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ਉਤਪਤ 1 ਨੂੰ ਤਿੰਨ ਪੈਰਿਆਂ ਵਿੱਚ ਹੇਠਾਂ ਦਿੱਤੇ ਅਨੁਸਾਰ ਸੰਖੇਪ ਕੀਤਾ ਜਾ ਸਕਦਾ ਹੈ, ਸੰਕੇਤਕ ਆਇਤਾਂ ਦੇ ਨਾਲ:</w:t>
      </w:r>
    </w:p>
    <w:p/>
    <w:p>
      <w:r xmlns:w="http://schemas.openxmlformats.org/wordprocessingml/2006/main">
        <w:t xml:space="preserve">ਪੈਰਾ 1: ਉਤਪਤ 1:1-5 ਵਿੱਚ, ਇਹ ਪ੍ਰਗਟ ਕੀਤਾ ਗਿਆ ਹੈ ਕਿ ਸ਼ੁਰੂ ਵਿੱਚ, ਪਰਮੇਸ਼ੁਰ ਨੇ ਅਕਾਸ਼ ਅਤੇ ਧਰਤੀ ਨੂੰ ਬਣਾਇਆ ਸੀ। ਧਰਤੀ ਨਿਰਾਕਾਰ ਅਤੇ ਬੇਕਾਰ ਸੀ, ਹਨੇਰੇ ਵਿੱਚ ਢਕੀ ਹੋਈ ਸੀ। ਤਦ ਪਰਮੇਸ਼ੁਰ ਨੇ ਕਿਹਾ, "ਰੋਸ਼ਨੀ ਹੋਣ ਦਿਓ," ਅਤੇ ਚਾਨਣ ਹੋ ਗਿਆ। ਪਰਮੇਸ਼ੁਰ ਨੇ ਦੇਖਿਆ ਕਿ ਰੋਸ਼ਨੀ ਚੰਗੀ ਸੀ, ਇਸ ਲਈ ਉਸਨੇ ਚਾਨਣ ਨੂੰ ਹਨੇਰੇ ਤੋਂ ਵੱਖ ਕੀਤਾ, ਚਾਨਣ ਨੂੰ "ਦਿਨ" ਅਤੇ ਹਨੇਰੇ ਨੂੰ "ਰਾਤ" ਕਿਹਾ। ਇਹ ਰਚਨਾ ਦੇ ਪਹਿਲੇ ਦਿਨ ਨੂੰ ਦਰਸਾਉਂਦਾ ਹੈ।</w:t>
      </w:r>
    </w:p>
    <w:p/>
    <w:p>
      <w:r xmlns:w="http://schemas.openxmlformats.org/wordprocessingml/2006/main">
        <w:t xml:space="preserve">ਪੈਰਾ 2: ਸ੍ਰਿਸ਼ਟੀ ਦੇ ਦੂਜੇ ਦਿਨ (ਉਤਪਤ 1:6-8), ਪਰਮੇਸ਼ੁਰ ਹੇਠਾਂ ਪਾਣੀ ਨੂੰ ਉੱਪਰਲੇ ਪਾਣੀ ਤੋਂ ਵੱਖ ਕਰਨ ਲਈ "ਆਕਾਸ਼" ਨਾਮਕ ਇੱਕ ਵਿਸਥਾਰ ਬਣਾਉਂਦਾ ਹੈ। ਉਹ ਇਸ ਵਿਸਥਾਰ ਨੂੰ "ਸਵਰਗ" ਕਹਿੰਦਾ ਹੈ। ਤੀਜੇ ਦਿਨ (ਉਤਪਤ 1:9-13), ਪਰਮੇਸ਼ੁਰ ਸਮੁੰਦਰਾਂ ਨੂੰ ਬਣਾਉਣ ਲਈ ਪਾਣੀ ਨੂੰ ਇਕੱਠਾ ਕਰਦਾ ਹੈ ਅਤੇ ਸੁੱਕੀ ਜ਼ਮੀਨ ਨੂੰ ਪ੍ਰਗਟ ਹੋਣ ਦਿੰਦਾ ਹੈ। ਉਹ ਬਨਸਪਤੀ ਨੂੰ ਉਨ੍ਹਾਂ ਦੀਆਂ ਕਿਸਮਾਂ ਅਨੁਸਾਰ ਬੀਜ ਦੇਣ ਵਾਲੇ ਪੌਦੇ ਅਤੇ ਫਲ ਦੇਣ ਵਾਲੇ ਰੁੱਖ ਉਗਾਉਣ ਦਾ ਹੁਕਮ ਦਿੰਦਾ ਹੈ।</w:t>
      </w:r>
    </w:p>
    <w:p/>
    <w:p>
      <w:r xmlns:w="http://schemas.openxmlformats.org/wordprocessingml/2006/main">
        <w:t xml:space="preserve">ਪੈਰਾ 3: ਸ੍ਰਿਸ਼ਟੀ ਦੇ ਨਾਲ ਜਾਰੀ ਰੱਖਦੇ ਹੋਏ, ਚੌਥੇ ਦਿਨ (ਉਤਪਤ 1:14-19), ਪਰਮੇਸ਼ੁਰ ਸਵਰਗ ਦੇ ਵਿਸਤਾਰ ਵਿੱਚ ਸੂਰਜ ਨੂੰ ਦਿਨ ਦੇ ਸਮੇਂ ਅਤੇ ਚੰਦਰਮਾ ਦੇ ਨਾਲ-ਨਾਲ ਤਾਰਿਆਂ ਨੂੰ ਰਾਤ ਲਈ ਪ੍ਰਕਾਸ਼ ਕਰਦਾ ਹੈ। ਇਹ ਆਕਾਸ਼ੀ ਪਦਾਰਥ ਮੌਸਮਾਂ, ਦਿਨਾਂ, ਸਾਲਾਂ ਅਤੇ ਧਰਤੀ ਉੱਤੇ ਰੋਸ਼ਨੀ ਦੇਣ ਲਈ ਚਿੰਨ੍ਹ ਵਜੋਂ ਕੰਮ ਕਰਦੇ ਹਨ। ਪੰਜਵੇਂ ਦਿਨ (ਉਤਪਤ 1:20-23), ਪ੍ਰਮਾਤਮਾ ਜੀਵਤ ਪ੍ਰਾਣੀਆਂ ਮੱਛੀਆਂ ਅਤੇ ਪੰਛੀਆਂ ਨਾਲ ਪਾਣੀ ਭਰਦਾ ਹੈ ਅਤੇ ਉਨ੍ਹਾਂ ਨੂੰ ਬਹੁਤਾਤ ਵਿੱਚ ਗੁਣਾ ਕਰਨ ਲਈ ਅਸੀਸ ਦਿੰਦਾ ਹੈ। ਅੰਤ ਵਿੱਚ, ਛੇਵੇਂ ਦਿਨ (ਉਤਪਤ 1:24-31), ਪ੍ਰਮਾਤਮਾ ਆਪਣੇ ਸਰੂਪ ਵਿੱਚ ਮਨੁੱਖਜਾਤੀ ਦੇ ਨਰ ਅਤੇ ਮਾਦਾ ਦੇ ਨਾਲ ਉਨ੍ਹਾਂ ਦੀਆਂ ਕਿਸਮਾਂ ਦੇ ਅਨੁਸਾਰ ਜ਼ਮੀਨੀ ਜਾਨਵਰਾਂ ਨੂੰ ਬਣਾਉਂਦਾ ਹੈ। ਉਹ ਉਨ੍ਹਾਂ ਸਾਰਿਆਂ ਨੂੰ ਚੰਗੇ ਕਹਿ ਕੇ ਅਸੀਸ ਦਿੰਦਾ ਹੈ।</w:t>
      </w:r>
    </w:p>
    <w:p/>
    <w:p>
      <w:r xmlns:w="http://schemas.openxmlformats.org/wordprocessingml/2006/main">
        <w:t xml:space="preserve">ਉਤਪਤ 1 ਦੇ ਸ੍ਰਿਸ਼ਟੀ ਦੇ ਬਿਰਤਾਂਤ ਦੇ ਸੰਖੇਪ ਵਿੱਚ:</w:t>
      </w:r>
    </w:p>
    <w:p>
      <w:r xmlns:w="http://schemas.openxmlformats.org/wordprocessingml/2006/main">
        <w:t xml:space="preserve">ਆਇਤ ਦੁਆਰਾ ਆਇਤ ਦਰਸਾਉਂਦੀ ਹੈ ਕਿ ਕਿਵੇਂ ਪ੍ਰਮਾਤਮਾ ਛੇ ਦਿਨਾਂ ਦੇ ਅੰਤਰਾਲ ਵਿੱਚ ਹਫੜਾ-ਦਫੜੀ ਤੋਂ ਵਿਵਸਥਾ ਲਿਆਉਂਦਾ ਹੈ:</w:t>
      </w:r>
    </w:p>
    <w:p>
      <w:r xmlns:w="http://schemas.openxmlformats.org/wordprocessingml/2006/main">
        <w:t xml:space="preserve">ਪਹਿਲਾ ਦਿਨ ਰੋਸ਼ਨੀ ਪੇਸ਼ ਕਰਦਾ ਹੈ;</w:t>
      </w:r>
    </w:p>
    <w:p>
      <w:r xmlns:w="http://schemas.openxmlformats.org/wordprocessingml/2006/main">
        <w:t xml:space="preserve">ਦੂਜਾ ਦਿਨ ਇੱਕ ਵਿਸਤਾਰ ਨੂੰ ਵੱਖ ਕਰਨ ਵਾਲੇ ਪਾਣੀ ਦੀ ਸਥਾਪਨਾ ਕਰਦਾ ਹੈ;</w:t>
      </w:r>
    </w:p>
    <w:p>
      <w:r xmlns:w="http://schemas.openxmlformats.org/wordprocessingml/2006/main">
        <w:t xml:space="preserve">ਤੀਜਾ ਦਿਨ ਜ਼ਮੀਨ ਅਤੇ ਬਨਸਪਤੀ ਪੈਦਾ ਕਰਦਾ ਹੈ;</w:t>
      </w:r>
    </w:p>
    <w:p>
      <w:r xmlns:w="http://schemas.openxmlformats.org/wordprocessingml/2006/main">
        <w:t xml:space="preserve">ਦਿਨ ਚਾਰ ਆਕਾਸ਼ੀ ਸਰੀਰਾਂ ਦੀ ਰਚਨਾ ਨੂੰ ਵੇਖਦਾ ਹੈ;</w:t>
      </w:r>
    </w:p>
    <w:p>
      <w:r xmlns:w="http://schemas.openxmlformats.org/wordprocessingml/2006/main">
        <w:t xml:space="preserve">ਪੰਜਵਾਂ ਦਿਨ ਪਾਣੀ ਅਤੇ ਅਸਮਾਨ ਨੂੰ ਜੀਵਤ ਪ੍ਰਾਣੀਆਂ ਨਾਲ ਭਰਦਾ ਹੈ;</w:t>
      </w:r>
    </w:p>
    <w:p>
      <w:r xmlns:w="http://schemas.openxmlformats.org/wordprocessingml/2006/main">
        <w:t xml:space="preserve">ਛੇਵਾਂ ਦਿਨ ਜ਼ਮੀਨੀ ਜਾਨਵਰਾਂ ਅਤੇ ਮਨੁੱਖਜਾਤੀ ਦੀ ਰਚਨਾ ਦਾ ਗਵਾਹ ਹੈ।</w:t>
      </w:r>
    </w:p>
    <w:p>
      <w:r xmlns:w="http://schemas.openxmlformats.org/wordprocessingml/2006/main">
        <w:t xml:space="preserve">ਇਸ ਸਾਰੀ ਪ੍ਰਕਿਰਿਆ ਦੇ ਦੌਰਾਨ, ਪ੍ਰਮਾਤਮਾ ਆਪਣੀਆਂ ਰਚਨਾਵਾਂ ਨੂੰ ਵਧੀਆ ਘੋਸ਼ਿਤ ਕਰਦਾ ਹੈ, ਮਨੁੱਖਾਂ ਦੀ ਸਿਰਜਣਾ ਦੇ ਅੰਤ ਵਿੱਚ, ਉਸਦੇ ਚਿੱਤਰ ਵਿੱਚ ਬਣਾਇਆ ਗਿਆ ਹੈ।</w:t>
      </w:r>
    </w:p>
    <w:p/>
    <w:p>
      <w:r xmlns:w="http://schemas.openxmlformats.org/wordprocessingml/2006/main">
        <w:t xml:space="preserve">ਉਤਪਤ 1:1 ਸ਼ੁਰੂ ਵਿੱਚ ਪਰਮੇਸ਼ੁਰ ਨੇ ਅਕਾਸ਼ ਅਤੇ ਧਰਤੀ ਨੂੰ ਬਣਾਇਆ।</w:t>
      </w:r>
    </w:p>
    <w:p/>
    <w:p>
      <w:r xmlns:w="http://schemas.openxmlformats.org/wordprocessingml/2006/main">
        <w:t xml:space="preserve">ਪਰਮੇਸ਼ੁਰ ਨੇ ਆਕਾਸ਼ ਅਤੇ ਧਰਤੀ ਨੂੰ ਸ਼ੁਰੂ ਵਿੱਚ ਬਣਾਇਆ।</w:t>
      </w:r>
    </w:p>
    <w:p/>
    <w:p>
      <w:r xmlns:w="http://schemas.openxmlformats.org/wordprocessingml/2006/main">
        <w:t xml:space="preserve">1. ਰੱਬ ਦਾ ਰਚਨਾਤਮਕ ਹੱਥ: ਸਰਬਸ਼ਕਤੀਮਾਨ ਦੀ ਸ਼ਕਤੀ</w:t>
      </w:r>
    </w:p>
    <w:p/>
    <w:p>
      <w:r xmlns:w="http://schemas.openxmlformats.org/wordprocessingml/2006/main">
        <w:t xml:space="preserve">2. ਜੀਵਨ ਦਾ ਮੂਲ: ਇੱਕ ਬ੍ਰਹਮ ਸਿਰਜਣਹਾਰ</w:t>
      </w:r>
    </w:p>
    <w:p/>
    <w:p>
      <w:r xmlns:w="http://schemas.openxmlformats.org/wordprocessingml/2006/main">
        <w:t xml:space="preserve">1. ਯਸਾਯਾਹ 40:28 - ਕੀ ਤੂੰ ਨਹੀਂ ਜਾਣਿਆ? ਕੀ ਤੂੰ ਇਹ ਨਹੀਂ ਸੁਣਿਆ ਕਿ ਸਦੀਪਕ ਪਰਮੇਸ਼ੁਰ, ਯਹੋਵਾਹ, ਧਰਤੀ ਦੇ ਸਿਰਿਆਂ ਦਾ ਸਿਰਜਣਹਾਰ, ਨਾ ਥੱਕਦਾ ਹੈ, ਨਾ ਥੱਕਦਾ ਹੈ?</w:t>
      </w:r>
    </w:p>
    <w:p/>
    <w:p>
      <w:r xmlns:w="http://schemas.openxmlformats.org/wordprocessingml/2006/main">
        <w:t xml:space="preserve">2. ਜ਼ਬੂਰ 33:6 - ਯਹੋਵਾਹ ਦੇ ਬਚਨ ਦੁਆਰਾ ਅਕਾਸ਼ ਬਣਾਏ ਗਏ ਸਨ; ਅਤੇ ਉਸ ਦੇ ਮੂੰਹ ਦੇ ਸਾਹ ਦੁਆਰਾ ਉਨ੍ਹਾਂ ਦੇ ਸਾਰੇ ਸਮੂਹ ਨੂੰ।</w:t>
      </w:r>
    </w:p>
    <w:p/>
    <w:p>
      <w:r xmlns:w="http://schemas.openxmlformats.org/wordprocessingml/2006/main">
        <w:t xml:space="preserve">ਉਤਪਤ 1:2 ਅਤੇ ਧਰਤੀ ਸਰੂਪ ਤੋਂ ਰਹਿਤ ਅਤੇ ਬੇਕਾਰ ਸੀ; ਅਤੇ ਡੂੰਘੇ ਦੇ ਚਿਹਰੇ ਉੱਤੇ ਹਨੇਰਾ ਸੀ। ਅਤੇ ਪਰਮੇਸ਼ੁਰ ਦਾ ਆਤਮਾ ਪਾਣੀ ਦੇ ਮੂੰਹ ਉੱਤੇ ਚਲਿਆ ਗਿਆ।</w:t>
      </w:r>
    </w:p>
    <w:p/>
    <w:p>
      <w:r xmlns:w="http://schemas.openxmlformats.org/wordprocessingml/2006/main">
        <w:t xml:space="preserve">ਧਰਤੀ ਸਰੂਪ ਅਤੇ ਬੇਕਾਰ ਸੀ, ਅਤੇ ਡੂੰਘੇ ਦੇ ਚਿਹਰੇ ਉੱਤੇ ਹਨੇਰਾ ਸੀ. ਪਰਮੇਸ਼ੁਰ ਦੀ ਆਤਮਾ ਪਾਣੀ ਦੇ ਚਿਹਰੇ ਉੱਤੇ ਚਲੀ ਗਈ।</w:t>
      </w:r>
    </w:p>
    <w:p/>
    <w:p>
      <w:r xmlns:w="http://schemas.openxmlformats.org/wordprocessingml/2006/main">
        <w:t xml:space="preserve">1. "ਪਰਮੇਸ਼ੁਰ ਦੀ ਬਹਾਲ ਕਰਨ ਵਾਲੀ ਆਤਮਾ"</w:t>
      </w:r>
    </w:p>
    <w:p/>
    <w:p>
      <w:r xmlns:w="http://schemas.openxmlformats.org/wordprocessingml/2006/main">
        <w:t xml:space="preserve">2. "ਹਨੇਰੇ ਉੱਤੇ ਰੌਸ਼ਨੀ ਦੀ ਸ਼ਕਤੀ"</w:t>
      </w:r>
    </w:p>
    <w:p/>
    <w:p>
      <w:r xmlns:w="http://schemas.openxmlformats.org/wordprocessingml/2006/main">
        <w:t xml:space="preserve">1. ਯਸਾਯਾਹ 43:19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ਜ਼ਬੂਰ 36:9 ਕਿਉਂਕਿ ਤੇਰੇ ਨਾਲ ਜੀਵਨ ਦਾ ਚਸ਼ਮਾ ਹੈ: ਤੇਰੇ ਚਾਨਣ ਵਿੱਚ ਅਸੀਂ ਚਾਨਣ ਵੇਖਾਂਗੇ।</w:t>
      </w:r>
    </w:p>
    <w:p/>
    <w:p>
      <w:r xmlns:w="http://schemas.openxmlformats.org/wordprocessingml/2006/main">
        <w:t xml:space="preserve">ਉਤਪਤ 1:3 ਅਤੇ ਪਰਮੇਸ਼ੁਰ ਨੇ ਆਖਿਆ, ਰੋਸ਼ਨੀ ਹੋਵੇ ਅਤੇ ਚਾਨਣ ਹੋ ਗਿਆ।</w:t>
      </w:r>
    </w:p>
    <w:p/>
    <w:p>
      <w:r xmlns:w="http://schemas.openxmlformats.org/wordprocessingml/2006/main">
        <w:t xml:space="preserve">ਪਰਮੇਸ਼ੁਰ ਨੇ ਰੋਸ਼ਨੀ ਦੀ ਰਚਨਾ ਕੀਤੀ ਅਤੇ ਇਸ ਨੂੰ ਚੰਗਾ ਕਰਾਰ ਦਿੱਤਾ।</w:t>
      </w:r>
    </w:p>
    <w:p/>
    <w:p>
      <w:r xmlns:w="http://schemas.openxmlformats.org/wordprocessingml/2006/main">
        <w:t xml:space="preserve">1: ਅਸੀਂ ਉਨ੍ਹਾਂ ਚੰਗੀਆਂ ਚੀਜ਼ਾਂ ਤੋਂ ਖ਼ੁਸ਼ੀ ਪਾ ਸਕਦੇ ਹਾਂ ਜੋ ਪਰਮੇਸ਼ੁਰ ਨੇ ਸਾਡੇ ਲਈ ਬਣਾਈਆਂ ਹਨ।</w:t>
      </w:r>
    </w:p>
    <w:p/>
    <w:p>
      <w:r xmlns:w="http://schemas.openxmlformats.org/wordprocessingml/2006/main">
        <w:t xml:space="preserve">2: ਅਸੀਂ ਪਰਮੇਸ਼ੁਰ ਦੇ ਬਚਨ ਦੀ ਸ਼ਕਤੀ ਅਤੇ ਉਹ ਅਦਭੁਤ ਚੀਜ਼ਾਂ ਉੱਤੇ ਭਰੋਸਾ ਰੱਖ ਸਕਦੇ ਹਾਂ ਜੋ ਉਹ ਕਰ ਸਕਦਾ ਹੈ।</w:t>
      </w:r>
    </w:p>
    <w:p/>
    <w:p>
      <w:r xmlns:w="http://schemas.openxmlformats.org/wordprocessingml/2006/main">
        <w:t xml:space="preserve">1: ਅਫ਼ਸੀਆਂ 2:10 ਕਿਉਂਕਿ ਅਸੀਂ ਉਸ ਦੀ ਕਾਰੀਗਰੀ ਹਾਂ, ਮਸੀਹ ਯਿਸੂ ਵਿੱਚ ਚੰਗੇ ਕੰਮਾਂ ਲਈ ਰਚੇ ਗਏ ਹਾਂ, ਜਿਨ੍ਹਾਂ ਨੂੰ ਪਰਮੇਸ਼ੁਰ ਨੇ ਪਹਿਲਾਂ ਹੀ ਹੁਕਮ ਦਿੱਤਾ ਹੈ ਕਿ ਅਸੀਂ ਉਨ੍ਹਾਂ ਵਿੱਚ ਚੱਲੀਏ।</w:t>
      </w:r>
    </w:p>
    <w:p/>
    <w:p>
      <w:r xmlns:w="http://schemas.openxmlformats.org/wordprocessingml/2006/main">
        <w:t xml:space="preserve">2: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ਉਤਪਤ 1:4 ਅਤੇ ਪਰਮੇਸ਼ੁਰ ਨੇ ਚਾਨਣ ਨੂੰ ਦੇਖਿਆ, ਕਿ ਇਹ ਚੰਗਾ ਸੀ, ਅਤੇ ਪਰਮੇਸ਼ੁਰ ਨੇ ਚਾਨਣ ਨੂੰ ਹਨੇਰੇ ਤੋਂ ਵੱਖ ਕਰ ਦਿੱਤਾ।</w:t>
      </w:r>
    </w:p>
    <w:p/>
    <w:p>
      <w:r xmlns:w="http://schemas.openxmlformats.org/wordprocessingml/2006/main">
        <w:t xml:space="preserve">ਪਰਮੇਸ਼ੁਰ ਨੇ ਰੋਸ਼ਨੀ ਨੂੰ ਦੇਖਿਆ ਅਤੇ ਐਲਾਨ ਕੀਤਾ ਕਿ ਇਹ ਚੰਗਾ ਸੀ। ਫਿਰ ਉਸ ਨੇ ਚਾਨਣ ਨੂੰ ਹਨੇਰੇ ਤੋਂ ਵੱਖ ਕਰ ਦਿੱਤਾ।</w:t>
      </w:r>
    </w:p>
    <w:p/>
    <w:p>
      <w:r xmlns:w="http://schemas.openxmlformats.org/wordprocessingml/2006/main">
        <w:t xml:space="preserve">1. ਪਰਮੇਸ਼ੁਰ ਦਾ ਚਾਨਣ ਸਪਸ਼ਟਤਾ ਅਤੇ ਉਮੀਦ ਲਿਆਉਂਦਾ ਹੈ</w:t>
      </w:r>
    </w:p>
    <w:p/>
    <w:p>
      <w:r xmlns:w="http://schemas.openxmlformats.org/wordprocessingml/2006/main">
        <w:t xml:space="preserve">2. ਪ੍ਰਮਾਤਮਾ ਸਰਬੱਤ ਦਾ ਸੋਮਾ ਹੈ</w:t>
      </w:r>
    </w:p>
    <w:p/>
    <w:p>
      <w:r xmlns:w="http://schemas.openxmlformats.org/wordprocessingml/2006/main">
        <w:t xml:space="preserve">1. ਜ਼ਬੂਰ 119:105 - ਤੁਹਾਡਾ ਸ਼ਬਦ ਮੇਰੇ ਪੈਰਾਂ ਲਈ ਇੱਕ ਦੀਵਾ ਹੈ, ਮੇਰੇ ਮਾਰਗ 'ਤੇ ਚਾਨਣ ਹੈ।</w:t>
      </w:r>
    </w:p>
    <w:p/>
    <w:p>
      <w:r xmlns:w="http://schemas.openxmlformats.org/wordprocessingml/2006/main">
        <w:t xml:space="preserve">2. ਯਸਾਯਾਹ 9:2 - ਹਨੇਰੇ ਵਿੱਚ ਚੱਲ ਰਹੇ ਲੋਕਾਂ ਨੇ ਇੱਕ ਮਹਾਨ ਰੋਸ਼ਨੀ ਦੇਖੀ ਹੈ; ਡੂੰਘੇ ਹਨੇਰੇ ਦੀ ਧਰਤੀ ਵਿੱਚ ਰਹਿਣ ਵਾਲਿਆਂ ਉੱਤੇ ਇੱਕ ਚਾਨਣ ਚਮਕਿਆ ਹੈ।</w:t>
      </w:r>
    </w:p>
    <w:p/>
    <w:p>
      <w:r xmlns:w="http://schemas.openxmlformats.org/wordprocessingml/2006/main">
        <w:t xml:space="preserve">ਉਤਪਤ 1:5 ਅਤੇ ਪਰਮੇਸ਼ੁਰ ਨੇ ਚਾਨਣ ਨੂੰ ਦਿਨ ਕਿਹਾ ਅਤੇ ਹਨੇਰੇ ਨੂੰ ਰਾਤ ਕਿਹਾ। ਅਤੇ ਸ਼ਾਮ ਅਤੇ ਸਵੇਰ ਪਹਿਲਾ ਦਿਨ ਸੀ।</w:t>
      </w:r>
    </w:p>
    <w:p/>
    <w:p>
      <w:r xmlns:w="http://schemas.openxmlformats.org/wordprocessingml/2006/main">
        <w:t xml:space="preserve">ਦਿਨ ਅਤੇ ਰਾਤ ਦੇ ਅੰਤਰ ਦੁਆਰਾ ਸੰਸਾਰ ਦੀ ਪਰਮੇਸ਼ੁਰ ਦੀ ਰਚਨਾ ਨੂੰ ਚਿੰਨ੍ਹਿਤ ਕੀਤਾ ਗਿਆ ਸੀ.</w:t>
      </w:r>
    </w:p>
    <w:p/>
    <w:p>
      <w:r xmlns:w="http://schemas.openxmlformats.org/wordprocessingml/2006/main">
        <w:t xml:space="preserve">1. ਪਰਮਾਤਮਾ ਦੀ ਰਚਨਾ ਦੀ ਸੁੰਦਰਤਾ ਅਤੇ ਰੌਸ਼ਨੀ ਅਤੇ ਹਨੇਰੇ ਵਿਚਕਾਰ ਸੰਤੁਲਨ ਰੱਖਣ ਦੀ ਮਹੱਤਤਾ।</w:t>
      </w:r>
    </w:p>
    <w:p/>
    <w:p>
      <w:r xmlns:w="http://schemas.openxmlformats.org/wordprocessingml/2006/main">
        <w:t xml:space="preserve">2. ਦਿਨ ਅਤੇ ਰਾਤ ਦੇ ਚੱਕਰਾਂ ਵਿੱਚ ਆਰਾਮ ਅਤੇ ਨਵੀਨੀਕਰਨ ਲੱਭਣ ਦੀ ਮਹੱਤਤਾ.</w:t>
      </w:r>
    </w:p>
    <w:p/>
    <w:p>
      <w:r xmlns:w="http://schemas.openxmlformats.org/wordprocessingml/2006/main">
        <w:t xml:space="preserve">1. ਯੂਹੰਨਾ 8:12 - "ਮੈਂ ਸੰਸਾਰ ਦਾ ਚਾਨਣ ਹਾਂ। ਜੋ ਕੋਈ ਮੇਰੇ ਮਗਰ ਚੱਲਦਾ ਹੈ ਉਹ ਹਨੇਰੇ ਵਿੱਚ ਨਹੀਂ ਚੱਲੇਗਾ, ਪਰ ਉਸ ਕੋਲ ਜੀਵਨ ਦਾ ਚਾਨਣ ਹੋਵੇਗਾ।"</w:t>
      </w:r>
    </w:p>
    <w:p/>
    <w:p>
      <w:r xmlns:w="http://schemas.openxmlformats.org/wordprocessingml/2006/main">
        <w:t xml:space="preserve">2. ਉਤਪਤ 2:2-3 - "ਅਤੇ ਸੱਤਵੇਂ ਦਿਨ ਪਰਮੇਸ਼ੁਰ ਨੇ ਆਪਣਾ ਕੰਮ ਪੂਰਾ ਕੀਤਾ ਜੋ ਉਸਨੇ ਕੀਤਾ ਸੀ, ਅਤੇ ਉਸਨੇ ਸੱਤਵੇਂ ਦਿਨ ਆਪਣੇ ਸਾਰੇ ਕੰਮ ਤੋਂ ਆਰਾਮ ਕੀਤਾ ਜੋ ਉਸਨੇ ਕੀਤਾ ਸੀ। ਇਸ ਲਈ ਪਰਮੇਸ਼ੁਰ ਨੇ ਸੱਤਵੇਂ ਦਿਨ ਨੂੰ ਅਸੀਸ ਦਿੱਤੀ ਅਤੇ ਇਸਨੂੰ ਪਵਿੱਤਰ ਬਣਾਇਆ। ਕਿਉਂਕਿ ਇਸ ਉੱਤੇ ਪਰਮੇਸ਼ੁਰ ਨੇ ਆਪਣੇ ਸਾਰੇ ਕੰਮ ਤੋਂ ਆਰਾਮ ਕੀਤਾ ਜੋ ਉਸਨੇ ਸ੍ਰਿਸ਼ਟੀ ਵਿੱਚ ਕੀਤਾ ਸੀ।"</w:t>
      </w:r>
    </w:p>
    <w:p/>
    <w:p>
      <w:r xmlns:w="http://schemas.openxmlformats.org/wordprocessingml/2006/main">
        <w:t xml:space="preserve">ਉਤਪਤ 1:6 ਅਤੇ ਪਰਮੇਸ਼ੁਰ ਨੇ ਆਖਿਆ, ਪਾਣੀਆਂ ਦੇ ਵਿਚਕਾਰ ਇੱਕ ਅਕਾਸ਼ ਹੋਵੇ, ਅਤੇ ਉਹ ਪਾਣੀਆਂ ਨੂੰ ਪਾਣੀਆਂ ਵਿੱਚੋਂ ਵੰਡੇ।</w:t>
      </w:r>
    </w:p>
    <w:p/>
    <w:p>
      <w:r xmlns:w="http://schemas.openxmlformats.org/wordprocessingml/2006/main">
        <w:t xml:space="preserve">ਪਰਮੇਸ਼ੁਰ ਨੇ ਉੱਪਰਲੇ ਪਾਣੀਆਂ ਅਤੇ ਹੇਠਾਂ ਦੇ ਪਾਣੀਆਂ ਵਿਚਕਾਰ ਇੱਕ ਵਿਭਾਜਨ ਬਣਾਇਆ ਹੈ।</w:t>
      </w:r>
    </w:p>
    <w:p/>
    <w:p>
      <w:r xmlns:w="http://schemas.openxmlformats.org/wordprocessingml/2006/main">
        <w:t xml:space="preserve">1. ਵੰਡਣ ਅਤੇ ਹਫੜਾ-ਦਫੜੀ ਤੋਂ ਵਿਵਸਥਾ ਬਣਾਉਣ ਦੀ ਪਰਮਾਤਮਾ ਦੀ ਸ਼ਕਤੀ।</w:t>
      </w:r>
    </w:p>
    <w:p/>
    <w:p>
      <w:r xmlns:w="http://schemas.openxmlformats.org/wordprocessingml/2006/main">
        <w:t xml:space="preserve">2. ਸਾਡੇ ਜੀਵਨ ਵਿੱਚ ਪਰਮੇਸ਼ੁਰ ਦੁਆਰਾ ਬਣਾਏ ਗਏ ਵਿਭਾਜਨਾਂ ਨੂੰ ਗਲੇ ਲਗਾਉਣਾ।</w:t>
      </w:r>
    </w:p>
    <w:p/>
    <w:p>
      <w:r xmlns:w="http://schemas.openxmlformats.org/wordprocessingml/2006/main">
        <w:t xml:space="preserve">1. ਯਸਾਯਾਹ 45:18 - ਕਿਉਂਕਿ ਪ੍ਰਭੂ ਇਸ ਤਰ੍ਹਾਂ ਆਖਦਾ ਹੈ, ਜਿਸ ਨੇ ਅਕਾਸ਼ ਨੂੰ ਬਣਾਇਆ (ਉਹ ਪਰਮੇਸ਼ੁਰ ਹੈ!), ਜਿਸ ਨੇ ਧਰਤੀ ਨੂੰ ਸਾਜਿਆ ਅਤੇ ਇਸਨੂੰ ਬਣਾਇਆ (ਉਸ ਨੇ ਇਸਨੂੰ ਸਥਾਪਿਤ ਕੀਤਾ; ਉਸਨੇ ਇਸਨੂੰ ਖਾਲੀ ਨਹੀਂ ਬਣਾਇਆ, ਉਸਨੇ ਇਸਨੂੰ ਵਸਾਉਣ ਲਈ ਬਣਾਇਆ! ):ਮੈਂ ਪ੍ਰਭੂ ਹਾਂ, ਹੋਰ ਕੋਈ ਨਹੀਂ।</w:t>
      </w:r>
    </w:p>
    <w:p/>
    <w:p>
      <w:r xmlns:w="http://schemas.openxmlformats.org/wordprocessingml/2006/main">
        <w:t xml:space="preserve">2. ਜ਼ਬੂਰ 33:6-9 - ਪ੍ਰਭੂ ਦੇ ਬਚਨ ਦੁਆਰਾ ਅਕਾਸ਼ ਬਣਾਏ ਗਏ ਸਨ, ਉਸਦੇ ਮੂੰਹ ਦੇ ਸਾਹ ਦੁਆਰਾ ਉਨ੍ਹਾਂ ਦੇ ਤਾਰਿਆਂ ਦੀ ਮੇਜ਼ਬਾਨੀ ਕੀਤੀ ਗਈ ਸੀ। ਉਹ ਸਮੁੰਦਰ ਦੇ ਪਾਣੀਆਂ ਨੂੰ ਘੜੇ ਵਿੱਚ ਇਕੱਠਾ ਕਰਦਾ ਹੈ; ਉਹ ਡੂੰਘੇ ਭੰਡਾਰਾਂ ਵਿੱਚ ਪਾਉਂਦਾ ਹੈ। ਸਾਰੀ ਧਰਤੀ ਯਹੋਵਾਹ ਤੋਂ ਡਰੋ; ਦੁਨੀਆਂ ਦੇ ਸਾਰੇ ਲੋਕ ਉਸ ਦਾ ਸਤਿਕਾਰ ਕਰਨ। ਕਿਉਂਕਿ ਉਹ ਬੋਲਿਆ, ਅਤੇ ਇਹ ਹੋਇਆ; ਉਸਨੇ ਹੁਕਮ ਦਿੱਤਾ, ਅਤੇ ਇਹ ਪੱਕਾ ਰਿਹਾ।</w:t>
      </w:r>
    </w:p>
    <w:p/>
    <w:p>
      <w:r xmlns:w="http://schemas.openxmlformats.org/wordprocessingml/2006/main">
        <w:t xml:space="preserve">ਉਤਪਤ 1:7 ਅਤੇ ਪਰਮੇਸ਼ੁਰ ਨੇ ਅਕਾਸ਼ ਨੂੰ ਬਣਾਇਆ, ਅਤੇ ਅਕਾਸ਼ ਦੇ ਹੇਠਾਂ ਦੇ ਪਾਣੀਆਂ ਨੂੰ ਅਕਾਸ਼ ਦੇ ਉੱਪਰਲੇ ਪਾਣੀਆਂ ਤੋਂ ਵੰਡਿਆ, ਅਤੇ ਅਜਿਹਾ ਹੀ ਹੋਇਆ।</w:t>
      </w:r>
    </w:p>
    <w:p/>
    <w:p>
      <w:r xmlns:w="http://schemas.openxmlformats.org/wordprocessingml/2006/main">
        <w:t xml:space="preserve">ਪ੍ਰਮਾਤਮਾ ਨੇ ਅਸਥਾਨ ਬਣਾਇਆ ਅਤੇ ਉੱਪਰਲੇ ਪਾਣੀਆਂ ਨੂੰ ਹੇਠਲੇ ਪਾਣੀ ਤੋਂ ਵੱਖ ਕੀਤਾ।</w:t>
      </w:r>
    </w:p>
    <w:p/>
    <w:p>
      <w:r xmlns:w="http://schemas.openxmlformats.org/wordprocessingml/2006/main">
        <w:t xml:space="preserve">1. ਵੱਖ ਕਰਨ ਦੀ ਪਰਮਾਤਮਾ ਦੀ ਸ਼ਕਤੀ: ਪਰਮਾਤਮਾ ਦੀ ਰਚਨਾਤਮਕ ਸ਼ਕਤੀ ਸਾਡੇ ਜੀਵਨ ਨੂੰ ਕਿਵੇਂ ਬਦਲ ਸਕਦੀ ਹੈ</w:t>
      </w:r>
    </w:p>
    <w:p/>
    <w:p>
      <w:r xmlns:w="http://schemas.openxmlformats.org/wordprocessingml/2006/main">
        <w:t xml:space="preserve">2. ਸਵਰਗ ਅਤੇ ਧਰਤੀ ਦੀ ਵੰਡ: ਅਸੀਂ ਪਰਮੇਸ਼ੁਰ ਦੀ ਸੁਰੱਖਿਆ ਅਤੇ ਪ੍ਰਬੰਧ 'ਤੇ ਕਿਵੇਂ ਭਰੋਸਾ ਕਰ ਸਕਦੇ ਹਾਂ</w:t>
      </w:r>
    </w:p>
    <w:p/>
    <w:p>
      <w:r xmlns:w="http://schemas.openxmlformats.org/wordprocessingml/2006/main">
        <w:t xml:space="preserve">1. ਯਸਾਯਾਹ 40:22 - "ਉਹ ਧਰਤੀ ਦੇ ਚੱਕਰ ਦੇ ਉੱਪਰ ਬਿਰਾਜਮਾਨ ਹੈ, ਅਤੇ ਇਸਦੇ ਲੋਕ ਟਿੱਡੀਆਂ ਵਰਗੇ ਹਨ। ਉਹ ਅਕਾਸ਼ ਨੂੰ ਛੱਤ ਵਾਂਗ ਫੈਲਾਉਂਦਾ ਹੈ, ਅਤੇ ਉਹਨਾਂ ਨੂੰ ਰਹਿਣ ਲਈ ਤੰਬੂ ਵਾਂਗ ਫੈਲਾਉਂਦਾ ਹੈ।"</w:t>
      </w:r>
    </w:p>
    <w:p/>
    <w:p>
      <w:r xmlns:w="http://schemas.openxmlformats.org/wordprocessingml/2006/main">
        <w:t xml:space="preserve">2. ਜ਼ਬੂਰ 104:2-3 - "ਉਹ ਬੱਦਲਾਂ ਨੂੰ ਆਪਣਾ ਰਥ ਬਣਾਉਂਦਾ ਹੈ ਅਤੇ ਹਵਾ ਦੇ ਖੰਭਾਂ 'ਤੇ ਸਵਾਰ ਹੁੰਦਾ ਹੈ। ਉਹ ਹਵਾ ਨੂੰ ਆਪਣੇ ਸੰਦੇਸ਼ਵਾਹਕ, ਅੱਗ ਦੀਆਂ ਲਾਟਾਂ ਨੂੰ ਆਪਣੇ ਸੇਵਕ ਬਣਾਉਂਦਾ ਹੈ।"</w:t>
      </w:r>
    </w:p>
    <w:p/>
    <w:p>
      <w:r xmlns:w="http://schemas.openxmlformats.org/wordprocessingml/2006/main">
        <w:t xml:space="preserve">ਉਤਪਤ 1:8 ਅਤੇ ਪਰਮੇਸ਼ੁਰ ਨੇ ਅਕਾਸ਼ ਨੂੰ ਸਵਰਗ ਕਿਹਾ। ਅਤੇ ਸ਼ਾਮ ਅਤੇ ਸਵੇਰ ਦੂਜੇ ਦਿਨ ਸਨ।</w:t>
      </w:r>
    </w:p>
    <w:p/>
    <w:p>
      <w:r xmlns:w="http://schemas.openxmlformats.org/wordprocessingml/2006/main">
        <w:t xml:space="preserve">ਸ੍ਰਿਸ਼ਟੀ ਦੇ ਦੂਜੇ ਦਿਨ, ਪ੍ਰਮਾਤਮਾ ਨੇ ਅਕਾਸ਼ ਦੇ ਵਿਸਥਾਰ ਨੂੰ "ਸਵਰਗ" ਕਿਹਾ ਅਤੇ ਸ਼ਾਮ ਅਤੇ ਸਵੇਰ ਬੀਤ ਗਈ।</w:t>
      </w:r>
    </w:p>
    <w:p/>
    <w:p>
      <w:r xmlns:w="http://schemas.openxmlformats.org/wordprocessingml/2006/main">
        <w:t xml:space="preserve">1. ਰੱਬ ਦੀ ਪ੍ਰਭੂਸੱਤਾ: ਸ੍ਰਿਸ਼ਟੀ ਦੀ ਕਹਾਣੀ ਵਿੱਚ ਵੀ</w:t>
      </w:r>
    </w:p>
    <w:p/>
    <w:p>
      <w:r xmlns:w="http://schemas.openxmlformats.org/wordprocessingml/2006/main">
        <w:t xml:space="preserve">2. ਪ੍ਰਮਾਤਮਾ ਸਿਰਜਣਹਾਰ ਹੈ: ਸ਼ੁਕਰਗੁਜ਼ਾਰ ਅਤੇ ਸ਼ਰਧਾ ਦਾ ਸਾਡਾ ਜਵਾਬ</w:t>
      </w:r>
    </w:p>
    <w:p/>
    <w:p>
      <w:r xmlns:w="http://schemas.openxmlformats.org/wordprocessingml/2006/main">
        <w:t xml:space="preserve">1. ਜ਼ਬੂਰ 19:1 - ਅਕਾਸ਼ ਪਰਮੇਸ਼ੁਰ ਦੀ ਮਹਿਮਾ ਦਾ ਐਲਾਨ ਕਰਦੇ ਹਨ; ਅਕਾਸ਼ ਉਸਦੇ ਹੱਥਾਂ ਦੇ ਕੰਮ ਦਾ ਐਲਾਨ ਕਰਦੇ ਹਨ।</w:t>
      </w:r>
    </w:p>
    <w:p/>
    <w:p>
      <w:r xmlns:w="http://schemas.openxmlformats.org/wordprocessingml/2006/main">
        <w:t xml:space="preserve">2. ਕਹਾਉਤਾਂ 8:27-29 - ਜਦੋਂ ਉਸਨੇ ਅਕਾਸ਼ ਦੀ ਸਥਾਪਨਾ ਕੀਤੀ, ਮੈਂ ਉੱਥੇ ਸੀ, ਜਦੋਂ ਉਸਨੇ ਡੂੰਘਾਈ ਦੇ ਚਿਹਰੇ 'ਤੇ ਇੱਕ ਚੱਕਰ ਖਿੱਚਿਆ, ਜਦੋਂ ਉਸਨੇ ਉੱਪਰ ਅਕਾਸ਼ ਨੂੰ ਮਜ਼ਬੂਤ ਕੀਤਾ, ਜਦੋਂ ਉਸਨੇ ਡੂੰਘੇ ਚਸ਼ਮੇ ਸਥਾਪਿਤ ਕੀਤੇ, ਜਦੋਂ ਉਹ ਸਮੁੰਦਰ ਨੂੰ ਆਪਣੀ ਸੀਮਾ ਨਿਰਧਾਰਤ ਕੀਤੀ, ਤਾਂ ਜੋ ਪਾਣੀ ਉਸ ਦੇ ਹੁਕਮ ਦੀ ਉਲੰਘਣਾ ਨਾ ਕਰੇ, ਜਦੋਂ ਉਸਨੇ ਧਰਤੀ ਦੀਆਂ ਨੀਂਹਾਂ ਨੂੰ ਨਿਸ਼ਾਨਬੱਧ ਕੀਤਾ.</w:t>
      </w:r>
    </w:p>
    <w:p/>
    <w:p>
      <w:r xmlns:w="http://schemas.openxmlformats.org/wordprocessingml/2006/main">
        <w:t xml:space="preserve">ਉਤਪਤ 1:9 ਅਤੇ ਪਰਮੇਸ਼ੁਰ ਨੇ ਆਖਿਆ, ਅਕਾਸ਼ ਦੇ ਹੇਠਲੇ ਪਾਣੀ ਇੱਕ ਥਾਂ ਇਕੱਠੇ ਹੋ ਜਾਣ ਅਤੇ ਸੁੱਕੀ ਧਰਤੀ ਵਿਖਾਈ ਦੇਣ ਅਤੇ ਅਜਿਹਾ ਹੀ ਹੋਇਆ।</w:t>
      </w:r>
    </w:p>
    <w:p/>
    <w:p>
      <w:r xmlns:w="http://schemas.openxmlformats.org/wordprocessingml/2006/main">
        <w:t xml:space="preserve">ਪਰਮੇਸ਼ੁਰ ਨੇ ਪਾਣੀਆਂ ਨੂੰ ਹੁਕਮ ਦਿੱਤਾ ਕਿ ਉਹ ਉਨ੍ਹਾਂ ਦੀ ਜਗ੍ਹਾ ਲੈ ਲੈਣ ਅਤੇ ਧਰਤੀ ਨੂੰ ਪ੍ਰਗਟ ਹੋਣ ਲਈ, ਅਤੇ ਇਹ ਹੋਇਆ।</w:t>
      </w:r>
    </w:p>
    <w:p/>
    <w:p>
      <w:r xmlns:w="http://schemas.openxmlformats.org/wordprocessingml/2006/main">
        <w:t xml:space="preserve">1. ਜਦੋਂ ਰੱਬ ਬੋਲਦਾ ਹੈ, ਇਹ ਹੁੰਦਾ ਹੈ</w:t>
      </w:r>
    </w:p>
    <w:p/>
    <w:p>
      <w:r xmlns:w="http://schemas.openxmlformats.org/wordprocessingml/2006/main">
        <w:t xml:space="preserve">2. ਪਰਮੇਸ਼ੁਰ ਦੇ ਬਚਨ ਪ੍ਰਤੀ ਵਫ਼ਾਦਾਰ ਆਗਿਆਕਾਰੀ</w:t>
      </w:r>
    </w:p>
    <w:p/>
    <w:p>
      <w:r xmlns:w="http://schemas.openxmlformats.org/wordprocessingml/2006/main">
        <w:t xml:space="preserve">1.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2. ਮਰਕੁਸ 4:35-41 ਅਤੇ ਉਸੇ ਦਿਨ, ਜਦੋਂ ਸ਼ਾਮ ਹੋਈ, ਉਸਨੇ ਉਨ੍ਹਾਂ ਨੂੰ ਕਿਹਾ, ਆਓ ਅਸੀਂ ਦੂਜੇ ਪਾਸੇ ਚੱਲੀਏ। ਅਤੇ ਜਦੋਂ ਉਨ੍ਹਾਂ ਨੇ ਭੀੜ ਨੂੰ ਵਿਦਾ ਕੀਤਾ, ਤਾਂ ਉਹ ਉਸਨੂੰ ਉਵੇਂ ਹੀ ਲੈ ਗਏ ਜਿਵੇਂ ਉਹ ਬੇੜੀ ਵਿੱਚ ਸੀ। ਅਤੇ ਉਸਦੇ ਨਾਲ ਹੋਰ ਛੋਟੇ ਜਹਾਜ਼ ਵੀ ਸਨ। ਅਤੇ ਹਨੇਰੀ ਦਾ ਇੱਕ ਵੱਡਾ ਤੂਫ਼ਾਨ ਉੱਠਿਆ, ਅਤੇ ਲਹਿਰਾਂ ਬੇੜੀ ਵਿੱਚ ਇਸ ਲਈ ਮਾਰੀਆਂ ਕਿ ਉਹ ਹੁਣ ਭਰ ਗਿਆ ਸੀ। ਅਤੇ ਉਹ ਜਹਾਜ਼ ਦੇ ਪਿਛਲੇ ਹਿੱਸੇ ਵਿੱਚ ਇੱਕ ਸਿਰਹਾਣੇ ਉੱਤੇ ਸੁੱਤਾ ਹੋਇਆ ਸੀ, ਅਤੇ ਉਨ੍ਹਾਂ ਨੇ ਉਸਨੂੰ ਜਗਾਇਆ ਅਤੇ ਉਸਨੂੰ ਕਿਹਾ, ਗੁਰੂ ਜੀ, ਕੀ ਤੁਹਾਨੂੰ ਪਰਵਾਹ ਨਹੀਂ ਹੈ ਕਿ ਅਸੀਂ ਨਾਸ ਹੋ ਰਹੇ ਹਾਂ? ਤਦ ਉਸ ਨੇ ਉੱਠ ਕੇ ਹਨੇਰੀ ਨੂੰ ਝਿੜਕਿਆ ਅਤੇ ਸਮੁੰਦਰ ਨੂੰ ਕਿਹਾ, ਸ਼ਾਂਤੀ, ਸ਼ਾਂਤ ਹੋ ਜਾ। ਅਤੇ ਹਵਾ ਬੰਦ ਹੋ ਗਈ, ਅਤੇ ਇੱਕ ਬਹੁਤ ਸ਼ਾਂਤ ਸੀ. ਉਸ ਨੇ ਉਨ੍ਹਾਂ ਨੂੰ ਆਖਿਆ, ਤੁਸੀਂ ਇੰਨੇ ਡਰਦੇ ਕਿਉਂ ਹੋ? ਇਹ ਕਿਵੇਂ ਹੈ ਕਿ ਤੁਹਾਨੂੰ ਵਿਸ਼ਵਾਸ ਨਹੀਂ ਹੈ? ਅਤੇ ਉਹ ਬਹੁਤ ਡਰ ਗਏ ਅਤੇ ਇੱਕ ਦੂਜੇ ਨੂੰ ਕਹਿਣ ਲੱਗੇ, ਇਹ ਕਿਹੋ ਜਿਹਾ ਮਨੁੱਖ ਹੈ ਕਿ ਹਵਾ ਅਤੇ ਸਮੁੰਦਰ ਵੀ ਉਹ ਦੀ ਗੱਲ ਮੰਨਦੇ ਹਨ?</w:t>
      </w:r>
    </w:p>
    <w:p/>
    <w:p>
      <w:r xmlns:w="http://schemas.openxmlformats.org/wordprocessingml/2006/main">
        <w:t xml:space="preserve">ਉਤਪਤ 1:10 ਅਤੇ ਪਰਮੇਸ਼ੁਰ ਨੇ ਸੁੱਕੀ ਧਰਤੀ ਨੂੰ ਧਰਤੀ ਕਿਹਾ; ਅਤੇ ਪਾਣੀਆਂ ਦੇ ਇਕੱਠੇ ਹੋਣ ਦਾ ਨਾਮ ਸਮੁੰਦਰ ਰੱਖਿਆ। ਅਤੇ ਪਰਮੇਸ਼ੁਰ ਨੇ ਦੇਖਿਆ ਕਿ ਇਹ ਚੰਗਾ ਸੀ।</w:t>
      </w:r>
    </w:p>
    <w:p/>
    <w:p>
      <w:r xmlns:w="http://schemas.openxmlformats.org/wordprocessingml/2006/main">
        <w:t xml:space="preserve">ਪਰਮੇਸ਼ੁਰ ਨੇ ਧਰਤੀ ਅਤੇ ਸਮੁੰਦਰ ਦੀ ਰਚਨਾ ਕੀਤੀ ਅਤੇ ਇਸ ਨੂੰ ਚੰਗਾ ਕਰਾਰ ਦਿੱਤਾ।</w:t>
      </w:r>
    </w:p>
    <w:p/>
    <w:p>
      <w:r xmlns:w="http://schemas.openxmlformats.org/wordprocessingml/2006/main">
        <w:t xml:space="preserve">1. ਪ੍ਰਭੂ ਦੀ ਚੰਗੀ ਰਚਨਾ: ਕੁਦਰਤ ਵਿਚ ਪਰਮਾਤਮਾ ਦੇ ਕੰਮ ਦਾ ਜਸ਼ਨ</w:t>
      </w:r>
    </w:p>
    <w:p/>
    <w:p>
      <w:r xmlns:w="http://schemas.openxmlformats.org/wordprocessingml/2006/main">
        <w:t xml:space="preserve">2. ਪ੍ਰਮਾਤਮਾ ਦੀ ਸੰਪੂਰਣ ਰਚਨਾ ਵਿੱਚ ਆਨੰਦ ਪ੍ਰਾਪਤ ਕਰਨਾ</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ਜ਼ਬੂਰ 104:24 - "ਹੇ ਪ੍ਰਭੂ, ਤੇਰੇ ਕੰਮ ਕਿੰਨੇ ਗੁਣਾਂ ਹਨ! ਤੂੰ ਸਭ ਨੂੰ ਬੁੱਧੀ ਨਾਲ ਬਣਾਇਆ ਹੈ: ਧਰਤੀ ਤੇਰੇ ਧਨ ਨਾਲ ਭਰੀ ਹੋਈ ਹੈ।"</w:t>
      </w:r>
    </w:p>
    <w:p/>
    <w:p>
      <w:r xmlns:w="http://schemas.openxmlformats.org/wordprocessingml/2006/main">
        <w:t xml:space="preserve">ਉਤਪਤ 1:11 ਅਤੇ ਪਰਮੇਸ਼ੁਰ ਨੇ ਆਖਿਆ, ਧਰਤੀ ਘਾਹ, ਜੜੀ ਬੂਟੀਆਂ ਦੇ ਬੀਜ ਪੈਦਾ ਕਰਨ ਅਤੇ ਫਲ ਦੇਣ ਵਾਲੇ ਰੁੱਖ ਨੂੰ ਆਪਣੀ ਕਿਸਮ ਦੇ ਅਨੁਸਾਰ, ਜਿਸ ਦਾ ਬੀਜ ਆਪਣੇ ਆਪ ਵਿੱਚ ਧਰਤੀ ਉੱਤੇ ਹੈ, ਪੈਦਾ ਕਰੇ ਅਤੇ ਅਜਿਹਾ ਹੀ ਹੋਇਆ।</w:t>
      </w:r>
    </w:p>
    <w:p/>
    <w:p>
      <w:r xmlns:w="http://schemas.openxmlformats.org/wordprocessingml/2006/main">
        <w:t xml:space="preserve">ਪਰਮੇਸ਼ੁਰ ਨੇ ਧਰਤੀ ਨੂੰ ਆਪਣੀ ਕਿਸਮ ਦੇ ਅਨੁਸਾਰ ਬਨਸਪਤੀ ਪੈਦਾ ਕਰਨ ਦਾ ਹੁਕਮ ਦਿੱਤਾ।</w:t>
      </w:r>
    </w:p>
    <w:p/>
    <w:p>
      <w:r xmlns:w="http://schemas.openxmlformats.org/wordprocessingml/2006/main">
        <w:t xml:space="preserve">1. ਸਾਡੀਆਂ ਲੋੜਾਂ ਪੂਰੀਆਂ ਕਰਨ ਵਿਚ ਪਰਮੇਸ਼ੁਰ ਦੀ ਵਫ਼ਾਦਾਰੀ</w:t>
      </w:r>
    </w:p>
    <w:p/>
    <w:p>
      <w:r xmlns:w="http://schemas.openxmlformats.org/wordprocessingml/2006/main">
        <w:t xml:space="preserve">2. ਬਨਸਪਤੀ ਦਾ ਚਮਤਕਾਰ</w:t>
      </w:r>
    </w:p>
    <w:p/>
    <w:p>
      <w:r xmlns:w="http://schemas.openxmlformats.org/wordprocessingml/2006/main">
        <w:t xml:space="preserve">1. ਮੱਤੀ 6:26 - "ਆਕਾਸ਼ ਦੇ ਪੰਛੀਆਂ ਵੱਲ ਦੇਖੋ;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2. ਜ਼ਬੂਰ 104:14 - "ਉਹ ਪਸ਼ੂਆਂ ਲਈ ਘਾਹ ਉਗਾਉਂਦਾ ਹੈ, ਅਤੇ ਧਰਤੀ ਤੋਂ ਭੋਜਨ ਪੈਦਾ ਕਰਨ ਲਈ ਮਨੁੱਖਾਂ ਲਈ ਪੌਦੇ ਪੈਦਾ ਕਰਦਾ ਹੈ।"</w:t>
      </w:r>
    </w:p>
    <w:p/>
    <w:p>
      <w:r xmlns:w="http://schemas.openxmlformats.org/wordprocessingml/2006/main">
        <w:t xml:space="preserve">ਉਤਪਤ 1:12 ਅਤੇ ਧਰਤੀ ਨੇ ਘਾਹ ਅਤੇ ਜੜੀ-ਬੂਟੀਆਂ ਨੂੰ ਆਪਣੀ ਕਿਸਮ ਦੇ ਬੀਜ ਪੈਦਾ ਕੀਤਾ, ਅਤੇ ਫਲ ਦੇਣ ਵਾਲੇ ਰੁੱਖ ਨੂੰ, ਜਿਸ ਦਾ ਬੀਜ ਆਪਣੇ ਆਪ ਵਿੱਚ, ਆਪਣੀ ਕਿਸਮ ਦੇ ਅਨੁਸਾਰ ਸੀ, ਅਤੇ ਪਰਮੇਸ਼ੁਰ ਨੇ ਦੇਖਿਆ ਕਿ ਇਹ ਚੰਗਾ ਸੀ।</w:t>
      </w:r>
    </w:p>
    <w:p/>
    <w:p>
      <w:r xmlns:w="http://schemas.openxmlformats.org/wordprocessingml/2006/main">
        <w:t xml:space="preserve">ਪਰਮੇਸ਼ੁਰ ਨੇ ਦੇਖਿਆ ਕਿ ਧਰਤੀ ਚੰਗੀ ਸੀ ਅਤੇ ਇਸ ਨੂੰ ਵਿਕਾਸ ਲਈ ਲੋੜੀਂਦੇ ਸਰੋਤ ਪ੍ਰਦਾਨ ਕੀਤੇ।</w:t>
      </w:r>
    </w:p>
    <w:p/>
    <w:p>
      <w:r xmlns:w="http://schemas.openxmlformats.org/wordprocessingml/2006/main">
        <w:t xml:space="preserve">1. ਸਾਡੇ ਲਈ ਪ੍ਰਦਾਨ ਕਰਨ ਲਈ ਪਰਮੇਸ਼ੁਰ ਦੀ ਵਫ਼ਾਦਾਰੀ</w:t>
      </w:r>
    </w:p>
    <w:p/>
    <w:p>
      <w:r xmlns:w="http://schemas.openxmlformats.org/wordprocessingml/2006/main">
        <w:t xml:space="preserve">2. ਅਸੀਂ ਧਰਤੀ ਦੀ ਦੇਖਭਾਲ ਕਿਵੇਂ ਕਰ ਸਕਦੇ ਹਾਂ</w:t>
      </w:r>
    </w:p>
    <w:p/>
    <w:p>
      <w:r xmlns:w="http://schemas.openxmlformats.org/wordprocessingml/2006/main">
        <w:t xml:space="preserve">1. ਯੂਹੰਨਾ 10:10, "ਚੋਰ ਨਹੀਂ ਆਉਂਦਾ, ਪਰ ਚੋਰੀ ਕਰਨ, ਮਾਰਨ ਅਤੇ ਨਸ਼ਟ ਕਰਨ ਲਈ ਆਉਂਦਾ ਹੈ: ਮੈਂ ਇਸ ਲਈ ਆਇਆ ਹਾਂ ਕਿ ਉਨ੍ਹਾਂ ਨੂੰ ਜੀਵਨ ਮਿਲੇ, ਅਤੇ ਉਹ ਇਸ ਨੂੰ ਹੋਰ ਭਰਪੂਰ ਰੂਪ ਵਿੱਚ ਪ੍ਰਾਪਤ ਕਰ ਸਕਣ।"</w:t>
      </w:r>
    </w:p>
    <w:p/>
    <w:p>
      <w:r xmlns:w="http://schemas.openxmlformats.org/wordprocessingml/2006/main">
        <w:t xml:space="preserve">2. ਜ਼ਬੂਰ 104:14, "ਉਹ ਪਸ਼ੂਆਂ ਲਈ ਘਾਹ, ਅਤੇ ਮਨੁੱਖ ਦੀ ਸੇਵਾ ਲਈ ਜੜੀ ਬੂਟੀਆਂ ਪੈਦਾ ਕਰਦਾ ਹੈ: ਤਾਂ ਜੋ ਉਹ ਧਰਤੀ ਵਿੱਚੋਂ ਭੋਜਨ ਪੈਦਾ ਕਰ ਸਕੇ।"</w:t>
      </w:r>
    </w:p>
    <w:p/>
    <w:p>
      <w:r xmlns:w="http://schemas.openxmlformats.org/wordprocessingml/2006/main">
        <w:t xml:space="preserve">ਉਤਪਤ 1:13 ਅਤੇ ਸ਼ਾਮ ਅਤੇ ਸਵੇਰ ਤੀਜਾ ਦਿਨ ਸੀ।</w:t>
      </w:r>
    </w:p>
    <w:p/>
    <w:p>
      <w:r xmlns:w="http://schemas.openxmlformats.org/wordprocessingml/2006/main">
        <w:t xml:space="preserve">ਇਹ ਹਵਾਲਾ ਦੱਸਦਾ ਹੈ ਕਿ ਰਚਨਾ ਹਫ਼ਤੇ ਦਾ ਤੀਜਾ ਦਿਨ ਇੱਕ ਸ਼ਾਮ ਅਤੇ ਇੱਕ ਸਵੇਰ ਨਾਲ ਪੂਰਾ ਹੋਇਆ ਸੀ।</w:t>
      </w:r>
    </w:p>
    <w:p/>
    <w:p>
      <w:r xmlns:w="http://schemas.openxmlformats.org/wordprocessingml/2006/main">
        <w:t xml:space="preserve">1. ਆਪਣੇ ਰਚਨਾਤਮਕ ਕੰਮਾਂ ਨੂੰ ਪੂਰਾ ਕਰਨ ਲਈ ਪਰਮਾਤਮਾ ਦੀ ਵਫ਼ਾਦਾਰੀ।</w:t>
      </w:r>
    </w:p>
    <w:p/>
    <w:p>
      <w:r xmlns:w="http://schemas.openxmlformats.org/wordprocessingml/2006/main">
        <w:t xml:space="preserve">2. ਰੁਕਣ ਅਤੇ ਵਿਚਾਰ ਕਰਨ ਲਈ ਸਮਾਂ ਕੱਢਣ ਦੀ ਮਹੱਤਤਾ।</w:t>
      </w:r>
    </w:p>
    <w:p/>
    <w:p>
      <w:r xmlns:w="http://schemas.openxmlformats.org/wordprocessingml/2006/main">
        <w:t xml:space="preserve">1. ਜ਼ਬੂਰ 33: 9 - "ਕਿਉਂਕਿ ਉਸਨੇ ਬੋਲਿਆ, ਅਤੇ ਇਹ ਹੋ ਗਿਆ; ਉਸਨੇ ਹੁਕਮ ਦਿੱਤਾ, ਅਤੇ ਇਹ ਤੇਜ਼ੀ ਨਾਲ ਖੜ੍ਹਾ ਰਿਹਾ।"</w:t>
      </w:r>
    </w:p>
    <w:p/>
    <w:p>
      <w:r xmlns:w="http://schemas.openxmlformats.org/wordprocessingml/2006/main">
        <w:t xml:space="preserve">2. ਇਬਰਾਨੀਆਂ 11:3 - "ਵਿਸ਼ਵਾਸ ਦੁਆਰਾ ਅਸੀਂ ਸਮਝਦੇ ਹਾਂ ਕਿ ਸੰਸਾਰ ਪਰਮੇਸ਼ੁਰ ਦੇ ਬਚਨ ਦੁਆਰਾ ਬਣਾਏ ਗਏ ਸਨ, ਇਸ ਲਈ ਜੋ ਚੀਜ਼ਾਂ ਦਿਖਾਈ ਦਿੰਦੀਆਂ ਹਨ ਉਹਨਾਂ ਚੀਜ਼ਾਂ ਤੋਂ ਨਹੀਂ ਬਣੀਆਂ ਜੋ ਪ੍ਰਗਟ ਹੁੰਦੀਆਂ ਹਨ."</w:t>
      </w:r>
    </w:p>
    <w:p/>
    <w:p>
      <w:r xmlns:w="http://schemas.openxmlformats.org/wordprocessingml/2006/main">
        <w:t xml:space="preserve">ਉਤਪਤ 1:14 ਅਤੇ ਪਰਮੇਸ਼ੁਰ ਨੇ ਆਖਿਆ, ਦਿਨ ਨੂੰ ਰਾਤ ਤੋਂ ਵੱਖ ਕਰਨ ਲਈ ਅਕਾਸ਼ ਦੇ ਪਰਕਾਸ਼ ਵਿੱਚ ਰੋਸ਼ਨੀਆਂ ਹੋਣ। ਅਤੇ ਉਹਨਾਂ ਨੂੰ ਚਿੰਨ੍ਹਾਂ, ਮੌਸਮਾਂ, ਦਿਨਾਂ ਅਤੇ ਸਾਲਾਂ ਲਈ ਹੋਣ ਦਿਓ:</w:t>
      </w:r>
    </w:p>
    <w:p/>
    <w:p>
      <w:r xmlns:w="http://schemas.openxmlformats.org/wordprocessingml/2006/main">
        <w:t xml:space="preserve">ਪ੍ਰਮਾਤਮਾ ਨੇ ਸਵਰਗੀ ਰੌਸ਼ਨੀਆਂ ਦੀ ਰਚਨਾ ਨੂੰ ਚਿੰਨ੍ਹ, ਰੁੱਤਾਂ, ਦਿਨ ਅਤੇ ਸਾਲ ਪ੍ਰਦਾਨ ਕਰਨ ਦਾ ਹੁਕਮ ਦਿੱਤਾ।</w:t>
      </w:r>
    </w:p>
    <w:p/>
    <w:p>
      <w:r xmlns:w="http://schemas.openxmlformats.org/wordprocessingml/2006/main">
        <w:t xml:space="preserve">1. ਅਸਮਾਨ ਦੀਆਂ ਰੋਸ਼ਨੀਆਂ ਪਰਮੇਸ਼ੁਰ ਦੇ ਉਪਦੇਸ਼ ਅਤੇ ਸਾਡੀ ਦੇਖਭਾਲ ਦੀ ਯਾਦ ਦਿਵਾਉਂਦੀਆਂ ਹਨ।</w:t>
      </w:r>
    </w:p>
    <w:p/>
    <w:p>
      <w:r xmlns:w="http://schemas.openxmlformats.org/wordprocessingml/2006/main">
        <w:t xml:space="preserve">2. ਪਰਮੇਸ਼ੁਰ ਦਾ ਸਮਾਂ ਸੰਪੂਰਣ ਹੈ, ਅਤੇ ਉਸ ਦਾ ਸਾਡੇ ਦਿਨਾਂ, ਰੁੱਤਾਂ ਅਤੇ ਸਾਲਾਂ ਲਈ ਇੱਕ ਮਕਸਦ ਹੈ।</w:t>
      </w:r>
    </w:p>
    <w:p/>
    <w:p>
      <w:r xmlns:w="http://schemas.openxmlformats.org/wordprocessingml/2006/main">
        <w:t xml:space="preserve">1. ਉਤਪਤ 1:14</w:t>
      </w:r>
    </w:p>
    <w:p/>
    <w:p>
      <w:r xmlns:w="http://schemas.openxmlformats.org/wordprocessingml/2006/main">
        <w:t xml:space="preserve">2. ਯਸਾਯਾਹ 40:26-31 - "ਆਪਣੀਆਂ ਅੱਖਾਂ ਚੁੱਕੋ ਅਤੇ ਅਕਾਸ਼ ਵੱਲ ਦੇਖੋ: ਇਹ ਸਭ ਕਿਸ ਨੇ ਬਣਾਇਆ ਹੈ? ਉਹ ਜੋ ਤਾਰਿਆਂ ਦੇ ਮੇਜ਼ਬਾਨਾਂ ਨੂੰ ਇੱਕ-ਇੱਕ ਕਰਕੇ ਬਾਹਰ ਲਿਆਉਂਦਾ ਹੈ ਅਤੇ ਉਹਨਾਂ ਨੂੰ ਹਰ ਇੱਕ ਦੇ ਨਾਮ ਨਾਲ ਬੁਲਾਉਂਦਾ ਹੈ। ਉਸਦੀ ਮਹਾਨ ਸ਼ਕਤੀ ਅਤੇ ਸ਼ਕਤੀਸ਼ਾਲੀ ਸ਼ਕਤੀ ਦੇ ਕਾਰਨ, ਉਨ੍ਹਾਂ ਵਿੱਚੋਂ ਇੱਕ ਵੀ ਗੁੰਮ ਨਹੀਂ ਹੈ।"</w:t>
      </w:r>
    </w:p>
    <w:p/>
    <w:p>
      <w:r xmlns:w="http://schemas.openxmlformats.org/wordprocessingml/2006/main">
        <w:t xml:space="preserve">ਉਤਪਤ 1:15 ਅਤੇ ਉਹ ਧਰਤੀ ਉੱਤੇ ਰੋਸ਼ਨੀ ਦੇਣ ਲਈ ਅਕਾਸ਼ ਦੇ ਪਰਕਾਸ਼ ਵਿੱਚ ਰੋਸ਼ਨੀਆਂ ਲਈ ਹੋਣ: ਅਤੇ ਅਜਿਹਾ ਹੀ ਹੋਇਆ।</w:t>
      </w:r>
    </w:p>
    <w:p/>
    <w:p>
      <w:r xmlns:w="http://schemas.openxmlformats.org/wordprocessingml/2006/main">
        <w:t xml:space="preserve">ਪਰਮੇਸ਼ੁਰ ਨੇ ਉਤਪਤ ਵਿਚ ਧਰਤੀ ਲਈ ਰੋਸ਼ਨੀ ਪ੍ਰਦਾਨ ਕੀਤੀ।</w:t>
      </w:r>
    </w:p>
    <w:p/>
    <w:p>
      <w:r xmlns:w="http://schemas.openxmlformats.org/wordprocessingml/2006/main">
        <w:t xml:space="preserve">1. ਰੱਬ ਰੋਸ਼ਨੀ ਦਾ ਸੋਮਾ ਹੈ ਜੋ ਸਾਡੇ ਹਨੇਰੇ ਵਿੱਚ ਚਮਕਦਾ ਹੈ।</w:t>
      </w:r>
    </w:p>
    <w:p/>
    <w:p>
      <w:r xmlns:w="http://schemas.openxmlformats.org/wordprocessingml/2006/main">
        <w:t xml:space="preserve">2. ਅਸੀਂ ਮਾਰਗਦਰਸ਼ਨ ਅਤੇ ਉਮੀਦ ਪ੍ਰਦਾਨ ਕਰਨ ਲਈ ਪਰਮੇਸ਼ੁਰ 'ਤੇ ਭਰੋਸਾ ਕਰ ਸਕਦੇ ਹਾਂ।</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ਯਸਾਯਾਹ 9:2 - "ਹਨੇਰੇ ਵਿੱਚ ਚੱਲਣ ਵਾਲੇ ਲੋਕਾਂ ਨੇ ਇੱਕ ਮਹਾਨ ਰੋਸ਼ਨੀ ਦੇਖੀ ਹੈ; ਜਿਹੜੇ ਲੋਕ ਹਨੇਰੇ ਦੇ ਦੇਸ਼ ਵਿੱਚ ਰਹਿੰਦੇ ਸਨ, ਉਹਨਾਂ ਉੱਤੇ ਚਾਨਣ ਚਮਕਿਆ ਹੈ।"</w:t>
      </w:r>
    </w:p>
    <w:p/>
    <w:p>
      <w:r xmlns:w="http://schemas.openxmlformats.org/wordprocessingml/2006/main">
        <w:t xml:space="preserve">ਉਤਪਤ 1:16 ਅਤੇ ਪਰਮੇਸ਼ੁਰ ਨੇ ਦੋ ਮਹਾਨ ਰੌਸ਼ਨੀਆਂ ਬਣਾਈਆਂ; ਦਿਨ ਉੱਤੇ ਰਾਜ ਕਰਨ ਲਈ ਵੱਡੀ ਰੋਸ਼ਨੀ, ਅਤੇ ਰਾਤ ਉੱਤੇ ਰਾਜ ਕਰਨ ਲਈ ਘੱਟ ਰੋਸ਼ਨੀ: ਉਸਨੇ ਤਾਰੇ ਵੀ ਬਣਾਏ।</w:t>
      </w:r>
    </w:p>
    <w:p/>
    <w:p>
      <w:r xmlns:w="http://schemas.openxmlformats.org/wordprocessingml/2006/main">
        <w:t xml:space="preserve">ਪਰਮੇਸ਼ੁਰ ਨੇ ਦੋ ਮਹਾਨ ਰੌਸ਼ਨੀਆਂ - ਸੂਰਜ ਅਤੇ ਚੰਦ - ਅਤੇ ਤਾਰੇ ਵੀ ਬਣਾਏ।</w:t>
      </w:r>
    </w:p>
    <w:p/>
    <w:p>
      <w:r xmlns:w="http://schemas.openxmlformats.org/wordprocessingml/2006/main">
        <w:t xml:space="preserve">1. ਪਰਮਾਤਮਾ ਸਭ ਚੀਜ਼ਾਂ ਦਾ ਸਿਰਜਣਹਾਰ ਹੈ</w:t>
      </w:r>
    </w:p>
    <w:p/>
    <w:p>
      <w:r xmlns:w="http://schemas.openxmlformats.org/wordprocessingml/2006/main">
        <w:t xml:space="preserve">2. ਰਾਤ ਦੇ ਅਸਮਾਨ ਦੀ ਸੁੰਦਰਤਾ</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ਯਸਾਯਾਹ 40:26 - "ਉੱਚੇ ਵੱਲ ਆਪਣੀਆਂ ਅੱਖਾਂ ਚੁੱਕੋ, ਅਤੇ ਵੇਖੋ, ਜਿਸ ਨੇ ਇਹ ਚੀਜ਼ਾਂ ਬਣਾਈਆਂ ਹਨ, ਜੋ ਉਹਨਾਂ ਦੀ ਮੇਜ਼ਬਾਨੀ ਨੂੰ ਗਿਣਤੀ ਵਿੱਚ ਲਿਆਉਂਦਾ ਹੈ: ਉਹ ਆਪਣੀ ਸ਼ਕਤੀ ਦੀ ਮਹਾਨਤਾ ਦੁਆਰਾ ਉਹਨਾਂ ਸਾਰਿਆਂ ਨੂੰ ਨਾਵਾਂ ਨਾਲ ਪੁਕਾਰਦਾ ਹੈ, ਕਿਉਂਕਿ ਉਹ ਤਾਕਤਵਰ ਹੈ. ਸ਼ਕਤੀ; ਕੋਈ ਵੀ ਅਸਫਲ ਨਹੀਂ ਹੁੰਦਾ।"</w:t>
      </w:r>
    </w:p>
    <w:p/>
    <w:p>
      <w:r xmlns:w="http://schemas.openxmlformats.org/wordprocessingml/2006/main">
        <w:t xml:space="preserve">ਉਤਪਤ 1:17 ਅਤੇ ਪਰਮੇਸ਼ੁਰ ਨੇ ਉਨ੍ਹਾਂ ਨੂੰ ਧਰਤੀ ਉੱਤੇ ਰੋਸ਼ਨੀ ਦੇਣ ਲਈ ਅਕਾਸ਼ ਦੇ ਪੁਲਾੜ ਵਿੱਚ ਸਥਾਪਿਤ ਕੀਤਾ,</w:t>
      </w:r>
    </w:p>
    <w:p/>
    <w:p>
      <w:r xmlns:w="http://schemas.openxmlformats.org/wordprocessingml/2006/main">
        <w:t xml:space="preserve">ਪਰਮੇਸ਼ੁਰ ਨੇ ਧਰਤੀ ਉੱਤੇ ਰੋਸ਼ਨੀ ਲਿਆਉਣ ਲਈ ਅਕਾਸ਼ ਵਿੱਚ ਤਾਰੇ ਰੱਖੇ।</w:t>
      </w:r>
    </w:p>
    <w:p/>
    <w:p>
      <w:r xmlns:w="http://schemas.openxmlformats.org/wordprocessingml/2006/main">
        <w:t xml:space="preserve">1: ਪਰਮੇਸ਼ੁਰ ਨੇ ਤਾਰਿਆਂ ਨੂੰ ਸੰਸਾਰ ਵਿੱਚ ਰੋਸ਼ਨੀ ਅਤੇ ਸੁੰਦਰਤਾ ਦਾ ਸਰੋਤ ਬਣਾਉਣ ਲਈ ਬਣਾਇਆ ਹੈ।</w:t>
      </w:r>
    </w:p>
    <w:p/>
    <w:p>
      <w:r xmlns:w="http://schemas.openxmlformats.org/wordprocessingml/2006/main">
        <w:t xml:space="preserve">2: ਰਾਤ ਦੇ ਅਸਮਾਨ ਵਿੱਚ ਤਾਰਿਆਂ ਦੀ ਸੁੰਦਰਤਾ ਲਈ ਸਾਨੂੰ ਪਰਮਾਤਮਾ ਦਾ ਸ਼ੁਕਰਗੁਜ਼ਾਰ ਹੋਣਾ ਚਾਹੀਦਾ ਹੈ।</w:t>
      </w:r>
    </w:p>
    <w:p/>
    <w:p>
      <w:r xmlns:w="http://schemas.openxmlformats.org/wordprocessingml/2006/main">
        <w:t xml:space="preserve">1: ਜ਼ਬੂਰ 19:1 "ਅਕਾਸ਼ ਪਰਮੇਸ਼ੁਰ ਦੀ ਮਹਿਮਾ ਦਾ ਐਲਾਨ ਕਰਦੇ ਹਨ; ਅਕਾਸ਼ ਉਸਦੇ ਹੱਥਾਂ ਦੇ ਕੰਮ ਦਾ ਐਲਾਨ ਕਰਦੇ ਹਨ।"</w:t>
      </w:r>
    </w:p>
    <w:p/>
    <w:p>
      <w:r xmlns:w="http://schemas.openxmlformats.org/wordprocessingml/2006/main">
        <w:t xml:space="preserve">2: ਅੱਯੂਬ 38:31-32 "ਕੀ ਤੁਸੀਂ ਪਲੀਏਡਜ਼ ਦੀਆਂ ਜ਼ੰਜੀਰਾਂ ਨੂੰ ਬੰਨ੍ਹ ਸਕਦੇ ਹੋ? ਕੀ ਤੁਸੀਂ ਓਰਿਅਨ ਦੀ ਪੱਟੀ ਨੂੰ ਢਿੱਲੀ ਕਰ ਸਕਦੇ ਹੋ? ਕੀ ਤੁਸੀਂ ਤਾਰਾਮੰਡਲਾਂ ਨੂੰ ਉਹਨਾਂ ਦੇ ਮੌਸਮਾਂ ਵਿੱਚ ਲਿਆ ਸਕਦੇ ਹੋ ਜਾਂ ਰਿੱਛ ਨੂੰ ਇਸਦੇ ਬੱਚਿਆਂ ਸਮੇਤ ਬਾਹਰ ਕੱਢ ਸਕਦੇ ਹੋ?"</w:t>
      </w:r>
    </w:p>
    <w:p/>
    <w:p>
      <w:r xmlns:w="http://schemas.openxmlformats.org/wordprocessingml/2006/main">
        <w:t xml:space="preserve">ਉਤਪਤ 1:18 ਅਤੇ ਦਿਨ ਅਤੇ ਰਾਤ ਉੱਤੇ ਰਾਜ ਕਰਨ ਲਈ, ਅਤੇ ਚਾਨਣ ਨੂੰ ਹਨੇਰੇ ਤੋਂ ਵੱਖ ਕਰਨ ਲਈ: ਅਤੇ ਪਰਮੇਸ਼ੁਰ ਨੇ ਦੇਖਿਆ ਕਿ ਇਹ ਚੰਗਾ ਸੀ।</w:t>
      </w:r>
    </w:p>
    <w:p/>
    <w:p>
      <w:r xmlns:w="http://schemas.openxmlformats.org/wordprocessingml/2006/main">
        <w:t xml:space="preserve">ਪਰਮੇਸ਼ੁਰ ਨੇ ਦੇਖਿਆ ਕਿ ਹਨੇਰੇ ਤੋਂ ਰੋਸ਼ਨੀ ਨੂੰ ਵੱਖ ਕਰਨਾ ਚੰਗਾ ਸੀ।</w:t>
      </w:r>
    </w:p>
    <w:p/>
    <w:p>
      <w:r xmlns:w="http://schemas.openxmlformats.org/wordprocessingml/2006/main">
        <w:t xml:space="preserve">1. ਪ੍ਰਮਾਤਮਾ ਸਾਰੀ ਚੰਗਿਆਈ ਅਤੇ ਰੋਸ਼ਨੀ ਦਾ ਸਰੋਤ ਹੈ।</w:t>
      </w:r>
    </w:p>
    <w:p/>
    <w:p>
      <w:r xmlns:w="http://schemas.openxmlformats.org/wordprocessingml/2006/main">
        <w:t xml:space="preserve">2. ਪ੍ਰਕਾਸ਼ ਅਤੇ ਹਨੇਰੇ ਦੇ ਪ੍ਰਭੂ ਦੇ ਪ੍ਰਬੰਧ ਵਿੱਚ ਅਸੀਂ ਸ਼ਾਂਤੀ ਅਤੇ ਆਰਾਮ ਪਾ ਸਕਦੇ ਹਾਂ।</w:t>
      </w:r>
    </w:p>
    <w:p/>
    <w:p>
      <w:r xmlns:w="http://schemas.openxmlformats.org/wordprocessingml/2006/main">
        <w:t xml:space="preserve">1. ਯੂਹੰਨਾ 8:12 - "ਯਿਸੂ ਨੇ ਦੁਬਾਰਾ ਉਨ੍ਹਾਂ ਨਾਲ ਗੱਲ ਕੀਤੀ, ਕਿਹਾ, ਮੈਂ ਸੰਸਾਰ ਦਾ ਚਾਨਣ ਹਾਂ, ਜੋ ਕੋਈ ਮੇਰੇ ਮਗਰ ਚੱਲਦਾ ਹੈ ਉਹ ਹਨੇਰੇ ਵਿੱਚ ਨਹੀਂ ਚੱਲੇਗਾ, ਪਰ ਜੀਵਨ ਦਾ ਚਾਨਣ ਪ੍ਰਾਪਤ ਕਰੇਗਾ.</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ਉਤਪਤ 1:19 ਅਤੇ ਸ਼ਾਮ ਅਤੇ ਸਵੇਰ ਚੌਥਾ ਦਿਨ ਸੀ।</w:t>
      </w:r>
    </w:p>
    <w:p/>
    <w:p>
      <w:r xmlns:w="http://schemas.openxmlformats.org/wordprocessingml/2006/main">
        <w:t xml:space="preserve">ਇਸ ਹਵਾਲੇ ਤੋਂ ਪਤਾ ਲੱਗਦਾ ਹੈ ਕਿ ਸ੍ਰਿਸ਼ਟੀ ਦਾ ਚੌਥਾ ਦਿਨ ਪੂਰਾ ਹੋ ਗਿਆ ਸੀ।</w:t>
      </w:r>
    </w:p>
    <w:p/>
    <w:p>
      <w:r xmlns:w="http://schemas.openxmlformats.org/wordprocessingml/2006/main">
        <w:t xml:space="preserve">1: ਪ੍ਰਮਾਤਮਾ ਨੇ ਸੰਸਾਰ ਨੂੰ ਸੰਪੂਰਣ ਅਤੇ ਵਿਵਸਥਿਤ ਢੰਗ ਨਾਲ ਬਣਾਇਆ ਹੈ, ਇਹ ਭਰੋਸਾ ਕਰਦੇ ਹੋਏ ਕਿ ਇਹ ਉਸੇ ਤਰ੍ਹਾਂ ਕਾਇਮ ਰਹੇਗਾ।</w:t>
      </w:r>
    </w:p>
    <w:p/>
    <w:p>
      <w:r xmlns:w="http://schemas.openxmlformats.org/wordprocessingml/2006/main">
        <w:t xml:space="preserve">2: ਪਰਮੇਸ਼ੁਰ ਦਾ ਸਮਾਂ ਸੰਪੂਰਣ ਹੈ ਅਤੇ ਉਹ ਆਪਣੇ ਸੰਪੂਰਣ ਤਰੀਕੇ ਨਾਲ ਕੰਮ ਕਰਦਾ ਹੈ।</w:t>
      </w:r>
    </w:p>
    <w:p/>
    <w:p>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ਉਤਪਤ 1:20 ਅਤੇ ਪਰਮੇਸ਼ੁਰ ਨੇ ਆਖਿਆ, ਪਾਣੀਆਂ ਨੂੰ ਜੀਉਣ ਵਾਲੇ ਜੀਵ-ਜੰਤੂ ਅਤੇ ਪੰਛੀ ਜੋ ਅਕਾਸ਼ ਦੇ ਖੁੱਲ੍ਹੇ ਅਸਮਾਨ ਵਿੱਚ ਧਰਤੀ ਦੇ ਉੱਪਰ ਉੱਡ ਸਕਦੇ ਹਨ, ਭਰਪੂਰਤਾ ਨਾਲ ਬਾਹਰ ਲਿਆਉਣ।</w:t>
      </w:r>
    </w:p>
    <w:p/>
    <w:p>
      <w:r xmlns:w="http://schemas.openxmlformats.org/wordprocessingml/2006/main">
        <w:t xml:space="preserve">ਪਰਮੇਸ਼ੁਰ ਨੇ ਪਾਣੀਆਂ ਨੂੰ ਜੀਵਿਤ ਪ੍ਰਾਣੀਆਂ ਨੂੰ ਪੈਦਾ ਕਰਨ ਦਾ ਹੁਕਮ ਦਿੱਤਾ।</w:t>
      </w:r>
    </w:p>
    <w:p/>
    <w:p>
      <w:r xmlns:w="http://schemas.openxmlformats.org/wordprocessingml/2006/main">
        <w:t xml:space="preserve">1. ਪਰਮਾਤਮਾ ਦੇ ਹੁਕਮ ਦੀ ਸ਼ਕਤੀ</w:t>
      </w:r>
    </w:p>
    <w:p/>
    <w:p>
      <w:r xmlns:w="http://schemas.openxmlformats.org/wordprocessingml/2006/main">
        <w:t xml:space="preserve">2. ਅਚਾਨਕ ਸਥਾਨਾਂ ਵਿੱਚ ਜੀਵਨ ਨੂੰ ਲੱਭਣਾ</w:t>
      </w:r>
    </w:p>
    <w:p/>
    <w:p>
      <w:r xmlns:w="http://schemas.openxmlformats.org/wordprocessingml/2006/main">
        <w:t xml:space="preserve">1. ਜ਼ਬੂਰ 148:7-10 - ਧਰਤੀ ਤੋਂ ਯਹੋਵਾਹ ਦੀ ਉਸਤਤਿ ਕਰੋ, ਹੇ ਮਹਾਨ ਸਮੁੰਦਰੀ ਜੀਵ ਅਤੇ ਸਾਰੇ ਸਮੁੰਦਰ ਦੀਆਂ ਡੂੰਘਾਈਆਂ; ਬਿਜਲੀ ਅਤੇ ਗੜੇ, ਬਰਫ਼ ਅਤੇ ਬੱਦਲ, ਤੂਫ਼ਾਨੀ ਹਵਾਵਾਂ ਜੋ ਉਸਦੀ ਬੋਲੀ ਕਰਦੇ ਹਨ; ਪਹਾੜ ਅਤੇ ਸਾਰੀਆਂ ਪਹਾੜੀਆਂ, ਫਲਾਂ ਦੇ ਰੁੱਖ ਅਤੇ ਸਾਰੇ ਦਿਆਰ; ਜੰਗਲੀ ਜਾਨਵਰ ਅਤੇ ਸਾਰੇ ਪਸ਼ੂ, ਛੋਟੇ ਜੀਵ ਅਤੇ ਉੱਡਦੇ ਪੰਛੀ;</w:t>
      </w:r>
    </w:p>
    <w:p/>
    <w:p>
      <w:r xmlns:w="http://schemas.openxmlformats.org/wordprocessingml/2006/main">
        <w:t xml:space="preserve">2. ਇਬਰਾਨੀਆਂ 11:3 - ਵਿਸ਼ਵਾਸ ਦੁਆਰਾ ਅਸੀਂ ਸਮਝਦੇ ਹਾਂ ਕਿ ਬ੍ਰਹਿਮੰਡ ਦੀ ਰਚਨਾ ਪਰਮਾਤਮਾ ਦੇ ਹੁਕਮ 'ਤੇ ਕੀਤੀ ਗਈ ਸੀ, ਤਾਂ ਜੋ ਜੋ ਕੁਝ ਦੇਖਿਆ ਜਾ ਰਿਹਾ ਹੈ ਉਸ ਤੋਂ ਨਹੀਂ ਬਣਾਇਆ ਗਿਆ ਸੀ.</w:t>
      </w:r>
    </w:p>
    <w:p/>
    <w:p>
      <w:r xmlns:w="http://schemas.openxmlformats.org/wordprocessingml/2006/main">
        <w:t xml:space="preserve">ਉਤਪਤ 1:21 ਅਤੇ ਪਰਮੇਸ਼ੁਰ ਨੇ ਵੱਡੀਆਂ ਵ੍ਹੇਲਾਂ, ਅਤੇ ਹਰ ਇੱਕ ਜੀਵਤ ਪ੍ਰਾਣੀ ਨੂੰ ਬਣਾਇਆ ਜੋ ਹਰ ਇੱਕ ਘੁੰਮਦਾ ਹੈ, ਜਿਸ ਨੂੰ ਪਾਣੀ ਨੇ ਆਪਣੀ ਕਿਸਮ ਦੇ ਅਨੁਸਾਰ, ਅਤੇ ਹਰ ਇੱਕ ਖੰਭ ਵਾਲੇ ਪੰਛੀ ਨੂੰ ਆਪਣੀ ਕਿਸਮ ਦੇ ਅਨੁਸਾਰ ਬਣਾਇਆ: ਅਤੇ ਪਰਮੇਸ਼ੁਰ ਨੇ ਦੇਖਿਆ ਕਿ ਇਹ ਚੰਗਾ ਸੀ।</w:t>
      </w:r>
    </w:p>
    <w:p/>
    <w:p>
      <w:r xmlns:w="http://schemas.openxmlformats.org/wordprocessingml/2006/main">
        <w:t xml:space="preserve">ਪ੍ਰਮਾਤਮਾ ਨੇ ਬਹੁਤ ਸਾਰੇ ਜੀਵ ਪੈਦਾ ਕੀਤੇ ਅਤੇ ਦੇਖਿਆ ਕਿ ਇਹ ਚੰਗਾ ਸੀ।</w:t>
      </w:r>
    </w:p>
    <w:p/>
    <w:p>
      <w:r xmlns:w="http://schemas.openxmlformats.org/wordprocessingml/2006/main">
        <w:t xml:space="preserve">1. ਰੱਬ ਦੀ ਚੰਗੀ ਰਚਨਾਤਮਕਤਾ - ਕਿਵੇਂ ਪ੍ਰਮਾਤਮਾ ਦੀ ਸਿਰਜਣਾਤਮਕਤਾ ਉਸ ਦੁਆਰਾ ਬਣਾਏ ਗਏ ਜੀਵ-ਜੰਤੂਆਂ ਦੀ ਵਿਭਿੰਨਤਾ ਵਿੱਚ ਪ੍ਰਗਟ ਹੁੰਦੀ ਹੈ</w:t>
      </w:r>
    </w:p>
    <w:p/>
    <w:p>
      <w:r xmlns:w="http://schemas.openxmlformats.org/wordprocessingml/2006/main">
        <w:t xml:space="preserve">2. ਸਾਰੀ ਸ੍ਰਿਸ਼ਟੀ ਦਾ ਮੁੱਲ - ਕਿਵੇਂ ਪ੍ਰਮਾਤਮਾ ਆਪਣੇ ਸਾਰੇ ਪ੍ਰਾਣੀਆਂ, ਵੱਡੇ ਅਤੇ ਛੋਟੇ ਦੀ ਕਦਰ ਕਰਦਾ ਹੈ</w:t>
      </w:r>
    </w:p>
    <w:p/>
    <w:p>
      <w:r xmlns:w="http://schemas.openxmlformats.org/wordprocessingml/2006/main">
        <w:t xml:space="preserve">1. ਜ਼ਬੂਰ 104:24-25 - ਤੁਸੀਂ ਉਨ੍ਹਾਂ ਸਾਰਿਆਂ ਨੂੰ ਇੰਨੀ ਸਮਝਦਾਰੀ ਨਾਲ ਕਿਵੇਂ ਬਣਾਇਆ ਹੈ! ਧਰਤੀ ਤੇਰੇ ਜੀਵਾਂ ਨਾਲ ਭਰੀ ਹੋਈ ਹੈ।</w:t>
      </w:r>
    </w:p>
    <w:p/>
    <w:p>
      <w:r xmlns:w="http://schemas.openxmlformats.org/wordprocessingml/2006/main">
        <w:t xml:space="preserve">26 ਇੱਥੇ ਸਮੁੰਦਰੀ ਜੀਵ ਹਨ, ਵੱਡੇ ਅਤੇ ਛੋਟੇ, ਅਤੇ ਸਮੁੰਦਰ ਵਿੱਚ ਤੈਰਨ ਵਾਲੇ ਸਾਰੇ ਜੀਵ।</w:t>
      </w:r>
    </w:p>
    <w:p/>
    <w:p>
      <w:r xmlns:w="http://schemas.openxmlformats.org/wordprocessingml/2006/main">
        <w:t xml:space="preserve">2. ਰੋਮੀਆਂ 8:19-22 - ਕਿਉਂਕਿ ਸ੍ਰਿਸ਼ਟੀ ਪਰਮੇਸ਼ੁਰ ਦੇ ਪੁੱਤਰਾਂ ਦੇ ਪ੍ਰਗਟ ਹੋਣ ਦੀ ਬੇਸਬਰੀ ਨਾਲ ਉਡੀਕ ਕਰ ਰਹੀ ਹੈ। 20 ਕਿਉਂ ਜੋ ਸ੍ਰਿਸ਼ਟੀ ਨੂੰ ਆਪਣੀ ਮਰਜ਼ੀ ਨਾਲ ਨਹੀਂ, ਸਗੋਂ ਉਸ ਦੇ ਅਧੀਨ ਕੀਤਾ ਗਿਆ ਸੀ, ਜਿਸ ਨੇ ਇਸ ਨੂੰ ਅਧੀਨ ਕੀਤਾ, ਇਸ ਆਸ ਵਿੱਚ ਕਿ ਸ੍ਰਿਸ਼ਟੀ ਆਪਣੇ ਆਪ ਨੂੰ ਵਿਨਾਸ਼ ਦੇ ਗ਼ੁਲਾਮੀ ਤੋਂ ਛੁਟਕਾਰਾ ਪਾ ਕੇ ਪਰਮੇਸ਼ੁਰ ਦੇ ਬੱਚਿਆਂ ਦੀ ਮਹਿਮਾ ਦੀ ਆਜ਼ਾਦੀ ਪ੍ਰਾਪਤ ਕਰੇਗੀ। 22 ਕਿਉਂ ਜੋ ਅਸੀਂ ਜਾਣਦੇ ਹਾਂ ਕਿ ਸਾਰੀ ਸ੍ਰਿਸ਼ਟੀ ਹੁਣ ਤੀਕ ਜਣੇਪੇ ਦੇ ਦੁੱਖ ਵਿੱਚ ਰਲ ਕੇ ਕੁਰਲਾ ਰਹੀ ਹੈ।</w:t>
      </w:r>
    </w:p>
    <w:p/>
    <w:p>
      <w:r xmlns:w="http://schemas.openxmlformats.org/wordprocessingml/2006/main">
        <w:t xml:space="preserve">ਉਤਪਤ 1:22 ਅਤੇ ਪਰਮੇਸ਼ੁਰ ਨੇ ਉਨ੍ਹਾਂ ਨੂੰ ਇਹ ਆਖ ਕੇ ਅਸੀਸ ਦਿੱਤੀ, ਫਲੋ ਅਤੇ ਵਧੋ, ਅਤੇ ਸਮੁੰਦਰਾਂ ਵਿੱਚ ਪਾਣੀ ਭਰੋ, ਅਤੇ ਪੰਛੀ ਧਰਤੀ ਵਿੱਚ ਵਧਣ ਦਿਓ।</w:t>
      </w:r>
    </w:p>
    <w:p/>
    <w:p>
      <w:r xmlns:w="http://schemas.openxmlformats.org/wordprocessingml/2006/main">
        <w:t xml:space="preserve">ਪ੍ਰਮਾਤਮਾ ਨੇ ਮਨੁੱਖਤਾ ਅਤੇ ਜਾਨਵਰਾਂ ਨੂੰ ਫਲਦਾਇਕ ਅਤੇ ਗੁਣਾ ਕਰਨ ਦੀ ਅਸੀਸ ਦਿੱਤੀ।</w:t>
      </w:r>
    </w:p>
    <w:p/>
    <w:p>
      <w:r xmlns:w="http://schemas.openxmlformats.org/wordprocessingml/2006/main">
        <w:t xml:space="preserve">1. ਸਾਡੇ ਰੋਜ਼ਾਨਾ ਜੀਵਨ ਵਿੱਚ ਫਲਦਾਇਕ ਹੋਣਾ ਅਤੇ ਗੁਣਾ ਕਰਨਾ ਸਿੱਖਣਾ।</w:t>
      </w:r>
    </w:p>
    <w:p/>
    <w:p>
      <w:r xmlns:w="http://schemas.openxmlformats.org/wordprocessingml/2006/main">
        <w:t xml:space="preserve">2. ਵਿਕਾਸ ਅਤੇ ਭਰਪੂਰਤਾ ਦਾ ਪਰਮੇਸ਼ੁਰ ਦਾ ਵਾਅਦਾ।</w:t>
      </w:r>
    </w:p>
    <w:p/>
    <w:p>
      <w:r xmlns:w="http://schemas.openxmlformats.org/wordprocessingml/2006/main">
        <w:t xml:space="preserve">1. ਜ਼ਬੂਰ 104:24 - ਹੇ ਪ੍ਰਭੂ, ਤੇਰੇ ਕੰਮ ਕਿੰਨੇ ਗੁਣਾ ਹਨ! ਤੂੰ ਉਨ੍ਹਾਂ ਸਾਰਿਆਂ ਨੂੰ ਸਿਆਣਪ ਨਾਲ ਬਣਾਇਆ ਹੈ: ਧਰਤੀ ਤੇਰੇ ਧਨ ਨਾਲ ਭਰੀ ਹੋਈ ਹੈ।</w:t>
      </w:r>
    </w:p>
    <w:p/>
    <w:p>
      <w:r xmlns:w="http://schemas.openxmlformats.org/wordprocessingml/2006/main">
        <w:t xml:space="preserve">2. ਮੱਤੀ 6:26 - ਹਵਾ ਦੇ ਪੰਛੀਆਂ ਨੂੰ ਦੇਖੋ; ਉਹ ਨਾ ਤਾਂ ਬੀਜਦੇ ਹਨ, ਨਾ ਵੱਢਦੇ ਹਨ ਅਤੇ ਨਾ ਹੀ ਕੋਠੇ ਵਿੱਚ ਇਕੱਠੇ ਹੁੰਦੇ ਹਨ, ਅਤੇ ਫਿਰ ਵੀ ਤੁਹਾਡਾ ਸਵਰਗੀ ਪਿਤਾ ਉਨ੍ਹਾਂ ਨੂੰ ਪਾਲਦਾ ਹੈ। ਕੀ ਤੁਸੀਂ ਉਨ੍ਹਾਂ ਨਾਲੋਂ ਜ਼ਿਆਦਾ ਕੀਮਤੀ ਨਹੀਂ ਹੋ?</w:t>
      </w:r>
    </w:p>
    <w:p/>
    <w:p>
      <w:r xmlns:w="http://schemas.openxmlformats.org/wordprocessingml/2006/main">
        <w:t xml:space="preserve">ਉਤਪਤ 1:23 ਅਤੇ ਸ਼ਾਮ ਅਤੇ ਸਵੇਰ ਪੰਜਵਾਂ ਦਿਨ ਸੀ।</w:t>
      </w:r>
    </w:p>
    <w:p/>
    <w:p>
      <w:r xmlns:w="http://schemas.openxmlformats.org/wordprocessingml/2006/main">
        <w:t xml:space="preserve">ਰਚਨਾ ਦੇ ਪੰਜਵੇਂ ਦਿਨ, ਪ੍ਰਮਾਤਮਾ ਨੇ ਸ਼ਾਮ ਅਤੇ ਸਵੇਰ ਦੀ ਰਚਨਾ ਕਰਕੇ ਦਿਨ ਨੂੰ ਪੂਰਾ ਕੀਤਾ।</w:t>
      </w:r>
    </w:p>
    <w:p/>
    <w:p>
      <w:r xmlns:w="http://schemas.openxmlformats.org/wordprocessingml/2006/main">
        <w:t xml:space="preserve">1: ਪਰਮਾਤਮਾ ਸਾਰੀਆਂ ਚੀਜ਼ਾਂ ਦਾ ਸਿਰਜਣਹਾਰ ਹੈ, ਅਤੇ ਉਹ ਸਾਡੇ ਜੀਵਨ ਦੇ ਸਾਰੇ ਪਹਿਲੂਆਂ ਦੇ ਨਿਯੰਤਰਣ ਵਿੱਚ ਹੈ।</w:t>
      </w:r>
    </w:p>
    <w:p/>
    <w:p>
      <w:r xmlns:w="http://schemas.openxmlformats.org/wordprocessingml/2006/main">
        <w:t xml:space="preserve">2: ਸਭ ਕੁਝ ਪ੍ਰਮਾਤਮਾ ਦੁਆਰਾ ਸੰਭਵ ਹੈ ਅਤੇ ਉਹ ਸਾਡੇ ਜੀਵਨ ਵਿੱਚ ਸਦਾ ਮੌਜੂਦ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139:14 - "ਮੈਂ ਤੇਰੀ ਉਸਤਤਿ ਕਰਦਾ ਹਾਂ, ਕਿਉਂਕਿ ਮੈਂ ਡਰ ਨਾਲ ਅਤੇ ਅਚਰਜ ਢੰਗ ਨਾਲ ਬਣਾਇਆ ਗਿਆ ਹਾਂ। ਤੁਹਾਡੇ ਕੰਮ ਅਚਰਜ ਹਨ; ਮੇਰੀ ਆਤਮਾ ਇਸ ਨੂੰ ਚੰਗੀ ਤਰ੍ਹਾਂ ਜਾਣਦੀ ਹੈ।"</w:t>
      </w:r>
    </w:p>
    <w:p/>
    <w:p>
      <w:r xmlns:w="http://schemas.openxmlformats.org/wordprocessingml/2006/main">
        <w:t xml:space="preserve">ਉਤਪਤ 1:24 ਅਤੇ ਪਰਮੇਸ਼ੁਰ ਨੇ ਆਖਿਆ, ਧਰਤੀ ਜੀਉਂਦੇ ਪ੍ਰਾਣੀਆਂ ਨੂੰ ਉਸ ਦੀ ਕਿਸਮ ਦੇ ਅਨੁਸਾਰ, ਡੰਗਰ ਅਤੇ ਰੀਂਗਣ ਵਾਲੇ ਜੀਵਾਂ ਨੂੰ ਅਤੇ ਧਰਤੀ ਦੇ ਜਾਨਵਰਾਂ ਨੂੰ ਆਪਣੀ ਕਿਸਮ ਦੇ ਅਨੁਸਾਰ ਪੈਦਾ ਕਰਨ ਦਿਓ: ਅਤੇ ਅਜਿਹਾ ਹੀ ਹੋਇਆ।</w:t>
      </w:r>
    </w:p>
    <w:p/>
    <w:p>
      <w:r xmlns:w="http://schemas.openxmlformats.org/wordprocessingml/2006/main">
        <w:t xml:space="preserve">ਪ੍ਰਮਾਤਮਾ ਨੇ ਧਰਤੀ ਉੱਤੇ ਰਹਿਣ ਲਈ ਜੀਵਾਂ ਨੂੰ ਬਣਾਇਆ ਹੈ।</w:t>
      </w:r>
    </w:p>
    <w:p/>
    <w:p>
      <w:r xmlns:w="http://schemas.openxmlformats.org/wordprocessingml/2006/main">
        <w:t xml:space="preserve">1: ਉਤਪਤ 1:24 ਵਿਚ ਪਰਮੇਸ਼ੁਰ ਦੀ ਰਚਨਾਤਮਕ ਸ਼ਕਤੀ ਪ੍ਰਦਰਸ਼ਿਤ ਹੁੰਦੀ ਹੈ। ਅਸੀਂ ਪਰਮੇਸ਼ੁਰ ਉੱਤੇ ਭਰੋਸਾ ਕਰ ਸਕਦੇ ਹਾਂ ਕਿ ਉਹ ਸਾਡੇ ਲਈ ਪ੍ਰਬੰਧ ਕਰ ਸਕਦਾ ਹੈ ਅਤੇ ਚੀਜ਼ਾਂ ਨੂੰ ਜੀਉਂਦਾ ਕਰ ਸਕਦਾ ਹੈ।</w:t>
      </w:r>
    </w:p>
    <w:p/>
    <w:p>
      <w:r xmlns:w="http://schemas.openxmlformats.org/wordprocessingml/2006/main">
        <w:t xml:space="preserve">2: ਉਤਪਤ 1:24 ਵਿੱਚ, ਅਸੀਂ ਪਰਮੇਸ਼ੁਰ ਦੇ ਹੁਕਮ ਅਤੇ ਜੀਵਨ ਨੂੰ ਜਨਮ ਦੇਣ ਦੀ ਉਸਦੀ ਸ਼ਕਤੀ ਦੇਖਦੇ ਹਾਂ। ਅਸੀਂ ਪਰਮੇਸ਼ੁਰ ਉੱਤੇ ਭਰੋਸਾ ਕਰ ਸਕਦੇ ਹਾਂ ਕਿ ਅਸੀਂ ਕੁਝ ਵੀ ਨਹੀਂ ਕਰ ਸਕਦੇ।</w:t>
      </w:r>
    </w:p>
    <w:p/>
    <w:p>
      <w:r xmlns:w="http://schemas.openxmlformats.org/wordprocessingml/2006/main">
        <w:t xml:space="preserve">1: ਜ਼ਬੂਰ 33:6-9 ਪ੍ਰਭੂ ਦੇ ਬਚਨ ਦੁਆਰਾ ਅਕਾਸ਼ ਬਣਾਏ ਗਏ ਸਨ; ਅਤੇ ਉਸ ਦੇ ਮੂੰਹ ਦੇ ਸਾਹ ਦੁਆਰਾ ਉਨ੍ਹਾਂ ਦੇ ਸਾਰੇ ਸਮੂਹ ਨੂੰ। ਉਹ ਸਮੁੰਦਰ ਦੇ ਪਾਣੀਆਂ ਨੂੰ ਇੱਕ ਢੇਰ ਵਾਂਗ ਇਕੱਠਾ ਕਰਦਾ ਹੈ, ਉਹ ਭੰਡਾਰਾਂ ਵਿੱਚ ਡੂੰਘਾਈ ਰੱਖਦਾ ਹੈ। ਸਾਰੀ ਧਰਤੀ ਯਹੋਵਾਹ ਤੋਂ ਡਰੇ: ਦੁਨੀਆਂ ਦੇ ਸਾਰੇ ਵਾਸੀ ਉਸ ਤੋਂ ਡਰਨ। ਕਿਉਂਕਿ ਉਸਨੇ ਬੋਲਿਆ ਅਤੇ ਇਹ ਹੋ ਗਿਆ। ਉਸਨੇ ਹੁਕਮ ਦਿੱਤਾ, ਅਤੇ ਇਹ ਤੇਜ਼ੀ ਨਾਲ ਖੜ੍ਹਾ ਸੀ।</w:t>
      </w:r>
    </w:p>
    <w:p/>
    <w:p>
      <w:r xmlns:w="http://schemas.openxmlformats.org/wordprocessingml/2006/main">
        <w:t xml:space="preserve">2: ਇਬਰਾਨੀਆਂ 11:3 ਵਿਸ਼ਵਾਸ ਦੁਆਰਾ ਅਸੀਂ ਸਮਝਦੇ ਹਾਂ ਕਿ ਸੰਸਾਰ ਪਰਮੇਸ਼ੁਰ ਦੇ ਬਚਨ ਦੁਆਰਾ ਬਣਾਏ ਗਏ ਸਨ, ਇਸਲਈ ਜੋ ਚੀਜ਼ਾਂ ਦਿਖਾਈ ਦਿੰਦੀਆਂ ਹਨ, ਉਨ੍ਹਾਂ ਚੀਜ਼ਾਂ ਤੋਂ ਨਹੀਂ ਬਣੀਆਂ ਜੋ ਦਿਖਾਈ ਦਿੰਦੀਆਂ ਹਨ।</w:t>
      </w:r>
    </w:p>
    <w:p/>
    <w:p>
      <w:r xmlns:w="http://schemas.openxmlformats.org/wordprocessingml/2006/main">
        <w:t xml:space="preserve">ਉਤਪਤ 1:25 ਅਤੇ ਪਰਮੇਸ਼ੁਰ ਨੇ ਧਰਤੀ ਦੇ ਜਾਨਵਰਾਂ ਨੂੰ ਆਪਣੀ ਕਿਸਮ ਦੇ ਅਨੁਸਾਰ, ਅਤੇ ਪਸ਼ੂਆਂ ਨੂੰ ਉਹਨਾਂ ਦੀ ਕਿਸਮ ਦੇ ਅਨੁਸਾਰ, ਅਤੇ ਹਰ ਇੱਕ ਚੀਜ਼ ਜੋ ਧਰਤੀ ਉੱਤੇ ਰੀਂਗਦੀ ਹੈ ਉਹਨਾਂ ਦੀ ਕਿਸਮ ਦੇ ਅਨੁਸਾਰ ਬਣਾਇਆ: ਅਤੇ ਪਰਮੇਸ਼ੁਰ ਨੇ ਦੇਖਿਆ ਕਿ ਇਹ ਚੰਗਾ ਸੀ।</w:t>
      </w:r>
    </w:p>
    <w:p/>
    <w:p>
      <w:r xmlns:w="http://schemas.openxmlformats.org/wordprocessingml/2006/main">
        <w:t xml:space="preserve">ਪ੍ਰਮਾਤਮਾ ਦੀ ਧਰਤੀ ਅਤੇ ਇਸਦੇ ਨਿਵਾਸੀਆਂ ਦੀ ਰਚਨਾ ਨੂੰ ਚੰਗਾ ਮੰਨਿਆ ਗਿਆ ਸੀ.</w:t>
      </w:r>
    </w:p>
    <w:p/>
    <w:p>
      <w:r xmlns:w="http://schemas.openxmlformats.org/wordprocessingml/2006/main">
        <w:t xml:space="preserve">1: ਅਸੀਂ ਇੱਕ ਪਰਮੇਸ਼ੁਰ ਦੀ ਸੇਵਾ ਕਰਦੇ ਹਾਂ ਜੋ ਰਚਨਾਤਮਕ ਅਤੇ ਆਪਣੇ ਕੰਮਾਂ ਵਿੱਚ ਉਦੇਸ਼ਪੂਰਨ ਹੈ।</w:t>
      </w:r>
    </w:p>
    <w:p/>
    <w:p>
      <w:r xmlns:w="http://schemas.openxmlformats.org/wordprocessingml/2006/main">
        <w:t xml:space="preserve">2: ਸਾਨੂੰ ਆਪਣੇ ਕੰਮਾਂ ਵਿਚ ਸਿਰਜਣਾਤਮਕ ਅਤੇ ਉਦੇਸ਼ਪੂਰਣ ਬਣ ਕੇ ਪਰਮੇਸ਼ੁਰ ਦੀ ਭਲਾਈ ਨੂੰ ਪ੍ਰਤੀਬਿੰਬਤ ਕਰਨਾ ਚਾਹੀਦਾ ਹੈ।</w:t>
      </w:r>
    </w:p>
    <w:p/>
    <w:p>
      <w:r xmlns:w="http://schemas.openxmlformats.org/wordprocessingml/2006/main">
        <w:t xml:space="preserve">1: ਕੁਲੁੱਸੀਆਂ 1:16-17 ਕਿਉਂਕਿ ਸਾਰੀਆਂ ਚੀਜ਼ਾਂ ਉਸ ਦੁਆਰਾ ਰਚੀਆਂ ਗਈਆਂ ਸਨ, ਜੋ ਸਵਰਗ ਵਿੱਚ ਹਨ, ਅਤੇ ਜੋ ਧਰਤੀ ਉੱਤੇ ਹਨ, ਜੋ ਦਿਸਣਯੋਗ ਅਤੇ ਅਦਿੱਖ ਹਨ, ਭਾਵੇਂ ਉਹ ਸਿੰਘਾਸਣ ਹੋਣ, ਜਾਂ ਰਾਜ, ਜਾਂ ਰਿਆਸਤਾਂ, ਜਾਂ ਸ਼ਕਤੀਆਂ: ਸਾਰੀਆਂ ਚੀਜ਼ਾਂ ਉਸ ਦੁਆਰਾ ਰਚੀਆਂ ਗਈਆਂ ਸਨ। ਉਹ, ਅਤੇ ਉਸਦੇ ਲਈ: ਅਤੇ ਉਹ ਸਭ ਚੀਜ਼ਾਂ ਤੋਂ ਪਹਿਲਾਂ ਹੈ, ਅਤੇ ਉਸਦੇ ਦੁਆਰਾ ਸਾਰੀਆਂ ਚੀਜ਼ਾਂ ਹਨ।</w:t>
      </w:r>
    </w:p>
    <w:p/>
    <w:p>
      <w:r xmlns:w="http://schemas.openxmlformats.org/wordprocessingml/2006/main">
        <w:t xml:space="preserve">2: ਜ਼ਬੂਰ 33:6 ਯਹੋਵਾਹ ਦੇ ਬਚਨ ਦੁਆਰਾ ਅਕਾਸ਼ ਬਣਾਏ ਗਏ ਸਨ; ਅਤੇ ਉਸ ਦੇ ਮੂੰਹ ਦੇ ਸਾਹ ਦੁਆਰਾ ਉਨ੍ਹਾਂ ਦੇ ਸਾਰੇ ਸਮੂਹ ਨੂੰ।</w:t>
      </w:r>
    </w:p>
    <w:p/>
    <w:p>
      <w:r xmlns:w="http://schemas.openxmlformats.org/wordprocessingml/2006/main">
        <w:t xml:space="preserve">ਉਤਪਤ 1:26 ਅਤੇ ਪਰਮੇਸ਼ੁਰ ਨੇ ਆਖਿਆ, ਆਉ ਅਸੀਂ ਮਨੁੱਖ ਨੂੰ ਆਪਣੇ ਸਰੂਪ ਉੱਤੇ ਆਪਣੇ ਸਰੂਪ ਉੱਤੇ ਬਣਾਈਏ ਅਤੇ ਉਹ ਸਮੁੰਦਰ ਦੀਆਂ ਮੱਛੀਆਂ ਉੱਤੇ ਅਤੇ ਹਵਾ ਦੇ ਪੰਛੀਆਂ ਉੱਤੇ ਅਤੇ ਡੰਗਰਾਂ ਉੱਤੇ ਅਤੇ ਸਾਰੀ ਧਰਤੀ ਉੱਤੇ ਰਾਜ ਕਰਨ। , ਅਤੇ ਧਰਤੀ ਉੱਤੇ ਰੇਂਗਣ ਵਾਲੀ ਹਰ ਚੀਜ਼ ਉੱਤੇ।</w:t>
      </w:r>
    </w:p>
    <w:p/>
    <w:p>
      <w:r xmlns:w="http://schemas.openxmlformats.org/wordprocessingml/2006/main">
        <w:t xml:space="preserve">ਪਰਮੇਸ਼ੁਰ ਨੇ ਹੁਕਮ ਦਿੱਤਾ ਹੈ ਕਿ ਮਨੁੱਖਜਾਤੀ ਨੂੰ ਉਸਦੇ ਸਰੂਪ ਵਿੱਚ ਬਣਾਇਆ ਜਾਵੇ ਅਤੇ ਧਰਤੀ ਦੇ ਜੀਵਾਂ ਉੱਤੇ ਰਾਜ ਕੀਤਾ ਜਾਵੇ।</w:t>
      </w:r>
    </w:p>
    <w:p/>
    <w:p>
      <w:r xmlns:w="http://schemas.openxmlformats.org/wordprocessingml/2006/main">
        <w:t xml:space="preserve">1. ਮਨੁੱਖ ਦਾ ਰਾਜ: ਪ੍ਰਮਾਤਮਾ ਦੀ ਰਚਨਾ ਨੂੰ ਸੰਭਾਲਣ ਦੀ ਜ਼ਿੰਮੇਵਾਰੀ</w:t>
      </w:r>
    </w:p>
    <w:p/>
    <w:p>
      <w:r xmlns:w="http://schemas.openxmlformats.org/wordprocessingml/2006/main">
        <w:t xml:space="preserve">2. ਰੱਬ ਦੀ ਤਸਵੀਰ: ਸਾਡੇ ਡਿਜ਼ਾਈਨ ਦੀ ਸ਼ਾਨ ਨੂੰ ਗਲੇ ਲਗਾਉਣਾ</w:t>
      </w:r>
    </w:p>
    <w:p/>
    <w:p>
      <w:r xmlns:w="http://schemas.openxmlformats.org/wordprocessingml/2006/main">
        <w:t xml:space="preserve">1. ਜ਼ਬੂਰ 8: 6-8 - "ਤੂੰ ਉਸ ਨੂੰ ਆਪਣੇ ਹੱਥਾਂ ਦੇ ਕੰਮਾਂ ਦਾ ਹਾਕਮ ਬਣਾਇਆ; ਤੁਸੀਂ ਸਭ ਕੁਝ ਉਸਦੇ ਪੈਰਾਂ ਹੇਠ ਰੱਖਿਆ: ਸਾਰੇ ਇੱਜੜ ਅਤੇ ਝੁੰਡ, ਜੰਗਲੀ ਜਾਨਵਰ, ਅਕਾਸ਼ ਵਿੱਚ ਪੰਛੀ, ਅਤੇ ਮੱਛੀਆਂ। ਸਮੁੰਦਰ, ਉਹ ਸਾਰੇ ਜੋ ਸਮੁੰਦਰ ਦੇ ਰਸਤੇ ਤੈਰਦੇ ਹਨ।"</w:t>
      </w:r>
    </w:p>
    <w:p/>
    <w:p>
      <w:r xmlns:w="http://schemas.openxmlformats.org/wordprocessingml/2006/main">
        <w:t xml:space="preserve">2. ਯਾਕੂਬ 3:7-9 - "ਅਤੇ ਕੋਈ ਵੀ ਜੀਭ ਨੂੰ ਇੱਕ ਬੇਚੈਨ ਬੁਰਾਈ, ਮਾਰੂ ਜ਼ਹਿਰ ਨਾਲ ਭਰੀ ਹੋਈ ਜ਼ਬਾਨ ਨੂੰ ਕਾਬੂ ਨਹੀਂ ਕਰ ਸਕਦਾ। ਇਸ ਨਾਲ ਅਸੀਂ ਆਪਣੇ ਪ੍ਰਭੂ ਅਤੇ ਪਿਤਾ ਨੂੰ ਅਸੀਸ ਦਿੰਦੇ ਹਾਂ, ਅਤੇ ਇਸ ਨਾਲ ਅਸੀਂ ਉਹਨਾਂ ਲੋਕਾਂ ਨੂੰ ਸਰਾਪ ਦਿੰਦੇ ਹਾਂ ਜੋ ਪਰਮੇਸ਼ੁਰ ਦੇ ਰੂਪ ਵਿੱਚ ਬਣਾਏ ਗਏ ਹਨ. ਇੱਕੋ ਮੂੰਹੋਂ ਆਸ਼ੀਰਵਾਦ ਅਤੇ ਸਰਾਪ ਨਿਕਲਦਾ ਹੈ। ਮੇਰੇ ਭਰਾਵੋ ਅਤੇ ਭੈਣੋ, ਅਜਿਹਾ ਨਹੀਂ ਹੋਣਾ ਚਾਹੀਦਾ ਹੈ।</w:t>
      </w:r>
    </w:p>
    <w:p/>
    <w:p>
      <w:r xmlns:w="http://schemas.openxmlformats.org/wordprocessingml/2006/main">
        <w:t xml:space="preserve">ਉਤਪਤ 1:27 ਇਸ ਲਈ ਪਰਮੇਸ਼ੁਰ ਨੇ ਮਨੁੱਖ ਨੂੰ ਆਪਣੇ ਸਰੂਪ ਉੱਤੇ ਬਣਾਇਆ, ਪਰਮੇਸ਼ੁਰ ਦੇ ਸਰੂਪ ਉੱਤੇ ਉਸ ਨੇ ਉਸ ਨੂੰ ਬਣਾਇਆ; ਨਰ ਅਤੇ ਮਾਦਾ ਨੇ ਉਨ੍ਹਾਂ ਨੂੰ ਬਣਾਇਆ ਹੈ।</w:t>
      </w:r>
    </w:p>
    <w:p/>
    <w:p>
      <w:r xmlns:w="http://schemas.openxmlformats.org/wordprocessingml/2006/main">
        <w:t xml:space="preserve">ਪਰਮੇਸ਼ੁਰ ਨੇ ਆਦਮੀ ਅਤੇ ਔਰਤ ਨੂੰ ਆਪਣੇ ਸਰੂਪ ਵਿੱਚ ਬਣਾਇਆ ਹੈ।</w:t>
      </w:r>
    </w:p>
    <w:p/>
    <w:p>
      <w:r xmlns:w="http://schemas.openxmlformats.org/wordprocessingml/2006/main">
        <w:t xml:space="preserve">1: ਅਸੀਂ ਸਾਰੇ ਪ੍ਰਮਾਤਮਾ ਦੇ ਪਿਆਰ ਦੇ ਪ੍ਰਤੀਬਿੰਬ ਹਾਂ, ਅਤੇ ਸਾਨੂੰ ਆਪਣੇ ਕੰਮਾਂ ਵਿੱਚ ਉਸਦੇ ਮੁੱਲਾਂ ਨੂੰ ਮੂਰਤੀਮਾਨ ਕਰਨ ਦੀ ਕੋਸ਼ਿਸ਼ ਕਰਨੀ ਚਾਹੀਦੀ ਹੈ।</w:t>
      </w:r>
    </w:p>
    <w:p/>
    <w:p>
      <w:r xmlns:w="http://schemas.openxmlformats.org/wordprocessingml/2006/main">
        <w:t xml:space="preserve">2: ਅਸੀਂ ਸਾਰੇ ਪ੍ਰਮਾਤਮਾ ਦੀਆਂ ਨਜ਼ਰਾਂ ਵਿੱਚ ਬਰਾਬਰ ਹਾਂ, ਅਤੇ ਲਿੰਗ ਦੀ ਪਰਵਾਹ ਕੀਤੇ ਬਿਨਾਂ ਸਾਰਿਆਂ ਲਈ ਆਦਰ ਅਤੇ ਦਿਆਲਤਾ ਦਿਖਾਉਣੀ ਚਾਹੀਦੀ ਹੈ।</w:t>
      </w:r>
    </w:p>
    <w:p/>
    <w:p>
      <w:r xmlns:w="http://schemas.openxmlformats.org/wordprocessingml/2006/main">
        <w:t xml:space="preserve">1: ਅਫ਼ਸੀਆਂ 4: 1-2 ਇਸ ਲਈ, ਮੈਂ, ਪ੍ਰਭੂ ਦਾ ਕੈਦੀ, ਤੁਹਾਨੂੰ ਬੇਨਤੀ ਕਰਦਾ ਹਾਂ ਕਿ ਤੁਸੀਂ ਉਸ ਸੱਦੇ ਦੇ ਯੋਗ ਚੱਲੋ ਜਿਸ ਨਾਲ ਤੁਹਾਨੂੰ ਬੁਲਾਇਆ ਗਿਆ ਹੈ, ਪੂਰੀ ਨਿਮਰਤਾ ਅਤੇ ਕੋਮਲਤਾ ਨਾਲ, ਧੀਰਜ ਨਾਲ, ਪਿਆਰ ਨਾਲ ਇੱਕ ਦੂਜੇ ਦਾ ਸਹਾਰਦੇ ਹੋਏ।</w:t>
      </w:r>
    </w:p>
    <w:p/>
    <w:p>
      <w:r xmlns:w="http://schemas.openxmlformats.org/wordprocessingml/2006/main">
        <w:t xml:space="preserve">2: ਗਲਾਤੀਆਂ 3:28 ਇੱਥੇ ਨਾ ਤਾਂ ਯਹੂਦੀ ਹੈ ਅਤੇ ਨਾ ਹੀ ਯੂਨਾਨੀ, ਨਾ ਕੋਈ ਗੁਲਾਮ ਹੈ ਅਤੇ ਨਾ ਹੀ ਆਜ਼ਾਦ, ਨਾ ਕੋਈ ਨਰ ਹੈ ਅਤੇ ਨਾ ਹੀ ਇਸਤਰੀ; ਕਿਉਂਕਿ ਤੁਸੀਂ ਸਾਰੇ ਮਸੀਹ ਯਿਸੂ ਵਿੱਚ ਇੱਕ ਹੋ।</w:t>
      </w:r>
    </w:p>
    <w:p/>
    <w:p>
      <w:r xmlns:w="http://schemas.openxmlformats.org/wordprocessingml/2006/main">
        <w:t xml:space="preserve">ਉਤਪਤ 1:28 ਅਤੇ ਪਰਮੇਸ਼ੁਰ ਨੇ ਉਨ੍ਹਾਂ ਨੂੰ ਅਸੀਸ ਦਿੱਤੀ ਅਤੇ ਪਰਮੇਸ਼ੁਰ ਨੇ ਉਨ੍ਹਾਂ ਨੂੰ ਆਖਿਆ, ਫਲੋ ਅਤੇ ਵਧੋ ਅਤੇ ਧਰਤੀ ਨੂੰ ਭਰ ਦਿਓ ਅਤੇ ਉਹ ਨੂੰ ਆਪਣੇ ਵੱਸ ਵਿੱਚ ਕਰੋ ਅਤੇ ਸਮੁੰਦਰ ਦੀਆਂ ਮੱਛੀਆਂ ਉੱਤੇ ਅਤੇ ਹਵਾ ਦੇ ਪੰਛੀਆਂ ਉੱਤੇ ਅਤੇ ਉਨ੍ਹਾਂ ਉੱਤੇ ਰਾਜ ਕਰੋ। ਹਰ ਜੀਵਤ ਚੀਜ਼ ਜੋ ਧਰਤੀ ਉੱਤੇ ਚਲਦੀ ਹੈ।</w:t>
      </w:r>
    </w:p>
    <w:p/>
    <w:p>
      <w:r xmlns:w="http://schemas.openxmlformats.org/wordprocessingml/2006/main">
        <w:t xml:space="preserve">ਪ੍ਰਮਾਤਮਾ ਮਨੁੱਖਤਾ ਨੂੰ ਅਸੀਸ ਦਿੰਦਾ ਹੈ ਅਤੇ ਉਹਨਾਂ ਨੂੰ ਫਲਦਾਇਕ ਹੋਣ ਅਤੇ ਗੁਣਾ ਕਰਨ, ਧਰਤੀ ਨੂੰ ਭਰਨ ਲਈ, ਅਤੇ ਸਮੁੰਦਰ, ਹਵਾ ਅਤੇ ਜ਼ਮੀਨ ਦੇ ਜੀਵਾਂ ਉੱਤੇ ਰਾਜ ਕਰਨ ਦਾ ਨਿਰਦੇਸ਼ ਦਿੰਦਾ ਹੈ।</w:t>
      </w:r>
    </w:p>
    <w:p/>
    <w:p>
      <w:r xmlns:w="http://schemas.openxmlformats.org/wordprocessingml/2006/main">
        <w:t xml:space="preserve">1. ਰੱਬ ਦੀਆਂ ਅਸੀਸਾਂ ਅਤੇ ਮੁਖਤਿਆਰ ਦੀਆਂ ਜ਼ਿੰਮੇਵਾਰੀਆਂ</w:t>
      </w:r>
    </w:p>
    <w:p/>
    <w:p>
      <w:r xmlns:w="http://schemas.openxmlformats.org/wordprocessingml/2006/main">
        <w:t xml:space="preserve">2. ਡੋਮੀਨੀਅਨ ਦਾ ਤੋਹਫ਼ਾ ਅਤੇ ਜ਼ਿੰਮੇਵਾਰੀ ਦੀ ਸ਼ਕਤੀ</w:t>
      </w:r>
    </w:p>
    <w:p/>
    <w:p>
      <w:r xmlns:w="http://schemas.openxmlformats.org/wordprocessingml/2006/main">
        <w:t xml:space="preserve">1. ਮੱਤੀ 25:14-30 - ਪ੍ਰਤਿਭਾ ਦਾ ਦ੍ਰਿਸ਼ਟਾਂਤ</w:t>
      </w:r>
    </w:p>
    <w:p/>
    <w:p>
      <w:r xmlns:w="http://schemas.openxmlformats.org/wordprocessingml/2006/main">
        <w:t xml:space="preserve">2. ਰੋਮੀਆਂ 8:18-25 - ਕਿਰਤ ਦੇ ਦਰਦ ਵਿੱਚ ਸਿਰਜਣਾ</w:t>
      </w:r>
    </w:p>
    <w:p/>
    <w:p>
      <w:r xmlns:w="http://schemas.openxmlformats.org/wordprocessingml/2006/main">
        <w:t xml:space="preserve">ਉਤਪਤ 1:29 ਅਤੇ ਪਰਮੇਸ਼ੁਰ ਨੇ ਆਖਿਆ, ਵੇਖ, ਮੈਂ ਤੁਹਾਨੂੰ ਹਰ ਇੱਕ ਜੜ੍ਹੀ ਬੂਟੀ ਜੋ ਸਾਰੀ ਧਰਤੀ ਉੱਤੇ ਹੈ, ਅਤੇ ਹਰੇਕ ਬਿਰਛ ਜਿਸ ਵਿੱਚ ਬੀਜ ਦੇਣ ਵਾਲੇ ਬਿਰਛ ਦਾ ਫਲ ਹੈ, ਤੁਹਾਨੂੰ ਦਿੱਤਾ ਹੈ। ਇਹ ਤੁਹਾਡੇ ਲਈ ਮਾਸ ਲਈ ਹੋਵੇਗਾ।</w:t>
      </w:r>
    </w:p>
    <w:p/>
    <w:p>
      <w:r xmlns:w="http://schemas.openxmlformats.org/wordprocessingml/2006/main">
        <w:t xml:space="preserve">ਪਰਮੇਸ਼ੁਰ ਨੇ ਹਰ ਜੜੀ ਬੂਟੀ ਅਤੇ ਰੁੱਖ ਲੋਕਾਂ ਲਈ ਭੋਜਨ ਵਜੋਂ ਫਲ ਅਤੇ ਬੀਜ ਪ੍ਰਦਾਨ ਕੀਤੇ।</w:t>
      </w:r>
    </w:p>
    <w:p/>
    <w:p>
      <w:r xmlns:w="http://schemas.openxmlformats.org/wordprocessingml/2006/main">
        <w:t xml:space="preserve">1. ਪ੍ਰਭੂ ਦੇ ਪ੍ਰਬੰਧ: ਉਸਦੀ ਭਰਪੂਰਤਾ ਲਈ ਧੰਨਵਾਦ ਪ੍ਰਗਟ ਕਰਨਾ</w:t>
      </w:r>
    </w:p>
    <w:p/>
    <w:p>
      <w:r xmlns:w="http://schemas.openxmlformats.org/wordprocessingml/2006/main">
        <w:t xml:space="preserve">2. ਪਰਮੇਸ਼ੁਰ ਦੀ ਭਰਪੂਰ ਸਪਲਾਈ: ਉਸਦੀ ਉਦਾਰਤਾ 'ਤੇ ਭਰੋਸਾ ਕਰਨਾ</w:t>
      </w:r>
    </w:p>
    <w:p/>
    <w:p>
      <w:r xmlns:w="http://schemas.openxmlformats.org/wordprocessingml/2006/main">
        <w:t xml:space="preserve">1. ਜ਼ਬੂਰ 104:14-15 - ਉਹ ਪਸ਼ੂਆਂ ਲਈ ਘਾਹ, ਅਤੇ ਮਨੁੱਖਾਂ ਦੀ ਸੇਵਾ ਲਈ ਜੜੀ ਬੂਟੀਆਂ ਪੈਦਾ ਕਰਦਾ ਹੈ: ਤਾਂ ਜੋ ਉਹ ਧਰਤੀ ਵਿੱਚੋਂ ਭੋਜਨ ਪੈਦਾ ਕਰ ਸਕੇ।</w:t>
      </w:r>
    </w:p>
    <w:p/>
    <w:p>
      <w:r xmlns:w="http://schemas.openxmlformats.org/wordprocessingml/2006/main">
        <w:t xml:space="preserve">2. ਮੱਤੀ 6:25-34 -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w:t>
      </w:r>
    </w:p>
    <w:p/>
    <w:p>
      <w:r xmlns:w="http://schemas.openxmlformats.org/wordprocessingml/2006/main">
        <w:t xml:space="preserve">ਉਤਪਤ 1:30 ਅਤੇ ਧਰਤੀ ਦੇ ਹਰੇਕ ਦਰਿੰਦੇ ਨੂੰ, ਹਵਾ ਦੇ ਹਰੇਕ ਪੰਛੀ ਨੂੰ, ਅਤੇ ਧਰਤੀ ਉੱਤੇ ਰੀਂਗਣ ਵਾਲੀ ਹਰ ਚੀਜ਼ ਨੂੰ, ਜਿਸ ਵਿੱਚ ਜੀਵਨ ਹੈ, ਮੈਂ ਮਾਸ ਲਈ ਹਰ ਹਰੀ ਬੂਟੀ ਦਿੱਤੀ ਹੈ: ਅਤੇ ਅਜਿਹਾ ਹੀ ਹੋਇਆ।</w:t>
      </w:r>
    </w:p>
    <w:p/>
    <w:p>
      <w:r xmlns:w="http://schemas.openxmlformats.org/wordprocessingml/2006/main">
        <w:t xml:space="preserve">ਪ੍ਰਮਾਤਮਾ ਨੇ ਆਪਣੇ ਸਾਰੇ ਜੀਵ-ਜੰਤੂਆਂ ਲਈ ਰੋਜ਼ੀ-ਰੋਟੀ ਪ੍ਰਦਾਨ ਕੀਤੀ।</w:t>
      </w:r>
    </w:p>
    <w:p/>
    <w:p>
      <w:r xmlns:w="http://schemas.openxmlformats.org/wordprocessingml/2006/main">
        <w:t xml:space="preserve">1. ਉਸਦੇ ਸਾਰੇ ਪ੍ਰਾਣੀਆਂ ਲਈ ਪ੍ਰਦਾਨ ਕਰਨ ਵਿੱਚ ਪਰਮਾਤਮਾ ਦੀ ਉਦਾਰਤਾ</w:t>
      </w:r>
    </w:p>
    <w:p/>
    <w:p>
      <w:r xmlns:w="http://schemas.openxmlformats.org/wordprocessingml/2006/main">
        <w:t xml:space="preserve">2. ਉਸਦੀ ਸ੍ਰਿਸ਼ਟੀ ਦੀ ਦੇਖਭਾਲ ਕਰਨ ਵਿੱਚ ਪਰਮੇਸ਼ੁਰ ਦੀ ਵਫ਼ਾਦਾਰੀ</w:t>
      </w:r>
    </w:p>
    <w:p/>
    <w:p>
      <w:r xmlns:w="http://schemas.openxmlformats.org/wordprocessingml/2006/main">
        <w:t xml:space="preserve">1. ਮੱਤੀ 6:26 - ਹਵਾ ਦੇ ਪੰਛੀਆਂ ਨੂੰ ਵੇਖੋ, ਕਿਉਂਕਿ ਉਹ ਨਾ ਤਾਂ ਬੀਜਦੇ ਹਨ, ਨਾ ਵੱਢਦੇ ਹਨ ਅਤੇ ਨਾ ਹੀ ਕੋਠੇ ਵਿੱਚ ਇਕੱਠੇ ਹੁੰਦੇ ਹਨ; ਫਿਰ ਵੀ ਤੁਹਾਡਾ ਸਵਰਗੀ ਪਿਤਾ ਉਨ੍ਹਾਂ ਨੂੰ ਭੋਜਨ ਦਿੰਦਾ ਹੈ। ਕੀ ਤੁਸੀਂ ਉਨ੍ਹਾਂ ਨਾਲੋਂ ਜ਼ਿਆਦਾ ਕੀਮਤੀ ਨਹੀਂ ਹੋ?</w:t>
      </w:r>
    </w:p>
    <w:p/>
    <w:p>
      <w:r xmlns:w="http://schemas.openxmlformats.org/wordprocessingml/2006/main">
        <w:t xml:space="preserve">2. ਜ਼ਬੂਰ 104:14 - ਉਹ ਪਸ਼ੂਆਂ ਲਈ ਘਾਹ, ਅਤੇ ਮਨੁੱਖ ਦੀ ਸੇਵਾ ਲਈ ਬਨਸਪਤੀ ਪੈਦਾ ਕਰਦਾ ਹੈ, ਤਾਂ ਜੋ ਉਹ ਧਰਤੀ ਤੋਂ ਭੋਜਨ ਪੈਦਾ ਕਰ ਸਕੇ।</w:t>
      </w:r>
    </w:p>
    <w:p/>
    <w:p>
      <w:r xmlns:w="http://schemas.openxmlformats.org/wordprocessingml/2006/main">
        <w:t xml:space="preserve">ਉਤਪਤ 1:31 ਅਤੇ ਪਰਮੇਸ਼ੁਰ ਨੇ ਸਭ ਕੁਝ ਜੋ ਉਸ ਨੇ ਬਣਾਇਆ ਸੀ, ਵੇਖਿਆ, ਅਤੇ ਵੇਖੋ, ਉਹ ਬਹੁਤ ਵਧੀਆ ਸੀ। ਅਤੇ ਸ਼ਾਮ ਅਤੇ ਸਵੇਰ ਛੇਵਾਂ ਦਿਨ ਸੀ।</w:t>
      </w:r>
    </w:p>
    <w:p/>
    <w:p>
      <w:r xmlns:w="http://schemas.openxmlformats.org/wordprocessingml/2006/main">
        <w:t xml:space="preserve">ਪਰਮੇਸ਼ੁਰ ਨੇ ਆਪਣੀ ਸਾਰੀ ਰਚਨਾ ਦੇਖੀ ਅਤੇ ਇਹ ਬਹੁਤ ਵਧੀਆ ਸੀ।</w:t>
      </w:r>
    </w:p>
    <w:p/>
    <w:p>
      <w:r xmlns:w="http://schemas.openxmlformats.org/wordprocessingml/2006/main">
        <w:t xml:space="preserve">1. ਪਰਮਾਤਮਾ ਦੀ ਰਚਨਾ ਚੰਗੀ ਹੈ - ਅਸੀਂ ਇਸ ਚੰਗਿਆਈ ਨੂੰ ਆਪਣੇ ਜੀਵਨ ਵਿਚ ਕਿਵੇਂ ਦਰਸਾ ਸਕਦੇ ਹਾਂ?</w:t>
      </w:r>
    </w:p>
    <w:p/>
    <w:p>
      <w:r xmlns:w="http://schemas.openxmlformats.org/wordprocessingml/2006/main">
        <w:t xml:space="preserve">2. ਰਚਨਾ ਦੀ ਕਦਰ ਕਰਨਾ - ਸਾਡੇ ਆਲੇ ਦੁਆਲੇ ਦੀ ਦੁਨੀਆਂ ਦਾ ਆਨੰਦ ਲੈਣ ਲਈ ਸਮਾਂ ਕੱਢਣਾ।</w:t>
      </w:r>
    </w:p>
    <w:p/>
    <w:p>
      <w:r xmlns:w="http://schemas.openxmlformats.org/wordprocessingml/2006/main">
        <w:t xml:space="preserve">1. ਯਾਕੂਬ 1:17 - "ਹਰੇਕ ਚੰਗਾ ਤੋਹਫ਼ਾ ਅਤੇ ਹਰ ਸੰਪੂਰਨ ਤੋਹਫ਼ਾ ਉੱਪਰੋਂ ਹੈ, ਜੋ ਰੌਸ਼ਨੀਆਂ ਦੇ ਪਿਤਾ ਦੁਆਰਾ ਹੇਠਾਂ ਆ ਰਿਹਾ ਹੈ ਜਿਸ ਦੇ ਨਾਲ ਤਬਦੀਲੀ ਕਾਰਨ ਕੋਈ ਪਰਿਵਰਤਨ ਜਾਂ ਪਰਛਾਵਾਂ ਨਹੀਂ ਹੈ."</w:t>
      </w:r>
    </w:p>
    <w:p/>
    <w:p>
      <w:r xmlns:w="http://schemas.openxmlformats.org/wordprocessingml/2006/main">
        <w:t xml:space="preserve">2. ਜ਼ਬੂਰ 19:1 - "ਆਕਾਸ਼ ਪਰਮੇਸ਼ੁਰ ਦੀ ਮਹਿਮਾ ਦਾ ਐਲਾਨ ਕਰਦਾ ਹੈ, ਅਤੇ ਉੱਪਰ ਦਾ ਅਕਾਸ਼ ਉਸ ਦੀ ਦਸਤਕਾਰੀ ਦਾ ਐਲਾਨ ਕਰਦਾ ਹੈ।"</w:t>
      </w:r>
    </w:p>
    <w:p/>
    <w:p>
      <w:r xmlns:w="http://schemas.openxmlformats.org/wordprocessingml/2006/main">
        <w:t xml:space="preserve">ਉਤਪਤ 2 ਨੂੰ ਤਿੰਨ ਪੈਰਿਆਂ ਵਿੱਚ ਹੇਠਾਂ ਦਿੱਤੇ ਅਨੁਸਾਰ ਸੰਖੇਪ ਕੀਤਾ ਜਾ ਸਕਦਾ ਹੈ, ਸੰਕੇਤਕ ਆਇਤਾਂ ਦੇ ਨਾਲ:</w:t>
      </w:r>
    </w:p>
    <w:p/>
    <w:p>
      <w:r xmlns:w="http://schemas.openxmlformats.org/wordprocessingml/2006/main">
        <w:t xml:space="preserve">ਪੈਰਾ 1: ਉਤਪਤ 2:1-3 ਵਿੱਚ, ਸ੍ਰਿਸ਼ਟੀ ਦਾ ਬਿਰਤਾਂਤ ਜਾਰੀ ਹੈ। ਪ੍ਰਮਾਤਮਾ ਸੱਤਵੇਂ ਦਿਨ ਆਪਣਾ ਕੰਮ ਪੂਰਾ ਕਰਦਾ ਹੈ ਅਤੇ ਆਰਾਮ ਕਰਦਾ ਹੈ, ਅਸ਼ੀਰਵਾਦ ਦਿੰਦਾ ਹੈ ਅਤੇ ਇਸਨੂੰ ਆਰਾਮ ਦੇ ਦਿਨ ਵਜੋਂ ਪਵਿੱਤਰ ਕਰਦਾ ਹੈ। ਫਿਰ, ਉਤਪਤ 2:4-7 ਵਿੱਚ, ਮਨੁੱਖਜਾਤੀ ਦੀ ਰਚਨਾ ਦਾ ਵਧੇਰੇ ਵਿਸਤ੍ਰਿਤ ਵਰਣਨ ਪ੍ਰਦਾਨ ਕੀਤਾ ਗਿਆ ਹੈ। ਇਹ ਦਰਸਾਉਂਦਾ ਹੈ ਕਿ ਧਰਤੀ ਉੱਤੇ ਕੋਈ ਪੌਦੇ ਜਾਂ ਫਸਲਾਂ ਨਹੀਂ ਸਨ ਕਿਉਂਕਿ ਪਰਮੇਸ਼ੁਰ ਨੇ ਅਜੇ ਤੱਕ ਮੀਂਹ ਨਹੀਂ ਭੇਜਿਆ ਸੀ ਜਾਂ ਉਨ੍ਹਾਂ ਨੂੰ ਉਗਾਇਆ ਨਹੀਂ ਸੀ। ਇਸ ਦੀ ਬਜਾਏ, ਧੁੰਦ ਨੇ ਜ਼ਮੀਨ ਨੂੰ ਸਿੰਜਿਆ. ਰੱਬ ਮਿੱਟੀ ਤੋਂ ਮਨੁੱਖ ਨੂੰ ਬਣਾਉਂਦਾ ਹੈ ਅਤੇ ਉਸ ਵਿੱਚ ਜੀਵਨ ਦਾ ਸਾਹ ਦਿੰਦਾ ਹੈ, ਉਸਨੂੰ ਇੱਕ ਜੀਵਤ ਜੀਵ ਬਣਾ ਦਿੰਦਾ ਹੈ।</w:t>
      </w:r>
    </w:p>
    <w:p/>
    <w:p>
      <w:r xmlns:w="http://schemas.openxmlformats.org/wordprocessingml/2006/main">
        <w:t xml:space="preserve">ਪੈਰਾ 2: ਉਤਪਤ 2:8-17 ਵਿੱਚ, ਪਰਮੇਸ਼ੁਰ ਪੂਰਬ ਵਿੱਚ ਅਦਨ ਨਾਮਕ ਇੱਕ ਬਾਗ਼ ਲਗਾਉਂਦਾ ਹੈ ਅਤੇ ਆਦਮ ਨੂੰ ਉੱਥੇ ਰੱਖਦਾ ਹੈ। ਬਗੀਚਾ ਹਰ ਕਿਸਮ ਦੇ ਰੁੱਖਾਂ ਨਾਲ ਭਰਿਆ ਹੋਇਆ ਹੈ ਜੋ ਦੇਖਣ ਲਈ ਚੰਗਾ ਹੈ ਅਤੇ ਭੋਜਨ ਲਈ ਚੰਗਾ ਹੈ, ਖਾਸ ਤੌਰ 'ਤੇ ਦੋ ਮਹੱਤਵਪੂਰਣ ਰੁੱਖਾਂ ਨੂੰ ਉਜਾਗਰ ਕਰਦਾ ਹੈ ਜੀਵਨ ਦਾ ਰੁੱਖ ਅਤੇ ਚੰਗੇ ਅਤੇ ਬੁਰਾਈ ਦੇ ਗਿਆਨ ਦਾ ਰੁੱਖ। ਪ੍ਰਮਾਤਮਾ ਆਦਮ ਨੂੰ ਹਿਦਾਇਤ ਦਿੰਦਾ ਹੈ ਕਿ ਉਹ ਗਿਆਨ ਦੇ ਰੁੱਖ ਨੂੰ ਛੱਡ ਕੇ ਕਿਸੇ ਵੀ ਰੁੱਖ ਤੋਂ ਖੁੱਲ੍ਹ ਕੇ ਖਾ ਸਕਦਾ ਹੈ; ਜੇਕਰ ਉਹ ਇਸ ਵਿੱਚੋਂ ਖਾਵੇ, ਤਾਂ ਉਹ ਜ਼ਰੂਰ ਮਰ ਜਾਵੇਗਾ।</w:t>
      </w:r>
    </w:p>
    <w:p/>
    <w:p>
      <w:r xmlns:w="http://schemas.openxmlformats.org/wordprocessingml/2006/main">
        <w:t xml:space="preserve">ਪੈਰਾ 3: ਉਤਪਤ 2:18-25 ਵਿੱਚ ਜਾਰੀ ਰੱਖਦੇ ਹੋਏ, ਪ੍ਰਮਾਤਮਾ ਦੇਖਦਾ ਹੈ ਕਿ ਆਦਮ ਲਈ ਇਕੱਲੇ ਰਹਿਣਾ ਚੰਗਾ ਨਹੀਂ ਹੈ ਅਤੇ ਉਸ ਲਈ ਇੱਕ ਢੁਕਵਾਂ ਸਾਥੀ ਬਣਾਉਣ ਦਾ ਫੈਸਲਾ ਕਰਦਾ ਹੈ। ਉਹ ਆਦਮ ਦੇ ਸਾਹਮਣੇ ਸਾਰੇ ਜਾਨਵਰਾਂ ਨੂੰ ਲਿਆਉਂਦਾ ਹੈ ਤਾਂ ਜੋ ਉਹ ਉਹਨਾਂ ਦੇ ਨਾਮ ਰੱਖ ਸਕੇ ਪਰ ਉਹਨਾਂ ਵਿੱਚ ਕੋਈ ਯੋਗ ਸਾਥੀ ਨਹੀਂ ਲੱਭਦਾ। ਇਸ ਲਈ ਪ੍ਰਮਾਤਮਾ ਆਦਮ ਨੂੰ ਡੂੰਘੀ ਨੀਂਦ ਵਿੱਚ ਲਿਆਉਂਦਾ ਹੈ, ਉਸਦੀ ਇੱਕ ਪਸਲੀ ਲੈ ਲੈਂਦਾ ਹੈ, ਅਤੇ ਇਸਨੂੰ ਇੱਕ ਔਰਤ ਹੱਵਾਹ ਦੇ ਰੂਪ ਵਿੱਚ ਬਣਾਉਂਦਾ ਹੈ ਜੋ ਉਸਦੀ ਪਤਨੀ ਬਣ ਜਾਂਦੀ ਹੈ। ਉਹ ਦੋਵੇਂ ਨੰਗੇ ਹਨ ਪਰ ਸ਼ਰਮ ਮਹਿਸੂਸ ਨਹੀਂ ਕਰਦੇ।</w:t>
      </w:r>
    </w:p>
    <w:p/>
    <w:p>
      <w:r xmlns:w="http://schemas.openxmlformats.org/wordprocessingml/2006/main">
        <w:t xml:space="preserve">ਸਾਰੰਸ਼ ਵਿੱਚ:</w:t>
      </w:r>
    </w:p>
    <w:p>
      <w:r xmlns:w="http://schemas.openxmlformats.org/wordprocessingml/2006/main">
        <w:t xml:space="preserve">ਉਤਪਤ 2 ਸ੍ਰਿਸ਼ਟੀ ਦੇ ਖਾਸ ਪਹਿਲੂਆਂ 'ਤੇ ਵਿਸਤਾਰ ਕਰਦਾ ਹੈ:</w:t>
      </w:r>
    </w:p>
    <w:p>
      <w:r xmlns:w="http://schemas.openxmlformats.org/wordprocessingml/2006/main">
        <w:t xml:space="preserve">ਸੱਤਵੇਂ ਦਿਨ ਰੱਬ ਦਾ ਆਰਾਮ;</w:t>
      </w:r>
    </w:p>
    <w:p>
      <w:r xmlns:w="http://schemas.openxmlformats.org/wordprocessingml/2006/main">
        <w:t xml:space="preserve">ਮਿੱਟੀ ਤੋਂ ਬਣੀ ਮਨੁੱਖਤਾ ਦੀ ਵਿਸਤ੍ਰਿਤ ਰਚਨਾ ਦਾ ਬਿਰਤਾਂਤ;</w:t>
      </w:r>
    </w:p>
    <w:p>
      <w:r xmlns:w="http://schemas.openxmlformats.org/wordprocessingml/2006/main">
        <w:t xml:space="preserve">ਈਡਨ ਦੀ ਸਥਾਪਨਾ ਰੁੱਖਾਂ ਨਾਲ ਭਰੇ ਇੱਕ ਹਰੇ ਭਰੇ ਬਾਗ;</w:t>
      </w:r>
    </w:p>
    <w:p>
      <w:r xmlns:w="http://schemas.openxmlformats.org/wordprocessingml/2006/main">
        <w:t xml:space="preserve">ਖਾਸ ਰੁੱਖਾਂ ਤੋਂ ਖਾਣ ਬਾਰੇ ਰੱਬ ਦਾ ਹੁਕਮ;</w:t>
      </w:r>
    </w:p>
    <w:p>
      <w:r xmlns:w="http://schemas.openxmlformats.org/wordprocessingml/2006/main">
        <w:t xml:space="preserve">ਇਹ ਪਛਾਣ ਕਿ ਆਦਮ ਨੂੰ ਸਾਥੀ ਦੀ ਲੋੜ ਹੈ;</w:t>
      </w:r>
    </w:p>
    <w:p>
      <w:r xmlns:w="http://schemas.openxmlformats.org/wordprocessingml/2006/main">
        <w:t xml:space="preserve">ਆਦਮ ਦੀ ਪਸਲੀ ਤੋਂ ਹੱਵਾਹ ਦੀ ਰਚਨਾ, ਉਸਦੀ ਪਤਨੀ ਬਣਨਾ.</w:t>
      </w:r>
    </w:p>
    <w:p>
      <w:r xmlns:w="http://schemas.openxmlformats.org/wordprocessingml/2006/main">
        <w:t xml:space="preserve">ਇਹ ਅਧਿਆਇ ਅਦਨ ਦੇ ਬਾਗ਼ ਵਿਚ ਹੋਣ ਵਾਲੀਆਂ ਅਗਲੀਆਂ ਘਟਨਾਵਾਂ ਲਈ ਪੜਾਅ ਤੈਅ ਕਰਦਾ ਹੈ ਅਤੇ ਮਨੁੱਖੀ ਰਿਸ਼ਤਿਆਂ ਅਤੇ ਮਨੁੱਖਤਾ ਲਈ ਪਰਮੇਸ਼ੁਰ ਦੇ ਇਰਾਦਿਆਂ ਨੂੰ ਸਮਝਣ ਦੀ ਨੀਂਹ ਰੱਖਦਾ ਹੈ।</w:t>
      </w:r>
    </w:p>
    <w:p/>
    <w:p>
      <w:r xmlns:w="http://schemas.openxmlformats.org/wordprocessingml/2006/main">
        <w:t xml:space="preserve">ਉਤਪਤ 2:1 ਇਸ ਤਰ੍ਹਾਂ ਅਕਾਸ਼ ਅਤੇ ਧਰਤੀ ਅਤੇ ਉਨ੍ਹਾਂ ਦੀ ਸਾਰੀ ਮੇਜ਼ਬਾਨ ਸਮਾਪਤ ਹੋ ਗਈ।</w:t>
      </w:r>
    </w:p>
    <w:p/>
    <w:p>
      <w:r xmlns:w="http://schemas.openxmlformats.org/wordprocessingml/2006/main">
        <w:t xml:space="preserve">ਪਰਮੇਸ਼ੁਰ ਨੇ ਅਕਾਸ਼ ਅਤੇ ਧਰਤੀ ਅਤੇ ਉਨ੍ਹਾਂ ਵਿੱਚ ਹਰ ਚੀਜ਼ ਦੀ ਰਚਨਾ ਨੂੰ ਪੂਰਾ ਕੀਤਾ।</w:t>
      </w:r>
    </w:p>
    <w:p/>
    <w:p>
      <w:r xmlns:w="http://schemas.openxmlformats.org/wordprocessingml/2006/main">
        <w:t xml:space="preserve">1. ਰੱਬ ਦੀ ਸ਼ਕਤੀ: ਕਿਵੇਂ ਪ੍ਰਭੂ ਦੀ ਤਾਕਤ ਨੇ ਬ੍ਰਹਿਮੰਡ ਦੀ ਰਚਨਾ ਕੀਤੀ</w:t>
      </w:r>
    </w:p>
    <w:p/>
    <w:p>
      <w:r xmlns:w="http://schemas.openxmlformats.org/wordprocessingml/2006/main">
        <w:t xml:space="preserve">2. ਸ੍ਰਿਸ਼ਟੀ ਵਿੱਚ ਸੁੰਦਰਤਾ ਲੱਭਣਾ: ਪ੍ਰਭੂ ਦੇ ਹੱਥਾਂ ਦੇ ਅਜੂਬਿਆਂ ਦੀ ਕਦਰ ਕਰਨਾ</w:t>
      </w:r>
    </w:p>
    <w:p/>
    <w:p>
      <w:r xmlns:w="http://schemas.openxmlformats.org/wordprocessingml/2006/main">
        <w:t xml:space="preserve">1. ਕੁਲੁੱਸੀਆਂ 1:16-17 ਕਿਉਂਕਿ ਉਸ ਦੁਆਰਾ ਸਾਰੀਆਂ ਚੀਜ਼ਾਂ ਬਣਾਈਆਂ ਗਈਆਂ ਸਨ, ਸਵਰਗ ਅਤੇ ਧਰਤੀ ਉੱਤੇ, ਦਿਸਣਯੋਗ ਅਤੇ ਅਦਿੱਖ, ਚਾਹੇ ਸਿੰਘਾਸਣ ਜਾਂ ਰਾਜ ਜਾਂ ਸ਼ਾਸਕ ਜਾਂ ਅਧਿਕਾਰੀ ਸਭ ਕੁਝ ਉਸ ਦੁਆਰਾ ਅਤੇ ਉਸ ਲਈ ਬਣਾਇਆ ਗਿਆ ਸੀ। ਅਤੇ ਉਹ ਸਾਰੀਆਂ ਚੀਜ਼ਾਂ ਤੋਂ ਪਹਿਲਾਂ ਹੈ, ਅਤੇ ਉਸ ਵਿੱਚ ਸਾਰੀਆਂ ਚੀਜ਼ਾਂ ਇਕੱਠੀਆਂ ਹਨ।</w:t>
      </w:r>
    </w:p>
    <w:p/>
    <w:p>
      <w:r xmlns:w="http://schemas.openxmlformats.org/wordprocessingml/2006/main">
        <w:t xml:space="preserve">2. ਜ਼ਬੂਰ 19:1 ਅਕਾਸ਼ ਪਰਮੇਸ਼ੁਰ ਦੀ ਮਹਿਮਾ ਦਾ ਐਲਾਨ ਕਰਦੇ ਹਨ; ਅਕਾਸ਼ ਉਸਦੇ ਹੱਥਾਂ ਦੇ ਕੰਮ ਦਾ ਐਲਾਨ ਕਰਦੇ ਹਨ।</w:t>
      </w:r>
    </w:p>
    <w:p/>
    <w:p>
      <w:r xmlns:w="http://schemas.openxmlformats.org/wordprocessingml/2006/main">
        <w:t xml:space="preserve">ਉਤਪਤ 2:2 ਅਤੇ ਸੱਤਵੇਂ ਦਿਨ ਪਰਮੇਸ਼ੁਰ ਨੇ ਆਪਣਾ ਕੰਮ ਜੋ ਉਸਨੇ ਕੀਤਾ ਸੀ ਸਮਾਪਤ ਕਰ ਦਿੱਤਾ। ਅਤੇ ਉਸਨੇ ਆਪਣੇ ਸਾਰੇ ਕੰਮ ਜੋ ਉਸਨੇ ਕੀਤਾ ਸੀ, ਸੱਤਵੇਂ ਦਿਨ ਆਰਾਮ ਕੀਤਾ।</w:t>
      </w:r>
    </w:p>
    <w:p/>
    <w:p>
      <w:r xmlns:w="http://schemas.openxmlformats.org/wordprocessingml/2006/main">
        <w:t xml:space="preserve">ਪਰਮਾਤਮਾ ਦਾ ਸ੍ਰਿਸ਼ਟੀ ਦਾ ਕੰਮ ਪੂਰਾ ਹੋ ਗਿਆ ਅਤੇ ਉਸਨੇ ਸੱਤਵੇਂ ਦਿਨ ਆਰਾਮ ਕੀਤਾ।</w:t>
      </w:r>
    </w:p>
    <w:p/>
    <w:p>
      <w:r xmlns:w="http://schemas.openxmlformats.org/wordprocessingml/2006/main">
        <w:t xml:space="preserve">1. ਪਰਮੇਸ਼ੁਰ ਦੀ ਅਰਾਮ ਦੀ ਮਿਸਾਲ ਦੀ ਨਕਲ ਕਰਕੇ ਆਪਣੇ ਜੀਵਨ ਵਿੱਚ ਆਰਾਮ ਕਿਵੇਂ ਪ੍ਰਾਪਤ ਕਰਨਾ ਹੈ।</w:t>
      </w:r>
    </w:p>
    <w:p/>
    <w:p>
      <w:r xmlns:w="http://schemas.openxmlformats.org/wordprocessingml/2006/main">
        <w:t xml:space="preserve">2. ਸਬਤ ਦੇ ਦਿਨ ਨੂੰ ਆਰਾਮ ਦੇ ਦਿਨ ਵਜੋਂ ਮਾਨਤਾ ਦੇਣ ਦੀ ਮਹੱਤਤਾ।</w:t>
      </w:r>
    </w:p>
    <w:p/>
    <w:p>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p>
      <w:r xmlns:w="http://schemas.openxmlformats.org/wordprocessingml/2006/main">
        <w:t xml:space="preserve">2. ਇਬਰਾਨੀਆਂ 4:9-11 - ਇਸ ਲਈ, ਪਰਮੇਸ਼ੁਰ ਦੇ ਲੋਕਾਂ ਲਈ ਸਬਤ ਦਾ ਆਰਾਮ ਰਹਿੰਦਾ ਹੈ, ਕਿਉਂਕਿ ਜੋ ਕੋਈ ਵੀ ਪਰਮੇਸ਼ੁਰ ਦੇ ਆਰਾਮ ਵਿੱਚ ਦਾਖਲ ਹੋਇਆ ਹੈ ਉਸਨੇ ਵੀ ਆਪਣੇ ਕੰਮਾਂ ਤੋਂ ਅਰਾਮ ਕੀਤਾ ਹੈ ਜਿਵੇਂ ਕਿ ਪਰਮੇਸ਼ੁਰ ਨੇ ਆਪਣੇ ਕੰਮਾਂ ਤੋਂ ਕੀਤਾ ਸੀ। ਇਸ ਲਈ ਆਓ ਅਸੀਂ ਉਸ ਅਰਾਮ ਵਿੱਚ ਪ੍ਰਵੇਸ਼ ਕਰਨ ਦੀ ਕੋਸ਼ਿਸ਼ ਕਰੀਏ, ਤਾਂ ਜੋ ਕੋਈ ਵੀ ਇਸ ਤਰ੍ਹਾਂ ਦੀ ਅਣਆਗਿਆਕਾਰੀ ਨਾਲ ਨਾ ਡਿੱਗੇ।</w:t>
      </w:r>
    </w:p>
    <w:p/>
    <w:p>
      <w:r xmlns:w="http://schemas.openxmlformats.org/wordprocessingml/2006/main">
        <w:t xml:space="preserve">ਉਤਪਤ 2:3 ਅਤੇ ਪਰਮੇਸ਼ੁਰ ਨੇ ਸੱਤਵੇਂ ਦਿਨ ਨੂੰ ਅਸੀਸ ਦਿੱਤੀ ਅਤੇ ਉਸ ਨੂੰ ਪਵਿੱਤਰ ਕੀਤਾ, ਕਿਉਂਕਿ ਉਸ ਵਿੱਚ ਉਸ ਨੇ ਆਪਣੇ ਸਾਰੇ ਕੰਮ ਤੋਂ ਆਰਾਮ ਕੀਤਾ ਸੀ ਜੋ ਪਰਮੇਸ਼ੁਰ ਨੇ ਬਣਾਇਆ ਅਤੇ ਬਣਾਇਆ ਸੀ।</w:t>
      </w:r>
    </w:p>
    <w:p/>
    <w:p>
      <w:r xmlns:w="http://schemas.openxmlformats.org/wordprocessingml/2006/main">
        <w:t xml:space="preserve">ਪਰਮੇਸ਼ੁਰ ਨੇ ਸੱਤਵੇਂ ਦਿਨ ਨੂੰ ਅਸੀਸ ਦਿੱਤੀ ਅਤੇ ਇਸਨੂੰ ਆਪਣੇ ਸਾਰੇ ਕੰਮ ਤੋਂ ਆਰਾਮ ਦੇ ਦਿਨ ਵਜੋਂ ਪਵਿੱਤਰ ਕੀਤਾ।</w:t>
      </w:r>
    </w:p>
    <w:p/>
    <w:p>
      <w:r xmlns:w="http://schemas.openxmlformats.org/wordprocessingml/2006/main">
        <w:t xml:space="preserve">1: ਆਰਾਮ ਦੀ ਪਰਮੇਸ਼ੁਰ ਦੀ ਦਾਤ.</w:t>
      </w:r>
    </w:p>
    <w:p/>
    <w:p>
      <w:r xmlns:w="http://schemas.openxmlformats.org/wordprocessingml/2006/main">
        <w:t xml:space="preserve">2: ਸਬਤ ਦਾ ਮਹੱਤਵ।</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ਇਬਰਾਨੀਆਂ 4:9-11 - ਇਸ ਲਈ ਪਰਮੇਸ਼ੁਰ ਦੇ ਲੋਕਾਂ ਲਈ ਆਰਾਮ ਬਾਕੀ ਹੈ।</w:t>
      </w:r>
    </w:p>
    <w:p/>
    <w:p>
      <w:r xmlns:w="http://schemas.openxmlformats.org/wordprocessingml/2006/main">
        <w:t xml:space="preserve">ਉਤਪਤ 2:4 ਇਹ ਅਕਾਸ਼ ਅਤੇ ਧਰਤੀ ਦੀਆਂ ਪੀੜ੍ਹੀਆਂ ਹਨ ਜਦੋਂ ਉਹ ਸਾਜੇ ਗਏ, ਜਿਸ ਦਿਨ ਯਹੋਵਾਹ ਪਰਮੇਸ਼ੁਰ ਨੇ ਧਰਤੀ ਅਤੇ ਅਕਾਸ਼ ਨੂੰ ਸਾਜਿਆ।</w:t>
      </w:r>
    </w:p>
    <w:p/>
    <w:p>
      <w:r xmlns:w="http://schemas.openxmlformats.org/wordprocessingml/2006/main">
        <w:t xml:space="preserve">ਇਹ ਹਵਾਲਾ ਆਕਾਸ਼ ਅਤੇ ਧਰਤੀ ਦੀ ਰਚਨਾ ਦਾ ਵਰਣਨ ਕਰਦਾ ਹੈ ਜੋ ਇੱਕੋ ਦਿਨ ਵਾਪਰਿਆ ਸੀ।</w:t>
      </w:r>
    </w:p>
    <w:p/>
    <w:p>
      <w:r xmlns:w="http://schemas.openxmlformats.org/wordprocessingml/2006/main">
        <w:t xml:space="preserve">1. ਪਰਮੇਸ਼ੁਰ ਸਵਰਗ ਅਤੇ ਧਰਤੀ ਦਾ ਸਿਰਜਣਹਾਰ ਹੈ - ਉਤਪਤ 2:4</w:t>
      </w:r>
    </w:p>
    <w:p/>
    <w:p>
      <w:r xmlns:w="http://schemas.openxmlformats.org/wordprocessingml/2006/main">
        <w:t xml:space="preserve">2. ਸ੍ਰਿਸ਼ਟੀ ਦੀ ਮਹਿਮਾ - ਉਤਪਤ 2:4</w:t>
      </w:r>
    </w:p>
    <w:p/>
    <w:p>
      <w:r xmlns:w="http://schemas.openxmlformats.org/wordprocessingml/2006/main">
        <w:t xml:space="preserve">1. ਯਸਾਯਾਹ 40:28 - ਕੀ ਤੂੰ ਨਹੀਂ ਜਾਣਿਆ? ਕੀ ਤੂੰ ਇਹ ਨਹੀਂ ਸੁਣਿਆ ਕਿ ਸਦੀਪਕ ਪਰਮੇਸ਼ੁਰ, ਯਹੋਵਾਹ, ਧਰਤੀ ਦੇ ਸਿਰਿਆਂ ਦਾ ਸਿਰਜਣਹਾਰ, ਨਾ ਥੱਕਦਾ ਹੈ, ਨਾ ਥੱਕਦਾ ਹੈ?</w:t>
      </w:r>
    </w:p>
    <w:p/>
    <w:p>
      <w:r xmlns:w="http://schemas.openxmlformats.org/wordprocessingml/2006/main">
        <w:t xml:space="preserve">2. ਪਰਕਾਸ਼ ਦੀ ਪੋਥੀ 10:6 - ਅਤੇ ਉਸ ਦੀ ਸੌਂਹ ਖਾਧੀ ਜੋ ਸਦਾ ਅਤੇ ਸਦਾ ਲਈ ਜੀਉਂਦਾ ਹੈ, ਜਿਸ ਨੇ ਅਕਾਸ਼, ਧਰਤੀ ਅਤੇ ਧਰਤੀ ਅਤੇ ਸਮੁੰਦਰ ਅਤੇ ਉਸ ਦੀਆਂ ਚੀਜ਼ਾਂ ਨੂੰ ਬਣਾਇਆ ਹੈ। .</w:t>
      </w:r>
    </w:p>
    <w:p/>
    <w:p>
      <w:r xmlns:w="http://schemas.openxmlformats.org/wordprocessingml/2006/main">
        <w:t xml:space="preserve">ਉਤਪਤ 2:5 ਅਤੇ ਖੇਤ ਦਾ ਹਰ ਇੱਕ ਬੂਟਾ ਉਸ ਤੋਂ ਪਹਿਲਾਂ ਧਰਤੀ ਵਿੱਚ ਸੀ, ਅਤੇ ਖੇਤ ਦਾ ਹਰ ਇੱਕ ਬੂਟਾ ਉਸ ਦੇ ਉੱਗਣ ਤੋਂ ਪਹਿਲਾਂ, ਕਿਉਂ ਜੋ ਯਹੋਵਾਹ ਪਰਮੇਸ਼ੁਰ ਨੇ ਧਰਤੀ ਉੱਤੇ ਮੀਂਹ ਨਹੀਂ ਪਾਇਆ ਸੀ, ਅਤੇ ਕੋਈ ਮਨੁੱਖ ਨਹੀਂ ਸੀ ਜੋ ਧਰਤੀ ਉੱਤੇ ਸੀ। ਜ਼ਮੀਨ</w:t>
      </w:r>
    </w:p>
    <w:p/>
    <w:p>
      <w:r xmlns:w="http://schemas.openxmlformats.org/wordprocessingml/2006/main">
        <w:t xml:space="preserve">ਪਰਮੇਸ਼ੁਰ ਮਨੁੱਖ ਤੋਂ ਪਹਿਲਾਂ ਜੀਵਨ ਦਾ ਸਰੋਤ ਸੀ।</w:t>
      </w:r>
    </w:p>
    <w:p/>
    <w:p>
      <w:r xmlns:w="http://schemas.openxmlformats.org/wordprocessingml/2006/main">
        <w:t xml:space="preserve">1. ਪਰਮਾਤਮਾ ਜੀਵਨ ਅਤੇ ਰੋਜ਼ੀ-ਰੋਟੀ ਦਾ ਸੋਮਾ ਹੈ</w:t>
      </w:r>
    </w:p>
    <w:p/>
    <w:p>
      <w:r xmlns:w="http://schemas.openxmlformats.org/wordprocessingml/2006/main">
        <w:t xml:space="preserve">2. ਪਰਮਾਤਮਾ ਨੂੰ ਸਾਰੇ ਜੀਵਨ ਦਾ ਸਰੋਤ ਮੰਨਣ ਦਾ ਮਹੱਤਵ</w:t>
      </w:r>
    </w:p>
    <w:p/>
    <w:p>
      <w:r xmlns:w="http://schemas.openxmlformats.org/wordprocessingml/2006/main">
        <w:t xml:space="preserve">1. ਜ਼ਬੂਰ 104:14-15 ਉਹ ਪਸ਼ੂਆਂ ਲਈ ਘਾਹ ਅਤੇ ਮਨੁੱਖਾਂ ਲਈ ਪੌਦੇ ਉਗਾਉਂਦਾ ਹੈ, ਧਰਤੀ ਤੋਂ ਭੋਜਨ ਲਿਆਉਂਦਾ ਹੈ: ਮੈਅ ਜੋ ਮਨੁੱਖ ਦੇ ਦਿਲ ਨੂੰ ਖੁਸ਼ ਕਰਦੀ ਹੈ, ਉਸਦੇ ਚਿਹਰੇ ਨੂੰ ਚਮਕਦਾਰ ਬਣਾਉਣ ਲਈ ਤੇਲ, ਅਤੇ ਰੋਟੀ ਜੋ ਕਾਇਮ ਰਹਿੰਦੀ ਹੈ ਉਸਦਾ ਦਿਲ.</w:t>
      </w:r>
    </w:p>
    <w:p/>
    <w:p>
      <w:r xmlns:w="http://schemas.openxmlformats.org/wordprocessingml/2006/main">
        <w:t xml:space="preserve">2. ਯੂਹੰਨਾ 15:5 ਮੈਂ ਅੰਗੂਰੀ ਵੇਲ ਹਾਂ; ਤੁਸੀਂ ਸ਼ਾਖਾਵਾਂ ਹੋ। ਜੇਕਰ ਤੁਸੀਂ ਮੇਰੇ ਵਿੱਚ ਰਹੋ ਅਤੇ ਮੈਂ ਤੁਹਾਡੇ ਵਿੱਚ, ਤਾਂ ਤੁਸੀਂ ਬਹੁਤ ਫਲ ਦਿਓਗੇ। ਮੇਰੇ ਤੋਂ ਇਲਾਵਾ ਤੁਸੀਂ ਕੁਝ ਨਹੀਂ ਕਰ ਸਕਦੇ।</w:t>
      </w:r>
    </w:p>
    <w:p/>
    <w:p>
      <w:r xmlns:w="http://schemas.openxmlformats.org/wordprocessingml/2006/main">
        <w:t xml:space="preserve">ਉਤਪਤ 2:6 ਪਰ ਧਰਤੀ ਤੋਂ ਧੁੰਦ ਉੱਠੀ ਅਤੇ ਧਰਤੀ ਦੇ ਸਾਰੇ ਚਿਹਰੇ ਨੂੰ ਸਿੰਜਿਆ।</w:t>
      </w:r>
    </w:p>
    <w:p/>
    <w:p>
      <w:r xmlns:w="http://schemas.openxmlformats.org/wordprocessingml/2006/main">
        <w:t xml:space="preserve">ਪਰਮੇਸ਼ੁਰ ਨੇ ਧਰਤੀ ਤੋਂ ਧੁੰਦ ਪੈਦਾ ਕੀਤੀ ਅਤੇ ਧਰਤੀ ਨੂੰ ਪਾਣੀ ਦਿੱਤਾ।</w:t>
      </w:r>
    </w:p>
    <w:p/>
    <w:p>
      <w:r xmlns:w="http://schemas.openxmlformats.org/wordprocessingml/2006/main">
        <w:t xml:space="preserve">1. ਪ੍ਰਭੂ ਦਾ ਪ੍ਰਬੰਧ - ਕਿਵੇਂ ਪ੍ਰਮਾਤਮਾ ਸ੍ਰਿਸ਼ਟੀ ਦੀ ਦੇਖਭਾਲ ਕਰਦਾ ਹੈ ਅਤੇ ਉਸਦੀ ਭਰਪੂਰ ਕਿਰਪਾ ਦੁਆਰਾ ਸਾਨੂੰ ਸੰਭਾਲਦਾ ਹੈ।</w:t>
      </w:r>
    </w:p>
    <w:p/>
    <w:p>
      <w:r xmlns:w="http://schemas.openxmlformats.org/wordprocessingml/2006/main">
        <w:t xml:space="preserve">2. ਚਮਤਕਾਰਾਂ ਦੀ ਉਮੀਦ ਕਰੋ - ਪ੍ਰਮਾਤਮਾ ਅਚਾਨਕ ਚੀਜ਼ਾਂ ਨੂੰ ਅਚਰਜ ਕੰਮ ਕਰਨ ਲਈ ਵਰਤ ਸਕਦਾ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ਜ਼ਬੂਰ 104:13-14 - ਉਹ ਪਹਾੜਾਂ ਨੂੰ ਆਪਣੇ ਚੁਬਾਰਿਆਂ ਤੋਂ ਸਿੰਜਦਾ ਹੈ; ਧਰਤੀ ਉਸਦੇ ਕੰਮ ਦੇ ਫਲ ਨਾਲ ਰੱਜ ਗਈ ਹੈ। ਉਹ ਪਸ਼ੂਆਂ ਲਈ ਘਾਹ ਉਗਾਉਂਦਾ ਹੈ, ਅਤੇ ਧਰਤੀ ਤੋਂ ਭੋਜਨ ਪੈਦਾ ਕਰਨ ਲਈ ਲੋਕਾਂ ਲਈ ਪੌਦੇ ਉਗਾਉਂਦਾ ਹੈ।</w:t>
      </w:r>
    </w:p>
    <w:p/>
    <w:p>
      <w:r xmlns:w="http://schemas.openxmlformats.org/wordprocessingml/2006/main">
        <w:t xml:space="preserve">ਉਤਪਤ 2:7 ਅਤੇ ਯਹੋਵਾਹ ਪਰਮੇਸ਼ੁਰ ਨੇ ਧਰਤੀ ਦੀ ਧੂੜ ਤੋਂ ਮਨੁੱਖ ਦੀ ਰਚਨਾ ਕੀਤੀ, ਅਤੇ ਉਸ ਦੀਆਂ ਨਾਸਾਂ ਵਿੱਚ ਜੀਵਨ ਦਾ ਸਾਹ ਫੂਕਿਆ। ਅਤੇ ਮਨੁੱਖ ਇੱਕ ਜੀਵਤ ਆਤਮਾ ਬਣ ਗਿਆ।</w:t>
      </w:r>
    </w:p>
    <w:p/>
    <w:p>
      <w:r xmlns:w="http://schemas.openxmlformats.org/wordprocessingml/2006/main">
        <w:t xml:space="preserve">ਪ੍ਰਮਾਤਮਾ ਨੇ ਮਨੁੱਖ ਨੂੰ ਜ਼ਮੀਨ ਦੀ ਮਿੱਟੀ ਤੋਂ ਬਣਾਇਆ ਅਤੇ ਉਸ ਵਿੱਚ ਜੀਵਨ ਦਾ ਸਾਹ ਦਿੱਤਾ, ਉਸਨੂੰ ਇੱਕ ਜੀਵਤ ਆਤਮਾ ਬਣਾਇਆ।</w:t>
      </w:r>
    </w:p>
    <w:p/>
    <w:p>
      <w:r xmlns:w="http://schemas.openxmlformats.org/wordprocessingml/2006/main">
        <w:t xml:space="preserve">1. ਪ੍ਰਮਾਤਮਾ ਨੇ ਸਾਡੇ ਅੰਦਰ ਜੀਵਨ ਦਾ ਸਾਹ ਲਿਆ, ਜਿਸ ਨਾਲ ਸਾਨੂੰ ਇੱਕ ਆਤਮਾ ਪ੍ਰਾਪਤ ਹੋਈ।</w:t>
      </w:r>
    </w:p>
    <w:p/>
    <w:p>
      <w:r xmlns:w="http://schemas.openxmlformats.org/wordprocessingml/2006/main">
        <w:t xml:space="preserve">2. ਰੱਬ ਨੇ ਸਾਨੂੰ ਜੋ ਜੀਵਨ ਦਿੱਤਾ ਹੈ ਉਸ ਨੂੰ ਪਛਾਣਨ ਦਾ ਮਹੱਤਵ।</w:t>
      </w:r>
    </w:p>
    <w:p/>
    <w:p>
      <w:r xmlns:w="http://schemas.openxmlformats.org/wordprocessingml/2006/main">
        <w:t xml:space="preserve">1. ਹਿਜ਼ਕੀਏਲ 37:1-10 - ਸੁੱਕੀਆਂ ਹੱਡੀਆਂ ਦੀ ਘਾਟੀ ਦਾ ਦਰਸ਼ਣ।</w:t>
      </w:r>
    </w:p>
    <w:p/>
    <w:p>
      <w:r xmlns:w="http://schemas.openxmlformats.org/wordprocessingml/2006/main">
        <w:t xml:space="preserve">2. ਯੂਹੰਨਾ 20:22 - ਯਿਸੂ ਨੇ ਚੇਲਿਆਂ 'ਤੇ ਸਾਹ ਲਿਆ ਅਤੇ ਕਿਹਾ, ਪਵਿੱਤਰ ਆਤਮਾ ਪ੍ਰਾਪਤ ਕਰੋ।</w:t>
      </w:r>
    </w:p>
    <w:p/>
    <w:p>
      <w:r xmlns:w="http://schemas.openxmlformats.org/wordprocessingml/2006/main">
        <w:t xml:space="preserve">ਉਤਪਤ 2:8 ਅਤੇ ਯਹੋਵਾਹ ਪਰਮੇਸ਼ੁਰ ਨੇ ਅਦਨ ਵਿੱਚ ਪੂਰਬ ਵੱਲ ਇੱਕ ਬਾਗ਼ ਲਾਇਆ। ਅਤੇ ਉੱਥੇ ਉਸਨੇ ਉਸ ਆਦਮੀ ਨੂੰ ਰੱਖਿਆ ਜਿਸਨੂੰ ਉਸਨੇ ਬਣਾਇਆ ਸੀ।</w:t>
      </w:r>
    </w:p>
    <w:p/>
    <w:p>
      <w:r xmlns:w="http://schemas.openxmlformats.org/wordprocessingml/2006/main">
        <w:t xml:space="preserve">ਯਹੋਵਾਹ ਪਰਮੇਸ਼ੁਰ ਨੇ ਅਦਨ ਵਿੱਚ ਪੂਰਬ ਵੱਲ ਇੱਕ ਬਾਗ਼ ਲਾਇਆ ਅਤੇ ਉੱਥੇ ਪਹਿਲਾ ਆਦਮੀ ਰੱਖਿਆ ਜਿਸਨੂੰ ਉਸਨੇ ਬਣਾਇਆ ਸੀ।</w:t>
      </w:r>
    </w:p>
    <w:p/>
    <w:p>
      <w:r xmlns:w="http://schemas.openxmlformats.org/wordprocessingml/2006/main">
        <w:t xml:space="preserve">1. ਪਰਮੇਸ਼ੁਰ ਦਾ ਪ੍ਰਬੰਧ: ਸ੍ਰਿਸ਼ਟੀ ਤੋਂ ਲੈ ਕੇ ਅਦਨ ਦੇ ਬਾਗ਼ ਤੱਕ</w:t>
      </w:r>
    </w:p>
    <w:p/>
    <w:p>
      <w:r xmlns:w="http://schemas.openxmlformats.org/wordprocessingml/2006/main">
        <w:t xml:space="preserve">2. ਪਰਮੇਸ਼ੁਰ ਦੇ ਬਾਗ਼ ਦੀ ਦੇਖਭਾਲ ਅਤੇ ਦੇਖਭਾਲ</w:t>
      </w:r>
    </w:p>
    <w:p/>
    <w:p>
      <w:r xmlns:w="http://schemas.openxmlformats.org/wordprocessingml/2006/main">
        <w:t xml:space="preserve">1. ਜ਼ਬੂਰ 65:9-13 - ਤੁਸੀਂ ਪਸ਼ੂਆਂ ਲਈ ਘਾਹ ਅਤੇ ਪੌਦਿਆਂ ਨੂੰ ਲੋਕਾਂ ਦੀ ਵਰਤੋਂ ਲਈ ਉਗਾਉਂਦੇ ਹੋ, ਤਾਂ ਜੋ ਉਹ ਧਰਤੀ ਤੋਂ ਭੋਜਨ ਲਿਆ ਸਕਣ।</w:t>
      </w:r>
    </w:p>
    <w:p/>
    <w:p>
      <w:r xmlns:w="http://schemas.openxmlformats.org/wordprocessingml/2006/main">
        <w:t xml:space="preserve">2. ਯਸਾਯਾਹ 51:3 - ਯਹੋਵਾਹ ਜ਼ਰੂਰ ਸੀਯੋਨ ਨੂੰ ਦਿਲਾਸਾ ਦੇਵੇਗਾ ਅਤੇ ਉਸ ਦੇ ਸਾਰੇ ਖੰਡਰਾਂ ਨੂੰ ਤਰਸ ਨਾਲ ਦੇਖੇਗਾ; ਉਹ ਉਸ ਦੇ ਮਾਰੂਥਲਾਂ ਨੂੰ ਅਦਨ ਵਰਗਾ, ਉਸ ਦੀਆਂ ਉਜਾੜਾਂ ਨੂੰ ਯਹੋਵਾਹ ਦੇ ਬਾਗ਼ ਵਰਗਾ ਬਣਾ ਦੇਵੇਗਾ। ਉਸ ਵਿੱਚ ਖੁਸ਼ੀ ਅਤੇ ਅਨੰਦ ਮਿਲੇਗਾ, ਧੰਨਵਾਦ ਅਤੇ ਗਾਉਣ ਦੀ ਆਵਾਜ਼।</w:t>
      </w:r>
    </w:p>
    <w:p/>
    <w:p>
      <w:r xmlns:w="http://schemas.openxmlformats.org/wordprocessingml/2006/main">
        <w:t xml:space="preserve">ਉਤਪਤ 2:9 ਅਤੇ ਯਹੋਵਾਹ ਪਰਮੇਸ਼ੁਰ ਨੇ ਧਰਤੀ ਵਿੱਚੋਂ ਹਰ ਇੱਕ ਰੁੱਖ ਨੂੰ ਉਗਾਇਆ ਜੋ ਵੇਖਣ ਵਿੱਚ ਚੰਗਾ ਹੈ, ਅਤੇ ਭੋਜਨ ਲਈ ਚੰਗਾ ਹੈ। ਜੀਵਨ ਦਾ ਰੁੱਖ ਵੀ ਬਾਗ ਦੇ ਵਿਚਕਾਰ, ਅਤੇ ਚੰਗੇ ਅਤੇ ਬੁਰੇ ਦੇ ਗਿਆਨ ਦਾ ਰੁੱਖ।</w:t>
      </w:r>
    </w:p>
    <w:p/>
    <w:p>
      <w:r xmlns:w="http://schemas.openxmlformats.org/wordprocessingml/2006/main">
        <w:t xml:space="preserve">ਰੱਬ ਨੇ ਸੰਸਾਰ ਨੂੰ ਭੋਜਨ ਅਤੇ ਸੁੰਦਰਤਾ ਪ੍ਰਦਾਨ ਕਰਨ ਲਈ ਰੁੱਖ ਬਣਾਏ ਹਨ।</w:t>
      </w:r>
    </w:p>
    <w:p/>
    <w:p>
      <w:r xmlns:w="http://schemas.openxmlformats.org/wordprocessingml/2006/main">
        <w:t xml:space="preserve">1: ਜੀਵਨ ਦੇ ਰੁੱਖ: ਪਰਮੇਸ਼ੁਰ ਦੀ ਸ੍ਰਿਸ਼ਟੀ ਵਿਚ ਪੋਸ਼ਣ ਅਤੇ ਆਨੰਦ ਲੱਭਣਾ</w:t>
      </w:r>
    </w:p>
    <w:p/>
    <w:p>
      <w:r xmlns:w="http://schemas.openxmlformats.org/wordprocessingml/2006/main">
        <w:t xml:space="preserve">2: ਗਿਆਨ ਦੇ ਰੁੱਖ ਦੀ ਪ੍ਰਤੀਕ ਸ਼ਕਤੀ: ਸੰਸਾਰ ਵਿੱਚ ਚੰਗੇ ਅਤੇ ਬੁਰਾਈ ਨੂੰ ਸਮਝਣਾ</w:t>
      </w:r>
    </w:p>
    <w:p/>
    <w:p>
      <w:r xmlns:w="http://schemas.openxmlformats.org/wordprocessingml/2006/main">
        <w:t xml:space="preserve">1: ਜ਼ਬੂਰ 104:14-15 - ਉਹ ਪਸ਼ੂਆਂ ਲਈ ਘਾਹ, ਅਤੇ ਮਨੁੱਖਾਂ ਦੀ ਸੇਵਾ ਲਈ ਜੜੀ ਬੂਟੀਆਂ ਪੈਦਾ ਕਰਦਾ ਹੈ: ਤਾਂ ਜੋ ਉਹ ਧਰਤੀ ਵਿੱਚੋਂ ਭੋਜਨ ਪੈਦਾ ਕਰ ਸਕੇ; ਅਤੇ ਮੈਅ ਜੋ ਮਨੁੱਖ ਦੇ ਦਿਲ ਨੂੰ ਖੁਸ਼ ਕਰਦੀ ਹੈ, ਅਤੇ ਉਸਦੇ ਚਿਹਰੇ ਨੂੰ ਚਮਕਦਾਰ ਬਣਾਉਣ ਲਈ ਤੇਲ, ਅਤੇ ਰੋਟੀ ਜੋ ਮਨੁੱਖ ਦੇ ਦਿਲ ਨੂੰ ਮਜ਼ਬੂਤ ਕਰਦੀ ਹੈ.</w:t>
      </w:r>
    </w:p>
    <w:p/>
    <w:p>
      <w:r xmlns:w="http://schemas.openxmlformats.org/wordprocessingml/2006/main">
        <w:t xml:space="preserve">2: ਯੂਹੰਨਾ 15:5 - ਮੈਂ ਅੰਗੂਰੀ ਵੇਲ ਹਾਂ, ਤੁਸੀਂ ਟਹਿਣੀਆਂ ਹੋ: ਉਹ ਜੋ ਮੇਰੇ ਵਿੱਚ ਰਹਿੰਦਾ ਹੈ, ਅਤੇ ਮੈਂ ਉਸ ਵਿੱਚ, ਉਹੀ ਬਹੁਤ ਫਲ ਦਿੰਦਾ ਹੈ: ਕਿਉਂਕਿ ਮੇਰੇ ਬਿਨਾਂ ਤੁਸੀਂ ਕੁਝ ਨਹੀਂ ਕਰ ਸਕਦੇ.</w:t>
      </w:r>
    </w:p>
    <w:p/>
    <w:p>
      <w:r xmlns:w="http://schemas.openxmlformats.org/wordprocessingml/2006/main">
        <w:t xml:space="preserve">ਉਤਪਤ 2:10 ਅਤੇ ਬਾਗ਼ ਨੂੰ ਪਾਣੀ ਦੇਣ ਲਈ ਅਦਨ ਤੋਂ ਇੱਕ ਨਦੀ ਨਿਕਲੀ। ਅਤੇ ਉੱਥੋਂ ਇਹ ਵੱਖ ਹੋ ਗਿਆ ਅਤੇ ਚਾਰ ਸਿਰਾਂ ਵਿੱਚ ਬਣ ਗਿਆ।</w:t>
      </w:r>
    </w:p>
    <w:p/>
    <w:p>
      <w:r xmlns:w="http://schemas.openxmlformats.org/wordprocessingml/2006/main">
        <w:t xml:space="preserve">ਪਰਮੇਸ਼ੁਰ ਨੇ ਅਦਨ ਦੇ ਬਾਗ਼ ਨੂੰ ਪਾਣੀ ਦੇਣ ਲਈ ਨਦੀਆਂ ਦਾ ਹੁਕਮ ਦਿੱਤਾ।</w:t>
      </w:r>
    </w:p>
    <w:p/>
    <w:p>
      <w:r xmlns:w="http://schemas.openxmlformats.org/wordprocessingml/2006/main">
        <w:t xml:space="preserve">1: ਸਾਡੀਆਂ ਲੋੜਾਂ ਲਈ ਪਰਮੇਸ਼ੁਰ ਦਾ ਪ੍ਰਬੰਧ ਪੱਕਾ ਅਤੇ ਪੂਰਾ ਹੈ।</w:t>
      </w:r>
    </w:p>
    <w:p/>
    <w:p>
      <w:r xmlns:w="http://schemas.openxmlformats.org/wordprocessingml/2006/main">
        <w:t xml:space="preserve">2: ਪਰਮੇਸ਼ੁਰ ਦੀਆਂ ਯੋਜਨਾਵਾਂ ਸੰਪੂਰਣ ਹਨ ਅਤੇ ਜੀਵਨ ਅਤੇ ਭਰਪੂਰਤਾ ਲਿਆਉਂਦੀਆਂ ਹਨ।</w:t>
      </w:r>
    </w:p>
    <w:p/>
    <w:p>
      <w:r xmlns:w="http://schemas.openxmlformats.org/wordprocessingml/2006/main">
        <w:t xml:space="preserve">1: ਜ਼ਬੂਰ 36:9 - ਤੁਹਾਡੇ ਨਾਲ ਜੀਵਨ ਦਾ ਚਸ਼ਮਾ ਹੈ; ਤੁਹਾਡੀ ਰੋਸ਼ਨੀ ਵਿੱਚ ਅਸੀਂ ਰੋਸ਼ਨੀ ਦੇਖਦੇ ਹਾਂ।</w:t>
      </w:r>
    </w:p>
    <w:p/>
    <w:p>
      <w:r xmlns:w="http://schemas.openxmlformats.org/wordprocessingml/2006/main">
        <w:t xml:space="preserve">2: ਯੂਹੰਨਾ 4:14 - ਪਰ ਜੋ ਕੋਈ ਉਹ ਪਾਣੀ ਪੀਵੇਗਾ ਜੋ ਮੈਂ ਉਸਨੂੰ ਦਿਆਂਗਾ ਉਹ ਕਦੇ ਪਿਆਸਾ ਨਹੀਂ ਹੋਵੇਗਾ। ਪਰ ਜਿਹੜਾ ਪਾਣੀ ਮੈਂ ਉਸਨੂੰ ਦਿਆਂਗਾ, ਉਹ ਉਸਦੇ ਅੰਦਰ ਸਦੀਵੀ ਜੀਵਨ ਲਈ ਪਾਣੀ ਦਾ ਚਸ਼ਮਾ ਬਣ ਜਾਵੇਗਾ।</w:t>
      </w:r>
    </w:p>
    <w:p/>
    <w:p>
      <w:r xmlns:w="http://schemas.openxmlformats.org/wordprocessingml/2006/main">
        <w:t xml:space="preserve">ਉਤਪਤ 2:11 ਪਹਿਲੇ ਦਾ ਨਾਮ ਪਿਸਨ ਹੈ: ਇਹ ਉਹ ਹੈ ਜੋ ਹਵੀਲਾਹ ਦੀ ਸਾਰੀ ਧਰਤੀ ਨੂੰ ਘੇਰਦਾ ਹੈ, ਜਿੱਥੇ ਸੋਨਾ ਹੈ;</w:t>
      </w:r>
    </w:p>
    <w:p/>
    <w:p>
      <w:r xmlns:w="http://schemas.openxmlformats.org/wordprocessingml/2006/main">
        <w:t xml:space="preserve">ਇਹ ਮਾਰਗ ਹਵੀਲਾਹ ਦੇ ਸਥਾਨ ਦਾ ਵਰਣਨ ਕਰਦਾ ਹੈ, ਜੋ ਕਿ ਪੀਸਨ ਨਦੀ ਨਾਲ ਘਿਰਿਆ ਹੋਇਆ ਹੈ ਅਤੇ ਇਸਦੇ ਸੋਨੇ ਲਈ ਜਾਣਿਆ ਜਾਂਦਾ ਹੈ।</w:t>
      </w:r>
    </w:p>
    <w:p/>
    <w:p>
      <w:r xmlns:w="http://schemas.openxmlformats.org/wordprocessingml/2006/main">
        <w:t xml:space="preserve">1. ਸੱਚੇ ਧਨ ਦੀ ਕੀਮਤ: ਧਨ-ਦੌਲਤ ਦੀ ਬਜਾਏ ਅਧਿਆਤਮਿਕ ਧਨ ਉੱਤੇ ਧਿਆਨ ਕੇਂਦਰਿਤ ਕਰਨਾ।</w:t>
      </w:r>
    </w:p>
    <w:p/>
    <w:p>
      <w:r xmlns:w="http://schemas.openxmlformats.org/wordprocessingml/2006/main">
        <w:t xml:space="preserve">2. ਪਰਮੇਸ਼ੁਰ ਦੇ ਪ੍ਰਬੰਧ ਵਿੱਚ ਰਹਿਣਾ: ਇਹ ਸਮਝਣਾ ਕਿ ਪ੍ਰਮਾਤਮਾ ਸਾਡੇ ਲਈ ਅਚਾਨਕ ਤਰੀਕਿਆਂ ਨਾਲ ਪ੍ਰਦਾਨ ਕਰੇਗਾ।</w:t>
      </w:r>
    </w:p>
    <w:p/>
    <w:p>
      <w:r xmlns:w="http://schemas.openxmlformats.org/wordprocessingml/2006/main">
        <w:t xml:space="preserve">1. ਮੱਤੀ 6:19-21 - ਧਰਤੀ ਉੱਤੇ ਆਪਣੇ ਲਈ ਖ਼ਜ਼ਾਨਿਆਂ ਨੂੰ ਇਕੱਠਾ ਨਾ ਕਰੋ, ਜਿੱਥੇ ਕੀੜਾ ਅਤੇ ਜੰਗਾਲ ਤਬਾਹ ਕਰਦੇ ਹਨ, ਅਤੇ ਜਿੱਥੇ ਚੋਰ ਤੋੜਦੇ ਹਨ ਅਤੇ ਚੋਰੀ ਕਰਦੇ ਹਨ। ਪਰ ਸਵਰਗ ਵਿੱਚ ਆਪਣੇ ਲਈ ਧਨ ਇਕੱਠਾ ਕਰੋ, ਜਿੱਥੇ ਕੀੜਾ ਅਤੇ ਜੰਗਾਲ ਨਾਸ ਨਹੀਂ ਕਰਦੇ, ਅਤੇ ਜਿੱਥੇ ਚੋਰ ਤੋੜ-ਮਰੋੜ ਕੇ ਚੋਰੀ ਨਹੀਂ ਕਰਦੇ। ਕਿਉਂਕਿ ਜਿੱਥੇ ਤੁਹਾਡਾ ਖ਼ਜ਼ਾਨਾ ਹੈ, ਉੱਥੇ ਤੁਹਾਡਾ ਦਿਲ ਵੀ ਹੋਵੇਗਾ।</w:t>
      </w:r>
    </w:p>
    <w:p/>
    <w:p>
      <w:r xmlns:w="http://schemas.openxmlformats.org/wordprocessingml/2006/main">
        <w:t xml:space="preserve">2. ਅੱਯੂਬ 22:24-25 - ਜੇ ਤੁਸੀਂ ਮਿੱਟੀ ਵਿੱਚ ਸੋਨਾ, ਅਤੇ ਓਫੀਰ ਦਾ ਸੋਨਾ ਤੂਫ਼ਾਨ ਦੇ ਬਿਸਤਰੇ ਦੇ ਪੱਥਰਾਂ ਵਿੱਚ ਪਾਉਂਦੇ ਹੋ, ਤਾਂ ਸਰਬਸ਼ਕਤੀਮਾਨ ਤੁਹਾਡਾ ਸੋਨਾ ਅਤੇ ਤੁਹਾਡੀ ਕੀਮਤੀ ਚਾਂਦੀ ਹੋਵੇਗਾ।</w:t>
      </w:r>
    </w:p>
    <w:p/>
    <w:p>
      <w:r xmlns:w="http://schemas.openxmlformats.org/wordprocessingml/2006/main">
        <w:t xml:space="preserve">ਉਤਪਤ 2:12 ਅਤੇ ਉਸ ਧਰਤੀ ਦਾ ਸੋਨਾ ਚੰਗਾ ਹੈ: ਉੱਥੇ ਬਲੇਡੀਅਮ ਅਤੇ ਓਨਿਕਸ ਪੱਥਰ ਹੈ।</w:t>
      </w:r>
    </w:p>
    <w:p/>
    <w:p>
      <w:r xmlns:w="http://schemas.openxmlformats.org/wordprocessingml/2006/main">
        <w:t xml:space="preserve">ਉਤਪਤ 2:12 ਹਵਾਲਾ ਦੀ ਧਰਤੀ ਦਾ ਵਰਣਨ ਕਰਦਾ ਹੈ ਜਿਵੇਂ ਕਿ ਸੋਨਾ ਅਤੇ ਦੋ ਕੀਮਤੀ ਪੱਥਰ ਹਨ: ਬੇਡੇਲੀਅਮ ਅਤੇ ਓਨਿਕਸ।</w:t>
      </w:r>
    </w:p>
    <w:p/>
    <w:p>
      <w:r xmlns:w="http://schemas.openxmlformats.org/wordprocessingml/2006/main">
        <w:t xml:space="preserve">1. ਪਰਮੇਸ਼ੁਰ ਦੇ ਵਾਅਦੇ: ਬਾਈਬਲ ਵਿਚ ਦੌਲਤ ਅਤੇ ਦੌਲਤ ਦੀ ਪਰਮੇਸ਼ੁਰ ਦੀ ਬਰਕਤ ਕਿਵੇਂ ਪਾਈ ਜਾਂਦੀ ਹੈ</w:t>
      </w:r>
    </w:p>
    <w:p/>
    <w:p>
      <w:r xmlns:w="http://schemas.openxmlformats.org/wordprocessingml/2006/main">
        <w:t xml:space="preserve">2. ਧਰਤੀ ਦੀ ਸੁੰਦਰਤਾ: ਪ੍ਰਮਾਤਮਾ ਦੁਆਰਾ ਦਿੱਤੇ ਤੋਹਫ਼ਿਆਂ ਵਿੱਚ ਮੁੱਲ ਲੱਭਣਾ</w:t>
      </w:r>
    </w:p>
    <w:p/>
    <w:p>
      <w:r xmlns:w="http://schemas.openxmlformats.org/wordprocessingml/2006/main">
        <w:t xml:space="preserve">1. ਬਿਵਸਥਾ ਸਾਰ 8:7-9 - ਕਿਉਂਕਿ ਯਹੋਵਾਹ ਤੁਹਾਡਾ ਪਰਮੇਸ਼ੁਰ ਤੁਹਾਨੂੰ ਇੱਕ ਚੰਗੀ ਧਰਤੀ, ਪਾਣੀ ਦੀਆਂ ਨਦੀਆਂ, ਝਰਨੇ ਅਤੇ ਡੂੰਘਾਈ ਦੇ ਦੇਸ਼ ਵਿੱਚ ਲਿਆ ਰਿਹਾ ਹੈ ਜੋ ਵਾਦੀਆਂ ਅਤੇ ਪਹਾੜੀਆਂ ਵਿੱਚੋਂ ਨਿਕਲਦੇ ਹਨ; 8 ਕਣਕ ਅਤੇ ਜੌਂ ਦੀ ਧਰਤੀ, ਅੰਗੂਰਾਂ ਅਤੇ ਅੰਜੀਰ ਦੇ ਰੁੱਖਾਂ ਅਤੇ ਅਨਾਰਾਂ ਦੀ ਧਰਤੀ, ਜੈਤੂਨ ਦੇ ਤੇਲ ਅਤੇ ਸ਼ਹਿਦ ਦੀ ਧਰਤੀ; 9 ਇੱਕ ਅਜਿਹੀ ਧਰਤੀ ਜਿੱਥੇ ਤੁਸੀਂ ਬਿਨਾਂ ਕਮੀ ਤੋਂ ਰੋਟੀ ਖਾਓਗੇ, ਜਿਸ ਵਿੱਚ ਤੁਹਾਨੂੰ ਕਿਸੇ ਚੀਜ਼ ਦੀ ਘਾਟ ਨਹੀਂ ਹੋਵੇਗੀ। ਇੱਕ ਅਜਿਹੀ ਧਰਤੀ ਜਿਸ ਦੇ ਪੱਥਰ ਲੋਹੇ ਹਨ ਅਤੇ ਜਿਸ ਦੀਆਂ ਪਹਾੜੀਆਂ ਵਿੱਚੋਂ ਤੁਸੀਂ ਪਿੱਤਲ ਦੀ ਖੁਦਾਈ ਕਰ ਸਕਦੇ ਹੋ।</w:t>
      </w:r>
    </w:p>
    <w:p/>
    <w:p>
      <w:r xmlns:w="http://schemas.openxmlformats.org/wordprocessingml/2006/main">
        <w:t xml:space="preserve">2. ਜ਼ਬੂਰ 24:1 - ਧਰਤੀ ਪ੍ਰਭੂ ਦੀ ਹੈ, ਅਤੇ ਇਸਦੀ ਸਾਰੀ ਸੰਪੂਰਨਤਾ, ਸੰਸਾਰ ਅਤੇ ਉਸ ਵਿੱਚ ਰਹਿਣ ਵਾਲੇ।</w:t>
      </w:r>
    </w:p>
    <w:p/>
    <w:p>
      <w:r xmlns:w="http://schemas.openxmlformats.org/wordprocessingml/2006/main">
        <w:t xml:space="preserve">ਉਤਪਤ 2:13 ਅਤੇ ਦੂਜੀ ਨਦੀ ਦਾ ਨਾਮ ਗੀਹੋਨ ਹੈ: ਇਹ ਉਹੀ ਹੈ ਜੋ ਇਥੋਪੀਆ ਦੀ ਸਾਰੀ ਧਰਤੀ ਨੂੰ ਘੇਰਦੀ ਹੈ।</w:t>
      </w:r>
    </w:p>
    <w:p/>
    <w:p>
      <w:r xmlns:w="http://schemas.openxmlformats.org/wordprocessingml/2006/main">
        <w:t xml:space="preserve">ਉਤਪਤ ਵਿਚ ਜ਼ਿਕਰ ਕੀਤੀ ਗਈ ਦੂਜੀ ਨਦੀ ਗੀਹੋਨ ਹੈ, ਜੋ ਇਥੋਪੀਆ ਦੀ ਧਰਤੀ ਨੂੰ ਘੇਰਦੀ ਹੈ।</w:t>
      </w:r>
    </w:p>
    <w:p/>
    <w:p>
      <w:r xmlns:w="http://schemas.openxmlformats.org/wordprocessingml/2006/main">
        <w:t xml:space="preserve">1. ਰੱਬ ਦਾ ਫੈਲਿਆ ਹੋਇਆ ਹੱਥ: ਗਿਹੋਨ ਅਤੇ ਇਥੋਪੀਆ ਦੀ ਧਰਤੀ 'ਤੇ ਇੱਕ ਅਧਿਐਨ</w:t>
      </w:r>
    </w:p>
    <w:p/>
    <w:p>
      <w:r xmlns:w="http://schemas.openxmlformats.org/wordprocessingml/2006/main">
        <w:t xml:space="preserve">2. ਰੱਬ ਨੂੰ ਰੱਖਣ ਦਾ ਇਕਰਾਰ: ਇਥੋਪੀਆ ਦੀ ਧਰਤੀ ਵਿੱਚ ਪਰਮੇਸ਼ੁਰ ਦੀ ਵਫ਼ਾਦਾਰੀ ਦਾ ਅਧਿਐਨ</w:t>
      </w:r>
    </w:p>
    <w:p/>
    <w:p>
      <w:r xmlns:w="http://schemas.openxmlformats.org/wordprocessingml/2006/main">
        <w:t xml:space="preserve">1. ਉਤਪਤ 21:22-23 - ਅਤੇ ਉਸ ਸਮੇਂ ਅਜਿਹਾ ਹੋਇਆ, ਕਿ ਅਬੀਮਲਕ ਅਤੇ ਉਸ ਦੇ ਮੇਜ਼ਬਾਨ ਦੇ ਮੁੱਖ ਕਪਤਾਨ ਫੀਕੋਲ ਨੇ ਅਬਰਾਹਾਮ ਨਾਲ ਗੱਲ ਕੀਤੀ, ਜੋ ਕੁਝ ਤੂੰ ਕਰਦਾ ਹੈਂ ਪਰਮੇਸ਼ੁਰ ਤੇਰੇ ਨਾਲ ਹੈ: ਹੁਣ ਇੱਥੇ ਮੇਰੇ ਅੱਗੇ ਸਹੁੰ ਖਾ। ਰੱਬ ਦੀ ਸੌਂਹ ਕਿ ਤੂੰ ਮੇਰੇ ਨਾਲ, ਨਾ ਮੇਰੇ ਪੁੱਤਰ ਨਾਲ, ਨਾ ਮੇਰੇ ਪੁੱਤਰ ਦੇ ਪੁੱਤਰ ਨਾਲ ਝੂਠਾ ਵਿਹਾਰ ਨਹੀਂ ਕਰੇਂਗਾ।</w:t>
      </w:r>
    </w:p>
    <w:p/>
    <w:p>
      <w:r xmlns:w="http://schemas.openxmlformats.org/wordprocessingml/2006/main">
        <w:t xml:space="preserve">2. ਯਸਾਯਾਹ 11:11 - ਅਤੇ ਉਸ ਦਿਨ ਇਹ ਵਾਪਰੇਗਾ, ਕਿ ਯਹੋਵਾਹ ਆਪਣੇ ਲੋਕਾਂ ਦੇ ਬਚੇ ਹੋਏ ਲੋਕਾਂ ਨੂੰ, ਜੋ ਅੱਸ਼ੂਰ ਤੋਂ, ਮਿਸਰ ਤੋਂ, ਅਤੇ ਇੱਥੋਂ ਬਚੇ ਹੋਏ ਹਨ, ਮੁੜ ਪ੍ਰਾਪਤ ਕਰਨ ਲਈ ਦੂਜੀ ਵਾਰ ਆਪਣਾ ਹੱਥ ਵਧਾਏਗਾ। ਪਾਥਰੋਸ, ਕੂਸ਼ ਤੋਂ, ਏਲਾਮ ਤੋਂ, ਸ਼ਿਨਾਰ ਤੋਂ, ਹਮਾਥ ਤੋਂ ਅਤੇ ਸਮੁੰਦਰ ਦੇ ਟਾਪੂਆਂ ਤੋਂ।</w:t>
      </w:r>
    </w:p>
    <w:p/>
    <w:p>
      <w:r xmlns:w="http://schemas.openxmlformats.org/wordprocessingml/2006/main">
        <w:t xml:space="preserve">ਉਤਪਤ 2:14 ਅਤੇ ਤੀਜੀ ਨਦੀ ਦਾ ਨਾਮ ਹਿਦਕੇਲ ਹੈ, ਇਹ ਉਹ ਹੈ ਜੋ ਅੱਸ਼ੂਰ ਦੇ ਪੂਰਬ ਵੱਲ ਜਾਂਦੀ ਹੈ। ਅਤੇ ਚੌਥੀ ਨਦੀ ਫਰਾਤ ਹੈ।</w:t>
      </w:r>
    </w:p>
    <w:p/>
    <w:p>
      <w:r xmlns:w="http://schemas.openxmlformats.org/wordprocessingml/2006/main">
        <w:t xml:space="preserve">ਬੀਤਣ ਵਿੱਚ ਚਾਰ ਦਰਿਆਵਾਂ ਦਾ ਵਰਣਨ ਕੀਤਾ ਗਿਆ ਹੈ ਜੋ ਅਦਨ ਦੇ ਬਾਗ਼ ਵਿੱਚੋਂ ਆਉਂਦੀਆਂ ਹਨ, ਤੀਜੀ ਨਦੀ ਨੂੰ ਹਿੱਡੇਕੇਲ ਅਤੇ ਚੌਥੀ ਨਦੀ ਨੂੰ ਫਰਾਤ ਕਿਹਾ ਜਾਂਦਾ ਹੈ।</w:t>
      </w:r>
    </w:p>
    <w:p/>
    <w:p>
      <w:r xmlns:w="http://schemas.openxmlformats.org/wordprocessingml/2006/main">
        <w:t xml:space="preserve">1. ਜੀਵਨ ਦੀਆਂ ਨਦੀਆਂ: ਅਦਨ ਦੇ ਬਾਗ਼ ਵਿਚ ਨਦੀਆਂ ਦੀ ਮਹੱਤਤਾ ਦੀ ਪੜਚੋਲ ਕਰਨਾ</w:t>
      </w:r>
    </w:p>
    <w:p/>
    <w:p>
      <w:r xmlns:w="http://schemas.openxmlformats.org/wordprocessingml/2006/main">
        <w:t xml:space="preserve">2. ਅਦਨ ਦੇ ਬਾਗ਼ ਵਿਚ ਪਰਮੇਸ਼ੁਰ ਦਾ ਪ੍ਰਬੰਧ: ਚਾਰ ਦਰਿਆਵਾਂ ਦੀਆਂ ਬਰਕਤਾਂ ਦੀ ਜਾਂਚ ਕਰਨਾ</w:t>
      </w:r>
    </w:p>
    <w:p/>
    <w:p>
      <w:r xmlns:w="http://schemas.openxmlformats.org/wordprocessingml/2006/main">
        <w:t xml:space="preserve">1. ਪਰਕਾਸ਼ ਦੀ ਪੋਥੀ 22:1-2 - ਅਤੇ ਉਸਨੇ ਮੈਨੂੰ ਜੀਵਨ ਦੇ ਪਾਣੀ ਦੀ ਇੱਕ ਸ਼ੁੱਧ ਨਦੀ ਦਿਖਾਈ, ਜੋ ਕਿ ਬਲੌਰ ਵਾਂਗ ਸਾਫ਼ ਹੈ, ਪਰਮੇਸ਼ੁਰ ਅਤੇ ਲੇਲੇ ਦੇ ਸਿੰਘਾਸਣ ਤੋਂ ਬਾਹਰ ਨਿਕਲਦੀ ਹੈ। ਉਸ ਦੀ ਗਲੀ ਦੇ ਵਿਚਕਾਰ, ਅਤੇ ਨਦੀ ਦੇ ਦੋਵੇਂ ਪਾਸੇ, ਜੀਵਨ ਦਾ ਰੁੱਖ ਸੀ, ਜਿਸ ਵਿੱਚ ਬਾਰਾਂ ਕਿਸਮਾਂ ਦੇ ਫਲ ਸਨ, ਅਤੇ ਹਰ ਮਹੀਨੇ ਆਪਣਾ ਫਲ ਦਿੰਦਾ ਸੀ: ਅਤੇ ਰੁੱਖ ਦੇ ਪੱਤੇ ਲੋਕਾਂ ਨੂੰ ਚੰਗਾ ਕਰਨ ਲਈ ਸਨ। ਕੌਮਾਂ</w:t>
      </w:r>
    </w:p>
    <w:p/>
    <w:p>
      <w:r xmlns:w="http://schemas.openxmlformats.org/wordprocessingml/2006/main">
        <w:t xml:space="preserve">2. ਯੂਹੰਨਾ 7:38-39 - ਉਹ ਜੋ ਮੇਰੇ ਉੱਤੇ ਵਿਸ਼ਵਾਸ ਕਰਦਾ ਹੈ, ਜਿਵੇਂ ਕਿ ਪੋਥੀ ਵਿੱਚ ਕਿਹਾ ਗਿਆ ਹੈ, ਉਸਦੇ ਢਿੱਡ ਵਿੱਚੋਂ ਜੀਵਤ ਪਾਣੀ ਦੀਆਂ ਨਦੀਆਂ ਵਗਣਗੀਆਂ। (ਪਰ ਇਹ ਉਸ ਨੇ ਆਤਮਾ ਬਾਰੇ ਕਿਹਾ, ਜੋ ਉਸ ਉੱਤੇ ਵਿਸ਼ਵਾਸ ਕਰਨ ਵਾਲਿਆਂ ਨੂੰ ਪ੍ਰਾਪਤ ਕਰਨਾ ਚਾਹੀਦਾ ਹੈ: ਕਿਉਂਕਿ ਪਵਿੱਤਰ ਆਤਮਾ ਅਜੇ ਨਹੀਂ ਦਿੱਤਾ ਗਿਆ ਸੀ; ਕਿਉਂਕਿ ਯਿਸੂ ਦੀ ਮਹਿਮਾ ਅਜੇ ਨਹੀਂ ਹੋਈ ਸੀ।)</w:t>
      </w:r>
    </w:p>
    <w:p/>
    <w:p>
      <w:r xmlns:w="http://schemas.openxmlformats.org/wordprocessingml/2006/main">
        <w:t xml:space="preserve">ਉਤਪਤ 2:15 ਅਤੇ ਯਹੋਵਾਹ ਪਰਮੇਸ਼ੁਰ ਨੇ ਉਸ ਮਨੁੱਖ ਨੂੰ ਲੈ ਲਿਆ ਅਤੇ ਅਦਨ ਦੇ ਬਾਗ਼ ਵਿੱਚ ਉਸ ਨੂੰ ਪਹਿਨਣ ਅਤੇ ਰੱਖਣ ਲਈ ਰੱਖਿਆ।</w:t>
      </w:r>
    </w:p>
    <w:p/>
    <w:p>
      <w:r xmlns:w="http://schemas.openxmlformats.org/wordprocessingml/2006/main">
        <w:t xml:space="preserve">ਪਰਮੇਸ਼ੁਰ ਨੇ ਆਦਮ ਨੂੰ ਅਦਨ ਦੇ ਬਾਗ਼ ਦੀ ਦੇਖ-ਭਾਲ ਕਰਨ ਦੀ ਜ਼ਿੰਮੇਵਾਰੀ ਦਿੱਤੀ ਸੀ।</w:t>
      </w:r>
    </w:p>
    <w:p/>
    <w:p>
      <w:r xmlns:w="http://schemas.openxmlformats.org/wordprocessingml/2006/main">
        <w:t xml:space="preserve">1: ਪਰਮੇਸ਼ੁਰ ਸਾਨੂੰ ਅਹਿਮ ਜ਼ਿੰਮੇਵਾਰੀਆਂ ਸੌਂਪਦਾ ਹੈ ਅਤੇ ਸਾਡੇ ਤੋਂ ਇਹ ਉਮੀਦ ਰੱਖਦਾ ਹੈ ਕਿ ਅਸੀਂ ਇਨ੍ਹਾਂ ਨੂੰ ਪੂਰਾ ਕਰਨ ਵਿਚ ਮਿਹਨਤ ਕਰੀਏ।</w:t>
      </w:r>
    </w:p>
    <w:p/>
    <w:p>
      <w:r xmlns:w="http://schemas.openxmlformats.org/wordprocessingml/2006/main">
        <w:t xml:space="preserve">2: ਸਾਨੂੰ ਉਸ ਜ਼ਿੰਮੇਵਾਰੀ ਬਾਰੇ ਸੁਚੇਤ ਹੋਣ ਦੀ ਲੋੜ ਹੈ ਜੋ ਹਰ ਬਰਕਤ ਨਾਲ ਮਿਲਦੀ ਹੈ ਜੋ ਪਰਮੇਸ਼ੁਰ ਸਾਨੂੰ ਦਿੰਦਾ ਹੈ।</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ਮਿਲੇਗੀ। ਇਹ ਪ੍ਰਭੂ ਮਸੀਹ ਹੈ ਜਿਸਦੀ ਤੁਸੀਂ ਸੇਵਾ ਕਰ ਰਹੇ ਹੋ।</w:t>
      </w:r>
    </w:p>
    <w:p/>
    <w:p>
      <w:r xmlns:w="http://schemas.openxmlformats.org/wordprocessingml/2006/main">
        <w:t xml:space="preserve">2: ਕਹਾਉਤਾਂ 16:3 - ਤੁਸੀਂ ਜੋ ਵੀ ਕਰਦੇ ਹੋ ਯਹੋਵਾਹ ਨੂੰ ਸਮਰਪਿਤ ਕਰੋ, ਅਤੇ ਉਹ ਤੁਹਾਡੀਆਂ ਯੋਜਨਾਵਾਂ ਨੂੰ ਸਥਾਪਿਤ ਕਰੇਗਾ।</w:t>
      </w:r>
    </w:p>
    <w:p/>
    <w:p>
      <w:r xmlns:w="http://schemas.openxmlformats.org/wordprocessingml/2006/main">
        <w:t xml:space="preserve">ਉਤਪਤ 2:16 ਅਤੇ ਯਹੋਵਾਹ ਪਰਮੇਸ਼ੁਰ ਨੇ ਮਨੁੱਖ ਨੂੰ ਹੁਕਮ ਦਿੱਤਾ, ਭਈ ਬਾਗ਼ ਦੇ ਹਰੇਕ ਬਿਰਛ ਵਿੱਚੋਂ ਤੂੰ ਖੁੱਲ੍ਹ ਕੇ ਖਾ ਸਕਦਾ ਹੈਂ।</w:t>
      </w:r>
    </w:p>
    <w:p/>
    <w:p>
      <w:r xmlns:w="http://schemas.openxmlformats.org/wordprocessingml/2006/main">
        <w:t xml:space="preserve">ਪਰਮੇਸ਼ੁਰ ਨੇ ਮਨੁੱਖ ਨੂੰ ਇਹ ਚੁਣਨ ਦੀ ਆਜ਼ਾਦੀ ਦਿੱਤੀ ਹੈ ਕਿ ਅਦਨ ਦੇ ਬਾਗ਼ ਵਿਚ ਕਿਹੜੇ ਰੁੱਖਾਂ ਨੂੰ ਖਾਣਾ ਹੈ।</w:t>
      </w:r>
    </w:p>
    <w:p/>
    <w:p>
      <w:r xmlns:w="http://schemas.openxmlformats.org/wordprocessingml/2006/main">
        <w:t xml:space="preserve">1: ਪ੍ਰਮਾਤਮਾ ਚਾਹੁੰਦਾ ਹੈ ਕਿ ਸਾਡੇ ਕੋਲ ਫੈਸਲੇ ਲੈਣ ਦੀ ਆਜ਼ਾਦੀ ਹੋਵੇ ਅਤੇ ਨਤੀਜੇ ਦੇ ਨਾਲ ਉਸ 'ਤੇ ਭਰੋਸਾ ਕਰੀਏ।</w:t>
      </w:r>
    </w:p>
    <w:p/>
    <w:p>
      <w:r xmlns:w="http://schemas.openxmlformats.org/wordprocessingml/2006/main">
        <w:t xml:space="preserve">2: ਅਸੀਂ ਅਨਿਸ਼ਚਿਤਤਾ ਦੇ ਸਮੇਂ ਵਿੱਚ ਵੀ, ਸਾਡੇ ਲਈ ਪ੍ਰਬੰਧ ਕਰਨ ਲਈ ਪਰਮੇਸ਼ੁਰ ਉੱਤੇ ਭਰੋਸਾ ਰੱਖ ਸਕਦੇ ਹਾਂ।</w:t>
      </w:r>
    </w:p>
    <w:p/>
    <w:p>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p>
      <w:r xmlns:w="http://schemas.openxmlformats.org/wordprocessingml/2006/main">
        <w:t xml:space="preserve">2: ਜ਼ਬੂਰ 16:11 - ਤੁਸੀਂ ਮੈਨੂੰ ਜੀਵਨ ਦਾ ਮਾਰਗ ਦਿਖਾਓਗੇ: ਤੁਹਾਡੀ ਹਜ਼ੂਰੀ ਵਿੱਚ ਅਨੰਦ ਦੀ ਭਰਪੂਰਤਾ ਹੈ; ਤੇਰੇ ਸੱਜੇ ਹੱਥ ਸਦਾ ਲਈ ਸੁਖ ਹਨ।</w:t>
      </w:r>
    </w:p>
    <w:p/>
    <w:p>
      <w:r xmlns:w="http://schemas.openxmlformats.org/wordprocessingml/2006/main">
        <w:t xml:space="preserve">ਉਤਪਤ 2:17 ਪਰ ਚੰਗਿਆਈ ਅਤੇ ਬੁਰਿਆਈ ਦੇ ਗਿਆਨ ਦੇ ਬਿਰਛ ਤੋਂ ਤੂੰ ਨਾ ਖਾਵੀਂ ਕਿਉਂ ਜੋ ਜਿਸ ਦਿਨ ਤੂੰ ਉਹ ਨੂੰ ਖਾਵੇਂਗਾ ਤੂੰ ਜ਼ਰੂਰ ਮਰ ਜਾਵੇਂਗਾ।</w:t>
      </w:r>
    </w:p>
    <w:p/>
    <w:p>
      <w:r xmlns:w="http://schemas.openxmlformats.org/wordprocessingml/2006/main">
        <w:t xml:space="preserve">ਪਰਮੇਸ਼ੁਰ ਦਾ ਹੁਕਮ ਸਪੱਸ਼ਟ ਸੀ, ਪਰ ਆਦਮ ਅਤੇ ਹੱਵਾਹ ਨੇ ਇਸ ਨੂੰ ਨਜ਼ਰਅੰਦਾਜ਼ ਕਰਨਾ ਚੁਣਿਆ ਅਤੇ ਗੰਭੀਰ ਨਤੀਜੇ ਭੁਗਤਣੇ ਪਏ।</w:t>
      </w:r>
    </w:p>
    <w:p/>
    <w:p>
      <w:r xmlns:w="http://schemas.openxmlformats.org/wordprocessingml/2006/main">
        <w:t xml:space="preserve">ਸਾਨੂੰ ਨੁਕਸਾਨ ਤੋਂ ਬਚਾਉਣ ਲਈ ਪਰਮੇਸ਼ੁਰ ਦੇ ਸਪੱਸ਼ਟ ਹੁਕਮਾਂ ਦੀ ਪਾਲਣਾ ਕਰਨੀ ਚਾਹੀਦੀ ਹੈ।</w:t>
      </w:r>
    </w:p>
    <w:p/>
    <w:p>
      <w:r xmlns:w="http://schemas.openxmlformats.org/wordprocessingml/2006/main">
        <w:t xml:space="preserve">1: ਪਰਮੇਸ਼ੁਰ ਦੇ ਹੁਕਮਾਂ ਦੀ ਅਣਆਗਿਆਕਾਰੀ ਦੇ ਨਤੀਜੇ।</w:t>
      </w:r>
    </w:p>
    <w:p/>
    <w:p>
      <w:r xmlns:w="http://schemas.openxmlformats.org/wordprocessingml/2006/main">
        <w:t xml:space="preserve">2: ਸਾਡੀ ਸੁਰੱਖਿਆ ਨੂੰ ਯਕੀਨੀ ਬਣਾਉਣ ਲਈ ਪਰਮੇਸ਼ੁਰ ਦੇ ਹੁਕਮਾਂ ਦੀ ਪਾਲਣਾ ਕਰਨ ਦੀ ਮਹੱਤਤਾ।</w:t>
      </w:r>
    </w:p>
    <w:p/>
    <w:p>
      <w:r xmlns:w="http://schemas.openxmlformats.org/wordprocessingml/2006/main">
        <w:t xml:space="preserve">1: ਬਿਵਸਥਾ ਸਾਰ 6:16-17, "ਤੁਸੀਂ ਯਹੋਵਾਹ ਆਪਣੇ ਪਰਮੇਸ਼ੁਰ ਦੀ ਪਰੀਖਿਆ ਵਿੱਚ ਨਾ ਪਾਓ, ਜਿਵੇਂ ਤੁਸੀਂ ਮੱਸਾਹ ਵਿੱਚ ਉਸ ਨੂੰ ਪਰਖਿਆ ਸੀ, ਤੁਸੀਂ ਯਹੋਵਾਹ ਆਪਣੇ ਪਰਮੇਸ਼ੁਰ ਦੇ ਹੁਕਮਾਂ, ਉਸ ਦੀਆਂ ਸਾਖੀਆਂ ਅਤੇ ਬਿਧੀਆਂ ਦੀ ਪੂਰੀ ਲਗਨ ਨਾਲ ਪਾਲਣਾ ਕਰੋ। ਨੇ ਤੁਹਾਨੂੰ ਹੁਕਮ ਦਿੱਤਾ ਹੈ।</w:t>
      </w:r>
    </w:p>
    <w:p/>
    <w:p>
      <w:r xmlns:w="http://schemas.openxmlformats.org/wordprocessingml/2006/main">
        <w:t xml:space="preserve">2: ਇਬਰਾਨੀਆਂ 13:17, ਆਪਣੇ ਆਗੂਆਂ ਦਾ ਕਹਿਣਾ ਮੰਨੋ ਅਤੇ ਉਨ੍ਹਾਂ ਦੇ ਅਧੀਨ ਹੋਵੋ, ਕਿਉਂਕਿ ਉਹ ਤੁਹਾਡੀਆਂ ਰੂਹਾਂ ਦੀ ਰਾਖੀ ਕਰਦੇ ਹਨ, ਜਿਵੇਂ ਕਿ ਉਹਨਾਂ ਨੂੰ ਲੇਖਾ ਦੇਣਾ ਪਵੇਗਾ। ਉਨ੍ਹਾਂ ਨੂੰ ਇਹ ਖੁਸ਼ੀ ਨਾਲ ਕਰਨ ਦਿਓ, ਨਾ ਕਿ ਹਾਹਾਕਾਰ ਨਾਲ, ਕਿਉਂਕਿ ਇਸ ਦਾ ਤੁਹਾਡੇ ਲਈ ਕੋਈ ਲਾਭ ਨਹੀਂ ਹੋਵੇਗਾ।</w:t>
      </w:r>
    </w:p>
    <w:p/>
    <w:p>
      <w:r xmlns:w="http://schemas.openxmlformats.org/wordprocessingml/2006/main">
        <w:t xml:space="preserve">ਉਤਪਤ 2:18 ਅਤੇ ਯਹੋਵਾਹ ਪਰਮੇਸ਼ੁਰ ਨੇ ਆਖਿਆ, ਮਨੁੱਖ ਦਾ ਇਕੱਲਾ ਰਹਿਣਾ ਚੰਗਾ ਨਹੀਂ ਹੈ। ਮੈਂ ਉਸਨੂੰ ਉਸਦੇ ਲਈ ਇੱਕ ਸਹਾਇਤਾ ਮੁਲਾਕਾਤ ਬਣਾਵਾਂਗਾ।</w:t>
      </w:r>
    </w:p>
    <w:p/>
    <w:p>
      <w:r xmlns:w="http://schemas.openxmlformats.org/wordprocessingml/2006/main">
        <w:t xml:space="preserve">ਪਰਮੇਸ਼ੁਰ ਨੇ ਮਨੁੱਖ ਲਈ ਸਾਥੀ ਬਣਾਇਆ ਕਿਉਂਕਿ ਉਸ ਲਈ ਇਕੱਲੇ ਰਹਿਣਾ ਚੰਗਾ ਨਹੀਂ ਸੀ।</w:t>
      </w:r>
    </w:p>
    <w:p/>
    <w:p>
      <w:r xmlns:w="http://schemas.openxmlformats.org/wordprocessingml/2006/main">
        <w:t xml:space="preserve">1. ਸਾਡੇ ਜੀਵਨ ਵਿੱਚ ਭਾਈਚਾਰੇ ਦੀ ਮਹੱਤਤਾ</w:t>
      </w:r>
    </w:p>
    <w:p/>
    <w:p>
      <w:r xmlns:w="http://schemas.openxmlformats.org/wordprocessingml/2006/main">
        <w:t xml:space="preserve">2. ਸੰਗਤ ਦਾ ਮੁੱਲ</w:t>
      </w:r>
    </w:p>
    <w:p/>
    <w:p>
      <w:r xmlns:w="http://schemas.openxmlformats.org/wordprocessingml/2006/main">
        <w:t xml:space="preserve">1. 1 ਯੂਹੰਨਾ 4:7-12</w:t>
      </w:r>
    </w:p>
    <w:p/>
    <w:p>
      <w:r xmlns:w="http://schemas.openxmlformats.org/wordprocessingml/2006/main">
        <w:t xml:space="preserve">2. ਉਪਦੇਸ਼ਕ ਦੀ ਪੋਥੀ 4:9-12</w:t>
      </w:r>
    </w:p>
    <w:p/>
    <w:p>
      <w:r xmlns:w="http://schemas.openxmlformats.org/wordprocessingml/2006/main">
        <w:t xml:space="preserve">ਉਤਪਤ 2:19 ਅਤੇ ਯਹੋਵਾਹ ਪਰਮੇਸ਼ੁਰ ਨੇ ਜ਼ਮੀਨ ਤੋਂ ਖੇਤ ਦੇ ਹਰ ਜਾਨਵਰ ਅਤੇ ਹਵਾ ਦੇ ਹਰ ਪੰਛੀ ਨੂੰ ਸਾਜਿਆ। ਅਤੇ ਉਨ੍ਹਾਂ ਨੂੰ ਆਦਮ ਕੋਲ ਲਿਆਇਆ ਤਾਂ ਜੋ ਉਹ ਉਨ੍ਹਾਂ ਨੂੰ ਕੀ ਕਹੇ।</w:t>
      </w:r>
    </w:p>
    <w:p/>
    <w:p>
      <w:r xmlns:w="http://schemas.openxmlformats.org/wordprocessingml/2006/main">
        <w:t xml:space="preserve">ਪਰਮੇਸ਼ੁਰ ਨੇ ਸਾਰੇ ਜਾਨਵਰਾਂ ਨੂੰ ਬਣਾਇਆ ਅਤੇ ਉਨ੍ਹਾਂ ਨੂੰ ਆਦਮ ਕੋਲ ਲਿਆਂਦਾ ਕਿ ਉਹ ਉਨ੍ਹਾਂ ਨੂੰ ਕੀ ਨਾਂ ਦੇਵੇ।</w:t>
      </w:r>
    </w:p>
    <w:p/>
    <w:p>
      <w:r xmlns:w="http://schemas.openxmlformats.org/wordprocessingml/2006/main">
        <w:t xml:space="preserve">1. ਨਾਮਕਰਨ ਦੀ ਸ਼ਕਤੀ: ਪ੍ਰਮਾਤਮਾ ਆਦਮ ਨੂੰ ਸਾਰੇ ਜਾਨਵਰਾਂ ਦੇ ਨਾਮ ਰੱਖਣ ਦੀ ਜ਼ਿੰਮੇਵਾਰੀ ਸੌਂਪਦਾ ਹੈ।</w:t>
      </w:r>
    </w:p>
    <w:p/>
    <w:p>
      <w:r xmlns:w="http://schemas.openxmlformats.org/wordprocessingml/2006/main">
        <w:t xml:space="preserve">2. ਮੁਖ਼ਤਿਆਰ ਦੀ ਜ਼ਿੰਮੇਵਾਰੀ: ਪ੍ਰਮਾਤਮਾ ਆਦਮ ਨੂੰ ਆਪਣੀ ਸਾਰੀ ਸ੍ਰਿਸ਼ਟੀ ਦੀ ਦੇਖਭਾਲ ਕਰਨ ਦੀ ਜ਼ਿੰਮੇਵਾਰੀ ਸੌਂਪਦਾ ਹੈ।</w:t>
      </w:r>
    </w:p>
    <w:p/>
    <w:p>
      <w:r xmlns:w="http://schemas.openxmlformats.org/wordprocessingml/2006/main">
        <w:t xml:space="preserve">1. ਉਤਪਤ 1:26-28: ਪਰਮੇਸ਼ੁਰ ਨੇ ਮਨੁੱਖ ਨੂੰ ਆਪਣੇ ਸਰੂਪ ਵਿੱਚ ਬਣਾਇਆ ਅਤੇ ਉਸਨੂੰ ਧਰਤੀ ਅਤੇ ਇਸਦੇ ਸਾਰੇ ਪ੍ਰਾਣੀਆਂ ਉੱਤੇ ਰਾਜ ਦਿੱਤਾ।</w:t>
      </w:r>
    </w:p>
    <w:p/>
    <w:p>
      <w:r xmlns:w="http://schemas.openxmlformats.org/wordprocessingml/2006/main">
        <w:t xml:space="preserve">2. ਜ਼ਬੂਰ 148:5-6: ਉਨ੍ਹਾਂ ਨੂੰ ਪ੍ਰਭੂ ਦੇ ਨਾਮ ਦੀ ਉਸਤਤ ਕਰਨ ਦਿਓ, ਕਿਉਂਕਿ ਉਸਨੇ ਹੁਕਮ ਦਿੱਤਾ ਅਤੇ ਉਹ ਬਣਾਏ ਗਏ ਸਨ।</w:t>
      </w:r>
    </w:p>
    <w:p/>
    <w:p>
      <w:r xmlns:w="http://schemas.openxmlformats.org/wordprocessingml/2006/main">
        <w:t xml:space="preserve">ਉਤਪਤ 2:20 ਅਤੇ ਆਦਮ ਨੇ ਸਾਰੇ ਪਸ਼ੂਆਂ ਨੂੰ, ਅਤੇ ਹਵਾ ਦੇ ਪੰਛੀਆਂ ਨੂੰ, ਅਤੇ ਖੇਤ ਦੇ ਹਰ ਜਾਨਵਰ ਨੂੰ ਨਾਮ ਦਿੱਤੇ। ਪਰ ਆਦਮ ਲਈ ਉਸ ਲਈ ਕੋਈ ਮਦਦ ਨਹੀਂ ਮਿਲੀ।</w:t>
      </w:r>
    </w:p>
    <w:p/>
    <w:p>
      <w:r xmlns:w="http://schemas.openxmlformats.org/wordprocessingml/2006/main">
        <w:t xml:space="preserve">ਆਦਮ ਨੇ ਸਾਰੇ ਜਾਨਵਰਾਂ ਦੇ ਨਾਮ ਰੱਖੇ, ਪਰ ਕੋਈ ਵੀ ਉਸ ਦਾ ਸਹਾਇਕ ਬਣਨ ਦੇ ਯੋਗ ਨਹੀਂ ਸੀ।</w:t>
      </w:r>
    </w:p>
    <w:p/>
    <w:p>
      <w:r xmlns:w="http://schemas.openxmlformats.org/wordprocessingml/2006/main">
        <w:t xml:space="preserve">1. ਪਰਮੇਸ਼ੁਰ ਦੀ ਸੰਪੂਰਣ ਯੋਜਨਾ: ਮਦਦ ਮਿਲਣ ਦੀ ਖੋਜ</w:t>
      </w:r>
    </w:p>
    <w:p/>
    <w:p>
      <w:r xmlns:w="http://schemas.openxmlformats.org/wordprocessingml/2006/main">
        <w:t xml:space="preserve">2. ਸ੍ਰਿਸ਼ਟੀ ਦਾ ਅਜੂਬਾ: ਜਾਨਵਰਾਂ ਦਾ ਨਾਮ ਦੇਣਾ</w:t>
      </w:r>
    </w:p>
    <w:p/>
    <w:p>
      <w:r xmlns:w="http://schemas.openxmlformats.org/wordprocessingml/2006/main">
        <w:t xml:space="preserve">1.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ਉਤਪਤ 1:26-28 - ਅਤੇ ਪਰਮੇਸ਼ੁਰ ਨੇ ਕਿਹਾ, ਆਓ ਅਸੀਂ ਮਨੁੱਖ ਨੂੰ ਆਪਣੇ ਸਰੂਪ ਉੱਤੇ, ਆਪਣੀ ਸਮਾਨਤਾ ਦੇ ਅਨੁਸਾਰ ਬਣਾਈਏ: ਅਤੇ ਉਹ ਸਮੁੰਦਰ ਦੀਆਂ ਮੱਛੀਆਂ, ਹਵਾ ਦੇ ਪੰਛੀਆਂ ਅਤੇ ਪਸ਼ੂਆਂ ਉੱਤੇ ਰਾਜ ਕਰਨ। ਅਤੇ ਸਾਰੀ ਧਰਤੀ ਉੱਤੇ, ਅਤੇ ਧਰਤੀ ਉੱਤੇ ਰੀਂਗਣ ਵਾਲੀ ਹਰ ਚੀਜ਼ ਉੱਤੇ। ਇਸ ਲਈ ਪਰਮੇਸ਼ੁਰ ਨੇ ਮਨੁੱਖ ਨੂੰ ਆਪਣੇ ਰੂਪ ਵਿੱਚ ਬਣਾਇਆ ਹੈ, ਪਰਮੇਸ਼ੁਰ ਦੇ ਚਿੱਤਰ ਵਿੱਚ ਉਸ ਨੇ ਉਸ ਨੂੰ ਬਣਾਇਆ ਹੈ; ਨਰ ਅਤੇ ਮਾਦਾ ਨੇ ਉਨ੍ਹਾਂ ਨੂੰ ਬਣਾਇਆ ਹੈ। ਅਤੇ ਪਰਮੇਸ਼ੁਰ ਨੇ ਉਹਨਾਂ ਨੂੰ ਅਸੀਸ ਦਿੱਤੀ ਅਤੇ ਪਰਮੇਸ਼ੁਰ ਨੇ ਉਹਨਾਂ ਨੂੰ ਆਖਿਆ, ਫਲੋ ਅਤੇ ਵਧੋ ਅਤੇ ਧਰਤੀ ਨੂੰ ਭਰ ਦਿਓ ਅਤੇ ਇਸਨੂੰ ਆਪਣੇ ਅਧੀਨ ਕਰੋ ਅਤੇ ਸਮੁੰਦਰ ਦੀਆਂ ਮੱਛੀਆਂ ਉੱਤੇ ਅਤੇ ਹਵਾ ਦੇ ਪੰਛੀਆਂ ਉੱਤੇ ਅਤੇ ਹਰ ਇੱਕ ਜੀਵ ਉੱਤੇ ਰਾਜ ਕਰੋ। ਧਰਤੀ ਉੱਤੇ ਚਲਦਾ ਹੈ.</w:t>
      </w:r>
    </w:p>
    <w:p/>
    <w:p>
      <w:r xmlns:w="http://schemas.openxmlformats.org/wordprocessingml/2006/main">
        <w:t xml:space="preserve">ਉਤਪਤ 2:21 ਅਤੇ ਯਹੋਵਾਹ ਪਰਮੇਸ਼ੁਰ ਨੇ ਆਦਮ ਉੱਤੇ ਇੱਕ ਡੂੰਘੀ ਨੀਂਦ ਲਿਆ ਦਿੱਤੀ ਅਤੇ ਉਹ ਸੌਂ ਗਿਆ: ਅਤੇ ਉਸਨੇ ਆਪਣੀ ਇੱਕ ਪਸਲੀ ਲੈ ਲਈ ਅਤੇ ਉਸਦੀ ਬਜਾਏ ਮਾਸ ਨੂੰ ਬੰਦ ਕਰ ਦਿੱਤਾ।</w:t>
      </w:r>
    </w:p>
    <w:p/>
    <w:p>
      <w:r xmlns:w="http://schemas.openxmlformats.org/wordprocessingml/2006/main">
        <w:t xml:space="preserve">ਪਰਮੇਸ਼ੁਰ ਨੇ ਆਦਮ ਨੂੰ ਡੂੰਘੀ ਨੀਂਦ ਵਿੱਚ ਪਾ ਦਿੱਤਾ ਅਤੇ ਹੱਵਾਹ ਨੂੰ ਬਣਾਉਣ ਲਈ ਉਸਦੀ ਇੱਕ ਪਸਲੀ ਹਟਾ ਦਿੱਤੀ।</w:t>
      </w:r>
    </w:p>
    <w:p/>
    <w:p>
      <w:r xmlns:w="http://schemas.openxmlformats.org/wordprocessingml/2006/main">
        <w:t xml:space="preserve">ਦੋ</w:t>
      </w:r>
    </w:p>
    <w:p/>
    <w:p>
      <w:r xmlns:w="http://schemas.openxmlformats.org/wordprocessingml/2006/main">
        <w:t xml:space="preserve">1. ਪ੍ਰਮਾਤਮਾ ਦੀ ਸ਼ਾਨਦਾਰ ਰਚਨਾਤਮਕ ਸ਼ਕਤੀ: ਕਿਵੇਂ ਪ੍ਰਮਾਤਮਾ ਨੇ ਹੱਵਾਹ ਨੂੰ ਬਣਾਉਣ ਲਈ ਆਦਮ ਦੀ ਪਸਲੀ ਦੀ ਵਰਤੋਂ ਕੀਤੀ</w:t>
      </w:r>
    </w:p>
    <w:p/>
    <w:p>
      <w:r xmlns:w="http://schemas.openxmlformats.org/wordprocessingml/2006/main">
        <w:t xml:space="preserve">2. ਆਰਾਮ ਅਤੇ ਨੀਂਦ ਦਾ ਮਹੱਤਵ: ਆਦਮ ਦੀ ਉਦਾਹਰਣ</w:t>
      </w:r>
    </w:p>
    <w:p/>
    <w:p>
      <w:r xmlns:w="http://schemas.openxmlformats.org/wordprocessingml/2006/main">
        <w:t xml:space="preserve">ਦੋ</w:t>
      </w:r>
    </w:p>
    <w:p/>
    <w:p>
      <w:r xmlns:w="http://schemas.openxmlformats.org/wordprocessingml/2006/main">
        <w:t xml:space="preserve">1. ਮੱਤੀ 11:28-30 - "ਹੇ ਸਾਰੇ ਮਜ਼ਦੂਰੋ ਅਤੇ ਭਾਰੇ ਬੋਝ ਵਾਲੇ ਲੋਕੋ, ਮੇਰੇ ਕੋਲ ਆਓ ਅਤੇ ਮੈਂ ਤੁਹਾਨੂੰ ਅਰਾਮ ਦਿਆਂਗਾ, ਮੇਰਾ ਜੂਲਾ ਆਪਣੇ ਉੱਤੇ ਲਓ ਅਤੇ ਮੇਰੇ ਤੋਂ ਸਿੱਖੋ; ਕਿਉਂਕਿ ਮੈਂ ਨਿਮਰ ਅਤੇ ਨਿਮਰ ਹਾਂ: ਅਤੇ ਤੁਸੀਂ ਆਪਣੀਆਂ ਰੂਹਾਂ ਨੂੰ ਅਰਾਮ ਪਾਓਗੇ। ਕਿਉਂਕਿ ਮੇਰਾ ਜੂਲਾ ਆਸਾਨ ਹੈ, ਅਤੇ ਮੇਰਾ ਬੋਝ ਹਲਕਾ ਹੈ।"</w:t>
      </w:r>
    </w:p>
    <w:p/>
    <w:p>
      <w:r xmlns:w="http://schemas.openxmlformats.org/wordprocessingml/2006/main">
        <w:t xml:space="preserve">2. ਉਪਦੇਸ਼ਕ ਦੀ ਪੋਥੀ 4:9-12 - "ਇੱਕ ਨਾਲੋਂ ਦੋ ਚੰਗੇ ਹਨ; ਕਿਉਂਕਿ ਉਨ੍ਹਾਂ ਦੀ ਮਿਹਨਤ ਦਾ ਚੰਗਾ ਫਲ ਹੈ; ਕਿਉਂਕਿ ਜੇ ਉਹ ਡਿੱਗਦੇ ਹਨ, ਤਾਂ ਇੱਕ ਆਪਣੇ ਸਾਥੀ ਨੂੰ ਉੱਚਾ ਕਰੇਗਾ; ਪਰ ਉਸ ਲਈ ਹਾਏ ਜੋ ਇਕੱਲਾ ਹੈ ਜਦੋਂ ਉਹ ਡਿੱਗਦਾ ਹੈ; ਕਿਉਂਕਿ ਉਸ ਕੋਲ ਉਸ ਦੀ ਮਦਦ ਕਰਨ ਲਈ ਕੋਈ ਹੋਰ ਨਹੀਂ ਹੈ, ਦੁਬਾਰਾ, ਜੇ ਦੋ ਇਕੱਠੇ ਲੇਟਣ, ਤਾਂ ਉਹਨਾਂ ਨੂੰ ਗਰਮੀ ਹੁੰਦੀ ਹੈ, ਪਰ ਇੱਕ ਇਕੱਲਾ ਕਿਵੇਂ ਨਿੱਘਾ ਹੋ ਸਕਦਾ ਹੈ? ਅਤੇ ਭਾਵੇਂ ਕੋਈ ਵਿਅਕਤੀ ਇਕੱਲੇ ਇੱਕ ਦੇ ਵਿਰੁੱਧ ਜਿੱਤ ਸਕਦਾ ਹੈ, ਦੋ ਉਸਦਾ ਸਾਹਮਣਾ ਕਰਨਗੇ; ਅਤੇ ਇੱਕ ਤਿੰਨ ਗੁਣਾ ਰੱਸੀ ਜਲਦੀ ਨਹੀਂ ਟੁੱਟਦੀ।"</w:t>
      </w:r>
    </w:p>
    <w:p/>
    <w:p>
      <w:r xmlns:w="http://schemas.openxmlformats.org/wordprocessingml/2006/main">
        <w:t xml:space="preserve">ਉਤਪਤ 2:22 ਅਤੇ ਉਹ ਪਸਲੀ ਜਿਹੜੀ ਯਹੋਵਾਹ ਪਰਮੇਸ਼ੁਰ ਨੇ ਮਨੁੱਖ ਤੋਂ ਖੋਹ ਲਈ ਸੀ, ਉਸ ਨੂੰ ਔਰਤ ਬਣਾ ਦਿੱਤਾ ਅਤੇ ਉਹ ਨੂੰ ਆਦਮੀ ਕੋਲ ਲੈ ਆਇਆ।</w:t>
      </w:r>
    </w:p>
    <w:p/>
    <w:p>
      <w:r xmlns:w="http://schemas.openxmlformats.org/wordprocessingml/2006/main">
        <w:t xml:space="preserve">ਯਹੋਵਾਹ ਪਰਮੇਸ਼ੁਰ ਨੇ ਆਦਮੀ ਦੀ ਪਸਲੀ ਤੋਂ ਇੱਕ ਔਰਤ ਬਣਾਈ ਅਤੇ ਉਸਨੂੰ ਉਸਦੇ ਅੱਗੇ ਪੇਸ਼ ਕੀਤਾ।</w:t>
      </w:r>
    </w:p>
    <w:p/>
    <w:p>
      <w:r xmlns:w="http://schemas.openxmlformats.org/wordprocessingml/2006/main">
        <w:t xml:space="preserve">1. ਹੱਵਾਹ ਦੀ ਸਿਰਜਣਾ - ਸੰਪੂਰਨ ਸੰਗਤ ਲਈ ਪਰਮੇਸ਼ੁਰ ਦੀ ਯੋਜਨਾ</w:t>
      </w:r>
    </w:p>
    <w:p/>
    <w:p>
      <w:r xmlns:w="http://schemas.openxmlformats.org/wordprocessingml/2006/main">
        <w:t xml:space="preserve">2. ਰਿਬ ਦੀ ਮਹੱਤਤਾ - ਔਰਤ ਦੀ ਉਤਪਤੀ ਨੂੰ ਸਮਝਣਾ</w:t>
      </w:r>
    </w:p>
    <w:p/>
    <w:p>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ਨੇ ਉਨ੍ਹਾਂ ਨੂੰ ਬਣਾਇਆ ਹੈ।</w:t>
      </w:r>
    </w:p>
    <w:p/>
    <w:p>
      <w:r xmlns:w="http://schemas.openxmlformats.org/wordprocessingml/2006/main">
        <w:t xml:space="preserve">2. ਅਫ਼ਸੀਆਂ 5:31-32 - "ਇਸੇ ਕਾਰਨ ਕਰਕੇ ਇੱਕ ਆਦਮੀ ਆਪਣੇ ਮਾਤਾ-ਪਿਤਾ ਨੂੰ ਛੱਡ ਦੇਵੇਗਾ, ਅਤੇ ਆਪਣੀ ਪਤਨੀ ਨਾਲ ਜੁੜ ਜਾਵੇਗਾ, ਅਤੇ ਉਹ ਦੋਵੇਂ ਇੱਕ ਸਰੀਰ ਹੋਣਗੇ। ਇਹ ਇੱਕ ਮਹਾਨ ਭੇਤ ਹੈ: ਪਰ ਮੈਂ ਮਸੀਹ ਬਾਰੇ ਬੋਲਦਾ ਹਾਂ ਅਤੇ ਚਰਚ।"</w:t>
      </w:r>
    </w:p>
    <w:p/>
    <w:p>
      <w:r xmlns:w="http://schemas.openxmlformats.org/wordprocessingml/2006/main">
        <w:t xml:space="preserve">ਉਤਪਤ 2:23 ਅਤੇ ਆਦਮ ਨੇ ਆਖਿਆ, ਇਹ ਹੁਣ ਮੇਰੀਆਂ ਹੱਡੀਆਂ ਵਿੱਚੋਂ ਹੱਡੀ ਹੈ ਅਤੇ ਮੇਰੇ ਮਾਸ ਦਾ ਮਾਸ ਹੈ, ਉਹ ਇਸਤਰੀ ਕਹਾਏਗੀ ਕਿਉਂ ਜੋ ਉਹ ਮਨੁੱਖ ਵਿੱਚੋਂ ਕੱਢੀ ਗਈ ਸੀ।</w:t>
      </w:r>
    </w:p>
    <w:p/>
    <w:p>
      <w:r xmlns:w="http://schemas.openxmlformats.org/wordprocessingml/2006/main">
        <w:t xml:space="preserve">ਆਦਮ ਅਤੇ ਹੱਵਾਹ ਦਾ ਪਤੀ-ਪਤਨੀ ਦੇ ਤੌਰ 'ਤੇ ਰਿਸ਼ਤਾ ਏਕਤਾ ਅਤੇ ਦੋਸਤੀ ਦੀ ਖੂਬਸੂਰਤ ਤਸਵੀਰ ਹੈ।</w:t>
      </w:r>
    </w:p>
    <w:p/>
    <w:p>
      <w:r xmlns:w="http://schemas.openxmlformats.org/wordprocessingml/2006/main">
        <w:t xml:space="preserve">1. ਪਿਆਰ ਅਤੇ ਏਕਤਾ: ਵਿਆਹ ਨੂੰ ਸੁੰਦਰ ਬਣਾਉਣਾ</w:t>
      </w:r>
    </w:p>
    <w:p/>
    <w:p>
      <w:r xmlns:w="http://schemas.openxmlformats.org/wordprocessingml/2006/main">
        <w:t xml:space="preserve">2. ਸਾਥੀ: ਵਿਆਹ ਦੀ ਅਸੀਸ</w:t>
      </w:r>
    </w:p>
    <w:p/>
    <w:p>
      <w:r xmlns:w="http://schemas.openxmlformats.org/wordprocessingml/2006/main">
        <w:t xml:space="preserve">1. ਅਫ਼ਸੀਆਂ 5:21-33</w:t>
      </w:r>
    </w:p>
    <w:p/>
    <w:p>
      <w:r xmlns:w="http://schemas.openxmlformats.org/wordprocessingml/2006/main">
        <w:t xml:space="preserve">2. ਉਤਪਤ 1:27-28</w:t>
      </w:r>
    </w:p>
    <w:p/>
    <w:p>
      <w:r xmlns:w="http://schemas.openxmlformats.org/wordprocessingml/2006/main">
        <w:t xml:space="preserve">ਉਤਪਤ 2:24 ਇਸ ਲਈ ਇੱਕ ਆਦਮੀ ਆਪਣੇ ਪਿਤਾ ਅਤੇ ਆਪਣੀ ਮਾਤਾ ਨੂੰ ਛੱਡ ਦੇਵੇਗਾ, ਅਤੇ ਆਪਣੀ ਪਤਨੀ ਨਾਲ ਜੁੜ ਜਾਵੇਗਾ, ਅਤੇ ਉਹ ਇੱਕ ਸਰੀਰ ਹੋਣਗੇ.</w:t>
      </w:r>
    </w:p>
    <w:p/>
    <w:p>
      <w:r xmlns:w="http://schemas.openxmlformats.org/wordprocessingml/2006/main">
        <w:t xml:space="preserve">ਇੱਕ ਆਦਮੀ ਨੂੰ ਆਪਣੇ ਪਿਤਾ ਅਤੇ ਮਾਤਾ ਨੂੰ ਛੱਡਣ ਅਤੇ ਆਪਣੀ ਪਤਨੀ ਨਾਲ ਇੱਕ ਯੂਨੀਅਨ ਬਣਾਉਣ ਲਈ ਕਿਹਾ ਗਿਆ ਹੈ.</w:t>
      </w:r>
    </w:p>
    <w:p/>
    <w:p>
      <w:r xmlns:w="http://schemas.openxmlformats.org/wordprocessingml/2006/main">
        <w:t xml:space="preserve">1: ਵਿਆਹ ਦੀ ਸੰਸਥਾ ਦਾ ਆਦਰ ਅਤੇ ਸਤਿਕਾਰ ਕਰਨ ਦੀ ਮਹੱਤਤਾ.</w:t>
      </w:r>
    </w:p>
    <w:p/>
    <w:p>
      <w:r xmlns:w="http://schemas.openxmlformats.org/wordprocessingml/2006/main">
        <w:t xml:space="preserve">2: ਇੱਕ ਏਕੀਕ੍ਰਿਤ ਰਿਸ਼ਤੇ ਦੀ ਸ਼ਕਤੀ।</w:t>
      </w:r>
    </w:p>
    <w:p/>
    <w:p>
      <w:r xmlns:w="http://schemas.openxmlformats.org/wordprocessingml/2006/main">
        <w:t xml:space="preserve">1: ਅਫ਼ਸੀਆਂ 5:22-33 - ਪਤੀ ਅਤੇ ਪਤਨੀਆਂ ਨੂੰ ਇੱਕ ਦੂਜੇ ਨੂੰ ਪਿਆਰ ਅਤੇ ਸਤਿਕਾਰ ਕਰਨਾ ਚਾਹੀਦਾ ਹੈ।</w:t>
      </w:r>
    </w:p>
    <w:p/>
    <w:p>
      <w:r xmlns:w="http://schemas.openxmlformats.org/wordprocessingml/2006/main">
        <w:t xml:space="preserve">2: ਮੱਤੀ 19:4-6 - ਵਿਆਹ ਲਈ ਪਰਮੇਸ਼ੁਰ ਦੀ ਯੋਜਨਾ ਇੱਕ ਆਦਮੀ ਅਤੇ ਔਰਤ ਲਈ ਇੱਕ ਸਰੀਰ ਬਣਨ ਲਈ ਹੈ।</w:t>
      </w:r>
    </w:p>
    <w:p/>
    <w:p>
      <w:r xmlns:w="http://schemas.openxmlformats.org/wordprocessingml/2006/main">
        <w:t xml:space="preserve">ਉਤਪਤ 2:25 ਅਤੇ ਉਹ ਆਦਮੀ ਅਤੇ ਉਹ ਦੀ ਪਤਨੀ ਦੋਵੇਂ ਨੰਗੇ ਸਨ ਅਤੇ ਸ਼ਰਮਿੰਦਾ ਨਹੀਂ ਸਨ।</w:t>
      </w:r>
    </w:p>
    <w:p/>
    <w:p>
      <w:r xmlns:w="http://schemas.openxmlformats.org/wordprocessingml/2006/main">
        <w:t xml:space="preserve">ਆਦਮ ਅਤੇ ਹੱਵਾਹ ਦੋਵੇਂ ਨੰਗੇ ਅਤੇ ਬੇਸ਼ਰਮ ਸਨ।</w:t>
      </w:r>
    </w:p>
    <w:p/>
    <w:p>
      <w:r xmlns:w="http://schemas.openxmlformats.org/wordprocessingml/2006/main">
        <w:t xml:space="preserve">1. ਬੇਸ਼ਰਮ ਪਿਆਰ ਦੀ ਸ਼ਕਤੀ: ਉਤਪਤ 2:25 ਦੀ ਜਾਂਚ ਕਰਨਾ</w:t>
      </w:r>
    </w:p>
    <w:p/>
    <w:p>
      <w:r xmlns:w="http://schemas.openxmlformats.org/wordprocessingml/2006/main">
        <w:t xml:space="preserve">2. ਬੇਸ਼ਰਮੀ: ਅਸੀਂ ਆਪਣੇ ਆਪ ਅਤੇ ਪਰਮੇਸ਼ੁਰ ਵਿੱਚ ਭਰੋਸਾ ਕਿਵੇਂ ਰੱਖ ਸਕਦੇ ਹਾਂ</w:t>
      </w:r>
    </w:p>
    <w:p/>
    <w:p>
      <w:r xmlns:w="http://schemas.openxmlformats.org/wordprocessingml/2006/main">
        <w:t xml:space="preserve">1. ਰੋਮੀਆਂ 8:31 - ਤਾਂ ਫਿਰ, ਇਨ੍ਹਾਂ ਗੱਲਾਂ ਦੇ ਜਵਾਬ ਵਿਚ ਅਸੀਂ ਕੀ ਕਹੀਏ? ਜੇ ਰੱਬ ਸਾਡੇ ਲਈ ਹੈ, ਤਾਂ ਸਾਡੇ ਵਿਰੁੱਧ ਕੌਣ ਹੋ ਸਕਦਾ ਹੈ?</w:t>
      </w:r>
    </w:p>
    <w:p/>
    <w:p>
      <w:r xmlns:w="http://schemas.openxmlformats.org/wordprocessingml/2006/main">
        <w:t xml:space="preserve">2. ਅਫ਼ਸੀਆਂ 3:12 - ਉਸ ਵਿੱਚ ਅਤੇ ਉਸ ਵਿੱਚ ਵਿਸ਼ਵਾਸ ਦੁਆਰਾ ਅਸੀਂ ਅਜ਼ਾਦੀ ਅਤੇ ਭਰੋਸੇ ਨਾਲ ਪਰਮੇਸ਼ੁਰ ਕੋਲ ਜਾ ਸਕਦੇ ਹਾਂ।</w:t>
      </w:r>
    </w:p>
    <w:p/>
    <w:p>
      <w:r xmlns:w="http://schemas.openxmlformats.org/wordprocessingml/2006/main">
        <w:t xml:space="preserve">ਉਤਪਤ 3 ਨੂੰ ਤਿੰਨ ਪੈਰਿਆਂ ਵਿੱਚ ਹੇਠਾਂ ਦਿੱਤੇ ਅਨੁਸਾਰ ਸੰਖੇਪ ਕੀਤਾ ਜਾ ਸਕਦਾ ਹੈ, ਸੰਕੇਤਕ ਆਇਤਾਂ ਦੇ ਨਾਲ:</w:t>
      </w:r>
    </w:p>
    <w:p/>
    <w:p>
      <w:r xmlns:w="http://schemas.openxmlformats.org/wordprocessingml/2006/main">
        <w:t xml:space="preserve">ਪੈਰਾ 1: ਉਤਪਤ 3:1-7 ਵਿੱਚ, ਕਿਰਪਾ ਤੋਂ ਮਨੁੱਖਤਾ ਦੇ ਪਤਨ ਦਾ ਬਿਰਤਾਂਤ ਸਾਹਮਣੇ ਆਉਂਦਾ ਹੈ। ਸੱਪ, ਇੱਕ ਚਲਾਕ ਪ੍ਰਾਣੀ, ਹੱਵਾਹ ਕੋਲ ਆਉਂਦਾ ਹੈ ਅਤੇ ਚੰਗੇ ਅਤੇ ਬੁਰਾਈ ਦੇ ਗਿਆਨ ਦੇ ਰੁੱਖ ਤੋਂ ਨਾ ਖਾਣ ਦੇ ਪਰਮੇਸ਼ੁਰ ਦੇ ਹੁਕਮ 'ਤੇ ਸਵਾਲ ਕਰਦਾ ਹੈ। ਸੱਪ ਹੱਵਾਹ ਨੂੰ ਇਹ ਵਿਸ਼ਵਾਸ ਕਰਨ ਲਈ ਧੋਖਾ ਦਿੰਦਾ ਹੈ ਕਿ ਫਲ ਖਾਣ ਨਾਲ ਉਹ ਚੰਗੇ ਅਤੇ ਬੁਰੇ ਨੂੰ ਜਾਣ ਕੇ, ਪਰਮੇਸ਼ੁਰ ਵਰਗੀ ਬਣ ਜਾਵੇਗੀ। ਹੱਵਾਹ ਪਰਤਾਵੇ ਵਿੱਚ ਆ ਜਾਂਦੀ ਹੈ, ਫਲ ਖਾਂਦੀ ਹੈ, ਅਤੇ ਆਦਮ ਨਾਲ ਸਾਂਝੀ ਕਰਦੀ ਹੈ। ਨਤੀਜੇ ਵਜੋਂ, ਉਹਨਾਂ ਦੀਆਂ ਅੱਖਾਂ ਉਹਨਾਂ ਦੇ ਨੰਗੇਪਣ ਲਈ ਖੁੱਲ੍ਹ ਜਾਂਦੀਆਂ ਹਨ ਅਤੇ ਉਹ ਸ਼ਰਮ ਮਹਿਸੂਸ ਕਰਦੇ ਹਨ.</w:t>
      </w:r>
    </w:p>
    <w:p/>
    <w:p>
      <w:r xmlns:w="http://schemas.openxmlformats.org/wordprocessingml/2006/main">
        <w:t xml:space="preserve">ਪੈਰਾ 2: ਉਤਪਤ 3:8-13 ਵਿੱਚ ਜਾਰੀ ਰੱਖਦੇ ਹੋਏ, ਆਦਮ ਅਤੇ ਹੱਵਾਹ ਬਾਗ਼ ਵਿੱਚ ਪਰਮੇਸ਼ੁਰ ਤੋਂ ਛੁਪ ਜਾਂਦੇ ਹਨ ਜਦੋਂ ਉਹ ਉਸਨੂੰ ਤੁਰਦੇ ਸੁਣਦੇ ਹਨ। ਪਰਮਾਤਮਾ ਉਹਨਾਂ ਨੂੰ ਪੁਕਾਰਦਾ ਹੈ, ਉਹਨਾਂ ਦੇ ਕੰਮਾਂ ਬਾਰੇ ਸਵਾਲ ਕਰਦਾ ਹੈ। ਐਡਮ ਸਵੀਕਾਰ ਕਰਦਾ ਹੈ ਕਿ ਉਸਨੇ ਮਨ੍ਹਾ ਕੀਤਾ ਫਲ ਖਾਧਾ ਪਰ ਉਸਨੂੰ ਦੇਣ ਲਈ ਹੱਵਾਹ 'ਤੇ ਦੋਸ਼ ਮੜ੍ਹਦਾ ਹੈ। ਇਸੇ ਤਰ੍ਹਾਂ, ਹੱਵਾਹ ਆਪਣੇ ਅਪਰਾਧ ਨੂੰ ਸਵੀਕਾਰ ਕਰਦੀ ਹੈ ਪਰ ਉਸ ਨੂੰ ਧੋਖਾ ਦੇਣ ਲਈ ਸੱਪ ਨੂੰ ਦੋਸ਼ੀ ਠਹਿਰਾਉਂਦੀ ਹੈ।</w:t>
      </w:r>
    </w:p>
    <w:p/>
    <w:p>
      <w:r xmlns:w="http://schemas.openxmlformats.org/wordprocessingml/2006/main">
        <w:t xml:space="preserve">ਪੈਰਾ 3: ਉਤਪਤ 3:14-24 ਵਿੱਚ, ਪਰਮੇਸ਼ੁਰ ਇਸ ਅਣਆਗਿਆਕਾਰੀ ਵਿੱਚ ਸ਼ਾਮਲ ਹਰੇਕ ਧਿਰ ਲਈ ਨਤੀਜੇ ਸੁਣਾਉਂਦਾ ਹੈ। ਉਹ ਸਾਰੇ ਪਸ਼ੂਆਂ ਤੋਂ ਉੱਪਰ ਸੱਪ ਨੂੰ ਸਰਾਪ ਦਿੰਦਾ ਹੈ ਅਤੇ ਇਸਦੀ ਔਲਾਦ ਅਤੇ ਮਨੁੱਖਤਾ ਦੀ ਔਲਾਦ ਵਿਚਕਾਰ ਦੁਸ਼ਮਣੀ ਨੂੰ ਇੱਕ ਔਲਾਦ ਦੁਆਰਾ ਅੰਤਮ ਜਿੱਤ ਦੇ ਵਾਅਦੇ ਦਾ ਐਲਾਨ ਕਰਦਾ ਹੈ ਜੋ ਇਸਦੇ ਸਿਰ ਨੂੰ ਕੁਚਲ ਦੇਵੇਗਾ। ਹੱਵਾਹ ਨੂੰ, ਪ੍ਰਮਾਤਮਾ ਜਣੇਪੇ ਦੌਰਾਨ ਦਰਦ ਨੂੰ ਤੇਜ਼ ਕਰਦਾ ਹੈ ਅਤੇ ਉਸ ਦੇ ਪਤੀ ਦੇ ਅਧਿਕਾਰ ਨੂੰ ਅਧੀਨ ਕਰਦਾ ਹੈ। ਆਦਮ ਨੂੰ, ਉਹ ਇੱਕ ਸਰਾਪ ਵਾਲੀ ਜ਼ਮੀਨ ਤੋਂ ਗੁਜ਼ਾਰੇ ਲਈ ਮਿਹਨਤ ਕਰਨ ਵਿੱਚ ਕਠਿਨਾਈ ਦਾ ਐਲਾਨ ਕਰਦਾ ਹੈ ਜਦੋਂ ਤੱਕ ਮੌਤ ਉਸਨੂੰ ਮਿੱਟੀ ਵਿੱਚ ਨਹੀਂ ਵਾਪਸ ਕਰ ਦਿੰਦੀ ਹੈ।</w:t>
      </w:r>
    </w:p>
    <w:p/>
    <w:p>
      <w:r xmlns:w="http://schemas.openxmlformats.org/wordprocessingml/2006/main">
        <w:t xml:space="preserve">ਸਾਰੰਸ਼ ਵਿੱਚ:</w:t>
      </w:r>
    </w:p>
    <w:p>
      <w:r xmlns:w="http://schemas.openxmlformats.org/wordprocessingml/2006/main">
        <w:t xml:space="preserve">ਉਤਪਤ 3 ਦੱਸਦਾ ਹੈ:</w:t>
      </w:r>
    </w:p>
    <w:p>
      <w:r xmlns:w="http://schemas.openxmlformats.org/wordprocessingml/2006/main">
        <w:t xml:space="preserve">ਸੱਪ ਦਾ ਧੋਖਾ ਜਿਸ ਨਾਲ ਆਦਮ ਅਤੇ ਹੱਵਾਹ ਵਰਜਿਤ ਰੁੱਖ ਤੋਂ ਖਾ ਰਹੇ ਸਨ;</w:t>
      </w:r>
    </w:p>
    <w:p>
      <w:r xmlns:w="http://schemas.openxmlformats.org/wordprocessingml/2006/main">
        <w:t xml:space="preserve">ਨਗਨਤਾ ਅਤੇ ਸ਼ਰਮ ਦਾ ਉਹਨਾਂ ਦਾ ਅਹਿਸਾਸ;</w:t>
      </w:r>
    </w:p>
    <w:p>
      <w:r xmlns:w="http://schemas.openxmlformats.org/wordprocessingml/2006/main">
        <w:t xml:space="preserve">ਪਰਮੇਸ਼ੁਰ ਨੇ ਉਨ੍ਹਾਂ ਨੂੰ ਬੁਲਾਇਆ;</w:t>
      </w:r>
    </w:p>
    <w:p>
      <w:r xmlns:w="http://schemas.openxmlformats.org/wordprocessingml/2006/main">
        <w:t xml:space="preserve">ਆਦਮ ਹੱਵਾਹ ਅਤੇ ਰੱਬ ਦੋਵਾਂ ਨੂੰ ਦੋਸ਼ੀ ਠਹਿਰਾਉਂਦਾ ਹੈ;</w:t>
      </w:r>
    </w:p>
    <w:p>
      <w:r xmlns:w="http://schemas.openxmlformats.org/wordprocessingml/2006/main">
        <w:t xml:space="preserve">ਹੱਵਾਹ ਸੱਪ ਨੂੰ ਦੋਸ਼ੀ ਠਹਿਰਾਉਂਦੀ ਹੈ।</w:t>
      </w:r>
    </w:p>
    <w:p>
      <w:r xmlns:w="http://schemas.openxmlformats.org/wordprocessingml/2006/main">
        <w:t xml:space="preserve">ਨਤੀਜੇ ਫਿਰ ਉਚਾਰੇ ਜਾਂਦੇ ਹਨ:</w:t>
      </w:r>
    </w:p>
    <w:p>
      <w:r xmlns:w="http://schemas.openxmlformats.org/wordprocessingml/2006/main">
        <w:t xml:space="preserve">ਅੰਤਮ ਹਾਰ ਦੇ ਵਾਅਦੇ ਨਾਲ ਸੱਪ ਉੱਤੇ ਸਰਾਪ;</w:t>
      </w:r>
    </w:p>
    <w:p>
      <w:r xmlns:w="http://schemas.openxmlformats.org/wordprocessingml/2006/main">
        <w:t xml:space="preserve">ਔਰਤਾਂ ਲਈ ਜਣੇਪੇ ਦੌਰਾਨ ਦਰਦ ਵਧਣਾ;</w:t>
      </w:r>
    </w:p>
    <w:p>
      <w:r xmlns:w="http://schemas.openxmlformats.org/wordprocessingml/2006/main">
        <w:t xml:space="preserve">ਔਰਤਾਂ ਲਈ ਮਰਦਾਂ ਅਧੀਨ ਅਧੀਨਗੀ;</w:t>
      </w:r>
    </w:p>
    <w:p>
      <w:r xmlns:w="http://schemas.openxmlformats.org/wordprocessingml/2006/main">
        <w:t xml:space="preserve">ਮਰਦਾਂ ਲਈ ਗੁਜ਼ਾਰੇ ਲਈ ਕਿਰਤ ਕਰਨ ਵਿੱਚ ਕਠਿਨਾਈ;</w:t>
      </w:r>
    </w:p>
    <w:p>
      <w:r xmlns:w="http://schemas.openxmlformats.org/wordprocessingml/2006/main">
        <w:t xml:space="preserve">ਆਦਮ ਅਤੇ ਹੱਵਾਹ ਨੂੰ ਅਦਨ ਦੇ ਬਾਗ਼ ਤੋਂ ਬਾਹਰ ਕੱਢਣਾ, ਜੀਵਨ ਦੇ ਰੁੱਖ ਤੱਕ ਪਹੁੰਚ ਨੂੰ ਰੋਕ ਕੇ।</w:t>
      </w:r>
    </w:p>
    <w:p>
      <w:r xmlns:w="http://schemas.openxmlformats.org/wordprocessingml/2006/main">
        <w:t xml:space="preserve">ਇਹ ਅਧਿਆਇ ਮਨੁੱਖਤਾ ਦੀ ਹੋਂਦ ਵਿੱਚ ਪਾਪ ਦੀ ਸ਼ੁਰੂਆਤ ਨੂੰ ਉਜਾਗਰ ਕਰਦਾ ਹੈ ਅਤੇ ਮਨੁੱਖੀ ਇਤਿਹਾਸ ਵਿੱਚ ਚੰਗੇ ਅਤੇ ਬੁਰਾਈ ਦੇ ਵਿਚਕਾਰ ਚੱਲ ਰਹੇ ਸੰਘਰਸ਼ ਲਈ ਪੜਾਅ ਤੈਅ ਕਰਦਾ ਹੈ।</w:t>
      </w:r>
    </w:p>
    <w:p/>
    <w:p>
      <w:r xmlns:w="http://schemas.openxmlformats.org/wordprocessingml/2006/main">
        <w:t xml:space="preserve">ਉਤਪਤ 3:1 ਹੁਣ ਸੱਪ ਖੇਤ ਦੇ ਕਿਸੇ ਵੀ ਜਾਨਵਰ ਨਾਲੋਂ ਵੱਧ ਸੂਖਮ ਸੀ ਜਿਸ ਨੂੰ ਯਹੋਵਾਹ ਪਰਮੇਸ਼ੁਰ ਨੇ ਬਣਾਇਆ ਸੀ। ਅਤੇ ਉਸਨੇ ਔਰਤ ਨੂੰ ਕਿਹਾ, ਹਾਂ, ਕੀ ਪਰਮੇਸ਼ੁਰ ਨੇ ਕਿਹਾ ਹੈ ਕਿ ਤੁਸੀਂ ਬਾਗ ਦੇ ਹਰ ਇੱਕ ਰੁੱਖ ਦਾ ਫਲ ਨਹੀਂ ਖਾਓਗੇ?</w:t>
      </w:r>
    </w:p>
    <w:p/>
    <w:p>
      <w:r xmlns:w="http://schemas.openxmlformats.org/wordprocessingml/2006/main">
        <w:t xml:space="preserve">ਸੱਪ ਨੇ ਪਰਮੇਸ਼ੁਰ ਦੇ ਅਧਿਕਾਰ ਉੱਤੇ ਸਵਾਲ ਉਠਾ ਕੇ ਹੱਵਾਹ ਨੂੰ ਪਰਮੇਸ਼ੁਰ ਦੇ ਹੁਕਮ ਦੀ ਉਲੰਘਣਾ ਕਰਨ ਲਈ ਭਰਮਾਇਆ।</w:t>
      </w:r>
    </w:p>
    <w:p/>
    <w:p>
      <w:r xmlns:w="http://schemas.openxmlformats.org/wordprocessingml/2006/main">
        <w:t xml:space="preserve">1. ਪਰਮੇਸ਼ੁਰ ਦਾ ਹੁਕਮ ਮੰਨਣਾ: ਹੱਵਾਹ ਦੀ ਗ਼ਲਤੀ ਤੋਂ ਸਿੱਖਣਾ</w:t>
      </w:r>
    </w:p>
    <w:p/>
    <w:p>
      <w:r xmlns:w="http://schemas.openxmlformats.org/wordprocessingml/2006/main">
        <w:t xml:space="preserve">2. ਪਰਤਾਵੇ ਦੀ ਸੂਖਮਤਾ: ਦੁਸ਼ਮਣ ਦੇ ਵਿਰੁੱਧ ਖੜੇ ਹੋਣਾ</w:t>
      </w:r>
    </w:p>
    <w:p/>
    <w:p>
      <w:r xmlns:w="http://schemas.openxmlformats.org/wordprocessingml/2006/main">
        <w:t xml:space="preserve">1. ਯਾਕੂਬ 1:14-15 - "ਪਰ ਹਰ ਇੱਕ ਵਿਅਕਤੀ ਪਰਤਾਇਆ ਜਾਂਦਾ ਹੈ ਜਦੋਂ ਉਹ ਆਪਣੀ ਬੁਰੀ ਇੱਛਾ ਦੁਆਰਾ ਖਿੱਚਿਆ ਜਾਂਦਾ ਹੈ ਅਤੇ ਲੁਭਾਇਆ ਜਾਂਦਾ ਹੈ, ਫਿਰ, ਇੱਛਾ ਦੇ ਗਰਭ ਧਾਰਨ ਕਰਨ ਤੋਂ ਬਾਅਦ, ਇਹ ਪਾਪ ਨੂੰ ਜਨਮ ਦਿੰਦੀ ਹੈ; ਅਤੇ ਪਾਪ, ਜਦੋਂ ਇਹ ਪੂਰਾ ਹੋ ਜਾਂਦਾ ਹੈ. , ਮੌਤ ਨੂੰ ਜਨਮ ਦਿੰਦਾ ਹੈ।"</w:t>
      </w:r>
    </w:p>
    <w:p/>
    <w:p>
      <w:r xmlns:w="http://schemas.openxmlformats.org/wordprocessingml/2006/main">
        <w:t xml:space="preserve">2. ਕਹਾਉਤਾਂ 16:18 - "ਵਿਨਾਸ਼ ਤੋਂ ਪਹਿਲਾਂ ਹੰਕਾਰ, ਪਤਨ ਤੋਂ ਪਹਿਲਾਂ ਹੰਕਾਰੀ ਆਤਮਾ।"</w:t>
      </w:r>
    </w:p>
    <w:p/>
    <w:p>
      <w:r xmlns:w="http://schemas.openxmlformats.org/wordprocessingml/2006/main">
        <w:t xml:space="preserve">ਉਤਪਤ 3:2 ਅਤੇ ਔਰਤ ਨੇ ਸੱਪ ਨੂੰ ਕਿਹਾ, ਅਸੀਂ ਬਾਗ ਦੇ ਰੁੱਖਾਂ ਦੇ ਫਲ ਖਾ ਸਕਦੇ ਹਾਂ।</w:t>
      </w:r>
    </w:p>
    <w:p/>
    <w:p>
      <w:r xmlns:w="http://schemas.openxmlformats.org/wordprocessingml/2006/main">
        <w:t xml:space="preserve">ਔਰਤ ਨੇ ਆਪਣੇ ਆਪ ਨੂੰ ਸੱਪ ਦੁਆਰਾ ਧੋਖਾ ਦੇਣ ਦੀ ਇਜਾਜ਼ਤ ਦਿੱਤੀ ਅਤੇ ਮਨ੍ਹਾ ਕੀਤਾ ਫਲ ਖਾ ਲਿਆ.</w:t>
      </w:r>
    </w:p>
    <w:p/>
    <w:p>
      <w:r xmlns:w="http://schemas.openxmlformats.org/wordprocessingml/2006/main">
        <w:t xml:space="preserve">1: ਸਾਨੂੰ ਪਰਤਾਵੇ ਤੋਂ ਸਾਵਧਾਨ ਰਹਿਣਾ ਚਾਹੀਦਾ ਹੈ ਅਤੇ ਆਪਣੇ ਆਪ ਨੂੰ ਧੋਖਾ ਨਹੀਂ ਦੇਣ ਦੇਣਾ ਚਾਹੀਦਾ।</w:t>
      </w:r>
    </w:p>
    <w:p/>
    <w:p>
      <w:r xmlns:w="http://schemas.openxmlformats.org/wordprocessingml/2006/main">
        <w:t xml:space="preserve">2: ਸਾਨੂੰ ਹਮੇਸ਼ਾ ਪਰਮੇਸ਼ੁਰ ਅਤੇ ਉਸਦੇ ਬਚਨ ਉੱਤੇ ਭਰੋਸਾ ਰੱਖਣਾ ਚਾਹੀਦਾ ਹੈ, ਦੁਸ਼ਮਣ ਦੇ ਝੂਠ ਵਿੱਚ ਨਹੀਂ।</w:t>
      </w:r>
    </w:p>
    <w:p/>
    <w:p>
      <w:r xmlns:w="http://schemas.openxmlformats.org/wordprocessingml/2006/main">
        <w:t xml:space="preserve">1: ਯਾਕੂਬ 1:14-15 - "ਪਰ ਹਰ ਇੱਕ ਵਿਅਕਤੀ ਪਰਤਾਇਆ ਜਾਂਦਾ ਹੈ ਜਦੋਂ ਉਹ ਆਪਣੀਆਂ ਇੱਛਾਵਾਂ ਦੁਆਰਾ ਖਿੱਚਿਆ ਜਾਂਦਾ ਹੈ ਅਤੇ ਲੁਭਾਇਆ ਜਾਂਦਾ ਹੈ, ਫਿਰ, ਇੱਛਾ ਦੇ ਗਰਭ ਧਾਰਨ ਕਰਨ ਤੋਂ ਬਾਅਦ, ਇਹ ਪਾਪ ਨੂੰ ਜਨਮ ਦਿੰਦੀ ਹੈ; ਅਤੇ ਪਾਪ, ਜਦੋਂ ਇਹ ਪੂਰਾ ਹੋ ਜਾਂਦਾ ਹੈ, ਮੌਤ ਨੂੰ ਜਨਮ ਦਿੰਦਾ ਹੈ।"</w:t>
      </w:r>
    </w:p>
    <w:p/>
    <w:p>
      <w:r xmlns:w="http://schemas.openxmlformats.org/wordprocessingml/2006/main">
        <w:t xml:space="preserve">2:1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ਉਤਪਤ 3:3 ਪਰ ਉਸ ਬਿਰਛ ਦੇ ਫਲ ਬਾਰੇ ਜਿਹੜਾ ਬਾਗ਼ ਦੇ ਵਿਚਕਾਰ ਹੈ, ਪਰਮੇਸ਼ੁਰ ਨੇ ਆਖਿਆ ਹੈ, ਤੁਸੀਂ ਉਹ ਨੂੰ ਨਾ ਖਾਓ, ਨਾ ਉਸ ਨੂੰ ਛੂਹੋ, ਅਜਿਹਾ ਨਾ ਹੋਵੇ ਕਿ ਤੁਸੀਂ ਮਰ ਜਾਓ।</w:t>
      </w:r>
    </w:p>
    <w:p/>
    <w:p>
      <w:r xmlns:w="http://schemas.openxmlformats.org/wordprocessingml/2006/main">
        <w:t xml:space="preserve">ਪਰਮੇਸ਼ੁਰ ਨੇ ਆਦਮ ਅਤੇ ਹੱਵਾਹ ਨੂੰ ਚੇਤਾਵਨੀ ਦਿੱਤੀ ਸੀ ਕਿ ਜੇ ਉਨ੍ਹਾਂ ਨੇ ਚੰਗੇ ਅਤੇ ਬੁਰੇ ਦੇ ਗਿਆਨ ਦੇ ਰੁੱਖ ਤੋਂ ਖਾਧਾ, ਤਾਂ ਉਹ ਮਰ ਜਾਣਗੇ।</w:t>
      </w:r>
    </w:p>
    <w:p/>
    <w:p>
      <w:r xmlns:w="http://schemas.openxmlformats.org/wordprocessingml/2006/main">
        <w:t xml:space="preserve">1. ਰੱਬ ਦੀ ਅਣਆਗਿਆਕਾਰੀ ਦਾ ਖ਼ਤਰਾ</w:t>
      </w:r>
    </w:p>
    <w:p/>
    <w:p>
      <w:r xmlns:w="http://schemas.openxmlformats.org/wordprocessingml/2006/main">
        <w:t xml:space="preserve">2. ਪਰਮੇਸ਼ੁਰ ਦੇ ਵਾਅਦਿਆਂ ਵਿੱਚ ਭਰੋਸਾ ਰੱਖਣਾ</w:t>
      </w:r>
    </w:p>
    <w:p/>
    <w:p>
      <w:r xmlns:w="http://schemas.openxmlformats.org/wordprocessingml/2006/main">
        <w:t xml:space="preserve">1. ਰੋਮੀਆਂ 5:12, "ਇਸ ਲਈ, ਜਿਵੇਂ ਪਾਪ ਇੱਕ ਮਨੁੱਖ ਦੁਆਰਾ ਸੰਸਾਰ ਵਿੱਚ ਆਇਆ, ਅਤੇ ਪਾਪ ਦੁਆਰਾ ਮੌਤ, ਅਤੇ ਇਸ ਤਰ੍ਹਾਂ ਮੌਤ ਸਾਰੇ ਲੋਕਾਂ ਵਿੱਚ ਆਈ, ਕਿਉਂਕਿ ਸਾਰਿਆਂ ਨੇ ਪਾਪ ਕੀਤਾ।"</w:t>
      </w:r>
    </w:p>
    <w:p/>
    <w:p>
      <w:r xmlns:w="http://schemas.openxmlformats.org/wordprocessingml/2006/main">
        <w:t xml:space="preserve">2. ਬਿਵਸਥਾ ਸਾਰ 30:19, "ਮੈਂ ਅਕਾਸ਼ ਅਤੇ ਧਰਤੀ ਨੂੰ ਅੱਜ ਤੁਹਾਡੇ ਵਿਰੁੱਧ ਗਵਾਹ ਵਜੋਂ ਬੁਲਾਉਂਦਾ ਹਾਂ, ਕਿ ਮੈਂ ਤੁਹਾਡੇ ਅੱਗੇ ਜੀਵਨ ਅਤੇ ਮੌਤ, ਬਰਕਤ ਅਤੇ ਸਰਾਪ ਰੱਖਿਆ ਹੈ; ਇਸ ਲਈ ਜੀਵਨ ਨੂੰ ਚੁਣੋ, ਤਾਂ ਜੋ ਤੁਸੀਂ ਅਤੇ ਤੁਹਾਡੀ ਸੰਤਾਨ ਦੋਵੇਂ ਜੀ ਸਕਣ।"</w:t>
      </w:r>
    </w:p>
    <w:p/>
    <w:p>
      <w:r xmlns:w="http://schemas.openxmlformats.org/wordprocessingml/2006/main">
        <w:t xml:space="preserve">ਉਤਪਤ 3:4 ਅਤੇ ਸੱਪ ਨੇ ਤੀਵੀਂ ਨੂੰ ਆਖਿਆ, ਤੂੰ ਜ਼ਰੂਰ ਨਹੀਂ ਮਰੇਂਗੀ।</w:t>
      </w:r>
    </w:p>
    <w:p/>
    <w:p>
      <w:r xmlns:w="http://schemas.openxmlformats.org/wordprocessingml/2006/main">
        <w:t xml:space="preserve">ਸੱਪ ਨੇ ਔਰਤ ਨੂੰ ਇਹ ਕਹਿ ਕੇ ਧੋਖਾ ਦਿੱਤਾ ਕਿ ਉਹ ਨਹੀਂ ਮਰੇਗੀ।</w:t>
      </w:r>
    </w:p>
    <w:p/>
    <w:p>
      <w:r xmlns:w="http://schemas.openxmlformats.org/wordprocessingml/2006/main">
        <w:t xml:space="preserve">1. ਧੋਖੇ ਦਾ ਸ਼ਿਕਾਰ ਹੋਣ ਦਾ ਖ਼ਤਰਾ</w:t>
      </w:r>
    </w:p>
    <w:p/>
    <w:p>
      <w:r xmlns:w="http://schemas.openxmlformats.org/wordprocessingml/2006/main">
        <w:t xml:space="preserve">2. ਝੂਠ ਦੀ ਤਾਕਤ</w:t>
      </w:r>
    </w:p>
    <w:p/>
    <w:p>
      <w:r xmlns:w="http://schemas.openxmlformats.org/wordprocessingml/2006/main">
        <w:t xml:space="preserve">1. ਯੂਹੰਨਾ 8: 44-45: "ਤੁਸੀਂ ਆਪਣੇ ਪਿਤਾ, ਸ਼ੈਤਾਨ ਦੇ ਹੋ, ਅਤੇ ਤੁਸੀਂ ਆਪਣੇ ਪਿਤਾ ਦੀ ਇੱਛਾ ਨੂੰ ਪੂਰਾ ਕਰਨਾ ਚਾਹੁੰਦੇ ਹੋ। ਉਹ ਸ਼ੁਰੂ ਤੋਂ ਹੀ ਇੱਕ ਕਾਤਲ ਸੀ, ਸੱਚਾਈ ਨੂੰ ਨਹੀਂ ਫੜਿਆ, ਕਿਉਂਕਿ ਉਸ ਵਿੱਚ ਕੋਈ ਸੱਚਾਈ ਨਹੀਂ ਹੈ। ਜਦੋਂ ਉਹ ਝੂਠ ਬੋਲਦਾ ਹੈ, ਉਹ ਆਪਣੀ ਮੂਲ ਭਾਸ਼ਾ ਬੋਲਦਾ ਹੈ, ਕਿਉਂਕਿ ਉਹ ਝੂਠਾ ਹੈ ਅਤੇ ਝੂਠ ਦਾ ਪਿਤਾ ਹੈ।</w:t>
      </w:r>
    </w:p>
    <w:p/>
    <w:p>
      <w:r xmlns:w="http://schemas.openxmlformats.org/wordprocessingml/2006/main">
        <w:t xml:space="preserve">2. ਕਹਾਉਤਾਂ 14:12: "ਇੱਕ ਅਜਿਹਾ ਰਾਹ ਹੈ ਜੋ ਮਨੁੱਖ ਨੂੰ ਸਹੀ ਜਾਪਦਾ ਹੈ, ਪਰ ਉਸਦਾ ਅੰਤ ਮੌਤ ਦਾ ਰਾਹ ਹੈ।"</w:t>
      </w:r>
    </w:p>
    <w:p/>
    <w:p>
      <w:r xmlns:w="http://schemas.openxmlformats.org/wordprocessingml/2006/main">
        <w:t xml:space="preserve">ਉਤਪਤ 3:5 ਕਿਉਂ ਜੋ ਪਰਮੇਸ਼ੁਰ ਜਾਣਦਾ ਹੈ ਕਿ ਜਿਸ ਦਿਨ ਤੁਸੀਂ ਉਹ ਨੂੰ ਖਾਓਗੇ ਤਾਂ ਤੁਹਾਡੀਆਂ ਅੱਖਾਂ ਖੁੱਲ ਜਾਣਗੀਆਂ ਅਤੇ ਤੁਸੀਂ ਦੇਵਤਿਆਂ ਵਰਗੇ ਹੋ ਜਾਵੋਗੇ ਅਤੇ ਭਲੇ ਬੁਰੇ ਦੀ ਜਾਣਨ ਵਾਲੇ ਹੋਵੋਗੇ।</w:t>
      </w:r>
    </w:p>
    <w:p/>
    <w:p>
      <w:r xmlns:w="http://schemas.openxmlformats.org/wordprocessingml/2006/main">
        <w:t xml:space="preserve">ਅਦਨ ਦੇ ਬਾਗ਼ ਵਿਚ ਸੱਪ ਆਦਮ ਅਤੇ ਹੱਵਾਹ ਨੂੰ ਗਿਆਨ ਦੇ ਰੁੱਖ ਤੋਂ ਖਾਣ ਲਈ ਉਕਸਾਉਂਦਾ ਹੈ, ਉਨ੍ਹਾਂ ਨਾਲ ਵਾਅਦਾ ਕਰਦਾ ਹੈ ਕਿ ਜੇ ਉਹ ਅਜਿਹਾ ਕਰਦੇ ਹਨ, ਤਾਂ ਉਹ ਚੰਗੇ ਅਤੇ ਬੁਰੇ ਨੂੰ ਜਾਣਨ ਦੀ ਬੁੱਧ ਪ੍ਰਾਪਤ ਕਰਨਗੇ।</w:t>
      </w:r>
    </w:p>
    <w:p/>
    <w:p>
      <w:r xmlns:w="http://schemas.openxmlformats.org/wordprocessingml/2006/main">
        <w:t xml:space="preserve">1. ਪਾਪ ਦਾ ਸੂਖਮ ਲਾਲਚ: ਆਦਮ ਅਤੇ ਹੱਵਾਹ ਦੇ ਪਰਤਾਵੇ ਤੋਂ ਸਿੱਖਣਾ</w:t>
      </w:r>
    </w:p>
    <w:p/>
    <w:p>
      <w:r xmlns:w="http://schemas.openxmlformats.org/wordprocessingml/2006/main">
        <w:t xml:space="preserve">2. ਇੱਛਾ ਦੇ ਖ਼ਤਰੇ: ਪਰਤਾਵੇ ਨੂੰ ਪਛਾਣਨਾ ਅਤੇ ਇਸ ਦੇ ਜਾਲ ਤੋਂ ਬਚਣਾ</w:t>
      </w:r>
    </w:p>
    <w:p/>
    <w:p>
      <w:r xmlns:w="http://schemas.openxmlformats.org/wordprocessingml/2006/main">
        <w:t xml:space="preserve">1.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ਕਹਾਉਤਾਂ 1:10-11 - ਮੇਰੇ ਪੁੱਤਰ, ਜੇ ਪਾਪੀ ਤੁਹਾਨੂੰ ਭਰਮਾਉਂਦੇ ਹਨ, ਤਾਂ ਉਨ੍ਹਾਂ ਦੇ ਅੱਗੇ ਨਾ ਹਾਰੋ। ਜੇ ਉਹ ਕਹਿਣ, ਸਾਡੇ ਨਾਲ ਚੱਲੋ; ਆਓ ਨਿਰਦੋਸ਼ ਖੂਨ ਦੀ ਉਡੀਕ ਵਿੱਚ ਪਏ ਰਹੀਏ, ਆਓ ਕੁਝ ਹਾਨੀਕਾਰਕ ਰੂਹ ਨੂੰ ਘੇਰ ਲਈਏ;</w:t>
      </w:r>
    </w:p>
    <w:p/>
    <w:p>
      <w:r xmlns:w="http://schemas.openxmlformats.org/wordprocessingml/2006/main">
        <w:t xml:space="preserve">ਉਤਪਤ 3:6 ਅਤੇ ਜਦ ਇਸਤ੍ਰੀ ਨੇ ਵੇਖਿਆ ਕਿ ਉਹ ਬਿਰਛ ਭੋਜਨ ਲਈ ਚੰਗਾ ਹੈ, ਅਤੇ ਅੱਖਾਂ ਨੂੰ ਚੰਗਾ ਲੱਗਦਾ ਹੈ, ਅਤੇ ਇੱਕ ਬਿਰਛ ਹੈ ਜੋ ਕਿਸੇ ਨੂੰ ਬੁੱਧਵਾਨ ਬਣਾਉਣਾ ਚਾਹੁੰਦਾ ਹੈ, ਤਾਂ ਉਸ ਨੇ ਉਸ ਦਾ ਫਲ ਲਿਆ ਅਤੇ ਖਾਧਾ ਅਤੇ ਦਿੱਤਾ। ਉਸਦੇ ਨਾਲ ਉਸਦੇ ਪਤੀ ਨੂੰ ਵੀ; ਅਤੇ ਉਸਨੇ ਖਾ ਲਿਆ।</w:t>
      </w:r>
    </w:p>
    <w:p/>
    <w:p>
      <w:r xmlns:w="http://schemas.openxmlformats.org/wordprocessingml/2006/main">
        <w:t xml:space="preserve">ਔਰਤ ਨੇ ਦੇਖਿਆ ਕਿ ਰੁੱਖ ਭੋਜਨ, ਸੁੰਦਰਤਾ ਅਤੇ ਗਿਆਨ ਲਈ ਫਾਇਦੇਮੰਦ ਸੀ, ਇਸ ਲਈ ਉਸਨੇ ਕੁਝ ਫਲ ਲਿਆ ਅਤੇ ਆਪਣੇ ਪਤੀ ਨੂੰ ਦਿੱਤੇ, ਜਿਸ ਨੇ ਵੀ ਇਸਨੂੰ ਖਾ ਲਿਆ।</w:t>
      </w:r>
    </w:p>
    <w:p/>
    <w:p>
      <w:r xmlns:w="http://schemas.openxmlformats.org/wordprocessingml/2006/main">
        <w:t xml:space="preserve">1. ਗਲਤ ਚੀਜ਼ਾਂ ਦੀ ਇੱਛਾ ਕਰਨ ਦੇ ਖ਼ਤਰੇ</w:t>
      </w:r>
    </w:p>
    <w:p/>
    <w:p>
      <w:r xmlns:w="http://schemas.openxmlformats.org/wordprocessingml/2006/main">
        <w:t xml:space="preserve">2. ਸਾਨੂੰ ਪਰਤਾਵੇ ਦਾ ਕਿਵੇਂ ਜਵਾਬ ਦੇਣਾ ਚਾਹੀਦਾ ਹੈ</w:t>
      </w:r>
    </w:p>
    <w:p/>
    <w:p>
      <w:r xmlns:w="http://schemas.openxmlformats.org/wordprocessingml/2006/main">
        <w:t xml:space="preserve">1. ਲੂਕਾ 4:13 - "ਅਤੇ ਜਦੋਂ ਸ਼ੈਤਾਨ ਨੇ ਸਾਰੇ ਪਰਤਾਵਿਆਂ ਨੂੰ ਖਤਮ ਕਰ ਦਿੱਤਾ, ਤਾਂ ਉਹ ਇੱਕ ਸਮੇਂ ਲਈ ਉਸ ਤੋਂ ਦੂਰ ਹੋ ਗਿਆ।"</w:t>
      </w:r>
    </w:p>
    <w:p/>
    <w:p>
      <w:r xmlns:w="http://schemas.openxmlformats.org/wordprocessingml/2006/main">
        <w:t xml:space="preserve">2. ਯਾਕੂਬ 1:14-15 - "ਪਰ ਹਰ ਇੱਕ ਮਨੁੱਖ ਪਰਤਾਇਆ ਜਾਂਦਾ ਹੈ, ਜਦੋਂ ਉਹ ਆਪਣੀ ਹੀ ਕਾਮਨਾ ਤੋਂ ਖਿੱਚਿਆ ਜਾਂਦਾ ਹੈ, ਅਤੇ ਭਰਮਾਇਆ ਜਾਂਦਾ ਹੈ, ਫਿਰ ਜਦੋਂ ਵਾਸਨਾ ਗਰਭ ਧਾਰਨ ਕਰ ਲੈਂਦੀ ਹੈ, ਇਹ ਪਾਪ ਨੂੰ ਜਨਮ ਦਿੰਦੀ ਹੈ: ਅਤੇ ਪਾਪ, ਜਦੋਂ ਇਹ ਖਤਮ ਹੋ ਜਾਂਦਾ ਹੈ, ਸਾਹਮਣੇ ਲਿਆਉਂਦਾ ਹੈ। ਮੌਤ।"</w:t>
      </w:r>
    </w:p>
    <w:p/>
    <w:p>
      <w:r xmlns:w="http://schemas.openxmlformats.org/wordprocessingml/2006/main">
        <w:t xml:space="preserve">ਉਤਪਤ 3:7 ਅਤੇ ਉਨ੍ਹਾਂ ਦੋਹਾਂ ਦੀਆਂ ਅੱਖਾਂ ਖੁੱਲ੍ਹ ਗਈਆਂ ਅਤੇ ਉਨ੍ਹਾਂ ਨੇ ਜਾਣ ਲਿਆ ਕਿ ਉਹ ਨੰਗੇ ਸਨ। ਅਤੇ ਉਨ੍ਹਾਂ ਨੇ ਅੰਜੀਰ ਦੇ ਪੱਤੇ ਇਕੱਠੇ ਸੀਨੇ ਅਤੇ ਆਪਣੇ ਆਪ ਨੂੰ ਏਪਰਨ ਬਣਾਇਆ।</w:t>
      </w:r>
    </w:p>
    <w:p/>
    <w:p>
      <w:r xmlns:w="http://schemas.openxmlformats.org/wordprocessingml/2006/main">
        <w:t xml:space="preserve">ਆਦਮ ਅਤੇ ਹੱਵਾਹ ਨੇ ਚੰਗੇ ਅਤੇ ਬੁਰੇ ਦੇ ਗਿਆਨ ਦੇ ਰੁੱਖ ਤੋਂ ਵਰਜਿਤ ਫਲ ਖਾਧਾ, ਅਤੇ ਨਤੀਜੇ ਵਜੋਂ, ਉਨ੍ਹਾਂ ਦੀਆਂ ਅੱਖਾਂ ਇਸ ਅਹਿਸਾਸ ਲਈ ਖੁੱਲ੍ਹ ਗਈਆਂ ਕਿ ਉਹ ਨੰਗੇ ਸਨ. ਫਿਰ ਉਨ੍ਹਾਂ ਨੇ ਆਪਣੇ ਲਈ ਐਪਰਨ ਬਣਾਉਣ ਲਈ ਅੰਜੀਰ ਦੇ ਪੱਤਿਆਂ ਨੂੰ ਇਕੱਠਾ ਕੀਤਾ।</w:t>
      </w:r>
    </w:p>
    <w:p/>
    <w:p>
      <w:r xmlns:w="http://schemas.openxmlformats.org/wordprocessingml/2006/main">
        <w:t xml:space="preserve">1. ਪਰਮੇਸ਼ੁਰ ਦੀ ਸੰਪੂਰਣ ਯੋਜਨਾ - ਸਾਡੇ ਕੰਮਾਂ ਦੇ ਬਾਵਜੂਦ ਸਾਡੇ ਲਈ ਉਸਦੀ ਯੋਜਨਾ ਕਿਵੇਂ ਸਫਲ ਹੋਈ</w:t>
      </w:r>
    </w:p>
    <w:p/>
    <w:p>
      <w:r xmlns:w="http://schemas.openxmlformats.org/wordprocessingml/2006/main">
        <w:t xml:space="preserve">2. ਗਿਆਨ ਦਾ ਆਸ਼ੀਰਵਾਦ ਅਤੇ ਸਰਾਪ - ਅਸੀਂ ਚੰਗੇ ਲਈ ਆਪਣੇ ਗਿਆਨ ਨੂੰ ਕਿਵੇਂ ਵਰਤ ਸਕਦੇ ਹਾਂ</w:t>
      </w:r>
    </w:p>
    <w:p/>
    <w:p>
      <w:r xmlns:w="http://schemas.openxmlformats.org/wordprocessingml/2006/main">
        <w:t xml:space="preserve">1. ਰੋਮੀਆਂ 5:12 - ਇਸ ਲਈ, ਜਿਵੇਂ ਇੱਕ ਮਨੁੱਖ ਦੁਆਰਾ ਸੰਸਾਰ ਵਿੱਚ ਪਾਪ ਪ੍ਰਵੇਸ਼ ਕੀਤਾ, ਅਤੇ ਪਾਪ ਦੁਆਰਾ ਮੌਤ; ਅਤੇ ਇਸ ਤਰ੍ਹਾਂ ਮੌਤ ਸਾਰੇ ਮਨੁੱਖਾਂ ਵਿੱਚ ਲੰਘ ਗਈ, ਕਿਉਂਕਿ ਸਾਰਿਆਂ ਨੇ ਪਾਪ ਕੀਤਾ ਹੈ:</w:t>
      </w:r>
    </w:p>
    <w:p/>
    <w:p>
      <w:r xmlns:w="http://schemas.openxmlformats.org/wordprocessingml/2006/main">
        <w:t xml:space="preserve">2. ਯਾਕੂਬ 1:14-15 - ਪਰ ਹਰ ਮਨੁੱਖ ਪਰਤਾਇਆ ਜਾਂਦਾ ਹੈ, ਜਦੋਂ ਉਹ ਆਪਣੀ ਹੀ ਕਾਮਨਾ ਤੋਂ ਦੂਰ ਹੋ ਜਾਂਦਾ ਹੈ, ਅਤੇ ਭਰਮਾਇਆ ਜਾਂਦਾ ਹੈ। ਫਿਰ ਜਦੋਂ ਵਾਸਨਾ ਗਰਭ ਧਾਰਨ ਕਰ ਲੈਂਦੀ ਹੈ, ਤਾਂ ਇਹ ਪਾਪ ਨੂੰ ਜਨਮ ਦਿੰਦੀ ਹੈ, ਅਤੇ ਪਾਪ, ਜਦੋਂ ਇਹ ਖਤਮ ਹੋ ਜਾਂਦਾ ਹੈ, ਮੌਤ ਲਿਆਉਂਦਾ ਹੈ।</w:t>
      </w:r>
    </w:p>
    <w:p/>
    <w:p>
      <w:r xmlns:w="http://schemas.openxmlformats.org/wordprocessingml/2006/main">
        <w:t xml:space="preserve">ਉਤਪਤ 3:8 ਅਤੇ ਉਨ੍ਹਾਂ ਨੇ ਯਹੋਵਾਹ ਪਰਮੇਸ਼ੁਰ ਦੀ ਅਵਾਜ਼ ਨੂੰ ਦਿਨ ਦੀ ਠੰਢ ਵਿੱਚ ਬਾਗ਼ ਵਿੱਚ ਟਹਿਲਦਿਆਂ ਸੁਣਿਆ, ਅਤੇ ਆਦਮ ਅਤੇ ਉਹ ਦੀ ਪਤਨੀ ਯਹੋਵਾਹ ਪਰਮੇਸ਼ੁਰ ਦੀ ਹਜ਼ੂਰੀ ਤੋਂ ਬਾਗ ਦੇ ਰੁੱਖਾਂ ਵਿੱਚ ਲੁਕ ਗਏ।</w:t>
      </w:r>
    </w:p>
    <w:p/>
    <w:p>
      <w:r xmlns:w="http://schemas.openxmlformats.org/wordprocessingml/2006/main">
        <w:t xml:space="preserve">ਆਦਮ ਅਤੇ ਹੱਵਾਹ ਨੇ ਦਿਨ ਦੀ ਠੰਡ ਵਿੱਚ ਅਦਨ ਦੇ ਬਾਗ਼ ਵਿੱਚ ਟਹਿਲਦੇ ਹੋਏ ਪ੍ਰਭੂ ਪਰਮੇਸ਼ੁਰ ਦੀ ਅਵਾਜ਼ ਸੁਣੀ, ਅਤੇ ਉਹ ਪ੍ਰਭੂ ਪਰਮੇਸ਼ੁਰ ਦੀ ਹਜ਼ੂਰੀ ਤੋਂ ਆਪਣੇ ਆਪ ਨੂੰ ਲੁਕਾ ਲਿਆ।</w:t>
      </w:r>
    </w:p>
    <w:p/>
    <w:p>
      <w:r xmlns:w="http://schemas.openxmlformats.org/wordprocessingml/2006/main">
        <w:t xml:space="preserve">1. ਪ੍ਰਮਾਤਮਾ ਦੀ ਹਜ਼ੂਰੀ ਵਿੱਚ ਹੋਣ ਦਾ ਮਹੱਤਵ ਅਤੇ ਉਸਨੂੰ ਸਾਡੇ ਜੀਵਨ ਦੀ ਅਗਵਾਈ ਕਰਨ ਦੀ ਆਗਿਆ ਦੇਣਾ।</w:t>
      </w:r>
    </w:p>
    <w:p/>
    <w:p>
      <w:r xmlns:w="http://schemas.openxmlformats.org/wordprocessingml/2006/main">
        <w:t xml:space="preserve">2. ਅਣਆਗਿਆਕਾਰੀ ਦੇ ਨਤੀਜੇ ਅਤੇ ਇਹ ਕਿਵੇਂ ਪਰਮੇਸ਼ੁਰ ਤੋਂ ਛੁਪ ਸਕਦਾ ਹੈ।</w:t>
      </w:r>
    </w:p>
    <w:p/>
    <w:p>
      <w:r xmlns:w="http://schemas.openxmlformats.org/wordprocessingml/2006/main">
        <w:t xml:space="preserve">1. ਜ਼ਬੂਰ 139:7-12 - ਮੈਂ ਤੁਹਾਡੀ ਆਤਮਾ ਤੋਂ ਕਿੱਥੇ ਜਾਵਾਂ? ਜਾਂ ਮੈਂ ਤੇਰੀ ਹਜ਼ੂਰੀ ਤੋਂ ਕਿੱਥੇ ਭੱਜਾਂ?</w:t>
      </w:r>
    </w:p>
    <w:p/>
    <w:p>
      <w:r xmlns:w="http://schemas.openxmlformats.org/wordprocessingml/2006/main">
        <w:t xml:space="preserve">2. ਰੋਮੀਆਂ 5:12-14 - ਇਸ ਲਈ, ਜਿਸ ਤਰ੍ਹਾਂ ਇੱਕ ਮਨੁੱਖ ਦੁਆਰਾ ਪਾਪ ਸੰਸਾਰ ਵਿੱਚ ਆਇਆ, ਅਤੇ ਪਾਪ ਦੁਆਰਾ ਮੌਤ, ਅਤੇ ਇਸ ਤਰ੍ਹਾਂ ਮੌਤ ਸਾਰੇ ਮਨੁੱਖਾਂ ਵਿੱਚ ਫੈਲ ਗਈ, ਕਿਉਂਕਿ ਸਾਰਿਆਂ ਨੇ ਪਾਪ ਕੀਤਾ।</w:t>
      </w:r>
    </w:p>
    <w:p/>
    <w:p>
      <w:r xmlns:w="http://schemas.openxmlformats.org/wordprocessingml/2006/main">
        <w:t xml:space="preserve">ਉਤਪਤ 3:9 ਅਤੇ ਯਹੋਵਾਹ ਪਰਮੇਸ਼ੁਰ ਨੇ ਆਦਮ ਨੂੰ ਪੁਕਾਰ ਕੇ ਉਹ ਨੂੰ ਆਖਿਆ, ਤੂੰ ਕਿੱਥੇ ਹੈਂ?</w:t>
      </w:r>
    </w:p>
    <w:p/>
    <w:p>
      <w:r xmlns:w="http://schemas.openxmlformats.org/wordprocessingml/2006/main">
        <w:t xml:space="preserve">ਯਹੋਵਾਹ ਪਰਮੇਸ਼ੁਰ ਨੇ ਆਦਮ ਨੂੰ ਪੁੱਛਿਆ ਕਿ ਉਹ ਕਿੱਥੇ ਹੈ।</w:t>
      </w:r>
    </w:p>
    <w:p/>
    <w:p>
      <w:r xmlns:w="http://schemas.openxmlformats.org/wordprocessingml/2006/main">
        <w:t xml:space="preserve">1: ਪਰਮੇਸ਼ੁਰ ਤੋਂ ਨਾ ਲੁਕੋ - ਯਸਾਯਾਹ 45:15</w:t>
      </w:r>
    </w:p>
    <w:p/>
    <w:p>
      <w:r xmlns:w="http://schemas.openxmlformats.org/wordprocessingml/2006/main">
        <w:t xml:space="preserve">2: ਪਰਮੇਸ਼ੁਰ ਦੀ ਹਾਜ਼ਰੀ ਭਾਲੋ — ਯਿਰਮਿਯਾਹ 29:13</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ਜ਼ਬੂਰ 139:7-10 -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ਚੜ੍ਹਾਂ, ਜੇ ਮੈਂ ਸਮੁੰਦਰ ਦੇ ਕਿਨਾਰੇ ਟਿਕ ਜਾਵਾਂ, ਤਾਂ ਵੀ ਤੇਰਾ ਹੱਥ ਮੇਰੀ ਅਗਵਾਈ ਕਰੇਗਾ, ਤੇਰਾ ਸੱਜਾ ਹੱਥ ਮੈਨੂੰ ਫੜ ਲਵੇਗਾ.</w:t>
      </w:r>
    </w:p>
    <w:p/>
    <w:p>
      <w:r xmlns:w="http://schemas.openxmlformats.org/wordprocessingml/2006/main">
        <w:t xml:space="preserve">ਉਤਪਤ 3:10 ਅਤੇ ਉਸ ਨੇ ਕਿਹਾ, ਮੈਂ ਬਾਗ ਵਿੱਚ ਤੇਰੀ ਅਵਾਜ਼ ਸੁਣੀ, ਅਤੇ ਮੈਂ ਡਰ ਗਿਆ, ਕਿਉਂਕਿ ਮੈਂ ਨੰਗਾ ਸੀ। ਅਤੇ ਮੈਂ ਆਪਣੇ ਆਪ ਨੂੰ ਲੁਕਾ ਲਿਆ।</w:t>
      </w:r>
    </w:p>
    <w:p/>
    <w:p>
      <w:r xmlns:w="http://schemas.openxmlformats.org/wordprocessingml/2006/main">
        <w:t xml:space="preserve">ਆਦਮ ਅਤੇ ਹੱਵਾਹ ਨੇ ਪਾਪ ਕੀਤਾ ਹੈ ਅਤੇ ਹੁਣ ਉਹ ਆਪਣੇ ਨੰਗੇਪਣ ਤੋਂ ਸ਼ਰਮਿੰਦਾ ਹਨ। ਉਹ ਰੱਬ ਤੋਂ ਲੁਕਦੇ ਹਨ।</w:t>
      </w:r>
    </w:p>
    <w:p/>
    <w:p>
      <w:r xmlns:w="http://schemas.openxmlformats.org/wordprocessingml/2006/main">
        <w:t xml:space="preserve">1. ਪਾਪ ਦੀ ਸ਼ਕਤੀ: ਸ਼ਰਮ ਪਰਮੇਸ਼ੁਰ ਨਾਲ ਸਾਡੇ ਰਿਸ਼ਤੇ ਨੂੰ ਕਿਵੇਂ ਪ੍ਰਭਾਵਿਤ ਕਰ ਸਕਦੀ ਹੈ</w:t>
      </w:r>
    </w:p>
    <w:p/>
    <w:p>
      <w:r xmlns:w="http://schemas.openxmlformats.org/wordprocessingml/2006/main">
        <w:t xml:space="preserve">2. ਪਰਮੇਸ਼ੁਰ ਦੀ ਕਿਰਪਾ ਨੂੰ ਸਮਝਣਾ: ਕਿਵੇਂ ਪਰਮੇਸ਼ੁਰ ਦਾ ਪਿਆਰ ਸਾਡੀ ਸ਼ਰਮ ਨੂੰ ਦੂਰ ਕਰਦਾ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ਦੀ ਪੋਥੀ 103:10-12 - ਉਹ ਸਾਡੇ ਨਾਲ ਸਾਡੇ ਪਾਪਾਂ ਦੇ ਲਾਇਕ ਨਹੀਂ ਵਿਹਾਰ ਕਰਦਾ ਹੈ ਜਾਂ ਸਾਡੇ ਪਾਪਾਂ ਦੇ ਅਨੁਸਾਰ ਸਾਨੂੰ ਬਦਲਾ ਨਹੀਂ ਦਿੰਦਾ ਹੈ। ਕਿਉਂਕਿ ਜਿੰਨਾ ਉੱਚਾ ਅਕਾਸ਼ ਧਰਤੀ ਤੋਂ ਉੱਪਰ ਹੈ, ਓਨਾ ਹੀ ਉਸਦਾ ਪਿਆਰ ਉਨ੍ਹਾਂ ਲੋਕਾਂ ਲਈ ਹੈ ਜੋ ਉਸ ਤੋਂ ਡਰਦੇ ਹਨ; ਜਿੰਨਾ ਦੂਰ ਪੂਰਬ ਪੱਛਮ ਤੋਂ ਹੈ, ਉੱਨੀ ਦੂਰ ਉਸ ਨੇ ਸਾਡੇ ਅਪਰਾਧ ਸਾਡੇ ਤੋਂ ਦੂਰ ਕਰ ਦਿੱਤੇ ਹਨ।</w:t>
      </w:r>
    </w:p>
    <w:p/>
    <w:p>
      <w:r xmlns:w="http://schemas.openxmlformats.org/wordprocessingml/2006/main">
        <w:t xml:space="preserve">ਉਤਪਤ 3:11 ਅਤੇ ਉਸ ਨੇ ਆਖਿਆ, ਤੈਨੂੰ ਕਿਸਨੇ ਦੱਸਿਆ ਜੋ ਤੂੰ ਨੰਗਾ ਸੀ? ਕੀ ਤੂੰ ਉਸ ਰੁੱਖ ਦਾ ਫਲ ਖਾਧਾ ਹੈ ਜਿਸ ਦਾ ਮੈਂ ਤੈਨੂੰ ਹੁਕਮ ਦਿੱਤਾ ਸੀ ਕਿ ਤੈਨੂੰ ਨਾ ਖਾਣਾ ਚਾਹੀਦਾ ਹੈ?</w:t>
      </w:r>
    </w:p>
    <w:p/>
    <w:p>
      <w:r xmlns:w="http://schemas.openxmlformats.org/wordprocessingml/2006/main">
        <w:t xml:space="preserve">ਆਦਮ ਅਤੇ ਹੱਵਾਹ ਨੇ ਪਰਮੇਸ਼ੁਰ ਦੀ ਅਣਆਗਿਆਕਾਰੀ ਕੀਤੀ ਸੀ ਅਤੇ ਵਰਜਿਤ ਰੁੱਖ ਤੋਂ ਖਾਧਾ ਸੀ। ਪਰਮੇਸ਼ੁਰ ਨੇ ਉਨ੍ਹਾਂ ਦਾ ਸਾਮ੍ਹਣਾ ਕੀਤਾ ਅਤੇ ਉਨ੍ਹਾਂ ਨੂੰ ਉਨ੍ਹਾਂ ਦੀ ਅਣਆਗਿਆਕਾਰੀ ਬਾਰੇ ਪੁੱਛਿਆ।</w:t>
      </w:r>
    </w:p>
    <w:p/>
    <w:p>
      <w:r xmlns:w="http://schemas.openxmlformats.org/wordprocessingml/2006/main">
        <w:t xml:space="preserve">1. ਪਰਮੇਸ਼ੁਰ ਦੀ ਅਣਆਗਿਆਕਾਰੀ ਦੇ ਨਤੀਜੇ</w:t>
      </w:r>
    </w:p>
    <w:p/>
    <w:p>
      <w:r xmlns:w="http://schemas.openxmlformats.org/wordprocessingml/2006/main">
        <w:t xml:space="preserve">2. ਚੋਣ ਅਤੇ ਜਵਾਬਦੇਹੀ ਦੀ ਸ਼ਕਤੀ</w:t>
      </w:r>
    </w:p>
    <w:p/>
    <w:p>
      <w:r xmlns:w="http://schemas.openxmlformats.org/wordprocessingml/2006/main">
        <w:t xml:space="preserve">1.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ਉਤਪਤ 3:12 ਅਤੇ ਉਸ ਮਨੁੱਖ ਨੇ ਆਖਿਆ, ਜਿਸ ਔਰਤ ਨੂੰ ਤੂੰ ਮੇਰੇ ਨਾਲ ਰਹਿਣ ਲਈ ਦਿੱਤਾ, ਉਸ ਨੇ ਮੈਨੂੰ ਬਿਰਛ ਦਾ ਫਲ ਦਿੱਤਾ ਅਤੇ ਮੈਂ ਖਾਧਾ।</w:t>
      </w:r>
    </w:p>
    <w:p/>
    <w:p>
      <w:r xmlns:w="http://schemas.openxmlformats.org/wordprocessingml/2006/main">
        <w:t xml:space="preserve">ਆਦਮ ਦੋਸ਼ ਆਪਣੇ ਆਪ ਤੋਂ ਦੂਰ ਕਰਨ ਦੀ ਕੋਸ਼ਿਸ਼ ਕਰਦਾ ਹੈ ਅਤੇ ਪਰਮੇਸ਼ੁਰ ਅਤੇ ਹੱਵਾਹ ਉੱਤੇ.</w:t>
      </w:r>
    </w:p>
    <w:p/>
    <w:p>
      <w:r xmlns:w="http://schemas.openxmlformats.org/wordprocessingml/2006/main">
        <w:t xml:space="preserve">1: ਸਾਨੂੰ ਆਪਣੇ ਕੰਮਾਂ ਲਈ ਜ਼ਿੰਮੇਵਾਰੀ ਸਵੀਕਾਰ ਕਰਨੀ ਚਾਹੀਦੀ ਹੈ ਅਤੇ ਦੋਸ਼ ਬਦਲਣ ਦੀ ਕੋਸ਼ਿਸ਼ ਨਹੀਂ ਕਰਨੀ ਚਾਹੀਦੀ।</w:t>
      </w:r>
    </w:p>
    <w:p/>
    <w:p>
      <w:r xmlns:w="http://schemas.openxmlformats.org/wordprocessingml/2006/main">
        <w:t xml:space="preserve">2: ਪਰਮੇਸ਼ੁਰ ਪਿਆਰ ਕਰਨ ਵਾਲਾ ਪਰਮੇਸ਼ੁਰ ਹੈ ਜੋ ਸਾਨੂੰ ਆਜ਼ਾਦ ਮਰਜ਼ੀ ਦਿੰਦਾ ਹੈ ਅਤੇ ਚਾਹੁੰਦਾ ਹੈ ਕਿ ਅਸੀਂ ਸਹੀ ਫ਼ੈਸਲੇ ਕਰੀਏ।</w:t>
      </w:r>
    </w:p>
    <w:p/>
    <w:p>
      <w:r xmlns:w="http://schemas.openxmlformats.org/wordprocessingml/2006/main">
        <w:t xml:space="preserve">1: ਯਾਕੂਬ 1: 14-15 - "ਪਰ ਹਰੇਕ ਵਿਅਕਤੀ ਉਦੋਂ ਪਰਤਾਇਆ ਜਾਂਦਾ ਹੈ ਜਦੋਂ ਉਹ ਆਪਣੀ ਬੁਰੀ ਇੱਛਾ ਦੁਆਰਾ ਖਿੱਚਿਆ ਜਾਂਦਾ ਹੈ ਅਤੇ ਭਰਮਾਇਆ ਜਾਂਦਾ ਹੈ, ਫਿਰ, ਇੱਛਾ ਦੇ ਗਰਭ ਧਾਰਨ ਕਰਨ ਤੋਂ ਬਾਅਦ, ਇਹ ਪਾਪ ਨੂੰ ਜਨਮ ਦਿੰਦੀ ਹੈ; ਅਤੇ ਪਾਪ, ਜਦੋਂ ਇਹ ਪੂਰੀ ਤਰ੍ਹਾਂ ਵਧ ਜਾਂਦਾ ਹੈ. , ਮੌਤ ਨੂੰ ਜਨਮ ਦਿੰਦਾ ਹੈ।"</w:t>
      </w:r>
    </w:p>
    <w:p/>
    <w:p>
      <w:r xmlns:w="http://schemas.openxmlformats.org/wordprocessingml/2006/main">
        <w:t xml:space="preserve">2: ਗਲਾਤੀਆਂ 6: 7-8 - "ਧੋਖਾ ਨਾ ਖਾਓ: ਪਰਮੇਸ਼ੁਰ ਦਾ ਮਜ਼ਾਕ ਉਡਾਇਆ ਨਹੀਂ ਜਾ ਸਕਦਾ। ਮਨੁੱਖ ਜੋ ਬੀਜਦਾ ਹੈ ਉਹੀ ਵੱਢਦਾ ਹੈ। ਜੋ ਕੋਈ ਆਪਣੇ ਸਰੀਰ ਨੂੰ ਖੁਸ਼ ਕਰਨ ਲਈ ਬੀਜਦਾ ਹੈ, ਸਰੀਰ ਤੋਂ ਤਬਾਹੀ ਵੱਢੇਗਾ; ਜੋ ਕੋਈ ਆਤਮਾ ਨੂੰ ਖੁਸ਼ ਕਰਨ ਲਈ ਬੀਜਦਾ ਹੈ, ਉਹ ਆਤਮਾ ਸਦੀਪਕ ਜੀਵਨ ਦੀ ਵੱਢੇਗੀ।”</w:t>
      </w:r>
    </w:p>
    <w:p/>
    <w:p>
      <w:r xmlns:w="http://schemas.openxmlformats.org/wordprocessingml/2006/main">
        <w:t xml:space="preserve">ਉਤਪਤ 3:13 ਅਤੇ ਯਹੋਵਾਹ ਪਰਮੇਸ਼ੁਰ ਨੇ ਉਸ ਔਰਤ ਨੂੰ ਆਖਿਆ, ਇਹ ਕੀ ਹੈ ਜੋ ਤੈਂ ਕੀਤਾ ਹੈ? ਅਤੇ ਔਰਤ ਨੇ ਆਖਿਆ, ਸੱਪ ਨੇ ਮੈਨੂੰ ਧੋਖਾ ਦਿੱਤਾ ਅਤੇ ਮੈਂ ਖਾ ਲਿਆ।</w:t>
      </w:r>
    </w:p>
    <w:p/>
    <w:p>
      <w:r xmlns:w="http://schemas.openxmlformats.org/wordprocessingml/2006/main">
        <w:t xml:space="preserve">ਪਰਮੇਸ਼ੁਰ ਨੇ ਔਰਤ ਨੂੰ ਪੁੱਛਿਆ ਕਿ ਉਸਨੇ ਫਲ ਕਿਉਂ ਖਾਧਾ, ਅਤੇ ਉਸਨੇ ਜਵਾਬ ਦਿੱਤਾ ਕਿ ਸੱਪ ਨੇ ਉਸਨੂੰ ਧੋਖਾ ਦਿੱਤਾ ਹੈ।</w:t>
      </w:r>
    </w:p>
    <w:p/>
    <w:p>
      <w:r xmlns:w="http://schemas.openxmlformats.org/wordprocessingml/2006/main">
        <w:t xml:space="preserve">1. ਧੋਖੇ ਦਾ ਖ਼ਤਰਾ: ਝੂਠ ਤੋਂ ਸੱਚ ਦੀ ਪਛਾਣ ਕਰਨਾ ਸਿੱਖਣਾ।</w:t>
      </w:r>
    </w:p>
    <w:p/>
    <w:p>
      <w:r xmlns:w="http://schemas.openxmlformats.org/wordprocessingml/2006/main">
        <w:t xml:space="preserve">2. ਪਾਪ ਦੇ ਨਤੀਜੇ: ਸਾਡੇ ਕੰਮਾਂ ਦੇ ਪ੍ਰਭਾਵ ਨੂੰ ਸਮਝਣਾ।</w:t>
      </w:r>
    </w:p>
    <w:p/>
    <w:p>
      <w:r xmlns:w="http://schemas.openxmlformats.org/wordprocessingml/2006/main">
        <w:t xml:space="preserve">1. ਯਾਕੂਬ 1:13-15 - ਜਦੋਂ ਕੋਈ ਵਿਅਕਤੀ ਪਰਤਾਇਆ ਜਾਂਦਾ ਹੈ ਤਾਂ ਇਹ ਨਾ ਕਹੇ, ਮੈਂ ਪਰਮੇਸ਼ੁਰ ਦੁਆਰਾ ਪਰਤਾਇਆ ਜਾ ਰਿਹਾ ਹਾਂ, ਕਿਉਂਕਿ ਪਰਮੇਸ਼ੁਰ ਬੁਰਾਈ ਨਾਲ ਪਰਤਾਇਆ ਨਹੀਂ ਜਾ ਸਕਦਾ, ਅਤੇ ਉਹ ਖੁਦ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ਕਹਾਉਤਾਂ 1:10-19 - ਮੇਰੇ ਪੁੱਤਰ, ਜੇ ਪਾਪੀ ਤੁਹਾਨੂੰ ਭਰਮਾਉਂਦੇ ਹਨ, ਤਾਂ ਸਹਿਮਤ ਨਾ ਹੋਵੋ। ਜੇ ਉਹ ਆਖਦੇ, ਸਾਡੇ ਨਾਲ ਆਓ, ਅਸੀਂ ਲਹੂ ਦੀ ਉਡੀਕ ਵਿੱਚ ਲੇਟੀਏ; ਆਉ ਅਸੀਂ ਬਿਨਾਂ ਕਾਰਨ ਨਿਰਦੋਸ਼ਾਂ 'ਤੇ ਹਮਲਾ ਕਰੀਏ; ਆਓ ਅਸੀਂ ਉਨ੍ਹਾਂ ਨੂੰ ਜਿਉਂਦੇ ਨਿਗਲ ਲਈਏ, ਸ਼ੀਓਲ ਵਾਂਗ, ਅਤੇ ਪੂਰੇ, ਉਨ੍ਹਾਂ ਲੋਕਾਂ ਵਾਂਗ ਜੋ ਟੋਏ ਵਿੱਚ ਜਾਂਦੇ ਹਨ; ਅਸੀਂ ਸਾਰੇ ਕੀਮਤੀ ਮਾਲ ਲੱਭ ਲਵਾਂਗੇ, ਅਸੀਂ ਆਪਣੇ ਘਰ ਲੁੱਟ ਨਾਲ ਭਰ ਲਵਾਂਗੇ; ਸਾਡੇ ਵਿਚਕਾਰ ਆਪਣਾ ਲਾਟ ਸੁੱਟੋ; ਸਾਡੇ ਸਾਰਿਆਂ ਕੋਲ ਇੱਕ ਪਰਸ ਹੋਵੇਗਾ ਮੇਰੇ ਪੁੱਤਰ, ਉਨ੍ਹਾਂ ਦੇ ਨਾਲ ਰਾਹ ਵਿੱਚ ਨਾ ਚੱਲੋ; ਆਪਣੇ ਪੈਰ ਨੂੰ ਉਹਨਾਂ ਦੇ ਰਾਹ ਤੋਂ ਰੋਕ, ਕਿਉਂ ਜੋ ਉਹਨਾਂ ਦੇ ਪੈਰ ਬੁਰਿਆਈ ਵੱਲ ਭੱਜਦੇ ਹਨ, ਅਤੇ ਉਹ ਲਹੂ ਵਹਾਉਣ ਲਈ ਕਾਹਲੀ ਕਰਦੇ ਹਨ।</w:t>
      </w:r>
    </w:p>
    <w:p/>
    <w:p>
      <w:r xmlns:w="http://schemas.openxmlformats.org/wordprocessingml/2006/main">
        <w:t xml:space="preserve">ਉਤਪਤ 3:14 ਅਤੇ ਯਹੋਵਾਹ ਪਰਮੇਸ਼ੁਰ ਨੇ ਸੱਪ ਨੂੰ ਆਖਿਆ, ਕਿਉਂ ਜੋ ਤੂੰ ਅਜਿਹਾ ਕੀਤਾ ਹੈ, ਤੂੰ ਸਾਰੇ ਡੰਗਰਾਂ ਤੋਂ ਅਤੇ ਖੇਤ ਦੇ ਸਾਰੇ ਜਾਨਵਰਾਂ ਨਾਲੋਂ ਸਰਾਪਿਆ ਹੋਇਆ ਹੈਂ। ਤੂੰ ਆਪਣੇ ਢਿੱਡ ਉੱਤੇ ਜਾਵੇਂਗਾ, ਅਤੇ ਆਪਣੇ ਜੀਵਨ ਦੇ ਸਾਰੇ ਦਿਨ ਮਿੱਟੀ ਖਾਏਂਗਾ:</w:t>
      </w:r>
    </w:p>
    <w:p/>
    <w:p>
      <w:r xmlns:w="http://schemas.openxmlformats.org/wordprocessingml/2006/main">
        <w:t xml:space="preserve">ਆਦਮ ਅਤੇ ਹੱਵਾਹ ਨੂੰ ਧੋਖਾ ਦੇਣ ਲਈ ਪਰਮੇਸ਼ੁਰ ਸੱਪ ਨੂੰ ਸਜ਼ਾ ਦਿੰਦਾ ਹੈ।</w:t>
      </w:r>
    </w:p>
    <w:p/>
    <w:p>
      <w:r xmlns:w="http://schemas.openxmlformats.org/wordprocessingml/2006/main">
        <w:t xml:space="preserve">1. ਪਰਮੇਸ਼ੁਰ ਦਾ ਨਿਆਂ ਸੰਪੂਰਣ ਹੈ, ਅਤੇ ਉਸ ਦੀਆਂ ਸਜ਼ਾਵਾਂ ਨਿਰਪੱਖ ਹਨ।</w:t>
      </w:r>
    </w:p>
    <w:p/>
    <w:p>
      <w:r xmlns:w="http://schemas.openxmlformats.org/wordprocessingml/2006/main">
        <w:t xml:space="preserve">2. ਭਾਵੇਂ ਅਸੀਂ ਗ਼ਲਤੀਆਂ ਕਰਦੇ ਹਾਂ, ਪਰ ਪਰਮੇਸ਼ੁਰ ਅਜੇ ਵੀ ਦਿਆਲੂ ਅਤੇ ਪਿਆਰ ਕਰਨ ਵਾਲਾ ਹੈ।</w:t>
      </w:r>
    </w:p>
    <w:p/>
    <w:p>
      <w:r xmlns:w="http://schemas.openxmlformats.org/wordprocessingml/2006/main">
        <w:t xml:space="preserve">1. ਮੱਤੀ 5:45 - ਤੁਸੀਂ ਸਵਰਗ ਵਿੱਚ ਆਪਣੇ ਪਿਤਾ ਦੇ ਬੱਚੇ ਹੋ ਸਕਦੇ ਹੋ; ਕਿਉਂਕਿ ਉਹ ਆਪਣਾ ਸੂਰਜ ਬਦੀ ਅਤੇ ਚੰਗਿਆਈ ਉੱਤੇ ਚੜ੍ਹਾਉਂਦਾ ਹੈ, ਅਤੇ ਧਰਮੀ ਅਤੇ ਬੇਈਮਾਨਾਂ ਉੱਤੇ ਮੀਂਹ ਪਾਉਂਦਾ ਹੈ।</w:t>
      </w:r>
    </w:p>
    <w:p/>
    <w:p>
      <w:r xmlns:w="http://schemas.openxmlformats.org/wordprocessingml/2006/main">
        <w:t xml:space="preserve">2. ਜ਼ਬੂਰ 103:8-10 - ਯਹੋਵਾਹ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 ਕਿਉਂਕਿ ਜਿੰਨਾ ਅਕਾਸ਼ ਧਰਤੀ ਤੋਂ ਉੱਚਾ ਹੈ, ਓਨਾ ਹੀ ਉਸ ਦਾ ਡਰਨ ਵਾਲਿਆਂ ਲਈ ਅਡੋਲ ਪਿਆਰ ਹੈ।</w:t>
      </w:r>
    </w:p>
    <w:p/>
    <w:p>
      <w:r xmlns:w="http://schemas.openxmlformats.org/wordprocessingml/2006/main">
        <w:t xml:space="preserve">ਉਤਪਤ 3:15 ਅਤੇ ਮੈਂ ਤੇਰੇ ਅਤੇ ਇਸਤ੍ਰੀ ਵਿੱਚ, ਅਤੇ ਤੇਰੀ ਅੰਸ ਅਤੇ ਉਸਦੀ ਸੰਤਾਨ ਵਿੱਚ ਵੈਰ ਪਾਵਾਂਗਾ। ਇਹ ਤੇਰੇ ਸਿਰ ਨੂੰ ਡੰਗ ਮਾਰੇਗਾ, ਅਤੇ ਤੂੰ ਉਸਦੀ ਅੱਡੀ ਨੂੰ ਡੰਗ ਮਾਰੇਗਾ।</w:t>
      </w:r>
    </w:p>
    <w:p/>
    <w:p>
      <w:r xmlns:w="http://schemas.openxmlformats.org/wordprocessingml/2006/main">
        <w:t xml:space="preserve">ਪਰਮੇਸ਼ੁਰ ਸ਼ਤਾਨ ਅਤੇ ਹੱਵਾਹ ਵਿਚਕਾਰ ਦੁਸ਼ਮਣੀ ਪਾਉਣ ਦਾ ਵਾਅਦਾ ਕਰਦਾ ਹੈ, ਅਤੇ ਹੱਵਾਹ ਦੀ ਭਵਿੱਖੀ ਔਲਾਦ ਸ਼ੈਤਾਨ ਦੇ ਸਿਰ ਨੂੰ ਕੁਚਲ ਦੇਵੇਗੀ।</w:t>
      </w:r>
    </w:p>
    <w:p/>
    <w:p>
      <w:r xmlns:w="http://schemas.openxmlformats.org/wordprocessingml/2006/main">
        <w:t xml:space="preserve">1. ਪਰਮੇਸ਼ੁਰ ਦੇ ਵਾਅਦਿਆਂ ਦੀ ਸ਼ਕਤੀ</w:t>
      </w:r>
    </w:p>
    <w:p/>
    <w:p>
      <w:r xmlns:w="http://schemas.openxmlformats.org/wordprocessingml/2006/main">
        <w:t xml:space="preserve">2. ਮੁਕਤੀ ਦੀ ਉਮੀਦ</w:t>
      </w:r>
    </w:p>
    <w:p/>
    <w:p>
      <w:r xmlns:w="http://schemas.openxmlformats.org/wordprocessingml/2006/main">
        <w:t xml:space="preserve">1. ਰੋਮੀਆਂ 16:20 - ਅਤੇ ਸ਼ਾਂਤੀ ਦਾ ਪਰਮੇਸ਼ੁਰ ਜਲਦੀ ਹੀ ਸ਼ੈਤਾਨ ਨੂੰ ਤੁਹਾਡੇ ਪੈਰਾਂ ਹੇਠ ਡੰਗ ਦੇਵੇਗਾ।</w:t>
      </w:r>
    </w:p>
    <w:p/>
    <w:p>
      <w:r xmlns:w="http://schemas.openxmlformats.org/wordprocessingml/2006/main">
        <w:t xml:space="preserve">2. ਪਰਕਾਸ਼ ਦੀ ਪੋਥੀ 12:7-9 - ਅਤੇ ਸਵਰਗ ਵਿੱਚ ਯੁੱਧ ਹੋਇਆ: ਮਾਈਕਲ ਅਤੇ ਉਸਦੇ ਦੂਤ ਅਜਗਰ ਦੇ ਵਿਰੁੱਧ ਲੜੇ; ਅਤੇ ਅਜਗਰ ਅਤੇ ਉਸਦੇ ਦੂਤ ਲੜੇ, ਅਤੇ ਜਿੱਤ ਨਾ ਸਕੇ। ਨਾ ਹੀ ਉਨ੍ਹਾਂ ਦਾ ਸਥਾਨ ਸਵਰਗ ਵਿੱਚ ਹੋਰ ਲੱਭਿਆ ਗਿਆ ਸੀ। ਅਤੇ ਵੱਡੇ ਅਜਗਰ ਨੂੰ ਬਾਹਰ ਸੁੱਟ ਦਿੱਤਾ ਗਿਆ ਸੀ, ਉਹ ਪੁਰਾਣਾ ਸੱਪ, ਜਿਸਨੂੰ ਇਬਲੀਸ ਅਤੇ ਸ਼ੈਤਾਨ ਕਿਹਾ ਜਾਂਦਾ ਹੈ, ਜੋ ਸਾਰੇ ਸੰਸਾਰ ਨੂੰ ਭਰਮਾਉਂਦਾ ਹੈ: ਉਸਨੂੰ ਧਰਤੀ ਉੱਤੇ ਸੁੱਟ ਦਿੱਤਾ ਗਿਆ ਸੀ, ਅਤੇ ਉਸਦੇ ਦੂਤ ਉਸਦੇ ਨਾਲ ਬਾਹਰ ਸੁੱਟ ਦਿੱਤੇ ਗਏ ਸਨ।</w:t>
      </w:r>
    </w:p>
    <w:p/>
    <w:p>
      <w:r xmlns:w="http://schemas.openxmlformats.org/wordprocessingml/2006/main">
        <w:t xml:space="preserve">ਉਤਪਤ 3:16 ਉਸ ਨੇ ਉਸ ਔਰਤ ਨੂੰ ਕਿਹਾ, ਮੈਂ ਤੇਰੇ ਦੁੱਖ ਅਤੇ ਗਰਭ ਨੂੰ ਬਹੁਤ ਵਧਾਵਾਂਗਾ। ਦੁੱਖ ਵਿੱਚ ਤੁਸੀਂ ਬੱਚੇ ਪੈਦਾ ਕਰੋਗੇ; ਅਤੇ ਤੇਰੀ ਇੱਛਾ ਤੇਰੇ ਪਤੀ ਵੱਲ ਹੋਵੇਗੀ, ਅਤੇ ਉਹ ਤੇਰੇ ਉੱਤੇ ਰਾਜ ਕਰੇਗਾ।</w:t>
      </w:r>
    </w:p>
    <w:p/>
    <w:p>
      <w:r xmlns:w="http://schemas.openxmlformats.org/wordprocessingml/2006/main">
        <w:t xml:space="preserve">ਔਰਤ ਨੂੰ ਜਣੇਪੇ ਦੌਰਾਨ ਬਹੁਤ ਦੁੱਖ ਅਤੇ ਮੁਸ਼ਕਲ ਦਾ ਅਨੁਭਵ ਹੋਵੇਗਾ, ਅਤੇ ਉਸਦੀ ਇੱਛਾ ਉਸਦੇ ਪਤੀ ਲਈ ਹੋਵੇਗੀ, ਜਿਸਦਾ ਉਸਦੇ ਉੱਤੇ ਅਧਿਕਾਰ ਹੋਵੇਗਾ।</w:t>
      </w:r>
    </w:p>
    <w:p/>
    <w:p>
      <w:r xmlns:w="http://schemas.openxmlformats.org/wordprocessingml/2006/main">
        <w:t xml:space="preserve">1. ਵਿਆਹ ਵਿੱਚ ਅਧੀਨਗੀ ਦੀ ਮਹੱਤਤਾ</w:t>
      </w:r>
    </w:p>
    <w:p/>
    <w:p>
      <w:r xmlns:w="http://schemas.openxmlformats.org/wordprocessingml/2006/main">
        <w:t xml:space="preserve">2. ਬੱਚੇ ਦੇ ਜਨਮ ਦੀ ਮੁਸ਼ਕਲ ਅਤੇ ਬੱਚਿਆਂ ਦੀ ਅਸੀਸ</w:t>
      </w:r>
    </w:p>
    <w:p/>
    <w:p>
      <w:r xmlns:w="http://schemas.openxmlformats.org/wordprocessingml/2006/main">
        <w:t xml:space="preserve">1. ਅਫ਼ਸੀਆਂ 5:22-24 -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w:t>
      </w:r>
    </w:p>
    <w:p/>
    <w:p>
      <w:r xmlns:w="http://schemas.openxmlformats.org/wordprocessingml/2006/main">
        <w:t xml:space="preserve">2.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ਉਤਪਤ 3:17 ਅਤੇ ਆਦਮ ਨੂੰ ਆਖਿਆ, ਕਿਉਂ ਜੋ ਤੂੰ ਆਪਣੀ ਪਤਨੀ ਦੀ ਅਵਾਜ਼ ਸੁਣੀ ਅਤੇ ਉਸ ਬਿਰਛ ਦਾ ਖਾਧਾ ਜਿਸ ਦਾ ਮੈਂ ਤੈਨੂੰ ਹੁਕਮ ਦਿੱਤਾ ਸੀ ਕਿ ਤੂੰ ਉਸ ਵਿੱਚੋਂ ਨਾ ਖਾਵੀਂ, ਤੇਰੇ ਕਾਰਨ ਜ਼ਮੀਨ ਸਰਾਪ ਹੋਈ ਹੈ। ; ਤੁਸੀਂ ਆਪਣੇ ਜੀਵਨ ਦੇ ਸਾਰੇ ਦਿਨ ਉਦਾਸ ਹੋ ਕੇ ਖਾਓਗੇ।</w:t>
      </w:r>
    </w:p>
    <w:p/>
    <w:p>
      <w:r xmlns:w="http://schemas.openxmlformats.org/wordprocessingml/2006/main">
        <w:t xml:space="preserve">ਆਦਮ ਨੇ ਆਪਣੀ ਪਤਨੀ ਦੀ ਗੱਲ ਸੁਣਨ ਅਤੇ ਵਰਜਿਤ ਫਲ ਖਾਣ ਕਾਰਨ ਪਰਮੇਸ਼ੁਰ ਨੇ ਆਦਮ ਲਈ ਜ਼ਮੀਨ ਨੂੰ ਸਰਾਪ ਦਿੱਤਾ।</w:t>
      </w:r>
    </w:p>
    <w:p/>
    <w:p>
      <w:r xmlns:w="http://schemas.openxmlformats.org/wordprocessingml/2006/main">
        <w:t xml:space="preserve">1. ਰੱਬ ਦੇ ਹੁਕਮਾਂ ਦੀ ਪਾਲਣਾ ਦਾ ਮਹੱਤਵ</w:t>
      </w:r>
    </w:p>
    <w:p/>
    <w:p>
      <w:r xmlns:w="http://schemas.openxmlformats.org/wordprocessingml/2006/main">
        <w:t xml:space="preserve">2. ਸਾਡੇ ਕੰਮਾਂ ਦੇ ਨਤੀਜੇ</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ਯਾਕੂਬ 1:14-15 -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ਤਰ੍ਹਾਂ ਵਧ ਜਾਂਦਾ ਹੈ. , ਮੌਤ ਨੂੰ ਜਨਮ ਦਿੰਦਾ ਹੈ।"</w:t>
      </w:r>
    </w:p>
    <w:p/>
    <w:p>
      <w:r xmlns:w="http://schemas.openxmlformats.org/wordprocessingml/2006/main">
        <w:t xml:space="preserve">ਉਤਪਤ 3:18 ਇਹ ਤੇਰੇ ਲਈ ਕੰਡੇ ਅਤੇ ਕੰਡੇ ਵੀ ਪੈਦਾ ਕਰੇਗਾ। ਅਤੇ ਤੁਸੀਂ ਖੇਤ ਦੀ ਜੜ੍ਹੀ ਬੂਟੀ ਖਾਓਗੇ।</w:t>
      </w:r>
    </w:p>
    <w:p/>
    <w:p>
      <w:r xmlns:w="http://schemas.openxmlformats.org/wordprocessingml/2006/main">
        <w:t xml:space="preserve">ਆਦਮ ਅਤੇ ਹੱਵਾਹ ਦਾ ਸਰਾਪ, ਜਿਸ ਵਿੱਚ ਕਿਰਤ ਅਤੇ ਮਿਹਨਤ ਸ਼ਾਮਲ ਹੈ, ਨੂੰ ਧਰਤੀ ਦੀ ਉਪਜ ਦੇ ਹਿੱਸੇ ਵਜੋਂ ਕੰਡਿਆਂ ਅਤੇ ਕੰਡਿਆਂ ਨਾਲ ਮਜਬੂਤ ਕੀਤਾ ਗਿਆ ਹੈ।</w:t>
      </w:r>
    </w:p>
    <w:p/>
    <w:p>
      <w:r xmlns:w="http://schemas.openxmlformats.org/wordprocessingml/2006/main">
        <w:t xml:space="preserve">1: ਆਦਮ ਅਤੇ ਹੱਵਾਹ ਦਾ ਸਰਾਪ - ਸਾਨੂੰ ਇਹ ਸਮਝਣਾ ਚਾਹੀਦਾ ਹੈ ਕਿ ਭਾਵੇਂ ਸਾਨੂੰ ਸਰਾਪ ਦਿੱਤਾ ਗਿਆ ਹੈ, ਪਰ ਫਿਰ ਵੀ ਪ੍ਰਮਾਤਮਾ ਖੇਤ ਦੀਆਂ ਜੜੀਆਂ ਬੂਟੀਆਂ ਦੁਆਰਾ ਸਾਡੇ ਲਈ ਭੋਜਨ ਪ੍ਰਦਾਨ ਕਰਦਾ ਹੈ।</w:t>
      </w:r>
    </w:p>
    <w:p/>
    <w:p>
      <w:r xmlns:w="http://schemas.openxmlformats.org/wordprocessingml/2006/main">
        <w:t xml:space="preserve">2: ਜੀਵਨ ਦੀ ਕਿਰਤ - ਸਾਨੂੰ ਆਪਣੀਆਂ ਕਿਰਤਾਂ ਅਤੇ ਮਿਹਨਤਾਂ ਨੂੰ ਸਵੀਕਾਰ ਕਰਨਾ ਚਾਹੀਦਾ ਹੈ, ਪਰ ਪਰਮੇਸ਼ੁਰ ਦੁਆਰਾ ਖੇਤ ਦੀਆਂ ਜੜ੍ਹੀਆਂ ਬੂਟੀਆਂ ਵਿੱਚ ਪ੍ਰਦਾਨ ਕੀਤੀ ਗਈ ਖੁਰਾਕ ਲਈ ਸ਼ੁਕਰਗੁਜ਼ਾਰ ਹੋਣਾ ਚਾਹੀਦਾ ਹੈ।</w:t>
      </w:r>
    </w:p>
    <w:p/>
    <w:p>
      <w:r xmlns:w="http://schemas.openxmlformats.org/wordprocessingml/2006/main">
        <w:t xml:space="preserve">1: ਰੋਮੀਆਂ 8:20-22 - "ਕਿਉਂਕਿ ਸ੍ਰਿਸ਼ਟੀ ਨੂੰ ਨਿਰਾਸ਼ਾ ਦੇ ਅਧੀਨ ਕੀਤਾ ਗਿਆ ਸੀ, ਆਪਣੀ ਮਰਜ਼ੀ ਨਾਲ ਨਹੀਂ, ਪਰ ਉਸ ਦੀ ਇੱਛਾ ਨਾਲ ਜਿਸ ਨੇ ਇਸ ਨੂੰ ਅਧੀਨ ਕੀਤਾ, ਇਸ ਉਮੀਦ ਵਿੱਚ ਕਿ ਸ੍ਰਿਸ਼ਟੀ ਆਪਣੇ ਆਪ ਨੂੰ ਇਸ ਦੇ ਸੜਨ ਦੇ ਗ਼ੁਲਾਮੀ ਤੋਂ ਮੁਕਤ ਕਰ ਲਵੇਗੀ ਅਤੇ ਪਰਮੇਸ਼ੁਰ ਦੇ ਬੱਚਿਆਂ ਦੀ ਅਜ਼ਾਦੀ ਅਤੇ ਮਹਿਮਾ ਵਿੱਚ ਲਿਆਇਆ।"</w:t>
      </w:r>
    </w:p>
    <w:p/>
    <w:p>
      <w:r xmlns:w="http://schemas.openxmlformats.org/wordprocessingml/2006/main">
        <w:t xml:space="preserve">2: ਯਾਕੂਬ 5:7-8 - "ਇਸ ਲਈ, ਭਰਾਵੋ ਅਤੇ ਭੈਣੋ, ਪ੍ਰਭੂ ਦੇ ਆਉਣ ਤੱਕ ਸਬਰ ਰੱਖੋ, ਵੇਖੋ ਕਿ ਕਿਵੇਂ ਕਿਸਾਨ ਆਪਣੀ ਕੀਮਤੀ ਫਸਲ ਪੈਦਾ ਕਰਨ ਲਈ ਜ਼ਮੀਨ ਦੀ ਉਡੀਕ ਕਰਦਾ ਹੈ, ਪਤਝੜ ਅਤੇ ਬਸੰਤ ਦੀ ਬਾਰਸ਼ ਦੀ ਧੀਰਜ ਨਾਲ ਉਡੀਕ ਕਰਦਾ ਹੈ. ਧੀਰਜ ਰੱਖੋ ਅਤੇ ਦ੍ਰਿੜ੍ਹ ਰਹੋ, ਕਿਉਂਕਿ ਪ੍ਰਭੂ ਦਾ ਆਉਣਾ ਨੇੜੇ ਹੈ।”</w:t>
      </w:r>
    </w:p>
    <w:p/>
    <w:p>
      <w:r xmlns:w="http://schemas.openxmlformats.org/wordprocessingml/2006/main">
        <w:t xml:space="preserve">ਉਤਪਤ 3:19 ਤੂੰ ਆਪਣੇ ਮੂੰਹ ਦੇ ਪਸੀਨੇ ਨਾਲ ਰੋਟੀ ਖਾਵੇਂਗਾ, ਜਦ ਤੱਕ ਤੂੰ ਧਰਤੀ ਉੱਤੇ ਨਹੀਂ ਮੁੜਦਾ। ਕਿਉਂਕਿ ਤੂੰ ਇਸ ਵਿੱਚੋਂ ਕੱਢਿਆ ਗਿਆ ਸੀ, ਕਿਉਂਕਿ ਤੂੰ ਮਿੱਟੀ ਹੈਂ, ਅਤੇ ਤੂੰ ਮਿੱਟੀ ਵਿੱਚ ਹੀ ਮੁੜ ਜਾਵੇਂਗਾ।</w:t>
      </w:r>
    </w:p>
    <w:p/>
    <w:p>
      <w:r xmlns:w="http://schemas.openxmlformats.org/wordprocessingml/2006/main">
        <w:t xml:space="preserve">ਇਹ ਆਇਤ ਪਾਪ ਦੇ ਨਤੀਜਿਆਂ ਨੂੰ ਦਰਸਾਉਂਦੀ ਹੈ, ਕਿ ਮਨੁੱਖਾਂ ਨੂੰ ਆਪਣੇ ਆਪ ਨੂੰ ਕਾਇਮ ਰੱਖਣ ਲਈ ਸਖ਼ਤ ਮਿਹਨਤ ਕਰਨੀ ਚਾਹੀਦੀ ਹੈ ਅਤੇ ਅੰਤ ਵਿੱਚ, ਉਹ ਮਿੱਟੀ ਵਿੱਚ ਵਾਪਸ ਆ ਜਾਵੇਗਾ ਜਿਸ ਤੋਂ ਉਹ ਲਏ ਗਏ ਸਨ।</w:t>
      </w:r>
    </w:p>
    <w:p/>
    <w:p>
      <w:r xmlns:w="http://schemas.openxmlformats.org/wordprocessingml/2006/main">
        <w:t xml:space="preserve">1. ਪਾਪ ਦੀ ਕੀਮਤ: ਉਤਪਤ 3:19 ਦੀ ਜਾਂਚ</w:t>
      </w:r>
    </w:p>
    <w:p/>
    <w:p>
      <w:r xmlns:w="http://schemas.openxmlformats.org/wordprocessingml/2006/main">
        <w:t xml:space="preserve">2. ਸਖ਼ਤ ਮਿਹਨਤ ਅਤੇ ਪ੍ਰਭੂ ਵਿੱਚ ਭਰੋਸਾ ਕਰਨਾ: ਉਤਪਤ 3:19 'ਤੇ ਪ੍ਰਤੀਬਿੰਬ</w:t>
      </w:r>
    </w:p>
    <w:p/>
    <w:p>
      <w:r xmlns:w="http://schemas.openxmlformats.org/wordprocessingml/2006/main">
        <w:t xml:space="preserve">1. ਉਪਦੇਸ਼ਕ ਦੀ ਪੋਥੀ 3:20 - ਸਾਰੇ ਇੱਕ ਥਾਂ ਚਲੇ ਜਾਂਦੇ ਹਨ; ਸਾਰੇ ਮਿੱਟੀ ਦੇ ਹਨ, ਅਤੇ ਸਾਰੇ ਮੁੜ ਮਿੱਟੀ ਹੋ ਜਾਂਦੇ ਹਨ।</w:t>
      </w:r>
    </w:p>
    <w:p/>
    <w:p>
      <w:r xmlns:w="http://schemas.openxmlformats.org/wordprocessingml/2006/main">
        <w:t xml:space="preserve">2. ਰੋਮੀਆਂ 8:20-21 - ਕਿਉਂਕਿ ਸ੍ਰਿਸ਼ਟੀ ਨੂੰ ਵਿਅਰਥਤਾ ਦੇ ਅਧੀਨ ਕੀਤਾ ਗਿਆ ਸੀ, ਆਪਣੀ ਮਰਜ਼ੀ ਨਾਲ ਨਹੀਂ, ਪਰ ਉਸ ਦੇ ਅਧੀਨ ਕੀਤਾ ਗਿਆ ਸੀ, ਇਸ ਉਮੀਦ ਵਿੱਚ ਕਿ ਸ੍ਰਿਸ਼ਟੀ ਆਪਣੇ ਆਪ ਨੂੰ ਭ੍ਰਿਸ਼ਟਾਚਾਰ ਦੇ ਗ਼ੁਲਾਮੀ ਤੋਂ ਮੁਕਤ ਕਰ ਦੇਵੇਗੀ ਅਤੇ ਮਹਿਮਾ ਦੀ ਆਜ਼ਾਦੀ ਪ੍ਰਾਪਤ ਕਰੇਗੀ। ਪਰਮੇਸ਼ੁਰ ਦੇ ਬੱਚੇ ਦੇ.</w:t>
      </w:r>
    </w:p>
    <w:p/>
    <w:p>
      <w:r xmlns:w="http://schemas.openxmlformats.org/wordprocessingml/2006/main">
        <w:t xml:space="preserve">ਉਤਪਤ 3:20 ਅਤੇ ਆਦਮ ਨੇ ਆਪਣੀ ਪਤਨੀ ਦਾ ਨਾਮ ਹੱਵਾਹ ਰੱਖਿਆ। ਕਿਉਂਕਿ ਉਹ ਸਭ ਜੀਵਾਂ ਦੀ ਮਾਂ ਸੀ।</w:t>
      </w:r>
    </w:p>
    <w:p/>
    <w:p>
      <w:r xmlns:w="http://schemas.openxmlformats.org/wordprocessingml/2006/main">
        <w:t xml:space="preserve">ਆਦਮ ਨੇ ਆਪਣੀ ਪਤਨੀ ਦਾ ਨਾਮ ਹੱਵਾਹ ਰੱਖਿਆ, ਕਿਉਂਕਿ ਉਹ ਸਾਰੀਆਂ ਜੀਵਿਤ ਚੀਜ਼ਾਂ ਦੀ ਮਾਂ ਸੀ।</w:t>
      </w:r>
    </w:p>
    <w:p/>
    <w:p>
      <w:r xmlns:w="http://schemas.openxmlformats.org/wordprocessingml/2006/main">
        <w:t xml:space="preserve">1. "ਬਾਈਬਲ ਵਿਚ ਨਾਮਕਰਨ ਦੀ ਮਹੱਤਤਾ"</w:t>
      </w:r>
    </w:p>
    <w:p/>
    <w:p>
      <w:r xmlns:w="http://schemas.openxmlformats.org/wordprocessingml/2006/main">
        <w:t xml:space="preserve">2. "ਹੱਵਾਹ, ਸਾਰੀਆਂ ਜੀਵਿਤ ਚੀਜ਼ਾਂ ਦੀ ਮਾਂ"</w:t>
      </w:r>
    </w:p>
    <w:p/>
    <w:p>
      <w:r xmlns:w="http://schemas.openxmlformats.org/wordprocessingml/2006/main">
        <w:t xml:space="preserve">1. ਉਤਪਤ 2:18-24</w:t>
      </w:r>
    </w:p>
    <w:p/>
    <w:p>
      <w:r xmlns:w="http://schemas.openxmlformats.org/wordprocessingml/2006/main">
        <w:t xml:space="preserve">2. ਕਹਾਉਤਾਂ 31:10-31</w:t>
      </w:r>
    </w:p>
    <w:p/>
    <w:p>
      <w:r xmlns:w="http://schemas.openxmlformats.org/wordprocessingml/2006/main">
        <w:t xml:space="preserve">ਉਤਪਤ 3:21 ਆਦਮ ਅਤੇ ਉਹ ਦੀ ਪਤਨੀ ਲਈ ਵੀ ਯਹੋਵਾਹ ਪਰਮੇਸ਼ੁਰ ਨੇ ਖੱਲਾਂ ਦੇ ਕੁੜਤੇ ਬਣਾਏ ਅਤੇ ਉਨ੍ਹਾਂ ਨੂੰ ਪਹਿਨਾਇਆ।</w:t>
      </w:r>
    </w:p>
    <w:p/>
    <w:p>
      <w:r xmlns:w="http://schemas.openxmlformats.org/wordprocessingml/2006/main">
        <w:t xml:space="preserve">ਪਰਮੇਸ਼ੁਰ ਨੇ ਆਦਮ ਅਤੇ ਹੱਵਾਹ ਨੂੰ ਪਾਪ ਕਰਨ ਤੋਂ ਬਾਅਦ ਉਨ੍ਹਾਂ ਦੇ ਸਰੀਰ ਨੂੰ ਢੱਕਣ ਲਈ ਚਮੜੀ ਦੇ ਕੋਟ ਦਿੱਤੇ ਸਨ।</w:t>
      </w:r>
    </w:p>
    <w:p/>
    <w:p>
      <w:r xmlns:w="http://schemas.openxmlformats.org/wordprocessingml/2006/main">
        <w:t xml:space="preserve">1. ਪਰਮੇਸ਼ੁਰ ਦਾ ਪਿਆਰ ਅਤੇ ਮਾਫ਼ੀ: ਉਤਪਤ 3:21 ਵਿੱਚ ਪਰਮੇਸ਼ੁਰ ਦੀ ਦਇਆ ਦੀਆਂ ਡੂੰਘਾਈਆਂ ਦੀ ਪੜਚੋਲ ਕਰਨਾ।</w:t>
      </w:r>
    </w:p>
    <w:p/>
    <w:p>
      <w:r xmlns:w="http://schemas.openxmlformats.org/wordprocessingml/2006/main">
        <w:t xml:space="preserve">2. ਕੱਪੜਿਆਂ ਦਾ ਧਰਮ ਸ਼ਾਸਤਰ: ਉਤਪਤ 3:21 ਵਿਚ ਕਪੜਿਆਂ ਦਾ ਪਰਮੇਸ਼ੁਰ ਦਾ ਪ੍ਰਬੰਧ ਕਿਵੇਂ ਸਾਡੀ ਪਛਾਣ ਅਤੇ ਉਦੇਸ਼ ਨਾਲ ਗੱਲ ਕਰਦਾ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ਕੁਲੁੱਸੀਆਂ 3:12 - ਇਸ ਲਈ, ਪਰਮੇਸ਼ੁਰ ਦੇ ਚੁਣੇ ਹੋਏ ਲੋਕ, ਪਵਿੱਤਰ ਅਤੇ ਪਿਆਰੇ ਹੋਣ ਦੇ ਨਾਤੇ, ਆਪਣੇ ਆਪ ਨੂੰ ਦਇਆ, ਦਿਆਲਤਾ, ਨਿਮਰਤਾ, ਕੋਮਲਤਾ ਅਤੇ ਧੀਰਜ ਨਾਲ ਪਹਿਨੋ।</w:t>
      </w:r>
    </w:p>
    <w:p/>
    <w:p>
      <w:r xmlns:w="http://schemas.openxmlformats.org/wordprocessingml/2006/main">
        <w:t xml:space="preserve">ਉਤਪਤ 3:22 ਅਤੇ ਯਹੋਵਾਹ ਪਰਮੇਸ਼ੁਰ ਨੇ ਆਖਿਆ, ਵੇਖੋ, ਮਨੁੱਖ ਭਲੇ ਬੁਰੇ ਦੀ ਜਾਣਨ ਲਈ ਸਾਡੇ ਵਿੱਚੋਂ ਇੱਕ ਹੋ ਗਿਆ ਹੈ, ਅਤੇ ਹੁਣ, ਅਜਿਹਾ ਨਾ ਹੋਵੇ ਕਿ ਉਹ ਆਪਣਾ ਹੱਥ ਵਧਾਵੇ ਅਤੇ ਜੀਵਨ ਦੇ ਬਿਰਛ ਦਾ ਫਲ ਵੀ ਲਵੇ ਅਤੇ ਖਾਵੇ। ਹਮੇਸ਼ਾ ਦੀ ਜ਼ਿੰਦਗੀ:</w:t>
      </w:r>
    </w:p>
    <w:p/>
    <w:p>
      <w:r xmlns:w="http://schemas.openxmlformats.org/wordprocessingml/2006/main">
        <w:t xml:space="preserve">ਪ੍ਰਭੂ ਪ੍ਰਮਾਤਮਾ ਨੂੰ ਪਤਾ ਲੱਗਦਾ ਹੈ ਕਿ ਮਨੁੱਖ ਨੂੰ ਚੰਗੇ ਅਤੇ ਬੁਰੇ ਦਾ ਗਿਆਨ ਹੈ, ਅਤੇ ਡਰਦਾ ਹੈ ਕਿ ਜੇ ਉਹ ਜੀਵਨ ਦੇ ਰੁੱਖ ਤੋਂ ਖਾਵੇ ਤਾਂ ਉਹ ਸਦਾ ਲਈ ਜੀਵੇਗਾ.</w:t>
      </w:r>
    </w:p>
    <w:p/>
    <w:p>
      <w:r xmlns:w="http://schemas.openxmlformats.org/wordprocessingml/2006/main">
        <w:t xml:space="preserve">1. ਚੰਗੇ ਅਤੇ ਬੁਰਾਈ ਨੂੰ ਜਾਣਨਾ: ਨੈਤਿਕ ਜਟਿਲਤਾ ਦੇ ਸੰਸਾਰ ਨੂੰ ਕਿਵੇਂ ਨੈਵੀਗੇਟ ਕਰਨਾ ਹੈ।</w:t>
      </w:r>
    </w:p>
    <w:p/>
    <w:p>
      <w:r xmlns:w="http://schemas.openxmlformats.org/wordprocessingml/2006/main">
        <w:t xml:space="preserve">2. ਮਨੁੱਖੀ ਸਥਿਤੀ: ਸਾਡੀਆਂ ਸੀਮਾਵਾਂ ਨੂੰ ਕਿਵੇਂ ਸਮਝਣਾ ਹੈ ਅਤੇ ਅਰਥ ਲੱਭਣਾ ਹੈ।</w:t>
      </w:r>
    </w:p>
    <w:p/>
    <w:p>
      <w:r xmlns:w="http://schemas.openxmlformats.org/wordprocessingml/2006/main">
        <w:t xml:space="preserve">1. ਉਪਦੇਸ਼ਕ ਦੀ ਪੋਥੀ 7:15-17 ਮੈਂ ਉਹ ਸਾਰੇ ਕੰਮ ਦੇਖੇ ਹਨ ਜੋ ਸੂਰਜ ਦੇ ਹੇਠਾਂ ਕੀਤੇ ਜਾਂਦੇ ਹਨ; ਅਤੇ, ਵੇਖੋ, ਸਭ ਕੁਝ ਵਿਅਰਥ ਅਤੇ ਆਤਮਾ ਦੀ ਪਰੇਸ਼ਾਨੀ ਹੈ। ਜੋ ਟੇਢਾ ਹੈ ਉਹ ਸਿੱਧਾ ਨਹੀਂ ਕੀਤਾ ਜਾ ਸਕਦਾ: ਅਤੇ ਜੋ ਲੋੜੀਂਦਾ ਹੈ ਉਸਨੂੰ ਗਿਣਿਆ ਨਹੀਂ ਜਾ ਸਕਦਾ. ਮੈਂ ਆਪਣੇ ਦਿਲ ਨਾਲ ਗੱਲ ਕੀਤੀ, ਵੇਖੋ, ਮੈਂ ਬਹੁਤ ਵੱਡੀ ਜਾਇਦਾਦ ਵਿੱਚ ਆਇਆ ਹਾਂ, ਅਤੇ ਉਨ੍ਹਾਂ ਸਾਰਿਆਂ ਨਾਲੋਂ ਵੱਧ ਬੁੱਧੀ ਪ੍ਰਾਪਤ ਕੀਤੀ ਹੈ ਜੋ ਮੇਰੇ ਤੋਂ ਪਹਿਲਾਂ ਯਰੂਸ਼ਲਮ ਵਿੱਚ ਸਨ: ਹਾਂ, ਮੇਰੇ ਦਿਲ ਨੂੰ ਬੁੱਧ ਅਤੇ ਗਿਆਨ ਦਾ ਬਹੁਤ ਅਨੁਭਵ ਸੀ.</w:t>
      </w:r>
    </w:p>
    <w:p/>
    <w:p>
      <w:r xmlns:w="http://schemas.openxmlformats.org/wordprocessingml/2006/main">
        <w:t xml:space="preserve">2. ਰੋਮੀਆਂ 8:18-25 ਕਿਉਂਕਿ ਮੈਂ ਸਮਝਦਾ ਹਾਂ ਕਿ ਇਸ ਵਰਤਮਾਨ ਸਮੇਂ ਦੇ ਦੁੱਖ ਉਸ ਮਹਿਮਾ ਨਾਲ ਤੁਲਨਾ ਕਰਨ ਦੇ ਯੋਗ ਨਹੀਂ ਹਨ ਜੋ ਸਾਡੇ ਵਿੱਚ ਪ੍ਰਗਟ ਹੋਵੇਗੀ। ਕਿਉਂਕਿ ਪ੍ਰਾਣੀ ਪਰਮੇਸ਼ੁਰ ਦੇ ਪੁੱਤਰਾਂ ਦੇ ਪ੍ਰਗਟ ਹੋਣ ਦਾ ਇੰਤਜ਼ਾਰ ਕਰਦਾ ਹੈ। ਕਿਉਂ ਜੋ ਪ੍ਰਾਣੀ ਨੂੰ ਵਿਅਰਥ ਦੇ ਅਧੀਨ ਕੀਤਾ ਗਿਆ ਸੀ, ਆਪਣੀ ਮਰਜ਼ੀ ਨਾਲ ਨਹੀਂ, ਪਰ ਉਸ ਦੇ ਕਾਰਨ ਜਿਸ ਨੇ ਆਸ ਨਾਲ ਇਸ ਦੇ ਅਧੀਨ ਕੀਤਾ ਹੈ, ਕਿਉਂਕਿ ਪ੍ਰਾਣੀ ਵੀ ਭ੍ਰਿਸ਼ਟਾਚਾਰ ਦੀ ਗ਼ੁਲਾਮੀ ਤੋਂ ਪਰਮੇਸ਼ੁਰ ਦੇ ਬੱਚਿਆਂ ਦੀ ਸ਼ਾਨਦਾਰ ਆਜ਼ਾਦੀ ਵਿੱਚ ਛੁਡਾਇਆ ਜਾਵੇਗਾ। ਕਿਉਂ ਜੋ ਅਸੀਂ ਜਾਣਦੇ ਹਾਂ ਕਿ ਸਾਰੀ ਸ੍ਰਿਸ਼ਟੀ ਹੁਣ ਤੀਕ ਇਕੱਠੇ ਦੁਖੀ ਅਤੇ ਦੁਖੀ ਹੋਈ ਹੈ। ਅਤੇ ਕੇਵਲ ਉਹ ਹੀ ਨਹੀਂ, ਸਗੋਂ ਅਸੀਂ ਵੀ, ਜਿਨ੍ਹਾਂ ਨੂੰ ਆਤਮਾ ਦਾ ਪਹਿਲਾ ਫਲ ਹੈ, ਅਸੀਂ ਵੀ ਆਪਣੇ ਅੰਦਰ ਹੀ ਹਾਹੁਕਾ ਮਾਰਦੇ ਹਾਂ, ਗੋਦ ਲੈਣ, ਬੁੱਧੀ, ਆਪਣੇ ਸਰੀਰ ਦੇ ਛੁਟਕਾਰਾ ਦੀ ਉਡੀਕ ਕਰਦੇ ਹਾਂ।</w:t>
      </w:r>
    </w:p>
    <w:p/>
    <w:p>
      <w:r xmlns:w="http://schemas.openxmlformats.org/wordprocessingml/2006/main">
        <w:t xml:space="preserve">ਉਤਪਤ 3:23 ਇਸ ਲਈ ਯਹੋਵਾਹ ਪਰਮੇਸ਼ੁਰ ਨੇ ਉਹ ਨੂੰ ਅਦਨ ਦੇ ਬਾਗ਼ ਵਿੱਚੋਂ ਬਾਹਰ ਭੇਜਿਆ ਤਾਂ ਜੋ ਉਹ ਜ਼ਮੀਨ ਵਾਹੁਣ ਜਿੱਥੋਂ ਉਹ ਲਿਆ ਗਿਆ ਸੀ।</w:t>
      </w:r>
    </w:p>
    <w:p/>
    <w:p>
      <w:r xmlns:w="http://schemas.openxmlformats.org/wordprocessingml/2006/main">
        <w:t xml:space="preserve">ਮਨੁੱਖ ਨੂੰ ਪਰਮੇਸ਼ੁਰ ਦੀ ਅਣਆਗਿਆਕਾਰੀ ਲਈ ਸਜ਼ਾ ਵਜੋਂ ਅਦਨ ਦੇ ਬਾਗ਼ ਵਿੱਚੋਂ ਕੱਢ ਦਿੱਤਾ ਗਿਆ ਸੀ।</w:t>
      </w:r>
    </w:p>
    <w:p/>
    <w:p>
      <w:r xmlns:w="http://schemas.openxmlformats.org/wordprocessingml/2006/main">
        <w:t xml:space="preserve">1: ਆਦਮ ਅਤੇ ਹੱਵਾਹ ਦੀ ਅਣਆਗਿਆਕਾਰੀ ਦੇ ਨਤੀਜਿਆਂ ਤੋਂ ਅਸੀਂ ਸਿੱਖ ਸਕਦੇ ਹਾਂ ਕਿ ਪਰਮੇਸ਼ੁਰ ਧਰਮੀ ਹੈ ਅਤੇ ਉਹ ਪਾਪ ਨੂੰ ਬਰਦਾਸ਼ਤ ਨਹੀਂ ਕਰੇਗਾ।</w:t>
      </w:r>
    </w:p>
    <w:p/>
    <w:p>
      <w:r xmlns:w="http://schemas.openxmlformats.org/wordprocessingml/2006/main">
        <w:t xml:space="preserve">2: ਅਸੀਂ ਪਰਮੇਸ਼ੁਰ ਦੀ ਦਇਆ ਤੋਂ ਦਿਲਾਸਾ ਲੈ ਸਕਦੇ ਹਾਂ ਕਿਉਂਕਿ ਉਸ ਨੇ ਸਾਡੇ ਲਈ ਉਸ ਕੋਲ ਬਹਾਲ ਹੋਣ ਦਾ ਇੱਕ ਰਸਤਾ ਪ੍ਰਦਾਨ ਕੀਤਾ ਹੈ।</w:t>
      </w:r>
    </w:p>
    <w:p/>
    <w:p>
      <w:r xmlns:w="http://schemas.openxmlformats.org/wordprocessingml/2006/main">
        <w:t xml:space="preserve">1: ਰੋਮੀਆਂ 5:12-21 - ਪਾਪ ਦਾ ਨਤੀਜਾ ਅਤੇ ਕਿਵੇਂ ਪ੍ਰਮਾਤਮਾ ਨੇ ਸਾਡੇ ਲਈ ਬਚਾਏ ਜਾਣ ਅਤੇ ਉਸ ਨਾਲ ਸੁਲ੍ਹਾ ਕਰਨ ਦਾ ਰਸਤਾ ਪ੍ਰਦਾਨ ਕੀਤਾ।</w:t>
      </w:r>
    </w:p>
    <w:p/>
    <w:p>
      <w:r xmlns:w="http://schemas.openxmlformats.org/wordprocessingml/2006/main">
        <w:t xml:space="preserve">2: ਅਫ਼ਸੀਆਂ 2: 1-10 - ਸਾਡੇ ਲਈ ਬਚਾਏ ਜਾਣ ਅਤੇ ਉਸ ਨੂੰ ਮੁੜ ਬਹਾਲ ਕਰਨ ਲਈ ਇੱਕ ਰਸਤਾ ਪ੍ਰਦਾਨ ਕਰਨ ਵਿੱਚ ਪਰਮੇਸ਼ੁਰ ਦੀ ਕਿਰਪਾ।</w:t>
      </w:r>
    </w:p>
    <w:p/>
    <w:p>
      <w:r xmlns:w="http://schemas.openxmlformats.org/wordprocessingml/2006/main">
        <w:t xml:space="preserve">ਉਤਪਤ 3:24 ਇਸ ਲਈ ਉਸ ਨੇ ਆਦਮੀ ਨੂੰ ਬਾਹਰ ਕੱਢ ਦਿੱਤਾ; ਅਤੇ ਉਸਨੇ ਅਦਨ ਦੇ ਬਾਗ਼ ਦੇ ਪੂਰਬ ਵੱਲ ਕਰੂਬੀਮਜ਼ ਅਤੇ ਇੱਕ ਬਲਦੀ ਤਲਵਾਰ ਰੱਖੀ ਜੋ ਜੀਵਨ ਦੇ ਰੁੱਖ ਦੇ ਰਾਹ ਦੀ ਰਾਖੀ ਕਰਨ ਲਈ ਹਰ ਪਾਸੇ ਘੁੰਮਦੀ ਸੀ।</w:t>
      </w:r>
    </w:p>
    <w:p/>
    <w:p>
      <w:r xmlns:w="http://schemas.openxmlformats.org/wordprocessingml/2006/main">
        <w:t xml:space="preserve">ਪ੍ਰਭੂ ਨੇ ਅਦਨ ਦੇ ਬਾਗ਼ ਵਿੱਚੋਂ ਮਨੁੱਖ ਨੂੰ ਬਾਹਰ ਕੱਢ ਦਿੱਤਾ ਅਤੇ ਜੀਵਨ ਦੇ ਰੁੱਖ ਦੇ ਰਾਹ ਦੀ ਰਾਖੀ ਲਈ ਕਰੂਬੀਮ ਅਤੇ ਇੱਕ ਬਲਦੀ ਤਲਵਾਰ ਰੱਖੀ।</w:t>
      </w:r>
    </w:p>
    <w:p/>
    <w:p>
      <w:r xmlns:w="http://schemas.openxmlformats.org/wordprocessingml/2006/main">
        <w:t xml:space="preserve">1. ਪ੍ਰਭੂ ਦੀ ਸੁਰੱਖਿਆ: ਕਰੂਬੀਮ ਅਤੇ ਬਲਦੀ ਤਲਵਾਰ</w:t>
      </w:r>
    </w:p>
    <w:p/>
    <w:p>
      <w:r xmlns:w="http://schemas.openxmlformats.org/wordprocessingml/2006/main">
        <w:t xml:space="preserve">2. ਅਣਆਗਿਆਕਾਰੀ ਦੇ ਨਤੀਜੇ: ਅਦਨ ਦੇ ਬਾਗ਼ ਵਿੱਚੋਂ ਬਾਹਰ ਕੱਢਿਆ ਗਿਆ</w:t>
      </w:r>
    </w:p>
    <w:p/>
    <w:p>
      <w:r xmlns:w="http://schemas.openxmlformats.org/wordprocessingml/2006/main">
        <w:t xml:space="preserve">1. ਉਤਪਤ 3:23-24</w:t>
      </w:r>
    </w:p>
    <w:p/>
    <w:p>
      <w:r xmlns:w="http://schemas.openxmlformats.org/wordprocessingml/2006/main">
        <w:t xml:space="preserve">2. ਜ਼ਬੂਰ 91:11-12 - ਕਿਉਂਕਿ ਉਹ ਆਪਣੇ ਦੂਤਾਂ ਨੂੰ ਤੁਹਾਡੇ ਬਾਰੇ ਹੁਕਮ ਦੇਵੇਗਾ, ਤੁਹਾਡੇ ਸਾਰੇ ਤਰੀਕਿਆਂ ਵਿੱਚ ਤੁਹਾਡੀ ਰਾਖੀ ਕਰਨ।</w:t>
      </w:r>
    </w:p>
    <w:p/>
    <w:p>
      <w:r xmlns:w="http://schemas.openxmlformats.org/wordprocessingml/2006/main">
        <w:t xml:space="preserve">ਉਤਪਤ 4 ਨੂੰ ਤਿੰਨ ਪੈਰਿਆਂ ਵਿੱਚ ਹੇਠਾਂ ਦਿੱਤੇ ਅਨੁਸਾਰ ਸੰਖੇਪ ਕੀਤਾ ਜਾ ਸਕਦਾ ਹੈ, ਸੰਕੇਤਕ ਆਇਤਾਂ ਦੇ ਨਾਲ:</w:t>
      </w:r>
    </w:p>
    <w:p/>
    <w:p>
      <w:r xmlns:w="http://schemas.openxmlformats.org/wordprocessingml/2006/main">
        <w:t xml:space="preserve">ਪੈਰਾ 1: ਉਤਪਤ 4:1-7 ਵਿੱਚ, ਅਧਿਆਇ ਆਦਮ ਅਤੇ ਹੱਵਾਹ ਦੇ ਪਹਿਲੇ ਦੋ ਪੁੱਤਰਾਂ, ਕਾਇਨ ਅਤੇ ਹਾਬਲ ਦੇ ਜਨਮ ਨਾਲ ਸ਼ੁਰੂ ਹੁੰਦਾ ਹੈ। ਕਾਇਨ ਇੱਕ ਕਿਸਾਨ ਬਣ ਜਾਂਦਾ ਹੈ ਜਦੋਂ ਕਿ ਹਾਬਲ ਇੱਕ ਆਜੜੀ ਬਣ ਜਾਂਦਾ ਹੈ। ਦੋਵੇਂ ਭਰਾ ਪਰਮੇਸ਼ੁਰ ਨੂੰ ਭੇਟਾ ਲਿਆਉਂਦੇ ਹਨ ਕਇਨ ਆਪਣੀ ਧਰਤੀ ਤੋਂ ਫਲਾਂ ਦੀ ਪੇਸ਼ਕਸ਼ ਕਰਦਾ ਹੈ, ਅਤੇ ਹਾਬਲ ਆਪਣੇ ਇੱਜੜ ਵਿੱਚੋਂ ਸਭ ਤੋਂ ਵਧੀਆ ਭੇਟ ਕਰਦਾ ਹੈ। ਹਾਲਾਂਕਿ, ਪਰਮੇਸ਼ੁਰ ਹਾਬਲ ਦੀ ਭੇਟ ਨੂੰ ਸਵੀਕਾਰ ਕਰਦਾ ਹੈ ਪਰ ਕਾਇਨ ਦੀ ਪੇਸ਼ਕਸ਼ ਨੂੰ ਰੱਦ ਕਰਦਾ ਹੈ। ਇਹ ਅਸਵੀਕਾਰ ਕਇਨ ਦੇ ਆਪਣੇ ਭਰਾ ਪ੍ਰਤੀ ਗੁੱਸੇ ਅਤੇ ਈਰਖਾ ਵੱਲ ਅਗਵਾਈ ਕਰਦਾ ਹੈ। ਪਰਮੇਸ਼ੁਰ ਨੇ ਕਇਨ ਨੂੰ ਉਸ ਦੇ ਦਰਵਾਜ਼ੇ 'ਤੇ ਪਾਪ ਕਰਨ ਬਾਰੇ ਚੇਤਾਵਨੀ ਦਿੱਤੀ ਅਤੇ ਉਸ ਨੂੰ ਸਹੀ ਕੰਮ ਕਰਨ ਲਈ ਕਿਹਾ।</w:t>
      </w:r>
    </w:p>
    <w:p/>
    <w:p>
      <w:r xmlns:w="http://schemas.openxmlformats.org/wordprocessingml/2006/main">
        <w:t xml:space="preserve">ਪੈਰਾ 2: ਉਤਪਤ 4: 8-16 ਵਿੱਚ ਜਾਰੀ ਰੱਖਦੇ ਹੋਏ, ਬਿਰਤਾਂਤ ਸਾਹਮਣੇ ਆਉਂਦਾ ਹੈ ਜਦੋਂ ਕਇਨ ਹਾਬਲ ਨੂੰ ਖੇਤ ਵਿੱਚ ਸੱਦਾ ਦਿੰਦਾ ਹੈ ਜਿੱਥੇ ਉਹ ਹਮਲਾ ਕਰਦਾ ਹੈ ਅਤੇ ਈਰਖਾ ਦੇ ਕਾਰਨ ਉਸਨੂੰ ਮਾਰ ਦਿੰਦਾ ਹੈ। ਪ੍ਰਮਾਤਮਾ ਕਾਇਨ ਨੂੰ ਉਸਦੇ ਕੰਮਾਂ ਬਾਰੇ ਦੱਸਦਾ ਹੈ, ਉਸਨੂੰ ਪੁੱਛਦਾ ਹੈ ਕਿ ਹਾਬਲ ਕਿੱਥੇ ਹੈ। ਜਵਾਬ ਵਿੱਚ, ਕਇਨ ਨੇ ਇਹ ਕਹਿ ਕੇ ਆਪਣੇ ਭਰਾ ਦੇ ਠਿਕਾਣੇ ਬਾਰੇ ਜਾਣਕਾਰੀ ਤੋਂ ਇਨਕਾਰ ਕੀਤਾ, "ਕੀ ਮੈਂ ਆਪਣੇ ਭਰਾ ਦਾ ਰੱਖਿਅਕ ਹਾਂ?" ਆਪਣੇ ਭਰਾ ਨੂੰ ਕਤਲ ਕਰਨ ਦੇ ਨਤੀਜੇ ਵਜੋਂ, ਪਰਮੇਸ਼ੁਰ ਨੇ ਕੈਨ ਨੂੰ ਧਰਤੀ ਉੱਤੇ ਭਟਕਣ ਵਾਲਾ ਹੋਣ ਦਾ ਸਰਾਪ ਦਿੱਤਾ ਅਤੇ ਬਦਲਾ ਲੈਣ ਵਾਲੇ ਕਿਸੇ ਵੀ ਵਿਅਕਤੀ ਤੋਂ ਸੁਰੱਖਿਆ ਲਈ ਉਸ ਉੱਤੇ ਇੱਕ ਨਿਸ਼ਾਨ ਲਗਾਇਆ।</w:t>
      </w:r>
    </w:p>
    <w:p/>
    <w:p>
      <w:r xmlns:w="http://schemas.openxmlformats.org/wordprocessingml/2006/main">
        <w:t xml:space="preserve">ਪੈਰਾ 3: ਉਤਪਤ 4:17-26 ਵਿੱਚ, ਅਧਿਆਇ ਕਈ ਪੀੜ੍ਹੀਆਂ ਦੁਆਰਾ ਆਦਮ ਦੇ ਵੰਸ਼ ਦਾ ਪਤਾ ਲਗਾ ਕੇ ਸਮਾਪਤ ਹੁੰਦਾ ਹੈ। ਇਸ ਵਿਚ ਜ਼ਿਕਰ ਕੀਤਾ ਗਿਆ ਹੈ ਕਿ ਹਾਬਲ ਨੂੰ ਮਾਰਨ ਤੋਂ ਬਾਅਦ, ਕੈਨ ਨੋਡ ਦੀ ਧਰਤੀ ਵਿਚ ਵੱਸ ਗਿਆ ਜਿੱਥੇ ਉਸਨੇ ਆਪਣੇ ਪੁੱਤਰ ਹਨੋਕ ਦੇ ਨਾਂ 'ਤੇ ਇਕ ਸ਼ਹਿਰ ਬਣਾਇਆ। ਆਦਮ ਦੇ ਵੰਸ਼ਜਾਂ ਵਿੱਚ ਵੱਖੋ-ਵੱਖਰੇ ਵਿਅਕਤੀ ਸ਼ਾਮਲ ਹਨ ਜੋ ਵੱਖ-ਵੱਖ ਪੇਸ਼ਿਆਂ ਵਿੱਚ ਸ਼ਾਮਲ ਹੁੰਦੇ ਹਨ ਜਿਵੇਂ ਕਿ ਪਸ਼ੂਆਂ ਦੀ ਚਰਵਾਹੀ ਜਾਂ ਜੂਬਲ ਵਰਗੇ ਸੰਗੀਤਕ ਸਾਜ਼ ਵਜਾਉਂਦੇ ਹਨ ਜੋ ਰਬਾਬ ਅਤੇ ਬੰਸਰੀ ਵਜਾਉਂਦੇ ਹਨ। ਇਸ ਤੋਂ ਇਲਾਵਾ, ਆਦਮ ਅਤੇ ਹੱਵਾਹ ਦੇ ਘਰ ਇੱਕ ਹੋਰ ਪੁੱਤਰ ਦਾ ਜਨਮ ਹੋਇਆ ਹੈ ਜਿਸਦਾ ਨਾਮ ਸੇਠ ਹੈ ਜੋ ਹਾਬਲ ਦੀ ਥਾਂ ਉਹਨਾਂ ਦੀ ਧਰਮੀ ਔਲਾਦ ਵਜੋਂ ਲੈਂਦਾ ਹੈ।</w:t>
      </w:r>
    </w:p>
    <w:p/>
    <w:p>
      <w:r xmlns:w="http://schemas.openxmlformats.org/wordprocessingml/2006/main">
        <w:t xml:space="preserve">ਸਾਰੰਸ਼ ਵਿੱਚ:</w:t>
      </w:r>
    </w:p>
    <w:p>
      <w:r xmlns:w="http://schemas.openxmlformats.org/wordprocessingml/2006/main">
        <w:t xml:space="preserve">ਉਤਪਤ 4 ਦਰਸਾਉਂਦਾ ਹੈ:</w:t>
      </w:r>
    </w:p>
    <w:p>
      <w:r xmlns:w="http://schemas.openxmlformats.org/wordprocessingml/2006/main">
        <w:t xml:space="preserve">ਕਾਇਨ ਅਤੇ ਹਾਬਲ ਪਰਮੇਸ਼ੁਰ ਨੂੰ ਭੇਟਾ ਲਿਆਉਂਦੇ ਹੋਏ;</w:t>
      </w:r>
    </w:p>
    <w:p>
      <w:r xmlns:w="http://schemas.openxmlformats.org/wordprocessingml/2006/main">
        <w:t xml:space="preserve">ਪ੍ਰਮਾਤਮਾ ਹਾਬਲ ਦੀ ਭੇਟ ਨੂੰ ਸਵੀਕਾਰ ਕਰਦਾ ਹੈ ਪਰ ਕਇਨ ਦੀ ਪੇਸ਼ਕਸ਼ ਨੂੰ ਰੱਦ ਕਰਦਾ ਹੈ;</w:t>
      </w:r>
    </w:p>
    <w:p>
      <w:r xmlns:w="http://schemas.openxmlformats.org/wordprocessingml/2006/main">
        <w:t xml:space="preserve">ਕਾਇਨ ਈਰਖਾ ਅਤੇ ਗੁੱਸੇ ਵਿੱਚ ਆ ਜਾਂਦਾ ਹੈ ਜਿਸ ਕਾਰਨ ਉਹ ਹਾਬਲ ਨੂੰ ਮਾਰ ਦਿੰਦਾ ਹੈ;</w:t>
      </w:r>
    </w:p>
    <w:p>
      <w:r xmlns:w="http://schemas.openxmlformats.org/wordprocessingml/2006/main">
        <w:t xml:space="preserve">ਪਰਮੇਸ਼ੁਰ ਨੇ ਆਪਣੇ ਕੰਮਾਂ ਬਾਰੇ ਕਾਇਨ ਦਾ ਸਾਹਮਣਾ ਕਰਨਾ;</w:t>
      </w:r>
    </w:p>
    <w:p>
      <w:r xmlns:w="http://schemas.openxmlformats.org/wordprocessingml/2006/main">
        <w:t xml:space="preserve">ਕੇਨ ਨੂੰ ਧਰਤੀ ਨੂੰ ਭਟਕਣ ਲਈ ਸਰਾਪ ਦਿੱਤਾ ਗਿਆ ਅਤੇ ਸੁਰੱਖਿਆ ਲਈ ਚਿੰਨ੍ਹਿਤ ਕੀਤਾ ਗਿਆ;</w:t>
      </w:r>
    </w:p>
    <w:p>
      <w:r xmlns:w="http://schemas.openxmlformats.org/wordprocessingml/2006/main">
        <w:t xml:space="preserve">ਸੇਠ ਦੇ ਜਨਮ ਸਮੇਤ ਕਈ ਪੀੜ੍ਹੀਆਂ ਦੁਆਰਾ ਆਦਮ ਦੀ ਵੰਸ਼।</w:t>
      </w:r>
    </w:p>
    <w:p>
      <w:r xmlns:w="http://schemas.openxmlformats.org/wordprocessingml/2006/main">
        <w:t xml:space="preserve">ਇਹ ਅਧਿਆਇ ਈਰਖਾ, ਅਣਆਗਿਆਕਾਰੀ ਅਤੇ ਹਿੰਸਾ ਦੇ ਨਤੀਜਿਆਂ ਨੂੰ ਉਜਾਗਰ ਕਰਦਾ ਹੈ ਜਦੋਂ ਕਿ ਸੇਠ ਦੀ ਧਰਮੀ ਲਾਈਨ ਨੂੰ ਕਾਇਨ ਦੀਆਂ ਕਾਰਵਾਈਆਂ ਦੇ ਉਲਟ ਵਜੋਂ ਪੇਸ਼ ਕਰਦਾ ਹੈ। ਇਹ ਮਨੁੱਖਤਾ ਦੇ ਅੰਦਰ ਚੰਗੇ ਅਤੇ ਬੁਰਾਈ ਵਿਚਕਾਰ ਚੱਲ ਰਹੇ ਸੰਘਰਸ਼ 'ਤੇ ਜ਼ੋਰ ਦਿੰਦਾ ਹੈ।</w:t>
      </w:r>
    </w:p>
    <w:p/>
    <w:p>
      <w:r xmlns:w="http://schemas.openxmlformats.org/wordprocessingml/2006/main">
        <w:t xml:space="preserve">ਉਤਪਤ 4:1 ਅਤੇ ਆਦਮ ਆਪਣੀ ਪਤਨੀ ਹੱਵਾਹ ਨੂੰ ਜਾਣਦਾ ਸੀ; ਅਤੇ ਉਹ ਗਰਭਵਤੀ ਹੋਈ ਅਤੇ ਕਾਇਨ ਨੂੰ ਜਨਮ ਦਿੱਤਾ ਅਤੇ ਆਖਿਆ, ਮੈਨੂੰ ਯਹੋਵਾਹ ਵੱਲੋਂ ਇੱਕ ਆਦਮੀ ਮਿਲਿਆ ਹੈ।</w:t>
      </w:r>
    </w:p>
    <w:p/>
    <w:p>
      <w:r xmlns:w="http://schemas.openxmlformats.org/wordprocessingml/2006/main">
        <w:t xml:space="preserve">ਆਦਮ ਅਤੇ ਹੱਵਾਹ ਦਾ ਇੱਕ ਪੁੱਤਰ, ਕਾਇਨ ਸੀ, ਜਿਸਨੂੰ ਉਹ ਵਿਸ਼ਵਾਸ ਕਰਦੀ ਸੀ ਕਿ ਇਹ ਪਰਮੇਸ਼ੁਰ ਵੱਲੋਂ ਇੱਕ ਤੋਹਫ਼ਾ ਸੀ।</w:t>
      </w:r>
    </w:p>
    <w:p/>
    <w:p>
      <w:r xmlns:w="http://schemas.openxmlformats.org/wordprocessingml/2006/main">
        <w:t xml:space="preserve">1. ਪਰਮੇਸ਼ੁਰ ਦਾ ਮਿਹਰਬਾਨੀ ਤੋਹਫ਼ਾ: ਉਤਪਤ 4:1 ਵਿੱਚ ਕਾਇਨ ਦੀ ਅਸੀਸ ਦੀ ਪੜਚੋਲ ਕਰਨਾ</w:t>
      </w:r>
    </w:p>
    <w:p/>
    <w:p>
      <w:r xmlns:w="http://schemas.openxmlformats.org/wordprocessingml/2006/main">
        <w:t xml:space="preserve">2. ਬ੍ਰਹਮ ਪ੍ਰੋਵਿਡੈਂਸ ਦਾ ਜਸ਼ਨ: ਕੇਨ ਦੇ ਜਨਮ ਵਿੱਚ ਬ੍ਰਹਮ ਹੱਥ ਦੀ ਖੋਜ</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ਜ਼ਬੂਰ 127:3 - "ਵੇਖੋ, ਬੱਚੇ ਪ੍ਰਭੂ ਦੀ ਵਿਰਾਸਤ ਹਨ: ਅਤੇ ਕੁੱਖ ਦਾ ਫਲ ਉਸਦਾ ਇਨਾਮ ਹੈ।"</w:t>
      </w:r>
    </w:p>
    <w:p/>
    <w:p>
      <w:r xmlns:w="http://schemas.openxmlformats.org/wordprocessingml/2006/main">
        <w:t xml:space="preserve">ਉਤਪਤ 4:2 ਅਤੇ ਉਸਨੇ ਫਿਰ ਉਸਦੇ ਭਰਾ ਹਾਬਲ ਨੂੰ ਜਨਮ ਦਿੱਤਾ। ਅਤੇ ਹਾਬਲ ਭੇਡਾਂ ਦਾ ਰਾਖਾ ਸੀ, ਪਰ ਕਾਇਨ ਜ਼ਮੀਨ ਦੀ ਵਾਹੀ ਕਰਨ ਵਾਲਾ ਸੀ।</w:t>
      </w:r>
    </w:p>
    <w:p/>
    <w:p>
      <w:r xmlns:w="http://schemas.openxmlformats.org/wordprocessingml/2006/main">
        <w:t xml:space="preserve">ਹੱਵਾਹ ਨੇ ਦੋ ਪੁੱਤਰਾਂ, ਹਾਬਲ ਅਤੇ ਕਾਇਨ ਨੂੰ ਜਨਮ ਦਿੱਤਾ। ਹਾਬਲ ਇੱਕ ਆਜੜੀ ਸੀ ਅਤੇ ਕਾਇਨ ਇੱਕ ਕਿਸਾਨ ਸੀ।</w:t>
      </w:r>
    </w:p>
    <w:p/>
    <w:p>
      <w:r xmlns:w="http://schemas.openxmlformats.org/wordprocessingml/2006/main">
        <w:t xml:space="preserve">1. ਪ੍ਰਬੰਧ ਲਈ ਪਰਮੇਸ਼ੁਰ ਦੀ ਯੋਜਨਾ: ਪਰਮੇਸ਼ੁਰ ਦੇ ਪ੍ਰਬੰਧ 'ਤੇ ਭਰੋਸਾ ਕਰਨਾ ਸਿੱਖਣਾ</w:t>
      </w:r>
    </w:p>
    <w:p/>
    <w:p>
      <w:r xmlns:w="http://schemas.openxmlformats.org/wordprocessingml/2006/main">
        <w:t xml:space="preserve">2. ਆਪਣੀਆਂ ਕਾਬਲੀਅਤਾਂ ਨਾਲ ਪਰਮੇਸ਼ੁਰ ਦੀ ਸੇਵਾ ਕਰਨਾ: ਪਰਮੇਸ਼ੁਰ ਦੀ ਸੇਵਾ ਕਰਨ ਲਈ ਆਪਣੀਆਂ ਪ੍ਰਤਿਭਾਵਾਂ ਦੀ ਵਰਤੋਂ ਕਰਨਾ</w:t>
      </w:r>
    </w:p>
    <w:p/>
    <w:p>
      <w:r xmlns:w="http://schemas.openxmlformats.org/wordprocessingml/2006/main">
        <w:t xml:space="preserve">1. ਜ਼ਬੂਰ 23:1-3 ਯਹੋਵਾਹ ਮੇਰਾ ਆਜੜੀ ਹੈ; ਮੈਂ ਨਹੀਂ ਚਾਹਾਂਗਾ। ਉਹ ਮੈਨੂੰ ਹਰੀਆਂ ਚਰਾਂਦਾਂ ਵਿੱਚ ਲੇਟਣ ਲਈ ਬਣਾਉਂਦਾ ਹੈ, ਉਹ ਮੈਨੂੰ ਸ਼ਾਂਤ ਪਾਣੀਆਂ ਦੇ ਕੋਲ ਲੈ ਜਾਂਦਾ ਹੈ। ਉਹ ਮੇਰੀ ਆਤਮਾ ਨੂੰ ਬਹਾਲ ਕਰਦਾ ਹੈ: ਉਹ ਮੈਨੂੰ ਆਪਣੇ ਨਾਮ ਦੀ ਖ਼ਾਤਰ ਧਾਰਮਿਕਤਾ ਦੇ ਮਾਰਗਾਂ ਵਿੱਚ ਅਗਵਾਈ ਕਰਦਾ ਹੈ।</w:t>
      </w:r>
    </w:p>
    <w:p/>
    <w:p>
      <w:r xmlns:w="http://schemas.openxmlformats.org/wordprocessingml/2006/main">
        <w:t xml:space="preserve">2. ਕੁਲੁੱਸੀਆਂ 3:17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ਉਤਪਤ 4:3 ਅਤੇ ਸਮੇਂ ਦੇ ਬੀਤਣ ਨਾਲ ਅਜਿਹਾ ਹੋਇਆ ਕਿ ਕਾਇਨ ਜ਼ਮੀਨ ਦੇ ਫਲ ਵਿੱਚੋਂ ਯਹੋਵਾਹ ਲਈ ਭੇਟ ਲਿਆਇਆ।</w:t>
      </w:r>
    </w:p>
    <w:p/>
    <w:p>
      <w:r xmlns:w="http://schemas.openxmlformats.org/wordprocessingml/2006/main">
        <w:t xml:space="preserve">ਕਾਇਨ ਨੇ ਜ਼ਮੀਨ ਦੇ ਫਲ ਵਿੱਚੋਂ ਯਹੋਵਾਹ ਨੂੰ ਭੇਟਾ ਦਿੱਤੀ।</w:t>
      </w:r>
    </w:p>
    <w:p/>
    <w:p>
      <w:r xmlns:w="http://schemas.openxmlformats.org/wordprocessingml/2006/main">
        <w:t xml:space="preserve">1. ਦੇਣ ਦੀ ਮਹੱਤਤਾ: ਅਸੀਂ ਪਰਮੇਸ਼ੁਰ ਦਾ ਧੰਨਵਾਦ ਕਿਉਂ ਕਰਦੇ ਹਾਂ?</w:t>
      </w:r>
    </w:p>
    <w:p/>
    <w:p>
      <w:r xmlns:w="http://schemas.openxmlformats.org/wordprocessingml/2006/main">
        <w:t xml:space="preserve">2. ਆਗਿਆਕਾਰੀ ਦੀ ਮਹੱਤਤਾ: ਪਰਮੇਸ਼ੁਰ ਦੀ ਇੱਛਾ ਦਾ ਪਾਲਣ ਕਰਨਾ ਬਹੁਤ ਜ਼ਰੂਰੀ ਹੈ</w:t>
      </w:r>
    </w:p>
    <w:p/>
    <w:p>
      <w:r xmlns:w="http://schemas.openxmlformats.org/wordprocessingml/2006/main">
        <w:t xml:space="preserve">1. ਲੇਵੀਆਂ 7:12 - ਜੇ ਉਹ ਇਸ ਨੂੰ ਧੰਨਵਾਦ ਲਈ ਚੜ੍ਹਾਉਂਦਾ ਹੈ, ਤਾਂ ਉਸਨੂੰ ਧੰਨਵਾਦ ਦੇ ਬਲੀਦਾਨ ਦੇ ਨਾਲ ਤੇਲ ਵਿੱਚ ਮਿਲੀਆਂ ਬੇਖਮੀਰੀ ਰੋਟੀਆਂ, ਤੇਲ ਨਾਲ ਫੈਲੀਆਂ ਬੇਖਮੀਰੀ ਰੋਟੀਆਂ, ਅਤੇ ਤੇਲ ਵਿੱਚ ਚੰਗੀ ਤਰ੍ਹਾਂ ਮਿਲਾਏ ਹੋਏ ਮੈਦੇ ਦੀਆਂ ਰੋਟੀਆਂ ਦੇ ਨਾਲ ਚੜ੍ਹਾਉਣਾ ਚਾਹੀਦਾ ਹੈ।</w:t>
      </w:r>
    </w:p>
    <w:p/>
    <w:p>
      <w:r xmlns:w="http://schemas.openxmlformats.org/wordprocessingml/2006/main">
        <w:t xml:space="preserve">2. ਇਬਰਾਨੀਆਂ 13:15 - ਫਿਰ ਉਸ ਦੇ ਰਾਹੀਂ ਅਸੀਂ ਲਗਾਤਾਰ ਪਰਮੇਸ਼ੁਰ ਨੂੰ ਉਸਤਤ ਦਾ ਬਲੀਦਾਨ ਚੜ੍ਹਾਈਏ, ਅਰਥਾਤ, ਬੁੱਲ੍ਹਾਂ ਦਾ ਫਲ ਜੋ ਉਸ ਦੇ ਨਾਮ ਨੂੰ ਸਵੀਕਾਰ ਕਰਦੇ ਹਨ।</w:t>
      </w:r>
    </w:p>
    <w:p/>
    <w:p>
      <w:r xmlns:w="http://schemas.openxmlformats.org/wordprocessingml/2006/main">
        <w:t xml:space="preserve">ਉਤਪਤ 4:4 ਅਤੇ ਹਾਬਲ, ਉਹ ਆਪਣੇ ਇੱਜੜ ਦੇ ਪਹਿਲੌਠਿਆਂ ਵਿੱਚੋਂ ਅਤੇ ਉਸ ਦੀ ਚਰਬੀ ਵਿੱਚੋਂ ਵੀ ਲਿਆਇਆ। ਅਤੇ ਯਹੋਵਾਹ ਨੇ ਹਾਬਲ ਅਤੇ ਉਸਦੀ ਭੇਟ ਦਾ ਆਦਰ ਕੀਤਾ:</w:t>
      </w:r>
    </w:p>
    <w:p/>
    <w:p>
      <w:r xmlns:w="http://schemas.openxmlformats.org/wordprocessingml/2006/main">
        <w:t xml:space="preserve">ਹਾਬਲ ਆਪਣੇ ਇੱਜੜ ਵਿੱਚੋਂ ਸਭ ਤੋਂ ਵਧੀਆ ਭੇਟ ਵਜੋਂ ਯਹੋਵਾਹ ਅੱਗੇ ਲਿਆਇਆ ਅਤੇ ਯਹੋਵਾਹ ਉਸ ਦੀ ਭੇਟ ਤੋਂ ਖੁਸ਼ ਹੋਇਆ।</w:t>
      </w:r>
    </w:p>
    <w:p/>
    <w:p>
      <w:r xmlns:w="http://schemas.openxmlformats.org/wordprocessingml/2006/main">
        <w:t xml:space="preserve">1. ਵਫ਼ਾਦਾਰ ਭੇਟਾਂ ਦੀ ਸ਼ਕਤੀ - ਸਾਡੀਆਂ ਭੇਟਾਂ ਰਾਹੀਂ ਪਰਮੇਸ਼ੁਰ ਨੂੰ ਸਾਡੀ ਵਫ਼ਾਦਾਰੀ ਦਿਖਾਉਣਾ।</w:t>
      </w:r>
    </w:p>
    <w:p/>
    <w:p>
      <w:r xmlns:w="http://schemas.openxmlformats.org/wordprocessingml/2006/main">
        <w:t xml:space="preserve">2. ਆਗਿਆਕਾਰੀ ਦੀਆਂ ਅਸੀਸਾਂ - ਪ੍ਰਭੂ ਦੀਆਂ ਅਸੀਸਾਂ ਪ੍ਰਾਪਤ ਕਰਨ ਦੇ ਤਰੀਕੇ ਵਜੋਂ ਆਗਿਆਕਾਰੀ ਦਾ ਪ੍ਰਦਰਸ਼ਨ ਕਰਨਾ।</w:t>
      </w:r>
    </w:p>
    <w:p/>
    <w:p>
      <w:r xmlns:w="http://schemas.openxmlformats.org/wordprocessingml/2006/main">
        <w:t xml:space="preserve">1. ਇਬਰਾਨੀਆਂ 11:4 - ਵਿਸ਼ਵਾਸ ਦੁਆਰਾ ਹਾਬਲ ਨੇ ਪਰਮੇਸ਼ੁਰ ਨੂੰ ਕਾਇਨ ਨਾਲੋਂ ਇੱਕ ਵਧੀਆ ਬਲੀਦਾਨ ਦਿੱਤਾ।</w:t>
      </w:r>
    </w:p>
    <w:p/>
    <w:p>
      <w:r xmlns:w="http://schemas.openxmlformats.org/wordprocessingml/2006/main">
        <w:t xml:space="preserve">2. ਫਿਲਪੀਆਂ 4:18 -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ਉਤਪਤ 4:5 ਪਰ ਕਇਨ ਅਤੇ ਉਸ ਦੀ ਭੇਟ ਦਾ ਉਸ ਨੇ ਆਦਰ ਨਾ ਕੀਤਾ। ਅਤੇ ਕਾਇਨ ਬਹੁਤ ਗੁੱਸੇ ਵਿੱਚ ਸੀ, ਅਤੇ ਉਸ ਦਾ ਮੂੰਹ ਡਿੱਗ ਗਿਆ.</w:t>
      </w:r>
    </w:p>
    <w:p/>
    <w:p>
      <w:r xmlns:w="http://schemas.openxmlformats.org/wordprocessingml/2006/main">
        <w:t xml:space="preserve">ਕਇਨ ਨੂੰ ਗੁੱਸਾ ਆਇਆ ਜਦੋਂ ਪਰਮੇਸ਼ੁਰ ਨੇ ਉਸ ਦੀ ਭੇਟ ਦਾ ਆਦਰ ਨਹੀਂ ਕੀਤਾ।</w:t>
      </w:r>
    </w:p>
    <w:p/>
    <w:p>
      <w:r xmlns:w="http://schemas.openxmlformats.org/wordprocessingml/2006/main">
        <w:t xml:space="preserve">1. ਪ੍ਰਮਾਤਮਾ ਦੇ ਨੇੜੇ ਪਹੁੰਚਣ ਵੇਲੇ ਨਿਮਰਤਾ ਦੀ ਮਹੱਤਤਾ।</w:t>
      </w:r>
    </w:p>
    <w:p/>
    <w:p>
      <w:r xmlns:w="http://schemas.openxmlformats.org/wordprocessingml/2006/main">
        <w:t xml:space="preserve">2. ਨਿਰਣੇ ਵਿੱਚ ਪਰਮੇਸ਼ੁਰ ਦੀ ਪ੍ਰਭੂਸੱਤਾ।</w:t>
      </w:r>
    </w:p>
    <w:p/>
    <w:p>
      <w:r xmlns:w="http://schemas.openxmlformats.org/wordprocessingml/2006/main">
        <w:t xml:space="preserve">1. ਯਾਕੂਬ 4:10 ਪ੍ਰਭੂ ਦੇ ਅੱਗੇ ਨਿਮਰ ਬਣੋ, ਅਤੇ ਉਹ ਤੁਹਾਨੂੰ ਉੱਚਾ ਕਰੇਗਾ।</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ਉਤਪਤ 4:6 ਯਹੋਵਾਹ ਨੇ ਕਾਇਨ ਨੂੰ ਆਖਿਆ, ਤੂੰ ਕਿਉਂ ਗੁੱਸੇ ਹੈਂ? ਅਤੇ ਤੇਰਾ ਚਿਹਰਾ ਕਿਉਂ ਡਿੱਗਿਆ ਹੋਇਆ ਹੈ?</w:t>
      </w:r>
    </w:p>
    <w:p/>
    <w:p>
      <w:r xmlns:w="http://schemas.openxmlformats.org/wordprocessingml/2006/main">
        <w:t xml:space="preserve">ਪਰਮੇਸ਼ੁਰ ਨੇ ਕਇਨ ਨੂੰ ਆਪਣੇ ਗੁੱਸੇ ਬਾਰੇ ਦੱਸਿਆ ਅਤੇ ਉਸ ਦਾ ਚਿਹਰਾ ਕਿਉਂ ਡਿੱਗਿਆ ਹੈ।</w:t>
      </w:r>
    </w:p>
    <w:p/>
    <w:p>
      <w:r xmlns:w="http://schemas.openxmlformats.org/wordprocessingml/2006/main">
        <w:t xml:space="preserve">1. "ਪਾਪ ਦਾ ਸਾਹਮਣਾ ਕਰਨਾ: ਇਕਬਾਲ ਕਰਨਾ ਅਤੇ ਤੋਬਾ ਕਰਨਾ ਸਿੱਖਣਾ"</w:t>
      </w:r>
    </w:p>
    <w:p/>
    <w:p>
      <w:r xmlns:w="http://schemas.openxmlformats.org/wordprocessingml/2006/main">
        <w:t xml:space="preserve">2. "ਪਰਮੇਸ਼ੁਰ ਦੇ ਸ਼ਬਦਾਂ ਦੀ ਸ਼ਕਤੀ: ਪ੍ਰਭੂ ਨੂੰ ਕਿਵੇਂ ਜਵਾਬ ਦੇਣਾ ਹੈ"</w:t>
      </w:r>
    </w:p>
    <w:p/>
    <w:p>
      <w:r xmlns:w="http://schemas.openxmlformats.org/wordprocessingml/2006/main">
        <w:t xml:space="preserve">1. ਯਾਕੂਬ 4:7-10 - ਇਸ ਲਈ ਆਪਣੇ ਆਪ ਨੂੰ ਪਰਮੇਸ਼ੁਰ ਦੇ ਅਧੀਨ ਕਰੋ। ਸ਼ੈਤਾਨ ਦਾ ਵਿਰੋਧ ਕਰੋ, ਅਤੇ ਉਹ ਤੁਹਾਡੇ ਤੋਂ ਭੱਜ ਜਾਵੇਗਾ।</w:t>
      </w:r>
    </w:p>
    <w:p/>
    <w:p>
      <w:r xmlns:w="http://schemas.openxmlformats.org/wordprocessingml/2006/main">
        <w:t xml:space="preserve">2. ਜ਼ਬੂਰ 34:18 - ਯਹੋਵਾਹ ਉਨ੍ਹਾਂ ਦੇ ਨੇੜੇ ਹੈ ਜੋ ਟੁੱਟੇ ਦਿਲ ਵਾਲੇ ਹਨ; ਅਤੇ ਅਜਿਹੇ ਲੋਕਾਂ ਨੂੰ ਬਚਾਉਂਦਾ ਹੈ ਜਿਵੇਂ ਕਿ ਪਛਤਾਵਾ ਆਤਮਾ ਹੋਵੇ।</w:t>
      </w:r>
    </w:p>
    <w:p/>
    <w:p>
      <w:r xmlns:w="http://schemas.openxmlformats.org/wordprocessingml/2006/main">
        <w:t xml:space="preserve">ਉਤਪਤ 4:7 ਜੇ ਤੂੰ ਚੰਗਾ ਕਰੇਂ, ਤਾਂ ਕੀ ਤੈਨੂੰ ਕਬੂਲ ਨਹੀਂ ਕੀਤਾ ਜਾਵੇਗਾ? ਅਤੇ ਜੇਕਰ ਤੂੰ ਠੀਕ ਨਹੀਂ ਹੈ, ਤਾਂ ਪਾਪ ਦਰਵਾਜ਼ੇ 'ਤੇ ਪਿਆ ਹੈ। ਅਤੇ ਉਸਦੀ ਇੱਛਾ ਤੇਰੇ ਲਈ ਹੋਵੇਗੀ, ਅਤੇ ਤੂੰ ਉਸ ਉੱਤੇ ਰਾਜ ਕਰੇਂਗਾ।</w:t>
      </w:r>
    </w:p>
    <w:p/>
    <w:p>
      <w:r xmlns:w="http://schemas.openxmlformats.org/wordprocessingml/2006/main">
        <w:t xml:space="preserve">ਪਾਪ ਇੱਕ ਵਿਕਲਪ ਹੈ ਜਿਸ ਤੋਂ ਬਚਿਆ ਜਾ ਸਕਦਾ ਹੈ ਅਤੇ ਜੇਕਰ ਕੋਈ ਚੰਗਾ ਕਰਦਾ ਹੈ ਤਾਂ ਪਰਮੇਸ਼ੁਰ ਦੀ ਅਸੀਸ ਦਿੱਤੀ ਜਾਵੇਗੀ।</w:t>
      </w:r>
    </w:p>
    <w:p/>
    <w:p>
      <w:r xmlns:w="http://schemas.openxmlformats.org/wordprocessingml/2006/main">
        <w:t xml:space="preserve">1. ਚੰਗਾ ਜਾਂ ਬੁਰਾ ਕਰਨ ਦੀ ਚੋਣ - ਉਤਪਤ 4:7</w:t>
      </w:r>
    </w:p>
    <w:p/>
    <w:p>
      <w:r xmlns:w="http://schemas.openxmlformats.org/wordprocessingml/2006/main">
        <w:t xml:space="preserve">2. ਧਰਮੀ ਕਿਰਿਆ ਦੁਆਰਾ ਪਾਪ ਉੱਤੇ ਕਾਬੂ ਪਾਉਣਾ - ਉਤਪਤ 4:7</w:t>
      </w:r>
    </w:p>
    <w:p/>
    <w:p>
      <w:r xmlns:w="http://schemas.openxmlformats.org/wordprocessingml/2006/main">
        <w:t xml:space="preserve">1. ਰੋਮੀਆਂ 6:12-14 - ਇਸ ਲਈ ਪਾਪ ਨੂੰ ਆਪਣੇ ਪ੍ਰਾਣੀ ਸਰੀਰ ਵਿੱਚ ਰਾਜ ਨਾ ਕਰਨ ਦਿਓ ਤਾਂ ਜੋ ਤੁਸੀਂ ਇਸ ਦੀਆਂ ਬੁਰੀਆਂ ਇੱਛਾਵਾਂ ਨੂੰ ਮੰਨ ਸਕੋ।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w:t>
      </w:r>
    </w:p>
    <w:p/>
    <w:p>
      <w:r xmlns:w="http://schemas.openxmlformats.org/wordprocessingml/2006/main">
        <w:t xml:space="preserve">2. ਯਾਕੂਬ 4:7 - ਤਾਂ, ਆਪਣੇ ਆਪ ਨੂੰ ਪਰਮੇਸ਼ੁਰ ਦੇ ਅਧੀਨ ਕਰੋ। ਸ਼ੈਤਾਨ ਦਾ ਵਿਰੋਧ ਕਰੋ, ਅਤੇ ਉਹ ਤੁਹਾਡੇ ਤੋਂ ਭੱਜ ਜਾਵੇਗਾ।</w:t>
      </w:r>
    </w:p>
    <w:p/>
    <w:p>
      <w:r xmlns:w="http://schemas.openxmlformats.org/wordprocessingml/2006/main">
        <w:t xml:space="preserve">ਉਤਪਤ 4:8 ਅਤੇ ਕਾਇਨ ਨੇ ਆਪਣੇ ਭਰਾ ਹਾਬਲ ਨਾਲ ਗੱਲ ਕੀਤੀ ਅਤੇ ਅਜਿਹਾ ਹੋਇਆ ਕਿ ਜਦੋਂ ਉਹ ਖੇਤ ਵਿੱਚ ਸਨ ਤਾਂ ਕਾਇਨ ਨੇ ਆਪਣੇ ਭਰਾ ਹਾਬਲ ਦੇ ਵਿਰੁੱਧ ਉੱਠ ਕੇ ਉਹ ਨੂੰ ਵੱਢ ਸੁੱਟਿਆ।</w:t>
      </w:r>
    </w:p>
    <w:p/>
    <w:p>
      <w:r xmlns:w="http://schemas.openxmlformats.org/wordprocessingml/2006/main">
        <w:t xml:space="preserve">ਕਾਇਨ ਨੇ ਹਾਬਲ ਨੂੰ ਮਾਰਿਆ ਜਦੋਂ ਉਹ ਖੇਤ ਵਿੱਚ ਸਨ।</w:t>
      </w:r>
    </w:p>
    <w:p/>
    <w:p>
      <w:r xmlns:w="http://schemas.openxmlformats.org/wordprocessingml/2006/main">
        <w:t xml:space="preserve">1: ਸਾਨੂੰ ਪਿਆਰ ਕਰਨ ਦੀ ਚੋਣ ਕਰਨੀ ਚਾਹੀਦੀ ਹੈ, ਭਾਵੇਂ ਚੀਜ਼ਾਂ ਮੁਸ਼ਕਲ ਹੋਣ।</w:t>
      </w:r>
    </w:p>
    <w:p/>
    <w:p>
      <w:r xmlns:w="http://schemas.openxmlformats.org/wordprocessingml/2006/main">
        <w:t xml:space="preserve">2: ਸਾਡੇ ਕੰਮਾਂ ਦੇ ਨਤੀਜੇ ਸਖ਼ਤ ਅਤੇ ਦੁਖਦਾਈ ਹੋ ਸਕਦੇ ਹਨ।</w:t>
      </w:r>
    </w:p>
    <w:p/>
    <w:p>
      <w:r xmlns:w="http://schemas.openxmlformats.org/wordprocessingml/2006/main">
        <w:t xml:space="preserve">1: ਮੱਤੀ 5:21-22 - "ਤੁਸੀਂ ਸੁਣਿਆ ਹੈ ਕਿ ਇਹ ਪੁਰਾਣੇ ਲੋਕਾਂ ਨੂੰ ਕਿਹਾ ਗਿਆ ਸੀ, 'ਤੁਸੀਂ ਕਤਲ ਨਾ ਕਰੋ; ਅਤੇ ਜੋ ਕੋਈ ਕਤਲ ਕਰੇਗਾ ਉਹ ਨਿਆਂ ਲਈ ਜ਼ਿੰਮੇਵਾਰ ਹੋਵੇਗਾ।' ਪਰ ਮੈਂ ਤੁਹਾਨੂੰ ਆਖਦਾ ਹਾਂ ਕਿ ਹਰ ਕੋਈ ਜਿਹੜਾ ਆਪਣੇ ਭਰਾ ਨਾਲ ਕ੍ਰੋਧਵਾਨ ਹੈ, ਨਿਆਉਂ ਦਾ ਹੱਕਦਾਰ ਹੋਵੇਗਾ।</w:t>
      </w:r>
    </w:p>
    <w:p/>
    <w:p>
      <w:r xmlns:w="http://schemas.openxmlformats.org/wordprocessingml/2006/main">
        <w:t xml:space="preserve">2: ਰੋਮੀਆਂ 12:17-21 - ਬੁਰਾਈ ਦੇ ਬਦਲੇ ਕਿਸੇ ਦੀ ਬੁਰਾਈ ਨਾ ਕਰੋ, ਪਰ ਉਹ ਕੰਮ ਕਰਨ ਦੀ ਸੋਚੋ ਜੋ ਸਾਰਿਆਂ ਦੀ ਨਜ਼ਰ ਵਿੱਚ ਆਦਰਯੋਗ ਹੈ। ਜੇ ਸੰਭਵ ਹੋਵੇ, ਜਿੱਥੋਂ ਤੱਕ ਇਹ ਤੁਹਾਡੇ 'ਤੇ ਨਿਰਭਰ ਕਰਦਾ ਹੈ, ਸਾਰਿਆਂ ਨਾਲ ਸ਼ਾਂਤੀ ਨਾਲ ਰਹੋ। ਪਿਆਰਿਓ, ਕਦੇ ਵੀ ਆਪਣਾ ਬਦਲਾ ਨਾ ਲਓ, ਪਰ ਇਸਨੂੰ ਪਰਮੇਸ਼ੁਰ ਦੇ ਕ੍ਰੋਧ ਉੱਤੇ ਛੱਡ ਦਿਓ, ਕਿਉਂਕਿ ਇਹ ਲਿਖਿਆ ਹੋਇਆ ਹੈ, "ਬਦਲਾ ਲੈਣਾ ਮੇਰਾ ਕੰਮ ਹੈ, ਮੈਂ ਬਦਲਾ ਲਵਾਂਗਾ, ਪ੍ਰਭੂ ਆਖਦਾ ਹੈ." ਇਸ ਦੇ ਉਲਟ, "ਜੇ ਤੁਹਾਡਾ ਦੁਸ਼ਮਣ ਭੁੱਖਾ ਹੈ, ਤਾਂ ਉਸਨੂੰ ਖੁਆਓ; ਜੇ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ਉਤਪਤ 4:9 ਯਹੋਵਾਹ ਨੇ ਕਇਨ ਨੂੰ ਆਖਿਆ, ਤੇਰਾ ਭਰਾ ਹਾਬਲ ਕਿੱਥੇ ਹੈ? ਅਤੇ ਉਸ ਨੇ ਕਿਹਾ, ਮੈਂ ਨਹੀਂ ਜਾਣਦਾ: ਕੀ ਮੈਂ ਆਪਣੇ ਭਰਾ ਦਾ ਰਖਵਾਲਾ ਹਾਂ?</w:t>
      </w:r>
    </w:p>
    <w:p/>
    <w:p>
      <w:r xmlns:w="http://schemas.openxmlformats.org/wordprocessingml/2006/main">
        <w:t xml:space="preserve">ਪਰਮੇਸ਼ੁਰ ਨੇ ਕਇਨ ਨੂੰ ਪੁੱਛਿਆ ਕਿ ਉਸਦਾ ਭਰਾ ਹਾਬਲ ਕਿੱਥੇ ਹੈ, ਅਤੇ ਕਇਨ ਜਵਾਬ ਦਿੰਦਾ ਹੈ ਕਿ ਉਹ ਨਹੀਂ ਜਾਣਦਾ, ਇਹ ਪੁੱਛਦਾ ਹੈ ਕਿ ਕੀ ਉਹ ਆਪਣੇ ਭਰਾ ਲਈ ਜ਼ਿੰਮੇਵਾਰ ਹੈ।</w:t>
      </w:r>
    </w:p>
    <w:p/>
    <w:p>
      <w:r xmlns:w="http://schemas.openxmlformats.org/wordprocessingml/2006/main">
        <w:t xml:space="preserve">1. "ਰੱਬ ਦਾ ਸਵਾਲ: ਕੀ ਅਸੀਂ ਆਪਣੇ ਭਰਾ ਦੇ ਰੱਖਿਅਕ ਹਾਂ?"</w:t>
      </w:r>
    </w:p>
    <w:p/>
    <w:p>
      <w:r xmlns:w="http://schemas.openxmlformats.org/wordprocessingml/2006/main">
        <w:t xml:space="preserve">2. "ਜ਼ਿੰਮੇਵਾਰੀ ਅਤੇ ਜਵਾਬਦੇਹੀ: ਕਾਇਨ ਅਤੇ ਹਾਬਲ ਦਾ ਅਧਿਐਨ"</w:t>
      </w:r>
    </w:p>
    <w:p/>
    <w:p>
      <w:r xmlns:w="http://schemas.openxmlformats.org/wordprocessingml/2006/main">
        <w:t xml:space="preserve">1. 1 ਯੂਹੰਨਾ 3:11-12 - "ਇਹ ਸੰਦੇਸ਼ ਹੈ ਜੋ ਤੁਸੀਂ ਸ਼ੁਰੂ ਤੋਂ ਸੁਣਿਆ ਸੀ, ਕਿ ਸਾਨੂੰ ਇੱਕ ਦੂਜੇ ਨੂੰ ਪਿਆਰ ਕਰਨਾ ਚਾਹੀਦਾ ਹੈ, ਨਾ ਕਿ ਕਾਇਨ ਵਾਂਗ, ਜੋ ਉਸ ਦੁਸ਼ਟ ਵਿੱਚੋਂ ਸੀ, ਅਤੇ ਉਸਨੇ ਆਪਣੇ ਭਰਾ ਨੂੰ ਮਾਰਿਆ ਅਤੇ ਇਸ ਲਈ ਉਸਨੇ ਮਾਰਿਆ. ਕਿਉਂਕਿ ਉਸਦੇ ਆਪਣੇ ਕੰਮ ਬੁਰੇ ਸਨ, ਅਤੇ ਉਸਦੇ ਭਰਾ ਦੇ ਧਰਮੀ ਸਨ।"</w:t>
      </w:r>
    </w:p>
    <w:p/>
    <w:p>
      <w:r xmlns:w="http://schemas.openxmlformats.org/wordprocessingml/2006/main">
        <w:t xml:space="preserve">2. ਲੂਕਾ 10:29-37 - "ਪਰ ਉਸ ਨੇ, ਆਪਣੇ ਆਪ ਨੂੰ ਧਰਮੀ ਠਹਿਰਾਉਣ ਦੀ ਇੱਛਾ ਰੱਖਦੇ ਹੋਏ, ਯਿਸੂ ਨੂੰ ਕਿਹਾ, ਅਤੇ ਮੇਰਾ ਗੁਆਂਢੀ ਕੌਣ ਹੈ? ਤਾਂ ਯਿਸੂ ਨੇ ਉੱਤਰ ਦਿੱਤਾ, ਇੱਕ ਆਦਮੀ ਯਰੂਸ਼ਲਮ ਤੋਂ ਯਰੀਹੋ ਨੂੰ ਉੱਤਰਿਆ, ਅਤੇ ਚੋਰਾਂ ਵਿੱਚ ਡਿੱਗ ਪਿਆ, ਜਿਨ੍ਹਾਂ ਨੇ ਲੁੱਟ ਲਿਆ ਸੀ। ਉਸ ਦੇ ਕੱਪੜਿਆਂ ਵਿੱਚੋਂ ਉਸ ਨੂੰ ਜ਼ਖਮੀ ਕਰ ਦਿੱਤਾ ਅਤੇ ਉਸ ਨੂੰ ਅੱਧ ਮਰਿਆ ਛੱਡ ਕੇ ਚੱਲਿਆ ਗਿਆ ਅਤੇ ਇਤਫ਼ਾਕ ਨਾਲ ਇੱਕ ਜਾਜਕ ਉਸ ਰਸਤੇ ਹੇਠਾਂ ਆ ਗਿਆ ਅਤੇ ਉਸ ਨੇ ਉਸ ਨੂੰ ਦੇਖਿਆ ਤਾਂ ਉਹ ਦੂਜੇ ਪਾਸੇ ਤੋਂ ਲੰਘ ਗਿਆ ਅਤੇ ਇਸੇ ਤਰ੍ਹਾਂ ਇੱਕ ਲੇਵੀ, ਜਦੋਂ ਉਸ ਨੇ ਉਹ ਉਸ ਥਾਂ ਤੇ ਸੀ, ਉਸ ਨੇ ਆ ਕੇ ਉਸ ਨੂੰ ਵੇਖਿਆ ਅਤੇ ਦੂਜੇ ਪਾਸੇ ਤੋਂ ਲੰਘ ਗਿਆ, ਪਰ ਇੱਕ ਸਾਮਰੀ, ਜਦੋਂ ਉਹ ਸਫ਼ਰ ਕਰ ਰਿਹਾ ਸੀ, ਉੱਥੇ ਆਇਆ, ਜਿੱਥੇ ਉਹ ਸੀ, ਅਤੇ ਉਹ ਨੂੰ ਵੇਖ ਕੇ ਉਸ ਉੱਤੇ ਤਰਸ ਆਇਆ ਅਤੇ ਉਹ ਉਸ ਕੋਲ ਗਿਆ। ਅਤੇ ਤੇਲ ਅਤੇ ਮੈਅ ਵਿੱਚ ਡੋਲ੍ਹ ਕੇ ਉਸਦੇ ਜ਼ਖਮਾਂ ਨੂੰ ਬੰਨ੍ਹਿਆ, ਅਤੇ ਉਸਨੂੰ ਆਪਣੇ ਜਾਨਵਰ ਉੱਤੇ ਬਿਠਾਇਆ, ਅਤੇ ਉਸਨੂੰ ਇੱਕ ਸਰਾਏ ਵਿੱਚ ਲਿਆਇਆ ਅਤੇ ਉਸਦੀ ਦੇਖਭਾਲ ਕੀਤੀ।"</w:t>
      </w:r>
    </w:p>
    <w:p/>
    <w:p>
      <w:r xmlns:w="http://schemas.openxmlformats.org/wordprocessingml/2006/main">
        <w:t xml:space="preserve">ਉਤਪਤ 4:10 ਅਤੇ ਉਸ ਨੇ ਕਿਹਾ, ਤੂੰ ਕੀ ਕੀਤਾ ਹੈ? ਤੇਰੇ ਭਰਾ ਦੇ ਲਹੂ ਦੀ ਅਵਾਜ਼ ਜ਼ਮੀਨ ਤੋਂ ਮੈਨੂੰ ਪੁਕਾਰਦੀ ਹੈ।</w:t>
      </w:r>
    </w:p>
    <w:p/>
    <w:p>
      <w:r xmlns:w="http://schemas.openxmlformats.org/wordprocessingml/2006/main">
        <w:t xml:space="preserve">ਕਾਇਨ ਨੇ ਆਪਣੇ ਭਰਾ ਹਾਬਲ ਨੂੰ ਮਾਰ ਦਿੱਤਾ ਅਤੇ ਪਰਮੇਸ਼ੁਰ ਨੇ ਉਸ ਨੂੰ ਕਤਲ ਬਾਰੇ ਸਵਾਲ ਕੀਤਾ।</w:t>
      </w:r>
    </w:p>
    <w:p/>
    <w:p>
      <w:r xmlns:w="http://schemas.openxmlformats.org/wordprocessingml/2006/main">
        <w:t xml:space="preserve">1. ਪਾਪ ਦੇ ਨਤੀਜੇ ਅਤੇ ਤੋਬਾ ਦੀ ਮਹੱਤਤਾ।</w:t>
      </w:r>
    </w:p>
    <w:p/>
    <w:p>
      <w:r xmlns:w="http://schemas.openxmlformats.org/wordprocessingml/2006/main">
        <w:t xml:space="preserve">2. ਦੋਸ਼ ਦੀ ਸ਼ਕਤੀ ਅਤੇ ਸਾਡੇ ਗਲਤ ਕੰਮਾਂ ਨੂੰ ਇਕਬਾਲ ਕਰਨ ਦੀ ਮਹੱਤਤਾ।</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ਉਤਪਤ 4:11 ਅਤੇ ਹੁਣ ਤੂੰ ਧਰਤੀ ਤੋਂ ਸਰਾਪਿਆ ਹੋਇਆ ਹੈਂ, ਜਿਸਨੇ ਤੇਰੇ ਹੱਥੋਂ ਤੇਰੇ ਭਰਾ ਦਾ ਲਹੂ ਲੈਣ ਲਈ ਆਪਣਾ ਮੂੰਹ ਖੋਲ੍ਹਿਆ ਹੈ।</w:t>
      </w:r>
    </w:p>
    <w:p/>
    <w:p>
      <w:r xmlns:w="http://schemas.openxmlformats.org/wordprocessingml/2006/main">
        <w:t xml:space="preserve">ਇਹ ਬਿਰਤਾਂਤ ਕਾਇਨ ਦੇ ਸਰਾਪ ਦੀ ਗੱਲ ਕਰਦਾ ਹੈ ਜੋ ਉਸਦੇ ਭਰਾ ਹਾਬਲ ਦੀ ਹੱਤਿਆ ਦੇ ਨਤੀਜੇ ਵਜੋਂ ਹੋਇਆ ਸੀ।</w:t>
      </w:r>
    </w:p>
    <w:p/>
    <w:p>
      <w:r xmlns:w="http://schemas.openxmlformats.org/wordprocessingml/2006/main">
        <w:t xml:space="preserve">1. ਮਾਫ਼ ਕਰਨਾ ਸਿੱਖਣਾ: ਭੈਣ-ਭਰਾ ਦੀ ਦੁਸ਼ਮਣੀ ਦੇ ਮੱਦੇਨਜ਼ਰ ਪਰਮੇਸ਼ੁਰ ਦੀ ਕਿਰਪਾ ਨੂੰ ਲੱਭਣਾ</w:t>
      </w:r>
    </w:p>
    <w:p/>
    <w:p>
      <w:r xmlns:w="http://schemas.openxmlformats.org/wordprocessingml/2006/main">
        <w:t xml:space="preserve">2. ਪਾਪ ਦੇ ਨਤੀਜਿਆਂ ਨੂੰ ਸਮਝਣਾ: ਕਾਇਨ ਦਾ ਸਰਾਪ</w:t>
      </w:r>
    </w:p>
    <w:p/>
    <w:p>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ਉਤਪਤ 4:12 ਜਦੋਂ ਤੁਸੀਂ ਜ਼ਮੀਨ ਨੂੰ ਵਾਹੀ ਕਰਦੇ ਹੋ, ਇਹ ਅੱਗੇ ਤੋਂ ਤੁਹਾਨੂੰ ਆਪਣੀ ਤਾਕਤ ਨਹੀਂ ਦੇਵੇਗੀ; ਤੂੰ ਧਰਤੀ ਉੱਤੇ ਭਗੌੜਾ ਅਤੇ ਭਗੌੜਾ ਹੋਵੇਂਗਾ।</w:t>
      </w:r>
    </w:p>
    <w:p/>
    <w:p>
      <w:r xmlns:w="http://schemas.openxmlformats.org/wordprocessingml/2006/main">
        <w:t xml:space="preserve">ਪਰਮੇਸ਼ੁਰ ਨੇ ਕਾਇਨ ਨੂੰ ਉਸਦੇ ਕਤਲ ਦੇ ਪਾਪ ਲਈ ਸਰਾਪ ਦਿੱਤਾ, ਉਸਨੂੰ ਕਿਹਾ ਕਿ ਉਹ ਹੁਣ ਜ਼ਮੀਨ ਤੱਕ ਸਫਲਤਾਪੂਰਵਕ ਨਹੀਂ ਰਹਿ ਸਕੇਗਾ ਅਤੇ ਉਹ ਦੇਸ਼ ਵਿੱਚ ਭਗੌੜਾ ਅਤੇ ਇੱਕ ਭਗੌੜਾ ਹੋਵੇਗਾ।</w:t>
      </w:r>
    </w:p>
    <w:p/>
    <w:p>
      <w:r xmlns:w="http://schemas.openxmlformats.org/wordprocessingml/2006/main">
        <w:t xml:space="preserve">1. ਸਾਡਾ ਪਾਪੀ ਸੁਭਾਅ: ਸਾਡੇ ਕੰਮਾਂ ਦੇ ਨਤੀਜੇ ਕਿਵੇਂ ਨਿਕਲਦੇ ਹਨ</w:t>
      </w:r>
    </w:p>
    <w:p/>
    <w:p>
      <w:r xmlns:w="http://schemas.openxmlformats.org/wordprocessingml/2006/main">
        <w:t xml:space="preserve">2. ਰੱਬ ਦੇ ਨਿਆਂ ਅਤੇ ਦਇਆ ਦੀ ਕੁਦਰਤ</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ਕਹਾਉਤਾਂ 11:31 - ਵੇਖੋ, ਧਰਤੀ ਉੱਤੇ ਧਰਮੀ ਨੂੰ ਬਦਲਾ ਦਿੱਤਾ ਜਾਵੇਗਾ: ਦੁਸ਼ਟ ਅਤੇ ਪਾਪੀ ਨੂੰ ਬਹੁਤ ਜ਼ਿਆਦਾ।</w:t>
      </w:r>
    </w:p>
    <w:p/>
    <w:p>
      <w:r xmlns:w="http://schemas.openxmlformats.org/wordprocessingml/2006/main">
        <w:t xml:space="preserve">ਉਤਪਤ 4:13 ਅਤੇ ਕਇਨ ਨੇ ਯਹੋਵਾਹ ਨੂੰ ਆਖਿਆ, ਮੇਰੀ ਸਜ਼ਾ ਮੇਰੇ ਸਹਿਣ ਨਾਲੋਂ ਵੱਡੀ ਹੈ।</w:t>
      </w:r>
    </w:p>
    <w:p/>
    <w:p>
      <w:r xmlns:w="http://schemas.openxmlformats.org/wordprocessingml/2006/main">
        <w:t xml:space="preserve">ਕਾਇਨ ਨੇ ਆਪਣੀ ਸਜ਼ਾ ਦੀ ਰੋਸ਼ਨੀ ਵਿੱਚ ਆਪਣਾ ਦੁੱਖ ਪ੍ਰਗਟ ਕੀਤਾ।</w:t>
      </w:r>
    </w:p>
    <w:p/>
    <w:p>
      <w:r xmlns:w="http://schemas.openxmlformats.org/wordprocessingml/2006/main">
        <w:t xml:space="preserve">1. ਪਰਮੇਸ਼ੁਰ ਦੇ ਅਨੁਸ਼ਾਸਨ ਨੂੰ ਸਵੀਕਾਰ ਕਰਨਾ ਸਿੱਖਣਾ - ਰੋਮੀਆਂ 5:3-5</w:t>
      </w:r>
    </w:p>
    <w:p/>
    <w:p>
      <w:r xmlns:w="http://schemas.openxmlformats.org/wordprocessingml/2006/main">
        <w:t xml:space="preserve">2. ਤੋਬਾ ਦੀ ਬਰਕਤ - ਕਹਾਉਤਾਂ 28:13</w:t>
      </w:r>
    </w:p>
    <w:p/>
    <w:p>
      <w:r xmlns:w="http://schemas.openxmlformats.org/wordprocessingml/2006/main">
        <w:t xml:space="preserve">1. ਅੱਯੂਬ 7:11 - "ਇਸ ਲਈ ਮੈਂ ਆਪਣਾ ਮੂੰਹ ਬੰਦ ਨਹੀਂ ਕਰਾਂਗਾ; ਮੈਂ ਆਪਣੇ ਆਤਮਾ ਦੇ ਦੁਖ ਵਿੱਚ ਬੋਲਾਂਗਾ; ਮੈਂ ਆਪਣੀ ਆਤਮਾ ਦੀ ਕੁੜੱਤਣ ਵਿੱਚ ਸ਼ਿਕਾਇਤ ਕਰਾਂਗਾ।"</w:t>
      </w:r>
    </w:p>
    <w:p/>
    <w:p>
      <w:r xmlns:w="http://schemas.openxmlformats.org/wordprocessingml/2006/main">
        <w:t xml:space="preserve">2. ਜ਼ਬੂਰ 38:4 - "ਕਿਉਂਕਿ ਮੇਰੀਆਂ ਬਦੀਆਂ ਮੇਰੇ ਸਿਰ ਤੋਂ ਵੱਧ ਗਈਆਂ ਹਨ; ਇੱਕ ਭਾਰੀ ਬੋਝ ਵਾਂਗ ਉਹ ਮੇਰੇ ਲਈ ਬਹੁਤ ਭਾਰੀ ਹਨ।"</w:t>
      </w:r>
    </w:p>
    <w:p/>
    <w:p>
      <w:r xmlns:w="http://schemas.openxmlformats.org/wordprocessingml/2006/main">
        <w:t xml:space="preserve">ਉਤਪਤ 4:14 ਵੇਖ, ਤੂੰ ਅੱਜ ਦੇ ਦਿਨ ਮੈਨੂੰ ਧਰਤੀ ਤੋਂ ਬਾਹਰ ਕੱਢ ਦਿੱਤਾ ਹੈ। ਅਤੇ ਮੈਂ ਤੇਰੇ ਚਿਹਰੇ ਤੋਂ ਲੁਕ ਜਾਵਾਂਗਾ। ਅਤੇ ਮੈਂ ਧਰਤੀ ਉੱਤੇ ਭਗੌੜਾ ਅਤੇ ਭਗੌੜਾ ਹੋਵਾਂਗਾ। ਅਤੇ ਅਜਿਹਾ ਹੋਵੇਗਾ ਕਿ ਹਰ ਕੋਈ ਜੋ ਮੈਨੂੰ ਲੱਭੇਗਾ ਮੈਨੂੰ ਮਾਰ ਦੇਵੇਗਾ।</w:t>
      </w:r>
    </w:p>
    <w:p/>
    <w:p>
      <w:r xmlns:w="http://schemas.openxmlformats.org/wordprocessingml/2006/main">
        <w:t xml:space="preserve">ਕਇਨ ਡਰਦਾ ਹੈ ਕਿ ਹਰ ਕੋਈ ਜੋ ਉਸਨੂੰ ਲੱਭਦਾ ਹੈ ਉਸਨੂੰ ਮਾਰ ਦੇਵੇਗਾ ਕਿਉਂਕਿ ਪਰਮੇਸ਼ੁਰ ਨੇ ਉਸਨੂੰ ਉਸਦੀ ਮੌਜੂਦਗੀ ਵਿੱਚੋਂ ਬਾਹਰ ਕੱਢ ਦਿੱਤਾ ਹੈ।</w:t>
      </w:r>
    </w:p>
    <w:p/>
    <w:p>
      <w:r xmlns:w="http://schemas.openxmlformats.org/wordprocessingml/2006/main">
        <w:t xml:space="preserve">1. ਪਾਪ ਦੇ ਨਤੀਜੇ: ਕਾਇਨ ਅਤੇ ਹਾਬਲ ਦੀ ਕਹਾਣੀ</w:t>
      </w:r>
    </w:p>
    <w:p/>
    <w:p>
      <w:r xmlns:w="http://schemas.openxmlformats.org/wordprocessingml/2006/main">
        <w:t xml:space="preserve">2. ਅਸਵੀਕਾਰ ਹੋਣ ਦਾ ਡਰ: ਜਾਤ ਤੋਂ ਬਾਹਰ ਹੋਣ ਦੇ ਨਤੀਜੇ</w:t>
      </w:r>
    </w:p>
    <w:p/>
    <w:p>
      <w:r xmlns:w="http://schemas.openxmlformats.org/wordprocessingml/2006/main">
        <w:t xml:space="preserve">1. ਜ਼ਬੂਰ 139:7-10 -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2. ਯਸਾਯਾਹ 45:3 - ਅਤੇ ਮੈਂ ਤੁਹਾਨੂੰ ਹਨੇਰੇ ਦੇ ਖਜ਼ਾਨੇ, ਅਤੇ ਗੁਪਤ ਸਥਾਨਾਂ ਦੇ ਗੁਪਤ ਧਨ ਦਿਆਂਗਾ, ਤਾਂ ਜੋ ਤੁਸੀਂ ਜਾਣ ਸਕੋ ਕਿ ਮੈਂ, ਯਹੋਵਾਹ, ਜੋ ਤੁਹਾਨੂੰ ਤੁਹਾਡੇ ਨਾਮ ਨਾਲ ਪੁਕਾਰਦਾ ਹਾਂ, ਇਸਰਾਏਲ ਦਾ ਪਰਮੇਸ਼ੁਰ ਹਾਂ।</w:t>
      </w:r>
    </w:p>
    <w:p/>
    <w:p>
      <w:r xmlns:w="http://schemas.openxmlformats.org/wordprocessingml/2006/main">
        <w:t xml:space="preserve">ਉਤਪਤ 4:15 ਅਤੇ ਯਹੋਵਾਹ ਨੇ ਉਹ ਨੂੰ ਆਖਿਆ, ਇਸ ਲਈ ਜੋ ਕੋਈ ਕਾਇਨ ਨੂੰ ਮਾਰਦਾ ਹੈ, ਉਸ ਤੋਂ ਸੱਤ ਗੁਣਾ ਬਦਲਾ ਲਿਆ ਜਾਵੇਗਾ। ਅਤੇ ਯਹੋਵਾਹ ਨੇ ਕਇਨ ਉੱਤੇ ਇੱਕ ਨਿਸ਼ਾਨ ਲਗਾ ਦਿੱਤਾ, ਅਜਿਹਾ ਨਾ ਹੋਵੇ ਕਿ ਕੋਈ ਉਸਨੂੰ ਲੱਭ ਕੇ ਉਸਨੂੰ ਮਾਰ ਦੇਵੇ।</w:t>
      </w:r>
    </w:p>
    <w:p/>
    <w:p>
      <w:r xmlns:w="http://schemas.openxmlformats.org/wordprocessingml/2006/main">
        <w:t xml:space="preserve">ਕਾਇਨ ਨੂੰ ਪਰਮੇਸ਼ੁਰ ਦੇ ਸੁਰੱਖਿਆ ਚਿੰਨ੍ਹ ਦੁਆਰਾ ਨੁਕਸਾਨ ਤੋਂ ਬਚਾਇਆ ਗਿਆ ਸੀ।</w:t>
      </w:r>
    </w:p>
    <w:p/>
    <w:p>
      <w:r xmlns:w="http://schemas.openxmlformats.org/wordprocessingml/2006/main">
        <w:t xml:space="preserve">1. ਸਾਡੇ ਜੀਵਨ ਵਿੱਚ ਪਰਮੇਸ਼ੁਰ ਦੀ ਸੁਰੱਖਿਆ ਅਤੇ ਪ੍ਰਬੰਧ</w:t>
      </w:r>
    </w:p>
    <w:p/>
    <w:p>
      <w:r xmlns:w="http://schemas.openxmlformats.org/wordprocessingml/2006/main">
        <w:t xml:space="preserve">2. ਸੁਰੱਖਿਆ ਦੇ ਪਰਮੇਸ਼ੁਰ ਦੇ ਚਿੰਨ੍ਹ ਦੀ ਮਹੱਤਤਾ</w:t>
      </w:r>
    </w:p>
    <w:p/>
    <w:p>
      <w:r xmlns:w="http://schemas.openxmlformats.org/wordprocessingml/2006/main">
        <w:t xml:space="preserve">1. ਜ਼ਬੂਰ 91:1-4 - ਉਹ ਜੋ ਅੱਤ ਮਹਾਨ ਦੀ ਸ਼ਰਨ ਵਿੱਚ ਰਹਿੰਦਾ ਹੈ ਉਹ ਸਰਵ ਸ਼ਕਤੀਮਾਨ ਦੇ ਸਾਯੇ ਵਿੱਚ ਰਹੇਗਾ। ਮੈਂ ਯਹੋਵਾਹ ਨੂੰ ਆਖਾਂਗਾ, ਮੇਰੀ ਪਨਾਹ ਅਤੇ ਮੇਰਾ ਕਿਲਾ, ਮੇਰਾ ਪਰਮੇਸ਼ੁਰ, ਜਿਸ ਉੱਤੇ ਮੈਂ ਭਰੋਸਾ ਰੱਖਦਾ ਹਾਂ। ਕਿਉਂਕਿ ਉਹ ਤੁਹਾਨੂੰ ਪੰਛੀਆਂ ਦੇ ਫਾਹੇ ਤੋਂ ਅਤੇ ਮਾਰੂ ਮਹਾਂਮਾਰੀ ਤੋਂ ਬਚਾਵੇਗਾ। ਉਹ ਤੈਨੂੰ ਆਪਣੇ ਖੰਭਾਂ ਨਾਲ ਢੱਕ ਲਵੇਗਾ, ਅਤੇ ਉਸਦੇ ਖੰਭਾਂ ਹੇਠ ਤੈਨੂੰ ਪਨਾਹ ਮਿਲੇਗੀ; ਉਸਦੀ ਵਫ਼ਾਦਾਰੀ ਇੱਕ ਢਾਲ ਅਤੇ ਬਕਲਰ ਹੈ।</w:t>
      </w:r>
    </w:p>
    <w:p/>
    <w:p>
      <w:r xmlns:w="http://schemas.openxmlformats.org/wordprocessingml/2006/main">
        <w:t xml:space="preserve">2. ਰੋਮੀਆਂ 8:31-39 -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 ਕੌਣ ਪਰਮੇਸ਼ੁਰ ਦੇ ਚੁਣੇ ਹੋਏ ਵਿਰੁੱਧ ਕੋਈ ਦੋਸ਼ ਲਵੇਗਾ? ਇਹ ਪਰਮੇਸ਼ੁਰ ਹੈ ਜੋ ਧਰਮੀ ਠਹਿਰਾਉਂਦਾ ਹੈ। ਨਿੰਦਾ ਕਰਨ ਵਾਲਾ ਕੌਣ ਹੈ? ਮਸੀਹ ਯਿਸੂ ਉਹ ਹੈ ਜੋ ਇਸ ਤੋਂ ਵੱਧ ਮਰਿਆ ਹੈ, ਜੋ ਉਭਾਰਿਆ ਗਿਆ ਸੀ ਜੋ ਪਰਮੇਸ਼ੁਰ ਦੇ ਸੱਜੇ ਪਾਸੇ ਹੈ, ਜੋ ਸੱਚਮੁੱਚ ਸਾਡੇ ਲਈ ਬੇਨਤੀ ਕਰਦਾ ਹੈ। ਕੌਣ ਸਾਨੂੰ ਮਸੀਹ ਦੇ ਪਿਆਰ ਤੋਂ ਵੱਖ ਕਰੇਗਾ? ਕੀ ਬਿਪਤਾ, ਜਾਂ ਬਿਪਤਾ, ਜਾਂ ਅਤਿਆਚਾਰ, ਜਾਂ ਕਾਲ, ਜਾਂ ਨਗਨਤਾ, ਜਾਂ ਖ਼ਤਰਾ, ਜਾਂ ਤਲਵਾਰ? ... ਨਹੀਂ, ਇਨ੍ਹਾਂ ਸਾਰੀਆਂ ਚੀਜ਼ਾਂ ਵਿੱਚ ਅਸੀਂ ਉਸ ਦੁਆਰਾ ਜਿੱਤਣ ਵਾਲੇ ਨਾਲੋਂ ਵੱਧ ਹਾਂ ਜਿਸਨੇ ਸਾਨੂੰ ਪਿਆਰ ਕੀਤਾ.</w:t>
      </w:r>
    </w:p>
    <w:p/>
    <w:p>
      <w:r xmlns:w="http://schemas.openxmlformats.org/wordprocessingml/2006/main">
        <w:t xml:space="preserve">ਉਤਪਤ 4:16 ਅਤੇ ਕਾਇਨ ਯਹੋਵਾਹ ਦੇ ਹਜ਼ੂਰੋਂ ਨਿੱਕਲ ਗਿਆ ਅਤੇ ਅਦਨ ਦੇ ਪੂਰਬ ਵੱਲ ਨੋਦ ਦੇ ਦੇਸ ਵਿੱਚ ਵੱਸ ਗਿਆ।</w:t>
      </w:r>
    </w:p>
    <w:p/>
    <w:p>
      <w:r xmlns:w="http://schemas.openxmlformats.org/wordprocessingml/2006/main">
        <w:t xml:space="preserve">ਕਾਇਨ ਨੇ ਪ੍ਰਭੂ ਦੀ ਹਜ਼ੂਰੀ ਛੱਡ ਦਿੱਤੀ ਅਤੇ ਨੋਡ ਦੀ ਧਰਤੀ ਨੂੰ ਚਲਾ ਗਿਆ।</w:t>
      </w:r>
    </w:p>
    <w:p/>
    <w:p>
      <w:r xmlns:w="http://schemas.openxmlformats.org/wordprocessingml/2006/main">
        <w:t xml:space="preserve">1: ਪਰਮੇਸ਼ੁਰ ਨੇ ਸਾਨੂੰ ਕਿੱਥੇ ਰੱਖਿਆ ਹੈ? ਉਤਪਤ 4:16 ਸਾਨੂੰ ਇਹ ਸੋਚਣ ਲਈ ਉਤਸ਼ਾਹਿਤ ਕਰਦਾ ਹੈ ਕਿ ਪਰਮੇਸ਼ੁਰ ਨੇ ਸਾਡੇ ਵਿੱਚੋਂ ਹਰੇਕ ਨੂੰ ਸੰਸਾਰ ਵਿੱਚ ਕਿਵੇਂ ਰੱਖਿਆ ਹੈ ਅਤੇ ਅਸੀਂ ਉਸ ਦਾ ਆਦਰ ਕਰਨ ਲਈ ਆਪਣੇ ਸਥਾਨ ਦੀ ਵਰਤੋਂ ਕਿਵੇਂ ਕਰ ਸਕਦੇ ਹਾਂ।</w:t>
      </w:r>
    </w:p>
    <w:p/>
    <w:p>
      <w:r xmlns:w="http://schemas.openxmlformats.org/wordprocessingml/2006/main">
        <w:t xml:space="preserve">2: ਪਰਮੇਸ਼ੁਰ ਦੀ ਮੌਜੂਦਗੀ ਹਮੇਸ਼ਾ ਸਾਡੇ ਨਾਲ ਹੈ. ਜਦੋਂ ਕਇਨ ਨੇ ਪ੍ਰਭੂ ਦੀ ਹਜ਼ੂਰੀ ਛੱਡ ਦਿੱਤੀ, ਤਦ ਵੀ ਪਰਮੇਸ਼ੁਰ ਦੀ ਮੌਜੂਦਗੀ ਉਸ ਦੇ ਨਾਲ ਸੀ।</w:t>
      </w:r>
    </w:p>
    <w:p/>
    <w:p>
      <w:r xmlns:w="http://schemas.openxmlformats.org/wordprocessingml/2006/main">
        <w:t xml:space="preserve">1: ਜ਼ਬੂਰ 139:7-10 - ਮੈਂ ਤੁਹਾਡੀ ਆਤਮਾ ਤੋਂ ਕਿੱਥੇ ਜਾ ਸਕਦਾ ਹਾਂ? ਜਾਂ ਮੈਂ ਤੁਹਾਡੀ ਹਜ਼ੂਰੀ ਤੋਂ ਕਿੱਥੇ ਭੱਜ ਸਕਦਾ ਹਾਂ? ਜੇ ਮੈਂ ਸਵਰਗ ਨੂੰ ਚੜ੍ਹਾਂ, ਤਾਂ ਤੁਸੀਂ ਉੱਥੇ ਹੋ; ਜੇਕਰ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2: ਕਹਾਉਤਾਂ 15:3 - ਪ੍ਰਭੂ ਦੀਆਂ ਅੱਖਾਂ ਹਰ ਜਗ੍ਹਾ ਹਨ, ਬੁਰਿਆਈ ਅਤੇ ਚੰਗਿਆਈ ਉੱਤੇ ਨਜ਼ਰ ਰੱਖਦੀਆਂ ਹਨ।</w:t>
      </w:r>
    </w:p>
    <w:p/>
    <w:p>
      <w:r xmlns:w="http://schemas.openxmlformats.org/wordprocessingml/2006/main">
        <w:t xml:space="preserve">ਉਤਪਤ 4:17 ਅਤੇ ਕਇਨ ਆਪਣੀ ਪਤਨੀ ਨੂੰ ਜਾਣਦਾ ਸੀ; ਅਤੇ ਉਹ ਗਰਭਵਤੀ ਹੋਈ ਅਤੇ ਹਨੋਕ ਨੂੰ ਜਨਮ ਦਿੱਤਾ। ਉਸਨੇ ਇੱਕ ਸ਼ਹਿਰ ਬਣਾਇਆ ਅਤੇ ਸ਼ਹਿਰ ਦਾ ਨਾਮ ਆਪਣੇ ਪੁੱਤਰ ਹਨੋਕ ਦੇ ਨਾਮ 'ਤੇ ਰੱਖਿਆ।</w:t>
      </w:r>
    </w:p>
    <w:p/>
    <w:p>
      <w:r xmlns:w="http://schemas.openxmlformats.org/wordprocessingml/2006/main">
        <w:t xml:space="preserve">ਕਇਨ ਨੇ ਵਿਆਹ ਕੀਤਾ ਅਤੇ ਇੱਕ ਪੁੱਤਰ ਪੈਦਾ ਕੀਤਾ, ਜਿਸਦਾ ਨਾਮ ਉਸਨੇ ਹਨੋਕ ਰੱਖਿਆ ਅਤੇ ਉਸਦੇ ਲਈ ਇੱਕ ਸ਼ਹਿਰ ਬਣਾਇਆ।</w:t>
      </w:r>
    </w:p>
    <w:p/>
    <w:p>
      <w:r xmlns:w="http://schemas.openxmlformats.org/wordprocessingml/2006/main">
        <w:t xml:space="preserve">1. ਆਉਣ ਵਾਲੀਆਂ ਪੀੜ੍ਹੀਆਂ ਲਈ ਵਿਰਾਸਤ ਬਣਾਉਣ ਦਾ ਮਹੱਤਵ</w:t>
      </w:r>
    </w:p>
    <w:p/>
    <w:p>
      <w:r xmlns:w="http://schemas.openxmlformats.org/wordprocessingml/2006/main">
        <w:t xml:space="preserve">2. ਔਲਾਦ ਦੇ ਆਪਣੇ ਵਾਅਦਿਆਂ ਨੂੰ ਪੂਰਾ ਕਰਨ ਵਿੱਚ ਪਰਮੇਸ਼ੁਰ ਦੀ ਵਫ਼ਾਦਾਰੀ</w:t>
      </w:r>
    </w:p>
    <w:p/>
    <w:p>
      <w:r xmlns:w="http://schemas.openxmlformats.org/wordprocessingml/2006/main">
        <w:t xml:space="preserve">1. ਬਿਵਸਥਾ ਸਾਰ 4:9-10; ਪੁਰਾਣੇ ਦਿਨਾਂ ਨੂੰ ਚੇਤੇ ਰੱਖੋ, ਕਈ ਪੀੜ੍ਹੀਆਂ ਦੇ ਸਾਲਾਂ ਬਾਰੇ ਸੋਚੋ: ਆਪਣੇ ਪਿਤਾ ਨੂੰ ਪੁੱਛੋ, ਅਤੇ ਉਹ ਤੁਹਾਨੂੰ ਦੱਸੇਗਾ; ਤੁਹਾਡੇ ਬਜ਼ੁਰਗ, ਅਤੇ ਉਹ ਤੁਹਾਨੂੰ ਦੱਸਣਗੇ।</w:t>
      </w:r>
    </w:p>
    <w:p/>
    <w:p>
      <w:r xmlns:w="http://schemas.openxmlformats.org/wordprocessingml/2006/main">
        <w:t xml:space="preserve">2. ਜ਼ਬੂਰ 145:4; ਇੱਕ ਪੀੜ੍ਹੀ ਦੂਜੀ ਪੀੜ੍ਹੀ ਲਈ ਤੇਰੇ ਕੰਮਾਂ ਦੀ ਉਸਤਤ ਕਰੇਗੀ, ਅਤੇ ਤੇਰੇ ਕਰਮਾਂ ਦਾ ਵਰਣਨ ਕਰੇਗੀ।</w:t>
      </w:r>
    </w:p>
    <w:p/>
    <w:p>
      <w:r xmlns:w="http://schemas.openxmlformats.org/wordprocessingml/2006/main">
        <w:t xml:space="preserve">ਉਤਪਤ 4:18 ਅਤੇ ਹਨੋਕ ਤੋਂ ਈਰਾਦ ਜੰਮਿਆ, ਅਤੇ ਈਰਾਦ ਤੋਂ ਮਹੂਯਾਏਲ ਜੰਮਿਆ, ਅਤੇ ਮੇਹੂਯਾਏਲ ਤੋਂ ਮਥੂਸਾਏਲ ਜੰਮਿਆ, ਅਤੇ ਮਥੂਸਾਏਲ ਤੋਂ ਲਾਮਕ ਜੰਮਿਆ।</w:t>
      </w:r>
    </w:p>
    <w:p/>
    <w:p>
      <w:r xmlns:w="http://schemas.openxmlformats.org/wordprocessingml/2006/main">
        <w:t xml:space="preserve">ਇਹ ਹਵਾਲੇ ਨੂਹ ਦੇ ਪਿਤਾ ਲਾਮਕ ਦੀ ਵੰਸ਼ਾਵਲੀ ਦਾ ਵਰਣਨ ਕਰਦਾ ਹੈ।</w:t>
      </w:r>
    </w:p>
    <w:p/>
    <w:p>
      <w:r xmlns:w="http://schemas.openxmlformats.org/wordprocessingml/2006/main">
        <w:t xml:space="preserve">1: ਬਾਈਬਲ ਵਿਚ ਪਰਿਵਾਰ ਅਤੇ ਵੰਸ਼ ਦੀ ਮਹੱਤਤਾ।</w:t>
      </w:r>
    </w:p>
    <w:p/>
    <w:p>
      <w:r xmlns:w="http://schemas.openxmlformats.org/wordprocessingml/2006/main">
        <w:t xml:space="preserve">2: ਨੂਹ ਦੁਆਰਾ ਮੁਕਤੀ ਦੀ ਆਪਣੀ ਯੋਜਨਾ ਨੂੰ ਪੂਰਾ ਕਰਨ ਵਿੱਚ ਪਰਮੇਸ਼ੁਰ ਦੀ ਵਫ਼ਾਦਾਰੀ।</w:t>
      </w:r>
    </w:p>
    <w:p/>
    <w:p>
      <w:r xmlns:w="http://schemas.openxmlformats.org/wordprocessingml/2006/main">
        <w:t xml:space="preserve">1: ਰੋਮੀਆਂ 5:12-14, "ਇਸ ਲਈ, ਜਿਸ ਤਰ੍ਹਾਂ ਪਾਪ ਇੱਕ ਮਨੁੱਖ ਦੁਆਰਾ ਸੰਸਾਰ ਵਿੱਚ ਆਇਆ, ਅਤੇ ਪਾਪ ਦੁਆਰਾ ਮੌਤ, ਅਤੇ ਇਸ ਤਰ੍ਹਾਂ ਮੌਤ ਸਾਰੇ ਲੋਕਾਂ ਵਿੱਚ ਆਈ, ਕਿਉਂਕਿ ਸਭਨਾਂ ਨੇ ਪਾਪ ਕੀਤਾ, ਇਹ ਯਕੀਨੀ ਬਣਾਉਣ ਲਈ, ਪਾਪ ਸੰਸਾਰ ਵਿੱਚ ਪਹਿਲਾਂ ਸੀ। ਕਾਨੂੰਨ ਦਿੱਤਾ ਗਿਆ ਸੀ, ਪਰ ਜਿੱਥੇ ਕੋਈ ਕਾਨੂੰਨ ਨਹੀਂ ਹੈ, ਉੱਥੇ ਕਿਸੇ ਦੇ ਖਾਤੇ ਵਿੱਚ ਪਾਪ ਦਾ ਦੋਸ਼ ਨਹੀਂ ਲਗਾਇਆ ਜਾਂਦਾ ਹੈ। ਫਿਰ ਵੀ, ਆਦਮ ਦੇ ਸਮੇਂ ਤੋਂ ਮੂਸਾ ਦੇ ਸਮੇਂ ਤੱਕ ਮੌਤ ਨੇ ਰਾਜ ਕੀਤਾ, ਇੱਥੋਂ ਤੱਕ ਕਿ ਉਨ੍ਹਾਂ ਉੱਤੇ ਵੀ ਜਿਨ੍ਹਾਂ ਨੇ ਹੁਕਮ ਤੋੜ ਕੇ ਪਾਪ ਨਹੀਂ ਕੀਤਾ, ਜਿਵੇਂ ਕਿ ਆਦਮ ਨੇ ਕੀਤਾ ਸੀ। , ਜੋ ਆਉਣ ਵਾਲੇ ਦਾ ਨਮੂਨਾ ਹੈ।"</w:t>
      </w:r>
    </w:p>
    <w:p/>
    <w:p>
      <w:r xmlns:w="http://schemas.openxmlformats.org/wordprocessingml/2006/main">
        <w:t xml:space="preserve">2: ਇਬਰਾਨੀਆਂ 11: 7, "ਵਿਸ਼ਵਾਸ ਦੁਆਰਾ ਨੂਹ, ਜਦੋਂ ਉਨ੍ਹਾਂ ਚੀਜ਼ਾਂ ਬਾਰੇ ਚੇਤਾਵਨੀ ਦਿੱਤੀ ਗਈ ਸੀ ਜੋ ਅਜੇ ਤੱਕ ਨਹੀਂ ਵੇਖੀਆਂ ਗਈਆਂ ਸਨ, ਪਵਿੱਤਰ ਡਰ ਵਿੱਚ ਆਪਣੇ ਪਰਿਵਾਰ ਨੂੰ ਬਚਾਉਣ ਲਈ ਇੱਕ ਕਿਸ਼ਤੀ ਬਣਾਈ। ਆਪਣੀ ਨਿਹਚਾ ਦੁਆਰਾ ਉਸਨੇ ਸੰਸਾਰ ਨੂੰ ਦੋਸ਼ੀ ਠਹਿਰਾਇਆ ਅਤੇ ਵਿਸ਼ਵਾਸ ਦੁਆਰਾ ਆਉਣ ਵਾਲੀ ਧਾਰਮਿਕਤਾ ਦਾ ਵਾਰਸ ਬਣ ਗਿਆ।"</w:t>
      </w:r>
    </w:p>
    <w:p/>
    <w:p>
      <w:r xmlns:w="http://schemas.openxmlformats.org/wordprocessingml/2006/main">
        <w:t xml:space="preserve">ਉਤਪਤ 4:19 ਅਤੇ ਲਾਮਕ ਨੇ ਉਹ ਦੀਆਂ ਦੋ ਪਤਨੀਆਂ ਰੱਖੀਆਂ, ਇੱਕ ਦਾ ਨਾਮ ਆਦਾਹ ਅਤੇ ਦੂਜੀ ਦਾ ਨਾਮ ਜ਼ਿੱਲਾਹ ਸੀ।</w:t>
      </w:r>
    </w:p>
    <w:p/>
    <w:p>
      <w:r xmlns:w="http://schemas.openxmlformats.org/wordprocessingml/2006/main">
        <w:t xml:space="preserve">ਲਾਮਕ ਨੇ ਆਦਾਹ ਅਤੇ ਜ਼ਿੱਲਾਹ ਨਾਂ ਦੀਆਂ ਦੋ ਪਤਨੀਆਂ ਨਾਲ ਵਿਆਹ ਕੀਤਾ।</w:t>
      </w:r>
    </w:p>
    <w:p/>
    <w:p>
      <w:r xmlns:w="http://schemas.openxmlformats.org/wordprocessingml/2006/main">
        <w:t xml:space="preserve">1. ਵਿਆਹ ਦੀ ਬਰਕਤ: ਉਤਪਤ ਵਿਚ ਲੈਮੇਕ ਦਾ ਅਧਿਐਨ</w:t>
      </w:r>
    </w:p>
    <w:p/>
    <w:p>
      <w:r xmlns:w="http://schemas.openxmlformats.org/wordprocessingml/2006/main">
        <w:t xml:space="preserve">2. ਵਚਨਬੱਧਤਾ ਦੀ ਮਹੱਤਤਾ: ਲਾਮੇਕ ਅਤੇ ਉਸ ਦੀਆਂ ਪਤਨੀਆਂ 'ਤੇ ਇੱਕ ਨਜ਼ਰ</w:t>
      </w:r>
    </w:p>
    <w:p/>
    <w:p>
      <w:r xmlns:w="http://schemas.openxmlformats.org/wordprocessingml/2006/main">
        <w:t xml:space="preserve">1. ਉਤਪਤ 2:18-25 - ਵਿਆਹ ਲਈ ਪਰਮੇਸ਼ੁਰ ਦਾ ਡਿਜ਼ਾਈਨ</w:t>
      </w:r>
    </w:p>
    <w:p/>
    <w:p>
      <w:r xmlns:w="http://schemas.openxmlformats.org/wordprocessingml/2006/main">
        <w:t xml:space="preserve">2. ਅਫ਼ਸੀਆਂ 5:22-33 - ਮਸੀਹ ਵਿੱਚ ਪਤੀ ਅਤੇ ਪਤਨੀਆਂ</w:t>
      </w:r>
    </w:p>
    <w:p/>
    <w:p>
      <w:r xmlns:w="http://schemas.openxmlformats.org/wordprocessingml/2006/main">
        <w:t xml:space="preserve">ਉਤਪਤ 4:20 ਅਤੇ ਆਦਾਹ ਨੇ ਜਬਾਲ ਨੂੰ ਜਨਮ ਦਿੱਤਾ, ਉਹ ਤੰਬੂਆਂ ਵਿੱਚ ਰਹਿਣ ਵਾਲੇ ਅਤੇ ਡੰਗਰ ਰੱਖਣ ਵਾਲਿਆਂ ਦਾ ਪਿਤਾ ਸੀ।</w:t>
      </w:r>
    </w:p>
    <w:p/>
    <w:p>
      <w:r xmlns:w="http://schemas.openxmlformats.org/wordprocessingml/2006/main">
        <w:t xml:space="preserve">ਅਦਾਹ ਨੇ ਜਬਾਲ ਨੂੰ ਜਨਮ ਦਿੱਤਾ, ਜੋ ਖਾਨਾਬਦੋਸ਼ ਚਰਵਾਹਿਆਂ ਅਤੇ ਪਸ਼ੂਆਂ ਦਾ ਮਾਲਕ ਬਣ ਗਿਆ।</w:t>
      </w:r>
    </w:p>
    <w:p/>
    <w:p>
      <w:r xmlns:w="http://schemas.openxmlformats.org/wordprocessingml/2006/main">
        <w:t xml:space="preserve">1. ਪ੍ਰਬੰਧ ਦੀ ਬਰਕਤ: ਪਰਮੇਸ਼ੁਰ ਆਪਣੇ ਲੋਕਾਂ ਲਈ ਕਿਵੇਂ ਪ੍ਰਬੰਧ ਕਰਦਾ ਹੈ</w:t>
      </w:r>
    </w:p>
    <w:p/>
    <w:p>
      <w:r xmlns:w="http://schemas.openxmlformats.org/wordprocessingml/2006/main">
        <w:t xml:space="preserve">2. ਵਿਰਾਸਤ ਦਾ ਅਰਥ: ਸਾਡੇ ਪੂਰਵਜ ਕਿਸ ਤਰ੍ਹਾਂ ਬਣਦੇ ਹਨ ਅਸੀਂ ਕੌਣ ਹਾਂ</w:t>
      </w:r>
    </w:p>
    <w:p/>
    <w:p>
      <w:r xmlns:w="http://schemas.openxmlformats.org/wordprocessingml/2006/main">
        <w:t xml:space="preserve">1. ਜ਼ਬੂਰ 37:3-5 -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ਵਿੱਚ ਭਰੋਸਾ ਕਰੋ ਅਤੇ ਉਹ ਅਜਿਹਾ ਕਰੇਗਾ।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ਉਤਪਤ 4:21 ਅਤੇ ਉਹ ਦੇ ਭਰਾ ਦਾ ਨਾਮ ਜੂਬਲ ਸੀ: ਉਹ ਸਭਨਾਂ ਦਾ ਪਿਤਾ ਸੀ ਜਿਵੇਂ ਕਿ ਰਬਾਬ ਅਤੇ ਅੰਗ ਨੂੰ ਸੰਭਾਲਣਾ।</w:t>
      </w:r>
    </w:p>
    <w:p/>
    <w:p>
      <w:r xmlns:w="http://schemas.openxmlformats.org/wordprocessingml/2006/main">
        <w:t xml:space="preserve">ਜੁਬਲ ਤਾਰ ਵਾਲੇ ਸਾਜ਼ ਵਜਾਉਣ ਵਾਲਿਆਂ ਦਾ ਪਿਤਾ ਸੀ।</w:t>
      </w:r>
    </w:p>
    <w:p/>
    <w:p>
      <w:r xmlns:w="http://schemas.openxmlformats.org/wordprocessingml/2006/main">
        <w:t xml:space="preserve">1: ਪਰਮੇਸ਼ੁਰ ਨੇ ਸਾਨੂੰ ਸੰਗੀਤ ਦੀ ਦਾਤ ਦਿੱਤੀ ਹੈ। ਆਓ ਇਸਨੂੰ ਉਸਦੀ ਵਡਿਆਈ ਕਰਨ ਲਈ ਵਰਤੀਏ।</w:t>
      </w:r>
    </w:p>
    <w:p/>
    <w:p>
      <w:r xmlns:w="http://schemas.openxmlformats.org/wordprocessingml/2006/main">
        <w:t xml:space="preserve">2: ਸੰਗੀਤ ਦੀ ਵਰਤੋਂ ਪਰਮੇਸ਼ੁਰ ਦੀ ਉਸਤਤ ਅਤੇ ਆਦਰ ਕਰਨ ਲਈ ਕੀਤੀ ਜਾ ਸਕਦੀ ਹੈ।</w:t>
      </w:r>
    </w:p>
    <w:p/>
    <w:p>
      <w:r xmlns:w="http://schemas.openxmlformats.org/wordprocessingml/2006/main">
        <w:t xml:space="preserve">1: ਜ਼ਬੂਰ 150:3-5 - ਤੁਰ੍ਹੀ ਦੀ ਆਵਾਜ਼ ਨਾਲ ਉਸਦੀ ਉਸਤਤ ਕਰੋ; ਧੁਨਾਂ ਅਤੇ ਰਬਾਬ ਨਾਲ ਉਸਦੀ ਉਸਤਤਿ ਕਰੋ। ਉਸ ਦੀ ਤਾਰੀਫ਼ ਅਤੇ ਡਾਂਸ ਨਾਲ ਉਸਤਤ ਕਰੋ; ਤਾਰਾਂ ਵਾਲੇ ਸਾਜ਼ਾਂ ਅਤੇ ਅੰਗਾਂ ਨਾਲ ਉਸਦੀ ਉਸਤਤ ਕਰੋ। ਉੱਚੀ ਝਾਂਜਾਂ ਉੱਤੇ ਉਸਦੀ ਉਸਤਤ ਕਰੋ; ਉੱਚੀ ਆਵਾਜ਼ ਵਾਲੇ ਝਾਂਜਾਂ ਉੱਤੇ ਉਸਦੀ ਉਸਤਤ ਕਰੋ।</w:t>
      </w:r>
    </w:p>
    <w:p/>
    <w:p>
      <w:r xmlns:w="http://schemas.openxmlformats.org/wordprocessingml/2006/main">
        <w:t xml:space="preserve">2: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ਉਤਪਤ 4:22 ਅਤੇ ਜ਼ਿੱਲਾਹ ਨੇ ਵੀ ਤੂਬਲਕੈਨ ਨੂੰ ਜਨਮ ਦਿੱਤਾ, ਜੋ ਪਿੱਤਲ ਅਤੇ ਲੋਹੇ ਦੇ ਹਰੇਕ ਕਾਰੀਗਰ ਦਾ ਸਿੱਖਿਅਕ ਸੀ, ਅਤੇ ਤੁਬਲਕੈਨ ਦੀ ਭੈਣ ਨਾਮਾਹ ਸੀ।</w:t>
      </w:r>
    </w:p>
    <w:p/>
    <w:p>
      <w:r xmlns:w="http://schemas.openxmlformats.org/wordprocessingml/2006/main">
        <w:t xml:space="preserve">ਜ਼ਿਲ੍ਹਾ ਨੇ ਟਿਊਬਲਕੇਨ ਨੂੰ ਜਨਮ ਦਿੱਤਾ, ਜੋ ਕਿ ਧਾਤੂ ਦੇ ਕੰਮ ਵਿੱਚ ਇੱਕ ਇੰਸਟ੍ਰਕਟਰ ਸੀ। ਉਸਦੀ ਭੈਣ ਨਾਮਾ ਸੀ।</w:t>
      </w:r>
    </w:p>
    <w:p/>
    <w:p>
      <w:r xmlns:w="http://schemas.openxmlformats.org/wordprocessingml/2006/main">
        <w:t xml:space="preserve">1. ਸਿੱਖਿਆ ਦਾ ਮੁੱਲ: ਟਿਊਬਲਕੇਨ ਤੋਂ ਸਿੱਖਣਾ</w:t>
      </w:r>
    </w:p>
    <w:p/>
    <w:p>
      <w:r xmlns:w="http://schemas.openxmlformats.org/wordprocessingml/2006/main">
        <w:t xml:space="preserve">2. ਭਾਈਵਾਲੀ ਦੀ ਸ਼ਕਤੀ: ਟਿਊਬਲਕੇਨ ਅਤੇ ਨਾਮਾਹ ਦਾ ਰਿਸ਼ਤਾ</w:t>
      </w:r>
    </w:p>
    <w:p/>
    <w:p>
      <w:r xmlns:w="http://schemas.openxmlformats.org/wordprocessingml/2006/main">
        <w:t xml:space="preserve">1. ਕਹਾਉਤਾਂ 13:20, "ਬੁੱਧਵਾਨਾਂ ਦੇ ਨਾਲ ਚੱਲਣ ਵਾਲਾ ਬੁੱਧਵਾਨ ਹੁੰਦਾ ਹੈ, ਪਰ ਮੂਰਖਾਂ ਦਾ ਸਾਥੀ ਨੁਕਸਾਨ ਕਰਦਾ ਹੈ।"</w:t>
      </w:r>
    </w:p>
    <w:p/>
    <w:p>
      <w:r xmlns:w="http://schemas.openxmlformats.org/wordprocessingml/2006/main">
        <w:t xml:space="preserve">2. ਕੁਲੁੱਸੀਆਂ 3:23-24,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ਉਤਪਤ 4:23 ਅਤੇ ਲਾਮਕ ਨੇ ਆਪਣੀਆਂ ਪਤਨੀਆਂ ਨੂੰ ਆਖਿਆ, ਆਦਾਹ ਅਤੇ ਜ਼ਿੱਲਾਹ, ਮੇਰੀ ਅਵਾਜ਼ ਸੁਣੋ। ਹੇ ਲਾਮਕ ਦੀਆਂ ਪਤਨੀਓ, ਮੇਰੀ ਗੱਲ ਨੂੰ ਸੁਣੋ, ਕਿਉਂ ਜੋ ਮੈਂ ਇੱਕ ਆਦਮੀ ਨੂੰ ਆਪਣੇ ਜ਼ਖਮ ਲਈ ਮਾਰਿਆ ਹੈ, ਅਤੇ ਇੱਕ ਜਵਾਨ ਨੂੰ ਮੇਰੇ ਸੱਟ ਲਈ ਮਾਰਿਆ ਹੈ।</w:t>
      </w:r>
    </w:p>
    <w:p/>
    <w:p>
      <w:r xmlns:w="http://schemas.openxmlformats.org/wordprocessingml/2006/main">
        <w:t xml:space="preserve">ਲਾਮਕ ਨੇ ਇੱਕ ਆਦਮੀ ਅਤੇ ਇੱਕ ਨੌਜਵਾਨ ਦੇ ਵਿਰੁੱਧ ਆਪਣੀਆਂ ਹਿੰਸਕ ਕਾਰਵਾਈਆਂ ਦੀ ਸ਼ੇਖੀ ਮਾਰੀ।</w:t>
      </w:r>
    </w:p>
    <w:p/>
    <w:p>
      <w:r xmlns:w="http://schemas.openxmlformats.org/wordprocessingml/2006/main">
        <w:t xml:space="preserve">1. "ਘਮੰਡੀ ਹੰਕਾਰ ਦਾ ਖ਼ਤਰਾ"</w:t>
      </w:r>
    </w:p>
    <w:p/>
    <w:p>
      <w:r xmlns:w="http://schemas.openxmlformats.org/wordprocessingml/2006/main">
        <w:t xml:space="preserve">2. "ਦਇਆ ਅਤੇ ਸੰਜਮ ਦੀ ਲੋੜ"</w:t>
      </w:r>
    </w:p>
    <w:p/>
    <w:p>
      <w:r xmlns:w="http://schemas.openxmlformats.org/wordprocessingml/2006/main">
        <w:t xml:space="preserve">1. ਕਹਾਉਤਾਂ 16:18 "ਨਾਸ਼ ਤੋਂ ਪਹਿਲਾਂ ਹੰਕਾਰ, ਅਤੇ ਪਤਨ ਤੋਂ ਪਹਿਲਾਂ ਹੰਕਾਰੀ ਆਤਮਾ।"</w:t>
      </w:r>
    </w:p>
    <w:p/>
    <w:p>
      <w:r xmlns:w="http://schemas.openxmlformats.org/wordprocessingml/2006/main">
        <w:t xml:space="preserve">2. ਮੱਤੀ 5:38-42 "ਤੁਸੀਂ ਸੁਣਿਆ ਹੈ ਕਿ ਇਹ ਕਿਹਾ ਗਿਆ ਹੈ, ਅੱਖ ਦੇ ਬਦਲੇ ਅੱਖ ਅਤੇ ਦੰਦ ਦੇ ਬਦਲੇ ਦੰਦ: ਪਰ ਮੈਂ ਤੁਹਾਨੂੰ ਦੱਸਦਾ ਹਾਂ ਕਿ ਤੁਸੀਂ ਬੁਰਿਆਈ ਦਾ ਵਿਰੋਧ ਨਾ ਕਰੋ, ਪਰ ਜੋ ਕੋਈ ਤੁਹਾਨੂੰ ਤੁਹਾਡੇ ਉੱਤੇ ਮਾਰਦਾ ਹੈ. ਸੱਜੀ ਗੱਲ੍ਹ, ਦੂਸਰਾ ਵੀ ਉਸ ਵੱਲ ਮੋੜੋ।"</w:t>
      </w:r>
    </w:p>
    <w:p/>
    <w:p>
      <w:r xmlns:w="http://schemas.openxmlformats.org/wordprocessingml/2006/main">
        <w:t xml:space="preserve">ਉਤਪਤ 4:24 ਜੇ ਕਾਇਨ ਤੋਂ ਸੱਤ ਗੁਣਾ ਬਦਲਾ ਲਿਆ ਜਾਵੇਗਾ, ਸੱਚਮੁੱਚ ਲਾਮਕ ਸੱਤਰ ਗੁਣਾ।</w:t>
      </w:r>
    </w:p>
    <w:p/>
    <w:p>
      <w:r xmlns:w="http://schemas.openxmlformats.org/wordprocessingml/2006/main">
        <w:t xml:space="preserve">ਕਾਇਨ ਦੇ ਵੰਸ਼ ਵਿੱਚੋਂ ਲਾਮਕ, ਸ਼ੇਖੀ ਮਾਰਦਾ ਹੈ ਕਿ ਉਸ ਤੋਂ ਸੱਤਰ ਗੁਣਾ ਬਦਲਾ ਲਿਆ ਜਾਵੇਗਾ।</w:t>
      </w:r>
    </w:p>
    <w:p/>
    <w:p>
      <w:r xmlns:w="http://schemas.openxmlformats.org/wordprocessingml/2006/main">
        <w:t xml:space="preserve">1. ਬਦਲਾ ਲੈਣਾ ਪਰਮੇਸ਼ੁਰ ਦਾ ਹੈ - ਰੋਮੀਆਂ 12:19</w:t>
      </w:r>
    </w:p>
    <w:p/>
    <w:p>
      <w:r xmlns:w="http://schemas.openxmlformats.org/wordprocessingml/2006/main">
        <w:t xml:space="preserve">2. ਘਮੰਡ ਦਾ ਖ਼ਤਰਾ - ਕਹਾਉਤਾਂ 16:18</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ਉਤਪਤ 4:25 ਅਤੇ ਆਦਮ ਨੇ ਆਪਣੀ ਪਤਨੀ ਨੂੰ ਫੇਰ ਜਾਣ ਲਿਆ। ਅਤੇ ਉਸਨੇ ਇੱਕ ਪੁੱਤਰ ਨੂੰ ਜਨਮ ਦਿੱਤਾ, ਅਤੇ ਉਸਦਾ ਨਾਮ ਸੇਠ ਰੱਖਿਆ: ਉਸਨੇ ਕਿਹਾ, ਪਰਮੇਸ਼ੁਰ ਨੇ ਮੈਨੂੰ ਹਾਬਲ ਦੀ ਬਜਾਏ ਇੱਕ ਹੋਰ ਸੰਤਾਨ ਨਿਯੁਕਤ ਕੀਤਾ ਹੈ, ਜਿਸਨੂੰ ਕਇਨ ਨੇ ਮਾਰਿਆ ਸੀ।</w:t>
      </w:r>
    </w:p>
    <w:p/>
    <w:p>
      <w:r xmlns:w="http://schemas.openxmlformats.org/wordprocessingml/2006/main">
        <w:t xml:space="preserve">ਆਦਮ ਅਤੇ ਹੱਵਾਹ ਨੇ ਹਾਬਲ ਦੇ ਬਦਲੇ ਇੱਕ ਹੋਰ ਪੁੱਤਰ, ਸੇਠ, ਜਿਸਨੂੰ ਕਾਇਨ ਦੁਆਰਾ ਮਾਰਿਆ ਗਿਆ ਸੀ, ਹੈ।</w:t>
      </w:r>
    </w:p>
    <w:p/>
    <w:p>
      <w:r xmlns:w="http://schemas.openxmlformats.org/wordprocessingml/2006/main">
        <w:t xml:space="preserve">1: ਪ੍ਰਮਾਤਮਾ ਹਮੇਸ਼ਾ ਸਾਡੇ ਨਾਲ ਹੁੰਦਾ ਹੈ, ਇੱਥੋਂ ਤੱਕ ਕਿ ਦੁਖਾਂਤ ਅਤੇ ਨੁਕਸਾਨ ਦੇ ਸਮੇਂ ਵਿੱਚ ਵੀ।</w:t>
      </w:r>
    </w:p>
    <w:p/>
    <w:p>
      <w:r xmlns:w="http://schemas.openxmlformats.org/wordprocessingml/2006/main">
        <w:t xml:space="preserve">2: ਵਿਸ਼ਵਾਸ ਅਤੇ ਉਮੀਦ ਦੀ ਸ਼ਕਤੀ ਇੰਨੀ ਮਜ਼ਬੂਤ ਹੈ ਕਿ ਉਹ ਸਭ ਤੋਂ ਮੁਸ਼ਕਲ ਸਮਿਆਂ ਵਿੱਚ ਵੀ ਸਾਡੀ ਮਦਦ ਕਰ ਸਕਦੇ ਹਨ।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ਉਤਪਤ 4:26 ਅਤੇ ਸੇਠ ਦੇ ਘਰ ਵੀ ਇੱਕ ਪੁੱਤਰ ਜੰਮਿਆ। ਅਤੇ ਉਸਨੇ ਉਸਦਾ ਨਾਮ ਏਨੋਸ ਰੱਖਿਆ: ਤਦ ਲੋਕ ਯਹੋਵਾਹ ਦਾ ਨਾਮ ਲੈਣ ਲੱਗੇ।</w:t>
      </w:r>
    </w:p>
    <w:p/>
    <w:p>
      <w:r xmlns:w="http://schemas.openxmlformats.org/wordprocessingml/2006/main">
        <w:t xml:space="preserve">ਸੇਠ ਦਾ ਇੱਕ ਪੁੱਤਰ ਸੀ ਜਿਸਦਾ ਨਾਮ ਏਨੋਸ ਸੀ, ਅਤੇ ਇਹ ਉਸੇ ਸਮੇਂ ਸੀ ਜਦੋਂ ਲੋਕ ਪ੍ਰਭੂ ਦਾ ਨਾਮ ਲੈਣ ਲੱਗ ਪਏ।</w:t>
      </w:r>
    </w:p>
    <w:p/>
    <w:p>
      <w:r xmlns:w="http://schemas.openxmlformats.org/wordprocessingml/2006/main">
        <w:t xml:space="preserve">1. ਨਾਮ ਦੀ ਸ਼ਕਤੀ: ਐਨੋਸ ਤੋਂ ਸਿੱਖਣਾ</w:t>
      </w:r>
    </w:p>
    <w:p/>
    <w:p>
      <w:r xmlns:w="http://schemas.openxmlformats.org/wordprocessingml/2006/main">
        <w:t xml:space="preserve">2. ਪ੍ਰਭੂ ਦੇ ਨਾਮ ਨੂੰ ਪੁਕਾਰਨਾ: ਪ੍ਰਮਾਤਮਾ ਦੇ ਅਨੁਯਾਈ ਹੋਣ ਦਾ ਕੀ ਅਰਥ ਹੈ</w:t>
      </w:r>
    </w:p>
    <w:p/>
    <w:p>
      <w:r xmlns:w="http://schemas.openxmlformats.org/wordprocessingml/2006/main">
        <w:t xml:space="preserve">1. ਰੋਮੀਆਂ 10:13 - ਕਿਉਂਕਿ ਹਰ ਕੋਈ ਜਿਹੜਾ ਪ੍ਰਭੂ ਦਾ ਨਾਮ ਲੈਂਦਾ ਹੈ ਬਚਾਇਆ ਜਾਵੇਗਾ।</w:t>
      </w:r>
    </w:p>
    <w:p/>
    <w:p>
      <w:r xmlns:w="http://schemas.openxmlformats.org/wordprocessingml/2006/main">
        <w:t xml:space="preserve">2. ਰਸੂਲਾਂ ਦੇ ਕਰਤੱਬ 2:21 - ਅਤੇ ਹਰ ਕੋਈ ਜੋ ਪ੍ਰਭੂ ਦੇ ਨਾਮ ਤੇ ਪੁਕਾਰਦਾ ਹੈ ਬਚਾਇਆ ਜਾਵੇਗਾ.</w:t>
      </w:r>
    </w:p>
    <w:p/>
    <w:p>
      <w:r xmlns:w="http://schemas.openxmlformats.org/wordprocessingml/2006/main">
        <w:t xml:space="preserve">ਉਤਪਤ 5 ਨੂੰ ਤਿੰਨ ਪੈਰਿਆਂ ਵਿੱਚ ਹੇਠਾਂ ਦਿੱਤੇ ਅਨੁਸਾਰ ਸੰਖੇਪ ਕੀਤਾ ਜਾ ਸਕਦਾ ਹੈ, ਸੰਕੇਤਕ ਆਇਤਾਂ ਦੇ ਨਾਲ:</w:t>
      </w:r>
    </w:p>
    <w:p/>
    <w:p>
      <w:r xmlns:w="http://schemas.openxmlformats.org/wordprocessingml/2006/main">
        <w:t xml:space="preserve">ਪੈਰਾ 1: ਉਤਪਤ 5:1-20 ਵਿੱਚ, ਅਧਿਆਇ ਆਦਮ ਦੇ ਉੱਤਰਾਧਿਕਾਰੀਆਂ ਦੇ ਵੰਸ਼ਾਵਲੀ ਰਿਕਾਰਡ ਨਾਲ ਸ਼ੁਰੂ ਹੁੰਦਾ ਹੈ। ਇਹ ਆਦਮ ਤੋਂ ਨੂਹ ਤੱਕ ਵੰਸ਼ ਦਾ ਪਤਾ ਲਗਾਉਂਦਾ ਹੈ, ਹਰੇਕ ਪੀੜ੍ਹੀ ਅਤੇ ਉਹਨਾਂ ਦੀਆਂ ਸੰਬੰਧਿਤ ਉਮਰਾਂ ਦੇ ਨਾਮ ਸੂਚੀਬੱਧ ਕਰਦਾ ਹੈ। ਅਧਿਆਇ ਪੀੜ੍ਹੀਆਂ ਦੇ ਬੀਤਣ ਅਤੇ ਹਾਈਲਾਈਟਸ 'ਤੇ ਜ਼ੋਰ ਦਿੰਦਾ ਹੈ ਜਿਨ੍ਹਾਂ ਦਾ ਜ਼ਿਕਰ ਕੀਤਾ ਗਿਆ ਹਰੇਕ ਵਿਅਕਤੀ ਕਈ ਸੌ ਸਾਲਾਂ ਤੱਕ ਜੀਉਂਦਾ ਰਿਹਾ। ਇਸ ਵੰਸ਼ਾਵਲੀ ਵਿੱਚ ਸ਼ਾਮਲ ਪ੍ਰਸਿੱਧ ਵਿਅਕਤੀ ਸੇਥ, ਐਨੋਸ਼, ਕੇਨਾਨ, ਮਹਲਾਲੇਲ, ਜੇਰੇਡ, ਹਨੋਕ (ਜੋ ਪਰਮੇਸ਼ੁਰ ਦੇ ਨਾਲ ਚੱਲਦੇ ਸਨ ਅਤੇ ਉਸ ਦੁਆਰਾ ਲਿਆ ਗਿਆ ਸੀ), ਮੇਥੁਸੇਲਾਹ (ਬਾਈਬਲ ਵਿੱਚ ਦਰਜ ਸਭ ਤੋਂ ਵੱਧ ਉਮਰ ਵਾਲਾ ਵਿਅਕਤੀ), ਅਤੇ ਲਾਮੇਕ ਹਨ।</w:t>
      </w:r>
    </w:p>
    <w:p/>
    <w:p>
      <w:r xmlns:w="http://schemas.openxmlformats.org/wordprocessingml/2006/main">
        <w:t xml:space="preserve">ਪੈਰਾ 2: ਉਤਪਤ 5:21-24 ਵਿੱਚ ਜਾਰੀ ਰੱਖਦੇ ਹੋਏ, ਆਦਮ ਤੋਂ ਸੱਤਵੀਂ ਪੀੜ੍ਹੀ ਹਨੋਕ ਵੱਲ ਧਿਆਨ ਦਿੱਤਾ ਗਿਆ ਹੈ ਜੋ ਪਰਮੇਸ਼ੁਰ ਦੇ ਨਾਲ ਵਫ਼ਾਦਾਰੀ ਨਾਲ ਚੱਲਿਆ। ਮਰਨ ਤੋਂ ਪਹਿਲਾਂ ਲੰਮੀ ਉਮਰ ਭੋਗਣ ਵਾਲੇ ਹੋਰਨਾਂ ਦੇ ਉਲਟ, ਹਨੋਕ ਨੇ ਇੱਕ ਵਿਲੱਖਣ ਕਿਸਮਤ ਦਾ ਅਨੁਭਵ ਕੀਤਾ। ਇਹ ਕਿਹਾ ਗਿਆ ਹੈ ਕਿ ਉਹ ਮਰਿਆ ਨਹੀਂ ਸੀ ਪਰ ਪਰਮੇਸ਼ੁਰ ਦੁਆਰਾ ਉਸਦੀ ਧਾਰਮਿਕਤਾ ਦੇ ਕਾਰਨ ਲਿਆ ਗਿਆ ਸੀ। ਇਹ ਵਿਦਾਇਗੀ ਉਸ ਨੂੰ ਵਫ਼ਾਦਾਰੀ ਦੀ ਇੱਕ ਉਦਾਹਰਣ ਵਜੋਂ ਵੱਖ ਕਰਦੀ ਹੈ ਅਤੇ ਮਨੁੱਖੀ ਮੌਤ ਦਰ ਦੇ ਆਮ ਪੈਟਰਨ ਦੇ ਉਲਟ ਕੰਮ ਕਰਦੀ ਹੈ।</w:t>
      </w:r>
    </w:p>
    <w:p/>
    <w:p>
      <w:r xmlns:w="http://schemas.openxmlformats.org/wordprocessingml/2006/main">
        <w:t xml:space="preserve">ਪੈਰਾ 3: ਉਤਪਤ 5:25-32 ਵਿੱਚ, ਵੰਸ਼ਾਵਲੀ ਬਿਰਤਾਂਤ ਆਦਮ ਤੋਂ ਦਸਵੀਂ ਪੀੜ੍ਹੀ ਦੇ ਨੂਹ 'ਤੇ ਕੇਂਦ੍ਰਤ ਕਰਕੇ ਸਮਾਪਤ ਹੁੰਦਾ ਹੈ ਜੋ ਬਾਅਦ ਦੇ ਅਧਿਆਵਾਂ ਵਿੱਚ ਇੱਕ ਮਹੱਤਵਪੂਰਣ ਸ਼ਖਸੀਅਤ ਬਣ ਜਾਂਦਾ ਹੈ। ਨੂਹ ਦੇ ਪਿਤਾ ਲਾਮੇਕ ਨੇ ਉਸਦਾ ਨਾਮ ਇਸ ਲਈ ਰੱਖਿਆ ਕਿਉਂਕਿ ਉਹ ਵਿਸ਼ਵਾਸ ਕਰਦਾ ਹੈ ਕਿ ਨੂਹ ਸਰਾਪ ਵਾਲੀ ਧਰਤੀ 'ਤੇ ਉਨ੍ਹਾਂ ਦੀ ਮਿਹਨਤ ਤੋਂ ਆਰਾਮ ਜਾਂ ਰਾਹਤ ਲਿਆਵੇਗਾ। ਇਹ ਨੋਟ ਕੀਤਾ ਗਿਆ ਹੈ ਕਿ ਨੂਹ ਦੇ ਤਿੰਨ ਪੁੱਤਰ ਸ਼ੇਮ, ਹਾਮ ਅਤੇ ਜੇਫੇਥ ਸਨ ਅਤੇ ਉਹ ਪੰਜ ਸੌ ਸਾਲ ਦੀ ਉਮਰ ਤੱਕ ਪਹੁੰਚਣ ਤੋਂ ਬਾਅਦ ਪੈਦਾ ਹੋਏ ਸਨ। ਇਹ ਅੰਤਮ ਹਿੱਸਾ ਇਸ ਵੰਸ਼ਾਵਲੀ ਅਤੇ ਬਾਅਦ ਦੀਆਂ ਘਟਨਾਵਾਂ ਦੇ ਵਿਚਕਾਰ ਇੱਕ ਸਬੰਧ ਸਥਾਪਤ ਕਰਦਾ ਹੈ ਜਿਸ ਵਿੱਚ ਮਹਾਨ ਹੜ੍ਹ ਦੁਆਰਾ ਮਨੁੱਖਤਾ ਨੂੰ ਬਚਾਉਣ ਵਿੱਚ ਨੂਹ ਦੀ ਭੂਮਿਕਾ ਸ਼ਾਮਲ ਹੈ।</w:t>
      </w:r>
    </w:p>
    <w:p/>
    <w:p>
      <w:r xmlns:w="http://schemas.openxmlformats.org/wordprocessingml/2006/main">
        <w:t xml:space="preserve">ਸਾਰੰਸ਼ ਵਿੱਚ:</w:t>
      </w:r>
    </w:p>
    <w:p>
      <w:r xmlns:w="http://schemas.openxmlformats.org/wordprocessingml/2006/main">
        <w:t xml:space="preserve">ਉਤਪਤ 5 ਪੇਸ਼ ਕਰਦਾ ਹੈ:</w:t>
      </w:r>
    </w:p>
    <w:p>
      <w:r xmlns:w="http://schemas.openxmlformats.org/wordprocessingml/2006/main">
        <w:t xml:space="preserve">ਆਦਮ ਤੋਂ ਨੂਹ ਤੱਕ ਪੀੜ੍ਹੀਆਂ ਦਾ ਪਤਾ ਲਗਾਉਣ ਵਾਲਾ ਇੱਕ ਵਿਸਤ੍ਰਿਤ ਵੰਸ਼ਾਵਲੀ ਰਿਕਾਰਡ;</w:t>
      </w:r>
    </w:p>
    <w:p>
      <w:r xmlns:w="http://schemas.openxmlformats.org/wordprocessingml/2006/main">
        <w:t xml:space="preserve">ਜ਼ਿਕਰ ਕੀਤੇ ਵਿਅਕਤੀਆਂ ਦੀ ਲੰਬੀ ਉਮਰ;</w:t>
      </w:r>
    </w:p>
    <w:p>
      <w:r xmlns:w="http://schemas.openxmlformats.org/wordprocessingml/2006/main">
        <w:t xml:space="preserve">ਹਨੋਕ ਦੀ ਬੇਮਿਸਾਲ ਕਿਸਮਤ ਨੂੰ ਉਸਦੀ ਧਾਰਮਿਕਤਾ ਦੇ ਕਾਰਨ ਪਰਮੇਸ਼ੁਰ ਦੁਆਰਾ ਲਿਆ ਜਾ ਰਿਹਾ ਹੈ;</w:t>
      </w:r>
    </w:p>
    <w:p>
      <w:r xmlns:w="http://schemas.openxmlformats.org/wordprocessingml/2006/main">
        <w:t xml:space="preserve">ਨੂਹ ਦੀ ਜਾਣ-ਪਛਾਣ ਅਤੇ ਲਾਮਕ ਦੇ ਪੁੱਤਰ ਵਜੋਂ ਉਸਦੀ ਮਹੱਤਤਾ;</w:t>
      </w:r>
    </w:p>
    <w:p>
      <w:r xmlns:w="http://schemas.openxmlformats.org/wordprocessingml/2006/main">
        <w:t xml:space="preserve">ਨੂਹ ਦੇ ਤਿੰਨ ਪੁੱਤਰ ਸ਼ੇਮ, ਹਾਮ ਅਤੇ ਯਾਫੇਥ ਜੋ ਬਾਅਦ ਦੇ ਅਧਿਆਵਾਂ ਵਿੱਚ ਮਹੱਤਵਪੂਰਣ ਭੂਮਿਕਾਵਾਂ ਨਿਭਾਉਂਦੇ ਹਨ।</w:t>
      </w:r>
    </w:p>
    <w:p>
      <w:r xmlns:w="http://schemas.openxmlformats.org/wordprocessingml/2006/main">
        <w:t xml:space="preserve">ਇਹ ਅਧਿਆਇ ਸਮੇਂ ਦੇ ਬੀਤਣ, ਹਨੋਕ ਦੀ ਵਫ਼ਾਦਾਰੀ 'ਤੇ ਜ਼ੋਰ ਦਿੰਦਾ ਹੈ, ਅਤੇ ਨੂਹ ਦੇ ਆਉਣ ਵਾਲੇ ਬਿਰਤਾਂਤ ਅਤੇ ਮਹਾਨ ਹੜ੍ਹ ਲਈ ਪੜਾਅ ਤੈਅ ਕਰਦਾ ਹੈ। ਇਹ ਪੀੜ੍ਹੀਆਂ ਦੁਆਰਾ ਨਿਰੰਤਰਤਾ ਅਤੇ ਮਨੁੱਖੀ ਇਤਿਹਾਸ ਵਿੱਚ ਮਹੱਤਵਪੂਰਨ ਅਪਵਾਦਾਂ ਦੋਵਾਂ ਨੂੰ ਉਜਾਗਰ ਕਰਦਾ ਹੈ।</w:t>
      </w:r>
    </w:p>
    <w:p/>
    <w:p>
      <w:r xmlns:w="http://schemas.openxmlformats.org/wordprocessingml/2006/main">
        <w:t xml:space="preserve">ਉਤਪਤ 5 ਨੂੰ ਤਿੰਨ ਪੈਰਿਆਂ ਵਿੱਚ ਹੇਠਾਂ ਦਿੱਤੇ ਅਨੁਸਾਰ ਸੰਖੇਪ ਕੀਤਾ ਜਾ ਸਕਦਾ ਹੈ, ਸੰਕੇਤਕ ਆਇਤਾਂ ਦੇ ਨਾਲ:</w:t>
      </w:r>
    </w:p>
    <w:p/>
    <w:p>
      <w:r xmlns:w="http://schemas.openxmlformats.org/wordprocessingml/2006/main">
        <w:t xml:space="preserve">ਪੈਰਾ 1: ਉਤਪਤ 5:1-20 ਵਿੱਚ, ਅਧਿਆਇ ਆਦਮ ਦੇ ਉੱਤਰਾਧਿਕਾਰੀਆਂ ਦੇ ਵੰਸ਼ਾਵਲੀ ਰਿਕਾਰਡ ਨਾਲ ਸ਼ੁਰੂ ਹੁੰਦਾ ਹੈ। ਇਹ ਆਦਮ ਤੋਂ ਨੂਹ ਤੱਕ ਵੰਸ਼ ਦਾ ਪਤਾ ਲਗਾਉਂਦਾ ਹੈ, ਹਰੇਕ ਪੀੜ੍ਹੀ ਅਤੇ ਉਹਨਾਂ ਦੀਆਂ ਸੰਬੰਧਿਤ ਉਮਰਾਂ ਦੇ ਨਾਮ ਸੂਚੀਬੱਧ ਕਰਦਾ ਹੈ। ਅਧਿਆਇ ਪੀੜ੍ਹੀਆਂ ਦੇ ਬੀਤਣ ਅਤੇ ਹਾਈਲਾਈਟਸ 'ਤੇ ਜ਼ੋਰ ਦਿੰਦਾ ਹੈ ਜਿਨ੍ਹਾਂ ਦਾ ਜ਼ਿਕਰ ਕੀਤਾ ਗਿਆ ਹਰੇਕ ਵਿਅਕਤੀ ਕਈ ਸੌ ਸਾਲਾਂ ਤੱਕ ਜੀਉਂਦਾ ਰਿਹਾ। ਇਸ ਵੰਸ਼ਾਵਲੀ ਵਿੱਚ ਸ਼ਾਮਲ ਪ੍ਰਸਿੱਧ ਵਿਅਕਤੀ ਸੇਥ, ਐਨੋਸ਼, ਕੇਨਾਨ, ਮਹਲਾਲੇਲ, ਜੇਰੇਡ, ਹਨੋਕ (ਜੋ ਪਰਮੇਸ਼ੁਰ ਦੇ ਨਾਲ ਚੱਲਦੇ ਸਨ ਅਤੇ ਉਸ ਦੁਆਰਾ ਲਿਆ ਗਿਆ ਸੀ), ਮੇਥੁਸੇਲਾਹ (ਬਾਈਬਲ ਵਿੱਚ ਦਰਜ ਸਭ ਤੋਂ ਵੱਧ ਉਮਰ ਵਾਲਾ ਵਿਅਕਤੀ), ਅਤੇ ਲਾਮੇਕ ਹਨ।</w:t>
      </w:r>
    </w:p>
    <w:p/>
    <w:p>
      <w:r xmlns:w="http://schemas.openxmlformats.org/wordprocessingml/2006/main">
        <w:t xml:space="preserve">ਪੈਰਾ 2: ਉਤਪਤ 5:21-24 ਵਿੱਚ ਜਾਰੀ ਰੱਖਦੇ ਹੋਏ, ਆਦਮ ਤੋਂ ਸੱਤਵੀਂ ਪੀੜ੍ਹੀ ਹਨੋਕ ਵੱਲ ਧਿਆਨ ਦਿੱਤਾ ਗਿਆ ਹੈ ਜੋ ਪਰਮੇਸ਼ੁਰ ਦੇ ਨਾਲ ਵਫ਼ਾਦਾਰੀ ਨਾਲ ਚੱਲਿਆ। ਮਰਨ ਤੋਂ ਪਹਿਲਾਂ ਲੰਮੀ ਉਮਰ ਭੋਗਣ ਵਾਲੇ ਹੋਰਨਾਂ ਦੇ ਉਲਟ, ਹਨੋਕ ਨੇ ਇੱਕ ਵਿਲੱਖਣ ਕਿਸਮਤ ਦਾ ਅਨੁਭਵ ਕੀਤਾ। ਇਹ ਕਿਹਾ ਗਿਆ ਹੈ ਕਿ ਉਹ ਮਰਿਆ ਨਹੀਂ ਸੀ ਪਰ ਪਰਮੇਸ਼ੁਰ ਦੁਆਰਾ ਉਸਦੀ ਧਾਰਮਿਕਤਾ ਦੇ ਕਾਰਨ ਲਿਆ ਗਿਆ ਸੀ। ਇਹ ਵਿਦਾਇਗੀ ਉਸ ਨੂੰ ਵਫ਼ਾਦਾਰੀ ਦੀ ਇੱਕ ਉਦਾਹਰਣ ਵਜੋਂ ਵੱਖ ਕਰਦੀ ਹੈ ਅਤੇ ਮਨੁੱਖੀ ਮੌਤ ਦਰ ਦੇ ਆਮ ਪੈਟਰਨ ਦੇ ਉਲਟ ਕੰਮ ਕਰਦੀ ਹੈ।</w:t>
      </w:r>
    </w:p>
    <w:p/>
    <w:p>
      <w:r xmlns:w="http://schemas.openxmlformats.org/wordprocessingml/2006/main">
        <w:t xml:space="preserve">ਪੈਰਾ 3: ਉਤਪਤ 5:25-32 ਵਿੱਚ, ਵੰਸ਼ਾਵਲੀ ਬਿਰਤਾਂਤ ਆਦਮ ਤੋਂ ਦਸਵੀਂ ਪੀੜ੍ਹੀ ਦੇ ਨੂਹ 'ਤੇ ਕੇਂਦ੍ਰਤ ਕਰਕੇ ਸਮਾਪਤ ਹੁੰਦਾ ਹੈ ਜੋ ਬਾਅਦ ਦੇ ਅਧਿਆਵਾਂ ਵਿੱਚ ਇੱਕ ਮਹੱਤਵਪੂਰਣ ਸ਼ਖਸੀਅਤ ਬਣ ਜਾਂਦਾ ਹੈ। ਨੂਹ ਦੇ ਪਿਤਾ ਲਾਮੇਕ ਨੇ ਉਸਦਾ ਨਾਮ ਇਸ ਲਈ ਰੱਖਿਆ ਕਿਉਂਕਿ ਉਹ ਵਿਸ਼ਵਾਸ ਕਰਦਾ ਹੈ ਕਿ ਨੂਹ ਸਰਾਪ ਵਾਲੀ ਧਰਤੀ 'ਤੇ ਉਨ੍ਹਾਂ ਦੀ ਮਿਹਨਤ ਤੋਂ ਆਰਾਮ ਜਾਂ ਰਾਹਤ ਲਿਆਵੇਗਾ। ਇਹ ਨੋਟ ਕੀਤਾ ਗਿਆ ਹੈ ਕਿ ਨੂਹ ਦੇ ਤਿੰਨ ਪੁੱਤਰ ਸ਼ੇਮ, ਹਾਮ ਅਤੇ ਜੇਫੇਥ ਸਨ ਅਤੇ ਉਹ ਪੰਜ ਸੌ ਸਾਲ ਦੀ ਉਮਰ ਤੱਕ ਪਹੁੰਚਣ ਤੋਂ ਬਾਅਦ ਪੈਦਾ ਹੋਏ ਸਨ। ਇਹ ਅੰਤਮ ਹਿੱਸਾ ਇਸ ਵੰਸ਼ਾਵਲੀ ਅਤੇ ਬਾਅਦ ਦੀਆਂ ਘਟਨਾਵਾਂ ਦੇ ਵਿਚਕਾਰ ਇੱਕ ਸਬੰਧ ਸਥਾਪਤ ਕਰਦਾ ਹੈ ਜਿਸ ਵਿੱਚ ਮਹਾਨ ਹੜ੍ਹ ਦੁਆਰਾ ਮਨੁੱਖਤਾ ਨੂੰ ਬਚਾਉਣ ਵਿੱਚ ਨੂਹ ਦੀ ਭੂਮਿਕਾ ਸ਼ਾਮਲ ਹੈ।</w:t>
      </w:r>
    </w:p>
    <w:p/>
    <w:p>
      <w:r xmlns:w="http://schemas.openxmlformats.org/wordprocessingml/2006/main">
        <w:t xml:space="preserve">ਸਾਰੰਸ਼ ਵਿੱਚ:</w:t>
      </w:r>
    </w:p>
    <w:p>
      <w:r xmlns:w="http://schemas.openxmlformats.org/wordprocessingml/2006/main">
        <w:t xml:space="preserve">ਉਤਪਤ 5 ਪੇਸ਼ ਕਰਦਾ ਹੈ:</w:t>
      </w:r>
    </w:p>
    <w:p>
      <w:r xmlns:w="http://schemas.openxmlformats.org/wordprocessingml/2006/main">
        <w:t xml:space="preserve">ਆਦਮ ਤੋਂ ਨੂਹ ਤੱਕ ਪੀੜ੍ਹੀਆਂ ਦਾ ਪਤਾ ਲਗਾਉਣ ਵਾਲਾ ਇੱਕ ਵਿਸਤ੍ਰਿਤ ਵੰਸ਼ਾਵਲੀ ਰਿਕਾਰਡ;</w:t>
      </w:r>
    </w:p>
    <w:p>
      <w:r xmlns:w="http://schemas.openxmlformats.org/wordprocessingml/2006/main">
        <w:t xml:space="preserve">ਜ਼ਿਕਰ ਕੀਤੇ ਵਿਅਕਤੀਆਂ ਦੀ ਲੰਬੀ ਉਮਰ;</w:t>
      </w:r>
    </w:p>
    <w:p>
      <w:r xmlns:w="http://schemas.openxmlformats.org/wordprocessingml/2006/main">
        <w:t xml:space="preserve">ਹਨੋਕ ਦੀ ਬੇਮਿਸਾਲ ਕਿਸਮਤ ਨੂੰ ਉਸਦੀ ਧਾਰਮਿਕਤਾ ਦੇ ਕਾਰਨ ਪਰਮੇਸ਼ੁਰ ਦੁਆਰਾ ਲਿਆ ਜਾ ਰਿਹਾ ਹੈ;</w:t>
      </w:r>
    </w:p>
    <w:p>
      <w:r xmlns:w="http://schemas.openxmlformats.org/wordprocessingml/2006/main">
        <w:t xml:space="preserve">ਨੂਹ ਦੀ ਜਾਣ-ਪਛਾਣ ਅਤੇ ਲਾਮਕ ਦੇ ਪੁੱਤਰ ਵਜੋਂ ਉਸਦੀ ਮਹੱਤਤਾ;</w:t>
      </w:r>
    </w:p>
    <w:p>
      <w:r xmlns:w="http://schemas.openxmlformats.org/wordprocessingml/2006/main">
        <w:t xml:space="preserve">ਨੂਹ ਦੇ ਤਿੰਨ ਪੁੱਤਰ ਸ਼ੇਮ, ਹਾਮ ਅਤੇ ਯਾਫੇਥ ਜੋ ਬਾਅਦ ਦੇ ਅਧਿਆਵਾਂ ਵਿੱਚ ਮਹੱਤਵਪੂਰਣ ਭੂਮਿਕਾਵਾਂ ਨਿਭਾਉਂਦੇ ਹਨ।</w:t>
      </w:r>
    </w:p>
    <w:p>
      <w:r xmlns:w="http://schemas.openxmlformats.org/wordprocessingml/2006/main">
        <w:t xml:space="preserve">ਇਹ ਅਧਿਆਇ ਸਮੇਂ ਦੇ ਬੀਤਣ, ਹਨੋਕ ਦੀ ਵਫ਼ਾਦਾਰੀ 'ਤੇ ਜ਼ੋਰ ਦਿੰਦਾ ਹੈ, ਅਤੇ ਨੂਹ ਦੇ ਆਉਣ ਵਾਲੇ ਬਿਰਤਾਂਤ ਅਤੇ ਮਹਾਨ ਹੜ੍ਹ ਲਈ ਪੜਾਅ ਤੈਅ ਕਰਦਾ ਹੈ। ਇਹ ਪੀੜ੍ਹੀਆਂ ਦੁਆਰਾ ਨਿਰੰਤਰਤਾ ਅਤੇ ਮਨੁੱਖੀ ਇਤਿਹਾਸ ਵਿੱਚ ਮਹੱਤਵਪੂਰਨ ਅਪਵਾਦਾਂ ਦੋਵਾਂ ਨੂੰ ਉਜਾਗਰ ਕਰਦਾ ਹੈ।</w:t>
      </w:r>
    </w:p>
    <w:p/>
    <w:p>
      <w:r xmlns:w="http://schemas.openxmlformats.org/wordprocessingml/2006/main">
        <w:t xml:space="preserve">ਉਤਪਤ 5:1 ਇਹ ਆਦਮ ਦੀਆਂ ਪੀੜ੍ਹੀਆਂ ਦੀ ਪੋਥੀ ਹੈ। ਜਿਸ ਦਿਨ ਪਰਮੇਸ਼ੁਰ ਨੇ ਮਨੁੱਖ ਨੂੰ ਬਣਾਇਆ, ਉਸ ਦਿਨ ਪਰਮੇਸ਼ੁਰ ਨੇ ਉਸ ਨੂੰ ਬਣਾਇਆ;</w:t>
      </w:r>
    </w:p>
    <w:p/>
    <w:p>
      <w:r xmlns:w="http://schemas.openxmlformats.org/wordprocessingml/2006/main">
        <w:t xml:space="preserve">ਇਹ ਬਿਰਤਾਂਤ ਰੱਬ ਦੇ ਰੂਪ ਵਿੱਚ ਮਨੁੱਖ ਦੀ ਰਚਨਾ ਬਾਰੇ ਹੈ।</w:t>
      </w:r>
    </w:p>
    <w:p/>
    <w:p>
      <w:r xmlns:w="http://schemas.openxmlformats.org/wordprocessingml/2006/main">
        <w:t xml:space="preserve">1. ਪਰਮੇਸ਼ੁਰ ਨੇ ਮਨੁੱਖ ਨੂੰ ਆਪਣੇ ਚਿੱਤਰ ਵਿੱਚ ਬਣਾਇਆ: ਉਤਪਤ 5:1 ਉੱਤੇ ਇੱਕ ਪ੍ਰਤੀਬਿੰਬ</w:t>
      </w:r>
    </w:p>
    <w:p/>
    <w:p>
      <w:r xmlns:w="http://schemas.openxmlformats.org/wordprocessingml/2006/main">
        <w:t xml:space="preserve">2. ਰੱਬ ਦੀ ਸਮਾਨਤਾ: ਮਨੁੱਖਾਂ ਵਜੋਂ ਸਾਡੇ ਲਈ ਇਸਦਾ ਕੀ ਅਰਥ ਹੈ</w:t>
      </w:r>
    </w:p>
    <w:p/>
    <w:p>
      <w:r xmlns:w="http://schemas.openxmlformats.org/wordprocessingml/2006/main">
        <w:t xml:space="preserve">1. "ਆਓ ਅਸੀਂ ਮਨੁੱਖ ਨੂੰ ਆਪਣੇ ਸਰੂਪ ਉੱਤੇ, ਆਪਣੀ ਸਮਾਨਤਾ ਦੇ ਅਨੁਸਾਰ ਬਣਾਈਏ" (ਉਤਪਤ 1:26 ਈਐਸਵੀ)</w:t>
      </w:r>
    </w:p>
    <w:p/>
    <w:p>
      <w:r xmlns:w="http://schemas.openxmlformats.org/wordprocessingml/2006/main">
        <w:t xml:space="preserve">2. "ਇਸ ਲਈ ਪਰਮੇਸ਼ੁਰ ਨੇ ਮਨੁੱਖ ਨੂੰ ਆਪਣੇ ਸਰੂਪ ਵਿੱਚ ਬਣਾਇਆ, ਪਰਮੇਸ਼ੁਰ ਦੇ ਰੂਪ ਵਿੱਚ ਉਸਨੇ ਉਸਨੂੰ ਬਣਾਇਆ; ਨਰ ਅਤੇ ਮਾਦਾ ਉਸਨੇ ਉਹਨਾਂ ਨੂੰ ਬਣਾਇਆ" (ਉਤਪਤ 1:27 ਈਐਸਵੀ)</w:t>
      </w:r>
    </w:p>
    <w:p/>
    <w:p>
      <w:r xmlns:w="http://schemas.openxmlformats.org/wordprocessingml/2006/main">
        <w:t xml:space="preserve">ਉਤਪਤ 5:2 ਨਰ ਅਤੇ ਮਾਦਾ ਨੇ ਉਨ੍ਹਾਂ ਨੂੰ ਬਣਾਇਆ; ਅਤੇ ਉਨ੍ਹਾਂ ਨੂੰ ਅਸੀਸ ਦਿੱਤੀ, ਅਤੇ ਉਨ੍ਹਾਂ ਦਾ ਨਾਮ ਆਦਮ ਰੱਖਿਆ, ਜਿਸ ਦਿਨ ਉਹ ਸਾਜੇ ਗਏ ਸਨ।</w:t>
      </w:r>
    </w:p>
    <w:p/>
    <w:p>
      <w:r xmlns:w="http://schemas.openxmlformats.org/wordprocessingml/2006/main">
        <w:t xml:space="preserve">ਪਰਮੇਸ਼ੁਰ ਨੇ ਮਨੁੱਖਾਂ ਨੂੰ ਆਪਣੇ ਸਰੂਪ ਵਿੱਚ ਬਣਾਇਆ ਅਤੇ ਉਨ੍ਹਾਂ ਨੂੰ ਅਸੀਸ ਦਿੱਤੀ।</w:t>
      </w:r>
    </w:p>
    <w:p/>
    <w:p>
      <w:r xmlns:w="http://schemas.openxmlformats.org/wordprocessingml/2006/main">
        <w:t xml:space="preserve">1: ਅਸੀਂ ਸਾਰੇ ਪਰਮੇਸ਼ੁਰ ਦੇ ਸਰੂਪ ਵਿੱਚ ਬਣਾਏ ਗਏ ਹਾਂ ਅਤੇ ਸਾਨੂੰ ਉਸਦੇ ਪਿਆਰ ਅਤੇ ਕਿਰਪਾ ਵਿੱਚ ਰਹਿਣ ਦੀ ਕੋਸ਼ਿਸ਼ ਕਰਨੀ ਚਾਹੀਦੀ ਹੈ।</w:t>
      </w:r>
    </w:p>
    <w:p/>
    <w:p>
      <w:r xmlns:w="http://schemas.openxmlformats.org/wordprocessingml/2006/main">
        <w:t xml:space="preserve">2: ਪ੍ਰਮਾਤਮਾ ਨੇ ਸਾਨੂੰ ਜੀਵਨ ਬਖਸ਼ਿਆ ਹੈ ਅਤੇ ਸਾਨੂੰ ਇਸਦੀ ਵਰਤੋਂ ਉਸਦੇ ਨਾਮ ਦੀ ਵਡਿਆਈ ਕਰਨ ਲਈ ਕਰਨੀ ਚਾਹੀਦੀ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ਜ਼ਬੂਰ 139:13-14 - ਕਿਉਂਕਿ ਤੁਸੀਂ ਮੇਰੇ ਅੰਦਰੂਨੀ ਹਿੱਸੇ ਬਣਾਏ ਹਨ; ਤੂੰ ਮੈਨੂੰ ਮੇਰੀ ਮਾਂ ਦੀ ਕੁੱਖ ਵਿੱਚ ਬੁਣਿਆ ਹੈ। ਮੈਂ ਤੇਰੀ ਉਸਤਤਿ ਕਰਦਾ ਹਾਂ, ਕਿਉਂਕਿ ਮੈਂ ਡਰਾਉਣੇ ਅਤੇ ਅਦਭੁਤ ਢੰਗ ਨਾਲ ਬਣਾਇਆ ਗਿਆ ਹਾਂ। ਅਸਚਰਜ ਹਨ ਤੇਰੇ ਕੰਮ; ਮੇਰੀ ਆਤਮਾ ਇਸ ਨੂੰ ਚੰਗੀ ਤਰ੍ਹਾਂ ਜਾਣਦੀ ਹੈ।</w:t>
      </w:r>
    </w:p>
    <w:p/>
    <w:p>
      <w:r xmlns:w="http://schemas.openxmlformats.org/wordprocessingml/2006/main">
        <w:t xml:space="preserve">ਉਤਪਤ 5:3 ਅਤੇ ਆਦਮ ਇੱਕ ਸੌ ਤੀਹ ਸਾਲ ਜੀਉਂਦਾ ਰਿਹਾ, ਅਤੇ ਆਪਣੇ ਸਰੂਪ ਦੇ ਅਨੁਸਾਰ ਇੱਕ ਪੁੱਤਰ ਨੂੰ ਜਨਮ ਦਿੱਤਾ। ਅਤੇ ਉਸਦਾ ਨਾਮ ਸੇਠ ਰੱਖਿਆ:</w:t>
      </w:r>
    </w:p>
    <w:p/>
    <w:p>
      <w:r xmlns:w="http://schemas.openxmlformats.org/wordprocessingml/2006/main">
        <w:t xml:space="preserve">ਆਦਮ 130 ਸਾਲਾਂ ਦਾ ਸੀ ਅਤੇ ਉਸਦਾ ਇੱਕ ਪੁੱਤਰ ਸੀ ਜਿਸਦਾ ਨਾਮ ਸੇਥ ਸੀ, ਜੋ ਉਸਦੀ ਸਮਾਨਤਾ ਅਤੇ ਸਰੂਪ ਵਿੱਚ ਸੀ।</w:t>
      </w:r>
    </w:p>
    <w:p/>
    <w:p>
      <w:r xmlns:w="http://schemas.openxmlformats.org/wordprocessingml/2006/main">
        <w:t xml:space="preserve">1. ਮਨੁੱਖ ਵਿੱਚ ਪਰਮੇਸ਼ੁਰ ਦੇ ਚਿੱਤਰ ਦੀ ਸੁੰਦਰਤਾ - ਉਤਪਤ 5:3</w:t>
      </w:r>
    </w:p>
    <w:p/>
    <w:p>
      <w:r xmlns:w="http://schemas.openxmlformats.org/wordprocessingml/2006/main">
        <w:t xml:space="preserve">2. ਜੀਵਨ ਅਤੇ ਵਿਰਾਸਤ ਦੀ ਸ਼ਕਤੀ - ਉਤਪਤ 5:3</w:t>
      </w:r>
    </w:p>
    <w:p/>
    <w:p>
      <w:r xmlns:w="http://schemas.openxmlformats.org/wordprocessingml/2006/main">
        <w:t xml:space="preserve">1. ਜ਼ਬੂਰਾਂ ਦੀ ਪੋਥੀ 139:13-14 - ਕਿਉਂਕਿ ਤੂੰ ਮੇਰੀ ਲਗਾਮ ਉੱਤੇ ਕਬਜ਼ਾ ਕਰ ਲਿਆ ਹੈ: ਤੂੰ ਮੈਨੂੰ ਮੇਰੀ ਮਾਂ ਦੀ ਕੁੱਖ ਵਿੱਚ ਢੱਕਿਆ ਹੈ। ਮੈਂ ਤੇਰੀ ਉਸਤਤਿ ਕਰਾਂਗਾ; ਕਿਉਂਕਿ ਮੈਂ ਡਰ ਅਤੇ ਅਚਰਜ ਢੰਗ ਨਾਲ ਬਣਾਇਆ ਗਿਆ ਹਾਂ। ਤੇਰੇ ਕੰਮ ਅਦਭੁਤ ਹਨ। ਅਤੇ ਮੇਰੀ ਆਤਮਾ ਚੰਗੀ ਤਰ੍ਹਾਂ ਜਾਣਦੀ ਹੈ।</w:t>
      </w:r>
    </w:p>
    <w:p/>
    <w:p>
      <w:r xmlns:w="http://schemas.openxmlformats.org/wordprocessingml/2006/main">
        <w:t xml:space="preserve">2. 1 ਕੁਰਿੰਥੀਆਂ 15:45 - ਅਤੇ ਇਸ ਤਰ੍ਹਾਂ ਲਿਖਿਆ ਗਿਆ ਹੈ, ਪਹਿਲੇ ਮਨੁੱਖ ਆਦਮ ਨੂੰ ਜੀਵਤ ਆਤਮਾ ਬਣਾਇਆ ਗਿਆ ਸੀ; ਆਖਰੀ ਆਦਮ ਨੂੰ ਇੱਕ ਤੇਜ਼ ਆਤਮਾ ਬਣਾਇਆ ਗਿਆ ਸੀ।</w:t>
      </w:r>
    </w:p>
    <w:p/>
    <w:p>
      <w:r xmlns:w="http://schemas.openxmlformats.org/wordprocessingml/2006/main">
        <w:t xml:space="preserve">ਉਤਪਤ 5:4 ਅਤੇ ਸੇਥ ਦੇ ਜੰਮਣ ਤੋਂ ਬਾਅਦ ਆਦਮ ਦੇ ਦਿਨ ਅੱਠ ਸੌ ਸਾਲ ਸਨ ਅਤੇ ਉਹ ਦੇ ਪੁੱਤਰ ਅਤੇ ਧੀਆਂ ਜੰਮੇ।</w:t>
      </w:r>
    </w:p>
    <w:p/>
    <w:p>
      <w:r xmlns:w="http://schemas.openxmlformats.org/wordprocessingml/2006/main">
        <w:t xml:space="preserve">ਆਦਮ ਦੀ ਲੰਮੀ ਉਮਰ ਸੀ ਅਤੇ ਸੇਠ ਸਮੇਤ ਬਹੁਤ ਸਾਰੇ ਬੱਚੇ ਸਨ।</w:t>
      </w:r>
    </w:p>
    <w:p/>
    <w:p>
      <w:r xmlns:w="http://schemas.openxmlformats.org/wordprocessingml/2006/main">
        <w:t xml:space="preserve">1. ਆਦਮ ਦੀ ਵਿਰਾਸਤ: ਅਰਥ ਅਤੇ ਪੂਰਤੀ ਦਾ ਜੀਵਨ ਜੀਉਣਾ</w:t>
      </w:r>
    </w:p>
    <w:p/>
    <w:p>
      <w:r xmlns:w="http://schemas.openxmlformats.org/wordprocessingml/2006/main">
        <w:t xml:space="preserve">2. ਪ੍ਰਜਨਨ ਦਾ ਆਸ਼ੀਰਵਾਦ: ਨਵੀਂ ਪੀੜ੍ਹੀ ਨੂੰ ਉਭਾਰਨਾ</w:t>
      </w:r>
    </w:p>
    <w:p/>
    <w:p>
      <w:r xmlns:w="http://schemas.openxmlformats.org/wordprocessingml/2006/main">
        <w:t xml:space="preserve">1. ਉਤਪਤ 5:1-5</w:t>
      </w:r>
    </w:p>
    <w:p/>
    <w:p>
      <w:r xmlns:w="http://schemas.openxmlformats.org/wordprocessingml/2006/main">
        <w:t xml:space="preserve">2. ਜ਼ਬੂਰ 127:3-5</w:t>
      </w:r>
    </w:p>
    <w:p/>
    <w:p>
      <w:r xmlns:w="http://schemas.openxmlformats.org/wordprocessingml/2006/main">
        <w:t xml:space="preserve">ਉਤਪਤ 5:5 ਅਤੇ ਆਦਮ ਦੇ ਜਿੰਨੇ ਦਿਨ ਜੀਉਂਦੇ ਸਨ ਉਹ ਨੌ ਸੌ ਤੀਹ ਸਾਲ ਸਨ ਅਤੇ ਉਹ ਮਰ ਗਿਆ।</w:t>
      </w:r>
    </w:p>
    <w:p/>
    <w:p>
      <w:r xmlns:w="http://schemas.openxmlformats.org/wordprocessingml/2006/main">
        <w:t xml:space="preserve">ਮਰਨ ਤੋਂ ਪਹਿਲਾਂ ਆਦਮ ਨੇ 930 ਸਾਲ ਦਾ ਲੰਬਾ ਜੀਵਨ ਬਤੀਤ ਕੀਤਾ।</w:t>
      </w:r>
    </w:p>
    <w:p/>
    <w:p>
      <w:r xmlns:w="http://schemas.openxmlformats.org/wordprocessingml/2006/main">
        <w:t xml:space="preserve">1: ਲੰਬੇ ਜੀਵਨ ਨਾਲ ਜੀਣਾ ਸਿੱਖਣਾ - ਧਰਤੀ 'ਤੇ ਆਪਣੇ ਸਮੇਂ ਦਾ ਵੱਧ ਤੋਂ ਵੱਧ ਲਾਭ ਉਠਾਉਣਾ</w:t>
      </w:r>
    </w:p>
    <w:p/>
    <w:p>
      <w:r xmlns:w="http://schemas.openxmlformats.org/wordprocessingml/2006/main">
        <w:t xml:space="preserve">2: ਯਿਸੂ ਮਸੀਹ ਦੁਆਰਾ ਸਦੀਵੀ ਜੀਵਨ - ਸਵਰਗ ਵਿੱਚ ਸਦੀਵੀ ਰਹਿਣਾ</w:t>
      </w:r>
    </w:p>
    <w:p/>
    <w:p>
      <w:r xmlns:w="http://schemas.openxmlformats.org/wordprocessingml/2006/main">
        <w:t xml:space="preserve">1: ਉਪਦੇਸ਼ਕ ਦੀ ਪੋਥੀ 7:17 - ਬਹੁਤ ਜ਼ਿਆਦਾ ਦੁਸ਼ਟ ਨਾ ਬਣੋ, ਨਾ ਹੀ ਤੁਸੀਂ ਮੂਰਖ ਬਣੋ: ਤੁਸੀਂ ਆਪਣੇ ਸਮੇਂ ਤੋਂ ਪਹਿਲਾਂ ਕਿਉਂ ਮਰੋ?</w:t>
      </w:r>
    </w:p>
    <w:p/>
    <w:p>
      <w:r xmlns:w="http://schemas.openxmlformats.org/wordprocessingml/2006/main">
        <w:t xml:space="preserve">2: ਯੂਹੰਨਾ 11: 25-26 - ਯਿਸੂ ਨੇ ਉਸਨੂੰ ਕਿਹਾ, ਮੈਂ ਪੁਨਰ ਉਥਾਨ ਅਤੇ ਜੀਵਨ ਹਾਂ: ਉਹ ਜੋ ਮੇਰੇ ਵਿੱਚ ਵਿਸ਼ਵਾਸ ਕਰਦਾ ਹੈ, ਭਾਵੇਂ ਉਹ ਮਰ ਗਿਆ ਸੀ, ਫਿਰ ਵੀ ਉਹ ਜੀਉਂਦਾ ਰਹੇਗਾ: ਅਤੇ ਜੋ ਕੋਈ ਜੀਉਂਦਾ ਹੈ ਅਤੇ ਮੇਰੇ ਵਿੱਚ ਵਿਸ਼ਵਾਸ ਕਰਦਾ ਹੈ ਉਹ ਕਦੇ ਨਹੀਂ ਮਰੇਗਾ।</w:t>
      </w:r>
    </w:p>
    <w:p/>
    <w:p>
      <w:r xmlns:w="http://schemas.openxmlformats.org/wordprocessingml/2006/main">
        <w:t xml:space="preserve">ਉਤਪਤ 5:6 ਅਤੇ ਸੇਠ ਇੱਕ ਸੌ ਪੰਜ ਸਾਲ ਜੀਉਂਦਾ ਰਿਹਾ ਅਤੇ ਏਨੋਸ ਨੂੰ ਜਨਮ ਦਿੱਤਾ।</w:t>
      </w:r>
    </w:p>
    <w:p/>
    <w:p>
      <w:r xmlns:w="http://schemas.openxmlformats.org/wordprocessingml/2006/main">
        <w:t xml:space="preserve">ਸੇਠ 105 ਸਾਲ ਦੀ ਉਮਰ ਤੱਕ ਜੀਉਂਦਾ ਰਿਹਾ ਅਤੇ ਐਨੋਸ ਨੂੰ ਜਨਮ ਦਿੱਤਾ।</w:t>
      </w:r>
    </w:p>
    <w:p/>
    <w:p>
      <w:r xmlns:w="http://schemas.openxmlformats.org/wordprocessingml/2006/main">
        <w:t xml:space="preserve">1: ਅਸੀਂ ਲੰਬੀ ਅਤੇ ਭਰਪੂਰ ਜ਼ਿੰਦਗੀ ਜੀਉਣ ਬਾਰੇ ਸੇਠ ਦੀ ਮਿਸਾਲ ਤੋਂ ਸਿੱਖ ਸਕਦੇ ਹਾਂ।</w:t>
      </w:r>
    </w:p>
    <w:p/>
    <w:p>
      <w:r xmlns:w="http://schemas.openxmlformats.org/wordprocessingml/2006/main">
        <w:t xml:space="preserve">2: ਸਾਨੂੰ ਆਪਣਾ ਸਮਾਂ ਸਮਝਦਾਰੀ ਨਾਲ ਵਰਤਣਾ ਚਾਹੀਦਾ ਹੈ, ਜਿਵੇਂ ਸੇਠ ਨੇ ਕੀਤਾ ਸੀ।</w:t>
      </w:r>
    </w:p>
    <w:p/>
    <w:p>
      <w:r xmlns:w="http://schemas.openxmlformats.org/wordprocessingml/2006/main">
        <w:t xml:space="preserve">1: ਜ਼ਬੂਰ 90:12 "ਇਸ ਲਈ ਸਾਨੂੰ ਆਪਣੇ ਦਿਨ ਗਿਣਨਾ ਸਿਖਾਓ, ਤਾਂ ਜੋ ਅਸੀਂ ਆਪਣੇ ਦਿਲਾਂ ਨੂੰ ਬੁੱਧੀ ਨਾਲ ਲਗਾ ਸਕੀਏ।"</w:t>
      </w:r>
    </w:p>
    <w:p/>
    <w:p>
      <w:r xmlns:w="http://schemas.openxmlformats.org/wordprocessingml/2006/main">
        <w:t xml:space="preserve">2: ਉਪਦੇਸ਼ਕ ਦੀ ਪੋਥੀ 7:17 "ਬਹੁਤ ਜ਼ਿਆਦਾ ਦੁਸ਼ਟ ਨਾ ਬਣੋ, ਨਾ ਹੀ ਤੁਸੀਂ ਮੂਰਖ ਬਣੋ: ਤੁਹਾਨੂੰ ਆਪਣੇ ਸਮੇਂ ਤੋਂ ਪਹਿਲਾਂ ਕਿਉਂ ਮਰਨਾ ਚਾਹੀਦਾ ਹੈ?"</w:t>
      </w:r>
    </w:p>
    <w:p/>
    <w:p>
      <w:r xmlns:w="http://schemas.openxmlformats.org/wordprocessingml/2006/main">
        <w:t xml:space="preserve">ਉਤਪਤ 5:7 ਅਤੇ ਏਨੋਸ ਦੇ ਜੰਮਣ ਤੋਂ ਬਾਅਦ ਸੇਥ ਅੱਠ ਸੌ ਸੱਤ ਸਾਲ ਜੀਉਂਦਾ ਰਿਹਾ ਅਤੇ ਉਸ ਤੋਂ ਪੁੱਤਰ ਧੀਆਂ ਜੰਮੇ।</w:t>
      </w:r>
    </w:p>
    <w:p/>
    <w:p>
      <w:r xmlns:w="http://schemas.openxmlformats.org/wordprocessingml/2006/main">
        <w:t xml:space="preserve">ਸੇਠ 807 ਸਾਲ ਤੱਕ ਜੀਉਂਦਾ ਰਿਹਾ ਅਤੇ ਉਸ ਦੇ ਕਈ ਬੱਚੇ ਹੋਏ।</w:t>
      </w:r>
    </w:p>
    <w:p/>
    <w:p>
      <w:r xmlns:w="http://schemas.openxmlformats.org/wordprocessingml/2006/main">
        <w:t xml:space="preserve">1. ਸੇਠ ਦੀ ਵਿਰਾਸਤ: ਅਸੀਂ ਉਸਦੇ ਲੰਬੇ ਅਤੇ ਉਤਪਾਦਕ ਜੀਵਨ ਦੀ ਨਕਲ ਕਿਵੇਂ ਕਰ ਸਕਦੇ ਹਾਂ?</w:t>
      </w:r>
    </w:p>
    <w:p/>
    <w:p>
      <w:r xmlns:w="http://schemas.openxmlformats.org/wordprocessingml/2006/main">
        <w:t xml:space="preserve">2. ਪਰਮੇਸ਼ੁਰ ਦੇ ਨਾਲ ਚੱਲਣਾ: ਅਸੀਂ ਸੇਠ ਦੀ ਮਹਾਨ ਉਦਾਹਰਣ ਤੋਂ ਕੀ ਸਿੱਖ ਸਕਦੇ ਹਾਂ?</w:t>
      </w:r>
    </w:p>
    <w:p/>
    <w:p>
      <w:r xmlns:w="http://schemas.openxmlformats.org/wordprocessingml/2006/main">
        <w:t xml:space="preserve">1. 1 ਕੁਰਿੰਥੀਆਂ 5:17 - ਇਸ ਲਈ, ਜੇਕਰ ਕੋਈ ਮਸੀਹ ਵਿੱਚ ਹੈ, ਉਹ ਇੱਕ ਨਵੀਂ ਰਚਨਾ ਹੈ; ਪੁਰਾਣਾ ਚਲਾ ਗਿਆ, ਨਵਾਂ ਆ ਗਿਆ!</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ਉਤਪਤ 5:8 ਅਤੇ ਸੇਥ ਦੇ ਸਾਰੇ ਦਿਨ ਨੌ ਸੌ ਬਾਰਾਂ ਵਰਹੇ ਸਨ ਅਤੇ ਉਹ ਮਰ ਗਿਆ।</w:t>
      </w:r>
    </w:p>
    <w:p/>
    <w:p>
      <w:r xmlns:w="http://schemas.openxmlformats.org/wordprocessingml/2006/main">
        <w:t xml:space="preserve">ਸੇਠ ਆਦਮ ਅਤੇ ਹੱਵਾਹ ਦਾ ਪੁੱਤਰ ਸੀ, ਅਤੇ ਉਹ ਮਰਨ ਤੋਂ ਪਹਿਲਾਂ 912 ਸਾਲ ਤੱਕ ਜੀਉਂਦਾ ਰਿਹਾ।</w:t>
      </w:r>
    </w:p>
    <w:p/>
    <w:p>
      <w:r xmlns:w="http://schemas.openxmlformats.org/wordprocessingml/2006/main">
        <w:t xml:space="preserve">1. ਲੰਬੀ ਜ਼ਿੰਦਗੀ ਦਾ ਆਸ਼ੀਰਵਾਦ: ਸੇਠ ਦੇ ਜੀਵਨ ਤੋਂ ਸਬਕ।</w:t>
      </w:r>
    </w:p>
    <w:p/>
    <w:p>
      <w:r xmlns:w="http://schemas.openxmlformats.org/wordprocessingml/2006/main">
        <w:t xml:space="preserve">2. ਪਰਿਵਾਰ ਦੀ ਮਹੱਤਤਾ: ਆਦਮ, ਹੱਵਾਹ ਅਤੇ ਸੇਠ।</w:t>
      </w:r>
    </w:p>
    <w:p/>
    <w:p>
      <w:r xmlns:w="http://schemas.openxmlformats.org/wordprocessingml/2006/main">
        <w:t xml:space="preserve">1. ਜ਼ਬੂਰ 90:10 - "ਸਾਡੀ ਉਮਰ ਦੇ ਸਾਲ ਸੱਤਰ ਹਨ, ਜਾਂ ਤਾਕਤ ਦੇ ਕਾਰਨ ਵੀ ਅੱਸੀ; ਫਿਰ ਵੀ ਉਨ੍ਹਾਂ ਦੀ ਮਿਆਦ ਸਿਰਫ ਮਿਹਨਤ ਅਤੇ ਮੁਸੀਬਤ ਹੈ; ਉਹ ਜਲਦੀ ਹੀ ਚਲੇ ਜਾਂਦੇ ਹਨ, ਅਤੇ ਅਸੀਂ ਉੱਡ ਜਾਂਦੇ ਹਾਂ।"</w:t>
      </w:r>
    </w:p>
    <w:p/>
    <w:p>
      <w:r xmlns:w="http://schemas.openxmlformats.org/wordprocessingml/2006/main">
        <w:t xml:space="preserve">2. ਉਪਦੇਸ਼ਕ ਦੀ ਪੋਥੀ 12: 1-7 - "ਆਪਣੀ ਜੁਆਨੀ ਦੇ ਦਿਨਾਂ ਵਿੱਚ ਆਪਣੇ ਸਿਰਜਣਹਾਰ ਨੂੰ ਯਾਦ ਰੱਖੋ, ਇਸ ਤੋਂ ਪਹਿਲਾਂ ਕਿ ਬੁਰੇ ਦਿਨ ਆਉਣ ਅਤੇ ਉਹ ਸਾਲ ਨੇੜੇ ਆਉਣ ਜਿਨ੍ਹਾਂ ਦੇ ਤੁਸੀਂ ਆਖੋਗੇ, ਮੈਨੂੰ ਉਨ੍ਹਾਂ ਵਿੱਚ ਕੋਈ ਖੁਸ਼ੀ ਨਹੀਂ ਹੈ; ਸੂਰਜ ਅਤੇ ਰੌਸ਼ਨੀ ਦੇ ਅੱਗੇ। ਅਤੇ ਚੰਦ ਅਤੇ ਤਾਰੇ ਹਨੇਰੇ ਹੋ ਜਾਂਦੇ ਹਨ ਅਤੇ ਬੱਦਲ ਮੀਂਹ ਤੋਂ ਬਾਅਦ ਮੁੜ ਜਾਂਦੇ ਹਨ, ਜਿਸ ਦਿਨ ਘਰ ਦੇ ਰਖਵਾਲੇ ਕੰਬਦੇ ਹਨ, ਅਤੇ ਤਕੜੇ ਆਦਮੀ ਝੁਕ ਜਾਂਦੇ ਹਨ, ਅਤੇ ਚੱਕਣ ਵਾਲੇ ਬੰਦ ਹੋ ਜਾਂਦੇ ਹਨ ਕਿਉਂਕਿ ਉਹ ਥੋੜ੍ਹੇ ਹਨ, ਅਤੇ ਉਹ ਜਿਹੜੇ ਖਿੜਕੀਆਂ ਵਿੱਚੋਂ ਦੇਖਦੇ ਹਨ ਮੱਧਮ ਹੋ ਜਾਂਦੇ ਹਨ, ਅਤੇ ਗਲੀ ਦੇ ਦਰਵਾਜ਼ੇ ਬੰਦ ਹੋ ਜਾਂਦੇ ਹਨ ਜਦੋਂ ਪੀਸਣ ਦੀ ਆਵਾਜ਼ ਘੱਟ ਹੁੰਦੀ ਹੈ, ਅਤੇ ਇੱਕ ਪੰਛੀ ਦੀ ਅਵਾਜ਼ ਨਾਲ ਉੱਠਦਾ ਹੈ, ਅਤੇ ਗੀਤ ਦੀਆਂ ਸਾਰੀਆਂ ਧੀਆਂ ਨੀਵਾਂ ਹੁੰਦੀਆਂ ਹਨ, ਉਹ ਉੱਚੀਆਂ ਚੀਜ਼ਾਂ ਤੋਂ ਵੀ ਡਰਦੀਆਂ ਹਨ, ਅਤੇ ਡਰ ਰਸਤੇ ਵਿੱਚ ਹਨ; ਬਦਾਮ ਦਾ ਰੁੱਖ ਖਿੜਦਾ ਹੈ, ਟਿੱਡੀ ਆਪਣੇ ਆਪ ਨੂੰ ਖਿੱਚਦੀ ਹੈ, ਅਤੇ ਇੱਛਾ ਅਸਫਲ ਹੋ ਜਾਂਦੀ ਹੈ, ਕਿਉਂਕਿ ਮਨੁੱਖ ਆਪਣੇ ਸਦੀਵੀ ਘਰ ਨੂੰ ਜਾ ਰਿਹਾ ਹੈ, ਅਤੇ ਸੋਗ ਕਰਨ ਵਾਲੇ ਚਾਂਦੀ ਦੀ ਡੋਰੀ ਦੇ ਟੁੱਟਣ ਤੋਂ ਪਹਿਲਾਂ, ਅਤੇ ਸੋਨੇ ਦੇ ਕਟੋਰੇ ਦੇ ਟੁੱਟਣ ਤੋਂ ਪਹਿਲਾਂ ਗਲੀਆਂ ਵਿੱਚ ਘੁੰਮਦੇ ਹਨ , ਅਤੇ ਘੜਾ ਝਰਨੇ ਉੱਤੇ ਟੁੱਟ ਗਿਆ ਹੈ, ਅਤੇ ਟੋਏ ਉੱਤੇ ਪਹੀਆ ਟੁੱਟ ਗਿਆ ਹੈ, ਅਤੇ ਧੂੜ ਧਰਤੀ ਉੱਤੇ ਵਾਪਸ ਆ ਜਾਂਦੀ ਹੈ ਜਿਵੇਂ ਕਿ ਇਹ ਸੀ, ਅਤੇ ਆਤਮਾ ਪਰਮੇਸ਼ੁਰ ਕੋਲ ਵਾਪਸ ਆ ਜਾਂਦੀ ਹੈ ਜਿਸਨੇ ਇਸਨੂੰ ਦਿੱਤਾ ਸੀ।"</w:t>
      </w:r>
    </w:p>
    <w:p/>
    <w:p>
      <w:r xmlns:w="http://schemas.openxmlformats.org/wordprocessingml/2006/main">
        <w:t xml:space="preserve">ਉਤਪਤ 5:9 ਅਤੇ ਏਨੋਸ ਨੱਬੇ ਸਾਲ ਜੀਉਂਦਾ ਰਿਹਾ ਅਤੇ ਕੈਨਾਨ ਨੂੰ ਜਨਮ ਦਿੱਤਾ।</w:t>
      </w:r>
    </w:p>
    <w:p/>
    <w:p>
      <w:r xmlns:w="http://schemas.openxmlformats.org/wordprocessingml/2006/main">
        <w:t xml:space="preserve">ਐਨੋਸ ਨੇ 90 ਸਾਲ ਦੀ ਉਮਰ ਵਿੱਚ ਕੇਨਨ ਨੂੰ ਜਨਮ ਦਿੰਦੇ ਹੋਏ ਇੱਕ ਲੰਮਾ ਅਤੇ ਫਲਦਾਇਕ ਜੀਵਨ ਬਤੀਤ ਕੀਤਾ।</w:t>
      </w:r>
    </w:p>
    <w:p/>
    <w:p>
      <w:r xmlns:w="http://schemas.openxmlformats.org/wordprocessingml/2006/main">
        <w:t xml:space="preserve">1. ਲੰਬੀ ਅਤੇ ਫਲਦਾਇਕ ਜ਼ਿੰਦਗੀ ਦੀਆਂ ਖੁਸ਼ੀਆਂ</w:t>
      </w:r>
    </w:p>
    <w:p/>
    <w:p>
      <w:r xmlns:w="http://schemas.openxmlformats.org/wordprocessingml/2006/main">
        <w:t xml:space="preserve">2. ਪਿਤਾ ਦੀ ਅਸੀਸ</w:t>
      </w:r>
    </w:p>
    <w:p/>
    <w:p>
      <w:r xmlns:w="http://schemas.openxmlformats.org/wordprocessingml/2006/main">
        <w:t xml:space="preserve">1. ਜ਼ਬੂਰ 90:10 -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2. ਕਹਾਉਤਾਂ 17:6 - ਬੱਚਿਆਂ ਦੇ ਬੱਚੇ ਬੁੱਢਿਆਂ ਦਾ ਤਾਜ ਹਨ; ਅਤੇ ਬੱਚਿਆਂ ਦੀ ਸ਼ਾਨ ਉਨ੍ਹਾਂ ਦੇ ਪਿਤਾ ਹਨ।</w:t>
      </w:r>
    </w:p>
    <w:p/>
    <w:p>
      <w:r xmlns:w="http://schemas.openxmlformats.org/wordprocessingml/2006/main">
        <w:t xml:space="preserve">ਉਤਪਤ 5:10 ਅਤੇ ਕੇਨਾਨ ਦੇ ਜੰਮਣ ਤੋਂ ਬਾਅਦ ਏਨੋਸ ਅੱਠ ਸੌ ਪੰਦਰਾਂ ਸਾਲ ਜੀਉਂਦਾ ਰਿਹਾ ਅਤੇ ਉਸ ਤੋਂ ਪੁੱਤਰ ਧੀਆਂ ਜੰਮੇ।</w:t>
      </w:r>
    </w:p>
    <w:p/>
    <w:p>
      <w:r xmlns:w="http://schemas.openxmlformats.org/wordprocessingml/2006/main">
        <w:t xml:space="preserve">ਐਨੋਸ 815 ਸਾਲ ਤੱਕ ਜੀਉਂਦਾ ਰਿਹਾ ਅਤੇ ਉਸ ਦੇ ਬੱਚੇ ਹੋਏ।</w:t>
      </w:r>
    </w:p>
    <w:p/>
    <w:p>
      <w:r xmlns:w="http://schemas.openxmlformats.org/wordprocessingml/2006/main">
        <w:t xml:space="preserve">1. ਸਮੇਂ ਦੀ ਕੀਮਤ: ਆਪਣੇ ਜੀਵਨ ਦਾ ਵੱਧ ਤੋਂ ਵੱਧ ਲਾਭ ਉਠਾਉਣਾ ਸਿੱਖਣਾ</w:t>
      </w:r>
    </w:p>
    <w:p/>
    <w:p>
      <w:r xmlns:w="http://schemas.openxmlformats.org/wordprocessingml/2006/main">
        <w:t xml:space="preserve">2. ਰੱਬ ਦੀ ਅਸੀਸ ਦੀ ਸ਼ਕਤੀ: ਵਿਸ਼ਵਾਸ ਦੀ ਵਿਰਾਸਤ ਪ੍ਰਾਪਤ ਕਰਨਾ</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ਉਤਪਤ 5:11 ਅਤੇ ਏਨੋਸ ਦੇ ਸਾਰੇ ਦਿਨ ਨੌ ਸੌ ਪੰਜ ਵਰਹੇ ਸਨ ਅਤੇ ਉਹ ਮਰ ਗਿਆ।</w:t>
      </w:r>
    </w:p>
    <w:p/>
    <w:p>
      <w:r xmlns:w="http://schemas.openxmlformats.org/wordprocessingml/2006/main">
        <w:t xml:space="preserve">ਏਨੋਸ ਸੇਠ ਦੀਆਂ ਪੀੜ੍ਹੀਆਂ ਵਿੱਚੋਂ ਪਹਿਲਾ ਸੀ ਜੋ ਲੰਮੀ ਉਮਰ ਜੀਉਂਦਾ ਸੀ ਅਤੇ ਮਰਦਾ ਸੀ।</w:t>
      </w:r>
    </w:p>
    <w:p/>
    <w:p>
      <w:r xmlns:w="http://schemas.openxmlformats.org/wordprocessingml/2006/main">
        <w:t xml:space="preserve">1. ਲੰਬੀ ਅਤੇ ਸਾਰਥਕ ਜ਼ਿੰਦਗੀ ਜੀਉਣ ਦਾ ਮਹੱਤਵ।</w:t>
      </w:r>
    </w:p>
    <w:p/>
    <w:p>
      <w:r xmlns:w="http://schemas.openxmlformats.org/wordprocessingml/2006/main">
        <w:t xml:space="preserve">2. ਸਾਡੀ ਮੌਤ ਦਰ ਨੂੰ ਸਮਝਣਾ ਅਤੇ ਇੱਥੇ ਧਰਤੀ 'ਤੇ ਆਪਣੇ ਸਮੇਂ ਦਾ ਵੱਧ ਤੋਂ ਵੱਧ ਲਾਭ ਉਠਾਉਣਾ।</w:t>
      </w:r>
    </w:p>
    <w:p/>
    <w:p>
      <w:r xmlns:w="http://schemas.openxmlformats.org/wordprocessingml/2006/main">
        <w:t xml:space="preserve">1. ਜ਼ਬੂਰ 90:12 - "ਇਸ ਲਈ ਸਾਨੂੰ ਆਪਣੇ ਦਿਨ ਗਿਣਨਾ ਸਿਖਾਓ, ਤਾਂ ਜੋ ਅਸੀਂ ਆਪਣੇ ਦਿਲਾਂ ਨੂੰ ਬੁੱਧੀ ਨਾਲ ਲਗਾ ਸਕੀਏ।"</w:t>
      </w:r>
    </w:p>
    <w:p/>
    <w:p>
      <w:r xmlns:w="http://schemas.openxmlformats.org/wordprocessingml/2006/main">
        <w:t xml:space="preserve">2. ਯਾਕੂਬ 4:14 - "ਜਦਕਿ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ਉਤਪਤ 5:12 ਅਤੇ ਕੇਨਾਨ ਸੱਤਰ ਸਾਲ ਜੀਉਂਦਾ ਰਿਹਾ ਅਤੇ ਉਸ ਤੋਂ ਮਹਲਲੇਲ ਜੰਮਿਆ।</w:t>
      </w:r>
    </w:p>
    <w:p/>
    <w:p>
      <w:r xmlns:w="http://schemas.openxmlformats.org/wordprocessingml/2006/main">
        <w:t xml:space="preserve">ਕੇਨਾਨ ਸੱਤਰ ਸਾਲ ਜੀਵਿਆ ਅਤੇ ਮਹਲਲੀਲ ਨੂੰ ਜਨਮ ਦਿੱਤਾ।</w:t>
      </w:r>
    </w:p>
    <w:p/>
    <w:p>
      <w:r xmlns:w="http://schemas.openxmlformats.org/wordprocessingml/2006/main">
        <w:t xml:space="preserve">1. ਜੀਵਨ ਨੂੰ ਲੰਮਾ ਕਰਨ ਵਿੱਚ ਪਰਮੇਸ਼ੁਰ ਦੀ ਵਫ਼ਾਦਾਰੀ</w:t>
      </w:r>
    </w:p>
    <w:p/>
    <w:p>
      <w:r xmlns:w="http://schemas.openxmlformats.org/wordprocessingml/2006/main">
        <w:t xml:space="preserve">2. ਵਿਸ਼ਵਾਸ ਦੀ ਵਿਰਾਸਤ ਪੀੜ੍ਹੀ ਤੋਂ ਪੀੜ੍ਹੀ ਤੱਕ ਚਲੀ ਗਈ</w:t>
      </w:r>
    </w:p>
    <w:p/>
    <w:p>
      <w:r xmlns:w="http://schemas.openxmlformats.org/wordprocessingml/2006/main">
        <w:t xml:space="preserve">1. ਜ਼ਬੂਰ 90:10 - ਸਾਡੇ ਜੀਵਨ ਦੇ ਸਾਲ ਸੱਤਰ, ਜਾਂ ਤਾਕਤ ਦੇ ਕਾਰਨ ਅੱਸੀ ਹਨ; ਫਿਰ ਵੀ ਉਨ੍ਹਾਂ ਦੀ ਮਿਆਦ ਸਿਰਫ਼ ਮਿਹਨਤ ਅਤੇ ਮੁਸੀਬਤ ਹੈ। ਉਹ ਜਲਦੀ ਹੀ ਚਲੇ ਜਾਂਦੇ ਹਨ, ਅਤੇ ਅਸੀਂ ਉੱਡ ਜਾਂਦੇ ਹਾਂ।</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ਉਤਪਤ 5:13 ਅਤੇ ਮਹਲਲੇਲ ਦੇ ਜੰਮਣ ਤੋਂ ਬਾਅਦ ਕੇਨਾਨ ਅੱਠ ਸੌ ਚਾਲੀ ਸਾਲ ਜੀਉਂਦਾ ਰਿਹਾ ਅਤੇ ਉਸ ਤੋਂ ਪੁੱਤਰ ਧੀਆਂ ਜੰਮੇ।</w:t>
      </w:r>
    </w:p>
    <w:p/>
    <w:p>
      <w:r xmlns:w="http://schemas.openxmlformats.org/wordprocessingml/2006/main">
        <w:t xml:space="preserve">ਕੇਨਾਨ 840 ਸਾਲ ਤੱਕ ਜੀਉਂਦਾ ਰਿਹਾ ਅਤੇ ਉਸ ਦੇ ਬੱਚੇ ਹੋਏ।</w:t>
      </w:r>
    </w:p>
    <w:p/>
    <w:p>
      <w:r xmlns:w="http://schemas.openxmlformats.org/wordprocessingml/2006/main">
        <w:t xml:space="preserve">1. ਲੰਬੀ ਉਮਰ ਭੋਗਣ ਅਤੇ ਇਸ ਦਾ ਵੱਧ ਤੋਂ ਵੱਧ ਲਾਭ ਉਠਾਉਣ ਦਾ ਮਹੱਤਵ।</w:t>
      </w:r>
    </w:p>
    <w:p/>
    <w:p>
      <w:r xmlns:w="http://schemas.openxmlformats.org/wordprocessingml/2006/main">
        <w:t xml:space="preserve">2. ਬੱਚੇ ਪੈਦਾ ਕਰਨ ਅਤੇ ਉਹਨਾਂ ਨੂੰ ਪ੍ਰਭੂ ਵਿੱਚ ਪਾਲਣ ਦੀ ਬਰਕਤ।</w:t>
      </w:r>
    </w:p>
    <w:p/>
    <w:p>
      <w:r xmlns:w="http://schemas.openxmlformats.org/wordprocessingml/2006/main">
        <w:t xml:space="preserve">1. ਜ਼ਬੂਰ 90:12 ਇਸ ਲਈ ਸਾਨੂੰ ਸਾਡੇ ਦਿਨ ਗਿਣਨਾ ਸਿਖਾਓ, ਤਾਂ ਜੋ ਅਸੀਂ ਆਪਣੇ ਦਿਲਾਂ ਨੂੰ ਬੁੱਧੀ ਨਾਲ ਲਗਾ ਸਕੀਏ।</w:t>
      </w:r>
    </w:p>
    <w:p/>
    <w:p>
      <w:r xmlns:w="http://schemas.openxmlformats.org/wordprocessingml/2006/main">
        <w:t xml:space="preserve">2. ਕਹਾਉਤਾਂ 17:6 ਬੱਚਿਆਂ ਦੇ ਬੱਚੇ ਬੁੱਢਿਆਂ ਦਾ ਤਾਜ ਹਨ; ਅਤੇ ਬੱਚਿਆਂ ਦੀ ਸ਼ਾਨ ਉਨ੍ਹਾਂ ਦੇ ਪਿਤਾ ਹਨ।</w:t>
      </w:r>
    </w:p>
    <w:p/>
    <w:p>
      <w:r xmlns:w="http://schemas.openxmlformats.org/wordprocessingml/2006/main">
        <w:t xml:space="preserve">ਉਤਪਤ 5:14 ਅਤੇ ਕੈਨਾਨ ਦੇ ਸਾਰੇ ਦਿਨ ਨੌ ਸੌ ਦਸ ਸਾਲ ਹੋਏ ਅਤੇ ਉਹ ਮਰ ਗਿਆ।</w:t>
      </w:r>
    </w:p>
    <w:p/>
    <w:p>
      <w:r xmlns:w="http://schemas.openxmlformats.org/wordprocessingml/2006/main">
        <w:t xml:space="preserve">ਕੇਨਾਨ 910 ਸਾਲ ਦੀ ਉਮਰ ਤੱਕ ਜੀਉਂਦਾ ਹੋਇਆ ਅਤੇ ਚਲਾਣਾ ਕਰ ਗਿਆ।</w:t>
      </w:r>
    </w:p>
    <w:p/>
    <w:p>
      <w:r xmlns:w="http://schemas.openxmlformats.org/wordprocessingml/2006/main">
        <w:t xml:space="preserve">1. ਜੀਵਨ ਦੀ ਸੰਖੇਪਤਾ ਅਤੇ ਇਸਦਾ ਵੱਧ ਤੋਂ ਵੱਧ ਲਾਭ ਉਠਾਉਣ ਦੀ ਮਹੱਤਤਾ।</w:t>
      </w:r>
    </w:p>
    <w:p/>
    <w:p>
      <w:r xmlns:w="http://schemas.openxmlformats.org/wordprocessingml/2006/main">
        <w:t xml:space="preserve">2. ਪਰਮਾਤਮਾ ਅੰਤਮ ਅਧਿਕਾਰ ਹੈ, ਅਤੇ ਉਹ ਫੈਸਲਾ ਕਰਦਾ ਹੈ ਕਿ ਧਰਤੀ ਉੱਤੇ ਸਾਡੀਆਂ ਜ਼ਿੰਦਗੀਆਂ ਕਦੋਂ ਖਤਮ ਹੋਣੀਆਂ ਚਾਹੀਦੀਆਂ ਹਨ।</w:t>
      </w:r>
    </w:p>
    <w:p/>
    <w:p>
      <w:r xmlns:w="http://schemas.openxmlformats.org/wordprocessingml/2006/main">
        <w:t xml:space="preserve">1. ਯਾਕੂਬ 4:14 - ਫਿਰ ਵੀ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2. ਜ਼ਬੂਰ 90:12 - ਇਸ ਲਈ ਸਾਨੂੰ ਸਾਡੇ ਦਿਨਾਂ ਦੀ ਗਿਣਤੀ ਕਰਨੀ ਸਿਖਾਓ, ਤਾਂ ਜੋ ਸਾਨੂੰ ਬੁੱਧੀ ਦਾ ਦਿਲ ਮਿਲੇ।</w:t>
      </w:r>
    </w:p>
    <w:p/>
    <w:p>
      <w:r xmlns:w="http://schemas.openxmlformats.org/wordprocessingml/2006/main">
        <w:t xml:space="preserve">ਉਤਪਤ 5:15 ਅਤੇ ਮਹਲਲੇਲ ਪੰਝੀ ਵਰਿਹਾਂ ਦਾ ਰਿਹਾ ਅਤੇ ਯਰਦ ਜੰਮਿਆ।</w:t>
      </w:r>
    </w:p>
    <w:p/>
    <w:p>
      <w:r xmlns:w="http://schemas.openxmlformats.org/wordprocessingml/2006/main">
        <w:t xml:space="preserve">ਮਹਾਲਲੇਲ ਦੀ ਪਰਮਾਤਮਾ ਵਿੱਚ ਵਿਸ਼ਵਾਸ ਨੇ ਇੱਕ ਲੰਮੀ ਅਤੇ ਖੁਸ਼ਹਾਲ ਜ਼ਿੰਦਗੀ ਦੀ ਅਗਵਾਈ ਕੀਤੀ।</w:t>
      </w:r>
    </w:p>
    <w:p/>
    <w:p>
      <w:r xmlns:w="http://schemas.openxmlformats.org/wordprocessingml/2006/main">
        <w:t xml:space="preserve">1: ਪ੍ਰਮਾਤਮਾ ਵਫ਼ਾਦਾਰੀ ਨੂੰ ਇੱਕ ਲੰਬੀ ਅਤੇ ਮੁਬਾਰਕ ਜੀਵਨ ਨਾਲ ਇਨਾਮ ਦਿੰਦਾ ਹੈ।</w:t>
      </w:r>
    </w:p>
    <w:p/>
    <w:p>
      <w:r xmlns:w="http://schemas.openxmlformats.org/wordprocessingml/2006/main">
        <w:t xml:space="preserve">2: ਪ੍ਰਭੂ ਵਿੱਚ ਆਪਣਾ ਭਰੋਸਾ ਰੱਖੋ ਅਤੇ ਉਹ ਪ੍ਰਦਾਨ ਕਰੇਗਾ।</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91:14-15 - ਕਿਉਂਕਿ ਉਹ ਮੈਨੂੰ ਪਿਆਰ ਕਰਦਾ ਹੈ, ਪ੍ਰਭੂ ਆਖਦਾ ਹੈ, ਮੈਂ ਉਸਨੂੰ ਬਚਾਵਾਂਗਾ; ਮੈਂ ਉਸਦੀ ਰੱਖਿਆ ਕਰਾਂਗਾ, ਕਿਉਂਕਿ ਉਹ ਮੇਰੇ ਨਾਮ ਨੂੰ ਮੰਨਦਾ ਹੈ। ਉਹ ਮੈਨੂੰ ਪੁਕਾਰੇਗਾ ਅਤੇ ਮੈਂ ਉਸਨੂੰ ਉੱਤਰ ਦਿਆਂਗਾ। ਮੈਂ ਮੁਸੀਬਤ ਵਿੱਚ ਉਸਦੇ ਨਾਲ ਹੋਵਾਂਗਾ, ਮੈਂ ਉਸਨੂੰ ਬਚਾਵਾਂਗਾ ਅਤੇ ਉਸਦਾ ਆਦਰ ਕਰਾਂਗਾ।</w:t>
      </w:r>
    </w:p>
    <w:p/>
    <w:p>
      <w:r xmlns:w="http://schemas.openxmlformats.org/wordprocessingml/2006/main">
        <w:t xml:space="preserve">ਉਤਪਤ 5:16 ਅਤੇ ਯਰਦ ਦੇ ਜੰਮਣ ਤੋਂ ਬਾਅਦ ਮਹਲਲੇਲ ਅੱਠ ਸੌ ਤੀਹ ਸਾਲ ਜੀਉਂਦਾ ਰਿਹਾ ਅਤੇ ਉਸ ਤੋਂ ਪੁੱਤਰ ਧੀਆਂ ਜੰਮੇ।</w:t>
      </w:r>
    </w:p>
    <w:p/>
    <w:p>
      <w:r xmlns:w="http://schemas.openxmlformats.org/wordprocessingml/2006/main">
        <w:t xml:space="preserve">ਮਹਲਲੀਲ ਨੇ ਆਪਣੇ ਪਰਿਵਾਰ ਨਾਲ ਲੰਮਾ, ਭਰਪੂਰ ਜੀਵਨ ਬਤੀਤ ਕੀਤਾ।</w:t>
      </w:r>
    </w:p>
    <w:p/>
    <w:p>
      <w:r xmlns:w="http://schemas.openxmlformats.org/wordprocessingml/2006/main">
        <w:t xml:space="preserve">1: ਜਦੋਂ ਅਸੀਂ ਉਸ ਵਿੱਚ ਭਰੋਸਾ ਕਰਦੇ ਹਾਂ ਤਾਂ ਪਰਮੇਸ਼ੁਰ ਸਾਨੂੰ ਲੰਬੀਆਂ, ਪਿਆਰ ਭਰੀਆਂ ਜ਼ਿੰਦਗੀਆਂ ਬਖਸ਼ਦਾ ਹੈ।</w:t>
      </w:r>
    </w:p>
    <w:p/>
    <w:p>
      <w:r xmlns:w="http://schemas.openxmlformats.org/wordprocessingml/2006/main">
        <w:t xml:space="preserve">2: ਪਰਮੇਸ਼ੁਰ ਦੀ ਵਫ਼ਾਦਾਰੀ ਸਦਾ ਲਈ ਕਾਇਮ ਰਹਿੰਦੀ ਹੈ, ਅਤੇ ਉਹ ਚਾਹੁੰਦਾ ਹੈ ਕਿ ਅਸੀਂ ਉਸ ਵਿੱਚ ਪੂਰਾ ਜੀਵਨ ਬਤੀਤ ਕਰੀਏ।</w:t>
      </w:r>
    </w:p>
    <w:p/>
    <w:p>
      <w:r xmlns:w="http://schemas.openxmlformats.org/wordprocessingml/2006/main">
        <w:t xml:space="preserve">1: ਜ਼ਬੂਰ 119:90 - "ਤੇਰੀ ਵਫ਼ਾਦਾਰੀ ਸਾਰੀਆਂ ਪੀੜ੍ਹੀਆਂ ਤੱਕ ਕਾਇਮ ਹੈ; ਤੁਸੀਂ ਧਰਤੀ ਨੂੰ ਸਥਾਪਿਤ ਕੀਤਾ ਹੈ, ਅਤੇ ਇਹ ਸਥਿਰ ਹੈ।"</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ਦ੍ਰਿੜ੍ਹ ਪਿਆਰ ਰੱਖਦਾ ਹੈ।"</w:t>
      </w:r>
    </w:p>
    <w:p/>
    <w:p>
      <w:r xmlns:w="http://schemas.openxmlformats.org/wordprocessingml/2006/main">
        <w:t xml:space="preserve">ਉਤਪਤ 5:17 ਅਤੇ ਮਹਲਲੇਲ ਦੇ ਸਾਰੇ ਦਿਨ ਅੱਠ ਸੌ ਪਚਾਨਵੇਂ ਵਰਹੇ ਸਨ ਅਤੇ ਉਹ ਮਰ ਗਿਆ।</w:t>
      </w:r>
    </w:p>
    <w:p/>
    <w:p>
      <w:r xmlns:w="http://schemas.openxmlformats.org/wordprocessingml/2006/main">
        <w:t xml:space="preserve">ਮਹਲਲੀਲ 895 ਸਾਲ ਦਾ ਲੰਮਾ ਜੀਵਨ ਜਿਉਂਦਾ ਰਿਹਾ ਅਤੇ ਅੰਤ ਵਿੱਚ ਮਰ ਗਿਆ।</w:t>
      </w:r>
    </w:p>
    <w:p/>
    <w:p>
      <w:r xmlns:w="http://schemas.openxmlformats.org/wordprocessingml/2006/main">
        <w:t xml:space="preserve">1. ਪ੍ਰਮਾਤਮਾ ਜੀਵਨ ਵਿੱਚ ਸਾਡਾ ਪ੍ਰਦਾਤਾ ਅਤੇ ਪਾਲਣਹਾਰ ਹੈ, ਅਤੇ ਸਾਨੂੰ ਉਦੋਂ ਤੱਕ ਜਿਉਣ ਦੀ ਕੋਸ਼ਿਸ਼ ਕਰਨੀ ਚਾਹੀਦੀ ਹੈ ਜਦੋਂ ਤੱਕ ਉਹ ਸਾਨੂੰ ਆਗਿਆ ਦਿੰਦਾ ਹੈ।</w:t>
      </w:r>
    </w:p>
    <w:p/>
    <w:p>
      <w:r xmlns:w="http://schemas.openxmlformats.org/wordprocessingml/2006/main">
        <w:t xml:space="preserve">2. ਬਾਈਬਲ ਸਾਨੂੰ ਮਹਲਲੀਲ ਵਰਗੇ ਵਫ਼ਾਦਾਰ ਅਤੇ ਆਗਿਆਕਾਰ ਲੋਕਾਂ ਦੀਆਂ ਉਦਾਹਰਣਾਂ ਦਿੰਦੀ ਹੈ, ਅਤੇ ਸਾਨੂੰ ਉਨ੍ਹਾਂ ਦੀ ਰੀਸ ਕਰਨ ਦੀ ਕੋਸ਼ਿਸ਼ ਕਰਨੀ ਚਾਹੀਦੀ ਹੈ।</w:t>
      </w:r>
    </w:p>
    <w:p/>
    <w:p>
      <w:r xmlns:w="http://schemas.openxmlformats.org/wordprocessingml/2006/main">
        <w:t xml:space="preserve">1. ਜ਼ਬੂਰ 90:10 -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2. ਉਪਦੇਸ਼ਕ ਦੀ ਪੋਥੀ 9:10 - ਜੋ ਕੁਝ ਵੀ ਤੁਹਾਡੇ ਹੱਥ ਨੂੰ ਲੱਭਦਾ ਹੈ, ਆਪਣੀ ਤਾਕਤ ਨਾਲ ਕਰੋ; ਕਿਉਂਕਿ ਕਬਰ ਵਿੱਚ, ਜਿੱਥੇ ਤੂੰ ਜਾ ਰਿਹਾ ਹੈ, ਉੱਥੇ ਕੋਈ ਕੰਮ, ਨਾ ਯੰਤਰ, ਨਾ ਗਿਆਨ, ਨਾ ਸਿਆਣਪ ਹੈ।</w:t>
      </w:r>
    </w:p>
    <w:p/>
    <w:p>
      <w:r xmlns:w="http://schemas.openxmlformats.org/wordprocessingml/2006/main">
        <w:t xml:space="preserve">ਉਤਪਤ 5:18 ਅਤੇ ਯਰਦ ਇੱਕ ਸੌ ਬਹਠ ਸਾਲ ਜੀਉਂਦਾ ਰਿਹਾ ਅਤੇ ਉਸ ਤੋਂ ਹਨੋਕ ਜੰਮਿਆ।</w:t>
      </w:r>
    </w:p>
    <w:p/>
    <w:p>
      <w:r xmlns:w="http://schemas.openxmlformats.org/wordprocessingml/2006/main">
        <w:t xml:space="preserve">ਜੇਰੇਡ ਦੀ ਜ਼ਿੰਦਗੀ ਪਰਮੇਸ਼ੁਰ ਪ੍ਰਤੀ ਵਿਸ਼ਵਾਸ ਅਤੇ ਵਚਨਬੱਧਤਾ ਦੀ ਗਵਾਹੀ ਸੀ।</w:t>
      </w:r>
    </w:p>
    <w:p/>
    <w:p>
      <w:r xmlns:w="http://schemas.openxmlformats.org/wordprocessingml/2006/main">
        <w:t xml:space="preserve">1: ਆਓ ਅਸੀਂ ਆਪਣੇ ਜੀਵਨ ਲਈ ਪਰਮੇਸ਼ੁਰ ਦੀ ਯੋਜਨਾ 'ਤੇ ਭਰੋਸਾ ਕਰੀਏ, ਭਾਵੇਂ ਇਹ ਕਿੰਨੀ ਲੰਬੀ ਜਾਂ ਛੋਟੀ ਕਿਉਂ ਨਾ ਹੋਵੇ।</w:t>
      </w:r>
    </w:p>
    <w:p/>
    <w:p>
      <w:r xmlns:w="http://schemas.openxmlformats.org/wordprocessingml/2006/main">
        <w:t xml:space="preserve">2: ਅਸੀਂ ਦੂਸਰਿਆਂ ਲਈ ਮਿਸਾਲ ਬਣ ਸਕਦੇ ਹਾਂ ਕਿਉਂਕਿ ਅਸੀਂ ਆਪਣੀ ਜ਼ਿੰਦਗੀ ਪਰਮੇਸ਼ੁਰ ਦੀ ਮਰਜ਼ੀ ਅਨੁਸਾਰ ਜੀਉਂਦੇ ਹਾਂ।</w:t>
      </w:r>
    </w:p>
    <w:p/>
    <w:p>
      <w:r xmlns:w="http://schemas.openxmlformats.org/wordprocessingml/2006/main">
        <w:t xml:space="preserve">1: ਯਾਕੂਬ 4:13-15 - "ਹੁਣ ਆਓ, ਤੁਸੀਂ ਜੋ ਕਹਿੰਦੇ ਹੋ, 'ਅੱਜ ਜਾਂ ਕੱਲ੍ਹ ਅਸੀਂ ਅਜਿਹੇ ਸ਼ਹਿਰ ਵਿੱਚ ਜਾਵਾਂਗੇ ਅਤੇ ਉੱਥੇ ਇੱਕ ਸਾਲ ਬਿਤਾਵਾਂਗੇ ਅਤੇ ਵਪਾਰ ਅਤੇ ਲਾਭ ਕਮਾਵਾਂਗੇ' - ਪਰ ਤੁਸੀਂ ਨਹੀਂ ਜਾਣਦੇ ਕਿ ਕੱਲ੍ਹ ਕੀ ਹੋਵੇਗਾ ਲਿਆਏਗਾ। ਤੁਹਾਡਾ ਜੀਵਨ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2: ਇਬਰਾਨੀਆਂ 11:5-6 - "ਨਿਹਚਾ ਨਾਲ ਹਨੋਕ ਨੂੰ ਚੁੱਕ ਲਿਆ ਗਿਆ ਸੀ ਤਾਂ ਜੋ ਉਹ ਮੌਤ ਨੂੰ ਨਾ ਵੇਖੇ, ਅਤੇ ਉਹ ਨਾ ਲੱਭਿਆ ਗਿਆ ਕਿਉਂਕਿ ਪਰਮੇਸ਼ੁਰ ਨੇ ਉਸਨੂੰ ਲੈ ਲਿਆ ਸੀ। ਹੁਣ ਉਹ ਫੜੇ ਜਾਣ ਤੋਂ ਪਹਿਲਾਂ ਉਸ ਦੀ ਪ੍ਰਸ਼ੰਸਾ ਕੀਤੀ ਗਈ ਸੀ ਕਿ ਉਹ ਪਰਮੇਸ਼ੁਰ ਨੂੰ ਪ੍ਰਸੰਨ ਕਰਦਾ ਹੈ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ਉਤਪਤ 5:19 ਅਤੇ ਹਨੋਕ ਦੇ ਜੰਮਣ ਤੋਂ ਬਾਅਦ ਯਰਦ ਅੱਠ ਸੌ ਸਾਲ ਜੀਉਂਦਾ ਰਿਹਾ ਅਤੇ ਉਸ ਤੋਂ ਪੁੱਤਰ ਧੀਆਂ ਜੰਮੇ।</w:t>
      </w:r>
    </w:p>
    <w:p/>
    <w:p>
      <w:r xmlns:w="http://schemas.openxmlformats.org/wordprocessingml/2006/main">
        <w:t xml:space="preserve">ਜੇਰੇਡ ਲੰਮੀ ਉਮਰ ਭੋਗਦਾ ਸੀ ਅਤੇ ਉਸ ਦੇ ਬਹੁਤ ਸਾਰੇ ਔਲਾਦ ਸਨ।</w:t>
      </w:r>
    </w:p>
    <w:p/>
    <w:p>
      <w:r xmlns:w="http://schemas.openxmlformats.org/wordprocessingml/2006/main">
        <w:t xml:space="preserve">1. ਪੀੜ੍ਹੀਆਂ ਲਈ ਪ੍ਰਦਾਨ ਕਰਨ ਵਿੱਚ ਪਰਮੇਸ਼ੁਰ ਦੀ ਵਫ਼ਾਦਾਰੀ।</w:t>
      </w:r>
    </w:p>
    <w:p/>
    <w:p>
      <w:r xmlns:w="http://schemas.openxmlformats.org/wordprocessingml/2006/main">
        <w:t xml:space="preserve">2. ਵਿਰਾਸਤ ਅਤੇ ਪਰਿਵਾਰ ਦੀ ਮਹੱਤਤਾ।</w:t>
      </w:r>
    </w:p>
    <w:p/>
    <w:p>
      <w:r xmlns:w="http://schemas.openxmlformats.org/wordprocessingml/2006/main">
        <w:t xml:space="preserve">1. ਜ਼ਬੂਰ 100:5 - "ਕਿਉਂਕਿ ਪ੍ਰਭੂ ਚੰਗਾ ਹੈ ਅਤੇ ਉਸਦਾ ਪਿਆਰ ਸਦਾ ਕਾਇਮ ਰਹਿੰਦਾ ਹੈ; ਉਸਦੀ ਵਫ਼ਾਦਾਰੀ ਸਾਰੀਆਂ ਪੀੜ੍ਹੀਆਂ ਤੱਕ ਬਣੀ ਰਹਿੰਦੀ ਹੈ।"</w:t>
      </w:r>
    </w:p>
    <w:p/>
    <w:p>
      <w:r xmlns:w="http://schemas.openxmlformats.org/wordprocessingml/2006/main">
        <w:t xml:space="preserve">2. ਜ਼ਬੂਰ 78: 4-7 - "ਅਸੀਂ ਉਨ੍ਹਾਂ ਨੂੰ ਉਨ੍ਹਾਂ ਦੇ ਉੱਤਰਾਧਿਕਾਰੀਆਂ ਤੋਂ ਨਹੀਂ ਲੁਕਾਵਾਂਗੇ; ਅਸੀਂ ਅਗਲੀ ਪੀੜ੍ਹੀ ਨੂੰ ਯਹੋਵਾਹ ਦੇ ਪ੍ਰਸ਼ੰਸਾਯੋਗ ਕੰਮਾਂ, ਉਸਦੀ ਸ਼ਕਤੀ ਅਤੇ ਉਸ ਦੇ ਅਚੰਭੇ ਬਾਰੇ ਦੱਸਾਂਗੇ। ਇਜ਼ਰਾਈਲ ਵਿੱਚ ਕਾਨੂੰਨ, ਜਿਸਦਾ ਉਸਨੇ ਸਾਡੇ ਪੂਰਵਜਾਂ ਨੂੰ ਆਪਣੇ ਬੱਚਿਆਂ ਨੂੰ ਸਿਖਾਉਣ ਦਾ ਹੁਕਮ ਦਿੱਤਾ ਸੀ, ਤਾਂ ਜੋ ਅਗਲੀ ਪੀੜ੍ਹੀ ਉਨ੍ਹਾਂ ਨੂੰ ਜਾਣ ਸਕੇ, ਇੱਥੋਂ ਤੱਕ ਕਿ ਬੱਚੇ ਵੀ ਅਜੇ ਪੈਦਾ ਨਹੀਂ ਹੋਏ ਹਨ, ਅਤੇ ਬਦਲੇ ਵਿੱਚ ਉਹ ਆਪਣੇ ਬੱਚਿਆਂ ਨੂੰ ਦੱਸਣਗੇ। ਉਸ ਦੇ ਕਰਮਾਂ ਨੂੰ ਭੁੱਲ ਜਾਓ ਪਰ ਉਸ ਦੇ ਹੁਕਮਾਂ ਦੀ ਪਾਲਣਾ ਕਰੋ।</w:t>
      </w:r>
    </w:p>
    <w:p/>
    <w:p>
      <w:r xmlns:w="http://schemas.openxmlformats.org/wordprocessingml/2006/main">
        <w:t xml:space="preserve">ਉਤਪਤ 5:20 ਅਤੇ ਯਰਦ ਦੇ ਸਾਰੇ ਦਿਨ ਨੌ ਸੌ ਬਹਠ ਵਰਹੇ ਸਨ ਅਤੇ ਉਹ ਮਰ ਗਿਆ।</w:t>
      </w:r>
    </w:p>
    <w:p/>
    <w:p>
      <w:r xmlns:w="http://schemas.openxmlformats.org/wordprocessingml/2006/main">
        <w:t xml:space="preserve">ਜੈਰਡ 962 ਸਾਲ ਦਾ ਹੋਇਆ ਅਤੇ ਫਿਰ ਉਸਦੀ ਮੌਤ ਹੋ ਗਈ।</w:t>
      </w:r>
    </w:p>
    <w:p/>
    <w:p>
      <w:r xmlns:w="http://schemas.openxmlformats.org/wordprocessingml/2006/main">
        <w:t xml:space="preserve">1. ਜੀਵਨ ਦੀ ਸੰਖੇਪਤਾ ਅਤੇ ਸਾਨੂੰ ਜੋ ਦਿੱਤਾ ਗਿਆ ਹੈ ਉਸ ਦਾ ਵੱਧ ਤੋਂ ਵੱਧ ਲਾਭ ਉਠਾਉਣ ਦੀ ਮਹੱਤਤਾ।</w:t>
      </w:r>
    </w:p>
    <w:p/>
    <w:p>
      <w:r xmlns:w="http://schemas.openxmlformats.org/wordprocessingml/2006/main">
        <w:t xml:space="preserve">2. ਪ੍ਰਮਾਤਮਾ ਦੀ ਸ਼ਕਤੀ ਅਤੇ ਵਫ਼ਾਦਾਰੀ ਆਪਣੇ ਲੋਕਾਂ ਨੂੰ ਉਹਨਾਂ ਦੇ ਲੰਘਣ ਦੇ ਬਾਵਜੂਦ ਵੀ ਕਾਇਮ ਰੱਖਣ ਲਈ।</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1 ਕੁਰਿੰਥੀਆਂ 15:55-57 - ਹੇ ਮੌਤ, ਤੇਰਾ ਡੰਗ ਕਿੱਥੇ ਹੈ? ਹੇ ਕਬਰ, ਤੇਰੀ ਜਿੱਤ ਕਿੱਥੇ ਹੈ? ਮੌਤ ਦਾ ਡੰਗ ਪਾਪ ਹੈ; ਅਤੇ ਪਾਪ ਦੀ ਤਾਕਤ ਕਾਨੂੰਨ ਹੈ। ਪਰ ਪਰਮੇਸ਼ੁਰ ਦਾ ਧੰਨਵਾਦ ਹੈ, ਜੋ ਸਾਡੇ ਪ੍ਰਭੂ ਯਿਸੂ ਮਸੀਹ ਦੇ ਰਾਹੀਂ ਸਾਨੂੰ ਜਿੱਤ ਦਿੰਦਾ ਹੈ।</w:t>
      </w:r>
    </w:p>
    <w:p/>
    <w:p>
      <w:r xmlns:w="http://schemas.openxmlformats.org/wordprocessingml/2006/main">
        <w:t xml:space="preserve">ਉਤਪਤ 5:21 ਅਤੇ ਹਨੋਕ ਪੰਝੀ ਸਾਲ ਜੀਉਂਦਾ ਰਿਹਾ ਅਤੇ ਮਥੂਸਲਹ ਜੰਮਿਆ।</w:t>
      </w:r>
    </w:p>
    <w:p/>
    <w:p>
      <w:r xmlns:w="http://schemas.openxmlformats.org/wordprocessingml/2006/main">
        <w:t xml:space="preserve">ਹਨੋਕ ਦਾ ਜੀਵਨ ਪਰਮੇਸ਼ੁਰ ਪ੍ਰਤੀ ਵਿਸ਼ਵਾਸ ਅਤੇ ਆਗਿਆਕਾਰੀ ਦਾ ਨਮੂਨਾ ਸੀ।</w:t>
      </w:r>
    </w:p>
    <w:p/>
    <w:p>
      <w:r xmlns:w="http://schemas.openxmlformats.org/wordprocessingml/2006/main">
        <w:t xml:space="preserve">1. ਪਰਮੇਸ਼ੁਰ ਦੇ ਨਾਲ ਚੱਲਣਾ: ਹਨੋਕ ਦੇ ਜੀਵਨ 'ਤੇ ਇੱਕ ਅਧਿਐਨ</w:t>
      </w:r>
    </w:p>
    <w:p/>
    <w:p>
      <w:r xmlns:w="http://schemas.openxmlformats.org/wordprocessingml/2006/main">
        <w:t xml:space="preserve">2. ਵਿਸ਼ਵਾਸ ਵਿੱਚ ਵਧਣਾ: ਹਨੋਕ ਤੋਂ ਸਬਕ</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ਕੁਲੁੱਸੀਆਂ 3: 1-2 - "ਇਸ ਲਈ, ਜਦੋਂ ਤੋਂ ਤੁਸੀਂ ਮਸੀਹ ਦੇ ਨਾਲ ਜੀ ਉਠਾਏ ਗਏ ਹੋ, ਆਪਣੇ ਦਿਲ ਉੱਪਰਲੀਆਂ ਚੀਜ਼ਾਂ 'ਤੇ ਲਗਾਓ, ਜਿੱਥੇ ਮਸੀਹ ਹੈ, ਪਰਮੇਸ਼ੁਰ ਦੇ ਸੱਜੇ ਪਾਸੇ ਬਿਰਾਜਮਾਨ ਹੈ। ਆਪਣੇ ਮਨ ਉੱਪਰਲੀਆਂ ਚੀਜ਼ਾਂ 'ਤੇ ਲਗਾਓ, ਨਾ ਕਿ ਧਰਤੀ ਉੱਤੇ ਚੀਜ਼ਾਂ।"</w:t>
      </w:r>
    </w:p>
    <w:p/>
    <w:p>
      <w:r xmlns:w="http://schemas.openxmlformats.org/wordprocessingml/2006/main">
        <w:t xml:space="preserve">ਉਤਪਤ 5:22 ਅਤੇ ਹਨੋਕ ਨੇ ਮਥੂਸਲਹ ਦੇ ਜੰਮਣ ਤੋਂ ਤਿੰਨ ਸੌ ਸਾਲ ਬਾਅਦ ਪਰਮੇਸ਼ੁਰ ਦੇ ਨਾਲ-ਨਾਲ ਚੱਲਿਆ ਅਤੇ ਉਸ ਤੋਂ ਪੁੱਤਰ ਧੀਆਂ ਜੰਮੇ।</w:t>
      </w:r>
    </w:p>
    <w:p/>
    <w:p>
      <w:r xmlns:w="http://schemas.openxmlformats.org/wordprocessingml/2006/main">
        <w:t xml:space="preserve">ਹਨੋਕ ਦੇ ਆਪਣੇ ਪੁੱਤਰ ਮਥੂਸਲਹ ਦੇ ਜਨਮ ਤੋਂ ਬਾਅਦ, ਉਹ 300 ਸਾਲਾਂ ਲਈ ਪਰਮੇਸ਼ੁਰ ਦੇ ਨਾਲ-ਨਾਲ ਚੱਲਿਆ ਅਤੇ ਹੋਰ ਬੱਚੇ ਵੀ ਹੋਏ।</w:t>
      </w:r>
    </w:p>
    <w:p/>
    <w:p>
      <w:r xmlns:w="http://schemas.openxmlformats.org/wordprocessingml/2006/main">
        <w:t xml:space="preserve">1. ਵਫ਼ਾਦਾਰ ਸਾਥੀ ਦੀ ਸ਼ਕਤੀ: ਹਨੋਕ ਵਾਂਗ ਪਰਮੇਸ਼ੁਰ ਦੇ ਨਾਲ ਚੱਲਣਾ</w:t>
      </w:r>
    </w:p>
    <w:p/>
    <w:p>
      <w:r xmlns:w="http://schemas.openxmlformats.org/wordprocessingml/2006/main">
        <w:t xml:space="preserve">2. ਸਾਡੀਆਂ ਚੋਣਾਂ ਦਾ ਪ੍ਰਭਾਵ: ਆਗਿਆਕਾਰੀ ਦੀਆਂ ਹਨੋਕ ਦੀਆਂ ਉਦਾਹਰਣਾਂ</w:t>
      </w:r>
    </w:p>
    <w:p/>
    <w:p>
      <w:r xmlns:w="http://schemas.openxmlformats.org/wordprocessingml/2006/main">
        <w:t xml:space="preserve">1. ਇਬਰਾਨੀਆਂ 11:5-6 - ਵਿਸ਼ਵਾਸ ਨਾਲ ਹਨੋਕ ਨੂੰ ਚੁੱਕ ਲਿਆ ਗਿਆ ਸੀ ਤਾਂ ਜੋ ਉਹ ਮੌਤ ਨੂੰ ਨਾ ਵੇਖੇ, ਅਤੇ ਉਹ ਨਹੀਂ ਮਿਲਿਆ, ਕਿਉਂਕਿ ਪਰਮੇਸ਼ੁਰ ਨੇ ਉਸਨੂੰ ਲੈ ਲਿਆ ਸੀ। ਹੁਣ ਉਸ ਨੂੰ ਫੜੇ ਜਾਣ ਤੋਂ ਪਹਿਲਾਂ ਉਸ ਦੀ ਪ੍ਰਸ਼ੰਸਾ ਕੀਤੀ ਗਈ ਸੀ ਕਿ ਉਹ ਪਰਮੇਸ਼ੁਰ ਨੂੰ ਖੁਸ਼ ਕਰਦਾ ਸੀ।</w:t>
      </w:r>
    </w:p>
    <w:p/>
    <w:p>
      <w:r xmlns:w="http://schemas.openxmlformats.org/wordprocessingml/2006/main">
        <w:t xml:space="preserve">2. 1 ਯੂਹੰਨਾ 1:7 - ਪਰ ਜੇ ਅਸੀਂ ਚਾਨਣ ਵਿੱਚ ਚੱਲਦੇ ਹਾਂ, ਜਿਵੇਂ ਕਿ ਉਹ ਚਾਨਣ ਵਿੱਚ ਹੈ, ਸਾਡੀ ਇੱਕ ਦੂਜੇ ਨਾਲ ਸੰਗਤ ਹੈ, ਅਤੇ ਉਸਦੇ ਪੁੱਤਰ ਯਿਸੂ ਦਾ ਲਹੂ ਸਾਨੂੰ ਸਾਰੇ ਪਾਪਾਂ ਤੋਂ ਸ਼ੁੱਧ ਕਰਦਾ ਹੈ।</w:t>
      </w:r>
    </w:p>
    <w:p/>
    <w:p>
      <w:r xmlns:w="http://schemas.openxmlformats.org/wordprocessingml/2006/main">
        <w:t xml:space="preserve">ਉਤਪਤ 5:23 ਅਤੇ ਹਨੋਕ ਦੇ ਸਾਰੇ ਦਿਨ ਤਿੰਨ ਸੌ ਪੰਜਾਹ ਵਰਹੇ ਸਨ।</w:t>
      </w:r>
    </w:p>
    <w:p/>
    <w:p>
      <w:r xmlns:w="http://schemas.openxmlformats.org/wordprocessingml/2006/main">
        <w:t xml:space="preserve">ਹਨੋਕ ਦਾ ਜੀਵਨ ਪਰਮੇਸ਼ੁਰ ਪ੍ਰਤੀ ਵਿਸ਼ਵਾਸ ਅਤੇ ਆਗਿਆਕਾਰੀ ਦਾ ਜੀਵਨ ਸੀ।</w:t>
      </w:r>
    </w:p>
    <w:p/>
    <w:p>
      <w:r xmlns:w="http://schemas.openxmlformats.org/wordprocessingml/2006/main">
        <w:t xml:space="preserve">1: ਅਸੀਂ ਹਨੋਕ ਦੀ ਨਿਹਚਾ ਅਤੇ ਪਰਮੇਸ਼ੁਰ ਪ੍ਰਤੀ ਆਗਿਆਕਾਰੀ ਦੇ ਜੀਵਨ ਤੋਂ ਸਿੱਖ ਸਕਦੇ ਹਾਂ ਅਤੇ ਪਵਿੱਤਰ ਅਤੇ ਧਾਰਮਿਕਤਾ ਦੀ ਜ਼ਿੰਦਗੀ ਜੀਉਣ ਦੀ ਕੋਸ਼ਿਸ਼ ਕਰ ਸਕਦੇ ਹਾਂ।</w:t>
      </w:r>
    </w:p>
    <w:p/>
    <w:p>
      <w:r xmlns:w="http://schemas.openxmlformats.org/wordprocessingml/2006/main">
        <w:t xml:space="preserve">2: ਹਨੋਕ ਵਾਂਗ ਸਾਡੀਆਂ ਜ਼ਿੰਦਗੀਆਂ ਪਰਮੇਸ਼ੁਰ ਦੀ ਸੇਵਾ ਕਰਨ ਅਤੇ ਉਸ ਦੀ ਵਡਿਆਈ ਕਰਨ ਲਈ ਸਮਰਪਿਤ ਹੋਣੀਆਂ ਚਾਹੀਦੀਆਂ ਹਨ।</w:t>
      </w:r>
    </w:p>
    <w:p/>
    <w:p>
      <w:r xmlns:w="http://schemas.openxmlformats.org/wordprocessingml/2006/main">
        <w:t xml:space="preserve">1: ਇਬਰਾਨੀਆਂ 11:5-6 - ਵਿਸ਼ਵਾਸ ਦੁਆਰਾ ਹਨੋਕ ਨੂੰ ਇਸ ਜੀਵਨ ਤੋਂ ਲਿਆ ਗਿਆ ਸੀ, ਤਾਂ ਜੋ ਉਹ ਮੌਤ ਦਾ ਅਨੁਭਵ ਨਾ ਕਰੇ; ਉਹ ਲੱਭਿਆ ਨਹੀਂ ਜਾ ਸਕਿਆ, ਕਿਉਂਕਿ ਪਰਮੇਸ਼ੁਰ ਉਸਨੂੰ ਲੈ ਗਿਆ ਸੀ। ਕਿਉਂਕਿ ਉਸ ਨੂੰ ਫੜੇ ਜਾਣ ਤੋਂ ਪਹਿਲਾਂ, ਉਸ ਦੀ ਪ੍ਰਸ਼ੰਸਾ ਕੀਤੀ ਗਈ ਸੀ ਜੋ ਪਰਮੇਸ਼ੁਰ ਨੂੰ ਪ੍ਰਸੰਨ ਕਰਦਾ ਸੀ।</w:t>
      </w:r>
    </w:p>
    <w:p/>
    <w:p>
      <w:r xmlns:w="http://schemas.openxmlformats.org/wordprocessingml/2006/main">
        <w:t xml:space="preserve">2:1 ਯੂਹੰਨਾ 2:15-17 - ਸੰਸਾਰ ਜਾਂ ਸੰਸਾਰ ਦੀ ਕਿਸੇ ਵੀ ਚੀਜ਼ ਨੂੰ ਪਿਆਰ ਨਾ ਕਰੋ। ਜੇਕਰ ਕੋਈ ਸੰਸਾਰ ਨੂੰ ਪਿਆਰ ਕਰਦਾ ਹੈ, ਉਸ ਵਿੱਚ ਪਿਤਾ ਲਈ ਪਿਆਰ ਨਹੀਂ ਹੈ। ਸੰਸਾਰ ਦੀ ਹਰ ਚੀਜ਼ ਲਈ ਸਰੀਰ ਦੀ ਕਾਮਨਾ, ਅੱਖਾਂ ਦੀ ਕਾਮਨਾ ਅਤੇ ਜੀਵਨ ਦਾ ਹੰਕਾਰ ਪਿਤਾ ਵੱਲੋਂ ਨਹੀਂ ਸਗੋਂ ਸੰਸਾਰ ਤੋਂ ਆਉਂਦਾ ਹੈ। ਸੰਸਾਰ ਅਤੇ ਇਸ ਦੀਆਂ ਇੱਛਾਵਾਂ ਖਤਮ ਹੋ ਜਾਂਦੀਆਂ ਹਨ, ਪਰ ਜੋ ਕੋਈ ਪਰਮਾਤਮਾ ਦੀ ਇੱਛਾ ਪੂਰੀ ਕਰਦਾ ਹੈ ਉਹ ਸਦਾ ਲਈ ਜੀਉਂਦਾ ਹੈ.</w:t>
      </w:r>
    </w:p>
    <w:p/>
    <w:p>
      <w:r xmlns:w="http://schemas.openxmlformats.org/wordprocessingml/2006/main">
        <w:t xml:space="preserve">ਉਤਪਤ 5:24 ਅਤੇ ਹਨੋਕ ਪਰਮੇਸ਼ੁਰ ਦੇ ਨਾਲ-ਨਾਲ ਚੱਲਿਆ, ਅਤੇ ਉਹ ਨਹੀਂ ਸੀ; ਪਰਮੇਸ਼ੁਰ ਨੇ ਉਸਨੂੰ ਲੈ ਲਿਆ।</w:t>
      </w:r>
    </w:p>
    <w:p/>
    <w:p>
      <w:r xmlns:w="http://schemas.openxmlformats.org/wordprocessingml/2006/main">
        <w:t xml:space="preserve">ਹਨੋਕ ਇੱਕ ਧਰਮੀ ਆਦਮੀ ਸੀ ਜਿਸ ਨੇ ਆਪਣੀ ਜ਼ਿੰਦਗੀ ਪਰਮੇਸ਼ੁਰ ਨੂੰ ਸਮਰਪਿਤ ਕਰ ਦਿੱਤੀ ਅਤੇ ਮੌਤ ਦਾ ਸਾਮ੍ਹਣਾ ਕੀਤੇ ਬਿਨਾਂ ਸਵਰਗ ਲਿਜਾਇਆ ਗਿਆ।</w:t>
      </w:r>
    </w:p>
    <w:p/>
    <w:p>
      <w:r xmlns:w="http://schemas.openxmlformats.org/wordprocessingml/2006/main">
        <w:t xml:space="preserve">1. ਪ੍ਰਮਾਤਮਾ ਦੇ ਨਾਲ ਚੱਲੋ ਅਤੇ ਉਹ ਤੁਹਾਨੂੰ ਸਦਾ ਲਈ ਅਸੀਸ ਦੇਵੇਗਾ।</w:t>
      </w:r>
    </w:p>
    <w:p/>
    <w:p>
      <w:r xmlns:w="http://schemas.openxmlformats.org/wordprocessingml/2006/main">
        <w:t xml:space="preserve">2. ਪ੍ਰਮਾਤਮਾ ਦੀ ਇੱਛਾ ਨੂੰ ਭਾਲੋ ਅਤੇ ਉਹ ਇਸ ਨੂੰ ਅਚਾਨਕ ਤਰੀਕਿਆਂ ਨਾਲ ਪੂਰਾ ਕਰੇਗਾ।</w:t>
      </w:r>
    </w:p>
    <w:p/>
    <w:p>
      <w:r xmlns:w="http://schemas.openxmlformats.org/wordprocessingml/2006/main">
        <w:t xml:space="preserve">1. ਇਬਰਾਨੀਆਂ 11:5-6 - ਵਿਸ਼ਵਾਸ ਨਾਲ ਹਨੋਕ ਨੂੰ ਚੁੱਕ ਲਿਆ ਗਿਆ ਸੀ ਤਾਂ ਜੋ ਉਹ ਮੌਤ ਨੂੰ ਨਾ ਵੇਖੇ, ਅਤੇ ਉਹ ਨਹੀਂ ਮਿਲਿਆ, ਕਿਉਂਕਿ ਪਰਮੇਸ਼ੁਰ ਨੇ ਉਸਨੂੰ ਲੈ ਲਿਆ ਸੀ। ਹੁਣ ਉਸ ਨੂੰ ਫੜੇ ਜਾਣ ਤੋਂ ਪਹਿਲਾਂ ਉਸ ਦੀ ਪ੍ਰਸ਼ੰਸਾ ਕੀਤੀ ਗਈ ਸੀ ਕਿ ਉਹ ਪਰਮੇਸ਼ੁਰ ਨੂੰ ਖੁਸ਼ ਕਰਦਾ ਸੀ।</w:t>
      </w:r>
    </w:p>
    <w:p/>
    <w:p>
      <w:r xmlns:w="http://schemas.openxmlformats.org/wordprocessingml/2006/main">
        <w:t xml:space="preserve">2. 1 ਥੱਸਲੁਨੀਕੀਆਂ 4:13-18 - ਪਰ ਭਰਾਵੋ, ਅਸੀਂ ਨਹੀਂ ਚਾਹੁੰਦੇ ਕਿ ਤੁਸੀਂ ਉਨ੍ਹਾਂ ਬਾਰੇ ਅਣਜਾਣ ਰਹੋ ਜੋ ਸੁੱਤੇ ਹੋਏ ਹਨ, ਤਾਂ ਜੋ ਤੁਸੀਂ ਉਨ੍ਹਾਂ ਲੋਕਾਂ ਵਾਂਗ ਸੋਗ ਨਾ ਕਰੋ ਜਿਨ੍ਹਾਂ ਨੂੰ ਕੋਈ ਉਮੀਦ ਨਹੀਂ ਹੈ। ਕਿਉਂਕਿ ਜਦੋਂ ਅਸੀਂ ਵਿਸ਼ਵਾਸ ਕਰਦੇ ਹਾਂ ਕਿ ਯਿਸੂ ਮਰਿਆ ਅਤੇ ਦੁਬਾਰਾ ਜੀਉਂਦਾ ਹੋਇਆ, ਉਸੇ ਤਰ੍ਹਾਂ, ਯਿਸੂ ਦੇ ਰਾਹੀਂ, ਪਰਮੇਸ਼ੁਰ ਉਨ੍ਹਾਂ ਲੋਕਾਂ ਨੂੰ ਆਪਣੇ ਨਾਲ ਲਿਆਵੇਗਾ ਜੋ ਸੁੱਤੇ ਪਏ ਹਨ।</w:t>
      </w:r>
    </w:p>
    <w:p/>
    <w:p>
      <w:r xmlns:w="http://schemas.openxmlformats.org/wordprocessingml/2006/main">
        <w:t xml:space="preserve">ਉਤਪਤ 5:25 ਅਤੇ ਮਥੂਸਲਹ ਇੱਕ ਸੌ ਸੱਤਰ ਸਾਲ ਜੀਉਂਦਾ ਰਿਹਾ ਅਤੇ ਉਸ ਤੋਂ ਲਾਮਕ ਜੰਮਿਆ।</w:t>
      </w:r>
    </w:p>
    <w:p/>
    <w:p>
      <w:r xmlns:w="http://schemas.openxmlformats.org/wordprocessingml/2006/main">
        <w:t xml:space="preserve">ਮਥੂਸਲਹ 969 ਸਾਲਾਂ ਦਾ ਸੀ ਅਤੇ ਉਸ ਨੇ ਲਾਮਕ ਨੂੰ ਜਨਮ ਦਿੱਤਾ।</w:t>
      </w:r>
    </w:p>
    <w:p/>
    <w:p>
      <w:r xmlns:w="http://schemas.openxmlformats.org/wordprocessingml/2006/main">
        <w:t xml:space="preserve">1. ਵਿਸ਼ਵਾਸ ਦੀ ਵਿਰਾਸਤ: ਮੇਥੁਸੇਲਾਹ ਦੇ ਲੰਬੇ ਜੀਵਨ ਤੋਂ ਸਬਕ</w:t>
      </w:r>
    </w:p>
    <w:p/>
    <w:p>
      <w:r xmlns:w="http://schemas.openxmlformats.org/wordprocessingml/2006/main">
        <w:t xml:space="preserve">2. ਆਪਣੇ ਜੀਵਨ ਦਾ ਵੱਧ ਤੋਂ ਵੱਧ ਲਾਭ ਉਠਾਉਣਾ: ਮੇਥੁਸੇਲਾਹ ਤੋਂ ਬੁੱਧੀ</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ਉਪਦੇਸ਼ਕ ਦੀ ਪੋਥੀ 7:17 - ਬਹੁਤ ਜ਼ਿਆਦਾ ਦੁਸ਼ਟ ਨਾ ਬਣੋ, ਨਾ ਹੀ ਤੁਸੀਂ ਮੂਰਖ ਬਣੋ: ਤੁਹਾਨੂੰ ਆਪਣੇ ਸਮੇਂ ਤੋਂ ਪਹਿਲਾਂ ਕਿਉਂ ਮਰਨਾ ਚਾਹੀਦਾ ਹੈ?</w:t>
      </w:r>
    </w:p>
    <w:p/>
    <w:p>
      <w:r xmlns:w="http://schemas.openxmlformats.org/wordprocessingml/2006/main">
        <w:t xml:space="preserve">ਉਤਪਤ 5:26 ਅਤੇ ਮਥੂਸਲਹ ਲਾਮਕ ਦੇ ਜੰਮਣ ਤੋਂ ਬਾਅਦ ਸੱਤ ਸੌ ਬਿਆਸੀ ਸਾਲ ਜੀਉਂਦਾ ਰਿਹਾ ਅਤੇ ਉਸ ਤੋਂ ਪੁੱਤਰ ਧੀਆਂ ਜੰਮੇ।</w:t>
      </w:r>
    </w:p>
    <w:p/>
    <w:p>
      <w:r xmlns:w="http://schemas.openxmlformats.org/wordprocessingml/2006/main">
        <w:t xml:space="preserve">ਇੱਕ ਪੁੱਤਰ ਅਤੇ ਧੀ ਦੇ ਜਨਮ ਤੋਂ ਬਾਅਦ ਮਥੂਸੇਲਾਹ ਦੀ ਉਮਰ 782 ਸਾਲ ਸੀ।</w:t>
      </w:r>
    </w:p>
    <w:p/>
    <w:p>
      <w:r xmlns:w="http://schemas.openxmlformats.org/wordprocessingml/2006/main">
        <w:t xml:space="preserve">1. "ਮਥੁਸੇਲਾਹ ਦੀ ਲੰਮੀ ਜ਼ਿੰਦਗੀ: ਸਹੀ ਢੰਗ ਨਾਲ ਕਿਵੇਂ ਜੀਉਣਾ ਹੈ ਦੀ ਇੱਕ ਉਦਾਹਰਣ"</w:t>
      </w:r>
    </w:p>
    <w:p/>
    <w:p>
      <w:r xmlns:w="http://schemas.openxmlformats.org/wordprocessingml/2006/main">
        <w:t xml:space="preserve">2. "ਮਥੁਸੇਲਾਹ ਦੇ ਜੀਵਨ ਤੋਂ ਸਬਕ: ਅਸੀਂ ਉਸਦੇ ਲੰਬੇ ਜੀਵਨ ਤੋਂ ਕੀ ਸਿੱਖ ਸਕਦੇ ਹਾਂ"</w:t>
      </w:r>
    </w:p>
    <w:p/>
    <w:p>
      <w:r xmlns:w="http://schemas.openxmlformats.org/wordprocessingml/2006/main">
        <w:t xml:space="preserve">1. ਉਪਦੇਸ਼ਕ ਦੀ ਪੋਥੀ 7:17 - "ਬਹੁਤ ਜ਼ਿਆਦਾ ਦੁਸ਼ਟ ਨਾ ਬਣੋ, ਨਾ ਹੀ ਤੁਸੀਂ ਮੂਰਖ ਬਣੋ: ਤੁਹਾਨੂੰ ਆਪਣੇ ਸਮੇਂ ਤੋਂ ਪਹਿਲਾਂ ਕਿਉਂ ਮਰਨਾ ਚਾਹੀਦਾ ਹੈ?"</w:t>
      </w:r>
    </w:p>
    <w:p/>
    <w:p>
      <w:r xmlns:w="http://schemas.openxmlformats.org/wordprocessingml/2006/main">
        <w:t xml:space="preserve">2. ਜ਼ਬੂਰ 90:10 - "ਸਾਡੇ ਸਾਲਾਂ ਦੇ ਦਿਨ ਸਾਢੇ ਦਸ ਸਾਲ ਹਨ; ਅਤੇ ਜੇ ਤਾਕਤ ਦੇ ਕਾਰਨ ਉਹ ਚੌਰਾਸੀ ਸਾਲ ਹਨ, ਤਾਂ ਵੀ ਉਨ੍ਹਾਂ ਦੀ ਤਾਕਤ ਮਿਹਨਤ ਅਤੇ ਦੁੱਖ ਹੈ; ਕਿਉਂਕਿ ਇਹ ਜਲਦੀ ਹੀ ਕੱਟਿਆ ਜਾਂਦਾ ਹੈ, ਅਤੇ ਅਸੀਂ ਉੱਡ ਜਾਂਦੇ ਹਾਂ. "</w:t>
      </w:r>
    </w:p>
    <w:p/>
    <w:p>
      <w:r xmlns:w="http://schemas.openxmlformats.org/wordprocessingml/2006/main">
        <w:t xml:space="preserve">ਉਤਪਤ 5:27 ਅਤੇ ਮਥੂਸਲਹ ਦੇ ਸਾਰੇ ਦਿਨ ਨੌ ਸੌ ਉਨ੍ਹੀ ਸਾਲ ਦੇ ਹੋਏ ਅਤੇ ਉਹ ਮਰ ਗਿਆ।</w:t>
      </w:r>
    </w:p>
    <w:p/>
    <w:p>
      <w:r xmlns:w="http://schemas.openxmlformats.org/wordprocessingml/2006/main">
        <w:t xml:space="preserve">ਮਿਥੁਸੇਲਾਹ ਲੰਮੀ ਉਮਰ ਭੋਗਿਆ ਅਤੇ 969 ਸਾਲ ਦੀ ਉਮਰ ਵਿੱਚ ਮਰ ਗਿਆ।</w:t>
      </w:r>
    </w:p>
    <w:p/>
    <w:p>
      <w:r xmlns:w="http://schemas.openxmlformats.org/wordprocessingml/2006/main">
        <w:t xml:space="preserve">1: ਪ੍ਰਮਾਤਮਾ ਨੇ ਸਾਨੂੰ ਸਾਰਿਆਂ ਨੂੰ ਵੱਖ-ਵੱਖ ਉਮਰਾਂ ਦਿੱਤੀਆਂ ਹਨ, ਅਤੇ ਸਾਨੂੰ ਜੋ ਸਮਾਂ ਦਿੱਤਾ ਗਿਆ ਹੈ ਉਸ ਦਾ ਵੱਧ ਤੋਂ ਵੱਧ ਲਾਭ ਉਠਾਉਣਾ ਯਾਦ ਰੱਖਣਾ ਚਾਹੀਦਾ ਹੈ।</w:t>
      </w:r>
    </w:p>
    <w:p/>
    <w:p>
      <w:r xmlns:w="http://schemas.openxmlformats.org/wordprocessingml/2006/main">
        <w:t xml:space="preserve">2: ਮਿਥੁਸਲਹ ਦੀ ਲੰਬੀ ਅਤੇ ਪੂਰੀ ਜ਼ਿੰਦਗੀ ਪਰਮੇਸ਼ੁਰ ਦੀ ਇੱਛਾ ਵਿਚ ਭਰੋਸਾ ਰੱਖਣ ਅਤੇ ਭਵਿੱਖ ਲਈ ਯੋਜਨਾ ਬਣਾਉਣ ਦੀ ਮਿਸਾਲ ਵਜੋਂ ਕੰਮ ਕਰ ਸਕਦੀ ਹੈ।</w:t>
      </w:r>
    </w:p>
    <w:p/>
    <w:p>
      <w:r xmlns:w="http://schemas.openxmlformats.org/wordprocessingml/2006/main">
        <w:t xml:space="preserve">1: ਜ਼ਬੂਰ 39:4 - "ਹੇ ਪ੍ਰਭੂ, ਮੈਨੂੰ ਮੇਰੇ ਜੀਵਨ ਦਾ ਅੰਤ ਅਤੇ ਮੇਰੇ ਦਿਨਾਂ ਦੀ ਗਿਣਤੀ ਦਿਖਾ; ਮੈਨੂੰ ਦੱਸੋ ਕਿ ਮੇਰਾ ਜੀਵਨ ਕਿੰਨਾ ਅਸਥਿਰ ਹੈ।"</w:t>
      </w:r>
    </w:p>
    <w:p/>
    <w:p>
      <w:r xmlns:w="http://schemas.openxmlformats.org/wordprocessingml/2006/main">
        <w:t xml:space="preserve">2: ਉਪਦੇਸ਼ਕ ਦੀ ਪੋਥੀ 7:17 - "ਆਉਣ ਵਾਲੇ ਬੁਰੇ ਦਿਨਾਂ ਤੋਂ ਘਬਰਾਓ ਨਾ, ਕਿਉਂਕਿ ਪ੍ਰਭੂ ਦੀ ਖੁਸ਼ੀ ਤੁਹਾਡੀ ਤਾਕਤ ਹੋਵੇਗੀ।"</w:t>
      </w:r>
    </w:p>
    <w:p/>
    <w:p>
      <w:r xmlns:w="http://schemas.openxmlformats.org/wordprocessingml/2006/main">
        <w:t xml:space="preserve">ਉਤਪਤ 5:28 ਅਤੇ ਲਾਮਕ ਇੱਕ ਸੌ ਬਿਆਸੀ ਸਾਲ ਜੀਉਂਦਾ ਰਿਹਾ ਅਤੇ ਇੱਕ ਪੁੱਤਰ ਨੂੰ ਜਨਮ ਦਿੱਤਾ।</w:t>
      </w:r>
    </w:p>
    <w:p/>
    <w:p>
      <w:r xmlns:w="http://schemas.openxmlformats.org/wordprocessingml/2006/main">
        <w:t xml:space="preserve">ਲਾਮਕ 182 ਸਾਲ ਦੀ ਉਮਰ ਵਿੱਚ ਇੱਕ ਪੁੱਤਰ ਦਾ ਪਿਤਾ ਸੀ।</w:t>
      </w:r>
    </w:p>
    <w:p/>
    <w:p>
      <w:r xmlns:w="http://schemas.openxmlformats.org/wordprocessingml/2006/main">
        <w:t xml:space="preserve">1: ਆਪਣੇ ਵਾਅਦਿਆਂ ਨੂੰ ਪੂਰਾ ਕਰਨ ਵਿਚ ਪਰਮੇਸ਼ੁਰ ਦੀ ਵਫ਼ਾਦਾਰੀ ਲਾਮਕ ਦੀ ਜ਼ਿੰਦਗੀ ਵਿਚ ਦਿਖਾਈ ਦਿੰਦੀ ਹੈ, ਜਿਸ ਨੂੰ ਬੁਢਾਪੇ ਵਿਚ ਇਕ ਪੁੱਤਰ ਦੀ ਬਖਸ਼ਿਸ਼ ਹੋਈ ਸੀ।</w:t>
      </w:r>
    </w:p>
    <w:p/>
    <w:p>
      <w:r xmlns:w="http://schemas.openxmlformats.org/wordprocessingml/2006/main">
        <w:t xml:space="preserve">2: ਜ਼ਿੰਦਗੀ ਦੀਆਂ ਨਿਰਾਸ਼ਾ ਦੇ ਬਾਵਜੂਦ, ਪਰਮੇਸ਼ੁਰ ਦਾ ਪਿਆਰ ਸਾਡੇ ਲਈ ਕਾਇਮ ਹੈ ਅਤੇ ਅਸੀਂ ਉਸ ਦੇ ਵਾਅਦਿਆਂ ਉੱਤੇ ਭਰੋਸਾ ਰੱਖ ਸਕਦੇ ਹਾਂ।</w:t>
      </w:r>
    </w:p>
    <w:p/>
    <w:p>
      <w:r xmlns:w="http://schemas.openxmlformats.org/wordprocessingml/2006/main">
        <w:t xml:space="preserve">1: 1 ਪਤਰਸ 5:7 - ਆਪਣੀ ਸਾਰੀ ਪਰਵਾਹ ਉਸ ਉੱਤੇ ਸੌਂਪਣਾ; ਕਿਉਂਕਿ ਉਹ ਤੁਹਾਡੀ ਪਰਵਾਹ ਕਰਦਾ ਹੈ।</w:t>
      </w:r>
    </w:p>
    <w:p/>
    <w:p>
      <w:r xmlns:w="http://schemas.openxmlformats.org/wordprocessingml/2006/main">
        <w:t xml:space="preserve">2: ਯਿਰਮਿਯਾਹ 29:11 -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ਉਤਪਤ 5:29 ਅਤੇ ਉਸ ਨੇ ਉਹ ਦਾ ਨਾਮ ਨੂਹ ਰੱਖਿਆ ਅਤੇ ਕਿਹਾ, ਇਹੋ ਸਾਨੂੰ ਸਾਡੇ ਕੰਮ ਅਤੇ ਸਾਡੇ ਹੱਥਾਂ ਦੀ ਮਿਹਨਤ ਦੇ ਕਾਰਨ ਦਿਲਾਸਾ ਦੇਵੇਗਾ, ਉਸ ਜ਼ਮੀਨ ਦੇ ਕਾਰਨ ਜਿਸ ਨੂੰ ਯਹੋਵਾਹ ਨੇ ਸਰਾਪ ਦਿੱਤਾ ਹੈ।</w:t>
      </w:r>
    </w:p>
    <w:p/>
    <w:p>
      <w:r xmlns:w="http://schemas.openxmlformats.org/wordprocessingml/2006/main">
        <w:t xml:space="preserve">ਨੂਹ ਦਾ ਨਾਮ ਧਰਤੀ ਦੇ ਸਰਾਪ ਦੇ ਕਾਰਨ ਜੀਵਨ ਦੀ ਮਿਹਨਤ ਦੇ ਬਾਵਜੂਦ ਉਮੀਦ ਅਤੇ ਆਰਾਮ ਦਾ ਪ੍ਰਤੀਕ ਹੈ।</w:t>
      </w:r>
    </w:p>
    <w:p/>
    <w:p>
      <w:r xmlns:w="http://schemas.openxmlformats.org/wordprocessingml/2006/main">
        <w:t xml:space="preserve">1: ਅਸੀਂ ਨੂਹ ਦੇ ਨਾਂ ਰਾਹੀਂ ਜ਼ਿੰਦਗੀ ਦੀ ਮਿਹਨਤ ਦੇ ਵਿਚਕਾਰ ਉਮੀਦ ਅਤੇ ਦਿਲਾਸਾ ਪਾ ਸਕਦੇ ਹਾਂ।</w:t>
      </w:r>
    </w:p>
    <w:p/>
    <w:p>
      <w:r xmlns:w="http://schemas.openxmlformats.org/wordprocessingml/2006/main">
        <w:t xml:space="preserve">2: ਭਾਵੇਂ ਜ਼ਿੰਦਗੀ ਔਖੀ ਅਤੇ ਸਰਾਪ ਵਾਲੀ ਹੋਵੇ, ਅਸੀਂ ਨੂਹ ਦੇ ਨਾਂ ਤੋਂ ਉਮੀਦ ਅਤੇ ਦਿਲਾਸਾ ਪਾ ਸਕਦੇ ਹਾਂ।</w:t>
      </w:r>
    </w:p>
    <w:p/>
    <w:p>
      <w:r xmlns:w="http://schemas.openxmlformats.org/wordprocessingml/2006/main">
        <w:t xml:space="preserve">1: ਯਸਾਯਾਹ 40:30-31 - ਇੱਥੋਂ ਤੱਕ ਕਿ ਨੌਜਵਾਨ ਵੀ ਬੇਹੋਸ਼ ਹੋ ਜਾਣਗੇ ਅਤੇ ਥੱਕ ਜਾਣਗੇ, ਅਤੇ ਨੌਜਵਾਨ ਪੂਰੀ ਤਰ੍ਹਾਂ ਡਿੱਗ ਜਾਣਗੇ, ਪਰ ਜਿਹੜੇ ਪ੍ਰਭੂ ਨੂੰ ਉਡੀਕਦੇ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ਰੋਮੀਆਂ 15:13 - ਹੁਣ ਉਮੀਦ ਦਾ ਪਰਮੇਸ਼ੁਰ ਤੁਹਾਨੂੰ ਵਿਸ਼ਵਾਸ ਵਿੱਚ ਪੂਰੀ ਖੁਸ਼ੀ ਅਤੇ ਸ਼ਾਂਤੀ ਨਾਲ ਭਰ ਦੇਵੇ, ਤਾਂ ਜੋ ਤੁਸੀਂ ਪਵਿੱਤਰ ਆਤਮਾ ਦੀ ਸ਼ਕਤੀ ਦੁਆਰਾ ਉਮੀਦ ਵਿੱਚ ਭਰਪੂਰ ਹੋ ਸਕੋ।</w:t>
      </w:r>
    </w:p>
    <w:p/>
    <w:p>
      <w:r xmlns:w="http://schemas.openxmlformats.org/wordprocessingml/2006/main">
        <w:t xml:space="preserve">ਉਤਪਤ 5:30 ਅਤੇ ਨੂਹ ਦੇ ਜੰਮਣ ਤੋਂ ਬਾਅਦ ਲਾਮਕ ਪੰਜ ਸੌ ਪਚਾਨਵੇਂ ਸਾਲ ਜੀਉਂਦਾ ਰਿਹਾ ਅਤੇ ਉਸ ਤੋਂ ਪੁੱਤਰ ਧੀਆਂ ਜੰਮੇ।</w:t>
      </w:r>
    </w:p>
    <w:p/>
    <w:p>
      <w:r xmlns:w="http://schemas.openxmlformats.org/wordprocessingml/2006/main">
        <w:t xml:space="preserve">ਲਾਮਕ ਨੂਹ ਦਾ ਪਿਤਾ ਸੀ ਅਤੇ 595 ਸਾਲ ਜੀਵਿਆ, ਉਸ ਦੇ ਬਹੁਤ ਸਾਰੇ ਪੁੱਤਰ ਅਤੇ ਧੀਆਂ ਸਨ।</w:t>
      </w:r>
    </w:p>
    <w:p/>
    <w:p>
      <w:r xmlns:w="http://schemas.openxmlformats.org/wordprocessingml/2006/main">
        <w:t xml:space="preserve">1. ਜ਼ਿੰਦਗੀ ਦਾ ਮੁੱਲ: ਹਰ ਪਲ ਕਿੰਨਾ ਮਾਅਨੇ ਰੱਖਦਾ ਹੈ</w:t>
      </w:r>
    </w:p>
    <w:p/>
    <w:p>
      <w:r xmlns:w="http://schemas.openxmlformats.org/wordprocessingml/2006/main">
        <w:t xml:space="preserve">2. ਲਾਮੇਕ ਦੀ ਵਿਰਾਸਤ: ਪੀੜ੍ਹੀਆਂ ਦੁਆਰਾ ਵਫ਼ਾਦਾਰੀ</w:t>
      </w:r>
    </w:p>
    <w:p/>
    <w:p>
      <w:r xmlns:w="http://schemas.openxmlformats.org/wordprocessingml/2006/main">
        <w:t xml:space="preserve">1. ਜ਼ਬੂਰ 90:12: "ਇਸ ਲਈ ਸਾਨੂੰ ਆਪਣੇ ਦਿਨ ਗਿਣਨਾ ਸਿਖਾਓ, ਤਾਂ ਜੋ ਅਸੀਂ ਆਪਣੇ ਦਿਲਾਂ ਨੂੰ ਬੁੱਧੀ ਨਾਲ ਲਗਾ ਸਕੀਏ।"</w:t>
      </w:r>
    </w:p>
    <w:p/>
    <w:p>
      <w:r xmlns:w="http://schemas.openxmlformats.org/wordprocessingml/2006/main">
        <w:t xml:space="preserve">2. ਕਹਾਉਤਾਂ 13:22: "ਇੱਕ ਚੰਗਾ ਆਦਮੀ ਆਪਣੇ ਬੱਚਿਆਂ ਦੇ ਬੱਚਿਆਂ ਲਈ ਵਿਰਾਸਤ ਛੱਡਦਾ ਹੈ: ਅਤੇ ਪਾਪੀ ਦੀ ਦੌਲਤ ਧਰਮੀ ਲਈ ਰੱਖੀ ਜਾਂਦੀ ਹੈ।"</w:t>
      </w:r>
    </w:p>
    <w:p/>
    <w:p>
      <w:r xmlns:w="http://schemas.openxmlformats.org/wordprocessingml/2006/main">
        <w:t xml:space="preserve">ਉਤਪਤ 5:31 ਅਤੇ ਲਾਮਕ ਦੇ ਸਾਰੇ ਦਿਨ ਸੱਤ ਸੌ ਸੱਤਰ ਸਾਲ ਦੇ ਹੋਏ ਅਤੇ ਉਹ ਮਰ ਗਿਆ।</w:t>
      </w:r>
    </w:p>
    <w:p/>
    <w:p>
      <w:r xmlns:w="http://schemas.openxmlformats.org/wordprocessingml/2006/main">
        <w:t xml:space="preserve">ਲਾਮਕ 777 ਸਾਲ ਜੀਉਂਦਾ ਰਿਹਾ, ਫਿਰ ਮਰ ਗਿਆ।</w:t>
      </w:r>
    </w:p>
    <w:p/>
    <w:p>
      <w:r xmlns:w="http://schemas.openxmlformats.org/wordprocessingml/2006/main">
        <w:t xml:space="preserve">1. ਯਿਸੂ ਸਾਨੂੰ ਸਦੀਪਕ ਜੀਵਨ ਦੀ ਪੇਸ਼ਕਸ਼ ਕਰਦਾ ਹੈ - ਯੂਹੰਨਾ 3:16</w:t>
      </w:r>
    </w:p>
    <w:p/>
    <w:p>
      <w:r xmlns:w="http://schemas.openxmlformats.org/wordprocessingml/2006/main">
        <w:t xml:space="preserve">2. ਸਾਡੇ ਕੋਲ ਸਮੇਂ ਦੀ ਕਦਰ ਕਰਨ ਲਈ ਸਮਾਂ ਕੱਢੋ - ਯਾਕੂਬ 4:14</w:t>
      </w:r>
    </w:p>
    <w:p/>
    <w:p>
      <w:r xmlns:w="http://schemas.openxmlformats.org/wordprocessingml/2006/main">
        <w:t xml:space="preserve">1. ਉਪਦੇਸ਼ਕ ਦੀ ਪੋਥੀ 7:2 - "ਦਾਅਵਤ ਦੇ ਘਰ ਜਾਣ ਨਾਲੋਂ ਸੋਗ ਦੇ ਘਰ ਜਾਣਾ ਬਿਹਤਰ ਹੈ, ਕਿਉਂਕਿ ਮੌਤ ਹਰ ਕਿਸੇ ਦੀ ਕਿਸਮਤ ਹੈ; ਜੀਉਂਦਿਆਂ ਨੂੰ ਇਸ ਨੂੰ ਧਿਆਨ ਵਿੱਚ ਰੱਖਣਾ ਚਾਹੀਦਾ ਹੈ।"</w:t>
      </w:r>
    </w:p>
    <w:p/>
    <w:p>
      <w:r xmlns:w="http://schemas.openxmlformats.org/wordprocessingml/2006/main">
        <w:t xml:space="preserve">2. ਜ਼ਬੂਰਾਂ ਦੀ ਪੋਥੀ 90:12 - "ਸਾਨੂੰ ਆਪਣੇ ਦਿਨਾਂ ਨੂੰ ਸਹੀ ਢੰਗ ਨਾਲ ਗਿਣਨਾ ਸਿਖਾਓ, ਤਾਂ ਜੋ ਅਸੀਂ ਬੁੱਧੀ ਦਾ ਦਿਲ ਪ੍ਰਾਪਤ ਕਰ ਸਕੀਏ।"</w:t>
      </w:r>
    </w:p>
    <w:p/>
    <w:p>
      <w:r xmlns:w="http://schemas.openxmlformats.org/wordprocessingml/2006/main">
        <w:t xml:space="preserve">ਉਤਪਤ 5:32 ਅਤੇ ਨੂਹ ਪੰਜ ਸੌ ਸਾਲਾਂ ਦਾ ਸੀ ਅਤੇ ਨੂਹ ਤੋਂ ਸ਼ੇਮ, ਹਾਮ ਅਤੇ ਯਾਫ਼ਥ ਜੰਮੇ।</w:t>
      </w:r>
    </w:p>
    <w:p/>
    <w:p>
      <w:r xmlns:w="http://schemas.openxmlformats.org/wordprocessingml/2006/main">
        <w:t xml:space="preserve">ਨੂਹ 500 ਸਾਲਾਂ ਦਾ ਸੀ ਜਦੋਂ ਉਸ ਦੇ ਤਿੰਨ ਪੁੱਤਰ ਸਨ, ਸ਼ੇਮ, ਹਾਮ ਅਤੇ ਯਾਫੇਥ।</w:t>
      </w:r>
    </w:p>
    <w:p/>
    <w:p>
      <w:r xmlns:w="http://schemas.openxmlformats.org/wordprocessingml/2006/main">
        <w:t xml:space="preserve">1: ਆਪਣੀ ਜ਼ਿੰਦਗੀ ਦਾ ਵੱਧ ਤੋਂ ਵੱਧ ਲਾਭ ਉਠਾਓ, ਕਿਉਂਕਿ ਤੁਸੀਂ ਨਹੀਂ ਜਾਣਦੇ ਕਿ ਇਹ ਕਦੋਂ ਖਤਮ ਹੋਵੇਗਾ।</w:t>
      </w:r>
    </w:p>
    <w:p/>
    <w:p>
      <w:r xmlns:w="http://schemas.openxmlformats.org/wordprocessingml/2006/main">
        <w:t xml:space="preserve">2: ਪਰਮੇਸ਼ੁਰ ਦੀ ਕਿਰਪਾ ਸਾਡੇ ਬੁਢਾਪੇ ਵਿੱਚ ਵੀ ਆਪਣੇ ਵਾਅਦੇ ਪੂਰੇ ਕਰ ਰਹੀ ਹੈ।</w:t>
      </w:r>
    </w:p>
    <w:p/>
    <w:p>
      <w:r xmlns:w="http://schemas.openxmlformats.org/wordprocessingml/2006/main">
        <w:t xml:space="preserve">1: ਜ਼ਬੂਰ 90:12 - ਸਾਨੂੰ ਸਾਡੇ ਦਿਨਾਂ ਦੀ ਗਿਣਤੀ ਕਰਨੀ ਸਿਖਾਓ, ਤਾਂ ਜੋ ਅਸੀਂ ਬੁੱਧੀ ਦਾ ਦਿਲ ਪ੍ਰਾਪਤ ਕਰ ਸਕੀਏ।</w:t>
      </w:r>
    </w:p>
    <w:p/>
    <w:p>
      <w:r xmlns:w="http://schemas.openxmlformats.org/wordprocessingml/2006/main">
        <w:t xml:space="preserve">2: ਇਬਰਾਨੀਆਂ 11:7 - ਵਿਸ਼ਵਾਸ ਨਾਲ, ਨੂਹ ਨੂੰ ਪਰਮੇਸ਼ੁਰ ਵੱਲੋਂ ਉਨ੍ਹਾਂ ਚੀਜ਼ਾਂ ਬਾਰੇ ਚੇਤਾਵਨੀ ਦਿੱਤੀ ਗਈ ਸੀ ਜੋ ਅਜੇ ਤੱਕ ਨਹੀਂ ਵੇਖੀਆਂ ਗਈਆਂ ਸਨ, ਡਰ ਨਾਲ ਚਲਿਆ ਗਿਆ,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ਉਤਪਤ 6 ਨੂੰ ਤਿੰਨ ਪੈਰਿਆਂ ਵਿੱਚ ਹੇਠਾਂ ਦਿੱਤੇ ਅਨੁਸਾਰ ਸੰਖੇਪ ਕੀਤਾ ਜਾ ਸਕਦਾ ਹੈ, ਸੰਕੇਤਕ ਆਇਤਾਂ ਦੇ ਨਾਲ:</w:t>
      </w:r>
    </w:p>
    <w:p/>
    <w:p>
      <w:r xmlns:w="http://schemas.openxmlformats.org/wordprocessingml/2006/main">
        <w:t xml:space="preserve">ਪੈਰਾ 1: ਉਤਪਤ 6:1-4 ਵਿੱਚ, ਅਧਿਆਇ ਮਨੁੱਖੀ ਇਤਿਹਾਸ ਵਿੱਚ ਇੱਕ ਮਹੱਤਵਪੂਰਣ ਘਟਨਾ ਦਾ ਵਰਣਨ ਕਰਕੇ ਸ਼ੁਰੂ ਹੁੰਦਾ ਹੈ। ਇਹ ਜ਼ਿਕਰ ਕੀਤਾ ਗਿਆ ਹੈ ਕਿ ਮਨੁੱਖਤਾ ਦੀ ਆਬਾਦੀ ਵਧ ਗਈ ਸੀ, ਅਤੇ "ਪਰਮੇਸ਼ੁਰ ਦੇ ਪੁੱਤਰਾਂ" (ਦੈਵੀ ਜੀਵ ਜਾਂ ਡਿੱਗੇ ਹੋਏ ਦੂਤਾਂ ਵਜੋਂ ਵਿਆਖਿਆ ਕੀਤੀ ਗਈ) ਨੇ ਮਨੁੱਖੀ ਔਰਤਾਂ ਦੀ ਸੁੰਦਰਤਾ ਨੂੰ ਦੇਖਿਆ ਅਤੇ ਉਨ੍ਹਾਂ ਨੂੰ ਪਤਨੀਆਂ ਵਜੋਂ ਲਿਆ। ਬ੍ਰਹਮ ਜੀਵਾਂ ਅਤੇ ਮਨੁੱਖਾਂ ਵਿਚਕਾਰ ਇਸ ਮਿਲਾਪ ਦੇ ਨਤੀਜੇ ਵਜੋਂ ਸ਼ਕਤੀਸ਼ਾਲੀ ਮਨੁੱਖਾਂ ਦਾ ਜਨਮ ਹੋਇਆ ਜੋ ਪੁਰਾਣੇ ਸਮੇਂ ਵਿੱਚ ਪ੍ਰਸਿੱਧ ਹਸਤੀਆਂ ਬਣ ਗਏ। ਹਾਲਾਂਕਿ, ਸਵਰਗੀ ਅਤੇ ਧਰਤੀ ਦੇ ਖੇਤਰਾਂ ਦੇ ਵਿਚਕਾਰ ਇਸ ਮੇਲ ਨੂੰ ਇੱਕ ਭ੍ਰਿਸ਼ਟਾਚਾਰ ਵਜੋਂ ਦੇਖਿਆ ਜਾਂਦਾ ਹੈ ਜੋ ਧਰਤੀ ਉੱਤੇ ਦੁਸ਼ਟਤਾ ਵਿੱਚ ਯੋਗਦਾਨ ਪਾਉਂਦਾ ਹੈ।</w:t>
      </w:r>
    </w:p>
    <w:p/>
    <w:p>
      <w:r xmlns:w="http://schemas.openxmlformats.org/wordprocessingml/2006/main">
        <w:t xml:space="preserve">ਪੈਰਾ 2: ਉਤਪਤ 6:5-7 ਵਿੱਚ ਜਾਰੀ ਰੱਖਦੇ ਹੋਏ, ਪਰਮੇਸ਼ੁਰ ਮਨੁੱਖਤਾ ਵਿੱਚ ਪ੍ਰਚਲਿਤ ਦੁਸ਼ਟਤਾ ਨੂੰ ਦੇਖਦਾ ਹੈ ਅਤੇ ਬਹੁਤ ਦੁਖੀ ਹੋ ਜਾਂਦਾ ਹੈ। ਉਹ ਧਰਤੀ ਦੇ ਸਾਰੇ ਜੀਵਾਂ ਨੂੰ ਤਬਾਹ ਕਰਨ ਲਈ ਇੱਕ ਵੱਡੀ ਹੜ੍ਹ ਭੇਜ ਕੇ ਉਨ੍ਹਾਂ ਉੱਤੇ ਨਿਆਂ ਲਿਆਉਣ ਦਾ ਪੱਕਾ ਇਰਾਦਾ ਕਰਦਾ ਹੈ। ਪਾਠ ਇਸ ਗੱਲ 'ਤੇ ਜ਼ੋਰ ਦਿੰਦਾ ਹੈ ਕਿ ਭਾਵੇਂ ਮਨੁੱਖਤਾ ਦੇ ਵਿਚਾਰ ਅਤੇ ਕੰਮ ਲਗਾਤਾਰ ਬੁਰੇ ਸਨ, ਨੂਹ ਨੂੰ ਪਰਮੇਸ਼ੁਰ ਦੀ ਮਿਹਰ ਮਿਲੀ। ਨੂਹ ਨੂੰ ਇੱਕ ਧਰਮੀ ਆਦਮੀ ਵਜੋਂ ਦਰਸਾਇਆ ਗਿਆ ਹੈ ਜੋ ਭ੍ਰਿਸ਼ਟ ਪੀੜ੍ਹੀ ਦੇ ਵਿਚਕਾਰ ਪਰਮੇਸ਼ੁਰ ਦੇ ਨਾਲ ਵਫ਼ਾਦਾਰੀ ਨਾਲ ਚੱਲਿਆ।</w:t>
      </w:r>
    </w:p>
    <w:p/>
    <w:p>
      <w:r xmlns:w="http://schemas.openxmlformats.org/wordprocessingml/2006/main">
        <w:t xml:space="preserve">ਪੈਰਾ 3: ਉਤਪਤ 6:8-22 ਵਿੱਚ, ਪਰਮੇਸ਼ੁਰ ਨੇ ਨੂਹ ਨੂੰ ਆਪਣੀ ਯੋਜਨਾ ਦਾ ਖੁਲਾਸਾ ਕੀਤਾ ਅਤੇ ਉਸਨੂੰ ਆਉਣ ਵਾਲੇ ਹੜ੍ਹ ਤੋਂ ਆਪਣੇ ਆਪ ਨੂੰ, ਆਪਣੇ ਪਰਿਵਾਰ ਅਤੇ ਹਰ ਕਿਸਮ ਦੇ ਜਾਨਵਰਾਂ ਦੇ ਨੁਮਾਇੰਦਿਆਂ ਨੂੰ ਬਚਾਉਣ ਲਈ ਇੱਕ ਵਿਸ਼ਾਲ ਕਿਸ਼ਤੀ ਬਣਾਉਣ ਲਈ ਕਿਹਾ। ਇਸਦੇ ਨਿਰਮਾਣ ਦੇ ਮਾਪ, ਜਾਨਵਰਾਂ ਲਈ ਕੰਪਾਰਟਮੈਂਟ ਅਤੇ ਭੋਜਨ ਦੇ ਪ੍ਰਬੰਧਾਂ ਬਾਰੇ ਵਿਸਤ੍ਰਿਤ ਨਿਰਦੇਸ਼ ਦਿੱਤੇ ਗਏ ਹਨ। ਨੂਹ ਬਿਨਾਂ ਸ਼ੱਕ ਜਾਂ ਸ਼ੱਕ ਕੀਤੇ ਪਰਮੇਸ਼ੁਰ ਦੇ ਹੁਕਮਾਂ ਦੀ ਪੂਰੀ ਤਰ੍ਹਾਂ ਪਾਲਣਾ ਕਰਦਾ ਹੈ। ਹਵਾਲਾ ਇਸ ਗੱਲ 'ਤੇ ਜ਼ੋਰ ਦੇ ਕੇ ਸਮਾਪਤ ਹੁੰਦਾ ਹੈ ਕਿ ਨੂਹ ਨੇ ਸਭ ਕੁਝ ਉਸੇ ਤਰ੍ਹਾਂ ਕੀਤਾ ਜਿਵੇਂ ਪਰਮੇਸ਼ੁਰ ਨੇ ਉਸ ਨੂੰ ਹੁਕਮ ਦਿੱਤਾ ਸੀ।</w:t>
      </w:r>
    </w:p>
    <w:p/>
    <w:p>
      <w:r xmlns:w="http://schemas.openxmlformats.org/wordprocessingml/2006/main">
        <w:t xml:space="preserve">ਸਾਰੰਸ਼ ਵਿੱਚ:</w:t>
      </w:r>
    </w:p>
    <w:p>
      <w:r xmlns:w="http://schemas.openxmlformats.org/wordprocessingml/2006/main">
        <w:t xml:space="preserve">ਉਤਪਤ 6 ਪੇਸ਼ ਕਰਦਾ ਹੈ:</w:t>
      </w:r>
    </w:p>
    <w:p>
      <w:r xmlns:w="http://schemas.openxmlformats.org/wordprocessingml/2006/main">
        <w:t xml:space="preserve">ਬ੍ਰਹਮ ਜੀਵਾਂ (ਪਰਮਾਤਮਾ ਦੇ ਪੁੱਤਰਾਂ) ਅਤੇ ਮਨੁੱਖੀ ਔਰਤਾਂ ਵਿਚਕਾਰ ਮੇਲ-ਮਿਲਾਪ ਜਿਸ ਦੇ ਨਤੀਜੇ ਵਜੋਂ ਪ੍ਰਸਿੱਧ ਔਲਾਦ ਹੁੰਦੀ ਹੈ;</w:t>
      </w:r>
    </w:p>
    <w:p>
      <w:r xmlns:w="http://schemas.openxmlformats.org/wordprocessingml/2006/main">
        <w:t xml:space="preserve">ਮਨੁੱਖਤਾ ਵਿੱਚ ਪ੍ਰਚਲਿਤ ਭ੍ਰਿਸ਼ਟਾਚਾਰ ਅਤੇ ਦੁਸ਼ਟਤਾ ਪਰਮੇਸ਼ੁਰ ਦੇ ਸੋਗ ਵੱਲ ਲੈ ਜਾਂਦੀ ਹੈ;</w:t>
      </w:r>
    </w:p>
    <w:p>
      <w:r xmlns:w="http://schemas.openxmlformats.org/wordprocessingml/2006/main">
        <w:t xml:space="preserve">ਇੱਕ ਮਹਾਨ ਹੜ੍ਹ ਦੁਆਰਾ ਨਿਰਣਾ ਲਿਆਉਣ ਲਈ ਪਰਮੇਸ਼ੁਰ ਦਾ ਫੈਸਲਾ;</w:t>
      </w:r>
    </w:p>
    <w:p>
      <w:r xmlns:w="http://schemas.openxmlformats.org/wordprocessingml/2006/main">
        <w:t xml:space="preserve">ਨੂਹ ਨੂੰ ਉਸਦੀ ਧਾਰਮਿਕਤਾ ਦੇ ਕਾਰਨ ਪਰਮੇਸ਼ੁਰ ਦੀ ਮਿਹਰ ਪ੍ਰਾਪਤ ਹੋਈ;</w:t>
      </w:r>
    </w:p>
    <w:p>
      <w:r xmlns:w="http://schemas.openxmlformats.org/wordprocessingml/2006/main">
        <w:t xml:space="preserve">ਨੂਹ ਨੂੰ ਆਪਣੇ ਆਪ ਨੂੰ, ਆਪਣੇ ਪਰਿਵਾਰ ਅਤੇ ਜਾਨਵਰਾਂ ਨੂੰ ਬਚਾਉਣ ਲਈ ਇੱਕ ਕਿਸ਼ਤੀ ਬਣਾਉਣ ਲਈ ਪਰਮੇਸ਼ੁਰ ਦੀ ਹਿਦਾਇਤ;</w:t>
      </w:r>
    </w:p>
    <w:p>
      <w:r xmlns:w="http://schemas.openxmlformats.org/wordprocessingml/2006/main">
        <w:t xml:space="preserve">ਪਰਮੇਸ਼ੁਰ ਦੇ ਹੁਕਮਾਂ ਨੂੰ ਪੂਰਾ ਕਰਨ ਵਿਚ ਨੂਹ ਦੀ ਵਫ਼ਾਦਾਰ ਆਗਿਆਕਾਰੀ।</w:t>
      </w:r>
    </w:p>
    <w:p>
      <w:r xmlns:w="http://schemas.openxmlformats.org/wordprocessingml/2006/main">
        <w:t xml:space="preserve">ਇਹ ਅਧਿਆਇ ਮਹਾਨ ਹੜ੍ਹ ਦੇ ਬਿਰਤਾਂਤ ਲਈ ਪੜਾਅ ਤੈਅ ਕਰਦਾ ਹੈ ਅਤੇ ਵਿਆਪਕ ਭ੍ਰਿਸ਼ਟਾਚਾਰ ਦੇ ਵਿਚਕਾਰ ਜੀਵਨ ਨੂੰ ਸੁਰੱਖਿਅਤ ਰੱਖਣ ਲਈ ਪਰਮੇਸ਼ੁਰ ਦੁਆਰਾ ਚੁਣੀ ਗਈ ਇੱਕ ਧਰਮੀ ਹਸਤੀ ਵਜੋਂ ਨੂਹ ਨੂੰ ਉਜਾਗਰ ਕਰਦਾ ਹੈ। ਇਹ ਮਨੁੱਖੀ ਬੁਰਾਈ ਦੇ ਨਤੀਜਿਆਂ ਅਤੇ ਪਰਮੇਸ਼ੁਰ ਦੀਆਂ ਹਿਦਾਇਤਾਂ ਨੂੰ ਮੰਨਣ ਦੀ ਮਹੱਤਤਾ ਉੱਤੇ ਜ਼ੋਰ ਦਿੰਦਾ ਹੈ।</w:t>
      </w:r>
    </w:p>
    <w:p/>
    <w:p>
      <w:r xmlns:w="http://schemas.openxmlformats.org/wordprocessingml/2006/main">
        <w:t xml:space="preserve">ਉਤਪਤ 6:1 ਅਤੇ ਐਉਂ ਹੋਇਆ, ਜਦੋਂ ਧਰਤੀ ਉੱਤੇ ਮਨੁੱਖ ਵਧਣ ਲੱਗੇ, ਅਤੇ ਉਹਨਾਂ ਦੇ ਘਰ ਧੀਆਂ ਜੰਮੀਆਂ,</w:t>
      </w:r>
    </w:p>
    <w:p/>
    <w:p>
      <w:r xmlns:w="http://schemas.openxmlformats.org/wordprocessingml/2006/main">
        <w:t xml:space="preserve">ਜਿਵੇਂ-ਜਿਵੇਂ ਧਰਤੀ ਦੀ ਆਬਾਦੀ ਵਧਣ ਲੱਗੀ, ਉਨ੍ਹਾਂ ਦੇ ਘਰ ਧੀਆਂ ਨੇ ਜਨਮ ਲਿਆ।</w:t>
      </w:r>
    </w:p>
    <w:p/>
    <w:p>
      <w:r xmlns:w="http://schemas.openxmlformats.org/wordprocessingml/2006/main">
        <w:t xml:space="preserve">1. ਸੰਖਿਆਵਾਂ ਤੋਂ ਪਰੇ ਜੀਵਨ: ਸਾਡੇ ਜੀਵਨ ਵਿੱਚ ਪ੍ਰਮਾਤਮਾ ਦਾ ਉਦੇਸ਼ ਲੱਭਣਾ</w:t>
      </w:r>
    </w:p>
    <w:p/>
    <w:p>
      <w:r xmlns:w="http://schemas.openxmlformats.org/wordprocessingml/2006/main">
        <w:t xml:space="preserve">2. ਧੀਆਂ ਦਾ ਆਸ਼ੀਰਵਾਦ: ਰੱਬ ਦੇ ਤੋਹਫ਼ੇ ਦਾ ਜਸ਼ਨ ਮਨਾਉਣਾ</w:t>
      </w:r>
    </w:p>
    <w:p/>
    <w:p>
      <w:r xmlns:w="http://schemas.openxmlformats.org/wordprocessingml/2006/main">
        <w:t xml:space="preserve">1. ਮੱਤੀ 6:26-27: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w:t>
      </w:r>
    </w:p>
    <w:p/>
    <w:p>
      <w:r xmlns:w="http://schemas.openxmlformats.org/wordprocessingml/2006/main">
        <w:t xml:space="preserve">2. ਜ਼ਬੂਰ 127:3: ਬੱਚੇ ਪ੍ਰਭੂ ਦੀ ਵਿਰਾਸਤ ਹਨ, ਉਸ ਤੋਂ ਇੱਕ ਇਨਾਮ ਹੈ।</w:t>
      </w:r>
    </w:p>
    <w:p/>
    <w:p>
      <w:r xmlns:w="http://schemas.openxmlformats.org/wordprocessingml/2006/main">
        <w:t xml:space="preserve">ਉਤਪਤ 6:2 ਕਿ ਪਰਮੇਸ਼ੁਰ ਦੇ ਪੁੱਤਰਾਂ ਨੇ ਮਨੁੱਖਾਂ ਦੀਆਂ ਧੀਆਂ ਨੂੰ ਦੇਖਿਆ ਕਿ ਉਹ ਨਿਰਪੱਖ ਹਨ; ਅਤੇ ਉਨ੍ਹਾਂ ਨੇ ਉਨ੍ਹਾਂ ਸਾਰੀਆਂ ਚੀਜ਼ਾਂ ਦੀਆਂ ਪਤਨੀਆਂ ਬਣਾਈਆਂ ਜਿਨ੍ਹਾਂ ਨੂੰ ਉਨ੍ਹਾਂ ਨੇ ਚੁਣਿਆ।</w:t>
      </w:r>
    </w:p>
    <w:p/>
    <w:p>
      <w:r xmlns:w="http://schemas.openxmlformats.org/wordprocessingml/2006/main">
        <w:t xml:space="preserve">ਪਰਮੇਸ਼ੁਰ ਦੇ ਪੁੱਤਰਾਂ ਨੇ ਉਨ੍ਹਾਂ ਸਾਰੀਆਂ ਪਤਨੀਆਂ ਨੂੰ ਲਿਆ ਜੋ ਉਨ੍ਹਾਂ ਨੇ ਆਦਮੀਆਂ ਦੀਆਂ ਧੀਆਂ ਵਿੱਚੋਂ ਚੁਣੀਆਂ ਕਿਉਂਕਿ ਉਹ ਨਿਰਪੱਖ ਸਨ।</w:t>
      </w:r>
    </w:p>
    <w:p/>
    <w:p>
      <w:r xmlns:w="http://schemas.openxmlformats.org/wordprocessingml/2006/main">
        <w:t xml:space="preserve">1. ਪ੍ਰਮਾਤਮਾ ਸਾਨੂੰ ਵਿਆਹ ਵਿੱਚ ਸਾਡੀਆਂ ਵਚਨਬੱਧਤਾਵਾਂ ਦਾ ਸਨਮਾਨ ਕਰਨ ਅਤੇ ਉਸਦੀ ਪਵਿੱਤਰਤਾ ਨੂੰ ਦਰਸਾਉਣ ਦੀ ਕੋਸ਼ਿਸ਼ ਕਰਨ ਲਈ ਸੱਦਦਾ ਹੈ।</w:t>
      </w:r>
    </w:p>
    <w:p/>
    <w:p>
      <w:r xmlns:w="http://schemas.openxmlformats.org/wordprocessingml/2006/main">
        <w:t xml:space="preserve">2. ਸਾਨੂੰ ਉਨ੍ਹਾਂ ਲੋਕਾਂ ਵਿੱਚ ਸਮਝਦਾਰ ਬਣਨ ਦੀ ਕੋਸ਼ਿਸ਼ ਕਰਨੀ ਚਾਹੀਦੀ ਹੈ ਜਿਨ੍ਹਾਂ ਨਾਲ ਅਸੀਂ ਵਚਨਬੱਧਤਾ ਚੁਣਦੇ ਹਾਂ ਅਤੇ ਯਾਦ ਰੱਖੋ ਕਿ ਸਾਨੂੰ ਪਿਆਰ ਕਰਨ ਲਈ ਬੁਲਾਇਆ ਗਿਆ ਹੈ ਜਿਵੇਂ ਕਿ ਪਰਮੇਸ਼ੁਰ ਸਾਨੂੰ ਪਿਆਰ ਕਰਦਾ ਹੈ।</w:t>
      </w:r>
    </w:p>
    <w:p/>
    <w:p>
      <w:r xmlns:w="http://schemas.openxmlformats.org/wordprocessingml/2006/main">
        <w:t xml:space="preserve">1. 1 ਕੁਰਿੰਥੀਆਂ 7:2-3 - "ਪਰ ਕਿਉਂਕਿ ਜਿਨਸੀ ਅਨੈਤਿਕਤਾ ਵਾਪਰ ਰਹੀ ਹੈ, ਹਰ ਆਦਮੀ ਨੂੰ ਆਪਣੀ ਪਤਨੀ ਨਾਲ ਅਤੇ ਹਰ ਔਰਤ ਨੂੰ ਆਪਣੇ ਪਤੀ ਨਾਲ ਜਿਨਸੀ ਸੰਬੰਧ ਬਣਾਉਣੇ ਚਾਹੀਦੇ ਹਨ। ਪਤੀ ਨੂੰ ਆਪਣੀ ਪਤਨੀ ਪ੍ਰਤੀ ਆਪਣਾ ਵਿਆਹੁਤਾ ਫਰਜ਼ ਨਿਭਾਉਣਾ ਚਾਹੀਦਾ ਹੈ, ਅਤੇ ਇਸੇ ਤਰ੍ਹਾਂ ਪਤਨੀ ਆਪਣੇ ਪਤੀ ਨੂੰ।"</w:t>
      </w:r>
    </w:p>
    <w:p/>
    <w:p>
      <w:r xmlns:w="http://schemas.openxmlformats.org/wordprocessingml/2006/main">
        <w:t xml:space="preserve">2. ਅਫ਼ਸੀਆਂ 5:25-27 - "ਪਤੀਓ, ਆਪਣੀਆਂ ਪਤਨੀਆਂ ਨੂੰ ਪਿਆਰ ਕਰੋ, ਜਿਵੇਂ ਮਸੀਹ ਨੇ ਕਲੀਸਿਯਾ ਨੂੰ ਪਿਆਰ ਕੀਤਾ ਅਤੇ ਆਪਣੇ ਆਪ ਨੂੰ ਉਸ ਦੇ ਲਈ ਦੇ ਦਿੱਤਾ ਤਾਂ ਜੋ ਉਸ ਨੂੰ ਪਵਿੱਤਰ ਬਣਾਇਆ ਜਾ ਸਕੇ, ਉਸ ਨੂੰ ਬਚਨ ਦੁਆਰਾ ਪਾਣੀ ਨਾਲ ਧੋ ਕੇ ਸ਼ੁੱਧ ਕੀਤਾ ਜਾ ਸਕੇ, ਅਤੇ ਉਸ ਨੂੰ ਆਪਣੇ ਲਈ ਪੇਸ਼ ਕੀਤਾ ਜਾ ਸਕੇ। ਇੱਕ ਚਮਕਦਾਰ ਚਰਚ ਦੇ ਰੂਪ ਵਿੱਚ, ਦਾਗ ਜਾਂ ਝੁਰੜੀਆਂ ਜਾਂ ਕਿਸੇ ਹੋਰ ਦਾਗ ਤੋਂ ਬਿਨਾਂ, ਪਰ ਪਵਿੱਤਰ ਅਤੇ ਦੋਸ਼ ਰਹਿਤ।"</w:t>
      </w:r>
    </w:p>
    <w:p/>
    <w:p>
      <w:r xmlns:w="http://schemas.openxmlformats.org/wordprocessingml/2006/main">
        <w:t xml:space="preserve">ਉਤਪਤ 6:3 ਅਤੇ ਯਹੋਵਾਹ ਨੇ ਆਖਿਆ, ਮੇਰਾ ਆਤਮਾ ਮਨੁੱਖ ਦੇ ਨਾਲ ਸਦਾ ਨਹੀਂ ਲੜੇਗਾ ਕਿਉਂ ਜੋ ਉਹ ਸਰੀਰ ਹੈ, ਤਾਂ ਵੀ ਉਹ ਦੇ ਦਿਨ ਇੱਕ ਸੌ ਵੀਹ ਵਰ੍ਹੇ ਹੋਣਗੇ।</w:t>
      </w:r>
    </w:p>
    <w:p/>
    <w:p>
      <w:r xmlns:w="http://schemas.openxmlformats.org/wordprocessingml/2006/main">
        <w:t xml:space="preserve">ਪ੍ਰਭੂ ਨੇ ਘੋਸ਼ਣਾ ਕੀਤੀ ਕਿ ਉਸਦੀ ਆਤਮਾ ਮਨੁੱਖ ਦੇ ਨਾਲ ਹਮੇਸ਼ਾ ਸੰਘਰਸ਼ ਨਹੀਂ ਕਰੇਗੀ, ਅਤੇ ਮਨੁੱਖ ਦੀ ਉਮਰ 120 ਸਾਲਾਂ ਤੱਕ ਸੀਮਿਤ ਹੋਵੇਗੀ।</w:t>
      </w:r>
    </w:p>
    <w:p/>
    <w:p>
      <w:r xmlns:w="http://schemas.openxmlformats.org/wordprocessingml/2006/main">
        <w:t xml:space="preserve">1: ਧਰਤੀ ਉੱਤੇ ਸਾਡਾ ਸਮਾਂ ਸੀਮਤ ਅਤੇ ਕੀਮਤੀ ਹੈ: ਹਰ ਪਲ ਦਾ ਖ਼ਜ਼ਾਨਾ ਹੈ</w:t>
      </w:r>
    </w:p>
    <w:p/>
    <w:p>
      <w:r xmlns:w="http://schemas.openxmlformats.org/wordprocessingml/2006/main">
        <w:t xml:space="preserve">2: ਪਰਮੇਸ਼ੁਰ ਦੀ ਆਤਮਾ ਸਾਡੇ ਨਾਲ ਹੈ, ਪਰ ਹਮੇਸ਼ਾ ਲਈ ਨਹੀਂ: ਇਸਦਾ ਵੱਧ ਤੋਂ ਵੱਧ ਲਾਭ ਉਠਾਓ</w:t>
      </w:r>
    </w:p>
    <w:p/>
    <w:p>
      <w:r xmlns:w="http://schemas.openxmlformats.org/wordprocessingml/2006/main">
        <w:t xml:space="preserve">1: ਉਪਦੇਸ਼ਕ ਦੀ ਪੋਥੀ 3: 1-2 - ਹਰ ਚੀਜ਼ ਲਈ ਇੱਕ ਰੁੱਤ ਹੈ, ਅਤੇ ਅਕਾਸ਼ ਦੇ ਹੇਠਾਂ ਹਰ ਉਦੇਸ਼ ਲਈ ਇੱਕ ਸਮਾਂ ਹੈ: ਇੱਕ ਜਨਮ ਲੈਣ ਦਾ ਸਮਾਂ, ਅਤੇ ਇੱਕ ਮਰਨ ਦਾ ਸਮਾਂ।</w:t>
      </w:r>
    </w:p>
    <w:p/>
    <w:p>
      <w:r xmlns:w="http://schemas.openxmlformats.org/wordprocessingml/2006/main">
        <w:t xml:space="preserve">2: ਜ਼ਬੂਰ 90:12 - ਇਸ ਲਈ ਸਾਨੂੰ ਸਾਡੇ ਦਿਨ ਗਿਣਨਾ ਸਿਖਾਓ, ਤਾਂ ਜੋ ਅਸੀਂ ਆਪਣੇ ਦਿਲਾਂ ਨੂੰ ਬੁੱਧੀ ਨਾਲ ਲਗਾ ਸਕੀਏ।</w:t>
      </w:r>
    </w:p>
    <w:p/>
    <w:p>
      <w:r xmlns:w="http://schemas.openxmlformats.org/wordprocessingml/2006/main">
        <w:t xml:space="preserve">ਉਤਪਤ 6:4 ਉਨ੍ਹਾਂ ਦਿਨਾਂ ਵਿੱਚ ਧਰਤੀ ਉੱਤੇ ਦੈਂਤ ਸਨ; ਅਤੇ ਉਸ ਤੋਂ ਬਾਅਦ, ਜਦੋਂ ਪਰਮੇਸ਼ੁਰ ਦੇ ਪੁੱਤਰ ਮਨੁੱਖਾਂ ਦੀਆਂ ਧੀਆਂ ਕੋਲ ਆਏ, ਅਤੇ ਉਨ੍ਹਾਂ ਨੇ ਉਨ੍ਹਾਂ ਲਈ ਬੱਚੇ ਪੈਦਾ ਕੀਤੇ, ਤਾਂ ਉਹੀ ਸੂਰਬੀਰ ਪੁਰਖ ਬਣ ਗਏ ਜੋ ਪੁਰਾਣੇ ਸਮੇਂ ਦੇ ਸਨ, ਪ੍ਰਸਿੱਧ ਲੋਕ।</w:t>
      </w:r>
    </w:p>
    <w:p/>
    <w:p>
      <w:r xmlns:w="http://schemas.openxmlformats.org/wordprocessingml/2006/main">
        <w:t xml:space="preserve">ਬਾਈਬਲ ਪੁਰਾਣੇ ਜ਼ਮਾਨੇ ਵਿਚ ਧਰਤੀ ਦੇ ਲੋਕਾਂ ਵਿਚ ਮੌਜੂਦ ਦੈਂਤਾਂ ਬਾਰੇ ਦੱਸਦੀ ਹੈ।</w:t>
      </w:r>
    </w:p>
    <w:p/>
    <w:p>
      <w:r xmlns:w="http://schemas.openxmlformats.org/wordprocessingml/2006/main">
        <w:t xml:space="preserve">1. ਅਸੀਂ ਪੁਰਾਣੇ ਦੈਂਤਾਂ ਤੋਂ ਸਿੱਖ ਸਕਦੇ ਹਾਂ ਅਤੇ ਉਨ੍ਹਾਂ ਦੇ ਪ੍ਰਭਾਵ ਨੂੰ ਅੱਜ ਵੀ ਕਿਵੇਂ ਯਾਦ ਕੀਤਾ ਜਾਂਦਾ ਹੈ।</w:t>
      </w:r>
    </w:p>
    <w:p/>
    <w:p>
      <w:r xmlns:w="http://schemas.openxmlformats.org/wordprocessingml/2006/main">
        <w:t xml:space="preserve">2. ਪ੍ਰਮਾਤਮਾ ਦੀ ਸ਼ਕਤੀ ਉਨ੍ਹਾਂ ਲੋਕਾਂ ਦੇ ਜੀਵਨ ਵਿੱਚ ਜ਼ਾਹਰ ਹੁੰਦੀ ਹੈ ਜੋ ਸ਼ਕਤੀਸ਼ਾਲੀ ਅਤੇ ਪ੍ਰਸਿੱਧ ਹਨ।</w:t>
      </w:r>
    </w:p>
    <w:p/>
    <w:p>
      <w:r xmlns:w="http://schemas.openxmlformats.org/wordprocessingml/2006/main">
        <w:t xml:space="preserve">1. ਜ਼ਬੂਰ 147:5 - ਸਾਡਾ ਪ੍ਰਭੂ ਮਹਾਨ ਹੈ, ਅਤੇ ਮਹਾਨ ਸ਼ਕਤੀ ਹੈ: ਉਸਦੀ ਸਮਝ ਬੇਅੰਤ ਹੈ।</w:t>
      </w:r>
    </w:p>
    <w:p/>
    <w:p>
      <w:r xmlns:w="http://schemas.openxmlformats.org/wordprocessingml/2006/main">
        <w:t xml:space="preserve">2. ਮੱਤੀ 5:16 - ਮਨੁੱਖਾਂ ਦੇ ਸਾਮ੍ਹਣੇ ਤੁਹਾਡੀ ਰੋਸ਼ਨੀ ਚਮਕਣ ਦਿਓ, ਤਾਂ ਜੋ ਉਹ ਤੁਹਾਡੇ ਚੰਗੇ ਕੰਮਾਂ ਨੂੰ ਵੇਖ ਸਕਣ, ਅਤੇ ਤੁਹਾਡੇ ਪਿਤਾ ਦੀ ਵਡਿਆਈ ਕਰਨ ਜੋ ਸਵਰਗ ਵਿੱਚ ਹੈ.</w:t>
      </w:r>
    </w:p>
    <w:p/>
    <w:p>
      <w:r xmlns:w="http://schemas.openxmlformats.org/wordprocessingml/2006/main">
        <w:t xml:space="preserve">ਉਤਪਤ 6:5 ਅਤੇ ਪਰਮੇਸ਼ੁਰ ਨੇ ਦੇਖਿਆ ਕਿ ਮਨੁੱਖ ਦੀ ਦੁਸ਼ਟਤਾ ਧਰਤੀ ਉੱਤੇ ਬਹੁਤ ਵੱਡੀ ਸੀ, ਅਤੇ ਉਸ ਦੇ ਮਨ ਦੇ ਵਿਚਾਰਾਂ ਦੀ ਹਰ ਕਲਪਨਾ ਲਗਾਤਾਰ ਬੁਰੀ ਸੀ।</w:t>
      </w:r>
    </w:p>
    <w:p/>
    <w:p>
      <w:r xmlns:w="http://schemas.openxmlformats.org/wordprocessingml/2006/main">
        <w:t xml:space="preserve">ਧਰਤੀ ਉੱਤੇ ਮਨੁੱਖ ਦੀ ਦੁਸ਼ਟਤਾ ਬਹੁਤ ਵੱਡੀ ਸੀ ਅਤੇ ਉਨ੍ਹਾਂ ਦੇ ਵਿਚਾਰ ਲਗਾਤਾਰ ਬੁਰੇ ਸਨ।</w:t>
      </w:r>
    </w:p>
    <w:p/>
    <w:p>
      <w:r xmlns:w="http://schemas.openxmlformats.org/wordprocessingml/2006/main">
        <w:t xml:space="preserve">1. ਇੱਕ ਪਾਪੀ ਸੰਸਾਰ ਵਿੱਚ ਧਾਰਮਿਕਤਾ ਦਾ ਪਿੱਛਾ ਕਿਵੇਂ ਕਰੀਏ</w:t>
      </w:r>
    </w:p>
    <w:p/>
    <w:p>
      <w:r xmlns:w="http://schemas.openxmlformats.org/wordprocessingml/2006/main">
        <w:t xml:space="preserve">2. ਦੁਸ਼ਟ ਦਿਲ ਦੇ ਨਤੀਜੇ</w:t>
      </w:r>
    </w:p>
    <w:p/>
    <w:p>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ਯਿਰਮਿਯਾਹ 17:9 - ਦਿਲ ਸਾਰੀਆਂ ਚੀਜ਼ਾਂ ਨਾਲੋਂ ਧੋਖੇਬਾਜ਼ ਹੈ, ਅਤੇ ਬੁਰੀ ਤਰ੍ਹਾਂ ਦੁਸ਼ਟ ਹੈ: ਇਸ ਨੂੰ ਕੌਣ ਜਾਣ ਸਕਦਾ ਹੈ?</w:t>
      </w:r>
    </w:p>
    <w:p/>
    <w:p>
      <w:r xmlns:w="http://schemas.openxmlformats.org/wordprocessingml/2006/main">
        <w:t xml:space="preserve">ਉਤਪਤ 6:6 ਅਤੇ ਯਹੋਵਾਹ ਨੂੰ ਪਛਤਾਇਆ ਕਿ ਉਸ ਨੇ ਮਨੁੱਖ ਨੂੰ ਧਰਤੀ ਉੱਤੇ ਬਣਾਇਆ ਸੀ, ਅਤੇ ਇਸ ਨੇ ਉਹ ਦੇ ਦਿਲ ਵਿੱਚ ਉਦਾਸ ਕੀਤਾ।</w:t>
      </w:r>
    </w:p>
    <w:p/>
    <w:p>
      <w:r xmlns:w="http://schemas.openxmlformats.org/wordprocessingml/2006/main">
        <w:t xml:space="preserve">ਪ੍ਰਭੂ ਨੂੰ ਮਨੁੱਖ ਦੀ ਸਿਰਜਣਾ ਲਈ ਅਫ਼ਸੋਸ ਸੀ ਅਤੇ ਇਸ ਨੇ ਉਸ ਨੂੰ ਡੂੰਘਾ ਉਦਾਸ ਕੀਤਾ।</w:t>
      </w:r>
    </w:p>
    <w:p/>
    <w:p>
      <w:r xmlns:w="http://schemas.openxmlformats.org/wordprocessingml/2006/main">
        <w:t xml:space="preserve">1. ਨਿਰਾਸ਼ਾ ਦੇ ਬਾਵਜੂਦ ਮਨੁੱਖਜਾਤੀ ਲਈ ਪਰਮੇਸ਼ੁਰ ਦਾ ਪਿਆਰ</w:t>
      </w:r>
    </w:p>
    <w:p/>
    <w:p>
      <w:r xmlns:w="http://schemas.openxmlformats.org/wordprocessingml/2006/main">
        <w:t xml:space="preserve">2. ਜਦੋਂ ਰੱਬ ਦੀਆਂ ਯੋਜਨਾਵਾਂ ਕੰਮ ਨਹੀਂ ਕਰਦੀਆਂ</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ਉਤਪਤ 6:7 ਅਤੇ ਯਹੋਵਾਹ ਨੇ ਆਖਿਆ, ਮੈਂ ਉਸ ਮਨੁੱਖ ਨੂੰ ਜਿਸ ਨੂੰ ਮੈਂ ਧਰਤੀ ਤੋਂ ਉਤਪੰਨ ਕੀਤਾ ਹੈ ਨਾਸ ਕਰ ਦਿਆਂਗਾ। ਮਨੁੱਖ, ਜਾਨਵਰ, ਅਤੇ ਰੀਂਗਣ ਵਾਲੀ ਚੀਜ਼, ਅਤੇ ਹਵਾ ਦੇ ਪੰਛੀ ਦੋਵੇਂ; ਕਿਉਂਕਿ ਇਹ ਮੈਨੂੰ ਤੋਬਾ ਕਰਦਾ ਹੈ ਕਿ ਮੈਂ ਉਨ੍ਹਾਂ ਨੂੰ ਬਣਾਇਆ ਹੈ।</w:t>
      </w:r>
    </w:p>
    <w:p/>
    <w:p>
      <w:r xmlns:w="http://schemas.openxmlformats.org/wordprocessingml/2006/main">
        <w:t xml:space="preserve">ਪਰਮੇਸ਼ੁਰ ਨੇ ਮਨੁੱਖਜਾਤੀ ਨੂੰ ਉਨ੍ਹਾਂ ਦੀਆਂ ਬੁਰਾਈਆਂ ਕਾਰਨ ਤਬਾਹ ਕਰਨ ਦੀ ਆਪਣੀ ਯੋਜਨਾ ਨੂੰ ਪ੍ਰਗਟ ਕੀਤਾ।</w:t>
      </w:r>
    </w:p>
    <w:p/>
    <w:p>
      <w:r xmlns:w="http://schemas.openxmlformats.org/wordprocessingml/2006/main">
        <w:t xml:space="preserve">1. ਰੱਬ ਦਾ ਕ੍ਰੋਧ: ਪਾਪ ਦੇ ਨਤੀਜਿਆਂ ਨੂੰ ਸਮਝਣਾ</w:t>
      </w:r>
    </w:p>
    <w:p/>
    <w:p>
      <w:r xmlns:w="http://schemas.openxmlformats.org/wordprocessingml/2006/main">
        <w:t xml:space="preserve">2. ਪਰਮੇਸ਼ੁਰ ਦੀ ਦਇਆ: ਮੁਕਤੀ ਦੇ ਮੌਕੇ ਨੂੰ ਸਮਝਣਾ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ਯੂਨਾਹ 3:10 - ਜਦੋਂ ਪਰਮੇਸ਼ੁਰ ਨੇ ਦੇਖਿਆ ਕਿ ਉਨ੍ਹਾਂ ਨੇ ਕੀ ਕੀਤਾ, ਕਿਵੇਂ ਉਹ ਆਪਣੇ ਬੁਰੇ ਰਾਹਾਂ ਤੋਂ ਮੁੜੇ, ਤਾਂ ਪਰਮੇਸ਼ੁਰ ਨੇ ਉਸ ਬਿਪਤਾ ਬਾਰੇ ਆਪਣਾ ਮਨ ਬਦਲ ਲਿਆ ਜੋ ਉਸ ਨੇ ਕਿਹਾ ਸੀ ਕਿ ਉਹ ਉਨ੍ਹਾਂ ਉੱਤੇ ਲਿਆਵੇਗਾ; ਅਤੇ ਉਸਨੇ ਅਜਿਹਾ ਨਹੀਂ ਕੀਤਾ।</w:t>
      </w:r>
    </w:p>
    <w:p/>
    <w:p>
      <w:r xmlns:w="http://schemas.openxmlformats.org/wordprocessingml/2006/main">
        <w:t xml:space="preserve">ਉਤਪਤ 6:8 ਪਰ ਨੂਹ ਨੇ ਯਹੋਵਾਹ ਦੀ ਨਿਗਾਹ ਵਿੱਚ ਕਿਰਪਾ ਪਾਈ।</w:t>
      </w:r>
    </w:p>
    <w:p/>
    <w:p>
      <w:r xmlns:w="http://schemas.openxmlformats.org/wordprocessingml/2006/main">
        <w:t xml:space="preserve">ਨੂਹ ਨੂੰ ਆਪਣੇ ਸਮੇਂ ਦੀ ਦੁਸ਼ਟਤਾ ਦੇ ਬਾਵਜੂਦ ਪਰਮੇਸ਼ੁਰ ਦੀ ਮਿਹਰ ਮਿਲੀ।</w:t>
      </w:r>
    </w:p>
    <w:p/>
    <w:p>
      <w:r xmlns:w="http://schemas.openxmlformats.org/wordprocessingml/2006/main">
        <w:t xml:space="preserve">1: ਪ੍ਰਮਾਤਮਾ ਹਮੇਸ਼ਾ ਉਨ੍ਹਾਂ ਲਈ ਦਇਆ ਅਤੇ ਕਿਰਪਾ ਕਰਨ ਲਈ ਤਿਆਰ ਰਹਿੰਦਾ ਹੈ ਜੋ ਉਸਨੂੰ ਭਾਲਦੇ ਹਨ, ਇੱਥੋਂ ਤੱਕ ਕਿ ਸਭ ਤੋਂ ਮੁਸ਼ਕਲ ਸਮਿਆਂ ਵਿੱਚ ਵੀ।</w:t>
      </w:r>
    </w:p>
    <w:p/>
    <w:p>
      <w:r xmlns:w="http://schemas.openxmlformats.org/wordprocessingml/2006/main">
        <w:t xml:space="preserve">2: ਪਰਮੇਸ਼ੁਰ ਵਿਚ ਸਾਡੀ ਨਿਹਚਾ ਕਦੇ ਵੀ ਵਿਅਰਥ ਨਹੀਂ ਜਾਂਦੀ, ਅਤੇ ਉਹ ਹਮੇਸ਼ਾ ਸਾਨੂੰ ਜੋ ਵੀ ਚੁਣੌਤੀਆਂ ਦਾ ਸਾਮ੍ਹਣਾ ਕਰ ਸਕਦਾ ਹੈ ਉਸ ਨੂੰ ਪਾਰ ਕਰਨ ਦੀ ਤਾਕਤ ਦੇਵੇਗਾ।</w:t>
      </w:r>
    </w:p>
    <w:p/>
    <w:p>
      <w:r xmlns:w="http://schemas.openxmlformats.org/wordprocessingml/2006/main">
        <w:t xml:space="preserve">1: ਰੋਮੀਆਂ 5:8- ਪਰ ਪਰਮੇਸ਼ੁਰ ਸਾਡੇ ਲਈ ਆਪਣਾ ਪਿਆਰ ਦਰਸਾਉਂਦਾ ਹੈ, ਜਦੋਂ ਅਸੀਂ ਅਜੇ ਪਾਪੀ ਹੀ ਸੀ, ਮਸੀਹ ਸਾਡੇ ਲਈ ਮਰਿਆ।</w:t>
      </w:r>
    </w:p>
    <w:p/>
    <w:p>
      <w:r xmlns:w="http://schemas.openxmlformats.org/wordprocessingml/2006/main">
        <w:t xml:space="preserve">2: ਜ਼ਬੂਰ 18:25- ਦਿਆਲੂ ਦੇ ਨਾਲ ਤੁਸੀਂ ਆਪਣੇ ਆਪ ਨੂੰ ਦਇਆਵਾਨ ਦਿਖਾਓਗੇ; ਨਿਰਦੋਸ਼ ਆਦਮੀ ਨਾਲ ਤੁਸੀਂ ਆਪਣੇ ਆਪ ਨੂੰ ਨਿਰਦੋਸ਼ ਦਿਖਾਓਗੇ।</w:t>
      </w:r>
    </w:p>
    <w:p/>
    <w:p>
      <w:r xmlns:w="http://schemas.openxmlformats.org/wordprocessingml/2006/main">
        <w:t xml:space="preserve">ਉਤਪਤ 6:9 ਇਹ ਨੂਹ ਦੀਆਂ ਪੀੜ੍ਹੀਆਂ ਹਨ: ਨੂਹ ਇੱਕ ਧਰਮੀ ਆਦਮੀ ਸੀ ਅਤੇ ਆਪਣੀਆਂ ਪੀੜ੍ਹੀਆਂ ਵਿੱਚ ਸੰਪੂਰਨ ਸੀ, ਅਤੇ ਨੂਹ ਪਰਮੇਸ਼ੁਰ ਦੇ ਨਾਲ ਚੱਲਦਾ ਸੀ।</w:t>
      </w:r>
    </w:p>
    <w:p/>
    <w:p>
      <w:r xmlns:w="http://schemas.openxmlformats.org/wordprocessingml/2006/main">
        <w:t xml:space="preserve">ਨੂਹ ਇੱਕ ਧਰਮੀ ਅਤੇ ਪਰਮੇਸ਼ੁਰ ਤੋਂ ਡਰਨ ਵਾਲਾ ਆਦਮੀ ਸੀ।</w:t>
      </w:r>
    </w:p>
    <w:p/>
    <w:p>
      <w:r xmlns:w="http://schemas.openxmlformats.org/wordprocessingml/2006/main">
        <w:t xml:space="preserve">1: ਸਾਨੂੰ ਨੂਹ ਵਰਗੇ ਬਣਨ ਦੀ ਕੋਸ਼ਿਸ਼ ਕਰਨੀ ਚਾਹੀਦੀ ਹੈ ਅਤੇ ਪਰਮੇਸ਼ੁਰ ਨੂੰ ਖ਼ੁਸ਼ ਕਰਨ ਵਾਲੀ ਜ਼ਿੰਦਗੀ ਜੀਣੀ ਚਾਹੀਦੀ ਹੈ।</w:t>
      </w:r>
    </w:p>
    <w:p/>
    <w:p>
      <w:r xmlns:w="http://schemas.openxmlformats.org/wordprocessingml/2006/main">
        <w:t xml:space="preserve">2: ਸਾਨੂੰ ਨੂਹ ਵਾਂਗ ਪਵਿੱਤਰ ਬਣਨ ਦੀ ਕੋਸ਼ਿਸ਼ ਕਰਨੀ ਚਾਹੀਦੀ ਹੈ, ਅਤੇ ਪਰਮੇਸ਼ੁਰ ਦੀ ਵਡਿਆਈ ਕਰਨ ਵਾਲੀ ਜ਼ਿੰਦਗੀ ਜੀਣੀ ਚਾਹੀਦੀ ਹੈ।</w:t>
      </w:r>
    </w:p>
    <w:p/>
    <w:p>
      <w:r xmlns:w="http://schemas.openxmlformats.org/wordprocessingml/2006/main">
        <w:t xml:space="preserve">1: ਅਫ਼ਸੀਆਂ 5:1-2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2:1 ਯੂਹੰਨਾ 1:7 ਪਰ ਜੇ ਅਸੀਂ ਚਾਨਣ ਵਿੱਚ ਚੱਲਦੇ ਹਾਂ, ਜਿਵੇਂ ਉਹ ਚਾਨਣ ਵਿੱਚ ਹੈ, ਸਾਡੀ ਇੱਕ ਦੂਜੇ ਨਾਲ ਸੰਗਤ ਹੈ, ਅਤੇ ਉਸਦੇ ਪੁੱਤਰ ਯਿਸੂ ਦਾ ਲਹੂ ਸਾਨੂੰ ਸਾਰੇ ਪਾਪਾਂ ਤੋਂ ਸ਼ੁੱਧ ਕਰਦਾ ਹੈ।</w:t>
      </w:r>
    </w:p>
    <w:p/>
    <w:p>
      <w:r xmlns:w="http://schemas.openxmlformats.org/wordprocessingml/2006/main">
        <w:t xml:space="preserve">ਉਤਪਤ 6:10 ਅਤੇ ਨੂਹ ਦੇ ਤਿੰਨ ਪੁੱਤਰ ਸ਼ੇਮ, ਹਾਮ ਅਤੇ ਯਾਫ਼ਥ ਪੈਦਾ ਹੋਏ।</w:t>
      </w:r>
    </w:p>
    <w:p/>
    <w:p>
      <w:r xmlns:w="http://schemas.openxmlformats.org/wordprocessingml/2006/main">
        <w:t xml:space="preserve">ਨੂਹ ਦੇ ਤਿੰਨ ਪੁੱਤਰ ਸਨ: ਸ਼ੇਮ, ਹਾਮ ਅਤੇ ਯਾਫ਼ਥ।</w:t>
      </w:r>
    </w:p>
    <w:p/>
    <w:p>
      <w:r xmlns:w="http://schemas.openxmlformats.org/wordprocessingml/2006/main">
        <w:t xml:space="preserve">1. ਬਿਪਤਾ ਦੇ ਸਾਮ੍ਹਣੇ ਪਰਮੇਸ਼ੁਰ ਦੀ ਵਫ਼ਾਦਾਰੀ</w:t>
      </w:r>
    </w:p>
    <w:p/>
    <w:p>
      <w:r xmlns:w="http://schemas.openxmlformats.org/wordprocessingml/2006/main">
        <w:t xml:space="preserve">2. ਇੱਕ ਰੱਬੀ ਵਿਰਾਸਤ ਦੀ ਸ਼ਕਤੀ</w:t>
      </w:r>
    </w:p>
    <w:p/>
    <w:p>
      <w:r xmlns:w="http://schemas.openxmlformats.org/wordprocessingml/2006/main">
        <w:t xml:space="preserve">1. ਉਤਪਤ 6:10</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6:11 ਧਰਤੀ ਵੀ ਪਰਮੇਸ਼ੁਰ ਦੇ ਅੱਗੇ ਭ੍ਰਿਸ਼ਟ ਸੀ, ਅਤੇ ਧਰਤੀ ਹਿੰਸਾ ਨਾਲ ਭਰੀ ਹੋਈ ਸੀ।</w:t>
      </w:r>
    </w:p>
    <w:p/>
    <w:p>
      <w:r xmlns:w="http://schemas.openxmlformats.org/wordprocessingml/2006/main">
        <w:t xml:space="preserve">ਧਰਤੀ ਪਰਮੇਸ਼ੁਰ ਦੇ ਸਾਮ੍ਹਣੇ ਭ੍ਰਿਸ਼ਟ ਅਤੇ ਹਿੰਸਾ ਨਾਲ ਭਰ ਗਈ ਸੀ।</w:t>
      </w:r>
    </w:p>
    <w:p/>
    <w:p>
      <w:r xmlns:w="http://schemas.openxmlformats.org/wordprocessingml/2006/main">
        <w:t xml:space="preserve">1. ਮੁਸੀਬਤ ਦੇ ਸਮੇਂ ਪਰਮੇਸ਼ੁਰ ਦੀ ਲੋੜ</w:t>
      </w:r>
    </w:p>
    <w:p/>
    <w:p>
      <w:r xmlns:w="http://schemas.openxmlformats.org/wordprocessingml/2006/main">
        <w:t xml:space="preserve">2. ਅਣਆਗਿਆਕਾਰੀ ਦੇ ਨਤੀਜੇ</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ਉਤਪਤ 6:12 ਅਤੇ ਪਰਮੇਸ਼ੁਰ ਨੇ ਧਰਤੀ ਉੱਤੇ ਨਿਗਾਹ ਕੀਤੀ, ਅਤੇ, ਵੇਖੋ, ਉਹ ਭ੍ਰਿਸ਼ਟ ਸੀ; ਕਿਉਂਕਿ ਸਾਰੇ ਸਰੀਰਾਂ ਨੇ ਧਰਤੀ ਉੱਤੇ ਉਸਦੇ ਰਾਹ ਨੂੰ ਭ੍ਰਿਸ਼ਟ ਕਰ ਦਿੱਤਾ ਸੀ।</w:t>
      </w:r>
    </w:p>
    <w:p/>
    <w:p>
      <w:r xmlns:w="http://schemas.openxmlformats.org/wordprocessingml/2006/main">
        <w:t xml:space="preserve">ਧਰਤੀ ਭ੍ਰਿਸ਼ਟ ਹੋ ਗਈ ਸੀ ਕਿਉਂਕਿ ਸਾਰੀ ਮਨੁੱਖਜਾਤੀ ਨੇ ਪਾਪ ਕੀਤਾ ਸੀ।</w:t>
      </w:r>
    </w:p>
    <w:p/>
    <w:p>
      <w:r xmlns:w="http://schemas.openxmlformats.org/wordprocessingml/2006/main">
        <w:t xml:space="preserve">1: ਸਾਨੂੰ ਤੋਬਾ ਕਰਨੀ ਚਾਹੀਦੀ ਹੈ ਅਤੇ ਆਪਣੇ ਬੁਰੇ ਤਰੀਕਿਆਂ ਤੋਂ ਮੁੜਨਾ ਚਾਹੀਦਾ ਹੈ, ਕਿਉਂਕਿ ਪ੍ਰਭੂ ਸਾਡੇ ਦਿਲਾਂ ਨੂੰ ਜਾਣਦਾ ਹੈ ਅਤੇ ਸਾਡੇ ਕੰਮਾਂ ਲਈ ਸਾਡਾ ਨਿਰਣਾ ਕੀਤਾ ਜਾਵੇਗਾ।</w:t>
      </w:r>
    </w:p>
    <w:p/>
    <w:p>
      <w:r xmlns:w="http://schemas.openxmlformats.org/wordprocessingml/2006/main">
        <w:t xml:space="preserve">2: ਸਾਨੂੰ ਆਪਣੇ ਕੰਮਾਂ ਵੱਲ ਧਿਆਨ ਦੇਣਾ ਚਾਹੀਦਾ ਹੈ ਅਤੇ ਧਾਰਮਿਕਤਾ ਲਈ ਜਤਨ ਕਰਨਾ ਚਾਹੀਦਾ ਹੈ, ਕਿਉਂਕਿ ਪਰਮੇਸ਼ੁਰ ਦੇਖ ਰਿਹਾ ਹੈ ਅਤੇ ਸਾਡੀ ਦੁਸ਼ਟਤਾ ਵੱਲ ਅੱਖਾਂ ਬੰਦ ਨਹੀਂ ਕਰੇਗਾ।</w:t>
      </w:r>
    </w:p>
    <w:p/>
    <w:p>
      <w:r xmlns:w="http://schemas.openxmlformats.org/wordprocessingml/2006/main">
        <w:t xml:space="preserve">1: ਹਿਜ਼ਕੀਏਲ 18:30-32 "ਇਸ ਲਈ, ਹੇ ਇਸਰਾਏਲ ਦੇ ਘਰਾਣੇ, ਮੈਂ ਤੁਹਾਡਾ ਨਿਆਂ ਕਰਾਂਗਾ, ਹਰ ਇੱਕ ਨੂੰ ਉਸ ਦੇ ਚਾਲ-ਚਲਣ ਅਨੁਸਾਰ, ਪ੍ਰਭੂ ਯਹੋਵਾਹ ਦਾ ਵਾਕ ਹੈ, ਤੋਬਾ ਕਰੋ ਅਤੇ ਆਪਣੇ ਆਪ ਨੂੰ ਆਪਣੇ ਸਾਰੇ ਅਪਰਾਧਾਂ ਤੋਂ ਮੋੜੋ, ਇਸ ਲਈ ਬਦੀ ਤੁਹਾਡੀ ਤਬਾਹੀ ਨਹੀਂ ਹੋਵੇਗੀ. ਆਪਣੇ ਸਾਰੇ ਅਪਰਾਧਾਂ ਨੂੰ ਆਪਣੇ ਤੋਂ ਦੂਰ ਕਰ ਦਿਓ, ਜਿਸ ਨਾਲ ਤੁਸੀਂ ਅਪਰਾਧ ਕੀਤਾ ਹੈ; ਅਤੇ ਤੁਹਾਨੂੰ ਇੱਕ ਨਵਾਂ ਦਿਲ ਅਤੇ ਇੱਕ ਨਵਾਂ ਆਤਮਾ ਬਣਾਓ: ਹੇ ਇਸਰਾਏਲ ਦੇ ਘਰਾਣੇ, ਤੁਸੀਂ ਕਿਉਂ ਮਰੋਗੇ?"</w:t>
      </w:r>
    </w:p>
    <w:p/>
    <w:p>
      <w:r xmlns:w="http://schemas.openxmlformats.org/wordprocessingml/2006/main">
        <w:t xml:space="preserve">2: ਯਾਕੂਬ 4:17 "ਇਸ ਲਈ ਜਿਹੜਾ ਚੰਗਾ ਕਰਨਾ ਜਾਣਦਾ ਹੈ, ਪਰ ਅਜਿਹਾ ਨਹੀਂ ਕਰਦਾ, ਉਸ ਲਈ ਇਹ ਪਾਪ ਹੈ।"</w:t>
      </w:r>
    </w:p>
    <w:p/>
    <w:p>
      <w:r xmlns:w="http://schemas.openxmlformats.org/wordprocessingml/2006/main">
        <w:t xml:space="preserve">ਉਤਪਤ 6:13 ਅਤੇ ਪਰਮੇਸ਼ੁਰ ਨੇ ਨੂਹ ਨੂੰ ਆਖਿਆ, ਸਾਰੇ ਸਰੀਰਾਂ ਦਾ ਅੰਤ ਮੇਰੇ ਸਾਹਮਣੇ ਆ ਗਿਆ ਹੈ। ਕਿਉਂਕਿ ਧਰਤੀ ਉਨ੍ਹਾਂ ਦੁਆਰਾ ਹਿੰਸਾ ਨਾਲ ਭਰੀ ਹੋਈ ਹੈ। ਅਤੇ, ਵੇਖੋ, ਮੈਂ ਉਨ੍ਹਾਂ ਨੂੰ ਧਰਤੀ ਦੇ ਨਾਲ ਤਬਾਹ ਕਰ ਦਿਆਂਗਾ।</w:t>
      </w:r>
    </w:p>
    <w:p/>
    <w:p>
      <w:r xmlns:w="http://schemas.openxmlformats.org/wordprocessingml/2006/main">
        <w:t xml:space="preserve">ਧਰਤੀ ਹਿੰਸਾ ਨਾਲ ਭਰੀ ਹੋਈ ਹੈ ਅਤੇ ਪਰਮੇਸ਼ੁਰ ਇਸਨੂੰ ਤਬਾਹ ਕਰ ਦੇਵੇਗਾ।</w:t>
      </w:r>
    </w:p>
    <w:p/>
    <w:p>
      <w:r xmlns:w="http://schemas.openxmlformats.org/wordprocessingml/2006/main">
        <w:t xml:space="preserve">1. ਪਰਮੇਸ਼ੁਰ ਦਾ ਨਿਰਣਾ: ਤੋਬਾ ਕਰਨ ਲਈ ਇੱਕ ਕਾਲ</w:t>
      </w:r>
    </w:p>
    <w:p/>
    <w:p>
      <w:r xmlns:w="http://schemas.openxmlformats.org/wordprocessingml/2006/main">
        <w:t xml:space="preserve">2. ਮਨੁੱਖੀ ਪਾਪ ਦੇ ਬਾਵਜੂਦ ਪਰਮੇਸ਼ੁਰ ਦੀ ਦਇਆ ਨੂੰ ਗਲੇ ਲਗਾਉਣਾ</w:t>
      </w:r>
    </w:p>
    <w:p/>
    <w:p>
      <w:r xmlns:w="http://schemas.openxmlformats.org/wordprocessingml/2006/main">
        <w:t xml:space="preserve">1. ਯਸਾਯਾਹ 24:5-6 - "ਧਰਤੀ ਵੀ ਉਸ ਦੇ ਵਾਸੀਆਂ ਦੇ ਅਧੀਨ ਪਲੀਤ ਹੋਈ ਹੈ; ਕਿਉਂਕਿ ਉਨ੍ਹਾਂ ਨੇ ਕਾਨੂੰਨਾਂ ਦੀ ਉਲੰਘਣਾ ਕੀਤੀ ਹੈ, ਨਿਯਮ ਨੂੰ ਬਦਲਿਆ ਹੈ, ਸਦੀਵੀ ਨੇਮ ਨੂੰ ਤੋੜਿਆ ਹੈ। ਇਸ ਲਈ ਸਰਾਪ ਨੇ ਧਰਤੀ ਨੂੰ ਨਿਗਲ ਲਿਆ ਹੈ, ਅਤੇ ਉਸ ਵਿੱਚ ਰਹਿਣ ਵਾਲੇ ਵਿਰਾਨ: ਇਸ ਲਈ ਧਰਤੀ ਦੇ ਵਾਸੀ ਸੜ ਗਏ ਹਨ, ਅਤੇ ਥੋੜ੍ਹੇ ਜਿਹੇ ਆਦਮੀ ਬਚੇ ਹਨ।</w:t>
      </w:r>
    </w:p>
    <w:p/>
    <w:p>
      <w:r xmlns:w="http://schemas.openxmlformats.org/wordprocessingml/2006/main">
        <w:t xml:space="preserve">2. ਰੋਮੀਆਂ 2: 4-5 - "ਜਾਂ ਤੁਸੀਂ ਉਸ ਦੀ ਦਿਆਲਤਾ, ਧੀਰਜ ਅਤੇ ਧੀਰਜ ਦੇ ਧਨ ਲਈ ਨਫ਼ਰਤ ਦਿਖਾਉਂਦੇ ਹੋ, ਇਹ ਨਹੀਂ ਸਮਝਦੇ ਕਿ ਪਰਮੇਸ਼ੁਰ ਦੀ ਦਿਆਲਤਾ ਤੁਹਾਨੂੰ ਤੋਬਾ ਕਰਨ ਵੱਲ ਲੈ ਜਾਣ ਦਾ ਇਰਾਦਾ ਹੈ?"</w:t>
      </w:r>
    </w:p>
    <w:p/>
    <w:p>
      <w:r xmlns:w="http://schemas.openxmlformats.org/wordprocessingml/2006/main">
        <w:t xml:space="preserve">ਉਤਪਤ 6:14 ਤੈਨੂੰ ਗੋਫਰ ਦੀ ਲੱਕੜ ਦਾ ਕਿਸ਼ਤੀ ਬਣਾ। ਤੂੰ ਕਿਸ਼ਤੀ ਵਿੱਚ ਕਮਰੇ ਬਣਾਵੇਂਗਾ, ਅਤੇ ਅੰਦਰ ਅਤੇ ਬਾਹਰ ਟੋਏ ਦੇ ਨਾਲ ਖੜਾ ਕਰੀਂ।</w:t>
      </w:r>
    </w:p>
    <w:p/>
    <w:p>
      <w:r xmlns:w="http://schemas.openxmlformats.org/wordprocessingml/2006/main">
        <w:t xml:space="preserve">ਪ੍ਰਭੂ ਨੇ ਨੂਹ ਨੂੰ ਗੋਫਰ ਦੀ ਲੱਕੜ ਦਾ ਇੱਕ ਕਿਸ਼ਤੀ ਬਣਾਉਣ ਅਤੇ ਇਸ ਨੂੰ ਅੰਦਰ ਅਤੇ ਬਾਹਰ ਦੋਵੇਂ ਪਾਸੇ ਪਿੱਚ ਨਾਲ ਢੱਕਣ ਲਈ ਕਿਹਾ।</w:t>
      </w:r>
    </w:p>
    <w:p/>
    <w:p>
      <w:r xmlns:w="http://schemas.openxmlformats.org/wordprocessingml/2006/main">
        <w:t xml:space="preserve">1. ਨੂਹ ਦੀ ਪ੍ਰਭੂ ਪ੍ਰਤੀ ਆਗਿਆਕਾਰੀ ਅਤੇ ਇਹ ਕਿਵੇਂ ਵਿਸ਼ਵਾਸ ਦੀ ਇੱਕ ਉਦਾਹਰਣ ਹੈ।</w:t>
      </w:r>
    </w:p>
    <w:p/>
    <w:p>
      <w:r xmlns:w="http://schemas.openxmlformats.org/wordprocessingml/2006/main">
        <w:t xml:space="preserve">2. ਭਵਿੱਖ ਲਈ ਤਿਆਰ ਰਹਿਣ ਦੀ ਮਹੱਤਤਾ ਅਤੇ ਨੂਹ ਦੀ ਮਿਸਾਲ ਤੋਂ ਸਿੱਖਣ ਲਈ ਸਬਕ।</w:t>
      </w:r>
    </w:p>
    <w:p/>
    <w:p>
      <w:r xmlns:w="http://schemas.openxmlformats.org/wordprocessingml/2006/main">
        <w:t xml:space="preserve">1. ਇਬਰਾਨੀਆਂ 11: 7 - "ਵਿਸ਼ਵਾਸ ਨਾਲ ਨੂਹ ਨੂੰ ਉਨ੍ਹਾਂ ਚੀਜ਼ਾਂ ਬਾਰੇ ਪਰਮੇਸ਼ੁਰ ਵੱਲੋਂ ਚੇਤਾਵਨੀ ਦਿੱਤੀ ਗਈ ਜੋ ਅਜੇ ਤੱਕ ਨਹੀਂ ਵੇਖੀਆਂ ਗਈਆਂ ਸਨ, ਡਰ ਨਾਲ ਹਿੱਲ ਗਿਆ, ਉਸਨੇ ਆਪਣੇ ਘਰ ਨੂੰ ਬਚਾਉਣ ਲਈ ਇੱਕ ਕਿਸ਼ਤੀ ਤਿਆਰ ਕੀਤੀ; ਜਿਸ ਦੁਆਰਾ ਉਸਨੇ ਸੰਸਾਰ ਨੂੰ ਨਿੰਦਿਆ, ਅਤੇ ਉਸ ਦਾ ਵਾਰਸ ਬਣ ਗਿਆ। ਧਾਰਮਿਕਤਾ ਜੋ ਵਿਸ਼ਵਾਸ ਦੁਆਰਾ ਹੈ।"</w:t>
      </w:r>
    </w:p>
    <w:p/>
    <w:p>
      <w:r xmlns:w="http://schemas.openxmlformats.org/wordprocessingml/2006/main">
        <w:t xml:space="preserve">2. ਯਾਕੂਬ 2: 17-18 - "ਇਸੇ ਤਰ੍ਹਾਂ ਵਿਸ਼ਵਾਸ, ਜੇ ਇਹ ਕੰਮ ਨਹੀਂ ਕਰਦਾ, ਤਾਂ ਇਕੱਲਾ ਰਹਿ ਕੇ ਮਰਿਆ ਹੋਇਆ ਹੈ। ਹਾਂ, ਕੋਈ ਵਿਅਕਤੀ ਕਹਿ ਸਕਦਾ ਹੈ, ਤੇਰੇ ਕੋਲ ਵਿਸ਼ਵਾਸ ਹੈ, ਅਤੇ ਮੇਰੇ ਕੋਲ ਕੰਮ ਹਨ: ਮੈਨੂੰ ਆਪਣੇ ਕੰਮਾਂ ਤੋਂ ਬਿਨਾਂ ਆਪਣਾ ਵਿਸ਼ਵਾਸ ਦਿਖਾਓ, ਅਤੇ ਮੈਂ ਤੁਹਾਨੂੰ ਆਪਣੇ ਕੰਮਾਂ ਦੁਆਰਾ ਆਪਣਾ ਵਿਸ਼ਵਾਸ ਦਿਖਾਵਾਂਗਾ।"</w:t>
      </w:r>
    </w:p>
    <w:p/>
    <w:p>
      <w:r xmlns:w="http://schemas.openxmlformats.org/wordprocessingml/2006/main">
        <w:t xml:space="preserve">ਉਤਪਤ 6:15 ਅਤੇ ਇਹ ਉਹ ਰੂਪ ਹੈ ਜਿਸ ਤੋਂ ਤੂੰ ਉਸ ਨੂੰ ਬਣਾਵੇਂਗਾ: ਕਿਸ਼ਤੀ ਦੀ ਲੰਬਾਈ ਤਿੰਨ ਸੌ ਹੱਥ, ਚੌੜਾਈ ਪੰਜਾਹ ਹੱਥ ਅਤੇ ਉਚਾਈ ਤੀਹ ਹੱਥ ਹੋਵੇਗੀ।</w:t>
      </w:r>
    </w:p>
    <w:p/>
    <w:p>
      <w:r xmlns:w="http://schemas.openxmlformats.org/wordprocessingml/2006/main">
        <w:t xml:space="preserve">ਪਰਮੇਸ਼ੁਰ ਨੇ ਨੂਹ ਨੂੰ 300 ਹੱਥ ਲੰਬਾ, 50 ਹੱਥ ਚੌੜਾ ਅਤੇ 30 ਹੱਥ ਉੱਚਾ ਮਾਪ ਵਾਲਾ ਕਿਸ਼ਤੀ ਬਣਾਉਣ ਦਾ ਹੁਕਮ ਦਿੱਤਾ।</w:t>
      </w:r>
    </w:p>
    <w:p/>
    <w:p>
      <w:r xmlns:w="http://schemas.openxmlformats.org/wordprocessingml/2006/main">
        <w:t xml:space="preserve">1. ਨੂਹ ਦਾ ਕਿਸ਼ਤੀ: ਆਗਿਆਕਾਰੀ ਵਿੱਚ ਇੱਕ ਸਬਕ</w:t>
      </w:r>
    </w:p>
    <w:p/>
    <w:p>
      <w:r xmlns:w="http://schemas.openxmlformats.org/wordprocessingml/2006/main">
        <w:t xml:space="preserve">2. ਪਰਮੇਸ਼ੁਰ ਦੀ ਦੇਖਭਾਲ ਅਤੇ ਪ੍ਰਬੰਧ ਦੀ ਇੱਕ ਯਾਦ</w:t>
      </w:r>
    </w:p>
    <w:p/>
    <w:p>
      <w:r xmlns:w="http://schemas.openxmlformats.org/wordprocessingml/2006/main">
        <w:t xml:space="preserve">1. ਮੱਤੀ 7:24-27 - ਬੁੱਧੀਮਾਨ ਅਤੇ ਮੂਰਖ ਨਿਰਮਾਤਾਵਾਂ ਦਾ ਯਿਸੂ ਦਾ ਦ੍ਰਿਸ਼ਟਾਂਤ</w:t>
      </w:r>
    </w:p>
    <w:p/>
    <w:p>
      <w:r xmlns:w="http://schemas.openxmlformats.org/wordprocessingml/2006/main">
        <w:t xml:space="preserve">2. ਇਬਰਾਨੀਆਂ 11:7 - ਹੜ੍ਹ ਦੇ ਵਿਚਕਾਰ ਵਿਸ਼ਵਾਸ ਦੁਆਰਾ ਨੂਹ ਦੀ ਆਗਿਆਕਾਰੀ</w:t>
      </w:r>
    </w:p>
    <w:p/>
    <w:p>
      <w:r xmlns:w="http://schemas.openxmlformats.org/wordprocessingml/2006/main">
        <w:t xml:space="preserve">ਉਤਪਤ 6:16 ਤੂੰ ਕਿਸ਼ਤੀ ਲਈ ਇੱਕ ਖਿੜਕੀ ਬਣਾਵੇਂਗਾ, ਅਤੇ ਇੱਕ ਹੱਥ ਵਿੱਚ ਤੂੰ ਇਸਨੂੰ ਉੱਪਰ ਪੂਰਾ ਕਰੇਂਗਾ। ਅਤੇ ਕਿਸ਼ਤੀ ਦੇ ਦਰਵਾਜ਼ੇ ਨੂੰ ਉਸ ਦੇ ਪਾਸੇ ਰੱਖੋ। ਹੇਠਲੀਆਂ, ਦੂਜੀਆਂ ਅਤੇ ਤੀਜੀਆਂ ਕਹਾਣੀਆਂ ਨਾਲ ਤੁਸੀਂ ਇਸਨੂੰ ਬਣਾਉਗੇ।</w:t>
      </w:r>
    </w:p>
    <w:p/>
    <w:p>
      <w:r xmlns:w="http://schemas.openxmlformats.org/wordprocessingml/2006/main">
        <w:t xml:space="preserve">ਪਰਮੇਸ਼ੁਰ ਨੇ ਨੂਹ ਨੂੰ ਇੱਕ ਖਿੜਕੀ, ਦਰਵਾਜ਼ੇ ਅਤੇ ਤਿੰਨ ਮੰਜ਼ਿਲਾਂ ਵਾਲੀ ਇੱਕ ਕਿਸ਼ਤੀ ਬਣਾਉਣ ਲਈ ਕਿਹਾ।</w:t>
      </w:r>
    </w:p>
    <w:p/>
    <w:p>
      <w:r xmlns:w="http://schemas.openxmlformats.org/wordprocessingml/2006/main">
        <w:t xml:space="preserve">1. ਉਸਾਰੀ ਲਈ ਪਰਮੇਸ਼ੁਰ ਦੀ ਯੋਜਨਾ: ਨੂਹ ਦੇ ਕਿਸ਼ਤੀ ਤੋਂ ਇੱਕ ਸਬਕ</w:t>
      </w:r>
    </w:p>
    <w:p/>
    <w:p>
      <w:r xmlns:w="http://schemas.openxmlformats.org/wordprocessingml/2006/main">
        <w:t xml:space="preserve">2. ਤੂਫ਼ਾਨ ਲਈ ਤਿਆਰੀ: ਸੁਰੱਖਿਆ ਦਾ ਇੱਕ ਕਿਸ਼ਤੀ ਬਣਾਉਣਾ</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ਇਬਰਾਨੀਆਂ 11: 7 - "ਵਿਸ਼ਵਾਸ ਨਾਲ ਨੂਹ, ਉਨ੍ਹਾਂ ਚੀਜ਼ਾਂ ਬਾਰੇ ਪਰਮੇਸ਼ੁਰ ਤੋਂ ਚੇਤਾਵਨੀ ਦਿੱਤੀ ਗਈ ਸੀ ਜੋ ਅਜੇ ਤੱਕ ਨਹੀਂ ਵੇਖੀਆਂ ਗਈਆਂ ਸਨ, ਡਰ ਨਾਲ ਹਿੱਲ ਗਿਆ, ਉਸਨੇ ਆਪਣੇ ਘਰ ਨੂੰ ਬਚਾਉਣ ਲਈ ਇੱਕ ਕਿਸ਼ਤੀ ਤਿਆਰ ਕੀਤੀ; ਜਿਸ ਦੁਆਰਾ ਉਸਨੇ ਸੰਸਾਰ ਨੂੰ ਨਿੰਦਿਆ, ਅਤੇ ਉਸ ਦਾ ਵਾਰਸ ਬਣ ਗਿਆ। ਧਾਰਮਿਕਤਾ ਜੋ ਵਿਸ਼ਵਾਸ ਦੁਆਰਾ ਹੈ।"</w:t>
      </w:r>
    </w:p>
    <w:p/>
    <w:p>
      <w:r xmlns:w="http://schemas.openxmlformats.org/wordprocessingml/2006/main">
        <w:t xml:space="preserve">ਉਤਪਤ 6:17 ਅਤੇ, ਵੇਖੋ, ਮੈਂ, ਮੈਂ ਵੀ, ਧਰਤੀ ਉੱਤੇ ਪਾਣੀ ਦਾ ਹੜ੍ਹ ਲਿਆਉਂਦਾ ਹਾਂ, ਸਾਰੇ ਸਰੀਰਾਂ ਨੂੰ ਨਸ਼ਟ ਕਰਨ ਲਈ, ਜਿਸ ਵਿੱਚ ਜੀਵਨ ਦਾ ਸਾਹ ਹੈ, ਅਕਾਸ਼ ਦੇ ਹੇਠਾਂ ਤੋਂ। ਅਤੇ ਧਰਤੀ ਦੀ ਹਰ ਚੀਜ਼ ਮਰ ਜਾਵੇਗੀ।</w:t>
      </w:r>
    </w:p>
    <w:p/>
    <w:p>
      <w:r xmlns:w="http://schemas.openxmlformats.org/wordprocessingml/2006/main">
        <w:t xml:space="preserve">ਪਰਮੇਸ਼ੁਰ ਨੇ ਨੂਹ ਨੂੰ ਮਨੁੱਖਤਾ ਦੀ ਦੁਸ਼ਟਤਾ ਦੀ ਸਜ਼ਾ ਵਜੋਂ ਆਉਣ ਵਾਲੇ ਹੜ੍ਹ ਬਾਰੇ ਚੇਤਾਵਨੀ ਦਿੱਤੀ ਸੀ।</w:t>
      </w:r>
    </w:p>
    <w:p/>
    <w:p>
      <w:r xmlns:w="http://schemas.openxmlformats.org/wordprocessingml/2006/main">
        <w:t xml:space="preserve">1. ਪਰਮੇਸ਼ੁਰ ਦੇ ਨਿਰਣੇ ਦੀ ਸ਼ਕਤੀ: ਨੂਹ ਅਤੇ ਹੜ੍ਹ ਦੀ ਕਹਾਣੀ ਤੋਂ ਸਿੱਖਣਾ</w:t>
      </w:r>
    </w:p>
    <w:p/>
    <w:p>
      <w:r xmlns:w="http://schemas.openxmlformats.org/wordprocessingml/2006/main">
        <w:t xml:space="preserve">2. ਪਰਮੇਸ਼ੁਰ ਦੀ ਦਇਆ ਅਤੇ ਧੀਰਜ: ਹੜ੍ਹ ਦੀ ਚੇਤਾਵਨੀ ਅਤੇ ਅੱਜ ਸਾਡੇ ਲਈ ਇਸਦੀ ਮਹੱਤਤਾ</w:t>
      </w:r>
    </w:p>
    <w:p/>
    <w:p>
      <w:r xmlns:w="http://schemas.openxmlformats.org/wordprocessingml/2006/main">
        <w:t xml:space="preserve">1. ਹਿਜ਼ਕੀਏਲ 18:30-32 - ਇਸਲਈ ਹੇ ਇਸਰਾਏਲ ਦੇ ਘਰਾਣੇ, ਮੈਂ ਤੁਹਾਡਾ ਨਿਆਂ ਕਰਾਂਗਾ, ਹਰ ਇੱਕ ਨੂੰ ਉਸ 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 ਕਿਉਂ ਜੋ ਮਰਨ ਵਾਲੇ ਦੀ ਮੌਤ ਵਿੱਚ ਮੈਨੂੰ ਕੋਈ ਖੁਸ਼ੀ ਨਹੀਂ ਹੈ, ਪ੍ਰਭੂ ਯਹੋਵਾਹ ਦਾ ਵਾਕ ਹੈ, ਇਸ ਲਈ ਆਪਣੇ ਆਪ ਨੂੰ ਮੋੜੋ ਅਤੇ ਜੀਓ।</w:t>
      </w:r>
    </w:p>
    <w:p/>
    <w:p>
      <w:r xmlns:w="http://schemas.openxmlformats.org/wordprocessingml/2006/main">
        <w:t xml:space="preserve">2. ਜ਼ਬੂਰ 103:8-14 - ਪ੍ਰਭੂ ਦਿਆਲੂ ਅਤੇ ਕਿਰਪਾਲੂ ਹੈ, ਗੁੱਸੇ ਵਿੱਚ ਧੀਮਾ, ਅਤੇ ਦਇਆ ਵਿੱਚ ਭਰਪੂਰ ਹੈ। ਉਹ ਹਮੇਸ਼ਾ ਨਹੀਂ ਝਿੜਕੇਗਾ: ਨਾ ਹੀ ਉਹ ਆਪਣਾ ਗੁੱਸਾ ਸਦਾ ਲਈ ਰੱਖੇਗਾ। ਉਸ ਨੇ ਸਾਡੇ ਪਾਪਾਂ ਦੇ ਬਾਅਦ ਸਾਡੇ ਨਾਲ ਪੇਸ਼ ਨਹੀਂ ਆਇਆ; ਨਾ ਹੀ ਸਾਡੀਆਂ ਬਦੀਆਂ ਦੇ ਅਨੁਸਾਰ ਸਾਨੂੰ ਇਨਾਮ ਦਿੱਤਾ। ਕਿਉਂਕਿ ਜਿਵੇਂ ਅਕਾਸ਼ ਧਰਤੀ ਤੋਂ ਉੱਚਾ ਹੈ, ਉਸੇ ਤਰ੍ਹਾਂ ਉਸ ਦਾ ਭੈ ਮੰਨਣ ਵਾਲਿਆਂ ਉੱਤੇ ਉਸ ਦੀ ਦਯਾ ਮਹਾਨ ਹੈ। ਜਿੰਨਾ ਦੂਰ ਪੂਰਬ ਪੱਛਮ ਤੋਂ ਹੈ, ਉੱਨੀ ਦੂਰ ਉਸ ਨੇ ਸਾਡੇ ਅਪਰਾਧ ਸਾਡੇ ਤੋਂ ਦੂਰ ਕੀਤੇ ਹਨ. ਜਿਵੇਂ ਇੱਕ ਪਿਤਾ ਆਪਣੇ ਬੱਚਿਆਂ ਉੱਤੇ ਤਰਸ ਕਰਦਾ ਹੈ, ਉਸੇ ਤਰ੍ਹਾਂ ਪ੍ਰਭੂ ਉਨ੍ਹਾਂ ਉੱਤੇ ਤਰਸ ਕਰਦਾ ਹੈ ਜੋ ਉਸ ਤੋਂ ਡਰਦੇ ਹਨ। ਕਿਉਂਕਿ ਉਹ ਸਾਡੇ ਢਾਂਚੇ ਨੂੰ ਜਾਣਦਾ ਹੈ। ਉਹ ਯਾਦ ਰੱਖਦਾ ਹੈ ਕਿ ਅਸੀਂ ਮਿੱਟੀ ਹਾਂ।</w:t>
      </w:r>
    </w:p>
    <w:p/>
    <w:p>
      <w:r xmlns:w="http://schemas.openxmlformats.org/wordprocessingml/2006/main">
        <w:t xml:space="preserve">ਉਤਪਤ 6:18 ਪਰ ਮੈਂ ਤੇਰੇ ਨਾਲ ਆਪਣਾ ਨੇਮ ਕਾਇਮ ਕਰਾਂਗਾ। ਅਤੇ ਤੂੰ, ਤੇਰੇ ਪੁੱਤਰ, ਤੇਰੀ ਪਤਨੀ ਅਤੇ ਤੇਰੇ ਪੁੱਤਰਾਂ ਦੀਆਂ ਪਤਨੀਆਂ ਤੇਰੇ ਨਾਲ ਕਿਸ਼ਤੀ ਵਿੱਚ ਆ ਜਾਵੇਂਗਾ।</w:t>
      </w:r>
    </w:p>
    <w:p/>
    <w:p>
      <w:r xmlns:w="http://schemas.openxmlformats.org/wordprocessingml/2006/main">
        <w:t xml:space="preserve">ਪਰਮੇਸ਼ੁਰ ਨੇ ਨੂਹ ਅਤੇ ਉਸ ਦੇ ਪਰਿਵਾਰ ਨਾਲ ਵਾਅਦਾ ਕੀਤਾ ਸੀ ਕਿ ਉਹ ਉਨ੍ਹਾਂ ਨਾਲ ਇਕ ਨੇਮ ਕਾਇਮ ਕਰੇਗਾ ਅਤੇ ਉਨ੍ਹਾਂ ਨੂੰ ਕਿਸ਼ਤੀ ਵਿਚ ਦਾਖਲ ਹੋਣ ਦੇ ਕੇ ਹੜ੍ਹ ਤੋਂ ਬਚਾਵੇਗਾ।</w:t>
      </w:r>
    </w:p>
    <w:p/>
    <w:p>
      <w:r xmlns:w="http://schemas.openxmlformats.org/wordprocessingml/2006/main">
        <w:t xml:space="preserve">1. ਪਰਮੇਸ਼ੁਰ ਦੀ ਵਫ਼ਾਦਾਰੀ ਅਤੇ ਉਸ ਦੇ ਵਾਅਦੇ ਕਦੇ ਵੀ ਅਸਫਲ ਨਹੀਂ ਹੁੰਦੇ।</w:t>
      </w:r>
    </w:p>
    <w:p/>
    <w:p>
      <w:r xmlns:w="http://schemas.openxmlformats.org/wordprocessingml/2006/main">
        <w:t xml:space="preserve">2. ਔਕੜਾਂ ਅਸੰਭਵ ਲੱਗਣ ਦੇ ਬਾਵਜੂਦ ਵੀ ਪ੍ਰਭੂ ਵਿੱਚ ਭਰੋਸਾ ਰੱਖਣ ਦੀ ਮਹੱਤਤਾ।</w:t>
      </w:r>
    </w:p>
    <w:p/>
    <w:p>
      <w:r xmlns:w="http://schemas.openxmlformats.org/wordprocessingml/2006/main">
        <w:t xml:space="preserve">1. ਯਸਾਯਾਹ 55:10-11 - "ਜਿਵੇਂ ਮੀਂਹ ਅਤੇ ਬਰਫ਼ ਸਵਰਗ ਤੋਂ ਹੇਠਾਂ ਆਉਂਦੀ ਹੈ ਅਤੇ ਧਰਤੀ ਨੂੰ ਪਾਣੀ ਦਿੱਤੇ ਅਤੇ ਇਸ ਨੂੰ ਮੁਕੁਲ ਅਤੇ ਫੁੱਲਣ ਤੋਂ ਬਿਨਾਂ ਉੱਥੇ ਨਹੀਂ ਮੁੜਦੀ, ਤਾਂ ਜੋ ਇਹ ਬੀਜਣ ਵਾਲੇ ਲਈ ਬੀਜ ਅਤੇ ਖਾਣ ਵਾਲੇ ਲਈ ਰੋਟੀ ਪੈਦਾ ਕਰੇ। , ਇਸੇ ਤਰ੍ਹਾਂ ਮੇਰਾ ਬਚਨ ਹੈ ਜੋ ਮੇਰੇ ਮੂੰਹੋਂ ਨਿਕਲਦਾ ਹੈ: ਇਹ ਮੇਰੇ ਕੋਲ ਖਾਲੀ ਨਹੀਂ ਪਰਤੇਗਾ, ਪਰ ਉਹ ਪੂਰਾ ਕਰੇਗਾ ਜੋ ਮੈਂ ਚਾਹੁੰਦਾ ਹਾਂ ਅਤੇ ਉਸ ਉਦੇਸ਼ ਨੂੰ ਪ੍ਰਾਪਤ ਕਰੇਗਾ ਜਿਸ ਲਈ ਮੈਂ ਇਸਨੂੰ ਭੇਜਿਆ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6:19 ਅਤੇ ਸਾਰੇ ਮਾਸ ਦੇ ਹਰ ਜੀਵਤ ਪ੍ਰਾਣੀ ਵਿੱਚੋਂ, ਹਰ ਕਿਸਮ ਦੇ ਦੋ ਦੋ ਨੂੰ ਕਿਸ਼ਤੀ ਵਿੱਚ ਲਿਆਓ, ਤਾਂ ਜੋ ਉਨ੍ਹਾਂ ਨੂੰ ਆਪਣੇ ਨਾਲ ਜਿਉਂਦਾ ਰੱਖਿਆ ਜਾ ਸਕੇ। ਉਹ ਨਰ ਅਤੇ ਮਾਦਾ ਹੋਣਗੇ।</w:t>
      </w:r>
    </w:p>
    <w:p/>
    <w:p>
      <w:r xmlns:w="http://schemas.openxmlformats.org/wordprocessingml/2006/main">
        <w:t xml:space="preserve">ਪਰਮੇਸ਼ੁਰ ਨੇ ਨੂਹ ਨੂੰ ਹੜ੍ਹ ਤੋਂ ਬਚਣ ਲਈ ਹਰ ਜੀਵਤ ਪ੍ਰਾਣੀ ਵਿੱਚੋਂ ਦੋ ਨੂੰ ਕਿਸ਼ਤੀ ਵਿੱਚ ਲਿਆਉਣ ਲਈ ਕਿਹਾ।</w:t>
      </w:r>
    </w:p>
    <w:p/>
    <w:p>
      <w:r xmlns:w="http://schemas.openxmlformats.org/wordprocessingml/2006/main">
        <w:t xml:space="preserve">1. ਰੱਬ ਦੀ ਆਗਿਆਕਾਰੀ ਦੀ ਮਹੱਤਤਾ ਅਤੇ ਅਣਆਗਿਆਕਾਰੀ ਦੇ ਨਤੀਜੇ।</w:t>
      </w:r>
    </w:p>
    <w:p/>
    <w:p>
      <w:r xmlns:w="http://schemas.openxmlformats.org/wordprocessingml/2006/main">
        <w:t xml:space="preserve">2. ਜੀਵਨ ਨੂੰ ਸੁਰੱਖਿਅਤ ਰੱਖਣ ਵਿੱਚ ਪਰਮਾਤਮਾ ਦੀ ਕਿਰਪਾ ਅਤੇ ਦਇਆ ਦੀ ਸ਼ਕਤੀ।</w:t>
      </w:r>
    </w:p>
    <w:p/>
    <w:p>
      <w:r xmlns:w="http://schemas.openxmlformats.org/wordprocessingml/2006/main">
        <w:t xml:space="preserve">1. ਰੋਮੀਆਂ 5:20 - ਇਸ ਤੋਂ ਇਲਾਵਾ ਕਾਨੂੰਨ ਦਾਖਲ ਹੋਇਆ, ਤਾਂ ਜੋ ਅਪਰਾਧ ਬਹੁਤ ਜ਼ਿਆਦਾ ਹੋ ਸਕੇ। ਪਰ ਜਿੱਥੇ ਪਾਪ ਬਹੁਤ ਜ਼ਿਆਦਾ ਸੀ, ਕਿਰਪਾ ਨੇ ਬਹੁਤ ਜ਼ਿਆਦਾ ਕੀਤਾ.</w:t>
      </w:r>
    </w:p>
    <w:p/>
    <w:p>
      <w:r xmlns:w="http://schemas.openxmlformats.org/wordprocessingml/2006/main">
        <w:t xml:space="preserve">2. ਇਬਰਾਨੀਆਂ 11:7 - ਵਿਸ਼ਵਾਸ ਨਾਲ, ਨੂਹ ਨੂੰ ਪਰਮੇਸ਼ੁਰ ਵੱਲੋਂ ਉਨ੍ਹਾਂ ਚੀਜ਼ਾਂ ਬਾਰੇ ਚੇਤਾਵਨੀ ਦਿੱਤੀ ਗਈ ਸੀ ਜੋ ਅਜੇ ਤੱਕ ਨਹੀਂ ਵੇਖੀਆਂ ਗਈਆਂ ਸਨ, ਡਰ ਨਾਲ ਚਲਿਆ ਗਿਆ,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ਉਤਪਤ 6:20 ਪੰਛੀਆਂ ਵਿੱਚੋਂ ਉਹਨਾਂ ਦੀ ਕਿਸਮ ਦੇ ਅਨੁਸਾਰ, ਅਤੇ ਪਸ਼ੂਆਂ ਵਿੱਚੋਂ ਉਹਨਾਂ ਦੀ ਕਿਸਮ ਦੇ ਅਨੁਸਾਰ, ਧਰਤੀ ਦੇ ਹਰ ਇੱਕ ਰੀਂਗਣ ਵਾਲੇ ਜੀਵ ਵਿੱਚੋਂ ਉਹਨਾਂ ਦੀ ਕਿਸਮ ਦੇ ਅਨੁਸਾਰ, ਉਹਨਾਂ ਨੂੰ ਜੀਉਂਦਾ ਰੱਖਣ ਲਈ ਹਰ ਕਿਸਮ ਦੇ ਦੋ ਦੋ ਤੁਹਾਡੇ ਕੋਲ ਆਉਣਗੇ।</w:t>
      </w:r>
    </w:p>
    <w:p/>
    <w:p>
      <w:r xmlns:w="http://schemas.openxmlformats.org/wordprocessingml/2006/main">
        <w:t xml:space="preserve">ਪਰਮੇਸ਼ੁਰ ਨੇ ਨੂਹ ਨੂੰ ਹੜ੍ਹ ਤੋਂ ਬਚਾਉਣ ਲਈ ਹਰ ਕਿਸਮ ਦੇ ਜਾਨਵਰਾਂ ਵਿੱਚੋਂ ਦੋ ਲੈਣ ਲਈ ਕਿਹਾ।</w:t>
      </w:r>
    </w:p>
    <w:p/>
    <w:p>
      <w:r xmlns:w="http://schemas.openxmlformats.org/wordprocessingml/2006/main">
        <w:t xml:space="preserve">1. ਰੱਬ ਹਮੇਸ਼ਾ ਨਿਯੰਤਰਣ ਵਿੱਚ ਹੈ: ਨੂਹ ਅਤੇ ਜਲ-ਪਰਲੋ ਵੱਲ ਦੇਖਦੇ ਹੋਏ</w:t>
      </w:r>
    </w:p>
    <w:p/>
    <w:p>
      <w:r xmlns:w="http://schemas.openxmlformats.org/wordprocessingml/2006/main">
        <w:t xml:space="preserve">2. ਰੱਬ ਦੀ ਦਇਆ ਅਤੇ ਪ੍ਰਬੰਧ: ਹੜ੍ਹ ਤੋਂ ਬਚੇ ਜਾਨਵਰ</w:t>
      </w:r>
    </w:p>
    <w:p/>
    <w:p>
      <w:r xmlns:w="http://schemas.openxmlformats.org/wordprocessingml/2006/main">
        <w:t xml:space="preserve">1. ਮੱਤੀ 24:37-39 - ਜਿਵੇਂ ਇਹ ਨੂਹ ਦੇ ਦਿਨਾਂ ਵਿੱਚ ਸੀ, ਉਸੇ ਤਰ੍ਹਾਂ ਮਨੁੱਖ ਦੇ ਪੁੱਤਰ ਦੇ ਆਉਣ ਵੇਲੇ ਵੀ ਹੋਵੇਗਾ।</w:t>
      </w:r>
    </w:p>
    <w:p/>
    <w:p>
      <w:r xmlns:w="http://schemas.openxmlformats.org/wordprocessingml/2006/main">
        <w:t xml:space="preserve">2. 1 ਪਤਰਸ 3:20 - ਜਦੋਂ ਕਿਸ਼ਤੀ ਤਿਆਰ ਕੀਤੀ ਜਾ ਰਹੀ ਸੀ ਤਾਂ ਪਰਮੇਸ਼ੁਰ ਨੇ ਨੂਹ ਦੇ ਦਿਨਾਂ ਵਿੱਚ ਧੀਰਜ ਨਾਲ ਉਡੀਕ ਕੀਤੀ।</w:t>
      </w:r>
    </w:p>
    <w:p/>
    <w:p>
      <w:r xmlns:w="http://schemas.openxmlformats.org/wordprocessingml/2006/main">
        <w:t xml:space="preserve">ਉਤਪਤ 6:21 ਅਤੇ ਤੁਸੀਂ ਸਾਰੇ ਖਾਧੇ ਹੋਏ ਭੋਜਨ ਨੂੰ ਆਪਣੇ ਕੋਲ ਲੈ ਜਾਓ, ਅਤੇ ਤੁਸੀਂ ਇਸ ਨੂੰ ਆਪਣੇ ਲਈ ਇਕੱਠਾ ਕਰੋਗੇ; ਅਤੇ ਇਹ ਤੁਹਾਡੇ ਲਈ ਅਤੇ ਉਨ੍ਹਾਂ ਲਈ ਭੋਜਨ ਹੋਵੇਗਾ।</w:t>
      </w:r>
    </w:p>
    <w:p/>
    <w:p>
      <w:r xmlns:w="http://schemas.openxmlformats.org/wordprocessingml/2006/main">
        <w:t xml:space="preserve">ਪਰਮੇਸ਼ੁਰ ਨੇ ਨੂਹ ਨੂੰ ਹੜ੍ਹ ਤੋਂ ਬਚਣ ਲਈ ਆਪਣੇ ਅਤੇ ਆਪਣੇ ਪਰਿਵਾਰ ਲਈ ਲੋੜੀਂਦਾ ਸਾਰਾ ਭੋਜਨ ਲੈਣ ਲਈ ਕਿਹਾ।</w:t>
      </w:r>
    </w:p>
    <w:p/>
    <w:p>
      <w:r xmlns:w="http://schemas.openxmlformats.org/wordprocessingml/2006/main">
        <w:t xml:space="preserve">1: ਵੱਡੀ ਮੁਸੀਬਤ ਵਿੱਚ ਵੀ, ਪਰਮੇਸ਼ੁਰ ਸਾਡੇ ਲਈ ਪ੍ਰਬੰਧ ਕਰਦਾ ਹੈ।</w:t>
      </w:r>
    </w:p>
    <w:p/>
    <w:p>
      <w:r xmlns:w="http://schemas.openxmlformats.org/wordprocessingml/2006/main">
        <w:t xml:space="preserve">2: ਪ੍ਰਭੂ ਵਿੱਚ ਭਰੋਸਾ ਰੱਖੋ, ਕਿਉਂਕਿ ਉਹ ਲੋੜ ਦੇ ਸਮੇਂ ਸਾਡੀ ਮਦਦ ਕਰੇਗਾ।</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ਉਤਪਤ 6:22 ਇਸ ਤਰ੍ਹਾਂ ਨੂਹ ਨੇ ਕੀਤਾ; ਉਸ ਸਭ ਕੁਝ ਦੇ ਅਨੁਸਾਰ ਜੋ ਪਰਮੇਸ਼ੁਰ ਨੇ ਉਸਨੂੰ ਹੁਕਮ ਦਿੱਤਾ ਸੀ, ਉਸੇ ਤਰ੍ਹਾਂ ਉਸਨੇ ਕੀਤਾ।</w:t>
      </w:r>
    </w:p>
    <w:p/>
    <w:p>
      <w:r xmlns:w="http://schemas.openxmlformats.org/wordprocessingml/2006/main">
        <w:t xml:space="preserve">ਨੂਹ ਨੇ ਪਰਮੇਸ਼ੁਰ ਦੀਆਂ ਹਿਦਾਇਤਾਂ ਦੀ ਪਾਲਣਾ ਕੀਤੀ ਅਤੇ ਉਸ ਦੇ ਹੁਕਮਾਂ ਦੀ ਪਾਲਣਾ ਕੀਤੀ।</w:t>
      </w:r>
    </w:p>
    <w:p/>
    <w:p>
      <w:r xmlns:w="http://schemas.openxmlformats.org/wordprocessingml/2006/main">
        <w:t xml:space="preserve">1. ਰੱਬ ਦਾ ਕਹਿਣਾ ਮੰਨਣਾ ਇੱਕ ਰੱਬੀ ਜੀਵਨ ਲਈ ਜ਼ਰੂਰੀ ਹੈ</w:t>
      </w:r>
    </w:p>
    <w:p/>
    <w:p>
      <w:r xmlns:w="http://schemas.openxmlformats.org/wordprocessingml/2006/main">
        <w:t xml:space="preserve">2. ਪ੍ਰਮਾਤਮਾ ਪ੍ਰਤੀ ਵਫ਼ਾਦਾਰੀ ਉਸਦੀ ਅਸੀਸ ਵੱਲ ਲੈ ਜਾਂਦੀ ਹੈ</w:t>
      </w:r>
    </w:p>
    <w:p/>
    <w:p>
      <w:r xmlns:w="http://schemas.openxmlformats.org/wordprocessingml/2006/main">
        <w:t xml:space="preserve">1. ਬਿਵਸਥਾ ਸਾਰ 30:15-16 - ਵੇਖੋ, ਮੈਂ ਅੱਜ ਤੁਹਾਡੇ ਸਾਹਮਣੇ ਜੀਵਨ ਅਤੇ ਚੰਗਿਆਈ, ਮੌਤ ਅਤੇ ਬੁਰਾਈ ਰੱਖੀ ਹੈ। ਜੇ ਤੁਸੀਂ ਯਹੋਵਾਹ ਆਪਣੇ ਪਰਮੇਸ਼ੁਰ ਦੇ ਹੁਕਮਾਂ ਦੀ ਪਾਲਣਾ ਕਰੋ ਜਿਨ੍ਹਾਂ ਦਾ ਮੈਂ ਅੱਜ ਤੁਹਾਨੂੰ ਹੁਕਮ ਦਿੰਦਾ ਹਾਂ, ਯਹੋਵਾਹ ਆਪਣੇ ਪਰਮੇਸ਼ੁਰ ਨੂੰ ਪਿਆਰ ਕਰਕੇ, ਉਸ ਦੇ ਰਾਹਾਂ ਉੱਤੇ ਚੱਲ ਕੇ ਅਤੇ ਉਸ ਦੇ ਹੁਕਮਾਂ, ਉਸ ਦੀਆਂ ਬਿਧੀਆਂ ਅਤੇ ਉਸ ਦੀਆਂ ਬਿਧੀਆਂ ਨੂੰ ਮੰਨ ਕੇ, ਤਾਂ ਤੁਸੀਂ ਜੀਉਂਦੇ ਰਹੋਗੇ ਅਤੇ ਵਧੋਗੇ। ਯਹੋਵਾਹ ਤੁਹਾਡਾ ਪਰਮੇਸ਼ੁਰ ਤੁਹਾਨੂੰ ਉਸ ਧਰਤੀ ਉੱਤੇ ਅਸੀਸ ਦੇਵੇਗਾ ਜਿਸ ਉੱਤੇ ਤੁਸੀਂ ਕਬਜ਼ਾ ਕਰਨ ਲਈ ਦਾਖਲ ਹੋ ਰਹੇ ਹੋ।</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ਉਤਪਤ 7 ਨੂੰ ਤਿੰਨ ਪੈਰਿਆਂ ਵਿੱਚ ਹੇਠਾਂ ਦਿੱਤੇ ਅਨੁਸਾਰ ਸੰਖੇਪ ਕੀਤਾ ਜਾ ਸਕਦਾ ਹੈ, ਸੰਕੇਤਕ ਆਇਤਾਂ ਦੇ ਨਾਲ:</w:t>
      </w:r>
    </w:p>
    <w:p/>
    <w:p>
      <w:r xmlns:w="http://schemas.openxmlformats.org/wordprocessingml/2006/main">
        <w:t xml:space="preserve">ਪੈਰਾ 1: ਉਤਪਤ 7:1-10 ਵਿੱਚ, ਪਰਮੇਸ਼ੁਰ ਨੇ ਨੂਹ ਨੂੰ ਆਪਣੇ ਪਰਿਵਾਰ ਸਮੇਤ ਕਿਸ਼ਤੀ ਵਿੱਚ ਦਾਖਲ ਹੋਣ ਲਈ ਕਿਹਾ ਕਿਉਂਕਿ ਉਸਨੇ ਨੂਹ ਨੂੰ ਆਪਣੀ ਪੀੜ੍ਹੀ ਵਿੱਚ ਧਰਮੀ ਵਜੋਂ ਦੇਖਿਆ ਹੈ। ਪਰਮੇਸ਼ੁਰ ਨੇ ਜਾਨਵਰਾਂ ਦੀ ਗਿਣਤੀ ਅਤੇ ਕਿਸਮਾਂ ਨੂੰ ਨਿਸ਼ਚਿਤ ਕੀਤਾ ਹੈ ਜਿਨ੍ਹਾਂ ਨੂੰ ਕਿਸ਼ਤੀ ਵਿੱਚ ਸਾਫ਼ ਜਾਨਵਰਾਂ ਅਤੇ ਪੰਛੀਆਂ ਦੇ ਸੱਤ ਜੋੜੇ, ਅਤੇ ਅਸ਼ੁੱਧ ਜਾਨਵਰਾਂ ਦੇ ਇੱਕ ਜੋੜੇ ਵਿੱਚ ਦਾਖਲ ਹੋਣਾ ਚਾਹੀਦਾ ਹੈ। ਨੂਹ ਇਨ੍ਹਾਂ ਹਿਦਾਇਤਾਂ ਦੀ ਪੂਰੀ ਲਗਨ ਨਾਲ ਪਾਲਣਾ ਕਰਦਾ ਹੈ, ਹੁਕਮ ਅਨੁਸਾਰ ਸਾਰੇ ਪ੍ਰਾਣੀਆਂ ਨੂੰ ਇਕੱਠਾ ਕਰਦਾ ਹੈ। ਸੱਤ ਦਿਨਾਂ ਬਾਅਦ, ਹੜ੍ਹ ਦਾ ਪਾਣੀ ਧਰਤੀ ਨੂੰ ਢੱਕਣਾ ਸ਼ੁਰੂ ਕਰ ਦਿੰਦਾ ਹੈ।</w:t>
      </w:r>
    </w:p>
    <w:p/>
    <w:p>
      <w:r xmlns:w="http://schemas.openxmlformats.org/wordprocessingml/2006/main">
        <w:t xml:space="preserve">ਪੈਰਾ 2: ਉਤਪਤ 7:11-16 ਵਿੱਚ ਜਾਰੀ ਰੱਖਦੇ ਹੋਏ, ਇਹ ਦੱਸਿਆ ਗਿਆ ਹੈ ਕਿ ਜਦੋਂ ਨੂਹ ਛੇ ਸੌ ਸਾਲਾਂ ਦਾ ਸੀ, ਦੂਜੇ ਮਹੀਨੇ ਦੇ ਸਤਾਰ੍ਹਵੇਂ ਦਿਨ, ਧਰਤੀ ਦੇ ਹੇਠਾਂ ਤੋਂ ਪਾਣੀ ਦੇ ਸਾਰੇ ਚਸ਼ਮੇ ਫੁੱਟ ਪਏ ਜਦੋਂ ਕਿ ਉੱਪਰੋਂ ਮੀਂਹ ਵਰ੍ਹਿਆ। . ਹੜ੍ਹ ਦੇ ਪਾਣੀ ਨੇ ਚਾਲੀ ਦਿਨ ਅਤੇ ਚਾਲੀ ਰਾਤਾਂ ਤੱਕ ਧਰਤੀ ਦੀ ਹਰ ਚੀਜ਼ ਨੂੰ ਆਪਣੀ ਲਪੇਟ ਵਿੱਚ ਲੈ ਲਿਆ। ਕਿਸ਼ਤੀ ਦੇ ਅੰਦਰ, ਨੂਹ ਅਤੇ ਉਸ ਦਾ ਪਰਿਵਾਰ ਉਨ੍ਹਾਂ ਸਾਰੇ ਜੀਵਾਂ ਸਮੇਤ ਸੁਰੱਖਿਅਤ ਸਨ ਜੋ ਉਨ੍ਹਾਂ ਦੇ ਨਾਲ ਦਾਖਲ ਹੋਏ ਸਨ। ਪਾਠ ਇਸ ਗੱਲ 'ਤੇ ਜ਼ੋਰ ਦਿੰਦਾ ਹੈ ਕਿ ਪ੍ਰਮਾਤਮਾ ਨੇ ਉਨ੍ਹਾਂ ਨੂੰ ਆਪਣੇ ਆਪ ਕਿਸ਼ਤੀ ਵਿੱਚ ਬੰਦ ਕਰ ਦਿੱਤਾ ਸੀ।</w:t>
      </w:r>
    </w:p>
    <w:p/>
    <w:p>
      <w:r xmlns:w="http://schemas.openxmlformats.org/wordprocessingml/2006/main">
        <w:t xml:space="preserve">ਪੈਰਾ 3: ਉਤਪਤ 7:17-24 ਵਿਚ, ਇਹ ਵਰਣਨ ਕੀਤਾ ਗਿਆ ਹੈ ਕਿ ਕਿਵੇਂ "ਧਰਤੀ ਉੱਤੇ ਪਾਣੀ ਇੱਕ ਸੌ ਪੰਜਾਹ ਦਿਨਾਂ ਲਈ ਪ੍ਰਬਲ ਰਿਹਾ"। ਹੜ੍ਹ ਨੇ ਪਹਾੜਾਂ ਨੂੰ ਵੀ ਢੱਕ ਲਿਆ ਜਦੋਂ ਤੱਕ ਕਿ ਕਿਸ਼ਤੀ ਦੇ ਬਾਹਰ ਹਰ ਜੀਵਤ ਚੀਜ਼ ਮਨੁੱਖ, ਜ਼ਮੀਨੀ ਜਾਨਵਰ, ਪੰਛੀ ਅਤੇ ਰੀਂਗਣ ਵਾਲੀਆਂ ਚੀਜ਼ਾਂ ਨੂੰ ਖਤਮ ਨਹੀਂ ਕਰ ਦਿੱਤਾ ਗਿਆ ਸੀ, ਸਿਵਾਏ ਨੂਹ ਦੇ ਬੇੜੇ ਦੇ ਅੰਦਰਲੇ ਲੋਕਾਂ ਨੂੰ ਛੱਡ ਕੇ। ਹੜ੍ਹ ਦਾ ਪਾਣੀ ਘੱਟਣ ਤੋਂ ਪਹਿਲਾਂ ਕੁੱਲ ਇੱਕ ਸਾਲ ਤੱਕ ਧਰਤੀ ਉੱਤੇ ਰਿਹਾ।</w:t>
      </w:r>
    </w:p>
    <w:p/>
    <w:p>
      <w:r xmlns:w="http://schemas.openxmlformats.org/wordprocessingml/2006/main">
        <w:t xml:space="preserve">ਸਾਰੰਸ਼ ਵਿੱਚ:</w:t>
      </w:r>
    </w:p>
    <w:p>
      <w:r xmlns:w="http://schemas.openxmlformats.org/wordprocessingml/2006/main">
        <w:t xml:space="preserve">ਉਤਪਤ 7 ਪੇਸ਼ ਕਰਦਾ ਹੈ:</w:t>
      </w:r>
    </w:p>
    <w:p>
      <w:r xmlns:w="http://schemas.openxmlformats.org/wordprocessingml/2006/main">
        <w:t xml:space="preserve">ਨੂਹ ਨੂੰ ਆਪਣੇ ਪਰਿਵਾਰ ਸਮੇਤ ਇੱਕ ਕਿਸ਼ਤੀ ਵਿੱਚ ਦਾਖਲ ਹੋਣ ਲਈ ਪਰਮੇਸ਼ੁਰ ਦਾ ਹੁਕਮ;</w:t>
      </w:r>
    </w:p>
    <w:p>
      <w:r xmlns:w="http://schemas.openxmlformats.org/wordprocessingml/2006/main">
        <w:t xml:space="preserve">ਪਰਮਾਤਮਾ ਦੀਆਂ ਹਦਾਇਤਾਂ ਅਨੁਸਾਰ ਵੱਖ-ਵੱਖ ਜਾਨਵਰਾਂ ਦੀਆਂ ਕਿਸਮਾਂ ਨੂੰ ਜੋੜਿਆਂ ਵਿੱਚ ਇਕੱਠਾ ਕਰਨਾ;</w:t>
      </w:r>
    </w:p>
    <w:p>
      <w:r xmlns:w="http://schemas.openxmlformats.org/wordprocessingml/2006/main">
        <w:t xml:space="preserve">ਵਰਖਾ ਦੀ ਸ਼ੁਰੂਆਤ ਅਤੇ ਪਾਣੀ ਦੇ ਸਰੋਤਾਂ ਦਾ ਫਟਣਾ ਜਿਸ ਨਾਲ ਵਿਸ਼ਵਵਿਆਪੀ ਹੜ੍ਹ ਆਉਂਦੇ ਹਨ;</w:t>
      </w:r>
    </w:p>
    <w:p>
      <w:r xmlns:w="http://schemas.openxmlformats.org/wordprocessingml/2006/main">
        <w:t xml:space="preserve">ਕਿਸ਼ਤੀ ਵਿੱਚ ਦਾਖਲ ਹੋਣ ਅਤੇ ਆਪਣੇ ਆਪ ਨੂੰ ਸੁਰੱਖਿਅਤ ਕਰਨ ਵਿੱਚ ਨੂਹ ਦੀ ਆਗਿਆਕਾਰੀ;</w:t>
      </w:r>
    </w:p>
    <w:p>
      <w:r xmlns:w="http://schemas.openxmlformats.org/wordprocessingml/2006/main">
        <w:t xml:space="preserve">ਇਸ ਤੋਂ ਬਾਹਰ ਹਰ ਜੀਵਤ ਚੀਜ਼ ਦਾ ਪਾਣੀ ਦੁਆਰਾ ਸੰਪੂਰਨ ਵਿਨਾਸ਼;</w:t>
      </w:r>
    </w:p>
    <w:p>
      <w:r xmlns:w="http://schemas.openxmlformats.org/wordprocessingml/2006/main">
        <w:t xml:space="preserve">ਹੜ੍ਹ ਦੀ ਮਿਆਦ ਇੱਕ ਸੌ ਪੰਜਾਹ ਦਿਨ ਅਤੇ ਕਿਸ਼ਤੀ ਵਿੱਚ ਇੱਕ ਸਾਲ ਤੱਕ ਬਿਤਾਇਆ ਗਿਆ ਕੁੱਲ ਸਮਾਂ।</w:t>
      </w:r>
    </w:p>
    <w:p>
      <w:r xmlns:w="http://schemas.openxmlformats.org/wordprocessingml/2006/main">
        <w:t xml:space="preserve">ਇਹ ਅਧਿਆਇ ਹੜ੍ਹ ਦੁਆਰਾ ਭ੍ਰਿਸ਼ਟ ਸੰਸਾਰ ਉੱਤੇ ਪਰਮੇਸ਼ੁਰ ਦੇ ਨਿਰਣੇ ਦੀ ਪੂਰਤੀ ਨੂੰ ਦਰਸਾਉਂਦਾ ਹੈ, ਜਦੋਂ ਕਿ ਪਰਮੇਸ਼ੁਰ ਦੇ ਹੁਕਮਾਂ ਦੀ ਪਾਲਣਾ ਕਰਨ ਵਿੱਚ ਨੂਹ ਦੀ ਵਫ਼ਾਦਾਰੀ ਨੂੰ ਉਜਾਗਰ ਕਰਦਾ ਹੈ। ਇਹ ਬ੍ਰਹਮ ਨਿਰਣੇ ਦੀ ਗੰਭੀਰਤਾ ਅਤੇ ਆਗਿਆਕਾਰੀ ਦੁਆਰਾ ਮੁਕਤੀ ਦੇ ਪ੍ਰਬੰਧ ਦੋਵਾਂ 'ਤੇ ਜ਼ੋਰ ਦਿੰਦਾ ਹੈ।</w:t>
      </w:r>
    </w:p>
    <w:p/>
    <w:p>
      <w:r xmlns:w="http://schemas.openxmlformats.org/wordprocessingml/2006/main">
        <w:t xml:space="preserve">ਉਤਪਤ 7:1 ਅਤੇ ਯਹੋਵਾਹ ਨੇ ਨੂਹ ਨੂੰ ਆਖਿਆ, ਤੂੰ ਅਤੇ ਤੇਰਾ ਸਾਰਾ ਘਰ ਕਿਸ਼ਤੀ ਵਿੱਚ ਆ ਜਾ। ਕਿਉਂ ਜੋ ਮੈਂ ਤੈਨੂੰ ਇਸ ਪੀੜ੍ਹੀ ਵਿੱਚ ਆਪਣੇ ਤੋਂ ਪਹਿਲਾਂ ਧਰਮੀ ਵੇਖਿਆ ਹੈ।</w:t>
      </w:r>
    </w:p>
    <w:p/>
    <w:p>
      <w:r xmlns:w="http://schemas.openxmlformats.org/wordprocessingml/2006/main">
        <w:t xml:space="preserve">ਪਰਮੇਸ਼ੁਰ ਨੇ ਨੂਹ ਨੂੰ ਹੁਕਮ ਦਿੱਤਾ ਕਿ ਉਹ ਆਪਣੇ ਪਰਿਵਾਰ ਨੂੰ ਕਿਸ਼ਤੀ ਵਿੱਚ ਲਿਆਵੇ ਕਿਉਂਕਿ ਉਹ ਪਰਮੇਸ਼ੁਰ ਅੱਗੇ ਧਰਮੀ ਵਜੋਂ ਦੇਖਿਆ ਗਿਆ ਸੀ।</w:t>
      </w:r>
    </w:p>
    <w:p/>
    <w:p>
      <w:r xmlns:w="http://schemas.openxmlformats.org/wordprocessingml/2006/main">
        <w:t xml:space="preserve">1. ਪ੍ਰਮਾਤਮਾ ਉਨ੍ਹਾਂ ਨੂੰ ਵੇਖਦਾ ਹੈ ਜੋ ਧਰਮੀ ਹਨ ਅਤੇ ਉਨ੍ਹਾਂ ਨੂੰ ਅਸੀਸਾਂ ਨਾਲ ਨਿਵਾਜਦਾ ਹੈ।</w:t>
      </w:r>
    </w:p>
    <w:p/>
    <w:p>
      <w:r xmlns:w="http://schemas.openxmlformats.org/wordprocessingml/2006/main">
        <w:t xml:space="preserve">2. ਧਰਮੀ ਬਣਨਾ ਅਤੇ ਪਰਮੇਸ਼ੁਰ ਪ੍ਰਤੀ ਵਫ਼ਾਦਾਰੀ ਵਾਲਾ ਜੀਵਨ ਬਤੀਤ ਕਰਨਾ ਪ੍ਰਮਾਤਮਾ ਦੀ ਕਿਰਪਾ ਲਿਆਵੇਗਾ।</w:t>
      </w:r>
    </w:p>
    <w:p/>
    <w:p>
      <w:r xmlns:w="http://schemas.openxmlformats.org/wordprocessingml/2006/main">
        <w:t xml:space="preserve">1. ਕਹਾਉਤਾਂ 14:34 - "ਧਰਮ ਕੌਮ ਨੂੰ ਉੱਚਾ ਕਰਦਾ ਹੈ, ਪਰ ਪਾਪ ਕਿਸੇ ਵੀ ਕੌਮ ਲਈ ਬਦਨਾਮੀ ਹੈ।"</w:t>
      </w:r>
    </w:p>
    <w:p/>
    <w:p>
      <w:r xmlns:w="http://schemas.openxmlformats.org/wordprocessingml/2006/main">
        <w:t xml:space="preserve">2. ਇਬਰਾਨੀਆਂ 11: 7 - "ਵਿਸ਼ਵਾਸ ਦੁਆਰਾ, ਨੂਹ ਨੇ ਅਜੇ ਤੱਕ ਨਾ ਵੇਖੀਆਂ ਗਈਆਂ ਚੀਜ਼ਾਂ ਬਾਰੇ ਬ੍ਰਹਮ ਚੇਤਾਵਨੀ ਦਿੱਤੀ ਗਈ, ਪਰਮੇਸ਼ੁਰੀ ਡਰ ਨਾਲ ਪ੍ਰੇਰਿਤ ਹੋ ਕੇ, ਆਪਣੇ ਘਰਾਣੇ ਦੇ ਬਚਾਓ ਲਈ ਇੱਕ ਕਿਸ਼ਤੀ ਤਿਆਰ ਕੀਤੀ, ਜਿਸ ਦੁਆਰਾ ਉਸਨੇ ਸੰਸਾਰ ਨੂੰ ਨਿੰਦਿਆ ਅਤੇ ਧਾਰਮਿਕਤਾ ਦਾ ਵਾਰਸ ਬਣ ਗਿਆ ਜੋ ਹੈ. ਵਿਸ਼ਵਾਸ ਦੇ ਅਨੁਸਾਰ।"</w:t>
      </w:r>
    </w:p>
    <w:p/>
    <w:p>
      <w:r xmlns:w="http://schemas.openxmlformats.org/wordprocessingml/2006/main">
        <w:t xml:space="preserve">ਉਤਪਤ 7:2 ਹਰ ਇੱਕ ਸ਼ੁੱਧ ਜਾਨਵਰ ਵਿੱਚੋਂ ਤੁਸੀਂ ਨਰ ਅਤੇ ਉਸ ਦੀ ਮਾਦਾ ਨੂੰ ਸੱਤ ਕਰਕੇ ਆਪਣੇ ਕੋਲ ਲੈ ਜਾਓਗੇ: ਅਤੇ ਉਹਨਾਂ ਜਾਨਵਰਾਂ ਵਿੱਚੋਂ ਜਿਹੜੇ ਦੋ ਦੁਆਰਾ ਸ਼ੁੱਧ ਨਹੀਂ ਹਨ, ਨਰ ਅਤੇ ਉਸਦੀ ਮਾਦਾ।</w:t>
      </w:r>
    </w:p>
    <w:p/>
    <w:p>
      <w:r xmlns:w="http://schemas.openxmlformats.org/wordprocessingml/2006/main">
        <w:t xml:space="preserve">ਪਰਮੇਸ਼ੁਰ ਨੇ ਨੂਹ ਨੂੰ ਹਰ ਅਸ਼ੁੱਧ ਜਾਨਵਰ ਵਿੱਚੋਂ ਦੋ ਅਤੇ ਹਰ ਸ਼ੁੱਧ ਜਾਨਵਰ ਵਿੱਚੋਂ ਸੱਤ ਨੂੰ ਕਿਸ਼ਤੀ ਉੱਤੇ ਲੈਣ ਲਈ ਕਿਹਾ।</w:t>
      </w:r>
    </w:p>
    <w:p/>
    <w:p>
      <w:r xmlns:w="http://schemas.openxmlformats.org/wordprocessingml/2006/main">
        <w:t xml:space="preserve">1: ਪਰਮੇਸ਼ੁਰ ਦੀਆਂ ਹਿਦਾਇਤਾਂ ਚੰਗੀਆਂ ਅਤੇ ਧਰਮੀ ਹਨ</w:t>
      </w:r>
    </w:p>
    <w:p/>
    <w:p>
      <w:r xmlns:w="http://schemas.openxmlformats.org/wordprocessingml/2006/main">
        <w:t xml:space="preserve">2: ਸਾਨੂੰ ਪਰਮੇਸ਼ੁਰ ਦੇ ਹੁਕਮਾਂ ਦੀ ਪਾਲਣਾ ਕਰਨੀ ਚਾਹੀਦੀ ਹੈ</w:t>
      </w:r>
    </w:p>
    <w:p/>
    <w:p>
      <w:r xmlns:w="http://schemas.openxmlformats.org/wordprocessingml/2006/main">
        <w:t xml:space="preserve">1: ਬਿਵਸਥਾ ਸਾਰ 10:12-13 - ਅਤੇ ਹੁਣ, ਇਸਰਾਏਲ, ਯਹੋਵਾਹ ਤੁਹਾਡਾ ਪਰਮੇਸ਼ੁਰ ਤੁਹਾਡੇ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p>
      <w:r xmlns:w="http://schemas.openxmlformats.org/wordprocessingml/2006/main">
        <w:t xml:space="preserve">2: ਜ਼ਬੂਰ 119:172 - ਮੇਰੀ ਜੀਭ ਤੇਰੇ ਸ਼ਬਦ ਦਾ ਗਾਇਨ ਕਰੇਗੀ, ਕਿਉਂਕਿ ਤੇਰੇ ਸਾਰੇ ਹੁਕਮ ਸਹੀ ਹਨ।</w:t>
      </w:r>
    </w:p>
    <w:p/>
    <w:p>
      <w:r xmlns:w="http://schemas.openxmlformats.org/wordprocessingml/2006/main">
        <w:t xml:space="preserve">ਉਤਪਤ 7:3 ਹਵਾ ਦੇ ਪੰਛੀਆਂ ਵਿੱਚੋਂ ਵੀ ਸੱਤਾਂ, ਨਰ ਅਤੇ ਮਾਦਾ; ਸਾਰੀ ਧਰਤੀ ਦੇ ਚਿਹਰੇ 'ਤੇ ਬੀਜ ਨੂੰ ਜ਼ਿੰਦਾ ਰੱਖਣ ਲਈ.</w:t>
      </w:r>
    </w:p>
    <w:p/>
    <w:p>
      <w:r xmlns:w="http://schemas.openxmlformats.org/wordprocessingml/2006/main">
        <w:t xml:space="preserve">ਪਰਮੇਸ਼ੁਰ ਨੇ ਨੂਹ ਨੂੰ ਹਰ ਕਿਸਮ ਦੇ ਪੰਛੀਆਂ ਦੇ ਸੱਤ ਜੋੜੇ ਕਿਸ਼ਤੀ ਵਿਚ ਲੈ ਜਾਣ ਲਈ ਕਿਹਾ ਤਾਂ ਜੋ ਧਰਤੀ ਉੱਤੇ ਪ੍ਰਜਾਤੀਆਂ ਨੂੰ ਜ਼ਿੰਦਾ ਰੱਖਿਆ ਜਾ ਸਕੇ।</w:t>
      </w:r>
    </w:p>
    <w:p/>
    <w:p>
      <w:r xmlns:w="http://schemas.openxmlformats.org/wordprocessingml/2006/main">
        <w:t xml:space="preserve">1: ਜੀਵਨ ਦੀ ਰੱਖਿਆ ਲਈ ਪਰਮੇਸ਼ੁਰ ਦਾ ਪ੍ਰਬੰਧ।</w:t>
      </w:r>
    </w:p>
    <w:p/>
    <w:p>
      <w:r xmlns:w="http://schemas.openxmlformats.org/wordprocessingml/2006/main">
        <w:t xml:space="preserve">2: ਮੁਸ਼ਕਲ ਦੇ ਸਮੇਂ ਵਿੱਚ ਵਿਸ਼ਵਾਸ ਦੀ ਭੂਮਿਕਾ.</w:t>
      </w:r>
    </w:p>
    <w:p/>
    <w:p>
      <w:r xmlns:w="http://schemas.openxmlformats.org/wordprocessingml/2006/main">
        <w:t xml:space="preserve">1: ਮੱਤੀ 6:26, "ਆਕਾਸ਼ ਦੇ ਪੰਛੀਆਂ ਵੱਲ ਦੇਖੋ;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2: ਮੱਤੀ 24:36-44, "ਪਰ ਉਸ ਦਿਨ ਜਾਂ ਘੜੀ ਬਾਰੇ ਕੋਈ ਨਹੀਂ ਜਾਣਦਾ, ਨਾ ਸਵਰਗ ਦੇ ਦੂਤ, ਨਾ ਪੁੱਤਰ, ਪਰ ਸਿਰਫ਼ ਪਿਤਾ, ਜਿਵੇਂ ਕਿ ਇਹ ਨੂਹ ਦੇ ਦਿਨਾਂ ਵਿੱਚ ਸੀ, ਉਸੇ ਤਰ੍ਹਾਂ ਇਹ ਹੋਵੇਗਾ. ਮਨੁੱਖ ਦੇ ਪੁੱਤਰ ਦਾ ਆਉਣਾ। ਉਨ੍ਹਾਂ ਸਾਰਿਆਂ ਨੂੰ ਲੈ ਗਿਆ। ਮਨੁੱਖ ਦੇ ਪੁੱਤਰ ਦੇ ਆਉਣ ਵੇਲੇ ਅਜਿਹਾ ਹੀ ਹੋਵੇਗਾ।”</w:t>
      </w:r>
    </w:p>
    <w:p/>
    <w:p>
      <w:r xmlns:w="http://schemas.openxmlformats.org/wordprocessingml/2006/main">
        <w:t xml:space="preserve">ਉਤਪਤ 7:4 ਅਜੇ ਸੱਤ ਦਿਨ, ਅਤੇ ਮੈਂ ਧਰਤੀ ਉੱਤੇ ਚਾਲੀ ਦਿਨ ਅਤੇ ਚਾਲੀ ਰਾਤਾਂ ਮੀਂਹ ਵਰ੍ਹਾਵਾਂਗਾ। ਅਤੇ ਹਰ ਜੀਵਤ ਪਦਾਰਥ ਜੋ ਮੈਂ ਬਣਾਇਆ ਹੈ, ਮੈਂ ਧਰਤੀ ਦੇ ਚਿਹਰੇ ਤੋਂ ਨਸ਼ਟ ਕਰ ਦਿਆਂਗਾ।</w:t>
      </w:r>
    </w:p>
    <w:p/>
    <w:p>
      <w:r xmlns:w="http://schemas.openxmlformats.org/wordprocessingml/2006/main">
        <w:t xml:space="preserve">ਪਰਮੇਸ਼ੁਰ ਨੇ ਨੂਹ ਨੂੰ ਦੱਸਿਆ ਕਿ ਉਹ ਚਾਲੀ ਦਿਨ ਅਤੇ ਰਾਤਾਂ ਤੱਕ ਮੀਂਹ ਵਰ੍ਹਾਏਗਾ ਅਤੇ ਧਰਤੀ ਉੱਤੇ ਹਰ ਜੀਵਤ ਚੀਜ਼ ਨੂੰ ਤਬਾਹ ਕਰ ਦੇਵੇਗਾ।</w:t>
      </w:r>
    </w:p>
    <w:p/>
    <w:p>
      <w:r xmlns:w="http://schemas.openxmlformats.org/wordprocessingml/2006/main">
        <w:t xml:space="preserve">1. ਹੜ੍ਹ: ਪਰਮੇਸ਼ੁਰ ਦਾ ਨਿਰਣਾ ਅਤੇ ਦਇਆ</w:t>
      </w:r>
    </w:p>
    <w:p/>
    <w:p>
      <w:r xmlns:w="http://schemas.openxmlformats.org/wordprocessingml/2006/main">
        <w:t xml:space="preserve">2. ਆਪਣੇ ਵਾਅਦਿਆਂ ਪ੍ਰਤੀ ਪਰਮੇਸ਼ੁਰ ਦੀ ਵਫ਼ਾਦਾਰੀ</w:t>
      </w:r>
    </w:p>
    <w:p/>
    <w:p>
      <w:r xmlns:w="http://schemas.openxmlformats.org/wordprocessingml/2006/main">
        <w:t xml:space="preserve">1. 1 ਪਤਰਸ 3:20-21 - ਜੋ ਕਿਸੇ ਸਮੇਂ ਅਣਆਗਿਆਕਾਰੀ ਸਨ, ਜਦੋਂ ਇੱਕ ਵਾਰ ਨੂਹ ਦੇ ਦਿਨਾਂ ਵਿੱਚ ਪਰਮੇਸ਼ੁਰ ਦੀ ਧੀਰਜ ਦੀ ਉਡੀਕ ਕੀਤੀ ਗਈ ਸੀ, ਜਦੋਂ ਕਿ ਕਿਸ਼ਤੀ ਇੱਕ ਤਿਆਰੀ ਕਰ ਰਹੀ ਸੀ, ਜਿਸ ਵਿੱਚ ਥੋੜ੍ਹੇ ਜਿਹੇ, ਅਰਥਾਤ, ਅੱਠ ਰੂਹਾਂ ਪਾਣੀ ਦੁਆਰਾ ਬਚਾਈਆਂ ਗਈਆਂ ਸਨ।</w:t>
      </w:r>
    </w:p>
    <w:p/>
    <w:p>
      <w:r xmlns:w="http://schemas.openxmlformats.org/wordprocessingml/2006/main">
        <w:t xml:space="preserve">2. ਇਬਰਾਨੀਆਂ 11:7 - ਵਿਸ਼ਵਾਸ ਨਾਲ, ਨੂਹ ਨੂੰ ਪਰਮੇਸ਼ੁਰ ਵੱਲੋਂ ਉਨ੍ਹਾਂ ਚੀਜ਼ਾਂ ਬਾਰੇ ਚੇਤਾਵਨੀ ਦਿੱਤੀ ਗਈ ਸੀ ਜੋ ਅਜੇ ਤੱਕ ਨਹੀਂ ਵੇਖੀਆਂ ਗਈਆਂ ਸਨ, ਡਰ ਨਾਲ ਚਲਿਆ ਗਿਆ,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ਉਤਪਤ 7:5 ਅਤੇ ਨੂਹ ਨੇ ਉਸੇ ਤਰ੍ਹਾਂ ਕੀਤਾ ਜੋ ਯਹੋਵਾਹ ਨੇ ਉਸਨੂੰ ਹੁਕਮ ਦਿੱਤਾ ਸੀ।</w:t>
      </w:r>
    </w:p>
    <w:p/>
    <w:p>
      <w:r xmlns:w="http://schemas.openxmlformats.org/wordprocessingml/2006/main">
        <w:t xml:space="preserve">ਨੂਹ ਨੇ ਯਹੋਵਾਹ ਦੇ ਸਾਰੇ ਹੁਕਮਾਂ ਦੀ ਪਾਲਣਾ ਕੀਤੀ।</w:t>
      </w:r>
    </w:p>
    <w:p/>
    <w:p>
      <w:r xmlns:w="http://schemas.openxmlformats.org/wordprocessingml/2006/main">
        <w:t xml:space="preserve">1. ਪਰਮੇਸ਼ੁਰ ਦੇ ਹੁਕਮਾਂ ਦੀ ਪਾਲਣਾ ਕਰਨਾ: ਨੂਹ ਦੀ ਮਿਸਾਲ</w:t>
      </w:r>
    </w:p>
    <w:p/>
    <w:p>
      <w:r xmlns:w="http://schemas.openxmlformats.org/wordprocessingml/2006/main">
        <w:t xml:space="preserve">2. ਔਖੇ ਸਮਿਆਂ ਵਿੱਚ ਵਿਸ਼ਵਾਸ ਰੱਖਣਾ: ਨੂਹ ਦੀ ਆਗਿਆਕਾਰੀ</w:t>
      </w:r>
    </w:p>
    <w:p/>
    <w:p>
      <w:r xmlns:w="http://schemas.openxmlformats.org/wordprocessingml/2006/main">
        <w:t xml:space="preserve">1. ਇਬਰਾਨੀਆਂ 11:7 - ਵਿਸ਼ਵਾਸ ਨਾਲ, ਨੂਹ ਨੂੰ ਪਰਮੇਸ਼ੁਰ ਵੱਲੋਂ ਉਨ੍ਹਾਂ ਚੀਜ਼ਾਂ ਬਾਰੇ ਚੇਤਾਵਨੀ ਦਿੱਤੀ ਗਈ ਸੀ ਜੋ ਅਜੇ ਤੱਕ ਨਹੀਂ ਵੇਖੀਆਂ ਗਈਆਂ ਸਨ, ਡਰ ਨਾਲ ਚਲੇ ਗਏ, ਆਪਣੇ ਘਰ ਨੂੰ ਬਚਾਉਣ ਲਈ ਇੱਕ ਕਿਸ਼ਤੀ ਤਿਆਰ ਕੀਤੀ;</w:t>
      </w:r>
    </w:p>
    <w:p/>
    <w:p>
      <w:r xmlns:w="http://schemas.openxmlformats.org/wordprocessingml/2006/main">
        <w:t xml:space="preserve">2. ਯਾਕੂਬ 2:23 - ਅਤੇ ਧਰਮ-ਗ੍ਰੰਥ ਪੂਰਾ ਹੋਇਆ ਜੋ ਕਹਿੰਦਾ ਹੈ, ਅਬਰਾਹਾਮ ਨੇ ਪਰਮੇਸ਼ੁਰ ਵਿੱਚ ਵਿਸ਼ਵਾਸ ਕੀਤਾ, ਅਤੇ ਇਹ ਉਸਦੇ ਲਈ ਧਾਰਮਿਕਤਾ ਗਿਣਿਆ ਗਿਆ: ਅਤੇ ਉਸਨੂੰ ਪਰਮੇਸ਼ੁਰ ਦਾ ਮਿੱਤਰ ਕਿਹਾ ਗਿਆ।</w:t>
      </w:r>
    </w:p>
    <w:p/>
    <w:p>
      <w:r xmlns:w="http://schemas.openxmlformats.org/wordprocessingml/2006/main">
        <w:t xml:space="preserve">ਉਤਪਤ 7:6 ਅਤੇ ਨੂਹ ਛੇ ਸੌ ਸਾਲਾਂ ਦਾ ਸੀ ਜਦੋਂ ਪਾਣੀ ਦਾ ਹੜ੍ਹ ਧਰਤੀ ਉੱਤੇ ਸੀ।</w:t>
      </w:r>
    </w:p>
    <w:p/>
    <w:p>
      <w:r xmlns:w="http://schemas.openxmlformats.org/wordprocessingml/2006/main">
        <w:t xml:space="preserve">ਨੂਹ ਛੇ ਸੌ ਸਾਲਾਂ ਦਾ ਸੀ ਜਦੋਂ ਵੱਡੀ ਹੜ੍ਹ ਨੇ ਧਰਤੀ ਨੂੰ ਤਬਾਹ ਕਰ ਦਿੱਤਾ ਸੀ।</w:t>
      </w:r>
    </w:p>
    <w:p/>
    <w:p>
      <w:r xmlns:w="http://schemas.openxmlformats.org/wordprocessingml/2006/main">
        <w:t xml:space="preserve">1. ਪਰਮੇਸ਼ੁਰ ਦੀ ਵਫ਼ਾਦਾਰੀ ਨੂੰ ਨੂਹ ਦੇ ਜੀਵਨ ਅਤੇ ਮਹਾਂ ਪਰਲੋ ਵਿੱਚ ਦੇਖਿਆ ਜਾ ਸਕਦਾ ਹੈ।</w:t>
      </w:r>
    </w:p>
    <w:p/>
    <w:p>
      <w:r xmlns:w="http://schemas.openxmlformats.org/wordprocessingml/2006/main">
        <w:t xml:space="preserve">2. ਮੁਸੀਬਤ ਅਤੇ ਬਿਪਤਾ ਦੇ ਵਿਚਕਾਰ ਵੀ, ਪਰਮਾਤਮਾ ਅਜੇ ਵੀ ਕਾਬੂ ਵਿਚ ਹੈ.</w:t>
      </w:r>
    </w:p>
    <w:p/>
    <w:p>
      <w:r xmlns:w="http://schemas.openxmlformats.org/wordprocessingml/2006/main">
        <w:t xml:space="preserve">1. ਇਬਰਾਨੀਆਂ 11:7 - ਵਿਸ਼ਵਾਸ ਦੁਆਰਾ ਨੂਹ, ਜਦੋਂ ਉਨ੍ਹਾਂ ਚੀਜ਼ਾਂ ਬਾਰੇ ਚੇਤਾਵਨੀ ਦਿੱਤੀ ਗਈ ਸੀ ਜੋ ਅਜੇ ਤੱਕ ਨਹੀਂ ਵੇਖੀਆਂ ਗਈਆਂ ਸਨ, ਪਵਿੱਤਰ ਡਰ ਵਿੱਚ ਆਪਣੇ ਪਰਿਵਾਰ ਨੂੰ ਬਚਾਉਣ ਲਈ ਇੱਕ ਕਿਸ਼ਤੀ ਬਣਾਈ।</w:t>
      </w:r>
    </w:p>
    <w:p/>
    <w:p>
      <w:r xmlns:w="http://schemas.openxmlformats.org/wordprocessingml/2006/main">
        <w:t xml:space="preserve">2. ਮੱਤੀ 24:37-39 - ਜਿਵੇਂ ਕਿ ਇਹ ਨੂਹ ਦੇ ਦਿਨਾਂ ਵਿੱਚ ਸੀ, ਉਸੇ ਤਰ੍ਹਾਂ ਇਹ ਮਨੁੱਖ ਦੇ ਪੁੱਤਰ ਦੇ ਆਉਣ ਵੇਲੇ ਹੋਵੇਗਾ। ਕਿਉਂਕਿ ਹੜ੍ਹ ਤੋਂ ਪਹਿਲਾਂ ਦੇ ਦਿਨਾਂ ਵਿੱਚ, ਨੂਹ ਦੇ ਕਿਸ਼ਤੀ ਵਿੱਚ ਦਾਖਲ ਹੋਣ ਦੇ ਦਿਨ ਤੱਕ ਲੋਕ ਖਾਂਦੇ-ਪੀਂਦੇ, ਵਿਆਹ ਕਰਾਉਂਦੇ ਅਤੇ ਵਿਆਹ ਕਰਾਉਂਦੇ ਸਨ। ਅਤੇ ਉਨ੍ਹਾਂ ਨੂੰ ਇਸ ਬਾਰੇ ਕੁਝ ਨਹੀਂ ਪਤਾ ਸੀ ਕਿ ਕੀ ਹੋਵੇਗਾ ਜਦੋਂ ਤੱਕ ਕਿ ਹੜ੍ਹ ਆ ਕੇ ਉਨ੍ਹਾਂ ਸਾਰਿਆਂ ਨੂੰ ਲੈ ਗਿਆ।</w:t>
      </w:r>
    </w:p>
    <w:p/>
    <w:p>
      <w:r xmlns:w="http://schemas.openxmlformats.org/wordprocessingml/2006/main">
        <w:t xml:space="preserve">ਉਤਪਤ 7:7 ਅਤੇ ਨੂਹ ਅਤੇ ਉਹ ਦੇ ਪੁੱਤਰ, ਉਹ ਦੀ ਪਤਨੀ ਅਤੇ ਉਹ ਦੇ ਪੁੱਤਰਾਂ ਦੀਆਂ ਪਤਨੀਆਂ ਹੜ੍ਹ ਦੇ ਪਾਣੀ ਦੇ ਕਾਰਨ ਕਿਸ਼ਤੀ ਵਿੱਚ ਗਏ।</w:t>
      </w:r>
    </w:p>
    <w:p/>
    <w:p>
      <w:r xmlns:w="http://schemas.openxmlformats.org/wordprocessingml/2006/main">
        <w:t xml:space="preserve">ਨੂਹ ਅਤੇ ਉਸ ਦਾ ਪਰਿਵਾਰ ਹੜ੍ਹ ਤੋਂ ਬਚਣ ਲਈ ਕਿਸ਼ਤੀ ਵਿਚ ਦਾਖਲ ਹੋਏ।</w:t>
      </w:r>
    </w:p>
    <w:p/>
    <w:p>
      <w:r xmlns:w="http://schemas.openxmlformats.org/wordprocessingml/2006/main">
        <w:t xml:space="preserve">1. ਅਚਾਨਕ ਲਈ ਤਿਆਰੀ ਦੀ ਮਹੱਤਤਾ.</w:t>
      </w:r>
    </w:p>
    <w:p/>
    <w:p>
      <w:r xmlns:w="http://schemas.openxmlformats.org/wordprocessingml/2006/main">
        <w:t xml:space="preserve">2. ਬਿਪਤਾ ਦੇ ਸਮੇਂ ਰੱਬ ਦੀ ਸ਼ਰਨ ਲੈਣੀ।</w:t>
      </w:r>
    </w:p>
    <w:p/>
    <w:p>
      <w:r xmlns:w="http://schemas.openxmlformats.org/wordprocessingml/2006/main">
        <w:t xml:space="preserve">1. ਮੱਤੀ 6:25-34 - ਯਿਸੂ ਸਾਨੂੰ ਚਿੰਤਾ ਨਾ ਕਰਨ ਅਤੇ ਆਪਣੀਆਂ ਲੋੜਾਂ ਲਈ ਪਰਮੇਸ਼ੁਰ ਦੇ ਪ੍ਰਬੰਧ ਵਿੱਚ ਭਰੋਸਾ ਰੱਖਣ ਲਈ ਉਤਸ਼ਾਹਿਤ ਕਰਦਾ ਹੈ।</w:t>
      </w:r>
    </w:p>
    <w:p/>
    <w:p>
      <w:r xmlns:w="http://schemas.openxmlformats.org/wordprocessingml/2006/main">
        <w:t xml:space="preserve">2. ਇਬਰਾਨੀਆਂ 11:7 - ਨੂਹ ਨੇ ਕਿਸ਼ਤੀ ਬਣਾ ਕੇ ਅਤੇ ਪ੍ਰਭੂ ਦੇ ਹੁਕਮਾਂ ਦੀ ਪਾਲਣਾ ਕਰਕੇ ਪਰਮੇਸ਼ੁਰ ਵਿੱਚ ਵਿਸ਼ਵਾਸ ਦਿਖਾਇਆ।</w:t>
      </w:r>
    </w:p>
    <w:p/>
    <w:p>
      <w:r xmlns:w="http://schemas.openxmlformats.org/wordprocessingml/2006/main">
        <w:t xml:space="preserve">ਉਤਪਤ 7:8 ਸ਼ੁੱਧ ਜਾਨਵਰਾਂ ਅਤੇ ਜਾਨਵਰਾਂ ਤੋਂ ਜੋ ਸ਼ੁੱਧ ਨਹੀਂ ਹਨ, ਅਤੇ ਪੰਛੀਆਂ ਦੀ, ਅਤੇ ਹਰ ਇੱਕ ਚੀਜ਼ ਜੋ ਧਰਤੀ ਉੱਤੇ ਘੁੰਮਦੀ ਹੈ,</w:t>
      </w:r>
    </w:p>
    <w:p/>
    <w:p>
      <w:r xmlns:w="http://schemas.openxmlformats.org/wordprocessingml/2006/main">
        <w:t xml:space="preserve">ਪਰਮੇਸ਼ੁਰ ਨੇ ਨੂਹ ਨੂੰ ਹੁਕਮ ਦਿੱਤਾ ਕਿ ਉਹ ਕਿਸ਼ਤੀ ਉੱਤੇ ਹਰ ਕਿਸਮ ਦੇ ਸ਼ੁੱਧ ਅਤੇ ਅਸ਼ੁੱਧ ਜਾਨਵਰਾਂ ਵਿੱਚੋਂ ਦੋ ਲਿਆਵੇ।</w:t>
      </w:r>
    </w:p>
    <w:p/>
    <w:p>
      <w:r xmlns:w="http://schemas.openxmlformats.org/wordprocessingml/2006/main">
        <w:t xml:space="preserve">1. ਪਰਮੇਸ਼ੁਰ ਦੀ ਮੁਕਤੀ ਦੀ ਯੋਜਨਾ ਨੂਹ ਅਤੇ ਕਿਸ਼ਤੀ ਦੀ ਕਹਾਣੀ ਵਿੱਚ ਪ੍ਰਗਟ ਕੀਤੀ ਗਈ ਹੈ।</w:t>
      </w:r>
    </w:p>
    <w:p/>
    <w:p>
      <w:r xmlns:w="http://schemas.openxmlformats.org/wordprocessingml/2006/main">
        <w:t xml:space="preserve">2. ਸੰਦੂਕ ਦੇ ਪ੍ਰਬੰਧ ਵਿੱਚ ਪਰਮੇਸ਼ੁਰ ਦੀ ਸ਼ਕਤੀ ਅਤੇ ਪ੍ਰਭੂਸੱਤਾ ਦਾ ਪ੍ਰਦਰਸ਼ਨ ਕੀਤਾ ਗਿਆ ਹੈ।</w:t>
      </w:r>
    </w:p>
    <w:p/>
    <w:p>
      <w:r xmlns:w="http://schemas.openxmlformats.org/wordprocessingml/2006/main">
        <w:t xml:space="preserve">1. ਰੋਮੀਆਂ 5:12-21 - ਸਲੀਬ ਉੱਤੇ ਮਸੀਹ ਦੀ ਮੌਤ ਦੁਆਰਾ ਦਿਖਾਇਆ ਗਿਆ ਪਰਮੇਸ਼ੁਰ ਦਾ ਪਿਆਰ ਅਤੇ ਦਇਆ।</w:t>
      </w:r>
    </w:p>
    <w:p/>
    <w:p>
      <w:r xmlns:w="http://schemas.openxmlformats.org/wordprocessingml/2006/main">
        <w:t xml:space="preserve">2. 2 ਪਤਰਸ 3:3-7 - ਸਭ ਦੇ ਤੋਬਾ ਕਰਨ ਦੀ ਉਡੀਕ ਵਿੱਚ ਪਰਮੇਸ਼ੁਰ ਦਾ ਧੀਰਜ।</w:t>
      </w:r>
    </w:p>
    <w:p/>
    <w:p>
      <w:r xmlns:w="http://schemas.openxmlformats.org/wordprocessingml/2006/main">
        <w:t xml:space="preserve">ਉਤਪਤ 7:9 ਜਿਵੇਂ ਪਰਮੇਸ਼ੁਰ ਨੇ ਨੂਹ ਨੂੰ ਹੁਕਮ ਦਿੱਤਾ ਸੀ, ਨਰ ਅਤੇ ਮਾਦਾ ਕਿਸ਼ਤੀ ਵਿੱਚ ਦੋ-ਦੋ ਨੂਹ ਕੋਲ ਗਏ।</w:t>
      </w:r>
    </w:p>
    <w:p/>
    <w:p>
      <w:r xmlns:w="http://schemas.openxmlformats.org/wordprocessingml/2006/main">
        <w:t xml:space="preserve">ਨੂਹ ਅਤੇ ਉਸ ਦੇ ਪਰਿਵਾਰ ਨੇ ਦੋ-ਦੋ ਕਰਕੇ ਕਿਸ਼ਤੀ ਵਿਚ ਦਾਖਲ ਹੋਣ ਲਈ ਪਰਮੇਸ਼ੁਰ ਦੇ ਹੁਕਮ ਦੀ ਪਾਲਣਾ ਕੀਤੀ।</w:t>
      </w:r>
    </w:p>
    <w:p/>
    <w:p>
      <w:r xmlns:w="http://schemas.openxmlformats.org/wordprocessingml/2006/main">
        <w:t xml:space="preserve">1. ਆਗਿਆਕਾਰੀ ਕੁਰਬਾਨੀ ਨਾਲੋਂ ਬਿਹਤਰ ਹੈ।</w:t>
      </w:r>
    </w:p>
    <w:p/>
    <w:p>
      <w:r xmlns:w="http://schemas.openxmlformats.org/wordprocessingml/2006/main">
        <w:t xml:space="preserve">2. ਪਰਮੇਸ਼ੁਰ ਦੇ ਹੁਕਮ ਸਾਡੀ ਸੁਰੱਖਿਆ ਅਤੇ ਸੁਰੱਖਿਆ ਲਈ ਹਨ।</w:t>
      </w:r>
    </w:p>
    <w:p/>
    <w:p>
      <w:r xmlns:w="http://schemas.openxmlformats.org/wordprocessingml/2006/main">
        <w:t xml:space="preserve">1. ਜ਼ਬੂਰ 119:66 - ਮੈਨੂੰ ਚੰਗਾ ਨਿਰਣਾ ਅਤੇ ਗਿਆਨ ਸਿਖਾਓ, ਕਿਉਂਕਿ ਮੈਂ ਤੁਹਾਡੇ ਹੁਕਮਾਂ ਵਿੱਚ ਵਿਸ਼ਵਾਸ ਕਰਦਾ ਹਾਂ।</w:t>
      </w:r>
    </w:p>
    <w:p/>
    <w:p>
      <w:r xmlns:w="http://schemas.openxmlformats.org/wordprocessingml/2006/main">
        <w:t xml:space="preserve">2. ਇਬਰਾਨੀਆਂ 11:7 ਵਿਸ਼ਵਾਸ ਦੁਆਰਾ ਨੂਹ, ਜਦੋਂ ਉਨ੍ਹਾਂ ਚੀਜ਼ਾਂ ਬਾਰੇ ਚੇਤਾਵਨੀ ਦਿੱਤੀ ਗਈ ਸੀ ਜੋ ਅਜੇ ਤੱਕ ਨਹੀਂ ਵੇਖੀਆਂ ਗਈਆਂ ਸਨ, ਪਵਿੱਤਰ ਡਰ ਵਿੱਚ ਆਪਣੇ ਪਰਿਵਾਰ ਨੂੰ ਬਚਾਉਣ ਲਈ ਇੱਕ ਕਿਸ਼ਤੀ ਬਣਾਈ।</w:t>
      </w:r>
    </w:p>
    <w:p/>
    <w:p>
      <w:r xmlns:w="http://schemas.openxmlformats.org/wordprocessingml/2006/main">
        <w:t xml:space="preserve">ਉਤਪਤ 7:10 ਅਤੇ ਸੱਤਾਂ ਦਿਨਾਂ ਬਾਅਦ ਐਉਂ ਹੋਇਆ ਕਿ ਹੜ੍ਹ ਦਾ ਪਾਣੀ ਧਰਤੀ ਉੱਤੇ ਸੀ।</w:t>
      </w:r>
    </w:p>
    <w:p/>
    <w:p>
      <w:r xmlns:w="http://schemas.openxmlformats.org/wordprocessingml/2006/main">
        <w:t xml:space="preserve">ਸੱਤ ਦਿਨਾਂ ਬਾਅਦ, ਇੱਕ ਹੜ੍ਹ ਨੇ ਧਰਤੀ ਨੂੰ ਢੱਕ ਲਿਆ।</w:t>
      </w:r>
    </w:p>
    <w:p/>
    <w:p>
      <w:r xmlns:w="http://schemas.openxmlformats.org/wordprocessingml/2006/main">
        <w:t xml:space="preserve">1: ਪਰਮੇਸ਼ੁਰ ਦੀ ਵਫ਼ਾਦਾਰੀ ਇਸ ਤੱਥ ਵਿਚ ਦਿਖਾਈ ਦਿੰਦੀ ਹੈ ਕਿ ਉਸ ਨੇ ਹੜ੍ਹ ਲਿਆਉਣ ਦਾ ਆਪਣਾ ਵਾਅਦਾ ਪੂਰਾ ਕੀਤਾ।</w:t>
      </w:r>
    </w:p>
    <w:p/>
    <w:p>
      <w:r xmlns:w="http://schemas.openxmlformats.org/wordprocessingml/2006/main">
        <w:t xml:space="preserve">2: ਪਰਮੇਸ਼ੁਰ ਦਾ ਕ੍ਰੋਧ ਪ੍ਰਦਰਸ਼ਿਤ ਹੁੰਦਾ ਹੈ ਜਦੋਂ ਉਹ ਧਰਤੀ ਉੱਤੇ ਲੋਕਾਂ ਦਾ ਨਿਆਂ ਕਰਨ ਲਈ ਹੜ੍ਹ ਭੇਜਦਾ ਹੈ।</w:t>
      </w:r>
    </w:p>
    <w:p/>
    <w:p>
      <w:r xmlns:w="http://schemas.openxmlformats.org/wordprocessingml/2006/main">
        <w:t xml:space="preserve">1: 2 ਪਤਰਸ 3: 6-7 - ਇਹਨਾਂ ਪਾਣੀਆਂ ਦੁਆਰਾ ਉਸ ਸਮੇਂ ਦਾ ਸੰਸਾਰ ਵੀ ਹੜ੍ਹਿਆ ਅਤੇ ਤਬਾਹ ਹੋ ਗਿਆ ਸੀ. ਉਸੇ ਸ਼ਬਦ ਦੁਆਰਾ ਵਰਤਮਾਨ ਅਕਾਸ਼ ਅਤੇ ਧਰਤੀ ਅੱਗ ਲਈ ਰਾਖਵੇਂ ਹਨ, ਅਧਰਮੀ ਦੇ ਨਿਆਂ ਅਤੇ ਵਿਨਾਸ਼ ਦੇ ਦਿਨ ਲਈ ਰੱਖੇ ਗਏ ਹਨ।"</w:t>
      </w:r>
    </w:p>
    <w:p/>
    <w:p>
      <w:r xmlns:w="http://schemas.openxmlformats.org/wordprocessingml/2006/main">
        <w:t xml:space="preserve">2: ਯਸਾਯਾਹ 54:9 - ਕਿਉਂਕਿ ਇਹ ਮੇਰੇ ਲਈ ਨੂਹ ਦੇ ਦਿਨਾਂ ਵਰਗਾ ਹੈ: ਜਿਵੇਂ ਮੈਂ ਸਹੁੰ ਖਾਧੀ ਸੀ ਕਿ ਨੂਹ ਦੇ ਪਾਣੀ ਧਰਤੀ ਉੱਤੇ ਨਹੀਂ ਜਾਣਗੇ, ਉਸੇ ਤਰ੍ਹਾਂ ਮੈਂ ਸਹੁੰ ਖਾਧੀ ਹੈ ਕਿ ਮੈਂ ਤੁਹਾਡੇ ਨਾਲ ਗੁੱਸੇ ਨਹੀਂ ਹੋਵਾਂਗਾ, ਅਤੇ ਨਹੀਂ ਕਰਾਂਗਾ. ਤੁਹਾਨੂੰ ਝਿੜਕ.</w:t>
      </w:r>
    </w:p>
    <w:p/>
    <w:p>
      <w:r xmlns:w="http://schemas.openxmlformats.org/wordprocessingml/2006/main">
        <w:t xml:space="preserve">ਉਤਪਤ 7:11 ਨੂਹ ਦੇ ਜੀਵਨ ਦੇ ਛੇ ਸੌਵੇਂ ਸਾਲ ਵਿੱਚ, ਦੂਜੇ ਮਹੀਨੇ, ਮਹੀਨੇ ਦੇ ਸਤਾਰ੍ਹਵੇਂ ਦਿਨ, ਉਸੇ ਦਿਨ, ਵੱਡੇ ਡੂੰਘੇ ਸਾਰੇ ਚਸ਼ਮੇ ਟੁੱਟ ਗਏ, ਅਤੇ ਅਕਾਸ਼ ਦੀਆਂ ਖਿੜਕੀਆਂ ਖੁਲ੍ਹ ਗਈਆਂ।</w:t>
      </w:r>
    </w:p>
    <w:p/>
    <w:p>
      <w:r xmlns:w="http://schemas.openxmlformats.org/wordprocessingml/2006/main">
        <w:t xml:space="preserve">ਨੂਹ ਦੇ ਜੀਵਨ ਦੇ ਛੇ ਸੌਵੇਂ ਸਾਲ ਵਿੱਚ, ਮਹਾਨ ਡੂੰਘੇ ਝਰਨੇ ਟੁੱਟ ਗਏ ਸਨ ਅਤੇ ਦੂਜੇ ਮਹੀਨੇ ਦੇ ਸਤਾਰ੍ਹਵੇਂ ਦਿਨ ਅਕਾਸ਼ ਦੀਆਂ ਖਿੜਕੀਆਂ ਖੋਲ੍ਹ ਦਿੱਤੀਆਂ ਗਈਆਂ ਸਨ।</w:t>
      </w:r>
    </w:p>
    <w:p/>
    <w:p>
      <w:r xmlns:w="http://schemas.openxmlformats.org/wordprocessingml/2006/main">
        <w:t xml:space="preserve">1. ਪ੍ਰਮਾਤਮਾ ਦਾ ਸਮਾਂ ਸੰਪੂਰਨ ਹੈ: ਸਾਡੇ ਸਫ਼ਰ ਵਿੱਚ ਪ੍ਰਭੂ 'ਤੇ ਭਰੋਸਾ ਕਰਨਾ</w:t>
      </w:r>
    </w:p>
    <w:p/>
    <w:p>
      <w:r xmlns:w="http://schemas.openxmlformats.org/wordprocessingml/2006/main">
        <w:t xml:space="preserve">2. ਪ੍ਰਭੂ ਦੀ ਸ਼ਕਤੀ: ਪਰਮਾਤਮਾ ਦੀ ਪ੍ਰਭੂਸੱਤਾ ਨੂੰ ਸਮਝਣਾ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ਮੱਤੀ 6:25-34 -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 ਅਤੇ ਤੁਸੀਂ ਕੱਪੜਿਆਂ ਦੀ ਚਿੰਤਾ ਕਿਉਂ ਕਰਦੇ ਹੋ? ਦੇਖੋ ਖੇਤ ਦੇ ਫੁੱਲ ਕਿਵੇਂ ਉੱਗਦੇ ਹਨ। ਉਹ ਨਾ ਮਿਹਨਤ ਕਰਦੇ ਹਨ ਅਤੇ ਨਾ ਹੀ ਕੱਤਦੇ ਹਨ। ਫਿਰ ਵੀ ਮੈਂ ਤੁਹਾਨੂੰ ਦੱਸਦਾ ਹਾਂ ਕਿ ਸੁਲੇਮਾਨ ਨੇ ਵੀ ਆਪਣੀ ਸਾਰੀ ਸ਼ਾਨੋ-ਸ਼ੌਕਤ ਵਿੱਚ ਇਨ੍ਹਾਂ ਵਿੱਚੋਂ ਇੱਕ ਵਰਗਾ ਪਹਿਰਾਵਾ ਨਹੀਂ ਪਾਇਆ ਸੀ। ਜੇਕਰ ਪਰਮੇਸ਼ੁਰ ਖੇਤ ਦੇ ਘਾਹ ਨੂੰ ਇਸ ਤਰ੍ਹਾਂ ਪਹਿਰਾਵਾ ਦਿੰਦਾ ਹੈ, ਜੋ ਅੱਜ ਇੱਥੇ ਹੈ ਅਤੇ ਕੱਲ੍ਹ ਅੱਗ ਵਿੱਚ ਸੁੱਟਿਆ ਜਾਂਦਾ ਹੈ, ਤਾਂ ਕੀ ਉਹ ਤੁਹਾਨੂੰ ਥੋੜੀ ਨਿਹਚਾ ਵਾਲੇ ਹੋਰ ਵੀ ਨਹੀਂ ਪਹਿਨਾਏਗਾ? ਇਸ ਲਈ ਚਿੰਤਾ ਨਾ ਕਰੋ, ਇਹ ਕਹਿ ਕੇ, ਅਸੀਂ ਕੀ ਖਾਵਾਂਗੇ? ਜਾਂ ਅਸੀਂ ਕੀ ਪੀਵਾਂਗੇ? ਜਾਂ ਸਾਨੂੰ ਕੀ ਪਹਿਨਣਾ ਚਾਹੀਦਾ ਹੈ? ਕਿਉਂਕਿ ਝੂਠੇ ਲੋਕ ਇਨ੍ਹਾਂ ਸਾਰੀਆਂ ਚੀਜ਼ਾਂ ਪਿੱਛੇ ਭੱਜਦੇ ਹਨ, ਅਤੇ ਤੁਹਾਡਾ ਸਵਰਗੀ ਪਿਤਾ ਜਾਣਦਾ ਹੈ ਕਿ ਤੁਹਾਨੂੰ ਇਨ੍ਹਾਂ ਦੀ ਲੋੜ ਹੈ। ਪਰ ਪਹਿਲਾਂ ਉਸ ਦੇ ਰਾਜ ਅਤੇ ਉਸ ਦੀ ਧਾਰਮਿਕਤਾ ਨੂੰ ਭਾਲੋ, ਅਤੇ ਇਹ ਸਾਰੀਆਂ ਚੀਜ਼ਾਂ ਤੁਹਾਨੂੰ ਵੀ ਦਿੱਤੀਆਂ ਜਾਣਗੀਆਂ।</w:t>
      </w:r>
    </w:p>
    <w:p/>
    <w:p>
      <w:r xmlns:w="http://schemas.openxmlformats.org/wordprocessingml/2006/main">
        <w:t xml:space="preserve">ਉਤਪਤ 7:12 ਅਤੇ ਧਰਤੀ ਉੱਤੇ ਚਾਲੀ ਦਿਨ ਅਤੇ ਚਾਲੀ ਰਾਤਾਂ ਮੀਂਹ ਪਿਆ।</w:t>
      </w:r>
    </w:p>
    <w:p/>
    <w:p>
      <w:r xmlns:w="http://schemas.openxmlformats.org/wordprocessingml/2006/main">
        <w:t xml:space="preserve">ਧਰਤੀ ਉੱਤੇ ਚਾਲੀ ਦਿਨ ਅਤੇ ਚਾਲੀ ਰਾਤਾਂ ਮੀਂਹ ਪਿਆ।</w:t>
      </w:r>
    </w:p>
    <w:p/>
    <w:p>
      <w:r xmlns:w="http://schemas.openxmlformats.org/wordprocessingml/2006/main">
        <w:t xml:space="preserve">1. ਵਿਸ਼ਵਾਸ ਵਿੱਚ ਰਹਿਣਾ: ਔਖੇ ਸਮੇਂ ਵਿੱਚ ਕਿਵੇਂ ਸਥਿਰ ਰਹਿਣਾ ਹੈ</w:t>
      </w:r>
    </w:p>
    <w:p/>
    <w:p>
      <w:r xmlns:w="http://schemas.openxmlformats.org/wordprocessingml/2006/main">
        <w:t xml:space="preserve">2. ਪਰਮੇਸ਼ੁਰ ਦੇ ਵਾਅਦਿਆਂ ਦੀ ਸ਼ਕਤੀ: ਉਸਦੇ ਅਟੁੱਟ ਪਿਆਰ ਅਤੇ ਸੁਰੱਖਿਆ ਦਾ ਅਨੁਭਵ ਕਰਨਾ</w:t>
      </w:r>
    </w:p>
    <w:p/>
    <w:p>
      <w:r xmlns:w="http://schemas.openxmlformats.org/wordprocessingml/2006/main">
        <w:t xml:space="preserve">1. ਯਸਾਯਾਹ 54:10, ਭਾਵੇਂ ਪਹਾੜ ਹਿੱਲ ਜਾਣ ਅਤੇ ਪਹਾੜੀਆਂ ਨੂੰ ਹਟਾ ਦਿੱਤਾ ਜਾਵੇ, ਪਰ ਤੁਹਾਡੇ ਲਈ ਮੇਰਾ ਅਥਾਹ ਪਿਆਰ ਨਹੀਂ ਹਿੱਲੇਗਾ ਅਤੇ ਨਾ ਹੀ ਮੇਰਾ ਸ਼ਾਂਤੀ ਦਾ ਇਕਰਾਰਨਾਮਾ ਹਟਾਇਆ ਜਾਵੇਗਾ, ਪ੍ਰਭੂ, ਜੋ ਤੁਹਾਡੇ ਉੱਤੇ ਰਹਿਮ ਕਰਦਾ ਹੈ, ਕਹਿੰਦਾ ਹੈ.</w:t>
      </w:r>
    </w:p>
    <w:p/>
    <w:p>
      <w:r xmlns:w="http://schemas.openxmlformats.org/wordprocessingml/2006/main">
        <w:t xml:space="preserve">2. ਜ਼ਬੂਰ 62:5-8, ਹਾਂ, ਮੇਰੀ ਜਾਨ, ਪਰਮੇਸ਼ੁਰ ਵਿੱਚ ਆਰਾਮ ਪਾਓ; ਮੇਰੀ ਉਮੀਦ ਉਸ ਤੋਂ ਆਉਂਦੀ ਹੈ। ਸੱਚਮੁੱਚ ਉਹ ਮੇਰੀ ਚੱਟਾਨ ਅਤੇ ਮੇਰੀ ਮੁਕਤੀ ਹੈ; ਉਹ ਮੇਰਾ ਗੜ੍ਹ ਹੈ, ਮੈਂ ਹਿੱਲਿਆ ਨਹੀਂ ਜਾਵਾਂਗਾ। ਮੇਰੀ ਮੁਕਤੀ ਅਤੇ ਮੇਰੀ ਇੱਜ਼ਤ ਪਰਮੇਸ਼ੁਰ ਉੱਤੇ ਨਿਰਭਰ ਕਰਦੀ ਹੈ; ਉਹ ਮੇਰੀ ਸ਼ਕਤੀਸ਼ਾਲੀ ਚੱਟਾਨ, ਮੇਰੀ ਪਨਾਹ ਹੈ। ਹਰ ਵੇਲੇ ਉਸ ਉੱਤੇ ਭਰੋਸਾ ਰੱਖੋ, ਤੁਸੀਂ ਲੋਕੋ; ਆਪਣੇ ਦਿਲ ਉਸ ਅੱਗੇ ਡੋਲ੍ਹ ਦਿਓ, ਕਿਉਂਕਿ ਪਰਮੇਸ਼ੁਰ ਸਾਡੀ ਪਨਾਹ ਹੈ।</w:t>
      </w:r>
    </w:p>
    <w:p/>
    <w:p>
      <w:r xmlns:w="http://schemas.openxmlformats.org/wordprocessingml/2006/main">
        <w:t xml:space="preserve">ਉਤਪਤ 7:13 ਉਸੇ ਦਿਨ ਨੂਹ, ਸ਼ੇਮ, ਹਾਮ ਅਤੇ ਯਾਫੇਥ, ਨੂਹ ਦੇ ਪੁੱਤਰ, ਅਤੇ ਨੂਹ ਦੀ ਪਤਨੀ, ਅਤੇ ਉਸ ਦੇ ਪੁੱਤਰਾਂ ਦੀਆਂ ਤਿੰਨ ਪਤਨੀਆਂ ਉਨ੍ਹਾਂ ਦੇ ਨਾਲ ਕਿਸ਼ਤੀ ਵਿੱਚ ਦਾਖਲ ਹੋਏ;</w:t>
      </w:r>
    </w:p>
    <w:p/>
    <w:p>
      <w:r xmlns:w="http://schemas.openxmlformats.org/wordprocessingml/2006/main">
        <w:t xml:space="preserve">ਨੂਹ ਅਤੇ ਉਸ ਦਾ ਪਰਿਵਾਰ ਉਸੇ ਦਿਨ ਕਿਸ਼ਤੀ ਵਿਚ ਦਾਖਲ ਹੋਏ।</w:t>
      </w:r>
    </w:p>
    <w:p/>
    <w:p>
      <w:r xmlns:w="http://schemas.openxmlformats.org/wordprocessingml/2006/main">
        <w:t xml:space="preserve">1. ਆਪਣੇ ਵਾਅਦਿਆਂ ਨੂੰ ਪੂਰਾ ਕਰਨ ਲਈ ਪਰਮੇਸ਼ੁਰ ਦੀ ਵਫ਼ਾਦਾਰੀ</w:t>
      </w:r>
    </w:p>
    <w:p/>
    <w:p>
      <w:r xmlns:w="http://schemas.openxmlformats.org/wordprocessingml/2006/main">
        <w:t xml:space="preserve">2. ਰੱਬ 'ਤੇ ਭਰੋਸਾ ਕਰਨ ਅਤੇ ਉਸ ਦੀ ਪਾਲਣਾ ਕਰਨ ਦੀ ਮਹੱਤਤਾ</w:t>
      </w:r>
    </w:p>
    <w:p/>
    <w:p>
      <w:r xmlns:w="http://schemas.openxmlformats.org/wordprocessingml/2006/main">
        <w:t xml:space="preserve">1. ਇਬਰਾਨੀਆਂ 11:7 - ਵਿਸ਼ਵਾਸ ਨਾਲ, ਨੂਹ ਨੂੰ ਪਰਮੇਸ਼ੁਰ ਵੱਲੋਂ ਉਨ੍ਹਾਂ ਚੀਜ਼ਾਂ ਬਾਰੇ ਚੇਤਾਵਨੀ ਦਿੱਤੀ ਗਈ ਸੀ ਜੋ ਅਜੇ ਤੱਕ ਨਹੀਂ ਵੇਖੀਆਂ ਗਈਆਂ ਸਨ, ਡਰ ਨਾਲ ਚਲੇ ਗਏ, ਆਪਣੇ ਘਰ ਨੂੰ ਬਚਾਉਣ ਲਈ ਇੱਕ ਕਿਸ਼ਤੀ ਤਿਆਰ ਕੀਤੀ;</w:t>
      </w:r>
    </w:p>
    <w:p/>
    <w:p>
      <w:r xmlns:w="http://schemas.openxmlformats.org/wordprocessingml/2006/main">
        <w:t xml:space="preserve">2. ਮੱਤੀ 7:24-27 -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w:t>
      </w:r>
    </w:p>
    <w:p/>
    <w:p>
      <w:r xmlns:w="http://schemas.openxmlformats.org/wordprocessingml/2006/main">
        <w:t xml:space="preserve">ਉਤਪਤ 7:14 ਉਹ, ਅਤੇ ਹਰ ਜਾਨਵਰ ਆਪਣੀ ਕਿਸਮ ਦੇ ਅਨੁਸਾਰ, ਅਤੇ ਸਾਰੇ ਪਸ਼ੂ ਆਪਣੀ ਕਿਸਮ ਦੇ ਅਨੁਸਾਰ, ਅਤੇ ਹਰ ਇੱਕ ਰੀਂਗਣ ਵਾਲਾ ਜੀਵ ਜੋ ਧਰਤੀ ਉੱਤੇ ਆਪਣੀ ਕਿਸਮ ਦੇ ਅਨੁਸਾਰ, ਅਤੇ ਹਰ ਪੰਛੀ ਆਪਣੀ ਕਿਸਮ ਦੇ ਅਨੁਸਾਰ, ਹਰ ਕਿਸਮ ਦਾ ਪੰਛੀ।</w:t>
      </w:r>
    </w:p>
    <w:p/>
    <w:p>
      <w:r xmlns:w="http://schemas.openxmlformats.org/wordprocessingml/2006/main">
        <w:t xml:space="preserve">ਸਾਰੇ ਜੀਵਿਤ ਪ੍ਰਾਣੀਆਂ ਲਈ ਪਰਮੇਸ਼ੁਰ ਦੀ ਦੇਖਭਾਲ ਨੂਹ ਨੂੰ ਹਰ ਕਿਸਮ ਦੇ ਦੋ ਨੂੰ ਬਚਾਉਣ ਲਈ ਉਸਦੇ ਹੁਕਮ ਵਿੱਚ ਪ੍ਰਦਰਸ਼ਿਤ ਕੀਤੀ ਗਈ ਹੈ।</w:t>
      </w:r>
    </w:p>
    <w:p/>
    <w:p>
      <w:r xmlns:w="http://schemas.openxmlformats.org/wordprocessingml/2006/main">
        <w:t xml:space="preserve">1. ਉਸਦੀ ਰਚਨਾ ਲਈ ਪਰਮਾਤਮਾ ਦਾ ਪਿਆਰ ਸਾਰੇ ਜੀਵਿਤ ਪ੍ਰਾਣੀਆਂ ਲਈ ਉਸਦੀ ਦੇਖਭਾਲ ਦੁਆਰਾ ਪ੍ਰਦਰਸ਼ਿਤ ਹੁੰਦਾ ਹੈ।</w:t>
      </w:r>
    </w:p>
    <w:p/>
    <w:p>
      <w:r xmlns:w="http://schemas.openxmlformats.org/wordprocessingml/2006/main">
        <w:t xml:space="preserve">2. ਪਰਮੇਸ਼ੁਰ ਦੇ ਹੁਕਮਾਂ ਦੀ ਪਾਲਣਾ ਕਰਨ ਦੀ ਮਹੱਤਤਾ ਨੂੰ ਨੂਹ ਦੀ ਆਗਿਆਕਾਰੀ ਦੁਆਰਾ ਦਰਸਾਇਆ ਗਿਆ ਹੈ।</w:t>
      </w:r>
    </w:p>
    <w:p/>
    <w:p>
      <w:r xmlns:w="http://schemas.openxmlformats.org/wordprocessingml/2006/main">
        <w:t xml:space="preserve">1. ਜ਼ਬੂਰ 136:25- ਸਵਰਗ ਦੇ ਪਰਮੇਸ਼ੁਰ ਦਾ ਧੰਨਵਾਦ ਕਰੋ, ਉਸ ਦਾ ਅਡੋਲ ਪਿਆਰ ਸਦਾ ਲਈ ਕਾਇਮ ਰਹਿੰਦਾ ਹੈ।</w:t>
      </w:r>
    </w:p>
    <w:p/>
    <w:p>
      <w:r xmlns:w="http://schemas.openxmlformats.org/wordprocessingml/2006/main">
        <w:t xml:space="preserve">2. ਮੱਤੀ 6:26 -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w:t>
      </w:r>
    </w:p>
    <w:p/>
    <w:p>
      <w:r xmlns:w="http://schemas.openxmlformats.org/wordprocessingml/2006/main">
        <w:t xml:space="preserve">ਉਤਪਤ 7:15 ਅਤੇ ਉਹ ਨੂਹ ਦੇ ਕੋਲ ਕਿਸ਼ਤੀ ਵਿੱਚ ਗਏ, ਸਾਰੇ ਸਰੀਰਾਂ ਵਿੱਚੋਂ ਦੋ ਅਤੇ ਦੋ, ਜਿਸ ਵਿੱਚ ਜੀਵਨ ਦਾ ਸਾਹ ਹੈ।</w:t>
      </w:r>
    </w:p>
    <w:p/>
    <w:p>
      <w:r xmlns:w="http://schemas.openxmlformats.org/wordprocessingml/2006/main">
        <w:t xml:space="preserve">ਸਾਰੇ ਜਾਨਵਰ ਹੜ੍ਹ ਤੋਂ ਬਚਾਉਣ ਲਈ ਦੋ-ਦੋ ਕਰਕੇ ਕਿਸ਼ਤੀ ਵਿਚ ਚਲੇ ਗਏ।</w:t>
      </w:r>
    </w:p>
    <w:p/>
    <w:p>
      <w:r xmlns:w="http://schemas.openxmlformats.org/wordprocessingml/2006/main">
        <w:t xml:space="preserve">1. "ਦੋ ਦੀ ਸ਼ਕਤੀ: ਦੋ ਮਾਮਲਿਆਂ ਦੁਆਰਾ ਦੋ ਕਿਉਂ"</w:t>
      </w:r>
    </w:p>
    <w:p/>
    <w:p>
      <w:r xmlns:w="http://schemas.openxmlformats.org/wordprocessingml/2006/main">
        <w:t xml:space="preserve">2. "ਭਾਗਦਾਰੀ ਵਿੱਚ ਤਾਕਤ ਲੱਭਣਾ: ਬਚਣ ਲਈ ਇਕੱਠੇ ਕੰਮ ਕਰਨਾ"</w:t>
      </w:r>
    </w:p>
    <w:p/>
    <w:p>
      <w:r xmlns:w="http://schemas.openxmlformats.org/wordprocessingml/2006/main">
        <w:t xml:space="preserve">1. ਮੱਤੀ 19:5-6 - "ਅਤੇ ਕਿਹਾ, "ਇਸ ਲਈ ਇੱਕ ਆਦਮੀ ਆਪਣੇ ਮਾਤਾ-ਪਿਤਾ ਨੂੰ ਛੱਡ ਦੇਵੇਗਾ, ਅਤੇ ਆਪਣੀ ਪਤਨੀ ਨਾਲ ਜੁੜੇਗਾ: ਅਤੇ ਉਹ ਦੋਵੇਂ ਇੱਕ ਸਰੀਰ ਹੋਣਗੇ? ਇਸ ਲਈ ਉਹ ਹੁਣ ਦੋ ਨਹੀਂ ਹਨ, ਪਰ ਇੱਕ ਸਰੀਰ ਹਨ. "</w:t>
      </w:r>
    </w:p>
    <w:p/>
    <w:p>
      <w:r xmlns:w="http://schemas.openxmlformats.org/wordprocessingml/2006/main">
        <w:t xml:space="preserve">2. ਉਪਦੇਸ਼ਕ ਦੀ ਪੋਥੀ 4:9-10 - "ਇੱਕ ਨਾਲੋਂ ਦੋ ਚੰਗੇ ਹਨ; ਕਿਉਂਕਿ ਉਨ੍ਹਾਂ ਦੀ ਮਿਹਨਤ ਦਾ ਚੰਗਾ ਫਲ ਹੈ; ਕਿਉਂਕਿ ਜੇ ਉਹ ਡਿੱਗਦੇ ਹਨ, ਤਾਂ ਇੱਕ ਆਪਣੇ ਸਾਥੀ ਨੂੰ ਉੱਚਾ ਕਰੇਗਾ, ਪਰ ਉਸ ਲਈ ਹਾਏ ਜੋ ਇਕੱਲਾ ਹੈ ਜਦੋਂ ਉਹ ਡਿੱਗਦਾ ਹੈ; ਕਿਉਂਕਿ ਉਸ ਕੋਲ ਉਸਦੀ ਮਦਦ ਕਰਨ ਲਈ ਕੋਈ ਹੋਰ ਨਹੀਂ ਹੈ।"</w:t>
      </w:r>
    </w:p>
    <w:p/>
    <w:p>
      <w:r xmlns:w="http://schemas.openxmlformats.org/wordprocessingml/2006/main">
        <w:t xml:space="preserve">ਉਤਪਤ 7:16 ਅਤੇ ਉਹ ਜਿਹੜੇ ਅੰਦਰ ਗਏ, ਸਾਰੇ ਸਰੀਰ ਦੇ ਨਰ ਅਤੇ ਮਾਦਾ ਵਿੱਚ ਗਏ, ਜਿਵੇਂ ਪਰਮੇਸ਼ੁਰ ਨੇ ਉਸਨੂੰ ਹੁਕਮ ਦਿੱਤਾ ਸੀ, ਅਤੇ ਯਹੋਵਾਹ ਨੇ ਉਸਨੂੰ ਅੰਦਰ ਬੰਦ ਕਰ ਦਿੱਤਾ।</w:t>
      </w:r>
    </w:p>
    <w:p/>
    <w:p>
      <w:r xmlns:w="http://schemas.openxmlformats.org/wordprocessingml/2006/main">
        <w:t xml:space="preserve">ਪਰਮੇਸ਼ੁਰ ਨੇ ਨੂਹ ਨੂੰ ਹੁਕਮ ਦਿੱਤਾ ਕਿ ਉਹ ਹਰ ਕਿਸਮ ਦੇ ਜਾਨਵਰਾਂ ਵਿੱਚੋਂ ਦੋ ਨੂੰ ਕਿਸ਼ਤੀ ਵਿੱਚ ਲਿਆਵੇ ਅਤੇ ਆਪਣੇ ਪਿੱਛੇ ਦਰਵਾਜ਼ਾ ਬੰਦ ਕਰ ਦੇਵੇ।</w:t>
      </w:r>
    </w:p>
    <w:p/>
    <w:p>
      <w:r xmlns:w="http://schemas.openxmlformats.org/wordprocessingml/2006/main">
        <w:t xml:space="preserve">1. ਆਪਣੇ ਲੋਕਾਂ ਨੂੰ ਸੁਰੱਖਿਆ ਅਤੇ ਮਾਰਗਦਰਸ਼ਨ ਪ੍ਰਦਾਨ ਕਰਨ ਵਿੱਚ ਪਰਮੇਸ਼ੁਰ ਦੀ ਵਫ਼ਾਦਾਰੀ।</w:t>
      </w:r>
    </w:p>
    <w:p/>
    <w:p>
      <w:r xmlns:w="http://schemas.openxmlformats.org/wordprocessingml/2006/main">
        <w:t xml:space="preserve">2. ਮੁਕਤੀ ਦੀ ਪਰਮੇਸ਼ੁਰ ਦੀ ਸੰਪੂਰਣ ਯੋਜਨਾ।</w:t>
      </w:r>
    </w:p>
    <w:p/>
    <w:p>
      <w:r xmlns:w="http://schemas.openxmlformats.org/wordprocessingml/2006/main">
        <w:t xml:space="preserve">1. ਇਬਰਾਨੀਆਂ 13:8 - ਯਿਸੂ ਮਸੀਹ ਕੱਲ੍ਹ ਅਤੇ ਅੱਜ ਅਤੇ ਸਦਾ ਲਈ ਇੱਕੋ ਜਿਹਾ ਹੈ।</w:t>
      </w:r>
    </w:p>
    <w:p/>
    <w:p>
      <w:r xmlns:w="http://schemas.openxmlformats.org/wordprocessingml/2006/main">
        <w:t xml:space="preserve">2. ਯਸਾਯਾਹ 46:9-10 - ਪੁਰਾਣੀਆਂ ਚੀਜ਼ਾਂ ਨੂੰ ਯਾਦ ਰੱਖੋ: ਕਿਉਂਕਿ ਮੈਂ ਪਰਮੇਸ਼ੁਰ ਹਾਂ, ਅਤੇ ਹੋਰ ਕੋਈ ਨਹੀਂ ਹੈ; ਮੈਂ ਪਰਮੇਸ਼ੁਰ ਹਾਂ, ਅਤੇ ਮੇਰੇ ਵਰਗਾ ਕੋਈ ਨਹੀਂ, ਆਦ ਤੋਂ ਅੰਤ ਦਾ ਐਲਾਨ ਕਰਦਾ ਹਾਂ, ਅਤੇ ਪੁਰਾਣੇ ਸਮੇਂ ਤੋਂ ਉਹ ਗੱਲਾਂ ਜੋ ਅਜੇ ਤੱਕ ਨਹੀਂ ਹੋਈਆਂ ਹਨ।</w:t>
      </w:r>
    </w:p>
    <w:p/>
    <w:p>
      <w:r xmlns:w="http://schemas.openxmlformats.org/wordprocessingml/2006/main">
        <w:t xml:space="preserve">ਉਤਪਤ 7:17 ਅਤੇ ਪਰਲੋ ਧਰਤੀ ਉੱਤੇ ਚਾਲੀ ਦਿਨਾਂ ਤੱਕ ਰਹੀ। ਅਤੇ ਪਾਣੀ ਵਧਦਾ ਗਿਆ, ਅਤੇ ਕਿਸ਼ਤੀ ਨੂੰ ਉਠਾਇਆ, ਅਤੇ ਇਹ ਧਰਤੀ ਉੱਤੇ ਉੱਚਾ ਹੋ ਗਿਆ।</w:t>
      </w:r>
    </w:p>
    <w:p/>
    <w:p>
      <w:r xmlns:w="http://schemas.openxmlformats.org/wordprocessingml/2006/main">
        <w:t xml:space="preserve">ਪਰਲੋ ਧਰਤੀ ਉੱਤੇ ਚਾਲੀ ਦਿਨ ਰਹੀ ਅਤੇ ਪਾਣੀ ਵਧਦਾ ਗਿਆ, ਕਿਸ਼ਤੀ ਨੂੰ ਧਰਤੀ ਤੋਂ ਉੱਪਰ ਚੁੱਕਦਾ ਗਿਆ।</w:t>
      </w:r>
    </w:p>
    <w:p/>
    <w:p>
      <w:r xmlns:w="http://schemas.openxmlformats.org/wordprocessingml/2006/main">
        <w:t xml:space="preserve">1. ਮੁਸੀਬਤ ਦੇ ਸਮੇਂ ਵਿੱਚ ਪਰਮੇਸ਼ੁਰ ਦੀ ਵਫ਼ਾਦਾਰੀ - ਕਿਵੇਂ ਪਰਮੇਸ਼ੁਰ ਨੇ ਹੜ੍ਹ ਦੌਰਾਨ ਕਿਸ਼ਤੀ ਰਾਹੀਂ ਮੁਕਤੀ ਦਾ ਇੱਕ ਰਸਤਾ ਪ੍ਰਦਾਨ ਕੀਤਾ।</w:t>
      </w:r>
    </w:p>
    <w:p/>
    <w:p>
      <w:r xmlns:w="http://schemas.openxmlformats.org/wordprocessingml/2006/main">
        <w:t xml:space="preserve">2. ਪ੍ਰਾਰਥਨਾ ਦੀ ਸ਼ਕਤੀ - ਕਿਸ਼ਤੀ ਨੂੰ ਪ੍ਰਾਰਥਨਾ ਦੀ ਸ਼ਕਤੀ ਦੁਆਰਾ ਧਰਤੀ ਤੋਂ ਉੱਪਰ ਚੁੱਕਿਆ ਗਿਆ ਸੀ।</w:t>
      </w:r>
    </w:p>
    <w:p/>
    <w:p>
      <w:r xmlns:w="http://schemas.openxmlformats.org/wordprocessingml/2006/main">
        <w:t xml:space="preserve">1. ਉਤਪਤ 6:13-22 - ਕਿਸ਼ਤੀ ਬਣਾਉਣ ਲਈ ਨੂਹ ਨੂੰ ਪਰਮੇਸ਼ੁਰ ਦਾ ਹੁਕਮ।</w:t>
      </w:r>
    </w:p>
    <w:p/>
    <w:p>
      <w:r xmlns:w="http://schemas.openxmlformats.org/wordprocessingml/2006/main">
        <w:t xml:space="preserve">2. ਜ਼ਬੂਰ 46:1-3 - ਰੱਬ ਇੱਕ ਪਨਾਹ ਅਤੇ ਤਾਕਤ ਹੈ, ਮੁਸੀਬਤ ਵਿੱਚ ਇੱਕ ਬਹੁਤ ਹੀ ਮੌਜੂਦ ਮਦਦ ਹੈ।</w:t>
      </w:r>
    </w:p>
    <w:p/>
    <w:p>
      <w:r xmlns:w="http://schemas.openxmlformats.org/wordprocessingml/2006/main">
        <w:t xml:space="preserve">ਉਤਪਤ 7:18 ਅਤੇ ਪਾਣੀ ਪ੍ਰਬਲ ਹੋ ਗਏ, ਅਤੇ ਧਰਤੀ ਉੱਤੇ ਬਹੁਤ ਵਧ ਗਏ। ਅਤੇ ਕਿਸ਼ਤੀ ਪਾਣੀ ਦੇ ਮੂੰਹ ਉੱਤੇ ਚਲਾ ਗਿਆ।</w:t>
      </w:r>
    </w:p>
    <w:p/>
    <w:p>
      <w:r xmlns:w="http://schemas.openxmlformats.org/wordprocessingml/2006/main">
        <w:t xml:space="preserve">ਪਾਣੀ ਬਹੁਤ ਵਧ ਗਿਆ ਅਤੇ ਕਿਸ਼ਤੀ ਉਨ੍ਹਾਂ ਦੇ ਉੱਪਰ ਤੈਰ ਗਈ।</w:t>
      </w:r>
    </w:p>
    <w:p/>
    <w:p>
      <w:r xmlns:w="http://schemas.openxmlformats.org/wordprocessingml/2006/main">
        <w:t xml:space="preserve">1. ਬਿਪਤਾ ਦੇ ਸਾਮ੍ਹਣੇ ਪਰਮੇਸ਼ੁਰ ਦੀ ਵਫ਼ਾਦਾਰੀ</w:t>
      </w:r>
    </w:p>
    <w:p/>
    <w:p>
      <w:r xmlns:w="http://schemas.openxmlformats.org/wordprocessingml/2006/main">
        <w:t xml:space="preserve">2. ਪਰਮੇਸ਼ੁਰ ਦੀ ਯੋਜਨਾ ਵਿੱਚ ਭਰੋਸਾ ਕਰਨਾ</w:t>
      </w:r>
    </w:p>
    <w:p/>
    <w:p>
      <w:r xmlns:w="http://schemas.openxmlformats.org/wordprocessingml/2006/main">
        <w:t xml:space="preserve">1. ਯਸਾਯਾਹ 43:2 - ਜਦੋਂ ਤੁਸੀਂ ਪਾਣੀਆਂ ਵਿੱਚੋਂ ਦੀ ਲੰਘੋਗੇ, ਮੈਂ ਤੁਹਾਡੇ ਨਾਲ ਹੋਵਾਂਗਾ; ਅਤੇ ਨਦੀਆਂ ਰਾਹੀਂ, ਉਹ ਤੁਹਾਨੂੰ ਹਾਵੀ ਨਹੀਂ ਕਰਨਗੇ।</w:t>
      </w:r>
    </w:p>
    <w:p/>
    <w:p>
      <w:r xmlns:w="http://schemas.openxmlformats.org/wordprocessingml/2006/main">
        <w:t xml:space="preserve">2. ਜ਼ਬੂਰ 46:1 3 - ਰੱਬ ਸਾਡੀ ਪਨਾਹ ਅਤੇ ਤਾਕਤ ਹੈ, ਮੁਸੀਬਤ ਵਿੱਚ ਇੱਕ ਬਹੁਤ ਹੀ ਮੌਜੂਦ ਸਹਾਇਤਾ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ਉਤਪਤ 7:19 ਅਤੇ ਪਾਣੀ ਧਰਤੀ ਉੱਤੇ ਬਹੁਤ ਵਧ ਗਿਆ। ਅਤੇ ਸਾਰੀਆਂ ਉੱਚੀਆਂ ਪਹਾੜੀਆਂ, ਜੋ ਸਾਰੇ ਅਕਾਸ਼ ਦੇ ਹੇਠਾਂ ਸਨ, ਢੱਕੀਆਂ ਹੋਈਆਂ ਸਨ।</w:t>
      </w:r>
    </w:p>
    <w:p/>
    <w:p>
      <w:r xmlns:w="http://schemas.openxmlformats.org/wordprocessingml/2006/main">
        <w:t xml:space="preserve">ਪਾਣੀ ਬਹੁਤ ਉੱਚਾ ਹੋ ਗਿਆ ਅਤੇ ਸਾਰੀ ਧਰਤੀ ਨੂੰ ਢੱਕ ਲਿਆ।</w:t>
      </w:r>
    </w:p>
    <w:p/>
    <w:p>
      <w:r xmlns:w="http://schemas.openxmlformats.org/wordprocessingml/2006/main">
        <w:t xml:space="preserve">1: ਰੱਬ ਦੀ ਸ਼ਕਤੀ ਬੇਮਿਸਾਲ ਹੈ ਅਤੇ ਉਹ ਪਹਾੜਾਂ ਨੂੰ ਹਿਲਾਉਣ ਦੀ ਸਮਰੱਥਾ ਰੱਖਦਾ ਹੈ।</w:t>
      </w:r>
    </w:p>
    <w:p/>
    <w:p>
      <w:r xmlns:w="http://schemas.openxmlformats.org/wordprocessingml/2006/main">
        <w:t xml:space="preserve">2: ਸਾਨੂੰ ਪਰਮੇਸ਼ੁਰ ਉੱਤੇ ਭਰੋਸਾ ਰੱਖਣਾ ਚਾਹੀਦਾ ਹੈ ਅਤੇ ਅਣਜਾਣ ਤੋਂ ਡਰਨਾ ਨਹੀਂ ਚਾਹੀਦਾ।</w:t>
      </w:r>
    </w:p>
    <w:p/>
    <w:p>
      <w:r xmlns:w="http://schemas.openxmlformats.org/wordprocessingml/2006/main">
        <w:t xml:space="preserve">1: ਜ਼ਬੂਰ 46: 2-3 "ਇਸ ਲਈ ਅਸੀਂ ਨਹੀਂ ਡਰਾਂਗੇ, ਭਾਵੇਂ ਧਰਤੀ ਰਾਹ ਛੱਡ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ਮੱਤੀ 17:20 "ਉਸ ਨੇ ਜਵਾਬ ਦਿੱਤਾ, ਕਿਉਂਕਿ ਤੁਹਾਡੇ ਕੋਲ ਬਹੁਤ ਘੱਟ ਵਿਸ਼ਵਾਸ ਹੈ। ਮੈਂ ਤੁਹਾਨੂੰ ਸੱਚ ਦੱਸਦਾ ਹਾਂ, ਜੇਕਰ ਤੁਹਾਡੇ ਕੋਲ ਰਾਈ ਦੇ ਦਾਣੇ ਜਿੰਨੀ ਵੀ ਨਿਹਚਾ ਹੈ, ਤਾਂ ਤੁਸੀਂ ਇਸ ਪਹਾੜ ਨੂੰ ਕਹਿ ਸਕਦੇ ਹੋ, ਇੱਥੋਂ ਉੱਥੋਂ ਚਲੇ ਜਾਓ, ਅਤੇ ਇਹ ਹਿੱਲ ਜਾਵੇਗਾ। ਤੁਹਾਡੇ ਲਈ ਕੁਝ ਵੀ ਅਸੰਭਵ ਨਹੀਂ ਹੋਵੇਗਾ।</w:t>
      </w:r>
    </w:p>
    <w:p/>
    <w:p>
      <w:r xmlns:w="http://schemas.openxmlformats.org/wordprocessingml/2006/main">
        <w:t xml:space="preserve">ਉਤਪਤ 7:20 ਪੰਦਰਾਂ ਹੱਥ ਉੱਪਰ ਪਾਣੀ ਵਧਿਆ; ਅਤੇ ਪਹਾੜ ਢੱਕੇ ਹੋਏ ਸਨ।</w:t>
      </w:r>
    </w:p>
    <w:p/>
    <w:p>
      <w:r xmlns:w="http://schemas.openxmlformats.org/wordprocessingml/2006/main">
        <w:t xml:space="preserve">ਮਹਾਂ ਪਰਲੋ ਦਾ ਪਾਣੀ ਉੱਚੇ ਪਹਾੜਾਂ ਤੋਂ ਉੱਪਰ ਉੱਠਿਆ।</w:t>
      </w:r>
    </w:p>
    <w:p/>
    <w:p>
      <w:r xmlns:w="http://schemas.openxmlformats.org/wordprocessingml/2006/main">
        <w:t xml:space="preserve">1: ਕੋਈ ਵੀ ਪਹਾੜ ਭਾਵੇਂ ਕਿੰਨਾ ਵੀ ਮਹਾਨ ਹੋਵੇ, ਪਰਮੇਸ਼ੁਰ ਦੀ ਸ਼ਕਤੀ ਲਈ ਕੋਈ ਵੀ ਪਹਾੜ ਬਹੁਤ ਉੱਚਾ ਨਹੀਂ ਹੁੰਦਾ।</w:t>
      </w:r>
    </w:p>
    <w:p/>
    <w:p>
      <w:r xmlns:w="http://schemas.openxmlformats.org/wordprocessingml/2006/main">
        <w:t xml:space="preserve">2: ਪਰਮੇਸ਼ੁਰ ਦੀ ਸ਼ਕਤੀ ਸਾਡੇ ਸਾਹਮਣੇ ਆਉਣ ਵਾਲੀ ਕਿਸੇ ਵੀ ਰੁਕਾਵਟ ਨਾਲੋਂ ਵੱਡੀ ਹੈ।</w:t>
      </w:r>
    </w:p>
    <w:p/>
    <w:p>
      <w:r xmlns:w="http://schemas.openxmlformats.org/wordprocessingml/2006/main">
        <w:t xml:space="preserve">1: ਜ਼ਬੂਰ 46: 1-2 "ਪਰਮੇਸ਼ੁਰ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2: ਕੂਚ 15:4-7 "ਫ਼ਿਰਊਨ ਦੇ ਰਥ ਅਤੇ ਉਸਦੀ ਫ਼ੌਜ ਨੂੰ ਉਸਨੇ ਸਮੁੰਦਰ ਵਿੱਚ ਸੁੱਟ ਦਿੱਤਾ ਹੈ। ਫ਼ਿਰਊਨ ਦੇ ਸਭ ਤੋਂ ਵਧੀਆ ਅਫ਼ਸਰ ਲਾਲ ਸਾਗਰ ਵਿੱਚ ਡੁੱਬ ਗਏ ਹਨ। ਡੂੰਘੇ ਪਾਣੀਆਂ ਨੇ ਉਨ੍ਹਾਂ ਨੂੰ ਢੱਕ ਲਿਆ ਹੈ; ਉਹ ਪੱਥਰ ਵਾਂਗ ਡੂੰਘਾਈ ਵਿੱਚ ਡੁੱਬ ਗਏ।"</w:t>
      </w:r>
    </w:p>
    <w:p/>
    <w:p>
      <w:r xmlns:w="http://schemas.openxmlformats.org/wordprocessingml/2006/main">
        <w:t xml:space="preserve">ਉਤਪਤ 7:21 ਅਤੇ ਧਰਤੀ ਉੱਤੇ ਘੁੰਮਣ ਵਾਲੇ ਸਾਰੇ ਮਾਸ ਮਰ ਗਏ, ਪੰਛੀਆਂ, ਡੰਗਰਾਂ ਅਤੇ ਜਾਨਵਰਾਂ ਦੇ, ਅਤੇ ਧਰਤੀ ਉੱਤੇ ਰੀਂਗਣ ਵਾਲੇ ਹਰ ਇੱਕ ਰੀਂਗਣ ਵਾਲੇ ਜੀਵ ਦੇ, ਅਤੇ ਹਰੇਕ ਮਨੁੱਖ ਦਾ।</w:t>
      </w:r>
    </w:p>
    <w:p/>
    <w:p>
      <w:r xmlns:w="http://schemas.openxmlformats.org/wordprocessingml/2006/main">
        <w:t xml:space="preserve">ਉਤਪਤ 7 ਵਿਚ ਆਈ ਹੜ੍ਹ ਨੇ ਹਰ ਜੀਵਤ ਪ੍ਰਾਣੀ ਨੂੰ ਮੌਤ ਦੇ ਘਾਟ ਉਤਾਰ ਦਿੱਤਾ।</w:t>
      </w:r>
    </w:p>
    <w:p/>
    <w:p>
      <w:r xmlns:w="http://schemas.openxmlformats.org/wordprocessingml/2006/main">
        <w:t xml:space="preserve">1. ਪ੍ਰਭੂ ਦੀ ਦਇਆ: ਕਿਵੇਂ ਪ੍ਰਮਾਤਮਾ ਵਿਨਾਸ਼ ਦੇ ਸਮੇਂ ਵੀ ਆਪਣੇ ਪਿਆਰ ਦਾ ਪ੍ਰਦਰਸ਼ਨ ਕਰਦਾ ਹੈ</w:t>
      </w:r>
    </w:p>
    <w:p/>
    <w:p>
      <w:r xmlns:w="http://schemas.openxmlformats.org/wordprocessingml/2006/main">
        <w:t xml:space="preserve">2. ਵਿਸ਼ਵਾਸ ਦੀ ਸ਼ਕਤੀ: ਅਸੀਂ ਆਫ਼ਤ ਦੇ ਮੱਦੇਨਜ਼ਰ ਵੀ ਕਿਵੇਂ ਧੀਰਜ ਰੱਖ ਸਕਦੇ ਹਾਂ</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ਇਬਰਾਨੀਆਂ 11:7 - ਵਿਸ਼ਵਾਸ ਨਾਲ, ਨੂਹ ਨੇ, ਅਜੇ ਤੱਕ ਅਣਦੇਖੀ ਘਟਨਾਵਾਂ ਬਾਰੇ ਪਰਮੇਸ਼ੁਰ ਦੁਆਰਾ ਚੇਤਾਵਨੀ ਦਿੱਤੀ ਗਈ, ਸ਼ਰਧਾ ਦੇ ਡਰ ਨਾਲ ਆਪਣੇ ਪਰਿਵਾਰ ਨੂੰ ਬਚਾਉਣ ਲਈ ਇੱਕ ਕਿਸ਼ਤੀ ਬਣਾਈ। ਇਸ ਦੁਆਰਾ ਉਸਨੇ ਸੰਸਾਰ ਨੂੰ ਦੋਸ਼ੀ ਠਹਿਰਾਇਆ ਅਤੇ ਧਰਮ ਦਾ ਵਾਰਸ ਬਣ ਗਿਆ ਜੋ ਵਿਸ਼ਵਾਸ ਦੁਆਰਾ ਆਉਂਦੀ ਹੈ.</w:t>
      </w:r>
    </w:p>
    <w:p/>
    <w:p>
      <w:r xmlns:w="http://schemas.openxmlformats.org/wordprocessingml/2006/main">
        <w:t xml:space="preserve">ਉਤਪਤ 7:22 ਜਿਨ੍ਹਾਂ ਦੇ ਨਾਸਾਂ ਵਿੱਚ ਜੀਵਨ ਦਾ ਸਾਹ ਸੀ, ਉਹ ਸਭ ਜੋ ਸੁੱਕੀ ਧਰਤੀ ਵਿੱਚ ਸੀ, ਮਰ ਗਏ।</w:t>
      </w:r>
    </w:p>
    <w:p/>
    <w:p>
      <w:r xmlns:w="http://schemas.openxmlformats.org/wordprocessingml/2006/main">
        <w:t xml:space="preserve">ਇੱਕ ਵਿਨਾਸ਼ਕਾਰੀ ਹੜ੍ਹ ਨੇ ਸੁੱਕੀ ਧਰਤੀ ਉੱਤੇ ਸਾਰੇ ਜੀਵਤ ਪ੍ਰਾਣੀਆਂ ਨੂੰ ਤਬਾਹ ਕਰ ਦਿੱਤਾ।</w:t>
      </w:r>
    </w:p>
    <w:p/>
    <w:p>
      <w:r xmlns:w="http://schemas.openxmlformats.org/wordprocessingml/2006/main">
        <w:t xml:space="preserve">1. ਰੱਬ ਦੀ ਸ਼ਕਤੀ: ਪ੍ਰਮਾਤਮਾ ਆਪਣੀ ਇੱਛਾ ਪੂਰੀ ਕਰਨ ਲਈ ਕੁਦਰਤ ਦੀ ਵਰਤੋਂ ਕਿਵੇਂ ਕਰਦਾ ਹੈ</w:t>
      </w:r>
    </w:p>
    <w:p/>
    <w:p>
      <w:r xmlns:w="http://schemas.openxmlformats.org/wordprocessingml/2006/main">
        <w:t xml:space="preserve">2. ਹੜ੍ਹ: ਉਮੀਦ ਅਤੇ ਬਹਾਲੀ ਦੀ ਕਹਾਣੀ</w:t>
      </w:r>
    </w:p>
    <w:p/>
    <w:p>
      <w:r xmlns:w="http://schemas.openxmlformats.org/wordprocessingml/2006/main">
        <w:t xml:space="preserve">1. ਮੱਤੀ 18:15 17 - ਯਿਸੂ ਨੇ ਚਰਚ ਵਿਚ ਪਾਪ ਨਾਲ ਨਜਿੱਠਣ ਦੇ ਤਰੀਕੇ ਬਾਰੇ ਨਿਰਦੇਸ਼ ਦਿੱਤੇ</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ਉਤਪਤ 7:23 ਅਤੇ ਹਰੇਕ ਜੀਵਤ ਪਦਾਰਥ ਜੋ ਧਰਤੀ ਦੇ ਚਿਹਰੇ ਉੱਤੇ ਸੀ, ਮਨੁੱਖ, ਪਸ਼ੂ, ਅਤੇ ਘਿਸਰਨ ਵਾਲੀਆਂ ਚੀਜ਼ਾਂ ਅਤੇ ਅਕਾਸ਼ ਦੇ ਪੰਛੀਆਂ ਨੂੰ ਤਬਾਹ ਕਰ ਦਿੱਤਾ ਗਿਆ। ਅਤੇ ਉਹ ਧਰਤੀ ਤੋਂ ਤਬਾਹ ਹੋ ਗਏ ਸਨ: ਅਤੇ ਸਿਰਫ਼ ਨੂਹ ਜਿਉਂਦਾ ਰਿਹਾ, ਅਤੇ ਉਹ ਜੋ ਕਿਸ਼ਤੀ ਵਿੱਚ ਉਸਦੇ ਨਾਲ ਸਨ।</w:t>
      </w:r>
    </w:p>
    <w:p/>
    <w:p>
      <w:r xmlns:w="http://schemas.openxmlformats.org/wordprocessingml/2006/main">
        <w:t xml:space="preserve">ਉਤਪਤ 7 ਵਿਚ ਹੜ੍ਹ ਨੇ ਧਰਤੀ ਉੱਤੇ ਸਾਰੀਆਂ ਜੀਵਿਤ ਚੀਜ਼ਾਂ ਨੂੰ ਤਬਾਹ ਕਰ ਦਿੱਤਾ ਸੀ, ਸਿਵਾਏ ਨੂਹ ਅਤੇ ਕਿਸ਼ਤੀ ਵਿਚ ਉਸ ਦੇ ਨਾਲ ਸਨ।</w:t>
      </w:r>
    </w:p>
    <w:p/>
    <w:p>
      <w:r xmlns:w="http://schemas.openxmlformats.org/wordprocessingml/2006/main">
        <w:t xml:space="preserve">1. ਅਸੀਂ ਪਰਮੇਸ਼ੁਰ ਦੇ ਵਾਅਦਿਆਂ ਉੱਤੇ ਭਰੋਸਾ ਕਰ ਸਕਦੇ ਹਾਂ।</w:t>
      </w:r>
    </w:p>
    <w:p/>
    <w:p>
      <w:r xmlns:w="http://schemas.openxmlformats.org/wordprocessingml/2006/main">
        <w:t xml:space="preserve">2. ਵਿਨਾਸ਼ ਦੇ ਸਮੇਂ ਵੀ ਪਰਮਾਤਮਾ ਕਾਬੂ ਵਿਚ ਹੈ।</w:t>
      </w:r>
    </w:p>
    <w:p/>
    <w:p>
      <w:r xmlns:w="http://schemas.openxmlformats.org/wordprocessingml/2006/main">
        <w:t xml:space="preserve">1. ਯਸਾਯਾਹ 46:9-10 - ਪੁਰਾਣੀਆਂ ਚੀਜ਼ਾਂ ਨੂੰ ਯਾਦ ਰੱਖੋ: ਕਿਉਂਕਿ ਮੈਂ ਪਰਮੇਸ਼ੁਰ ਹਾਂ, ਅਤੇ ਹੋਰ ਕੋਈ ਨਹੀਂ ਹੈ; ਮੈਂ ਪਰਮੇਸ਼ੁਰ ਹਾਂ, ਅਤੇ ਮੇਰੇ ਵਰਗਾ ਕੋਈ ਨਹੀਂ, ਅਰੰਭ ਤੋਂ ਅੰਤ ਦਾ ਐਲਾਨ ਕਰਦਾ ਹਾਂ, ਅਤੇ ਪੁਰਾਣੇ ਸਮਿਆਂ ਤੋਂ ਉਹ ਗੱਲਾਂ ਜਿਹੜੀਆਂ ਅਜੇ ਪੂਰੀਆਂ ਨਹੀਂ ਹੋਈਆਂ, ਆਖਦਾ ਹਾਂ, ਮੇਰੀ ਸਲਾਹ ਕਾਇਮ ਰਹੇਗੀ, ਅਤੇ ਮੈਂ ਆਪਣੀ ਪੂਰੀ ਇੱਛਾ ਪੂਰੀ ਕਰਾਂਗਾ।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ਉਤਪਤ 7:24 ਅਤੇ ਪਾਣੀ ਧਰਤੀ ਉੱਤੇ ਇੱਕ ਸੌ ਪੰਜਾਹ ਦਿਨਾਂ ਤੱਕ ਚੱਲਦਾ ਰਿਹਾ।</w:t>
      </w:r>
    </w:p>
    <w:p/>
    <w:p>
      <w:r xmlns:w="http://schemas.openxmlformats.org/wordprocessingml/2006/main">
        <w:t xml:space="preserve">ਧਰਤੀ ਉੱਤੇ ਪਾਣੀ 150 ਦਿਨਾਂ ਤੱਕ ਕਾਇਮ ਰਿਹਾ।</w:t>
      </w:r>
    </w:p>
    <w:p/>
    <w:p>
      <w:r xmlns:w="http://schemas.openxmlformats.org/wordprocessingml/2006/main">
        <w:t xml:space="preserve">1: ਪਾਪ ਵਿੱਚ ਡੁੱਬਣਾ - ਪਾਪ ਸਾਡੇ ਉੱਤੇ ਹਾਵੀ ਹੋ ਸਕਦਾ ਹੈ, ਜਿਵੇਂ ਪਾਣੀ ਧਰਤੀ ਉੱਤੇ ਹਾਵੀ ਹੋ ਜਾਂਦਾ ਹੈ। ਅਸੀਂ ਪਰਮੇਸ਼ੁਰ ਦੀ ਕਿਰਪਾ ਅਤੇ ਦਇਆ ਵਿੱਚ ਛੁਟਕਾਰਾ ਪਾ ਸਕਦੇ ਹਾਂ, ਜਿਵੇਂ ਕਿ ਹੜ੍ਹ ਤੋਂ ਛੁਟਕਾਰਾ।</w:t>
      </w:r>
    </w:p>
    <w:p/>
    <w:p>
      <w:r xmlns:w="http://schemas.openxmlformats.org/wordprocessingml/2006/main">
        <w:t xml:space="preserve">2: ਪਰਮੇਸ਼ੁਰ ਦੀ ਸੁਰੱਖਿਆ - ਹੜ੍ਹ ਦੇ ਬਾਵਜੂਦ, ਪਰਮੇਸ਼ੁਰ ਦੇ ਲੋਕਾਂ ਦੀ ਰੱਖਿਆ ਕੀਤੀ ਗਈ ਅਤੇ ਉਨ੍ਹਾਂ ਨੂੰ ਛੁਡਾਇਆ ਗਿਆ। ਅਸੀਂ ਉਦੋਂ ਵੀ ਪਰਮੇਸ਼ੁਰ ਦੀ ਸੁਰੱਖਿਆ ਵਿਚ ਭਰੋਸਾ ਰੱਖ ਸਕਦੇ ਹਾਂ ਜਦੋਂ ਅਸੀਂ ਆਪਣੇ ਹਾਲਾਤਾਂ ਤੋਂ ਦੁਖੀ ਮਹਿਸੂਸ ਕਰਦੇ ਹਾਂ।</w:t>
      </w:r>
    </w:p>
    <w:p/>
    <w:p>
      <w:r xmlns:w="http://schemas.openxmlformats.org/wordprocessingml/2006/main">
        <w:t xml:space="preserve">1: ਜ਼ਬੂਰ 34:7 - ਪ੍ਰਭੂ ਦਾ ਦੂਤ ਉਨ੍ਹਾਂ ਦੇ ਦੁਆਲੇ ਡੇਰਾ ਲਾਉਂਦਾ ਹੈ ਜੋ ਉਸ ਤੋਂ ਡਰਦੇ ਹਨ, ਅਤੇ ਉਨ੍ਹਾਂ ਨੂੰ ਛੁਡਾਉਂਦੇ ਹਨ।</w:t>
      </w:r>
    </w:p>
    <w:p/>
    <w:p>
      <w:r xmlns:w="http://schemas.openxmlformats.org/wordprocessingml/2006/main">
        <w:t xml:space="preserve">2: ਜ਼ਬੂਰ 40:2 - ਉਸਨੇ ਮੈਨੂੰ ਤਬਾਹੀ ਦੇ ਟੋਏ ਵਿੱਚੋਂ, ਮਿੱਟੀ ਦੇ ਦਲਦ ਵਿੱਚੋਂ ਬਾਹਰ ਕੱਢਿਆ, ਅਤੇ ਮੇਰੇ ਪੈਰ ਇੱਕ ਚੱਟਾਨ ਉੱਤੇ ਰੱਖੇ, ਮੇਰੇ ਕਦਮਾਂ ਨੂੰ ਸੁਰੱਖਿਅਤ ਕੀਤਾ।</w:t>
      </w:r>
    </w:p>
    <w:p/>
    <w:p>
      <w:r xmlns:w="http://schemas.openxmlformats.org/wordprocessingml/2006/main">
        <w:t xml:space="preserve">ਉਤਪਤ 8 ਨੂੰ ਤਿੰਨ ਪੈਰਿਆਂ ਵਿੱਚ ਹੇਠਾਂ ਦਿੱਤੇ ਅਨੁਸਾਰ ਸੰਖੇਪ ਕੀਤਾ ਜਾ ਸਕਦਾ ਹੈ, ਸੰਕੇਤਕ ਆਇਤਾਂ ਦੇ ਨਾਲ:</w:t>
      </w:r>
    </w:p>
    <w:p/>
    <w:p>
      <w:r xmlns:w="http://schemas.openxmlformats.org/wordprocessingml/2006/main">
        <w:t xml:space="preserve">ਪੈਰਾ 1: ਉਤਪਤ 8:1-5 ਵਿੱਚ, ਹੜ੍ਹ ਦੇ ਪਾਣੀ ਨੇ ਧਰਤੀ ਨੂੰ ਡੇਢ ਸੌ ਦਿਨਾਂ ਤੱਕ ਢੱਕ ਲਿਆ ਸੀ, ਪਰਮੇਸ਼ੁਰ ਨੇ ਨੂਹ ਨੂੰ ਯਾਦ ਕੀਤਾ ਅਤੇ ਧਰਤੀ ਉੱਤੇ ਇੱਕ ਹਵਾ ਚਲਾਈ। ਮੀਂਹ ਬੰਦ ਹੋ ਗਿਆ ਅਤੇ ਪਾਣੀ ਘੱਟਣ ਲੱਗਾ। ਡੂੰਘੇ ਝਰਨੇ ਅਤੇ ਸਵਰਗ ਦੀਆਂ ਖਿੜਕੀਆਂ ਬੰਦ ਹੋ ਗਈਆਂ। ਸੱਤਵੇਂ ਮਹੀਨੇ ਦੇ ਸਤਾਰ੍ਹਵੇਂ ਦਿਨ, ਕਿਸ਼ਤੀ ਅਰਾਰਤ ਪਰਬਤ ਉੱਤੇ ਟਿਕ ਗਈ। ਪਾਣੀ ਲਗਾਤਾਰ ਘਟਦਾ ਰਿਹਾ ਜਦੋਂ ਤੱਕ ਕਿ ਦਸਵੇਂ ਮਹੀਨੇ ਤੱਕ ਪਹਾੜ ਦੀਆਂ ਚੋਟੀਆਂ ਦਿਖਾਈ ਦੇਣ ਲੱਗ ਪਈਆਂ।</w:t>
      </w:r>
    </w:p>
    <w:p/>
    <w:p>
      <w:r xmlns:w="http://schemas.openxmlformats.org/wordprocessingml/2006/main">
        <w:t xml:space="preserve">ਪੈਰਾ 2: ਉਤਪਤ 8:6-14 ਵਿੱਚ ਜਾਰੀ ਰੱਖਦੇ ਹੋਏ, ਨੂਹ ਨੇ ਕਿਸ਼ਤੀ ਵਿੱਚੋਂ ਇੱਕ ਕਾਵ ਨੂੰ ਭੇਜਣ ਤੋਂ ਪਹਿਲਾਂ ਹੋਰ ਚਾਲੀ ਦਿਨ ਉਡੀਕ ਕੀਤੀ ਕਿ ਕੀ ਸੁੱਕੀ ਜ਼ਮੀਨ ਹੈ ਜਾਂ ਨਹੀਂ। ਹਾਲਾਂਕਿ, ਇਹ ਅੱਗੇ-ਪਿੱਛੇ ਉੱਡਦਾ ਰਿਹਾ ਜਦੋਂ ਤੱਕ ਇਸ ਨੂੰ ਆਰਾਮ ਕਰਨ ਲਈ ਕੋਈ ਜਗ੍ਹਾ ਨਹੀਂ ਮਿਲੀ। ਫਿਰ ਨੂਹ ਨੇ ਇੱਕ ਘੁੱਗੀ ਨੂੰ ਬਾਹਰ ਭੇਜਿਆ ਜੋ ਆਪਣੀ ਚੁੰਝ ਵਿੱਚ ਜੈਤੂਨ ਦਾ ਪੱਤਾ ਲੈ ਕੇ ਵਾਪਸ ਆਇਆ, ਇਹ ਸੰਕੇਤ ਦਿੰਦਾ ਹੈ ਕਿ ਧਰਤੀ ਉੱਤੇ ਬਨਸਪਤੀ ਦੁਬਾਰਾ ਉੱਗ ਰਹੀ ਹੈ। ਸੱਤ ਦਿਨ ਹੋਰ ਉਡੀਕ ਕਰਨ ਤੋਂ ਬਾਅਦ, ਨੂਹ ਨੇ ਘੁੱਗੀ ਨੂੰ ਇੱਕ ਵਾਰ ਫਿਰ ਛੱਡ ਦਿੱਤਾ; ਇਸ ਵਾਰ ਇਹ ਵਾਪਸ ਨਹੀਂ ਆਇਆ। ਪਰਮੇਸ਼ੁਰ ਦੇ ਇਸ ਨਿਸ਼ਾਨ ਦੁਆਰਾ, ਨੂਹ ਜਾਣਦਾ ਸੀ ਕਿ ਕਿਸ਼ਤੀ ਨੂੰ ਛੱਡਣਾ ਸੁਰੱਖਿਅਤ ਸੀ।</w:t>
      </w:r>
    </w:p>
    <w:p/>
    <w:p>
      <w:r xmlns:w="http://schemas.openxmlformats.org/wordprocessingml/2006/main">
        <w:t xml:space="preserve">ਪੈਰਾ 3: ਉਤਪਤ 8:15-22 ਵਿੱਚ, ਪਰਮੇਸ਼ੁਰ ਨੇ ਨੂਹ ਅਤੇ ਉਸਦੇ ਪਰਿਵਾਰ ਨੂੰ ਸਾਰੇ ਜੀਵਤ ਪ੍ਰਾਣੀਆਂ ਦੇ ਨਾਲ ਕਿਸ਼ਤੀ ਵਿੱਚੋਂ ਬਾਹਰ ਆਉਣ ਲਈ ਕਿਹਾ ਜੋ ਉਨ੍ਹਾਂ ਦੇ ਨਾਲ ਸਨ ਪੰਛੀਆਂ, ਪਸ਼ੂਆਂ ਅਤੇ ਹਰ ਰੀਂਗਣ ਵਾਲੀ ਚੀਜ਼। ਉਹ ਨੂਹ ਦੇ ਛੇ ਸੌ ਪਹਿਲੇ ਸਾਲ ਦੇ ਦੂਜੇ ਮਹੀਨੇ ਦੇ 27ਵੇਂ ਦਿਨ ਪਰਮੇਸ਼ੁਰ ਦੇ ਹੁਕਮ ਉੱਤੇ ਸੁੱਕੀ ਜ਼ਮੀਨ ਉੱਤੇ ਉੱਠੇ। ਪਾਣੀ ਦੁਆਰਾ ਵਿਨਾਸ਼ ਤੋਂ ਉਨ੍ਹਾਂ ਦੇ ਛੁਟਕਾਰਾ ਦੇ ਜਵਾਬ ਵਿੱਚ, ਨੂਹ ਨੇ ਇੱਕ ਜਗਵੇਦੀ ਬਣਾਈ ਅਤੇ ਪਰਮੇਸ਼ੁਰ ਦੀ ਪੂਜਾ ਦੇ ਤੌਰ ਤੇ ਹੋਮ ਦੀਆਂ ਭੇਟਾਂ ਚੜ੍ਹਾਈਆਂ ਜਿਸ ਨੇ ਉਨ੍ਹਾਂ ਦੀ ਖੁਸ਼ਬੂ ਨੂੰ ਸੁੰਘਿਆ।</w:t>
      </w:r>
    </w:p>
    <w:p/>
    <w:p>
      <w:r xmlns:w="http://schemas.openxmlformats.org/wordprocessingml/2006/main">
        <w:t xml:space="preserve">ਸਾਰੰਸ਼ ਵਿੱਚ:</w:t>
      </w:r>
    </w:p>
    <w:p>
      <w:r xmlns:w="http://schemas.openxmlformats.org/wordprocessingml/2006/main">
        <w:t xml:space="preserve">ਉਤਪਤ 8 ਪੇਸ਼ ਕਰਦਾ ਹੈ:</w:t>
      </w:r>
    </w:p>
    <w:p>
      <w:r xmlns:w="http://schemas.openxmlformats.org/wordprocessingml/2006/main">
        <w:t xml:space="preserve">ਇੱਕ ਸੌ ਪੰਜਾਹ ਦਿਨਾਂ ਬਾਅਦ ਹੜ੍ਹ ਦੇ ਪਾਣੀ ਦਾ ਘਟਣਾ;</w:t>
      </w:r>
    </w:p>
    <w:p>
      <w:r xmlns:w="http://schemas.openxmlformats.org/wordprocessingml/2006/main">
        <w:t xml:space="preserve">ਅਰਾਰਤ ਪਰਬਤ ਉੱਤੇ ਨੂਹ ਦੇ ਕਿਸ਼ਤੀ ਦਾ ਆਰਾਮ;</w:t>
      </w:r>
    </w:p>
    <w:p>
      <w:r xmlns:w="http://schemas.openxmlformats.org/wordprocessingml/2006/main">
        <w:t xml:space="preserve">ਪਹਾੜਾਂ ਦੀਆਂ ਚੋਟੀਆਂ ਦੇ ਦਿਖਾਈ ਦੇਣ ਤੱਕ ਪਾਣੀ ਦੇ ਪੱਧਰ ਵਿੱਚ ਬਾਅਦ ਵਿੱਚ ਕਮੀ;</w:t>
      </w:r>
    </w:p>
    <w:p>
      <w:r xmlns:w="http://schemas.openxmlformats.org/wordprocessingml/2006/main">
        <w:t xml:space="preserve">ਨੂਹ ਦਾ ਸੁੱਕੀ ਜ਼ਮੀਨ ਲੱਭਣ ਲਈ ਇੱਕ ਕਾਵਾਂ ਅਤੇ ਘੁੱਗੀ ਨੂੰ ਬਾਹਰ ਭੇਜਣਾ;</w:t>
      </w:r>
    </w:p>
    <w:p>
      <w:r xmlns:w="http://schemas.openxmlformats.org/wordprocessingml/2006/main">
        <w:t xml:space="preserve">ਜੈਤੂਨ ਦੇ ਪੱਤੇ ਦੇ ਨਾਲ ਘੁੱਗੀ ਦੀ ਵਾਪਸੀ, ਬਨਸਪਤੀ ਦੇ ਵਾਧੇ ਨੂੰ ਦਰਸਾਉਂਦੀ ਹੈ;</w:t>
      </w:r>
    </w:p>
    <w:p>
      <w:r xmlns:w="http://schemas.openxmlformats.org/wordprocessingml/2006/main">
        <w:t xml:space="preserve">ਘੁੱਗੀ ਦੀ ਅੰਤਮ ਰਿਹਾਈ ਅਤੇ ਇਸਦੀ ਵਾਪਸੀ ਨਾ ਕਰਨਾ, ਕਿਸ਼ਤੀ ਦੇ ਬਾਹਰ ਸੁਰੱਖਿਅਤ ਸਥਿਤੀਆਂ ਨੂੰ ਦਰਸਾਉਂਦਾ ਹੈ;</w:t>
      </w:r>
    </w:p>
    <w:p>
      <w:r xmlns:w="http://schemas.openxmlformats.org/wordprocessingml/2006/main">
        <w:t xml:space="preserve">ਨੂਹ ਦਾ ਆਪਣੇ ਪਰਿਵਾਰ ਅਤੇ ਸਾਰੇ ਜੀਵਤ ਪ੍ਰਾਣੀਆਂ ਦੇ ਨਾਲ ਕਿਸ਼ਤੀ ਤੋਂ ਬਾਹਰ ਨਿਕਲਣਾ;</w:t>
      </w:r>
    </w:p>
    <w:p>
      <w:r xmlns:w="http://schemas.openxmlformats.org/wordprocessingml/2006/main">
        <w:t xml:space="preserve">ਪਰਮੇਸ਼ੁਰ ਨੂੰ ਹੋਮ ਦੀਆਂ ਭੇਟਾਂ ਚੜ੍ਹਾਉਣ ਦੁਆਰਾ ਨੂਹ ਦੀ ਪੂਜਾ।</w:t>
      </w:r>
    </w:p>
    <w:p>
      <w:r xmlns:w="http://schemas.openxmlformats.org/wordprocessingml/2006/main">
        <w:t xml:space="preserve">ਇਹ ਅਧਿਆਇ ਨੂਹ ਦੀ ਪਰਮੇਸ਼ੁਰ ਦੀ ਯਾਦ ਅਤੇ ਹੜ੍ਹ ਤੋਂ ਉਨ੍ਹਾਂ ਦੇ ਛੁਟਕਾਰੇ ਲਈ ਉਸ ਦੇ ਪ੍ਰਬੰਧ ਨੂੰ ਉਜਾਗਰ ਕਰਦਾ ਹੈ। ਇਹ ਉਡੀਕ ਕਰਨ, ਸੰਕੇਤਾਂ ਦੀ ਮੰਗ ਕਰਨ, ਅਤੇ ਅੰਤ ਵਿੱਚ ਪੁਸ਼ਟੀ ਪ੍ਰਾਪਤ ਕਰਨ ਦੀ ਪ੍ਰਕਿਰਿਆ 'ਤੇ ਜ਼ੋਰ ਦਿੰਦਾ ਹੈ ਕਿ ਕਿਸ਼ਤੀ ਨੂੰ ਛੱਡਣਾ ਸੁਰੱਖਿਅਤ ਸੀ। ਨੂਹ ਦੀ ਉਪਾਸਨਾ ਪਰਮੇਸ਼ੁਰ ਦੀ ਵਫ਼ਾਦਾਰੀ ਲਈ ਸ਼ੁਕਰਗੁਜ਼ਾਰੀ ਨੂੰ ਦਰਸਾਉਂਦੀ ਹੈ।</w:t>
      </w:r>
    </w:p>
    <w:p/>
    <w:p>
      <w:r xmlns:w="http://schemas.openxmlformats.org/wordprocessingml/2006/main">
        <w:t xml:space="preserve">ਉਤਪਤ 8:1 ਅਤੇ ਪਰਮੇਸ਼ੁਰ ਨੇ ਨੂਹ ਨੂੰ ਅਤੇ ਹਰ ਜੀਵਤ ਚੀਜ਼ ਨੂੰ ਅਤੇ ਸਾਰੇ ਪਸ਼ੂਆਂ ਨੂੰ ਜੋ ਕਿਸ਼ਤੀ ਵਿੱਚ ਉਸ ਦੇ ਨਾਲ ਸਨ ਚੇਤੇ ਕੀਤਾ, ਅਤੇ ਪਰਮੇਸ਼ੁਰ ਨੇ ਧਰਤੀ ਉੱਤੇ ਇੱਕ ਹਵਾ ਚਲਾਈ, ਅਤੇ ਪਾਣੀਆਂ ਨੂੰ ਗਲ਼ਿਆ।</w:t>
      </w:r>
    </w:p>
    <w:p/>
    <w:p>
      <w:r xmlns:w="http://schemas.openxmlformats.org/wordprocessingml/2006/main">
        <w:t xml:space="preserve">ਪਰਮੇਸ਼ੁਰ ਨੇ ਪਾਣੀਆਂ ਨੂੰ ਸ਼ਾਂਤ ਕਰਕੇ ਨੂਹ ਅਤੇ ਸਾਰੇ ਜੀਵਿਤ ਪ੍ਰਾਣੀਆਂ ਉੱਤੇ ਦਇਆ ਦਿਖਾਈ।</w:t>
      </w:r>
    </w:p>
    <w:p/>
    <w:p>
      <w:r xmlns:w="http://schemas.openxmlformats.org/wordprocessingml/2006/main">
        <w:t xml:space="preserve">1: ਪਰਮੇਸ਼ੁਰ ਦੀ ਦਇਆ ਸਦਾ ਲਈ ਕਾਇਮ ਰਹਿੰਦੀ ਹੈ।</w:t>
      </w:r>
    </w:p>
    <w:p/>
    <w:p>
      <w:r xmlns:w="http://schemas.openxmlformats.org/wordprocessingml/2006/main">
        <w:t xml:space="preserve">2: ਪਰਮੇਸ਼ੁਰ ਆਰਾਮ ਅਤੇ ਸ਼ਾਂਤੀ ਦਾ ਦਾਤਾ ਹੈ।</w:t>
      </w:r>
    </w:p>
    <w:p/>
    <w:p>
      <w:r xmlns:w="http://schemas.openxmlformats.org/wordprocessingml/2006/main">
        <w:t xml:space="preserve">1: ਜ਼ਬੂਰ 136: 1-3 - "ਪ੍ਰਭੂ ਦਾ ਧੰਨਵਾਦ ਕਰੋ, ਕਿਉਂਕਿ ਉਹ ਚੰਗਾ ਹੈ। ਉਸਦਾ ਪਿਆਰ ਸਦਾ ਕਾਇਮ ਰਹਿੰਦਾ ਹੈ। ਦੇਵਤਿਆਂ ਦੇ ਪਰਮੇਸ਼ੁਰ ਦਾ ਧੰਨਵਾਦ ਕਰੋ। ਉਸਦਾ ਪਿਆਰ ਸਦਾ ਕਾਇਮ ਰਹੇਗਾ। ਪ੍ਰਭੂਆਂ ਦੇ ਪ੍ਰਭੂ ਦਾ ਧੰਨਵਾਦ ਕਰੋ: ਉਸਦਾ ਪਿਆਰ ਸਥਾਈ ਹੈ ਹਮੇਸ਼ਾ ਲਈ।"</w:t>
      </w:r>
    </w:p>
    <w:p/>
    <w:p>
      <w:r xmlns:w="http://schemas.openxmlformats.org/wordprocessingml/2006/main">
        <w:t xml:space="preserve">2: ਵਿਰਲਾਪ 3:22-23 - "ਪ੍ਰਭੂ ਦੇ ਮਹਾਨ ਪਿਆਰ ਦੇ ਕਾਰਨ ਅਸੀਂ ਬਰਬਾਦ ਨਹੀਂ ਹੋਏ, ਕਿਉਂਕਿ ਉਸਦੀ ਦਇਆ ਕਦੇ ਨਹੀਂ ਮੁੱਕਦੀ। ਉਹ ਹਰ ਸਵੇਰ ਨਵੇਂ ਹੁੰਦੇ ਹਨ; ਤੁਹਾਡੀ ਵਫ਼ਾਦਾਰੀ ਮਹਾਨ ਹੈ।"</w:t>
      </w:r>
    </w:p>
    <w:p/>
    <w:p>
      <w:r xmlns:w="http://schemas.openxmlformats.org/wordprocessingml/2006/main">
        <w:t xml:space="preserve">ਉਤਪਤ 8:2 ਡੂੰਘੇ ਚਸ਼ਮੇ ਅਤੇ ਅਕਾਸ਼ ਦੀਆਂ ਖਿੜਕੀਆਂ ਵੀ ਬੰਦ ਹੋ ਗਈਆਂ, ਅਤੇ ਅਕਾਸ਼ ਤੋਂ ਵਰਖਾ ਰੋਕ ਦਿੱਤੀ ਗਈ।</w:t>
      </w:r>
    </w:p>
    <w:p/>
    <w:p>
      <w:r xmlns:w="http://schemas.openxmlformats.org/wordprocessingml/2006/main">
        <w:t xml:space="preserve">ਡੂੰਘੇ ਝਰਨੇ ਅਤੇ ਸਵਰਗ ਦੀਆਂ ਖਿੜਕੀਆਂ ਦੇ ਰੁਕਣ ਕਾਰਨ ਹੜ੍ਹ ਦਾ ਪਾਣੀ ਘੱਟ ਗਿਆ ਅਤੇ ਬਾਰਿਸ਼ ਨੂੰ ਰੋਕ ਦਿੱਤਾ ਗਿਆ।</w:t>
      </w:r>
    </w:p>
    <w:p/>
    <w:p>
      <w:r xmlns:w="http://schemas.openxmlformats.org/wordprocessingml/2006/main">
        <w:t xml:space="preserve">1. ਬਿਪਤਾ ਨੂੰ ਰੋਕਣ ਲਈ ਪਰਮੇਸ਼ੁਰ ਦੀ ਸ਼ਕਤੀ: ਉਤਪਤ 8 ਵਿਚ ਹੜ੍ਹ ਤੋਂ ਸਬਕ</w:t>
      </w:r>
    </w:p>
    <w:p/>
    <w:p>
      <w:r xmlns:w="http://schemas.openxmlformats.org/wordprocessingml/2006/main">
        <w:t xml:space="preserve">2. ਚੁਣੌਤੀਪੂਰਨ ਸਮਿਆਂ ਵਿੱਚ ਉਮੀਦ ਲੱਭਣਾ: ਉਤਪਤ 8 ਦਾ ਅਧਿਐਨ</w:t>
      </w:r>
    </w:p>
    <w:p/>
    <w:p>
      <w:r xmlns:w="http://schemas.openxmlformats.org/wordprocessingml/2006/main">
        <w:t xml:space="preserve">1. ਮੱਤੀ 8:23-26 - ਯਿਸੂ ਸਮੁੰਦਰ ਵਿੱਚ ਤੂਫ਼ਾਨ ਨੂੰ ਸ਼ਾਂਤ ਕਰਦਾ ਹੈ</w:t>
      </w:r>
    </w:p>
    <w:p/>
    <w:p>
      <w:r xmlns:w="http://schemas.openxmlformats.org/wordprocessingml/2006/main">
        <w:t xml:space="preserve">2. ਅੱਯੂਬ 38:8-11 - ਡੂੰਘੇ ਪਾਣੀਆਂ ਨੂੰ ਕਾਬੂ ਕਰਨ ਦੀ ਪਰਮੇਸ਼ੁਰ ਦੀ ਸ਼ਕਤੀ</w:t>
      </w:r>
    </w:p>
    <w:p/>
    <w:p>
      <w:r xmlns:w="http://schemas.openxmlformats.org/wordprocessingml/2006/main">
        <w:t xml:space="preserve">ਉਤਪਤ 8:3 ਅਤੇ ਪਾਣੀ ਧਰਤੀ ਤੋਂ ਲਗਾਤਾਰ ਮੁੜਦਾ ਗਿਆ ਅਤੇ ਸੌ ਪੰਜਾਹ ਦਿਨਾਂ ਦੇ ਅੰਤ ਤੋਂ ਬਾਅਦ ਪਾਣੀ ਘੱਟ ਗਿਆ।</w:t>
      </w:r>
    </w:p>
    <w:p/>
    <w:p>
      <w:r xmlns:w="http://schemas.openxmlformats.org/wordprocessingml/2006/main">
        <w:t xml:space="preserve">150 ਦਿਨਾਂ ਬਾਅਦ ਧਰਤੀ ਤੋਂ ਪਾਣੀ ਘਟ ਗਿਆ।</w:t>
      </w:r>
    </w:p>
    <w:p/>
    <w:p>
      <w:r xmlns:w="http://schemas.openxmlformats.org/wordprocessingml/2006/main">
        <w:t xml:space="preserve">1: ਯਹੋਵਾਹ ਆਪਣੇ ਵਾਅਦੇ ਪੂਰੇ ਕਰੇਗਾ; ਉਹ ਸਾਨੂੰ ਨਿਸ਼ਚਿਤ ਸਮੇਂ 'ਤੇ ਬਚਾਏਗਾ।</w:t>
      </w:r>
    </w:p>
    <w:p/>
    <w:p>
      <w:r xmlns:w="http://schemas.openxmlformats.org/wordprocessingml/2006/main">
        <w:t xml:space="preserve">2: ਪਰਮੇਸ਼ੁਰ ਦਾ ਸਮਾਂ ਸੰਪੂਰਣ ਹੈ; ਉਸ ਵਿੱਚ ਭਰੋਸਾ ਕਰੋ ਅਤੇ ਧੀਰਜ ਨਾਲ ਉਡੀਕ ਕਰੋ।</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ਵਿਰਲਾਪ 3:25 - "ਪ੍ਰਭੂ ਉਨ੍ਹਾਂ ਲਈ ਚੰਗਾ ਹੈ ਜੋ ਉਸਦੀ ਉਡੀਕ ਕਰਦੇ ਹਨ, ਉਸ ਆਤਮਾ ਲਈ ਜੋ ਉਸਨੂੰ ਭਾਲਦੇ ਹਨ."</w:t>
      </w:r>
    </w:p>
    <w:p/>
    <w:p>
      <w:r xmlns:w="http://schemas.openxmlformats.org/wordprocessingml/2006/main">
        <w:t xml:space="preserve">ਉਤਪਤ 8:4 ਅਤੇ ਕਿਸ਼ਤੀ ਸੱਤਵੇਂ ਮਹੀਨੇ ਦੇ ਸਤਾਰ੍ਹਵੇਂ ਦਿਨ ਅਰਰਾਤ ਦੇ ਪਹਾੜਾਂ ਉੱਤੇ ਟਿਕ ਗਈ।</w:t>
      </w:r>
    </w:p>
    <w:p/>
    <w:p>
      <w:r xmlns:w="http://schemas.openxmlformats.org/wordprocessingml/2006/main">
        <w:t xml:space="preserve">ਨੂਹ ਦੀ ਕਿਸ਼ਤੀ ਸੱਤਵੇਂ ਮਹੀਨੇ ਦੇ ਸਤਾਰ੍ਹਵੇਂ ਦਿਨ ਅਰਾਰਤ ਦੇ ਪਹਾੜਾਂ ਉੱਤੇ ਟਿਕ ਗਈ।</w:t>
      </w:r>
    </w:p>
    <w:p/>
    <w:p>
      <w:r xmlns:w="http://schemas.openxmlformats.org/wordprocessingml/2006/main">
        <w:t xml:space="preserve">1. ਵਿਸ਼ਵਾਸ ਦੀ ਸ਼ਕਤੀ - ਕਿਸ਼ਤੀ ਵਿੱਚ ਨੂਹ ਦੀ ਯਾਤਰਾ ਤੋਂ ਇੱਕ ਸਬਕ</w:t>
      </w:r>
    </w:p>
    <w:p/>
    <w:p>
      <w:r xmlns:w="http://schemas.openxmlformats.org/wordprocessingml/2006/main">
        <w:t xml:space="preserve">2. ਆਗਿਆਕਾਰੀ ਦੀਆਂ ਬਰਕਤਾਂ - ਕਿਵੇਂ ਆਗਿਆਕਾਰੀ ਨੇ ਨੂਹ ਅਤੇ ਉਸ ਦੇ ਪਰਿਵਾਰ ਨੂੰ ਸੁਰੱਖਿਆ ਪ੍ਰਦਾਨ ਕੀਤੀ</w:t>
      </w:r>
    </w:p>
    <w:p/>
    <w:p>
      <w:r xmlns:w="http://schemas.openxmlformats.org/wordprocessingml/2006/main">
        <w:t xml:space="preserve">1. ਇਬਰਾਨੀਆਂ 11:7 - ਵਿਸ਼ਵਾਸ ਨਾਲ, ਨੂਹ ਨੇ, ਪਰਮੇਸ਼ੁਰ ਦੁਆਰਾ ਉਨ੍ਹਾਂ ਚੀਜ਼ਾਂ ਬਾਰੇ ਚੇਤਾਵਨੀ ਦਿੱਤੀ ਗਈ ਜੋ ਅਜੇ ਤੱਕ ਨਹੀਂ ਵੇਖੀਆਂ ਗਈਆਂ ਸਨ, ਸ਼ਰਧਾ ਨਾਲ ਆਪਣੇ ਘਰਾਣੇ ਦੀ ਮੁਕਤੀ ਲਈ ਇੱਕ ਕਿਸ਼ਤੀ ਤਿਆਰ ਕੀਤੀ, ਜਿਸ ਦੁਆਰਾ ਉਸਨੇ ਸੰਸਾਰ ਨੂੰ ਨਿੰਦਿਆ, ਅਤੇ ਧਾਰਮਿਕਤਾ ਦਾ ਵਾਰਸ ਬਣ ਗਿਆ ਜੋ ਉਸ ਅਨੁਸਾਰ ਹੈ। ਵਿਸ਼ਵਾਸ ਨੂੰ.</w:t>
      </w:r>
    </w:p>
    <w:p/>
    <w:p>
      <w:r xmlns:w="http://schemas.openxmlformats.org/wordprocessingml/2006/main">
        <w:t xml:space="preserve">2. ਉਤਪਤ 6:22 - ਇਸ ਤਰ੍ਹਾਂ ਨੂਹ ਨੇ ਕੀਤਾ; ਉਸ ਸਭ ਕੁਝ ਦੇ ਅਨੁਸਾਰ ਜੋ ਪਰਮੇਸ਼ੁਰ ਨੇ ਉਸਨੂੰ ਹੁਕਮ ਦਿੱਤਾ ਸੀ, ਉਸਨੇ ਕੀਤਾ।</w:t>
      </w:r>
    </w:p>
    <w:p/>
    <w:p>
      <w:r xmlns:w="http://schemas.openxmlformats.org/wordprocessingml/2006/main">
        <w:t xml:space="preserve">ਉਤਪਤ 8:5 ਅਤੇ ਪਾਣੀ ਦਸਵੇਂ ਮਹੀਨੇ ਤੱਕ ਲਗਾਤਾਰ ਘਟਦਾ ਗਿਆ: ਦਸਵੇਂ ਮਹੀਨੇ ਦੇ ਪਹਿਲੇ ਦਿਨ, ਪਹਾੜਾਂ ਦੀਆਂ ਚੋਟੀਆਂ ਦਿਖਾਈ ਦਿੱਤੀਆਂ।</w:t>
      </w:r>
    </w:p>
    <w:p/>
    <w:p>
      <w:r xmlns:w="http://schemas.openxmlformats.org/wordprocessingml/2006/main">
        <w:t xml:space="preserve">ਵੱਡੇ ਹੜ੍ਹ ਦਾ ਪਾਣੀ ਦਸਵੇਂ ਮਹੀਨੇ ਤੱਕ ਘੱਟ ਗਿਆ, ਜਦੋਂ ਪਹਾੜਾਂ ਦੀਆਂ ਚੋਟੀਆਂ ਦਿਖਾਈ ਦਿੱਤੀਆਂ।</w:t>
      </w:r>
    </w:p>
    <w:p/>
    <w:p>
      <w:r xmlns:w="http://schemas.openxmlformats.org/wordprocessingml/2006/main">
        <w:t xml:space="preserve">1: ਭਾਵੇਂ ਸਾਡੀਆਂ ਮੁਸੀਬਤਾਂ ਕਿੰਨੀਆਂ ਵੀ ਡੂੰਘੀਆਂ ਕਿਉਂ ਨਾ ਹੋਣ, ਪਰ ਪਰਮੇਸ਼ੁਰ ਹਮੇਸ਼ਾ ਸਾਡੇ ਲਈ ਰਾਹ ਪ੍ਰਦਾਨ ਕਰੇਗਾ।</w:t>
      </w:r>
    </w:p>
    <w:p/>
    <w:p>
      <w:r xmlns:w="http://schemas.openxmlformats.org/wordprocessingml/2006/main">
        <w:t xml:space="preserve">2: ਅਸੀਂ ਨਿਰਾਸ਼ਾ ਦੇ ਸਮੇਂ ਵਿਚ ਹਮੇਸ਼ਾ ਉਮੀਦ ਲਈ ਪਰਮੇਸ਼ੁਰ ਵੱਲ ਦੇਖ ਸਕਦੇ ਹਾਂ।</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ਜ਼ਬੂਰ 18:16 ਉਹ ਉੱਚੇ ਤੋਂ ਹੇਠਾਂ ਆਇਆ ਅਤੇ ਮੈਨੂੰ ਫੜ ਲਿਆ; ਉਸਨੇ ਮੈਨੂੰ ਡੂੰਘੇ ਪਾਣੀਆਂ ਵਿੱਚੋਂ ਬਾਹਰ ਕੱਢਿਆ।</w:t>
      </w:r>
    </w:p>
    <w:p/>
    <w:p>
      <w:r xmlns:w="http://schemas.openxmlformats.org/wordprocessingml/2006/main">
        <w:t xml:space="preserve">ਉਤਪਤ 8:6 ਅਤੇ ਇਸ ਤਰ੍ਹਾਂ ਹੋਇਆ ਕਿ ਚਾਲੀ ਦਿਨਾਂ ਦੇ ਅੰਤ ਵਿੱਚ ਨੂਹ ਨੇ ਉਸ ਕਿਸ਼ਤੀ ਦੀ ਖਿੜਕੀ ਨੂੰ ਖੋਲ੍ਹਿਆ ਜੋ ਉਸ ਨੇ ਬਣਾਈ ਸੀ।</w:t>
      </w:r>
    </w:p>
    <w:p/>
    <w:p>
      <w:r xmlns:w="http://schemas.openxmlformats.org/wordprocessingml/2006/main">
        <w:t xml:space="preserve">ਚਾਲੀ ਦਿਨਾਂ ਬਾਅਦ, ਨੂਹ ਨੇ ਉਸ ਕਿਸ਼ਤੀ ਦੀ ਖਿੜਕੀ ਖੋਲ੍ਹੀ ਜੋ ਉਸ ਨੇ ਬਣਾਈ ਸੀ।</w:t>
      </w:r>
    </w:p>
    <w:p/>
    <w:p>
      <w:r xmlns:w="http://schemas.openxmlformats.org/wordprocessingml/2006/main">
        <w:t xml:space="preserve">1. ਨੂਹ ਦੀ ਵਫ਼ਾਦਾਰੀ: ਆਗਿਆਕਾਰੀ ਦਾ ਅਧਿਐਨ</w:t>
      </w:r>
    </w:p>
    <w:p/>
    <w:p>
      <w:r xmlns:w="http://schemas.openxmlformats.org/wordprocessingml/2006/main">
        <w:t xml:space="preserve">2. ਧੀਰਜ ਦੀ ਸ਼ਕਤੀ 'ਤੇ ਇੱਕ ਨਜ਼ਰ</w:t>
      </w:r>
    </w:p>
    <w:p/>
    <w:p>
      <w:r xmlns:w="http://schemas.openxmlformats.org/wordprocessingml/2006/main">
        <w:t xml:space="preserve">1. ਇਬਰਾਨੀਆਂ 11: 7 - "ਵਿਸ਼ਵਾਸ ਨਾਲ ਨੂਹ ਨੂੰ ਉਨ੍ਹਾਂ ਚੀਜ਼ਾਂ ਬਾਰੇ ਪਰਮੇਸ਼ੁਰ ਵੱਲੋਂ ਚੇਤਾਵਨੀ ਦਿੱਤੀ ਗਈ ਜੋ ਅਜੇ ਤੱਕ ਨਹੀਂ ਵੇਖੀਆਂ ਗਈਆਂ ਸਨ, ਡਰ ਨਾਲ ਹਿੱਲ ਗਿਆ, ਉਸਨੇ ਆਪਣੇ ਘਰ ਨੂੰ ਬਚਾਉਣ ਲਈ ਇੱਕ ਕਿਸ਼ਤੀ ਤਿਆਰ ਕੀਤੀ; ਜਿਸ ਦੁਆਰਾ ਉਸਨੇ ਸੰਸਾਰ ਨੂੰ ਨਿੰਦਿਆ, ਅਤੇ ਉਸ ਦਾ ਵਾਰਸ ਬਣ ਗਿਆ। ਧਾਰਮਿਕਤਾ ਜੋ ਵਿਸ਼ਵਾਸ ਦੁਆਰਾ ਹੈ।"</w:t>
      </w:r>
    </w:p>
    <w:p/>
    <w:p>
      <w:r xmlns:w="http://schemas.openxmlformats.org/wordprocessingml/2006/main">
        <w:t xml:space="preserve">2. 1 ਪਤਰਸ 3:20 - "ਜੋ ਕਦੇ ਅਣਆਗਿਆਕਾਰੀ ਸਨ, ਜਦੋਂ ਇੱਕ ਵਾਰ ਨੂਹ ਦੇ ਦਿਨਾਂ ਵਿੱਚ ਪਰਮੇਸ਼ੁਰ ਦੀ ਧੀਰਜ ਉਡੀਕਦੀ ਸੀ, ਜਦੋਂ ਕਿ ਕਿਸ਼ਤੀ ਇੱਕ ਤਿਆਰੀ ਕਰ ਰਹੀ ਸੀ, ਜਿਸ ਵਿੱਚ ਥੋੜ੍ਹੇ ਜਿਹੇ, ਯਾਨੀ ਅੱਠ ਪ੍ਰਾਣ ਪਾਣੀ ਦੁਆਰਾ ਬਚਾਏ ਗਏ ਸਨ।"</w:t>
      </w:r>
    </w:p>
    <w:p/>
    <w:p>
      <w:r xmlns:w="http://schemas.openxmlformats.org/wordprocessingml/2006/main">
        <w:t xml:space="preserve">ਉਤਪਤ 8:7 ਅਤੇ ਉਸ ਨੇ ਇੱਕ ਕਾਂ ਨੂੰ ਘੱਲਿਆ, ਜਿਹੜਾ ਧਰਤੀ ਉੱਤੋਂ ਪਾਣੀ ਸੁੱਕਣ ਤੱਕ ਇਧਰ-ਉਧਰ ਜਾਂਦਾ ਰਿਹਾ।</w:t>
      </w:r>
    </w:p>
    <w:p/>
    <w:p>
      <w:r xmlns:w="http://schemas.openxmlformats.org/wordprocessingml/2006/main">
        <w:t xml:space="preserve">ਪਰਮੇਸ਼ੁਰ ਨੇ ਇੱਕ ਕਾਵਾਂ ਨੂੰ ਇਹ ਦੇਖਣ ਲਈ ਭੇਜਿਆ ਕਿ ਮਹਾਂ ਪਰਲੋ ਤੋਂ ਬਾਅਦ ਧਰਤੀ ਤੋਂ ਪਾਣੀ ਕਦੋਂ ਘੱਟ ਗਿਆ ਸੀ।</w:t>
      </w:r>
    </w:p>
    <w:p/>
    <w:p>
      <w:r xmlns:w="http://schemas.openxmlformats.org/wordprocessingml/2006/main">
        <w:t xml:space="preserve">1. ਵਿਸ਼ਵਾਸ ਦੀ ਸ਼ਕਤੀ: ਕਿਵੇਂ ਪ੍ਰਮਾਤਮਾ ਨੇ ਵੱਡੀ ਹੜ੍ਹ ਤੋਂ ਬਾਅਦ ਧਰਤੀ ਨੂੰ ਬਹਾਲ ਕਰਨ ਲਈ ਇੱਕ ਰੇਵੇਨ ਦੀ ਵਰਤੋਂ ਕੀਤੀ</w:t>
      </w:r>
    </w:p>
    <w:p/>
    <w:p>
      <w:r xmlns:w="http://schemas.openxmlformats.org/wordprocessingml/2006/main">
        <w:t xml:space="preserve">2. ਪਰਮੇਸ਼ੁਰ ਦੀ ਦਇਆ ਅਤੇ ਪ੍ਰਬੰਧ: ਉਸ ਨੇ ਮਹਾਂ ਪਰਲੋ ਦੌਰਾਨ ਆਪਣੇ ਲੋਕਾਂ ਲਈ ਕਿਵੇਂ ਪ੍ਰਬੰਧ ਕੀਤੇ</w:t>
      </w:r>
    </w:p>
    <w:p/>
    <w:p>
      <w:r xmlns:w="http://schemas.openxmlformats.org/wordprocessingml/2006/main">
        <w:t xml:space="preserve">1. ਜ਼ਬੂਰ 147:3 - "ਉਹ ਟੁੱਟੇ ਦਿਲਾਂ ਨੂੰ ਚੰਗਾ ਕਰਦਾ ਹੈ, ਅਤੇ ਉਹਨਾਂ ਦੇ ਜ਼ਖਮਾਂ ਨੂੰ ਬੰਨ੍ਹਦਾ ਹੈ।"</w:t>
      </w:r>
    </w:p>
    <w:p/>
    <w:p>
      <w:r xmlns:w="http://schemas.openxmlformats.org/wordprocessingml/2006/main">
        <w:t xml:space="preserve">2. ਲੂਕਾ 6:36 - "ਦਿਆਲੂ ਬਣੋ, ਜਿਵੇਂ ਤੁਹਾਡਾ ਪਿਤਾ ਦਿਆਲੂ ਹੈ।"</w:t>
      </w:r>
    </w:p>
    <w:p/>
    <w:p>
      <w:r xmlns:w="http://schemas.openxmlformats.org/wordprocessingml/2006/main">
        <w:t xml:space="preserve">ਉਤਪਤ 8:8 ਨਾਲੇ ਉਸ ਨੇ ਆਪਣੇ ਕੋਲੋਂ ਇੱਕ ਘੁੱਗੀ ਭੇਜੀ, ਇਹ ਵੇਖਣ ਲਈ ਕਿ ਕੀ ਪਾਣੀ ਧਰਤੀ ਦੇ ਮੂੰਹੋਂ ਘੱਟ ਗਿਆ ਹੈ।</w:t>
      </w:r>
    </w:p>
    <w:p/>
    <w:p>
      <w:r xmlns:w="http://schemas.openxmlformats.org/wordprocessingml/2006/main">
        <w:t xml:space="preserve">ਪਰਮੇਸ਼ੁਰ ਨੇ ਇੱਕ ਘੁੱਗੀ ਨੂੰ ਇਹ ਦੇਖਣ ਲਈ ਭੇਜਿਆ ਕਿ ਕੀ ਪਾਣੀ ਹੇਠਾਂ ਚਲਾ ਗਿਆ ਹੈ ਤਾਂ ਜੋ ਧਰਤੀ ਦੁਬਾਰਾ ਵੱਸ ਸਕੇ।</w:t>
      </w:r>
    </w:p>
    <w:p/>
    <w:p>
      <w:r xmlns:w="http://schemas.openxmlformats.org/wordprocessingml/2006/main">
        <w:t xml:space="preserve">1. ਪਰਮੇਸ਼ੁਰ ਆਪਣੇ ਪ੍ਰਬੰਧ ਅਤੇ ਸੁਰੱਖਿਆ ਵਿੱਚ ਸਾਨੂੰ ਆਪਣੀ ਵਫ਼ਾਦਾਰੀ ਦਿਖਾਉਂਦਾ ਹੈ।</w:t>
      </w:r>
    </w:p>
    <w:p/>
    <w:p>
      <w:r xmlns:w="http://schemas.openxmlformats.org/wordprocessingml/2006/main">
        <w:t xml:space="preserve">2. ਪ੍ਰਮਾਤਮਾ ਦਾ ਪਿਆਰ ਉਸਦੀ ਬਹਾਲੀ ਦੇ ਦਿਆਲੂ ਕੰਮਾਂ ਵਿੱਚ ਦੇਖਿਆ ਜਾਂਦਾ ਹੈ।</w:t>
      </w:r>
    </w:p>
    <w:p/>
    <w:p>
      <w:r xmlns:w="http://schemas.openxmlformats.org/wordprocessingml/2006/main">
        <w:t xml:space="preserve">1. ਉਤਪਤ 8:8</w:t>
      </w:r>
    </w:p>
    <w:p/>
    <w:p>
      <w:r xmlns:w="http://schemas.openxmlformats.org/wordprocessingml/2006/main">
        <w:t xml:space="preserve">2. ਜ਼ਬੂਰ 36:7 - ਹੇ ਪਰਮੇਸ਼ੁਰ, ਤੇਰੀ ਦਯਾ ਕਿੰਨੀ ਕੀਮਤੀ ਹੈ! ਅਤੇ ਮਨੁੱਖਾਂ ਦੇ ਬੱਚੇ ਤੇਰੇ ਖੰਭਾਂ ਦੀ ਛਾਂ ਵਿੱਚ ਪਨਾਹ ਲੈਂਦੇ ਹਨ।</w:t>
      </w:r>
    </w:p>
    <w:p/>
    <w:p>
      <w:r xmlns:w="http://schemas.openxmlformats.org/wordprocessingml/2006/main">
        <w:t xml:space="preserve">ਉਤਪਤ 8:9 ਪਰ ਘੁੱਗੀ ਨੂੰ ਆਪਣੇ ਪੈਰ ਦੇ ਤਲੇ ਨੂੰ ਆਰਾਮ ਨਾ ਮਿਲਿਆ, ਅਤੇ ਉਹ ਉਸ ਕੋਲ ਕਿਸ਼ਤੀ ਵਿੱਚ ਵਾਪਸ ਚਲੀ ਗਈ, ਕਿਉਂਕਿ ਪਾਣੀ ਸਾਰੀ ਧਰਤੀ ਉੱਤੇ ਸੀ, ਤਦ ਉਸ ਨੇ ਆਪਣਾ ਹੱਥ ਵਧਾ ਕੇ ਉਸ ਨੂੰ ਫੜ ਲਿਆ। ਉਸ ਨੂੰ ਆਪਣੇ ਕੋਲ ਕਿਸ਼ਤੀ ਵਿੱਚ ਖਿੱਚ ਲਿਆ।</w:t>
      </w:r>
    </w:p>
    <w:p/>
    <w:p>
      <w:r xmlns:w="http://schemas.openxmlformats.org/wordprocessingml/2006/main">
        <w:t xml:space="preserve">ਘੁੱਗੀ, ਨੂਹ ਦੁਆਰਾ ਭੇਜੀ ਗਈ, ਸਾਰੀ ਧਰਤੀ ਨੂੰ ਢੱਕਣ ਵਾਲੇ ਹੜ੍ਹ ਦੇ ਪਾਣੀ ਕਾਰਨ ਆਰਾਮ ਕਰਨ ਲਈ ਜਗ੍ਹਾ ਨਹੀਂ ਲੱਭ ਸਕੀ। ਫਿਰ ਨੂਹ ਨੇ ਅੱਗੇ ਵਧ ਕੇ ਘੁੱਗੀ ਨੂੰ ਵਾਪਸ ਕਿਸ਼ਤੀ ਵਿੱਚ ਖਿੱਚ ਲਿਆ।</w:t>
      </w:r>
    </w:p>
    <w:p/>
    <w:p>
      <w:r xmlns:w="http://schemas.openxmlformats.org/wordprocessingml/2006/main">
        <w:t xml:space="preserve">1. ਪ੍ਰਮਾਤਮਾ ਹਮੇਸ਼ਾ ਮੁਸੀਬਤ ਦੇ ਸਮੇਂ ਬਚਣ ਦਾ ਇੱਕ ਰਸਤਾ ਪ੍ਰਦਾਨ ਕਰੇਗਾ।</w:t>
      </w:r>
    </w:p>
    <w:p/>
    <w:p>
      <w:r xmlns:w="http://schemas.openxmlformats.org/wordprocessingml/2006/main">
        <w:t xml:space="preserve">2. ਵਿਸ਼ਵਾਸ ਰੱਖੋ ਕਿ ਪ੍ਰਮਾਤਮਾ ਤੁਹਾਡੀ ਦੇਖਭਾਲ ਕਰੇਗਾ, ਭਾਵੇਂ ਸਥਿਤੀ ਨਿਰਾਸ਼ ਦਿਖਾਈ ਦੇਵੇ।</w:t>
      </w:r>
    </w:p>
    <w:p/>
    <w:p>
      <w:r xmlns:w="http://schemas.openxmlformats.org/wordprocessingml/2006/main">
        <w:t xml:space="preserve">1. ਯਸਾਯਾਹ 26:3 ਤੁਸੀਂ ਉਨ੍ਹਾਂ ਨੂੰ ਪੂਰਨ ਸ਼ਾਂਤੀ ਵਿੱਚ ਰੱਖੋਗੇ ਜਿਨ੍ਹਾਂ ਦੇ ਮਨ ਸਥਿਰ ਹਨ, ਕਿਉਂਕਿ ਉਹ ਤੁਹਾਡੇ ਵਿੱਚ ਭਰੋਸਾ ਰੱਖਦੇ ਹਨ।</w:t>
      </w:r>
    </w:p>
    <w:p/>
    <w:p>
      <w:r xmlns:w="http://schemas.openxmlformats.org/wordprocessingml/2006/main">
        <w:t xml:space="preserve">2. ਜ਼ਬੂਰ 46:1 ਪਰਮੇਸ਼ੁਰ ਸਾਡੀ ਪਨਾਹ ਅਤੇ ਤਾਕਤ ਹੈ, ਮੁਸੀਬਤ ਵਿੱਚ ਹਮੇਸ਼ਾ ਮੌਜੂਦ ਸਹਾਇਤਾ ਹੈ।</w:t>
      </w:r>
    </w:p>
    <w:p/>
    <w:p>
      <w:r xmlns:w="http://schemas.openxmlformats.org/wordprocessingml/2006/main">
        <w:t xml:space="preserve">ਉਤਪਤ 8:10 ਅਤੇ ਉਹ ਹੋਰ ਸੱਤ ਦਿਨ ਠਹਿਰਿਆ। ਫ਼ੇਰ ਉਸਨੇ ਕਬੂਤਰ ਨੂੰ ਕਿਸ਼ਤੀ ਵਿੱਚੋਂ ਬਾਹਰ ਭੇਜਿਆ।</w:t>
      </w:r>
    </w:p>
    <w:p/>
    <w:p>
      <w:r xmlns:w="http://schemas.openxmlformats.org/wordprocessingml/2006/main">
        <w:t xml:space="preserve">ਘੁੱਗੀ ਨੂੰ ਦੂਜੀ ਵਾਰ ਕਿਸ਼ਤੀ ਵਿੱਚੋਂ ਬਾਹਰ ਭੇਜਣ ਤੋਂ ਪਹਿਲਾਂ ਨੂਹ ਨੇ ਸੱਤ ਦਿਨ ਹੋਰ ਉਡੀਕ ਕੀਤੀ।</w:t>
      </w:r>
    </w:p>
    <w:p/>
    <w:p>
      <w:r xmlns:w="http://schemas.openxmlformats.org/wordprocessingml/2006/main">
        <w:t xml:space="preserve">1. ਇੰਤਜ਼ਾਰ ਵਿੱਚ ਧੀਰਜ: ਪਰਮੇਸ਼ੁਰ ਦੀ ਯੋਜਨਾ ਸਫਲ ਹੋਵੇਗੀ</w:t>
      </w:r>
    </w:p>
    <w:p/>
    <w:p>
      <w:r xmlns:w="http://schemas.openxmlformats.org/wordprocessingml/2006/main">
        <w:t xml:space="preserve">2. ਵਫ਼ਾਦਾਰ ਆਗਿਆਕਾਰੀ ਦੀ ਮਹੱਤਤਾ</w:t>
      </w:r>
    </w:p>
    <w:p/>
    <w:p>
      <w:r xmlns:w="http://schemas.openxmlformats.org/wordprocessingml/2006/main">
        <w:t xml:space="preserve">1. ਯਾਕੂਬ 5:7-8 -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p>
      <w:r xmlns:w="http://schemas.openxmlformats.org/wordprocessingml/2006/main">
        <w:t xml:space="preserve">2. ਉਪਦੇਸ਼ਕ ਦੀ ਪੋਥੀ 8:6 - ਕਿਉਂਕਿ ਹਰ ਮਾਮਲੇ ਲਈ ਇੱਕ ਉਚਿਤ ਸਮਾਂ ਅਤੇ ਵਿਧੀ ਹੁੰਦੀ ਹੈ, ਭਾਵੇਂ ਕੋਈ ਵਿਅਕਤੀ ਦੁੱਖਾਂ ਦੁਆਰਾ ਦੱਬਿਆ ਜਾ ਸਕਦਾ ਹੈ।</w:t>
      </w:r>
    </w:p>
    <w:p/>
    <w:p>
      <w:r xmlns:w="http://schemas.openxmlformats.org/wordprocessingml/2006/main">
        <w:t xml:space="preserve">ਉਤਪਤ 8:11 ਸ਼ਾਮ ਨੂੰ ਘੁੱਗੀ ਉਸ ਕੋਲ ਆਈ। ਅਤੇ, ਵੇਖੋ, ਉਸਦੇ ਮੂੰਹ ਵਿੱਚ ਜ਼ੈਤੂਨ ਦਾ ਇੱਕ ਪੱਤਾ ਉੱਖੜਿਆ ਹੋਇਆ ਸੀ: ਇਸ ਲਈ ਨੂਹ ਜਾਣਦਾ ਸੀ ਕਿ ਪਾਣੀ ਧਰਤੀ ਤੋਂ ਹਟ ਗਿਆ ਸੀ।</w:t>
      </w:r>
    </w:p>
    <w:p/>
    <w:p>
      <w:r xmlns:w="http://schemas.openxmlformats.org/wordprocessingml/2006/main">
        <w:t xml:space="preserve">ਘੁੱਗੀ ਸ਼ਾਮ ਨੂੰ ਨੂਹ ਕੋਲ ਜੈਤੂਨ ਦਾ ਪੱਤਾ ਲੈ ਕੇ ਆਈ, ਇਹ ਦਰਸਾਉਂਦੀ ਹੈ ਕਿ ਹੜ੍ਹ ਦਾ ਪਾਣੀ ਘੱਟ ਗਿਆ ਸੀ।</w:t>
      </w:r>
    </w:p>
    <w:p/>
    <w:p>
      <w:r xmlns:w="http://schemas.openxmlformats.org/wordprocessingml/2006/main">
        <w:t xml:space="preserve">1. ਮੁਕਤੀ ਦੇ ਆਪਣੇ ਵਾਅਦੇ ਨੂੰ ਪੂਰਾ ਕਰਨ ਵਿੱਚ ਪਰਮੇਸ਼ੁਰ ਦੀ ਵਫ਼ਾਦਾਰੀ</w:t>
      </w:r>
    </w:p>
    <w:p/>
    <w:p>
      <w:r xmlns:w="http://schemas.openxmlformats.org/wordprocessingml/2006/main">
        <w:t xml:space="preserve">2. ਰੱਬ ਦੇ ਸਮੇਂ ਵਿੱਚ ਭਰੋਸਾ ਕਰਨ ਦੀ ਮਹੱਤਤਾ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107: 28-29 - ਫਿਰ ਉਨ੍ਹਾਂ ਨੇ ਆਪਣੀ ਮੁਸੀਬਤ ਵਿੱਚ ਪ੍ਰਭੂ ਨੂੰ ਪੁਕਾਰਿਆ, ਅਤੇ ਉਸਨੇ ਉਨ੍ਹਾਂ ਨੂੰ ਉਨ੍ਹਾਂ ਦੇ ਸੰਕਟ ਵਿੱਚੋਂ ਬਾਹਰ ਲਿਆਇਆ। ਉਸ ਨੇ ਤੂਫ਼ਾਨ ਨੂੰ ਸ਼ਾਂਤ ਕੀਤਾ; ਸਮੁੰਦਰ ਦੀਆਂ ਲਹਿਰਾਂ ਸ਼ਾਂਤ ਹੋ ਗਈਆਂ।</w:t>
      </w:r>
    </w:p>
    <w:p/>
    <w:p>
      <w:r xmlns:w="http://schemas.openxmlformats.org/wordprocessingml/2006/main">
        <w:t xml:space="preserve">ਉਤਪਤ 8:12 ਅਤੇ ਉਹ ਹੋਰ ਸੱਤ ਦਿਨ ਠਹਿਰਿਆ। ਅਤੇ ਘੁੱਗੀ ਨੂੰ ਬਾਹਰ ਭੇਜਿਆ; ਜੋ ਮੁੜ ਕੇ ਉਸ ਕੋਲ ਵਾਪਸ ਨਹੀਂ ਆਇਆ।</w:t>
      </w:r>
    </w:p>
    <w:p/>
    <w:p>
      <w:r xmlns:w="http://schemas.openxmlformats.org/wordprocessingml/2006/main">
        <w:t xml:space="preserve">ਪਰਮੇਸ਼ੁਰ ਨੇ ਨੂਹ ਪ੍ਰਤੀ ਆਪਣੀ ਵਫ਼ਾਦਾਰੀ ਦਾ ਸਬੂਤ ਦਿੱਤਾ, ਇੱਥੋਂ ਤੱਕ ਕਿ ਵੱਡੀ ਹੜ੍ਹ ਤੋਂ ਬਾਅਦ, ਇੱਕ ਘੁੱਗੀ ਨੂੰ ਇਹ ਦਰਸਾਉਣ ਲਈ ਕਿ ਪਾਣੀ ਘੱਟ ਗਿਆ ਸੀ।</w:t>
      </w:r>
    </w:p>
    <w:p/>
    <w:p>
      <w:r xmlns:w="http://schemas.openxmlformats.org/wordprocessingml/2006/main">
        <w:t xml:space="preserve">1. ਪ੍ਰਮਾਤਮਾ ਦੀ ਵਫ਼ਾਦਾਰੀ - ਅਸੀਂ ਮੁਸ਼ਕਲ ਦੇ ਸਮੇਂ ਵਿੱਚ ਪਰਮੇਸ਼ੁਰ ਉੱਤੇ ਕਿਵੇਂ ਭਰੋਸਾ ਕਰ ਸਕਦੇ ਹਾਂ</w:t>
      </w:r>
    </w:p>
    <w:p/>
    <w:p>
      <w:r xmlns:w="http://schemas.openxmlformats.org/wordprocessingml/2006/main">
        <w:t xml:space="preserve">2. ਸ਼ੁੱਧਤਾ ਦੀ ਸ਼ਕਤੀ - ਘੁੱਗੀ ਦੀ ਵਾਪਸੀ ਦਾ ਮਹੱਤਵ</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ਮੱਤੀ 7:24-27 - ਹਰ ਕੋਈ ਜੋ ਮੇਰੇ ਇਹਨਾਂ ਸ਼ਬਦਾਂ ਨੂੰ ਸੁਣਦਾ ਹੈ ਅਤੇ ਉਹਨਾਂ 'ਤੇ ਅਮਲ ਕਰਦਾ ਹੈ, ਉਹ ਉਸ ਬੁੱਧੀਮਾਨ ਆਦਮੀ ਵਰਗਾ ਹੋਵੇਗਾ ਜਿਸ ਨੇ ਚੱਟਾਨ ਉੱਤੇ ਆਪਣਾ ਘਰ ਬਣਾਇਆ ਸੀ। ਅਤੇ ਮੀਂਹ ਪਿਆ ਅਤੇ ਹੜ੍ਹ ਆਏ ਅਤੇ ਹਨੇਰੀਆਂ ਵਗੀਆਂ ਅਤੇ ਉਸ ਘਰ ਨੂੰ ਮਾਰਿਆ ਪਰ ਉਹ ਨਾ ਡਿੱਗਿਆ ਕਿਉਂ ਜੋ ਉਹ ਪੱਥਰ ਉੱਤੇ ਰੱਖਿਆ ਗਿਆ ਸੀ। ਅਤੇ ਹਰ ਕੋਈ ਜੋ ਮੇਰੀਆਂ ਇਨ੍ਹਾਂ ਗੱਲਾਂ ਨੂੰ ਸੁਣਦਾ ਹੈ ਅਤੇ ਉਨ੍ਹਾਂ ਉੱਤੇ ਅਮਲ ਨਹੀਂ ਕਰਦਾ ਹੈ, ਉਹ ਉਸ ਮੂਰਖ ਵਰਗਾ ਹੋਵੇਗਾ ਜਿਸ ਨੇ ਆਪਣਾ ਘਰ ਰੇਤ ਉੱਤੇ ਬਣਾਇਆ। ਅਤੇ ਮੀਂਹ ਪਿਆ ਅਤੇ ਹੜ੍ਹ ਆਏ ਅਤੇ ਹਨੇਰੀਆਂ ਵਗੀਆਂ ਅਤੇ ਉਸ ਘਰ ਨੂੰ ਮਾਰਿਆ ਅਤੇ ਉਹ ਡਿੱਗ ਪਿਆ ਅਤੇ ਉਹ ਦਾ ਡਿੱਗਣਾ ਬਹੁਤ ਵੱਡਾ ਸੀ।</w:t>
      </w:r>
    </w:p>
    <w:p/>
    <w:p>
      <w:r xmlns:w="http://schemas.openxmlformats.org/wordprocessingml/2006/main">
        <w:t xml:space="preserve">ਉਤਪਤ 8:13 ਅਤੇ ਇਸ ਤਰ੍ਹਾਂ ਹੋਇਆ ਕਿ ਛੇ ਸੌਵੇਂ ਅਤੇ ਪਹਿਲੇ ਸਾਲ ਦੇ ਪਹਿਲੇ ਮਹੀਨੇ ਦੇ ਪਹਿਲੇ ਦਿਨ ਪਾਣੀ ਧਰਤੀ ਤੋਂ ਸੁੱਕ ਗਿਆ ਅਤੇ ਨੂਹ ਨੇ ਕਿਸ਼ਤੀ ਦਾ ਢੱਕਣ ਹਟਾ ਦਿੱਤਾ ਅਤੇ ਦੇਖਿਆ। , ਅਤੇ, ਵੇਖੋ, ਜ਼ਮੀਨ ਦਾ ਮੂੰਹ ਸੁੱਕ ਗਿਆ ਸੀ।</w:t>
      </w:r>
    </w:p>
    <w:p/>
    <w:p>
      <w:r xmlns:w="http://schemas.openxmlformats.org/wordprocessingml/2006/main">
        <w:t xml:space="preserve">ਹੜ੍ਹ ਦੇ ਪਾਣੀ ਦੇ ਘੱਟ ਜਾਣ ਤੋਂ ਬਾਅਦ, ਨੂਹ ਨੇ ਕਿਸ਼ਤੀ ਖੋਲ੍ਹੀ ਅਤੇ ਦੇਖਿਆ ਕਿ ਜ਼ਮੀਨ ਸੁੱਕੀ ਸੀ।</w:t>
      </w:r>
    </w:p>
    <w:p/>
    <w:p>
      <w:r xmlns:w="http://schemas.openxmlformats.org/wordprocessingml/2006/main">
        <w:t xml:space="preserve">1. ਆਪਣੇ ਵਾਅਦੇ ਪੂਰੇ ਕਰਨ ਵਿੱਚ ਪਰਮੇਸ਼ੁਰ ਦੀ ਵਫ਼ਾਦਾਰੀ।</w:t>
      </w:r>
    </w:p>
    <w:p/>
    <w:p>
      <w:r xmlns:w="http://schemas.openxmlformats.org/wordprocessingml/2006/main">
        <w:t xml:space="preserve">2. ਹਾਲਾਤਾਂ ਦੇ ਬਾਵਜੂਦ ਰੱਬ 'ਤੇ ਭਰੋਸਾ ਕਰਨ ਦੀ ਮਹੱਤਤਾ।</w:t>
      </w:r>
    </w:p>
    <w:p/>
    <w:p>
      <w:r xmlns:w="http://schemas.openxmlformats.org/wordprocessingml/2006/main">
        <w:t xml:space="preserve">1. ਰੋਮੀਆਂ 4:19-21 - ਅਤੇ ਵਿਸ਼ਵਾਸ ਵਿੱਚ ਕਮਜ਼ੋਰ ਨਾ ਹੋਣ ਕਰਕੇ, ਉਸਨੇ ਆਪਣੇ ਸਰੀਰ ਨੂੰ ਹੁਣ ਮੁਰਦਾ ਨਹੀਂ ਸਮਝਿਆ, ਜਦੋਂ ਉਹ ਲਗਭਗ ਸੌ ਸਾਲਾਂ ਦਾ ਸੀ, ਅਤੇ ਨਾ ਹੀ ਸਾਰਾਹ ਦੀ ਕੁੱਖ ਦੀ ਮਰੀ ਹੋਈ ਸੀ: ਉਸਨੇ ਪਰਮੇਸ਼ੁਰ ਦੇ ਵਾਅਦੇ 'ਤੇ ਅਡੋਲ ਨਹੀਂ ਕੀਤਾ. ਅਵਿਸ਼ਵਾਸ ਦੁਆਰਾ;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p>
      <w:r xmlns:w="http://schemas.openxmlformats.org/wordprocessingml/2006/main">
        <w:t xml:space="preserve">ਉਤਪਤ 8:14 ਅਤੇ ਦੂਜੇ ਮਹੀਨੇ, ਮਹੀਨੇ ਦੇ ਸੱਤਵੇਂ ਦਿਨ, ਧਰਤੀ ਸੁੱਕ ਗਈ।</w:t>
      </w:r>
    </w:p>
    <w:p/>
    <w:p>
      <w:r xmlns:w="http://schemas.openxmlformats.org/wordprocessingml/2006/main">
        <w:t xml:space="preserve">ਦੂਜੇ ਮਹੀਨੇ, 27ਵੇਂ ਦਿਨ, ਧਰਤੀ ਹੜ੍ਹ ਦੇ ਪਾਣੀ ਤੋਂ ਸੁੱਕ ਗਈ।</w:t>
      </w:r>
    </w:p>
    <w:p/>
    <w:p>
      <w:r xmlns:w="http://schemas.openxmlformats.org/wordprocessingml/2006/main">
        <w:t xml:space="preserve">1. ਪਰਮੇਸ਼ੁਰ ਦੀ ਆਪਣੇ ਵਾਅਦਿਆਂ ਪ੍ਰਤੀ ਵਫ਼ਾਦਾਰੀ - ਰੋਮੀਆਂ 4:21</w:t>
      </w:r>
    </w:p>
    <w:p/>
    <w:p>
      <w:r xmlns:w="http://schemas.openxmlformats.org/wordprocessingml/2006/main">
        <w:t xml:space="preserve">2. ਧੀਰਜ ਦੀ ਸੁੰਦਰਤਾ - ਜ਼ਬੂਰ 27:14</w:t>
      </w:r>
    </w:p>
    <w:p/>
    <w:p>
      <w:r xmlns:w="http://schemas.openxmlformats.org/wordprocessingml/2006/main">
        <w:t xml:space="preserve">1. ਉਤਪਤ 9:13-15 - ਪਾਣੀ ਦੁਆਰਾ ਧਰਤੀ ਨੂੰ ਦੁਬਾਰਾ ਕਦੇ ਨਾਸ਼ ਕਰਨ ਲਈ ਪਰਮੇਸ਼ੁਰ ਦਾ ਨੇਮ</w:t>
      </w:r>
    </w:p>
    <w:p/>
    <w:p>
      <w:r xmlns:w="http://schemas.openxmlformats.org/wordprocessingml/2006/main">
        <w:t xml:space="preserve">2. ਇਬਰਾਨੀਆਂ 11:7 - ਨੂਹ ਦਾ ਪਰਮੇਸ਼ੁਰ ਦੇ ਵਾਅਦੇ ਵਿੱਚ ਵਿਸ਼ਵਾਸ ਕਿ ਉਹ ਅਤੇ ਉਸਦੇ ਪਰਿਵਾਰ ਨੂੰ ਹੜ੍ਹ ਤੋਂ ਬਚਾਇਆ ਜਾਵੇਗਾ।</w:t>
      </w:r>
    </w:p>
    <w:p/>
    <w:p>
      <w:r xmlns:w="http://schemas.openxmlformats.org/wordprocessingml/2006/main">
        <w:t xml:space="preserve">ਉਤਪਤ 8:15 ਅਤੇ ਪਰਮੇਸ਼ੁਰ ਨੇ ਨੂਹ ਨੂੰ ਆਖਿਆ,</w:t>
      </w:r>
    </w:p>
    <w:p/>
    <w:p>
      <w:r xmlns:w="http://schemas.openxmlformats.org/wordprocessingml/2006/main">
        <w:t xml:space="preserve">ਪਰਮੇਸ਼ੁਰ ਨੇ ਨੂਹ ਨਾਲ ਗੱਲ ਕੀਤੀ ਅਤੇ ਉਸ ਨੂੰ ਹਿਦਾਇਤਾਂ ਦਿੱਤੀਆਂ।</w:t>
      </w:r>
    </w:p>
    <w:p/>
    <w:p>
      <w:r xmlns:w="http://schemas.openxmlformats.org/wordprocessingml/2006/main">
        <w:t xml:space="preserve">1. ਪਰਮੇਸ਼ੁਰ ਦੇ ਨਿਰਦੇਸ਼ਾਂ ਦਾ ਪਾਲਣ ਕਰਨਾ: ਨੂਹ ਦੀ ਕਹਾਣੀ</w:t>
      </w:r>
    </w:p>
    <w:p/>
    <w:p>
      <w:r xmlns:w="http://schemas.openxmlformats.org/wordprocessingml/2006/main">
        <w:t xml:space="preserve">2. ਪਰਮੇਸ਼ੁਰ ਦੀ ਆਵਾਜ਼ ਨੂੰ ਸੁਣਨਾ ਅਤੇ ਮੰਨਣਾ</w:t>
      </w:r>
    </w:p>
    <w:p/>
    <w:p>
      <w:r xmlns:w="http://schemas.openxmlformats.org/wordprocessingml/2006/main">
        <w:t xml:space="preserve">1. ਯਸਾਯਾਹ 1:19 - "ਜੇ ਤੁਸੀਂ ਚਾਹੁੰਦੇ ਹੋ ਅਤੇ ਆਗਿਆਕਾਰੀ ਹੋ, ਤਾਂ ਤੁਸੀਂ ਧਰਤੀ ਦਾ ਚੰਗਾ ਖਾਓਗੇ।"</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ਉਤਪਤ 8:16 ਤੂੰ, ਤੇਰੀ ਪਤਨੀ, ਤੇਰੇ ਪੁੱਤਰ, ਅਤੇ ਤੇਰੇ ਪੁੱਤਰਾਂ ਦੀਆਂ ਪਤਨੀਆਂ ਤੇਰੇ ਨਾਲ ਕਿਸ਼ਤੀ ਵਿੱਚੋਂ ਨਿੱਕਲ ਜਾ।</w:t>
      </w:r>
    </w:p>
    <w:p/>
    <w:p>
      <w:r xmlns:w="http://schemas.openxmlformats.org/wordprocessingml/2006/main">
        <w:t xml:space="preserve">ਪਰਮੇਸ਼ੁਰ ਨੇ ਨੂਹ ਅਤੇ ਉਸ ਦੇ ਪਰਿਵਾਰ ਨੂੰ ਕਿਸ਼ਤੀ ਛੱਡਣ ਅਤੇ ਦੁਬਾਰਾ ਸ਼ੁਰੂ ਕਰਨ ਲਈ ਕਿਹਾ।</w:t>
      </w:r>
    </w:p>
    <w:p/>
    <w:p>
      <w:r xmlns:w="http://schemas.openxmlformats.org/wordprocessingml/2006/main">
        <w:t xml:space="preserve">1. ਪ੍ਰਮਾਤਮਾ ਦੀ ਕਿਰਪਾ ਅਤੇ ਦਇਆ ਸਾਨੂੰ ਮਹਾਨ ਸੰਘਰਸ਼ਾਂ ਦੇ ਬਾਅਦ ਵੀ, ਨਵੇਂ ਸਿਰੇ ਤੋਂ ਸ਼ੁਰੂ ਕਰਨ ਦੀ ਆਗਿਆ ਦਿੰਦੀ ਹੈ।</w:t>
      </w:r>
    </w:p>
    <w:p/>
    <w:p>
      <w:r xmlns:w="http://schemas.openxmlformats.org/wordprocessingml/2006/main">
        <w:t xml:space="preserve">2. ਮੁਸ਼ਕਲ ਸਮਿਆਂ ਵਿੱਚ ਸਾਡੀ ਅਗਵਾਈ ਕਰਨ ਅਤੇ ਸਾਡੀ ਮਦਦ ਕਰਨ ਲਈ ਸਾਨੂੰ ਹਮੇਸ਼ਾ ਪ੍ਰਮਾਤਮਾ ਉੱਤੇ ਭਰੋਸਾ ਕਰਨਾ ਚਾਹੀਦਾ ਹੈ।</w:t>
      </w:r>
    </w:p>
    <w:p/>
    <w:p>
      <w:r xmlns:w="http://schemas.openxmlformats.org/wordprocessingml/2006/main">
        <w:t xml:space="preserve">1. ਯਸਾਯਾਹ 43:18-19 ਪੁਰਾਣੀਆਂ ਗੱਲਾਂ ਨੂੰ ਯਾਦ ਨਾ ਕਰੋ, ਨਾ ਹੀ ਪੁਰਾਣੀਆਂ ਗੱਲਾਂ ਵੱਲ ਧਿਆਨ ਦਿਓ।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2 ਕੁਰਿੰਥੀਆਂ 5:17 ਇਸ ਲਈ, ਜੇਕਰ ਕੋਈ ਮਸੀਹ ਵਿੱਚ ਹੈ, ਉਹ ਇੱਕ ਨਵੀਂ ਰਚਨਾ ਹੈ। ਪੁਰਾਣਾ ਗੁਜ਼ਰ ਗਿਆ ਹੈ; ਵੇਖੋ, ਨਵਾਂ ਆ ਗਿਆ ਹੈ।</w:t>
      </w:r>
    </w:p>
    <w:p/>
    <w:p>
      <w:r xmlns:w="http://schemas.openxmlformats.org/wordprocessingml/2006/main">
        <w:t xml:space="preserve">ਉਤਪਤ 8:17 ਆਪਣੇ ਨਾਲ ਹਰ ਜੀਵਤ ਚੀਜ਼, ਸਾਰੇ ਮਾਸ, ਪੰਛੀਆਂ ਅਤੇ ਡੰਗਰਾਂ ਵਿੱਚੋਂ, ਅਤੇ ਧਰਤੀ ਉੱਤੇ ਰੀਂਗਣ ਵਾਲੇ ਹਰੇਕ ਜੀਵ ਨੂੰ ਆਪਣੇ ਨਾਲ ਲਿਆਓ। ਤਾਂ ਜੋ ਉਹ ਧਰਤੀ ਉੱਤੇ ਭਰਪੂਰ ਪੈਦਾ ਹੋਣ, ਅਤੇ ਫਲਦਾਰ ਹੋਣ, ਅਤੇ ਧਰਤੀ ਉੱਤੇ ਵਧਣ।</w:t>
      </w:r>
    </w:p>
    <w:p/>
    <w:p>
      <w:r xmlns:w="http://schemas.openxmlformats.org/wordprocessingml/2006/main">
        <w:t xml:space="preserve">ਧਰਤੀ ਨੂੰ ਮੁੜ ਵਸਾਉਣ ਲਈ ਸਾਰੇ ਪ੍ਰਾਣੀਆਂ ਨੂੰ ਲਿਆਉਣ ਲਈ ਪਰਮੇਸ਼ੁਰ ਦਾ ਨੂਹ ਨੂੰ ਹੁਕਮ।</w:t>
      </w:r>
    </w:p>
    <w:p/>
    <w:p>
      <w:r xmlns:w="http://schemas.openxmlformats.org/wordprocessingml/2006/main">
        <w:t xml:space="preserve">1: ਹੜ੍ਹ ਤੋਂ ਬਾਅਦ ਧਰਤੀ ਨੂੰ ਬਹਾਲ ਕਰਨ ਵਿੱਚ ਪਰਮੇਸ਼ੁਰ ਦੀ ਵਫ਼ਾਦਾਰੀ ਅਤੇ ਨੂਹ ਨੂੰ ਇਸ ਨੂੰ ਅਬਾਦ ਕਰਨ ਦਾ ਹੁਕਮ।</w:t>
      </w:r>
    </w:p>
    <w:p/>
    <w:p>
      <w:r xmlns:w="http://schemas.openxmlformats.org/wordprocessingml/2006/main">
        <w:t xml:space="preserve">2: ਰੱਬ ਦੇ ਹੁਕਮਾਂ ਦੀ ਪਾਲਣਾ ਕਰਨ ਦੀ ਮਹੱਤਤਾ ਅਤੇ ਉਨ੍ਹਾਂ ਨੂੰ ਪੂਰਾ ਕਰਨ ਦੀਆਂ ਅਸੀਸਾਂ।</w:t>
      </w:r>
    </w:p>
    <w:p/>
    <w:p>
      <w:r xmlns:w="http://schemas.openxmlformats.org/wordprocessingml/2006/main">
        <w:t xml:space="preserve">1: ਯਸਾਯਾਹ 40:8 ਘਾਹ ਸੁੱਕ ਜਾਂਦਾ ਹੈ, ਫੁੱਲ ਮੁਰਝਾ ਜਾਂਦਾ ਹੈ, ਪਰ ਸਾਡੇ ਪਰਮੇਸ਼ੁਰ ਦਾ ਬਚਨ ਸਦਾ ਲਈ ਕਾਇਮ ਰਹੇਗਾ।</w:t>
      </w:r>
    </w:p>
    <w:p/>
    <w:p>
      <w:r xmlns:w="http://schemas.openxmlformats.org/wordprocessingml/2006/main">
        <w:t xml:space="preserve">2: ਇਬਰਾਨੀਆਂ 11:7 ਵਿਸ਼ਵਾਸ ਨਾਲ, ਨੂਹ ਨੂੰ ਪਰਮੇਸ਼ੁਰ ਦੁਆਰਾ ਉਨ੍ਹਾਂ ਚੀਜ਼ਾਂ ਬਾਰੇ ਚੇਤਾਵਨੀ ਦਿੱਤੀ ਗਈ ਸੀ ਜੋ ਅਜੇ ਤੱਕ ਨਹੀਂ ਵੇਖੀਆਂ ਗਈਆਂ ਸਨ, ਡਰ ਨਾਲ ਚਲਿਆ ਗਿਆ, ਉਸਨੇ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ਉਤਪਤ 8:18 ਅਤੇ ਨੂਹ, ਉਸਦੇ ਪੁੱਤਰ, ਉਸਦੀ ਪਤਨੀ ਅਤੇ ਉਸਦੇ ਪੁੱਤਰਾਂ ਦੀਆਂ ਪਤਨੀਆਂ ਉਸਦੇ ਨਾਲ ਬਾਹਰ ਗਿਆ:</w:t>
      </w:r>
    </w:p>
    <w:p/>
    <w:p>
      <w:r xmlns:w="http://schemas.openxmlformats.org/wordprocessingml/2006/main">
        <w:t xml:space="preserve">ਨੂਹ ਅਤੇ ਉਸ ਦੇ ਪਰਿਵਾਰ ਨੇ ਦੁਨੀਆਂ ਨੂੰ ਮੁੜ ਵਸਾਉਣ ਲਈ ਕਿਸ਼ਤੀ ਛੱਡ ਦਿੱਤੀ।</w:t>
      </w:r>
    </w:p>
    <w:p/>
    <w:p>
      <w:r xmlns:w="http://schemas.openxmlformats.org/wordprocessingml/2006/main">
        <w:t xml:space="preserve">1. ਨੂਹ ਅਤੇ ਉਸ ਦੇ ਪਰਿਵਾਰ ਨੂੰ ਤਬਾਹੀ ਤੋਂ ਬਚਾਉਣ ਵਿਚ ਪਰਮੇਸ਼ੁਰ ਦੀ ਵਫ਼ਾਦਾਰੀ।</w:t>
      </w:r>
    </w:p>
    <w:p/>
    <w:p>
      <w:r xmlns:w="http://schemas.openxmlformats.org/wordprocessingml/2006/main">
        <w:t xml:space="preserve">2. ਆਗਿਆਕਾਰੀ ਅਤੇ ਰੱਬ ਵਿੱਚ ਭਰੋਸਾ ਕਰਨ ਦੀ ਮਹੱਤਤਾ।</w:t>
      </w:r>
    </w:p>
    <w:p/>
    <w:p>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2. ਇਬਰਾਨੀਆਂ 11: 7, "ਵਿਸ਼ਵਾਸ ਦੁਆਰਾ ਨੂਹ ਨੂੰ, ਜਦੋਂ ਉਨ੍ਹਾਂ ਚੀਜ਼ਾਂ ਬਾਰੇ ਚੇਤਾਵਨੀ ਦਿੱਤੀ ਗਈ ਸੀ ਜੋ ਅਜੇ ਤੱਕ ਨਹੀਂ ਵੇਖੀਆਂ ਗਈਆਂ ਸਨ, ਪਵਿੱਤਰ ਡਰ ਵਿੱਚ ਆਪਣੇ ਪਰਿਵਾਰ ਨੂੰ ਬਚਾਉਣ ਲਈ ਇੱਕ ਕਿਸ਼ਤੀ ਬਣਾਈ. ਆਪਣੀ ਨਿਹਚਾ ਦੁਆਰਾ ਉਸਨੇ ਸੰਸਾਰ ਨੂੰ ਦੋਸ਼ੀ ਠਹਿਰਾਇਆ ਅਤੇ ਵਿਸ਼ਵਾਸ ਦੇ ਅਨੁਸਾਰ ਧਾਰਮਿਕਤਾ ਦਾ ਵਾਰਸ ਬਣ ਗਿਆ। ."</w:t>
      </w:r>
    </w:p>
    <w:p/>
    <w:p>
      <w:r xmlns:w="http://schemas.openxmlformats.org/wordprocessingml/2006/main">
        <w:t xml:space="preserve">ਉਤਪਤ 8:19 ਹਰ ਜਾਨਵਰ, ਹਰ ਇੱਕ ਰੀਂਗਣ ਵਾਲੀ ਚੀਜ਼, ਹਰ ਪੰਛੀ, ਅਤੇ ਜੋ ਵੀ ਧਰਤੀ ਉੱਤੇ ਰੀਂਗਦਾ ਹੈ, ਆਪਣੀ ਕਿਸਮ ਦੇ ਅਨੁਸਾਰ, ਕਿਸ਼ਤੀ ਵਿੱਚੋਂ ਬਾਹਰ ਨਿਕਲਿਆ।</w:t>
      </w:r>
    </w:p>
    <w:p/>
    <w:p>
      <w:r xmlns:w="http://schemas.openxmlformats.org/wordprocessingml/2006/main">
        <w:t xml:space="preserve">ਜਾਨਵਰਾਂ ਨੇ ਕਿਸ਼ਤੀ ਛੱਡ ਦਿੱਤੀ ਅਤੇ ਆਪਣੀ ਕਿਸਮ ਦੇ ਅਨੁਸਾਰ ਧਰਤੀ ਉੱਤੇ ਫੈਲ ਗਏ।</w:t>
      </w:r>
    </w:p>
    <w:p/>
    <w:p>
      <w:r xmlns:w="http://schemas.openxmlformats.org/wordprocessingml/2006/main">
        <w:t xml:space="preserve">1. ਆਪਣੇ ਪ੍ਰਾਣੀਆਂ ਨੂੰ ਪ੍ਰਦਾਨ ਕਰਨ ਵਿੱਚ ਪਰਮੇਸ਼ੁਰ ਦੀ ਵਫ਼ਾਦਾਰੀ</w:t>
      </w:r>
    </w:p>
    <w:p/>
    <w:p>
      <w:r xmlns:w="http://schemas.openxmlformats.org/wordprocessingml/2006/main">
        <w:t xml:space="preserve">2. ਧਰਤੀ ਨੂੰ ਉਨ੍ਹਾਂ ਜੀਵਾਂ ਨਾਲ ਭਰਨ ਦਾ ਮਹੱਤਵ ਹੈ ਜੋ ਉਸ ਦੀ ਮਹਿਮਾ ਕਰਦੇ ਹਨ</w:t>
      </w:r>
    </w:p>
    <w:p/>
    <w:p>
      <w:r xmlns:w="http://schemas.openxmlformats.org/wordprocessingml/2006/main">
        <w:t xml:space="preserve">1. ਜ਼ਬੂਰ 104: 24-25 - "ਹੇ ਪ੍ਰਭੂ, ਤੇਰੇ ਕੰਮ ਕਿੰਨੇ ਗੁਣਾਂ ਹਨ! ਤੂੰ ਉਨ੍ਹਾਂ ਸਾਰਿਆਂ ਨੂੰ ਬੁੱਧੀ ਨਾਲ ਬਣਾਇਆ ਹੈ: ਧਰਤੀ ਤੇਰੇ ਧਨ ਨਾਲ ਭਰੀ ਹੋਈ ਹੈ, ਇਹੋ ਜਿਹਾ ਇਹ ਵਿਸ਼ਾਲ ਅਤੇ ਚੌੜਾ ਸਮੁੰਦਰ ਹੈ, ਜਿਸ ਵਿੱਚ ਅਣਗਿਣਤ ਵਸਤੂਆਂ ਹਨ। ਛੋਟੇ ਅਤੇ ਵੱਡੇ ਜਾਨਵਰ।"</w:t>
      </w:r>
    </w:p>
    <w:p/>
    <w:p>
      <w:r xmlns:w="http://schemas.openxmlformats.org/wordprocessingml/2006/main">
        <w:t xml:space="preserve">2. ਅੱਯੂਬ 12: 7-10 - "ਪਰ ਹੁਣ ਜਾਨਵਰਾਂ ਤੋਂ ਪੁੱਛੋ, ਅਤੇ ਉਹ ਤੁਹਾਨੂੰ ਸਿਖਾਉਣਗੇ; ਅਤੇ ਹਵਾ ਦੇ ਪੰਛੀ, ਅਤੇ ਉਹ ਤੁਹਾਨੂੰ ਕਹਿਣਗੇ: ਜਾਂ ਧਰਤੀ ਨਾਲ ਗੱਲ ਕਰੋ, ਅਤੇ ਇਹ ਤੁਹਾਨੂੰ ਸਿਖਾਏਗੀ: ਅਤੇ ਮੱਛੀਆਂ ਸਮੁੰਦਰ ਤੈਨੂੰ ਦੱਸ ਦੇਵੇਗਾ। ਕੌਣ ਨਹੀਂ ਜਾਣਦਾ ਕਿ ਇਨ੍ਹਾਂ ਸਭ ਗੱਲਾਂ ਵਿੱਚ ਪ੍ਰਭੂ ਦੇ ਹੱਥ ਨੇ ਇਹ ਸਭ ਕੁਝ ਕੀਤਾ ਹੈ? ਜਿਸ ਦੇ ਹੱਥ ਵਿੱਚ ਹਰ ਜੀਵਤ ਚੀਜ਼ ਦੀ ਜਾਨ ਹੈ, ਅਤੇ ਸਾਰੀ ਮਨੁੱਖਜਾਤੀ ਦਾ ਸਾਹ ਹੈ।"</w:t>
      </w:r>
    </w:p>
    <w:p/>
    <w:p>
      <w:r xmlns:w="http://schemas.openxmlformats.org/wordprocessingml/2006/main">
        <w:t xml:space="preserve">ਉਤਪਤ 8:20 ਅਤੇ ਨੂਹ ਨੇ ਯਹੋਵਾਹ ਲਈ ਇੱਕ ਜਗਵੇਦੀ ਬਣਾਈ। ਅਤੇ ਹਰ ਇੱਕ ਸ਼ੁੱਧ ਜਾਨਵਰ ਅਤੇ ਹਰ ਇੱਕ ਸ਼ੁੱਧ ਪੰਛੀ ਵਿੱਚੋਂ ਲਿਆ ਅਤੇ ਜਗਵੇਦੀ ਉੱਤੇ ਹੋਮ ਦੀਆਂ ਭੇਟਾਂ ਚੜ੍ਹਾਈਆਂ।</w:t>
      </w:r>
    </w:p>
    <w:p/>
    <w:p>
      <w:r xmlns:w="http://schemas.openxmlformats.org/wordprocessingml/2006/main">
        <w:t xml:space="preserve">ਨੂਹ ਨੇ ਧੰਨਵਾਦ ਵਜੋਂ ਯਹੋਵਾਹ ਨੂੰ ਹੋਮ ਦੀਆਂ ਭੇਟਾਂ ਚੜ੍ਹਾਈਆਂ।</w:t>
      </w:r>
    </w:p>
    <w:p/>
    <w:p>
      <w:r xmlns:w="http://schemas.openxmlformats.org/wordprocessingml/2006/main">
        <w:t xml:space="preserve">1. ਪ੍ਰਭੂ ਦੀਆਂ ਅਸੀਸਾਂ ਲਈ ਉਸ ਦਾ ਧੰਨਵਾਦ ਕਰਨਾ</w:t>
      </w:r>
    </w:p>
    <w:p/>
    <w:p>
      <w:r xmlns:w="http://schemas.openxmlformats.org/wordprocessingml/2006/main">
        <w:t xml:space="preserve">2. ਪੂਜਾ ਦੁਆਰਾ ਪ੍ਰਮਾਤਮਾ ਦੀ ਕਦਰ ਪ੍ਰਗਟ ਕਰਨਾ</w:t>
      </w:r>
    </w:p>
    <w:p/>
    <w:p>
      <w:r xmlns:w="http://schemas.openxmlformats.org/wordprocessingml/2006/main">
        <w:t xml:space="preserve">1. ਅਫ਼ਸੀਆਂ 5:20 - ਸਾਡੇ ਪ੍ਰਭੂ ਯਿਸੂ ਮਸੀਹ ਦੇ ਨਾਮ ਵਿੱਚ ਪਰਮੇਸ਼ੁਰ ਅਤੇ ਪਿਤਾ ਦਾ ਹਰ ਚੀਜ਼ ਲਈ ਹਮੇਸ਼ਾ ਧੰਨਵਾਦ ਕਰਦੇ ਹੋਏ।</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ਉਤਪਤ 8:21 ਅਤੇ ਯਹੋਵਾਹ ਨੇ ਇੱਕ ਮਿੱਠੀ ਸੁਗੰਧ ਸੁਗੰਧਿਤ ਕੀਤੀ। ਅਤੇ ਯਹੋਵਾਹ ਨੇ ਆਪਣੇ ਮਨ ਵਿੱਚ ਆਖਿਆ, ਮੈਂ ਮਨੁੱਖਾਂ ਦੀ ਖ਼ਾਤਰ ਫ਼ੇਰ ਜ਼ਮੀਨ ਨੂੰ ਸਰਾਪ ਨਹੀਂ ਦਿਆਂਗਾ। ਮਨੁੱਖ ਦੇ ਮਨ ਦੀ ਕਲਪਨਾ ਜਵਾਨੀ ਤੋਂ ਹੀ ਬੁਰੀ ਹੈ। ਨਾ ਹੀ ਮੈਂ ਫ਼ੇਰ ਹਰ ਜੀਵਣ ਵਸਤੂ ਨੂੰ ਮਾਰਾਂਗਾ, ਜਿਵੇਂ ਮੈਂ ਕੀਤਾ ਹੈ।</w:t>
      </w:r>
    </w:p>
    <w:p/>
    <w:p>
      <w:r xmlns:w="http://schemas.openxmlformats.org/wordprocessingml/2006/main">
        <w:t xml:space="preserve">ਪ੍ਰਭੂ ਨੇ ਇੱਕ ਮਿੱਠੀ ਸੁਗੰਧ ਨੂੰ ਸੁਗੰਧਿਤ ਕੀਤਾ ਅਤੇ ਉਸਨੇ ਦ੍ਰਿੜ ਕੀਤਾ ਕਿ ਉਹ ਦੁਬਾਰਾ ਜ਼ਮੀਨ ਨੂੰ ਸਰਾਪ ਨਹੀਂ ਦੇਵੇਗਾ ਜਾਂ ਮਨੁੱਖਾਂ ਦੀ ਖ਼ਾਤਰ ਜੀਵਤ ਚੀਜ਼ਾਂ ਨੂੰ ਨਹੀਂ ਮਾਰੇਗਾ, ਕਿਉਂਕਿ ਮਨੁੱਖ ਦੇ ਮਨ ਦੀ ਕਲਪਨਾ ਉਸਦੀ ਜਵਾਨੀ ਤੋਂ ਹੀ ਬੁਰੀ ਹੈ।</w:t>
      </w:r>
    </w:p>
    <w:p/>
    <w:p>
      <w:r xmlns:w="http://schemas.openxmlformats.org/wordprocessingml/2006/main">
        <w:t xml:space="preserve">1. ਮਨੁੱਖ ਦੇ ਪਾਪ ਦੇ ਬਾਵਜੂਦ ਪ੍ਰਭੂ ਦੀ ਦਇਆ ਅਤੇ ਦਇਆ</w:t>
      </w:r>
    </w:p>
    <w:p/>
    <w:p>
      <w:r xmlns:w="http://schemas.openxmlformats.org/wordprocessingml/2006/main">
        <w:t xml:space="preserve">2. ਪਰਮੇਸ਼ੁਰ ਦੀ ਮਾਫ਼ੀ ਅਤੇ ਉਸਦਾ ਬੇ ਸ਼ਰਤ ਪਿਆਰ</w:t>
      </w:r>
    </w:p>
    <w:p/>
    <w:p>
      <w:r xmlns:w="http://schemas.openxmlformats.org/wordprocessingml/2006/main">
        <w:t xml:space="preserve">1. ਜ਼ਬੂਰ 103:8-14 - ਪ੍ਰਭੂ ਦਿਆਲੂ ਅਤੇ ਕਿਰਪਾਲੂ ਹੈ, ਗੁੱਸੇ ਵਿੱਚ ਧੀਮਾ ਅਤੇ ਪਿਆਰ ਭਰੀ ਦਿਆਲਤਾ ਵਿੱਚ ਭਰਪੂਰ ਹੈ। ਉਹ ਹਮੇਸ਼ਾ ਸਾਡੇ ਨਾਲ ਝਗੜਾ ਨਹੀਂ ਕਰੇਗਾ, ਨਾ ਹੀ ਉਹ ਆਪਣਾ ਕ੍ਰੋਧ ਸਦਾ ਲਈ ਰੱਖੇਗਾ। ਉਸਨੇ ਸਾਡੇ ਪਾਪਾਂ ਦੇ ਅਨੁਸਾਰ ਸਾਡੇ ਨਾਲ ਵਿਹਾਰ ਨਹੀਂ ਕੀਤਾ, ਨਾ ਹੀ ਸਾਡੀਆਂ ਬਦੀਆਂ ਦੇ ਅਨੁਸਾਰ ਸਾਨੂੰ ਇਨਾਮ ਦਿੱਤਾ. ਕਿਉਂਕਿ ਜਿੰਨਾ ਉੱਚਾ ਅਕਾਸ਼ ਧਰਤੀ ਤੋਂ ਉੱਪਰ ਹੈ, ਓਨੀ ਹੀ ਮਹਾਨ ਦਯਾ ਉਸ ਦੇ ਡਰਨ ਵਾਲਿਆਂ ਉੱਤੇ ਹੈ। ਜਿੰਨਾ ਦੂਰ ਪੂਰਬ ਪੱਛਮ ਤੋਂ ਹੈ, ਉਨੇ ਹੀ ਦੂਰ ਉਸ ਨੇ ਸਾਡੇ ਅਪਰਾਧ ਸਾਡੇ ਤੋਂ ਦੂਰ ਕਰ ਦਿੱਤੇ ਹਨ।</w:t>
      </w:r>
    </w:p>
    <w:p/>
    <w:p>
      <w:r xmlns:w="http://schemas.openxmlformats.org/wordprocessingml/2006/main">
        <w:t xml:space="preserve">2. ਰੋਮੀਆਂ 5:8-10 - ਪਰ ਪ੍ਰਮਾਤਮਾ ਸਾਡੇ ਲਈ ਆਪਣੇ ਪਿਆਰ ਦਾ ਪ੍ਰਦਰਸ਼ਨ ਕਰਦਾ ਹੈ, ਜਦੋਂ ਅਸੀਂ ਅਜੇ ਵੀ ਪਾਪੀ ਹੀ ਸੀ, ਮਸੀਹ ਸਾਡੇ ਲਈ ਮਰਿਆ। ਇਸ ਤੋਂ ਵੀ ਵੱਧ, ਹੁਣ ਉਸਦੇ ਲਹੂ ਦੁਆਰਾ ਧਰਮੀ ਠਹਿਰਾਏ ਜਾਣ ਤੋਂ ਬਾਅਦ, ਅਸੀਂ ਉਸਦੇ ਦੁਆਰਾ ਪਰਮੇਸ਼ੁਰ ਦੇ ਕ੍ਰੋਧ ਤੋਂ ਬਚ ਜਾਵਾਂਗੇ। ਕਿਉਂਕਿ ਜਦੋਂ ਅਸੀਂ ਦੁਸ਼ਮਣ ਸਾਂ, ਤਾਂ ਅਸੀਂ ਉਸਦੇ ਪੁੱਤਰ ਦੀ ਮੌਤ ਦੁਆਰਾ ਪਰਮੇਸ਼ੁਰ ਨਾਲ ਸੁਲ੍ਹਾ ਕਰ ਲਈਏ, ਇਸ ਤੋਂ ਵੀ ਵੱਧ, ਮੇਲ-ਮਿਲਾਪ ਹੋਣ ਤੋਂ ਬਾਅਦ, ਅਸੀਂ ਉਸਦੀ ਜ਼ਿੰਦਗੀ ਦੁਆਰਾ ਬਚਾਏ ਜਾਵਾਂਗੇ।</w:t>
      </w:r>
    </w:p>
    <w:p/>
    <w:p>
      <w:r xmlns:w="http://schemas.openxmlformats.org/wordprocessingml/2006/main">
        <w:t xml:space="preserve">ਉਤਪਤ 8:22 ਜਦੋਂ ਤੱਕ ਧਰਤੀ ਰਹਿੰਦੀ ਹੈ, ਬੀਜਣ ਦਾ ਸਮਾਂ ਅਤੇ ਵਾਢੀ, ਅਤੇ ਠੰਡ ਅਤੇ ਗਰਮੀ, ਅਤੇ ਗਰਮੀ ਅਤੇ ਸਰਦੀ, ਅਤੇ ਦਿਨ ਅਤੇ ਰਾਤ ਨਹੀਂ ਰੁਕਣਗੇ.</w:t>
      </w:r>
    </w:p>
    <w:p/>
    <w:p>
      <w:r xmlns:w="http://schemas.openxmlformats.org/wordprocessingml/2006/main">
        <w:t xml:space="preserve">ਧਰਤੀ ਕਾਇਮ ਰਹੇਗੀ ਅਤੇ ਇਸ ਦੀਆਂ ਰੁੱਤਾਂ ਖ਼ਤਮ ਨਹੀਂ ਹੋਣਗੀਆਂ।</w:t>
      </w:r>
    </w:p>
    <w:p/>
    <w:p>
      <w:r xmlns:w="http://schemas.openxmlformats.org/wordprocessingml/2006/main">
        <w:t xml:space="preserve">1. ਪ੍ਰਮਾਤਮਾ ਦੀ ਸ੍ਰਿਸ਼ਟੀ ਦਾ ਅਟੱਲ ਸੁਭਾਅ</w:t>
      </w:r>
    </w:p>
    <w:p/>
    <w:p>
      <w:r xmlns:w="http://schemas.openxmlformats.org/wordprocessingml/2006/main">
        <w:t xml:space="preserve">2. ਅਸੀਂ ਜੋ ਬੀਜਿਆ ਹੈ ਉਸਨੂੰ ਵੱਢਣਾ</w:t>
      </w:r>
    </w:p>
    <w:p/>
    <w:p>
      <w:r xmlns:w="http://schemas.openxmlformats.org/wordprocessingml/2006/main">
        <w:t xml:space="preserve">1. ਉਪਦੇਸ਼ਕ ਦੀ ਪੋਥੀ 3:1-8</w:t>
      </w:r>
    </w:p>
    <w:p/>
    <w:p>
      <w:r xmlns:w="http://schemas.openxmlformats.org/wordprocessingml/2006/main">
        <w:t xml:space="preserve">2. ਯਾਕੂਬ 5:7-8</w:t>
      </w:r>
    </w:p>
    <w:p/>
    <w:p>
      <w:r xmlns:w="http://schemas.openxmlformats.org/wordprocessingml/2006/main">
        <w:t xml:space="preserve">ਉਤਪਤ 9 ਨੂੰ ਤਿੰਨ ਪੈਰਿਆਂ ਵਿੱਚ ਹੇਠਾਂ ਦਿੱਤੇ ਅਨੁਸਾਰ ਸੰਖੇਪ ਕੀਤਾ ਜਾ ਸਕਦਾ ਹੈ, ਸੰਕੇਤਕ ਆਇਤਾਂ ਦੇ ਨਾਲ:</w:t>
      </w:r>
    </w:p>
    <w:p/>
    <w:p>
      <w:r xmlns:w="http://schemas.openxmlformats.org/wordprocessingml/2006/main">
        <w:t xml:space="preserve">ਪੈਰਾ 1: ਉਤਪਤ 9:1-7 ਵਿੱਚ, ਪਰਮੇਸ਼ੁਰ ਨੂਹ ਅਤੇ ਉਸਦੇ ਪੁੱਤਰਾਂ ਨੂੰ ਅਸੀਸ ਦਿੰਦਾ ਹੈ, ਉਨ੍ਹਾਂ ਨੂੰ ਫਲਦਾਇਕ ਹੋਣ, ਵਧਣ ਅਤੇ ਧਰਤੀ ਨੂੰ ਭਰਨ ਦਾ ਹੁਕਮ ਦਿੰਦਾ ਹੈ। ਉਹ ਉਹਨਾਂ ਨਾਲ ਇੱਕ ਨੇਮ ਕਾਇਮ ਕਰਦਾ ਹੈ ਅਤੇ ਉਹਨਾਂ ਨੂੰ ਸਾਰੇ ਜੀਵਿਤ ਪ੍ਰਾਣੀਆਂ ਉੱਤੇ ਰਾਜ ਪ੍ਰਦਾਨ ਕਰਦਾ ਹੈ। ਪ੍ਰਮਾਤਮਾ ਮਾਸ ਦੀ ਖਪਤ ਦੀ ਆਗਿਆ ਦਿੰਦਾ ਹੈ ਪਰ ਲਹੂ ਦੀ ਖਪਤ ਨੂੰ ਮਨ੍ਹਾ ਕਰਦਾ ਹੈ ਕਿਉਂਕਿ ਇਹ ਜੀਵਨ ਨੂੰ ਦਰਸਾਉਂਦਾ ਹੈ। ਇਸ ਤੋਂ ਇਲਾਵਾ, ਉਹ ਘੋਸ਼ਣਾ ਕਰਦਾ ਹੈ ਕਿ ਜੋ ਵੀ ਇਨਸਾਨਾਂ ਦਾ ਲਹੂ ਵਹਾਉਂਦਾ ਹੈ, ਉਸ ਦੀ ਆਪਣੀ ਜਾਨ ਉਸ ਦੁਆਰਾ ਮੰਗੀ ਜਾਵੇਗੀ ਕਿਉਂਕਿ ਇਨਸਾਨ ਪਰਮੇਸ਼ੁਰ ਦੇ ਸਰੂਪ ਉੱਤੇ ਬਣਾਏ ਗਏ ਹਨ।</w:t>
      </w:r>
    </w:p>
    <w:p/>
    <w:p>
      <w:r xmlns:w="http://schemas.openxmlformats.org/wordprocessingml/2006/main">
        <w:t xml:space="preserve">ਪੈਰਾ 2: ਉਤਪਤ 9:8-17 ਵਿੱਚ ਜਾਰੀ ਰੱਖਦੇ ਹੋਏ, ਪਰਮੇਸ਼ੁਰ ਨੇ ਨੂਹ ਅਤੇ ਧਰਤੀ ਉੱਤੇ ਹਰ ਜੀਵਤ ਪ੍ਰਾਣੀ ਨਾਲ ਆਪਣਾ ਨੇਮ ਸਥਾਪਿਤ ਕੀਤਾ। ਉਹ ਵਾਅਦਾ ਕਰਦਾ ਹੈ ਕਿ ਦੁਬਾਰਾ ਕਦੇ ਵੀ ਹੜ੍ਹ ਦੁਆਰਾ ਸਾਰੇ ਮਾਸ ਨੂੰ ਤਬਾਹ ਨਹੀਂ ਕੀਤਾ ਜਾਵੇਗਾ। ਉਸਦੇ ਅਤੇ ਧਰਤੀ ਦੇ ਵਿਚਕਾਰ ਇਸ ਸਦੀਵੀ ਨੇਮ ਦੀ ਨਿਸ਼ਾਨੀ ਵਜੋਂ, ਜਦੋਂ ਵੀ ਧਰਤੀ ਉੱਤੇ ਮੀਂਹ ਪੈਂਦਾ ਹੈ ਤਾਂ ਪਰਮੇਸ਼ੁਰ ਬੱਦਲਾਂ ਵਿੱਚ ਇੱਕ ਸਤਰੰਗੀ ਪੀਂਘ ਸੈਟ ਕਰਦਾ ਹੈ। ਸਤਰੰਗੀ ਪੀਂਘ ਧਰਤੀ ਉੱਤੇ ਜੀਵਨ ਨੂੰ ਸੁਰੱਖਿਅਤ ਰੱਖਣ ਦੇ ਉਸਦੇ ਵਾਅਦੇ ਦੀ ਯਾਦ ਦਿਵਾਉਂਦੀ ਹੈ।</w:t>
      </w:r>
    </w:p>
    <w:p/>
    <w:p>
      <w:r xmlns:w="http://schemas.openxmlformats.org/wordprocessingml/2006/main">
        <w:t xml:space="preserve">ਪੈਰਾ 3: ਉਤਪਤ 9:18-29 ਵਿੱਚ, ਨੂਹ ਦੇ ਉੱਤਰਾਧਿਕਾਰੀਆਂ ਦਾ ਜ਼ਿਕਰ ਕੀਤਾ ਗਿਆ ਹੈ। ਨੂਹ ਇੱਕ ਕਿਸਾਨ ਬਣ ਗਿਆ ਅਤੇ ਹੜ੍ਹ ਤੋਂ ਬਾਅਦ ਇੱਕ ਅੰਗੂਰੀ ਬਾਗ਼ ਲਾਇਆ। ਹਾਲਾਂਕਿ, ਉਹ ਆਪਣੇ ਅੰਗੂਰੀ ਬਾਗ਼ ਵਿੱਚੋਂ ਬਹੁਤ ਜ਼ਿਆਦਾ ਸ਼ਰਾਬ ਪੀਂਦਾ ਹੈ ਅਤੇ ਆਪਣੇ ਤੰਬੂ ਵਿੱਚ ਸ਼ਰਾਬੀ ਹੋ ਜਾਂਦਾ ਹੈ। ਨੂਹ ਦੇ ਪੁੱਤਰਾਂ ਵਿੱਚੋਂ ਇੱਕ ਹੈਮ, ਆਪਣੇ ਪਿਤਾ ਦਾ ਨੰਗੇਜ਼ ਦੇਖਦਾ ਹੈ ਅਤੇ ਉਸ ਨੂੰ ਆਦਰ ਨਾਲ ਢੱਕਣ ਦੀ ਬਜਾਏ ਆਪਣੇ ਭਰਾਵਾਂ ਨੂੰ ਇਸ ਬਾਰੇ ਦੱਸਦਾ ਹੈ। ਸ਼ੇਮ ਅਤੇ ਯੈਫੇਥ ਆਪਣੇ ਪਿਤਾ ਨੂੰ ਢੱਕਣ ਲਈ ਕੱਪੜੇ ਲੈ ਜਾਂਦੇ ਹਨ ਜਦੋਂ ਉਹ ਪਿੱਛੇ ਵੱਲ ਤੰਬੂ ਵਿੱਚ ਦਾਖਲ ਹੁੰਦੇ ਹਨ ਤਾਂ ਉਸ ਦੇ ਲਈ ਸਤਿਕਾਰ ਵਜੋਂ ਸਿੱਧੇ ਉਸ ਵੱਲ ਦੇਖੇ ਬਿਨਾਂ।</w:t>
      </w:r>
    </w:p>
    <w:p/>
    <w:p>
      <w:r xmlns:w="http://schemas.openxmlformats.org/wordprocessingml/2006/main">
        <w:t xml:space="preserve">ਸਾਰੰਸ਼ ਵਿੱਚ:</w:t>
      </w:r>
    </w:p>
    <w:p>
      <w:r xmlns:w="http://schemas.openxmlformats.org/wordprocessingml/2006/main">
        <w:t xml:space="preserve">ਉਤਪਤ 9 ਪੇਸ਼ ਕਰਦਾ ਹੈ:</w:t>
      </w:r>
    </w:p>
    <w:p>
      <w:r xmlns:w="http://schemas.openxmlformats.org/wordprocessingml/2006/main">
        <w:t xml:space="preserve">ਪ੍ਰਮਾਤਮਾ ਨੂਹ ਅਤੇ ਉਸਦੇ ਪੁੱਤਰਾਂ ਨੂੰ ਉਪਜਾਊ ਸ਼ਕਤੀ ਅਤੇ ਸਾਰੇ ਪ੍ਰਾਣੀਆਂ ਉੱਤੇ ਰਾਜ ਕਰਨ ਦੀ ਅਸੀਸ ਦਿੰਦਾ ਹੈ;</w:t>
      </w:r>
    </w:p>
    <w:p>
      <w:r xmlns:w="http://schemas.openxmlformats.org/wordprocessingml/2006/main">
        <w:t xml:space="preserve">ਮਨੁੱਖਾਂ ਨੂੰ ਮਾਸ ਦਾ ਸੇਵਨ ਕਰਨ ਦੀ ਇਜਾਜ਼ਤ ਪਰ ਖੂਨ ਦੇ ਸੇਵਨ 'ਤੇ ਪਾਬੰਦੀ;</w:t>
      </w:r>
    </w:p>
    <w:p>
      <w:r xmlns:w="http://schemas.openxmlformats.org/wordprocessingml/2006/main">
        <w:t xml:space="preserve">ਪਰਮਾਤਮਾ, ਮਨੁੱਖਤਾ ਅਤੇ ਹਰ ਜੀਵਤ ਪ੍ਰਾਣੀ ਦੇ ਵਿਚਕਾਰ ਇੱਕ ਸਦੀਵੀ ਨੇਮ ਦੀ ਸਥਾਪਨਾ;</w:t>
      </w:r>
    </w:p>
    <w:p>
      <w:r xmlns:w="http://schemas.openxmlformats.org/wordprocessingml/2006/main">
        <w:t xml:space="preserve">ਇਸ ਨੇਮ ਦਾ ਚਿੰਨ੍ਹ ਮੀਂਹ ਤੋਂ ਬਾਅਦ ਸਤਰੰਗੀ ਪੀਂਘ ਦਾ ਰੂਪ ਹੋਣਾ;</w:t>
      </w:r>
    </w:p>
    <w:p>
      <w:r xmlns:w="http://schemas.openxmlformats.org/wordprocessingml/2006/main">
        <w:t xml:space="preserve">ਨੂਹ ਦੀਆਂ ਹੜ੍ਹਾਂ ਤੋਂ ਬਾਅਦ ਦੀਆਂ ਗਤੀਵਿਧੀਆਂ ਜਿਸ ਵਿੱਚ ਅੰਗੂਰੀ ਬਾਗ ਲਗਾਉਣਾ ਸ਼ਾਮਲ ਹੈ;</w:t>
      </w:r>
    </w:p>
    <w:p>
      <w:r xmlns:w="http://schemas.openxmlformats.org/wordprocessingml/2006/main">
        <w:t xml:space="preserve">ਨੂਹ ਵਾਈਨ ਤੋਂ ਸ਼ਰਾਬੀ ਹੋ ਰਿਹਾ ਹੈ; ਹਾਮ ਆਪਣੇ ਪਿਤਾ ਦਾ ਨਿਰਾਦਰ ਕਰ ਰਿਹਾ ਹੈ, ਅਤੇ ਸ਼ੇਮ ਅਤੇ ਜਾਫੇਥ ਆਦਰ ਨਾਲ ਨੂਹ ਦੇ ਨੰਗੇਪਣ ਨੂੰ ਢੱਕ ਰਹੇ ਹਨ।</w:t>
      </w:r>
    </w:p>
    <w:p/>
    <w:p>
      <w:r xmlns:w="http://schemas.openxmlformats.org/wordprocessingml/2006/main">
        <w:t xml:space="preserve">ਇਹ ਅਧਿਆਇ ਹੜ੍ਹ ਤੋਂ ਬਾਅਦ ਪਰਮੇਸ਼ੁਰ ਅਤੇ ਮਨੁੱਖਤਾ ਦੇ ਵਿਚਕਾਰ ਇਕਰਾਰ 'ਤੇ ਜ਼ੋਰ ਦਿੰਦਾ ਹੈ, ਮਨੁੱਖੀ ਜੀਵਨ ਦੀ ਪਵਿੱਤਰਤਾ ਨੂੰ ਉਜਾਗਰ ਕਰਦਾ ਹੈ ਜਿਵੇਂ ਕਿ ਪਰਮੇਸ਼ੁਰ ਦੇ ਸਰੂਪ ਵਿੱਚ ਬਣਾਇਆ ਗਿਆ ਹੈ। ਸਤਰੰਗੀ ਪੀਂਘ ਜ਼ਿੰਦਗੀ ਨੂੰ ਸੁਰੱਖਿਅਤ ਰੱਖਣ ਦੇ ਪਰਮੇਸ਼ੁਰ ਦੇ ਵਾਅਦੇ ਦੀ ਇੱਕ ਪ੍ਰਤੱਖ ਯਾਦ ਦਿਵਾਉਂਦੀ ਹੈ। ਇਸ ਤੋਂ ਇਲਾਵਾ, ਇਹ ਨੂਹ ਦੀ ਗਲਤੀ ਅਤੇ ਉਸਦੇ ਪੁੱਤਰਾਂ ਦੇ ਉਸਦੇ ਪ੍ਰਤੀ ਉਹਨਾਂ ਦੇ ਕੰਮਾਂ ਵਿੱਚ ਵਿਪਰੀਤ ਪ੍ਰਤੀਕ੍ਰਿਆਵਾਂ ਨੂੰ ਦਰਸਾਉਂਦਾ ਹੈ।</w:t>
      </w:r>
    </w:p>
    <w:p/>
    <w:p>
      <w:r xmlns:w="http://schemas.openxmlformats.org/wordprocessingml/2006/main">
        <w:t xml:space="preserve">ਉਤਪਤ 9:1 ਅਤੇ ਪਰਮੇਸ਼ੁਰ ਨੇ ਨੂਹ ਅਤੇ ਉਹ ਦੇ ਪੁੱਤਰਾਂ ਨੂੰ ਅਸੀਸ ਦਿੱਤੀ ਅਤੇ ਉਨ੍ਹਾਂ ਨੂੰ ਆਖਿਆ, ਫਲੋ ਅਤੇ ਵਧੋ ਅਤੇ ਧਰਤੀ ਨੂੰ ਭਰ ਦਿਓ।</w:t>
      </w:r>
    </w:p>
    <w:p/>
    <w:p>
      <w:r xmlns:w="http://schemas.openxmlformats.org/wordprocessingml/2006/main">
        <w:t xml:space="preserve">ਪਰਮੇਸ਼ੁਰ ਨੇ ਨੂਹ ਅਤੇ ਉਸ ਦੇ ਪੁੱਤਰਾਂ ਨੂੰ ਅਸੀਸ ਦਿੱਤੀ ਅਤੇ ਉਨ੍ਹਾਂ ਨੂੰ ਫਲਦਾਇਕ ਹੋਣ ਅਤੇ ਵਧਣ ਦੀ ਹਿਦਾਇਤ ਦਿੱਤੀ।</w:t>
      </w:r>
    </w:p>
    <w:p/>
    <w:p>
      <w:r xmlns:w="http://schemas.openxmlformats.org/wordprocessingml/2006/main">
        <w:t xml:space="preserve">1. ਪ੍ਰਮਾਤਮਾ ਦੀ ਭਰਪੂਰਤਾ ਦੀ ਅਸੀਸ</w:t>
      </w:r>
    </w:p>
    <w:p/>
    <w:p>
      <w:r xmlns:w="http://schemas.openxmlformats.org/wordprocessingml/2006/main">
        <w:t xml:space="preserve">2. ਮੁਖ਼ਤਿਆਰ ਦੀ ਜ਼ਿੰਮੇਵਾਰੀ</w:t>
      </w:r>
    </w:p>
    <w:p/>
    <w:p>
      <w:r xmlns:w="http://schemas.openxmlformats.org/wordprocessingml/2006/main">
        <w:t xml:space="preserve">1. ਜ਼ਬੂਰ 104:24-30 - ਪ੍ਰਭੂ ਧਰਤੀ ਉੱਤੇ ਸਾਰੇ ਜੀਵਨ ਲਈ ਕਿਵੇਂ ਪ੍ਰਦਾਨ ਕਰਦਾ ਹੈ</w:t>
      </w:r>
    </w:p>
    <w:p/>
    <w:p>
      <w:r xmlns:w="http://schemas.openxmlformats.org/wordprocessingml/2006/main">
        <w:t xml:space="preserve">2. ਉਤਪਤ 1:26-28 - ਮਨੁੱਖਤਾ ਨੂੰ ਧਰਤੀ ਨੂੰ ਭਰਨ ਅਤੇ ਆਪਣੇ ਅਧੀਨ ਕਰਨ ਦਾ ਦੋਸ਼</w:t>
      </w:r>
    </w:p>
    <w:p/>
    <w:p>
      <w:r xmlns:w="http://schemas.openxmlformats.org/wordprocessingml/2006/main">
        <w:t xml:space="preserve">ਉਤਪਤ 9:2 ਅਤੇ ਤੁਹਾਡਾ ਭੈਅ ਅਤੇ ਡਰ ਧਰਤੀ ਦੇ ਹਰ ਜਾਨਵਰ ਉੱਤੇ, ਹਵਾ ਦੇ ਹਰ ਪੰਛੀ ਉੱਤੇ, ਧਰਤੀ ਉੱਤੇ ਚੱਲਣ ਵਾਲੇ ਹਰ ਪੰਛੀ ਉੱਤੇ ਅਤੇ ਸਮੁੰਦਰ ਦੀਆਂ ਸਾਰੀਆਂ ਮੱਛੀਆਂ ਉੱਤੇ ਹੋਵੇਗਾ। ਉਹ ਤੁਹਾਡੇ ਹੱਥ ਵਿੱਚ ਦਿੱਤੇ ਗਏ ਹਨ।</w:t>
      </w:r>
    </w:p>
    <w:p/>
    <w:p>
      <w:r xmlns:w="http://schemas.openxmlformats.org/wordprocessingml/2006/main">
        <w:t xml:space="preserve">ਪ੍ਰਮਾਤਮਾ ਨੇ ਮਨੁੱਖਤਾ ਨੂੰ ਧਰਤੀ ਦੇ ਸਾਰੇ ਜੀਵ-ਜੰਤੂਆਂ ਉੱਤੇ ਰਾਜ ਦਿੱਤਾ ਹੈ।</w:t>
      </w:r>
    </w:p>
    <w:p/>
    <w:p>
      <w:r xmlns:w="http://schemas.openxmlformats.org/wordprocessingml/2006/main">
        <w:t xml:space="preserve">1. ਡੋਮੀਨੀਅਨ ਦੀ ਸ਼ਕਤੀ: ਡਰ ਅਤੇ ਅਦਭੁਤ ਢੰਗ ਨਾਲ ਬਣਾਏ ਜਾਣ ਦਾ ਕੀ ਮਤਲਬ ਹੈ</w:t>
      </w:r>
    </w:p>
    <w:p/>
    <w:p>
      <w:r xmlns:w="http://schemas.openxmlformats.org/wordprocessingml/2006/main">
        <w:t xml:space="preserve">2. ਸਾਡੇ ਰਾਜ ਦਾ ਮੁੜ ਦਾਅਵਾ ਕਰਨਾ: ਸ੍ਰਿਸ਼ਟੀ ਦੇ ਦੇਖਭਾਲ ਕਰਨ ਵਾਲਿਆਂ ਵਜੋਂ ਸਾਡੀ ਭੂਮਿਕਾ ਨੂੰ ਸਮਝਣਾ</w:t>
      </w:r>
    </w:p>
    <w:p/>
    <w:p>
      <w:r xmlns:w="http://schemas.openxmlformats.org/wordprocessingml/2006/main">
        <w:t xml:space="preserve">1. ਜ਼ਬੂਰਾਂ ਦੀ ਪੋਥੀ 8:4-9 - ਮਨੁੱਖ ਕੀ ਹੈ ਕਿ ਤੁਸੀਂ ਉਸ ਦਾ ਧਿਆਨ ਰੱਖਦੇ ਹੋ, ਅਤੇ ਮਨੁੱਖ ਦਾ ਪੁੱਤਰ ਕੀ ਹੈ ਕਿ ਤੁਸੀਂ ਉਸ ਦੀ ਪਰਵਾਹ ਕਰਦੇ ਹੋ?</w:t>
      </w:r>
    </w:p>
    <w:p/>
    <w:p>
      <w:r xmlns:w="http://schemas.openxmlformats.org/wordprocessingml/2006/main">
        <w:t xml:space="preserve">2. ਰੋਮੀਆਂ 8:18-25 - ਕਿਉਂਕਿ ਮੈਂ ਸਮਝਦਾ ਹਾਂ ਕਿ ਇਸ ਸਮੇਂ ਦੇ ਦੁੱਖ ਉਸ ਮਹਿਮਾ ਨਾਲ ਤੁਲਨਾ ਕਰਨ ਯੋਗ ਨਹੀਂ ਹਨ ਜੋ ਸਾਡੇ ਲਈ ਪ੍ਰਗਟ ਹੋਣ ਵਾਲੀ ਹੈ।</w:t>
      </w:r>
    </w:p>
    <w:p/>
    <w:p>
      <w:r xmlns:w="http://schemas.openxmlformats.org/wordprocessingml/2006/main">
        <w:t xml:space="preserve">ਉਤਪਤ 9:3 ਹਰ ਚਲਦੀ ਵਸਤੂ ਤੁਹਾਡੇ ਲਈ ਮਾਸ ਹੋਵੇਗੀ। ਹਰੀ ਜੜੀ ਬੂਟੀ ਵਾਂਗ ਮੈਂ ਤੁਹਾਨੂੰ ਸਭ ਕੁਝ ਦਿੱਤਾ ਹੈ।</w:t>
      </w:r>
    </w:p>
    <w:p/>
    <w:p>
      <w:r xmlns:w="http://schemas.openxmlformats.org/wordprocessingml/2006/main">
        <w:t xml:space="preserve">ਪ੍ਰਮਾਤਮਾ ਨੇ ਸਾਰੇ ਜੀਵਤ ਪ੍ਰਾਣੀਆਂ ਨੂੰ ਮਨੁੱਖਾਂ ਲਈ ਭੋਜਨ ਵਜੋਂ ਪ੍ਰਦਾਨ ਕੀਤਾ ਹੈ।</w:t>
      </w:r>
    </w:p>
    <w:p/>
    <w:p>
      <w:r xmlns:w="http://schemas.openxmlformats.org/wordprocessingml/2006/main">
        <w:t xml:space="preserve">1. ਪਰਮੇਸ਼ੁਰ ਦਾ ਪ੍ਰਬੰਧ: ਸਾਰਿਆਂ ਲਈ ਬਰਕਤ</w:t>
      </w:r>
    </w:p>
    <w:p/>
    <w:p>
      <w:r xmlns:w="http://schemas.openxmlformats.org/wordprocessingml/2006/main">
        <w:t xml:space="preserve">2. ਪਰਮਾਤਮਾ ਦੀ ਭਰਪੂਰਤਾ ਦੀ ਕਦਰ ਕਰਨਾ</w:t>
      </w:r>
    </w:p>
    <w:p/>
    <w:p>
      <w:r xmlns:w="http://schemas.openxmlformats.org/wordprocessingml/2006/main">
        <w:t xml:space="preserve">1. ਜ਼ਬੂਰ 104:24-26 - ਹੇ ਪ੍ਰਭੂ, ਤੇਰੇ ਕੰਮ ਕਿੰਨੇ ਗੁਣਾਂ ਹਨ! ਤੂੰ ਉਨ੍ਹਾਂ ਸਾਰਿਆਂ ਨੂੰ ਸਿਆਣਪ ਨਾਲ ਬਣਾਇਆ ਹੈ: ਧਰਤੀ ਤੇਰੇ ਧਨ ਨਾਲ ਭਰੀ ਹੋਈ ਹੈ। ਇਸੇ ਤਰ੍ਹਾਂ ਇਹ ਵਿਸ਼ਾਲ ਅਤੇ ਚੌੜਾ ਸਮੁੰਦਰ ਹੈ, ਜਿਸ ਵਿੱਚ ਅਣਗਿਣਤ ਚੀਜ਼ਾਂ ਹਨ, ਛੋਟੇ ਅਤੇ ਵੱਡੇ ਜਾਨਵਰ। ਉੱਥੇ ਜਹਾਜ਼ ਜਾਂਦੇ ਹਨ: ਉੱਥੇ ਉਹ ਲੇਵੀਥਨ ਹੈ, ਜਿਸ ਨੂੰ ਤੁਸੀਂ ਉਸ ਵਿੱਚ ਖੇਡਣ ਲਈ ਬਣਾਇਆ ਹੈ।</w:t>
      </w:r>
    </w:p>
    <w:p/>
    <w:p>
      <w:r xmlns:w="http://schemas.openxmlformats.org/wordprocessingml/2006/main">
        <w:t xml:space="preserve">2. ਮੱਤੀ 6:25-34 -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 ਹਵਾ ਦੇ ਪੰਛੀਆਂ ਨੂੰ ਵੇਖੋ: ਉਹ ਨਾ ਬੀਜਦੇ ਹਨ, ਨਾ ਵੱਢਦੇ ਹਨ, ਨਾ ਹੀ ਕੋਠੇ ਵਿੱਚ ਇਕੱਠੇ ਹੁੰਦੇ ਹਨ; ਪਰ ਤੁਹਾਡਾ ਸਵਰਗੀ ਪਿਤਾ ਉਨ੍ਹਾਂ ਨੂੰ ਭੋਜਨ ਦਿੰਦਾ ਹੈ। ਕੀ ਤੁਸੀਂ ਉਨ੍ਹਾਂ ਨਾਲੋਂ ਬਹੁਤ ਚੰਗੇ ਨਹੀਂ ਹੋ? ਤੁਹਾਡੇ ਵਿੱਚੋਂ ਕੌਣ ਸੋਚ ਕੇ ਆਪਣੇ ਕੱਦ ਵਿੱਚ ਇੱਕ ਹੱਥ ਵਧਾ ਸਕਦਾ ਹੈ?</w:t>
      </w:r>
    </w:p>
    <w:p/>
    <w:p>
      <w:r xmlns:w="http://schemas.openxmlformats.org/wordprocessingml/2006/main">
        <w:t xml:space="preserve">ਉਤਪਤ 9:4 ਪਰ ਤੁਸੀਂ ਉਸ ਦੇ ਜੀਵਨ ਦੇ ਨਾਲ ਮਾਸ, ਜੋ ਉਸ ਦਾ ਲਹੂ ਹੈ, ਨਾ ਖਾਓ।</w:t>
      </w:r>
    </w:p>
    <w:p/>
    <w:p>
      <w:r xmlns:w="http://schemas.openxmlformats.org/wordprocessingml/2006/main">
        <w:t xml:space="preserve">ਪਰਮੇਸ਼ੁਰ ਨੇ ਧਰਤੀ ਦੇ ਲੋਕਾਂ ਨੂੰ ਹੁਕਮ ਦਿੱਤਾ ਹੈ ਕਿ ਉਹ ਕੋਈ ਵੀ ਮਾਸ ਨਾ ਖਾਣ ਜਿਸ ਵਿੱਚ ਜੀਵਨ ਲਹੂ ਹੈ।</w:t>
      </w:r>
    </w:p>
    <w:p/>
    <w:p>
      <w:r xmlns:w="http://schemas.openxmlformats.org/wordprocessingml/2006/main">
        <w:t xml:space="preserve">1. ਸਾਡੇ ਲਈ ਪਰਮੇਸ਼ੁਰ ਦੀ ਯੋਜਨਾ: ਜੀਵਨ ਦੇ ਨਿਯਮਾਂ ਨੂੰ ਸਮਝਣਾ</w:t>
      </w:r>
    </w:p>
    <w:p/>
    <w:p>
      <w:r xmlns:w="http://schemas.openxmlformats.org/wordprocessingml/2006/main">
        <w:t xml:space="preserve">2. ਲਹੂ ਦੀ ਸ਼ਕਤੀ: ਪਰਮੇਸ਼ੁਰ ਦੇ ਨਿਯਮਾਂ ਨੂੰ ਪਛਾਣਨਾ</w:t>
      </w:r>
    </w:p>
    <w:p/>
    <w:p>
      <w:r xmlns:w="http://schemas.openxmlformats.org/wordprocessingml/2006/main">
        <w:t xml:space="preserve">1. ਲੇਵੀਆਂ 17:11-14 - ਕਿਉਂਕਿ ਮਾਸ ਦਾ ਜੀਵਨ ਲਹੂ ਵਿੱਚ ਹੈ: ਅਤੇ ਮੈਂ ਇਸਨੂੰ ਜਗਵੇਦੀ ਉੱਤੇ ਤੁਹਾਡੀਆਂ ਰੂਹਾਂ ਲਈ ਪ੍ਰਾਸਚਿਤ ਕਰਨ ਲਈ ਦਿੱਤਾ ਹੈ: ਕਿਉਂਕਿ ਇਹ ਲਹੂ ਹੈ ਜੋ ਆਤਮਾ ਲਈ ਪ੍ਰਾਸਚਿਤ ਕਰਦਾ ਹੈ। .</w:t>
      </w:r>
    </w:p>
    <w:p/>
    <w:p>
      <w:r xmlns:w="http://schemas.openxmlformats.org/wordprocessingml/2006/main">
        <w:t xml:space="preserve">2. ਬਿਵਸਥਾ ਸਾਰ 12:23-25 - ਸਿਰਫ਼ ਇਹ ਸੁਨਿਸ਼ਚਿਤ ਕਰੋ ਕਿ ਤੁਸੀਂ ਲਹੂ ਨਾ ਖਾਓ: ਕਿਉਂਕਿ ਲਹੂ ਜੀਵਨ ਹੈ; ਅਤੇ ਤੁਸੀਂ ਜੀਵਨ ਨੂੰ ਮਾਸ ਨਾਲ ਨਹੀਂ ਖਾ ਸਕਦੇ।</w:t>
      </w:r>
    </w:p>
    <w:p/>
    <w:p>
      <w:r xmlns:w="http://schemas.openxmlformats.org/wordprocessingml/2006/main">
        <w:t xml:space="preserve">ਉਤਪਤ 9:5 ਅਤੇ ਯਕੀਨਨ ਮੈਂ ਤੁਹਾਡੇ ਜੀਵਨ ਦੇ ਲਹੂ ਦੀ ਮੰਗ ਕਰਾਂਗਾ; ਹਰ ਜਾਨਵਰ ਦੇ ਹੱਥੋਂ ਮੈਂ ਇਸ ਦੀ ਮੰਗ ਕਰਾਂਗਾ, ਅਤੇ ਮਨੁੱਖ ਦੇ ਹੱਥੋਂ; ਹਰ ਆਦਮੀ ਦੇ ਭਰਾ ਦੇ ਹੱਥੋਂ ਮੈਂ ਮਨੁੱਖ ਦੀ ਜਾਨ ਦੀ ਮੰਗ ਕਰਾਂਗਾ.</w:t>
      </w:r>
    </w:p>
    <w:p/>
    <w:p>
      <w:r xmlns:w="http://schemas.openxmlformats.org/wordprocessingml/2006/main">
        <w:t xml:space="preserve">ਪ੍ਰਮਾਤਮਾ ਹਰ ਮਨੁੱਖ ਦੀ ਜਾਨ ਦੀ ਮੰਗ ਕਰਦਾ ਹੈ, ਇੱਥੋਂ ਤੱਕ ਕਿ ਇੱਕ ਜਾਨਵਰ ਦੇ ਹੱਥੋਂ, ਉਹਨਾਂ ਦੇ ਜੀਵਨ ਦੇ ਲਹੂ ਲਈ.</w:t>
      </w:r>
    </w:p>
    <w:p/>
    <w:p>
      <w:r xmlns:w="http://schemas.openxmlformats.org/wordprocessingml/2006/main">
        <w:t xml:space="preserve">1. "ਮਨੁੱਖੀ ਜੀਵਨ ਦੀ ਪਵਿੱਤਰਤਾ: ਮੁਖ਼ਤਿਆਰਤਾ ਲਈ ਇੱਕ ਕਾਲ"</w:t>
      </w:r>
    </w:p>
    <w:p/>
    <w:p>
      <w:r xmlns:w="http://schemas.openxmlformats.org/wordprocessingml/2006/main">
        <w:t xml:space="preserve">2. "ਪਰਮੇਸ਼ੁਰ ਦੀ ਪ੍ਰਭੂਸੱਤਾ: ਸਾਡੀਆਂ ਜ਼ਿੰਦਗੀਆਂ ਉਸਦੇ ਹੱਥਾਂ ਵਿੱਚ ਹਨ"</w:t>
      </w:r>
    </w:p>
    <w:p/>
    <w:p>
      <w:r xmlns:w="http://schemas.openxmlformats.org/wordprocessingml/2006/main">
        <w:t xml:space="preserve">1. ਰੋਮੀਆਂ 13:8-10</w:t>
      </w:r>
    </w:p>
    <w:p/>
    <w:p>
      <w:r xmlns:w="http://schemas.openxmlformats.org/wordprocessingml/2006/main">
        <w:t xml:space="preserve">2. ਹਿਜ਼ਕੀਏਲ 18:4, 20</w:t>
      </w:r>
    </w:p>
    <w:p/>
    <w:p>
      <w:r xmlns:w="http://schemas.openxmlformats.org/wordprocessingml/2006/main">
        <w:t xml:space="preserve">ਉਤਪਤ 9:6 ਜਿਹੜਾ ਮਨੁੱਖ ਦਾ ਲਹੂ ਵਹਾਉਂਦਾ ਹੈ, ਉਹ ਦਾ ਲਹੂ ਮਨੁੱਖ ਦੁਆਰਾ ਵਹਾਇਆ ਜਾਵੇਗਾ, ਕਿਉਂਕਿ ਪਰਮੇਸ਼ੁਰ ਦੇ ਸਰੂਪ ਉੱਤੇ ਉਸ ਨੇ ਮਨੁੱਖ ਨੂੰ ਬਣਾਇਆ ਹੈ।</w:t>
      </w:r>
    </w:p>
    <w:p/>
    <w:p>
      <w:r xmlns:w="http://schemas.openxmlformats.org/wordprocessingml/2006/main">
        <w:t xml:space="preserve">ਨਿਰਦੋਸ਼ ਜਾਨ ਲੈਣ ਵਾਲਿਆਂ ਨੂੰ ਸਜ਼ਾ ਦੇਣ ਲਈ ਮਨੁੱਖ ਜ਼ਿੰਮੇਵਾਰ ਹੈ, ਕਿਉਂਕਿ ਸਾਰੇ ਮਨੁੱਖ ਪਰਮਾਤਮਾ ਦੇ ਸਰੂਪ ਵਿਚ ਬਣਾਏ ਗਏ ਹਨ।</w:t>
      </w:r>
    </w:p>
    <w:p/>
    <w:p>
      <w:r xmlns:w="http://schemas.openxmlformats.org/wordprocessingml/2006/main">
        <w:t xml:space="preserve">1. ਪਰਮੇਸ਼ੁਰ ਨੇ ਸਾਡੇ ਅੰਦਰ ਜੀਵਨ ਦੀ ਰੱਖਿਆ ਕਰਨ ਦੀ ਜ਼ਿੰਮੇਵਾਰੀ ਪਾਈ ਹੈ, ਜਿਵੇਂ ਕਿ ਇਹ ਉਸ ਦੇ ਸਰੂਪ ਵਿੱਚ ਬਣਾਇਆ ਗਿਆ ਹੈ।</w:t>
      </w:r>
    </w:p>
    <w:p/>
    <w:p>
      <w:r xmlns:w="http://schemas.openxmlformats.org/wordprocessingml/2006/main">
        <w:t xml:space="preserve">2. ਸਾਡੀ ਧਾਰਮਿਕਤਾ ਇਸ ਗੱਲ ਤੋਂ ਮਾਪੀ ਜਾਂਦੀ ਹੈ ਕਿ ਅਸੀਂ ਉਨ੍ਹਾਂ ਲੋਕਾਂ ਨੂੰ ਕਿਵੇਂ ਜਵਾਬ ਦਿੰਦੇ ਹਾਂ ਜੋ ਨਿਰਦੋਸ਼ ਜਾਨ ਲੈਂਦੇ ਹਨ।</w:t>
      </w:r>
    </w:p>
    <w:p/>
    <w:p>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ਨੇ ਉਨ੍ਹਾਂ ਨੂੰ ਬਣਾਇਆ ਹੈ।</w:t>
      </w:r>
    </w:p>
    <w:p/>
    <w:p>
      <w:r xmlns:w="http://schemas.openxmlformats.org/wordprocessingml/2006/main">
        <w:t xml:space="preserve">2. ਰੋਮੀਆਂ 13:1-4 - ਹਰੇਕ ਆਤਮਾ ਨੂੰ ਉੱਚ ਸ਼ਕਤੀਆਂ ਦੇ ਅਧੀਨ ਹੋਣ ਦਿਓ। ਕਿਉਂਕਿ ਇੱਥੇ ਪਰਮੇਸ਼ੁਰ ਤੋਂ ਬਿਨਾਂ ਕੋਈ ਸ਼ਕਤੀ ਨਹੀਂ ਹੈ: ਸ਼ਕਤੀਆਂ ਜੋ ਪਰਮੇਸ਼ੁਰ ਦੁਆਰਾ ਨਿਰਧਾਰਤ ਕੀਤੀਆਂ ਗਈਆਂ ਹਨ। ਇਸ ਲਈ ਜੋ ਕੋਈ ਵੀ ਸ਼ਕਤੀ ਦਾ ਵਿਰੋਧ ਕਰਦਾ ਹੈ, ਉਹ ਪਰਮੇਸ਼ੁਰ ਦੇ ਹੁਕਮ ਦਾ ਵਿਰੋਧ ਕਰਦਾ ਹੈ: ਅਤੇ ਜੋ ਵਿਰੋਧ ਕਰਦੇ ਹਨ ਉਹ ਆਪਣੇ ਆਪ ਨੂੰ ਸਜ਼ਾ ਪ੍ਰਾਪਤ ਕਰਨਗੇ. ਕਿਉਂਕਿ ਸ਼ਾਸਕ ਚੰਗੇ ਕੰਮਾਂ ਲਈ ਨਹੀਂ, ਸਗੋਂ ਬੁਰਾਈਆਂ ਲਈ ਡਰਦੇ ਹਨ। ਕੀ ਤੁਸੀਂ ਸ਼ਕਤੀ ਤੋਂ ਨਹੀਂ ਡਰੋਗੇ? ਉਹੀ ਕਰੋ ਜੋ ਚੰਗਾ ਹੈ, ਅਤੇ ਤੁਹਾਡੀ ਉਸਤਤ ਹੋਵੇਗੀ: ਕਿਉਂਕਿ ਉਹ ਤੁਹਾਡੇ ਲਈ ਭਲੇ ਲਈ ਪਰਮੇਸ਼ੁਰ ਦਾ ਸੇਵਕ ਹੈ। ਪਰ ਜੇਕਰ ਤੁਸੀਂ ਉਹ ਕੰਮ ਕਰਦੇ ਹੋ ਜੋ ਬੁਰਾ ਹੈ, ਤਾਂ ਡਰੋ। ਕਿਉਂਕਿ ਉਹ ਤਲਵਾਰ ਨੂੰ ਵਿਅਰਥ ਨਹੀਂ ਚੁੱਕਦਾ, ਕਿਉਂਕਿ ਉਹ ਪਰਮੇਸ਼ੁਰ ਦਾ ਸੇਵਕ ਹੈ, ਇੱਕ ਬਦਲਾ ਲੈਣ ਵਾਲਾ ਹੈ ਜੋ ਬੁਰਾਈ ਕਰਨ ਵਾਲੇ ਉੱਤੇ ਕ੍ਰੋਧ ਲਿਆਉਂਦਾ ਹੈ।</w:t>
      </w:r>
    </w:p>
    <w:p/>
    <w:p>
      <w:r xmlns:w="http://schemas.openxmlformats.org/wordprocessingml/2006/main">
        <w:t xml:space="preserve">ਉਤਪਤ 9:7 ਅਤੇ ਤੁਸੀਂ ਫਲਦੇ ਰਹੋ ਅਤੇ ਵਧੋ। ਧਰਤੀ ਵਿੱਚ ਭਰਪੂਰ ਪੈਦਾ ਕਰੋ, ਅਤੇ ਉਸ ਵਿੱਚ ਗੁਣਾ ਕਰੋ.</w:t>
      </w:r>
    </w:p>
    <w:p/>
    <w:p>
      <w:r xmlns:w="http://schemas.openxmlformats.org/wordprocessingml/2006/main">
        <w:t xml:space="preserve">ਪਰਮੇਸ਼ੁਰ ਮਨੁੱਖਾਂ ਨੂੰ ਫਲਦਾਇਕ ਹੋਣ ਅਤੇ ਧਰਤੀ ਉੱਤੇ ਵਧਣ ਦਾ ਹੁਕਮ ਦਿੰਦਾ ਹੈ।</w:t>
      </w:r>
    </w:p>
    <w:p/>
    <w:p>
      <w:r xmlns:w="http://schemas.openxmlformats.org/wordprocessingml/2006/main">
        <w:t xml:space="preserve">1: ਪ੍ਰਮਾਤਮਾ ਦੀ ਉਪਜਾਊ ਸ਼ਕਤੀ ਅਤੇ ਭਰਪੂਰਤਾ</w:t>
      </w:r>
    </w:p>
    <w:p/>
    <w:p>
      <w:r xmlns:w="http://schemas.openxmlformats.org/wordprocessingml/2006/main">
        <w:t xml:space="preserve">2: ਗੁਣਾ ਦੀ ਜ਼ਿੰਮੇਵਾਰੀ</w:t>
      </w:r>
    </w:p>
    <w:p/>
    <w:p>
      <w:r xmlns:w="http://schemas.openxmlformats.org/wordprocessingml/2006/main">
        <w:t xml:space="preserve">1: ਜ਼ਬੂਰ 115: 14-16 - "ਯਹੋਵਾਹ ਤੁਹਾਨੂੰ ਅਤੇ ਤੁਹਾਡੇ ਬੱਚਿਆਂ ਨੂੰ ਵੱਧ ਤੋਂ ਵੱਧ ਵਧਾਵੇਗਾ। ਤੁਸੀਂ ਪ੍ਰਭੂ ਦੇ ਮੁਬਾਰਕ ਹੋ ਜਿਸ ਨੇ ਅਕਾਸ਼ ਅਤੇ ਧਰਤੀ ਨੂੰ ਬਣਾਇਆ ਹੈ। ਅਕਾਸ਼, ਇੱਥੋਂ ਤੱਕ ਕਿ ਅਕਾਸ਼ ਵੀ ਪ੍ਰਭੂ ਦੇ ਹਨ: ਪਰ ਧਰਤੀ ਉਸ ਨੇ ਮਨੁੱਖਾਂ ਦੇ ਬੱਚਿਆਂ ਨੂੰ ਦਿੱਤੀ ਹੈ।"</w:t>
      </w:r>
    </w:p>
    <w:p/>
    <w:p>
      <w:r xmlns:w="http://schemas.openxmlformats.org/wordprocessingml/2006/main">
        <w:t xml:space="preserve">2: ਉਤਪਤ 1:28 - "ਅਤੇ ਪਰਮੇਸ਼ੁਰ ਨੇ ਉਨ੍ਹਾਂ ਨੂੰ ਅਸੀਸ ਦਿੱਤੀ, ਅਤੇ ਪਰਮੇਸ਼ੁਰ ਨੇ ਉਨ੍ਹਾਂ ਨੂੰ ਕਿਹਾ, ਫਲੋ ਅਤੇ ਵਧੋ, ਅਤੇ ਧਰਤੀ ਨੂੰ ਭਰੋ, ਅਤੇ ਇਸਨੂੰ ਆਪਣੇ ਅਧੀਨ ਕਰੋ: ਅਤੇ ਸਮੁੰਦਰ ਦੀਆਂ ਮੱਛੀਆਂ ਉੱਤੇ, ਅਤੇ ਪੰਛੀਆਂ ਦੇ ਪੰਛੀਆਂ ਉੱਤੇ ਰਾਜ ਕਰੋ। ਹਵਾ, ਅਤੇ ਧਰਤੀ ਉੱਤੇ ਚੱਲਣ ਵਾਲੀ ਹਰ ਜੀਵਤ ਚੀਜ਼ ਉੱਤੇ।"</w:t>
      </w:r>
    </w:p>
    <w:p/>
    <w:p>
      <w:r xmlns:w="http://schemas.openxmlformats.org/wordprocessingml/2006/main">
        <w:t xml:space="preserve">ਉਤਪਤ 9:8 ਅਤੇ ਪਰਮੇਸ਼ੁਰ ਨੇ ਨੂਹ ਨਾਲ ਅਤੇ ਉਹ ਦੇ ਪੁੱਤਰਾਂ ਨਾਲ ਇਹ ਆਖ ਕੇ ਗੱਲ ਕੀਤੀ,</w:t>
      </w:r>
    </w:p>
    <w:p/>
    <w:p>
      <w:r xmlns:w="http://schemas.openxmlformats.org/wordprocessingml/2006/main">
        <w:t xml:space="preserve">ਪਰਮੇਸ਼ੁਰ ਨੇ ਹੜ੍ਹ ਤੋਂ ਬਾਅਦ ਨੂਹ ਅਤੇ ਉਸ ਦੇ ਪੁੱਤਰਾਂ ਨਾਲ ਗੱਲ ਕੀਤੀ, ਉਨ੍ਹਾਂ ਨੂੰ ਧਰਤੀ ਨੂੰ ਭਰਨ ਲਈ ਅਤੇ ਕਦੇ ਵੀ ਇਸ ਨੂੰ ਹੜ੍ਹ ਨਾਲ ਤਬਾਹ ਨਾ ਕਰਨ ਲਈ ਕਿਹਾ।</w:t>
      </w:r>
    </w:p>
    <w:p/>
    <w:p>
      <w:r xmlns:w="http://schemas.openxmlformats.org/wordprocessingml/2006/main">
        <w:t xml:space="preserve">1: ਸੁਰੱਖਿਆ ਦਾ ਪਰਮੇਸ਼ੁਰ ਦਾ ਵਾਅਦਾ</w:t>
      </w:r>
    </w:p>
    <w:p/>
    <w:p>
      <w:r xmlns:w="http://schemas.openxmlformats.org/wordprocessingml/2006/main">
        <w:t xml:space="preserve">2: ਪਰਮੇਸ਼ੁਰ ਦੀ ਆਗਿਆਕਾਰੀ ਵਿਚ ਰਹਿਣਾ</w:t>
      </w:r>
    </w:p>
    <w:p/>
    <w:p>
      <w:r xmlns:w="http://schemas.openxmlformats.org/wordprocessingml/2006/main">
        <w:t xml:space="preserve">1: ਯਸਾਯਾਹ 54:9-10 - ਇਹ ਮੇਰੇ ਲਈ ਨੂਹ ਦੇ ਪਾਣੀਆਂ ਵਰਗਾ ਹੈ: ਜਿਵੇਂ ਮੈਂ ਸਹੁੰ ਖਾਧੀ ਹੈ ਕਿ ਨੂਹ ਦੇ ਪਾਣੀ ਧਰਤੀ ਉੱਤੇ ਨਹੀਂ ਜਾਣਗੇ; ਇਸ ਲਈ ਮੈਂ ਸੌਂਹ ਖਾਧੀ ਹੈ ਕਿ ਮੈਂ ਤੇਰੇ ਨਾਲ ਨਾਰਾਜ਼ ਨਹੀਂ ਹੋਵਾਂਗਾ ਅਤੇ ਨਾ ਹੀ ਤੈਨੂੰ ਝਿੜਕਾਂਗਾ।</w:t>
      </w:r>
    </w:p>
    <w:p/>
    <w:p>
      <w:r xmlns:w="http://schemas.openxmlformats.org/wordprocessingml/2006/main">
        <w:t xml:space="preserve">ਕਿਉਂਕਿ ਪਹਾੜ ਚਲੇ ਜਾਣਗੇ, ਅਤੇ ਪਹਾੜੀਆਂ ਨੂੰ ਹਟਾ ਦਿੱਤਾ ਜਾਵੇਗਾ; ਪਰ ਮੇਰੀ ਦਯਾ ਤੇਰੇ ਤੋਂ ਦੂਰ ਨਹੀਂ ਹੋਵੇਗੀ, ਨਾ ਹੀ ਮੇਰੀ ਸ਼ਾਂਤੀ ਦਾ ਇਕਰਾਰਨਾਮਾ ਹਟਾਇਆ ਜਾਵੇਗਾ, ਯਹੋਵਾਹ ਦਾ ਵਾਕ ਹੈ ਜੋ ਤੇਰੇ ਉੱਤੇ ਦਯਾ ਕਰਦਾ ਹੈ।</w:t>
      </w:r>
    </w:p>
    <w:p/>
    <w:p>
      <w:r xmlns:w="http://schemas.openxmlformats.org/wordprocessingml/2006/main">
        <w:t xml:space="preserve">2:1 ਪਤਰਸ 3:20-21 - ਜੋ ਕਦੇ ਅਣਆਗਿਆਕਾਰੀ ਸਨ, ਜਦੋਂ ਇੱਕ ਵਾਰ ਨੂਹ ਦੇ ਦਿਨਾਂ ਵਿੱਚ ਪਰਮੇਸ਼ੁਰ ਦੀ ਧੀਰਜ ਦੀ ਉਡੀਕ ਕੀਤੀ ਗਈ ਸੀ, ਜਦੋਂ ਕਿ ਕਿਸ਼ਤੀ ਇੱਕ ਤਿਆਰੀ ਕਰ ਰਹੀ ਸੀ, ਜਿਸ ਵਿੱਚ ਥੋੜ੍ਹੇ ਜਿਹੇ, ਯਾਨੀ ਅੱਠ ਆਤਮਾਵਾਂ ਪਾਣੀ ਦੁਆਰਾ ਬਚਾਈਆਂ ਗਈਆਂ ਸਨ।</w:t>
      </w:r>
    </w:p>
    <w:p/>
    <w:p>
      <w:r xmlns:w="http://schemas.openxmlformats.org/wordprocessingml/2006/main">
        <w:t xml:space="preserve">ਉਹੀ ਸ਼ਖਸੀਅਤ ਜਿੱਥੇ ਬਪਤਿਸਮਾ ਲੈਣ ਲਈ ਵੀ ਹੁਣ ਯਿਸੂ ਮਸੀਹ ਦੇ ਪੁਨਰ-ਉਥਾਨ ਦੁਆਰਾ ਸਾਨੂੰ ਬਚਾਉਂਦਾ ਹੈ (ਸਰੀਰ ਦੀ ਗੰਦਗੀ ਨੂੰ ਦੂਰ ਕਰਨ ਨਾਲ ਨਹੀਂ, ਪਰ ਪਰਮੇਸ਼ੁਰ ਲਈ ਇੱਕ ਚੰਗੀ ਜ਼ਮੀਰ ਦਾ ਜਵਾਬ)।</w:t>
      </w:r>
    </w:p>
    <w:p/>
    <w:p>
      <w:r xmlns:w="http://schemas.openxmlformats.org/wordprocessingml/2006/main">
        <w:t xml:space="preserve">ਉਤਪਤ 9:9 ਅਤੇ ਮੈਂ, ਵੇਖ, ਮੈਂ ਤੇਰੇ ਨਾਲ ਅਤੇ ਤੇਰੇ ਬਾਅਦ ਤੇਰੀ ਅੰਸ ਨਾਲ ਆਪਣਾ ਨੇਮ ਕਾਇਮ ਕਰਦਾ ਹਾਂ।</w:t>
      </w:r>
    </w:p>
    <w:p/>
    <w:p>
      <w:r xmlns:w="http://schemas.openxmlformats.org/wordprocessingml/2006/main">
        <w:t xml:space="preserve">ਪਰਮੇਸ਼ੁਰ ਨੇ ਨੂਹ ਅਤੇ ਉਸ ਦੇ ਉੱਤਰਾਧਿਕਾਰੀਆਂ ਨਾਲ ਇਕ ਨੇਮ ਸਥਾਪਿਤ ਕੀਤਾ।</w:t>
      </w:r>
    </w:p>
    <w:p/>
    <w:p>
      <w:r xmlns:w="http://schemas.openxmlformats.org/wordprocessingml/2006/main">
        <w:t xml:space="preserve">1: ਵਫ਼ਾਦਾਰੀ ਅਤੇ ਦਇਆ ਦਾ ਪਰਮੇਸ਼ੁਰ ਦਾ ਨੇਮ</w:t>
      </w:r>
    </w:p>
    <w:p/>
    <w:p>
      <w:r xmlns:w="http://schemas.openxmlformats.org/wordprocessingml/2006/main">
        <w:t xml:space="preserve">2: ਨੂਹ ਨਾਲ ਪਰਮੇਸ਼ੁਰ ਦੇ ਨੇਮ ਦੀ ਸ਼ਕਤੀ</w:t>
      </w:r>
    </w:p>
    <w:p/>
    <w:p>
      <w:r xmlns:w="http://schemas.openxmlformats.org/wordprocessingml/2006/main">
        <w:t xml:space="preserve">1:2 ਕੁਰਿੰਥੀਆਂ 1:20 - ਕਿਉਂਕਿ ਪਰਮੇਸ਼ੁਰ ਦੇ ਸਾਰੇ ਵਾਅਦੇ ਉਸ ਵਿੱਚ ਆਪਣੀ ਹਾਂ ਲੱਭਦੇ ਹਨ।</w:t>
      </w:r>
    </w:p>
    <w:p/>
    <w:p>
      <w:r xmlns:w="http://schemas.openxmlformats.org/wordprocessingml/2006/main">
        <w:t xml:space="preserve">2: ਇਬਰਾਨੀਆਂ 8:6 - ਪਰ ਜਿਵੇਂ ਕਿ ਇਹ ਹੈ, ਮਸੀਹ ਨੇ ਇੱਕ ਅਜਿਹੀ ਸੇਵਕਾਈ ਪ੍ਰਾਪਤ ਕੀਤੀ ਹੈ ਜੋ ਪੁਰਾਣੇ ਨਾਲੋਂ ਉੱਨੀ ਹੀ ਉੱਤਮ ਹੈ ਜਿੰਨਾ ਕਿ ਉਹ ਵਿਚੋਲਗੀ ਕਰਦਾ ਇਕਰਾਰ ਬਿਹਤਰ ਹੈ, ਕਿਉਂਕਿ ਇਹ ਬਿਹਤਰ ਵਾਅਦਿਆਂ 'ਤੇ ਲਾਗੂ ਕੀਤਾ ਗਿਆ ਹੈ।</w:t>
      </w:r>
    </w:p>
    <w:p/>
    <w:p>
      <w:r xmlns:w="http://schemas.openxmlformats.org/wordprocessingml/2006/main">
        <w:t xml:space="preserve">ਉਤਪਤ 9:10 ਅਤੇ ਹਰ ਜੀਵਤ ਪ੍ਰਾਣੀ ਨਾਲ ਜੋ ਤੁਹਾਡੇ ਨਾਲ ਹੈ, ਪੰਛੀਆਂ, ਡੰਗਰਾਂ ਅਤੇ ਧਰਤੀ ਦੇ ਹਰ ਜਾਨਵਰ ਦੇ ਨਾਲ; ਕਿਸ਼ਤੀ ਤੋਂ ਬਾਹਰ ਜਾਣ ਵਾਲੇ ਸਾਰੇ ਜਾਨਵਰਾਂ ਤੋਂ, ਧਰਤੀ ਦੇ ਹਰ ਜਾਨਵਰ ਤੱਕ.</w:t>
      </w:r>
    </w:p>
    <w:p/>
    <w:p>
      <w:r xmlns:w="http://schemas.openxmlformats.org/wordprocessingml/2006/main">
        <w:t xml:space="preserve">ਮਹਾਨ ਹੜ੍ਹ ਦੇ ਬਾਅਦ ਸੰਸਾਰ ਨੂੰ ਮੁਕਤੀ ਦਾ ਪਰਮੇਸ਼ੁਰ ਦਾ ਨੇਮ.</w:t>
      </w:r>
    </w:p>
    <w:p/>
    <w:p>
      <w:r xmlns:w="http://schemas.openxmlformats.org/wordprocessingml/2006/main">
        <w:t xml:space="preserve">1. ਉਮੀਦ ਦਾ ਪਰਮੇਸ਼ੁਰ ਦਾ ਨੇਮ: ਮੁਕਤੀ ਦੇ ਪਰਮੇਸ਼ੁਰ ਦੇ ਵਾਅਦੇ 'ਤੇ ਭਰੋਸਾ ਕਰਨਾ</w:t>
      </w:r>
    </w:p>
    <w:p/>
    <w:p>
      <w:r xmlns:w="http://schemas.openxmlformats.org/wordprocessingml/2006/main">
        <w:t xml:space="preserve">2. ਦਇਆ ਦਾ ਪਰਮੇਸ਼ੁਰ ਦਾ ਇਕਰਾਰਨਾਮਾ: ਕਿਵੇਂ ਪ੍ਰਮਾਤਮਾ ਦਾ ਪਿਆਰ ਸਾਰੀਆਂ ਸਥਿਤੀਆਂ ਤੋਂ ਪਰੇ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ਹਿਜ਼ਕੀਏਲ 16:60 - ਫਿਰ ਵੀ ਮੈਂ ਤੁਹਾਡੀ ਜਵਾਨੀ ਦੇ ਦਿਨਾਂ ਵਿੱਚ ਤੁਹਾਡੇ ਨਾਲ ਆਪਣੇ ਨੇਮ ਨੂੰ ਯਾਦ ਕਰਾਂਗਾ, ਅਤੇ ਮੈਂ ਤੁਹਾਡੇ ਲਈ ਇੱਕ ਸਦੀਵੀ ਨੇਮ ਸਥਾਪਿਤ ਕਰਾਂਗਾ।</w:t>
      </w:r>
    </w:p>
    <w:p/>
    <w:p>
      <w:r xmlns:w="http://schemas.openxmlformats.org/wordprocessingml/2006/main">
        <w:t xml:space="preserve">ਉਤਪਤ 9:11 ਅਤੇ ਮੈਂ ਤੁਹਾਡੇ ਨਾਲ ਆਪਣਾ ਨੇਮ ਕਾਇਮ ਕਰਾਂਗਾ; ਨਾ ਹੀ ਸਾਰੇ ਮਾਸ ਹੜ੍ਹ ਦੇ ਪਾਣੀ ਦੁਆਰਾ ਵੱਢੇ ਜਾਣਗੇ। ਧਰਤੀ ਨੂੰ ਤਬਾਹ ਕਰਨ ਲਈ ਕੋਈ ਹੜ੍ਹ ਨਹੀਂ ਹੋਵੇਗਾ।</w:t>
      </w:r>
    </w:p>
    <w:p/>
    <w:p>
      <w:r xmlns:w="http://schemas.openxmlformats.org/wordprocessingml/2006/main">
        <w:t xml:space="preserve">ਯਹੋਵਾਹ ਨੇ ਵਾਦਾ ਕੀਤਾ ਸੀ ਕਿ ਉਹ ਧਰਤੀ ਨੂੰ ਕਦੇ ਵੀ ਹੜ੍ਹ ਨਾਲ ਤਬਾਹ ਨਹੀਂ ਕਰੇਗਾ।</w:t>
      </w:r>
    </w:p>
    <w:p/>
    <w:p>
      <w:r xmlns:w="http://schemas.openxmlformats.org/wordprocessingml/2006/main">
        <w:t xml:space="preserve">1: ਅਸੀਂ ਯਹੋਵਾਹ ਉੱਤੇ ਭਰੋਸਾ ਰੱਖ ਸਕਦੇ ਹਾਂ ਕਿ ਉਹ ਆਪਣੇ ਵਾਅਦਿਆਂ ਨੂੰ ਪੂਰਾ ਕਰੇਗਾ, ਭਾਵੇਂ ਸਮਾਂ ਔਖਾ ਹੋਵੇ।</w:t>
      </w:r>
    </w:p>
    <w:p/>
    <w:p>
      <w:r xmlns:w="http://schemas.openxmlformats.org/wordprocessingml/2006/main">
        <w:t xml:space="preserve">2: ਸਾਨੂੰ ਉਮੀਦ ਲਈ ਪ੍ਰਭੂ ਵੱਲ ਵੇਖਣਾ ਚਾਹੀਦਾ ਹੈ, ਭਾਵੇਂ ਚੀਜ਼ਾਂ ਅਸੰਭਵ ਲੱਗਦੀਆਂ ਹੋਣ।</w:t>
      </w:r>
    </w:p>
    <w:p/>
    <w:p>
      <w:r xmlns:w="http://schemas.openxmlformats.org/wordprocessingml/2006/main">
        <w:t xml:space="preserve">1: ਯਸਾਯਾਹ 43:2 - ਜਦੋਂ ਤੁਸੀਂ ਪਾਣੀਆਂ ਵਿੱਚੋਂ ਦੀ ਲੰਘੋਗੇ, ਮੈਂ ਤੁਹਾਡੇ ਨਾਲ ਹੋਵਾਂਗਾ; ਅਤੇ ਨਦੀਆਂ ਰਾਹੀਂ, ਉਹ ਤੁਹਾਨੂੰ ਹਾਵੀ ਨਹੀਂ ਕਰਨਗੇ।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ਉਤਪਤ 9:12 ਅਤੇ ਪਰਮੇਸ਼ੁਰ ਨੇ ਆਖਿਆ, ਇਹ ਉਸ ਨੇਮ ਦੀ ਨਿਸ਼ਾਨੀ ਹੈ ਜੋ ਮੈਂ ਆਪਣੇ ਅਤੇ ਤੁਹਾਡੇ ਵਿਚਕਾਰ ਅਤੇ ਹਰ ਜੀਵਤ ਪ੍ਰਾਣੀ ਜੋ ਤੁਹਾਡੇ ਨਾਲ ਹੈ, ਸਦੀਵੀ ਪੀੜ੍ਹੀਆਂ ਲਈ ਬੰਨ੍ਹਦਾ ਹਾਂ।</w:t>
      </w:r>
    </w:p>
    <w:p/>
    <w:p>
      <w:r xmlns:w="http://schemas.openxmlformats.org/wordprocessingml/2006/main">
        <w:t xml:space="preserve">ਨੂਹ ਅਤੇ ਸਾਰੇ ਪ੍ਰਾਣੀਆਂ ਨਾਲ ਪਰਮੇਸ਼ੁਰ ਦਾ ਨੇਮ ਉਸ ਦੀ ਵਫ਼ਾਦਾਰੀ ਅਤੇ ਕਿਰਪਾ ਦੀ ਨਿਸ਼ਾਨੀ ਹੈ।</w:t>
      </w:r>
    </w:p>
    <w:p/>
    <w:p>
      <w:r xmlns:w="http://schemas.openxmlformats.org/wordprocessingml/2006/main">
        <w:t xml:space="preserve">1: ਅਸੀਂ ਪਰਮੇਸ਼ੁਰ ਦੀ ਵਫ਼ਾਦਾਰੀ ਵਿਚ ਭਰੋਸਾ ਰੱਖ ਸਕਦੇ ਹਾਂ ਜਿਵੇਂ ਕਿ ਨੂਹ ਅਤੇ ਸਾਰੇ ਪ੍ਰਾਣੀਆਂ ਨਾਲ ਉਸ ਦੇ ਨੇਮ ਵਿਚ ਦਿਖਾਇਆ ਗਿਆ ਹੈ।</w:t>
      </w:r>
    </w:p>
    <w:p/>
    <w:p>
      <w:r xmlns:w="http://schemas.openxmlformats.org/wordprocessingml/2006/main">
        <w:t xml:space="preserve">2: ਅਸੀਂ ਨੂਹ ਅਤੇ ਸਾਰੇ ਪ੍ਰਾਣੀਆਂ ਦੇ ਨਾਲ ਉਸ ਦੇ ਨੇਮ ਵਿੱਚ ਪਰਮੇਸ਼ੁਰ ਦੀ ਕਿਰਪਾ ਦਾ ਅਨੁਭਵ ਕਰ ਸਕਦੇ ਹਾਂ।</w:t>
      </w:r>
    </w:p>
    <w:p/>
    <w:p>
      <w:r xmlns:w="http://schemas.openxmlformats.org/wordprocessingml/2006/main">
        <w:t xml:space="preserve">1: ਯਿਰਮਿਯਾਹ 31:3-4 ਪ੍ਰਭੂ ਨੇ ਸਾਨੂੰ ਅਤੀਤ ਵਿੱਚ ਪ੍ਰਗਟ ਕੀਤਾ, ਕਿਹਾ: ਮੈਂ ਤੁਹਾਨੂੰ ਇੱਕ ਸਦੀਵੀ ਪਿਆਰ ਨਾਲ ਪਿਆਰ ਕੀਤਾ ਹੈ; ਮੈਂ ਤੁਹਾਨੂੰ ਅਪਾਰ ਕਿਰਪਾ ਨਾਲ ਖਿੱਚਿਆ ਹੈ।</w:t>
      </w:r>
    </w:p>
    <w:p/>
    <w:p>
      <w:r xmlns:w="http://schemas.openxmlformats.org/wordprocessingml/2006/main">
        <w:t xml:space="preserve">2: ਇਬਰਾਨੀਆਂ 13:20-21 ਹੁਣ ਸ਼ਾਂਤੀ ਦਾ ਪਰਮੇਸ਼ੁਰ, ਜਿਸ ਨੇ ਸਦੀਪਕ ਨੇਮ ਦੇ ਲਹੂ ਦੁਆਰਾ ਸਾਡੇ ਪ੍ਰਭੂ ਯਿਸੂ ਨੂੰ ਮੁਰਦਿਆਂ ਵਿੱਚੋਂ ਜੀਉਂਦਾ ਕੀਤਾ, ਭੇਡਾਂ ਦੇ ਉਸ ਮਹਾਨ ਅਯਾਲੀ, ਤੁਹਾਨੂੰ ਉਸਦੀ ਇੱਛਾ ਪੂਰੀ ਕਰਨ ਲਈ ਹਰ ਚੰਗੀ ਚੀਜ਼ ਨਾਲ ਲੈਸ ਕਰੇ, ਅਤੇ ਉਹ ਸਾਡੇ ਵਿੱਚ ਉਹ ਕੰਮ ਕਰੇ ਜੋ ਉਸਨੂੰ ਪ੍ਰਸੰਨ ਕਰਦਾ ਹੈ, ਯਿਸੂ ਮਸੀਹ ਦੇ ਰਾਹੀਂ, ਜਿਸਦੀ ਸਦਾ ਅਤੇ ਸਦਾ ਲਈ ਮਹਿਮਾ ਹੁੰਦੀ ਰਹੇ। ਆਮੀਨ।</w:t>
      </w:r>
    </w:p>
    <w:p/>
    <w:p>
      <w:r xmlns:w="http://schemas.openxmlformats.org/wordprocessingml/2006/main">
        <w:t xml:space="preserve">ਉਤਪਤ 9:13 ਮੈਂ ਆਪਣਾ ਧਨੁਸ਼ ਬੱਦਲ ਵਿੱਚ ਰੱਖਦਾ ਹਾਂ, ਅਤੇ ਇਹ ਮੇਰੇ ਅਤੇ ਧਰਤੀ ਦੇ ਵਿਚਕਾਰ ਇੱਕ ਨੇਮ ਦੀ ਨਿਸ਼ਾਨੀ ਲਈ ਹੋਵੇਗਾ।</w:t>
      </w:r>
    </w:p>
    <w:p/>
    <w:p>
      <w:r xmlns:w="http://schemas.openxmlformats.org/wordprocessingml/2006/main">
        <w:t xml:space="preserve">ਧਰਤੀ ਉੱਤੇ ਸਾਰੇ ਜੀਵਨ ਨੂੰ ਤਬਾਹ ਕਰਨ ਲਈ ਦੁਬਾਰਾ ਕਦੇ ਵੀ ਹੜ੍ਹ ਨਾ ਲਿਆਉਣ ਦੇ ਪਰਮੇਸ਼ੁਰ ਦੇ ਵਾਅਦੇ ਨੂੰ ਸਤਰੰਗੀ ਪੀਂਘ ਦੁਆਰਾ ਦਰਸਾਇਆ ਗਿਆ ਹੈ।</w:t>
      </w:r>
    </w:p>
    <w:p/>
    <w:p>
      <w:r xmlns:w="http://schemas.openxmlformats.org/wordprocessingml/2006/main">
        <w:t xml:space="preserve">1: ਸੁਰੱਖਿਆ ਦਾ ਪਰਮੇਸ਼ੁਰ ਦਾ ਵਾਅਦਾ</w:t>
      </w:r>
    </w:p>
    <w:p/>
    <w:p>
      <w:r xmlns:w="http://schemas.openxmlformats.org/wordprocessingml/2006/main">
        <w:t xml:space="preserve">2: ਆਸ ਦੀ ਨਿਸ਼ਾਨੀ ਵਜੋਂ ਸਤਰੰਗੀ ਪੀਂਘ</w:t>
      </w:r>
    </w:p>
    <w:p/>
    <w:p>
      <w:r xmlns:w="http://schemas.openxmlformats.org/wordprocessingml/2006/main">
        <w:t xml:space="preserve">1: ਇਬਰਾਨੀਆਂ 6:13-20 - ਪਰਮੇਸ਼ੁਰ ਦੇ ਵਾਅਦੇ ਦੀ ਅਟੱਲ ਕੁਦਰਤ</w:t>
      </w:r>
    </w:p>
    <w:p/>
    <w:p>
      <w:r xmlns:w="http://schemas.openxmlformats.org/wordprocessingml/2006/main">
        <w:t xml:space="preserve">2: ਯਸਾਯਾਹ 54:9-10 - ਸ਼ਾਂਤੀ ਦਾ ਪਰਮੇਸ਼ੁਰ ਦਾ ਸਦੀਵੀ ਨੇਮ</w:t>
      </w:r>
    </w:p>
    <w:p/>
    <w:p>
      <w:r xmlns:w="http://schemas.openxmlformats.org/wordprocessingml/2006/main">
        <w:t xml:space="preserve">ਉਤਪਤ 9:14 ਅਤੇ ਅਜਿਹਾ ਹੋਵੇਗਾ, ਜਦੋਂ ਮੈਂ ਧਰਤੀ ਉੱਤੇ ਇੱਕ ਬੱਦਲ ਲਿਆਵਾਂਗਾ, ਤਾਂ ਕਮਾਨ ਬੱਦਲ ਵਿੱਚ ਦਿਖਾਈ ਦੇਵੇਗਾ:</w:t>
      </w:r>
    </w:p>
    <w:p/>
    <w:p>
      <w:r xmlns:w="http://schemas.openxmlformats.org/wordprocessingml/2006/main">
        <w:t xml:space="preserve">ਸਤਰੰਗੀ ਪੀਂਘ ਮਨੁੱਖਜਾਤੀ ਨਾਲ ਪਰਮੇਸ਼ੁਰ ਦੇ ਨੇਮ ਦੀ ਯਾਦ ਦਿਵਾਉਂਦੀ ਹੈ।</w:t>
      </w:r>
    </w:p>
    <w:p/>
    <w:p>
      <w:r xmlns:w="http://schemas.openxmlformats.org/wordprocessingml/2006/main">
        <w:t xml:space="preserve">1: ਸਾਡੇ ਨਾਲ ਪਰਮੇਸ਼ੁਰ ਦਾ ਨੇਮ ਉਮੀਦ ਅਤੇ ਭਰੋਸੇ ਦਾ ਵਾਅਦਾ ਹੈ।</w:t>
      </w:r>
    </w:p>
    <w:p/>
    <w:p>
      <w:r xmlns:w="http://schemas.openxmlformats.org/wordprocessingml/2006/main">
        <w:t xml:space="preserve">2: ਸਤਰੰਗੀ ਪੀਂਘ ਪਰਮੇਸ਼ੁਰ ਦੇ ਪਿਆਰ ਅਤੇ ਵਫ਼ਾਦਾਰੀ ਦਾ ਪ੍ਰਤੀਕ ਹੈ।</w:t>
      </w:r>
    </w:p>
    <w:p/>
    <w:p>
      <w:r xmlns:w="http://schemas.openxmlformats.org/wordprocessingml/2006/main">
        <w:t xml:space="preserve">1: ਯਸਾਯਾਹ 54:10 - ਭਾਵੇਂ ਪਹਾੜ ਹਿੱਲ ਜਾਣ ਅਤੇ ਪਹਾੜੀਆਂ ਨੂੰ ਹਟਾ ਦਿੱਤਾ ਜਾਵੇ, ਪਰ ਤੁਹਾਡੇ ਲਈ ਮੇਰਾ ਅਟੁੱਟ ਪਿਆਰ ਨਹੀਂ ਹਿੱਲੇਗਾ ਅਤੇ ਨਾ ਹੀ ਮੇਰਾ ਸ਼ਾਂਤੀ ਦਾ ਇਕਰਾਰਨਾਮਾ ਹਟਾਇਆ ਜਾਵੇਗਾ, ਯਹੋਵਾਹ, ਜੋ ਤੁਹਾਡੇ ਉੱਤੇ ਰਹਿਮ ਕਰਦਾ ਹੈ, ਆਖਦਾ ਹੈ।</w:t>
      </w:r>
    </w:p>
    <w:p/>
    <w:p>
      <w:r xmlns:w="http://schemas.openxmlformats.org/wordprocessingml/2006/main">
        <w:t xml:space="preserve">2: ਇਬਰਾਨੀਆਂ 6:13-15 - ਜਦੋਂ ਪਰਮੇਸ਼ੁਰ ਨੇ ਅਬਰਾਹਾਮ ਨਾਲ ਆਪਣਾ ਵਾਅਦਾ ਕੀਤਾ, ਕਿਉਂਕਿ ਉਸ ਲਈ ਸਹੁੰ ਚੁੱਕਣ ਲਈ ਕੋਈ ਹੋਰ ਨਹੀਂ ਸੀ, ਉਸਨੇ ਆਪਣੇ ਆਪ ਦੀ ਸਹੁੰ ਖਾਧੀ, ਕਿਹਾ, ਮੈਂ ਤੁਹਾਨੂੰ ਜ਼ਰੂਰ ਅਸੀਸ ਦਿਆਂਗਾ ਅਤੇ ਤੁਹਾਨੂੰ ਬਹੁਤ ਸਾਰੇ ਉੱਤਰਾਧਿਕਾਰੀ ਦਿਆਂਗਾ। ਅਤੇ ਇਸ ਤਰ੍ਹਾਂ ਧੀਰਜ ਨਾਲ ਉਡੀਕ ਕਰਨ ਤੋਂ ਬਾਅਦ, ਅਬਰਾਹਾਮ ਨੇ ਉਹੀ ਪ੍ਰਾਪਤ ਕੀਤਾ ਜੋ ਵਾਅਦਾ ਕੀਤਾ ਗਿਆ ਸੀ।</w:t>
      </w:r>
    </w:p>
    <w:p/>
    <w:p>
      <w:r xmlns:w="http://schemas.openxmlformats.org/wordprocessingml/2006/main">
        <w:t xml:space="preserve">ਉਤਪਤ 9:15 ਅਤੇ ਮੈਂ ਆਪਣੇ ਇਕਰਾਰਨਾਮੇ ਨੂੰ ਯਾਦ ਕਰਾਂਗਾ, ਜੋ ਮੇਰੇ ਅਤੇ ਤੁਹਾਡੇ ਅਤੇ ਸਾਰੇ ਮਾਸ ਦੇ ਹਰ ਜੀਵਤ ਪ੍ਰਾਣੀ ਦੇ ਵਿਚਕਾਰ ਹੈ; ਅਤੇ ਪਾਣੀ ਸਾਰੇ ਸਰੀਰ ਨੂੰ ਤਬਾਹ ਕਰਨ ਲਈ ਇੱਕ ਹੜ੍ਹ ਨਹੀਂ ਬਣ ਜਾਵੇਗਾ.</w:t>
      </w:r>
    </w:p>
    <w:p/>
    <w:p>
      <w:r xmlns:w="http://schemas.openxmlformats.org/wordprocessingml/2006/main">
        <w:t xml:space="preserve">ਪ੍ਰਮਾਤਮਾ ਦਾ ਵਾਅਦਾ ਹੈ ਕਿ ਉਹ ਹੜ੍ਹ ਦੁਆਰਾ ਦੁਨੀਆਂ ਨੂੰ ਕਦੇ ਵੀ ਤਬਾਹ ਨਹੀਂ ਕਰੇਗਾ।</w:t>
      </w:r>
    </w:p>
    <w:p/>
    <w:p>
      <w:r xmlns:w="http://schemas.openxmlformats.org/wordprocessingml/2006/main">
        <w:t xml:space="preserve">1. ਪਰਮੇਸ਼ੁਰ ਦਾ ਅਟੱਲ ਵਾਅਦਾ</w:t>
      </w:r>
    </w:p>
    <w:p/>
    <w:p>
      <w:r xmlns:w="http://schemas.openxmlformats.org/wordprocessingml/2006/main">
        <w:t xml:space="preserve">2. ਨੇਮ ਦੀ ਸ਼ਕਤੀ</w:t>
      </w:r>
    </w:p>
    <w:p/>
    <w:p>
      <w:r xmlns:w="http://schemas.openxmlformats.org/wordprocessingml/2006/main">
        <w:t xml:space="preserve">1. ਯਸਾਯਾਹ 54:9-10 - ਕਿਉਂਕਿ ਇਹ ਮੇਰੇ ਲਈ ਨੂਹ ਦੇ ਦਿਨਾਂ ਵਰਗਾ ਹੈ: ਜਿਵੇਂ ਮੈਂ ਸਹੁੰ ਖਾਧੀ ਸੀ ਕਿ ਨੂਹ ਦੇ ਪਾਣੀ ਧਰਤੀ ਉੱਤੇ ਨਹੀਂ ਜਾਣਗੇ, ਉਸੇ ਤਰ੍ਹਾਂ ਮੈਂ ਸਹੁੰ ਖਾਧੀ ਹੈ ਕਿ ਮੈਂ ਤੁਹਾਡੇ ਨਾਲ ਗੁੱਸੇ ਨਹੀਂ ਹੋਵਾਂਗਾ, ਅਤੇ ਤੁਹਾਨੂੰ ਝਿੜਕਿਆ ਨਹੀਂ ਜਾਵੇਗਾ। ਕਿਉਂ ਜੋ ਪਰਬਤ ਚਲੇ ਜਾਣ ਅਤੇ ਪਰਬਤ ਹਟ ਜਾਣ, ਪਰ ਮੇਰਾ ਅਡੋਲ ਪ੍ਰੇਮ ਤੈਥੋਂ ਨਹੀਂ ਹਟੇਗਾ, ਅਤੇ ਮੇਰਾ ਸ਼ਾਂਤੀ ਦਾ ਇਕਰਾਰਨਾਮਾ ਨਹੀਂ ਹਟਾਇਆ ਜਾਵੇਗਾ, ਯਹੋਵਾਹ, ਜੋ ਤੁਹਾਡੇ ਉੱਤੇ ਰਹਿਮ ਕਰਦਾ ਹੈ, ਆਖਦਾ ਹੈ।</w:t>
      </w:r>
    </w:p>
    <w:p/>
    <w:p>
      <w:r xmlns:w="http://schemas.openxmlformats.org/wordprocessingml/2006/main">
        <w:t xml:space="preserve">2. 2 ਪਤਰਸ 3:5-7 - ਕਿਉਂਕਿ ਉਹ ਜਾਣ-ਬੁੱਝ ਕੇ ਇਸ ਤੱਥ ਨੂੰ ਨਜ਼ਰਅੰਦਾਜ਼ ਕਰਦੇ ਹਨ, ਕਿ ਅਕਾਸ਼ ਬਹੁਤ ਪਹਿਲਾਂ ਮੌਜੂਦ ਸਨ, ਅਤੇ ਧਰਤੀ ਪਾਣੀ ਤੋਂ ਅਤੇ ਪਾਣੀ ਦੁਆਰਾ ਪਰਮੇਸ਼ੁਰ ਦੇ ਬਚਨ ਦੁਆਰਾ ਬਣਾਈ ਗਈ ਸੀ, ਅਤੇ ਇਹ ਕਿ ਇਹਨਾਂ ਦੁਆਰਾ ਸੰਸਾਰ. ਫਿਰ ਮੌਜੂਦ ਪਾਣੀ ਨਾਲ ਡੁੱਬ ਗਿਆ ਅਤੇ ਨਾਸ਼ ਹੋ ਗਿਆ। ਪਰ ਉਸੇ ਸ਼ਬਦ ਦੁਆਰਾ ਅਕਾਸ਼ ਅਤੇ ਧਰਤੀ ਜੋ ਹੁਣ ਮੌਜੂਦ ਹਨ, ਅੱਗ ਲਈ ਸੰਭਾਲੇ ਗਏ ਹਨ, ਅਧਰਮੀ ਦੇ ਨਿਆਂ ਅਤੇ ਨਾਸ਼ ਦੇ ਦਿਨ ਤੱਕ ਰੱਖੇ ਜਾਣਗੇ.</w:t>
      </w:r>
    </w:p>
    <w:p/>
    <w:p>
      <w:r xmlns:w="http://schemas.openxmlformats.org/wordprocessingml/2006/main">
        <w:t xml:space="preserve">ਉਤਪਤ 9:16 ਅਤੇ ਕਮਾਨ ਬੱਦਲ ਵਿੱਚ ਹੋਵੇਗਾ; ਅਤੇ ਮੈਂ ਇਸਨੂੰ ਦੇਖਾਂਗਾ, ਤਾਂ ਜੋ ਮੈਂ ਪਰਮੇਸ਼ੁਰ ਅਤੇ ਧਰਤੀ ਦੇ ਸਾਰੇ ਜੀਵ-ਜੰਤੂਆਂ ਦੇ ਵਿਚਕਾਰ ਸਦੀਵੀ ਨੇਮ ਨੂੰ ਯਾਦ ਕਰਾਂ।</w:t>
      </w:r>
    </w:p>
    <w:p/>
    <w:p>
      <w:r xmlns:w="http://schemas.openxmlformats.org/wordprocessingml/2006/main">
        <w:t xml:space="preserve">ਧਰਤੀ ਦੇ ਸਾਰੇ ਜੀਵਾਂ ਨਾਲ ਸਦੀਵੀ ਪਿਆਰ ਦਾ ਪਰਮੇਸ਼ੁਰ ਦਾ ਨੇਮ ਸਤਰੰਗੀ ਪੀਂਘ ਦੁਆਰਾ ਦਰਸਾਇਆ ਗਿਆ ਹੈ।</w:t>
      </w:r>
    </w:p>
    <w:p/>
    <w:p>
      <w:r xmlns:w="http://schemas.openxmlformats.org/wordprocessingml/2006/main">
        <w:t xml:space="preserve">ਉਪਦੇਸ਼ 1: ਪਰਮੇਸ਼ੁਰ ਦਾ ਪਿਆਰ ਸਦਾ ਲਈ ਕਾਇਮ ਰਹਿੰਦਾ ਹੈ</w:t>
      </w:r>
    </w:p>
    <w:p/>
    <w:p>
      <w:r xmlns:w="http://schemas.openxmlformats.org/wordprocessingml/2006/main">
        <w:t xml:space="preserve">2: ਸਤਰੰਗੀ ਪੀਂਘ ਦਾ ਵਾਅਦਾ</w:t>
      </w:r>
    </w:p>
    <w:p/>
    <w:p>
      <w:r xmlns:w="http://schemas.openxmlformats.org/wordprocessingml/2006/main">
        <w:t xml:space="preserve">1: ਯਿਰਮਿਯਾਹ 31:3 - ਪ੍ਰਭੂ ਨੇ ਸਾਨੂੰ ਅਤੀਤ ਵਿੱਚ ਪ੍ਰਗਟ ਕੀਤਾ, ਕਿਹਾ: ਮੈਂ ਤੁਹਾਨੂੰ ਇੱਕ ਸਦੀਵੀ ਪਿਆਰ ਨਾਲ ਪਿਆਰ ਕੀਤਾ ਹੈ; ਮੈਂ ਤੁਹਾਨੂੰ ਅਪਾਰ ਕਿਰਪਾ ਨਾਲ ਖਿੱਚਿਆ ਹੈ।</w:t>
      </w:r>
    </w:p>
    <w:p/>
    <w:p>
      <w:r xmlns:w="http://schemas.openxmlformats.org/wordprocessingml/2006/main">
        <w:t xml:space="preserve">2: ਯਸਾਯਾਹ 54:10 - ਭਾਵੇਂ ਪਹਾੜ ਹਿੱਲ ਜਾਣ ਅਤੇ ਪਹਾੜੀਆਂ ਨੂੰ ਹਟਾ ਦਿੱਤਾ ਜਾਵੇ, ਫਿਰ ਵੀ ਤੁਹਾਡੇ ਲਈ ਮੇਰਾ ਅਟੁੱਟ ਪਿਆਰ ਨਹੀਂ ਹਿੱਲੇਗਾ ਅਤੇ ਨਾ ਹੀ ਮੇਰਾ ਸ਼ਾਂਤੀ ਦਾ ਇਕਰਾਰਨਾਮਾ ਹਟਾਇਆ ਜਾਵੇਗਾ, ਯਹੋਵਾਹ, ਜੋ ਤੁਹਾਡੇ ਉੱਤੇ ਰਹਿਮ ਕਰਦਾ ਹੈ, ਆਖਦਾ ਹੈ।</w:t>
      </w:r>
    </w:p>
    <w:p/>
    <w:p>
      <w:r xmlns:w="http://schemas.openxmlformats.org/wordprocessingml/2006/main">
        <w:t xml:space="preserve">ਉਤਪਤ 9:17 ਅਤੇ ਪਰਮੇਸ਼ੁਰ ਨੇ ਨੂਹ ਨੂੰ ਆਖਿਆ, ਇਹ ਨੇਮ ਦੀ ਨਿਸ਼ਾਨੀ ਹੈ ਜੋ ਮੈਂ ਆਪਣੇ ਅਤੇ ਧਰਤੀ ਦੇ ਸਾਰੇ ਸਰੀਰਾਂ ਵਿੱਚ ਕਾਇਮ ਕੀਤਾ ਹੈ।</w:t>
      </w:r>
    </w:p>
    <w:p/>
    <w:p>
      <w:r xmlns:w="http://schemas.openxmlformats.org/wordprocessingml/2006/main">
        <w:t xml:space="preserve">ਪਰਮੇਸ਼ੁਰ ਨੇ ਨੂਹ ਅਤੇ ਸਾਰੀ ਮਨੁੱਖਜਾਤੀ ਨਾਲ ਇੱਕ ਨੇਮ ਸਥਾਪਿਤ ਕੀਤਾ।</w:t>
      </w:r>
    </w:p>
    <w:p/>
    <w:p>
      <w:r xmlns:w="http://schemas.openxmlformats.org/wordprocessingml/2006/main">
        <w:t xml:space="preserve">1: ਪਿਆਰ ਦਾ ਪਰਮੇਸ਼ੁਰ ਦਾ ਨੇਮ - ਕਿਵੇਂ ਨੂਹ ਨਾਲ ਪਰਮੇਸ਼ੁਰ ਦਾ ਨੇਮ ਸਾਨੂੰ ਸਾਰੀ ਮਨੁੱਖਜਾਤੀ ਲਈ ਉਸਦਾ ਬੇ ਸ਼ਰਤ ਪਿਆਰ ਦਿਖਾਉਂਦਾ ਹੈ।</w:t>
      </w:r>
    </w:p>
    <w:p/>
    <w:p>
      <w:r xmlns:w="http://schemas.openxmlformats.org/wordprocessingml/2006/main">
        <w:t xml:space="preserve">2: ਨੇਮ ਦਾ ਚਿੰਨ੍ਹ ਹੋਣਾ - ਅਸੀਂ ਆਪਣੇ ਜੀਵਨ ਨੂੰ ਸਾਡੇ ਨਾਲ ਪਰਮੇਸ਼ੁਰ ਦੇ ਨੇਮ ਦੀ ਨਿਸ਼ਾਨੀ ਵਜੋਂ ਕਿਵੇਂ ਜੀ ਸਕਦੇ ਹਾਂ।</w:t>
      </w:r>
    </w:p>
    <w:p/>
    <w:p>
      <w:r xmlns:w="http://schemas.openxmlformats.org/wordprocessingml/2006/main">
        <w:t xml:space="preserve">1: ਰੋਮੀਆਂ 5:6-8 - ਕਿਉਂਕਿ ਜਦੋਂ ਅਸੀਂ ਅਜੇ ਵੀ ਕਮਜ਼ੋਰ ਸੀ, ਸਹੀ ਸਮੇਂ 'ਤੇ ਮਸੀਹ ਦੁਸ਼ਟ ਲੋਕਾਂ ਲਈ ਮਰਿਆ। ਕਿਉਂਕਿ ਇੱਕ ਧਰਮੀ ਵਿਅਕਤੀ ਲਈ ਸ਼ਾਇਦ ਹੀ ਕੋਈ ਮਰੇਗਾ ਭਾਵੇਂ ਕਿ ਇੱਕ ਚੰਗੇ ਵਿਅਕਤੀ ਲਈ ਕੋਈ ਮਰਨ ਦੀ ਹਿੰਮਤ ਵੀ ਕਰੇਗਾ ਪਰ ਪ੍ਰਮਾਤਮਾ ਸਾਡੇ ਲਈ ਆਪਣਾ ਪਿਆਰ ਇਸ ਗੱਲ ਵਿੱਚ ਦਰਸਾਉਂਦਾ ਹੈ ਕਿ ਜਦੋਂ ਅਸੀਂ ਅਜੇ ਵੀ ਪਾਪੀ ਸੀ, ਮਸੀਹ ਸਾਡੇ ਲਈ ਮਰਿਆ.</w:t>
      </w:r>
    </w:p>
    <w:p/>
    <w:p>
      <w:r xmlns:w="http://schemas.openxmlformats.org/wordprocessingml/2006/main">
        <w:t xml:space="preserve">2: ਯਿਰਮਿਯਾਹ 31:31-34 - ਵੇਖੋ, ਉਹ ਦਿਨ ਆ ਰਹੇ ਹਨ, ਯਹੋਵਾਹ ਦਾ ਵਾਕ ਹੈ, ਜਦੋਂ ਮੈਂ ਇਸਰਾਏਲ ਦੇ ਘਰਾਣੇ ਅਤੇ ਯਹੂਦਾਹ ਦੇ ਘਰਾਣੇ ਨਾਲ ਇੱਕ ਨਵਾਂ ਨੇਮ ਬੰਨ੍ਹਾਂਗਾ, ਉਸ ਨੇਮ ਵਾਂਗ ਨਹੀਂ ਜੋ ਮੈਂ ਉਨ੍ਹਾਂ ਦੇ ਪਿਉ-ਦਾਦਿਆਂ ਨਾਲ ਕੀਤਾ ਸੀ। ਜਿਸ ਦਿਨ ਮੈਂ ਉਨ੍ਹਾਂ ਨੂੰ ਮਿਸਰ ਦੇਸ ਵਿੱਚੋਂ ਬਾਹਰ ਲਿਆਉਣ ਲਈ ਉਨ੍ਹਾਂ ਦਾ ਹੱਥ ਫੜਿਆ, ਮੇਰਾ ਨੇਮ ਜਿਹੜਾ ਉਨ੍ਹਾਂ ਨੇ ਤੋੜਿਆ ਭਾਵੇਂ ਮੈਂ ਉਨ੍ਹਾਂ ਦਾ ਪਤੀ ਸੀ, ਯਹੋਵਾਹ ਦਾ ਵਾਕ ਹੈ। ਪਰ ਇਹ ਉਹ ਨੇਮ ਹੈ ਜੋ ਮੈਂ ਉਨ੍ਹਾਂ ਦਿਨਾਂ ਦੇ ਬਾਅਦ ਇਸਰਾਏਲ ਦੇ ਘਰਾਣੇ ਨਾਲ ਬੰਨ੍ਹਾਂਗਾ, ਯਹੋਵਾਹ ਦਾ ਵਾਕ ਹੈ, ਮੈਂ ਆਪਣੀ ਬਿਵਸਥਾ ਉਹਨਾਂ ਦੇ ਅੰਦਰ ਰੱਖਾਂਗਾ, ਅਤੇ ਉਹਨਾਂ ਦੇ ਦਿਲਾਂ ਉੱਤੇ ਲਿਖਾਂਗਾ। ਅਤੇ ਮੈਂ ਉਨ੍ਹਾਂ ਦਾ ਪਰਮੇਸ਼ੁਰ ਹੋਵਾਂਗਾ, ਅਤੇ ਉਹ ਮੇਰੇ ਲੋਕ ਹੋਣਗੇ।</w:t>
      </w:r>
    </w:p>
    <w:p/>
    <w:p>
      <w:r xmlns:w="http://schemas.openxmlformats.org/wordprocessingml/2006/main">
        <w:t xml:space="preserve">ਉਤਪਤ 9:18 ਅਤੇ ਨੂਹ ਦੇ ਪੁੱਤਰ ਜਿਹੜੇ ਕਿਸ਼ਤੀ ਵਿੱਚੋਂ ਨਿਕਲੇ ਸਨ, ਸ਼ੇਮ ਅਤੇ ਹਾਮ ਅਤੇ ਯਾਫ਼ਥ ਸਨ ਅਤੇ ਹਾਮ ਕਨਾਨ ਦਾ ਪਿਤਾ ਸੀ।</w:t>
      </w:r>
    </w:p>
    <w:p/>
    <w:p>
      <w:r xmlns:w="http://schemas.openxmlformats.org/wordprocessingml/2006/main">
        <w:t xml:space="preserve">ਨੂਹ ਦੇ ਪੁੱਤਰ, ਸ਼ੇਮ, ਹਾਮ ਅਤੇ ਯਾਫੇਥ, ਕਿਸ਼ਤੀ ਵਿੱਚੋਂ ਨਿਕਲੇ, ਹਾਮ ਕਨਾਨ ਦਾ ਪਿਤਾ ਸੀ।</w:t>
      </w:r>
    </w:p>
    <w:p/>
    <w:p>
      <w:r xmlns:w="http://schemas.openxmlformats.org/wordprocessingml/2006/main">
        <w:t xml:space="preserve">1. ਨੂਹ ਦੇ ਪੁੱਤਰਾਂ ਦੀ ਮਹੱਤਤਾ ਅਤੇ ਇਤਿਹਾਸ ਵਿੱਚ ਉਨ੍ਹਾਂ ਦੀ ਭੂਮਿਕਾ</w:t>
      </w:r>
    </w:p>
    <w:p/>
    <w:p>
      <w:r xmlns:w="http://schemas.openxmlformats.org/wordprocessingml/2006/main">
        <w:t xml:space="preserve">2. ਪਰਮੇਸ਼ੁਰ ਦੀ ਵਫ਼ਾਦਾਰੀ ਅਤੇ ਉਸ ਨੇ ਆਪਣੇ ਵਾਅਦੇ ਕਿਵੇਂ ਪੂਰੇ ਕੀਤੇ</w:t>
      </w:r>
    </w:p>
    <w:p/>
    <w:p>
      <w:r xmlns:w="http://schemas.openxmlformats.org/wordprocessingml/2006/main">
        <w:t xml:space="preserve">1. ਉਤਪਤ 6:8-9 - ਪਰ ਨੂਹ ਨੂੰ ਯਹੋਵਾਹ ਦੀ ਨਿਗਾਹ ਵਿੱਚ ਕਿਰਪਾ ਮਿਲੀ। ਇਹ ਨੂਹ ਦੀਆਂ ਪੀੜ੍ਹੀਆਂ ਹਨ: ਨੂਹ ਇੱਕ ਧਰਮੀ ਆਦਮੀ ਸੀ ਅਤੇ ਆਪਣੀਆਂ ਪੀੜ੍ਹੀਆਂ ਵਿੱਚ ਸੰਪੂਰਨ ਸੀ, ਅਤੇ ਨੂਹ ਪਰਮੇਸ਼ੁਰ ਦੇ ਨਾਲ ਚੱਲਦਾ ਸੀ।</w:t>
      </w:r>
    </w:p>
    <w:p/>
    <w:p>
      <w:r xmlns:w="http://schemas.openxmlformats.org/wordprocessingml/2006/main">
        <w:t xml:space="preserve">2. ਉਤਪਤ 5:29 - ਅਤੇ ਉਸਨੇ ਆਪਣਾ ਨਾਮ ਨੂਹ ਰੱਖਿਆ ਅਤੇ ਕਿਹਾ, ਇਹੀ ਸਾਨੂੰ ਸਾਡੇ ਕੰਮ ਅਤੇ ਸਾਡੇ ਹੱਥਾਂ ਦੀ ਮਿਹਨਤ ਦੇ ਕਾਰਨ ਦਿਲਾਸਾ ਦੇਵੇਗਾ, ਉਸ ਜ਼ਮੀਨ ਦੇ ਕਾਰਨ ਜਿਸ ਨੂੰ ਯਹੋਵਾਹ ਨੇ ਸਰਾਪ ਦਿੱਤਾ ਹੈ।</w:t>
      </w:r>
    </w:p>
    <w:p/>
    <w:p>
      <w:r xmlns:w="http://schemas.openxmlformats.org/wordprocessingml/2006/main">
        <w:t xml:space="preserve">ਉਤਪਤ 9:19 ਇਹ ਨੂਹ ਦੇ ਤਿੰਨ ਪੁੱਤਰ ਹਨ: ਅਤੇ ਉਨ੍ਹਾਂ ਵਿੱਚੋਂ ਸਾਰੀ ਧਰਤੀ ਫੈਲੀ ਹੋਈ ਸੀ।</w:t>
      </w:r>
    </w:p>
    <w:p/>
    <w:p>
      <w:r xmlns:w="http://schemas.openxmlformats.org/wordprocessingml/2006/main">
        <w:t xml:space="preserve">ਨੂਹ ਦੇ ਤਿੰਨ ਪੁੱਤਰ ਸਨ ਅਤੇ ਉਨ੍ਹਾਂ ਦੁਆਰਾ ਸਾਰੀ ਧਰਤੀ ਵਸ ਗਈ ਸੀ।</w:t>
      </w:r>
    </w:p>
    <w:p/>
    <w:p>
      <w:r xmlns:w="http://schemas.openxmlformats.org/wordprocessingml/2006/main">
        <w:t xml:space="preserve">1. ਪਰਮੇਸ਼ੁਰ ਦੀ ਯੋਜਨਾ: ਕਿਵੇਂ ਨੂਹ ਦੇ ਤਿੰਨ ਪੁੱਤਰਾਂ ਨੇ ਆਪਣੇ ਬਚਨ ਨੂੰ ਧਰਤੀ ਉੱਤੇ ਫੈਲਾਇਆ</w:t>
      </w:r>
    </w:p>
    <w:p/>
    <w:p>
      <w:r xmlns:w="http://schemas.openxmlformats.org/wordprocessingml/2006/main">
        <w:t xml:space="preserve">2. ਨਵੀਂ ਸ਼ੁਰੂਆਤ ਦਾ ਵਾਅਦਾ: ਨੂਹ ਦੇ ਬੱਚੇ ਅਤੇ ਮਨੁੱਖਜਾਤੀ ਦਾ ਭਵਿੱਖ</w:t>
      </w:r>
    </w:p>
    <w:p/>
    <w:p>
      <w:r xmlns:w="http://schemas.openxmlformats.org/wordprocessingml/2006/main">
        <w:t xml:space="preserve">1. ਰਸੂਲਾਂ ਦੇ ਕਰਤੱਬ 17:26 ਅਤੇ ਉਸਨੇ ਇੱਕ ਮਨੁੱਖ ਤੋਂ ਮਨੁੱਖਜਾਤੀ ਦੀ ਹਰ ਕੌਮ ਨੂੰ ਧਰਤੀ ਦੇ ਸਾਰੇ ਚਿਹਰੇ 'ਤੇ ਰਹਿਣ ਲਈ ਬਣਾਇਆ, ਨਿਰਧਾਰਤ ਸਮੇਂ ਅਤੇ ਉਨ੍ਹਾਂ ਦੇ ਨਿਵਾਸ ਸਥਾਨ ਦੀਆਂ ਹੱਦਾਂ ਨਿਰਧਾਰਤ ਕੀਤੀਆਂ।</w:t>
      </w:r>
    </w:p>
    <w:p/>
    <w:p>
      <w:r xmlns:w="http://schemas.openxmlformats.org/wordprocessingml/2006/main">
        <w:t xml:space="preserve">2. ਉਤਪਤ 11:6 ਅਤੇ ਪ੍ਰਭੂ ਨੇ ਕਿਹਾ, ਵੇਖੋ, ਉਹ ਇੱਕ ਲੋਕ ਹਨ, ਅਤੇ ਉਹਨਾਂ ਦੀ ਸਭ ਦੀ ਇੱਕ ਭਾਸ਼ਾ ਹੈ, ਅਤੇ ਇਹ ਸਿਰਫ ਉਸ ਦੀ ਸ਼ੁਰੂਆਤ ਹੈ ਜੋ ਉਹ ਕਰਨਗੇ। ਅਤੇ ਕੁਝ ਵੀ ਜੋ ਉਹ ਕਰਨ ਦਾ ਪ੍ਰਸਤਾਵ ਕਰਦੇ ਹਨ ਹੁਣ ਉਨ੍ਹਾਂ ਲਈ ਅਸੰਭਵ ਨਹੀਂ ਹੋਵੇਗਾ.</w:t>
      </w:r>
    </w:p>
    <w:p/>
    <w:p>
      <w:r xmlns:w="http://schemas.openxmlformats.org/wordprocessingml/2006/main">
        <w:t xml:space="preserve">ਉਤਪਤ 9:20 ਅਤੇ ਨੂਹ ਇੱਕ ਬਾਗਬਾਨ ਹੋਣ ਲੱਗਾ, ਅਤੇ ਉਸਨੇ ਇੱਕ ਅੰਗੂਰੀ ਬਾਗ਼ ਲਾਇਆ।</w:t>
      </w:r>
    </w:p>
    <w:p/>
    <w:p>
      <w:r xmlns:w="http://schemas.openxmlformats.org/wordprocessingml/2006/main">
        <w:t xml:space="preserve">ਨੂਹ ਨੇ ਇੱਕ ਕਿਸਾਨ ਦੇ ਰੂਪ ਵਿੱਚ ਇੱਕ ਨਵਾਂ ਜੀਵਨ ਸ਼ੁਰੂ ਕੀਤਾ, ਇੱਕ ਅੰਗੂਰੀ ਬਾਗ਼ ਲਾਇਆ।</w:t>
      </w:r>
    </w:p>
    <w:p/>
    <w:p>
      <w:r xmlns:w="http://schemas.openxmlformats.org/wordprocessingml/2006/main">
        <w:t xml:space="preserve">1. ਨਵੀਂ ਜ਼ਿੰਦਗੀ ਦਾ ਵਾਅਦਾ: ਨੂਹ ਤੋਂ ਸਬਕ</w:t>
      </w:r>
    </w:p>
    <w:p/>
    <w:p>
      <w:r xmlns:w="http://schemas.openxmlformats.org/wordprocessingml/2006/main">
        <w:t xml:space="preserve">2. ਔਖੇ ਸਮਿਆਂ ਵਿੱਚ ਪਰਮੇਸ਼ੁਰ ਦੀ ਵਫ਼ਾਦਾਰੀ: ਨੂਹ ਦੀ ਕਹਾਣੀ</w:t>
      </w:r>
    </w:p>
    <w:p/>
    <w:p>
      <w:r xmlns:w="http://schemas.openxmlformats.org/wordprocessingml/2006/main">
        <w:t xml:space="preserve">1. ਯਸਾਯਾਹ 43:18-19 - "ਪਹਿਲੀਆਂ ਗੱਲਾਂ ਨੂੰ ਚੇਤੇ ਨਾ ਰੱਖੋ, ਨਾ ਪੁਰਾਣੀਆਂ ਗੱਲਾਂ ਨੂੰ ਧਿਆਨ ਵਿੱਚ ਰੱਖੋ, ਵੇਖੋ, ਮੈਂ ਇੱਕ ਨਵੀਂ ਗੱਲ ਕਰ ਰਿਹਾ ਹਾਂ; ਹੁਣ ਇਹ ਉੱਗਦਾ ਹੈ, ਕੀ ਤੁਸੀਂ ਇਸ ਨੂੰ ਨਹੀਂ ਸਮਝਦੇ? ਮੈਂ ਇੱਕ ਰਸਤਾ ਬਣਾਵਾਂਗਾ? ਮਾਰੂਥਲ ਵਿੱਚ ਉਜਾੜ ਅਤੇ ਨਦੀਆਂ।"</w:t>
      </w:r>
    </w:p>
    <w:p/>
    <w:p>
      <w:r xmlns:w="http://schemas.openxmlformats.org/wordprocessingml/2006/main">
        <w:t xml:space="preserve">2. 2 ਕੁਰਿੰਥੀਆਂ 5:17 - "ਇਸ ਲਈ, ਜੇ ਕੋਈ ਮਸੀਹ ਵਿੱਚ ਹੈ, ਉਹ ਇੱਕ ਨਵੀਂ ਰਚਨਾ ਹੈ। ਪੁਰਾਣਾ ਗੁਜ਼ਰ ਗਿਆ ਹੈ; ਵੇਖੋ, ਨਵਾਂ ਆ ਗਿਆ ਹੈ।"</w:t>
      </w:r>
    </w:p>
    <w:p/>
    <w:p>
      <w:r xmlns:w="http://schemas.openxmlformats.org/wordprocessingml/2006/main">
        <w:t xml:space="preserve">ਉਤਪਤ 9:21 ਅਤੇ ਉਸ ਨੇ ਸ਼ਰਾਬ ਪੀਤੀ ਅਤੇ ਸ਼ਰਾਬੀ ਹੋ ਗਿਆ। ਅਤੇ ਉਹ ਆਪਣੇ ਤੰਬੂ ਦੇ ਅੰਦਰ ਬੇਪਰਦ ਹੋ ਗਿਆ।</w:t>
      </w:r>
    </w:p>
    <w:p/>
    <w:p>
      <w:r xmlns:w="http://schemas.openxmlformats.org/wordprocessingml/2006/main">
        <w:t xml:space="preserve">ਨੂਹ ਸ਼ਰਾਬ ਪੀ ਕੇ ਸ਼ਰਾਬੀ ਹੋ ਗਿਆ ਅਤੇ ਆਪਣੇ ਤੰਬੂ ਵਿੱਚ ਆਪਣੇ ਆਪ ਨੂੰ ਪ੍ਰਗਟ ਕੀਤਾ।</w:t>
      </w:r>
    </w:p>
    <w:p/>
    <w:p>
      <w:r xmlns:w="http://schemas.openxmlformats.org/wordprocessingml/2006/main">
        <w:t xml:space="preserve">1. ਅੱਤਿਆਚਾਰ ਦਾ ਖ਼ਤਰਾ</w:t>
      </w:r>
    </w:p>
    <w:p/>
    <w:p>
      <w:r xmlns:w="http://schemas.openxmlformats.org/wordprocessingml/2006/main">
        <w:t xml:space="preserve">2. ਸ਼ਰਾਬੀ ਹੋਣ ਦਾ ਪ੍ਰਭਾਵ</w:t>
      </w:r>
    </w:p>
    <w:p/>
    <w:p>
      <w:r xmlns:w="http://schemas.openxmlformats.org/wordprocessingml/2006/main">
        <w:t xml:space="preserve">1. ਕਹਾਉਤਾਂ 23:31 "ਵਾਈਨ ਨੂੰ ਨਾ ਵੇਖੋ ਜਦੋਂ ਇਹ ਲਾਲ ਹੋਵੇ, ਜਦੋਂ ਇਹ ਪਿਆਲੇ ਵਿੱਚ ਚਮਕਦੀ ਹੈ ਅਤੇ ਆਸਾਨੀ ਨਾਲ ਹੇਠਾਂ ਜਾਂਦੀ ਹੈ।"</w:t>
      </w:r>
    </w:p>
    <w:p/>
    <w:p>
      <w:r xmlns:w="http://schemas.openxmlformats.org/wordprocessingml/2006/main">
        <w:t xml:space="preserve">2. ਗਲਾਤੀਆਂ 5:19-21 "ਹੁਣ ਸਰੀਰ ਦੇ ਕੰਮ ਸਪੱਸ਼ਟ ਹਨ: ਜਿਨਸੀ ਅਨੈਤਿਕਤਾ, ਅਸ਼ੁੱਧਤਾ, ਕਾਮੁਕਤਾ, ਮੂਰਤੀ-ਪੂਜਾ, ਜਾਦੂ-ਟੂਣਾ, ਦੁਸ਼ਮਣੀ, ਝਗੜਾ, ਈਰਖਾ, ਕ੍ਰੋਧ, ਦੁਸ਼ਮਣੀ, ਮਤਭੇਦ, ਫੁੱਟ, ਈਰਖਾ, ਸ਼ਰਾਬੀਤਾ, , ਅਤੇ ਇਸ ਤਰ੍ਹਾਂ ਦੀਆਂ ਚੀਜ਼ਾਂ।"</w:t>
      </w:r>
    </w:p>
    <w:p/>
    <w:p>
      <w:r xmlns:w="http://schemas.openxmlformats.org/wordprocessingml/2006/main">
        <w:t xml:space="preserve">ਉਤਪਤ 9:22 ਅਤੇ ਕਨਾਨ ਦੇ ਪਿਤਾ ਹਾਮ ਨੇ ਆਪਣੇ ਪਿਤਾ ਦਾ ਨੰਗੇਜ਼ ਵੇਖਿਆ ਅਤੇ ਆਪਣੇ ਦੋਹਾਂ ਭਰਾਵਾਂ ਨੂੰ ਬਾਹਰ ਦੱਸਿਆ।</w:t>
      </w:r>
    </w:p>
    <w:p/>
    <w:p>
      <w:r xmlns:w="http://schemas.openxmlformats.org/wordprocessingml/2006/main">
        <w:t xml:space="preserve">ਹਾਮ ਨੇ ਆਪਣੇ ਪਿਤਾ ਦਾ ਨੰਗੇਜ਼ ਦੇਖਿਆ ਅਤੇ ਆਪਣੇ ਦੋ ਭਰਾਵਾਂ ਨੂੰ ਇਸ ਬਾਰੇ ਦੱਸਿਆ।</w:t>
      </w:r>
    </w:p>
    <w:p/>
    <w:p>
      <w:r xmlns:w="http://schemas.openxmlformats.org/wordprocessingml/2006/main">
        <w:t xml:space="preserve">1. ਰੱਬ ਦੀ ਪਵਿੱਤਰਤਾ: ਕੀ ਹੁੰਦਾ ਹੈ ਜਦੋਂ ਅਸੀਂ ਇਸਦਾ ਆਦਰ ਕਰਨ ਵਿੱਚ ਅਸਫਲ ਰਹਿੰਦੇ ਹਾਂ।</w:t>
      </w:r>
    </w:p>
    <w:p/>
    <w:p>
      <w:r xmlns:w="http://schemas.openxmlformats.org/wordprocessingml/2006/main">
        <w:t xml:space="preserve">2. ਇੱਕ ਚੰਗੀ ਮਿਸਾਲ ਦੀ ਤਾਕਤ: ਆਪਣੇ ਮਾਪਿਆਂ ਦਾ ਆਦਰ ਕਰਨਾ।</w:t>
      </w:r>
    </w:p>
    <w:p/>
    <w:p>
      <w:r xmlns:w="http://schemas.openxmlformats.org/wordprocessingml/2006/main">
        <w:t xml:space="preserve">1. ਲੇਵੀਆਂ 20:11 - ਜੇ ਕੋਈ ਆਦਮੀ ਆਪਣੇ ਪਿਤਾ ਦੀ ਪਤਨੀ ਨਾਲ ਝੂਠ ਬੋਲਦਾ ਹੈ, ਤਾਂ ਉਸਨੇ ਆਪਣੇ ਪਿਤਾ ਦਾ ਨੰਗੇਜ਼ ਖੋਲ੍ਹ ਦਿੱਤਾ ਹੈ। ਆਦਮੀ ਅਤੇ ਔਰਤ ਦੋਵਾਂ ਨੂੰ ਮੌਤ ਦੀ ਸਜ਼ਾ ਦਿੱਤੀ ਜਾਣੀ ਚਾਹੀਦੀ ਹੈ; ਉਹਨਾਂ ਦਾ ਖੂਨ ਉਹਨਾਂ ਦੇ ਆਪਣੇ ਸਿਰ ਉੱਤੇ ਹੋਵੇਗਾ।</w:t>
      </w:r>
    </w:p>
    <w:p/>
    <w:p>
      <w:r xmlns:w="http://schemas.openxmlformats.org/wordprocessingml/2006/main">
        <w:t xml:space="preserve">2.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ਉਤਪਤ 9:23 ਅਤੇ ਸ਼ੇਮ ਅਤੇ ਯਾਫ਼ਥ ਨੇ ਇੱਕ ਕੱਪੜਾ ਲਿਆ ਅਤੇ ਆਪਣੇ ਦੋਹਾਂ ਮੋਢਿਆਂ ਉੱਤੇ ਰੱਖਿਆ, ਅਤੇ ਪਿੱਛੇ ਮੁੜ ਕੇ ਆਪਣੇ ਪਿਤਾ ਦਾ ਨੰਗੇਜ਼ ਢੱਕ ਲਿਆ। ਅਤੇ ਉਨ੍ਹਾਂ ਦੇ ਚਿਹਰੇ ਪਿੱਛੇ ਸਨ ਅਤੇ ਉਨ੍ਹਾਂ ਨੇ ਆਪਣੇ ਪਿਤਾ ਦਾ ਨੰਗੇਜ਼ ਨਹੀਂ ਦੇਖਿਆ।</w:t>
      </w:r>
    </w:p>
    <w:p/>
    <w:p>
      <w:r xmlns:w="http://schemas.openxmlformats.org/wordprocessingml/2006/main">
        <w:t xml:space="preserve">ਸ਼ੇਮ ਅਤੇ ਯਾਫੇਥ ਨੇ ਆਪਣੇ ਪਿਤਾ ਦਾ ਨੰਗੇਜ਼ ਢੱਕ ਕੇ ਬਿਨਾਂ ਦੇਖੇ ਉਸ ਦਾ ਆਦਰ ਕੀਤਾ।</w:t>
      </w:r>
    </w:p>
    <w:p/>
    <w:p>
      <w:r xmlns:w="http://schemas.openxmlformats.org/wordprocessingml/2006/main">
        <w:t xml:space="preserve">1. ਸਾਡੇ ਮਾਪਿਆਂ ਲਈ ਆਦਰ ਅਤੇ ਸਤਿਕਾਰ ਦਿਖਾਉਣ ਦੀ ਮਹੱਤਤਾ.</w:t>
      </w:r>
    </w:p>
    <w:p/>
    <w:p>
      <w:r xmlns:w="http://schemas.openxmlformats.org/wordprocessingml/2006/main">
        <w:t xml:space="preserve">2. ਸਾਡੇ ਕੰਮਾਂ ਵਿੱਚ ਨਿਮਰਤਾ ਅਤੇ ਸਤਿਕਾਰ ਦਾ ਪ੍ਰਦਰਸ਼ਨ ਕਰਨਾ।</w:t>
      </w:r>
    </w:p>
    <w:p/>
    <w:p>
      <w:r xmlns:w="http://schemas.openxmlformats.org/wordprocessingml/2006/main">
        <w:t xml:space="preserve">1. ਮੱਤੀ 15:4 - ਕਿਉਂਕਿ ਪਰਮੇਸ਼ੁਰ ਨੇ ਹੁਕਮ ਦਿੱਤਾ ਹੈ, ਆਪਣੇ ਪਿਤਾ ਅਤੇ ਮਾਤਾ ਦਾ ਆਦਰ ਕਰੋ: ਅਤੇ, ਜੋ ਕੋਈ ਪਿਤਾ ਜਾਂ ਮਾਤਾ ਨੂੰ ਸਰਾਪ ਦਿੰਦਾ ਹੈ, ਉਸਨੂੰ ਮੌਤ ਦੀ ਸਜ਼ਾ ਦਿਉ।</w:t>
      </w:r>
    </w:p>
    <w:p/>
    <w:p>
      <w:r xmlns:w="http://schemas.openxmlformats.org/wordprocessingml/2006/main">
        <w:t xml:space="preserve">2. ਅਫ਼ਸੀਆਂ 6:2 - ਆਪਣੇ ਪਿਤਾ ਅਤੇ ਮਾਤਾ ਦਾ ਆਦਰ ਕਰੋ; ਜੋ ਵਾਅਦਾ ਨਾਲ ਪਹਿਲਾ ਹੁਕਮ ਹੈ।</w:t>
      </w:r>
    </w:p>
    <w:p/>
    <w:p>
      <w:r xmlns:w="http://schemas.openxmlformats.org/wordprocessingml/2006/main">
        <w:t xml:space="preserve">ਉਤਪਤ 9:24 ਅਤੇ ਨੂਹ ਆਪਣੀ ਮੈ ਤੋਂ ਜਾਗਿਆ, ਅਤੇ ਜਾਣਿਆ ਕਿ ਉਸਦੇ ਛੋਟੇ ਪੁੱਤਰ ਨੇ ਉਸਦੇ ਨਾਲ ਕੀ ਕੀਤਾ ਸੀ।</w:t>
      </w:r>
    </w:p>
    <w:p/>
    <w:p>
      <w:r xmlns:w="http://schemas.openxmlformats.org/wordprocessingml/2006/main">
        <w:t xml:space="preserve">ਨੂਹ ਆਪਣੇ ਸ਼ਰਾਬੀ ਤੋਂ ਜਾਗਿਆ ਅਤੇ ਉਸ ਨੂੰ ਪਤਾ ਲੱਗਾ ਕਿ ਉਸ ਦੇ ਛੋਟੇ ਪੁੱਤਰ ਨੇ ਉਸ ਨਾਲ ਕੀ ਕੀਤਾ ਸੀ।</w:t>
      </w:r>
    </w:p>
    <w:p/>
    <w:p>
      <w:r xmlns:w="http://schemas.openxmlformats.org/wordprocessingml/2006/main">
        <w:t xml:space="preserve">1. ਸ਼ਰਾਬੀ ਹੋਣ ਦੇ ਖ਼ਤਰੇ: ਨੂਹ ਤੋਂ ਸਬਕ</w:t>
      </w:r>
    </w:p>
    <w:p/>
    <w:p>
      <w:r xmlns:w="http://schemas.openxmlformats.org/wordprocessingml/2006/main">
        <w:t xml:space="preserve">2. ਪਿਤਾ ਦੇ ਪਾਪ: ਨੂਹ ਨੂੰ ਕੀ ਹੋਇਆ ਸੀ?</w:t>
      </w:r>
    </w:p>
    <w:p/>
    <w:p>
      <w:r xmlns:w="http://schemas.openxmlformats.org/wordprocessingml/2006/main">
        <w:t xml:space="preserve">1. ਕਹਾਉਤਾਂ 20:1 ਵਾਈਨ ਇੱਕ ਮਜ਼ਾਕ ਹੈ, ਤੇਜ਼ ਪੀਣ ਵਾਲਾ ਮਜ਼ਾਕ ਹੈ: ਅਤੇ ਜੋ ਕੋਈ ਇਸ ਨਾਲ ਧੋਖਾ ਖਾ ਜਾਂਦਾ ਹੈ, ਉਹ ਬੁੱਧੀਮਾਨ ਨਹੀਂ ਹੈ।</w:t>
      </w:r>
    </w:p>
    <w:p/>
    <w:p>
      <w:r xmlns:w="http://schemas.openxmlformats.org/wordprocessingml/2006/main">
        <w:t xml:space="preserve">2. ਗਲਾਤੀਆਂ 6:7-8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ਉਤਪਤ 9:25 ਅਤੇ ਉਸ ਨੇ ਆਖਿਆ, ਕਨਾਨ ਸਰਾਪੀ ਹੋਵੇ। ਉਹ ਆਪਣੇ ਭਰਾਵਾਂ ਲਈ ਨੌਕਰਾਂ ਦਾ ਸੇਵਕ ਹੋਵੇਗਾ।</w:t>
      </w:r>
    </w:p>
    <w:p/>
    <w:p>
      <w:r xmlns:w="http://schemas.openxmlformats.org/wordprocessingml/2006/main">
        <w:t xml:space="preserve">ਉਤਪਤ 9:25 ਵਿੱਚ, ਪਰਮੇਸ਼ੁਰ ਕਨਾਨ ਨੂੰ ਸਰਾਪ ਦਿੰਦਾ ਹੈ, ਇਹ ਘੋਸ਼ਣਾ ਕਰਦਾ ਹੈ ਕਿ ਉਹ ਆਪਣੇ ਭਰਾਵਾਂ ਦੇ ਸੇਵਕਾਂ ਦਾ ਸੇਵਕ ਹੋਵੇਗਾ।</w:t>
      </w:r>
    </w:p>
    <w:p/>
    <w:p>
      <w:r xmlns:w="http://schemas.openxmlformats.org/wordprocessingml/2006/main">
        <w:t xml:space="preserve">1. ਸਾਡੇ ਸਾਥੀ ਮਨੁੱਖ ਲਈ ਨਿਮਰਤਾ ਅਤੇ ਸੇਵਾ ਦੀ ਮਹੱਤਤਾ.</w:t>
      </w:r>
    </w:p>
    <w:p/>
    <w:p>
      <w:r xmlns:w="http://schemas.openxmlformats.org/wordprocessingml/2006/main">
        <w:t xml:space="preserve">2. ਪਰਮੇਸ਼ੁਰ ਦੀ ਇੱਛਾ ਦੀ ਅਣਆਗਿਆਕਾਰੀ ਦੇ ਨਤੀਜੇ।</w:t>
      </w:r>
    </w:p>
    <w:p/>
    <w:p>
      <w:r xmlns:w="http://schemas.openxmlformats.org/wordprocessingml/2006/main">
        <w:t xml:space="preserve">1. ਮੱਤੀ 25:40,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ਗਲਾਤੀਆਂ 3:28, ਇੱਥੇ ਨਾ ਤਾਂ ਯਹੂਦੀ ਹੈ, ਨਾ ਯੂਨਾਨੀ, ਨਾ ਕੋਈ ਗੁਲਾਮ ਹੈ ਅਤੇ ਨਾ ਹੀ ਆਜ਼ਾਦ, ਕੋਈ ਨਰ ਅਤੇ ਔਰਤ ਨਹੀਂ ਹੈ, ਕਿਉਂਕਿ ਤੁਸੀਂ ਸਾਰੇ ਮਸੀਹ ਯਿਸੂ ਵਿੱਚ ਇੱਕ ਹੋ।</w:t>
      </w:r>
    </w:p>
    <w:p/>
    <w:p>
      <w:r xmlns:w="http://schemas.openxmlformats.org/wordprocessingml/2006/main">
        <w:t xml:space="preserve">ਉਤਪਤ 9:26 ਅਤੇ ਉਸ ਨੇ ਆਖਿਆ, ਸ਼ੇਮ ਦਾ ਯਹੋਵਾਹ ਪਰਮੇਸ਼ੁਰ ਮੁਬਾਰਕ ਹੋਵੇ। ਅਤੇ ਕਨਾਨ ਉਸਦਾ ਸੇਵਕ ਹੋਵੇਗਾ।</w:t>
      </w:r>
    </w:p>
    <w:p/>
    <w:p>
      <w:r xmlns:w="http://schemas.openxmlformats.org/wordprocessingml/2006/main">
        <w:t xml:space="preserve">ਪਰਮੇਸ਼ੁਰ ਨੇ ਸ਼ੇਮ ਨੂੰ ਅਸੀਸ ਦਿੱਤੀ, ਅਤੇ ਵਾਅਦਾ ਕੀਤਾ ਕਿ ਕਨਾਨ ਉਸਦੀ ਸੇਵਾ ਕਰੇਗਾ।</w:t>
      </w:r>
    </w:p>
    <w:p/>
    <w:p>
      <w:r xmlns:w="http://schemas.openxmlformats.org/wordprocessingml/2006/main">
        <w:t xml:space="preserve">1. ਪਰਮੇਸ਼ੁਰ ਦੀ ਅਸੀਸ ਅਤੇ ਉਸਦੇ ਵਾਅਦਿਆਂ ਦੀ ਪੂਰਤੀ</w:t>
      </w:r>
    </w:p>
    <w:p/>
    <w:p>
      <w:r xmlns:w="http://schemas.openxmlformats.org/wordprocessingml/2006/main">
        <w:t xml:space="preserve">2. ਸ਼ੇਮ ਦੀ ਅਸੀਸ ਦੀ ਮਹੱਤਤਾ</w:t>
      </w:r>
    </w:p>
    <w:p/>
    <w:p>
      <w:r xmlns:w="http://schemas.openxmlformats.org/wordprocessingml/2006/main">
        <w:t xml:space="preserve">1. ਰੋਮੀਆਂ 4:17-24 - ਅਬਰਾਹਾਮ ਨੇ ਪ੍ਰਮਾਤਮਾ ਵਿੱਚ ਵਿਸ਼ਵਾਸ ਕੀਤਾ, ਅਤੇ ਇਹ ਉਸਨੂੰ ਧਾਰਮਿਕਤਾ ਵਜੋਂ ਗਿਣਿਆ ਗਿਆ।</w:t>
      </w:r>
    </w:p>
    <w:p/>
    <w:p>
      <w:r xmlns:w="http://schemas.openxmlformats.org/wordprocessingml/2006/main">
        <w:t xml:space="preserve">2. ਮੱਤੀ 5:3-10 - ਧੰਨ ਹਨ ਆਤਮਾ ਦੇ ਗਰੀਬ, ਕਿਉਂਕਿ ਸਵਰਗ ਦਾ ਰਾਜ ਉਨ੍ਹਾਂ ਦਾ ਹੈ।</w:t>
      </w:r>
    </w:p>
    <w:p/>
    <w:p>
      <w:r xmlns:w="http://schemas.openxmlformats.org/wordprocessingml/2006/main">
        <w:t xml:space="preserve">ਉਤਪਤ 9:27 ਪਰਮੇਸ਼ੁਰ ਯਾਫ਼ਥ ਨੂੰ ਵੱਡਾ ਕਰੇਗਾ, ਅਤੇ ਉਹ ਸ਼ੇਮ ਦੇ ਤੰਬੂਆਂ ਵਿੱਚ ਵੱਸੇਗਾ। ਅਤੇ ਕਨਾਨ ਉਸਦਾ ਸੇਵਕ ਹੋਵੇਗਾ।</w:t>
      </w:r>
    </w:p>
    <w:p/>
    <w:p>
      <w:r xmlns:w="http://schemas.openxmlformats.org/wordprocessingml/2006/main">
        <w:t xml:space="preserve">ਯਾਫ਼ਥ ਨੂੰ ਅਸੀਸ ਦਿੱਤੀ ਜਾਵੇਗੀ ਅਤੇ ਉਹ ਸ਼ੇਮ ਦੇ ਤੰਬੂਆਂ ਵਿੱਚ ਰਹੇਗਾ, ਕਨਾਨ ਆਪਣੇ ਸੇਵਕ ਵਜੋਂ।</w:t>
      </w:r>
    </w:p>
    <w:p/>
    <w:p>
      <w:r xmlns:w="http://schemas.openxmlformats.org/wordprocessingml/2006/main">
        <w:t xml:space="preserve">1. ਪ੍ਰਮਾਤਮਾ ਉਨ੍ਹਾਂ ਲੋਕਾਂ ਨੂੰ ਇਨਾਮ ਦਿੰਦਾ ਹੈ ਜੋ ਉਸ 'ਤੇ ਭਰੋਸਾ ਕਰਦੇ ਹਨ ਸ਼ਾਂਤੀ ਅਤੇ ਖੁਸ਼ਹਾਲੀ ਨਾਲ।</w:t>
      </w:r>
    </w:p>
    <w:p/>
    <w:p>
      <w:r xmlns:w="http://schemas.openxmlformats.org/wordprocessingml/2006/main">
        <w:t xml:space="preserve">2. ਨਿਮਰਤਾ ਅਤੇ ਸੇਵਾ ਦਾ ਦਿਲ ਪਰਮਾਤਮਾ ਤੋਂ ਅਸੀਸਾਂ ਲਿਆਉਂਦਾ ਹੈ।</w:t>
      </w:r>
    </w:p>
    <w:p/>
    <w:p>
      <w:r xmlns:w="http://schemas.openxmlformats.org/wordprocessingml/2006/main">
        <w:t xml:space="preserve">1. ਯਸਾਯਾਹ 26:3 - ਤੁਸੀਂ ਉਸ ਨੂੰ ਪੂਰਨ ਸ਼ਾਂਤੀ ਵਿੱਚ ਰੱਖੋਗੇ ਜਿਸਦਾ ਮਨ ਸਥਿਰ ਹੈ, ਕਿਉਂਕਿ ਉਹ ਤੁਹਾਡੇ ਵਿੱਚ ਭਰੋਸਾ ਰੱਖਦਾ ਹੈ।</w:t>
      </w:r>
    </w:p>
    <w:p/>
    <w:p>
      <w:r xmlns:w="http://schemas.openxmlformats.org/wordprocessingml/2006/main">
        <w:t xml:space="preserve">2. ਫ਼ਿਲਿੱਪੀਆਂ 2:3-4 - ਸੁਆਰਥੀ ਲਾਲਸਾ ਜਾਂ ਵਿਅਰਥ ਅਹੰਕਾਰ ਤੋਂ ਕੁਝ ਨਾ ਕਰੋ, ਪਰ ਨਿਮਰਤਾ ਨਾਲ ਦੂਜਿਆਂ ਨੂੰ ਆਪਣੇ ਨਾਲੋਂ ਬਿਹਤਰ ਸਮਝੋ। ਤੁਹਾਡੇ ਵਿੱਚੋਂ ਹਰ ਇੱਕ ਨੂੰ ਨਾ ਸਿਰਫ਼ ਆਪਣੇ ਹਿੱਤਾਂ ਵੱਲ ਧਿਆਨ ਦੇਣਾ ਚਾਹੀਦਾ ਹੈ, ਸਗੋਂ ਦੂਜਿਆਂ ਦੇ ਹਿੱਤਾਂ ਵੱਲ ਵੀ ਧਿਆਨ ਦੇਣਾ ਚਾਹੀਦਾ ਹੈ।</w:t>
      </w:r>
    </w:p>
    <w:p/>
    <w:p>
      <w:r xmlns:w="http://schemas.openxmlformats.org/wordprocessingml/2006/main">
        <w:t xml:space="preserve">ਉਤਪਤ 9:28 ਅਤੇ ਨੂਹ ਹੜ੍ਹ ਤੋਂ ਬਾਅਦ ਸਾਢੇ ਤਿੰਨ ਸੌ ਸਾਲ ਜੀਉਂਦਾ ਰਿਹਾ।</w:t>
      </w:r>
    </w:p>
    <w:p/>
    <w:p>
      <w:r xmlns:w="http://schemas.openxmlformats.org/wordprocessingml/2006/main">
        <w:t xml:space="preserve">ਮਹਾਨ ਹੜ੍ਹ ਤੋਂ ਬਾਅਦ ਨੂਹ 350 ਸਾਲ ਤੱਕ ਜੀਉਂਦਾ ਰਿਹਾ।</w:t>
      </w:r>
    </w:p>
    <w:p/>
    <w:p>
      <w:r xmlns:w="http://schemas.openxmlformats.org/wordprocessingml/2006/main">
        <w:t xml:space="preserve">1. ਨੂਹ ਦਾ ਲੰਬਾ ਜੀਵਨ: ਮੁਸੀਬਤ ਦੇ ਸਾਮ੍ਹਣੇ ਧੀਰਜ ਅਤੇ ਵਿਸ਼ਵਾਸ</w:t>
      </w:r>
    </w:p>
    <w:p/>
    <w:p>
      <w:r xmlns:w="http://schemas.openxmlformats.org/wordprocessingml/2006/main">
        <w:t xml:space="preserve">2. ਨੂਹ ਦੀ ਅਸੀਸ: ਵਿਸ਼ਵਾਸ ਅਤੇ ਆਗਿਆਕਾਰੀ ਦਾ ਇੱਕ ਨਮੂਨਾ</w:t>
      </w:r>
    </w:p>
    <w:p/>
    <w:p>
      <w:r xmlns:w="http://schemas.openxmlformats.org/wordprocessingml/2006/main">
        <w:t xml:space="preserve">1. ਇਬਰਾਨੀਆਂ 11:7 - ਵਿਸ਼ਵਾਸ ਦੁਆਰਾ ਨੂਹ, ਜਦੋਂ ਉਨ੍ਹਾਂ ਚੀਜ਼ਾਂ ਬਾਰੇ ਚੇਤਾਵਨੀ ਦਿੱਤੀ ਗਈ ਸੀ ਜੋ ਅਜੇ ਤੱਕ ਨਹੀਂ ਵੇਖੀਆਂ ਗਈਆਂ ਸਨ, ਪਵਿੱਤਰ ਡਰ ਵਿੱਚ ਆਪਣੇ ਪਰਿਵਾਰ ਨੂੰ ਬਚਾਉਣ ਲਈ ਇੱਕ ਕਿਸ਼ਤੀ ਬਣਾਈ। ਉਸ ਨੇ ਆਪਣੀ ਨਿਹਚਾ ਦੁਆਰਾ ਸੰਸਾਰ ਨੂੰ ਦੋਸ਼ੀ ਠਹਿਰਾਇਆ ਅਤੇ ਉਸ ਧਰਮ ਦਾ ਵਾਰਸ ਬਣ ਗਿਆ ਜੋ ਵਿਸ਼ਵਾਸ ਦੁਆਰਾ ਆਉਂਦੀ ਹੈ।</w:t>
      </w:r>
    </w:p>
    <w:p/>
    <w:p>
      <w:r xmlns:w="http://schemas.openxmlformats.org/wordprocessingml/2006/main">
        <w:t xml:space="preserve">2. ਯਸਾਯਾਹ 54:9 - ਇਹ ਮੇਰੇ ਲਈ ਨੂਹ ਦੇ ਦਿਨਾਂ ਵਰਗਾ ਹੈ: ਜਿਵੇਂ ਮੈਂ ਸਹੁੰ ਖਾਧੀ ਸੀ ਕਿ ਨੂਹ ਦੇ ਪਾਣੀ ਫਿਰ ਕਦੇ ਧਰਤੀ ਨੂੰ ਨਹੀਂ ਢੱਕਣਗੇ, ਉਸੇ ਤਰ੍ਹਾਂ ਮੈਂ ਸਹੁੰ ਖਾਧੀ ਹੈ ਕਿ ਮੈਂ ਤੁਹਾਡੇ ਨਾਲ ਗੁੱਸੇ ਨਹੀਂ ਹੋਵਾਂਗਾ ਅਤੇ ਤੁਹਾਨੂੰ ਝਿੜਕਾਂਗਾ ਨਹੀਂ। .</w:t>
      </w:r>
    </w:p>
    <w:p/>
    <w:p>
      <w:r xmlns:w="http://schemas.openxmlformats.org/wordprocessingml/2006/main">
        <w:t xml:space="preserve">ਉਤਪਤ 9:29 ਅਤੇ ਨੂਹ ਦੇ ਸਾਰੇ ਦਿਨ ਨੌ ਸੌ ਪੰਜਾਹ ਵਰਹੇ ਸਨ ਅਤੇ ਉਹ ਮਰ ਗਿਆ।</w:t>
      </w:r>
    </w:p>
    <w:p/>
    <w:p>
      <w:r xmlns:w="http://schemas.openxmlformats.org/wordprocessingml/2006/main">
        <w:t xml:space="preserve">ਨੂਹ ਦੀ ਉਮਰ ਲੰਬੀ ਅਤੇ ਬੁੱਧੀ ਨਾਲ ਭਰਪੂਰ ਸੀ, 950 ਸਾਲਾਂ ਦੀ ਉਮਰ ਵਿਚ ਮਰ ਗਿਆ।</w:t>
      </w:r>
    </w:p>
    <w:p/>
    <w:p>
      <w:r xmlns:w="http://schemas.openxmlformats.org/wordprocessingml/2006/main">
        <w:t xml:space="preserve">1: ਸਾਡੀਆਂ ਜ਼ਿੰਦਗੀਆਂ ਛੋਟੀਆਂ ਅਤੇ ਅਨੁਮਾਨਿਤ ਨਹੀਂ ਹਨ, ਇਸ ਲਈ ਇਹ ਮਹੱਤਵਪੂਰਨ ਹੈ ਕਿ ਅਸੀਂ ਆਪਣੇ ਸਮੇਂ ਦੀ ਸਮਝਦਾਰੀ ਨਾਲ ਵਰਤੋਂ ਕਰੀਏ ਅਤੇ ਜੀਵਨ ਦਾ ਵੱਧ ਤੋਂ ਵੱਧ ਲਾਭ ਉਠਾਓ ਜੋ ਸਾਨੂੰ ਦਿੱਤਾ ਗਿਆ ਹੈ।</w:t>
      </w:r>
    </w:p>
    <w:p/>
    <w:p>
      <w:r xmlns:w="http://schemas.openxmlformats.org/wordprocessingml/2006/main">
        <w:t xml:space="preserve">2: ਲੰਬੀ ਜ਼ਿੰਦਗੀ ਜੀਉਣਾ ਇਕ ਬਰਕਤ ਅਤੇ ਪਰੀਖਿਆ ਹੋ ਸਕਦਾ ਹੈ, ਜਿਵੇਂ ਕਿ ਨੂਹ ਦੀ 950 ਸਾਲਾਂ ਦੀ ਜ਼ਿੰਦਗੀ ਸਾਨੂੰ ਦਿਖਾਉਂਦਾ ਹੈ। ਸਾਨੂੰ ਆਪਣੇ ਸਮੇਂ ਅਤੇ ਬੁੱਧੀ ਨੂੰ ਆਪਣੀ ਸਮਰੱਥਾ ਅਨੁਸਾਰ ਵਰਤਣਾ ਚਾਹੀਦਾ ਹੈ।</w:t>
      </w:r>
    </w:p>
    <w:p/>
    <w:p>
      <w:r xmlns:w="http://schemas.openxmlformats.org/wordprocessingml/2006/main">
        <w:t xml:space="preserve">1: ਕਹਾਉਤਾਂ 16:9 - ਮਨੁੱਖ ਆਪਣੇ ਮਨ ਵਿੱਚ ਆਪਣੇ ਰਾਹ ਦੀ ਯੋਜਨਾ ਬਣਾਉਂਦੇ ਹਨ, ਪਰ ਪ੍ਰਭੂ ਉਨ੍ਹਾਂ ਦੇ ਕਦਮਾਂ ਨੂੰ ਸਥਾਪਿਤ ਕਰਦਾ ਹੈ।</w:t>
      </w:r>
    </w:p>
    <w:p/>
    <w:p>
      <w:r xmlns:w="http://schemas.openxmlformats.org/wordprocessingml/2006/main">
        <w:t xml:space="preserve">2: ਉਪਦੇਸ਼ਕ ਦੀ ਪੋਥੀ 7:16-17 - ਅਧਰਮੀ ਨਾ ਬਣੋ, ਨਾ ਹੀ ਵਧੀਕੀ ਕਰੋ ਆਪਣੇ ਆਪ ਨੂੰ ਕਿਉਂ ਤਬਾਹ ਕਰੋ? ਬੇਵਕੂਫ ਨਾ ਬਣੋ, ਆਪਣੇ ਸਮੇਂ ਤੋਂ ਪਹਿਲਾਂ ਕਿਉਂ ਮਰੋ?</w:t>
      </w:r>
    </w:p>
    <w:p/>
    <w:p>
      <w:r xmlns:w="http://schemas.openxmlformats.org/wordprocessingml/2006/main">
        <w:t xml:space="preserve">ਉਤਪਤ 10 ਨੂੰ ਤਿੰਨ ਪੈਰਿਆਂ ਵਿੱਚ ਹੇਠਾਂ ਦਿੱਤੇ ਅਨੁਸਾਰ ਸੰਖੇਪ ਕੀਤਾ ਜਾ ਸਕਦਾ ਹੈ, ਸੰਕੇਤਕ ਆਇਤਾਂ ਦੇ ਨਾਲ:</w:t>
      </w:r>
    </w:p>
    <w:p/>
    <w:p>
      <w:r xmlns:w="http://schemas.openxmlformats.org/wordprocessingml/2006/main">
        <w:t xml:space="preserve">ਪੈਰਾ 1: ਉਤਪਤ 10:1-5 ਵਿੱਚ, ਅਧਿਆਇ ਨੂਹ ਦੇ ਪੁੱਤਰਾਂ ਸ਼ੇਮ, ਹਾਮ, ਅਤੇ ਯਾਫੇਥ ਅਤੇ ਉਨ੍ਹਾਂ ਦੇ ਉੱਤਰਾਧਿਕਾਰੀਆਂ ਦਾ ਵੰਸ਼ਾਵਲੀ ਬਿਰਤਾਂਤ ਪ੍ਰਦਾਨ ਕਰਕੇ ਸ਼ੁਰੂ ਹੁੰਦਾ ਹੈ। ਇਸ ਵਿੱਚ ਉਨ੍ਹਾਂ ਕੌਮਾਂ ਦੀ ਸੂਚੀ ਦਿੱਤੀ ਗਈ ਹੈ ਜੋ ਹੜ੍ਹ ਤੋਂ ਬਾਅਦ ਉਨ੍ਹਾਂ ਵਿੱਚੋਂ ਨਿਕਲੀਆਂ। ਯਾਫੇਥ ਦੇ ਵੰਸ਼ਜਾਂ ਦਾ ਪਹਿਲਾਂ ਜ਼ਿਕਰ ਕੀਤਾ ਗਿਆ ਹੈ, ਜਿਸ ਵਿੱਚ ਗੋਮਰ, ਮਾਗੋਗ, ਮਾਦਈ, ਜਾਵਾਨ, ਤੂਬਲ, ਮੇਸ਼ੇਕ ਅਤੇ ਹੋਰ ਸ਼ਾਮਲ ਹਨ। ਹੈਮ ਦੇ ਵੰਸ਼ਜਾਂ ਨੂੰ ਫਿਰ ਕੁਸ਼ (ਨਿਮਰੋਦ ਦਾ ਪਿਤਾ), ਮਿਜ਼ਰਾਈਮ (ਮਿਸਰ), ਪੁਟ (ਲੀਬੀਆ) ਅਤੇ ਕਨਾਨ ਵਰਗੇ ਨਾਵਾਂ ਨਾਲ ਸੂਚੀਬੱਧ ਕੀਤਾ ਗਿਆ ਹੈ। ਸ਼ੇਮ ਦਾ ਵੰਸ਼ ਵੀ ਉਸਦੇ ਉੱਤਰਾਧਿਕਾਰੀਆਂ ਨਾਲ ਦਰਜ ਹੈ ਜਿਸ ਵਿੱਚ ਏਲਾਮ, ਅੱਸ਼ੂਰ (ਅਸ਼ੂਰ), ਅਰਫਕਸਦ (ਅਬਰਾਹਾਮ ਦਾ ਪੂਰਵਜ), ਲੁਡ (ਲਿਡੀਆ) ਅਤੇ ਹੋਰ ਸ਼ਾਮਲ ਹਨ।</w:t>
      </w:r>
    </w:p>
    <w:p/>
    <w:p>
      <w:r xmlns:w="http://schemas.openxmlformats.org/wordprocessingml/2006/main">
        <w:t xml:space="preserve">ਪੈਰਾ 2: ਉਤਪਤ 10:6-20 ਵਿੱਚ ਜਾਰੀ ਰੱਖਦੇ ਹੋਏ, ਫੋਕਸ ਹੈਮ ਦੇ ਉੱਤਰਾਧਿਕਾਰੀਆਂ ਨਾਲ ਜੁੜੇ ਖਾਸ ਖੇਤਰਾਂ ਅਤੇ ਲੋਕਾਂ ਵੱਲ ਬਦਲਦਾ ਹੈ। ਕੁਸ਼ ਦੀ ਧਰਤੀ ਨੂੰ ਇਥੋਪੀਆ ਅਤੇ ਸੂਡਾਨ ਵਰਗੇ ਖੇਤਰਾਂ ਨੂੰ ਘੇਰੇ ਹੋਏ ਖੇਤਰਾਂ ਵਜੋਂ ਦਰਸਾਇਆ ਗਿਆ ਹੈ। ਨਿਮਰੋਦ ਨੂੰ ਇੱਕ ਸ਼ਕਤੀਸ਼ਾਲੀ ਸ਼ਿਕਾਰੀ ਵਜੋਂ ਉਜਾਗਰ ਕੀਤਾ ਗਿਆ ਹੈ ਜਿਸ ਨੇ ਨੀਨਵੇਹ ਸਮੇਤ ਅੱਸ਼ੂਰ ਵਿੱਚ ਕਈ ਸ਼ਹਿਰਾਂ ਦੀ ਸਥਾਪਨਾ ਕੀਤੀ ਅਤੇ ਮੇਸੋਪੋਟੇਮੀਆ ਵਿੱਚ ਹੋਰ ਸਥਾਨਾਂ ਦੇ ਨਾਲ ਬਦਨਾਮ ਸ਼ਹਿਰ ਬਾਬਲ ਦਾ ਨਿਰਮਾਣ ਕੀਤਾ। ਮਿਜ਼ਰਾਈਮ ਮਿਸਰ ਦੀ ਨੁਮਾਇੰਦਗੀ ਕਰਦਾ ਹੈ ਜਦੋਂ ਕਿ ਕਨਾਨ ਵੱਖ-ਵੱਖ ਕਬੀਲਿਆਂ ਨਾਲ ਜੁੜ ਜਾਂਦਾ ਹੈ ਜੋ ਬਾਅਦ ਵਿੱਚ ਕਨਾਨੀ ਖੇਤਰ ਵਜੋਂ ਜਾਣਿਆ ਜਾਂਦਾ ਹੈ।</w:t>
      </w:r>
    </w:p>
    <w:p/>
    <w:p>
      <w:r xmlns:w="http://schemas.openxmlformats.org/wordprocessingml/2006/main">
        <w:t xml:space="preserve">ਪੈਰਾ 3: ਉਤਪਤ 10:21-32 ਵਿੱਚ, ਏਬਰ ਦੁਆਰਾ ਖਾਸ ਕਰਕੇ ਪੇਲੇਗ ਦੁਆਰਾ ਸ਼ੇਮ ਦੇ ਵੰਸ਼ ਅਤੇ ਉਸਦੀ ਔਲਾਦ ਵੱਲ ਧਿਆਨ ਵਾਪਸ ਆਉਂਦਾ ਹੈ ਜਿਸਦਾ ਨਾਮ "ਵੰਡ" ਦਾ ਅਰਥ ਹੈ। ਅਧਿਆਇ ਸ਼ੇਮ ਤੋਂ ਆਏ ਵੱਖ-ਵੱਖ ਕਬੀਲਿਆਂ ਦੀ ਸੂਚੀ ਦੇ ਕੇ ਸਮਾਪਤ ਹੁੰਦਾ ਹੈ ਜੋ ਮੇਸ਼ਾ (ਅਜੋਕੇ ਸਾਊਦੀ ਅਰਬ ਨਾਲ ਸਬੰਧਿਤ) ਤੋਂ ਸੇਫਰ (ਸੰਭਵ ਤੌਰ 'ਤੇ ਸਾਰਡੀਨੀਆ ਨਾਲ ਸਬੰਧਤ) ਤੱਕ ਵੱਖ-ਵੱਖ ਖੇਤਰਾਂ ਵਿੱਚ ਵਸ ਗਏ ਸਨ। ਇਹ ਕਬਾਇਲੀ ਵੰਡ ਉਤਪਤ ਵਿਚ ਬਾਅਦ ਵਿਚ ਵਰਣਿਤ ਟਾਵਰ ਆਫ਼ ਬਾਬਲ ਦੀ ਘਟਨਾ ਤੋਂ ਬਾਅਦ ਮਨੁੱਖਤਾ ਦੇ ਫੈਲਾਅ ਨੂੰ ਦਰਸਾਉਂਦੇ ਹਨ।</w:t>
      </w:r>
    </w:p>
    <w:p/>
    <w:p>
      <w:r xmlns:w="http://schemas.openxmlformats.org/wordprocessingml/2006/main">
        <w:t xml:space="preserve">ਸਾਰੰਸ਼ ਵਿੱਚ:</w:t>
      </w:r>
    </w:p>
    <w:p>
      <w:r xmlns:w="http://schemas.openxmlformats.org/wordprocessingml/2006/main">
        <w:t xml:space="preserve">ਉਤਪਤ 10 ਪੇਸ਼ ਕਰਦਾ ਹੈ:</w:t>
      </w:r>
    </w:p>
    <w:p>
      <w:r xmlns:w="http://schemas.openxmlformats.org/wordprocessingml/2006/main">
        <w:t xml:space="preserve">ਨੂਹ ਦੇ ਪੁੱਤਰਾਂ ਸ਼ੇਮ, ਹਾਮ ਅਤੇ ਯਾਫੇਥ ਅਤੇ ਉਹਨਾਂ ਦੇ ਉੱਤਰਾਧਿਕਾਰੀਆਂ ਦਾ ਵੰਸ਼ਾਵਲੀ ਬਿਰਤਾਂਤ;</w:t>
      </w:r>
    </w:p>
    <w:p>
      <w:r xmlns:w="http://schemas.openxmlformats.org/wordprocessingml/2006/main">
        <w:t xml:space="preserve">ਉਹ ਕੌਮਾਂ ਅਤੇ ਖੇਤਰ ਜੋ ਹੜ੍ਹ ਤੋਂ ਬਾਅਦ ਉਨ੍ਹਾਂ ਵਿੱਚੋਂ ਉੱਭਰੇ;</w:t>
      </w:r>
    </w:p>
    <w:p>
      <w:r xmlns:w="http://schemas.openxmlformats.org/wordprocessingml/2006/main">
        <w:t xml:space="preserve">ਯਾਫੇਥ ਦੇ ਉੱਤਰਾਧਿਕਾਰੀਆਂ ਵਿੱਚ ਗੋਮਰ, ਮਾਗੋਗ, ਮਾਦਈ, ਜਾਵਾਨ, ਤੂਬਲ, ਮੇਸ਼ੇਕ;</w:t>
      </w:r>
    </w:p>
    <w:p>
      <w:r xmlns:w="http://schemas.openxmlformats.org/wordprocessingml/2006/main">
        <w:t xml:space="preserve">ਕੁਸ਼ (ਇਥੋਪੀਆ), ਮਿਜ਼ਰਾਈਮ (ਮਿਸਰ), ਪੁਟ (ਲੀਬੀਆ), ਕਨਾਨ ਸਮੇਤ ਹਾਮ ਦੇ ਉੱਤਰਾਧਿਕਾਰੀ;</w:t>
      </w:r>
    </w:p>
    <w:p>
      <w:r xmlns:w="http://schemas.openxmlformats.org/wordprocessingml/2006/main">
        <w:t xml:space="preserve">ਹਾਮ ਦੇ ਵੰਸ਼ ਨਾਲ ਜੁੜੇ ਖਾਸ ਖੇਤਰ ਜਿਵੇਂ ਕਿ ਕੁਸ਼ (ਇਥੋਪੀਆ ਅਤੇ ਸੂਡਾਨ) ਅਤੇ ਅੱਸ਼ੂਰ ਅਤੇ ਬਾਬਲ ਵਿੱਚ ਨਿਮਰੋਦ ਦੇ ਸ਼ਹਿਰ;</w:t>
      </w:r>
    </w:p>
    <w:p>
      <w:r xmlns:w="http://schemas.openxmlformats.org/wordprocessingml/2006/main">
        <w:t xml:space="preserve">ਸ਼ੇਮ ਦਾ ਵੰਸ਼ ਏਬਰ ਦੁਆਰਾ ਵੱਖ-ਵੱਖ ਖੇਤਰਾਂ ਵਿੱਚ ਵਸਣ ਵਾਲੇ ਵੱਖ-ਵੱਖ ਕਬੀਲਿਆਂ ਦੇ ਨਾਲ।</w:t>
      </w:r>
    </w:p>
    <w:p/>
    <w:p>
      <w:r xmlns:w="http://schemas.openxmlformats.org/wordprocessingml/2006/main">
        <w:t xml:space="preserve">ਇਹ ਅਧਿਆਇ ਕੌਮਾਂ ਅਤੇ ਲੋਕਾਂ ਦੀ ਵਿਭਿੰਨਤਾ ਨੂੰ ਉਜਾਗਰ ਕਰਦਾ ਹੈ ਜੋ ਹੜ੍ਹ ਤੋਂ ਬਾਅਦ ਨੂਹ ਦੇ ਪੁੱਤਰਾਂ ਤੋਂ ਉਭਰ ਕੇ ਸਾਹਮਣੇ ਆਏ ਸਨ। ਇਹ ਇਹਨਾਂ ਵੱਖ-ਵੱਖ ਵੰਸ਼ਾਂ ਨੂੰ ਸ਼ਾਮਲ ਕਰਨ ਵਾਲੇ ਭਵਿੱਖ ਦੇ ਬਿਰਤਾਂਤਾਂ ਲਈ ਪੜਾਅ ਤੈਅ ਕਰਦਾ ਹੈ ਅਤੇ ਵੱਖ-ਵੱਖ ਪ੍ਰਾਚੀਨ ਸਭਿਅਤਾਵਾਂ ਦੇ ਮੂਲ ਨੂੰ ਸਮਝਣ ਲਈ ਇੱਕ ਇਤਿਹਾਸਕ ਸੰਦਰਭ ਪ੍ਰਦਾਨ ਕਰਦਾ ਹੈ।</w:t>
      </w:r>
    </w:p>
    <w:p/>
    <w:p>
      <w:r xmlns:w="http://schemas.openxmlformats.org/wordprocessingml/2006/main">
        <w:t xml:space="preserve">ਉਤਪਤ 10:1 ਹੁਣ ਇਹ ਨੂਹ, ਸ਼ੇਮ, ਹਾਮ ਅਤੇ ਯਾਫ਼ਥ ਦੇ ਪੁੱਤਰਾਂ ਦੀਆਂ ਪੀੜ੍ਹੀਆਂ ਹਨ: ਅਤੇ ਉਨ੍ਹਾਂ ਤੋਂ ਹੜ੍ਹ ਤੋਂ ਬਾਅਦ ਪੁੱਤਰ ਪੈਦਾ ਹੋਏ।</w:t>
      </w:r>
    </w:p>
    <w:p/>
    <w:p>
      <w:r xmlns:w="http://schemas.openxmlformats.org/wordprocessingml/2006/main">
        <w:t xml:space="preserve">ਨੂਹ ਦੇ ਪੁੱਤਰ, ਸ਼ੇਮ, ਹਾਮ ਅਤੇ ਯਾਫੇਥ, ਹੜ੍ਹ ਤੋਂ ਬਾਅਦ ਦੀਆਂ ਪੀੜ੍ਹੀਆਂ ਸਨ।</w:t>
      </w:r>
    </w:p>
    <w:p/>
    <w:p>
      <w:r xmlns:w="http://schemas.openxmlformats.org/wordprocessingml/2006/main">
        <w:t xml:space="preserve">1. ਹੜ੍ਹ ਤੋਂ ਬਾਅਦ ਨੂਹ ਦੇ ਪੁੱਤਰਾਂ ਦੀਆਂ ਪੀੜ੍ਹੀਆਂ ਵਿੱਚ ਪਰਮੇਸ਼ੁਰ ਦੀ ਵਫ਼ਾਦਾਰੀ ਦਿਖਾਈ ਦਿੰਦੀ ਹੈ।</w:t>
      </w:r>
    </w:p>
    <w:p/>
    <w:p>
      <w:r xmlns:w="http://schemas.openxmlformats.org/wordprocessingml/2006/main">
        <w:t xml:space="preserve">2. ਸ਼ੇਮ, ਹਾਮ ਅਤੇ ਯਾਫੇਥ ਦੀਆਂ ਪੀੜ੍ਹੀਆਂ ਸਾਨੂੰ ਪਰਮੇਸ਼ੁਰ ਦੇ ਨੇਮ ਦੇ ਵਾਅਦਿਆਂ ਦੀ ਯਾਦ ਦਿਵਾਉਂਦੀਆਂ ਹਨ।</w:t>
      </w:r>
    </w:p>
    <w:p/>
    <w:p>
      <w:r xmlns:w="http://schemas.openxmlformats.org/wordprocessingml/2006/main">
        <w:t xml:space="preserve">1. ਉਤਪਤ 9:9 - ਅਤੇ ਮੈਂ, ਵੇਖ, ਮੈਂ ਤੁਹਾਡੇ ਨਾਲ, ਅਤੇ ਤੁਹਾਡੇ ਬਾਅਦ ਤੁਹਾਡੀ ਅੰਸ ਨਾਲ ਆਪਣਾ ਨੇਮ ਕਾਇਮ ਕਰਦਾ ਹਾਂ।</w:t>
      </w:r>
    </w:p>
    <w:p/>
    <w:p>
      <w:r xmlns:w="http://schemas.openxmlformats.org/wordprocessingml/2006/main">
        <w:t xml:space="preserve">2. ਉਤਪਤ 9:17 - ਅਤੇ ਪਰਮੇਸ਼ੁਰ ਨੇ ਨੂਹ ਨੂੰ ਕਿਹਾ, ਇਹ ਉਸ ਨੇਮ ਦੀ ਨਿਸ਼ਾਨੀ ਹੈ, ਜੋ ਮੈਂ ਆਪਣੇ ਅਤੇ ਧਰਤੀ ਉੱਤੇ ਸਾਰੇ ਮਾਸ ਦੇ ਵਿਚਕਾਰ ਸਥਾਪਿਤ ਕੀਤਾ ਹੈ।</w:t>
      </w:r>
    </w:p>
    <w:p/>
    <w:p>
      <w:r xmlns:w="http://schemas.openxmlformats.org/wordprocessingml/2006/main">
        <w:t xml:space="preserve">ਉਤਪਤ 10:2 ਯਾਫ਼ਥ ਦੇ ਪੁੱਤਰ; ਗੋਮਰ, ਮਾਗੋਗ, ਮਾਦਈ, ਜਾਵਾਨ, ਤੂਬਲ, ਮੇਸ਼ੇਕ ਅਤੇ ਤੀਰਾਸ।</w:t>
      </w:r>
    </w:p>
    <w:p/>
    <w:p>
      <w:r xmlns:w="http://schemas.openxmlformats.org/wordprocessingml/2006/main">
        <w:t xml:space="preserve">ਇਸ ਹਵਾਲੇ ਵਿੱਚ ਯਾਫੇਥ ਦੇ ਸੱਤ ਪੁੱਤਰਾਂ ਦੀ ਸੂਚੀ ਦਿੱਤੀ ਗਈ ਹੈ: ਗੋਮਰ, ਮਾਗੋਗ, ਮਾਦਈ, ਜਾਵਾਨ, ਤੁਬਲ, ਮੇਸ਼ੇਕ ਅਤੇ ਤੀਰਾਸ।</w:t>
      </w:r>
    </w:p>
    <w:p/>
    <w:p>
      <w:r xmlns:w="http://schemas.openxmlformats.org/wordprocessingml/2006/main">
        <w:t xml:space="preserve">1. ਆਪਣੇ ਲੋਕਾਂ ਨਾਲ ਕੀਤੇ ਵਾਅਦਿਆਂ ਨੂੰ ਪੂਰਾ ਕਰਨ ਵਿੱਚ ਪਰਮੇਸ਼ੁਰ ਦੀ ਵਫ਼ਾਦਾਰੀ, ਬਾਈਬਲ ਦੀਆਂ ਵੰਸ਼ਾਵੀਆਂ ਵਿੱਚ ਪ੍ਰਮਾਣਿਤ ਹੈ।</w:t>
      </w:r>
    </w:p>
    <w:p/>
    <w:p>
      <w:r xmlns:w="http://schemas.openxmlformats.org/wordprocessingml/2006/main">
        <w:t xml:space="preserve">2. ਅਜ਼ਮਾਇਸ਼ਾਂ ਅਤੇ ਮੁਸੀਬਤਾਂ ਦਾ ਸਾਮ੍ਹਣਾ ਕਰਦੇ ਹੋਏ ਵੀ, ਪਰਮੇਸ਼ੁਰ ਪ੍ਰਤੀ ਵਫ਼ਾਦਾਰ ਰਹਿਣ ਦੀ ਮਹੱਤਤਾ।</w:t>
      </w:r>
    </w:p>
    <w:p/>
    <w:p>
      <w:r xmlns:w="http://schemas.openxmlformats.org/wordprocessingml/2006/main">
        <w:t xml:space="preserve">1. ਉਤਪਤ 22:17 - "ਕਿ ਅਸੀਸ ਵਿੱਚ ਮੈਂ ਤੁਹਾਨੂੰ ਅਸੀਸ ਦਿਆਂਗਾ ਅਤੇ ਵਧਣ ਵਿੱਚ ਮੈਂ ਤੁਹਾਡੀ ਸੰਤਾਨ ਨੂੰ ਅਕਾਸ਼ ਦੇ ਤਾਰਿਆਂ ਅਤੇ ਸਮੁੰਦਰ ਦੇ ਕੰਢੇ ਦੀ ਰੇਤ ਵਾਂਗ ਵਧਾਵਾਂਗਾ; ਅਤੇ ਤੁਹਾਡੀ ਸੰਤਾਨ ਆਪਣੇ ਦੁਸ਼ਮਣਾਂ ਦੇ ਦਰਵਾਜ਼ੇ ਦੇ ਮਾਲਕ ਹੋਵੇਗੀ। "</w:t>
      </w:r>
    </w:p>
    <w:p/>
    <w:p>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ਹੀ ਕੋਈ ਹੋਰ ਬਣਾਈ ਗਈ ਚੀਜ਼, ਸਾਨੂੰ ਪਰਮੇਸ਼ੁਰ ਦੇ ਪਿਆਰ ਤੋਂ ਵੱਖ ਕਰੋ ਜੋ ਮਸੀਹ ਯਿਸੂ ਸਾਡੇ ਪ੍ਰਭੂ ਵਿੱਚ ਹੈ।"</w:t>
      </w:r>
    </w:p>
    <w:p/>
    <w:p>
      <w:r xmlns:w="http://schemas.openxmlformats.org/wordprocessingml/2006/main">
        <w:t xml:space="preserve">ਉਤਪਤ 10:3 ਅਤੇ ਗੋਮਰ ਦੇ ਪੁੱਤਰ; ਅਸ਼ਕਨਾਜ਼, ਰਿਫਥ ਅਤੇ ਤੋਗਰਮਾਹ।</w:t>
      </w:r>
    </w:p>
    <w:p/>
    <w:p>
      <w:r xmlns:w="http://schemas.openxmlformats.org/wordprocessingml/2006/main">
        <w:t xml:space="preserve">ਉਤਪਤ 10:3 ਗੋਮਰ ਦੇ ਤਿੰਨ ਪੁੱਤਰਾਂ ਨੂੰ ਸੂਚੀਬੱਧ ਕਰਦਾ ਹੈ: ਅਸ਼ਕਨਾਜ਼, ਰਿਫਾਥ ਅਤੇ ਤੋਗਰਮਾਹ।</w:t>
      </w:r>
    </w:p>
    <w:p/>
    <w:p>
      <w:r xmlns:w="http://schemas.openxmlformats.org/wordprocessingml/2006/main">
        <w:t xml:space="preserve">1. "ਪਰਮੇਸ਼ੁਰ ਦੀ ਵਫ਼ਾਦਾਰੀ: ਗੋਮਰ ਦੇ ਤਿੰਨ ਪੁੱਤਰਾਂ ਦੀ ਅਨੰਤ ਵਿਰਾਸਤ"</w:t>
      </w:r>
    </w:p>
    <w:p/>
    <w:p>
      <w:r xmlns:w="http://schemas.openxmlformats.org/wordprocessingml/2006/main">
        <w:t xml:space="preserve">2. "ਪਰਮੇਸ਼ੁਰ ਦੀ ਯੋਜਨਾ ਦੀ ਪੂਰਤੀ: ਅਸ਼ਕੇਨਾਜ਼, ਰਿਫਾਥ ਅਤੇ ਤੋਗਰਮਾਹ ਦੁਆਰਾ ਇਕਜੁੱਟ ਹੋਣਾ"</w:t>
      </w:r>
    </w:p>
    <w:p/>
    <w:p>
      <w:r xmlns:w="http://schemas.openxmlformats.org/wordprocessingml/2006/main">
        <w:t xml:space="preserve">1. ਯਸਾਯਾਹ 66:19 - ਅਤੇ ਮੈਂ ਉਨ੍ਹਾਂ ਵਿੱਚ ਇੱਕ ਨਿਸ਼ਾਨੀ ਬਣਾਵਾਂਗਾ, ਅਤੇ ਮੈਂ ਉਨ੍ਹਾਂ ਵਿੱਚੋਂ ਬਚਣ ਵਾਲਿਆਂ ਨੂੰ ਕੌਮਾਂ ਵਿੱਚ, ਤਰਸ਼ੀਸ਼, ਪੁਲ ਅਤੇ ਲੂਦ ਨੂੰ ਭੇਜਾਂਗਾ, ਜੋ ਧਨੁਸ਼ ਖਿੱਚਦੇ ਹਨ, ਤੂਬਲ ਅਤੇ ਜਾਵਾਨ ਨੂੰ, ਦੂਰ ਦੂਰ ਦੇ ਟਾਪੂ, ਜਿਨ੍ਹਾਂ ਨੇ ਮੇਰੀ ਪ੍ਰਸਿੱਧੀ ਨਹੀਂ ਸੁਣੀ, ਨਾ ਹੀ ਮੇਰੀ ਮਹਿਮਾ ਦੇਖੀ ਹੈ; ਅਤੇ ਉਹ ਪਰਾਈਆਂ ਕੌਮਾਂ ਵਿੱਚ ਮੇਰੀ ਮਹਿਮਾ ਦਾ ਵਰਣਨ ਕਰਨਗੇ।</w:t>
      </w:r>
    </w:p>
    <w:p/>
    <w:p>
      <w:r xmlns:w="http://schemas.openxmlformats.org/wordprocessingml/2006/main">
        <w:t xml:space="preserve">2. ਰੋਮੀਆਂ 9:24 - ਸਾਨੂੰ ਵੀ, ਜਿਨ੍ਹਾਂ ਨੂੰ ਉਸਨੇ ਸੱਦਿਆ ਹੈ, ਸਿਰਫ਼ ਯਹੂਦੀਆਂ ਵਿੱਚੋਂ ਹੀ ਨਹੀਂ, ਪਰ ਗ਼ੈਰ-ਯਹੂਦੀਆਂ ਵਿੱਚੋਂ ਵੀ?</w:t>
      </w:r>
    </w:p>
    <w:p/>
    <w:p>
      <w:r xmlns:w="http://schemas.openxmlformats.org/wordprocessingml/2006/main">
        <w:t xml:space="preserve">ਉਤਪਤ 10:4 ਅਤੇ ਯਵਾਨ ਦੇ ਪੁੱਤਰ; ਅਲੀਸ਼ਾਹ, ਤਰਸ਼ੀਸ਼, ਕਿੱਤੀਮ ਅਤੇ ਦੋਦਾਨੀਮ।</w:t>
      </w:r>
    </w:p>
    <w:p/>
    <w:p>
      <w:r xmlns:w="http://schemas.openxmlformats.org/wordprocessingml/2006/main">
        <w:t xml:space="preserve">ਯਾਵਾਨ ਦੇ ਪੁੱਤਰ ਅਲੀਸ਼ਾਹ, ਤਰਸ਼ੀਸ਼, ਕਿੱਤੀਮ ਅਤੇ ਦੋਦਾਨੀਮ ਹਨ।</w:t>
      </w:r>
    </w:p>
    <w:p/>
    <w:p>
      <w:r xmlns:w="http://schemas.openxmlformats.org/wordprocessingml/2006/main">
        <w:t xml:space="preserve">1. ਵਿਭਿੰਨਤਾ ਦਾ ਆਸ਼ੀਰਵਾਦ: ਮਨੁੱਖੀ ਪਰਿਵਾਰ ਦੀ ਅਮੀਰੀ ਦੀ ਪੜਚੋਲ ਕਰਨਾ</w:t>
      </w:r>
    </w:p>
    <w:p/>
    <w:p>
      <w:r xmlns:w="http://schemas.openxmlformats.org/wordprocessingml/2006/main">
        <w:t xml:space="preserve">2. ਆਪਣੇ ਵਾਅਦਿਆਂ ਦੀ ਪੂਰਤੀ ਵਿੱਚ ਪਰਮੇਸ਼ੁਰ ਦੀ ਵਫ਼ਾਦਾਰੀ</w:t>
      </w:r>
    </w:p>
    <w:p/>
    <w:p>
      <w:r xmlns:w="http://schemas.openxmlformats.org/wordprocessingml/2006/main">
        <w:t xml:space="preserve">1. ਰਸੂਲਾਂ ਦੇ ਕਰਤੱਬ 17:26-27 - ਅਤੇ ਉਸਨੇ ਇੱਕ ਮਨੁੱਖ ਤੋਂ ਮਨੁੱਖਜਾਤੀ ਦੀ ਹਰ ਕੌਮ ਨੂੰ ਧਰਤੀ ਦੇ ਸਾਰੇ ਚਿਹਰੇ 'ਤੇ ਰਹਿਣ ਲਈ ਬਣਾਇਆ, ਨਿਰਧਾਰਤ ਸਮੇਂ ਅਤੇ ਉਨ੍ਹਾਂ ਦੇ ਨਿਵਾਸ ਸਥਾਨ ਦੀਆਂ ਹੱਦਾਂ ਨਿਰਧਾਰਤ ਕਰਕੇ, 27 ਤਾਂ ਜੋ ਉਹ ਰੱਬ ਨੂੰ ਭਾਲਣ, ਅਤੇ ਸ਼ਾਇਦ ਉਸ ਵੱਲ ਆਪਣਾ ਰਾਹ ਮਹਿਸੂਸ ਕਰੋ ਅਤੇ ਉਸ ਨੂੰ ਲੱਭੋ।</w:t>
      </w:r>
    </w:p>
    <w:p/>
    <w:p>
      <w:r xmlns:w="http://schemas.openxmlformats.org/wordprocessingml/2006/main">
        <w:t xml:space="preserve">2. ਜ਼ਬੂਰ 33:6 - ਯਹੋਵਾਹ ਦੇ ਬਚਨ ਨਾਲ ਅਕਾਸ਼ ਬਣਾਏ ਗਏ ਸਨ, ਅਤੇ ਉਸਦੇ ਮੂੰਹ ਦੇ ਸਾਹ ਦੁਆਰਾ ਉਹਨਾਂ ਦੀ ਸਾਰੀ ਮੇਜ਼ਬਾਨੀ.</w:t>
      </w:r>
    </w:p>
    <w:p/>
    <w:p>
      <w:r xmlns:w="http://schemas.openxmlformats.org/wordprocessingml/2006/main">
        <w:t xml:space="preserve">ਉਤਪਤ 10:5 ਇਨ੍ਹਾਂ ਦੁਆਰਾ ਪਰਾਈਆਂ ਕੌਮਾਂ ਦੇ ਟਾਪੂਆਂ ਨੂੰ ਉਨ੍ਹਾਂ ਦੇ ਦੇਸ਼ਾਂ ਵਿੱਚ ਵੰਡਿਆ ਗਿਆ ਸੀ; ਹਰ ਇੱਕ ਆਪਣੀ ਜ਼ਬਾਨ ਦੇ ਬਾਅਦ, ਆਪਣੇ ਪਰਿਵਾਰਾਂ ਦੇ ਬਾਅਦ, ਆਪਣੀਆਂ ਕੌਮਾਂ ਵਿੱਚ।</w:t>
      </w:r>
    </w:p>
    <w:p/>
    <w:p>
      <w:r xmlns:w="http://schemas.openxmlformats.org/wordprocessingml/2006/main">
        <w:t xml:space="preserve">ਗ਼ੈਰ-ਯਹੂਦੀਆਂ ਦੇ ਟਾਪੂਆਂ ਨੂੰ ਉਨ੍ਹਾਂ ਦੀ ਭਾਸ਼ਾ, ਪਰਿਵਾਰਾਂ ਅਤੇ ਕੌਮਾਂ ਅਨੁਸਾਰ ਵੰਡਿਆ ਗਿਆ ਸੀ।</w:t>
      </w:r>
    </w:p>
    <w:p/>
    <w:p>
      <w:r xmlns:w="http://schemas.openxmlformats.org/wordprocessingml/2006/main">
        <w:t xml:space="preserve">1. ਭਾਸ਼ਾ ਦੀ ਸ਼ਕਤੀ: ਕਿਵੇਂ ਪਰਮੇਸ਼ੁਰ ਨੇ ਕੌਮਾਂ ਨੂੰ ਵੰਡਣ ਲਈ ਭਾਸ਼ਾ ਦੀ ਵਰਤੋਂ ਕੀਤੀ</w:t>
      </w:r>
    </w:p>
    <w:p/>
    <w:p>
      <w:r xmlns:w="http://schemas.openxmlformats.org/wordprocessingml/2006/main">
        <w:t xml:space="preserve">2. ਅਨੇਕਤਾ ਵਿੱਚ ਏਕਤਾ: ਵਿਭਿੰਨਤਾ ਦੇ ਅਸੀਸਾਂ ਦੀ ਕਦਰ ਕਰਨਾ</w:t>
      </w:r>
    </w:p>
    <w:p/>
    <w:p>
      <w:r xmlns:w="http://schemas.openxmlformats.org/wordprocessingml/2006/main">
        <w:t xml:space="preserve">1. ਰਸੂਲਾਂ ਦੇ ਕਰਤੱਬ 2:5-11; ਪੰਤੇਕੁਸਤ 'ਤੇ ਪਵਿੱਤਰ ਆਤਮਾ ਦਾ ਆਉਣਾ</w:t>
      </w:r>
    </w:p>
    <w:p/>
    <w:p>
      <w:r xmlns:w="http://schemas.openxmlformats.org/wordprocessingml/2006/main">
        <w:t xml:space="preserve">2. ਗਲਾਤੀਆਂ 3:26-29; ਮਸੀਹ ਵਿੱਚ ਵਿਸ਼ਵਾਸ ਕਰਨ ਵਾਲੇ ਆਤਮਾ ਵਿੱਚ ਇੱਕ ਹਨ</w:t>
      </w:r>
    </w:p>
    <w:p/>
    <w:p>
      <w:r xmlns:w="http://schemas.openxmlformats.org/wordprocessingml/2006/main">
        <w:t xml:space="preserve">ਉਤਪਤ 10:6 ਅਤੇ ਹਾਮ ਦੇ ਪੁੱਤਰ; ਕੂਸ਼, ਮਿਸਰਾਈਮ, ਫੁਟ ਅਤੇ ਕਨਾਨ।</w:t>
      </w:r>
    </w:p>
    <w:p/>
    <w:p>
      <w:r xmlns:w="http://schemas.openxmlformats.org/wordprocessingml/2006/main">
        <w:t xml:space="preserve">ਇਸ ਆਇਤ ਵਿਚ ਹਾਮ ਦੇ ਚਾਰ ਪੁੱਤਰਾਂ ਦਾ ਜ਼ਿਕਰ ਹੈ: ਕੂਸ਼, ਮਿਸਰਾਈਮ, ਫੁਟ ਅਤੇ ਕਨਾਨ।</w:t>
      </w:r>
    </w:p>
    <w:p/>
    <w:p>
      <w:r xmlns:w="http://schemas.openxmlformats.org/wordprocessingml/2006/main">
        <w:t xml:space="preserve">1. ਰੱਬ ਦੀ ਰਚਨਾ ਦੀ ਵਿਭਿੰਨਤਾ: ਹਰ ਹੈਮ ਦੇ ਪੁੱਤਰਾਂ ਦੇ ਵਿਲੱਖਣ ਗੁਣਾਂ ਦਾ ਜਸ਼ਨ</w:t>
      </w:r>
    </w:p>
    <w:p/>
    <w:p>
      <w:r xmlns:w="http://schemas.openxmlformats.org/wordprocessingml/2006/main">
        <w:t xml:space="preserve">2. ਵਿਰਾਸਤ ਵਿੱਚ ਮਾਣ: ਹੈਮ ਦੇ ਪੁੱਤਰਾਂ ਦੀ ਵਿਰਾਸਤ ਤੋਂ ਸਿੱਖਣਾ</w:t>
      </w:r>
    </w:p>
    <w:p/>
    <w:p>
      <w:r xmlns:w="http://schemas.openxmlformats.org/wordprocessingml/2006/main">
        <w:t xml:space="preserve">1. ਰਸੂਲਾਂ ਦੇ ਕਰਤੱਬ 17:26 - "ਅਤੇ ਉਸਨੇ ਧਰਤੀ ਦੇ ਸਾਰੇ ਚਿਹਰੇ 'ਤੇ ਰਹਿਣ ਲਈ ਮਨੁੱਖਾਂ ਦੀ ਹਰੇਕ ਕੌਮ ਨੂੰ ਇੱਕ ਲਹੂ ਤੋਂ ਬਣਾਇਆ ਹੈ, ਅਤੇ ਉਨ੍ਹਾਂ ਦੇ ਪੂਰਵ-ਨਿਰਧਾਰਤ ਸਮੇਂ ਅਤੇ ਉਨ੍ਹਾਂ ਦੇ ਰਹਿਣ ਦੀਆਂ ਹੱਦਾਂ ਨਿਰਧਾਰਤ ਕੀਤੀਆਂ ਹਨ।"</w:t>
      </w:r>
    </w:p>
    <w:p/>
    <w:p>
      <w:r xmlns:w="http://schemas.openxmlformats.org/wordprocessingml/2006/main">
        <w:t xml:space="preserve">2. ਕੁਲੁੱਸੀਆਂ 3:11 - "ਇੱਥੇ ਕੋਈ ਯੂਨਾਨੀ ਜਾਂ ਯਹੂਦੀ, ਸੁੰਨਤ ਜਾਂ ਅਸੁੰਨਤੀ, ਵਹਿਸ਼ੀ, ਸਿਥੀਅਨ, ਗੁਲਾਮ ਜਾਂ ਆਜ਼ਾਦ ਨਹੀਂ ਹੈ, ਪਰ ਮਸੀਹ ਸਭ ਕੁਝ ਹੈ, ਅਤੇ ਸਭ ਵਿੱਚ ਹੈ।"</w:t>
      </w:r>
    </w:p>
    <w:p/>
    <w:p>
      <w:r xmlns:w="http://schemas.openxmlformats.org/wordprocessingml/2006/main">
        <w:t xml:space="preserve">ਉਤਪਤ 10:7 ਅਤੇ ਕੂਸ਼ ਦੇ ਪੁੱਤਰ; ਸਬਾ, ਹਵੀਲਾਹ, ਸਬਤਾਹ, ਰਾਮਾਹ ਅਤੇ ਸਬਤਕਾਹ: ਅਤੇ ਰਾਮਾਹ ਦੇ ਪੁੱਤਰ; ਸ਼ਬਾ, ਅਤੇ ਦਦਾਨ।</w:t>
      </w:r>
    </w:p>
    <w:p/>
    <w:p>
      <w:r xmlns:w="http://schemas.openxmlformats.org/wordprocessingml/2006/main">
        <w:t xml:space="preserve">ਕੂਸ਼ ਦੇ ਪੁੱਤਰ ਸਬਾ, ਹਵੀਲਾਹ, ਸਬਤਾਹ, ਰਾਮਾਹ, ਸਬਤਗਾਹ, ਸ਼ਬਾ ਅਤੇ ਦਦਾਨ ਵਜੋਂ ਸੂਚੀਬੱਧ ਹਨ।</w:t>
      </w:r>
    </w:p>
    <w:p/>
    <w:p>
      <w:r xmlns:w="http://schemas.openxmlformats.org/wordprocessingml/2006/main">
        <w:t xml:space="preserve">1. ਪੁੱਤਰਾਂ ਦਾ ਪਰਮੇਸ਼ੁਰ ਦਾ ਵਫ਼ਾਦਾਰ ਪ੍ਰਬੰਧ</w:t>
      </w:r>
    </w:p>
    <w:p/>
    <w:p>
      <w:r xmlns:w="http://schemas.openxmlformats.org/wordprocessingml/2006/main">
        <w:t xml:space="preserve">2. ਪਰਿਵਾਰ ਦੀਆਂ ਅਸੀਸਾਂ</w:t>
      </w:r>
    </w:p>
    <w:p/>
    <w:p>
      <w:r xmlns:w="http://schemas.openxmlformats.org/wordprocessingml/2006/main">
        <w:t xml:space="preserve">1. ਅਫ਼ਸੀਆਂ 3:14-15 - ਇਸ ਕਾਰਨ ਕਰਕੇ ਮੈਂ ਪਿਤਾ ਦੇ ਅੱਗੇ ਗੋਡੇ ਟੇਕਦਾ ਹਾਂ, ਜਿਸ ਤੋਂ ਸਵਰਗ ਅਤੇ ਧਰਤੀ ਦੇ ਹਰ ਪਰਿਵਾਰ ਦਾ ਨਾਮ ਲਿਆ ਗਿਆ ਹੈ।</w:t>
      </w:r>
    </w:p>
    <w:p/>
    <w:p>
      <w:r xmlns:w="http://schemas.openxmlformats.org/wordprocessingml/2006/main">
        <w:t xml:space="preserve">2. ਰਸੂਲਾਂ ਦੇ ਕਰਤੱਬ 17:26-27 - ਅਤੇ ਉਸਨੇ ਇੱਕ ਮਨੁੱਖ ਤੋਂ ਮਨੁੱਖਜਾਤੀ ਦੀ ਹਰ ਕੌਮ ਨੂੰ ਧਰਤੀ ਦੇ ਸਾਰੇ ਚਿਹਰੇ 'ਤੇ ਰਹਿਣ ਲਈ ਬਣਾਇਆ, ਨਿਰਧਾਰਤ ਸਮੇਂ ਅਤੇ ਉਨ੍ਹਾਂ ਦੇ ਨਿਵਾਸ ਸਥਾਨ ਦੀਆਂ ਹੱਦਾਂ ਨਿਰਧਾਰਤ ਕਰਕੇ, ਉਹ ਉਮੀਦ ਵਿੱਚ ਪਰਮੇਸ਼ੁਰ ਨੂੰ ਭਾਲਣ। ਤਾਂ ਜੋ ਉਹ ਉਸ ਵੱਲ ਆਪਣਾ ਰਾਹ ਮਹਿਸੂਸ ਕਰ ਸਕਣ ਅਤੇ ਉਸ ਨੂੰ ਲੱਭ ਸਕਣ।</w:t>
      </w:r>
    </w:p>
    <w:p/>
    <w:p>
      <w:r xmlns:w="http://schemas.openxmlformats.org/wordprocessingml/2006/main">
        <w:t xml:space="preserve">ਉਤਪਤ 10:8 ਅਤੇ ਕੂਸ਼ ਤੋਂ ਨਿਮਰੋਦ ਜੰਮਿਆ: ਉਹ ਧਰਤੀ ਉੱਤੇ ਇੱਕ ਬਲਵਾਨ ਹੋਣ ਲੱਗਾ।</w:t>
      </w:r>
    </w:p>
    <w:p/>
    <w:p>
      <w:r xmlns:w="http://schemas.openxmlformats.org/wordprocessingml/2006/main">
        <w:t xml:space="preserve">ਕੂਸ਼, ਹਾਮ ਦਾ ਪੁੱਤਰ, ਨਿਮਰੋਦ ਦਾ ਪਿਤਾ ਸੀ, ਜੋ ਧਰਤੀ ਉੱਤੇ ਇੱਕ ਸ਼ਕਤੀਸ਼ਾਲੀ ਆਗੂ ਬਣਿਆ।</w:t>
      </w:r>
    </w:p>
    <w:p/>
    <w:p>
      <w:r xmlns:w="http://schemas.openxmlformats.org/wordprocessingml/2006/main">
        <w:t xml:space="preserve">1. ਪ੍ਰਭਾਵ ਦੀ ਸ਼ਕਤੀ: ਨਿਮਰੋਦ ਦੀ ਉਦਾਹਰਨ ਦੀ ਵਰਤੋਂ ਕਰਨਾ</w:t>
      </w:r>
    </w:p>
    <w:p/>
    <w:p>
      <w:r xmlns:w="http://schemas.openxmlformats.org/wordprocessingml/2006/main">
        <w:t xml:space="preserve">2. ਅਣਆਗਿਆਕਾਰੀ ਦੇ ਨਤੀਜੇ: ਕੁਸ਼ ਦੀ ਵਿਰਾਸਤ</w:t>
      </w:r>
    </w:p>
    <w:p/>
    <w:p>
      <w:r xmlns:w="http://schemas.openxmlformats.org/wordprocessingml/2006/main">
        <w:t xml:space="preserve">1. ਕਹਾਉਤਾਂ 22:6 ਇੱਕ ਬੱਚੇ ਨੂੰ ਉਸ ਰਾਹ ਦੀ ਸਿਖਲਾਈ ਦਿਓ ਜਿਸ ਵਿੱਚ ਉਸਨੂੰ ਜਾਣਾ ਚਾਹੀਦਾ ਹੈ ਅਤੇ ਜਦੋਂ ਉਹ ਬੁੱਢਾ ਹੋ ਜਾਂਦਾ ਹੈ, ਤਾਂ ਉਹ ਇਸ ਤੋਂ ਨਹੀਂ ਹਟੇਗਾ।</w:t>
      </w:r>
    </w:p>
    <w:p/>
    <w:p>
      <w:r xmlns:w="http://schemas.openxmlformats.org/wordprocessingml/2006/main">
        <w:t xml:space="preserve">2. 1 ਪਤਰਸ 1:17 ਅਤੇ ਜੇ ਤੁਸੀਂ ਉਸ ਨੂੰ ਪਿਤਾ ਦੇ ਤੌਰ ਤੇ ਪੁਕਾਰਦੇ ਹੋ ਜੋ ਹਰ ਇੱਕ ਦੇ ਕੰਮਾਂ ਦੇ ਅਨੁਸਾਰ ਨਿਰਪੱਖਤਾ ਨਾਲ ਨਿਆਂ ਕਰਦਾ ਹੈ, ਤਾਂ ਆਪਣੀ ਗ਼ੁਲਾਮੀ ਦੇ ਸਮੇਂ ਦੌਰਾਨ ਆਪਣੇ ਆਪ ਨੂੰ ਡਰ ਨਾਲ ਵਰਤਾਓ।</w:t>
      </w:r>
    </w:p>
    <w:p/>
    <w:p>
      <w:r xmlns:w="http://schemas.openxmlformats.org/wordprocessingml/2006/main">
        <w:t xml:space="preserve">ਉਤਪਤ 10:9 ਉਹ ਯਹੋਵਾਹ ਦੇ ਅੱਗੇ ਇੱਕ ਸ਼ਕਤੀਸ਼ਾਲੀ ਸ਼ਿਕਾਰੀ ਸੀ, ਇਸ ਲਈ ਇਹ ਕਿਹਾ ਜਾਂਦਾ ਹੈ, ਜਿਵੇਂ ਕਿ ਨਿਮਰੋਦ ਯਹੋਵਾਹ ਦੇ ਅੱਗੇ ਇੱਕ ਸ਼ਕਤੀਸ਼ਾਲੀ ਸ਼ਿਕਾਰੀ ਸੀ।</w:t>
      </w:r>
    </w:p>
    <w:p/>
    <w:p>
      <w:r xmlns:w="http://schemas.openxmlformats.org/wordprocessingml/2006/main">
        <w:t xml:space="preserve">ਨਿਮਰੋਦ ਯਹੋਵਾਹ ਦੇ ਅੱਗੇ ਇੱਕ ਸ਼ਕਤੀਸ਼ਾਲੀ ਸ਼ਿਕਾਰੀ ਸੀ, ਅਤੇ ਇਹ ਉਸਦੇ ਬਾਰੇ ਕਿਹਾ ਜਾਂਦਾ ਹੈ।</w:t>
      </w:r>
    </w:p>
    <w:p/>
    <w:p>
      <w:r xmlns:w="http://schemas.openxmlformats.org/wordprocessingml/2006/main">
        <w:t xml:space="preserve">1. ਇੱਕ ਰੱਬੀ ਚਰਿੱਤਰ ਦੀ ਸ਼ਕਤੀ: ਨਿਮਰੋਦ ਤੋਂ ਸਬਕ</w:t>
      </w:r>
    </w:p>
    <w:p/>
    <w:p>
      <w:r xmlns:w="http://schemas.openxmlformats.org/wordprocessingml/2006/main">
        <w:t xml:space="preserve">2. ਸਾਡੇ ਜੀਵਨ ਵਿੱਚ ਪਰਮੇਸ਼ੁਰ ਦੀ ਸ਼ਕਤੀ ਅਤੇ ਤਾਕਤ ਨੂੰ ਗਲੇ ਲਗਾਉਣਾ</w:t>
      </w:r>
    </w:p>
    <w:p/>
    <w:p>
      <w:r xmlns:w="http://schemas.openxmlformats.org/wordprocessingml/2006/main">
        <w:t xml:space="preserve">1. ਇਬਰਾਨੀਆਂ 11:24-26 - ਵਿਸ਼ਵਾਸ ਦੁਆਰਾ, ਮੂਸਾ ਨੇ ਪਾਪ ਦੇ ਗੁਜ਼ਰ ਰਹੇ ਸੁੱਖਾਂ ਦਾ ਆਨੰਦ ਲੈਣ ਦੀ ਬਜਾਏ, ਪਰਮੇਸ਼ੁਰ ਦੇ ਲੋਕਾਂ ਨਾਲ ਦੁੱਖ ਝੱਲਣਾ ਚੁਣਿਆ।</w:t>
      </w:r>
    </w:p>
    <w:p/>
    <w:p>
      <w:r xmlns:w="http://schemas.openxmlformats.org/wordprocessingml/2006/main">
        <w:t xml:space="preserve">2. ਕਹਾਉਤਾਂ 22:1 - ਮਹਾਨ ਦੌਲਤ ਨਾਲੋਂ ਚੰਗਾ ਨਾਮ ਚੁਣਿਆ ਜਾਣਾ ਚਾਹੀਦਾ ਹੈ, ਅਤੇ ਚਾਂਦੀ ਜਾਂ ਸੋਨੇ ਨਾਲੋਂ ਕਿਰਪਾ ਬਿਹਤਰ ਹੈ।</w:t>
      </w:r>
    </w:p>
    <w:p/>
    <w:p>
      <w:r xmlns:w="http://schemas.openxmlformats.org/wordprocessingml/2006/main">
        <w:t xml:space="preserve">ਉਤਪਤ 10:10 ਅਤੇ ਉਸਦੇ ਰਾਜ ਦਾ ਅਰੰਭ ਸ਼ਿਨਾਰ ਦੇ ਦੇਸ ਵਿੱਚ ਬਾਬਲ, ਏਰੇਕ, ਅਕਾਦ ਅਤੇ ਕਲਨੇਹ ਸੀ।</w:t>
      </w:r>
    </w:p>
    <w:p/>
    <w:p>
      <w:r xmlns:w="http://schemas.openxmlformats.org/wordprocessingml/2006/main">
        <w:t xml:space="preserve">ਨਿਮਰੋਦ ਦੇ ਰਾਜ ਦੀ ਸ਼ੁਰੂਆਤ ਸ਼ਿਨਾਰ ਦੀ ਧਰਤੀ ਤੋਂ ਹੋਈ ਸੀ, ਅਤੇ ਇਸ ਵਿੱਚ ਬਾਬਲ, ਏਰੇਕ, ਅਕਾਦ ਅਤੇ ਕਾਲਨੇਹ ਸ਼ਾਮਲ ਸਨ।</w:t>
      </w:r>
    </w:p>
    <w:p/>
    <w:p>
      <w:r xmlns:w="http://schemas.openxmlformats.org/wordprocessingml/2006/main">
        <w:t xml:space="preserve">1. ਇੱਕ ਰਾਜੇ ਦੀ ਵਿਰਾਸਤ ਦੀ ਸ਼ਕਤੀ</w:t>
      </w:r>
    </w:p>
    <w:p/>
    <w:p>
      <w:r xmlns:w="http://schemas.openxmlformats.org/wordprocessingml/2006/main">
        <w:t xml:space="preserve">2. ਰੱਬ ਦੀ ਆਗਿਆਕਾਰੀ ਦੀ ਬਰਕਤ</w:t>
      </w:r>
    </w:p>
    <w:p/>
    <w:p>
      <w:r xmlns:w="http://schemas.openxmlformats.org/wordprocessingml/2006/main">
        <w:t xml:space="preserve">1. ਕਹਾਉਤਾਂ 16:18 (ਨਾਸ਼ ਤੋਂ ਪਹਿਲਾਂ ਹੰਕਾਰ, ਅਤੇ ਪਤਨ ਤੋਂ ਪਹਿਲਾਂ ਹੰਕਾਰੀ ਆਤਮਾ)</w:t>
      </w:r>
    </w:p>
    <w:p/>
    <w:p>
      <w:r xmlns:w="http://schemas.openxmlformats.org/wordprocessingml/2006/main">
        <w:t xml:space="preserve">2. ਰੋਮੀਆਂ 1:21-32 (ਕੁਧਰਮ ਦੇ ਵਿਰੁੱਧ ਪਰਮੇਸ਼ੁਰ ਦਾ ਕ੍ਰੋਧ)</w:t>
      </w:r>
    </w:p>
    <w:p/>
    <w:p>
      <w:r xmlns:w="http://schemas.openxmlformats.org/wordprocessingml/2006/main">
        <w:t xml:space="preserve">ਉਤਪਤ 10:11 ਉਸ ਦੇਸ ਵਿੱਚੋਂ ਅੱਸ਼ੂਰ ਨਿੱਕਲਿਆ ਅਤੇ ਨੀਨਵਾਹ ਅਤੇ ਰਹੋਬੋਥ ਅਤੇ ਕਾਲਹ ਸ਼ਹਿਰ ਨੂੰ ਬਣਾਇਆ।</w:t>
      </w:r>
    </w:p>
    <w:p/>
    <w:p>
      <w:r xmlns:w="http://schemas.openxmlformats.org/wordprocessingml/2006/main">
        <w:t xml:space="preserve">ਉਤਪਤ 10:11 ਦਾ ਇਹ ਹਵਾਲਾ ਅਸ਼ੂਰ ਦੁਆਰਾ ਦੇਸ਼ ਛੱਡਣ ਤੋਂ ਬਾਅਦ ਬਣਾਏ ਗਏ ਸ਼ਹਿਰਾਂ ਦਾ ਵਰਣਨ ਕਰਦਾ ਹੈ।</w:t>
      </w:r>
    </w:p>
    <w:p/>
    <w:p>
      <w:r xmlns:w="http://schemas.openxmlformats.org/wordprocessingml/2006/main">
        <w:t xml:space="preserve">1. ਰੱਬ ਦੀ ਅਸੀਸ ਦੀ ਸ਼ਕਤੀ: ਕਿਵੇਂ ਅਸ਼ੂਰ ਦੀ ਵਫ਼ਾਦਾਰ ਮੁਖ਼ਤਿਆਰਤਾ ਦਾ ਨਤੀਜਾ ਖੁਸ਼ਹਾਲੀ ਵਿੱਚ ਆਇਆ</w:t>
      </w:r>
    </w:p>
    <w:p/>
    <w:p>
      <w:r xmlns:w="http://schemas.openxmlformats.org/wordprocessingml/2006/main">
        <w:t xml:space="preserve">2. ਲਗਨ ਦੀ ਲੋੜ: ਕਿਵੇਂ ਅਸ਼ੂਰ ਦੀ ਦਲੇਰੀ ਨੇ ਮਹਾਨ ਸ਼ਹਿਰਾਂ ਦੀ ਉਸਾਰੀ ਲਈ ਅਗਵਾਈ ਕੀਤੀ</w:t>
      </w:r>
    </w:p>
    <w:p/>
    <w:p>
      <w:r xmlns:w="http://schemas.openxmlformats.org/wordprocessingml/2006/main">
        <w:t xml:space="preserve">1.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ਜ਼ਬੂਰ 37:3-5 -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ਵਿੱਚ ਭਰੋਸਾ ਕਰੋ ਅਤੇ ਉਹ ਇਹ ਕਰੇਗਾ: ਉਹ ਤੁਹਾਡੀ ਧਾਰਮਿਕਤਾ ਨੂੰ ਸਵੇਰ ਵਾਂਗ ਚਮਕਾਏਗਾ, ਤੁਹਾਡੇ ਕਾਰਨ ਦੇ ਨਿਆਂ ਨੂੰ ਦੁਪਹਿਰ ਦੇ ਸੂਰਜ ਵਾਂਗ ਚਮਕਾਏਗਾ।</w:t>
      </w:r>
    </w:p>
    <w:p/>
    <w:p>
      <w:r xmlns:w="http://schemas.openxmlformats.org/wordprocessingml/2006/main">
        <w:t xml:space="preserve">ਉਤਪਤ 10:12 ਅਤੇ ਨੀਨਵਾਹ ਅਤੇ ਕਾਲਹ ਦੇ ਵਿਚਕਾਰ ਰੇਸੇਨ: ਉਹੀ ਇੱਕ ਮਹਾਨ ਸ਼ਹਿਰ ਹੈ।</w:t>
      </w:r>
    </w:p>
    <w:p/>
    <w:p>
      <w:r xmlns:w="http://schemas.openxmlformats.org/wordprocessingml/2006/main">
        <w:t xml:space="preserve">ਉਤਪਤ 10:12 ਰੇਸੇਨ, ਨੀਨਵਾਹ ਅਤੇ ਕਾਲਾਹ ਦੇ ਵਿਚਕਾਰ ਸਥਿਤ ਇੱਕ ਮਹਾਨ ਸ਼ਹਿਰ ਦਾ ਜ਼ਿਕਰ ਕਰਦਾ ਹੈ।</w:t>
      </w:r>
    </w:p>
    <w:p/>
    <w:p>
      <w:r xmlns:w="http://schemas.openxmlformats.org/wordprocessingml/2006/main">
        <w:t xml:space="preserve">1. ਰੇਸੇਨ ਦਾ ਸ਼ਹਿਰ: ਲਚਕੀਲੇਪਨ ਅਤੇ ਤਾਕਤ ਦਾ ਇੱਕ ਮਾਡਲ</w:t>
      </w:r>
    </w:p>
    <w:p/>
    <w:p>
      <w:r xmlns:w="http://schemas.openxmlformats.org/wordprocessingml/2006/main">
        <w:t xml:space="preserve">2. ਬਾਈਬਲ ਦੇ ਇਤਿਹਾਸ ਵਿੱਚ ਰੇਸੇਨ ਦੀ ਮਹੱਤਤਾ</w:t>
      </w:r>
    </w:p>
    <w:p/>
    <w:p>
      <w:r xmlns:w="http://schemas.openxmlformats.org/wordprocessingml/2006/main">
        <w:t xml:space="preserve">1. ਯੂਨਾਹ 4:11 - "ਅਤੇ ਕੀ ਮੈਨੂੰ ਨੀਨਵਾਹ, ਉਸ ਮਹਾਨ ਸ਼ਹਿਰ ਨੂੰ ਨਹੀਂ ਬਖਸ਼ਣਾ ਚਾਹੀਦਾ, ਜਿਸ ਵਿੱਚ ਸੱਠ ਹਜ਼ਾਰ ਤੋਂ ਵੱਧ ਲੋਕ ਹਨ ਜੋ ਆਪਣੇ ਸੱਜੇ ਅਤੇ ਖੱਬੇ ਹੱਥ ਵਿੱਚ ਅੰਤਰ ਨਹੀਂ ਸਮਝ ਸਕਦੇ; ਅਤੇ ਬਹੁਤ ਸਾਰੇ ਪਸ਼ੂ ਵੀ?"</w:t>
      </w:r>
    </w:p>
    <w:p/>
    <w:p>
      <w:r xmlns:w="http://schemas.openxmlformats.org/wordprocessingml/2006/main">
        <w:t xml:space="preserve">2. ਯਸਾਯਾਹ 37:12 - "ਕੀ ਕੌਮਾਂ ਦੇ ਦੇਵਤਿਆਂ ਨੇ ਉਨ੍ਹਾਂ ਨੂੰ ਛੁਡਾਇਆ ਹੈ ਜਿਨ੍ਹਾਂ ਨੂੰ ਮੇਰੇ ਪਿਉ-ਦਾਦਿਆਂ ਨੇ ਨਾਸ਼ ਕੀਤਾ ਹੈ; ਜਿਵੇਂ ਗੋਜ਼ਾਨ, ਹਾਰਾਨ, ਅਤੇ ਰੇਜ਼ਫ਼, ਅਤੇ ਅਦਨ ਦੇ ਬੱਚੇ ਜੋ ਥੈਲਸਰ ਵਿੱਚ ਸਨ?"</w:t>
      </w:r>
    </w:p>
    <w:p/>
    <w:p>
      <w:r xmlns:w="http://schemas.openxmlformats.org/wordprocessingml/2006/main">
        <w:t xml:space="preserve">ਉਤਪਤ 10:13 ਅਤੇ ਮਿਸਰਾਈਮ ਤੋਂ ਲੂਦੀਮ, ਅਨਾਮੀਮ, ਲਹਾਬੀਮ ਅਤੇ ਨਫ਼ਤੂਹੀਮ ਜੰਮੇ।</w:t>
      </w:r>
    </w:p>
    <w:p/>
    <w:p>
      <w:r xmlns:w="http://schemas.openxmlformats.org/wordprocessingml/2006/main">
        <w:t xml:space="preserve">ਮਿਸਰਾਈਮ ਦੇ ਉੱਤਰਾਧਿਕਾਰੀਆਂ ਵਿੱਚ ਲੁਦੀਮ, ਅਨਾਮੀਮ, ਲੇਹਾਬੀਮ ਅਤੇ ਨਫ਼ਤੂਹੀਮ ਸ਼ਾਮਲ ਹਨ।</w:t>
      </w:r>
    </w:p>
    <w:p/>
    <w:p>
      <w:r xmlns:w="http://schemas.openxmlformats.org/wordprocessingml/2006/main">
        <w:t xml:space="preserve">1. ਵਿਰਾਸਤ ਦੀ ਸ਼ਕਤੀ: ਅਸੀਂ ਆਪਣੇ ਪੂਰਵਜਾਂ ਤੋਂ ਕਿਵੇਂ ਸਿੱਖ ਸਕਦੇ ਹਾਂ</w:t>
      </w:r>
    </w:p>
    <w:p/>
    <w:p>
      <w:r xmlns:w="http://schemas.openxmlformats.org/wordprocessingml/2006/main">
        <w:t xml:space="preserve">2. ਸਾਡੀ ਦੁਨੀਆਂ ਦੀ ਵਿਭਿੰਨਤਾ ਦੀ ਕਦਰ ਕਰਨਾ</w:t>
      </w:r>
    </w:p>
    <w:p/>
    <w:p>
      <w:r xmlns:w="http://schemas.openxmlformats.org/wordprocessingml/2006/main">
        <w:t xml:space="preserve">1. ਰਸੂਲਾਂ ਦੇ ਕਰਤੱਬ 17:26-27 - "ਅਤੇ ਉਸਨੇ ਇੱਕ ਮਨੁੱਖ ਤੋਂ ਮਨੁੱਖਜਾਤੀ ਦੀ ਹਰ ਕੌਮ ਨੂੰ ਧਰਤੀ ਦੇ ਸਾਰੇ ਚਿਹਰੇ 'ਤੇ ਰਹਿਣ ਲਈ ਬਣਾਇਆ, ਨਿਰਧਾਰਤ ਸਮੇਂ ਅਤੇ ਉਨ੍ਹਾਂ ਦੇ ਰਹਿਣ ਦੇ ਸਥਾਨ ਦੀਆਂ ਹੱਦਾਂ ਨਿਰਧਾਰਤ ਕੀਤੀਆਂ"</w:t>
      </w:r>
    </w:p>
    <w:p/>
    <w:p>
      <w:r xmlns:w="http://schemas.openxmlformats.org/wordprocessingml/2006/main">
        <w:t xml:space="preserve">2. ਜ਼ਬੂਰ 139: 13-16 - "ਤੂੰ ਮੇਰੇ ਅੰਦਰੂਨੀ ਅੰਗ ਬਣਾਏ; ਤੂੰ ਮੈਨੂੰ ਮੇਰੀ ਮਾਂ ਦੀ ਕੁੱਖ ਵਿੱਚ ਬੁਣਿਆ। ਮੈਂ ਤੁਹਾਡੀ ਉਸਤਤਿ ਕਰਦਾ ਹਾਂ, ਕਿਉਂਕਿ ਮੈਂ ਡਰਾਉਣੇ ਅਤੇ ਅਚਰਜ ਢੰਗ ਨਾਲ ਰਚਿਆ ਗਿਆ ਹਾਂ। ਤੁਹਾਡੇ ਕੰਮ ਅਦਭੁਤ ਹਨ; ਮੇਰੀ ਆਤਮਾ ਇਸ ਨੂੰ ਚੰਗੀ ਤਰ੍ਹਾਂ ਜਾਣਦੀ ਹੈ। ਮੇਰਾ ਫਰੇਮ ਤੈਥੋਂ ਛੁਪਿਆ ਨਹੀਂ ਸੀ, ਜਦੋਂ ਮੈਂ ਗੁਪਤ ਵਿੱਚ ਰਚਿਆ ਜਾ ਰਿਹਾ ਸੀ, ਧਰਤੀ ਦੀਆਂ ਡੂੰਘਾਈਆਂ ਵਿੱਚ ਬੁਣਿਆ ਹੋਇਆ ਸੀ, ਤੇਰੀਆਂ ਅੱਖਾਂ ਨੇ ਮੇਰਾ ਬੇਕਾਰ ਪਦਾਰਥ ਦੇਖਿਆ, ਤੁਹਾਡੀ ਕਿਤਾਬ ਵਿੱਚ ਲਿਖਿਆ ਸੀ, ਉਹਨਾਂ ਵਿੱਚੋਂ ਹਰ ਇੱਕ, ਉਹ ਦਿਨ ਜੋ ਬਣਾਏ ਗਏ ਸਨ. ਮੈਂ, ਜਦੋਂ ਅਜੇ ਤੱਕ ਉਨ੍ਹਾਂ ਵਿੱਚੋਂ ਕੋਈ ਨਹੀਂ ਸੀ।"</w:t>
      </w:r>
    </w:p>
    <w:p/>
    <w:p>
      <w:r xmlns:w="http://schemas.openxmlformats.org/wordprocessingml/2006/main">
        <w:t xml:space="preserve">ਉਤਪਤ 10:14 ਅਤੇ ਪਥਰੂਸਿਮ, ਅਤੇ ਕੈਸਲੁਹਿਮ, (ਜਿਨ੍ਹਾਂ ਵਿੱਚੋਂ ਫਲਿਸਤੀ ਆਏ,) ਅਤੇ ਕਫ਼ਟੋਰਿਮ।</w:t>
      </w:r>
    </w:p>
    <w:p/>
    <w:p>
      <w:r xmlns:w="http://schemas.openxmlformats.org/wordprocessingml/2006/main">
        <w:t xml:space="preserve">ਇਹ ਹਵਾਲਾ ਨੂਹ ਦੇ ਪੁੱਤਰ, ਹਾਮ ਤੋਂ ਆਏ ਚਾਰ ਕੌਮਾਂ ਬਾਰੇ ਗੱਲ ਕਰਦਾ ਹੈ: ਪਾਥਰੂਸਿਮ, ਕੈਸਲੁਹਿਮ, ਫਿਲਿਸਤਮ ਅਤੇ ਕਫਟੋਰਿਮ।</w:t>
      </w:r>
    </w:p>
    <w:p/>
    <w:p>
      <w:r xmlns:w="http://schemas.openxmlformats.org/wordprocessingml/2006/main">
        <w:t xml:space="preserve">1. ਪੀੜ੍ਹੀਆਂ ਦੁਆਰਾ ਪ੍ਰਮਾਤਮਾ ਦਾ ਪ੍ਰਬੰਧ: ਉਹ ਸਾਰੀਆਂ ਚੀਜ਼ਾਂ ਦੁਆਰਾ ਸਾਡੀ ਅਗਵਾਈ ਕਿਵੇਂ ਕਰਦਾ ਹੈ</w:t>
      </w:r>
    </w:p>
    <w:p/>
    <w:p>
      <w:r xmlns:w="http://schemas.openxmlformats.org/wordprocessingml/2006/main">
        <w:t xml:space="preserve">2. ਏਕਤਾ ਦੀ ਲੋੜ: ਵਿਸ਼ਵਾਸ ਦੁਆਰਾ ਵੰਡ ਨੂੰ ਦੂਰ ਕਰਨਾ</w:t>
      </w:r>
    </w:p>
    <w:p/>
    <w:p>
      <w:r xmlns:w="http://schemas.openxmlformats.org/wordprocessingml/2006/main">
        <w:t xml:space="preserve">1. ਮੱਤੀ 28:19-20 ਇਸ ਲਈ ਜਾਓ ਅਤੇ ਸਾਰੀਆਂ ਕੌਮਾਂ ਨੂੰ ਚੇਲੇ ਬਣਾਓ, ਉਨ੍ਹਾਂ ਨੂੰ ਪਿਤਾ ਅਤੇ ਪੁੱਤਰ ਅਤੇ ਪਵਿੱਤਰ ਆਤਮਾ ਦੇ ਨਾਮ ਵਿੱਚ ਬਪਤਿਸਮਾ ਦਿਓ।</w:t>
      </w:r>
    </w:p>
    <w:p/>
    <w:p>
      <w:r xmlns:w="http://schemas.openxmlformats.org/wordprocessingml/2006/main">
        <w:t xml:space="preserve">2. ਰੋਮੀਆਂ 5:5 ਪਰਮੇਸ਼ੁਰ ਦਾ ਪਿਆਰ ਪਵਿੱਤਰ ਆਤਮਾ ਦੁਆਰਾ ਸਾਡੇ ਦਿਲਾਂ ਵਿੱਚ ਡੋਲ੍ਹਿਆ ਗਿਆ ਹੈ ਜੋ ਸਾਨੂੰ ਦਿੱਤਾ ਗਿਆ ਹੈ।</w:t>
      </w:r>
    </w:p>
    <w:p/>
    <w:p>
      <w:r xmlns:w="http://schemas.openxmlformats.org/wordprocessingml/2006/main">
        <w:t xml:space="preserve">ਉਤਪਤ 10:15 ਅਤੇ ਕਨਾਨ ਤੋਂ ਉਹ ਦਾ ਜੇਠਾ ਸੀਦੋਨ ਅਤੇ ਹੇਥ ਜੰਮਿਆ।</w:t>
      </w:r>
    </w:p>
    <w:p/>
    <w:p>
      <w:r xmlns:w="http://schemas.openxmlformats.org/wordprocessingml/2006/main">
        <w:t xml:space="preserve">ਇਹ ਹਵਾਲਾ ਕਨਾਨ ਦੇ ਪੁੱਤਰ ਸੀਦੋਨ ਅਤੇ ਹੇਥ ਬਾਰੇ ਦੱਸਦਾ ਹੈ।</w:t>
      </w:r>
    </w:p>
    <w:p/>
    <w:p>
      <w:r xmlns:w="http://schemas.openxmlformats.org/wordprocessingml/2006/main">
        <w:t xml:space="preserve">1. ਸਾਡੇ ਪੁਰਖਿਆਂ ਅਤੇ ਉਨ੍ਹਾਂ ਦੀ ਵਿਰਾਸਤ ਦਾ ਸਨਮਾਨ ਕਰਨ ਦੀ ਮਹੱਤਤਾ।</w:t>
      </w:r>
    </w:p>
    <w:p/>
    <w:p>
      <w:r xmlns:w="http://schemas.openxmlformats.org/wordprocessingml/2006/main">
        <w:t xml:space="preserve">2. ਪੀੜ੍ਹੀਆਂ ਨੂੰ ਅੱਗੇ ਲਿਆਉਣ ਵਿੱਚ ਪਰਮੇਸ਼ੁਰ ਦੀ ਇੱਛਾ ਦੀ ਸ਼ਕਤੀ।</w:t>
      </w:r>
    </w:p>
    <w:p/>
    <w:p>
      <w:r xmlns:w="http://schemas.openxmlformats.org/wordprocessingml/2006/main">
        <w:t xml:space="preserve">1. ਮੱਤੀ 1:2-3, ਅਬਰਾਹਾਮ ਨੇ ਇਸਹਾਕ ਨੂੰ ਜਨਮ ਦਿੱਤਾ; ਅਤੇ ਇਸਹਾਕ ਤੋਂ ਯਾਕੂਬ ਪੈਦਾ ਹੋਇਆ। ਅਤੇ ਯਾਕੂਬ ਤੋਂ ਯਹੂਦਾ ਅਤੇ ਉਸਦੇ ਭਰਾ ਪੈਦਾ ਹੋਏ।</w:t>
      </w:r>
    </w:p>
    <w:p/>
    <w:p>
      <w:r xmlns:w="http://schemas.openxmlformats.org/wordprocessingml/2006/main">
        <w:t xml:space="preserve">2. ਜ਼ਬੂਰ 78:5-6, ਕਿਉਂਕਿ ਉਸਨੇ ਯਾਕੂਬ ਵਿੱਚ ਇੱਕ ਗਵਾਹੀ ਸਥਾਪਿਤ ਕੀਤੀ, ਅਤੇ ਇਸਰਾਏਲ ਵਿੱਚ ਇੱਕ ਕਾਨੂੰਨ ਬਣਾਇਆ, ਜਿਸਦਾ ਉਸਨੇ ਸਾਡੇ ਪਿਉ-ਦਾਦਿਆਂ ਨੂੰ ਹੁਕਮ ਦਿੱਤਾ ਸੀ, ਕਿ ਉਹ ਉਨ੍ਹਾਂ ਨੂੰ ਆਪਣੇ ਬੱਚਿਆਂ ਨੂੰ ਜਾਣੂ ਕਰਵਾਉਣ।</w:t>
      </w:r>
    </w:p>
    <w:p/>
    <w:p>
      <w:r xmlns:w="http://schemas.openxmlformats.org/wordprocessingml/2006/main">
        <w:t xml:space="preserve">ਉਤਪਤ 10:16 ਅਤੇ ਯਬੂਸੀ, ਅਮੋਰੀ ਅਤੇ ਗਿਰਗਾਸੀ,</w:t>
      </w:r>
    </w:p>
    <w:p/>
    <w:p>
      <w:r xmlns:w="http://schemas.openxmlformats.org/wordprocessingml/2006/main">
        <w:t xml:space="preserve">ਇਸ ਹਵਾਲੇ ਵਿਚ ਤਿੰਨ ਪ੍ਰਾਚੀਨ ਲੋਕਾਂ ਦਾ ਜ਼ਿਕਰ ਹੈ: ਯਬੂਸਾਈਟ, ਅਮੋਰੀ ਅਤੇ ਗਿਰਗਾਸਾਈਟ।</w:t>
      </w:r>
    </w:p>
    <w:p/>
    <w:p>
      <w:r xmlns:w="http://schemas.openxmlformats.org/wordprocessingml/2006/main">
        <w:t xml:space="preserve">1. ਅਸੀਂ ਬਾਈਬਲ ਦੇ ਪੁਰਾਣੇ ਲੋਕਾਂ ਤੋਂ ਮਹੱਤਵਪੂਰਣ ਸਬਕ ਸਿੱਖ ਸਕਦੇ ਹਾਂ, ਅਤੇ ਉਨ੍ਹਾਂ ਨੂੰ ਅੱਜ ਆਪਣੀ ਜ਼ਿੰਦਗੀ ਵਿਚ ਲਾਗੂ ਕਰ ਸਕਦੇ ਹਾਂ।</w:t>
      </w:r>
    </w:p>
    <w:p/>
    <w:p>
      <w:r xmlns:w="http://schemas.openxmlformats.org/wordprocessingml/2006/main">
        <w:t xml:space="preserve">2. ਮਨੁੱਖਤਾ ਲਈ ਪਰਮੇਸ਼ੁਰ ਦੀ ਯੋਜਨਾ ਦਾ ਸਬੂਤ ਇਤਿਹਾਸ ਵਿੱਚ ਸਭਿਆਚਾਰਾਂ ਦੀ ਵਿਭਿੰਨਤਾ ਵਿੱਚ ਮਿਲਦਾ ਹੈ।</w:t>
      </w:r>
    </w:p>
    <w:p/>
    <w:p>
      <w:r xmlns:w="http://schemas.openxmlformats.org/wordprocessingml/2006/main">
        <w:t xml:space="preserve">1. ਰਸੂਲਾਂ ਦੇ ਕਰਤੱਬ 17:26-27 - "ਅਤੇ [ਪਰਮੇਸ਼ੁਰ] ਨੇ ਧਰਤੀ ਦੇ ਸਾਰੇ ਚਿਹਰੇ 'ਤੇ ਵੱਸਣ ਲਈ ਮਨੁੱਖਾਂ ਦੀਆਂ ਸਾਰੀਆਂ ਕੌਮਾਂ ਨੂੰ ਇੱਕ ਲਹੂ ਤੋਂ ਬਣਾਇਆ ਹੈ, ਅਤੇ ਉਨ੍ਹਾਂ ਦੇ ਨਿਯਤ ਸਮੇਂ ਤੋਂ ਪਹਿਲਾਂ, ਅਤੇ ਉਨ੍ਹਾਂ ਦੇ ਰਹਿਣ ਦੀਆਂ ਹੱਦਾਂ ਨਿਰਧਾਰਤ ਕੀਤੀਆਂ ਹਨ; ਉਨ੍ਹਾਂ ਨੂੰ ਪ੍ਰਭੂ ਨੂੰ ਲੱਭਣਾ ਚਾਹੀਦਾ ਹੈ, ਜੇ ਉਹ ਉਸ ਨੂੰ ਮਹਿਸੂਸ ਕਰ ਸਕਦੇ ਹਨ, ਅਤੇ ਉਸਨੂੰ ਲੱਭ ਸਕਦੇ ਹਨ, ਭਾਵੇਂ ਉਹ ਸਾਡੇ ਵਿੱਚੋਂ ਹਰ ਇੱਕ ਤੋਂ ਦੂਰ ਨਹੀਂ ਹੈ."</w:t>
      </w:r>
    </w:p>
    <w:p/>
    <w:p>
      <w:r xmlns:w="http://schemas.openxmlformats.org/wordprocessingml/2006/main">
        <w:t xml:space="preserve">2. ਰੋਮੀਆਂ 10:12-13 - "ਕਿਉਂਕਿ ਯਹੂਦੀ ਅਤੇ ਯੂਨਾਨੀ ਵਿੱਚ ਕੋਈ ਫਰਕ ਨਹੀਂ ਹੈ: ਕਿਉਂਕਿ ਉਹੀ ਪ੍ਰਭੂ ਸਾਰਿਆਂ ਲਈ ਅਮੀਰ ਹੈ ਜੋ ਉਸਨੂੰ ਪੁਕਾਰਦੇ ਹਨ, ਕਿਉਂਕਿ ਜੋ ਕੋਈ ਪ੍ਰਭੂ ਦਾ ਨਾਮ ਲਵੇਗਾ ਉਹ ਬਚਾਇਆ ਜਾਵੇਗਾ. ."</w:t>
      </w:r>
    </w:p>
    <w:p/>
    <w:p>
      <w:r xmlns:w="http://schemas.openxmlformats.org/wordprocessingml/2006/main">
        <w:t xml:space="preserve">ਉਤਪਤ 10:17 ਅਤੇ ਹਿੱਵੀ, ਅਰਕੀ ਅਤੇ ਸੀਨੀ,</w:t>
      </w:r>
    </w:p>
    <w:p/>
    <w:p>
      <w:r xmlns:w="http://schemas.openxmlformats.org/wordprocessingml/2006/main">
        <w:t xml:space="preserve">ਇਸ ਹਵਾਲੇ ਵਿੱਚ ਤਿੰਨ ਨਸਲੀ ਸਮੂਹਾਂ ਦਾ ਜ਼ਿਕਰ ਹੈ: ਹਿਵੀਟ, ਆਰਕੀਟ ਅਤੇ ਸਿਨਾਈਟ।</w:t>
      </w:r>
    </w:p>
    <w:p/>
    <w:p>
      <w:r xmlns:w="http://schemas.openxmlformats.org/wordprocessingml/2006/main">
        <w:t xml:space="preserve">1. ਇੱਕ ਹੋਣ ਦੇ ਨਾਤੇ: ਬਾਈਬਲ ਦੇ ਵੱਖ-ਵੱਖ ਨਸਲੀ ਸਮੂਹ ਅੱਜ ਵੀ ਕਿਵੇਂ ਢੁਕਵੇਂ ਹਨ</w:t>
      </w:r>
    </w:p>
    <w:p/>
    <w:p>
      <w:r xmlns:w="http://schemas.openxmlformats.org/wordprocessingml/2006/main">
        <w:t xml:space="preserve">2. ਸਾਡੇ ਆਪਣੇ ਜੀਵਨ ਅਤੇ ਭਾਈਚਾਰਿਆਂ ਵਿੱਚ ਵਿਭਿੰਨਤਾ ਦਾ ਜਸ਼ਨ ਕਿਵੇਂ ਮਨਾਉਣਾ ਹੈ</w:t>
      </w:r>
    </w:p>
    <w:p/>
    <w:p>
      <w:r xmlns:w="http://schemas.openxmlformats.org/wordprocessingml/2006/main">
        <w:t xml:space="preserve">1. ਰਸੂਲਾਂ ਦੇ ਕਰਤੱਬ 10:34-35 - "ਫਿਰ ਪੀਟਰ ਨੇ ਬੋਲਣਾ ਸ਼ੁਰੂ ਕੀਤਾ: ਮੈਂ ਹੁਣ ਸਮਝਦਾ ਹਾਂ ਕਿ ਇਹ ਕਿੰਨਾ ਸੱਚ ਹੈ ਕਿ ਪਰਮੇਸ਼ੁਰ ਪੱਖਪਾਤ ਨਹੀਂ ਕਰਦਾ ਪਰ ਹਰ ਕੌਮ ਵਿੱਚੋਂ ਉਸ ਨੂੰ ਸਵੀਕਾਰ ਕਰਦਾ ਹੈ ਜੋ ਉਸ ਤੋਂ ਡਰਦਾ ਹੈ ਅਤੇ ਜੋ ਸਹੀ ਹੈ।"</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ਉਤਪਤ 10:18 ਅਰ ਅਰਵਦੀ, ਜ਼ਮਰੀ ਅਤੇ ਹਮਾਤੀ ਅਤੇ ਉਸ ਤੋਂ ਬਾਅਦ ਕਨਾਨੀਆਂ ਦੇ ਘਰਾਣੇ ਫੈਲ ਗਏ।</w:t>
      </w:r>
    </w:p>
    <w:p/>
    <w:p>
      <w:r xmlns:w="http://schemas.openxmlformats.org/wordprocessingml/2006/main">
        <w:t xml:space="preserve">ਅਰਵਦਾਈਟ, ਜ਼ਮੇਰਾਈਟ ਅਤੇ ਹਮਾਥੀ ਪਰਿਵਾਰ ਕਨਾਨ ਦੇ ਉੱਤਰਾਧਿਕਾਰੀ ਸਨ, ਅਤੇ ਅੰਤ ਵਿੱਚ ਸਾਰੇ ਖੇਤਰ ਵਿੱਚ ਫੈਲ ਗਏ।</w:t>
      </w:r>
    </w:p>
    <w:p/>
    <w:p>
      <w:r xmlns:w="http://schemas.openxmlformats.org/wordprocessingml/2006/main">
        <w:t xml:space="preserve">1. ਛੁਟਕਾਰਾ ਦੀ ਪਰਮੇਸ਼ੁਰ ਦੀ ਯੋਜਨਾ: ਕਨਾਨੀ ਪਰਿਵਾਰਾਂ ਦਾ ਫੈਲਣਾ ਇੱਕ ਮਹਾਨ ਉਦੇਸ਼ ਨੂੰ ਕਿਵੇਂ ਪੂਰਾ ਕਰਦਾ ਹੈ</w:t>
      </w:r>
    </w:p>
    <w:p/>
    <w:p>
      <w:r xmlns:w="http://schemas.openxmlformats.org/wordprocessingml/2006/main">
        <w:t xml:space="preserve">2. ਇੱਕ ਮੁਬਾਰਕ ਭੂਮੀ ਦਾ ਵਾਅਦਾ: ਕਨਾਨੀ ਪਰਿਵਾਰਾਂ ਦਾ ਫੈਲਣਾ ਪਰਮੇਸ਼ੁਰ ਦੇ ਨੇਮ ਦੀ ਪੂਰਤੀ ਕਿਵੇਂ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ਬਿਵਸਥਾ ਸਾਰ 28:11: ਯਹੋਵਾਹ ਤੁਹਾਨੂੰ ਤੁਹਾਡੀ ਕੁੱਖ ਦੇ ਫਲ, ਤੁਹਾਡੇ ਪਸ਼ੂਆਂ ਦੇ ਬੱਚੇ ਅਤੇ ਤੁਹਾਡੀ ਜ਼ਮੀਨ ਦੀਆਂ ਫ਼ਸਲਾਂ ਵਿੱਚ ਉਸ ਧਰਤੀ ਵਿੱਚ ਭਰਪੂਰ ਖੁਸ਼ਹਾਲੀ ਦੇਵੇਗਾ ਜਿਸਦੀ ਉਸਨੇ ਤੁਹਾਡੇ ਪੁਰਖਿਆਂ ਨਾਲ ਤੁਹਾਨੂੰ ਦੇਣ ਦੀ ਸਹੁੰ ਖਾਧੀ ਸੀ।</w:t>
      </w:r>
    </w:p>
    <w:p/>
    <w:p>
      <w:r xmlns:w="http://schemas.openxmlformats.org/wordprocessingml/2006/main">
        <w:t xml:space="preserve">ਉਤਪਤ 10:19 ਅਤੇ ਕਨਾਨੀਆਂ ਦੀ ਹੱਦ ਸੀਦੋਨ ਤੋਂ ਸੀ, ਜਿਵੇਂ ਤੁਸੀਂ ਗਰਾਰ ਤੋਂ ਗਾਜ਼ਾ ਤੱਕ ਪਹੁੰਚਦੇ ਹੋ। ਜਿਵੇਂ ਤੁਸੀਂ ਸਦੂਮ, ਅਮੂਰਾਹ, ਅਦਮਾਹ ਅਤੇ ਜ਼ਬੋਇਮ ਨੂੰ ਜਾਂਦੇ ਹੋ, ਇੱਥੋਂ ਤੱਕ ਕਿ ਲਾਸ਼ਾ ਤੱਕ।</w:t>
      </w:r>
    </w:p>
    <w:p/>
    <w:p>
      <w:r xmlns:w="http://schemas.openxmlformats.org/wordprocessingml/2006/main">
        <w:t xml:space="preserve">ਇਹ ਹਵਾਲਾ ਕਨਾਨੀਆਂ ਦੀਆਂ ਹੱਦਾਂ ਦਾ ਵਰਣਨ ਕਰਦਾ ਹੈ, ਸੀਦੋਨ ਤੋਂ ਗੈਰਾਰ, ਗਾਜ਼ਾ, ਸਦੂਮ, ਅਮੂਰਾਹ, ਅਦਮਾਹ, ਜ਼ਬੋਇਮ ਅਤੇ ਲਾਸ਼ਾ ਤੱਕ।</w:t>
      </w:r>
    </w:p>
    <w:p/>
    <w:p>
      <w:r xmlns:w="http://schemas.openxmlformats.org/wordprocessingml/2006/main">
        <w:t xml:space="preserve">1: ਪਰਮੇਸ਼ੁਰ ਦੀ ਵਫ਼ਾਦਾਰੀ ਅਬਰਾਹਾਮ ਅਤੇ ਕਨਾਨੀਆਂ ਦੀਆਂ ਹੱਦਾਂ ਦੇ ਨਾਲ ਉਸਦੇ ਨੇਮ ਵਿੱਚ ਪ੍ਰਦਰਸ਼ਿਤ ਹੁੰਦੀ ਹੈ।</w:t>
      </w:r>
    </w:p>
    <w:p/>
    <w:p>
      <w:r xmlns:w="http://schemas.openxmlformats.org/wordprocessingml/2006/main">
        <w:t xml:space="preserve">2: ਸਾਨੂੰ ਵਿਸ਼ਵਾਸ ਰੱਖਣ ਦੀ ਲੋੜ ਹੈ ਕਿ ਪਰਮੇਸ਼ੁਰ ਸਾਡੇ ਨਾਲ ਆਪਣੇ ਵਾਅਦੇ ਪੂਰੇ ਕਰੇਗਾ, ਜਿਵੇਂ ਉਸ ਨੇ ਅਬਰਾਹਾਮ ਨਾਲ ਕੀਤੇ ਵਾਅਦੇ ਪੂਰੇ ਕੀਤੇ ਸਨ।</w:t>
      </w:r>
    </w:p>
    <w:p/>
    <w:p>
      <w:r xmlns:w="http://schemas.openxmlformats.org/wordprocessingml/2006/main">
        <w:t xml:space="preserve">1: ਉਤਪਤ 15:18-21 - ਉਸ ਦਿਨ ਯਹੋਵਾਹ ਨੇ ਅਬਰਾਮ ਨਾਲ ਇਕਰਾਰਨਾਮਾ ਕੀਤਾ ਅਤੇ ਕਿਹਾ, "ਮੈਂ ਇਹ ਧਰਤੀ ਮਿਸਰ ਦੀ ਵਾਦੀ ਤੋਂ ਲੈ ਕੇ ਮਹਾਨ ਨਦੀ, ਫਰਾਤ ਤੱਕ, ਤੁਹਾਡੀ ਸੰਤਾਨ ਨੂੰ ਦਿੰਦਾ ਹਾਂ।</w:t>
      </w:r>
    </w:p>
    <w:p/>
    <w:p>
      <w:r xmlns:w="http://schemas.openxmlformats.org/wordprocessingml/2006/main">
        <w:t xml:space="preserve">2: ਜੋਸ਼ੁਆ 1:2-5 - ਮੇਰਾ ਸੇਵਕ ਮੂਸਾ ਮਰ ਗਿਆ ਹੈ। ਹੁਣ, ਤੁਸੀਂ ਅਤੇ ਇਹ ਸਾਰੇ ਲੋਕ, ਯਰਦਨ ਨਦੀ ਨੂੰ ਪਾਰ ਕਰਨ ਲਈ ਤਿਆਰ ਹੋ ਜਾਓ, ਉਸ ਦੇਸ਼ ਵਿੱਚ ਜਾਣ ਲਈ ਜੋ ਮੈਂ ਉਨ੍ਹਾਂ ਨੂੰ ਇਸਰਾਏਲੀਆਂ ਨੂੰ ਦੇਣ ਵਾਲਾ ਹਾਂ। ਜਿਵੇਂ ਮੈਂ ਮੂਸਾ ਨਾਲ ਇਕਰਾਰ ਕੀਤਾ ਸੀ, ਮੈਂ ਤੈਨੂੰ ਹਰ ਉਹ ਥਾਂ ਦੇਵਾਂਗਾ ਜਿੱਥੇ ਤੂੰ ਪੈਰ ਰੱਖੇਗਾ।</w:t>
      </w:r>
    </w:p>
    <w:p/>
    <w:p>
      <w:r xmlns:w="http://schemas.openxmlformats.org/wordprocessingml/2006/main">
        <w:t xml:space="preserve">ਉਤਪਤ 10:20 ਏਹ ਹਾਮ ਦੇ ਪੁੱਤਰ ਹਨ, ਉਹਨਾਂ ਦੇ ਘਰਾਣਿਆਂ ਦੇ ਅਨੁਸਾਰ, ਉਹਨਾਂ ਦੀਆਂ ਬੋਲੀਆਂ ਦੇ ਅਨੁਸਾਰ, ਉਹਨਾਂ ਦੇ ਦੇਸ਼ਾਂ ਵਿੱਚ ਅਤੇ ਉਹਨਾਂ ਦੀਆਂ ਕੌਮਾਂ ਵਿੱਚ।</w:t>
      </w:r>
    </w:p>
    <w:p/>
    <w:p>
      <w:r xmlns:w="http://schemas.openxmlformats.org/wordprocessingml/2006/main">
        <w:t xml:space="preserve">ਹਾਮ ਦੇ ਵੰਸ਼ਜਾਂ ਨੂੰ ਉਹਨਾਂ ਦੇ ਪਰਿਵਾਰਾਂ, ਭਾਸ਼ਾਵਾਂ, ਦੇਸ਼ਾਂ ਅਤੇ ਕੌਮਾਂ ਦੇ ਅਨੁਸਾਰ ਸੂਚੀਬੱਧ ਕੀਤਾ ਗਿਆ ਹੈ।</w:t>
      </w:r>
    </w:p>
    <w:p/>
    <w:p>
      <w:r xmlns:w="http://schemas.openxmlformats.org/wordprocessingml/2006/main">
        <w:t xml:space="preserve">1. ਹਾਮ ਦੇ ਵੰਸ਼ਜਾਂ ਨੂੰ ਸਮਝਣਾ: ਕੌਮਾਂ ਨੂੰ ਵੰਡਣ ਵਿੱਚ ਪਰਮੇਸ਼ੁਰ ਦੀ ਪ੍ਰਭੂਸੱਤਾ</w:t>
      </w:r>
    </w:p>
    <w:p/>
    <w:p>
      <w:r xmlns:w="http://schemas.openxmlformats.org/wordprocessingml/2006/main">
        <w:t xml:space="preserve">2. ਹੈਮ ਦੇ ਵਿਭਿੰਨ ਵੰਸ਼ਜਾਂ ਦਾ ਜਸ਼ਨ: ਪਰਮਾਤਮਾ ਦੇ ਪਿਆਰ ਦੁਆਰਾ ਏਕਤਾ</w:t>
      </w:r>
    </w:p>
    <w:p/>
    <w:p>
      <w:r xmlns:w="http://schemas.openxmlformats.org/wordprocessingml/2006/main">
        <w:t xml:space="preserve">1. ਰਸੂਲਾਂ ਦੇ ਕਰਤੱਬ 17:26 - ਅਤੇ ਉਸਨੇ ਇੱਕ ਮਨੁੱਖ ਤੋਂ ਮਨੁੱਖਜਾਤੀ ਦੀ ਹਰ ਕੌਮ ਨੂੰ ਧਰਤੀ ਦੇ ਸਾਰੇ ਚਿਹਰੇ 'ਤੇ ਰਹਿਣ ਲਈ ਬਣਾਇਆ, ਨਿਰਧਾਰਤ ਸਮੇਂ ਅਤੇ ਉਨ੍ਹਾਂ ਦੇ ਰਹਿਣ ਦੇ ਸਥਾਨ ਦੀਆਂ ਹੱਦਾਂ ਨਿਰਧਾਰਤ ਕੀਤੀਆਂ।</w:t>
      </w:r>
    </w:p>
    <w:p/>
    <w:p>
      <w:r xmlns:w="http://schemas.openxmlformats.org/wordprocessingml/2006/main">
        <w:t xml:space="preserve">2. ਉਤਪਤ 11:1-9 - ਹੁਣ ਸਾਰੀ ਧਰਤੀ ਦੀ ਇੱਕੋ ਭਾਸ਼ਾ ਅਤੇ ਇੱਕੋ ਜਿਹੇ ਸ਼ਬਦ ਸਨ। ਅਤੇ ਜਿਵੇਂ ਹੀ ਲੋਕ ਪੂਰਬ ਤੋਂ ਚਲੇ ਗਏ, ਉਨ੍ਹਾਂ ਨੂੰ ਸ਼ਿਨਾਰ ਦੀ ਧਰਤੀ ਵਿੱਚ ਇੱਕ ਮੈਦਾਨ ਮਿਲਿਆ ਅਤੇ ਉੱਥੇ ਵੱਸ ਗਏ।</w:t>
      </w:r>
    </w:p>
    <w:p/>
    <w:p>
      <w:r xmlns:w="http://schemas.openxmlformats.org/wordprocessingml/2006/main">
        <w:t xml:space="preserve">ਉਤਪਤ 10:21 ਸ਼ੇਮ ਲਈ ਵੀ, ਏਬਰ ਦੇ ਸਾਰੇ ਬੱਚਿਆਂ ਦਾ ਪਿਤਾ, ਯਾਫ਼ਥ ਵੱਡੇ ਦਾ ਭਰਾ, ਉਸ ਦੇ ਲਈ ਵੀ ਬੱਚੇ ਜੰਮੇ।</w:t>
      </w:r>
    </w:p>
    <w:p/>
    <w:p>
      <w:r xmlns:w="http://schemas.openxmlformats.org/wordprocessingml/2006/main">
        <w:t xml:space="preserve">ਸ਼ੇਮ ਏਬਰ ਦੇ ਸਾਰੇ ਬੱਚਿਆਂ ਦਾ ਪਿਤਾ ਸੀ, ਯਾਫ਼ਥ ਦਾ ਭਰਾ ਸੀ।</w:t>
      </w:r>
    </w:p>
    <w:p/>
    <w:p>
      <w:r xmlns:w="http://schemas.openxmlformats.org/wordprocessingml/2006/main">
        <w:t xml:space="preserve">1. ਆਪਣੇ ਚੁਣੇ ਹੋਏ ਲੋਕਾਂ ਨੂੰ ਪੀੜ੍ਹੀ ਦਰ ਪੀੜ੍ਹੀ ਸੁਰੱਖਿਅਤ ਰੱਖਣ ਵਿੱਚ ਪਰਮੇਸ਼ੁਰ ਦੀ ਵਫ਼ਾਦਾਰੀ</w:t>
      </w:r>
    </w:p>
    <w:p/>
    <w:p>
      <w:r xmlns:w="http://schemas.openxmlformats.org/wordprocessingml/2006/main">
        <w:t xml:space="preserve">2. ਸਾਡੀ ਪਰਿਵਾਰਕ ਵਿਰਾਸਤ ਦਾ ਸਨਮਾਨ ਕਰਨ ਦੀ ਮਹੱਤਤਾ</w:t>
      </w:r>
    </w:p>
    <w:p/>
    <w:p>
      <w:r xmlns:w="http://schemas.openxmlformats.org/wordprocessingml/2006/main">
        <w:t xml:space="preserve">1. ਰੋਮੀਆਂ 9:7 - ਨਾ ਹੀ, ਕਿਉਂਕਿ ਉਹ ਅਬਰਾਹਾਮ ਦੀ ਸੰਤਾਨ ਹਨ, ਉਹ ਸਾਰੇ ਬੱਚੇ ਹਨ: ਪਰ, ਇਸਹਾਕ ਵਿੱਚ ਤੁਹਾਡੀ ਸੰਤਾਨ ਕਹਾਈ ਜਾਵੇਗੀ।</w:t>
      </w:r>
    </w:p>
    <w:p/>
    <w:p>
      <w:r xmlns:w="http://schemas.openxmlformats.org/wordprocessingml/2006/main">
        <w:t xml:space="preserve">2. ਕਹਾਉਤਾਂ 17:6 - ਬੱਚਿਆਂ ਦੇ ਬੱਚੇ ਬੁੱਢਿਆਂ ਦਾ ਤਾਜ ਹਨ; ਅਤੇ ਬੱਚਿਆਂ ਦੀ ਸ਼ਾਨ ਉਨ੍ਹਾਂ ਦੇ ਪਿਤਾ ਹਨ।</w:t>
      </w:r>
    </w:p>
    <w:p/>
    <w:p>
      <w:r xmlns:w="http://schemas.openxmlformats.org/wordprocessingml/2006/main">
        <w:t xml:space="preserve">ਉਤਪਤ 10:22 ਸ਼ੇਮ ਦੇ ਬੱਚੇ; ਏਲਾਮ, ਅੱਸ਼ੂਰ, ਅਰਫਕਸਦ, ਲੂਦ ਅਤੇ ਅਰਾਮ।</w:t>
      </w:r>
    </w:p>
    <w:p/>
    <w:p>
      <w:r xmlns:w="http://schemas.openxmlformats.org/wordprocessingml/2006/main">
        <w:t xml:space="preserve">ਸ਼ੇਮ ਦੇ ਉੱਤਰਾਧਿਕਾਰੀ ਏਲਾਮ, ਅੱਸ਼ੂਰ, ਅਰਫਕਸਾਦ, ਲੂਦ ਅਤੇ ਅਰਾਮ ਵਜੋਂ ਸੂਚੀਬੱਧ ਹਨ।</w:t>
      </w:r>
    </w:p>
    <w:p/>
    <w:p>
      <w:r xmlns:w="http://schemas.openxmlformats.org/wordprocessingml/2006/main">
        <w:t xml:space="preserve">1. ਪੀੜ੍ਹੀਆਂ ਤੱਕ ਆਪਣੇ ਵਾਅਦਿਆਂ ਨੂੰ ਪੂਰਾ ਕਰਨ ਵਿੱਚ ਪਰਮੇਸ਼ੁਰ ਦੀ ਵਫ਼ਾਦਾਰੀ।</w:t>
      </w:r>
    </w:p>
    <w:p/>
    <w:p>
      <w:r xmlns:w="http://schemas.openxmlformats.org/wordprocessingml/2006/main">
        <w:t xml:space="preserve">2. ਪਰਿਵਾਰ ਦੀ ਮਹੱਤਤਾ ਅਤੇ ਸਾਡੇ ਪੁਰਖਿਆਂ ਦੀ ਵਿਰਾਸਤ ਦਾ ਸਨਮਾਨ ਕਰਨਾ।</w:t>
      </w:r>
    </w:p>
    <w:p/>
    <w:p>
      <w:r xmlns:w="http://schemas.openxmlformats.org/wordprocessingml/2006/main">
        <w:t xml:space="preserve">1. ਰੋਮੀਆਂ 4:13-17 - ਵਿਸ਼ਵਾਸ ਦੁਆਰਾ ਪੂਰਾ ਹੋਣ ਵਾਲਾ ਪਰਮੇਸ਼ੁਰ ਦਾ ਵਾਅਦਾ।</w:t>
      </w:r>
    </w:p>
    <w:p/>
    <w:p>
      <w:r xmlns:w="http://schemas.openxmlformats.org/wordprocessingml/2006/main">
        <w:t xml:space="preserve">2. ਕੁਲੁੱਸੀਆਂ 3:12-15 - ਸਾਡੇ ਪਰਿਵਾਰ ਅਤੇ ਪੂਰਵਜਾਂ ਪ੍ਰਤੀ ਪਿਆਰ ਅਤੇ ਸਤਿਕਾਰ।</w:t>
      </w:r>
    </w:p>
    <w:p/>
    <w:p>
      <w:r xmlns:w="http://schemas.openxmlformats.org/wordprocessingml/2006/main">
        <w:t xml:space="preserve">ਉਤਪਤ 10:23 ਅਤੇ ਅਰਾਮ ਦੇ ਬੱਚੇ; ਊਜ਼, ਹੁਲ, ਗੇਥਰ ਅਤੇ ਮੈਸ਼।</w:t>
      </w:r>
    </w:p>
    <w:p/>
    <w:p>
      <w:r xmlns:w="http://schemas.openxmlformats.org/wordprocessingml/2006/main">
        <w:t xml:space="preserve">ਇਸ ਹਵਾਲੇ ਵਿੱਚ ਅਰਾਮ ਦੇ ਪੁੱਤਰਾਂ ਦੀਆਂ ਚਾਰ ਪੀੜ੍ਹੀਆਂ ਦਾ ਜ਼ਿਕਰ ਹੈ: ਊਜ਼, ਹੂਲ, ਗੇਥਰ ਅਤੇ ਮਾਸ਼।</w:t>
      </w:r>
    </w:p>
    <w:p/>
    <w:p>
      <w:r xmlns:w="http://schemas.openxmlformats.org/wordprocessingml/2006/main">
        <w:t xml:space="preserve">1. ਪੀੜ੍ਹੀਆਂ ਦੀ ਸ਼ਕਤੀ: ਸਾਡੇ ਵੰਸ਼ਜਾਂ ਨੂੰ ਸਾਡੀ ਨਿਹਚਾ ਨੂੰ ਸੌਂਪਣ ਦੀ ਮਹੱਤਤਾ।</w:t>
      </w:r>
    </w:p>
    <w:p/>
    <w:p>
      <w:r xmlns:w="http://schemas.openxmlformats.org/wordprocessingml/2006/main">
        <w:t xml:space="preserve">2. ਏਕਤਾ ਦੇ ਆਸ਼ੀਰਵਾਦ: ਵੱਖ-ਵੱਖ ਸਭਿਆਚਾਰਾਂ ਦੀ ਵਿਭਿੰਨਤਾ ਅਤੇ ਤਾਕਤ ਦਾ ਜਸ਼ਨ.</w:t>
      </w:r>
    </w:p>
    <w:p/>
    <w:p>
      <w:r xmlns:w="http://schemas.openxmlformats.org/wordprocessingml/2006/main">
        <w:t xml:space="preserve">1. ਜ਼ਬੂਰ 78:1-7; ਹੇ ਮੇਰੇ ਲੋਕੋ, ਮੇਰੀ ਸਿੱਖਿਆ ਨੂੰ ਸੁਣੋ। ਮੇਰੇ ਮੂੰਹ ਦੇ ਸ਼ਬਦਾਂ ਵੱਲ ਆਪਣੇ ਕੰਨ ਲਗਾਓ!</w:t>
      </w:r>
    </w:p>
    <w:p/>
    <w:p>
      <w:r xmlns:w="http://schemas.openxmlformats.org/wordprocessingml/2006/main">
        <w:t xml:space="preserve">2. ਅਫ਼ਸੀਆਂ 6:1-4; ਬੱਚਿਓ, ਪ੍ਰਭੂ ਵਿੱਚ ਆਪਣੇ ਮਾਤਾ-ਪਿਤਾ ਦਾ ਕਹਿਣਾ ਮੰਨੋ, ਕਿਉਂਕਿ ਇਹ ਸਹੀ ਹੈ। ਆਪਣੇ ਪਿਤਾ ਅਤੇ ਮਾਤਾ ਦਾ ਆਦਰ ਕਰੋ (ਇਹ ਇਕ ਵਾਅਦਾ ਨਾਲ ਪਹਿਲਾ ਹੁਕਮ ਹੈ)।</w:t>
      </w:r>
    </w:p>
    <w:p/>
    <w:p>
      <w:r xmlns:w="http://schemas.openxmlformats.org/wordprocessingml/2006/main">
        <w:t xml:space="preserve">ਉਤਪਤ 10:24 ਅਰਫਕਸਦ ਤੋਂ ਸਾਲਾਹ ਜੰਮਿਆ। ਅਤੇ ਸਾਲਾਹ ਤੋਂ ਏਬਰ ਪੈਦਾ ਹੋਇਆ।</w:t>
      </w:r>
    </w:p>
    <w:p/>
    <w:p>
      <w:r xmlns:w="http://schemas.openxmlformats.org/wordprocessingml/2006/main">
        <w:t xml:space="preserve">ਅਰਫਕਸਦ ਸਾਲਾਹ ਦਾ ਪਿਤਾ ਸੀ, ਜੋ ਬਦਲੇ ਵਿੱਚ ਏਬਰ ਦਾ ਪਿਤਾ ਸੀ।</w:t>
      </w:r>
    </w:p>
    <w:p/>
    <w:p>
      <w:r xmlns:w="http://schemas.openxmlformats.org/wordprocessingml/2006/main">
        <w:t xml:space="preserve">1. ਮਨੁੱਖਜਾਤੀ ਦੇ ਵੰਸ਼ ਵਿੱਚ ਪਰਮੇਸ਼ੁਰ ਦਾ ਉਪਬੰਧ</w:t>
      </w:r>
    </w:p>
    <w:p/>
    <w:p>
      <w:r xmlns:w="http://schemas.openxmlformats.org/wordprocessingml/2006/main">
        <w:t xml:space="preserve">2. ਪੀੜ੍ਹੀਆਂ ਦੀ ਨਿਰੰਤਰਤਾ</w:t>
      </w:r>
    </w:p>
    <w:p/>
    <w:p>
      <w:r xmlns:w="http://schemas.openxmlformats.org/wordprocessingml/2006/main">
        <w:t xml:space="preserve">1. ਲੂਕਾ 3:34-35 - ਅਤੇ ਯਿਸੂ ਆਪ ਲਗਭਗ ਤੀਹ ਸਾਲਾਂ ਦਾ ਹੋਣ ਲੱਗਾ, (ਜਿਵੇਂ ਕਿ ਮੰਨਿਆ ਜਾਂਦਾ ਸੀ) ਯੂਸੁਫ਼ ਦਾ ਪੁੱਤਰ, ਜੋ ਕਿ ਹੇਲੀ ਦਾ ਪੁੱਤਰ ਸੀ,</w:t>
      </w:r>
    </w:p>
    <w:p/>
    <w:p>
      <w:r xmlns:w="http://schemas.openxmlformats.org/wordprocessingml/2006/main">
        <w:t xml:space="preserve">2. ਮੱਤੀ 1:1-6 - ਯਿਸੂ ਮਸੀਹ ਦੀ ਪੀੜ੍ਹੀ ਦੀ ਕਿਤਾਬ, ਦਾਊਦ ਦਾ ਪੁੱਤਰ, ਅਬਰਾਹਾਮ ਦਾ ਪੁੱਤਰ। ਅਬਰਾਹਾਮ ਨੇ ਇਸਹਾਕ ਨੂੰ ਜਨਮ ਦਿੱਤਾ; ਅਤੇ ਇਸਹਾਕ ਤੋਂ ਯਾਕੂਬ ਪੈਦਾ ਹੋਇਆ। ਅਤੇ ਯਾਕੂਬ ਤੋਂ ਯਹੂਦਾ ਅਤੇ ਉਸਦੇ ਭਰਾ ਪੈਦਾ ਹੋਏ।</w:t>
      </w:r>
    </w:p>
    <w:p/>
    <w:p>
      <w:r xmlns:w="http://schemas.openxmlformats.org/wordprocessingml/2006/main">
        <w:t xml:space="preserve">ਉਤਪਤ 10:25 ਅਤੇ ਏਬਰ ਦੇ ਦੋ ਪੁੱਤਰ ਪੈਦਾ ਹੋਏ: ਇੱਕ ਦਾ ਨਾਮ ਪੇਲੇਗ ਸੀ। ਕਿਉਂਕਿ ਉਸਦੇ ਦਿਨਾਂ ਵਿੱਚ ਧਰਤੀ ਵੰਡੀ ਗਈ ਸੀ। ਅਤੇ ਉਸਦੇ ਭਰਾ ਦਾ ਨਾਮ ਯੋਕਤਾਨ ਸੀ।</w:t>
      </w:r>
    </w:p>
    <w:p/>
    <w:p>
      <w:r xmlns:w="http://schemas.openxmlformats.org/wordprocessingml/2006/main">
        <w:t xml:space="preserve">ਏਬਰ ਦੇ ਦੋ ਪੁੱਤਰ ਸਨ, ਪੇਲੇਗ ਅਤੇ ਜੋਕਤਾਨ। ਪੇਲੇਗ ਦਾ ਜਨਮ ਉਸ ਸਮੇਂ ਦੌਰਾਨ ਹੋਇਆ ਸੀ ਜਦੋਂ ਧਰਤੀ ਨੂੰ ਵੰਡਿਆ ਜਾ ਰਿਹਾ ਸੀ।</w:t>
      </w:r>
    </w:p>
    <w:p/>
    <w:p>
      <w:r xmlns:w="http://schemas.openxmlformats.org/wordprocessingml/2006/main">
        <w:t xml:space="preserve">1: ਅਸੀਂ ਵੰਡ ਲਈ ਪਰਮੇਸ਼ੁਰ ਦੀ ਯੋਜਨਾ ਉੱਤੇ ਭਰੋਸਾ ਕਰ ਸਕਦੇ ਹਾਂ, ਭਾਵੇਂ ਇਹ ਅਜੀਬ ਜਾਂ ਮੁਸ਼ਕਲ ਕਿਉਂ ਨਾ ਹੋਵੇ।</w:t>
      </w:r>
    </w:p>
    <w:p/>
    <w:p>
      <w:r xmlns:w="http://schemas.openxmlformats.org/wordprocessingml/2006/main">
        <w:t xml:space="preserve">2: ਮਤਭੇਦਾਂ ਦੇ ਬਾਵਜੂਦ, ਪਰਮੇਸ਼ੁਰ ਸਾਨੂੰ ਇੱਕੋ ਮਕਸਦ ਨਾਲ ਜੋੜਦਾ ਹੈ।</w:t>
      </w:r>
    </w:p>
    <w:p/>
    <w:p>
      <w:r xmlns:w="http://schemas.openxmlformats.org/wordprocessingml/2006/main">
        <w:t xml:space="preserve">1: ਜ਼ਬੂਰ 46:9 - ਉਹ ਧਰਤੀ ਦੇ ਅੰਤ ਤੱਕ ਯੁੱਧਾਂ ਨੂੰ ਬੰਦ ਕਰ ਦਿੰਦਾ ਹੈ; ਉਹ ਕਮਾਨ ਨੂੰ ਤੋੜਦਾ ਹੈ ਅਤੇ ਬਰਛੀ ਨੂੰ ਦੋ ਹਿੱਸਿਆਂ ਵਿੱਚ ਕੱਟਦਾ ਹੈ; ਉਹ ਰਥ ਨੂੰ ਅੱਗ ਵਿੱਚ ਸਾੜ ਦਿੰਦਾ ਹੈ।</w:t>
      </w:r>
    </w:p>
    <w:p/>
    <w:p>
      <w:r xmlns:w="http://schemas.openxmlformats.org/wordprocessingml/2006/main">
        <w:t xml:space="preserve">2: ਰਸੂਲਾਂ ਦੇ ਕਰਤੱਬ 17:26 - ਅਤੇ ਉਸਨੇ ਇੱਕ ਲਹੂ ਤੋਂ ਮਨੁੱਖਾਂ ਦੀ ਹਰੇਕ ਕੌਮ ਨੂੰ ਧਰਤੀ ਦੇ ਸਾਰੇ ਚਿਹਰੇ ਉੱਤੇ ਰਹਿਣ ਲਈ ਬਣਾਇਆ ਹੈ, ਅਤੇ ਉਹਨਾਂ ਦੇ ਪੂਰਵ-ਨਿਰਧਾਰਤ ਸਮੇਂ ਅਤੇ ਉਹਨਾਂ ਦੇ ਰਹਿਣ ਦੀਆਂ ਹੱਦਾਂ ਨੂੰ ਨਿਸ਼ਚਿਤ ਕੀਤਾ ਹੈ।</w:t>
      </w:r>
    </w:p>
    <w:p/>
    <w:p>
      <w:r xmlns:w="http://schemas.openxmlformats.org/wordprocessingml/2006/main">
        <w:t xml:space="preserve">ਉਤਪਤ 10:26 ਅਤੇ ਯੋਕਤਾਨ ਤੋਂ ਅਲਮੋਦਾਦ, ਸ਼ੈਲਫ਼, ਹਜ਼ਰਮਾਵੇਥ ਅਤੇ ਯਰਹ ਜੰਮੇ।</w:t>
      </w:r>
    </w:p>
    <w:p/>
    <w:p>
      <w:r xmlns:w="http://schemas.openxmlformats.org/wordprocessingml/2006/main">
        <w:t xml:space="preserve">ਜੋਕਤਾਨ ਦੇ ਵੰਸ਼ਜ ਪੂਰੇ ਮੱਧ ਪੂਰਬ ਵਿੱਚ ਫੈਲੇ ਹੋਏ ਸਨ।</w:t>
      </w:r>
    </w:p>
    <w:p/>
    <w:p>
      <w:r xmlns:w="http://schemas.openxmlformats.org/wordprocessingml/2006/main">
        <w:t xml:space="preserve">1: ਉਸਦੇ ਲੋਕਾਂ ਲਈ ਪਰਮੇਸ਼ੁਰ ਦੀ ਯੋਜਨਾ ਪੂਰੀ ਦੁਨੀਆਂ ਵਿੱਚ ਫੈਲਣੀ ਸੀ।</w:t>
      </w:r>
    </w:p>
    <w:p/>
    <w:p>
      <w:r xmlns:w="http://schemas.openxmlformats.org/wordprocessingml/2006/main">
        <w:t xml:space="preserve">2: ਸਾਨੂੰ ਸਾਡੇ ਤੋਂ ਪਹਿਲਾਂ ਵਫ਼ਾਦਾਰ ਪੈਰੋਕਾਰਾਂ ਦੀਆਂ ਪੀੜ੍ਹੀਆਂ ਨੂੰ ਯਾਦ ਰੱਖਣਾ ਅਤੇ ਉਨ੍ਹਾਂ ਦਾ ਆਦਰ ਕਰਨਾ ਚਾਹੀਦਾ ਹੈ।</w:t>
      </w:r>
    </w:p>
    <w:p/>
    <w:p>
      <w:r xmlns:w="http://schemas.openxmlformats.org/wordprocessingml/2006/main">
        <w:t xml:space="preserve">1: ਜ਼ਬੂਰ 105:8-11 ਉਹ ਆਪਣੇ ਨੇਮ ਨੂੰ ਸਦਾ ਲਈ ਯਾਦ ਰੱਖਦਾ ਹੈ, ਉਹ ਸ਼ਬਦ ਜਿਸਦਾ ਉਸਨੇ ਹੁਕਮ ਦਿੱਤਾ ਸੀ, ਹਜ਼ਾਰਾਂ ਪੀੜ੍ਹੀਆਂ ਲਈ।</w:t>
      </w:r>
    </w:p>
    <w:p/>
    <w:p>
      <w:r xmlns:w="http://schemas.openxmlformats.org/wordprocessingml/2006/main">
        <w:t xml:space="preserve">2: ਜ਼ਬੂਰ 78:5-7 ਉਸਨੇ ਯਾਕੂਬ ਵਿੱਚ ਇੱਕ ਗਵਾਹੀ ਸਥਾਪਿਤ ਕੀਤੀ ਅਤੇ ਇਸਰਾਏਲ ਵਿੱਚ ਇੱਕ ਕਾਨੂੰਨ ਬਣਾਇਆ, ਜਿਸਦਾ ਉਸਨੇ ਸਾਡੇ ਪਿਉ-ਦਾਦਿਆਂ ਨੂੰ ਆਪਣੇ ਬੱਚਿਆਂ ਨੂੰ ਸਿਖਾਉਣ ਦਾ ਹੁਕਮ ਦਿੱਤਾ, ਤਾਂ ਜੋ ਅਗਲੀਆਂ ਪੀੜ੍ਹੀਆਂ ਉਨ੍ਹਾਂ ਨੂੰ ਜਾਣ ਸਕਣ, ਬੱਚੇ ਅਜੇ ਅਣਜੰਮੇ ਹਨ, ਅਤੇ ਉੱਠ ਕੇ ਉਨ੍ਹਾਂ ਨੂੰ ਦੱਸਣ। ਆਪਣੇ ਬੱਚਿਆਂ ਨੂੰ, ਤਾਂ ਜੋ ਉਹ ਪਰਮੇਸ਼ੁਰ ਵਿੱਚ ਆਪਣੀ ਆਸ ਰੱਖਣ ਅਤੇ ਪਰਮੇਸ਼ੁਰ ਦੇ ਕੰਮਾਂ ਨੂੰ ਨਾ ਭੁੱਲਣ, ਸਗੋਂ ਉਸਦੇ ਹੁਕਮਾਂ ਦੀ ਪਾਲਣਾ ਕਰਨ।</w:t>
      </w:r>
    </w:p>
    <w:p/>
    <w:p>
      <w:r xmlns:w="http://schemas.openxmlformats.org/wordprocessingml/2006/main">
        <w:t xml:space="preserve">ਉਤਪਤ 10:27 ਅਤੇ ਹਦੋਰਾਮ, ਉਜ਼ਲ ਅਤੇ ਦਿਕਲਾਹ,</w:t>
      </w:r>
    </w:p>
    <w:p/>
    <w:p>
      <w:r xmlns:w="http://schemas.openxmlformats.org/wordprocessingml/2006/main">
        <w:t xml:space="preserve">ਯੋਕਤਾਨ ਦੇ ਪੁੱਤਰ ਹਦੋਰਾਮ, ਉਜ਼ਲ ਅਤੇ ਦਿਕਲਾਹ ਵਜੋਂ ਸੂਚੀਬੱਧ ਹਨ।</w:t>
      </w:r>
    </w:p>
    <w:p/>
    <w:p>
      <w:r xmlns:w="http://schemas.openxmlformats.org/wordprocessingml/2006/main">
        <w:t xml:space="preserve">1. ਪਰਿਵਾਰ ਦੀ ਮਹੱਤਤਾ ਅਤੇ ਇਹ ਸਾਡੀ ਜ਼ਿੰਦਗੀ ਵਿੱਚ ਭੂਮਿਕਾ ਨਿਭਾਉਂਦੀ ਹੈ।</w:t>
      </w:r>
    </w:p>
    <w:p/>
    <w:p>
      <w:r xmlns:w="http://schemas.openxmlformats.org/wordprocessingml/2006/main">
        <w:t xml:space="preserve">2. ਪਰਮੇਸ਼ੁਰ ਉਨ੍ਹਾਂ ਨੂੰ ਕਿਵੇਂ ਇਨਾਮ ਦਿੰਦਾ ਹੈ ਜੋ ਉਸ ਪ੍ਰਤੀ ਵਫ਼ਾਦਾਰ ਹਨ।</w:t>
      </w:r>
    </w:p>
    <w:p/>
    <w:p>
      <w:r xmlns:w="http://schemas.openxmlformats.org/wordprocessingml/2006/main">
        <w:t xml:space="preserve">1. ਇਬਰਾਨੀਆਂ 11:6 - ਅਤੇ ਵਿਸ਼ਵਾਸ ਤੋਂ ਬਿਨਾਂ ਪ੍ਰਮਾਤਮਾ ਨੂੰ ਪ੍ਰਸੰਨ ਕਰਨਾ ਅਸੰਭਵ ਹੈ, ਕਿਉਂਕਿ ਜੋ ਵੀ ਉਸ ਕੋਲ ਆਉਂਦਾ ਹੈ ਉਸ ਨੂੰ ਵਿਸ਼ਵਾਸ ਕਰਨਾ ਚਾਹੀਦਾ ਹੈ ਕਿ ਉਹ ਮੌਜੂਦ ਹੈ ਅਤੇ ਉਹ ਉਨ੍ਹਾਂ ਨੂੰ ਇਨਾਮ ਦਿੰਦਾ ਹੈ ਜੋ ਉਸ ਨੂੰ ਦਿਲੋਂ ਭਾਲਦੇ ਹਨ।</w:t>
      </w:r>
    </w:p>
    <w:p/>
    <w:p>
      <w:r xmlns:w="http://schemas.openxmlformats.org/wordprocessingml/2006/main">
        <w:t xml:space="preserve">2. ਜ਼ਬੂਰ 127:3 - ਬੱਚੇ ਪ੍ਰਭੂ ਦੀ ਵਿਰਾਸਤ ਹਨ, ਉਸ ਤੋਂ ਇੱਕ ਇਨਾਮ ਹੈ।</w:t>
      </w:r>
    </w:p>
    <w:p/>
    <w:p>
      <w:r xmlns:w="http://schemas.openxmlformats.org/wordprocessingml/2006/main">
        <w:t xml:space="preserve">ਉਤਪਤ 10:28 ਅਤੇ ਓਬਾਲ, ਅਬੀਮਾਏਲ ਅਤੇ ਸ਼ਬਾ,</w:t>
      </w:r>
    </w:p>
    <w:p/>
    <w:p>
      <w:r xmlns:w="http://schemas.openxmlformats.org/wordprocessingml/2006/main">
        <w:t xml:space="preserve">ਹਵਾਲਾ ਨੂਹ ਦੇ ਪੜਪੋਤਿਆਂ ਦੇ ਨਾਵਾਂ ਦਾ ਵਰਣਨ ਕਰਦਾ ਹੈ।</w:t>
      </w:r>
    </w:p>
    <w:p/>
    <w:p>
      <w:r xmlns:w="http://schemas.openxmlformats.org/wordprocessingml/2006/main">
        <w:t xml:space="preserve">1. ਨੂਹ ਨਾਲ ਆਪਣੇ ਨੇਮ ਨੂੰ ਪੂਰਾ ਕਰਨ ਵਿੱਚ ਪਰਮੇਸ਼ੁਰ ਦੀ ਵਫ਼ਾਦਾਰੀ</w:t>
      </w:r>
    </w:p>
    <w:p/>
    <w:p>
      <w:r xmlns:w="http://schemas.openxmlformats.org/wordprocessingml/2006/main">
        <w:t xml:space="preserve">2. ਆਪਣੇ ਲੋਕਾਂ ਨੂੰ ਅਸੀਸ ਦੇਣ ਵਿੱਚ ਪਰਮੇਸ਼ੁਰ ਦੀ ਉਦਾਰਤਾ</w:t>
      </w:r>
    </w:p>
    <w:p/>
    <w:p>
      <w:r xmlns:w="http://schemas.openxmlformats.org/wordprocessingml/2006/main">
        <w:t xml:space="preserve">1. ਉਸਨੇ ਆਪਣੇ ਪਵਿੱਤਰ ਨੇਮ ਨੂੰ ਯਾਦ ਕੀਤਾ, ਉਹ ਸਹੁੰ ਜੋ ਉਸਨੇ ਆਪਣੇ ਸੇਵਕ ਅਬਰਾਹਾਮ ਨਾਲ ਖਾਧੀ ਸੀ (ਜ਼ਬੂਰ 105:42)।</w:t>
      </w:r>
    </w:p>
    <w:p/>
    <w:p>
      <w:r xmlns:w="http://schemas.openxmlformats.org/wordprocessingml/2006/main">
        <w:t xml:space="preserve">2. ਕਿਉਂਕਿ ਉਸਨੇ ਆਪਣਾ ਪਵਿੱਤਰ ਵਾਅਦਾ, ਅਤੇ ਉਸਦੇ ਸੇਵਕ ਅਬਰਾਹਾਮ ਨੂੰ ਯਾਦ ਕੀਤਾ (ਲੂਕਾ 1:72-73)।</w:t>
      </w:r>
    </w:p>
    <w:p/>
    <w:p>
      <w:r xmlns:w="http://schemas.openxmlformats.org/wordprocessingml/2006/main">
        <w:t xml:space="preserve">ਉਤਪਤ 10:29 ਅਤੇ ਓਫੀਰ, ਹਵੀਲਾਹ ਅਤੇ ਯੋਬਾਬ, ਇਹ ਸਾਰੇ ਯੋਕਤਾਨ ਦੇ ਪੁੱਤਰ ਸਨ।</w:t>
      </w:r>
    </w:p>
    <w:p/>
    <w:p>
      <w:r xmlns:w="http://schemas.openxmlformats.org/wordprocessingml/2006/main">
        <w:t xml:space="preserve">ਯੋਕਤਾਨ ਦੇ ਬਾਰ੍ਹਾਂ ਪੁੱਤਰ ਸਨ, ਜਿਨ੍ਹਾਂ ਦੇ ਨਾਂ ਓਫੀਰ, ਹਵੀਲਾਹ ਅਤੇ ਯੋਬਾਬ ਸਨ।</w:t>
      </w:r>
    </w:p>
    <w:p/>
    <w:p>
      <w:r xmlns:w="http://schemas.openxmlformats.org/wordprocessingml/2006/main">
        <w:t xml:space="preserve">1. ਪੀੜ੍ਹੀ ਦੀ ਵਿਰਾਸਤ ਦੀ ਸ਼ਕਤੀ</w:t>
      </w:r>
    </w:p>
    <w:p/>
    <w:p>
      <w:r xmlns:w="http://schemas.openxmlformats.org/wordprocessingml/2006/main">
        <w:t xml:space="preserve">2. ਤੁਹਾਡੀ ਸਲੀਬ ਨੂੰ ਚੁੱਕਣ ਦਾ ਅਸੀਸ</w:t>
      </w:r>
    </w:p>
    <w:p/>
    <w:p>
      <w:r xmlns:w="http://schemas.openxmlformats.org/wordprocessingml/2006/main">
        <w:t xml:space="preserve">1. ਮੱਤੀ 16:24-25 - ਫਿਰ ਯਿਸੂ ਨੇ ਆਪਣੇ ਚੇਲਿਆਂ ਨੂੰ ਕਿਹਾ, ਜੋ ਕੋਈ ਮੇਰਾ ਚੇਲਾ ਬਣਨਾ ਚਾਹੁੰਦਾ ਹੈ, ਉਹ ਆਪਣੇ ਆਪ ਤੋਂ ਇਨਕਾਰ ਕਰੇ ਅਤੇ ਆਪਣੀ ਸਲੀਬ ਚੁੱਕ ਕੇ ਮੇਰੇ ਪਿੱਛੇ ਚੱਲੇ।</w:t>
      </w:r>
    </w:p>
    <w:p/>
    <w:p>
      <w:r xmlns:w="http://schemas.openxmlformats.org/wordprocessingml/2006/main">
        <w:t xml:space="preserve">2. ਰਸੂਲਾਂ ਦੇ ਕਰਤੱਬ 13:22 - ਸ਼ਾਊਲ ਨੂੰ ਹਟਾਉਣ ਤੋਂ ਬਾਅਦ, ਉਸਨੇ ਦਾਊਦ ਨੂੰ ਆਪਣਾ ਰਾਜਾ ਬਣਾਇਆ। ਉਸਨੇ ਉਸਦੇ ਬਾਰੇ ਗਵਾਹੀ ਦਿੱਤੀ: ਮੈਂ ਯੱਸੀ ਦੇ ਪੁੱਤਰ ਦਾਊਦ ਨੂੰ ਆਪਣੇ ਮਨ ਦੇ ਅਨੁਸਾਰ ਇੱਕ ਆਦਮੀ ਲੱਭਿਆ ਹੈ। ਉਹ ਉਹ ਸਭ ਕੁਝ ਕਰੇਗਾ ਜੋ ਮੈਂ ਉਸਨੂੰ ਕਰਨਾ ਚਾਹੁੰਦਾ ਹਾਂ।</w:t>
      </w:r>
    </w:p>
    <w:p/>
    <w:p>
      <w:r xmlns:w="http://schemas.openxmlformats.org/wordprocessingml/2006/main">
        <w:t xml:space="preserve">ਉਤਪਤ 10:30 ਅਤੇ ਉਨ੍ਹਾਂ ਦਾ ਨਿਵਾਸ ਮੇਸ਼ਾ ਤੋਂ ਸੀ, ਜਿਵੇਂ ਤੂੰ ਪੂਰਬ ਦੇ ਪਹਾੜ ਨੂੰ ਸਫਰ ਨੂੰ ਜਾਂਦਾ ਹੈ।</w:t>
      </w:r>
    </w:p>
    <w:p/>
    <w:p>
      <w:r xmlns:w="http://schemas.openxmlformats.org/wordprocessingml/2006/main">
        <w:t xml:space="preserve">ਉਤਪਤ 10:30 ਦਾ ਇਹ ਹਵਾਲਾ ਦੱਸਦਾ ਹੈ ਕਿ ਕੁਝ ਲੋਕਾਂ ਦਾ ਨਿਵਾਸ ਮੇਸ਼ਾ ਤੋਂ ਸਫ਼ਰ ਤੱਕ ਸੀ, ਜੋ ਕਿ ਪੂਰਬ ਵਿੱਚ ਇੱਕ ਪਹਾੜ ਹੈ।</w:t>
      </w:r>
    </w:p>
    <w:p/>
    <w:p>
      <w:r xmlns:w="http://schemas.openxmlformats.org/wordprocessingml/2006/main">
        <w:t xml:space="preserve">1. ਪੂਰਬ ਦਾ ਪਹਾੜ: ਪਰਮੇਸ਼ੁਰ ਦੇ ਵਾਅਦਿਆਂ ਵਿੱਚ ਤਾਕਤ ਲੱਭਣਾ</w:t>
      </w:r>
    </w:p>
    <w:p/>
    <w:p>
      <w:r xmlns:w="http://schemas.openxmlformats.org/wordprocessingml/2006/main">
        <w:t xml:space="preserve">2. ਮੇਸ਼ਾ ਤੋਂ ਸੇਫਰ ਤੱਕ: ਰੱਬ ਦੇ ਮਾਰਗ 'ਤੇ ਚੱਲਣਾ</w:t>
      </w:r>
    </w:p>
    <w:p/>
    <w:p>
      <w:r xmlns:w="http://schemas.openxmlformats.org/wordprocessingml/2006/main">
        <w:t xml:space="preserve">1. ਯਸਾਯਾਹ 2: 1-5 - ਪ੍ਰਭੂ ਦੇ ਘਰ ਦਾ ਪਹਾੜ ਪਹਾੜਾਂ ਦੀ ਚੋਟੀ 'ਤੇ ਸਥਾਪਿਤ ਕੀਤਾ ਜਾਵੇਗਾ।</w:t>
      </w:r>
    </w:p>
    <w:p/>
    <w:p>
      <w:r xmlns:w="http://schemas.openxmlformats.org/wordprocessingml/2006/main">
        <w:t xml:space="preserve">2. ਜੋਸ਼ੂਆ 1:6-9 - ਮਜ਼ਬੂਤ ਅਤੇ ਹੌਂਸਲਾ ਰੱਖੋ, ਕਿਉਂਕਿ ਤੁਸੀਂ ਜਿੱਥੇ ਵੀ ਜਾਂਦੇ ਹੋ ਪ੍ਰਭੂ ਤੁਹਾਡੇ ਨਾਲ ਹੈ।</w:t>
      </w:r>
    </w:p>
    <w:p/>
    <w:p>
      <w:r xmlns:w="http://schemas.openxmlformats.org/wordprocessingml/2006/main">
        <w:t xml:space="preserve">ਉਤਪਤ 10:31 ਏਹ ਸ਼ੇਮ ਦੇ ਪੁੱਤਰ ਹਨ, ਉਹਨਾਂ ਦੇ ਘਰਾਣਿਆਂ ਦੇ ਅਨੁਸਾਰ, ਉਹਨਾਂ ਦੀਆਂ ਬੋਲੀਆਂ ਦੇ ਅਨੁਸਾਰ, ਉਹਨਾਂ ਦੇ ਦੇਸਾਂ ਵਿੱਚ, ਉਹਨਾਂ ਦੀਆਂ ਕੌਮਾਂ ਦੇ ਅਨੁਸਾਰ।</w:t>
      </w:r>
    </w:p>
    <w:p/>
    <w:p>
      <w:r xmlns:w="http://schemas.openxmlformats.org/wordprocessingml/2006/main">
        <w:t xml:space="preserve">ਉਤਪਤ 10:31 ਦੀ ਇਹ ਆਇਤ ਸ਼ੇਮ ਦੇ ਪੁੱਤਰਾਂ ਅਤੇ ਉਨ੍ਹਾਂ ਦੀਆਂ ਕੌਮਾਂ, ਭਾਸ਼ਾਵਾਂ ਅਤੇ ਦੇਸ਼ਾਂ ਦਾ ਵਰਣਨ ਕਰਦੀ ਹੈ।</w:t>
      </w:r>
    </w:p>
    <w:p/>
    <w:p>
      <w:r xmlns:w="http://schemas.openxmlformats.org/wordprocessingml/2006/main">
        <w:t xml:space="preserve">1. "ਸ਼ੇਮ ਦੀਆਂ ਬਹੁਤ ਸਾਰੀਆਂ ਕੌਮਾਂ: ਇੱਕ ਪਿਤਾ ਦੀ ਵਿਰਾਸਤ"</w:t>
      </w:r>
    </w:p>
    <w:p/>
    <w:p>
      <w:r xmlns:w="http://schemas.openxmlformats.org/wordprocessingml/2006/main">
        <w:t xml:space="preserve">2. "ਭਾਸ਼ਾ ਦੀ ਮਹੱਤਤਾ: ਸ਼ੇਮ ਦੇ ਪੁੱਤਰਾਂ 'ਤੇ ਪ੍ਰਤੀਬਿੰਬ"</w:t>
      </w:r>
    </w:p>
    <w:p/>
    <w:p>
      <w:r xmlns:w="http://schemas.openxmlformats.org/wordprocessingml/2006/main">
        <w:t xml:space="preserve">1. ਰਸੂਲਾਂ ਦੇ ਕਰਤੱਬ 17: 26-27 - "ਅਤੇ ਉਸਨੇ ਇੱਕ ਮਨੁੱਖ ਤੋਂ ਮਨੁੱਖਜਾਤੀ ਦੀ ਹਰ ਕੌਮ ਨੂੰ ਧਰਤੀ ਦੇ ਸਾਰੇ ਚਿਹਰੇ 'ਤੇ ਰਹਿਣ ਲਈ ਬਣਾਇਆ, ਨਿਰਧਾਰਤ ਸਮੇਂ ਅਤੇ ਉਨ੍ਹਾਂ ਦੇ ਨਿਵਾਸ ਸਥਾਨ ਦੀਆਂ ਹੱਦਾਂ ਨਿਰਧਾਰਤ ਕੀਤੀਆਂ, ਤਾਂ ਜੋ ਉਹ ਪਰਮੇਸ਼ੁਰ ਨੂੰ ਭਾਲਣ, ਉਮੀਦ ਹੈ ਕਿ ਉਹ ਉਸ ਵੱਲ ਆਪਣਾ ਰਾਹ ਮਹਿਸੂਸ ਕਰਨਗੇ ਅਤੇ ਉਸ ਨੂੰ ਲੱਭ ਸਕਦੇ ਹਨ।"</w:t>
      </w:r>
    </w:p>
    <w:p/>
    <w:p>
      <w:r xmlns:w="http://schemas.openxmlformats.org/wordprocessingml/2006/main">
        <w:t xml:space="preserve">2. ਰੋਮੀਆਂ 10:12-13 - "ਕਿਉਂਕਿ ਯਹੂਦੀ ਅਤੇ ਯੂਨਾਨੀ ਵਿੱਚ ਕੋਈ ਭੇਦ ਨਹੀਂ ਹੈ; ਕਿਉਂਕਿ ਉਹੀ ਪ੍ਰਭੂ ਸਭਨਾਂ ਦਾ ਪ੍ਰਭੂ ਹੈ, ਜੋ ਉਸਨੂੰ ਪੁਕਾਰਦਾ ਹੈ ਉਹਨਾਂ ਨੂੰ ਆਪਣੀ ਦੌਲਤ ਪ੍ਰਦਾਨ ਕਰਦਾ ਹੈ। ਕਿਉਂਕਿ ਹਰ ਕੋਈ ਜੋ ਪ੍ਰਭੂ ਦਾ ਨਾਮ ਲੈਂਦਾ ਹੈ ਬਚਾਇਆ ਜਾਵੇ।"</w:t>
      </w:r>
    </w:p>
    <w:p/>
    <w:p>
      <w:r xmlns:w="http://schemas.openxmlformats.org/wordprocessingml/2006/main">
        <w:t xml:space="preserve">ਉਤਪਤ 10:32 ਇਹ ਨੂਹ ਦੇ ਪੁੱਤਰਾਂ ਦੇ ਪਰਿਵਾਰ ਹਨ, ਉਨ੍ਹਾਂ ਦੀਆਂ ਪੀੜ੍ਹੀਆਂ ਤੋਂ ਬਾਅਦ, ਉਨ੍ਹਾਂ ਦੀਆਂ ਕੌਮਾਂ ਵਿੱਚ: ਅਤੇ ਇਨ੍ਹਾਂ ਦੁਆਰਾ ਪਰਲੋ ਤੋਂ ਬਾਅਦ ਧਰਤੀ ਉੱਤੇ ਕੌਮਾਂ ਵੰਡੀਆਂ ਗਈਆਂ ਸਨ।</w:t>
      </w:r>
    </w:p>
    <w:p/>
    <w:p>
      <w:r xmlns:w="http://schemas.openxmlformats.org/wordprocessingml/2006/main">
        <w:t xml:space="preserve">ਨੂਹ ਦੇ ਤਿੰਨ ਪੁੱਤਰਾਂ, ਸ਼ੇਮ, ਹਾਮ ਅਤੇ ਯਾਫੇਥ ਦੇ ਉੱਤਰਾਧਿਕਾਰੀ ਅਤੇ ਉਨ੍ਹਾਂ ਦੇ ਪਰਿਵਾਰ ਵੱਡੀ ਹੜ੍ਹ ਤੋਂ ਬਾਅਦ ਧਰਤੀ ਦੀਆਂ ਕੌਮਾਂ ਨੂੰ ਵਸਾਉਣ ਲਈ ਜ਼ਿੰਮੇਵਾਰ ਸਨ।</w:t>
      </w:r>
    </w:p>
    <w:p/>
    <w:p>
      <w:r xmlns:w="http://schemas.openxmlformats.org/wordprocessingml/2006/main">
        <w:t xml:space="preserve">1. "ਪਰਲੋ ਵਿੱਚ ਪਰਮੇਸ਼ੁਰ ਦੀ ਦਇਆ ਅਤੇ ਇਸ ਨੇ ਕੌਮਾਂ ਨੂੰ ਕਿਵੇਂ ਵੰਡਿਆ"</w:t>
      </w:r>
    </w:p>
    <w:p/>
    <w:p>
      <w:r xmlns:w="http://schemas.openxmlformats.org/wordprocessingml/2006/main">
        <w:t xml:space="preserve">2. "ਨੂਹ ਦੇ ਉੱਤਰਾਧਿਕਾਰੀ ਅਤੇ ਧਰਤੀ ਦੀਆਂ ਕੌਮਾਂ"</w:t>
      </w:r>
    </w:p>
    <w:p/>
    <w:p>
      <w:r xmlns:w="http://schemas.openxmlformats.org/wordprocessingml/2006/main">
        <w:t xml:space="preserve">1. ਉਤਪਤ 9:18-19 - "ਅਤੇ ਨੂਹ ਦੇ ਪੁੱਤਰ, ਜੋ ਕਿਸ਼ਤੀ ਵਿੱਚੋਂ ਨਿਕਲੇ, ਸ਼ੇਮ, ਹਾਮ ਅਤੇ ਯਾਫੇਥ ਸਨ: ਅਤੇ ਹਾਮ ਕਨਾਨ ਦਾ ਪਿਤਾ ਹੈ। ਇਹ ਨੂਹ ਦੇ ਤਿੰਨ ਪੁੱਤਰ ਹਨ: ਅਤੇ ਉਹ ਸਾਰੀ ਧਰਤੀ ਉੱਤੇ ਫੈਲੇ ਹੋਏ ਸਨ।"</w:t>
      </w:r>
    </w:p>
    <w:p/>
    <w:p>
      <w:r xmlns:w="http://schemas.openxmlformats.org/wordprocessingml/2006/main">
        <w:t xml:space="preserve">2. ਉਤਪਤ 11: 1-9 - "ਅਤੇ ਸਾਰੀ ਧਰਤੀ ਇੱਕ ਭਾਸ਼ਾ ਅਤੇ ਇੱਕ ਬੋਲੀ ਦੀ ਸੀ। ਅਤੇ ਅਜਿਹਾ ਹੋਇਆ, ਜਦੋਂ ਉਹ ਪੂਰਬ ਤੋਂ ਸਫ਼ਰ ਕਰਦੇ ਸਨ, ਉਨ੍ਹਾਂ ਨੂੰ ਸ਼ਿਨਾਰ ਦੀ ਧਰਤੀ ਵਿੱਚ ਇੱਕ ਮੈਦਾਨ ਮਿਲਿਆ; ਅਤੇ ਉਨ੍ਹਾਂ ਨੇ ਉੱਥੇ ਰਹਿਣ ਲੱਗੇ ਅਤੇ ਇੱਕ ਦੂਜੇ ਨੂੰ ਕਿਹਾ, ਆਓ, ਆਓ, ਇੱਟਾਂ ਬਣਾਈਏ ਅਤੇ ਉਨ੍ਹਾਂ ਨੂੰ ਪੂਰੀ ਤਰ੍ਹਾਂ ਸਾੜ ਦੇਈਏ ... ਇਸ ਲਈ ਇਸਦਾ ਨਾਮ ਬਾਬਲ ਰੱਖਿਆ ਗਿਆ ਹੈ ਕਿਉਂਕਿ ਪ੍ਰਭੂ ਨੇ ਉੱਥੇ ਸਾਰੀ ਧਰਤੀ ਦੀ ਭਾਸ਼ਾ ਨੂੰ ਗੰਧਲਾ ਕਰ ਦਿੱਤਾ ਸੀ: ਅਤੇ ਉਥੋਂ ਕੀ ਯਹੋਵਾਹ ਨੇ ਉਨ੍ਹਾਂ ਨੂੰ ਸਾਰੀ ਧਰਤੀ ਉੱਤੇ ਖਿੰਡਾ ਦਿੱਤਾ ਹੈ।"</w:t>
      </w:r>
    </w:p>
    <w:p/>
    <w:p>
      <w:r xmlns:w="http://schemas.openxmlformats.org/wordprocessingml/2006/main">
        <w:t xml:space="preserve">ਉਤਪਤ 11 ਨੂੰ ਤਿੰਨ ਪੈਰਿਆਂ ਵਿੱਚ ਹੇਠਾਂ ਦਿੱਤੇ ਅਨੁਸਾਰ ਸੰਖੇਪ ਕੀਤਾ ਜਾ ਸਕਦਾ ਹੈ, ਸੰਕੇਤਕ ਆਇਤਾਂ ਦੇ ਨਾਲ:</w:t>
      </w:r>
    </w:p>
    <w:p/>
    <w:p>
      <w:r xmlns:w="http://schemas.openxmlformats.org/wordprocessingml/2006/main">
        <w:t xml:space="preserve">ਪੈਰਾ 1: ਉਤਪਤ 11:1-4 ਵਿੱਚ, ਅਧਿਆਇ ਇੱਕ ਸਮੇਂ ਦਾ ਵਰਣਨ ਕਰਕੇ ਸ਼ੁਰੂ ਹੁੰਦਾ ਹੈ ਜਦੋਂ ਧਰਤੀ ਉੱਤੇ ਸਾਰੇ ਲੋਕ ਇੱਕੋ ਭਾਸ਼ਾ ਬੋਲਦੇ ਸਨ ਅਤੇ ਇੱਕ ਜਗ੍ਹਾ ਰਹਿੰਦੇ ਸਨ। ਜਿਵੇਂ ਹੀ ਉਹ ਪੂਰਬ ਵੱਲ ਚਲੇ ਗਏ, ਉਹ ਸ਼ਿਨਾਰ (ਬੈਬੀਲੋਨੀਆ) ਦੀ ਧਰਤੀ ਵਿੱਚ ਵਸ ਗਏ। ਲੋਕਾਂ ਨੇ ਇੱਕ ਟਾਵਰ ਦੇ ਨਾਲ ਇੱਕ ਸ਼ਹਿਰ ਬਣਾਉਣ ਦਾ ਫੈਸਲਾ ਕੀਤਾ ਜੋ ਸਵਰਗ ਵਿੱਚ ਉਨ੍ਹਾਂ ਦੀ ਏਕਤਾ ਅਤੇ ਪ੍ਰਸਿੱਧੀ ਦੀ ਇੱਛਾ ਦਾ ਪ੍ਰਤੀਕ ਹੋਵੇਗਾ. ਉਹ ਇਮਾਰਤ ਸਮੱਗਰੀ ਵਜੋਂ ਇੱਟਾਂ ਅਤੇ ਟਾਰ ਦੀ ਵਰਤੋਂ ਕਰਦੇ ਸਨ। ਹਾਲਾਂਕਿ, ਪਰਮੇਸ਼ੁਰ ਨੇ ਉਨ੍ਹਾਂ ਦੇ ਇਰਾਦਿਆਂ ਅਤੇ ਕੰਮਾਂ ਨੂੰ ਦੇਖਿਆ, ਇਹ ਪਛਾਣਦੇ ਹੋਏ ਕਿ ਉਨ੍ਹਾਂ ਦੀ ਏਕਤਾ ਹੋਰ ਦੁਸ਼ਟਤਾ ਵੱਲ ਲੈ ਜਾ ਸਕਦੀ ਹੈ।</w:t>
      </w:r>
    </w:p>
    <w:p/>
    <w:p>
      <w:r xmlns:w="http://schemas.openxmlformats.org/wordprocessingml/2006/main">
        <w:t xml:space="preserve">ਪੈਰਾ 2: ਉਤਪਤ 11:5-9 ਵਿੱਚ ਜਾਰੀ ਰੱਖਦੇ ਹੋਏ, ਪ੍ਰਮਾਤਮਾ ਉਨ੍ਹਾਂ ਦੀ ਭਾਸ਼ਾ ਨੂੰ ਉਲਝਾ ਕੇ ਦਖਲ ਦੇਣ ਦਾ ਫੈਸਲਾ ਕਰਦਾ ਹੈ ਤਾਂ ਜੋ ਉਹ ਇੱਕ ਦੂਜੇ ਦੀ ਬੋਲੀ ਨੂੰ ਸਮਝ ਨਾ ਸਕਣ। ਇਹ ਭਾਸ਼ਾਈ ਉਲਝਣ ਉਹਨਾਂ ਦੇ ਨਿਰਮਾਣ ਪ੍ਰੋਜੈਕਟ ਨੂੰ ਵਿਗਾੜਦਾ ਹੈ ਅਤੇ ਉਹਨਾਂ ਨੂੰ ਧਰਤੀ ਦੇ ਚਿਹਰੇ 'ਤੇ ਖਿੰਡਾਉਂਦਾ ਹੈ। ਸਿੱਟੇ ਵਜੋਂ, ਸ਼ਹਿਰ ਨੂੰ ਬਾਬਲ ਕਿਹਾ ਜਾਂਦਾ ਹੈ ਕਿਉਂਕਿ ਇਹ ਉਹ ਥਾਂ ਹੈ ਜਿੱਥੇ ਪਰਮੇਸ਼ੁਰ ਨੇ ਸਾਰੇ ਲੋਕਾਂ ਦੀ ਭਾਸ਼ਾ ਨੂੰ ਉਲਝਾ ਦਿੱਤਾ ਸੀ। ਅਧਿਆਇ ਇਸ ਗੱਲ 'ਤੇ ਜ਼ੋਰ ਦਿੰਦਾ ਹੈ ਕਿ ਉੱਥੋਂ, ਪ੍ਰਮਾਤਮਾ ਨੇ ਮਨੁੱਖਤਾ ਨੂੰ ਉਨ੍ਹਾਂ ਦੀਆਂ ਭਾਸ਼ਾਵਾਂ ਅਨੁਸਾਰ ਵੱਖ-ਵੱਖ ਕੌਮਾਂ ਵਿੱਚ ਖਿੰਡਾਇਆ।</w:t>
      </w:r>
    </w:p>
    <w:p/>
    <w:p>
      <w:r xmlns:w="http://schemas.openxmlformats.org/wordprocessingml/2006/main">
        <w:t xml:space="preserve">ਪੈਰਾ 3: ਉਤਪਤ 11:10-32 ਵਿੱਚ, ਇੱਕ ਵੰਸ਼ਾਵਲੀ ਬਿਰਤਾਂਤ ਸ਼ੇਮ ਤੋਂ ਅਬਰਾਮ (ਬਾਅਦ ਵਿੱਚ ਅਬਰਾਹਾਮ ਵਜੋਂ ਜਾਣਿਆ ਜਾਂਦਾ ਹੈ) ਤੱਕ ਦੇ ਵੰਸ਼ ਦਾ ਪਤਾ ਲਗਾਉਂਦਾ ਹੈ। ਇਹ ਇਸ ਲਾਈਨ ਦੇ ਅੰਦਰ ਵੱਖ-ਵੱਖ ਪੀੜ੍ਹੀਆਂ ਨੂੰ ਉਜਾਗਰ ਕਰਦਾ ਹੈ ਜਿਸ ਵਿੱਚ ਅਰਪਚਸ਼ਾਦ, ਸ਼ੇਲਾਹ, ਏਬਰ (ਜਿਸ ਤੋਂ "ਹਿਬਰੂ" ਲਿਆ ਗਿਆ ਹੋ ਸਕਦਾ ਹੈ), ਪੇਲੇਗ (ਜਿਸ ਦੇ ਨਾਮ ਦਾ ਮਤਲਬ ਹੈ "ਵਿਭਾਜਨ"), ਰੀਊ, ਸਰੂਗ, ਨਾਹੋਰ ਤਾਰਹ ਤੱਕ ਪਹੁੰਚਣ ਤੱਕ ਜੋ ਅਬਰਾਮ (ਅਬਰਾਹਮ) ਦਾ ਪਿਤਾ ਬਣਿਆ। , ਨਾਹੋਰ, ਅਤੇ ਹਾਰਾਨ, ਲੂਟ ਦਾ ਪਿਤਾ ਸੀ, ਜੋ ਟੇਰਾਹ ਦੇ ਮਰਨ ਤੋਂ ਪਹਿਲਾਂ ਆਪਣੇ ਪਰਿਵਾਰ ਨੂੰ ਕੈਲਡੀਅਨਜ਼ ਦੇ ਊਰ ਤੋਂ ਕਨਾਨ ਵੱਲ ਲੈ ਗਿਆ ਪਰ ਇਸ ਦੀ ਬਜਾਏ ਹਾਰਾਨ ਵਿੱਚ ਵਸ ਗਿਆ।</w:t>
      </w:r>
    </w:p>
    <w:p/>
    <w:p>
      <w:r xmlns:w="http://schemas.openxmlformats.org/wordprocessingml/2006/main">
        <w:t xml:space="preserve">ਸਾਰੰਸ਼ ਵਿੱਚ:</w:t>
      </w:r>
    </w:p>
    <w:p>
      <w:r xmlns:w="http://schemas.openxmlformats.org/wordprocessingml/2006/main">
        <w:t xml:space="preserve">ਉਤਪਤ 11 ਪੇਸ਼ ਕਰਦਾ ਹੈ:</w:t>
      </w:r>
    </w:p>
    <w:p>
      <w:r xmlns:w="http://schemas.openxmlformats.org/wordprocessingml/2006/main">
        <w:t xml:space="preserve">ਸ਼ਿਨਾਰ ਵਿੱਚ ਲੋਕਾਂ ਦੀ ਏਕੀਕ੍ਰਿਤ ਭਾਸ਼ਾ ਅਤੇ ਬਸਤੀ;</w:t>
      </w:r>
    </w:p>
    <w:p>
      <w:r xmlns:w="http://schemas.openxmlformats.org/wordprocessingml/2006/main">
        <w:t xml:space="preserve">ਮਨੁੱਖੀ ਅਭਿਲਾਸ਼ਾ ਦੇ ਪ੍ਰਗਟਾਵੇ ਵਜੋਂ ਸਵਰਗ ਤੱਕ ਪਹੁੰਚਣ ਵਾਲੇ ਇੱਕ ਟਾਵਰ ਦਾ ਨਿਰਮਾਣ;</w:t>
      </w:r>
    </w:p>
    <w:p>
      <w:r xmlns:w="http://schemas.openxmlformats.org/wordprocessingml/2006/main">
        <w:t xml:space="preserve">ਉਹਨਾਂ ਦੀ ਭਾਸ਼ਾ ਨੂੰ ਉਲਝਾਉਣ ਅਤੇ ਉਹਨਾਂ ਨੂੰ ਧਰਤੀ ਉੱਤੇ ਖਿੰਡਾਉਣ ਦੁਆਰਾ ਪਰਮੇਸ਼ੁਰ ਦਾ ਦਖਲ;</w:t>
      </w:r>
    </w:p>
    <w:p>
      <w:r xmlns:w="http://schemas.openxmlformats.org/wordprocessingml/2006/main">
        <w:t xml:space="preserve">ਭਾਸ਼ਾਵਾਂ ਦੀ ਉਲਝਣ ਕਾਰਨ ਬਾਬਲ ਕਿਹਾ ਜਾ ਰਿਹਾ ਸ਼ਹਿਰ;</w:t>
      </w:r>
    </w:p>
    <w:p>
      <w:r xmlns:w="http://schemas.openxmlformats.org/wordprocessingml/2006/main">
        <w:t xml:space="preserve">ਸ਼ੇਮ ਤੋਂ ਅਬਰਾਮ (ਅਬਰਾਹਮ) ਤੱਕ ਵੰਸ਼ਾਵਲੀ ਵੰਸ਼ਾਵਲੀ ਜਿਸ ਵਿੱਚ ਮੁੱਖ ਸ਼ਖਸੀਅਤਾਂ ਦਾ ਜ਼ਿਕਰ ਕੀਤਾ ਗਿਆ ਹੈ।</w:t>
      </w:r>
    </w:p>
    <w:p/>
    <w:p>
      <w:r xmlns:w="http://schemas.openxmlformats.org/wordprocessingml/2006/main">
        <w:t xml:space="preserve">ਇਹ ਅਧਿਆਇ ਮਨੁੱਖੀ ਹੰਕਾਰ ਅਤੇ ਅਭਿਲਾਸ਼ਾ ਦੇ ਨਤੀਜਿਆਂ ਨੂੰ ਉਜਾਗਰ ਕਰਦਾ ਹੈ, ਭਾਸ਼ਾਈ ਉਲਝਣ ਦੁਆਰਾ ਪਰਮੇਸ਼ੁਰ ਦੇ ਦਖਲ ਵੱਲ ਅਗਵਾਈ ਕਰਦਾ ਹੈ। ਇਹ ਵਿਭਿੰਨ ਭਾਸ਼ਾਵਾਂ ਅਤੇ ਕੌਮਾਂ ਦੀ ਉਤਪਤੀ ਦੀ ਵਿਆਖਿਆ ਕਰਦਾ ਹੈ, ਮਨੁੱਖੀ ਯਤਨਾਂ ਉੱਤੇ ਪਰਮੇਸ਼ੁਰ ਦੀ ਪ੍ਰਭੂਸੱਤਾ ਉੱਤੇ ਜ਼ੋਰ ਦਿੰਦਾ ਹੈ। ਵੰਸ਼ਾਵਲੀ ਬਿਰਤਾਂਤ ਸ਼ੇਮ ਦੇ ਵੰਸ਼ ਅਤੇ ਅਬਰਾਹਾਮ ਦੇ ਵਿਚਕਾਰ ਇੱਕ ਸਬੰਧ ਸਥਾਪਤ ਕਰਦਾ ਹੈ, ਅਬਰਾਹਾਮ ਅਤੇ ਉਸਦੇ ਉੱਤਰਾਧਿਕਾਰੀਆਂ ਨੂੰ ਪਰਮੇਸ਼ੁਰ ਦੀ ਮੁਕਤੀ ਦੀ ਯੋਜਨਾ ਵਿੱਚ ਕੇਂਦਰੀ ਸ਼ਖਸੀਅਤਾਂ ਵਜੋਂ ਸ਼ਾਮਲ ਕਰਨ ਵਾਲੇ ਭਵਿੱਖ ਦੇ ਬਿਰਤਾਂਤਾਂ ਲਈ ਪੜਾਅ ਨਿਰਧਾਰਤ ਕਰਦਾ ਹੈ।</w:t>
      </w:r>
    </w:p>
    <w:p/>
    <w:p>
      <w:r xmlns:w="http://schemas.openxmlformats.org/wordprocessingml/2006/main">
        <w:t xml:space="preserve">ਉਤਪਤ 11:1 ਅਤੇ ਸਾਰੀ ਧਰਤੀ ਇੱਕ ਬੋਲੀ ਅਤੇ ਇੱਕ ਬੋਲੀ ਦੀ ਸੀ।</w:t>
      </w:r>
    </w:p>
    <w:p/>
    <w:p>
      <w:r xmlns:w="http://schemas.openxmlformats.org/wordprocessingml/2006/main">
        <w:t xml:space="preserve">ਸਾਰੇ ਲੋਕ ਇੱਕੋ ਭਾਸ਼ਾ ਬੋਲਦੇ ਸਨ ਅਤੇ ਇੱਕ ਦੂਜੇ ਨਾਲ ਗੱਲਬਾਤ ਕਰਨ ਲਈ ਇਸਦੀ ਵਰਤੋਂ ਕਰਦੇ ਸਨ।</w:t>
      </w:r>
    </w:p>
    <w:p/>
    <w:p>
      <w:r xmlns:w="http://schemas.openxmlformats.org/wordprocessingml/2006/main">
        <w:t xml:space="preserve">1. ਵਿਭਿੰਨਤਾ ਵਿੱਚ ਏਕਤਾ: ਹੋਰ ਸਭਿਆਚਾਰਾਂ ਦਾ ਆਦਰ ਕਰਨਾ ਸਿੱਖਣਾ</w:t>
      </w:r>
    </w:p>
    <w:p/>
    <w:p>
      <w:r xmlns:w="http://schemas.openxmlformats.org/wordprocessingml/2006/main">
        <w:t xml:space="preserve">2. ਸੰਚਾਰ ਦੀ ਸ਼ਕਤੀ: ਭਾਸ਼ਾ ਪਾੜੇ ਨੂੰ ਕਿਵੇਂ ਪੂਰਾ ਕਰਦੀ ਹੈ</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ਫਿਲਿੱਪੀਆਂ 2:2 - "ਮੇਰੀ ਖੁਸ਼ੀ ਨੂੰ ਪੂਰਾ ਕਰੋ, ਕਿ ਤੁਸੀਂ ਇੱਕੋ ਜਿਹੇ ਹੋਵੋ, ਇੱਕੋ ਜਿਹਾ ਪਿਆਰ ਰੱਖੋ, ਇੱਕ ਸਹਿਮਤੀ ਨਾਲ, ਇੱਕ ਮਨ ਹੋਵੋ।"</w:t>
      </w:r>
    </w:p>
    <w:p/>
    <w:p>
      <w:r xmlns:w="http://schemas.openxmlformats.org/wordprocessingml/2006/main">
        <w:t xml:space="preserve">ਉਤਪਤ 11:2 ਅਤੇ ਇਸ ਤਰ੍ਹਾਂ ਹੋਇਆ ਕਿ ਜਦੋਂ ਉਹ ਪੂਰਬ ਤੋਂ ਸਫ਼ਰ ਕਰ ਰਹੇ ਸਨ, ਤਾਂ ਉਨ੍ਹਾਂ ਨੂੰ ਸ਼ਿਨਾਰ ਦੀ ਧਰਤੀ ਵਿੱਚ ਇੱਕ ਮੈਦਾਨ ਮਿਲਿਆ। ਅਤੇ ਉਹ ਉੱਥੇ ਰਹਿਣ ਲੱਗੇ।</w:t>
      </w:r>
    </w:p>
    <w:p/>
    <w:p>
      <w:r xmlns:w="http://schemas.openxmlformats.org/wordprocessingml/2006/main">
        <w:t xml:space="preserve">ਪੂਰਬ ਦੇ ਲੋਕਾਂ ਨੇ ਯਾਤਰਾ ਕੀਤੀ ਅਤੇ ਸ਼ਿਨਾਰ ਦੀ ਧਰਤੀ ਵਿੱਚ ਇੱਕ ਮੈਦਾਨ ਲੱਭ ਲਿਆ ਅਤੇ ਉੱਥੇ ਵੱਸ ਗਏ।</w:t>
      </w:r>
    </w:p>
    <w:p/>
    <w:p>
      <w:r xmlns:w="http://schemas.openxmlformats.org/wordprocessingml/2006/main">
        <w:t xml:space="preserve">1. ਆਪਣੇ ਲੋਕਾਂ ਲਈ ਪਰਮੇਸ਼ੁਰ ਦਾ ਪ੍ਰਬੰਧ - ਉਤਪਤ 11:2</w:t>
      </w:r>
    </w:p>
    <w:p/>
    <w:p>
      <w:r xmlns:w="http://schemas.openxmlformats.org/wordprocessingml/2006/main">
        <w:t xml:space="preserve">2. ਪਰਮੇਸ਼ੁਰ ਦੀ ਅਗਵਾਈ ਦਾ ਅਨੁਸਰਣ ਕਰਨਾ - ਉਤਪਤ 11:2</w:t>
      </w:r>
    </w:p>
    <w:p/>
    <w:p>
      <w:r xmlns:w="http://schemas.openxmlformats.org/wordprocessingml/2006/main">
        <w:t xml:space="preserve">1. ਮੱਤੀ 6:33 - ਪਹਿਲਾਂ ਉਸਦੇ ਰਾਜ ਅਤੇ ਉਸਦੀ ਧਾਰਮਿਕਤਾ ਨੂੰ ਭਾਲੋ ਅਤੇ ਇਹ ਸਾਰੀਆਂ ਚੀਜ਼ਾਂ ਤੁਹਾਨੂੰ ਜੋੜ ਦਿੱਤੀਆਂ ਜਾਣਗੀਆਂ।</w:t>
      </w:r>
    </w:p>
    <w:p/>
    <w:p>
      <w:r xmlns:w="http://schemas.openxmlformats.org/wordprocessingml/2006/main">
        <w:t xml:space="preserve">2. ਯਸਾਯਾਹ 58:11 - ਪ੍ਰਭੂ ਹਮੇਸ਼ਾ ਤੁਹਾਡੀ ਅਗਵਾਈ ਕਰੇਗਾ; ਉਹ ਸੂਰਜ ਦੀ ਝੁਲਸਣ ਵਾਲੀ ਧਰਤੀ ਵਿੱਚ ਤੁਹਾਡੀਆਂ ਲੋੜਾਂ ਪੂਰੀਆਂ ਕਰੇਗਾ ਅਤੇ ਤੁਹਾਡੇ ਢਾਂਚੇ ਨੂੰ ਮਜ਼ਬੂਤ ਕਰੇਗਾ।</w:t>
      </w:r>
    </w:p>
    <w:p/>
    <w:p>
      <w:r xmlns:w="http://schemas.openxmlformats.org/wordprocessingml/2006/main">
        <w:t xml:space="preserve">ਉਤਪਤ 11:3 ਅਤੇ ਉਨ੍ਹਾਂ ਨੇ ਇੱਕ ਦੂਜੇ ਨੂੰ ਕਿਹਾ, ਆਓ, ਆਓ ਅਸੀਂ ਇੱਟ ਬਣਾਈਏ ਅਤੇ ਉਨ੍ਹਾਂ ਨੂੰ ਚੰਗੀ ਤਰ੍ਹਾਂ ਸਾੜ ਦੇਈਏ। ਅਤੇ ਉਨ੍ਹਾਂ ਕੋਲ ਪੱਥਰ ਦੇ ਬਦਲੇ ਇੱਟ ਸੀ, ਅਤੇ ਗੰਦਗੀ ਲਈ ਉਨ੍ਹਾਂ ਕੋਲ ਚਿੱਕੜ ਸੀ।</w:t>
      </w:r>
    </w:p>
    <w:p/>
    <w:p>
      <w:r xmlns:w="http://schemas.openxmlformats.org/wordprocessingml/2006/main">
        <w:t xml:space="preserve">ਬਾਬਲ ਦੇ ਲੋਕਾਂ ਨੇ ਆਪਣੇ ਉਦੇਸ਼ਾਂ ਲਈ ਇੱਟਾਂ ਬਣਵਾਈਆਂ।</w:t>
      </w:r>
    </w:p>
    <w:p/>
    <w:p>
      <w:r xmlns:w="http://schemas.openxmlformats.org/wordprocessingml/2006/main">
        <w:t xml:space="preserve">1: ਸਾਡੇ ਸਾਰਿਆਂ ਕੋਲ ਸਾਡੇ ਜੀਵਨ ਲਈ ਇੱਕ ਯੋਜਨਾ ਹੈ, ਪਰ ਪਰਮੇਸ਼ੁਰ ਦੀ ਯੋਜਨਾ ਸਾਡੇ ਆਪਣੇ ਨਾਲੋਂ ਵੱਡੀ ਹੈ।</w:t>
      </w:r>
    </w:p>
    <w:p/>
    <w:p>
      <w:r xmlns:w="http://schemas.openxmlformats.org/wordprocessingml/2006/main">
        <w:t xml:space="preserve">2: ਅਸੀਂ ਇਹ ਜਾਣ ਕੇ ਦਿਲਾਸਾ ਲੈ ਸਕਦੇ ਹਾਂ ਕਿ ਪਰਮੇਸ਼ੁਰ ਦੀ ਯੋਜਨਾ ਆਖ਼ਰਕਾਰ ਜਿੱਤ ਜਾਂਦੀ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ਫ਼ਿਲਿੱਪੀਆਂ 4:13- ਮੈਂ ਮਸੀਹ ਰਾਹੀਂ ਸਭ ਕੁਝ ਕਰ ਸਕਦਾ ਹਾਂ ਜੋ ਮੈਨੂੰ ਤਾਕਤ ਦਿੰਦਾ ਹੈ।</w:t>
      </w:r>
    </w:p>
    <w:p/>
    <w:p>
      <w:r xmlns:w="http://schemas.openxmlformats.org/wordprocessingml/2006/main">
        <w:t xml:space="preserve">ਉਤਪਤ 11:4 ਅਤੇ ਉਨ੍ਹਾਂ ਨੇ ਕਿਹਾ, ਆਓ, ਅਸੀਂ ਆਪਣੇ ਲਈ ਇੱਕ ਸ਼ਹਿਰ ਅਤੇ ਇੱਕ ਬੁਰਜ ਬਣਾਈਏ, ਜਿਸ ਦੀ ਚੋਟੀ ਸਵਰਗ ਤੱਕ ਪਹੁੰਚ ਸਕੇ। ਅਤੇ ਸਾਨੂੰ ਇੱਕ ਨਾਮ ਬਣਾਉ, ਅਜਿਹਾ ਨਾ ਹੋਵੇ ਕਿ ਅਸੀਂ ਸਾਰੀ ਧਰਤੀ ਉੱਤੇ ਖਿੱਲਰ ਜਾਈਏ।</w:t>
      </w:r>
    </w:p>
    <w:p/>
    <w:p>
      <w:r xmlns:w="http://schemas.openxmlformats.org/wordprocessingml/2006/main">
        <w:t xml:space="preserve">ਲੋਕ ਇੱਕ ਅਜਿਹਾ ਟਾਵਰ ਬਣਾਉਣਾ ਚਾਹੁੰਦੇ ਸਨ ਜੋ ਆਪਣੇ ਲਈ ਇੱਕ ਨਾਮ ਬਣਾਉਣ ਅਤੇ ਖਿੰਡਣ ਤੋਂ ਰੋਕਣ ਲਈ ਸਵਰਗ ਤੱਕ ਪਹੁੰਚ ਸਕੇ।</w:t>
      </w:r>
    </w:p>
    <w:p/>
    <w:p>
      <w:r xmlns:w="http://schemas.openxmlformats.org/wordprocessingml/2006/main">
        <w:t xml:space="preserve">1. ਘਮੰਡ ਦੇ ਖ਼ਤਰੇ: ਅਸੀਂ ਬਾਬਲ ਦੇ ਟਾਵਰ ਤੋਂ ਕੀ ਸਿੱਖ ਸਕਦੇ ਹਾਂ।</w:t>
      </w:r>
    </w:p>
    <w:p/>
    <w:p>
      <w:r xmlns:w="http://schemas.openxmlformats.org/wordprocessingml/2006/main">
        <w:t xml:space="preserve">2. ਰੱਬ ਪ੍ਰਤੀ ਸਾਡੀ ਜ਼ਿੰਮੇਵਾਰੀ: ਇਹ ਨਾ ਭੁੱਲੋ ਕਿ ਇਹ ਦੁਨੀਆਂ ਕਿਸਦੀ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ਉਤਪਤ 11:5 ਅਤੇ ਯਹੋਵਾਹ ਉਸ ਸ਼ਹਿਰ ਅਤੇ ਬੁਰਜ ਨੂੰ ਵੇਖਣ ਲਈ ਹੇਠਾਂ ਆਇਆ, ਜਿਸ ਨੂੰ ਮਨੁੱਖਾਂ ਦੇ ਬੱਚਿਆਂ ਨੇ ਬਣਾਇਆ ਸੀ।</w:t>
      </w:r>
    </w:p>
    <w:p/>
    <w:p>
      <w:r xmlns:w="http://schemas.openxmlformats.org/wordprocessingml/2006/main">
        <w:t xml:space="preserve">ਯਹੋਵਾਹ ਮਨੁੱਖਤਾ ਦੁਆਰਾ ਬਣਾਏ ਗਏ ਸ਼ਹਿਰ ਅਤੇ ਟਾਵਰ ਨੂੰ ਦੇਖਣ ਲਈ ਹੇਠਾਂ ਆਇਆ।</w:t>
      </w:r>
    </w:p>
    <w:p/>
    <w:p>
      <w:r xmlns:w="http://schemas.openxmlformats.org/wordprocessingml/2006/main">
        <w:t xml:space="preserve">1. ਯਹੋਵਾਹ ਆਪਣੇ ਲੋਕਾਂ ਲਈ ਵਚਨਬੱਧ ਹੈ ਅਤੇ ਹਮੇਸ਼ਾ ਉਨ੍ਹਾਂ ਦੇ ਨਾਲ ਰਹੇਗਾ।</w:t>
      </w:r>
    </w:p>
    <w:p/>
    <w:p>
      <w:r xmlns:w="http://schemas.openxmlformats.org/wordprocessingml/2006/main">
        <w:t xml:space="preserve">2. ਮਨੁੱਖ ਦਾ ਹੰਕਾਰ ਅਤੇ ਉਸ ਦੀਆਂ ਪ੍ਰਾਪਤੀਆਂ ਪਰਮਾਤਮਾ ਦੀ ਸ਼ਕਤੀ ਦੇ ਮੁਕਾਬਲੇ ਕੁਝ ਵੀ ਨਹੀਂ ਹਨ।</w:t>
      </w:r>
    </w:p>
    <w:p/>
    <w:p>
      <w:r xmlns:w="http://schemas.openxmlformats.org/wordprocessingml/2006/main">
        <w:t xml:space="preserve">1. ਜ਼ਬੂਰ 139:7-10 -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ਚੜ੍ਹਾਂ, ਜੇ ਮੈਂ ਸਮੁੰਦਰ ਦੇ ਕਿਨਾਰੇ ਟਿਕ ਜਾਵਾਂ, ਤਾਂ ਵੀ ਤੇਰਾ ਹੱਥ ਮੇਰੀ ਅਗਵਾਈ ਕਰੇਗਾ, ਤੇਰਾ ਸੱਜਾ ਹੱਥ ਮੈਨੂੰ ਫੜ ਲਵੇਗਾ.</w:t>
      </w:r>
    </w:p>
    <w:p/>
    <w:p>
      <w:r xmlns:w="http://schemas.openxmlformats.org/wordprocessingml/2006/main">
        <w:t xml:space="preserve">2. ਯਸਾਯਾਹ 40:12-14 - ਕਿਸ ਨੇ ਪਾਣੀਆਂ ਨੂੰ ਆਪਣੇ ਹੱਥ ਦੇ ਖੋਖਲੇ ਵਿੱਚ ਮਾਪਿਆ ਹੈ, ਜਾਂ ਆਪਣੇ ਹੱਥ ਦੀ ਚੌੜਾਈ ਨਾਲ ਅਕਾਸ਼ ਤੋਂ ਨਿਸ਼ਾਨ ਲਗਾਇਆ ਹੈ? ਕਿਸ ਨੇ ਧਰਤੀ ਦੀ ਧੂੜ ਨੂੰ ਟੋਕਰੀ ਵਿੱਚ ਰੱਖਿਆ ਹੈ, ਜਾਂ ਪਹਾੜਾਂ ਨੂੰ ਤੱਕੜੀ ਵਿੱਚ ਅਤੇ ਪਹਾੜਾਂ ਨੂੰ ਇੱਕ ਸੰਤੁਲਨ ਵਿੱਚ ਤੋਲਿਆ ਹੈ? ਕੌਣ ਯਹੋਵਾਹ ਦੇ ਆਤਮਾ ਨੂੰ ਸਮਝ ਸਕਦਾ ਹੈ, ਜਾਂ ਯਹੋਵਾਹ ਨੂੰ ਉਹ ਦੇ ਸਲਾਹਕਾਰ ਵਜੋਂ ਉਪਦੇਸ਼ ਦੇ ਸਕਦਾ ਹੈ? ਯਹੋਵਾਹ ਨੇ ਉਸਨੂੰ ਰੋਸ਼ਨ ਕਰਨ ਲਈ ਕਿਸ ਦੀ ਸਲਾਹ ਲਈ, ਅਤੇ ਕਿਸਨੇ ਉਸਨੂੰ ਸਹੀ ਰਾਹ ਸਿਖਾਇਆ? ਉਹ ਕੌਣ ਸੀ ਜਿਸਨੇ ਉਸਨੂੰ ਗਿਆਨ ਸਿਖਾਇਆ, ਜਾਂ ਉਸਨੂੰ ਸਮਝ ਦਾ ਮਾਰਗ ਦਿਖਾਇਆ?</w:t>
      </w:r>
    </w:p>
    <w:p/>
    <w:p>
      <w:r xmlns:w="http://schemas.openxmlformats.org/wordprocessingml/2006/main">
        <w:t xml:space="preserve">ਉਤਪਤ 11:6 ਅਤੇ ਯਹੋਵਾਹ ਨੇ ਆਖਿਆ, ਵੇਖੋ, ਲੋਕ ਇੱਕ ਹਨ, ਅਤੇ ਉਨ੍ਹਾਂ ਸਾਰਿਆਂ ਦੀ ਇੱਕ ਭਾਸ਼ਾ ਹੈ। ਅਤੇ ਉਹ ਇਹ ਕਰਨਾ ਸ਼ੁਰੂ ਕਰ ਦਿੰਦੇ ਹਨ: ਅਤੇ ਹੁਣ ਉਹਨਾਂ ਤੋਂ ਕੁਝ ਵੀ ਰੋਕਿਆ ਨਹੀਂ ਜਾਵੇਗਾ, ਜਿਸਦੀ ਉਹਨਾਂ ਨੇ ਕਲਪਨਾ ਕੀਤੀ ਹੈ.</w:t>
      </w:r>
    </w:p>
    <w:p/>
    <w:p>
      <w:r xmlns:w="http://schemas.openxmlformats.org/wordprocessingml/2006/main">
        <w:t xml:space="preserve">ਲੋਕਾਂ ਦੀ ਇੱਕ ਭਾਸ਼ਾ ਹੈ ਅਤੇ ਇੱਕੋ ਜਿਹੇ ਵਿਚਾਰ ਸਾਂਝੇ ਕਰਦੇ ਹਨ, ਅਤੇ ਕੋਈ ਵੀ ਚੀਜ਼ ਉਨ੍ਹਾਂ ਨੂੰ ਆਪਣੇ ਟੀਚਿਆਂ ਨੂੰ ਪ੍ਰਾਪਤ ਕਰਨ ਤੋਂ ਨਹੀਂ ਰੋਕ ਸਕਦੀ।</w:t>
      </w:r>
    </w:p>
    <w:p/>
    <w:p>
      <w:r xmlns:w="http://schemas.openxmlformats.org/wordprocessingml/2006/main">
        <w:t xml:space="preserve">1. ਰੱਬ ਦੀ ਸ਼ਕਤੀ ਅਤੇ ਸਾਡੀ ਕਲਪਨਾ</w:t>
      </w:r>
    </w:p>
    <w:p/>
    <w:p>
      <w:r xmlns:w="http://schemas.openxmlformats.org/wordprocessingml/2006/main">
        <w:t xml:space="preserve">2. ਉਦੇਸ਼ ਅਤੇ ਕਾਰਵਾਈ ਦੀ ਏਕਤਾ</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ਅਫ਼ਸੀਆਂ 3:20 ਹੁਣ ਉਸ ਲਈ ਜੋ ਸਾਡੇ ਵਿੱਚ ਕੰਮ ਕਰਨ ਵਾਲੀ ਸ਼ਕਤੀ ਦੇ ਅਨੁਸਾਰ, ਜੋ ਅਸੀਂ ਮੰਗਦੇ ਜਾਂ ਸੋਚਦੇ ਹਾਂ, ਸਭ ਤੋਂ ਵੱਧ ਬਹੁਤ ਜ਼ਿਆਦਾ ਕੰਮ ਕਰਨ ਦੇ ਯੋਗ ਹੈ।</w:t>
      </w:r>
    </w:p>
    <w:p/>
    <w:p>
      <w:r xmlns:w="http://schemas.openxmlformats.org/wordprocessingml/2006/main">
        <w:t xml:space="preserve">ਉਤਪਤ 11:7 ਜਾਉ, ਅਸੀਂ ਹੇਠਾਂ ਚੱਲੀਏ, ਅਤੇ ਉੱਥੇ ਉਨ੍ਹਾਂ ਦੀ ਭਾਸ਼ਾ ਨੂੰ ਵਿਗਾੜ ਦੇਈਏ, ਤਾਂ ਜੋ ਉਹ ਇੱਕ ਦੂਜੇ ਦੀ ਗੱਲ ਨਾ ਸਮਝ ਸਕਣ।</w:t>
      </w:r>
    </w:p>
    <w:p/>
    <w:p>
      <w:r xmlns:w="http://schemas.openxmlformats.org/wordprocessingml/2006/main">
        <w:t xml:space="preserve">ਲੋਕਾਂ ਦੇ ਹੰਕਾਰ 'ਤੇ ਪਰਮੇਸ਼ੁਰ ਦਾ ਨਿਰਣਾ: ਪਰਮੇਸ਼ੁਰ ਨੇ ਲੋਕਾਂ ਦੀ ਭਾਸ਼ਾ ਨੂੰ ਉਲਝਾ ਕੇ ਅਤੇ ਉਨ੍ਹਾਂ ਨੂੰ ਧਰਤੀ ਦੇ ਚਿਹਰੇ 'ਤੇ ਖਿੰਡਾ ਕੇ ਉਨ੍ਹਾਂ ਦਾ ਨਿਆਂ ਕੀਤਾ।</w:t>
      </w:r>
    </w:p>
    <w:p/>
    <w:p>
      <w:r xmlns:w="http://schemas.openxmlformats.org/wordprocessingml/2006/main">
        <w:t xml:space="preserve">1: ਹੰਕਾਰ ਡਿੱਗਣ ਤੋਂ ਪਹਿਲਾਂ ਜਾਂਦਾ ਹੈ।</w:t>
      </w:r>
    </w:p>
    <w:p/>
    <w:p>
      <w:r xmlns:w="http://schemas.openxmlformats.org/wordprocessingml/2006/main">
        <w:t xml:space="preserve">2: ਪਰਮੇਸ਼ੁਰ ਦਾ ਨਿਆਂ ਅਚਾਨਕ ਤਰੀਕਿਆਂ ਨਾਲ ਆ ਸਕਦਾ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ਦਾਨੀਏਲ 4:37 - ਹੁਣ ਮੈਂ ਨਬੂਕਦਨੱਸਰ ਸਵਰਗ ਦੇ ਰਾਜੇ ਦੀ ਉਸਤਤ ਅਤੇ ਉਸਤਤ ਕਰਦਾ ਹਾਂ ਅਤੇ ਉਸ ਦਾ ਆਦਰ ਕਰਦਾ ਹਾਂ, ਜਿਸ ਦੇ ਸਾਰੇ ਕੰਮ ਸੱਚੇ ਹਨ, ਅਤੇ ਉਸਦੇ ਮਾਰਗ ਨਿਰਣੇ ਹਨ: ਅਤੇ ਜੋ ਹੰਕਾਰ ਵਿੱਚ ਚੱਲਦੇ ਹਨ ਉਹਨਾਂ ਨੂੰ ਨੀਵਾਂ ਕਰਨ ਦੇ ਯੋਗ ਹੈ.</w:t>
      </w:r>
    </w:p>
    <w:p/>
    <w:p>
      <w:r xmlns:w="http://schemas.openxmlformats.org/wordprocessingml/2006/main">
        <w:t xml:space="preserve">ਉਤਪਤ 11:8 ਸੋ ਯਹੋਵਾਹ ਨੇ ਉਨ੍ਹਾਂ ਨੂੰ ਉੱਥੋਂ ਸਾਰੀ ਧਰਤੀ ਉੱਤੇ ਖਿੰਡਾ ਦਿੱਤਾ ਅਤੇ ਉਹ ਸ਼ਹਿਰ ਬਣਾਉਣ ਲਈ ਤੁਰ ਪਏ।</w:t>
      </w:r>
    </w:p>
    <w:p/>
    <w:p>
      <w:r xmlns:w="http://schemas.openxmlformats.org/wordprocessingml/2006/main">
        <w:t xml:space="preserve">ਯਹੋਵਾਹ ਨੇ ਲੋਕਾਂ ਨੂੰ ਬਾਬਲ ਦੇ ਬੁਰਜ ਤੋਂ ਦੁਨੀਆਂ ਭਰ ਵਿੱਚ ਖਿੰਡਾ ਦਿੱਤਾ।</w:t>
      </w:r>
    </w:p>
    <w:p/>
    <w:p>
      <w:r xmlns:w="http://schemas.openxmlformats.org/wordprocessingml/2006/main">
        <w:t xml:space="preserve">1: ਪਰਮੇਸ਼ੁਰ ਵਫ਼ਾਦਾਰ ਹੈ ਅਤੇ ਹਮੇਸ਼ਾ ਸਾਡੇ ਲਈ ਪ੍ਰਬੰਧ ਕਰੇਗਾ, ਭਾਵੇਂ ਅਸੀਂ ਖਿੰਡੇ ਹੋਏ ਹਾਂ।</w:t>
      </w:r>
    </w:p>
    <w:p/>
    <w:p>
      <w:r xmlns:w="http://schemas.openxmlformats.org/wordprocessingml/2006/main">
        <w:t xml:space="preserve">2: ਪਰਮੇਸ਼ੁਰ ਦੀ ਇੱਛਾ ਨੂੰ ਮੰਨਣ ਦੀ ਸ਼ਕਤੀ ਸਾਡੀਆਂ ਆਪਣੀਆਂ ਯੋਜਨਾਵਾਂ ਨਾਲੋਂ ਵੱਡੀ ਹੈ।</w:t>
      </w:r>
    </w:p>
    <w:p/>
    <w:p>
      <w:r xmlns:w="http://schemas.openxmlformats.org/wordprocessingml/2006/main">
        <w:t xml:space="preserve">1: ਯਾਕੂਬ 4:7-8 ਇਸ ਲਈ ਆਪਣੇ ਆਪ ਨੂੰ ਪਰਮੇਸ਼ੁਰ ਦੇ ਅਧੀਨ ਕਰੋ। ਸ਼ੈਤਾਨ ਦਾ ਵਿਰੋਧ ਕਰੋ, ਅਤੇ ਉਹ ਤੁਹਾਡੇ ਤੋਂ ਭੱਜ ਜਾਵੇਗਾ। 8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2: ਯਿਰਮਿਯਾਹ 29:11 ਕਿਉਂਕਿ ਮੈਂ ਉਨ੍ਹਾਂ ਵਿਚਾਰਾਂ ਨੂੰ ਜਾਣਦਾ ਹਾਂ ਜੋ ਮੈਂ ਤੁਹਾਡੇ ਬਾਰੇ ਸੋਚਦਾ ਹਾਂ, ਯਹੋਵਾਹ ਦਾ ਵਾਕ ਹੈ, ਸ਼ਾਂਤੀ ਦੇ ਵਿਚਾਰ, ਨਾ ਕਿ ਬੁਰਾਈ ਦੇ, ਤੁਹਾਨੂੰ ਇੱਕ ਉਮੀਦ ਕੀਤੀ ਅੰਤ ਦੇਣ ਲਈ.</w:t>
      </w:r>
    </w:p>
    <w:p/>
    <w:p>
      <w:r xmlns:w="http://schemas.openxmlformats.org/wordprocessingml/2006/main">
        <w:t xml:space="preserve">ਉਤਪਤ 11:9 ਇਸ ਲਈ ਇਸ ਦਾ ਨਾਮ ਬਾਬਲ ਹੈ; ਕਿਉਂ ਜੋ ਉੱਥੇ ਯਹੋਵਾਹ ਨੇ ਸਾਰੀ ਧਰਤੀ ਦੀ ਭਾਸ਼ਾ ਨੂੰ ਭੰਬਲਭੂਸੇ ਵਿੱਚ ਪਾ ਦਿੱਤਾ ਅਤੇ ਉੱਥੋਂ ਯਹੋਵਾਹ ਨੇ ਉਨ੍ਹਾਂ ਨੂੰ ਸਾਰੀ ਧਰਤੀ ਉੱਤੇ ਖਿੰਡਾ ਦਿੱਤਾ।</w:t>
      </w:r>
    </w:p>
    <w:p/>
    <w:p>
      <w:r xmlns:w="http://schemas.openxmlformats.org/wordprocessingml/2006/main">
        <w:t xml:space="preserve">ਪਰਮੇਸ਼ੁਰ ਨੇ ਬਾਬਲ ਦੇ ਲੋਕਾਂ ਦੀ ਭਾਸ਼ਾ ਨੂੰ ਉਲਝਾ ਦਿੱਤਾ, ਤਾਂ ਜੋ ਉਹ ਇੱਕ ਦੂਜੇ ਨੂੰ ਨਾ ਸਮਝ ਸਕਣ, ਅਤੇ ਉਨ੍ਹਾਂ ਨੂੰ ਧਰਤੀ ਦੇ ਚਿਹਰੇ ਉੱਤੇ ਖਿੰਡਾ ਦਿੱਤਾ।</w:t>
      </w:r>
    </w:p>
    <w:p/>
    <w:p>
      <w:r xmlns:w="http://schemas.openxmlformats.org/wordprocessingml/2006/main">
        <w:t xml:space="preserve">1. ਬਾਬਲ ਦੇ ਉਲਝਣ ਵਿੱਚ ਪਰਮੇਸ਼ੁਰ ਦਾ ਨਿਆਂ ਅਤੇ ਦਇਆ</w:t>
      </w:r>
    </w:p>
    <w:p/>
    <w:p>
      <w:r xmlns:w="http://schemas.openxmlformats.org/wordprocessingml/2006/main">
        <w:t xml:space="preserve">2. ਵਿਭਿੰਨਤਾ ਦੇ ਚਿਹਰੇ ਵਿੱਚ ਏਕਤਾ</w:t>
      </w:r>
    </w:p>
    <w:p/>
    <w:p>
      <w:r xmlns:w="http://schemas.openxmlformats.org/wordprocessingml/2006/main">
        <w:t xml:space="preserve">1. ਰਸੂਲਾਂ ਦੇ ਕਰਤੱਬ 2:1-4 - ਪੰਤੇਕੁਸਤ 'ਤੇ ਪਵਿੱਤਰ ਆਤਮਾ ਦਾ ਆਉਣਾ</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ਉਤਪਤ 11:10 ਇਹ ਸ਼ੇਮ ਦੀਆਂ ਪੀੜ੍ਹੀਆਂ ਹਨ: ਸ਼ੇਮ ਸੌ ਸਾਲਾਂ ਦਾ ਸੀ ਅਤੇ ਹੜ੍ਹ ਤੋਂ ਦੋ ਸਾਲ ਬਾਅਦ ਅਰਫਕਸਦ ਨੂੰ ਜਨਮ ਦਿੱਤਾ।</w:t>
      </w:r>
    </w:p>
    <w:p/>
    <w:p>
      <w:r xmlns:w="http://schemas.openxmlformats.org/wordprocessingml/2006/main">
        <w:t xml:space="preserve">ਸ਼ੇਮ ਮਹਾਂ ਪਰਲੋ ਤੋਂ ਦੋ ਸਾਲ ਬਾਅਦ ਅਰਫਕਸਦ ਦਾ ਪਿਤਾ ਸੀ।</w:t>
      </w:r>
    </w:p>
    <w:p/>
    <w:p>
      <w:r xmlns:w="http://schemas.openxmlformats.org/wordprocessingml/2006/main">
        <w:t xml:space="preserve">1. ਪਰਮੇਸ਼ੁਰ ਦੇ ਵਾਅਦਿਆਂ ਦੀ ਵਫ਼ਾਦਾਰੀ: ਸ਼ੇਮ ਦੀਆਂ ਪੀੜ੍ਹੀਆਂ ਦੀ ਜਾਂਚ ਕਰਨਾ</w:t>
      </w:r>
    </w:p>
    <w:p/>
    <w:p>
      <w:r xmlns:w="http://schemas.openxmlformats.org/wordprocessingml/2006/main">
        <w:t xml:space="preserve">2. ਸ਼ੈਮ: ਵਫ਼ਾਦਾਰ ਆਗਿਆਕਾਰੀ ਦੀ ਇੱਕ ਉਦਾਹਰਣ</w:t>
      </w:r>
    </w:p>
    <w:p/>
    <w:p>
      <w:r xmlns:w="http://schemas.openxmlformats.org/wordprocessingml/2006/main">
        <w:t xml:space="preserve">1. ਉਤਪਤ 6:9-22 - ਜਲ-ਪਰਲੋ ਤੋਂ ਪਹਿਲਾਂ ਨੂਹ ਅਤੇ ਉਸ ਦੇ ਪਰਿਵਾਰ ਨਾਲ ਪਰਮੇਸ਼ੁਰ ਦਾ ਵਾਅਦਾ।</w:t>
      </w:r>
    </w:p>
    <w:p/>
    <w:p>
      <w:r xmlns:w="http://schemas.openxmlformats.org/wordprocessingml/2006/main">
        <w:t xml:space="preserve">2. ਇਬਰਾਨੀਆਂ 11:7 - ਵਿਸ਼ਵਾਸ ਦੁਆਰਾ ਨੂਹ, ਜਦੋਂ ਉਨ੍ਹਾਂ ਚੀਜ਼ਾਂ ਬਾਰੇ ਚੇਤਾਵਨੀ ਦਿੱਤੀ ਗਈ ਸੀ ਜੋ ਅਜੇ ਤੱਕ ਨਹੀਂ ਵੇਖੀਆਂ ਗਈਆਂ ਸਨ, ਪਵਿੱਤਰ ਡਰ ਵਿੱਚ ਆਪਣੇ ਪਰਿਵਾਰ ਨੂੰ ਬਚਾਉਣ ਲਈ ਇੱਕ ਕਿਸ਼ਤੀ ਬਣਾਈ।</w:t>
      </w:r>
    </w:p>
    <w:p/>
    <w:p>
      <w:r xmlns:w="http://schemas.openxmlformats.org/wordprocessingml/2006/main">
        <w:t xml:space="preserve">ਉਤਪਤ 11:11 ਅਰਪਕਸਦ ਦੇ ਜੰਮਣ ਤੋਂ ਬਾਅਦ ਸ਼ੇਮ ਪੰਜ ਸੌ ਸਾਲ ਜੀਉਂਦਾ ਰਿਹਾ ਅਤੇ ਉਸ ਤੋਂ ਪੁੱਤਰ ਧੀਆਂ ਜੰਮੇ।</w:t>
      </w:r>
    </w:p>
    <w:p/>
    <w:p>
      <w:r xmlns:w="http://schemas.openxmlformats.org/wordprocessingml/2006/main">
        <w:t xml:space="preserve">ਸ਼ੇਮ ਪੰਜ ਸੌ ਸਾਲ ਜੀਉਂਦਾ ਰਿਹਾ ਅਤੇ ਉਸ ਦੇ ਪੁੱਤਰ ਧੀਆਂ ਜੰਮੇ।</w:t>
      </w:r>
    </w:p>
    <w:p/>
    <w:p>
      <w:r xmlns:w="http://schemas.openxmlformats.org/wordprocessingml/2006/main">
        <w:t xml:space="preserve">1. ਵਿਰਾਸਤ ਦੀ ਸ਼ਕਤੀ: ਸਾਡੇ ਜੀਵਨ ਸਾਡੇ ਤੋਂ ਬਾਅਦ ਕਿਵੇਂ ਰਹਿੰਦੇ ਹਨ</w:t>
      </w:r>
    </w:p>
    <w:p/>
    <w:p>
      <w:r xmlns:w="http://schemas.openxmlformats.org/wordprocessingml/2006/main">
        <w:t xml:space="preserve">2. ਲੰਬੀ ਉਮਰ ਦਾ ਆਸ਼ੀਰਵਾਦ: ਲੰਬੀ ਉਮਰ ਦੇ ਲਾਭ ਪ੍ਰਾਪਤ ਕਰਨਾ</w:t>
      </w:r>
    </w:p>
    <w:p/>
    <w:p>
      <w:r xmlns:w="http://schemas.openxmlformats.org/wordprocessingml/2006/main">
        <w:t xml:space="preserve">1. ਇਬਰਾਨੀਆਂ 11:7-8 - ਵਿਸ਼ਵਾਸ ਨਾਲ, ਨੂਹ, ਉਨ੍ਹਾਂ ਚੀਜ਼ਾਂ ਬਾਰੇ ਪਰਮੇਸ਼ੁਰ ਦੁਆਰਾ ਚੇਤਾਵਨੀ ਦਿੱਤੀ ਗਈ ਸੀ ਜੋ ਅਜੇ ਤੱਕ ਨਹੀਂ ਵੇਖੀਆਂ ਗਈਆਂ ਸਨ, ਡਰ ਨਾਲ ਚਲਿਆ ਗਿਆ, ਉਸਨੇ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2. ਜ਼ਬੂਰ 90:10 -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ਉਤਪਤ 11:12 ਅਰਪਕਸਦ ਪੰਜ ਤੀਹ ਸਾਲ ਜੀਉਂਦਾ ਰਿਹਾ ਅਤੇ ਉਸ ਤੋਂ ਸਾਲਾਹ ਜੰਮਿਆ।</w:t>
      </w:r>
    </w:p>
    <w:p/>
    <w:p>
      <w:r xmlns:w="http://schemas.openxmlformats.org/wordprocessingml/2006/main">
        <w:t xml:space="preserve">ਉਤਪਤ 11:12 ਵਿੱਚ ਬਾਈਬਲ ਦਾ ਹਵਾਲਾ ਦੱਸਦਾ ਹੈ ਕਿ ਅਰਫਕਸਦ 35 ਸਾਲ ਤੱਕ ਜੀਉਂਦਾ ਰਿਹਾ ਅਤੇ ਸਾਲਾਹ ਨੂੰ ਜਨਮ ਦਿੱਤਾ।</w:t>
      </w:r>
    </w:p>
    <w:p/>
    <w:p>
      <w:r xmlns:w="http://schemas.openxmlformats.org/wordprocessingml/2006/main">
        <w:t xml:space="preserve">1. ਸਾਡੇ ਲਈ ਪਰਮੇਸ਼ੁਰ ਦੀ ਯੋਜਨਾ ਸਾਡੇ ਆਪਣੇ ਲਈ ਬਣਾਈਆਂ ਯੋਜਨਾਵਾਂ ਨਾਲੋਂ ਵੱਡੀ ਹੈ।</w:t>
      </w:r>
    </w:p>
    <w:p/>
    <w:p>
      <w:r xmlns:w="http://schemas.openxmlformats.org/wordprocessingml/2006/main">
        <w:t xml:space="preserve">2. ਅਰਫਕਸਦ ਦਾ ਜੀਵਨ ਸਾਨੂੰ ਵਫ਼ਾਦਾਰੀ ਅਤੇ ਲਗਨ ਦੀ ਮਹੱਤਤਾ ਬਾਰੇ ਸਿਖਾਉਂਦਾ ਹੈ।</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ਕਹਾਉਤਾਂ 16:9 - "ਮਨੁੱਖ ਦਾ ਦਿਲ ਆਪਣੇ ਰਾਹ ਦੀ ਯੋਜਨਾ ਬਣਾਉਂਦਾ ਹੈ, ਪਰ ਪ੍ਰਭੂ ਉਸਦੇ ਕਦਮਾਂ ਨੂੰ ਕਾਇਮ ਕਰਦਾ ਹੈ।</w:t>
      </w:r>
    </w:p>
    <w:p/>
    <w:p>
      <w:r xmlns:w="http://schemas.openxmlformats.org/wordprocessingml/2006/main">
        <w:t xml:space="preserve">ਉਤਪਤ 11:13 ਅਰਫ਼ਕਸਦ ਸਾਲਾਹ ਦੇ ਜੰਮਣ ਤੋਂ ਬਾਅਦ ਚਾਰ ਸੌ ਤਿੰਨ ਸਾਲ ਜੀਉਂਦਾ ਰਿਹਾ ਅਤੇ ਉਸ ਤੋਂ ਪੁੱਤਰ ਧੀਆਂ ਜੰਮੇ।</w:t>
      </w:r>
    </w:p>
    <w:p/>
    <w:p>
      <w:r xmlns:w="http://schemas.openxmlformats.org/wordprocessingml/2006/main">
        <w:t xml:space="preserve">ਅਰਫਕਸਦ ਲੰਬਾ, ਸੰਪੂਰਨ ਜੀਵਨ ਬਤੀਤ ਕਰਦਾ ਸੀ ਅਤੇ ਉਸ ਦੇ ਬਹੁਤ ਸਾਰੇ ਬੱਚੇ ਸਨ।</w:t>
      </w:r>
    </w:p>
    <w:p/>
    <w:p>
      <w:r xmlns:w="http://schemas.openxmlformats.org/wordprocessingml/2006/main">
        <w:t xml:space="preserve">1: ਪੂਰੀ ਜ਼ਿੰਦਗੀ ਜੀਓ ਅਤੇ ਹਰ ਦਿਨ ਦਾ ਵੱਧ ਤੋਂ ਵੱਧ ਲਾਭ ਉਠਾਓ।</w:t>
      </w:r>
    </w:p>
    <w:p/>
    <w:p>
      <w:r xmlns:w="http://schemas.openxmlformats.org/wordprocessingml/2006/main">
        <w:t xml:space="preserve">2: ਪਰਿਵਾਰ ਦੇ ਤੋਹਫ਼ੇ ਅਤੇ ਬੱਚੇ ਪੈਦਾ ਕਰਨ ਦੀ ਖੁਸ਼ੀ ਦੀ ਕਦਰ ਕਰੋ।</w:t>
      </w:r>
    </w:p>
    <w:p/>
    <w:p>
      <w:r xmlns:w="http://schemas.openxmlformats.org/wordprocessingml/2006/main">
        <w:t xml:space="preserve">1: ਉਪਦੇਸ਼ਕ ਦੀ ਪੋਥੀ 3: 1-2 - ਹਰ ਚੀਜ਼ ਲਈ ਇੱਕ ਰੁੱਤ ਹੈ, ਅਤੇ ਸਵਰਗ ਦੇ ਹੇਠਾਂ ਹਰ ਮਾਮਲੇ ਦਾ ਇੱਕ ਸਮਾਂ ਹੈ: ਇੱਕ ਜਨਮ ਲੈਣ ਦਾ ਸਮਾਂ, ਅਤੇ ਇੱਕ ਮਰਨ ਦਾ ਸਮਾਂ।</w:t>
      </w:r>
    </w:p>
    <w:p/>
    <w:p>
      <w:r xmlns:w="http://schemas.openxmlformats.org/wordprocessingml/2006/main">
        <w:t xml:space="preserve">2: ਜ਼ਬੂਰ 127:3-4 - ਵੇਖੋ, ਬੱਚੇ ਯਹੋਵਾਹ ਵੱਲੋਂ ਵਿਰਾਸਤ ਹਨ, ਗਰਭ ਦਾ ਫਲ ਇੱਕ ਇਨਾਮ ਹੈ। ਯੋਧੇ ਦੇ ਹੱਥ ਵਿੱਚ ਤੀਰ ਵਾਂਗ ਜਵਾਨੀ ਦੇ ਬੱਚੇ ਹੁੰਦੇ ਹਨ।</w:t>
      </w:r>
    </w:p>
    <w:p/>
    <w:p>
      <w:r xmlns:w="http://schemas.openxmlformats.org/wordprocessingml/2006/main">
        <w:t xml:space="preserve">ਉਤਪਤ 11:14 ਅਤੇ ਸਾਲਾਹ ਤੀਹ ਸਾਲ ਜੀਉਂਦਾ ਰਿਹਾ ਅਤੇ ਏਬਰ ਜੰਮਿਆ।</w:t>
      </w:r>
    </w:p>
    <w:p/>
    <w:p>
      <w:r xmlns:w="http://schemas.openxmlformats.org/wordprocessingml/2006/main">
        <w:t xml:space="preserve">ਸਾਲਾਹ ਨੂੰ ਤੀਹ ਸਾਲਾਂ ਦੇ ਰਹਿਣ ਤੋਂ ਬਾਅਦ ਇੱਕ ਪੁੱਤਰ, ਏਬਰ ਦੀ ਬਖਸ਼ਿਸ਼ ਹੋਈ।</w:t>
      </w:r>
    </w:p>
    <w:p/>
    <w:p>
      <w:r xmlns:w="http://schemas.openxmlformats.org/wordprocessingml/2006/main">
        <w:t xml:space="preserve">1. ਧੀਰਜ ਨਾਲ ਇਨਾਮ - ਪਰਮਾਤਮਾ ਉਹਨਾਂ ਨੂੰ ਇਨਾਮ ਦਿੰਦਾ ਹੈ ਜੋ ਉਸਦੀ ਯੋਜਨਾ ਦੇ ਸਾਹਮਣੇ ਆਉਣ ਦੀ ਧੀਰਜ ਨਾਲ ਉਡੀਕ ਕਰਦੇ ਹਨ।</w:t>
      </w:r>
    </w:p>
    <w:p/>
    <w:p>
      <w:r xmlns:w="http://schemas.openxmlformats.org/wordprocessingml/2006/main">
        <w:t xml:space="preserve">2. ਪ੍ਰਮਾਤਮਾ ਦੇ ਸਮੇਂ ਵਿੱਚ ਭਰੋਸਾ ਕਰਨਾ - ਪ੍ਰਮਾਤਮਾ ਦਾ ਸਮਾਂ ਸੰਪੂਰਨ ਹੈ ਅਤੇ ਹਮੇਸ਼ਾ ਵਧੀਆ ਨਤੀਜੇ ਲਿਆਉਂਦਾ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5:7-8 - ਤਾਂ ਭਰਾਵੋ ਅਤੇ ਭੈਣੋ, ਪ੍ਰਭੂ ਦੇ ਆਉਣ ਤੱਕ ਸਬਰ ਰੱਖੋ। ਦੇਖੋ ਕਿਵੇਂ ਕਿਸਾਨ ਆਪਣੀ ਕੀਮਤੀ ਫਸਲ ਪੈਦਾ ਕਰਨ ਲਈ ਜ਼ਮੀਨ ਦੀ ਉਡੀਕ ਕਰਦਾ ਹੈ, ਪਤਝੜ ਅਤੇ ਬਸੰਤ ਦੀਆਂ ਬਾਰਸ਼ਾਂ ਦੀ ਧੀਰਜ ਨਾਲ ਉਡੀਕ ਕਰਦਾ ਹੈ। ਤੁਸੀਂ ਵੀ ਧੀਰਜ ਰੱਖੋ ਅਤੇ ਦ੍ਰਿੜ੍ਹ ਰਹੋ, ਕਿਉਂਕਿ ਪ੍ਰਭੂ ਦਾ ਆਉਣਾ ਨੇੜੇ ਹੈ।</w:t>
      </w:r>
    </w:p>
    <w:p/>
    <w:p>
      <w:r xmlns:w="http://schemas.openxmlformats.org/wordprocessingml/2006/main">
        <w:t xml:space="preserve">ਉਤਪਤ 11:15 ਅਤੇ ਏਬਰ ਦੇ ਜੰਮਣ ਤੋਂ ਬਾਅਦ ਸਲਾਹ ਚਾਰ ਸੌ ਤਿੰਨ ਵਰਿਹਾਂ ਜੀਉਂਦਾ ਰਿਹਾ ਅਤੇ ਉਸ ਤੋਂ ਪੁੱਤਰ ਧੀਆਂ ਜੰਮੇ।</w:t>
      </w:r>
    </w:p>
    <w:p/>
    <w:p>
      <w:r xmlns:w="http://schemas.openxmlformats.org/wordprocessingml/2006/main">
        <w:t xml:space="preserve">ਸਾਲਾਹ 403 ਸਾਲਾਂ ਤੱਕ ਜੀਉਂਦਾ ਰਿਹਾ ਜਦੋਂ ਉਸਦਾ ਇੱਕ ਪੁੱਤਰ ਏਬਰ ਸੀ ਅਤੇ ਉਸਦੇ ਹੋਰ ਬਹੁਤ ਸਾਰੇ ਬੱਚੇ ਹੋਏ।</w:t>
      </w:r>
    </w:p>
    <w:p/>
    <w:p>
      <w:r xmlns:w="http://schemas.openxmlformats.org/wordprocessingml/2006/main">
        <w:t xml:space="preserve">1. ਲੰਬੀ ਅਤੇ ਸੰਪੂਰਨ ਜ਼ਿੰਦਗੀ ਜੀਉਣ ਦੀ ਮਹੱਤਤਾ</w:t>
      </w:r>
    </w:p>
    <w:p/>
    <w:p>
      <w:r xmlns:w="http://schemas.openxmlformats.org/wordprocessingml/2006/main">
        <w:t xml:space="preserve">2. ਬੱਚੇ ਅਤੇ ਪੋਤੇ-ਪੋਤੀਆਂ ਹੋਣ ਦਾ ਆਸ਼ੀਰਵਾਦ</w:t>
      </w:r>
    </w:p>
    <w:p/>
    <w:p>
      <w:r xmlns:w="http://schemas.openxmlformats.org/wordprocessingml/2006/main">
        <w:t xml:space="preserve">1. ਜ਼ਬੂਰ 90:12 - ਇਸ ਲਈ ਸਾਨੂੰ ਸਾਡੇ ਦਿਨ ਗਿਣਨਾ ਸਿਖਾਓ, ਤਾਂ ਜੋ ਅਸੀਂ ਆਪਣੇ ਦਿਲਾਂ ਨੂੰ ਬੁੱਧੀ ਨਾਲ ਜੋੜ ਸਕੀਏ।</w:t>
      </w:r>
    </w:p>
    <w:p/>
    <w:p>
      <w:r xmlns:w="http://schemas.openxmlformats.org/wordprocessingml/2006/main">
        <w:t xml:space="preserve">2.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ਉਤਪਤ 11:16 ਅਤੇ ਏਬਰ ਤੀਹ ਸਾਲ ਜੀਉਂਦਾ ਰਿਹਾ ਅਤੇ ਪੇਲੇਗ ਨੂੰ ਜਨਮ ਦਿੱਤਾ।</w:t>
      </w:r>
    </w:p>
    <w:p/>
    <w:p>
      <w:r xmlns:w="http://schemas.openxmlformats.org/wordprocessingml/2006/main">
        <w:t xml:space="preserve">ਏਬਰ ਦਾ ਪੇਲੇਗ ਨਾਂ ਦਾ ਪੁੱਤਰ ਸੀ।</w:t>
      </w:r>
    </w:p>
    <w:p/>
    <w:p>
      <w:r xmlns:w="http://schemas.openxmlformats.org/wordprocessingml/2006/main">
        <w:t xml:space="preserve">1. ਏਬਰ ਦੇ ਜੀਵਨ ਵਿੱਚ ਪਰਮੇਸ਼ੁਰ ਦੀ ਵਫ਼ਾਦਾਰੀ ਦੀ ਸੁੰਦਰਤਾ.</w:t>
      </w:r>
    </w:p>
    <w:p/>
    <w:p>
      <w:r xmlns:w="http://schemas.openxmlformats.org/wordprocessingml/2006/main">
        <w:t xml:space="preserve">2. ਰੱਬ ਦੀ ਯੋਜਨਾ ਵਿੱਚ ਪਰਿਵਾਰ ਦੀ ਮਹੱਤਤਾ।</w:t>
      </w:r>
    </w:p>
    <w:p/>
    <w:p>
      <w:r xmlns:w="http://schemas.openxmlformats.org/wordprocessingml/2006/main">
        <w:t xml:space="preserve">1. ਜ਼ਬੂਰ 105:8-11 - ਉਹ ਆਪਣੇ ਨੇਮ ਨੂੰ ਸਦਾ ਲਈ ਯਾਦ ਰੱਖਦਾ ਹੈ, ਉਹ ਸ਼ਬਦ ਜਿਸਦਾ ਉਸਨੇ ਹੁਕਮ ਦਿੱਤਾ ਸੀ, ਹਜ਼ਾਰਾਂ ਪੀੜ੍ਹੀਆਂ ਲਈ।</w:t>
      </w:r>
    </w:p>
    <w:p/>
    <w:p>
      <w:r xmlns:w="http://schemas.openxmlformats.org/wordprocessingml/2006/main">
        <w:t xml:space="preserve">2. ਉਤਪਤ 17:7-8 - ਅਤੇ ਮੈਂ ਆਪਣੇ ਅਤੇ ਤੁਹਾਡੇ ਅਤੇ ਤੁਹਾਡੇ ਤੋਂ ਬਾਅਦ ਤੁਹਾਡੇ ਉੱਤਰਾਧਿਕਾਰੀਆਂ ਦੇ ਵਿਚਕਾਰ ਇੱਕ ਸਦੀਵੀ ਨੇਮ ਲਈ ਇੱਕ ਸਦੀਵੀ ਇਕਰਾਰਨਾਮਾ ਕਾਇਮ ਕਰਾਂਗਾ, ਤੁਹਾਡੇ ਲਈ ਅਤੇ ਤੁਹਾਡੇ ਤੋਂ ਬਾਅਦ ਤੁਹਾਡੀ ਸੰਤਾਨ ਲਈ ਪਰਮੇਸ਼ੁਰ ਹੋਣ ਲਈ।</w:t>
      </w:r>
    </w:p>
    <w:p/>
    <w:p>
      <w:r xmlns:w="http://schemas.openxmlformats.org/wordprocessingml/2006/main">
        <w:t xml:space="preserve">ਉਤਪਤ 11:17 ਅਤੇ ਪੇਲੇਗ ਦੇ ਜੰਮਣ ਤੋਂ ਬਾਅਦ ਏਬਰ ਚਾਰ ਸੌ ਤੀਹ ਸਾਲ ਜੀਉਂਦਾ ਰਿਹਾ ਅਤੇ ਉਸ ਤੋਂ ਪੁੱਤਰ ਧੀਆਂ ਜੰਮੇ।</w:t>
      </w:r>
    </w:p>
    <w:p/>
    <w:p>
      <w:r xmlns:w="http://schemas.openxmlformats.org/wordprocessingml/2006/main">
        <w:t xml:space="preserve">ਏਬਰ 430 ਸਾਲ ਤੱਕ ਜੀਉਂਦਾ ਰਿਹਾ ਅਤੇ ਉਸ ਦੇ ਬਹੁਤ ਸਾਰੇ ਪੁੱਤਰ ਅਤੇ ਧੀਆਂ ਸਨ।</w:t>
      </w:r>
    </w:p>
    <w:p/>
    <w:p>
      <w:r xmlns:w="http://schemas.openxmlformats.org/wordprocessingml/2006/main">
        <w:t xml:space="preserve">1. ਪਰਿਵਾਰ ਦੀ ਮਹੱਤਤਾ ਅਤੇ ਰੱਬੀ ਔਲਾਦ ਦੀ ਬਰਕਤ।</w:t>
      </w:r>
    </w:p>
    <w:p/>
    <w:p>
      <w:r xmlns:w="http://schemas.openxmlformats.org/wordprocessingml/2006/main">
        <w:t xml:space="preserve">2. ਵਫ਼ਾਦਾਰੀ ਅਤੇ ਆਗਿਆਕਾਰੀ ਦੀ ਲੰਬੇ ਸਮੇਂ ਦੀ ਮਹੱਤਤਾ।</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ਅਫ਼ਸੀਆਂ 6:1-4 -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ਉਤਪਤ 11:18 ਅਤੇ ਪੇਲੇਗ ਤੀਹ ਸਾਲ ਜੀਉਂਦਾ ਰਿਹਾ ਅਤੇ ਰਊ ਨੂੰ ਜਨਮ ਦਿੱਤਾ।</w:t>
      </w:r>
    </w:p>
    <w:p/>
    <w:p>
      <w:r xmlns:w="http://schemas.openxmlformats.org/wordprocessingml/2006/main">
        <w:t xml:space="preserve">ਪੇਲੇਗ ਦਾ ਜੀਵਨ ਅਤੇ ਵੰਸ਼ ਉਤਪਤ 11:18 ਵਿੱਚ ਦਰਜ ਹੈ।</w:t>
      </w:r>
    </w:p>
    <w:p/>
    <w:p>
      <w:r xmlns:w="http://schemas.openxmlformats.org/wordprocessingml/2006/main">
        <w:t xml:space="preserve">1. ਪੇਲੇਗ ਦੀ ਵਿਰਾਸਤ - ਕਿਵੇਂ ਸਾਡੇ ਰਿਸ਼ਤੇ ਅਤੇ ਪ੍ਰਮਾਤਮਾ ਨਾਲ ਵਫ਼ਾਦਾਰੀ ਨੂੰ ਪੀੜ੍ਹੀ ਦਰ ਪੀੜ੍ਹੀ ਚਲਾਇਆ ਜਾ ਸਕਦਾ ਹੈ।</w:t>
      </w:r>
    </w:p>
    <w:p/>
    <w:p>
      <w:r xmlns:w="http://schemas.openxmlformats.org/wordprocessingml/2006/main">
        <w:t xml:space="preserve">2. ਰੀਯੂ - ਵਫ਼ਾਦਾਰੀ ਦਾ ਜੀਵਨ - ਇੱਕ ਮਹਾਨ ਪੂਰਵਜ ਦੀ ਛਾਂ ਵਿੱਚ ਵਫ਼ਾਦਾਰੀ ਨਾਲ ਰਹਿਣਾ ਸਿੱਖਣਾ।</w:t>
      </w:r>
    </w:p>
    <w:p/>
    <w:p>
      <w:r xmlns:w="http://schemas.openxmlformats.org/wordprocessingml/2006/main">
        <w:t xml:space="preserve">1. ਅਫ਼ਸੀਆਂ 3:14-21 - ਮਸੀਹ ਦੇ ਪਿਆਰ ਨੂੰ ਸਮਝਣ ਲਈ ਤਾਕਤ ਲਈ ਪੌਲੁਸ ਦੀ ਪ੍ਰਾਰਥਨਾ।</w:t>
      </w:r>
    </w:p>
    <w:p/>
    <w:p>
      <w:r xmlns:w="http://schemas.openxmlformats.org/wordprocessingml/2006/main">
        <w:t xml:space="preserve">2. ਰੋਮੀਆਂ 8:16-17 - ਪਰਮੇਸ਼ੁਰ ਦੇ ਗੋਦ ਲਏ ਬੱਚਿਆਂ ਵਜੋਂ ਸਾਡੇ ਅੰਦਰ ਪਰਮੇਸ਼ੁਰ ਦੀ ਆਤਮਾ ਦਾ ਭਰੋਸਾ।</w:t>
      </w:r>
    </w:p>
    <w:p/>
    <w:p>
      <w:r xmlns:w="http://schemas.openxmlformats.org/wordprocessingml/2006/main">
        <w:t xml:space="preserve">ਉਤਪਤ 11:19 ਰਊ ਦੇ ਜੰਮਣ ਤੋਂ ਬਾਅਦ ਪੇਲੇਗ ਦੋ ਸੌ ਨੌਂ ਸਾਲ ਜੀਉਂਦਾ ਰਿਹਾ ਅਤੇ ਉਸ ਤੋਂ ਪੁੱਤਰ ਧੀਆਂ ਜੰਮੇ।</w:t>
      </w:r>
    </w:p>
    <w:p/>
    <w:p>
      <w:r xmlns:w="http://schemas.openxmlformats.org/wordprocessingml/2006/main">
        <w:t xml:space="preserve">ਪੇਲੇਗ ਰੀਯੂ ਦਾ ਪਿਤਾ ਸੀ ਅਤੇ ਰੀਯੂ ਦੇ ਜਨਮ ਤੋਂ 209 ਸਾਲ ਬਾਅਦ ਜੀਵਿਆ, ਜਿਸ ਦੌਰਾਨ ਉਸਦੇ ਹੋਰ ਬੱਚੇ ਹੋਏ।</w:t>
      </w:r>
    </w:p>
    <w:p/>
    <w:p>
      <w:r xmlns:w="http://schemas.openxmlformats.org/wordprocessingml/2006/main">
        <w:t xml:space="preserve">1. ਚੰਗੀ ਜ਼ਿੰਦਗੀ ਜੀਉ: ਪੇਲੇਗ ਦੀ ਉਦਾਹਰਣ।</w:t>
      </w:r>
    </w:p>
    <w:p/>
    <w:p>
      <w:r xmlns:w="http://schemas.openxmlformats.org/wordprocessingml/2006/main">
        <w:t xml:space="preserve">2. ਪਰਿਵਾਰ ਦਾ ਮੁੱਲ: ਪੇਲੇਗ ਅਤੇ ਉਸਦੇ ਉੱਤਰਾਧਿਕਾਰੀ।</w:t>
      </w:r>
    </w:p>
    <w:p/>
    <w:p>
      <w:r xmlns:w="http://schemas.openxmlformats.org/wordprocessingml/2006/main">
        <w:t xml:space="preserve">1.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2. ਜ਼ਬੂਰ 128:3 ਤੁਹਾਡੀ ਪਤਨੀ ਤੁਹਾਡੇ ਘਰ ਵਿੱਚ ਇੱਕ ਫਲਦਾਰ ਵੇਲ ਵਾਂਗ ਹੋਵੇਗੀ; ਤੁਹਾਡੇ ਬੱਚੇ ਤੁਹਾਡੇ ਮੇਜ਼ ਦੇ ਆਲੇ-ਦੁਆਲੇ ਜੈਤੂਨ ਦੀਆਂ ਟਹਿਣੀਆਂ ਵਾਂਗ ਹੋਣਗੇ।</w:t>
      </w:r>
    </w:p>
    <w:p/>
    <w:p>
      <w:r xmlns:w="http://schemas.openxmlformats.org/wordprocessingml/2006/main">
        <w:t xml:space="preserve">ਉਤਪਤ 11:20 ਅਤੇ ਰਊ ਢਾਈ ਸਾਲ ਜੀਉਂਦਾ ਰਿਹਾ ਅਤੇ ਸਰੂਗ ਜੰਮਿਆ।</w:t>
      </w:r>
    </w:p>
    <w:p/>
    <w:p>
      <w:r xmlns:w="http://schemas.openxmlformats.org/wordprocessingml/2006/main">
        <w:t xml:space="preserve">ਰਊ ਇੱਕ ਪਿਤਾ ਸੀ ਜੋ ਇੱਕ ਪੱਕੇ ਬੁਢਾਪੇ ਤੱਕ ਜੀਉਂਦਾ ਰਿਹਾ ਅਤੇ ਉਸਦਾ ਇੱਕ ਪੁੱਤਰ ਸੀ ਜਿਸਦਾ ਨਾਮ ਸਰੁਗ ਸੀ।</w:t>
      </w:r>
    </w:p>
    <w:p/>
    <w:p>
      <w:r xmlns:w="http://schemas.openxmlformats.org/wordprocessingml/2006/main">
        <w:t xml:space="preserve">1: ਭਾਵੇਂ ਅਸੀਂ ਕਿੰਨੇ ਵੀ ਪੁਰਾਣੇ ਹੋ ਗਏ ਹਾਂ, ਕੁਝ ਮਹਾਨ ਕਰਨ ਵਿੱਚ ਕਦੇ ਦੇਰ ਨਹੀਂ ਹੁੰਦੀ।</w:t>
      </w:r>
    </w:p>
    <w:p/>
    <w:p>
      <w:r xmlns:w="http://schemas.openxmlformats.org/wordprocessingml/2006/main">
        <w:t xml:space="preserve">2: ਪ੍ਰਮਾਤਮਾ ਕਦੇ ਵੀ ਸਾਡੀਆਂ ਜ਼ਿੰਦਗੀਆਂ ਵਿੱਚ ਕੰਮ ਕਰਨਾ ਬੰਦ ਨਹੀਂ ਕਰਦਾ, ਭਾਵੇਂ ਅਸੀਂ ਕਿੰਨੇ ਵੀ ਵੱਡੇ ਹੋ ਗਏ ਹਾਂ।</w:t>
      </w:r>
    </w:p>
    <w:p/>
    <w:p>
      <w:r xmlns:w="http://schemas.openxmlformats.org/wordprocessingml/2006/main">
        <w:t xml:space="preserve">1: ਯਸਾਯਾਹ 46:4 - ਤੁਹਾਡੀ ਬੁਢਾਪੇ ਅਤੇ ਸਲੇਟੀ ਵਾਲਾਂ ਤੱਕ ਵੀ ਮੈਂ ਉਹ ਹਾਂ, ਮੈਂ ਉਹ ਹਾਂ ਜੋ ਤੁਹਾਨੂੰ ਸੰਭਾਲਾਂਗਾ. ਮੈਂ ਤੁਹਾਨੂੰ ਬਣਾਇਆ ਹੈ ਅਤੇ ਮੈਂ ਤੁਹਾਨੂੰ ਚੁੱਕਾਂਗਾ; ਮੈਂ ਤੈਨੂੰ ਸੰਭਾਲਾਂਗਾ ਅਤੇ ਤੈਨੂੰ ਬਚਾਵਾਂਗਾ।</w:t>
      </w:r>
    </w:p>
    <w:p/>
    <w:p>
      <w:r xmlns:w="http://schemas.openxmlformats.org/wordprocessingml/2006/main">
        <w:t xml:space="preserve">2: ਜ਼ਬੂਰ 92:14 - ਉਹ ਅਜੇ ਵੀ ਬੁਢਾਪੇ ਵਿੱਚ ਫਲ ਦੇਣਗੇ, ਉਹ ਤਾਜ਼ਾ ਅਤੇ ਹਰੇ ਰਹਿਣਗੇ।</w:t>
      </w:r>
    </w:p>
    <w:p/>
    <w:p>
      <w:r xmlns:w="http://schemas.openxmlformats.org/wordprocessingml/2006/main">
        <w:t xml:space="preserve">ਉਤਪਤ 11:21 ਅਤੇ ਸਰੂਗ ਦੇ ਜੰਮਣ ਤੋਂ ਬਾਅਦ ਰਊ ਦੋ ਸੌ ਸੱਤ ਸਾਲ ਜੀਉਂਦਾ ਰਿਹਾ ਅਤੇ ਉਸ ਤੋਂ ਪੁੱਤਰ ਧੀਆਂ ਜੰਮੇ।</w:t>
      </w:r>
    </w:p>
    <w:p/>
    <w:p>
      <w:r xmlns:w="http://schemas.openxmlformats.org/wordprocessingml/2006/main">
        <w:t xml:space="preserve">ਰਊ 207 ਸਾਲ ਤੱਕ ਜੀਉਂਦਾ ਰਿਹਾ ਅਤੇ ਉਸਦੇ ਬੱਚੇ ਸਨ।</w:t>
      </w:r>
    </w:p>
    <w:p/>
    <w:p>
      <w:r xmlns:w="http://schemas.openxmlformats.org/wordprocessingml/2006/main">
        <w:t xml:space="preserve">1. ਪਰਿਵਾਰ ਅਤੇ ਵਿਰਾਸਤ ਦਾ ਮਹੱਤਵ।</w:t>
      </w:r>
    </w:p>
    <w:p/>
    <w:p>
      <w:r xmlns:w="http://schemas.openxmlformats.org/wordprocessingml/2006/main">
        <w:t xml:space="preserve">2. ਲੰਮੀ ਉਮਰ ਜਿਉਣ ਦਾ ਮੁੱਲ।</w:t>
      </w:r>
    </w:p>
    <w:p/>
    <w:p>
      <w:r xmlns:w="http://schemas.openxmlformats.org/wordprocessingml/2006/main">
        <w:t xml:space="preserve">1. ਜ਼ਬੂਰ 90:10, "ਸਾਡੇ ਸਾਲਾਂ ਦੇ ਦਿਨ ਸਾਢੇ ਦਸ ਸਾਲ ਹਨ; ਅਤੇ ਜੇ ਤਾਕਤ ਦੇ ਕਾਰਨ ਉਹ ਚੌਰਾਸੀ ਸਾਲ ਹਨ, ਤਾਂ ਵੀ ਉਨ੍ਹਾਂ ਦੀ ਤਾਕਤ ਮਿਹਨਤ ਅਤੇ ਦੁੱਖ ਹੈ; ਕਿਉਂਕਿ ਇਹ ਜਲਦੀ ਹੀ ਕੱਟਿਆ ਜਾਂਦਾ ਹੈ, ਅਤੇ ਅਸੀਂ ਉੱਡ ਜਾਂਦੇ ਹਾਂ. "</w:t>
      </w:r>
    </w:p>
    <w:p/>
    <w:p>
      <w:r xmlns:w="http://schemas.openxmlformats.org/wordprocessingml/2006/main">
        <w:t xml:space="preserve">2. ਕਹਾਉਤਾਂ 16:31, "ਉੱਚਾ ਸਿਰ ਮਹਿਮਾ ਦਾ ਤਾਜ ਹੈ, ਜੇਕਰ ਇਹ ਧਾਰਮਿਕਤਾ ਦੇ ਰਾਹ ਵਿੱਚ ਪਾਇਆ ਜਾਵੇ।"</w:t>
      </w:r>
    </w:p>
    <w:p/>
    <w:p>
      <w:r xmlns:w="http://schemas.openxmlformats.org/wordprocessingml/2006/main">
        <w:t xml:space="preserve">ਉਤਪਤ 11:22 ਅਤੇ ਸਰੂਗ ਤੀਹ ਸਾਲ ਜੀਉਂਦਾ ਰਿਹਾ ਅਤੇ ਨਾਹੋਰ ਜੰਮਿਆ।</w:t>
      </w:r>
    </w:p>
    <w:p/>
    <w:p>
      <w:r xmlns:w="http://schemas.openxmlformats.org/wordprocessingml/2006/main">
        <w:t xml:space="preserve">ਹਵਾਲੇ ਦੱਸਦਾ ਹੈ ਕਿ ਸਰੂਗ ਤੀਹ ਸਾਲ ਜੀਉਂਦਾ ਰਿਹਾ ਅਤੇ ਨਾਹੋਰ ਨੂੰ ਜਨਮ ਦਿੱਤਾ।</w:t>
      </w:r>
    </w:p>
    <w:p/>
    <w:p>
      <w:r xmlns:w="http://schemas.openxmlformats.org/wordprocessingml/2006/main">
        <w:t xml:space="preserve">1: ਧਰਤੀ 'ਤੇ ਸਾਡੇ ਸਮੇਂ ਦਾ ਵੱਧ ਤੋਂ ਵੱਧ ਉਪਯੋਗ ਕਰਨ ਦੀ ਮਹੱਤਤਾ।</w:t>
      </w:r>
    </w:p>
    <w:p/>
    <w:p>
      <w:r xmlns:w="http://schemas.openxmlformats.org/wordprocessingml/2006/main">
        <w:t xml:space="preserve">2: ਪਿਤਾ ਦੀ ਬਰਕਤ।</w:t>
      </w:r>
    </w:p>
    <w:p/>
    <w:p>
      <w:r xmlns:w="http://schemas.openxmlformats.org/wordprocessingml/2006/main">
        <w:t xml:space="preserve">1: ਜ਼ਬੂਰ 90:12 - ਇਸ ਲਈ ਸਾਨੂੰ ਸਾਡੇ ਦਿਨ ਗਿਣਨਾ ਸਿਖਾਓ, ਤਾਂ ਜੋ ਅਸੀਂ ਆਪਣੇ ਦਿਲਾਂ ਨੂੰ ਬੁੱਧੀ ਨਾਲ ਜੋੜ ਸਕੀਏ।</w:t>
      </w:r>
    </w:p>
    <w:p/>
    <w:p>
      <w:r xmlns:w="http://schemas.openxmlformats.org/wordprocessingml/2006/main">
        <w:t xml:space="preserve">2: ਅਫ਼ਸੀਆਂ 6:1-3 -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ਉਤਪਤ 11:23 ਅਤੇ ਨਾਹੋਰ ਦੇ ਜੰਮਣ ਤੋਂ ਬਾਅਦ ਸਰੂਗ ਦੋ ਸੌ ਸਾਲ ਜੀਉਂਦਾ ਰਿਹਾ ਅਤੇ ਉਸ ਤੋਂ ਪੁੱਤਰ ਧੀਆਂ ਜੰਮੇ।</w:t>
      </w:r>
    </w:p>
    <w:p/>
    <w:p>
      <w:r xmlns:w="http://schemas.openxmlformats.org/wordprocessingml/2006/main">
        <w:t xml:space="preserve">ਸਰੂਗ 200 ਸਾਲ ਤੱਕ ਜੀਉਂਦਾ ਰਿਹਾ ਅਤੇ ਉਸ ਦੇ ਬਹੁਤ ਸਾਰੇ ਪੁੱਤਰ ਧੀਆਂ ਸਨ।</w:t>
      </w:r>
    </w:p>
    <w:p/>
    <w:p>
      <w:r xmlns:w="http://schemas.openxmlformats.org/wordprocessingml/2006/main">
        <w:t xml:space="preserve">1. ਪਰਮਾਤਮਾ ਜੀਵਨ ਅਤੇ ਬਰਕਤ ਦਾ ਅੰਤਮ ਸਰੋਤ ਹੈ।</w:t>
      </w:r>
    </w:p>
    <w:p/>
    <w:p>
      <w:r xmlns:w="http://schemas.openxmlformats.org/wordprocessingml/2006/main">
        <w:t xml:space="preserve">2. ਪ੍ਰਮਾਤਮਾ ਸਾਨੂੰ ਬੁਢਾਪੇ ਵਿੱਚ ਵੀ ਬਹੁਤ ਸਾਰੀਆਂ ਦਾਤਾਂ ਬਖਸ਼ਦਾ ਹੈ।</w:t>
      </w:r>
    </w:p>
    <w:p/>
    <w:p>
      <w:r xmlns:w="http://schemas.openxmlformats.org/wordprocessingml/2006/main">
        <w:t xml:space="preserve">1. ਜ਼ਬੂਰ 90:10 -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2. ਉਪਦੇਸ਼ਕ ਦੀ ਪੋਥੀ 11:8 - ਇਸ ਲਈ, ਹੇ ਨੌਜਵਾਨ, ਆਪਣੀ ਜਵਾਨੀ ਵਿੱਚ ਖੁਸ਼ ਹੋ; ਅਤੇ ਤੁਹਾਡੀ ਜਵਾਨੀ ਦੇ ਦਿਨਾਂ ਵਿੱਚ ਤੁਹਾਡਾ ਦਿਲ ਤੁਹਾਨੂੰ ਖੁਸ਼ ਕਰੇ, ਅਤੇ ਤੁਹਾਡੇ ਦਿਲ ਦੇ ਰਾਹਾਂ ਵਿੱਚ ਚੱਲੋ, ਅਤੇ ਤੁਹਾਡੀਆਂ ਅੱਖਾਂ ਦੀ ਨਜ਼ਰ ਵਿੱਚ, ਪਰ ਤੁਸੀਂ ਜਾਣਦੇ ਹੋ ਕਿ ਇਹਨਾਂ ਸਾਰੀਆਂ ਗੱਲਾਂ ਲਈ ਪਰਮੇਸ਼ੁਰ ਤੁਹਾਨੂੰ ਨਿਆਂ ਵਿੱਚ ਲਿਆਵੇਗਾ।</w:t>
      </w:r>
    </w:p>
    <w:p/>
    <w:p>
      <w:r xmlns:w="http://schemas.openxmlformats.org/wordprocessingml/2006/main">
        <w:t xml:space="preserve">ਉਤਪਤ 11:24 ਅਤੇ ਨਾਹੋਰ ਨੌਂ ਵੀਹ ਸਾਲ ਜੀਉਂਦਾ ਰਿਹਾ ਅਤੇ ਤਾਰਹ ਨੂੰ ਜਨਮ ਦਿੱਤਾ।</w:t>
      </w:r>
    </w:p>
    <w:p/>
    <w:p>
      <w:r xmlns:w="http://schemas.openxmlformats.org/wordprocessingml/2006/main">
        <w:t xml:space="preserve">ਨਾਹੋਰ ਦਾ ਇੱਕ ਪੁੱਤਰ ਸੀ ਜਿਸਦਾ ਨਾਮ ਤਾਰਹ ਸੀ।</w:t>
      </w:r>
    </w:p>
    <w:p/>
    <w:p>
      <w:r xmlns:w="http://schemas.openxmlformats.org/wordprocessingml/2006/main">
        <w:t xml:space="preserve">1. ਪਰਿਵਾਰ ਅਤੇ ਵਿਰਾਸਤ ਦਾ ਮਹੱਤਵ</w:t>
      </w:r>
    </w:p>
    <w:p/>
    <w:p>
      <w:r xmlns:w="http://schemas.openxmlformats.org/wordprocessingml/2006/main">
        <w:t xml:space="preserve">2. ਪੀੜ੍ਹੀਆਂ ਦੀ ਸ਼ਕਤੀ</w:t>
      </w:r>
    </w:p>
    <w:p/>
    <w:p>
      <w:r xmlns:w="http://schemas.openxmlformats.org/wordprocessingml/2006/main">
        <w:t xml:space="preserve">1. ਲੂਕਾ 16:10 - "ਜਿਹੜਾ ਬਹੁਤ ਥੋੜ੍ਹੇ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2. ਜ਼ਬੂਰ 71:17-18 - "ਮੇਰੀ ਜਵਾਨੀ ਤੋਂ, ਹੇ ਪਰਮੇਸ਼ੁਰ, ਤੂੰ ਮੈਨੂੰ ਸਿਖਾਇਆ ਹੈ, ਅਤੇ ਅੱਜ ਤੱਕ ਮੈਂ ਤੇਰੇ ਅਦਭੁਤ ਕੰਮਾਂ ਦਾ ਵਰਣਨ ਕਰਦਾ ਹਾਂ, ਭਾਵੇਂ ਮੈਂ ਬੁੱਢਾ ਅਤੇ ਸਲੇਟੀ ਹੋਵਾਂ, ਮੈਨੂੰ ਤਿਆਗ ਨਾ, ਮੇਰੇ ਪਰਮੇਸ਼ੁਰ, ਜਦੋਂ ਤੱਕ ਮੈਂ ਅਗਲੀ ਪੀੜ੍ਹੀ ਨੂੰ ਆਪਣੀ ਸ਼ਕਤੀ, ਆਉਣ ਵਾਲੇ ਸਾਰੇ ਲੋਕਾਂ ਨੂੰ ਆਪਣੇ ਸ਼ਕਤੀਸ਼ਾਲੀ ਕੰਮਾਂ ਦਾ ਐਲਾਨ ਕਰੋ।"</w:t>
      </w:r>
    </w:p>
    <w:p/>
    <w:p>
      <w:r xmlns:w="http://schemas.openxmlformats.org/wordprocessingml/2006/main">
        <w:t xml:space="preserve">ਉਤਪਤ 11:25 ਅਤੇ ਤਾਰਹ ਦੇ ਜੰਮਣ ਤੋਂ ਬਾਅਦ ਨਾਹੋਰ ਇੱਕ ਸੌ ਉਨ੍ਹੀ ਸਾਲ ਜੀਉਂਦਾ ਰਿਹਾ ਅਤੇ ਉਸ ਤੋਂ ਪੁੱਤਰ ਧੀਆਂ ਜੰਮੇ।</w:t>
      </w:r>
    </w:p>
    <w:p/>
    <w:p>
      <w:r xmlns:w="http://schemas.openxmlformats.org/wordprocessingml/2006/main">
        <w:t xml:space="preserve">ਨਾਹੋਰ 119 ਸਾਲਾਂ ਦਾ ਸੀ ਅਤੇ ਉਸ ਦੇ ਬਹੁਤ ਸਾਰੇ ਬੱਚੇ ਸਨ।</w:t>
      </w:r>
    </w:p>
    <w:p/>
    <w:p>
      <w:r xmlns:w="http://schemas.openxmlformats.org/wordprocessingml/2006/main">
        <w:t xml:space="preserve">1. ਨਾਹੋਰ ਦੇ ਜੀਵਨ ਤੋਂ ਪਰਮੇਸ਼ੁਰ ਦੀ ਵਫ਼ਾਦਾਰੀ ਜ਼ਾਹਰ ਹੁੰਦੀ ਹੈ।</w:t>
      </w:r>
    </w:p>
    <w:p/>
    <w:p>
      <w:r xmlns:w="http://schemas.openxmlformats.org/wordprocessingml/2006/main">
        <w:t xml:space="preserve">2. ਪਰਮੇਸ਼ੁਰ ਦੀ ਮੁਕਤੀ ਦੀ ਯੋਜਨਾ ਵਿੱਚ ਪਰਿਵਾਰ ਦੀ ਮਹੱਤਤਾ।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90:10 - ਸਾਡੇ ਜੀਵਨ ਦੇ ਸਾਲ ਸੱਤਰ ਹਨ, ਜਾਂ ਤਾਕਤ ਦੇ ਕਾਰਨ ਅੱਸੀ; ਫਿਰ ਵੀ ਉਨ੍ਹਾਂ ਦੀ ਮਿਆਦ ਸਿਰਫ਼ ਮਿਹਨਤ ਅਤੇ ਮੁਸੀਬਤ ਹੈ। ਉਹ ਜਲਦੀ ਹੀ ਚਲੇ ਜਾਂਦੇ ਹਨ, ਅਤੇ ਅਸੀਂ ਉੱਡ ਜਾਂਦੇ ਹਾਂ।</w:t>
      </w:r>
    </w:p>
    <w:p/>
    <w:p>
      <w:r xmlns:w="http://schemas.openxmlformats.org/wordprocessingml/2006/main">
        <w:t xml:space="preserve">ਉਤਪਤ 11:26 ਅਤੇ ਤਾਰਹ ਸੱਤਰ ਸਾਲ ਜੀਉਂਦਾ ਰਿਹਾ ਅਤੇ ਉਸ ਤੋਂ ਅਬਰਾਮ, ਨਾਹੋਰ ਅਤੇ ਹਾਰਾਨ ਜੰਮੇ।</w:t>
      </w:r>
    </w:p>
    <w:p/>
    <w:p>
      <w:r xmlns:w="http://schemas.openxmlformats.org/wordprocessingml/2006/main">
        <w:t xml:space="preserve">ਤਾਰਹ ਸੱਤਰ ਸਾਲ ਜੀਉਂਦਾ ਰਿਹਾ ਅਤੇ ਉਸ ਦੇ ਤਿੰਨ ਪੁੱਤਰ ਸਨ, ਅਬਰਾਮ, ਨਾਹੋਰ ਅਤੇ ਹਾਰਾਨ।</w:t>
      </w:r>
    </w:p>
    <w:p/>
    <w:p>
      <w:r xmlns:w="http://schemas.openxmlformats.org/wordprocessingml/2006/main">
        <w:t xml:space="preserve">1. ਆਪਣੇ ਵਾਅਦਿਆਂ ਨੂੰ ਪੂਰਾ ਕਰਨ ਵਿੱਚ ਪਰਮੇਸ਼ੁਰ ਦੀ ਵਫ਼ਾਦਾਰੀ - ਉਤਪਤ 11:26</w:t>
      </w:r>
    </w:p>
    <w:p/>
    <w:p>
      <w:r xmlns:w="http://schemas.openxmlformats.org/wordprocessingml/2006/main">
        <w:t xml:space="preserve">2. ਪੀੜ੍ਹੀਆਂ ਦੀ ਮਹੱਤਤਾ - ਉਤਪਤ 11:26</w:t>
      </w:r>
    </w:p>
    <w:p/>
    <w:p>
      <w:r xmlns:w="http://schemas.openxmlformats.org/wordprocessingml/2006/main">
        <w:t xml:space="preserve">1. ਲੂਕਾ 1:73-75 - ਉਹ ਸਹੁੰ ਜੋ ਉਸਨੇ ਸਾਡੇ ਪਿਤਾ ਅਬਰਾਹਾਮ ਨਾਲ ਖਾਧੀ ਸੀ:</w:t>
      </w:r>
    </w:p>
    <w:p/>
    <w:p>
      <w:r xmlns:w="http://schemas.openxmlformats.org/wordprocessingml/2006/main">
        <w:t xml:space="preserve">2. ਮਲਾਕੀ 4:4-6 - ਮੇਰੇ ਸੇਵਕ ਮੂਸਾ ਦੇ ਕਾਨੂੰਨ ਨੂੰ ਯਾਦ ਰੱਖੋ, ਉਹ ਕਾਨੂੰਨ ਅਤੇ ਨਿਆਉਂ ਜੋ ਮੈਂ ਉਸਨੂੰ ਹੋਰੇਬ ਵਿੱਚ ਸਾਰੇ ਇਸਰਾਏਲ ਲਈ ਹੁਕਮ ਦਿੱਤੇ ਸਨ।</w:t>
      </w:r>
    </w:p>
    <w:p/>
    <w:p>
      <w:r xmlns:w="http://schemas.openxmlformats.org/wordprocessingml/2006/main">
        <w:t xml:space="preserve">ਉਤਪਤ 11:27 ਹੁਣ ਤਾਰਹ ਦੀਆਂ ਪੀੜ੍ਹੀਆਂ ਇਹ ਹਨ: ਤਾਰਹ ਤੋਂ ਅਬਰਾਮ, ਨਾਹੋਰ ਅਤੇ ਹਾਰਾਨ ਜੰਮੇ। ਅਤੇ ਹਾਰਾਨ ਤੋਂ ਲੂਤ ਜੰਮਿਆ।</w:t>
      </w:r>
    </w:p>
    <w:p/>
    <w:p>
      <w:r xmlns:w="http://schemas.openxmlformats.org/wordprocessingml/2006/main">
        <w:t xml:space="preserve">ਤਾਰਹ ਦਾ ਪਰਿਵਾਰ ਉਤਪਤ 11:27 ਵਿਚ ਦਰਜ ਹੈ।</w:t>
      </w:r>
    </w:p>
    <w:p/>
    <w:p>
      <w:r xmlns:w="http://schemas.openxmlformats.org/wordprocessingml/2006/main">
        <w:t xml:space="preserve">1. ਪਰਿਵਾਰ ਦੀ ਮਹੱਤਤਾ ਅਤੇ ਵਿਰਾਸਤ ਜੋ ਇਹ ਪਿੱਛੇ ਛੱਡਦੀ ਹੈ।</w:t>
      </w:r>
    </w:p>
    <w:p/>
    <w:p>
      <w:r xmlns:w="http://schemas.openxmlformats.org/wordprocessingml/2006/main">
        <w:t xml:space="preserve">2. ਅਬਰਾਹਾਮ ਦੀ ਸੰਤਾਨ ਵਿੱਚ ਪਰਮੇਸ਼ੁਰ ਦਾ ਵਾਅਦਾ ਪੂਰਾ ਹੋਇਆ।</w:t>
      </w:r>
    </w:p>
    <w:p/>
    <w:p>
      <w:r xmlns:w="http://schemas.openxmlformats.org/wordprocessingml/2006/main">
        <w:t xml:space="preserve">1. ਬਿਵਸਥਾ ਸਾਰ 6:4-9 - ਯਹੋਵਾਹ ਆਪਣੇ ਪਰਮੇਸ਼ੁਰ ਨੂੰ ਆਪਣੇ ਸਾਰੇ ਦਿਲ ਨਾਲ, ਆਪਣੀ ਪੂਰੀ ਜਾਨ ਨਾਲ ਅਤੇ ਆਪਣੀ ਪੂਰੀ ਤਾਕਤ ਨਾਲ ਪਿਆਰ ਕਰੋ।</w:t>
      </w:r>
    </w:p>
    <w:p/>
    <w:p>
      <w:r xmlns:w="http://schemas.openxmlformats.org/wordprocessingml/2006/main">
        <w:t xml:space="preserve">2. ਅਫ਼ਸੀਆਂ 6:1-4 - ਬੱਚਿਓ, ਪ੍ਰਭੂ ਵਿੱਚ ਆਪਣੇ ਮਾਪਿਆਂ ਦਾ ਕਹਿਣਾ ਮੰਨੋ, ਕਿਉਂਕਿ ਇਹ ਸਹੀ ਹੈ।</w:t>
      </w:r>
    </w:p>
    <w:p/>
    <w:p>
      <w:r xmlns:w="http://schemas.openxmlformats.org/wordprocessingml/2006/main">
        <w:t xml:space="preserve">ਉਤਪਤ 11:28 ਅਤੇ ਹਾਰਾਨ ਆਪਣੇ ਪਿਤਾ ਤਾਰਹ ਦੇ ਅੱਗੇ ਕਸਦੀਆਂ ਦੇ ਊਰ ਵਿੱਚ ਆਪਣੀ ਜਨਮ ਭੂਮੀ ਵਿੱਚ ਮਰ ਗਿਆ।</w:t>
      </w:r>
    </w:p>
    <w:p/>
    <w:p>
      <w:r xmlns:w="http://schemas.openxmlformats.org/wordprocessingml/2006/main">
        <w:t xml:space="preserve">ਹਾਰਾਨ ਦੀ ਮੌਤ ਆਪਣੇ ਪਿਤਾ ਤਾਰਹ ਤੋਂ ਪਹਿਲਾਂ ਚਾਲਦੀਆਂ ਦੇ ਊਰ ਦੇ ਜਨਮ ਸਥਾਨ ਵਿੱਚ ਹੋਈ ਸੀ।</w:t>
      </w:r>
    </w:p>
    <w:p/>
    <w:p>
      <w:r xmlns:w="http://schemas.openxmlformats.org/wordprocessingml/2006/main">
        <w:t xml:space="preserve">1. ਪਿਤਾ ਦੀ ਅਸੀਸ ਦੀ ਕੀਮਤ - ਉਤਪਤ 27:1-4</w:t>
      </w:r>
    </w:p>
    <w:p/>
    <w:p>
      <w:r xmlns:w="http://schemas.openxmlformats.org/wordprocessingml/2006/main">
        <w:t xml:space="preserve">2. ਪਰਮੇਸ਼ੁਰ ਦਾ ਸਮਾਂ ਸੰਪੂਰਣ ਹੈ - ਉਪਦੇਸ਼ਕ ਦੀ ਪੋਥੀ 3:1-8</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ਉਤਪਤ 48:15-16 - ਉਸਨੇ ਯੂਸੁਫ਼ ਨੂੰ ਅਸੀਸ ਦਿੱਤੀ ਅਤੇ ਕਿਹਾ, ਉਹ ਪਰਮੇਸ਼ੁਰ ਜਿਸ ਦੇ ਅੱਗੇ ਮੇਰੇ ਪਿਉ ਅਬਰਾਹਾਮ ਅਤੇ ਇਸਹਾਕ ਵਫ਼ਾਦਾਰੀ ਨਾਲ ਚੱਲੇ, ਉਹ ਪਰਮੇਸ਼ੁਰ ਜੋ ਅੱਜ ਤੱਕ ਮੇਰੀ ਸਾਰੀ ਉਮਰ ਮੇਰਾ ਚਰਵਾਹਾ ਰਿਹਾ ਹੈ, ਉਹ ਦੂਤ ਜਿਸ ਨੇ ਮੈਨੂੰ ਸਾਰੇ ਨੁਕਸਾਨ ਤੋਂ ਬਚਾਇਆ ਹੈ। ਉਹ ਇਹਨਾਂ ਮੁੰਡਿਆਂ ਨੂੰ ਅਸੀਸ ਦੇਵੇ। ਉਨ੍ਹਾਂ ਨੂੰ ਮੇਰੇ ਨਾਮ ਅਤੇ ਮੇਰੇ ਪਿਤਾ ਅਬਰਾਹਾਮ ਅਤੇ ਇਸਹਾਕ ਦੇ ਨਾਵਾਂ ਨਾਲ ਬੁਲਾਇਆ ਜਾਵੇ, ਅਤੇ ਉਹ ਧਰਤੀ ਉੱਤੇ ਬਹੁਤ ਵਧਣ।</w:t>
      </w:r>
    </w:p>
    <w:p/>
    <w:p>
      <w:r xmlns:w="http://schemas.openxmlformats.org/wordprocessingml/2006/main">
        <w:t xml:space="preserve">ਉਤਪਤ 11:29 ਅਤੇ ਅਬਰਾਮ ਅਤੇ ਨਾਹੋਰ ਨੇ ਉਨ੍ਹਾਂ ਨੂੰ ਵਿਆਹ ਲਿਆ: ਅਬਰਾਮ ਦੀ ਪਤਨੀ ਦਾ ਨਾਮ ਸਾਰਈ ਸੀ। ਅਤੇ ਨਾਹੋਰ ਦੀ ਪਤਨੀ ਦਾ ਨਾਮ ਮਿਲਕਾਹ ਸੀ, ਜੋ ਹਾਰਾਨ ਦੀ ਧੀ ਸੀ, ਜੋ ਮਿਲਕਾਹ ਦਾ ਪਿਤਾ ਸੀ ਅਤੇ ਇਸਕਾਹ ਦਾ ਪਿਤਾ ਸੀ।</w:t>
      </w:r>
    </w:p>
    <w:p/>
    <w:p>
      <w:r xmlns:w="http://schemas.openxmlformats.org/wordprocessingml/2006/main">
        <w:t xml:space="preserve">ਅਬਰਾਮ ਅਤੇ ਨਾਹੋਰ ਨੇ ਪਤਨੀਆਂ ਬਣਾਈਆਂ; ਅਬਰਾਮ ਦੀ ਸਾਰਈ ਸੀ ਅਤੇ ਨਾਹੋਰ ਦੀ ਮਲਕਾਹ ਸੀ ਜੋ ਹਾਰਾਨ ਦੀ ਧੀ ਸੀ।</w:t>
      </w:r>
    </w:p>
    <w:p/>
    <w:p>
      <w:r xmlns:w="http://schemas.openxmlformats.org/wordprocessingml/2006/main">
        <w:t xml:space="preserve">1. ਵਿਆਹ ਵਿੱਚ ਵਚਨਬੱਧਤਾ ਅਤੇ ਵਫ਼ਾਦਾਰੀ ਦੀ ਸ਼ਕਤੀ</w:t>
      </w:r>
    </w:p>
    <w:p/>
    <w:p>
      <w:r xmlns:w="http://schemas.openxmlformats.org/wordprocessingml/2006/main">
        <w:t xml:space="preserve">2. ਵਿਆਹ ਵਿੱਚ ਪਰਿਵਾਰਕ ਸਬੰਧਾਂ ਦਾ ਆਸ਼ੀਰਵਾਦ</w:t>
      </w:r>
    </w:p>
    <w:p/>
    <w:p>
      <w:r xmlns:w="http://schemas.openxmlformats.org/wordprocessingml/2006/main">
        <w:t xml:space="preserve">1. ਇਬਰਾਨੀਆਂ 13:4 - ਵਿਆਹ ਨੂੰ ਸਾਰਿਆਂ ਦੁਆਰਾ ਸਤਿਕਾਰਿਆ ਜਾਣਾ ਚਾਹੀਦਾ ਹੈ, ਅਤੇ ਵਿਆਹ ਦੇ ਬਿਸਤਰੇ ਨੂੰ ਸ਼ੁੱਧ ਰੱਖਿਆ ਜਾਣਾ ਚਾਹੀਦਾ ਹੈ, ਕਿਉਂਕਿ ਪਰਮੇਸ਼ੁਰ ਵਿਭਚਾਰੀ ਅਤੇ ਸਾਰੇ ਜਿਨਸੀ ਅਨੈਤਿਕਾਂ ਦਾ ਨਿਆਂ ਕਰੇਗਾ।</w:t>
      </w:r>
    </w:p>
    <w:p/>
    <w:p>
      <w:r xmlns:w="http://schemas.openxmlformats.org/wordprocessingml/2006/main">
        <w:t xml:space="preserve">2. ਅਫ਼ਸੀਆਂ 5:22-33 - ਪਤਨੀਓ, ਆਪਣੇ ਆਪ ਨੂੰ ਆਪਣੇ ਪਤੀਆਂ ਦੇ ਅਧੀਨ ਕਰੋ ਜਿਵੇਂ ਤੁਸੀਂ ਪ੍ਰਭੂ ਨੂੰ ਕਰਦੇ ਹੋ। ਕਿਉਂਕਿ ਪਤੀ ਪਤਨੀ ਦਾ ਸਿਰ ਹੈ ਜਿਵੇਂ ਮਸੀਹ ਕਲੀਸਿਯਾ ਦਾ ਸਿਰ ਹੈ, ਉਸਦਾ ਸਰੀਰ, ਜਿਸ ਦਾ ਉਹ ਮੁਕਤੀਦਾਤਾ ਹੈ।</w:t>
      </w:r>
    </w:p>
    <w:p/>
    <w:p>
      <w:r xmlns:w="http://schemas.openxmlformats.org/wordprocessingml/2006/main">
        <w:t xml:space="preserve">ਉਤਪਤ 11:30 ਪਰ ਸਾਰਈ ਬਾਂਝ ਸੀ; ਉਸ ਦਾ ਕੋਈ ਬੱਚਾ ਨਹੀਂ ਸੀ।</w:t>
      </w:r>
    </w:p>
    <w:p/>
    <w:p>
      <w:r xmlns:w="http://schemas.openxmlformats.org/wordprocessingml/2006/main">
        <w:t xml:space="preserve">ਸਾਰਈ ਬਾਂਝ ਸੀ ਅਤੇ ਕੋਈ ਔਲਾਦ ਨਹੀਂ ਸੀ।</w:t>
      </w:r>
    </w:p>
    <w:p/>
    <w:p>
      <w:r xmlns:w="http://schemas.openxmlformats.org/wordprocessingml/2006/main">
        <w:t xml:space="preserve">1. ਬਾਂਝਪਨ ਦੇ ਚਿਹਰੇ ਵਿੱਚ ਵਿਸ਼ਵਾਸ ਦੀ ਸ਼ਕਤੀ</w:t>
      </w:r>
    </w:p>
    <w:p/>
    <w:p>
      <w:r xmlns:w="http://schemas.openxmlformats.org/wordprocessingml/2006/main">
        <w:t xml:space="preserve">2. ਪਰਮੇਸ਼ੁਰ ਦੀਆਂ ਯੋਜਨਾਵਾਂ: ਸੰਘਰਸ਼ਾਂ ਦੇ ਵਿਚਕਾਰ ਉਮੀਦ</w:t>
      </w:r>
    </w:p>
    <w:p/>
    <w:p>
      <w:r xmlns:w="http://schemas.openxmlformats.org/wordprocessingml/2006/main">
        <w:t xml:space="preserve">1. ਰੋਮੀਆਂ 4:17-21</w:t>
      </w:r>
    </w:p>
    <w:p/>
    <w:p>
      <w:r xmlns:w="http://schemas.openxmlformats.org/wordprocessingml/2006/main">
        <w:t xml:space="preserve">2. ਇਬਰਾਨੀਆਂ 11:11-12</w:t>
      </w:r>
    </w:p>
    <w:p/>
    <w:p>
      <w:r xmlns:w="http://schemas.openxmlformats.org/wordprocessingml/2006/main">
        <w:t xml:space="preserve">ਉਤਪਤ 11:31 ਅਤੇ ਤਾਰਹ ਨੇ ਆਪਣੇ ਪੁੱਤਰ ਅਬਰਾਮ ਨੂੰ ਅਤੇ ਹਾਰਾਨ ਦੇ ਪੁੱਤਰ ਲੂਤ ਨੂੰ ਆਪਣੇ ਪੁੱਤਰ ਦੇ ਪੁੱਤਰ ਅਤੇ ਉਸਦੀ ਨੂੰਹ ਸਾਰਈ ਨੂੰ ਆਪਣੇ ਪੁੱਤਰ ਅਬਰਾਮ ਦੀ ਪਤਨੀ ਲਿਆ। ਅਤੇ ਉਹ ਉਨ੍ਹਾਂ ਦੇ ਨਾਲ ਕਸਦੀਆਂ ਦੇ ਊਰ ਤੋਂ ਕਨਾਨ ਦੇਸ਼ ਵਿੱਚ ਜਾਣ ਲਈ ਨਿਕਲੇ। ਅਤੇ ਉਹ ਹਾਰਾਨ ਵਿੱਚ ਆਏ ਅਤੇ ਉੱਥੇ ਰਹਿਣ ਲੱਗੇ।</w:t>
      </w:r>
    </w:p>
    <w:p/>
    <w:p>
      <w:r xmlns:w="http://schemas.openxmlformats.org/wordprocessingml/2006/main">
        <w:t xml:space="preserve">ਤਾਰਹ, ਆਪਣੇ ਪੁੱਤਰ ਅਬਰਾਮ, ਪੋਤੇ ਲੂਤ ਅਤੇ ਆਪਣੀ ਨੂੰਹ ਸਾਰਈ ਦੇ ਨਾਲ, ਕਨਾਨ ਦੇਸ਼ ਨੂੰ ਜਾਣ ਲਈ ਕਸਦੀਆਂ ਦੇ ਊਰ ਨੂੰ ਛੱਡ ਗਿਆ।</w:t>
      </w:r>
    </w:p>
    <w:p/>
    <w:p>
      <w:r xmlns:w="http://schemas.openxmlformats.org/wordprocessingml/2006/main">
        <w:t xml:space="preserve">1. ਅੱਗੇ ਵਧਣਾ: ਤੇਰਾਹ ਦੇ ਵਿਸ਼ਵਾਸ ਦੀ ਯਾਤਰਾ ਤੋਂ ਸਬਕ</w:t>
      </w:r>
    </w:p>
    <w:p/>
    <w:p>
      <w:r xmlns:w="http://schemas.openxmlformats.org/wordprocessingml/2006/main">
        <w:t xml:space="preserve">2. ਡਰ 'ਤੇ ਕਾਬੂ ਪਾਉਣਾ: ਅਨਿਸ਼ਚਿਤਤਾ ਦੇ ਬਾਵਜੂਦ ਵਿਸ਼ਵਾਸ ਦੇ ਕਦਮ ਚੁੱਕਣਾ</w:t>
      </w:r>
    </w:p>
    <w:p/>
    <w:p>
      <w:r xmlns:w="http://schemas.openxmlformats.org/wordprocessingml/2006/main">
        <w:t xml:space="preserve">1. ਇਬਰਾਨੀਆਂ 11:8 - "ਵਿਸ਼ਵਾਸ ਨਾਲ ਅਬਰਾਹਾਮ ਨੇ ਆਗਿਆਕਾਰੀ ਕੀਤੀ ਜਦੋਂ ਉਸਨੂੰ ਉਸ ਥਾਂ ਤੇ ਜਾਣ ਲਈ ਬੁਲਾਇਆ ਗਿਆ ਜੋ ਉਸਨੂੰ ਵਿਰਾਸਤ ਵਜੋਂ ਪ੍ਰਾਪਤ ਕਰਨਾ ਸੀ। ਅਤੇ ਉਹ ਇਹ ਨਹੀਂ ਜਾਣਦਾ ਸੀ ਕਿ ਉਹ ਕਿੱਥੇ ਜਾ ਰਿਹਾ ਸੀ।"</w:t>
      </w:r>
    </w:p>
    <w:p/>
    <w:p>
      <w:r xmlns:w="http://schemas.openxmlformats.org/wordprocessingml/2006/main">
        <w:t xml:space="preserve">2. ਜੋਸ਼ੁਆ 1:9 - "ਕੀ ਮੈਂ ਤੁਹਾਨੂੰ ਹੁਕਮ ਨਹੀਂ ਦਿੱਤਾ ਹੈ? ਤਕੜੇ ਅਤੇ ਹੌਂਸਲੇ ਰੱਖੋ; ਨਾ ਡਰੋ, ਨਾ ਘਬਰਾਓ, ਕਿਉਂਕਿ ਜਿੱਥੇ ਵੀ ਤੁਸੀਂ ਜਾਂਦੇ ਹੋ ਯਹੋਵਾਹ ਤੁਹਾਡਾ ਪਰਮੇਸ਼ੁਰ ਤੁਹਾਡੇ ਨਾਲ ਹੈ।"</w:t>
      </w:r>
    </w:p>
    <w:p/>
    <w:p>
      <w:r xmlns:w="http://schemas.openxmlformats.org/wordprocessingml/2006/main">
        <w:t xml:space="preserve">ਉਤਪਤ 11:32 ਅਤੇ ਤਾਰਹ ਦੇ ਦਿਨ ਦੋ ਸੌ ਪੰਜ ਸਾਲ ਸਨ ਅਤੇ ਤਾਰਹ ਹਾਰਾਨ ਵਿੱਚ ਮਰ ਗਿਆ।</w:t>
      </w:r>
    </w:p>
    <w:p/>
    <w:p>
      <w:r xmlns:w="http://schemas.openxmlformats.org/wordprocessingml/2006/main">
        <w:t xml:space="preserve">ਤਾਰਹ 205 ਸਾਲਾਂ ਦਾ ਹੋਇਆ ਅਤੇ ਹਾਰਾਨ ਵਿੱਚ ਚਲਾਣਾ ਕਰ ਗਿਆ।</w:t>
      </w:r>
    </w:p>
    <w:p/>
    <w:p>
      <w:r xmlns:w="http://schemas.openxmlformats.org/wordprocessingml/2006/main">
        <w:t xml:space="preserve">1. ਆਪਣੇ ਜੀਵਨ ਬਾਰੇ ਸੋਚੋ ਅਤੇ ਜਦੋਂ ਤੁਸੀਂ ਚਲੇ ਜਾਂਦੇ ਹੋ ਤਾਂ ਇਹ ਕਿਵੇਂ ਯਾਦ ਕੀਤਾ ਜਾਵੇਗਾ।</w:t>
      </w:r>
    </w:p>
    <w:p/>
    <w:p>
      <w:r xmlns:w="http://schemas.openxmlformats.org/wordprocessingml/2006/main">
        <w:t xml:space="preserve">2. ਰਿਸ਼ਤਿਆਂ ਦੀ ਕਦਰ ਕਰਨ ਦੀ ਮਹੱਤਤਾ ਅਤੇ ਇੱਥੇ ਧਰਤੀ 'ਤੇ ਆਪਣਾ ਵੱਧ ਤੋਂ ਵੱਧ ਸਮਾਂ ਬਿਤਾਉਣਾ।</w:t>
      </w:r>
    </w:p>
    <w:p/>
    <w:p>
      <w:r xmlns:w="http://schemas.openxmlformats.org/wordprocessingml/2006/main">
        <w:t xml:space="preserve">1. ਉਪਦੇਸ਼ਕ ਦੀ ਪੋਥੀ 7:1-4</w:t>
      </w:r>
    </w:p>
    <w:p/>
    <w:p>
      <w:r xmlns:w="http://schemas.openxmlformats.org/wordprocessingml/2006/main">
        <w:t xml:space="preserve">2. ਉਪਦੇਸ਼ਕ ਦੀ ਪੋਥੀ 12:1-7</w:t>
      </w:r>
    </w:p>
    <w:p/>
    <w:p>
      <w:r xmlns:w="http://schemas.openxmlformats.org/wordprocessingml/2006/main">
        <w:t xml:space="preserve">ਉਤਪਤ 12 ਨੂੰ ਤਿੰਨ ਪੈਰਿਆਂ ਵਿੱਚ ਹੇਠਾਂ ਦਿੱਤੇ ਅਨੁਸਾਰ ਸੰਖੇਪ ਕੀਤਾ ਜਾ ਸਕਦਾ ਹੈ, ਸੰਕੇਤਕ ਆਇਤਾਂ ਦੇ ਨਾਲ:</w:t>
      </w:r>
    </w:p>
    <w:p/>
    <w:p>
      <w:r xmlns:w="http://schemas.openxmlformats.org/wordprocessingml/2006/main">
        <w:t xml:space="preserve">ਪੈਰਾ 1: ਉਤਪਤ 12:1-3 ਵਿੱਚ, ਪ੍ਰਮਾਤਮਾ ਅਬਰਾਮ (ਬਾਅਦ ਵਿੱਚ ਅਬਰਾਹਾਮ ਵਜੋਂ ਜਾਣਿਆ ਜਾਂਦਾ ਹੈ) ਨੂੰ ਸੱਦਦਾ ਹੈ ਅਤੇ ਉਸਨੂੰ ਆਪਣਾ ਦੇਸ਼, ਆਪਣੇ ਰਿਸ਼ਤੇਦਾਰਾਂ ਅਤੇ ਆਪਣੇ ਪਿਤਾ ਦਾ ਘਰ ਛੱਡਣ ਲਈ ਕਹਿੰਦਾ ਹੈ। ਪਰਮੇਸ਼ੁਰ ਨੇ ਅਬਰਾਮ ਨੂੰ ਇੱਕ ਮਹਾਨ ਕੌਮ ਬਣਾਉਣ, ਉਸਨੂੰ ਅਸੀਸ ਦੇਣ, ਉਸਦੇ ਨਾਮ ਨੂੰ ਮਹਾਨ ਬਣਾਉਣ, ਅਤੇ ਉਸਦੇ ਦੁਆਰਾ ਧਰਤੀ ਦੇ ਸਾਰੇ ਪਰਿਵਾਰਾਂ ਨੂੰ ਅਸੀਸ ਦੇਣ ਦਾ ਵਾਅਦਾ ਕੀਤਾ ਹੈ। ਅਬਰਾਮ ਪਰਮੇਸ਼ੁਰ ਦੇ ਹੁਕਮ ਦੀ ਪਾਲਣਾ ਕਰਦਾ ਹੈ ਅਤੇ ਆਪਣੀ ਪਤਨੀ ਸਰਾਏ (ਬਾਅਦ ਵਿੱਚ ਸਾਰਾਹ ਵਜੋਂ ਜਾਣਿਆ ਜਾਂਦਾ ਹੈ) ਅਤੇ ਆਪਣੇ ਭਤੀਜੇ ਲੂਤ ਦੇ ਨਾਲ ਹਾਰਾਨ ਤੋਂ ਵਿਦਾ ਹੋ ਜਾਂਦਾ ਹੈ।</w:t>
      </w:r>
    </w:p>
    <w:p/>
    <w:p>
      <w:r xmlns:w="http://schemas.openxmlformats.org/wordprocessingml/2006/main">
        <w:t xml:space="preserve">ਪੈਰਾ 2: ਉਤਪਤ 12:4-9 ਵਿੱਚ ਜਾਰੀ ਰੱਖਦੇ ਹੋਏ, ਅਬਰਾਮ ਪਰਮੇਸ਼ੁਰ ਦੁਆਰਾ ਨਿਰਦੇਸ਼ਿਤ ਕੀਤੇ ਅਨੁਸਾਰ ਕਨਾਨ ਦੇਸ਼ ਦੀ ਯਾਤਰਾ ਕਰਦਾ ਹੈ। ਜਦੋਂ ਉਹ ਉੱਥੇ ਪਹੁੰਚਦਾ ਹੈ, ਤਾਂ ਪਰਮੇਸ਼ੁਰ ਉਸ ਨੂੰ ਦੁਬਾਰਾ ਪ੍ਰਗਟ ਹੁੰਦਾ ਹੈ ਅਤੇ ਵਾਅਦਾ ਕਰਦਾ ਹੈ ਕਿ ਉਹ ਇਹ ਧਰਤੀ ਅਬਰਾਮ ਦੀ ਸੰਤਾਨ ਨੂੰ ਦੇਵੇਗਾ। ਅਬਰਾਮ ਨੇ ਸ਼ਕਮ ਵਿੱਚ ਇੱਕ ਜਗਵੇਦੀ ਉਸਾਰਦਾ ਹੈ ਜੋ ਉਸ ਪ੍ਰਭੂ ਦੀ ਪੂਜਾ ਕਰਦਾ ਹੈ ਜੋ ਉਸਨੂੰ ਪ੍ਰਗਟ ਹੋਇਆ ਸੀ। ਫਿਰ ਉਹ ਬੈਥਲ ਵੱਲ ਵਧਦਾ ਹੈ ਜਿੱਥੇ ਉਹ ਇਕ ਹੋਰ ਜਗਵੇਦੀ ਬਣਾਉਂਦਾ ਹੈ ਅਤੇ ਪ੍ਰਭੂ ਦਾ ਨਾਮ ਲੈਂਦਾ ਹੈ।</w:t>
      </w:r>
    </w:p>
    <w:p/>
    <w:p>
      <w:r xmlns:w="http://schemas.openxmlformats.org/wordprocessingml/2006/main">
        <w:t xml:space="preserve">ਪੈਰਾ 3: ਉਤਪਤ 12:10-20 ਵਿੱਚ, ਕਨਾਨ ਵਿੱਚ ਇੱਕ ਕਾਲ ਪੈਂਦਾ ਹੈ ਜਿਸ ਕਾਰਨ ਅਬਰਾਮ ਨੂੰ ਅਸਥਾਈ ਪਨਾਹ ਲਈ ਮਿਸਰ ਜਾਣਾ ਪੈਂਦਾ ਹੈ। ਜਿਵੇਂ ਹੀ ਉਹ ਮਿਸਰ ਦੇ ਨੇੜੇ ਆਉਂਦੇ ਹਨ, ਅਬਰਾਮ ਨੂੰ ਚਿੰਤਾ ਹੋ ਜਾਂਦੀ ਹੈ ਕਿਉਂਕਿ ਸਾਰਈ ਸੁੰਦਰ ਹੈ, ਮਿਸਰੀ ਉਸ ਨੂੰ ਆਪਣੇ ਲਈ ਲੈ ਜਾਣ ਲਈ ਉਸ ਨੂੰ ਮਾਰ ਸਕਦੇ ਹਨ। ਇਸ ਲਈ, ਉਹ ਉਨ੍ਹਾਂ ਦੇ ਵਿਆਹੁਤਾ ਰਿਸ਼ਤੇ ਨੂੰ ਪ੍ਰਗਟ ਕਰਨ ਦੀ ਬਜਾਏ ਸਾਰਈ ਨੂੰ ਇਹ ਕਹਿਣ ਲਈ ਕਹਿੰਦਾ ਹੈ ਕਿ ਉਹ ਉਸਦੀ ਭੈਣ ਹੈ। ਜਿਵੇਂ ਕਿ ਅਬਰਾਮ ਦੇ ਡਰ ਤੋਂ ਅੰਦਾਜ਼ਾ ਲਗਾਇਆ ਗਿਆ ਸੀ, ਫ਼ਿਰਊਨ ਸਾਰਈ ਨੂੰ ਉਸਦੀ ਸੁੰਦਰਤਾ ਦੇ ਕਾਰਨ ਆਪਣੇ ਘਰ ਵਿੱਚ ਲੈ ਲੈਂਦਾ ਹੈ। ਹਾਲਾਂਕਿ, ਸਾਰਈ ਜੋ ਅਸਲ ਵਿੱਚ ਅਬਰਾਮ ਨਾਲ ਵਿਆਹੀ ਹੋਈ ਹੈ, ਦੇ ਵਿਰੁੱਧ ਇਸ ਕਾਰਵਾਈ ਦੇ ਕਾਰਨ ਪਰਮੇਸ਼ੁਰ ਨੇ ਫ਼ਿਰਊਨ ਅਤੇ ਉਸਦੇ ਪਰਿਵਾਰ ਨੂੰ ਮੁਸੀਬਤਾਂ ਨਾਲ ਪੀੜਤ ਕੀਤਾ।</w:t>
      </w:r>
    </w:p>
    <w:p/>
    <w:p>
      <w:r xmlns:w="http://schemas.openxmlformats.org/wordprocessingml/2006/main">
        <w:t xml:space="preserve">ਸਾਰੰਸ਼ ਵਿੱਚ:</w:t>
      </w:r>
    </w:p>
    <w:p>
      <w:r xmlns:w="http://schemas.openxmlformats.org/wordprocessingml/2006/main">
        <w:t xml:space="preserve">ਉਤਪਤ 12 ਪੇਸ਼ ਕਰਦਾ ਹੈ:</w:t>
      </w:r>
    </w:p>
    <w:p>
      <w:r xmlns:w="http://schemas.openxmlformats.org/wordprocessingml/2006/main">
        <w:t xml:space="preserve">ਪਰਮੇਸ਼ੁਰ ਨੇ ਅਬਰਾਮ ਨੂੰ ਇੱਕ ਮਹਾਨ ਰਾਸ਼ਟਰ ਬਣਾਉਣ ਦੇ ਵਾਅਦਿਆਂ ਨਾਲ ਉਸ ਦੇ ਵਤਨ ਤੋਂ ਬਾਹਰ ਬੁਲਾਇਆ;</w:t>
      </w:r>
    </w:p>
    <w:p>
      <w:r xmlns:w="http://schemas.openxmlformats.org/wordprocessingml/2006/main">
        <w:t xml:space="preserve">ਸਾਰਈ ਅਤੇ ਲੂਤ ਦੇ ਨਾਲ ਹਾਰਾਨ ਨੂੰ ਛੱਡਣ ਵਿੱਚ ਅਬਰਾਮ ਦੀ ਆਗਿਆਕਾਰੀ;</w:t>
      </w:r>
    </w:p>
    <w:p>
      <w:r xmlns:w="http://schemas.openxmlformats.org/wordprocessingml/2006/main">
        <w:t xml:space="preserve">ਕਨਾਨ ਰਾਹੀਂ ਅਬਰਾਮ ਦੀ ਯਾਤਰਾ ਜਿੱਥੇ ਰੱਬ ਕਈ ਵਾਰ ਪ੍ਰਗਟ ਹੁੰਦਾ ਹੈ;</w:t>
      </w:r>
    </w:p>
    <w:p>
      <w:r xmlns:w="http://schemas.openxmlformats.org/wordprocessingml/2006/main">
        <w:t xml:space="preserve">ਪਰਮੇਸ਼ੁਰ ਨੇ ਅਬਰਾਮ ਦੇ ਉੱਤਰਾਧਿਕਾਰੀਆਂ ਨੂੰ ਕਨਾਨ ਦੀ ਧਰਤੀ ਦਾ ਵਾਅਦਾ ਕੀਤਾ;</w:t>
      </w:r>
    </w:p>
    <w:p>
      <w:r xmlns:w="http://schemas.openxmlformats.org/wordprocessingml/2006/main">
        <w:t xml:space="preserve">ਅਬਰਾਮ ਸ਼ੇਕੇਮ ਅਤੇ ਬੈਥਲ ਵਿੱਚ ਜਗਵੇਦੀਆਂ ਬਣਾਉਂਦੇ ਹੋਏ ਅਤੇ ਪਰਮੇਸ਼ੁਰ ਦੀ ਉਪਾਸਨਾ ਕਰਦੇ ਹੋਏ;</w:t>
      </w:r>
    </w:p>
    <w:p>
      <w:r xmlns:w="http://schemas.openxmlformats.org/wordprocessingml/2006/main">
        <w:t xml:space="preserve">ਅਬਰਾਮ ਦਾ ਮਿਸਰ ਵਿੱਚ ਅਸਥਾਈ ਠਹਿਰਨਾ, ਸਾਰਈ ਦੀ ਸੁਰੱਖਿਆ ਲਈ ਉਸਦਾ ਡਰ, ਅਤੇ ਇਸਦੇ ਬਾਅਦ ਦੇ ਨਤੀਜੇ।</w:t>
      </w:r>
    </w:p>
    <w:p/>
    <w:p>
      <w:r xmlns:w="http://schemas.openxmlformats.org/wordprocessingml/2006/main">
        <w:t xml:space="preserve">ਇਹ ਅਧਿਆਇ ਬਾਈਬਲ ਦੇ ਬਿਰਤਾਂਤ ਵਿੱਚ ਇੱਕ ਮਹੱਤਵਪੂਰਨ ਮੋੜ ਨੂੰ ਦਰਸਾਉਂਦਾ ਹੈ ਕਿਉਂਕਿ ਪਰਮੇਸ਼ੁਰ ਨੇ ਅਬਰਾਮ ਨਾਲ ਆਪਣਾ ਨੇਮ ਸ਼ੁਰੂ ਕੀਤਾ ਹੈ। ਇਹ ਪਰਮੇਸ਼ੁਰ ਦੇ ਸੱਦੇ ਦਾ ਜਵਾਬ ਦੇਣ ਵਿੱਚ ਅਬਰਾਮ ਦੇ ਵਿਸ਼ਵਾਸ ਅਤੇ ਆਗਿਆਕਾਰੀ ਨੂੰ ਉਜਾਗਰ ਕਰਦਾ ਹੈ। ਅਬਰਾਮ ਨਾਲ ਕੀਤੇ ਵਾਅਦੇ ਇੱਕ ਰਾਸ਼ਟਰ ਦੇ ਰੂਪ ਵਿੱਚ ਇਜ਼ਰਾਈਲ ਦੀ ਭਵਿੱਖੀ ਸਥਾਪਨਾ ਨੂੰ ਦਰਸਾਉਂਦੇ ਹਨ ਅਤੇ ਆਖਰਕਾਰ ਯਿਸੂ ਮਸੀਹ ਦੁਆਰਾ ਧਰਤੀ ਉੱਤੇ ਸਾਰੇ ਪਰਿਵਾਰਾਂ ਲਈ ਪਰਮੇਸ਼ੁਰ ਦੀ ਛੁਟਕਾਰਾ ਯੋਜਨਾ ਦੀ ਪੂਰਤੀ ਵੱਲ ਇਸ਼ਾਰਾ ਕਰਦੇ ਹਨ, ਜੋ ਅਬਰਾਹਾਮ ਦੇ ਵੰਸ਼ ਤੋਂ ਉਤਰੇਗਾ।</w:t>
      </w:r>
    </w:p>
    <w:p/>
    <w:p>
      <w:r xmlns:w="http://schemas.openxmlformats.org/wordprocessingml/2006/main">
        <w:t xml:space="preserve">ਉਤਪਤ 12:1 ਹੁਣ ਯਹੋਵਾਹ ਨੇ ਅਬਰਾਮ ਨੂੰ ਆਖਿਆ ਸੀ, ਤੂੰ ਆਪਣੇ ਦੇਸ ਤੋਂ, ਆਪਣੇ ਰਿਸ਼ਤੇਦਾਰਾਂ ਅਤੇ ਆਪਣੇ ਪਿਤਾ ਦੇ ਘਰ ਤੋਂ, ਉਸ ਦੇਸ ਨੂੰ ਜੋ ਮੈਂ ਤੈਨੂੰ ਵਿਖਾਵਾਂਗਾ, ਨਿੱਕਲ ਜਾਹ।</w:t>
      </w:r>
    </w:p>
    <w:p/>
    <w:p>
      <w:r xmlns:w="http://schemas.openxmlformats.org/wordprocessingml/2006/main">
        <w:t xml:space="preserve">ਪ੍ਰਮਾਤਮਾ ਅਬਰਾਮ ਨੂੰ ਆਪਣਾ ਵਤਨ ਛੱਡਣ ਅਤੇ ਇੱਕ ਨਵੀਂ ਧਰਤੀ ਉੱਤੇ ਜਾਣ ਲਈ ਕਹਿੰਦਾ ਹੈ ਜੋ ਪਰਮੇਸ਼ੁਰ ਉਸਨੂੰ ਦਿਖਾਏਗਾ।</w:t>
      </w:r>
    </w:p>
    <w:p/>
    <w:p>
      <w:r xmlns:w="http://schemas.openxmlformats.org/wordprocessingml/2006/main">
        <w:t xml:space="preserve">1. "ਜਾਓ ਜਿੱਥੇ ਰੱਬ ਤੁਹਾਡੀ ਅਗਵਾਈ ਕਰਦਾ ਹੈ"</w:t>
      </w:r>
    </w:p>
    <w:p/>
    <w:p>
      <w:r xmlns:w="http://schemas.openxmlformats.org/wordprocessingml/2006/main">
        <w:t xml:space="preserve">2. "ਪਰਮੇਸ਼ੁਰ ਦੇ ਸੱਦੇ ਨੂੰ ਮੰਨੋ"</w:t>
      </w:r>
    </w:p>
    <w:p/>
    <w:p>
      <w:r xmlns:w="http://schemas.openxmlformats.org/wordprocessingml/2006/main">
        <w:t xml:space="preserve">1. ਯਿਰਮਿਯਾਹ 29:11 - "ਕਿਉਂਕਿ ਮੈਂ ਜਾਣਦਾ ਹਾਂ ਕਿ ਮੇਰੇ ਕੋਲ ਤੁਹਾਡੇ ਲਈ ਕਿਹੜੀਆਂ ਯੋਜਨਾਵਾਂ ਹਨ, ਯਹੋਵਾਹ ਦਾ ਵਾਕ ਹੈ, ਤੁਹਾਡੀ ਤਰੱਕੀ ਕਰਨ ਦੀ ਯੋਜਨਾ ਹੈ ਅਤੇ ਤੁਹਾਨੂੰ ਨੁਕਸਾਨ ਨਹੀਂ ਪਹੁੰਚਾਉਣ ਦੀ, ਤੁਹਾਨੂੰ ਉਮੀਦ ਅਤੇ ਭਵਿੱਖ ਦੇਣ ਦੀ ਯੋਜਨਾ ਹੈ।"</w:t>
      </w:r>
    </w:p>
    <w:p/>
    <w:p>
      <w:r xmlns:w="http://schemas.openxmlformats.org/wordprocessingml/2006/main">
        <w:t xml:space="preserve">2. ਯਸਾਯਾਹ 43:18-19 - ਪੁਰਾਣੀਆਂ ਚੀਜ਼ਾਂ ਨੂੰ ਭੁੱਲ ਜਾਓ; ਅਤੀਤ 'ਤੇ ਨਾ ਸੋਚੋ. ਦੇਖੋ, ਮੈਂ ਇੱਕ ਨਵੀਂ ਗੱਲ ਕਰ ਰਿਹਾ ਹਾਂ! ਹੁਣ ਇਹ ਉੱਗਦਾ ਹੈ; ਕੀ ਤੁਸੀਂ ਇਸ ਨੂੰ ਨਹੀਂ ਸਮਝਦੇ? ਮੈਂ ਉਜਾੜ ਵਿੱਚ ਇੱਕ ਰਾਹ ਬਣਾ ਰਿਹਾ ਹਾਂ ਅਤੇ ਉਜਾੜ ਵਿੱਚ ਨਦੀਆਂ ਬਣਾ ਰਿਹਾ ਹਾਂ।</w:t>
      </w:r>
    </w:p>
    <w:p/>
    <w:p>
      <w:r xmlns:w="http://schemas.openxmlformats.org/wordprocessingml/2006/main">
        <w:t xml:space="preserve">ਉਤਪਤ 12:2 ਅਤੇ ਮੈਂ ਤੇਰੇ ਵਿੱਚੋਂ ਇੱਕ ਮਹਾਨ ਕੌਮ ਬਣਾਵਾਂਗਾ, ਅਤੇ ਮੈਂ ਤੈਨੂੰ ਅਸੀਸ ਦਿਆਂਗਾ, ਅਤੇ ਤੇਰੇ ਨਾਮ ਨੂੰ ਮਹਾਨ ਬਣਾਵਾਂਗਾ। ਅਤੇ ਤੁਸੀਂ ਇੱਕ ਬਰਕਤ ਹੋਵੋਗੇ:</w:t>
      </w:r>
    </w:p>
    <w:p/>
    <w:p>
      <w:r xmlns:w="http://schemas.openxmlformats.org/wordprocessingml/2006/main">
        <w:t xml:space="preserve">ਪਰਮੇਸ਼ੁਰ ਨੇ ਅਬਰਾਹਾਮ ਨੂੰ ਮਹਾਨਤਾ ਅਤੇ ਬਰਕਤ ਦਾ ਵਾਅਦਾ ਕੀਤਾ ਸੀ।</w:t>
      </w:r>
    </w:p>
    <w:p/>
    <w:p>
      <w:r xmlns:w="http://schemas.openxmlformats.org/wordprocessingml/2006/main">
        <w:t xml:space="preserve">1. ਅਬਰਾਹਾਮ ਨੂੰ ਪਰਮੇਸ਼ੁਰ ਦੇ ਵਾਅਦੇ ਅਤੇ ਅਸੀਸਾਂ</w:t>
      </w:r>
    </w:p>
    <w:p/>
    <w:p>
      <w:r xmlns:w="http://schemas.openxmlformats.org/wordprocessingml/2006/main">
        <w:t xml:space="preserve">2. ਪਰਮੇਸ਼ੁਰ ਦੇ ਵਾਅਦਿਆਂ ਵਿੱਚ ਵਿਸ਼ਵਾਸ ਦੀ ਸ਼ਕਤੀ</w:t>
      </w:r>
    </w:p>
    <w:p/>
    <w:p>
      <w:r xmlns:w="http://schemas.openxmlformats.org/wordprocessingml/2006/main">
        <w:t xml:space="preserve">1. ਗਲਾਤੀਆਂ 3: 8-9 - "ਅਤੇ ਧਰਮ-ਗ੍ਰੰਥ ਨੇ ਪਹਿਲਾਂ ਹੀ ਇਹ ਦੇਖ ਕੇ ਕਿ ਪਰਮੇਸ਼ੁਰ ਵਿਸ਼ਵਾਸ ਦੁਆਰਾ ਗੈਰ-ਯਹੂਦੀ ਲੋਕਾਂ ਨੂੰ ਧਰਮੀ ਠਹਿਰਾਵੇਗਾ, ਅਬਰਾਹਾਮ ਨੂੰ ਪਹਿਲਾਂ ਹੀ ਖੁਸ਼ਖਬਰੀ ਦਾ ਪ੍ਰਚਾਰ ਕੀਤਾ, ਇਹ ਕਿਹਾ, "ਤੇਰੇ ਵਿੱਚ ਸਾਰੀਆਂ ਕੌਮਾਂ ਬਰਕਤਾਂ ਪਾਉਣਗੀਆਂ। ਇਸ ਲਈ, ਵਿਸ਼ਵਾਸ ਕਰਨ ਵਾਲਿਆਂ ਨੂੰ ਅਬਰਾਹਾਮ, ਵਿਸ਼ਵਾਸ ਦੇ ਆਦਮੀ ਦੇ ਨਾਲ ਅਸੀਸ ਦਿੱਤੀ ਜਾਂਦੀ ਹੈ।</w:t>
      </w:r>
    </w:p>
    <w:p/>
    <w:p>
      <w:r xmlns:w="http://schemas.openxmlformats.org/wordprocessingml/2006/main">
        <w:t xml:space="preserve">2. ਰੋਮੀਆਂ 4:13-16 - ਅਬਰਾਹਾਮ ਅਤੇ ਉਸਦੀ ਔਲਾਦ ਨਾਲ ਵਾਅਦਾ ਕਿ ਉਹ ਸੰਸਾਰ ਦਾ ਵਾਰਸ ਹੋਵੇਗਾ, ਕਾਨੂੰਨ ਦੁਆਰਾ ਨਹੀਂ ਸਗੋਂ ਵਿਸ਼ਵਾਸ ਦੀ ਧਾਰਮਿਕਤਾ ਦੁਆਰਾ ਆਇਆ ਸੀ। ਕਿਉਂਕਿ ਜੇ ਬਿਵਸਥਾ ਨੂੰ ਮੰਨਣ ਵਾਲੇ ਹੀ ਵਾਰਸ ਬਣਦੇ ਹਨ, ਤਾਂ ਵਿਸ਼ਵਾਸ ਬੇਕਾਰ ਹੈ ਅਤੇ ਵਾਅਦਾ ਬੇਕਾਰ ਹੈ। ਕਿਉਂਕਿ ਬਿਵਸਥਾ ਕ੍ਰੋਧ ਲਿਆਉਂਦੀ ਹੈ, ਪਰ ਜਿੱਥੇ ਬਿਵਸਥਾ ਨਹੀਂ ਹੈ ਉੱਥੇ ਕੋਈ ਉਲੰਘਣਾ ਨਹੀਂ ਹੈ। ਇਸ ਲਈ ਇਹ ਵਿਸ਼ਵਾਸ ਉੱਤੇ ਨਿਰਭਰ ਕਰਦਾ ਹੈ, ਤਾਂ ਜੋ ਇਹ ਵਾਅਦਾ ਕਿਰਪਾ ਉੱਤੇ ਟਿਕਿਆ ਰਹੇ ਅਤੇ ਉਸ ਦੀ ਸਾਰੀ ਸੰਤਾਨ ਨੂੰ ਨਾ ਸਿਰਫ਼ ਬਿਵਸਥਾ ਦੀ ਪਾਲਣਾ ਕਰਨ ਲਈ, ਸਗੋਂ ਉਸ ਵਿਅਕਤੀ ਲਈ ਵੀ ਜੋ ਅਬਰਾਹਾਮ ਦੀ ਨਿਹਚਾ ਨੂੰ ਸਾਂਝਾ ਕਰਦਾ ਹੈ, ਜੋ ਸਾਡਾ ਪਿਤਾ ਹੈ ਸਾਰੇ</w:t>
      </w:r>
    </w:p>
    <w:p/>
    <w:p>
      <w:r xmlns:w="http://schemas.openxmlformats.org/wordprocessingml/2006/main">
        <w:t xml:space="preserve">ਉਤਪਤ 12:3 ਅਤੇ ਮੈਂ ਉਨ੍ਹਾਂ ਨੂੰ ਅਸੀਸ ਦਿਆਂਗਾ ਜੋ ਤੈਨੂੰ ਅਸੀਸ ਦਿੰਦੇ ਹਨ, ਅਤੇ ਜੋ ਤੈਨੂੰ ਸਰਾਪ ਦਿੰਦਾ ਹੈ ਉਸਨੂੰ ਸਰਾਪ ਦੇਵਾਂਗਾ, ਅਤੇ ਤੇਰੇ ਵਿੱਚ ਧਰਤੀ ਦੇ ਸਾਰੇ ਪਰਿਵਾਰ ਮੁਬਾਰਕ ਹੋਣਗੇ।</w:t>
      </w:r>
    </w:p>
    <w:p/>
    <w:p>
      <w:r xmlns:w="http://schemas.openxmlformats.org/wordprocessingml/2006/main">
        <w:t xml:space="preserve">ਪਰਮੇਸ਼ੁਰ ਅਬਰਾਮ ਨੂੰ ਅਸੀਸ ਦੇਣ ਵਾਲਿਆਂ ਨੂੰ ਅਸੀਸ ਦੇਵੇਗਾ ਅਤੇ ਉਨ੍ਹਾਂ ਨੂੰ ਸਰਾਪ ਦੇਵੇਗਾ ਜੋ ਉਸਨੂੰ ਸਰਾਪ ਦਿੰਦੇ ਹਨ; ਅਬਰਾਮ ਦੁਆਰਾ ਧਰਤੀ ਦੇ ਸਾਰੇ ਪਰਿਵਾਰਾਂ ਨੂੰ ਅਸੀਸ ਦਿੱਤੀ ਜਾਵੇਗੀ।</w:t>
      </w:r>
    </w:p>
    <w:p/>
    <w:p>
      <w:r xmlns:w="http://schemas.openxmlformats.org/wordprocessingml/2006/main">
        <w:t xml:space="preserve">1. ਆਗਿਆਕਾਰੀ ਦੀ ਬਰਕਤ: ਪਰਮਾਤਮਾ ਦੁਆਰਾ ਬਖਸ਼ਿਸ਼ ਪ੍ਰਾਪਤ ਕਰਨਾ ਸਿੱਖਣਾ</w:t>
      </w:r>
    </w:p>
    <w:p/>
    <w:p>
      <w:r xmlns:w="http://schemas.openxmlformats.org/wordprocessingml/2006/main">
        <w:t xml:space="preserve">2. ਵਿਸ਼ਵਾਸ ਦੀ ਬਰਕਤ: ਆਪਣੇ ਜੀਵਨ ਵਿੱਚ ਪਰਮਾਤਮਾ ਦੀ ਬਰਕਤ ਨੂੰ ਵੇਖਣਾ</w:t>
      </w:r>
    </w:p>
    <w:p/>
    <w:p>
      <w:r xmlns:w="http://schemas.openxmlformats.org/wordprocessingml/2006/main">
        <w:t xml:space="preserve">1. ਯਾਕੂਬ 1:25 - ਪਰ ਜੋ ਆਜ਼ਾਦੀ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2. ਰੋਮੀਆਂ 4:13-17 - ਕਿਉਂਕਿ ਇਹ ਵਾਅਦਾ, ਕਿ ਉਹ ਸੰਸਾਰ ਦਾ ਵਾਰਸ ਹੋਵੇਗਾ, ਅਬਰਾਹਾਮ, ਜਾਂ ਉਸਦੀ ਅੰਸ ਨੂੰ, ਕਾਨੂੰਨ ਦੁਆਰਾ ਨਹੀਂ, ਸਗੋਂ ਵਿਸ਼ਵਾਸ ਦੀ ਧਾਰਮਿਕਤਾ ਦੁਆਰਾ ਸੀ।</w:t>
      </w:r>
    </w:p>
    <w:p/>
    <w:p>
      <w:r xmlns:w="http://schemas.openxmlformats.org/wordprocessingml/2006/main">
        <w:t xml:space="preserve">ਉਤਪਤ 12:4 ਸੋ ਅਬਰਾਮ ਵਿਦਾ ਹੋ ਗਿਆ, ਜਿਵੇਂ ਯਹੋਵਾਹ ਨੇ ਉਸ ਨੂੰ ਆਖਿਆ ਸੀ। ਅਤੇ ਲੂਤ ਉਸਦੇ ਨਾਲ ਗਿਆ ਅਤੇ ਅਬਰਾਮ 75 ਸਾਲਾਂ ਦਾ ਸੀ ਜਦੋਂ ਉਹ ਹਾਰਾਨ ਤੋਂ ਨਿਕਲਿਆ।</w:t>
      </w:r>
    </w:p>
    <w:p/>
    <w:p>
      <w:r xmlns:w="http://schemas.openxmlformats.org/wordprocessingml/2006/main">
        <w:t xml:space="preserve">ਅਬਰਾਮ ਨੇ ਪ੍ਰਭੂ ਦਾ ਕਹਿਣਾ ਮੰਨਿਆ ਅਤੇ ਆਪਣੇ ਭਤੀਜੇ ਲੂਤ ਨਾਲ 75 ਸਾਲ ਦੀ ਉਮਰ ਵਿੱਚ ਹਾਰਾਨ ਤੋਂ ਵਿਦਾ ਹੋ ਗਿਆ।</w:t>
      </w:r>
    </w:p>
    <w:p/>
    <w:p>
      <w:r xmlns:w="http://schemas.openxmlformats.org/wordprocessingml/2006/main">
        <w:t xml:space="preserve">1. ਹਰ ਚੀਜ਼ ਵਿੱਚ ਪ੍ਰਭੂ ਦਾ ਕਹਿਣਾ ਮੰਨਣ ਨਾਲ ਫਲ ਮਿਲਦਾ ਹੈ।</w:t>
      </w:r>
    </w:p>
    <w:p/>
    <w:p>
      <w:r xmlns:w="http://schemas.openxmlformats.org/wordprocessingml/2006/main">
        <w:t xml:space="preserve">2. ਪ੍ਰਮਾਤਮਾ ਵਿੱਚ ਵਿਸ਼ਵਾਸ ਅਤੇ ਭਰੋਸੇ ਨਾਲ ਰਹਿਣਾ ਸਾਨੂੰ ਅਚਾਨਕ ਸਥਾਨਾਂ 'ਤੇ ਲੈ ਜਾ ਸਕਦਾ ਹੈ।</w:t>
      </w:r>
    </w:p>
    <w:p/>
    <w:p>
      <w:r xmlns:w="http://schemas.openxmlformats.org/wordprocessingml/2006/main">
        <w:t xml:space="preserve">1. ਯਹੋਸ਼ੁਆ 24:15 - "ਅਤੇ ਜੇ ਤੁਹਾਨੂੰ ਯਹੋਵਾਹ ਦੀ ਸੇਵਾ ਕਰਨੀ ਬੁਰੀ ਲੱਗਦੀ ਹੈ, ਤਾਂ ਅੱਜ ਤੁਹਾਨੂੰ ਚੁਣੋ ਕਿ ਤੁਸੀਂ ਕਿਸ ਦੀ ਸੇਵਾ ਕਰੋਗੇ; ਭਾਵੇਂ ਉਹ ਦੇਵਤੇ ਜਿਨ੍ਹਾਂ ਦੀ ਤੁਹਾਡੇ ਪਿਉ-ਦਾਦਿਆਂ ਨੇ ਹੜ੍ਹ ਦੇ ਦੂਜੇ ਪਾਸੇ ਉਪਾਸਨਾ ਕੀਤੀ ਸੀ, ਜਾਂ ਦੇਵਤਿਆਂ ਦੀ। ਅਮੋਰੀਆਂ, ਜਿਨ੍ਹਾਂ ਦੇ ਦੇਸ਼ ਵਿੱਚ ਤੁਸੀਂ ਰਹਿੰਦੇ ਹੋ, ਪਰ ਮੈਂ ਅਤੇ ਮੇਰੇ ਘਰਾਣੇ ਲਈ, ਅਸੀਂ ਯਹੋਵਾਹ ਦੀ ਸੇਵਾ ਕਰਾਂਗੇ।"</w:t>
      </w:r>
    </w:p>
    <w:p/>
    <w:p>
      <w:r xmlns:w="http://schemas.openxmlformats.org/wordprocessingml/2006/main">
        <w:t xml:space="preserve">2. ਯਸਾਯਾਹ 1:19 - "ਜੇ ਤੁਸੀਂ ਚਾਹੁੰਦੇ ਹੋ ਅਤੇ ਆਗਿਆਕਾਰੀ ਹੋ, ਤਾਂ ਤੁਸੀਂ ਧਰਤੀ ਦਾ ਚੰਗਾ ਖਾਓਗੇ।"</w:t>
      </w:r>
    </w:p>
    <w:p/>
    <w:p>
      <w:r xmlns:w="http://schemas.openxmlformats.org/wordprocessingml/2006/main">
        <w:t xml:space="preserve">ਉਤਪਤ 12:5 ਅਤੇ ਅਬਰਾਮ ਨੇ ਆਪਣੀ ਪਤਨੀ ਸਾਰਈ ਅਤੇ ਆਪਣੇ ਭਰਾ ਦੇ ਪੁੱਤਰ ਲੂਤ ਨੂੰ ਅਤੇ ਉਹਨਾਂ ਦਾ ਸਾਰਾ ਮਾਲ ਜੋ ਉਹਨਾਂ ਨੇ ਇਕੱਠਾ ਕੀਤਾ ਸੀ ਅਤੇ ਉਹਨਾਂ ਪ੍ਰਾਣਾਂ ਨੂੰ ਜੋ ਉਹਨਾਂ ਨੇ ਹਾਰਾਨ ਵਿੱਚ ਪ੍ਰਾਪਤ ਕੀਤਾ ਸੀ ਲੈ ਲਿਆ। ਅਤੇ ਉਹ ਕਨਾਨ ਦੇਸ਼ ਵਿੱਚ ਜਾਣ ਲਈ ਨਿਕਲੇ। ਅਤੇ ਉਹ ਕਨਾਨ ਦੇਸ਼ ਵਿੱਚ ਆਏ।</w:t>
      </w:r>
    </w:p>
    <w:p/>
    <w:p>
      <w:r xmlns:w="http://schemas.openxmlformats.org/wordprocessingml/2006/main">
        <w:t xml:space="preserve">ਅਬਰਾਮ ਅਤੇ ਸਾਰਈ, ਲੂਤ ਅਤੇ ਉਨ੍ਹਾਂ ਦੀਆਂ ਚੀਜ਼ਾਂ ਸਮੇਤ, ਹਾਰਾਨ ਤੋਂ ਕਨਾਨ ਦੇਸ਼ ਵਿੱਚ ਦਾਖਲ ਹੋਣ ਲਈ ਚਲੇ ਗਏ।</w:t>
      </w:r>
    </w:p>
    <w:p/>
    <w:p>
      <w:r xmlns:w="http://schemas.openxmlformats.org/wordprocessingml/2006/main">
        <w:t xml:space="preserve">1: ਪ੍ਰਮਾਤਮਾ ਸਾਨੂੰ ਆਪਣੇ ਆਰਾਮ ਦੇ ਖੇਤਰ ਨੂੰ ਛੱਡਣ ਅਤੇ ਅਗਿਆਤ ਵਿੱਚ ਉਸਦਾ ਅਨੁਸਰਣ ਕਰਨ ਲਈ ਉਸ ਉੱਤੇ ਕਾਫ਼ੀ ਭਰੋਸਾ ਕਰਨ ਲਈ ਕਹਿੰਦਾ ਹੈ।</w:t>
      </w:r>
    </w:p>
    <w:p/>
    <w:p>
      <w:r xmlns:w="http://schemas.openxmlformats.org/wordprocessingml/2006/main">
        <w:t xml:space="preserve">2: ਵਿਰਾਸਤ ਛੱਡਣ ਦੀ ਸ਼ਕਤੀ ਤੁਹਾਡੇ ਆਰਾਮ ਖੇਤਰ ਨੂੰ ਛੱਡਣ ਅਤੇ ਰਾਹ ਦੀ ਅਗਵਾਈ ਕਰਨ ਲਈ ਪਰਮੇਸ਼ੁਰ 'ਤੇ ਭਰੋਸਾ ਕਰਨ ਨਾਲ ਸ਼ੁਰੂ ਹੁੰਦੀ ਹੈ।</w:t>
      </w:r>
    </w:p>
    <w:p/>
    <w:p>
      <w:r xmlns:w="http://schemas.openxmlformats.org/wordprocessingml/2006/main">
        <w:t xml:space="preserve">1: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ਇਬਰਾਨੀਆਂ 11: 8-10 - ਵਿਸ਼ਵਾਸ ਨਾਲ ਅਬਰਾਹਾਮ, ਜਦੋਂ ਉਸ ਸਥਾਨ 'ਤੇ ਜਾਣ ਲਈ ਬੁਲਾਇਆ ਜਾਂਦਾ ਸੀ, ਜਦੋਂ ਉਹ ਬਾਅਦ ਵਿੱਚ ਉਸਦੀ ਵਿਰਾਸਤ ਵਜੋਂ ਪ੍ਰਾਪਤ ਕਰੇਗਾ, ਆਗਿਆਕਾਰੀ ਕੀਤੀ ਅਤੇ ਚਲਾ ਗਿਆ, ਭਾਵੇਂ ਉਹ ਨਹੀਂ ਜਾਣਦਾ ਸੀ ਕਿ ਉਹ ਕਿੱਥੇ ਜਾ ਰਿਹਾ ਸੀ।</w:t>
      </w:r>
    </w:p>
    <w:p/>
    <w:p>
      <w:r xmlns:w="http://schemas.openxmlformats.org/wordprocessingml/2006/main">
        <w:t xml:space="preserve">ਉਤਪਤ 12:6 ਅਤੇ ਅਬਰਾਮ ਉਸ ਧਰਤੀ ਵਿੱਚੋਂ ਦੀ ਲੰਘਦਾ ਹੋਇਆ ਸਿਕੇਮ ਦੇ ਸਥਾਨ ਨੂੰ ਮੋਰੇਹ ਦੇ ਮੈਦਾਨ ਵਿੱਚ ਗਿਆ। ਅਤੇ ਕਨਾਨੀ ਉਸ ਸਮੇਂ ਦੇਸ਼ ਵਿੱਚ ਸੀ।</w:t>
      </w:r>
    </w:p>
    <w:p/>
    <w:p>
      <w:r xmlns:w="http://schemas.openxmlformats.org/wordprocessingml/2006/main">
        <w:t xml:space="preserve">ਅਬਰਾਮ ਕਨਾਨ ਦੇਸ਼ ਦੀ ਯਾਤਰਾ ਕਰਦਾ ਹੈ ਅਤੇ ਕਨਾਨੀ ਲੋਕਾਂ ਦਾ ਸਾਹਮਣਾ ਕਰਦਾ ਹੈ।</w:t>
      </w:r>
    </w:p>
    <w:p/>
    <w:p>
      <w:r xmlns:w="http://schemas.openxmlformats.org/wordprocessingml/2006/main">
        <w:t xml:space="preserve">1. ਅਬਰਾਮ ਦਾ ਸੱਦਾ: ਮੁਸ਼ਕਲਾਂ ਦੇ ਬਾਵਜੂਦ ਪਰਮੇਸ਼ੁਰ ਦੇ ਹੁਕਮਾਂ ਦੀ ਪਾਲਣਾ ਕਰਨਾ</w:t>
      </w:r>
    </w:p>
    <w:p/>
    <w:p>
      <w:r xmlns:w="http://schemas.openxmlformats.org/wordprocessingml/2006/main">
        <w:t xml:space="preserve">2. ਅਬਰਾਮ ਦਾ ਵਿਸ਼ਵਾਸ: ਅਨਿਸ਼ਚਿਤਤਾ ਦੇ ਬਾਵਜੂਦ ਪਰਮੇਸ਼ੁਰ ਦੇ ਵਾਅਦਿਆਂ ਵਿੱਚ ਭਰੋਸਾ ਕਰਨਾ</w:t>
      </w:r>
    </w:p>
    <w:p/>
    <w:p>
      <w:r xmlns:w="http://schemas.openxmlformats.org/wordprocessingml/2006/main">
        <w:t xml:space="preserve">1. ਇਬਰਾਨੀ 11: 8-12 - "ਵਿਸ਼ਵਾਸ ਦੁਆਰਾ ਅਬਰਾਹਾਮ ਨੂੰ ਉਸ ਸਥਾਨ ਤੇ ਜਾਣ ਲਈ ਬੁਲਾਇਆ ਗਿਆ ਸੀ ਜੋ ਉਸਨੂੰ ਵਿਰਾਸਤ ਵਜੋਂ ਪ੍ਰਾਪਤ ਕਰਨਾ ਸੀ। ਅਤੇ ਉਹ ਇਹ ਨਹੀਂ ਜਾਣਦਾ ਸੀ ਕਿ ਉਹ ਕਿੱਥੇ ਜਾ ਰਿਹਾ ਸੀ। ਵਾਇਦੇ ਦੀ ਧਰਤੀ ਜਿਵੇਂ ਪਰਦੇਸ ਵਿੱਚ, ਇਸਹਾਕ ਅਤੇ ਯਾਕੂਬ ਦੇ ਨਾਲ ਤੰਬੂਆਂ ਵਿੱਚ ਵੱਸਦੇ ਹੋਏ, ਉਸੇ ਵਾਅਦੇ ਦੇ ਵਾਰਸ ਉਹ ਦੇ ਨਾਲ; ਕਿਉਂਕਿ ਉਹ ਉਸ ਸ਼ਹਿਰ ਦੀ ਉਡੀਕ ਕਰਦਾ ਸੀ ਜਿਸਦੀ ਨੀਂਹ ਹੈ, ਜਿਸ ਦਾ ਬਣਾਉਣ ਵਾਲਾ ਅਤੇ ਬਣਾਉਣ ਵਾਲਾ ਪਰਮੇਸ਼ੁਰ ਹੈ, ਵਿਸ਼ਵਾਸ ਨਾਲ ਸਾਰਾਹ ਨੂੰ ਵੀ ਤਾਕਤ ਮਿਲੀ ਬੀਜ ਨੂੰ ਗਰਭਵਤੀ ਕਰਨ ਲਈ, ਅਤੇ ਉਸਨੇ ਇੱਕ ਬੱਚੇ ਨੂੰ ਜਨਮ ਦਿੱਤਾ ਜਦੋਂ ਉਸਦੀ ਉਮਰ ਲੰਘ ਗਈ ਸੀ, ਕਿਉਂਕਿ ਉਸਨੇ ਉਸਨੂੰ ਵਫ਼ਾਦਾਰ ਠਹਿਰਾਇਆ ਸੀ ਜਿਸਨੇ ਵਾਅਦਾ ਕੀਤਾ ਸੀ।</w:t>
      </w:r>
    </w:p>
    <w:p/>
    <w:p>
      <w:r xmlns:w="http://schemas.openxmlformats.org/wordprocessingml/2006/main">
        <w:t xml:space="preserve">2. ਰੋਮੀਆਂ 4:18-21 - "ਜਿਸ ਨੇ ਆਸ ਦੇ ਉਲਟ, ਆਸ ਵਿੱਚ ਵਿਸ਼ਵਾਸ ਕੀਤਾ, ਤਾਂ ਜੋ ਉਹ ਬਹੁਤ ਸਾਰੀਆਂ ਕੌਮਾਂ ਦਾ ਪਿਤਾ ਬਣ ਗਿਆ, ਜੋ ਕਿਹਾ ਗਿਆ ਸੀ, ਉਸੇ ਤਰ੍ਹਾਂ ਤੁਹਾਡੀ ਸੰਤਾਨ ਹੋਵੇਗੀ, ਅਤੇ ਵਿਸ਼ਵਾਸ ਵਿੱਚ ਕਮਜ਼ੋਰ ਨਾ ਹੋ ਕੇ, ਉਹ ਆਪਣੇ ਸਰੀਰ ਨੂੰ ਪਹਿਲਾਂ ਹੀ ਮਰਿਆ ਹੋਇਆ ਸੀ (ਕਿਉਂਕਿ ਉਹ ਸੌ ਸਾਲ ਦਾ ਸੀ) ਅਤੇ ਸਾਰਾਹ ਦੀ ਕੁੱਖ ਦੀ ਮੌਤ ਨੂੰ ਨਹੀਂ ਸਮਝਦਾ ਸੀ। ਉਹ ਅਵਿਸ਼ਵਾਸ ਦੁਆਰਾ ਪਰਮੇਸ਼ੁਰ ਦੇ ਵਾਅਦੇ ਤੋਂ ਨਹੀਂ ਡੋਲਿਆ, ਪਰ ਵਿਸ਼ਵਾਸ ਵਿੱਚ ਮਜ਼ਬੂਤ ਹੋਇਆ, ਪਰਮੇਸ਼ੁਰ ਦੀ ਮਹਿਮਾ ਕਰਦਾ ਹੋਇਆ। , ਅਤੇ ਪੂਰਾ ਯਕੀਨ ਹੋ ਕੇ ਕਿ ਉਸਨੇ ਜੋ ਵਾਅਦਾ ਕੀਤਾ ਸੀ ਉਹ ਪੂਰਾ ਕਰਨ ਦੇ ਯੋਗ ਵੀ ਸੀ।</w:t>
      </w:r>
    </w:p>
    <w:p/>
    <w:p>
      <w:r xmlns:w="http://schemas.openxmlformats.org/wordprocessingml/2006/main">
        <w:t xml:space="preserve">ਉਤਪਤ 12:7 ਅਤੇ ਯਹੋਵਾਹ ਨੇ ਅਬਰਾਮ ਨੂੰ ਦਰਸ਼ਣ ਦਿੱਤਾ ਅਤੇ ਆਖਿਆ, ਮੈਂ ਤੇਰੀ ਅੰਸ ਨੂੰ ਇਹ ਧਰਤੀ ਦਿਆਂਗਾ, ਅਤੇ ਉੱਥੇ ਉਸ ਨੇ ਯਹੋਵਾਹ ਲਈ ਇੱਕ ਜਗਵੇਦੀ ਬਣਾਈ, ਜੋ ਉਸ ਨੂੰ ਪ੍ਰਗਟ ਹੋਇਆ।</w:t>
      </w:r>
    </w:p>
    <w:p/>
    <w:p>
      <w:r xmlns:w="http://schemas.openxmlformats.org/wordprocessingml/2006/main">
        <w:t xml:space="preserve">ਅਬਰਾਮ ਨੂੰ ਯਹੋਵਾਹ ਦੁਆਰਾ ਕਨਾਨ ਦੀ ਧਰਤੀ ਦਾ ਵਾਅਦਾ ਕੀਤਾ ਗਿਆ ਸੀ ਅਤੇ ਬਦਲੇ ਵਿੱਚ ਉਸ ਲਈ ਇੱਕ ਜਗਵੇਦੀ ਬਣਾਈ ਗਈ ਸੀ।</w:t>
      </w:r>
    </w:p>
    <w:p/>
    <w:p>
      <w:r xmlns:w="http://schemas.openxmlformats.org/wordprocessingml/2006/main">
        <w:t xml:space="preserve">1. ਪਰਮੇਸ਼ੁਰ ਦੇ ਵਾਅਦੇ - ਕਿਵੇਂ ਪ੍ਰਾਪਤ ਕਰਨਾ ਹੈ ਅਤੇ ਜਵਾਬ ਦੇਣਾ ਹੈ</w:t>
      </w:r>
    </w:p>
    <w:p/>
    <w:p>
      <w:r xmlns:w="http://schemas.openxmlformats.org/wordprocessingml/2006/main">
        <w:t xml:space="preserve">2. ਸਮਰਪਿਤ ਜੀਵਨ ਦੀ ਸ਼ਕਤੀ</w:t>
      </w:r>
    </w:p>
    <w:p/>
    <w:p>
      <w:r xmlns:w="http://schemas.openxmlformats.org/wordprocessingml/2006/main">
        <w:t xml:space="preserve">1. ਯੂਹੰਨਾ 14:23 ਜੇ ਕੋਈ ਮੈਨੂੰ ਪਿਆਰ ਕਰਦਾ ਹੈ, ਉਹ ਮੇਰੇ ਬਚਨ ਦੀ ਪਾਲਣਾ ਕਰੇਗਾ, ਅਤੇ ਮੇਰਾ ਪਿਤਾ ਉਸਨੂੰ ਪਿਆਰ ਕਰੇਗਾ, ਅਤੇ ਅਸੀਂ ਉਸਦੇ ਕੋਲ ਆਵਾਂਗੇ ਅਤੇ ਉਸਦੇ ਨਾਲ ਆਪਣਾ ਘਰ ਬਣਾਵਾਂਗੇ.</w:t>
      </w:r>
    </w:p>
    <w:p/>
    <w:p>
      <w:r xmlns:w="http://schemas.openxmlformats.org/wordprocessingml/2006/main">
        <w:t xml:space="preserve">2. ਰੋਮੀਆਂ 4:20-21 ਕਿਸੇ ਵੀ ਅਵਿਸ਼ਵਾਸ ਨੇ ਉਸ ਨੂੰ ਪਰਮੇਸ਼ੁਰ ਦੇ ਵਾਅਦੇ ਬਾਰੇ ਡੋਲਣ ਨਹੀਂ ਦਿੱਤਾ, ਪਰ ਉਹ ਆਪਣੀ ਨਿਹਚਾ ਵਿੱਚ ਮਜ਼ਬੂਤ ਹੋਇਆ ਜਦੋਂ ਉਸਨੇ ਪਰਮੇਸ਼ੁਰ ਦੀ ਮਹਿਮਾ ਕੀਤੀ, ਪੂਰੀ ਤਰ੍ਹਾਂ ਵਿਸ਼ਵਾਸ ਕੀਤਾ ਕਿ ਪਰਮੇਸ਼ੁਰ ਨੇ ਜੋ ਵਾਅਦਾ ਕੀਤਾ ਸੀ ਉਹ ਪੂਰਾ ਕਰਨ ਦੇ ਯੋਗ ਸੀ।</w:t>
      </w:r>
    </w:p>
    <w:p/>
    <w:p>
      <w:r xmlns:w="http://schemas.openxmlformats.org/wordprocessingml/2006/main">
        <w:t xml:space="preserve">ਉਤਪਤ 12:8 ਅਤੇ ਉਸ ਨੇ ਉੱਥੋਂ ਬੈਤਏਲ ਦੇ ਪੂਰਬ ਵੱਲ ਇੱਕ ਪਹਾੜ ਉੱਤੇ ਜਾ ਕੇ ਆਪਣਾ ਤੰਬੂ ਲਾਇਆ, ਜਿਸ ਦੇ ਪੱਛਮ ਵਿੱਚ ਬੈਤੇਲ ਅਤੇ ਪੂਰਬ ਵਿੱਚ ਹੇਈ ਸੀ, ਅਤੇ ਉੱਥੇ ਉਸ ਨੇ ਯਹੋਵਾਹ ਲਈ ਇੱਕ ਜਗਵੇਦੀ ਬਣਾਈ ਅਤੇ ਨਾਮ ਪੁਕਾਰਿਆ। ਯਹੋਵਾਹ ਦੇ.</w:t>
      </w:r>
    </w:p>
    <w:p/>
    <w:p>
      <w:r xmlns:w="http://schemas.openxmlformats.org/wordprocessingml/2006/main">
        <w:t xml:space="preserve">ਅਬਰਾਮ ਨੇ ਹਾਰਾਨ ਤੋਂ ਬੈਤੇਲ ਤੱਕ ਦਾ ਸਫ਼ਰ ਕੀਤਾ ਜੋ ਪਹਾੜ ਦੇ ਪੂਰਬ ਵਾਲੇ ਪਾਸੇ ਸਥਿਤ ਸੀ। ਉਸ ਨੇ ਉੱਥੇ ਆਪਣਾ ਤੰਬੂ ਲਾਇਆ, ਪੱਛਮ ਵਾਲੇ ਪਾਸੇ ਬੈਥਲ ਵੱਲ ਅਤੇ ਪੂਰਬ ਵਾਲੇ ਪਾਸੇ ਹੈਏ ਵੱਲ। ਫਿਰ ਉਸਨੇ ਇੱਕ ਜਗਵੇਦੀ ਬਣਾਈ ਅਤੇ ਯਹੋਵਾਹ ਦਾ ਨਾਮ ਲਿਆ।</w:t>
      </w:r>
    </w:p>
    <w:p/>
    <w:p>
      <w:r xmlns:w="http://schemas.openxmlformats.org/wordprocessingml/2006/main">
        <w:t xml:space="preserve">1. ਆਗਿਆਕਾਰੀ ਦੀਆਂ ਬਰਕਤਾਂ: ਅਬਰਾਮ ਦੀ ਵਿਸ਼ਵਾਸ ਦੀ ਯਾਤਰਾ।</w:t>
      </w:r>
    </w:p>
    <w:p/>
    <w:p>
      <w:r xmlns:w="http://schemas.openxmlformats.org/wordprocessingml/2006/main">
        <w:t xml:space="preserve">2. ਸੰਘਰਸ਼ਾਂ ਦੇ ਸਮੇਂ ਵਿੱਚ ਪਰਮੇਸ਼ੁਰ ਦੀ ਵਫ਼ਾਦਾਰੀ: ਅਬਰਾਮ ਦੀ ਉਮੀਦ ਦੀ ਯਾਤਰਾ।</w:t>
      </w:r>
    </w:p>
    <w:p/>
    <w:p>
      <w:r xmlns:w="http://schemas.openxmlformats.org/wordprocessingml/2006/main">
        <w:t xml:space="preserve">1. ਰੋਮੀਆਂ 4:3-4 ਕਿਉਂਕਿ ਪੋਥੀ ਕੀ ਕਹਿੰਦੀ ਹੈ? ਅਬਰਾਹਾਮ ਨੇ ਪਰਮੇਸ਼ੁਰ ਵਿੱਚ ਵਿਸ਼ਵਾਸ ਕੀਤਾ, ਅਤੇ ਇਹ ਉਸ ਲਈ ਧਾਰਮਿਕਤਾ ਗਿਣਿਆ ਗਿਆ। 4 ਹੁਣ ਜਿਹੜਾ ਕੰਮ ਕਰਦਾ ਹੈ, ਉਸ ਦੀ ਮਜ਼ਦੂਰੀ ਤੋਹਫ਼ੇ ਵਜੋਂ ਨਹੀਂ, ਸਗੋਂ ਉਸ ਦੇ ਹੱਕ ਵਜੋਂ ਗਿਣੀ ਜਾਂਦੀ ਹੈ।</w:t>
      </w:r>
    </w:p>
    <w:p/>
    <w:p>
      <w:r xmlns:w="http://schemas.openxmlformats.org/wordprocessingml/2006/main">
        <w:t xml:space="preserve">2. ਇਬਰਾਨੀਆਂ 11:8-10 ਵਿਸ਼ਵਾਸ ਨਾਲ ਅਬਰਾਹਾਮ ਨੇ ਆਗਿਆਕਾਰੀ ਕੀਤੀ ਜਦੋਂ ਉਸਨੂੰ ਉਸ ਸਥਾਨ ਤੇ ਜਾਣ ਲਈ ਬੁਲਾਇਆ ਗਿਆ ਜੋ ਉਸਨੂੰ ਵਿਰਾਸਤ ਵਜੋਂ ਪ੍ਰਾਪਤ ਹੋਣਾ ਸੀ। ਅਤੇ ਉਹ ਬਾਹਰ ਚਲਾ ਗਿਆ, ਇਹ ਨਹੀਂ ਜਾਣਦਾ ਸੀ ਕਿ ਉਹ ਕਿੱਥੇ ਜਾ ਰਿਹਾ ਸੀ। 9 ਵਿਸ਼ਵਾਸ ਨਾਲ ਉਹ ਵਾਇਦੇ ਦੇ ਦੇਸ਼ ਵਿੱਚ ਜਿਵੇਂ ਪਰਦੇਸ ਵਿੱਚ ਰਹਿੰਦਾ ਸੀ, ਇਸਹਾਕ ਅਤੇ ਯਾਕੂਬ ਦੇ ਨਾਲ ਤੰਬੂਆਂ ਵਿੱਚ ਰਹਿੰਦਾ ਸੀ, ਉਹ ਉਸੇ ਵਾਅਦੇ ਦੇ ਵਾਰਸ ਸਨ। 10 ਕਿਉਂ ਜੋ ਉਹ ਉਸ ਸ਼ਹਿਰ ਦੀ ਉਡੀਕ ਕਰਦਾ ਸੀ ਜਿਸ ਦੀਆਂ ਨੀਂਹਾਂ ਹਨ, ਜਿਸ ਦਾ ਬਣਾਉਣ ਵਾਲਾ ਅਤੇ ਬਣਾਉਣ ਵਾਲਾ ਪਰਮੇਸ਼ੁਰ ਹੈ।</w:t>
      </w:r>
    </w:p>
    <w:p/>
    <w:p>
      <w:r xmlns:w="http://schemas.openxmlformats.org/wordprocessingml/2006/main">
        <w:t xml:space="preserve">ਉਤਪਤ 12:9 ਅਤੇ ਅਬਰਾਮ ਨੇ ਦੱਖਣ ਵੱਲ ਸਫ਼ਰ ਕੀਤਾ।</w:t>
      </w:r>
    </w:p>
    <w:p/>
    <w:p>
      <w:r xmlns:w="http://schemas.openxmlformats.org/wordprocessingml/2006/main">
        <w:t xml:space="preserve">ਅਬਰਾਮ ਨੇ ਆਪਣਾ ਘਰ ਛੱਡ ਦਿੱਤਾ ਅਤੇ ਦੱਖਣ ਵੱਲ ਸਫ਼ਰ ਕੀਤਾ।</w:t>
      </w:r>
    </w:p>
    <w:p/>
    <w:p>
      <w:r xmlns:w="http://schemas.openxmlformats.org/wordprocessingml/2006/main">
        <w:t xml:space="preserve">1. ਆਗਿਆਕਾਰਤਾ ਦਾ ਸੱਦਾ: ਪਰਮੇਸ਼ੁਰ ਦੇ ਹੁਕਮਾਂ ਪ੍ਰਤੀ ਅਬਰਾਮ ਦਾ ਜਵਾਬ।</w:t>
      </w:r>
    </w:p>
    <w:p/>
    <w:p>
      <w:r xmlns:w="http://schemas.openxmlformats.org/wordprocessingml/2006/main">
        <w:t xml:space="preserve">2. ਵਿਸ਼ਵਾਸ ਦੀ ਪੁਕਾਰ: ਪਰਮੇਸ਼ੁਰ ਦੀ ਅਗਵਾਈ ਕਰਨ ਲਈ ਜਾਣਾ।</w:t>
      </w:r>
    </w:p>
    <w:p/>
    <w:p>
      <w:r xmlns:w="http://schemas.openxmlformats.org/wordprocessingml/2006/main">
        <w:t xml:space="preserve">1. ਜੋਸ਼ੁਆ 24:15, "ਜਿਵੇਂ ਕਿ ਮੇਰੇ ਅਤੇ ਮੇਰੇ ਘਰ ਲਈ, ਅਸੀਂ ਪ੍ਰਭੂ ਦੀ ਸੇਵਾ ਕਰਾਂਗੇ।"</w:t>
      </w:r>
    </w:p>
    <w:p/>
    <w:p>
      <w:r xmlns:w="http://schemas.openxmlformats.org/wordprocessingml/2006/main">
        <w:t xml:space="preserve">2. ਇਬਰਾਨੀਆਂ 11:8, "ਵਿਸ਼ਵਾਸ ਨਾਲ ਅਬਰਾਹਾਮ ਨੇ ਆਗਿਆਕਾਰੀ ਕੀਤੀ ਜਦੋਂ ਉਸਨੂੰ ਉਸ ਸਥਾਨ ਤੇ ਜਾਣ ਲਈ ਬੁਲਾਇਆ ਗਿਆ ਸੀ ਜੋ ਉਸਨੂੰ ਵਿਰਾਸਤ ਵਜੋਂ ਪ੍ਰਾਪਤ ਕਰਨਾ ਸੀ। ਅਤੇ ਉਹ ਇਹ ਨਹੀਂ ਜਾਣਦਾ ਸੀ ਕਿ ਉਹ ਕਿੱਥੇ ਜਾ ਰਿਹਾ ਸੀ।"</w:t>
      </w:r>
    </w:p>
    <w:p/>
    <w:p>
      <w:r xmlns:w="http://schemas.openxmlformats.org/wordprocessingml/2006/main">
        <w:t xml:space="preserve">ਉਤਪਤ 12:10 ਅਤੇ ਦੇਸ ਵਿੱਚ ਕਾਲ ਪੈ ਗਿਆ ਅਤੇ ਅਬਰਾਮ ਮਿਸਰ ਨੂੰ ਉੱਥੇ ਰਹਿਣ ਲਈ ਗਿਆ। ਕਿਉਂਕਿ ਦੇਸ਼ ਵਿੱਚ ਕਾਲ ਬਹੁਤ ਭਿਆਨਕ ਸੀ।</w:t>
      </w:r>
    </w:p>
    <w:p/>
    <w:p>
      <w:r xmlns:w="http://schemas.openxmlformats.org/wordprocessingml/2006/main">
        <w:t xml:space="preserve">ਅਬਰਾਮ ਦੇਸ਼ ਵਿੱਚ ਭਿਆਨਕ ਕਾਲ ਦੇ ਕਾਰਨ ਮਿਸਰ ਚਲਾ ਗਿਆ।</w:t>
      </w:r>
    </w:p>
    <w:p/>
    <w:p>
      <w:r xmlns:w="http://schemas.openxmlformats.org/wordprocessingml/2006/main">
        <w:t xml:space="preserve">1. ਮੁਸੀਬਤ ਦੇ ਸਾਮ੍ਹਣੇ ਵਿਸ਼ਵਾਸ ਦੀ ਤਾਕਤ</w:t>
      </w:r>
    </w:p>
    <w:p/>
    <w:p>
      <w:r xmlns:w="http://schemas.openxmlformats.org/wordprocessingml/2006/main">
        <w:t xml:space="preserve">2. ਲੋੜ ਦੇ ਸਮੇਂ ਰੱਬ ਦਾ ਪ੍ਰਬੰਧ</w:t>
      </w:r>
    </w:p>
    <w:p/>
    <w:p>
      <w:r xmlns:w="http://schemas.openxmlformats.org/wordprocessingml/2006/main">
        <w:t xml:space="preserve">1. ਇਬਰਾਨੀਆਂ 11:8 - ਵਿਸ਼ਵਾਸ ਨਾਲ ਅਬਰਾਹਾਮ ਨੇ ਆਗਿਆ ਮੰਨੀ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ਯਾਕੂਬ 2:23 - ਅਤੇ ਇਹ ਪੋਥੀ ਪੂਰੀ ਹੋਈ ਜੋ ਕਹਿੰਦੀ ਹੈ, ਅਬਰਾਹਾਮ ਨੇ ਪਰਮੇਸ਼ੁਰ ਵਿੱਚ ਵਿਸ਼ਵਾਸ ਕੀਤਾ, ਅਤੇ ਇਹ ਉਸਦੇ ਲਈ ਧਾਰਮਿਕਤਾ ਗਿਣਿਆ ਗਿਆ।</w:t>
      </w:r>
    </w:p>
    <w:p/>
    <w:p>
      <w:r xmlns:w="http://schemas.openxmlformats.org/wordprocessingml/2006/main">
        <w:t xml:space="preserve">ਉਤਪਤ 12:11 ਅਤੇ ਐਉਂ ਹੋਇਆ ਕਿ ਜਦੋਂ ਉਹ ਮਿਸਰ ਵਿੱਚ ਵੜਨ ਲਈ ਨੇੜੇ ਆਇਆ ਤਾਂ ਉਸ ਨੇ ਆਪਣੀ ਪਤਨੀ ਸਾਰਈ ਨੂੰ ਆਖਿਆ, ਵੇਖ, ਹੁਣ ਮੈਂ ਜਾਣਦਾ ਹਾਂ ਕਿ ਤੂੰ ਵੇਖਣ ਲਈ ਇੱਕ ਸੋਹਣੀ ਇਸਤਰੀ ਹੈਂ।</w:t>
      </w:r>
    </w:p>
    <w:p/>
    <w:p>
      <w:r xmlns:w="http://schemas.openxmlformats.org/wordprocessingml/2006/main">
        <w:t xml:space="preserve">ਅਬਰਾਹਾਮ ਅਤੇ ਸਾਰਈ ਮਿਸਰ ਵਿੱਚ ਦਾਖਲ ਹੋ ਰਹੇ ਸਨ, ਅਤੇ ਅਬਰਾਹਾਮ ਨੇ ਦੇਖਿਆ ਕਿ ਸਾਰਈ ਇੱਕ ਸੁੰਦਰ ਔਰਤ ਸੀ।</w:t>
      </w:r>
    </w:p>
    <w:p/>
    <w:p>
      <w:r xmlns:w="http://schemas.openxmlformats.org/wordprocessingml/2006/main">
        <w:t xml:space="preserve">1. ਪਰਤਾਵੇ ਦੇ ਸਮੇਂ ਦੁਆਰਾ ਪਰਮੇਸ਼ੁਰ ਦੀ ਵਫ਼ਾਦਾਰੀ</w:t>
      </w:r>
    </w:p>
    <w:p/>
    <w:p>
      <w:r xmlns:w="http://schemas.openxmlformats.org/wordprocessingml/2006/main">
        <w:t xml:space="preserve">2. ਪ੍ਰਮਾਤਮਾ ਦੀ ਇੱਛਾ ਦੀ ਆਗਿਆਕਾਰੀ ਦੀ ਸੁੰਦਰਤਾ</w:t>
      </w:r>
    </w:p>
    <w:p/>
    <w:p>
      <w:r xmlns:w="http://schemas.openxmlformats.org/wordprocessingml/2006/main">
        <w:t xml:space="preserve">1. ਮੱਤੀ 4:1-11 ਉਜਾੜ ਵਿੱਚ ਯਿਸੂ ਦਾ ਪਰਤਾਵਾ</w:t>
      </w:r>
    </w:p>
    <w:p/>
    <w:p>
      <w:r xmlns:w="http://schemas.openxmlformats.org/wordprocessingml/2006/main">
        <w:t xml:space="preserve">2. 1 ਕੁਰਿੰਥੀਆਂ 10:13 ਪਰਮੇਸ਼ੁਰ ਪਰਤਾਵੇ ਤੋਂ ਬਚਣ ਦਾ ਇੱਕ ਰਸਤਾ ਪ੍ਰਦਾਨ ਕਰਦਾ ਹੈ।</w:t>
      </w:r>
    </w:p>
    <w:p/>
    <w:p>
      <w:r xmlns:w="http://schemas.openxmlformats.org/wordprocessingml/2006/main">
        <w:t xml:space="preserve">ਉਤਪਤ 12:12 ਇਸ ਲਈ ਐਉਂ ਹੋਵੇਗਾ ਕਿ ਜਦੋਂ ਮਿਸਰੀ ਤੈਨੂੰ ਵੇਖਣਗੇ ਤਾਂ ਕਹਿਣਗੇ, ਇਹ ਉਹ ਦੀ ਪਤਨੀ ਹੈ ਅਤੇ ਉਹ ਮੈਨੂੰ ਮਾਰ ਦੇਣਗੇ ਪਰ ਤੈਨੂੰ ਜੀਉਂਦਾ ਬਚਾ ਲੈਣਗੇ।</w:t>
      </w:r>
    </w:p>
    <w:p/>
    <w:p>
      <w:r xmlns:w="http://schemas.openxmlformats.org/wordprocessingml/2006/main">
        <w:t xml:space="preserve">ਅਬਰਾਮ ਨੂੰ ਸਾਰਈ ਨਾਲ ਆਪਣੇ ਸਬੰਧਾਂ ਕਾਰਨ ਮਿਸਰ ਵਿੱਚ ਇੱਕ ਵੱਡੇ ਖ਼ਤਰੇ ਦਾ ਸਾਹਮਣਾ ਕਰਨਾ ਪਿਆ।</w:t>
      </w:r>
    </w:p>
    <w:p/>
    <w:p>
      <w:r xmlns:w="http://schemas.openxmlformats.org/wordprocessingml/2006/main">
        <w:t xml:space="preserve">1: ਪਰਮੇਸ਼ੁਰ ਸਾਨੂੰ ਖ਼ਤਰੇ ਤੋਂ ਬਚਾਵੇਗਾ ਭਾਵੇਂ ਅਸੀਂ ਗ਼ਲਤੀਆਂ ਕਰਦੇ ਹਾਂ।</w:t>
      </w:r>
    </w:p>
    <w:p/>
    <w:p>
      <w:r xmlns:w="http://schemas.openxmlformats.org/wordprocessingml/2006/main">
        <w:t xml:space="preserve">2: ਪਰਮੇਸ਼ੁਰ ਉੱਤੇ ਭਰੋਸਾ ਰੱਖੋ ਭਾਵੇਂ ਨਤੀਜਾ ਅਨਿਸ਼ਚਿਤ ਹੋਵੇ।</w:t>
      </w:r>
    </w:p>
    <w:p/>
    <w:p>
      <w:r xmlns:w="http://schemas.openxmlformats.org/wordprocessingml/2006/main">
        <w:t xml:space="preserve">1: ਜ਼ਬੂਰ 91: 1-2 "ਉਹ ਜਿਹੜਾ ਅੱਤ ਮਹਾਨ ਦੀ ਸ਼ਰਨ ਵਿੱਚ ਰਹਿੰਦਾ ਹੈ, ਸਰਬ ਸ਼ਕਤੀਮਾਨ ਦੇ ਸਾਯੇ ਵਿੱਚ ਰਹੇਗਾ, ਮੈਂ ਯਹੋਵਾਹ ਨੂੰ ਆਖਾਂਗਾ, ਮੇਰੀ ਪਨਾਹ ਅਤੇ ਮੇਰਾ ਕਿਲਾ, ਮੇਰੇ ਪਰਮੇਸ਼ੁਰ, ਜਿਸ ਵਿੱਚ ਮੈਂ ਭਰੋਸਾ ਰੱਖਦਾ ਹਾਂ।</w:t>
      </w:r>
    </w:p>
    <w:p/>
    <w:p>
      <w:r xmlns:w="http://schemas.openxmlformats.org/wordprocessingml/2006/main">
        <w:t xml:space="preserve">2: ਦਾਨੀਏਲ 3:16-18 "ਸ਼ਦਰਕ, ਮੇਸ਼ਕ ਅਤੇ ਅਬਦ-ਨਗੋ ਨੇ ਉੱਤਰ ਦੇ ਕੇ ਰਾਜੇ ਨੂੰ ਕਿਹਾ, ਹੇ ਨਬੂਕਦਨੱਸਰ, ਸਾਨੂੰ ਇਸ ਮਾਮਲੇ ਵਿੱਚ ਤੁਹਾਨੂੰ ਉੱਤਰ ਦੇਣ ਦੀ ਕੋਈ ਲੋੜ ਨਹੀਂ ਹੈ, ਜੇਕਰ ਅਜਿਹਾ ਹੋਵੇ, ਤਾਂ ਸਾਡਾ ਪਰਮੇਸ਼ੁਰ ਜਿਸਦੀ ਅਸੀਂ ਸੇਵਾ ਕਰਦੇ ਹਾਂ, ਬਚਾ ਸਕਦਾ ਹੈ। ਸਾਨੂੰ ਬਲਦੀ ਭੱਠੀ ਤੋਂ ਬਚਾ ਲਵੇਗਾ, ਅਤੇ ਹੇ ਰਾਜਾ, ਉਹ ਸਾਨੂੰ ਤੁਹਾਡੇ ਹੱਥੋਂ ਛੁਡਾਵੇਗਾ, ਪਰ ਜੇ ਨਹੀਂ, ਤਾਂ ਹੇ ਰਾਜੇ, ਤੁਹਾਨੂੰ ਪਤਾ ਹੋਵੇ ਕਿ ਅਸੀਂ ਤੁਹਾਡੇ ਦੇਵਤਿਆਂ ਦੀ ਉਪਾਸਨਾ ਨਹੀਂ ਕਰਾਂਗੇ ਅਤੇ ਨਾ ਹੀ ਉਸ ਸੋਨੇ ਦੀ ਮੂਰਤ ਦੀ ਪੂਜਾ ਕਰਾਂਗੇ ਜੋ ਤੁਸੀਂ ਸਥਾਪਿਤ ਕੀਤੀ ਹੈ। .</w:t>
      </w:r>
    </w:p>
    <w:p/>
    <w:p>
      <w:r xmlns:w="http://schemas.openxmlformats.org/wordprocessingml/2006/main">
        <w:t xml:space="preserve">ਉਤਪਤ 12:13 ਆਖ, ਤੂੰ ਮੇਰੀ ਭੈਣ ਹੈਂ, ਤਾਂ ਜੋ ਤੇਰੇ ਕਾਰਨ ਮੇਰਾ ਭਲਾ ਹੋਵੇ। ਅਤੇ ਮੇਰੀ ਜਾਨ ਤੇਰੇ ਕਾਰਨ ਜਿਉਂਦੀ ਰਹੇਗੀ।</w:t>
      </w:r>
    </w:p>
    <w:p/>
    <w:p>
      <w:r xmlns:w="http://schemas.openxmlformats.org/wordprocessingml/2006/main">
        <w:t xml:space="preserve">ਅਬਰਾਮ ਨੇ ਉਸ ਉੱਤੇ ਭਰੋਸਾ ਰੱਖ ਕੇ ਅਤੇ ਉਸ ਦੇ ਵਾਅਦਿਆਂ ਉੱਤੇ ਭਰੋਸਾ ਕਰਕੇ ਪਰਮੇਸ਼ੁਰ ਪ੍ਰਤੀ ਆਪਣੀ ਨਿਹਚਾ ਅਤੇ ਆਗਿਆਕਾਰੀ ਦਾ ਪ੍ਰਦਰਸ਼ਨ ਕੀਤਾ, ਭਾਵੇਂ ਇਹ ਮੁਸ਼ਕਲ ਸੀ।</w:t>
      </w:r>
    </w:p>
    <w:p/>
    <w:p>
      <w:r xmlns:w="http://schemas.openxmlformats.org/wordprocessingml/2006/main">
        <w:t xml:space="preserve">1. ਵਿਸ਼ਵਾਸ ਦੀ ਜ਼ਿੰਦਗੀ: ਹਾਲਾਤਾਂ ਦੇ ਬਾਵਜੂਦ ਪਰਮੇਸ਼ੁਰ ਦੇ ਵਾਅਦਿਆਂ 'ਤੇ ਭਰੋਸਾ ਕਰਨਾ</w:t>
      </w:r>
    </w:p>
    <w:p/>
    <w:p>
      <w:r xmlns:w="http://schemas.openxmlformats.org/wordprocessingml/2006/main">
        <w:t xml:space="preserve">2. ਰੱਬ ਦੀ ਆਗਿਆਕਾਰੀ: ਮੁਸ਼ਕਲ ਦੇ ਬਾਵਜੂਦ ਕਾਰਵਾਈ ਕਰਨਾ</w:t>
      </w:r>
    </w:p>
    <w:p/>
    <w:p>
      <w:r xmlns:w="http://schemas.openxmlformats.org/wordprocessingml/2006/main">
        <w:t xml:space="preserve">1. ਮੱਤੀ 6:33-34 - "ਪਰ ਤੁਸੀਂ ਪਹਿਲਾਂ ਉਸ ਦੇ ਰਾਜ ਅਤੇ ਉਸ ਦੀ ਧਾਰਮਿਕਤਾ ਨੂੰ ਭਾਲੋ, ਅਤੇ ਇਹ ਸਭ ਕੁਝ ਤੁਹਾਨੂੰ ਵੀ ਦਿੱਤਾ ਜਾਵੇਗਾ। ਇਸ ਲਈ ਕੱਲ੍ਹ ਦੀ ਚਿੰਤਾ ਨਾ ਕਰੋ, ਕਿਉਂਕਿ ਕੱਲ੍ਹ ਨੂੰ ਆਪਣੀ ਚਿੰਤਾ ਹੋਵੇਗੀ, ਹਰ ਦਿਨ ਕਾਫ਼ੀ ਮੁਸ਼ਕਲਾਂ ਹਨ. ਆਪਣੀ ਹੀ।"</w:t>
      </w:r>
    </w:p>
    <w:p/>
    <w:p>
      <w:r xmlns:w="http://schemas.openxmlformats.org/wordprocessingml/2006/main">
        <w:t xml:space="preserve">2. ਇਬਰਾਨੀਆਂ 11:1-2 - "ਹੁਣ ਵਿਸ਼ਵਾਸ ਉਸ ਚੀਜ਼ ਵਿੱਚ ਭਰੋਸਾ ਹੈ ਜਿਸਦੀ ਅਸੀਂ ਉਮੀਦ ਕਰਦੇ ਹਾਂ ਅਤੇ ਜੋ ਅਸੀਂ ਨਹੀਂ ਦੇਖਦੇ ਉਸ ਬਾਰੇ ਭਰੋਸਾ।</w:t>
      </w:r>
    </w:p>
    <w:p/>
    <w:p>
      <w:r xmlns:w="http://schemas.openxmlformats.org/wordprocessingml/2006/main">
        <w:t xml:space="preserve">ਉਤਪਤ 12:14 ਅਤੇ ਐਉਂ ਹੋਇਆ ਕਿ ਜਦੋਂ ਅਬਰਾਮ ਮਿਸਰ ਵਿੱਚ ਆਇਆ ਤਾਂ ਮਿਸਰੀਆਂ ਨੇ ਉਸ ਔਰਤ ਨੂੰ ਵੇਖਿਆ ਜੋ ਉਹ ਬਹੁਤ ਹੀ ਸੋਹਣੀ ਸੀ।</w:t>
      </w:r>
    </w:p>
    <w:p/>
    <w:p>
      <w:r xmlns:w="http://schemas.openxmlformats.org/wordprocessingml/2006/main">
        <w:t xml:space="preserve">ਅਬਰਾਮ ਅਤੇ ਉਸਦੀ ਪਤਨੀ ਸਾਰਈ ਨੇ ਮਿਸਰ ਦੀ ਯਾਤਰਾ ਕੀਤੀ ਅਤੇ ਮਿਸਰੀ ਉਸਦੀ ਸੁੰਦਰਤਾ ਦੁਆਰਾ ਖਿੱਚੇ ਗਏ।</w:t>
      </w:r>
    </w:p>
    <w:p/>
    <w:p>
      <w:r xmlns:w="http://schemas.openxmlformats.org/wordprocessingml/2006/main">
        <w:t xml:space="preserve">1. ਸਾਡੇ ਜੀਵਨ ਵਿੱਚ ਪ੍ਰਮਾਤਮਾ ਦੀਆਂ ਅਸੀਸਾਂ ਨੂੰ ਪਛਾਣਨਾ ਅਤੇ ਇਸਦੀ ਸਹੀ ਵਰਤੋਂ ਕਿਵੇਂ ਕਰੀਏ।</w:t>
      </w:r>
    </w:p>
    <w:p/>
    <w:p>
      <w:r xmlns:w="http://schemas.openxmlformats.org/wordprocessingml/2006/main">
        <w:t xml:space="preserve">2. ਆਪਣੇ ਦਿਲਾਂ ਨੂੰ ਪਰਤਾਵੇ ਤੋਂ ਬਚਾਉਣ ਦੇ ਮਹੱਤਵ ਨੂੰ ਸਮਝਣਾ।</w:t>
      </w:r>
    </w:p>
    <w:p/>
    <w:p>
      <w:r xmlns:w="http://schemas.openxmlformats.org/wordprocessingml/2006/main">
        <w:t xml:space="preserve">1. ਕਹਾਉਤਾਂ 4:23 - ਆਪਣੇ ਦਿਲ ਨੂੰ ਪੂਰੀ ਚੌਕਸੀ ਨਾਲ ਰੱਖੋ, ਕਿਉਂਕਿ ਇਸ ਤੋਂ ਜੀਵਨ ਦੇ ਝਰਨੇ ਵਗਦੇ ਹਨ।</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ਉਤਪਤ 12:15 ਫ਼ਿਰਊਨ ਦੇ ਸਰਦਾਰਾਂ ਨੇ ਵੀ ਉਹ ਨੂੰ ਵੇਖਿਆ ਅਤੇ ਫ਼ਿਰਊਨ ਦੇ ਅੱਗੇ ਉਸਦੀ ਤਾਰੀਫ਼ ਕੀਤੀ ਅਤੇ ਉਹ ਔਰਤ ਫ਼ਿਰਊਨ ਦੇ ਘਰ ਲੈ ਗਈ।</w:t>
      </w:r>
    </w:p>
    <w:p/>
    <w:p>
      <w:r xmlns:w="http://schemas.openxmlformats.org/wordprocessingml/2006/main">
        <w:t xml:space="preserve">ਅਬਰਾਹਾਮ ਦੀ ਵਫ਼ਾਦਾਰੀ ਦਾ ਇਨਾਮ ਉਦੋਂ ਮਿਲਿਆ ਜਦੋਂ ਉਸ ਦਾ ਅਤੇ ਉਸ ਦੀ ਪਤਨੀ ਦਾ ਫ਼ਿਰਊਨ ਦੇ ਘਰ ਸੁਆਗਤ ਕੀਤਾ ਗਿਆ।</w:t>
      </w:r>
    </w:p>
    <w:p/>
    <w:p>
      <w:r xmlns:w="http://schemas.openxmlformats.org/wordprocessingml/2006/main">
        <w:t xml:space="preserve">1. ਪਰਮੇਸ਼ੁਰ ਉਨ੍ਹਾਂ ਨੂੰ ਇਨਾਮ ਦਿੰਦਾ ਹੈ ਜੋ ਉਸ ਦੇ ਪ੍ਰਤੀ ਵਫ਼ਾਦਾਰ ਰਹਿੰਦੇ ਹਨ।</w:t>
      </w:r>
    </w:p>
    <w:p/>
    <w:p>
      <w:r xmlns:w="http://schemas.openxmlformats.org/wordprocessingml/2006/main">
        <w:t xml:space="preserve">2. ਵਫ਼ਾਦਾਰੀ ਇੱਕ ਅਨਮੋਲ ਗੁਣ ਹੈ ਜੋ ਮਹਾਨ ਇਨਾਮ ਪ੍ਰਾਪਤ ਕਰੇਗਾ।</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ਯਾਕੂਬ 2:23-24 - ਅਤੇ ਇਹ ਪੋਥੀ ਪੂਰੀ ਹੋਈ ਜੋ ਕਹਿੰਦੀ ਹੈ, ਅਬਰਾਹਾਮ ਨੇ ਪ੍ਰਮਾਤਮਾ ਵਿੱਚ ਵਿਸ਼ਵਾਸ ਕੀਤਾ, ਅਤੇ ਇਹ ਉਸਦੇ ਲਈ ਧਾਰਮਿਕਤਾ ਗਿਣਿਆ ਗਿਆ ਅਤੇ ਉਸਨੂੰ ਪਰਮੇਸ਼ੁਰ ਦਾ ਮਿੱਤਰ ਕਿਹਾ ਗਿਆ। ਤੁਸੀਂ ਵੇਖਦੇ ਹੋ ਕਿ ਇੱਕ ਵਿਅਕਤੀ ਕੇਵਲ ਵਿਸ਼ਵਾਸ ਦੁਆਰਾ ਨਹੀਂ ਸਗੋਂ ਕੰਮਾਂ ਦੁਆਰਾ ਧਰਮੀ ਠਹਿਰਾਇਆ ਜਾਂਦਾ ਹੈ।</w:t>
      </w:r>
    </w:p>
    <w:p/>
    <w:p>
      <w:r xmlns:w="http://schemas.openxmlformats.org/wordprocessingml/2006/main">
        <w:t xml:space="preserve">ਉਤਪਤ 12:16 ਅਤੇ ਉਸ ਨੇ ਅਬਰਾਮ ਦੀ ਉਸ ਦੀ ਖ਼ਾਤਰ ਚੰਗੀ ਮਿੰਨਤ ਕੀਤੀ: ਅਤੇ ਉਸ ਦੇ ਕੋਲ ਭੇਡਾਂ ਅਤੇ ਬਲਦ ਸਨ ਅਤੇ ਉਸ ਦੇ ਕੋਲ ਗਧੇ, ਨੌਕਰ, ਦਾਸੀਆਂ, ਅਤੇ ਉਹ ਗਧੇ ਅਤੇ ਊਠ ਸਨ।</w:t>
      </w:r>
    </w:p>
    <w:p/>
    <w:p>
      <w:r xmlns:w="http://schemas.openxmlformats.org/wordprocessingml/2006/main">
        <w:t xml:space="preserve">ਅਬਰਾਮ ਨੂੰ ਪਰਮੇਸ਼ੁਰ ਦੁਆਰਾ ਅਸੀਸ ਦਿੱਤੀ ਗਈ ਸੀ ਅਤੇ ਬਦਲੇ ਵਿੱਚ ਉਸ ਨਾਲ ਚੰਗਾ ਸਲੂਕ ਕੀਤਾ ਗਿਆ ਸੀ।</w:t>
      </w:r>
    </w:p>
    <w:p/>
    <w:p>
      <w:r xmlns:w="http://schemas.openxmlformats.org/wordprocessingml/2006/main">
        <w:t xml:space="preserve">1: ਜਦੋਂ ਅਸੀਂ ਦੂਸਰਿਆਂ ਪ੍ਰਤੀ ਦਿਆਲਤਾ ਦਿਖਾਉਂਦੇ ਹਾਂ ਤਾਂ ਸਾਨੂੰ ਪਰਮੇਸ਼ੁਰ ਦੁਆਰਾ ਅਸੀਸ ਦਿੱਤੀ ਜਾਂਦੀ ਹੈ।</w:t>
      </w:r>
    </w:p>
    <w:p/>
    <w:p>
      <w:r xmlns:w="http://schemas.openxmlformats.org/wordprocessingml/2006/main">
        <w:t xml:space="preserve">2: ਪਰਮੇਸ਼ੁਰ ਉਨ੍ਹਾਂ ਨੂੰ ਇਨਾਮ ਦਿੰਦਾ ਹੈ ਜੋ ਦੂਜਿਆਂ ਲਈ ਖੁੱਲ੍ਹੇ ਦਿਲ ਵਾਲੇ ਹਨ।</w:t>
      </w:r>
    </w:p>
    <w:p/>
    <w:p>
      <w:r xmlns:w="http://schemas.openxmlformats.org/wordprocessingml/2006/main">
        <w:t xml:space="preserve">1: ਲੂਕਾ 6:38 - "ਦੇਵੋ, ਅਤੇ ਇਹ ਤੁਹਾਨੂੰ ਦਿੱਤਾ ਜਾਵੇਗਾ। ਇੱਕ ਚੰਗਾ ਮਾਪ, ਹੇਠਾਂ ਦਬਾਇਆ, ਇੱਕਠੇ ਹਿਲਾ ਕੇ ਅਤੇ ਦੌੜਦਾ ਹੋਇਆ, ਤੁਹਾਡੀ ਗੋਦੀ ਵਿੱਚ ਡੋਲ੍ਹਿਆ ਜਾਵੇਗਾ। ਕਿਉਂਕਿ ਜਿਸ ਮਾਪ ਨਾਲ ਤੁਸੀਂ ਵਰਤਦੇ ਹੋ, ਇਹ ਮਾਪਿਆ ਜਾਵੇਗਾ. ਤੁਸੀਂ।"</w:t>
      </w:r>
    </w:p>
    <w:p/>
    <w:p>
      <w:r xmlns:w="http://schemas.openxmlformats.org/wordprocessingml/2006/main">
        <w:t xml:space="preserve">2: ਮੱਤੀ 7:12 - "ਇਸ ਲਈ ਹਰ ਚੀਜ਼ ਵਿੱਚ, ਦੂਜਿਆਂ ਨਾਲ ਉਹੀ ਕਰੋ ਜੋ ਤੁਸੀਂ ਚਾਹੁੰਦੇ ਹੋ ਕਿ ਉਹ ਤੁਹਾਡੇ ਨਾਲ ਕਰਨ, ਕਿਉਂਕਿ ਇਹ ਬਿਵਸਥਾ ਅਤੇ ਨਬੀਆਂ ਦਾ ਸਾਰ ਹੈ।"</w:t>
      </w:r>
    </w:p>
    <w:p/>
    <w:p>
      <w:r xmlns:w="http://schemas.openxmlformats.org/wordprocessingml/2006/main">
        <w:t xml:space="preserve">ਉਤਪਤ 12:17 ਅਤੇ ਯਹੋਵਾਹ ਨੇ ਅਬਰਾਮ ਦੀ ਪਤਨੀ ਸਾਰਈ ਦੇ ਕਾਰਨ ਫ਼ਿਰਊਨ ਅਤੇ ਉਸ ਦੇ ਘਰਾਣੇ ਉੱਤੇ ਵੱਡੀਆਂ ਬਿਪਤਾਵਾਂ ਪਾਈਆਂ।</w:t>
      </w:r>
    </w:p>
    <w:p/>
    <w:p>
      <w:r xmlns:w="http://schemas.openxmlformats.org/wordprocessingml/2006/main">
        <w:t xml:space="preserve">ਪਰਮੇਸ਼ੁਰ ਨੇ ਸਾਰਈ ਦੇ ਕਾਰਨ ਫ਼ਿਰਊਨ ਅਤੇ ਉਸਦੇ ਘਰਾਣੇ ਨੂੰ ਸਜ਼ਾ ਦਿੱਤੀ।</w:t>
      </w:r>
    </w:p>
    <w:p/>
    <w:p>
      <w:r xmlns:w="http://schemas.openxmlformats.org/wordprocessingml/2006/main">
        <w:t xml:space="preserve">1: ਸਾਨੂੰ ਆਪਣੇ ਕੰਮਾਂ ਬਾਰੇ ਧਿਆਨ ਰੱਖਣਾ ਚਾਹੀਦਾ ਹੈ ਅਤੇ ਉਹ ਦੂਜਿਆਂ 'ਤੇ ਕਿਵੇਂ ਪ੍ਰਭਾਵ ਪਾ ਸਕਦੇ ਹਨ, ਭਾਵੇਂ ਅਸੀਂ ਨਤੀਜਿਆਂ ਨੂੰ ਨਹੀਂ ਸਮਝਦੇ।</w:t>
      </w:r>
    </w:p>
    <w:p/>
    <w:p>
      <w:r xmlns:w="http://schemas.openxmlformats.org/wordprocessingml/2006/main">
        <w:t xml:space="preserve">2: ਪਰਮੇਸ਼ੁਰ ਹਮੇਸ਼ਾ ਵਫ਼ਾਦਾਰ ਅਤੇ ਧਰਮੀ ਹੈ, ਅਤੇ ਉਹ ਹਮੇਸ਼ਾ ਉਨ੍ਹਾਂ ਲੋਕਾਂ ਦੀ ਰੱਖਿਆ ਕਰੇਗਾ ਜੋ ਉਸ ਪ੍ਰਤੀ ਵਫ਼ਾਦਾਰ ਹਨ।</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ਕਹਾਉਤਾਂ 3:3-4 - ਪਿਆਰ ਅਤੇ ਵਫ਼ਾਦਾਰੀ ਤੁਹਾਨੂੰ ਕਦੇ ਨਾ ਛੱਡਣ; ਉਹਨਾਂ ਨੂੰ ਆਪਣੇ ਗਲੇ ਵਿੱਚ ਬੰਨ੍ਹੋ, ਉਹਨਾਂ ਨੂੰ ਆਪਣੇ ਦਿਲ ਦੀ ਫੱਟੀ ਉੱਤੇ ਲਿਖੋ. ਤਦ ਤੁਸੀਂ ਪਰਮੇਸ਼ੁਰ ਅਤੇ ਮਨੁੱਖ ਦੀ ਨਜ਼ਰ ਵਿੱਚ ਕਿਰਪਾ ਅਤੇ ਇੱਕ ਚੰਗਾ ਨਾਮ ਜਿੱਤੋਗੇ।</w:t>
      </w:r>
    </w:p>
    <w:p/>
    <w:p>
      <w:r xmlns:w="http://schemas.openxmlformats.org/wordprocessingml/2006/main">
        <w:t xml:space="preserve">ਉਤਪਤ 12:18 ਫ਼ਿਰਊਨ ਨੇ ਅਬਰਾਮ ਨੂੰ ਸੱਦ ਕੇ ਆਖਿਆ, ਇਹ ਕੀ ਹੈ ਜੋ ਤੈਂ ਮੇਰੇ ਨਾਲ ਕੀਤਾ ਹੈ? ਤੂੰ ਮੈਨੂੰ ਕਿਉਂ ਨਹੀਂ ਦੱਸਿਆ ਕਿ ਉਹ ਤੇਰੀ ਪਤਨੀ ਸੀ?</w:t>
      </w:r>
    </w:p>
    <w:p/>
    <w:p>
      <w:r xmlns:w="http://schemas.openxmlformats.org/wordprocessingml/2006/main">
        <w:t xml:space="preserve">ਫ਼ਿਰਊਨ ਨੇ ਅਬਰਾਮ ਨੂੰ ਸਵਾਲ ਕੀਤਾ ਕਿ ਉਸਨੇ ਉਸਨੂੰ ਕਿਉਂ ਨਹੀਂ ਦੱਸਿਆ ਕਿ ਸਾਰਈ ਉਸਦੀ ਪਤਨੀ ਸੀ।</w:t>
      </w:r>
    </w:p>
    <w:p/>
    <w:p>
      <w:r xmlns:w="http://schemas.openxmlformats.org/wordprocessingml/2006/main">
        <w:t xml:space="preserve">1. ਅਜ਼ਮਾਇਸ਼ਾਂ ਅਤੇ ਪਰੀਖਿਆਵਾਂ ਦੇ ਸਮੇਂ ਵਿੱਚ ਪਰਮੇਸ਼ੁਰ ਦੀ ਵਫ਼ਾਦਾਰੀ</w:t>
      </w:r>
    </w:p>
    <w:p/>
    <w:p>
      <w:r xmlns:w="http://schemas.openxmlformats.org/wordprocessingml/2006/main">
        <w:t xml:space="preserve">2. ਰਿਸ਼ਤਿਆਂ ਵਿੱਚ ਇਮਾਨਦਾਰੀ ਅਤੇ ਪਾਰਦਰਸ਼ਤਾ ਦੀ ਮਹੱਤਤਾ</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ਅਫ਼ਸੀਆਂ 4:25, ਇਸ ਲਈ ਤੁਹਾਡੇ ਵਿੱਚੋਂ ਹਰੇਕ ਨੂੰ ਝੂਠ ਨੂੰ ਤਿਆਗ ਦੇਣਾ ਚਾਹੀਦਾ ਹੈ ਅਤੇ ਆਪਣੇ ਗੁਆਂਢੀ ਨਾਲ ਸੱਚ ਬੋਲਣਾ ਚਾਹੀਦਾ ਹੈ, ਕਿਉਂਕਿ ਅਸੀਂ ਸਾਰੇ ਇੱਕ ਸਰੀਰ ਦੇ ਅੰਗ ਹਾਂ।</w:t>
      </w:r>
    </w:p>
    <w:p/>
    <w:p>
      <w:r xmlns:w="http://schemas.openxmlformats.org/wordprocessingml/2006/main">
        <w:t xml:space="preserve">ਉਤਪਤ 12:19 ਤੂੰ ਕਿਉਂ ਕਿਹਾ, ਉਹ ਮੇਰੀ ਭੈਣ ਹੈ? ਇਸ ਲਈ ਮੈਂ ਉਸ ਨੂੰ ਆਪਣੇ ਕੋਲ ਲੈ ਗਿਆ ਸੀ।</w:t>
      </w:r>
    </w:p>
    <w:p/>
    <w:p>
      <w:r xmlns:w="http://schemas.openxmlformats.org/wordprocessingml/2006/main">
        <w:t xml:space="preserve">ਅਬਰਾਮ ਨੇ ਝੂਠ ਬੋਲਿਆ ਅਤੇ ਦਾਅਵਾ ਕੀਤਾ ਕਿ ਸਾਰਈ ਆਪਣੀ ਰੱਖਿਆ ਲਈ ਉਸਦੀ ਭੈਣ ਸੀ, ਪਰ ਪਰਮੇਸ਼ੁਰ ਨੇ ਦਖਲ ਦਿੱਤਾ ਅਤੇ ਉਸਦੀ ਰੱਖਿਆ ਕੀਤੀ।</w:t>
      </w:r>
    </w:p>
    <w:p/>
    <w:p>
      <w:r xmlns:w="http://schemas.openxmlformats.org/wordprocessingml/2006/main">
        <w:t xml:space="preserve">1: ਪਰਮੇਸ਼ੁਰ ਸਾਡਾ ਰਖਵਾਲਾ ਹੈ, ਅਤੇ ਅਸੀਂ ਉਸ 'ਤੇ ਭਰੋਸਾ ਕਰ ਸਕਦੇ ਹਾਂ ਕਿ ਉਹ ਸਾਨੂੰ ਸੁਰੱਖਿਅਤ ਰੱਖੇ।</w:t>
      </w:r>
    </w:p>
    <w:p/>
    <w:p>
      <w:r xmlns:w="http://schemas.openxmlformats.org/wordprocessingml/2006/main">
        <w:t xml:space="preserve">2: ਸਾਨੂੰ ਹਮੇਸ਼ਾ ਈਮਾਨਦਾਰ ਰਹਿਣਾ ਚਾਹੀਦਾ ਹੈ ਅਤੇ ਕਦੇ ਵੀ ਝੂਠ ਨਹੀਂ ਬੋਲਣਾ ਚਾਹੀਦਾ ਕਿਉਂਕਿ ਇਸ ਦੇ ਖ਼ਤਰਨਾਕ ਨਤੀਜੇ ਨਿਕਲ ਸਕਦੇ ਹਨ।</w:t>
      </w:r>
    </w:p>
    <w:p/>
    <w:p>
      <w:r xmlns:w="http://schemas.openxmlformats.org/wordprocessingml/2006/main">
        <w:t xml:space="preserve">1: ਕਹਾਉਤਾਂ 12:22 - ਝੂਠ ਬੋਲਣ ਵਾਲੇ ਬੁੱਲ੍ਹ ਯਹੋਵਾਹ ਲਈ ਘਿਣਾਉਣੇ ਹਨ, ਪਰ ਜਿਹੜੇ ਵਫ਼ਾਦਾਰੀ ਨਾਲ ਕੰਮ ਕਰਦੇ ਹਨ ਉਹ ਉਸ ਦੀ ਪ੍ਰਸੰਨਤਾ ਹਨ।</w:t>
      </w:r>
    </w:p>
    <w:p/>
    <w:p>
      <w:r xmlns:w="http://schemas.openxmlformats.org/wordprocessingml/2006/main">
        <w:t xml:space="preserve">2: ਅਫ਼ਸੀਆਂ 4:15 - ਇਸ ਦੀ ਬਜਾਇ, ਪਿਆਰ ਵਿੱਚ ਸੱਚ ਬੋਲਦੇ ਹੋਏ, ਅਸੀਂ ਹਰ ਤਰ੍ਹਾਂ ਨਾਲ ਉਸ ਵਿੱਚ, ਜੋ ਸਿਰ ਹੈ, ਮਸੀਹ ਵਿੱਚ ਵਧਣਾ ਹੈ।</w:t>
      </w:r>
    </w:p>
    <w:p/>
    <w:p>
      <w:r xmlns:w="http://schemas.openxmlformats.org/wordprocessingml/2006/main">
        <w:t xml:space="preserve">ਉਤਪਤ 12:20 ਅਤੇ ਫ਼ਿਰਊਨ ਨੇ ਆਪਣੇ ਬੰਦਿਆਂ ਨੂੰ ਉਹ ਦੇ ਬਾਰੇ ਹੁਕਮ ਦਿੱਤਾ ਅਤੇ ਉਨ੍ਹਾਂ ਨੇ ਉਹ ਨੂੰ ਅਤੇ ਉਹ ਦੀ ਪਤਨੀ ਨੂੰ ਅਤੇ ਜੋ ਕੁਝ ਉਹ ਦਾ ਸੀ, ਭੇਜ ਦਿੱਤਾ।</w:t>
      </w:r>
    </w:p>
    <w:p/>
    <w:p>
      <w:r xmlns:w="http://schemas.openxmlformats.org/wordprocessingml/2006/main">
        <w:t xml:space="preserve">ਅਬਰਾਹਾਮ ਦੀ ਵਫ਼ਾਦਾਰੀ ਅਤੇ ਪਰਮੇਸ਼ੁਰ ਪ੍ਰਤੀ ਆਗਿਆਕਾਰੀ ਦਾ ਇਨਾਮ ਮਿਲਿਆ ਜਦੋਂ ਫ਼ਿਰਊਨ ਨੇ ਉਸ ਨੂੰ ਆਪਣੀ ਪਤਨੀ ਅਤੇ ਸਮਾਨ ਸਮੇਤ ਭੇਜ ਦਿੱਤਾ।</w:t>
      </w:r>
    </w:p>
    <w:p/>
    <w:p>
      <w:r xmlns:w="http://schemas.openxmlformats.org/wordprocessingml/2006/main">
        <w:t xml:space="preserve">1. ਪਰਮੇਸ਼ੁਰ ਦੀ ਵਫ਼ਾਦਾਰੀ ਹਮੇਸ਼ਾ ਸਾਡੇ ਆਪਣੇ ਨਾਲੋਂ ਵੱਧ ਹੁੰਦੀ ਹੈ।</w:t>
      </w:r>
    </w:p>
    <w:p/>
    <w:p>
      <w:r xmlns:w="http://schemas.openxmlformats.org/wordprocessingml/2006/main">
        <w:t xml:space="preserve">2. ਅਬਰਾਹਾਮ ਦੀ ਪਰਮੇਸ਼ੁਰ ਪ੍ਰਤੀ ਆਗਿਆਕਾਰੀ ਨੂੰ ਬਰਕਤਾਂ ਨਾਲ ਨਿਵਾਜਿਆ ਗਿਆ ਸੀ।</w:t>
      </w:r>
    </w:p>
    <w:p/>
    <w:p>
      <w:r xmlns:w="http://schemas.openxmlformats.org/wordprocessingml/2006/main">
        <w:t xml:space="preserve">1. ਇਬਰਾਨੀਆਂ 11:8-10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p>
      <w:r xmlns:w="http://schemas.openxmlformats.org/wordprocessingml/2006/main">
        <w:t xml:space="preserve">2. ਯਾਕੂਬ 2:14-26, ਮੇਰੇ ਭਰਾਵੋ, ਇਸ ਦਾ ਕੀ ਲਾਭ ਹੈ, ਭਾਵੇਂ ਕੋਈ ਵਿਅਕਤੀ ਆਖਦਾ ਹੈ ਕਿ ਉਸ ਕੋਲ ਵਿਸ਼ਵਾਸ ਹੈ, ਪਰ ਕੰਮ ਨਹੀਂ ਹਨ? ਕੀ ਵਿਸ਼ਵਾਸ ਉਸਨੂੰ ਬਚਾ ਸਕਦਾ ਹੈ?</w:t>
      </w:r>
    </w:p>
    <w:p/>
    <w:p>
      <w:r xmlns:w="http://schemas.openxmlformats.org/wordprocessingml/2006/main">
        <w:t xml:space="preserve">ਉਤਪਤ 13 ਨੂੰ ਤਿੰਨ ਪੈਰਿਆਂ ਵਿੱਚ ਹੇਠਾਂ ਦਿੱਤੇ ਅਨੁਸਾਰ ਸੰਖੇਪ ਕੀਤਾ ਜਾ ਸਕਦਾ ਹੈ, ਸੰਕੇਤਕ ਆਇਤਾਂ ਦੇ ਨਾਲ:</w:t>
      </w:r>
    </w:p>
    <w:p/>
    <w:p>
      <w:r xmlns:w="http://schemas.openxmlformats.org/wordprocessingml/2006/main">
        <w:t xml:space="preserve">ਪੈਰਾ 1: ਉਤਪਤ 13:1-7 ਵਿੱਚ, ਅਬਰਾਮ ਅਤੇ ਲੂਤ, ਉਸਦਾ ਭਤੀਜਾ, ਮਿਸਰ ਤੋਂ ਕਨਾਨ ਦੀ ਧਰਤੀ ਤੇ ਵਾਪਸ ਪਰਤਿਆ। ਅਬਰਾਮ ਅਤੇ ਲੂਤ ਦੋਵਾਂ ਨੇ ਪਸ਼ੂਆਂ ਅਤੇ ਸੰਪਤੀਆਂ ਦੇ ਮਾਮਲੇ ਵਿਚ ਕਾਫ਼ੀ ਦੌਲਤ ਹਾਸਲ ਕੀਤੀ ਹੈ। ਉਨ੍ਹਾਂ ਦੇ ਵਧਦੇ ਆਕਾਰ ਅਤੇ ਚਰਾਉਣ ਲਈ ਉਪਲਬਧ ਸੀਮਤ ਸਾਧਨਾਂ ਦੇ ਕਾਰਨ, ਅਬਰਾਮ ਅਤੇ ਲੂਤ ਦੇ ਚਰਵਾਹਿਆਂ ਵਿਚਕਾਰ ਝਗੜੇ ਪੈਦਾ ਹੁੰਦੇ ਹਨ। ਇਸ ਮੁੱਦੇ ਨੂੰ ਸ਼ਾਂਤੀਪੂਰਵਕ ਹੱਲ ਕਰਨ ਦੀ ਲੋੜ ਨੂੰ ਪਛਾਣਦੇ ਹੋਏ, ਅਬਰਾਮ ਨੇ ਸੁਝਾਅ ਦਿੱਤਾ ਕਿ ਉਹ ਵੱਖ ਹੋ ਜਾਣ। ਉਹ ਖੁੱਲ੍ਹੇ ਦਿਲ ਨਾਲ ਲੂਤ ਨੂੰ ਕਿਸੇ ਵੀ ਦਿਸ਼ਾ ਦੀ ਚੋਣ ਦਿੰਦਾ ਹੈ ਜੋ ਉਹ ਜਾਣਾ ਚਾਹੁੰਦਾ ਹੈ।</w:t>
      </w:r>
    </w:p>
    <w:p/>
    <w:p>
      <w:r xmlns:w="http://schemas.openxmlformats.org/wordprocessingml/2006/main">
        <w:t xml:space="preserve">ਪੈਰਾ 2: ਉਤਪਤ 13:8-13 ਵਿੱਚ ਜਾਰੀ ਰੱਖਦੇ ਹੋਏ, ਲੂਤ ਨੇ ਚੰਗੀ ਤਰ੍ਹਾਂ ਸਿੰਜਿਆ ਜਾਰਡਨ ਘਾਟੀ ਵੱਲ ਦੇਖਿਆ ਅਤੇ ਇਸਨੂੰ ਆਪਣੇ ਹਿੱਸੇ ਵਜੋਂ ਚੁਣਿਆ। ਉਹ ਅਬਰਾਮ ਤੋਂ ਵੱਖ ਹੋ ਗਿਆ ਅਤੇ ਸਦੂਮ ਦੇ ਸ਼ਹਿਰਾਂ ਵਿੱਚ ਇਸਦੇ ਦੁਸ਼ਟ ਨਿਵਾਸੀਆਂ ਵਿੱਚ ਵੱਸ ਗਿਆ। ਦੂਜੇ ਪਾਸੇ, ਅਬਰਾਮ ਹੇਬਰੋਨ ਵਿਖੇ ਮਮਰੇ ਦੇ ਬਲੂਤ ਦੇ ਕੋਲ ਕਨਾਨ ਵਿਚ ਰਹਿੰਦਾ ਹੈ।</w:t>
      </w:r>
    </w:p>
    <w:p/>
    <w:p>
      <w:r xmlns:w="http://schemas.openxmlformats.org/wordprocessingml/2006/main">
        <w:t xml:space="preserve">ਪੈਰਾ 3: ਉਤਪਤ 13:14-18 ਵਿੱਚ, ਲੂਤ ਦੇ ਜਾਣ ਤੋਂ ਬਾਅਦ, ਪਰਮੇਸ਼ੁਰ ਅਬਰਾਮ ਨਾਲ ਦੁਬਾਰਾ ਗੱਲ ਕਰਦਾ ਹੈ ਅਤੇ ਉਸ ਦੇ ਵਾਅਦੇ ਦੀ ਪੁਸ਼ਟੀ ਕਰਦਾ ਹੈ ਕਿ ਉਹ ਉਸਨੂੰ ਉਹ ਸਾਰੀ ਧਰਤੀ ਦੇਵੇਗਾ ਜੋ ਉਹ ਉਸਨੂੰ ਅਤੇ ਉਸਦੇ ਉੱਤਰਾਧਿਕਾਰੀਆਂ ਨੂੰ ਹਮੇਸ਼ਾ ਲਈ ਵੇਖਦਾ ਹੈ। ਪਰਮੇਸ਼ੁਰ ਨੇ ਅਬਰਾਮ ਨੂੰ ਇਸ ਵਾਅਦਾ ਕੀਤੀ ਹੋਈ ਜ਼ਮੀਨ ਦੀ ਲੰਬਾਈ ਅਤੇ ਚੌੜਾਈ ਦੀ ਖੋਜ ਕਰਨ ਲਈ ਉਤਸ਼ਾਹਿਤ ਕੀਤਾ ਕਿਉਂਕਿ ਇਹ ਵਿਰਾਸਤ ਵਜੋਂ ਦਿੱਤੀ ਜਾਵੇਗੀ। ਪਰਮੇਸ਼ੁਰ ਦੇ ਵਾਅਦੇ ਤੋਂ ਪ੍ਰੇਰਿਤ ਹੋ ਕੇ, ਅਬਰਾਮ ਆਪਣਾ ਤੰਬੂ ਬੈਥਲ ਦੇ ਨੇੜੇ ਦੱਖਣ ਵੱਲ ਲੈ ਜਾਂਦਾ ਹੈ ਜਿੱਥੇ ਉਹ ਪਰਮੇਸ਼ੁਰ ਦੀ ਉਪਾਸਨਾ ਕਰਨ ਲਈ ਸਮਰਪਿਤ ਇੱਕ ਜਗਵੇਦੀ ਬਣਾਉਂਦਾ ਹੈ।</w:t>
      </w:r>
    </w:p>
    <w:p/>
    <w:p>
      <w:r xmlns:w="http://schemas.openxmlformats.org/wordprocessingml/2006/main">
        <w:t xml:space="preserve">ਸਾਰੰਸ਼ ਵਿੱਚ:</w:t>
      </w:r>
    </w:p>
    <w:p>
      <w:r xmlns:w="http://schemas.openxmlformats.org/wordprocessingml/2006/main">
        <w:t xml:space="preserve">ਉਤਪਤ 13 ਪੇਸ਼ ਕਰਦਾ ਹੈ:</w:t>
      </w:r>
    </w:p>
    <w:p>
      <w:r xmlns:w="http://schemas.openxmlformats.org/wordprocessingml/2006/main">
        <w:t xml:space="preserve">ਲੂਤ ਦੇ ਨਾਲ ਮਿਸਰ ਤੋਂ ਅਬਰਾਮ ਦੀ ਵਾਪਸੀ;</w:t>
      </w:r>
    </w:p>
    <w:p>
      <w:r xmlns:w="http://schemas.openxmlformats.org/wordprocessingml/2006/main">
        <w:t xml:space="preserve">ਉਨ੍ਹਾਂ ਦੀ ਵਧਦੀ ਦੌਲਤ ਕਾਰਨ ਉਨ੍ਹਾਂ ਦੇ ਚਰਵਾਹਿਆਂ ਵਿਚਕਾਰ ਪੈਦਾ ਹੋਏ ਟਕਰਾਅ;</w:t>
      </w:r>
    </w:p>
    <w:p>
      <w:r xmlns:w="http://schemas.openxmlformats.org/wordprocessingml/2006/main">
        <w:t xml:space="preserve">ਅਬਰਾਮ ਉਨ੍ਹਾਂ ਲਈ ਸ਼ਾਂਤੀਪੂਰਨ ਵਿਛੋੜੇ ਦਾ ਸੁਝਾਅ ਦਿੰਦਾ ਹੈ;</w:t>
      </w:r>
    </w:p>
    <w:p>
      <w:r xmlns:w="http://schemas.openxmlformats.org/wordprocessingml/2006/main">
        <w:t xml:space="preserve">ਸਦੂਮ ਵਿਚ ਦੁਸ਼ਟ ਲੋਕਾਂ ਵਿਚ ਵੱਸਣ ਦੌਰਾਨ ਲੂਤ ਨੇ ਚੰਗੀ-ਸਿੰਨੀ ਜਾਰਡਨ ਘਾਟੀ ਦੀ ਚੋਣ ਕੀਤੀ;</w:t>
      </w:r>
    </w:p>
    <w:p>
      <w:r xmlns:w="http://schemas.openxmlformats.org/wordprocessingml/2006/main">
        <w:t xml:space="preserve">ਅਬਰਾਮ ਹੈਬਰੋਨ ਵਿਖੇ ਮਮਰੇ ਦੇ ਬਲੂਤ ਦੇ ਕੋਲ ਕਨਾਨ ਵਿੱਚ ਰਹਿੰਦਾ ਹੈ;</w:t>
      </w:r>
    </w:p>
    <w:p>
      <w:r xmlns:w="http://schemas.openxmlformats.org/wordprocessingml/2006/main">
        <w:t xml:space="preserve">ਪ੍ਰਮਾਤਮਾ ਅਬਰਾਮ ਦੁਆਰਾ ਵੇਖੀ ਗਈ ਸਾਰੀ ਧਰਤੀ ਨੂੰ ਉਸਦੇ ਅਤੇ ਉਸਦੇ ਉੱਤਰਾਧਿਕਾਰੀ ਲਈ ਵਿਰਾਸਤ ਵਜੋਂ ਦੇਣ ਦੇ ਆਪਣੇ ਵਾਅਦੇ ਦੀ ਪੁਸ਼ਟੀ ਕਰਦਾ ਹੈ;</w:t>
      </w:r>
    </w:p>
    <w:p>
      <w:r xmlns:w="http://schemas.openxmlformats.org/wordprocessingml/2006/main">
        <w:t xml:space="preserve">ਅਬਰਾਮ ਬੈਥਲ ਦੇ ਨੇੜੇ ਜਾ ਕੇ ਜਵਾਬ ਦਿੰਦਾ ਹੋਇਆ ਜਿੱਥੇ ਉਹ ਪੂਜਾ ਲਈ ਇੱਕ ਜਗਵੇਦੀ ਬਣਾਉਂਦਾ ਹੈ।</w:t>
      </w:r>
    </w:p>
    <w:p/>
    <w:p>
      <w:r xmlns:w="http://schemas.openxmlformats.org/wordprocessingml/2006/main">
        <w:t xml:space="preserve">ਇਹ ਅਧਿਆਇ ਵਿਵਾਦਾਂ ਨੂੰ ਸੁਲਝਾਉਣ ਵਿੱਚ ਅਬਰਾਮ ਦੀ ਬੁੱਧੀ ਅਤੇ ਲੂਤ ਪ੍ਰਤੀ ਉਸਦੀ ਉਦਾਰਤਾ ਨੂੰ ਉਜਾਗਰ ਕਰਦਾ ਹੈ। ਇਹ ਲੂਤ ਦੀ ਦੁਸ਼ਟਤਾ ਲਈ ਜਾਣੇ ਜਾਂਦੇ ਸ਼ਹਿਰ ਸਦੂਮ ਵਿਚ ਵਸਣ ਦੀ ਚੋਣ ਦੇ ਨਤੀਜਿਆਂ ਨੂੰ ਵੀ ਪ੍ਰਗਟ ਕਰਦਾ ਹੈ। ਪ੍ਰਮਾਤਮਾ ਅਬਰਾਮ ਨਾਲ ਆਪਣੇ ਵਾਅਦੇ ਦੀ ਪੁਸ਼ਟੀ ਕਰਦਾ ਹੈ ਅਤੇ ਉਸ ਜ਼ਮੀਨ ਦੇ ਵੇਰਵਿਆਂ 'ਤੇ ਵਿਸਤਾਰ ਕਰਦਾ ਹੈ ਜੋ ਉਹ ਉਸਨੂੰ ਅਤੇ ਉਸਦੇ ਉੱਤਰਾਧਿਕਾਰੀਆਂ ਨੂੰ ਦੇਵੇਗਾ। ਅਬਰਾਮ ਦਾ ਜਵਾਬ ਵਿਸ਼ਵਾਸ ਦੁਆਰਾ ਚਿੰਨ੍ਹਿਤ ਕੀਤਾ ਗਿਆ ਹੈ ਕਿਉਂਕਿ ਉਹ ਪਰਮੇਸ਼ੁਰ ਦੇ ਨੇਮ ਦੇ ਵਾਅਦਿਆਂ ਵਿੱਚ ਭਰੋਸਾ ਕਰਨਾ ਜਾਰੀ ਰੱਖਦਾ ਹੈ ਅਤੇ ਪੂਜਾ ਦੇ ਕੰਮਾਂ ਦੁਆਰਾ ਆਪਣੀ ਸ਼ਰਧਾ ਦਾ ਪ੍ਰਦਰਸ਼ਨ ਕਰਦਾ ਹੈ।</w:t>
      </w:r>
    </w:p>
    <w:p/>
    <w:p>
      <w:r xmlns:w="http://schemas.openxmlformats.org/wordprocessingml/2006/main">
        <w:t xml:space="preserve">ਉਤਪਤ 13:1 ਅਤੇ ਅਬਰਾਮ ਅਤੇ ਉਹ ਦੀ ਪਤਨੀ ਅਤੇ ਜੋ ਕੁਝ ਉਹ ਦਾ ਸੀ, ਅਤੇ ਲੂਤ ਆਪਣੇ ਨਾਲ ਦੱਖਣ ਨੂੰ ਮਿਸਰ ਤੋਂ ਬਾਹਰ ਗਿਆ।</w:t>
      </w:r>
    </w:p>
    <w:p/>
    <w:p>
      <w:r xmlns:w="http://schemas.openxmlformats.org/wordprocessingml/2006/main">
        <w:t xml:space="preserve">ਅਬਰਾਮ ਅਤੇ ਲੂਤ ਆਪਣੇ ਪਰਿਵਾਰਾਂ ਅਤੇ ਚੀਜ਼ਾਂ ਸਮੇਤ ਮਿਸਰ ਛੱਡ ਗਏ।</w:t>
      </w:r>
    </w:p>
    <w:p/>
    <w:p>
      <w:r xmlns:w="http://schemas.openxmlformats.org/wordprocessingml/2006/main">
        <w:t xml:space="preserve">1. ਆਗਿਆਕਾਰਤਾ ਦੀ ਸ਼ਕਤੀ - ਅਬਰਾਮ ਨੇ ਮਿਸਰ ਛੱਡਣ ਅਤੇ ਉਸ ਦਾ ਅਨੁਸਰਣ ਕਰਨ ਲਈ ਪਰਮੇਸ਼ੁਰ ਦੇ ਹੁਕਮ ਦੀ ਪਾਲਣਾ ਕੀਤੀ, ਜੋ ਉਸ ਕੋਲ ਸੀ ਸਭ ਕੁਝ ਪਿੱਛੇ ਛੱਡਣ ਦੇ ਜੋਖਮ ਦੇ ਬਾਵਜੂਦ।</w:t>
      </w:r>
    </w:p>
    <w:p/>
    <w:p>
      <w:r xmlns:w="http://schemas.openxmlformats.org/wordprocessingml/2006/main">
        <w:t xml:space="preserve">2. ਵਫ਼ਾਦਾਰੀ ਦੇ ਇਨਾਮ - ਪਰਮੇਸ਼ੁਰ ਅਬਰਾਮ ਨੂੰ ਉਸਦੀ ਵਫ਼ਾਦਾਰੀ ਅਤੇ ਆਗਿਆਕਾਰੀ ਲਈ ਅਸੀਸ ਦਿੰਦਾ ਹੈ, ਉਸਦੇ ਅਤੇ ਉਸਦੇ ਪਰਿਵਾਰ ਲਈ ਇੱਕ ਬਿਹਤਰ ਭਵਿੱਖ ਪ੍ਰਦਾਨ ਕਰਦਾ ਹੈ।</w:t>
      </w:r>
    </w:p>
    <w:p/>
    <w:p>
      <w:r xmlns:w="http://schemas.openxmlformats.org/wordprocessingml/2006/main">
        <w:t xml:space="preserve">1. ਇਬਰਾਨੀਆਂ 11:8 - ਵਿਸ਼ਵਾਸ ਨਾਲ ਅਬਰਾਹਾਮ ਨੇ ਆਗਿਆ ਮੰਨੀ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ਬਿਵਸਥਾ ਸਾਰ 8:18 - ਅਤੇ ਤੁਹਾਨੂੰ ਯਹੋਵਾਹ ਆਪਣੇ ਪਰਮੇਸ਼ੁਰ ਨੂੰ ਚੇਤੇ ਰੱਖਣਾ ਚਾਹੀਦਾ ਹੈ, ਕਿਉਂਕਿ ਇਹ ਉਹ ਹੈ ਜੋ ਤੁਹਾਨੂੰ ਦੌਲਤ ਪ੍ਰਾਪਤ ਕਰਨ ਦੀ ਸ਼ਕਤੀ ਦਿੰਦਾ ਹੈ, ਤਾਂ ਜੋ ਉਹ ਆਪਣਾ ਨੇਮ ਕਾਇਮ ਕਰ ਸਕੇ ਜਿਸਦੀ ਉਸਨੇ ਤੁਹਾਡੇ ਪਿਉ-ਦਾਦਿਆਂ ਨਾਲ ਸਹੁੰ ਖਾਧੀ ਸੀ, ਜਿਵੇਂ ਕਿ ਇਹ ਅੱਜ ਹੈ।</w:t>
      </w:r>
    </w:p>
    <w:p/>
    <w:p>
      <w:r xmlns:w="http://schemas.openxmlformats.org/wordprocessingml/2006/main">
        <w:t xml:space="preserve">ਉਤਪਤ 13:2 ਅਤੇ ਅਬਰਾਮ ਪਸ਼ੂਆਂ, ਚਾਂਦੀ ਅਤੇ ਸੋਨੇ ਵਿੱਚ ਬਹੁਤ ਧਨੀ ਸੀ।</w:t>
      </w:r>
    </w:p>
    <w:p/>
    <w:p>
      <w:r xmlns:w="http://schemas.openxmlformats.org/wordprocessingml/2006/main">
        <w:t xml:space="preserve">ਅਬਰਾਮ ਪਸ਼ੂਆਂ, ਚਾਂਦੀ ਅਤੇ ਸੋਨੇ ਵਿੱਚ ਬਹੁਤ ਅਮੀਰ ਸੀ।</w:t>
      </w:r>
    </w:p>
    <w:p/>
    <w:p>
      <w:r xmlns:w="http://schemas.openxmlformats.org/wordprocessingml/2006/main">
        <w:t xml:space="preserve">1. ਪ੍ਰਮਾਤਮਾ ਦੇ ਪ੍ਰੋਵੀਡੈਂਸ ਵਿੱਚ ਭਰਪੂਰਤਾ - ਪਰਮੇਸ਼ੁਰ ਆਪਣੇ ਬੱਚਿਆਂ ਲਈ ਕਿਵੇਂ ਪ੍ਰਦਾਨ ਕਰਦਾ ਹੈ।</w:t>
      </w:r>
    </w:p>
    <w:p/>
    <w:p>
      <w:r xmlns:w="http://schemas.openxmlformats.org/wordprocessingml/2006/main">
        <w:t xml:space="preserve">2. ਰੱਬ ਦੀ ਅਸੀਸ ਵਿੱਚ ਦੌਲਤ - ਰੱਬ ਦੀ ਯੋਜਨਾ ਵਿੱਚ ਭਰੋਸਾ ਕਰਨ ਦੀ ਸ਼ਕਤੀ।</w:t>
      </w:r>
    </w:p>
    <w:p/>
    <w:p>
      <w:r xmlns:w="http://schemas.openxmlformats.org/wordprocessingml/2006/main">
        <w:t xml:space="preserve">1. ਬਿਵਸਥਾ ਸਾਰ 8:18 - ਪਰ ਯਹੋਵਾਹ ਆਪਣੇ ਪਰਮੇਸ਼ੁਰ ਨੂੰ ਯਾਦ ਰੱਖੋ, ਕਿਉਂਕਿ ਇਹ ਉਹ ਹੈ ਜੋ ਤੁਹਾਨੂੰ ਦੌਲਤ ਪੈਦਾ ਕਰਨ ਦੀ ਯੋਗਤਾ ਦਿੰਦਾ ਹੈ।</w:t>
      </w:r>
    </w:p>
    <w:p/>
    <w:p>
      <w:r xmlns:w="http://schemas.openxmlformats.org/wordprocessingml/2006/main">
        <w:t xml:space="preserve">2. ਜ਼ਬੂਰ 112:3 - ਦੌਲਤ ਅਤੇ ਦੌਲਤ ਉਨ੍ਹਾਂ ਦੇ ਘਰਾਂ ਵਿੱਚ ਹੈ, ਅਤੇ ਉਨ੍ਹਾਂ ਦੀ ਧਾਰਮਿਕਤਾ ਸਦਾ ਕਾਇਮ ਰਹਿੰਦੀ ਹੈ।</w:t>
      </w:r>
    </w:p>
    <w:p/>
    <w:p>
      <w:r xmlns:w="http://schemas.openxmlformats.org/wordprocessingml/2006/main">
        <w:t xml:space="preserve">ਉਤਪਤ 13:3 ਅਤੇ ਉਹ ਦੱਖਣ ਤੋਂ ਬੈਤਏਲ ਤੱਕ ਦਾ ਸਫ਼ਰ ਕਰਦਾ ਹੋਇਆ ਉਸ ਥਾਂ ਤੱਕ ਗਿਆ ਜਿੱਥੇ ਉਸ ਦਾ ਤੰਬੂ ਸ਼ੁਰੂ ਵਿੱਚ ਬੈਤਏਲ ਅਤੇ ਹੈਏ ਦੇ ਵਿਚਕਾਰ ਸੀ।</w:t>
      </w:r>
    </w:p>
    <w:p/>
    <w:p>
      <w:r xmlns:w="http://schemas.openxmlformats.org/wordprocessingml/2006/main">
        <w:t xml:space="preserve">ਅਬਰਾਹਾਮ ਨੇ ਦੱਖਣ ਤੋਂ ਬੈਥਲ ਤੱਕ ਦਾ ਸਫ਼ਰ ਕੀਤਾ, ਜਿੱਥੇ ਉਸਦਾ ਤੰਬੂ ਅਸਲ ਵਿੱਚ ਬੈਥਲ ਅਤੇ ਹੈਏ ਦੇ ਵਿਚਕਾਰ ਸੀ।</w:t>
      </w:r>
    </w:p>
    <w:p/>
    <w:p>
      <w:r xmlns:w="http://schemas.openxmlformats.org/wordprocessingml/2006/main">
        <w:t xml:space="preserve">1. ਔਖੇ ਸਫ਼ਰਾਂ ਵਿੱਚ ਕਿਵੇਂ ਲੱਗੇ ਰਹਿਣਾ ਹੈ</w:t>
      </w:r>
    </w:p>
    <w:p/>
    <w:p>
      <w:r xmlns:w="http://schemas.openxmlformats.org/wordprocessingml/2006/main">
        <w:t xml:space="preserve">2. ਯਾਦ ਰੱਖਣ ਦੀ ਮਹੱਤਤਾ ਜਿੱਥੇ ਅਸੀਂ ਸ਼ੁਰੂ ਕੀਤਾ ਸੀ</w:t>
      </w:r>
    </w:p>
    <w:p/>
    <w:p>
      <w:r xmlns:w="http://schemas.openxmlformats.org/wordprocessingml/2006/main">
        <w:t xml:space="preserve">1. ਇਬਰਾਨੀਆਂ 11:8-10 -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ਦੇਵੇਗਾ।</w:t>
      </w:r>
    </w:p>
    <w:p/>
    <w:p>
      <w:r xmlns:w="http://schemas.openxmlformats.org/wordprocessingml/2006/main">
        <w:t xml:space="preserve">ਉਤਪਤ 13:4 ਜਗਵੇਦੀ ਦੇ ਸਥਾਨ ਨੂੰ, ਜਿਹੜੀ ਉਸ ਨੇ ਉੱਥੇ ਪਹਿਲਾਂ ਬਣਾਈ ਸੀ, ਅਤੇ ਉੱਥੇ ਅਬਰਾਮ ਨੇ ਯਹੋਵਾਹ ਦਾ ਨਾਮ ਲਿਆ।</w:t>
      </w:r>
    </w:p>
    <w:p/>
    <w:p>
      <w:r xmlns:w="http://schemas.openxmlformats.org/wordprocessingml/2006/main">
        <w:t xml:space="preserve">ਅਬਰਾਮ ਪਰਮੇਸ਼ੁਰ ਲਈ ਇੱਕ ਜਗਵੇਦੀ ਬਣਾਉਂਦਾ ਹੈ ਅਤੇ ਯਹੋਵਾਹ ਨੂੰ ਪੁਕਾਰਦਾ ਹੈ।</w:t>
      </w:r>
    </w:p>
    <w:p/>
    <w:p>
      <w:r xmlns:w="http://schemas.openxmlformats.org/wordprocessingml/2006/main">
        <w:t xml:space="preserve">1: ਸਾਡੀ ਜ਼ਿੰਦਗੀ ਵਿਚ ਪਰਮਾਤਮਾ ਹਮੇਸ਼ਾ ਪਹਿਲ ਹੁੰਦਾ ਹੈ।</w:t>
      </w:r>
    </w:p>
    <w:p/>
    <w:p>
      <w:r xmlns:w="http://schemas.openxmlformats.org/wordprocessingml/2006/main">
        <w:t xml:space="preserve">2: ਪਰਮੇਸ਼ੁਰ ਦੀ ਆਗਿਆਕਾਰੀ ਕਰਨ ਨਾਲ ਫਲ ਮਿਲਦਾ ਹੈ।</w:t>
      </w:r>
    </w:p>
    <w:p/>
    <w:p>
      <w:r xmlns:w="http://schemas.openxmlformats.org/wordprocessingml/2006/main">
        <w:t xml:space="preserve">1:1 ਇਤਹਾਸ 16:29 - ਪ੍ਰਭੂ ਨੂੰ ਉਸਦੇ ਨਾਮ ਦੇ ਕਾਰਨ ਮਹਿਮਾ ਦਿਓ; ਇੱਕ ਭੇਟ ਲਿਆਓ ਅਤੇ ਉਸਦੇ ਅੱਗੇ ਆਓ।</w:t>
      </w:r>
    </w:p>
    <w:p/>
    <w:p>
      <w:r xmlns:w="http://schemas.openxmlformats.org/wordprocessingml/2006/main">
        <w:t xml:space="preserve">2: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ਉਤਪਤ 13:5 ਅਤੇ ਲੂਤ ਵੀ, ਜੋ ਅਬਰਾਮ ਦੇ ਨਾਲ ਗਿਆ ਸੀ, ਇੱਜੜ, ਝੁੰਡ ਅਤੇ ਤੰਬੂ ਸਨ।</w:t>
      </w:r>
    </w:p>
    <w:p/>
    <w:p>
      <w:r xmlns:w="http://schemas.openxmlformats.org/wordprocessingml/2006/main">
        <w:t xml:space="preserve">ਲੂਤ ਅਬਰਾਮ ਦੇ ਨਾਲ ਗਿਆ ਅਤੇ ਉਸ ਦੇ ਆਪਣੇ ਇੱਜੜ, ਝੁੰਡ ਅਤੇ ਤੰਬੂ ਸਨ।</w:t>
      </w:r>
    </w:p>
    <w:p/>
    <w:p>
      <w:r xmlns:w="http://schemas.openxmlformats.org/wordprocessingml/2006/main">
        <w:t xml:space="preserve">1. ਅਚਾਨਕ ਸਥਾਨਾਂ ਵਿੱਚ ਭਰਪੂਰਤਾ</w:t>
      </w:r>
    </w:p>
    <w:p/>
    <w:p>
      <w:r xmlns:w="http://schemas.openxmlformats.org/wordprocessingml/2006/main">
        <w:t xml:space="preserve">2. ਉਦਾਰਤਾ ਦੇ ਜੀਵਨ ਨੂੰ ਉਤਸ਼ਾਹਿਤ ਕਰਨਾ</w:t>
      </w:r>
    </w:p>
    <w:p/>
    <w:p>
      <w:r xmlns:w="http://schemas.openxmlformats.org/wordprocessingml/2006/main">
        <w:t xml:space="preserve">1. ਲੂਕਾ 12:15 - "ਅਤੇ ਉਸਨੇ ਉਨ੍ਹਾਂ ਨੂੰ ਕਿਹਾ, ਸਾਵਧਾਨ ਰਹੋ ਅਤੇ ਲੋਭ ਤੋਂ ਸੁਚੇਤ ਰਹੋ: ਇੱਕ ਆਦਮੀ ਦੀ ਜ਼ਿੰਦਗੀ ਉਨ੍ਹਾਂ ਚੀਜ਼ਾਂ ਦੀ ਬਹੁਤਾਤ ਵਿੱਚ ਨਹੀਂ ਹੁੰਦੀ ਜੋ ਉਸ ਕੋਲ ਹੈ।"</w:t>
      </w:r>
    </w:p>
    <w:p/>
    <w:p>
      <w:r xmlns:w="http://schemas.openxmlformats.org/wordprocessingml/2006/main">
        <w:t xml:space="preserve">2. ਇਬਰਾਨੀਆਂ 13:5 - "ਤੁਹਾਡੀ ਗੱਲਬਾਤ ਲੋਭ ਤੋਂ ਰਹਿਤ ਹੋਵੇ; ਅਤੇ ਜਿਹੜੀਆਂ ਚੀਜ਼ਾਂ ਤੁਹਾਡੇ ਕੋਲ ਹਨ ਉਨ੍ਹਾਂ ਵਿੱਚ ਸੰਤੁਸ਼ਟ ਰਹੋ: ਕਿਉਂਕਿ ਉਸਨੇ ਕਿਹਾ ਹੈ, ਮੈਂ ਤੁਹਾਨੂੰ ਕਦੇ ਨਹੀਂ ਛੱਡਾਂਗਾ, ਨਾ ਤਿਆਗਾਂਗਾ।"</w:t>
      </w:r>
    </w:p>
    <w:p/>
    <w:p>
      <w:r xmlns:w="http://schemas.openxmlformats.org/wordprocessingml/2006/main">
        <w:t xml:space="preserve">ਉਤਪਤ 13:6 ਅਤੇ ਧਰਤੀ ਉਨ੍ਹਾਂ ਨੂੰ ਚੁੱਕਣ ਦੇ ਯੋਗ ਨਹੀਂ ਸੀ ਕਿ ਉਹ ਇਕੱਠੇ ਰਹਿਣ, ਕਿਉਂਕਿ ਉਨ੍ਹਾਂ ਦਾ ਪਦਾਰਥ ਬਹੁਤ ਵੱਡਾ ਸੀ, ਇਸ ਲਈ ਉਹ ਇਕੱਠੇ ਨਾ ਰਹਿ ਸਕਦੇ ਸਨ।</w:t>
      </w:r>
    </w:p>
    <w:p/>
    <w:p>
      <w:r xmlns:w="http://schemas.openxmlformats.org/wordprocessingml/2006/main">
        <w:t xml:space="preserve">ਧਰਤੀ ਅਬਰਾਹਾਮ ਅਤੇ ਲੂਤ ਦੀ ਬਹੁਤਾਤ ਜਾਇਦਾਦ ਨੂੰ ਰੱਖਣ ਦੇ ਯੋਗ ਨਹੀਂ ਸੀ।</w:t>
      </w:r>
    </w:p>
    <w:p/>
    <w:p>
      <w:r xmlns:w="http://schemas.openxmlformats.org/wordprocessingml/2006/main">
        <w:t xml:space="preserve">1: ਪ੍ਰਭੂ ਸਾਡੇ ਲਈ ਭਰਪੂਰ ਮਾਤਰਾ ਵਿੱਚ ਪ੍ਰਦਾਨ ਕਰੇਗਾ, ਪਰ ਇਹ ਸਾਡੀਆਂ ਬਰਕਤਾਂ ਦੇ ਸੰਤੁਲਨ ਨੂੰ ਪਛਾਣਨਾ ਮਹੱਤਵਪੂਰਨ ਹੈ ਅਤੇ ਇਹ ਦੂਜਿਆਂ ਨਾਲ ਸਾਡੇ ਸਬੰਧਾਂ ਨੂੰ ਕਿਵੇਂ ਪ੍ਰਭਾਵਤ ਕਰ ਸਕਦਾ ਹੈ।</w:t>
      </w:r>
    </w:p>
    <w:p/>
    <w:p>
      <w:r xmlns:w="http://schemas.openxmlformats.org/wordprocessingml/2006/main">
        <w:t xml:space="preserve">2: ਪਰਮੇਸ਼ੁਰ ਦੀਆਂ ਅਸੀਸਾਂ ਇੱਕ ਦੋਧਾਰੀ ਤਲਵਾਰ ਹੋ ਸਕਦੀਆਂ ਹਨ, ਜੋ ਸਾਨੂੰ ਭਰਪੂਰਤਾ ਦਿੰਦੀਆਂ ਹਨ ਪਰ ਸਾਡੇ ਰਿਸ਼ਤਿਆਂ ਨੂੰ ਨੁਕਸਾਨ ਪਹੁੰਚਾਉਣ ਦੀ ਸੰਭਾਵਨਾ ਵੀ ਦਿੰਦੀਆਂ ਹਨ।</w:t>
      </w:r>
    </w:p>
    <w:p/>
    <w:p>
      <w:r xmlns:w="http://schemas.openxmlformats.org/wordprocessingml/2006/main">
        <w:t xml:space="preserve">1: ਅਫ਼ਸੀਆਂ 4:2-3 ਪੂਰੀ ਨਿਮਰਤਾ ਅਤੇ ਕੋਮਲਤਾ ਨਾਲ, ਧੀਰਜ ਨਾਲ, ਪਿਆਰ ਵਿੱਚ ਇੱਕ ਦੂਜੇ ਨਾਲ ਸਹਿਣਸ਼ੀਲਤਾ ਨਾਲ, ਸ਼ਾਂਤੀ ਦੇ ਬੰਧਨ ਵਿੱਚ ਆਤਮਾ ਦੀ ਏਕਤਾ ਨੂੰ ਬਣਾਈ ਰੱਖਣ ਲਈ ਉਤਸੁਕ।</w:t>
      </w:r>
    </w:p>
    <w:p/>
    <w:p>
      <w:r xmlns:w="http://schemas.openxmlformats.org/wordprocessingml/2006/main">
        <w:t xml:space="preserve">2: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ਉਤਪਤ 13:7 ਅਤੇ ਅਬਰਾਮ ਦੇ ਪਸ਼ੂਆਂ ਦੇ ਚਰਵਾਹਿਆਂ ਅਤੇ ਲੂਤ ਦੇ ਪਸ਼ੂਆਂ ਦੇ ਚਰਵਾਹਿਆਂ ਵਿੱਚ ਝਗੜਾ ਹੋਇਆ ਅਤੇ ਕਨਾਨੀ ਅਤੇ ਪਰਿੱਜ਼ੀ ਉਸ ਦੇਸ ਵਿੱਚ ਵੱਸਦੇ ਸਨ।</w:t>
      </w:r>
    </w:p>
    <w:p/>
    <w:p>
      <w:r xmlns:w="http://schemas.openxmlformats.org/wordprocessingml/2006/main">
        <w:t xml:space="preserve">ਅਬਰਾਮ ਅਤੇ ਲੂਤ ਦੇ ਪਸ਼ੂ ਚਰਵਾਹਿਆਂ ਵਿਚਕਾਰ ਝਗੜਾ ਹੋਇਆ, ਅਤੇ ਕਨਾਨੀ ਅਤੇ ਪਰਿੱਜ਼ੀ ਲੋਕ ਉਸ ਸਮੇਂ ਦੇਸ਼ ਵਿਚ ਰਹਿ ਰਹੇ ਸਨ।</w:t>
      </w:r>
    </w:p>
    <w:p/>
    <w:p>
      <w:r xmlns:w="http://schemas.openxmlformats.org/wordprocessingml/2006/main">
        <w:t xml:space="preserve">1. ਝਗੜਿਆਂ ਨੂੰ ਸ਼ਾਂਤੀ ਨਾਲ ਹੱਲ ਕਰਨਾ ਸਿੱਖਣਾ - ਉਤਪਤ 13:7</w:t>
      </w:r>
    </w:p>
    <w:p/>
    <w:p>
      <w:r xmlns:w="http://schemas.openxmlformats.org/wordprocessingml/2006/main">
        <w:t xml:space="preserve">2. ਪਰਮੇਸ਼ੁਰ ਦੀਆਂ ਨਜ਼ਰਾਂ ਵਿਚ ਅਸੀਂ ਸਾਰੇ ਬਰਾਬਰ ਹਾਂ - ਉਤਪਤ 13:7</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ਅਫ਼ਸੀਆਂ 4:3 - "ਸ਼ਾਂਤੀ ਦੇ ਬੰਧਨ ਦੁਆਰਾ ਆਤਮਾ ਦੀ ਏਕਤਾ ਨੂੰ ਬਣਾਈ ਰੱਖਣ ਲਈ ਹਰ ਕੋਸ਼ਿਸ਼ ਕਰੋ।"</w:t>
      </w:r>
    </w:p>
    <w:p/>
    <w:p>
      <w:r xmlns:w="http://schemas.openxmlformats.org/wordprocessingml/2006/main">
        <w:t xml:space="preserve">ਉਤਪਤ 13:8 ਅਤੇ ਅਬਰਾਮ ਨੇ ਲੂਤ ਨੂੰ ਆਖਿਆ, ਮੇਰੇ ਅਤੇ ਤੇਰੇ ਵਿੱਚ ਅਤੇ ਮੇਰੇ ਚਰਵਾਹਿਆਂ ਅਤੇ ਤੇਰੇ ਪਸ਼ੂਆਂ ਵਿੱਚ ਕੋਈ ਝਗੜਾ ਨਾ ਹੋਵੇ। ਕਿਉਂਕਿ ਅਸੀਂ ਭਰਾ ਹਾਂ।</w:t>
      </w:r>
    </w:p>
    <w:p/>
    <w:p>
      <w:r xmlns:w="http://schemas.openxmlformats.org/wordprocessingml/2006/main">
        <w:t xml:space="preserve">ਅਬਰਾਮ ਨੇ ਲੂਤ ਨੂੰ ਝਗੜੇ ਤੋਂ ਬਚਣ ਅਤੇ ਇਹ ਯਾਦ ਰੱਖਣ ਲਈ ਉਤਸ਼ਾਹਿਤ ਕੀਤਾ ਕਿ ਉਹ ਭਰਾ ਹਨ।</w:t>
      </w:r>
    </w:p>
    <w:p/>
    <w:p>
      <w:r xmlns:w="http://schemas.openxmlformats.org/wordprocessingml/2006/main">
        <w:t xml:space="preserve">1. ਮਸੀਹ ਵਿੱਚ ਸਾਡੇ ਭਰਾਵਾਂ ਅਤੇ ਭੈਣਾਂ ਨਾਲ ਸ਼ਾਂਤੀ ਵਿੱਚ ਰਹਿਣਾ</w:t>
      </w:r>
    </w:p>
    <w:p/>
    <w:p>
      <w:r xmlns:w="http://schemas.openxmlformats.org/wordprocessingml/2006/main">
        <w:t xml:space="preserve">2. ਚਰਚ ਵਿਚ ਏਕਤਾ ਦੀ ਮਹੱਤਤਾ</w:t>
      </w:r>
    </w:p>
    <w:p/>
    <w:p>
      <w:r xmlns:w="http://schemas.openxmlformats.org/wordprocessingml/2006/main">
        <w:t xml:space="preserve">1. ਮੱਤੀ 5:23-24 - ਇਸ ਲਈ ਜੇ ਤੁਸੀਂ ਆਪਣੀ ਭੇਟ ਨੂੰ ਜਗਵੇਦੀ 'ਤੇ ਲਿਆਉਂਦੇ ਹੋ, ਅਤੇ ਉੱਥੇ ਯਾਦ ਰੱਖੋ ਕਿ ਤੁਹਾਡੇ ਭਰਾ ਨੂੰ ਤੁਹਾਡੇ ਵਿਰੁੱਧ ਕਰਨਾ ਚਾਹੀਦਾ ਹੈ; ਉੱਥੇ ਆਪਣੀ ਭੇਟ ਜਗਵੇਦੀ ਦੇ ਅੱਗੇ ਛੱਡ ਕੇ ਜਾਹ। ਪਹਿਲਾਂ ਆਪਣੇ ਭਰਾ ਨਾਲ ਸੁਲ੍ਹਾ ਕਰੋ, ਅਤੇ ਫਿਰ ਆਓ ਅਤੇ ਆਪਣਾ ਤੋਹਫ਼ਾ ਭੇਟ ਕਰੋ।</w:t>
      </w:r>
    </w:p>
    <w:p/>
    <w:p>
      <w:r xmlns:w="http://schemas.openxmlformats.org/wordprocessingml/2006/main">
        <w:t xml:space="preserve">2. ਫਿਲਪੀਆਂ 2:2 - ਤੁਸੀਂ ਮੇਰੀ ਖੁਸ਼ੀ ਨੂੰ ਪੂਰਾ ਕਰੋ, ਕਿ ਤੁਸੀਂ ਇੱਕੋ ਜਿਹੇ ਹੋਵੋ, ਇੱਕੋ ਜਿਹਾ ਪਿਆਰ ਰੱਖੋ, ਇੱਕ ਸਹਿਮਤੀ ਨਾਲ, ਇੱਕ ਮਨ ਹੋਵੋ।</w:t>
      </w:r>
    </w:p>
    <w:p/>
    <w:p>
      <w:r xmlns:w="http://schemas.openxmlformats.org/wordprocessingml/2006/main">
        <w:t xml:space="preserve">ਉਤਪਤ 13:9 ਕੀ ਸਾਰੀ ਧਰਤੀ ਤੇਰੇ ਅੱਗੇ ਨਹੀਂ ਹੈ? ਆਪਣੇ ਆਪ ਨੂੰ ਮੇਰੇ ਤੋਂ ਵੱਖ ਕਰੋ, ਜੇਕਰ ਤੁਸੀਂ ਖੱਬੇ ਹੱਥ ਨੂੰ ਫੜੋਗੇ, ਤਾਂ ਮੈਂ ਸੱਜੇ ਪਾਸੇ ਜਾਵਾਂਗਾ; ਜਾਂ ਜੇ ਤੂੰ ਸੱਜੇ ਪਾਸੇ ਜਾਵੇਂ, ਤਾਂ ਮੈਂ ਖੱਬੇ ਪਾਸੇ ਜਾਵਾਂਗਾ।</w:t>
      </w:r>
    </w:p>
    <w:p/>
    <w:p>
      <w:r xmlns:w="http://schemas.openxmlformats.org/wordprocessingml/2006/main">
        <w:t xml:space="preserve">ਅਬਰਾਮ ਅਤੇ ਲੂਤ ਨੂੰ ਇਕੱਠੇ ਰਹਿਣਾ ਮੁਸ਼ਕਲ ਹੋ ਰਿਹਾ ਸੀ, ਇਸ ਲਈ ਅਬਰਾਮ ਨੇ ਲੂਤ ਨੂੰ ਮੌਕਾ ਦਿੱਤਾ ਕਿ ਉਹ ਆਪਣੇ ਪਰਿਵਾਰ ਲਈ ਜ਼ਮੀਨ ਦਾ ਕਿਹੜਾ ਪਾਸਾ ਚਾਹੁੰਦਾ ਸੀ।</w:t>
      </w:r>
    </w:p>
    <w:p/>
    <w:p>
      <w:r xmlns:w="http://schemas.openxmlformats.org/wordprocessingml/2006/main">
        <w:t xml:space="preserve">1. "ਸਮਝੌਤੇ ਦੀ ਸ਼ਕਤੀ"</w:t>
      </w:r>
    </w:p>
    <w:p/>
    <w:p>
      <w:r xmlns:w="http://schemas.openxmlformats.org/wordprocessingml/2006/main">
        <w:t xml:space="preserve">2. "ਉਦਾਰਤਾ ਦੇ ਲਾਭ"</w:t>
      </w:r>
    </w:p>
    <w:p/>
    <w:p>
      <w:r xmlns:w="http://schemas.openxmlformats.org/wordprocessingml/2006/main">
        <w:t xml:space="preserve">1. ਫ਼ਿਲਿੱਪੀਆਂ 2:3-4 - "ਸੁਆਰਥੀ ਲਾਲਸਾ ਜਾਂ ਵਿਅਰਥ ਅਹੰਕਾਰ ਤੋਂ ਕੁਝ ਵੀ ਨਾ ਕਰੋ। ਸਗੋਂ ਨਿਮਰਤਾ ਨਾਲ ਦੂਜਿਆਂ ਨੂੰ ਆਪਣੇ ਨਾਲੋਂ ਉੱਚਾ ਸਮਝੋ, ਆਪਣੇ ਹਿੱਤਾਂ ਵੱਲ ਨਾ ਦੇਖੋ, ਪਰ ਤੁਹਾਡੇ ਵਿੱਚੋਂ ਹਰ ਇੱਕ ਦੂਜੇ ਦੇ ਹਿੱਤਾਂ ਵੱਲ ਧਿਆਨ ਦਿਓ।"</w:t>
      </w:r>
    </w:p>
    <w:p/>
    <w:p>
      <w:r xmlns:w="http://schemas.openxmlformats.org/wordprocessingml/2006/main">
        <w:t xml:space="preserve">2. ਲੂਕਾ 6:31 - "ਦੂਜਿਆਂ ਨਾਲ ਉਸੇ ਤਰ੍ਹਾਂ ਕਰੋ ਜਿਵੇਂ ਤੁਸੀਂ ਚਾਹੁੰਦੇ ਹੋ ਕਿ ਉਹ ਤੁਹਾਡੇ ਨਾਲ ਕਰਦੇ ਹਨ।"</w:t>
      </w:r>
    </w:p>
    <w:p/>
    <w:p>
      <w:r xmlns:w="http://schemas.openxmlformats.org/wordprocessingml/2006/main">
        <w:t xml:space="preserve">ਉਤਪਤ 13:10 ਅਤੇ ਲੂਤ ਨੇ ਆਪਣੀਆਂ ਅੱਖਾਂ ਚੁੱਕ ਕੇ ਯਰਦਨ ਦੇ ਸਾਰੇ ਮੈਦਾਨ ਨੂੰ ਦੇਖਿਆ, ਜੋ ਯਹੋਵਾਹ ਦੇ ਸਦੂਮ ਅਤੇ ਅਮੂਰਾਹ ਨੂੰ ਤਬਾਹ ਕਰਨ ਤੋਂ ਪਹਿਲਾਂ, ਜਿਵੇਂ ਕਿ ਮਿਸਰ ਦੀ ਧਰਤੀ ਵਾਂਗ ਯਹੋਵਾਹ ਦੇ ਬਾਗ਼ ਨੂੰ ਤਬਾਹ ਕਰਨ ਤੋਂ ਪਹਿਲਾਂ, ਉਹ ਹਰ ਥਾਂ ਸਿੰਜਿਆ ਹੋਇਆ ਸੀ। ਤੂੰ ਸੋਅਰ ਨੂੰ ਆ।</w:t>
      </w:r>
    </w:p>
    <w:p/>
    <w:p>
      <w:r xmlns:w="http://schemas.openxmlformats.org/wordprocessingml/2006/main">
        <w:t xml:space="preserve">ਲੂਤ ਨੇ ਯਰਦਨ ਘਾਟੀ ਨੂੰ ਦੇਖਿਆ ਅਤੇ ਦੇਖਿਆ ਕਿ ਇਹ ਯਹੋਵਾਹ ਦੇ ਬਾਗ਼ ਵਰਗਾ ਅਤੇ ਮਿਸਰ ਵਰਗਾ ਸੀ, ਇਸ ਤੋਂ ਪਹਿਲਾਂ ਕਿ ਪਰਮੇਸ਼ੁਰ ਨੇ ਸਦੂਮ ਅਤੇ ਅਮੂਰਾਹ ਨੂੰ ਤਬਾਹ ਕੀਤਾ ਸੀ।</w:t>
      </w:r>
    </w:p>
    <w:p/>
    <w:p>
      <w:r xmlns:w="http://schemas.openxmlformats.org/wordprocessingml/2006/main">
        <w:t xml:space="preserve">1. ਨਿਰਣੇ ਵਿਚ ਪਰਮੇਸ਼ੁਰ ਦੀ ਵਫ਼ਾਦਾਰੀ: ਸਦੂਮ ਅਤੇ ਅਮੂਰਾਹ ਦੇ ਵਿਨਾਸ਼ ਦੀ ਜਾਂਚ ਕਰਨਾ</w:t>
      </w:r>
    </w:p>
    <w:p/>
    <w:p>
      <w:r xmlns:w="http://schemas.openxmlformats.org/wordprocessingml/2006/main">
        <w:t xml:space="preserve">2. ਪਰਮੇਸ਼ੁਰ ਦੀ ਇੱਛਾ ਨੂੰ ਕਿਵੇਂ ਸਮਝਣਾ ਹੈ: ਯਰਦਨ ਘਾਟੀ ਵਿੱਚ ਲੂਟ ਦੀ ਚੋਣ ਨੂੰ ਸਮਝਣਾ</w:t>
      </w:r>
    </w:p>
    <w:p/>
    <w:p>
      <w:r xmlns:w="http://schemas.openxmlformats.org/wordprocessingml/2006/main">
        <w:t xml:space="preserve">1. ਜ਼ਬੂਰ 145:17 - ਯਹੋਵਾਹ ਆਪਣੇ ਸਾਰੇ ਰਾਹਾਂ ਵਿੱਚ ਧਰਮੀ ਹੈ, ਅਤੇ ਆਪਣੇ ਸਾਰੇ ਕੰਮਾਂ ਵਿੱਚ ਪਵਿੱਤਰ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ਉਤਪਤ 13:11 ਤਦ ਲੂਤ ਨੇ ਉਸਨੂੰ ਯਰਦਨ ਦੇ ਸਾਰੇ ਮੈਦਾਨ ਨੂੰ ਚੁਣਿਆ। ਅਤੇ ਲੂਤ ਨੇ ਪੂਰਬ ਵੱਲ ਸਫ਼ਰ ਕੀਤਾ ਅਤੇ ਉਨ੍ਹਾਂ ਨੇ ਆਪਣੇ ਆਪ ਨੂੰ ਇੱਕ ਦੂਜੇ ਤੋਂ ਵੱਖ ਕਰ ਲਿਆ।</w:t>
      </w:r>
    </w:p>
    <w:p/>
    <w:p>
      <w:r xmlns:w="http://schemas.openxmlformats.org/wordprocessingml/2006/main">
        <w:t xml:space="preserve">ਲੂਤ ਨੇ ਜਾਰਡਨ ਦੇ ਮੈਦਾਨ ਨੂੰ ਚੁਣਿਆ ਅਤੇ ਪੂਰਬ ਦੀ ਯਾਤਰਾ ਕੀਤੀ, ਆਪਣੇ ਆਪ ਨੂੰ ਆਪਣੇ ਚਾਚਾ ਅਬਰਾਹਾਮ ਤੋਂ ਵੱਖ ਕੀਤਾ।</w:t>
      </w:r>
    </w:p>
    <w:p/>
    <w:p>
      <w:r xmlns:w="http://schemas.openxmlformats.org/wordprocessingml/2006/main">
        <w:t xml:space="preserve">1. ਚੋਣ ਦੀ ਤਾਕਤ: ਲੂਟ ਦੀ ਮਿਸਾਲ ਤੋਂ ਸਮਝਦਾਰੀ ਨਾਲ ਫ਼ੈਸਲੇ ਕਰਨੇ ਸਿੱਖੋ।</w:t>
      </w:r>
    </w:p>
    <w:p/>
    <w:p>
      <w:r xmlns:w="http://schemas.openxmlformats.org/wordprocessingml/2006/main">
        <w:t xml:space="preserve">2. ਆਪਣੇ ਉਦੇਸ਼ ਨੂੰ ਖੋਜਣ ਦੀ ਯਾਤਰਾ: ਲੂਟ ਵਾਂਗ ਵਿਸ਼ਵਾਸ ਦੇ ਕਦਮ ਚੁੱਕਣਾ।</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ਬਿਵਸਥਾ ਸਾਰ 30:19 - "ਮੈਂ ਅੱਜ ਤੁਹਾਡੇ ਵਿਰੁੱਧ ਗਵਾਹੀ ਦੇਣ ਲਈ ਅਕਾਸ਼ ਅਤੇ ਧਰਤੀ ਨੂੰ ਬੁਲਾਉਂਦਾ ਹਾਂ, ਕਿ ਮੈਂ ਤੁਹਾਡੇ ਅੱਗੇ ਜੀਵਨ ਅਤੇ ਮੌਤ, ਬਰਕਤ ਅਤੇ ਸਰਾਪ ਰੱਖਿਆ ਹੈ। ਇਸ ਲਈ ਜੀਵਨ ਨੂੰ ਚੁਣੋ, ਤਾਂ ਜੋ ਤੁਸੀਂ ਅਤੇ ਤੁਹਾਡੀ ਸੰਤਾਨ ਜੀਉ"</w:t>
      </w:r>
    </w:p>
    <w:p/>
    <w:p>
      <w:r xmlns:w="http://schemas.openxmlformats.org/wordprocessingml/2006/main">
        <w:t xml:space="preserve">ਉਤਪਤ 13:12 ਅਬਰਾਮ ਕਨਾਨ ਦੇਸ ਵਿੱਚ ਵੱਸਦਾ ਸੀ, ਅਤੇ ਲੂਤ ਮੈਦਾਨ ਦੇ ਸ਼ਹਿਰਾਂ ਵਿੱਚ ਵੱਸਦਾ ਸੀ, ਅਤੇ ਆਪਣਾ ਤੰਬੂ ਸਦੂਮ ਵੱਲ ਲਾਇਆ।</w:t>
      </w:r>
    </w:p>
    <w:p/>
    <w:p>
      <w:r xmlns:w="http://schemas.openxmlformats.org/wordprocessingml/2006/main">
        <w:t xml:space="preserve">ਅਬਰਾਮ ਅਤੇ ਲੂਤ ਕਨਾਨ ਦੇ ਦੇਸ਼ ਵਿੱਚ ਰਹਿੰਦੇ ਸਨ, ਲੂਤ ਮੈਦਾਨ ਦੇ ਸ਼ਹਿਰਾਂ ਵਿੱਚ ਰਹਿੰਦਾ ਸੀ ਅਤੇ ਸਦੂਮ ਵੱਲ ਆਪਣਾ ਤੰਬੂ ਲਾਇਆ ਹੋਇਆ ਸੀ।</w:t>
      </w:r>
    </w:p>
    <w:p/>
    <w:p>
      <w:r xmlns:w="http://schemas.openxmlformats.org/wordprocessingml/2006/main">
        <w:t xml:space="preserve">1. ਸਾਡੇ ਲਈ ਪਰਮੇਸ਼ੁਰ ਦੀ ਸੇਧ ਸਾਨੂੰ ਖ਼ਤਰੇ ਅਤੇ ਪਰਤਾਵੇ ਦੇ ਸਥਾਨਾਂ ਵੱਲ ਲੈ ਜਾ ਸਕਦੀ ਹੈ।</w:t>
      </w:r>
    </w:p>
    <w:p/>
    <w:p>
      <w:r xmlns:w="http://schemas.openxmlformats.org/wordprocessingml/2006/main">
        <w:t xml:space="preserve">2. ਸਾਨੂੰ ਸੰਸਾਰ ਵਿਚ ਰਹਿੰਦਿਆਂ ਪਰਮਾਤਮਾ ਦੇ ਆਗਿਆਕਾਰ ਰਹਿਣਾ ਚਾਹੀਦਾ ਹੈ।</w:t>
      </w:r>
    </w:p>
    <w:p/>
    <w:p>
      <w:r xmlns:w="http://schemas.openxmlformats.org/wordprocessingml/2006/main">
        <w:t xml:space="preserve">1. 1 ਕੁਰਿੰਥੀਆਂ 10:13 - "ਕਿਸੇ ਵੀ ਪਰਤਾਵੇ ਨੇ ਤੁਹਾਡੇ ਉੱਤੇ ਹਾਵੀ ਨਹੀਂ ਕੀਤਾ ਸਿਵਾਏ ਜੋ ਮਨੁੱਖਜਾਤੀ ਲਈ ਆਮ ਹੈ। ਅਤੇ ਪ੍ਰਮਾਤਮਾ ਵਫ਼ਾਦਾਰ ਹੈ; ਉਹ ਤੁਹਾਨੂੰ ਤੁਹਾਡੀ ਸਮਰੱਥਾ ਤੋਂ ਵੱਧ ਪਰਤਾਵੇ ਵਿੱਚ ਨਹੀਂ ਪੈਣ ਦੇਵੇਗਾ। ਬਾਹਰ ਦਾ ਰਸਤਾ ਤਾਂ ਜੋ ਤੁਸੀਂ ਇਸਨੂੰ ਸਹਿ ਸਕੋ।"</w:t>
      </w:r>
    </w:p>
    <w:p/>
    <w:p>
      <w:r xmlns:w="http://schemas.openxmlformats.org/wordprocessingml/2006/main">
        <w:t xml:space="preserve">2. ਅਫ਼ਸੀਆਂ 6:11-13 - "ਪਰਮੇਸ਼ੁਰ ਦੇ ਪੂਰੇ ਸ਼ਸਤ੍ਰ ਬਸਤ੍ਰ ਪਹਿਨੋ, ਤਾਂ ਜੋ ਤੁਸੀਂ ਸ਼ੈਤਾਨ ਦੀਆਂ ਚਾਲਾਂ ਦੇ ਵਿਰੁੱਧ ਖੜੇ ਹੋ ਸਕੋ ਕਿਉਂਕਿ ਸਾਡਾ ਸੰਘਰਸ਼ ਮਾਸ ਅਤੇ ਲਹੂ ਦੇ ਵਿਰੁੱਧ ਨਹੀਂ ਹੈ, ਪਰ ਹਾਕਮਾਂ, ਅਧਿਕਾਰੀਆਂ ਦੇ ਵਿਰੁੱਧ ਹੈ, ਇਸ ਹਨੇਰੇ ਸੰਸਾਰ ਦੀਆਂ ਸ਼ਕਤੀਆਂ ਦੇ ਵਿਰੁੱਧ ਅਤੇ ਸਵਰਗੀ ਖੇਤਰਾਂ ਵਿੱਚ ਬਦੀ ਦੀਆਂ ਆਤਮਿਕ ਸ਼ਕਤੀਆਂ ਦੇ ਵਿਰੁੱਧ, ਇਸ ਲਈ ਪਰਮੇਸ਼ੁਰ ਦੇ ਪੂਰੇ ਸ਼ਸਤ੍ਰ ਬਸਤ੍ਰ ਪਹਿਨੋ, ਤਾਂ ਜੋ ਜਦੋਂ ਬੁਰਾਈ ਦਾ ਦਿਨ ਆਵੇ, ਤੁਸੀਂ ਆਪਣੀ ਜ਼ਮੀਨ 'ਤੇ ਖੜ੍ਹੇ ਹੋ ਸਕੋ, ਅਤੇ ਤੁਹਾਡੇ ਤੋਂ ਬਾਅਦ. ਸਭ ਕੁਝ ਕੀਤਾ, ਖੜ੍ਹੇ ਹੋਣ ਲਈ।"</w:t>
      </w:r>
    </w:p>
    <w:p/>
    <w:p>
      <w:r xmlns:w="http://schemas.openxmlformats.org/wordprocessingml/2006/main">
        <w:t xml:space="preserve">ਉਤਪਤ 13:13 ਪਰ ਸਦੂਮ ਦੇ ਲੋਕ ਯਹੋਵਾਹ ਦੇ ਅੱਗੇ ਬਹੁਤ ਹੀ ਦੁਸ਼ਟ ਅਤੇ ਪਾਪੀ ਸਨ।</w:t>
      </w:r>
    </w:p>
    <w:p/>
    <w:p>
      <w:r xmlns:w="http://schemas.openxmlformats.org/wordprocessingml/2006/main">
        <w:t xml:space="preserve">ਸਦੂਮ ਦੇ ਲੋਕ ਯਹੋਵਾਹ ਦੀਆਂ ਨਜ਼ਰਾਂ ਵਿੱਚ ਬਹੁਤ ਹੀ ਦੁਸ਼ਟ ਅਤੇ ਪਾਪੀ ਸਨ।</w:t>
      </w:r>
    </w:p>
    <w:p/>
    <w:p>
      <w:r xmlns:w="http://schemas.openxmlformats.org/wordprocessingml/2006/main">
        <w:t xml:space="preserve">1. ਪਾਪ ਦਾ ਪਰਮੇਸ਼ੁਰ ਦਾ ਨਿਰਣਾ: ਸਦੂਮ ਦੇ ਆਦਮੀਆਂ ਦਾ ਅਧਿਐਨ</w:t>
      </w:r>
    </w:p>
    <w:p/>
    <w:p>
      <w:r xmlns:w="http://schemas.openxmlformats.org/wordprocessingml/2006/main">
        <w:t xml:space="preserve">2. ਦੁਸ਼ਟਤਾ ਦੇ ਨਤੀਜੇ: ਸਦੂਮ ਤੋਂ ਸਬਕ</w:t>
      </w:r>
    </w:p>
    <w:p/>
    <w:p>
      <w:r xmlns:w="http://schemas.openxmlformats.org/wordprocessingml/2006/main">
        <w:t xml:space="preserve">1. ਹਿਜ਼ਕੀਏਲ 16:49-50; ਵੇਖ, ਇਹ ਤੇਰੀ ਭੈਣ ਸਦੂਮ ਦੀ ਬਦੀ ਸੀ, ਹੰਕਾਰ, ਰੋਟੀ ਦੀ ਭਰਪੂਰੀ ਅਤੇ ਆਲਸ ਦੀ ਬਹੁਤਾਤ ਉਹ ਵਿੱਚ ਅਤੇ ਉਹ ਦੀਆਂ ਧੀਆਂ ਵਿੱਚ ਸੀ, ਨਾ ਉਸ ਨੇ ਗਰੀਬਾਂ ਅਤੇ ਲੋੜਵੰਦਾਂ ਦਾ ਹੱਥ ਮਜ਼ਬੂਤ ਕੀਤਾ।</w:t>
      </w:r>
    </w:p>
    <w:p/>
    <w:p>
      <w:r xmlns:w="http://schemas.openxmlformats.org/wordprocessingml/2006/main">
        <w:t xml:space="preserve">2. ਰੋਮੀਆਂ 6:23; ਕਿਉਂਕਿ ਪਾਪ ਦੀ ਮਜ਼ਦੂਰੀ ਮੌਤ ਹੈ; ਪਰ ਪਰਮੇਸ਼ੁਰ ਦੀ ਦਾਤ ਸਾਡੇ ਪ੍ਰਭੂ ਯਿਸੂ ਮਸੀਹ ਰਾਹੀਂ ਸਦੀਪਕ ਜੀਵਨ ਹੈ।</w:t>
      </w:r>
    </w:p>
    <w:p/>
    <w:p>
      <w:r xmlns:w="http://schemas.openxmlformats.org/wordprocessingml/2006/main">
        <w:t xml:space="preserve">ਉਤਪਤ 13:14 ਅਤੇ ਯਹੋਵਾਹ ਨੇ ਅਬਰਾਮ ਨੂੰ ਆਖਿਆ, ਲੂਤ ਦੇ ਉਸ ਤੋਂ ਅੱਡ ਹੋਣ ਤੋਂ ਬਾਅਦ, ਹੁਣ ਆਪਣੀਆਂ ਅੱਖਾਂ ਚੁੱਕ ਕੇ ਉਸ ਥਾਂ ਤੋਂ ਵੇਖ ਜਿੱਥੇ ਤੂੰ ਉੱਤਰ, ਦੱਖਣ, ਪੂਰਬ ਅਤੇ ਪੱਛਮ ਵੱਲ ਹੈਂ।</w:t>
      </w:r>
    </w:p>
    <w:p/>
    <w:p>
      <w:r xmlns:w="http://schemas.openxmlformats.org/wordprocessingml/2006/main">
        <w:t xml:space="preserve">ਲੂਤ ਦੇ ਉਸ ਤੋਂ ਵੱਖ ਹੋਣ ਤੋਂ ਬਾਅਦ ਪਰਮੇਸ਼ੁਰ ਨੇ ਅਬਰਾਮ ਨੂੰ ਉੱਤਰ, ਦੱਖਣ, ਪੂਰਬ ਅਤੇ ਪੱਛਮ ਵੱਲ ਦੇਖਣ ਲਈ ਕਿਹਾ।</w:t>
      </w:r>
    </w:p>
    <w:p/>
    <w:p>
      <w:r xmlns:w="http://schemas.openxmlformats.org/wordprocessingml/2006/main">
        <w:t xml:space="preserve">1. ਪ੍ਰਮਾਤਮਾ ਅਤੇ ਉਸ ਦੁਆਰਾ ਪ੍ਰਦਾਨ ਕੀਤੀ ਦਿਸ਼ਾ ਵਿੱਚ ਭਰੋਸਾ ਕਰਨਾ</w:t>
      </w:r>
    </w:p>
    <w:p/>
    <w:p>
      <w:r xmlns:w="http://schemas.openxmlformats.org/wordprocessingml/2006/main">
        <w:t xml:space="preserve">2. ਨਵੀਂ ਯਾਤਰਾ ਲਈ ਪਰਮੇਸ਼ੁਰ ਦੇ ਸੱਦੇ ਦਾ ਪਾਲਣ ਕਰਨਾ</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ਉਤਪਤ 13:15 ਜੋ ਸਾਰੀ ਧਰਤੀ ਤੂੰ ਵੇਖਦਾ ਹੈਂ, ਮੈਂ ਤੈਨੂੰ ਅਤੇ ਤੇਰੇ ਅੰਸ ਨੂੰ ਸਦਾ ਲਈ ਦਿਆਂਗਾ।</w:t>
      </w:r>
    </w:p>
    <w:p/>
    <w:p>
      <w:r xmlns:w="http://schemas.openxmlformats.org/wordprocessingml/2006/main">
        <w:t xml:space="preserve">ਪਰਮੇਸ਼ੁਰ ਨੇ ਅਬਰਾਹਾਮ ਨੂੰ ਕਨਾਨ ਦੀ ਧਰਤੀ ਨੂੰ ਸਦੀਵੀ ਜਾਇਦਾਦ ਵਜੋਂ ਦੇਣ ਦਾ ਵਾਅਦਾ ਕੀਤਾ ਸੀ।</w:t>
      </w:r>
    </w:p>
    <w:p/>
    <w:p>
      <w:r xmlns:w="http://schemas.openxmlformats.org/wordprocessingml/2006/main">
        <w:t xml:space="preserve">1: ਪਰਮੇਸ਼ੁਰ ਦੇ ਵਾਅਦੇ ਸਦੀਵੀ ਅਤੇ ਭਰੋਸੇਯੋਗ ਹਨ।</w:t>
      </w:r>
    </w:p>
    <w:p/>
    <w:p>
      <w:r xmlns:w="http://schemas.openxmlformats.org/wordprocessingml/2006/main">
        <w:t xml:space="preserve">2: ਅਸੀਂ ਪਰਮੇਸ਼ੁਰ ਦੀਆਂ ਦਾਤਾਂ ਅਤੇ ਬਰਕਤਾਂ ਉੱਤੇ ਭਰੋਸਾ ਰੱਖ ਸਕਦੇ ਹਾਂ।</w:t>
      </w:r>
    </w:p>
    <w:p/>
    <w:p>
      <w:r xmlns:w="http://schemas.openxmlformats.org/wordprocessingml/2006/main">
        <w:t xml:space="preserve">1: ਰੋਮੀਆਂ 4:13-17 - ਅਬਰਾਹਾਮ ਅਤੇ ਉਸਦੀ ਸੰਤਾਨ ਨਾਲ ਵਾਅਦਾ ਕਿ ਉਹ ਸੰਸਾਰ ਦਾ ਵਾਰਸ ਹੋਵੇਗਾ, ਬਿਵਸਥਾ ਦੁਆਰਾ ਨਹੀਂ ਸਗੋਂ ਵਿਸ਼ਵਾਸ ਦੀ ਧਾਰਮਿਕਤਾ ਦੁਆਰਾ ਆਇਆ ਸੀ।</w:t>
      </w:r>
    </w:p>
    <w:p/>
    <w:p>
      <w:r xmlns:w="http://schemas.openxmlformats.org/wordprocessingml/2006/main">
        <w:t xml:space="preserve">2: ਇਬਰਾਨੀਆਂ 6:13-20 - ਕਿਉਂਕਿ ਜਦੋਂ ਪਰਮੇਸ਼ੁਰ ਨੇ ਅਬਰਾਹਾਮ ਨਾਲ ਇਕਰਾਰ ਕੀਤਾ ਸੀ, ਕਿਉਂਕਿ ਉਸ ਕੋਲ ਸਹੁੰ ਖਾਣ ਵਾਲਾ ਕੋਈ ਨਹੀਂ ਸੀ, ਉਸ ਨੇ ਆਪਣੇ ਆਪ ਦੀ ਸਹੁੰ ਖਾ ਕੇ ਕਿਹਾ, ਮੈਂ ਤੁਹਾਨੂੰ ਜ਼ਰੂਰ ਅਸੀਸ ਦਿਆਂਗਾ ਅਤੇ ਤੁਹਾਨੂੰ ਵਧਾਵਾਂਗਾ।</w:t>
      </w:r>
    </w:p>
    <w:p/>
    <w:p>
      <w:r xmlns:w="http://schemas.openxmlformats.org/wordprocessingml/2006/main">
        <w:t xml:space="preserve">ਉਤਪਤ 13:16 ਅਤੇ ਮੈਂ ਤੇਰੀ ਅੰਸ ਨੂੰ ਧਰਤੀ ਦੀ ਧੂੜ ਵਾਂਗ ਬਣਾਵਾਂਗਾ, ਤਾਂ ਜੋ ਜੇ ਕੋਈ ਮਨੁੱਖ ਧਰਤੀ ਦੀ ਧੂੜ ਨੂੰ ਗਿਣ ਸਕੇ, ਤਾਂ ਤੇਰੀ ਅੰਸ ਵੀ ਗਿਣੀ ਜਾਵੇਗੀ।</w:t>
      </w:r>
    </w:p>
    <w:p/>
    <w:p>
      <w:r xmlns:w="http://schemas.openxmlformats.org/wordprocessingml/2006/main">
        <w:t xml:space="preserve">ਪਰਮੇਸ਼ੁਰ ਨੇ ਅਬਰਾਮ ਨਾਲ ਵਾਅਦਾ ਕੀਤਾ ਸੀ ਕਿ ਉਸ ਦੀ ਔਲਾਦ ਸਮੁੰਦਰ ਦੇ ਕੰਢੇ ਦੀ ਰੇਤ ਦੇ ਕਣਾਂ ਦੇ ਬਰਾਬਰ ਹੋਵੇਗੀ।</w:t>
      </w:r>
    </w:p>
    <w:p/>
    <w:p>
      <w:r xmlns:w="http://schemas.openxmlformats.org/wordprocessingml/2006/main">
        <w:t xml:space="preserve">1. ਪਰਮੇਸ਼ੁਰ ਦੇ ਵਾਅਦੇ ਅਟੱਲ ਹਨ - ਉਤਪਤ 13:16</w:t>
      </w:r>
    </w:p>
    <w:p/>
    <w:p>
      <w:r xmlns:w="http://schemas.openxmlformats.org/wordprocessingml/2006/main">
        <w:t xml:space="preserve">2. ਭਰਪੂਰਤਾ ਦਾ ਪਰਮੇਸ਼ੁਰ ਦਾ ਵਾਅਦਾ - ਉਤਪਤ 13:16</w:t>
      </w:r>
    </w:p>
    <w:p/>
    <w:p>
      <w:r xmlns:w="http://schemas.openxmlformats.org/wordprocessingml/2006/main">
        <w:t xml:space="preserve">1. ਰੋਮੀਆਂ 4:18-21 - ਅਬਰਾਹਾਮ ਨੇ ਪ੍ਰਮਾਤਮਾ ਵਿੱਚ ਵਿਸ਼ਵਾਸ ਕੀਤਾ, ਅਤੇ ਇਹ ਉਸਨੂੰ ਧਾਰਮਿਕਤਾ ਵਜੋਂ ਗਿਣਿਆ ਗਿਆ।</w:t>
      </w:r>
    </w:p>
    <w:p/>
    <w:p>
      <w:r xmlns:w="http://schemas.openxmlformats.org/wordprocessingml/2006/main">
        <w:t xml:space="preserve">2. ਇਬਰਾਨੀਆਂ 11:11-12 - ਵਿਸ਼ਵਾਸ ਨਾਲ ਅਬਰਾਹਾਮ, ਜਦੋਂ ਉਸ ਸਥਾਨ 'ਤੇ ਜਾਣ ਲਈ ਬੁਲਾਇਆ ਜਾਂਦਾ ਸੀ, ਜਦੋਂ ਉਹ ਬਾਅਦ ਵਿੱਚ ਉਸਦੀ ਵਿਰਾਸਤ ਵਜੋਂ ਪ੍ਰਾਪਤ ਕਰੇਗਾ, ਆਗਿਆਕਾਰੀ ਕੀਤੀ ਅਤੇ ਚਲਾ ਗਿਆ, ਭਾਵੇਂ ਉਹ ਨਹੀਂ ਜਾਣਦਾ ਸੀ ਕਿ ਉਹ ਕਿੱਥੇ ਜਾ ਰਿਹਾ ਸੀ।</w:t>
      </w:r>
    </w:p>
    <w:p/>
    <w:p>
      <w:r xmlns:w="http://schemas.openxmlformats.org/wordprocessingml/2006/main">
        <w:t xml:space="preserve">ਉਤਪਤ 13:17 ਉੱਠੋ, ਧਰਤੀ ਦੀ ਲੰਬਾਈ ਅਤੇ ਚੌੜਾਈ ਵਿੱਚ ਚੱਲੋ; ਕਿਉਂਕਿ ਮੈਂ ਇਹ ਤੈਨੂੰ ਦੇਵਾਂਗਾ।</w:t>
      </w:r>
    </w:p>
    <w:p/>
    <w:p>
      <w:r xmlns:w="http://schemas.openxmlformats.org/wordprocessingml/2006/main">
        <w:t xml:space="preserve">ਪਰਮੇਸ਼ੁਰ ਨੇ ਅਬਰਾਹਾਮ ਨਾਲ ਵਾਅਦਾ ਕੀਤਾ ਕਿ ਉਹ ਕਨਾਨ ਦੇਸ਼ ਪ੍ਰਾਪਤ ਕਰੇਗਾ।</w:t>
      </w:r>
    </w:p>
    <w:p/>
    <w:p>
      <w:r xmlns:w="http://schemas.openxmlformats.org/wordprocessingml/2006/main">
        <w:t xml:space="preserve">1: ਅਬਰਾਹਾਮ ਨੂੰ ਕਨਾਨ ਦੀ ਧਰਤੀ ਦੇਣ ਦੇ ਉਸ ਦੇ ਵਾਅਦੇ ਵਿੱਚ ਪਰਮੇਸ਼ੁਰ ਦੀ ਵਫ਼ਾਦਾਰੀ ਦਿਖਾਈ ਦਿੰਦੀ ਹੈ।</w:t>
      </w:r>
    </w:p>
    <w:p/>
    <w:p>
      <w:r xmlns:w="http://schemas.openxmlformats.org/wordprocessingml/2006/main">
        <w:t xml:space="preserve">2: ਪਰਮੇਸ਼ੁਰ ਦੇ ਵਾਅਦੇ ਪੱਕੇ ਹਨ ਅਤੇ ਉਸ ਦੇ ਸਮੇਂ ਵਿਚ ਪੂਰੇ ਹੋਣਗੇ।</w:t>
      </w:r>
    </w:p>
    <w:p/>
    <w:p>
      <w:r xmlns:w="http://schemas.openxmlformats.org/wordprocessingml/2006/main">
        <w:t xml:space="preserve">1: ਰੋਮੀਆਂ 4:20-21 "ਕਿਸੇ ਵੀ ਅਵਿਸ਼ਵਾਸ ਨੇ ਉਸਨੂੰ ਪਰਮੇਸ਼ੁਰ ਦੇ ਵਾਅਦੇ ਬਾਰੇ ਡੋਲਣ ਨਹੀਂ ਦਿੱਤਾ, ਪਰ ਉਹ ਆਪਣੀ ਨਿਹਚਾ ਵਿੱਚ ਮਜ਼ਬੂਤ ਹੋਇਆ ਕਿਉਂਕਿ ਉਸਨੇ ਪਰਮੇਸ਼ੁਰ ਦੀ ਮਹਿਮਾ ਕੀਤੀ, ਪੂਰੀ ਤਰ੍ਹਾਂ ਵਿਸ਼ਵਾਸ ਕੀਤਾ ਕਿ ਪਰਮੇਸ਼ੁਰ ਨੇ ਜੋ ਵਾਅਦਾ ਕੀਤਾ ਸੀ ਉਸਨੂੰ ਪੂਰਾ ਕਰਨ ਦੇ ਯੋਗ ਸੀ।"</w:t>
      </w:r>
    </w:p>
    <w:p/>
    <w:p>
      <w:r xmlns:w="http://schemas.openxmlformats.org/wordprocessingml/2006/main">
        <w:t xml:space="preserve">2: ਇਬਰਾਨੀਆਂ 11:11-12 "ਵਿਸ਼ਵਾਸ ਨਾਲ ਅਬਰਾਹਾਮ ਨੇ ਆਗਿਆਕਾਰੀ ਕੀਤੀ ਜਦੋਂ ਉਸਨੂੰ ਇੱਕ ਜਗ੍ਹਾ ਤੇ ਜਾਣ ਲਈ ਬੁਲਾਇਆ ਗਿਆ ਸੀ ਜੋ ਉਸਨੂੰ ਵਿਰਾਸਤ ਵਜੋਂ ਪ੍ਰਾਪਤ ਕਰਨਾ ਸੀ। ਅਤੇ ਉਹ ਇਹ ਨਹੀਂ ਜਾਣਦਾ ਸੀ ਕਿ ਉਹ ਕਿੱਥੇ ਜਾ ਰਿਹਾ ਸੀ।"</w:t>
      </w:r>
    </w:p>
    <w:p/>
    <w:p>
      <w:r xmlns:w="http://schemas.openxmlformats.org/wordprocessingml/2006/main">
        <w:t xml:space="preserve">ਉਤਪਤ 13:18 ਤਦ ਅਬਰਾਮ ਨੇ ਆਪਣਾ ਤੰਬੂ ਹਟਾਇਆ ਅਤੇ ਆ ਕੇ ਮਮਰੇ ਦੇ ਮੈਦਾਨ ਵਿੱਚ ਜੋ ਹਬਰੋਨ ਵਿੱਚ ਹੈ ਵੱਸ ਗਿਆ ਅਤੇ ਉੱਥੇ ਯਹੋਵਾਹ ਲਈ ਇੱਕ ਜਗਵੇਦੀ ਬਣਾਈ।</w:t>
      </w:r>
    </w:p>
    <w:p/>
    <w:p>
      <w:r xmlns:w="http://schemas.openxmlformats.org/wordprocessingml/2006/main">
        <w:t xml:space="preserve">ਅਬਰਾਮ ਨੇ ਕਨਾਨ ਦੇ ਮੈਦਾਨਾਂ ਵਿੱਚੋਂ ਆਪਣਾ ਤੰਬੂ ਹਟਾਇਆ ਅਤੇ ਹੇਬਰੋਨ ਵਿੱਚ ਯਹੋਵਾਹ ਲਈ ਇੱਕ ਜਗਵੇਦੀ ਬਣਾਈ।</w:t>
      </w:r>
    </w:p>
    <w:p/>
    <w:p>
      <w:r xmlns:w="http://schemas.openxmlformats.org/wordprocessingml/2006/main">
        <w:t xml:space="preserve">1. ਵਫ਼ਾਦਾਰ ਆਗਿਆਕਾਰੀ: ਅਬਰਾਮ ਦੀ ਮਿਸਾਲ</w:t>
      </w:r>
    </w:p>
    <w:p/>
    <w:p>
      <w:r xmlns:w="http://schemas.openxmlformats.org/wordprocessingml/2006/main">
        <w:t xml:space="preserve">2. ਵੇਦੀ-ਬਿਲਡਿੰਗ ਦਾ ਅਸੀਸ</w:t>
      </w:r>
    </w:p>
    <w:p/>
    <w:p>
      <w:r xmlns:w="http://schemas.openxmlformats.org/wordprocessingml/2006/main">
        <w:t xml:space="preserve">1. ਬਿਵਸਥਾ ਸਾਰ 6:4-5 "ਹੇ ਇਸਰਾਏਲ, ਸੁਣੋ: ਯਹੋਵਾਹ ਸਾਡਾ ਪਰਮੇਸ਼ੁਰ, ਯਹੋਵਾਹ ਇੱਕ ਹੈ। ਯਹੋਵਾਹ ਆਪਣੇ ਪਰਮੇਸ਼ੁਰ ਨੂੰ ਆਪਣੇ ਸਾਰੇ ਦਿਲ ਨਾਲ, ਆਪਣੀ ਸਾਰੀ ਜਾਨ ਨਾਲ ਅਤੇ ਆਪਣੀ ਪੂਰੀ ਸ਼ਕਤੀ ਨਾਲ ਪਿਆਰ ਕਰੋ।</w:t>
      </w:r>
    </w:p>
    <w:p/>
    <w:p>
      <w:r xmlns:w="http://schemas.openxmlformats.org/wordprocessingml/2006/main">
        <w:t xml:space="preserve">2. ਇਬਰਾਨੀਆਂ 11: 8-10 "ਵਿਸ਼ਵਾਸ ਨਾਲ ਅਬਰਾਹਾਮ ਨੂੰ ਉਸ ਸਥਾਨ ਤੇ ਜਾਣ ਲਈ ਬੁਲਾਇਆ ਗਿਆ ਸੀ ਜੋ ਉਸਨੂੰ ਵਿਰਾਸਤ ਵਜੋਂ ਪ੍ਰਾਪਤ ਹੋਣਾ ਸੀ। ਅਤੇ ਉਹ ਇਹ ਨਹੀਂ ਜਾਣਦਾ ਸੀ ਕਿ ਉਹ ਕਿੱਥੇ ਜਾ ਰਿਹਾ ਹੈ, ਨਿਹਚਾ ਨਾਲ ਉਹ ਦੇਸ਼ ਵਿੱਚ ਰਿਹਾ। ਵਾਇਦੇ ਦਾ ਜਿਵੇਂ ਇੱਕ ਪਰਦੇਸ ਵਿੱਚ, ਇਸਹਾਕ ਅਤੇ ਯਾਕੂਬ ਦੇ ਨਾਲ ਤੰਬੂਆਂ ਵਿੱਚ ਰਹਿੰਦਾ ਹੈ, ਉਹ ਉਸੇ ਵਾਅਦੇ ਦੇ ਵਾਰਸ ਹਨ; ਕਿਉਂਕਿ ਉਹ ਉਸ ਸ਼ਹਿਰ ਦੀ ਉਡੀਕ ਕਰਦਾ ਸੀ ਜਿਸਦੀ ਨੀਂਹ ਹੈ, ਜਿਸਦਾ ਬਣਾਉਣ ਵਾਲਾ ਅਤੇ ਬਣਾਉਣ ਵਾਲਾ ਪਰਮੇਸ਼ੁਰ ਹੈ।"</w:t>
      </w:r>
    </w:p>
    <w:p/>
    <w:p>
      <w:r xmlns:w="http://schemas.openxmlformats.org/wordprocessingml/2006/main">
        <w:t xml:space="preserve">ਉਤਪਤ 14 ਨੂੰ ਤਿੰਨ ਪੈਰਿਆਂ ਵਿੱਚ ਹੇਠਾਂ ਦਿੱਤੇ ਅਨੁਸਾਰ ਸੰਖੇਪ ਕੀਤਾ ਜਾ ਸਕਦਾ ਹੈ, ਸੰਕੇਤਕ ਆਇਤਾਂ ਦੇ ਨਾਲ:</w:t>
      </w:r>
    </w:p>
    <w:p/>
    <w:p>
      <w:r xmlns:w="http://schemas.openxmlformats.org/wordprocessingml/2006/main">
        <w:t xml:space="preserve">ਪੈਰਾ 1: ਉਤਪਤ 14:1-12 ਵਿੱਚ, ਖੇਤਰ ਵਿੱਚ ਕਈ ਰਾਜਿਆਂ ਵਿੱਚ ਇੱਕ ਯੁੱਧ ਸ਼ੁਰੂ ਹੋ ਜਾਂਦਾ ਹੈ। ਏਲਾਮ ਦੇ ਚੇਡੋਰਲਾਓਮਰ ਦੀ ਅਗਵਾਈ ਵਿਚ ਚਾਰ ਰਾਜਿਆਂ ਨੇ ਸਡੋਮ ਅਤੇ ਗਮੋਰਾ ਸਮੇਤ ਵੱਖ-ਵੱਖ ਇਲਾਕਿਆਂ ਨੂੰ ਜਿੱਤ ਲਿਆ। ਨਤੀਜੇ ਵਜੋਂ, ਉਹ ਸਾਮਾਨ ਜ਼ਬਤ ਕਰਦੇ ਹਨ ਅਤੇ ਅਬਰਾਮ ਦੇ ਭਤੀਜੇ ਲੂਤ ਨੂੰ ਬੰਦੀ ਬਣਾ ਲੈਂਦੇ ਹਨ। ਜਦੋਂ ਅਬਰਾਮ ਨੂੰ ਲੂਤ ਦੇ ਫੜੇ ਜਾਣ ਬਾਰੇ ਪਤਾ ਲੱਗਾ, ਤਾਂ ਉਸ ਨੇ ਆਪਣੇ ਸਿਖਿਅਤ ਸੇਵਕਾਂ ਦੇ 318 ਆਦਮੀ ਇਕੱਠੇ ਕੀਤੇ ਅਤੇ ਦਾਨ ਤੱਕ ਦੁਸ਼ਮਣ ਰਾਜਿਆਂ ਦਾ ਪਿੱਛਾ ਕੀਤਾ। ਰਾਤ ਨੂੰ ਅਚਨਚੇਤ ਹਮਲੇ ਨਾਲ, ਅਬਰਾਮ ਨੇ ਲੂਤ ਅਤੇ ਸਾਰੇ ਕਬਜ਼ੇ ਕੀਤੇ ਹੋਏ ਸਮਾਨ ਨੂੰ ਬਚਾਇਆ।</w:t>
      </w:r>
    </w:p>
    <w:p/>
    <w:p>
      <w:r xmlns:w="http://schemas.openxmlformats.org/wordprocessingml/2006/main">
        <w:t xml:space="preserve">ਪੈਰਾ 2: ਉਤਪਤ 14:13-16 ਵਿੱਚ ਜਾਰੀ ਰੱਖਦੇ ਹੋਏ, ਅਬਰਾਮ ਦੇ ਸਫਲ ਬਚਾਅ ਮਿਸ਼ਨ ਤੋਂ ਬਾਅਦ, ਉਹ ਸਲੇਮ ਦੇ ਰਾਜੇ ਮਲਕਿਸੇਦੇਕ (ਬਾਅਦ ਵਿੱਚ ਯਰੂਸ਼ਲਮ ਵਜੋਂ ਪਛਾਣਿਆ ਗਿਆ) ਅਤੇ ਪਰਮੇਸ਼ਰ ਦੇ ਸਰਵਉੱਚ ਪੁਜਾਰੀ ਦੁਆਰਾ ਮਿਲਿਆ। ਮਲਕਿਸਿਦਕ ਨੇ ਅਬਰਾਮ ਨੂੰ ਅਸੀਸ ਦਿੱਤੀ ਅਤੇ ਉਸਨੂੰ ਰੋਟੀ ਅਤੇ ਵਾਈਨ ਪੇਸ਼ ਕੀਤੀ। ਬਦਲੇ ਵਿਚ, ਅਬਰਾਮ ਮਲਕਿਸਿਦਕ ਨੂੰ ਉਸ ਸਾਰੀ ਲੁੱਟ ਦਾ ਦਸਵੰਧ ਦਿੰਦਾ ਹੈ ਜੋ ਉਸਨੇ ਦੁਸ਼ਮਣ ਰਾਜਿਆਂ ਨੂੰ ਹਰਾਉਣ ਤੋਂ ਪ੍ਰਾਪਤ ਕੀਤੀ ਸੀ।</w:t>
      </w:r>
    </w:p>
    <w:p/>
    <w:p>
      <w:r xmlns:w="http://schemas.openxmlformats.org/wordprocessingml/2006/main">
        <w:t xml:space="preserve">ਪੈਰਾ 3: ਉਤਪਤ 14:17-24 ਵਿੱਚ, ਸਦੂਮ ਦਾ ਰਾਜਾ ਬੇਰਾ ਨਾਮ ਦਾ ਇੱਕ ਹੋਰ ਰਾਜਾ ਆਪਣੇ ਲੋਕਾਂ ਨੂੰ ਬਚਾਉਣ ਲਈ ਉਸ ਦਾ ਧੰਨਵਾਦ ਕਰਨ ਲਈ ਅਬਰਾਮ ਕੋਲ ਪਹੁੰਚਦਾ ਹੈ ਪਰ ਬੇਨਤੀ ਕਰਦਾ ਹੈ ਕਿ ਅਬਰਾਮ ਸਿਰਫ ਆਪਣੇ ਲਈ ਜਾਇਦਾਦ ਰੱਖਦੇ ਹੋਏ ਲੋਕਾਂ ਨੂੰ ਵਾਪਸ ਕਰਦਾ ਹੈ। ਹਾਲਾਂਕਿ, ਅਬਰਾਮ ਬੇਰਾ ਤੋਂ ਕੁਝ ਵੀ ਲੈਣ ਤੋਂ ਇਨਕਾਰ ਕਰਦਾ ਹੈ ਤਾਂ ਜੋ ਇਹ ਨਾ ਕਿਹਾ ਜਾ ਸਕੇ ਕਿ ਬੇਰਾ ਨੇ ਉਸਨੂੰ ਅਮੀਰ ਬਣਾਇਆ ਹੈ। ਇਸ ਦੀ ਬਜਾਏ, ਉਹ ਸਭ ਕੁਝ ਉਨ੍ਹਾਂ ਦੇ ਸਹੀ ਮਾਲਕਾਂ ਨੂੰ ਵਾਪਸ ਕਰਨ 'ਤੇ ਜ਼ੋਰ ਦਿੰਦਾ ਹੈ ਪਰ ਉਸ ਦੇ ਸਹਿਯੋਗੀਆਂ ਨੂੰ ਉਨ੍ਹਾਂ ਦਾ ਹਿੱਸਾ ਲੈਣ ਦੀ ਇਜਾਜ਼ਤ ਦਿੰਦਾ ਹੈ ਜੋ ਉਸ ਦੇ ਨਾਲ ਲੜਾਈ ਵਿਚ ਸਨ।</w:t>
      </w:r>
    </w:p>
    <w:p/>
    <w:p>
      <w:r xmlns:w="http://schemas.openxmlformats.org/wordprocessingml/2006/main">
        <w:t xml:space="preserve">ਸਾਰੰਸ਼ ਵਿੱਚ:</w:t>
      </w:r>
    </w:p>
    <w:p>
      <w:r xmlns:w="http://schemas.openxmlformats.org/wordprocessingml/2006/main">
        <w:t xml:space="preserve">ਉਤਪਤ 14 ਪੇਸ਼ ਕਰਦਾ ਹੈ:</w:t>
      </w:r>
    </w:p>
    <w:p>
      <w:r xmlns:w="http://schemas.openxmlformats.org/wordprocessingml/2006/main">
        <w:t xml:space="preserve">ਖੇਤਰੀ ਰਾਜਿਆਂ ਵਿਚਕਾਰ ਲੜਾਈ ਜਿਸ ਦੇ ਨਤੀਜੇ ਵਜੋਂ ਲੂਤ ਨੂੰ ਫੜ ਲਿਆ ਗਿਆ;</w:t>
      </w:r>
    </w:p>
    <w:p>
      <w:r xmlns:w="http://schemas.openxmlformats.org/wordprocessingml/2006/main">
        <w:t xml:space="preserve">ਅਬਰਾਮ ਫ਼ੌਜ ਇਕੱਠੀ ਕਰਦਾ ਹੋਇਆ ਅਤੇ ਲੂਤ ਨੂੰ ਸਫ਼ਲਤਾਪੂਰਵਕ ਛੁਡਾਉਂਦਾ ਹੋਇਆ;</w:t>
      </w:r>
    </w:p>
    <w:p>
      <w:r xmlns:w="http://schemas.openxmlformats.org/wordprocessingml/2006/main">
        <w:t xml:space="preserve">ਅਬਰਾਮ ਮਲਕਿਸੇਦਕ ਨੂੰ ਮਿਲ ਰਿਹਾ ਹੈ ਜੋ ਉਸਨੂੰ ਅਸੀਸ ਦਿੰਦਾ ਹੈ ਅਤੇ ਉਸ ਤੋਂ ਦਸਵੰਧ ਪ੍ਰਾਪਤ ਕਰਦਾ ਹੈ;</w:t>
      </w:r>
    </w:p>
    <w:p>
      <w:r xmlns:w="http://schemas.openxmlformats.org/wordprocessingml/2006/main">
        <w:t xml:space="preserve">ਰਾਜਾ ਬੇਰਾ ਨਾਲ ਮੁਲਾਕਾਤ ਜੋ ਇਨਾਮ ਦੀ ਪੇਸ਼ਕਸ਼ ਕਰਦਾ ਹੈ ਪਰ ਅਬਰਾਮ ਦੁਆਰਾ ਇਨਕਾਰ ਕਰ ਦਿੱਤਾ ਜਾਂਦਾ ਹੈ;</w:t>
      </w:r>
    </w:p>
    <w:p>
      <w:r xmlns:w="http://schemas.openxmlformats.org/wordprocessingml/2006/main">
        <w:t xml:space="preserve">ਅਬਰਾਮ ਦੀ ਸਾਰੀ ਜਾਇਦਾਦ ਉਨ੍ਹਾਂ ਦੇ ਹੱਕਦਾਰ ਮਾਲਕਾਂ ਨੂੰ ਵਾਪਸ ਕਰਨ 'ਤੇ ਜ਼ੋਰ ਹੈ।</w:t>
      </w:r>
    </w:p>
    <w:p/>
    <w:p>
      <w:r xmlns:w="http://schemas.openxmlformats.org/wordprocessingml/2006/main">
        <w:t xml:space="preserve">ਇਹ ਅਧਿਆਇ ਅਬਰਾਮ ਦੀ ਹਿੰਮਤ ਅਤੇ ਫੌਜੀ ਸ਼ਕਤੀ ਨੂੰ ਦਰਸਾਉਂਦਾ ਹੈ ਜਦੋਂ ਉਹ ਲੂਤ ਨੂੰ ਗ਼ੁਲਾਮੀ ਤੋਂ ਬਚਾਉਂਦਾ ਹੈ। ਇਹ ਮਲਕਿਸੇਦੇਕ ਦੀ ਰਹੱਸਮਈ ਸ਼ਖਸੀਅਤ ਨੂੰ ਪੇਸ਼ ਕਰਦਾ ਹੈ, ਜੋ ਅਬਰਾਮ ਨੂੰ ਅਸੀਸ ਦਿੰਦਾ ਹੈ ਅਤੇ ਉਸ ਤੋਂ ਦਸਵੰਧ ਪ੍ਰਾਪਤ ਕਰਦਾ ਹੈ, ਇਜ਼ਰਾਈਲ ਵਿੱਚ ਪੁਜਾਰੀ ਬਣਨ ਦੀ ਬਾਅਦ ਦੀ ਧਾਰਨਾ ਨੂੰ ਦਰਸਾਉਂਦਾ ਹੈ। ਅਬਰਾਮ ਦਾ ਰਾਜਾ ਬੇਰਾ ਤੋਂ ਇਨਾਮ ਸਵੀਕਾਰ ਕਰਨ ਤੋਂ ਇਨਕਾਰ ਕਰਨਾ ਉਸਦੀ ਇਮਾਨਦਾਰੀ ਅਤੇ ਉਸਦੇ ਸਿਧਾਂਤਾਂ ਨਾਲ ਸਮਝੌਤਾ ਕਰਨ ਦੀ ਇੱਛਾ ਨੂੰ ਦਰਸਾਉਂਦਾ ਹੈ। ਕੁੱਲ ਮਿਲਾ ਕੇ, ਉਤਪਤ 14 ਅਬਰਾਮ ਦੀ ਪਰਮੇਸ਼ੁਰ ਪ੍ਰਤੀ ਵਫ਼ਾਦਾਰੀ ਅਤੇ ਨਿਆਂ ਅਤੇ ਧਾਰਮਿਕਤਾ ਪ੍ਰਤੀ ਉਸਦੀ ਵਚਨਬੱਧਤਾ ਨੂੰ ਉਜਾਗਰ ਕਰਦਾ ਹੈ।</w:t>
      </w:r>
    </w:p>
    <w:p/>
    <w:p>
      <w:r xmlns:w="http://schemas.openxmlformats.org/wordprocessingml/2006/main">
        <w:t xml:space="preserve">ਉਤਪਤ 14:1 ਅਤੇ ਸ਼ਿਨਾਰ ਦੇ ਰਾਜਾ ਅਮਰਾਫ਼ਲ, ਏਲਾਸਾਰ ਦੇ ਰਾਜਾ ਅਰਯੋਕ, ਏਲਾਮ ਦੇ ਰਾਜਾ ਕਦੋਰਲਾਓਮਰ ਅਤੇ ਕੌਮਾਂ ਦੇ ਰਾਜੇ ਟਿਡਲ ਦੇ ਦਿਨਾਂ ਵਿੱਚ ਅਜਿਹਾ ਹੋਇਆ।</w:t>
      </w:r>
    </w:p>
    <w:p/>
    <w:p>
      <w:r xmlns:w="http://schemas.openxmlformats.org/wordprocessingml/2006/main">
        <w:t xml:space="preserve">ਸ਼ਿਨਾਰ, ਏਲਾਸਰ, ਏਲਾਮ ਅਤੇ ਕੌਮਾਂ ਦੇ ਚਾਰ ਰਾਜੇ ਜੰਗ ਵਿੱਚ ਗਏ।</w:t>
      </w:r>
    </w:p>
    <w:p/>
    <w:p>
      <w:r xmlns:w="http://schemas.openxmlformats.org/wordprocessingml/2006/main">
        <w:t xml:space="preserve">1. ਪ੍ਰਾਚੀਨ ਕੌਮਾਂ ਦੇ ਚਾਰ ਰਾਜਿਆਂ ਦੇ ਯੁੱਧ ਵਿਚ ਜਾਣ ਵਿਚ ਪਰਮੇਸ਼ੁਰ ਦੀ ਪ੍ਰਭੂਸੱਤਾ ਦਿਖਾਈ ਦਿੰਦੀ ਹੈ।</w:t>
      </w:r>
    </w:p>
    <w:p/>
    <w:p>
      <w:r xmlns:w="http://schemas.openxmlformats.org/wordprocessingml/2006/main">
        <w:t xml:space="preserve">2. ਸਾਨੂੰ ਹਰ ਹਾਲਤ ਵਿੱਚ ਅਤੇ ਸਾਡੀਆਂ ਲੜਾਈਆਂ ਦੇ ਨਤੀਜਿਆਂ ਵਿੱਚ ਪਰਮੇਸ਼ੁਰ ਉੱਤੇ ਭਰੋਸਾ ਕਰਨਾ ਚਾਹੀਦਾ ਹੈ।</w:t>
      </w:r>
    </w:p>
    <w:p/>
    <w:p>
      <w:r xmlns:w="http://schemas.openxmlformats.org/wordprocessingml/2006/main">
        <w:t xml:space="preserve">1. ਜ਼ਬੂਰ 46:10 "ਸ਼ਾਂਤ ਰਹੋ, ਅਤੇ ਜਾਣੋ ਕਿ ਮੈਂ ਪਰਮੇਸ਼ੁਰ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ਉਤਪਤ 14:2 ਕਿ ਇਨ੍ਹਾਂ ਨੇ ਸਦੂਮ ਦੇ ਰਾਜਾ ਬੇਰਾ ਨਾਲ ਅਤੇ ਅਮੂਰਾਹ ਦੇ ਰਾਜੇ ਬਿਰਸ਼ਾ ਨਾਲ, ਅਦਮਾਹ ਦੇ ਰਾਜਾ ਸ਼ਿਨਾਬ ਨਾਲ ਅਤੇ ਜ਼ਬੋਈਮ ਦੇ ਰਾਜਾ ਸ਼ਮੇਬਰ ਨਾਲ ਅਤੇ ਬੇਲਾ ਦੇ ਰਾਜੇ ਨਾਲ ਜੋ ਸੋਆਰ ਹੈ, ਨਾਲ ਯੁੱਧ ਕੀਤਾ।</w:t>
      </w:r>
    </w:p>
    <w:p/>
    <w:p>
      <w:r xmlns:w="http://schemas.openxmlformats.org/wordprocessingml/2006/main">
        <w:t xml:space="preserve">ਸਦੂਮ, ਅਮੂਰਾਹ, ਅਦਮਾਹ, ਜ਼ਬੋਈਮ ਅਤੇ ਬੇਲਾ ਦੇ ਰਾਜੇ ਜੰਗ ਵਿੱਚ ਗਏ।</w:t>
      </w:r>
    </w:p>
    <w:p/>
    <w:p>
      <w:r xmlns:w="http://schemas.openxmlformats.org/wordprocessingml/2006/main">
        <w:t xml:space="preserve">1: ਯੁੱਧ ਦੇ ਸਮੇਂ, ਸਾਨੂੰ ਪਰਮੇਸ਼ੁਰ ਵਿਚ ਆਪਣੀ ਨਿਹਚਾ ਰੱਖਣ ਲਈ ਯਾਦ ਰੱਖਣਾ ਚਾਹੀਦਾ ਹੈ।</w:t>
      </w:r>
    </w:p>
    <w:p/>
    <w:p>
      <w:r xmlns:w="http://schemas.openxmlformats.org/wordprocessingml/2006/main">
        <w:t xml:space="preserve">2: ਅਸੀਂ ਯਹੋਵਾਹ ਉੱਤੇ ਭਰੋਸਾ ਰੱਖਣ ਲਈ ਸਦੂਮ, ਅਮੂਰਾਹ, ਅਦਮਾਹ, ਜ਼ਬੋਈਮ ਅਤੇ ਬੇਲਾ ਦੇ ਰਾਜਿਆਂ ਤੋਂ ਸਿੱਖ ਸਕਦੇ ਹਾਂ।</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ਉਤਪਤ 14:3 ਇਹ ਸਭ ਸਿੱਦੀਮ ਦੀ ਘਾਟੀ ਵਿੱਚ ਜੋ ਕਿ ਖਾਰਾ ਸਮੁੰਦਰ ਹੈ ਇੱਕਠੇ ਹੋ ਗਏ।</w:t>
      </w:r>
    </w:p>
    <w:p/>
    <w:p>
      <w:r xmlns:w="http://schemas.openxmlformats.org/wordprocessingml/2006/main">
        <w:t xml:space="preserve">ਲੂਣ ਸਾਗਰ ਦੇ ਨੇੜੇ ਸਥਿਤ ਸਿੱਦੀਮ ਦੀ ਘਾਟੀ ਵਿੱਚ ਚਾਰ ਸ਼ਹਿਰਾਂ ਦੇ ਰਾਜੇ ਫ਼ੌਜਾਂ ਵਿੱਚ ਸ਼ਾਮਲ ਹੋ ਗਏ।</w:t>
      </w:r>
    </w:p>
    <w:p/>
    <w:p>
      <w:r xmlns:w="http://schemas.openxmlformats.org/wordprocessingml/2006/main">
        <w:t xml:space="preserve">1. ਏਕਤਾ ਦੀ ਸ਼ਕਤੀ: ਕਿਵੇਂ ਭਾਈਚਾਰੇ ਦੀ ਤਾਕਤ ਮਹਾਨ ਚੀਜ਼ਾਂ ਨੂੰ ਪੂਰਾ ਕਰ ਸਕਦੀ ਹੈ</w:t>
      </w:r>
    </w:p>
    <w:p/>
    <w:p>
      <w:r xmlns:w="http://schemas.openxmlformats.org/wordprocessingml/2006/main">
        <w:t xml:space="preserve">2. ਸਾਡੇ ਅੰਤਰਾਂ ਦਾ ਖ਼ਿਆਲ ਰੱਖਣਾ: ਵਿਭਿੰਨਤਾ ਸਾਡੇ ਜੀਵਨ ਨੂੰ ਕਿਵੇਂ ਅਮੀਰ ਬਣਾਉਂਦੀ ਹੈ</w:t>
      </w:r>
    </w:p>
    <w:p/>
    <w:p>
      <w:r xmlns:w="http://schemas.openxmlformats.org/wordprocessingml/2006/main">
        <w:t xml:space="preserve">1. ਜ਼ਬੂਰ 133:1-3 - ਦੇਖੋ, ਇਹ ਕਿੰਨਾ ਚੰਗਾ ਅਤੇ ਸੁਹਾਵਣਾ ਹੁੰਦਾ ਹੈ ਜਦੋਂ ਭਰਾ ਏਕਤਾ ਵਿਚ ਰਹਿੰਦੇ ਹਨ! ਇਹ ਤਾਂ ਸਿਰ 'ਤੇ ਕੀਮਤੀ ਤੇਲ ਵਾਂਗ, ਹਾਰੂਨ ਦੀ ਦਾੜ੍ਹੀ 'ਤੇ, ਉਸਦੇ ਬਸਤਰਾਂ ਦੇ ਕਾਲਰ 'ਤੇ ਚੱਲ ਰਿਹਾ ਹੈ! ਇਹ ਹਰਮੋਨ ਦੀ ਤ੍ਰੇਲ ਵਰਗਾ ਹੈ, ਜੋ ਸੀਯੋਨ ਦੇ ਪਹਾੜਾਂ ਉੱਤੇ ਡਿੱਗਦਾ ਹੈ! ਕਿਉਂਕਿ ਉਥੇ ਪ੍ਰਭੂ ਨੇ ਬਖਸ਼ਿਸ਼, ਸਦਾ ਲਈ ਜੀਵਨ ਦਾ ਹੁਕਮ ਦਿੱਤਾ ਹੈ।</w:t>
      </w:r>
    </w:p>
    <w:p/>
    <w:p>
      <w:r xmlns:w="http://schemas.openxmlformats.org/wordprocessingml/2006/main">
        <w:t xml:space="preserve">2. ਫਿਲਪੀਆਂ 2: 2-3 - ਇੱਕੋ ਮਨ ਦੇ ਹੋ ਕੇ, ਇੱਕੋ ਜਿਹਾ ਪਿਆਰ ਰੱਖ ਕੇ, ਪੂਰੀ ਸਹਿਮਤੀ ਅਤੇ ਇੱਕ ਮਨ ਹੋ ਕੇ ਮੇਰੀ ਖੁਸ਼ੀ ਨੂੰ ਪੂਰਾ ਕਰੋ। ਦੁਸ਼ਮਣੀ ਜਾਂ ਹੰਕਾਰ ਤੋਂ ਕੁਝ ਨਾ ਕਰੋ, ਪਰ ਨਿਮਰਤਾ ਵਿੱਚ ਦੂਜਿਆਂ ਨੂੰ ਆਪਣੇ ਨਾਲੋਂ ਵੱਧ ਮਹੱਤਵਪੂਰਣ ਗਿਣੋ.</w:t>
      </w:r>
    </w:p>
    <w:p/>
    <w:p>
      <w:r xmlns:w="http://schemas.openxmlformats.org/wordprocessingml/2006/main">
        <w:t xml:space="preserve">ਉਤਪਤ 14:4 ਉਨ੍ਹਾਂ ਨੇ ਬਾਰ੍ਹਾਂ ਸਾਲ ਕਦੋਰਲਾਓਮਰ ਦੀ ਸੇਵਾ ਕੀਤੀ, ਅਤੇ ਤੇਰ੍ਹਵੇਂ ਸਾਲ ਉਨ੍ਹਾਂ ਨੇ ਬਗਾਵਤ ਕੀਤੀ।</w:t>
      </w:r>
    </w:p>
    <w:p/>
    <w:p>
      <w:r xmlns:w="http://schemas.openxmlformats.org/wordprocessingml/2006/main">
        <w:t xml:space="preserve">ਉਤਪਤ 14:4 ਵਿੱਚ, ਇਹ ਜ਼ਿਕਰ ਕੀਤਾ ਗਿਆ ਹੈ ਕਿ ਕਨਾਨ ਦੇਸ਼ ਦੇ ਲੋਕਾਂ ਨੇ ਤੇਰ੍ਹਵੇਂ ਸਾਲ ਵਿੱਚ ਬਗਾਵਤ ਕਰਨ ਤੋਂ ਪਹਿਲਾਂ ਬਾਰ੍ਹਾਂ ਸਾਲਾਂ ਤੱਕ ਚੇਡੋਰਲਾਓਮਰ ਦੀ ਸੇਵਾ ਕੀਤੀ।</w:t>
      </w:r>
    </w:p>
    <w:p/>
    <w:p>
      <w:r xmlns:w="http://schemas.openxmlformats.org/wordprocessingml/2006/main">
        <w:t xml:space="preserve">1. ਪਰਮੇਸ਼ੁਰ ਦੀ ਇੱਛਾ ਹਮੇਸ਼ਾ ਤੁਰੰਤ ਨਹੀਂ ਹੁੰਦੀ: ਸਾਨੂੰ ਯਾਦ ਦਿਵਾਇਆ ਜਾਂਦਾ ਹੈ ਕਿ ਸਾਨੂੰ ਪਰਮੇਸ਼ੁਰ ਦੀ ਇੱਛਾ ਪੂਰੀ ਹੋਣ ਦੀ ਉਡੀਕ ਕਰਨੀ ਪੈ ਸਕਦੀ ਹੈ, ਜਿਵੇਂ ਕਿ ਕਨਾਨ ਦੇ ਲੋਕਾਂ ਨੂੰ ਚੇਡੋਰਲਾਓਮਰ ਦੇ ਵਿਰੁੱਧ ਬਗਾਵਤ ਕਰਨ ਤੋਂ ਪਹਿਲਾਂ ਬਾਰਾਂ ਸਾਲ ਉਡੀਕ ਕਰਨੀ ਪਈ ਸੀ।</w:t>
      </w:r>
    </w:p>
    <w:p/>
    <w:p>
      <w:r xmlns:w="http://schemas.openxmlformats.org/wordprocessingml/2006/main">
        <w:t xml:space="preserve">2. ਲਗਨ ਦਾ ਮਹੱਤਵ: ਸਾਨੂੰ ਲਗਨ ਅਤੇ ਵਿਸ਼ਵਾਸ ਦੀ ਮਹੱਤਤਾ ਬਾਰੇ ਯਾਦ ਦਿਵਾਇਆ ਜਾਂਦਾ ਹੈ ਭਾਵੇਂ ਕਿ ਅੱਗੇ ਦਾ ਰਸਤਾ ਮੁਸ਼ਕਲ ਜਾਪਦਾ ਹੈ, ਕਿਉਂਕਿ ਕਨਾਨ ਦੇ ਲੋਕ ਬਾਰਾਂ ਸਾਲਾਂ ਦੀ ਗ਼ੁਲਾਮੀ ਤੋਂ ਬਾਅਦ ਚੇਡੋਰਲਾਓਮਰ ਦੇ ਵਿਰੁੱਧ ਬਗਾਵਤ ਕਰਨ ਦੇ ਯੋਗ ਹੋ ਗਏ ਸਨ।</w:t>
      </w:r>
    </w:p>
    <w:p/>
    <w:p>
      <w:r xmlns:w="http://schemas.openxmlformats.org/wordprocessingml/2006/main">
        <w:t xml:space="preserve">1. ਜ਼ਬੂਰ 37:7 "ਯਹੋਵਾਹ ਦੇ ਅੱਗੇ ਸ਼ਾਂਤ ਰਹੋ ਅਤੇ ਧੀਰਜ ਨਾਲ ਉਸ ਦੀ ਉਡੀਕ ਕਰੋ; ਆਪਣੇ ਆਪ ਨੂੰ ਉਸ ਦੇ ਰਾਹ ਵਿੱਚ ਕਾਮਯਾਬ ਹੋਣ ਵਾਲੇ ਤੋਂ, ਉਸ ਆਦਮੀ ਤੋਂ ਜੋ ਭੈੜੀਆਂ ਜੁਗਤਾਂ ਚਲਾਉਂਦਾ ਹੈ ਆਪਣੇ ਆਪ ਨੂੰ ਪਰੇਸ਼ਾਨ ਨਾ ਕਰੋ!"</w:t>
      </w:r>
    </w:p>
    <w:p/>
    <w:p>
      <w:r xmlns:w="http://schemas.openxmlformats.org/wordprocessingml/2006/main">
        <w:t xml:space="preserve">2. ਰੋਮੀਆਂ 8:28-29 "ਅਤੇ ਅਸੀਂ ਜਾਣਦੇ ਹਾਂ ਕਿ ਜਿਹੜੇ ਲੋਕ ਪਰਮੇਸ਼ੁਰ ਨੂੰ ਪਿਆਰ ਕਰਦੇ ਹਨ, ਉਨ੍ਹਾਂ ਲਈ ਸਭ ਕੁਝ ਮਿਲ ਕੇ ਚੰਗੇ ਕੰਮ ਕਰਦਾ ਹੈ, ਉਨ੍ਹਾਂ ਲਈ ਜਿਹੜੇ ਉਸ ਦੇ ਉਦੇਸ਼ ਦੇ ਅਨੁਸਾਰ ਬੁਲਾਏ ਗਏ ਹਨ। ਉਸਦਾ ਪੁੱਤਰ, ਤਾਂ ਜੋ ਉਹ ਬਹੁਤ ਸਾਰੇ ਭਰਾਵਾਂ ਵਿੱਚੋਂ ਜੇਠਾ ਹੋਵੇ।"</w:t>
      </w:r>
    </w:p>
    <w:p/>
    <w:p>
      <w:r xmlns:w="http://schemas.openxmlformats.org/wordprocessingml/2006/main">
        <w:t xml:space="preserve">ਉਤਪਤ 14:5 ਅਤੇ ਚੌਦ੍ਹਵੇਂ ਵਰ੍ਹੇ ਕਦੋਰਲਾਓਮਰ ਅਤੇ ਰਾਜੇ ਜਿਹੜੇ ਉਹ ਦੇ ਨਾਲ ਸਨ ਆਏ ਅਤੇ ਅਸ਼ਤੇਰੋਥ ਕਾਰਨਾਇਮ ਵਿੱਚ ਰਫਾਈਮਾਂ ਨੂੰ ਅਤੇ ਹਾਮ ਵਿੱਚ ਜ਼ੂਜ਼ੀਮ ਨੂੰ ਅਤੇ ਸ਼ਾਵੇਹ ਕਿਰਯਥੈਮ ਵਿੱਚ ਏਮੀਮ ਨੂੰ ਮਾਰਿਆ।</w:t>
      </w:r>
    </w:p>
    <w:p/>
    <w:p>
      <w:r xmlns:w="http://schemas.openxmlformats.org/wordprocessingml/2006/main">
        <w:t xml:space="preserve">ਚੌਦ੍ਹਵੇਂ ਸਾਲ, ਚੇਡੋਰਲਾਓਮਰ ਅਤੇ ਉਸਦੇ ਨਾਲ ਦੇ ਦੂਜੇ ਰਾਜਿਆਂ ਨੇ ਰਫਾਈਮ, ਜ਼ੂਜ਼ੀਮ ਅਤੇ ਐਮੀਜ਼ ਉੱਤੇ ਹਮਲਾ ਕੀਤਾ ਅਤੇ ਉਨ੍ਹਾਂ ਨੂੰ ਹਰਾਇਆ।</w:t>
      </w:r>
    </w:p>
    <w:p/>
    <w:p>
      <w:r xmlns:w="http://schemas.openxmlformats.org/wordprocessingml/2006/main">
        <w:t xml:space="preserve">1. ਰੱਬ ਦੀ ਪ੍ਰਭੂਸੱਤਾ - ਕਿਵੇਂ ਪ੍ਰਮਾਤਮਾ ਆਪਣੇ ਉਦੇਸ਼ਾਂ ਲਈ ਸਾਰੇ ਇਤਿਹਾਸ ਦੀ ਵਰਤੋਂ ਕਰਦਾ ਹੈ</w:t>
      </w:r>
    </w:p>
    <w:p/>
    <w:p>
      <w:r xmlns:w="http://schemas.openxmlformats.org/wordprocessingml/2006/main">
        <w:t xml:space="preserve">2. ਵਿਸ਼ਵਾਸ ਦੀ ਸ਼ਕਤੀ - ਰੱਬ ਉਨ੍ਹਾਂ ਨੂੰ ਕਿਵੇਂ ਅਸੀਸ ਦਿੰਦਾ ਹੈ ਜੋ ਉਸ ਵਿੱਚ ਭਰੋਸਾ ਰੱਖਦੇ ਹਨ</w:t>
      </w:r>
    </w:p>
    <w:p/>
    <w:p>
      <w:r xmlns:w="http://schemas.openxmlformats.org/wordprocessingml/2006/main">
        <w:t xml:space="preserve">1. ਯਹੋਸ਼ੁਆ 23:14 - ਵੇਖੋ, ਅੱਜ ਮੈਂ ਸਾਰੀ ਧਰਤੀ ਦੇ ਰਾਹ ਜਾ ਰਿਹਾ ਹਾਂ। ਅਤੇ ਤੁਸੀਂ ਆਪਣੇ ਸਾਰੇ ਦਿਲਾਂ ਵਿੱਚ ਅਤੇ ਤੁਹਾਡੀਆਂ ਸਾਰੀਆਂ ਰੂਹਾਂ ਵਿੱਚ ਜਾਣਦੇ ਹੋ ਕਿ ਉਨ੍ਹਾਂ ਸਾਰੀਆਂ ਚੰਗੀਆਂ ਗੱਲਾਂ ਵਿੱਚੋਂ ਜਿਹੜੀਆਂ ਯਹੋਵਾਹ ਤੁਹਾਡੇ ਪਰਮੇਸ਼ੁਰ ਨੇ ਤੁਹਾਡੇ ਬਾਰੇ ਆਖੀਆਂ ਸਨ, ਇੱਕ ਵੀ ਗੱਲ ਅਸਫਲ ਨਹੀਂ ਹੋਈ। ਸਾਰੇ ਤੁਹਾਡੇ ਲਈ ਪਾਸ ਕਰਨ ਲਈ ਆਏ ਹਨ; ਉਨ੍ਹਾਂ ਵਿੱਚੋਂ ਇੱਕ ਵੀ ਸ਼ਬਦ ਅਸਫਲ ਨਹੀਂ ਹੋਇਆ ਹੈ।</w:t>
      </w:r>
    </w:p>
    <w:p/>
    <w:p>
      <w:r xmlns:w="http://schemas.openxmlformats.org/wordprocessingml/2006/main">
        <w:t xml:space="preserve">2. ਜ਼ਬੂਰ 33:4 - ਕਿਉਂਕਿ ਪ੍ਰਭੂ ਦਾ ਬਚਨ ਸਹੀ ਅਤੇ ਸੱਚ ਹੈ; ਉਹ ਹਰ ਕੰਮ ਵਿੱਚ ਵਫ਼ਾਦਾਰ ਹੈ।</w:t>
      </w:r>
    </w:p>
    <w:p/>
    <w:p>
      <w:r xmlns:w="http://schemas.openxmlformats.org/wordprocessingml/2006/main">
        <w:t xml:space="preserve">ਉਤਪਤ 14:6 ਅਤੇ ਹੋਰੀ ਆਪਣੇ ਸੇਈਰ ਪਰਬਤ ਵਿੱਚ, ਅਲਪਾਰਾਨ ਤੱਕ, ਜੋ ਉਜਾੜ ਦੇ ਕੋਲ ਹੈ।</w:t>
      </w:r>
    </w:p>
    <w:p/>
    <w:p>
      <w:r xmlns:w="http://schemas.openxmlformats.org/wordprocessingml/2006/main">
        <w:t xml:space="preserve">ਉਤਪਤ 14:6 ਵਿੱਚ, ਹੋਰੀਆਂ ਦਾ ਜ਼ਿਕਰ ਏਲਪਾਰਾਨ ਦੇ ਨੇੜੇ ਸੇਇਰ ਪਹਾੜ ਵਿੱਚ ਰਹਿੰਦਾ ਸੀ, ਜੋ ਉਜਾੜ ਵਿੱਚ ਸਥਿਤ ਹੈ।</w:t>
      </w:r>
    </w:p>
    <w:p/>
    <w:p>
      <w:r xmlns:w="http://schemas.openxmlformats.org/wordprocessingml/2006/main">
        <w:t xml:space="preserve">1. ਇਹ ਜਾਣਨ ਦੀ ਮਹੱਤਤਾ ਕਿ ਤੁਸੀਂ ਕਿੱਥੋਂ ਆਏ ਹੋ</w:t>
      </w:r>
    </w:p>
    <w:p/>
    <w:p>
      <w:r xmlns:w="http://schemas.openxmlformats.org/wordprocessingml/2006/main">
        <w:t xml:space="preserve">2. ਉਜਾੜ ਵਿੱਚ ਦਿਸ਼ਾ ਅਤੇ ਉਦੇਸ਼ ਕਿਵੇਂ ਲੱਭੀਏ</w:t>
      </w:r>
    </w:p>
    <w:p/>
    <w:p>
      <w:r xmlns:w="http://schemas.openxmlformats.org/wordprocessingml/2006/main">
        <w:t xml:space="preserve">1. ਜ਼ਬੂਰ 139:7-10 "ਮੈਂ ਤੁਹਾਡੀ ਆਤਮਾ ਤੋਂ ਕਿੱਥੇ ਜਾਵਾਂ? ਜਾਂ ਮੈਂ ਤੁਹਾਡੀ ਹਜ਼ੂਰੀ ਤੋਂ ਕਿੱਥੇ ਭੱਜਾਂ? ਜੇ ਮੈਂ ਸਵਰਗ ਨੂੰ ਚੜ੍ਹਾਂ, ਤਾਂ ਤੁਸੀਂ ਉੱਥੇ ਹੋ! ਜੇ ਮੈਂ ਸ਼ੀਓਲ ਵਿੱਚ ਆਪਣਾ ਬਿਸਤਰਾ ਬਣਾਵਾਂ, ਤਾਂ ਤੁਸੀਂ ਉੱਥੇ ਹੋ! ਜੇ ਮੈਂ ਸਵੇਰ ਦੇ ਖੰਭ ਲੈ ਅਤੇ ਸਮੁੰਦਰ ਦੇ ਅੰਤਲੇ ਹਿੱਸਿਆਂ ਵਿੱਚ ਵੱਸ, ਉਥੇ ਵੀ ਤੇਰਾ ਹੱਥ ਮੇਰੀ ਅਗਵਾਈ ਕਰੇਗਾ, ਅਤੇ ਤੇਰਾ ਸੱਜਾ ਹੱਥ ਮੈਨੂੰ ਫੜੇਗਾ।"</w:t>
      </w:r>
    </w:p>
    <w:p/>
    <w:p>
      <w:r xmlns:w="http://schemas.openxmlformats.org/wordprocessingml/2006/main">
        <w:t xml:space="preserve">2. ਬਿਵਸਥਾ ਸਾਰ 8:2-3 "ਅਤੇ ਤੁਸੀਂ ਉਸ ਸਾਰੇ ਤਰੀਕੇ ਨੂੰ ਯਾਦ ਰੱਖੋਗੇ ਜੋ ਯਹੋਵਾਹ ਤੁਹਾਡੇ ਪਰਮੇਸ਼ੁਰ ਨੇ ਤੁਹਾਨੂੰ ਇਨ੍ਹਾਂ ਚਾਲੀ ਸਾਲਾਂ ਵਿੱਚ ਉਜਾੜ ਵਿੱਚ ਅਗਵਾਈ ਕੀਤੀ ਹੈ, ਤਾਂ ਜੋ ਉਹ ਤੁਹਾਨੂੰ ਨਿਮਰ ਕਰੇ, ਤੁਹਾਨੂੰ ਇਹ ਜਾਣਨ ਲਈ ਪਰਖ ਸਕੇ ਕਿ ਤੁਹਾਡੇ ਦਿਲ ਵਿੱਚ ਕੀ ਹੈ, ਕੀ ਤੁਸੀਂ ਚਾਹੁੰਦੇ ਹੋ? ਉਸ ਦੇ ਹੁਕਮਾਂ ਦੀ ਪਾਲਣਾ ਕਰੋ ਜਾਂ ਨਾ ਕਰੋ,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ਸਗੋਂ ਮਨੁੱਖ ਜੀਉਂਦਾ ਹੈ ਹਰ ਇੱਕ ਸ਼ਬਦ ਦੁਆਰਾ ਜੋ ਪ੍ਰਭੂ ਦੇ ਮੂੰਹੋਂ ਆਉਂਦਾ ਹੈ।</w:t>
      </w:r>
    </w:p>
    <w:p/>
    <w:p>
      <w:r xmlns:w="http://schemas.openxmlformats.org/wordprocessingml/2006/main">
        <w:t xml:space="preserve">ਉਤਪਤ 14:7 ਅਤੇ ਓਹ ਮੁੜ ਕੇ ਏਨਮਿਸ਼ਪਤ ਵਿੱਚ ਜੋ ਕਾਦੇਸ਼ ਹੈ, ਆਏ ਅਤੇ ਅਮਾਲੇਕੀਆਂ ਦੇ ਸਾਰੇ ਦੇਸ ਨੂੰ ਅਤੇ ਅਮੋਰੀਆਂ ਨੂੰ ਵੀ ਜੋ ਹਜ਼ਸੋਂਤਾਮਾਰ ਵਿੱਚ ਵੱਸਦੇ ਸਨ, ਮਾਰਿਆ।</w:t>
      </w:r>
    </w:p>
    <w:p/>
    <w:p>
      <w:r xmlns:w="http://schemas.openxmlformats.org/wordprocessingml/2006/main">
        <w:t xml:space="preserve">ਅਮਾਲੇਕੀਆਂ ਅਤੇ ਅਮੋਰੀਆਂ ਨੂੰ ਐਨਮਿਸ਼ਪਤ, ਜੋ ਕਿ ਕਾਦੇਸ਼ ਹੈ, ਵਾਪਸ ਪਰਤਣ ਵਾਲੀ ਫ਼ੌਜ ਦੁਆਰਾ ਹਰਾਇਆ ਗਿਆ ਸੀ।</w:t>
      </w:r>
    </w:p>
    <w:p/>
    <w:p>
      <w:r xmlns:w="http://schemas.openxmlformats.org/wordprocessingml/2006/main">
        <w:t xml:space="preserve">1. ਪਰਮੇਸ਼ੁਰ ਦੀ ਸ਼ਕਤੀ ਅਤੇ ਉਸਦੇ ਲੋਕ ਸੰਯੁਕਤ ਹਨ</w:t>
      </w:r>
    </w:p>
    <w:p/>
    <w:p>
      <w:r xmlns:w="http://schemas.openxmlformats.org/wordprocessingml/2006/main">
        <w:t xml:space="preserve">2. ਵਿਸ਼ਵਾਸ ਦੁਆਰਾ ਮੁਸੀਬਤਾਂ ਨੂੰ ਪਾਰ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ਉਤਪਤ 14:8 ਅਤੇ ਸਦੂਮ ਦਾ ਰਾਜਾ, ਅਮੂਰਾਹ ਦਾ ਰਾਜਾ, ਅਦਮਾਹ ਦਾ ਰਾਜਾ, ਜ਼ਬੋਈਮ ਦਾ ਰਾਜਾ ਅਤੇ ਬੇਲਾ ਦਾ ਰਾਜਾ (ਉਹੀ ਸੋਆਰ ਹੈ;) ਬਾਹਰ ਗਏ ਅਤੇ ਉਨ੍ਹਾਂ ਦੇ ਨਾਲ ਲੜਾਈ ਵਿੱਚ ਸ਼ਾਮਲ ਹੋਏ। ਸਿੱਦੀਮ ਦੀ ਘਾਟੀ;</w:t>
      </w:r>
    </w:p>
    <w:p/>
    <w:p>
      <w:r xmlns:w="http://schemas.openxmlformats.org/wordprocessingml/2006/main">
        <w:t xml:space="preserve">ਪੰਜ ਰਾਜੇ ਸਿੱਦੀਮ ਦੀ ਘਾਟੀ ਵਿੱਚ ਇੱਕ ਅਣਪਛਾਤੇ ਦੁਸ਼ਮਣ ਨਾਲ ਲੜਨ ਲਈ ਗਏ।</w:t>
      </w:r>
    </w:p>
    <w:p/>
    <w:p>
      <w:r xmlns:w="http://schemas.openxmlformats.org/wordprocessingml/2006/main">
        <w:t xml:space="preserve">1. ਪ੍ਰਮਾਤਮਾ ਦੀ ਰੱਖਿਆ ਸਭ ਤੋਂ ਅਸੰਭਵ ਸਥਾਨਾਂ ਵਿੱਚ ਪਾਈ ਜਾ ਸਕਦੀ ਹੈ।</w:t>
      </w:r>
    </w:p>
    <w:p/>
    <w:p>
      <w:r xmlns:w="http://schemas.openxmlformats.org/wordprocessingml/2006/main">
        <w:t xml:space="preserve">2. ਸਾਨੂੰ ਸਹੀ ਅਤੇ ਸਹੀ ਲਈ ਲੜਨ ਲਈ ਤਿਆਰ ਹੋਣਾ ਚਾਹੀਦਾ ਹੈ।</w:t>
      </w:r>
    </w:p>
    <w:p/>
    <w:p>
      <w:r xmlns:w="http://schemas.openxmlformats.org/wordprocessingml/2006/main">
        <w:t xml:space="preserve">1. ਜ਼ਬੂਰ 18:2 ਯਹੋਵਾਹ ਮੇਰੀ ਚੱਟਾਨ ਅਤੇ ਮੇਰਾ ਕਿਲਾ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2. 2 ਇਤਹਾਸ 20:15b ... ਕਿਉਂਕਿ ਲੜਾਈ ਤੁਹਾਡੀ ਨਹੀਂ ਹੈ ਪਰ ਪਰਮੇਸ਼ੁਰ ਦੀ ਹੈ।</w:t>
      </w:r>
    </w:p>
    <w:p/>
    <w:p>
      <w:r xmlns:w="http://schemas.openxmlformats.org/wordprocessingml/2006/main">
        <w:t xml:space="preserve">ਉਤਪਤ 14:9 ਏਲਾਮ ਦੇ ਰਾਜੇ ਕਦੋਰਲਾਓਮਰ ਦੇ ਨਾਲ, ਕੌਮਾਂ ਦੇ ਰਾਜੇ ਟਿਡਲ ਨਾਲ, ਸ਼ਿਨਾਰ ਦੇ ਰਾਜੇ ਅਮਰਾਫ਼ਲ ਨਾਲ, ਅਤੇ ਏਲਾਸਾਰ ਦੇ ਰਾਜਾ ਅਰਯੋਕ ਨਾਲ; ਪੰਜ ਦੇ ਨਾਲ ਚਾਰ ਰਾਜੇ।</w:t>
      </w:r>
    </w:p>
    <w:p/>
    <w:p>
      <w:r xmlns:w="http://schemas.openxmlformats.org/wordprocessingml/2006/main">
        <w:t xml:space="preserve">ਇਹ ਹਵਾਲਾ ਚਾਰ ਰਾਜਿਆਂ ਚੇਡੋਰਲਾਓਮਰ, ਟਾਈਡਲ, ਅਮਰਾਫੇਲ ਅਤੇ ਅਰੀਓਕ ਦਾ ਵਰਣਨ ਕਰਦਾ ਹੈ ਜੋ ਪੰਜ ਹੋਰ ਰਾਜਿਆਂ ਦੇ ਵਿਰੁੱਧ ਲੜਨ ਲਈ ਇਕੱਠੇ ਹੋਏ ਸਨ।</w:t>
      </w:r>
    </w:p>
    <w:p/>
    <w:p>
      <w:r xmlns:w="http://schemas.openxmlformats.org/wordprocessingml/2006/main">
        <w:t xml:space="preserve">1. ਏਕਤਾ ਦੁਆਰਾ ਪ੍ਰਮਾਤਮਾ ਦੀ ਸ਼ਕਤੀ ਦਿਖਾਈ ਜਾਂਦੀ ਹੈ।</w:t>
      </w:r>
    </w:p>
    <w:p/>
    <w:p>
      <w:r xmlns:w="http://schemas.openxmlformats.org/wordprocessingml/2006/main">
        <w:t xml:space="preserve">2. ਸੰਘਰਸ਼ ਦੇ ਸਮੇਂ ਇਕੱਠੇ ਖੜੇ ਹੋਣ ਦੀ ਮਹੱਤਤਾ।</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w:t>
      </w:r>
    </w:p>
    <w:p/>
    <w:p>
      <w:r xmlns:w="http://schemas.openxmlformats.org/wordprocessingml/2006/main">
        <w:t xml:space="preserve">2. ਅਫ਼ਸੀਆਂ 4:3 - ਸ਼ਾਂਤੀ ਦੇ ਬੰਧਨ ਦੁਆਰਾ ਆਤਮਾ ਦੀ ਏਕਤਾ ਨੂੰ ਬਣਾਈ ਰੱਖਣ ਲਈ ਹਰ ਕੋਸ਼ਿਸ਼ ਕਰਨਾ।</w:t>
      </w:r>
    </w:p>
    <w:p/>
    <w:p>
      <w:r xmlns:w="http://schemas.openxmlformats.org/wordprocessingml/2006/main">
        <w:t xml:space="preserve">ਉਤਪਤ 14:10 ਅਤੇ ਸਿੱਦੀਮ ਦੀ ਘਾਟੀ ਤਿਲਕਣ ਨਾਲ ਭਰੀ ਹੋਈ ਸੀ। ਅਤੇ ਸਦੂਮ ਅਤੇ ਅਮੂਰਾਹ ਦੇ ਰਾਜੇ ਭੱਜ ਗਏ ਅਤੇ ਉੱਥੇ ਡਿੱਗ ਪਏ। ਅਤੇ ਜਿਹੜੇ ਬਚੇ ਸਨ ਉਹ ਪਹਾੜ ਵੱਲ ਭੱਜ ਗਏ।</w:t>
      </w:r>
    </w:p>
    <w:p/>
    <w:p>
      <w:r xmlns:w="http://schemas.openxmlformats.org/wordprocessingml/2006/main">
        <w:t xml:space="preserve">ਸਦੂਮ ਅਤੇ ਅਮੂਰਾਹ ਦੇ ਰਾਜੇ ਲੜਾਈ ਵਿੱਚ ਹਾਰ ਗਏ ਅਤੇ ਸਿੱਦੀਮ ਦੀ ਘਾਟੀ ਵੱਲ ਭੱਜ ਗਏ, ਜੋ ਤਿਲਕਣ ਨਾਲ ਭਰੀ ਹੋਈ ਸੀ। ਜਿਹੜੇ ਬਚ ਗਏ ਉਹ ਪਹਾੜ ਵੱਲ ਭੱਜ ਗਏ।</w:t>
      </w:r>
    </w:p>
    <w:p/>
    <w:p>
      <w:r xmlns:w="http://schemas.openxmlformats.org/wordprocessingml/2006/main">
        <w:t xml:space="preserve">1. ਪਰਮੇਸ਼ੁਰ ਦਾ ਨਿਰਣਾ: ਸਦੂਮ ਅਤੇ ਅਮੂਰਾਹ ਦੀ ਕਹਾਣੀ</w:t>
      </w:r>
    </w:p>
    <w:p/>
    <w:p>
      <w:r xmlns:w="http://schemas.openxmlformats.org/wordprocessingml/2006/main">
        <w:t xml:space="preserve">2. ਮੁਸ਼ਕਲਾਂ ਦੇ ਬਾਵਜੂਦ ਲਗਨ ਦੀ ਸ਼ਕਤੀ</w:t>
      </w:r>
    </w:p>
    <w:p/>
    <w:p>
      <w:r xmlns:w="http://schemas.openxmlformats.org/wordprocessingml/2006/main">
        <w:t xml:space="preserve">1. ਲੂਕਾ 17:28-30 - ਮਨੁੱਖ ਦੇ ਪੁੱਤਰ ਦੇ ਆਉਣ ਬਾਰੇ ਯਿਸੂ ਦਾ ਦ੍ਰਿਸ਼ਟਾਂਤ।</w:t>
      </w:r>
    </w:p>
    <w:p/>
    <w:p>
      <w:r xmlns:w="http://schemas.openxmlformats.org/wordprocessingml/2006/main">
        <w:t xml:space="preserve">2. ਯਾਕੂਬ 5:16 - ਇੱਕ ਧਰਮੀ ਵਿਅਕਤੀ ਦੀ ਪ੍ਰਾਰਥਨਾ ਵਿੱਚ ਬਹੁਤ ਸ਼ਕਤੀ ਹੁੰਦੀ ਹੈ ਜਿਵੇਂ ਕਿ ਇਹ ਕੰਮ ਕਰ ਰਹੀ ਹੈ।</w:t>
      </w:r>
    </w:p>
    <w:p/>
    <w:p>
      <w:r xmlns:w="http://schemas.openxmlformats.org/wordprocessingml/2006/main">
        <w:t xml:space="preserve">ਉਤਪਤ 14:11 ਅਤੇ ਉਹ ਸਦੂਮ ਅਤੇ ਅਮੂਰਾਹ ਦਾ ਸਾਰਾ ਮਾਲ ਅਤੇ ਉਨ੍ਹਾਂ ਦੇ ਸਾਰੇ ਭੋਜਨ ਲੈ ਕੇ ਆਪਣੇ ਰਾਹ ਤੁਰ ਪਏ।</w:t>
      </w:r>
    </w:p>
    <w:p/>
    <w:p>
      <w:r xmlns:w="http://schemas.openxmlformats.org/wordprocessingml/2006/main">
        <w:t xml:space="preserve">ਲੂਤ ਅਤੇ ਉਸਦੇ ਪਰਿਵਾਰ ਨੂੰ ਅਬਰਾਹਾਮ ਦੇ ਆਦਮੀਆਂ ਦੁਆਰਾ ਸਦੂਮ ਅਤੇ ਅਮੂਰਾਹ ਦੀ ਤਬਾਹੀ ਤੋਂ ਬਚਾਇਆ ਗਿਆ ਸੀ ਅਤੇ ਦੋਵਾਂ ਸ਼ਹਿਰਾਂ ਦਾ ਸਾਰਾ ਮਾਲ ਲੈ ਲਿਆ ਗਿਆ ਸੀ।</w:t>
      </w:r>
    </w:p>
    <w:p/>
    <w:p>
      <w:r xmlns:w="http://schemas.openxmlformats.org/wordprocessingml/2006/main">
        <w:t xml:space="preserve">1. ਪ੍ਰਾਰਥਨਾ ਦੀ ਸ਼ਕਤੀ: ਕਿਵੇਂ ਪਰਮੇਸ਼ੁਰ ਨੇ ਲੂਤ ਅਤੇ ਉਸਦੇ ਪਰਿਵਾਰ ਨੂੰ ਬਚਾਉਣ ਲਈ ਅਬਰਾਹਾਮ ਦੀ ਪ੍ਰਾਰਥਨਾ ਦਾ ਜਵਾਬ ਦਿੱਤਾ।</w:t>
      </w:r>
    </w:p>
    <w:p/>
    <w:p>
      <w:r xmlns:w="http://schemas.openxmlformats.org/wordprocessingml/2006/main">
        <w:t xml:space="preserve">2. ਪਾਪ ਦਾ ਖ਼ਤਰਾ: ਸਦੂਮ ਅਤੇ ਅਮੂਰਾਹ ਦੀ ਭੈੜੀਤਾ ਦੇ ਨਤੀਜੇ।</w:t>
      </w:r>
    </w:p>
    <w:p/>
    <w:p>
      <w:r xmlns:w="http://schemas.openxmlformats.org/wordprocessingml/2006/main">
        <w:t xml:space="preserve">1. ਇਬਰਾਨੀਆਂ 11:8-10 -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p>
      <w:r xmlns:w="http://schemas.openxmlformats.org/wordprocessingml/2006/main">
        <w:t xml:space="preserve">9 ਵਿਸ਼ਵਾਸ ਨਾਲ ਉਹ ਵਾਇਦੇ ਦੇ ਦੇਸ ਵਿੱਚ ਪਰਾਏ ਦੇਸ਼ ਵਿੱਚ ਰਿਹਾ, ਇਸਹਾਕ ਅਤੇ ਯਾਕੂਬ ਦੇ ਨਾਲ ਡੇਰਿਆਂ ਵਿੱਚ ਰਹਿੰਦਾ ਸੀ, ਉਹ ਉਸੇ ਵਾਅਦੇ ਦੇ ਵਾਰਸ ਸਨ:</w:t>
      </w:r>
    </w:p>
    <w:p/>
    <w:p>
      <w:r xmlns:w="http://schemas.openxmlformats.org/wordprocessingml/2006/main">
        <w:t xml:space="preserve">10 ਕਿਉਂਕਿ ਉਹ ਇੱਕ ਅਜਿਹੇ ਸ਼ਹਿਰ ਦੀ ਭਾਲ ਵਿੱਚ ਸੀ ਜਿਸਦੀ ਨੀਂਹ ਹੈ, ਜਿਸਦਾ ਬਣਾਉਣ ਵਾਲਾ ਅਤੇ ਬਣਾਉਣ ਵਾਲਾ ਪਰਮੇਸ਼ੁਰ ਹੈ।</w:t>
      </w:r>
    </w:p>
    <w:p/>
    <w:p>
      <w:r xmlns:w="http://schemas.openxmlformats.org/wordprocessingml/2006/main">
        <w:t xml:space="preserve">2. ਜ਼ਬੂਰ 91:14-16 - ਕਿਉਂਕਿ ਉਸਨੇ ਮੇਰੇ ਉੱਤੇ ਆਪਣਾ ਪਿਆਰ ਪਾਇਆ ਹੈ, ਇਸ ਲਈ ਮੈਂ ਉਸਨੂੰ ਬਚਾਵਾਂਗਾ: ਮੈਂ ਉਸਨੂੰ ਉੱਚਾ ਕਰਾਂਗਾ, ਕਿਉਂਕਿ ਉਸਨੇ ਮੇਰਾ ਨਾਮ ਜਾਣਿਆ ਹੈ।</w:t>
      </w:r>
    </w:p>
    <w:p/>
    <w:p>
      <w:r xmlns:w="http://schemas.openxmlformats.org/wordprocessingml/2006/main">
        <w:t xml:space="preserve">15 ਉਹ ਮੈਨੂੰ ਪੁਕਾਰੇਗਾ ਅਤੇ ਮੈਂ ਉਸਨੂੰ ਉੱਤਰ ਦਿਆਂਗਾ: ਮੈਂ ਮੁਸੀਬਤ ਵਿੱਚ ਉਸਦੇ ਨਾਲ ਰਹਾਂਗਾ। ਮੈਂ ਉਸਨੂੰ ਬਚਾਵਾਂਗਾ, ਅਤੇ ਉਸਦਾ ਆਦਰ ਕਰਾਂਗਾ।</w:t>
      </w:r>
    </w:p>
    <w:p/>
    <w:p>
      <w:r xmlns:w="http://schemas.openxmlformats.org/wordprocessingml/2006/main">
        <w:t xml:space="preserve">16 ਮੈਂ ਲੰਮੀ ਉਮਰ ਨਾਲ ਉਹ ਨੂੰ ਸੰਤੁਸ਼ਟ ਕਰਾਂਗਾ, ਅਤੇ ਉਹ ਨੂੰ ਆਪਣੀ ਮੁਕਤੀ ਵਿਖਾਵਾਂਗਾ।</w:t>
      </w:r>
    </w:p>
    <w:p/>
    <w:p>
      <w:r xmlns:w="http://schemas.openxmlformats.org/wordprocessingml/2006/main">
        <w:t xml:space="preserve">ਉਤਪਤ 14:12 ਅਤੇ ਉਨ੍ਹਾਂ ਨੇ ਅਬਰਾਮ ਦੇ ਭਰਾ ਦੇ ਪੁੱਤਰ ਲੂਤ ਨੂੰ ਜੋ ਸਦੂਮ ਵਿੱਚ ਰਹਿੰਦਾ ਸੀ, ਅਤੇ ਉਹ ਦੇ ਮਾਲ ਨੂੰ ਲੈ ਕੇ ਚੱਲੇ ਗਏ।</w:t>
      </w:r>
    </w:p>
    <w:p/>
    <w:p>
      <w:r xmlns:w="http://schemas.openxmlformats.org/wordprocessingml/2006/main">
        <w:t xml:space="preserve">ਅਬਰਾਮ ਦੇ ਭਤੀਜੇ ਲੂਤ ਨੂੰ ਸਦੂਮ ਤੋਂ ਉਸ ਦੀਆਂ ਚੀਜ਼ਾਂ ਸਮੇਤ ਬੰਦੀ ਬਣਾ ਲਿਆ ਗਿਆ ਸੀ।</w:t>
      </w:r>
    </w:p>
    <w:p/>
    <w:p>
      <w:r xmlns:w="http://schemas.openxmlformats.org/wordprocessingml/2006/main">
        <w:t xml:space="preserve">1. ਲੂਤ ਦੀ ਕੈਦ: ਪਰਮੇਸ਼ੁਰ ਦੀ ਸੁਰੱਖਿਆ ਦੀ ਸ਼ਕਤੀ</w:t>
      </w:r>
    </w:p>
    <w:p/>
    <w:p>
      <w:r xmlns:w="http://schemas.openxmlformats.org/wordprocessingml/2006/main">
        <w:t xml:space="preserve">2. ਪਰਮੇਸ਼ੁਰ ਦੀ ਯੋਜਨਾ ਨੂੰ ਜਾਣਨਾ: ਅਬਰਾਮ ਅਤੇ ਲੂਟ ਦੀ ਯਾਤਰਾ</w:t>
      </w:r>
    </w:p>
    <w:p/>
    <w:p>
      <w:r xmlns:w="http://schemas.openxmlformats.org/wordprocessingml/2006/main">
        <w:t xml:space="preserve">1. ਜ਼ਬੂਰ 91:4, "ਉਹ ਤੁਹਾਨੂੰ ਆਪਣੇ ਖੰਭਾਂ ਨਾਲ ਢੱਕ ਲਵੇਗਾ, ਅਤੇ ਉਸ ਦੇ ਖੰਭਾਂ ਹੇਠ ਤੁਹਾਨੂੰ ਪਨਾਹ ਮਿਲੇਗੀ।"</w:t>
      </w:r>
    </w:p>
    <w:p/>
    <w:p>
      <w:r xmlns:w="http://schemas.openxmlformats.org/wordprocessingml/2006/main">
        <w:t xml:space="preserve">2. ਰੋਮੀਆਂ 8:28, "ਅਤੇ ਅਸੀਂ ਜਾਣਦੇ ਹਾਂ ਕਿ ਪਰਮੇਸ਼ੁਰ ਨੂੰ ਪਿਆਰ ਕਰਨ ਵਾਲਿਆਂ ਲਈ, ਉਨ੍ਹਾਂ ਲਈ ਜੋ ਉਸਦੇ ਉਦੇਸ਼ ਅਨੁਸਾਰ ਬੁਲਾਏ ਗਏ ਹਨ, ਸਭ ਕੁਝ ਮਿਲ ਕੇ ਕੰਮ ਕਰਦਾ ਹੈ।"</w:t>
      </w:r>
    </w:p>
    <w:p/>
    <w:p>
      <w:r xmlns:w="http://schemas.openxmlformats.org/wordprocessingml/2006/main">
        <w:t xml:space="preserve">ਉਤਪਤ 14:13 ਅਤੇ ਇੱਕ ਬਚਿਆ ਹੋਇਆ ਆਇਆ, ਅਤੇ ਅਬਰਾਮ ਨੂੰ ਇਬਰਾਨੀ ਦੱਸਿਆ। ਕਿਉਂਕਿ ਉਹ ਅਮੋਰੀ ਮਮਰੇ ਦੇ ਮੈਦਾਨ ਵਿੱਚ ਰਹਿੰਦਾ ਸੀ, ਅਸ਼ਕੋਲ ਦਾ ਭਰਾ ਅਤੇ ਅਨੇਰ ਦਾ ਭਰਾ ਸੀ ਅਤੇ ਇਹ ਅਬਰਾਮ ਦੇ ਨਾਲ ਸਨ।</w:t>
      </w:r>
    </w:p>
    <w:p/>
    <w:p>
      <w:r xmlns:w="http://schemas.openxmlformats.org/wordprocessingml/2006/main">
        <w:t xml:space="preserve">ਇੱਕ ਆਦਮੀ ਜੋ ਬਚ ਗਿਆ ਸੀ, ਨੇ ਅਬਰਾਮ ਨੂੰ ਲੜਾਈ ਹੋਈ ਸੀ ਜਿਸ ਬਾਰੇ ਦੱਸਿਆ। ਉਸਨੇ ਅਬਰਾਮ ਨੂੰ ਇਹ ਵੀ ਦੱਸਿਆ ਕਿ ਉਸਦੇ ਤਿੰਨ ਸਹਿਯੋਗੀ, ਮਮਰੇ ਅਮੋਰੀ, ਐਸ਼ਕੋਲ ਅਤੇ ਅਨੇਰ, ਲੜਾਈ ਦਾ ਹਿੱਸਾ ਸਨ।</w:t>
      </w:r>
    </w:p>
    <w:p/>
    <w:p>
      <w:r xmlns:w="http://schemas.openxmlformats.org/wordprocessingml/2006/main">
        <w:t xml:space="preserve">1. ਸੰਕਟ ਦੇ ਸਮੇਂ ਵਿੱਚ ਵਫ਼ਾਦਾਰੀ ਅਤੇ ਦੋਸਤੀ ਦਾ ਮਹੱਤਵ।</w:t>
      </w:r>
    </w:p>
    <w:p/>
    <w:p>
      <w:r xmlns:w="http://schemas.openxmlformats.org/wordprocessingml/2006/main">
        <w:t xml:space="preserve">2. ਬਿਪਤਾ ਦੇ ਸਾਮ੍ਹਣੇ ਪਰਮਾਤਮਾ ਦੀ ਸ਼ਕਤੀ.</w:t>
      </w:r>
    </w:p>
    <w:p/>
    <w:p>
      <w:r xmlns:w="http://schemas.openxmlformats.org/wordprocessingml/2006/main">
        <w:t xml:space="preserve">1. ਕਹਾਉਤਾਂ 17:17 - ਇੱਕ ਦੋਸਤ ਹਰ ਸਮੇਂ ਪਿਆਰ ਕਰਦਾ ਹੈ, ਅਤੇ ਇੱਕ ਭਰਾ ਬਿਪਤਾ ਦੇ ਸਮੇਂ ਲਈ ਪੈਦਾ ਹੁੰਦਾ ਹੈ।</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ਉਤਪਤ 14:14 ਅਤੇ ਜਦੋਂ ਅਬਰਾਮ ਨੇ ਸੁਣਿਆ ਕਿ ਉਸਦੇ ਭਰਾ ਨੂੰ ਬੰਦੀ ਬਣਾ ਲਿਆ ਗਿਆ ਹੈ, ਤਾਂ ਉਸਨੇ ਆਪਣੇ ਸਿਖਾਏ ਹੋਏ ਨੌਕਰਾਂ ਨੂੰ, ਜੋ ਉਸਦੇ ਘਰ ਵਿੱਚ ਪੈਦਾ ਹੋਏ, ਤਿੰਨ ਸੌ ਅਠਾਰਾਂ ਨੂੰ ਹਥਿਆਰਬੰਦ ਕੀਤਾ ਅਤੇ ਦਾਨ ਤੱਕ ਉਨ੍ਹਾਂ ਦਾ ਪਿੱਛਾ ਕੀਤਾ।</w:t>
      </w:r>
    </w:p>
    <w:p/>
    <w:p>
      <w:r xmlns:w="http://schemas.openxmlformats.org/wordprocessingml/2006/main">
        <w:t xml:space="preserve">ਅਬਰਾਮ ਨੇ ਆਪਣੇ ਭਰਾ ਨੂੰ ਗ਼ੁਲਾਮੀ ਤੋਂ ਛੁਡਾਉਣ ਲਈ ਆਪਣੇ ਸੇਵਕਾਂ ਨੂੰ ਹਥਿਆਰਬੰਦ ਕੀਤਾ।</w:t>
      </w:r>
    </w:p>
    <w:p/>
    <w:p>
      <w:r xmlns:w="http://schemas.openxmlformats.org/wordprocessingml/2006/main">
        <w:t xml:space="preserve">1: ਸਾਡੀ ਰੱਖਿਆ ਕਰਨ ਅਤੇ ਪ੍ਰਦਾਨ ਕਰਨ ਵਿੱਚ ਪਰਮੇਸ਼ੁਰ ਦੀ ਵਫ਼ਾਦਾਰੀ।</w:t>
      </w:r>
    </w:p>
    <w:p/>
    <w:p>
      <w:r xmlns:w="http://schemas.openxmlformats.org/wordprocessingml/2006/main">
        <w:t xml:space="preserve">2: ਆਪਣੇ ਪਰਿਵਾਰ ਅਤੇ ਦੋਸਤਾਂ ਲਈ ਖੜ੍ਹੇ ਹੋਣ ਦੀ ਮਹੱਤਤਾ।</w:t>
      </w:r>
    </w:p>
    <w:p/>
    <w:p>
      <w:r xmlns:w="http://schemas.openxmlformats.org/wordprocessingml/2006/main">
        <w:t xml:space="preserve">1: ਅਫ਼ਸੀਆਂ 6:10-18 - ਪਰਮੇਸ਼ੁਰ ਦੇ ਸਾਰੇ ਸ਼ਸਤਰ ਪਹਿਨੋ।</w:t>
      </w:r>
    </w:p>
    <w:p/>
    <w:p>
      <w:r xmlns:w="http://schemas.openxmlformats.org/wordprocessingml/2006/main">
        <w:t xml:space="preserve">2: ਕਹਾਉਤਾਂ 18:24 - ਇੱਕ ਆਦਮੀ ਜਿਸਦੇ ਦੋਸਤ ਹਨ, ਆਪਣੇ ਆਪ ਨੂੰ ਦੋਸਤਾਨਾ ਹੋਣਾ ਚਾਹੀਦਾ ਹੈ।</w:t>
      </w:r>
    </w:p>
    <w:p/>
    <w:p>
      <w:r xmlns:w="http://schemas.openxmlformats.org/wordprocessingml/2006/main">
        <w:t xml:space="preserve">ਉਤਪਤ 14:15 ਅਤੇ ਉਸ ਨੇ ਆਪਣੇ ਆਪ ਨੂੰ ਅਤੇ ਆਪਣੇ ਸੇਵਕਾਂ ਨੂੰ ਰਾਤ ਨੂੰ ਉਨ੍ਹਾਂ ਦੇ ਵਿਰੁੱਧ ਵੰਡਿਆ ਅਤੇ ਉਨ੍ਹਾਂ ਨੂੰ ਮਾਰਿਆ ਅਤੇ ਹੋਬਾਹ ਤੱਕ ਜੋ ਦੰਮਿਸਕ ਦੇ ਖੱਬੇ ਪਾਸੇ ਹੈ ਉਨ੍ਹਾਂ ਦਾ ਪਿੱਛਾ ਕੀਤਾ।</w:t>
      </w:r>
    </w:p>
    <w:p/>
    <w:p>
      <w:r xmlns:w="http://schemas.openxmlformats.org/wordprocessingml/2006/main">
        <w:t xml:space="preserve">ਅਬਰਾਮ ਅਤੇ ਉਸਦੇ ਸੇਵਕਾਂ ਨੇ ਆਪਸ ਵਿੱਚ ਵੰਡੀਆਂ ਪਾ ਦਿੱਤੀਆਂ ਅਤੇ ਰਾਤ ਨੂੰ ਉਸਦੇ ਦੁਸ਼ਮਣਾਂ ਉੱਤੇ ਹਮਲਾ ਕੀਤਾ, ਦਮਿਸ਼ਕ ਦੇ ਨੇੜੇ ਹੋਬਾਹ ਤੱਕ ਉਨ੍ਹਾਂ ਦਾ ਪਿੱਛਾ ਕੀਤਾ।</w:t>
      </w:r>
    </w:p>
    <w:p/>
    <w:p>
      <w:r xmlns:w="http://schemas.openxmlformats.org/wordprocessingml/2006/main">
        <w:t xml:space="preserve">1. ਵਿਸ਼ਵਾਸ ਦੀ ਸ਼ਕਤੀ: ਅਬਰਾਮ ਦੀ ਉਸਦੇ ਦੁਸ਼ਮਣਾਂ ਉੱਤੇ ਜਿੱਤ ਕਿਵੇਂ ਪ੍ਰਮਾਤਮਾ ਵਿੱਚ ਉਸਦੀ ਨਿਹਚਾ ਦੀ ਗਵਾਹੀ ਸੀ</w:t>
      </w:r>
    </w:p>
    <w:p/>
    <w:p>
      <w:r xmlns:w="http://schemas.openxmlformats.org/wordprocessingml/2006/main">
        <w:t xml:space="preserve">2. ਏਕਤਾ ਦੀ ਤਾਕਤ: ਕਿਵੇਂ ਅਬਰਾਮ ਦੇ ਸੇਵਕ ਆਪਣੇ ਸਾਂਝੇ ਕਾਰਨ ਲਈ ਲੜਨ ਲਈ ਇਕਜੁੱਟ ਹੁੰਦੇ ਹਨ</w:t>
      </w:r>
    </w:p>
    <w:p/>
    <w:p>
      <w:r xmlns:w="http://schemas.openxmlformats.org/wordprocessingml/2006/main">
        <w:t xml:space="preserve">1. ਜ਼ਬੂਰ 18:29 - ਤੁਹਾਡੇ ਦੁਆਰਾ ਮੈਂ ਇੱਕ ਫੌਜ ਵਿੱਚੋਂ ਲੰਘਿਆ ਹੈ; ਅਤੇ ਆਪਣੇ ਪਰਮੇਸ਼ੁਰ ਦੁਆਰਾ ਮੈਂ ਇੱਕ ਕੰਧ ਉੱਤੇ ਛਾਲ ਮਾਰ ਦਿੱਤੀ ਹੈ।</w:t>
      </w:r>
    </w:p>
    <w:p/>
    <w:p>
      <w:r xmlns:w="http://schemas.openxmlformats.org/wordprocessingml/2006/main">
        <w:t xml:space="preserve">2. ਜ਼ਬੂਰ 118:6 - ਯਹੋਵਾਹ ਮੇਰੇ ਪਾਸੇ ਹੈ; ਮੈਂ ਨਹੀਂ ਡਰਾਂਗਾ: ਮਨੁੱਖ ਮੇਰਾ ਕੀ ਕਰ ਸਕਦਾ ਹੈ?</w:t>
      </w:r>
    </w:p>
    <w:p/>
    <w:p>
      <w:r xmlns:w="http://schemas.openxmlformats.org/wordprocessingml/2006/main">
        <w:t xml:space="preserve">ਉਤਪਤ 14:16 ਅਤੇ ਉਹ ਸਾਰਾ ਮਾਲ ਮੋੜ ਲਿਆਇਆ, ਅਤੇ ਆਪਣੇ ਭਰਾ ਲੂਤ ਨੂੰ ਅਤੇ ਉਹ ਦਾ ਮਾਲ, ਅਤੇ ਔਰਤਾਂ ਅਤੇ ਲੋਕਾਂ ਨੂੰ ਵੀ ਵਾਪਸ ਲਿਆਇਆ।</w:t>
      </w:r>
    </w:p>
    <w:p/>
    <w:p>
      <w:r xmlns:w="http://schemas.openxmlformats.org/wordprocessingml/2006/main">
        <w:t xml:space="preserve">ਯਹੋਵਾਹ ਨੇ ਲੂਤ ਅਤੇ ਉਸਦੇ ਸਮਾਨ ਅਤੇ ਉਸਦੇ ਨਾਲ ਦੀਆਂ ਔਰਤਾਂ ਨੂੰ ਬਚਾਇਆ।</w:t>
      </w:r>
    </w:p>
    <w:p/>
    <w:p>
      <w:r xmlns:w="http://schemas.openxmlformats.org/wordprocessingml/2006/main">
        <w:t xml:space="preserve">1. ਪ੍ਰਮਾਤਮਾ ਦੀ ਸੁਰੱਖਿਆ ਉਹਨਾਂ ਸਾਰਿਆਂ ਲਈ ਫੈਲੀ ਹੋਈ ਹੈ ਜੋ ਉਸਦੇ ਹਨ, ਭਾਵੇਂ ਉਹਨਾਂ ਦੇ ਹਾਲਾਤ ਕੋਈ ਵੀ ਹੋਣ।</w:t>
      </w:r>
    </w:p>
    <w:p/>
    <w:p>
      <w:r xmlns:w="http://schemas.openxmlformats.org/wordprocessingml/2006/main">
        <w:t xml:space="preserve">2. ਵਿਸ਼ਵਾਸ ਦੁਆਰਾ, ਪ੍ਰਮਾਤਮਾ ਸਾਨੂੰ ਕਿਸੇ ਵੀ ਸਥਿਤੀ ਤੋਂ ਬਚਾ ਸਕਦਾ ਹੈ।</w:t>
      </w:r>
    </w:p>
    <w:p/>
    <w:p>
      <w:r xmlns:w="http://schemas.openxmlformats.org/wordprocessingml/2006/main">
        <w:t xml:space="preserve">1. ਜ਼ਬੂਰ 34:7 - ਪ੍ਰਭੂ ਦਾ ਦੂਤ ਉਨ੍ਹਾਂ ਦੇ ਦੁਆਲੇ ਡੇਰਾ ਲਾਉਂਦਾ ਹੈ ਜੋ ਉਸ ਤੋਂ ਡਰਦੇ ਹਨ, ਅਤੇ ਉਹ ਉਨ੍ਹਾਂ ਨੂੰ ਛੁਡਾਉਂਦਾ ਹੈ।</w:t>
      </w:r>
    </w:p>
    <w:p/>
    <w:p>
      <w:r xmlns:w="http://schemas.openxmlformats.org/wordprocessingml/2006/main">
        <w:t xml:space="preserve">2. ਯਸਾਯਾਹ 43:2 - ਜਦੋਂ ਤੁਸੀਂ ਪਾਣੀਆਂ ਵਿੱਚੋਂ ਦੀ ਲੰਘੋਗੇ, ਮੈਂ ਤੁਹਾਡੇ ਨਾਲ ਹੋਵਾਂਗਾ; ਅਤੇ ਦਰਿਆਵਾਂ ਰਾਹੀਂ, ਉਹ ਤੁਹਾਨੂੰ ਨਹੀਂ ਵਹਿਣਗੇ। ਜਦੋਂ ਤੁਸੀਂ ਅੱਗ ਵਿੱਚੋਂ ਲੰਘਦੇ ਹੋ, ਤਾਂ ਤੁਸੀਂ ਨਾ ਸੜੋਗੇ, ਅਤੇ ਨਾ ਹੀ ਲਾਟ ਤੁਹਾਨੂੰ ਝੁਲਸੇਗੀ।</w:t>
      </w:r>
    </w:p>
    <w:p/>
    <w:p>
      <w:r xmlns:w="http://schemas.openxmlformats.org/wordprocessingml/2006/main">
        <w:t xml:space="preserve">ਉਤਪਤ 14:17 ਅਤੇ ਸਦੂਮ ਦਾ ਰਾਜਾ ਕਦੋਰਲਾਓਮਰ ਅਤੇ ਉਸ ਦੇ ਨਾਲ ਦੇ ਰਾਜਿਆਂ ਦੇ ਕਤਲੇਆਮ ਤੋਂ ਵਾਪਸ ਆਉਣ ਤੋਂ ਬਾਅਦ ਸ਼ਾਵੇਹ ਦੀ ਘਾਟੀ ਵਿੱਚ, ਜੋ ਰਾਜੇ ਦਾ ਡੇਲ ਹੈ, ਉਸ ਨੂੰ ਮਿਲਣ ਲਈ ਬਾਹਰ ਗਿਆ।</w:t>
      </w:r>
    </w:p>
    <w:p/>
    <w:p>
      <w:r xmlns:w="http://schemas.openxmlformats.org/wordprocessingml/2006/main">
        <w:t xml:space="preserve">ਸਦੂਮ ਦਾ ਰਾਜਾ ਅਬਰਾਮ ਨੂੰ ਮਿਲਣ ਲਈ ਬਾਹਰ ਗਿਆ ਜਦੋਂ ਉਸਨੇ ਕਦੋਰਲਾਓਮਰ ਅਤੇ ਰਾਜਿਆਂ ਨੂੰ ਜੋ ਉਸਦੇ ਨਾਲ ਸਨ ਸ਼ਾਵੇਹ ਦੀ ਵਾਦੀ ਵਿੱਚ ਹਰਾਇਆ ਸੀ।</w:t>
      </w:r>
    </w:p>
    <w:p/>
    <w:p>
      <w:r xmlns:w="http://schemas.openxmlformats.org/wordprocessingml/2006/main">
        <w:t xml:space="preserve">1. ਜਿੱਤ ਵਿੱਚ ਪਰਮੇਸ਼ੁਰ ਦੀ ਸ਼ਕਤੀ - ਕਿਵੇਂ ਪ੍ਰਮਾਤਮਾ ਸਾਨੂੰ ਸਾਡੇ ਦੁਸ਼ਮਣਾਂ ਨੂੰ ਹਰਾਉਣ ਦੀ ਸ਼ਕਤੀ ਦਿੰਦਾ ਹੈ।</w:t>
      </w:r>
    </w:p>
    <w:p/>
    <w:p>
      <w:r xmlns:w="http://schemas.openxmlformats.org/wordprocessingml/2006/main">
        <w:t xml:space="preserve">2. ਪਰਮੇਸ਼ੁਰ ਦੀ ਦਇਆ - ਕਿਵੇਂ ਪਰਮੇਸ਼ੁਰ ਨੇ ਸਦੂਮ ਦੇ ਰਾਜੇ ਨੂੰ ਹਾਰ ਵਿੱਚ ਦਇਆ ਦਿਖਾਈ।</w:t>
      </w:r>
    </w:p>
    <w:p/>
    <w:p>
      <w:r xmlns:w="http://schemas.openxmlformats.org/wordprocessingml/2006/main">
        <w:t xml:space="preserve">1. 2 ਕੁਰਿੰਥੀਆਂ 12:9 - "ਅਤੇ ਉਸਨੇ ਮੈਨੂੰ ਕਿਹਾ, ਮੇਰੀ ਕਿਰਪਾ ਤੇਰੇ ਲਈ ਕਾਫ਼ੀ ਹੈ: ਕਿਉਂਕਿ ਮੇਰੀ ਤਾਕਤ ਕਮਜ਼ੋਰੀ ਵਿੱਚ ਸੰਪੂਰਨ ਹੁੰਦੀ ਹੈ। ਇਸ ਲਈ ਮੈਂ ਬਹੁਤ ਖੁਸ਼ੀ ਨਾਲ ਆਪਣੀਆਂ ਕਮਜ਼ੋਰੀਆਂ ਵਿੱਚ ਵਡਿਆਈ ਕਰਾਂਗਾ, ਤਾਂ ਜੋ ਮਸੀਹ ਦੀ ਸ਼ਕਤੀ ਉੱਤੇ ਟਿਕਿਆ ਰਹੇ। ਮੈਂ।"</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ਉਤਪਤ 14:18 ਅਤੇ ਸਲੇਮ ਦੇ ਰਾਜਾ ਮਲਕਿਸਿਦਕ ਨੇ ਰੋਟੀ ਅਤੇ ਮੈ ਲਿਆਇਆ ਅਤੇ ਉਹ ਅੱਤ ਮਹਾਨ ਪਰਮੇਸ਼ੁਰ ਦਾ ਜਾਜਕ ਸੀ।</w:t>
      </w:r>
    </w:p>
    <w:p/>
    <w:p>
      <w:r xmlns:w="http://schemas.openxmlformats.org/wordprocessingml/2006/main">
        <w:t xml:space="preserve">ਮਲਕਿਸਿਦਕ, ਸਲੇਮ ਦਾ ਰਾਜਾ, ਅੱਤ ਮਹਾਨ ਪਰਮੇਸ਼ੁਰ ਦੇ ਜਾਜਕ ਵਜੋਂ ਸੇਵਾ ਕਰਦਾ ਸੀ ਅਤੇ ਰੋਟੀ ਅਤੇ ਵਾਈਨ ਲਿਆਉਂਦਾ ਸੀ।</w:t>
      </w:r>
    </w:p>
    <w:p/>
    <w:p>
      <w:r xmlns:w="http://schemas.openxmlformats.org/wordprocessingml/2006/main">
        <w:t xml:space="preserve">1. ਮਲਕਿਸਿਦਕ ਦੀ ਪੁਜਾਰੀ ਸੇਵਕਾਈ: ਪਰਮੇਸ਼ੁਰ ਪ੍ਰਤੀ ਵਫ਼ਾਦਾਰ ਸੇਵਾ ਦੀ ਇੱਕ ਉਦਾਹਰਣ</w:t>
      </w:r>
    </w:p>
    <w:p/>
    <w:p>
      <w:r xmlns:w="http://schemas.openxmlformats.org/wordprocessingml/2006/main">
        <w:t xml:space="preserve">2. ਇੱਕ ਵਿਸ਼ਵਾਸੀ ਦੇ ਜੀਵਨ ਵਿੱਚ ਰੋਟੀ ਅਤੇ ਵਾਈਨ ਦੀ ਮਹੱਤਤਾ</w:t>
      </w:r>
    </w:p>
    <w:p/>
    <w:p>
      <w:r xmlns:w="http://schemas.openxmlformats.org/wordprocessingml/2006/main">
        <w:t xml:space="preserve">1. ਇਬਰਾਨੀਆਂ 5:6: ਜਿਵੇਂ ਕਿ ਉਹ ਇੱਕ ਹੋਰ ਥਾਂ ਤੇ ਵੀ ਕਹਿੰਦਾ ਹੈ, ਮਲਕਿਸਿਦਕ ਦੇ ਹੁਕਮ ਦੇ ਅਨੁਸਾਰ, ਤੁਸੀਂ ਸਦਾ ਲਈ ਜਾਜਕ ਹੋ।</w:t>
      </w:r>
    </w:p>
    <w:p/>
    <w:p>
      <w:r xmlns:w="http://schemas.openxmlformats.org/wordprocessingml/2006/main">
        <w:t xml:space="preserve">2. 1 ਕੁਰਿੰਥੀਆਂ 11:23-26: ਕਿਉਂਕਿ ਮੈਂ ਪ੍ਰਭੂ ਤੋਂ ਉਹ ਪ੍ਰਾਪਤ ਕੀਤਾ ਜੋ ਮੈਂ ਤੁਹਾਨੂੰ ਵੀ ਸੌਂਪਿਆ: ਪ੍ਰਭੂ ਯਿਸੂ ਨੇ, ਜਿਸ ਰਾਤ ਉਸਨੂੰ ਫੜਵਾਇਆ ਗਿਆ, ਉਸਨੇ ਰੋਟੀ ਲਈ, ਅਤੇ ਜਦੋਂ ਉਸਨੇ ਧੰਨਵਾਦ ਕੀਤਾ, ਉਸਨੇ ਇਸਨੂੰ ਤੋੜ ਦਿੱਤਾ ਅਤੇ ਕਿਹਾ , ਇਹ ਮੇਰਾ ਸਰੀਰ ਹੈ, ਜੋ ਤੁਹਾਡੇ ਲਈ ਹੈ; ਇਹ ਮੇਰੀ ਯਾਦ ਵਿੱਚ ਕਰੋ। ਇਸੇ ਤਰ੍ਹਾਂ, ਰਾਤ ਦੇ ਖਾਣੇ ਤੋਂ ਬਾਅਦ ਉਸਨੇ ਪਿਆਲਾ ਲਿਆ ਅਤੇ ਕਿਹਾ, ਇਹ ਪਿਆਲਾ ਮੇਰੇ ਲਹੂ ਵਿੱਚ ਨਵਾਂ ਨੇਮ ਹੈ। ਇਹ ਕਰ, ਜਦੋਂ ਵੀ ਤੁਸੀਂ ਇਸ ਨੂੰ ਪੀਓ, ਮੇਰੀ ਯਾਦ ਵਿੱਚ। ਕਿਉਂਕਿ ਜਦੋਂ ਵੀ ਤੁਸੀਂ ਇਹ ਰੋਟੀ ਖਾਂਦੇ ਹੋ ਅਤੇ ਇਹ ਪਿਆਲਾ ਪੀਂਦੇ ਹੋ, ਤੁਸੀਂ ਪ੍ਰਭੂ ਦੀ ਮੌਤ ਦਾ ਐਲਾਨ ਕਰਦੇ ਹੋ ਜਦੋਂ ਤੱਕ ਉਹ ਨਹੀਂ ਆਉਂਦਾ।</w:t>
      </w:r>
    </w:p>
    <w:p/>
    <w:p>
      <w:r xmlns:w="http://schemas.openxmlformats.org/wordprocessingml/2006/main">
        <w:t xml:space="preserve">ਉਤਪਤ 14:19 ਅਤੇ ਉਸ ਨੇ ਉਹ ਨੂੰ ਅਸੀਸ ਦਿੱਤੀ ਅਤੇ ਆਖਿਆ, ਅਬਰਾਮ ਅਕਾਸ਼ ਅਤੇ ਧਰਤੀ ਦਾ ਮਾਲਕ ਅੱਤ ਮਹਾਨ ਪਰਮੇਸ਼ੁਰ ਦਾ ਮੁਬਾਰਕ ਹੋਵੇ।</w:t>
      </w:r>
    </w:p>
    <w:p/>
    <w:p>
      <w:r xmlns:w="http://schemas.openxmlformats.org/wordprocessingml/2006/main">
        <w:t xml:space="preserve">ਪਰਮੇਸ਼ੁਰ ਨੇ ਅਬਰਾਮ ਨੂੰ ਅਸੀਸ ਦਿੱਤੀ ਅਤੇ ਉਸਨੂੰ ਸਵਰਗ ਅਤੇ ਧਰਤੀ ਦਾ ਮਾਲਕ ਘੋਸ਼ਿਤ ਕੀਤਾ।</w:t>
      </w:r>
    </w:p>
    <w:p/>
    <w:p>
      <w:r xmlns:w="http://schemas.openxmlformats.org/wordprocessingml/2006/main">
        <w:t xml:space="preserve">1. ਪ੍ਰਮਾਤਮਾ ਦੀ ਅਸੀਸ ਅਣਕਿਆਸੇ ਥਾਵਾਂ 'ਤੇ ਮਿਲ ਸਕਦੀ ਹੈ।</w:t>
      </w:r>
    </w:p>
    <w:p/>
    <w:p>
      <w:r xmlns:w="http://schemas.openxmlformats.org/wordprocessingml/2006/main">
        <w:t xml:space="preserve">2. ਸੰਸਾਰ ਨੂੰ ਸੰਭਾਲਣਾ ਇੱਕ ਬਹੁਤ ਵੱਡੀ ਜ਼ਿੰਮੇਵਾਰੀ ਹੈ।</w:t>
      </w:r>
    </w:p>
    <w:p/>
    <w:p>
      <w:r xmlns:w="http://schemas.openxmlformats.org/wordprocessingml/2006/main">
        <w:t xml:space="preserve">1. ਜ਼ਬੂਰ 24:1-2 - "ਧਰਤੀ ਅਤੇ ਇਸਦੀ ਸਾਰੀ ਸੰਪੂਰਨਤਾ, ਸੰਸਾਰ ਅਤੇ ਉਸ ਵਿੱਚ ਰਹਿਣ ਵਾਲੇ ਲੋਕ ਪ੍ਰਭੂ ਦੀ ਹੈ। ਕਿਉਂਕਿ ਉਸਨੇ ਇਸਨੂੰ ਸਮੁੰਦਰਾਂ ਉੱਤੇ ਸਥਾਪਿਤ ਕੀਤਾ ਹੈ, ਅਤੇ ਇਸਨੂੰ ਪਾਣੀਆਂ ਉੱਤੇ ਸਥਾਪਿਤ ਕੀਤਾ ਹੈ।"</w:t>
      </w:r>
    </w:p>
    <w:p/>
    <w:p>
      <w:r xmlns:w="http://schemas.openxmlformats.org/wordprocessingml/2006/main">
        <w:t xml:space="preserve">2. ਮੱਤੀ 5:5 - "ਧੰਨ ਹਨ ਹਲੀਮ, ਕਿਉਂਕਿ ਉਹ ਧਰਤੀ ਦੇ ਵਾਰਸ ਹੋਣਗੇ।"</w:t>
      </w:r>
    </w:p>
    <w:p/>
    <w:p>
      <w:r xmlns:w="http://schemas.openxmlformats.org/wordprocessingml/2006/main">
        <w:t xml:space="preserve">ਉਤਪਤ 14:20 ਅਤੇ ਮੁਬਾਰਕ ਹੋਵੇ ਅੱਤ ਮਹਾਨ ਪਰਮੇਸ਼ੁਰ ਜਿਸ ਨੇ ਤੇਰੇ ਵੈਰੀਆਂ ਨੂੰ ਤੇਰੇ ਹੱਥ ਵਿੱਚ ਕਰ ਦਿੱਤਾ ਹੈ। ਅਤੇ ਉਸਨੇ ਉਸਨੂੰ ਸਾਰਿਆਂ ਦਾ ਦਸਵੰਧ ਦਿੱਤਾ।</w:t>
      </w:r>
    </w:p>
    <w:p/>
    <w:p>
      <w:r xmlns:w="http://schemas.openxmlformats.org/wordprocessingml/2006/main">
        <w:t xml:space="preserve">ਅਬਰਾਮ ਪ੍ਰਮਾਤਮਾ ਦੀ ਸ਼ਕਤੀ ਨੂੰ ਸਵੀਕਾਰ ਕਰਦਾ ਹੈ ਅਤੇ ਉਸਨੂੰ ਉਸਦੀ ਸਫਲਤਾ ਦਾ ਸਿਹਰਾ ਦਿੰਦਾ ਹੈ ਅਤੇ ਉਸਨੂੰ ਆਪਣੀ ਹਰ ਚੀਜ਼ ਦਾ ਦਸਵਾਂ ਹਿੱਸਾ ਦਿੰਦਾ ਹੈ।</w:t>
      </w:r>
    </w:p>
    <w:p/>
    <w:p>
      <w:r xmlns:w="http://schemas.openxmlformats.org/wordprocessingml/2006/main">
        <w:t xml:space="preserve">1. ਪਰਮੇਸ਼ੁਰ ਦੀ ਸ਼ਕਤੀ ਸਾਨੂੰ ਹਰ ਚੀਜ਼ ਵਿੱਚ ਸਫ਼ਲਤਾ ਦੇ ਸਕਦੀ ਹੈ।</w:t>
      </w:r>
    </w:p>
    <w:p/>
    <w:p>
      <w:r xmlns:w="http://schemas.openxmlformats.org/wordprocessingml/2006/main">
        <w:t xml:space="preserve">2. ਉਸ ਨੂੰ ਸਿਹਰਾ ਦੇ ਕੇ ਅਤੇ ਉਸ ਨੂੰ ਦਸਵੰਧ ਦੇ ਕੇ ਉਸ ਦੀ ਸ਼ਕਤੀ ਨੂੰ ਸਵੀਕਾਰ ਕਰੋ।</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ਬਿਵਸਥਾ ਸਾਰ 14:22 - ਤੁਹਾਨੂੰ ਸੱਚਮੁੱਚ ਆਪਣੇ ਬੀਜ ਦੇ ਸਾਰੇ ਵਾਧੇ ਦਾ ਦਸਵੰਧ ਦੇਣਾ ਚਾਹੀਦਾ ਹੈ, ਜੋ ਖੇਤ ਹਰ ਸਾਲ ਪੈਦਾ ਕਰਦਾ ਹੈ।</w:t>
      </w:r>
    </w:p>
    <w:p/>
    <w:p>
      <w:r xmlns:w="http://schemas.openxmlformats.org/wordprocessingml/2006/main">
        <w:t xml:space="preserve">ਉਤਪਤ 14:21 ਤਦ ਸਦੂਮ ਦੇ ਰਾਜੇ ਨੇ ਅਬਰਾਮ ਨੂੰ ਆਖਿਆ, ਮੈਨੂੰ ਉਹ ਲੋਕ ਦੇ ਅਤੇ ਮਾਲ ਆਪਣੇ ਕੋਲ ਲੈ ਜਾ।</w:t>
      </w:r>
    </w:p>
    <w:p/>
    <w:p>
      <w:r xmlns:w="http://schemas.openxmlformats.org/wordprocessingml/2006/main">
        <w:t xml:space="preserve">ਸਦੂਮ ਦੇ ਰਾਜੇ ਨੇ ਅਬਰਾਮ ਨੂੰ ਉਨ੍ਹਾਂ ਲੋਕਾਂ ਨੂੰ ਵਾਪਸ ਦੇਣ ਲਈ ਕਿਹਾ ਜਿਨ੍ਹਾਂ ਨੂੰ ਉਸਨੇ ਬਚਾਇਆ ਸੀ ਅਤੇ ਆਪਣੇ ਲਈ ਸਮਾਨ ਲੈ ਲਿਆ।</w:t>
      </w:r>
    </w:p>
    <w:p/>
    <w:p>
      <w:r xmlns:w="http://schemas.openxmlformats.org/wordprocessingml/2006/main">
        <w:t xml:space="preserve">1. ਅਬਰਾਮ ਦੀ ਉਦਾਰਤਾ: ਸਾਡੇ ਜੀਵਨ ਵਿੱਚ ਉਦਾਰਤਾ ਲਈ ਇੱਕ ਮਾਡਲ</w:t>
      </w:r>
    </w:p>
    <w:p/>
    <w:p>
      <w:r xmlns:w="http://schemas.openxmlformats.org/wordprocessingml/2006/main">
        <w:t xml:space="preserve">2. ਨਿਰਸਵਾਰਥਤਾ ਦੀ ਸ਼ਕਤੀ: ਅਸੀਂ ਅਬਰਾਮ ਤੋਂ ਕੀ ਸਿੱਖ ਸਕਦੇ ਹਾਂ</w:t>
      </w:r>
    </w:p>
    <w:p/>
    <w:p>
      <w:r xmlns:w="http://schemas.openxmlformats.org/wordprocessingml/2006/main">
        <w:t xml:space="preserve">1. ਮੱਤੀ 10:8 - ਤੁਹਾਨੂੰ ਮੁਫ਼ਤ ਵਿੱਚ ਪ੍ਰਾਪਤ ਕੀਤਾ ਹੈ, ਮੁਫ਼ਤ ਵਿੱਚ ਦਿਓ.</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w:t>
      </w:r>
    </w:p>
    <w:p/>
    <w:p>
      <w:r xmlns:w="http://schemas.openxmlformats.org/wordprocessingml/2006/main">
        <w:t xml:space="preserve">ਉਤਪਤ 14:22 ਅਤੇ ਅਬਰਾਮ ਨੇ ਸਦੂਮ ਦੇ ਰਾਜੇ ਨੂੰ ਆਖਿਆ, ਮੈਂ ਆਪਣਾ ਹੱਥ ਯਹੋਵਾਹ ਦੇ ਅੱਗੇ ਜੋ ਅੱਤ ਮਹਾਨ ਪਰਮੇਸ਼ੁਰ ਹੈ, ਅਕਾਸ਼ ਅਤੇ ਧਰਤੀ ਦਾ ਮਾਲਕ ਹੈ, ਉਠਾਇਆ ਹੈ।</w:t>
      </w:r>
    </w:p>
    <w:p/>
    <w:p>
      <w:r xmlns:w="http://schemas.openxmlformats.org/wordprocessingml/2006/main">
        <w:t xml:space="preserve">ਅਬਰਾਮ ਨੇ ਪ੍ਰਭੂ, ਸਭ ਤੋਂ ਉੱਚੇ ਅਤੇ ਸਭ ਤੋਂ ਸ਼ਕਤੀਸ਼ਾਲੀ ਪਰਮੇਸ਼ੁਰ ਪ੍ਰਤੀ ਆਪਣੀ ਵਫ਼ਾਦਾਰੀ ਦਾ ਐਲਾਨ ਕੀਤਾ।</w:t>
      </w:r>
    </w:p>
    <w:p/>
    <w:p>
      <w:r xmlns:w="http://schemas.openxmlformats.org/wordprocessingml/2006/main">
        <w:t xml:space="preserve">1. ਪ੍ਰਭੂ ਪ੍ਰਤੀ ਸਾਡੀ ਵਫ਼ਾਦਾਰੀ ਸਰਵਉੱਚ ਹੈ</w:t>
      </w:r>
    </w:p>
    <w:p/>
    <w:p>
      <w:r xmlns:w="http://schemas.openxmlformats.org/wordprocessingml/2006/main">
        <w:t xml:space="preserve">2. ਰੱਬ ਸਵਰਗ ਅਤੇ ਧਰਤੀ ਦਾ ਮਾਲਕ ਹੈ</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ਜ਼ਬੂਰ 24:1 - ਧਰਤੀ ਪ੍ਰਭੂ ਦੀ ਹੈ ਅਤੇ ਇਸ ਵਿਚਲੀ ਹਰ ਚੀਜ਼, ਸੰਸਾਰ ਅਤੇ ਇਸ ਵਿਚ ਰਹਿਣ ਵਾਲੇ ਸਾਰੇ।</w:t>
      </w:r>
    </w:p>
    <w:p/>
    <w:p>
      <w:r xmlns:w="http://schemas.openxmlformats.org/wordprocessingml/2006/main">
        <w:t xml:space="preserve">ਉਤਪਤ 14:23 ਭਈ ਮੈਂ ਧਾਗੇ ਤੋਂ ਜੁੱਤੀ ਦੀ ਟੋਪੀ ਤੱਕ ਨਾ ਲਵਾਂਗਾ, ਅਤੇ ਜੋ ਤੇਰੀ ਹੈ, ਮੈਂ ਕੋਈ ਚੀਜ਼ ਨਹੀਂ ਲਵਾਂਗਾ, ਅਜਿਹਾ ਨਾ ਹੋਵੇ ਕਿ ਤੁਸੀਂ ਆਖੋ, ਮੈਂ ਅਬਰਾਮ ਨੂੰ ਧਨਵਾਨ ਬਣਾਇਆ ਹੈ।</w:t>
      </w:r>
    </w:p>
    <w:p/>
    <w:p>
      <w:r xmlns:w="http://schemas.openxmlformats.org/wordprocessingml/2006/main">
        <w:t xml:space="preserve">ਅਬਰਾਮ ਨੇ ਲੜਾਈ ਦੇ ਕਿਸੇ ਵੀ ਮਾਲ ਨੂੰ ਸਵੀਕਾਰ ਕਰਨ ਤੋਂ ਇਨਕਾਰ ਕਰ ਦਿੱਤਾ, ਅਜਿਹਾ ਨਾ ਹੋਵੇ ਕਿ ਉਸ ਉੱਤੇ ਆਪਣੇ ਆਪ ਨੂੰ ਅਮੀਰ ਬਣਾਉਣ ਦਾ ਦੋਸ਼ ਲਗਾਇਆ ਜਾਵੇ।</w:t>
      </w:r>
    </w:p>
    <w:p/>
    <w:p>
      <w:r xmlns:w="http://schemas.openxmlformats.org/wordprocessingml/2006/main">
        <w:t xml:space="preserve">1: ਅਬਰਾਮ ਦੀ ਨਿਮਰਤਾ ਨੇ ਯੁੱਧ ਦੇ ਕਿਸੇ ਵੀ ਮਾਲ ਨੂੰ ਸਵੀਕਾਰ ਕਰਨ ਤੋਂ ਇਨਕਾਰ ਕੀਤਾ</w:t>
      </w:r>
    </w:p>
    <w:p/>
    <w:p>
      <w:r xmlns:w="http://schemas.openxmlformats.org/wordprocessingml/2006/main">
        <w:t xml:space="preserve">2: ਅਬਰਾਮ ਦੀ ਨਿਰਸਵਾਰਥਤਾ ਅਤੇ ਖਰਿਆਈ ਦੀ ਮਿਸਾਲ</w:t>
      </w:r>
    </w:p>
    <w:p/>
    <w:p>
      <w:r xmlns:w="http://schemas.openxmlformats.org/wordprocessingml/2006/main">
        <w:t xml:space="preserve">1: ਲੂਕਾ 14:11 "ਕਿਉਂਕਿ ਹਰ ਕੋਈ ਜੋ ਆਪਣੇ ਆਪ ਨੂੰ ਉੱਚਾ ਕਰਦਾ ਹੈ ਨੀਵਾਂ ਕੀਤਾ ਜਾਵੇਗਾ, ਅਤੇ ਜੋ ਆਪਣੇ ਆਪ ਨੂੰ ਨੀਵਾਂ ਕਰਦਾ ਹੈ ਉਸਨੂੰ ਉੱਚਾ ਕੀਤਾ ਜਾਵੇਗਾ।"</w:t>
      </w:r>
    </w:p>
    <w:p/>
    <w:p>
      <w:r xmlns:w="http://schemas.openxmlformats.org/wordprocessingml/2006/main">
        <w:t xml:space="preserve">2: ਕਹਾਉਤਾਂ 22:1 "ਵੱਡੇ ਧਨ ਦੀ ਬਜਾਏ ਚੰਗਾ ਨਾਮ ਚੁਣਿਆ ਜਾਣਾ ਚਾਹੀਦਾ ਹੈ, ਚਾਂਦੀ ਅਤੇ ਸੋਨੇ ਦੀ ਬਜਾਏ ਪਿਆਰੀ ਕਿਰਪਾ."</w:t>
      </w:r>
    </w:p>
    <w:p/>
    <w:p>
      <w:r xmlns:w="http://schemas.openxmlformats.org/wordprocessingml/2006/main">
        <w:t xml:space="preserve">ਉਤਪਤ 14:24 ਸਿਰਫ਼ ਉਸ ਨੂੰ ਛੱਡੋ ਜੋ ਜੁਆਨਾਂ ਨੇ ਖਾਧਾ ਹੈ, ਅਤੇ ਉਨ੍ਹਾਂ ਆਦਮੀਆਂ ਦੇ ਹਿੱਸੇ ਜੋ ਮੇਰੇ ਨਾਲ ਗਏ ਸਨ, ਅਨੇਰ, ਅਸ਼ਕੋਲ ਅਤੇ ਮਮਰੇ। ਉਨ੍ਹਾਂ ਨੂੰ ਆਪਣਾ ਹਿੱਸਾ ਲੈਣ ਦਿਓ।</w:t>
      </w:r>
    </w:p>
    <w:p/>
    <w:p>
      <w:r xmlns:w="http://schemas.openxmlformats.org/wordprocessingml/2006/main">
        <w:t xml:space="preserve">ਅਬਰਾਹਾਮ ਨੇ ਆਪਣੇ ਨੌਕਰਾਂ ਨੂੰ ਕਿਹਾ ਕਿ ਉਹ ਜਵਾਨਾਂ ਨੇ ਜੋ ਖਾਧਾ ਹੈ ਉਸਨੂੰ ਬਚਾਉਣ ਅਤੇ ਉਸਦੇ ਸਹਿਯੋਗੀਆਂ, ਅਨੇਰ, ਇਸ਼ਕੋਲ ਅਤੇ ਮਮਰੇ ਨੂੰ ਹਿੱਸਾ ਦੇਣ ਲਈ।</w:t>
      </w:r>
    </w:p>
    <w:p/>
    <w:p>
      <w:r xmlns:w="http://schemas.openxmlformats.org/wordprocessingml/2006/main">
        <w:t xml:space="preserve">1. ਦੋਸਤੀ ਦੀ ਤਾਕਤ: ਅਬਰਾਹਾਮ ਦੀ ਮਿਸਾਲ ਤੋਂ ਸਿੱਖਣਾ।</w:t>
      </w:r>
    </w:p>
    <w:p/>
    <w:p>
      <w:r xmlns:w="http://schemas.openxmlformats.org/wordprocessingml/2006/main">
        <w:t xml:space="preserve">2. ਉਦਾਰਤਾ ਦਾ ਆਸ਼ੀਰਵਾਦ: ਲੋੜਵੰਦਾਂ ਨੂੰ ਦੇਣਾ।</w:t>
      </w:r>
    </w:p>
    <w:p/>
    <w:p>
      <w:r xmlns:w="http://schemas.openxmlformats.org/wordprocessingml/2006/main">
        <w:t xml:space="preserve">1. ਕਹਾਉਤਾਂ 18:24 - "ਬਹੁਤ ਸਾਰੇ ਸਾਥੀਆਂ ਦਾ ਮਨੁੱਖ ਤਬਾਹ ਹੋ ਸਕਦਾ ਹੈ, ਪਰ ਇੱਕ ਅਜਿਹਾ ਮਿੱਤਰ ਹੈ ਜੋ ਇੱਕ ਭਰਾ ਨਾਲੋਂ ਨੇੜੇ ਰਹਿੰਦਾ ਹੈ।"</w:t>
      </w:r>
    </w:p>
    <w:p/>
    <w:p>
      <w:r xmlns:w="http://schemas.openxmlformats.org/wordprocessingml/2006/main">
        <w:t xml:space="preserve">2. ਜ਼ਬੂਰ 112:5 - "ਉਸ ਮਨੁੱਖ ਲਈ ਚੰਗਾ ਹੈ ਜੋ ਖੁੱਲ੍ਹੇ ਦਿਲ ਨਾਲ ਪੇਸ਼ ਆਉਂਦਾ ਹੈ ਅਤੇ ਉਧਾਰ ਦਿੰਦਾ ਹੈ; ਜੋ ਆਪਣੇ ਕੰਮ ਨਿਆਂ ਨਾਲ ਕਰਦਾ ਹੈ।"</w:t>
      </w:r>
    </w:p>
    <w:p/>
    <w:p>
      <w:r xmlns:w="http://schemas.openxmlformats.org/wordprocessingml/2006/main">
        <w:t xml:space="preserve">ਉਤਪਤ 15 ਨੂੰ ਤਿੰਨ ਪੈਰਿਆਂ ਵਿੱਚ ਹੇਠਾਂ ਦਿੱਤੇ ਅਨੁਸਾਰ ਸੰਖੇਪ ਕੀਤਾ ਜਾ ਸਕਦਾ ਹੈ, ਸੰਕੇਤਕ ਆਇਤਾਂ ਦੇ ਨਾਲ:</w:t>
      </w:r>
    </w:p>
    <w:p/>
    <w:p>
      <w:r xmlns:w="http://schemas.openxmlformats.org/wordprocessingml/2006/main">
        <w:t xml:space="preserve">ਪੈਰਾ 1: ਉਤਪਤ 15:1-6 ਵਿੱਚ, ਅਬਰਾਮ ਦੀ ਲੜਾਈ ਤੋਂ ਜੇਤੂ ਵਾਪਸੀ ਤੋਂ ਬਾਅਦ, ਪ੍ਰਭੂ ਦਾ ਬਚਨ ਉਸ ਨੂੰ ਇੱਕ ਦਰਸ਼ਨ ਵਿੱਚ ਆਉਂਦਾ ਹੈ। ਪਰਮੇਸ਼ੁਰ ਨੇ ਅਬਰਾਮ ਨੂੰ ਨਾ ਡਰਨ ਦਾ ਭਰੋਸਾ ਦਿਵਾਇਆ ਅਤੇ ਉਸ ਨੂੰ ਵੱਡੇ ਇਨਾਮ ਦਾ ਵਾਅਦਾ ਕੀਤਾ। ਹਾਲਾਂਕਿ, ਅਬਰਾਮ ਬੇਔਲਾਦ ਹੋਣ ਕਾਰਨ ਵਾਰਸ ਨਾ ਹੋਣ ਬਾਰੇ ਆਪਣੀ ਚਿੰਤਾ ਜ਼ਾਹਰ ਕਰਦਾ ਹੈ। ਪਰਮੇਸ਼ੁਰ ਨੇ ਅਬਰਾਮ ਨੂੰ ਭਰੋਸਾ ਦੇ ਕੇ ਜਵਾਬ ਦਿੱਤਾ ਕਿ ਉਸ ਦਾ ਇੱਕ ਪੁੱਤਰ ਹੋਵੇਗਾ ਜੋ ਉਸ ਦਾ ਆਪਣਾ ਮਾਸ ਅਤੇ ਲਹੂ ਹੋਵੇਗਾ ਅਤੇ ਉਸ ਦੀ ਔਲਾਦ ਅਕਾਸ਼ ਦੇ ਤਾਰਿਆਂ ਵਾਂਗ ਅਨੇਕ ਹੋਵੇਗੀ। ਅਬਰਾਮ ਪਰਮੇਸ਼ੁਰ ਦੇ ਵਾਅਦੇ ਨੂੰ ਮੰਨਦਾ ਹੈ, ਅਤੇ ਇਹ ਉਸ ਨੂੰ ਧਾਰਮਿਕਤਾ ਵਜੋਂ ਸਿਹਰਾ ਜਾਂਦਾ ਹੈ।</w:t>
      </w:r>
    </w:p>
    <w:p/>
    <w:p>
      <w:r xmlns:w="http://schemas.openxmlformats.org/wordprocessingml/2006/main">
        <w:t xml:space="preserve">ਪੈਰਾ 2: ਉਤਪਤ 15: 7-16 ਵਿੱਚ ਜਾਰੀ ਰੱਖਦੇ ਹੋਏ, ਪਰਮੇਸ਼ੁਰ ਅਬਰਾਮ ਨੂੰ ਉਸਦੇ ਅਤੇ ਉਸਦੇ ਉੱਤਰਾਧਿਕਾਰੀਆਂ ਨਾਲ ਆਪਣੇ ਨੇਮ ਦਾ ਭਰੋਸਾ ਦਿਵਾਉਂਦਾ ਹੈ। ਉਹ ਅਬਰਾਮ ਨੂੰ ਬਲੀ ਦੀ ਭੇਟ ਲਈ ਖਾਸ ਜਾਨਵਰ ਲਿਆਉਣ ਲਈ ਕਹਿੰਦਾ ਹੈ। ਜਿਉਂ ਹੀ ਅਬਰਾਮ ਭੇਟ ਤਿਆਰ ਕਰਦਾ ਹੈ, ਸ਼ਿਕਾਰੀ ਪੰਛੀ ਲਾਸ਼ਾਂ ਉੱਤੇ ਉਤਰਦੇ ਹਨ, ਪਰ ਉਹ ਉਨ੍ਹਾਂ ਨੂੰ ਭਜਾ ਦਿੰਦਾ ਹੈ। ਬਾਅਦ ਵਿਚ, ਜਦੋਂ ਸੂਰਜ ਡੁੱਬਦਾ ਹੈ, ਤਾਂ ਅਬਰਾਮ ਨੂੰ ਡੂੰਘੀ ਨੀਂਦ ਆਉਂਦੀ ਹੈ ਜਦੋਂ ਕਿ ਇਕ ਭਿਆਨਕ ਹਨੇਰਾ ਉਸ ਨੂੰ ਘੇਰ ਲੈਂਦਾ ਹੈ। ਫਿਰ ਪਰਮੇਸ਼ੁਰ ਨੇ ਅਬਰਾਮ ਨੂੰ ਦੱਸਿਆ ਕਿ ਉਸਦੀ ਔਲਾਦ ਚਾਰ ਸੌ ਸਾਲਾਂ ਲਈ ਵਿਦੇਸ਼ੀ ਧਰਤੀ ਵਿੱਚ ਪਰਦੇਸੀ ਰਹੇਗੀ ਪਰ ਉਸਨੂੰ ਭਰੋਸਾ ਦਿਵਾਉਂਦਾ ਹੈ ਕਿ ਉਹ ਬਹੁਤ ਸਾਰੀਆਂ ਚੀਜ਼ਾਂ ਨਾਲ ਬਾਹਰ ਆਉਣਗੇ।</w:t>
      </w:r>
    </w:p>
    <w:p/>
    <w:p>
      <w:r xmlns:w="http://schemas.openxmlformats.org/wordprocessingml/2006/main">
        <w:t xml:space="preserve">ਪੈਰਾ 3: ਉਤਪਤ 15:17-21 ਵਿੱਚ, ਪਰਮੇਸ਼ੁਰ ਨੇ ਅਬਰਾਮ ਨਾਲ ਜਾਨਵਰਾਂ ਦੀਆਂ ਬਲੀਆਂ ਨੂੰ ਸ਼ਾਮਲ ਕਰਨ ਵਾਲੀ ਪ੍ਰਤੀਕਾਤਮਕ ਰਸਮ ਦੁਆਰਾ ਆਪਣਾ ਨੇਮ ਸਥਾਪਿਤ ਕੀਤਾ। ਉਹ ਇਕੱਲੇ ਜਾਨਵਰਾਂ ਦੇ ਵੰਡੇ ਹੋਏ ਟੁਕੜਿਆਂ ਦੇ ਵਿਚਕਾਰ ਲੰਘਦਾ ਹੈ, ਇੱਕ ਪ੍ਰੰਪਰਾਗਤ ਅਭਿਆਸ ਜੋ ਇੱਕ ਸਹੁੰ ਜਾਂ ਸਮਝੌਤੇ ਨੂੰ ਦਰਸਾਉਂਦਾ ਹੈ ਜੋ ਜ਼ਮੀਨ ਦੀ ਵਿਰਾਸਤ ਦੇ ਸਬੰਧ ਵਿੱਚ ਅਬਰਾਮ ਦੇ ਵੰਸ਼ਜਾਂ ਨਾਲ ਕੀਤੇ ਗਏ ਆਪਣੇ ਵਾਅਦਿਆਂ ਨੂੰ ਪੂਰਾ ਕਰਨ ਲਈ ਉਸਦੀ ਵਚਨਬੱਧਤਾ ਨੂੰ ਦਰਸਾਉਂਦਾ ਹੈ। ਇਸ ਵਾਅਦਾ ਕੀਤੀ ਹੋਈ ਧਰਤੀ ਦੀਆਂ ਖਾਸ ਸੀਮਾਵਾਂ ਮਿਸਰ ਦੀ ਨਦੀ (ਨੀਲ) ਤੋਂ ਲੈ ਕੇ ਫਰਾਤ ਨਦੀ ਤੱਕ ਵਰਣਨ ਕੀਤੀਆਂ ਗਈਆਂ ਹਨ ਜਿਸ ਵਿੱਚ ਕਨਾਨ ਵਿੱਚ ਵੱਸਣ ਵਾਲੀਆਂ ਵੱਖ-ਵੱਖ ਕੌਮਾਂ ਸ਼ਾਮਲ ਹਨ।</w:t>
      </w:r>
    </w:p>
    <w:p/>
    <w:p>
      <w:r xmlns:w="http://schemas.openxmlformats.org/wordprocessingml/2006/main">
        <w:t xml:space="preserve">ਸਾਰੰਸ਼ ਵਿੱਚ:</w:t>
      </w:r>
    </w:p>
    <w:p>
      <w:r xmlns:w="http://schemas.openxmlformats.org/wordprocessingml/2006/main">
        <w:t xml:space="preserve">ਉਤਪਤ 15 ਪੇਸ਼ ਕਰਦਾ ਹੈ:</w:t>
      </w:r>
    </w:p>
    <w:p>
      <w:r xmlns:w="http://schemas.openxmlformats.org/wordprocessingml/2006/main">
        <w:t xml:space="preserve">ਪਰਮੇਸ਼ੁਰ ਨੇ ਅਬਰਾਮ ਨੂੰ ਭਰੋਸਾ ਦਿਵਾਇਆ ਅਤੇ ਇਨਾਮ ਦਾ ਵਾਅਦਾ ਕੀਤਾ;</w:t>
      </w:r>
    </w:p>
    <w:p>
      <w:r xmlns:w="http://schemas.openxmlformats.org/wordprocessingml/2006/main">
        <w:t xml:space="preserve">ਅਬਰਾਮ ਵਾਰਸ ਨਾ ਹੋਣ ਬਾਰੇ ਚਿੰਤਾ ਪ੍ਰਗਟ ਕਰਦਾ ਹੈ;</w:t>
      </w:r>
    </w:p>
    <w:p>
      <w:r xmlns:w="http://schemas.openxmlformats.org/wordprocessingml/2006/main">
        <w:t xml:space="preserve">ਪਰਮੇਸ਼ੁਰ ਨੇ ਅਨੇਕ ਔਲਾਦਾਂ ਦੇ ਆਪਣੇ ਵਾਅਦੇ ਦੀ ਪੁਸ਼ਟੀ ਕੀਤੀ;</w:t>
      </w:r>
    </w:p>
    <w:p>
      <w:r xmlns:w="http://schemas.openxmlformats.org/wordprocessingml/2006/main">
        <w:t xml:space="preserve">ਅਬਰਾਮ ਦੇ ਵਿਸ਼ਵਾਸ ਨੇ ਉਸ ਨੂੰ ਧਾਰਮਿਕਤਾ ਦਾ ਸਿਹਰਾ ਦਿੱਤਾ।</w:t>
      </w:r>
    </w:p>
    <w:p/>
    <w:p>
      <w:r xmlns:w="http://schemas.openxmlformats.org/wordprocessingml/2006/main">
        <w:t xml:space="preserve">ਪਰਮੇਸ਼ੁਰ ਨੇ ਅਬਰਾਮ ਨੂੰ ਆਪਣੇ ਨੇਮ ਦਾ ਭਰੋਸਾ ਦਿਵਾਇਆ ਅਤੇ ਉਸ ਨੂੰ ਬਲੀ ਦੀ ਭੇਟ ਤਿਆਰ ਕਰਨ ਲਈ ਕਿਹਾ;</w:t>
      </w:r>
    </w:p>
    <w:p>
      <w:r xmlns:w="http://schemas.openxmlformats.org/wordprocessingml/2006/main">
        <w:t xml:space="preserve">ਸ਼ਿਕਾਰ ਦੇ ਪੰਛੀ ਲਾਸ਼ਾਂ ਉੱਤੇ ਉਤਰਦੇ ਹਨ;</w:t>
      </w:r>
    </w:p>
    <w:p>
      <w:r xmlns:w="http://schemas.openxmlformats.org/wordprocessingml/2006/main">
        <w:t xml:space="preserve">ਪਰਮੇਸ਼ੁਰ ਨੇ ਪ੍ਰਗਟ ਕੀਤਾ ਕਿ ਅਬਰਾਮ ਦੀ ਔਲਾਦ ਚਾਰ ਸੌ ਸਾਲਾਂ ਲਈ ਵਿਦੇਸ਼ੀ ਧਰਤੀ ਵਿੱਚ ਅਜਨਬੀ ਰਹੇਗੀ ਪਰ ਬਹੁਤ ਸਾਰੀਆਂ ਚੀਜ਼ਾਂ ਨਾਲ ਬਾਹਰ ਆਉਣਗੇ।</w:t>
      </w:r>
    </w:p>
    <w:p/>
    <w:p>
      <w:r xmlns:w="http://schemas.openxmlformats.org/wordprocessingml/2006/main">
        <w:t xml:space="preserve">ਜਾਨਵਰਾਂ ਦੀਆਂ ਬਲੀਆਂ ਨੂੰ ਸ਼ਾਮਲ ਕਰਨ ਵਾਲੀ ਪ੍ਰਤੀਕਾਤਮਕ ਰਸਮ ਦੁਆਰਾ ਅਬਰਾਮ ਨਾਲ ਆਪਣਾ ਨੇਮ ਸਥਾਪਿਤ ਕਰਨਾ;</w:t>
      </w:r>
    </w:p>
    <w:p>
      <w:r xmlns:w="http://schemas.openxmlformats.org/wordprocessingml/2006/main">
        <w:t xml:space="preserve">ਮਿਸਰ ਦੀ ਨਦੀ ਤੋਂ ਲੈ ਕੇ ਫਰਾਤ ਨਦੀ ਤੱਕ ਵੱਖ-ਵੱਖ ਕੌਮਾਂ ਨੂੰ ਸ਼ਾਮਲ ਕਰਨ ਵਾਲੇ ਵਾਅਦੇ ਕੀਤੇ ਗਏ ਦੇਸ਼ ਦੀਆਂ ਖਾਸ ਹੱਦਾਂ।</w:t>
      </w:r>
    </w:p>
    <w:p/>
    <w:p>
      <w:r xmlns:w="http://schemas.openxmlformats.org/wordprocessingml/2006/main">
        <w:t xml:space="preserve">ਇਹ ਅਧਿਆਇ ਅਬਰਾਮ ਦੇ ਮੌਜੂਦਾ ਹਾਲਾਤਾਂ ਦੇ ਬਾਵਜੂਦ ਪਰਮੇਸ਼ੁਰ ਦੇ ਵਾਅਦਿਆਂ ਵਿੱਚ ਵਿਸ਼ਵਾਸ ਅਤੇ ਵਿਸ਼ਵਾਸ ਉੱਤੇ ਜ਼ੋਰ ਦਿੰਦਾ ਹੈ। ਇਹ ਅਬਰਾਮ ਅਤੇ ਉਸਦੇ ਉੱਤਰਾਧਿਕਾਰੀਆਂ ਨਾਲ ਆਪਣੇ ਨੇਮ ਨੂੰ ਪੂਰਾ ਕਰਨ ਲਈ ਪਰਮੇਸ਼ੁਰ ਦੀ ਵਚਨਬੱਧਤਾ ਨੂੰ ਉਜਾਗਰ ਕਰਦਾ ਹੈ। ਪ੍ਰਤੀਕਾਤਮਕ ਰੀਤੀ ਇਸ ਨੇਮ ਦੀ ਗੰਭੀਰਤਾ ਅਤੇ ਸਥਾਈਤਾ ਨੂੰ ਦਰਸਾਉਂਦੀ ਹੈ, ਭਵਿੱਖ ਦੀਆਂ ਘਟਨਾਵਾਂ ਲਈ ਪੜਾਅ ਨਿਰਧਾਰਤ ਕਰਦੀ ਹੈ ਜਿਸ ਵਿੱਚ ਪਰਮੇਸ਼ੁਰ ਅਬਰਾਹਾਮ ਦੇ ਵੰਸ਼ ਦੁਆਰਾ ਆਪਣੇ ਵਾਅਦੇ ਪੂਰੇ ਕਰਦਾ ਹੈ।</w:t>
      </w:r>
    </w:p>
    <w:p/>
    <w:p>
      <w:r xmlns:w="http://schemas.openxmlformats.org/wordprocessingml/2006/main">
        <w:t xml:space="preserve">ਉਤਪਤ 15:1 ਇਨ੍ਹਾਂ ਗੱਲਾਂ ਤੋਂ ਬਾਅਦ ਯਹੋਵਾਹ ਦਾ ਬਚਨ ਅਬਰਾਮ ਨੂੰ ਦਰਸ਼ਣ ਵਿੱਚ ਆਇਆ, “ਅਬਰਾਮ, ਨਾ ਡਰ, ਮੈਂ ਤੇਰੀ ਢਾਲ ਹਾਂ, ਅਤੇ ਤੇਰਾ ਬਹੁਤ ਵੱਡਾ ਇਨਾਮ ਹਾਂ।</w:t>
      </w:r>
    </w:p>
    <w:p/>
    <w:p>
      <w:r xmlns:w="http://schemas.openxmlformats.org/wordprocessingml/2006/main">
        <w:t xml:space="preserve">ਪਰਮਾਤਮਾ ਉਹਨਾਂ ਲਈ ਢਾਲ ਅਤੇ ਇਨਾਮ ਹੈ ਜੋ ਉਸਦੀ ਆਗਿਆ ਮੰਨਦੇ ਹਨ।</w:t>
      </w:r>
    </w:p>
    <w:p/>
    <w:p>
      <w:r xmlns:w="http://schemas.openxmlformats.org/wordprocessingml/2006/main">
        <w:t xml:space="preserve">1: ਪਰਮੇਸ਼ੁਰ ਦਾ ਕਹਿਣਾ ਮੰਨਣ ਨਾਲ ਬਹੁਤ ਫ਼ਾਇਦੇ ਹੁੰਦੇ ਹਨ।</w:t>
      </w:r>
    </w:p>
    <w:p/>
    <w:p>
      <w:r xmlns:w="http://schemas.openxmlformats.org/wordprocessingml/2006/main">
        <w:t xml:space="preserve">2: ਪਰਮੇਸ਼ੁਰ ਸਾਡਾ ਰਖਵਾਲਾ ਅਤੇ ਪ੍ਰਦਾਤਾ ਹੈ।</w:t>
      </w:r>
    </w:p>
    <w:p/>
    <w:p>
      <w:r xmlns:w="http://schemas.openxmlformats.org/wordprocessingml/2006/main">
        <w:t xml:space="preserve">1: ਜ਼ਬੂਰ 34:7 - ਯਹੋਵਾਹ ਦਾ ਦੂਤ ਉਨ੍ਹਾਂ ਦੇ ਆਲੇ-ਦੁਆਲੇ ਡੇਰੇ ਲਾਉਂਦਾ ਹੈ ਜੋ ਉਸ ਤੋਂ ਡਰਦੇ ਹਨ, ਅਤੇ ਉਨ੍ਹਾਂ ਨੂੰ ਛੁਡਾਉਂਦੇ ਹਨ।</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ਉਤਪਤ 15:2 ਅਤੇ ਅਬਰਾਮ ਨੇ ਆਖਿਆ, ਹੇ ਯਹੋਵਾਹ ਪਰਮੇਸ਼ੁਰ, ਤੂੰ ਮੈਨੂੰ ਕੀ ਦੇਵੇਂਗਾ ਕਿ ਮੈਂ ਬੇਔਲਾਦ ਹੋ ਗਿਆ ਹਾਂ ਅਤੇ ਮੇਰੇ ਘਰ ਦਾ ਮੁਖ਼ਤਿਆਰ ਇਹ ਦੰਮਿਸਕ ਦਾ ਅਲੀਅਜ਼ਰ ਹੈ?</w:t>
      </w:r>
    </w:p>
    <w:p/>
    <w:p>
      <w:r xmlns:w="http://schemas.openxmlformats.org/wordprocessingml/2006/main">
        <w:t xml:space="preserve">ਅਬਰਾਮ ਰੱਬ ਨੂੰ ਸਵਾਲ ਕਰਦਾ ਹੈ ਕਿ ਉਸ ਨੇ ਆਪਣੀਆਂ ਸਾਰੀਆਂ ਕੋਸ਼ਿਸ਼ਾਂ ਦੇ ਬਾਵਜੂਦ ਉਸ ਨੂੰ ਬੱਚੇ ਕਿਉਂ ਨਹੀਂ ਦਿੱਤੇ।</w:t>
      </w:r>
    </w:p>
    <w:p/>
    <w:p>
      <w:r xmlns:w="http://schemas.openxmlformats.org/wordprocessingml/2006/main">
        <w:t xml:space="preserve">1: ਅਸੀਂ ਪਰਮੇਸ਼ੁਰ ਦੇ ਸਮੇਂ ਉੱਤੇ ਭਰੋਸਾ ਰੱਖ ਸਕਦੇ ਹਾਂ, ਭਾਵੇਂ ਇਹ ਸਮਝਣਾ ਮੁਸ਼ਕਲ ਹੋਵੇ।</w:t>
      </w:r>
    </w:p>
    <w:p/>
    <w:p>
      <w:r xmlns:w="http://schemas.openxmlformats.org/wordprocessingml/2006/main">
        <w:t xml:space="preserve">2: ਪਰਮੇਸ਼ੁਰ ਕੋਲ ਸਾਡੇ ਵਿੱਚੋਂ ਹਰੇਕ ਲਈ ਇੱਕ ਯੋਜਨਾ ਹੈ, ਭਾਵੇਂ ਇਹ ਤੁਰੰਤ ਸਪੱਸ਼ਟ ਨਾ ਹੋਵੇ।</w:t>
      </w:r>
    </w:p>
    <w:p/>
    <w:p>
      <w:r xmlns:w="http://schemas.openxmlformats.org/wordprocessingml/2006/main">
        <w:t xml:space="preserve">1: ਗਲਾਤੀਆਂ 6:9 ਅਤੇ ਆਓ ਅਸੀਂ ਚੰਗੇ ਕੰਮ ਕਰਦੇ ਨਾ ਥੱਕੀਏ, ਕਿਉਂਕਿ ਜੇ ਅਸੀਂ ਬੇਹੋਸ਼ ਨਾ ਹੋਏ ਤਾਂ ਅਸੀਂ ਸਮੇਂ ਸਿਰ ਵੱਢਾਂਗੇ।</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ਉਤਪਤ 15:3 ਅਤੇ ਅਬਰਾਮ ਨੇ ਆਖਿਆ, ਵੇਖ, ਤੈਂ ਮੈਨੂੰ ਕੋਈ ਬੀਜ ਨਹੀਂ ਦਿੱਤਾ ਅਤੇ ਵੇਖੋ, ਮੇਰੇ ਘਰ ਵਿੱਚ ਜੰਮਿਆ ਮੇਰਾ ਵਾਰਸ ਹੈ।</w:t>
      </w:r>
    </w:p>
    <w:p/>
    <w:p>
      <w:r xmlns:w="http://schemas.openxmlformats.org/wordprocessingml/2006/main">
        <w:t xml:space="preserve">ਅਬਰਾਮ ਦੇ ਇੱਕ ਪੁੱਤਰ ਦੇ ਪਰਮੇਸ਼ੁਰ ਦੇ ਵਾਅਦੇ ਵਿੱਚ ਵਿਸ਼ਵਾਸ ਦੀ ਪਰਮੇਸ਼ੁਰ ਦੁਆਰਾ ਪੁਸ਼ਟੀ ਕੀਤੀ ਗਈ ਸੀ, ਜਿਸ ਨੇ ਉਸਨੂੰ ਵਾਅਦਾ ਕੀਤਾ ਸੀ ਕਿ ਪੁੱਤਰ ਉਸਦਾ ਆਪਣਾ ਵਾਰਸ ਹੋਵੇਗਾ।</w:t>
      </w:r>
    </w:p>
    <w:p/>
    <w:p>
      <w:r xmlns:w="http://schemas.openxmlformats.org/wordprocessingml/2006/main">
        <w:t xml:space="preserve">1. ਪਰਮੇਸ਼ੁਰ ਕਦੇ ਵੀ ਆਪਣੇ ਵਾਅਦਿਆਂ ਨੂੰ ਨਹੀਂ ਤਿਆਗਦਾ, ਅਤੇ ਉਸਦੀ ਵਫ਼ਾਦਾਰੀ ਅਬਰਾਮ ਦੇ ਜੀਵਨ ਤੋਂ ਸਪੱਸ਼ਟ ਹੈ।</w:t>
      </w:r>
    </w:p>
    <w:p/>
    <w:p>
      <w:r xmlns:w="http://schemas.openxmlformats.org/wordprocessingml/2006/main">
        <w:t xml:space="preserve">2. ਪਰਮੇਸ਼ੁਰ ਦੇ ਵਾਅਦਿਆਂ 'ਤੇ ਭਰੋਸਾ ਕਰਨਾ, ਭਾਵੇਂ ਇਹ ਅਸੰਭਵ ਜਾਪਦਾ ਹੈ, ਸਾਨੂੰ ਖੁਸ਼ੀ ਅਤੇ ਜਿੱਤ ਪ੍ਰਦਾਨ ਕਰੇਗਾ।</w:t>
      </w:r>
    </w:p>
    <w:p/>
    <w:p>
      <w:r xmlns:w="http://schemas.openxmlformats.org/wordprocessingml/2006/main">
        <w:t xml:space="preserve">1. ਯਸਾਯਾਹ 41:10 - "ਡਰ ਨਾ, ਮੈਂ ਤੇਰੇ ਨਾਲ ਹਾਂ; ਨਿਰਾਸ਼ ਨਾ ਹੋ, ਕਿਉਂਕਿ ਮੈਂ ਤੇਰਾ ਪਰਮੇਸ਼ੁਰ ਹਾਂ। ਮੈਂ ਤੈਨੂੰ ਤਕੜਾ ਕਰਾਂਗਾ, ਹਾਂ, ਮੈਂ ਤੇਰੀ ਸਹਾਇਤਾ ਕਰਾਂਗਾ, ਮੈਂ ਆਪਣੇ ਧਰਮੀ ਸੱਜੇ ਹੱਥ ਨਾਲ ਤੈਨੂੰ ਸੰਭਾਲਾਂਗਾ।"</w:t>
      </w:r>
    </w:p>
    <w:p/>
    <w:p>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p>
      <w:r xmlns:w="http://schemas.openxmlformats.org/wordprocessingml/2006/main">
        <w:t xml:space="preserve">ਉਤਪਤ 15:4 ਅਤੇ ਵੇਖੋ, ਯਹੋਵਾਹ ਦਾ ਬਚਨ ਉਹ ਦੇ ਕੋਲ ਆਇਆ ਕਿ ਇਹ ਤੇਰਾ ਵਾਰਸ ਨਹੀਂ ਹੋਵੇਗਾ। ਪਰ ਜਿਹੜਾ ਤੁਹਾਡੀਆਂ ਆਂਦਰਾਂ ਵਿੱਚੋਂ ਨਿਕਲੇਗਾ ਉਹ ਤੁਹਾਡਾ ਵਾਰਸ ਹੋਵੇਗਾ।</w:t>
      </w:r>
    </w:p>
    <w:p/>
    <w:p>
      <w:r xmlns:w="http://schemas.openxmlformats.org/wordprocessingml/2006/main">
        <w:t xml:space="preserve">ਯਹੋਵਾਹ ਨੇ ਅਬਰਾਮ ਨਾਲ ਗੱਲ ਕੀਤੀ, ਉਸਨੂੰ ਦੱਸਿਆ ਕਿ ਉਸਦਾ ਵਾਰਸ ਉਸਦਾ ਸੇਵਕ ਅਲੀਅਜ਼ਰ ਨਹੀਂ ਹੋਵੇਗਾ, ਸਗੋਂ ਉਸਦੇ ਆਪਣੇ ਪਰਿਵਾਰ ਵਿੱਚੋਂ ਕੋਈ ਹੋਵੇਗਾ।</w:t>
      </w:r>
    </w:p>
    <w:p/>
    <w:p>
      <w:r xmlns:w="http://schemas.openxmlformats.org/wordprocessingml/2006/main">
        <w:t xml:space="preserve">1. ਪਰਮੇਸ਼ੁਰ ਦੀ ਯੋਜਨਾ 'ਤੇ ਭਰੋਸਾ ਕਰਨਾ: ਭਵਿੱਖ ਦੇ ਵਾਰਸ ਦੇ ਪਰਮੇਸ਼ੁਰ ਦੇ ਵਾਅਦੇ 'ਤੇ ਭਰੋਸਾ ਕਰਨਾ ਸਿੱਖਣਾ</w:t>
      </w:r>
    </w:p>
    <w:p/>
    <w:p>
      <w:r xmlns:w="http://schemas.openxmlformats.org/wordprocessingml/2006/main">
        <w:t xml:space="preserve">2. ਵਫ਼ਾਦਾਰ ਆਗਿਆਕਾਰੀ: ਅਨਿਸ਼ਚਿਤਤਾ ਦੇ ਬਾਵਜੂਦ ਅਬਰਾਮ ਦੀ ਪ੍ਰਭੂ ਪ੍ਰਤੀ ਵਚਨਬੱਧਤਾ</w:t>
      </w:r>
    </w:p>
    <w:p/>
    <w:p>
      <w:r xmlns:w="http://schemas.openxmlformats.org/wordprocessingml/2006/main">
        <w:t xml:space="preserve">1. ਰੋਮੀਆਂ 4:13-17: ਅਬਰਾਮ ਦਾ ਪਰਮੇਸ਼ੁਰ ਦੇ ਵਾਅਦੇ ਵਿੱਚ ਵਿਸ਼ਵਾਸ</w:t>
      </w:r>
    </w:p>
    <w:p/>
    <w:p>
      <w:r xmlns:w="http://schemas.openxmlformats.org/wordprocessingml/2006/main">
        <w:t xml:space="preserve">2. ਇਬਰਾਨੀਆਂ 11:8-10: ਅਬਰਾਮ ਦੀ ਪਰਮੇਸ਼ੁਰ ਦੇ ਸੱਦੇ ਪ੍ਰਤੀ ਆਗਿਆਕਾਰੀ</w:t>
      </w:r>
    </w:p>
    <w:p/>
    <w:p>
      <w:r xmlns:w="http://schemas.openxmlformats.org/wordprocessingml/2006/main">
        <w:t xml:space="preserve">ਉਤਪਤ 15:5 ਅਤੇ ਉਹ ਨੂੰ ਬਾਹਰ ਲੈ ਆਇਆ ਅਤੇ ਆਖਿਆ, ਹੁਣ ਅਕਾਸ਼ ਵੱਲ ਵੇਖ ਅਤੇ ਤਾਰਿਆਂ ਨੂੰ ਦੱਸ ਜੇ ਤੂੰ ਉਨ੍ਹਾਂ ਨੂੰ ਗਿਣ ਸੱਕਦਾ ਹੈਂ ਅਤੇ ਉਹ ਨੂੰ ਆਖਿਆ, ਤੇਰੀ ਅੰਸ ਵੀ ਇਸੇ ਤਰ੍ਹਾਂ ਹੋਵੇਗੀ।</w:t>
      </w:r>
    </w:p>
    <w:p/>
    <w:p>
      <w:r xmlns:w="http://schemas.openxmlformats.org/wordprocessingml/2006/main">
        <w:t xml:space="preserve">ਪਰਮੇਸ਼ੁਰ ਦਾ ਅਬਰਾਮ ਨਾਲ ਬਹੁਤ ਸਾਰੀਆਂ ਔਲਾਦ ਹੋਣ ਦਾ ਵਾਅਦਾ।</w:t>
      </w:r>
    </w:p>
    <w:p/>
    <w:p>
      <w:r xmlns:w="http://schemas.openxmlformats.org/wordprocessingml/2006/main">
        <w:t xml:space="preserve">1: ਪਰਮੇਸ਼ੁਰ ਨੇ ਵਾਅਦਾ ਕੀਤਾ ਹੈ ਕਿ ਜੇਕਰ ਅਸੀਂ ਉਸ ਉੱਤੇ ਭਰੋਸਾ ਰੱਖਦੇ ਹਾਂ, ਤਾਂ ਉਹ ਸਾਨੂੰ ਭਰਪੂਰ ਬਰਕਤਾਂ ਦੇਵੇਗਾ।</w:t>
      </w:r>
    </w:p>
    <w:p/>
    <w:p>
      <w:r xmlns:w="http://schemas.openxmlformats.org/wordprocessingml/2006/main">
        <w:t xml:space="preserve">2: ਪ੍ਰਮਾਤਮਾ ਸਾਡੀ ਉਮੀਦ ਅਤੇ ਤਾਕਤ ਦਾ ਸਰੋਤ ਹੈ, ਭਾਵੇਂ ਕੋਈ ਵੀ ਮੁਸ਼ਕਲਾਂ ਹੋਣ।</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ਫ਼ਿਲਿੱਪੀਆਂ 4:13 - ਮੈਂ ਮਸੀਹ ਦੁਆਰਾ ਸਭ ਕੁਝ ਕਰ ਸਕਦਾ ਹਾਂ ਜੋ ਮੈਨੂੰ ਤਾਕਤ ਦਿੰਦਾ ਹੈ।</w:t>
      </w:r>
    </w:p>
    <w:p/>
    <w:p>
      <w:r xmlns:w="http://schemas.openxmlformats.org/wordprocessingml/2006/main">
        <w:t xml:space="preserve">ਉਤਪਤ 15:6 ਅਤੇ ਉਸਨੇ ਯਹੋਵਾਹ ਵਿੱਚ ਵਿਸ਼ਵਾਸ ਕੀਤਾ; ਅਤੇ ਉਸਨੇ ਇਸਨੂੰ ਉਸਦੇ ਲਈ ਧਾਰਮਿਕਤਾ ਲਈ ਗਿਣਿਆ।</w:t>
      </w:r>
    </w:p>
    <w:p/>
    <w:p>
      <w:r xmlns:w="http://schemas.openxmlformats.org/wordprocessingml/2006/main">
        <w:t xml:space="preserve">ਅਬਰਾਹਾਮ ਨੇ ਪ੍ਰਭੂ ਵਿੱਚ ਵਿਸ਼ਵਾਸ ਕੀਤਾ ਅਤੇ ਉਸਦੀ ਨਿਹਚਾ ਦੇ ਕਾਰਨ ਉਸਨੂੰ ਧਰਮੀ ਮੰਨਿਆ ਗਿਆ।</w:t>
      </w:r>
    </w:p>
    <w:p/>
    <w:p>
      <w:r xmlns:w="http://schemas.openxmlformats.org/wordprocessingml/2006/main">
        <w:t xml:space="preserve">1. ਵਿਸ਼ਵਾਸ ਦੀ ਸ਼ਕਤੀ - ਕਿਵੇਂ ਅਬਰਾਹਾਮ ਦੇ ਪ੍ਰਭੂ ਵਿੱਚ ਵਿਸ਼ਵਾਸ ਨੇ ਉਸਨੂੰ ਪਰਮੇਸ਼ੁਰ ਦੀਆਂ ਨਜ਼ਰਾਂ ਵਿੱਚ ਸਹੀ ਸਥਿਤੀ ਪ੍ਰਦਾਨ ਕੀਤੀ।</w:t>
      </w:r>
    </w:p>
    <w:p/>
    <w:p>
      <w:r xmlns:w="http://schemas.openxmlformats.org/wordprocessingml/2006/main">
        <w:t xml:space="preserve">2. ਵਿਸ਼ਵਾਸ ਦੁਆਰਾ ਧਾਰਮਿਕਤਾ - ਪ੍ਰਭੂ ਉਹਨਾਂ ਨੂੰ ਇਨਾਮ ਦਿੰਦਾ ਹੈ ਜੋ ਉਸ ਵਿੱਚ ਭਰੋਸਾ ਰੱਖਦੇ ਹਨ।</w:t>
      </w:r>
    </w:p>
    <w:p/>
    <w:p>
      <w:r xmlns:w="http://schemas.openxmlformats.org/wordprocessingml/2006/main">
        <w:t xml:space="preserve">1. ਰੋਮੀਆਂ 4:3-5 - ਪੋਥੀ ਕੀ ਕਹਿੰਦੀ ਹੈ? "ਅਬਰਾਹਾਮ ਨੇ ਪ੍ਰਮਾਤਮਾ ਵਿੱਚ ਵਿਸ਼ਵਾਸ ਕੀਤਾ, ਅਤੇ ਇਹ ਉਸਨੂੰ ਧਾਰਮਿਕਤਾ ਵਜੋਂ ਗਿਣਿਆ ਗਿਆ।"</w:t>
      </w:r>
    </w:p>
    <w:p/>
    <w:p>
      <w:r xmlns:w="http://schemas.openxmlformats.org/wordprocessingml/2006/main">
        <w:t xml:space="preserve">2. ਗਲਾਤੀਆਂ 3:6 - ਜਿਸ ਤਰ੍ਹਾਂ ਅਬਰਾਹਾਮ ਨੇ "ਪਰਮੇਸ਼ੁਰ ਨੂੰ ਵਿਸ਼ਵਾਸ ਕੀਤਾ, ਅਤੇ ਇਹ ਉਸਨੂੰ ਧਾਰਮਿਕਤਾ ਵਜੋਂ ਗਿਣਿਆ ਗਿਆ," ਉਸੇ ਤਰ੍ਹਾਂ ਸਮਝੋ ਕਿ ਵਿਸ਼ਵਾਸ ਕਰਨ ਵਾਲੇ ਅਬਰਾਹਾਮ ਦੇ ਬੱਚੇ ਹਨ।</w:t>
      </w:r>
    </w:p>
    <w:p/>
    <w:p>
      <w:r xmlns:w="http://schemas.openxmlformats.org/wordprocessingml/2006/main">
        <w:t xml:space="preserve">ਉਤਪਤ 15:7 ਅਤੇ ਉਸ ਨੇ ਉਹ ਨੂੰ ਆਖਿਆ, ਮੈਂ ਯਹੋਵਾਹ ਹਾਂ ਜੋ ਤੈਨੂੰ ਕਸਦੀਆਂ ਦੇ ਊਰ ਤੋਂ ਬਾਹਰ ਲਿਆਇਆ ਤਾਂ ਜੋ ਤੈਨੂੰ ਇਹ ਦੇਸ ਵਾਰਸ ਵਿੱਚ ਦੇਵਾਂ।</w:t>
      </w:r>
    </w:p>
    <w:p/>
    <w:p>
      <w:r xmlns:w="http://schemas.openxmlformats.org/wordprocessingml/2006/main">
        <w:t xml:space="preserve">ਪਰਮੇਸ਼ੁਰ ਨੇ ਅਬਰਾਹਾਮ ਨੂੰ ਇਸਰਾਏਲ ਦੀ ਧਰਤੀ ਦੇਣ ਦਾ ਇਕਰਾਰ ਕੀਤਾ।</w:t>
      </w:r>
    </w:p>
    <w:p/>
    <w:p>
      <w:r xmlns:w="http://schemas.openxmlformats.org/wordprocessingml/2006/main">
        <w:t xml:space="preserve">1: ਪਰਮੇਸ਼ੁਰ ਦੇ ਵਾਅਦੇ ਕਦੇ ਵੀ ਅਸਫਲ ਨਹੀਂ ਹੁੰਦੇ - ਅਬਰਾਹਾਮ ਨਾਲ ਕੀਤੇ ਵਾਅਦਿਆਂ ਨੂੰ ਪੂਰਾ ਕਰਨ ਵਿੱਚ ਪਰਮੇਸ਼ੁਰ ਦੀ ਵਫ਼ਾਦਾਰੀ ਨੂੰ ਦੇਖਦੇ ਹੋਏ।</w:t>
      </w:r>
    </w:p>
    <w:p/>
    <w:p>
      <w:r xmlns:w="http://schemas.openxmlformats.org/wordprocessingml/2006/main">
        <w:t xml:space="preserve">2: ਊਰ ਤੋਂ ਇਜ਼ਰਾਈਲ ਤੱਕ - ਊਰ ਤੋਂ ਇਜ਼ਰਾਈਲ ਦੀ ਵਾਅਦਾ ਕੀਤੀ ਧਰਤੀ ਤੱਕ ਅਬਰਾਹਾਮ ਦੀ ਯਾਤਰਾ ਦੀ ਜਾਂਚ ਕਰਨਾ।</w:t>
      </w:r>
    </w:p>
    <w:p/>
    <w:p>
      <w:r xmlns:w="http://schemas.openxmlformats.org/wordprocessingml/2006/main">
        <w:t xml:space="preserve">1: ਰੋਮੀਆਂ 4:13-17 - ਅਬਰਾਹਾਮ ਦਾ ਪਰਮੇਸ਼ੁਰ ਦੇ ਵਾਅਦਿਆਂ ਵਿੱਚ ਵਿਸ਼ਵਾਸ।</w:t>
      </w:r>
    </w:p>
    <w:p/>
    <w:p>
      <w:r xmlns:w="http://schemas.openxmlformats.org/wordprocessingml/2006/main">
        <w:t xml:space="preserve">2: ਇਬਰਾਨੀਆਂ 11:8-10 - ਅਬਰਾਹਾਮ ਦੀ ਵਿਸ਼ਵਾਸ ਦੀ ਯਾਤਰਾ।</w:t>
      </w:r>
    </w:p>
    <w:p/>
    <w:p>
      <w:r xmlns:w="http://schemas.openxmlformats.org/wordprocessingml/2006/main">
        <w:t xml:space="preserve">ਉਤਪਤ 15:8 ਅਤੇ ਉਸ ਨੇ ਆਖਿਆ, ਹੇ ਯਹੋਵਾਹ ਪਰਮੇਸ਼ੁਰ, ਮੈਂ ਕਿਸ ਤੋਂ ਜਾਣਾਂ ਕਿ ਮੈਂ ਉਹ ਦਾ ਵਾਰਸ ਹੋਵਾਂਗਾ?</w:t>
      </w:r>
    </w:p>
    <w:p/>
    <w:p>
      <w:r xmlns:w="http://schemas.openxmlformats.org/wordprocessingml/2006/main">
        <w:t xml:space="preserve">ਅਬਰਾਹਾਮ ਨੂੰ ਜ਼ਮੀਨ ਦੇਣ ਦੇ ਪਰਮੇਸ਼ੁਰ ਦੇ ਵਾਅਦੇ ਦੀ ਪੁਸ਼ਟੀ ਹੋਈ ਹੈ।</w:t>
      </w:r>
    </w:p>
    <w:p/>
    <w:p>
      <w:r xmlns:w="http://schemas.openxmlformats.org/wordprocessingml/2006/main">
        <w:t xml:space="preserve">1: ਅਸੀਂ ਪਰਮੇਸ਼ੁਰ ਦੇ ਵਾਅਦਿਆਂ ਉੱਤੇ ਭਰੋਸਾ ਰੱਖ ਸਕਦੇ ਹਾਂ, ਕਿਉਂਕਿ ਉਹ ਵਫ਼ਾਦਾਰ ਹੈ ਅਤੇ ਸਾਨੂੰ ਕਦੇ ਨਹੀਂ ਤਿਆਗੇਗਾ।</w:t>
      </w:r>
    </w:p>
    <w:p/>
    <w:p>
      <w:r xmlns:w="http://schemas.openxmlformats.org/wordprocessingml/2006/main">
        <w:t xml:space="preserve">2: ਪਰਮੇਸ਼ੁਰ ਸਾਨੂੰ ਉਮੀਦ ਦਾ ਦਰਸ਼ਣ ਦਿੰਦਾ ਹੈ ਜਿਸ 'ਤੇ ਅਸੀਂ ਭਰੋਸਾ ਕਰ ਸਕਦੇ ਹਾਂ ਅਤੇ ਭਰੋਸਾ ਕਰ ਸਕਦੇ ਹਾਂ।</w:t>
      </w:r>
    </w:p>
    <w:p/>
    <w:p>
      <w:r xmlns:w="http://schemas.openxmlformats.org/wordprocessingml/2006/main">
        <w:t xml:space="preserve">1: ਯਿਰਮਿਯਾਹ 29:11 - ਕਿਉਂਕਿ ਮੈਂ ਜਾਣਦਾ ਹਾਂ ਕਿ ਮੇਰੇ ਕੋਲ ਤੁਹਾਡੇ ਲਈ ਕਿਹੜੀਆਂ ਯੋਜਨਾਵਾਂ ਹਨ, ਯਹੋਵਾਹ ਦਾ ਐਲਾਨ ਹੈ, ਭਲਾਈ ਲਈ ਯੋਜਨਾਵਾਂ ਹਨ ਨਾ ਕਿ ਬੁਰਾਈ ਲਈ, ਤੁਹਾਨੂੰ ਭਵਿੱਖ ਅਤੇ ਉਮੀਦ ਦੇਣ ਲਈ।</w:t>
      </w:r>
    </w:p>
    <w:p/>
    <w:p>
      <w:r xmlns:w="http://schemas.openxmlformats.org/wordprocessingml/2006/main">
        <w:t xml:space="preserve">2: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ਉਤਪਤ 15:9 ਉਸ ਨੇ ਉਹ ਨੂੰ ਆਖਿਆ, ਮੇਰੇ ਲਈ ਤਿੰਨ ਸਾਲਾਂ ਦੀ ਇੱਕ ਵੱਛੀ, ਤਿੰਨ ਸਾਲਾਂ ਦੀ ਇੱਕ ਬੱਕਰੀ, ਤਿੰਨ ਸਾਲਾਂ ਦਾ ਇੱਕ ਭੇਡੂ, ਇੱਕ ਘੁੱਗੀ ਅਤੇ ਇੱਕ ਕਬੂਤਰ ਲੈ ਜਾ।</w:t>
      </w:r>
    </w:p>
    <w:p/>
    <w:p>
      <w:r xmlns:w="http://schemas.openxmlformats.org/wordprocessingml/2006/main">
        <w:t xml:space="preserve">ਪਰਮੇਸ਼ੁਰ ਨੇ ਅਬਰਾਮ ਨੂੰ ਬਲੀਦਾਨ ਲਿਆਉਣ ਦਾ ਹੁਕਮ ਦਿੱਤਾ: ਇੱਕ ਤਿੰਨ ਸਾਲਾਂ ਦੀ ਵੱਛੀ, ਇੱਕ ਤਿੰਨ ਸਾਲਾਂ ਦੀ ਬੱਕਰੀ, ਇੱਕ ਤਿੰਨ ਸਾਲਾਂ ਦਾ ਭੇਡੂ, ਇੱਕ ਘੁੱਗੀ ਅਤੇ ਇੱਕ ਕਬੂਤਰ।</w:t>
      </w:r>
    </w:p>
    <w:p/>
    <w:p>
      <w:r xmlns:w="http://schemas.openxmlformats.org/wordprocessingml/2006/main">
        <w:t xml:space="preserve">1. ਪਰਮੇਸ਼ੁਰ ਪ੍ਰਤੀ ਵਿਸ਼ਵਾਸ ਅਤੇ ਆਗਿਆਕਾਰੀ ਦਾ ਪ੍ਰਦਰਸ਼ਨ ਕਰਨ ਦੇ ਤਰੀਕੇ ਵਜੋਂ ਬਲੀਦਾਨ ਦੀ ਮਹੱਤਤਾ।</w:t>
      </w:r>
    </w:p>
    <w:p/>
    <w:p>
      <w:r xmlns:w="http://schemas.openxmlformats.org/wordprocessingml/2006/main">
        <w:t xml:space="preserve">2. ਦੌਲਤ ਦੇ ਸ਼ਾਨਦਾਰ ਪ੍ਰਦਰਸ਼ਨਾਂ ਨਾਲੋਂ ਵਿਸ਼ਵਾਸ ਦੀ ਨਿਮਰ ਪੇਸ਼ਕਸ਼ ਨੂੰ ਸਵੀਕਾਰ ਕਰਨ ਲਈ ਪਰਮੇਸ਼ੁਰ ਦੀ ਇੱਛਾ।</w:t>
      </w:r>
    </w:p>
    <w:p/>
    <w:p>
      <w:r xmlns:w="http://schemas.openxmlformats.org/wordprocessingml/2006/main">
        <w:t xml:space="preserve">1. ਇਬਰਾਨੀਆਂ 11:17-19 - ਵਿਸ਼ਵਾਸ ਦੁਆਰਾ ਅਬਰਾਹਾਮ, ਜਦੋਂ ਪਰਮੇਸ਼ੁਰ ਨੇ ਉਸਨੂੰ ਪਰਖਿਆ, ਇਸਹਾਕ ਨੂੰ ਬਲੀਦਾਨ ਵਜੋਂ ਪੇਸ਼ ਕੀਤਾ। ਜਿਸਨੇ ਵਾਅਦਿਆਂ ਨੂੰ ਅਪਣਾਇਆ ਸੀ ਉਹ ਆਪਣੇ ਇਕਲੌਤੇ ਪੁੱਤਰ ਦੀ ਬਲੀ ਦੇਣ ਵਾਲਾ ਸੀ।</w:t>
      </w:r>
    </w:p>
    <w:p/>
    <w:p>
      <w:r xmlns:w="http://schemas.openxmlformats.org/wordprocessingml/2006/main">
        <w:t xml:space="preserve">2. ਕਹਾਉਤਾਂ 21:3 - ਬਲੀਦਾਨ ਨਾਲੋਂ ਯਹੋਵਾਹ ਨੂੰ ਸਹੀ ਅਤੇ ਨਿਆਂਪੂਰਨ ਕੰਮ ਕਰਨਾ ਵਧੇਰੇ ਪ੍ਰਵਾਨ ਹੈ।</w:t>
      </w:r>
    </w:p>
    <w:p/>
    <w:p>
      <w:r xmlns:w="http://schemas.openxmlformats.org/wordprocessingml/2006/main">
        <w:t xml:space="preserve">ਉਤਪਤ 15:10 ਅਤੇ ਉਸ ਨੇ ਇਹ ਸਭ ਕੁਝ ਆਪਣੇ ਕੋਲ ਲਿਆ ਅਤੇ ਉਹਨਾਂ ਨੂੰ ਆਪਸ ਵਿੱਚ ਵੰਡ ਦਿੱਤਾ ਅਤੇ ਹਰੇਕ ਟੁਕੜੇ ਨੂੰ ਇੱਕ ਦੂਜੇ ਦੇ ਵਿਰੁੱਧ ਰੱਖਿਆ, ਪਰ ਪੰਛੀਆਂ ਨੇ ਉਸ ਨੂੰ ਨਾ ਵੰਡਿਆ।</w:t>
      </w:r>
    </w:p>
    <w:p/>
    <w:p>
      <w:r xmlns:w="http://schemas.openxmlformats.org/wordprocessingml/2006/main">
        <w:t xml:space="preserve">ਅਬਰਾਮ ਨੇ ਪਰਮੇਸ਼ੁਰ ਨੂੰ ਬਲੀਆਂ ਚੜ੍ਹਾਈਆਂ, ਉਨ੍ਹਾਂ ਨੂੰ ਆਪਸ ਵਿੱਚ ਵੰਡਿਆ ਪਰ ਪੰਛੀਆਂ ਨੂੰ ਨਹੀਂ ਵੰਡਿਆ।</w:t>
      </w:r>
    </w:p>
    <w:p/>
    <w:p>
      <w:r xmlns:w="http://schemas.openxmlformats.org/wordprocessingml/2006/main">
        <w:t xml:space="preserve">1. ਵਿਸ਼ਵਾਸ ਦੀ ਸ਼ਕਤੀ - ਪ੍ਰਮਾਤਮਾ 'ਤੇ ਭਰੋਸਾ ਕਰਨਾ ਭਾਵੇਂ ਇਸਦਾ ਕੋਈ ਅਰਥ ਨਾ ਹੋਵੇ</w:t>
      </w:r>
    </w:p>
    <w:p/>
    <w:p>
      <w:r xmlns:w="http://schemas.openxmlformats.org/wordprocessingml/2006/main">
        <w:t xml:space="preserve">2. ਆਗਿਆਕਾਰੀ ਦੀ ਮਹੱਤਤਾ - ਰੱਬ ਦੇ ਹੁਕਮਾਂ ਦੀ ਪਾਲਣਾ ਕਰਨਾ ਭਾਵੇਂ ਉਹ ਅਸਪਸ਼ਟ ਹੋਣ</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1 ਯੂਹੰਨਾ 2:3-4 - ਅਤੇ ਇਸ ਦੁਆਰਾ ਅਸੀਂ ਜਾਣਦੇ ਹਾਂ ਕਿ ਅਸੀਂ ਉਸਨੂੰ ਜਾਣ ਲਿਆ ਹੈ, ਜੇਕਰ ਅਸੀਂ ਉਸਦੇ ਹੁਕਮਾਂ ਦੀ ਪਾਲਣਾ ਕਰਦੇ ਹਾਂ. ਜੋ ਕੋਈ ਆਖਦਾ ਹੈ ਕਿ ਮੈਂ ਉਹ ਨੂੰ ਜਾਣਦਾ ਹਾਂ ਪਰ ਉਹ ਦੇ ਹੁਕਮਾਂ ਨੂੰ ਨਹੀਂ ਮੰਨਦਾ ਉਹ ਝੂਠਾ ਹੈ, ਅਤੇ ਸੱਚਾਈ ਉਸ ਵਿੱਚ ਨਹੀਂ ਹੈ।</w:t>
      </w:r>
    </w:p>
    <w:p/>
    <w:p>
      <w:r xmlns:w="http://schemas.openxmlformats.org/wordprocessingml/2006/main">
        <w:t xml:space="preserve">ਉਤਪਤ 15:11 ਅਤੇ ਜਦੋਂ ਪੰਛੀ ਲੋਥਾਂ ਉੱਤੇ ਉਤਰੇ ਤਾਂ ਅਬਰਾਮ ਨੇ ਉਨ੍ਹਾਂ ਨੂੰ ਭਜਾ ਦਿੱਤਾ।</w:t>
      </w:r>
    </w:p>
    <w:p/>
    <w:p>
      <w:r xmlns:w="http://schemas.openxmlformats.org/wordprocessingml/2006/main">
        <w:t xml:space="preserve">ਅਬਰਾਮ ਨੇ ਉਨ੍ਹਾਂ ਪੰਛੀਆਂ ਨੂੰ ਭਜਾ ਦਿੱਤਾ ਜੋ ਮਰੀਆਂ ਹੋਈਆਂ ਲਾਸ਼ਾਂ ਨੂੰ ਖਾਣ ਲਈ ਆਏ ਸਨ।</w:t>
      </w:r>
    </w:p>
    <w:p/>
    <w:p>
      <w:r xmlns:w="http://schemas.openxmlformats.org/wordprocessingml/2006/main">
        <w:t xml:space="preserve">1. ਪਰਮੇਸ਼ੁਰ ਸਾਨੂੰ ਨੁਕਸਾਨ ਤੋਂ ਬਚਾਵੇਗਾ ਜਿਵੇਂ ਉਸਨੇ ਅਬਰਾਮ ਨਾਲ ਕੀਤਾ ਸੀ।</w:t>
      </w:r>
    </w:p>
    <w:p/>
    <w:p>
      <w:r xmlns:w="http://schemas.openxmlformats.org/wordprocessingml/2006/main">
        <w:t xml:space="preserve">2. ਅਸੀਂ ਸਾਡੇ ਲਈ ਪ੍ਰਦਾਨ ਕਰਨ ਲਈ ਪ੍ਰਭੂ ਵਿੱਚ ਭਰੋਸਾ ਕਰ ਸਕਦੇ ਹਾਂ।</w:t>
      </w:r>
    </w:p>
    <w:p/>
    <w:p>
      <w:r xmlns:w="http://schemas.openxmlformats.org/wordprocessingml/2006/main">
        <w:t xml:space="preserve">1. ਜ਼ਬੂਰ 91: 3-4 - "ਯਕੀਨ ਹੀ ਉਹ ਤੁਹਾਨੂੰ ਪੰਛੀਆਂ ਦੇ ਫੰਦੇ ਤੋਂ ਅਤੇ ਮਾਰੂ ਮਹਾਂਮਾਰੀ ਤੋਂ ਬਚਾਵੇਗਾ, ਉਹ ਤੁਹਾਨੂੰ ਆਪਣੇ ਖੰਭਾਂ ਨਾਲ ਢੱਕ ਲਵੇਗਾ, ਅਤੇ ਉਸਦੇ ਖੰਭਾਂ ਦੇ ਹੇਠਾਂ ਤੁਹਾਨੂੰ ਪਨਾਹ ਮਿਲੇਗੀ; ਉਸਦੀ ਵਫ਼ਾਦਾਰੀ ਤੁਹਾਡੀ ਢਾਲ ਅਤੇ ਕਿਲਾ ਹੋਵੇਗਾ ."</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ਉਤਪਤ 15:12 ਅਤੇ ਜਦੋਂ ਸੂਰਜ ਡੁੱਬ ਰਿਹਾ ਸੀ, ਅਬਰਾਮ ਨੂੰ ਇੱਕ ਡੂੰਘੀ ਨੀਂਦ ਆ ਗਈ। ਅਤੇ, ਵੇਖੋ, ਇੱਕ ਵੱਡੇ ਹਨੇਰੇ ਦੀ ਦਹਿਸ਼ਤ ਉਸ ਉੱਤੇ ਆ ਡਿੱਗੀ।</w:t>
      </w:r>
    </w:p>
    <w:p/>
    <w:p>
      <w:r xmlns:w="http://schemas.openxmlformats.org/wordprocessingml/2006/main">
        <w:t xml:space="preserve">ਅਬਰਾਮ ਨੇ ਡੂੰਘੀ ਨੀਂਦ ਅਤੇ ਵੱਡੇ ਹਨੇਰੇ ਦੀ ਦਹਿਸ਼ਤ ਦਾ ਅਨੁਭਵ ਕੀਤਾ।</w:t>
      </w:r>
    </w:p>
    <w:p/>
    <w:p>
      <w:r xmlns:w="http://schemas.openxmlformats.org/wordprocessingml/2006/main">
        <w:t xml:space="preserve">1: ਪਰਮੇਸ਼ੁਰ ਵਿਚ ਸਾਡੀ ਨਿਹਚਾ ਸਾਨੂੰ ਸਭ ਤੋਂ ਭਿਆਨਕ ਸਮਿਆਂ ਵਿਚ ਵੀ ਲੈ ਜਾ ਸਕਦੀ ਹੈ।</w:t>
      </w:r>
    </w:p>
    <w:p/>
    <w:p>
      <w:r xmlns:w="http://schemas.openxmlformats.org/wordprocessingml/2006/main">
        <w:t xml:space="preserve">2: ਅਸੀਂ ਆਪਣੇ ਵੱਡੇ ਦੁੱਖ ਅਤੇ ਡਰ ਦੇ ਸਮਿਆਂ ਵਿੱਚ ਪਰਮੇਸ਼ੁਰ ਉੱਤੇ ਭਰੋਸਾ ਰੱਖ ਸਕਦੇ ਹਾਂ।</w:t>
      </w:r>
    </w:p>
    <w:p/>
    <w:p>
      <w:r xmlns:w="http://schemas.openxmlformats.org/wordprocessingml/2006/main">
        <w:t xml:space="preserve">1:1 ਯੂਹੰਨਾ 4:18 "ਪਿਆਰ ਵਿੱਚ ਕੋਈ ਡਰ ਨਹੀਂ ਹੈ, ਪਰ ਸੰਪੂਰਨ ਪਿਆਰ ਡਰ ਨੂੰ ਦੂਰ ਕਰਦਾ ਹੈ ..."</w:t>
      </w:r>
    </w:p>
    <w:p/>
    <w:p>
      <w:r xmlns:w="http://schemas.openxmlformats.org/wordprocessingml/2006/main">
        <w:t xml:space="preserve">2: ਫਿਲਿੱਪੀਆਂ 4: 6-7 "ਕਿਸੇ ਗੱਲ ਦੀ ਚਿੰਤਾ ਨਾ ਕਰੋ, ਪਰ ਹਰ ਗੱਲ ਵਿੱਚ ਤੁਹਾਡੀਆਂ ਬੇਨਤੀਆਂ ਪ੍ਰਾਰਥਨਾ ਅਤੇ ਬੇਨਤੀ ਨਾਲ ਧੰਨਵਾਦ ਸਹਿਤ ਪਰਮੇਸ਼ੁਰ ਨੂੰ ਦੱਸੀਆਂ ਜਾਣੀਆਂ ਚਾਹੀਦੀਆਂ ਹਨ ਅਤੇ ਪਰਮੇਸ਼ੁਰ ਦੀ ਸ਼ਾਂਤੀ, ਜੋ ਸਾਰੀ ਸਮਝ ਤੋਂ ਪਰੇ ਹੈ, ਤੁਹਾਡੇ ਦਿਲਾਂ ਦੀ ਰਾਖੀ ਕਰੇਗੀ। ਮਸੀਹ ਯਿਸੂ ਵਿੱਚ ਤੁਹਾਡੇ ਮਨ।"</w:t>
      </w:r>
    </w:p>
    <w:p/>
    <w:p>
      <w:r xmlns:w="http://schemas.openxmlformats.org/wordprocessingml/2006/main">
        <w:t xml:space="preserve">ਉਤਪਤ 15:13 ਅਤੇ ਉਸ ਨੇ ਅਬਰਾਮ ਨੂੰ ਆਖਿਆ, ਪੱਕੀ ਗੱਲ ਜਾਣ ਕਿ ਤੇਰੀ ਅੰਸ ਉਸ ਦੇਸ਼ ਵਿੱਚ ਪਰਦੇਸੀ ਹੋਵੇਗੀ ਜੋ ਉਨ੍ਹਾਂ ਦੀ ਨਹੀਂ ਹੈ, ਅਤੇ ਉਨ੍ਹਾਂ ਦੀ ਸੇਵਾ ਕਰੇਗੀ। ਅਤੇ ਉਹ ਉਨ੍ਹਾਂ ਨੂੰ ਚਾਰ ਸੌ ਸਾਲਾਂ ਤੱਕ ਦੁਖੀ ਕਰਨਗੇ।</w:t>
      </w:r>
    </w:p>
    <w:p/>
    <w:p>
      <w:r xmlns:w="http://schemas.openxmlformats.org/wordprocessingml/2006/main">
        <w:t xml:space="preserve">ਪਰਮੇਸ਼ੁਰ ਨੇ ਅਬਰਾਮ ਨੂੰ ਸੂਚਿਤ ਕੀਤਾ ਕਿ ਉਸ ਦੇ ਉੱਤਰਾਧਿਕਾਰੀ 400 ਸਾਲਾਂ ਲਈ ਵਿਦੇਸ਼ੀ ਕੌਮਾਂ ਦੁਆਰਾ ਜ਼ੁਲਮ ਕੀਤੇ ਜਾਣਗੇ।</w:t>
      </w:r>
    </w:p>
    <w:p/>
    <w:p>
      <w:r xmlns:w="http://schemas.openxmlformats.org/wordprocessingml/2006/main">
        <w:t xml:space="preserve">1. ਨਿਹਚਾ ਦੀ ਤਾਕਤ: ਪਰਮੇਸ਼ੁਰ ਦਾ ਬਚਨ ਚੁਣੌਤੀਆਂ ਦਾ ਸਾਮ੍ਹਣਾ ਕਰਨ ਵਿਚ ਸਾਡੀ ਕਿਵੇਂ ਮਦਦ ਕਰ ਸਕਦਾ ਹੈ</w:t>
      </w:r>
    </w:p>
    <w:p/>
    <w:p>
      <w:r xmlns:w="http://schemas.openxmlformats.org/wordprocessingml/2006/main">
        <w:t xml:space="preserve">2. ਅਜ਼ਮਾਇਸ਼ਾਂ ਅਤੇ ਮੁਸੀਬਤਾਂ ਨੂੰ ਸਹਿਣਾ: ਦ੍ਰਿੜਤਾ ਦੀ ਤਾਕਤ</w:t>
      </w:r>
    </w:p>
    <w:p/>
    <w:p>
      <w:r xmlns:w="http://schemas.openxmlformats.org/wordprocessingml/2006/main">
        <w:t xml:space="preserve">1. ਜ਼ਬੂਰ 34:19 - "ਧਰਮੀ ਦੀਆਂ ਮੁਸੀਬਤਾਂ ਬਹੁਤ ਹਨ, ਪਰ ਯਹੋਵਾਹ ਉਸ ਨੂੰ ਉਨ੍ਹਾਂ ਸਾਰਿਆਂ ਵਿੱਚੋਂ ਛੁਡਾ ਲੈਂਦਾ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ਉਤਪਤ 15:14 ਅਤੇ ਉਸ ਕੌਮ ਨੂੰ ਵੀ, ਜਿਸਦੀ ਉਹ ਸੇਵਾ ਕਰਨਗੇ, ਮੈਂ ਨਿਆਂ ਕਰਾਂਗਾ: ਅਤੇ ਬਾਦ ਵਿੱਚ ਉਹ ਵੱਡੇ ਪਦਾਰਥ ਨਾਲ ਬਾਹਰ ਆਉਣਗੇ।</w:t>
      </w:r>
    </w:p>
    <w:p/>
    <w:p>
      <w:r xmlns:w="http://schemas.openxmlformats.org/wordprocessingml/2006/main">
        <w:t xml:space="preserve">ਪਰਮੇਸ਼ੁਰ ਉਸ ਕੌਮ ਦਾ ਨਿਆਂ ਕਰੇਗਾ ਜਿਸ ਦੀ ਇਜ਼ਰਾਈਲੀ ਸੇਵਾ ਕਰਦੇ ਹਨ ਅਤੇ ਉਨ੍ਹਾਂ ਨੂੰ ਛੱਡਣ 'ਤੇ ਉਨ੍ਹਾਂ ਨੂੰ ਵੱਡੀ ਦੌਲਤ ਨਾਲ ਇਨਾਮ ਦੇਵੇਗਾ।</w:t>
      </w:r>
    </w:p>
    <w:p/>
    <w:p>
      <w:r xmlns:w="http://schemas.openxmlformats.org/wordprocessingml/2006/main">
        <w:t xml:space="preserve">1: ਪਰਮੇਸ਼ੁਰ ਦਾ ਵਫ਼ਾਦਾਰੀ ਨਾਲ ਉਸ ਦੀ ਸੇਵਾ ਕਰਨ ਵਾਲਿਆਂ ਲਈ ਵੱਡੀ ਦੌਲਤ ਦਾ ਵਾਅਦਾ।</w:t>
      </w:r>
    </w:p>
    <w:p/>
    <w:p>
      <w:r xmlns:w="http://schemas.openxmlformats.org/wordprocessingml/2006/main">
        <w:t xml:space="preserve">2: ਪਰਮੇਸ਼ੁਰ ਦਾ ਨਿਆਂ ਅਤੇ ਉਹਨਾਂ ਲਈ ਇਨਾਮ ਜੋ ਉਸਦੀ ਆਗਿਆ ਮੰਨਦੇ ਹਨ।</w:t>
      </w:r>
    </w:p>
    <w:p/>
    <w:p>
      <w:r xmlns:w="http://schemas.openxmlformats.org/wordprocessingml/2006/main">
        <w:t xml:space="preserve">1: ਮੱਤੀ 6:33 - ਪਹਿਲਾਂ ਪਰਮੇਸ਼ੁਰ ਦੇ ਰਾਜ ਨੂੰ ਭਾਲੋ ਅਤੇ ਇਹ ਸਾਰੀਆਂ ਚੀਜ਼ਾਂ ਤੁਹਾਡੇ ਲਈ ਜੋੜ ਦਿੱਤੀਆਂ ਜਾਣਗੀਆਂ.</w:t>
      </w:r>
    </w:p>
    <w:p/>
    <w:p>
      <w:r xmlns:w="http://schemas.openxmlformats.org/wordprocessingml/2006/main">
        <w:t xml:space="preserve">2: ਬਿਵਸਥਾ ਸਾਰ 28:1-14 - ਪਰਮੇਸ਼ੁਰ ਦੇ ਹੁਕਮਾਂ ਦੀ ਪਾਲਣਾ ਕਰਨ ਵਾਲਿਆਂ ਨਾਲ ਵਾਅਦਾ ਕੀਤੀਆਂ ਬਰਕਤਾਂ।</w:t>
      </w:r>
    </w:p>
    <w:p/>
    <w:p>
      <w:r xmlns:w="http://schemas.openxmlformats.org/wordprocessingml/2006/main">
        <w:t xml:space="preserve">ਉਤਪਤ 15:15 ਅਤੇ ਤੂੰ ਸ਼ਾਂਤੀ ਨਾਲ ਆਪਣੇ ਪਿਉ ਦਾਦਿਆਂ ਕੋਲ ਜਾਵੇਂਗਾ। ਤੁਹਾਨੂੰ ਇੱਕ ਚੰਗੀ ਬੁਢਾਪੇ ਵਿੱਚ ਦਫ਼ਨਾਇਆ ਜਾਵੇਗਾ.</w:t>
      </w:r>
    </w:p>
    <w:p/>
    <w:p>
      <w:r xmlns:w="http://schemas.openxmlformats.org/wordprocessingml/2006/main">
        <w:t xml:space="preserve">ਪਰਮੇਸ਼ੁਰ ਨੇ ਅਬਰਾਹਾਮ ਨਾਲ ਵਾਅਦਾ ਕੀਤਾ ਕਿ ਉਹ ਬੁਢਾਪੇ ਵਿਚ ਸ਼ਾਂਤੀ ਨਾਲ ਮਰੇਗਾ ਅਤੇ ਦਫ਼ਨਾਇਆ ਜਾਵੇਗਾ।</w:t>
      </w:r>
    </w:p>
    <w:p/>
    <w:p>
      <w:r xmlns:w="http://schemas.openxmlformats.org/wordprocessingml/2006/main">
        <w:t xml:space="preserve">1. "ਅਬਰਾਹਾਮ ਦੀ ਸ਼ਾਂਤੀਪੂਰਨ ਮੌਤ: ਦਿਲਾਸੇ ਦਾ ਪਰਮੇਸ਼ੁਰ ਦਾ ਨੇਮ"।</w:t>
      </w:r>
    </w:p>
    <w:p/>
    <w:p>
      <w:r xmlns:w="http://schemas.openxmlformats.org/wordprocessingml/2006/main">
        <w:t xml:space="preserve">2. "ਲੰਬੀ ਉਮਰ ਦੀਆਂ ਅਸੀਸਾਂ: ਵਫ਼ਾਦਾਰੀ ਦੀ ਜ਼ਿੰਦਗੀ ਜੀਉ"।</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11:13-16 - ਇਹ ਸਾਰੇ ਵਿਸ਼ਵਾਸ ਵਿੱਚ ਮਰ ਗਏ, ਵਾਅਦਿਆਂ ਨੂੰ ਪ੍ਰਾਪਤ ਨਹੀਂ ਕੀਤਾ, ਪਰ ਉਹਨਾਂ ਨੂੰ ਦੂਰੋਂ ਵੇਖਿਆ, ਅਤੇ ਉਹਨਾਂ ਨੂੰ ਮੰਨ ਲਿਆ, ਅਤੇ ਉਹਨਾਂ ਨੂੰ ਗਲੇ ਲਗਾਇਆ, ਅਤੇ ਮੰਨਿਆ ਕਿ ਉਹ ਧਰਤੀ ਉੱਤੇ ਅਜਨਬੀ ਅਤੇ ਸ਼ਰਧਾਲੂ ਸਨ। ਕਿਉਂਕਿ ਜਿਹੜੇ ਲੋਕ ਅਜਿਹੀਆਂ ਗੱਲਾਂ ਆਖਦੇ ਹਨ, ਉਹ ਸਾਫ਼-ਸਾਫ਼ ਦੱਸਦੇ ਹਨ ਕਿ ਉਹ ਇੱਕ ਦੇਸ਼ ਚਾਹੁੰਦੇ ਹਨ। ਅਤੇ ਸੱਚਮੁੱਚ, ਜੇ ਉਨ੍ਹਾਂ ਨੇ ਉਸ ਦੇਸ਼ ਬਾਰੇ ਸੋਚਿਆ ਹੁੰਦਾ ਜਿੱਥੋਂ ਉਹ ਬਾਹਰ ਆਏ ਸਨ, ਤਾਂ ਉਨ੍ਹਾਂ ਨੂੰ ਵਾਪਸ ਪਰਤਣ ਦਾ ਮੌਕਾ ਮਿਲ ਸਕਦਾ ਸੀ। ਪਰ ਹੁਣ ਉਹ ਇੱਕ ਬਿਹਤਰ ਦੇਸ਼ ਦੀ ਇੱਛਾ ਰੱਖਦੇ ਹਨ, ਅਰਥਾਤ, ਇੱਕ ਸਵਰਗੀ: ਇਸ ਲਈ ਪਰਮੇਸ਼ੁਰ ਨੂੰ ਉਨ੍ਹਾਂ ਦਾ ਪਰਮੇਸ਼ੁਰ ਕਹਾਉਣ ਵਿੱਚ ਸ਼ਰਮ ਨਹੀਂ ਆਉਂਦੀ, ਕਿਉਂਕਿ ਉਸਨੇ ਉਨ੍ਹਾਂ ਲਈ ਇੱਕ ਸ਼ਹਿਰ ਤਿਆਰ ਕੀਤਾ ਹੈ।</w:t>
      </w:r>
    </w:p>
    <w:p/>
    <w:p>
      <w:r xmlns:w="http://schemas.openxmlformats.org/wordprocessingml/2006/main">
        <w:t xml:space="preserve">ਉਤਪਤ 15:16 ਪਰ ਚੌਥੀ ਪੀੜ੍ਹੀ ਵਿੱਚ ਉਹ ਫੇਰ ਇੱਥੇ ਆਉਣਗੇ, ਕਿਉਂ ਜੋ ਅਮੋਰੀਆਂ ਦੀ ਬਦੀ ਅਜੇ ਪੂਰੀ ਨਹੀਂ ਹੋਈ।</w:t>
      </w:r>
    </w:p>
    <w:p/>
    <w:p>
      <w:r xmlns:w="http://schemas.openxmlformats.org/wordprocessingml/2006/main">
        <w:t xml:space="preserve">ਪਰਮੇਸ਼ੁਰ ਨੇ ਅਬਰਾਮ ਨੂੰ ਚੇਤਾਵਨੀ ਦਿੱਤੀ ਕਿ ਅਮੋਰੀਆਂ ਦੀ ਬਦੀ ਅਜੇ ਆਪਣੇ ਪੂਰੇ ਮਾਪ ਤੱਕ ਨਹੀਂ ਪਹੁੰਚੀ ਹੈ ਅਤੇ ਇਹ ਚਾਰ ਪੀੜ੍ਹੀਆਂ ਹੋਣਗੀਆਂ ਜਦੋਂ ਤੱਕ ਅਬਰਾਮ ਦੇ ਉੱਤਰਾਧਿਕਾਰੀ ਵਾਅਦਾ ਕੀਤੇ ਹੋਏ ਦੇਸ਼ ਨੂੰ ਦੁਬਾਰਾ ਪ੍ਰਾਪਤ ਨਹੀਂ ਕਰਨਗੇ।</w:t>
      </w:r>
    </w:p>
    <w:p/>
    <w:p>
      <w:r xmlns:w="http://schemas.openxmlformats.org/wordprocessingml/2006/main">
        <w:t xml:space="preserve">1. "ਪਰਮੇਸ਼ੁਰ ਦਾ ਧੀਰਜ ਅਤੇ ਮਾਫ਼ੀ: ਉਤਪਤ 15:16 ਤੋਂ ਇੱਕ ਸਬਕ"</w:t>
      </w:r>
    </w:p>
    <w:p/>
    <w:p>
      <w:r xmlns:w="http://schemas.openxmlformats.org/wordprocessingml/2006/main">
        <w:t xml:space="preserve">2. "ਪਾਪ ਦੇ ਨਤੀਜੇ: ਉਤਪਤ 15:16 ਵਿਚ ਅਮੋਰੀਆਂ ਦਾ ਅਧਿਐਨ"</w:t>
      </w:r>
    </w:p>
    <w:p/>
    <w:p>
      <w:r xmlns:w="http://schemas.openxmlformats.org/wordprocessingml/2006/main">
        <w:t xml:space="preserve">1. ਯਿਰਮਿਯਾਹ 5:25 - "ਤੁਹਾਡੀਆਂ ਬਦੀਆਂ ਨੇ ਇਨ੍ਹਾਂ ਚੀਜ਼ਾਂ ਨੂੰ ਦੂਰ ਕਰ ਦਿੱਤਾ ਹੈ, ਅਤੇ ਤੁਹਾਡੇ ਪਾਪਾਂ ਨੇ ਤੁਹਾਡੇ ਤੋਂ ਚੰਗੀਆਂ ਚੀਜ਼ਾਂ ਨੂੰ ਰੋਕ ਦਿੱਤਾ ਹੈ।"</w:t>
      </w:r>
    </w:p>
    <w:p/>
    <w:p>
      <w:r xmlns:w="http://schemas.openxmlformats.org/wordprocessingml/2006/main">
        <w:t xml:space="preserve">2. ਕਹਾਉਤਾਂ 11:21 - "ਭਾਵੇਂ ਹੱਥ ਮਿਲਾਏ ਜਾਣ, ਦੁਸ਼ਟ ਸਜ਼ਾ ਤੋਂ ਮੁਕਤ ਨਹੀਂ ਹੋਵੇਗਾ, ਪਰ ਧਰਮੀ ਦਾ ਬੀਜ ਬਚਾਇਆ ਜਾਵੇਗਾ।"</w:t>
      </w:r>
    </w:p>
    <w:p/>
    <w:p>
      <w:r xmlns:w="http://schemas.openxmlformats.org/wordprocessingml/2006/main">
        <w:t xml:space="preserve">ਉਤਪਤ 15:17 ਅਤੇ ਐਉਂ ਹੋਇਆ ਕਿ ਜਦੋਂ ਸੂਰਜ ਡੁੱਬ ਗਿਆ ਅਤੇ ਹਨੇਰਾ ਹੋ ਗਿਆ ਤਾਂ ਵੇਖੋ ਇੱਕ ਧੂੰਏਂ ਦੀ ਭੱਠੀ ਅਤੇ ਇੱਕ ਬਲਦਾ ਦੀਵਾ ਉਨ੍ਹਾਂ ਟੁਕੜਿਆਂ ਦੇ ਵਿਚਕਾਰ ਦੀ ਲੰਘਦਾ ਸੀ।</w:t>
      </w:r>
    </w:p>
    <w:p/>
    <w:p>
      <w:r xmlns:w="http://schemas.openxmlformats.org/wordprocessingml/2006/main">
        <w:t xml:space="preserve">ਅਬਰਾਮ ਨਾਲ ਪਰਮੇਸ਼ੁਰ ਦੇ ਨੇਮ ਨੂੰ ਧੂੰਏਂ ਦੀ ਭੱਠੀ ਅਤੇ ਬਲਦੇ ਦੀਵੇ ਨਾਲ ਸੀਲ ਕੀਤਾ ਗਿਆ ਸੀ।</w:t>
      </w:r>
    </w:p>
    <w:p/>
    <w:p>
      <w:r xmlns:w="http://schemas.openxmlformats.org/wordprocessingml/2006/main">
        <w:t xml:space="preserve">1: ਸਾਡੇ ਨਾਲ ਪਰਮੇਸ਼ੁਰ ਦਾ ਨੇਮ ਉਸਦੇ ਪਿਆਰ ਅਤੇ ਵਫ਼ਾਦਾਰੀ ਨਾਲ ਸੀਲ ਕੀਤਾ ਗਿਆ ਹੈ।</w:t>
      </w:r>
    </w:p>
    <w:p/>
    <w:p>
      <w:r xmlns:w="http://schemas.openxmlformats.org/wordprocessingml/2006/main">
        <w:t xml:space="preserve">2: ਪਰਮੇਸ਼ੁਰ ਦੇ ਵਾਅਦੇ ਉਸ ਦੀ ਦ੍ਰਿੜ ਵਚਨਬੱਧਤਾ ਦੁਆਰਾ ਪੂਰੇ ਹੁੰਦੇ ਹਨ।</w:t>
      </w:r>
    </w:p>
    <w:p/>
    <w:p>
      <w:r xmlns:w="http://schemas.openxmlformats.org/wordprocessingml/2006/main">
        <w:t xml:space="preserve">1: ਯਿਰਮਿਯਾਹ 31:33-34 "ਮੈਂ ਆਪਣੀ ਬਿਵਸਥਾ ਉਨ੍ਹਾਂ ਦੇ ਅੰਦਰ ਪਾਵਾਂਗਾ, ਅਤੇ ਮੈਂ ਇਸਨੂੰ ਉਨ੍ਹਾਂ ਦੇ ਦਿਲਾਂ ਉੱਤੇ ਲਿਖਾਂਗਾ। ਅਤੇ ਮੈਂ ਉਨ੍ਹਾਂ ਦਾ ਪਰਮੇਸ਼ੁਰ ਹੋਵਾਂਗਾ, ਅਤੇ ਉਹ ਮੇਰੇ ਲੋਕ ਹੋਣਗੇ। ਅਤੇ ਹੁਣ ਹਰ ਕੋਈ ਆਪਣੇ ਗੁਆਂਢੀ ਨੂੰ ਨਹੀਂ ਸਿਖਾਏਗਾ ਅਤੇ ਹਰ ਇੱਕ ਆਪਣੇ ਭਰਾ ਨੂੰ ਆਖਦਾ ਹੈ, ਪ੍ਰਭੂ ਨੂੰ ਜਾਣੋ, ਕਿਉਂਕਿ ਉਹ ਸਭ ਮੈਨੂੰ ਜਾਣਨਗੇ, ਉਨ੍ਹਾਂ ਵਿੱਚੋਂ ਛੋਟੇ ਤੋਂ ਵੱਡੇ ਤੱਕ।</w:t>
      </w:r>
    </w:p>
    <w:p/>
    <w:p>
      <w:r xmlns:w="http://schemas.openxmlformats.org/wordprocessingml/2006/main">
        <w:t xml:space="preserve">2: ਇਬਰਾਨੀਆਂ 6:17-18 ਇਸ ਲਈ ਜਦੋਂ ਪਰਮੇਸ਼ੁਰ ਨੇ ਵਾਅਦੇ ਦੇ ਵਾਰਸਾਂ ਨੂੰ ਉਸ ਦੇ ਮਕਸਦ ਦੇ ਅਟੱਲ ਚਰਿੱਤਰ ਨੂੰ ਵਧੇਰੇ ਦ੍ਰਿੜਤਾ ਨਾਲ ਦਿਖਾਉਣਾ ਚਾਹਿਆ, ਤਾਂ ਉਸਨੇ ਸਹੁੰ ਦੇ ਨਾਲ ਇਸਦੀ ਗਾਰੰਟੀ ਦਿੱਤੀ, ਤਾਂ ਜੋ ਦੋ ਅਟੱਲ ਚੀਜ਼ਾਂ ਦੁਆਰਾ, ਜਿਸ ਵਿੱਚ ਇਹ ਪਰਮੇਸ਼ੁਰ ਲਈ ਅਸੰਭਵ ਹੈ। ਝੂਠ ਬੋਲਣ ਲਈ, ਅਸੀਂ ਜੋ ਪਨਾਹ ਲਈ ਭੱਜ ਗਏ ਹਾਂ, ਸਾਡੇ ਸਾਹਮਣੇ ਰੱਖੀ ਉਮੀਦ ਨੂੰ ਮਜ਼ਬੂਤੀ ਨਾਲ ਫੜੀ ਰੱਖਣ ਲਈ ਮਜ਼ਬੂਤ ਉਤਸ਼ਾਹ ਦੇ ਸਕਦੇ ਹਾਂ.</w:t>
      </w:r>
    </w:p>
    <w:p/>
    <w:p>
      <w:r xmlns:w="http://schemas.openxmlformats.org/wordprocessingml/2006/main">
        <w:t xml:space="preserve">ਉਤਪਤ 15:18 ਉਸੇ ਦਿਨ ਯਹੋਵਾਹ ਨੇ ਅਬਰਾਮ ਨਾਲ ਨੇਮ ਬੰਨ੍ਹਿਆ ਕਿ ਮੈਂ ਤੇਰੀ ਅੰਸ ਨੂੰ ਇਹ ਧਰਤੀ ਮਿਸਰ ਦੀ ਨਦੀ ਤੋਂ ਲੈ ਕੇ ਵੱਡੀ ਨਦੀ ਫ਼ਰਾਤ ਨਦੀ ਤੱਕ ਦਿੱਤੀ ਹੈ।</w:t>
      </w:r>
    </w:p>
    <w:p/>
    <w:p>
      <w:r xmlns:w="http://schemas.openxmlformats.org/wordprocessingml/2006/main">
        <w:t xml:space="preserve">ਪਰਮੇਸ਼ੁਰ ਨੇ ਅਬਰਾਮ ਨਾਲ ਮਿਸਰ ਦੀ ਨਦੀ ਤੋਂ ਲੈ ਕੇ ਫਰਾਤ ਨਦੀ ਤੱਕ ਦੀ ਧਰਤੀ ਉਸ ਦੇ ਉੱਤਰਾਧਿਕਾਰੀਆਂ ਨੂੰ ਦੇਣ ਨਾਲ ਇਕਰਾਰ ਕੀਤਾ।</w:t>
      </w:r>
    </w:p>
    <w:p/>
    <w:p>
      <w:r xmlns:w="http://schemas.openxmlformats.org/wordprocessingml/2006/main">
        <w:t xml:space="preserve">1. ਪਰਮੇਸ਼ੁਰ ਦੇ ਵਾਅਦੇ ਬਿਨਾਂ ਸ਼ਰਤ ਅਤੇ ਅਟੱਲ ਹਨ</w:t>
      </w:r>
    </w:p>
    <w:p/>
    <w:p>
      <w:r xmlns:w="http://schemas.openxmlformats.org/wordprocessingml/2006/main">
        <w:t xml:space="preserve">2. ਅਸੀਸ ਅਤੇ ਵਿਰਾਸਤ ਦਾ ਇਕਰਾਰ</w:t>
      </w:r>
    </w:p>
    <w:p/>
    <w:p>
      <w:r xmlns:w="http://schemas.openxmlformats.org/wordprocessingml/2006/main">
        <w:t xml:space="preserve">1. ਰੋਮੀਆਂ 4:13-16 - ਕਿਉਂਕਿ ਇਹ ਵਾਅਦਾ ਕਿ ਉਹ ਦੁਨੀਆਂ ਦਾ ਵਾਰਸ ਹੋਵੇਗਾ, ਅਬਰਾਹਾਮ ਜਾਂ ਉਸਦੀ ਅੰਸ ਨੂੰ ਕਾਨੂੰਨ ਦੁਆਰਾ ਨਹੀਂ, ਸਗੋਂ ਵਿਸ਼ਵਾਸ ਦੀ ਧਾਰਮਿਕਤਾ ਦੁਆਰਾ ਕੀਤਾ ਗਿਆ ਸੀ।</w:t>
      </w:r>
    </w:p>
    <w:p/>
    <w:p>
      <w:r xmlns:w="http://schemas.openxmlformats.org/wordprocessingml/2006/main">
        <w:t xml:space="preserve">2. ਅਫ਼ਸੀਆਂ 2: 11-13 - ਇਸ ਲਈ ਯਾਦ ਰੱਖੋ ਕਿ ਤੁਸੀਂ, ਇੱਕ ਵਾਰ ਸਰੀਰ ਵਿੱਚ ਗੈਰ-ਸੁੰਨਤ ਕਹਾਉਣ ਵਾਲੇ ਗੈਰ-ਸੁੰਨਤ, ਜਿਸਨੂੰ ਸਰੀਰ ਵਿੱਚ ਹੱਥਾਂ ਦੁਆਰਾ ਕੀਤੀ ਗਈ ਸੁੰਨਤ ਕਿਹਾ ਜਾਂਦਾ ਹੈ, ਕਿ ਉਸ ਸਮੇਂ ਤੁਸੀਂ ਮਸੀਹ ਤੋਂ ਬਿਨਾਂ, ਰਾਸ਼ਟਰਮੰਡਲ ਤੋਂ ਪਰਦੇਸੀ ਸੀ। ਇਸਰਾਏਲ ਅਤੇ ਵਾਅਦੇ ਦੇ ਇਕਰਾਰਨਾਮੇ ਤੋਂ ਅਜਨਬੀ, ਕੋਈ ਉਮੀਦ ਨਹੀਂ ਅਤੇ ਸੰਸਾਰ ਵਿੱਚ ਪਰਮੇਸ਼ੁਰ ਤੋਂ ਬਿਨਾਂ.</w:t>
      </w:r>
    </w:p>
    <w:p/>
    <w:p>
      <w:r xmlns:w="http://schemas.openxmlformats.org/wordprocessingml/2006/main">
        <w:t xml:space="preserve">ਉਤਪਤ 15:19 ਕੇਨੀ, ਕੇਨਿਜ਼ੀ, ਅਤੇ ਕਦਮੋਨੀ,</w:t>
      </w:r>
    </w:p>
    <w:p/>
    <w:p>
      <w:r xmlns:w="http://schemas.openxmlformats.org/wordprocessingml/2006/main">
        <w:t xml:space="preserve">ਅਬਰਾਮ ਨਾਲ ਪਰਮੇਸ਼ੁਰ ਦਾ ਵਾਅਦਾ ਕਿ ਉਹ ਕਨਾਨ ਦੀ ਧਰਤੀ ਉਸਦੇ ਉੱਤਰਾਧਿਕਾਰੀਆਂ ਨੂੰ ਦੇਵੇਗਾ, ਉਤਪਤ 15:19 ਵਿੱਚ ਦੁਬਾਰਾ ਪੁਸ਼ਟੀ ਕੀਤੀ ਗਈ ਸੀ।</w:t>
      </w:r>
    </w:p>
    <w:p/>
    <w:p>
      <w:r xmlns:w="http://schemas.openxmlformats.org/wordprocessingml/2006/main">
        <w:t xml:space="preserve">1. ਪ੍ਰਮਾਤਮਾ ਵਫ਼ਾਦਾਰ ਹੈ ਅਸੀਂ ਉਸਦੇ ਵਾਅਦੇ ਪੂਰੇ ਕਰਨ ਲਈ ਉਸ ਉੱਤੇ ਭਰੋਸਾ ਕਰ ਸਕਦੇ ਹਾਂ</w:t>
      </w:r>
    </w:p>
    <w:p/>
    <w:p>
      <w:r xmlns:w="http://schemas.openxmlformats.org/wordprocessingml/2006/main">
        <w:t xml:space="preserve">2. ਪ੍ਰਮਾਤਮਾ ਉਦਾਰ ਹੈ ਉਹ ਸਾਨੂੰ ਉਸ ਤੋਂ ਵੱਧ ਅਸੀਸ ਦਿੰਦਾ ਹੈ ਜਿਸ ਦੇ ਅਸੀਂ ਹੱਕਦਾਰ ਹਾਂ</w:t>
      </w:r>
    </w:p>
    <w:p/>
    <w:p>
      <w:r xmlns:w="http://schemas.openxmlformats.org/wordprocessingml/2006/main">
        <w:t xml:space="preserve">1. ਇਬਰਾਨੀਆਂ 10:23 ਆਓ ਅਸੀਂ ਉਸ ਉਮੀਦ ਨੂੰ ਦ੍ਰਿੜਤਾ ਨਾਲ ਫੜੀ ਰੱਖੀਏ ਜਿਸਦਾ ਅਸੀਂ ਦਾਅਵਾ ਕਰਦੇ ਹਾਂ, ਕਿਉਂਕਿ ਉਹ ਜਿਸ ਨੇ ਵਾਅਦਾ ਕੀਤਾ ਹੈ ਉਹ ਵਫ਼ਾਦਾਰ ਹੈ।</w:t>
      </w:r>
    </w:p>
    <w:p/>
    <w:p>
      <w:r xmlns:w="http://schemas.openxmlformats.org/wordprocessingml/2006/main">
        <w:t xml:space="preserve">2. ਰੋਮੀਆਂ 8:32 ਜਿਸ ਨੇ ਆਪਣੇ ਪੁੱਤਰ ਨੂੰ ਨਹੀਂ ਬਖਸ਼ਿਆ, ਪਰ ਉਸ ਨੂੰ ਸਾਡੇ ਲਈ ਸਭ ਕੁਝ ਦੇ ਦਿੱਤਾ, ਉਹ ਉਸ ਦੇ ਨਾਲ, ਕਿਰਪਾ ਨਾਲ ਸਾਨੂੰ ਸਭ ਕੁਝ ਕਿਵੇਂ ਨਹੀਂ ਦੇਵੇਗਾ?</w:t>
      </w:r>
    </w:p>
    <w:p/>
    <w:p>
      <w:r xmlns:w="http://schemas.openxmlformats.org/wordprocessingml/2006/main">
        <w:t xml:space="preserve">ਉਤਪਤ 15:20 ਅਤੇ ਹਿੱਤੀਆਂ, ਪਰਿੱਜ਼ੀਆਂ ਅਤੇ ਰਫਾਈਮ,</w:t>
      </w:r>
    </w:p>
    <w:p/>
    <w:p>
      <w:r xmlns:w="http://schemas.openxmlformats.org/wordprocessingml/2006/main">
        <w:t xml:space="preserve">ਪਰਮੇਸ਼ੁਰ ਦੇ ਚੁਣੇ ਹੋਏ ਲੋਕਾਂ ਨੂੰ ਕਨਾਨ ਦੀ ਧਰਤੀ ਦਾ ਵਾਅਦਾ ਕੀਤਾ ਗਿਆ ਸੀ, ਇੱਕ ਦੇਸ਼ ਜਿਸ ਵਿੱਚ ਹਿੱਤੀਆਂ, ਪਰਿਜ਼ੀਆਂ ਅਤੇ ਰਿਫਾਈਮਜ਼ ਸਮੇਤ ਬਹੁਤ ਸਾਰੇ ਵੱਖ-ਵੱਖ ਲੋਕ ਸਮੂਹਾਂ ਦੁਆਰਾ ਵੱਸੇ ਹੋਏ ਸਨ।</w:t>
      </w:r>
    </w:p>
    <w:p/>
    <w:p>
      <w:r xmlns:w="http://schemas.openxmlformats.org/wordprocessingml/2006/main">
        <w:t xml:space="preserve">1: ਸਾਨੂੰ ਯਾਦ ਰੱਖਣਾ ਚਾਹੀਦਾ ਹੈ ਕਿ ਜਿਸ ਧਰਤੀ ਦਾ ਸਾਡੇ ਨਾਲ ਵਾਅਦਾ ਕੀਤਾ ਗਿਆ ਹੈ, ਉਹ ਲੋਕਾਂ ਤੋਂ ਮੁਕਤ ਨਹੀਂ ਹੈ, ਪਰ ਇੱਕ ਅਜਿਹੀ ਧਰਤੀ ਹੈ ਜਿੱਥੇ ਲੋਕਾਂ ਦਾ ਸੁਆਗਤ ਅਤੇ ਸਤਿਕਾਰ ਕੀਤਾ ਜਾਣਾ ਚਾਹੀਦਾ ਹੈ।</w:t>
      </w:r>
    </w:p>
    <w:p/>
    <w:p>
      <w:r xmlns:w="http://schemas.openxmlformats.org/wordprocessingml/2006/main">
        <w:t xml:space="preserve">2: ਸਾਨੂੰ ਉਨ੍ਹਾਂ ਲੋਕਾਂ ਨਾਲ ਜ਼ਮੀਨ ਸਾਂਝੀ ਕਰਨੀ ਸਿੱਖਣੀ ਚਾਹੀਦੀ ਹੈ ਜੋ ਸਾਡੇ ਤੋਂ ਵੱਖਰੇ ਹਨ, ਕਿਉਂਕਿ ਪਰਮੇਸ਼ੁਰ ਨੇ ਸਾਡੇ ਸਾਰਿਆਂ ਨਾਲ ਇਹ ਵਾਅਦਾ ਕੀਤਾ ਹੈ।</w:t>
      </w:r>
    </w:p>
    <w:p/>
    <w:p>
      <w:r xmlns:w="http://schemas.openxmlformats.org/wordprocessingml/2006/main">
        <w:t xml:space="preserve">1: ਲੇਵੀਆਂ 19:33-34 ਅਤੇ ਜੇਕਰ ਕੋਈ ਪਰਦੇਸੀ ਤੁਹਾਡੇ ਦੇਸ਼ ਵਿੱਚ ਤੁਹਾਡੇ ਨਾਲ ਰਹਿੰਦਾ ਹੈ, ਤਾਂ ਤੁਸੀਂ ਉਸਨੂੰ ਪਰੇਸ਼ਾਨ ਨਾ ਕਰੋ. ਪਰ ਉਹ ਪਰਦੇਸੀ ਜਿਹੜਾ ਤੁਹਾਡੇ ਨਾਲ ਰਹਿੰਦਾ ਹੈ ਤੁਹਾਡੇ ਲਈ ਤੁਹਾਡੇ ਵਿੱਚ ਪੈਦਾ ਹੋਏ ਵਿਅਕਤੀ ਵਾਂਗ ਹੋਵੇਗਾ ਅਤੇ ਤੁਸੀਂ ਉਸਨੂੰ ਆਪਣੇ ਵਾਂਗ ਪਿਆਰ ਕਰੋਗੇ। ਕਿਉਂਕਿ ਤੁਸੀਂ ਮਿਸਰ ਦੀ ਧਰਤੀ ਉੱਤੇ ਪਰਦੇਸੀ ਸੀ।</w:t>
      </w:r>
    </w:p>
    <w:p/>
    <w:p>
      <w:r xmlns:w="http://schemas.openxmlformats.org/wordprocessingml/2006/main">
        <w:t xml:space="preserve">2: ਬਿਵਸਥਾ ਸਾਰ 10:19 ਇਸ ਲਈ ਤੁਸੀਂ ਪਰਦੇਸੀ ਨੂੰ ਪਿਆਰ ਕਰੋ, ਕਿਉਂਕਿ ਤੁਸੀਂ ਮਿਸਰ ਦੀ ਧਰਤੀ ਵਿੱਚ ਪਰਦੇਸੀ ਸੀ।</w:t>
      </w:r>
    </w:p>
    <w:p/>
    <w:p>
      <w:r xmlns:w="http://schemas.openxmlformats.org/wordprocessingml/2006/main">
        <w:t xml:space="preserve">ਉਤਪਤ 15:21 ਅਤੇ ਅਮੋਰੀ, ਕਨਾਨੀ, ਗਿਰਗਾਸ਼ੀ ਅਤੇ ਯਬੂਸੀ।</w:t>
      </w:r>
    </w:p>
    <w:p/>
    <w:p>
      <w:r xmlns:w="http://schemas.openxmlformats.org/wordprocessingml/2006/main">
        <w:t xml:space="preserve">ਉਤਪਤ 15:21 ਵਿਚ ਅਮੋਰੀ, ਕਨਾਨੀ, ਗਿਰਗਾਸ਼ੀ ਅਤੇ ਯਬੂਸੀਆਂ ਦਾ ਜ਼ਿਕਰ ਕੀਤਾ ਗਿਆ ਹੈ।</w:t>
      </w:r>
    </w:p>
    <w:p/>
    <w:p>
      <w:r xmlns:w="http://schemas.openxmlformats.org/wordprocessingml/2006/main">
        <w:t xml:space="preserve">1. ਪਰਮੇਸ਼ੁਰ ਦੀ ਬ੍ਰਹਮ ਯੋਜਨਾ: ਉਤਪਤ 15:21 ਵਿੱਚ ਕੌਮਾਂ ਦਾ ਅਧਿਐਨ</w:t>
      </w:r>
    </w:p>
    <w:p/>
    <w:p>
      <w:r xmlns:w="http://schemas.openxmlformats.org/wordprocessingml/2006/main">
        <w:t xml:space="preserve">2. ਉਤਪਤ 15:21 ਦੀ ਰੌਸ਼ਨੀ ਵਿੱਚ ਸਾਡੇ ਦੁਸ਼ਮਣਾਂ ਨੂੰ ਪਿਆਰ ਕਰਨ ਦੀ ਸਾਡੀ ਜ਼ਿੰਮੇਵਾਰੀ</w:t>
      </w:r>
    </w:p>
    <w:p/>
    <w:p>
      <w:r xmlns:w="http://schemas.openxmlformats.org/wordprocessingml/2006/main">
        <w:t xml:space="preserve">1. ਲੇਵੀਆਂ 19:18 - "ਤੁਹਾਨੂੰ ਬਦਲਾ ਨਹੀਂ ਲੈਣਾ ਚਾਹੀਦਾ, ਅਤੇ ਨਾ ਹੀ ਆਪਣੇ ਲੋਕਾਂ ਦੇ ਬੱਚਿਆਂ ਨਾਲ ਕੋਈ ਵੈਰ ਰੱਖਣਾ ਚਾਹੀਦਾ ਹੈ, ਪਰ ਤੁਸੀਂ ਆਪਣੇ ਗੁਆਂਢੀ ਨੂੰ ਆਪਣੇ ਵਾਂਗ ਪਿਆਰ ਕਰੋ: ਮੈਂ ਪ੍ਰਭੂ ਹਾਂ."</w:t>
      </w:r>
    </w:p>
    <w:p/>
    <w:p>
      <w:r xmlns:w="http://schemas.openxmlformats.org/wordprocessingml/2006/main">
        <w:t xml:space="preserve">2. ਮੱਤੀ 5:43-45 - ਤੁਸੀਂ ਸੁਣਿਆ ਹੈ ਕਿ ਇਹ ਕਿਹਾ ਗਿਆ ਸੀ, 'ਤੁਸੀਂ ਆਪਣੇ ਗੁਆਂਢੀ ਨੂੰ ਪਿਆਰ ਕਰੋ ਅਤੇ ਆਪਣੇ ਦੁਸ਼ਮਣ ਨਾਲ ਨਫ਼ਰਤ ਕਰੋ।' ਪਰ ਮੈਂ ਤੁਹਾਨੂੰ ਆਖਦਾ ਹਾਂ, ਆਪਣੇ ਵੈਰੀਆਂ ਨਾਲ ਪਿਆਰ ਕਰੋ ਅਤੇ ਉਨ੍ਹਾਂ ਲਈ ਪ੍ਰਾਰਥਨਾ ਕਰੋ ਜੋ ਤੁਹਾਨੂੰ ਸਤਾਉਂਦੇ ਹਨ, ਤਾਂ ਜੋ ਤੁਸੀਂ ਆਪਣੇ ਪਿਤਾ ਦੇ ਜੋ ਸੁਰਗ ਵਿੱਚ ਹੈ ਪੁੱਤਰ ਹੋਵੋ। ਕਿਉਂ ਜੋ ਉਹ ਆਪਣਾ ਸੂਰਜ ਬਦੀ ਅਤੇ ਚੰਗਿਆਈ ਉੱਤੇ ਚੜ੍ਹਾਉਂਦਾ ਹੈ, ਅਤੇ ਧਰਮੀ ਅਤੇ ਕੁਧਰਮੀ ਉੱਤੇ ਮੀਂਹ ਪਾਉਂਦਾ ਹੈ।</w:t>
      </w:r>
    </w:p>
    <w:p/>
    <w:p>
      <w:r xmlns:w="http://schemas.openxmlformats.org/wordprocessingml/2006/main">
        <w:t xml:space="preserve">ਉਤਪਤ 16 ਨੂੰ ਤਿੰਨ ਪੈਰਿਆਂ ਵਿੱਚ ਹੇਠਾਂ ਦਿੱਤੇ ਅਨੁਸਾਰ ਸੰਖੇਪ ਕੀਤਾ ਜਾ ਸਕਦਾ ਹੈ, ਸੰਕੇਤਕ ਆਇਤਾਂ ਦੇ ਨਾਲ:</w:t>
      </w:r>
    </w:p>
    <w:p/>
    <w:p>
      <w:r xmlns:w="http://schemas.openxmlformats.org/wordprocessingml/2006/main">
        <w:t xml:space="preserve">ਪੈਰਾ 1: ਉਤਪਤ 16:1-3 ਵਿੱਚ, ਅਬਰਾਮ ਦੀ ਪਤਨੀ, ਸਾਰਈ, ਇੱਕ ਬੱਚੇ ਨੂੰ ਗਰਭਵਤੀ ਕਰਨ ਵਿੱਚ ਅਸਮਰੱਥ ਹੈ। ਹਤਾਸ਼ ਅਤੇ ਬੇਸਬਰੇ ਮਹਿਸੂਸ ਕਰਦੇ ਹੋਏ, ਉਹ ਸੁਝਾਅ ਦਿੰਦੀ ਹੈ ਕਿ ਅਬਰਾਮ ਨੂੰ ਉਸ ਦੀ ਮਿਸਰੀ ਨੌਕਰਾਣੀ ਨਾਲ ਇੱਕ ਬੱਚਾ ਹੈ ਜਿਸਦਾ ਨਾਮ ਹਾਜਰਾ ਹੈ। ਅਬਰਾਮ ਸਾਰਈ ਦੇ ਪ੍ਰਸਤਾਵ ਨੂੰ ਮੰਨਦਾ ਹੈ, ਅਤੇ ਉਹ ਹਾਜਰਾ ਨੂੰ ਆਪਣੀ ਪਤਨੀ ਵਜੋਂ ਲੈ ਲੈਂਦਾ ਹੈ। ਹਾਜਰਾ ਇੱਕ ਬੱਚੇ ਨੂੰ ਗਰਭਵਤੀ ਕਰਦੀ ਹੈ ਅਤੇ ਅਬਰਾਮ ਦੀ ਔਲਾਦ ਦੀ ਮਾਂ ਦੇ ਰੂਪ ਵਿੱਚ ਉਸਦੀ ਨਵੀਂ ਸਥਿਤੀ ਦੇ ਕਾਰਨ ਸਾਰਈ ਨੂੰ ਨੀਵਾਂ ਸਮਝਣਾ ਸ਼ੁਰੂ ਕਰਦੀ ਹੈ।</w:t>
      </w:r>
    </w:p>
    <w:p/>
    <w:p>
      <w:r xmlns:w="http://schemas.openxmlformats.org/wordprocessingml/2006/main">
        <w:t xml:space="preserve">ਪੈਰਾ 2: ਉਤਪਤ 16: 4-8 ਵਿੱਚ ਜਾਰੀ ਰੱਖਦੇ ਹੋਏ, ਬਾਅਦ ਵਾਲੇ ਦੇ ਅਪਮਾਨਜਨਕ ਵਿਵਹਾਰ ਕਾਰਨ ਸਾਰਈ ਅਤੇ ਹਾਜਰਾ ਵਿਚਕਾਰ ਤਣਾਅ ਪੈਦਾ ਹੁੰਦਾ ਹੈ। ਸਾਰਈ ਨੇ ਅਬਰਾਮ ਨੂੰ ਹਾਜਰਾ ਦੁਆਰਾ ਕੀਤੇ ਗਏ ਦੁਰਵਿਵਹਾਰ ਬਾਰੇ ਸ਼ਿਕਾਇਤ ਕੀਤੀ। ਜਵਾਬ ਵਿੱਚ, ਅਬਰਾਮ ਨੇ ਸਾਰਈ ਨੂੰ ਹਾਜਰਾ ਨਾਲ ਨਜਿੱਠਣ ਦੀ ਇਜਾਜ਼ਤ ਦਿੱਤੀ ਕਿਉਂਕਿ ਉਹ ਠੀਕ ਸਮਝਦੀ ਹੈ। ਨਤੀਜੇ ਵਜੋਂ, ਸਾਰਈ ਨੇ ਹਾਜਰਾ ਨਾਲ ਸਖ਼ਤੀ ਨਾਲ ਸਲੂਕ ਕੀਤਾ, ਜਿਸ ਕਾਰਨ ਉਹ ਉਜਾੜ ਵਿਚ ਭੱਜ ਗਈ।</w:t>
      </w:r>
    </w:p>
    <w:p/>
    <w:p>
      <w:r xmlns:w="http://schemas.openxmlformats.org/wordprocessingml/2006/main">
        <w:t xml:space="preserve">ਪੈਰਾ 3: ਉਤਪਤ 16:9-16 ਵਿੱਚ, ਪ੍ਰਭੂ ਦਾ ਇੱਕ ਦੂਤ ਹਾਜਰਾ ਨੂੰ ਉਜਾੜ ਵਿੱਚ ਇੱਕ ਝਰਨੇ ਦੁਆਰਾ ਲੱਭਦਾ ਹੈ ਅਤੇ ਉਸ ਨਾਲ ਗੱਲ ਕਰਦਾ ਹੈ। ਦੂਤ ਨੇ ਉਸਨੂੰ ਸਰਾਏ ਵਾਪਸ ਜਾਣ ਅਤੇ ਆਪਣੇ ਆਪ ਨੂੰ ਉਸਦੇ ਅਧਿਕਾਰ ਅਧੀਨ ਸੌਂਪਣ ਲਈ ਕਿਹਾ ਅਤੇ ਇਹ ਵਾਅਦਾ ਵੀ ਕੀਤਾ ਕਿ ਉਸਦੀ ਔਲਾਦ ਗਿਣਤੀ ਤੋਂ ਪਰੇ ਬਹੁਤ ਸਾਰੇ ਹੋਣਗੇ। ਦੂਤ ਇਹ ਵੀ ਦੱਸਦਾ ਹੈ ਕਿ ਉਹ ਇੱਕ ਪੁੱਤਰ ਨਾਲ ਗਰਭਵਤੀ ਹੈ ਜਿਸਦਾ ਨਾਮ ਉਸਨੂੰ ਇਸਮਾਈਲ ਰੱਖਣਾ ਚਾਹੀਦਾ ਹੈ ਕਿਉਂਕਿ ਪਰਮੇਸ਼ੁਰ ਨੇ ਉਸਦਾ ਦੁੱਖ ਸੁਣਿਆ ਹੈ। ਹਾਜਰਾ ਪਰਮੇਸ਼ੁਰ ਦੀ ਮੌਜੂਦਗੀ ਨੂੰ ਸਵੀਕਾਰ ਕਰਦੀ ਹੈ ਅਤੇ ਆਗਿਆਕਾਰੀ ਨਾਲ ਵਾਪਸ ਆਉਂਦੀ ਹੈ।</w:t>
      </w:r>
    </w:p>
    <w:p/>
    <w:p>
      <w:r xmlns:w="http://schemas.openxmlformats.org/wordprocessingml/2006/main">
        <w:t xml:space="preserve">ਸਾਰੰਸ਼ ਵਿੱਚ:</w:t>
      </w:r>
    </w:p>
    <w:p>
      <w:r xmlns:w="http://schemas.openxmlformats.org/wordprocessingml/2006/main">
        <w:t xml:space="preserve">ਉਤਪਤ 16 ਪੇਸ਼ ਕਰਦਾ ਹੈ:</w:t>
      </w:r>
    </w:p>
    <w:p>
      <w:r xmlns:w="http://schemas.openxmlformats.org/wordprocessingml/2006/main">
        <w:t xml:space="preserve">ਸਾਰਈ ਦੀ ਗਰਭ ਧਾਰਨ ਕਰਨ ਦੀ ਅਸਮਰੱਥਾ ਉਸ ਨੂੰ ਸੁਝਾਅ ਦੇਣ ਲਈ ਅਗਵਾਈ ਕਰਦੀ ਹੈ ਕਿ ਅਬਰਾਮ ਨੂੰ ਉਨ੍ਹਾਂ ਦੀ ਨੌਕਰਾਣੀ ਨਾਲ ਬੱਚਾ ਹੈ;</w:t>
      </w:r>
    </w:p>
    <w:p>
      <w:r xmlns:w="http://schemas.openxmlformats.org/wordprocessingml/2006/main">
        <w:t xml:space="preserve">ਅਬਰਾਮ ਹਾਜਰਾ ਨੂੰ ਆਪਣੀ ਪਤਨੀ ਵਜੋਂ ਲੈ ਕੇ ਸਹਿਮਤ ਹੋ ਰਿਹਾ ਹੈ;</w:t>
      </w:r>
    </w:p>
    <w:p>
      <w:r xmlns:w="http://schemas.openxmlformats.org/wordprocessingml/2006/main">
        <w:t xml:space="preserve">ਹਾਜਰਾ ਇੱਕ ਬੱਚੇ ਨੂੰ ਗਰਭਵਤੀ ਕਰਦੀ ਹੈ ਅਤੇ ਸਾਰਈ ਵੱਲ ਦੇਖਦੀ ਹੈ।</w:t>
      </w:r>
    </w:p>
    <w:p/>
    <w:p>
      <w:r xmlns:w="http://schemas.openxmlformats.org/wordprocessingml/2006/main">
        <w:t xml:space="preserve">ਅਪਮਾਨਜਨਕ ਵਿਵਹਾਰ ਕਾਰਨ ਸਰਾਏ ਅਤੇ ਹਾਜਰਾ ਵਿਚਕਾਰ ਪੈਦਾ ਹੋਏ ਤਣਾਅ;</w:t>
      </w:r>
    </w:p>
    <w:p>
      <w:r xmlns:w="http://schemas.openxmlformats.org/wordprocessingml/2006/main">
        <w:t xml:space="preserve">ਹਾਜਰਾ ਨਾਲ ਬਦਸਲੂਕੀ ਦੀ ਸ਼ਿਕਾਇਤ ਸਾਰਈ;</w:t>
      </w:r>
    </w:p>
    <w:p>
      <w:r xmlns:w="http://schemas.openxmlformats.org/wordprocessingml/2006/main">
        <w:t xml:space="preserve">ਅਬਰਾਮ ਨੇ ਸਾਰਈ ਨੂੰ ਸਥਿਤੀ ਨਾਲ ਨਜਿੱਠਣ ਦੀ ਇਜਾਜ਼ਤ ਦਿੱਤੀ;</w:t>
      </w:r>
    </w:p>
    <w:p>
      <w:r xmlns:w="http://schemas.openxmlformats.org/wordprocessingml/2006/main">
        <w:t xml:space="preserve">ਸਾਰਈ ਨੇ ਹਾਜਰਾ ਨਾਲ ਬਦਸਲੂਕੀ ਕੀਤੀ, ਉਸ ਨੂੰ ਭੱਜਣ ਲਈ ਅਗਵਾਈ ਕੀਤੀ।</w:t>
      </w:r>
    </w:p>
    <w:p/>
    <w:p>
      <w:r xmlns:w="http://schemas.openxmlformats.org/wordprocessingml/2006/main">
        <w:t xml:space="preserve">ਪ੍ਰਭੂ ਦਾ ਇੱਕ ਦੂਤ ਹਾਜਰਾ ਨੂੰ ਉਜਾੜ ਵਿੱਚ ਲੱਭ ਰਿਹਾ ਹੈ;</w:t>
      </w:r>
    </w:p>
    <w:p>
      <w:r xmlns:w="http://schemas.openxmlformats.org/wordprocessingml/2006/main">
        <w:t xml:space="preserve">ਦੂਤ ਨੇ ਹਾਜਰਾ ਨੂੰ ਵਾਪਸ ਜਾਣ ਅਤੇ ਸਰਾਏ ਨੂੰ ਸੌਂਪਣ ਲਈ ਕਿਹਾ;</w:t>
      </w:r>
    </w:p>
    <w:p>
      <w:r xmlns:w="http://schemas.openxmlformats.org/wordprocessingml/2006/main">
        <w:t xml:space="preserve">ਹਾਜਰਾ ਦੇ ਪੁੱਤਰ, ਇਸਮਾਈਲ ਲਈ ਬਹੁਤ ਸਾਰੇ ਉੱਤਰਾਧਿਕਾਰੀਆਂ ਦਾ ਵਾਅਦਾ;</w:t>
      </w:r>
    </w:p>
    <w:p>
      <w:r xmlns:w="http://schemas.openxmlformats.org/wordprocessingml/2006/main">
        <w:t xml:space="preserve">ਹਾਜਰਾ ਪ੍ਰਮਾਤਮਾ ਦੀ ਮੌਜੂਦਗੀ ਨੂੰ ਸਵੀਕਾਰ ਕਰਦੀ ਹੈ ਅਤੇ ਆਗਿਆਕਾਰੀ ਨਾਲ ਵਾਪਸ ਆਉਂਦੀ ਹੈ।</w:t>
      </w:r>
    </w:p>
    <w:p/>
    <w:p>
      <w:r xmlns:w="http://schemas.openxmlformats.org/wordprocessingml/2006/main">
        <w:t xml:space="preserve">ਇਹ ਅਧਿਆਇ ਅਬਰਾਮ ਅਤੇ ਸਾਰਈ ਦੇ ਆਪਣੇ ਸਾਧਨਾਂ ਦੁਆਰਾ ਪਰਮੇਸ਼ੁਰ ਦੇ ਵਾਅਦੇ ਨੂੰ ਪੂਰਾ ਕਰਨ ਦੀ ਕੋਸ਼ਿਸ਼ ਵਿੱਚ ਬੇਸਬਰੀ ਦੇ ਨਤੀਜਿਆਂ ਨੂੰ ਉਜਾਗਰ ਕਰਦਾ ਹੈ। ਇਹ ਉਹਨਾਂ ਦੀਆਂ ਕਾਰਵਾਈਆਂ ਦੇ ਨਤੀਜੇ ਵਜੋਂ ਸਰਾਏ ਅਤੇ ਹਾਜਰਾ ਵਿਚਕਾਰ ਤਣਾਅਪੂਰਨ ਸਬੰਧਾਂ ਨੂੰ ਪ੍ਰਗਟ ਕਰਦਾ ਹੈ। ਇਸ ਦੇ ਬਾਵਜੂਦ, ਪ੍ਰਮਾਤਮਾ ਹਾਜਰਾ ਲਈ ਇੱਕ ਦੂਤ ਭੇਜ ਕੇ ਆਪਣੀ ਦੇਖਭਾਲ ਦਰਸਾਉਂਦਾ ਹੈ ਜੋ ਉਸਨੂੰ ਭਰੋਸਾ ਦਿਵਾਉਂਦਾ ਹੈ ਅਤੇ ਮਾਰਗਦਰਸ਼ਨ ਪ੍ਰਦਾਨ ਕਰਦਾ ਹੈ। ਇਸਮਾਈਲ ਦਾ ਜਨਮ ਬਾਈਬਲ ਦੇ ਬਿਰਤਾਂਤ ਵਿੱਚ ਇੱਕ ਮਹੱਤਵਪੂਰਨ ਵਿਕਾਸ ਦੀ ਨਿਸ਼ਾਨਦੇਹੀ ਕਰਦਾ ਹੈ ਕਿਉਂਕਿ ਉਹ ਬਹੁਤ ਸਾਰੀਆਂ ਕੌਮਾਂ ਦਾ ਪਿਤਾ ਬਣ ਜਾਂਦਾ ਹੈ, ਪਰਮੇਸ਼ੁਰ ਦੀ ਯੋਜਨਾ ਦਾ ਹਿੱਸਾ ਪੂਰਾ ਕਰਦਾ ਹੈ ਅਤੇ ਨਾਲ ਹੀ ਉਸਦੇ ਉੱਤਰਾਧਿਕਾਰੀਆਂ ਅਤੇ ਅਬਰਾਮ ਦੇ ਸਰਾਏ ਦੁਆਰਾ ਵਾਅਦਾ ਕੀਤੇ ਪੁੱਤਰ ਇਸਹਾਕ ਦੇ ਵਿਚਕਾਰ ਭਵਿੱਖੀ ਟਕਰਾਵਾਂ ਦੀ ਭਵਿੱਖਬਾਣੀ ਕਰਦਾ ਹੈ।</w:t>
      </w:r>
    </w:p>
    <w:p/>
    <w:p>
      <w:r xmlns:w="http://schemas.openxmlformats.org/wordprocessingml/2006/main">
        <w:t xml:space="preserve">ਉਤਪਤ 16:1 ਹੁਣ ਸਾਰਈ ਅਬਰਾਮ ਦੀ ਪਤਨੀ ਦੇ ਕੋਈ ਔਲਾਦ ਨਹੀਂ ਸੀ ਅਤੇ ਉਸਦੀ ਇੱਕ ਦਾਸੀ ਸੀ, ਇੱਕ ਮਿਸਰੀ ਜਿਸ ਦਾ ਨਾਮ ਹਾਜਰਾ ਸੀ।</w:t>
      </w:r>
    </w:p>
    <w:p/>
    <w:p>
      <w:r xmlns:w="http://schemas.openxmlformats.org/wordprocessingml/2006/main">
        <w:t xml:space="preserve">ਅਬਰਾਮ ਦੀ ਪਤਨੀ ਸਾਰਈ ਬੱਚੇ ਪੈਦਾ ਕਰਨ ਤੋਂ ਅਸਮਰੱਥ ਸੀ, ਇਸ ਲਈ ਉਸ ਨੇ ਆਪਣੀ ਮਿਸਰੀ ਦਾਸੀ ਹਾਜਰਾ ਨੂੰ ਅਬਰਾਮ ਨੂੰ ਦੇ ਦਿੱਤਾ।</w:t>
      </w:r>
    </w:p>
    <w:p/>
    <w:p>
      <w:r xmlns:w="http://schemas.openxmlformats.org/wordprocessingml/2006/main">
        <w:t xml:space="preserve">1. ਪਰਮੇਸ਼ੁਰ ਦੀ ਵਫ਼ਾਦਾਰੀ: ਸਾਡੀ ਅਸਮਰੱਥਾ ਦੇ ਬਾਵਜੂਦ ਪਰਮੇਸ਼ੁਰ ਆਪਣੇ ਵਾਅਦੇ ਕਿਵੇਂ ਪੂਰੇ ਕਰਦਾ ਹੈ</w:t>
      </w:r>
    </w:p>
    <w:p/>
    <w:p>
      <w:r xmlns:w="http://schemas.openxmlformats.org/wordprocessingml/2006/main">
        <w:t xml:space="preserve">2. ਪ੍ਰਮਾਤਮਾ ਦੀ ਪ੍ਰਭੂਸੱਤਾ: ਉਸਦੀ ਬ੍ਰਹਮ ਇੱਛਾ ਮਨੁੱਖੀ ਕਿਰਿਆ ਦੁਆਰਾ ਪ੍ਰਗਟ ਹੁੰਦੀ ਹੈ</w:t>
      </w:r>
    </w:p>
    <w:p/>
    <w:p>
      <w:r xmlns:w="http://schemas.openxmlformats.org/wordprocessingml/2006/main">
        <w:t xml:space="preserve">1. ਰੋਮੀਆਂ 4:19-21 - ਅਤੇ ਵਿਸ਼ਵਾਸ ਵਿੱਚ ਕਮਜ਼ੋਰ ਨਾ ਹੋਣ ਕਰਕੇ, ਉਸਨੇ ਆਪਣੇ ਸਰੀਰ ਨੂੰ ਹੁਣ ਮੁਰਦਾ ਨਹੀਂ ਸਮਝਿਆ, ਜਦੋਂ ਉਹ ਲਗਭਗ ਸੌ ਸਾਲਾਂ ਦਾ ਸੀ, ਅਤੇ ਨਾ ਹੀ ਸਾਰਾਹ ਦੀ ਕੁੱਖ ਦੇ ਮਰੇ ਹੋਏ ਸਨ: ਉਸਨੇ ਪਰਮੇਸ਼ੁਰ ਦੇ ਵਾਅਦੇ 'ਤੇ ਡੰਗ ਨਹੀਂ ਮਾਰਿਆ। ਅਵਿਸ਼ਵਾਸ ਦੁਆਰਾ;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ਗਲਾਤੀਆਂ 4:22-28 - ਕਿਉਂਕਿ ਇਹ ਲਿਖਿਆ ਹੋਇਆ ਹੈ ਕਿ ਅਬਰਾਹਾਮ ਦੇ ਦੋ ਪੁੱਤਰ ਸਨ, ਇੱਕ ਦਾਸੀ ਤੋਂ ਅਤੇ ਦੂਜਾ ਇੱਕ ਆਜ਼ਾਦ ਔਰਤ ਤੋਂ। ਪਰ ਜਿਹੜਾ ਦਾਸੀ ਤੋਂ ਸੀ, ਉਹ ਸਰੀਰ ਤੋਂ ਬਾਅਦ ਪੈਦਾ ਹੋਇਆ ਸੀ; ਪਰ ਉਹ ਅਜ਼ਾਦ ਔਰਤ ਦਾ ਵਾਅਦਾ ਕਰਕੇ ਸੀ। ਕਿਹੜੀਆਂ ਚੀਜ਼ਾਂ ਇੱਕ ਰੂਪਕ ਹਨ: ਕਿਉਂਕਿ ਇਹ ਦੋ ਨੇਮ ਹਨ; ਸੀਨਈ ਪਰਬਤ ਤੋਂ, ਜੋ ਬੰਧਨ ਲਈ ਲਿੰਗੀ ਹੈ, ਜੋ ਕਿ ਆਗਰ ਹੈ। ਕਿਉਂਕਿ ਇਹ ਆਗਰ ਅਰਬ ਵਿੱਚ ਸੀਨਈ ਪਰਬਤ ਹੈ, ਅਤੇ ਯਰੂਸ਼ਲਮ ਨੂੰ ਉੱਤਰ ਦਿੰਦਾ ਹੈ ਜੋ ਹੁਣ ਹੈ, ਅਤੇ ਆਪਣੇ ਬੱਚਿਆਂ ਨਾਲ ਗ਼ੁਲਾਮੀ ਵਿੱਚ ਹੈ। ਪਰ ਯਰੂਸ਼ਲਮ ਜੋ ਉੱਪਰ ਹੈ ਆਜ਼ਾਦ ਹੈ, ਜੋ ਸਾਡੇ ਸਾਰਿਆਂ ਦੀ ਮਾਂ ਹੈ। ਕਿਉਂਕਿ ਇਹ ਲਿਖਿਆ ਹੋਇਆ ਹੈ, 'ਤੂੰ ਬਾਂਝ ਹੈਂ, ਜੋ ਜਨਮ ਨਹੀਂ ਦਿੰਦਾ, ਅਨੰਦ ਕਰੋ। ਬਾਹਰ ਨਿਕਲੋ ਅਤੇ ਪੁਕਾਰੋ, ਤੁਸੀਂ ਜੋ ਦੁਖੀ ਨਹੀਂ ਹੋ, ਕਿਉਂਕਿ ਵਿਰਾਨ ਦੇ ਪਤੀ ਨਾਲੋਂ ਬਹੁਤ ਸਾਰੇ ਬੱਚੇ ਹਨ. ਹੁਣ, ਭਰਾਵੋ, ਅਸੀਂ ਇਸਹਾਕ ਵਾਂਗ ਵਾਅਦੇ ਦੇ ਬੱਚੇ ਹਾਂ।</w:t>
      </w:r>
    </w:p>
    <w:p/>
    <w:p>
      <w:r xmlns:w="http://schemas.openxmlformats.org/wordprocessingml/2006/main">
        <w:t xml:space="preserve">ਉਤਪਤ 16:2 ਅਤੇ ਸਾਰਈ ਨੇ ਅਬਰਾਮ ਨੂੰ ਆਖਿਆ, ਵੇਖ, ਯਹੋਵਾਹ ਨੇ ਮੈਨੂੰ ਜਨਮ ਦੇਣ ਤੋਂ ਰੋਕਿਆ ਹੈ, ਮੈਂ ਬੇਨਤੀ ਕਰਦਾ ਹਾਂ, ਮੇਰੀ ਦਾਸੀ ਕੋਲ ਜਾ। ਹੋ ਸਕਦਾ ਹੈ ਕਿ ਮੈਂ ਉਸਦੇ ਦੁਆਰਾ ਬੱਚੇ ਪ੍ਰਾਪਤ ਕਰਾਂ। ਅਤੇ ਅਬਰਾਮ ਨੇ ਸਾਰਈ ਦੀ ਅਵਾਜ਼ ਸੁਣੀ।</w:t>
      </w:r>
    </w:p>
    <w:p/>
    <w:p>
      <w:r xmlns:w="http://schemas.openxmlformats.org/wordprocessingml/2006/main">
        <w:t xml:space="preserve">ਸਾਰਈ ਅਬਰਾਮ ਨੂੰ ਆਪਣੀ ਨੌਕਰਾਣੀ ਨਾਲ ਬੱਚਾ ਪੈਦਾ ਕਰਨ ਲਈ ਕਹਿੰਦੀ ਹੈ ਤਾਂ ਜੋ ਉਹ ਬੱਚੇ ਪੈਦਾ ਕਰ ਸਕਣ। ਅਬਰਾਮ ਸਾਰਈ ਦੀ ਬੇਨਤੀ ਨੂੰ ਮੰਨਦਾ ਹੈ।</w:t>
      </w:r>
    </w:p>
    <w:p/>
    <w:p>
      <w:r xmlns:w="http://schemas.openxmlformats.org/wordprocessingml/2006/main">
        <w:t xml:space="preserve">1. "ਅਬਰਾਮ ਦੀ ਵਫ਼ਾਦਾਰੀ: ਸਾਡੇ ਲਈ ਇੱਕ ਉਦਾਹਰਣ"</w:t>
      </w:r>
    </w:p>
    <w:p/>
    <w:p>
      <w:r xmlns:w="http://schemas.openxmlformats.org/wordprocessingml/2006/main">
        <w:t xml:space="preserve">2. "ਪਰਮੇਸ਼ੁਰ ਦੀ ਯੋਜਨਾ ਨੂੰ ਪੂਰਾ ਕਰਨਾ: ਔਖੇ ਸਮੇਂ ਵਿੱਚ ਆਗਿਆਕਾਰੀ"</w:t>
      </w:r>
    </w:p>
    <w:p/>
    <w:p>
      <w:r xmlns:w="http://schemas.openxmlformats.org/wordprocessingml/2006/main">
        <w:t xml:space="preserve">1. ਇਬਰਾਨੀਆਂ 11: 8-10 - "ਵਿਸ਼ਵਾਸ ਨਾਲ ਅਬਰਾਹਾਮ ਨੇ ਆਗਿਆਕਾਰੀ ਕੀਤੀ ਜਦੋਂ ਉਸਨੂੰ ਉਸ ਸਥਾਨ ਤੇ ਜਾਣ ਲਈ ਬੁਲਾਇਆ ਗਿਆ ਜੋ ਉਸਨੂੰ ਵਿਰਾਸਤ ਵਜੋਂ ਪ੍ਰਾਪਤ ਕਰਨਾ ਸੀ। ਅਤੇ ਉਹ ਇਹ ਨਾ ਜਾਣ ਕੇ ਬਾਹਰ ਚਲਾ ਗਿਆ ਕਿ ਉਹ ਕਿੱਥੇ ਜਾ ਰਿਹਾ ਹੈ। ਵਾਇਦੇ ਦੀ ਧਰਤੀ ਜਿਵੇਂ ਪਰਦੇਸ ਵਿੱਚ, ਇਸਹਾਕ ਅਤੇ ਯਾਕੂਬ ਦੇ ਨਾਲ ਤੰਬੂਆਂ ਵਿੱਚ ਰਹਿੰਦੇ ਹਨ, ਉਸੇ ਵਾਅਦੇ ਦੇ ਵਾਰਸ ਉਹ ਦੇ ਨਾਲ; ਕਿਉਂਕਿ ਉਹ ਉਸ ਸ਼ਹਿਰ ਦੀ ਉਡੀਕ ਕਰਦਾ ਸੀ ਜਿਸਦੀ ਨੀਂਹ ਹੈ, ਜਿਸਦਾ ਬਣਾਉਣ ਵਾਲਾ ਅਤੇ ਬਣਾਉਣ ਵਾਲਾ ਪਰਮੇਸ਼ੁਰ ਹੈ।"</w:t>
      </w:r>
    </w:p>
    <w:p/>
    <w:p>
      <w:r xmlns:w="http://schemas.openxmlformats.org/wordprocessingml/2006/main">
        <w:t xml:space="preserve">2. ਕਹਾਉਤਾਂ 19:21 - "ਮਨੁੱਖ ਦੇ ਦਿਲ ਵਿੱਚ ਬਹੁਤ ਸਾਰੇ ਉਪਕਰਨ ਹਨ; ਫਿਰ ਵੀ ਪ੍ਰਭੂ ਦੀ ਸਲਾਹ, ਜੋ ਕਿ ਕਾਇਮ ਰਹੇਗੀ।"</w:t>
      </w:r>
    </w:p>
    <w:p/>
    <w:p>
      <w:r xmlns:w="http://schemas.openxmlformats.org/wordprocessingml/2006/main">
        <w:t xml:space="preserve">ਉਤਪਤ 16:3 ਅਤੇ ਅਬਰਾਮ ਦੇ ਕਨਾਨ ਦੇਸ ਵਿੱਚ ਦਸ ਸਾਲ ਰਹਿਣ ਤੋਂ ਬਾਅਦ, ਸਾਰਈ ਅਬਰਾਮ ਦੀ ਪਤਨੀ ਨੇ ਹਾਜਰਾ ਨੂੰ ਮਿਸਰੀ ਮਿਸਰੀ ਨਾਲ ਲੈ ਲਿਆ ਅਤੇ ਉਹ ਨੂੰ ਆਪਣੇ ਪਤੀ ਅਬਰਾਮ ਨੂੰ ਆਪਣੀ ਪਤਨੀ ਹੋਣ ਲਈ ਦੇ ਦਿੱਤਾ।</w:t>
      </w:r>
    </w:p>
    <w:p/>
    <w:p>
      <w:r xmlns:w="http://schemas.openxmlformats.org/wordprocessingml/2006/main">
        <w:t xml:space="preserve">ਅਬਰਾਮ ਦੀ ਪਤਨੀ ਸਾਰਈ ਨੇ ਦਸ ਸਾਲ ਕਨਾਨ ਵਿੱਚ ਰਹਿਣ ਤੋਂ ਬਾਅਦ ਆਪਣੀ ਨੌਕਰਾਣੀ ਹਾਜਰਾ ਨੂੰ ਇੱਕ ਪਤਨੀ ਵਜੋਂ ਉਸ ਨੂੰ ਦੇ ਦਿੱਤਾ।</w:t>
      </w:r>
    </w:p>
    <w:p/>
    <w:p>
      <w:r xmlns:w="http://schemas.openxmlformats.org/wordprocessingml/2006/main">
        <w:t xml:space="preserve">1. ਪਰਮੇਸ਼ੁਰ ਦਾ ਸਮਾਂ ਸੰਪੂਰਣ ਹੈ - ਉਤ. 16:3</w:t>
      </w:r>
    </w:p>
    <w:p/>
    <w:p>
      <w:r xmlns:w="http://schemas.openxmlformats.org/wordprocessingml/2006/main">
        <w:t xml:space="preserve">2. ਵਿਆਹ ਵਿੱਚ ਵਫ਼ਾਦਾਰੀ - ਉਤਪਤ 16:3</w:t>
      </w:r>
    </w:p>
    <w:p/>
    <w:p>
      <w:r xmlns:w="http://schemas.openxmlformats.org/wordprocessingml/2006/main">
        <w:t xml:space="preserve">1. ਮਲਾਕੀ 2:14-16 - ਪ੍ਰਭੂ ਦਾ ਕਹਿਣਾ ਮੰਨੋ ਅਤੇ ਵਿਆਹ ਵਿੱਚ ਇੱਕ ਦੂਜੇ ਪ੍ਰਤੀ ਵਫ਼ਾਦਾਰ ਰਹੋ।</w:t>
      </w:r>
    </w:p>
    <w:p/>
    <w:p>
      <w:r xmlns:w="http://schemas.openxmlformats.org/wordprocessingml/2006/main">
        <w:t xml:space="preserve">2. ਕਹਾਉਤਾਂ 18:22 - ਜਿਸਨੂੰ ਪਤਨੀ ਮਿਲਦੀ ਹੈ ਉਹ ਚੰਗੀ ਚੀਜ਼ ਲੱਭਦਾ ਹੈ ਅਤੇ ਪ੍ਰਭੂ ਤੋਂ ਕਿਰਪਾ ਪ੍ਰਾਪਤ ਕਰਦਾ ਹੈ।</w:t>
      </w:r>
    </w:p>
    <w:p/>
    <w:p>
      <w:r xmlns:w="http://schemas.openxmlformats.org/wordprocessingml/2006/main">
        <w:t xml:space="preserve">ਉਤਪਤ 16:4 ਅਤੇ ਉਹ ਹਾਜਰਾ ਕੋਲ ਗਿਆ ਅਤੇ ਉਹ ਗਰਭਵਤੀ ਹੋਈ ਅਤੇ ਜਦੋਂ ਉਸਨੇ ਵੇਖਿਆ ਕਿ ਉਹ ਗਰਭਵਤੀ ਹੈ, ਤਾਂ ਉਸਦੀ ਮਾਲਕਣ ਉਸਦੀ ਨਿਗਾਹ ਵਿੱਚ ਤੁੱਛ ਜਾਣੀ ਗਈ।</w:t>
      </w:r>
    </w:p>
    <w:p/>
    <w:p>
      <w:r xmlns:w="http://schemas.openxmlformats.org/wordprocessingml/2006/main">
        <w:t xml:space="preserve">ਹਾਜਰਾ ਨੂੰ ਉਸ ਦੀ ਮਾਲਕਣ, ਸਾਰਈ ਦੁਆਰਾ ਬੁਰਾ ਸਲੂਕ ਕੀਤਾ ਗਿਆ ਸੀ, ਪਰ ਇਸ ਦੇ ਬਾਵਜੂਦ, ਉਸ ਨੇ ਅਜੇ ਵੀ ਤਾਕਤ ਅਤੇ ਦਲੇਰੀ ਦਿਖਾਈ।</w:t>
      </w:r>
    </w:p>
    <w:p/>
    <w:p>
      <w:r xmlns:w="http://schemas.openxmlformats.org/wordprocessingml/2006/main">
        <w:t xml:space="preserve">1. "ਮੁਸੀਬਤ ਦੇ ਸਾਮ੍ਹਣੇ ਦੀ ਤਾਕਤ"</w:t>
      </w:r>
    </w:p>
    <w:p/>
    <w:p>
      <w:r xmlns:w="http://schemas.openxmlformats.org/wordprocessingml/2006/main">
        <w:t xml:space="preserve">2. "ਮੁਸ਼ਕਿਲ ਸਥਿਤੀਆਂ ਵਿੱਚ ਪਰਮੇਸ਼ੁਰ ਦਾ ਪ੍ਰਬੰਧ"</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ਰੋਮੀਆਂ 8:31, "ਫਿਰ ਅਸੀਂ ਇਨ੍ਹਾਂ ਗੱਲਾਂ ਨੂੰ ਕੀ ਕਹੀਏ? ਜੇ ਪਰਮੇਸ਼ੁਰ ਸਾਡੇ ਲਈ ਹੈ, ਤਾਂ ਸਾਡੇ ਵਿਰੁੱਧ ਕੌਣ ਹੋ ਸਕਦਾ ਹੈ?"</w:t>
      </w:r>
    </w:p>
    <w:p/>
    <w:p>
      <w:r xmlns:w="http://schemas.openxmlformats.org/wordprocessingml/2006/main">
        <w:t xml:space="preserve">ਉਤਪਤ 16:5 ਅਤੇ ਸਾਰਈ ਨੇ ਅਬਰਾਮ ਨੂੰ ਆਖਿਆ, ਮੇਰੀ ਗਲਤੀ ਤੇਰੇ ਉੱਤੇ ਹੈ: ਮੈਂ ਆਪਣੀ ਦਾਸੀ ਨੂੰ ਤੇਰੀ ਬੁੱਕਲ ਵਿੱਚ ਦੇ ਦਿੱਤਾ ਹੈ। ਅਤੇ ਜਦੋਂ ਉਸਨੇ ਦੇਖਿਆ ਕਿ ਉਹ ਗਰਭਵਤੀ ਹੋ ਗਈ ਹੈ, ਤਾਂ ਮੈਂ ਉਸਦੀ ਨਿਗਾਹ ਵਿੱਚ ਤੁੱਛ ਜਾਣਿਆ ਗਿਆ: ਯਹੋਵਾਹ ਮੇਰੇ ਅਤੇ ਤੇਰੇ ਵਿੱਚ ਨਿਆਂ ਕਰੇਗਾ।</w:t>
      </w:r>
    </w:p>
    <w:p/>
    <w:p>
      <w:r xmlns:w="http://schemas.openxmlformats.org/wordprocessingml/2006/main">
        <w:t xml:space="preserve">ਸਾਰਈ ਅਬਰਾਮ ਨੂੰ ਦੋਸ਼ੀ ਠਹਿਰਾਉਂਦੀ ਹੈ ਜਦੋਂ ਉਸਨੇ ਉਸਨੂੰ ਆਪਣੀ ਨੌਕਰਾਣੀ ਦਿੱਤੀ ਅਤੇ ਨੌਕਰਾਣੀ ਗਰਭਵਤੀ ਹੋ ਗਈ, ਇਹ ਪੁੱਛ ਕੇ ਕਿ ਪ੍ਰਭੂ ਉਨ੍ਹਾਂ ਵਿਚਕਾਰ ਨਿਆਂ ਕਰੇ।</w:t>
      </w:r>
    </w:p>
    <w:p/>
    <w:p>
      <w:r xmlns:w="http://schemas.openxmlformats.org/wordprocessingml/2006/main">
        <w:t xml:space="preserve">1. "ਪ੍ਰਭੂ ਸਾਡਾ ਜੱਜ ਹੈ: ਉਤਪਤ 16:5 ਵਿੱਚ ਸਾਰਈ ਦੀ ਕਹਾਣੀ"</w:t>
      </w:r>
    </w:p>
    <w:p/>
    <w:p>
      <w:r xmlns:w="http://schemas.openxmlformats.org/wordprocessingml/2006/main">
        <w:t xml:space="preserve">2. "ਨਿਆਂ ਦੀ ਉਮੀਦ: ਉਤਪਤ 16:5 ਵਿੱਚ ਸਾਰਈ ਤੋਂ ਸਬਕ"</w:t>
      </w:r>
    </w:p>
    <w:p/>
    <w:p>
      <w:r xmlns:w="http://schemas.openxmlformats.org/wordprocessingml/2006/main">
        <w:t xml:space="preserve">1. ਜ਼ਬੂਰਾਂ ਦੀ ਪੋਥੀ 9:8 - ਉਹ ਧਰਮ ਨਾਲ ਸੰਸਾਰ ਦਾ ਨਿਆਂ ਕਰੇਗਾ, ਅਤੇ ਉਹ ਲੋਕਾਂ ਦਾ ਨਿਰਣਾ ਇਮਾਨਦਾਰੀ ਨਾਲ ਕਰੇਗਾ।</w:t>
      </w:r>
    </w:p>
    <w:p/>
    <w:p>
      <w:r xmlns:w="http://schemas.openxmlformats.org/wordprocessingml/2006/main">
        <w:t xml:space="preserve">2. ਯਸਾਯਾਹ 33:22 - ਕਿਉਂਕਿ ਯਹੋਵਾਹ ਸਾਡਾ ਨਿਆਂਕਾਰ ਹੈ, ਯਹੋਵਾਹ ਸਾਡਾ ਕਾਨੂੰਨ ਦੇਣ ਵਾਲਾ ਹੈ, ਯਹੋਵਾਹ ਸਾਡਾ ਰਾਜਾ ਹੈ; ਉਹ ਸਾਨੂੰ ਬਚਾਵੇਗਾ।</w:t>
      </w:r>
    </w:p>
    <w:p/>
    <w:p>
      <w:r xmlns:w="http://schemas.openxmlformats.org/wordprocessingml/2006/main">
        <w:t xml:space="preserve">ਉਤਪਤ 16:6 ਪਰ ਅਬਰਾਮ ਨੇ ਸਾਰਈ ਨੂੰ ਆਖਿਆ, ਵੇਖ, ਤੇਰੀ ਦਾਸੀ ਤੇਰੇ ਹੱਥ ਵਿੱਚ ਹੈ। ਉਸ ਨਾਲ ਉਹੀ ਕਰੋ ਜੋ ਤੈਨੂੰ ਚੰਗਾ ਲੱਗਦਾ ਹੈ। ਅਤੇ ਜਦੋਂ ਸਾਰਈ ਨੇ ਉਸ ਨਾਲ ਸਖ਼ਤੀ ਨਾਲ ਪੇਸ਼ ਆਇਆ, ਤਾਂ ਉਹ ਉਸ ਦੇ ਮੂੰਹੋਂ ਭੱਜ ਗਈ।</w:t>
      </w:r>
    </w:p>
    <w:p/>
    <w:p>
      <w:r xmlns:w="http://schemas.openxmlformats.org/wordprocessingml/2006/main">
        <w:t xml:space="preserve">ਅਬਰਾਮ ਨੇ ਸਾਰਈ ਨੂੰ ਆਪਣੀ ਨੌਕਰ ਨਾਲ ਵਿਹਾਰ ਕਰਨ ਦੀ ਇਜਾਜ਼ਤ ਦਿੱਤੀ ਜਿਵੇਂ ਕਿ ਉਹ ਚਾਹੁੰਦੀ ਸੀ, ਜਿਸ ਦੇ ਨਤੀਜੇ ਵਜੋਂ ਨੌਕਰ ਸਰਾਏ ਤੋਂ ਭੱਜ ਗਿਆ ਸੀ।</w:t>
      </w:r>
    </w:p>
    <w:p/>
    <w:p>
      <w:r xmlns:w="http://schemas.openxmlformats.org/wordprocessingml/2006/main">
        <w:t xml:space="preserve">1. ਸਾਨੂੰ ਧਿਆਨ ਰੱਖਣਾ ਚਾਹੀਦਾ ਹੈ ਕਿ ਅਸੀਂ ਦੂਜਿਆਂ ਨਾਲ ਕਿਵੇਂ ਪੇਸ਼ ਆਉਂਦੇ ਹਾਂ, ਕਿਉਂਕਿ ਸਾਡੇ ਕੰਮਾਂ ਦੇ ਨਤੀਜੇ ਹੋ ਸਕਦੇ ਹਨ।</w:t>
      </w:r>
    </w:p>
    <w:p/>
    <w:p>
      <w:r xmlns:w="http://schemas.openxmlformats.org/wordprocessingml/2006/main">
        <w:t xml:space="preserve">2. ਸਾਨੂੰ ਉਨ੍ਹਾਂ ਲੋਕਾਂ ਲਈ ਵੀ ਦਇਆ ਅਤੇ ਦਇਆ ਦਿਖਾਉਣੀ ਚਾਹੀਦੀ ਹੈ ਜੋ ਸਾਡੇ ਤੋਂ ਵੱਖਰੇ ਹਨ।</w:t>
      </w:r>
    </w:p>
    <w:p/>
    <w:p>
      <w:r xmlns:w="http://schemas.openxmlformats.org/wordprocessingml/2006/main">
        <w:t xml:space="preserve">1. ਮੱਤੀ 7:12 ਇਸ ਲਈ ਜੋ ਤੁਸੀਂ ਚਾਹੁੰਦੇ ਹੋ ਕਿ ਦੂਸਰੇ ਤੁਹਾਡੇ ਨਾਲ ਕਰਨ, ਤੁਸੀਂ ਉਨ੍ਹਾਂ ਨਾਲ ਵੀ ਕਰੋ, ਕਿਉਂਕਿ ਇਹ ਬਿਵਸਥਾ ਅਤੇ ਨਬੀਆਂ ਹਨ।</w:t>
      </w:r>
    </w:p>
    <w:p/>
    <w:p>
      <w:r xmlns:w="http://schemas.openxmlformats.org/wordprocessingml/2006/main">
        <w:t xml:space="preserve">2. ਯਾਕੂਬ 2:13 ਕਿਉਂਕਿ ਨਿਆਂ ਉਸ ਵਿਅਕਤੀ ਲਈ ਰਹਿਮ ਰਹਿਤ ਹੈ ਜਿਸ ਨੇ ਦਇਆ ਨਹੀਂ ਕੀਤੀ। ਦਇਆ ਨਿਰਣੇ ਉੱਤੇ ਜਿੱਤ ਜਾਂਦੀ ਹੈ।</w:t>
      </w:r>
    </w:p>
    <w:p/>
    <w:p>
      <w:r xmlns:w="http://schemas.openxmlformats.org/wordprocessingml/2006/main">
        <w:t xml:space="preserve">ਉਤਪਤ 16:7 ਅਤੇ ਯਹੋਵਾਹ ਦੇ ਦੂਤ ਨੇ ਉਹ ਨੂੰ ਉਜਾੜ ਵਿੱਚ ਪਾਣੀ ਦੇ ਇੱਕ ਚਸ਼ਮੇ ਕੋਲ, ਸ਼ੂਰ ਦੇ ਰਾਹ ਵਿੱਚ ਇੱਕ ਚਸ਼ਮੇ ਕੋਲ ਲੱਭ ਲਿਆ।</w:t>
      </w:r>
    </w:p>
    <w:p/>
    <w:p>
      <w:r xmlns:w="http://schemas.openxmlformats.org/wordprocessingml/2006/main">
        <w:t xml:space="preserve">ਪ੍ਰਭੂ ਦੇ ਦੂਤ ਨੇ ਹਾਜਰਾ ਨੂੰ ਉਜਾੜ ਵਿੱਚ ਪਾਣੀ ਦੇ ਇੱਕ ਚਸ਼ਮੇ ਕੋਲ ਪਾਇਆ।</w:t>
      </w:r>
    </w:p>
    <w:p/>
    <w:p>
      <w:r xmlns:w="http://schemas.openxmlformats.org/wordprocessingml/2006/main">
        <w:t xml:space="preserve">1. ਰੱਬ ਹਮੇਸ਼ਾ ਸਾਡੇ ਨਾਲ ਹੈ, ਉਜਾੜ ਵਿੱਚ ਵੀ।</w:t>
      </w:r>
    </w:p>
    <w:p/>
    <w:p>
      <w:r xmlns:w="http://schemas.openxmlformats.org/wordprocessingml/2006/main">
        <w:t xml:space="preserve">2. ਰੱਬ ਉਹਨਾਂ ਲਈ ਪ੍ਰਦਾਨ ਕਰੇਗਾ ਜੋ ਗੁੰਮ ਹੋਏ ਅਤੇ ਖੋਜ ਰਹੇ ਹਨ.</w:t>
      </w:r>
    </w:p>
    <w:p/>
    <w:p>
      <w:r xmlns:w="http://schemas.openxmlformats.org/wordprocessingml/2006/main">
        <w:t xml:space="preserve">1. ਯਸਾਯਾਹ 41: 17-18 - ਜਦੋਂ ਗਰੀਬ ਅਤੇ ਲੋੜਵੰਦ ਪਾਣੀ ਦੀ ਭਾਲ ਕਰਦੇ ਹਨ, ਪਰ ਕੋਈ ਨਹੀਂ ਹੁੰਦਾ, ਅਤੇ ਉਨ੍ਹਾਂ ਦੀ ਜੀਭ ਪਿਆਸ ਨਾਲ ਬੰਦ ਹੋ ਜਾਂਦੀ ਹੈ, ਮੈਂ ਯਹੋਵਾਹ ਉਨ੍ਹਾਂ ਨੂੰ ਸੁਣਾਂਗਾ, ਮੈਂ ਇਸਰਾਏਲ ਦਾ ਪਰਮੇਸ਼ੁਰ ਉਨ੍ਹਾਂ ਨੂੰ ਨਹੀਂ ਤਿਆਗਾਂਗਾ।</w:t>
      </w:r>
    </w:p>
    <w:p/>
    <w:p>
      <w:r xmlns:w="http://schemas.openxmlformats.org/wordprocessingml/2006/main">
        <w:t xml:space="preserve">2. ਜ਼ਬੂਰ 23:2 - ਉਹ ਮੈਨੂੰ ਹਰੀਆਂ ਚਰਾਂਦਾਂ ਵਿੱਚ ਲੇਟਣ ਲਈ ਬਣਾਉਂਦਾ ਹੈ: ਉਹ ਮੈਨੂੰ ਸ਼ਾਂਤ ਪਾਣੀਆਂ ਦੇ ਕੋਲ ਲੈ ਜਾਂਦਾ ਹੈ।</w:t>
      </w:r>
    </w:p>
    <w:p/>
    <w:p>
      <w:r xmlns:w="http://schemas.openxmlformats.org/wordprocessingml/2006/main">
        <w:t xml:space="preserve">ਉਤਪਤ 16:8 ਅਤੇ ਉਸ ਨੇ ਆਖਿਆ, ਹੇ ਸਾਰਈ ਦੀ ਦਾਸੀ ਹਾਜਰਾ, ਤੂੰ ਕਿੱਥੋਂ ਆਈ ਹੈ? ਅਤੇ ਤੂੰ ਕਿੱਥੇ ਜਾਵੇਂਗਾ? ਅਤੇ ਉਸ ਨੇ ਆਖਿਆ, ਮੈਂ ਆਪਣੀ ਮਾਲਕਣ ਸਾਰਈ ਦੇ ਮੂੰਹੋਂ ਭੱਜਦੀ ਹਾਂ।</w:t>
      </w:r>
    </w:p>
    <w:p/>
    <w:p>
      <w:r xmlns:w="http://schemas.openxmlformats.org/wordprocessingml/2006/main">
        <w:t xml:space="preserve">ਹਾਜਰਾ ਨੂੰ ਪਰਮੇਸ਼ੁਰ ਨੇ ਪੁੱਛਿਆ ਕਿ ਉਹ ਆਪਣੀ ਮਾਲਕਣ ਸਾਰਈ ਤੋਂ ਭੱਜਣ ਤੋਂ ਬਾਅਦ ਕਿੱਥੇ ਜਾ ਰਹੀ ਸੀ।</w:t>
      </w:r>
    </w:p>
    <w:p/>
    <w:p>
      <w:r xmlns:w="http://schemas.openxmlformats.org/wordprocessingml/2006/main">
        <w:t xml:space="preserve">1: ਸਾਨੂੰ ਪਰਮੇਸ਼ੁਰ ਦੇ ਸਵਾਲਾਂ ਦੇ ਜਵਾਬ ਦੇਣ ਲਈ ਹਮੇਸ਼ਾ ਤਿਆਰ ਰਹਿਣਾ ਚਾਹੀਦਾ ਹੈ।</w:t>
      </w:r>
    </w:p>
    <w:p/>
    <w:p>
      <w:r xmlns:w="http://schemas.openxmlformats.org/wordprocessingml/2006/main">
        <w:t xml:space="preserve">2: ਜਦੋਂ ਪਰਮੇਸ਼ੁਰ ਸਾਨੂੰ ਬੁਲਾਉਂਦਾ ਹੈ, ਤਾਂ ਸਾਨੂੰ ਵਿਸ਼ਵਾਸ ਅਤੇ ਦਲੇਰੀ ਨਾਲ ਜਵਾਬ ਦੇਣਾ ਚਾਹੀਦਾ ਹੈ।</w:t>
      </w:r>
    </w:p>
    <w:p/>
    <w:p>
      <w:r xmlns:w="http://schemas.openxmlformats.org/wordprocessingml/2006/main">
        <w:t xml:space="preserve">1: ਰਸੂਲਾਂ ਦੇ ਕਰਤੱਬ 5:29 - ਸਾਨੂੰ ਮਨੁੱਖੀ ਅਧਿਕਾਰ ਦੀ ਬਜਾਏ ਪਰਮੇਸ਼ੁਰ ਦਾ ਕਹਿਣਾ ਮੰਨਣਾ ਚਾਹੀਦਾ ਹੈ।</w:t>
      </w:r>
    </w:p>
    <w:p/>
    <w:p>
      <w:r xmlns:w="http://schemas.openxmlformats.org/wordprocessingml/2006/main">
        <w:t xml:space="preserve">2: ਇਬਰਾਨੀਆਂ 11:8 - ਅਬਰਾਹਾਮ ਨੇ ਪਰਮੇਸ਼ੁਰ ਦੀ ਆਗਿਆ ਮੰਨੀ ਜਦੋਂ ਉਸ ਨੂੰ ਅਜਿਹੀ ਥਾਂ 'ਤੇ ਜਾਣ ਲਈ ਬੁਲਾਇਆ ਗਿਆ ਸੀ ਜਿੱਥੇ ਉਹ ਪਹਿਲਾਂ ਕਦੇ ਨਹੀਂ ਗਿਆ ਸੀ।</w:t>
      </w:r>
    </w:p>
    <w:p/>
    <w:p>
      <w:r xmlns:w="http://schemas.openxmlformats.org/wordprocessingml/2006/main">
        <w:t xml:space="preserve">ਉਤਪਤ 16:9 ਅਤੇ ਯਹੋਵਾਹ ਦੇ ਦੂਤ ਨੇ ਉਹ ਨੂੰ ਆਖਿਆ, ਆਪਣੀ ਮਾਲਕਣ ਕੋਲ ਮੁੜ ਜਾ ਅਤੇ ਆਪਣੇ ਆਪ ਨੂੰ ਉਹ ਦੇ ਹੱਥਾਂ ਹੇਠ ਕਰ।</w:t>
      </w:r>
    </w:p>
    <w:p/>
    <w:p>
      <w:r xmlns:w="http://schemas.openxmlformats.org/wordprocessingml/2006/main">
        <w:t xml:space="preserve">ਪ੍ਰਭੂ ਦੇ ਦੂਤ ਨੇ ਹਾਜਰਾ ਨੂੰ ਕਿਹਾ ਕਿ ਉਹ ਆਪਣੀ ਮਾਲਕਣ ਕੋਲ ਵਾਪਸ ਆ ਜਾਵੇ ਅਤੇ ਉਸ ਦੇ ਅਧੀਨ ਹੋ ਜਾਵੇ।</w:t>
      </w:r>
    </w:p>
    <w:p/>
    <w:p>
      <w:r xmlns:w="http://schemas.openxmlformats.org/wordprocessingml/2006/main">
        <w:t xml:space="preserve">1. ਸਬਮਿਸ਼ਨ ਦੀ ਸ਼ਕਤੀ: ਹਦਾਇਤਾਂ ਦੀ ਪਾਲਣਾ ਕਰਨਾ ਸਿੱਖਣਾ</w:t>
      </w:r>
    </w:p>
    <w:p/>
    <w:p>
      <w:r xmlns:w="http://schemas.openxmlformats.org/wordprocessingml/2006/main">
        <w:t xml:space="preserve">2. ਆਗਿਆਕਾਰੀ ਦੀ ਬਰਕਤ: ਕਿਵੇਂ ਨਿਰਦੇਸ਼ਾਂ ਦਾ ਪਾਲਣ ਕਰਨ ਨਾਲ ਇਨਾਮ ਮਿਲਦਾ ਹੈ</w:t>
      </w:r>
    </w:p>
    <w:p/>
    <w:p>
      <w:r xmlns:w="http://schemas.openxmlformats.org/wordprocessingml/2006/main">
        <w:t xml:space="preserve">1. ਕੁਲੁੱਸੀਆਂ 3:18-20 - "ਪਤਨੀਓ, ਆਪਣੇ ਆਪ ਨੂੰ ਆਪਣੇ ਪਤੀਆਂ ਦੇ ਅਧੀਨ ਕਰੋ, ਜਿਵੇਂ ਕਿ ਇਹ ਪ੍ਰਭੂ ਵਿੱਚ ਯੋਗ ਹੈ। ਪਤੀਓ, ਆਪਣੀਆਂ ਪਤਨੀਆਂ ਨਾਲ ਪਿਆਰ ਕਰੋ, ਅਤੇ ਉਨ੍ਹਾਂ ਦੇ ਵਿਰੁੱਧ ਕੌੜੇ ਨਾ ਹੋਵੋ। ਬੱਚਿਓ, ਹਰ ਗੱਲ ਵਿੱਚ ਆਪਣੇ ਮਾਪਿਆਂ ਦਾ ਕਹਿਣਾ ਮੰਨੋ: ਕਿਉਂਕਿ ਇਹ ਪ੍ਰਭੂ ਨੂੰ ਚੰਗਾ ਲੱਗਦਾ ਹੈ।"</w:t>
      </w:r>
    </w:p>
    <w:p/>
    <w:p>
      <w:r xmlns:w="http://schemas.openxmlformats.org/wordprocessingml/2006/main">
        <w:t xml:space="preserve">2. 1 ਪਤਰਸ 2:13-17 - "ਪ੍ਰਭੂ ਦੀ ਖ਼ਾਤਰ ਮਨੁੱਖ ਦੇ ਹਰੇਕ ਨਿਯਮ ਦੇ ਅਧੀਨ ਹੋਵੋ: ਭਾਵੇਂ ਇਹ ਰਾਜੇ ਲਈ ਹੋਵੇ, ਸਰਬੋਤਮ ਹੋਣ ਦੇ ਨਾਤੇ; ਜਾਂ ਰਾਜਪਾਲਾਂ ਦੇ ਅੱਗੇ, ਜਿਵੇਂ ਕਿ ਉਨ੍ਹਾਂ ਦੇ ਅੱਗੇ ਜੋ ਉਸ ਦੁਆਰਾ ਦੁਸ਼ਟਾਂ ਦੀ ਸਜ਼ਾ ਲਈ ਭੇਜੇ ਗਏ ਹਨ। , ਅਤੇ ਉਨ੍ਹਾਂ ਦੀ ਪ੍ਰਸ਼ੰਸਾ ਲਈ ਜੋ ਚੰਗੇ ਕੰਮ ਕਰਦੇ ਹਨ। ਕਿਉਂਕਿ ਇਹੀ ਪਰਮੇਸ਼ੁਰ ਦੀ ਇੱਛਾ ਹੈ, ਤਾਂ ਜੋ ਤੁਸੀਂ ਚੰਗੇ ਕੰਮ ਕਰਨ ਨਾਲ ਮੂਰਖ ਮਨੁੱਖਾਂ ਦੀ ਅਗਿਆਨਤਾ ਨੂੰ ਚੁੱਪ ਕਰ ਸਕੋ: ਅਜ਼ਾਦ ਹੋਣ ਦੇ ਨਾਤੇ, ਅਤੇ ਆਪਣੀ ਅਜ਼ਾਦੀ ਦੀ ਦੁਰਵਰਤੋਂ ਦੇ ਕੱਪੜੇ ਲਈ ਨਹੀਂ, ਸਗੋਂ ਇਸ ਤਰ੍ਹਾਂ ਕਰੋ ਪਰਮੇਸ਼ੁਰ ਦੇ ਸੇਵਕ। ਸਾਰੇ ਮਨੁੱਖਾਂ ਦਾ ਆਦਰ ਕਰੋ। ਭਾਈਚਾਰਕ ਸਾਂਝ ਨੂੰ ਪਿਆਰ ਕਰੋ। ਪਰਮੇਸ਼ੁਰ ਤੋਂ ਡਰੋ। ਰਾਜੇ ਦਾ ਆਦਰ ਕਰੋ।''</w:t>
      </w:r>
    </w:p>
    <w:p/>
    <w:p>
      <w:r xmlns:w="http://schemas.openxmlformats.org/wordprocessingml/2006/main">
        <w:t xml:space="preserve">ਉਤਪਤ 16:10 ਅਤੇ ਯਹੋਵਾਹ ਦੇ ਦੂਤ ਨੇ ਉਹ ਨੂੰ ਆਖਿਆ, ਮੈਂ ਤੇਰੀ ਅੰਸ ਨੂੰ ਬਹੁਤ ਵਧਾਵਾਂਗਾ ਕਿ ਉਹ ਬਹੁਤੀ ਗਿਣਤੀ ਵਿੱਚ ਨਾ ਗਿਣਿਆ ਜਾਵੇਗਾ।</w:t>
      </w:r>
    </w:p>
    <w:p/>
    <w:p>
      <w:r xmlns:w="http://schemas.openxmlformats.org/wordprocessingml/2006/main">
        <w:t xml:space="preserve">ਅਬਰਾਹਾਮ ਦੀ ਔਲਾਦ ਨੂੰ ਮਾਪ ਤੋਂ ਪਰੇ ਵਧਾਉਣ ਦਾ ਪਰਮੇਸ਼ੁਰ ਦਾ ਵਾਅਦਾ।</w:t>
      </w:r>
    </w:p>
    <w:p/>
    <w:p>
      <w:r xmlns:w="http://schemas.openxmlformats.org/wordprocessingml/2006/main">
        <w:t xml:space="preserve">1. ਪਰਮੇਸ਼ੁਰ ਦੇ ਵਾਅਦੇ ਹਮੇਸ਼ਾ ਪੂਰੇ ਹੁੰਦੇ ਹਨ।</w:t>
      </w:r>
    </w:p>
    <w:p/>
    <w:p>
      <w:r xmlns:w="http://schemas.openxmlformats.org/wordprocessingml/2006/main">
        <w:t xml:space="preserve">2. ਪਰਮਾਤਮਾ ਭਰਪੂਰਤਾ ਪ੍ਰਦਾਨ ਕਰਨ ਦੇ ਸਮਰੱਥ ਹੈ।</w:t>
      </w:r>
    </w:p>
    <w:p/>
    <w:p>
      <w:r xmlns:w="http://schemas.openxmlformats.org/wordprocessingml/2006/main">
        <w:t xml:space="preserve">1. ਰੋਮੀਆਂ 4:17-21 - ਅਬਰਾਹਾਮ ਨੂੰ ਵਿਸ਼ਵਾਸ ਸੀ ਕਿ ਪਰਮੇਸ਼ੁਰ ਆਪਣਾ ਵਾਅਦਾ ਪੂਰਾ ਕਰੇਗਾ।</w:t>
      </w:r>
    </w:p>
    <w:p/>
    <w:p>
      <w:r xmlns:w="http://schemas.openxmlformats.org/wordprocessingml/2006/main">
        <w:t xml:space="preserve">2. ਮੱਤੀ 19:26 - ਪਰਮੇਸ਼ੁਰ ਨਾਲ ਸਭ ਕੁਝ ਸੰਭਵ ਹੈ।</w:t>
      </w:r>
    </w:p>
    <w:p/>
    <w:p>
      <w:r xmlns:w="http://schemas.openxmlformats.org/wordprocessingml/2006/main">
        <w:t xml:space="preserve">ਉਤਪਤ 16:11 ਅਤੇ ਯਹੋਵਾਹ ਦੇ ਦੂਤ ਨੇ ਉਸ ਨੂੰ ਆਖਿਆ, ਵੇਖ, ਤੂੰ ਬਾਲਕ ਹੈਂ ਅਤੇ ਇੱਕ ਪੁੱਤਰ ਨੂੰ ਜਨਮ ਦੇਵੇਗੀ ਅਤੇ ਉਹ ਦਾ ਨਾਮ ਇਸਮਾਏਲ ਰੱਖੇਗਾ। ਕਿਉਂਕਿ ਯਹੋਵਾਹ ਨੇ ਤੇਰੀ ਬਿਪਤਾ ਸੁਣ ਲਈ ਹੈ।</w:t>
      </w:r>
    </w:p>
    <w:p/>
    <w:p>
      <w:r xmlns:w="http://schemas.openxmlformats.org/wordprocessingml/2006/main">
        <w:t xml:space="preserve">ਯਹੋਵਾਹ ਦੇ ਦੂਤ ਨੇ ਹਾਜਰਾ ਨੂੰ ਕਿਹਾ ਕਿ ਉਹ ਇੱਕ ਪੁੱਤਰ ਨੂੰ ਜਨਮ ਦੇਵੇਗੀ ਅਤੇ ਉਸਦਾ ਨਾਮ ਇਸਮਾਏਲ ਰੱਖੇਗੀ, ਕਿਉਂਕਿ ਯਹੋਵਾਹ ਨੇ ਉਸ ਦਾ ਦੁੱਖ ਸੁਣਿਆ ਸੀ।</w:t>
      </w:r>
    </w:p>
    <w:p/>
    <w:p>
      <w:r xmlns:w="http://schemas.openxmlformats.org/wordprocessingml/2006/main">
        <w:t xml:space="preserve">1. ਪ੍ਰਭੂ ਸਾਡੀ ਪੁਕਾਰ ਸੁਣਦਾ ਹੈ</w:t>
      </w:r>
    </w:p>
    <w:p/>
    <w:p>
      <w:r xmlns:w="http://schemas.openxmlformats.org/wordprocessingml/2006/main">
        <w:t xml:space="preserve">2. ਇਸਮਾਏਲ ਦਾ ਵਾਅਦਾ</w:t>
      </w:r>
    </w:p>
    <w:p/>
    <w:p>
      <w:r xmlns:w="http://schemas.openxmlformats.org/wordprocessingml/2006/main">
        <w:t xml:space="preserve">1. ਜ਼ਬੂਰ 34:17-18 - ਜਦੋਂ ਧਰਮੀ ਮਦਦ ਲਈ ਪੁਕਾਰਦੇ ਹਨ, ਤਾਂ ਪ੍ਰਭੂ ਸੁਣਦਾ ਹੈ ਅਤੇ ਉਨ੍ਹਾਂ ਨੂੰ ਉਨ੍ਹਾਂ ਦੀਆਂ ਸਾਰੀਆਂ ਮੁਸੀਬਤਾਂ ਤੋਂ ਛੁਟਕਾਰਾ ਦਿੰਦਾ ਹੈ। ਪ੍ਰਭੂ ਟੁੱਟੇ ਦਿਲ ਵਾਲਿਆਂ ਦੇ ਨੇੜੇ ਹੈ ਅਤੇ ਕੁਚਲੇ ਹੋਏ ਆਤਮਾਵਾਂ ਨੂੰ ਬਚਾਉਂਦਾ ਹੈ।</w:t>
      </w:r>
    </w:p>
    <w:p/>
    <w:p>
      <w:r xmlns:w="http://schemas.openxmlformats.org/wordprocessingml/2006/main">
        <w:t xml:space="preserve">2. ਵਿਰਲਾਪ 3:55-56 - ਮੈਂ ਤੁਹਾਡੇ ਨਾਮ ਨੂੰ ਪੁਕਾਰਿਆ, ਹੇ ਪ੍ਰਭੂ, ਟੋਏ ਦੀਆਂ ਡੂੰਘਾਈਆਂ ਤੋਂ; ਤੂੰ ਮੇਰੀ ਬੇਨਤੀ ਸੁਣ ਲਈ, ਮੇਰੀ ਦੁਹਾਈ ਵੱਲ ਕੰਨ ਬੰਦ ਨਾ ਕਰ! ਜਦੋਂ ਮੈਂ ਤੈਨੂੰ ਬੁਲਾਇਆ ਤਾਂ ਤੂੰ ਨੇੜੇ ਆਇਆ; ਤੂੰ ਆਖਿਆ, ਡਰ ਨਾ!</w:t>
      </w:r>
    </w:p>
    <w:p/>
    <w:p>
      <w:r xmlns:w="http://schemas.openxmlformats.org/wordprocessingml/2006/main">
        <w:t xml:space="preserve">ਉਤਪਤ 16:12 ਅਤੇ ਉਹ ਇੱਕ ਜੰਗਲੀ ਮਨੁੱਖ ਹੋਵੇਗਾ; ਉਸਦਾ ਹੱਥ ਹਰ ਮਨੁੱਖ ਦੇ ਵਿਰੁੱਧ ਹੋਵੇਗਾ, ਅਤੇ ਹਰ ਇੱਕ ਦਾ ਹੱਥ ਉਸਦੇ ਵਿਰੁੱਧ ਹੋਵੇਗਾ। ਅਤੇ ਉਹ ਆਪਣੇ ਸਾਰੇ ਭਰਾਵਾਂ ਦੀ ਮੌਜੂਦਗੀ ਵਿੱਚ ਵੱਸੇਗਾ।</w:t>
      </w:r>
    </w:p>
    <w:p/>
    <w:p>
      <w:r xmlns:w="http://schemas.openxmlformats.org/wordprocessingml/2006/main">
        <w:t xml:space="preserve">ਇਹ ਹਵਾਲਾ ਅਬਰਾਹਾਮ ਦੇ ਪੁੱਤਰ ਇਸਮਾਈਲ ਦੀ ਗੱਲ ਕਰਦਾ ਹੈ, ਜਿਸ ਨੂੰ ਭਵਿੱਖਬਾਣੀ ਦੀ ਕਿਸਮਤ ਦਿੱਤੀ ਗਈ ਸੀ ਕਿ ਉਹ ਸੰਘਰਸ਼ ਅਤੇ ਮੁਸ਼ਕਲ ਦੀ ਜ਼ਿੰਦਗੀ ਜੀਵੇਗਾ।</w:t>
      </w:r>
    </w:p>
    <w:p/>
    <w:p>
      <w:r xmlns:w="http://schemas.openxmlformats.org/wordprocessingml/2006/main">
        <w:t xml:space="preserve">1. ਸਾਡੀਆਂ ਮੁਸ਼ਕਲਾਂ ਨੂੰ ਗਲੇ ਲਗਾਉਣਾ ਸਿੱਖਣਾ: ਇਸਮਾਈਲ ਦੀ ਕਹਾਣੀ ਤੋਂ ਤਾਕਤ ਖਿੱਚਣਾ</w:t>
      </w:r>
    </w:p>
    <w:p/>
    <w:p>
      <w:r xmlns:w="http://schemas.openxmlformats.org/wordprocessingml/2006/main">
        <w:t xml:space="preserve">2. ਪਰਮੇਸ਼ੁਰ ਦੇ ਵਾਅਦਿਆਂ ਦੀ ਤਾਕਤ: ਇਸਮਾਈਲ ਦੀ ਵਿਰਾਸਤ ਕਿਵੇਂ ਚੱਲਦੀ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11:17-19 - ਵਿਸ਼ਵਾਸ ਦੁਆਰਾ ਅਬਰਾਹਾਮ, ਜਦੋਂ ਪਰਮੇਸ਼ੁਰ ਨੇ ਉਸਨੂੰ ਪਰਖਿਆ, ਇਸਹਾਕ ਨੂੰ ਬਲੀਦਾਨ ਵਜੋਂ ਪੇਸ਼ ਕੀਤਾ। ਜਿਸ ਨੇ ਵਾਅਦੇ ਪ੍ਰਾਪਤ ਕੀਤੇ ਸਨ, ਉਹ ਆਪਣੇ ਇਕਲੌਤੇ ਪੁੱਤਰ ਦੀ ਬਲੀ ਦੇਣ ਵਾਲਾ ਸੀ, ਭਾਵੇਂ ਕਿ ਪਰਮੇਸ਼ੁਰ ਨੇ ਉਸ ਨੂੰ ਕਿਹਾ ਸੀ, ਇਸਹਾਕ ਦੇ ਰਾਹੀਂ ਤੇਰੀ ਔਲਾਦ ਦਾ ਹਿਸਾਬ ਲਿਆ ਜਾਵੇਗਾ। ਅਬਰਾਹਾਮ ਨੇ ਤਰਕ ਕੀਤਾ ਕਿ ਪਰਮੇਸ਼ੁਰ ਮੁਰਦਿਆਂ ਨੂੰ ਵੀ ਜੀਉਂਦਾ ਕਰ ਸਕਦਾ ਹੈ, ਅਤੇ ਇਸ ਤਰ੍ਹਾਂ ਬੋਲਣ ਦੇ ਤਰੀਕੇ ਨਾਲ ਉਸ ਨੇ ਇਸਹਾਕ ਨੂੰ ਮੌਤ ਤੋਂ ਵਾਪਸ ਪ੍ਰਾਪਤ ਕੀਤਾ।</w:t>
      </w:r>
    </w:p>
    <w:p/>
    <w:p>
      <w:r xmlns:w="http://schemas.openxmlformats.org/wordprocessingml/2006/main">
        <w:t xml:space="preserve">ਉਤਪਤ 16:13 ਅਤੇ ਉਸ ਨੇ ਯਹੋਵਾਹ ਦਾ ਨਾਮ ਪੁਕਾਰਿਆ ਜੋ ਉਸ ਨਾਲ ਬੋਲਿਆ, ਤੂੰ ਪਰਮੇਸ਼ੁਰ ਮੈਨੂੰ ਵੇਖਦਾ ਹੈ, ਕਿਉਂ ਜੋ ਉਸ ਨੇ ਆਖਿਆ, ਕੀ ਮੈਂ ਵੀ ਇੱਥੇ ਉਸ ਦੀ ਦੇਖਭਾਲ ਕੀਤੀ ਹੈ ਜੋ ਮੈਨੂੰ ਵੇਖਦਾ ਹੈ?</w:t>
      </w:r>
    </w:p>
    <w:p/>
    <w:p>
      <w:r xmlns:w="http://schemas.openxmlformats.org/wordprocessingml/2006/main">
        <w:t xml:space="preserve">ਸਾਰਾਹ ਦੀ ਨੌਕਰ ਹਾਜਰਾ ਨੇ ਇਸਮਾਈਲ ਨੂੰ ਜਨਮ ਦਿੱਤਾ ਅਤੇ ਪ੍ਰਭੂ ਦਾ ਨਾਮ ਦਿੱਤਾ ਜਿਸ ਨੇ ਉਸ ਨਾਲ ਗੱਲ ਕੀਤੀ "ਤੂੰ ਰੱਬ ਮੈਨੂੰ ਦੇਖਦਾ ਹੈ," ਉਸ ਦੇ ਵਿਸ਼ਵਾਸ ਨੂੰ ਜ਼ਾਹਰ ਕਰਦੇ ਹੋਏ ਕਿ ਰੱਬ ਨੇ ਉਸ ਨੂੰ ਦੇਖਿਆ ਸੀ।</w:t>
      </w:r>
    </w:p>
    <w:p/>
    <w:p>
      <w:r xmlns:w="http://schemas.openxmlformats.org/wordprocessingml/2006/main">
        <w:t xml:space="preserve">1: ਅਸੀਂ ਸਾਰੇ ਅਜਿਹੇ ਸਮੇਂ ਦਾ ਅਨੁਭਵ ਕਰਦੇ ਹਾਂ ਜਦੋਂ ਅਸੀਂ ਅਣਦੇਖੇ ਅਤੇ ਭੁੱਲੇ ਹੋਏ ਮਹਿਸੂਸ ਕਰਦੇ ਹਾਂ, ਪਰ ਸਾਨੂੰ ਯਾਦ ਰੱਖਣਾ ਚਾਹੀਦਾ ਹੈ ਕਿ ਪ੍ਰਮਾਤਮਾ ਹਮੇਸ਼ਾ ਸਾਡੇ ਨਾਲ ਹੁੰਦਾ ਹੈ ਅਤੇ ਸਾਡੇ ਸਭ ਤੋਂ ਹਨੇਰੇ ਪਲਾਂ ਵਿੱਚ ਸਾਨੂੰ ਦੇਖਦਾ ਹੈ।</w:t>
      </w:r>
    </w:p>
    <w:p/>
    <w:p>
      <w:r xmlns:w="http://schemas.openxmlformats.org/wordprocessingml/2006/main">
        <w:t xml:space="preserve">2: ਅਸੀਂ ਸਾਰੇ ਆਪਣੇ ਸਭ ਤੋਂ ਕਮਜ਼ੋਰ ਪਲਾਂ ਵਿੱਚ ਵੀ, ਪਰਮੇਸ਼ੁਰ ਦੁਆਰਾ ਦੇਖਿਆ ਅਤੇ ਜਾਣਿਆ ਜਾਂਦਾ ਹਾਂ। ਅਸੀਂ ਭਰੋਸਾ ਕਰ ਸਕਦੇ ਹਾਂ ਕਿ ਉਹ ਸਾਨੂੰ ਕਦੇ ਨਹੀਂ ਤਿਆਗੇਗਾ ਅਤੇ ਹਮੇਸ਼ਾ ਮੌਜੂਦ ਹੈ।</w:t>
      </w:r>
    </w:p>
    <w:p/>
    <w:p>
      <w:r xmlns:w="http://schemas.openxmlformats.org/wordprocessingml/2006/main">
        <w:t xml:space="preserve">1: ਯਸਾਯਾਹ 43: 1-3 "ਪਰ ਹੁਣ ਯਹੋਵਾਹ ਇਸ ਤਰ੍ਹਾਂ ਆਖਦਾ ਹੈ ਜਿਸਨੇ ਤੈਨੂੰ ਸਾਜਿਆ, ਹੇ ਯਾਕੂਬ, ਅਤੇ ਜਿਸ ਨੇ ਤੈਨੂੰ ਸਾਜਿਆ, ਹੇ ਇਸਰਾਏਲ, ਨਾ ਡਰ, ਕਿਉਂ ਜੋ ਮੈਂ ਤੈਨੂੰ ਛੁਡਾਇਆ ਹੈ, ਮੈਂ ਤੈਨੂੰ ਤੇਰੇ ਨਾਮ ਨਾਲ ਬੁਲਾਇਆ ਹੈ, ਤੂੰ ਹੈਂ। ਜਦੋਂ ਤੂੰ ਪਾਣੀਆਂ ਵਿੱਚੋਂ ਦੀ ਲੰਘੇਂਗਾ, ਮੈਂ ਤੇਰੇ ਨਾਲ ਹੋਵਾਂਗਾ, ਅਤੇ ਦਰਿਆਵਾਂ ਵਿੱਚੋਂ ਦੀ, ਉਹ ਤੈਨੂੰ ਨਹੀਂ ਵਹਿਣਗੀਆਂ, ਜਦੋਂ ਤੂੰ ਅੱਗ ਵਿੱਚੋਂ ਦੀ ਲੰਘੇਂਗਾ, ਤੂੰ ਨਾ ਸੜਿਆ ਜਾਵੇਂਗਾ, ਨਾ ਹੀ ਅੱਗ ਤੇਰੇ ਉੱਤੇ ਬਲੇਗੀ, ਕਿਉਂਕਿ ਮੈਂ ਹਾਂ। ਯਹੋਵਾਹ ਤੇਰਾ ਪਰਮੇਸ਼ੁਰ, ਇਸਰਾਏਲ ਦਾ ਪਵਿੱਤਰ ਪੁਰਖ, ਤੇਰਾ ਮੁਕਤੀਦਾਤਾ।"</w:t>
      </w:r>
    </w:p>
    <w:p/>
    <w:p>
      <w:r xmlns:w="http://schemas.openxmlformats.org/wordprocessingml/2006/main">
        <w:t xml:space="preserve">2: ਇਬਰਾਨੀਆਂ 13:5-6 "ਤੁਹਾਡੀ ਗੱਲਬਾਤ ਲੋਭ ਤੋਂ ਰਹਿਤ ਹੋਵੇ; ਅਤੇ ਉਨ੍ਹਾਂ ਚੀਜ਼ਾਂ ਵਿੱਚ ਸੰਤੁਸ਼ਟ ਰਹੋ ਜੋ ਤੁਹਾਡੇ ਕੋਲ ਹੈ: ਕਿਉਂਕਿ ਉਸਨੇ ਕਿਹਾ ਹੈ, ਮੈਂ ਤੈਨੂੰ ਕਦੇ ਨਹੀਂ ਛੱਡਾਂਗਾ, ਨਾ ਤਿਆਗਾਂਗਾ। ਤਾਂ ਜੋ ਅਸੀਂ ਦਲੇਰੀ ਨਾਲ ਕਹਿ ਸਕੀਏ, ਪ੍ਰਭੂ! ਮੇਰਾ ਸਹਾਇਕ ਹੈ, ਅਤੇ ਮੈਂ ਨਹੀਂ ਡਰਾਂਗਾ ਕਿ ਆਦਮੀ ਮੇਰੇ ਨਾਲ ਕੀ ਕਰੇਗਾ।"</w:t>
      </w:r>
    </w:p>
    <w:p/>
    <w:p>
      <w:r xmlns:w="http://schemas.openxmlformats.org/wordprocessingml/2006/main">
        <w:t xml:space="preserve">ਉਤਪਤ 16:14 ਇਸ ਲਈ ਖੂਹ ਦਾ ਨਾਮ ਬੀਅਰਲਹਾਇਰੋਈ ਸੀ। ਵੇਖੋ, ਇਹ ਕਾਦੇਸ਼ ਅਤੇ ਬੇਰਦ ਦੇ ਵਿਚਕਾਰ ਹੈ।</w:t>
      </w:r>
    </w:p>
    <w:p/>
    <w:p>
      <w:r xmlns:w="http://schemas.openxmlformats.org/wordprocessingml/2006/main">
        <w:t xml:space="preserve">ਇਹ ਬਿਰਤਾਂਤ ਇਸ ਗੱਲ ਦੀ ਕਹਾਣੀ ਦੱਸਦਾ ਹੈ ਕਿ ਕਿਵੇਂ ਰੱਬ ਨੇ ਹਾਜਰਾ ਲਈ ਦੋ ਥਾਵਾਂ, ਕਾਦੇਸ਼ ਅਤੇ ਬੇਰਦ ਦੇ ਵਿਚਕਾਰ ਮਾਰੂਥਲ ਵਿੱਚ ਇੱਕ ਖੂਹ ਪ੍ਰਦਾਨ ਕੀਤਾ, ਅਤੇ ਇਸਨੂੰ ਬੇਰਲਾਹੈਰੋਈ ਕਿਹਾ ਜਾਂਦਾ ਸੀ।</w:t>
      </w:r>
    </w:p>
    <w:p/>
    <w:p>
      <w:r xmlns:w="http://schemas.openxmlformats.org/wordprocessingml/2006/main">
        <w:t xml:space="preserve">1: ਪਰਮੇਸ਼ੁਰ ਸਾਡੇ ਸਭ ਤੋਂ ਹਨੇਰੇ ਪਲਾਂ ਵਿੱਚ ਸਾਡੇ ਲਈ ਪ੍ਰਦਾਨ ਕਰੇਗਾ।</w:t>
      </w:r>
    </w:p>
    <w:p/>
    <w:p>
      <w:r xmlns:w="http://schemas.openxmlformats.org/wordprocessingml/2006/main">
        <w:t xml:space="preserve">2: ਅਸੀਂ ਆਪਣੀਆਂ ਲੋੜਾਂ ਪੂਰੀਆਂ ਕਰਨ ਲਈ ਪਰਮੇਸ਼ੁਰ ਉੱਤੇ ਭਰੋਸਾ ਰੱਖ ਸਕਦੇ ਹਾਂ, ਭਾਵੇਂ ਚੀਜ਼ਾਂ ਧੁੰਦਲੀਆਂ ਲੱਗਦੀਆਂ ਹੋਣ।</w:t>
      </w:r>
    </w:p>
    <w:p/>
    <w:p>
      <w:r xmlns:w="http://schemas.openxmlformats.org/wordprocessingml/2006/main">
        <w:t xml:space="preserve">1: ਯਸਾਯਾਹ 41: 17-20 - ਜਦੋਂ ਗਰੀਬ ਅਤੇ ਲੋੜਵੰਦ ਪਾਣੀ ਦੀ ਭਾਲ ਕਰਦੇ ਹਨ, ਪਰ ਕੋਈ ਨਹੀਂ ਹੁੰਦਾ, ਅਤੇ ਉਨ੍ਹਾਂ ਦੀ ਜੀਭ ਪਿਆਸ ਨਾਲ ਮੁੱਕ ਜਾਂਦੀ ਹੈ, ਮੈਂ ਯਹੋਵਾਹ ਉਨ੍ਹਾਂ ਦੀ ਸੁਣਾਂਗਾ, ਮੈਂ ਇਸਰਾਏਲ ਦਾ ਪਰਮੇਸ਼ੁਰ ਉਨ੍ਹਾਂ ਨੂੰ ਨਹੀਂ ਤਿਆਗਾਂਗਾ.</w:t>
      </w:r>
    </w:p>
    <w:p/>
    <w:p>
      <w:r xmlns:w="http://schemas.openxmlformats.org/wordprocessingml/2006/main">
        <w:t xml:space="preserve">2: ਜ਼ਬੂਰ 23:1-3 - ਯਹੋਵਾਹ ਮੇਰਾ ਆਜੜੀ ਹੈ; ਮੈਂ ਨਹੀਂ ਚਾਹਾਂਗਾ। ਉਹ ਮੈਨੂੰ ਹਰੀਆਂ ਚਰਾਂਦਾਂ ਵਿੱਚ ਲੇਟਣ ਲਈ ਬਣਾਉਂਦਾ ਹੈ, ਉਹ ਮੈਨੂੰ ਸ਼ਾਂਤ ਪਾਣੀਆਂ ਦੇ ਕੋਲ ਲੈ ਜਾਂਦਾ ਹੈ। ਉਹ ਮੇਰੀ ਆਤਮਾ ਨੂੰ ਬਹਾਲ ਕਰਦਾ ਹੈ: ਉਹ ਮੈਨੂੰ ਆਪਣੇ ਨਾਮ ਦੀ ਖ਼ਾਤਰ ਧਾਰਮਿਕਤਾ ਦੇ ਮਾਰਗਾਂ ਵਿੱਚ ਅਗਵਾਈ ਕਰਦਾ ਹੈ।</w:t>
      </w:r>
    </w:p>
    <w:p/>
    <w:p>
      <w:r xmlns:w="http://schemas.openxmlformats.org/wordprocessingml/2006/main">
        <w:t xml:space="preserve">ਉਤਪਤ 16:15 ਅਤੇ ਹਾਜਰਾ ਨੇ ਅਬਰਾਮ ਨੂੰ ਇੱਕ ਪੁੱਤਰ ਨੂੰ ਜਨਮ ਦਿੱਤਾ ਅਤੇ ਅਬਰਾਮ ਨੇ ਆਪਣੇ ਪੁੱਤਰ ਦਾ ਨਾਮ, ਜੋ ਹਾਜਰਾ ਨੇ ਜਨਮਿਆ, ਇਸਮਾਏਲ ਰੱਖਿਆ।</w:t>
      </w:r>
    </w:p>
    <w:p/>
    <w:p>
      <w:r xmlns:w="http://schemas.openxmlformats.org/wordprocessingml/2006/main">
        <w:t xml:space="preserve">ਅਬਰਾਮ ਅਤੇ ਹਾਜਰਾ ਦੀ ਕਹਾਣੀ ਵਿੱਚ ਪਰਮੇਸ਼ੁਰ ਦੇ ਬੇ ਸ਼ਰਤ ਪਿਆਰ ਦੀ ਉਦਾਹਰਣ ਦਿੱਤੀ ਗਈ ਹੈ, ਜਿੱਥੇ ਅਬਰਾਮ ਹਾਜਰਾ ਅਤੇ ਉਸਦੇ ਪੁੱਤਰ ਇਸਮਾਏਲ ਲਈ ਹਮਦਰਦੀ ਦਰਸਾਉਂਦਾ ਹੈ।</w:t>
      </w:r>
    </w:p>
    <w:p/>
    <w:p>
      <w:r xmlns:w="http://schemas.openxmlformats.org/wordprocessingml/2006/main">
        <w:t xml:space="preserve">1. ਬਿਨਾਂ ਸ਼ਰਤ ਪਿਆਰ ਦੀ ਸ਼ਕਤੀ: ਅਬਰਾਮ ਅਤੇ ਹਾਗਰ ਦੀ ਕਹਾਣੀ ਦੀ ਪੜਚੋਲ ਕਰਨਾ</w:t>
      </w:r>
    </w:p>
    <w:p/>
    <w:p>
      <w:r xmlns:w="http://schemas.openxmlformats.org/wordprocessingml/2006/main">
        <w:t xml:space="preserve">2. ਬਾਈਬਲ ਵਿਚ ਹਮਦਰਦੀ: ਹਾਜਰਾ ਨਾਲ ਅਬਰਾਮ ਦੇ ਰਿਸ਼ਤੇ ਦੀ ਜਾਂਚ ਕਰਨਾ</w:t>
      </w:r>
    </w:p>
    <w:p/>
    <w:p>
      <w:r xmlns:w="http://schemas.openxmlformats.org/wordprocessingml/2006/main">
        <w:t xml:space="preserve">1. ਉਤਪਤ 16:15 - ਅਤੇ ਹਾਜਰਾ ਨੇ ਅਬਰਾਮ ਨੂੰ ਇੱਕ ਪੁੱਤਰ ਨੂੰ ਜਨਮ ਦਿੱਤਾ: ਅਤੇ ਅਬਰਾਮ ਨੇ ਆਪਣੇ ਪੁੱਤਰ ਦਾ ਨਾਮ ਰੱਖਿਆ, ਜਿਸਨੂੰ ਹਾਜਰਾ ਨੇ ਜਨਮ ਦਿੱਤਾ, ਇਸਮਾਏਲ.</w:t>
      </w:r>
    </w:p>
    <w:p/>
    <w:p>
      <w:r xmlns:w="http://schemas.openxmlformats.org/wordprocessingml/2006/main">
        <w:t xml:space="preserve">2.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ਉਤਪਤ 16:16 ਜਦੋਂ ਹਾਜਰਾ ਨੇ ਅਬਰਾਮ ਲਈ ਇਸਮਾਏਲ ਨੂੰ ਜਨਮ ਦਿੱਤਾ ਤਾਂ ਅਬਰਾਮ ਛੇ ਸਾਲ ਦਾ ਸੀ।</w:t>
      </w:r>
    </w:p>
    <w:p/>
    <w:p>
      <w:r xmlns:w="http://schemas.openxmlformats.org/wordprocessingml/2006/main">
        <w:t xml:space="preserve">ਹਾਜਰਾ ਨੇ ਇਸਮਾਏਲ ਨੂੰ ਜਨਮ ਦਿੱਤਾ ਜਦੋਂ ਅਬਰਾਮ 86 ਸਾਲਾਂ ਦਾ ਸੀ।</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ਅਬਰਾਹਾਮ ਨਾਲ ਪਰਮੇਸ਼ੁਰ ਦੇ ਨੇਮ ਦਾ ਸੁਭਾਅ</w:t>
      </w:r>
    </w:p>
    <w:p/>
    <w:p>
      <w:r xmlns:w="http://schemas.openxmlformats.org/wordprocessingml/2006/main">
        <w:t xml:space="preserve">1. ਗਲਾਤੀਆਂ 4:22-31 - ਹਾਜਰਾ ਅਤੇ ਸਾਰਾਹ ਦਾ ਰੂਪਕ</w:t>
      </w:r>
    </w:p>
    <w:p/>
    <w:p>
      <w:r xmlns:w="http://schemas.openxmlformats.org/wordprocessingml/2006/main">
        <w:t xml:space="preserve">2. ਰੋਮੀਆਂ 9:6-13 - ਇਸਹਾਕ ਦੀ ਚੋਣ ਵਿੱਚ ਪਰਮੇਸ਼ੁਰ ਦੀ ਪ੍ਰਭੂਸੱਤਾ ਦੀ ਚੋਣ</w:t>
      </w:r>
    </w:p>
    <w:p/>
    <w:p>
      <w:r xmlns:w="http://schemas.openxmlformats.org/wordprocessingml/2006/main">
        <w:t xml:space="preserve">ਉਤਪਤ 17 ਨੂੰ ਤਿੰਨ ਪੈਰਿਆਂ ਵਿੱਚ ਹੇਠਾਂ ਦਿੱਤੇ ਅਨੁਸਾਰ ਸੰਖੇਪ ਕੀਤਾ ਜਾ ਸਕਦਾ ਹੈ, ਸੰਕੇਤਕ ਆਇਤਾਂ ਦੇ ਨਾਲ:</w:t>
      </w:r>
    </w:p>
    <w:p/>
    <w:p>
      <w:r xmlns:w="http://schemas.openxmlformats.org/wordprocessingml/2006/main">
        <w:t xml:space="preserve">ਪੈਰਾ 1: ਉਤਪਤ 17: 1-8 ਵਿੱਚ, ਜਦੋਂ ਅਬਰਾਮ ਨਿਆਣੇ ਸਾਲ ਦਾ ਹੁੰਦਾ ਹੈ, ਤਾਂ ਪਰਮੇਸ਼ੁਰ ਉਸ ਨੂੰ ਪ੍ਰਗਟ ਹੁੰਦਾ ਹੈ ਅਤੇ ਆਪਣੇ ਨੇਮ ਦੀ ਪੁਸ਼ਟੀ ਕਰਦਾ ਹੈ। ਪ੍ਰਮਾਤਮਾ ਆਪਣੇ ਆਪ ਨੂੰ ਸਰਵ ਸ਼ਕਤੀਮਾਨ ਪ੍ਰਮਾਤਮਾ ਵਜੋਂ ਪੇਸ਼ ਕਰਦਾ ਹੈ ਅਤੇ ਅਬਰਾਮ ਨੂੰ ਹੁਕਮ ਦਿੰਦਾ ਹੈ ਕਿ ਉਹ ਉਸ ਦੇ ਅੱਗੇ ਚੱਲਣ ਅਤੇ ਨਿਰਦੋਸ਼ ਹੋਣ। ਉਹ ਅਬਰਾਮ ਨਾਲ ਇਕਰਾਰ ਕਰਨ ਦਾ ਵਾਅਦਾ ਕਰਦਾ ਹੈ, ਉਸਨੂੰ ਬਹੁਤ ਜ਼ਿਆਦਾ ਗੁਣਾ ਕਰਦਾ ਹੈ, ਅਤੇ ਉਸਦਾ ਨਾਮ ਅਬਰਾਮ (ਉੱਚਾ ਪਿਤਾ) ਤੋਂ ਬਦਲ ਕੇ ਅਬਰਾਹਾਮ (ਬਹੁਤ ਸਾਰੇ ਲੋਕਾਂ ਦਾ ਪਿਤਾ) ਰੱਖਦਾ ਹੈ। ਪ੍ਰਮਾਤਮਾ ਘੋਸ਼ਣਾ ਕਰਦਾ ਹੈ ਕਿ ਉਹ ਨਾ ਸਿਰਫ਼ ਅਬਰਾਹਾਮ ਨਾਲ, ਸਗੋਂ ਉਸ ਤੋਂ ਬਾਅਦ ਉਸ ਦੇ ਉੱਤਰਾਧਿਕਾਰੀਆਂ ਨਾਲ ਇੱਕ ਸਦੀਵੀ ਨੇਮ ਵਜੋਂ ਆਪਣਾ ਨੇਮ ਸਥਾਪਿਤ ਕਰੇਗਾ। ਕਨਾਨ ਦੀ ਵਾਅਦਾ ਕੀਤੀ ਹੋਈ ਧਰਤੀ ਨੂੰ ਵੀ ਉਨ੍ਹਾਂ ਦੀ ਵਿਰਾਸਤ ਵਜੋਂ ਦੁਬਾਰਾ ਪੁਸ਼ਟੀ ਕੀਤੀ ਗਈ ਹੈ।</w:t>
      </w:r>
    </w:p>
    <w:p/>
    <w:p>
      <w:r xmlns:w="http://schemas.openxmlformats.org/wordprocessingml/2006/main">
        <w:t xml:space="preserve">ਪੈਰਾ 2: ਉਤਪਤ 17: 9-14 ਵਿੱਚ ਜਾਰੀ ਰੱਖਦੇ ਹੋਏ, ਪਰਮੇਸ਼ੁਰ ਨੇਮ ਦੀ ਸੁੰਨਤ ਦੇ ਚਿੰਨ੍ਹ ਨੂੰ ਸਥਾਪਿਤ ਕਰਦਾ ਹੈ। ਅਬਰਾਹਾਮ ਦੇ ਉੱਤਰਾਧਿਕਾਰੀਆਂ ਵਿੱਚੋਂ ਹਰੇਕ ਬੱਚੇ ਦੀ ਸੁੰਨਤ ਜਨਮ ਤੋਂ ਬਾਅਦ ਅੱਠਵੇਂ ਦਿਨ ਹੋਣੀ ਚਾਹੀਦੀ ਹੈ। ਇਹ ਐਕਟ ਪ੍ਰਮਾਤਮਾ ਨਾਲ ਨੇਮ ਦੇ ਰਿਸ਼ਤੇ ਵਿੱਚ ਉਹਨਾਂ ਦੀ ਭਾਗੀਦਾਰੀ ਦੇ ਇੱਕ ਭੌਤਿਕ ਚਿੰਨ੍ਹ ਵਜੋਂ ਕੰਮ ਕਰਦਾ ਹੈ। ਕੋਈ ਵੀ ਸੁੰਨਤ ਨਾ ਕੀਤਾ ਹੋਇਆ ਮਰਦ ਉਸ ਦੇ ਲੋਕਾਂ ਵਿੱਚੋਂ ਛੇਕਿਆ ਜਾਵੇ ਕਿਉਂਕਿ ਉਸ ਨੇ ਨੇਮ ਤੋੜਿਆ ਹੈ।</w:t>
      </w:r>
    </w:p>
    <w:p/>
    <w:p>
      <w:r xmlns:w="http://schemas.openxmlformats.org/wordprocessingml/2006/main">
        <w:t xml:space="preserve">ਪੈਰਾ 3: ਉਤਪਤ 17:15-27 ਵਿੱਚ, ਪ੍ਰਮਾਤਮਾ ਅਬਰਾਹਾਮ ਦੀ ਪਤਨੀ ਸਾਰਾਹ (ਪਹਿਲਾਂ ਸਾਰਈ) ਦਾ ਵਾਅਦਾ ਕਰਦਾ ਹੈ, ਕਿ ਉਹ ਆਪਣੀ ਬੁਢਾਪੇ ਦੇ ਬਾਵਜੂਦ ਇੱਕ ਪੁੱਤਰ ਨੂੰ ਜਨਮ ਦੇਵੇਗੀ ਅਤੇ ਉਸਨੂੰ ਸਾਰਾਹ (ਰਾਜਕੁਮਾਰੀ) ਕਿਹਾ ਜਾਵੇਗਾ। ਅਬਰਾਹਾਮ ਆਪਣੇ ਮੂੰਹ 'ਤੇ ਡਿੱਗਦਾ ਹੈ ਅਤੇ ਇਸ ਖ਼ਬਰ 'ਤੇ ਹੱਸਦਾ ਹੈ ਪਰ ਇਸਮਾਈਲ ਲਈ ਰੱਬ ਦੀ ਅਸੀਸ ਦੇ ਅਧੀਨ ਰਹਿਣ ਦੀ ਆਪਣੀ ਇੱਛਾ ਪ੍ਰਗਟ ਕਰਦਾ ਹੈ। ਹਾਲਾਂਕਿ, ਪ੍ਰਮਾਤਮਾ ਪੁਸ਼ਟੀ ਕਰਦਾ ਹੈ ਕਿ ਸਾਰਾਹ ਖੁਦ ਇਸਹਾਕ ਨਾਮ ਦੇ ਇੱਕ ਪੁੱਤਰ ਨੂੰ ਜਨਮ ਦੇਵੇਗੀ ਜਿਸ ਦੁਆਰਾ ਉਸਦਾ ਨੇਮ ਸਥਾਪਿਤ ਕੀਤਾ ਜਾਵੇਗਾ। ਜਿਵੇਂ ਕਿ ਪ੍ਰਮਾਤਮਾ ਦੁਆਰਾ ਹਦਾਇਤ ਕੀਤੀ ਗਈ ਸੀ, ਅਬਰਾਹਾਮ ਨੇ ਇਸਮਾਈਲ ਸਮੇਤ ਆਪਣੇ ਘਰ ਦੇ ਸਾਰੇ ਮਰਦਾਂ ਦੇ ਨਾਲ ਆਪਣੀ ਸੁੰਨਤ ਕੀਤੀ।</w:t>
      </w:r>
    </w:p>
    <w:p/>
    <w:p>
      <w:r xmlns:w="http://schemas.openxmlformats.org/wordprocessingml/2006/main">
        <w:t xml:space="preserve">ਸਾਰੰਸ਼ ਵਿੱਚ:</w:t>
      </w:r>
    </w:p>
    <w:p>
      <w:r xmlns:w="http://schemas.openxmlformats.org/wordprocessingml/2006/main">
        <w:t xml:space="preserve">ਉਤਪਤ 17 ਪੇਸ਼ ਕਰਦਾ ਹੈ:</w:t>
      </w:r>
    </w:p>
    <w:p>
      <w:r xmlns:w="http://schemas.openxmlformats.org/wordprocessingml/2006/main">
        <w:t xml:space="preserve">ਨੱਬੇ ਸਾਲ ਦੀ ਉਮਰ ਵਿੱਚ ਅਬਰਾਮ ਨੂੰ ਰੱਬ ਦਿਖਾਈ ਦਿੰਦਾ ਹੈ;</w:t>
      </w:r>
    </w:p>
    <w:p>
      <w:r xmlns:w="http://schemas.openxmlformats.org/wordprocessingml/2006/main">
        <w:t xml:space="preserve">ਪ੍ਰਮਾਤਮਾ ਨੇ ਆਪਣੇ ਨੇਮ ਦੀ ਪੁਸ਼ਟੀ ਕੀਤੀ ਅਤੇ ਅਬਰਾਮ ਦਾ ਨਾਮ ਅਬਰਾਹਾਮ ਵਿੱਚ ਬਦਲਿਆ;</w:t>
      </w:r>
    </w:p>
    <w:p>
      <w:r xmlns:w="http://schemas.openxmlformats.org/wordprocessingml/2006/main">
        <w:t xml:space="preserve">ਬਹੁਤ ਸਾਰੇ ਉੱਤਰਾਧਿਕਾਰੀਆਂ ਅਤੇ ਕਨਾਨ ਨੂੰ ਉਨ੍ਹਾਂ ਦੀ ਵਿਰਾਸਤ ਵਜੋਂ ਦੇਣ ਦਾ ਵਾਅਦਾ।</w:t>
      </w:r>
    </w:p>
    <w:p/>
    <w:p>
      <w:r xmlns:w="http://schemas.openxmlformats.org/wordprocessingml/2006/main">
        <w:t xml:space="preserve">ਨੇਮ ਦੇ ਚਿੰਨ੍ਹ ਵਜੋਂ ਸੁੰਨਤ ਦੀ ਸਥਾਪਨਾ;</w:t>
      </w:r>
    </w:p>
    <w:p>
      <w:r xmlns:w="http://schemas.openxmlformats.org/wordprocessingml/2006/main">
        <w:t xml:space="preserve">ਅੱਠਵੇਂ ਦਿਨ ਹਰ ਮਰਦ ਬੱਚੇ ਦੀ ਸੁੰਨਤ ਕਰਨ ਦਾ ਹੁਕਮ;</w:t>
      </w:r>
    </w:p>
    <w:p>
      <w:r xmlns:w="http://schemas.openxmlformats.org/wordprocessingml/2006/main">
        <w:t xml:space="preserve">ਸੁੰਨਤ ਰਹਿਤ ਰਹਿ ਕੇ ਨੇਮ ਤੋੜਨ ਦੇ ਨਤੀਜੇ।</w:t>
      </w:r>
    </w:p>
    <w:p/>
    <w:p>
      <w:r xmlns:w="http://schemas.openxmlformats.org/wordprocessingml/2006/main">
        <w:t xml:space="preserve">ਪਰਮੇਸ਼ੁਰ ਨੇ ਸਾਰਾਹ ਨੂੰ ਉਸਦੀ ਬੁਢਾਪੇ ਦੇ ਬਾਵਜੂਦ ਪੁੱਤਰ ਦੇਣ ਦਾ ਵਾਅਦਾ ਕੀਤਾ ਅਤੇ ਉਸਦਾ ਨਾਮ ਬਦਲ ਕੇ ਸਾਰਾਹ ਰੱਖਿਆ;</w:t>
      </w:r>
    </w:p>
    <w:p>
      <w:r xmlns:w="http://schemas.openxmlformats.org/wordprocessingml/2006/main">
        <w:t xml:space="preserve">ਅਬਰਾਹਾਮ ਦਾ ਹਾਸਾ ਅਤੇ ਇਸਮਾਈਲ ਲਈ ਰੱਬ ਦੀ ਅਸੀਸ ਦੇ ਅਧੀਨ ਰਹਿਣ ਦੀ ਇੱਛਾ;</w:t>
      </w:r>
    </w:p>
    <w:p>
      <w:r xmlns:w="http://schemas.openxmlformats.org/wordprocessingml/2006/main">
        <w:t xml:space="preserve">ਪ੍ਰਮਾਤਮਾ ਇਸ ਗੱਲ ਦੀ ਪੁਸ਼ਟੀ ਕਰਦਾ ਹੈ ਕਿ ਸਾਰਾਹ ਖੁਦ ਇਸਹਾਕ ਨਾਮ ਦੇ ਇੱਕ ਪੁੱਤਰ ਨੂੰ ਜਨਮ ਦੇਵੇਗੀ ਜਿਸ ਦੁਆਰਾ ਉਸਦਾ ਨੇਮ ਸਥਾਪਿਤ ਕੀਤਾ ਜਾਵੇਗਾ;</w:t>
      </w:r>
    </w:p>
    <w:p>
      <w:r xmlns:w="http://schemas.openxmlformats.org/wordprocessingml/2006/main">
        <w:t xml:space="preserve">ਅਬਰਾਹਾਮ ਦੀ ਸੁੰਨਤ ਅਤੇ ਉਸਦੇ ਘਰ ਦੇ ਸਾਰੇ ਮਰਦਾਂ ਦੀ ਸੁੰਨਤ ਕਰਨ ਵਿੱਚ ਆਗਿਆਕਾਰੀ।</w:t>
      </w:r>
    </w:p>
    <w:p/>
    <w:p>
      <w:r xmlns:w="http://schemas.openxmlformats.org/wordprocessingml/2006/main">
        <w:t xml:space="preserve">ਇਹ ਅਧਿਆਇ ਆਪਣੇ ਵਾਅਦਿਆਂ ਨੂੰ ਪੂਰਾ ਕਰਨ ਵਿੱਚ ਪਰਮੇਸ਼ੁਰ ਦੀ ਵਫ਼ਾਦਾਰੀ ਉੱਤੇ ਜ਼ੋਰ ਦਿੰਦਾ ਹੈ। ਇਹ ਅਬਰਾਹਾਮ ਦੇ ਪਰਮੇਸ਼ੁਰ ਵਿੱਚ ਡੂੰਘੇ ਵਿਸ਼ਵਾਸ ਨੂੰ ਉਜਾਗਰ ਕਰਦਾ ਹੈ, ਭਾਵੇਂ ਕਿ ਉਸ ਦੇ ਵਾਅਦਿਆਂ ਦੇ ਕੁਝ ਪਹਿਲੂ ਅਸੰਭਵ ਜਾਪਦੇ ਸਨ। ਨੇਮ ਦੇ ਚਿੰਨ੍ਹ ਵਜੋਂ ਸੁੰਨਤ ਦੀ ਜਾਣ-ਪਛਾਣ ਪਰਮੇਸ਼ੁਰ ਦੇ ਚੁਣੇ ਹੋਏ ਲੋਕਾਂ ਨਾਲ ਸਬੰਧਤ ਹੋਣ ਦੀ ਸਰੀਰਕ ਪ੍ਰਤੀਨਿਧਤਾ ਨੂੰ ਦਰਸਾਉਂਦੀ ਹੈ। ਅਬਰਾਹਾਮ ਅਤੇ ਸਾਰਾਹ ਦਾ ਨਾਮ ਬਦਲਣਾ ਪਰਮੇਸ਼ੁਰ ਦੇ ਵਾਅਦੇ ਦੇ ਧਾਰਨੀ ਵਜੋਂ ਉਨ੍ਹਾਂ ਦੀ ਨਵੀਂ ਪਛਾਣ ਨੂੰ ਦਰਸਾਉਂਦਾ ਹੈ। ਉਤਪਤ 17 ਅਬਰਾਹਾਮ ਦੇ ਨਾਲ ਪਰਮੇਸ਼ੁਰ ਦੇ ਨੇਮ ਦੀ ਸਥਾਪਨਾ ਅਤੇ ਵਿਕਾਸ ਵਿੱਚ ਇੱਕ ਮਹੱਤਵਪੂਰਨ ਮੀਲ ਪੱਥਰ ਦੀ ਨਿਸ਼ਾਨਦੇਹੀ ਕਰਦਾ ਹੈ ਅਤੇ ਇਸਹਾਕ, ਉਸਦੇ ਚਮਤਕਾਰੀ ਜਨਮ, ਅਤੇ ਇਸ ਬ੍ਰਹਮ ਯੋਜਨਾ ਵਿੱਚ ਉਸਦੀ ਭੂਮਿਕਾ ਨੂੰ ਸ਼ਾਮਲ ਕਰਨ ਵਾਲੀਆਂ ਭਵਿੱਖ ਦੀਆਂ ਘਟਨਾਵਾਂ ਲਈ ਪੜਾਅ ਤੈਅ ਕਰਦਾ ਹੈ।</w:t>
      </w:r>
    </w:p>
    <w:p/>
    <w:p>
      <w:r xmlns:w="http://schemas.openxmlformats.org/wordprocessingml/2006/main">
        <w:t xml:space="preserve">ਉਤਪਤ 17:1 ਅਤੇ ਜਦੋਂ ਅਬਰਾਮ ਨੱਬੇ ਸਾਲ ਦਾ ਸੀ ਤਾਂ ਯਹੋਵਾਹ ਨੇ ਅਬਰਾਮ ਨੂੰ ਦਰਸ਼ਨ ਦਿੱਤੇ ਅਤੇ ਉਹ ਨੂੰ ਆਖਿਆ, ਮੈਂ ਸਰਬ ਸ਼ਕਤੀਮਾਨ ਪਰਮੇਸ਼ੁਰ ਹਾਂ। ਮੇਰੇ ਅੱਗੇ ਚੱਲ, ਅਤੇ ਤੂੰ ਮੁਕੰਮਲ ਹੋ.</w:t>
      </w:r>
    </w:p>
    <w:p/>
    <w:p>
      <w:r xmlns:w="http://schemas.openxmlformats.org/wordprocessingml/2006/main">
        <w:t xml:space="preserve">ਪਰਮੇਸ਼ੁਰ ਨੇ ਅਬਰਾਮ ਨੂੰ ਦਰਸ਼ਨ ਦਿੱਤੇ ਅਤੇ ਉਸਨੂੰ ਹੁਕਮ ਦਿੱਤਾ ਕਿ ਉਹ ਉਸਦੇ ਅੱਗੇ ਚੱਲੇ ਅਤੇ ਸੰਪੂਰਣ ਹੋਵੇ।</w:t>
      </w:r>
    </w:p>
    <w:p/>
    <w:p>
      <w:r xmlns:w="http://schemas.openxmlformats.org/wordprocessingml/2006/main">
        <w:t xml:space="preserve">1: ਪਰਮੇਸ਼ੁਰ ਦੇ ਹੁਕਮ ਦੀ ਪਾਲਣਾ ਕਰੋ ਅਤੇ ਸੰਪੂਰਨਤਾ ਵਿੱਚ ਚੱਲੋ</w:t>
      </w:r>
    </w:p>
    <w:p/>
    <w:p>
      <w:r xmlns:w="http://schemas.openxmlformats.org/wordprocessingml/2006/main">
        <w:t xml:space="preserve">2: ਪਵਿੱਤਰਤਾ ਅਤੇ ਪਰਮੇਸ਼ੁਰ ਦੀ ਆਗਿਆਕਾਰੀ ਵਾਲਾ ਜੀਵਨ ਜੀਓ</w:t>
      </w:r>
    </w:p>
    <w:p/>
    <w:p>
      <w:r xmlns:w="http://schemas.openxmlformats.org/wordprocessingml/2006/main">
        <w:t xml:space="preserve">1:1 ਯੂਹੰਨਾ 1:5-7 - ਇਹ ਉਹ ਸੰਦੇਸ਼ ਹੈ ਜੋ ਅਸੀਂ ਉਸ ਤੋਂ ਸੁਣਿਆ ਹੈ ਅਤੇ ਤੁਹਾਨੂੰ ਦੱਸਦਾ ਹਾਂ: ਪਰਮੇਸ਼ੁਰ ਚਾਨਣ ਹੈ; ਉਸ ਵਿੱਚ ਕੋਈ ਹਨੇਰਾ ਨਹੀਂ ਹੈ। 6 ਜੇ ਅਸੀਂ ਉਸ ਨਾਲ ਸੰਗਤੀ ਹੋਣ ਦਾ ਦਾਅਵਾ ਕਰਦੇ ਹਾਂ ਅਤੇ ਫਿਰ ਵੀ ਹਨੇਰੇ ਵਿਚ ਚੱਲਦੇ ਹਾਂ, ਤਾਂ ਅਸੀਂ ਝੂਠ ਬੋਲਦੇ ਹਾਂ ਅਤੇ ਸੱਚਾਈ ਤੋਂ ਬਚਦੇ ਹਾਂ। 7 ਪਰ ਜੇ ਅਸੀਂ ਚਾਨਣ ਵਿੱਚ ਚੱਲਦੇ ਹਾਂ, ਜਿਵੇਂ ਕਿ ਉਹ ਚਾਨਣ ਵਿੱਚ ਹੈ, ਤਾਂ ਸਾਡੀ ਇੱਕ ਦੂਜੇ ਨਾਲ ਸੰਗਤ ਹੈ, ਅਤੇ ਉਸਦੇ ਪੁੱਤਰ ਯਿਸੂ ਦਾ ਲਹੂ ਸਾਨੂੰ ਸਾਰੇ ਪਾਪਾਂ ਤੋਂ ਸ਼ੁੱਧ ਕਰਦਾ ਹੈ।</w:t>
      </w:r>
    </w:p>
    <w:p/>
    <w:p>
      <w:r xmlns:w="http://schemas.openxmlformats.org/wordprocessingml/2006/main">
        <w:t xml:space="preserve">2: ਕੁਲੁੱਸੀਆਂ 3:1-4 - ਤਦ ਤੋਂ, ਤੁਸੀਂ ਮਸੀਹ ਦੇ ਨਾਲ ਜੀ ਉਠਾਏ ਗਏ ਹੋ, ਆਪਣੇ ਦਿਲ ਨੂੰ ਉੱਪਰਲੀਆਂ ਚੀਜ਼ਾਂ 'ਤੇ ਲਗਾਓ, ਜਿੱਥੇ ਮਸੀਹ ਹੈ, ਪਰਮੇਸ਼ੁਰ ਦੇ ਸੱਜੇ ਪਾਸੇ ਬੈਠਾ ਹੈ। 2 ਆਪਣਾ ਮਨ ਉੱਪਰਲੀਆਂ ਚੀਜ਼ਾਂ ਉੱਤੇ ਲਗਾਓ, ਨਾ ਕਿ ਧਰਤੀ ਦੀਆਂ ਚੀਜ਼ਾਂ ਉੱਤੇ। 3 ਕਿਉਂਕਿ ਤੁਸੀਂ ਮਰ ਚੁੱਕੇ ਹੋ ਅਤੇ ਤੁਹਾਡਾ ਜੀਵਨ ਹੁਣ ਮਸੀਹ ਦੇ ਨਾਲ ਪਰਮੇਸ਼ੁਰ ਵਿੱਚ ਲੁਕਿਆ ਹੋਇਆ ਹੈ। 4 ਜਦੋਂ ਮਸੀਹ, ਜਿਹੜਾ ਤੁਹਾਡਾ ਜੀਵਨ ਹੈ, ਪ੍ਰਗਟ ਹੋਵੇਗਾ, ਤਦ ਤੁਸੀਂ ਵੀ ਉਸ ਦੇ ਨਾਲ ਮਹਿਮਾ ਵਿੱਚ ਪ੍ਰਗਟ ਹੋਵੋਂਗੇ।</w:t>
      </w:r>
    </w:p>
    <w:p/>
    <w:p>
      <w:r xmlns:w="http://schemas.openxmlformats.org/wordprocessingml/2006/main">
        <w:t xml:space="preserve">ਉਤਪਤ 17:2 ਅਤੇ ਮੈਂ ਆਪਣੇ ਅਤੇ ਤੇਰੇ ਵਿਚਕਾਰ ਆਪਣਾ ਨੇਮ ਬੰਨ੍ਹਾਂਗਾ, ਅਤੇ ਤੈਨੂੰ ਬਹੁਤ ਵਧਾਵਾਂਗਾ।</w:t>
      </w:r>
    </w:p>
    <w:p/>
    <w:p>
      <w:r xmlns:w="http://schemas.openxmlformats.org/wordprocessingml/2006/main">
        <w:t xml:space="preserve">ਪਰਮੇਸ਼ੁਰ ਨੇ ਅਬਰਾਹਾਮ ਨਾਲ ਇਕਰਾਰ ਕੀਤਾ ਅਤੇ ਉਸ ਨੂੰ ਬਹੁਤ ਜ਼ਿਆਦਾ ਵਧਾਉਣ ਦਾ ਵਾਅਦਾ ਕੀਤਾ।</w:t>
      </w:r>
    </w:p>
    <w:p/>
    <w:p>
      <w:r xmlns:w="http://schemas.openxmlformats.org/wordprocessingml/2006/main">
        <w:t xml:space="preserve">1. ਪ੍ਰਭੂ ਦੇ ਵਾਅਦਿਆਂ ਵਿੱਚ ਭਰੋਸਾ ਰੱਖੋ - ਰੋਮੀਆਂ 4:20-21</w:t>
      </w:r>
    </w:p>
    <w:p/>
    <w:p>
      <w:r xmlns:w="http://schemas.openxmlformats.org/wordprocessingml/2006/main">
        <w:t xml:space="preserve">2. ਪਰਮੇਸ਼ੁਰ ਦਾ ਉਦਾਰ ਨੇਮ - ਉਤਪਤ 15:18-21</w:t>
      </w:r>
    </w:p>
    <w:p/>
    <w:p>
      <w:r xmlns:w="http://schemas.openxmlformats.org/wordprocessingml/2006/main">
        <w:t xml:space="preserve">1. ਇਬਰਾਨੀਆਂ 6:13-15 ਉਮੀਦ ਦਾ ਪਰਮੇਸ਼ੁਰ ਦਾ ਵਾਅਦਾ</w:t>
      </w:r>
    </w:p>
    <w:p/>
    <w:p>
      <w:r xmlns:w="http://schemas.openxmlformats.org/wordprocessingml/2006/main">
        <w:t xml:space="preserve">2. ਗਲਾਤੀਆਂ 3:6-9 ਨੇਮ ਵਿੱਚ ਅਬਰਾਹਾਮ ਦਾ ਵਿਸ਼ਵਾਸ</w:t>
      </w:r>
    </w:p>
    <w:p/>
    <w:p>
      <w:r xmlns:w="http://schemas.openxmlformats.org/wordprocessingml/2006/main">
        <w:t xml:space="preserve">ਉਤਪਤ 17:3 ਅਤੇ ਅਬਰਾਮ ਮੂੰਹ ਦੇ ਭਾਰ ਡਿੱਗ ਪਿਆ ਅਤੇ ਪਰਮੇਸ਼ੁਰ ਨੇ ਉਹ ਦੇ ਨਾਲ ਗੱਲ ਕੀਤੀ ਅਤੇ ਆਖਿਆ,</w:t>
      </w:r>
    </w:p>
    <w:p/>
    <w:p>
      <w:r xmlns:w="http://schemas.openxmlformats.org/wordprocessingml/2006/main">
        <w:t xml:space="preserve">ਪਰਮੇਸ਼ੁਰ ਨੇ ਅਬਰਾਮ ਨੂੰ ਇੱਕ ਮਹਾਨ ਕੌਮ ਬਣਾਉਣ ਦਾ ਵਾਅਦਾ ਕੀਤਾ ਅਤੇ ਉਸ ਨੂੰ ਸੁੰਨਤ ਦਾ ਨੇਮ ਦਿੱਤਾ।</w:t>
      </w:r>
    </w:p>
    <w:p/>
    <w:p>
      <w:r xmlns:w="http://schemas.openxmlformats.org/wordprocessingml/2006/main">
        <w:t xml:space="preserve">1: ਅਬਰਾਮ ਨਾਲ ਪਰਮੇਸ਼ੁਰ ਦਾ ਨੇਮ ਉਸਦੀ ਵਫ਼ਾਦਾਰੀ ਅਤੇ ਭਰੋਸੇਯੋਗਤਾ ਦੀ ਇੱਕ ਉਦਾਹਰਣ ਹੈ।</w:t>
      </w:r>
    </w:p>
    <w:p/>
    <w:p>
      <w:r xmlns:w="http://schemas.openxmlformats.org/wordprocessingml/2006/main">
        <w:t xml:space="preserve">2: ਸਾਡੇ ਜੀਵਨ ਵਿੱਚ ਸੁੰਨਤ ਦੇ ਨੇਮ ਨੂੰ ਸਮਝਣ ਅਤੇ ਸਨਮਾਨ ਕਰਨ ਦੀ ਮਹੱਤਤਾ।</w:t>
      </w:r>
    </w:p>
    <w:p/>
    <w:p>
      <w:r xmlns:w="http://schemas.openxmlformats.org/wordprocessingml/2006/main">
        <w:t xml:space="preserve">1: ਯਿਰਮਿਯਾਹ 33:20-21 ਇਸ ਲਈ ਯਹੋਵਾਹ ਇਸ ਤਰ੍ਹਾਂ ਆਖਦਾ ਹੈ; ਜੇਕਰ ਤੁਸੀਂ ਦਿਨ ਦੇ ਮੇਰੇ ਨੇਮ ਅਤੇ ਰਾਤ ਦੇ ਨੇਮ ਨੂੰ ਤੋੜ ਸਕਦੇ ਹੋ, ਅਤੇ ਇਹ ਕਿ ਉਹਨਾਂ ਦੇ ਮੌਸਮ ਵਿੱਚ ਦਿਨ ਅਤੇ ਰਾਤ ਨਹੀਂ ਹੋਣੀ ਚਾਹੀਦੀ।</w:t>
      </w:r>
    </w:p>
    <w:p/>
    <w:p>
      <w:r xmlns:w="http://schemas.openxmlformats.org/wordprocessingml/2006/main">
        <w:t xml:space="preserve">2: ਇਬਰਾਨੀਆਂ 11:8-10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p>
      <w:r xmlns:w="http://schemas.openxmlformats.org/wordprocessingml/2006/main">
        <w:t xml:space="preserve">ਉਤਪਤ 17:4 ਮੇਰੇ ਲਈ, ਵੇਖ, ਮੇਰਾ ਨੇਮ ਤੇਰੇ ਨਾਲ ਹੈ, ਅਤੇ ਤੂੰ ਬਹੁਤ ਸਾਰੀਆਂ ਕੌਮਾਂ ਦਾ ਪਿਤਾ ਹੋਵੇਂਗਾ।</w:t>
      </w:r>
    </w:p>
    <w:p/>
    <w:p>
      <w:r xmlns:w="http://schemas.openxmlformats.org/wordprocessingml/2006/main">
        <w:t xml:space="preserve">ਪਰਮੇਸ਼ੁਰ ਨੇ ਅਬਰਾਹਾਮ ਨਾਲ ਇਕ ਨੇਮ ਬੰਨ੍ਹਿਆ, ਉਸ ਨੂੰ ਕਈ ਕੌਮਾਂ ਦਾ ਪਿਤਾ ਬਣਾਉਣ ਦਾ ਵਾਅਦਾ ਕੀਤਾ।</w:t>
      </w:r>
    </w:p>
    <w:p/>
    <w:p>
      <w:r xmlns:w="http://schemas.openxmlformats.org/wordprocessingml/2006/main">
        <w:t xml:space="preserve">1. ਅਬਰਾਹਾਮ ਦਾ ਨੇਮ - ਆਪਣੇ ਵਾਅਦੇ ਪੂਰੇ ਕਰਨ ਵਿੱਚ ਪਰਮੇਸ਼ੁਰ ਦੀ ਵਫ਼ਾਦਾਰੀ</w:t>
      </w:r>
    </w:p>
    <w:p/>
    <w:p>
      <w:r xmlns:w="http://schemas.openxmlformats.org/wordprocessingml/2006/main">
        <w:t xml:space="preserve">2. ਡਰ ਉੱਤੇ ਵਿਸ਼ਵਾਸ ਚੁਣਨਾ - ਅਬਰਾਹਾਮ ਦੀ ਵਿਰਾਸਤ</w:t>
      </w:r>
    </w:p>
    <w:p/>
    <w:p>
      <w:r xmlns:w="http://schemas.openxmlformats.org/wordprocessingml/2006/main">
        <w:t xml:space="preserve">1. ਰੋਮੀਆਂ 4:17-21-- ਅਬਰਾਹਾਮ ਦਾ ਪਰਮੇਸ਼ੁਰ ਵਿੱਚ ਵਿਸ਼ਵਾਸ ਅਤੇ ਉਸਦੇ ਵਾਅਦਿਆਂ ਦੀ ਪੂਰਤੀ</w:t>
      </w:r>
    </w:p>
    <w:p/>
    <w:p>
      <w:r xmlns:w="http://schemas.openxmlformats.org/wordprocessingml/2006/main">
        <w:t xml:space="preserve">2. ਇਬਰਾਨੀਆਂ 11:8-12-- ਅਬਰਾਹਾਮ ਦਾ ਰੱਬ ਵਿੱਚ ਭਰੋਸਾ ਅਤੇ ਅਕਾਸ਼ ਵਿੱਚ ਤਾਰਿਆਂ ਵਾਂਗ ਅਨੇਕ ਔਲਾਦ ਦਾ ਵਾਅਦਾ।</w:t>
      </w:r>
    </w:p>
    <w:p/>
    <w:p>
      <w:r xmlns:w="http://schemas.openxmlformats.org/wordprocessingml/2006/main">
        <w:t xml:space="preserve">ਉਤਪਤ 17:5 ਤੇਰਾ ਨਾਮ ਅਬਰਾਮ ਨਹੀਂ ਹੋਵੇਗਾ, ਪਰ ਤੇਰਾ ਨਾਮ ਅਬਰਾਹਾਮ ਹੋਵੇਗਾ। ਮੈਂ ਤੈਨੂੰ ਬਹੁਤ ਸਾਰੀਆਂ ਕੌਮਾਂ ਦਾ ਪਿਤਾ ਬਣਾਇਆ ਹੈ।</w:t>
      </w:r>
    </w:p>
    <w:p/>
    <w:p>
      <w:r xmlns:w="http://schemas.openxmlformats.org/wordprocessingml/2006/main">
        <w:t xml:space="preserve">ਪਰਮੇਸ਼ੁਰ ਨੇ ਅਬਰਾਮ ਦਾ ਨਾਮ ਬਦਲ ਕੇ ਅਬਰਾਹਾਮ ਰੱਖ ਦਿੱਤਾ ਤਾਂ ਜੋ ਉਹ ਬਹੁਤ ਸਾਰੀਆਂ ਕੌਮਾਂ ਨੂੰ ਦਰਸਾ ਸਕੇ ਕਿ ਉਹ ਪਿਤਾ ਬਣੇਗਾ।</w:t>
      </w:r>
    </w:p>
    <w:p/>
    <w:p>
      <w:r xmlns:w="http://schemas.openxmlformats.org/wordprocessingml/2006/main">
        <w:t xml:space="preserve">1: ਪਰਮੇਸ਼ੁਰ ਸਾਨੂੰ ਉਸ ਵਿੱਚ ਸਾਡੀ ਨਵੀਂ ਪਛਾਣ ਨੂੰ ਦਰਸਾਉਣ ਲਈ ਨਵੇਂ ਨਾਮ ਦਿੰਦਾ ਹੈ।</w:t>
      </w:r>
    </w:p>
    <w:p/>
    <w:p>
      <w:r xmlns:w="http://schemas.openxmlformats.org/wordprocessingml/2006/main">
        <w:t xml:space="preserve">2: ਅਬਰਾਹਾਮ ਨੂੰ ਪਰਮੇਸ਼ੁਰ ਦੇ ਵਾਅਦਿਆਂ ਵਿਚ ਉਸ ਦੀ ਨਵੀਂ ਵਿਰਾਸਤ ਨੂੰ ਦਰਸਾਉਣ ਲਈ ਇਕ ਨਵਾਂ ਨਾਂ ਦਿੱਤਾ ਗਿਆ ਸੀ।</w:t>
      </w:r>
    </w:p>
    <w:p/>
    <w:p>
      <w:r xmlns:w="http://schemas.openxmlformats.org/wordprocessingml/2006/main">
        <w:t xml:space="preserve">1: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2: ਗਲਾਤੀਆਂ 3:29 - ਅਤੇ ਜੇਕਰ ਤੁਸੀਂ ਮਸੀਹ ਦੇ ਹੋ, ਤਾਂ ਤੁਸੀਂ ਅਬਰਾਹਾਮ ਦੀ ਅੰਸ ਹੋ, ਅਤੇ ਵਾਅਦੇ ਦੇ ਅਨੁਸਾਰ ਵਾਰਸ ਹੋ।</w:t>
      </w:r>
    </w:p>
    <w:p/>
    <w:p>
      <w:r xmlns:w="http://schemas.openxmlformats.org/wordprocessingml/2006/main">
        <w:t xml:space="preserve">ਉਤਪਤ 17:6 ਅਤੇ ਮੈਂ ਤੈਨੂੰ ਅਥਾਹ ਫਲਦਾਇਕ ਬਣਾਵਾਂਗਾ, ਅਤੇ ਮੈਂ ਤੇਰੇ ਵਿੱਚੋਂ ਕੌਮਾਂ ਬਣਾਵਾਂਗਾ, ਅਤੇ ਤੇਰੇ ਵਿੱਚੋਂ ਰਾਜੇ ਨਿੱਕਲਣਗੇ।</w:t>
      </w:r>
    </w:p>
    <w:p/>
    <w:p>
      <w:r xmlns:w="http://schemas.openxmlformats.org/wordprocessingml/2006/main">
        <w:t xml:space="preserve">ਪਰਮੇਸ਼ੁਰ ਨੇ ਅਬਰਾਹਾਮ ਨਾਲ ਵਾਅਦਾ ਕੀਤਾ ਕਿ ਉਹ ਬਹੁਤ ਫਲਦਾਇਕ ਬਣਾਇਆ ਜਾਵੇਗਾ ਅਤੇ ਉਸ ਦੀ ਸੰਤਾਨ ਬਹੁਤ ਸਾਰੀਆਂ ਕੌਮਾਂ ਅਤੇ ਰਾਜੇ ਬਣ ਜਾਵੇਗੀ।</w:t>
      </w:r>
    </w:p>
    <w:p/>
    <w:p>
      <w:r xmlns:w="http://schemas.openxmlformats.org/wordprocessingml/2006/main">
        <w:t xml:space="preserve">1: ਪਰਮੇਸ਼ੁਰ ਦੇ ਵਾਅਦੇ ਪੱਕੇ ਅਤੇ ਸੱਚੇ ਹਨ, ਅਤੇ ਉਹ ਹਮੇਸ਼ਾ ਸਾਡੇ ਲਈ ਫਲਦਾਇਕ ਅਤੇ ਸਫਲ ਹੋਣ ਦਾ ਰਸਤਾ ਬਣਾਏਗਾ।</w:t>
      </w:r>
    </w:p>
    <w:p/>
    <w:p>
      <w:r xmlns:w="http://schemas.openxmlformats.org/wordprocessingml/2006/main">
        <w:t xml:space="preserve">2: ਪਰਮੇਸ਼ੁਰ ਆਪਣੇ ਬੱਚਿਆਂ ਪ੍ਰਤੀ ਵਫ਼ਾਦਾਰ ਹੈ ਅਤੇ ਆਪਣੇ ਵਾਅਦਿਆਂ ਨੂੰ ਪੂਰਾ ਕਰੇਗਾ, ਭਾਵੇਂ ਨਤੀਜਾ ਅਸੰਭਵ ਜਾਪਦਾ ਹੋਵੇ।</w:t>
      </w:r>
    </w:p>
    <w:p/>
    <w:p>
      <w:r xmlns:w="http://schemas.openxmlformats.org/wordprocessingml/2006/main">
        <w:t xml:space="preserve">1: ਰੋਮੀਆਂ 4:18-22 - ਅਬਰਾਹਾਮ ਨੇ ਪ੍ਰਮਾਤਮਾ ਵਿੱਚ ਵਿਸ਼ਵਾਸ ਕੀਤਾ, ਅਤੇ ਇਹ ਉਸਨੂੰ ਧਾਰਮਿਕਤਾ ਵਜੋਂ ਗਿਣਿਆ ਗਿਆ।</w:t>
      </w:r>
    </w:p>
    <w:p/>
    <w:p>
      <w:r xmlns:w="http://schemas.openxmlformats.org/wordprocessingml/2006/main">
        <w:t xml:space="preserve">2: ਇਬਰਾਨੀਆਂ 11:8-10 - ਅਬਰਾਹਾਮ ਨੇ ਆਗਿਆ ਮੰਨੀ ਅਤੇ ਚਲਾ ਗਿਆ, ਭਾਵੇਂ ਉਹ ਨਹੀਂ ਜਾਣਦਾ ਸੀ ਕਿ ਉਹ ਕਿੱਥੇ ਜਾ ਰਿਹਾ ਸੀ।</w:t>
      </w:r>
    </w:p>
    <w:p/>
    <w:p>
      <w:r xmlns:w="http://schemas.openxmlformats.org/wordprocessingml/2006/main">
        <w:t xml:space="preserve">ਉਤਪਤ 17:7 ਅਤੇ ਮੈਂ ਆਪਣਾ ਇਕਰਾਰਨਾਮਾ ਆਪਣੇ ਅਤੇ ਤੁਹਾਡੇ ਵਿਚਕਾਰ ਅਤੇ ਤੁਹਾਡੇ ਤੋਂ ਬਾਅਦ ਤੁਹਾਡੀ ਸੰਤਾਨ ਲਈ ਉਨ੍ਹਾਂ ਦੀਆਂ ਪੀੜ੍ਹੀਆਂ ਵਿੱਚ ਇੱਕ ਸਦੀਵੀ ਨੇਮ ਲਈ ਕਾਇਮ ਕਰਾਂਗਾ, ਜੋ ਤੁਹਾਡੇ ਲਈ ਅਤੇ ਤੁਹਾਡੇ ਤੋਂ ਬਾਅਦ ਤੁਹਾਡੀ ਅੰਸ ਲਈ ਇੱਕ ਪਰਮੇਸ਼ੁਰ ਹੋਵੇਗਾ।</w:t>
      </w:r>
    </w:p>
    <w:p/>
    <w:p>
      <w:r xmlns:w="http://schemas.openxmlformats.org/wordprocessingml/2006/main">
        <w:t xml:space="preserve">ਪਰਮੇਸ਼ੁਰ ਨੇ ਅਬਰਾਹਾਮ ਅਤੇ ਉਸ ਦੇ ਉੱਤਰਾਧਿਕਾਰੀਆਂ ਨਾਲ ਉਨ੍ਹਾਂ ਦਾ ਪਰਮੇਸ਼ੁਰ ਬਣਨ ਲਈ ਇੱਕ ਸਦੀਵੀ ਨੇਮ ਬੰਨ੍ਹਿਆ ਹੈ।</w:t>
      </w:r>
    </w:p>
    <w:p/>
    <w:p>
      <w:r xmlns:w="http://schemas.openxmlformats.org/wordprocessingml/2006/main">
        <w:t xml:space="preserve">1. ਪਰਮੇਸ਼ੁਰ ਦਾ ਸਦੀਵੀ ਇਕਰਾਰ - ਪਰਮੇਸ਼ੁਰ ਦੇ ਵਾਅਦੇ ਕਿਵੇਂ ਸਹਿਣ ਕਰਦੇ ਹਨ</w:t>
      </w:r>
    </w:p>
    <w:p/>
    <w:p>
      <w:r xmlns:w="http://schemas.openxmlformats.org/wordprocessingml/2006/main">
        <w:t xml:space="preserve">2. ਵਿਸ਼ਵਾਸ ਦੇ ਲੋਕ - ਅਬਰਾਹਾਮ ਅਤੇ ਉਸਦੇ ਉੱਤਰਾਧਿਕਾਰੀਆਂ ਨਾਲ ਪਰਮੇਸ਼ੁਰ ਦਾ ਨੇਮ</w:t>
      </w:r>
    </w:p>
    <w:p/>
    <w:p>
      <w:r xmlns:w="http://schemas.openxmlformats.org/wordprocessingml/2006/main">
        <w:t xml:space="preserve">1. ਰੋਮੀਆਂ 4:13-16 - ਅਬਰਾਹਾਮ ਨਾਲ ਵਾਅਦਾ ਕੀਤਾ ਗਿਆ ਸੀ ਕਿ ਉਹ ਬਹੁਤ ਸਾਰੀਆਂ ਕੌਮਾਂ ਦਾ ਪਿਤਾ ਹੋਵੇਗਾ, ਅਤੇ ਇਹ ਵਾਅਦਾ ਉਸ ਦੀ ਸੁੰਨਤ ਤੋਂ ਪਹਿਲਾਂ ਹੀ ਕੀਤਾ ਗਿਆ ਸੀ।</w:t>
      </w:r>
    </w:p>
    <w:p/>
    <w:p>
      <w:r xmlns:w="http://schemas.openxmlformats.org/wordprocessingml/2006/main">
        <w:t xml:space="preserve">2. ਗਲਾਤੀਆਂ 3:26-29 - ਸਾਰੇ ਵਿਸ਼ਵਾਸੀ, ਭਾਵੇਂ ਉਨ੍ਹਾਂ ਦੇ ਨਸਲੀ ਜਾਂ ਰਾਸ਼ਟਰੀ ਪਿਛੋਕੜ ਦੇ ਹੋਣ, ਇੱਕੋ ਪਰਿਵਾਰ ਦਾ ਹਿੱਸਾ ਹਨ ਅਤੇ ਯਿਸੂ ਮਸੀਹ ਵਿੱਚ ਵਿਸ਼ਵਾਸ ਦੁਆਰਾ ਇੱਕੋ ਜਿਹੇ ਵਾਅਦਿਆਂ ਦੇ ਵਾਰਸ ਹਨ।</w:t>
      </w:r>
    </w:p>
    <w:p/>
    <w:p>
      <w:r xmlns:w="http://schemas.openxmlformats.org/wordprocessingml/2006/main">
        <w:t xml:space="preserve">ਉਤਪਤ 17:8 ਅਤੇ ਮੈਂ ਤੈਨੂੰ ਅਤੇ ਤੇਰੇ ਪਿਛੋਂ ਤੇਰੀ ਅੰਸ ਨੂੰ ਉਹ ਧਰਤੀ ਦਿਆਂਗਾ ਜਿਸ ਵਿੱਚ ਤੂੰ ਪਰਦੇਸੀ ਹੈਂ, ਸਾਰਾ ਕਨਾਨ ਦੇਸ਼, ਸਦੀਪਕ ਮਲਕੀਅਤ ਲਈ। ਅਤੇ ਮੈਂ ਉਨ੍ਹਾਂ ਦਾ ਪਰਮੇਸ਼ੁਰ ਹੋਵਾਂਗਾ।</w:t>
      </w:r>
    </w:p>
    <w:p/>
    <w:p>
      <w:r xmlns:w="http://schemas.openxmlformats.org/wordprocessingml/2006/main">
        <w:t xml:space="preserve">ਅਬਰਾਹਾਮ ਨਾਲ ਪਰਮੇਸ਼ੁਰ ਦਾ ਵਾਅਦਾ ਉਸ ਨੂੰ ਅਤੇ ਉਸ ਦੇ ਉੱਤਰਾਧਿਕਾਰੀਆਂ ਨੂੰ ਕਨਾਨ ਦੀ ਧਰਤੀ ਨੂੰ ਸਦੀਵੀ ਕਬਜ਼ੇ ਵਜੋਂ ਦੇਣ ਦਾ।</w:t>
      </w:r>
    </w:p>
    <w:p/>
    <w:p>
      <w:r xmlns:w="http://schemas.openxmlformats.org/wordprocessingml/2006/main">
        <w:t xml:space="preserve">1. ਪਰਮੇਸ਼ੁਰ ਦੇ ਅਟੱਲ ਵਾਅਦੇ - ਉਤਪਤ 17:8</w:t>
      </w:r>
    </w:p>
    <w:p/>
    <w:p>
      <w:r xmlns:w="http://schemas.openxmlformats.org/wordprocessingml/2006/main">
        <w:t xml:space="preserve">2. ਪਰਮੇਸ਼ੁਰ ਦਾ ਸਦੀਵੀ ਪਿਆਰ - ਉਤਪਤ 17:8</w:t>
      </w:r>
    </w:p>
    <w:p/>
    <w:p>
      <w:r xmlns:w="http://schemas.openxmlformats.org/wordprocessingml/2006/main">
        <w:t xml:space="preserve">1. ਜ਼ਬੂਰ 105:8-11 - ਉਹ ਆਪਣੇ ਇਕਰਾਰ ਨੂੰ ਸਦਾ ਲਈ ਯਾਦ ਰੱਖਦਾ ਹੈ, ਉਹ ਵਾਅਦਾ ਜੋ ਉਸਨੇ ਕੀਤਾ ਸੀ, ਹਜ਼ਾਰਾਂ ਪੀੜ੍ਹੀਆਂ ਲਈ।</w:t>
      </w:r>
    </w:p>
    <w:p/>
    <w:p>
      <w:r xmlns:w="http://schemas.openxmlformats.org/wordprocessingml/2006/main">
        <w:t xml:space="preserve">2. ਯਸਾਯਾਹ 54:10 - ਭਾਵੇਂ ਪਹਾੜ ਹਿੱਲ ਜਾਣ ਅਤੇ ਪਹਾੜੀਆਂ ਨੂੰ ਹਟਾ ਦਿੱਤਾ ਜਾਵੇ, ਫਿਰ ਵੀ ਤੁਹਾਡੇ ਲਈ ਮੇਰਾ ਅਥਾਹ ਪਿਆਰ ਨਹੀਂ ਹਿੱਲੇਗਾ ਅਤੇ ਨਾ ਹੀ ਮੇਰਾ ਸ਼ਾਂਤੀ ਦਾ ਇਕਰਾਰਨਾਮਾ ਹਟਾਇਆ ਜਾਵੇਗਾ।</w:t>
      </w:r>
    </w:p>
    <w:p/>
    <w:p>
      <w:r xmlns:w="http://schemas.openxmlformats.org/wordprocessingml/2006/main">
        <w:t xml:space="preserve">ਉਤਪਤ 17:9 ਅਤੇ ਪਰਮੇਸ਼ੁਰ ਨੇ ਅਬਰਾਹਾਮ ਨੂੰ ਆਖਿਆ, ਇਸ ਲਈ ਤੂੰ ਅਤੇ ਤੇਰੀ ਅੰਸ ਉਨ੍ਹਾਂ ਦੀਆਂ ਪੀੜ੍ਹੀਆਂ ਵਿੱਚ ਮੇਰੇ ਨੇਮ ਦੀ ਪਾਲਨਾ ਕਰੇਂਗੀ।</w:t>
      </w:r>
    </w:p>
    <w:p/>
    <w:p>
      <w:r xmlns:w="http://schemas.openxmlformats.org/wordprocessingml/2006/main">
        <w:t xml:space="preserve">ਪਰਮੇਸ਼ੁਰ ਨੇ ਅਬਰਾਹਾਮ ਨੂੰ ਯਾਦ ਦਿਵਾਇਆ ਕਿ ਉਹ ਆਪਣੇ ਇਕਰਾਰ ਨੂੰ ਉਸ ਦੇ ਉੱਤਰਾਧਿਕਾਰੀਆਂ ਨੂੰ ਦੇਣ ਲਈ ਉਸ ਨੂੰ ਕਾਇਮ ਰੱਖੇ।</w:t>
      </w:r>
    </w:p>
    <w:p/>
    <w:p>
      <w:r xmlns:w="http://schemas.openxmlformats.org/wordprocessingml/2006/main">
        <w:t xml:space="preserve">1: ਸਾਨੂੰ ਇਹ ਯਕੀਨੀ ਬਣਾਉਣ ਲਈ ਪਰਮੇਸ਼ੁਰ ਦੇ ਨੇਮ ਨੂੰ ਕਾਇਮ ਰੱਖਣਾ ਚਾਹੀਦਾ ਹੈ ਕਿ ਅਗਲੀ ਪੀੜ੍ਹੀ ਉਸ ਨੂੰ ਜਾਣੇ ਅਤੇ ਉਸ ਦਾ ਅਨੁਸਰਣ ਕਰੇ।</w:t>
      </w:r>
    </w:p>
    <w:p/>
    <w:p>
      <w:r xmlns:w="http://schemas.openxmlformats.org/wordprocessingml/2006/main">
        <w:t xml:space="preserve">2: ਪਰਮੇਸ਼ੁਰ ਦਾ ਨੇਮ ਅਬਰਾਹਾਮ ਨੂੰ ਦਿੱਤਾ ਗਿਆ ਸੀ, ਅਤੇ ਹੁਣ ਸਾਡੀ ਜ਼ਿੰਮੇਵਾਰੀ ਹੈ ਕਿ ਅਸੀਂ ਇਸ ਨੂੰ ਆਉਣ ਵਾਲੀਆਂ ਪੀੜ੍ਹੀਆਂ ਤੱਕ ਪਹੁੰਚਾਈਏ।</w:t>
      </w:r>
    </w:p>
    <w:p/>
    <w:p>
      <w:r xmlns:w="http://schemas.openxmlformats.org/wordprocessingml/2006/main">
        <w:t xml:space="preserve">1: ਬਿਵਸਥਾ ਸਾਰ 6:4-7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ਜ਼ਬੂਰ 78:1-7 ਹੇ ਮੇਰੇ ਲੋਕੋ, ਮੇਰੀ ਸਿੱਖਿਆ ਵੱਲ ਕੰਨ ਲਾਓ; ਮੇਰੇ ਮੂੰਹ ਦੇ ਸ਼ਬਦਾਂ ਵੱਲ ਆਪਣੇ ਕੰਨ ਲਗਾਓ! ਮੈਂ ਇੱਕ ਦ੍ਰਿਸ਼ਟਾਂਤ ਵਿੱਚ ਆਪਣਾ ਮੂੰਹ ਖੋਲ੍ਹਾਂਗਾ; ਮੈਂ ਪੁਰਾਣੀਆਂ ਕਾਲੀਆਂ ਗੱਲਾਂ ਦਾ ਉਚਾਰਣ ਕਰਾਂਗਾ, ਉਹ ਗੱਲਾਂ ਜਿਹੜੀਆਂ ਅਸੀਂ ਸੁਣੀਆਂ ਅਤੇ ਜਾਣੀਆਂ ਹਨ, ਜੋ ਸਾਡੇ ਪਿਉ-ਦਾਦਿਆਂ ਨੇ ਸਾਨੂੰ ਦੱਸੀਆਂ ਹਨ। ਅਸੀਂ ਉਨ੍ਹਾਂ ਨੂੰ ਉਨ੍ਹਾਂ ਦੇ ਬੱਚਿਆਂ ਤੋਂ ਨਹੀਂ ਲੁਕਾਵਾਂਗੇ, ਪਰ ਆਉਣ ਵਾਲੀ ਪੀੜ੍ਹੀ ਨੂੰ ਪ੍ਰਭੂ ਦੇ ਸ਼ਾਨਦਾਰ ਕੰਮਾਂ, ਅਤੇ ਉਸਦੀ ਸ਼ਕਤੀ, ਅਤੇ ਅਚੰਭੇ ਬਾਰੇ ਦੱਸਾਂਗੇ ਜੋ ਉਸਨੇ ਕੀਤੇ ਹਨ। ਉਸਨੇ ਯਾਕੂਬ ਵਿੱਚ ਇੱਕ ਗਵਾਹੀ ਸਥਾਪਿਤ ਕੀਤੀ ਅਤੇ ਇਸਰਾਏਲ ਵਿੱਚ ਇੱਕ ਕਾਨੂੰਨ ਬਣਾਇਆ, ਜਿਸ ਨੂੰ ਉਸਨੇ ਸਾਡੇ ਪਿਉ-ਦਾਦਿਆਂ ਨੂੰ ਆਪਣੇ ਬੱਚਿਆਂ ਨੂੰ ਸਿਖਾਉਣ ਦਾ ਹੁਕਮ ਦਿੱਤਾ, ਤਾਂ ਜੋ ਅਗਲੀ ਪੀੜ੍ਹੀ ਉਨ੍ਹਾਂ ਨੂੰ ਜਾਣ ਸਕੇ, ਬੱਚੇ ਅਜੇ ਅਣਜੰਮੇ ਹਨ, ਅਤੇ ਉੱਠ ਕੇ ਉਨ੍ਹਾਂ ਨੂੰ ਆਪਣੇ ਬੱਚਿਆਂ ਨੂੰ ਦੱਸਣ, ਤਾਂ ਜੋ ਉਹ ਪਰਮੇਸ਼ੁਰ ਉੱਤੇ ਆਸ ਰੱਖੋ ਅਤੇ ਪਰਮੇਸ਼ੁਰ ਦੇ ਕੰਮਾਂ ਨੂੰ ਨਾ ਭੁੱਲੋ, ਸਗੋਂ ਉਸ ਦੇ ਹੁਕਮਾਂ ਦੀ ਪਾਲਨਾ ਕਰੋ।</w:t>
      </w:r>
    </w:p>
    <w:p/>
    <w:p>
      <w:r xmlns:w="http://schemas.openxmlformats.org/wordprocessingml/2006/main">
        <w:t xml:space="preserve">ਉਤਪਤ 17:10 ਇਹ ਮੇਰਾ ਇਕਰਾਰਨਾਮਾ ਹੈ, ਜੋ ਤੁਸੀਂ ਮੇਰੇ ਅਤੇ ਤੁਹਾਡੇ ਵਿਚਕਾਰ ਅਤੇ ਤੁਹਾਡੇ ਬਾਅਦ ਤੁਹਾਡੀ ਸੰਤਾਨ ਦੇ ਵਿਚਕਾਰ ਰੱਖੋਗੇ; ਤੁਹਾਡੇ ਵਿੱਚੋਂ ਹਰੇਕ ਬੱਚੇ ਦੀ ਸੁੰਨਤ ਕੀਤੀ ਜਾਵੇ।</w:t>
      </w:r>
    </w:p>
    <w:p/>
    <w:p>
      <w:r xmlns:w="http://schemas.openxmlformats.org/wordprocessingml/2006/main">
        <w:t xml:space="preserve">ਪਰਮੇਸ਼ੁਰ ਨੇ ਅਬਰਾਹਾਮ ਅਤੇ ਉਸ ਦੇ ਉੱਤਰਾਧਿਕਾਰੀਆਂ ਨੂੰ ਹਰ ਮਰਦ ਬੱਚੇ ਦੀ ਸੁੰਨਤ ਕਰਨ ਲਈ ਕਿਹਾ।</w:t>
      </w:r>
    </w:p>
    <w:p/>
    <w:p>
      <w:r xmlns:w="http://schemas.openxmlformats.org/wordprocessingml/2006/main">
        <w:t xml:space="preserve">1. ਸੁੰਨਤ ਦੀ ਮਹੱਤਤਾ: ਪ੍ਰਾਚੀਨ ਸੰਸਕਾਰ ਦੇ ਇਕਰਾਰਨਾਮੇ ਦੀ ਮਹੱਤਤਾ ਦੀ ਪੜਚੋਲ ਕਰਨਾ</w:t>
      </w:r>
    </w:p>
    <w:p/>
    <w:p>
      <w:r xmlns:w="http://schemas.openxmlformats.org/wordprocessingml/2006/main">
        <w:t xml:space="preserve">2. ਆਗਿਆਕਾਰੀ ਦਾ ਸੱਦਾ: ਅਬਰਾਹਾਮ ਅਤੇ ਉਸਦੇ ਉੱਤਰਾਧਿਕਾਰੀਆਂ ਨਾਲ ਕੀਤੇ ਗਏ ਨੇਮ ਨੂੰ ਸਮਝਣਾ</w:t>
      </w:r>
    </w:p>
    <w:p/>
    <w:p>
      <w:r xmlns:w="http://schemas.openxmlformats.org/wordprocessingml/2006/main">
        <w:t xml:space="preserve">1. ਉਤਪਤ 17:10 - "ਇਹ ਮੇਰਾ ਇਕਰਾਰਨਾਮਾ ਹੈ, ਜੋ ਤੁਸੀਂ ਮੇਰੇ ਅਤੇ ਤੁਹਾਡੇ ਵਿਚਕਾਰ ਅਤੇ ਤੁਹਾਡੇ ਬਾਅਦ ਤੁਹਾਡੀ ਸੰਤਾਨ ਦੇ ਵਿਚਕਾਰ ਰੱਖੋਗੇ; ਤੁਹਾਡੇ ਵਿੱਚੋਂ ਹਰ ਇੱਕ ਬੱਚੇ ਦੀ ਸੁੰਨਤ ਕੀਤੀ ਜਾਵੇਗੀ।"</w:t>
      </w:r>
    </w:p>
    <w:p/>
    <w:p>
      <w:r xmlns:w="http://schemas.openxmlformats.org/wordprocessingml/2006/main">
        <w:t xml:space="preserve">2. ਰੋਮੀਆਂ 4:11 - "ਅਤੇ ਉਸਨੂੰ ਸੁੰਨਤ ਦਾ ਚਿੰਨ੍ਹ ਪ੍ਰਾਪਤ ਹੋਇਆ, ਵਿਸ਼ਵਾਸ ਦੀ ਧਾਰਮਿਕਤਾ ਦੀ ਇੱਕ ਮੋਹਰ ਜਿਸਦੀ ਉਹ ਅਜੇ ਸੁੰਨਤ ਨਹੀਂ ਸੀ।"</w:t>
      </w:r>
    </w:p>
    <w:p/>
    <w:p>
      <w:r xmlns:w="http://schemas.openxmlformats.org/wordprocessingml/2006/main">
        <w:t xml:space="preserve">ਉਤਪਤ 17:11 ਅਤੇ ਤੁਸੀਂ ਆਪਣੀ ਖੱਲੜੀ ਦੇ ਮਾਸ ਦੀ ਸੁੰਨਤ ਕਰੋ। ਅਤੇ ਇਹ ਮੇਰੇ ਅਤੇ ਤੁਹਾਡੇ ਵਿਚਕਾਰ ਇਕਰਾਰਨਾਮੇ ਦਾ ਚਿੰਨ੍ਹ ਹੋਵੇਗਾ।</w:t>
      </w:r>
    </w:p>
    <w:p/>
    <w:p>
      <w:r xmlns:w="http://schemas.openxmlformats.org/wordprocessingml/2006/main">
        <w:t xml:space="preserve">ਇਹ ਬੀਤਣ ਅਬਰਾਹਾਮ ਨੂੰ ਆਪਣੇ ਅਤੇ ਆਪਣੇ ਪੁੱਤਰਾਂ ਦੀ ਸੁੰਨਤ ਕਰਨ ਦੇ ਪਰਮੇਸ਼ੁਰ ਦੇ ਹੁਕਮ ਬਾਰੇ ਹੈ ਜੋ ਉਨ੍ਹਾਂ ਵਿਚਕਾਰ ਇਕਰਾਰਨਾਮੇ ਦੀ ਨਿਸ਼ਾਨੀ ਹੈ।</w:t>
      </w:r>
    </w:p>
    <w:p/>
    <w:p>
      <w:r xmlns:w="http://schemas.openxmlformats.org/wordprocessingml/2006/main">
        <w:t xml:space="preserve">1: ਸਾਨੂੰ ਪਰਮੇਸ਼ੁਰ ਦੇ ਹੁਕਮਾਂ ਨੂੰ ਉਸ ਨਾਲ ਸਾਡੇ ਨੇਮ ਦੀ ਨਿਸ਼ਾਨੀ ਵਜੋਂ ਮੰਨਣਾ ਚਾਹੀਦਾ ਹੈ।</w:t>
      </w:r>
    </w:p>
    <w:p/>
    <w:p>
      <w:r xmlns:w="http://schemas.openxmlformats.org/wordprocessingml/2006/main">
        <w:t xml:space="preserve">2: ਪਰਮੇਸ਼ੁਰ ਅਤੇ ਮਨੁੱਖਾਂ ਵਿਚਕਾਰ ਨੇਮ ਦੇ ਚਿੰਨ੍ਹ ਵਜੋਂ ਸੁੰਨਤ।</w:t>
      </w:r>
    </w:p>
    <w:p/>
    <w:p>
      <w:r xmlns:w="http://schemas.openxmlformats.org/wordprocessingml/2006/main">
        <w:t xml:space="preserve">1: ਬਿਵਸਥਾ ਸਾਰ 10:16 - ਇਸ ਲਈ ਆਪਣੇ ਦਿਲ ਦੀ ਚਮੜੀ ਦੀ ਸੁੰਨਤ ਕਰੋ, ਅਤੇ ਹੋਰ ਕਠੋਰ ਨਾ ਹੋਵੋ।</w:t>
      </w:r>
    </w:p>
    <w:p/>
    <w:p>
      <w:r xmlns:w="http://schemas.openxmlformats.org/wordprocessingml/2006/main">
        <w:t xml:space="preserve">2: ਯਹੋਸ਼ੁਆ 5:2-7 - ਉਸ ਸਮੇਂ ਯਹੋਵਾਹ ਨੇ ਯਹੋਸ਼ੁਆ ਨੂੰ ਕਿਹਾ, ਤੂੰ ਤਿੱਖੀ ਛੁਰੀਆਂ ਬਣਾ ਅਤੇ ਦੂਜੀ ਵਾਰ ਇਸਰਾਏਲੀਆਂ ਦੀ ਸੁੰਨਤ ਕਰ।</w:t>
      </w:r>
    </w:p>
    <w:p/>
    <w:p>
      <w:r xmlns:w="http://schemas.openxmlformats.org/wordprocessingml/2006/main">
        <w:t xml:space="preserve">ਉਤਪਤ 17:12 ਅਤੇ ਉਹ ਜਿਹੜਾ ਅੱਠਾਂ ਦਿਨਾਂ ਦਾ ਹੈ ਤੁਹਾਡੇ ਵਿੱਚ ਸੁੰਨਤ ਕੀਤੀ ਜਾਵੇਗੀ, ਤੁਹਾਡੀ ਪੀੜ੍ਹੀ ਦੇ ਹਰੇਕ ਬੱਚੇ ਦੀ, ਉਹ ਜੋ ਘਰ ਵਿੱਚ ਜੰਮਿਆ ਹੈ, ਜਾਂ ਕਿਸੇ ਪਰਦੇਸੀ ਦੇ ਪੈਸੇ ਨਾਲ ਖਰੀਦਿਆ ਗਿਆ ਹੈ, ਜੋ ਤੁਹਾਡੀ ਅੰਸ ਤੋਂ ਨਹੀਂ ਹੈ।</w:t>
      </w:r>
    </w:p>
    <w:p/>
    <w:p>
      <w:r xmlns:w="http://schemas.openxmlformats.org/wordprocessingml/2006/main">
        <w:t xml:space="preserve">ਯਹੋਵਾਹ ਨੇ ਇਜ਼ਰਾਈਲੀਆਂ ਨੂੰ ਹੁਕਮ ਦਿੱਤਾ ਕਿ ਉਹ ਕਿਸੇ ਵੀ ਬੱਚੇ ਦੇ ਜਨਮ ਦੇ ਅੱਠ ਦਿਨਾਂ ਦੇ ਅੰਦਰ-ਅੰਦਰ ਸੁੰਨਤ ਕਰ ਦੇਣ।</w:t>
      </w:r>
    </w:p>
    <w:p/>
    <w:p>
      <w:r xmlns:w="http://schemas.openxmlformats.org/wordprocessingml/2006/main">
        <w:t xml:space="preserve">1: ਸੁੰਨਤ ਦਾ ਪਰਮੇਸ਼ੁਰ ਦਾ ਨੇਮ- ਉਸ ਦੇ ਹੁਕਮਾਂ ਦੀ ਪਾਲਣਾ ਕਰਨ ਦੀ ਸਾਡੀ ਜ਼ਿੰਮੇਵਾਰੀ</w:t>
      </w:r>
    </w:p>
    <w:p/>
    <w:p>
      <w:r xmlns:w="http://schemas.openxmlformats.org/wordprocessingml/2006/main">
        <w:t xml:space="preserve">2: ਰੱਬੀ ਜੀਵਨ ਜੀਉਣ ਵਿਚ ਆਗਿਆਕਾਰੀ ਦੀ ਮਹੱਤਤਾ</w:t>
      </w:r>
    </w:p>
    <w:p/>
    <w:p>
      <w:r xmlns:w="http://schemas.openxmlformats.org/wordprocessingml/2006/main">
        <w:t xml:space="preserve">1: ਯਾਕੂਬ 1:22-25- "ਪਰ ਆਪਣੇ ਆਪ ਨੂੰ ਧੋਖਾ ਦਿੰਦੇ ਹੋਏ ਬਚਨ ਦੇ ਅਮਲੀ ਬਣੋ, ਅਤੇ ਸਿਰਫ਼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ਉਸਨੂੰ ਉਸਦੇ ਕੰਮ ਵਿੱਚ ਬਰਕਤ ਮਿਲੇਗੀ।</w:t>
      </w:r>
    </w:p>
    <w:p/>
    <w:p>
      <w:r xmlns:w="http://schemas.openxmlformats.org/wordprocessingml/2006/main">
        <w:t xml:space="preserve">2: ਬਿਵਸਥਾ ਸਾਰ 6:4-9-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ਉਤਪਤ 17:13 ਜੋ ਤੁਹਾਡੇ ਘਰ ਵਿੱਚ ਪੈਦਾ ਹੋਇਆ ਹੈ, ਅਤੇ ਉਹ ਜੋ ਤੁਹਾਡੇ ਪੈਸੇ ਨਾਲ ਖਰੀਦਿਆ ਗਿਆ ਹੈ, ਦੀ ਸੁੰਨਤ ਹੋਣੀ ਚਾਹੀਦੀ ਹੈ: ਅਤੇ ਮੇਰਾ ਨੇਮ ਤੁਹਾਡੇ ਸਰੀਰ ਵਿੱਚ ਇੱਕ ਸਦੀਵੀ ਨੇਮ ਲਈ ਹੋਵੇਗਾ।</w:t>
      </w:r>
    </w:p>
    <w:p/>
    <w:p>
      <w:r xmlns:w="http://schemas.openxmlformats.org/wordprocessingml/2006/main">
        <w:t xml:space="preserve">ਪਰਮੇਸ਼ੁਰ ਨੇ ਹੁਕਮ ਦਿੱਤਾ ਸੀ ਕਿ ਅਬਰਾਹਾਮ ਦੇ ਪਰਿਵਾਰ ਦੇ ਸਾਰੇ ਮਰਦਾਂ ਦੀ ਸੁੰਨਤ ਪਰਮੇਸ਼ੁਰ ਅਤੇ ਅਬਰਾਹਾਮ ਵਿਚਕਾਰ ਨੇਮ ਦੀ ਨਿਸ਼ਾਨੀ ਵਜੋਂ ਹੋਣੀ ਚਾਹੀਦੀ ਹੈ।</w:t>
      </w:r>
    </w:p>
    <w:p/>
    <w:p>
      <w:r xmlns:w="http://schemas.openxmlformats.org/wordprocessingml/2006/main">
        <w:t xml:space="preserve">1: ਅਬਰਾਹਾਮ ਨਾਲ ਪਰਮੇਸ਼ੁਰ ਦਾ ਨੇਮ ਸਦੀਵੀ ਹੈ ਅਤੇ ਉਸਦੀ ਵਫ਼ਾਦਾਰੀ ਦੀ ਨਿਸ਼ਾਨੀ ਹੈ।</w:t>
      </w:r>
    </w:p>
    <w:p/>
    <w:p>
      <w:r xmlns:w="http://schemas.openxmlformats.org/wordprocessingml/2006/main">
        <w:t xml:space="preserve">2: ਪਰਮੇਸ਼ੁਰ ਅਤੇ ਅਬਰਾਹਾਮ ਦੇ ਵਿਚਕਾਰ ਨੇਮ ਨੂੰ ਸੁੰਨਤ ਦੇ ਚਿੰਨ੍ਹ ਦੁਆਰਾ ਸੀਲ ਕੀਤਾ ਗਿਆ ਹੈ, ਵਫ਼ਾਦਾਰੀ ਅਤੇ ਵਚਨਬੱਧਤਾ ਦੀ ਨਿਸ਼ਾਨੀ.</w:t>
      </w:r>
    </w:p>
    <w:p/>
    <w:p>
      <w:r xmlns:w="http://schemas.openxmlformats.org/wordprocessingml/2006/main">
        <w:t xml:space="preserve">1: ਰੋਮੀਆਂ 4:11-12 - ਅਤੇ ਉਸ ਨੇ ਸੁੰਨਤ ਦਾ ਚਿੰਨ੍ਹ ਪ੍ਰਾਪਤ ਕੀਤਾ, ਧਾਰਮਿਕਤਾ ਦੀ ਮੋਹਰ ਜੋ ਉਸ ਕੋਲ ਵਿਸ਼ਵਾਸ ਦੁਆਰਾ ਸੀ ਜਦੋਂ ਉਹ ਅਜੇ ਸੁੰਨਤ ਨਹੀਂ ਸੀ। ਇਸ ਲਈ, ਉਹ ਉਨ੍ਹਾਂ ਸਾਰਿਆਂ ਦਾ ਪਿਤਾ ਹੈ ਜੋ ਵਿਸ਼ਵਾਸ ਕਰਦੇ ਹਨ ਪਰ ਸੁੰਨਤ ਨਹੀਂ ਹੋਈ ਹੈ, ਤਾਂ ਜੋ ਉਨ੍ਹਾਂ ਨੂੰ ਧਰਮ ਮੰਨਿਆ ਜਾਵੇ.</w:t>
      </w:r>
    </w:p>
    <w:p/>
    <w:p>
      <w:r xmlns:w="http://schemas.openxmlformats.org/wordprocessingml/2006/main">
        <w:t xml:space="preserve">2: ਕੁਲੁੱਸੀਆਂ 2:11-12 - ਉਸ ਵਿੱਚ ਤੁਹਾਡੀ ਸੁੰਨਤ ਵੀ ਮਨੁੱਖੀ ਹੱਥਾਂ ਦੁਆਰਾ ਨਹੀਂ ਕੀਤੀ ਗਈ ਸੁੰਨਤ ਨਾਲ ਕੀਤੀ ਗਈ ਸੀ। ਜਦੋਂ ਤੁਸੀਂ ਮਸੀਹ ਦੁਆਰਾ ਸੁੰਨਤ ਕੀਤੀ ਸੀ, ਬਪਤਿਸਮੇ ਵਿੱਚ ਉਸ ਦੇ ਨਾਲ ਦਫ਼ਨਾਇਆ ਗਿਆ ਸੀ, ਜਿਸ ਵਿੱਚ ਤੁਸੀਂ ਪਰਮੇਸ਼ੁਰ ਦੇ ਕੰਮ ਵਿੱਚ ਵਿਸ਼ਵਾਸ ਕਰਕੇ, ਜਿਸ ਨੇ ਉਸ ਨੂੰ ਮੁਰਦਿਆਂ ਵਿੱਚੋਂ ਜੀਉਂਦਾ ਕੀਤਾ ਸੀ, ਉਸ ਦੇ ਨਾਲ ਜੀ ਉਠਾਇਆ ਗਿਆ ਸੀ, ਜਦੋਂ ਤੁਸੀਂ ਸਰੀਰ ਦੁਆਰਾ ਸ਼ਾਸਨ ਕੀਤਾ ਸੀ, ਤਾਂ ਤੁਹਾਡਾ ਸਾਰਾ ਆਪਾ ਮੁਲਤਵੀ ਹੋ ਗਿਆ ਸੀ।</w:t>
      </w:r>
    </w:p>
    <w:p/>
    <w:p>
      <w:r xmlns:w="http://schemas.openxmlformats.org/wordprocessingml/2006/main">
        <w:t xml:space="preserve">ਉਤਪਤ 17:14 ਅਤੇ ਅਸੁੰਨਤ ਮਨੁੱਖ ਦਾ ਬੱਚਾ ਜਿਸ ਦੀ ਖੱਲੜੀ ਦਾ ਮਾਸ ਸੁੰਨਤ ਨਹੀਂ ਕੀਤਾ ਗਿਆ ਹੈ, ਉਹ ਆਤਮਾ ਉਸਦੇ ਲੋਕਾਂ ਵਿੱਚੋਂ ਕੱਟਿਆ ਜਾਵੇਗਾ। ਉਸਨੇ ਮੇਰਾ ਨੇਮ ਤੋੜ ਦਿੱਤਾ ਹੈ।</w:t>
      </w:r>
    </w:p>
    <w:p/>
    <w:p>
      <w:r xmlns:w="http://schemas.openxmlformats.org/wordprocessingml/2006/main">
        <w:t xml:space="preserve">ਪਰਮੇਸ਼ੁਰ ਨੇ ਹੁਕਮ ਦਿੱਤਾ ਹੈ ਕਿ ਸਾਰੇ ਮਰਦ ਬੱਚਿਆਂ ਦੀ ਸੁੰਨਤ ਉਸ ਦੇ ਅਤੇ ਉਸ ਦੇ ਲੋਕਾਂ ਵਿਚਕਾਰ ਨੇਮ ਦੀ ਨਿਸ਼ਾਨੀ ਵਜੋਂ ਹੋਣੀ ਚਾਹੀਦੀ ਹੈ। ਜਿਨ੍ਹਾਂ ਦੀ ਸੁੰਨਤ ਨਹੀਂ ਹੋਈ ਉਹ ਪਰਮੇਸ਼ੁਰ ਦੇ ਲੋਕਾਂ ਵਿੱਚੋਂ ਕੱਟੇ ਜਾਣਗੇ।</w:t>
      </w:r>
    </w:p>
    <w:p/>
    <w:p>
      <w:r xmlns:w="http://schemas.openxmlformats.org/wordprocessingml/2006/main">
        <w:t xml:space="preserve">1. ਪਰਮੇਸ਼ੁਰ ਦਾ ਨੇਮ ਅਤੇ ਸੁੰਨਤ ਦਾ ਚਿੰਨ੍ਹ</w:t>
      </w:r>
    </w:p>
    <w:p/>
    <w:p>
      <w:r xmlns:w="http://schemas.openxmlformats.org/wordprocessingml/2006/main">
        <w:t xml:space="preserve">2. ਵਫ਼ਾਦਾਰੀ ਦੁਆਰਾ ਪਰਮੇਸ਼ੁਰ ਦੇ ਨੇਮ ਨੂੰ ਰੱਖਣਾ</w:t>
      </w:r>
    </w:p>
    <w:p/>
    <w:p>
      <w:r xmlns:w="http://schemas.openxmlformats.org/wordprocessingml/2006/main">
        <w:t xml:space="preserve">1. ਗਲਾਤੀਆਂ 3:26-29 - ਕਿਉਂਕਿ ਤੁਸੀਂ ਸਾਰੇ ਮਸੀਹ ਯਿਸੂ ਵਿੱਚ ਵਿਸ਼ਵਾਸ ਦੁਆਰਾ ਪਰਮੇਸ਼ੁਰ ਦੇ ਪੁੱਤਰ ਹੋ। ਕਿਉਂਕਿ ਤੁਹਾਡੇ ਵਿੱਚੋਂ ਜਿੰਨਿਆਂ ਨੇ ਮਸੀਹ ਵਿੱਚ ਬਪਤਿਸਮਾ ਲਿਆ ਸੀ, ਮਸੀਹ ਨੂੰ ਪਹਿਨ ਲਿਆ ਹੈ। ਇੱਥੇ ਨਾ ਤਾਂ ਯਹੂਦੀ ਹੈ ਅਤੇ ਨਾ ਹੀ ਯੂਨਾਨੀ, ਨਾ ਕੋਈ ਗੁਲਾਮ ਹੈ ਅਤੇ ਨਾ ਹੀ ਆਜ਼ਾਦ, ਨਾ ਕੋਈ ਨਰ ਹੈ ਅਤੇ ਨਾ ਹੀ ਔਰਤ ਹੈ; ਕਿਉਂਕਿ ਤੁਸੀਂ ਸਾਰੇ ਮਸੀਹ ਯਿਸੂ ਵਿੱਚ ਇੱਕ ਹੋ। ਅਤੇ ਜੇਕਰ ਤੁਸੀਂ ਮਸੀਹ ਦੇ ਹੋ, ਤਾਂ ਤੁਸੀਂ ਅਬਰਾਹਾਮ ਦੀ ਅੰਸ ਹੋ, ਅਤੇ ਵਾਅਦੇ ਦੇ ਅਨੁਸਾਰ ਵਾਰਸ ਹੋ।</w:t>
      </w:r>
    </w:p>
    <w:p/>
    <w:p>
      <w:r xmlns:w="http://schemas.openxmlformats.org/wordprocessingml/2006/main">
        <w:t xml:space="preserve">2. ਕੂਚ 12:48 - ਅਤੇ ਜਦੋਂ ਕੋਈ ਪਰਦੇਸੀ ਤੁਹਾਡੇ ਨਾਲ ਰਹਿ ਕੇ ਯਹੋਵਾਹ ਲਈ ਪਸਾਹ ਮਨਾਏਗਾ, ਤਾਂ ਉਸ ਦੇ ਸਾਰੇ ਮਰਦਾਂ ਦੀ ਸੁੰਨਤ ਕੀਤੀ ਜਾਵੇ, ਅਤੇ ਫਿਰ ਉਸ ਨੂੰ ਨੇੜੇ ਆਉਣ ਅਤੇ ਇਸ ਨੂੰ ਰੱਖਣ ਦਿਓ; ਅਤੇ ਉਹ ਉਸ ਧਰਤੀ ਉੱਤੇ ਜੰਮੇ ਇੱਕ ਵਰਗਾ ਹੋਵੇਗਾ, ਕਿਉਂਕਿ ਕੋਈ ਵੀ ਅਸੁੰਨਤ ਵਿਅਕਤੀ ਇਸਨੂੰ ਨਹੀਂ ਖਾਵੇਗਾ।</w:t>
      </w:r>
    </w:p>
    <w:p/>
    <w:p>
      <w:r xmlns:w="http://schemas.openxmlformats.org/wordprocessingml/2006/main">
        <w:t xml:space="preserve">ਉਤਪਤ 17:15 ਅਤੇ ਪਰਮੇਸ਼ੁਰ ਨੇ ਅਬਰਾਹਾਮ ਨੂੰ ਆਖਿਆ, ਜਿੱਥੇ ਤੇਰੀ ਪਤਨੀ ਸਾਰਈ ਹੈ, ਤੂੰ ਉਹ ਦਾ ਨਾਮ ਸਾਰਈ ਨਾ ਰੱਖ, ਪਰ ਉਸਦਾ ਨਾਮ ਸਾਰਾਹ ਹੋਵੇਗਾ।</w:t>
      </w:r>
    </w:p>
    <w:p/>
    <w:p>
      <w:r xmlns:w="http://schemas.openxmlformats.org/wordprocessingml/2006/main">
        <w:t xml:space="preserve">ਪਰਮੇਸ਼ੁਰ ਨੇ ਸਾਰਾਹ ਦਾ ਨਾਂ ਬਦਲ ਕੇ ਉਸ ਨੇਮ ਦੀ ਨਿਸ਼ਾਨੀ ਵਜੋਂ ਅਬਰਾਹਾਮ ਨਾਲ ਕੀਤਾ ਸੀ।</w:t>
      </w:r>
    </w:p>
    <w:p/>
    <w:p>
      <w:r xmlns:w="http://schemas.openxmlformats.org/wordprocessingml/2006/main">
        <w:t xml:space="preserve">1. ਇੱਕ ਨਾਮ ਦੀ ਸ਼ਕਤੀ: ਅਬਰਾਹਾਮ ਨਾਲ ਆਪਣੇ ਨੇਮ ਦਾ ਪਰਮੇਸ਼ੁਰ ਦਾ ਨਵੀਨੀਕਰਨ</w:t>
      </w:r>
    </w:p>
    <w:p/>
    <w:p>
      <w:r xmlns:w="http://schemas.openxmlformats.org/wordprocessingml/2006/main">
        <w:t xml:space="preserve">2. ਅਬਰਾਹਾਮ ਨਾਲ ਪਰਮੇਸ਼ੁਰ ਦੇ ਨੇਮ ਦੀ ਮਹੱਤਤਾ: ਉਸਦੀ ਵਫ਼ਾਦਾਰੀ ਦੀ ਯਾਦ</w:t>
      </w:r>
    </w:p>
    <w:p/>
    <w:p>
      <w:r xmlns:w="http://schemas.openxmlformats.org/wordprocessingml/2006/main">
        <w:t xml:space="preserve">1. ਰੋਮੀਆਂ 4:17-18 ਜਿਵੇਂ ਕਿ ਇਹ ਲਿਖਿਆ ਹੈ: ਮੈਂ ਤੁਹਾਨੂੰ ਬਹੁਤ ਸਾਰੀਆਂ ਕੌਮਾਂ ਦਾ ਪਿਤਾ ਬਣਾਇਆ ਹੈ। ਉਹ ਪਰਮੇਸ਼ੁਰ ਦੀ ਨਿਗਾਹ ਵਿੱਚ ਸਾਡਾ ਪਿਤਾ ਹੈ, ਜਿਸ ਵਿੱਚ ਉਸਨੇ ਉਸ ਪਰਮੇਸ਼ੁਰ ਵਿੱਚ ਵਿਸ਼ਵਾਸ ਕੀਤਾ ਜੋ ਮੁਰਦਿਆਂ ਨੂੰ ਜੀਵਨ ਦਿੰਦਾ ਹੈ ਅਤੇ ਉਨ੍ਹਾਂ ਚੀਜ਼ਾਂ ਨੂੰ ਬੁਲਾਉਂਦਾ ਹੈ ਜੋ ਉਹ ਨਹੀਂ ਸਨ।</w:t>
      </w:r>
    </w:p>
    <w:p/>
    <w:p>
      <w:r xmlns:w="http://schemas.openxmlformats.org/wordprocessingml/2006/main">
        <w:t xml:space="preserve">2. ਜ਼ਬੂਰ 105:8-11 ਉਹ ਆਪਣੇ ਇਕਰਾਰਨਾਮੇ ਨੂੰ ਸਦਾ ਲਈ ਯਾਦ ਰੱਖਦਾ ਹੈ, ਉਹ ਸ਼ਬਦ ਜਿਸਦਾ ਉਸਨੇ ਹੁਕਮ ਦਿੱਤਾ ਸੀ, ਇੱਕ ਹਜ਼ਾਰ ਪੀੜ੍ਹੀਆਂ ਲਈ, ਉਹ ਨੇਮ ਜੋ ਉਸਨੇ ਅਬਰਾਹਾਮ ਨਾਲ ਕੀਤਾ ਸੀ, ਜੋ ਉਸਨੇ ਇਸਹਾਕ ਨਾਲ ਸਹੁੰ ਖਾਧੀ ਸੀ। ਉਸਨੇ ਯਾਕੂਬ ਲਈ ਇੱਕ ਫ਼ਰਮਾਨ ਦੇ ਤੌਰ ਤੇ ਇਸਦੀ ਪੁਸ਼ਟੀ ਕੀਤੀ, ਇਸਰਾਏਲ ਲਈ ਇੱਕ ਸਦੀਵੀ ਨੇਮ ਵਜੋਂ: ਮੈਂ ਤੁਹਾਨੂੰ ਕਨਾਨ ਦੀ ਧਰਤੀ ਦੇਵਾਂਗਾ ਜੋ ਤੁਸੀਂ ਵਿਰਾਸਤ ਵਿੱਚ ਪ੍ਰਾਪਤ ਕਰੋਗੇ।</w:t>
      </w:r>
    </w:p>
    <w:p/>
    <w:p>
      <w:r xmlns:w="http://schemas.openxmlformats.org/wordprocessingml/2006/main">
        <w:t xml:space="preserve">ਉਤਪਤ 17:16 ਅਤੇ ਮੈਂ ਉਸ ਨੂੰ ਅਸੀਸ ਦਿਆਂਗਾ, ਅਤੇ ਤੁਹਾਨੂੰ ਉਸ ਤੋਂ ਇੱਕ ਪੁੱਤਰ ਵੀ ਦੇਵਾਂਗਾ: ਹਾਂ, ਮੈਂ ਉਸ ਨੂੰ ਅਸੀਸ ਦਿਆਂਗਾ, ਅਤੇ ਉਹ ਕੌਮਾਂ ਦੀ ਮਾਂ ਹੋਵੇਗੀ। ਲੋਕਾਂ ਦੇ ਰਾਜੇ ਉਸ ਦੇ ਹੋਣਗੇ।</w:t>
      </w:r>
    </w:p>
    <w:p/>
    <w:p>
      <w:r xmlns:w="http://schemas.openxmlformats.org/wordprocessingml/2006/main">
        <w:t xml:space="preserve">ਪਰਮੇਸ਼ੁਰ ਨੇ ਸਾਰਾਹ ਨਾਲ ਵਾਅਦਾ ਕੀਤਾ ਸੀ ਕਿ ਉਹ ਇੱਕ ਪੁੱਤਰ ਨੂੰ ਜਨਮ ਦੇਵੇਗੀ ਅਤੇ ਬਹੁਤ ਸਾਰੀਆਂ ਕੌਮਾਂ ਦੀ ਮਾਂ ਬਣੇਗੀ।</w:t>
      </w:r>
    </w:p>
    <w:p/>
    <w:p>
      <w:r xmlns:w="http://schemas.openxmlformats.org/wordprocessingml/2006/main">
        <w:t xml:space="preserve">1. ਪਰਮੇਸ਼ੁਰ ਆਪਣੇ ਵਾਅਦਿਆਂ ਪ੍ਰਤੀ ਵਫ਼ਾਦਾਰ ਹੈ - ਇਬਰਾਨੀਆਂ 10:23</w:t>
      </w:r>
    </w:p>
    <w:p/>
    <w:p>
      <w:r xmlns:w="http://schemas.openxmlformats.org/wordprocessingml/2006/main">
        <w:t xml:space="preserve">2. ਪਰਮੇਸ਼ੁਰ ਦੇ ਵਾਅਦੇ ਉਸ ਦੇ ਪਿਆਰ ਦਾ ਪ੍ਰਗਟਾਵਾ ਹਨ - ਰੋਮੀਆਂ 8:38-39</w:t>
      </w:r>
    </w:p>
    <w:p/>
    <w:p>
      <w:r xmlns:w="http://schemas.openxmlformats.org/wordprocessingml/2006/main">
        <w:t xml:space="preserve">1. ਰੋਮੀਆਂ 4:17-21</w:t>
      </w:r>
    </w:p>
    <w:p/>
    <w:p>
      <w:r xmlns:w="http://schemas.openxmlformats.org/wordprocessingml/2006/main">
        <w:t xml:space="preserve">2. ਗਲਾਤੀਆਂ 4:28-31</w:t>
      </w:r>
    </w:p>
    <w:p/>
    <w:p>
      <w:r xmlns:w="http://schemas.openxmlformats.org/wordprocessingml/2006/main">
        <w:t xml:space="preserve">ਉਤਪਤ 17:17 ਤਦ ਅਬਰਾਹਾਮ ਮੂੰਹ ਦੇ ਭਾਰ ਡਿੱਗ ਪਿਆ ਅਤੇ ਹੱਸਿਆ ਅਤੇ ਆਪਣੇ ਮਨ ਵਿੱਚ ਆਖਿਆ, ਭਲਾ, ਉਹ ਦੇ ਲਈ ਇੱਕ ਬੱਚਾ ਪੈਦਾ ਹੋਵੇਗਾ ਜੋ ਸੌ ਸਾਲ ਦਾ ਹੈ? ਅਤੇ ਕੀ ਸਾਰਾਹ, ਜੋ ਕਿ ਨੱਬੇ ਸਾਲਾਂ ਦੀ ਹੈ, ਝੱਲੇਗੀ?</w:t>
      </w:r>
    </w:p>
    <w:p/>
    <w:p>
      <w:r xmlns:w="http://schemas.openxmlformats.org/wordprocessingml/2006/main">
        <w:t xml:space="preserve">ਅਬਰਾਹਾਮ ਆਪਣੀ ਉਮਰ ਵਿਚ ਬੱਚਾ ਹੋਣ ਬਾਰੇ ਸੋਚ ਕੇ ਹੱਸ ਪਿਆ।</w:t>
      </w:r>
    </w:p>
    <w:p/>
    <w:p>
      <w:r xmlns:w="http://schemas.openxmlformats.org/wordprocessingml/2006/main">
        <w:t xml:space="preserve">1. ਪਰਮੇਸ਼ੁਰ ਅਸੰਭਵ ਨੂੰ ਕਰ ਸਕਦਾ ਹੈ - ਲੂਕਾ 1:37</w:t>
      </w:r>
    </w:p>
    <w:p/>
    <w:p>
      <w:r xmlns:w="http://schemas.openxmlformats.org/wordprocessingml/2006/main">
        <w:t xml:space="preserve">2. ਪਰਮੇਸ਼ੁਰ ਦੀ ਵਫ਼ਾਦਾਰੀ ਵਿੱਚ ਭਰੋਸਾ ਕਰਨਾ - ਇਬਰਾਨੀਆਂ 11:11</w:t>
      </w:r>
    </w:p>
    <w:p/>
    <w:p>
      <w:r xmlns:w="http://schemas.openxmlformats.org/wordprocessingml/2006/main">
        <w:t xml:space="preserve">1. ਯਸਾਯਾਹ 40:28-31</w:t>
      </w:r>
    </w:p>
    <w:p/>
    <w:p>
      <w:r xmlns:w="http://schemas.openxmlformats.org/wordprocessingml/2006/main">
        <w:t xml:space="preserve">2. ਰੋਮੀਆਂ 4:18-21</w:t>
      </w:r>
    </w:p>
    <w:p/>
    <w:p>
      <w:r xmlns:w="http://schemas.openxmlformats.org/wordprocessingml/2006/main">
        <w:t xml:space="preserve">ਉਤਪਤ 17:18 ਅਤੇ ਅਬਰਾਹਾਮ ਨੇ ਪਰਮੇਸ਼ੁਰ ਨੂੰ ਆਖਿਆ, ਹੇ ਇਸਮਾਏਲ ਤੇਰੇ ਅੱਗੇ ਜੀਉਂਦਾ ਰਹੇ!</w:t>
      </w:r>
    </w:p>
    <w:p/>
    <w:p>
      <w:r xmlns:w="http://schemas.openxmlformats.org/wordprocessingml/2006/main">
        <w:t xml:space="preserve">ਅਬਰਾਹਾਮ ਪਰਮੇਸ਼ੁਰ ਤੋਂ ਮੰਗ ਕਰ ਰਿਹਾ ਸੀ ਕਿ ਉਹ ਇਸਮਾਏਲ ਨੂੰ ਉਸ ਦੀ ਮੌਜੂਦਗੀ ਵਿੱਚ ਰਹਿਣ ਦੇਣ।</w:t>
      </w:r>
    </w:p>
    <w:p/>
    <w:p>
      <w:r xmlns:w="http://schemas.openxmlformats.org/wordprocessingml/2006/main">
        <w:t xml:space="preserve">1. ਰੱਬ ਮਿਹਰਬਾਨ ਅਤੇ ਦਇਆਵਾਨ ਹੈ; ਉਹ ਸਾਨੂੰ ਆਪਣੀਆਂ ਲੋੜਾਂ ਲਈ ਬੇਨਤੀਆਂ ਕਰਨ ਦੀ ਇਜਾਜ਼ਤ ਦਿੰਦਾ ਹੈ।</w:t>
      </w:r>
    </w:p>
    <w:p/>
    <w:p>
      <w:r xmlns:w="http://schemas.openxmlformats.org/wordprocessingml/2006/main">
        <w:t xml:space="preserve">2. ਸਾਨੂੰ ਪ੍ਰਭੂ ਅਤੇ ਉਸਦੀ ਚੰਗਿਆਈ ਵਿੱਚ ਭਰੋਸਾ ਕਰਨਾ ਚਾਹੀਦਾ ਹੈ, ਭਾਵੇਂ ਇਹ ਲਗਦਾ ਹੈ ਕਿ ਸਾਡੀਆਂ ਬੇਨਤੀਆਂ ਨੂੰ ਸਵੀਕਾਰ ਨਹੀਂ ਕੀਤਾ ਜਾ ਸਕਦਾ ਹੈ।</w:t>
      </w:r>
    </w:p>
    <w:p/>
    <w:p>
      <w:r xmlns:w="http://schemas.openxmlformats.org/wordprocessingml/2006/main">
        <w:t xml:space="preserve">1. ਯਾਕੂਬ 1:5 -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2. ਉਤਪਤ 18:14 - "ਕੀ ਪ੍ਰਭੂ ਲਈ ਕੁਝ ਵੀ ਔਖਾ ਹੈ? ਨਿਸ਼ਚਿਤ ਸਮੇਂ ਤੇ, ਮੈਂ ਜੀਵਨ ਦੇ ਸਮੇਂ ਦੇ ਅਨੁਸਾਰ ਤੁਹਾਡੇ ਕੋਲ ਵਾਪਸ ਆਵਾਂਗਾ, ਅਤੇ ਸਾਰਾਹ ਨੂੰ ਇੱਕ ਪੁੱਤਰ ਹੋਵੇਗਾ."</w:t>
      </w:r>
    </w:p>
    <w:p/>
    <w:p>
      <w:r xmlns:w="http://schemas.openxmlformats.org/wordprocessingml/2006/main">
        <w:t xml:space="preserve">ਉਤਪਤ 17:19 ਅਤੇ ਪਰਮੇਸ਼ੁਰ ਨੇ ਆਖਿਆ, ਤੇਰੀ ਪਤਨੀ ਸਾਰਾਹ ਤੇਰੇ ਲਈ ਇੱਕ ਪੁੱਤਰ ਨੂੰ ਜਨਮ ਦੇਵੇਗੀ। ਅਤੇ ਤੂੰ ਉਸਦਾ ਨਾਮ ਇਸਹਾਕ ਰੱਖੀਂ ਅਤੇ ਮੈਂ ਉਸਦੇ ਨਾਲ ਇੱਕ ਸਦੀਵੀ ਨੇਮ ਲਈ ਆਪਣਾ ਨੇਮ ਕਾਇਮ ਕਰਾਂਗਾ, ਅਤੇ ਉਸਦੇ ਬਾਅਦ ਉਸਦੀ ਅੰਸ ਨਾਲ।</w:t>
      </w:r>
    </w:p>
    <w:p/>
    <w:p>
      <w:r xmlns:w="http://schemas.openxmlformats.org/wordprocessingml/2006/main">
        <w:t xml:space="preserve">ਪਰਮੇਸ਼ੁਰ ਨੇ ਅਬਰਾਹਾਮ ਨਾਲ ਵਾਅਦਾ ਕੀਤਾ ਸੀ ਕਿ ਸਾਰਾਹ ਇੱਕ ਪੁੱਤਰ, ਇਸਹਾਕ ਨੂੰ ਜਨਮ ਦੇਵੇਗੀ, ਅਤੇ ਉਹ ਉਸਦੇ ਅਤੇ ਉਸਦੇ ਉੱਤਰਾਧਿਕਾਰੀਆਂ ਨਾਲ ਇੱਕ ਸਦੀਵੀ ਨੇਮ ਕਾਇਮ ਕਰੇਗਾ।</w:t>
      </w:r>
    </w:p>
    <w:p/>
    <w:p>
      <w:r xmlns:w="http://schemas.openxmlformats.org/wordprocessingml/2006/main">
        <w:t xml:space="preserve">1. ਪਰਮੇਸ਼ੁਰ ਆਪਣੇ ਵਾਅਦੇ ਪੂਰੇ ਕਰਦਾ ਹੈ - ਉਤਪਤ 17:19</w:t>
      </w:r>
    </w:p>
    <w:p/>
    <w:p>
      <w:r xmlns:w="http://schemas.openxmlformats.org/wordprocessingml/2006/main">
        <w:t xml:space="preserve">2. ਨੇਮ ਦੀ ਸ਼ਕਤੀ - ਉਤਪਤ 17:19</w:t>
      </w:r>
    </w:p>
    <w:p/>
    <w:p>
      <w:r xmlns:w="http://schemas.openxmlformats.org/wordprocessingml/2006/main">
        <w:t xml:space="preserve">1. ਰੋਮੀਆਂ 4:18-22 - ਅਬਰਾਹਾਮ ਦਾ ਪਰਮੇਸ਼ੁਰ ਦੇ ਵਾਅਦੇ ਵਿੱਚ ਵਿਸ਼ਵਾਸ</w:t>
      </w:r>
    </w:p>
    <w:p/>
    <w:p>
      <w:r xmlns:w="http://schemas.openxmlformats.org/wordprocessingml/2006/main">
        <w:t xml:space="preserve">2. ਗਲਾਤੀਆਂ 3:15-18 - ਅਬਰਾਹਾਮ ਦੇ ਉੱਤਰਾਧਿਕਾਰੀਆਂ ਨਾਲ ਨੇਮ ਦਾ ਵਾਅਦਾ</w:t>
      </w:r>
    </w:p>
    <w:p/>
    <w:p>
      <w:r xmlns:w="http://schemas.openxmlformats.org/wordprocessingml/2006/main">
        <w:t xml:space="preserve">ਉਤਪਤ 17:20 ਅਤੇ ਇਸਮਾਏਲ ਲਈ, ਮੈਂ ਤੈਨੂੰ ਸੁਣਿਆ ਹੈ: ਵੇਖ, ਮੈਂ ਉਹ ਨੂੰ ਅਸੀਸ ਦਿੱਤੀ ਹੈ, ਅਤੇ ਉਹ ਨੂੰ ਫਲਦਾਇਕ ਬਣਾਵਾਂਗਾ, ਅਤੇ ਉਹ ਨੂੰ ਬਹੁਤ ਵਧਾਵਾਂਗਾ; ਉਹ ਬਾਰਾਂ ਰਾਜਕੁਮਾਰ ਪੈਦਾ ਕਰੇਗਾ, ਅਤੇ ਮੈਂ ਉਸਨੂੰ ਇੱਕ ਮਹਾਨ ਕੌਮ ਬਣਾਵਾਂਗਾ।</w:t>
      </w:r>
    </w:p>
    <w:p/>
    <w:p>
      <w:r xmlns:w="http://schemas.openxmlformats.org/wordprocessingml/2006/main">
        <w:t xml:space="preserve">ਅਬਰਾਹਾਮ ਨਾਲ ਪਰਮੇਸ਼ੁਰ ਦਾ ਵਾਅਦਾ ਉਸ ਦੇ ਸ਼ੱਕ ਦੇ ਬਾਵਜੂਦ ਇਸਮਾਏਲ ਨੂੰ ਇੱਕ ਮਹਾਨ ਕੌਮ ਬਣਾਉਣ ਲਈ।</w:t>
      </w:r>
    </w:p>
    <w:p/>
    <w:p>
      <w:r xmlns:w="http://schemas.openxmlformats.org/wordprocessingml/2006/main">
        <w:t xml:space="preserve">1. ਪਰਮੇਸ਼ੁਰ ਦੀ ਵਫ਼ਾਦਾਰੀ ਸਾਡੇ ਸ਼ੰਕਿਆਂ ਨਾਲੋਂ ਵੱਧ ਹੈ।</w:t>
      </w:r>
    </w:p>
    <w:p/>
    <w:p>
      <w:r xmlns:w="http://schemas.openxmlformats.org/wordprocessingml/2006/main">
        <w:t xml:space="preserve">2. ਪਰਮੇਸ਼ੁਰ ਦੇ ਵਾਅਦੇ ਸਾਡੇ ਡਰ ਨਾਲੋਂ ਵੱਡੇ ਹਨ।</w:t>
      </w:r>
    </w:p>
    <w:p/>
    <w:p>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ਉਤਪਤ 17:21 ਪਰ ਮੈਂ ਆਪਣਾ ਨੇਮ ਇਸਹਾਕ ਨਾਲ ਕਾਇਮ ਕਰਾਂਗਾ, ਜਿਸ ਨੂੰ ਸਾਰਾਹ ਅਗਲੇ ਸਾਲ ਦੇ ਇਸ ਨਿਯਤ ਸਮੇਂ ਤੇ ਤੁਹਾਡੇ ਲਈ ਜਨਮ ਦੇਵੇਗੀ।</w:t>
      </w:r>
    </w:p>
    <w:p/>
    <w:p>
      <w:r xmlns:w="http://schemas.openxmlformats.org/wordprocessingml/2006/main">
        <w:t xml:space="preserve">ਪ੍ਰਮਾਤਮਾ ਨੇ ਅਬਰਾਹਾਮ ਨਾਲ ਕੀਤੇ ਇਕਰਾਰ ਦੀ ਪੁਸ਼ਟੀ ਕੀਤੀ ਕਿ ਇਸਹਾਕ ਉਹ ਹੋਵੇਗਾ ਜਿਸ ਦੁਆਰਾ ਉਸਦੇ ਵਾਅਦੇ ਪੂਰੇ ਕੀਤੇ ਜਾਣਗੇ।</w:t>
      </w:r>
    </w:p>
    <w:p/>
    <w:p>
      <w:r xmlns:w="http://schemas.openxmlformats.org/wordprocessingml/2006/main">
        <w:t xml:space="preserve">1: ਪਰਮੇਸ਼ੁਰ ਦੇ ਵਾਅਦੇ ਨਿਸ਼ਚਿਤ ਹਨ ਅਤੇ ਉਸ ਦੇ ਸੰਪੂਰਣ ਸਮੇਂ ਵਿੱਚ ਪੂਰੇ ਹੋਣਗੇ।</w:t>
      </w:r>
    </w:p>
    <w:p/>
    <w:p>
      <w:r xmlns:w="http://schemas.openxmlformats.org/wordprocessingml/2006/main">
        <w:t xml:space="preserve">2: ਅਸੀਂ ਪਰਮੇਸ਼ੁਰ ਦੀ ਵਫ਼ਾਦਾਰੀ ਅਤੇ ਉਸ ਦੀਆਂ ਯੋਜਨਾਵਾਂ ਨੂੰ ਪੂਰਾ ਕਰਨ ਦੇ ਉਸ ਦੇ ਵਾਅਦੇ ਉੱਤੇ ਭਰੋਸਾ ਰੱਖ ਸਕਦੇ ਹਾਂ।</w:t>
      </w:r>
    </w:p>
    <w:p/>
    <w:p>
      <w:r xmlns:w="http://schemas.openxmlformats.org/wordprocessingml/2006/main">
        <w:t xml:space="preserve">1:2 ਕੁਰਿੰਥੀਆਂ 1:20 - ਕਿਉਂਕਿ ਪਰਮੇਸ਼ੁਰ ਦੇ ਸਾਰੇ ਵਾਅਦੇ ਉਸ ਵਿੱਚ ਹਾਂ ਹਨ, ਅਤੇ ਉਸ ਵਿੱਚ ਆਮੀਨ, ਸਾਡੇ ਦੁਆਰਾ ਪਰਮੇਸ਼ੁਰ ਦੀ ਮਹਿਮਾ ਲਈ।</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ਉਤਪਤ 17:22 ਅਤੇ ਉਸ ਨੇ ਉਸ ਨਾਲ ਗੱਲ ਕਰਨੀ ਛੱਡ ਦਿੱਤੀ ਅਤੇ ਪਰਮੇਸ਼ੁਰ ਅਬਰਾਹਾਮ ਦੇ ਕੋਲੋਂ ਉੱਪਰ ਚਲਾ ਗਿਆ।</w:t>
      </w:r>
    </w:p>
    <w:p/>
    <w:p>
      <w:r xmlns:w="http://schemas.openxmlformats.org/wordprocessingml/2006/main">
        <w:t xml:space="preserve">ਪਰਮੇਸ਼ੁਰ ਨੇ ਅਬਰਾਹਾਮ ਨਾਲ ਗੱਲ ਕੀਤੀ ਅਤੇ ਫਿਰ ਚਲਾ ਗਿਆ।</w:t>
      </w:r>
    </w:p>
    <w:p/>
    <w:p>
      <w:r xmlns:w="http://schemas.openxmlformats.org/wordprocessingml/2006/main">
        <w:t xml:space="preserve">1. ਅਬਰਾਹਾਮ ਨੂੰ ਪ੍ਰਮਾਤਮਾ ਦਾ ਸੱਦਾ: ਪਰਮੇਸ਼ੁਰ ਵਿੱਚ ਸਾਡੀ ਨਿਹਚਾ ਨੂੰ ਕਾਇਮ ਰੱਖਣਾ।</w:t>
      </w:r>
    </w:p>
    <w:p/>
    <w:p>
      <w:r xmlns:w="http://schemas.openxmlformats.org/wordprocessingml/2006/main">
        <w:t xml:space="preserve">2. ਅਬਰਾਹਾਮ ਦੀ ਵਫ਼ਾਦਾਰੀ: ਬਿਨਾਂ ਝਿਜਕ ਪਰਮੇਸ਼ੁਰ ਦਾ ਕਹਿਣਾ ਮੰਨਣਾ।</w:t>
      </w:r>
    </w:p>
    <w:p/>
    <w:p>
      <w:r xmlns:w="http://schemas.openxmlformats.org/wordprocessingml/2006/main">
        <w:t xml:space="preserve">1. ਇਬਰਾਨੀਆਂ 11:8-12 -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ਪਾਵੇ ਅਤੇ ਰੋਜ਼ਾਨਾ ਭੋਜਨ ਦੀ ਘਾਟ ਹੋਵੇ, ਅਤੇ ਤੁਹਾਡੇ ਵਿੱਚੋਂ ਕੋਈ ਉਨ੍ਹਾਂ ਨੂੰ ਕਹੇ, ਸ਼ਾਂਤੀ ਨਾਲ ਚੱਲੋ, ਗਰਮ ਹੋਵੋ ਅਤੇ ਭਰੋ, ਸਰੀਰ ਲਈ ਲੋੜੀਂਦੀਆਂ ਚੀਜ਼ਾਂ ਉਨ੍ਹਾਂ ਨੂੰ ਦਿੱਤੇ ਬਿਨਾਂ, ਇਸ ਦਾ ਕੀ ਲਾਭ ਹੈ?</w:t>
      </w:r>
    </w:p>
    <w:p/>
    <w:p>
      <w:r xmlns:w="http://schemas.openxmlformats.org/wordprocessingml/2006/main">
        <w:t xml:space="preserve">ਉਤਪਤ 17:23 ਅਤੇ ਅਬਰਾਹਾਮ ਨੇ ਆਪਣੇ ਪੁੱਤਰ ਇਸਮਾਏਲ ਨੂੰ, ਅਤੇ ਉਹ ਸਭ ਜੋ ਉਸਦੇ ਘਰ ਵਿੱਚ ਜੰਮਿਆ ਸੀ, ਅਤੇ ਉਹ ਸਭ ਕੁਝ ਜੋ ਉਸਦੇ ਪੈਸੇ ਨਾਲ ਖਰੀਦਿਆ ਗਿਆ ਸੀ, ਅਬਰਾਹਾਮ ਦੇ ਘਰ ਦੇ ਆਦਮੀਆਂ ਵਿੱਚੋਂ ਹਰ ਇੱਕ ਨਰ ਨੂੰ ਲੈ ਲਿਆ। ਅਤੇ ਉਸੇ ਦਿਨ ਉਨ੍ਹਾਂ ਦੀ ਖੱਲ ਦੇ ਮਾਸ ਦੀ ਸੁੰਨਤ ਕੀਤੀ, ਜਿਵੇਂ ਕਿ ਪਰਮੇਸ਼ੁਰ ਨੇ ਉਸਨੂੰ ਕਿਹਾ ਸੀ।</w:t>
      </w:r>
    </w:p>
    <w:p/>
    <w:p>
      <w:r xmlns:w="http://schemas.openxmlformats.org/wordprocessingml/2006/main">
        <w:t xml:space="preserve">ਉਸੇ ਦਿਨ ਜਿਵੇਂ ਕਿ ਪਰਮੇਸ਼ੁਰ ਨੇ ਹੁਕਮ ਦਿੱਤਾ ਸੀ, ਅਬਰਾਹਾਮ ਨੇ ਆਪਣੇ ਪੁੱਤਰ ਇਸਮਾਏਲ ਸਮੇਤ ਆਪਣੇ ਘਰ ਦੇ ਸਾਰੇ ਮਰਦਾਂ ਦੀਆਂ ਖੱਲਾਂ ਦੀ ਸੁੰਨਤ ਕੀਤੀ।</w:t>
      </w:r>
    </w:p>
    <w:p/>
    <w:p>
      <w:r xmlns:w="http://schemas.openxmlformats.org/wordprocessingml/2006/main">
        <w:t xml:space="preserve">1. ਅਬਰਾਹਾਮ ਦੀ ਆਗਿਆਕਾਰੀ: ਸਾਡੇ ਲਈ ਇੱਕ ਮਾਡਲ</w:t>
      </w:r>
    </w:p>
    <w:p/>
    <w:p>
      <w:r xmlns:w="http://schemas.openxmlformats.org/wordprocessingml/2006/main">
        <w:t xml:space="preserve">2. ਪਰਮੇਸ਼ੁਰ ਦੇ ਹੁਕਮਾਂ ਦੀ ਵਫ਼ਾਦਾਰੀ ਨਾਲ ਪੂਰਤੀ ਦੀ ਮਹੱਤਤਾ</w:t>
      </w:r>
    </w:p>
    <w:p/>
    <w:p>
      <w:r xmlns:w="http://schemas.openxmlformats.org/wordprocessingml/2006/main">
        <w:t xml:space="preserve">1. ਰੋਮੀਆਂ 4:19-21 - ਅਤੇ ਵਿਸ਼ਵਾਸ ਵਿੱਚ ਕਮਜ਼ੋਰ ਨਾ ਹੋਣ ਕਰਕੇ, ਉਸਨੇ ਆਪਣੇ ਸਰੀਰ ਨੂੰ ਹੁਣ ਮੁਰਦਾ ਨਹੀਂ ਸਮਝਿਆ, ਜਦੋਂ ਉਹ ਲਗਭਗ ਸੌ ਸਾਲਾਂ ਦਾ ਸੀ, ਅਤੇ ਨਾ ਹੀ ਸਾਰਾਹ ਦੀ ਕੁੱਖ ਦੇ ਮਰੇ ਹੋਏ ਸਨ: ਉਸਨੇ ਪਰਮੇਸ਼ੁਰ ਦੇ ਵਾਅਦੇ 'ਤੇ ਡੰਗ ਨਹੀਂ ਮਾਰਿਆ। ਅਵਿਸ਼ਵਾਸ ਦੁਆਰਾ;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ਇਬਰਾਨੀਆਂ 11:8-10 -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ਇੱਕ ਅਜਨਬੀ ਦੇਸ ਵਿੱਚ, ਇਸਹਾਕ ਅਤੇ ਯਾਕੂਬ ਦੇ ਨਾਲ ਡੇਰਿਆਂ ਵਿੱਚ ਰਹਿੰਦਾ ਸੀ, ਉਸੇ ਵਾਅਦੇ ਦੇ ਉਸ ਦੇ ਨਾਲ: ਕਿਉਂਕਿ ਉਸਨੇ ਇੱਕ ਅਜਿਹੇ ਸ਼ਹਿਰ ਦੀ ਭਾਲ ਕੀਤੀ ਜਿਸਦੀ ਨੀਂਹ ਹੈ, ਜਿਸਦਾ ਬਣਾਉਣ ਵਾਲਾ ਅਤੇ ਬਣਾਉਣ ਵਾਲਾ ਪਰਮੇਸ਼ੁਰ ਹੈ।</w:t>
      </w:r>
    </w:p>
    <w:p/>
    <w:p>
      <w:r xmlns:w="http://schemas.openxmlformats.org/wordprocessingml/2006/main">
        <w:t xml:space="preserve">ਉਤਪਤ 17:24 ਅਤੇ ਅਬਰਾਹਾਮ ਨੱਬੇ ਵਰਿਹਾਂ ਦਾ ਸੀ ਜਦੋਂ ਉਹ ਦੀ ਖੱਲੜੀ ਦੇ ਮਾਸ ਵਿੱਚ ਸੁੰਨਤ ਕੀਤੀ ਗਈ।</w:t>
      </w:r>
    </w:p>
    <w:p/>
    <w:p>
      <w:r xmlns:w="http://schemas.openxmlformats.org/wordprocessingml/2006/main">
        <w:t xml:space="preserve">ਅਬਰਾਹਾਮ ਦੀ ਸੁੰਨਤ ਨਿਆਣੇ ਸਾਲ ਦੀ ਉਮਰ ਵਿਚ ਹੋਈ ਸੀ।</w:t>
      </w:r>
    </w:p>
    <w:p/>
    <w:p>
      <w:r xmlns:w="http://schemas.openxmlformats.org/wordprocessingml/2006/main">
        <w:t xml:space="preserve">1. ਅਬਰਾਹਾਮ ਦੀ ਵਫ਼ਾਦਾਰੀ: ਅਬਰਾਹਾਮ ਨੇ ਪਰਮੇਸ਼ੁਰ ਦੀ ਆਗਿਆਕਾਰੀ ਵਿੱਚ ਆਪਣਾ ਜੀਵਨ ਕਿਵੇਂ ਬਤੀਤ ਕੀਤਾ</w:t>
      </w:r>
    </w:p>
    <w:p/>
    <w:p>
      <w:r xmlns:w="http://schemas.openxmlformats.org/wordprocessingml/2006/main">
        <w:t xml:space="preserve">2. ਸੁੰਨਤ ਦਾ ਅਧਿਆਤਮਿਕ ਮਹੱਤਵ: ਆਪਣੀਆਂ ਸਰੀਰਕ ਇੱਛਾਵਾਂ ਨੂੰ ਛੱਡ ਦੇਣਾ</w:t>
      </w:r>
    </w:p>
    <w:p/>
    <w:p>
      <w:r xmlns:w="http://schemas.openxmlformats.org/wordprocessingml/2006/main">
        <w:t xml:space="preserve">1. ਰੋਮੀਆਂ 4:11-12 ਅਤੇ ਉਸ ਨੇ ਸੁੰਨਤ ਦਾ ਚਿੰਨ੍ਹ ਪ੍ਰਾਪਤ ਕੀਤਾ, ਧਾਰਮਿਕਤਾ ਦੀ ਮੋਹਰ ਜੋ ਉਸ ਕੋਲ ਵਿਸ਼ਵਾਸ ਦੁਆਰਾ ਸੀ ਜਦੋਂ ਉਹ ਅਜੇ ਸੁੰਨਤ ਨਹੀਂ ਸੀ। ਇਸ ਲਈ, ਉਹ ਉਨ੍ਹਾਂ ਸਾਰਿਆਂ ਦਾ ਪਿਤਾ ਹੈ ਜੋ ਵਿਸ਼ਵਾਸ ਕਰਦੇ ਹਨ ਪਰ ਸੁੰਨਤ ਨਹੀਂ ਹੋਈ ਹੈ, ਤਾਂ ਜੋ ਉਨ੍ਹਾਂ ਨੂੰ ਧਰਮ ਮੰਨਿਆ ਜਾਵੇ.</w:t>
      </w:r>
    </w:p>
    <w:p/>
    <w:p>
      <w:r xmlns:w="http://schemas.openxmlformats.org/wordprocessingml/2006/main">
        <w:t xml:space="preserve">2. ਗਲਾਤੀਆਂ 5:13-14 ਕਿਉਂਕਿ ਭਰਾਵੋ, ਤੁਹਾਨੂੰ ਆਜ਼ਾਦੀ ਲਈ ਬੁਲਾਇਆ ਗਿਆ ਸੀ। ਸਿਰਫ਼ ਆਪਣੀ ਆਜ਼ਾਦੀ ਨੂੰ ਮਾਸ ਦੇ ਮੌਕੇ ਵਜੋਂ ਨਾ ਵਰਤੋ, ਪਰ ਪਿਆਰ ਦੁਆਰਾ ਇੱਕ ਦੂਜੇ ਦੀ ਸੇਵਾ ਕਰੋ. ਕਿਉਂਕਿ ਸਾਰਾ ਕਾਨੂੰਨ ਇੱਕ ਸ਼ਬਦ ਵਿੱਚ ਪੂਰਾ ਹੁੰਦਾ ਹੈ: ਤੁਸੀਂ ਆਪਣੇ ਗੁਆਂਢੀ ਨੂੰ ਆਪਣੇ ਜਿਹਾ ਪਿਆਰ ਕਰੋ.</w:t>
      </w:r>
    </w:p>
    <w:p/>
    <w:p>
      <w:r xmlns:w="http://schemas.openxmlformats.org/wordprocessingml/2006/main">
        <w:t xml:space="preserve">ਉਤਪਤ 17:25 ਅਤੇ ਉਹ ਦਾ ਪੁੱਤਰ ਇਸਮਾਏਲ ਤੇਰਾਂ ਸਾਲਾਂ ਦਾ ਸੀ, ਜਦੋਂ ਉਹ ਦੀ ਖੱਲ ਦੇ ਮਾਸ ਵਿੱਚ ਸੁੰਨਤ ਕੀਤੀ ਗਈ।</w:t>
      </w:r>
    </w:p>
    <w:p/>
    <w:p>
      <w:r xmlns:w="http://schemas.openxmlformats.org/wordprocessingml/2006/main">
        <w:t xml:space="preserve">ਇਸਮਾਈਲ ਦੀ ਤੇਰਾਂ ਸਾਲ ਦੀ ਉਮਰ ਵਿਚ ਸੁੰਨਤ ਕੀਤੀ ਗਈ ਸੀ ਜਿਵੇਂ ਕਿ ਬਾਈਬਲ ਵਿਚ ਦੱਸਿਆ ਗਿਆ ਹੈ।</w:t>
      </w:r>
    </w:p>
    <w:p/>
    <w:p>
      <w:r xmlns:w="http://schemas.openxmlformats.org/wordprocessingml/2006/main">
        <w:t xml:space="preserve">1. ਬਾਈਬਲ ਦੇ ਹੁਕਮਾਂ ਦੀ ਪਾਲਣਾ ਕਰਨ ਦੀ ਮਹੱਤਤਾ।</w:t>
      </w:r>
    </w:p>
    <w:p/>
    <w:p>
      <w:r xmlns:w="http://schemas.openxmlformats.org/wordprocessingml/2006/main">
        <w:t xml:space="preserve">2. ਬਾਈਬਲ ਵਿਚ ਸੁੰਨਤ ਦੀ ਮਹੱਤਤਾ।</w:t>
      </w:r>
    </w:p>
    <w:p/>
    <w:p>
      <w:r xmlns:w="http://schemas.openxmlformats.org/wordprocessingml/2006/main">
        <w:t xml:space="preserve">1. ਲੇਵੀਆਂ 12:3, "ਅੱਠਵੇਂ ਦਿਨ ਉਸਦੀ ਖੱਲ ਦੇ ਮਾਸ ਦੀ ਸੁੰਨਤ ਕੀਤੀ ਜਾਵੇਗੀ।"</w:t>
      </w:r>
    </w:p>
    <w:p/>
    <w:p>
      <w:r xmlns:w="http://schemas.openxmlformats.org/wordprocessingml/2006/main">
        <w:t xml:space="preserve">2. ਰਸੂਲਾਂ ਦੇ ਕਰਤੱਬ 7:8, "ਅਤੇ ਉਸਨੇ ਉਸਨੂੰ ਸੁੰਨਤ ਦਾ ਨੇਮ ਦਿੱਤਾ: ਅਤੇ ਇਸ ਤਰ੍ਹਾਂ ਅਬਰਾਹਾਮ ਨੇ ਇਸਹਾਕ ਨੂੰ ਜਨਮ ਦਿੱਤਾ, ਅਤੇ ਅੱਠਵੇਂ ਦਿਨ ਉਸਦੀ ਸੁੰਨਤ ਕੀਤੀ; ਅਤੇ ਇਸਹਾਕ ਤੋਂ ਯਾਕੂਬ ਪੈਦਾ ਹੋਇਆ; ਅਤੇ ਯਾਕੂਬ ਤੋਂ ਬਾਰਾਂ ਪੁਰਖਾਂ ਨੂੰ ਜਨਮ ਦਿੱਤਾ."</w:t>
      </w:r>
    </w:p>
    <w:p/>
    <w:p>
      <w:r xmlns:w="http://schemas.openxmlformats.org/wordprocessingml/2006/main">
        <w:t xml:space="preserve">ਉਤਪਤ 17:26 ਉਸੇ ਦਿਨ ਅਬਰਾਹਾਮ ਅਤੇ ਉਸਦੇ ਪੁੱਤਰ ਇਸਮਾਏਲ ਦੀ ਸੁੰਨਤ ਹੋਈ।</w:t>
      </w:r>
    </w:p>
    <w:p/>
    <w:p>
      <w:r xmlns:w="http://schemas.openxmlformats.org/wordprocessingml/2006/main">
        <w:t xml:space="preserve">ਉਸੇ ਦਿਨ, ਅਬਰਾਹਾਮ ਅਤੇ ਇਸਮਾਈਲ ਦੀ ਸੁੰਨਤ ਕੀਤੀ ਗਈ ਸੀ.</w:t>
      </w:r>
    </w:p>
    <w:p/>
    <w:p>
      <w:r xmlns:w="http://schemas.openxmlformats.org/wordprocessingml/2006/main">
        <w:t xml:space="preserve">1. ਪਰਮੇਸ਼ੁਰ ਦੇ ਨੇਮ ਨੂੰ ਪੂਰਾ ਕਰਨਾ: ਸੁੰਨਤ ਦਾ ਚਿੰਨ੍ਹ</w:t>
      </w:r>
    </w:p>
    <w:p/>
    <w:p>
      <w:r xmlns:w="http://schemas.openxmlformats.org/wordprocessingml/2006/main">
        <w:t xml:space="preserve">2. ਅਬਰਾਹਿਮ ਅਤੇ ਇਸਮਾਈਲ: ਆਗਿਆਕਾਰੀ ਵਿੱਚ ਇੱਕ ਸਬਕ</w:t>
      </w:r>
    </w:p>
    <w:p/>
    <w:p>
      <w:r xmlns:w="http://schemas.openxmlformats.org/wordprocessingml/2006/main">
        <w:t xml:space="preserve">1. ਕੁਲੁੱਸੀਆਂ 2:11-12 ਉਸ ਵਿੱਚ ਵੀ ਤੁਹਾਡੀ ਸੁੰਨਤ ਹੱਥਾਂ ਤੋਂ ਬਿਨਾਂ ਕੀਤੀ ਗਈ ਸੀ, ਸਰੀਰ ਦੇ ਸਰੀਰ ਨੂੰ ਲਾਹ ਕੇ, ਮਸੀਹ ਦੀ ਸੁੰਨਤ ਦੁਆਰਾ, ਬਪਤਿਸਮੇ ਵਿੱਚ ਉਸ ਦੇ ਨਾਲ ਦਫ਼ਨਾਇਆ ਗਿਆ ਸੀ, ਜਿਸ ਵਿੱਚ ਤੁਸੀਂ ਵੀ ਜੀ ਉੱਠੇ ਸੀ। ਪਰਮੇਸ਼ੁਰ ਦੇ ਸ਼ਕਤੀਸ਼ਾਲੀ ਕੰਮ ਵਿੱਚ ਵਿਸ਼ਵਾਸ ਦੁਆਰਾ ਉਸਦੇ ਨਾਲ, ਜਿਸਨੇ ਉਸਨੂੰ ਮੁਰਦਿਆਂ ਵਿੱਚੋਂ ਜਿਵਾਲਿਆ।</w:t>
      </w:r>
    </w:p>
    <w:p/>
    <w:p>
      <w:r xmlns:w="http://schemas.openxmlformats.org/wordprocessingml/2006/main">
        <w:t xml:space="preserve">2. ਰੋਮੀਆਂ 4:11-12 ਉਸ ਨੇ ਧਰਮ ਦੀ ਮੋਹਰ ਵਜੋਂ ਸੁੰਨਤ ਦਾ ਚਿੰਨ੍ਹ ਪ੍ਰਾਪਤ ਕੀਤਾ ਜੋ ਉਸ ਕੋਲ ਵਿਸ਼ਵਾਸ ਦੁਆਰਾ ਸੀ ਜਦੋਂ ਉਹ ਅਜੇ ਸੁੰਨਤ ਨਹੀਂ ਸੀ। ਇਸ ਦਾ ਮਕਸਦ ਇਹ ਸੀ ਕਿ ਉਸ ਨੂੰ ਉਨ੍ਹਾਂ ਸਾਰਿਆਂ ਦਾ ਪਿਤਾ ਬਣਾਇਆ ਜਾਵੇ ਜੋ ਬਿਨਾਂ ਸੁੰਨਤ ਕੀਤੇ ਵਿਸ਼ਵਾਸ ਕਰਦੇ ਹਨ, ਤਾਂ ਜੋ ਉਨ੍ਹਾਂ ਲਈ ਧਾਰਮਿਕਤਾ ਵੀ ਗਿਣੀ ਜਾਵੇ, ਅਤੇ ਉਸ ਨੂੰ ਉਨ੍ਹਾਂ ਸੁੰਨਤੀਆਂ ਦਾ ਪਿਤਾ ਬਣਾਉਣਾ ਸੀ ਜਿਨ੍ਹਾਂ ਦੀ ਸਿਰਫ਼ ਸੁੰਨਤ ਨਹੀਂ ਕੀਤੀ ਗਈ ਹੈ, ਸਗੋਂ ਉਹ ਵੀ ਉਨ੍ਹਾਂ ਦੇ ਨਕਸ਼ੇ-ਕਦਮਾਂ ਉੱਤੇ ਚੱਲਦੇ ਹਨ। ਉਹ ਵਿਸ਼ਵਾਸ ਜੋ ਸਾਡੇ ਪਿਤਾ ਅਬਰਾਹਾਮ ਦੀ ਸੁੰਨਤ ਤੋਂ ਪਹਿਲਾਂ ਸੀ।</w:t>
      </w:r>
    </w:p>
    <w:p/>
    <w:p>
      <w:r xmlns:w="http://schemas.openxmlformats.org/wordprocessingml/2006/main">
        <w:t xml:space="preserve">ਉਤਪਤ 17:27 ਅਤੇ ਉਹ ਦੇ ਘਰ ਦੇ ਸਾਰੇ ਮਨੁੱਖ, ਜੋ ਘਰ ਵਿੱਚ ਪੈਦਾ ਹੋਏ, ਅਤੇ ਪਰਦੇਸੀ ਦੇ ਪੈਸੇ ਨਾਲ ਖਰੀਦੇ ਗਏ, ਉਹ ਦੇ ਨਾਲ ਸੁੰਨਤ ਕੀਤੀ ਗਈ।</w:t>
      </w:r>
    </w:p>
    <w:p/>
    <w:p>
      <w:r xmlns:w="http://schemas.openxmlformats.org/wordprocessingml/2006/main">
        <w:t xml:space="preserve">ਅਬਰਾਹਾਮ ਨੇ ਆਪਣੇ ਘਰ ਦੇ ਸਾਰੇ ਮਰਦਾਂ ਦੀ ਸੁੰਨਤ ਕੀਤੀ, ਜੋ ਪਰਿਵਾਰ ਵਿੱਚ ਪੈਦਾ ਹੋਏ ਸਨ ਅਤੇ ਜਿਹੜੇ ਬਾਹਰੋਂ ਪੈਸੇ ਨਾਲ ਖਰੀਦੇ ਗਏ ਸਨ।</w:t>
      </w:r>
    </w:p>
    <w:p/>
    <w:p>
      <w:r xmlns:w="http://schemas.openxmlformats.org/wordprocessingml/2006/main">
        <w:t xml:space="preserve">1. ਪਰਿਵਾਰਕ ਪਰੰਪਰਾਵਾਂ ਦੀ ਮਹੱਤਤਾ</w:t>
      </w:r>
    </w:p>
    <w:p/>
    <w:p>
      <w:r xmlns:w="http://schemas.openxmlformats.org/wordprocessingml/2006/main">
        <w:t xml:space="preserve">2. ਅਬਰਾਹਾਮ ਦੇ ਘਰਾਣੇ ਵਿੱਚ ਸੁੰਨਤ ਦੀ ਮਹੱਤਤਾ</w:t>
      </w:r>
    </w:p>
    <w:p/>
    <w:p>
      <w:r xmlns:w="http://schemas.openxmlformats.org/wordprocessingml/2006/main">
        <w:t xml:space="preserve">1. ਕੁਲੁੱਸੀਆਂ 3:20 - ਬੱਚਿਓ, ਹਰ ਗੱਲ ਵਿੱਚ ਆਪਣੇ ਮਾਪਿਆਂ ਦਾ ਕਹਿਣਾ ਮੰਨੋ, ਕਿਉਂਕਿ ਇਹ ਪ੍ਰਭੂ ਨੂੰ ਪ੍ਰਸੰਨ ਕਰਦਾ ਹੈ।</w:t>
      </w:r>
    </w:p>
    <w:p/>
    <w:p>
      <w:r xmlns:w="http://schemas.openxmlformats.org/wordprocessingml/2006/main">
        <w:t xml:space="preserve">2. ਕੂਚ 12:48 - ਜੇਕਰ ਕੋਈ ਪਰਦੇਸੀ ਤੁਹਾਡੇ ਨਾਲ ਰਹਿੰਦਾ ਹੈ, ਅਤੇ ਯਹੋਵਾਹ ਲਈ ਪਸਾਹ ਮਨਾਉਂਦਾ ਹੈ, ਤਾਂ ਉਸਦੇ ਸਾਰੇ ਮਰਦਾਂ ਦੀ ਸੁੰਨਤ ਕੀਤੀ ਜਾਵੇ, ਅਤੇ ਫਿਰ ਉਸਨੂੰ ਨੇੜੇ ਆਉਣ ਅਤੇ ਇਸਨੂੰ ਰੱਖਣ ਦਿਓ।</w:t>
      </w:r>
    </w:p>
    <w:p/>
    <w:p>
      <w:r xmlns:w="http://schemas.openxmlformats.org/wordprocessingml/2006/main">
        <w:t xml:space="preserve">ਉਤਪਤ 18 ਨੂੰ ਤਿੰਨ ਪੈਰਿਆਂ ਵਿੱਚ ਹੇਠਾਂ ਦਿੱਤੇ ਅਨੁਸਾਰ ਸੰਖੇਪ ਕੀਤਾ ਜਾ ਸਕਦਾ ਹੈ, ਸੰਕੇਤਕ ਆਇਤਾਂ ਦੇ ਨਾਲ:</w:t>
      </w:r>
    </w:p>
    <w:p/>
    <w:p>
      <w:r xmlns:w="http://schemas.openxmlformats.org/wordprocessingml/2006/main">
        <w:t xml:space="preserve">ਪੈਰਾ 1: ਉਤਪਤ 18: 1-8 ਵਿੱਚ, ਅਧਿਆਇ ਅਬਰਾਹਾਮ ਦੇ ਆਪਣੇ ਤੰਬੂ ਦੇ ਪ੍ਰਵੇਸ਼ ਦੁਆਰ 'ਤੇ ਬੈਠੇ ਨਾਲ ਸ਼ੁਰੂ ਹੁੰਦਾ ਹੈ ਜਦੋਂ ਉਸਨੇ ਤਿੰਨ ਆਦਮੀਆਂ ਨੂੰ ਨੇੜੇ ਖੜ੍ਹੇ ਦੇਖਿਆ। ਉਨ੍ਹਾਂ ਨੂੰ ਮਹਿਮਾਨਾਂ ਵਜੋਂ ਪਛਾਣਦੇ ਹੋਏ, ਅਬਰਾਹਾਮ ਨੇ ਬਹੁਤ ਪਰਾਹੁਣਚਾਰੀ ਦਿਖਾਈ ਅਤੇ ਉਨ੍ਹਾਂ ਨੂੰ ਆਰਾਮ ਕਰਨ ਅਤੇ ਭੋਜਨ ਖਾਣ ਦੀ ਤਾਕੀਦ ਕੀਤੀ। ਉਹ ਜਲਦੀ ਹੀ ਇੱਕ ਦਾਵਤ ਦਾ ਇੰਤਜ਼ਾਮ ਕਰਦਾ ਹੈ, ਜਿਸ ਵਿੱਚ ਤਾਜ਼ੀ ਪਕਾਈ ਹੋਈ ਰੋਟੀ, ਇੱਕ ਪਸੰਦੀਦਾ ਵੱਛਾ, ਅਤੇ ਦਹੀਂ ਅਤੇ ਦੁੱਧ ਸ਼ਾਮਲ ਹੈ। ਜਦੋਂ ਉਹ ਖਾਂਦੇ ਹਨ, ਮਹਿਮਾਨ ਅਬਰਾਹਾਮ ਦੀ ਪਤਨੀ ਸਾਰਾਹ ਬਾਰੇ ਪੁੱਛਦੇ ਹਨ। ਉਨ੍ਹਾਂ ਵਿੱਚੋਂ ਇੱਕ ਐਲਾਨ ਕਰਦਾ ਹੈ ਕਿ ਜਦੋਂ ਉਹ ਅਗਲੇ ਸਾਲ ਵਾਪਸ ਆਵੇਗਾ, ਸਾਰਾਹ ਦੇ ਇੱਕ ਪੁੱਤਰ ਹੋਵੇਗਾ।</w:t>
      </w:r>
    </w:p>
    <w:p/>
    <w:p>
      <w:r xmlns:w="http://schemas.openxmlformats.org/wordprocessingml/2006/main">
        <w:t xml:space="preserve">ਪੈਰਾ 2: ਉਤਪਤ 18:9-15 ਵਿਚ ਜਾਰੀ ਰੱਖਦੇ ਹੋਏ, ਸਾਰਾਹ ਤੰਬੂ ਦੇ ਅੰਦਰੋਂ ਗੱਲਬਾਤ ਸੁਣਦੀ ਹੈ ਅਤੇ ਇਹ ਸੁਣ ਕੇ ਆਪਣੇ ਆਪ ਨਾਲ ਹੱਸਦੀ ਹੈ ਕਿ ਉਹ ਆਪਣੀ ਬੁਢਾਪੇ ਵਿਚ ਇਕ ਬੱਚੇ ਨੂੰ ਜਨਮ ਦੇਵੇਗੀ। ਪ੍ਰਭੂ ਸਵਾਲ ਕਰਦਾ ਹੈ ਕਿ ਉਹ ਕਿਉਂ ਹੱਸੀ ਅਤੇ ਹੈਰਾਨ ਹੈ ਕਿ ਕੀ ਉਸ ਲਈ ਕੁਝ ਵੀ ਮੁਸ਼ਕਲ ਹੈ। ਸਾਰਾਹ ਡਰ ਦੇ ਮਾਰੇ ਹੱਸਣ ਤੋਂ ਇਨਕਾਰ ਕਰਦੀ ਹੈ ਪਰ ਪ੍ਰਭੂ ਦੁਆਰਾ ਦੱਸਿਆ ਗਿਆ ਹੈ ਕਿ ਉਹ ਸੱਚਮੁੱਚ ਹੱਸੀ ਸੀ। ਪ੍ਰਭੂ ਅਗਲੇ ਸਾਲ ਵਾਪਸ ਆਉਣ ਦਾ ਆਪਣਾ ਵਾਅਦਾ ਦੁਹਰਾਉਂਦਾ ਹੈ ਜਦੋਂ ਸਾਰਾਹ ਨੇ ਇੱਕ ਪੁੱਤਰ ਨੂੰ ਜਨਮ ਦਿੱਤਾ ਹੋਵੇਗਾ।</w:t>
      </w:r>
    </w:p>
    <w:p/>
    <w:p>
      <w:r xmlns:w="http://schemas.openxmlformats.org/wordprocessingml/2006/main">
        <w:t xml:space="preserve">ਪੈਰਾ 3: ਉਤਪਤ 18:16-33 ਵਿੱਚ, ਇਕੱਠੇ ਭੋਜਨ ਕਰਨ ਤੋਂ ਬਾਅਦ, ਸੈਲਾਨੀ ਸਦੂਮ ਵੱਲ ਰਵਾਨਾ ਹੋਣ ਦੀ ਤਿਆਰੀ ਕਰਦੇ ਹਨ ਜਦੋਂ ਕਿ ਅਬਰਾਹਾਮ ਉਨ੍ਹਾਂ ਦੇ ਨਾਲ ਜਾਂਦੇ ਹਨ। ਪ੍ਰਭੂ ਵਿਚਾਰ ਕਰਦਾ ਹੈ ਕਿ ਕੀ ਉਸਨੂੰ ਸਦੂਮ ਬਾਰੇ ਆਪਣੀਆਂ ਯੋਜਨਾਵਾਂ ਨੂੰ ਅਬਰਾਹਾਮ ਨੂੰ ਪ੍ਰਗਟ ਕਰਨਾ ਚਾਹੀਦਾ ਹੈ ਕਿਉਂਕਿ ਉਸਨੇ ਉਸਨੂੰ ਇੱਕ ਮਹਾਨ ਕੌਮ ਬਣਨ ਲਈ ਚੁਣਿਆ ਹੈ। ਪ੍ਰਮਾਤਮਾ ਸਦੂਮ ਦੀ ਦੁਸ਼ਟਤਾ ਦੀ ਜਾਂਚ ਕਰਨ ਅਤੇ ਇਹ ਨਿਰਧਾਰਤ ਕਰਨ ਦਾ ਆਪਣਾ ਇਰਾਦਾ ਸਾਂਝਾ ਕਰਦਾ ਹੈ ਕਿ ਕੀ ਇਹ ਇਸ ਦੇ ਵਿਰੁੱਧ ਕਾਰਵਾਈ ਕਰਨ ਤੋਂ ਪਹਿਲਾਂ ਰਿਪੋਰਟ ਕੀਤੀ ਗਈ ਸੀ।</w:t>
      </w:r>
    </w:p>
    <w:p/>
    <w:p>
      <w:r xmlns:w="http://schemas.openxmlformats.org/wordprocessingml/2006/main">
        <w:t xml:space="preserve">ਸਾਰੰਸ਼ ਵਿੱਚ:</w:t>
      </w:r>
    </w:p>
    <w:p>
      <w:r xmlns:w="http://schemas.openxmlformats.org/wordprocessingml/2006/main">
        <w:t xml:space="preserve">ਉਤਪਤ 18 ਪੇਸ਼ ਕਰਦਾ ਹੈ:</w:t>
      </w:r>
    </w:p>
    <w:p>
      <w:r xmlns:w="http://schemas.openxmlformats.org/wordprocessingml/2006/main">
        <w:t xml:space="preserve">ਅਬਰਾਹਾਮ ਤਿੰਨ ਮਹਿਮਾਨਾਂ ਨੂੰ ਪਰਾਹੁਣਚਾਰੀ ਦਿਖਾ ਰਿਹਾ ਹੈ;</w:t>
      </w:r>
    </w:p>
    <w:p>
      <w:r xmlns:w="http://schemas.openxmlformats.org/wordprocessingml/2006/main">
        <w:t xml:space="preserve">ਇਹ ਘੋਸ਼ਣਾ ਕਿ ਸਾਰਾਹ ਦਾ ਇੱਕ ਪੁੱਤਰ ਹੋਵੇਗਾ;</w:t>
      </w:r>
    </w:p>
    <w:p>
      <w:r xmlns:w="http://schemas.openxmlformats.org/wordprocessingml/2006/main">
        <w:t xml:space="preserve">ਸਾਰਾਹ ਦੀ ਅਵਿਸ਼ਵਾਸ ਉਸਦੇ ਹਾਸੇ ਦੇ ਬਾਅਦ;</w:t>
      </w:r>
    </w:p>
    <w:p>
      <w:r xmlns:w="http://schemas.openxmlformats.org/wordprocessingml/2006/main">
        <w:t xml:space="preserve">ਸਾਰਾਹ ਦੀ ਪ੍ਰਤੀਕ੍ਰਿਆ 'ਤੇ ਸਵਾਲ ਕਰਦੇ ਹੋਏ ਪ੍ਰਭੂ;</w:t>
      </w:r>
    </w:p>
    <w:p>
      <w:r xmlns:w="http://schemas.openxmlformats.org/wordprocessingml/2006/main">
        <w:t xml:space="preserve">ਇਸਹਾਕ ਦੇ ਜਨਮ ਬਾਰੇ ਪਰਮੇਸ਼ੁਰ ਦੇ ਵਾਅਦੇ ਨੂੰ ਦੁਹਰਾਉਣਾ।</w:t>
      </w:r>
    </w:p>
    <w:p/>
    <w:p>
      <w:r xmlns:w="http://schemas.openxmlformats.org/wordprocessingml/2006/main">
        <w:t xml:space="preserve">ਸਦੂਮ ਵੱਲ ਸੈਲਾਨੀਆਂ ਦੀ ਰਵਾਨਗੀ;</w:t>
      </w:r>
    </w:p>
    <w:p>
      <w:r xmlns:w="http://schemas.openxmlformats.org/wordprocessingml/2006/main">
        <w:t xml:space="preserve">ਪ੍ਰਮਾਤਮਾ ਵਿਚਾਰ ਕਰ ਰਿਹਾ ਹੈ ਕਿ ਕੀ ਸਦੂਮ ਦੇ ਨਿਰਣੇ ਬਾਰੇ ਉਸ ਦੀਆਂ ਯੋਜਨਾਵਾਂ ਨੂੰ ਪ੍ਰਗਟ ਕਰਨਾ ਹੈ ਜਾਂ ਨਹੀਂ;</w:t>
      </w:r>
    </w:p>
    <w:p>
      <w:r xmlns:w="http://schemas.openxmlformats.org/wordprocessingml/2006/main">
        <w:t xml:space="preserve">ਕਾਰਵਾਈ ਕਰਨ ਤੋਂ ਪਹਿਲਾਂ ਸਦੂਮ ਦੀ ਦੁਸ਼ਟਤਾ ਦੀ ਜਾਂਚ ਕਰਨ ਦਾ ਉਸਦਾ ਫੈਸਲਾ।</w:t>
      </w:r>
    </w:p>
    <w:p/>
    <w:p>
      <w:r xmlns:w="http://schemas.openxmlformats.org/wordprocessingml/2006/main">
        <w:t xml:space="preserve">ਇਹ ਅਧਿਆਇ ਅਬਰਾਹਾਮ ਦੀ ਪਰਾਹੁਣਚਾਰੀ ਅਤੇ ਪ੍ਰਭੂ ਅਤੇ ਮਨੁੱਖੀ ਰੂਪ ਵਿੱਚ ਦੋ ਦੂਤਾਂ ਨਾਲ ਉਸਦੀ ਮੁਲਾਕਾਤ ਨੂੰ ਉਜਾਗਰ ਕਰਦਾ ਹੈ। ਇਹ ਬੁਢਾਪੇ ਵਿੱਚ ਬੱਚਾ ਪੈਦਾ ਕਰਨ ਦੀ ਸੰਭਾਵਨਾ 'ਤੇ ਸਾਰਾਹ ਦੇ ਅਵਿਸ਼ਵਾਸ 'ਤੇ ਜ਼ੋਰ ਦਿੰਦਾ ਹੈ, ਜਿਸ ਨਾਲ ਉਸਦਾ ਹਾਸਾ ਆਉਂਦਾ ਹੈ। ਪ੍ਰਮਾਤਮਾ ਇਸਹਾਕ ਦੇ ਜਨਮ ਦੇ ਆਪਣੇ ਵਾਅਦੇ ਦੀ ਪੁਸ਼ਟੀ ਕਰਦਾ ਹੈ ਅਤੇ ਸਾਰਾਹ ਦੇ ਵਿਚਾਰਾਂ ਬਾਰੇ ਆਪਣੇ ਗਿਆਨ ਦਾ ਪ੍ਰਦਰਸ਼ਨ ਕਰਦਾ ਹੈ। ਬਿਰਤਾਂਤ ਸਡੋਮ ਅਤੇ ਗਮੋਰਾ ਦੇ ਆਉਣ ਵਾਲੇ ਨਿਰਣੇ ਨੂੰ ਵੀ ਪੇਸ਼ ਕਰਦਾ ਹੈ, ਭਵਿੱਖ ਦੀਆਂ ਘਟਨਾਵਾਂ ਨੂੰ ਦਰਸਾਉਂਦਾ ਹੈ। ਕੁੱਲ ਮਿਲਾ ਕੇ, ਉਤਪਤ 18 ਮਨੁੱਖੀ ਸ਼ੰਕਿਆਂ ਅਤੇ ਚਿੰਤਾਵਾਂ ਨੂੰ ਸੰਬੋਧਿਤ ਕਰਦੇ ਹੋਏ ਉਸਦੇ ਵਾਅਦਿਆਂ ਨੂੰ ਪੂਰਾ ਕਰਨ ਵਿੱਚ ਪਰਮੇਸ਼ੁਰ ਦੀ ਵਫ਼ਾਦਾਰੀ ਨੂੰ ਦਰਸਾਉਂਦਾ ਹੈ।</w:t>
      </w:r>
    </w:p>
    <w:p/>
    <w:p>
      <w:r xmlns:w="http://schemas.openxmlformats.org/wordprocessingml/2006/main">
        <w:t xml:space="preserve">ਉਤਪਤ 18:1 ਅਤੇ ਯਹੋਵਾਹ ਨੇ ਮਮਰੇ ਦੇ ਮੈਦਾਨ ਵਿੱਚ ਉਸ ਨੂੰ ਦਰਸ਼ਨ ਦਿੱਤੇ ਅਤੇ ਉਹ ਦਿਨ ਦੀ ਗਰਮੀ ਵਿੱਚ ਤੰਬੂ ਦੇ ਦਰਵਾਜ਼ੇ ਵਿੱਚ ਬੈਠ ਗਿਆ।</w:t>
      </w:r>
    </w:p>
    <w:p/>
    <w:p>
      <w:r xmlns:w="http://schemas.openxmlformats.org/wordprocessingml/2006/main">
        <w:t xml:space="preserve">ਪਰਮੇਸ਼ੁਰ ਨੇ ਅਬਰਾਹਾਮ ਨੂੰ ਮਮਰੇ ਦੇ ਮੈਦਾਨ ਵਿੱਚ ਪ੍ਰਗਟ ਕੀਤਾ।</w:t>
      </w:r>
    </w:p>
    <w:p/>
    <w:p>
      <w:r xmlns:w="http://schemas.openxmlformats.org/wordprocessingml/2006/main">
        <w:t xml:space="preserve">1. ਪਰਮੇਸ਼ੁਰ ਦੀ ਮੌਜੂਦਗੀ: ਅਸੀਂ ਸਾਡੇ ਨਾਲ ਰਹਿਣ ਲਈ ਪਰਮੇਸ਼ੁਰ ਦੇ ਵਾਅਦਿਆਂ 'ਤੇ ਭਰੋਸਾ ਕਰ ਸਕਦੇ ਹਾਂ</w:t>
      </w:r>
    </w:p>
    <w:p/>
    <w:p>
      <w:r xmlns:w="http://schemas.openxmlformats.org/wordprocessingml/2006/main">
        <w:t xml:space="preserve">2. ਪ੍ਰਮਾਤਮਾ ਦੀ ਮੌਜੂਦਗੀ ਵਿੱਚ ਰਹਿਣਾ: ਪ੍ਰਮਾਤਮਾ ਦੀ ਵਫ਼ਾਦਾਰੀ ਅਤੇ ਆਰਾਮ ਦਾ ਅਨੁਭਵ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ਉਤਪਤ 18:2 ਅਤੇ ਉਸ ਨੇ ਆਪਣੀਆਂ ਅੱਖਾਂ ਚੁੱਕ ਕੇ ਦੇਖਿਆ, ਅਤੇ ਵੇਖੋ, ਤਿੰਨ ਮਨੁੱਖ ਉਹ ਦੇ ਕੋਲ ਖੜੇ ਸਨ, ਅਤੇ ਜਦੋਂ ਉਹ ਨੇ ਉਨ੍ਹਾਂ ਨੂੰ ਵੇਖਿਆ, ਤਾਂ ਉਹ ਤੰਬੂ ਦੇ ਦਰਵਾਜ਼ੇ ਤੋਂ ਉਨ੍ਹਾਂ ਨੂੰ ਮਿਲਣ ਲਈ ਭੱਜਿਆ ਅਤੇ ਜ਼ਮੀਨ ਵੱਲ ਝੁਕਿਆ।</w:t>
      </w:r>
    </w:p>
    <w:p/>
    <w:p>
      <w:r xmlns:w="http://schemas.openxmlformats.org/wordprocessingml/2006/main">
        <w:t xml:space="preserve">ਅਬਰਾਹਾਮ ਨੇ ਤਿੰਨ ਆਦਮੀਆਂ ਨੂੰ ਦੇਖਿਆ ਅਤੇ ਉਨ੍ਹਾਂ ਨੂੰ ਮਿਲਣ ਲਈ ਦੌੜਿਆ, ਆਦਰ ਵਿੱਚ ਜ਼ਮੀਨ ਉੱਤੇ ਝੁਕਿਆ।</w:t>
      </w:r>
    </w:p>
    <w:p/>
    <w:p>
      <w:r xmlns:w="http://schemas.openxmlformats.org/wordprocessingml/2006/main">
        <w:t xml:space="preserve">1. ਨਿਮਰਤਾ ਦੀ ਸ਼ਕਤੀ</w:t>
      </w:r>
    </w:p>
    <w:p/>
    <w:p>
      <w:r xmlns:w="http://schemas.openxmlformats.org/wordprocessingml/2006/main">
        <w:t xml:space="preserve">2. ਆਦਰ ਨਾਲ ਦੂਜਿਆਂ ਦੀ ਸੇਵਾ ਕਰਨਾ</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1 ਪਤਰਸ 5:5-6 -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ਉਤਪਤ 18:3 ਅਤੇ ਆਖਿਆ, ਹੇ ਮੇਰੇ ਪ੍ਰਭੂ, ਜੇ ਹੁਣ ਤੇਰੀ ਨਿਗਾਹ ਵਿੱਚ ਮੇਰੇ ਉੱਤੇ ਕਿਰਪਾ ਹੋਈ ਹੈ, ਤਾਂ ਮੈਂ ਬੇਨਤੀ ਕਰਦਾ ਹਾਂ, ਆਪਣੇ ਸੇਵਕ ਤੋਂ ਦੂਰ ਨਾ ਹੋ।</w:t>
      </w:r>
    </w:p>
    <w:p/>
    <w:p>
      <w:r xmlns:w="http://schemas.openxmlformats.org/wordprocessingml/2006/main">
        <w:t xml:space="preserve">ਯਹੋਵਾਹ ਅਬਰਾਹਾਮ ਨੂੰ ਮਿਲਣ ਆਇਆ ਅਤੇ ਅਬਰਾਹਾਮ ਨੇ ਯਹੋਵਾਹ ਨੂੰ ਉਸ ਦੇ ਨਾਲ ਰਹਿਣ ਲਈ ਬੇਨਤੀ ਕੀਤੀ।</w:t>
      </w:r>
    </w:p>
    <w:p/>
    <w:p>
      <w:r xmlns:w="http://schemas.openxmlformats.org/wordprocessingml/2006/main">
        <w:t xml:space="preserve">1. ਪ੍ਰਾਰਥਨਾ ਵਿੱਚ ਪਰਮੇਸ਼ੁਰ ਨੂੰ ਬੇਨਤੀ ਕਰਨ ਦੀ ਸ਼ਕਤੀ</w:t>
      </w:r>
    </w:p>
    <w:p/>
    <w:p>
      <w:r xmlns:w="http://schemas.openxmlformats.org/wordprocessingml/2006/main">
        <w:t xml:space="preserve">2. ਪਰਮੇਸ਼ੁਰ ਦੀ ਮੁਲਾਕਾਤ ਅਤੇ ਸਾਡੇ ਜੀਵਨ 'ਤੇ ਇਸ ਦਾ ਪ੍ਰਭਾਵ</w:t>
      </w:r>
    </w:p>
    <w:p/>
    <w:p>
      <w:r xmlns:w="http://schemas.openxmlformats.org/wordprocessingml/2006/main">
        <w:t xml:space="preserve">1. ਇਬਰਾਨੀਆਂ 4:16 - ਆਓ ਅਸੀਂ ਭਰੋਸੇ ਨਾਲ ਕਿਰਪਾ ਦੇ ਸਿੰਘਾਸਣ ਦੇ ਨੇੜੇ ਆਈਏ, ਤਾਂ ਜੋ ਸਾਨੂੰ ਦਇਆ ਪ੍ਰਾਪਤ ਹੋਵੇ ਅਤੇ ਲੋੜ ਦੇ ਸਮੇਂ ਮਦਦ ਕਰਨ ਲਈ ਕਿਰਪਾ ਮਿਲੇ।</w:t>
      </w:r>
    </w:p>
    <w:p/>
    <w:p>
      <w:r xmlns:w="http://schemas.openxmlformats.org/wordprocessingml/2006/main">
        <w:t xml:space="preserve">2. ਜ਼ਬੂਰ 103:13 - ਜਿਵੇਂ ਇੱਕ ਪਿਤਾ ਆਪਣੇ ਬੱਚਿਆਂ ਪ੍ਰਤੀ ਹਮਦਰਦੀ ਪ੍ਰਗਟ ਕਰਦਾ ਹੈ, ਉਸੇ ਤਰ੍ਹਾਂ ਯਹੋਵਾਹ ਉਸ ਤੋਂ ਡਰਨ ਵਾਲਿਆਂ ਲਈ ਤਰਸ ਕਰਦਾ ਹੈ।</w:t>
      </w:r>
    </w:p>
    <w:p/>
    <w:p>
      <w:r xmlns:w="http://schemas.openxmlformats.org/wordprocessingml/2006/main">
        <w:t xml:space="preserve">ਉਤਪਤ 18:4 ਥੋੜਾ ਜਿਹਾ ਪਾਣੀ, ਮੈਂ ਤੁਹਾਨੂੰ ਪ੍ਰਾਰਥਨਾ ਕਰਦਾ ਹਾਂ, ਲਿਆਓ ਅਤੇ ਆਪਣੇ ਪੈਰ ਧੋਵੋ ਅਤੇ ਰੁੱਖ ਦੇ ਹੇਠਾਂ ਆਰਾਮ ਕਰੋ:</w:t>
      </w:r>
    </w:p>
    <w:p/>
    <w:p>
      <w:r xmlns:w="http://schemas.openxmlformats.org/wordprocessingml/2006/main">
        <w:t xml:space="preserve">ਪ੍ਰਭੂ ਥੱਕੇ ਹੋਏ ਲੋਕਾਂ ਲਈ ਤਾਜ਼ਗੀ ਪ੍ਰਦਾਨ ਕਰਦਾ ਹੈ।</w:t>
      </w:r>
    </w:p>
    <w:p/>
    <w:p>
      <w:r xmlns:w="http://schemas.openxmlformats.org/wordprocessingml/2006/main">
        <w:t xml:space="preserve">1. ਪਰਮੇਸ਼ੁਰ ਦਾ ਆਰਾਮ ਅਤੇ ਤਾਜ਼ਗੀ: ਪ੍ਰਭੂ 'ਤੇ ਭਰੋਸਾ ਕਰਨਾ ਸਿੱਖਣਾ</w:t>
      </w:r>
    </w:p>
    <w:p/>
    <w:p>
      <w:r xmlns:w="http://schemas.openxmlformats.org/wordprocessingml/2006/main">
        <w:t xml:space="preserve">2. ਤਾਜ਼ਗੀ ਦੀ ਸ਼ਕਤੀ: ਸਾਡੇ ਵਿਸ਼ਵਾਸ ਨੂੰ ਕਿਵੇਂ ਰੀਚਾਰਜ ਕਰਨਾ ਹੈ</w:t>
      </w:r>
    </w:p>
    <w:p/>
    <w:p>
      <w:r xmlns:w="http://schemas.openxmlformats.org/wordprocessingml/2006/main">
        <w:t xml:space="preserve">1. ਜ਼ਬੂਰ 23:2 - "ਉਹ ਮੈਨੂੰ ਹਰੀਆਂ ਚਰਾਂਦਾਂ ਵਿੱਚ ਲੇਟਾਉਂਦਾ ਹੈ; ਉਹ ਮੈਨੂੰ ਸ਼ਾਂਤ ਪਾਣੀਆਂ ਦੇ ਕੋਲ ਲੈ ਜਾਂਦਾ ਹੈ।"</w:t>
      </w:r>
    </w:p>
    <w:p/>
    <w:p>
      <w:r xmlns:w="http://schemas.openxmlformats.org/wordprocessingml/2006/main">
        <w:t xml:space="preserve">2. ਯਸਾਯਾਹ 40:31 - "ਪਰ ਯਹੋਵਾਹ ਦੀ ਉਡੀਕ ਕਰਨ ਵਾਲਿਆਂ ਨੂੰ ਨਵੀਂ ਤਾਕਤ ਮਿਲੇਗੀ; ਉਹ ਉਕਾਬ ਵਾਂਗ ਖੰਭਾਂ ਨਾਲ ਚੜ੍ਹਨਗੇ, ਉਹ ਦੌੜਨਗੇ ਅਤੇ ਥੱਕਣਗੇ ਨਹੀਂ, ਉਹ ਤੁਰਨਗੇ ਅਤੇ ਥੱਕਣਗੇ ਨਹੀਂ।"</w:t>
      </w:r>
    </w:p>
    <w:p/>
    <w:p>
      <w:r xmlns:w="http://schemas.openxmlformats.org/wordprocessingml/2006/main">
        <w:t xml:space="preserve">ਉਤਪਤ 18:5 ਅਤੇ ਮੈਂ ਰੋਟੀ ਦਾ ਇੱਕ ਟੁਕੜਾ ਲਿਆਵਾਂਗਾ, ਅਤੇ ਤੁਹਾਡੇ ਦਿਲਾਂ ਨੂੰ ਦਿਲਾਸਾ ਦੇਵਾਂਗਾ; ਇਸ ਤੋਂ ਬਾਅਦ ਤੁਸੀਂ ਲੰਘ ਜਾਵੋਂਗੇ: ਇਸ ਲਈ ਤੁਸੀਂ ਆਪਣੇ ਸੇਵਕ ਕੋਲ ਆਏ ਹੋ। ਅਤੇ ਉਨ੍ਹਾਂ ਆਖਿਆ, ਜਿਵੇਂ ਤੂੰ ਆਖਿਆ ਹੈ ਸੋ ਕਰ।</w:t>
      </w:r>
    </w:p>
    <w:p/>
    <w:p>
      <w:r xmlns:w="http://schemas.openxmlformats.org/wordprocessingml/2006/main">
        <w:t xml:space="preserve">ਅਬਰਾਹਾਮ ਨੇ ਤਿੰਨ ਮਹਿਮਾਨਾਂ ਲਈ ਰੋਟੀ ਦੇਣ ਦੀ ਪੇਸ਼ਕਸ਼ ਕੀਤੀ ਜੋ ਉਸ ਦੇ ਘਰ ਆਏ ਸਨ।</w:t>
      </w:r>
    </w:p>
    <w:p/>
    <w:p>
      <w:r xmlns:w="http://schemas.openxmlformats.org/wordprocessingml/2006/main">
        <w:t xml:space="preserve">1. ਪਰਾਹੁਣਚਾਰੀ ਦੀ ਸ਼ਕਤੀ - ਇੱਕ ਉਦਾਹਰਣ ਵਜੋਂ ਅਬਰਾਹਾਮ ਦੀ ਵਰਤੋਂ ਕਰਦੇ ਹੋਏ, ਅਸੀਂ ਦੇਖ ਸਕਦੇ ਹਾਂ ਕਿ ਸਾਨੂੰ ਆਪਣੇ ਆਲੇ ਦੁਆਲੇ ਦੇ ਲੋਕਾਂ ਲਈ ਕਿੰਨਾ ਸੁਆਗਤ ਅਤੇ ਪਰਾਹੁਣਚਾਰੀ ਕਰਨ ਦੀ ਕੋਸ਼ਿਸ਼ ਕਰਨੀ ਚਾਹੀਦੀ ਹੈ।</w:t>
      </w:r>
    </w:p>
    <w:p/>
    <w:p>
      <w:r xmlns:w="http://schemas.openxmlformats.org/wordprocessingml/2006/main">
        <w:t xml:space="preserve">2. ਵਿਸ਼ਵਾਸ ਦੀ ਤਾਕਤ - ਅਬਰਾਹਾਮ ਦੀ ਪ੍ਰਮਾਤਮਾ 'ਤੇ ਭਰੋਸਾ ਕਰਨ ਅਤੇ ਉਸ ਦੀ ਪਾਲਣਾ ਕਰਨ ਦੀ ਇੱਛਾ ਨੇ ਅਨਿਸ਼ਚਿਤਤਾ ਦੇ ਬਾਵਜੂਦ, ਆਪਣੀ ਨਿਹਚਾ ਦਿਖਾਈ।</w:t>
      </w:r>
    </w:p>
    <w:p/>
    <w:p>
      <w:r xmlns:w="http://schemas.openxmlformats.org/wordprocessingml/2006/main">
        <w:t xml:space="preserve">1. ਰੋਮੀਆਂ 12:13 - "ਸੰਤਾਂ ਦੀਆਂ ਲੋੜਾਂ ਵਿੱਚ ਯੋਗਦਾਨ ਪਾਓ ਅਤੇ ਪਰਾਹੁਣਚਾਰੀ ਦਿਖਾਉਣ ਦੀ ਕੋਸ਼ਿਸ਼ ਕਰੋ।"</w:t>
      </w:r>
    </w:p>
    <w:p/>
    <w:p>
      <w:r xmlns:w="http://schemas.openxmlformats.org/wordprocessingml/2006/main">
        <w:t xml:space="preserve">2. ਯਾਕੂਬ 2:14-17 - "ਮੇਰੇ ਭਰਾਵੋ, ਕੀ ਚੰਗਾ ਹੈ, ਜੇ ਕੋਈ ਕਹੇ ਕਿ ਉਸ ਕੋਲ ਵਿਸ਼ਵਾਸ ਹੈ ਪਰ ਉਸ ਕੋਲ ਕੰਮ ਨਹੀਂ ਹਨ? ਕੀ ਇਹ ਵਿਸ਼ਵਾਸ ਉਸਨੂੰ ਬਚਾ ਸਕਦਾ ਹੈ? ਜੇ ਕੋਈ ਭਰਾ ਜਾਂ ਭੈਣ ਮਾੜੇ ਕੱਪੜੇ ਪਾਵੇ ਅਤੇ ਰੋਜ਼ਾਨਾ ਭੋਜਨ ਦੀ ਘਾਟ ਹੋਵੇ, ਅਤੇ ਤੁਹਾਡੇ ਵਿੱਚੋਂ ਇੱਕ ਉਨ੍ਹਾਂ ਨੂੰ ਆਖਦਾ ਹੈ, ਸ਼ਾਂਤੀ ਨਾਲ ਜਾਓ, ਗਰਮ ਹੋਵੋ ਅਤੇ ਭਰੋ, ਸਰੀਰ ਲਈ ਲੋੜੀਂਦੀਆਂ ਚੀਜ਼ਾਂ ਉਨ੍ਹਾਂ ਨੂੰ ਦਿੱਤੇ ਬਿਨਾਂ, ਇਹ ਕੀ ਚੰਗਾ ਹੈ?</w:t>
      </w:r>
    </w:p>
    <w:p/>
    <w:p>
      <w:r xmlns:w="http://schemas.openxmlformats.org/wordprocessingml/2006/main">
        <w:t xml:space="preserve">ਉਤਪਤ 18:6 ਅਤੇ ਅਬਰਾਹਾਮ ਤੇਜ਼ੀ ਨਾਲ ਸਾਰਾਹ ਕੋਲ ਤੰਬੂ ਵਿੱਚ ਗਿਆ ਅਤੇ ਆਖਿਆ, ਛੇਤੀ ਨਾਲ ਤਿੰਨ ਮਿਣੀਆਂ ਚੰਗੀ ਤਰ੍ਹਾਂ ਤਿਆਰ ਕਰ, ਉਹ ਨੂੰ ਗੁਨ੍ਹੋ ਅਤੇ ਚੁੱਲ੍ਹੇ ਉੱਤੇ ਰੋਟੀਆਂ ਬਣਾ।</w:t>
      </w:r>
    </w:p>
    <w:p/>
    <w:p>
      <w:r xmlns:w="http://schemas.openxmlformats.org/wordprocessingml/2006/main">
        <w:t xml:space="preserve">ਅਬਰਾਹਾਮ ਨੇ ਸਾਰਾਹ ਨੂੰ ਜਲਦੀ ਖਾਣਾ ਬਣਾਉਣ ਲਈ ਕਿਹਾ।</w:t>
      </w:r>
    </w:p>
    <w:p/>
    <w:p>
      <w:r xmlns:w="http://schemas.openxmlformats.org/wordprocessingml/2006/main">
        <w:t xml:space="preserve">1: ਪਰਮੇਸ਼ੁਰ ਸਮੇਂ ਸਿਰ ਸਾਡੀਆਂ ਲੋੜਾਂ ਪੂਰੀਆਂ ਕਰਦਾ ਹੈ।</w:t>
      </w:r>
    </w:p>
    <w:p/>
    <w:p>
      <w:r xmlns:w="http://schemas.openxmlformats.org/wordprocessingml/2006/main">
        <w:t xml:space="preserve">2: ਜਦੋਂ ਪਰਮੇਸ਼ੁਰ ਸਾਨੂੰ ਕਾਰਵਾਈ ਕਰਨ ਲਈ ਸੱਦਦਾ ਹੈ, ਤਾਂ ਸਾਨੂੰ ਜਲਦੀ ਕੰਮ ਕਰਨ ਲਈ ਤਿਆਰ ਰਹਿਣਾ ਚਾਹੀਦਾ ਹੈ।</w:t>
      </w:r>
    </w:p>
    <w:p/>
    <w:p>
      <w:r xmlns:w="http://schemas.openxmlformats.org/wordprocessingml/2006/main">
        <w:t xml:space="preserve">1: ਮੱਤੀ 7:7-8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p>
      <w:r xmlns:w="http://schemas.openxmlformats.org/wordprocessingml/2006/main">
        <w:t xml:space="preserve">2: ਯਾਕੂਬ 4:8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ਉਤਪਤ 18:7 ਅਤੇ ਅਬਰਾਹਾਮ ਝੁੰਡ ਵੱਲ ਭੱਜਿਆ, ਅਤੇ ਇੱਕ ਕੋਮਲ ਅਤੇ ਚੰਗਾ ਵੱਛਾ ਲਿਆਇਆ, ਅਤੇ ਇੱਕ ਨੌਜਵਾਨ ਨੂੰ ਦੇ ਦਿੱਤਾ; ਅਤੇ ਉਸਨੇ ਇਸ ਨੂੰ ਪਹਿਨਣ ਲਈ ਕਾਹਲੀ ਕੀਤੀ।</w:t>
      </w:r>
    </w:p>
    <w:p/>
    <w:p>
      <w:r xmlns:w="http://schemas.openxmlformats.org/wordprocessingml/2006/main">
        <w:t xml:space="preserve">ਅਬਰਾਹਾਮ ਨੇ ਜਲਦੀ ਹੀ ਇੱਕ ਨੌਜਵਾਨ ਲਈ ਇੱਕ ਕੋਮਲ ਅਤੇ ਚੰਗਾ ਵੱਛਾ ਲਿਆਇਆ ਅਤੇ ਇਸਨੂੰ ਤਿਆਰ ਕੀਤਾ।</w:t>
      </w:r>
    </w:p>
    <w:p/>
    <w:p>
      <w:r xmlns:w="http://schemas.openxmlformats.org/wordprocessingml/2006/main">
        <w:t xml:space="preserve">1. ਦਿਆਲਤਾ ਦੀ ਸ਼ਕਤੀ: ਅਬਰਾਹਾਮ ਦੀ ਦਰਿਆਦਿਲੀ ਅੱਜ ਸਾਡੇ ਲਈ ਇਕ ਮਿਸਾਲ ਹੋ ਸਕਦੀ ਹੈ।</w:t>
      </w:r>
    </w:p>
    <w:p/>
    <w:p>
      <w:r xmlns:w="http://schemas.openxmlformats.org/wordprocessingml/2006/main">
        <w:t xml:space="preserve">2. ਤਤਕਾਲਤਾ ਦੀ ਮਹੱਤਤਾ: ਅਬਰਾਹਾਮ ਦੀ ਜਵਾਨ ਆਦਮੀ ਲਈ ਵੱਛੇ ਨੂੰ ਤਿਆਰ ਕਰਨ ਦੀ ਜਲਦਬਾਜ਼ੀ।</w:t>
      </w:r>
    </w:p>
    <w:p/>
    <w:p>
      <w:r xmlns:w="http://schemas.openxmlformats.org/wordprocessingml/2006/main">
        <w:t xml:space="preserve">1. ਯਾਕੂਬ 2: 15-16 - "ਜੇ ਕੋਈ ਭਰਾ ਜਾਂ ਭੈਣ ਮਾੜੇ ਕੱਪੜੇ ਪਾਵੇ ਅਤੇ ਰੋਜ਼ਾਨਾ ਭੋਜਨ ਦੀ ਘਾਟ ਹੋਵੇ, ਅਤੇ ਤੁਹਾਡੇ ਵਿੱਚੋਂ ਕੋਈ ਉਨ੍ਹਾਂ ਨੂੰ ਕਹੇ, 'ਸ਼ਾਂਤੀ ਨਾਲ ਜਾਓ, ਨਿੱਘੇ ਅਤੇ ਭਰੋ', ਉਨ੍ਹਾਂ ਨੂੰ ਲੋੜੀਂਦੀਆਂ ਚੀਜ਼ਾਂ ਦਿੱਤੇ ਬਿਨਾਂ. ਸਰੀਰ, ਇਹ ਕੀ ਚੰਗਾ ਹੈ?"</w:t>
      </w:r>
    </w:p>
    <w:p/>
    <w:p>
      <w:r xmlns:w="http://schemas.openxmlformats.org/wordprocessingml/2006/main">
        <w:t xml:space="preserve">2. ਕਹਾਉਤਾਂ 19:17 - "ਜੋ ਕੋਈ ਗਰੀਬਾਂ ਲਈ ਉਦਾਰ ਹੈ, ਉਹ ਪ੍ਰਭੂ ਨੂੰ ਉਧਾਰ ਦਿੰਦਾ ਹੈ, ਅਤੇ ਉਹ ਉਸਨੂੰ ਉਸਦੇ ਕੰਮ ਦਾ ਬਦਲਾ ਦੇਵੇਗਾ।"</w:t>
      </w:r>
    </w:p>
    <w:p/>
    <w:p>
      <w:r xmlns:w="http://schemas.openxmlformats.org/wordprocessingml/2006/main">
        <w:t xml:space="preserve">ਉਤਪਤ 18:8 ਅਤੇ ਉਸ ਨੇ ਮੱਖਣ, ਦੁੱਧ ਅਤੇ ਉਸ ਵੱਛੇ ਨੂੰ ਜੋ ਉਸ ਨੇ ਪਹਿਨਿਆ ਹੋਇਆ ਸੀ ਲਿਆ ਅਤੇ ਉਨ੍ਹਾਂ ਦੇ ਅੱਗੇ ਰੱਖਿਆ। ਅਤੇ ਉਹ ਦਰਖਤ ਦੇ ਹੇਠਾਂ ਉਨ੍ਹਾਂ ਦੇ ਕੋਲ ਖਲੋ ਗਿਆ ਅਤੇ ਉਨ੍ਹਾਂ ਨੇ ਖਾਣਾ ਖਾਧਾ।</w:t>
      </w:r>
    </w:p>
    <w:p/>
    <w:p>
      <w:r xmlns:w="http://schemas.openxmlformats.org/wordprocessingml/2006/main">
        <w:t xml:space="preserve">ਅਬਰਾਹਾਮ ਇੱਕ ਦਰੱਖਤ ਦੇ ਹੇਠਾਂ ਤਿੰਨ ਮਹਿਮਾਨਾਂ ਲਈ ਭੋਜਨ ਤਿਆਰ ਕਰਦਾ ਹੈ ਅਤੇ ਉਹ ਇਸਨੂੰ ਖਾਂਦੇ ਹਨ।</w:t>
      </w:r>
    </w:p>
    <w:p/>
    <w:p>
      <w:r xmlns:w="http://schemas.openxmlformats.org/wordprocessingml/2006/main">
        <w:t xml:space="preserve">1. ਪਰਾਹੁਣਚਾਰੀ ਦੀ ਮਹੱਤਤਾ: ਅਬਰਾਹਾਮ ਤੋਂ ਸਬਕ</w:t>
      </w:r>
    </w:p>
    <w:p/>
    <w:p>
      <w:r xmlns:w="http://schemas.openxmlformats.org/wordprocessingml/2006/main">
        <w:t xml:space="preserve">2. ਦੂਜਿਆਂ ਦੀ ਦੇਖਭਾਲ ਕਰਨਾ: ਅਬਰਾਹਾਮ ਦੇ ਪੈਰੋਕਾਰਾਂ ਵਜੋਂ ਸਾਡਾ ਫਰਜ਼</w:t>
      </w:r>
    </w:p>
    <w:p/>
    <w:p>
      <w:r xmlns:w="http://schemas.openxmlformats.org/wordprocessingml/2006/main">
        <w:t xml:space="preserve">1. ਲੂਕਾ 10:30-37 - ਚੰਗੇ ਸਾਮਰੀ ਦਾ ਦ੍ਰਿਸ਼ਟਾਂਤ</w:t>
      </w:r>
    </w:p>
    <w:p/>
    <w:p>
      <w:r xmlns:w="http://schemas.openxmlformats.org/wordprocessingml/2006/main">
        <w:t xml:space="preserve">2. ਯਾਕੂਬ 2:14-17 - ਕੰਮਾਂ ਤੋਂ ਬਿਨਾਂ ਵਿਸ਼ਵਾਸ ਮਰ ਗਿਆ ਹੈ</w:t>
      </w:r>
    </w:p>
    <w:p/>
    <w:p>
      <w:r xmlns:w="http://schemas.openxmlformats.org/wordprocessingml/2006/main">
        <w:t xml:space="preserve">ਉਤਪਤ 18:9 ਉਨ੍ਹਾਂ ਨੇ ਉਹ ਨੂੰ ਆਖਿਆ, ਤੇਰੀ ਪਤਨੀ ਸਾਰਾਹ ਕਿੱਥੇ ਹੈ? ਅਤੇ ਉਸ ਨੇ ਕਿਹਾ, ਵੇਖੋ, ਤੰਬੂ ਵਿੱਚ.</w:t>
      </w:r>
    </w:p>
    <w:p/>
    <w:p>
      <w:r xmlns:w="http://schemas.openxmlformats.org/wordprocessingml/2006/main">
        <w:t xml:space="preserve">ਅਬਰਾਹਾਮ ਦੇ ਮਹਿਮਾਨਾਂ ਨੇ ਉਸਨੂੰ ਪੁੱਛਿਆ ਕਿ ਉਸਦੀ ਪਤਨੀ ਸਾਰਾਹ ਕਿੱਥੇ ਹੈ, ਅਤੇ ਉਸਨੇ ਜਵਾਬ ਦਿੱਤਾ ਕਿ ਉਹ ਤੰਬੂ ਵਿੱਚ ਸੀ।</w:t>
      </w:r>
    </w:p>
    <w:p/>
    <w:p>
      <w:r xmlns:w="http://schemas.openxmlformats.org/wordprocessingml/2006/main">
        <w:t xml:space="preserve">1. ਪਰਮੇਸ਼ੁਰ ਦੀ ਵਫ਼ਾਦਾਰੀ: ਅਸੀਂ ਅਬਰਾਹਾਮ ਦੀ ਮਿਸਾਲ ਵਿਚ ਪਰਮੇਸ਼ੁਰ ਦੀ ਵਫ਼ਾਦਾਰੀ ਨੂੰ ਦੇਖਦੇ ਹਾਂ, ਜਿਸ ਨੇ ਉਸ ਨੂੰ ਅਣਜਾਣ ਇਲਾਕੇ ਵਿਚ ਰਹਿਣ ਦੇ ਬਾਵਜੂਦ ਵੀ ਉਸ ਦੀ ਸੇਵਾ ਕਰਨੀ ਜਾਰੀ ਰੱਖੀ।</w:t>
      </w:r>
    </w:p>
    <w:p/>
    <w:p>
      <w:r xmlns:w="http://schemas.openxmlformats.org/wordprocessingml/2006/main">
        <w:t xml:space="preserve">2. ਪਰਾਹੁਣਚਾਰੀ: ਅਬਰਾਹਾਮ ਨੇ ਆਪਣੇ ਘਰ ਆਉਣ ਵਾਲੇ ਮਹਿਮਾਨਾਂ ਦਾ ਸੁਆਗਤ ਕੀਤਾ, ਭਾਵੇਂ ਉਹ ਘਰ ਤੋਂ ਬਹੁਤ ਦੂਰ ਸੀ।</w:t>
      </w:r>
    </w:p>
    <w:p/>
    <w:p>
      <w:r xmlns:w="http://schemas.openxmlformats.org/wordprocessingml/2006/main">
        <w:t xml:space="preserve">1. ਉਤਪਤ 18:9 - ਅਤੇ ਉਨ੍ਹਾਂ ਨੇ ਉਸ ਨੂੰ ਕਿਹਾ, ਤੇਰੀ ਪਤਨੀ ਸਾਰਾਹ ਕਿੱਥੇ ਹੈ? ਅਤੇ ਉਸ ਨੇ ਕਿਹਾ, ਵੇਖੋ, ਤੰਬੂ ਵਿੱਚ.</w:t>
      </w:r>
    </w:p>
    <w:p/>
    <w:p>
      <w:r xmlns:w="http://schemas.openxmlformats.org/wordprocessingml/2006/main">
        <w:t xml:space="preserve">2. ਇਬਰਾਨੀਆਂ 13:2 - ਅਜਨਬੀਆਂ ਦੀ ਪਰਾਹੁਣਚਾਰੀ ਕਰਨਾ ਨਾ ਭੁੱਲੋ, ਕਿਉਂਕਿ ਅਜਿਹਾ ਕਰਕੇ ਕੁਝ ਲੋਕਾਂ ਨੇ ਬਿਨਾਂ ਜਾਣੇ ਦੂਤਾਂ ਦੀ ਪਰਾਹੁਣਚਾਰੀ ਕੀਤੀ ਹੈ।</w:t>
      </w:r>
    </w:p>
    <w:p/>
    <w:p>
      <w:r xmlns:w="http://schemas.openxmlformats.org/wordprocessingml/2006/main">
        <w:t xml:space="preserve">ਉਤਪਤ 18:10 ਅਤੇ ਉਸਨੇ ਕਿਹਾ, ਮੈਂ ਜੀਵਨ ਦੇ ਸਮੇਂ ਦੇ ਅਨੁਸਾਰ ਤੇਰੇ ਕੋਲ ਜ਼ਰੂਰ ਵਾਪਸ ਆਵਾਂਗਾ। ਅਤੇ ਵੇਖੋ, ਤੇਰੀ ਪਤਨੀ ਸਾਰਾਹ ਨੂੰ ਇੱਕ ਪੁੱਤਰ ਹੋਵੇਗਾ। ਅਤੇ ਸਾਰਾਹ ਨੇ ਤੰਬੂ ਦੇ ਦਰਵਾਜ਼ੇ ਵਿੱਚ ਇਹ ਸੁਣਿਆ, ਜੋ ਉਸਦੇ ਪਿੱਛੇ ਸੀ।</w:t>
      </w:r>
    </w:p>
    <w:p/>
    <w:p>
      <w:r xmlns:w="http://schemas.openxmlformats.org/wordprocessingml/2006/main">
        <w:t xml:space="preserve">ਸਾਰਾਹ ਨੇ ਪਰਮੇਸ਼ੁਰ ਵੱਲੋਂ ਪੁੱਤਰ ਦਾ ਵਾਅਦਾ ਸੁਣਿਆ ਅਤੇ ਇਸ ਨਾਲ ਉਸ ਨੂੰ ਖੁਸ਼ੀ ਹੋਈ।</w:t>
      </w:r>
    </w:p>
    <w:p/>
    <w:p>
      <w:r xmlns:w="http://schemas.openxmlformats.org/wordprocessingml/2006/main">
        <w:t xml:space="preserve">1. ਪਰਮੇਸ਼ੁਰ ਦੇ ਵਾਅਦੇ: ਉਸ ਦੀ ਵਫ਼ਾਦਾਰੀ ਵਿੱਚ ਅਨੰਦ ਹੋਣਾ</w:t>
      </w:r>
    </w:p>
    <w:p/>
    <w:p>
      <w:r xmlns:w="http://schemas.openxmlformats.org/wordprocessingml/2006/main">
        <w:t xml:space="preserve">2. ਪਰਮੇਸ਼ੁਰ ਦੇ ਵਾਅਦਿਆਂ ਨੂੰ ਸਾਡੀ ਜ਼ਿੰਦਗੀ ਨੂੰ ਆਕਾਰ ਦੇਣ ਦੇਣਾ</w:t>
      </w:r>
    </w:p>
    <w:p/>
    <w:p>
      <w:r xmlns:w="http://schemas.openxmlformats.org/wordprocessingml/2006/main">
        <w:t xml:space="preserve">1.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ਰੋਮੀਆਂ 4:21, "ਪੂਰਾ ਯਕੀਨ ਹੋ ਕੇ ਕਿ ਪਰਮੇਸ਼ੁਰ ਨੇ ਜੋ ਵਾਅਦਾ ਕੀਤਾ ਸੀ ਉਹ ਕਰਨ ਦੀ ਸ਼ਕਤੀ ਹੈ।"</w:t>
      </w:r>
    </w:p>
    <w:p/>
    <w:p>
      <w:r xmlns:w="http://schemas.openxmlformats.org/wordprocessingml/2006/main">
        <w:t xml:space="preserve">ਉਤਪਤ 18:11 ਹੁਣ ਅਬਰਾਹਾਮ ਅਤੇ ਸਾਰਾਹ ਬੁੱਢੇ ਅਤੇ ਬੁੱਢੇ ਸਨ; ਅਤੇ ਇਹ ਸਾਰਾਹ ਦੇ ਨਾਲ ਔਰਤਾਂ ਦੇ ਢੰਗ ਨਾਲ ਬੰਦ ਹੋ ਗਿਆ।</w:t>
      </w:r>
    </w:p>
    <w:p/>
    <w:p>
      <w:r xmlns:w="http://schemas.openxmlformats.org/wordprocessingml/2006/main">
        <w:t xml:space="preserve">ਸਾਰਾਹ ਆਪਣੀ ਬੁਢਾਪੇ ਕਾਰਨ ਗਰਭਵਤੀ ਨਹੀਂ ਹੋ ਸਕੀ ਸੀ।</w:t>
      </w:r>
    </w:p>
    <w:p/>
    <w:p>
      <w:r xmlns:w="http://schemas.openxmlformats.org/wordprocessingml/2006/main">
        <w:t xml:space="preserve">1. ਸਾਡੀ ਮਨੁੱਖੀ ਕਮਜ਼ੋਰੀ ਦੇ ਵਿਚਕਾਰ ਪਰਮੇਸ਼ੁਰ ਦੀ ਵਫ਼ਾਦਾਰੀ</w:t>
      </w:r>
    </w:p>
    <w:p/>
    <w:p>
      <w:r xmlns:w="http://schemas.openxmlformats.org/wordprocessingml/2006/main">
        <w:t xml:space="preserve">2. ਅਸੰਭਵਤਾ ਦੇ ਚਿਹਰੇ ਵਿੱਚ ਵਿਸ਼ਵਾਸ ਦੀ ਸ਼ਕਤੀ</w:t>
      </w:r>
    </w:p>
    <w:p/>
    <w:p>
      <w:r xmlns:w="http://schemas.openxmlformats.org/wordprocessingml/2006/main">
        <w:t xml:space="preserve">1. ਰੋਮੀਆਂ 4:19-21 - ਅਬਰਾਹਾਮ ਵਿਸ਼ਵਾਸ ਕਰਦਾ ਸੀ ਕਿ ਪਰਮੇਸ਼ੁਰ ਨੇ ਜੋ ਵਾਅਦਾ ਕੀਤਾ ਸੀ ਉਹ ਪੂਰਾ ਕਰਨ ਦੇ ਯੋਗ ਸੀ, ਭਾਵੇਂ ਇਹ ਅਸੰਭਵ ਜਾਪਦਾ ਸੀ।</w:t>
      </w:r>
    </w:p>
    <w:p/>
    <w:p>
      <w:r xmlns:w="http://schemas.openxmlformats.org/wordprocessingml/2006/main">
        <w:t xml:space="preserve">2. ਯਸਾਯਾਹ 55:8-9 - ਪਰਮੇਸ਼ੁਰ ਦੇ ਤਰੀਕੇ ਸਾਡੇ ਤਰੀਕੇ ਨਹੀਂ ਹਨ ਅਤੇ ਉਸਦੇ ਵਿਚਾਰ ਸਾਡੇ ਵਿਚਾਰ ਨਹੀਂ ਹਨ।</w:t>
      </w:r>
    </w:p>
    <w:p/>
    <w:p>
      <w:r xmlns:w="http://schemas.openxmlformats.org/wordprocessingml/2006/main">
        <w:t xml:space="preserve">ਉਤਪਤ 18:12 ਇਸ ਲਈ ਸਾਰਾਹ ਆਪਣੇ ਮਨ ਵਿੱਚ ਹੱਸ ਪਈ ਅਤੇ ਆਖਣ ਲੱਗੀ, ਕੀ ਮੈਂ ਬੁੱਢੇ ਹੋ ਜਾਣ ਤੋਂ ਬਾਅਦ, ਮੇਰਾ ਮਾਲਕ ਵੀ ਬੁੱਢਾ ਹੋ ਕੇ ਅਨੰਦ ਹੋਵੇਗਾ?</w:t>
      </w:r>
    </w:p>
    <w:p/>
    <w:p>
      <w:r xmlns:w="http://schemas.openxmlformats.org/wordprocessingml/2006/main">
        <w:t xml:space="preserve">ਸਾਰਾਹ ਨੂੰ ਪਰਮੇਸ਼ੁਰ ਦੇ ਵਾਅਦੇ ਬਾਰੇ ਸ਼ੱਕ ਸੀ ਕਿ ਉਸ ਨੂੰ ਅਤੇ ਅਬਰਾਹਾਮ ਨੂੰ ਬੁਢਾਪੇ ਵਿਚ ਇਕ ਪੁੱਤਰ ਹੋਵੇਗਾ।</w:t>
      </w:r>
    </w:p>
    <w:p/>
    <w:p>
      <w:r xmlns:w="http://schemas.openxmlformats.org/wordprocessingml/2006/main">
        <w:t xml:space="preserve">1. ਪਰਮੇਸ਼ੁਰ ਦੇ ਵਾਅਦੇ ਸਾਡੇ ਸ਼ੰਕਿਆਂ ਨਾਲੋਂ ਵੱਡੇ ਹਨ।</w:t>
      </w:r>
    </w:p>
    <w:p/>
    <w:p>
      <w:r xmlns:w="http://schemas.openxmlformats.org/wordprocessingml/2006/main">
        <w:t xml:space="preserve">2. ਪਰਮੇਸ਼ੁਰ ਦੇ ਵਾਅਦਿਆਂ ਦੀ ਸ਼ਕਤੀ ਵਿੱਚ ਵਿਸ਼ਵਾਸ ਕਰੋ।</w:t>
      </w:r>
    </w:p>
    <w:p/>
    <w:p>
      <w:r xmlns:w="http://schemas.openxmlformats.org/wordprocessingml/2006/main">
        <w:t xml:space="preserve">1. ਰੋਮੀਆਂ 4:18-21 - ਅਬਰਾਹਾਮ ਨੇ ਪ੍ਰਮਾਤਮਾ ਵਿੱਚ ਵਿਸ਼ਵਾਸ ਕੀਤਾ, ਅਤੇ ਇਹ ਉਸਦੇ ਲਈ ਧਾਰਮਿਕਤਾ ਗਿਣਿਆ ਗਿਆ।</w:t>
      </w:r>
    </w:p>
    <w:p/>
    <w:p>
      <w:r xmlns:w="http://schemas.openxmlformats.org/wordprocessingml/2006/main">
        <w:t xml:space="preserve">2. ਯਸਾਯਾਹ 40:31 - ਜਿਹੜੇ ਲੋਕ ਪ੍ਰਭੂ ਵਿੱਚ ਆਸ ਰੱਖਦੇ ਹਨ ਉਹ ਆਪਣੀ ਤਾਕਤ ਨੂੰ ਨਵਾਂ ਕਰਨਗੇ; ਉਹ ਉਕਾਬ ਵਾਂਗ ਖੰਭਾਂ ਉੱਤੇ ਉੱਡਣਗੇ।</w:t>
      </w:r>
    </w:p>
    <w:p/>
    <w:p>
      <w:r xmlns:w="http://schemas.openxmlformats.org/wordprocessingml/2006/main">
        <w:t xml:space="preserve">ਉਤਪਤ 18:13 ਅਤੇ ਯਹੋਵਾਹ ਨੇ ਅਬਰਾਹਾਮ ਨੂੰ ਆਖਿਆ, ਸਾਰਾਹ ਇਹ ਆਖ ਕੇ ਕਿਉਂ ਹੱਸ ਪਈ, ਭਲਾ, ਮੈਂ ਇੱਕ ਬਾਲਕ ਜਣੇ ਜੋ ਬੁੱਢਾ ਹੋ ਗਿਆ ਹੈ?</w:t>
      </w:r>
    </w:p>
    <w:p/>
    <w:p>
      <w:r xmlns:w="http://schemas.openxmlformats.org/wordprocessingml/2006/main">
        <w:t xml:space="preserve">ਸਾਰਾਹ ਪਰਮੇਸ਼ੁਰ ਦਾ ਵਾਅਦਾ ਸੁਣ ਕੇ ਹੈਰਾਨ ਰਹਿ ਗਈ ਕਿ ਉਸ ਦੇ ਬੁਢਾਪੇ ਵਿਚ ਬੱਚਾ ਹੋਵੇਗਾ ਅਤੇ ਹੱਸ ਪਈ।</w:t>
      </w:r>
    </w:p>
    <w:p/>
    <w:p>
      <w:r xmlns:w="http://schemas.openxmlformats.org/wordprocessingml/2006/main">
        <w:t xml:space="preserve">1: ਪਰਮੇਸ਼ੁਰ ਅਦਭੁਤ ਕੰਮ ਕਰ ਸਕਦਾ ਹੈ ਅਤੇ ਸਾਨੂੰ ਉਸ ਦੇ ਵਾਅਦਿਆਂ ਨੂੰ ਰੱਦ ਕਰਨ ਲਈ ਇੰਨੀ ਜਲਦੀ ਨਹੀਂ ਹੋਣੀ ਚਾਹੀਦੀ।</w:t>
      </w:r>
    </w:p>
    <w:p/>
    <w:p>
      <w:r xmlns:w="http://schemas.openxmlformats.org/wordprocessingml/2006/main">
        <w:t xml:space="preserve">2: ਭਾਵੇਂ ਸਾਨੂੰ ਸ਼ੱਕ ਹੋਵੇ, ਪਰ ਪਰਮੇਸ਼ੁਰ ਵਫ਼ਾਦਾਰ ਹੈ ਅਤੇ ਆਪਣੇ ਵਾਅਦਿਆਂ ਨੂੰ ਕਦੇ ਨਹੀਂ ਤਿਆਗਦਾ।</w:t>
      </w:r>
    </w:p>
    <w:p/>
    <w:p>
      <w:r xmlns:w="http://schemas.openxmlformats.org/wordprocessingml/2006/main">
        <w:t xml:space="preserve">1: ਰੋਮੀਆਂ 4:17-20 - ਜਿਵੇਂ ਲਿਖਿਆ ਹੈ, ਮੈਂ ਤੁਹਾਨੂੰ ਬਹੁਤ ਸਾਰੀਆਂ ਕੌਮਾਂ ਦਾ ਪਿਤਾ ਬਣਾਇਆ ਹੈ। ਉਹ ਪਰਮੇਸ਼ੁਰ ਦੀ ਨਿਗਾਹ ਵਿੱਚ ਸਾਡਾ ਪਿਤਾ ਹੈ, ਜਿਸ ਵਿੱਚ ਉਸਨੇ ਉਸ ਪਰਮੇਸ਼ੁਰ ਵਿੱਚ ਵਿਸ਼ਵਾਸ ਕੀਤਾ ਜੋ ਮੁਰਦਿਆਂ ਨੂੰ ਜੀਵਨ ਦਿੰਦਾ ਹੈ ਅਤੇ ਉਨ੍ਹਾਂ ਚੀਜ਼ਾਂ ਨੂੰ ਹੋਂਦ ਵਿੱਚ ਲਿਆਉਂਦਾ ਹੈ ਜੋ ਨਹੀਂ ਸਨ।</w:t>
      </w:r>
    </w:p>
    <w:p/>
    <w:p>
      <w:r xmlns:w="http://schemas.openxmlformats.org/wordprocessingml/2006/main">
        <w:t xml:space="preserve">2: ਇਬਰਾਨੀਆਂ 11:11 - ਵਿਸ਼ਵਾਸ ਦੁਆਰਾ ਅਬਰਾਹਾਮ, ਭਾਵੇਂ ਉਹ ਪੁਰਾਣੀ ਉਮਰ ਦਾ ਸੀ ਅਤੇ ਸਾਰਾਹ ਖੁਦ ਬਾਂਝ ਸੀ ਪਿਤਾ ਬਣਨ ਦੇ ਯੋਗ ਸੀ ਕਿਉਂਕਿ ਉਹ ਉਸਨੂੰ ਵਫ਼ਾਦਾਰ ਸਮਝਦਾ ਸੀ ਜਿਸਨੇ ਵਾਅਦਾ ਕੀਤਾ ਸੀ।</w:t>
      </w:r>
    </w:p>
    <w:p/>
    <w:p>
      <w:r xmlns:w="http://schemas.openxmlformats.org/wordprocessingml/2006/main">
        <w:t xml:space="preserve">ਉਤਪਤ 18:14 ਕੀ ਕੋਈ ਚੀਜ਼ ਯਹੋਵਾਹ ਲਈ ਬਹੁਤ ਔਖੀ ਹੈ? ਨਿਰਧਾਰਤ ਸਮੇਂ ਤੇ, ਮੈਂ ਜੀਵਨ ਦੇ ਸਮੇਂ ਦੇ ਅਨੁਸਾਰ, ਤੇਰੇ ਕੋਲ ਵਾਪਸ ਆਵਾਂਗਾ, ਅਤੇ ਸਾਰਾਹ ਦੇ ਇੱਕ ਪੁੱਤਰ ਹੋਵੇਗਾ.</w:t>
      </w:r>
    </w:p>
    <w:p/>
    <w:p>
      <w:r xmlns:w="http://schemas.openxmlformats.org/wordprocessingml/2006/main">
        <w:t xml:space="preserve">ਪਰਮੇਸ਼ੁਰ ਕਿਸੇ ਵੀ ਚੀਜ਼ ਦੇ ਸਮਰੱਥ ਹੈ, ਅਤੇ ਉਹ ਆਪਣੇ ਸਮੇਂ ਵਿੱਚ ਆਪਣੇ ਵਾਅਦੇ ਪੂਰੇ ਕਰੇਗਾ।</w:t>
      </w:r>
    </w:p>
    <w:p/>
    <w:p>
      <w:r xmlns:w="http://schemas.openxmlformats.org/wordprocessingml/2006/main">
        <w:t xml:space="preserve">1. ਰੱਬ ਦੇ ਸਮੇਂ ਵਿੱਚ ਭਰੋਸਾ ਕਰਨਾ - ਕਿਵੇਂ ਰੱਬ ਦਾ ਸਮਾਂ ਹਮੇਸ਼ਾ ਸੰਪੂਰਨ ਹੁੰਦਾ ਹੈ</w:t>
      </w:r>
    </w:p>
    <w:p/>
    <w:p>
      <w:r xmlns:w="http://schemas.openxmlformats.org/wordprocessingml/2006/main">
        <w:t xml:space="preserve">2. ਪਰਮੇਸ਼ੁਰ ਦਾ ਵਾਅਦਾ ਅਤੇ ਸ਼ਕਤੀ - ਅਸੀਂ ਪਰਮੇਸ਼ੁਰ ਦੇ ਵਾਅਦਿਆਂ 'ਤੇ ਕਿਵੇਂ ਭਰੋਸਾ ਕਰ ਸਕਦੇ ਹਾਂ</w:t>
      </w:r>
    </w:p>
    <w:p/>
    <w:p>
      <w:r xmlns:w="http://schemas.openxmlformats.org/wordprocessingml/2006/main">
        <w:t xml:space="preserve">1. ਯਿਰਮਿਯਾਹ 32:17 - ਹੇ ਪ੍ਰਭੂ ਪਰਮੇਸ਼ੁਰ! ਵੇਖ, ਤੂੰ ਅਕਾਸ਼ ਅਤੇ ਧਰਤੀ ਨੂੰ ਆਪਣੀ ਮਹਾਨ ਸ਼ਕਤੀ ਨਾਲ ਬਣਾਇਆ ਹੈ ਅਤੇ ਬਾਂਹ ਫੈਲਾਈ ਹੈ, ਅਤੇ ਤੇਰੇ ਲਈ ਕੋਈ ਵੀ ਔਖਾ ਨਹੀਂ ਹੈ:</w:t>
      </w:r>
    </w:p>
    <w:p/>
    <w:p>
      <w:r xmlns:w="http://schemas.openxmlformats.org/wordprocessingml/2006/main">
        <w:t xml:space="preserve">2. ਲੂਕਾ 1:37 - ਕਿਉਂਕਿ ਪਰਮੇਸ਼ੁਰ ਨਾਲ ਕੁਝ ਵੀ ਅਸੰਭਵ ਨਹੀਂ ਹੈ।</w:t>
      </w:r>
    </w:p>
    <w:p/>
    <w:p>
      <w:r xmlns:w="http://schemas.openxmlformats.org/wordprocessingml/2006/main">
        <w:t xml:space="preserve">ਉਤਪਤ 18:15 ਤਦ ਸਾਰਾਹ ਨੇ ਇਹ ਕਹਿ ਕੇ ਇਨਕਾਰ ਕੀਤਾ, ਮੈਂ ਨਹੀਂ ਹੱਸੀ। ਕਿਉਂਕਿ ਉਹ ਡਰਦੀ ਸੀ। ਉਸ ਨੇ ਕਿਹਾ, ਨਹੀਂ; ਪਰ ਤੂੰ ਹੱਸਿਆ।</w:t>
      </w:r>
    </w:p>
    <w:p/>
    <w:p>
      <w:r xmlns:w="http://schemas.openxmlformats.org/wordprocessingml/2006/main">
        <w:t xml:space="preserve">ਸਾਰਾਹ ਨੇ ਪਰਮੇਸ਼ੁਰ ਨੂੰ ਆਪਣੇ ਹਾਸੇ ਤੋਂ ਇਨਕਾਰ ਕੀਤਾ, ਫਿਰ ਵੀ ਪਰਮੇਸ਼ੁਰ ਸੱਚਾਈ ਜਾਣਦਾ ਸੀ।</w:t>
      </w:r>
    </w:p>
    <w:p/>
    <w:p>
      <w:r xmlns:w="http://schemas.openxmlformats.org/wordprocessingml/2006/main">
        <w:t xml:space="preserve">1. ਰੱਬ ਸਾਡੇ ਅੰਦਰੂਨੀ ਵਿਚਾਰਾਂ ਅਤੇ ਭਾਵਨਾਵਾਂ ਨੂੰ ਜਾਣਦਾ ਹੈ, ਭਾਵੇਂ ਅਸੀਂ ਉਹਨਾਂ ਨੂੰ ਲੁਕਾਉਣ ਦੀ ਕੋਸ਼ਿਸ਼ ਕਰਦੇ ਹਾਂ।</w:t>
      </w:r>
    </w:p>
    <w:p/>
    <w:p>
      <w:r xmlns:w="http://schemas.openxmlformats.org/wordprocessingml/2006/main">
        <w:t xml:space="preserve">2. ਸਾਨੂੰ ਪਰਮੇਸ਼ੁਰ ਨਾਲ ਈਮਾਨਦਾਰ ਹੋਣਾ ਚਾਹੀਦਾ ਹੈ, ਭਾਵੇਂ ਇਹ ਮੁਸ਼ਕਲ ਹੋਵੇ।</w:t>
      </w:r>
    </w:p>
    <w:p/>
    <w:p>
      <w:r xmlns:w="http://schemas.openxmlformats.org/wordprocessingml/2006/main">
        <w:t xml:space="preserve">1. ਜ਼ਬੂਰ 139: 1-4 - "ਹੇ ਪ੍ਰਭੂ, ਤੁਸੀਂ ਮੈਨੂੰ ਖੋਜਿਆ ਹੈ ਅਤੇ ਮੈਨੂੰ ਜਾਣਿਆ ਹੈ! ਤੁਸੀਂ ਜਾਣਦੇ ਹੋ ਕਿ ਮੈਂ ਕਦੋਂ ਬੈਠਦਾ ਹਾਂ ਅਤੇ ਕਦੋਂ ਮੈਂ ਉੱਠਦਾ ਹਾਂ; ਤੁਸੀਂ ਮੇਰੇ ਵਿਚਾਰਾਂ ਨੂੰ ਦੂਰੋਂ ਵੇਖਦੇ ਹੋ. ਤੁਸੀਂ ਮੇਰੇ ਮਾਰਗ ਅਤੇ ਮੇਰੇ ਲੇਟਣ ਦੀ ਖੋਜ ਕਰਦੇ ਹੋ ਅਤੇ ਮੇਰੇ ਸਾਰੇ ਰਾਹਾਂ ਤੋਂ ਜਾਣੂ ਹਨ। ਮੇਰੀ ਜ਼ੁਬਾਨ ਉੱਤੇ ਇੱਕ ਸ਼ਬਦ ਆਉਣ ਤੋਂ ਪਹਿਲਾਂ ਹੀ, ਵੇਖ, ਹੇ ਪ੍ਰਭੂ, ਤੂੰ ਇਸ ਨੂੰ ਪੂਰੀ ਤਰ੍ਹਾਂ ਜਾਣਦਾ ਹੈ।</w:t>
      </w:r>
    </w:p>
    <w:p/>
    <w:p>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ਉਤਪਤ 18:16 ਅਤੇ ਉਨ੍ਹਾਂ ਮਨੁੱਖਾਂ ਨੇ ਉੱਥੋਂ ਉੱਠ ਕੇ ਸਦੂਮ ਵੱਲ ਤੱਕਿਆ, ਅਤੇ ਅਬਰਾਹਾਮ ਉਨ੍ਹਾਂ ਨੂੰ ਰਾਹ ਵਿੱਚ ਲਿਆਉਣ ਲਈ ਉਨ੍ਹਾਂ ਦੇ ਨਾਲ ਗਿਆ।</w:t>
      </w:r>
    </w:p>
    <w:p/>
    <w:p>
      <w:r xmlns:w="http://schemas.openxmlformats.org/wordprocessingml/2006/main">
        <w:t xml:space="preserve">ਅਬਰਾਹਾਮ ਆਦਮੀਆਂ ਦੇ ਨਾਲ ਉਨ੍ਹਾਂ ਨੂੰ ਸਦੂਮ ਦੇ ਰਸਤੇ 'ਤੇ ਲਿਆਉਣ ਲਈ ਜਾਂਦਾ ਹੈ।</w:t>
      </w:r>
    </w:p>
    <w:p/>
    <w:p>
      <w:r xmlns:w="http://schemas.openxmlformats.org/wordprocessingml/2006/main">
        <w:t xml:space="preserve">1: ਸਾਨੂੰ ਹਮੇਸ਼ਾ ਆਪਣੇ ਦੋਸਤਾਂ ਦੇ ਸਫ਼ਰ 'ਤੇ ਉਨ੍ਹਾਂ ਦਾ ਸਾਥ ਦੇਣ ਅਤੇ ਮਦਦ ਕਰਨ ਲਈ ਤਿਆਰ ਰਹਿਣਾ ਚਾਹੀਦਾ ਹੈ।</w:t>
      </w:r>
    </w:p>
    <w:p/>
    <w:p>
      <w:r xmlns:w="http://schemas.openxmlformats.org/wordprocessingml/2006/main">
        <w:t xml:space="preserve">2: ਸਾਡੇ ਸਭ ਤੋਂ ਹਨੇਰੇ ਪਲਾਂ ਵਿੱਚ ਵੀ, ਸੰਗਤ ਕਰਨ ਨਾਲ ਰੌਸ਼ਨੀ ਅਤੇ ਉਮੀਦ ਮਿਲ ਸਕਦੀ ਹੈ।</w:t>
      </w:r>
    </w:p>
    <w:p/>
    <w:p>
      <w:r xmlns:w="http://schemas.openxmlformats.org/wordprocessingml/2006/main">
        <w:t xml:space="preserve">1: ਕੁਲੁੱਸੀਆਂ 3:12-14 - ਫਿਰ, ਪਰਮੇਸ਼ੁਰ ਦੇ ਚੁਣੇ ਹੋਏ, ਪਵਿੱਤਰ ਅਤੇ ਪਿਆਰੇ, ਦਿਆਲੂ ਦਿਲ, ਦਿਆਲਤਾ, ਨਿਮਰਤਾ, ਨਿਮਰਤਾ, ਅਤੇ ਧੀਰਜ, ਇੱਕ ਦੂਜੇ ਦੇ ਨਾਲ ਸਹਿਣਸ਼ੀਲਤਾ ਅਤੇ, ਜੇ ਇੱਕ ਦੂਜੇ ਦੇ ਵਿਰੁੱਧ ਸ਼ਿਕਾਇਤ ਹੈ, ਮਾਫ਼ ਕਰਨ ਵਾਲੇ ਪਾਓ. ਇੱਕ ਦੂੱਜੇ ਨੂੰ;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2: ਕਹਾਉਤਾਂ 27:17 - ਲੋਹਾ ਲੋਹੇ ਨੂੰ ਤਿੱਖਾ ਕਰਦਾ ਹੈ, ਅਤੇ ਇੱਕ ਆਦਮੀ ਦੂਜੇ ਨੂੰ ਤਿੱਖਾ ਕਰਦਾ ਹੈ।</w:t>
      </w:r>
    </w:p>
    <w:p/>
    <w:p>
      <w:r xmlns:w="http://schemas.openxmlformats.org/wordprocessingml/2006/main">
        <w:t xml:space="preserve">ਉਤਪਤ 18:17 ਅਤੇ ਯਹੋਵਾਹ ਨੇ ਆਖਿਆ, ਕੀ ਮੈਂ ਅਬਰਾਹਾਮ ਤੋਂ ਉਹ ਕੰਮ ਲੁਕਾਵਾਂ ਜੋ ਮੈਂ ਕਰਦਾ ਹਾਂ?</w:t>
      </w:r>
    </w:p>
    <w:p/>
    <w:p>
      <w:r xmlns:w="http://schemas.openxmlformats.org/wordprocessingml/2006/main">
        <w:t xml:space="preserve">ਪਰਮੇਸ਼ੁਰ ਨੇ ਅਬਰਾਹਾਮ ਨੂੰ ਉਹ ਗੱਲਾਂ ਪ੍ਰਗਟ ਕੀਤੀਆਂ ਜੋ ਉਹ ਕਰਨ ਵਾਲਾ ਸੀ।</w:t>
      </w:r>
    </w:p>
    <w:p/>
    <w:p>
      <w:r xmlns:w="http://schemas.openxmlformats.org/wordprocessingml/2006/main">
        <w:t xml:space="preserve">1: ਪਰਮੇਸ਼ੁਰ ਆਪਣੇ ਲੋਕਾਂ ਨਾਲ ਪਾਰਦਰਸ਼ਤਾ ਅਤੇ ਖੁੱਲ੍ਹਾ ਸੰਚਾਰ ਚਾਹੁੰਦਾ ਹੈ।</w:t>
      </w:r>
    </w:p>
    <w:p/>
    <w:p>
      <w:r xmlns:w="http://schemas.openxmlformats.org/wordprocessingml/2006/main">
        <w:t xml:space="preserve">2: ਅਸੀਂ ਪਰਮੇਸ਼ੁਰ ਉੱਤੇ ਭਰੋਸਾ ਰੱਖ ਸਕਦੇ ਹਾਂ ਕਿ ਉਹ ਆਪਣੇ ਵਾਅਦੇ ਪੂਰੇ ਕਰੇਗਾ।</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ਬਿਵਸਥਾ ਸਾਰ 7:9 - ਇਸ ਲਈ ਜਾਣੋ ਕਿ ਯਹੋਵਾਹ ਤੁਹਾਡਾ ਪਰਮੇਸ਼ੁਰ ਪਰਮੇਸ਼ੁਰ ਹੈ, ਉਹ ਵਫ਼ਾਦਾਰ ਪਰਮੇਸ਼ੁਰ ਹੈ ਜੋ ਇੱਕ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ਉਤਪਤ 18:18 ਇਹ ਵੇਖ ਕੇ ਕਿ ਅਬਰਾਹਾਮ ਨਿਸ਼ਚਤ ਹੀ ਇੱਕ ਮਹਾਨ ਅਤੇ ਸ਼ਕਤੀਸ਼ਾਲੀ ਕੌਮ ਬਣ ਜਾਵੇਗਾ, ਅਤੇ ਧਰਤੀ ਦੀਆਂ ਸਾਰੀਆਂ ਕੌਮਾਂ ਉਸ ਵਿੱਚ ਮੁਬਾਰਕ ਹੋਣਗੀਆਂ?</w:t>
      </w:r>
    </w:p>
    <w:p/>
    <w:p>
      <w:r xmlns:w="http://schemas.openxmlformats.org/wordprocessingml/2006/main">
        <w:t xml:space="preserve">ਪਰਮੇਸ਼ੁਰ ਨੇ ਅਬਰਾਹਾਮ ਨਾਲ ਵਾਅਦਾ ਕੀਤਾ ਕਿ ਉਹ ਇੱਕ ਮਹਾਨ ਅਤੇ ਸ਼ਕਤੀਸ਼ਾਲੀ ਕੌਮ ਬਣੇਗਾ ਅਤੇ ਉਹ ਧਰਤੀ ਦੀਆਂ ਬਾਕੀ ਸਾਰੀਆਂ ਕੌਮਾਂ ਨੂੰ ਅਸੀਸ ਦੇਵੇਗਾ।</w:t>
      </w:r>
    </w:p>
    <w:p/>
    <w:p>
      <w:r xmlns:w="http://schemas.openxmlformats.org/wordprocessingml/2006/main">
        <w:t xml:space="preserve">1. ਅਬਰਾਹਾਮ ਦੀ ਅਸੀਸ: ਪਰਮੇਸ਼ੁਰ ਦੇ ਪੂਰੇ ਕੀਤੇ ਵਾਅਦੇ ਦਾ ਅਧਿਐਨ</w:t>
      </w:r>
    </w:p>
    <w:p/>
    <w:p>
      <w:r xmlns:w="http://schemas.openxmlformats.org/wordprocessingml/2006/main">
        <w:t xml:space="preserve">2. ਅਬਰਾਹਾਮ ਦੀ ਮਹਾਨਤਾ: ਵਫ਼ਾਦਾਰੀ ਅਤੇ ਆਗਿਆਕਾਰੀ ਦੀ ਖੋਜ</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ਗਲਾਤੀਆਂ 3:6-9 - ਜਿਸ ਤਰ੍ਹਾਂ ਅਬਰਾਹਾਮ ਨੇ ਪਰਮੇਸ਼ੁਰ ਵਿੱਚ ਵਿਸ਼ਵਾਸ ਕੀਤਾ, ਅਤੇ ਇਹ ਉਸ ਲਈ ਧਾਰਮਿਕਤਾ ਗਿਣਿਆ ਗਿਆ ਸੀ?</w:t>
      </w:r>
    </w:p>
    <w:p/>
    <w:p>
      <w:r xmlns:w="http://schemas.openxmlformats.org/wordprocessingml/2006/main">
        <w:t xml:space="preserve">ਉਤਪਤ 18:19 ਕਿਉਂਕਿ ਮੈਂ ਉਸ ਨੂੰ ਜਾਣਦਾ ਹਾਂ, ਕਿ ਉਹ ਆਪਣੇ ਬੱਚਿਆਂ ਅਤੇ ਆਪਣੇ ਘਰਾਣੇ ਨੂੰ ਆਪਣੇ ਪਿੱਛੇ ਹੁਕਮ ਦੇਵੇਗਾ, ਅਤੇ ਉਹ ਨਿਆਂ ਅਤੇ ਨਿਆਂ ਕਰਨ ਲਈ ਯਹੋਵਾਹ ਦੇ ਮਾਰਗ ਦੀ ਪਾਲਣਾ ਕਰਨਗੇ। ਤਾਂ ਜੋ ਯਹੋਵਾਹ ਅਬਰਾਹਾਮ ਉੱਤੇ ਉਹ ਲਿਆਵੇ ਜੋ ਉਸਨੇ ਉਸਦੇ ਬਾਰੇ ਕਿਹਾ ਹੈ।</w:t>
      </w:r>
    </w:p>
    <w:p/>
    <w:p>
      <w:r xmlns:w="http://schemas.openxmlformats.org/wordprocessingml/2006/main">
        <w:t xml:space="preserve">ਪਰਮੇਸ਼ੁਰ ਹਮੇਸ਼ਾ ਉਨ੍ਹਾਂ ਨੂੰ ਬਰਕਤਾਂ ਦੇਵੇਗਾ ਜੋ ਵਫ਼ਾਦਾਰੀ ਨਾਲ ਉਸ ਦਾ ਕਹਿਣਾ ਮੰਨਦੇ ਹਨ।</w:t>
      </w:r>
    </w:p>
    <w:p/>
    <w:p>
      <w:r xmlns:w="http://schemas.openxmlformats.org/wordprocessingml/2006/main">
        <w:t xml:space="preserve">1: ਵਫ਼ਾਦਾਰੀ ਨਾਲ ਆਗਿਆਕਾਰੀ ਕਰਨ ਨਾਲ ਪਰਮੇਸ਼ੁਰ ਦੀਆਂ ਬਰਕਤਾਂ ਮਿਲਦੀਆਂ ਹਨ</w:t>
      </w:r>
    </w:p>
    <w:p/>
    <w:p>
      <w:r xmlns:w="http://schemas.openxmlformats.org/wordprocessingml/2006/main">
        <w:t xml:space="preserve">2: ਪਰਮੇਸ਼ੁਰ ਦੇ ਹੁਕਮਾਂ ਦੀ ਪਾਲਣਾ ਕਰਨ ਦਾ ਫਲ ਮਿਲਦਾ ਹੈ</w:t>
      </w:r>
    </w:p>
    <w:p/>
    <w:p>
      <w:r xmlns:w="http://schemas.openxmlformats.org/wordprocessingml/2006/main">
        <w:t xml:space="preserve">ਰੋਮੀਆਂ 2:6-8 - "ਪਰਮੇਸ਼ੁਰ 'ਹਰੇਕ ਵਿਅਕਤੀ ਨੂੰ ਉਸਦੇ ਕੀਤੇ ਅਨੁਸਾਰ ਬਦਲਾ ਦੇਵੇਗਾ।' ਜਿਹੜੇ ਲੋਕ ਚੰਗੇ ਕੰਮ ਕਰਨ ਵਿਚ ਲਗਨ ਨਾਲ ਮਹਿਮਾ, ਸਨਮਾਨ ਅਤੇ ਅਮਰਤਾ ਦੀ ਭਾਲ ਕਰਦੇ ਹਨ, ਉਹ ਸਦੀਵੀ ਜੀਵਨ ਦੇਵੇਗਾ ਪਰ ਜਿਹੜੇ ਲੋਕ ਆਪਣੇ ਆਪ ਨੂੰ ਭਾਲਦੇ ਹਨ ਅਤੇ ਜੋ ਸੱਚਾਈ ਨੂੰ ਰੱਦ ਕਰਦੇ ਹਨ ਅਤੇ ਬੁਰਾਈ ਦੀ ਪਾਲਣਾ ਕਰਦੇ ਹਨ, ਉਨ੍ਹਾਂ ਲਈ ਕ੍ਰੋਧ ਅਤੇ ਕ੍ਰੋਧ ਹੋਵੇਗਾ."</w:t>
      </w:r>
    </w:p>
    <w:p/>
    <w:p>
      <w:r xmlns:w="http://schemas.openxmlformats.org/wordprocessingml/2006/main">
        <w:t xml:space="preserve">ਗਲਾਤੀਆਂ 6: 7-8 - "ਧੋਖਾ ਨਾ ਖਾਓ: ਪਰਮੇਸ਼ੁਰ ਦਾ ਮਜ਼ਾਕ ਨਹੀਂ ਉਡਾਇਆ ਜਾ ਸਕਦਾ ਹੈ। ਆਦਮੀ ਜੋ ਬੀਜਦਾ ਹੈ ਉਹੀ ਵੱਢਦਾ ਹੈ। ਜੋ ਕੋਈ ਆਪਣੇ ਸਰੀਰ ਨੂੰ ਖੁਸ਼ ਕਰਨ ਲਈ ਬੀਜਦਾ ਹੈ, ਉਹ ਸਰੀਰ ਤੋਂ ਤਬਾਹੀ ਵੱਢੇਗਾ; ਜੋ ਕੋਈ ਆਤਮਾ ਨੂੰ ਖੁਸ਼ ਕਰਨ ਲਈ ਬੀਜਦਾ ਹੈ, ਉਹ ਆਤਮਾ ਤੋਂ ਕਰੇਗਾ। ਸਦੀਵੀ ਜੀਵਨ ਵੱਢੋ।"</w:t>
      </w:r>
    </w:p>
    <w:p/>
    <w:p>
      <w:r xmlns:w="http://schemas.openxmlformats.org/wordprocessingml/2006/main">
        <w:t xml:space="preserve">ਉਤਪਤ 18:20 ਅਤੇ ਯਹੋਵਾਹ ਨੇ ਆਖਿਆ, ਕਿਉਂ ਜੋ ਸਦੂਮ ਅਤੇ ਅਮੂਰਾਹ ਦੀ ਦੁਹਾਈ ਵੱਡੀ ਹੈ, ਅਤੇ ਉਨ੍ਹਾਂ ਦਾ ਪਾਪ ਬਹੁਤ ਦੁਖਦਾਈ ਹੈ।</w:t>
      </w:r>
    </w:p>
    <w:p/>
    <w:p>
      <w:r xmlns:w="http://schemas.openxmlformats.org/wordprocessingml/2006/main">
        <w:t xml:space="preserve">ਪਰਮੇਸ਼ੁਰ ਲੋੜਵੰਦਾਂ ਦੀ ਪੁਕਾਰ ਸੁਣਦਾ ਹੈ ਅਤੇ ਦੁਸ਼ਟਾਂ ਲਈ ਨਿਆਂ ਪ੍ਰਦਾਨ ਕਰੇਗਾ।</w:t>
      </w:r>
    </w:p>
    <w:p/>
    <w:p>
      <w:r xmlns:w="http://schemas.openxmlformats.org/wordprocessingml/2006/main">
        <w:t xml:space="preserve">1: ਪਰਮੇਸ਼ੁਰ ਨਿਰਪੱਖ ਹੈ ਅਤੇ ਸਭ ਕੁਝ ਦੇਖਦਾ ਹੈ</w:t>
      </w:r>
    </w:p>
    <w:p/>
    <w:p>
      <w:r xmlns:w="http://schemas.openxmlformats.org/wordprocessingml/2006/main">
        <w:t xml:space="preserve">2: ਪਰਮੇਸ਼ੁਰ ਸਾਡੀਆਂ ਦੁਹਾਈਆਂ ਸੁਣਦਾ ਹੈ ਅਤੇ ਸਾਡੀਆਂ ਪ੍ਰਾਰਥਨਾਵਾਂ ਦਾ ਜਵਾਬ ਦਿੰਦਾ ਹੈ</w:t>
      </w:r>
    </w:p>
    <w:p/>
    <w:p>
      <w:r xmlns:w="http://schemas.openxmlformats.org/wordprocessingml/2006/main">
        <w:t xml:space="preserve">1: ਜ਼ਬੂਰ 145: 18-19 - ਯਹੋਵਾਹ ਉਨ੍ਹਾਂ ਸਾਰਿਆਂ ਦੇ ਨੇੜੇ ਹੈ ਜੋ ਉਸਨੂੰ ਪੁਕਾਰਦੇ ਹਨ, ਉਨ੍ਹਾਂ ਸਾਰਿਆਂ ਦੇ ਜੋ ਉਸਨੂੰ ਸੱਚ ਵਿੱਚ ਪੁਕਾਰਦੇ ਹਨ। ਉਹ ਉਸ ਤੋਂ ਡਰਨ ਵਾਲਿਆਂ ਦੀ ਇੱਛਾ ਪੂਰੀ ਕਰਦਾ ਹੈ; ਉਹ ਉਨ੍ਹਾਂ ਦੀ ਦੁਹਾਈ ਵੀ ਸੁਣਦਾ ਹੈ ਅਤੇ ਉਨ੍ਹਾਂ ਨੂੰ ਬਚਾਉਂਦਾ ਹੈ।</w:t>
      </w:r>
    </w:p>
    <w:p/>
    <w:p>
      <w:r xmlns:w="http://schemas.openxmlformats.org/wordprocessingml/2006/main">
        <w:t xml:space="preserve">2: ਜ਼ਬੂਰ 10:17 - ਹੇ ਪ੍ਰਭੂ, ਤੁਸੀਂ ਦੁਖੀਆਂ ਦੀ ਇੱਛਾ ਸੁਣਦੇ ਹੋ; ਤੁਸੀਂ ਉਨ੍ਹਾਂ ਨੂੰ ਉਤਸ਼ਾਹਿਤ ਕਰਦੇ ਹੋ, ਅਤੇ ਤੁਸੀਂ ਉਨ੍ਹਾਂ ਦੀ ਦੁਹਾਈ ਸੁਣਦੇ ਹੋ।</w:t>
      </w:r>
    </w:p>
    <w:p/>
    <w:p>
      <w:r xmlns:w="http://schemas.openxmlformats.org/wordprocessingml/2006/main">
        <w:t xml:space="preserve">ਉਤਪਤ 18:21 ਮੈਂ ਹੁਣ ਹੇਠਾਂ ਜਾਵਾਂਗਾ, ਅਤੇ ਦੇਖਾਂਗਾ ਕਿ ਕੀ ਉਨ੍ਹਾਂ ਨੇ ਪੂਰੀ ਤਰ੍ਹਾਂ ਉਸ ਪੁਕਾਰ ਦੇ ਅਨੁਸਾਰ ਕੀਤਾ ਹੈ, ਜੋ ਮੇਰੇ ਕੋਲ ਆਇਆ ਹੈ; ਅਤੇ ਜੇਕਰ ਨਹੀਂ, ਮੈਨੂੰ ਪਤਾ ਹੋਵੇਗਾ।</w:t>
      </w:r>
    </w:p>
    <w:p/>
    <w:p>
      <w:r xmlns:w="http://schemas.openxmlformats.org/wordprocessingml/2006/main">
        <w:t xml:space="preserve">ਪਰਮੇਸ਼ੁਰ ਆਪਣੇ ਲੋਕਾਂ ਦੇ ਰੋਣ ਦੀ ਜਾਂਚ ਕਰਨ ਲਈ ਤਿਆਰ ਹੈ।</w:t>
      </w:r>
    </w:p>
    <w:p/>
    <w:p>
      <w:r xmlns:w="http://schemas.openxmlformats.org/wordprocessingml/2006/main">
        <w:t xml:space="preserve">1: ਪਰਮੇਸ਼ੁਰ ਸਾਡੀ ਪੁਕਾਰ ਸੁਣਦਾ ਹੈ ਅਤੇ ਸਾਨੂੰ ਜਵਾਬ ਦੇਵੇਗਾ ਜਦੋਂ ਅਸੀਂ ਉਸਨੂੰ ਪੁਕਾਰਦੇ ਹਾਂ।</w:t>
      </w:r>
    </w:p>
    <w:p/>
    <w:p>
      <w:r xmlns:w="http://schemas.openxmlformats.org/wordprocessingml/2006/main">
        <w:t xml:space="preserve">2: ਪ੍ਰਮਾਤਮਾ ਸਾਡੀ ਸੱਚਾਈ ਦਾ ਸਰੋਤ ਹੈ ਅਤੇ ਉਹ ਹਮੇਸ਼ਾ ਉਹ ਜਵਾਬ ਪ੍ਰਦਾਨ ਕਰੇਗਾ ਜੋ ਅਸੀਂ ਭਾਲਦੇ ਹਾਂ।</w:t>
      </w:r>
    </w:p>
    <w:p/>
    <w:p>
      <w:r xmlns:w="http://schemas.openxmlformats.org/wordprocessingml/2006/main">
        <w:t xml:space="preserve">1: ਜ਼ਬੂਰ 34:17 - ਧਰਮੀ ਪੁਕਾਰ, ਅਤੇ ਪ੍ਰਭੂ ਸੁਣਦਾ ਹੈ, ਅਤੇ ਉਹਨਾਂ ਨੂੰ ਉਹਨਾਂ ਦੀਆਂ ਸਾਰੀਆਂ ਮੁਸੀਬਤਾਂ ਤੋਂ ਛੁਡਾਉਂਦਾ ਹੈ।</w:t>
      </w:r>
    </w:p>
    <w:p/>
    <w:p>
      <w:r xmlns:w="http://schemas.openxmlformats.org/wordprocessingml/2006/main">
        <w:t xml:space="preserve">2: ਯਸਾਯਾਹ 65:24 - ਅਤੇ ਅਜਿਹਾ ਹੋਵੇਗਾ, ਇਸ ਤੋਂ ਪਹਿਲਾਂ ਕਿ ਉਹ ਪੁਕਾਰਦੇ ਹਨ, ਮੈਂ ਜਵਾਬ ਦਿਆਂਗਾ; ਅਤੇ ਜਦੋਂ ਉਹ ਬੋਲ ਰਹੇ ਹਨ, ਮੈਂ ਸੁਣਾਂਗਾ।</w:t>
      </w:r>
    </w:p>
    <w:p/>
    <w:p>
      <w:r xmlns:w="http://schemas.openxmlformats.org/wordprocessingml/2006/main">
        <w:t xml:space="preserve">ਉਤਪਤ 18:22 ਤਦ ਉਹ ਮਨੁੱਖ ਉੱਥੋਂ ਮੂੰਹ ਫੇਰ ਕੇ ਸਦੂਮ ਵੱਲ ਤੁਰ ਪਏ, ਪਰ ਅਬਰਾਹਾਮ ਯਹੋਵਾਹ ਦੇ ਅੱਗੇ ਖੜ੍ਹਾ ਰਿਹਾ।</w:t>
      </w:r>
    </w:p>
    <w:p/>
    <w:p>
      <w:r xmlns:w="http://schemas.openxmlformats.org/wordprocessingml/2006/main">
        <w:t xml:space="preserve">ਅਬਰਾਹਾਮ ਯਹੋਵਾਹ ਦੇ ਸਾਮ੍ਹਣੇ ਖੜ੍ਹਾ ਸੀ ਜਦੋਂ ਕਿ ਉਸਦੇ ਨਾਲ ਦੇ ਆਦਮੀ ਚਲੇ ਗਏ ਅਤੇ ਸਦੂਮ ਨੂੰ ਚਲੇ ਗਏ।</w:t>
      </w:r>
    </w:p>
    <w:p/>
    <w:p>
      <w:r xmlns:w="http://schemas.openxmlformats.org/wordprocessingml/2006/main">
        <w:t xml:space="preserve">1. ਪਰਤਾਵੇ ਦੇ ਸਾਮ੍ਹਣੇ ਪ੍ਰਭੂ ਵਿੱਚ ਭਰੋਸਾ ਕਰਨਾ।</w:t>
      </w:r>
    </w:p>
    <w:p/>
    <w:p>
      <w:r xmlns:w="http://schemas.openxmlformats.org/wordprocessingml/2006/main">
        <w:t xml:space="preserve">2. ਸਾਡੇ ਜੀਵਨ ਵਿੱਚ ਆਗਿਆਕਾਰੀ ਦਾ ਮਹੱਤਵ।</w:t>
      </w:r>
    </w:p>
    <w:p/>
    <w:p>
      <w:r xmlns:w="http://schemas.openxmlformats.org/wordprocessingml/2006/main">
        <w:t xml:space="preserve">1. ਯਾਕੂਬ 1:12-15 - ਧੰਨ ਹੈ ਉਹ ਜੋ ਅਜ਼ਮਾਇਸ਼ਾਂ ਵਿੱਚ ਸਥਿਰ ਰਹਿੰਦਾ ਹੈ, ਕਿਉਂਕਿ ਜਦੋਂ ਉਹ ਪਰੀਖਿਆ ਵਿੱਚ ਖੜਾ ਹੁੰਦਾ ਹੈ ਤਾਂ ਉਹ ਜੀਵਨ ਦਾ ਤਾਜ ਪ੍ਰਾਪਤ ਕਰੇਗਾ, ਜਿਸਦਾ ਪਰਮੇਸ਼ੁਰ ਨੇ ਉਸ ਨੂੰ ਪਿਆਰ ਕਰਨ ਵਾਲਿਆਂ ਨਾਲ ਵਾਅਦਾ ਕੀਤਾ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ਉਤਪਤ 18:23 ਅਤੇ ਅਬਰਾਹਾਮ ਨੇ ਨੇੜੇ ਆ ਕੇ ਆਖਿਆ, ਕੀ ਤੂੰ ਵੀ ਦੁਸ਼ਟਾਂ ਦੇ ਨਾਲ ਧਰਮੀ ਦਾ ਨਾਸ ਕਰੇਂਗਾ?</w:t>
      </w:r>
    </w:p>
    <w:p/>
    <w:p>
      <w:r xmlns:w="http://schemas.openxmlformats.org/wordprocessingml/2006/main">
        <w:t xml:space="preserve">ਅਬਰਾਹਾਮ ਨੇ ਦੁਸ਼ਟਾਂ ਦੇ ਨਾਲ ਧਰਮੀ ਲੋਕਾਂ ਨੂੰ ਤਬਾਹ ਕਰਨ ਵਿੱਚ ਪਰਮੇਸ਼ੁਰ ਦੇ ਨਿਆਂ ਉੱਤੇ ਸਵਾਲ ਉਠਾਏ।</w:t>
      </w:r>
    </w:p>
    <w:p/>
    <w:p>
      <w:r xmlns:w="http://schemas.openxmlformats.org/wordprocessingml/2006/main">
        <w:t xml:space="preserve">1: ਪਰਮੇਸ਼ੁਰ ਆਪਣੇ ਸਾਰੇ ਤਰੀਕਿਆਂ ਨਾਲ ਧਰਮੀ ਅਤੇ ਧਰਮੀ ਹੈ - ਜ਼ਬੂਰ 145:17</w:t>
      </w:r>
    </w:p>
    <w:p/>
    <w:p>
      <w:r xmlns:w="http://schemas.openxmlformats.org/wordprocessingml/2006/main">
        <w:t xml:space="preserve">2: ਅਸੀਂ ਪਰਮੇਸ਼ੁਰ ਦੇ ਨਿਆਂ ਵਿੱਚ ਭਰੋਸਾ ਰੱਖ ਸਕਦੇ ਹਾਂ - ਰੋਮੀਆਂ 3:3-4</w:t>
      </w:r>
    </w:p>
    <w:p/>
    <w:p>
      <w:r xmlns:w="http://schemas.openxmlformats.org/wordprocessingml/2006/main">
        <w:t xml:space="preserve">1: ਯਿਰਮਿਯਾਹ 12:1 - ਧਰਮੀ ਲੋਕਾਂ ਨੂੰ ਪਰਮੇਸ਼ੁਰ ਦੁਆਰਾ ਤਿਆਗਿਆ ਨਹੀਂ ਜਾਂਦਾ</w:t>
      </w:r>
    </w:p>
    <w:p/>
    <w:p>
      <w:r xmlns:w="http://schemas.openxmlformats.org/wordprocessingml/2006/main">
        <w:t xml:space="preserve">2: ਯਸਾਯਾਹ 45:21 - ਪਰਮੇਸ਼ੁਰ ਦੀ ਧਾਰਮਿਕਤਾ ਦਾ ਐਲਾਨ ਕਰਦਾ ਹੈ</w:t>
      </w:r>
    </w:p>
    <w:p/>
    <w:p>
      <w:r xmlns:w="http://schemas.openxmlformats.org/wordprocessingml/2006/main">
        <w:t xml:space="preserve">ਉਤਪਤ 18:24 ਹੋ ਸਕਦਾ ਹੈ ਕਿ ਸ਼ਹਿਰ ਦੇ ਅੰਦਰ ਪੰਜਾਹ ਧਰਮੀ ਹੋਣ: ਕੀ ਤੁਸੀਂ ਉਨ੍ਹਾਂ ਪੰਜਾਹ ਧਰਮੀਆਂ ਲਈ ਥਾਂ ਨੂੰ ਵੀ ਨਾਸ਼ ਕਰੋਂਗੇ ਜੋ ਉਸ ਵਿੱਚ ਹਨ?</w:t>
      </w:r>
    </w:p>
    <w:p/>
    <w:p>
      <w:r xmlns:w="http://schemas.openxmlformats.org/wordprocessingml/2006/main">
        <w:t xml:space="preserve">ਅਬਰਾਹਾਮ ਨੇ ਪਰਮੇਸ਼ੁਰ ਨੂੰ ਬੇਨਤੀ ਕੀਤੀ ਕਿ ਉਹ ਸਦੂਮ ਅਤੇ ਅਮੂਰਾਹ ਨੂੰ ਬਖਸ਼ੇ ਜੇਕਰ ਉੱਥੇ 50 ਧਰਮੀ ਲੋਕ ਰਹਿੰਦੇ ਹਨ।</w:t>
      </w:r>
    </w:p>
    <w:p/>
    <w:p>
      <w:r xmlns:w="http://schemas.openxmlformats.org/wordprocessingml/2006/main">
        <w:t xml:space="preserve">1. ਰੱਬ ਦੀ ਦਇਆ ਅਤੇ ਅਬਰਾਹਾਮ ਦੀ ਵਿਚੋਲਗੀ</w:t>
      </w:r>
    </w:p>
    <w:p/>
    <w:p>
      <w:r xmlns:w="http://schemas.openxmlformats.org/wordprocessingml/2006/main">
        <w:t xml:space="preserve">2. ਧਾਰਮਿਕਤਾ ਦੀ ਸ਼ਕਤੀ</w:t>
      </w:r>
    </w:p>
    <w:p/>
    <w:p>
      <w:r xmlns:w="http://schemas.openxmlformats.org/wordprocessingml/2006/main">
        <w:t xml:space="preserve">1. ਰੋਮੀਆਂ 5:20-21 - "ਇਸ ਤੋਂ ਇਲਾਵਾ, ਕਾਨੂੰਨ ਦਾਖਲ ਹੋਇਆ, ਤਾਂ ਜੋ ਅਪਰਾਧ ਵੱਧ ਜਾਵੇ। ਪਰ ਜਿੱਥੇ ਪਾਪ ਬਹੁਤ ਜ਼ਿਆਦਾ ਸੀ, ਕਿਰਪਾ ਬਹੁਤ ਜ਼ਿਆਦਾ ਹੋਈ:"</w:t>
      </w:r>
    </w:p>
    <w:p/>
    <w:p>
      <w:r xmlns:w="http://schemas.openxmlformats.org/wordprocessingml/2006/main">
        <w:t xml:space="preserve">2. ਕਹਾਉਤਾਂ 11:4 - "ਕ੍ਰੋਧ ਦੇ ਦਿਨ ਧਨ ਦਾ ਲਾਭ ਨਹੀਂ ਹੁੰਦਾ, ਪਰ ਧਾਰਮਿਕਤਾ ਮੌਤ ਤੋਂ ਬਚਾਉਂਦੀ ਹੈ।"</w:t>
      </w:r>
    </w:p>
    <w:p/>
    <w:p>
      <w:r xmlns:w="http://schemas.openxmlformats.org/wordprocessingml/2006/main">
        <w:t xml:space="preserve">ਉਤਪਤ 18:25 ਇਸ ਤਰ੍ਹਾਂ ਕਰਨਾ ਤੁਹਾਡੇ ਤੋਂ ਦੂਰ ਹੈ, ਧਰਮੀ ਨੂੰ ਦੁਸ਼ਟਾਂ ਨਾਲ ਮਾਰਨਾ, ਅਤੇ ਇਹ ਕਿ ਧਰਮੀ ਦੁਸ਼ਟਾਂ ਵਾਂਗ ਹੋਣਾ ਚਾਹੀਦਾ ਹੈ, ਜੋ ਤੈਥੋਂ ਦੂਰ ਹੈ: ਕੀ ਸਾਰੀ ਧਰਤੀ ਦਾ ਨਿਆਂਕਾਰ ਸਹੀ ਨਹੀਂ ਕਰੇਗਾ?</w:t>
      </w:r>
    </w:p>
    <w:p/>
    <w:p>
      <w:r xmlns:w="http://schemas.openxmlformats.org/wordprocessingml/2006/main">
        <w:t xml:space="preserve">ਪਰਮੇਸ਼ੁਰ ਧਰਮੀ ਅਤੇ ਦੁਸ਼ਟ ਦੇ ਬੇਇਨਸਾਫ਼ੀ ਨੂੰ ਮਾਫ਼ ਨਹੀਂ ਕਰਦਾ।</w:t>
      </w:r>
    </w:p>
    <w:p/>
    <w:p>
      <w:r xmlns:w="http://schemas.openxmlformats.org/wordprocessingml/2006/main">
        <w:t xml:space="preserve">1: ਪਰਮੇਸ਼ੁਰ ਸਾਡੇ ਤੋਂ ਆਸ ਰੱਖਦਾ ਹੈ ਕਿ ਅਸੀਂ ਧਰਮੀ ਅਤੇ ਦੁਸ਼ਟ ਲੋਕਾਂ ਨਾਲ ਵੱਖੋ-ਵੱਖਰੇ ਸਲੂਕ ਕਰੀਏ, ਅਤੇ ਸਾਰਿਆਂ ਨਾਲ ਇਨਸਾਫ਼ ਕਰੀਏ।</w:t>
      </w:r>
    </w:p>
    <w:p/>
    <w:p>
      <w:r xmlns:w="http://schemas.openxmlformats.org/wordprocessingml/2006/main">
        <w:t xml:space="preserve">2: ਸਾਨੂੰ ਦਇਆ ਅਤੇ ਨਿਆਂ ਨਾਲ ਦੂਜਿਆਂ ਨਾਲ ਪਰਮੇਸ਼ੁਰ ਵਾਂਗ ਪੇਸ਼ ਆਉਣ ਦੀ ਕੋਸ਼ਿਸ਼ ਕਰਨੀ ਚਾਹੀਦੀ ਹੈ।</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ਯਸਾਯਾਹ 30:18 - ਇਸ ਲਈ ਪ੍ਰਭੂ ਤੁਹਾਡੇ ਉੱਤੇ ਮਿਹਰਬਾਨ ਹੋਣ ਦੀ ਉਡੀਕ ਕਰਦਾ ਹੈ, ਅਤੇ ਇਸ ਲਈ ਉਹ ਤੁਹਾਡੇ ਉੱਤੇ ਦਇਆ ਕਰਨ ਲਈ ਆਪਣੇ ਆਪ ਨੂੰ ਉੱਚਾ ਕਰਦਾ ਹੈ। ਕਿਉਂਕਿ ਯਹੋਵਾਹ ਨਿਆਂ ਦਾ ਪਰਮੇਸ਼ੁਰ ਹੈ। ਧੰਨ ਹਨ ਉਹ ਸਾਰੇ ਜਿਹੜੇ ਉਸਦੀ ਉਡੀਕ ਕਰਦੇ ਹਨ।</w:t>
      </w:r>
    </w:p>
    <w:p/>
    <w:p>
      <w:r xmlns:w="http://schemas.openxmlformats.org/wordprocessingml/2006/main">
        <w:t xml:space="preserve">ਉਤਪਤ 18:26 ਅਤੇ ਯਹੋਵਾਹ ਨੇ ਆਖਿਆ, ਜੇ ਮੈਂ ਸਦੂਮ ਵਿੱਚ ਸ਼ਹਿਰ ਵਿੱਚ ਪੰਜਾਹ ਧਰਮੀ ਲੱਭ ਲਵਾਂ, ਤਾਂ ਮੈਂ ਉਨ੍ਹਾਂ ਦੀ ਖ਼ਾਤਰ ਸਾਰੀ ਥਾਂ ਛੱਡ ਦਿਆਂਗਾ।</w:t>
      </w:r>
    </w:p>
    <w:p/>
    <w:p>
      <w:r xmlns:w="http://schemas.openxmlformats.org/wordprocessingml/2006/main">
        <w:t xml:space="preserve">ਯਹੋਵਾਹ ਨੇ ਸਦੂਮ ਨੂੰ ਬਖਸ਼ਣ ਦਾ ਵਾਅਦਾ ਕੀਤਾ ਸੀ ਜੇਕਰ ਸ਼ਹਿਰ ਵਿੱਚ ਪੰਜਾਹ ਧਰਮੀ ਲੋਕ ਮਿਲੇ।</w:t>
      </w:r>
    </w:p>
    <w:p/>
    <w:p>
      <w:r xmlns:w="http://schemas.openxmlformats.org/wordprocessingml/2006/main">
        <w:t xml:space="preserve">1. ਪਰਮੇਸ਼ੁਰ ਦੀ ਦਇਆ ਅਤੇ ਮਾਫ਼ੀ: ਸਦੂਮ ਦੀ ਕਹਾਣੀ</w:t>
      </w:r>
    </w:p>
    <w:p/>
    <w:p>
      <w:r xmlns:w="http://schemas.openxmlformats.org/wordprocessingml/2006/main">
        <w:t xml:space="preserve">2. ਵਫ਼ਾਦਾਰ ਲੋਕਾਂ ਦੀ ਸ਼ਕਤੀ: ਅਬਰਾਹਾਮ ਅਤੇ ਸਦੂਮ ਦੀ ਜਾਂਚ</w:t>
      </w:r>
    </w:p>
    <w:p/>
    <w:p>
      <w:r xmlns:w="http://schemas.openxmlformats.org/wordprocessingml/2006/main">
        <w:t xml:space="preserve">1. ਹਿਜ਼ਕੀਏਲ 16:49-50 - "ਵੇਖ, ਇਹ ਤੇਰੀ ਭੈਣ ਸਦੂਮ ਦੀ ਬਦੀ ਸੀ, ਹੰਕਾਰ, ਰੋਟੀ ਦੀ ਭਰਪੂਰੀ, ਅਤੇ ਆਲਸ ਦੀ ਬਹੁਤਾਤ ਉਸ ਵਿੱਚ ਅਤੇ ਉਹ ਦੀਆਂ ਧੀਆਂ ਵਿੱਚ ਸੀ, ਨਾ ਉਸਨੇ ਗਰੀਬਾਂ ਅਤੇ ਲੋੜਵੰਦਾਂ ਦੇ ਹੱਥ ਮਜ਼ਬੂਤ ਕੀਤੇ। ਅਤੇ ਉਹ ਹੰਕਾਰੀ ਸਨ, ਅਤੇ ਮੇਰੇ ਅੱਗੇ ਘਿਣਾਉਣੇ ਕੰਮ ਕਰਦੇ ਸਨ, ਇਸ ਲਈ ਮੈਂ ਉਨ੍ਹਾਂ ਨੂੰ ਦੂਰ ਕਰ ਦਿੱਤਾ ਜਿਵੇਂ ਮੈਂ ਚੰਗਾ ਦੇਖਿਆ ਸੀ।"</w:t>
      </w:r>
    </w:p>
    <w:p/>
    <w:p>
      <w:r xmlns:w="http://schemas.openxmlformats.org/wordprocessingml/2006/main">
        <w:t xml:space="preserve">2. ਯਾਕੂਬ 2:14-17 - "ਮੇਰੇ ਭਰਾਵੋ, ਇਸ ਦਾ ਕੀ ਲਾਭ ਹੈ, ਭਾਵੇਂ ਕੋਈ ਵਿਅਕਤੀ ਆਖਦਾ ਹੈ ਕਿ ਉਸ ਕੋਲ ਨਿਹਚਾ ਹੈ, ਅਤੇ ਕੰਮ ਨਹੀਂ ਹਨ? ਕੀ ਵਿਸ਼ਵਾਸ ਉਸਨੂੰ ਬਚਾ ਸਕਦਾ ਹੈ? ਜੇ ਕੋਈ ਭਰਾ ਜਾਂ ਭੈਣ ਨੰਗੀ ਹੋਵੇ, ਅਤੇ ਰੋਜ਼ਾਨਾ ਭੋਜਨ ਤੋਂ ਬੇਸਹਾਰਾ ਹੋਵੇ, ਅਤੇ ਤੁਹਾਡੇ ਵਿੱਚੋਂ ਇੱਕ ਉਨ੍ਹਾਂ ਨੂੰ ਆਖਦਾ ਹੈ, ਸ਼ਾਂਤੀ ਨਾਲ ਚੱਲੋ, ਨਿੱਘੇ ਅਤੇ ਭਰੇ ਰਹੋ, ਭਾਵੇਂ ਤੁਸੀਂ ਉਨ੍ਹਾਂ ਨੂੰ ਉਹ ਚੀਜ਼ਾਂ ਨਾ ਦਿਓ ਜੋ ਸਰੀਰ ਲਈ ਜ਼ਰੂਰੀ ਹਨ, ਇਸ ਦਾ ਕੀ ਲਾਭ ਹੈ? ਇਕੱਲੇ ਰਹਿਣਾ।"</w:t>
      </w:r>
    </w:p>
    <w:p/>
    <w:p>
      <w:r xmlns:w="http://schemas.openxmlformats.org/wordprocessingml/2006/main">
        <w:t xml:space="preserve">ਉਤਪਤ 18:27 ਅਤੇ ਅਬਰਾਹਾਮ ਨੇ ਉੱਤਰ ਦਿੱਤਾ, ਵੇਖੋ, ਹੁਣ ਮੈਂ ਯਹੋਵਾਹ ਨਾਲ ਗੱਲ ਕਰਨ ਲਈ ਆਪਣੇ ਉੱਤੇ ਕਬਜ਼ਾ ਕਰ ਲਿਆ ਹੈ, ਜੋ ਸਿਰਫ਼ ਮਿੱਟੀ ਅਤੇ ਸੁਆਹ ਹੈ।</w:t>
      </w:r>
    </w:p>
    <w:p/>
    <w:p>
      <w:r xmlns:w="http://schemas.openxmlformats.org/wordprocessingml/2006/main">
        <w:t xml:space="preserve">ਅਬਰਾਹਾਮ ਨਿਮਰਤਾ ਨਾਲ ਸਵੀਕਾਰ ਕਰਦਾ ਹੈ ਕਿ ਉਹ ਪਰਮੇਸ਼ੁਰ ਨਾਲ ਗੱਲ ਕਰਨ ਦੇ ਯੋਗ ਨਹੀਂ ਸੀ।</w:t>
      </w:r>
    </w:p>
    <w:p/>
    <w:p>
      <w:r xmlns:w="http://schemas.openxmlformats.org/wordprocessingml/2006/main">
        <w:t xml:space="preserve">1. ਪਰਮੇਸ਼ੁਰ ਅੱਗੇ ਨਿਮਰਤਾ ਦੀ ਮਹੱਤਤਾ</w:t>
      </w:r>
    </w:p>
    <w:p/>
    <w:p>
      <w:r xmlns:w="http://schemas.openxmlformats.org/wordprocessingml/2006/main">
        <w:t xml:space="preserve">2. ਅਬਰਾਹਾਮ ਦੀ ਵਫ਼ਾਦਾਰੀ ਦੀ ਮਿਸਾਲ</w:t>
      </w:r>
    </w:p>
    <w:p/>
    <w:p>
      <w:r xmlns:w="http://schemas.openxmlformats.org/wordprocessingml/2006/main">
        <w:t xml:space="preserve">1. ਯਸਾਯਾਹ 6:5 "ਹਾਏ ਮੇਰੇ ਉੱਤੇ! ਕਿਉਂ ਜੋ ਮੈਂ ਗੁਆਚ ਗਿਆ ਹਾਂ; ਕਿਉਂ ਜੋ ਮੈਂ ਅਸ਼ੁੱਧ ਬੁੱਲ੍ਹਾਂ ਵਾਲਾ ਮਨੁੱਖ ਹਾਂ, ਅਤੇ ਮੈਂ ਅਸ਼ੁੱਧ ਬੁੱਲ੍ਹਾਂ ਵਾਲੇ ਲੋਕਾਂ ਦੇ ਵਿੱਚ ਵੱਸਦਾ ਹਾਂ; ਕਿਉਂ ਜੋ ਮੇਰੀਆਂ ਅੱਖਾਂ ਨੇ ਸੈਨਾਂ ਦੇ ਯਹੋਵਾਹ ਪਾਤਸ਼ਾਹ ਨੂੰ ਵੇਖਿਆ ਹੈ। !"</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ਉਤਪਤ 18:28 ਹੋ ਸਕਦਾ ਹੈ ਕਿ ਉੱਥੇ ਪੰਜਾਹ ਧਰਮੀਆਂ ਵਿੱਚੋਂ ਪੰਜ ਦੀ ਘਾਟ ਹੋਵੇ: ਕੀ ਤੁਸੀਂ ਪੰਜਾਂ ਦੀ ਘਾਟ ਲਈ ਸਾਰੇ ਸ਼ਹਿਰ ਨੂੰ ਤਬਾਹ ਕਰ ਦਿਓਗੇ? ਅਤੇ ਉਸ ਨੇ ਕਿਹਾ, ਜੇਕਰ ਮੈਨੂੰ ਉੱਥੇ ਚਾਲੀ-ਪੰਜਾਹ ਮਿਲੇ, ਤਾਂ ਮੈਂ ਇਸਨੂੰ ਤਬਾਹ ਨਹੀਂ ਕਰਾਂਗਾ।</w:t>
      </w:r>
    </w:p>
    <w:p/>
    <w:p>
      <w:r xmlns:w="http://schemas.openxmlformats.org/wordprocessingml/2006/main">
        <w:t xml:space="preserve">ਅਬਰਾਹਾਮ ਨੇ ਪ੍ਰਮਾਤਮਾ ਨੂੰ ਬੇਨਤੀ ਕੀਤੀ ਕਿ ਉਹ ਸਦੂਮ ਸ਼ਹਿਰ ਨੂੰ ਤਬਾਹੀ ਤੋਂ ਬਚਾਵੇ ਜੇਕਰ ਸਿਰਫ਼ 45 ਧਰਮੀ ਲੋਕ ਮਿਲ ਸਕਦੇ ਹਨ।</w:t>
      </w:r>
    </w:p>
    <w:p/>
    <w:p>
      <w:r xmlns:w="http://schemas.openxmlformats.org/wordprocessingml/2006/main">
        <w:t xml:space="preserve">1. ਵਿਚੋਲਗੀ ਦੀ ਸ਼ਕਤੀ: ਸਦੂਮ ਲਈ ਅਬਰਾਹਾਮ ਦੀ ਬੇਨਤੀ ਨੇ ਇਕ ਸ਼ਹਿਰ ਨੂੰ ਕਿਵੇਂ ਬਚਾਇਆ</w:t>
      </w:r>
    </w:p>
    <w:p/>
    <w:p>
      <w:r xmlns:w="http://schemas.openxmlformats.org/wordprocessingml/2006/main">
        <w:t xml:space="preserve">2. ਕਿਵੇਂ ਪ੍ਰਮਾਤਮਾ ਦੀ ਦਇਆ ਉਸਦੇ ਨਿਰਣੇ ਨਾਲੋਂ ਵੱਧ ਹੈ: ਅਬਰਾਹਾਮ ਦੀ ਪਰਮੇਸ਼ੁਰ ਨੂੰ ਅਪੀਲ ਦੀ ਜਾਂਚ ਕਰਨਾ</w:t>
      </w:r>
    </w:p>
    <w:p/>
    <w:p>
      <w:r xmlns:w="http://schemas.openxmlformats.org/wordprocessingml/2006/main">
        <w:t xml:space="preserve">1. ਯਾਕੂਬ 5:16 - "ਇਸ ਲਈ, ਇੱਕ ਦੂਜੇ ਦੇ ਅੱਗੇ ਆਪਣੇ ਪਾਪਾਂ ਦਾ ਇਕਰਾਰ ਕਰੋ ਅਤੇ ਇੱਕ ਦੂਜੇ ਲਈ ਪ੍ਰਾਰਥਨਾ ਕਰੋ, ਤਾਂ ਜੋ ਤੁਸੀਂ ਚੰਗੇ ਹੋ ਜਾਵੋ।"</w:t>
      </w:r>
    </w:p>
    <w:p/>
    <w:p>
      <w:r xmlns:w="http://schemas.openxmlformats.org/wordprocessingml/2006/main">
        <w:t xml:space="preserve">2. ਹਿਜ਼ਕੀਏਲ 33:11 - "ਉਨ੍ਹਾਂ ਨੂੰ ਆਖ, ਪ੍ਰਭੂ ਯਹੋਵਾਹ ਦਾ ਵਾਕ ਹੈ, ਮੈਂ ਜੀਉਂਦਿਆਂ ਦੀ ਸਹੁੰ, ਮੈਨੂੰ ਦੁਸ਼ਟ ਦੀ ਮੌਤ ਵਿੱਚ ਕੋਈ ਖੁਸ਼ੀ ਨਹੀਂ ਹੈ, ਪਰ ਇਹ ਕਿ ਦੁਸ਼ਟ ਆਪਣੇ ਰਾਹ ਤੋਂ ਮੁੜੇ ਅਤੇ ਜੀਉਂਦਾ ਰਹੇ; ਮੁੜੋ, ਆਪਣੇ ਤੋਂ ਮੁੜੋ। ਭੈੜੇ ਰਾਹ, ਹੇ ਇਸਰਾਏਲ ਦੇ ਘਰਾਣੇ, ਤੂੰ ਕਿਉਂ ਮਰੇਂਗਾ?"</w:t>
      </w:r>
    </w:p>
    <w:p/>
    <w:p>
      <w:r xmlns:w="http://schemas.openxmlformats.org/wordprocessingml/2006/main">
        <w:t xml:space="preserve">ਉਤਪਤ 18:29 ਅਤੇ ਉਹ ਨੇ ਫੇਰ ਉਹ ਦੇ ਨਾਲ ਗੱਲ ਕੀਤੀ, ਅਤੇ ਕਿਹਾ, ਹੋ ਸਕਦਾ ਹੈ ਕਿ ਉੱਥੇ ਚਾਲੀ ਮਿਲ ਜਾਣ। ਅਤੇ ਉਸ ਨੇ ਕਿਹਾ, ਮੈਂ ਇਹ ਚਾਲੀ ਦੀ ਖ਼ਾਤਰ ਨਹੀਂ ਕਰਾਂਗਾ।</w:t>
      </w:r>
    </w:p>
    <w:p/>
    <w:p>
      <w:r xmlns:w="http://schemas.openxmlformats.org/wordprocessingml/2006/main">
        <w:t xml:space="preserve">ਅਬਰਾਹਾਮ ਨੇ ਪ੍ਰਮਾਤਮਾ ਨਾਲ ਗੱਲਬਾਤ ਕੀਤੀ, ਇਹ ਪੁੱਛਿਆ ਕਿ ਜੇ ਸਦੂਮ ਸ਼ਹਿਰ ਵਿੱਚ ਚਾਲੀ ਧਰਮੀ ਲੋਕ ਮਿਲੇ, ਤਾਂ ਪ੍ਰਮਾਤਮਾ ਸ਼ਹਿਰ ਨੂੰ ਬਖਸ਼ ਦੇਵੇਗਾ।</w:t>
      </w:r>
    </w:p>
    <w:p/>
    <w:p>
      <w:r xmlns:w="http://schemas.openxmlformats.org/wordprocessingml/2006/main">
        <w:t xml:space="preserve">1. ਪਰਮੇਸ਼ੁਰ ਦੀ ਦਇਆ: ਅਬਰਾਹਾਮ ਨੇ ਵਿਸ਼ਵਾਸ ਨਾਲ ਭਰਪੂਰ ਵਿਚੋਲਗੀ ਦਾ ਪ੍ਰਦਰਸ਼ਨ ਕੀਤਾ</w:t>
      </w:r>
    </w:p>
    <w:p/>
    <w:p>
      <w:r xmlns:w="http://schemas.openxmlformats.org/wordprocessingml/2006/main">
        <w:t xml:space="preserve">2. ਪਰਮੇਸ਼ੁਰ ਦਾ ਨਿਆਂ: ਅਬਰਾਹਾਮ ਦੀ ਅਪੀਲ ਦੀ ਧਾਰਮਿਕਤਾ</w:t>
      </w:r>
    </w:p>
    <w:p/>
    <w:p>
      <w:r xmlns:w="http://schemas.openxmlformats.org/wordprocessingml/2006/main">
        <w:t xml:space="preserve">1. ਯਾਕੂਬ 5:16 (ਧਰਮੀ ਵਿਅਕਤੀ ਦੀ ਪ੍ਰਾਰਥਨਾ ਸ਼ਕਤੀਸ਼ਾਲੀ ਅਤੇ ਪ੍ਰਭਾਵਸ਼ਾਲੀ ਹੁੰਦੀ ਹੈ)</w:t>
      </w:r>
    </w:p>
    <w:p/>
    <w:p>
      <w:r xmlns:w="http://schemas.openxmlformats.org/wordprocessingml/2006/main">
        <w:t xml:space="preserve">2. ਰੋਮੀਆਂ 8:26-27 (ਆਤਮਾ ਸਾਡੀ ਕਮਜ਼ੋਰੀ ਵਿੱਚ ਸਾਡੀ ਮਦਦ ਕਰਦਾ ਹੈ; ਅਸੀਂ ਨਹੀਂ ਜਾਣਦੇ ਕਿ ਸਾਨੂੰ ਕਿਵੇਂ ਪ੍ਰਾਰਥਨਾ ਕਰਨੀ ਚਾਹੀਦੀ ਹੈ, ਪਰ ਆਤਮਾ ਆਪ ਹੀ ਸ਼ਬਦਾਂ ਲਈ ਬਹੁਤ ਡੂੰਘੇ ਹਾਹਾਕਾਰਿਆਂ ਨਾਲ ਸਾਡੇ ਲਈ ਬੇਨਤੀ ਕਰਦਾ ਹੈ)</w:t>
      </w:r>
    </w:p>
    <w:p/>
    <w:p>
      <w:r xmlns:w="http://schemas.openxmlformats.org/wordprocessingml/2006/main">
        <w:t xml:space="preserve">ਉਤਪਤ 18:30 ਅਤੇ ਉਸ ਨੇ ਉਹ ਨੂੰ ਆਖਿਆ, ਹੇ ਯਹੋਵਾਹ ਨਾਰਾਜ਼ ਨਾ ਹੋਵੇ ਅਤੇ ਮੈਂ ਬੋਲਾਂਗਾ, ਹੋ ਸਕਦਾ ਹੈ ਉੱਥੇ ਤੀਹ ਮਿਲ ਜਾਣ। ਅਤੇ ਉਸ ਨੇ ਕਿਹਾ, ਮੈਂ ਇਹ ਨਹੀਂ ਕਰਾਂਗਾ, ਜੇਕਰ ਮੈਨੂੰ ਉੱਥੇ ਤੀਹ ਮਿਲ ਜਾਣਗੇ।</w:t>
      </w:r>
    </w:p>
    <w:p/>
    <w:p>
      <w:r xmlns:w="http://schemas.openxmlformats.org/wordprocessingml/2006/main">
        <w:t xml:space="preserve">ਅਬਰਾਹਾਮ ਨੇ ਪਰਮੇਸ਼ੁਰ ਨੂੰ ਬੇਨਤੀ ਕੀਤੀ ਕਿ ਜੇਕਰ ਸ਼ਹਿਰਾਂ ਵਿੱਚ ਤੀਹ ਧਰਮੀ ਲੋਕ ਰਹਿੰਦੇ ਹਨ ਤਾਂ ਸਦੂਮ ਅਤੇ ਅਮੂਰਾਹ ਨੂੰ ਬਖਸ਼ਿਆ ਜਾਵੇ। ਜੇ ਅਬਰਾਹਾਮ ਉੱਥੇ ਰਹਿੰਦੇ ਤੀਹ ਧਰਮੀ ਲੋਕਾਂ ਨੂੰ ਲੱਭ ਸਕਦਾ ਹੈ ਤਾਂ ਪਰਮੇਸ਼ੁਰ ਸ਼ਹਿਰਾਂ ਨੂੰ ਤਬਾਹ ਨਹੀਂ ਕਰਨ ਲਈ ਸਹਿਮਤ ਹੈ।</w:t>
      </w:r>
    </w:p>
    <w:p/>
    <w:p>
      <w:r xmlns:w="http://schemas.openxmlformats.org/wordprocessingml/2006/main">
        <w:t xml:space="preserve">1. ਦ੍ਰਿੜਤਾ ਦੀ ਸ਼ਕਤੀ - ਅਬਰਾਹਾਮ ਦੀ ਸਦੂਮ ਅਤੇ ਅਮੂਰਾਹ ਦੀ ਸੁਰੱਖਿਆ ਲਈ ਪਰਮੇਸ਼ੁਰ ਨਾਲ ਬੇਨਤੀ ਕਰਨ ਦੀ ਇੱਛਾ।</w:t>
      </w:r>
    </w:p>
    <w:p/>
    <w:p>
      <w:r xmlns:w="http://schemas.openxmlformats.org/wordprocessingml/2006/main">
        <w:t xml:space="preserve">2. ਅਧਰਮੀ ਦੇ ਵਿਚਕਾਰ ਧਰਮੀ ਨੂੰ ਲੱਭਣਾ - ਸਦੂਮ ਅਤੇ ਅਮੂਰਾਹ ਨੂੰ ਬਖਸ਼ਣ ਦਾ ਪਰਮੇਸ਼ੁਰ ਦਾ ਵਾਅਦਾ ਜੇਕਰ ਅਬਰਾਹਾਮ ਉੱਥੇ ਰਹਿੰਦੇ ਤੀਹ ਧਰਮੀ ਲੋਕਾਂ ਨੂੰ ਲੱਭ ਸਕਦਾ ਹੈ।</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ਲੂਕਾ 18:1-8 - "ਸਥਾਈ ਵਿਧਵਾ ਦਾ ਦ੍ਰਿਸ਼ਟਾਂਤ"</w:t>
      </w:r>
    </w:p>
    <w:p/>
    <w:p>
      <w:r xmlns:w="http://schemas.openxmlformats.org/wordprocessingml/2006/main">
        <w:t xml:space="preserve">ਉਤਪਤ 18:31 ਅਤੇ ਉਸ ਨੇ ਕਿਹਾ, ਵੇਖੋ, ਮੈਂ ਯਹੋਵਾਹ ਨਾਲ ਗੱਲ ਕਰਨ ਲਈ ਆਪਣੇ ਉੱਤੇ ਲਿਆ ਹੈ, ਹੋ ਸਕਦਾ ਹੈ ਕਿ ਉੱਥੇ ਵੀਹ ਮਿਲ ਜਾਣ। ਅਤੇ ਉਸ ਨੇ ਆਖਿਆ, ਮੈਂ ਵੀਹ ਦੀ ਖ਼ਾਤਰ ਇਸ ਨੂੰ ਨਾਸ ਨਹੀਂ ਕਰਾਂਗਾ।</w:t>
      </w:r>
    </w:p>
    <w:p/>
    <w:p>
      <w:r xmlns:w="http://schemas.openxmlformats.org/wordprocessingml/2006/main">
        <w:t xml:space="preserve">ਪਰਮੇਸ਼ੁਰ ਨੇ ਦਇਆ ਅਤੇ ਹਮਦਰਦੀ ਦਿਖਾਈ ਜਦੋਂ ਉਸ ਨੇ ਸਦੂਮ ਸ਼ਹਿਰ ਨੂੰ ਤਬਾਹੀ ਤੋਂ ਬਚਾਇਆ ਜੇ ਉੱਥੇ ਘੱਟੋ-ਘੱਟ 10 ਧਰਮੀ ਲੋਕ ਮਿਲ ਸਕਦੇ ਸਨ।</w:t>
      </w:r>
    </w:p>
    <w:p/>
    <w:p>
      <w:r xmlns:w="http://schemas.openxmlformats.org/wordprocessingml/2006/main">
        <w:t xml:space="preserve">1. ਦਇਆ ਦੀ ਸ਼ਕਤੀ: ਪ੍ਰਮਾਤਮਾ ਦੀ ਦਇਆ ਅਤੇ ਮਾਫੀ ਦੀ ਪੜਚੋਲ ਕਰਨਾ</w:t>
      </w:r>
    </w:p>
    <w:p/>
    <w:p>
      <w:r xmlns:w="http://schemas.openxmlformats.org/wordprocessingml/2006/main">
        <w:t xml:space="preserve">2. ਛੋਟੀਆਂ ਸੰਖਿਆਵਾਂ ਦੀ ਸ਼ਕਤੀ: ਹਰ ਰੂਹ ਦੀ ਮਹੱਤਤਾ</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ਹਿਜ਼ਕੀਏਲ 18:4 - ਵੇਖੋ, ਸਾਰੀਆਂ ਰੂਹਾਂ ਮੇਰੀਆਂ ਹਨ; ਜਿਸ ਤਰ੍ਹਾਂ ਪਿਤਾ ਦੀ ਆਤਮਾ ਹੈ, ਉਸੇ ਤਰ੍ਹਾਂ ਪੁੱਤਰ ਦੀ ਆਤਮਾ ਵੀ ਮੇਰੀ ਹੈ: ਜੋ ਆਤਮਾ ਪਾਪ ਕਰਦੀ ਹੈ, ਉਹ ਮਰ ਜਾਵੇਗੀ।</w:t>
      </w:r>
    </w:p>
    <w:p/>
    <w:p>
      <w:r xmlns:w="http://schemas.openxmlformats.org/wordprocessingml/2006/main">
        <w:t xml:space="preserve">ਉਤਪਤ 18:32 ਅਤੇ ਉਸ ਨੇ ਕਿਹਾ, ਹੇ ਯਹੋਵਾਹ ਨਾਰਾਜ਼ ਨਾ ਹੋਵੇ, ਅਤੇ ਮੈਂ ਅਜੇ ਇੱਕ ਵਾਰੀ ਬੋਲਾਂਗਾ: ਹੋ ਸਕਦਾ ਹੈ ਕਿ ਉੱਥੇ ਦਸ ਮਿਲ ਜਾਣ। ਅਤੇ ਉਸ ਨੇ ਕਿਹਾ, ਮੈਂ ਦਸਾਂ ਦੀ ਖ਼ਾਤਰ ਇਸ ਨੂੰ ਤਬਾਹ ਨਹੀਂ ਕਰਾਂਗਾ।</w:t>
      </w:r>
    </w:p>
    <w:p/>
    <w:p>
      <w:r xmlns:w="http://schemas.openxmlformats.org/wordprocessingml/2006/main">
        <w:t xml:space="preserve">ਅਬਰਾਹਾਮ ਨੇ ਪ੍ਰਮਾਤਮਾ ਨੂੰ ਬੇਨਤੀ ਕੀਤੀ ਕਿ ਉਹ ਸਦੂਮ ਸ਼ਹਿਰ ਨੂੰ ਬਖਸ਼ੇ ਜੇਕਰ ਉੱਥੇ ਦਸ ਧਰਮੀ ਲੋਕ ਮਿਲ ਜਾਣ। ਜੇ ਦਸ ਧਰਮੀ ਲੋਕ ਮਿਲੇ ਤਾਂ ਪਰਮੇਸ਼ੁਰ ਸ਼ਹਿਰ ਨੂੰ ਤਬਾਹ ਨਾ ਕਰਨ ਲਈ ਸਹਿਮਤ ਹੈ।</w:t>
      </w:r>
    </w:p>
    <w:p/>
    <w:p>
      <w:r xmlns:w="http://schemas.openxmlformats.org/wordprocessingml/2006/main">
        <w:t xml:space="preserve">1. ਅਬਰਾਹਾਮ ਦੀ ਵਿਚੋਲਗੀ: ਪ੍ਰਾਰਥਨਾ ਦੀ ਸ਼ਕਤੀ</w:t>
      </w:r>
    </w:p>
    <w:p/>
    <w:p>
      <w:r xmlns:w="http://schemas.openxmlformats.org/wordprocessingml/2006/main">
        <w:t xml:space="preserve">2. ਰੱਬ ਦੀ ਦਇਆ: ਧਰਮੀ ਲੋਕਾਂ ਨੂੰ ਬਖਸ਼ਣਾ</w:t>
      </w:r>
    </w:p>
    <w:p/>
    <w:p>
      <w:r xmlns:w="http://schemas.openxmlformats.org/wordprocessingml/2006/main">
        <w:t xml:space="preserve">1. ਯਾਕੂਬ 5:16 - "ਧਰਮੀ ਵਿਅਕਤੀ ਦੀ ਪ੍ਰਾਰਥਨਾ ਸ਼ਕਤੀਸ਼ਾਲੀ ਅਤੇ ਪ੍ਰਭਾਵਸ਼ਾਲੀ ਹੁੰਦੀ ਹੈ।"</w:t>
      </w:r>
    </w:p>
    <w:p/>
    <w:p>
      <w:r xmlns:w="http://schemas.openxmlformats.org/wordprocessingml/2006/main">
        <w:t xml:space="preserve">2. ਹਿਜ਼ਕੀਏਲ 33: 14-16 - "'ਫੇਰ, ਭਾਵੇਂ ਮੈਂ ਦੁਸ਼ਟ ਨੂੰ ਆਖਦਾ ਹਾਂ, ਤੁਸੀਂ ਜ਼ਰੂਰ ਮਰ ਜਾਵੋਂਗੇ, ਫਿਰ ਵੀ ਜੇ ਉਹ ਆਪਣੇ ਪਾਪ ਤੋਂ ਮੁੜੇ ਅਤੇ ਸਹੀ ਅਤੇ ਸਹੀ ਕੰਮ ਕਰੇ, ਜੇਕਰ ਦੁਸ਼ਟ ਇਕਰਾਰ ਨੂੰ ਮੁੜ ਬਹਾਲ ਕਰਦਾ ਹੈ, ਜੋ ਕੁਝ ਵਾਪਸ ਦਿੰਦਾ ਹੈ. ਉਹ ਲੁੱਟ ਕੇ ਲੈ ਗਿਆ ਹੈ, ਅਤੇ ਜੀਵਨ ਦੀਆਂ ਬਿਧੀਆਂ ਉੱਤੇ ਚੱਲਦਾ ਹੈ, ਬੇਇਨਸਾਫ਼ੀ ਨਹੀਂ ਕਰਦਾ, ਉਹ ਜ਼ਰੂਰ ਜੀਉਂਦਾ ਰਹੇਗਾ, ਉਹ ਨਹੀਂ ਮਰੇਗਾ, ਉਸ ਦੇ ਕੀਤੇ ਹੋਏ ਪਾਪਾਂ ਵਿੱਚੋਂ ਕੋਈ ਵੀ ਉਸ ਦੇ ਵਿਰੁੱਧ ਚੇਤੇ ਨਹੀਂ ਕੀਤਾ ਜਾਵੇਗਾ, ਉਸਨੇ ਉਹ ਕੀਤਾ ਜੋ ਸਹੀ ਅਤੇ ਸਹੀ ਹੈ ਉਹ ਜ਼ਰੂਰ ਜੀਉਂਦਾ ਰਹੇਗਾ।</w:t>
      </w:r>
    </w:p>
    <w:p/>
    <w:p>
      <w:r xmlns:w="http://schemas.openxmlformats.org/wordprocessingml/2006/main">
        <w:t xml:space="preserve">ਉਤਪਤ 18:33 ਅਤੇ ਯਹੋਵਾਹ ਨੇ ਅਬਰਾਹਾਮ ਦੇ ਨਾਲ ਸੰਵਾਦ ਛੱਡਣ ਦੇ ਨਾਲ ਹੀ ਆਪਣਾ ਰਾਹ ਛੱਡ ਦਿੱਤਾ ਅਤੇ ਅਬਰਾਹਾਮ ਆਪਣੇ ਸਥਾਨ ਨੂੰ ਮੁੜ ਗਿਆ।</w:t>
      </w:r>
    </w:p>
    <w:p/>
    <w:p>
      <w:r xmlns:w="http://schemas.openxmlformats.org/wordprocessingml/2006/main">
        <w:t xml:space="preserve">ਅਬਰਾਹਾਮ ਅਤੇ ਪ੍ਰਭੂ ਨੇ ਗੱਲਬਾਤ ਕੀਤੀ ਅਤੇ ਫਿਰ ਪ੍ਰਭੂ ਚਲੇ ਗਏ, ਅਤੇ ਅਬਰਾਹਾਮ ਘਰ ਵਾਪਸ ਆ ਗਿਆ.</w:t>
      </w:r>
    </w:p>
    <w:p/>
    <w:p>
      <w:r xmlns:w="http://schemas.openxmlformats.org/wordprocessingml/2006/main">
        <w:t xml:space="preserve">1: ਪਰਮੇਸ਼ੁਰ ਵਿਚ ਨਿਹਚਾ ਰੱਖਣ ਨਾਲ ਸਾਨੂੰ ਮੁਸ਼ਕਲ ਸਮਿਆਂ ਵਿਚ ਸ਼ਾਂਤੀ ਮਿਲ ਸਕਦੀ ਹੈ।</w:t>
      </w:r>
    </w:p>
    <w:p/>
    <w:p>
      <w:r xmlns:w="http://schemas.openxmlformats.org/wordprocessingml/2006/main">
        <w:t xml:space="preserve">2: ਰੱਬ ਹਮੇਸ਼ਾ ਸਾਡੀ ਸੁਣਨ ਲਈ ਤਿਆਰ ਰਹਿੰਦਾ ਹੈ ਜਦੋਂ ਸਾਨੂੰ ਉਸਦੀ ਸਭ ਤੋਂ ਵੱਧ ਲੋੜ ਹੁੰਦੀ ਹੈ।</w:t>
      </w:r>
    </w:p>
    <w:p/>
    <w:p>
      <w:r xmlns:w="http://schemas.openxmlformats.org/wordprocessingml/2006/main">
        <w:t xml:space="preserve">1: ਜ਼ਬੂਰ 46:10 ਚੁੱਪ ਰਹੋ, ਅਤੇ ਜਾਣੋ ਕਿ ਮੈਂ ਪਰਮੇਸ਼ੁਰ ਹਾਂ।</w:t>
      </w:r>
    </w:p>
    <w:p/>
    <w:p>
      <w:r xmlns:w="http://schemas.openxmlformats.org/wordprocessingml/2006/main">
        <w:t xml:space="preserve">2: ਯਾਕੂਬ 1:5-8 ਜੇ ਤੁਹਾਡੇ ਵਿੱਚੋਂ ਕਿਸੇ ਕੋਲ ਬੁੱਧ ਦੀ ਘਾਟ ਹੈ, ਤਾਂ ਉਹ ਪਰਮੇਸ਼ੁਰ ਤੋਂ ਮੰਗੇ,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 ਕਿਉਂਕਿ ਉਸ ਵਿਅਕਤੀ ਨੂੰ ਇਹ ਨਹੀਂ ਸੋਚਣਾ ਚਾਹੀਦਾ ਕਿ ਉਸਨੂੰ ਪ੍ਰਭੂ ਤੋਂ ਕੁਝ ਪ੍ਰਾਪਤ ਹੋਵੇਗਾ; ਉਹ ਇੱਕ ਦੋਗਲਾ ਆਦਮੀ ਹੈ, ਉਸਦੇ ਸਾਰੇ ਤਰੀਕਿਆਂ ਵਿੱਚ ਅਸਥਿਰ ਹੈ।</w:t>
      </w:r>
    </w:p>
    <w:p/>
    <w:p>
      <w:r xmlns:w="http://schemas.openxmlformats.org/wordprocessingml/2006/main">
        <w:t xml:space="preserve">ਉਤਪਤ 19 ਨੂੰ ਤਿੰਨ ਪੈਰਿਆਂ ਵਿੱਚ ਹੇਠਾਂ ਦਿੱਤੇ ਅਨੁਸਾਰ ਸੰਖੇਪ ਕੀਤਾ ਜਾ ਸਕਦਾ ਹੈ, ਸੰਕੇਤਕ ਆਇਤਾਂ ਦੇ ਨਾਲ:</w:t>
      </w:r>
    </w:p>
    <w:p/>
    <w:p>
      <w:r xmlns:w="http://schemas.openxmlformats.org/wordprocessingml/2006/main">
        <w:t xml:space="preserve">ਪੈਰਾ 1: ਉਤਪਤ 19:1-11 ਵਿਚ, ਦੋ ਦੂਤ ਜੋ ਅਬਰਾਹਾਮ ਨੂੰ ਮਿਲਣ ਆਏ ਸਨ, ਸ਼ਾਮ ਨੂੰ ਸਦੂਮ ਪਹੁੰਚਦੇ ਹਨ। ਲੂਤ, ਅਬਰਾਹਾਮ ਦਾ ਭਤੀਜਾ, ਆਪਣੇ ਘਰ ਵਿੱਚ ਉਨ੍ਹਾਂ ਦਾ ਸੁਆਗਤ ਕਰਦਾ ਹੈ ਅਤੇ ਉਨ੍ਹਾਂ ਲਈ ਭੋਜਨ ਤਿਆਰ ਕਰਦਾ ਹੈ। ਹਾਲਾਂਕਿ, ਸੌਣ ਤੋਂ ਪਹਿਲਾਂ, ਸਦੂਮ ਦੇ ਆਦਮੀ ਲੂਤ ਦੇ ਘਰ ਨੂੰ ਘੇਰ ਲੈਂਦੇ ਹਨ ਅਤੇ ਮੰਗ ਕਰਦੇ ਹਨ ਕਿ ਉਹ ਆਪਣੇ ਮਹਿਮਾਨਾਂ ਨੂੰ ਬਾਹਰ ਲਿਆਵੇ ਤਾਂ ਜੋ ਉਹ ਉਨ੍ਹਾਂ ਨਾਲ ਜਿਨਸੀ ਸੰਬੰਧ ਬਣਾ ਸਕਣ। ਉਨ੍ਹਾਂ ਦੀ ਦੁਸ਼ਟਤਾ ਤੋਂ ਪਰੇਸ਼ਾਨ ਹੋ ਕੇ, ਲੂਤ ਨੇ ਇਸ ਦੀ ਬਜਾਏ ਆਪਣੀਆਂ ਧੀਆਂ ਦੀ ਪੇਸ਼ਕਸ਼ ਕੀਤੀ ਪਰ ਭੀੜ ਦੁਆਰਾ ਉਸ ਨੂੰ ਨਜ਼ਰਅੰਦਾਜ਼ ਕੀਤਾ ਗਿਆ। ਦੂਤ ਦਖਲ ਦਿੰਦੇ ਹਨ ਅਤੇ ਲੂਤ ਅਤੇ ਉਸ ਦੇ ਮਹਿਮਾਨਾਂ ਦੀ ਰੱਖਿਆ ਕਰਨ ਲਈ ਸਦੂਮ ਦੇ ਬੰਦਿਆਂ ਨੂੰ ਅੰਨ੍ਹਾ ਕਰ ਦਿੰਦੇ ਹਨ।</w:t>
      </w:r>
    </w:p>
    <w:p/>
    <w:p>
      <w:r xmlns:w="http://schemas.openxmlformats.org/wordprocessingml/2006/main">
        <w:t xml:space="preserve">ਪੈਰਾ 2: ਉਤਪਤ 19:12-22 ਵਿੱਚ ਜਾਰੀ ਰੱਖਦੇ ਹੋਏ, ਦੂਤ ਲੂਤ ਨੂੰ ਚੇਤਾਵਨੀ ਦਿੰਦੇ ਹਨ ਕਿ ਪਰਮੇਸ਼ੁਰ ਨੇ ਸਦੂਮ ਨੂੰ ਇਸਦੀ ਵੱਡੀ ਦੁਸ਼ਟਤਾ ਦੇ ਕਾਰਨ ਤਬਾਹ ਕਰਨ ਦਾ ਫੈਸਲਾ ਕੀਤਾ ਹੈ। ਉਨ੍ਹਾਂ ਨੇ ਉਸਨੂੰ ਨਿਰਦੇਸ਼ ਦਿੱਤਾ ਕਿ ਉਹ ਆਪਣੇ ਪਰਿਵਾਰ ਨੂੰ ਆਪਣੀ ਪਤਨੀ ਅਤੇ ਦੋ ਧੀਆਂ ਨੂੰ ਇਕੱਠਾ ਕਰੇ ਅਤੇ ਪਰਮੇਸ਼ੁਰ ਦੇ ਨਿਆਂ ਤੋਂ ਬਚਣ ਲਈ ਸ਼ਹਿਰ ਤੋਂ ਭੱਜ ਜਾਵੇ। ਉਸ ਦੇ ਜਵਾਈ ਸਮੇਤ ਪਰਿਵਾਰ ਦੇ ਕੁਝ ਮੈਂਬਰਾਂ ਵੱਲੋਂ ਝਿਜਕਣ ਦੇ ਬਾਵਜੂਦ, ਜੋ ਚੇਤਾਵਨੀ ਨੂੰ ਗੰਭੀਰਤਾ ਨਾਲ ਨਹੀਂ ਲੈਂਦੇ, ਲੂਤ ਆਖਰਕਾਰ ਆਪਣੀ ਪਤਨੀ ਅਤੇ ਧੀਆਂ ਨਾਲ ਚਲਾ ਗਿਆ।</w:t>
      </w:r>
    </w:p>
    <w:p/>
    <w:p>
      <w:r xmlns:w="http://schemas.openxmlformats.org/wordprocessingml/2006/main">
        <w:t xml:space="preserve">ਪੈਰਾ 3: ਉਤਪਤ 19:23-38 ਵਿੱਚ, ਜਿਵੇਂ ਹੀ ਸਦੂਮ ਅਤੇ ਅਮੂਰਾਹ ਉੱਤੇ ਸਵੇਰ ਹੁੰਦੀ ਹੈ, ਪ੍ਰਮਾਤਮਾ ਇਨ੍ਹਾਂ ਸ਼ਹਿਰਾਂ ਉੱਤੇ ਉਨ੍ਹਾਂ ਦੀ ਪਾਪੀਤਾ ਲਈ ਇੱਕ ਬ੍ਰਹਮ ਨਿਰਣੇ ਵਜੋਂ ਬਲਦੀ ਗੰਧਕ ਦੀ ਵਰਖਾ ਕਰਦਾ ਹੈ। ਹਾਲਾਂਕਿ, ਵਿਨਾਸ਼ ਵੱਲ ਪਿੱਛੇ ਮੁੜ ਕੇ ਨਾ ਦੇਖਣ ਦੀਆਂ ਸਪੱਸ਼ਟ ਹਦਾਇਤਾਂ ਦੇ ਵਿਰੁੱਧ, ਲੂਤ ਦੀ ਪਤਨੀ ਨੇ ਅਣਆਗਿਆਕਾਰੀ ਕੀਤੀ ਅਤੇ ਲੂਣ ਦੇ ਥੰਮ੍ਹ ਬਣ ਗਈ। ਨੇੜਲੇ ਜ਼ੋਆਰ (ਇੱਕ ਬਚਿਆ ਹੋਇਆ ਸ਼ਹਿਰ) ਵਿੱਚ ਆਪਣੀ ਸੁਰੱਖਿਆ ਦੇ ਡਰੋਂ, ਲੂਤ ਅਤੇ ਉਸ ਦੀਆਂ ਧੀਆਂ ਪਹਾੜਾਂ ਵਿੱਚ ਇੱਕ ਗੁਫਾ ਲਈ ਰਵਾਨਾ ਹੋ ਗਈਆਂ ਜਿੱਥੇ ਉਹ ਆਪਣੀਆਂ ਜਾਨਾਂ ਦੇ ਡਰੋਂ ਰਹਿੰਦੇ ਹਨ। ਧੀਆਂ ਆਪਣੇ ਪਰਿਵਾਰ ਨੂੰ ਬਚਾਉਣ ਲਈ ਚਿੰਤਤ ਹੋ ਜਾਂਦੀਆਂ ਹਨ ਕਿਉਂਕਿ ਆਪਣੇ ਅਤੇ ਆਪਣੇ ਪਿਤਾ ਤੋਂ ਇਲਾਵਾ ਕੋਈ ਵੀ ਮਰਦ ਨਹੀਂ ਬਚਦਾ ਹੈ। ਸਿੱਟੇ ਵਜੋਂ, ਉਹ ਇੱਕ ਯੋਜਨਾ ਤਿਆਰ ਕਰਦੇ ਹਨ ਜਿੱਥੇ ਹਰ ਧੀ ਵਾਰੀ-ਵਾਰੀ ਆਪਣੇ ਪਿਤਾ ਨੂੰ ਸ਼ਰਾਬ ਪੀਂਦੀ ਹੈ ਤਾਂ ਜੋ ਉਹ ਉਸਦੇ ਨਾਲ ਸੌਂ ਸਕਣ ਅਤੇ ਬੱਚਿਆਂ ਨੂੰ ਗਰਭਵਤੀ ਕਰ ਸਕਣ।</w:t>
      </w:r>
    </w:p>
    <w:p/>
    <w:p>
      <w:r xmlns:w="http://schemas.openxmlformats.org/wordprocessingml/2006/main">
        <w:t xml:space="preserve">ਸਾਰੰਸ਼ ਵਿੱਚ:</w:t>
      </w:r>
    </w:p>
    <w:p>
      <w:r xmlns:w="http://schemas.openxmlformats.org/wordprocessingml/2006/main">
        <w:t xml:space="preserve">ਉਤਪਤ 19 ਪੇਸ਼ ਕਰਦਾ ਹੈ:</w:t>
      </w:r>
    </w:p>
    <w:p>
      <w:r xmlns:w="http://schemas.openxmlformats.org/wordprocessingml/2006/main">
        <w:t xml:space="preserve">ਸਦੂਮ ਵਿੱਚ ਦੋ ਦੂਤਾਂ ਦਾ ਆਗਮਨ ਅਤੇ ਉਨ੍ਹਾਂ ਵੱਲ ਲੂਤ ਦੀ ਪਰਾਹੁਣਚਾਰੀ;</w:t>
      </w:r>
    </w:p>
    <w:p>
      <w:r xmlns:w="http://schemas.openxmlformats.org/wordprocessingml/2006/main">
        <w:t xml:space="preserve">ਸਦੂਮ ਦੇ ਆਦਮੀਆਂ ਦੀ ਦੁਸ਼ਟਤਾ ਅਤੇ ਮਹਿਮਾਨਾਂ ਨਾਲ ਜਿਨਸੀ ਸੰਬੰਧ ਬਣਾਉਣ ਦੀ ਉਨ੍ਹਾਂ ਦੀ ਮੰਗ;</w:t>
      </w:r>
    </w:p>
    <w:p>
      <w:r xmlns:w="http://schemas.openxmlformats.org/wordprocessingml/2006/main">
        <w:t xml:space="preserve">ਦੂਤਾਂ ਦੀ ਦਖਲਅੰਦਾਜ਼ੀ, ਆਦਮੀਆਂ ਨੂੰ ਅੰਨ੍ਹੇਪਣ ਨਾਲ ਮਾਰਨਾ.</w:t>
      </w:r>
    </w:p>
    <w:p/>
    <w:p>
      <w:r xmlns:w="http://schemas.openxmlformats.org/wordprocessingml/2006/main">
        <w:t xml:space="preserve">ਸਦੂਮ ਅਤੇ ਅਮੂਰਾਹ ਨੂੰ ਤਬਾਹ ਕਰਨ ਦੇ ਪਰਮੇਸ਼ੁਰ ਦੇ ਫੈਸਲੇ ਬਾਰੇ ਦੂਤਾਂ ਤੋਂ ਚੇਤਾਵਨੀ;</w:t>
      </w:r>
    </w:p>
    <w:p>
      <w:r xmlns:w="http://schemas.openxmlformats.org/wordprocessingml/2006/main">
        <w:t xml:space="preserve">ਲੂਤ ਦੀ ਝਿਜਕ ਅਤੇ ਅੰਤਮ ਵਿਦਾਇਗੀ ਉਸਦੇ ਪਰਿਵਾਰ ਨਾਲ, ਉਸਦੇ ਜਵਾਈਆਂ ਨੂੰ ਛੱਡ ਕੇ ਜੋ ਵਿਸ਼ਵਾਸ ਨਹੀਂ ਕਰਦੇ ਹਨ;</w:t>
      </w:r>
    </w:p>
    <w:p>
      <w:r xmlns:w="http://schemas.openxmlformats.org/wordprocessingml/2006/main">
        <w:t xml:space="preserve">ਸਦੂਮ ਅਤੇ ਅਮੂਰਾਹ ਦਾ ਪਰਮੇਸ਼ੁਰ ਦਾ ਵਿਨਾਸ਼ ਬਲਦੀ ਗੰਧਕ ਦੇ ਮੀਂਹ ਦੁਆਰਾ।</w:t>
      </w:r>
    </w:p>
    <w:p/>
    <w:p>
      <w:r xmlns:w="http://schemas.openxmlformats.org/wordprocessingml/2006/main">
        <w:t xml:space="preserve">ਲੂਤ ਦੀ ਪਤਨੀ ਨੇ ਪਿੱਛੇ ਮੁੜ ਕੇ ਨਾ ਦੇਖਣ ਅਤੇ ਲੂਣ ਦੇ ਥੰਮ੍ਹ ਵਿੱਚ ਬਦਲਣ ਦੇ ਪਰਮੇਸ਼ੁਰ ਦੇ ਹੁਕਮ ਦੀ ਉਲੰਘਣਾ ਕੀਤੀ;</w:t>
      </w:r>
    </w:p>
    <w:p>
      <w:r xmlns:w="http://schemas.openxmlformats.org/wordprocessingml/2006/main">
        <w:t xml:space="preserve">ਲੂਤ ਅਤੇ ਉਸ ਦੀਆਂ ਧੀਆਂ ਆਪਣੀਆਂ ਜਾਨਾਂ ਦੇ ਡਰ ਨਾਲ ਇੱਕ ਗੁਫਾ ਵਿੱਚ ਪਨਾਹ ਲੈ ਰਹੀਆਂ ਹਨ;</w:t>
      </w:r>
    </w:p>
    <w:p>
      <w:r xmlns:w="http://schemas.openxmlformats.org/wordprocessingml/2006/main">
        <w:t xml:space="preserve">ਧੀਆਂ ਦੀ ਯੋਜਨਾ ਹੈ ਕਿ ਉਹ ਆਪਣੇ ਪਿਤਾ ਦੇ ਨਾਲ ਸੌਂ ਕੇ ਬੱਚੇ ਨੂੰ ਗਰਭਵਤੀ ਕਰੇ ਜਦੋਂ ਉਹ ਨਸ਼ੇ ਵਿੱਚ ਹੋਵੇ।</w:t>
      </w:r>
    </w:p>
    <w:p/>
    <w:p>
      <w:r xmlns:w="http://schemas.openxmlformats.org/wordprocessingml/2006/main">
        <w:t xml:space="preserve">ਇਹ ਅਧਿਆਇ ਸਦੂਮ ਅਤੇ ਅਮੂਰਾਹ ਦੀ ਅਤਿਅੰਤ ਦੁਸ਼ਟਤਾ ਨੂੰ ਦਰਸਾਉਂਦਾ ਹੈ, ਜੋ ਬ੍ਰਹਮ ਨਿਰਣੇ ਦੁਆਰਾ ਉਨ੍ਹਾਂ ਦੇ ਵਿਨਾਸ਼ ਵੱਲ ਅਗਵਾਈ ਕਰਦਾ ਹੈ। ਇਹ ਲੂਤ ਨੂੰ ਇੱਕ ਧਰਮੀ ਆਦਮੀ ਦੇ ਰੂਪ ਵਿੱਚ ਦਰਸਾਉਂਦਾ ਹੈ ਜੋ ਪਰਮੇਸ਼ੁਰ ਦੀ ਦਇਆ ਕਾਰਨ ਆਪਣੇ ਨਜ਼ਦੀਕੀ ਪਰਿਵਾਰ ਸਮੇਤ ਬਚਿਆ ਹੋਇਆ ਹੈ। ਹਾਲਾਂਕਿ, ਇਹ ਲੂਟ ਦੇ ਪਰਿਵਾਰ ਦੇ ਅੰਦਰ ਨੈਤਿਕ ਸਮਝੌਤਿਆਂ ਨੂੰ ਵੀ ਪ੍ਰਗਟ ਕਰਦਾ ਹੈ ਕਿਉਂਕਿ ਉਹ ਵਿਭਚਾਰੀ ਸਬੰਧਾਂ ਦੁਆਰਾ ਆਪਣੇ ਵੰਸ਼ ਨੂੰ ਸੁਰੱਖਿਅਤ ਰੱਖਣ ਦੀ ਕੋਸ਼ਿਸ਼ ਕਰਦੇ ਹਨ। ਉਤਪਤੀ 19 ਅਨੈਤਿਕਤਾ, ਅਣਆਗਿਆਕਾਰੀ, ਅਤੇ ਕਿਸੇ ਦੀਆਂ ਕਦਰਾਂ-ਕੀਮਤਾਂ ਨਾਲ ਸਮਝੌਤਾ ਕਰਨ ਦੇ ਨਤੀਜਿਆਂ ਬਾਰੇ ਸਾਵਧਾਨੀ ਵਾਲੀ ਕਹਾਣੀ ਵਜੋਂ ਕੰਮ ਕਰਦੀ ਹੈ।</w:t>
      </w:r>
    </w:p>
    <w:p/>
    <w:p>
      <w:r xmlns:w="http://schemas.openxmlformats.org/wordprocessingml/2006/main">
        <w:t xml:space="preserve">ਉਤਪਤ 19:1 ਅਤੇ ਸ਼ਾਮ ਨੂੰ ਦੋ ਦੂਤ ਸਦੂਮ ਨੂੰ ਆਏ। ਅਤੇ ਲੂਤ ਸਦੂਮ ਦੇ ਦਰਵਾਜ਼ੇ ਵਿੱਚ ਬੈਠ ਗਿਆ। ਅਤੇ ਲੂਤ ਉਨ੍ਹਾਂ ਨੂੰ ਵੇਖ ਕੇ ਉਨ੍ਹਾਂ ਨੂੰ ਮਿਲਣ ਲਈ ਉੱਠਿਆ। ਅਤੇ ਉਸਨੇ ਆਪਣੇ ਆਪ ਨੂੰ ਜ਼ਮੀਨ ਵੱਲ ਝੁਕਾਇਆ।</w:t>
      </w:r>
    </w:p>
    <w:p/>
    <w:p>
      <w:r xmlns:w="http://schemas.openxmlformats.org/wordprocessingml/2006/main">
        <w:t xml:space="preserve">ਲੂਤ ਸਦੂਮ ਵਿਚ ਦੋ ਦੂਤਾਂ ਨੂੰ ਮਿਲਿਆ ਅਤੇ ਉਨ੍ਹਾਂ ਨੂੰ ਮੱਥਾ ਟੇਕਿਆ।</w:t>
      </w:r>
    </w:p>
    <w:p/>
    <w:p>
      <w:r xmlns:w="http://schemas.openxmlformats.org/wordprocessingml/2006/main">
        <w:t xml:space="preserve">1. ਪਰਮੇਸ਼ੁਰ ਦੇ ਦੂਤ ਵਿੱਚ ਭਰੋਸਾ.</w:t>
      </w:r>
    </w:p>
    <w:p/>
    <w:p>
      <w:r xmlns:w="http://schemas.openxmlformats.org/wordprocessingml/2006/main">
        <w:t xml:space="preserve">2. ਅਸੀਂ ਜੋ ਵੀ ਕਰਦੇ ਹਾਂ ਉਸ ਵਿੱਚ ਪ੍ਰਮਾਤਮਾ ਨੂੰ ਪਹਿਲ ਦੇਣਾ।</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ਯਸਾਯਾਹ 66:2 - ਕਿਉਂਕਿ ਉਹ ਸਾਰੀਆਂ ਚੀਜ਼ਾਂ ਮੇਰੇ ਹੱਥਾਂ ਨੇ ਬਣਾਈਆਂ ਹਨ, ਅਤੇ ਉਹ ਸਾਰੀਆਂ ਚੀਜ਼ਾਂ ਹਨ, ਪ੍ਰਭੂ ਆਖਦਾ ਹੈ: ਪਰ ਮੈਂ ਇਸ ਆਦਮੀ ਵੱਲ ਵੇਖਾਂਗਾ, ਉਹ ਵੀ ਜੋ ਗਰੀਬ ਅਤੇ ਪਛਤਾਵੇ ਵਾਲਾ ਹੈ, ਅਤੇ ਕੰਬਦਾ ਹੈ. ਮੇਰਾ ਸ਼ਬਦ।</w:t>
      </w:r>
    </w:p>
    <w:p/>
    <w:p>
      <w:r xmlns:w="http://schemas.openxmlformats.org/wordprocessingml/2006/main">
        <w:t xml:space="preserve">ਉਤਪਤ 19:2 ਅਤੇ ਉਸ ਨੇ ਆਖਿਆ, ਵੇਖੋ, ਹੇ ਮੇਰੇ ਮਹਾਰਾਜ, ਮੈਂ ਬੇਨਤੀ ਕਰਦਾ ਹਾਂ, ਆਪਣੇ ਸੇਵਕ ਦੇ ਘਰ ਵਿੱਚ ਮੁੜੋ ਅਤੇ ਸਾਰੀ ਰਾਤ ਠਹਿਰੋ ਅਤੇ ਆਪਣੇ ਪੈਰ ਧੋਵੋ ਅਤੇ ਤੁਸੀਂ ਸਵੇਰੇ ਉੱਠ ਕੇ ਆਪਣੇ ਰਾਹਾਂ ਨੂੰ ਚੱਲੋਗੇ। ਉਨ੍ਹਾਂ ਨੇ ਕਿਹਾ, ਨਹੀਂ! ਪਰ ਅਸੀਂ ਸਾਰੀ ਰਾਤ ਗਲੀ ਵਿੱਚ ਰਹਾਂਗੇ।</w:t>
      </w:r>
    </w:p>
    <w:p/>
    <w:p>
      <w:r xmlns:w="http://schemas.openxmlformats.org/wordprocessingml/2006/main">
        <w:t xml:space="preserve">ਸਦੂਮ ਦੇ ਆਦਮੀਆਂ ਨੇ ਲੂਤ ਨੂੰ ਉਨ੍ਹਾਂ ਦੀ ਪਰਾਹੁਣਚਾਰੀ ਕਰਨ ਲਈ ਕਿਹਾ, ਪਰ ਉਸ ਨੇ ਇਨਕਾਰ ਕਰ ਦਿੱਤਾ।</w:t>
      </w:r>
    </w:p>
    <w:p/>
    <w:p>
      <w:r xmlns:w="http://schemas.openxmlformats.org/wordprocessingml/2006/main">
        <w:t xml:space="preserve">1. ਪਰਮੇਸ਼ੁਰ ਸਾਨੂੰ ਪਰਾਹੁਣਚਾਰੀ ਕਰਨ ਲਈ ਕਹਿੰਦਾ ਹੈ, ਇੱਥੋਂ ਤੱਕ ਕਿ ਉਨ੍ਹਾਂ ਲਈ ਵੀ ਜੋ ਸਾਡੇ ਨਾਲੋਂ ਵੱਖਰੇ ਹਨ।</w:t>
      </w:r>
    </w:p>
    <w:p/>
    <w:p>
      <w:r xmlns:w="http://schemas.openxmlformats.org/wordprocessingml/2006/main">
        <w:t xml:space="preserve">2. ਸਾਨੂੰ ਪਰਮੇਸ਼ੁਰ ਦੇ ਹੁਕਮਾਂ ਨੂੰ ਸੁਣਨਾ ਚਾਹੀਦਾ ਹੈ, ਭਾਵੇਂ ਉਹ ਔਖੇ ਹੋਣ।</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ਲੂਕਾ 6:31 - "ਅਤੇ ਜਿਵੇਂ ਤੁਸੀਂ ਚਾਹੁੰਦੇ ਹੋ ਕਿ ਦੂਸਰੇ ਤੁਹਾਡੇ ਨਾਲ ਕਰਨ, ਉਨ੍ਹਾਂ ਨਾਲ ਅਜਿਹਾ ਕਰੋ."</w:t>
      </w:r>
    </w:p>
    <w:p/>
    <w:p>
      <w:r xmlns:w="http://schemas.openxmlformats.org/wordprocessingml/2006/main">
        <w:t xml:space="preserve">ਉਤਪਤ 19:3 ਅਤੇ ਉਸ ਨੇ ਉਨ੍ਹਾਂ ਉੱਤੇ ਬਹੁਤ ਦਬਾਅ ਪਾਇਆ। ਅਤੇ ਉਹ ਉਸ ਵੱਲ ਮੁੜੇ ਅਤੇ ਉਸਦੇ ਘਰ ਵਿੱਚ ਵੜ ਗਏ। ਅਤੇ ਉਸਨੇ ਉਨ੍ਹਾਂ ਲਈ ਇੱਕ ਦਾਵਤ ਕੀਤੀ ਅਤੇ ਪਤੀਰੀ ਰੋਟੀ ਪਕਾਈ ਅਤੇ ਉਨ੍ਹਾਂ ਨੇ ਖਾਧੀ।</w:t>
      </w:r>
    </w:p>
    <w:p/>
    <w:p>
      <w:r xmlns:w="http://schemas.openxmlformats.org/wordprocessingml/2006/main">
        <w:t xml:space="preserve">ਲੂਤ ਨੇ ਦੋ ਅਜਨਬੀਆਂ ਨੂੰ ਆਪਣੇ ਘਰ ਬੁਲਾਇਆ, ਅਤੇ ਉਸ ਨੇ ਉਨ੍ਹਾਂ ਲਈ ਪਤੀਰੀ ਰੋਟੀ ਦਾ ਭੋਜਨ ਤਿਆਰ ਕੀਤਾ।</w:t>
      </w:r>
    </w:p>
    <w:p/>
    <w:p>
      <w:r xmlns:w="http://schemas.openxmlformats.org/wordprocessingml/2006/main">
        <w:t xml:space="preserve">1. ਲਾਟ ਦੀ ਪਰਾਹੁਣਚਾਰੀ: ਸਾਡੇ ਲਈ ਇੱਕ ਮਾਡਲ</w:t>
      </w:r>
    </w:p>
    <w:p/>
    <w:p>
      <w:r xmlns:w="http://schemas.openxmlformats.org/wordprocessingml/2006/main">
        <w:t xml:space="preserve">2. ਸੱਦੇ ਦੀ ਸ਼ਕਤੀ: ਜੀਵਨ ਬਦਲਣ ਵਾਲਾ ਮੌਕਾ</w:t>
      </w:r>
    </w:p>
    <w:p/>
    <w:p>
      <w:r xmlns:w="http://schemas.openxmlformats.org/wordprocessingml/2006/main">
        <w:t xml:space="preserve">1. ਇਬਰਾਨੀਆਂ 13:2: "ਅਜਨਬੀਆਂ ਦੀ ਪਰਾਹੁਣਚਾਰੀ ਕਰਨ ਵਿੱਚ ਅਣਗਹਿਲੀ ਨਾ ਕਰੋ, ਕਿਉਂਕਿ ਅਜਿਹਾ ਕਰਕੇ ਕਈਆਂ ਨੇ ਬਿਨਾਂ ਜਾਣੇ ਦੂਤਾਂ ਦਾ ਮਨੋਰੰਜਨ ਕੀਤਾ ਹੈ।"</w:t>
      </w:r>
    </w:p>
    <w:p/>
    <w:p>
      <w:r xmlns:w="http://schemas.openxmlformats.org/wordprocessingml/2006/main">
        <w:t xml:space="preserve">2. ਲੂਕਾ 14:12-14: "ਫਿਰ ਯਿਸੂ ਨੇ ਆਪਣੇ ਮੇਜ਼ਬਾਨ ਨੂੰ ਕਿਹਾ, ਜਦੋਂ ਤੁਸੀਂ ਦੁਪਹਿਰ ਦਾ ਖਾਣਾ ਜਾਂ ਰਾਤ ਦਾ ਖਾਣਾ ਦਿੰਦੇ ਹੋ, ਤਾਂ ਆਪਣੇ ਦੋਸਤਾਂ, ਆਪਣੇ ਭਰਾਵਾਂ ਜਾਂ ਭੈਣਾਂ, ਆਪਣੇ ਰਿਸ਼ਤੇਦਾਰਾਂ ਜਾਂ ਆਪਣੇ ਅਮੀਰ ਗੁਆਂਢੀਆਂ ਨੂੰ ਨਾ ਬੁਲਾਓ; ਜੇ ਤੁਸੀਂ ਅਜਿਹਾ ਕਰਦੇ ਹੋ, ਤਾਂ ਉਹ ਕਰ ਸਕਦੇ ਹਨ. ਤੁਹਾਨੂੰ ਵਾਪਸ ਬੁਲਾਓ ਅਤੇ ਇਸ ਤਰ੍ਹਾਂ ਤੁਹਾਨੂੰ ਬਦਲਾ ਦਿੱਤਾ ਜਾਵੇਗਾ ਪਰ ਜਦੋਂ ਤੁਸੀਂ ਦਾਅਵਤ ਦਿੰਦੇ ਹੋ, ਗਰੀਬਾਂ, ਅਪਾਹਜਾਂ, ਲੰਗੜਿਆਂ, ਅੰਨ੍ਹਿਆਂ ਨੂੰ ਬੁਲਾਓ, ਅਤੇ ਤੁਹਾਨੂੰ ਅਸੀਸ ਦਿੱਤੀ ਜਾਵੇਗੀ, ਭਾਵੇਂ ਉਹ ਤੁਹਾਨੂੰ ਵਾਪਸ ਨਹੀਂ ਦੇ ਸਕਦੇ, ਪਰ ਤੁਹਾਨੂੰ ਪੁਨਰ-ਉਥਾਨ ਵਿੱਚ ਬਦਲਾ ਦਿੱਤਾ ਜਾਵੇਗਾ. ਧਰਮੀ.</w:t>
      </w:r>
    </w:p>
    <w:p/>
    <w:p>
      <w:r xmlns:w="http://schemas.openxmlformats.org/wordprocessingml/2006/main">
        <w:t xml:space="preserve">ਉਤਪਤ 19:4 ਪਰ ਉਨ੍ਹਾਂ ਦੇ ਲੇਟਣ ਤੋਂ ਪਹਿਲਾਂ, ਸ਼ਹਿਰ ਦੇ ਆਦਮੀਆਂ ਨੇ, ਇੱਥੋਂ ਤੱਕ ਕਿ ਸਦੂਮ ਦੇ ਆਦਮੀਆਂ ਨੇ, ਘਰ ਦੇ ਦੁਆਲੇ, ਬੁੱਢੇ ਅਤੇ ਜਵਾਨ, ਹਰ ਚੌਥਾਈ ਤੋਂ ਸਾਰੇ ਲੋਕਾਂ ਨੂੰ ਘੇਰ ਲਿਆ।</w:t>
      </w:r>
    </w:p>
    <w:p/>
    <w:p>
      <w:r xmlns:w="http://schemas.openxmlformats.org/wordprocessingml/2006/main">
        <w:t xml:space="preserve">ਸਦੂਮ ਦੇ ਆਦਮੀਆਂ ਨੇ ਲੂਤ ਦੇ ਘਰ ਨੂੰ ਘੇਰ ਲਿਆ ਅਤੇ ਮੰਗ ਕੀਤੀ ਕਿ ਉਹ ਦੋ ਮਹਿਮਾਨਾਂ ਨੂੰ ਸੌਂਪ ਦੇਵੇ।</w:t>
      </w:r>
    </w:p>
    <w:p/>
    <w:p>
      <w:r xmlns:w="http://schemas.openxmlformats.org/wordprocessingml/2006/main">
        <w:t xml:space="preserve">1. ਮੁਸੀਬਤ ਦੇ ਸਮੇਂ ਰੱਬ ਦੀ ਸੁਰੱਖਿਆ ਅਤੇ ਪ੍ਰਬੰਧ।</w:t>
      </w:r>
    </w:p>
    <w:p/>
    <w:p>
      <w:r xmlns:w="http://schemas.openxmlformats.org/wordprocessingml/2006/main">
        <w:t xml:space="preserve">2. ਪਰਾਹੁਣਚਾਰੀ ਦੀ ਸ਼ਕਤੀ ਅਤੇ ਬਾਈਬਲ ਦੇ ਸੱਭਿਆਚਾਰ ਵਿੱਚ ਇਸਦਾ ਮਹੱਤਵ।</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ਜ਼ਬੂਰ 91: 9-11 - "ਕਿਉਂਕਿ ਤੁਸੀਂ ਪ੍ਰਭੂ ਨੂੰ ਆਪਣਾ ਨਿਵਾਸ ਅਸਥਾਨ ਸਰਬ ਉੱਚ ਬਣਾਇਆ ਹੈ, ਜੋ ਮੇਰੀ ਪਨਾਹ ਹੈ, ਤੁਹਾਡੇ ਉੱਤੇ ਕੋਈ ਬੁਰਾਈ ਨਹੀਂ ਆਉਣ ਦਿੱਤੀ ਜਾਵੇਗੀ, ਤੁਹਾਡੇ ਤੰਬੂ ਦੇ ਨੇੜੇ ਕੋਈ ਬਿਪਤਾ ਨਹੀਂ ਆਉਣ ਦਿੱਤੀ ਜਾਵੇਗੀ, ਕਿਉਂਕਿ ਉਹ ਆਪਣੇ ਦੂਤਾਂ ਨੂੰ ਹੁਕਮ ਦੇਵੇਗਾ. ਤੁਸੀਂ ਆਪਣੇ ਸਾਰੇ ਤਰੀਕਿਆਂ ਵਿੱਚ ਤੁਹਾਡੀ ਰਾਖੀ ਕਰੋ।"</w:t>
      </w:r>
    </w:p>
    <w:p/>
    <w:p>
      <w:r xmlns:w="http://schemas.openxmlformats.org/wordprocessingml/2006/main">
        <w:t xml:space="preserve">ਉਤਪਤ 19:5 ਅਤੇ ਉਨ੍ਹਾਂ ਨੇ ਲੂਤ ਨੂੰ ਬੁਲਾ ਕੇ ਆਖਿਆ, ਉਹ ਮਨੁੱਖ ਕਿੱਥੇ ਹਨ ਜਿਹੜੇ ਅੱਜ ਰਾਤ ਤੇਰੇ ਕੋਲ ਆਏ? ਉਨ੍ਹਾਂ ਨੂੰ ਸਾਡੇ ਕੋਲ ਬਾਹਰ ਲਿਆਓ, ਤਾਂ ਜੋ ਅਸੀਂ ਉਨ੍ਹਾਂ ਨੂੰ ਜਾਣ ਸਕੀਏ।</w:t>
      </w:r>
    </w:p>
    <w:p/>
    <w:p>
      <w:r xmlns:w="http://schemas.openxmlformats.org/wordprocessingml/2006/main">
        <w:t xml:space="preserve">ਲੂਤ ਨੇ ਉਨ੍ਹਾਂ ਦੋ ਦੂਤਾਂ ਦੀ ਰੱਖਿਆ ਕਰਨ ਦੀ ਕੋਸ਼ਿਸ਼ ਕੀਤੀ ਜੋ ਉਸ ਨੂੰ ਮਿਲਣ ਆਏ ਸਨ ਅਤੇ ਉਸ ਨੂੰ ਅਤੇ ਉਸ ਦੇ ਪਰਿਵਾਰ ਦੀ ਸੁਰੱਖਿਆ ਦੀ ਪੇਸ਼ਕਸ਼ ਕੀਤੀ ਸੀ।</w:t>
      </w:r>
    </w:p>
    <w:p/>
    <w:p>
      <w:r xmlns:w="http://schemas.openxmlformats.org/wordprocessingml/2006/main">
        <w:t xml:space="preserve">1. ਪਰਮੇਸ਼ੁਰ ਆਪਣੇ ਕੰਮ ਕਰਨ ਲਈ ਸਭ ਤੋਂ ਵੱਧ ਸੰਭਾਵਨਾ ਵਾਲੇ ਲੋਕਾਂ ਦੀ ਵਰਤੋਂ ਕਰਦਾ ਹੈ।</w:t>
      </w:r>
    </w:p>
    <w:p/>
    <w:p>
      <w:r xmlns:w="http://schemas.openxmlformats.org/wordprocessingml/2006/main">
        <w:t xml:space="preserve">2. ਸਾਡੇ ਕੰਮਾਂ ਦੇ ਚੰਗੇ ਅਤੇ ਬੁਰੇ ਦੋਵੇਂ ਨਤੀਜੇ ਨਿਕਲਦੇ ਹਨ।</w:t>
      </w:r>
    </w:p>
    <w:p/>
    <w:p>
      <w:r xmlns:w="http://schemas.openxmlformats.org/wordprocessingml/2006/main">
        <w:t xml:space="preserve">1. ਮੱਤੀ 10:40-42 - ਜੋ ਕੋਈ ਤੁਹਾਡਾ ਸੁਆਗਤ ਕਰਦਾ ਹੈ ਉਹ ਮੇਰਾ ਸੁਆਗਤ ਕਰਦਾ ਹੈ, ਅਤੇ ਜੋ ਕੋਈ ਮੇਰਾ ਸੁਆਗਤ ਕਰਦਾ ਹੈ ਉਹ ਉਸ ਦਾ ਸੁਆਗਤ ਕਰਦਾ ਹੈ ਜਿਸਨੇ ਮੈਨੂੰ ਭੇਜਿਆ ਹੈ। ਜੋ ਕੋਈ ਵੀ ਨਬੀ ਦੇ ਨਾਮ ਤੇ ਇੱਕ ਨਬੀ ਦਾ ਸੁਆਗਤ ਕਰਦਾ ਹੈ ਉਸਨੂੰ ਇੱਕ ਨਬੀ ਦਾ ਇਨਾਮ ਮਿਲੇਗਾ; ਅਤੇ ਜੋ ਕੋਈ ਇੱਕ ਧਰਮੀ ਵਿਅਕਤੀ ਨੂੰ ਇੱਕ ਧਰਮੀ ਵਿਅਕਤੀ ਦੇ ਨਾਮ ਤੇ ਸੁਆਗਤ ਕਰਦਾ ਹੈ, ਉਹ ਧਰਮੀ ਦਾ ਇਨਾਮ ਪ੍ਰਾਪਤ ਕਰੇਗਾ। ਅਤੇ ਜੋ ਕੋਈ ਵੀ ਇਨ੍ਹਾਂ ਨਿਆਣਿਆਂ ਵਿੱਚੋਂ ਇੱਕ ਨੂੰ ਇੱਕ ਚੇਲੇ ਦੇ ਨਾਮ ਤੇ ਠੰਡੇ ਪਾਣੀ ਦਾ ਪਿਆਲਾ ਦਿੰਦਾ ਹੈ, ਮੈਂ ਤੁਹਾਨੂੰ ਸੱਚ ਆਖਦਾ ਹਾਂ, ਇਹਨਾਂ ਵਿੱਚੋਂ ਕੋਈ ਵੀ ਆਪਣਾ ਇਨਾਮ ਨਹੀਂ ਗੁਆਏਗਾ।</w:t>
      </w:r>
    </w:p>
    <w:p/>
    <w:p>
      <w:r xmlns:w="http://schemas.openxmlformats.org/wordprocessingml/2006/main">
        <w:t xml:space="preserve">2. ਇਬਰਾਨੀਆਂ 13:2 - ਅਜਨਬੀਆਂ ਦੀ ਪਰਾਹੁਣਚਾਰੀ ਕਰਨ ਵਿਚ ਅਣਗਹਿਲੀ ਨਾ ਕਰੋ, ਕਿਉਂਕਿ ਅਜਿਹਾ ਕਰਨ ਨਾਲ ਕਈਆਂ ਨੇ ਬਿਨਾਂ ਜਾਣੇ ਦੂਤਾਂ ਦਾ ਮਨੋਰੰਜਨ ਕੀਤਾ ਹੈ।</w:t>
      </w:r>
    </w:p>
    <w:p/>
    <w:p>
      <w:r xmlns:w="http://schemas.openxmlformats.org/wordprocessingml/2006/main">
        <w:t xml:space="preserve">ਉਤਪਤ 19:6 ਅਤੇ ਲੂਤ ਉਨ੍ਹਾਂ ਦੇ ਬੂਹੇ ਤੋਂ ਬਾਹਰ ਗਿਆ ਅਤੇ ਆਪਣੇ ਮਗਰ ਬੂਹਾ ਬੰਦ ਕਰ ਦਿੱਤਾ।</w:t>
      </w:r>
    </w:p>
    <w:p/>
    <w:p>
      <w:r xmlns:w="http://schemas.openxmlformats.org/wordprocessingml/2006/main">
        <w:t xml:space="preserve">ਲੂਤ ਨੇ ਆਪਣੇ ਘਰ ਵਿੱਚ ਅਜਨਬੀਆਂ ਦਾ ਸੁਆਗਤ ਕੀਤਾ ਅਤੇ ਆਪਣੇ ਪਿੱਛੇ ਦਰਵਾਜ਼ਾ ਬੰਦ ਕਰ ਦਿੱਤਾ।</w:t>
      </w:r>
    </w:p>
    <w:p/>
    <w:p>
      <w:r xmlns:w="http://schemas.openxmlformats.org/wordprocessingml/2006/main">
        <w:t xml:space="preserve">1. ਸਾਨੂੰ ਹਮੇਸ਼ਾ ਅਜਨਬੀਆਂ ਦਾ ਸੁਆਗਤ ਕਰਨਾ ਚਾਹੀਦਾ ਹੈ, ਇੱਥੋਂ ਤੱਕ ਕਿ ਮੁਸ਼ਕਲ ਸਮੇਂ ਵਿੱਚ ਵੀ।</w:t>
      </w:r>
    </w:p>
    <w:p/>
    <w:p>
      <w:r xmlns:w="http://schemas.openxmlformats.org/wordprocessingml/2006/main">
        <w:t xml:space="preserve">2. ਪਰਾਹੁਣਚਾਰੀ ਦੀ ਮਹੱਤਤਾ ਅਤੇ ਲੋੜਵੰਦਾਂ ਦੀ ਪਰਾਹੁਣਚਾਰੀ ਕਰਨਾ।</w:t>
      </w:r>
    </w:p>
    <w:p/>
    <w:p>
      <w:r xmlns:w="http://schemas.openxmlformats.org/wordprocessingml/2006/main">
        <w:t xml:space="preserve">1. ਰੋਮੀਆਂ 12:13 - ਸੰਤਾਂ ਦੀ ਲੋੜ ਅਨੁਸਾਰ ਵੰਡਣਾ; ਪਰਾਹੁਣਚਾਰੀ ਨੂੰ ਦਿੱਤਾ ਗਿਆ।</w:t>
      </w:r>
    </w:p>
    <w:p/>
    <w:p>
      <w:r xmlns:w="http://schemas.openxmlformats.org/wordprocessingml/2006/main">
        <w:t xml:space="preserve">2. ਇਬਰਾਨੀਆਂ 13:2 - ਅਜਨਬੀਆਂ ਦੀ ਪਰਾਹੁਣਚਾਰੀ ਕਰਨਾ ਨਾ ਭੁੱਲੋ, ਕਿਉਂਕਿ ਅਜਿਹਾ ਕਰਕੇ ਕੁਝ ਲੋਕਾਂ ਨੇ ਬਿਨਾਂ ਜਾਣੇ ਦੂਤਾਂ ਦੀ ਪਰਾਹੁਣਚਾਰੀ ਕੀਤੀ ਹੈ।</w:t>
      </w:r>
    </w:p>
    <w:p/>
    <w:p>
      <w:r xmlns:w="http://schemas.openxmlformats.org/wordprocessingml/2006/main">
        <w:t xml:space="preserve">ਉਤਪਤ 19:7 ਅਤੇ ਕਿਹਾ, ਹੇ ਭਰਾਵੋ, ਮੈਂ ਤੁਹਾਨੂੰ ਬੇਨਤੀ ਕਰਦਾ ਹਾਂ, ਇੰਨੀ ਬੁਰਿਆਈ ਨਾ ਕਰੋ।</w:t>
      </w:r>
    </w:p>
    <w:p/>
    <w:p>
      <w:r xmlns:w="http://schemas.openxmlformats.org/wordprocessingml/2006/main">
        <w:t xml:space="preserve">ਹਵਾਲਾ ਦੁਸ਼ਟਤਾ ਤੋਂ ਬਚਣ ਦੀ ਮਹੱਤਤਾ 'ਤੇ ਜ਼ੋਰ ਦਿੰਦਾ ਹੈ।</w:t>
      </w:r>
    </w:p>
    <w:p/>
    <w:p>
      <w:r xmlns:w="http://schemas.openxmlformats.org/wordprocessingml/2006/main">
        <w:t xml:space="preserve">1. "ਧਰਮ ਦੀ ਸ਼ਕਤੀ: ਦੁਸ਼ਟਤਾ 'ਤੇ ਕਾਬੂ ਪਾਉਣਾ"</w:t>
      </w:r>
    </w:p>
    <w:p/>
    <w:p>
      <w:r xmlns:w="http://schemas.openxmlformats.org/wordprocessingml/2006/main">
        <w:t xml:space="preserve">2. "ਦੁਸ਼ਟਤਾ ਦੀ ਚੇਤਾਵਨੀ: ਸਹੀ ਚੋਣ ਕਰਨਾ"</w:t>
      </w:r>
    </w:p>
    <w:p/>
    <w:p>
      <w:r xmlns:w="http://schemas.openxmlformats.org/wordprocessingml/2006/main">
        <w:t xml:space="preserve">1. ਕਹਾਉਤਾਂ 16:6 - "ਪ੍ਰੇਮ ਅਤੇ ਵਫ਼ਾਦਾਰੀ ਦੁਆਰਾ ਪਾਪ ਦਾ ਪ੍ਰਾਸਚਿਤ ਕੀਤਾ ਜਾਂਦਾ ਹੈ; ਪ੍ਰਭੂ ਦੇ ਡਰ ਦੁਆਰਾ ਬੁਰਾਈ ਤੋਂ ਬਚਿਆ ਜਾਂਦਾ ਹੈ।"</w:t>
      </w:r>
    </w:p>
    <w:p/>
    <w:p>
      <w:r xmlns:w="http://schemas.openxmlformats.org/wordprocessingml/2006/main">
        <w:t xml:space="preserve">2. ਯਾਕੂਬ 1:13-15 - ਜਦੋਂ ਪਰਤਾਇਆ ਜਾਂਦਾ ਹੈ, ਤਾਂ ਕਿਸੇ ਨੂੰ ਇਹ ਨਹੀਂ ਕਹਿਣਾ ਚਾਹੀਦਾ, ਪਰਮੇਸ਼ੁਰ ਮੈਨੂੰ ਪਰਤਾਇਆ ਰਿਹਾ ਹੈ। ਕਿਉਂਕਿ ਪਰਮੇਸ਼ੁਰ ਬੁਰਾਈ ਦੁਆਰਾ ਪਰਤਾਇਆ ਨਹੀਂ ਜਾ ਸਕਦਾ, ਨਾ ਹੀ ਉਹ ਕਿਸੇ ਨੂੰ ਪਰਤਾਉਂਦਾ ਹੈ;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ਉਤਪਤ 19:8 ਹੁਣ ਵੇਖੋ, ਮੇਰੀਆਂ ਦੋ ਧੀਆਂ ਹਨ ਜੋ ਮਨੁੱਖ ਨੂੰ ਨਹੀਂ ਜਾਣਦੀਆਂ। ਮੈਂ ਤੁਹਾਨੂੰ ਬੇਨਤੀ ਕਰਦਾ ਹਾਂ ਕਿ ਮੈਂ ਉਨ੍ਹਾਂ ਨੂੰ ਬਾਹਰ ਤੁਹਾਡੇ ਕੋਲ ਲਿਆਵਾਂ ਅਤੇ ਤੁਸੀਂ ਉਨ੍ਹਾਂ ਨਾਲ ਉਹੀ ਕਰੋ ਜੋ ਤੁਹਾਡੀ ਨਿਗਾਹ ਵਿੱਚ ਚੰਗਾ ਹੈ। ਇਸ ਲਈ ਉਹ ਮੇਰੀ ਛੱਤ ਦੇ ਸਾਏ ਹੇਠ ਆਏ ਸਨ।</w:t>
      </w:r>
    </w:p>
    <w:p/>
    <w:p>
      <w:r xmlns:w="http://schemas.openxmlformats.org/wordprocessingml/2006/main">
        <w:t xml:space="preserve">ਇਹ ਹਵਾਲਾ ਦੱਸਦਾ ਹੈ ਕਿ ਲੂਤ ਆਪਣੇ ਮਹਿਮਾਨਾਂ ਦੀ ਰੱਖਿਆ ਕਰਨ ਲਈ ਕਿਸ ਹੱਦ ਤੱਕ ਜਾਣ ਲਈ ਤਿਆਰ ਸੀ, ਇੱਥੋਂ ਤੱਕ ਕਿ ਸ਼ਹਿਰ ਦੇ ਲੋਕਾਂ ਨੂੰ ਖੁਸ਼ ਕਰਨ ਲਈ ਆਪਣੀਆਂ ਧੀਆਂ ਦੀ ਪੇਸ਼ਕਸ਼ ਵੀ ਕੀਤੀ ਸੀ।</w:t>
      </w:r>
    </w:p>
    <w:p/>
    <w:p>
      <w:r xmlns:w="http://schemas.openxmlformats.org/wordprocessingml/2006/main">
        <w:t xml:space="preserve">1. ਪਰਾਹੁਣਚਾਰੀ ਦੀ ਸ਼ਕਤੀ: ਧਾਰਮਿਕਤਾ ਅਤੇ ਉਦਾਰਤਾ ਸਾਡੀ ਸੁਰੱਖਿਆ ਕਿਵੇਂ ਕਰ ਸਕਦੀ ਹੈ</w:t>
      </w:r>
    </w:p>
    <w:p/>
    <w:p>
      <w:r xmlns:w="http://schemas.openxmlformats.org/wordprocessingml/2006/main">
        <w:t xml:space="preserve">2. ਪਿਤਾ ਦੀ ਕੁਰਬਾਨੀ: ਉਸਦੇ ਮਹਿਮਾਨਾਂ ਲਈ ਲਾਟ ਦਾ ਪਿਆਰ</w:t>
      </w:r>
    </w:p>
    <w:p/>
    <w:p>
      <w:r xmlns:w="http://schemas.openxmlformats.org/wordprocessingml/2006/main">
        <w:t xml:space="preserve">1. ਰੋਮੀਆਂ 12:13, "ਪ੍ਰਭੂ ਦੇ ਲੋਕਾਂ ਨਾਲ ਸਾਂਝਾ ਕਰੋ ਜੋ ਲੋੜਵੰਦ ਹਨ। ਪਰਾਹੁਣਚਾਰੀ ਦਾ ਅਭਿਆਸ ਕਰੋ।"</w:t>
      </w:r>
    </w:p>
    <w:p/>
    <w:p>
      <w:r xmlns:w="http://schemas.openxmlformats.org/wordprocessingml/2006/main">
        <w:t xml:space="preserve">2. ਅਫ਼ਸੀਆਂ 5:2, "ਪਿਆਰ ਦੀ ਜ਼ਿੰਦਗੀ ਜੀਓ, ਜਿਵੇਂ ਮਸੀਹ ਨੇ ਸਾਨੂੰ ਪਿਆਰ ਕੀਤਾ ਅਤੇ ਆਪਣੇ ਆਪ ਨੂੰ ਸਾਡੇ ਲਈ ਇੱਕ ਸੁਗੰਧਤ ਭੇਟ ਅਤੇ ਬਲੀਦਾਨ ਵਜੋਂ ਪਰਮੇਸ਼ੁਰ ਨੂੰ ਦੇ ਦਿੱਤਾ।"</w:t>
      </w:r>
    </w:p>
    <w:p/>
    <w:p>
      <w:r xmlns:w="http://schemas.openxmlformats.org/wordprocessingml/2006/main">
        <w:t xml:space="preserve">ਉਤਪਤ 19:9 ਅਤੇ ਉਨ੍ਹਾਂ ਨੇ ਆਖਿਆ, ਪਿੱਛੇ ਖਲੋ ਜਾ। ਅਤੇ ਉਨ੍ਹਾਂ ਨੇ ਫੇਰ ਕਿਹਾ, ਇਹ ਇੱਕ ਆਦਮੀ ਪਰਵਾਸ ਕਰਨ ਲਈ ਆਇਆ ਹੈ, ਅਤੇ ਉਸਨੂੰ ਇੱਕ ਜੱਜ ਦੀ ਲੋੜ ਹੈ: ਹੁਣ ਅਸੀਂ ਤੁਹਾਡੇ ਨਾਲ ਉਨ੍ਹਾਂ ਨਾਲੋਂ ਵੀ ਭੈੜਾ ਵਰਤਾਓ ਕਰਾਂਗੇ। ਅਤੇ ਉਨ੍ਹਾਂ ਨੇ ਉਸ ਆਦਮੀ, ਲੂਤ ਨੂੰ ਵੀ ਦੁਖੀ ਕੀਤਾ, ਅਤੇ ਦਰਵਾਜ਼ਾ ਤੋੜਨ ਲਈ ਨੇੜੇ ਆਏ।</w:t>
      </w:r>
    </w:p>
    <w:p/>
    <w:p>
      <w:r xmlns:w="http://schemas.openxmlformats.org/wordprocessingml/2006/main">
        <w:t xml:space="preserve">ਸਦੂਮ ਦੇ ਲੋਕਾਂ ਦੁਆਰਾ ਲੂਤ ਨੂੰ ਧਮਕੀ ਦਿੱਤੀ ਗਈ ਸੀ ਅਤੇ ਉਹ ਉਸ ਨੂੰ ਦਰਵਾਜ਼ਾ ਤੋੜਨ ਲਈ ਦਬਾਅ ਪਾ ਰਹੇ ਸਨ।</w:t>
      </w:r>
    </w:p>
    <w:p/>
    <w:p>
      <w:r xmlns:w="http://schemas.openxmlformats.org/wordprocessingml/2006/main">
        <w:t xml:space="preserve">1. ਮੁਸੀਬਤ ਦੇ ਸਮੇਂ ਰੱਬ ਸਾਡਾ ਰਖਵਾਲਾ ਹੈ।</w:t>
      </w:r>
    </w:p>
    <w:p/>
    <w:p>
      <w:r xmlns:w="http://schemas.openxmlformats.org/wordprocessingml/2006/main">
        <w:t xml:space="preserve">2. ਜੋ ਸਹੀ ਹੈ ਉਸ ਲਈ ਖੜ੍ਹੇ ਹੋਣ ਤੋਂ ਨਾ ਡਰੋ।</w:t>
      </w:r>
    </w:p>
    <w:p/>
    <w:p>
      <w:r xmlns:w="http://schemas.openxmlformats.org/wordprocessingml/2006/main">
        <w:t xml:space="preserve">1. ਜ਼ਬੂਰਾਂ ਦੀ ਪੋਥੀ 46:1-2 ਪਰਮੇਸ਼ੁਰ ਸਾਡੀ ਪਨਾਹ ਅਤੇ ਤਾਕਤ ਹੈ, ਮੁਸੀਬਤ ਵਿੱਚ ਹਮੇਸ਼ਾ ਮੌਜੂਦ ਸਹਾਇਤਾ ਹੈ। ਇਸ ਲਈ ਅਸੀਂ ਨਹੀਂ ਡਰਾਂਗੇ, ਭਾਵੇਂ ਧਰਤੀ ਰਾਹ ਛੱਡ ਦੇਵੇ ਅਤੇ ਪਹਾੜ ਸਮੁੰਦਰ ਦੇ ਦਿਲ ਵਿੱਚ ਡਿੱਗ ਜਾਣ।</w:t>
      </w:r>
    </w:p>
    <w:p/>
    <w:p>
      <w:r xmlns:w="http://schemas.openxmlformats.org/wordprocessingml/2006/main">
        <w:t xml:space="preserve">2. ਮੱਤੀ 5:10 ਧੰਨ ਹਨ ਉਹ ਜਿਹੜੇ ਧਾਰਮਿਕਤਾ ਦੇ ਕਾਰਨ ਸਤਾਏ ਜਾਂਦੇ ਹਨ, ਕਿਉਂਕਿ ਸਵਰਗ ਦਾ ਰਾਜ ਉਹਨਾਂ ਦਾ ਹੈ।</w:t>
      </w:r>
    </w:p>
    <w:p/>
    <w:p>
      <w:r xmlns:w="http://schemas.openxmlformats.org/wordprocessingml/2006/main">
        <w:t xml:space="preserve">ਉਤਪਤ 19:10 ਪਰ ਮਨੁੱਖਾਂ ਨੇ ਆਪਣਾ ਹੱਥ ਵਧਾ ਕੇ ਲੂਤ ਨੂੰ ਆਪਣੇ ਵੱਲ ਖਿੱਚ ਲਿਆ ਅਤੇ ਦਰਵਾਜ਼ਾ ਬੰਦ ਕਰ ਦਿੱਤਾ।</w:t>
      </w:r>
    </w:p>
    <w:p/>
    <w:p>
      <w:r xmlns:w="http://schemas.openxmlformats.org/wordprocessingml/2006/main">
        <w:t xml:space="preserve">ਸਦੂਮ ਦੇ ਆਦਮੀਆਂ ਨੇ ਲੂਤ ਨੂੰ ਭੀੜ ਤੋਂ ਬਚਾਇਆ ਅਤੇ ਉਸ ਨੂੰ ਆਪਣੇ ਘਰ ਲੈ ਆਏ, ਫਿਰ ਦਰਵਾਜ਼ਾ ਬੰਦ ਕਰ ਦਿੱਤਾ।</w:t>
      </w:r>
    </w:p>
    <w:p/>
    <w:p>
      <w:r xmlns:w="http://schemas.openxmlformats.org/wordprocessingml/2006/main">
        <w:t xml:space="preserve">1. ਪ੍ਰਮਾਤਮਾ ਹਮੇਸ਼ਾ ਸਾਡੇ ਨਾਲ ਹੁੰਦਾ ਹੈ, ਸਾਡੇ ਸਭ ਤੋਂ ਹਨੇਰੇ ਸਮੇਂ ਵਿੱਚ ਵੀ।</w:t>
      </w:r>
    </w:p>
    <w:p/>
    <w:p>
      <w:r xmlns:w="http://schemas.openxmlformats.org/wordprocessingml/2006/main">
        <w:t xml:space="preserve">2. ਲੋੜਵੰਦਾਂ ਦੀ ਮਦਦ ਕਰਨਾ ਸਾਡੀ ਜ਼ਿੰਮੇਵਾਰੀ ਹੈ।</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ਅਫ਼ਸੀਆਂ 4:32 ਇੱਕ ਦੂਜੇ ਨਾਲ ਦਿਆਲੂ, ਕੋਮਲ ਦਿਲ, ਇੱਕ ਦੂਜੇ ਨੂੰ ਮਾਫ਼ ਕਰੋ, ਜਿਵੇਂ ਕਿ ਮਸੀਹ ਵਿੱਚ ਪਰਮੇਸ਼ੁਰ ਨੇ ਤੁਹਾਨੂੰ ਮਾਫ਼ ਕੀਤਾ ਹੈ।</w:t>
      </w:r>
    </w:p>
    <w:p/>
    <w:p>
      <w:r xmlns:w="http://schemas.openxmlformats.org/wordprocessingml/2006/main">
        <w:t xml:space="preserve">ਉਤਪਤ 19:11 ਅਤੇ ਉਨ੍ਹਾਂ ਆਦਮੀਆਂ ਨੂੰ ਜਿਹੜੇ ਘਰ ਦੇ ਦਰਵਾਜ਼ੇ ਉੱਤੇ ਸਨ, ਛੋਟੇ ਅਤੇ ਵੱਡੇ ਅੰਨ੍ਹੇ ਹੋ ਗਏ, ਇਸ ਲਈ ਉਹ ਦਰਵਾਜ਼ਾ ਲੱਭਣ ਲਈ ਥੱਕ ਗਏ।</w:t>
      </w:r>
    </w:p>
    <w:p/>
    <w:p>
      <w:r xmlns:w="http://schemas.openxmlformats.org/wordprocessingml/2006/main">
        <w:t xml:space="preserve">ਲੂਤ ਦੇ ਘਰ ਦੇ ਦਰਵਾਜ਼ੇ ਦੇ ਆਦਮੀਆਂ ਨੂੰ ਅੰਨ੍ਹੇ ਹੋ ਗਏ ਸਨ, ਦੋਵੇਂ ਜਵਾਨ ਅਤੇ ਬੁੱਢੇ, ਉਨ੍ਹਾਂ ਲਈ ਦਰਵਾਜ਼ਾ ਲੱਭਣਾ ਮੁਸ਼ਕਲ ਹੋ ਗਿਆ ਸੀ।</w:t>
      </w:r>
    </w:p>
    <w:p/>
    <w:p>
      <w:r xmlns:w="http://schemas.openxmlformats.org/wordprocessingml/2006/main">
        <w:t xml:space="preserve">1. ਪ੍ਰਮਾਤਮਾ ਸਭ ਤੋਂ ਔਖੇ ਹਾਲਾਤਾਂ 'ਤੇ ਵੀ ਕਾਬੂ ਰੱਖਦਾ ਹੈ।</w:t>
      </w:r>
    </w:p>
    <w:p/>
    <w:p>
      <w:r xmlns:w="http://schemas.openxmlformats.org/wordprocessingml/2006/main">
        <w:t xml:space="preserve">2. ਪਰਮਾਤਮਾ ਇੱਕ ਰਖਵਾਲਾ ਹੈ ਅਤੇ ਕਿਸੇ ਵੀ ਰੁਕਾਵਟ ਦੁਆਰਾ ਕੰਮ ਕਰ ਸਕਦਾ ਹੈ.</w:t>
      </w:r>
    </w:p>
    <w:p/>
    <w:p>
      <w:r xmlns:w="http://schemas.openxmlformats.org/wordprocessingml/2006/main">
        <w:t xml:space="preserve">1. 2 ਕੁਰਿੰਥੀਆਂ 4:8-9 - "ਅਸੀਂ ਹਰ ਪਾਸਿਓਂ ਸਖ਼ਤ ਦਬਾਏ ਹੋਏ ਹਾਂ, ਪਰ ਕੁਚਲੇ ਨਹੀਂ ਗਏ; ਉਲਝੇ ਹੋਏ ਹਾਂ, ਪਰ ਨਿਰਾਸ਼ਾ ਵਿੱਚ ਨਹੀਂ; ਸਤਾਏ ਗਏ, ਪਰ ਛੱਡੇ ਨਹੀਂ ਗਏ; ਮਾਰੇ ਗਏ, ਪਰ ਤਬਾਹ ਨਹੀਂ ਹੋਏ।"</w:t>
      </w:r>
    </w:p>
    <w:p/>
    <w:p>
      <w:r xmlns:w="http://schemas.openxmlformats.org/wordprocessingml/2006/main">
        <w:t xml:space="preserve">2. ਜ਼ਬੂਰ 34:7 - "ਪ੍ਰਭੂ ਦਾ ਦੂਤ ਉਨ੍ਹਾਂ ਦੇ ਦੁਆਲੇ ਡੇਰਾ ਲਾਉਂਦਾ ਹੈ ਜੋ ਉਸ ਤੋਂ ਡਰਦੇ ਹਨ, ਅਤੇ ਉਹ ਉਨ੍ਹਾਂ ਨੂੰ ਛੁਡਾਉਂਦਾ ਹੈ।"</w:t>
      </w:r>
    </w:p>
    <w:p/>
    <w:p>
      <w:r xmlns:w="http://schemas.openxmlformats.org/wordprocessingml/2006/main">
        <w:t xml:space="preserve">ਉਤਪਤ 19:12 ਅਤੇ ਉਨ੍ਹਾਂ ਮਨੁੱਖਾਂ ਨੇ ਲੂਤ ਨੂੰ ਆਖਿਆ, ਕੀ ਤੇਰੇ ਬਿਨਾਂ ਇੱਥੇ ਕੋਈ ਹੈ? ਦਾਮਾਦ, ਤੇਰੇ ਪੁੱਤਰਾਂ, ਧੀਆਂ ਅਤੇ ਜੋ ਕੁਝ ਵੀ ਤੇਰੇ ਕੋਲ ਸ਼ਹਿਰ ਵਿੱਚ ਹੈ, ਉਨ੍ਹਾਂ ਨੂੰ ਇਸ ਥਾਂ ਤੋਂ ਬਾਹਰ ਲੈ ਆਓ।</w:t>
      </w:r>
    </w:p>
    <w:p/>
    <w:p>
      <w:r xmlns:w="http://schemas.openxmlformats.org/wordprocessingml/2006/main">
        <w:t xml:space="preserve">ਦੋਹਾਂ ਆਦਮੀਆਂ ਨੇ ਲੂਤ ਨੂੰ ਪੁੱਛਿਆ ਕਿ ਕੀ ਉਸ ਕੋਲ ਕੋਈ ਪਰਿਵਾਰਕ ਮੈਂਬਰ ਹੈ ਜਿਸ ਨੂੰ ਉਸ ਨੂੰ ਸ਼ਹਿਰ ਤੋਂ ਬਾਹਰ ਲਿਆਉਣ ਦੀ ਲੋੜ ਹੈ।</w:t>
      </w:r>
    </w:p>
    <w:p/>
    <w:p>
      <w:r xmlns:w="http://schemas.openxmlformats.org/wordprocessingml/2006/main">
        <w:t xml:space="preserve">1. ਪਰਿਵਾਰ ਦੀ ਮਹੱਤਤਾ: ਪਰਮੇਸ਼ੁਰ ਦੀ ਸੁਰੱਖਿਆ ਸਾਡੇ ਸਾਰੇ ਅਜ਼ੀਜ਼ਾਂ ਨੂੰ ਘੇਰਦੀ ਹੈ।</w:t>
      </w:r>
    </w:p>
    <w:p/>
    <w:p>
      <w:r xmlns:w="http://schemas.openxmlformats.org/wordprocessingml/2006/main">
        <w:t xml:space="preserve">2. ਵਿਸ਼ਵਾਸ ਦੀ ਸ਼ਕਤੀ: ਅਵਿਸ਼ਵਾਸ਼ਯੋਗ ਖ਼ਤਰੇ ਦੇ ਬਾਵਜੂਦ, ਲੂਤ ਪਰਮੇਸ਼ੁਰ ਦੀ ਇੱਛਾ ਦੇ ਪ੍ਰਤੀ ਆਗਿਆਕਾਰ ਰਿਹਾ।</w:t>
      </w:r>
    </w:p>
    <w:p/>
    <w:p>
      <w:r xmlns:w="http://schemas.openxmlformats.org/wordprocessingml/2006/main">
        <w:t xml:space="preserve">1. ਇਬਰਾਨੀਆਂ 11:7 - ਵਿਸ਼ਵਾਸ ਦੁਆਰਾ, ਨੂਹ ਨੂੰ ਪਰਮੇਸ਼ੁਰ ਦੁਆਰਾ ਉਨ੍ਹਾਂ ਚੀਜ਼ਾਂ ਬਾਰੇ ਚੇਤਾਵਨੀ ਦਿੱਤੀ ਗਈ ਸੀ ਜੋ ਅਜੇ ਤੱਕ ਨਹੀਂ ਵੇਖੀਆਂ ਗਈਆਂ ਸਨ, ਡਰ ਨਾਲ ਹਿੱਲ ਗਿਆ, ਉਸਨੇ ਆਪਣੇ ਘਰ ਨੂੰ ਬਚਾਉਣ ਲਈ ਇੱਕ ਕਿਸ਼ਤੀ ਤਿਆਰ ਕੀਤੀ।</w:t>
      </w:r>
    </w:p>
    <w:p/>
    <w:p>
      <w:r xmlns:w="http://schemas.openxmlformats.org/wordprocessingml/2006/main">
        <w:t xml:space="preserve">2. ਜ਼ਬੂਰ 91:4 - ਉਹ ਤੁਹਾਨੂੰ ਆਪਣੇ ਖੰਭਾਂ ਨਾਲ ਢੱਕ ਲਵੇਗਾ, ਅਤੇ ਉਸਦੇ ਖੰਭਾਂ ਦੇ ਹੇਠਾਂ ਤੁਸੀਂ ਭਰੋਸਾ ਕਰੋਗੇ: ਉਸਦੀ ਸੱਚਾਈ ਤੁਹਾਡੀ ਢਾਲ ਅਤੇ ਬਕਲਰ ਹੋਵੇਗੀ।</w:t>
      </w:r>
    </w:p>
    <w:p/>
    <w:p>
      <w:r xmlns:w="http://schemas.openxmlformats.org/wordprocessingml/2006/main">
        <w:t xml:space="preserve">ਉਤਪਤ 19:13 ਕਿਉਂ ਜੋ ਅਸੀਂ ਇਸ ਅਸਥਾਨ ਨੂੰ ਤਬਾਹ ਕਰ ਦੇਵਾਂਗੇ, ਕਿਉਂ ਜੋ ਉਨ੍ਹਾਂ ਦੀ ਦੁਹਾਈ ਯਹੋਵਾਹ ਦੇ ਸਨਮੁਖ ਹੋ ਗਈ ਹੈ। ਅਤੇ ਯਹੋਵਾਹ ਨੇ ਸਾਨੂੰ ਇਸ ਨੂੰ ਤਬਾਹ ਕਰਨ ਲਈ ਭੇਜਿਆ ਹੈ।</w:t>
      </w:r>
    </w:p>
    <w:p/>
    <w:p>
      <w:r xmlns:w="http://schemas.openxmlformats.org/wordprocessingml/2006/main">
        <w:t xml:space="preserve">ਯਹੋਵਾਹ ਨੇ ਦੋ ਦੂਤਾਂ ਨੂੰ ਸਦੂਮ ਸ਼ਹਿਰ ਨੂੰ ਤਬਾਹ ਕਰਨ ਲਈ ਭੇਜਿਆ ਕਿਉਂਕਿ ਇਸਦੇ ਵਿਰੁੱਧ ਬਹੁਤ ਰੌਲਾ ਪਾਇਆ ਗਿਆ ਸੀ।</w:t>
      </w:r>
    </w:p>
    <w:p/>
    <w:p>
      <w:r xmlns:w="http://schemas.openxmlformats.org/wordprocessingml/2006/main">
        <w:t xml:space="preserve">1: ਸਾਡੀਆਂ ਚੋਣਾਂ ਸਾਡੀ ਕਿਸਮਤ ਨੂੰ ਨਿਰਧਾਰਤ ਕਰਦੀਆਂ ਹਨ।</w:t>
      </w:r>
    </w:p>
    <w:p/>
    <w:p>
      <w:r xmlns:w="http://schemas.openxmlformats.org/wordprocessingml/2006/main">
        <w:t xml:space="preserve">2: ਪਰਮੇਸ਼ੁਰ ਦਿਆਲੂ ਹੈ ਪਰ ਨਿਆਂਪੂਰਨ ਹੈ।</w:t>
      </w:r>
    </w:p>
    <w:p/>
    <w:p>
      <w:r xmlns:w="http://schemas.openxmlformats.org/wordprocessingml/2006/main">
        <w:t xml:space="preserve">1: ਹਿਜ਼ਕੀਏਲ 18:20 - ਜੋ ਆਤਮਾ ਪਾਪ ਕਰਦੀ ਹੈ, ਉਹ ਮਰ ਜਾਵੇਗੀ।</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ਉਤਪਤ 19:14 ਅਤੇ ਲੂਤ ਬਾਹਰ ਗਿਆ ਅਤੇ ਆਪਣੇ ਜਵਾਈਆਂ ਨਾਲ, ਜਿਨ੍ਹਾਂ ਨੇ ਆਪਣੀਆਂ ਧੀਆਂ ਨਾਲ ਵਿਆਹ ਕੀਤਾ ਸੀ, ਬੋਲਿਆ, ਅਤੇ ਆਖਿਆ, ਉੱਠੋ, ਇਸ ਥਾਂ ਤੋਂ ਬਾਹਰ ਜਾਓ। ਕਿਉਂਕਿ ਯਹੋਵਾਹ ਇਸ ਸ਼ਹਿਰ ਨੂੰ ਤਬਾਹ ਕਰ ਦੇਵੇਗਾ। ਪਰ ਉਹ ਅਜਿਹਾ ਜਾਪਦਾ ਸੀ ਜਿਸਨੇ ਆਪਣੇ ਜਵਾਈਆਂ ਦਾ ਮਜ਼ਾਕ ਉਡਾਇਆ ਸੀ।</w:t>
      </w:r>
    </w:p>
    <w:p/>
    <w:p>
      <w:r xmlns:w="http://schemas.openxmlformats.org/wordprocessingml/2006/main">
        <w:t xml:space="preserve">ਲੂਤ ਨੇ ਆਪਣੇ ਜਵਾਈਆਂ ਨੂੰ ਸ਼ਹਿਰ ਦੇ ਆਉਣ ਵਾਲੇ ਵਿਨਾਸ਼ ਬਾਰੇ ਚੇਤਾਵਨੀ ਦਿੱਤੀ, ਪਰ ਉਨ੍ਹਾਂ ਨੇ ਉਸ ਨੂੰ ਗੰਭੀਰਤਾ ਨਾਲ ਨਹੀਂ ਲਿਆ।</w:t>
      </w:r>
    </w:p>
    <w:p/>
    <w:p>
      <w:r xmlns:w="http://schemas.openxmlformats.org/wordprocessingml/2006/main">
        <w:t xml:space="preserve">1. "ਪਰਮੇਸ਼ੁਰ ਦੀਆਂ ਚੇਤਾਵਨੀਆਂ ਦਾ ਮਜ਼ਾਕ ਨਾ ਉਡਾਓ"</w:t>
      </w:r>
    </w:p>
    <w:p/>
    <w:p>
      <w:r xmlns:w="http://schemas.openxmlformats.org/wordprocessingml/2006/main">
        <w:t xml:space="preserve">2. "ਪਰਮੇਸ਼ੁਰ ਦੀਆਂ ਚੇਤਾਵਨੀਆਂ ਨੂੰ ਸੁਣਨਾ"</w:t>
      </w:r>
    </w:p>
    <w:p/>
    <w:p>
      <w:r xmlns:w="http://schemas.openxmlformats.org/wordprocessingml/2006/main">
        <w:t xml:space="preserve">1. ਕਹਾਉਤਾਂ 14:9 "ਮੂਰਖ ਪਾਪ ਦਾ ਮਜ਼ਾਕ ਉਡਾਉਂਦੇ ਹਨ, ਪਰ ਧਰਮੀ ਲੋਕਾਂ ਵਿੱਚ ਕਿਰਪਾ ਹੁੰਦੀ ਹੈ।"</w:t>
      </w:r>
    </w:p>
    <w:p/>
    <w:p>
      <w:r xmlns:w="http://schemas.openxmlformats.org/wordprocessingml/2006/main">
        <w:t xml:space="preserve">2. ਰੋਮੀਆਂ 10:17 "ਇਸ ਲਈ ਫਿਰ ਵਿਸ਼ਵਾਸ ਸੁਣਨ ਨਾਲ ਆਉਂਦਾ ਹੈ, ਅਤੇ ਪਰਮੇਸ਼ੁਰ ਦੇ ਬਚਨ ਦੁਆਰਾ ਸੁਣਦਾ ਹੈ।"</w:t>
      </w:r>
    </w:p>
    <w:p/>
    <w:p>
      <w:r xmlns:w="http://schemas.openxmlformats.org/wordprocessingml/2006/main">
        <w:t xml:space="preserve">ਉਤਪਤ 19:15 ਅਤੇ ਜਦੋਂ ਸਵੇਰ ਹੋਈ ਤਾਂ ਦੂਤਾਂ ਨੇ ਲੂਤ ਨੂੰ ਕਾਹਲੀ ਨਾਲ ਆਖਿਆ, ਉੱਠ, ਆਪਣੀ ਪਤਨੀ ਅਤੇ ਆਪਣੀਆਂ ਦੋ ਧੀਆਂ ਨੂੰ ਲੈ ਜਾ ਜੋ ਇੱਥੇ ਹਨ। ਅਜਿਹਾ ਨਾ ਹੋਵੇ ਕਿ ਤੁਸੀਂ ਸ਼ਹਿਰ ਦੀ ਬਦੀ ਵਿੱਚ ਭਸਮ ਹੋ ਜਾਵੋਂ।</w:t>
      </w:r>
    </w:p>
    <w:p/>
    <w:p>
      <w:r xmlns:w="http://schemas.openxmlformats.org/wordprocessingml/2006/main">
        <w:t xml:space="preserve">ਦੂਤਾਂ ਨੇ ਲੂਤ ਨੂੰ ਚੇਤਾਵਨੀ ਦਿੱਤੀ ਕਿ ਉਹ ਆਪਣੀ ਪਤਨੀ ਅਤੇ ਦੋ ਧੀਆਂ ਨੂੰ ਲੈ ਕੇ ਸ਼ਹਿਰ ਛੱਡ ਜਾਵੇ, ਇਸ ਤੋਂ ਪਹਿਲਾਂ ਕਿ ਇਹ ਬੁਰਾਈ ਦੁਆਰਾ ਤਬਾਹ ਹੋ ਜਾਵੇ।</w:t>
      </w:r>
    </w:p>
    <w:p/>
    <w:p>
      <w:r xmlns:w="http://schemas.openxmlformats.org/wordprocessingml/2006/main">
        <w:t xml:space="preserve">1. ਦੁਸ਼ਟਤਾ ਦੇ ਖ਼ਤਰੇ ਅਤੇ ਚੇਤਾਵਨੀਆਂ ਵੱਲ ਧਿਆਨ ਦੇਣ ਦੀ ਮਹੱਤਤਾ</w:t>
      </w:r>
    </w:p>
    <w:p/>
    <w:p>
      <w:r xmlns:w="http://schemas.openxmlformats.org/wordprocessingml/2006/main">
        <w:t xml:space="preserve">2. ਵਿਸ਼ਵਾਸ ਦੀ ਸ਼ਕਤੀ: ਲੂਤ ਨੇ ਕਿਵੇਂ ਪ੍ਰਮਾਤਮਾ ਵਿੱਚ ਆਪਣੇ ਵਿਸ਼ਵਾਸ ਦਾ ਪ੍ਰਦਰਸ਼ਨ ਕੀਤਾ</w:t>
      </w:r>
    </w:p>
    <w:p/>
    <w:p>
      <w:r xmlns:w="http://schemas.openxmlformats.org/wordprocessingml/2006/main">
        <w:t xml:space="preserve">1. ਯਾਕੂਬ 2:26 (ਜਿਵੇਂ ਸਰੀਰ ਆਤਮਾ ਤੋਂ ਬਿਨਾਂ ਮੁਰਦਾ ਹੈ, ਉਸੇ ਤਰ੍ਹਾਂ ਅਮਲਾਂ ਤੋਂ ਬਿਨਾਂ ਵਿਸ਼ਵਾਸ ਵੀ ਮੁਰਦਾ ਹੈ।)</w:t>
      </w:r>
    </w:p>
    <w:p/>
    <w:p>
      <w:r xmlns:w="http://schemas.openxmlformats.org/wordprocessingml/2006/main">
        <w:t xml:space="preserve">2.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ਉਤਪਤ 19:16 ਅਤੇ ਜਦੋਂ ਉਹ ਲੰਮਾ ਪਿਆ, ਤਾਂ ਆਦਮੀਆਂ ਨੇ ਉਸਦਾ ਹੱਥ, ਉਸਦੀ ਪਤਨੀ ਦਾ ਹੱਥ ਅਤੇ ਉਸਦੀ ਦੋ ਧੀਆਂ ਦਾ ਹੱਥ ਫੜ ਲਿਆ। ਯਹੋਵਾਹ ਨੇ ਉਸ ਉੱਤੇ ਮਿਹਰਬਾਨੀ ਕੀਤੀ, ਅਤੇ ਉਹ ਉਸਨੂੰ ਬਾਹਰ ਲੈ ਆਏ ਅਤੇ ਉਸਨੂੰ ਸ਼ਹਿਰ ਤੋਂ ਬਾਹਰ ਰੱਖਿਆ।</w:t>
      </w:r>
    </w:p>
    <w:p/>
    <w:p>
      <w:r xmlns:w="http://schemas.openxmlformats.org/wordprocessingml/2006/main">
        <w:t xml:space="preserve">ਯਹੋਵਾਹ ਨੇ ਲੂਤ ਅਤੇ ਉਸ ਦੇ ਪਰਿਵਾਰ 'ਤੇ ਮਿਹਰਬਾਨੀ ਕੀਤੀ, ਉਨ੍ਹਾਂ ਨੂੰ ਸਦੂਮ ਅਤੇ ਅਮੂਰਾਹ ਦੀ ਤਬਾਹੀ ਤੋਂ ਬਚਣ ਦੀ ਇਜਾਜ਼ਤ ਦੇ ਕੇ ਦੂਤਾਂ ਨੂੰ ਉਨ੍ਹਾਂ ਦੇ ਹੱਥ ਫੜ ਕੇ ਸ਼ਹਿਰ ਤੋਂ ਬਾਹਰ ਲੈ ਗਏ।</w:t>
      </w:r>
    </w:p>
    <w:p/>
    <w:p>
      <w:r xmlns:w="http://schemas.openxmlformats.org/wordprocessingml/2006/main">
        <w:t xml:space="preserve">1. ਰੱਬ ਦੀ ਦਇਆ ਅਚਾਨਕ ਥਾਵਾਂ 'ਤੇ ਦੇਖੀ ਜਾ ਸਕਦੀ ਹੈ।</w:t>
      </w:r>
    </w:p>
    <w:p/>
    <w:p>
      <w:r xmlns:w="http://schemas.openxmlformats.org/wordprocessingml/2006/main">
        <w:t xml:space="preserve">2. ਰੱਬ ਦੀ ਦਇਆ ਦੀ ਸ਼ਕਤੀ ਕਿਸੇ ਵੀ ਆਫ਼ਤ ਨਾਲੋਂ ਵੱਡੀ ਹੈ।</w:t>
      </w:r>
    </w:p>
    <w:p/>
    <w:p>
      <w:r xmlns:w="http://schemas.openxmlformats.org/wordprocessingml/2006/main">
        <w:t xml:space="preserve">1. ਜ਼ਬੂਰ 136:1 "ਓਹ, ਪ੍ਰਭੂ ਦਾ ਧੰਨਵਾਦ ਕਰੋ, ਕਿਉਂਕਿ ਉਹ ਚੰਗਾ ਹੈ! ਉਸਦੀ ਦਇਆ ਸਦਾ ਕਾਇਮ ਰਹਿੰਦੀ ਹੈ।"</w:t>
      </w:r>
    </w:p>
    <w:p/>
    <w:p>
      <w:r xmlns:w="http://schemas.openxmlformats.org/wordprocessingml/2006/main">
        <w:t xml:space="preserve">2. ਰੋਮੀਆਂ 5:20-21 "ਇਸ ਤੋਂ ਇਲਾਵਾ, ਸ਼ਰ੍ਹਾ ਦਰਜ ਕੀਤੀ ਗਈ ਤਾਂ ਜੋ ਅਪਰਾਧ ਵੱਧ ਜਾਵੇ ਪਰ ਜਿੱਥੇ ਪਾਪ ਬਹੁਤ ਜ਼ਿਆਦਾ ਸੀ, ਕਿਰਪਾ ਬਹੁਤ ਜ਼ਿਆਦਾ ਹੋ ਗਈ, ਤਾਂ ਜੋ ਜਿਵੇਂ ਪਾਪ ਨੇ ਮੌਤ ਵਿੱਚ ਰਾਜ ਕੀਤਾ, ਉਸੇ ਤਰ੍ਹਾਂ ਕਿਰਪਾ ਯਿਸੂ ਮਸੀਹ ਦੁਆਰਾ ਸਦੀਵੀ ਜੀਵਨ ਲਈ ਧਾਰਮਿਕਤਾ ਦੁਆਰਾ ਰਾਜ ਕਰੇ। ਸਾਡਾ ਪ੍ਰਭੂ।"</w:t>
      </w:r>
    </w:p>
    <w:p/>
    <w:p>
      <w:r xmlns:w="http://schemas.openxmlformats.org/wordprocessingml/2006/main">
        <w:t xml:space="preserve">ਉਤਪਤ 19:17 ਅਤੇ ਇਸ ਤਰ੍ਹਾਂ ਹੋਇਆ, ਜਦੋਂ ਉਹ ਉਨ੍ਹਾਂ ਨੂੰ ਬਾਹਰ ਲੈ ਆਏ, ਤਾਂ ਉਸ ਨੇ ਕਿਹਾ, ਆਪਣੀ ਜਾਨ ਲਈ ਬਚ ਜਾਓ। ਆਪਣੇ ਪਿੱਛੇ ਨਾ ਵੇਖੋ, ਨਾ ਹੀ ਤੁਸੀਂ ਸਾਰੇ ਮੈਦਾਨ ਵਿੱਚ ਰਹੋ; ਪਰਬਤ ਵੱਲ ਭੱਜ ਜਾ, ਅਜਿਹਾ ਨਾ ਹੋਵੇ ਕਿ ਤੁਸੀਂ ਤਬਾਹ ਹੋ ਜਾਵੋ।</w:t>
      </w:r>
    </w:p>
    <w:p/>
    <w:p>
      <w:r xmlns:w="http://schemas.openxmlformats.org/wordprocessingml/2006/main">
        <w:t xml:space="preserve">ਪ੍ਰਭੂ ਨੇ ਲੂਤ ਨੂੰ ਹੁਕਮ ਦਿੱਤਾ ਕਿ ਉਹ ਆਪਣੀ ਜਾਨ ਲਈ ਭੱਜ ਜਾਵੇ ਅਤੇ ਪਿੱਛੇ ਮੁੜ ਕੇ ਨਾ ਦੇਖਣ ਜਾਂ ਮੈਦਾਨ ਵਿੱਚ ਨਾ ਰਹਿਣ।</w:t>
      </w:r>
    </w:p>
    <w:p/>
    <w:p>
      <w:r xmlns:w="http://schemas.openxmlformats.org/wordprocessingml/2006/main">
        <w:t xml:space="preserve">1: ਪ੍ਰਭੂ ਦੀਆਂ ਹਦਾਇਤਾਂ ਦੀ ਪਾਲਣਾ ਕਰਨਾ ਜ਼ਰੂਰੀ ਹੈ, ਭਾਵੇਂ ਉਹ ਸਾਡੇ ਲਈ ਅਰਥ ਨਹੀਂ ਰੱਖਦੇ।</w:t>
      </w:r>
    </w:p>
    <w:p/>
    <w:p>
      <w:r xmlns:w="http://schemas.openxmlformats.org/wordprocessingml/2006/main">
        <w:t xml:space="preserve">2: ਸਾਨੂੰ ਪ੍ਰਭੂ ਉੱਤੇ ਭਰੋਸਾ ਕਰਨਾ ਅਤੇ ਉਸ ਦੀ ਪਾਲਣਾ ਕਰਨੀ ਚਾਹੀਦੀ ਹੈ, ਭਾਵੇਂ ਕੋਈ ਵੀ ਕੀਮਤ ਕਿਉਂ ਨਾ ਹੋਵੇ।</w:t>
      </w:r>
    </w:p>
    <w:p/>
    <w:p>
      <w:r xmlns:w="http://schemas.openxmlformats.org/wordprocessingml/2006/main">
        <w:t xml:space="preserve">1: ਲੂਕਾ 9:62 - ਯਿਸੂ ਨੇ ਉਸਨੂੰ ਕਿਹਾ, ਕੋਈ ਵੀ ਜਿਹੜਾ ਹਲ ਉੱਤੇ ਹੱਥ ਰੱਖ ਕੇ ਪਿੱਛੇ ਮੁੜਦਾ ਹੈ ਪਰਮੇਸ਼ੁਰ ਦੇ ਰਾਜ ਦੇ ਯੋਗ ਨਹੀਂ ਹੈ।</w:t>
      </w:r>
    </w:p>
    <w:p/>
    <w:p>
      <w:r xmlns:w="http://schemas.openxmlformats.org/wordprocessingml/2006/main">
        <w:t xml:space="preserve">2: ਬਿਵਸਥਾ ਸਾਰ 4:2 - ਤੁਸੀਂ ਉਸ ਬਚਨ ਵਿੱਚ ਵਾਧਾ ਨਾ ਕਰੋ ਜਿਸਦਾ ਮੈਂ ਤੁਹਾਨੂੰ ਹੁਕਮ ਦਿੰਦਾ ਹਾਂ, ਅਤੇ ਨਾ ਹੀ ਇਸ ਵਿੱਚੋਂ ਲੈਣਾ, ਤਾਂ ਜੋ ਤੁਸੀਂ ਯਹੋਵਾਹ ਆਪਣੇ ਪਰਮੇਸ਼ੁਰ ਦੇ ਹੁਕਮਾਂ ਦੀ ਪਾਲਣਾ ਕਰੋ ਜਿਨ੍ਹਾਂ ਦਾ ਮੈਂ ਤੁਹਾਨੂੰ ਹੁਕਮ ਦਿੰਦਾ ਹਾਂ।</w:t>
      </w:r>
    </w:p>
    <w:p/>
    <w:p>
      <w:r xmlns:w="http://schemas.openxmlformats.org/wordprocessingml/2006/main">
        <w:t xml:space="preserve">ਉਤਪਤ 19:18 ਅਤੇ ਲੂਤ ਨੇ ਉਨ੍ਹਾਂ ਨੂੰ ਆਖਿਆ, ਹੇ ਮੇਰੇ ਪ੍ਰਭੂ, ਅਜਿਹਾ ਨਹੀਂ ਹੈ।</w:t>
      </w:r>
    </w:p>
    <w:p/>
    <w:p>
      <w:r xmlns:w="http://schemas.openxmlformats.org/wordprocessingml/2006/main">
        <w:t xml:space="preserve">ਲੂਤ ਨੇ ਦੋ ਦੂਤਾਂ ਨੂੰ ਬੇਨਤੀ ਕੀਤੀ ਕਿ ਉਸ ਨੂੰ ਸ਼ਹਿਰ ਤੋਂ ਦੂਰ ਨਾ ਭੇਜਿਆ ਜਾਵੇ।</w:t>
      </w:r>
    </w:p>
    <w:p/>
    <w:p>
      <w:r xmlns:w="http://schemas.openxmlformats.org/wordprocessingml/2006/main">
        <w:t xml:space="preserve">1: ਜਦੋਂ ਜ਼ਿੰਦਗੀ ਔਖੀ ਹੋ ਜਾਂਦੀ ਹੈ, ਤਾਂ ਮਦਦ ਅਤੇ ਸੇਧ ਲਈ ਪਰਮੇਸ਼ੁਰ ਵੱਲ ਦੇਖੋ।</w:t>
      </w:r>
    </w:p>
    <w:p/>
    <w:p>
      <w:r xmlns:w="http://schemas.openxmlformats.org/wordprocessingml/2006/main">
        <w:t xml:space="preserve">2: ਮਦਦ ਲਈ ਸਾਡੀਆਂ ਬੇਨਤੀਆਂ ਦਾ ਜਵਾਬ ਦੇਣ ਲਈ ਪਰਮੇਸ਼ੁਰ ਵਫ਼ਾਦਾਰ ਹੈ।</w:t>
      </w:r>
    </w:p>
    <w:p/>
    <w:p>
      <w:r xmlns:w="http://schemas.openxmlformats.org/wordprocessingml/2006/main">
        <w:t xml:space="preserve">1: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2:2 ਕੁਰਿੰਥੀਆਂ 12:9 ਪਰ ਉਸ ਨੇ ਮੈਨੂੰ ਆਖਿਆ, ਮੇਰੀ ਕਿਰਪਾ ਤੇਰੇ ਲਈ ਕਾਫ਼ੀ ਹੈ, ਕਿਉਂਕਿ ਮੇਰੀ ਸ਼ਕਤੀ ਕਮਜ਼ੋਰੀ ਵਿੱਚ ਪੂਰੀ ਹੁੰਦੀ ਹੈ। ਇਸ ਲਈ ਮੈਂ ਆਪਣੀਆਂ ਕਮਜ਼ੋਰੀਆਂ ਬਾਰੇ ਵਧੇਰੇ ਖੁਸ਼ੀ ਨਾਲ ਸ਼ੇਖ਼ੀ ਮਾਰਾਂਗਾ, ਤਾਂ ਜੋ ਮਸੀਹ ਦੀ ਸ਼ਕਤੀ ਮੇਰੇ ਉੱਤੇ ਟਿਕੀ ਰਹੇ।</w:t>
      </w:r>
    </w:p>
    <w:p/>
    <w:p>
      <w:r xmlns:w="http://schemas.openxmlformats.org/wordprocessingml/2006/main">
        <w:t xml:space="preserve">ਉਤਪਤ 19:19 ਹੁਣ ਵੇਖ, ਤੇਰੇ ਦਾਸ ਉੱਤੇ ਤੇਰੀ ਨਿਗਾਹ ਵਿੱਚ ਕਿਰਪਾ ਹੋਈ ਹੈ, ਅਤੇ ਤੂੰ ਆਪਣੀ ਦਯਾ ਦੀ ਵਡਿਆਈ ਕੀਤੀ ਹੈ, ਜੋ ਤੂੰ ਮੇਰੀ ਜਾਨ ਬਚਾਉਣ ਲਈ ਮੈਨੂੰ ਵਿਖਾਈ ਹੈ। ਅਤੇ ਮੈਂ ਪਹਾੜ ਵੱਲ ਭੱਜ ਨਹੀਂ ਸਕਦਾ, ਕਿਤੇ ਕੋਈ ਬੁਰਾਈ ਮੈਨੂੰ ਫੜ ਲਵੇ ਅਤੇ ਮੈਂ ਮਰ ਜਾਵਾਂ।</w:t>
      </w:r>
    </w:p>
    <w:p/>
    <w:p>
      <w:r xmlns:w="http://schemas.openxmlformats.org/wordprocessingml/2006/main">
        <w:t xml:space="preserve">ਲੂਤ ਨੇ ਆਪਣੀ ਜਾਨ ਬਚਾਉਣ ਲਈ ਪਰਮੇਸ਼ੁਰ ਨੂੰ ਬੇਨਤੀ ਕੀਤੀ ਕਿਉਂਕਿ ਉਹ ਪਹਾੜਾਂ ਵੱਲ ਭੱਜਣ ਵਿੱਚ ਅਸਮਰੱਥ ਹੈ।</w:t>
      </w:r>
    </w:p>
    <w:p/>
    <w:p>
      <w:r xmlns:w="http://schemas.openxmlformats.org/wordprocessingml/2006/main">
        <w:t xml:space="preserve">1. ਪ੍ਰਮਾਤਮਾ ਦਿਆਲੂ ਹੈ ਅਤੇ ਜਦੋਂ ਸਾਨੂੰ ਉਸਦੀ ਲੋੜ ਹੁੰਦੀ ਹੈ ਤਾਂ ਸੁਰੱਖਿਆ ਪ੍ਰਦਾਨ ਕਰਨ ਲਈ ਹਮੇਸ਼ਾ ਮੌਜੂਦ ਰਹੇਗਾ।</w:t>
      </w:r>
    </w:p>
    <w:p/>
    <w:p>
      <w:r xmlns:w="http://schemas.openxmlformats.org/wordprocessingml/2006/main">
        <w:t xml:space="preserve">2. ਸਾਨੂੰ ਹਮੇਸ਼ਾ ਲੋੜ ਦੇ ਸਮੇਂ ਪ੍ਰਮਾਤਮਾ ਨੂੰ ਪੁਕਾਰਨਾ ਯਾਦ ਰੱਖਣਾ ਚਾਹੀਦਾ ਹੈ ਅਤੇ ਉਹ ਪ੍ਰਦਾਨ ਕਰੇਗਾ।</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ਹੈ।</w:t>
      </w:r>
    </w:p>
    <w:p/>
    <w:p>
      <w:r xmlns:w="http://schemas.openxmlformats.org/wordprocessingml/2006/main">
        <w:t xml:space="preserve">2. ਇਬਰਾਨੀਆਂ 4:16 - ਆਓ ਅਸੀਂ ਭਰੋਸੇ ਨਾਲ ਕਿਰਪਾ ਦੇ ਸਿੰਘਾਸਣ ਦੇ ਨੇੜੇ ਆਈਏ, ਤਾਂ ਜੋ ਸਾਨੂੰ ਦਇਆ ਪ੍ਰਾਪਤ ਹੋਵੇ ਅਤੇ ਲੋੜ ਦੇ ਸਮੇਂ ਮਦਦ ਕਰਨ ਲਈ ਕਿਰਪਾ ਮਿਲੇ।</w:t>
      </w:r>
    </w:p>
    <w:p/>
    <w:p>
      <w:r xmlns:w="http://schemas.openxmlformats.org/wordprocessingml/2006/main">
        <w:t xml:space="preserve">ਉਤਪਤ 19:20 ਹੁਣ ਵੇਖੋ, ਇਹ ਸ਼ਹਿਰ ਭੱਜਣ ਦੇ ਨੇੜੇ ਹੈ, ਅਤੇ ਇਹ ਇੱਕ ਛੋਟਾ ਜਿਹਾ ਹੈ: ਓ, ਮੈਨੂੰ ਉੱਥੋਂ ਭੱਜਣ ਦਿਓ, (ਕੀ ਇਹ ਇੱਕ ਛੋਟਾ ਜਿਹਾ ਨਹੀਂ ਹੈ?) ਅਤੇ ਮੇਰੀ ਜਾਨ ਜੀਵੇਗੀ।</w:t>
      </w:r>
    </w:p>
    <w:p/>
    <w:p>
      <w:r xmlns:w="http://schemas.openxmlformats.org/wordprocessingml/2006/main">
        <w:t xml:space="preserve">ਲੂਤ ਦੂਤਾਂ ਨੂੰ ਬੇਨਤੀ ਕਰਦਾ ਹੈ ਕਿ ਉਹ ਉਸਨੂੰ ਨੇੜਲੇ ਸ਼ਹਿਰ ਜ਼ੋਆਰ ਜਾਣ ਦੀ ਇਜਾਜ਼ਤ ਦੇਣ, ਜੋ ਉਸਨੂੰ ਵਿਸ਼ਵਾਸ ਕਰਦਾ ਹੈ ਕਿ ਉਹ ਉਸਨੂੰ ਅਤੇ ਉਸਦੇ ਪਰਿਵਾਰ ਲਈ ਸੁਰੱਖਿਆ ਪ੍ਰਦਾਨ ਕਰੇਗਾ।</w:t>
      </w:r>
    </w:p>
    <w:p/>
    <w:p>
      <w:r xmlns:w="http://schemas.openxmlformats.org/wordprocessingml/2006/main">
        <w:t xml:space="preserve">1. ਪ੍ਰਮਾਤਮਾ ਸਭ ਤੋਂ ਅਚਾਨਕ ਸਥਾਨਾਂ ਵਿੱਚ ਸੁਰੱਖਿਆ ਅਤੇ ਪਨਾਹ ਪ੍ਰਦਾਨ ਕਰ ਸਕਦਾ ਹੈ।</w:t>
      </w:r>
    </w:p>
    <w:p/>
    <w:p>
      <w:r xmlns:w="http://schemas.openxmlformats.org/wordprocessingml/2006/main">
        <w:t xml:space="preserve">2. ਸਾਨੂੰ ਪ੍ਰਮਾਤਮਾ ਵਿੱਚ ਵਿਸ਼ਵਾਸ ਹੋਣਾ ਚਾਹੀਦਾ ਹੈ ਅਤੇ ਉਸਦੀ ਯੋਜਨਾ 'ਤੇ ਭਰੋਸਾ ਕਰਨਾ ਚਾਹੀਦਾ ਹੈ ਭਾਵੇਂ ਇਹ ਉਹ ਨਹੀਂ ਹੈ ਜਿਸਦੀ ਅਸੀਂ ਉਮੀਦ ਕਰਦੇ ਹਾਂ।</w:t>
      </w:r>
    </w:p>
    <w:p/>
    <w:p>
      <w:r xmlns:w="http://schemas.openxmlformats.org/wordprocessingml/2006/main">
        <w:t xml:space="preserve">1. ਯਸਾਯਾਹ 26:20 - "ਆਓ, ਮੇਰੇ ਲੋਕੋ, ਆਪਣੇ ਕੋਠੜੀਆਂ ਵਿੱਚ ਦਾਖਲ ਹੋਵੋ, ਅਤੇ ਆਪਣੇ ਬਾਰੇ ਆਪਣੇ ਦਰਵਾਜ਼ੇ ਬੰਦ ਕਰੋ: ਆਪਣੇ ਆਪ ਨੂੰ ਥੋੜ੍ਹੇ ਜਿਹੇ ਸਮੇਂ ਲਈ ਲੁਕੋ, ਜਦੋਂ ਤੱਕ ਗੁੱਸਾ ਖਤਮ ਨਾ ਹੋ ਜਾਵੇ।"</w:t>
      </w:r>
    </w:p>
    <w:p/>
    <w:p>
      <w:r xmlns:w="http://schemas.openxmlformats.org/wordprocessingml/2006/main">
        <w:t xml:space="preserve">2. ਜ਼ਬੂਰ 91: 1-2 - "ਉਹ ਜਿਹੜਾ ਅੱਤ ਮਹਾਨ ਦੇ ਗੁਪਤ ਸਥਾਨ ਵਿੱਚ ਵੱਸਦਾ ਹੈ, ਸਰਬ ਸ਼ਕਤੀਮਾਨ ਦੇ ਸਾਯੇ ਹੇਠ ਰਹੇਗਾ। ਮੈਂ ਪ੍ਰਭੂ ਬਾਰੇ ਆਖਾਂਗਾ, ਉਹ ਮੇਰੀ ਪਨਾਹ ਅਤੇ ਮੇਰਾ ਕਿਲਾ ਹੈ: ਮੇਰਾ ਪਰਮੇਸ਼ੁਰ; ਉਸ ਵਿੱਚ ਕੀ ਮੈਂ ਭਰੋਸਾ ਕਰਾਂਗਾ।"</w:t>
      </w:r>
    </w:p>
    <w:p/>
    <w:p>
      <w:r xmlns:w="http://schemas.openxmlformats.org/wordprocessingml/2006/main">
        <w:t xml:space="preserve">ਉਤਪਤ 19:21 ਅਤੇ ਉਸ ਨੇ ਉਹ ਨੂੰ ਆਖਿਆ, ਵੇਖ, ਮੈਂ ਤੈਨੂੰ ਇਸ ਗੱਲ ਦੇ ਕਾਰਨ ਵੀ ਮੰਨ ਲਿਆ ਹੈ ਕਿ ਮੈਂ ਇਸ ਸ਼ਹਿਰ ਨੂੰ ਜਿਸ ਦੇ ਕਾਰਨ ਤੂੰ ਬੋਲਿਆ ਹੈ, ਨਾ ਉਖਾੜਾਂਗਾ।</w:t>
      </w:r>
    </w:p>
    <w:p/>
    <w:p>
      <w:r xmlns:w="http://schemas.openxmlformats.org/wordprocessingml/2006/main">
        <w:t xml:space="preserve">ਪਰਮੇਸ਼ੁਰ ਨੇ ਅਬਰਾਹਾਮ ਦੀ ਬੇਨਤੀ ਦੇ ਆਧਾਰ 'ਤੇ ਸਦੂਮ ਸ਼ਹਿਰ ਨੂੰ ਤਬਾਹ ਨਾ ਕਰਨ ਦਾ ਵਾਅਦਾ ਕੀਤਾ ਸੀ।</w:t>
      </w:r>
    </w:p>
    <w:p/>
    <w:p>
      <w:r xmlns:w="http://schemas.openxmlformats.org/wordprocessingml/2006/main">
        <w:t xml:space="preserve">1. ਵਿਚੋਲਗੀ ਦੀ ਸ਼ਕਤੀ: ਅਬਰਾਹਾਮ ਦੀ ਸਦੂਮ 'ਤੇ ਰਹਿਮ ਦੀ ਅਪੀਲ।</w:t>
      </w:r>
    </w:p>
    <w:p/>
    <w:p>
      <w:r xmlns:w="http://schemas.openxmlformats.org/wordprocessingml/2006/main">
        <w:t xml:space="preserve">2. ਮੁਕਤੀ ਦਾ ਵਾਅਦਾ: ਮਾਫ਼ ਕਰਨ ਅਤੇ ਬਹਾਲ ਕਰਨ ਲਈ ਪਰਮੇਸ਼ੁਰ ਦੀ ਇੱਛਾ।</w:t>
      </w:r>
    </w:p>
    <w:p/>
    <w:p>
      <w:r xmlns:w="http://schemas.openxmlformats.org/wordprocessingml/2006/main">
        <w:t xml:space="preserve">1. ਯਾਕੂਬ 5:16 - "ਧਰਮੀ ਆਦਮੀ ਦੀ ਪ੍ਰਾਰਥਨਾ ਸ਼ਕਤੀਸ਼ਾਲੀ ਅਤੇ ਪ੍ਰਭਾਵਸ਼ਾਲੀ ਹੈ."</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ਉਤਪਤ 19:22 ਜਲਦੀ ਕਰ, ਉੱਥੋਂ ਭੱਜ ਜਾ; ਕਿਉਂਕਿ ਜਦੋਂ ਤੱਕ ਤੁਸੀਂ ਉੱਥੇ ਨਹੀਂ ਆਉਂਦੇ ਮੈਂ ਕੁਝ ਨਹੀਂ ਕਰ ਸਕਦਾ। ਇਸ ਲਈ ਸ਼ਹਿਰ ਦਾ ਨਾਮ ਸੋਆਰ ਪੈ ਗਿਆ।</w:t>
      </w:r>
    </w:p>
    <w:p/>
    <w:p>
      <w:r xmlns:w="http://schemas.openxmlformats.org/wordprocessingml/2006/main">
        <w:t xml:space="preserve">ਲੂਤ ਅਤੇ ਉਸਦਾ ਪਰਿਵਾਰ ਸਦੂਮ ਅਤੇ ਅਮੂਰਾਹ ਤੋਂ ਭੱਜਣ ਤੋਂ ਬਾਅਦ, ਪ੍ਰਭੂ ਨੇ ਉਨ੍ਹਾਂ ਨੂੰ ਸੋਆਰ ਨੂੰ ਭੱਜਣ ਲਈ ਕਿਹਾ ਅਤੇ ਲੂਤ ਨੇ ਅਜਿਹਾ ਕੀਤਾ।</w:t>
      </w:r>
    </w:p>
    <w:p/>
    <w:p>
      <w:r xmlns:w="http://schemas.openxmlformats.org/wordprocessingml/2006/main">
        <w:t xml:space="preserve">1. ਖਤਰੇ ਅਤੇ ਹਫੜਾ-ਦਫੜੀ ਦੇ ਸਮੇਂ ਵੀ ਪਰਮਾਤਮਾ ਹਮੇਸ਼ਾ ਸਾਡੇ ਨਾਲ ਹੈ।</w:t>
      </w:r>
    </w:p>
    <w:p/>
    <w:p>
      <w:r xmlns:w="http://schemas.openxmlformats.org/wordprocessingml/2006/main">
        <w:t xml:space="preserve">2. ਜਦੋਂ ਰੱਬ ਸਾਨੂੰ ਕੁਝ ਕਰਨ ਲਈ ਬੁਲਾਉਂਦਾ ਹੈ, ਤਾਂ ਸਾਨੂੰ ਬਿਨਾਂ ਝਿਜਕ ਮੰਨਣਾ ਚਾਹੀਦਾ ਹੈ।</w:t>
      </w:r>
    </w:p>
    <w:p/>
    <w:p>
      <w:r xmlns:w="http://schemas.openxmlformats.org/wordprocessingml/2006/main">
        <w:t xml:space="preserve">1. ਬਿਵਸਥਾ ਸਾਰ 31:8 "ਇਹ ਯਹੋਵਾਹ ਹੈ ਜੋ ਤੁਹਾਡੇ ਅੱਗੇ ਚੱਲਦਾ ਹੈ। ਉਹ ਤੁਹਾਡੇ ਨਾਲ ਹੋਵੇਗਾ; ਉਹ ਤੁਹਾਨੂੰ ਨਾ ਛੱਡੇਗਾ ਅਤੇ ਨਾ ਹੀ ਤੁਹਾਨੂੰ ਤਿਆਗ ਦੇਵੇਗਾ। ਡਰੋ ਜਾਂ ਨਿਰਾਸ਼ ਨਾ ਹੋਵੋ।"</w:t>
      </w:r>
    </w:p>
    <w:p/>
    <w:p>
      <w:r xmlns:w="http://schemas.openxmlformats.org/wordprocessingml/2006/main">
        <w:t xml:space="preserve">2. ਯਹੋਸ਼ੁਆ 1:9 "ਤਕੜਾ ਅਤੇ ਹੌਂਸਲਾ ਰੱਖੋ, ਨਾ ਡਰੋ, ਅਤੇ ਘਬਰਾਓ ਨਾ, ਕਿਉਂਕਿ ਜਿੱਥੇ ਵੀ ਤੁਸੀਂ ਜਾਂਦੇ ਹੋ ਯਹੋਵਾਹ ਤੁਹਾਡਾ ਪਰਮੇਸ਼ੁਰ ਤੁਹਾਡੇ ਨਾਲ ਹੈ।</w:t>
      </w:r>
    </w:p>
    <w:p/>
    <w:p>
      <w:r xmlns:w="http://schemas.openxmlformats.org/wordprocessingml/2006/main">
        <w:t xml:space="preserve">ਉਤਪਤ 19:23 ਜਦੋਂ ਲੂਤ ਸੋਆਰ ਵਿੱਚ ਦਾਖਲ ਹੋਇਆ ਤਾਂ ਸੂਰਜ ਧਰਤੀ ਉੱਤੇ ਚੜ੍ਹਿਆ ਸੀ।</w:t>
      </w:r>
    </w:p>
    <w:p/>
    <w:p>
      <w:r xmlns:w="http://schemas.openxmlformats.org/wordprocessingml/2006/main">
        <w:t xml:space="preserve">ਸੂਰਜ ਚੜ੍ਹਦਿਆਂ ਹੀ ਲੂਤ ਸੋਆਰ ਸ਼ਹਿਰ ਵਿੱਚ ਦਾਖਲ ਹੋਇਆ।</w:t>
      </w:r>
    </w:p>
    <w:p/>
    <w:p>
      <w:r xmlns:w="http://schemas.openxmlformats.org/wordprocessingml/2006/main">
        <w:t xml:space="preserve">1. ਚੜ੍ਹਦਾ ਸੂਰਜ: ਨਿਰਣੇ ਦੇ ਚਿਹਰੇ ਵਿੱਚ ਰੱਬ ਦੀ ਦਇਆ</w:t>
      </w:r>
    </w:p>
    <w:p/>
    <w:p>
      <w:r xmlns:w="http://schemas.openxmlformats.org/wordprocessingml/2006/main">
        <w:t xml:space="preserve">2. ਪਨਾਹ ਲੈਣਾ: ਜ਼ੋਆਰ ਸ਼ਹਿਰ ਵਿੱਚ ਸੁਰੱਖਿਆ ਲੱਭਣਾ</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ਉਤਪਤ 19:24 ਤਦ ਯਹੋਵਾਹ ਨੇ ਸਦੂਮ ਅਤੇ ਅਮੂਰਾਹ ਉੱਤੇ ਅਕਾਸ਼ ਵਿੱਚੋਂ ਗੰਧਕ ਅਤੇ ਅੱਗ ਦੀ ਵਰਖਾ ਕੀਤੀ।</w:t>
      </w:r>
    </w:p>
    <w:p/>
    <w:p>
      <w:r xmlns:w="http://schemas.openxmlformats.org/wordprocessingml/2006/main">
        <w:t xml:space="preserve">ਯਹੋਵਾਹ ਨੇ ਸਦੂਮ ਅਤੇ ਅਮੂਰਾਹ ਨੂੰ ਅਕਾਸ਼ ਤੋਂ ਅੱਗ ਅਤੇ ਗੰਧਕ ਨਾਲ ਤਬਾਹ ਕਰ ਦਿੱਤਾ।</w:t>
      </w:r>
    </w:p>
    <w:p/>
    <w:p>
      <w:r xmlns:w="http://schemas.openxmlformats.org/wordprocessingml/2006/main">
        <w:t xml:space="preserve">1. ਪਰਮੇਸ਼ੁਰ ਦਾ ਧਰਮੀ ਕ੍ਰੋਧ: ਸਦੂਮ ਅਤੇ ਅਮੂਰਾਹ ਦਾ ਵਿਨਾਸ਼</w:t>
      </w:r>
    </w:p>
    <w:p/>
    <w:p>
      <w:r xmlns:w="http://schemas.openxmlformats.org/wordprocessingml/2006/main">
        <w:t xml:space="preserve">2. ਅਣਆਗਿਆਕਾਰੀ ਅਤੇ ਬਗਾਵਤ ਦੇ ਨਤੀਜੇ</w:t>
      </w:r>
    </w:p>
    <w:p/>
    <w:p>
      <w:r xmlns:w="http://schemas.openxmlformats.org/wordprocessingml/2006/main">
        <w:t xml:space="preserve">1. ਯਸਾਯਾਹ 13:19 ਅਤੇ ਬਾਬਲ, ਰਾਜਾਂ ਦੀ ਸ਼ਾਨ, ਕਲਦੀਜ਼ ਦੀ ਸ਼ਾਨਦਾਰਤਾ ਦੀ ਸੁੰਦਰਤਾ, ਇਸ ਤਰ੍ਹਾਂ ਹੋਵੇਗਾ ਜਦੋਂ ਪਰਮੇਸ਼ੁਰ ਨੇ ਸਦੂਮ ਅਤੇ ਅਮੂਰਾਹ ਨੂੰ ਤਬਾਹ ਕਰ ਦਿੱਤਾ ਸੀ।</w:t>
      </w:r>
    </w:p>
    <w:p/>
    <w:p>
      <w:r xmlns:w="http://schemas.openxmlformats.org/wordprocessingml/2006/main">
        <w:t xml:space="preserve">2. ਲੂਕਾ 17:28-29 ਇਸੇ ਤਰ੍ਹਾਂ ਜਿਵੇਂ ਇਹ ਲੂਤ ਦੇ ਦਿਨਾਂ ਵਿੱਚ ਸੀ; ਉਹਨਾਂ ਨੇ ਖਾਧਾ, ਉਹਨਾਂ ਨੇ ਪੀਤਾ, ਉਹਨਾਂ ਨੇ ਖਰੀਦਿਆ, ਉਹਨਾਂ ਨੇ ਵੇਚਿਆ, ਉਹਨਾਂ ਨੇ ਲਾਇਆ, ਉਹਨਾਂ ਨੇ ਬਣਾਇਆ; ਪਰ ਉਸੇ ਦਿਨ ਜਦੋਂ ਲੂਤ ਸਦੂਮ ਤੋਂ ਬਾਹਰ ਨਿਕਲਿਆ, ਅਕਾਸ਼ ਤੋਂ ਅੱਗ ਅਤੇ ਗੰਧਕ ਦੀ ਵਰਖਾ ਹੋਈ, ਅਤੇ ਉਨ੍ਹਾਂ ਸਾਰਿਆਂ ਨੂੰ ਤਬਾਹ ਕਰ ਦਿੱਤਾ।</w:t>
      </w:r>
    </w:p>
    <w:p/>
    <w:p>
      <w:r xmlns:w="http://schemas.openxmlformats.org/wordprocessingml/2006/main">
        <w:t xml:space="preserve">ਉਤਪਤ 19:25 ਅਤੇ ਉਸ ਨੇ ਉਨ੍ਹਾਂ ਸ਼ਹਿਰਾਂ ਨੂੰ, ਸਾਰੇ ਮੈਦਾਨ ਨੂੰ, ਅਤੇ ਸ਼ਹਿਰਾਂ ਦੇ ਸਾਰੇ ਵਾਸੀਆਂ ਨੂੰ, ਅਤੇ ਜੋ ਜ਼ਮੀਨ ਉੱਤੇ ਉੱਗਿਆ ਸੀ, ਉਜਾੜ ਦਿੱਤਾ।</w:t>
      </w:r>
    </w:p>
    <w:p/>
    <w:p>
      <w:r xmlns:w="http://schemas.openxmlformats.org/wordprocessingml/2006/main">
        <w:t xml:space="preserve">ਪਰਮੇਸ਼ੁਰ ਨੇ ਸਦੂਮ ਅਤੇ ਅਮੂਰਾਹ ਦੇ ਸ਼ਹਿਰਾਂ ਦੇ ਨਾਲ-ਨਾਲ ਆਲੇ-ਦੁਆਲੇ ਦੇ ਮੈਦਾਨ ਵਿੱਚ ਸਾਰੇ ਲੋਕਾਂ ਅਤੇ ਬਨਸਪਤੀ ਨੂੰ ਤਬਾਹ ਕਰ ਦਿੱਤਾ।</w:t>
      </w:r>
    </w:p>
    <w:p/>
    <w:p>
      <w:r xmlns:w="http://schemas.openxmlformats.org/wordprocessingml/2006/main">
        <w:t xml:space="preserve">1. ਪਰਮੇਸ਼ੁਰ ਦਾ ਨਿਰਣਾ: ਸਾਡੇ ਸਾਰਿਆਂ ਲਈ ਚੇਤਾਵਨੀ</w:t>
      </w:r>
    </w:p>
    <w:p/>
    <w:p>
      <w:r xmlns:w="http://schemas.openxmlformats.org/wordprocessingml/2006/main">
        <w:t xml:space="preserve">2. ਤੋਬਾ: ਛੁਟਕਾਰਾ ਦਾ ਇੱਕੋ ਇੱਕ ਮਾਰਗ</w:t>
      </w:r>
    </w:p>
    <w:p/>
    <w:p>
      <w:r xmlns:w="http://schemas.openxmlformats.org/wordprocessingml/2006/main">
        <w:t xml:space="preserve">1. ਮੱਤੀ 10:15 - "ਮੈਂ ਤੁਹਾਨੂੰ ਸੱਚ ਦੱਸਦਾ ਹਾਂ, ਨਿਆਂ ਦੇ ਦਿਨ ਸਦੂਮ ਅਤੇ ਅਮੂਰਾਹ ਲਈ ਇਹ ਉਸ ਨਗਰ ਨਾਲੋਂ ਜ਼ਿਆਦਾ ਸਹਿਣਯੋਗ ਹੋਵੇਗਾ।"</w:t>
      </w:r>
    </w:p>
    <w:p/>
    <w:p>
      <w:r xmlns:w="http://schemas.openxmlformats.org/wordprocessingml/2006/main">
        <w:t xml:space="preserve">2. ਲੂਕਾ 17:32 - "ਲੂਤ ਦੀ ਪਤਨੀ ਨੂੰ ਯਾਦ ਰੱਖੋ!"</w:t>
      </w:r>
    </w:p>
    <w:p/>
    <w:p>
      <w:r xmlns:w="http://schemas.openxmlformats.org/wordprocessingml/2006/main">
        <w:t xml:space="preserve">ਉਤਪਤ 19:26 ਪਰ ਉਹ ਦੀ ਪਤਨੀ ਨੇ ਉਹ ਦੇ ਪਿੱਛੇ ਮੁੜ ਕੇ ਵੇਖਿਆ ਅਤੇ ਉਹ ਲੂਣ ਦਾ ਥੰਮ੍ਹ ਬਣ ਗਈ।</w:t>
      </w:r>
    </w:p>
    <w:p/>
    <w:p>
      <w:r xmlns:w="http://schemas.openxmlformats.org/wordprocessingml/2006/main">
        <w:t xml:space="preserve">ਲੂਤ ਦੀ ਪਤਨੀ ਨੇ ਪਰਮੇਸ਼ੁਰ ਦੀਆਂ ਹਿਦਾਇਤਾਂ ਦੀ ਉਲੰਘਣਾ ਕੀਤੀ ਅਤੇ ਸਦੂਮ ਅਤੇ ਅਮੂਰਾਹ ਵੱਲ ਮੁੜ ਕੇ ਦੇਖਿਆ, ਅਤੇ ਨਤੀਜੇ ਵਜੋਂ ਉਹ ਲੂਣ ਦੇ ਥੰਮ੍ਹ ਬਣ ਗਈ।</w:t>
      </w:r>
    </w:p>
    <w:p/>
    <w:p>
      <w:r xmlns:w="http://schemas.openxmlformats.org/wordprocessingml/2006/main">
        <w:t xml:space="preserve">1. ਪਰਮੇਸ਼ੁਰ ਦੇ ਹੁਕਮਾਂ ਦੀ ਉਲੰਘਣਾ ਕਰਨ ਦਾ ਖ਼ਤਰਾ</w:t>
      </w:r>
    </w:p>
    <w:p/>
    <w:p>
      <w:r xmlns:w="http://schemas.openxmlformats.org/wordprocessingml/2006/main">
        <w:t xml:space="preserve">2. ਬਗਾਵਤ ਦੇ ਨਤੀਜੇ</w:t>
      </w:r>
    </w:p>
    <w:p/>
    <w:p>
      <w:r xmlns:w="http://schemas.openxmlformats.org/wordprocessingml/2006/main">
        <w:t xml:space="preserve">1. ਬਿਵਸਥਾ ਸਾਰ 28:45-46 - "ਇਸ ਤੋਂ ਇਲਾਵਾ, ਇਹ ਸਾਰੇ ਸਰਾਪ ਤੁਹਾਡੇ ਉੱਤੇ ਆਉਣਗੇ ਅਤੇ ਤੁਹਾਡਾ ਪਿੱਛਾ ਕਰਨਗੇ ਅਤੇ ਤੁਹਾਡੇ ਉੱਤੇ ਕਾਬੂ ਪਾਉਣਗੇ, ਜਦੋਂ ਤੱਕ ਤੁਸੀਂ ਤਬਾਹ ਨਹੀਂ ਹੋ ਜਾਂਦੇ, ਕਿਉਂਕਿ ਤੁਸੀਂ ਯਹੋਵਾਹ ਆਪਣੇ ਪਰਮੇਸ਼ੁਰ ਦੀ ਅਵਾਜ਼ ਨੂੰ ਨਹੀਂ ਮੰਨਿਆ, ਉਸਦੇ ਹੁਕਮਾਂ ਅਤੇ ਬਿਧੀਆਂ ਦੀ ਪਾਲਣਾ ਕੀਤੀ। ਜਿਸਦਾ ਉਸਨੇ ਤੁਹਾਨੂੰ ਹੁਕਮ ਦਿੱਤਾ ਹੈ।</w:t>
      </w:r>
    </w:p>
    <w:p/>
    <w:p>
      <w:r xmlns:w="http://schemas.openxmlformats.org/wordprocessingml/2006/main">
        <w:t xml:space="preserve">2. ਜ਼ਬੂਰ 19: 7-8 - "ਪ੍ਰਭੂ ਦਾ ਕਾਨੂੰਨ ਸੰਪੂਰਨ ਹੈ, ਆਤਮਾ ਨੂੰ ਬਦਲਦਾ ਹੈ; ਪ੍ਰਭੂ ਦੀ ਗਵਾਹੀ ਪੱਕੀ ਹੈ, ਸਧਾਰਨ ਨੂੰ ਬੁੱਧੀਮਾਨ ਬਣਾਉਂਦੀ ਹੈ; ਪ੍ਰਭੂ ਦੀਆਂ ਬਿਧੀਆਂ ਸਹੀ ਹਨ, ਦਿਲ ਨੂੰ ਅਨੰਦ ਕਰਦੀਆਂ ਹਨ; ਦਾ ਹੁਕਮ ਪ੍ਰਭੂ ਪਵਿੱਤਰ ਹੈ, ਅੱਖਾਂ ਨੂੰ ਪ੍ਰਕਾਸ਼ਮਾਨ ਕਰਦਾ ਹੈ।"</w:t>
      </w:r>
    </w:p>
    <w:p/>
    <w:p>
      <w:r xmlns:w="http://schemas.openxmlformats.org/wordprocessingml/2006/main">
        <w:t xml:space="preserve">ਉਤਪਤ 19:27 ਅਤੇ ਅਬਰਾਹਾਮ ਤੜਕੇ ਹੀ ਉਸ ਥਾਂ ਨੂੰ ਉੱਠਿਆ ਜਿੱਥੇ ਉਹ ਯਹੋਵਾਹ ਦੇ ਸਨਮੁਖ ਖੜ੍ਹਾ ਸੀ।</w:t>
      </w:r>
    </w:p>
    <w:p/>
    <w:p>
      <w:r xmlns:w="http://schemas.openxmlformats.org/wordprocessingml/2006/main">
        <w:t xml:space="preserve">ਅਬਰਾਹਾਮ ਸਵੇਰੇ ਤੜਕੇ ਉੱਠ ਕੇ ਉਸ ਥਾਂ ਤੇ ਜਾ ਕੇ ਪ੍ਰਮਾਤਮਾ ਪ੍ਰਤੀ ਆਪਣੀ ਸ਼ਰਧਾ ਨੂੰ ਦਰਸਾਉਂਦਾ ਹੈ ਜਿੱਥੇ ਉਹ ਪਹਿਲਾਂ ਪ੍ਰਭੂ ਦੇ ਸਾਹਮਣੇ ਖੜ੍ਹਾ ਸੀ।</w:t>
      </w:r>
    </w:p>
    <w:p/>
    <w:p>
      <w:r xmlns:w="http://schemas.openxmlformats.org/wordprocessingml/2006/main">
        <w:t xml:space="preserve">1. ਭਗਤੀ ਦੀ ਸ਼ਕਤੀ: ਅਬਰਾਹਾਮ ਦੀ ਸਵੇਰ ਦੀ ਪੂਜਾ ਨੇ ਉਸਦੀ ਜ਼ਿੰਦਗੀ ਕਿਵੇਂ ਬਦਲ ਦਿੱਤੀ</w:t>
      </w:r>
    </w:p>
    <w:p/>
    <w:p>
      <w:r xmlns:w="http://schemas.openxmlformats.org/wordprocessingml/2006/main">
        <w:t xml:space="preserve">2. ਆਗਿਆਕਾਰੀ ਦੀਆਂ ਬਰਕਤਾਂ: ਇਹ ਪਤਾ ਲਗਾਉਣਾ ਕਿ ਪਰਮੇਸ਼ੁਰ ਨੇ ਉਨ੍ਹਾਂ ਲਈ ਕੀ ਸਟੋਰ ਕੀਤਾ ਹੈ ਜੋ ਉਸ ਦਾ ਅਨੁਸਰਣ ਕਰਦੇ ਹਨ</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ਉਤਪਤ 19:28 ਅਤੇ ਉਸ ਨੇ ਸਦੂਮ ਅਤੇ ਅਮੂਰਾਹ ਵੱਲ ਅਤੇ ਮੈਦਾਨ ਦੇ ਸਾਰੇ ਦੇਸ ਵੱਲ ਨਿਗਾਹ ਕੀਤੀ, ਅਤੇ ਵੇਖੋ, ਉਸ ਦੇਸ ਦਾ ਧੂੰਆਂ ਭੱਠੀ ਦੇ ਧੂੰਏਂ ਵਾਂਗ ਉੱਠ ਰਿਹਾ ਸੀ।</w:t>
      </w:r>
    </w:p>
    <w:p/>
    <w:p>
      <w:r xmlns:w="http://schemas.openxmlformats.org/wordprocessingml/2006/main">
        <w:t xml:space="preserve">ਲੂਤ ਨੇ ਸਦੂਮ ਅਤੇ ਅਮੂਰਾਹ ਅਤੇ ਆਲੇ-ਦੁਆਲੇ ਦੇ ਮੈਦਾਨ ਵੱਲ ਮੁੜ ਕੇ ਦੇਖਿਆ ਅਤੇ ਭੱਠੀ ਵਾਂਗ ਇਕ ਸੰਘਣਾ ਧੂੰਆਂ ਉੱਠਦਾ ਦੇਖਿਆ।</w:t>
      </w:r>
    </w:p>
    <w:p/>
    <w:p>
      <w:r xmlns:w="http://schemas.openxmlformats.org/wordprocessingml/2006/main">
        <w:t xml:space="preserve">1. ਪ੍ਰਮਾਤਮਾ ਹਮੇਸ਼ਾ ਨਿਯੰਤਰਣ ਵਿੱਚ ਹੁੰਦਾ ਹੈ, ਭਾਵੇਂ ਇਹ ਲਗਦਾ ਹੈ ਕਿ ਹਫੜਾ-ਦਫੜੀ ਅਤੇ ਤਬਾਹੀ ਰਾਜ ਕਰ ਰਹੀ ਹੈ।</w:t>
      </w:r>
    </w:p>
    <w:p/>
    <w:p>
      <w:r xmlns:w="http://schemas.openxmlformats.org/wordprocessingml/2006/main">
        <w:t xml:space="preserve">2. ਸਾਡੇ ਫ਼ੈਸਲਿਆਂ ਦੇ ਨਤੀਜੇ ਅਸਲ ਹਨ, ਅਤੇ ਦੂਰਗਾਮੀ ਪ੍ਰਭਾਵ ਹੋ ਸਕਦੇ ਹਨ।</w:t>
      </w:r>
    </w:p>
    <w:p/>
    <w:p>
      <w:r xmlns:w="http://schemas.openxmlformats.org/wordprocessingml/2006/main">
        <w:t xml:space="preserve">1. ਯਸਾਯਾਹ 64:8 - "ਪਰ ਹੁਣ, ਹੇ ਯਹੋਵਾਹ, ਤੂੰ ਸਾਡਾ ਪਿਤਾ ਹੈਂ; ਅਸੀਂ ਮਿੱਟੀ ਹਾਂ, ਅਤੇ ਤੂੰ ਸਾਡਾ ਘੁਮਿਆਰ ਹਾਂ; ਅਤੇ ਅਸੀਂ ਸਾਰੇ ਤੇਰੇ ਹੱਥ ਦੇ ਕੰਮ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ਉਤਪਤ 19:29 ਅਤੇ ਇਸ ਤਰ੍ਹਾਂ ਹੋਇਆ, ਜਦੋਂ ਪਰਮੇਸ਼ੁਰ ਨੇ ਮੈਦਾਨ ਦੇ ਸ਼ਹਿਰਾਂ ਨੂੰ ਤਬਾਹ ਕਰ ਦਿੱਤਾ, ਤਾਂ ਪਰਮੇਸ਼ੁਰ ਨੇ ਅਬਰਾਹਾਮ ਨੂੰ ਚੇਤੇ ਕੀਤਾ, ਅਤੇ ਲੂਤ ਨੂੰ ਤਬਾਹੀ ਦੇ ਵਿਚਕਾਰੋਂ ਬਾਹਰ ਭੇਜਿਆ, ਜਦੋਂ ਉਸਨੇ ਉਨ੍ਹਾਂ ਸ਼ਹਿਰਾਂ ਨੂੰ ਤਬਾਹ ਕਰ ਦਿੱਤਾ ਜਿਨ੍ਹਾਂ ਵਿੱਚ ਲੂਤ ਰਹਿੰਦਾ ਸੀ।</w:t>
      </w:r>
    </w:p>
    <w:p/>
    <w:p>
      <w:r xmlns:w="http://schemas.openxmlformats.org/wordprocessingml/2006/main">
        <w:t xml:space="preserve">ਪਰਮੇਸ਼ੁਰ ਦੀ ਦਇਆ ਅਤੇ ਤਬਾਹੀ ਦੇ ਵਿਚਕਾਰ ਲੂਤ ਦੀ ਸੁਰੱਖਿਆ.</w:t>
      </w:r>
    </w:p>
    <w:p/>
    <w:p>
      <w:r xmlns:w="http://schemas.openxmlformats.org/wordprocessingml/2006/main">
        <w:t xml:space="preserve">1: ਲੋੜ ਦੇ ਸਮੇਂ ਪਰਮੇਸ਼ੁਰ ਸਾਡਾ ਰਖਵਾਲਾ ਅਤੇ ਪ੍ਰਦਾਤਾ ਹੈ।</w:t>
      </w:r>
    </w:p>
    <w:p/>
    <w:p>
      <w:r xmlns:w="http://schemas.openxmlformats.org/wordprocessingml/2006/main">
        <w:t xml:space="preserve">2: ਅਸੀਂ ਔਖੇ ਸਮਿਆਂ ਵਿੱਚ ਪਰਮੇਸ਼ੁਰ ਦੀ ਦਇਆ ਅਤੇ ਪ੍ਰਬੰਧ ਉੱਤੇ ਭਰੋਸਾ ਰੱਖ ਸਕਦੇ ਹਾਂ।</w:t>
      </w:r>
    </w:p>
    <w:p/>
    <w:p>
      <w:r xmlns:w="http://schemas.openxmlformats.org/wordprocessingml/2006/main">
        <w:t xml:space="preserve">1: ਜ਼ਬੂਰ 46:1-3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ਹਾਲਾਂਕਿ ਪਹਾੜ ਇਸ ਦੀ ਸੋਜ 'ਤੇ ਕੰਬਦੇ ਹਨ।</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ਵਿਸ਼ਵਾਸ ਨਾਲ ਕਹਿ ਸਕਦੇ ਹਾਂ, ਪ੍ਰਭੂ ਮੇਰਾ ਹੈ। ਸਹਾਇਕ, ਮੈਂ ਨਹੀਂ ਡਰਾਂਗਾ, ਮਨੁੱਖ ਮੇਰਾ ਕੀ ਕਰ ਸਕਦਾ ਹੈ?</w:t>
      </w:r>
    </w:p>
    <w:p/>
    <w:p>
      <w:r xmlns:w="http://schemas.openxmlformats.org/wordprocessingml/2006/main">
        <w:t xml:space="preserve">ਉਤਪਤ 19:30 ਅਤੇ ਲੂਤ ਸੋਆਰ ਤੋਂ ਬਾਹਰ ਗਿਆ ਅਤੇ ਉਹ ਦੀਆਂ ਦੋ ਧੀਆਂ ਉਹ ਦੇ ਨਾਲ ਪਹਾੜ ਉੱਤੇ ਰਹਿਣ ਲੱਗਾ। ਉਹ ਸੋਆਰ ਵਿੱਚ ਰਹਿਣ ਤੋਂ ਡਰਦਾ ਸੀ।</w:t>
      </w:r>
    </w:p>
    <w:p/>
    <w:p>
      <w:r xmlns:w="http://schemas.openxmlformats.org/wordprocessingml/2006/main">
        <w:t xml:space="preserve">ਲੂਤ ਅਤੇ ਉਸ ਦੀਆਂ ਦੋ ਧੀਆਂ ਡਰ ਦੇ ਮਾਰੇ ਸੋਆਰ ਨੂੰ ਛੱਡ ਕੇ ਪਹਾੜਾਂ ਦੀ ਇੱਕ ਗੁਫ਼ਾ ਵਿੱਚ ਰਹਿਣ ਲਈ ਚਲੇ ਗਏ।</w:t>
      </w:r>
    </w:p>
    <w:p/>
    <w:p>
      <w:r xmlns:w="http://schemas.openxmlformats.org/wordprocessingml/2006/main">
        <w:t xml:space="preserve">1. ਡਰ ਵਿਚ ਤਾਕਤ ਲੱਭਣਾ - ਡਰ ਦੇ ਸਾਮ੍ਹਣੇ ਲੂਟ ਦੀ ਹਿੰਮਤ ਸਾਡੇ ਆਪਣੇ ਡਰ ਦਾ ਸਾਮ੍ਹਣਾ ਕਰਨ ਵਿਚ ਸਾਡੀ ਕਿਵੇਂ ਮਦਦ ਕਰ ਸਕਦੀ ਹੈ।</w:t>
      </w:r>
    </w:p>
    <w:p/>
    <w:p>
      <w:r xmlns:w="http://schemas.openxmlformats.org/wordprocessingml/2006/main">
        <w:t xml:space="preserve">2. ਮੁਸੀਬਤਾਂ 'ਤੇ ਕਾਬੂ ਪਾਉਣਾ - ਮੁਸ਼ਕਲ ਸਮਿਆਂ ਦਾ ਸਾਹਮਣਾ ਕਰਦੇ ਹੋਏ ਲੂਤ ਦੀ ਨਿਹਚਾ ਸਾਨੂੰ ਧੀਰਜ ਰੱਖਣ ਲਈ ਕਿਵੇਂ ਉਤਸ਼ਾਹਿਤ ਕਰ ਸਕਦੀ ਹੈ।</w:t>
      </w:r>
    </w:p>
    <w:p/>
    <w:p>
      <w:r xmlns:w="http://schemas.openxmlformats.org/wordprocessingml/2006/main">
        <w:t xml:space="preserve">1. 2 ਕੁਰਿੰਥੀਆਂ 12:9-10 - ਅਤੇ ਉਸਨੇ ਮੈਨੂੰ ਕਿਹਾ, "ਮੇਰੀ ਕਿਰਪਾ ਤੇਰੇ ਲਈ ਕਾਫ਼ੀ ਹੈ, ਕਿਉਂਕਿ ਮੇਰੀ ਤਾਕਤ ਕਮਜ਼ੋਰੀ ਵਿੱਚ ਪੂਰੀ ਹੁੰਦੀ ਹੈ।" ਇਸ ਲਈ ਮੈਂ ਬਹੁਤ ਖੁਸ਼ੀ ਨਾਲ ਆਪਣੀਆਂ ਕਮਜ਼ੋਰੀਆਂ ਵਿੱਚ ਸ਼ੇਖੀ ਮਾਰਾਂਗਾ, ਤਾਂ ਜੋ ਮਸੀਹ ਦੀ ਸ਼ਕਤੀ ਮੇਰੇ ਉੱਤੇ ਟਿਕ ਜਾਵੇ।</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ਉਤਪਤ 19:31 ਅਤੇ ਜੇਠੇ ਨੇ ਛੋਟੀ ਨੂੰ ਕਿਹਾ, ਸਾਡਾ ਪਿਤਾ ਬੁੱਢਾ ਹੋ ਗਿਆ ਹੈ, ਅਤੇ ਧਰਤੀ ਉੱਤੇ ਕੋਈ ਅਜਿਹਾ ਨਹੀਂ ਜੋ ਸਾਰੀ ਧਰਤੀ ਦੇ ਢੰਗ ਅਨੁਸਾਰ ਸਾਡੇ ਕੋਲ ਆਵੇ।</w:t>
      </w:r>
    </w:p>
    <w:p/>
    <w:p>
      <w:r xmlns:w="http://schemas.openxmlformats.org/wordprocessingml/2006/main">
        <w:t xml:space="preserve">ਉਤਪਤ 19:31 ਵਿਚ ਲੂਤ ਦੀਆਂ ਦੋ ਧੀਆਂ ਆਪਣੇ ਪਿਤਾ ਦੇ ਬੁਢਾਪੇ ਅਤੇ ਵਿਆਹ ਲਈ ਪਤੀ ਦੀ ਘਾਟ ਲਈ ਆਪਣੀ ਚਿੰਤਾ ਪ੍ਰਗਟ ਕਰਦੀਆਂ ਹਨ।</w:t>
      </w:r>
    </w:p>
    <w:p/>
    <w:p>
      <w:r xmlns:w="http://schemas.openxmlformats.org/wordprocessingml/2006/main">
        <w:t xml:space="preserve">1. ਪਰਿਵਾਰ ਦੀ ਮਹੱਤਤਾ ਅਤੇ ਬਜ਼ੁਰਗ ਮਾਪਿਆਂ ਦੀ ਦੇਖਭਾਲ ਕਰਨ ਦੀ ਲੋੜ</w:t>
      </w:r>
    </w:p>
    <w:p/>
    <w:p>
      <w:r xmlns:w="http://schemas.openxmlformats.org/wordprocessingml/2006/main">
        <w:t xml:space="preserve">2. ਵਿਸ਼ਵਾਸ ਦੀ ਸ਼ਕਤੀ ਅਤੇ ਪਰਮੇਸ਼ੁਰ ਦੀ ਯੋਜਨਾ ਵਿੱਚ ਭਰੋਸਾ ਕਰਨਾ</w:t>
      </w:r>
    </w:p>
    <w:p/>
    <w:p>
      <w:r xmlns:w="http://schemas.openxmlformats.org/wordprocessingml/2006/main">
        <w:t xml:space="preserve">1. ਕੂਚ 20:12 - ਆਪਣੇ ਪਿਤਾ ਅਤੇ ਆਪਣੀ ਮਾਤਾ ਦਾ ਆਦਰ ਕਰੋ।</w:t>
      </w:r>
    </w:p>
    <w:p/>
    <w:p>
      <w:r xmlns:w="http://schemas.openxmlformats.org/wordprocessingml/2006/main">
        <w:t xml:space="preserve">2. 1 ਤਿਮੋਥਿਉਸ 5:8 - ਪਰ ਜੇ ਕੋਈ ਆਪਣੇ ਲਈ, ਅਤੇ ਖਾਸ ਤੌਰ 'ਤੇ ਆਪਣੇ ਘਰ ਦੇ ਲੋਕਾਂ ਲਈ ਪ੍ਰਬੰਧ ਨਹੀਂ ਕਰਦਾ, ਤਾਂ ਉਸਨੇ ਵਿਸ਼ਵਾਸ ਤੋਂ ਇਨਕਾਰ ਕੀਤਾ ਹੈ, ਅਤੇ ਇੱਕ ਅਵਿਸ਼ਵਾਸੀ ਨਾਲੋਂ ਵੀ ਭੈੜਾ ਹੈ.</w:t>
      </w:r>
    </w:p>
    <w:p/>
    <w:p>
      <w:r xmlns:w="http://schemas.openxmlformats.org/wordprocessingml/2006/main">
        <w:t xml:space="preserve">ਉਤਪਤ 19:32 ਆਓ, ਅਸੀਂ ਆਪਣੇ ਪਿਤਾ ਨੂੰ ਮੈਅ ਪਿਲਾਈਏ, ਅਤੇ ਅਸੀਂ ਉਹ ਦੇ ਨਾਲ ਲੇਟੀਏ, ਤਾਂ ਜੋ ਅਸੀਂ ਆਪਣੇ ਪਿਤਾ ਦੀ ਅੰਸ ਨੂੰ ਬਚਾ ਸਕੀਏ।</w:t>
      </w:r>
    </w:p>
    <w:p/>
    <w:p>
      <w:r xmlns:w="http://schemas.openxmlformats.org/wordprocessingml/2006/main">
        <w:t xml:space="preserve">ਲੂਤ ਦੀਆਂ ਦੋ ਧੀਆਂ ਨੇ ਬੱਚੇ ਪੈਦਾ ਕਰਨ ਲਈ ਆਪਣੇ ਪਿਤਾ ਨੂੰ ਸ਼ਰਾਬ ਪੀਣ ਅਤੇ ਉਸ ਦੇ ਨਾਲ ਸੌਣ ਦੀ ਸਾਜ਼ਿਸ਼ ਰਚੀ।</w:t>
      </w:r>
    </w:p>
    <w:p/>
    <w:p>
      <w:r xmlns:w="http://schemas.openxmlformats.org/wordprocessingml/2006/main">
        <w:t xml:space="preserve">1. ਅਲਕੋਹਲ ਦੇ ਖ਼ਤਰੇ ਅਤੇ ਨਿਰਣੇ 'ਤੇ ਇਸਦਾ ਪ੍ਰਭਾਵ</w:t>
      </w:r>
    </w:p>
    <w:p/>
    <w:p>
      <w:r xmlns:w="http://schemas.openxmlformats.org/wordprocessingml/2006/main">
        <w:t xml:space="preserve">2. ਸਮਝਦਾਰੀ ਨਾਲ ਫੈਸਲੇ ਲੈਣ ਦੀ ਮਹੱਤਤਾ</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ਗਲਾਤੀਆਂ 5:19-21 - "ਹੁਣ ਸਰੀਰ ਦੇ ਕੰਮ ਪ੍ਰਗਟ ਹੁੰਦੇ ਹਨ, ਜੋ ਇਹ ਹਨ; ਵਿਭਚਾਰ, ਵਿਭਚਾਰ, ਗੰਦਗੀ, ਲੁੱਚਪੁਣਾ, ਮੂਰਤੀ-ਪੂਜਾ, ਜਾਦੂ-ਟੂਣਾ, ਨਫ਼ਰਤ, ਮਤਭੇਦ, ਨਕਲ, ਕ੍ਰੋਧ, ਝਗੜਾ, ਦੇਸ਼ਧ੍ਰੋਹ, ਪਾਖੰਡ, ਈਰਖਾ। , ਕਤਲ, ਸ਼ਰਾਬੀ, ਮਜ਼ਾਕੀਆ, ਅਤੇ ਇਸ ਤਰ੍ਹਾਂ ਦੇ ਹੋਰ: ਜਿਨ੍ਹਾਂ ਬਾਰੇ ਮੈਂ ਤੁਹਾਨੂੰ ਪਹਿਲਾਂ ਦੱਸਦਾ ਹਾਂ, ਜਿਵੇਂ ਕਿ ਮੈਂ ਤੁਹਾਨੂੰ ਪਿਛਲੇ ਸਮੇਂ ਵਿੱਚ ਵੀ ਕਿਹਾ ਸੀ, ਜੋ ਅਜਿਹੇ ਕੰਮ ਕਰਦੇ ਹਨ, ਉਹ ਪਰਮੇਸ਼ੁਰ ਦੇ ਰਾਜ ਦੇ ਵਾਰਸ ਨਹੀਂ ਹੋਣਗੇ।"</w:t>
      </w:r>
    </w:p>
    <w:p/>
    <w:p>
      <w:r xmlns:w="http://schemas.openxmlformats.org/wordprocessingml/2006/main">
        <w:t xml:space="preserve">ਉਤਪਤ 19:33 ਅਤੇ ਉਨ੍ਹਾਂ ਨੇ ਉਸ ਰਾਤ ਆਪਣੇ ਪਿਤਾ ਨੂੰ ਮੈਅ ਪਿਲਾਈ: ਅਤੇ ਜੇਠਾ ਅੰਦਰ ਗਿਆ ਅਤੇ ਆਪਣੇ ਪਿਤਾ ਨਾਲ ਲੇਟ ਗਿਆ। ਅਤੇ ਉਸਨੇ ਨਾ ਦੇਖਿਆ ਕਿ ਉਹ ਕਦੋਂ ਲੇਟ ਗਈ ਅਤੇ ਨਾ ਹੀ ਕਦੋਂ ਉੱਠੀ।</w:t>
      </w:r>
    </w:p>
    <w:p/>
    <w:p>
      <w:r xmlns:w="http://schemas.openxmlformats.org/wordprocessingml/2006/main">
        <w:t xml:space="preserve">ਲੂਤ ਦੀਆਂ ਦੋ ਧੀਆਂ ਨੇ ਉਸ ਨੂੰ ਸ਼ਰਾਬੀ ਕਰ ਦਿੱਤਾ, ਅਤੇ ਵੱਡੀ ਉਸ ਦੇ ਨਾਲ ਸੌਂਦੀ ਹੈ, ਬਿਨਾਂ ਉਸ ਨੂੰ ਜਾਣੇ।</w:t>
      </w:r>
    </w:p>
    <w:p/>
    <w:p>
      <w:r xmlns:w="http://schemas.openxmlformats.org/wordprocessingml/2006/main">
        <w:t xml:space="preserve">1. ਸ਼ਰਾਬੀ ਹੋਣ ਦਾ ਖ਼ਤਰਾ</w:t>
      </w:r>
    </w:p>
    <w:p/>
    <w:p>
      <w:r xmlns:w="http://schemas.openxmlformats.org/wordprocessingml/2006/main">
        <w:t xml:space="preserve">2. ਪਾਪ ਦੀ ਸ਼ਕਤੀ</w:t>
      </w:r>
    </w:p>
    <w:p/>
    <w:p>
      <w:r xmlns:w="http://schemas.openxmlformats.org/wordprocessingml/2006/main">
        <w:t xml:space="preserve">1. ਰੋਮੀਆਂ 13:13 - "ਆਓ ਅਸੀਂ ਦਿਨ ਵਾਂਗ ਇਮਾਨਦਾਰੀ ਨਾਲ ਚੱਲੀਏ; ਦੰਗੇ-ਫਸਾਦ ਅਤੇ ਸ਼ਰਾਬੀਪੁਣੇ ਵਿੱਚ ਨਹੀਂ, ਕੋਮਲਤਾ ਅਤੇ ਬੇਚੈਨੀ ਵਿੱਚ ਨਹੀਂ, ਝਗੜੇ ਅਤੇ ਈਰਖਾ ਵਿੱਚ ਨਹੀਂ।"</w:t>
      </w:r>
    </w:p>
    <w:p/>
    <w:p>
      <w:r xmlns:w="http://schemas.openxmlformats.org/wordprocessingml/2006/main">
        <w:t xml:space="preserve">2. ਗਲਾਤੀਆਂ 5:19-21 - "ਹੁਣ ਸਰੀਰ ਦੇ ਕੰਮ ਪ੍ਰਗਟ ਹੁੰਦੇ ਹਨ, ਜੋ ਇਹ ਹਨ; ਵਿਭਚਾਰ, ਵਿਭਚਾਰ, ਅਸ਼ੁੱਧਤਾ, ਲੁੱਚਪੁਣਾ, ਮੂਰਤੀ-ਪੂਜਾ, ਜਾਦੂ-ਟੂਣਾ, ਨਫ਼ਰਤ, ਮਤਭੇਦ, ਨਕਲ, ਕ੍ਰੋਧ, ਝਗੜਾ, ਦੇਸ਼ਧ੍ਰੋਹ, ਧਰਮ-ਧਰੋਹ, ਈਰਖਾ। , ਕਤਲ, ਸ਼ਰਾਬੀ, ਬਦਨਾਮੀ ਅਤੇ ਇਸ ਤਰ੍ਹਾਂ ਦੇ ਹੋਰ।"</w:t>
      </w:r>
    </w:p>
    <w:p/>
    <w:p>
      <w:r xmlns:w="http://schemas.openxmlformats.org/wordprocessingml/2006/main">
        <w:t xml:space="preserve">ਉਤਪਤ 19:34 ਅਤੇ ਅਗਲੇ ਦਿਨ ਅਜਿਹਾ ਹੋਇਆ ਕਿ ਜੇਠੇ ਨੇ ਛੋਟੇ ਨੂੰ ਕਿਹਾ, ਵੇਖ, ਮੈਂ ਕੱਲ੍ਹ ਰਾਤ ਆਪਣੇ ਪਿਤਾ ਨਾਲ ਲੇਟਿਆ ਸੀ, ਆਓ ਅੱਜ ਰਾਤ ਨੂੰ ਵੀ ਉਹ ਨੂੰ ਮੈਅ ਪਿਲਾਈਏ। ਅਤੇ ਅੰਦਰ ਜਾ ਕੇ ਉਸ ਨਾਲ ਲੇਟ ਜਾ, ਤਾਂ ਜੋ ਅਸੀਂ ਆਪਣੇ ਪਿਤਾ ਦੀ ਸੰਤਾਨ ਨੂੰ ਬਚਾ ਸਕੀਏ।</w:t>
      </w:r>
    </w:p>
    <w:p/>
    <w:p>
      <w:r xmlns:w="http://schemas.openxmlformats.org/wordprocessingml/2006/main">
        <w:t xml:space="preserve">ਲੂਤ ਦੀਆਂ ਦੋ ਧੀਆਂ ਨੇ ਆਪਣੇ ਪਿਤਾ ਦੇ ਨਾਲ ਸੌਣ ਤੋਂ ਬਾਅਦ ਰਾਤ ਨੂੰ ਸ਼ਰਾਬ ਪੀਣ ਲਈ ਕਿਹਾ ਤਾਂ ਜੋ ਉਹ ਆਪਣੇ ਪਿਤਾ ਦੀ ਸੰਤਾਨ ਨੂੰ ਸੁਰੱਖਿਅਤ ਰੱਖ ਸਕਣ।</w:t>
      </w:r>
    </w:p>
    <w:p/>
    <w:p>
      <w:r xmlns:w="http://schemas.openxmlformats.org/wordprocessingml/2006/main">
        <w:t xml:space="preserve">1. ਆਤਮ-ਬਲੀਦਾਨ ਦੀ ਸ਼ਕਤੀ: ਲੂਤ ਦੀਆਂ ਧੀਆਂ ਦੀ ਕਹਾਣੀ</w:t>
      </w:r>
    </w:p>
    <w:p/>
    <w:p>
      <w:r xmlns:w="http://schemas.openxmlformats.org/wordprocessingml/2006/main">
        <w:t xml:space="preserve">2. ਸਾਡੇ ਪਰਿਵਾਰਾਂ ਲਈ ਪ੍ਰਦਾਨ ਕਰਨ ਦਾ ਆਸ਼ੀਰਵਾਦ</w:t>
      </w:r>
    </w:p>
    <w:p/>
    <w:p>
      <w:r xmlns:w="http://schemas.openxmlformats.org/wordprocessingml/2006/main">
        <w:t xml:space="preserve">1. ਰੂਥ 3:13 - "ਅੱਜ ਰਾਤ ਠਹਿਰੋ, ਅਤੇ ਸਵੇਰ ਨੂੰ ਇਹ ਹੋਵੇਗਾ ਕਿ ਜੇ ਉਹ ਤੁਹਾਡੇ ਲਈ ਕਿਸੇ ਨਜ਼ਦੀਕੀ ਰਿਸ਼ਤੇਦਾਰ ਦਾ ਫਰਜ਼ ਨਿਭਾਏਗਾ, ਤਾਂ ਉਸਨੂੰ ਇਹ ਕਰਨ ਦਿਓ, ਪਰ ਜੇ ਉਹ ਆਪਣੇ ਲਈ ਫਰਜ਼ ਨਿਭਾਉਣਾ ਨਹੀਂ ਚਾਹੁੰਦਾ ਹੈ. ਤੁਸੀਂ, ਤਾਂ ਮੈਂ ਤੁਹਾਡੇ ਲਈ ਜਿਊਂਦਾ ਪ੍ਰਭੂ ਦੀ ਤਰ੍ਹਾਂ ਫਰਜ਼ ਨਿਭਾਵਾਂਗਾ, ਸਵੇਰ ਤੱਕ ਲੇਟ ਜਾਓ।</w:t>
      </w:r>
    </w:p>
    <w:p/>
    <w:p>
      <w:r xmlns:w="http://schemas.openxmlformats.org/wordprocessingml/2006/main">
        <w:t xml:space="preserve">2. 1 ਤਿਮੋਥਿਉਸ 5:8 - ਪਰ ਜੇ ਕੋਈ ਆਪਣੇ ਰਿਸ਼ਤੇਦਾਰਾਂ ਅਤੇ ਖਾਸ ਕਰਕੇ ਆਪਣੇ ਘਰ ਦੇ ਮੈਂਬਰਾਂ ਲਈ ਪ੍ਰਬੰਧ ਨਹੀਂ ਕਰਦਾ, ਤਾਂ ਉਸਨੇ ਵਿਸ਼ਵਾਸ ਤੋਂ ਇਨਕਾਰ ਕੀਤਾ ਹੈ ਅਤੇ ਇੱਕ ਅਵਿਸ਼ਵਾਸੀ ਨਾਲੋਂ ਵੀ ਭੈੜਾ ਹੈ।</w:t>
      </w:r>
    </w:p>
    <w:p/>
    <w:p>
      <w:r xmlns:w="http://schemas.openxmlformats.org/wordprocessingml/2006/main">
        <w:t xml:space="preserve">ਉਤਪਤ 19:35 ਅਤੇ ਉਨ੍ਹਾਂ ਨੇ ਉਸ ਰਾਤ ਵੀ ਆਪਣੇ ਪਿਤਾ ਨੂੰ ਮੈਅ ਪਿਲਾਈ ਅਤੇ ਛੋਟਾ ਉੱਠਿਆ ਅਤੇ ਉਸ ਨਾਲ ਲੇਟਿਆ। ਅਤੇ ਉਸਨੇ ਨਾ ਦੇਖਿਆ ਕਿ ਉਹ ਕਦੋਂ ਲੇਟ ਗਈ ਅਤੇ ਨਾ ਹੀ ਕਦੋਂ ਉੱਠੀ।</w:t>
      </w:r>
    </w:p>
    <w:p/>
    <w:p>
      <w:r xmlns:w="http://schemas.openxmlformats.org/wordprocessingml/2006/main">
        <w:t xml:space="preserve">ਬਾਈਬਲ ਦੇ ਹਵਾਲੇ ਵਿਚ ਦੱਸਿਆ ਗਿਆ ਹੈ ਕਿ ਕਿਵੇਂ ਲੂਤ ਦੀਆਂ ਦੋ ਧੀਆਂ ਨੇ ਆਪਣੇ ਪਿਤਾ ਨੂੰ ਸ਼ਰਾਬ ਪਿਲਾਈ ਅਤੇ ਫਿਰ ਉਸ ਦੇ ਨਾਲ ਲੇਟਿਆ, ਉਸ ਤੋਂ ਅਣਜਾਣ ਸੀ।</w:t>
      </w:r>
    </w:p>
    <w:p/>
    <w:p>
      <w:r xmlns:w="http://schemas.openxmlformats.org/wordprocessingml/2006/main">
        <w:t xml:space="preserve">1. "ਧੋਖੇ ਦਾ ਪਾਪ: ਝੂਠ ਦੀ ਅਸਲੀਅਤ ਦਾ ਪਰਦਾਫਾਸ਼ ਕਰਨਾ"</w:t>
      </w:r>
    </w:p>
    <w:p/>
    <w:p>
      <w:r xmlns:w="http://schemas.openxmlformats.org/wordprocessingml/2006/main">
        <w:t xml:space="preserve">2. "ਸ਼ਰਾਬ ਦੇ ਖ਼ਤਰੇ: ਨਸ਼ਾ ਦੇ ਪ੍ਰਭਾਵਾਂ ਦੀ ਜਾਂਚ ਕਰਨਾ"</w:t>
      </w:r>
    </w:p>
    <w:p/>
    <w:p>
      <w:r xmlns:w="http://schemas.openxmlformats.org/wordprocessingml/2006/main">
        <w:t xml:space="preserve">1. ਕਹਾਉਤਾਂ 14:12 - "ਇੱਕ ਅਜਿਹਾ ਰਾਹ ਹੈ ਜੋ ਮਨੁੱਖ ਨੂੰ ਸਹੀ ਜਾਪਦਾ ਹੈ, ਪਰ ਉਸਦਾ ਅੰਤ ਮੌਤ ਦਾ ਰਾਹ ਹੈ।"</w:t>
      </w:r>
    </w:p>
    <w:p/>
    <w:p>
      <w:r xmlns:w="http://schemas.openxmlformats.org/wordprocessingml/2006/main">
        <w:t xml:space="preserve">2. ਅਫ਼ਸੀਆਂ 5:18 - "ਅਤੇ ਮੈਅ ਨਾਲ ਮਸਤ ਨਾ ਹੋਵੋ, ਕਿਉਂਕਿ ਇਹ ਬੇਇੱਜ਼ਤੀ ਹੈ, ਪਰ ਆਤਮਾ ਨਾਲ ਭਰੋ।"</w:t>
      </w:r>
    </w:p>
    <w:p/>
    <w:p>
      <w:r xmlns:w="http://schemas.openxmlformats.org/wordprocessingml/2006/main">
        <w:t xml:space="preserve">ਉਤਪਤ 19:36 ਇਸ ਤਰ੍ਹਾਂ ਲੂਤ ਦੀਆਂ ਦੋਵੇਂ ਧੀਆਂ ਆਪਣੇ ਪਿਤਾ ਦੁਆਰਾ ਬਾਲਕ ਸਨ।</w:t>
      </w:r>
    </w:p>
    <w:p/>
    <w:p>
      <w:r xmlns:w="http://schemas.openxmlformats.org/wordprocessingml/2006/main">
        <w:t xml:space="preserve">ਲੂਤ ਦੀਆਂ ਦੋ ਧੀਆਂ ਆਪਣੇ ਹੀ ਪਿਤਾ ਦੁਆਰਾ ਗਰਭਵਤੀ ਹੋ ਗਈਆਂ।</w:t>
      </w:r>
    </w:p>
    <w:p/>
    <w:p>
      <w:r xmlns:w="http://schemas.openxmlformats.org/wordprocessingml/2006/main">
        <w:t xml:space="preserve">1. ਪਾਪ ਦੇ ਨਤੀਜੇ: ਲੂਤ ਦੀ ਕਹਾਣੀ ਤੋਂ ਸਬਕ</w:t>
      </w:r>
    </w:p>
    <w:p/>
    <w:p>
      <w:r xmlns:w="http://schemas.openxmlformats.org/wordprocessingml/2006/main">
        <w:t xml:space="preserve">2. ਮਹਾਨ ਗਲਤੀਆਂ ਦੇ ਚਿਹਰੇ ਵਿੱਚ ਪਰਮੇਸ਼ੁਰ ਦੀ ਦਇਆ</w:t>
      </w:r>
    </w:p>
    <w:p/>
    <w:p>
      <w:r xmlns:w="http://schemas.openxmlformats.org/wordprocessingml/2006/main">
        <w:t xml:space="preserve">1. 2 ਪਤਰਸ 2:7-9 ਅਤੇ ਜੇ ਉਸ ਨੇ ਧਰਮੀ ਲੂਤ ਨੂੰ ਬਚਾਇਆ, ਦੁਸ਼ਟਾਂ ਦੇ ਕਾਮੁਕ ਚਾਲ-ਚਲਣ ਤੋਂ ਬਹੁਤ ਦੁਖੀ</w:t>
      </w:r>
    </w:p>
    <w:p/>
    <w:p>
      <w:r xmlns:w="http://schemas.openxmlformats.org/wordprocessingml/2006/main">
        <w:t xml:space="preserve">2. ਰੋਮੀਆਂ 1:26-27 ਇਸ ਕਾਰਨ ਕਰਕੇ ਪਰਮੇਸ਼ੁਰ ਨੇ ਉਨ੍ਹਾਂ ਨੂੰ ਬੇਇੱਜ਼ਤ ਇੱਛਾਵਾਂ ਦੇ ਹਵਾਲੇ ਕਰ ਦਿੱਤਾ। ਉਨ੍ਹਾਂ ਦੀਆਂ ਔਰਤਾਂ ਨੇ ਉਨ੍ਹਾਂ ਲਈ ਕੁਦਰਤੀ ਸਬੰਧਾਂ ਦਾ ਆਦਾਨ-ਪ੍ਰਦਾਨ ਕੀਤਾ ਜੋ ਕੁਦਰਤ ਦੇ ਉਲਟ ਹਨ; ਅਤੇ ਮਰਦਾਂ ਨੇ ਵੀ ਔਰਤਾਂ ਨਾਲ ਕੁਦਰਤੀ ਸਬੰਧਾਂ ਨੂੰ ਛੱਡ ਦਿੱਤਾ ਅਤੇ ਇੱਕ ਦੂਜੇ ਲਈ ਜਨੂੰਨ ਨਾਲ ਭਸਮ ਹੋ ਗਏ</w:t>
      </w:r>
    </w:p>
    <w:p/>
    <w:p>
      <w:r xmlns:w="http://schemas.openxmlformats.org/wordprocessingml/2006/main">
        <w:t xml:space="preserve">ਉਤਪਤ 19:37 ਅਤੇ ਪਹਿਲੇ ਜੰਮੇ ਨੇ ਇੱਕ ਪੁੱਤਰ ਨੂੰ ਜਨਮ ਦਿੱਤਾ, ਅਤੇ ਉਹ ਦਾ ਨਾਮ ਮੋਆਬ ਰੱਖਿਆ: ਉਹੀ ਅੱਜ ਦੇ ਦਿਨ ਤੱਕ ਮੋਆਬੀਆਂ ਦਾ ਪਿਤਾ ਹੈ.</w:t>
      </w:r>
    </w:p>
    <w:p/>
    <w:p>
      <w:r xmlns:w="http://schemas.openxmlformats.org/wordprocessingml/2006/main">
        <w:t xml:space="preserve">ਲੂਤ ਦੇ ਪਹਿਲੇ ਜਨਮੇ ਪੁੱਤਰ ਅਤੇ ਉਸਦੀ ਪਤਨੀ ਦਾ ਨਾਮ ਮੋਆਬ ਸੀ, ਜੋ ਮੋਆਬੀਆਂ ਦਾ ਪੂਰਵਜ ਹੈ।</w:t>
      </w:r>
    </w:p>
    <w:p/>
    <w:p>
      <w:r xmlns:w="http://schemas.openxmlformats.org/wordprocessingml/2006/main">
        <w:t xml:space="preserve">1. ਸਾਡੇ ਜੀਵਨ ਲਈ ਪਰਮੇਸ਼ੁਰ ਦੀ ਯੋਜਨਾ: ਲੂਤ ਦੇ ਉੱਤਰਾਧਿਕਾਰੀਆਂ ਨੂੰ ਸਮਝਣਾ</w:t>
      </w:r>
    </w:p>
    <w:p/>
    <w:p>
      <w:r xmlns:w="http://schemas.openxmlformats.org/wordprocessingml/2006/main">
        <w:t xml:space="preserve">2. ਪੀੜ੍ਹੀਆਂ ਦਾ ਵਾਅਦਾ: ਰੱਬ ਦੇ ਪ੍ਰਬੰਧ ਵਿੱਚ ਭਰੋਸਾ ਕਰਨਾ</w:t>
      </w:r>
    </w:p>
    <w:p/>
    <w:p>
      <w:r xmlns:w="http://schemas.openxmlformats.org/wordprocessingml/2006/main">
        <w:t xml:space="preserve">1. ਯਸਾਯਾਹ 55:8-9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ਜ਼ਬੂਰ 139:13-14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ਉਤਪਤ 19:38 ਅਤੇ ਛੋਟੀ ਨੇ ਵੀ ਇੱਕ ਪੁੱਤਰ ਨੂੰ ਜਨਮ ਦਿੱਤਾ, ਅਤੇ ਉਸਦਾ ਨਾਮ ਬੇਨੰਮੀ ਰੱਖਿਆ, ਉਹੀ ਅੰਮੋਨੀਆਂ ਦਾ ਅੱਜ ਦੇ ਦਿਨ ਤੱਕ ਪਿਤਾ ਹੈ।</w:t>
      </w:r>
    </w:p>
    <w:p/>
    <w:p>
      <w:r xmlns:w="http://schemas.openxmlformats.org/wordprocessingml/2006/main">
        <w:t xml:space="preserve">ਬੇਨਾਮੀ ਦਾ ਜਨਮ ਉਤਪਤ 19:38 ਵਿੱਚ ਦਰਜ ਹੈ ਅਤੇ ਉਹ ਅੰਮੋਨੀ ਲੋਕਾਂ ਦਾ ਪਿਤਾ ਹੈ।</w:t>
      </w:r>
    </w:p>
    <w:p/>
    <w:p>
      <w:r xmlns:w="http://schemas.openxmlformats.org/wordprocessingml/2006/main">
        <w:t xml:space="preserve">1. ਵੰਸ਼ਜਾਂ ਦਾ ਆਸ਼ੀਰਵਾਦ: ਰੱਬ ਦਾ ਮਕਸਦ ਲੱਭਣਾ ਅਤੇ ਉਸ ਦੀਆਂ ਯੋਜਨਾਵਾਂ ਨੂੰ ਪੂਰਾ ਕਰਨਾ</w:t>
      </w:r>
    </w:p>
    <w:p/>
    <w:p>
      <w:r xmlns:w="http://schemas.openxmlformats.org/wordprocessingml/2006/main">
        <w:t xml:space="preserve">2. ਵਿਰਾਸਤ ਦੀ ਸ਼ਕਤੀ: ਭਵਿੱਖ ਦੀਆਂ ਪੀੜ੍ਹੀਆਂ 'ਤੇ ਇੱਕ ਸਥਾਈ ਪ੍ਰਭਾਵ ਛੱਡਣਾ</w:t>
      </w:r>
    </w:p>
    <w:p/>
    <w:p>
      <w:r xmlns:w="http://schemas.openxmlformats.org/wordprocessingml/2006/main">
        <w:t xml:space="preserve">1. ਰੋਮੀਆਂ 8:28, "ਅਤੇ ਅਸੀਂ ਜਾਣਦੇ ਹਾਂ ਕਿ ਜਿਹੜੇ ਪਰਮੇਸ਼ੁਰ ਨੂੰ ਪਿਆਰ ਕਰਦੇ ਹਨ, ਉਨ੍ਹਾਂ ਲਈ ਸਭ ਕੁਝ ਮਿਲ ਕੇ ਭਲੇ ਲਈ ਕੰਮ ਕਰਦਾ ਹੈ, ਉਨ੍ਹਾਂ ਲਈ ਜਿਨ੍ਹਾਂ ਨੂੰ ਉਸਦੇ ਉਦੇਸ਼ ਅਨੁਸਾਰ ਬੁਲਾਇਆ ਜਾਂਦਾ ਹੈ"।</w:t>
      </w:r>
    </w:p>
    <w:p/>
    <w:p>
      <w:r xmlns:w="http://schemas.openxmlformats.org/wordprocessingml/2006/main">
        <w:t xml:space="preserve">2. ਜ਼ਬੂਰ 127:3, "ਵੇਖੋ, ਬੱਚੇ ਪ੍ਰਭੂ ਦੀ ਵਿਰਾਸਤ ਹਨ, ਕੁੱਖ ਦਾ ਫਲ ਇੱਕ ਇਨਾਮ"।</w:t>
      </w:r>
    </w:p>
    <w:p/>
    <w:p>
      <w:r xmlns:w="http://schemas.openxmlformats.org/wordprocessingml/2006/main">
        <w:t xml:space="preserve">ਉਤਪਤ 20 ਨੂੰ ਤਿੰਨ ਪੈਰਿਆਂ ਵਿੱਚ ਹੇਠਾਂ ਦਿੱਤੇ ਅਨੁਸਾਰ ਸੰਖੇਪ ਕੀਤਾ ਜਾ ਸਕਦਾ ਹੈ, ਸੰਕੇਤਕ ਆਇਤਾਂ ਦੇ ਨਾਲ:</w:t>
      </w:r>
    </w:p>
    <w:p/>
    <w:p>
      <w:r xmlns:w="http://schemas.openxmlformats.org/wordprocessingml/2006/main">
        <w:t xml:space="preserve">ਪੈਰਾ 1: ਉਤਪਤ 20:1-7 ਵਿੱਚ, ਅਬਰਾਹਾਮ ਗੈਰਾਰ ਦੀ ਯਾਤਰਾ ਕਰਦਾ ਹੈ, ਜਿੱਥੇ ਉਹ ਸਾਰਾਹ ਨੂੰ ਆਪਣੀ ਪਤਨੀ ਦੀ ਬਜਾਏ ਆਪਣੀ ਭੈਣ ਵਜੋਂ ਪੇਸ਼ ਕਰਦਾ ਹੈ। ਗਰਾਰ ਦਾ ਰਾਜਾ ਅਬੀਮਲਕ ਸਾਰਾਹ ਨੂੰ ਆਪਣੇ ਘਰ ਵਿੱਚ ਲੈ ਗਿਆ। ਹਾਲਾਂਕਿ, ਪਰਮੇਸ਼ੁਰ ਅਬੀਮਲਕ ਨੂੰ ਸੁਪਨੇ ਵਿੱਚ ਪ੍ਰਗਟ ਹੁੰਦਾ ਹੈ ਅਤੇ ਉਸਨੂੰ ਚੇਤਾਵਨੀ ਦਿੰਦਾ ਹੈ ਕਿ ਉਹ ਕਿਸੇ ਹੋਰ ਆਦਮੀ ਦੀ ਪਤਨੀ ਨੂੰ ਲੈਣ ਵਾਲਾ ਹੈ। ਅਬੀਮਲਕ ਨੇ ਪਰਮੇਸ਼ੁਰ ਅੱਗੇ ਨਿਰਦੋਸ਼ ਹੋਣ ਦੀ ਬੇਨਤੀ ਕੀਤੀ ਅਤੇ ਸਾਰਾਹ ਨੂੰ ਅਬਰਾਹਾਮ ਕੋਲ ਵਾਪਸ ਕਰ ਦਿੱਤਾ। ਪ੍ਰਮਾਤਮਾ ਅਬੀਮਲਕ ਦੀ ਵਫ਼ਾਦਾਰੀ ਨੂੰ ਸਵੀਕਾਰ ਕਰਦਾ ਹੈ ਅਤੇ ਸਾਰਾਹ ਨਾਲ ਵਿਆਹ ਕਰਵਾ ਕੇ ਉਸਨੂੰ ਉਸਦੇ ਵਿਰੁੱਧ ਪਾਪ ਕਰਨ ਤੋਂ ਬਚਾਉਂਦਾ ਹੈ।</w:t>
      </w:r>
    </w:p>
    <w:p/>
    <w:p>
      <w:r xmlns:w="http://schemas.openxmlformats.org/wordprocessingml/2006/main">
        <w:t xml:space="preserve">ਪੈਰਾ 2: ਉਤਪਤ 20:8-13 ਵਿੱਚ ਜਾਰੀ ਰੱਖਦੇ ਹੋਏ, ਅਗਲੀ ਸਵੇਰ, ਅਬੀਮਲਕ ਨੇ ਸਾਰਾਹ ਦੀ ਪਛਾਣ ਬਾਰੇ ਉਸ ਦੇ ਧੋਖੇ ਬਾਰੇ ਅਬਰਾਹਾਮ ਦਾ ਸਾਹਮਣਾ ਕੀਤਾ। ਅਬਰਾਹਾਮ ਦੱਸਦਾ ਹੈ ਕਿ ਉਹ ਵਿਸ਼ਵਾਸ ਕਰਦਾ ਸੀ ਕਿ ਗੈਰਾਰ ਵਿੱਚ ਰੱਬ ਦਾ ਕੋਈ ਡਰ ਨਹੀਂ ਸੀ ਅਤੇ ਸੋਚਿਆ ਕਿ ਉਹ ਉਸਦੀ ਪਤਨੀ ਦੀ ਖ਼ਾਤਰ ਉਸਨੂੰ ਮਾਰ ਦੇਣਗੇ। ਉਹ ਇਹ ਕਹਿ ਕੇ ਆਪਣੀਆਂ ਕਾਰਵਾਈਆਂ ਨੂੰ ਜਾਇਜ਼ ਠਹਿਰਾਉਂਦਾ ਹੈ ਕਿ ਤਕਨੀਕੀ ਤੌਰ 'ਤੇ ਸਾਰਾਹ ਉਸਦੀ ਸੌਤੇਲੀ ਭੈਣ ਹੈ ਕਿਉਂਕਿ ਉਹ ਇੱਕੋ ਪਿਤਾ ਪਰ ਵੱਖ-ਵੱਖ ਮਾਵਾਂ ਨੂੰ ਸਾਂਝਾ ਕਰਦੇ ਹਨ। ਇਸ ਵਿਆਖਿਆ ਦੇ ਬਾਵਜੂਦ, ਅਬਰਾਹਾਮ ਨੂੰ ਅੱਧ-ਸੱਚਾਈ ਦੁਆਰਾ ਦੂਜਿਆਂ ਨੂੰ ਗੁੰਮਰਾਹ ਕਰਨ ਲਈ ਤਾੜਨਾ ਕੀਤੀ ਜਾਂਦੀ ਹੈ।</w:t>
      </w:r>
    </w:p>
    <w:p/>
    <w:p>
      <w:r xmlns:w="http://schemas.openxmlformats.org/wordprocessingml/2006/main">
        <w:t xml:space="preserve">ਪੈਰਾ 3: ਉਤਪਤ 20:14-18 ਵਿੱਚ, ਅਬੀਮਲਕ ਨਾਲ ਮਾਮਲਾ ਸੁਲਝਾਉਣ ਤੋਂ ਬਾਅਦ, ਅਬਰਾਹਾਮ ਸੁਲ੍ਹਾ-ਸਫ਼ਾਈ ਦੇ ਸੰਕੇਤ ਵਜੋਂ ਰਾਜੇ ਤੋਂ ਭੇਡਾਂ, ਬਲਦਾਂ, ਨਰ ਨੌਕਰਾਂ ਅਤੇ ਮਾਦਾ ਨੌਕਰਾਂ ਦੇ ਰੂਪ ਵਿੱਚ ਮੁਆਵਜ਼ਾ ਪ੍ਰਾਪਤ ਕਰਦਾ ਹੈ। ਇਸ ਤੋਂ ਇਲਾਵਾ, ਅਬੀਮਲਕ ਨੇ ਅਬਰਾਹਾਮ ਨੂੰ ਆਪਣੀ ਮਰਜ਼ੀ ਅਨੁਸਾਰ ਆਪਣੀ ਧਰਤੀ ਦੇ ਅੰਦਰ ਕਿਤੇ ਵੀ ਰਹਿਣ ਦੀ ਇਜਾਜ਼ਤ ਦਿੱਤੀ। ਇਸ ਤੋਂ ਇਲਾਵਾ, ਅਬਰਾਹਿਮ ਦੀ ਬੇਨਤੀ 'ਤੇ ਅਬੀਮੇਲੇਕ ਦੇ ਘਰ ਦੀਆਂ ਸਾਰੀਆਂ ਔਰਤਾਂ 'ਤੇ ਬਾਂਝਪਣ ਦੇ ਦੁੱਖ ਕਾਰਨ ਪਰਮੇਸ਼ੁਰ ਨੇ ਸਾਰਾਹ ਲਈ ਸੁਰੱਖਿਆ ਦੇ ਬਾਹਰ ਉਨ੍ਹਾਂ ਦੀਆਂ ਕੁੱਖਾਂ ਨੂੰ ਬੰਦ ਕਰ ਦਿੱਤਾ ਸੀ, ਪਰਮੇਸ਼ੁਰ ਨੇ ਅਬਰਾਹਾਮ ਦੀ ਵਿਚੋਲਗੀ ਸੁਣ ਕੇ ਉਨ੍ਹਾਂ ਨੂੰ ਚੰਗਾ ਕਰ ਦਿੱਤਾ।</w:t>
      </w:r>
    </w:p>
    <w:p/>
    <w:p>
      <w:r xmlns:w="http://schemas.openxmlformats.org/wordprocessingml/2006/main">
        <w:t xml:space="preserve">ਸਾਰੰਸ਼ ਵਿੱਚ:</w:t>
      </w:r>
    </w:p>
    <w:p>
      <w:r xmlns:w="http://schemas.openxmlformats.org/wordprocessingml/2006/main">
        <w:t xml:space="preserve">ਉਤਪਤ 20 ਪੇਸ਼ ਕਰਦਾ ਹੈ:</w:t>
      </w:r>
    </w:p>
    <w:p>
      <w:r xmlns:w="http://schemas.openxmlformats.org/wordprocessingml/2006/main">
        <w:t xml:space="preserve">ਅਬਰਾਹਾਮ ਨੇ ਸਾਰਾਹ ਨੂੰ ਆਪਣੀ ਪਤਨੀ ਦੀ ਬਜਾਏ ਆਪਣੀ ਭੈਣ ਵਜੋਂ ਪੇਸ਼ ਕੀਤਾ;</w:t>
      </w:r>
    </w:p>
    <w:p>
      <w:r xmlns:w="http://schemas.openxmlformats.org/wordprocessingml/2006/main">
        <w:t xml:space="preserve">ਅਬੀਮਲਕ ਸਾਰਾਹ ਨੂੰ ਆਪਣੇ ਘਰ ਵਿੱਚ ਲੈ ਗਿਆ;</w:t>
      </w:r>
    </w:p>
    <w:p>
      <w:r xmlns:w="http://schemas.openxmlformats.org/wordprocessingml/2006/main">
        <w:t xml:space="preserve">ਪਰਮੇਸ਼ੁਰ ਨੇ ਅਬੀਮਲਕ ਨੂੰ ਕਿਸੇ ਹੋਰ ਆਦਮੀ ਦੀ ਪਤਨੀ ਲੈਣ ਬਾਰੇ ਸੁਪਨੇ ਰਾਹੀਂ ਚੇਤਾਵਨੀ ਦਿੱਤੀ;</w:t>
      </w:r>
    </w:p>
    <w:p>
      <w:r xmlns:w="http://schemas.openxmlformats.org/wordprocessingml/2006/main">
        <w:t xml:space="preserve">ਅਬੀਮਲਕ ਸਾਰਾਹ ਨੂੰ ਅਬਰਾਹਾਮ ਕੋਲ ਵਾਪਸ ਕਰਦਾ ਹੋਇਆ।</w:t>
      </w:r>
    </w:p>
    <w:p/>
    <w:p>
      <w:r xmlns:w="http://schemas.openxmlformats.org/wordprocessingml/2006/main">
        <w:t xml:space="preserve">ਅਬੀਮੇਲਕ ਨੇ ਅਬਰਾਹਾਮ ਨੂੰ ਆਪਣੇ ਧੋਖੇ ਬਾਰੇ ਸਾਹਮਣਾ ਕਰਨਾ;</w:t>
      </w:r>
    </w:p>
    <w:p>
      <w:r xmlns:w="http://schemas.openxmlformats.org/wordprocessingml/2006/main">
        <w:t xml:space="preserve">ਅਬਰਾਹਾਮ ਨੇ ਗੈਰਾਰ ਵਿੱਚ ਪਰਮੇਸ਼ੁਰ ਦੇ ਡਰ ਦੀ ਘਾਟ ਦੀ ਵਿਆਖਿਆ ਕਰਕੇ ਆਪਣੇ ਕੰਮਾਂ ਨੂੰ ਜਾਇਜ਼ ਠਹਿਰਾਇਆ;</w:t>
      </w:r>
    </w:p>
    <w:p>
      <w:r xmlns:w="http://schemas.openxmlformats.org/wordprocessingml/2006/main">
        <w:t xml:space="preserve">ਅੱਧ-ਸੱਚ ਦੁਆਰਾ ਦੂਜਿਆਂ ਨੂੰ ਗੁੰਮਰਾਹ ਕਰਨ ਲਈ ਤਾੜਨਾ.</w:t>
      </w:r>
    </w:p>
    <w:p/>
    <w:p>
      <w:r xmlns:w="http://schemas.openxmlformats.org/wordprocessingml/2006/main">
        <w:t xml:space="preserve">ਅਬਰਾਹਾਮ ਨੂੰ ਅਬੀਮੇਲਕ ਤੋਂ ਮੁਆਵਜ਼ਾ ਅਤੇ ਸੁਲ੍ਹਾ ਮਿਲ ਰਹੀ ਹੈ;</w:t>
      </w:r>
    </w:p>
    <w:p>
      <w:r xmlns:w="http://schemas.openxmlformats.org/wordprocessingml/2006/main">
        <w:t xml:space="preserve">ਅਬਰਾਹਾਮ ਨੂੰ ਦਿੱਤੀ ਗਈ ਅਬੀਮਲੇਕ ਦੀ ਧਰਤੀ ਦੇ ਅੰਦਰ ਕਿਤੇ ਵੀ ਰਹਿਣ ਦੀ ਇਜਾਜ਼ਤ;</w:t>
      </w:r>
    </w:p>
    <w:p>
      <w:r xmlns:w="http://schemas.openxmlformats.org/wordprocessingml/2006/main">
        <w:t xml:space="preserve">ਅਬਰਾਹਾਮ ਦੀ ਪ੍ਰਾਰਥਨਾ 'ਤੇ ਅਬੀਮਲਕ ਦੇ ਘਰ ਦੀਆਂ ਸਾਰੀਆਂ ਔਰਤਾਂ 'ਤੇ ਬਾਂਝਪਨ ਦੇ ਦੁੱਖ ਨੂੰ ਰੱਬ ਨੇ ਚੰਗਾ ਕੀਤਾ।</w:t>
      </w:r>
    </w:p>
    <w:p/>
    <w:p>
      <w:r xmlns:w="http://schemas.openxmlformats.org/wordprocessingml/2006/main">
        <w:t xml:space="preserve">ਇਹ ਅਧਿਆਇ ਧੋਖੇ ਦੇ ਆਵਰਤੀ ਥੀਮ ਅਤੇ ਇਸਦੇ ਨਤੀਜਿਆਂ ਨੂੰ ਉਜਾਗਰ ਕਰਦਾ ਹੈ। ਇਹ ਅਬਰਾਹਾਮ ਨੂੰ ਸਾਰਾਹ ਨੂੰ ਆਪਣੀ ਭੈਣ ਵਜੋਂ ਪੇਸ਼ ਕਰਨ ਦੀ ਇੱਕ ਜਾਣੀ-ਪਛਾਣੀ ਰਣਨੀਤੀ ਦਾ ਸਹਾਰਾ ਲੈਂਦੀ ਹੈ, ਜਿਸ ਨਾਲ ਸੰਭਾਵੀ ਨੁਕਸਾਨ ਅਤੇ ਗਲਤਫਹਿਮੀਆਂ ਪੈਦਾ ਹੁੰਦੀਆਂ ਹਨ। ਹਾਲਾਂਕਿ, ਪਰਮੇਸ਼ੁਰ ਨੇ ਇੱਕ ਸੁਪਨੇ ਦੁਆਰਾ ਦਖਲ ਦਿੱਤਾ, ਅਬੀਮਲਕ ਨੂੰ ਚੇਤਾਵਨੀ ਦਿੱਤੀ ਅਤੇ ਸਾਰਾਹ ਨੂੰ ਅਸ਼ੁੱਧਤਾ ਤੋਂ ਬਚਾਇਆ। ਇਹ ਐਪੀਸੋਡ ਪ੍ਰਮਾਤਮਾ ਦੀ ਪ੍ਰਭੂਸੱਤਾ ਨੂੰ ਦਰਸਾਉਂਦਾ ਹੈ ਕਿ ਉਹ ਆਪਣੇ ਚੁਣੇ ਹੋਏ ਲੋਕਾਂ ਨੂੰ ਉਨ੍ਹਾਂ ਦੀਆਂ ਗਲਤ ਕਾਰਵਾਈਆਂ ਦੇ ਬਾਵਜੂਦ ਸੁਰੱਖਿਅਤ ਰੱਖਦਾ ਹੈ। ਅਧਿਆਇ ਅਬੀਮੇਲੇਕ ਦੀ ਇਮਾਨਦਾਰੀ ਅਤੇ ਸਥਿਤੀ ਨੂੰ ਸੁਧਾਰਨ ਦੀ ਇੱਛਾ ਨੂੰ ਵੀ ਦਰਸਾਉਂਦਾ ਹੈ ਜਦੋਂ ਉਹ ਸੱਚਾਈ ਤੋਂ ਜਾਣੂ ਹੋ ਜਾਂਦਾ ਹੈ। ਅੰਤ ਵਿੱਚ, ਇਹ ਵਿਵਾਦਾਂ ਨੂੰ ਸੁਲਝਾਉਣ ਅਤੇ ਮਨੁੱਖੀ ਅਸਫਲਤਾਵਾਂ ਦੇ ਵਿਚਕਾਰ ਵੀ ਚੰਗਾ ਕਰਨ ਵਿੱਚ ਪਰਮੇਸ਼ੁਰ ਦੀ ਵਫ਼ਾਦਾਰੀ 'ਤੇ ਜ਼ੋਰ ਦਿੰਦਾ ਹੈ।</w:t>
      </w:r>
    </w:p>
    <w:p/>
    <w:p>
      <w:r xmlns:w="http://schemas.openxmlformats.org/wordprocessingml/2006/main">
        <w:t xml:space="preserve">ਉਤਪਤ 20:1 ਅਤੇ ਅਬਰਾਹਾਮ ਨੇ ਉੱਥੋਂ ਦੱਖਣ ਦੇਸ ਵੱਲ ਕੂਚ ਕੀਤਾ ਅਤੇ ਕਾਦੇਸ਼ ਅਤੇ ਸ਼ੂਰ ਦੇ ਵਿਚਕਾਰ ਵੱਸਿਆ ਅਤੇ ਗਰਾਰ ਵਿੱਚ ਜਾ ਵੱਸਿਆ।</w:t>
      </w:r>
    </w:p>
    <w:p/>
    <w:p>
      <w:r xmlns:w="http://schemas.openxmlformats.org/wordprocessingml/2006/main">
        <w:t xml:space="preserve">ਅਬਰਾਹਾਮ ਨੇ ਦੱਖਣ ਦੇ ਦੇਸ਼ ਦੀ ਯਾਤਰਾ ਕੀਤੀ ਅਤੇ ਕਾਦੇਸ਼ ਅਤੇ ਸ਼ੂਰ ਦੇ ਵਿਚਕਾਰ ਦੇ ਇਲਾਕੇ ਵਿੱਚ ਠਹਿਰਿਆ ਅਤੇ ਗਰਾਰ ਵਿੱਚ ਵੀ ਰਿਹਾ।</w:t>
      </w:r>
    </w:p>
    <w:p/>
    <w:p>
      <w:r xmlns:w="http://schemas.openxmlformats.org/wordprocessingml/2006/main">
        <w:t xml:space="preserve">1. ਪ੍ਰਮਾਤਮਾ ਸਾਨੂੰ ਰਹਿਣ ਲਈ ਜਗ੍ਹਾ ਪ੍ਰਦਾਨ ਕਰੇਗਾ ਭਾਵੇਂ ਅਸੀਂ ਗੁਆਚਿਆ ਮਹਿਸੂਸ ਕਰਦੇ ਹਾਂ ਅਤੇ ਬਿਨਾਂ ਦਿਸ਼ਾ ਦੇ ਹੁੰਦੇ ਹਾਂ।</w:t>
      </w:r>
    </w:p>
    <w:p/>
    <w:p>
      <w:r xmlns:w="http://schemas.openxmlformats.org/wordprocessingml/2006/main">
        <w:t xml:space="preserve">2. ਪ੍ਰਮਾਤਮਾ ਹਮੇਸ਼ਾ ਸਾਡੇ ਨਾਲ ਹੁੰਦਾ ਹੈ, ਭਾਵੇਂ ਅਸੀਂ ਕਿਸੇ ਨਵੀਂ ਜਗ੍ਹਾ ਦੀ ਯਾਤਰਾ ਕਰ ਰਹੇ ਹੁੰਦੇ ਹਾਂ।</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139:7-10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ਉਤਪਤ 20:2 ਅਤੇ ਅਬਰਾਹਾਮ ਨੇ ਆਪਣੀ ਪਤਨੀ ਸਾਰਾਹ ਦੇ ਵਿਖੇ ਆਖਿਆ, ਉਹ ਮੇਰੀ ਭੈਣ ਹੈ ਅਤੇ ਗਰਾਰ ਦੇ ਰਾਜਾ ਅਬੀਮਲਕ ਨੇ ਸਾਰਾਹ ਨੂੰ ਘੱਲ ਕੇ ਲਿਆ।</w:t>
      </w:r>
    </w:p>
    <w:p/>
    <w:p>
      <w:r xmlns:w="http://schemas.openxmlformats.org/wordprocessingml/2006/main">
        <w:t xml:space="preserve">ਅਬਰਾਹਾਮ ਨੇ ਰਾਜਾ ਅਬੀਮਲਕ ਨਾਲ ਝੂਠ ਬੋਲਿਆ, ਦਾਅਵਾ ਕੀਤਾ ਕਿ ਸਾਰਾਹ ਉਸਦੀ ਪਤਨੀ ਦੀ ਬਜਾਏ ਉਸਦੀ ਭੈਣ ਸੀ।</w:t>
      </w:r>
    </w:p>
    <w:p/>
    <w:p>
      <w:r xmlns:w="http://schemas.openxmlformats.org/wordprocessingml/2006/main">
        <w:t xml:space="preserve">1. ਝੂਠ ਬੋਲਣ ਦਾ ਖ਼ਤਰਾ: ਸਾਰਾਹ ਬਾਰੇ ਅਬਰਾਹਾਮ ਦੀ ਗਲਤ ਪੇਸ਼ਕਾਰੀ ਕਿਵੇਂ ਤਬਾਹੀ ਦਾ ਕਾਰਨ ਬਣ ਸਕਦੀ ਹੈ</w:t>
      </w:r>
    </w:p>
    <w:p/>
    <w:p>
      <w:r xmlns:w="http://schemas.openxmlformats.org/wordprocessingml/2006/main">
        <w:t xml:space="preserve">2. ਧਾਰਮਿਕਤਾ ਦੀ ਸ਼ਕਤੀ: ਕਿਵੇਂ ਅਬਰਾਹਾਮ ਦੀ ਪਰਮੇਸ਼ੁਰ ਪ੍ਰਤੀ ਵਫ਼ਾਦਾਰੀ ਨੇ ਇੱਕ ਚਮਤਕਾਰ ਕੀਤਾ</w:t>
      </w:r>
    </w:p>
    <w:p/>
    <w:p>
      <w:r xmlns:w="http://schemas.openxmlformats.org/wordprocessingml/2006/main">
        <w:t xml:space="preserve">1. ਯਾਕੂਬ 5:12: "ਪਰ ਸਭ ਤੋਂ ਵੱਧ, ਮੇਰੇ ਭਰਾਵੋ, ਸਵਰਗ ਜਾਂ ਧਰਤੀ ਜਾਂ ਕਿਸੇ ਹੋਰ ਚੀਜ਼ ਦੀ ਸਹੁੰ ਨਾ ਖਾਓ। ਤੁਹਾਡੀ ਹਾਂ, ਹਾਂ, ਅਤੇ ਤੁਹਾਡੀ ਨਹੀਂ, ਨਹੀਂ, ਜਾਂ ਤੁਹਾਡੀ ਨਿੰਦਾ ਕੀਤੀ ਜਾਵੇਗੀ।"</w:t>
      </w:r>
    </w:p>
    <w:p/>
    <w:p>
      <w:r xmlns:w="http://schemas.openxmlformats.org/wordprocessingml/2006/main">
        <w:t xml:space="preserve">2. ਕਹਾਉਤਾਂ 6:16-19: "ਪ੍ਰਭੂ ਨੂੰ ਛੇ ਚੀਜ਼ਾਂ ਨਫ਼ਰਤ ਹਨ, ਸੱਤ ਜੋ ਉਸ ਲਈ ਘਿਣਾਉਣੀਆਂ ਹਨ: ਹੰਕਾਰੀ ਅੱਖਾਂ, ਝੂਠ ਬੋਲਣ ਵਾਲੀ ਜੀਭ, ਹੱਥ ਜੋ ਨਿਰਦੋਸ਼ਾਂ ਦਾ ਲਹੂ ਵਹਾਉਂਦੇ ਹਨ, ਇੱਕ ਦਿਲ ਜੋ ਬੁਰੀਆਂ ਯੋਜਨਾਵਾਂ ਘੜਦਾ ਹੈ, ਇੱਕ ਪੈਰ ਜੋ ਤੇਜ਼ ਹਨ। ਬੁਰਾਈ ਵੱਲ ਭੱਜਣਾ, ਇੱਕ ਝੂਠਾ ਗਵਾਹ ਜੋ ਝੂਠ ਬੋਲਦਾ ਹੈ ਅਤੇ ਇੱਕ ਵਿਅਕਤੀ ਜੋ ਸਮਾਜ ਵਿੱਚ ਝਗੜੇ ਨੂੰ ਭੜਕਾਉਂਦਾ ਹੈ।"</w:t>
      </w:r>
    </w:p>
    <w:p/>
    <w:p>
      <w:r xmlns:w="http://schemas.openxmlformats.org/wordprocessingml/2006/main">
        <w:t xml:space="preserve">ਉਤਪਤ 20:3 ਪਰ ਪਰਮੇਸ਼ੁਰ ਰਾਤ ਨੂੰ ਸੁਪਨੇ ਵਿੱਚ ਅਬੀਮਲਕ ਕੋਲ ਆਇਆ ਅਤੇ ਉਸ ਨੂੰ ਆਖਿਆ, ਵੇਖ, ਤੂੰ ਇੱਕ ਮੁਰਦਾ ਮਨੁੱਖ ਹੈਂ, ਉਸ ਔਰਤ ਲਈ ਜਿਸ ਨੂੰ ਤੂੰ ਲੈ ਲਿਆ ਹੈ। ਕਿਉਂਕਿ ਉਹ ਇੱਕ ਆਦਮੀ ਦੀ ਪਤਨੀ ਹੈ।</w:t>
      </w:r>
    </w:p>
    <w:p/>
    <w:p>
      <w:r xmlns:w="http://schemas.openxmlformats.org/wordprocessingml/2006/main">
        <w:t xml:space="preserve">ਪਰਮੇਸ਼ੁਰ ਨੇ ਅਬੀਮਲਕ ਨੂੰ ਸੁਪਨੇ ਵਿੱਚ ਚੇਤਾਵਨੀ ਦੇ ਕੇ ਇੱਕ ਵੱਡੇ ਪਾਪ ਤੋਂ ਬਚਾਇਆ।</w:t>
      </w:r>
    </w:p>
    <w:p/>
    <w:p>
      <w:r xmlns:w="http://schemas.openxmlformats.org/wordprocessingml/2006/main">
        <w:t xml:space="preserve">1. ਪਰਮੇਸ਼ੁਰ ਦੀਆਂ ਚੇਤਾਵਨੀਆਂ ਨੂੰ ਸੁਣਨ ਦੀ ਮਹੱਤਤਾ।</w:t>
      </w:r>
    </w:p>
    <w:p/>
    <w:p>
      <w:r xmlns:w="http://schemas.openxmlformats.org/wordprocessingml/2006/main">
        <w:t xml:space="preserve">2. ਆਪਣੇ ਪਾਪਾਂ ਤੋਂ ਤੋਬਾ ਕਰਨ ਵਾਲਿਆਂ ਲਈ ਪਰਮੇਸ਼ੁਰ ਦੀ ਦਇਆ ਅਤੇ ਕਿਰਪਾ।</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ਕਹਾਉਤਾਂ 8:20 - "ਮੈਂ ਧਾਰਮਿਕਤਾ ਦੇ ਰਾਹ, ਨਿਆਂ ਦੇ ਮਾਰਗਾਂ ਵਿੱਚ ਚੱਲਦਾ ਹਾਂ, ਉਹਨਾਂ ਨੂੰ ਇੱਕ ਅਮੀਰ ਵਿਰਾਸਤ ਪ੍ਰਦਾਨ ਕਰਨ ਲਈ ਜੋ ਮੈਨੂੰ ਪਿਆਰ ਕਰਦੇ ਹਨ ਅਤੇ ਸਾਰੇ ਸੰਸਾਰ ਨੂੰ ਆਪਣੀ ਵਿਰਾਸਤ ਬਣਾਉਂਦੇ ਹਨ।"</w:t>
      </w:r>
    </w:p>
    <w:p/>
    <w:p>
      <w:r xmlns:w="http://schemas.openxmlformats.org/wordprocessingml/2006/main">
        <w:t xml:space="preserve">ਉਤਪਤ 20:4 ਪਰ ਅਬੀਮਲਕ ਉਹ ਦੇ ਨੇੜੇ ਨਾ ਆਇਆ ਸੀ ਅਤੇ ਉਸ ਨੇ ਆਖਿਆ, ਹੇ ਯਹੋਵਾਹ, ਕੀ ਤੂੰ ਇੱਕ ਧਰਮੀ ਕੌਮ ਨੂੰ ਵੀ ਮਾਰ ਸੁੱਟੇਂਗਾ?</w:t>
      </w:r>
    </w:p>
    <w:p/>
    <w:p>
      <w:r xmlns:w="http://schemas.openxmlformats.org/wordprocessingml/2006/main">
        <w:t xml:space="preserve">ਅਬੀਮਲਕ ਇੱਕ ਮੁਸ਼ਕਲ ਫੈਸਲੇ ਦਾ ਸਾਮ੍ਹਣਾ ਕਰਦੇ ਹੋਏ ਪਰਮੇਸ਼ੁਰ ਦੀ ਅਗਵਾਈ ਭਾਲਦਾ ਹੈ।</w:t>
      </w:r>
    </w:p>
    <w:p/>
    <w:p>
      <w:r xmlns:w="http://schemas.openxmlformats.org/wordprocessingml/2006/main">
        <w:t xml:space="preserve">1. "ਪਰਮੇਸ਼ੁਰ ਦੀ ਸੇਧ ਲੈਣ ਦੀ ਬੁੱਧੀ"</w:t>
      </w:r>
    </w:p>
    <w:p/>
    <w:p>
      <w:r xmlns:w="http://schemas.openxmlformats.org/wordprocessingml/2006/main">
        <w:t xml:space="preserve">2. "ਅਬੀਮਲਕ ਦੀ ਧਾਰਮਿਕਤਾ"</w:t>
      </w:r>
    </w:p>
    <w:p/>
    <w:p>
      <w:r xmlns:w="http://schemas.openxmlformats.org/wordprocessingml/2006/main">
        <w:t xml:space="preserve">1. ਯਸਾਯਾਹ 55:9 -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ਉਤਪਤ 20:5 ਉਸ ਨੇ ਮੈਨੂੰ ਨਹੀਂ ਕਿਹਾ, ਉਹ ਮੇਰੀ ਭੈਣ ਹੈ? ਅਤੇ ਉਸਨੇ, ਇੱਥੋਂ ਤੱਕ ਕਿ ਉਸਨੇ ਖੁਦ ਕਿਹਾ, "ਉਹ ਮੇਰਾ ਭਰਾ ਹੈ: ਮੈਂ ਆਪਣੇ ਦਿਲ ਦੀ ਖਰਿਆਈ ਅਤੇ ਆਪਣੇ ਹੱਥਾਂ ਦੀ ਨਿਰਦੋਸ਼ਤਾ ਨਾਲ ਇਹ ਕੀਤਾ ਹੈ।</w:t>
      </w:r>
    </w:p>
    <w:p/>
    <w:p>
      <w:r xmlns:w="http://schemas.openxmlformats.org/wordprocessingml/2006/main">
        <w:t xml:space="preserve">ਅਬਰਾਹਾਮ ਦੀ ਇਮਾਨਦਾਰੀ ਅਤੇ ਖਰਿਆਈ ਨੂੰ ਇਸ ਹਵਾਲੇ ਵਿਚ ਉਜਾਗਰ ਕੀਤਾ ਗਿਆ ਹੈ।</w:t>
      </w:r>
    </w:p>
    <w:p/>
    <w:p>
      <w:r xmlns:w="http://schemas.openxmlformats.org/wordprocessingml/2006/main">
        <w:t xml:space="preserve">1: "ਅਬਰਾਹਾਮ ਦੀ ਖਰਿਆਈ"</w:t>
      </w:r>
    </w:p>
    <w:p/>
    <w:p>
      <w:r xmlns:w="http://schemas.openxmlformats.org/wordprocessingml/2006/main">
        <w:t xml:space="preserve">2: "ਇਮਾਨਦਾਰੀ ਦੀ ਤਾਕਤ"</w:t>
      </w:r>
    </w:p>
    <w:p/>
    <w:p>
      <w:r xmlns:w="http://schemas.openxmlformats.org/wordprocessingml/2006/main">
        <w:t xml:space="preserve">1: ਯਾਕੂਬ 5:12 - "ਪਰ ਸਭ ਤੋਂ ਵੱਧ, ਮੇਰੇ ਭਰਾਵੋ, ਸਵਰਗ, ਧਰਤੀ ਜਾਂ ਕਿਸੇ ਹੋਰ ਚੀਜ਼ ਦੀ ਸਹੁੰ ਨਾ ਖਾਓ, ਤੁਹਾਡੀ ਹਾਂ ਦੀ ਹਾਂ, ਅਤੇ ਤੁਹਾਡੀ ਨਹੀਂ, ਨਹੀਂ, ਜਾਂ ਤੁਹਾਡੀ ਨਿੰਦਾ ਕੀਤੀ ਜਾਵੇਗੀ.</w:t>
      </w:r>
    </w:p>
    <w:p/>
    <w:p>
      <w:r xmlns:w="http://schemas.openxmlformats.org/wordprocessingml/2006/main">
        <w:t xml:space="preserve">2: ਕਹਾਉਤਾਂ 10:9 - ਜੋ ਕੋਈ ਖਰਿਆਈ ਨਾਲ ਚੱਲਦਾ ਹੈ ਉਹ ਸੁਰੱਖਿਅਤ ਢੰਗ ਨਾਲ ਚੱਲਦਾ ਹੈ, ਪਰ ਜੋ ਕੋਈ ਟੇਢੇ ਰਾਹਾਂ ਤੇ ਚੱਲਦਾ ਹੈ ਉਹ ਲੱਭ ਲਿਆ ਜਾਵੇਗਾ।</w:t>
      </w:r>
    </w:p>
    <w:p/>
    <w:p>
      <w:r xmlns:w="http://schemas.openxmlformats.org/wordprocessingml/2006/main">
        <w:t xml:space="preserve">ਉਤਪਤ 20:6 ਅਤੇ ਪਰਮੇਸ਼ੁਰ ਨੇ ਉਸਨੂੰ ਸੁਪਨੇ ਵਿੱਚ ਆਖਿਆ, ਹਾਂ, ਮੈਂ ਜਾਣਦਾ ਹਾਂ ਕਿ ਤੂੰ ਇਹ ਆਪਣੇ ਮਨ ਦੀ ਖਰਿਆਈ ਨਾਲ ਕੀਤਾ ਹੈ। ਕਿਉਂਕਿ ਮੈਂ ਵੀ ਤੈਨੂੰ ਮੇਰੇ ਵਿਰੁੱਧ ਪਾਪ ਕਰਨ ਤੋਂ ਰੋਕਿਆ ਸੀ।</w:t>
      </w:r>
    </w:p>
    <w:p/>
    <w:p>
      <w:r xmlns:w="http://schemas.openxmlformats.org/wordprocessingml/2006/main">
        <w:t xml:space="preserve">ਪਰਮੇਸ਼ੁਰ ਕਿਸੇ ਵਿਅਕਤੀ ਦੇ ਦਿਲ ਦੀ ਖਰਿਆਈ ਨੂੰ ਜਾਣਦਾ ਹੈ ਅਤੇ ਉਸ ਨੂੰ ਪਾਪ ਕਰਨ ਤੋਂ ਬਚਾਉਂਦਾ ਹੈ।</w:t>
      </w:r>
    </w:p>
    <w:p/>
    <w:p>
      <w:r xmlns:w="http://schemas.openxmlformats.org/wordprocessingml/2006/main">
        <w:t xml:space="preserve">1. ਪਾਪ ਤੋਂ ਸਾਡੀ ਰੱਖਿਆ ਕਰਨ ਲਈ ਪਰਮੇਸ਼ੁਰ ਦੀ ਸ਼ਕਤੀ</w:t>
      </w:r>
    </w:p>
    <w:p/>
    <w:p>
      <w:r xmlns:w="http://schemas.openxmlformats.org/wordprocessingml/2006/main">
        <w:t xml:space="preserve">2. ਇੱਕ ਜ਼ਰੂਰੀ ਗੁਣ ਵਜੋਂ ਦਿਲ ਦੀ ਇਕਸਾਰਤਾ</w:t>
      </w:r>
    </w:p>
    <w:p/>
    <w:p>
      <w:r xmlns:w="http://schemas.openxmlformats.org/wordprocessingml/2006/main">
        <w:t xml:space="preserve">1. ਜ਼ਬੂਰ 32:5 - "ਮੈਂ ਤੇਰੇ ਅੱਗੇ ਆਪਣਾ ਪਾਪ ਮੰਨ ਲਿਆ ਹੈ, ਅਤੇ ਮੈਂ ਆਪਣੀ ਬਦੀ ਨੂੰ ਲੁਕਾਇਆ ਨਹੀਂ ਹੈ। ਮੈਂ ਕਿਹਾ, ਮੈਂ ਯਹੋਵਾਹ ਅੱਗੇ ਆਪਣੇ ਅਪਰਾਧਾਂ ਦਾ ਇਕਰਾਰ ਕਰਾਂਗਾ; ਅਤੇ ਤੁਸੀਂ ਮੇਰੇ ਪਾਪ ਦੀ ਬਦੀ ਨੂੰ ਮਾਫ਼ ਕਰ ਦਿੱਤਾ।"</w:t>
      </w:r>
    </w:p>
    <w:p/>
    <w:p>
      <w:r xmlns:w="http://schemas.openxmlformats.org/wordprocessingml/2006/main">
        <w:t xml:space="preserve">2. ਕਹਾਉਤਾਂ 4:23 - "ਆਪਣੇ ਮਨ ਨੂੰ ਪੂਰੀ ਲਗਨ ਨਾਲ ਸੰਭਾਲੋ, ਕਿਉਂਕਿ ਇਸ ਵਿੱਚੋਂ ਹੀ ਜੀਵਨ ਦੀਆਂ ਸਮੱਸਿਆਵਾਂ ਹਨ.</w:t>
      </w:r>
    </w:p>
    <w:p/>
    <w:p>
      <w:r xmlns:w="http://schemas.openxmlformats.org/wordprocessingml/2006/main">
        <w:t xml:space="preserve">ਉਤਪਤ 20:7 ਇਸ ਲਈ ਹੁਣ ਆਦਮੀ ਨੂੰ ਉਸਦੀ ਪਤਨੀ ਬਹਾਲ ਕਰੋ। ਕਿਉਂਕਿ ਉਹ ਇੱਕ ਨਬੀ ਹੈ, ਅਤੇ ਉਹ ਤੇਰੇ ਲਈ ਪ੍ਰਾਰਥਨਾ ਕਰੇਗਾ, ਅਤੇ ਤੂੰ ਜੀਉਂਦਾ ਰਹੇਂਗਾ: ਅਤੇ ਜੇਕਰ ਤੂੰ ਉਸਨੂੰ ਬਹਾਲ ਨਹੀਂ ਕੀਤਾ, ਤਾਂ ਤੂੰ ਜਾਣ ਲੈ ਕਿ ਤੂੰ ਅਤੇ ਜੋ ਤੇਰੇ ਹਨ, ਜ਼ਰੂਰ ਮਰ ਜਾਵੇਂਗਾ।</w:t>
      </w:r>
    </w:p>
    <w:p/>
    <w:p>
      <w:r xmlns:w="http://schemas.openxmlformats.org/wordprocessingml/2006/main">
        <w:t xml:space="preserve">ਅਬਰਾਹਾਮ ਨੇ ਅਬੀਮਲਕ ਦੀ ਤਰਫ਼ੋਂ ਵਿਚੋਲਗੀ ਕੀਤੀ ਅਤੇ ਉਸਨੂੰ ਚੇਤਾਵਨੀ ਦਿੱਤੀ ਕਿ ਜੇ ਉਹ ਸਾਰਾਹ ਨੂੰ ਅਬਰਾਹਾਮ ਨੂੰ ਬਹਾਲ ਨਹੀਂ ਕਰਦਾ, ਤਾਂ ਅਬੀਮਲਕ ਅਤੇ ਉਸਦੇ ਸਾਰੇ ਲੋਕ ਮਰ ਜਾਣਗੇ।</w:t>
      </w:r>
    </w:p>
    <w:p/>
    <w:p>
      <w:r xmlns:w="http://schemas.openxmlformats.org/wordprocessingml/2006/main">
        <w:t xml:space="preserve">1. ਪ੍ਰਾਰਥਨਾ ਦੀ ਸ਼ਕਤੀ</w:t>
      </w:r>
    </w:p>
    <w:p/>
    <w:p>
      <w:r xmlns:w="http://schemas.openxmlformats.org/wordprocessingml/2006/main">
        <w:t xml:space="preserve">2. ਸਾਡੇ ਕੰਮਾਂ ਦਾ ਭਾਰ</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ਗਲਾਤੀਆਂ 6:7 - ਧੋਖਾ ਨਾ ਖਾਓ: ਪਰਮੇਸ਼ੁਰ ਦਾ ਮਜ਼ਾਕ ਨਹੀਂ ਉਡਾਇਆ ਜਾਂਦਾ, ਕਿਉਂਕਿ ਜੋ ਕੁਝ ਬੀਜਦਾ ਹੈ, ਉਹੀ ਵੱਢਦਾ ਵੀ ਹੈ।</w:t>
      </w:r>
    </w:p>
    <w:p/>
    <w:p>
      <w:r xmlns:w="http://schemas.openxmlformats.org/wordprocessingml/2006/main">
        <w:t xml:space="preserve">ਉਤਪਤ 20:8 ਸੋ ਅਬੀਮਲਕ ਨੇ ਤੜਕੇ ਹੀ ਉੱਠ ਕੇ ਆਪਣੇ ਸਾਰੇ ਸੇਵਕਾਂ ਨੂੰ ਸੱਦ ਕੇ ਇਹ ਸਭ ਗੱਲਾਂ ਉਨ੍ਹਾਂ ਦੇ ਕੰਨਾਂ ਵਿੱਚ ਦੱਸੀਆਂ ਅਤੇ ਉਹ ਮਨੁੱਖ ਬਹੁਤ ਡਰ ਗਏ।</w:t>
      </w:r>
    </w:p>
    <w:p/>
    <w:p>
      <w:r xmlns:w="http://schemas.openxmlformats.org/wordprocessingml/2006/main">
        <w:t xml:space="preserve">ਅਬੀਮਲਕ ਨੂੰ ਪਰਮੇਸ਼ੁਰ ਦੁਆਰਾ ਅਬਰਾਹਾਮ ਦੀ ਪਤਨੀ ਸਾਰਾਹ ਨੂੰ ਲੈਣ ਦੇ ਨਤੀਜਿਆਂ ਬਾਰੇ ਚੇਤਾਵਨੀ ਦਿੱਤੀ ਗਈ ਸੀ, ਅਤੇ ਉਸ ਨੇ ਸਹੀ ਕਦਮ ਚੁੱਕਣ ਦੀ ਚੋਣ ਕੀਤੀ।</w:t>
      </w:r>
    </w:p>
    <w:p/>
    <w:p>
      <w:r xmlns:w="http://schemas.openxmlformats.org/wordprocessingml/2006/main">
        <w:t xml:space="preserve">1. ਪਰਮੇਸ਼ੁਰ ਦੀ ਚੇਤਾਵਨੀ ਨੂੰ ਸੁਣੋ ਅਤੇ ਉਸ ਦੀ ਆਵਾਜ਼ ਸੁਣੋ - ਉਤਪਤ 20:8</w:t>
      </w:r>
    </w:p>
    <w:p/>
    <w:p>
      <w:r xmlns:w="http://schemas.openxmlformats.org/wordprocessingml/2006/main">
        <w:t xml:space="preserve">2. ਪਰਮੇਸ਼ੁਰ ਦੇ ਨਿਰਣੇ ਨੂੰ ਪਛਾਣੋ ਅਤੇ ਡਰ ਵਿੱਚ ਜਵਾਬ ਦਿਓ - ਉਤਪਤ 20:8</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ਕਹਾਉਤਾਂ 3:5-7 - "ਆਪਣੇ ਪੂਰੇ ਦਿਲ ਨਾਲ ਪ੍ਰਭੂ ਉੱਤੇ ਭਰੋਸਾ ਰੱਖੋ, ਅਤੇ ਆਪਣੀ ਹੀ ਸਮਝ ਉੱਤੇ ਅਤਬਾਰ ਨਾ ਕਰੋ। ਆਪਣੇ ਸਾਰੇ ਰਾਹਾਂ ਵਿੱਚ ਉਸਨੂੰ ਮੰਨੋ, ਅਤੇ ਉਹ ਤੁਹਾਡੇ ਮਾਰਗਾਂ ਨੂੰ ਸਿੱਧਾ ਕਰੇਗਾ।"</w:t>
      </w:r>
    </w:p>
    <w:p/>
    <w:p>
      <w:r xmlns:w="http://schemas.openxmlformats.org/wordprocessingml/2006/main">
        <w:t xml:space="preserve">ਉਤਪਤ 20:9 ਤਦ ਅਬੀਮਲਕ ਨੇ ਅਬਰਾਹਾਮ ਨੂੰ ਸੱਦ ਕੇ ਉਹ ਨੂੰ ਆਖਿਆ, ਤੈਂ ਸਾਡੇ ਨਾਲ ਕੀ ਕੀਤਾ ਹੈ? ਅਤੇ ਮੈਂ ਤੈਨੂੰ ਕੀ ਨਾਰਾਜ਼ ਕੀਤਾ ਹੈ ਕਿ ਤੂੰ ਮੇਰੇ ਉੱਤੇ ਅਤੇ ਮੇਰੇ ਰਾਜ ਉੱਤੇ ਇੱਕ ਵੱਡਾ ਪਾਪ ਲਿਆਇਆ ਹੈ? ਤੁਸੀਂ ਮੇਰੇ ਨਾਲ ਉਹ ਕੰਮ ਕੀਤੇ ਹਨ ਜੋ ਨਹੀਂ ਕੀਤੇ ਜਾਣੇ ਚਾਹੀਦੇ ਸਨ।</w:t>
      </w:r>
    </w:p>
    <w:p/>
    <w:p>
      <w:r xmlns:w="http://schemas.openxmlformats.org/wordprocessingml/2006/main">
        <w:t xml:space="preserve">ਅਬੀਮਲਕ ਨੇ ਆਪਣੇ ਧੋਖੇ ਲਈ ਅਬਰਾਹਾਮ ਦਾ ਸਾਹਮਣਾ ਕੀਤਾ।</w:t>
      </w:r>
    </w:p>
    <w:p/>
    <w:p>
      <w:r xmlns:w="http://schemas.openxmlformats.org/wordprocessingml/2006/main">
        <w:t xml:space="preserve">1. ਸਾਡੇ ਰੋਜ਼ਾਨਾ ਜੀਵਨ ਵਿੱਚ ਸੱਚਾਈ ਦਾ ਮਹੱਤਵ।</w:t>
      </w:r>
    </w:p>
    <w:p/>
    <w:p>
      <w:r xmlns:w="http://schemas.openxmlformats.org/wordprocessingml/2006/main">
        <w:t xml:space="preserve">2. ਸਾਡੇ ਰਿਸ਼ਤਿਆਂ ਵਿੱਚ ਬੇਈਮਾਨੀ ਦੇ ਨਤੀਜੇ.</w:t>
      </w:r>
    </w:p>
    <w:p/>
    <w:p>
      <w:r xmlns:w="http://schemas.openxmlformats.org/wordprocessingml/2006/main">
        <w:t xml:space="preserve">1. ਅਫ਼ਸੀਆਂ 4:15-16 - ਪਿਆਰ ਨਾਲ ਸੱਚ ਬੋਲਣ ਨਾਲ, ਅਸੀਂ ਹਰ ਪੱਖੋਂ ਉਸ ਦੇ ਪਰਿਪੱਕ ਸਰੀਰ ਬਣ ਜਾਵਾਂਗੇ ਜੋ ਸਿਰ ਹੈ, ਅਰਥਾਤ, ਮਸੀਹ।</w:t>
      </w:r>
    </w:p>
    <w:p/>
    <w:p>
      <w:r xmlns:w="http://schemas.openxmlformats.org/wordprocessingml/2006/main">
        <w:t xml:space="preserve">2. ਕੁਲੁੱਸੀਆਂ 3:9 - ਇੱਕ ਦੂਜੇ ਨਾਲ ਝੂਠ ਨਾ ਬੋਲੋ, ਇਹ ਦੇਖਦੇ ਹੋਏ ਕਿ ਤੁਸੀਂ ਇਸ ਦੇ ਅਭਿਆਸਾਂ ਨਾਲ ਪੁਰਾਣੇ ਸਵੈ ਨੂੰ ਛੱਡ ਦਿੱਤਾ ਹੈ।</w:t>
      </w:r>
    </w:p>
    <w:p/>
    <w:p>
      <w:r xmlns:w="http://schemas.openxmlformats.org/wordprocessingml/2006/main">
        <w:t xml:space="preserve">ਉਤਪਤ 20:10 ਅਤੇ ਅਬੀਮਲਕ ਨੇ ਅਬਰਾਹਾਮ ਨੂੰ ਆਖਿਆ, ਤੈਂ ਕੀ ਵੇਖਿਆ ਜੋ ਤੈਂ ਇਹ ਕੰਮ ਕੀਤਾ ਹੈ?</w:t>
      </w:r>
    </w:p>
    <w:p/>
    <w:p>
      <w:r xmlns:w="http://schemas.openxmlformats.org/wordprocessingml/2006/main">
        <w:t xml:space="preserve">ਅਬੀਮਲਕ ਨੇ ਅਬਰਾਹਾਮ ਨੂੰ ਸਵਾਲ ਕੀਤਾ ਕਿ ਉਸਨੇ ਸਾਰਾਹ ਆਪਣੀ ਭੈਣ ਹੋਣ ਬਾਰੇ ਝੂਠ ਕਿਉਂ ਬੋਲਿਆ।</w:t>
      </w:r>
    </w:p>
    <w:p/>
    <w:p>
      <w:r xmlns:w="http://schemas.openxmlformats.org/wordprocessingml/2006/main">
        <w:t xml:space="preserve">1. ਆਪਣੇ ਰਿਸ਼ਤਿਆਂ ਵਿੱਚ ਈਮਾਨਦਾਰ ਹੋਣਾ ਸਿੱਖਣਾ</w:t>
      </w:r>
    </w:p>
    <w:p/>
    <w:p>
      <w:r xmlns:w="http://schemas.openxmlformats.org/wordprocessingml/2006/main">
        <w:t xml:space="preserve">2. ਸਾਡੇ ਜੀਵਨ ਵਿੱਚ ਜਵਾਬਦੇਹੀ ਦੀ ਮਹੱਤਤਾ</w:t>
      </w:r>
    </w:p>
    <w:p/>
    <w:p>
      <w:r xmlns:w="http://schemas.openxmlformats.org/wordprocessingml/2006/main">
        <w:t xml:space="preserve">1. ਕਹਾਉਤਾਂ 12:22 - "ਝੂਠ ਬੋਲਣ ਵਾਲੇ ਬੁੱਲ੍ਹ ਯਹੋਵਾਹ ਲਈ ਘਿਣਾਉਣੇ ਹਨ, ਪਰ ਜੋ ਸਚਿਆਈ ਨਾਲ ਕੰਮ ਕਰਦੇ ਹਨ ਉਹ ਉਸਦੀ ਪ੍ਰਸੰਨਤਾ ਹਨ।"</w:t>
      </w:r>
    </w:p>
    <w:p/>
    <w:p>
      <w:r xmlns:w="http://schemas.openxmlformats.org/wordprocessingml/2006/main">
        <w:t xml:space="preserve">2. ਮੱਤੀ 5:37 - "ਜੋ ਤੁਸੀਂ ਕਹਿੰਦੇ ਹੋ ਉਸਨੂੰ ਸਿਰਫ਼ 'ਹਾਂ' ਜਾਂ 'ਨਹੀਂ' ਹੋਣ ਦਿਓ; ਇਸ ਤੋਂ ਵੱਧ ਕੁਝ ਵੀ ਬੁਰਾਈ ਤੋਂ ਆਉਂਦਾ ਹੈ।"</w:t>
      </w:r>
    </w:p>
    <w:p/>
    <w:p>
      <w:r xmlns:w="http://schemas.openxmlformats.org/wordprocessingml/2006/main">
        <w:t xml:space="preserve">ਉਤਪਤ 20:11 ਅਤੇ ਅਬਰਾਹਾਮ ਨੇ ਆਖਿਆ, ਕਿਉਂ ਜੋ ਮੈਂ ਸੋਚਿਆ, ਨਿਸ਼ਚੇ ਹੀ ਪਰਮੇਸ਼ੁਰ ਦਾ ਭੈ ਇਸ ਥਾਂ ਵਿੱਚ ਨਹੀਂ ਹੈ। ਅਤੇ ਉਹ ਮੇਰੀ ਪਤਨੀ ਦੀ ਖ਼ਾਤਰ ਮੈਨੂੰ ਮਾਰ ਦੇਣਗੇ।</w:t>
      </w:r>
    </w:p>
    <w:p/>
    <w:p>
      <w:r xmlns:w="http://schemas.openxmlformats.org/wordprocessingml/2006/main">
        <w:t xml:space="preserve">ਅਬਰਾਹਾਮ ਨੂੰ ਡਰ ਸੀ ਕਿ ਉਸਦੀ ਪਤਨੀ ਦੇ ਕਾਰਨ ਉਸਨੂੰ ਮਾਰ ਦਿੱਤਾ ਜਾਵੇਗਾ, ਇਸਲਈ ਉਸਨੇ ਉਸਨੂੰ ਆਪਣੀ ਭੈਣ ਹੋਣ ਬਾਰੇ ਝੂਠ ਬੋਲਿਆ।</w:t>
      </w:r>
    </w:p>
    <w:p/>
    <w:p>
      <w:r xmlns:w="http://schemas.openxmlformats.org/wordprocessingml/2006/main">
        <w:t xml:space="preserve">1. ਪ੍ਰਮਾਤਮਾ ਸਾਡਾ ਰਖਵਾਲਾ ਹੈ ਅਤੇ ਖ਼ਤਰੇ ਦੇ ਵਿੱਚ ਵੀ ਸੁਰੱਖਿਆ ਪ੍ਰਦਾਨ ਕਰੇਗਾ।</w:t>
      </w:r>
    </w:p>
    <w:p/>
    <w:p>
      <w:r xmlns:w="http://schemas.openxmlformats.org/wordprocessingml/2006/main">
        <w:t xml:space="preserve">2. ਸਾਨੂੰ ਡਰ ਨੂੰ ਮਾੜੇ ਫੈਸਲੇ ਲੈਣ ਲਈ ਅਗਵਾਈ ਨਹੀਂ ਕਰਨੀ ਚਾਹੀਦੀ, ਇਸ ਦੀ ਬਜਾਏ, ਪਰਮੇਸ਼ੁਰ ਦੀ ਯੋਜਨਾ 'ਤੇ ਭਰੋਸਾ ਰੱਖੋ।</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ਉਤਪਤ 20:12 ਅਤੇ ਅਸਲ ਵਿੱਚ ਉਹ ਮੇਰੀ ਭੈਣ ਹੈ; ਉਹ ਮੇਰੇ ਪਿਤਾ ਦੀ ਧੀ ਹੈ, ਪਰ ਮੇਰੀ ਮਾਂ ਦੀ ਧੀ ਨਹੀਂ ਹੈ। ਅਤੇ ਉਹ ਮੇਰੀ ਪਤਨੀ ਬਣ ਗਈ।</w:t>
      </w:r>
    </w:p>
    <w:p/>
    <w:p>
      <w:r xmlns:w="http://schemas.openxmlformats.org/wordprocessingml/2006/main">
        <w:t xml:space="preserve">ਅਬਰਾਹਾਮ ਦੀ ਆਪਣੀ ਪਤਨੀ ਦੀ ਸੁਰੱਖਿਆ ਨੂੰ ਆਪਣੀ ਇੱਜ਼ਤ ਤੋਂ ਪਹਿਲਾਂ ਰੱਖਣ ਦੀ ਇੱਛਾ ਸੱਚੇ ਪਿਆਰ ਦੀ ਇੱਕ ਉਦਾਹਰਣ ਹੈ।</w:t>
      </w:r>
    </w:p>
    <w:p/>
    <w:p>
      <w:r xmlns:w="http://schemas.openxmlformats.org/wordprocessingml/2006/main">
        <w:t xml:space="preserve">1: ਦੂਜਿਆਂ ਦੀ ਭਲਾਈ ਨੂੰ ਆਪਣੀ ਇੱਜ਼ਤ ਤੋਂ ਪਹਿਲਾਂ ਰੱਖਣ ਦੀ ਮਹੱਤਤਾ।</w:t>
      </w:r>
    </w:p>
    <w:p/>
    <w:p>
      <w:r xmlns:w="http://schemas.openxmlformats.org/wordprocessingml/2006/main">
        <w:t xml:space="preserve">2: ਪਤੀ-ਪਤਨੀ ਵਿਚਕਾਰ ਸੱਚੇ ਪਿਆਰ ਦੀ ਸ਼ਕਤੀ।</w:t>
      </w:r>
    </w:p>
    <w:p/>
    <w:p>
      <w:r xmlns:w="http://schemas.openxmlformats.org/wordprocessingml/2006/main">
        <w:t xml:space="preserve">1: ਫ਼ਿਲਿੱਪੀਆਂ 2:3-4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ਅਫ਼ਸੀਆਂ 5:25 ਪਤੀਓ, ਆਪਣੀਆਂ ਪਤਨੀਆਂ ਨੂੰ ਪਿਆਰ ਕਰੋ, ਜਿਵੇਂ ਮਸੀਹ ਨੇ ਕਲੀਸਿਯਾ ਨੂੰ ਪਿਆਰ ਕੀਤਾ ਅਤੇ ਆਪਣੇ ਆਪ ਨੂੰ ਉਸਦੇ ਲਈ ਦੇ ਦਿੱਤਾ।</w:t>
      </w:r>
    </w:p>
    <w:p/>
    <w:p>
      <w:r xmlns:w="http://schemas.openxmlformats.org/wordprocessingml/2006/main">
        <w:t xml:space="preserve">ਉਤਪਤ 20:13 ਅਤੇ ਐਉਂ ਹੋਇਆ ਕਿ ਜਦੋਂ ਪਰਮੇਸ਼ੁਰ ਨੇ ਮੈਨੂੰ ਮੇਰੇ ਪਿਤਾ ਦੇ ਘਰੋਂ ਭਟਕਾਇਆ ਤਾਂ ਮੈਂ ਉਹ ਨੂੰ ਆਖਿਆ, ਇਹ ਤੇਰੀ ਦਯਾ ਹੈ ਜੋ ਤੂੰ ਮੇਰੇ ਉੱਤੇ ਵਿਖਾਵੇਂਗੀ। ਹਰ ਥਾਂ ਜਿੱਥੇ ਅਸੀਂ ਆਵਾਂਗੇ, ਮੇਰੇ ਬਾਰੇ ਕਹੋ, ਉਹ ਮੇਰਾ ਭਰਾ ਹੈ।</w:t>
      </w:r>
    </w:p>
    <w:p/>
    <w:p>
      <w:r xmlns:w="http://schemas.openxmlformats.org/wordprocessingml/2006/main">
        <w:t xml:space="preserve">ਅਬਰਾਹਾਮ ਦੀ ਪ੍ਰਮਾਤਮਾ ਪ੍ਰਤੀ ਵਫ਼ਾਦਾਰੀ ਪ੍ਰਮਾਤਮਾ ਦੀਆਂ ਹਿਦਾਇਤਾਂ ਦੀ ਪਾਲਣਾ ਕਰਨ ਅਤੇ ਉਸ ਵਿੱਚ ਭਰੋਸਾ ਰੱਖਣ ਦੀ ਉਸਦੀ ਇੱਛਾ ਵਿੱਚ ਪ੍ਰਦਰਸ਼ਿਤ ਹੁੰਦੀ ਹੈ।</w:t>
      </w:r>
    </w:p>
    <w:p/>
    <w:p>
      <w:r xmlns:w="http://schemas.openxmlformats.org/wordprocessingml/2006/main">
        <w:t xml:space="preserve">1. ਭਰੋਸੇ ਦਾ ਸਬਕ: ਮੁਸ਼ਕਲ ਦੇ ਵਿਚਕਾਰ ਰੱਬ 'ਤੇ ਭਰੋਸਾ ਕਰਨਾ ਸਿੱਖਣਾ।</w:t>
      </w:r>
    </w:p>
    <w:p/>
    <w:p>
      <w:r xmlns:w="http://schemas.openxmlformats.org/wordprocessingml/2006/main">
        <w:t xml:space="preserve">2. ਦਿਆਲਤਾ ਦੀ ਸ਼ਕਤੀ: ਕਿਵੇਂ ਪ੍ਰਮਾਤਮਾ ਸਾਨੂੰ ਦੂਜਿਆਂ ਪ੍ਰਤੀ ਦਿਆਲਤਾ ਦਿਖਾਉਣ ਲਈ ਕਹਿੰਦਾ ਹੈ।</w:t>
      </w:r>
    </w:p>
    <w:p/>
    <w:p>
      <w:r xmlns:w="http://schemas.openxmlformats.org/wordprocessingml/2006/main">
        <w:t xml:space="preserve">1. 1 ਕੁਰਿੰਥੀਆਂ 2:5 - ਕਿ ਤੁਹਾਡੀ ਨਿਹਚਾ ਮਨੁੱਖਾਂ ਦੀ ਬੁੱਧੀ ਵਿੱਚ ਨਹੀਂ, ਪਰ ਪਰਮੇਸ਼ੁਰ ਦੀ ਸ਼ਕਤੀ ਵਿੱਚ ਹੋਣੀ ਚਾਹੀਦੀ ਹੈ।</w:t>
      </w:r>
    </w:p>
    <w:p/>
    <w:p>
      <w:r xmlns:w="http://schemas.openxmlformats.org/wordprocessingml/2006/main">
        <w:t xml:space="preserve">2. ਗਲਾਤੀਆਂ 5:22-23 - ਪਰ ਆਤਮਾ ਦਾ ਫਲ ਪਿਆਰ, ਅਨੰਦ, ਸ਼ਾਂਤੀ, ਧੀਰਜ, ਦਿਆਲਤਾ, ਭਲਿਆਈ, ਵਫ਼ਾਦਾਰੀ ਹੈ।</w:t>
      </w:r>
    </w:p>
    <w:p/>
    <w:p>
      <w:r xmlns:w="http://schemas.openxmlformats.org/wordprocessingml/2006/main">
        <w:t xml:space="preserve">ਉਤਪਤ 20:14 ਅਤੇ ਅਬੀਮਲਕ ਨੇ ਭੇਡਾਂ, ਬਲ਼ਦ, ਦਾਸ ਅਤੇ ਦਾਸੀਆਂ ਲੈ ਕੇ ਅਬਰਾਹਾਮ ਨੂੰ ਦੇ ਦਿੱਤੀਆਂ ਅਤੇ ਉਹ ਦੀ ਪਤਨੀ ਸਾਰਾਹ ਨੂੰ ਉਸ ਨੂੰ ਮੋੜ ਦਿੱਤਾ।</w:t>
      </w:r>
    </w:p>
    <w:p/>
    <w:p>
      <w:r xmlns:w="http://schemas.openxmlformats.org/wordprocessingml/2006/main">
        <w:t xml:space="preserve">ਅਬੀਮਲਕ ਨੇ ਸਾਰਾਹ ਨੂੰ ਅਬਰਾਹਾਮ ਨੂੰ ਬਹਾਲ ਕੀਤਾ ਅਤੇ ਉਸ ਨੂੰ ਖੁੱਲ੍ਹੇ ਦਿਲ ਨਾਲ ਤੋਹਫ਼ੇ ਦਿੱਤੇ।</w:t>
      </w:r>
    </w:p>
    <w:p/>
    <w:p>
      <w:r xmlns:w="http://schemas.openxmlformats.org/wordprocessingml/2006/main">
        <w:t xml:space="preserve">1: ਖੁੱਲ੍ਹੇ ਦਿਲ ਨਾਲ ਬਰਕਤਾਂ ਮਿਲਦੀਆਂ ਹਨ — ਉਤਪਤ 20:14</w:t>
      </w:r>
    </w:p>
    <w:p/>
    <w:p>
      <w:r xmlns:w="http://schemas.openxmlformats.org/wordprocessingml/2006/main">
        <w:t xml:space="preserve">2: ਮਾਫ਼ ਕਰਨ ਦੀ ਸ਼ਕਤੀ - ਉਤਪਤ 20:14</w:t>
      </w:r>
    </w:p>
    <w:p/>
    <w:p>
      <w:r xmlns:w="http://schemas.openxmlformats.org/wordprocessingml/2006/main">
        <w:t xml:space="preserve">1: ਲੂਕਾ 6:38 - ਦਿਓ, ਅਤੇ ਇਹ ਤੁਹਾਨੂੰ ਦਿੱਤਾ ਜਾਵੇਗਾ. ਚੰਗਾ ਮਾਪ, ਦਬਾਇਆ, ਇਕੱਠੇ ਹਿਲਾਇਆ, ਦੌੜਦਾ ਹੋਇਆ, ਤੁਹਾਡੀ ਗੋਦੀ ਵਿੱਚ ਪਾ ਦਿੱਤਾ ਜਾਵੇਗਾ।</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ਉਤਪਤ 20:15 ਅਤੇ ਅਬੀਮਲਕ ਨੇ ਆਖਿਆ, ਵੇਖ, ਮੇਰਾ ਦੇਸ ਤੇਰੇ ਅੱਗੇ ਹੈ, ਜਿੱਥੇ ਤੈਨੂੰ ਚੰਗਾ ਲੱਗੇ ਵੱਸ।</w:t>
      </w:r>
    </w:p>
    <w:p/>
    <w:p>
      <w:r xmlns:w="http://schemas.openxmlformats.org/wordprocessingml/2006/main">
        <w:t xml:space="preserve">ਅਬੀਮਲਕ ਨੇ ਅਬਰਾਹਾਮ ਨੂੰ ਰਹਿਣ ਲਈ ਜਗ੍ਹਾ ਦਿੱਤੀ।</w:t>
      </w:r>
    </w:p>
    <w:p/>
    <w:p>
      <w:r xmlns:w="http://schemas.openxmlformats.org/wordprocessingml/2006/main">
        <w:t xml:space="preserve">1. ਪਰਮੇਸ਼ੁਰ ਅਚਾਨਕ ਤਰੀਕਿਆਂ ਨਾਲ ਸਾਡੀਆਂ ਲੋੜਾਂ ਪੂਰੀਆਂ ਕਰਦਾ ਹੈ।</w:t>
      </w:r>
    </w:p>
    <w:p/>
    <w:p>
      <w:r xmlns:w="http://schemas.openxmlformats.org/wordprocessingml/2006/main">
        <w:t xml:space="preserve">2. ਪਰਮਾਤਮਾ ਦੀ ਉਦਾਰਤਾ ਦੂਜਿਆਂ ਦੀ ਦਿਆਲਤਾ ਦੁਆਰਾ ਪ੍ਰਦਰਸ਼ਿਤ ਹੁੰਦੀ ਹੈ.</w:t>
      </w:r>
    </w:p>
    <w:p/>
    <w:p>
      <w:r xmlns:w="http://schemas.openxmlformats.org/wordprocessingml/2006/main">
        <w:t xml:space="preserve">1. ਮੱਤੀ 6:33-34 - "ਪਰ ਤੁਸੀਂ ਪਹਿਲਾਂ ਉਸ ਦੇ ਰਾਜ ਅਤੇ ਉਸ ਦੀ ਧਾਰਮਿਕਤਾ ਨੂੰ ਭਾਲੋ, ਅਤੇ ਇਹ ਸਭ ਕੁਝ ਤੁਹਾਨੂੰ ਵੀ ਦਿੱਤਾ ਜਾਵੇਗਾ। ਇਸ ਲਈ ਕੱਲ੍ਹ ਦੀ ਚਿੰਤਾ ਨਾ ਕਰੋ, ਕਿਉਂਕਿ ਕੱਲ੍ਹ ਨੂੰ ਆਪਣੀ ਚਿੰਤਾ ਹੋਵੇਗੀ, ਹਰ ਦਿਨ ਕਾਫ਼ੀ ਮੁਸ਼ਕਲਾਂ ਹਨ. ਆਪਣੀ ਹੀ।"</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ਉਤਪਤ 20:16 ਅਤੇ ਉਸ ਨੇ ਸਾਰਾਹ ਨੂੰ ਆਖਿਆ, ਵੇਖ, ਮੈਂ ਤੇਰੇ ਭਰਾ ਨੂੰ ਚਾਂਦੀ ਦੇ ਇੱਕ ਹਜ਼ਾਰ ਸਿੱਕੇ ਦਿੱਤੇ ਹਨ: ਵੇਖ, ਉਹ ਤੇਰੇ ਲਈ ਅੱਖਾਂ ਦਾ ਪਰਦਾ ਹੈ, ਜੋ ਤੇਰੇ ਨਾਲ ਹਨ ਅਤੇ ਹੋਰ ਸਭਨਾਂ ਲਈ: ਇਸ ਤਰ੍ਹਾਂ ਉਹ ਸੀ। ਤਾੜਨਾ ਕੀਤੀ।</w:t>
      </w:r>
    </w:p>
    <w:p/>
    <w:p>
      <w:r xmlns:w="http://schemas.openxmlformats.org/wordprocessingml/2006/main">
        <w:t xml:space="preserve">ਸਾਰਾਹ ਨੂੰ ਅਬੀਮਲਕ ਦੁਆਰਾ ਉਸ ਨਾਲ ਕੀਤੇ ਗਏ ਬੁਰੇ ਕੰਮਾਂ ਦੇ ਬਦਲੇ ਵਜੋਂ ਚਾਂਦੀ ਦੇ ਇੱਕ ਹਜ਼ਾਰ ਸਿੱਕੇ ਦਿੱਤੇ ਗਏ ਸਨ।</w:t>
      </w:r>
    </w:p>
    <w:p/>
    <w:p>
      <w:r xmlns:w="http://schemas.openxmlformats.org/wordprocessingml/2006/main">
        <w:t xml:space="preserve">1. ਮੁਆਵਜ਼ੇ ਦੀ ਸ਼ਕਤੀ - ਤੁਹਾਡੀਆਂ ਗਲਤੀਆਂ ਨੂੰ ਕਿਵੇਂ ਪੂਰਾ ਕਰਨਾ ਚੰਗਾ ਅਤੇ ਬਹਾਲੀ ਲਿਆ ਸਕਦਾ ਹੈ।</w:t>
      </w:r>
    </w:p>
    <w:p/>
    <w:p>
      <w:r xmlns:w="http://schemas.openxmlformats.org/wordprocessingml/2006/main">
        <w:t xml:space="preserve">2. ਵਿਸ਼ਵਾਸਘਾਤ 'ਤੇ ਕਾਬੂ ਪਾਉਣਾ - ਤੁਹਾਡੇ ਭਰੋਸੇਮੰਦ ਵਿਅਕਤੀ ਦੁਆਰਾ ਦੁਖੀ ਹੋਣ ਤੋਂ ਬਾਅਦ ਦੁਬਾਰਾ ਭਰੋਸਾ ਕਿਵੇਂ ਕਰਨਾ ਹੈ।</w:t>
      </w:r>
    </w:p>
    <w:p/>
    <w:p>
      <w:r xmlns:w="http://schemas.openxmlformats.org/wordprocessingml/2006/main">
        <w:t xml:space="preserve">1. ਮੱਤੀ 5:23-24 - "ਇਸ ਲਈ, ਜੇ ਤੁਸੀਂ ਜਗਵੇਦੀ 'ਤੇ ਆਪਣੀ ਭੇਟ ਚੜ੍ਹਾ ਰਹੇ ਹੋ ਅਤੇ ਉੱਥੇ ਤੁਹਾਨੂੰ ਯਾਦ ਹੈ ਕਿ ਤੁਹਾਡੇ ਭਰਾ ਜਾਂ ਭੈਣ ਨੂੰ ਤੁਹਾਡੇ ਵਿਰੁੱਧ ਕੁਝ ਹੈ, ਤਾਂ ਆਪਣਾ ਤੋਹਫ਼ਾ ਉੱਥੇ ਜਗਵੇਦੀ ਦੇ ਸਾਮ੍ਹਣੇ ਛੱਡ ਦਿਓ। ਪਹਿਲਾਂ ਜਾਓ ਅਤੇ ਸੁਲ੍ਹਾ ਕਰੋ। ਉਹ; ਫਿਰ ਆਓ ਅਤੇ ਆਪਣਾ ਤੋਹਫ਼ਾ ਭੇਟ ਕਰੋ।</w:t>
      </w:r>
    </w:p>
    <w:p/>
    <w:p>
      <w:r xmlns:w="http://schemas.openxmlformats.org/wordprocessingml/2006/main">
        <w:t xml:space="preserve">2. ਰੋਮੀਆਂ 12:17-19 - "ਬੁਰਾਈ ਦੇ ਬਦਲੇ ਕਿਸੇ ਨੂੰ ਵੀ ਬੁਰਾ ਨਾ ਦਿਓ। ਹਰ ਕਿਸੇ ਦੀ ਨਜ਼ਰ ਵਿੱਚ ਸਹੀ ਕੰਮ ਕਰਨ ਲਈ ਸਾਵਧਾਨ ਰਹੋ। ਜੇ ਇਹ ਸੰਭਵ ਹੈ, ਜਿੱਥੋਂ ਤੱਕ ਇਹ ਤੁਹਾਡੇ 'ਤੇ ਨਿਰਭਰ ਕਰਦਾ ਹੈ, ਸਾਰਿਆਂ ਨਾਲ ਸ਼ਾਂਤੀ ਨਾਲ ਰਹੋ।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ਉਤਪਤ 20:17 ਇਸ ਲਈ ਅਬਰਾਹਾਮ ਨੇ ਪਰਮੇਸ਼ੁਰ ਅੱਗੇ ਪ੍ਰਾਰਥਨਾ ਕੀਤੀ: ਅਤੇ ਪਰਮੇਸ਼ੁਰ ਨੇ ਅਬੀਮਲਕ ਅਤੇ ਉਸਦੀ ਪਤਨੀ ਅਤੇ ਉਸਦੀ ਦਾਸੀਆਂ ਨੂੰ ਚੰਗਾ ਕੀਤਾ। ਅਤੇ ਉਹ ਬੱਚੇ ਪੈਦਾ ਕਰਦੇ ਹਨ।</w:t>
      </w:r>
    </w:p>
    <w:p/>
    <w:p>
      <w:r xmlns:w="http://schemas.openxmlformats.org/wordprocessingml/2006/main">
        <w:t xml:space="preserve">ਅਬਰਾਹਾਮ ਨੇ ਪਰਮੇਸ਼ੁਰ ਨੂੰ ਪ੍ਰਾਰਥਨਾ ਕੀਤੀ ਅਤੇ ਪਰਮੇਸ਼ੁਰ ਨੇ ਅਬੀਮਲਕ ਅਤੇ ਉਸਦੇ ਪਰਿਵਾਰ ਨੂੰ ਚੰਗਾ ਕੀਤਾ, ਉਨ੍ਹਾਂ ਨੂੰ ਬੱਚੇ ਪੈਦਾ ਕਰਨ ਦੀ ਇਜਾਜ਼ਤ ਦਿੱਤੀ।</w:t>
      </w:r>
    </w:p>
    <w:p/>
    <w:p>
      <w:r xmlns:w="http://schemas.openxmlformats.org/wordprocessingml/2006/main">
        <w:t xml:space="preserve">1. ਪ੍ਰਾਰਥਨਾ ਦੀ ਸ਼ਕਤੀ ਵਿੱਚ ਵਿਸ਼ਵਾਸ ਤੰਦਰੁਸਤੀ ਲਿਆ ਸਕਦਾ ਹੈ।</w:t>
      </w:r>
    </w:p>
    <w:p/>
    <w:p>
      <w:r xmlns:w="http://schemas.openxmlformats.org/wordprocessingml/2006/main">
        <w:t xml:space="preserve">2. ਪ੍ਰਭੂ ਉਨ੍ਹਾਂ ਲਈ ਪ੍ਰਦਾਨ ਕਰਦਾ ਹੈ ਜੋ ਉਸ ਵਿੱਚ ਭਰੋਸਾ ਰੱਖਦੇ ਹਨ।</w:t>
      </w:r>
    </w:p>
    <w:p/>
    <w:p>
      <w:r xmlns:w="http://schemas.openxmlformats.org/wordprocessingml/2006/main">
        <w:t xml:space="preserve">1. ਯਾਕੂਬ 5:15-16 - "ਅਤੇ ਵਿਸ਼ਵਾਸ ਦੀ ਪ੍ਰਾਰਥਨਾ ਇੱਕ ਬਿਮਾਰ ਨੂੰ ਬਚਾਵੇਗੀ, ਅਤੇ ਪ੍ਰਭੂ ਉਸਨੂੰ ਉਠਾਏਗਾ. ਅਤੇ ਜੇਕਰ ਉਸਨੇ ਪਾਪ ਕੀਤੇ ਹਨ, ਤਾਂ ਉਸਨੂੰ ਮਾਫ਼ ਕੀਤਾ ਜਾਵੇਗਾ। ਇਸ ਲਈ, ਇੱਕ ਕੋਲ ਆਪਣੇ ਪਾਪਾਂ ਦਾ ਇਕਰਾਰ ਕਰੋ। ਦੂਜੇ ਅਤੇ ਇੱਕ ਦੂਜੇ ਲਈ ਪ੍ਰਾਰਥਨਾ ਕਰੋ, ਤਾਂ ਜੋ ਤੁਸੀਂ ਠੀਕ ਹੋ ਜਾਵੋ। ਇੱਕ ਧਰਮੀ ਵਿਅਕਤੀ ਦੀ ਪ੍ਰਾਰਥਨਾ ਵਿੱਚ ਬਹੁਤ ਸ਼ਕਤੀ ਹੁੰਦੀ ਹੈ ਜਿਵੇਂ ਕਿ ਇਹ ਕੰਮ ਕਰ ਰਹੀ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ਉਤਪਤ 20:18 ਕਿਉਂ ਜੋ ਯਹੋਵਾਹ ਨੇ ਸਾਰਾਹ ਅਬਰਾਹਾਮ ਦੀ ਪਤਨੀ ਦੇ ਕਾਰਨ ਅਬੀਮਲਕ ਦੇ ਘਰ ਦੀਆਂ ਸਾਰੀਆਂ ਕੁੱਖਾਂ ਨੂੰ ਤੇਜ਼ੀ ਨਾਲ ਬੰਦ ਕਰ ਦਿੱਤਾ ਸੀ।</w:t>
      </w:r>
    </w:p>
    <w:p/>
    <w:p>
      <w:r xmlns:w="http://schemas.openxmlformats.org/wordprocessingml/2006/main">
        <w:t xml:space="preserve">ਅਬੀਮਲਕ ਦੇ ਪਰਿਵਾਰ ਨੂੰ ਪ੍ਰਭੂ ਦੁਆਰਾ ਅਸੀਸ ਦਿੱਤੀ ਗਈ ਸੀ ਜਦੋਂ ਉਸਨੇ ਅਬਰਾਹਾਮ ਦੀ ਪਤਨੀ ਸਾਰਾਹ ਦੇ ਕਾਰਨ ਉਸਦੇ ਘਰ ਦੀਆਂ ਕੁੱਖਾਂ ਨੂੰ ਬੰਦ ਕਰ ਦਿੱਤਾ ਸੀ।</w:t>
      </w:r>
    </w:p>
    <w:p/>
    <w:p>
      <w:r xmlns:w="http://schemas.openxmlformats.org/wordprocessingml/2006/main">
        <w:t xml:space="preserve">1. ਪ੍ਰਭੂ ਉਨ੍ਹਾਂ ਨੂੰ ਇਨਾਮ ਦਿੰਦਾ ਹੈ ਜੋ ਉਸ ਤੋਂ ਡਰਦੇ ਹਨ - ਕਹਾਉਤਾਂ 16:7</w:t>
      </w:r>
    </w:p>
    <w:p/>
    <w:p>
      <w:r xmlns:w="http://schemas.openxmlformats.org/wordprocessingml/2006/main">
        <w:t xml:space="preserve">2. ਪਰਮੇਸ਼ੁਰ ਦੇ ਵਾਅਦੇ ਪੱਕੇ ਹਨ - ਯਸਾਯਾਹ 55:11</w:t>
      </w:r>
    </w:p>
    <w:p/>
    <w:p>
      <w:r xmlns:w="http://schemas.openxmlformats.org/wordprocessingml/2006/main">
        <w:t xml:space="preserve">1. ਅਬਰਾਹਾਮ ਦੀ ਨਿਹਚਾ ਅਤੇ ਆਗਿਆਕਾਰੀ - ਇਬਰਾਨੀਆਂ 11:8-10</w:t>
      </w:r>
    </w:p>
    <w:p/>
    <w:p>
      <w:r xmlns:w="http://schemas.openxmlformats.org/wordprocessingml/2006/main">
        <w:t xml:space="preserve">2. ਪ੍ਰਭੂ ਉਨ੍ਹਾਂ ਨੂੰ ਅਸੀਸ ਦਿੰਦਾ ਹੈ ਜੋ ਉਸਦੀ ਆਗਿਆ ਮੰਨਦੇ ਹਨ - ਅਫ਼ਸੀਆਂ 1:3-4</w:t>
      </w:r>
    </w:p>
    <w:p/>
    <w:p>
      <w:r xmlns:w="http://schemas.openxmlformats.org/wordprocessingml/2006/main">
        <w:t xml:space="preserve">ਉਤਪਤ 21 ਨੂੰ ਤਿੰਨ ਪੈਰਿਆਂ ਵਿੱਚ ਹੇਠਾਂ ਦਿੱਤੇ ਅਨੁਸਾਰ ਸੰਖੇਪ ਕੀਤਾ ਜਾ ਸਕਦਾ ਹੈ, ਸੰਕੇਤਕ ਆਇਤਾਂ ਦੇ ਨਾਲ:</w:t>
      </w:r>
    </w:p>
    <w:p/>
    <w:p>
      <w:r xmlns:w="http://schemas.openxmlformats.org/wordprocessingml/2006/main">
        <w:t xml:space="preserve">ਪੈਰਾ 1: ਉਤਪਤ 21:1-7 ਵਿੱਚ, ਪਰਮੇਸ਼ੁਰ ਨੇ ਸਾਰਾਹ ਨੂੰ ਇਸਹਾਕ ਨਾਮਕ ਪੁੱਤਰ ਨੂੰ ਗਰਭਵਤੀ ਕਰਨ ਅਤੇ ਜਨਮ ਦੇਣ ਦੇ ਯੋਗ ਬਣਾ ਕੇ ਅਬਰਾਹਾਮ ਅਤੇ ਸਾਰਾਹ ਨਾਲ ਆਪਣਾ ਵਾਅਦਾ ਪੂਰਾ ਕੀਤਾ। ਇਹ ਘਟਨਾ ਉਦੋਂ ਵਾਪਰਦੀ ਹੈ ਜਦੋਂ ਅਬਰਾਹਾਮ ਸੌ ਸਾਲ ਦਾ ਹੁੰਦਾ ਹੈ। ਇਸਹਾਕ ਦਾ ਜਨਮ ਸਾਰਾਹ ਲਈ ਖੁਸ਼ੀ ਲਿਆਉਂਦਾ ਹੈ, ਜੋ ਪਹਿਲਾਂ ਆਪਣੇ ਬੁਢਾਪੇ ਵਿਚ ਬੱਚਾ ਹੋਣ ਦੀ ਸੰਭਾਵਨਾ 'ਤੇ ਅਵਿਸ਼ਵਾਸ ਨਾਲ ਹੱਸਦੀ ਸੀ। ਜਿਵੇਂ ਕਿ ਪਰਮੇਸ਼ੁਰ ਨੇ ਹੁਕਮ ਦਿੱਤਾ ਸੀ, ਅਬਰਾਹਾਮ ਨੇ ਅੱਠਵੇਂ ਦਿਨ ਇਸਹਾਕ ਦੀ ਸੁੰਨਤ ਕੀਤੀ। ਇਸਹਾਕ ਦੇ ਜਨਮ ਦੁਆਰਾ ਪਰਮੇਸ਼ੁਰ ਦੇ ਵਾਅਦੇ ਦੀ ਪੂਰਤੀ ਬਿਰਤਾਂਤ ਵਿੱਚ ਇੱਕ ਮਹੱਤਵਪੂਰਨ ਮੀਲ ਪੱਥਰ ਦੀ ਨਿਸ਼ਾਨਦੇਹੀ ਕਰਦੀ ਹੈ।</w:t>
      </w:r>
    </w:p>
    <w:p/>
    <w:p>
      <w:r xmlns:w="http://schemas.openxmlformats.org/wordprocessingml/2006/main">
        <w:t xml:space="preserve">ਪੈਰਾ 2: ਉਤਪਤ 21:8-14 ਵਿੱਚ ਜਾਰੀ ਰੱਖਦੇ ਹੋਏ, ਹਾਜਰਾ ਦੁਆਰਾ ਅਬਰਾਹਾਮ ਦਾ ਪੁੱਤਰ, ਇਸਮਾਏਲ, ਆਪਣੇ ਦੁੱਧ ਛੁਡਾਉਣ ਦੇ ਜਸ਼ਨ ਦੌਰਾਨ ਇਸਹਾਕ ਦਾ ਮਜ਼ਾਕ ਉਡਾਉਂਦਾ ਹੈ ਅਤੇ ਹੱਸਦਾ ਹੈ। ਇਹ ਸਾਰਾਹ ਨੂੰ ਬਹੁਤ ਦੁਖੀ ਕਰਦਾ ਹੈ, ਉਸ ਨੂੰ ਅਬਰਾਹਾਮ ਨੇ ਹਾਜਰਾ ਅਤੇ ਇਸਮਾਈਲ ਨੂੰ ਆਪਣੇ ਘਰੋਂ ਬਾਹਰ ਕੱਢਣ ਦੀ ਮੰਗ ਕਰਨ ਲਈ ਪ੍ਰੇਰਿਆ। ਹਾਲਾਂਕਿ ਇਹ ਅਬਰਾਹਾਮ ਨੂੰ ਬਹੁਤ ਪਰੇਸ਼ਾਨ ਕਰਦਾ ਹੈ, ਪਰ ਪਰਮੇਸ਼ੁਰ ਨੇ ਉਸਨੂੰ ਭਰੋਸਾ ਦਿਵਾਇਆ ਕਿ ਉਹ ਇਸਮਾਈਲ ਤੋਂ ਇੱਕ ਮਹਾਨ ਕੌਮ ਵੀ ਬਣਾਏਗਾ ਕਿਉਂਕਿ ਉਹ ਉਸਦੀ ਔਲਾਦ ਹੈ। ਅਗਲੀ ਸਵੇਰ, ਅਬਰਾਹਾਮ ਹਾਜਰਾ ਅਤੇ ਇਸਮਾਏਲ ਨੂੰ ਉਜਾੜ ਵਿਚ ਭੇਜਣ ਤੋਂ ਪਹਿਲਾਂ ਰੋਟੀ ਅਤੇ ਪਾਣੀ ਪ੍ਰਦਾਨ ਕਰਦਾ ਹੈ।</w:t>
      </w:r>
    </w:p>
    <w:p/>
    <w:p>
      <w:r xmlns:w="http://schemas.openxmlformats.org/wordprocessingml/2006/main">
        <w:t xml:space="preserve">ਪੈਰਾ 3: ਉਤਪਤ 21:15-34 ਵਿੱਚ, ਜਿਵੇਂ ਕਿ ਹਾਜਰਾ ਇਸਮਾਈਲ ਦੇ ਨਾਲ ਉਜਾੜ ਵਿੱਚ ਪਾਣੀ ਤੋਂ ਬਾਹਰ ਭਟਕਦੀ ਹੈ, ਉਹ ਉਸਨੂੰ ਇੱਕ ਝਾੜੀ ਦੇ ਹੇਠਾਂ ਰੱਖਦੀ ਹੈ ਅਤੇ ਆਪਣੇ ਆਪ ਨੂੰ ਦੂਰ ਕਰ ਦਿੰਦੀ ਹੈ ਤਾਂ ਜੋ ਉਸਨੂੰ ਉਸਦੇ ਦੁੱਖ ਦੀ ਗਵਾਹੀ ਨਾ ਦੇਣੀ ਪਵੇ। ਹਾਲਾਂਕਿ, ਪ੍ਰਮਾਤਮਾ ਇਸਮਾਈਲ ਦੀ ਚੀਕ ਸੁਣਦਾ ਹੈ ਅਤੇ ਇੱਕ ਦੂਤ ਦੁਆਰਾ ਹਾਜਰਾ ਨਾਲ ਗੱਲ ਕਰਦਾ ਹੈ ਜੋ ਉਸਨੂੰ ਭਰੋਸਾ ਦਿਵਾਉਂਦਾ ਹੈ ਕਿ ਉਹ ਇਸਮਾਈਲ ਤੋਂ ਵੀ ਇੱਕ ਮਹਾਨ ਕੌਮ ਬਣਾਏਗਾ। ਰੱਬ ਨੇ ਨੇੜੇ ਦੇ ਇੱਕ ਖੂਹ ਨੂੰ ਦੇਖਣ ਲਈ ਉਸ ਦੀਆਂ ਅੱਖਾਂ ਖੋਲ੍ਹੀਆਂ ਜਿੱਥੇ ਉਹ ਪਾਣੀ ਦੀ ਸਪਲਾਈ ਨੂੰ ਭਰ ਦਿੰਦੀ ਹੈ। ਇਸ ਦੌਰਾਨ, ਅਬੀਮਲਕ (ਗਰਾਰ ਦਾ ਰਾਜਾ) ਅਬਰਾਹਾਮ ਕੋਲ ਪਹੁੰਚਦਾ ਹੈ ਅਤੇ ਉਨ੍ਹਾਂ ਵਿਚਕਾਰ ਦੋਸਤੀ ਦੀ ਸਹੁੰ ਮੰਗਦਾ ਹੈ ਕਿਉਂਕਿ ਇਹ ਗਵਾਹੀ ਦਿੰਦਾ ਹੈ ਕਿ ਕਿਵੇਂ ਪਰਮੇਸ਼ੁਰ ਨੇ ਉਸ ਨੂੰ ਅਸੀਸ ਦਿੱਤੀ ਹੈ।</w:t>
      </w:r>
    </w:p>
    <w:p/>
    <w:p>
      <w:r xmlns:w="http://schemas.openxmlformats.org/wordprocessingml/2006/main">
        <w:t xml:space="preserve">ਸਾਰੰਸ਼ ਵਿੱਚ:</w:t>
      </w:r>
    </w:p>
    <w:p>
      <w:r xmlns:w="http://schemas.openxmlformats.org/wordprocessingml/2006/main">
        <w:t xml:space="preserve">ਉਤਪਤ 21 ਪੇਸ਼ ਕਰਦਾ ਹੈ:</w:t>
      </w:r>
    </w:p>
    <w:p>
      <w:r xmlns:w="http://schemas.openxmlformats.org/wordprocessingml/2006/main">
        <w:t xml:space="preserve">ਅਬਰਾਹਾਮ ਅਤੇ ਸਾਰਾਹ ਨੂੰ ਇਸਹਾਕ ਦੇ ਜਨਮ ਦੇ ਨਾਲ ਪਰਮੇਸ਼ੁਰ ਦੇ ਵਾਅਦੇ ਦੀ ਪੂਰਤੀ;</w:t>
      </w:r>
    </w:p>
    <w:p>
      <w:r xmlns:w="http://schemas.openxmlformats.org/wordprocessingml/2006/main">
        <w:t xml:space="preserve">ਅੱਠਵੇਂ ਦਿਨ ਇਸਹਾਕ ਦੀ ਸੁੰਨਤ;</w:t>
      </w:r>
    </w:p>
    <w:p>
      <w:r xmlns:w="http://schemas.openxmlformats.org/wordprocessingml/2006/main">
        <w:t xml:space="preserve">ਸਾਰਾਹ ਦੀ ਖੁਸ਼ੀ ਅਤੇ ਇਸਹਾਕ ਦੀ ਸੁੰਨਤ ਕਰਨ ਵਿੱਚ ਅਬਰਾਹਾਮ ਦੀ ਆਗਿਆਕਾਰੀ।</w:t>
      </w:r>
    </w:p>
    <w:p/>
    <w:p>
      <w:r xmlns:w="http://schemas.openxmlformats.org/wordprocessingml/2006/main">
        <w:t xml:space="preserve">ਇਸਮਾਈਲ ਦਾ ਮਜ਼ਾਕ ਉਡਾਉਣ ਅਤੇ ਸਾਰਾਹ ਦੀ ਹਾਜਰਾ ਅਤੇ ਇਸਮਾਈਲ ਨੂੰ ਬਾਹਰ ਕੱਢਣ ਦੀ ਮੰਗ;</w:t>
      </w:r>
    </w:p>
    <w:p>
      <w:r xmlns:w="http://schemas.openxmlformats.org/wordprocessingml/2006/main">
        <w:t xml:space="preserve">ਈਸ਼ਮਾਏਲ ਦੇ ਭਵਿੱਖ ਬਾਰੇ ਇੱਕ ਮਹਾਨ ਰਾਸ਼ਟਰ ਦੇ ਰੂਪ ਵਿੱਚ ਪਰਮੇਸ਼ੁਰ ਅਬਰਾਹਾਮ ਨੂੰ ਭਰੋਸਾ ਦਿਵਾਉਂਦਾ ਹੈ;</w:t>
      </w:r>
    </w:p>
    <w:p>
      <w:r xmlns:w="http://schemas.openxmlformats.org/wordprocessingml/2006/main">
        <w:t xml:space="preserve">ਅਬਰਾਹਾਮ ਹਾਜਰਾ ਅਤੇ ਇਸਮਾਏਲ ਨੂੰ ਉਜਾੜ ਵਿੱਚ ਭੇਜ ਰਿਹਾ ਹੈ।</w:t>
      </w:r>
    </w:p>
    <w:p/>
    <w:p>
      <w:r xmlns:w="http://schemas.openxmlformats.org/wordprocessingml/2006/main">
        <w:t xml:space="preserve">ਹਾਜਰਾ ਅਤੇ ਇਸਮਾਈਲ ਉਜਾੜ ਵਿੱਚ ਪਾਣੀ ਤੋਂ ਬਾਹਰ ਭੱਜਦੇ ਹੋਏ;</w:t>
      </w:r>
    </w:p>
    <w:p>
      <w:r xmlns:w="http://schemas.openxmlformats.org/wordprocessingml/2006/main">
        <w:t xml:space="preserve">ਰੱਬ ਨੇ ਇਸਮਾਈਲ ਦੀ ਚੀਕ ਸੁਣ ਕੇ, ਹਾਜਰਾ ਨੂੰ ਭਰੋਸਾ ਦਿਵਾਇਆ, ਅਤੇ ਉਹਨਾਂ ਲਈ ਇੱਕ ਖੂਹ ਮੁਹੱਈਆ ਕਰਵਾਇਆ;</w:t>
      </w:r>
    </w:p>
    <w:p>
      <w:r xmlns:w="http://schemas.openxmlformats.org/wordprocessingml/2006/main">
        <w:t xml:space="preserve">ਅਬੀਮੇਲਕ ਨੇ ਅਬਰਾਹਾਮ ਨਾਲ ਦੋਸਤੀ ਦੀ ਸਹੁੰ ਮੰਗੀ ਕਿਉਂਕਿ ਉਸ ਉੱਤੇ ਪਰਮੇਸ਼ੁਰ ਦੀਆਂ ਅਸੀਸਾਂ ਦੀ ਗਵਾਹੀ ਦਿੱਤੀ ਗਈ ਸੀ।</w:t>
      </w:r>
    </w:p>
    <w:p/>
    <w:p>
      <w:r xmlns:w="http://schemas.openxmlformats.org/wordprocessingml/2006/main">
        <w:t xml:space="preserve">ਇਹ ਅਧਿਆਇ ਪਰਮੇਸ਼ੁਰ ਦੇ ਵਾਅਦਿਆਂ ਨੂੰ ਪੂਰਾ ਕਰਨ ਵਿਚ ਉਸ ਦੀ ਵਫ਼ਾਦਾਰੀ ਨੂੰ ਉਜਾਗਰ ਕਰਦਾ ਹੈ। ਇਸਹਾਕ ਦਾ ਜਨਮ ਅਸੰਭਵ ਜਾਪਦੇ ਹਾਲਾਤਾਂ ਵਿੱਚ ਵੀ ਜੀਵਨ ਨੂੰ ਜਨਮ ਦੇਣ ਦੀ ਪਰਮੇਸ਼ੁਰ ਦੀ ਯੋਗਤਾ ਨੂੰ ਦਰਸਾਉਂਦਾ ਹੈ। ਇਹ ਸਾਰਾਹ ਅਤੇ ਹਾਜਰਾ ਵਿਚਕਾਰ ਪੈਦਾ ਹੋਣ ਵਾਲੇ ਤਣਾਅ ਨੂੰ ਵੀ ਦਰਸਾਉਂਦਾ ਹੈ, ਜਿਸ ਨਾਲ ਉਨ੍ਹਾਂ ਦੇ ਪੁੱਤਰਾਂ ਦੇ ਵੱਖ ਹੋ ਜਾਂਦੇ ਹਨ। ਹਾਲਾਂਕਿ, ਪਰਮੇਸ਼ੁਰ ਨੇ ਅਬਰਾਹਾਮ ਅਤੇ ਹਾਜਰਾ ਦੋਵਾਂ ਨੂੰ ਉਨ੍ਹਾਂ ਦੀ ਆਪਣੀ ਔਲਾਦ ਬਾਰੇ ਭਰੋਸਾ ਦਿਵਾਇਆ। ਅਧਿਆਇ ਇਸ ਗੱਲ 'ਤੇ ਜ਼ੋਰ ਦਿੰਦਾ ਹੈ ਕਿ ਕਿਵੇਂ ਪ੍ਰਮਾਤਮਾ ਉਨ੍ਹਾਂ ਲਈ ਪ੍ਰਦਾਨ ਕਰਦਾ ਹੈ ਜੋ ਉਸਨੂੰ ਪੁਕਾਰਦੇ ਹਨ, ਜਿਵੇਂ ਕਿ ਉਨ੍ਹਾਂ ਦੀ ਜ਼ਰੂਰਤ ਦੇ ਸਮੇਂ ਹਾਜਰਾ ਅਤੇ ਇਸਮਾਈਲ ਦੀ ਤਰਫੋਂ ਉਸਦੇ ਦਖਲ ਦੁਆਰਾ ਦੇਖਿਆ ਗਿਆ ਹੈ। ਇਸ ਤੋਂ ਇਲਾਵਾ, ਇਹ ਅਬਰਾਹਾਮ ਦੇ ਗੁਆਂਢੀ ਰਾਜਿਆਂ ਵਿਚ ਪਰਮੇਸ਼ੁਰ ਦੀਆਂ ਅਸੀਸਾਂ ਦੇ ਕਾਰਨ ਉਸ ਦੀ ਵਧ ਰਹੀ ਸਾਖ ਨੂੰ ਦਰਸਾਉਂਦਾ ਹੈ।</w:t>
      </w:r>
    </w:p>
    <w:p/>
    <w:p>
      <w:r xmlns:w="http://schemas.openxmlformats.org/wordprocessingml/2006/main">
        <w:t xml:space="preserve">ਉਤਪਤ 21:1 ਅਤੇ ਯਹੋਵਾਹ ਨੇ ਜਿਵੇਂ ਉਸ ਨੇ ਕਿਹਾ ਸੀ ਸਾਰਾਹ ਦੀ ਨਿਗਾਹ ਕੀਤੀ, ਅਤੇ ਯਹੋਵਾਹ ਨੇ ਸਾਰਾਹ ਨਾਲ ਜਿਵੇਂ ਉਸ ਨੇ ਆਖਿਆ ਸੀ ਉਸੇ ਤਰ੍ਹਾਂ ਕੀਤਾ।</w:t>
      </w:r>
    </w:p>
    <w:p/>
    <w:p>
      <w:r xmlns:w="http://schemas.openxmlformats.org/wordprocessingml/2006/main">
        <w:t xml:space="preserve">ਯਹੋਵਾਹ ਨੇ ਸਾਰਾਹ ਨਾਲ ਆਪਣਾ ਵਾਅਦਾ ਪੂਰਾ ਕੀਤਾ ਅਤੇ ਉਸ ਨੂੰ ਅਸੀਸ ਦਿੱਤੀ।</w:t>
      </w:r>
    </w:p>
    <w:p/>
    <w:p>
      <w:r xmlns:w="http://schemas.openxmlformats.org/wordprocessingml/2006/main">
        <w:t xml:space="preserve">1: ਅਸੀਂ ਪ੍ਰਭੂ ਦੇ ਵਾਅਦਿਆਂ 'ਤੇ ਭਰੋਸਾ ਰੱਖ ਸਕਦੇ ਹਾਂ ਅਤੇ ਵਿਸ਼ਵਾਸ ਰੱਖ ਸਕਦੇ ਹਾਂ ਕਿ ਉਹ ਉਨ੍ਹਾਂ ਨੂੰ ਪੂਰਾ ਕਰੇਗਾ।</w:t>
      </w:r>
    </w:p>
    <w:p/>
    <w:p>
      <w:r xmlns:w="http://schemas.openxmlformats.org/wordprocessingml/2006/main">
        <w:t xml:space="preserve">2: ਜਦੋਂ ਅਸੀਂ ਉਸ ਪ੍ਰਤੀ ਵਫ਼ਾਦਾਰ ਅਤੇ ਆਗਿਆਕਾਰੀ ਰਹਿੰਦੇ ਹਾਂ ਤਾਂ ਪਰਮੇਸ਼ੁਰ ਹਮੇਸ਼ਾ ਸਾਡੇ ਲਈ ਪ੍ਰਦਾਨ ਕਰੇਗਾ ਅਤੇ ਸਾਨੂੰ ਅਸੀਸ ਦੇਵੇਗਾ।</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ਇਬਰਾਨੀਆਂ 11:11 - "ਵਿਸ਼ਵਾਸ ਦੁਆਰਾ ਸਾਰਾ ਨੇ ਆਪਣੇ ਆਪ ਵਿੱਚ ਵੀ ਬੀਜ ਪੈਦਾ ਕਰਨ ਦੀ ਤਾਕਤ ਪ੍ਰਾਪਤ ਕੀਤੀ, ਅਤੇ ਜਦੋਂ ਉਹ ਪੁਰਾਣੀ ਸੀ ਤਾਂ ਇੱਕ ਬੱਚੇ ਨੂੰ ਜਨਮ ਦਿੱਤਾ, ਕਿਉਂਕਿ ਉਸਨੇ ਉਸਨੂੰ ਵਫ਼ਾਦਾਰ ਠਹਿਰਾਇਆ ਸੀ ਜਿਸ ਨੇ ਵਾਅਦਾ ਕੀਤਾ ਸੀ।"</w:t>
      </w:r>
    </w:p>
    <w:p/>
    <w:p>
      <w:r xmlns:w="http://schemas.openxmlformats.org/wordprocessingml/2006/main">
        <w:t xml:space="preserve">ਉਤਪਤ 21:2 ਕਿਉਂ ਜੋ ਸਾਰਾਹ ਗਰਭਵਤੀ ਹੋਈ ਅਤੇ ਅਬਰਾਹਾਮ ਨੂੰ ਬੁਢਾਪੇ ਵਿੱਚ ਇੱਕ ਪੁੱਤਰ ਨੂੰ ਜਨਮ ਦਿੱਤਾ, ਜਿਸ ਸਮੇਂ ਪਰਮੇਸ਼ੁਰ ਨੇ ਉਸ ਨਾਲ ਗੱਲ ਕੀਤੀ ਸੀ।</w:t>
      </w:r>
    </w:p>
    <w:p/>
    <w:p>
      <w:r xmlns:w="http://schemas.openxmlformats.org/wordprocessingml/2006/main">
        <w:t xml:space="preserve">ਸਾਰਾਹ ਆਪਣੀ ਬੁਢਾਪੇ ਵਿੱਚ ਇੱਕ ਪੁੱਤਰ ਨੂੰ ਗਰਭਵਤੀ ਕਰਨ ਦੇ ਯੋਗ ਸੀ, ਜਿਵੇਂ ਕਿ ਪਰਮੇਸ਼ੁਰ ਨੇ ਵਾਅਦਾ ਕੀਤਾ ਸੀ।</w:t>
      </w:r>
    </w:p>
    <w:p/>
    <w:p>
      <w:r xmlns:w="http://schemas.openxmlformats.org/wordprocessingml/2006/main">
        <w:t xml:space="preserve">1: ਪਰਮੇਸ਼ੁਰ ਵਫ਼ਾਦਾਰ ਹੈ ਅਤੇ ਆਪਣੇ ਵਾਅਦੇ ਪੂਰੇ ਕਰੇਗਾ।</w:t>
      </w:r>
    </w:p>
    <w:p/>
    <w:p>
      <w:r xmlns:w="http://schemas.openxmlformats.org/wordprocessingml/2006/main">
        <w:t xml:space="preserve">2: ਪਰਮੇਸ਼ੁਰ ਸਾਨੂੰ ਵਰਤ ਸਕਦਾ ਹੈ ਭਾਵੇਂ ਸਾਡੀ ਉਮਰ ਜਾਂ ਹਾਲਾਤ ਕੋਈ ਵੀ ਹੋਣ।</w:t>
      </w:r>
    </w:p>
    <w:p/>
    <w:p>
      <w:r xmlns:w="http://schemas.openxmlformats.org/wordprocessingml/2006/main">
        <w:t xml:space="preserve">1: ਲੂਕਾ 1:37 - ਕਿਉਂਕਿ ਪਰਮੇਸ਼ੁਰ ਲਈ ਕੁਝ ਵੀ ਅਸੰਭਵ ਨਹੀਂ ਹੈ।</w:t>
      </w:r>
    </w:p>
    <w:p/>
    <w:p>
      <w:r xmlns:w="http://schemas.openxmlformats.org/wordprocessingml/2006/main">
        <w:t xml:space="preserve">2: ਇਬਰਾਨੀਆਂ 10:23 - ਆਉ ਅਸੀਂ ਆਪਣੀ ਉਮੀਦ ਦੇ ਇਕਰਾਰ ਨੂੰ ਬਿਨਾਂ ਕਿਸੇ ਝਿਜਕ ਦੇ ਮਜ਼ਬੂਤੀ ਨਾਲ ਫੜੀ ਰੱਖੀਏ, ਕਿਉਂਕਿ ਉਹ ਜਿਸ ਨੇ ਵਾਅਦਾ ਕੀਤਾ ਹੈ ਉਹ ਵਫ਼ਾਦਾਰ ਹੈ।</w:t>
      </w:r>
    </w:p>
    <w:p/>
    <w:p>
      <w:r xmlns:w="http://schemas.openxmlformats.org/wordprocessingml/2006/main">
        <w:t xml:space="preserve">ਉਤਪਤ 21:3 ਅਤੇ ਅਬਰਾਹਾਮ ਨੇ ਆਪਣੇ ਪੁੱਤਰ ਦਾ ਨਾਮ ਜੋ ਉਸ ਤੋਂ ਪੈਦਾ ਹੋਇਆ ਸੀ, ਜਿਸ ਨੂੰ ਸਾਰਾਹ ਨੇ ਉਸ ਤੋਂ ਜਨਮ ਦਿੱਤਾ, ਇਸਹਾਕ ਰੱਖਿਆ।</w:t>
      </w:r>
    </w:p>
    <w:p/>
    <w:p>
      <w:r xmlns:w="http://schemas.openxmlformats.org/wordprocessingml/2006/main">
        <w:t xml:space="preserve">ਅਬਰਾਹਾਮ ਨੇ ਆਪਣੇ ਪੁੱਤਰ ਦਾ ਨਾਮ ਇਸਹਾਕ ਰੱਖਿਆ, ਜੋ ਉਸ ਅਤੇ ਸਾਰਾਹ ਤੋਂ ਪੈਦਾ ਹੋਇਆ ਸੀ।</w:t>
      </w:r>
    </w:p>
    <w:p/>
    <w:p>
      <w:r xmlns:w="http://schemas.openxmlformats.org/wordprocessingml/2006/main">
        <w:t xml:space="preserve">1. ਨਾਮ ਦੀ ਸ਼ਕਤੀ ਅਤੇ ਇਸ ਦੁਆਰਾ ਪ੍ਰਮਾਤਮਾ ਦਾ ਆਦਰ ਕਰਨ ਦੀ ਮਹੱਤਤਾ।</w:t>
      </w:r>
    </w:p>
    <w:p/>
    <w:p>
      <w:r xmlns:w="http://schemas.openxmlformats.org/wordprocessingml/2006/main">
        <w:t xml:space="preserve">2. ਪਰਮੇਸ਼ੁਰ ਦੀ ਵਫ਼ਾਦਾਰੀ ਅਤੇ ਇਹ ਉਸਦੇ ਵਾਅਦਿਆਂ ਨੂੰ ਪੂਰਾ ਕਰਨ ਵਿੱਚ ਕਿਵੇਂ ਦੇਖਿਆ ਜਾਂਦਾ ਹੈ।</w:t>
      </w:r>
    </w:p>
    <w:p/>
    <w:p>
      <w:r xmlns:w="http://schemas.openxmlformats.org/wordprocessingml/2006/main">
        <w:t xml:space="preserve">1. ਲੂਕਾ 1:59-60 - ਜਦੋਂ ਮੂਸਾ ਦੀ ਬਿਵਸਥਾ ਦੇ ਅਨੁਸਾਰ ਉਨ੍ਹਾਂ ਦੀ ਸ਼ੁੱਧਤਾ ਦਾ ਸਮਾਂ ਪੂਰਾ ਹੋ ਗਿਆ ਸੀ, ਤਾਂ ਯੂਸੁਫ਼ ਅਤੇ ਮਰਿਯਮ ਉਸਨੂੰ ਪ੍ਰਭੂ ਨੂੰ ਪੇਸ਼ ਕਰਨ ਲਈ ਯਰੂਸ਼ਲਮ ਲੈ ਗਏ।</w:t>
      </w:r>
    </w:p>
    <w:p/>
    <w:p>
      <w:r xmlns:w="http://schemas.openxmlformats.org/wordprocessingml/2006/main">
        <w:t xml:space="preserve">60 ਅਤੇ ਯਹੋਵਾਹ ਦੀ ਬਿਵਸਥਾ ਦੇ ਅਨੁਸਾਰ ਇੱਕ ਬਲੀ ਚੜ੍ਹਾਉਣ ਲਈ: ਘੁੱਗੀਆਂ ਦਾ ਇੱਕ ਜੋੜਾ ਜਾਂ ਦੋ ਕਬੂਤਰਾਂ ਦੇ ਬੱਚੇ।</w:t>
      </w:r>
    </w:p>
    <w:p/>
    <w:p>
      <w:r xmlns:w="http://schemas.openxmlformats.org/wordprocessingml/2006/main">
        <w:t xml:space="preserve">2. ਲੂਕਾ 2:21-22 - ਅੱਠਵੇਂ ਦਿਨ, ਜਦੋਂ ਉਸਦੀ ਸੁੰਨਤ ਕਰਨ ਦਾ ਸਮਾਂ ਆਇਆ, ਤਾਂ ਉਸਦਾ ਨਾਮ ਯਿਸੂ ਰੱਖਿਆ ਗਿਆ, ਇਹ ਨਾਮ ਦੂਤ ਨੇ ਉਸਨੂੰ ਗਰਭਵਤੀ ਹੋਣ ਤੋਂ ਪਹਿਲਾਂ ਦਿੱਤਾ ਸੀ। 22 ਜਦੋਂ ਮੂਸਾ ਦੀ ਬਿਵਸਥਾ ਦੇ ਅਨੁਸਾਰ ਉਨ੍ਹਾਂ ਦੇ ਸ਼ੁੱਧ ਹੋਣ ਦਾ ਸਮਾਂ ਪੂਰਾ ਹੋਇਆ, ਤਾਂ ਯੂਸੁਫ਼ ਅਤੇ ਮਰਿਯਮ ਉਸ ਨੂੰ ਪ੍ਰਭੂ ਦੇ ਅੱਗੇ ਪੇਸ਼ ਕਰਨ ਲਈ ਯਰੂਸ਼ਲਮ ਲੈ ਗਏ।</w:t>
      </w:r>
    </w:p>
    <w:p/>
    <w:p>
      <w:r xmlns:w="http://schemas.openxmlformats.org/wordprocessingml/2006/main">
        <w:t xml:space="preserve">ਉਤਪਤ 21:4 ਅਤੇ ਅਬਰਾਹਾਮ ਨੇ ਆਪਣੇ ਪੁੱਤਰ ਇਸਹਾਕ ਦੀ ਸੁੰਨਤ ਅੱਠ ਦਿਨਾਂ ਦੀ ਉਮਰ ਵਿੱਚ ਕੀਤੀ ਜਿਵੇਂ ਪਰਮੇਸ਼ੁਰ ਨੇ ਉਸ ਨੂੰ ਹੁਕਮ ਦਿੱਤਾ ਸੀ।</w:t>
      </w:r>
    </w:p>
    <w:p/>
    <w:p>
      <w:r xmlns:w="http://schemas.openxmlformats.org/wordprocessingml/2006/main">
        <w:t xml:space="preserve">ਅਬਰਾਹਾਮ ਨੇ ਅੱਠ ਦਿਨਾਂ ਦੀ ਉਮਰ ਵਿੱਚ ਆਪਣੇ ਪੁੱਤਰ ਇਸਹਾਕ ਦੀ ਸੁੰਨਤ ਕੀਤੀ, ਜਿਵੇਂ ਕਿ ਪਰਮੇਸ਼ੁਰ ਨੇ ਹੁਕਮ ਦਿੱਤਾ ਸੀ।</w:t>
      </w:r>
    </w:p>
    <w:p/>
    <w:p>
      <w:r xmlns:w="http://schemas.openxmlformats.org/wordprocessingml/2006/main">
        <w:t xml:space="preserve">1. ਪਰਮੇਸ਼ੁਰ ਦੇ ਹੁਕਮਾਂ ਨੂੰ ਮੰਨਣਾ - ਉਤਪਤ 21:4</w:t>
      </w:r>
    </w:p>
    <w:p/>
    <w:p>
      <w:r xmlns:w="http://schemas.openxmlformats.org/wordprocessingml/2006/main">
        <w:t xml:space="preserve">2. ਸੁੰਨਤ ਦੀ ਮਹੱਤਤਾ - ਉਤਪਤ 21:4</w:t>
      </w:r>
    </w:p>
    <w:p/>
    <w:p>
      <w:r xmlns:w="http://schemas.openxmlformats.org/wordprocessingml/2006/main">
        <w:t xml:space="preserve">1. ਰੋਮੀਆਂ 4:11 - ਅਤੇ ਉਸਨੂੰ ਸੁੰਨਤ ਦਾ ਚਿੰਨ੍ਹ ਪ੍ਰਾਪਤ ਹੋਇਆ, ਵਿਸ਼ਵਾਸ ਦੀ ਧਾਰਮਿਕਤਾ ਦੀ ਇੱਕ ਮੋਹਰ ਜੋ ਉਸ ਕੋਲ ਅਜੇ ਸੁੰਨਤ ਹੁੰਦਿਆਂ ਸੀ।</w:t>
      </w:r>
    </w:p>
    <w:p/>
    <w:p>
      <w:r xmlns:w="http://schemas.openxmlformats.org/wordprocessingml/2006/main">
        <w:t xml:space="preserve">2. ਗਲਾਤੀਆਂ 5:6 - ਕਿਉਂਕਿ ਮਸੀਹ ਯਿਸੂ ਵਿੱਚ ਨਾ ਤਾਂ ਸੁੰਨਤ ਅਤੇ ਨਾ ਹੀ ਅਸੁੰਨਤ ਕੁਝ ਲਾਭਦਾਇਕ ਹੈ, ਪਰ ਵਿਸ਼ਵਾਸ ਪਿਆਰ ਦੁਆਰਾ ਕੰਮ ਕਰਦਾ ਹੈ।</w:t>
      </w:r>
    </w:p>
    <w:p/>
    <w:p>
      <w:r xmlns:w="http://schemas.openxmlformats.org/wordprocessingml/2006/main">
        <w:t xml:space="preserve">ਉਤਪਤ 21:5 ਅਤੇ ਅਬਰਾਹਾਮ ਸੌ ਵਰਿਹਾਂ ਦਾ ਸੀ ਜਦ ਉਹ ਦਾ ਪੁੱਤਰ ਇਸਹਾਕ ਉਹ ਦੇ ਘਰ ਜੰਮਿਆ।</w:t>
      </w:r>
    </w:p>
    <w:p/>
    <w:p>
      <w:r xmlns:w="http://schemas.openxmlformats.org/wordprocessingml/2006/main">
        <w:t xml:space="preserve">ਅਬਰਾਹਾਮ 100 ਸਾਲਾਂ ਦਾ ਸੀ ਜਦੋਂ ਉਸਦੇ ਪੁੱਤਰ ਇਸਹਾਕ ਦਾ ਜਨਮ ਹੋਇਆ।</w:t>
      </w:r>
    </w:p>
    <w:p/>
    <w:p>
      <w:r xmlns:w="http://schemas.openxmlformats.org/wordprocessingml/2006/main">
        <w:t xml:space="preserve">1. ਅਬਰਾਹਾਮ ਦਾ ਵਿਸ਼ਵਾਸ: ਸਾਡੇ ਸਾਰਿਆਂ ਲਈ ਇੱਕ ਉਦਾਹਰਣ</w:t>
      </w:r>
    </w:p>
    <w:p/>
    <w:p>
      <w:r xmlns:w="http://schemas.openxmlformats.org/wordprocessingml/2006/main">
        <w:t xml:space="preserve">2. ਧੀਰਜ ਦੀ ਸ਼ਕਤੀ: ਅਬਰਾਹਾਮ ਦੀ ਕਹਾਣੀ</w:t>
      </w:r>
    </w:p>
    <w:p/>
    <w:p>
      <w:r xmlns:w="http://schemas.openxmlformats.org/wordprocessingml/2006/main">
        <w:t xml:space="preserve">1. ਰੋਮੀਆਂ 4:19-21: ਅਬਰਾਹਾਮ ਨੇ ਉਮੀਦ ਦੇ ਵਿਰੁੱਧ ਵਿਸ਼ਵਾਸ ਕੀਤਾ, ਕਿ ਉਹ ਬਹੁਤ ਸਾਰੀਆਂ ਕੌਮਾਂ ਦਾ ਪਿਤਾ ਬਣ ਜਾਵੇਗਾ, ਜਿਵੇਂ ਉਸਨੂੰ ਕਿਹਾ ਗਿਆ ਸੀ, ਤੁਹਾਡੀ ਸੰਤਾਨ ਵੀ ਇਸੇ ਤਰ੍ਹਾਂ ਹੋਵੇਗੀ।</w:t>
      </w:r>
    </w:p>
    <w:p/>
    <w:p>
      <w:r xmlns:w="http://schemas.openxmlformats.org/wordprocessingml/2006/main">
        <w:t xml:space="preserve">2. ਇਬਰਾਨੀਆਂ 11:11: ਵਿਸ਼ਵਾਸ ਦੁਆਰਾ ਸਾਰਾਹ ਨੇ ਆਪਣੇ ਆਪ ਵਿੱਚ ਗਰਭ ਧਾਰਨ ਕਰਨ ਦੀ ਸ਼ਕਤੀ ਪ੍ਰਾਪਤ ਕੀਤੀ, ਭਾਵੇਂ ਉਹ ਉਮਰ ਲੰਘ ਚੁੱਕੀ ਸੀ, ਕਿਉਂਕਿ ਉਸਨੇ ਉਸਨੂੰ ਵਫ਼ਾਦਾਰ ਮੰਨਿਆ ਜਿਸਨੇ ਵਾਅਦਾ ਕੀਤਾ ਸੀ।</w:t>
      </w:r>
    </w:p>
    <w:p/>
    <w:p>
      <w:r xmlns:w="http://schemas.openxmlformats.org/wordprocessingml/2006/main">
        <w:t xml:space="preserve">ਉਤਪਤ 21:6 ਅਤੇ ਸਾਰਾਹ ਨੇ ਆਖਿਆ, ਪਰਮੇਸ਼ੁਰ ਨੇ ਮੈਨੂੰ ਹੱਸਣ ਲਈ ਬਣਾਇਆ ਹੈ, ਤਾਂ ਜੋ ਸੁਣਨ ਵਾਲੇ ਸਾਰੇ ਮੇਰੇ ਨਾਲ ਹੱਸਣ।</w:t>
      </w:r>
    </w:p>
    <w:p/>
    <w:p>
      <w:r xmlns:w="http://schemas.openxmlformats.org/wordprocessingml/2006/main">
        <w:t xml:space="preserve">ਸਾਰਾਹ ਪ੍ਰਭੂ ਦੀ ਅਸੀਸ ਅਤੇ ਉਸ ਖੁਸ਼ੀ ਵਿੱਚ ਖੁਸ਼ ਸੀ ਜੋ ਉਸਨੂੰ ਲਿਆਇਆ ਸੀ।</w:t>
      </w:r>
    </w:p>
    <w:p/>
    <w:p>
      <w:r xmlns:w="http://schemas.openxmlformats.org/wordprocessingml/2006/main">
        <w:t xml:space="preserve">1: ਜੇ ਅਸੀਂ ਪਰਮੇਸ਼ੁਰ ਦੀਆਂ ਬਰਕਤਾਂ ਵਿਚ ਆਨੰਦ ਲੈਂਦੇ ਹਾਂ, ਤਾਂ ਸਾਡੀ ਖ਼ੁਸ਼ੀ ਛੂਤ ਵਾਲੀ ਹੋਵੇਗੀ ਅਤੇ ਸਾਡੇ ਆਲੇ-ਦੁਆਲੇ ਦੇ ਸਾਰੇ ਲੋਕਾਂ ਨੂੰ ਖ਼ੁਸ਼ੀ ਮਿਲੇਗੀ।</w:t>
      </w:r>
    </w:p>
    <w:p/>
    <w:p>
      <w:r xmlns:w="http://schemas.openxmlformats.org/wordprocessingml/2006/main">
        <w:t xml:space="preserve">2: ਅਸੀਂ ਅਜ਼ਮਾਇਸ਼ਾਂ ਵਿਚ ਵੀ ਪ੍ਰਭੂ ਦੀਆਂ ਬਰਕਤਾਂ ਵਿਚ ਆਨੰਦ ਪਾ ਸਕਦੇ ਹਾਂ।</w:t>
      </w:r>
    </w:p>
    <w:p/>
    <w:p>
      <w:r xmlns:w="http://schemas.openxmlformats.org/wordprocessingml/2006/main">
        <w:t xml:space="preserve">1: ਰੋਮੀਆਂ 5:3-5 - ਸਿਰਫ਼ ਇਹੀ ਨਹੀਂ, ਪਰ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ਯਾਕੂਬ 1:2-3 - ਮੇਰੇ ਭਰਾਵੋ ਅਤੇ ਭੈਣੋ, ਜਦੋਂ ਵੀ ਤੁਸੀਂ ਕਈ ਕਿਸਮਾਂ ਦੀਆਂ ਅਜ਼ਮਾਇਸ਼ਾਂ ਦਾ ਸਾਮ੍ਹਣਾ ਕਰਦੇ ਹੋ ਤਾਂ ਇਸ ਨੂੰ ਸ਼ੁੱਧ ਅਨੰਦ ਸਮਝੋ, ਕਿਉਂਕਿ ਤੁਸੀਂ ਜਾਣਦੇ ਹੋ ਕਿ ਤੁਹਾਡੀ ਨਿਹਚਾ ਦੀ ਪਰੀਖਿਆ ਧੀਰਜ ਪੈਦਾ ਕਰਦੀ ਹੈ।</w:t>
      </w:r>
    </w:p>
    <w:p/>
    <w:p>
      <w:r xmlns:w="http://schemas.openxmlformats.org/wordprocessingml/2006/main">
        <w:t xml:space="preserve">ਉਤਪਤ 21:7 ਅਤੇ ਉਸ ਨੇ ਕਿਹਾ, ਅਬਰਾਹਾਮ ਨੂੰ ਕਿਸ ਨੇ ਕਿਹਾ ਕਿ ਸਾਰਾਹ ਨੇ ਬੱਚਿਆਂ ਨੂੰ ਦੁੱਧ ਚੁੰਘਾਉਣਾ ਚਾਹੀਦਾ ਹੈ? ਕਿਉਂਕਿ ਮੈਂ ਉਸਦੇ ਬੁਢੇਪੇ ਵਿੱਚ ਇੱਕ ਪੁੱਤਰ ਨੂੰ ਜਨਮ ਦਿੱਤਾ ਹੈ।</w:t>
      </w:r>
    </w:p>
    <w:p/>
    <w:p>
      <w:r xmlns:w="http://schemas.openxmlformats.org/wordprocessingml/2006/main">
        <w:t xml:space="preserve">ਸਾਰਾਹ ਨੇ ਆਪਣੀ ਬੁਢਾਪੇ ਵਿੱਚ ਇਸਹਾਕ ਨੂੰ ਜਨਮ ਦਿੱਤਾ, ਇੱਕ ਚਮਤਕਾਰ ਜਿਸਦੀ ਕੋਈ ਵੀ ਭਵਿੱਖਬਾਣੀ ਨਹੀਂ ਕਰ ਸਕਦਾ ਸੀ।</w:t>
      </w:r>
    </w:p>
    <w:p/>
    <w:p>
      <w:r xmlns:w="http://schemas.openxmlformats.org/wordprocessingml/2006/main">
        <w:t xml:space="preserve">1. ਪਰਮੇਸ਼ੁਰ ਦੇ ਵਾਅਦੇ ਅਸਫ਼ਲ ਹਨ: ਇਸਹਾਕ ਦਾ ਚਮਤਕਾਰੀ ਜਨਮ</w:t>
      </w:r>
    </w:p>
    <w:p/>
    <w:p>
      <w:r xmlns:w="http://schemas.openxmlformats.org/wordprocessingml/2006/main">
        <w:t xml:space="preserve">2. ਪਰਮੇਸ਼ੁਰ ਦੀ ਗੈਰ-ਰਵਾਇਤੀ ਤਾਕਤ: ਅਬਰਾਹਾਮ ਅਤੇ ਸਾਰਾਹ ਦੀ ਨਿਹਚਾ ਦੀ ਮਿਸਾਲ</w:t>
      </w:r>
    </w:p>
    <w:p/>
    <w:p>
      <w:r xmlns:w="http://schemas.openxmlformats.org/wordprocessingml/2006/main">
        <w:t xml:space="preserve">1. ਰੋਮੀਆਂ 4:18-21 - ਅਬਰਾਹਾਮ ਦੀ ਨਿਹਚਾ ਉਸਨੂੰ ਧਾਰਮਿਕਤਾ ਵਜੋਂ ਗਿਣਿਆ ਗਿਆ ਸੀ</w:t>
      </w:r>
    </w:p>
    <w:p/>
    <w:p>
      <w:r xmlns:w="http://schemas.openxmlformats.org/wordprocessingml/2006/main">
        <w:t xml:space="preserve">2. ਇਬਰਾਨੀਆਂ 11:11-12 - ਸਾਰਾਹ ਨੇ ਵਿਸ਼ਵਾਸ ਕੀਤਾ ਜੋ ਪਰਮੇਸ਼ੁਰ ਨੇ ਕਿਹਾ, ਭਾਵੇਂ ਇਹ ਅਸੰਭਵ ਜਾਪਦਾ ਸੀ</w:t>
      </w:r>
    </w:p>
    <w:p/>
    <w:p>
      <w:r xmlns:w="http://schemas.openxmlformats.org/wordprocessingml/2006/main">
        <w:t xml:space="preserve">ਉਤਪਤ 21:8 ਅਤੇ ਬੱਚਾ ਵੱਡਾ ਹੋਇਆ ਅਤੇ ਦੁੱਧ ਛੁਡਾਇਆ ਗਿਆ ਅਤੇ ਅਬਰਾਹਾਮ ਨੇ ਉਸੇ ਦਿਨ ਇੱਕ ਵੱਡੀ ਦਾਅਵਤ ਕੀਤੀ ਜਿਸ ਦਿਨ ਇਸਹਾਕ ਦਾ ਦੁੱਧ ਛੁਡਾਇਆ ਗਿਆ ਸੀ।</w:t>
      </w:r>
    </w:p>
    <w:p/>
    <w:p>
      <w:r xmlns:w="http://schemas.openxmlformats.org/wordprocessingml/2006/main">
        <w:t xml:space="preserve">ਅਬਰਾਹਾਮ ਨੇ ਆਪਣੇ ਪੁੱਤਰ ਇਸਹਾਕ ਦਾ ਦੁੱਧ ਛੁਡਾਉਣ ਦਾ ਤਿਉਹਾਰ ਬਹੁਤ ਵੱਡੀ ਦਾਅਵਤ ਨਾਲ ਮਨਾਇਆ।</w:t>
      </w:r>
    </w:p>
    <w:p/>
    <w:p>
      <w:r xmlns:w="http://schemas.openxmlformats.org/wordprocessingml/2006/main">
        <w:t xml:space="preserve">1. ਮਾਤਾ-ਪਿਤਾ ਦੀ ਖੁਸ਼ੀ: ਜੀਵਨ ਦੇ ਮੀਲ ਪੱਥਰ ਦਾ ਜਸ਼ਨ</w:t>
      </w:r>
    </w:p>
    <w:p/>
    <w:p>
      <w:r xmlns:w="http://schemas.openxmlformats.org/wordprocessingml/2006/main">
        <w:t xml:space="preserve">2. ਅਬਰਾਹਾਮ ਦੀ ਆਗਿਆਕਾਰੀ: ਪਰਮੇਸ਼ੁਰ ਦੀ ਵਫ਼ਾਦਾਰੀ ਦਾ ਜਸ਼ਨ ਮਨਾਉਣਾ</w:t>
      </w:r>
    </w:p>
    <w:p/>
    <w:p>
      <w:r xmlns:w="http://schemas.openxmlformats.org/wordprocessingml/2006/main">
        <w:t xml:space="preserve">1. ਯਾਕੂਬ 1:17 - "ਹਰ ਚੰਗੀ ਅਤੇ ਸੰਪੂਰਨ ਤੋਹਫ਼ਾ ਉੱਪਰੋਂ ਹੈ, ਸਵਰਗੀ ਰੌਸ਼ਨੀਆਂ ਦੇ ਪਿਤਾ ਤੋਂ ਹੇਠਾਂ ਆ ਰਿਹਾ ਹੈ, ਜੋ ਬਦਲਦੇ ਪਰਛਾਵੇਂ ਵਾਂਗ ਨਹੀਂ ਬਦਲਦਾ."</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ਉਤਪਤ 21:9 ਅਤੇ ਸਾਰਾਹ ਨੇ ਮਿਸਰੀ ਹਾਜਰਾ ਦੇ ਪੁੱਤਰ ਨੂੰ, ਜਿਸ ਨੂੰ ਉਸ ਨੇ ਅਬਰਾਹਾਮ ਤੋਂ ਜਨਮਿਆ ਸੀ, ਮਖੌਲ ਕਰਦਿਆਂ ਵੇਖਿਆ।</w:t>
      </w:r>
    </w:p>
    <w:p/>
    <w:p>
      <w:r xmlns:w="http://schemas.openxmlformats.org/wordprocessingml/2006/main">
        <w:t xml:space="preserve">ਸਾਰਾਹ ਨੇ ਅਬਰਾਹਾਮ ਦੇ ਘਰ ਪੈਦਾ ਹੋਏ ਆਪਣੇ ਪੁੱਤਰ ਅਤੇ ਮਿਸਰੀ ਨੌਕਰਾਣੀ ਹਾਜਰਾ ਦਾ ਮਜ਼ਾਕ ਉਡਾਉਂਦੇ ਹੋਏ ਦੇਖਿਆ।</w:t>
      </w:r>
    </w:p>
    <w:p/>
    <w:p>
      <w:r xmlns:w="http://schemas.openxmlformats.org/wordprocessingml/2006/main">
        <w:t xml:space="preserve">1. ਮਜ਼ਾਕ ਦਾ ਖ਼ਤਰਾ</w:t>
      </w:r>
    </w:p>
    <w:p/>
    <w:p>
      <w:r xmlns:w="http://schemas.openxmlformats.org/wordprocessingml/2006/main">
        <w:t xml:space="preserve">2. ਆਗਿਆਕਾਰੀ ਦੀਆਂ ਬਰਕਤਾਂ</w:t>
      </w:r>
    </w:p>
    <w:p/>
    <w:p>
      <w:r xmlns:w="http://schemas.openxmlformats.org/wordprocessingml/2006/main">
        <w:t xml:space="preserve">1. ਗਲਾਤੀਆਂ 4:30: "ਪਰ ਪੋਥੀ ਕੀ ਕਹਿੰਦੀ ਹੈ? 'ਗੁਲਾਮ ਔਰਤ ਅਤੇ ਉਸਦੇ ਪੁੱਤਰ ਨੂੰ ਬਾਹਰ ਕੱਢ ਦਿਓ, ਕਿਉਂਕਿ ਦਾਸੀ ਦਾ ਪੁੱਤਰ ਆਜ਼ਾਦ ਔਰਤ ਦੇ ਪੁੱਤਰ ਨਾਲ ਵਾਰਸ ਨਹੀਂ ਹੋਵੇਗਾ।'</w:t>
      </w:r>
    </w:p>
    <w:p/>
    <w:p>
      <w:r xmlns:w="http://schemas.openxmlformats.org/wordprocessingml/2006/main">
        <w:t xml:space="preserve">2. ਮੱਤੀ 7:12: "ਇਸ ਲਈ ਜੋ ਤੁਸੀਂ ਚਾਹੁੰਦੇ ਹੋ ਕਿ ਦੂਸਰੇ ਤੁਹਾਡੇ ਨਾਲ ਕਰਨ, ਤੁਸੀਂ ਉਨ੍ਹਾਂ ਨਾਲ ਵੀ ਕਰੋ, ਕਿਉਂਕਿ ਇਹ ਬਿਵਸਥਾ ਅਤੇ ਨਬੀਆਂ ਹਨ।</w:t>
      </w:r>
    </w:p>
    <w:p/>
    <w:p>
      <w:r xmlns:w="http://schemas.openxmlformats.org/wordprocessingml/2006/main">
        <w:t xml:space="preserve">ਉਤਪਤ 21:10 ਇਸ ਲਈ ਉਸ ਨੇ ਅਬਰਾਹਾਮ ਨੂੰ ਕਿਹਾ, ਇਸ ਦਾਸੀ ਅਤੇ ਉਹ ਦੇ ਪੁੱਤਰ ਨੂੰ ਕੱਢ ਦੇਹ, ਕਿਉਂ ਜੋ ਇਸ ਦਾਸੀ ਦਾ ਪੁੱਤਰ ਮੇਰੇ ਪੁੱਤਰ ਦੇ ਨਾਲ, ਇਸਹਾਕ ਨਾਲ ਵੀ ਵਾਰਸ ਨਹੀਂ ਹੋਵੇਗਾ।</w:t>
      </w:r>
    </w:p>
    <w:p/>
    <w:p>
      <w:r xmlns:w="http://schemas.openxmlformats.org/wordprocessingml/2006/main">
        <w:t xml:space="preserve">ਸਾਰਾਹ ਨੇ ਅਬਰਾਹਾਮ ਨੂੰ ਹਾਜਰਾ ਅਤੇ ਉਸਦੇ ਪੁੱਤਰ, ਇਸਮਾਏਲ ਨੂੰ ਭੇਜਣ ਲਈ ਕਿਹਾ, ਕਿਉਂਕਿ ਇਸਮਾਏਲ ਇਸਹਾਕ ਨਾਲ ਵਿਰਾਸਤ ਵਿੱਚ ਹਿੱਸਾ ਨਹੀਂ ਲਵੇਗਾ।</w:t>
      </w:r>
    </w:p>
    <w:p/>
    <w:p>
      <w:r xmlns:w="http://schemas.openxmlformats.org/wordprocessingml/2006/main">
        <w:t xml:space="preserve">1. ਆਗਿਆਕਾਰੀ ਦੀ ਬਰਕਤ: ਪਰਮੇਸ਼ੁਰ ਦੇ ਹੁਕਮਾਂ ਪ੍ਰਤੀ ਅਬਰਾਹਾਮ ਦੇ ਵਫ਼ਾਦਾਰ ਜਵਾਬ ਨੇ ਬਰਕਤ ਕਿਵੇਂ ਦਿੱਤੀ</w:t>
      </w:r>
    </w:p>
    <w:p/>
    <w:p>
      <w:r xmlns:w="http://schemas.openxmlformats.org/wordprocessingml/2006/main">
        <w:t xml:space="preserve">2. ਅਣਆਗਿਆਕਾਰੀ ਦੀ ਕੀਮਤ: ਅਬਰਾਹਾਮ ਦੀ ਬੇਵਫ਼ਾਈ ਨੇ ਦਰਦ ਅਤੇ ਟਕਰਾਅ ਕਿਵੇਂ ਲਿਆਇਆ</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ਯਾਕੂਬ 2:21-22 - ਕੀ ਸਾਡੇ ਪਿਤਾ ਅਬਰਾਹਾਮ ਨੂੰ ਕੰਮਾਂ ਦੁਆਰਾ ਧਰਮੀ ਨਹੀਂ ਠਹਿਰਾਇਆ ਗਿਆ ਸੀ ਜਦੋਂ ਉਸਨੇ ਆਪਣੇ ਪੁੱਤਰ ਇਸਹਾਕ ਨੂੰ ਜਗਵੇਦੀ ਉੱਤੇ ਚੜ੍ਹਾਇਆ ਸੀ? ਤੁਸੀਂ ਦੇਖਦੇ ਹੋ ਕਿ ਵਿਸ਼ਵਾਸ ਉਸਦੇ ਕੰਮਾਂ ਦੇ ਨਾਲ ਸਰਗਰਮ ਸੀ, ਅਤੇ ਵਿਸ਼ਵਾਸ ਉਸਦੇ ਕੰਮਾਂ ਦੁਆਰਾ ਪੂਰਾ ਹੋਇਆ ਸੀ।</w:t>
      </w:r>
    </w:p>
    <w:p/>
    <w:p>
      <w:r xmlns:w="http://schemas.openxmlformats.org/wordprocessingml/2006/main">
        <w:t xml:space="preserve">ਉਤਪਤ 21:11 ਅਤੇ ਅਬਰਾਹਾਮ ਦੀ ਨਿਗਾਹ ਵਿੱਚ ਉਹ ਦੇ ਪੁੱਤਰ ਦੇ ਕਾਰਨ ਇਹ ਗੱਲ ਬਹੁਤ ਦੁਖਦਾਈ ਸੀ।</w:t>
      </w:r>
    </w:p>
    <w:p/>
    <w:p>
      <w:r xmlns:w="http://schemas.openxmlformats.org/wordprocessingml/2006/main">
        <w:t xml:space="preserve">ਅਬਰਾਹਾਮ ਆਪਣੇ ਪੁੱਤਰ ਇਸਮਾਏਲ ਨੂੰ ਵਿਦਾ ਕਰਨ ਬਾਰੇ ਸੋਚ ਕੇ ਬਹੁਤ ਦੁਖੀ ਸੀ।</w:t>
      </w:r>
    </w:p>
    <w:p/>
    <w:p>
      <w:r xmlns:w="http://schemas.openxmlformats.org/wordprocessingml/2006/main">
        <w:t xml:space="preserve">1. ਪ੍ਰਮਾਤਮਾ ਅਕਸਰ ਸਾਨੂੰ ਵਿਸ਼ਵਾਸ ਵਿੱਚ ਕਦਮ ਚੁੱਕਣ ਲਈ ਕਹਿੰਦਾ ਹੈ, ਭਾਵੇਂ ਇਹ ਮੁਸ਼ਕਲ ਹੋਵੇ।</w:t>
      </w:r>
    </w:p>
    <w:p/>
    <w:p>
      <w:r xmlns:w="http://schemas.openxmlformats.org/wordprocessingml/2006/main">
        <w:t xml:space="preserve">2. ਦੁੱਖ ਦੇ ਸਮੇਂ ਪਰਮੇਸ਼ੁਰ ਹਮੇਸ਼ਾ ਸਾਡੀ ਮਦਦ ਕਰੇਗਾ।</w:t>
      </w:r>
    </w:p>
    <w:p/>
    <w:p>
      <w:r xmlns:w="http://schemas.openxmlformats.org/wordprocessingml/2006/main">
        <w:t xml:space="preserve">1. ਇਬਰਾਨੀਆਂ 11: 8-10 - "ਵਿਸ਼ਵਾਸ ਨਾਲ ਅਬਰਾਹਾਮ, ਜਦੋਂ ਉਸਨੂੰ ਇੱਕ ਜਗ੍ਹਾ ਵਿੱਚ ਬਾਹਰ ਜਾਣ ਲਈ ਬੁਲਾਇਆ ਗਿਆ ਸੀ ਜੋ ਉਸਨੂੰ ਵਿਰਾਸਤ ਵਿੱਚ ਪ੍ਰਾਪਤ ਕਰਨਾ ਚਾਹੀਦਾ ਸੀ, ਉਸਨੇ ਆਗਿਆਕਾਰੀ ਕੀਤੀ; ਅਤੇ ਉਹ ਬਾਹਰ ਗਿਆ, ਇਹ ਨਹੀਂ ਜਾਣਦਾ ਸੀ ਕਿ ਉਹ ਕਿੱਥੇ ਗਿਆ ਹੈ। ਵਾਇਦੇ ਦੀ ਧਰਤੀ ਵਿੱਚ, ਜਿਵੇਂ ਇੱਕ ਅਜੀਬ ਦੇਸ਼ ਵਿੱਚ, ਇਸਹਾਕ ਅਤੇ ਯਾਕੂਬ ਦੇ ਨਾਲ ਡੇਰਿਆਂ ਵਿੱਚ ਰਹਿੰਦੇ ਹਨ, ਉਸੇ ਵਾਅਦੇ ਦੇ ਵਾਰਸ ਉਸਦੇ ਨਾਲ: ਕਿਉਂਕਿ ਉਸਨੇ ਇੱਕ ਅਜਿਹੇ ਸ਼ਹਿਰ ਦੀ ਭਾਲ ਕੀਤੀ ਜਿਸਦੀ ਨੀਂਹ ਹੈ, ਜਿਸਦਾ ਬਣਾਉਣ ਵਾਲਾ ਅਤੇ ਬਣਾਉਣ ਵਾਲਾ ਪਰਮੇਸ਼ੁਰ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ਉਤਪਤ 21:12 ਅਤੇ ਪਰਮੇਸ਼ੁਰ ਨੇ ਅਬਰਾਹਾਮ ਨੂੰ ਆਖਿਆ, ਇਸ ਮੁੰਡੇ ਦੇ ਕਾਰਨ ਅਤੇ ਤੇਰੀ ਦਾਸੀ ਦੇ ਕਾਰਨ ਤੇਰੀ ਨਿਗਾਹ ਵਿੱਚ ਉਦਾਸ ਨਾ ਹੋਵੇ। ਸਾਰਾਹ ਨੇ ਜੋ ਵੀ ਤੈਨੂੰ ਕਿਹਾ ਹੈ, ਉਸਦੀ ਅਵਾਜ਼ ਸੁਣੋ। ਕਿਉਂਕਿ ਤੇਰੀ ਅੰਸ ਇਸਹਾਕ ਵਿੱਚ ਕਹਾਈ ਜਾਵੇਗੀ।</w:t>
      </w:r>
    </w:p>
    <w:p/>
    <w:p>
      <w:r xmlns:w="http://schemas.openxmlformats.org/wordprocessingml/2006/main">
        <w:t xml:space="preserve">ਪ੍ਰਮਾਤਮਾ ਅਬਰਾਹਾਮ ਨੂੰ ਸਾਰਾਹ ਦੇ ਹੁਕਮਾਂ ਦੀ ਪਾਲਣਾ ਕਰਨ ਅਤੇ ਇਸਮਾਏਲ ਬਾਰੇ ਚਿੰਤਾ ਨਾ ਕਰਨ ਦੀ ਹਿਦਾਇਤ ਦਿੰਦਾ ਹੈ, ਕਿਉਂਕਿ ਇਸਹਾਕ ਉਹ ਹੈ ਜਿਸ ਦੁਆਰਾ ਉਸਦਾ ਵੰਸ਼ ਜਾਰੀ ਰਹੇਗਾ।</w:t>
      </w:r>
    </w:p>
    <w:p/>
    <w:p>
      <w:r xmlns:w="http://schemas.openxmlformats.org/wordprocessingml/2006/main">
        <w:t xml:space="preserve">1. ਪਰਮੇਸ਼ੁਰ ਦਾ ਕਹਿਣਾ ਮੰਨਣ ਅਤੇ ਉਸ ਦੇ ਵਾਅਦਿਆਂ ਦਾ ਆਦਰ ਕਰਨ ਦੀ ਮਹੱਤਤਾ।</w:t>
      </w:r>
    </w:p>
    <w:p/>
    <w:p>
      <w:r xmlns:w="http://schemas.openxmlformats.org/wordprocessingml/2006/main">
        <w:t xml:space="preserve">2. ਵਿਸ਼ਵਾਸ ਦੀ ਸ਼ਕਤੀ ਅਤੇ ਪਰਮੇਸ਼ੁਰ ਦੀ ਯੋਜਨਾ ਵਿੱਚ ਭਰੋਸਾ ਕਰਨਾ।</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ਅਫ਼ਸੀਆਂ 6:1-3 - ਬੱਚਿਓ, ਪ੍ਰਭੂ ਵਿੱਚ ਆਪਣੇ ਮਾਪਿਆਂ ਦਾ ਕਹਿਣਾ ਮੰਨੋ, ਕਿਉਂਕਿ ਇਹ ਸਹੀ ਹੈ। ਆਪਣੇ ਮਾਤਾ-ਪਿਤਾ ਦਾ ਆਦਰ ਕਰੋ (ਇਹ ਵਚਨ ਦੇ ਨਾਲ ਪਹਿਲਾ ਹੁਕਮ ਹੈ), ਤਾਂ ਜੋ ਤੁਹਾਡਾ ਭਲਾ ਹੋਵੇ ਅਤੇ ਤੁਸੀਂ ਦੇਸ਼ ਵਿੱਚ ਲੰਮੀ ਉਮਰ ਭੋਗੋ।</w:t>
      </w:r>
    </w:p>
    <w:p/>
    <w:p>
      <w:r xmlns:w="http://schemas.openxmlformats.org/wordprocessingml/2006/main">
        <w:t xml:space="preserve">ਉਤਪਤ 21:13 ਅਤੇ ਦਾਸੀ ਦੇ ਪੁੱਤਰ ਤੋਂ ਵੀ ਮੈਂ ਇੱਕ ਕੌਮ ਬਣਾਵਾਂਗਾ ਕਿਉਂ ਜੋ ਉਹ ਤੇਰੀ ਅੰਸ ਹੈ।</w:t>
      </w:r>
    </w:p>
    <w:p/>
    <w:p>
      <w:r xmlns:w="http://schemas.openxmlformats.org/wordprocessingml/2006/main">
        <w:t xml:space="preserve">ਪਰਮੇਸ਼ੁਰ ਨੇ ਦਾਸੀ ਦੇ ਪੁੱਤਰ ਇਸਮਾਏਲ ਦੀ ਇੱਕ ਕੌਮ ਬਣਾਉਣ ਦਾ ਵਾਅਦਾ ਕੀਤਾ, ਕਿਉਂਕਿ ਉਹ ਅਬਰਾਹਾਮ ਦੀ ਅੰਸ ਸੀ।</w:t>
      </w:r>
    </w:p>
    <w:p/>
    <w:p>
      <w:r xmlns:w="http://schemas.openxmlformats.org/wordprocessingml/2006/main">
        <w:t xml:space="preserve">1. ਪਰਮੇਸ਼ੁਰ ਦੇ ਵਾਅਦੇ ਸੱਚੇ ਹਨ</w:t>
      </w:r>
    </w:p>
    <w:p/>
    <w:p>
      <w:r xmlns:w="http://schemas.openxmlformats.org/wordprocessingml/2006/main">
        <w:t xml:space="preserve">2. ਅਬਰਾਹਾਮ ਦਾ ਰੱਬ ਵਿੱਚ ਵਿਸ਼ਵਾਸ</w:t>
      </w:r>
    </w:p>
    <w:p/>
    <w:p>
      <w:r xmlns:w="http://schemas.openxmlformats.org/wordprocessingml/2006/main">
        <w:t xml:space="preserve">1. ਰੋਮੀਆਂ 4:18-21 - ਅਬਰਾਹਾਮ ਨੇ ਉਮੀਦ ਦੇ ਵਿਰੁੱਧ ਉਮੀਦ ਵਿੱਚ ਵਿਸ਼ਵਾਸ ਕੀਤਾ ਅਤੇ ਉਸਨੂੰ ਬਹੁਤ ਸਾਰੀਆਂ ਕੌਮਾਂ ਦਾ ਪਿਤਾ ਬਣਾਇਆ ਗਿਆ, ਜਿਵੇਂ ਕਿ ਪਰਮੇਸ਼ੁਰ ਨੇ ਵਾਅਦਾ ਕੀਤਾ ਸੀ।</w:t>
      </w:r>
    </w:p>
    <w:p/>
    <w:p>
      <w:r xmlns:w="http://schemas.openxmlformats.org/wordprocessingml/2006/main">
        <w:t xml:space="preserve">2. ਰੋਮੀਆਂ 9:6-13 - ਭਾਵੇਂ ਇਸਮਾਈਲ ਦਾਸੀ ਦਾ ਪੁੱਤਰ ਸੀ, ਪਰ ਫਿਰ ਵੀ ਪਰਮੇਸ਼ੁਰ ਨੇ ਅਬਰਾਹਾਮ ਨਾਲ ਕੀਤੇ ਵਾਅਦੇ ਕਰਕੇ ਉਸ ਨੂੰ ਇੱਕ ਮਹਾਨ ਕੌਮ ਬਣਾਇਆ।</w:t>
      </w:r>
    </w:p>
    <w:p/>
    <w:p>
      <w:r xmlns:w="http://schemas.openxmlformats.org/wordprocessingml/2006/main">
        <w:t xml:space="preserve">ਉਤਪਤ 21:14 ਅਤੇ ਅਬਰਾਹਾਮ ਨੇ ਤੜਕੇ ਉੱਠ ਕੇ ਰੋਟੀ ਅਤੇ ਪਾਣੀ ਦੀ ਇੱਕ ਬੋਤਲ ਲੈ ਕੇ ਹਾਜਰਾ ਨੂੰ ਦਿੱਤੀ ਅਤੇ ਉਹ ਦੇ ਮੋਢੇ ਉੱਤੇ ਅਤੇ ਬਾਲਕ ਨੂੰ ਰੱਖ ਦਿੱਤਾ ਅਤੇ ਉਹ ਨੂੰ ਵਿਦਾ ਕੀਤਾ ਅਤੇ ਉਹ ਉੱਥੋਂ ਤੁਰ ਪਈ ਅਤੇ ਭਟਕ ਗਈ। ਬੇਰਸ਼ਬਾ ਦੇ ਉਜਾੜ ਵਿੱਚ.</w:t>
      </w:r>
    </w:p>
    <w:p/>
    <w:p>
      <w:r xmlns:w="http://schemas.openxmlformats.org/wordprocessingml/2006/main">
        <w:t xml:space="preserve">ਅਬਰਾਹਾਮ ਨੇ ਹਾਜਰਾ ਨੂੰ ਰੋਟੀ ਅਤੇ ਪਾਣੀ ਦੀ ਇੱਕ ਬੋਤਲ ਦਿੱਤੀ, ਅਤੇ ਉਸਨੂੰ ਬੇਰਸ਼ਬਾ ਦੇ ਉਜਾੜ ਵਿੱਚ ਭੇਜ ਦਿੱਤਾ।</w:t>
      </w:r>
    </w:p>
    <w:p/>
    <w:p>
      <w:r xmlns:w="http://schemas.openxmlformats.org/wordprocessingml/2006/main">
        <w:t xml:space="preserve">1. ਲੋੜ ਦੇ ਸਮੇਂ ਪਰਮੇਸ਼ੁਰ ਸਾਡੇ ਲਈ ਪ੍ਰਦਾਨ ਕਰਨ ਲਈ ਹਮੇਸ਼ਾ ਮੌਜੂਦ ਹੈ।</w:t>
      </w:r>
    </w:p>
    <w:p/>
    <w:p>
      <w:r xmlns:w="http://schemas.openxmlformats.org/wordprocessingml/2006/main">
        <w:t xml:space="preserve">2. ਔਕੜਾਂ ਦੇ ਵਿੱਚ ਵੀ, ਰੱਬ ਸਾਨੂੰ ਕਦੇ ਨਹੀਂ ਛੱਡੇਗਾ।</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ਇਬਰਾਨੀਆਂ 13:5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ਉਤਪਤ 21:15 ਅਤੇ ਪਾਣੀ ਦੀ ਬੋਤਲ ਵਿੱਚ ਖਰਚ ਕੀਤਾ ਗਿਆ ਸੀ, ਅਤੇ ਉਸ ਨੇ ਬੱਚੇ ਨੂੰ ਇੱਕ ਬੂਟੇ ਹੇਠ ਸੁੱਟ ਦਿੱਤਾ.</w:t>
      </w:r>
    </w:p>
    <w:p/>
    <w:p>
      <w:r xmlns:w="http://schemas.openxmlformats.org/wordprocessingml/2006/main">
        <w:t xml:space="preserve">ਹਾਜਰਾ, ਆਪਣੇ ਆਪ ਨੂੰ ਅਤੇ ਆਪਣੇ ਪੁੱਤਰ ਇਸਮਾਈਲ ਨੂੰ ਇੱਕ ਨਿਰਾਸ਼ ਸਥਿਤੀ ਵਿੱਚ ਪਾਉਂਦੇ ਹੋਏ, ਉਸਨੂੰ ਉਜਾੜ ਵਿੱਚ ਇੱਕ ਝਾੜੀ ਦੇ ਹੇਠਾਂ ਛੱਡਣ ਲਈ ਮਜਬੂਰ ਕੀਤਾ ਗਿਆ ਸੀ।</w:t>
      </w:r>
    </w:p>
    <w:p/>
    <w:p>
      <w:r xmlns:w="http://schemas.openxmlformats.org/wordprocessingml/2006/main">
        <w:t xml:space="preserve">1. ਮੁਸੀਬਤ ਦੇ ਸਮੇਂ, ਰੱਬ ਇੱਕ ਰਸਤਾ ਪ੍ਰਦਾਨ ਕਰੇਗਾ.</w:t>
      </w:r>
    </w:p>
    <w:p/>
    <w:p>
      <w:r xmlns:w="http://schemas.openxmlformats.org/wordprocessingml/2006/main">
        <w:t xml:space="preserve">2. ਨਿਰਾਸ਼ਾਜਨਕ ਹਾਲਾਤਾਂ ਵਿੱਚ ਵੀ, ਪ੍ਰਮਾਤਮਾ ਵਫ਼ਾਦਾਰ ਹੈ ਅਤੇ ਸਾਨੂੰ ਕਦੇ ਨਹੀਂ ਛੱਡੇਗਾ।</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ਉਤਪਤ 21:16 ਅਤੇ ਉਸ ਨੇ ਜਾ ਕੇ ਉਸ ਦੇ ਸਾਮ੍ਹਣੇ ਬਹੁਤ ਦੂਰ ਬੈਠ ਗਈ, ਜਿਵੇਂ ਉਹ ਇੱਕ ਧਨੁਸ਼ ਦੀ ਗੋਲੀ ਸੀ, ਕਿਉਂਕਿ ਉਸਨੇ ਕਿਹਾ, ਮੈਨੂੰ ਬੱਚੇ ਦੀ ਮੌਤ ਨਾ ਵੇਖਣ ਦਿਓ। ਅਤੇ ਉਹ ਉਸਦੇ ਸਾਮ੍ਹਣੇ ਬੈਠ ਗਈ ਅਤੇ ਆਪਣੀ ਅਵਾਜ਼ ਉੱਚੀ ਕਰ ਕੇ ਰੋਈ।</w:t>
      </w:r>
    </w:p>
    <w:p/>
    <w:p>
      <w:r xmlns:w="http://schemas.openxmlformats.org/wordprocessingml/2006/main">
        <w:t xml:space="preserve">ਇਸਮਾਏਲ ਦੀ ਮਾਂ, ਹਾਜਰਾ, ਆਪਣੇ ਪੁੱਤਰ ਦੇ ਦੁੱਖ ਤੋਂ ਇੰਨੀ ਦੁਖੀ ਸੀ ਕਿ ਉਹ ਦੂਰ ਬੈਠ ਗਈ ਤਾਂ ਕਿ ਉਸਨੂੰ ਉਸਦੀ ਮੌਤ ਦੀ ਗਵਾਹੀ ਨਾ ਦੇਣੀ ਪਵੇ।</w:t>
      </w:r>
    </w:p>
    <w:p/>
    <w:p>
      <w:r xmlns:w="http://schemas.openxmlformats.org/wordprocessingml/2006/main">
        <w:t xml:space="preserve">1. ਬਿਪਤਾ ਦੇ ਸਮੇਂ ਵਿੱਚ ਪਰਮਾਤਮਾ ਦੀ ਕਿਰਪਾ</w:t>
      </w:r>
    </w:p>
    <w:p/>
    <w:p>
      <w:r xmlns:w="http://schemas.openxmlformats.org/wordprocessingml/2006/main">
        <w:t xml:space="preserve">2. ਮਾਂ ਦੇ ਪਿਆਰ ਦੀ ਸ਼ਕਤੀ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49:15 ਕੀ ਕੋਈ ਔਰਤ ਆਪਣੇ ਦੁੱਧ ਚੁੰਘਦੇ ਬੱਚੇ ਨੂੰ ਭੁੱਲ ਸਕਦੀ ਹੈ, ਕਿ ਉਸ ਨੂੰ ਆਪਣੀ ਕੁੱਖ ਦੇ ਪੁੱਤਰ ਉੱਤੇ ਕੋਈ ਤਰਸ ਨਹੀਂ ਕਰਨਾ ਚਾਹੀਦਾ? ਇਹ ਭਾਵੇਂ ਭੁੱਲ ਜਾਣ, ਮੈਂ ਤੈਨੂੰ ਨਹੀਂ ਭੁੱਲਾਂਗਾ।</w:t>
      </w:r>
    </w:p>
    <w:p/>
    <w:p>
      <w:r xmlns:w="http://schemas.openxmlformats.org/wordprocessingml/2006/main">
        <w:t xml:space="preserve">ਉਤਪਤ 21:17 ਅਤੇ ਪਰਮੇਸ਼ੁਰ ਨੇ ਮੁੰਡੇ ਦੀ ਅਵਾਜ਼ ਸੁਣੀ। ਅਤੇ ਪਰਮੇਸ਼ੁਰ ਦੇ ਦੂਤ ਨੇ ਸਵਰਗ ਵਿੱਚੋਂ ਹਾਜਰਾ ਨੂੰ ਬੁਲਾਇਆ ਅਤੇ ਉਸ ਨੂੰ ਕਿਹਾ, ਹਾਜਰਾ, ਤੈਨੂੰ ਕੀ ਹੋਇਆ? ਡਰੋ ਨਾ; ਕਿਉਂਕਿ ਪਰਮੇਸ਼ੁਰ ਨੇ ਉਸ ਮੁੰਡੇ ਦੀ ਅਵਾਜ਼ ਸੁਣੀ ਹੈ ਜਿੱਥੇ ਉਹ ਹੈ।</w:t>
      </w:r>
    </w:p>
    <w:p/>
    <w:p>
      <w:r xmlns:w="http://schemas.openxmlformats.org/wordprocessingml/2006/main">
        <w:t xml:space="preserve">ਰੱਬ ਨੇ ਇਸਮਾਏਲ ਦੀ ਚੀਕ ਸੁਣੀ ਅਤੇ ਹਾਜਰਾ ਦੀ ਪ੍ਰਾਰਥਨਾ ਦਾ ਜਵਾਬ ਦਿੱਤਾ।</w:t>
      </w:r>
    </w:p>
    <w:p/>
    <w:p>
      <w:r xmlns:w="http://schemas.openxmlformats.org/wordprocessingml/2006/main">
        <w:t xml:space="preserve">1: ਪਰਮੇਸ਼ੁਰ ਸਾਡੀਆਂ ਦੁਹਾਈਆਂ ਸੁਣਦਾ ਹੈ ਅਤੇ ਸਾਡੀਆਂ ਪ੍ਰਾਰਥਨਾਵਾਂ ਦਾ ਜਵਾਬ ਦਿੰਦਾ ਹੈ।</w:t>
      </w:r>
    </w:p>
    <w:p/>
    <w:p>
      <w:r xmlns:w="http://schemas.openxmlformats.org/wordprocessingml/2006/main">
        <w:t xml:space="preserve">2: ਸਾਡੇ ਸਭ ਤੋਂ ਹਨੇਰੇ ਪਲਾਂ ਵਿੱਚ ਵੀ, ਪਰਮੇਸ਼ੁਰ ਸਾਨੂੰ ਸੁਣਨ ਅਤੇ ਦਿਲਾਸਾ ਦੇਣ ਲਈ ਮੌਜੂਦ ਹੈ।</w:t>
      </w:r>
    </w:p>
    <w:p/>
    <w:p>
      <w:r xmlns:w="http://schemas.openxmlformats.org/wordprocessingml/2006/main">
        <w:t xml:space="preserve">1: ਮੱਤੀ 7: 7-8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ਉਹ ਖੋਲ੍ਹਿਆ ਜਾਵੇਗਾ।"</w:t>
      </w:r>
    </w:p>
    <w:p/>
    <w:p>
      <w:r xmlns:w="http://schemas.openxmlformats.org/wordprocessingml/2006/main">
        <w:t xml:space="preserve">2: ਜ਼ਬੂਰ 34:17 "ਧਰਮੀ ਪੁਕਾਰਦਾ ਹੈ, ਅਤੇ ਪ੍ਰਭੂ ਸੁਣਦਾ ਹੈ, ਅਤੇ ਉਹਨਾਂ ਨੂੰ ਉਹਨਾਂ ਦੀਆਂ ਸਾਰੀਆਂ ਮੁਸੀਬਤਾਂ ਤੋਂ ਛੁਡਾਉਂਦਾ ਹੈ।"</w:t>
      </w:r>
    </w:p>
    <w:p/>
    <w:p>
      <w:r xmlns:w="http://schemas.openxmlformats.org/wordprocessingml/2006/main">
        <w:t xml:space="preserve">ਉਤਪਤ 21:18 ਉੱਠ, ਲੜਕੇ ਨੂੰ ਉਠਾ, ਅਤੇ ਉਸਨੂੰ ਆਪਣੇ ਹੱਥ ਵਿੱਚ ਫੜ। ਕਿਉਂਕਿ ਮੈਂ ਉਸਨੂੰ ਇੱਕ ਮਹਾਨ ਕੌਮ ਬਣਾਵਾਂਗਾ।</w:t>
      </w:r>
    </w:p>
    <w:p/>
    <w:p>
      <w:r xmlns:w="http://schemas.openxmlformats.org/wordprocessingml/2006/main">
        <w:t xml:space="preserve">ਪਰਮੇਸ਼ੁਰ ਨੇ ਅਬਰਾਹਾਮ ਨਾਲ ਵਾਅਦਾ ਕੀਤਾ ਕਿ ਉਹ ਇਸਹਾਕ ਨੂੰ ਇੱਕ ਮਹਾਨ ਕੌਮ ਬਣਾਵੇਗਾ।</w:t>
      </w:r>
    </w:p>
    <w:p/>
    <w:p>
      <w:r xmlns:w="http://schemas.openxmlformats.org/wordprocessingml/2006/main">
        <w:t xml:space="preserve">1: ਪਰਮੇਸ਼ੁਰ ਆਪਣੇ ਵਾਅਦਿਆਂ ਪ੍ਰਤੀ ਵਫ਼ਾਦਾਰ ਹੈ ਅਤੇ ਆਪਣੇ ਲੋਕਾਂ ਲਈ ਪ੍ਰਬੰਧ ਕਰੇਗਾ।</w:t>
      </w:r>
    </w:p>
    <w:p/>
    <w:p>
      <w:r xmlns:w="http://schemas.openxmlformats.org/wordprocessingml/2006/main">
        <w:t xml:space="preserve">2: ਸਾਨੂੰ ਪਰਮੇਸ਼ੁਰ ਅਤੇ ਸਾਡੇ ਲਈ ਉਸ ਦੀਆਂ ਯੋਜਨਾਵਾਂ ਵਿੱਚ ਭਰੋਸਾ ਰੱਖਣਾ ਚਾਹੀਦਾ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ਰੋਮੀਆਂ 4:20-21 - "ਉਹ ਪਰਮੇਸ਼ੁਰ ਦੇ ਵਾਅਦੇ ਬਾਰੇ ਅਵਿਸ਼ਵਾਸ ਕਰਕੇ ਨਹੀਂ ਡੋਲਿਆ, ਪਰ ਆਪਣੀ ਨਿਹਚਾ ਵਿੱਚ ਮਜ਼ਬੂਤ ਹੋਇਆ ਅਤੇ ਪਰਮੇਸ਼ੁਰ ਦੀ ਮਹਿਮਾ ਕੀਤੀ, ਪੂਰੀ ਤਰ੍ਹਾਂ ਯਕੀਨ ਹੋ ਗਿਆ ਕਿ ਪਰਮੇਸ਼ੁਰ ਨੇ ਜੋ ਵਾਅਦਾ ਕੀਤਾ ਸੀ ਉਸਨੂੰ ਪੂਰਾ ਕਰਨ ਦੀ ਸ਼ਕਤੀ ਹੈ।"</w:t>
      </w:r>
    </w:p>
    <w:p/>
    <w:p>
      <w:r xmlns:w="http://schemas.openxmlformats.org/wordprocessingml/2006/main">
        <w:t xml:space="preserve">ਉਤਪਤ 21:19 ਅਤੇ ਪਰਮੇਸ਼ੁਰ ਨੇ ਉਸ ਦੀਆਂ ਅੱਖਾਂ ਖੋਲ੍ਹ ਦਿੱਤੀਆਂ, ਅਤੇ ਉਸਨੇ ਪਾਣੀ ਦਾ ਇੱਕ ਖੂਹ ਦੇਖਿਆ। ਅਤੇ ਉਸਨੇ ਜਾ ਕੇ ਬੋਤਲ ਵਿੱਚ ਪਾਣੀ ਭਰਿਆ ਅਤੇ ਮੁੰਡੇ ਨੂੰ ਪਾਣੀ ਪਿਲਾਇਆ।</w:t>
      </w:r>
    </w:p>
    <w:p/>
    <w:p>
      <w:r xmlns:w="http://schemas.openxmlformats.org/wordprocessingml/2006/main">
        <w:t xml:space="preserve">ਪਰਮੇਸ਼ੁਰ ਨੇ ਹਾਜਰਾ ਦੀਆਂ ਅੱਖਾਂ ਪਾਣੀ ਦਾ ਇੱਕ ਖੂਹ ਦੇਖਣ ਲਈ ਖੋਲ੍ਹੀਆਂ, ਉਸ ਨੂੰ ਅਤੇ ਉਸ ਦੇ ਪੁੱਤਰ ਲਈ ਭੋਜਨ ਮੁਹੱਈਆ ਕਰਵਾਇਆ।</w:t>
      </w:r>
    </w:p>
    <w:p/>
    <w:p>
      <w:r xmlns:w="http://schemas.openxmlformats.org/wordprocessingml/2006/main">
        <w:t xml:space="preserve">1. ਪਰਮੇਸ਼ੁਰ ਦੀ ਵਫ਼ਾਦਾਰੀ ਅਟੱਲ ਹੈ ਅਤੇ ਲੋੜ ਦੇ ਸਮੇਂ ਇਸ 'ਤੇ ਭਰੋਸਾ ਕੀਤਾ ਜਾ ਸਕਦਾ ਹੈ।</w:t>
      </w:r>
    </w:p>
    <w:p/>
    <w:p>
      <w:r xmlns:w="http://schemas.openxmlformats.org/wordprocessingml/2006/main">
        <w:t xml:space="preserve">2. ਪ੍ਰਮਾਤਮਾ ਕਦੇ ਵੀ ਉਨ੍ਹਾਂ ਲੋਕਾਂ ਨੂੰ ਆਰਾਮ ਅਤੇ ਰੋਜ਼ੀ ਪ੍ਰਦਾਨ ਕਰਨ ਵਿੱਚ ਅਸਫਲ ਨਹੀਂ ਹੁੰਦਾ ਜੋ ਉਸ ਵਿੱਚ ਭਰੋਸਾ ਰੱਖਦੇ ਹਨ।</w:t>
      </w:r>
    </w:p>
    <w:p/>
    <w:p>
      <w:r xmlns:w="http://schemas.openxmlformats.org/wordprocessingml/2006/main">
        <w:t xml:space="preserve">1. ਜ਼ਬੂਰ 23:1-3 - ਯਹੋਵਾਹ ਮੇਰਾ ਆਜੜੀ ਹੈ; ਮੈਂ ਨਹੀਂ ਚਾਹਾਂਗਾ। ਉਹ ਮੈਨੂੰ ਹਰੀਆਂ ਚਰਾਂਦਾਂ ਵਿੱਚ ਲੇਟਾਉਂਦਾ ਹੈ। ਉਹ ਮੈਨੂੰ ਸ਼ਾਂਤ ਪਾਣੀ ਦੇ ਕੋਲ ਲੈ ਜਾਂਦਾ ਹੈ।</w:t>
      </w:r>
    </w:p>
    <w:p/>
    <w:p>
      <w:r xmlns:w="http://schemas.openxmlformats.org/wordprocessingml/2006/main">
        <w:t xml:space="preserve">2. ਯਸਾਯਾਹ 41:17-18 - ਜਦੋਂ ਗਰੀਬ ਅਤੇ ਲੋੜਵੰਦ ਪਾਣੀ ਦੀ ਭਾਲ ਕਰਦੇ ਹਨ, ਅਤੇ ਕੋਈ ਨਹੀਂ ਹੁੰਦਾ ਹੈ, ਅਤੇ ਉਨ੍ਹਾਂ ਦੀ ਜੀਭ ਪਿਆਸ ਨਾਲ ਮੁੱਕ ਜਾਂਦੀ ਹੈ, ਮੈਂ ਯਹੋਵਾਹ ਉਨ੍ਹਾਂ ਦੀ ਸੁਣਾਂਗਾ, ਮੈਂ ਇਸਰਾਏਲ ਦਾ ਪਰਮੇਸ਼ੁਰ ਉਨ੍ਹਾਂ ਨੂੰ ਨਹੀਂ ਤਿਆਗਾਂਗਾ। ਮੈਂ ਉੱਚੀਆਂ ਥਾਵਾਂ 'ਤੇ ਨਦੀਆਂ ਅਤੇ ਵਾਦੀਆਂ ਦੇ ਵਿਚਕਾਰ ਝਰਨੇ ਖੋਲ੍ਹਾਂਗਾ: ਮੈਂ ਉਜਾੜ ਨੂੰ ਪਾਣੀ ਦਾ ਤਲਾਬ, ਅਤੇ ਸੁੱਕੀ ਧਰਤੀ ਨੂੰ ਪਾਣੀ ਦੇ ਚਸ਼ਮੇ ਬਣਾ ਦਿਆਂਗਾ।</w:t>
      </w:r>
    </w:p>
    <w:p/>
    <w:p>
      <w:r xmlns:w="http://schemas.openxmlformats.org/wordprocessingml/2006/main">
        <w:t xml:space="preserve">ਉਤਪਤ 21:20 ਅਤੇ ਪਰਮੇਸ਼ੁਰ ਮੁੰਡੇ ਦੇ ਨਾਲ ਸੀ; ਅਤੇ ਉਹ ਵੱਡਾ ਹੋਇਆ, ਅਤੇ ਉਜਾੜ ਵਿੱਚ ਰਹਿਣ ਲੱਗਾ, ਅਤੇ ਇੱਕ ਤੀਰਅੰਦਾਜ਼ ਬਣ ਗਿਆ।</w:t>
      </w:r>
    </w:p>
    <w:p/>
    <w:p>
      <w:r xmlns:w="http://schemas.openxmlformats.org/wordprocessingml/2006/main">
        <w:t xml:space="preserve">ਇਸਹਾਕ ਉਜਾੜ ਵਿੱਚ ਰਹਿ ਕੇ ਵੱਡਾ ਹੁੰਦਾ ਹੈ ਅਤੇ ਇੱਕ ਤੀਰਅੰਦਾਜ਼ ਬਣ ਜਾਂਦਾ ਹੈ।</w:t>
      </w:r>
    </w:p>
    <w:p/>
    <w:p>
      <w:r xmlns:w="http://schemas.openxmlformats.org/wordprocessingml/2006/main">
        <w:t xml:space="preserve">1. ਪਰਿਵਰਤਨ ਦੇ ਸਮੇਂ ਵਿੱਚ ਪਰਮੇਸ਼ੁਰ ਸਾਡੇ ਨਾਲ ਹੈ ਅਤੇ ਵਿਕਾਸ ਲਿਆ ਸਕਦਾ ਹੈ।</w:t>
      </w:r>
    </w:p>
    <w:p/>
    <w:p>
      <w:r xmlns:w="http://schemas.openxmlformats.org/wordprocessingml/2006/main">
        <w:t xml:space="preserve">2. ਕਿਸੇ ਹੁਨਰ ਦਾ ਪਿੱਛਾ ਕਰਨ ਨਾਲ ਸਾਨੂੰ ਖੁਸ਼ੀ ਮਿਲ ਸਕਦੀ ਹੈ ਅਤੇ ਪਰਮੇਸ਼ੁਰ ਨਾਲ ਜੁੜੇ ਰਹਿਣ ਵਿਚ ਸਾਡੀ ਮਦਦ ਹੋ ਸਕਦੀ ਹੈ।</w:t>
      </w:r>
    </w:p>
    <w:p/>
    <w:p>
      <w:r xmlns:w="http://schemas.openxmlformats.org/wordprocessingml/2006/main">
        <w:t xml:space="preserve">1. ਉਤਪਤ 21:20 - "ਅਤੇ ਪਰਮੇਸ਼ੁਰ ਮੁੰਡੇ ਦੇ ਨਾਲ ਸੀ; ਅਤੇ ਉਹ ਵੱਡਾ ਹੋਇਆ, ਅਤੇ ਉਜਾੜ ਵਿੱਚ ਵੱਸਿਆ, ਅਤੇ ਇੱਕ ਤੀਰਅੰਦਾਜ਼ ਬਣ ਗਿਆ."</w:t>
      </w:r>
    </w:p>
    <w:p/>
    <w:p>
      <w:r xmlns:w="http://schemas.openxmlformats.org/wordprocessingml/2006/main">
        <w:t xml:space="preserve">2. ਰੋਮ. 12:1-2 - "ਇਸ ਲਈ, ਭਰਾਵੋ, ਮੈਂ ਤੁਹਾਨੂੰ ਪਰਮੇਸ਼ੁਰ ਦੀ ਦਇਆ ਦੁਆਰਾ ਬੇਨਤੀ ਕਰਦਾ ਹਾਂ ਕਿ ਤੁਸੀਂ ਆਪਣੇ ਸਰੀਰਾਂ ਨੂੰ ਇੱਕ ਜੀਵਤ ਬਲੀਦਾਨ ਦੇ ਰੂਪ ਵਿੱਚ ਪੇਸ਼ ਕਰੋ, ਪਵਿੱਤਰ ਅਤੇ ਪ੍ਰਮਾਤਮਾ ਨੂੰ ਸਵੀਕਾਰਯੋਗ, ਜੋ ਤੁਹਾਡੀ ਅਧਿਆਤਮਿਕ ਉਪਾਸਨਾ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ਉਤਪਤ 21:21 ਅਤੇ ਉਹ ਪਾਰਾਨ ਦੀ ਉਜਾੜ ਵਿੱਚ ਰਹਿੰਦਾ ਸੀ ਅਤੇ ਉਹ ਦੀ ਮਾਤਾ ਨੇ ਉਹ ਨੂੰ ਮਿਸਰ ਦੇਸ ਵਿੱਚੋਂ ਇੱਕ ਪਤਨੀ ਲਿਆਈ।</w:t>
      </w:r>
    </w:p>
    <w:p/>
    <w:p>
      <w:r xmlns:w="http://schemas.openxmlformats.org/wordprocessingml/2006/main">
        <w:t xml:space="preserve">ਅਬਰਾਹਾਮ ਦਾ ਪੁੱਤਰ, ਇਸਹਾਕ, ਪਾਰਾਨ ਦੇ ਉਜਾੜ ਵਿੱਚ ਰਹਿੰਦਾ ਸੀ ਅਤੇ ਉਸਦੀ ਮਾਂ ਨੇ ਉਸਨੂੰ ਮਿਸਰ ਵਿੱਚ ਇੱਕ ਪਤਨੀ ਲੱਭੀ।</w:t>
      </w:r>
    </w:p>
    <w:p/>
    <w:p>
      <w:r xmlns:w="http://schemas.openxmlformats.org/wordprocessingml/2006/main">
        <w:t xml:space="preserve">1. ਅਬਰਾਹਾਮ ਦਾ ਵਿਸ਼ਵਾਸ - ਕਿਵੇਂ ਅਬਰਾਹਾਮ ਦੇ ਪਰਮੇਸ਼ੁਰ ਵਿੱਚ ਵਿਸ਼ਵਾਸ ਨੇ ਉਸਨੂੰ ਜੀਵਨ ਵਿੱਚ ਪਰਮੇਸ਼ੁਰ ਦੇ ਮਾਰਗ 'ਤੇ ਚੱਲਣ ਦੀ ਇਜਾਜ਼ਤ ਦਿੱਤੀ।</w:t>
      </w:r>
    </w:p>
    <w:p/>
    <w:p>
      <w:r xmlns:w="http://schemas.openxmlformats.org/wordprocessingml/2006/main">
        <w:t xml:space="preserve">2. ਮਾਤਾ-ਪਿਤਾ ਦੇ ਪਿਆਰ ਦੀ ਸ਼ਕਤੀ - ਮਾਤਾ-ਪਿਤਾ ਦਾ ਪਿਆਰ ਅਤੇ ਵਿਸ਼ਵਾਸ ਉਨ੍ਹਾਂ ਦੇ ਬੱਚੇ ਦੇ ਜੀਵਨ ਵਿੱਚ ਕਿਵੇਂ ਫਰਕ ਲਿਆ ਸਕਦਾ ਹੈ।</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ਰੱਖਿਆ ਜਾਵੇ।"</w:t>
      </w:r>
    </w:p>
    <w:p/>
    <w:p>
      <w:r xmlns:w="http://schemas.openxmlformats.org/wordprocessingml/2006/main">
        <w:t xml:space="preserve">2. ਉਤਪਤ 24:1-4 - ਹੁਣ ਅਬਰਾਹਾਮ ਬੁੱਢਾ ਸੀ, ਸਾਲਾਂ ਵਿੱਚ ਬਹੁਤ ਵਧਿਆ ਹੋਇਆ ਸੀ। ਅਤੇ ਯਹੋਵਾਹ ਨੇ ਅਬਰਾਹਾਮ ਨੂੰ ਸਾਰੀਆਂ ਚੀਜ਼ਾਂ ਵਿੱਚ ਅਸੀਸ ਦਿੱਤੀ ਸੀ। ਇਸ ਲਈ ਅਬਰਾਹਾਮ ਨੇ ਆਪਣੇ ਘਰ ਦੇ ਸਭ ਤੋਂ ਪੁਰਾਣੇ ਨੌਕਰ ਨੂੰ, ਜੋ ਉਸ ਕੋਲ ਸਭ ਕੁਝ ਉੱਤੇ ਰਾਜ ਕਰਦਾ ਸੀ, ਆਖਿਆ, ਆਪਣਾ ਹੱਥ ਮੇਰੇ ਪੱਟ ਦੇ ਹੇਠਾਂ ਰੱਖ, ਤਾਂ ਜੋ ਮੈਂ ਤੈਨੂੰ ਯਹੋਵਾਹ, ਅਕਾਸ਼ ਦੇ ਪਰਮੇਸ਼ੁਰ ਅਤੇ ਧਰਤੀ ਦੇ ਪਰਮੇਸ਼ੁਰ ਦੀ ਸੌਂਹ ਖਾਂਵਾਂ, ਜੋ ਤੁਸੀਂ ਨਹੀਂ ਕਰੋਂਗੇ। ਮੇਰੇ ਪੁੱਤਰ ਲਈ ਕਨਾਨੀਆਂ ਦੀਆਂ ਧੀਆਂ ਵਿੱਚੋਂ, ਜਿਨ੍ਹਾਂ ਵਿੱਚ ਮੈਂ ਰਹਿੰਦਾ ਹਾਂ, ਇੱਕ ਪਤਨੀ ਲੈ ਲੈ, ਪਰ ਮੈਂ ਆਪਣੇ ਦੇਸ਼ ਅਤੇ ਆਪਣੇ ਰਿਸ਼ਤੇਦਾਰਾਂ ਵਿੱਚ ਜਾਵਾਂਗਾ, ਅਤੇ ਆਪਣੇ ਪੁੱਤਰ ਇਸਹਾਕ ਲਈ ਇੱਕ ਪਤਨੀ ਲੈ ਲਵਾਂਗਾ।</w:t>
      </w:r>
    </w:p>
    <w:p/>
    <w:p>
      <w:r xmlns:w="http://schemas.openxmlformats.org/wordprocessingml/2006/main">
        <w:t xml:space="preserve">ਉਤਪਤ 21:22 ਅਤੇ ਉਸ ਵੇਲੇ ਐਉਂ ਹੋਇਆ ਕਿ ਅਬੀਮਲਕ ਅਤੇ ਉਹ ਦੇ ਸੈਨਾਪਤੀ ਫੀਕੋਲ ਨੇ ਅਬਰਾਹਾਮ ਨੂੰ ਆਖਿਆ, ਜੋ ਕੁਝ ਤੂੰ ਕਰਦਾ ਹੈਂ ਪਰਮੇਸ਼ੁਰ ਤੇਰੇ ਨਾਲ ਹੈ।</w:t>
      </w:r>
    </w:p>
    <w:p/>
    <w:p>
      <w:r xmlns:w="http://schemas.openxmlformats.org/wordprocessingml/2006/main">
        <w:t xml:space="preserve">ਅਬੀਮਲਕ ਅਤੇ ਫਿਕੋਲ ਨੇ ਅਬਰਾਹਾਮ ਨਾਲ ਗੱਲ ਕੀਤੀ, ਉਸ ਨੂੰ ਦੱਸਿਆ ਕਿ ਉਹ ਜੋ ਵੀ ਕਰਦਾ ਹੈ ਪਰਮੇਸ਼ੁਰ ਉਸ ਦੇ ਨਾਲ ਹੈ।</w:t>
      </w:r>
    </w:p>
    <w:p/>
    <w:p>
      <w:r xmlns:w="http://schemas.openxmlformats.org/wordprocessingml/2006/main">
        <w:t xml:space="preserve">1. ਰੱਬ ਹਮੇਸ਼ਾ ਸਾਡੇ ਨਾਲ ਹੈ - ਇਹ ਪਤਾ ਲਗਾਉਣਾ ਕਿ ਅਬਰਾਹਾਮ ਨੂੰ ਉਸ ਦੇ ਜੀਵਨ ਵਿੱਚ ਪਰਮੇਸ਼ੁਰ ਦੀ ਮੌਜੂਦਗੀ ਬਾਰੇ ਕਿਵੇਂ ਯਾਦ ਦਿਵਾਇਆ ਗਿਆ ਸੀ, ਅਤੇ ਸਾਨੂੰ ਆਪਣੇ ਆਪ ਵਿੱਚ ਪਰਮੇਸ਼ੁਰ ਦੀ ਮੌਜੂਦਗੀ ਦੀ ਯਾਦ ਕਿਵੇਂ ਦਿਵਾਈ ਜਾ ਸਕਦੀ ਹੈ।</w:t>
      </w:r>
    </w:p>
    <w:p/>
    <w:p>
      <w:r xmlns:w="http://schemas.openxmlformats.org/wordprocessingml/2006/main">
        <w:t xml:space="preserve">2. ਪਰਮੇਸ਼ੁਰ ਦੇ ਵਾਅਦਿਆਂ ਦੀ ਸ਼ਕਤੀ - ਇਹ ਪਤਾ ਲਗਾਉਣਾ ਕਿ ਕਿਵੇਂ ਸਹਾਇਤਾ ਅਤੇ ਮਾਰਗਦਰਸ਼ਨ ਦੇ ਪਰਮੇਸ਼ੁਰ ਦੇ ਵਾਅਦੇ ਸਾਡੇ ਲਈ ਹਮੇਸ਼ਾ ਉਪਲਬਧ ਹਨ।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ਉਤਪਤ 21:23 ਇਸ ਲਈ ਹੁਣ ਇੱਥੇ ਪਰਮੇਸ਼ੁਰ ਦੀ ਸੌਂਹ ਖਾਹ ਕਿ ਤੂੰ ਮੇਰੇ ਨਾਲ, ਨਾ ਮੇਰੇ ਪੁੱਤਰ ਨਾਲ, ਨਾ ਮੇਰੇ ਪੁੱਤਰ ਦੇ ਪੁੱਤਰ ਨਾਲ ਝੂਠਾ ਵਿਵਹਾਰ ਨਹੀਂ ਕਰੇਂਗਾ, ਪਰ ਉਸ ਦਯਾ ਦੇ ਅਨੁਸਾਰ ਜੋ ਮੈਂ ਤੇਰੇ ਨਾਲ ਕੀਤਾ ਹੈ, ਤੂੰ ਮੇਰੇ ਨਾਲ ਕਰੇਂਗਾ। ਅਤੇ ਉਸ ਧਰਤੀ ਵੱਲ ਜਿੱਥੇ ਤੁਸੀਂ ਰਹਿ ਗਏ ਹੋ।</w:t>
      </w:r>
    </w:p>
    <w:p/>
    <w:p>
      <w:r xmlns:w="http://schemas.openxmlformats.org/wordprocessingml/2006/main">
        <w:t xml:space="preserve">ਅਬਰਾਹਾਮ ਨੇ ਅਬੀਮਲਕ ਨੂੰ ਸਹੁੰ ਖਾਣ ਲਈ ਕਿਹਾ ਕਿ ਉਹ ਅਤੇ ਉਸਦੇ ਉੱਤਰਾਧਿਕਾਰੀ ਅਬਰਾਹਾਮ ਅਤੇ ਉਸਦੇ ਉੱਤਰਾਧਿਕਾਰੀਆਂ ਨਾਲ ਦਿਆਲਤਾ ਨਾਲ ਪੇਸ਼ ਆਉਣਗੇ।</w:t>
      </w:r>
    </w:p>
    <w:p/>
    <w:p>
      <w:r xmlns:w="http://schemas.openxmlformats.org/wordprocessingml/2006/main">
        <w:t xml:space="preserve">1. ਦਿਆਲਤਾ ਦੀ ਸ਼ਕਤੀ: ਅਬਰਾਹਾਮ ਅਤੇ ਅਬੀਮਲਕ ਦੇ ਵਿਚਕਾਰ ਨੇਮ ਦੀ ਜਾਂਚ ਕਰਨਾ</w:t>
      </w:r>
    </w:p>
    <w:p/>
    <w:p>
      <w:r xmlns:w="http://schemas.openxmlformats.org/wordprocessingml/2006/main">
        <w:t xml:space="preserve">2. ਸਹੁੰ ਅਤੇ ਵਾਅਦੇ: ਤੁਹਾਡੇ ਬਚਨ ਨੂੰ ਰੱਖਣ ਦੀ ਮਹੱਤਤਾ</w:t>
      </w:r>
    </w:p>
    <w:p/>
    <w:p>
      <w:r xmlns:w="http://schemas.openxmlformats.org/wordprocessingml/2006/main">
        <w:t xml:space="preserve">1. ਮੱਤੀ 5:33-37 - ਯਿਸੂ ਆਪਣੇ ਬਚਨ ਦੀ ਮਹੱਤਤਾ ਅਤੇ ਸਹੁੰਆਂ ਦੀ ਪਾਲਣਾ ਕਰਨ ਬਾਰੇ ਸਿਖਾਉਂਦਾ ਹੈ।</w:t>
      </w:r>
    </w:p>
    <w:p/>
    <w:p>
      <w:r xmlns:w="http://schemas.openxmlformats.org/wordprocessingml/2006/main">
        <w:t xml:space="preserve">2. ਯਾਕੂਬ 5:12 - ਬਾਈਬਲ ਸਹੁੰਆਂ ਨੂੰ ਤੋੜਨ ਦੇ ਵਿਰੁੱਧ ਚੇਤਾਵਨੀ ਦਿੰਦੀ ਹੈ।</w:t>
      </w:r>
    </w:p>
    <w:p/>
    <w:p>
      <w:r xmlns:w="http://schemas.openxmlformats.org/wordprocessingml/2006/main">
        <w:t xml:space="preserve">ਉਤਪਤ 21:24 ਅਤੇ ਅਬਰਾਹਾਮ ਨੇ ਆਖਿਆ, ਮੈਂ ਸੌਂਹ ਖਾਵਾਂਗਾ।</w:t>
      </w:r>
    </w:p>
    <w:p/>
    <w:p>
      <w:r xmlns:w="http://schemas.openxmlformats.org/wordprocessingml/2006/main">
        <w:t xml:space="preserve">ਅਬਰਾਹਾਮ ਨੇ ਸਹੁੰ ਖਾਣ ਦਾ ਵਾਅਦਾ ਕੀਤਾ।</w:t>
      </w:r>
    </w:p>
    <w:p/>
    <w:p>
      <w:r xmlns:w="http://schemas.openxmlformats.org/wordprocessingml/2006/main">
        <w:t xml:space="preserve">1: ਪਰਮੇਸ਼ੁਰ ਦੀ ਵਫ਼ਾਦਾਰੀ ਅਬਰਾਹਾਮ ਦੇ ਉਸ ਵਿੱਚ ਵਿਸ਼ਵਾਸ ਦੁਆਰਾ ਸਾਬਤ ਹੁੰਦੀ ਹੈ।</w:t>
      </w:r>
    </w:p>
    <w:p/>
    <w:p>
      <w:r xmlns:w="http://schemas.openxmlformats.org/wordprocessingml/2006/main">
        <w:t xml:space="preserve">2: ਪਰਮੇਸ਼ੁਰ ਦੀ ਵਫ਼ਾਦਾਰੀ ਉਸ ਦੇ ਲੋਕਾਂ ਦੀ ਉਸ ਪ੍ਰਤੀ ਵਚਨਬੱਧਤਾ ਵਿੱਚ ਦਿਖਾਈ ਦਿੰਦੀ ਹੈ।</w:t>
      </w:r>
    </w:p>
    <w:p/>
    <w:p>
      <w:r xmlns:w="http://schemas.openxmlformats.org/wordprocessingml/2006/main">
        <w:t xml:space="preserve">1: ਇਬਰਾਨੀਆਂ 11: 8-10 - "ਵਿਸ਼ਵਾਸ ਦੁਆਰਾ ਅਬਰਾਹਾਮ ਨੂੰ ਉਸ ਸਥਾਨ ਤੇ ਜਾਣ ਲਈ ਬੁਲਾਇਆ ਗਿਆ ਸੀ ਜੋ ਉਸਨੂੰ ਵਿਰਾਸਤ ਵਜੋਂ ਪ੍ਰਾਪਤ ਕਰਨਾ ਸੀ, ਅਤੇ ਉਹ ਇਹ ਨਹੀਂ ਜਾਣਦਾ ਸੀ ਕਿ ਉਹ ਕਿੱਥੇ ਜਾ ਰਿਹਾ ਹੈ, ਨਿਹਚਾ ਨਾਲ ਉਸ ਵਿੱਚ ਰਿਹਾ। ਵਾਇਦੇ ਦੀ ਧਰਤੀ ਜਿਵੇਂ ਪਰਦੇਸ ਵਿੱਚ, ਇਸਹਾਕ ਅਤੇ ਯਾਕੂਬ ਦੇ ਨਾਲ ਤੰਬੂਆਂ ਵਿੱਚ ਰਹਿੰਦੇ ਹਨ, ਉਸੇ ਵਾਅਦੇ ਦੇ ਵਾਰਸ ਉਹ ਦੇ ਨਾਲ; ਕਿਉਂਕਿ ਉਹ ਉਸ ਸ਼ਹਿਰ ਦੀ ਉਡੀਕ ਕਰਦਾ ਸੀ ਜਿਸਦੀ ਨੀਂਹ ਹੈ, ਜਿਸਦਾ ਬਣਾਉਣ ਵਾਲਾ ਅਤੇ ਬਣਾਉਣ ਵਾਲਾ ਪਰਮੇਸ਼ੁਰ ਹੈ।"</w:t>
      </w:r>
    </w:p>
    <w:p/>
    <w:p>
      <w:r xmlns:w="http://schemas.openxmlformats.org/wordprocessingml/2006/main">
        <w:t xml:space="preserve">2: ਯਾਕੂਬ 2:21-23 - "ਕੀ ਸਾਡਾ ਪਿਤਾ ਅਬਰਾਹਾਮ ਕੰਮਾਂ ਦੁਆਰਾ ਧਰਮੀ ਨਹੀਂ ਸੀ ਜਦੋਂ ਉਸਨੇ ਆਪਣੇ ਪੁੱਤਰ ਇਸਹਾਕ ਨੂੰ ਜਗਵੇਦੀ ਉੱਤੇ ਚੜ੍ਹਾਇਆ ਸੀ? ਕੀ ਤੁਸੀਂ ਦੇਖਦੇ ਹੋ ਕਿ ਵਿਸ਼ਵਾਸ ਉਸਦੇ ਕੰਮਾਂ ਦੇ ਨਾਲ ਕੰਮ ਕਰ ਰਿਹਾ ਸੀ, ਅਤੇ ਕੰਮਾਂ ਦੁਆਰਾ ਵਿਸ਼ਵਾਸ ਸੰਪੂਰਨ ਹੋਇਆ ਸੀ? ਅਤੇ ਪੋਥੀ ਪੂਰੀ ਹੋਈ ਜੋ ਕਹਿੰਦੀ ਹੈ, 'ਅਬਰਾਹਾਮ ਨੇ ਪਰਮੇਸ਼ੁਰ ਵਿੱਚ ਵਿਸ਼ਵਾਸ ਕੀਤਾ, ਅਤੇ ਇਹ ਉਸ ਲਈ ਧਾਰਮਿਕਤਾ ਗਿਣਿਆ ਗਿਆ।'</w:t>
      </w:r>
    </w:p>
    <w:p/>
    <w:p>
      <w:r xmlns:w="http://schemas.openxmlformats.org/wordprocessingml/2006/main">
        <w:t xml:space="preserve">ਉਤਪਤ 21:25 ਅਤੇ ਅਬਰਾਹਾਮ ਨੇ ਅਬੀਮਲਕ ਨੂੰ ਪਾਣੀ ਦੇ ਇੱਕ ਖੂਹ ਦੇ ਕਾਰਨ ਝਿੜਕਿਆ, ਜਿਸ ਨੂੰ ਅਬੀਮਲਕ ਦੇ ਸੇਵਕਾਂ ਨੇ ਹਿੰਸਕ ਢੰਗ ਨਾਲ ਖੋਹ ਲਿਆ ਸੀ।</w:t>
      </w:r>
    </w:p>
    <w:p/>
    <w:p>
      <w:r xmlns:w="http://schemas.openxmlformats.org/wordprocessingml/2006/main">
        <w:t xml:space="preserve">ਅਬਰਾਹਾਮ ਨੇ ਅਬੀਮਲਕ ਨੂੰ ਝਿੜਕਿਆ ਕਿ ਉਸਦੇ ਨੌਕਰ ਪਾਣੀ ਦਾ ਖੂਹ ਲੈ ਗਏ ਸਨ।</w:t>
      </w:r>
    </w:p>
    <w:p/>
    <w:p>
      <w:r xmlns:w="http://schemas.openxmlformats.org/wordprocessingml/2006/main">
        <w:t xml:space="preserve">1. ਝਿੜਕ ਦੀ ਤਾਕਤ: ਸੱਚ ਬੋਲਣ ਦੀ ਹਿੰਮਤ।</w:t>
      </w:r>
    </w:p>
    <w:p/>
    <w:p>
      <w:r xmlns:w="http://schemas.openxmlformats.org/wordprocessingml/2006/main">
        <w:t xml:space="preserve">2. ਦੂਜਿਆਂ ਦੇ ਸਰੋਤਾਂ ਦੀ ਰੱਖਿਆ ਕਰਨਾ: ਵਿਸ਼ਵਾਸ ਦਾ ਕੰਮ।</w:t>
      </w:r>
    </w:p>
    <w:p/>
    <w:p>
      <w:r xmlns:w="http://schemas.openxmlformats.org/wordprocessingml/2006/main">
        <w:t xml:space="preserve">1. ਮੱਤੀ 7: 1-5 - "ਨਿਆਉਂ ਨਾ ਕਰੋ, ਕਿ ਤੁਹਾਡਾ ਨਿਰਣਾ ਨਾ ਕੀਤਾ ਜਾਵੇ। ਕਿਉਂਕਿ ਜੋ ਨਿਰਣਾ ਤੁਸੀਂ ਸੁਣਾਉਂਦੇ ਹੋ, ਉਸ ਨਾਲ ਤੁਹਾਡਾ ਨਿਰਣਾ ਕੀਤਾ ਜਾਵੇਗਾ, ਅਤੇ ਜਿਸ ਮਾਪ ਨਾਲ ਤੁਸੀਂ ਵਰਤੋਗੇ ਉਹ ਤੁਹਾਡੇ ਲਈ ਮਾਪਿਆ ਜਾਵੇਗਾ।"</w:t>
      </w:r>
    </w:p>
    <w:p/>
    <w:p>
      <w:r xmlns:w="http://schemas.openxmlformats.org/wordprocessingml/2006/main">
        <w:t xml:space="preserve">2. ਕਹਾਉਤਾਂ 25:2 - "ਚੀਜ਼ਾਂ ਨੂੰ ਛੁਪਾਉਣਾ ਪਰਮੇਸ਼ੁਰ ਦੀ ਮਹਿਮਾ ਹੈ, ਪਰ ਰਾਜਿਆਂ ਦੀ ਮਹਿਮਾ ਚੀਜ਼ਾਂ ਨੂੰ ਖੋਜਣ ਵਿੱਚ ਹੈ।"</w:t>
      </w:r>
    </w:p>
    <w:p/>
    <w:p>
      <w:r xmlns:w="http://schemas.openxmlformats.org/wordprocessingml/2006/main">
        <w:t xml:space="preserve">ਉਤਪਤ 21:26 ਅਤੇ ਅਬੀਮਲਕ ਨੇ ਆਖਿਆ, ਮੈਂ ਨਹੀਂ ਜਾਣਦਾ ਕਿ ਇਹ ਕੰਮ ਕਿਸ ਨੇ ਕੀਤਾ ਹੈ, ਨਾ ਤੈਂ ਮੈਨੂੰ ਦੱਸਿਆ, ਨਾ ਮੈਂ ਸੁਣਿਆ ਪਰ ਅੱਜ ਤੱਕ।</w:t>
      </w:r>
    </w:p>
    <w:p/>
    <w:p>
      <w:r xmlns:w="http://schemas.openxmlformats.org/wordprocessingml/2006/main">
        <w:t xml:space="preserve">ਅਬੀਮਲਕ ਅਤੇ ਅਬਰਾਹਾਮ ਨੇ ਆਪਣੇ ਮਤਭੇਦਾਂ ਨੂੰ ਸੁਲਝਾਇਆ ਅਤੇ ਸ਼ਾਂਤੀ ਦੀ ਸੰਧੀ ਕੀਤੀ।</w:t>
      </w:r>
    </w:p>
    <w:p/>
    <w:p>
      <w:r xmlns:w="http://schemas.openxmlformats.org/wordprocessingml/2006/main">
        <w:t xml:space="preserve">1. ਪ੍ਰਮਾਤਮਾ ਅੰਤਮ ਸ਼ਾਂਤੀ ਬਣਾਉਣ ਵਾਲਾ ਹੈ, ਅਤੇ ਸਾਨੂੰ ਆਪਣੇ ਜੀਵਨ ਵਿੱਚ ਸ਼ਾਂਤੀ ਲਈ ਕੋਸ਼ਿਸ਼ ਕਰਨੀ ਚਾਹੀਦੀ ਹੈ।</w:t>
      </w:r>
    </w:p>
    <w:p/>
    <w:p>
      <w:r xmlns:w="http://schemas.openxmlformats.org/wordprocessingml/2006/main">
        <w:t xml:space="preserve">2. ਸਾਨੂੰ ਦੂਜਿਆਂ ਦੇ ਦ੍ਰਿਸ਼ਟੀਕੋਣਾਂ ਨੂੰ ਸਮਝਣ ਅਤੇ ਸਵੀਕਾਰ ਕਰਨ ਲਈ ਖੁੱਲ੍ਹਾ ਹੋਣਾ ਚਾਹੀਦਾ ਹੈ।</w:t>
      </w:r>
    </w:p>
    <w:p/>
    <w:p>
      <w:r xmlns:w="http://schemas.openxmlformats.org/wordprocessingml/2006/main">
        <w:t xml:space="preserve">1. ਰੋਮੀਆਂ 12:18 "ਜੇ ਸੰਭਵ ਹੋਵੇ, ਜਿੱਥੋਂ ਤੱਕ ਇਹ ਤੁਹਾਡੇ 'ਤੇ ਨਿਰਭਰ ਕਰਦਾ ਹੈ, ਸਾਰਿਆਂ ਨਾਲ ਸ਼ਾਂਤੀ ਨਾਲ ਰਹੋ।"</w:t>
      </w:r>
    </w:p>
    <w:p/>
    <w:p>
      <w:r xmlns:w="http://schemas.openxmlformats.org/wordprocessingml/2006/main">
        <w:t xml:space="preserve">2. ਮੱਤੀ 5:9 - "ਧੰਨ ਹਨ ਸ਼ਾਂਤੀ ਬਣਾਉਣ ਵਾਲੇ, ਕਿਉਂਕਿ ਉਹ ਪਰਮੇਸ਼ੁਰ ਦੇ ਪੁੱਤਰ ਕਹਾਏ ਜਾਣਗੇ।"</w:t>
      </w:r>
    </w:p>
    <w:p/>
    <w:p>
      <w:r xmlns:w="http://schemas.openxmlformats.org/wordprocessingml/2006/main">
        <w:t xml:space="preserve">ਉਤਪਤ 21:27 ਅਤੇ ਅਬਰਾਹਾਮ ਨੇ ਭੇਡਾਂ ਅਤੇ ਬਲਦ ਲਏ ਅਤੇ ਅਬੀਮਲਕ ਨੂੰ ਦੇ ਦਿੱਤੇ। ਅਤੇ ਦੋਹਾਂ ਨੇ ਇਕਰਾਰ ਕੀਤਾ।</w:t>
      </w:r>
    </w:p>
    <w:p/>
    <w:p>
      <w:r xmlns:w="http://schemas.openxmlformats.org/wordprocessingml/2006/main">
        <w:t xml:space="preserve">ਅਬਰਾਹਾਮ ਅਤੇ ਅਬੀਮਲਕ ਨੇ ਇੱਕ ਦੂਜੇ ਨਾਲ ਨੇਮ ਬੰਨ੍ਹਿਆ।</w:t>
      </w:r>
    </w:p>
    <w:p/>
    <w:p>
      <w:r xmlns:w="http://schemas.openxmlformats.org/wordprocessingml/2006/main">
        <w:t xml:space="preserve">1: ਪਰਮੇਸ਼ੁਰ ਸਾਨੂੰ ਸ਼ਾਂਤੀ ਅਤੇ ਸਥਿਰਤਾ ਨੂੰ ਯਕੀਨੀ ਬਣਾਉਣ ਲਈ ਇੱਕ ਦੂਜੇ ਨਾਲ ਨੇਮ ਕਰਨ ਲਈ ਕਹਿੰਦਾ ਹੈ।</w:t>
      </w:r>
    </w:p>
    <w:p/>
    <w:p>
      <w:r xmlns:w="http://schemas.openxmlformats.org/wordprocessingml/2006/main">
        <w:t xml:space="preserve">2: ਅਸੀਂ ਅਬਰਾਹਾਮ ਅਤੇ ਅਬੀਮਲਕ ਦੀ ਮਿਸਾਲ ਤੋਂ ਸਿੱਖ ਸਕਦੇ ਹਾਂ ਕਿ ਉਨ੍ਹਾਂ ਨੇ ਇਕ-ਦੂਜੇ ਨਾਲ ਇਕਰਾਰ ਕੀਤਾ।</w:t>
      </w:r>
    </w:p>
    <w:p/>
    <w:p>
      <w:r xmlns:w="http://schemas.openxmlformats.org/wordprocessingml/2006/main">
        <w:t xml:space="preserve">1: ਮੱਤੀ 5:23-24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ਯਾਕੂਬ 5:12 ਸਭ ਤੋਂ ਵੱਧ, ਮੇਰੇ ਭਰਾਵੋ ਅਤੇ ਭੈਣੋ, ਸਵਰਗ ਜਾਂ ਧਰਤੀ ਜਾਂ ਕਿਸੇ ਹੋਰ ਚੀਜ਼ ਦੀ ਸਹੁੰ ਨਾ ਖਾਓ। ਤੁਹਾਨੂੰ ਸਿਰਫ਼ ਇੱਕ ਸਧਾਰਨ ਹਾਂ ਜਾਂ ਨਾਂਹ ਕਹਿਣ ਦੀ ਲੋੜ ਹੈ। ਨਹੀਂ ਤਾਂ ਤੁਹਾਡੀ ਨਿੰਦਾ ਕੀਤੀ ਜਾਵੇਗੀ।</w:t>
      </w:r>
    </w:p>
    <w:p/>
    <w:p>
      <w:r xmlns:w="http://schemas.openxmlformats.org/wordprocessingml/2006/main">
        <w:t xml:space="preserve">ਉਤਪਤ 21:28 ਅਤੇ ਅਬਰਾਹਾਮ ਨੇ ਇੱਜੜ ਦੀਆਂ ਸੱਤ ਭੇਡਾਂ ਨੂੰ ਆਪਣੇ ਲਈ ਰੱਖਿਆ।</w:t>
      </w:r>
    </w:p>
    <w:p/>
    <w:p>
      <w:r xmlns:w="http://schemas.openxmlformats.org/wordprocessingml/2006/main">
        <w:t xml:space="preserve">ਅਬਰਾਹਾਮ ਨੇ ਆਪਣੇ ਇੱਜੜ ਵਿੱਚੋਂ ਸੱਤ ਭੇਡਾਂ ਨੂੰ ਅਲੱਗ ਰੱਖਿਆ।</w:t>
      </w:r>
    </w:p>
    <w:p/>
    <w:p>
      <w:r xmlns:w="http://schemas.openxmlformats.org/wordprocessingml/2006/main">
        <w:t xml:space="preserve">1. "ਅੱਡ ਸੈੱਟ ਕਰਨ ਦੀ ਸ਼ਕਤੀ"</w:t>
      </w:r>
    </w:p>
    <w:p/>
    <w:p>
      <w:r xmlns:w="http://schemas.openxmlformats.org/wordprocessingml/2006/main">
        <w:t xml:space="preserve">2. "ਸੱਤ ਦੀ ਮਹੱਤਤਾ"</w:t>
      </w:r>
    </w:p>
    <w:p/>
    <w:p>
      <w:r xmlns:w="http://schemas.openxmlformats.org/wordprocessingml/2006/main">
        <w:t xml:space="preserve">1. ਲੂਕਾ 9:23 - "ਅਤੇ ਉਸਨੇ ਉਨ੍ਹਾਂ ਸਾਰਿਆਂ ਨੂੰ ਕਿਹਾ, ਜੇ ਕੋਈ ਮੇਰੇ ਮਗਰ ਆਉਣਾ ਚਾਹੁੰਦਾ ਹੈ, ਤਾਂ ਉਹ ਆਪਣੇ ਆਪ ਤੋਂ ਇਨਕਾਰ ਕਰੇ ਅਤੇ ਰੋਜ਼ਾਨਾ ਆਪਣੀ ਸਲੀਬ ਚੁੱਕ ਕੇ ਮੇਰੇ ਪਿੱਛੇ ਚੱਲੇ।"</w:t>
      </w:r>
    </w:p>
    <w:p/>
    <w:p>
      <w:r xmlns:w="http://schemas.openxmlformats.org/wordprocessingml/2006/main">
        <w:t xml:space="preserve">2. 1 ਕੁਰਿੰਥੀਆਂ 6:19-20 - "ਕੀ ਤੁਸੀਂ ਨਹੀਂ ਜਾਣਦੇ ਕਿ ਤੁਹਾਡਾ ਸਰੀਰ ਤੁਹਾਡੇ ਅੰਦਰ ਪਵਿੱਤਰ ਆਤਮਾ ਦਾ ਮੰਦਰ ਹੈ, ਜਿਸਨੂੰ ਤੁਸੀਂ ਪਰਮੇਸ਼ੁਰ ਵੱਲੋਂ ਪ੍ਰਾਪਤ ਕੀਤਾ ਹੈ? ਤੁਸੀਂ ਆਪਣੇ ਨਹੀਂ ਹੋ, ਕਿਉਂਕਿ ਤੁਹਾਨੂੰ ਕੀਮਤ ਨਾਲ ਖਰੀਦਿਆ ਗਿਆ ਸੀ। ਇਸ ਲਈ ਉਸ ਦੀ ਵਡਿਆਈ ਕਰੋ। ਰੱਬ ਤੇਰੇ ਸਰੀਰ ਵਿੱਚ।"</w:t>
      </w:r>
    </w:p>
    <w:p/>
    <w:p>
      <w:r xmlns:w="http://schemas.openxmlformats.org/wordprocessingml/2006/main">
        <w:t xml:space="preserve">ਉਤਪਤ 21:29 ਤਦ ਅਬੀਮਲਕ ਨੇ ਅਬਰਾਹਾਮ ਨੂੰ ਆਖਿਆ, ਏਹਨਾਂ ਸੱਤ ਭੇਡਾਂ ਦਾ ਕੀ ਅਰਥ ਹੈ ਜਿਨ੍ਹਾਂ ਨੂੰ ਤੂੰ ਆਪ ਰੱਖਿਆ ਹੈ?</w:t>
      </w:r>
    </w:p>
    <w:p/>
    <w:p>
      <w:r xmlns:w="http://schemas.openxmlformats.org/wordprocessingml/2006/main">
        <w:t xml:space="preserve">ਅਬੀਮਲਕ ਨੇ ਅਬਰਾਹਾਮ ਨੂੰ ਸਵਾਲ ਕੀਤਾ ਕਿ ਉਸਨੇ ਸੱਤ ਭੇਡਾਂ ਨੂੰ ਇੱਕ ਪਾਸੇ ਕਿਉਂ ਰੱਖਿਆ ਹੈ।</w:t>
      </w:r>
    </w:p>
    <w:p/>
    <w:p>
      <w:r xmlns:w="http://schemas.openxmlformats.org/wordprocessingml/2006/main">
        <w:t xml:space="preserve">1. ਬਲੀਦਾਨ ਦੀ ਸ਼ਕਤੀ - ਕਿਵੇਂ ਅਬਰਾਹਾਮ ਦੀ ਕਿਸੇ ਕੀਮਤੀ ਚੀਜ਼ ਨੂੰ ਛੱਡਣ ਦੀ ਇੱਛਾ ਸਾਨੂੰ ਸਵੈ-ਦਾਨ ਦੀ ਸ਼ਕਤੀ ਬਾਰੇ ਸਿਖਾਉਂਦੀ ਹੈ।</w:t>
      </w:r>
    </w:p>
    <w:p/>
    <w:p>
      <w:r xmlns:w="http://schemas.openxmlformats.org/wordprocessingml/2006/main">
        <w:t xml:space="preserve">2. ਪ੍ਰਮਾਤਮਾ ਦੀ ਭਰਪੂਰਤਾ - ਅਬਰਾਹਾਮ ਦੀ ਭੇਟ ਦੀ ਭਰਪੂਰਤਾ ਵਿੱਚ ਕਿਵੇਂ ਪ੍ਰਮਾਤਮਾ ਦੀ ਉਦਾਰਤਾ ਪ੍ਰਗਟ ਹੁੰਦੀ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p>
      <w:r xmlns:w="http://schemas.openxmlformats.org/wordprocessingml/2006/main">
        <w:t xml:space="preserve">2. 2 ਕੁਰਿੰਥੀਆਂ 8:9 - "ਕਿਉਂਕਿ ਤੁਸੀਂ ਸਾਡੇ ਪ੍ਰਭੂ ਯਿਸੂ ਮਸੀਹ ਦੀ ਕਿਰਪਾ ਨੂੰ ਜਾਣਦੇ ਹੋ, ਭਾਵੇਂ ਉਹ ਅਮੀਰ ਸੀ, ਪਰ ਤੁਹਾਡੇ ਲਈ ਉਹ ਗਰੀਬ ਹੋ ਗਿਆ, ਤਾਂ ਜੋ ਤੁਸੀਂ ਉਸਦੀ ਗਰੀਬੀ ਦੁਆਰਾ ਅਮੀਰ ਬਣ ਸਕੋ।"</w:t>
      </w:r>
    </w:p>
    <w:p/>
    <w:p>
      <w:r xmlns:w="http://schemas.openxmlformats.org/wordprocessingml/2006/main">
        <w:t xml:space="preserve">ਉਤਪਤ 21:30 ਅਤੇ ਉਸ ਨੇ ਆਖਿਆ, ਏਹਨਾਂ ਸੱਤ ਭੇਡਾਂ ਦੇ ਲਈ ਤੂੰ ਮੇਰੇ ਹੱਥੋਂ ਲੈ ਕਿ ਉਹ ਮੇਰੇ ਲਈ ਗਵਾਹ ਹੋਣ ਕਿ ਮੈਂ ਇਹ ਖੂਹ ਪੁੱਟਿਆ ਹੈ।</w:t>
      </w:r>
    </w:p>
    <w:p/>
    <w:p>
      <w:r xmlns:w="http://schemas.openxmlformats.org/wordprocessingml/2006/main">
        <w:t xml:space="preserve">ਅਬਰਾਹਾਮ ਨੇ ਖੂਹ ਪੁੱਟਣ ਦੇ ਗਵਾਹ ਵਜੋਂ ਅਬੀਮਲਕ ਨੂੰ ਸੱਤ ਭੇਡਾਂ ਦੀ ਪੇਸ਼ਕਸ਼ ਕੀਤੀ।</w:t>
      </w:r>
    </w:p>
    <w:p/>
    <w:p>
      <w:r xmlns:w="http://schemas.openxmlformats.org/wordprocessingml/2006/main">
        <w:t xml:space="preserve">1. ਅਬਰਾਹਾਮ ਦੀ ਉਦਾਰਤਾ: ਉਦਾਰਤਾ ਦੁਆਰਾ ਪਰਮੇਸ਼ੁਰ ਦੀ ਅਸੀਸ ਦਾ ਪ੍ਰਦਰਸ਼ਨ ਕਰਨਾ</w:t>
      </w:r>
    </w:p>
    <w:p/>
    <w:p>
      <w:r xmlns:w="http://schemas.openxmlformats.org/wordprocessingml/2006/main">
        <w:t xml:space="preserve">2. ਗਵਾਹਾਂ ਦੀ ਸ਼ਕਤੀ: ਪਰਮੇਸ਼ੁਰ ਦੀ ਯੋਜਨਾ ਵਿੱਚ ਗਵਾਹਾਂ ਦੀ ਭੂਮਿਕਾ ਨੂੰ ਸਮਝਣਾ।</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ਕਹਾਉਤਾਂ 19:5 - ਝੂਠੇ ਗਵਾਹ ਨੂੰ ਸਜ਼ਾ ਨਹੀਂ ਮਿਲੇਗੀ, ਅਤੇ ਝੂਠ ਬੋਲਣ ਵਾਲਾ ਬਚ ਨਹੀਂ ਸਕੇਗਾ।</w:t>
      </w:r>
    </w:p>
    <w:p/>
    <w:p>
      <w:r xmlns:w="http://schemas.openxmlformats.org/wordprocessingml/2006/main">
        <w:t xml:space="preserve">ਉਤਪਤ 21:31 ਇਸ ਲਈ ਉਸ ਨੇ ਉਸ ਥਾਂ ਨੂੰ ਬੇਰਸ਼ਬਾ ਕਿਹਾ। ਕਿਉਂਕਿ ਉੱਥੇ ਉਨ੍ਹਾਂ ਨੇ ਦੋਹਾਂ ਦੀ ਸਹੁੰ ਖਾਧੀ ਸੀ।</w:t>
      </w:r>
    </w:p>
    <w:p/>
    <w:p>
      <w:r xmlns:w="http://schemas.openxmlformats.org/wordprocessingml/2006/main">
        <w:t xml:space="preserve">ਅਬਰਾਹਾਮ ਅਤੇ ਅਬੀਮਲਕ ਨੇ ਬੇਰਸ਼ਬਾ ਵਿਖੇ ਸ਼ਾਂਤੀਪੂਰਨ ਸਮਝੌਤਾ ਕੀਤਾ।</w:t>
      </w:r>
    </w:p>
    <w:p/>
    <w:p>
      <w:r xmlns:w="http://schemas.openxmlformats.org/wordprocessingml/2006/main">
        <w:t xml:space="preserve">1: ਪ੍ਰਮਾਤਮਾ ਸਾਡੇ ਜੀਵਨ ਵਿੱਚ ਸ਼ਾਂਤੀ ਦਾ ਸਰੋਤ ਹੈ, ਅਤੇ ਜਦੋਂ ਅਸੀਂ ਉਸਨੂੰ ਭਾਲਦੇ ਹਾਂ, ਤਾਂ ਉਹ ਮੁਸ਼ਕਲ ਸਥਿਤੀਆਂ ਵਿੱਚ ਵੀ ਸਾਨੂੰ ਸ਼ਾਂਤੀ ਪ੍ਰਦਾਨ ਕਰੇਗਾ।</w:t>
      </w:r>
    </w:p>
    <w:p/>
    <w:p>
      <w:r xmlns:w="http://schemas.openxmlformats.org/wordprocessingml/2006/main">
        <w:t xml:space="preserve">2: ਪਰਮੇਸ਼ੁਰ ਦੇ ਵਾਅਦੇ ਭਰੋਸੇਮੰਦ ਹਨ, ਅਤੇ ਜਦੋਂ ਅਸੀਂ ਸੌਦੇਬਾਜ਼ੀ ਨੂੰ ਪੂਰਾ ਕਰਦੇ ਹਾਂ, ਤਾਂ ਅਸੀਂ ਭਰੋਸਾ ਰੱਖ ਸਕਦੇ ਹਾਂ ਕਿ ਉਹ ਆਪਣੇ ਵਾਅਦੇ ਪੂਰੇ ਕਰੇਗਾ।</w:t>
      </w:r>
    </w:p>
    <w:p/>
    <w:p>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2: ਯਸਾਯਾਹ 26:3 - "ਤੁਸੀਂ ਉਨ੍ਹਾਂ ਨੂੰ ਪੂਰਨ ਸ਼ਾਂਤੀ ਵਿੱਚ ਰੱਖੋਗੇ ਜਿਨ੍ਹਾਂ ਦੇ ਮਨ ਸਥਿਰ ਹਨ, ਕਿਉਂਕਿ ਉਹ ਤੁਹਾਡੇ ਵਿੱਚ ਭਰੋਸਾ ਰੱਖਦੇ ਹਨ।"</w:t>
      </w:r>
    </w:p>
    <w:p/>
    <w:p>
      <w:r xmlns:w="http://schemas.openxmlformats.org/wordprocessingml/2006/main">
        <w:t xml:space="preserve">ਉਤਪਤ 21:32 ਇਸ ਤਰ੍ਹਾਂ ਉਨ੍ਹਾਂ ਨੇ ਬਏਰਸ਼ਬਾ ਵਿੱਚ ਨੇਮ ਬੰਨ੍ਹਿਆ, ਤਦ ਅਬੀਮਲਕ ਉੱਠਿਆ, ਅਤੇ ਉਹ ਦੇ ਸੈਨਾਪਤੀ ਫੀਕੋਲ, ਅਤੇ ਉਹ ਫ਼ਲਿਸਤੀਆਂ ਦੇ ਦੇਸ ਵਿੱਚ ਮੁੜ ਗਏ।</w:t>
      </w:r>
    </w:p>
    <w:p/>
    <w:p>
      <w:r xmlns:w="http://schemas.openxmlformats.org/wordprocessingml/2006/main">
        <w:t xml:space="preserve">ਅਬੀਮਲਕ ਅਤੇ ਫਿਕੋਲ ਨੇ ਬੇਰਸ਼ਬਾ ਵਿੱਚ ਇੱਕ ਨੇਮ ਬੰਨ੍ਹਿਆ ਅਤੇ ਫਿਰ ਫਲਿਸਤ ਨੂੰ ਵਾਪਸ ਚਲੇ ਗਏ।</w:t>
      </w:r>
    </w:p>
    <w:p/>
    <w:p>
      <w:r xmlns:w="http://schemas.openxmlformats.org/wordprocessingml/2006/main">
        <w:t xml:space="preserve">1. ਇਕ ਨੇਮ ਦੀ ਸ਼ਕਤੀ - ਉਤਪਤ 21:32</w:t>
      </w:r>
    </w:p>
    <w:p/>
    <w:p>
      <w:r xmlns:w="http://schemas.openxmlformats.org/wordprocessingml/2006/main">
        <w:t xml:space="preserve">2. ਨੇਮ ਦੇ ਸਬੰਧਾਂ ਵਿੱਚ ਪਰਮੇਸ਼ੁਰ ਦੀ ਇੱਛਾ ਨੂੰ ਸਮਝਣਾ - ਉਤਪਤ 21:32</w:t>
      </w:r>
    </w:p>
    <w:p/>
    <w:p>
      <w:r xmlns:w="http://schemas.openxmlformats.org/wordprocessingml/2006/main">
        <w:t xml:space="preserve">1. ਇਬਰਾਨੀਆਂ 13:20-21 - ਹੁਣ ਸ਼ਾਂਤੀ ਦਾ ਪਰਮੇਸ਼ੁਰ, ਜਿਸ ਨੇ ਸਦੀਪਕ ਨੇਮ ਦੇ ਲਹੂ ਦੁਆਰਾ ਸਾਡੇ ਪ੍ਰਭੂ ਯਿਸੂ ਨੂੰ ਮੁਰਦਿਆਂ ਵਿੱਚੋਂ ਜੀਉਂਦਾ ਕੀਤਾ, ਭੇਡਾਂ ਦਾ ਉਹ ਮਹਾਨ ਅਯਾਲੀ, ਤੁਹਾਨੂੰ ਉਸਦੀ ਇੱਛਾ ਪੂਰੀ ਕਰਨ ਲਈ ਹਰ ਚੰਗੀ ਚੀਜ਼ ਨਾਲ ਲੈਸ ਕਰੇ, ਅਤੇ ਉਹ ਸਾਡੇ ਵਿੱਚ ਉਹ ਕੰਮ ਕਰੇ ਜੋ ਉਸਨੂੰ ਪ੍ਰਸੰਨ ਕਰਦਾ ਹੈ, ਯਿਸੂ ਮਸੀਹ ਦੇ ਰਾਹੀਂ, ਜਿਸਦੀ ਸਦਾ-ਥਿਰ ਮਹਿਮਾ ਹੁੰਦੀ ਰਹੇ। ਆਮੀਨ।</w:t>
      </w:r>
    </w:p>
    <w:p/>
    <w:p>
      <w:r xmlns:w="http://schemas.openxmlformats.org/wordprocessingml/2006/main">
        <w:t xml:space="preserve">2. ਯਿਰਮਿਯਾਹ 31:31-33 - ਉਹ ਦਿਨ ਆ ਰਹੇ ਹਨ, ਯਹੋਵਾਹ ਦਾ ਵਾਕ ਹੈ, ਜਦੋਂ ਮੈਂ ਇਸਰਾਏਲ ਦੇ ਲੋਕਾਂ ਅਤੇ ਯਹੂਦਾਹ ਦੇ ਲੋਕਾਂ ਨਾਲ ਇੱਕ ਨਵਾਂ ਨੇਮ ਬੰਨ੍ਹਾਂਗਾ। ਇਹ ਉਸ ਨੇਮ ਵਰਗਾ ਨਹੀਂ ਹੋਵੇਗਾ ਜਿਹੜਾ ਮੈਂ ਉਨ੍ਹਾਂ ਦੇ ਪੁਰਖਿਆਂ ਨਾਲ ਬੰਨ੍ਹਿਆ ਸੀ ਜਦੋਂ ਮੈਂ ਉਨ੍ਹਾਂ ਨੂੰ ਮਿਸਰ ਵਿੱਚੋਂ ਕੱਢਣ ਲਈ ਉਨ੍ਹਾਂ ਦਾ ਹੱਥ ਫੜਿਆ ਸੀ, ਕਿਉਂਕਿ ਉਨ੍ਹਾਂ ਨੇ ਮੇਰਾ ਨੇਮ ਤੋੜਿਆ ਭਾਵੇਂ ਮੈਂ ਉਨ੍ਹਾਂ ਦਾ ਪਤੀ ਸੀ, ਯਹੋਵਾਹ ਦਾ ਵਾਕ ਹੈ। ਇਹ ਉਹ ਨੇਮ ਹੈ ਜੋ ਮੈਂ ਉਸ ਸਮੇਂ ਤੋਂ ਬਾਅਦ ਇਸਰਾਏਲ ਦੇ ਲੋਕਾਂ ਨਾਲ ਬੰਨ੍ਹਾਂਗਾ, ਯਹੋਵਾਹ ਦਾ ਵਾਕ ਹੈ। ਮੈਂ ਆਪਣਾ ਕਾਨੂੰਨ ਉਹਨਾਂ ਦੇ ਮਨਾਂ ਵਿੱਚ ਪਾਵਾਂਗਾ ਅਤੇ ਉਹਨਾਂ ਦੇ ਦਿਲਾਂ ਉੱਤੇ ਲਿਖਾਂਗਾ। ਮੈਂ ਉਨ੍ਹਾਂ ਦਾ ਪਰਮੇਸ਼ੁਰ ਹੋਵਾਂਗਾ, ਅਤੇ ਉਹ ਮੇਰੇ ਲੋਕ ਹੋਣਗੇ।</w:t>
      </w:r>
    </w:p>
    <w:p/>
    <w:p>
      <w:r xmlns:w="http://schemas.openxmlformats.org/wordprocessingml/2006/main">
        <w:t xml:space="preserve">ਉਤਪਤ 21:33 ਅਤੇ ਅਬਰਾਹਾਮ ਨੇ ਬੇਰਸ਼ਬਾ ਵਿੱਚ ਇੱਕ ਬਾਗ ਲਾਇਆ ਅਤੇ ਉੱਥੇ ਯਹੋਵਾਹ, ਸਦੀਵੀ ਪਰਮੇਸ਼ੁਰ ਦਾ ਨਾਮ ਲਿਆ।</w:t>
      </w:r>
    </w:p>
    <w:p/>
    <w:p>
      <w:r xmlns:w="http://schemas.openxmlformats.org/wordprocessingml/2006/main">
        <w:t xml:space="preserve">ਅਬਰਾਹਾਮ ਨੇ ਬੇਰਸ਼ਬਾ ਵਿੱਚ ਇੱਕ ਬਾਗ ਲਾਇਆ ਅਤੇ ਪ੍ਰਭੂ ਦਾ ਨਾਮ ਲਿਆ।</w:t>
      </w:r>
    </w:p>
    <w:p/>
    <w:p>
      <w:r xmlns:w="http://schemas.openxmlformats.org/wordprocessingml/2006/main">
        <w:t xml:space="preserve">1: ਅਬਰਾਹਾਮ ਤੋਂ ਵਿਸ਼ਵਾਸ ਦਾ ਸਬਕ: ਪ੍ਰਭੂ, ਸਦੀਵੀ ਪਰਮੇਸ਼ੁਰ ਵਿੱਚ ਭਰੋਸਾ ਰੱਖੋ।</w:t>
      </w:r>
    </w:p>
    <w:p/>
    <w:p>
      <w:r xmlns:w="http://schemas.openxmlformats.org/wordprocessingml/2006/main">
        <w:t xml:space="preserve">2: ਅਬਰਾਹਾਮ ਦੀ ਨਿਹਚਾ ਦੀ ਉਦਾਹਰਣ: ਇੱਕ ਬਾਗ ਲਗਾਉਣ ਦੁਆਰਾ ਪ੍ਰਭੂ ਦਾ ਆਦਰ ਕਰਨਾ।</w:t>
      </w:r>
    </w:p>
    <w:p/>
    <w:p>
      <w:r xmlns:w="http://schemas.openxmlformats.org/wordprocessingml/2006/main">
        <w:t xml:space="preserve">1: ਰੋਮੀਆਂ 4:17-22 (ਅਤੇ ਵਿਸ਼ਵਾਸ ਵਿੱਚ ਕਮਜ਼ੋਰ ਨਾ ਹੋਣ ਕਰਕੇ, ਉਸਨੇ ਆਪਣੇ ਸਰੀਰ ਨੂੰ ਹੁਣ ਮਰਿਆ ਨਹੀਂ ਸਮਝਿਆ, ਜਦੋਂ ਉਹ ਲਗਭਗ ਸੌ ਸਾਲਾਂ ਦਾ ਸੀ, ਅਤੇ ਨਾ ਹੀ ਸਾਰਾਹ ਦੀ ਕੁੱਖ ਦੀ ਮੌਤ ਨੂੰ: ਪਰਮੇਸ਼ੁਰ ਅਵਿਸ਼ਵਾਸ ਦੁਆਰਾ; ਪਰ ਨਿਹਚਾ ਵਿੱਚ ਤਕੜਾ ਸੀ, ਪਰਮੇਸ਼ੁਰ ਦੀ ਮਹਿਮਾ ਕਰਦਾ ਸੀ; ਅਤੇ ਪੂਰੀ ਤਰ੍ਹਾਂ ਸਮਝਦਾ ਸੀ ਕਿ ਜੋ ਉਸ ਨੇ ਇਕਰਾਰ ਕੀਤਾ ਸੀ, ਉਹ ਪੂਰਾ ਕਰਨ ਦੇ ਯੋਗ ਵੀ ਸੀ, ਅਤੇ ਇਸ ਲਈ ਇਹ ਉਸ ਲਈ ਧਰਮ ਗਿਣਿਆ ਗਿਆ ਸੀ, ਹੁਣ ਇਹ ਉਸ ਦੇ ਲਈ ਨਹੀਂ ਲਿਖਿਆ ਗਿਆ ਸੀ। ਸਿਰਫ਼ ਇਸ ਲਈ, ਕਿ ਇਹ ਉਸ ਲਈ ਗਿਣਿਆ ਗਿਆ ਸੀ; ਪਰ ਸਾਡੇ ਲਈ ਵੀ, ਜਿਸ ਨੂੰ ਇਹ ਗਿਣਿਆ ਜਾਵੇਗਾ, ਜੇ ਅਸੀਂ ਉਸ ਉੱਤੇ ਵਿਸ਼ਵਾਸ ਕਰਦੇ ਹਾਂ ਜਿਸ ਨੇ ਸਾਡੇ ਪ੍ਰਭੂ ਯਿਸੂ ਨੂੰ ਮੁਰਦਿਆਂ ਵਿੱਚੋਂ ਜਿਵਾਲਿਆ; ਜਿਸ ਨੂੰ ਸਾਡੇ ਅਪਰਾਧਾਂ ਲਈ ਛੁਡਾਇਆ ਗਿਆ, ਅਤੇ ਸਾਡੇ ਲਈ ਦੁਬਾਰਾ ਜੀਉਂਦਾ ਕੀਤਾ ਗਿਆ ਜਾਇਜ਼ਤਾ।)</w:t>
      </w:r>
    </w:p>
    <w:p/>
    <w:p>
      <w:r xmlns:w="http://schemas.openxmlformats.org/wordprocessingml/2006/main">
        <w:t xml:space="preserve">2: ਯਾਕੂਬ 2:20-23 (ਪਰ ਕੀ ਤੂੰ ਜਾਣਦਾ ਹੈਂ, ਹੇ ਵਿਅਰਥ ਮਨੁੱਖ, ਕੰਮ ਤੋਂ ਬਿਨਾਂ ਵਿਸ਼ਵਾਸ ਮੁਰਦਾ ਹੈ? ਕੀ ਸਾਡੇ ਪਿਤਾ ਅਬਰਾਹਾਮ ਨੂੰ ਕੰਮਾਂ ਦੁਆਰਾ ਧਰਮੀ ਨਹੀਂ ਠਹਿਰਾਇਆ ਗਿਆ ਸੀ, ਜਦੋਂ ਉਸਨੇ ਆਪਣੇ ਪੁੱਤਰ ਇਸਹਾਕ ਨੂੰ ਜਗਵੇਦੀ ਉੱਤੇ ਚੜ੍ਹਾਇਆ ਸੀ? ਤੁਸੀਂ ਵੇਖਦੇ ਹੋ ਕਿ ਵਿਸ਼ਵਾਸ ਨੇ ਕਿਵੇਂ ਕੰਮ ਕੀਤਾ? ਉਸ ਦੇ ਕੰਮਾਂ ਨਾਲ, ਅਤੇ ਕੰਮਾਂ ਦੁਆਰਾ ਵਿਸ਼ਵਾਸ ਸੰਪੂਰਨ ਹੋਇਆ? ਅਤੇ ਧਰਮ-ਗ੍ਰੰਥ ਪੂਰਾ ਹੋਇਆ ਜੋ ਕਹਿੰਦਾ ਹੈ, ਅਬਰਾਹਾਮ ਨੇ ਪਰਮੇਸ਼ੁਰ ਵਿੱਚ ਵਿਸ਼ਵਾਸ ਕੀਤਾ, ਅਤੇ ਇਹ ਉਸਦੇ ਲਈ ਧਾਰਮਿਕਤਾ ਗਿਣਿਆ ਗਿਆ: ਅਤੇ ਉਸਨੂੰ ਪਰਮੇਸ਼ੁਰ ਦਾ ਮਿੱਤਰ ਕਿਹਾ ਗਿਆ।)</w:t>
      </w:r>
    </w:p>
    <w:p/>
    <w:p>
      <w:r xmlns:w="http://schemas.openxmlformats.org/wordprocessingml/2006/main">
        <w:t xml:space="preserve">ਉਤਪਤ 21:34 ਅਤੇ ਅਬਰਾਹਾਮ ਬਹੁਤ ਦਿਨ ਫਲਿਸਤੀਆਂ ਦੇ ਦੇਸ਼ ਵਿੱਚ ਰਿਹਾ।</w:t>
      </w:r>
    </w:p>
    <w:p/>
    <w:p>
      <w:r xmlns:w="http://schemas.openxmlformats.org/wordprocessingml/2006/main">
        <w:t xml:space="preserve">ਅਬਰਾਹਾਮ ਨੇ ਫ਼ਲਿਸਤੀਆਂ ਦੀ ਧਰਤੀ ਉੱਤੇ ਲੰਮਾ ਸਮਾਂ ਬਿਤਾਇਆ।</w:t>
      </w:r>
    </w:p>
    <w:p/>
    <w:p>
      <w:r xmlns:w="http://schemas.openxmlformats.org/wordprocessingml/2006/main">
        <w:t xml:space="preserve">1. ਵਿਸ਼ਵਾਸ ਦੀ ਯਾਤਰਾ: ਅਬਰਾਹਾਮ ਦੀ ਲਚਕਤਾ ਅਤੇ ਧੀਰਜ ਦੀ ਉਦਾਹਰਣ</w:t>
      </w:r>
    </w:p>
    <w:p/>
    <w:p>
      <w:r xmlns:w="http://schemas.openxmlformats.org/wordprocessingml/2006/main">
        <w:t xml:space="preserve">2. ਅਣਜਾਣ ਥਾਵਾਂ 'ਤੇ ਪਰਮੇਸ਼ੁਰ ਲਈ ਰਹਿਣਾ: ਅਬਰਾਹਾਮ ਦੇ ਫਲਿਸਤੀਆਂ ਨਾਲ ਰਹਿਣ 'ਤੇ ਇੱਕ ਨਜ਼ਰ</w:t>
      </w:r>
    </w:p>
    <w:p/>
    <w:p>
      <w:r xmlns:w="http://schemas.openxmlformats.org/wordprocessingml/2006/main">
        <w:t xml:space="preserve">1. ਇਬਰਾਨੀਆਂ 11:8-10 -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ਰਸੂਲਾਂ ਦੇ ਕਰਤੱਬ 7:2-4 - ਅਤੇ ਉਸ ਨੇ ਕਿਹਾ, ਹੇ ਭਰਾਵੋ ਅਤੇ ਪਿਤਾਓ, ਸੁਣੋ: ਮਹਿਮਾ ਦੇ ਪਰਮੇਸ਼ੁਰ ਨੇ ਸਾਡੇ ਪਿਤਾ ਅਬਰਾਹਾਮ ਨੂੰ ਜਦੋਂ ਉਹ ਮੇਸੋਪੋਟਾਮੀਆ ਵਿੱਚ ਸੀ, ਹਾਰਾਨ ਵਿੱਚ ਰਹਿਣ ਤੋਂ ਪਹਿਲਾਂ ਪ੍ਰਗਟ ਹੋਇਆ ਅਤੇ ਉਸ ਨੂੰ ਕਿਹਾ, ਆਪਣੇ ਦੇਸ਼ ਵਿੱਚੋਂ ਨਿੱਕਲ ਜਾ। ਅਤੇ ਆਪਣੇ ਰਿਸ਼ਤੇਦਾਰਾਂ ਤੋਂ, ਅਤੇ ਉਸ ਧਰਤੀ ਉੱਤੇ ਆਓ ਜੋ ਮੈਂ ਤੁਹਾਨੂੰ ਦਿਖਾਵਾਂਗਾ।</w:t>
      </w:r>
    </w:p>
    <w:p/>
    <w:p>
      <w:r xmlns:w="http://schemas.openxmlformats.org/wordprocessingml/2006/main">
        <w:t xml:space="preserve">ਉਤਪਤ 22 ਨੂੰ ਤਿੰਨ ਪੈਰਿਆਂ ਵਿੱਚ ਹੇਠਾਂ ਦਿੱਤੇ ਅਨੁਸਾਰ ਸੰਖੇਪ ਕੀਤਾ ਜਾ ਸਕਦਾ ਹੈ, ਸੰਕੇਤਕ ਆਇਤਾਂ ਦੇ ਨਾਲ:</w:t>
      </w:r>
    </w:p>
    <w:p/>
    <w:p>
      <w:r xmlns:w="http://schemas.openxmlformats.org/wordprocessingml/2006/main">
        <w:t xml:space="preserve">ਪੈਰਾ 1: ਉਤਪਤ 22:1-8 ਵਿੱਚ, ਪ੍ਰਮਾਤਮਾ ਅਬਰਾਹਾਮ ਦੇ ਵਿਸ਼ਵਾਸ ਦੀ ਪਰਖ ਕਰਦਾ ਹੈ ਉਸਨੂੰ ਹੁਕਮ ਦੇ ਕੇ ਕਿ ਉਹ ਆਪਣੇ ਇਕਲੌਤੇ ਪੁੱਤਰ ਇਸਹਾਕ ਨੂੰ ਮੋਰੀਯਾਹ ਦੀ ਧਰਤੀ ਤੇ ਲੈ ਜਾਵੇ ਅਤੇ ਉਸਨੂੰ ਇੱਕ ਪਹਾੜ ਉੱਤੇ ਹੋਮ ਦੀ ਭੇਟ ਵਜੋਂ ਚੜ੍ਹਾਵੇ ਜੋ ਉਹ ਉਸਨੂੰ ਦਿਖਾਵੇਗਾ। ਅਗਲੀ ਸਵੇਰ, ਅਬਰਾਹਾਮ ਇਸਹਾਕ ਅਤੇ ਦੋ ਨੌਕਰਾਂ ਨਾਲ ਨਿਕਲਿਆ। ਤਿੰਨ ਦਿਨ ਦਾ ਸਫ਼ਰ ਕਰਨ ਤੋਂ ਬਾਅਦ ਉਹ ਨਿਰਧਾਰਤ ਸਥਾਨ 'ਤੇ ਪਹੁੰਚ ਜਾਂਦੇ ਹਨ। ਅਬਰਾਹਾਮ ਨੇ ਨੌਕਰਾਂ ਨੂੰ ਇੰਤਜ਼ਾਰ ਕਰਨ ਲਈ ਕਿਹਾ ਜਦੋਂ ਤੱਕ ਉਹ ਅਤੇ ਇਸਹਾਕ ਪਹਾੜ ਉੱਤੇ ਚੜ੍ਹਦੇ ਹਨ। ਆਈਜ਼ਕ ਆਪਣੇ ਪਿਤਾ ਨੂੰ ਬਲੀ ਦੇ ਜਾਨਵਰ ਦੀ ਅਣਹੋਂਦ ਬਾਰੇ ਸਵਾਲ ਕਰਦਾ ਹੈ, ਜਿਸ ਦਾ ਅਬਰਾਹਾਮ ਜਵਾਬ ਦਿੰਦਾ ਹੈ ਕਿ ਪਰਮੇਸ਼ੁਰ ਇੱਕ ਜਾਨਵਰ ਪ੍ਰਦਾਨ ਕਰੇਗਾ।</w:t>
      </w:r>
    </w:p>
    <w:p/>
    <w:p>
      <w:r xmlns:w="http://schemas.openxmlformats.org/wordprocessingml/2006/main">
        <w:t xml:space="preserve">ਪੈਰਾ 2: ਉਤਪਤ 22:9-14 ਵਿੱਚ ਜਾਰੀ ਰੱਖਦੇ ਹੋਏ, ਪਹਾੜ ਉੱਤੇ ਨਿਯਤ ਜਗ੍ਹਾ ਤੇ ਪਹੁੰਚਣ ਤੇ, ਅਬਰਾਹਾਮ ਇੱਕ ਜਗਵੇਦੀ ਬਣਾਉਂਦਾ ਹੈ ਅਤੇ ਇਸ ਉੱਤੇ ਲੱਕੜ ਦਾ ਪ੍ਰਬੰਧ ਕਰਦਾ ਹੈ। ਫਿਰ ਉਹ ਇਸਹਾਕ ਨੂੰ ਬੰਨ੍ਹਦਾ ਹੈ ਅਤੇ ਉਸ ਨੂੰ ਲੱਕੜ ਦੇ ਸਿਖਰ 'ਤੇ ਰੱਖਦਾ ਹੈ। ਜਿਵੇਂ ਕਿ ਅਬਰਾਹਾਮ ਆਪਣੇ ਪੁੱਤਰ ਦੀ ਬਲੀ ਦੇਣ ਲਈ ਆਪਣੀ ਚਾਕੂ ਚੁੱਕਦਾ ਹੈ, ਪ੍ਰਭੂ ਦਾ ਇੱਕ ਦੂਤ ਸਵਰਗ ਤੋਂ ਪੁਕਾਰਦਾ ਹੈ ਅਤੇ ਉਸਨੂੰ ਰੋਕਦਾ ਹੈ। ਦੂਤ ਅਬਰਾਹਾਮ ਦੀ ਵਫ਼ਾਦਾਰੀ ਦੀ ਤਾਰੀਫ਼ ਕਰਦਾ ਹੈ ਅਤੇ ਦੱਸਦਾ ਹੈ ਕਿ ਇਹ ਪਰਮੇਸ਼ੁਰ ਵੱਲੋਂ ਇੱਕ ਪਰੀਖਿਆ ਸੀ। ਉਸ ਸਮੇਂ, ਅਬਰਾਹਾਮ ਨੇ ਦੇਖਿਆ ਕਿ ਇੱਕ ਭੇਡੂ ਇੱਕ ਝੀਲ ਵਿੱਚ ਫੜਿਆ ਹੋਇਆ ਸੀ ਜੋ ਪਰਮੇਸ਼ੁਰ ਦੁਆਰਾ ਇਸਹਾਕ ਦੇ ਬਦਲ ਵਜੋਂ ਪ੍ਰਦਾਨ ਕੀਤਾ ਗਿਆ ਸੀ।</w:t>
      </w:r>
    </w:p>
    <w:p/>
    <w:p>
      <w:r xmlns:w="http://schemas.openxmlformats.org/wordprocessingml/2006/main">
        <w:t xml:space="preserve">ਪੈਰਾ 3: ਉਤਪਤ 22:15-24 ਵਿੱਚ, ਵਿਸ਼ਵਾਸ ਦੀ ਇਸ ਡੂੰਘੀ ਪਰੀਖਿਆ ਨੂੰ ਪਾਸ ਕਰਨ ਤੋਂ ਬਾਅਦ, ਪ੍ਰਮਾਤਮਾ ਅਬਰਾਹਾਮ ਨਾਲ ਆਪਣੇ ਨੇਮ ਦਾ ਨਵੀਨੀਕਰਨ ਕਰਦਾ ਹੈ ਅਤੇ ਉਸਨੂੰ ਉਸਦੀ ਆਗਿਆਕਾਰੀ ਲਈ ਭਰਪੂਰ ਬਰਕਤ ਦਿੰਦਾ ਹੈ। ਪ੍ਰਭੂ ਦਾ ਦੂਤ ਅਬਰਾਹਾਮ ਦੀ ਔਲਾਦ ਨੂੰ ਬਹੁਤ ਵਧਾਉਣ ਦੇ ਆਪਣੇ ਵਾਅਦੇ ਦੀ ਪੁਸ਼ਟੀ ਕਰਦਾ ਹੈ ਕਿਉਂਕਿ ਉਸਨੇ ਆਪਣੇ ਇਕਲੌਤੇ ਪੁੱਤਰ ਨੂੰ ਉਸ ਤੋਂ ਨਹੀਂ ਰੋਕਿਆ ਸੀ। ਇਸ ਤੋਂ ਇਲਾਵਾ, ਪਰਮੇਸ਼ੁਰ ਵਾਅਦਾ ਕਰਦਾ ਹੈ ਕਿ ਉਸ ਦੀ ਔਲਾਦ ਦੁਆਰਾ ਸਾਰੀਆਂ ਕੌਮਾਂ ਨੂੰ ਉਸ ਦੀ ਆਗਿਆਕਾਰੀ ਕਰਕੇ ਬਰਕਤਾਂ ਮਿਲਣਗੀਆਂ।</w:t>
      </w:r>
    </w:p>
    <w:p/>
    <w:p>
      <w:r xmlns:w="http://schemas.openxmlformats.org/wordprocessingml/2006/main">
        <w:t xml:space="preserve">ਸਾਰੰਸ਼ ਵਿੱਚ:</w:t>
      </w:r>
    </w:p>
    <w:p>
      <w:r xmlns:w="http://schemas.openxmlformats.org/wordprocessingml/2006/main">
        <w:t xml:space="preserve">ਉਤਪਤ 22 ਪੇਸ਼ ਕਰਦਾ ਹੈ:</w:t>
      </w:r>
    </w:p>
    <w:p>
      <w:r xmlns:w="http://schemas.openxmlformats.org/wordprocessingml/2006/main">
        <w:t xml:space="preserve">ਪਰਮੇਸ਼ੁਰ ਨੇ ਅਬਰਾਹਾਮ ਨੂੰ ਇਸਹਾਕ ਦੀ ਬਲੀ ਦੇਣ ਦਾ ਹੁਕਮ ਦੇ ਕੇ ਉਸ ਦੇ ਵਿਸ਼ਵਾਸ ਦੀ ਪਰਖ ਕੀਤੀ;</w:t>
      </w:r>
    </w:p>
    <w:p>
      <w:r xmlns:w="http://schemas.openxmlformats.org/wordprocessingml/2006/main">
        <w:t xml:space="preserve">ਇਸ ਬਲੀਦਾਨ ਦੀ ਤਿਆਰੀ ਵਿੱਚ ਅਬਰਾਹਾਮ ਦੀ ਤੁਰੰਤ ਆਗਿਆਕਾਰੀ;</w:t>
      </w:r>
    </w:p>
    <w:p>
      <w:r xmlns:w="http://schemas.openxmlformats.org/wordprocessingml/2006/main">
        <w:t xml:space="preserve">ਮੋਰੀਆ ਪਹਾੜ ਦੀ ਯਾਤਰਾ ਅਤੇ ਨਿਰਧਾਰਤ ਸਥਾਨ 'ਤੇ ਉਨ੍ਹਾਂ ਦਾ ਪਹੁੰਚਣਾ।</w:t>
      </w:r>
    </w:p>
    <w:p/>
    <w:p>
      <w:r xmlns:w="http://schemas.openxmlformats.org/wordprocessingml/2006/main">
        <w:t xml:space="preserve">ਅਬਰਾਹਾਮ ਦੀ ਇਸਹਾਕ ਦੀ ਬਲੀ ਦੇਣ ਦੀ ਇੱਛਾ ਨੂੰ ਇੱਕ ਦੂਤ ਦੁਆਰਾ ਰੋਕਿਆ ਜਾ ਰਿਹਾ ਹੈ;</w:t>
      </w:r>
    </w:p>
    <w:p>
      <w:r xmlns:w="http://schemas.openxmlformats.org/wordprocessingml/2006/main">
        <w:t xml:space="preserve">ਰੱਬ ਇਸਹਾਕ ਦੇ ਬਦਲ ਵਜੋਂ ਇੱਕ ਭੇਡੂ ਪ੍ਰਦਾਨ ਕਰਦਾ ਹੈ;</w:t>
      </w:r>
    </w:p>
    <w:p>
      <w:r xmlns:w="http://schemas.openxmlformats.org/wordprocessingml/2006/main">
        <w:t xml:space="preserve">ਅਬਰਾਹਾਮ ਦੀ ਵਫ਼ਾਦਾਰੀ ਦੀ ਪੁਸ਼ਟੀ ਅਤੇ ਇਹ ਖੁਲਾਸਾ ਕਿ ਇਹ ਇੱਕ ਪਰੀਖਿਆ ਸੀ।</w:t>
      </w:r>
    </w:p>
    <w:p/>
    <w:p>
      <w:r xmlns:w="http://schemas.openxmlformats.org/wordprocessingml/2006/main">
        <w:t xml:space="preserve">ਪ੍ਰਮਾਤਮਾ ਅਬਰਾਹਾਮ ਨਾਲ ਆਪਣੇ ਨੇਮ ਦਾ ਨਵੀਨੀਕਰਨ ਕਰਦਾ ਹੈ ਅਤੇ ਉਸਨੂੰ ਭਰਪੂਰ ਅਸੀਸ ਦਿੰਦਾ ਹੈ;</w:t>
      </w:r>
    </w:p>
    <w:p>
      <w:r xmlns:w="http://schemas.openxmlformats.org/wordprocessingml/2006/main">
        <w:t xml:space="preserve">ਅਬਰਾਹਾਮ ਦੀ ਔਲਾਦ ਨੂੰ ਬਹੁਤ ਵਧਾਉਣ ਦਾ ਵਾਅਦਾ;</w:t>
      </w:r>
    </w:p>
    <w:p>
      <w:r xmlns:w="http://schemas.openxmlformats.org/wordprocessingml/2006/main">
        <w:t xml:space="preserve">ਇਹ ਭਰੋਸਾ ਕਿ ਉਸ ਦੀ ਔਲਾਦ ਰਾਹੀਂ ਸਾਰੀਆਂ ਕੌਮਾਂ ਨੂੰ ਬਰਕਤਾਂ ਮਿਲਣਗੀਆਂ।</w:t>
      </w:r>
    </w:p>
    <w:p/>
    <w:p>
      <w:r xmlns:w="http://schemas.openxmlformats.org/wordprocessingml/2006/main">
        <w:t xml:space="preserve">ਇਹ ਅਧਿਆਇ ਅਬਰਾਹਾਮ ਦੀ ਅਸਾਧਾਰਣ ਵਿਸ਼ਵਾਸ ਅਤੇ ਆਗਿਆਕਾਰੀ ਨੂੰ ਦਰਸਾਉਂਦਾ ਹੈ ਕਿਉਂਕਿ ਉਹ ਆਪਣੇ ਪਿਆਰੇ ਪੁੱਤਰ ਇਸਹਾਕ ਨੂੰ ਪਰਮੇਸ਼ੁਰ ਵਿੱਚ ਪੂਰਨ ਵਿਸ਼ਵਾਸ ਵਿੱਚ ਪੇਸ਼ ਕਰਨ ਦੀ ਆਪਣੀ ਇੱਛਾ ਦਰਸਾਉਂਦਾ ਹੈ। ਇਹ ਅਬਰਾਹਾਮ ਦੀ ਸ਼ਰਧਾ ਦੀ ਡੂੰਘਾਈ ਨੂੰ ਪ੍ਰਗਟ ਕਰਦਾ ਹੈ ਅਤੇ ਪਰਮੇਸ਼ੁਰ ਦੁਆਰਾ ਆਪਣੇ ਚੁਣੇ ਹੋਏ ਸੇਵਕ ਦੀ ਪਰੀਖਿਆ ਨੂੰ ਉਜਾਗਰ ਕਰਦਾ ਹੈ। ਇੱਕ ਬਦਲ ਵਜੋਂ ਇੱਕ ਭੇਡੂ ਦੀ ਵਿਵਸਥਾ ਪਰਮੇਸ਼ੁਰ ਦੀ ਦਇਆ ਅਤੇ ਮੁਕਤੀ ਲਈ ਉਸਦੀ ਅੰਤਮ ਯੋਜਨਾ 'ਤੇ ਜ਼ੋਰ ਦਿੰਦੀ ਹੈ। ਉਤਪਤ 22 ਅਬਰਾਹਾਮ ਦੇ ਵੰਸ਼ਜ ਨੂੰ ਅਸੀਸ ਅਤੇ ਗੁਣਾ ਕਰਨ ਦੇ ਉਸਦੇ ਨੇਮ ਦੇ ਵਾਅਦਿਆਂ ਦੀ ਪੁਸ਼ਟੀ ਕਰਦੇ ਹੋਏ, ਪਰਮੇਸ਼ੁਰ ਨਾਲ ਇੱਕ ਦੇ ਰਿਸ਼ਤੇ ਵਿੱਚ ਆਗਿਆਕਾਰੀ ਅਤੇ ਵਫ਼ਾਦਾਰੀ ਦੀ ਮਹੱਤਤਾ ਨੂੰ ਰੇਖਾਂਕਿਤ ਕਰਦਾ ਹੈ।</w:t>
      </w:r>
    </w:p>
    <w:p/>
    <w:p>
      <w:r xmlns:w="http://schemas.openxmlformats.org/wordprocessingml/2006/main">
        <w:t xml:space="preserve">ਉਤਪਤ 22:1 ਅਤੇ ਇਨ੍ਹਾਂ ਗੱਲਾਂ ਤੋਂ ਬਾਅਦ ਐਉਂ ਹੋਇਆ ਕਿ ਪਰਮੇਸ਼ੁਰ ਨੇ ਅਬਰਾਹਾਮ ਨੂੰ ਪਰਤਾਇਆ ਅਤੇ ਉਹ ਨੂੰ ਆਖਿਆ, ਅਬਰਾਹਾਮ ਅਤੇ ਉਸ ਨੇ ਆਖਿਆ, ਵੇਖ, ਮੈਂ ਇੱਥੇ ਹਾਂ।</w:t>
      </w:r>
    </w:p>
    <w:p/>
    <w:p>
      <w:r xmlns:w="http://schemas.openxmlformats.org/wordprocessingml/2006/main">
        <w:t xml:space="preserve">ਪਰਮੇਸ਼ੁਰ ਨੇ ਅਬਰਾਹਾਮ ਦੀ ਨਿਹਚਾ ਅਤੇ ਆਗਿਆਕਾਰੀ ਦੀ ਪਰਖ ਕੀਤੀ।</w:t>
      </w:r>
    </w:p>
    <w:p/>
    <w:p>
      <w:r xmlns:w="http://schemas.openxmlformats.org/wordprocessingml/2006/main">
        <w:t xml:space="preserve">1. ਇੱਕ ਵਿਸ਼ਵਾਸ ਜੋ ਮੰਨਦਾ ਹੈ: ਅਬਰਾਹਾਮ ਦੀ ਮਿਸਾਲ ਤੋਂ ਸਿੱਖਣਾ</w:t>
      </w:r>
    </w:p>
    <w:p/>
    <w:p>
      <w:r xmlns:w="http://schemas.openxmlformats.org/wordprocessingml/2006/main">
        <w:t xml:space="preserve">2. ਵਿਸ਼ਵਾਸ ਦੀ ਪਰੀਖਿਆ: ਔਖੇ ਸਮਿਆਂ ਵਿੱਚ ਤਾਕਤ ਲੱਭਣਾ</w:t>
      </w:r>
    </w:p>
    <w:p/>
    <w:p>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w:t>
      </w:r>
    </w:p>
    <w:p/>
    <w:p>
      <w:r xmlns:w="http://schemas.openxmlformats.org/wordprocessingml/2006/main">
        <w:t xml:space="preserve">ਉਤਪਤ 22:2 ਅਤੇ ਉਸ ਨੇ ਆਖਿਆ, ਹੁਣ ਆਪਣੇ ਪੁੱਤਰ, ਆਪਣੇ ਇਕਲੌਤੇ ਪੁੱਤਰ ਇਸਹਾਕ ਨੂੰ, ਜਿਸ ਨੂੰ ਤੂੰ ਪਿਆਰ ਕਰਦਾ ਹੈ, ਲੈ ਕੇ ਮੋਰੀਯਾਹ ਦੇਸ ਵਿੱਚ ਲੈ ਜਾ। ਅਤੇ ਉਸ ਨੂੰ ਉੱਥੇ ਪਹਾੜਾਂ ਵਿੱਚੋਂ ਇੱਕ ਉੱਤੇ ਹੋਮ ਦੀ ਭੇਟ ਵਜੋਂ ਚੜ੍ਹਾਓ ਜਿਸ ਬਾਰੇ ਮੈਂ ਤੁਹਾਨੂੰ ਦੱਸਾਂਗਾ।</w:t>
      </w:r>
    </w:p>
    <w:p/>
    <w:p>
      <w:r xmlns:w="http://schemas.openxmlformats.org/wordprocessingml/2006/main">
        <w:t xml:space="preserve">ਪਰਮੇਸ਼ੁਰ ਨੇ ਅਬਰਾਹਾਮ ਨੂੰ ਹੁਕਮ ਦਿੱਤਾ ਕਿ ਉਹ ਆਪਣੇ ਪਿਆਰੇ ਪੁੱਤਰ ਇਸਹਾਕ ਨੂੰ ਇੱਕ ਪਹਾੜ ਉੱਤੇ ਹੋਮ ਦੀ ਭੇਟ ਵਜੋਂ ਚੜ੍ਹਾਵੇ ਜਿਸਨੂੰ ਉਹ ਪ੍ਰਗਟ ਕਰੇਗਾ।</w:t>
      </w:r>
    </w:p>
    <w:p/>
    <w:p>
      <w:r xmlns:w="http://schemas.openxmlformats.org/wordprocessingml/2006/main">
        <w:t xml:space="preserve">1. ਅਬਰਾਹਾਮ ਦੀ ਪ੍ਰੀਖਿਆ: ਵਫ਼ਾਦਾਰ ਆਗਿਆਕਾਰੀ ਦਾ ਅਧਿਐਨ</w:t>
      </w:r>
    </w:p>
    <w:p/>
    <w:p>
      <w:r xmlns:w="http://schemas.openxmlformats.org/wordprocessingml/2006/main">
        <w:t xml:space="preserve">2. ਮੋਰੀਆ ਦੀ ਮਹੱਤਤਾ: ਅਬਰਾਹਾਮ ਦੇ ਬਲੀਦਾਨ ਤੋਂ ਸਿੱਖਣਾ</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ਯਾਕੂਬ 2:21-24 - ਕੀ ਸਾਡੇ ਪਿਤਾ ਅਬਰਾਹਾਮ ਨੂੰ ਕੰਮਾਂ ਦੁਆਰਾ ਧਰਮੀ ਨਹੀਂ ਠਹਿਰਾਇਆ ਗਿਆ ਸੀ ਜਦੋਂ ਉਸਨੇ ਆਪਣੇ ਪੁੱਤਰ ਇਸਹਾਕ ਨੂੰ ਜਗਵੇਦੀ ਉੱਤੇ ਚੜ੍ਹਾਇਆ ਸੀ? ਤੁਸੀਂ ਦੇਖਦੇ ਹੋ ਕਿ ਵਿਸ਼ਵਾਸ ਉਸਦੇ ਕੰਮਾਂ ਦੇ ਨਾਲ ਸਰਗਰਮ ਸੀ, ਅਤੇ ਵਿਸ਼ਵਾਸ ਉਸਦੇ ਕੰਮਾਂ ਦੁਆਰਾ ਪੂਰਾ ਹੋਇਆ ਸੀ; ਅਤੇ ਉਹ ਪੋਥੀ ਪੂਰੀ ਹੋਈ ਜੋ ਆਖਦੀ ਹੈ, ਅਬਰਾਹਾਮ ਨੇ ਪਰਮੇਸ਼ੁਰ ਵਿੱਚ ਵਿਸ਼ਵਾਸ ਕੀਤਾ, ਅਤੇ ਇਹ ਉਸਦੇ ਲਈ ਧਰਮ ਗਿਣਿਆ ਗਿਆ ਅਤੇ ਉਸਨੂੰ ਪਰਮੇਸ਼ੁਰ ਦਾ ਮਿੱਤਰ ਕਿਹਾ ਗਿਆ।</w:t>
      </w:r>
    </w:p>
    <w:p/>
    <w:p>
      <w:r xmlns:w="http://schemas.openxmlformats.org/wordprocessingml/2006/main">
        <w:t xml:space="preserve">ਉਤਪਤ 22:3 ਅਤੇ ਅਬਰਾਹਾਮ ਨੇ ਤੜਕੇ ਹੀ ਉੱਠ ਕੇ ਆਪਣੇ ਗਧੇ ਉੱਤੇ ਕਾਠੀ ਪਾਈ ਅਤੇ ਆਪਣੇ ਦੋ ਜੁਆਨਾਂ ਨੂੰ ਅਤੇ ਉਹ ਦੇ ਪੁੱਤਰ ਇਸਹਾਕ ਨੂੰ ਆਪਣੇ ਨਾਲ ਲਿਆ ਅਤੇ ਹੋਮ ਦੀ ਭੇਟ ਲਈ ਲੱਕੜਾਂ ਲਾਈਆਂ ਅਤੇ ਉੱਠਿਆ ਅਤੇ ਸਵਰਗ ਵੱਲ ਗਿਆ। ਜਿਸ ਦੀ ਜਗ੍ਹਾ ਪਰਮੇਸ਼ੁਰ ਨੇ ਉਸਨੂੰ ਦੱਸਿਆ ਸੀ।</w:t>
      </w:r>
    </w:p>
    <w:p/>
    <w:p>
      <w:r xmlns:w="http://schemas.openxmlformats.org/wordprocessingml/2006/main">
        <w:t xml:space="preserve">ਅਬਰਾਹਾਮ ਪਰਮੇਸ਼ੁਰ ਦੇ ਹੁਕਮ ਦੀ ਪਾਲਣਾ ਕਰਨ ਲਈ ਸਵੇਰੇ ਜਲਦੀ ਉੱਠਦਾ ਹੈ ਅਤੇ ਆਪਣੇ ਪੁੱਤਰ ਇਸਹਾਕ ਨੂੰ ਹੋਮ ਦੀ ਭੇਟ ਵਜੋਂ ਚੜ੍ਹਾਉਣ ਦੀ ਤਿਆਰੀ ਕਰਦਾ ਹੈ।</w:t>
      </w:r>
    </w:p>
    <w:p/>
    <w:p>
      <w:r xmlns:w="http://schemas.openxmlformats.org/wordprocessingml/2006/main">
        <w:t xml:space="preserve">1. ਆਗਿਆਕਾਰੀ ਦੀ ਸ਼ਕਤੀ - ਅਬਰਾਹਾਮ ਦੀ ਪੂਰੀ ਦਿਲ ਨਾਲ ਪਰਮੇਸ਼ੁਰ ਦੀ ਆਗਿਆਕਾਰੀ ਦੀ ਮਿਸਾਲ।</w:t>
      </w:r>
    </w:p>
    <w:p/>
    <w:p>
      <w:r xmlns:w="http://schemas.openxmlformats.org/wordprocessingml/2006/main">
        <w:t xml:space="preserve">2. ਵਿਸ਼ਵਾਸ ਦੇ ਇਨਾਮ - ਅਬਰਾਹਾਮ ਦੇ ਸਖ਼ਤ ਇਮਤਿਹਾਨ ਦੇ ਬਾਵਜੂਦ ਪਰਮੇਸ਼ੁਰ ਦੀ ਅੰਤਮ ਵਫ਼ਾਦਾਰੀ।</w:t>
      </w:r>
    </w:p>
    <w:p/>
    <w:p>
      <w:r xmlns:w="http://schemas.openxmlformats.org/wordprocessingml/2006/main">
        <w:t xml:space="preserve">1. ਰੋਮੀਆਂ 4:19-21 - ਅਬਰਾਹਾਮ ਦੀ ਨਿਹਚਾ ਨੂੰ ਧਾਰਮਿਕਤਾ ਦਾ ਸਿਹਰਾ ਦਿੱਤਾ ਗਿਆ ਸੀ।</w:t>
      </w:r>
    </w:p>
    <w:p/>
    <w:p>
      <w:r xmlns:w="http://schemas.openxmlformats.org/wordprocessingml/2006/main">
        <w:t xml:space="preserve">2. ਇਬਰਾਨੀਆਂ 11:17-19 - ਅਬਰਾਹਾਮ ਦੀ ਨਿਹਚਾ ਪਰਖੀ ਗਈ ਸੀ ਅਤੇ ਉਹ ਇਸਹਾਕ ਦੀ ਪੇਸ਼ਕਸ਼ ਕਰਨ ਲਈ ਤਿਆਰ ਸੀ।</w:t>
      </w:r>
    </w:p>
    <w:p/>
    <w:p>
      <w:r xmlns:w="http://schemas.openxmlformats.org/wordprocessingml/2006/main">
        <w:t xml:space="preserve">ਉਤਪਤ 22:4 ਤਦ ਤੀਜੇ ਦਿਨ ਅਬਰਾਹਾਮ ਨੇ ਅੱਖਾਂ ਚੁੱਕ ਕੇ ਉਸ ਥਾਂ ਨੂੰ ਦੂਰੋਂ ਦੇਖਿਆ।</w:t>
      </w:r>
    </w:p>
    <w:p/>
    <w:p>
      <w:r xmlns:w="http://schemas.openxmlformats.org/wordprocessingml/2006/main">
        <w:t xml:space="preserve">ਅਬਰਾਹਾਮ ਨੇ ਪਰਮੇਸ਼ੁਰ ਦਾ ਕਹਿਣਾ ਮੰਨਿਆ ਅਤੇ ਆਪਣੀ ਨਿਹਚਾ ਦਾ ਸਬੂਤ ਦੇਣ ਲਈ ਆਪਣੇ ਪੁੱਤਰ, ਇਸਹਾਕ ਨੂੰ ਕੁਰਬਾਨ ਕਰਨ ਲਈ ਤਿਆਰ ਸੀ।</w:t>
      </w:r>
    </w:p>
    <w:p/>
    <w:p>
      <w:r xmlns:w="http://schemas.openxmlformats.org/wordprocessingml/2006/main">
        <w:t xml:space="preserve">1. ਆਗਿਆਕਾਰੀ ਦੀ ਸ਼ਕਤੀ- ਅਬਰਾਹਾਮ ਦੀ ਪਰਮੇਸ਼ੁਰ ਪ੍ਰਤੀ ਵਫ਼ਾਦਾਰੀ ਨੇ ਆਗਿਆਕਾਰੀ ਦੀ ਸ਼ਕਤੀ ਕਿਵੇਂ ਦਿਖਾਈ।</w:t>
      </w:r>
    </w:p>
    <w:p/>
    <w:p>
      <w:r xmlns:w="http://schemas.openxmlformats.org/wordprocessingml/2006/main">
        <w:t xml:space="preserve">2. ਵਿਸ਼ਵਾਸ ਦੀ ਪਰੀਖਿਆ- ਵਿਸ਼ਵਾਸ ਦੀਆਂ ਚੁਣੌਤੀਆਂ ਦੀ ਜਾਂਚ ਕਰਨਾ ਜਿਨ੍ਹਾਂ ਦਾ ਅਬਰਾਹਾਮ ਨੇ ਆਪਣੇ ਜੀਵਨ ਵਿੱਚ ਸਾਹਮਣਾ ਕੀਤਾ।</w:t>
      </w:r>
    </w:p>
    <w:p/>
    <w:p>
      <w:r xmlns:w="http://schemas.openxmlformats.org/wordprocessingml/2006/main">
        <w:t xml:space="preserve">1. ਇਬਰਾਨੀਆਂ 11:17-19- ਵਿਸ਼ਵਾਸ ਨਾਲ ਅਬਰਾਹਾਮ, ਜਦੋਂ ਉਹ ਪਰਖਿਆ ਗਿਆ ਸੀ, ਨੇ ਇਸਹਾਕ ਦੀ ਪੇਸ਼ਕਸ਼ ਕੀਤੀ, ਅਤੇ ਜਿਸ ਨੇ ਵਾਅਦੇ ਪ੍ਰਾਪਤ ਕੀਤੇ ਸਨ, ਉਹ ਆਪਣੇ ਇਕਲੌਤੇ ਪੁੱਤਰ ਦੀ ਪੇਸ਼ਕਸ਼ ਕਰ ਰਿਹਾ ਸੀ; ਇਹ ਉਹੀ ਸੀ ਜਿਸਨੂੰ ਇਹ ਕਿਹਾ ਗਿਆ ਸੀ, ਇਸਹਾਕ ਵਿੱਚ ਤੁਹਾਡੇ ਉੱਤਰਾਧਿਕਾਰੀਆਂ ਨੂੰ ਬੁਲਾਇਆ ਜਾਵੇਗਾ। ਉਹ ਸਮਝਦਾ ਸੀ ਕਿ ਰੱਬ ਲੋਕਾਂ ਨੂੰ ਮੁਰਦਿਆਂ ਵਿੱਚੋਂ ਵੀ ਉਠਾਉਣ ਦੇ ਯੋਗ ਹੈ, ਜਿਸ ਤੋਂ ਉਸਨੇ ਉਸਨੂੰ ਇੱਕ ਕਿਸਮ ਦੇ ਰੂਪ ਵਿੱਚ ਵਾਪਸ ਵੀ ਪ੍ਰਾਪਤ ਕੀਤਾ।</w:t>
      </w:r>
    </w:p>
    <w:p/>
    <w:p>
      <w:r xmlns:w="http://schemas.openxmlformats.org/wordprocessingml/2006/main">
        <w:t xml:space="preserve">2. ਯਾਕੂਬ 2:23- ਅਤੇ ਇਹ ਪੋਥੀ ਪੂਰੀ ਹੋਈ ਜੋ ਆਖਦੀ ਹੈ, ਅਤੇ ਅਬਰਾਹਾਮ ਨੇ ਪਰਮੇਸ਼ੁਰ ਤੇ ਵਿਸ਼ਵਾਸ ਕੀਤਾ, ਅਤੇ ਉਸਨੂੰ ਧਰਮ ਮੰਨਿਆ ਗਿਆ, ਅਤੇ ਉਸਨੂੰ ਪਰਮੇਸ਼ੁਰ ਦਾ ਮਿੱਤਰ ਕਿਹਾ ਗਿਆ।</w:t>
      </w:r>
    </w:p>
    <w:p/>
    <w:p>
      <w:r xmlns:w="http://schemas.openxmlformats.org/wordprocessingml/2006/main">
        <w:t xml:space="preserve">ਉਤਪਤ 22:5 ਅਤੇ ਅਬਰਾਹਾਮ ਨੇ ਆਪਣੇ ਜੁਆਨਾਂ ਨੂੰ ਆਖਿਆ, ਤੁਸੀਂ ਇੱਥੇ ਗਧੇ ਦੇ ਨਾਲ ਰਹੋ। ਅਤੇ ਮੈਂ ਅਤੇ ਮੁੰਡਾ ਉਧਰ ਜਾਵਾਂਗੇ ਅਤੇ ਉਪਾਸਨਾ ਕਰਾਂਗੇ, ਅਤੇ ਤੁਹਾਡੇ ਕੋਲ ਵਾਪਸ ਆਵਾਂਗੇ।</w:t>
      </w:r>
    </w:p>
    <w:p/>
    <w:p>
      <w:r xmlns:w="http://schemas.openxmlformats.org/wordprocessingml/2006/main">
        <w:t xml:space="preserve">ਅਬਰਾਹਾਮ ਨੇ ਆਪਣੇ ਨੌਜਵਾਨਾਂ ਨੂੰ ਗਧੇ ਦੇ ਨਾਲ ਰਹਿਣ ਲਈ ਕਿਹਾ ਜਦੋਂ ਉਹ ਅਤੇ ਉਸਦਾ ਪੁੱਤਰ ਪੂਜਾ ਕਰਨ ਜਾਂਦੇ ਹਨ ਅਤੇ ਫਿਰ ਵਾਪਸ ਆਉਂਦੇ ਹਨ।</w:t>
      </w:r>
    </w:p>
    <w:p/>
    <w:p>
      <w:r xmlns:w="http://schemas.openxmlformats.org/wordprocessingml/2006/main">
        <w:t xml:space="preserve">1. ਨਿਹਚਾ ਦੀ ਜ਼ਿੰਦਗੀ ਜੀਉ: ਅਬਰਾਹਾਮ ਦੀ ਮਿਸਾਲ</w:t>
      </w:r>
    </w:p>
    <w:p/>
    <w:p>
      <w:r xmlns:w="http://schemas.openxmlformats.org/wordprocessingml/2006/main">
        <w:t xml:space="preserve">2. ਅਬਰਾਹਾਮ ਦੀ ਯਾਤਰਾ ਤੋਂ ਆਗਿਆਕਾਰੀ ਸਿੱਖਣਾ</w:t>
      </w:r>
    </w:p>
    <w:p/>
    <w:p>
      <w:r xmlns:w="http://schemas.openxmlformats.org/wordprocessingml/2006/main">
        <w:t xml:space="preserve">1. ਇਬਰਾਨੀਆਂ 11:17-19 (ਵਿਸ਼ਵਾਸ ਦੁਆਰਾ, ਅਬਰਾਹਾਮ, ਜਦੋਂ ਉਹ ਪਰਖਿਆ ਗਿਆ ਸੀ, ਇਸਹਾਕ ਦੀ ਪੇਸ਼ਕਸ਼ ਕੀਤੀ, ਅਤੇ ਜਿਸ ਨੇ ਵਾਅਦੇ ਪ੍ਰਾਪਤ ਕੀਤੇ ਸਨ, ਉਹ ਆਪਣੇ ਇਕਲੌਤੇ ਪੁੱਤਰ ਦੀ ਭੇਟ ਚੜ੍ਹਾਉਣ ਦੇ ਕੰਮ ਵਿੱਚ ਸੀ, ਜਿਸ ਬਾਰੇ ਕਿਹਾ ਗਿਆ ਸੀ, ਇਸਹਾਕ ਦੁਆਰਾ ਤੁਹਾਡਾ ਔਲਾਦ ਦਾ ਨਾਮ ਰੱਖਿਆ ਜਾਵੇ। ਉਸਨੇ ਮੰਨਿਆ ਕਿ ਪ੍ਰਮਾਤਮਾ ਉਸਨੂੰ ਮੁਰਦਿਆਂ ਵਿੱਚੋਂ ਉਠਾਉਣ ਦੇ ਯੋਗ ਵੀ ਸੀ, ਜਿਸ ਤੋਂ, ਲਾਖਣਿਕ ਤੌਰ 'ਤੇ, ਉਸਨੇ ਉਸਨੂੰ ਵਾਪਸ ਪ੍ਰਾਪਤ ਕੀਤਾ ਸੀ।)</w:t>
      </w:r>
    </w:p>
    <w:p/>
    <w:p>
      <w:r xmlns:w="http://schemas.openxmlformats.org/wordprocessingml/2006/main">
        <w:t xml:space="preserve">2. ਯਾਕੂਬ 2:21-24 (ਕੀ ਸਾਡੇ ਪਿਤਾ ਅਬਰਾਹਾਮ ਨੂੰ ਕੰਮਾਂ ਦੁਆਰਾ ਧਰਮੀ ਨਹੀਂ ਠਹਿਰਾਇਆ ਗਿਆ ਸੀ ਜਦੋਂ ਉਸਨੇ ਆਪਣੇ ਪੁੱਤਰ ਇਸਹਾਕ ਨੂੰ ਜਗਵੇਦੀ ਉੱਤੇ ਚੜ੍ਹਾਇਆ ਸੀ? ਤੁਸੀਂ ਦੇਖਦੇ ਹੋ ਕਿ ਵਿਸ਼ਵਾਸ ਉਸਦੇ ਕੰਮਾਂ ਦੇ ਨਾਲ ਸਰਗਰਮ ਸੀ, ਅਤੇ ਵਿਸ਼ਵਾਸ ਉਸਦੇ ਕੰਮਾਂ ਦੁਆਰਾ ਪੂਰਾ ਹੋਇਆ ਸੀ; ਅਤੇ ਪੋਥੀ ਇਹ ਗੱਲ ਪੂਰੀ ਹੋਈ ਕਿ ਅਬਰਾਹਾਮ ਨੇ ਪਰਮੇਸ਼ੁਰ ਵਿੱਚ ਵਿਸ਼ਵਾਸ ਕੀਤਾ, ਅਤੇ ਇਹ ਉਸਦੇ ਲਈ ਧਾਰਮਿਕਤਾ ਗਿਣਿਆ ਗਿਆ ਅਤੇ ਉਸਨੂੰ ਪਰਮੇਸ਼ੁਰ ਦਾ ਮਿੱਤਰ ਕਿਹਾ ਗਿਆ।)</w:t>
      </w:r>
    </w:p>
    <w:p/>
    <w:p>
      <w:r xmlns:w="http://schemas.openxmlformats.org/wordprocessingml/2006/main">
        <w:t xml:space="preserve">ਉਤਪਤ 22:6 ਅਤੇ ਅਬਰਾਹਾਮ ਨੇ ਹੋਮ ਬਲੀ ਦੀ ਲੱਕੜ ਲੈ ਕੇ ਆਪਣੇ ਪੁੱਤਰ ਇਸਹਾਕ ਉੱਤੇ ਰੱਖੀ। ਅਤੇ ਉਸਨੇ ਅੱਗ ਨੂੰ ਆਪਣੇ ਹੱਥ ਵਿੱਚ ਲਿਆ, ਅਤੇ ਇੱਕ ਚਾਕੂ। ਅਤੇ ਉਹ ਦੋਵੇਂ ਇਕੱਠੇ ਚਲੇ ਗਏ।</w:t>
      </w:r>
    </w:p>
    <w:p/>
    <w:p>
      <w:r xmlns:w="http://schemas.openxmlformats.org/wordprocessingml/2006/main">
        <w:t xml:space="preserve">ਅਬਰਾਹਾਮ ਦੀ ਨਿਹਚਾ ਉਦੋਂ ਪਰਖੀ ਗਈ ਜਦੋਂ ਪਰਮੇਸ਼ੁਰ ਨੇ ਉਸ ਨੂੰ ਆਪਣੇ ਪੁੱਤਰ ਇਸਹਾਕ ਦੀ ਬਲੀ ਦੇਣ ਲਈ ਕਿਹਾ। ਉਸ ਨੇ ਹੋਮ ਦੀ ਭੇਟ ਦੀ ਲੱਕੜੀ ਲੈ ਕੇ ਇਸਹਾਕ ਉੱਤੇ ਰੱਖੀ ਅਤੇ ਅੱਗ ਅਤੇ ਇੱਕ ਚਾਕੂ ਆਪਣੇ ਨਾਲ ਲੈ ਕੇ ਗਿਆ ਜਦੋਂ ਉਹ ਇਕੱਠੇ ਜਾਂਦੇ ਸਨ।</w:t>
      </w:r>
    </w:p>
    <w:p/>
    <w:p>
      <w:r xmlns:w="http://schemas.openxmlformats.org/wordprocessingml/2006/main">
        <w:t xml:space="preserve">1. ਬਿਪਤਾ ਦੇ ਸਾਮ੍ਹਣੇ ਵਿਸ਼ਵਾਸ ਦੀ ਸ਼ਕਤੀ</w:t>
      </w:r>
    </w:p>
    <w:p/>
    <w:p>
      <w:r xmlns:w="http://schemas.openxmlformats.org/wordprocessingml/2006/main">
        <w:t xml:space="preserve">2. ਔਖੇ ਸਮਿਆਂ ਵਿੱਚ ਪਰਮੇਸ਼ੁਰ ਦੀ ਆਗਿਆਕਾਰੀ</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ਯਾਕੂਬ 2:22-23 - ਤੁਸੀਂ ਦੇਖਦੇ ਹੋ ਕਿ ਵਿਸ਼ਵਾਸ ਉਸਦੇ ਕੰਮਾਂ ਦੇ ਨਾਲ ਸਰਗਰਮ ਸੀ, ਅਤੇ ਵਿਸ਼ਵਾਸ ਉਸਦੇ ਕੰਮਾਂ ਦੁਆਰਾ ਪੂਰਾ ਹੋਇਆ ਸੀ; ਅਤੇ ਉਹ ਪੋਥੀ ਪੂਰੀ ਹੋਈ ਜੋ ਆਖਦੀ ਹੈ, ਅਬਰਾਹਾਮ ਨੇ ਪਰਮੇਸ਼ੁਰ ਵਿੱਚ ਵਿਸ਼ਵਾਸ ਕੀਤਾ, ਅਤੇ ਇਹ ਉਸਦੇ ਲਈ ਧਰਮ ਗਿਣਿਆ ਗਿਆ ਅਤੇ ਉਸਨੂੰ ਪਰਮੇਸ਼ੁਰ ਦਾ ਮਿੱਤਰ ਕਿਹਾ ਗਿਆ।</w:t>
      </w:r>
    </w:p>
    <w:p/>
    <w:p>
      <w:r xmlns:w="http://schemas.openxmlformats.org/wordprocessingml/2006/main">
        <w:t xml:space="preserve">ਉਤਪਤ 22:7 ਅਤੇ ਇਸਹਾਕ ਨੇ ਆਪਣੇ ਪਿਤਾ ਅਬਰਾਹਾਮ ਨਾਲ ਗੱਲ ਕੀਤੀ ਅਤੇ ਆਖਿਆ, ਮੇਰੇ ਪਿਤਾ, ਅਤੇ ਉਸ ਨੇ ਆਖਿਆ, ਹੇ ਮੇਰੇ ਪੁੱਤਰ, ਮੈਂ ਇੱਥੇ ਹਾਂ। ਅਤੇ ਉਸ ਨੇ ਕਿਹਾ, ਵੇਖੋ ਅੱਗ ਅਤੇ ਲੱਕੜੀ, ਪਰ ਹੋਮ ਦੀ ਭੇਟ ਲਈ ਲੇਲਾ ਕਿੱਥੇ ਹੈ?</w:t>
      </w:r>
    </w:p>
    <w:p/>
    <w:p>
      <w:r xmlns:w="http://schemas.openxmlformats.org/wordprocessingml/2006/main">
        <w:t xml:space="preserve">ਅਬਰਾਹਾਮ ਪਰਮੇਸ਼ੁਰ ਦੇ ਹੁਕਮ ਅਨੁਸਾਰ ਆਪਣੇ ਪੁੱਤਰ ਇਸਹਾਕ ਦੀ ਬਲੀ ਦੇਣ ਵਾਲਾ ਹੈ, ਜਦੋਂ ਇਸਹਾਕ ਨੇ ਉਸ ਨੂੰ ਭੇਟ ਲਈ ਲੇਲੇ ਬਾਰੇ ਸਵਾਲ ਕੀਤਾ।</w:t>
      </w:r>
    </w:p>
    <w:p/>
    <w:p>
      <w:r xmlns:w="http://schemas.openxmlformats.org/wordprocessingml/2006/main">
        <w:t xml:space="preserve">1. ਵਿਸ਼ਵਾਸ ਦੀ ਸ਼ਕਤੀ: ਅਬਰਾਹਾਮ ਦੀ ਪਰਮੇਸ਼ੁਰ ਦੇ ਹੁਕਮ ਲਈ ਆਪਣੇ ਪੁੱਤਰ ਦੀ ਕੁਰਬਾਨੀ ਦੇਣ ਦੀ ਇੱਛਾ।</w:t>
      </w:r>
    </w:p>
    <w:p/>
    <w:p>
      <w:r xmlns:w="http://schemas.openxmlformats.org/wordprocessingml/2006/main">
        <w:t xml:space="preserve">2. ਸਵਾਲਾਂ ਦੀ ਸ਼ਕਤੀ: ਇਸਹਾਕ ਦਾ ਆਪਣੇ ਪਿਤਾ ਨੂੰ ਪਰਮੇਸ਼ੁਰ ਦੇ ਹੁਕਮ ਬਾਰੇ ਸਵਾਲ ਕਰਨਾ।</w:t>
      </w:r>
    </w:p>
    <w:p/>
    <w:p>
      <w:r xmlns:w="http://schemas.openxmlformats.org/wordprocessingml/2006/main">
        <w:t xml:space="preserve">1. ਰੋਮੀਆਂ 4:19-21 - "ਅਤੇ ਵਿਸ਼ਵਾਸ ਵਿੱਚ ਕਮਜ਼ੋਰ ਨਾ ਹੋਣ ਕਰਕੇ, ਉਸਨੇ ਆਪਣੇ ਸਰੀਰ ਨੂੰ ਹੁਣ ਮੁਰਦਾ ਨਹੀਂ ਸਮਝਿਆ, ਜਦੋਂ ਉਹ ਲਗਭਗ ਸੌ ਸਾਲਾਂ ਦਾ ਸੀ, ਅਤੇ ਨਾ ਹੀ ਸਾਰਾਹ ਦੀ ਕੁੱਖ ਦੀ ਮੌਤ ਨੂੰ: ਪਰਮੇਸ਼ੁਰ ਅਵਿਸ਼ਵਾਸ ਦੁਆਰਾ; ਪਰ ਨਿਹਚਾ ਵਿੱਚ ਤਕੜਾ ਸੀ, ਪਰਮੇਸ਼ੁਰ ਦੀ ਮਹਿਮਾ ਕਰਦਾ ਸੀ; ਅਤੇ ਪੂਰੀ ਤਰ੍ਹਾਂ ਸਮਝਦਾ ਸੀ ਕਿ, ਜੋ ਉਸ ਨੇ ਵਾਅਦਾ ਕੀਤਾ ਸੀ, ਉਹ ਪੂਰਾ ਕਰਨ ਦੇ ਯੋਗ ਵੀ ਸੀ।"</w:t>
      </w:r>
    </w:p>
    <w:p/>
    <w:p>
      <w:r xmlns:w="http://schemas.openxmlformats.org/wordprocessingml/2006/main">
        <w:t xml:space="preserve">2. ਇਬਰਾਨੀਆਂ 11: 17-19 - "ਵਿਸ਼ਵਾਸ ਨਾਲ ਅਬਰਾਹਾਮ, ਜਦੋਂ ਉਹ ਅਜ਼ਮਾਏ ਗਏ ਸਨ, ਇਸਹਾਕ ਨੂੰ ਭੇਟ ਕੀਤਾ: ਅਤੇ ਜਿਸ ਨੇ ਵਾਅਦੇ ਪ੍ਰਾਪਤ ਕੀਤੇ ਸਨ, ਨੇ ਆਪਣੇ ਇਕਲੌਤੇ ਪੁੱਤਰ ਦੀ ਪੇਸ਼ਕਸ਼ ਕੀਤੀ, ਜਿਸ ਬਾਰੇ ਇਹ ਕਿਹਾ ਗਿਆ ਸੀ, ਕਿ ਇਸਹਾਕ ਵਿੱਚ ਤੇਰੀ ਅੰਸ ਹੋਵੇਗੀ। ਕਿਹਾ ਜਾਂਦਾ ਹੈ: ਲੇਖਾ ਦੇਣਾ ਕਿ ਰੱਬ ਉਸਨੂੰ ਮੁਰਦਿਆਂ ਵਿੱਚੋਂ ਵੀ ਉਠਾਉਣ ਦੇ ਯੋਗ ਸੀ; ਜਿੱਥੋਂ ਉਸਨੇ ਉਸਨੂੰ ਇੱਕ ਚਿੱਤਰ ਵਿੱਚ ਪ੍ਰਾਪਤ ਕੀਤਾ."</w:t>
      </w:r>
    </w:p>
    <w:p/>
    <w:p>
      <w:r xmlns:w="http://schemas.openxmlformats.org/wordprocessingml/2006/main">
        <w:t xml:space="preserve">ਉਤਪਤ 22:8 ਅਤੇ ਅਬਰਾਹਾਮ ਨੇ ਆਖਿਆ, ਹੇ ਮੇਰੇ ਪੁੱਤਰ, ਪਰਮੇਸ਼ੁਰ ਆਪਣੇ ਆਪ ਨੂੰ ਹੋਮ ਦੀ ਭੇਟ ਲਈ ਇੱਕ ਲੇਲਾ ਦੇਵੇਗਾ, ਸੋ ਉਹ ਦੋਵੇਂ ਇਕੱਠੇ ਚੱਲੇ ਗਏ।</w:t>
      </w:r>
    </w:p>
    <w:p/>
    <w:p>
      <w:r xmlns:w="http://schemas.openxmlformats.org/wordprocessingml/2006/main">
        <w:t xml:space="preserve">ਪ੍ਰਮਾਤਮਾ ਸਾਡੀ ਲੋੜ ਦੇ ਸਮੇਂ ਸਾਡੇ ਲਈ ਪ੍ਰਦਾਨ ਕਰੇਗਾ।</w:t>
      </w:r>
    </w:p>
    <w:p/>
    <w:p>
      <w:r xmlns:w="http://schemas.openxmlformats.org/wordprocessingml/2006/main">
        <w:t xml:space="preserve">1: ਪਰਮੇਸ਼ੁਰ ਸਾਡਾ ਦਾਤਾ ਹੈ - ਜ਼ਬੂਰ 23:1 ਪ੍ਰਭੂ ਮੇਰਾ ਆਜੜੀ ਹੈ, ਮੈਂ ਨਹੀਂ ਚਾਹਾਂਗਾ।</w:t>
      </w:r>
    </w:p>
    <w:p/>
    <w:p>
      <w:r xmlns:w="http://schemas.openxmlformats.org/wordprocessingml/2006/main">
        <w:t xml:space="preserve">2: ਅਬਰਾਹਾਮ ਦਾ ਪਰਮੇਸ਼ੁਰ ਦੇ ਪ੍ਰਬੰਧ ਵਿੱਚ ਵਿਸ਼ਵਾਸ - ਇਬਰਾਨੀਆਂ 11:17-19 ਵਿਸ਼ਵਾਸ ਦੁਆਰਾ ਅਬਰਾਹਾਮ, ਜਦੋਂ ਉਹ ਪਰਖਿਆ ਗਿਆ ਸੀ, ਇਸਹਾਕ ਦੀ ਪੇਸ਼ਕਸ਼ ਕੀਤੀ, ਅਤੇ ਜਿਸ ਨੇ ਵਾਅਦੇ ਪ੍ਰਾਪਤ ਕੀਤੇ ਸਨ ਉਹ ਆਪਣੇ ਇਕਲੌਤੇ ਪੁੱਤਰ ਨੂੰ ਭੇਟ ਕਰਨ ਦੇ ਕੰਮ ਵਿੱਚ ਸੀ, ਜਿਸ ਬਾਰੇ ਇਹ ਕਿਹਾ ਗਿਆ ਸੀ , ਇਸਹਾਕ ਦੁਆਰਾ ਤੁਹਾਡੀ ਸੰਤਾਨ ਦਾ ਨਾਮ ਰੱਖਿਆ ਜਾਵੇਗਾ.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1: ਮੱਤੀ 6:25-34 ਇਸ ਲਈ ਮੈਂ ਤੁਹਾਨੂੰ ਆਖਦਾ ਹਾਂ, ਆਪਣੇ ਜੀਵਨ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ਉਹਨਾਂ ਨਾਲੋਂ ਵੱਧ ਕੀਮਤੀ ਨਹੀਂ ਹੋ? ...</w:t>
      </w:r>
    </w:p>
    <w:p/>
    <w:p>
      <w:r xmlns:w="http://schemas.openxmlformats.org/wordprocessingml/2006/main">
        <w:t xml:space="preserve">2: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ਉਤਪਤ 22:9 ਅਤੇ ਉਹ ਉਸ ਥਾਂ ਤੇ ਆਏ ਜਿਸ ਬਾਰੇ ਪਰਮੇਸ਼ੁਰ ਨੇ ਉਸਨੂੰ ਦੱਸਿਆ ਸੀ। ਅਤੇ ਅਬਰਾਹਾਮ ਨੇ ਉੱਥੇ ਇੱਕ ਜਗਵੇਦੀ ਬਣਾਈ ਅਤੇ ਲੱਕੜਾਂ ਨੂੰ ਵਿਵਸਥਿਤ ਕੀਤਾ ਅਤੇ ਆਪਣੇ ਪੁੱਤਰ ਇਸਹਾਕ ਨੂੰ ਬੰਨ੍ਹਿਆ ਅਤੇ ਉਸਨੂੰ ਜਗਵੇਦੀ ਉੱਤੇ ਲੱਕੜ ਉੱਤੇ ਰੱਖਿਆ।</w:t>
      </w:r>
    </w:p>
    <w:p/>
    <w:p>
      <w:r xmlns:w="http://schemas.openxmlformats.org/wordprocessingml/2006/main">
        <w:t xml:space="preserve">ਅਬਰਾਹਾਮ ਨੇ ਇੱਕ ਜਗਵੇਦੀ ਬਣਾ ਕੇ ਅਤੇ ਲੱਕੜ ਉੱਤੇ ਰੱਖ ਕੇ ਆਪਣੇ ਪੁੱਤਰ ਇਸਹਾਕ ਦੀ ਬਲੀ ਦੇਣ ਲਈ ਪਰਮੇਸ਼ੁਰ ਦੇ ਹੁਕਮ ਦੀ ਪਾਲਣਾ ਕੀਤੀ।</w:t>
      </w:r>
    </w:p>
    <w:p/>
    <w:p>
      <w:r xmlns:w="http://schemas.openxmlformats.org/wordprocessingml/2006/main">
        <w:t xml:space="preserve">1. ਅਬਰਾਹਾਮ ਦੀ ਬਿਨਾਂ ਸ਼ਰਤ ਆਗਿਆਕਾਰੀ: ਵਿਸ਼ਵਾਸ ਦਾ ਇੱਕ ਨਮੂਨਾ</w:t>
      </w:r>
    </w:p>
    <w:p/>
    <w:p>
      <w:r xmlns:w="http://schemas.openxmlformats.org/wordprocessingml/2006/main">
        <w:t xml:space="preserve">2. ਮੁਸ਼ਕਲ ਵਿਕਲਪਾਂ ਦੇ ਚਿਹਰੇ ਵਿੱਚ ਵਿਸ਼ਵਾਸ ਦੀ ਸ਼ਕਤੀ</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ਯਾਕੂਬ 2:21-24 - ਕੀ ਸਾਡੇ ਪਿਤਾ ਅਬਰਾਹਾਮ ਨੂੰ ਕੰਮਾਂ ਦੁਆਰਾ ਧਰਮੀ ਨਹੀਂ ਠਹਿਰਾਇਆ ਗਿਆ ਸੀ ਜਦੋਂ ਉਸਨੇ ਆਪਣੇ ਪੁੱਤਰ ਇਸਹਾਕ ਨੂੰ ਜਗਵੇਦੀ ਉੱਤੇ ਚੜ੍ਹਾਇਆ ਸੀ? ਤੁਸੀਂ ਦੇਖਦੇ ਹੋ ਕਿ ਵਿਸ਼ਵਾਸ ਉਸਦੇ ਕੰਮਾਂ ਦੇ ਨਾਲ ਸਰਗਰਮ ਸੀ, ਅਤੇ ਵਿਸ਼ਵਾਸ ਉਸਦੇ ਕੰਮਾਂ ਦੁਆਰਾ ਪੂਰਾ ਹੋਇਆ ਸੀ; ਅਤੇ ਉਹ ਪੋਥੀ ਪੂਰੀ ਹੋਈ ਜੋ ਆਖਦੀ ਹੈ, ਅਬਰਾਹਾਮ ਨੇ ਪਰਮੇਸ਼ੁਰ ਵਿੱਚ ਵਿਸ਼ਵਾਸ ਕੀਤਾ, ਅਤੇ ਇਹ ਉਸਦੇ ਲਈ ਧਰਮ ਗਿਣਿਆ ਗਿਆ ਅਤੇ ਉਸਨੂੰ ਪਰਮੇਸ਼ੁਰ ਦਾ ਮਿੱਤਰ ਕਿਹਾ ਗਿਆ। ਤੁਸੀਂ ਵੇਖਦੇ ਹੋ ਕਿ ਇੱਕ ਵਿਅਕਤੀ ਕੇਵਲ ਵਿਸ਼ਵਾਸ ਦੁਆਰਾ ਨਹੀਂ ਸਗੋਂ ਕੰਮਾਂ ਦੁਆਰਾ ਧਰਮੀ ਠਹਿਰਾਇਆ ਜਾਂਦਾ ਹੈ।</w:t>
      </w:r>
    </w:p>
    <w:p/>
    <w:p>
      <w:r xmlns:w="http://schemas.openxmlformats.org/wordprocessingml/2006/main">
        <w:t xml:space="preserve">ਉਤਪਤ 22:10 ਅਤੇ ਅਬਰਾਹਾਮ ਨੇ ਆਪਣਾ ਹੱਥ ਵਧਾਇਆ ਅਤੇ ਆਪਣੇ ਪੁੱਤਰ ਨੂੰ ਮਾਰਨ ਲਈ ਛੁਰੀ ਚੁੱਕੀ।</w:t>
      </w:r>
    </w:p>
    <w:p/>
    <w:p>
      <w:r xmlns:w="http://schemas.openxmlformats.org/wordprocessingml/2006/main">
        <w:t xml:space="preserve">ਅਬਰਾਹਾਮ ਨੂੰ ਪਰਮੇਸ਼ੁਰ ਦੁਆਰਾ ਆਪਣੇ ਪੁੱਤਰ ਇਸਹਾਕ ਦੀ ਬਲੀ ਦੇਣ ਦਾ ਹੁਕਮ ਦਿੱਤਾ ਗਿਆ ਸੀ, ਅਤੇ ਉਸਨੇ ਅਜਿਹਾ ਕਰਨ ਲਈ ਆਪਣੀ ਚਾਕੂ ਕੱਢਦੇ ਹੋਏ ਆਗਿਆਕਾਰੀ ਕੀਤੀ।</w:t>
      </w:r>
    </w:p>
    <w:p/>
    <w:p>
      <w:r xmlns:w="http://schemas.openxmlformats.org/wordprocessingml/2006/main">
        <w:t xml:space="preserve">1. ਰੱਬ ਨੂੰ ਮੰਨਣਾ ਕੋਈ ਫ਼ਰਕ ਨਹੀਂ ਪੈਂਦਾ: ਅਬਰਾਹਾਮ ਅਤੇ ਇਸਹਾਕ ਦੀ ਕਹਾਣੀ</w:t>
      </w:r>
    </w:p>
    <w:p/>
    <w:p>
      <w:r xmlns:w="http://schemas.openxmlformats.org/wordprocessingml/2006/main">
        <w:t xml:space="preserve">2. ਮੁਸ਼ਕਲ ਦੇ ਵਿਚਕਾਰ ਰੱਬ 'ਤੇ ਭਰੋਸਾ ਕਰਨਾ: ਅਬਰਾਹਾਮ ਦਾ ਵਫ਼ਾਦਾਰ ਬਲੀਦਾਨ</w:t>
      </w:r>
    </w:p>
    <w:p/>
    <w:p>
      <w:r xmlns:w="http://schemas.openxmlformats.org/wordprocessingml/2006/main">
        <w:t xml:space="preserve">1. ਰੋਮੀਆਂ 4:19-21 - ਅਬਰਾਹਾਮ ਨੇ ਪ੍ਰਮਾਤਮਾ ਵਿੱਚ ਵਿਸ਼ਵਾਸ ਕੀਤਾ, ਅਤੇ ਇਹ ਉਸਦੇ ਲਈ ਧਾਰਮਿਕਤਾ ਗਿਣਿਆ ਗਿਆ।</w:t>
      </w:r>
    </w:p>
    <w:p/>
    <w:p>
      <w:r xmlns:w="http://schemas.openxmlformats.org/wordprocessingml/2006/main">
        <w:t xml:space="preserve">2. ਇਬਰਾਨੀਆਂ 11:17-19 - ਵਿਸ਼ਵਾਸ ਦੁਆਰਾ, ਅਬਰਾਹਾਮ, ਜਦੋਂ ਉਹ ਪਰਖਿਆ ਗਿਆ ਸੀ, ਨੇ ਇਸਹਾਕ ਦੀ ਪੇਸ਼ਕਸ਼ ਕੀਤੀ, ਅਤੇ ਜਿਸ ਨੇ ਵਾਅਦੇ ਪ੍ਰਾਪਤ ਕੀਤੇ ਸਨ, ਉਹ ਆਪਣੇ ਇਕਲੌਤੇ ਪੁੱਤਰ ਨੂੰ ਭੇਟ ਕਰਨ ਦੇ ਕੰਮ ਵਿੱਚ ਸੀ।</w:t>
      </w:r>
    </w:p>
    <w:p/>
    <w:p>
      <w:r xmlns:w="http://schemas.openxmlformats.org/wordprocessingml/2006/main">
        <w:t xml:space="preserve">ਉਤਪਤ 22:11 ਅਤੇ ਯਹੋਵਾਹ ਦੇ ਦੂਤ ਨੇ ਅਕਾਸ਼ੋਂ ਉਹ ਨੂੰ ਪੁਕਾਰਿਆ ਅਤੇ ਆਖਿਆ, ਅਬਰਾਹਾਮ, ਅਬਰਾਹਾਮ, ਅਤੇ ਉਸ ਨੇ ਆਖਿਆ, ਮੈਂ ਇੱਥੇ ਹਾਂ।</w:t>
      </w:r>
    </w:p>
    <w:p/>
    <w:p>
      <w:r xmlns:w="http://schemas.openxmlformats.org/wordprocessingml/2006/main">
        <w:t xml:space="preserve">ਪ੍ਰਭੂ ਦੇ ਦੂਤ ਨੇ ਅਬਰਾਹਾਮ ਨੂੰ ਪੁਕਾਰਿਆ, ਜਿਸ ਨੇ ਜਵਾਬ ਦਿੱਤਾ "ਮੈਂ ਇੱਥੇ ਹਾਂ."</w:t>
      </w:r>
    </w:p>
    <w:p/>
    <w:p>
      <w:r xmlns:w="http://schemas.openxmlformats.org/wordprocessingml/2006/main">
        <w:t xml:space="preserve">1. ਰੱਬ ਦੇ ਸੱਦੇ 'ਤੇ ਭਰੋਸਾ ਕਰਨਾ - ਅਬਰਾਹਾਮ ਦਾ ਪ੍ਰਭੂ ਦੇ ਸੱਦੇ ਦਾ ਜਵਾਬ ਕਿਵੇਂ ਸਾਨੂੰ ਪਰਮੇਸ਼ੁਰ ਦੀ ਯੋਜਨਾ ਵਿੱਚ ਭਰੋਸਾ ਕਰਨਾ ਸਿਖਾ ਸਕਦਾ ਹੈ</w:t>
      </w:r>
    </w:p>
    <w:p/>
    <w:p>
      <w:r xmlns:w="http://schemas.openxmlformats.org/wordprocessingml/2006/main">
        <w:t xml:space="preserve">2. ਵਿਸ਼ਵਾਸ ਦੀ ਸ਼ਕਤੀ - ਪ੍ਰਭੂ ਦੇ ਸੱਦੇ ਲਈ ਅਬਰਾਹਾਮ ਦੀ ਪ੍ਰਤੀਕਿਰਿਆ ਸਾਨੂੰ ਪਰਮੇਸ਼ੁਰ ਦੀ ਸ਼ਕਤੀ ਵਿੱਚ ਭਰੋਸਾ ਕਰਨਾ ਸਿਖਾ ਸਕਦੀ ਹੈ</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ਯਾਕੂਬ 2:23 - ਅਤੇ ਇਹ ਪੋਥੀ ਪੂਰੀ ਹੋਈ ਜੋ ਕਹਿੰਦੀ ਹੈ, ਅਬਰਾਹਾਮ ਨੇ ਪ੍ਰਮਾਤਮਾ ਵਿੱਚ ਵਿਸ਼ਵਾਸ ਕੀਤਾ, ਅਤੇ ਇਹ ਉਸਦੇ ਲਈ ਧਾਰਮਿਕਤਾ ਗਿਣਿਆ ਗਿਆ ਅਤੇ ਉਸਨੂੰ ਪਰਮੇਸ਼ੁਰ ਦਾ ਮਿੱਤਰ ਕਿਹਾ ਗਿਆ।</w:t>
      </w:r>
    </w:p>
    <w:p/>
    <w:p>
      <w:r xmlns:w="http://schemas.openxmlformats.org/wordprocessingml/2006/main">
        <w:t xml:space="preserve">ਉਤਪਤ 22:12 ਅਤੇ ਉਸ ਨੇ ਆਖਿਆ, ਉਸ ਮੁੰਡੇ ਉੱਤੇ ਆਪਣਾ ਹੱਥ ਨਾ ਰੱਖ, ਨਾ ਉਸ ਨਾਲ ਕੁਝ ਕਰ, ਕਿਉਂ ਜੋ ਹੁਣ ਮੈਂ ਜਾਣਦਾ ਹਾਂ ਕਿ ਤੂੰ ਪਰਮੇਸ਼ੁਰ ਤੋਂ ਡਰਦਾ ਹੈਂ ਕਿਉਂ ਜੋ ਤੂੰ ਆਪਣੇ ਪੁੱਤਰ ਨੂੰ, ਆਪਣੇ ਇਕਲੌਤੇ ਪੁੱਤਰ ਨੂੰ ਮੈਥੋਂ ਨਹੀਂ ਰੋਕਿਆ।</w:t>
      </w:r>
    </w:p>
    <w:p/>
    <w:p>
      <w:r xmlns:w="http://schemas.openxmlformats.org/wordprocessingml/2006/main">
        <w:t xml:space="preserve">ਪਰਮੇਸ਼ੁਰ ਨੇ ਅਬਰਾਹਾਮ ਨੂੰ ਆਪਣੇ ਪੁੱਤਰ, ਇਸਹਾਕ ਦੀ ਬਲੀ ਦੇਣ ਲਈ ਕਹਿ ਕੇ ਉਸ ਦੇ ਵਿਸ਼ਵਾਸ ਦੀ ਪਰਖ ਕੀਤੀ, ਪਰ ਪਰਮੇਸ਼ੁਰ ਨੇ ਉਸਨੂੰ ਅਜਿਹਾ ਕਰਨ ਤੋਂ ਰੋਕ ਦਿੱਤਾ ਜਦੋਂ ਇਹ ਸਪੱਸ਼ਟ ਸੀ ਕਿ ਅਬਰਾਹਾਮ ਆਗਿਆਕਾਰੀ ਸੀ ਅਤੇ ਪਰਮੇਸ਼ੁਰ ਵਿੱਚ ਉਸਦੇ ਪਿਆਰ ਅਤੇ ਵਿਸ਼ਵਾਸ ਦੇ ਕਾਰਨ ਅਜਿਹਾ ਕਰਨ ਲਈ ਤਿਆਰ ਸੀ।</w:t>
      </w:r>
    </w:p>
    <w:p/>
    <w:p>
      <w:r xmlns:w="http://schemas.openxmlformats.org/wordprocessingml/2006/main">
        <w:t xml:space="preserve">1. ਜਦੋਂ ਪ੍ਰਮਾਤਮਾ ਸਾਡੇ ਵਿਸ਼ਵਾਸ ਦੀ ਪਰਖ ਕਰਦਾ ਹੈ, ਤਾਂ ਉਹ ਸਾਡੇ ਪਿਆਰ ਅਤੇ ਆਗਿਆਕਾਰੀ ਦੀ ਜਾਂਚ ਕਰ ਰਿਹਾ ਹੈ।</w:t>
      </w:r>
    </w:p>
    <w:p/>
    <w:p>
      <w:r xmlns:w="http://schemas.openxmlformats.org/wordprocessingml/2006/main">
        <w:t xml:space="preserve">2. ਪਰਮੇਸ਼ੁਰ ਦੀ ਆਗਿਆਕਾਰੀ ਪਿਆਰ ਦਾ ਸਭ ਤੋਂ ਉੱਚਾ ਪ੍ਰਗਟਾਵਾ ਹੈ।</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ਰੋਮੀਆਂ 12:1 - ਇਸਲਈ, ਭਰਾਵੋ, ਮੈਂ ਤੁਹਾਨੂੰ ਪਰਮੇਸ਼ੁਰ ਦੀ ਦਇਆ ਦੁਆਰਾ ਬੇਨਤੀ ਕਰਦਾ ਹਾਂ ਕਿ ਤੁਸੀਂ ਆਪਣੇ ਸਰੀਰ ਨੂੰ ਇੱਕ ਜੀਵਤ ਬਲੀਦਾਨ, ਪਵਿੱਤਰ, ਪ੍ਰਮਾਤਮਾ ਨੂੰ ਸਵੀਕਾਰ ਕਰਨ ਲਈ ਭੇਟ ਕਰੋ, ਜੋ ਤੁਹਾਡੀ ਵਾਜਬ ਸੇਵਾ ਹੈ।</w:t>
      </w:r>
    </w:p>
    <w:p/>
    <w:p>
      <w:r xmlns:w="http://schemas.openxmlformats.org/wordprocessingml/2006/main">
        <w:t xml:space="preserve">ਉਤਪਤ 22:13 ਅਤੇ ਅਬਰਾਹਾਮ ਨੇ ਆਪਣੀਆਂ ਅੱਖਾਂ ਚੁੱਕ ਕੇ ਵੇਖਿਆ, ਅਤੇ ਆਪਣੇ ਪਿੱਛੇ ਇੱਕ ਭੇਡੂ ਨੂੰ ਆਪਣੇ ਸਿੰਗਾਂ ਨਾਲ ਫੜ੍ਹਿਆ ਹੋਇਆ ਵੇਖਿਆ, ਅਤੇ ਅਬਰਾਹਾਮ ਨੇ ਜਾ ਕੇ ਉਸ ਭੇਡੂ ਨੂੰ ਲਿਆ ਅਤੇ ਆਪਣੇ ਪੁੱਤਰ ਦੀ ਥਾਂ ਹੋਮ ਦੀ ਬਲੀ ਲਈ ਚੜ੍ਹਾਇਆ। .</w:t>
      </w:r>
    </w:p>
    <w:p/>
    <w:p>
      <w:r xmlns:w="http://schemas.openxmlformats.org/wordprocessingml/2006/main">
        <w:t xml:space="preserve">ਅਬਰਾਹਾਮ ਹੋਮ ਦੀ ਭੇਟ ਵਜੋਂ ਆਪਣੇ ਪੁੱਤਰ ਦੀ ਥਾਂ ਇੱਕ ਭੇਡੂ ਚੜ੍ਹਾਉਂਦਾ ਹੈ।</w:t>
      </w:r>
    </w:p>
    <w:p/>
    <w:p>
      <w:r xmlns:w="http://schemas.openxmlformats.org/wordprocessingml/2006/main">
        <w:t xml:space="preserve">1. ਆਗਿਆਕਾਰੀ ਦੀ ਸ਼ਕਤੀ - ਅਬਰਾਹਾਮ ਦੀ ਪਰਮੇਸ਼ੁਰ ਦੇ ਹੁਕਮ ਦੀ ਪਾਲਣਾ ਕਰਨ ਦੇ ਪ੍ਰਭਾਵਾਂ ਦੀ ਪੜਚੋਲ ਕਰਨਾ।</w:t>
      </w:r>
    </w:p>
    <w:p/>
    <w:p>
      <w:r xmlns:w="http://schemas.openxmlformats.org/wordprocessingml/2006/main">
        <w:t xml:space="preserve">2. ਬਲੀਦਾਨ ਦੀ ਸ਼ਕਤੀ - ਆਤਮ-ਬਲੀਦਾਨ ਦੀ ਜਾਂਚ ਕਰਨਾ ਜੋ ਅਬਰਾਹਾਮ ਪਰਮੇਸ਼ੁਰ ਲਈ ਕਰਨ ਲਈ ਤਿਆਰ ਸੀ।</w:t>
      </w:r>
    </w:p>
    <w:p/>
    <w:p>
      <w:r xmlns:w="http://schemas.openxmlformats.org/wordprocessingml/2006/main">
        <w:t xml:space="preserve">1. ਇਬਰਾਨੀਆਂ 11:17-19 - ਵਿਸ਼ਵਾਸ ਦੁਆਰਾ ਅਬਰਾਹਾਮ, ਜਦੋਂ ਉਹ ਪਰਖਿਆ ਗਿਆ ਸੀ, ਨੇ ਇਸਹਾਕ ਦੀ ਪੇਸ਼ਕਸ਼ ਕੀਤੀ, ਅਤੇ ਜਿਸ ਨੇ ਵਾਅਦੇ ਪ੍ਰਾਪਤ ਕੀਤੇ ਸਨ, ਨੇ ਆਪਣੇ ਇਕਲੌਤੇ ਪੁੱਤਰ ਦੀ ਪੇਸ਼ਕਸ਼ ਕੀਤੀ।</w:t>
      </w:r>
    </w:p>
    <w:p/>
    <w:p>
      <w:r xmlns:w="http://schemas.openxmlformats.org/wordprocessingml/2006/main">
        <w:t xml:space="preserve">2. ਯੂਹੰਨਾ 3:16 - ਕਿਉਂਕਿ ਪ੍ਰਮਾਤਮਾ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ਉਤਪਤ 22:14 ਅਤੇ ਅਬਰਾਹਾਮ ਨੇ ਉਸ ਥਾਂ ਦਾ ਨਾਮ ਯਹੋਵਾਹ ਜੀਰੇਹ ਰੱਖਿਆ, ਜਿਵੇਂ ਅੱਜ ਤੱਕ ਕਿਹਾ ਜਾਂਦਾ ਹੈ, ਇਹ ਯਹੋਵਾਹ ਦੇ ਪਰਬਤ ਉੱਤੇ ਵੇਖਿਆ ਜਾਵੇਗਾ।</w:t>
      </w:r>
    </w:p>
    <w:p/>
    <w:p>
      <w:r xmlns:w="http://schemas.openxmlformats.org/wordprocessingml/2006/main">
        <w:t xml:space="preserve">ਅਬਰਾਹਾਮ ਨੇ ਉਸ ਜਗ੍ਹਾ ਦਾ ਨਾਮ ਰੱਖਿਆ ਜਿੱਥੇ ਉਸਨੇ ਇਸਹਾਕ ਦੀ ਪੇਸ਼ਕਸ਼ ਕੀਤੀ ਸੀ 'ਯਹੋਵਾਹ ਜੀਰੇਹ', ਜਿਸਦਾ ਮਤਲਬ ਹੈ 'ਯਹੋਵਾਹ ਪ੍ਰਦਾਨ ਕਰੇਗਾ'।</w:t>
      </w:r>
    </w:p>
    <w:p/>
    <w:p>
      <w:r xmlns:w="http://schemas.openxmlformats.org/wordprocessingml/2006/main">
        <w:t xml:space="preserve">1. ਪ੍ਰਭੂ ਪ੍ਰਦਾਨ ਕਰੇਗਾ: ਪ੍ਰਮਾਤਮਾ ਦੇ ਪ੍ਰਬੰਧ ਵਿੱਚ ਭਰੋਸਾ ਕਰਨਾ।</w:t>
      </w:r>
    </w:p>
    <w:p/>
    <w:p>
      <w:r xmlns:w="http://schemas.openxmlformats.org/wordprocessingml/2006/main">
        <w:t xml:space="preserve">2. ਪਰਮੇਸ਼ੁਰ ਵਫ਼ਾਦਾਰ ਹੈ: ਅਬਰਾਹਾਮ ਦੇ ਵਿਸ਼ਵਾਸ ਦੀ ਪ੍ਰੀਖਿਆ ਤੋਂ ਸਿੱਖਣਾ।</w:t>
      </w:r>
    </w:p>
    <w:p/>
    <w:p>
      <w:r xmlns:w="http://schemas.openxmlformats.org/wordprocessingml/2006/main">
        <w:t xml:space="preserve">1. ਉਤਪਤ 22:14 - ਅਤੇ ਅਬਰਾਹਾਮ ਨੇ ਉਸ ਸਥਾਨ ਦਾ ਨਾਮ ਯਹੋਵਾਹਜੀਰੇਹ ਰੱਖਿਆ: ਜਿਵੇਂ ਕਿ ਅੱਜ ਤੱਕ ਕਿਹਾ ਜਾਂਦਾ ਹੈ, ਇਹ ਯਹੋਵਾਹ ਦੇ ਪਰਬਤ ਵਿੱਚ ਦਿਖਾਈ ਦੇਵੇਗਾ।</w:t>
      </w:r>
    </w:p>
    <w:p/>
    <w:p>
      <w:r xmlns:w="http://schemas.openxmlformats.org/wordprocessingml/2006/main">
        <w:t xml:space="preserve">2. ਇਬਰਾਨੀਆਂ 11:17-19 - ਵਿਸ਼ਵਾਸ ਨਾਲ ਅਬਰਾਹਾਮ, ਜਦੋਂ ਉਹ ਅਜ਼ਮਾਏ ਗਏ ਸਨ, ਨੇ ਇਸਹਾਕ ਦੀ ਪੇਸ਼ਕਸ਼ ਕੀਤੀ: ਅਤੇ ਜਿਸ ਨੇ ਵਾਅਦੇ ਪ੍ਰਾਪਤ ਕੀਤੇ ਸਨ, ਨੇ ਆਪਣੇ ਇਕਲੌਤੇ ਪੁੱਤਰ ਦੀ ਪੇਸ਼ਕਸ਼ ਕੀਤੀ, ਜਿਸ ਬਾਰੇ ਇਹ ਕਿਹਾ ਗਿਆ ਸੀ, ਕਿ ਇਸਹਾਕ ਵਿੱਚ ਤੇਰੀ ਅੰਸ ਕਹਾਈ ਜਾਵੇਗੀ। : ਇਹ ਲੇਖਾ ਜੋ ਕਿ ਪ੍ਰਮਾਤਮਾ ਉਸ ਨੂੰ ਮੁਰਦਿਆਂ ਵਿੱਚੋਂ ਵੀ ਉਠਾਉਣ ਦੇ ਯੋਗ ਸੀ; ਜਿੱਥੋਂ ਵੀ ਉਸਨੇ ਉਸਨੂੰ ਇੱਕ ਚਿੱਤਰ ਵਿੱਚ ਪ੍ਰਾਪਤ ਕੀਤਾ।</w:t>
      </w:r>
    </w:p>
    <w:p/>
    <w:p>
      <w:r xmlns:w="http://schemas.openxmlformats.org/wordprocessingml/2006/main">
        <w:t xml:space="preserve">ਉਤਪਤ 22:15 ਅਤੇ ਯਹੋਵਾਹ ਦੇ ਦੂਤ ਨੇ ਅਬਰਾਹਾਮ ਨੂੰ ਸਵਰਗ ਵਿੱਚੋਂ ਦੂਜੀ ਵਾਰ ਪੁਕਾਰਿਆ।</w:t>
      </w:r>
    </w:p>
    <w:p/>
    <w:p>
      <w:r xmlns:w="http://schemas.openxmlformats.org/wordprocessingml/2006/main">
        <w:t xml:space="preserve">ਪਰਮੇਸ਼ੁਰ ਨੇ ਇਸਹਾਕ ਦੀ ਭੇਟ ਵਿੱਚ ਅਬਰਾਹਾਮ ਦੀ ਆਗਿਆਕਾਰੀ ਅਤੇ ਉਸ ਪ੍ਰਤੀ ਵਚਨਬੱਧਤਾ ਦੀ ਪਰਖ ਕੀਤੀ, ਅਤੇ ਅਬਰਾਹਾਮ ਨੇ ਪ੍ਰੀਖਿਆ ਪਾਸ ਕੀਤੀ।</w:t>
      </w:r>
    </w:p>
    <w:p/>
    <w:p>
      <w:r xmlns:w="http://schemas.openxmlformats.org/wordprocessingml/2006/main">
        <w:t xml:space="preserve">1. ਰੱਬ ਦੀ ਆਗਿਆਕਾਰੀ - ਇੱਕ ਜ਼ਰੂਰੀ ਗੁਣ</w:t>
      </w:r>
    </w:p>
    <w:p/>
    <w:p>
      <w:r xmlns:w="http://schemas.openxmlformats.org/wordprocessingml/2006/main">
        <w:t xml:space="preserve">2. ਅਬਰਾਹਾਮ ਦੇ ਵਿਸ਼ਵਾਸ ਦੀ ਤਾਕਤ</w:t>
      </w:r>
    </w:p>
    <w:p/>
    <w:p>
      <w:r xmlns:w="http://schemas.openxmlformats.org/wordprocessingml/2006/main">
        <w:t xml:space="preserve">1. ਇਬਰਾਨੀਆਂ 11:17-19 - ਵਿਸ਼ਵਾਸ ਦੁਆਰਾ ਅਬਰਾਹਾਮ, ਜਦੋਂ ਉਹ ਪਰਖਿਆ ਗਿਆ ਸੀ, ਇਸਹਾਕ ਦੀ ਪੇਸ਼ਕਸ਼ ਕੀਤੀ, ਅਤੇ ਜਿਸ ਨੇ ਵਾਅਦੇ ਪ੍ਰਾਪਤ ਕੀਤੇ ਸਨ, ਨੇ ਆਪਣੇ ਇਕਲੌਤੇ ਪੁੱਤਰ ਦੀ ਪੇਸ਼ਕਸ਼ ਕੀਤੀ</w:t>
      </w:r>
    </w:p>
    <w:p/>
    <w:p>
      <w:r xmlns:w="http://schemas.openxmlformats.org/wordprocessingml/2006/main">
        <w:t xml:space="preserve">2. ਯਾਕੂਬ 2:21-24 - ਕੀ ਸਾਡੇ ਪਿਤਾ ਅਬਰਾਹਾਮ ਨੂੰ ਕੰਮਾਂ ਦੁਆਰਾ ਧਰਮੀ ਨਹੀਂ ਠਹਿਰਾਇਆ ਗਿਆ ਸੀ ਜਦੋਂ ਉਸਨੇ ਆਪਣੇ ਪੁੱਤਰ ਇਸਹਾਕ ਨੂੰ ਜਗਵੇਦੀ ਉੱਤੇ ਚੜ੍ਹਾਇਆ ਸੀ?</w:t>
      </w:r>
    </w:p>
    <w:p/>
    <w:p>
      <w:r xmlns:w="http://schemas.openxmlformats.org/wordprocessingml/2006/main">
        <w:t xml:space="preserve">ਉਤਪਤ 22:16 ਅਤੇ ਆਖਿਆ, ਯਹੋਵਾਹ ਦਾ ਵਾਕ ਹੈ, ਮੈਂ ਆਪਣੇ ਆਪ ਦੀ ਸੌਂਹ ਖਾਧੀ ਹੈ, ਕਿਉਂ ਜੋ ਤੈਂ ਇਹ ਕੰਮ ਕੀਤਾ ਹੈ, ਅਤੇ ਆਪਣੇ ਪੁੱਤਰ ਨੂੰ, ਆਪਣੇ ਇਕਲੌਤੇ ਪੁੱਤਰ ਨੂੰ ਰੋਕਿਆ ਨਹੀਂ ਹੈ।</w:t>
      </w:r>
    </w:p>
    <w:p/>
    <w:p>
      <w:r xmlns:w="http://schemas.openxmlformats.org/wordprocessingml/2006/main">
        <w:t xml:space="preserve">ਪਰਮੇਸ਼ੁਰ ਨੇ ਅਬਰਾਹਾਮ ਦੇ ਵਿਸ਼ਵਾਸ ਦੀ ਪਰਖ ਕੀਤੀ ਅਤੇ ਉਸਨੇ ਆਪਣੇ ਪੁੱਤਰ ਇਸਹਾਕ ਦੀ ਬਲੀ ਦੇਣ ਲਈ ਤਿਆਰ ਹੋ ਕੇ ਪ੍ਰੀਖਿਆ ਪਾਸ ਕੀਤੀ।</w:t>
      </w:r>
    </w:p>
    <w:p/>
    <w:p>
      <w:r xmlns:w="http://schemas.openxmlformats.org/wordprocessingml/2006/main">
        <w:t xml:space="preserve">1: ਪਰਮੇਸ਼ੁਰ ਅਕਸਰ ਸਾਡੀ ਨਿਹਚਾ ਦੀ ਪਰਖ ਕਰਦਾ ਹੈ, ਅਤੇ ਇਹ ਸਾਡਾ ਫਰਜ਼ ਹੈ ਕਿ ਅਸੀਂ ਵਫ਼ਾਦਾਰ ਰਹਿਣਾ ਚਾਹੇ ਕੋਈ ਕੀਮਤ ਕਿਉਂ ਨਾ ਹੋਵੇ।</w:t>
      </w:r>
    </w:p>
    <w:p/>
    <w:p>
      <w:r xmlns:w="http://schemas.openxmlformats.org/wordprocessingml/2006/main">
        <w:t xml:space="preserve">2: ਅਬਰਾਹਾਮ ਦੀ ਪਰਮੇਸ਼ੁਰ ਵਿਚ ਨਿਹਚਾ ਕਮਾਲ ਦੀ ਸੀ, ਅਤੇ ਇਹ ਸਾਡੀ ਆਪਣੀ ਨਿਹਚਾ ਵਿਚ ਉਸ ਵਰਗੇ ਬਣਨ ਦੀ ਕੋਸ਼ਿਸ਼ ਕਰਨ ਲਈ ਪ੍ਰੇਰਣਾਦਾਇਕ ਹੈ।</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ਉਤਪਤ 22:17 ਕਿ ਅਸੀਸ ਵਿੱਚ ਮੈਂ ਤੈਨੂੰ ਅਸੀਸ ਦਿਆਂਗਾ, ਅਤੇ ਗੁਣਾ ਕਰਨ ਵਿੱਚ ਮੈਂ ਤੇਰੀ ਅੰਸ ਨੂੰ ਅਕਾਸ਼ ਦੇ ਤਾਰਿਆਂ ਵਾਂਗ ਅਤੇ ਸਮੁੰਦਰ ਦੇ ਕੰਢੇ ਦੀ ਰੇਤ ਵਾਂਗ ਵਧਾਵਾਂਗਾ। ਅਤੇ ਤੇਰੀ ਅੰਸ ਆਪਣੇ ਦੁਸ਼ਮਣਾਂ ਦੇ ਦਰਵਾਜ਼ੇ ਉੱਤੇ ਕਬਜ਼ਾ ਕਰ ਲਵੇਗੀ।</w:t>
      </w:r>
    </w:p>
    <w:p/>
    <w:p>
      <w:r xmlns:w="http://schemas.openxmlformats.org/wordprocessingml/2006/main">
        <w:t xml:space="preserve">ਪਰਮੇਸ਼ੁਰ ਨੇ ਅਬਰਾਹਾਮ ਨਾਲ ਵਾਅਦਾ ਕੀਤਾ ਕਿ ਉਸ ਦੀ ਔਲਾਦ ਅਕਾਸ਼ ਦੇ ਤਾਰਿਆਂ ਅਤੇ ਸਮੁੰਦਰ ਦੇ ਕੰਢੇ ਦੀ ਰੇਤ ਜਿੰਨੀ ਵੱਡੀ ਹੋਵੇਗੀ, ਅਤੇ ਉਹ ਆਪਣੇ ਦੁਸ਼ਮਣਾਂ ਨੂੰ ਹਰਾ ਦੇਣਗੇ।</w:t>
      </w:r>
    </w:p>
    <w:p/>
    <w:p>
      <w:r xmlns:w="http://schemas.openxmlformats.org/wordprocessingml/2006/main">
        <w:t xml:space="preserve">1. ਪਰਮੇਸ਼ੁਰ ਦੇ ਵਾਅਦਿਆਂ ਦੀ ਸ਼ਕਤੀ - ਅਬਰਾਹਾਮ ਦੀ ਕਹਾਣੀ ਦੀ ਵਰਤੋਂ ਇਹ ਦਰਸਾਉਣ ਲਈ ਕਿ ਕਿਵੇਂ ਪਰਮੇਸ਼ੁਰ ਦੇ ਵਾਅਦੇ ਭਰੋਸੇਯੋਗ ਅਤੇ ਸ਼ਕਤੀਸ਼ਾਲੀ ਹਨ।</w:t>
      </w:r>
    </w:p>
    <w:p/>
    <w:p>
      <w:r xmlns:w="http://schemas.openxmlformats.org/wordprocessingml/2006/main">
        <w:t xml:space="preserve">2. ਅਬਰਾਹਾਮ ਦੀ ਨਿਹਚਾ - ਵਿਸ਼ਵਾਸ ਦੀ ਜਾਂਚ ਕਰਨਾ ਅਬਰਾਹਾਮ ਨੂੰ ਪਰਮੇਸ਼ੁਰ ਦੇ ਵਾਅਦੇ ਉੱਤੇ ਭਰੋਸਾ ਕਰਨਾ ਪਿਆ।</w:t>
      </w:r>
    </w:p>
    <w:p/>
    <w:p>
      <w:r xmlns:w="http://schemas.openxmlformats.org/wordprocessingml/2006/main">
        <w:t xml:space="preserve">1. ਰੋਮੀਆਂ 4:17-21 - ਇਹ ਦੱਸਣਾ ਕਿ ਕਿਵੇਂ ਅਬਰਾਹਾਮ ਵਿਸ਼ਵਾਸ ਦੁਆਰਾ ਧਰਮੀ ਠਹਿਰਾਇਆ ਗਿਆ ਸੀ।</w:t>
      </w:r>
    </w:p>
    <w:p/>
    <w:p>
      <w:r xmlns:w="http://schemas.openxmlformats.org/wordprocessingml/2006/main">
        <w:t xml:space="preserve">2. ਇਬਰਾਨੀਆਂ 11:17-19 - ਅਬਰਾਹਾਮ ਦੇ ਵਿਸ਼ਵਾਸ ਅਤੇ ਪਰਮੇਸ਼ੁਰ ਦੇ ਹੁਕਮ ਦੀ ਪਾਲਣਾ ਕਰਨ ਦੀ ਇੱਛਾ ਦੀ ਪੜਚੋਲ ਕਰਨਾ।</w:t>
      </w:r>
    </w:p>
    <w:p/>
    <w:p>
      <w:r xmlns:w="http://schemas.openxmlformats.org/wordprocessingml/2006/main">
        <w:t xml:space="preserve">ਉਤਪਤ 22:18 ਅਤੇ ਤੇਰੀ ਅੰਸ ਵਿੱਚ ਧਰਤੀ ਦੀਆਂ ਸਾਰੀਆਂ ਕੌਮਾਂ ਮੁਬਾਰਕ ਹੋਣਗੀਆਂ। ਕਿਉਂਕਿ ਤੂੰ ਮੇਰੀ ਅਵਾਜ਼ ਨੂੰ ਮੰਨਿਆ ਹੈ।</w:t>
      </w:r>
    </w:p>
    <w:p/>
    <w:p>
      <w:r xmlns:w="http://schemas.openxmlformats.org/wordprocessingml/2006/main">
        <w:t xml:space="preserve">ਪਰਮੇਸ਼ੁਰ ਨੇ ਅਬਰਾਹਾਮ ਨਾਲ ਵਾਅਦਾ ਕੀਤਾ ਕਿ ਉਸ ਦੀ ਅੰਸ ਰਾਹੀਂ ਸਾਰੀਆਂ ਕੌਮਾਂ ਬਰਕਤਾਂ ਪਾਉਣਗੀਆਂ।</w:t>
      </w:r>
    </w:p>
    <w:p/>
    <w:p>
      <w:r xmlns:w="http://schemas.openxmlformats.org/wordprocessingml/2006/main">
        <w:t xml:space="preserve">1. ਰੱਬ ਦੀ ਆਵਾਜ਼ ਨੂੰ ਮੰਨਣਾ: ਆਗਿਆਕਾਰੀ ਦੀ ਬਰਕਤ</w:t>
      </w:r>
    </w:p>
    <w:p/>
    <w:p>
      <w:r xmlns:w="http://schemas.openxmlformats.org/wordprocessingml/2006/main">
        <w:t xml:space="preserve">2. ਅਬਰਾਹਾਮ ਦੀ ਅਸੀਸ: ਸਾਰੀਆਂ ਕੌਮਾਂ ਲਈ ਅਸੀਸ ਦਾ ਵਾਅਦਾ</w:t>
      </w:r>
    </w:p>
    <w:p/>
    <w:p>
      <w:r xmlns:w="http://schemas.openxmlformats.org/wordprocessingml/2006/main">
        <w:t xml:space="preserve">1. ਮੱਤੀ 7:21-23: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2. ਗਲਾਤੀਆਂ 3:7-9: ਤਾਂ ਜਾਣ ਲਓ ਕਿ ਵਿਸ਼ਵਾਸ ਕਰਨ ਵਾਲੇ ਹੀ ਅਬਰਾਹਾਮ ਦੇ ਪੁੱਤਰ ਹਨ। ਅਤੇ ਧਰਮ-ਗ੍ਰੰਥ ਨੇ ਪਹਿਲਾਂ ਹੀ ਇਹ ਵੇਖ ਕੇ ਕਿ ਪਰਮੇਸ਼ੁਰ ਪਰਾਈਆਂ ਕੌਮਾਂ ਨੂੰ ਵਿਸ਼ਵਾਸ ਨਾਲ ਧਰਮੀ ਠਹਿਰਾਵੇਗਾ, ਅਬਰਾਹਾਮ ਨੂੰ ਪਹਿਲਾਂ ਹੀ ਖੁਸ਼ਖਬਰੀ ਦਾ ਪ੍ਰਚਾਰ ਕੀਤਾ ਅਤੇ ਕਿਹਾ, ਤੇਰੇ ਵਿੱਚ ਸਾਰੀਆਂ ਕੌਮਾਂ ਮੁਬਾਰਕ ਹੋਣਗੀਆਂ।</w:t>
      </w:r>
    </w:p>
    <w:p/>
    <w:p>
      <w:r xmlns:w="http://schemas.openxmlformats.org/wordprocessingml/2006/main">
        <w:t xml:space="preserve">ਉਤਪਤ 22:19 ਸੋ ਅਬਰਾਹਾਮ ਆਪਣੇ ਜੁਆਨਾਂ ਕੋਲ ਮੁੜਿਆ ਅਤੇ ਉਹ ਉੱਠ ਕੇ ਇਕੱਠੇ ਹੋ ਕੇ ਬੇਰਸ਼ਬਾ ਨੂੰ ਗਏ। ਅਤੇ ਅਬਰਾਹਾਮ ਬੇਰਸ਼ਬਾ ਵਿੱਚ ਰਹਿੰਦਾ ਸੀ।</w:t>
      </w:r>
    </w:p>
    <w:p/>
    <w:p>
      <w:r xmlns:w="http://schemas.openxmlformats.org/wordprocessingml/2006/main">
        <w:t xml:space="preserve">ਅਬਰਾਹਾਮ ਅਤੇ ਉਸ ਦੇ ਸੇਵਕ ਬੇਰਸ਼ਬਾ ਵਾਪਸ ਆ ਗਏ ਅਤੇ ਅਬਰਾਹਾਮ ਉੱਥੇ ਹੀ ਰਹਿਣ ਲੱਗੇ।</w:t>
      </w:r>
    </w:p>
    <w:p/>
    <w:p>
      <w:r xmlns:w="http://schemas.openxmlformats.org/wordprocessingml/2006/main">
        <w:t xml:space="preserve">1. ਅਬਰਾਹਾਮ ਦੀ ਵਫ਼ਾਦਾਰੀ: ਕਿਵੇਂ ਪਰਮੇਸ਼ੁਰ ਪ੍ਰਤੀ ਉਸਦੀ ਆਗਿਆਕਾਰੀ ਨੇ ਬਹੁਤ ਸਾਰੀਆਂ ਬਰਕਤਾਂ ਦਿੱਤੀਆਂ</w:t>
      </w:r>
    </w:p>
    <w:p/>
    <w:p>
      <w:r xmlns:w="http://schemas.openxmlformats.org/wordprocessingml/2006/main">
        <w:t xml:space="preserve">2. ਅਬਰਾਹਾਮ ਦੇ ਨਕਸ਼ੇ-ਕਦਮਾਂ 'ਤੇ ਚੱਲਣਾ: ਅਸੀਂ ਆਪਣੇ ਜੀਵਨ ਵਿੱਚ ਪਰਮੇਸ਼ੁਰ ਦੀ ਇੱਛਾ ਨੂੰ ਕਿਵੇਂ ਲੱਭ ਸਕਦੇ ਹਾਂ</w:t>
      </w:r>
    </w:p>
    <w:p/>
    <w:p>
      <w:r xmlns:w="http://schemas.openxmlformats.org/wordprocessingml/2006/main">
        <w:t xml:space="preserve">1. ਉਤਪਤ 22:1-19 ਇਸਹਾਕ ਨੂੰ ਕੁਰਬਾਨ ਕਰਨ ਲਈ ਅਬਰਾਹਾਮ ਦੀ ਇੱਛਾ</w:t>
      </w:r>
    </w:p>
    <w:p/>
    <w:p>
      <w:r xmlns:w="http://schemas.openxmlformats.org/wordprocessingml/2006/main">
        <w:t xml:space="preserve">2. ਇਬਰਾਨੀਆਂ 11:17-19 ਅਬਰਾਹਾਮ ਦਾ ਪਰਮੇਸ਼ੁਰ ਦੇ ਵਾਅਦਿਆਂ ਵਿੱਚ ਵਿਸ਼ਵਾਸ</w:t>
      </w:r>
    </w:p>
    <w:p/>
    <w:p>
      <w:r xmlns:w="http://schemas.openxmlformats.org/wordprocessingml/2006/main">
        <w:t xml:space="preserve">ਉਤਪਤ 22:20 ਅਤੇ ਇਨ੍ਹਾਂ ਗੱਲਾਂ ਤੋਂ ਬਾਅਦ ਐਉਂ ਹੋਇਆ ਕਿ ਅਬਰਾਹਾਮ ਨੂੰ ਦੱਸਿਆ ਗਿਆ ਕਿ ਵੇਖ, ਮਿਲਕਾਹ ਨੇ ਤੇਰੇ ਭਰਾ ਨਾਹੋਰ ਲਈ ਵੀ ਬੱਚੇ ਪੈਦਾ ਕੀਤੇ ਹਨ।</w:t>
      </w:r>
    </w:p>
    <w:p/>
    <w:p>
      <w:r xmlns:w="http://schemas.openxmlformats.org/wordprocessingml/2006/main">
        <w:t xml:space="preserve">ਅਬਰਾਹਾਮ ਦੇ ਪਰਿਵਾਰ ਨੂੰ ਹੋਰ ਵੀ ਵਧਾਇਆ ਗਿਆ ਜਦੋਂ ਇਹ ਪਤਾ ਲੱਗਾ ਕਿ ਉਸਦੇ ਭਰਾ ਨਾਹੋਰ ਨੇ ਮਿਲਕਾਹ ਦੁਆਰਾ ਬੱਚੇ ਪੈਦਾ ਕੀਤੇ ਸਨ।</w:t>
      </w:r>
    </w:p>
    <w:p/>
    <w:p>
      <w:r xmlns:w="http://schemas.openxmlformats.org/wordprocessingml/2006/main">
        <w:t xml:space="preserve">1: ਪਰਮੇਸ਼ੁਰ ਰਹੱਸਮਈ ਤਰੀਕਿਆਂ ਨਾਲ ਕੰਮ ਕਰਦਾ ਹੈ। ਜਦੋਂ ਅਸੀਂ ਸੋਚਦੇ ਹਾਂ ਕਿ ਸਾਡਾ ਪਰਿਵਾਰ ਪੂਰਾ ਹੋ ਗਿਆ ਹੈ, ਤਾਂ ਵੀ ਪਰਮੇਸ਼ੁਰ ਸਾਡੀਆਂ ਜ਼ਿੰਦਗੀਆਂ ਵਿੱਚ ਹੋਰ ਲੋਕਾਂ ਨੂੰ ਲਿਆਵੇਗਾ।</w:t>
      </w:r>
    </w:p>
    <w:p/>
    <w:p>
      <w:r xmlns:w="http://schemas.openxmlformats.org/wordprocessingml/2006/main">
        <w:t xml:space="preserve">2: ਸਾਡੇ ਲਈ ਪਰਮੇਸ਼ੁਰ ਦੀ ਯੋਜਨਾ ਸਾਡੇ ਆਪਣੇ ਨਾਲੋਂ ਵੱਡੀ ਹੈ। ਸਾਨੂੰ ਹਮੇਸ਼ਾ ਆਪਣੇ ਜੀਵਨ ਵਿੱਚ ਉਸ ਦੀਆਂ ਅਸੀਸਾਂ ਅਤੇ ਤੋਹਫ਼ਿਆਂ ਨੂੰ ਸਵੀਕਾਰ ਕਰਨ ਲਈ ਤਿਆਰ ਰਹਿਣਾ ਚਾਹੀਦਾ ਹੈ।</w:t>
      </w:r>
    </w:p>
    <w:p/>
    <w:p>
      <w:r xmlns:w="http://schemas.openxmlformats.org/wordprocessingml/2006/main">
        <w:t xml:space="preserve">1: ਗਲਾਤੀਆਂ 6: 9-10 "ਅਤੇ ਅਸੀਂ ਚੰਗੇ ਕੰਮ ਕਰਦੇ ਨਾ ਥੱਕੀਏ, ਕਿਉਂਕਿ ਜੇ ਅਸੀਂ ਹਿੰਮਤ ਨਾ ਹਾਰੀਏ ਤਾਂ ਅਸੀਂ ਸਮੇਂ ਸਿਰ ਵੱਢਾਂਗੇ, ਇਸ ਲਈ, ਜਦੋਂ ਸਾਡੇ ਕੋਲ ਮੌਕਾ ਹੈ, ਆਓ ਆਪਾਂ ਸਾਰਿਆਂ ਦਾ ਭਲਾ ਕਰੀਏ, ਅਤੇ ਖਾਸ ਤੌਰ 'ਤੇ ਉਨ੍ਹਾਂ ਲਈ ਜਿਹੜੇ ਵਿਸ਼ਵਾਸ ਦੇ ਘਰਾਣੇ ਵਿੱਚੋਂ ਹਨ।"</w:t>
      </w:r>
    </w:p>
    <w:p/>
    <w:p>
      <w:r xmlns:w="http://schemas.openxmlformats.org/wordprocessingml/2006/main">
        <w:t xml:space="preserve">2: ਰੋਮੀਆਂ 8:28 "ਅਤੇ ਅਸੀਂ ਜਾਣਦੇ ਹਾਂ ਕਿ ਜਿਹੜੇ ਲੋਕ ਪਰਮੇਸ਼ੁਰ ਨੂੰ ਪਿਆਰ ਕਰਦੇ ਹਨ, ਉਨ੍ਹਾਂ ਲਈ ਸਭ ਕੁਝ ਮਿਲ ਕੇ ਭਲੇ ਲਈ ਕੰਮ ਕਰਦਾ ਹੈ, ਉਨ੍ਹਾਂ ਲਈ ਜਿਹੜੇ ਉਸ ਦੇ ਮਕਸਦ ਅਨੁਸਾਰ ਬੁਲਾਏ ਜਾਂਦੇ ਹਨ।"</w:t>
      </w:r>
    </w:p>
    <w:p/>
    <w:p>
      <w:r xmlns:w="http://schemas.openxmlformats.org/wordprocessingml/2006/main">
        <w:t xml:space="preserve">ਉਤਪਤ 22:21 ਉਹ ਦਾ ਜੇਠਾ ਪੁੱਤਰ ਹੂਜ਼ ਅਤੇ ਉਹ ਦਾ ਭਰਾ ਬੂਜ਼ ਅਤੇ ਅਰਾਮ ਦਾ ਪਿਤਾ ਕਮੂਏਲ,</w:t>
      </w:r>
    </w:p>
    <w:p/>
    <w:p>
      <w:r xmlns:w="http://schemas.openxmlformats.org/wordprocessingml/2006/main">
        <w:t xml:space="preserve">ਅਬਰਾਹਾਮ ਨੇ ਪਰਮੇਸ਼ੁਰ ਦਾ ਕਹਿਣਾ ਮੰਨਿਆ ਅਤੇ ਆਪਣੇ ਪੁੱਤਰ ਇਸਹਾਕ ਨੂੰ ਬਲੀਦਾਨ ਵਜੋਂ ਪੇਸ਼ ਕੀਤਾ।</w:t>
      </w:r>
    </w:p>
    <w:p/>
    <w:p>
      <w:r xmlns:w="http://schemas.openxmlformats.org/wordprocessingml/2006/main">
        <w:t xml:space="preserve">1. ਪਰਮੇਸ਼ੁਰ ਦਾ ਕਹਿਣਾ ਮੰਨਣਾ ਹਮੇਸ਼ਾ ਯੋਗ ਹੁੰਦਾ ਹੈ</w:t>
      </w:r>
    </w:p>
    <w:p/>
    <w:p>
      <w:r xmlns:w="http://schemas.openxmlformats.org/wordprocessingml/2006/main">
        <w:t xml:space="preserve">2. ਰੱਬ ਵਿੱਚ ਵਿਸ਼ਵਾਸ ਦੀ ਸ਼ਕਤੀ</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ਯਾਕੂਬ 2:21-24 - ਕੀ ਸਾਡੇ ਪਿਤਾ ਅਬਰਾਹਾਮ ਨੂੰ ਕੰਮਾਂ ਦੁਆਰਾ ਧਰਮੀ ਨਹੀਂ ਠਹਿਰਾਇਆ ਗਿਆ ਸੀ ਜਦੋਂ ਉਸਨੇ ਆਪਣੇ ਪੁੱਤਰ ਇਸਹਾਕ ਨੂੰ ਜਗਵੇਦੀ ਉੱਤੇ ਚੜ੍ਹਾਇਆ ਸੀ? ਤੁਸੀਂ ਦੇਖਦੇ ਹੋ ਕਿ ਵਿਸ਼ਵਾਸ ਉਸਦੇ ਕੰਮਾਂ ਦੇ ਨਾਲ ਸਰਗਰਮ ਸੀ, ਅਤੇ ਵਿਸ਼ਵਾਸ ਉਸਦੇ ਕੰਮਾਂ ਦੁਆਰਾ ਪੂਰਾ ਹੋਇਆ ਸੀ; ਅਤੇ ਉਹ ਪੋਥੀ ਪੂਰੀ ਹੋਈ ਜੋ ਆਖਦੀ ਹੈ, ਅਬਰਾਹਾਮ ਨੇ ਪਰਮੇਸ਼ੁਰ ਵਿੱਚ ਵਿਸ਼ਵਾਸ ਕੀਤਾ, ਅਤੇ ਇਹ ਉਸਦੇ ਲਈ ਧਰਮ ਗਿਣਿਆ ਗਿਆ ਅਤੇ ਉਸਨੂੰ ਪਰਮੇਸ਼ੁਰ ਦਾ ਮਿੱਤਰ ਕਿਹਾ ਗਿਆ। ਤੁਸੀਂ ਵੇਖਦੇ ਹੋ ਕਿ ਇੱਕ ਵਿਅਕਤੀ ਕੇਵਲ ਵਿਸ਼ਵਾਸ ਦੁਆਰਾ ਨਹੀਂ ਸਗੋਂ ਕੰਮਾਂ ਦੁਆਰਾ ਧਰਮੀ ਠਹਿਰਾਇਆ ਜਾਂਦਾ ਹੈ।</w:t>
      </w:r>
    </w:p>
    <w:p/>
    <w:p>
      <w:r xmlns:w="http://schemas.openxmlformats.org/wordprocessingml/2006/main">
        <w:t xml:space="preserve">ਉਤਪਤ 22:22 ਅਤੇ ਚੇਸਦ, ਅਤੇ ਹਾਜ਼ੋ, ਅਤੇ ਪਿਲਦਾਸ਼, ਅਤੇ ਯਿਦਲਾਫ਼ ਅਤੇ ਬਥੂਏਲ।</w:t>
      </w:r>
    </w:p>
    <w:p/>
    <w:p>
      <w:r xmlns:w="http://schemas.openxmlformats.org/wordprocessingml/2006/main">
        <w:t xml:space="preserve">ਇਹ ਬਥੂਏਲ ਦੇ ਪੁੱਤਰ ਹਨ।</w:t>
      </w:r>
    </w:p>
    <w:p/>
    <w:p>
      <w:r xmlns:w="http://schemas.openxmlformats.org/wordprocessingml/2006/main">
        <w:t xml:space="preserve">ਬਾਈਬਲ ਦਾ ਇਹ ਹਵਾਲਾ ਬੈਥੂਏਲ ਦੇ ਪੰਜ ਪੁੱਤਰਾਂ - ਚੈਸਡ, ਹਾਜ਼ੋ, ਪਿਲਦਾਸ਼, ਜਿਦਲਾਫ਼ ਅਤੇ ਬੈਥੂਏਲ ਬਾਰੇ ਗੱਲ ਕਰਦਾ ਹੈ।</w:t>
      </w:r>
    </w:p>
    <w:p/>
    <w:p>
      <w:r xmlns:w="http://schemas.openxmlformats.org/wordprocessingml/2006/main">
        <w:t xml:space="preserve">1: ਪਰਮੇਸ਼ੁਰ ਦੇ ਲੋਕਾਂ ਦੀਆਂ ਪੀੜ੍ਹੀਆਂ ਕਿਵੇਂ ਬਰਕਤਾਂ ਅਤੇ ਸੁਰੱਖਿਅਤ ਹਨ।</w:t>
      </w:r>
    </w:p>
    <w:p/>
    <w:p>
      <w:r xmlns:w="http://schemas.openxmlformats.org/wordprocessingml/2006/main">
        <w:t xml:space="preserve">2: ਆਪਣੇ ਪੁਰਖਿਆਂ ਦਾ ਆਦਰ ਅਤੇ ਸਤਿਕਾਰ ਕਰਨ ਦੀ ਮਹੱਤਤਾ।</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ਮੱਤੀ 10:37 - ਜੋ ਮੇਰੇ ਤੋਂ ਵੱਧ ਪਿਤਾ ਜਾਂ ਮਾਤਾ ਨੂੰ ਪਿਆਰ ਕਰਦਾ ਹੈ ਉਹ ਮੇਰੇ ਯੋਗ ਨਹੀਂ ਹੈ; ਅਤੇ ਜੋ ਕੋਈ ਪੁੱਤਰ ਜਾਂ ਧੀ ਨੂੰ ਮੇਰੇ ਨਾਲੋਂ ਵੱਧ ਪਿਆਰ ਕਰਦਾ ਹੈ ਉਹ ਮੇਰੇ ਯੋਗ ਨਹੀਂ ਹੈ।</w:t>
      </w:r>
    </w:p>
    <w:p/>
    <w:p>
      <w:r xmlns:w="http://schemas.openxmlformats.org/wordprocessingml/2006/main">
        <w:t xml:space="preserve">ਉਤਪਤ 22:23 ਅਤੇ ਬਥੂਏਲ ਤੋਂ ਰਿਬਕਾਹ ਜੰਮੀ: ਇਹ ਅੱਠ ਮਿਲਕਾਹ ਨੇ ਅਬਰਾਹਾਮ ਦੇ ਭਰਾ ਨਾਹੋਰ ਨੂੰ ਜਨਮ ਦਿੱਤਾ।</w:t>
      </w:r>
    </w:p>
    <w:p/>
    <w:p>
      <w:r xmlns:w="http://schemas.openxmlformats.org/wordprocessingml/2006/main">
        <w:t xml:space="preserve">ਨਾਹੋਰ ਅਤੇ ਉਸਦੇ ਬੱਚਿਆਂ ਦੁਆਰਾ ਅਬਰਾਹਾਮ ਦੇ ਵੰਸ਼ ਨੂੰ ਸੁਰੱਖਿਅਤ ਰੱਖਣ ਵਿੱਚ ਪਰਮੇਸ਼ੁਰ ਦੀ ਵਫ਼ਾਦਾਰੀ।</w:t>
      </w:r>
    </w:p>
    <w:p/>
    <w:p>
      <w:r xmlns:w="http://schemas.openxmlformats.org/wordprocessingml/2006/main">
        <w:t xml:space="preserve">1: ਪਰਮੇਸ਼ੁਰ ਵਫ਼ਾਦਾਰ ਹੈ, ਅਤੇ ਉਹ ਆਪਣੇ ਵਾਅਦੇ ਪੂਰੇ ਕਰੇਗਾ।</w:t>
      </w:r>
    </w:p>
    <w:p/>
    <w:p>
      <w:r xmlns:w="http://schemas.openxmlformats.org/wordprocessingml/2006/main">
        <w:t xml:space="preserve">2: ਪ੍ਰਮਾਤਮਾ ਆਪਣੇ ਨੇਮ ਪ੍ਰਤੀ ਵਫ਼ਾਦਾਰ ਹੈ, ਅਤੇ ਇਹ ਯਕੀਨੀ ਬਣਾਏਗਾ ਕਿ ਉਸਦੇ ਲੋਕਾਂ ਨੂੰ ਅਸੀਸ ਦਿੱਤੀ ਜਾਵੇ।</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ਇਬਰਾਨੀਆਂ 10:23 - ਆਓ ਅਸੀਂ ਉਸ ਉਮੀਦ ਨੂੰ ਕਾਇਮ ਰੱਖੀਏ ਜਿਸ ਦਾ ਅਸੀਂ ਦਾਅਵਾ ਕਰਦੇ ਹਾਂ, ਕਿਉਂਕਿ ਉਹ ਜਿਸ ਨੇ ਵਾਅਦਾ ਕੀਤਾ ਹੈ ਉਹ ਵਫ਼ਾਦਾਰ ਹੈ।</w:t>
      </w:r>
    </w:p>
    <w:p/>
    <w:p>
      <w:r xmlns:w="http://schemas.openxmlformats.org/wordprocessingml/2006/main">
        <w:t xml:space="preserve">ਉਤਪਤ 22:24 ਅਤੇ ਉਸ ਦੀ ਦਾਸੀ ਜਿਹ ਦਾ ਨਾਉਂ ਰਊਮਾਹ ਸੀ, ਉਸ ਤੋਂ ਵੀ ਤੇਬਾਹ, ਗਹਾਮ, ਤਹਸ਼ ਅਤੇ ਮਾਕਾਹ ਜੰਮੇ।</w:t>
      </w:r>
    </w:p>
    <w:p/>
    <w:p>
      <w:r xmlns:w="http://schemas.openxmlformats.org/wordprocessingml/2006/main">
        <w:t xml:space="preserve">ਅਬਰਾਹਾਮ ਦੇ ਪ੍ਰਤੀ ਪਰਮੇਸ਼ੁਰ ਦੀ ਵਫ਼ਾਦਾਰੀ ਉਸ ਦੇ ਬਹੁਤ ਸਾਰੇ ਉੱਤਰਾਧਿਕਾਰੀਆਂ ਦੁਆਰਾ ਦਿਖਾਈ ਗਈ ਸੀ।</w:t>
      </w:r>
    </w:p>
    <w:p/>
    <w:p>
      <w:r xmlns:w="http://schemas.openxmlformats.org/wordprocessingml/2006/main">
        <w:t xml:space="preserve">1: ਪ੍ਰਮਾਤਮਾ ਹਮੇਸ਼ਾ ਆਪਣੇ ਵਾਅਦਿਆਂ ਪ੍ਰਤੀ ਵਫ਼ਾਦਾਰ ਰਹਿੰਦਾ ਹੈ ਅਤੇ ਸਾਨੂੰ ਉਸ ਤੋਂ ਵੱਧ ਅਸੀਸ ਦੇਵੇਗਾ ਜਿੰਨਾ ਅਸੀਂ ਕਲਪਨਾ ਕਰ ਸਕਦੇ ਹਾਂ।</w:t>
      </w:r>
    </w:p>
    <w:p/>
    <w:p>
      <w:r xmlns:w="http://schemas.openxmlformats.org/wordprocessingml/2006/main">
        <w:t xml:space="preserve">2: ਪਰਮੇਸ਼ੁਰ ਅਤੇ ਉਸਦੇ ਵਾਅਦਿਆਂ ਵਿੱਚ ਭਰੋਸਾ ਰੱਖੋ ਅਤੇ ਉਹ ਭਰਪੂਰ ਮਾਤਰਾ ਵਿੱਚ ਪ੍ਰਦਾਨ ਕਰੇਗਾ।</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23 ਨੂੰ ਤਿੰਨ ਪੈਰਿਆਂ ਵਿੱਚ ਹੇਠਾਂ ਦਿੱਤੇ ਅਨੁਸਾਰ ਸੰਖੇਪ ਕੀਤਾ ਜਾ ਸਕਦਾ ਹੈ, ਸੰਕੇਤਕ ਆਇਤਾਂ ਦੇ ਨਾਲ:</w:t>
      </w:r>
    </w:p>
    <w:p/>
    <w:p>
      <w:r xmlns:w="http://schemas.openxmlformats.org/wordprocessingml/2006/main">
        <w:t xml:space="preserve">ਪੈਰਾ 1: ਉਤਪਤ 23:1-9 ਵਿੱਚ, ਅਬਰਾਹਾਮ ਦੀ ਪਤਨੀ ਸਾਰਾਹ, ਹੇਬਰੋਨ ਵਿੱਚ 127 ਸਾਲ ਦੀ ਉਮਰ ਵਿੱਚ ਮਰ ਗਈ। ਅਬਰਾਹਾਮ ਉਸ ਦੀ ਮੌਤ ਦਾ ਸੋਗ ਮਨਾਉਂਦਾ ਹੈ ਅਤੇ ਉਸ ਲਈ ਦਫ਼ਨਾਉਣ ਲਈ ਜਗ੍ਹਾ ਪ੍ਰਾਪਤ ਕਰਨ ਦੀ ਕੋਸ਼ਿਸ਼ ਕਰਦਾ ਹੈ। ਉਹ ਹਿੱਟੀਆਂ, ਦੇਸ਼ ਦੇ ਸਥਾਨਕ ਲੋਕਾਂ ਕੋਲ ਪਹੁੰਚਦਾ ਹੈ, ਅਤੇ ਆਪਣੀ ਪਤਨੀ ਨੂੰ ਦਫ਼ਨਾਉਣ ਲਈ ਜ਼ਮੀਨ ਦੀ ਇੱਕ ਪਲਾਟ ਦੀ ਬੇਨਤੀ ਕਰਦਾ ਹੈ। ਹਿੱਟੀਆਂ ਨੇ ਅਬਰਾਹਾਮ ਦੀ ਬੇਨਤੀ ਦਾ ਆਦਰ ਨਾਲ ਜਵਾਬ ਦਿੱਤਾ ਅਤੇ ਉਸਨੂੰ ਆਪਣੇ ਕਬਰਾਂ ਦੇ ਵਿਚਕਾਰ ਦਫ਼ਨਾਉਣ ਲਈ ਆਪਣੀ ਪਸੰਦ ਦੀ ਪੇਸ਼ਕਸ਼ ਕੀਤੀ।</w:t>
      </w:r>
    </w:p>
    <w:p/>
    <w:p>
      <w:r xmlns:w="http://schemas.openxmlformats.org/wordprocessingml/2006/main">
        <w:t xml:space="preserve">ਪੈਰਾ 2: ਉਤਪਤ 23:10-16 ਵਿੱਚ ਜਾਰੀ ਰੱਖਦੇ ਹੋਏ, ਅਬਰਾਹਾਮ ਨੇ ਏਫਰੋਨ ਹਿੱਟੀ ਤੋਂ ਮਕਪੇਲਾਹ ਦੀ ਗੁਫਾ ਵਜੋਂ ਜਾਣੇ ਜਾਂਦੇ ਇੱਕ ਖਾਸ ਖੇਤਰ ਨੂੰ ਖਰੀਦਣ 'ਤੇ ਜ਼ੋਰ ਦਿੱਤਾ। ਐਫਰੋਨ ਸ਼ੁਰੂ ਵਿਚ ਇਸ ਨੂੰ ਅਬਰਾਹਾਮ ਨੂੰ ਤੋਹਫ਼ੇ ਵਜੋਂ ਦੇਣ ਦੀ ਪੇਸ਼ਕਸ਼ ਕਰਦਾ ਹੈ, ਪਰ ਅਬਰਾਹਾਮ ਇਸ ਦੀ ਪੂਰੀ ਕੀਮਤ ਅਦਾ ਕਰਨ 'ਤੇ ਜ਼ੋਰ ਦਿੰਦਾ ਹੈ। ਸੌਦੇ ਦੀ ਜਾਇਜ਼ਤਾ ਦੀ ਪੁਸ਼ਟੀ ਕਰਨ ਵਾਲੇ ਗਵਾਹਾਂ ਤੋਂ ਪਹਿਲਾਂ ਗੱਲਬਾਤ ਦੀ ਪ੍ਰਕਿਰਿਆ ਜਨਤਕ ਤੌਰ 'ਤੇ ਹੁੰਦੀ ਹੈ। ਅਖ਼ੀਰ ਵਿਚ, ਅਬਰਾਹਾਮ ਨੇ ਚਾਰ ਸੌ ਸ਼ੈਕੇਲ ਚਾਂਦੀ ਦੇ ਬਦਲੇ ਖੇਤ ਅਤੇ ਗੁਫਾ ਦੀ ਮਲਕੀਅਤ ਹਾਸਲ ਕਰ ਲਈ।</w:t>
      </w:r>
    </w:p>
    <w:p/>
    <w:p>
      <w:r xmlns:w="http://schemas.openxmlformats.org/wordprocessingml/2006/main">
        <w:t xml:space="preserve">ਪੈਰਾ 3: ਉਤਪਤ 23:17-20 ਵਿੱਚ, ਮਕਪੇਲਾਹ ਵਿਖੇ ਸਾਰਾਹ ਦੇ ਦਫ਼ਨਾਉਣ ਵਾਲੇ ਸਥਾਨ ਨੂੰ ਸੁਰੱਖਿਅਤ ਕਰਨ ਤੋਂ ਬਾਅਦ, ਅਬਰਾਹਾਮ ਨੇ ਉਸ ਨੂੰ ਉੱਥੇ ਸ਼ਰਧਾ ਅਤੇ ਸਤਿਕਾਰ ਨਾਲ ਦਫ਼ਨਾਇਆ। ਗੁਫਾ ਉਸਦੇ ਅਤੇ ਉਸਦੇ ਉੱਤਰਾਧਿਕਾਰੀਆਂ ਲਈ ਇੱਕ ਪਰਿਵਾਰਕ ਕਬਰ ਬਣ ਜਾਂਦੀ ਹੈ ਜੋ ਆਉਣ ਵਾਲੀਆਂ ਪੀੜ੍ਹੀਆਂ ਦੀ ਸੇਵਾ ਕਰੇਗੀ। ਇਹ ਅਧਿਆਇ ਇਹ ਦੱਸ ਕੇ ਸਮਾਪਤ ਹੁੰਦਾ ਹੈ ਕਿ ਇਹ ਖੇਤ ਹੇਬਰੋਨ ਵਿਚ ਮਮਰੇ ਦੇ ਨੇੜੇ ਸਥਿਤ ਹੈ।</w:t>
      </w:r>
    </w:p>
    <w:p/>
    <w:p>
      <w:r xmlns:w="http://schemas.openxmlformats.org/wordprocessingml/2006/main">
        <w:t xml:space="preserve">ਸਾਰੰਸ਼ ਵਿੱਚ:</w:t>
      </w:r>
    </w:p>
    <w:p>
      <w:r xmlns:w="http://schemas.openxmlformats.org/wordprocessingml/2006/main">
        <w:t xml:space="preserve">ਉਤਪਤ 23 ਪੇਸ਼ ਕਰਦਾ ਹੈ:</w:t>
      </w:r>
    </w:p>
    <w:p>
      <w:r xmlns:w="http://schemas.openxmlformats.org/wordprocessingml/2006/main">
        <w:t xml:space="preserve">ਸਾਰਾਹ ਅਤੇ ਅਬਰਾਹਾਮ ਦੇ ਸੋਗ ਦੀ ਮੌਤ;</w:t>
      </w:r>
    </w:p>
    <w:p>
      <w:r xmlns:w="http://schemas.openxmlformats.org/wordprocessingml/2006/main">
        <w:t xml:space="preserve">ਅਬਰਾਹਾਮ ਦੀ ਆਪਣੀ ਪਤਨੀ ਲਈ ਦਫ਼ਨਾਉਣ ਦੀ ਜਗ੍ਹਾ ਪ੍ਰਾਪਤ ਕਰਨ ਦੀ ਇੱਛਾ;</w:t>
      </w:r>
    </w:p>
    <w:p>
      <w:r xmlns:w="http://schemas.openxmlformats.org/wordprocessingml/2006/main">
        <w:t xml:space="preserve">ਹਿੱਟੀਆਂ ਨਾਲ ਉਸਦੀ ਗੱਲਬਾਤ ਜੋ ਉਸਨੂੰ ਆਪਣੀਆਂ ਕਬਰਾਂ ਦੀ ਪੇਸ਼ਕਸ਼ ਕਰਦੇ ਹਨ।</w:t>
      </w:r>
    </w:p>
    <w:p/>
    <w:p>
      <w:r xmlns:w="http://schemas.openxmlformats.org/wordprocessingml/2006/main">
        <w:t xml:space="preserve">ਇਫਰੋਨ ਤੋਂ ਮਕਪੇਲਾਹ ਦੀ ਗੁਫ਼ਾ ਨੂੰ ਖਰੀਦਣ ਲਈ ਅਬਰਾਹਾਮ ਦੀ ਜ਼ਿੱਦ;</w:t>
      </w:r>
    </w:p>
    <w:p>
      <w:r xmlns:w="http://schemas.openxmlformats.org/wordprocessingml/2006/main">
        <w:t xml:space="preserve">ਗਵਾਹਾਂ ਦੇ ਸਾਹਮਣੇ ਗੱਲਬਾਤ ਦੀ ਪ੍ਰਕਿਰਿਆ;</w:t>
      </w:r>
    </w:p>
    <w:p>
      <w:r xmlns:w="http://schemas.openxmlformats.org/wordprocessingml/2006/main">
        <w:t xml:space="preserve">ਅਬਰਾਹਾਮ ਚਾਂਦੀ ਦੇ ਚਾਰ ਸੌ ਸ਼ੈਕਲ ਦੇ ਕੇ ਮਾਲਕੀ ਪ੍ਰਾਪਤ ਕਰਦਾ ਹੈ।</w:t>
      </w:r>
    </w:p>
    <w:p/>
    <w:p>
      <w:r xmlns:w="http://schemas.openxmlformats.org/wordprocessingml/2006/main">
        <w:t xml:space="preserve">ਸਾਰਾਹ ਦਾ ਮਕਪੇਲਾਹ ਵਿੱਚ ਸ਼ਰਧਾ ਨਾਲ ਦਫ਼ਨਾਇਆ ਗਿਆ;</w:t>
      </w:r>
    </w:p>
    <w:p>
      <w:r xmlns:w="http://schemas.openxmlformats.org/wordprocessingml/2006/main">
        <w:t xml:space="preserve">ਭਵਿੱਖ ਦੀਆਂ ਪੀੜ੍ਹੀਆਂ ਲਈ ਇੱਕ ਸਥਾਈ ਪਰਿਵਾਰਕ ਕਬਰ ਵਜੋਂ ਇਸ ਸਾਈਟ ਦੀ ਸਥਾਪਨਾ;</w:t>
      </w:r>
    </w:p>
    <w:p>
      <w:r xmlns:w="http://schemas.openxmlformats.org/wordprocessingml/2006/main">
        <w:t xml:space="preserve">ਜ਼ਿਕਰ ਹੈ ਕਿ ਇਹ ਹੇਬਰੋਨ ਵਿੱਚ ਮਮਰੇ ਦੇ ਨੇੜੇ ਸਥਿਤ ਹੈ।</w:t>
      </w:r>
    </w:p>
    <w:p/>
    <w:p>
      <w:r xmlns:w="http://schemas.openxmlformats.org/wordprocessingml/2006/main">
        <w:t xml:space="preserve">ਇਹ ਅਧਿਆਇ ਸਾਰਾਹ ਦੀ ਮੌਤ ਦੀ ਮਹੱਤਤਾ ਅਤੇ ਅਬਰਾਹਾਮ ਦੀ ਇੱਛਾ ਨੂੰ ਉਜਾਗਰ ਕਰਦਾ ਹੈ ਕਿ ਉਸ ਨੂੰ ਦਫ਼ਨਾਉਣ ਲਈ ਸਹੀ ਜਗ੍ਹਾ ਬਣਾ ਕੇ ਉਸ ਦਾ ਆਦਰ ਕੀਤਾ ਜਾਵੇ। ਇਹ ਹਿੱਟੀਆਂ ਦੇ ਨਾਲ ਅਬਰਾਹਾਮ ਦੇ ਗੱਲਬਾਤ ਨੂੰ ਦਰਸਾਉਂਦਾ ਹੈ, ਉਸਦੀ ਬੇਨਤੀ ਦੇ ਪ੍ਰਤੀ ਉਹਨਾਂ ਦੇ ਸਤਿਕਾਰਯੋਗ ਜਵਾਬ ਨੂੰ ਦਰਸਾਉਂਦਾ ਹੈ। ਗੱਲਬਾਤ ਦੀ ਪ੍ਰਕਿਰਿਆ ਅਬਰਾਹਿਮ ਦੀ ਇਮਾਨਦਾਰੀ ਨੂੰ ਦਰਸਾਉਂਦੀ ਹੈ ਕਿਉਂਕਿ ਉਹ ਮਕਪੇਲਾਹ ਦੇ ਖੇਤ ਅਤੇ ਗੁਫਾ ਲਈ ਪੂਰੀ ਕੀਮਤ ਅਦਾ ਕਰਨ 'ਤੇ ਜ਼ੋਰ ਦਿੰਦਾ ਹੈ। ਅਧਿਆਇ ਪੂਰਵਜ ਦਫ਼ਨਾਉਣ ਦੇ ਰੀਤੀ-ਰਿਵਾਜਾਂ ਦੀ ਮਹੱਤਤਾ 'ਤੇ ਜ਼ੋਰ ਦਿੰਦਾ ਹੈ ਅਤੇ ਇਸ ਸਾਈਟ ਨੂੰ ਅਬਰਾਹਾਮ ਅਤੇ ਉਸਦੇ ਉੱਤਰਾਧਿਕਾਰੀਆਂ ਲਈ ਇੱਕ ਮਹੱਤਵਪੂਰਨ ਪਰਿਵਾਰਕ ਕਬਰ ਵਜੋਂ ਸਥਾਪਿਤ ਕਰਦਾ ਹੈ। ਉਤਪਤ 23 ਮੌਤ, ਸੋਗ, ਅਤੇ ਜ਼ਮੀਨ ਦੀ ਮਾਲਕੀ ਦੇ ਆਲੇ ਦੁਆਲੇ ਦੇ ਪ੍ਰਾਚੀਨ ਰੀਤੀ ਰਿਵਾਜਾਂ ਦੀ ਸਮਝ ਪ੍ਰਦਾਨ ਕਰਦਾ ਹੈ ਜਦੋਂ ਕਿ ਆਉਣ ਵਾਲੀਆਂ ਪੀੜ੍ਹੀਆਂ ਲਈ ਪਰਮੇਸ਼ੁਰ ਦੇ ਵਾਅਦਿਆਂ ਦੀ ਵਫ਼ਾਦਾਰੀ ਨੂੰ ਦਰਸਾਉਂਦਾ ਹੈ।</w:t>
      </w:r>
    </w:p>
    <w:p/>
    <w:p>
      <w:r xmlns:w="http://schemas.openxmlformats.org/wordprocessingml/2006/main">
        <w:t xml:space="preserve">ਉਤਪਤ 23:1 ਅਤੇ ਸਾਰਾਹ ਇੱਕ ਸੌ ਸਤਾਈ ਸਾਲਾਂ ਦੀ ਸੀ, ਇਹ ਸਾਰਾਹ ਦੇ ਜੀਵਨ ਦੇ ਸਾਲ ਸਨ।</w:t>
      </w:r>
    </w:p>
    <w:p/>
    <w:p>
      <w:r xmlns:w="http://schemas.openxmlformats.org/wordprocessingml/2006/main">
        <w:t xml:space="preserve">ਸਾਰਾਹ ਦੀ 127 ਸਾਲ ਦੀ ਉਮਰ ਵਿੱਚ ਮੌਤ ਹੋ ਗਈ।</w:t>
      </w:r>
    </w:p>
    <w:p/>
    <w:p>
      <w:r xmlns:w="http://schemas.openxmlformats.org/wordprocessingml/2006/main">
        <w:t xml:space="preserve">1. ਰੱਬ ਦਾ ਸਹੀ ਸਮਾਂ: ਸਾਰਾਹ ਦੀ ਜ਼ਿੰਦਗੀ</w:t>
      </w:r>
    </w:p>
    <w:p/>
    <w:p>
      <w:r xmlns:w="http://schemas.openxmlformats.org/wordprocessingml/2006/main">
        <w:t xml:space="preserve">2. ਅਜ਼ੀਜ਼ਾਂ ਦੀ ਯਾਦ ਦਾ ਸਨਮਾਨ ਕਰਨਾ: ਸਾਰਾਹ ਨੂੰ ਯਾਦ ਕਰਨਾ</w:t>
      </w:r>
    </w:p>
    <w:p/>
    <w:p>
      <w:r xmlns:w="http://schemas.openxmlformats.org/wordprocessingml/2006/main">
        <w:t xml:space="preserve">1. ਜ਼ਬੂਰ 90:10 "ਸਾਡੀ ਉਮਰ ਦੇ ਸਾਲ ਸੱਤਰ ਹਨ, ਜਾਂ ਤਾਕਤ ਦੇ ਕਾਰਨ ਵੀ ਅੱਸੀ; ਫਿਰ ਵੀ ਉਨ੍ਹਾਂ ਦੀ ਮਿਆਦ ਸਿਰਫ ਮਿਹਨਤ ਅਤੇ ਮੁਸੀਬਤ ਹੈ; ਉਹ ਜਲਦੀ ਹੀ ਚਲੇ ਜਾਂਦੇ ਹਨ, ਅਤੇ ਅਸੀਂ ਉੱਡ ਜਾਂਦੇ ਹਾਂ।"</w:t>
      </w:r>
    </w:p>
    <w:p/>
    <w:p>
      <w:r xmlns:w="http://schemas.openxmlformats.org/wordprocessingml/2006/main">
        <w:t xml:space="preserve">2. ਉਪਦੇਸ਼ਕ ਦੀ ਪੋਥੀ 7:1 "ਇੱਕ ਚੰਗਾ ਨਾਮ ਕੀਮਤੀ ਅਤਰ ਨਾਲੋਂ ਚੰਗਾ ਹੈ, ਅਤੇ ਮੌਤ ਦਾ ਦਿਨ ਆਪਣੇ ਜਨਮ ਦੇ ਦਿਨ ਨਾਲੋਂ।"</w:t>
      </w:r>
    </w:p>
    <w:p/>
    <w:p>
      <w:r xmlns:w="http://schemas.openxmlformats.org/wordprocessingml/2006/main">
        <w:t xml:space="preserve">ਉਤਪਤ 23:2 ਅਤੇ ਸਾਰਾਹ ਕਿਰਜਾਥਰਬਾ ਵਿੱਚ ਮਰ ਗਈ। ਉਹੀ ਕਨਾਨ ਦੇਸ਼ ਵਿੱਚ ਹਬਰੋਨ ਹੈ: ਅਤੇ ਅਬਰਾਹਾਮ ਸਾਰਾਹ ਲਈ ਸੋਗ ਕਰਨ ਅਤੇ ਉਸ ਲਈ ਰੋਣ ਆਇਆ।</w:t>
      </w:r>
    </w:p>
    <w:p/>
    <w:p>
      <w:r xmlns:w="http://schemas.openxmlformats.org/wordprocessingml/2006/main">
        <w:t xml:space="preserve">ਹੇਬਰੋਨ ਵਿੱਚ ਸਾਰਾਹ ਦੀ ਮੌਤ ਜੀਵਨ ਦੀ ਸੰਖੇਪਤਾ ਅਤੇ ਪੂਰੀ ਜ਼ਿੰਦਗੀ ਜੀਉਣ ਦੀ ਯਾਦ ਦਿਵਾਉਂਦੀ ਹੈ।</w:t>
      </w:r>
    </w:p>
    <w:p/>
    <w:p>
      <w:r xmlns:w="http://schemas.openxmlformats.org/wordprocessingml/2006/main">
        <w:t xml:space="preserve">1. "ਜ਼ਿੰਦਗੀ ਅਸਥਾਈ ਹੈ: ਹਰ ਦਿਨ ਆਪਣੀ ਪੂਰੀ ਤਰ੍ਹਾਂ ਨਾਲ ਜੀਉ"</w:t>
      </w:r>
    </w:p>
    <w:p/>
    <w:p>
      <w:r xmlns:w="http://schemas.openxmlformats.org/wordprocessingml/2006/main">
        <w:t xml:space="preserve">2. "ਮੌਤ ਦੇ ਚਿਹਰੇ ਵਿੱਚ ਸੋਗ ਅਤੇ ਸੋਗ"</w:t>
      </w:r>
    </w:p>
    <w:p/>
    <w:p>
      <w:r xmlns:w="http://schemas.openxmlformats.org/wordprocessingml/2006/main">
        <w:t xml:space="preserve">1. ਉਪਦੇਸ਼ਕ ਦੀ ਪੋਥੀ 7:2 - "ਦਾਅਵਤ ਦੇ ਘਰ ਜਾਣ ਨਾਲੋਂ ਸੋਗ ਦੇ ਘਰ ਜਾਣਾ ਬਿਹਤਰ ਹੈ, ਕਿਉਂਕਿ ਮੌਤ ਹਰ ਕਿਸੇ ਦੀ ਕਿਸਮਤ ਹੈ; ਜੀਉਂਦਿਆਂ ਨੂੰ ਇਸ ਨੂੰ ਧਿਆਨ ਵਿੱਚ ਰੱਖਣਾ ਚਾਹੀਦਾ ਹੈ।"</w:t>
      </w:r>
    </w:p>
    <w:p/>
    <w:p>
      <w:r xmlns:w="http://schemas.openxmlformats.org/wordprocessingml/2006/main">
        <w:t xml:space="preserve">2. ਯਾਕੂਬ 4:14 - "ਕਿਉਂ, ਤੁਸੀਂ ਇਹ ਵੀ ਨਹੀਂ ਜਾਣਦੇ ਕਿ ਕੱਲ੍ਹ ਕੀ ਹੋਵੇਗਾ। ਤੁਹਾਡੀ ਜ਼ਿੰਦਗੀ ਕੀ ਹੈ? ਤੁਸੀਂ ਇੱਕ ਧੁੰਦ ਹੋ ਜੋ ਥੋੜ੍ਹੇ ਸਮੇਂ ਲਈ ਦਿਖਾਈ ਦਿੰਦਾ ਹੈ ਅਤੇ ਫਿਰ ਅਲੋਪ ਹੋ ਜਾਂਦਾ ਹੈ।"</w:t>
      </w:r>
    </w:p>
    <w:p/>
    <w:p>
      <w:r xmlns:w="http://schemas.openxmlformats.org/wordprocessingml/2006/main">
        <w:t xml:space="preserve">ਉਤਪਤ 23:3 ਅਤੇ ਅਬਰਾਹਾਮ ਆਪਣੇ ਮੁਰਦਿਆਂ ਦੇ ਸਾਮ੍ਹਣੇ ਖੜ੍ਹਾ ਹੋਇਆ ਅਤੇ ਹੇਥ ਦੇ ਪੁੱਤਰਾਂ ਨਾਲ ਬੋਲਿਆ,</w:t>
      </w:r>
    </w:p>
    <w:p/>
    <w:p>
      <w:r xmlns:w="http://schemas.openxmlformats.org/wordprocessingml/2006/main">
        <w:t xml:space="preserve">ਅਬਰਾਹਾਮ ਨੇ ਹੇਥ ਦੇ ਪੁੱਤਰਾਂ ਨਾਲ ਗੱਲ ਕੀਤੀ ਅਤੇ ਆਪਣੇ ਮੁਰਦਿਆਂ ਦੇ ਸਾਮ੍ਹਣੇ ਖੜ੍ਹਾ ਹੋ ਗਿਆ।</w:t>
      </w:r>
    </w:p>
    <w:p/>
    <w:p>
      <w:r xmlns:w="http://schemas.openxmlformats.org/wordprocessingml/2006/main">
        <w:t xml:space="preserve">1. ਬੋਲਣ ਦੀ ਸ਼ਕਤੀ - ਉਤਪਤ 23:3</w:t>
      </w:r>
    </w:p>
    <w:p/>
    <w:p>
      <w:r xmlns:w="http://schemas.openxmlformats.org/wordprocessingml/2006/main">
        <w:t xml:space="preserve">2. ਆਦਰ ਦੀ ਮਹੱਤਤਾ - ਉਤਪਤ 23:3</w:t>
      </w:r>
    </w:p>
    <w:p/>
    <w:p>
      <w:r xmlns:w="http://schemas.openxmlformats.org/wordprocessingml/2006/main">
        <w:t xml:space="preserve">1. ਯਾਕੂਬ 1:19 - ਸੁਣਨ ਵਿੱਚ ਤੇਜ਼, ਬੋਲਣ ਵਿੱਚ ਹੌਲੀ ਹੋਵੋ</w:t>
      </w:r>
    </w:p>
    <w:p/>
    <w:p>
      <w:r xmlns:w="http://schemas.openxmlformats.org/wordprocessingml/2006/main">
        <w:t xml:space="preserve">2. ਕਹਾਉਤਾਂ 18:21 - ਮੌਤ ਅਤੇ ਜੀਵਨ ਜੀਭ ਦੇ ਵੱਸ ਵਿੱਚ ਹਨ</w:t>
      </w:r>
    </w:p>
    <w:p/>
    <w:p>
      <w:r xmlns:w="http://schemas.openxmlformats.org/wordprocessingml/2006/main">
        <w:t xml:space="preserve">ਉਤਪਤ 23:4 ਮੈਂ ਤੁਹਾਡੇ ਨਾਲ ਇੱਕ ਪਰਦੇਸੀ ਅਤੇ ਪਰਦੇਸੀ ਹਾਂ: ਮੈਨੂੰ ਆਪਣੇ ਨਾਲ ਇੱਕ ਦਫ਼ਨਾਉਣ ਦੀ ਜਗ੍ਹਾ ਦਿਓ, ਤਾਂ ਜੋ ਮੈਂ ਆਪਣੇ ਮੁਰਦਿਆਂ ਨੂੰ ਆਪਣੀ ਨਜ਼ਰ ਤੋਂ ਦੱਬਾਂ।</w:t>
      </w:r>
    </w:p>
    <w:p/>
    <w:p>
      <w:r xmlns:w="http://schemas.openxmlformats.org/wordprocessingml/2006/main">
        <w:t xml:space="preserve">ਅਬਰਾਹਾਮ ਨੇ ਆਪਣੀ ਪਤਨੀ ਸਾਰਾਹ ਨੂੰ ਦਫ਼ਨਾਉਣ ਲਈ ਹਿੱਤੀਆਂ ਤੋਂ ਦਫ਼ਨਾਉਣ ਵਾਲੀ ਜਗ੍ਹਾ ਦੀ ਬੇਨਤੀ ਕੀਤੀ।</w:t>
      </w:r>
    </w:p>
    <w:p/>
    <w:p>
      <w:r xmlns:w="http://schemas.openxmlformats.org/wordprocessingml/2006/main">
        <w:t xml:space="preserve">1. ਸਾਡੇ ਪੁਰਖਿਆਂ ਦਾ ਸਨਮਾਨ ਕਰਨ ਦੀ ਮਹੱਤਤਾ ਅਤੇ ਉਨ੍ਹਾਂ ਦੁਆਰਾ ਛੱਡੀ ਗਈ ਵਿਰਾਸਤ।</w:t>
      </w:r>
    </w:p>
    <w:p/>
    <w:p>
      <w:r xmlns:w="http://schemas.openxmlformats.org/wordprocessingml/2006/main">
        <w:t xml:space="preserve">2. ਜਾਣਨਾ ਅਤੇ ਅੱਗੇ ਵਧਣ ਦਾ ਸਮਾਂ ਕਦੋਂ ਹੈ।</w:t>
      </w:r>
    </w:p>
    <w:p/>
    <w:p>
      <w:r xmlns:w="http://schemas.openxmlformats.org/wordprocessingml/2006/main">
        <w:t xml:space="preserve">1. ਜ਼ਬੂਰ 39:12 - "ਹੇ ਪ੍ਰਭੂ, ਮੇਰੀ ਪ੍ਰਾਰਥਨਾ ਸੁਣੋ, ਅਤੇ ਮੇਰੀ ਪੁਕਾਰ ਵੱਲ ਕੰਨ ਲਗਾਓ; ਮੇਰੇ ਹੰਝੂਆਂ 'ਤੇ ਆਪਣੀ ਸ਼ਾਂਤੀ ਨਾ ਰੱਖੋ: ਕਿਉਂਕਿ ਮੈਂ ਤੁਹਾਡੇ ਨਾਲ ਇੱਕ ਪਰਦੇਸੀ ਹਾਂ, ਅਤੇ ਇੱਕ ਪਰਦੇਸੀ ਹਾਂ, ਜਿਵੇਂ ਮੇਰੇ ਸਾਰੇ ਪਿਉ-ਦਾਦੇ ਸਨ."</w:t>
      </w:r>
    </w:p>
    <w:p/>
    <w:p>
      <w:r xmlns:w="http://schemas.openxmlformats.org/wordprocessingml/2006/main">
        <w:t xml:space="preserve">2. ਇਬਰਾਨੀਆਂ 11:13-16 - "ਇਹ ਸਾਰੇ ਵਿਸ਼ਵਾਸ ਵਿੱਚ ਮਰ ਗਏ, ਵਾਅਦੇ ਪ੍ਰਾਪਤ ਨਹੀਂ ਕੀਤੇ, ਪਰ ਉਨ੍ਹਾਂ ਨੇ ਉਨ੍ਹਾਂ ਨੂੰ ਦੂਰੋਂ ਵੇਖਿਆ, ਅਤੇ ਉਨ੍ਹਾਂ ਨੂੰ ਮੰਨ ਲਿਆ, ਅਤੇ ਉਨ੍ਹਾਂ ਨੂੰ ਗਲੇ ਲਗਾਇਆ, ਅਤੇ ਮੰਨਿਆ ਕਿ ਉਹ ਧਰਤੀ ਉੱਤੇ ਪਰਦੇਸੀ ਅਤੇ ਯਾਤਰੂ ਸਨ। ਕਿਉਂਕਿ ਇਹੋ ਜਿਹੀਆਂ ਗੱਲਾਂ ਕਹਿਣ ਵਾਲੇ ਸਾਫ਼-ਸਾਫ਼ ਦੱਸਦੇ ਹਨ ਕਿ ਉਹ ਇੱਕ ਦੇਸ਼ ਚਾਹੁੰਦੇ ਹਨ ਅਤੇ ਸੱਚਮੁੱਚ, ਜੇਕਰ ਉਨ੍ਹਾਂ ਨੇ ਉਸ ਦੇਸ਼ ਬਾਰੇ ਸੋਚਿਆ ਹੁੰਦਾ ਜਿੱਥੋਂ ਉਹ ਨਿਕਲੇ ਸਨ, ਤਾਂ ਸ਼ਾਇਦ ਉਨ੍ਹਾਂ ਨੂੰ ਵਾਪਸ ਪਰਤਣ ਦਾ ਮੌਕਾ ਮਿਲ ਸਕਦਾ ਸੀ, ਪਰ ਹੁਣ ਉਹ ਇੱਕ ਬਿਹਤਰ ਦੇਸ਼ ਚਾਹੁੰਦੇ ਹਨ। ਇੱਕ ਸਵਰਗੀ ਹੈ: ਇਸ ਲਈ ਪਰਮੇਸ਼ੁਰ ਨੂੰ ਉਨ੍ਹਾਂ ਦਾ ਪਰਮੇਸ਼ੁਰ ਕਹਾਉਣ ਵਿੱਚ ਸ਼ਰਮ ਨਹੀਂ ਆਉਂਦੀ: ਕਿਉਂਕਿ ਉਸਨੇ ਉਨ੍ਹਾਂ ਲਈ ਇੱਕ ਸ਼ਹਿਰ ਤਿਆਰ ਕੀਤਾ ਹੈ।"</w:t>
      </w:r>
    </w:p>
    <w:p/>
    <w:p>
      <w:r xmlns:w="http://schemas.openxmlformats.org/wordprocessingml/2006/main">
        <w:t xml:space="preserve">ਉਤਪਤ 23:5 ਅਤੇ ਹੇਥ ਦੇ ਬੱਚਿਆਂ ਨੇ ਅਬਰਾਹਾਮ ਨੂੰ ਉੱਤਰ ਦਿੱਤਾ,</w:t>
      </w:r>
    </w:p>
    <w:p/>
    <w:p>
      <w:r xmlns:w="http://schemas.openxmlformats.org/wordprocessingml/2006/main">
        <w:t xml:space="preserve">ਅਬਰਾਹਾਮ ਨੇ ਆਪਣੀ ਪਤਨੀ ਸਾਰਾਹ ਨੂੰ ਦਫ਼ਨਾਉਣ ਲਈ ਜਗ੍ਹਾ ਲਈ ਹਿੱਤੀਆਂ ਨਾਲ ਗੱਲਬਾਤ ਕੀਤੀ।</w:t>
      </w:r>
    </w:p>
    <w:p/>
    <w:p>
      <w:r xmlns:w="http://schemas.openxmlformats.org/wordprocessingml/2006/main">
        <w:t xml:space="preserve">1: ਅਸੀਂ ਅਬਰਾਹਾਮ ਤੋਂ ਸਿੱਖ ਸਕਦੇ ਹਾਂ ਕਿ ਅਸੀਂ ਮਰੇ ਹੋਏ ਲੋਕਾਂ ਲਈ ਆਦਰ ਅਤੇ ਆਦਰ ਦਿਖਾਉਣਾ ਚਾਹਾਂਗੇ, ਚਾਹੇ ਉਹ ਕਿਸੇ ਵੀ ਸਭਿਆਚਾਰ ਜਾਂ ਪਿਛੋਕੜ ਦੇ ਹੋਣ।</w:t>
      </w:r>
    </w:p>
    <w:p/>
    <w:p>
      <w:r xmlns:w="http://schemas.openxmlformats.org/wordprocessingml/2006/main">
        <w:t xml:space="preserve">2: ਪਰਮੇਸ਼ੁਰ ਸਾਡੇ ਸਭ ਤੋਂ ਹਨੇਰੇ ਸਮਿਆਂ ਵਿੱਚ ਸਾਡੀ ਅਗਵਾਈ ਕਰਦਾ ਹੈ, ਅਤੇ ਮੌਤ ਵਿੱਚ ਵੀ, ਉਹ ਦਿਲਾਸਾ ਅਤੇ ਸ਼ਾਂਤੀ ਪ੍ਰਦਾਨ ਕਰਦਾ ਹੈ।</w:t>
      </w:r>
    </w:p>
    <w:p/>
    <w:p>
      <w:r xmlns:w="http://schemas.openxmlformats.org/wordprocessingml/2006/main">
        <w:t xml:space="preserve">1: ਯਸਾਯਾਹ 25:8 ਉਹ ਮੌਤ ਨੂੰ ਸਦਾ ਲਈ ਨਿਗਲ ਜਾਵੇਗਾ; ਅਤੇ ਪ੍ਰਭੂ ਯਹੋਵਾਹ ਸਾਰਿਆਂ ਚਿਹਰਿਆਂ ਤੋਂ ਹੰਝੂ ਪੂੰਝ ਦੇਵੇਗਾ।</w:t>
      </w:r>
    </w:p>
    <w:p/>
    <w:p>
      <w:r xmlns:w="http://schemas.openxmlformats.org/wordprocessingml/2006/main">
        <w:t xml:space="preserve">2: ਰੋਮੀਆਂ 8:38-39 ਕਿਉਂਕਿ ਮੈਨੂੰ ਯਕੀਨ ਹੈ ਕਿ ਨਾ ਮੌਤ, ਨਾ ਜੀਵਨ, ਨਾ ਦੂਤ, ਨਾ ਹਾਕਮ, ਨਾ ਵਰਤਮਾਨ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ਉਤਪਤ 23:6 ਸਾਡੀ ਸੁਣੋ, ਮੇਰੇ ਮਾਲਕ, ਤੁਸੀਂ ਸਾਡੇ ਵਿੱਚ ਇੱਕ ਸ਼ਕਤੀਸ਼ਾਲੀ ਰਾਜਕੁਮਾਰ ਹੋ: ਸਾਡੀਆਂ ਕਬਰਾਂ ਦੀ ਚੋਣ ਵਿੱਚ ਆਪਣੇ ਮੁਰਦਿਆਂ ਨੂੰ ਦਫ਼ਨਾਓ; ਸਾਡੇ ਵਿੱਚੋਂ ਕੋਈ ਵੀ ਤੁਹਾਡੀ ਕਬਰ ਨੂੰ ਤੁਹਾਡੇ ਤੋਂ ਨਹੀਂ ਰੋਕੇਗਾ, ਪਰ ਤੁਸੀਂ ਆਪਣੇ ਮੁਰਦਿਆਂ ਨੂੰ ਦਫ਼ਨਾ ਸਕੋ।</w:t>
      </w:r>
    </w:p>
    <w:p/>
    <w:p>
      <w:r xmlns:w="http://schemas.openxmlformats.org/wordprocessingml/2006/main">
        <w:t xml:space="preserve">ਸ਼ਹਿਰ ਦੇ ਲੋਕ ਬਿਨਾਂ ਕਿਸੇ ਕੀਮਤ ਦੇ ਅਬਰਾਹਾਮ ਨੂੰ ਉਸ ਦੇ ਮੁਰਦਿਆਂ ਨੂੰ ਦਫ਼ਨਾਉਣ ਲਈ ਜਗ੍ਹਾ ਦੇਣ ਲਈ ਤਿਆਰ ਸਨ।</w:t>
      </w:r>
    </w:p>
    <w:p/>
    <w:p>
      <w:r xmlns:w="http://schemas.openxmlformats.org/wordprocessingml/2006/main">
        <w:t xml:space="preserve">1. ਪਰਮੇਸ਼ੁਰ ਦੇ ਲੋਕ ਦੂਜਿਆਂ ਦੀ ਸੇਵਾ ਕਰਨ ਲਈ ਤਿਆਰ ਹਨ, ਭਾਵੇਂ ਉਹ ਆਪਣੀ ਕੀਮਤ 'ਤੇ।</w:t>
      </w:r>
    </w:p>
    <w:p/>
    <w:p>
      <w:r xmlns:w="http://schemas.openxmlformats.org/wordprocessingml/2006/main">
        <w:t xml:space="preserve">2. ਲੋੜਵੰਦਾਂ ਦੀ ਮਦਦ ਕਰਨ ਲਈ ਉਦਾਰ ਅਤੇ ਤਿਆਰ ਰਹੋ।</w:t>
      </w:r>
    </w:p>
    <w:p/>
    <w:p>
      <w:r xmlns:w="http://schemas.openxmlformats.org/wordprocessingml/2006/main">
        <w:t xml:space="preserve">1. ਰੋਮੀਆਂ 12:13 - "ਪਰਮੇਸ਼ੁਰ ਦੇ ਉਨ੍ਹਾਂ ਲੋਕਾਂ ਨਾਲ ਸਾਂਝਾ ਕਰੋ ਜੋ ਲੋੜਵੰਦ ਹਨ। ਪਰਾਹੁਣਚਾਰੀ ਦਾ ਅਭਿਆਸ ਕਰੋ।"</w:t>
      </w:r>
    </w:p>
    <w:p/>
    <w:p>
      <w:r xmlns:w="http://schemas.openxmlformats.org/wordprocessingml/2006/main">
        <w:t xml:space="preserve">2. ਲੂਕਾ 6:38 - "ਦੇਵੋ, ਅਤੇ ਇਹ ਤੁਹਾਨੂੰ ਦਿੱਤਾ ਜਾਵੇਗਾ। ਇੱਕ ਚੰਗਾ ਮਾਪ, ਹੇਠਾਂ ਦਬਾਇਆ, ਹਿਲਾ ਕੇ ਅਤੇ ਦੌੜਦਾ ਹੋਇਆ, ਤੁਹਾਡੀ ਗੋਦ ਵਿੱਚ ਡੋਲ੍ਹਿਆ ਜਾਵੇਗਾ। ਕਿਉਂਕਿ ਜਿਸ ਮਾਪ ਨਾਲ ਤੁਸੀਂ ਵਰਤਦੇ ਹੋ, ਇਸ ਨੂੰ ਮਾਪਿਆ ਜਾਵੇਗਾ। ਤੁਸੀਂ।"</w:t>
      </w:r>
    </w:p>
    <w:p/>
    <w:p>
      <w:r xmlns:w="http://schemas.openxmlformats.org/wordprocessingml/2006/main">
        <w:t xml:space="preserve">ਉਤਪਤ 23:7 ਅਤੇ ਅਬਰਾਹਾਮ ਨੇ ਖੜ੍ਹਾ ਹੋ ਕੇ ਦੇਸ ਦੇ ਲੋਕਾਂ ਦੇ ਅੱਗੇ, ਇੱਥੋਂ ਤੱਕ ਕਿ ਹੇਥੀਆਂ ਦੇ ਅੱਗੇ ਮੱਥਾ ਟੇਕਿਆ।</w:t>
      </w:r>
    </w:p>
    <w:p/>
    <w:p>
      <w:r xmlns:w="http://schemas.openxmlformats.org/wordprocessingml/2006/main">
        <w:t xml:space="preserve">ਅਬਰਾਹਾਮ ਨੇ ਆਪਣੇ ਆਪ ਨੂੰ ਹੇਥ ਦੇ ਲੋਕਾਂ ਅੱਗੇ ਸਤਿਕਾਰ ਦੇ ਚਿੰਨ੍ਹ ਵਜੋਂ ਝੁਕਾਇਆ।</w:t>
      </w:r>
    </w:p>
    <w:p/>
    <w:p>
      <w:r xmlns:w="http://schemas.openxmlformats.org/wordprocessingml/2006/main">
        <w:t xml:space="preserve">1. ਨਿਮਰਤਾ ਦੀ ਸ਼ਕਤੀ: ਉਤਪਤ 23:7 ਵਿੱਚ ਅਬਰਾਹਾਮ ਤੋਂ ਸਬਕ</w:t>
      </w:r>
    </w:p>
    <w:p/>
    <w:p>
      <w:r xmlns:w="http://schemas.openxmlformats.org/wordprocessingml/2006/main">
        <w:t xml:space="preserve">2. ਆਦਰ ਦੀ ਮਹੱਤਤਾ: ਉਤਪਤ 23:7 ਵਿੱਚ ਅਬਰਾਹਾਮ ਦਾ ਅਧਿਐਨ</w:t>
      </w:r>
    </w:p>
    <w:p/>
    <w:p>
      <w:r xmlns:w="http://schemas.openxmlformats.org/wordprocessingml/2006/main">
        <w:t xml:space="preserve">1. ਮੱਤੀ 5:5 - "ਧੰਨ ਹਨ ਹਲੀਮ, ਕਿਉਂਕਿ ਉਹ ਧਰਤੀ ਦੇ ਵਾਰਸ ਹੋਣਗੇ।"</w:t>
      </w:r>
    </w:p>
    <w:p/>
    <w:p>
      <w:r xmlns:w="http://schemas.openxmlformats.org/wordprocessingml/2006/main">
        <w:t xml:space="preserve">2. ਮੀਕਾਹ 6:8 - "ਉਸ ਨੇ ਤੈਨੂੰ ਦੱਸਿਆ ਹੈ, ਹੇ ਮਨੁੱਖ, ਚੰਗਾ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ਉਤਪਤ 23:8 ਅਤੇ ਉਸ ਨੇ ਉਨ੍ਹਾਂ ਨਾਲ ਗੱਲ ਕੀਤੀ ਅਤੇ ਕਿਹਾ, ਜੇ ਤੁਹਾਡਾ ਮਨ ਹੈ ਕਿ ਮੈਂ ਆਪਣੇ ਮੁਰਦਿਆਂ ਨੂੰ ਆਪਣੀ ਨਜ਼ਰ ਤੋਂ ਬਾਹਰ ਦੱਬਾਂ। ਮੇਰੀ ਸੁਣ ਅਤੇ ਸੋਹਰ ਦੇ ਪੁੱਤਰ ਏਫਰੋਨ ਕੋਲ ਮੇਰੇ ਲਈ ਬੇਨਤੀ ਕਰ,</w:t>
      </w:r>
    </w:p>
    <w:p/>
    <w:p>
      <w:r xmlns:w="http://schemas.openxmlformats.org/wordprocessingml/2006/main">
        <w:t xml:space="preserve">ਇਸ ਹਵਾਲੇ ਵਿਚ ਅਬਰਾਹਾਮ ਦੀ ਜ਼ੋਹਰ ਦੇ ਪੁੱਤਰ ਏਫਰੋਨ ਨੂੰ ਆਪਣੀ ਮ੍ਰਿਤਕ ਪਤਨੀ ਲਈ ਦਫ਼ਨਾਉਣ ਵਾਲੀ ਜਗ੍ਹਾ ਖਰੀਦਣ ਦੀ ਬੇਨਤੀ ਦਾ ਵਰਣਨ ਕੀਤਾ ਗਿਆ ਹੈ।</w:t>
      </w:r>
    </w:p>
    <w:p/>
    <w:p>
      <w:r xmlns:w="http://schemas.openxmlformats.org/wordprocessingml/2006/main">
        <w:t xml:space="preserve">1. ਮੁਰਦਿਆਂ ਦਾ ਸਨਮਾਨ ਕਰਨ ਅਤੇ ਦੁੱਖ ਦੇ ਸਮੇਂ ਦਿਲਾਸਾ ਲੱਭਣ ਦੀ ਮਹੱਤਤਾ।</w:t>
      </w:r>
    </w:p>
    <w:p/>
    <w:p>
      <w:r xmlns:w="http://schemas.openxmlformats.org/wordprocessingml/2006/main">
        <w:t xml:space="preserve">2. ਮਦਦ ਮੰਗਣ ਵੇਲੇ ਨਿਮਰਤਾ ਅਤੇ ਆਦਰ ਦੀ ਸ਼ਕਤੀ।</w:t>
      </w:r>
    </w:p>
    <w:p/>
    <w:p>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2. ਯਾਕੂਬ 4:6 - "ਪਰ ਉਹ ਹੋਰ ਕਿਰਪਾ ਕਰਦਾ ਹੈ। ਇਸ ਲਈ ਇਹ ਕਹਿੰਦਾ ਹੈ, ਪਰਮੇਸ਼ੁਰ ਹੰਕਾਰੀਆਂ ਦਾ ਵਿਰੋਧ ਕਰਦਾ ਹੈ ਪਰ ਨਿਮਰਾਂ ਨੂੰ ਕਿਰਪਾ ਦਿੰਦਾ ਹੈ।</w:t>
      </w:r>
    </w:p>
    <w:p/>
    <w:p>
      <w:r xmlns:w="http://schemas.openxmlformats.org/wordprocessingml/2006/main">
        <w:t xml:space="preserve">ਉਤਪਤ 23:9 ਤਾਂ ਜੋ ਉਹ ਮੈਨੂੰ ਮਕਪੇਲਾਹ ਦੀ ਗੁਫ਼ਾ ਦੇਵੇ, ਜਿਹੜੀ ਉਸ ਕੋਲ ਹੈ, ਜੋ ਉਸ ਦੇ ਖੇਤ ਦੇ ਅੰਤ ਵਿੱਚ ਹੈ। ਕਿਉਂਕਿ ਜਿੰਨੇ ਪੈਸੇ ਦੀ ਕੀਮਤ ਹੈ ਉਹ ਮੈਨੂੰ ਤੁਹਾਡੇ ਵਿਚਕਾਰ ਇੱਕ ਦਫ਼ਨਾਉਣ ਵਾਲੀ ਜਗ੍ਹਾ ਦੇ ਕਬਜ਼ੇ ਲਈ ਦੇ ਦੇਵੇਗਾ।</w:t>
      </w:r>
    </w:p>
    <w:p/>
    <w:p>
      <w:r xmlns:w="http://schemas.openxmlformats.org/wordprocessingml/2006/main">
        <w:t xml:space="preserve">ਅਬਰਾਹਾਮ ਨੇ ਏਫਰੋਨ ਨੂੰ ਮਕਪੇਲਾਹ ਦੀ ਗੁਫਾ ਖਰੀਦਣ ਲਈ ਬੇਨਤੀ ਕੀਤੀ, ਜੋ ਕਿ ਉਸਦੇ ਖੇਤ ਦੇ ਅੰਤ ਵਿੱਚ ਸਥਿਤ ਹੈ, ਉਸਦੇ ਪਰਿਵਾਰ ਲਈ ਦਫ਼ਨਾਉਣ ਦੀ ਜਗ੍ਹਾ ਵਜੋਂ।</w:t>
      </w:r>
    </w:p>
    <w:p/>
    <w:p>
      <w:r xmlns:w="http://schemas.openxmlformats.org/wordprocessingml/2006/main">
        <w:t xml:space="preserve">1. ਸਾਡੇ ਅਜ਼ੀਜ਼ਾਂ ਲਈ ਇੱਕ ਮਨੋਨੀਤ ਦਫ਼ਨਾਉਣ ਦੀ ਜਗ੍ਹਾ ਹੋਣ ਦੀ ਮਹੱਤਤਾ।</w:t>
      </w:r>
    </w:p>
    <w:p/>
    <w:p>
      <w:r xmlns:w="http://schemas.openxmlformats.org/wordprocessingml/2006/main">
        <w:t xml:space="preserve">2. ਸਾਡੇ ਮ੍ਰਿਤਕਾਂ ਲਈ ਦਫ਼ਨਾਉਣ ਦੇ ਢੁਕਵੇਂ ਪ੍ਰਬੰਧ ਪ੍ਰਦਾਨ ਕਰਨ ਦਾ ਮੁੱਲ।</w:t>
      </w:r>
    </w:p>
    <w:p/>
    <w:p>
      <w:r xmlns:w="http://schemas.openxmlformats.org/wordprocessingml/2006/main">
        <w:t xml:space="preserve">1. ਉਪਦੇਸ਼ਕ ਦੀ ਪੋਥੀ 6:3 - ਜੇ ਇੱਕ ਆਦਮੀ ਸੌ ਬੱਚੇ ਪੈਦਾ ਕਰਦਾ ਹੈ, ਅਤੇ ਬਹੁਤ ਸਾਲਾਂ ਤੱਕ ਜੀਉਂਦਾ ਹੈ, ਤਾਂ ਜੋ ਉਸਦੇ ਸਾਲਾਂ ਦੇ ਦਿਨ ਬਹੁਤ ਹੋਣ, ਅਤੇ ਉਸਦੀ ਆਤਮਾ ਚੰਗਿਆਈ ਨਾਲ ਨਾ ਭਰੇ, ਅਤੇ ਇਹ ਵੀ ਕਿ ਉਸਨੂੰ ਕੋਈ ਦਫ਼ਨਾਇਆ ਨਾ ਜਾਵੇ; ਮੈਂ ਆਖਦਾ ਹਾਂ, ਉਸ ਨਾਲੋਂ ਬੇਵਕਤ ਜਨਮ ਚੰਗਾ ਹੈ।</w:t>
      </w:r>
    </w:p>
    <w:p/>
    <w:p>
      <w:r xmlns:w="http://schemas.openxmlformats.org/wordprocessingml/2006/main">
        <w:t xml:space="preserve">2. 1 ਕੁਰਿੰਥੀਆਂ 15:20 - ਪਰ ਹੁਣ ਮਸੀਹ ਮੁਰਦਿਆਂ ਵਿੱਚੋਂ ਜੀ ਉੱਠਿਆ ਹੈ, ਅਤੇ ਸੁੱਤੇ ਹੋਏ ਉਨ੍ਹਾਂ ਦਾ ਪਹਿਲਾ ਫਲ ਬਣ ਗਿਆ ਹੈ।</w:t>
      </w:r>
    </w:p>
    <w:p/>
    <w:p>
      <w:r xmlns:w="http://schemas.openxmlformats.org/wordprocessingml/2006/main">
        <w:t xml:space="preserve">ਉਤਪਤ 23:10 ਅਤੇ ਅਫ਼ਰੋਨ ਹੇਥੀਆਂ ਦੇ ਵਿੱਚ ਵੱਸਦਾ ਸੀ ਅਤੇ ਅਫ਼ਰੋਨ ਹਿੱਤੀ ਨੇ ਅਬਰਾਹਾਮ ਨੂੰ ਹੇਥ ਦੇ ਲੋਕਾਂ ਦੇ ਸਾਮ੍ਹਣੇ ਅਰਥਾਤ ਉਨ੍ਹਾਂ ਸਭਨਾਂ ਨੂੰ ਜੋ ਉਹ ਦੇ ਸ਼ਹਿਰ ਦੇ ਫਾਟਕ ਉੱਤੇ ਜਾਂਦੇ ਸਨ ਉੱਤਰ ਦਿੱਤਾ,</w:t>
      </w:r>
    </w:p>
    <w:p/>
    <w:p>
      <w:r xmlns:w="http://schemas.openxmlformats.org/wordprocessingml/2006/main">
        <w:t xml:space="preserve">ਅਫ਼ਰੋਨ ਹਿੱਤੀ ਲੋਕਾਂ ਵਿੱਚ ਰਹਿੰਦਾ ਸੀ ਅਤੇ ਉਸਨੇ ਅਬਰਾਹਾਮ ਨੂੰ ਉਨ੍ਹਾਂ ਸਾਰੇ ਲੋਕਾਂ ਦੇ ਸਾਮ੍ਹਣੇ ਉੱਤਰ ਦਿੱਤਾ ਜਿਹੜੇ ਸ਼ਹਿਰ ਦੇ ਫ਼ਾਟਕ ਵਿੱਚ ਸਨ।</w:t>
      </w:r>
    </w:p>
    <w:p/>
    <w:p>
      <w:r xmlns:w="http://schemas.openxmlformats.org/wordprocessingml/2006/main">
        <w:t xml:space="preserve">1. ਪਰਮੇਸ਼ੁਰ ਦੀ ਇੱਛਾ ਦਾ ਪਾਲਣ ਕਰਨਾ, ਅਣਜਾਣ ਥਾਵਾਂ ਵਿੱਚ ਵੀ - ਉਤਪਤ 23:10</w:t>
      </w:r>
    </w:p>
    <w:p/>
    <w:p>
      <w:r xmlns:w="http://schemas.openxmlformats.org/wordprocessingml/2006/main">
        <w:t xml:space="preserve">2. ਪਰਮੇਸ਼ੁਰ ਨੇ ਸਾਨੂੰ ਜੋ ਕਰਨ ਲਈ ਬੁਲਾਇਆ ਹੈ ਉਸ ਲਈ ਵਫ਼ਾਦਾਰ ਆਗਿਆਕਾਰੀ - ਉਤਪਤ 23:10</w:t>
      </w:r>
    </w:p>
    <w:p/>
    <w:p>
      <w:r xmlns:w="http://schemas.openxmlformats.org/wordprocessingml/2006/main">
        <w:t xml:space="preserve">1. ਇਬਰਾਨੀਆਂ 13:14 - ਕਿਉਂਕਿ ਇੱਥੇ ਸਾਡਾ ਕੋਈ ਸਥਾਈ ਸ਼ਹਿਰ ਨਹੀਂ ਹੈ, ਪਰ ਅਸੀਂ ਆਉਣ ਵਾਲੇ ਸ਼ਹਿਰ ਨੂੰ ਭਾਲਦੇ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ਉਤਪਤ 23:11 ਨਹੀਂ, ਮੇਰੇ ਸੁਆਮੀ, ਮੇਰੀ ਗੱਲ ਸੁਣੋ: ਮੈਂ ਤੁਹਾਨੂੰ ਖੇਤ ਦਿੰਦਾ ਹਾਂ, ਅਤੇ ਉਹ ਗੁਫਾ ਜੋ ਉਸ ਵਿੱਚ ਹੈ, ਮੈਂ ਤੁਹਾਨੂੰ ਦਿੰਦਾ ਹਾਂ। ਆਪਣੇ ਲੋਕਾਂ ਦੇ ਪੁੱਤਰਾਂ ਦੀ ਮੌਜੂਦਗੀ ਵਿੱਚ ਮੈਂ ਇਹ ਤੈਨੂੰ ਦਿੰਦਾ ਹਾਂ: ਆਪਣੇ ਮੁਰਦਿਆਂ ਨੂੰ ਦਫ਼ਨਾਓ।</w:t>
      </w:r>
    </w:p>
    <w:p/>
    <w:p>
      <w:r xmlns:w="http://schemas.openxmlformats.org/wordprocessingml/2006/main">
        <w:t xml:space="preserve">ਹਵਾਲਾ ਦੱਸਦਾ ਹੈ ਕਿ ਅਬਰਾਹਾਮ ਨੇ ਆਪਣੀ ਮਰੀ ਹੋਈ ਪਤਨੀ ਸਾਰਾਹ ਲਈ ਹਿੱਟੀਆਂ ਨੂੰ ਦਫ਼ਨਾਉਣ ਦੀ ਜਗ੍ਹਾ ਦੀ ਪੇਸ਼ਕਸ਼ ਕੀਤੀ ਸੀ।</w:t>
      </w:r>
    </w:p>
    <w:p/>
    <w:p>
      <w:r xmlns:w="http://schemas.openxmlformats.org/wordprocessingml/2006/main">
        <w:t xml:space="preserve">1. ਪਰਮਾਤਮਾ ਕਿਰਪਾ ਅਤੇ ਦਇਆ ਦਾ ਪਰਮਾਤਮਾ ਹੈ, ਉਹਨਾਂ ਲਈ ਵੀ ਜੋ ਉਸਦੇ ਆਪਣੇ ਨਹੀਂ ਹਨ।</w:t>
      </w:r>
    </w:p>
    <w:p/>
    <w:p>
      <w:r xmlns:w="http://schemas.openxmlformats.org/wordprocessingml/2006/main">
        <w:t xml:space="preserve">2. ਅਬਰਾਹਾਮ ਦੀ ਉਦਾਰਤਾ ਅਤੇ ਪਰਾਹੁਣਚਾਰੀ ਇਸ ਗੱਲ ਦੀ ਯਾਦ ਦਿਵਾਉਂਦੀ ਹੈ ਕਿ ਸਾਨੂੰ ਦੂਜਿਆਂ ਨਾਲ ਕਿਵੇਂ ਪੇਸ਼ ਆਉਣਾ ਚਾਹੀਦਾ ਹੈ।</w:t>
      </w:r>
    </w:p>
    <w:p/>
    <w:p>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p>
      <w:r xmlns:w="http://schemas.openxmlformats.org/wordprocessingml/2006/main">
        <w:t xml:space="preserve">2. ਲੂਕਾ 6:35 - "ਪਰ ਆਪਣੇ ਵੈਰੀਆਂ ਨਾਲ ਪਿਆਰ ਕਰੋ ਅਤੇ ਭਲਾ ਕਰੋ ਅਤੇ ਉਧਾਰ ਦਿਓ, ਬਦਲੇ ਵਿੱਚ ਕਿਸੇ ਚੀਜ਼ ਦੀ ਆਸ ਨਾ ਰੱਖੋ, ਅਤੇ ਤੁਹਾਡਾ ਫਲ ਬਹੁਤ ਵੱਡਾ ਹੋਵੇਗਾ, ਅਤੇ ਤੁਸੀਂ ਅੱਤ ਮਹਾਨ ਦੇ ਪੁੱਤਰ ਹੋਵੋਗੇ, ਕਿਉਂਕਿ ਉਹ ਨਾਸ਼ੁਕਰੇ ਅਤੇ ਨਾਸ਼ੁਕਰੇ ਲੋਕਾਂ ਉੱਤੇ ਦਿਆਲੂ ਹੈ। ਬੁਰਾਈ।"</w:t>
      </w:r>
    </w:p>
    <w:p/>
    <w:p>
      <w:r xmlns:w="http://schemas.openxmlformats.org/wordprocessingml/2006/main">
        <w:t xml:space="preserve">ਉਤਪਤ 23:12 ਅਤੇ ਅਬਰਾਹਾਮ ਨੇ ਆਪਣੇ ਆਪ ਨੂੰ ਦੇਸ ਦੇ ਲੋਕਾਂ ਦੇ ਅੱਗੇ ਮੱਥਾ ਟੇਕਿਆ।</w:t>
      </w:r>
    </w:p>
    <w:p/>
    <w:p>
      <w:r xmlns:w="http://schemas.openxmlformats.org/wordprocessingml/2006/main">
        <w:t xml:space="preserve">ਅਬਰਾਹਾਮ ਨੇ ਦੇਸ਼ ਦੇ ਲੋਕਾਂ ਨੂੰ ਮੱਥਾ ਟੇਕ ਕੇ ਉਨ੍ਹਾਂ ਦਾ ਆਦਰ ਕੀਤਾ।</w:t>
      </w:r>
    </w:p>
    <w:p/>
    <w:p>
      <w:r xmlns:w="http://schemas.openxmlformats.org/wordprocessingml/2006/main">
        <w:t xml:space="preserve">1. ਸਤਿਕਾਰ ਦੀ ਸ਼ਕਤੀ: ਅਬਰਾਹਾਮ ਤੋਂ ਸਿੱਖਣਾ</w:t>
      </w:r>
    </w:p>
    <w:p/>
    <w:p>
      <w:r xmlns:w="http://schemas.openxmlformats.org/wordprocessingml/2006/main">
        <w:t xml:space="preserve">2. ਨਿਮਰਤਾ ਦਿਖਾਉਣਾ: ਉਤਪਤ ਤੋਂ ਇੱਕ ਉਦਾਹਰਣ</w:t>
      </w:r>
    </w:p>
    <w:p/>
    <w:p>
      <w:r xmlns:w="http://schemas.openxmlformats.org/wordprocessingml/2006/main">
        <w:t xml:space="preserve">1. ਕਹਾਉਤਾਂ 3:34 - "ਉਹ ਹੰਕਾਰੀ ਮਖੌਲਾਂ ਦਾ ਮਜ਼ਾਕ ਉਡਾਉਂਦਾ ਹੈ ਪਰ ਨਿਮਰ ਅਤੇ ਦੱਬੇ-ਕੁਚਲੇ ਲੋਕਾਂ ਲਈ ਕਿਰਪਾ ਕਰਦਾ ਹੈ।"</w:t>
      </w:r>
    </w:p>
    <w:p/>
    <w:p>
      <w:r xmlns:w="http://schemas.openxmlformats.org/wordprocessingml/2006/main">
        <w:t xml:space="preserve">2. ਮੱਤੀ 5:5 - "ਧੰਨ ਹਨ ਹਲੀਮ, ਕਿਉਂਕਿ ਉਹ ਧਰਤੀ ਦੇ ਵਾਰਸ ਹੋਣਗੇ।"</w:t>
      </w:r>
    </w:p>
    <w:p/>
    <w:p>
      <w:r xmlns:w="http://schemas.openxmlformats.org/wordprocessingml/2006/main">
        <w:t xml:space="preserve">ਉਤਪਤ 23:13 ਅਤੇ ਉਸ ਨੇ ਦੇਸ ਦੇ ਲੋਕਾਂ ਦੇ ਹਾਜ਼ਰੀਨ ਵਿੱਚ ਅਫ਼ਰੋਨ ਨਾਲ ਗੱਲ ਕੀਤੀ, ਪਰ ਜੇ ਤੁਸੀਂ ਇਹ ਦੇਣਾ ਚਾਹੁੰਦੇ ਹੋ, ਮੇਰੀ ਬੇਨਤੀ ਹੈ, ਮੇਰੀ ਸੁਣੋ: ਮੈਂ ਤੁਹਾਨੂੰ ਖੇਤ ਲਈ ਪੈਸਾ ਦਿਆਂਗਾ; ਇਸ ਨੂੰ ਮੇਰੇ ਤੋਂ ਲੈ ਲਵੋ, ਅਤੇ ਮੈਂ ਉੱਥੇ ਆਪਣੇ ਮੁਰਦਿਆਂ ਨੂੰ ਦਫ਼ਨਾਵਾਂਗਾ।</w:t>
      </w:r>
    </w:p>
    <w:p/>
    <w:p>
      <w:r xmlns:w="http://schemas.openxmlformats.org/wordprocessingml/2006/main">
        <w:t xml:space="preserve">ਏਫਰੋਨ ਨੇ ਅਬਰਾਹਾਮ ਨੂੰ ਇੱਕ ਖੇਤ ਵੇਚਣ ਦੀ ਪੇਸ਼ਕਸ਼ ਕੀਤੀ ਤਾਂ ਜੋ ਉਹ ਆਪਣੇ ਮੁਰਦਿਆਂ ਨੂੰ ਦਫ਼ਨ ਕਰ ਸਕੇ।</w:t>
      </w:r>
    </w:p>
    <w:p/>
    <w:p>
      <w:r xmlns:w="http://schemas.openxmlformats.org/wordprocessingml/2006/main">
        <w:t xml:space="preserve">1. ਮੁਰਦਿਆਂ ਦਾ ਸਨਮਾਨ ਕਰਨ ਵਿੱਚ ਸ਼ਾਂਤੀ ਲੱਭਣ ਦੀ ਮਹੱਤਤਾ।</w:t>
      </w:r>
    </w:p>
    <w:p/>
    <w:p>
      <w:r xmlns:w="http://schemas.openxmlformats.org/wordprocessingml/2006/main">
        <w:t xml:space="preserve">2. ਗੱਲਬਾਤ ਅਤੇ ਸਮਝੌਤਾ ਦੁਆਰਾ ਰਿਸ਼ਤੇ ਸਥਾਪਤ ਕਰਨ ਦੀ ਮਹੱਤਤਾ.</w:t>
      </w:r>
    </w:p>
    <w:p/>
    <w:p>
      <w:r xmlns:w="http://schemas.openxmlformats.org/wordprocessingml/2006/main">
        <w:t xml:space="preserve">1. ਉਪਦੇਸ਼ਕ ਦੀ ਪੋਥੀ 3:1-2 - "ਹਰ ਚੀਜ਼ ਲਈ ਇੱਕ ਰੁੱਤ ਹੈ, ਅਤੇ ਅਕਾਸ਼ ਦੇ ਹੇਠਾਂ ਹਰ ਚੀਜ਼ ਦਾ ਇੱਕ ਸਮਾਂ ਹੈ: ਇੱਕ ਜਨਮ ਲੈਣ ਦਾ ਸਮਾਂ, ਅਤੇ ਇੱਕ ਮਰਨ ਦਾ ਸਮਾਂ;"</w:t>
      </w:r>
    </w:p>
    <w:p/>
    <w:p>
      <w:r xmlns:w="http://schemas.openxmlformats.org/wordprocessingml/2006/main">
        <w:t xml:space="preserve">2. ਮੱਤੀ 5:23-24 - "ਇਸ ਲਈ ਜੇ ਤੁਸੀਂ ਜਗਵੇਦੀ 'ਤੇ ਆਪਣੀ ਭੇਟ ਚੜ੍ਹਾ ਰਹੇ ਹੋ ਅਤੇ ਉੱਥੇ ਤੁਹਾਨੂੰ ਯਾਦ ਹੈ ਕਿ ਤੁਹਾਡੇ ਭਰਾ ਨੂੰ ਤੁਹਾਡੇ ਵਿਰੁੱਧ ਕੋਈ ਗੱਲ ਹੈ, ਤਾਂ ਉੱਥੇ ਜਗਵੇਦੀ ਦੇ ਅੱਗੇ ਆਪਣਾ ਤੋਹਫ਼ਾ ਛੱਡ ਕੇ ਜਾਓ ਅਤੇ ਪਹਿਲਾਂ ਆਪਣੇ ਭਰਾ ਨਾਲ ਸੁਲ੍ਹਾ ਕਰੋ, ਅਤੇ ਫਿਰ ਆਓ ਅਤੇ ਆਪਣਾ ਤੋਹਫ਼ਾ ਪੇਸ਼ ਕਰੋ।"</w:t>
      </w:r>
    </w:p>
    <w:p/>
    <w:p>
      <w:r xmlns:w="http://schemas.openxmlformats.org/wordprocessingml/2006/main">
        <w:t xml:space="preserve">ਉਤਪਤ 23:14 ਅਤੇ ਅਫ਼ਰੋਨ ਨੇ ਅਬਰਾਹਾਮ ਨੂੰ ਉੱਤਰ ਦਿੱਤਾ,</w:t>
      </w:r>
    </w:p>
    <w:p/>
    <w:p>
      <w:r xmlns:w="http://schemas.openxmlformats.org/wordprocessingml/2006/main">
        <w:t xml:space="preserve">ਅਬਰਾਹਾਮ ਅਤੇ ਏਫਰੋਨ ਇੱਕ ਦਫ਼ਨਾਉਣ ਵਾਲੀ ਜਗ੍ਹਾ ਦੀ ਖਰੀਦ ਲਈ ਗੱਲਬਾਤ ਕਰਦੇ ਹਨ।</w:t>
      </w:r>
    </w:p>
    <w:p/>
    <w:p>
      <w:r xmlns:w="http://schemas.openxmlformats.org/wordprocessingml/2006/main">
        <w:t xml:space="preserve">1. ਗੱਲਬਾਤ ਦੀ ਸ਼ਕਤੀ: ਅਬਰਾਹਾਮ ਅਤੇ ਏਫਰੋਨ ਤੋਂ ਸਿੱਖਣਾ</w:t>
      </w:r>
    </w:p>
    <w:p/>
    <w:p>
      <w:r xmlns:w="http://schemas.openxmlformats.org/wordprocessingml/2006/main">
        <w:t xml:space="preserve">2. ਦਫ਼ਨਾਉਣ ਦੀ ਪਵਿੱਤਰਤਾ: ਉਤਪਤ 23:14 ਤੋਂ ਪ੍ਰਤੀਬਿੰਬ</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ਕਹਾਉਤਾਂ 25:11 - ਸਹੀ ਢੰਗ ਨਾਲ ਬੋਲਿਆ ਗਿਆ ਇੱਕ ਸ਼ਬਦ ਚਾਂਦੀ ਦੀ ਸਥਾਪਨਾ ਵਿੱਚ ਸੋਨੇ ਦੇ ਸੇਬਾਂ ਵਰਗਾ ਹੈ।</w:t>
      </w:r>
    </w:p>
    <w:p/>
    <w:p>
      <w:r xmlns:w="http://schemas.openxmlformats.org/wordprocessingml/2006/main">
        <w:t xml:space="preserve">ਉਤਪਤ 23:15 ਮੇਰੇ ਸੁਆਮੀ, ਮੇਰੀ ਗੱਲ ਸੁਣੋ: ਜ਼ਮੀਨ ਦੀ ਕੀਮਤ ਚਾਰ ਸੌ ਸ਼ੈਕਲ ਚਾਂਦੀ ਹੈ। ਇਹ ਮੇਰੇ ਅਤੇ ਤੁਹਾਡੇ ਵਿਚਕਾਰ ਕੀ ਹੈ? ਇਸ ਲਈ ਆਪਣੇ ਮੁਰਦਿਆਂ ਨੂੰ ਦਫ਼ਨਾ ਦਿਓ।</w:t>
      </w:r>
    </w:p>
    <w:p/>
    <w:p>
      <w:r xmlns:w="http://schemas.openxmlformats.org/wordprocessingml/2006/main">
        <w:t xml:space="preserve">ਸਾਰਾਹ ਅਬਰਾਹਾਮ ਨੂੰ ਆਪਣੇ ਮੁਰਦਿਆਂ ਨੂੰ ਦਫ਼ਨਾਉਣ ਲਈ ਜ਼ਮੀਨ ਖਰੀਦਣ ਲਈ ਉਤਸ਼ਾਹਿਤ ਕਰਦੀ ਹੈ।</w:t>
      </w:r>
    </w:p>
    <w:p/>
    <w:p>
      <w:r xmlns:w="http://schemas.openxmlformats.org/wordprocessingml/2006/main">
        <w:t xml:space="preserve">1: ਜੀਵਨ ਛੋਟਾ ਹੈ ਅਤੇ ਬਾਅਦ ਦਾ ਜੀਵਨ ਸਦੀਵੀ ਹੈ- ਸਮੇਂ ਸਿਰ ਧਰਤੀ ਦੇ ਮਾਮਲਿਆਂ ਦੀ ਦੇਖਭਾਲ ਕਰਕੇ ਅਨੰਤ ਕਾਲ ਲਈ ਯੋਜਨਾ ਬਣਾਉਣਾ ਯਕੀਨੀ ਬਣਾਓ।</w:t>
      </w:r>
    </w:p>
    <w:p/>
    <w:p>
      <w:r xmlns:w="http://schemas.openxmlformats.org/wordprocessingml/2006/main">
        <w:t xml:space="preserve">2: ਪ੍ਰਮਾਤਮਾ ਸਾਨੂੰ ਉਸਦੀ ਇੱਛਾ ਨੂੰ ਪੂਰਾ ਕਰਨ ਲਈ ਸਰੋਤ ਪ੍ਰਦਾਨ ਕਰਦਾ ਹੈ- ਉਹਨਾਂ ਦੀ ਵਰਤੋਂ ਉਸ ਦੇ ਅਤੇ ਸਾਡੇ ਤੋਂ ਪਹਿਲਾਂ ਗਏ ਲੋਕਾਂ ਦਾ ਆਦਰ ਕਰਨ ਲਈ ਕਰੋ।</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ਕਹਾਉਤਾਂ 13:22 - ਇੱਕ ਚੰਗਾ ਆਦਮੀ ਆਪਣੇ ਬੱਚਿਆਂ ਦੇ ਬੱਚਿਆਂ ਲਈ ਵਿਰਾਸਤ ਛੱਡ ਜਾਂਦਾ ਹੈ, ਪਰ ਪਾਪੀ ਦੀ ਦੌਲਤ ਧਰਮੀ ਲੋਕਾਂ ਲਈ ਰੱਖੀ ਜਾਂਦੀ ਹੈ।</w:t>
      </w:r>
    </w:p>
    <w:p/>
    <w:p>
      <w:r xmlns:w="http://schemas.openxmlformats.org/wordprocessingml/2006/main">
        <w:t xml:space="preserve">ਉਤਪਤ 23:16 ਅਤੇ ਅਬਰਾਹਾਮ ਨੇ ਅਫ਼ਰੋਨ ਦੀ ਗੱਲ ਸੁਣੀ। ਅਤੇ ਅਬਰਾਹਾਮ ਨੇ ਏਫਰੋਨ ਚਾਂਦੀ ਨੂੰ ਤੋਲਿਆ, ਜਿਸ ਨੂੰ ਉਸ ਨੇ ਹੇਥ ਦੇ ਪੁੱਤਰਾਂ ਦੇ ਹਾਜ਼ਰੀਨ ਵਿੱਚ ਨਾਮ ਦਿੱਤਾ ਸੀ, ਚਾਂਦੀ ਦੇ ਚਾਰ ਸੌ ਸ਼ੈਕੇਲ, ਵਪਾਰੀ ਦੇ ਕੋਲ ਮੌਜੂਦਾ ਧਨ।</w:t>
      </w:r>
    </w:p>
    <w:p/>
    <w:p>
      <w:r xmlns:w="http://schemas.openxmlformats.org/wordprocessingml/2006/main">
        <w:t xml:space="preserve">ਅਬਰਾਹਾਮ ਨੇ ਏਫਰੋਨ ਦੀ ਗੱਲ ਸੁਣੀ ਅਤੇ ਉਸ ਨੂੰ ਖੇਤ ਲਈ ਚਾਂਦੀ ਦੇ ਚਾਰ ਸੌ ਸ਼ੈਕੇਲ ਦਿੱਤੇ।</w:t>
      </w:r>
    </w:p>
    <w:p/>
    <w:p>
      <w:r xmlns:w="http://schemas.openxmlformats.org/wordprocessingml/2006/main">
        <w:t xml:space="preserve">1. ਪਰਮੇਸ਼ੁਰ ਦੀ ਇੱਛਾ ਪੂਰੀ ਤਰ੍ਹਾਂ ਪੂਰੀ ਹੋਈ ਹੈ: ਉਤਪਤ 23 ਵਿੱਚ ਅਬਰਾਹਾਮ ਦੀ ਆਗਿਆਕਾਰੀ</w:t>
      </w:r>
    </w:p>
    <w:p/>
    <w:p>
      <w:r xmlns:w="http://schemas.openxmlformats.org/wordprocessingml/2006/main">
        <w:t xml:space="preserve">2. ਅਬਰਾਹਾਮ ਦਾ ਬਲੀਦਾਨ: ਵਫ਼ਾਦਾਰ ਆਗਿਆਕਾਰੀ ਦੀ ਇੱਕ ਉਦਾਹਰਣ</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ਇਬਰਾਨੀਆਂ 11:8 - ਵਿਸ਼ਵਾਸ ਨਾਲ ਅਬਰਾਹਾਮ, ਜਦੋਂ ਕਿਸੇ ਸਥਾਨ 'ਤੇ ਜਾਣ ਲਈ ਬੁਲਾਇਆ ਗਿਆ ਤਾਂ ਉਸਨੂੰ ਬਾਅਦ ਵਿੱਚ ਉਸਦੀ ਵਿਰਾਸਤ ਵਜੋਂ ਪ੍ਰਾਪਤ ਹੋਏਗਾ, ਉਸਨੇ ਆਗਿਆਕਾਰੀ ਕੀਤੀ ਅਤੇ ਚਲਾ ਗਿਆ, ਭਾਵੇਂ ਉਸਨੂੰ ਪਤਾ ਨਹੀਂ ਸੀ ਕਿ ਉਹ ਕਿੱਥੇ ਜਾ ਰਿਹਾ ਸੀ।</w:t>
      </w:r>
    </w:p>
    <w:p/>
    <w:p>
      <w:r xmlns:w="http://schemas.openxmlformats.org/wordprocessingml/2006/main">
        <w:t xml:space="preserve">ਉਤਪਤ 23:17 ਅਤੇ ਏਫਰੋਨ ਦਾ ਖੇਤ ਜੋ ਮਕਪੇਲਾਹ ਵਿੱਚ ਸੀ, ਜੋ ਮਮਰੇ ਦੇ ਅੱਗੇ ਸੀ, ਉਹ ਖੇਤ ਅਤੇ ਉਹ ਗੁਫਾ ਜੋ ਉਸ ਵਿੱਚ ਸੀ ਅਤੇ ਉਹ ਸਾਰੇ ਰੁੱਖ ਜਿਹੜੇ ਖੇਤ ਵਿੱਚ ਸਨ, ਜੋ ਆਲੇ ਦੁਆਲੇ ਦੀਆਂ ਸਾਰੀਆਂ ਹੱਦਾਂ ਵਿੱਚ ਸਨ। ਯਕੀਨੀ ਬਣਾਇਆ</w:t>
      </w:r>
    </w:p>
    <w:p/>
    <w:p>
      <w:r xmlns:w="http://schemas.openxmlformats.org/wordprocessingml/2006/main">
        <w:t xml:space="preserve">ਇਫਰੋਨ ਦਾ ਖੇਤ ਅਬਰਾਹਾਮ ਦੁਆਰਾ ਖਰੀਦਿਆ ਅਤੇ ਸੁਰੱਖਿਅਤ ਬਣਾਇਆ ਗਿਆ ਸੀ।</w:t>
      </w:r>
    </w:p>
    <w:p/>
    <w:p>
      <w:r xmlns:w="http://schemas.openxmlformats.org/wordprocessingml/2006/main">
        <w:t xml:space="preserve">1: ਅਸੀਂ ਆਪਣੀਆਂ ਲੋੜਾਂ ਪ੍ਰਦਾਨ ਕਰਨ ਅਤੇ ਸੁਰੱਖਿਅਤ ਕਰਨ ਲਈ ਪ੍ਰਭੂ ਵਿੱਚ ਭਰੋਸਾ ਕਰ ਸਕਦੇ ਹਾਂ।</w:t>
      </w:r>
    </w:p>
    <w:p/>
    <w:p>
      <w:r xmlns:w="http://schemas.openxmlformats.org/wordprocessingml/2006/main">
        <w:t xml:space="preserve">2: ਅਸੀਂ ਮੁਸ਼ਕਲ ਸਮਿਆਂ ਵਿੱਚ ਵੀ, ਸਾਡੀ ਦੇਖਭਾਲ ਕਰਨ ਲਈ ਪ੍ਰਭੂ ਉੱਤੇ ਭਰੋਸਾ ਕਰ ਸਕਦੇ ਹਾਂ।</w:t>
      </w:r>
    </w:p>
    <w:p/>
    <w:p>
      <w:r xmlns:w="http://schemas.openxmlformats.org/wordprocessingml/2006/main">
        <w:t xml:space="preserve">1: ਫ਼ਿਲਿੱਪੀਆਂ 4:19 ਅਤੇ ਮੇਰਾ ਪਰਮੇਸ਼ੁਰ ਮਸੀਹ ਯਿਸੂ ਵਿੱਚ ਆਪਣੀ ਮਹਿਮਾ ਦੇ ਧਨ ਦੇ ਅਨੁਸਾਰ ਤੁਹਾਡੀਆਂ ਸਾਰੀਆਂ ਲੋੜਾਂ ਪੂਰੀਆਂ ਕਰੇਗਾ।</w:t>
      </w:r>
    </w:p>
    <w:p/>
    <w:p>
      <w:r xmlns:w="http://schemas.openxmlformats.org/wordprocessingml/2006/main">
        <w:t xml:space="preserve">2:1 ਪਤਰਸ 5:7 ਆਪਣੀਆਂ ਸਾਰੀਆਂ ਚਿੰਤਾਵਾਂ ਉਸ ਉੱਤੇ ਸੁੱਟ ਦਿਓ ਕਿਉਂਕਿ ਉਹ ਤੁਹਾਡੀ ਪਰਵਾਹ ਕਰਦਾ ਹੈ।</w:t>
      </w:r>
    </w:p>
    <w:p/>
    <w:p>
      <w:r xmlns:w="http://schemas.openxmlformats.org/wordprocessingml/2006/main">
        <w:t xml:space="preserve">ਉਤਪਤ 23:18 ਅਬਰਾਹਾਮ ਨੂੰ ਹੇਥ ਦੇ ਪੁੱਤਰਾਂ ਦੀ ਹਜ਼ੂਰੀ ਵਿੱਚ, ਉਨ੍ਹਾਂ ਸਾਰਿਆਂ ਦੇ ਸਾਹਮਣੇ ਜਿਹੜੇ ਉਸਦੇ ਸ਼ਹਿਰ ਦੇ ਫਾਟਕ ਤੋਂ ਅੰਦਰ ਜਾਂਦੇ ਸਨ, ਇੱਕ ਕਬਜ਼ੇ ਲਈ.</w:t>
      </w:r>
    </w:p>
    <w:p/>
    <w:p>
      <w:r xmlns:w="http://schemas.openxmlformats.org/wordprocessingml/2006/main">
        <w:t xml:space="preserve">ਅਬਰਾਹਾਮ ਨੇ ਹਿੱਤੀਆਂ ਤੋਂ ਦਫ਼ਨਾਉਣ ਦਾ ਪਲਾਟ ਖਰੀਦਿਆ।</w:t>
      </w:r>
    </w:p>
    <w:p/>
    <w:p>
      <w:r xmlns:w="http://schemas.openxmlformats.org/wordprocessingml/2006/main">
        <w:t xml:space="preserve">1: ਸਾਨੂੰ ਦੁੱਖ ਦੇ ਸਮੇਂ ਵੀ ਇਕ-ਦੂਜੇ ਦਾ ਆਦਰ ਕਰਨਾ ਚਾਹੀਦਾ ਹੈ, ਜਿਵੇਂ ਅਬਰਾਹਾਮ ਨੇ ਹਿੱਤੀਆਂ ਨਾਲ ਕੀਤਾ ਸੀ।</w:t>
      </w:r>
    </w:p>
    <w:p/>
    <w:p>
      <w:r xmlns:w="http://schemas.openxmlformats.org/wordprocessingml/2006/main">
        <w:t xml:space="preserve">2: ਸਾਨੂੰ ਆਪਣੀ ਜਾਇਦਾਦ ਪ੍ਰਭੂ ਨੂੰ ਸੌਂਪਣ ਲਈ ਤਿਆਰ ਹੋਣਾ ਚਾਹੀਦਾ ਹੈ, ਜਿਵੇਂ ਕਿ ਅਬਰਾਹਾਮ ਨੇ ਆਪਣੀ ਪਤਨੀ ਸਾਰਾਹ ਦੇ ਦਫ਼ਨਾਉਣ ਦੀ ਸਾਜ਼ਿਸ਼ ਲਈ ਕੀਤਾ ਸੀ।</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ਉਪਦੇਸ਼ਕ ਦੀ ਪੋਥੀ 5:15 ਜਿਵੇਂ ਕਿ ਉਹ ਆਪਣੀ ਮਾਂ ਦੀ ਕੁੱਖ ਤੋਂ ਆਇਆ ਸੀ, ਉਹ ਨੰਗਾ ਹੀ ਵਾਪਸ ਆਵੇਗਾ, ਜਿਵੇਂ ਉਹ ਆਇਆ ਸੀ; ਅਤੇ ਉਹ ਆਪਣੀ ਮਿਹਨਤ ਵਿੱਚੋਂ ਕੁਝ ਵੀ ਨਹੀਂ ਲਵੇਗਾ ਜੋ ਉਹ ਆਪਣੇ ਹੱਥ ਵਿੱਚ ਲੈ ਜਾਵੇ।</w:t>
      </w:r>
    </w:p>
    <w:p/>
    <w:p>
      <w:r xmlns:w="http://schemas.openxmlformats.org/wordprocessingml/2006/main">
        <w:t xml:space="preserve">ਉਤਪਤ 23:19 ਅਤੇ ਇਸ ਤੋਂ ਬਾਅਦ ਅਬਰਾਹਾਮ ਨੇ ਆਪਣੀ ਪਤਨੀ ਸਾਰਾਹ ਨੂੰ ਮਮਰੇ ਦੇ ਸਾਮ੍ਹਣੇ ਮਕਪੇਲਾਹ ਦੇ ਖੇਤ ਦੀ ਗੁਫ਼ਾ ਵਿੱਚ ਦੱਬ ਦਿੱਤਾ, ਉਹੀ ਕਨਾਨ ਦੇਸ ਵਿੱਚ ਹੈਬਰੋਨ ਹੈ।</w:t>
      </w:r>
    </w:p>
    <w:p/>
    <w:p>
      <w:r xmlns:w="http://schemas.openxmlformats.org/wordprocessingml/2006/main">
        <w:t xml:space="preserve">ਅਬਰਾਹਾਮ ਨੇ ਆਪਣੀ ਪਤਨੀ ਸਾਰਾਹ ਨੂੰ ਕਨਾਨ ਦੇਸ਼ ਵਿੱਚ ਹੇਬਰੋਨ ਵਿੱਚ ਮਕਪੇਲਾਹ ਦੀ ਗੁਫ਼ਾ ਵਿੱਚ ਦਫ਼ਨਾਇਆ।</w:t>
      </w:r>
    </w:p>
    <w:p/>
    <w:p>
      <w:r xmlns:w="http://schemas.openxmlformats.org/wordprocessingml/2006/main">
        <w:t xml:space="preserve">1. ਸਾਰਾਹ ਲਈ ਅਬਰਾਹਾਮ ਦਾ ਪਿਆਰ</w:t>
      </w:r>
    </w:p>
    <w:p/>
    <w:p>
      <w:r xmlns:w="http://schemas.openxmlformats.org/wordprocessingml/2006/main">
        <w:t xml:space="preserve">2. ਮੌਤ ਅਤੇ ਦਫ਼ਨਾਉਣ ਦੀ ਪਵਿੱਤਰਤਾ</w:t>
      </w:r>
    </w:p>
    <w:p/>
    <w:p>
      <w:r xmlns:w="http://schemas.openxmlformats.org/wordprocessingml/2006/main">
        <w:t xml:space="preserve">1. ਇਬਰਾਨੀਆਂ 11:17-19 - ਵਿਸ਼ਵਾਸ ਨਾਲ ਅਬਰਾਹਾਮ ਨੇ, ਜਦੋਂ ਉਹ ਪਰਖਿਆ ਗਿਆ ਸੀ, ਇਸਹਾਕ ਨੂੰ ਭੇਟ ਕੀਤਾ, ਅਤੇ ਜਿਸ ਨੇ ਵਾਅਦੇ ਪ੍ਰਾਪਤ ਕੀਤੇ ਸਨ, ਉਸਨੇ ਆਪਣੇ ਇਕਲੌਤੇ ਪੁੱਤਰ ਦੀ ਪੇਸ਼ਕਸ਼ ਕੀਤੀ, ਜਿਸ ਬਾਰੇ ਕਿਹਾ ਗਿਆ ਸੀ, "ਇਸਹਾਕ ਵਿੱਚ ਤੇਰੀ ਅੰਸ ਕਹਾਈ ਜਾਵੇਗੀ। ," ਇਹ ਸਿੱਟਾ ਕੱਢਦੇ ਹੋਏ ਕਿ ਪ੍ਰਮਾਤਮਾ ਉਸਨੂੰ ਮੁਰਦਿਆਂ ਵਿੱਚੋਂ ਵੀ ਉਠਾਉਣ ਦੇ ਯੋਗ ਸੀ, ਜਿਸ ਤੋਂ ਉਸਨੇ ਉਸਨੂੰ ਇੱਕ ਲਾਖਣਿਕ ਅਰਥ ਵਿੱਚ ਵੀ ਪ੍ਰਾਪਤ ਕੀਤਾ ਸੀ।</w:t>
      </w:r>
    </w:p>
    <w:p/>
    <w:p>
      <w:r xmlns:w="http://schemas.openxmlformats.org/wordprocessingml/2006/main">
        <w:t xml:space="preserve">2. ਮੱਤੀ 22:22-24 - ਜਦੋਂ ਉਨ੍ਹਾਂ ਨੇ ਇਹ ਸ਼ਬਦ ਸੁਣੇ, ਉਹ ਹੈਰਾਨ ਹੋਏ, ਅਤੇ ਉਸਨੂੰ ਛੱਡ ਕੇ ਆਪਣੇ ਰਾਹ ਚਲੇ ਗਏ। ਉਸੇ ਦਿਨ ਸਦੂਕੀ, ਜੋ ਕਹਿੰਦੇ ਹਨ ਕਿ ਕੋਈ ਪੁਨਰ-ਉਥਾਨ ਨਹੀਂ ਹੈ, ਉਸ ਕੋਲ ਆਏ ਅਤੇ ਉਸ ਨੂੰ ਪੁੱਛਿਆ: “ਗੁਰੂ ਜੀ, ਮੂਸਾ ਨੇ ਕਿਹਾ ਸੀ ਕਿ ਜੇ ਕੋਈ ਆਦਮੀ ਮਰ ਜਾਵੇ ਅਤੇ ਉਸ ਦੇ ਬੱਚੇ ਨਾ ਹੋਣ, ਤਾਂ ਉਸ ਦਾ ਭਰਾ ਆਪਣੀ ਪਤਨੀ ਨਾਲ ਵਿਆਹ ਕਰੇਗਾ ਅਤੇ ਆਪਣੇ ਭਰਾ ਲਈ ਸੰਤਾਨ ਪੈਦਾ ਕਰੇਗਾ। .</w:t>
      </w:r>
    </w:p>
    <w:p/>
    <w:p>
      <w:r xmlns:w="http://schemas.openxmlformats.org/wordprocessingml/2006/main">
        <w:t xml:space="preserve">ਉਤਪਤ 23:20 ਅਤੇ ਖੇਤ ਅਤੇ ਉਹ ਗੁਫ਼ਾ ਜੋ ਉਸ ਵਿੱਚ ਹੈ, ਅਬਰਾਹਾਮ ਲਈ ਹੇਥ ਦੇ ਪੁੱਤਰਾਂ ਦੁਆਰਾ ਇੱਕ ਦਫ਼ਨਾਉਣ ਦੀ ਜਗ੍ਹਾ ਦੇ ਅਧਿਕਾਰ ਲਈ ਨਿਸ਼ਚਤ ਕੀਤੀ ਗਈ ਸੀ।</w:t>
      </w:r>
    </w:p>
    <w:p/>
    <w:p>
      <w:r xmlns:w="http://schemas.openxmlformats.org/wordprocessingml/2006/main">
        <w:t xml:space="preserve">ਅਬਰਾਹਾਮ ਨੇ ਹਿੱਤੀਆਂ ਦੇ ਦੇਸ਼ ਵਿੱਚ ਇੱਕ ਦਫ਼ਨਾਉਣ ਦਾ ਪਲਾਟ ਖਰੀਦਿਆ।</w:t>
      </w:r>
    </w:p>
    <w:p/>
    <w:p>
      <w:r xmlns:w="http://schemas.openxmlformats.org/wordprocessingml/2006/main">
        <w:t xml:space="preserve">1. ਦਫ਼ਨਾਉਣ ਵਾਲੇ ਪਲਾਟ ਦੀ ਕੀਮਤ: ਉਤਪਤ 23:20 ਵਿਚ ਅਬਰਾਹਾਮ ਦੀ ਖਰੀਦ 'ਤੇ ਪ੍ਰਤੀਬਿੰਬ</w:t>
      </w:r>
    </w:p>
    <w:p/>
    <w:p>
      <w:r xmlns:w="http://schemas.openxmlformats.org/wordprocessingml/2006/main">
        <w:t xml:space="preserve">2. ਆਪਣੇ ਅਜ਼ੀਜ਼ਾਂ ਨੂੰ ਯਾਦ ਰੱਖਣ ਅਤੇ ਉਨ੍ਹਾਂ ਦਾ ਆਦਰ ਕਰਨ ਦਾ ਸੱਦਾ: ਉਤਪਤ 23:20 'ਤੇ ਪ੍ਰਤੀਬਿੰਬ</w:t>
      </w:r>
    </w:p>
    <w:p/>
    <w:p>
      <w:r xmlns:w="http://schemas.openxmlformats.org/wordprocessingml/2006/main">
        <w:t xml:space="preserve">1. ਜ਼ਬੂਰ 16:10-11 (ਕਿਉਂਕਿ ਤੁਸੀਂ ਮੇਰੀ ਆਤਮਾ ਨੂੰ ਨਰਕ ਵਿੱਚ ਨਹੀਂ ਛੱਡੋਂਗੇ; ਨਾ ਹੀ ਤੁਸੀਂ ਆਪਣੇ ਪਵਿੱਤਰ ਪੁਰਖ ਨੂੰ ਭ੍ਰਿਸ਼ਟ ਵੇਖਣ ਲਈ ਤਸੀਹੇ ਦੇਵੋਗੇ।)</w:t>
      </w:r>
    </w:p>
    <w:p/>
    <w:p>
      <w:r xmlns:w="http://schemas.openxmlformats.org/wordprocessingml/2006/main">
        <w:t xml:space="preserve">2. ਯਸਾਯਾਹ 25:8 (ਉਹ ਮੌਤ ਨੂੰ ਜਿੱਤ ਵਿੱਚ ਨਿਗਲ ਲਵੇਗਾ; ਅਤੇ ਪ੍ਰਭੂ ਯਹੋਵਾਹ ਸਭਨਾਂ ਦੇ ਮੂੰਹਾਂ ਤੋਂ ਹੰਝੂ ਪੂੰਝ ਦੇਵੇਗਾ; ਅਤੇ ਆਪਣੇ ਲੋਕਾਂ ਦੀ ਝਿੜਕ ਨੂੰ ਸਾਰੀ ਧਰਤੀ ਤੋਂ ਦੂਰ ਕਰ ਦੇਵੇਗਾ; ਕਿਉਂ ਜੋ ਯਹੋਵਾਹ ਨੇ ਇਹ ਆਖਿਆ ਹੈ। .)</w:t>
      </w:r>
    </w:p>
    <w:p/>
    <w:p>
      <w:r xmlns:w="http://schemas.openxmlformats.org/wordprocessingml/2006/main">
        <w:t xml:space="preserve">ਉਤਪਤ 24 ਨੂੰ ਤਿੰਨ ਪੈਰਿਆਂ ਵਿੱਚ ਹੇਠਾਂ ਦਿੱਤੇ ਅਨੁਸਾਰ ਸੰਖੇਪ ਕੀਤਾ ਜਾ ਸਕਦਾ ਹੈ, ਸੰਕੇਤਕ ਆਇਤਾਂ ਦੇ ਨਾਲ:</w:t>
      </w:r>
    </w:p>
    <w:p/>
    <w:p>
      <w:r xmlns:w="http://schemas.openxmlformats.org/wordprocessingml/2006/main">
        <w:t xml:space="preserve">ਪੈਰਾ 1: ਉਤਪਤ 24:1-9 ਵਿੱਚ, ਅਬਰਾਹਾਮ, ਜੋ ਹੁਣ ਉਮਰ ਵਿੱਚ ਵਧ ਗਿਆ ਹੈ, ਆਪਣੇ ਸਭ ਤੋਂ ਪੁਰਾਣੇ ਨੌਕਰ ਨੂੰ ਮੇਸੋਪੋਟਾਮੀਆ ਵਿੱਚ ਆਪਣੇ ਰਿਸ਼ਤੇਦਾਰਾਂ ਵਿੱਚੋਂ ਆਪਣੇ ਪੁੱਤਰ ਇਸਹਾਕ ਲਈ ਇੱਕ ਪਤਨੀ ਲੱਭਣ ਦਾ ਹੁਕਮ ਦਿੰਦਾ ਹੈ। ਨੌਕਰ ਨੂੰ ਨਿਰਦੇਸ਼ ਦਿੱਤਾ ਗਿਆ ਹੈ ਕਿ ਉਹ ਕਨਾਨੀਆਂ ਤੋਂ ਇਸਹਾਕ ਲਈ ਪਤਨੀ ਨਾ ਲੈਣ, ਸਗੋਂ ਅਬਰਾਹਾਮ ਦੇ ਦੇਸ਼ ਅਤੇ ਰਿਸ਼ਤੇਦਾਰਾਂ ਤੋਂ। ਇਸਹਾਕ ਦੇ ਵਾਅਦੇ ਦੀ ਧਰਤੀ ਨੂੰ ਛੱਡਣ ਦੀ ਸੰਭਾਵਨਾ ਬਾਰੇ ਚਿੰਤਤ, ਅਬਰਾਹਾਮ ਨੇ ਇਸ ਕੰਮ ਨੂੰ ਵਫ਼ਾਦਾਰੀ ਨਾਲ ਪੂਰਾ ਕਰਨ ਲਈ ਨੌਕਰ ਨੂੰ ਸਹੁੰ ਚੁਕਾਈ। ਨੌਕਰ ਕੀਮਤੀ ਤੋਹਫ਼ਿਆਂ ਨਾਲ ਲੱਦਿਆ ਦਸ ਊਠਾਂ ਨਾਲ ਰਵਾਨਾ ਹੋਇਆ ਅਤੇ ਕਸਬੇ ਦੇ ਬਾਹਰ ਇੱਕ ਖੂਹ ਦੇ ਨੇੜੇ ਨਾਹੋਰ ਦੇ ਸ਼ਹਿਰ ਵਿੱਚ ਪਹੁੰਚਿਆ।</w:t>
      </w:r>
    </w:p>
    <w:p/>
    <w:p>
      <w:r xmlns:w="http://schemas.openxmlformats.org/wordprocessingml/2006/main">
        <w:t xml:space="preserve">ਪੈਰਾ 2: ਉਤਪਤ 24:10-27 ਵਿੱਚ ਜਾਰੀ ਰੱਖਦੇ ਹੋਏ, ਨੌਕਰ ਖੂਹ 'ਤੇ ਮਾਰਗਦਰਸ਼ਨ ਲਈ ਪਰਮੇਸ਼ੁਰ ਨੂੰ ਪ੍ਰਾਰਥਨਾ ਕਰਦਾ ਹੈ ਅਤੇ ਇਸਹਾਕ ਲਈ ਇੱਕ ਢੁਕਵੀਂ ਪਤਨੀ ਦੀ ਪਛਾਣ ਕਰਨ ਲਈ ਇੱਕ ਟੈਸਟ ਤਿਆਰ ਕਰਦਾ ਹੈ। ਉਹ ਪ੍ਰਮਾਤਮਾ ਨੂੰ ਪੁੱਛਦਾ ਹੈ ਕਿ ਜਦੋਂ ਉਹ ਇੱਕ ਮੁਟਿਆਰ ਤੋਂ ਪਾਣੀ ਦੀ ਮੰਗ ਕਰਦਾ ਹੈ ਅਤੇ ਉਹ ਨਾ ਸਿਰਫ਼ ਉਸ ਨੂੰ ਸਗੋਂ ਉਸ ਦੇ ਊਠਾਂ ਨੂੰ ਵੀ ਪਾਣੀ ਦੇ ਕੇ ਜਵਾਬ ਦਿੰਦੀ ਹੈ, ਤਾਂ ਇਹ ਉਸ ਨੂੰ ਪਰਮੇਸ਼ੁਰ ਦੁਆਰਾ ਚੁਣੇ ਜਾਣ ਦੀ ਨਿਸ਼ਾਨੀ ਹੋਵੇਗੀ। ਰਿਬਕਾਹ, ਜੋ ਨਾਹੋਰ ਦੀ ਪੋਤੀ ਹੈ, ਖੂਹ 'ਤੇ ਪਹੁੰਚਦੀ ਹੈ ਅਤੇ ਸੇਵਕ ਦੀ ਪ੍ਰਾਰਥਨਾਪੂਰਵਕ ਬੇਨਤੀ ਦੇ ਸਾਰੇ ਪਹਿਲੂਆਂ ਨੂੰ ਪੂਰਾ ਕਰਦੀ ਹੈ। ਸੇਵਕ ਪਰਮਾਤਮਾ ਦੀ ਅਗਵਾਈ ਅਤੇ ਪ੍ਰਬੰਧ ਲਈ ਬਖਸ਼ਿਸ਼ ਕਰਦਾ ਹੈ।</w:t>
      </w:r>
    </w:p>
    <w:p/>
    <w:p>
      <w:r xmlns:w="http://schemas.openxmlformats.org/wordprocessingml/2006/main">
        <w:t xml:space="preserve">ਪੈਰਾ 3: ਉਤਪਤ 24:28-67 ਵਿੱਚ, ਰਿਬੇਕਾਹ ਨੌਕਰ ਨੂੰ ਆਪਣੇ ਪਰਿਵਾਰਕ ਘਰ ਵਿੱਚ ਬੁਲਾਉਂਦੀ ਹੈ ਜਿੱਥੇ ਉਹ ਆਪਣਾ ਮਿਸ਼ਨ ਦੱਸਦਾ ਹੈ ਅਤੇ ਆਪਣੇ ਆਪ ਨੂੰ ਅਬਰਾਹਾਮ ਦੇ ਨੌਕਰ ਵਜੋਂ ਪੇਸ਼ ਕਰਦਾ ਹੈ। ਰਿਬੇਕਾਹ ਦਾ ਭਰਾ ਲਾਬਾਨ ਜਾਣਦਾ ਹੈ ਕਿ ਇਹ ਸੱਚਮੁੱਚ ਬ੍ਰਹਮ ਉਪਦੇਸ਼ ਦਾ ਕੰਮ ਹੈ ਅਤੇ ਉਸ ਦਾ ਨਿੱਘਾ ਸੁਆਗਤ ਕਰਦਾ ਹੈ। ਖੂਹ 'ਤੇ ਉਨ੍ਹਾਂ ਦੀ ਮੁਲਾਕਾਤ ਬਾਰੇ ਸੁਣਨ ਤੋਂ ਬਾਅਦ, ਲਾਬਾਨ ਰੱਬ ਦੀ ਯੋਜਨਾ ਅਨੁਸਾਰ ਰਿਬੇਕਾਹ ਨੂੰ ਇਸਹਾਕ ਨਾਲ ਵਿਆਹ ਕਰਨ ਲਈ ਸਹਿਮਤ ਹੋ ਗਿਆ। ਅਗਲੇ ਦਿਨ, ਜਦੋਂ ਉਹ ਰਿਬੇਕਾਹ ਨਾਲ ਕਨਾਨ ਨੂੰ ਵਾਪਸ ਜਾਣ ਦੀ ਤਿਆਰੀ ਕਰਦੇ ਹਨ, ਤਾਂ ਉਸਦਾ ਪਰਿਵਾਰ ਉਸਨੂੰ ਅਸੀਸ ਦਿੰਦਾ ਹੈ ਅਤੇ ਉਸਨੂੰ ਆਪਣੀਆਂ ਸ਼ੁਭਕਾਮਨਾਵਾਂ ਦੇ ਨਾਲ ਵਿਦਾ ਕਰਦਾ ਹੈ।</w:t>
      </w:r>
    </w:p>
    <w:p/>
    <w:p>
      <w:r xmlns:w="http://schemas.openxmlformats.org/wordprocessingml/2006/main">
        <w:t xml:space="preserve">ਸਾਰੰਸ਼ ਵਿੱਚ:</w:t>
      </w:r>
    </w:p>
    <w:p>
      <w:r xmlns:w="http://schemas.openxmlformats.org/wordprocessingml/2006/main">
        <w:t xml:space="preserve">ਉਤਪਤ 24 ਪੇਸ਼ ਕਰਦਾ ਹੈ:</w:t>
      </w:r>
    </w:p>
    <w:p>
      <w:r xmlns:w="http://schemas.openxmlformats.org/wordprocessingml/2006/main">
        <w:t xml:space="preserve">ਅਬਰਾਹਾਮ ਨੇ ਆਪਣੇ ਭਰੋਸੇਮੰਦ ਨੌਕਰ ਨੂੰ ਇਸਹਾਕ ਲਈ ਪਤਨੀ ਲੱਭਣ ਲਈ ਨਿਯੁਕਤ ਕੀਤਾ;</w:t>
      </w:r>
    </w:p>
    <w:p>
      <w:r xmlns:w="http://schemas.openxmlformats.org/wordprocessingml/2006/main">
        <w:t xml:space="preserve">ਕੀਮਤੀ ਤੋਹਫ਼ੇ ਦੇ ਨਾਲ ਸੇਵਕ ਦੀ ਸਹੁੰ ਅਤੇ ਰਵਾਨਗੀ;</w:t>
      </w:r>
    </w:p>
    <w:p>
      <w:r xmlns:w="http://schemas.openxmlformats.org/wordprocessingml/2006/main">
        <w:t xml:space="preserve">ਮਾਰਗਦਰਸ਼ਨ ਲਈ ਉਸਦੀ ਪ੍ਰਾਰਥਨਾ ਅਤੇ ਖੂਹ 'ਤੇ ਟੈਸਟ.</w:t>
      </w:r>
    </w:p>
    <w:p/>
    <w:p>
      <w:r xmlns:w="http://schemas.openxmlformats.org/wordprocessingml/2006/main">
        <w:t xml:space="preserve">ਰਿਬੇਕਾਹ ਉਸ ਨੂੰ ਅਤੇ ਉਸ ਦੇ ਊਠਾਂ ਨੂੰ ਪਾਣੀ ਦੀ ਪੇਸ਼ਕਸ਼ ਕਰਕੇ ਨੌਕਰ ਦੀ ਪ੍ਰੀਖਿਆ ਨੂੰ ਪੂਰਾ ਕਰਦੀ ਹੈ;</w:t>
      </w:r>
    </w:p>
    <w:p>
      <w:r xmlns:w="http://schemas.openxmlformats.org/wordprocessingml/2006/main">
        <w:t xml:space="preserve">ਸੇਵਕ ਪਰਮਾਤਮਾ ਦੀ ਸੇਧ ਨੂੰ ਪਛਾਣਦਾ ਹੈ ਅਤੇ ਉਸ ਨੂੰ ਬਖਸ਼ਦਾ ਹੈ;</w:t>
      </w:r>
    </w:p>
    <w:p>
      <w:r xmlns:w="http://schemas.openxmlformats.org/wordprocessingml/2006/main">
        <w:t xml:space="preserve">ਰਿਬੇਕਾਹ ਦੀ ਪਛਾਣ ਇਸਹਾਕ ਲਈ ਚੁਣੀ ਗਈ ਪਤਨੀ ਵਜੋਂ ਕੀਤੀ ਜਾ ਰਹੀ ਹੈ।</w:t>
      </w:r>
    </w:p>
    <w:p/>
    <w:p>
      <w:r xmlns:w="http://schemas.openxmlformats.org/wordprocessingml/2006/main">
        <w:t xml:space="preserve">ਰਿਬੇਕਾਹ ਦੇ ਪਰਿਵਾਰ ਨੂੰ ਆਪਣਾ ਮਿਸ਼ਨ ਦੱਸਦਾ ਹੋਇਆ ਨੌਕਰ;</w:t>
      </w:r>
    </w:p>
    <w:p>
      <w:r xmlns:w="http://schemas.openxmlformats.org/wordprocessingml/2006/main">
        <w:t xml:space="preserve">ਲਾਬਾਨ ਨੇ ਆਪਣੇ ਮੁਕਾਬਲੇ ਵਿੱਚ ਪਰਮੇਸ਼ੁਰ ਦੇ ਉਪਦੇਸ਼ ਨੂੰ ਸਵੀਕਾਰ ਕੀਤਾ;</w:t>
      </w:r>
    </w:p>
    <w:p>
      <w:r xmlns:w="http://schemas.openxmlformats.org/wordprocessingml/2006/main">
        <w:t xml:space="preserve">ਰਿਬੇਕਾਹ ਦੇ ਪਰਿਵਾਰ ਨੇ ਇਸਹਾਕ ਨਾਲ ਉਸਦੇ ਵਿਆਹ ਲਈ ਸਹਿਮਤੀ ਦਿੱਤੀ, ਉਸਨੂੰ ਅਸੀਸ ਦਿੱਤੀ, ਅਤੇ ਉਸਨੂੰ ਵਿਦਾ ਕੀਤਾ।</w:t>
      </w:r>
    </w:p>
    <w:p/>
    <w:p>
      <w:r xmlns:w="http://schemas.openxmlformats.org/wordprocessingml/2006/main">
        <w:t xml:space="preserve">ਇਹ ਅਧਿਆਇ ਕਨਾਨੀਆਂ ਦੀ ਬਜਾਏ ਆਪਣੇ ਹੀ ਰਿਸ਼ਤੇਦਾਰਾਂ ਵਿੱਚ ਇਸਹਾਕ ਲਈ ਇੱਕ ਢੁਕਵੀਂ ਪਤਨੀ ਲੱਭਣ ਲਈ ਅਬਰਾਹਾਮ ਦੀ ਵਚਨਬੱਧਤਾ ਨੂੰ ਉਜਾਗਰ ਕਰਦਾ ਹੈ। ਇਹ ਜਵਾਬੀ ਪ੍ਰਾਰਥਨਾਵਾਂ ਅਤੇ ਖਾਸ ਸੰਕੇਤਾਂ ਦੁਆਰਾ ਪ੍ਰਮਾਤਮਾ ਦੀ ਪ੍ਰੇਰਕ ਮਾਰਗਦਰਸ਼ਨ ਨੂੰ ਦਰਸਾਉਂਦਾ ਹੈ। ਬਿਰਤਾਂਤ ਰਿਬੇਕਾ ਨੂੰ ਚੁਣੀ ਹੋਈ ਦੁਲਹਨ ਦੇ ਤੌਰ 'ਤੇ ਜ਼ੋਰ ਦਿੰਦਾ ਹੈ, ਜੋ ਖੂਹ 'ਤੇ ਆਪਣੀ ਦਿਆਲਤਾ ਲਈ ਜਾਣੀ ਜਾਂਦੀ ਹੈ। ਇਹ ਲਾਬਾਨ ਨੂੰ ਇੱਕ ਸਮਝਦਾਰ ਵਿਅਕਤੀ ਵਜੋਂ ਵੀ ਦਰਸਾਉਂਦਾ ਹੈ ਜੋ ਆਪਣੀ ਮੀਟਿੰਗ ਵਿੱਚ ਬ੍ਰਹਮ ਦਖਲ ਨੂੰ ਪਛਾਣਦਾ ਹੈ। ਉਤਪਤ 24 ਵਿਆਹ ਦੇ ਮਾਮਲਿਆਂ ਵਿੱਚ ਪਰਮੇਸ਼ੁਰ ਦੀ ਸੇਧ ਦੀ ਮੰਗ ਕਰਨ ਦੇ ਮਹੱਤਵ ਨੂੰ ਰੇਖਾਂਕਿਤ ਕਰਦਾ ਹੈ ਜਦੋਂ ਕਿ ਉਸਦੀ ਯੋਜਨਾ ਦੇ ਅਨੁਸਾਰ ਮਹੱਤਵਪੂਰਣ ਘਟਨਾਵਾਂ ਨੂੰ ਆਰਕੇਸਟ੍ਰੇਟ ਕਰਨ ਵਿੱਚ ਉਸਦੀ ਵਫ਼ਾਦਾਰੀ ਨੂੰ ਉਜਾਗਰ ਕਰਦਾ ਹੈ।</w:t>
      </w:r>
    </w:p>
    <w:p/>
    <w:p>
      <w:r xmlns:w="http://schemas.openxmlformats.org/wordprocessingml/2006/main">
        <w:t xml:space="preserve">ਉਤਪਤ 24:1 ਅਤੇ ਅਬਰਾਹਾਮ ਬੁੱਢਾ ਹੋ ਗਿਆ ਅਤੇ ਬੁੱਢਾ ਹੋ ਗਿਆ, ਅਤੇ ਯਹੋਵਾਹ ਨੇ ਅਬਰਾਹਾਮ ਨੂੰ ਸਾਰੀਆਂ ਚੀਜ਼ਾਂ ਵਿੱਚ ਅਸੀਸ ਦਿੱਤੀ ਸੀ।</w:t>
      </w:r>
    </w:p>
    <w:p/>
    <w:p>
      <w:r xmlns:w="http://schemas.openxmlformats.org/wordprocessingml/2006/main">
        <w:t xml:space="preserve">ਅਬਰਾਹਾਮ ਬੁੱਢਾ ਸੀ ਅਤੇ ਪ੍ਰਭੂ ਦੁਆਰਾ ਉਸਦੇ ਸਾਰੇ ਤਰੀਕਿਆਂ ਵਿੱਚ ਅਸੀਸ ਦਿੱਤੀ ਗਈ ਸੀ।</w:t>
      </w:r>
    </w:p>
    <w:p/>
    <w:p>
      <w:r xmlns:w="http://schemas.openxmlformats.org/wordprocessingml/2006/main">
        <w:t xml:space="preserve">1. ਬੁਢਾਪੇ ਵਿੱਚ ਰੱਬ ਦਾ ਆਸ਼ੀਰਵਾਦ - ਸਾਡੇ ਬਾਅਦ ਦੇ ਸਾਲਾਂ ਦਾ ਵੱਧ ਤੋਂ ਵੱਧ ਲਾਭ ਕਿਵੇਂ ਲੈਣਾ ਹੈ ਜਦੋਂ ਰੱਬ ਨੇ ਸਾਨੂੰ ਅਸੀਸ ਦਿੱਤੀ ਹੈ।</w:t>
      </w:r>
    </w:p>
    <w:p/>
    <w:p>
      <w:r xmlns:w="http://schemas.openxmlformats.org/wordprocessingml/2006/main">
        <w:t xml:space="preserve">2. ਪ੍ਰਭੂ ਵਿੱਚ ਭਰੋਸਾ - ਸਾਡੀ ਉਮਰ ਦੇ ਬਾਵਜੂਦ ਸਾਡੇ ਲਈ ਪ੍ਰਦਾਨ ਕਰਨ ਲਈ ਪ੍ਰਮਾਤਮਾ 'ਤੇ ਭਰੋਸਾ ਕਰਨਾ।</w:t>
      </w:r>
    </w:p>
    <w:p/>
    <w:p>
      <w:r xmlns:w="http://schemas.openxmlformats.org/wordprocessingml/2006/main">
        <w:t xml:space="preserve">1. ਜ਼ਬੂਰ 91:16 - "ਲੰਬੀ ਉਮਰ ਦੇ ਨਾਲ ਮੈਂ ਉਸਨੂੰ ਸੰਤੁਸ਼ਟ ਕਰਾਂਗਾ ਅਤੇ ਉਸਨੂੰ ਆਪਣੀ ਮੁਕਤੀ ਦਿਖਾਵਾਂਗਾ।"</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 ਅਤੇ ਸਰੀਰ ਕੱਪੜਿਆਂ ਨਾਲੋਂ ਵੱਧ?"</w:t>
      </w:r>
    </w:p>
    <w:p/>
    <w:p>
      <w:r xmlns:w="http://schemas.openxmlformats.org/wordprocessingml/2006/main">
        <w:t xml:space="preserve">ਉਤਪਤ 24:2 ਅਤੇ ਅਬਰਾਹਾਮ ਨੇ ਆਪਣੇ ਘਰ ਦੇ ਸਭ ਤੋਂ ਵੱਡੇ ਨੌਕਰ ਨੂੰ, ਜੋ ਉਸ ਦੇ ਸਭ ਕੁਝ ਉੱਤੇ ਰਾਜ ਕਰਦਾ ਸੀ, ਕਿਹਾ, ਮੈਂ ਬੇਨਤੀ ਕਰਦਾ ਹਾਂ, ਆਪਣਾ ਹੱਥ ਮੇਰੇ ਪੱਟ ਦੇ ਹੇਠਾਂ ਰੱਖ।</w:t>
      </w:r>
    </w:p>
    <w:p/>
    <w:p>
      <w:r xmlns:w="http://schemas.openxmlformats.org/wordprocessingml/2006/main">
        <w:t xml:space="preserve">ਅਬਰਾਹਾਮ ਨੇ ਆਪਣੇ ਸਭ ਤੋਂ ਵੱਡੇ ਨੌਕਰ ਨੂੰ ਆਪਣਾ ਹੱਥ ਆਪਣੇ ਪੱਟ ਦੇ ਹੇਠਾਂ ਰੱਖਣ ਲਈ ਕਿਹਾ।</w:t>
      </w:r>
    </w:p>
    <w:p/>
    <w:p>
      <w:r xmlns:w="http://schemas.openxmlformats.org/wordprocessingml/2006/main">
        <w:t xml:space="preserve">1. ਰੱਬ ਦੇ ਹੁਕਮਾਂ ਦੀ ਪਾਲਣਾ ਕਰਨ ਦੀ ਮਹੱਤਤਾ</w:t>
      </w:r>
    </w:p>
    <w:p/>
    <w:p>
      <w:r xmlns:w="http://schemas.openxmlformats.org/wordprocessingml/2006/main">
        <w:t xml:space="preserve">2. ਪਰਮੇਸ਼ੁਰ ਵਿੱਚ ਆਪਣਾ ਵਿਸ਼ਵਾਸ ਰੱਖਣਾ</w:t>
      </w:r>
    </w:p>
    <w:p/>
    <w:p>
      <w:r xmlns:w="http://schemas.openxmlformats.org/wordprocessingml/2006/main">
        <w:t xml:space="preserve">1.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p>
      <w:r xmlns:w="http://schemas.openxmlformats.org/wordprocessingml/2006/main">
        <w:t xml:space="preserve">2. 1 ਯੂਹੰਨਾ 5:14 - ਅਤੇ ਇਹ ਉਹ ਭਰੋਸਾ ਹੈ ਜੋ ਸਾਨੂੰ ਉਸ ਵਿੱਚ ਹੈ, ਕਿ, ਜੇ ਅਸੀਂ ਉਸਦੀ ਇੱਛਾ ਦੇ ਅਨੁਸਾਰ ਕੁਝ ਮੰਗਦੇ ਹਾਂ, ਤਾਂ ਉਹ ਸਾਡੀ ਸੁਣਦਾ ਹੈ:</w:t>
      </w:r>
    </w:p>
    <w:p/>
    <w:p>
      <w:r xmlns:w="http://schemas.openxmlformats.org/wordprocessingml/2006/main">
        <w:t xml:space="preserve">ਉਤਪਤ 24:3 ਅਤੇ ਮੈਂ ਤੈਨੂੰ ਯਹੋਵਾਹ, ਅਕਾਸ਼ ਦੇ ਪਰਮੇਸ਼ੁਰ ਅਤੇ ਧਰਤੀ ਦੇ ਪਰਮੇਸ਼ੁਰ ਦੀ ਸੌਂਹ ਖਵਾਵਾਂਗਾ, ਕਿ ਤੂੰ ਮੇਰੇ ਪੁੱਤਰ ਕਨਾਨੀਆਂ ਦੀਆਂ ਧੀਆਂ ਵਿੱਚੋਂ, ਜਿਨ੍ਹਾਂ ਵਿੱਚ ਮੈਂ ਰਹਿੰਦਾ ਹਾਂ, ਨਾਲ ਵਿਆਹ ਨਾ ਕਰੀਂ।</w:t>
      </w:r>
    </w:p>
    <w:p/>
    <w:p>
      <w:r xmlns:w="http://schemas.openxmlformats.org/wordprocessingml/2006/main">
        <w:t xml:space="preserve">ਅਬਰਾਹਾਮ ਨੇ ਆਪਣੇ ਨੌਕਰ ਨੂੰ ਹੁਕਮ ਦਿੱਤਾ ਕਿ ਉਹ ਕਨਾਨੀਆਂ ਵਿੱਚੋਂ ਆਪਣੇ ਪੁੱਤਰ ਲਈ ਪਤਨੀ ਨਾ ਲੈਣ।</w:t>
      </w:r>
    </w:p>
    <w:p/>
    <w:p>
      <w:r xmlns:w="http://schemas.openxmlformats.org/wordprocessingml/2006/main">
        <w:t xml:space="preserve">1. ਰੱਬ ਦੇ ਹੁਕਮਾਂ ਦੀ ਪਾਲਣਾ ਕਰਨ ਦੀ ਮਹੱਤਤਾ</w:t>
      </w:r>
    </w:p>
    <w:p/>
    <w:p>
      <w:r xmlns:w="http://schemas.openxmlformats.org/wordprocessingml/2006/main">
        <w:t xml:space="preserve">2. ਵਿਆਹ ਅਤੇ ਰੱਬ ਦੀ ਇੱਛਾ</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ਟਾਈਟਸ 2:3-5 - ਇਸੇ ਤਰ੍ਹਾਂ ਬਜ਼ੁਰਗ ਔਰਤਾਂ ਨੂੰ ਵੀ ਵਿਵਹਾਰ ਵਿੱਚ ਸਤਿਕਾਰ ਕਰਨਾ ਚਾਹੀਦਾ ਹੈ, ਨਾ ਕਿ ਨਿੰਦਿਆ ਕਰਨ ਵਾਲੀਆਂ ਜਾਂ ਬਹੁਤ ਜ਼ਿਆਦਾ ਸ਼ਰਾਬ ਦੀ ਗੁਲਾਮੀ। ਉਨ੍ਹਾਂ ਨੂੰ ਸਿਖਾਉਣਾ ਹੈ ਕਿ ਕੀ ਚੰਗਾ ਹੈ, ਅਤੇ ਇਸ ਲਈ ਜਵਾਨ ਔਰਤਾਂ ਨੂੰ ਆਪਣੇ ਪਤੀਆਂ ਅਤੇ ਬੱਚਿਆਂ ਨੂੰ ਪਿਆਰ ਕਰਨ, ਸੰਜਮੀ, ਸ਼ੁੱਧ, ਘਰ ਵਿੱਚ ਕੰਮ ਕਰਨ ਵਾਲੇ, ਦਿਆਲੂ ਅਤੇ ਆਪਣੇ ਪਤੀਆਂ ਦੇ ਅਧੀਨ ਹੋਣ ਦੀ ਸਿਖਲਾਈ ਦੇਣ ਲਈ, ਤਾਂ ਜੋ ਪਰਮੇਸ਼ੁਰ ਦਾ ਬਚਨ ਨਾ ਹੋਵੇ ਬਦਨਾਮ</w:t>
      </w:r>
    </w:p>
    <w:p/>
    <w:p>
      <w:r xmlns:w="http://schemas.openxmlformats.org/wordprocessingml/2006/main">
        <w:t xml:space="preserve">ਉਤਪਤ 24:4 ਪਰ ਤੂੰ ਮੇਰੇ ਦੇਸ ਅਤੇ ਮੇਰੇ ਰਿਸ਼ਤੇਦਾਰਾਂ ਕੋਲ ਜਾਵੇਂਗਾ ਅਤੇ ਮੇਰੇ ਪੁੱਤਰ ਇਸਹਾਕ ਲਈ ਪਤਨੀ ਲੈ ਜਾਵੇਂਗਾ।</w:t>
      </w:r>
    </w:p>
    <w:p/>
    <w:p>
      <w:r xmlns:w="http://schemas.openxmlformats.org/wordprocessingml/2006/main">
        <w:t xml:space="preserve">ਅਬਰਾਹਾਮ ਨੇ ਆਪਣੇ ਨੌਕਰ ਨੂੰ ਕਿਹਾ ਕਿ ਉਹ ਆਪਣੇ ਪੁੱਤਰ ਇਸਹਾਕ ਲਈ ਆਪਣੇ ਦੇਸ਼ ਵਿੱਚ ਪਤਨੀ ਲੱਭਣ।</w:t>
      </w:r>
    </w:p>
    <w:p/>
    <w:p>
      <w:r xmlns:w="http://schemas.openxmlformats.org/wordprocessingml/2006/main">
        <w:t xml:space="preserve">1. ਵਫ਼ਾਦਾਰ ਆਗਿਆਕਾਰੀ: ਅਬਰਾਹਾਮ ਅਤੇ ਉਸਦੇ ਸੇਵਕ ਦੀ ਮਿਸਾਲ</w:t>
      </w:r>
    </w:p>
    <w:p/>
    <w:p>
      <w:r xmlns:w="http://schemas.openxmlformats.org/wordprocessingml/2006/main">
        <w:t xml:space="preserve">2. ਪਰਮੇਸ਼ੁਰ ਦੇ ਸੱਦੇ ਦਾ ਜਵਾਬ ਦੇਣਾ: ਅਬਰਾਹਾਮ ਦੀ ਨਿਹਚਾ ਨੇ ਉਸ ਨੂੰ ਕੰਮ ਕਰਨ ਲਈ ਕਿਵੇਂ ਅਗਵਾਈ ਕੀਤੀ</w:t>
      </w:r>
    </w:p>
    <w:p/>
    <w:p>
      <w:r xmlns:w="http://schemas.openxmlformats.org/wordprocessingml/2006/main">
        <w:t xml:space="preserve">1. ਰੋਮੀਆਂ 4:18-20 - ਅਬਰਾਹਾਮ ਨੇ ਪਰਮੇਸ਼ੁਰ ਵਿੱਚ ਵਿਸ਼ਵਾਸ ਕੀਤਾ, ਉਸਦੇ ਵਾਅਦੇ ਵਿੱਚ ਵਿਸ਼ਵਾਸ ਕੀਤਾ ਅਤੇ ਸਾਰੀਆਂ ਉਮੀਦਾਂ ਦੇ ਵਿਰੁੱਧ ਵਿਸ਼ਵਾਸ ਕੀਤਾ।</w:t>
      </w:r>
    </w:p>
    <w:p/>
    <w:p>
      <w:r xmlns:w="http://schemas.openxmlformats.org/wordprocessingml/2006/main">
        <w:t xml:space="preserve">2. ਇਬਰਾਨੀਆਂ 11:17-19 - ਵਿਸ਼ਵਾਸ ਨਾਲ ਅਬਰਾਹਾਮ, ਜਦੋਂ ਉਸ ਦੀ ਪਰਖ ਕੀਤੀ ਗਈ, ਇਸਹਾਕ ਦੀ ਪੇਸ਼ਕਸ਼ ਕੀਤੀ। ਉਸ ਨੂੰ ਵਾਅਦੇ ਮਿਲ ਗਏ ਸਨ, ਪਰ ਉਹ ਆਪਣੇ ਇਕਲੌਤੇ ਪੁੱਤਰ ਦੀ ਪੇਸ਼ਕਸ਼ ਕਰਨ ਲਈ ਤਿਆਰ ਸੀ।</w:t>
      </w:r>
    </w:p>
    <w:p/>
    <w:p>
      <w:r xmlns:w="http://schemas.openxmlformats.org/wordprocessingml/2006/main">
        <w:t xml:space="preserve">ਉਤਪਤ 24:5 ਅਤੇ ਨੌਕਰ ਨੇ ਉਹ ਨੂੰ ਆਖਿਆ, ਹੋ ਸਕਦਾ ਹੈ ਕਿ ਉਹ ਇਸਤ੍ਰੀ ਇਸ ਦੇਸ ਵਿੱਚ ਮੇਰੇ ਨਾਲ ਆਉਣ ਨੂੰ ਤਿਆਰ ਨਾ ਹੋਵੇ, ਕੀ ਮੈਨੂੰ ਤੇਰੇ ਪੁੱਤਰ ਨੂੰ ਉਸ ਦੇਸ ਵਿੱਚ ਫੇਰ ਲਿਆਉਣ ਦੀ ਲੋੜ ਹੈ ਜਿੱਥੋਂ ਤੂੰ ਆਇਆ ਹੈਂ?</w:t>
      </w:r>
    </w:p>
    <w:p/>
    <w:p>
      <w:r xmlns:w="http://schemas.openxmlformats.org/wordprocessingml/2006/main">
        <w:t xml:space="preserve">ਅਬਰਾਹਾਮ ਦੇ ਨੌਕਰ ਨੇ ਪੁੱਛਿਆ ਕਿ ਕੀ ਉਸਨੂੰ ਇਸਹਾਕ ਨੂੰ ਉਸ ਦੇਸ਼ ਵਿੱਚ ਵਾਪਸ ਲਿਆਉਣਾ ਚਾਹੀਦਾ ਹੈ ਜਿਸ ਤੋਂ ਉਹ ਆਇਆ ਸੀ ਜੇਕਰ ਚੁਣੀ ਗਈ ਔਰਤ ਉਸਦਾ ਅਨੁਸਰਣ ਨਹੀਂ ਕਰਨਾ ਚਾਹੁੰਦੀ ਸੀ।</w:t>
      </w:r>
    </w:p>
    <w:p/>
    <w:p>
      <w:r xmlns:w="http://schemas.openxmlformats.org/wordprocessingml/2006/main">
        <w:t xml:space="preserve">1. ਅਸੀਂ ਪਰਮੇਸ਼ੁਰ ਉੱਤੇ ਭਰੋਸਾ ਰੱਖਦੇ ਹਾਂ: ਅਬਰਾਹਾਮ ਦੀ ਵਫ਼ਾਦਾਰ ਆਗਿਆਕਾਰੀ ਦੀ ਜਾਂਚ ਕਰਨਾ</w:t>
      </w:r>
    </w:p>
    <w:p/>
    <w:p>
      <w:r xmlns:w="http://schemas.openxmlformats.org/wordprocessingml/2006/main">
        <w:t xml:space="preserve">2. ਡਰ 'ਤੇ ਕਾਬੂ ਪਾਉਣਾ: ਅਬਰਾਹਾਮ ਦੇ ਸੇਵਕ ਦੀ ਹਿੰਮਤ</w:t>
      </w:r>
    </w:p>
    <w:p/>
    <w:p>
      <w:r xmlns:w="http://schemas.openxmlformats.org/wordprocessingml/2006/main">
        <w:t xml:space="preserve">1. ਰੋਮੀਆਂ 4:19-21 - ਅਤੇ ਵਿਸ਼ਵਾਸ ਵਿੱਚ ਕਮਜ਼ੋਰ ਨਾ ਹੋਣ ਕਰਕੇ, ਉਸਨੇ ਆਪਣੇ ਸਰੀਰ ਨੂੰ, ਪਹਿਲਾਂ ਹੀ ਮਰ ਚੁੱਕਾ (ਕਿਉਂਕਿ ਉਹ ਲਗਭਗ 100 ਸਾਲ ਦਾ ਸੀ), ਅਤੇ ਸਾਰਾਹ ਦੀ ਕੁੱਖ ਦੀ ਮੌਤ ਬਾਰੇ ਨਹੀਂ ਸੋਚਿਆ। ਉਹ ਅਵਿਸ਼ਵਾਸ ਦੁਆਰਾ ਪਰਮੇਸ਼ੁਰ ਦੇ ਵਾਅਦੇ ਤੋਂ ਨਹੀਂ ਡੋਲਿਆ, ਪਰ ਵਿਸ਼ਵਾਸ ਵਿੱਚ ਮਜ਼ਬੂਤ ਹੋਇਆ, ਪਰਮੇਸ਼ੁਰ ਦੀ ਵਡਿਆਈ ਕਰਦਾ ਹੋਇਆ, ਅਤੇ ਪੂਰਾ ਯਕੀਨ ਹੋ ਗਿਆ ਕਿ ਉਸ ਨੇ ਜੋ ਵਾਅਦਾ ਕੀਤਾ ਸੀ ਉਹ ਪੂਰਾ ਕਰਨ ਦੇ ਯੋਗ ਵੀ ਸੀ।</w:t>
      </w:r>
    </w:p>
    <w:p/>
    <w:p>
      <w:r xmlns:w="http://schemas.openxmlformats.org/wordprocessingml/2006/main">
        <w:t xml:space="preserve">2. ਇਬਰਾਨੀਆਂ 11:8-9 - ਵਿਸ਼ਵਾਸ ਨਾਲ ਅਬਰਾਹਾਮ ਨੇ ਆਗਿਆ ਮੰਨੀ ਜਦੋਂ ਉਸਨੂੰ ਉਸ ਸਥਾਨ ਤੇ ਜਾਣ ਲਈ ਬੁਲਾਇਆ ਗਿਆ ਜੋ ਉਸਨੂੰ ਵਿਰਾਸਤ ਵਜੋਂ ਪ੍ਰਾਪਤ ਹੋਵੇਗਾ। ਅਤੇ ਉਹ ਬਾਹਰ ਚਲਾ ਗਿਆ, ਇਹ ਨਹੀਂ ਜਾਣਦਾ ਸੀ ਕਿ ਉਹ ਕਿੱਥੇ ਜਾ ਰਿਹਾ ਸੀ। ਵਿਸ਼ਵਾਸ ਨਾਲ ਉਹ ਵਾਇਦੇ ਦੀ ਧਰਤੀ ਉੱਤੇ ਜਿਵੇਂ ਪਰਦੇਸ ਵਿੱਚ ਰਹਿੰਦਾ ਸੀ, ਇਸਹਾਕ ਅਤੇ ਯਾਕੂਬ ਦੇ ਨਾਲ ਤੰਬੂਆਂ ਵਿੱਚ ਰਹਿੰਦਾ ਸੀ, ਉਹ ਉਸੇ ਵਾਅਦੇ ਦੇ ਵਾਰਸ ਸਨ।</w:t>
      </w:r>
    </w:p>
    <w:p/>
    <w:p>
      <w:r xmlns:w="http://schemas.openxmlformats.org/wordprocessingml/2006/main">
        <w:t xml:space="preserve">ਉਤਪਤ 24:6 ਤਾਂ ਅਬਰਾਹਾਮ ਨੇ ਉਹ ਨੂੰ ਆਖਿਆ, ਖ਼ਬਰਦਾਰ ਕਿ ਤੂੰ ਮੇਰੇ ਪੁੱਤ੍ਰ ਨੂੰ ਉੱਥੇ ਫੇਰ ਨਾ ਲਿਆਵੀਂ।</w:t>
      </w:r>
    </w:p>
    <w:p/>
    <w:p>
      <w:r xmlns:w="http://schemas.openxmlformats.org/wordprocessingml/2006/main">
        <w:t xml:space="preserve">ਅਬਰਾਹਾਮ ਨੇ ਆਪਣੇ ਸੇਵਕ ਨੂੰ ਚੇਤਾਵਨੀ ਦਿੱਤੀ ਕਿ ਉਹ ਆਪਣੇ ਪੁੱਤਰ ਨੂੰ ਉਸ ਦੇ ਜਨਮ ਸਥਾਨ ਤੇ ਵਾਪਸ ਨਾ ਲਿਆਵੇ।</w:t>
      </w:r>
    </w:p>
    <w:p/>
    <w:p>
      <w:r xmlns:w="http://schemas.openxmlformats.org/wordprocessingml/2006/main">
        <w:t xml:space="preserve">1: ਪ੍ਰਮਾਤਮਾ ਸਾਨੂੰ ਆਪਣੇ ਅਤੀਤ ਨੂੰ ਪਿੱਛੇ ਛੱਡਣ ਅਤੇ ਉਸ ਦੀ ਪਾਲਣਾ ਕਰਨ ਲਈ ਕਹਿੰਦਾ ਹੈ।</w:t>
      </w:r>
    </w:p>
    <w:p/>
    <w:p>
      <w:r xmlns:w="http://schemas.openxmlformats.org/wordprocessingml/2006/main">
        <w:t xml:space="preserve">2: ਸਾਨੂੰ ਆਪਣੇ ਭਵਿੱਖ ਲਈ ਪਰਮੇਸ਼ੁਰ ਦੀ ਸੇਧ ਉੱਤੇ ਭਰੋਸਾ ਰੱਖਣਾ ਚਾਹੀਦਾ ਹੈ।</w:t>
      </w:r>
    </w:p>
    <w:p/>
    <w:p>
      <w:r xmlns:w="http://schemas.openxmlformats.org/wordprocessingml/2006/main">
        <w:t xml:space="preserve">1: ਮੱਤੀ 19:29 "ਅਤੇ ਹਰ ਕੋਈ ਜਿਸ ਨੇ ਮੇਰੇ ਨਾਮ ਦੀ ਖ਼ਾਤਰ ਘਰ, ਭਰਾ, ਭੈਣ, ਪਿਤਾ, ਮਾਤਾ ਜਾਂ ਬੱਚੇ ਜਾਂ ਜ਼ਮੀਨਾਂ ਛੱਡੀਆਂ ਹਨ, ਉਹ ਸੌ ਗੁਣਾ ਪ੍ਰਾਪਤ ਕਰੇਗਾ ਅਤੇ ਸਦੀਪਕ ਜੀਵਨ ਦਾ ਵਾਰਸ ਹੋਵੇਗਾ।"</w:t>
      </w:r>
    </w:p>
    <w:p/>
    <w:p>
      <w:r xmlns:w="http://schemas.openxmlformats.org/wordprocessingml/2006/main">
        <w:t xml:space="preserve">2: ਯਹੋਸ਼ੁਆ 24:15 "ਅੱਜ ਦੇ ਦਿਨ ਚੁਣੋ ਕਿ ਤੁਸੀਂ ਕਿਸ ਦੀ ਸੇਵਾ ਕਰੋਗੇ, ਭਾਵੇਂ ਤੁਹਾਡੇ ਪੁਰਖਿਆਂ ਨੇ ਫ਼ਰਾਤ ਦੇ ਪਾਰ ਪੂਜਣ ਵਾਲੇ ਦੇਵਤਿਆਂ ਦੀ, ਜਾਂ ਅਮੋਰੀਆਂ ਦੇ ਦੇਵਤਿਆਂ ਦੀ, ਜਿਨ੍ਹਾਂ ਦੇ ਦੇਸ਼ ਵਿੱਚ ਤੁਸੀਂ ਰਹਿੰਦੇ ਹੋ, ਪਰ ਮੈਂ ਅਤੇ ਮੇਰੇ ਘਰਾਣੇ ਲਈ, ਅਸੀਂ ਸੇਵਾ ਕਰਾਂਗੇ। ਪਰਮਾਤਮਾ.</w:t>
      </w:r>
    </w:p>
    <w:p/>
    <w:p>
      <w:r xmlns:w="http://schemas.openxmlformats.org/wordprocessingml/2006/main">
        <w:t xml:space="preserve">ਉਤਪਤ 24:7 ਯਹੋਵਾਹ ਸਵਰਗ ਦਾ ਪਰਮੇਸ਼ੁਰ, ਜਿਸ ਨੇ ਮੈਨੂੰ ਮੇਰੇ ਪਿਤਾ ਦੇ ਘਰ ਤੋਂ ਅਤੇ ਮੇਰੇ ਰਿਸ਼ਤੇਦਾਰਾਂ ਦੇ ਦੇਸ ਤੋਂ ਲੈ ਲਿਆ, ਅਤੇ ਜਿਸ ਨੇ ਮੇਰੇ ਨਾਲ ਗੱਲ ਕੀਤੀ, ਅਤੇ ਮੇਰੇ ਨਾਲ ਸਹੁੰ ਖਾਧੀ ਕਿ ਮੈਂ ਇਹ ਧਰਤੀ ਤੇਰੀ ਅੰਸ ਨੂੰ ਦਿਆਂਗਾ। ਉਹ ਆਪਣੇ ਦੂਤ ਨੂੰ ਤੇਰੇ ਅੱਗੇ ਭੇਜੇਗਾ, ਅਤੇ ਤੂੰ ਉੱਥੋਂ ਮੇਰੇ ਪੁੱਤਰ ਲਈ ਇੱਕ ਪਤਨੀ ਲਿਆਵੇਂਗਾ।</w:t>
      </w:r>
    </w:p>
    <w:p/>
    <w:p>
      <w:r xmlns:w="http://schemas.openxmlformats.org/wordprocessingml/2006/main">
        <w:t xml:space="preserve">ਇਹ ਹਵਾਲਾ ਅਬਰਾਹਾਮ ਦੇ ਸੇਵਕ ਦੀ ਅਗਵਾਈ ਕਰਨ ਲਈ ਇੱਕ ਦੂਤ ਭੇਜਣ ਦੇ ਪਰਮੇਸ਼ੁਰ ਦੇ ਵਾਅਦੇ ਦੀ ਗੱਲ ਕਰਦਾ ਹੈ ਤਾਂ ਜੋ ਉਸ ਦੇ ਆਪਣੇ ਰਿਸ਼ਤੇਦਾਰਾਂ ਵਿੱਚੋਂ ਇਸਹਾਕ ਲਈ ਇੱਕ ਪਤਨੀ ਲੱਭ ਸਕੇ।</w:t>
      </w:r>
    </w:p>
    <w:p/>
    <w:p>
      <w:r xmlns:w="http://schemas.openxmlformats.org/wordprocessingml/2006/main">
        <w:t xml:space="preserve">1. ਪਰਮੇਸ਼ੁਰ ਦੇ ਵਾਅਦਿਆਂ ਵਿੱਚ ਭਰੋਸਾ ਕਰਨਾ: ਅਨਿਸ਼ਚਿਤ ਸਮਿਆਂ ਵਿੱਚ ਪ੍ਰਭੂ ਉੱਤੇ ਭਰੋਸਾ ਕਰਨਾ ਸਿੱਖਣਾ</w:t>
      </w:r>
    </w:p>
    <w:p/>
    <w:p>
      <w:r xmlns:w="http://schemas.openxmlformats.org/wordprocessingml/2006/main">
        <w:t xml:space="preserve">2. ਪਰਮੇਸ਼ੁਰ ਦੀ ਯੋਜਨਾ ਨੂੰ ਗਲੇ ਲਗਾਉਣਾ: ਵਫ਼ਾਦਾਰੀ ਦੀਆਂ ਬਰਕਤਾਂ ਦੀ ਖੋਜ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11:1 - "ਹੁਣ ਵਿਸ਼ਵਾਸ ਉਨ੍ਹਾਂ ਚੀਜ਼ਾਂ ਦਾ ਭਰੋਸਾ ਹੈ ਜਿਨ੍ਹਾਂ ਦੀ ਉਮੀਦ ਕੀਤੀ ਜਾਂਦੀ ਹੈ, ਨਾ ਵੇਖੀਆਂ ਚੀਜ਼ਾਂ ਦਾ ਵਿਸ਼ਵਾਸ।"</w:t>
      </w:r>
    </w:p>
    <w:p/>
    <w:p>
      <w:r xmlns:w="http://schemas.openxmlformats.org/wordprocessingml/2006/main">
        <w:t xml:space="preserve">ਉਤਪਤ 24:8 ਅਤੇ ਜੇ ਉਹ ਔਰਤ ਤੇਰੇ ਪਿੱਛੇ ਚੱਲਣ ਲਈ ਤਿਆਰ ਨਾ ਹੋਵੇ, ਤਾਂ ਤੂੰ ਮੇਰੀ ਇਸ ਸੌਂਹ ਤੋਂ ਸਾਫ਼ ਹੋ ਜਾਵੇਂਗਾ: ਮੇਰੇ ਪੁੱਤਰ ਨੂੰ ਉਥੇ ਫੇਰ ਨਾ ਲਿਆਵੀਂ।</w:t>
      </w:r>
    </w:p>
    <w:p/>
    <w:p>
      <w:r xmlns:w="http://schemas.openxmlformats.org/wordprocessingml/2006/main">
        <w:t xml:space="preserve">ਅਬਰਾਹਾਮ ਦੇ ਨੌਕਰ ਨੂੰ ਆਪਣੇ ਪੁੱਤਰ, ਇਸਹਾਕ ਲਈ ਪਤਨੀ ਲੱਭਣ ਦਾ ਕੰਮ ਸੌਂਪਿਆ ਗਿਆ ਹੈ। ਜੇ ਔਰਤ ਉਸ ਦਾ ਅਨੁਸਰਣ ਕਰਨ ਲਈ ਤਿਆਰ ਨਹੀਂ ਹੈ, ਤਾਂ ਅਬਰਾਹਾਮ ਦਾ ਨੌਕਰ ਉਸ ਦੀ ਸਹੁੰ ਤੋਂ ਮੁਕਤ ਹੋ ਜਾਂਦਾ ਹੈ।</w:t>
      </w:r>
    </w:p>
    <w:p/>
    <w:p>
      <w:r xmlns:w="http://schemas.openxmlformats.org/wordprocessingml/2006/main">
        <w:t xml:space="preserve">1. ਸਹੁੰ ਦੀ ਸ਼ਕਤੀ: ਪਰਮੇਸ਼ੁਰ ਸਾਡੀ ਅਗਵਾਈ ਕਰਨ ਲਈ ਇਕਰਾਰਨਾਮਿਆਂ ਦੀ ਵਰਤੋਂ ਕਿਵੇਂ ਕਰਦਾ ਹੈ</w:t>
      </w:r>
    </w:p>
    <w:p/>
    <w:p>
      <w:r xmlns:w="http://schemas.openxmlformats.org/wordprocessingml/2006/main">
        <w:t xml:space="preserve">2. ਅਬਰਾਹਾਮ ਦੀ ਵਫ਼ਾਦਾਰੀ: ਅਸੀਂ ਉਸ ਦੀ ਮਿਸਾਲ ਉੱਤੇ ਕਿਵੇਂ ਚੱਲ ਸਕਦੇ ਹਾਂ</w:t>
      </w:r>
    </w:p>
    <w:p/>
    <w:p>
      <w:r xmlns:w="http://schemas.openxmlformats.org/wordprocessingml/2006/main">
        <w:t xml:space="preserve">1. ਯਸਾਯਾਹ 24:5 - "ਧਰਤੀ ਨੂੰ ਇਸਦੇ ਲੋਕਾਂ ਦੁਆਰਾ ਪਲੀਤ ਕੀਤਾ ਗਿਆ ਹੈ; ਉਨ੍ਹਾਂ ਨੇ ਕਾਨੂੰਨਾਂ ਦੀ ਉਲੰਘਣਾ ਕੀਤੀ ਹੈ, ਨਿਯਮਾਂ ਦੀ ਉਲੰਘਣਾ ਕੀਤੀ ਹੈ ਅਤੇ ਸਦੀਵੀ ਨੇਮ ਨੂੰ ਤੋੜਿਆ ਹੈ।"</w:t>
      </w:r>
    </w:p>
    <w:p/>
    <w:p>
      <w:r xmlns:w="http://schemas.openxmlformats.org/wordprocessingml/2006/main">
        <w:t xml:space="preserve">2. ਬਿਵਸਥਾ ਸਾਰ 7:9 - "ਇਸ ਲਈ ਜਾਣੋ ਕਿ ਯਹੋਵਾਹ ਤੁਹਾਡਾ ਪਰਮੇਸ਼ੁਰ ਪਰਮੇਸ਼ੁਰ ਹੈ; ਉਹ ਵਫ਼ਾਦਾਰ ਪਰਮੇਸ਼ੁਰ ਹੈ, ਜੋ ਉਸ ਨੂੰ ਪਿਆਰ ਕਰਨ ਵਾਲੇ ਅਤੇ ਉਸਦੇ ਹੁਕਮਾਂ ਨੂੰ ਮੰਨਣ ਵਾਲਿਆਂ ਦੀਆਂ ਹਜ਼ਾਰਾਂ ਪੀੜ੍ਹੀਆਂ ਤੱਕ ਪਿਆਰ ਦੇ ਆਪਣੇ ਨੇਮ ਨੂੰ ਕਾਇਮ ਰੱਖਦਾ ਹੈ।"</w:t>
      </w:r>
    </w:p>
    <w:p/>
    <w:p>
      <w:r xmlns:w="http://schemas.openxmlformats.org/wordprocessingml/2006/main">
        <w:t xml:space="preserve">ਉਤਪਤ 24:9 ਅਤੇ ਨੌਕਰ ਨੇ ਆਪਣਾ ਹੱਥ ਆਪਣੇ ਸੁਆਮੀ ਅਬਰਾਹਾਮ ਦੇ ਪੱਟ ਦੇ ਹੇਠਾਂ ਰੱਖਿਆ ਅਤੇ ਉਸ ਗੱਲ ਦੀ ਸੌਂਹ ਖਾਧੀ।</w:t>
      </w:r>
    </w:p>
    <w:p/>
    <w:p>
      <w:r xmlns:w="http://schemas.openxmlformats.org/wordprocessingml/2006/main">
        <w:t xml:space="preserve">ਅਬਰਾਹਾਮ ਦੇ ਨੌਕਰ ਨੇ ਆਪਣੇ ਮਾਲਕ ਨੂੰ ਸੌਂਹ ਖਾਧੀ।</w:t>
      </w:r>
    </w:p>
    <w:p/>
    <w:p>
      <w:r xmlns:w="http://schemas.openxmlformats.org/wordprocessingml/2006/main">
        <w:t xml:space="preserve">1. ਸਹੁੰਆਂ ਅਤੇ ਵਚਨਬੱਧਤਾਵਾਂ ਦਾ ਮੁੱਲ</w:t>
      </w:r>
    </w:p>
    <w:p/>
    <w:p>
      <w:r xmlns:w="http://schemas.openxmlformats.org/wordprocessingml/2006/main">
        <w:t xml:space="preserve">2. ਆਪਣੇ ਵਾਅਦੇ ਨਿਭਾਉਣ ਵਿਚ ਪਰਮੇਸ਼ੁਰ ਦੀ ਵਫ਼ਾਦਾਰੀ</w:t>
      </w:r>
    </w:p>
    <w:p/>
    <w:p>
      <w:r xmlns:w="http://schemas.openxmlformats.org/wordprocessingml/2006/main">
        <w:t xml:space="preserve">1. ਇਬਰਾਨੀਆਂ 6:16-18 - ਮਨੁੱਖਾਂ ਲਈ ਸੱਚਮੁੱਚ ਮਹਾਨ ਦੀ ਸਹੁੰ: ਅਤੇ ਪੁਸ਼ਟੀ ਲਈ ਸਹੁੰ ਉਨ੍ਹਾਂ ਲਈ ਸਾਰੇ ਝਗੜਿਆਂ ਦਾ ਅੰਤ ਹੈ।</w:t>
      </w:r>
    </w:p>
    <w:p/>
    <w:p>
      <w:r xmlns:w="http://schemas.openxmlformats.org/wordprocessingml/2006/main">
        <w:t xml:space="preserve">2. ਮੱਤੀ 5:33-37 - ਦੁਬਾਰਾ, ਤੁਸੀਂ ਸੁਣਿਆ ਹੈ ਕਿ ਇਹ ਪੁਰਾਣੇ ਸਮੇਂ ਦੇ ਉਹਨਾਂ ਦੁਆਰਾ ਕਿਹਾ ਗਿਆ ਹੈ, ਤੁਸੀਂ ਆਪਣੇ ਆਪ ਨੂੰ ਸਹੁੰ ਨਾ ਖਾਓ, ਪਰ ਪ੍ਰਭੂ ਲਈ ਆਪਣੀਆਂ ਸਹੁੰਆਂ ਪੂਰੀਆਂ ਕਰੋ:</w:t>
      </w:r>
    </w:p>
    <w:p/>
    <w:p>
      <w:r xmlns:w="http://schemas.openxmlformats.org/wordprocessingml/2006/main">
        <w:t xml:space="preserve">ਉਤਪਤ 24:10 ਅਤੇ ਨੌਕਰ ਆਪਣੇ ਮਾਲਕ ਦੇ ਊਠਾਂ ਵਿੱਚੋਂ ਦਸ ਊਠ ਲੈ ਕੇ ਚਲਾ ਗਿਆ। ਕਿਉਂਕਿ ਉਸਦੇ ਮਾਲਕ ਦਾ ਸਾਰਾ ਮਾਲ ਉਸਦੇ ਹੱਥ ਵਿੱਚ ਸੀ। ਅਤੇ ਉਹ ਉੱਠਿਆ ਅਤੇ ਮੇਸੋਪੋਟਾਮੀਆ ਵਿੱਚ ਨਾਹੋਰ ਸ਼ਹਿਰ ਨੂੰ ਗਿਆ।</w:t>
      </w:r>
    </w:p>
    <w:p/>
    <w:p>
      <w:r xmlns:w="http://schemas.openxmlformats.org/wordprocessingml/2006/main">
        <w:t xml:space="preserve">ਨੌਕਰ ਨੇ ਆਪਣੇ ਮਾਲਕ ਦਾ ਸਾਮਾਨ ਲਿਆ ਅਤੇ ਇਸਹਾਕ ਲਈ ਲਾੜੀ ਲੱਭਣ ਲਈ ਮੇਸੋਪੋਟਾਮੀਆ ਦੀ ਯਾਤਰਾ ਕੀਤੀ।</w:t>
      </w:r>
    </w:p>
    <w:p/>
    <w:p>
      <w:r xmlns:w="http://schemas.openxmlformats.org/wordprocessingml/2006/main">
        <w:t xml:space="preserve">1. ਸੇਵਕਾਂ ਦੀ ਵਫ਼ਾਦਾਰੀ: ਉਤਪਤ 24 ਵਿੱਚ ਅਬਰਾਹਾਮ ਦੇ ਸੇਵਕ ਦਾ ਅਧਿਐਨ।</w:t>
      </w:r>
    </w:p>
    <w:p/>
    <w:p>
      <w:r xmlns:w="http://schemas.openxmlformats.org/wordprocessingml/2006/main">
        <w:t xml:space="preserve">2. ਆਗਿਆਕਾਰੀ ਦੀ ਸ਼ਕਤੀ: ਉਤਪਤ 24 ਵਿੱਚ ਅਬਰਾਹਾਮ ਦੇ ਸੇਵਕ ਉੱਤੇ ਇੱਕ ਪ੍ਰਤੀਬਿੰਬ।</w:t>
      </w:r>
    </w:p>
    <w:p/>
    <w:p>
      <w:r xmlns:w="http://schemas.openxmlformats.org/wordprocessingml/2006/main">
        <w:t xml:space="preserve">1. ਉਤਪਤ 24:10 (NIV): ਨੌਕਰ ਨੇ ਆਪਣੇ ਮਾਲਕ ਦੇ ਊਠਾਂ ਵਿੱਚੋਂ ਦਸ ਊਠ ਲਏ, ਅਤੇ ਚਲਾ ਗਿਆ; ਕਿਉਂਕਿ ਉਸਦੇ ਮਾਲਕ ਦਾ ਸਾਰਾ ਮਾਲ ਉਸਦੇ ਹੱਥ ਵਿੱਚ ਸੀ। ਅਤੇ ਉਹ ਉੱਠਿਆ ਅਤੇ ਮੇਸੋਪੋਟਾਮੀਆ ਵਿੱਚ ਨਾਹੋਰ ਸ਼ਹਿਰ ਨੂੰ ਗਿਆ।</w:t>
      </w:r>
    </w:p>
    <w:p/>
    <w:p>
      <w:r xmlns:w="http://schemas.openxmlformats.org/wordprocessingml/2006/main">
        <w:t xml:space="preserve">2. ਮੱਤੀ 25:14-30 (NIV): "ਕਿਉਂਕਿ ਇਹ ਇੱਕ ਸਫ਼ਰ 'ਤੇ ਜਾਣ ਵਾਲੇ ਆਦਮੀ ਵਰਗਾ ਹੋਵੇਗਾ, ਜਿਸ ਨੇ ਆਪਣੇ ਨੌਕਰਾਂ ਨੂੰ ਬੁਲਾਇਆ ਅਤੇ ਉਨ੍ਹਾਂ ਨੂੰ ਆਪਣੀ ਜਾਇਦਾਦ ਸੌਂਪ ਦਿੱਤੀ, ਇੱਕ ਨੂੰ ਪੰਜ ਤੋੜੇ ਦਿੱਤੇ, ਦੂਜੇ ਨੂੰ ਦੋ, ਦੂਜੇ ਨੂੰ ਇੱਕ। , ਹਰ ਇੱਕ ਨੂੰ ਉਸਦੀ ਯੋਗਤਾ ਅਨੁਸਾਰ। ਫਿਰ ਉਹ ਚਲਾ ਗਿਆ।</w:t>
      </w:r>
    </w:p>
    <w:p/>
    <w:p>
      <w:r xmlns:w="http://schemas.openxmlformats.org/wordprocessingml/2006/main">
        <w:t xml:space="preserve">ਉਤਪਤ 24:11 ਅਤੇ ਉਸ ਨੇ ਆਪਣੇ ਊਠਾਂ ਨੂੰ ਸ਼ਹਿਰ ਦੇ ਬਾਹਰ ਇੱਕ ਪਾਣੀ ਦੇ ਖੂਹ ਕੋਲ ਸ਼ਾਮ ਦੇ ਸਮੇਂ, ਉਸ ਸਮੇਂ ਵੀ ਜਦੋਂ ਤੀਵੀਆਂ ਪਾਣੀ ਭਰਨ ਲਈ ਬਾਹਰ ਜਾਂਦੀਆਂ ਹਨ ਗੋਡੇ ਟੇਕਣ ਲਈ ਬਣਾਇਆ।</w:t>
      </w:r>
    </w:p>
    <w:p/>
    <w:p>
      <w:r xmlns:w="http://schemas.openxmlformats.org/wordprocessingml/2006/main">
        <w:t xml:space="preserve">ਅਬਰਾਹਾਮ ਦੇ ਸੇਵਕ ਨੇ ਆਪਣੇ ਊਠਾਂ ਨੂੰ ਨਾਹੋਰ ਸ਼ਹਿਰ ਦੇ ਬਾਹਰ ਇੱਕ ਪਾਣੀ ਦੇ ਖੂਹ ਉੱਤੇ ਸ਼ਾਮ ਨੂੰ ਰੋਕਿਆ ਜਦੋਂ ਔਰਤਾਂ ਪਾਣੀ ਭਰਨ ਲਈ ਬਾਹਰ ਗਈਆਂ।</w:t>
      </w:r>
    </w:p>
    <w:p/>
    <w:p>
      <w:r xmlns:w="http://schemas.openxmlformats.org/wordprocessingml/2006/main">
        <w:t xml:space="preserve">1. ਆਗਿਆਕਾਰੀ ਦੀ ਸ਼ਕਤੀ - ਅਬਰਾਹਾਮ ਦੇ ਸੇਵਕ ਨੂੰ ਇੱਕ ਉਦਾਹਰਣ ਵਜੋਂ ਵਰਤਣਾ ਕਿ ਕਿਵੇਂ ਪਰਮੇਸ਼ੁਰ ਦੀ ਇੱਛਾ ਦੀ ਆਗਿਆਕਾਰੀ ਬਰਕਤਾਂ ਅਤੇ ਸਫਲਤਾ ਲਿਆ ਸਕਦੀ ਹੈ।</w:t>
      </w:r>
    </w:p>
    <w:p/>
    <w:p>
      <w:r xmlns:w="http://schemas.openxmlformats.org/wordprocessingml/2006/main">
        <w:t xml:space="preserve">2. ਵਫ਼ਾਦਾਰੀ ਨਾਲ ਪਰਮੇਸ਼ੁਰ ਦੀ ਸੇਵਾ ਕਰਨਾ - ਛੋਟੇ, ਪ੍ਰਤੀਤ ਹੋਣ ਵਾਲੇ ਮਾਮੂਲੀ ਕੰਮਾਂ ਵਿੱਚ ਵੀ ਵਫ਼ਾਦਾਰੀ ਨਾਲ ਪਰਮੇਸ਼ੁਰ ਦੀ ਸੇਵਾ ਕਰਨਾ ਸਿੱਖਣਾ।</w:t>
      </w:r>
    </w:p>
    <w:p/>
    <w:p>
      <w:r xmlns:w="http://schemas.openxmlformats.org/wordprocessingml/2006/main">
        <w:t xml:space="preserve">1. ਇਬਰਾਨੀਆਂ 11:8-10 -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ਅਫ਼ਸੀਆਂ 6:6-7 - ਅੱਖਾਂ ਦੀ ਸੇਵਾ ਨਾਲ ਨਹੀਂ, ਮਰਦਾਂ ਨੂੰ ਖੁਸ਼ ਕਰਨ ਵਾਲੇ ਵਜੋਂ; ਪਰ ਮਸੀਹ ਦੇ ਸੇਵਕਾਂ ਵਜੋਂ, ਦਿਲੋਂ ਪਰਮੇਸ਼ੁਰ ਦੀ ਇੱਛਾ ਪੂਰੀ ਕਰਦੇ ਹਾਂ। ਚੰਗੀ ਇੱਛਾ ਨਾਲ ਸੇਵਾ ਕਰੋ, ਜਿਵੇਂ ਕਿ ਪ੍ਰਭੂ ਦੀ, ਨਾ ਕਿ ਮਨੁੱਖਾਂ ਦੀ।</w:t>
      </w:r>
    </w:p>
    <w:p/>
    <w:p>
      <w:r xmlns:w="http://schemas.openxmlformats.org/wordprocessingml/2006/main">
        <w:t xml:space="preserve">ਉਤਪਤ 24:12 ਅਤੇ ਉਸ ਨੇ ਆਖਿਆ, ਹੇ ਯਹੋਵਾਹ ਮੇਰੇ ਸੁਆਮੀ ਅਬਰਾਹਾਮ ਦੇ ਪਰਮੇਸ਼ੁਰ, ਮੈਂ ਤੇਰੇ ਅੱਗੇ ਬੇਨਤੀ ਕਰਦਾ ਹਾਂ, ਅੱਜ ਦੇ ਦਿਨ ਮੈਨੂੰ ਚੰਗੀ ਗਤੀ ਭੇਜ, ਅਤੇ ਮੇਰੇ ਸੁਆਮੀ ਅਬਰਾਹਾਮ ਉੱਤੇ ਕਿਰਪਾ ਕਰ।</w:t>
      </w:r>
    </w:p>
    <w:p/>
    <w:p>
      <w:r xmlns:w="http://schemas.openxmlformats.org/wordprocessingml/2006/main">
        <w:t xml:space="preserve">ਅਬਰਾਹਾਮ ਦਾ ਸੇਵਕ ਆਪਣੇ ਮਿਸ਼ਨ ਵਿੱਚ ਅਗਵਾਈ ਅਤੇ ਮਦਦ ਲਈ ਪਰਮੇਸ਼ੁਰ ਨੂੰ ਪ੍ਰਾਰਥਨਾ ਕਰਦਾ ਹੈ।</w:t>
      </w:r>
    </w:p>
    <w:p/>
    <w:p>
      <w:r xmlns:w="http://schemas.openxmlformats.org/wordprocessingml/2006/main">
        <w:t xml:space="preserve">1. ਪ੍ਰਮਾਤਮਾ ਹਮੇਸ਼ਾ ਉਨ੍ਹਾਂ ਲੋਕਾਂ ਉੱਤੇ ਦਇਆ ਕਰਦਾ ਹੈ ਜੋ ਉਸ ਨੂੰ ਭਾਲਦੇ ਹਨ।</w:t>
      </w:r>
    </w:p>
    <w:p/>
    <w:p>
      <w:r xmlns:w="http://schemas.openxmlformats.org/wordprocessingml/2006/main">
        <w:t xml:space="preserve">2. ਆਪਣੇ ਸਾਰੇ ਯਤਨਾਂ ਵਿੱਚ ਮਾਰਗਦਰਸ਼ਨ ਲਈ ਪਰਮੇਸ਼ੁਰ ਨੂੰ ਪ੍ਰਾਰਥਨਾ ਕਰੋ।</w:t>
      </w:r>
    </w:p>
    <w:p/>
    <w:p>
      <w:r xmlns:w="http://schemas.openxmlformats.org/wordprocessingml/2006/main">
        <w:t xml:space="preserve">1. ਯਾਕੂਬ 1:5, "ਜੇਕਰ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ਯਸਾਯਾਹ 30:21, "ਅਤੇ ਤੁਹਾਡੇ ਕੰਨ ਤੁਹਾਡੇ ਪਿੱਛੇ ਇੱਕ ਸ਼ਬਦ ਸੁਣਨਗੇ, 'ਇਹੋ ਰਾਹ ਹੈ, ਇਸ ਵਿੱਚ ਚੱਲੋ,' ਜਦੋਂ ਤੁਸੀਂ ਸੱਜੇ ਜਾਂ ਖੱਬੇ ਮੁੜੋ।"</w:t>
      </w:r>
    </w:p>
    <w:p/>
    <w:p>
      <w:r xmlns:w="http://schemas.openxmlformats.org/wordprocessingml/2006/main">
        <w:t xml:space="preserve">ਉਤਪਤ 24:13 ਵੇਖੋ, ਮੈਂ ਇੱਥੇ ਪਾਣੀ ਦੇ ਖੂਹ ਕੋਲ ਖੜ੍ਹਾ ਹਾਂ। ਅਤੇ ਸ਼ਹਿਰ ਦੇ ਆਦਮੀਆਂ ਦੀਆਂ ਧੀਆਂ ਪਾਣੀ ਭਰਨ ਲਈ ਬਾਹਰ ਆਉਂਦੀਆਂ ਹਨ:</w:t>
      </w:r>
    </w:p>
    <w:p/>
    <w:p>
      <w:r xmlns:w="http://schemas.openxmlformats.org/wordprocessingml/2006/main">
        <w:t xml:space="preserve">ਬਿਰਤਾਂਤਕਾਰ ਇੱਕ ਖੂਹ ਕੋਲ ਖੜ੍ਹਾ ਹੈ ਅਤੇ ਸ਼ਹਿਰ ਦੇ ਆਦਮੀਆਂ ਦੀਆਂ ਧੀਆਂ ਨੂੰ ਪਾਣੀ ਭਰਨ ਲਈ ਬਾਹਰ ਆਉਂਦਿਆਂ ਦੇਖਦਾ ਹੈ।</w:t>
      </w:r>
    </w:p>
    <w:p/>
    <w:p>
      <w:r xmlns:w="http://schemas.openxmlformats.org/wordprocessingml/2006/main">
        <w:t xml:space="preserve">1: ਪਰਮੇਸ਼ੁਰ ਨੇ ਸਾਡੇ ਲਈ ਉਹ ਤਰੀਕਾ ਪ੍ਰਦਾਨ ਕੀਤਾ ਹੈ ਜਿਸ ਦੀ ਸਾਨੂੰ ਲੋੜ ਹੈ।</w:t>
      </w:r>
    </w:p>
    <w:p/>
    <w:p>
      <w:r xmlns:w="http://schemas.openxmlformats.org/wordprocessingml/2006/main">
        <w:t xml:space="preserve">2: ਸਾਨੂੰ ਆਪਣੇ ਰੋਜ਼ੀ-ਰੋਟੀ ਲਈ ਪਰਮੇਸ਼ੁਰ ਵੱਲ ਦੇਖਣ ਲਈ ਹਮੇਸ਼ਾ ਚੌਕਸ ਰਹਿਣਾ ਚਾਹੀਦਾ ਹੈ।</w:t>
      </w:r>
    </w:p>
    <w:p/>
    <w:p>
      <w:r xmlns:w="http://schemas.openxmlformats.org/wordprocessingml/2006/main">
        <w:t xml:space="preserve">1: ਯੂਹੰਨਾ 4:14 - "ਪਰ ਜੋ ਕੋਈ ਵੀ ਉਹ ਪਾਣੀ ਪੀਵੇਗਾ ਜੋ ਮੈਂ ਉਸਨੂੰ ਦਿਆਂਗਾ, ਉਹ ਕਦੇ ਪਿਆਸਾ ਨਹੀਂ ਹੋਵੇਗਾ; ਪਰ ਜੋ ਪਾਣੀ ਮੈਂ ਉਸਨੂੰ ਦਿਆਂਗਾ ਉਹ ਉਸਦੇ ਵਿੱਚ ਇੱਕ ਖੂਹ ਹੋਵੇਗਾ ਜੋ ਸਦੀਪਕ ਜੀਵਨ ਲਈ ਉਗਦਾ ਹੈ."</w:t>
      </w:r>
    </w:p>
    <w:p/>
    <w:p>
      <w:r xmlns:w="http://schemas.openxmlformats.org/wordprocessingml/2006/main">
        <w:t xml:space="preserve">2: ਜ਼ਬੂਰ 23: 1-2 - "ਯਹੋਵਾਹ ਮੇਰਾ ਚਰਵਾਹਾ ਹੈ; ਮੈਂ ਨਹੀਂ ਚਾਹਾਂਗਾ। ਉਹ ਮੈਨੂੰ ਹਰੀਆਂ ਚਰਾਂਦਾਂ ਵਿੱਚ ਲੇਟਣ ਲਈ ਬਣਾਉਂਦਾ ਹੈ: ਉਹ ਮੈਨੂੰ ਸ਼ਾਂਤ ਪਾਣੀਆਂ ਦੇ ਕੋਲ ਲੈ ਜਾਂਦਾ ਹੈ।"</w:t>
      </w:r>
    </w:p>
    <w:p/>
    <w:p>
      <w:r xmlns:w="http://schemas.openxmlformats.org/wordprocessingml/2006/main">
        <w:t xml:space="preserve">ਉਤਪਤ 24:14 ਅਤੇ ਇਸ ਤਰ੍ਹਾਂ ਹੋਵੇ ਕਿ ਉਹ ਕੁੜੀ ਜਿਸ ਨੂੰ ਮੈਂ ਆਖਾਂ, ਆਪਣਾ ਘੜਾ ਹੇਠਾਂ ਕਰ ਦੇ, ਮੈਂ ਬੇਨਤੀ ਕਰਦਾ ਹਾਂ ਕਿ ਮੈਂ ਪੀ ਸਕਾਂ। ਅਤੇ ਉਹ ਆਖੇਗੀ, ਪੀਓ ਅਤੇ ਮੈਂ ਤੇਰੇ ਊਠਾਂ ਨੂੰ ਵੀ ਪੀਵਾਂਗੀ। ਅਤੇ ਇਸ ਤਰ੍ਹਾਂ ਮੈਂ ਜਾਣ ਜਾਵਾਂਗਾ ਕਿ ਤੁਸੀਂ ਮੇਰੇ ਮਾਲਕ ਉੱਤੇ ਮਿਹਰਬਾਨੀ ਕੀਤੀ ਹੈ।</w:t>
      </w:r>
    </w:p>
    <w:p/>
    <w:p>
      <w:r xmlns:w="http://schemas.openxmlformats.org/wordprocessingml/2006/main">
        <w:t xml:space="preserve">ਅਬਰਾਹਾਮ ਦਾ ਨੌਕਰ ਆਪਣੇ ਮਾਲਕ ਦੇ ਪੁੱਤਰ, ਇਸਹਾਕ ਲਈ ਪਤਨੀ ਦੀ ਭਾਲ ਕਰ ਰਿਹਾ ਹੈ, ਅਤੇ ਉਹ ਪ੍ਰਾਰਥਨਾ ਕਰਦਾ ਹੈ ਕਿ ਪ੍ਰਮਾਤਮਾ ਇੱਕ ਨਿਸ਼ਾਨੀ ਪ੍ਰਦਾਨ ਕਰਕੇ ਉਸਨੂੰ ਸਹੀ ਔਰਤ ਕੋਲ ਲੈ ਜਾਵੇਗਾ।</w:t>
      </w:r>
    </w:p>
    <w:p/>
    <w:p>
      <w:r xmlns:w="http://schemas.openxmlformats.org/wordprocessingml/2006/main">
        <w:t xml:space="preserve">1. ਪ੍ਰਾਰਥਨਾ ਦੀ ਸ਼ਕਤੀ - ਕਿਵੇਂ ਪ੍ਰਮਾਤਮਾ ਅਚਾਨਕ ਤਰੀਕਿਆਂ ਨਾਲ ਸਾਡੀਆਂ ਪ੍ਰਾਰਥਨਾਵਾਂ ਦਾ ਜਵਾਬ ਦਿੰਦਾ ਹੈ</w:t>
      </w:r>
    </w:p>
    <w:p/>
    <w:p>
      <w:r xmlns:w="http://schemas.openxmlformats.org/wordprocessingml/2006/main">
        <w:t xml:space="preserve">2. ਪਰਮੇਸ਼ੁਰ ਦੀ ਇੱਛਾ ਦੀ ਭਾਲ ਕਰਨਾ - ਅਸੀਂ ਆਪਣੇ ਜੀਵਨ ਲਈ ਪਰਮੇਸ਼ੁਰ ਦੀ ਯੋਜਨਾ ਨੂੰ ਬਿਹਤਰ ਤਰੀਕੇ ਨਾਲ ਕਿਵੇਂ ਸਮਝ ਸਕਦੇ ਹਾਂ</w:t>
      </w:r>
    </w:p>
    <w:p/>
    <w:p>
      <w:r xmlns:w="http://schemas.openxmlformats.org/wordprocessingml/2006/main">
        <w:t xml:space="preserve">1. ਯਾਕੂਬ 1:5-7 - ਜੇ ਤੁਹਾਡੇ ਵਿੱਚੋਂ ਕਿਸੇ ਕੋਲ ਬੁੱਧੀ ਦੀ ਘਾਟ ਹੈ, ਤਾਂ ਉਸਨੂੰ ਪਰਮੇਸ਼ੁਰ ਤੋਂ ਮੰਗਣਾ ਚਾਹੀਦਾ ਹੈ,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2.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ਉਤਪਤ 24:15 ਅਤੇ ਐਉਂ ਹੋਇਆ ਕਿ ਉਹ ਦੇ ਬੋਲਣ ਤੋਂ ਪਹਿਲਾਂ ਹੀ, ਰਿਬਕਾਹ ਨਿੱਕਲ ਆਈ, ਜੋ ਅਬਰਾਹਾਮ ਦੇ ਭਰਾ ਨਾਹੋਰ ਦੀ ਪਤਨੀ ਮਿਲਕਾਹ ਦੇ ਪੁੱਤਰ ਬਥੂਏਲ ਦੇ ਘਰ ਜੰਮੀ ਸੀ, ਆਪਣਾ ਘੜਾ ਮੋਢੇ ਉੱਤੇ ਚੁੱਕੀ ਹੋਈ ਸੀ।</w:t>
      </w:r>
    </w:p>
    <w:p/>
    <w:p>
      <w:r xmlns:w="http://schemas.openxmlformats.org/wordprocessingml/2006/main">
        <w:t xml:space="preserve">ਬਥੂਏਲ ਦੀ ਧੀ ਰਿਬਕਾਹ ਅਤੇ ਅਬਰਾਹਾਮ ਦੇ ਭਰਾ ਨਾਹੋਰ ਦੀ ਪਤਨੀ ਮਿਲਕਾਹ ਬਾਹਰ ਆਈ ਜਦੋਂ ਅਬਰਾਹਾਮ ਦਾ ਸੇਵਕ ਅਜੇ ਬੋਲ ਰਿਹਾ ਸੀ।</w:t>
      </w:r>
    </w:p>
    <w:p/>
    <w:p>
      <w:r xmlns:w="http://schemas.openxmlformats.org/wordprocessingml/2006/main">
        <w:t xml:space="preserve">1. ਅਚਾਨਕ ਤਰੀਕਿਆਂ ਨਾਲ ਪਰਮੇਸ਼ੁਰ ਦੀ ਵਫ਼ਾਦਾਰੀ</w:t>
      </w:r>
    </w:p>
    <w:p/>
    <w:p>
      <w:r xmlns:w="http://schemas.openxmlformats.org/wordprocessingml/2006/main">
        <w:t xml:space="preserve">2. ਵਿਚੋਲਗੀ ਪ੍ਰਾਰਥਨਾ ਦੀ ਸ਼ਕਤੀ</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ਉਤਪਤ 24:16 ਅਤੇ ਉਹ ਕੁੜੀ ਵੇਖਣ ਵਿੱਚ ਬਹੁਤ ਸੋਹਣੀ ਸੀ, ਇੱਕ ਕੁਆਰੀ ਸੀ, ਨਾ ਕੋਈ ਉਹ ਨੂੰ ਜਾਣਦਾ ਸੀ, ਅਤੇ ਉਹ ਖੂਹ ਉੱਤੇ ਉੱਤਰੀ ਅਤੇ ਆਪਣਾ ਘੜਾ ਭਰ ਕੇ ਉੱਪਰ ਆਈ।</w:t>
      </w:r>
    </w:p>
    <w:p/>
    <w:p>
      <w:r xmlns:w="http://schemas.openxmlformats.org/wordprocessingml/2006/main">
        <w:t xml:space="preserve">ਲੜਕੀ ਸੁੰਦਰ ਅਤੇ ਸ਼ੁੱਧ ਸੀ, ਜਿਸ ਨੂੰ ਕਦੇ ਵੀ ਕੋਈ ਆਦਮੀ ਨਹੀਂ ਜਾਣਦਾ ਸੀ। ਉਸ ਨੇ ਖੂਹ ਕੋਲ ਜਾ ਕੇ ਘੜਾ ਭਰ ਲਿਆ।</w:t>
      </w:r>
    </w:p>
    <w:p/>
    <w:p>
      <w:r xmlns:w="http://schemas.openxmlformats.org/wordprocessingml/2006/main">
        <w:t xml:space="preserve">1. ਸ਼ੁੱਧਤਾ ਦੀ ਸੁੰਦਰਤਾ: ਕੁਆਰੀ ਜ਼ਿੰਦਗੀ ਦਾ ਜਸ਼ਨ ਮਨਾਉਣਾ</w:t>
      </w:r>
    </w:p>
    <w:p/>
    <w:p>
      <w:r xmlns:w="http://schemas.openxmlformats.org/wordprocessingml/2006/main">
        <w:t xml:space="preserve">2. ਆਗਿਆਕਾਰਤਾ ਦੀ ਸ਼ਕਤੀ: ਪਰਮੇਸ਼ੁਰ ਦੀ ਇੱਛਾ ਦੇ ਅਧੀਨ ਹੋਣਾ</w:t>
      </w:r>
    </w:p>
    <w:p/>
    <w:p>
      <w:r xmlns:w="http://schemas.openxmlformats.org/wordprocessingml/2006/main">
        <w:t xml:space="preserve">1. 1 ਕੁਰਿੰਥੀਆਂ 7:34 ਅਤੇ 35 - ਅਤੇ ਅਣਵਿਆਹੀ ਜਾਂ ਵਿਆਹੀ ਔਰਤ ਪ੍ਰਭੂ ਦੀਆਂ ਗੱਲਾਂ ਬਾਰੇ ਚਿੰਤਾ ਕਰਦੀ ਹੈ, ਸਰੀਰ ਅਤੇ ਆਤਮਾ ਵਿੱਚ ਪਵਿੱਤਰ ਕਿਵੇਂ ਹੋਣਾ ਹੈ। ਪਰ ਵਿਆਹੁਤਾ ਇਸਤ੍ਰੀ ਦੁਨਿਆਵੀ ਚੀਜ਼ਾਂ ਦੀ ਚਿੰਤਾ ਕਰਦੀ ਹੈ ਕਿ ਆਪਣੇ ਪਤੀ ਨੂੰ ਕਿਵੇਂ ਖੁਸ਼ ਕੀਤਾ ਜਾਵੇ।</w:t>
      </w:r>
    </w:p>
    <w:p/>
    <w:p>
      <w:r xmlns:w="http://schemas.openxmlformats.org/wordprocessingml/2006/main">
        <w:t xml:space="preserve">2. ਅਫ਼ਸੀਆਂ 5:25-27 - ਪਤੀਓ, ਆਪਣੀਆਂ ਪਤਨੀਆਂ ਨੂੰ ਪਿਆਰ ਕਰੋ, ਜਿਵੇਂ ਮਸੀਹ ਨੇ ਕਲੀਸਿਯਾ ਨੂੰ ਪਿਆਰ ਕੀਤਾ ਅਤੇ ਆਪਣੇ ਆਪ ਨੂੰ ਉਸਦੇ ਲਈ ਦੇ ਦਿੱਤਾ, ਤਾਂ ਜੋ ਉਹ ਉਸਨੂੰ ਪਵਿੱਤਰ ਕਰੇ, ਉਸਨੂੰ ਬਚਨ ਦੇ ਨਾਲ ਪਾਣੀ ਦੇ ਧੋਣ ਦੁਆਰਾ ਸ਼ੁੱਧ ਕੀਤਾ ਜਾਵੇ, ਤਾਂ ਜੋ ਉਹ ਪੇਸ਼ ਕਰ ਸਕੇ। ਕਲੀਸਿਯਾ ਨੂੰ ਆਪਣੀ ਸ਼ਾਨ ਵਿੱਚ, ਬਿਨਾਂ ਦਾਗ ਜਾਂ ਝੁਰੜੀਆਂ ਜਾਂ ਅਜਿਹੀ ਕਿਸੇ ਵੀ ਚੀਜ਼ ਤੋਂ ਬਿਨਾਂ, ਤਾਂ ਜੋ ਉਹ ਪਵਿੱਤਰ ਅਤੇ ਦੋਸ਼ ਰਹਿਤ ਹੋਵੇ।</w:t>
      </w:r>
    </w:p>
    <w:p/>
    <w:p>
      <w:r xmlns:w="http://schemas.openxmlformats.org/wordprocessingml/2006/main">
        <w:t xml:space="preserve">ਉਤਪਤ 24:17 ਅਤੇ ਨੌਕਰ ਉਸ ਨੂੰ ਮਿਲਣ ਲਈ ਦੌੜਿਆ ਅਤੇ ਆਖਿਆ, ਮੈਨੂੰ ਆਪਣੇ ਘੜੇ ਦਾ ਥੋੜ੍ਹਾ ਜਿਹਾ ਪਾਣੀ ਪੀਣ ਦਿਓ।</w:t>
      </w:r>
    </w:p>
    <w:p/>
    <w:p>
      <w:r xmlns:w="http://schemas.openxmlformats.org/wordprocessingml/2006/main">
        <w:t xml:space="preserve">ਨੌਕਰ ਨੇ ਰਿਬਕਾਹ ਤੋਂ ਪਾਣੀ ਪੀਣ ਲਈ ਕਿਹਾ।</w:t>
      </w:r>
    </w:p>
    <w:p/>
    <w:p>
      <w:r xmlns:w="http://schemas.openxmlformats.org/wordprocessingml/2006/main">
        <w:t xml:space="preserve">1: ਜਦੋਂ ਅਸੀਂ ਥੱਕ ਜਾਂਦੇ ਹਾਂ ਤਾਂ ਪਰਮੇਸ਼ੁਰ ਸਾਨੂੰ ਉਮੀਦ ਅਤੇ ਤਾਜ਼ਗੀ ਪ੍ਰਦਾਨ ਕਰਦਾ ਹੈ।</w:t>
      </w:r>
    </w:p>
    <w:p/>
    <w:p>
      <w:r xmlns:w="http://schemas.openxmlformats.org/wordprocessingml/2006/main">
        <w:t xml:space="preserve">2: ਜਦੋਂ ਅਸੀਂ ਮੰਗਦੇ ਹਾਂ ਤਾਂ ਪਰਮੇਸ਼ੁਰ ਸਾਨੂੰ ਲੋੜੀਂਦੇ ਸਰੋਤ ਪ੍ਰਦਾਨ ਕਰੇਗਾ।</w:t>
      </w:r>
    </w:p>
    <w:p/>
    <w:p>
      <w:r xmlns:w="http://schemas.openxmlformats.org/wordprocessingml/2006/main">
        <w:t xml:space="preserve">1: ਯੂਹੰਨਾ 4:14 - ਪਰ ਜੋ ਕੋਈ ਵੀ ਉਹ ਪਾਣੀ ਪੀਵੇਗਾ ਜੋ ਮੈਂ ਉਸਨੂੰ ਦੇਵਾਂਗਾ ਉਹ ਕਦੇ ਪਿਆਸਾ ਨਹੀਂ ਹੋਵੇਗਾ; ਪਰ ਜੋ ਪਾਣੀ ਮੈਂ ਉਸਨੂੰ ਦੇਵਾਂਗਾ ਉਹ ਉਸਦੇ ਵਿੱਚ ਇੱਕ ਖੂਹ ਹੋਵੇਗਾ ਜੋ ਸਦੀਵੀ ਜੀਵਨ ਲਈ ਉੱਗਦਾ ਹੈ।</w:t>
      </w:r>
    </w:p>
    <w:p/>
    <w:p>
      <w:r xmlns:w="http://schemas.openxmlformats.org/wordprocessingml/2006/main">
        <w:t xml:space="preserve">2: ਯਸਾਯਾਹ 41:17-18 - ਜਦੋਂ ਗਰੀਬ ਅਤੇ ਲੋੜਵੰਦ ਪਾਣੀ ਦੀ ਭਾਲ ਕਰਦੇ ਹਨ, ਅਤੇ ਕੋਈ ਨਹੀਂ ਹੁੰਦਾ ਹੈ, ਅਤੇ ਉਨ੍ਹਾਂ ਦੀ ਜੀਭ ਪਿਆਸ ਨਾਲ ਬੁਝ ਜਾਂਦੀ ਹੈ, ਮੈਂ ਯਹੋਵਾਹ ਉਨ੍ਹਾਂ ਨੂੰ ਸੁਣਾਂਗਾ, ਮੈਂ ਇਸਰਾਏਲ ਦਾ ਪਰਮੇਸ਼ੁਰ ਉਨ੍ਹਾਂ ਨੂੰ ਨਹੀਂ ਛੱਡਾਂਗਾ। ਮੈਂ ਉੱਚੀਆਂ ਥਾਵਾਂ 'ਤੇ ਨਦੀਆਂ ਅਤੇ ਵਾਦੀਆਂ ਦੇ ਵਿਚਕਾਰ ਝਰਨੇ ਖੋਲ੍ਹਾਂਗਾ: ਮੈਂ ਉਜਾੜ ਨੂੰ ਪਾਣੀ ਦਾ ਤਲਾਬ, ਅਤੇ ਸੁੱਕੀ ਧਰਤੀ ਨੂੰ ਪਾਣੀ ਦੇ ਚਸ਼ਮੇ ਬਣਾ ਦਿਆਂਗਾ।</w:t>
      </w:r>
    </w:p>
    <w:p/>
    <w:p>
      <w:r xmlns:w="http://schemas.openxmlformats.org/wordprocessingml/2006/main">
        <w:t xml:space="preserve">ਉਤਪਤ 24:18 ਅਤੇ ਉਸ ਨੇ ਕਿਹਾ, ਮੇਰੇ ਮਾਲਕ, ਪੀਓ, ਅਤੇ ਉਸਨੇ ਜਲਦੀ ਨਾਲ ਆਪਣਾ ਘੜਾ ਆਪਣੇ ਹੱਥ ਉੱਤੇ ਉਤਾਰ ਦਿੱਤਾ ਅਤੇ ਉਸਨੂੰ ਪੀਣ ਦਿੱਤਾ।</w:t>
      </w:r>
    </w:p>
    <w:p/>
    <w:p>
      <w:r xmlns:w="http://schemas.openxmlformats.org/wordprocessingml/2006/main">
        <w:t xml:space="preserve">ਅਬਰਾਹਾਮ ਦੇ ਸੇਵਕ ਨੂੰ ਪੀਣ ਲਈ ਦਿੱਤਾ ਗਿਆ ਸੀ.</w:t>
      </w:r>
    </w:p>
    <w:p/>
    <w:p>
      <w:r xmlns:w="http://schemas.openxmlformats.org/wordprocessingml/2006/main">
        <w:t xml:space="preserve">1: ਪਰਮੇਸ਼ੁਰ ਸਾਡੀ ਹਰ ਲੋੜ ਪੂਰੀ ਕਰਦਾ ਹੈ।</w:t>
      </w:r>
    </w:p>
    <w:p/>
    <w:p>
      <w:r xmlns:w="http://schemas.openxmlformats.org/wordprocessingml/2006/main">
        <w:t xml:space="preserve">2: ਅਬਰਾਹਾਮ ਦਾ ਸੇਵਕ ਨਿਹਚਾ ਅਤੇ ਆਗਿਆਕਾਰੀ ਦੀ ਮਿਸਾਲ ਸੀ।</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ਉਤਪਤ 22:18 - ਅਤੇ ਤੁਹਾਡੀ ਅੰਸ ਵਿੱਚ ਧਰਤੀ ਦੀਆਂ ਸਾਰੀਆਂ ਕੌਮਾਂ ਮੁਬਾਰਕ ਹੋਣਗੀਆਂ; ਕਿਉਂਕਿ ਤੁਸੀਂ ਮੇਰੀ ਗੱਲ ਮੰਨੀ ਹੈ।</w:t>
      </w:r>
    </w:p>
    <w:p/>
    <w:p>
      <w:r xmlns:w="http://schemas.openxmlformats.org/wordprocessingml/2006/main">
        <w:t xml:space="preserve">ਉਤਪਤ 24:19 ਅਤੇ ਜਦੋਂ ਉਹ ਨੂੰ ਪਾਣੀ ਪਿਲਾਇਆ ਤਾਂ ਉਸ ਨੇ ਆਖਿਆ, ਮੈਂ ਤੇਰੇ ਊਠਾਂ ਲਈ ਵੀ ਪਾਣੀ ਲਿਆਵਾਂਗੀ, ਜਦ ਤੱਕ ਉਹ ਪੀ ਨਾ ਲੈਣ।</w:t>
      </w:r>
    </w:p>
    <w:p/>
    <w:p>
      <w:r xmlns:w="http://schemas.openxmlformats.org/wordprocessingml/2006/main">
        <w:t xml:space="preserve">ਰਿਬਕਾਹ ਨੇ ਅਬਰਾਹਾਮ ਦੇ ਨੌਕਰ ਨੂੰ ਪੀਣ ਦੀ ਪੇਸ਼ਕਸ਼ ਕਰਨ ਤੋਂ ਬਾਅਦ ਉਸ ਦੇ ਊਠਾਂ ਲਈ ਪਾਣੀ ਭਰਨ ਦੀ ਪੇਸ਼ਕਸ਼ ਕਰਕੇ ਉਸ ਦੀ ਪਰਾਹੁਣਚਾਰੀ ਦਿਖਾਈ।</w:t>
      </w:r>
    </w:p>
    <w:p/>
    <w:p>
      <w:r xmlns:w="http://schemas.openxmlformats.org/wordprocessingml/2006/main">
        <w:t xml:space="preserve">1. ਅਜਨਬੀਆਂ ਦਾ ਸੁਆਗਤ ਕਰਨ ਵਿੱਚ ਪਰਾਹੁਣਚਾਰੀ ਦੀ ਸ਼ਕਤੀ।</w:t>
      </w:r>
    </w:p>
    <w:p/>
    <w:p>
      <w:r xmlns:w="http://schemas.openxmlformats.org/wordprocessingml/2006/main">
        <w:t xml:space="preserve">2. ਦੂਜਿਆਂ ਦੀਆਂ ਲੋੜਾਂ ਦਾ ਧਿਆਨ ਰੱਖਣ ਦੀ ਮਹੱਤਤਾ.</w:t>
      </w:r>
    </w:p>
    <w:p/>
    <w:p>
      <w:r xmlns:w="http://schemas.openxmlformats.org/wordprocessingml/2006/main">
        <w:t xml:space="preserve">1. ਰੋਮੀਆਂ 12:13: "ਸੰਤਾਂ ਦੀਆਂ ਲੋੜਾਂ ਵਿੱਚ ਯੋਗਦਾਨ ਪਾਓ ਅਤੇ ਪਰਾਹੁਣਚਾਰੀ ਦਿਖਾਉਣ ਦੀ ਕੋਸ਼ਿਸ਼ ਕਰੋ।"</w:t>
      </w:r>
    </w:p>
    <w:p/>
    <w:p>
      <w:r xmlns:w="http://schemas.openxmlformats.org/wordprocessingml/2006/main">
        <w:t xml:space="preserve">2. ਕੁਲੁੱਸੀਆਂ 4:5-6: "ਸਮੇਂ ਦੀ ਸਭ ਤੋਂ ਵਧੀਆ ਵਰਤੋਂ ਕਰਦੇ ਹੋਏ, ਬਾਹਰਲੇ ਲੋਕਾਂ ਵੱਲ ਬੁੱਧੀ ਨਾਲ ਚੱਲੋ।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ਉਤਪਤ 24:20 ਅਤੇ ਉਸ ਨੇ ਜਲਦੀ ਨਾਲ ਆਪਣਾ ਘੜਾ ਖੂਹ ਵਿੱਚ ਖਾਲੀ ਕਰ ਦਿੱਤਾ ਅਤੇ ਪਾਣੀ ਭਰਨ ਲਈ ਖੂਹ ਵੱਲ ਮੁੜ ਕੇ ਦੌੜੀ ਅਤੇ ਆਪਣੇ ਸਾਰੇ ਊਠਾਂ ਲਈ ਪਾਣੀ ਖਿੱਚਿਆ।</w:t>
      </w:r>
    </w:p>
    <w:p/>
    <w:p>
      <w:r xmlns:w="http://schemas.openxmlformats.org/wordprocessingml/2006/main">
        <w:t xml:space="preserve">ਰਿਬਕਾਹ ਪਾਣੀ ਭਰਨ ਲਈ ਇੱਕ ਖੂਹ ਉੱਤੇ ਗਈ ਅਤੇ ਅਬਰਾਹਾਮ ਦੇ ਊਠਾਂ ਲਈ ਆਪਣਾ ਘੜਾ ਭਰਿਆ।</w:t>
      </w:r>
    </w:p>
    <w:p/>
    <w:p>
      <w:r xmlns:w="http://schemas.openxmlformats.org/wordprocessingml/2006/main">
        <w:t xml:space="preserve">1. ਨਿਮਰ ਦਿਲ ਦੀ ਸ਼ਕਤੀ: ਰਿਬੇਕਾਹ ਦੀ ਮਿਸਾਲ ਦੀ ਪੜਚੋਲ ਕਰਨਾ</w:t>
      </w:r>
    </w:p>
    <w:p/>
    <w:p>
      <w:r xmlns:w="http://schemas.openxmlformats.org/wordprocessingml/2006/main">
        <w:t xml:space="preserve">2. ਕੁਰਬਾਨੀ ਦੀ ਜ਼ਿੰਦਗੀ ਜੀਉ: ਰਿਬਕਾਹ ਤੋਂ ਸਿੱਖਣਾ</w:t>
      </w:r>
    </w:p>
    <w:p/>
    <w:p>
      <w:r xmlns:w="http://schemas.openxmlformats.org/wordprocessingml/2006/main">
        <w:t xml:space="preserve">1.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ਮੱਤੀ 25:40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ਉਤਪਤ 24:21 ਅਤੇ ਉਹ ਆਦਮੀ ਜੋ ਉਸ ਨੂੰ ਵੇਖ ਕੇ ਹੈਰਾਨ ਹੋ ਰਿਹਾ ਸੀ ਚੁੱਪ ਰਿਹਾ, ਇਹ ਜਾਣਨ ਲਈ ਕਿ ਕੀ ਯਹੋਵਾਹ ਨੇ ਉਸਦੀ ਯਾਤਰਾ ਨੂੰ ਸਫਲ ਬਣਾਇਆ ਸੀ ਜਾਂ ਨਹੀਂ।</w:t>
      </w:r>
    </w:p>
    <w:p/>
    <w:p>
      <w:r xmlns:w="http://schemas.openxmlformats.org/wordprocessingml/2006/main">
        <w:t xml:space="preserve">ਔਰਤ ਨੂੰ ਦੇਖ ਕੇ ਆਦਮੀ ਹੈਰਾਨ ਰਹਿ ਗਿਆ ਅਤੇ ਪ੍ਰਮਾਤਮਾ ਅੱਗੇ ਅਰਦਾਸ ਕਰ ਰਿਹਾ ਸੀ ਕਿ ਉਹ ਆਪਣੀ ਯਾਤਰਾ ਸਫਲ ਕਰੇ।</w:t>
      </w:r>
    </w:p>
    <w:p/>
    <w:p>
      <w:r xmlns:w="http://schemas.openxmlformats.org/wordprocessingml/2006/main">
        <w:t xml:space="preserve">1. ਸਫ਼ਲਤਾ ਲਈ ਪ੍ਰਾਰਥਨਾ: ਪਰਮੇਸ਼ੁਰ ਸਾਡੇ ਟੀਚਿਆਂ ਤੱਕ ਪਹੁੰਚਣ ਵਿੱਚ ਸਾਡੀ ਕਿਵੇਂ ਮਦਦ ਕਰ ਸਕਦਾ ਹੈ</w:t>
      </w:r>
    </w:p>
    <w:p/>
    <w:p>
      <w:r xmlns:w="http://schemas.openxmlformats.org/wordprocessingml/2006/main">
        <w:t xml:space="preserve">2. ਰੱਬੀ ਅਜੂਬਿਆਂ ਦੀ ਸ਼ਕਤੀ: ਰੱਬ ਦੇ ਚਮਤਕਾਰਾਂ ਦਾ ਅਨੁਭਵ ਕਰਨਾ</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ਯਸਾਯਾਹ 55:6 - "ਪ੍ਰਭੂ ਨੂੰ ਲੱਭੋ ਜਦੋਂ ਤੱਕ ਉਹ ਲੱਭਿਆ ਜਾ ਸਕਦਾ ਹੈ; ਜਦੋਂ ਤੱਕ ਉਹ ਨੇੜੇ ਹੈ ਉਸਨੂੰ ਪੁਕਾਰੋ।"</w:t>
      </w:r>
    </w:p>
    <w:p/>
    <w:p>
      <w:r xmlns:w="http://schemas.openxmlformats.org/wordprocessingml/2006/main">
        <w:t xml:space="preserve">ਉਤਪਤ 24:22 ਅਤੇ ਐਉਂ ਹੋਇਆ, ਜਿਵੇਂ ਊਠ ਪੀ ਰਹੇ ਸਨ, ਉਸ ਆਦਮੀ ਨੇ ਅੱਧੇ ਸ਼ੈਕੇਲ ਵਜ਼ਨ ਦੀ ਇੱਕ ਸੋਨੇ ਦੀ ਮੁੰਦਰੀ ਅਤੇ ਦਸ ਸ਼ੈਕੇਲ ਸੋਨੇ ਦੇ ਦੋ ਕੰਗਣ ਆਪਣੇ ਹੱਥਾਂ ਲਈ ਲਏ।</w:t>
      </w:r>
    </w:p>
    <w:p/>
    <w:p>
      <w:r xmlns:w="http://schemas.openxmlformats.org/wordprocessingml/2006/main">
        <w:t xml:space="preserve">ਅਬਰਾਹਾਮ ਦੇ ਨੌਕਰ ਨੇ ਰਿਬਕਾਹ ਨੂੰ ਆਪਣੇ ਮਾਲਕ ਦੇ ਪਿਆਰ ਦੇ ਪ੍ਰਤੀਕ ਵਜੋਂ ਸੋਨੇ ਦੇ ਦੋ ਕੰਗਣ ਅਤੇ ਸੋਨੇ ਦੇ ਦੋ ਕੰਗਣ ਦਿੱਤੇ।</w:t>
      </w:r>
    </w:p>
    <w:p/>
    <w:p>
      <w:r xmlns:w="http://schemas.openxmlformats.org/wordprocessingml/2006/main">
        <w:t xml:space="preserve">1. ਦਿਆਲਤਾ ਦੀ ਸ਼ਕਤੀ: ਅਬਰਾਹਾਮ ਦੇ ਸੇਵਕ ਨੇ ਰਿਬਕਾਹ ਨੂੰ ਕਿਵੇਂ ਪਿਆਰ ਦਿਖਾਇਆ</w:t>
      </w:r>
    </w:p>
    <w:p/>
    <w:p>
      <w:r xmlns:w="http://schemas.openxmlformats.org/wordprocessingml/2006/main">
        <w:t xml:space="preserve">2. ਉਦਾਰਤਾ ਦਾ ਮੁੱਲ: ਰਿਬਕਾਹ ਨੂੰ ਸੋਨੇ ਦੇ ਤੋਹਫ਼ਿਆਂ ਦੀ ਮਹੱਤਤਾ</w:t>
      </w:r>
    </w:p>
    <w:p/>
    <w:p>
      <w:r xmlns:w="http://schemas.openxmlformats.org/wordprocessingml/2006/main">
        <w:t xml:space="preserve">1. ਅਫ਼ਸੀਆਂ 4:32 - "ਅਤੇ ਇੱਕ ਦੂਜੇ ਨਾਲ ਦਿਆਲੂ, ਕੋਮਲ ਦਿਲ, ਇੱਕ ਦੂਜੇ ਨੂੰ ਮਾਫ਼ ਕਰੋ, ਜਿਵੇਂ ਕਿ ਮਸੀਹ ਵਿੱਚ ਪਰਮੇਸ਼ੁਰ ਨੇ ਤੁਹਾਨੂੰ ਮਾਫ਼ ਕੀਤਾ ਹੈ।"</w:t>
      </w:r>
    </w:p>
    <w:p/>
    <w:p>
      <w:r xmlns:w="http://schemas.openxmlformats.org/wordprocessingml/2006/main">
        <w:t xml:space="preserve">2. ਫ਼ਿਲਿੱਪੀਆਂ 4:19 - "ਅਤੇ ਮੇਰਾ ਪਰਮੇਸ਼ੁਰ ਮਸੀਹ ਯਿਸੂ ਦੁਆਰਾ ਆਪਣੀ ਮਹਿਮਾ ਦੇ ਧਨ ਦੇ ਅਨੁਸਾਰ ਤੁਹਾਡੀਆਂ ਸਾਰੀਆਂ ਲੋੜਾਂ ਪੂਰੀਆਂ ਕਰੇਗਾ।"</w:t>
      </w:r>
    </w:p>
    <w:p/>
    <w:p>
      <w:r xmlns:w="http://schemas.openxmlformats.org/wordprocessingml/2006/main">
        <w:t xml:space="preserve">ਉਤਪਤ 24:23 ਅਤੇ ਆਖਿਆ, ਤੂੰ ਕਿਸ ਦੀ ਧੀ ਹੈਂ? ਮੈਨੂੰ ਦੱਸੋ, ਮੈਂ ਤੁਹਾਨੂੰ ਪ੍ਰਾਰਥਨਾ ਕਰਦਾ ਹਾਂ: ਕੀ ਤੁਹਾਡੇ ਪਿਤਾ ਦੇ ਘਰ ਵਿੱਚ ਸਾਡੇ ਰਹਿਣ ਲਈ ਜਗ੍ਹਾ ਹੈ?</w:t>
      </w:r>
    </w:p>
    <w:p/>
    <w:p>
      <w:r xmlns:w="http://schemas.openxmlformats.org/wordprocessingml/2006/main">
        <w:t xml:space="preserve">ਅਬਰਾਹਾਮ ਦੇ ਨੌਕਰ ਨੇ ਰਿਬਕਾਹ ਨੂੰ ਪੁੱਛਿਆ ਕਿ ਕੀ ਉਸ ਦੇ ਪਿਤਾ ਦੇ ਘਰ ਵਿਚ ਉਸ ਦੇ ਰਹਿਣ ਲਈ ਜਗ੍ਹਾ ਹੈ।</w:t>
      </w:r>
    </w:p>
    <w:p/>
    <w:p>
      <w:r xmlns:w="http://schemas.openxmlformats.org/wordprocessingml/2006/main">
        <w:t xml:space="preserve">1. ਪਰਾਹੁਣਚਾਰੀ: ਅਜਨਬੀ ਦਾ ਸੁਆਗਤ ਕਰਨਾ</w:t>
      </w:r>
    </w:p>
    <w:p/>
    <w:p>
      <w:r xmlns:w="http://schemas.openxmlformats.org/wordprocessingml/2006/main">
        <w:t xml:space="preserve">2. ਵਫ਼ਾਦਾਰੀ: ਸਵਾਲਾਂ ਦੇ ਜਵਾਬ ਦੇਣ ਲਈ ਤਿਆਰ ਰਹਿਣਾ</w:t>
      </w:r>
    </w:p>
    <w:p/>
    <w:p>
      <w:r xmlns:w="http://schemas.openxmlformats.org/wordprocessingml/2006/main">
        <w:t xml:space="preserve">1. ਮੱਤੀ 25:35-36 -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ਉਤਪਤ 24:24 ਤਾਂ ਉਸ ਨੇ ਉਹ ਨੂੰ ਆਖਿਆ, ਮੈਂ ਮਿਲਕਾਹ ਦੇ ਪੁੱਤਰ ਬਥੂਏਲ ਦੀ ਧੀ ਹਾਂ, ਜਿਸ ਨੂੰ ਉਹ ਨੇ ਨਾਹੋਰ ਲਈ ਜਨਮ ਦਿੱਤਾ।</w:t>
      </w:r>
    </w:p>
    <w:p/>
    <w:p>
      <w:r xmlns:w="http://schemas.openxmlformats.org/wordprocessingml/2006/main">
        <w:t xml:space="preserve">ਰਿਬਕਾਹ ਮਿਲਕਾਹ ਦੇ ਪੁੱਤਰ ਬਥੂਏਲ ਦੀ ਧੀ ਹੈ।</w:t>
      </w:r>
    </w:p>
    <w:p/>
    <w:p>
      <w:r xmlns:w="http://schemas.openxmlformats.org/wordprocessingml/2006/main">
        <w:t xml:space="preserve">1. ਆਪਣੇ ਵਾਅਦਿਆਂ ਨੂੰ ਪੂਰਾ ਕਰਨ ਵਿੱਚ ਪਰਮੇਸ਼ੁਰ ਦੀ ਵਫ਼ਾਦਾਰੀ, ਜਿਵੇਂ ਕਿ ਰਿਬੇਕਾਹ ਦੀ ਕਹਾਣੀ ਦੁਆਰਾ ਦੇਖਿਆ ਗਿਆ ਹੈ।</w:t>
      </w:r>
    </w:p>
    <w:p/>
    <w:p>
      <w:r xmlns:w="http://schemas.openxmlformats.org/wordprocessingml/2006/main">
        <w:t xml:space="preserve">2. ਪਰਿਵਾਰਕ ਰਿਸ਼ਤਿਆਂ ਦੀ ਮਹੱਤਤਾ, ਜਿਵੇਂ ਕਿ ਰਿਬੇਕਾਹ ਦੀ ਕਹਾਣੀ ਦੁਆਰਾ ਦੇਖਿਆ ਗਿਆ ਹੈ।</w:t>
      </w:r>
    </w:p>
    <w:p/>
    <w:p>
      <w:r xmlns:w="http://schemas.openxmlformats.org/wordprocessingml/2006/main">
        <w:t xml:space="preserve">1. ਉਤਪਤ 24:15 - ਅਤੇ ਅਜਿਹਾ ਹੋਇਆ, ਉਸਦੇ ਬੋਲਣ ਤੋਂ ਪਹਿਲਾਂ, ਕਿ, ਵੇਖੋ, ਰਿਬਕਾਹ ਬਾਹਰ ਆਈ, ਜੋ ਅਬਰਾਹਾਮ ਦੇ ਭਰਾ ਨਾਹੋਰ ਦੀ ਪਤਨੀ ਮਿਲਕਾਹ ਦੇ ਪੁੱਤਰ ਬੈਥੂਏਲ ਤੋਂ ਪੈਦਾ ਹੋਈ ਸੀ।</w:t>
      </w:r>
    </w:p>
    <w:p/>
    <w:p>
      <w:r xmlns:w="http://schemas.openxmlformats.org/wordprocessingml/2006/main">
        <w:t xml:space="preserve">2. ਉਤਪਤ 22:23 - ਅਤੇ ਬਥੂਏਲ ਤੋਂ ਰਿਬੇਕਾਹ ਪੈਦਾ ਹੋਈ: ਇਹ ਅੱਠ ਮਿਲਕਾਹ ਨੇ ਅਬਰਾਹਾਮ ਦੇ ਭਰਾ ਨਾਹੋਰ ਨੂੰ ਜਨਮ ਦਿੱਤਾ।</w:t>
      </w:r>
    </w:p>
    <w:p/>
    <w:p>
      <w:r xmlns:w="http://schemas.openxmlformats.org/wordprocessingml/2006/main">
        <w:t xml:space="preserve">ਉਤਪਤ 24:25 ਉਸ ਨੇ ਉਸ ਨੂੰ ਅੱਗੇ ਕਿਹਾ, ਸਾਡੇ ਕੋਲ ਤੂੜੀ ਅਤੇ ਪਕਵਾਨ ਦੋਵੇਂ ਕਾਫ਼ੀ ਹਨ, ਅਤੇ ਠਹਿਰਨ ਲਈ ਥਾਂ ਹੈ।</w:t>
      </w:r>
    </w:p>
    <w:p/>
    <w:p>
      <w:r xmlns:w="http://schemas.openxmlformats.org/wordprocessingml/2006/main">
        <w:t xml:space="preserve">ਰਿਬਕਾਹ ਨੇ ਅਬਰਾਹਾਮ ਦੇ ਨੌਕਰ ਨੂੰ ਰਾਤ ਲਈ ਭੋਜਨ ਅਤੇ ਠਹਿਰਣ ਦੀ ਪੇਸ਼ਕਸ਼ ਕੀਤੀ।</w:t>
      </w:r>
    </w:p>
    <w:p/>
    <w:p>
      <w:r xmlns:w="http://schemas.openxmlformats.org/wordprocessingml/2006/main">
        <w:t xml:space="preserve">1. ਪਰਮੇਸ਼ੁਰ ਦਾ ਪ੍ਰਬੰਧ: ਪਰਮੇਸ਼ੁਰ ਸਾਡੀਆਂ ਲੋੜਾਂ ਪੂਰੀਆਂ ਕਰਨ ਲਈ ਲੋਕਾਂ ਨੂੰ ਕਿਵੇਂ ਵਰਤਦਾ ਹੈ</w:t>
      </w:r>
    </w:p>
    <w:p/>
    <w:p>
      <w:r xmlns:w="http://schemas.openxmlformats.org/wordprocessingml/2006/main">
        <w:t xml:space="preserve">2. ਪਰਾਹੁਣਚਾਰੀ ਦੀ ਸ਼ਕਤੀ: ਅਸੀਂ ਅਜਨਬੀਆਂ ਨੂੰ ਪਿਆਰ ਅਤੇ ਦੇਖਭਾਲ ਕਿਵੇਂ ਦਿਖਾ ਸਕਦੇ ਹਾਂ</w:t>
      </w:r>
    </w:p>
    <w:p/>
    <w:p>
      <w:r xmlns:w="http://schemas.openxmlformats.org/wordprocessingml/2006/main">
        <w:t xml:space="preserve">1. ਮੱਤੀ 10:42; ਅਤੇ ਜੋ ਕੋਈ ਇਹਨਾਂ ਨਿਆਣਿਆਂ ਵਿੱਚੋਂ ਇੱਕ ਨੂੰ ਇੱਕ ਪਿਆਲਾ ਠੰਡੇ ਪਾਣੀ ਦਾ ਵੀ ਦਿੰਦਾ ਹੈ ਕਿਉਂਕਿ ਉਹ ਇੱਕ ਚੇਲਾ ਹੈ, ਮੈਂ ਤੁਹਾਨੂੰ ਸੱਚ ਆਖਦਾ ਹਾਂ, ਉਹ ਆਪਣਾ ਇਨਾਮ ਕਦੇ ਵੀ ਨਹੀਂ ਗੁਆਵੇਗਾ।</w:t>
      </w:r>
    </w:p>
    <w:p/>
    <w:p>
      <w:r xmlns:w="http://schemas.openxmlformats.org/wordprocessingml/2006/main">
        <w:t xml:space="preserve">2. ਰੋਮੀਆਂ 12:13; ਸੰਤਾਂ ਦੀਆਂ ਲੋੜਾਂ ਵਿੱਚ ਯੋਗਦਾਨ ਪਾਓ ਅਤੇ ਪਰਾਹੁਣਚਾਰੀ ਦਿਖਾਉਣ ਦੀ ਕੋਸ਼ਿਸ਼ ਕਰੋ।</w:t>
      </w:r>
    </w:p>
    <w:p/>
    <w:p>
      <w:r xmlns:w="http://schemas.openxmlformats.org/wordprocessingml/2006/main">
        <w:t xml:space="preserve">ਉਤਪਤ 24:26 ਅਤੇ ਉਸ ਮਨੁੱਖ ਨੇ ਆਪਣਾ ਸਿਰ ਝੁਕਾ ਕੇ ਯਹੋਵਾਹ ਨੂੰ ਮੱਥਾ ਟੇਕਿਆ।</w:t>
      </w:r>
    </w:p>
    <w:p/>
    <w:p>
      <w:r xmlns:w="http://schemas.openxmlformats.org/wordprocessingml/2006/main">
        <w:t xml:space="preserve">ਉਤਪਤ 24:26 ਵਿਚਲੇ ਆਦਮੀ ਨੇ ਨਿਮਰਤਾ ਨਾਲ ਮੱਥਾ ਟੇਕਿਆ ਅਤੇ ਯਹੋਵਾਹ ਦੀ ਉਪਾਸਨਾ ਕੀਤੀ।</w:t>
      </w:r>
    </w:p>
    <w:p/>
    <w:p>
      <w:r xmlns:w="http://schemas.openxmlformats.org/wordprocessingml/2006/main">
        <w:t xml:space="preserve">1: ਨਿਮਰਤਾ ਭਗਤੀ ਵੱਲ ਲੈ ਜਾਂਦੀ ਹੈ</w:t>
      </w:r>
    </w:p>
    <w:p/>
    <w:p>
      <w:r xmlns:w="http://schemas.openxmlformats.org/wordprocessingml/2006/main">
        <w:t xml:space="preserve">2: ਨਿਮਰਤਾ ਨਾਲ ਯਹੋਵਾਹ ਦੀ ਉਪਾਸਨਾ ਕਰਨਾ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95:6 - "ਆਓ, ਅਸੀਂ ਮੱਥਾ ਟੇਕੀਏ ਅਤੇ ਮੱਥਾ ਟੇਕੀਏ; ਆਓ ਅਸੀਂ ਆਪਣੇ ਸਿਰਜਣਹਾਰ ਪ੍ਰਭੂ ਅੱਗੇ ਗੋਡੇ ਟੇਕੀਏ!"</w:t>
      </w:r>
    </w:p>
    <w:p/>
    <w:p>
      <w:r xmlns:w="http://schemas.openxmlformats.org/wordprocessingml/2006/main">
        <w:t xml:space="preserve">ਉਤਪਤ 24:27 ਅਤੇ ਉਸ ਨੇ ਆਖਿਆ, ਮੇਰੇ ਸੁਆਮੀ ਅਬਰਾਹਾਮ ਦਾ ਯਹੋਵਾਹ ਪਰਮੇਸ਼ੁਰ ਮੁਬਾਰਕ ਹੋਵੇ, ਜਿਸ ਨੇ ਮੇਰੇ ਸੁਆਮੀ ਨੂੰ ਆਪਣੀ ਦਯਾ ਅਤੇ ਸੱਚਾਈ ਦੇ ਕਾਰਨ ਨਿਰਾਦਰ ਨਾ ਛੱਡਿਆ: ਮੈਂ ਰਾਹ ਵਿੱਚ ਹੁੰਦਿਆਂ, ਯਹੋਵਾਹ ਨੇ ਮੈਨੂੰ ਮੇਰੇ ਸੁਆਮੀ ਦੇ ਭਰਾਵਾਂ ਦੇ ਘਰ ਲੈ ਗਿਆ।</w:t>
      </w:r>
    </w:p>
    <w:p/>
    <w:p>
      <w:r xmlns:w="http://schemas.openxmlformats.org/wordprocessingml/2006/main">
        <w:t xml:space="preserve">ਪ੍ਰਭੂ ਨੇ ਅਬਰਾਹਾਮ ਦੇ ਨੌਕਰ ਨੂੰ ਆਪਣੀ ਦਇਆ ਅਤੇ ਸੱਚਾਈ ਦੁਆਰਾ ਆਪਣੇ ਮਾਲਕ ਦੇ ਰਿਸ਼ਤੇਦਾਰਾਂ ਦੇ ਘਰ ਤੱਕ ਪਹੁੰਚਾਇਆ।</w:t>
      </w:r>
    </w:p>
    <w:p/>
    <w:p>
      <w:r xmlns:w="http://schemas.openxmlformats.org/wordprocessingml/2006/main">
        <w:t xml:space="preserve">1. "ਪ੍ਰਭੂ ਦੀ ਵਫ਼ਾਦਾਰੀ ਅਤੇ ਪ੍ਰਬੰਧ"</w:t>
      </w:r>
    </w:p>
    <w:p/>
    <w:p>
      <w:r xmlns:w="http://schemas.openxmlformats.org/wordprocessingml/2006/main">
        <w:t xml:space="preserve">2. "ਹਰ ਕਦਮ ਵਿੱਚ ਰੱਬ 'ਤੇ ਭਰੋਸਾ ਰੱਖਣਾ"</w:t>
      </w:r>
    </w:p>
    <w:p/>
    <w:p>
      <w:r xmlns:w="http://schemas.openxmlformats.org/wordprocessingml/2006/main">
        <w:t xml:space="preserve">1. ਜ਼ਬੂਰ 37:3-5 -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ਉਤਪਤ 24:28 ਅਤੇ ਕੁੜੀ ਨੇ ਭੱਜ ਕੇ ਆਪਣੀ ਮਾਤਾ ਦੇ ਘਰ ਨੂੰ ਇਹ ਗੱਲਾਂ ਦੱਸੀਆਂ।</w:t>
      </w:r>
    </w:p>
    <w:p/>
    <w:p>
      <w:r xmlns:w="http://schemas.openxmlformats.org/wordprocessingml/2006/main">
        <w:t xml:space="preserve">ਇਕ ਮੁਟਿਆਰ ਆਪਣੇ ਪਰਿਵਾਰ ਨੂੰ ਖ਼ੁਸ਼ ਖ਼ਬਰੀ ਦੱਸਣ ਲਈ ਭੱਜੀ ਕਿ ਉਸ ਨੂੰ ਆਪਣੇ ਲਈ ਇਕ ਲਾੜਾ ਲੱਭਿਆ ਹੈ।</w:t>
      </w:r>
    </w:p>
    <w:p/>
    <w:p>
      <w:r xmlns:w="http://schemas.openxmlformats.org/wordprocessingml/2006/main">
        <w:t xml:space="preserve">1. ਪਰਮੇਸ਼ੁਰ ਦਾ ਸਮਾਂ ਸੰਪੂਰਣ ਹੈ - ਉਤਪਤ 24:14</w:t>
      </w:r>
    </w:p>
    <w:p/>
    <w:p>
      <w:r xmlns:w="http://schemas.openxmlformats.org/wordprocessingml/2006/main">
        <w:t xml:space="preserve">2. ਇਮਾਨਦਾਰੀ ਨਾਲ ਜੀਵਨ ਜਿਉਣ ਦਾ ਮਹੱਤਵ - ਉਤਪਤ 24:1-5</w:t>
      </w:r>
    </w:p>
    <w:p/>
    <w:p>
      <w:r xmlns:w="http://schemas.openxmlformats.org/wordprocessingml/2006/main">
        <w:t xml:space="preserve">1. ਕਹਾਉਤਾਂ 3:5-6 ਆਪਣੇ ਪੂਰੇ ਦਿਲ ਨਾਲ ਪ੍ਰਭੂ ਉੱਤੇ ਭਰੋਸਾ ਰੱਖੋ ਅਤੇ ਆਪਣੀ ਸਮਝ ਉੱਤੇ ਅਤਬਾਰ ਨਾ ਕਰੋ।</w:t>
      </w:r>
    </w:p>
    <w:p/>
    <w:p>
      <w:r xmlns:w="http://schemas.openxmlformats.org/wordprocessingml/2006/main">
        <w:t xml:space="preserve">6. ਫ਼ਿਲਿੱਪੀਆਂ 4:4-7 ਪ੍ਰਭੂ ਵਿੱਚ ਹਮੇਸ਼ਾ ਅਨੰਦ ਕਰੋ; ਮੈਂ ਫੇਰ ਆਖਾਂਗਾ, ਅਨੰਦ ਕਰੋ!</w:t>
      </w:r>
    </w:p>
    <w:p/>
    <w:p>
      <w:r xmlns:w="http://schemas.openxmlformats.org/wordprocessingml/2006/main">
        <w:t xml:space="preserve">ਉਤਪਤ 24:29 ਅਤੇ ਰਿਬਕਾਹ ਦਾ ਇੱਕ ਭਰਾ ਸੀ ਅਤੇ ਉਹ ਦਾ ਨਾਮ ਲਾਬਾਨ ਸੀ ਅਤੇ ਲਾਬਾਨ ਖੂਹ ਵੱਲ ਭੱਜ ਕੇ ਉਸ ਮਨੁੱਖ ਕੋਲ ਗਿਆ।</w:t>
      </w:r>
    </w:p>
    <w:p/>
    <w:p>
      <w:r xmlns:w="http://schemas.openxmlformats.org/wordprocessingml/2006/main">
        <w:t xml:space="preserve">ਰਿਬਕਾਹ ਦਾ ਇੱਕ ਭਰਾ ਸੀ, ਲਾਬਾਨ, ਜਦੋਂ ਉਹ ਪਹੁੰਚਿਆ ਤਾਂ ਖੂਹ ਉੱਤੇ ਉਸ ਆਦਮੀ ਕੋਲ ਭੱਜਿਆ।</w:t>
      </w:r>
    </w:p>
    <w:p/>
    <w:p>
      <w:r xmlns:w="http://schemas.openxmlformats.org/wordprocessingml/2006/main">
        <w:t xml:space="preserve">1. ਪਰਿਵਾਰ ਦੀ ਮਹੱਤਤਾ ਅਤੇ ਪ੍ਰਮਾਤਮਾ ਉਹਨਾਂ ਨੂੰ ਸਾਡੇ ਜੀਵਨ ਵਿੱਚ ਕਿਵੇਂ ਵਰਤਦਾ ਹੈ।</w:t>
      </w:r>
    </w:p>
    <w:p/>
    <w:p>
      <w:r xmlns:w="http://schemas.openxmlformats.org/wordprocessingml/2006/main">
        <w:t xml:space="preserve">2. ਅਜਨਬੀਆਂ ਦੀ ਪਰਾਹੁਣਚਾਰੀ ਕਰਨਾ ਜਿਵੇਂ ਕਿ ਲਾਬਾਨ ਖੂਹ ਦੇ ਆਦਮੀ ਦੀ ਸੀ।</w:t>
      </w:r>
    </w:p>
    <w:p/>
    <w:p>
      <w:r xmlns:w="http://schemas.openxmlformats.org/wordprocessingml/2006/main">
        <w:t xml:space="preserve">1. 1 ਯੂਹੰਨਾ 4: 7-8 "ਪਿਆਰੇ, ਆਓ ਆਪਾਂ ਇੱਕ ਦੂਜੇ ਨੂੰ ਪਿਆਰ ਕਰੀਏ: ਕਿਉਂਕਿ ਪਿਆਰ ਪਰਮੇਸ਼ੁਰ ਤੋਂ ਹੈ; ਅਤੇ ਹਰ ਕੋਈ ਜੋ ਪਿਆਰ ਕਰਦਾ ਹੈ ਉਹ ਪਰਮੇਸ਼ੁਰ ਤੋਂ ਜੰਮਿਆ ਹੈ, ਅਤੇ ਪਰਮੇਸ਼ੁਰ ਨੂੰ ਜਾਣਦਾ ਹੈ। ਜੋ ਪਿਆਰ ਨਹੀਂ ਕਰਦਾ ਉਹ ਪਰਮੇਸ਼ੁਰ ਨੂੰ ਨਹੀਂ ਜਾਣਦਾ; ਕਿਉਂਕਿ ਪਰਮੇਸ਼ੁਰ ਪਿਆਰ ਹੈ ."</w:t>
      </w:r>
    </w:p>
    <w:p/>
    <w:p>
      <w:r xmlns:w="http://schemas.openxmlformats.org/wordprocessingml/2006/main">
        <w:t xml:space="preserve">2. ਰੋਮੀਆਂ 12:13 "ਸੰਤਾਂ ਦੀ ਲੋੜ ਲਈ ਵੰਡਣਾ; ਪਰਾਹੁਣਚਾਰੀ ਲਈ ਦਿੱਤਾ ਗਿਆ।"</w:t>
      </w:r>
    </w:p>
    <w:p/>
    <w:p>
      <w:r xmlns:w="http://schemas.openxmlformats.org/wordprocessingml/2006/main">
        <w:t xml:space="preserve">ਉਤਪਤ 24:30 ਅਤੇ ਐਉਂ ਹੋਇਆ, ਜਦੋਂ ਉਸ ਨੇ ਆਪਣੀ ਭੈਣ ਦੇ ਹੱਥਾਂ ਵਿੱਚ ਮੁੰਦਰੀਆਂ ਅਤੇ ਕੰਗਣਾਂ ਨੂੰ ਵੇਖਿਆ, ਅਤੇ ਜਦੋਂ ਉਸ ਨੇ ਆਪਣੀ ਭੈਣ ਰਿਬਕਾਹ ਦੀਆਂ ਗੱਲਾਂ ਸੁਣੀਆਂ, ਜੋ ਉਸ ਮਨੁੱਖ ਨੇ ਮੈਨੂੰ ਇਸ ਤਰ੍ਹਾਂ ਆਖਿਆ ਸੀ। ਕਿ ਉਹ ਆਦਮੀ ਕੋਲ ਆਇਆ। ਅਤੇ, ਉਹ ਖੂਹ ਦੇ ਕੋਲ ਊਠਾਂ ਕੋਲ ਖੜ੍ਹਾ ਸੀ।</w:t>
      </w:r>
    </w:p>
    <w:p/>
    <w:p>
      <w:r xmlns:w="http://schemas.openxmlformats.org/wordprocessingml/2006/main">
        <w:t xml:space="preserve">ਰਿਬਕਾਹ ਦਾ ਭਰਾ, ਇੱਕ ਆਦਮੀ ਦੁਆਰਾ ਉਸ ਨੂੰ ਦਿੱਤੇ ਕੰਨਾਂ ਦੀਆਂ ਵਾਲੀਆਂ ਅਤੇ ਕੰਗਣਾਂ ਦੇ ਤੋਹਫ਼ੇ ਦੇਖ ਕੇ, ਉਸ ਨੂੰ ਖੂਹ ਕੋਲ ਮਿਲਣ ਗਿਆ।</w:t>
      </w:r>
    </w:p>
    <w:p/>
    <w:p>
      <w:r xmlns:w="http://schemas.openxmlformats.org/wordprocessingml/2006/main">
        <w:t xml:space="preserve">1. ਉਦਾਰਤਾ ਦੀ ਸ਼ਕਤੀ: ਛੋਟੇ ਤੋਹਫ਼ੇ ਕਿੰਨਾ ਵੱਡਾ ਫ਼ਰਕ ਪਾਉਂਦੇ ਹਨ</w:t>
      </w:r>
    </w:p>
    <w:p/>
    <w:p>
      <w:r xmlns:w="http://schemas.openxmlformats.org/wordprocessingml/2006/main">
        <w:t xml:space="preserve">2. ਸੁਣਨ ਦੀ ਕਲਾ: ਦੂਜਿਆਂ ਦੇ ਸ਼ਬਦਾਂ ਦਾ ਪਾਲਣ ਕਰਨ ਨਾਲ ਚਮਤਕਾਰ ਕਿਵੇਂ ਹੋ ਸਕਦੇ ਹਨ</w:t>
      </w:r>
    </w:p>
    <w:p/>
    <w:p>
      <w:r xmlns:w="http://schemas.openxmlformats.org/wordprocessingml/2006/main">
        <w:t xml:space="preserve">1. ਮੱਤੀ 6:24 ਕੋਈ ਵੀ ਦੋ ਮਾਲਕਾਂ ਦੀ ਸੇਵਾ ਨਹੀਂ ਕਰ ਸਕਦਾ; ਕਿਉਂਕਿ ਜਾਂ ਤਾਂ ਉਹ ਇੱਕ ਨਾਲ ਨਫ਼ਰਤ ਕਰੇਗਾ ਅਤੇ ਦੂਜੇ ਨੂੰ ਪਿਆਰ ਕਰੇਗਾ, ਜਾਂ ਉਹ ਇੱਕ ਪ੍ਰਤੀ ਵਫ਼ਾਦਾਰ ਰਹੇਗਾ ਅਤੇ ਦੂਜੇ ਨੂੰ ਨਫ਼ਰਤ ਕਰੇਗਾ। ਤੁਸੀਂ ਰੱਬ ਅਤੇ ਧਨ ਦੀ ਸੇਵਾ ਨਹੀਂ ਕਰ ਸਕਦੇ।</w:t>
      </w:r>
    </w:p>
    <w:p/>
    <w:p>
      <w:r xmlns:w="http://schemas.openxmlformats.org/wordprocessingml/2006/main">
        <w:t xml:space="preserve">2. ਕਹਾਉਤਾਂ 18:13 ਜਿਹੜਾ ਵਿਅਕਤੀ ਕਿਸੇ ਗੱਲ ਦਾ ਜਵਾਬ ਸੁਣਨ ਤੋਂ ਪਹਿਲਾਂ ਦਿੰਦਾ ਹੈ, ਇਹ ਉਸ ਲਈ ਮੂਰਖਤਾ ਅਤੇ ਸ਼ਰਮ ਦੀ ਗੱਲ ਹੈ।</w:t>
      </w:r>
    </w:p>
    <w:p/>
    <w:p>
      <w:r xmlns:w="http://schemas.openxmlformats.org/wordprocessingml/2006/main">
        <w:t xml:space="preserve">ਉਤਪਤ 24:31 ਅਤੇ ਉਸ ਨੇ ਆਖਿਆ, ਅੰਦਰ ਆਓ, ਯਹੋਵਾਹ ਦੇ ਮੁਬਾਰਕ! ਤੁਸੀਂ ਬਿਨਾਂ ਕਿਉਂ ਖੜ੍ਹੇ ਹੋ? ਕਿਉਂਕਿ ਮੈਂ ਘਰ ਅਤੇ ਊਠਾਂ ਲਈ ਕਮਰਾ ਤਿਆਰ ਕੀਤਾ ਹੈ।</w:t>
      </w:r>
    </w:p>
    <w:p/>
    <w:p>
      <w:r xmlns:w="http://schemas.openxmlformats.org/wordprocessingml/2006/main">
        <w:t xml:space="preserve">ਅਬਰਾਹਾਮ ਦੇ ਨੌਕਰ ਦਾ ਰਿਬੇਕਾਹ ਦੇ ਘਰ ਸੁਆਗਤ ਕੀਤਾ ਗਿਆ ਅਤੇ ਉਸ ਦੇ ਊਠਾਂ ਲਈ ਪਨਾਹ ਦਿੱਤੀ ਗਈ।</w:t>
      </w:r>
    </w:p>
    <w:p/>
    <w:p>
      <w:r xmlns:w="http://schemas.openxmlformats.org/wordprocessingml/2006/main">
        <w:t xml:space="preserve">1. ਰੱਬ ਦੀਆਂ ਅਸੀਸਾਂ: ਸਾਨੂੰ ਪ੍ਰਾਪਤ ਹੋਈਆਂ ਅਸੀਸਾਂ ਨੂੰ ਪਛਾਣਨਾ ਅਤੇ ਸਵੀਕਾਰ ਕਰਨਾ</w:t>
      </w:r>
    </w:p>
    <w:p/>
    <w:p>
      <w:r xmlns:w="http://schemas.openxmlformats.org/wordprocessingml/2006/main">
        <w:t xml:space="preserve">2. ਪਰਮੇਸ਼ੁਰ ਦੀਆਂ ਯੋਜਨਾਵਾਂ 'ਤੇ ਭਰੋਸਾ ਕਰਨਾ: ਸਾਡੇ ਜੀਵਨ ਲਈ ਉਸ ਦੇ ਪ੍ਰਬੰਧ ਨੂੰ ਸਮਝਣਾ</w:t>
      </w:r>
    </w:p>
    <w:p/>
    <w:p>
      <w:r xmlns:w="http://schemas.openxmlformats.org/wordprocessingml/2006/main">
        <w:t xml:space="preserve">1. ਯਿਰਮਿਯਾਹ 29:11 -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ਉਤਪਤ 24:32 ਅਤੇ ਉਹ ਮਨੁੱਖ ਘਰ ਵਿੱਚ ਆਇਆ ਅਤੇ ਉਸ ਨੇ ਆਪਣੇ ਊਠਾਂ ਨੂੰ ਲਾਹ ਦਿੱਤਾ ਅਤੇ ਊਠਾਂ ਲਈ ਤੂੜੀ ਅਤੇ ਤੂੜੀ ਦਿੱਤੀ ਅਤੇ ਆਪਣੇ ਪੈਰਾਂ ਨੂੰ ਧੋਣ ਲਈ ਪਾਣੀ ਦਿੱਤਾ ਅਤੇ ਉਨ੍ਹਾਂ ਆਦਮੀਆਂ ਦੇ ਪੈਰ ਜੋ ਉਹ ਦੇ ਨਾਲ ਸਨ।</w:t>
      </w:r>
    </w:p>
    <w:p/>
    <w:p>
      <w:r xmlns:w="http://schemas.openxmlformats.org/wordprocessingml/2006/main">
        <w:t xml:space="preserve">ਅਬਰਾਹਾਮ ਦਾ ਨੌਕਰ ਇੱਕ ਖੂਹ ਤੇ ਪਹੁੰਚਿਆ ਅਤੇ ਰੇਬੇਕਾ ਨੂੰ ਮਿਲਿਆ, ਜਿਸ ਨੇ ਉਸਦਾ ਸੁਆਗਤ ਕੀਤਾ ਅਤੇ ਉਸਦੇ ਊਠਾਂ ਲਈ ਤੂੜੀ ਅਤੇ ਭੋਜਨ ਅਤੇ ਉਸਦੇ ਅਤੇ ਉਸਦੇ ਆਦਮੀਆਂ ਨੂੰ ਆਪਣੇ ਪੈਰ ਧੋਣ ਲਈ ਪਾਣੀ ਦਿੱਤਾ।</w:t>
      </w:r>
    </w:p>
    <w:p/>
    <w:p>
      <w:r xmlns:w="http://schemas.openxmlformats.org/wordprocessingml/2006/main">
        <w:t xml:space="preserve">1. ਰੇਬੇਕਾ ਦੀ ਪਰਾਹੁਣਚਾਰੀ: ਅਜਨਬੀਆਂ ਪ੍ਰਤੀ ਹਮਦਰਦੀ ਦਿਖਾਉਣਾ</w:t>
      </w:r>
    </w:p>
    <w:p/>
    <w:p>
      <w:r xmlns:w="http://schemas.openxmlformats.org/wordprocessingml/2006/main">
        <w:t xml:space="preserve">2. ਅਬਰਾਹਾਮ ਤੋਂ ਤਾਕਤ ਖਿੱਚਣਾ: ਸਾਡੇ ਪਿਤਾਵਾਂ ਦੇ ਵਿਸ਼ਵਾਸ ਨੂੰ ਪੂਰਾ ਕਰਨਾ</w:t>
      </w:r>
    </w:p>
    <w:p/>
    <w:p>
      <w:r xmlns:w="http://schemas.openxmlformats.org/wordprocessingml/2006/main">
        <w:t xml:space="preserve">1. ਮੱਤੀ 25:35-36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ਇਬਰਾਨੀਆਂ 11: 8-9 "ਵਿਸ਼ਵਾਸ ਦੁਆਰਾ ਅਬਰਾਹਾਮ, ਜਦੋਂ ਉਸ ਸਥਾਨ 'ਤੇ ਜਾਣ ਲਈ ਬੁਲਾਇਆ ਗਿਆ ਸੀ, ਜਦੋਂ ਉਹ ਬਾਅਦ ਵਿੱਚ ਉਸਦੀ ਵਿਰਾਸਤ ਵਜੋਂ ਪ੍ਰਾਪਤ ਕਰੇਗਾ, ਆਗਿਆ ਮੰਨੀ ਅਤੇ ਚਲਾ ਗਿਆ, ਭਾਵੇਂ ਉਹ ਨਹੀਂ ਜਾਣਦਾ ਸੀ ਕਿ ਉਹ ਕਿੱਥੇ ਜਾ ਰਿਹਾ ਸੀ।"</w:t>
      </w:r>
    </w:p>
    <w:p/>
    <w:p>
      <w:r xmlns:w="http://schemas.openxmlformats.org/wordprocessingml/2006/main">
        <w:t xml:space="preserve">ਉਤਪਤ 24:33 ਅਤੇ ਉਸ ਦੇ ਅੱਗੇ ਖਾਣ ਲਈ ਮਾਸ ਰੱਖਿਆ ਹੋਇਆ ਸੀ, ਪਰ ਉਸ ਨੇ ਆਖਿਆ, ਮੈਂ ਨਹੀਂ ਖਾਵਾਂਗਾ, ਜਦ ਤੱਕ ਮੈਂ ਆਪਣਾ ਕੰਮ ਨਾ ਦੱਸਾਂ। ਅਤੇ ਉਸਨੇ ਕਿਹਾ, ਬੋਲੋ.</w:t>
      </w:r>
    </w:p>
    <w:p/>
    <w:p>
      <w:r xmlns:w="http://schemas.openxmlformats.org/wordprocessingml/2006/main">
        <w:t xml:space="preserve">ਅਬਰਾਹਾਮ ਦਾ ਨੌਕਰ ਭੋਜਨ ਖਾਣ ਤੋਂ ਪਹਿਲਾਂ ਆਪਣੇ ਮਾਲਕ ਦੀਆਂ ਹਿਦਾਇਤਾਂ ਦੀ ਪਾਲਣਾ ਕਰਕੇ ਵਿਸ਼ਵਾਸ ਅਤੇ ਆਗਿਆਕਾਰੀ ਦਾ ਪ੍ਰਦਰਸ਼ਨ ਕਰਦਾ ਹੈ।</w:t>
      </w:r>
    </w:p>
    <w:p/>
    <w:p>
      <w:r xmlns:w="http://schemas.openxmlformats.org/wordprocessingml/2006/main">
        <w:t xml:space="preserve">1. ਸਾਡੇ ਰੋਜ਼ਾਨਾ ਜੀਵਨ ਵਿੱਚ ਵਿਸ਼ਵਾਸ ਅਤੇ ਆਗਿਆਕਾਰੀ ਦਾ ਮਹੱਤਵ।</w:t>
      </w:r>
    </w:p>
    <w:p/>
    <w:p>
      <w:r xmlns:w="http://schemas.openxmlformats.org/wordprocessingml/2006/main">
        <w:t xml:space="preserve">2. ਅਬਰਾਹਾਮ ਦੇ ਸੇਵਕ ਦੀ ਮਿਸਾਲ ਅਨੁਸਾਰ ਕਿਵੇਂ ਜੀਣਾ ਹੈ।</w:t>
      </w:r>
    </w:p>
    <w:p/>
    <w:p>
      <w:r xmlns:w="http://schemas.openxmlformats.org/wordprocessingml/2006/main">
        <w:t xml:space="preserve">1. ਲੂਕਾ 9:23-25 - ਅਤੇ ਉਸਨੇ ਉਨ੍ਹਾਂ ਸਭਨਾਂ ਨੂੰ ਕਿਹਾ, ਜੇ ਕੋਈ ਮੇਰੇ ਮਗਰ ਆਉਣਾ ਚਾਹੁੰਦਾ ਹੈ, ਤਾਂ ਉਹ ਆਪਣੇ ਆਪ ਦਾ ਇਨਕਾਰ ਕਰੇ ਅਤੇ ਰੋਜ਼ਾਨਾ ਆਪਣੀ ਸਲੀਬ ਚੁੱਕ ਕੇ ਮੇਰੇ ਮਗਰ ਚੱਲੇ। ਕਿਉਂਕਿ ਜੋ ਕੋਈ ਆਪਣੀ ਜਾਨ ਬਚਾਉਣਾ ਚਾਹੁੰਦਾ ਹੈ ਉਹ ਇਸਨੂੰ ਗੁਆ ਲਵੇਗਾ, ਪਰ ਜੋ ਕੋਈ ਮੇਰੇ ਲਈ ਆਪਣੀ ਜਾਨ ਗੁਆਵੇਗਾ, ਉਹ ਇਸਨੂੰ ਬਚਾ ਲਵੇਗਾ। ਕਿਉਂ ਜੋ ਮਨੁੱਖ ਨੂੰ ਕੀ ਲਾਭ ਹੈ, ਜੇ ਉਹ ਸਾਰਾ ਸੰਸਾਰ ਹਾਸਲ ਕਰ ਲਵੇ, ਅਤੇ ਆਪਣੇ ਆਪ ਨੂੰ ਗੁਆ ਲਵੇ, ਜਾਂ ਸੁੱਟ ਦਿੱਤਾ ਜਾਵੇ?</w:t>
      </w:r>
    </w:p>
    <w:p/>
    <w:p>
      <w:r xmlns:w="http://schemas.openxmlformats.org/wordprocessingml/2006/main">
        <w:t xml:space="preserve">2. ਇਬਰਾਨੀਆਂ 11:8-10 -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ਇੱਕ ਅਜਨਬੀ ਦੇਸ ਵਿੱਚ, ਇਸਹਾਕ ਅਤੇ ਯਾਕੂਬ ਦੇ ਨਾਲ ਡੇਰਿਆਂ ਵਿੱਚ ਰਹਿੰਦਾ ਸੀ, ਉਸੇ ਵਾਅਦੇ ਦੇ ਉਸ ਦੇ ਨਾਲ: ਕਿਉਂਕਿ ਉਸਨੇ ਇੱਕ ਅਜਿਹੇ ਸ਼ਹਿਰ ਦੀ ਭਾਲ ਕੀਤੀ ਜਿਸਦੀ ਨੀਂਹ ਹੈ, ਜਿਸਦਾ ਬਣਾਉਣ ਵਾਲਾ ਅਤੇ ਬਣਾਉਣ ਵਾਲਾ ਪਰਮੇਸ਼ੁਰ ਹੈ।</w:t>
      </w:r>
    </w:p>
    <w:p/>
    <w:p>
      <w:r xmlns:w="http://schemas.openxmlformats.org/wordprocessingml/2006/main">
        <w:t xml:space="preserve">ਉਤਪਤ 24:34 ਅਤੇ ਉਸ ਨੇ ਆਖਿਆ, ਮੈਂ ਅਬਰਾਹਾਮ ਦਾ ਸੇਵਕ ਹਾਂ।</w:t>
      </w:r>
    </w:p>
    <w:p/>
    <w:p>
      <w:r xmlns:w="http://schemas.openxmlformats.org/wordprocessingml/2006/main">
        <w:t xml:space="preserve">ਅਬਰਾਹਾਮ ਦਾ ਸੇਵਕ ਆਪਣੀ ਪਛਾਣ ਪ੍ਰਗਟ ਕਰਦਾ ਹੈ।</w:t>
      </w:r>
    </w:p>
    <w:p/>
    <w:p>
      <w:r xmlns:w="http://schemas.openxmlformats.org/wordprocessingml/2006/main">
        <w:t xml:space="preserve">1. ਅਸੀਂ ਸਾਰੇ ਪਰਮਾਤਮਾ ਦੇ ਸੇਵਕ ਹਾਂ।</w:t>
      </w:r>
    </w:p>
    <w:p/>
    <w:p>
      <w:r xmlns:w="http://schemas.openxmlformats.org/wordprocessingml/2006/main">
        <w:t xml:space="preserve">2. ਸਾਡੀ ਪਛਾਣ ਪਰਮਾਤਮਾ ਵਿਚ ਮਿਲਦੀ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ਕੂਚ 14:14 - ਪ੍ਰਭੂ ਤੁਹਾਡੇ ਲਈ ਲੜੇਗਾ, ਅਤੇ ਤੁਹਾਨੂੰ ਸਿਰਫ਼ ਚੁੱਪ ਰਹਿਣਾ ਹੋਵੇਗਾ।</w:t>
      </w:r>
    </w:p>
    <w:p/>
    <w:p>
      <w:r xmlns:w="http://schemas.openxmlformats.org/wordprocessingml/2006/main">
        <w:t xml:space="preserve">ਉਤਪਤ 24:35 ਅਤੇ ਯਹੋਵਾਹ ਨੇ ਮੇਰੇ ਸੁਆਮੀ ਨੂੰ ਬਹੁਤ ਅਸੀਸ ਦਿੱਤੀ ਹੈ। ਅਤੇ ਉਹ ਮਹਾਨ ਬਣ ਗਿਆ: ਅਤੇ ਉਸਨੇ ਉਸਨੂੰ ਇੱਜੜ, ਇੱਜੜ, ਚਾਂਦੀ, ਸੋਨਾ, ਨੌਕਰ, ਦਾਸੀਆਂ, ਊਠ ਅਤੇ ਗਧੇ ਦਿੱਤੇ ਹਨ।</w:t>
      </w:r>
    </w:p>
    <w:p/>
    <w:p>
      <w:r xmlns:w="http://schemas.openxmlformats.org/wordprocessingml/2006/main">
        <w:t xml:space="preserve">ਪ੍ਰਭੂ ਨੇ ਅਬਰਾਹਾਮ ਨੂੰ ਬਹੁਤ ਅਸੀਸ ਦਿੱਤੀ ਹੈ, ਉਸਨੂੰ ਦੌਲਤ ਅਤੇ ਸੇਵਕ ਪ੍ਰਦਾਨ ਕੀਤੇ ਹਨ।</w:t>
      </w:r>
    </w:p>
    <w:p/>
    <w:p>
      <w:r xmlns:w="http://schemas.openxmlformats.org/wordprocessingml/2006/main">
        <w:t xml:space="preserve">1: ਸਾਨੂੰ ਉਨ੍ਹਾਂ ਬਰਕਤਾਂ ਲਈ ਸ਼ੁਕਰਗੁਜ਼ਾਰ ਹੋਣਾ ਚਾਹੀਦਾ ਹੈ ਜੋ ਯਹੋਵਾਹ ਨੇ ਸਾਨੂੰ ਪ੍ਰਦਾਨ ਕੀਤੀਆਂ ਹਨ।</w:t>
      </w:r>
    </w:p>
    <w:p/>
    <w:p>
      <w:r xmlns:w="http://schemas.openxmlformats.org/wordprocessingml/2006/main">
        <w:t xml:space="preserve">2: ਸਾਨੂੰ ਆਪਣੀਆਂ ਬਰਕਤਾਂ ਨੂੰ ਪ੍ਰਭੂ ਦੇ ਕੰਮ ਨੂੰ ਅੱਗੇ ਵਧਾਉਣ ਲਈ ਵਰਤਣ ਦੀ ਕੋਸ਼ਿਸ਼ ਕਰਨੀ ਚਾਹੀਦੀ ਹੈ।</w:t>
      </w:r>
    </w:p>
    <w:p/>
    <w:p>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p>
      <w:r xmlns:w="http://schemas.openxmlformats.org/wordprocessingml/2006/main">
        <w:t xml:space="preserve">2:1 ਇਤਹਾਸ 29:14 - ਪਰ ਮੈਂ ਕੌਣ ਹਾਂ, ਅਤੇ ਮੇਰੇ ਲੋਕ ਕੀ ਹਾਂ, ਜੋ ਅਸੀਂ ਇਸ ਤਰ੍ਹਾਂ ਦੇ ਬਾਅਦ ਇੰਨੀ ਖੁਸ਼ੀ ਨਾਲ ਪੇਸ਼ ਕਰਨ ਦੇ ਯੋਗ ਹੋਵਾਂ? ਕਿਉਂਕਿ ਸਭ ਕੁਝ ਤੇਰੇ ਵੱਲੋਂ ਹੀ ਆਇਆ ਹੈ, ਅਤੇ ਅਸੀਂ ਤੈਨੂੰ ਦਿੱਤਾ ਹੈ।</w:t>
      </w:r>
    </w:p>
    <w:p/>
    <w:p>
      <w:r xmlns:w="http://schemas.openxmlformats.org/wordprocessingml/2006/main">
        <w:t xml:space="preserve">ਉਤਪਤ 24:36 ਅਤੇ ਮੇਰੇ ਸੁਆਮੀ ਦੀ ਪਤਨੀ ਸਾਰਾਹ ਨੇ ਮੇਰੇ ਸਵਾਮੀ ਲਈ ਇੱਕ ਪੁੱਤਰ ਨੂੰ ਜਨਮ ਦਿੱਤਾ ਜਦੋਂ ਉਹ ਬੁੱਢੀ ਹੋ ਗਈ ਸੀ ਅਤੇ ਉਸ ਨੇ ਆਪਣਾ ਸਭ ਕੁਝ ਉਸ ਨੂੰ ਦੇ ਦਿੱਤਾ।</w:t>
      </w:r>
    </w:p>
    <w:p/>
    <w:p>
      <w:r xmlns:w="http://schemas.openxmlformats.org/wordprocessingml/2006/main">
        <w:t xml:space="preserve">ਅਬਰਾਹਾਮ ਦੀ ਪਤਨੀ ਸਾਰਾਹ ਨੇ ਬੁਢਾਪੇ ਵਿਚ ਉਨ੍ਹਾਂ ਦੇ ਪੁੱਤਰ, ਇਸਹਾਕ ਨੂੰ ਜਨਮ ਦਿੱਤਾ, ਅਤੇ ਅਬਰਾਹਾਮ ਨੇ ਉਸ ਨੂੰ ਉਹ ਸਭ ਕੁਝ ਦਿੱਤਾ ਜੋ ਉਸ ਕੋਲ ਸੀ।</w:t>
      </w:r>
    </w:p>
    <w:p/>
    <w:p>
      <w:r xmlns:w="http://schemas.openxmlformats.org/wordprocessingml/2006/main">
        <w:t xml:space="preserve">1. ਵਿਸ਼ਵਾਸ ਅਤੇ ਆਗਿਆਕਾਰੀ ਦੀ ਸ਼ਕਤੀ: ਬੁਢਾਪੇ ਵਿੱਚ ਮਾਤਾ-ਪਿਤਾ ਬਣਨਾ</w:t>
      </w:r>
    </w:p>
    <w:p/>
    <w:p>
      <w:r xmlns:w="http://schemas.openxmlformats.org/wordprocessingml/2006/main">
        <w:t xml:space="preserve">2. ਉਦਾਰਤਾ ਦੀ ਬਰਕਤ: ਇਸਹਾਕ ਨੂੰ ਅਬਰਾਹਾਮ ਦਾ ਤੋਹਫ਼ਾ</w:t>
      </w:r>
    </w:p>
    <w:p/>
    <w:p>
      <w:r xmlns:w="http://schemas.openxmlformats.org/wordprocessingml/2006/main">
        <w:t xml:space="preserve">1. ਰੋਮੀਆਂ 4:18-21 (ਅਤੇ ਵਿਸ਼ਵਾਸ ਵਿੱਚ ਕਮਜ਼ੋਰ ਨਾ ਹੋਣ ਕਰਕੇ, ਉਸਨੇ ਆਪਣੇ ਸਰੀਰ ਨੂੰ ਹੁਣ ਮੁਰਦਾ ਨਹੀਂ ਸਮਝਿਆ, ਜਦੋਂ ਉਹ ਲਗਭਗ ਸੌ ਸਾਲਾਂ ਦਾ ਸੀ, ਅਤੇ ਨਾ ਹੀ ਸਾਰਾਹ ਦੀ ਕੁੱਖ ਦੀ ਮੌਤ ਨੂੰ: ਪਰਮੇਸ਼ੁਰ ਅਵਿਸ਼ਵਾਸ ਦੁਆਰਾ; ਪਰ ਨਿਹਚਾ ਵਿੱਚ ਤਕੜਾ ਸੀ, ਪਰਮੇਸ਼ੁਰ ਦੀ ਮਹਿਮਾ ਕਰਦਾ ਸੀ; ਅਤੇ ਪੂਰੀ ਤਰ੍ਹਾਂ ਸਮਝਦਾ ਸੀ ਕਿ ਜੋ ਉਸ ਨੇ ਇਕਰਾਰ ਕੀਤਾ ਸੀ, ਉਹ ਪੂਰਾ ਕਰਨ ਦੇ ਯੋਗ ਵੀ ਸੀ, ਅਤੇ ਇਸ ਲਈ ਇਹ ਉਸ ਲਈ ਧਰਮ ਗਿਣਿਆ ਗਿਆ ਸੀ, ਹੁਣ ਇਹ ਉਸ ਦੇ ਲਈ ਨਹੀਂ ਲਿਖਿਆ ਗਿਆ ਸੀ। ਇਕੱਲੇ ਲਈ, ਕਿ ਇਹ ਉਸ 'ਤੇ ਲਗਾਇਆ ਗਿਆ ਸੀ;)</w:t>
      </w:r>
    </w:p>
    <w:p/>
    <w:p>
      <w:r xmlns:w="http://schemas.openxmlformats.org/wordprocessingml/2006/main">
        <w:t xml:space="preserve">2. ਕਹਾਉਤਾਂ 3: 9-10 (ਆਪਣੇ ਪਦਾਰਥ ਨਾਲ ਅਤੇ ਆਪਣੇ ਸਾਰੇ ਵਾਧੇ ਦੇ ਪਹਿਲੇ ਫਲ ਨਾਲ ਯਹੋਵਾਹ ਦਾ ਆਦਰ ਕਰੋ: ਇਸ ਤਰ੍ਹਾਂ ਤੁਹਾਡੇ ਕੋਠੇ ਬਹੁਤ ਸਾਰੇ ਨਾਲ ਭਰ ਜਾਣਗੇ, ਅਤੇ ਤੁਹਾਡੀਆਂ ਪ੍ਰੈਸਾਂ ਨਵੀਂ ਮੈਅ ਨਾਲ ਫਟ ਜਾਣਗੀਆਂ।)</w:t>
      </w:r>
    </w:p>
    <w:p/>
    <w:p>
      <w:r xmlns:w="http://schemas.openxmlformats.org/wordprocessingml/2006/main">
        <w:t xml:space="preserve">ਉਤਪਤ 24:37 ਅਤੇ ਮੇਰੇ ਸੁਆਮੀ ਨੇ ਮੈਨੂੰ ਸਹੁੰ ਚੁਕਾਈ ਕਿ ਤੂੰ ਮੇਰੇ ਪੁੱਤਰ ਨਾਲ ਕਨਾਨੀਆਂ ਦੀਆਂ ਧੀਆਂ ਵਿੱਚੋਂ, ਜਿਨ੍ਹਾਂ ਦੇ ਦੇਸ ਵਿੱਚ ਮੈਂ ਵੱਸਦਾ ਹਾਂ, ਵਿਆਹ ਨਾ ਕਰੀਂ।</w:t>
      </w:r>
    </w:p>
    <w:p/>
    <w:p>
      <w:r xmlns:w="http://schemas.openxmlformats.org/wordprocessingml/2006/main">
        <w:t xml:space="preserve">ਅਬਰਾਹਾਮ ਦੇ ਨੌਕਰ ਨੂੰ ਹੁਕਮ ਦਿੱਤਾ ਗਿਆ ਸੀ ਕਿ ਉਹ ਦੇਸ਼ ਵਿੱਚ ਕਨਾਨੀਆਂ ਵਿੱਚੋਂ ਇਸਹਾਕ ਲਈ ਪਤਨੀ ਨਾ ਲਿਆਵੇ।</w:t>
      </w:r>
    </w:p>
    <w:p/>
    <w:p>
      <w:r xmlns:w="http://schemas.openxmlformats.org/wordprocessingml/2006/main">
        <w:t xml:space="preserve">1. ਪਰਮੇਸ਼ੁਰ ਦੇ ਹੁਕਮਾਂ ਦੀ ਪਾਲਣਾ ਕਰਨ ਨਾਲ ਬਰਕਤਾਂ ਮਿਲਦੀਆਂ ਹਨ</w:t>
      </w:r>
    </w:p>
    <w:p/>
    <w:p>
      <w:r xmlns:w="http://schemas.openxmlformats.org/wordprocessingml/2006/main">
        <w:t xml:space="preserve">2. ਸਮਝਦਾਰੀ ਨਾਲ ਚੁਣਨਾ: ਸਮਝਦਾਰੀ ਦੀ ਮਹੱਤਤਾ</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ਫਿਲਪੀਆਂ 4:5 - ਤੁਹਾਡੇ ਸੰਜਮ ਨੂੰ ਸਾਰੇ ਮਨੁੱਖਾਂ ਲਈ ਜਾਣਿਆ ਜਾਵੇ। ਪ੍ਰਭੂ ਹੱਥ ਵਿਚ ਹੈ।</w:t>
      </w:r>
    </w:p>
    <w:p/>
    <w:p>
      <w:r xmlns:w="http://schemas.openxmlformats.org/wordprocessingml/2006/main">
        <w:t xml:space="preserve">ਉਤਪਤ 24:38 ਪਰ ਤੂੰ ਮੇਰੇ ਪਿਤਾ ਦੇ ਘਰ ਅਤੇ ਮੇਰੇ ਰਿਸ਼ਤੇਦਾਰਾਂ ਕੋਲ ਜਾਵੇਂਗਾ, ਅਤੇ ਮੇਰੇ ਪੁੱਤਰ ਲਈ ਇੱਕ ਪਤਨੀ ਨੂੰ ਲੈ ਜਾਵੇਂਗਾ।</w:t>
      </w:r>
    </w:p>
    <w:p/>
    <w:p>
      <w:r xmlns:w="http://schemas.openxmlformats.org/wordprocessingml/2006/main">
        <w:t xml:space="preserve">ਅਬਰਾਹਾਮ ਨੇ ਆਪਣੇ ਨੌਕਰ ਨੂੰ ਆਪਣੇ ਪੁੱਤਰ ਇਸਹਾਕ ਲਈ ਪਤਨੀ ਲੱਭਣ ਲਈ ਆਪਣੇ ਪਿਤਾ ਦੇ ਘਰ ਅਤੇ ਪਰਿਵਾਰ ਨੂੰ ਜਾਣ ਲਈ ਕਿਹਾ।</w:t>
      </w:r>
    </w:p>
    <w:p/>
    <w:p>
      <w:r xmlns:w="http://schemas.openxmlformats.org/wordprocessingml/2006/main">
        <w:t xml:space="preserve">1. ਰੱਬ ਦੀ ਯੋਜਨਾ ਵਿੱਚ ਪਰਿਵਾਰ ਦੀ ਮਹੱਤਤਾ।</w:t>
      </w:r>
    </w:p>
    <w:p/>
    <w:p>
      <w:r xmlns:w="http://schemas.openxmlformats.org/wordprocessingml/2006/main">
        <w:t xml:space="preserve">2. ਪਰਮਾਤਮਾ ਦੀ ਇੱਛਾ ਨੂੰ ਲੱਭਣ ਵਿਚ ਵਿਸ਼ਵਾਸ ਦੀ ਸ਼ਕਤੀ.</w:t>
      </w:r>
    </w:p>
    <w:p/>
    <w:p>
      <w:r xmlns:w="http://schemas.openxmlformats.org/wordprocessingml/2006/main">
        <w:t xml:space="preserve">1. ਉਤਪਤ 24:38</w:t>
      </w:r>
    </w:p>
    <w:p/>
    <w:p>
      <w:r xmlns:w="http://schemas.openxmlformats.org/wordprocessingml/2006/main">
        <w:t xml:space="preserve">2. ਮੱਤੀ 19:5-6 - "ਅਤੇ ਕਿਹਾ, ਇਸ ਕਾਰਨ ਕਰਕੇ ਇੱਕ ਆਦਮੀ ਆਪਣੇ ਮਾਤਾ-ਪਿਤਾ ਨੂੰ ਛੱਡ ਦੇਵੇਗਾ ਅਤੇ ਆਪਣੀ ਪਤਨੀ ਨਾਲ ਮਿਲ ਜਾਵੇਗਾ, ਅਤੇ ਦੋਵੇਂ ਇੱਕ ਸਰੀਰ ਹੋ ਜਾਣਗੇ? ਇਸ ਲਈ ਉਹ ਹੁਣ ਦੋ ਨਹੀਂ ਹਨ, ਪਰ ਇੱਕ ਸਰੀਰ ਹਨ. "</w:t>
      </w:r>
    </w:p>
    <w:p/>
    <w:p>
      <w:r xmlns:w="http://schemas.openxmlformats.org/wordprocessingml/2006/main">
        <w:t xml:space="preserve">ਉਤਪਤ 24:39 ਅਤੇ ਮੈਂ ਆਪਣੇ ਸੁਆਮੀ ਨੂੰ ਆਖਿਆ, ਸ਼ਾਇਦ ਉਹ ਔਰਤ ਮੇਰੇ ਪਿੱਛੇ ਨਾ ਆਵੇ।</w:t>
      </w:r>
    </w:p>
    <w:p/>
    <w:p>
      <w:r xmlns:w="http://schemas.openxmlformats.org/wordprocessingml/2006/main">
        <w:t xml:space="preserve">ਅਬਰਾਹਾਮ ਦੇ ਨੌਕਰ ਨੇ ਅਬਰਾਹਾਮ ਨੂੰ ਚਿੰਤਾ ਜ਼ਾਹਰ ਕੀਤੀ ਕਿ ਕੀ ਉਸ ਨੇ ਇਸਹਾਕ ਲਈ ਜਿਸ ਔਰਤ ਨੂੰ ਚੁਣਿਆ ਸੀ ਉਹ ਉਸ ਦਾ ਅਨੁਸਰਣ ਕਰਨ ਲਈ ਤਿਆਰ ਹੋਵੇਗੀ ਜਾਂ ਨਹੀਂ।</w:t>
      </w:r>
    </w:p>
    <w:p/>
    <w:p>
      <w:r xmlns:w="http://schemas.openxmlformats.org/wordprocessingml/2006/main">
        <w:t xml:space="preserve">1. ਪ੍ਰਭੂ ਦੀ ਯੋਜਨਾ 'ਤੇ ਭਰੋਸਾ ਕਰਨਾ - ਅਬਰਾਹਾਮ ਦਾ ਸੇਵਕ ਆਪਣੇ ਸ਼ੱਕ ਦੇ ਬਾਵਜੂਦ ਪਰਮੇਸ਼ੁਰ ਦੀ ਯੋਜਨਾ 'ਤੇ ਭਰੋਸਾ ਕਰਨ ਦੇ ਯੋਗ ਕਿਵੇਂ ਸੀ।</w:t>
      </w:r>
    </w:p>
    <w:p/>
    <w:p>
      <w:r xmlns:w="http://schemas.openxmlformats.org/wordprocessingml/2006/main">
        <w:t xml:space="preserve">2. ਪਰਮੇਸ਼ੁਰੀ ਸਲਾਹ ਨੂੰ ਸੁਣਨਾ - ਅਬਰਾਹਾਮ ਦਾ ਨੌਕਰ ਆਪਣੇ ਮਾਲਕ ਦੀ ਰਾਏ ਲੈਣ ਲਈ ਕਿੰਨਾ ਬੁੱਧੀਮਾਨ ਸੀ।</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1 ਪਤਰਸ 4:10 - ਜਿਵੇਂ ਕਿ ਹਰੇਕ ਨੇ ਇੱਕ ਤੋਹਫ਼ਾ ਪ੍ਰਾਪਤ ਕੀਤਾ ਹੈ, ਇਸਦੀ ਵਰਤੋਂ ਇੱਕ ਦੂਜੇ ਦੀ ਸੇਵਾ ਕਰਨ ਲਈ ਕਰੋ, ਪਰਮੇਸ਼ੁਰ ਦੀ ਵਿਭਿੰਨ ਕਿਰਪਾ ਦੇ ਚੰਗੇ ਮੁਖਤਿਆਰ ਵਜੋਂ।</w:t>
      </w:r>
    </w:p>
    <w:p/>
    <w:p>
      <w:r xmlns:w="http://schemas.openxmlformats.org/wordprocessingml/2006/main">
        <w:t xml:space="preserve">ਉਤਪਤ 24:40 ਅਤੇ ਉਸ ਨੇ ਮੈਨੂੰ ਆਖਿਆ, ਯਹੋਵਾਹ, ਜਿਸ ਦੇ ਅੱਗੇ ਮੈਂ ਚੱਲਦਾ ਹਾਂ, ਆਪਣੇ ਦੂਤ ਨੂੰ ਤੇਰੇ ਨਾਲ ਭੇਜੇਗਾ, ਅਤੇ ਤੇਰੇ ਰਾਹ ਨੂੰ ਸਫ਼ਲ ਕਰੇਗਾ। ਅਤੇ ਤੂੰ ਮੇਰੇ ਰਿਸ਼ਤੇਦਾਰ ਅਤੇ ਮੇਰੇ ਪਿਤਾ ਦੇ ਘਰ ਵਿੱਚੋਂ ਮੇਰੇ ਪੁੱਤਰ ਲਈ ਇੱਕ ਪਤਨੀ ਲੈ ਲਵੇਂਗਾ।</w:t>
      </w:r>
    </w:p>
    <w:p/>
    <w:p>
      <w:r xmlns:w="http://schemas.openxmlformats.org/wordprocessingml/2006/main">
        <w:t xml:space="preserve">ਅਬਰਾਹਾਮ ਨੇ ਆਪਣੇ ਨੌਕਰ ਨੂੰ ਆਪਣੇ ਪੁੱਤਰ, ਇਸਹਾਕ ਲਈ ਆਪਣੇ ਪਰਿਵਾਰ ਵਿੱਚੋਂ ਇੱਕ ਪਤਨੀ ਲੱਭਣ ਦੀ ਜ਼ਿੰਮੇਵਾਰੀ ਸੌਂਪੀ।</w:t>
      </w:r>
    </w:p>
    <w:p/>
    <w:p>
      <w:r xmlns:w="http://schemas.openxmlformats.org/wordprocessingml/2006/main">
        <w:t xml:space="preserve">1. ਪਰਮੇਸ਼ੁਰ ਅਤੇ ਉਸਦੇ ਵਾਅਦਿਆਂ ਵਿੱਚ ਵਿਸ਼ਵਾਸ ਦੀ ਸ਼ਕਤੀ</w:t>
      </w:r>
    </w:p>
    <w:p/>
    <w:p>
      <w:r xmlns:w="http://schemas.openxmlformats.org/wordprocessingml/2006/main">
        <w:t xml:space="preserve">2. ਪਰਿਵਾਰ ਅਤੇ ਪਰੰਪਰਾ ਦਾ ਮਹੱਤਵ</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ਜ਼ਬੂਰ 37:5 - ਆਪਣਾ ਰਾਹ ਯਹੋਵਾਹ ਨੂੰ ਸੌਂਪ ਦਿਓ; ਉਸ ਵਿੱਚ ਵੀ ਭਰੋਸਾ ਕਰੋ; ਅਤੇ ਉਹ ਇਸਨੂੰ ਪੂਰਾ ਕਰੇਗਾ।</w:t>
      </w:r>
    </w:p>
    <w:p/>
    <w:p>
      <w:r xmlns:w="http://schemas.openxmlformats.org/wordprocessingml/2006/main">
        <w:t xml:space="preserve">ਉਤਪਤ 24:41 ਤਾਂ ਤੁਸੀਂ ਮੇਰੀ ਇਸ ਸਹੁੰ ਤੋਂ ਸਾਫ਼ ਹੋ ਜਾਵੋਗੇ, ਜਦੋਂ ਤੁਸੀਂ ਮੇਰੇ ਰਿਸ਼ਤੇਦਾਰਾਂ ਕੋਲ ਆਓਗੇ। ਅਤੇ ਜੇਕਰ ਉਹ ਤੁਹਾਨੂੰ ਇੱਕ ਨਹੀਂ ਦਿੰਦੇ, ਤਾਂ ਤੁਸੀਂ ਮੇਰੀ ਸਹੁੰ ਤੋਂ ਸਾਫ਼ ਹੋ ਜਾਵੋਂਗੇ।</w:t>
      </w:r>
    </w:p>
    <w:p/>
    <w:p>
      <w:r xmlns:w="http://schemas.openxmlformats.org/wordprocessingml/2006/main">
        <w:t xml:space="preserve">ਅਬਰਾਹਾਮ ਦਾ ਨੌਕਰ ਅਬਰਾਹਾਮ ਦੇ ਪੁੱਤਰ, ਇਸਹਾਕ ਲਈ ਪਤਨੀ ਲੱਭਣ ਗਿਆ ਅਤੇ ਪਰਮੇਸ਼ੁਰ ਨਾਲ ਸਹੁੰ ਖਾਧੀ ਕਿ ਜੇ ਉਹ ਜਿਸ ਪਰਿਵਾਰ ਨੂੰ ਮਿਲਣ ਗਿਆ ਸੀ, ਉਸ ਨੇ ਉਸ ਨੂੰ ਇਸਹਾਕ ਲਈ ਪਤਨੀ ਨਹੀਂ ਦਿੱਤੀ, ਤਾਂ ਉਹ ਆਪਣੀ ਸਹੁੰ ਤੋਂ ਮੁਕਤ ਹੋ ਜਾਵੇਗਾ।</w:t>
      </w:r>
    </w:p>
    <w:p/>
    <w:p>
      <w:r xmlns:w="http://schemas.openxmlformats.org/wordprocessingml/2006/main">
        <w:t xml:space="preserve">1. ਪ੍ਰਮਾਤਮਾ ਉਹਨਾਂ ਦਾ ਆਦਰ ਕਰਦਾ ਹੈ ਜੋ ਉਸਦੇ ਅਤੇ ਉਸਦੇ ਹੁਕਮਾਂ ਪ੍ਰਤੀ ਵਫ਼ਾਦਾਰ ਹਨ।</w:t>
      </w:r>
    </w:p>
    <w:p/>
    <w:p>
      <w:r xmlns:w="http://schemas.openxmlformats.org/wordprocessingml/2006/main">
        <w:t xml:space="preserve">2. ਪ੍ਰਮਾਤਮਾ ਹਮੇਸ਼ਾ ਸਾਡੇ ਅਜ਼ਮਾਇਸ਼ਾਂ ਅਤੇ ਮੁਸੀਬਤਾਂ ਵਿੱਚੋਂ ਇੱਕ ਰਸਤਾ ਪ੍ਰਦਾਨ ਕਰੇਗਾ।</w:t>
      </w:r>
    </w:p>
    <w:p/>
    <w:p>
      <w:r xmlns:w="http://schemas.openxmlformats.org/wordprocessingml/2006/main">
        <w:t xml:space="preserve">1. ਯਾਕੂਬ 1:12 - "ਧੰਨ ਹੈ ਉਹ ਆਦਮੀ ਜੋ ਅਜ਼ਮਾਇਸ਼ਾਂ ਵਿੱਚ ਸਥਿਰ ਰਹਿੰਦਾ ਹੈ, ਕਿਉਂਕਿ ਜਦੋਂ ਉਹ ਪਰੀਖਿਆ ਵਿੱਚ ਖੜਾ ਹੁੰਦਾ ਹੈ ਤਾਂ ਉਸਨੂੰ ਜੀਵਨ ਦਾ ਮੁਕਟ ਮਿਲੇਗਾ, ਜਿਸਦਾ ਪਰਮੇਸ਼ੁਰ ਨੇ ਆਪਣੇ ਪਿਆਰ ਕਰਨ ਵਾਲਿਆਂ ਨਾਲ ਵਾਅਦਾ ਕੀਤਾ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ਉਤਪਤ 24:42 ਅਤੇ ਮੈਂ ਅੱਜ ਦੇ ਦਿਨ ਖੂਹ ਕੋਲ ਆਇਆ ਅਤੇ ਆਖਿਆ, ਹੇ ਯਹੋਵਾਹ ਮੇਰੇ ਸੁਆਮੀ ਅਬਰਾਹਾਮ ਦੇ ਪਰਮੇਸ਼ੁਰ, ਜੇਕਰ ਹੁਣ ਤੂੰ ਮੇਰਾ ਰਾਹ ਜਿਸ ਵਿੱਚ ਮੈਂ ਜਾ ਰਿਹਾ ਹਾਂ, ਸਫਲ ਹੋ ਜਾਵਾਂ।</w:t>
      </w:r>
    </w:p>
    <w:p/>
    <w:p>
      <w:r xmlns:w="http://schemas.openxmlformats.org/wordprocessingml/2006/main">
        <w:t xml:space="preserve">ਇਸਹਾਕ ਦੇ ਨੌਕਰ ਨੇ ਇਸਹਾਕ ਲਈ ਪਤਨੀ ਲੱਭਣ ਲਈ ਯਾਤਰਾ ਕੀਤੀ ਹੈ ਅਤੇ ਆਪਣੀ ਯਾਤਰਾ 'ਤੇ ਉਹ ਸਫਲਤਾ ਲਈ ਪਰਮੇਸ਼ੁਰ ਨੂੰ ਪ੍ਰਾਰਥਨਾ ਕਰਦਾ ਹੈ।</w:t>
      </w:r>
    </w:p>
    <w:p/>
    <w:p>
      <w:r xmlns:w="http://schemas.openxmlformats.org/wordprocessingml/2006/main">
        <w:t xml:space="preserve">1. ਪ੍ਰਮਾਤਮਾ ਦੀ ਵਫ਼ਾਦਾਰੀ: ਔਖੇ ਸਮੇਂ ਵਿੱਚ ਉਸਦੇ ਵਾਅਦਿਆਂ 'ਤੇ ਭਰੋਸਾ ਕਰਨਾ</w:t>
      </w:r>
    </w:p>
    <w:p/>
    <w:p>
      <w:r xmlns:w="http://schemas.openxmlformats.org/wordprocessingml/2006/main">
        <w:t xml:space="preserve">2. ਉਦੇਸ਼ ਨਾਲ ਪ੍ਰਾਰਥਨਾ ਕਰਨਾ: ਜੀਵਨ ਦੇ ਸਫ਼ਰ 'ਤੇ ਪਰਮਾਤਮਾ ਦੀ ਇੱਛਾ ਦੀ ਭਾਲ ਕਰਨਾ</w:t>
      </w:r>
    </w:p>
    <w:p/>
    <w:p>
      <w:r xmlns:w="http://schemas.openxmlformats.org/wordprocessingml/2006/main">
        <w:t xml:space="preserve">1. ਉਤਪਤ 24:42 - ਅਤੇ ਮੈਂ ਅੱਜ ਦੇ ਦਿਨ ਖੂਹ ਕੋਲ ਆਇਆ, ਅਤੇ ਕਿਹਾ, ਹੇ ਯਹੋਵਾਹ ਮੇਰੇ ਸੁਆਮੀ ਅਬਰਾਹਾਮ ਦੇ ਪਰਮੇਸ਼ੁਰ, ਜੇਕਰ ਹੁਣ ਤੁਸੀਂ ਮੇਰੇ ਰਾਹ ਨੂੰ ਸਫਲ ਕਰੋ ਜਿਸ ਵਿੱਚ ਮੈਂ ਜਾ ਰਿਹਾ ਹਾਂ:</w:t>
      </w:r>
    </w:p>
    <w:p/>
    <w:p>
      <w:r xmlns:w="http://schemas.openxmlformats.org/wordprocessingml/2006/main">
        <w:t xml:space="preserve">2. ਫ਼ਿਲਿੱਪੀਆਂ 4:6 -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ਉਤਪਤ 24:43 ਵੇਖੋ, ਮੈਂ ਪਾਣੀ ਦੇ ਖੂਹ ਕੋਲ ਖੜ੍ਹਾ ਹਾਂ। ਅਤੇ ਅਜਿਹਾ ਹੋਵੇਗਾ, ਜਦੋਂ ਕੁਆਰੀ ਪਾਣੀ ਭਰਨ ਲਈ ਬਾਹਰ ਆਵੇਗੀ, ਅਤੇ ਮੈਂ ਉਸਨੂੰ ਕਹਾਂਗਾ, ਮੈਨੂੰ ਆਪਣੇ ਘੜੇ ਵਿੱਚੋਂ ਥੋੜਾ ਜਿਹਾ ਪਾਣੀ ਪੀਣ ਲਈ ਦਿਓ।</w:t>
      </w:r>
    </w:p>
    <w:p/>
    <w:p>
      <w:r xmlns:w="http://schemas.openxmlformats.org/wordprocessingml/2006/main">
        <w:t xml:space="preserve">ਇਸਹਾਕ ਦਾ ਨੌਕਰ ਖੂਹ 'ਤੇ ਇਕ ਮੁਟਿਆਰ ਦੀ ਉਡੀਕ ਕਰ ਰਿਹਾ ਹੈ ਜੋ ਆ ਕੇ ਪਾਣੀ ਭਰੇ, ਤਾਂ ਜੋ ਉਹ ਉਸ ਤੋਂ ਪੀਣ ਲਈ ਬੇਨਤੀ ਕਰ ਸਕੇ।</w:t>
      </w:r>
    </w:p>
    <w:p/>
    <w:p>
      <w:r xmlns:w="http://schemas.openxmlformats.org/wordprocessingml/2006/main">
        <w:t xml:space="preserve">1. ਜਦੋਂ ਅਸੀਂ ਮਾਰਗਦਰਸ਼ਨ ਦੀ ਮੰਗ ਕਰ ਰਹੇ ਹੁੰਦੇ ਹਾਂ ਤਾਂ ਪ੍ਰਮਾਤਮਾ ਸਾਨੂੰ ਉਹ ਸਹਾਇਤਾ ਪ੍ਰਦਾਨ ਕਰਦਾ ਹੈ ਜਿਸਦੀ ਸਾਨੂੰ ਲੋੜ ਹੁੰਦੀ ਹੈ।</w:t>
      </w:r>
    </w:p>
    <w:p/>
    <w:p>
      <w:r xmlns:w="http://schemas.openxmlformats.org/wordprocessingml/2006/main">
        <w:t xml:space="preserve">2. ਸਾਨੂੰ ਅਬਰਾਹਾਮ ਦੇ ਸੇਵਕ ਵਾਂਗ ਉਨ੍ਹਾਂ ਨਾਲ ਦਿਆਲਤਾ ਅਤੇ ਪਰਾਹੁਣਚਾਰੀ ਦਿਖਾਉਣੀ ਚਾਹੀਦੀ ਹੈ ਜਿਨ੍ਹਾਂ ਨੂੰ ਅਸੀਂ ਮਿਲਦੇ ਹਾਂ।</w:t>
      </w:r>
    </w:p>
    <w:p/>
    <w:p>
      <w:r xmlns:w="http://schemas.openxmlformats.org/wordprocessingml/2006/main">
        <w:t xml:space="preserve">1. ਉਤਪਤ 24:43</w:t>
      </w:r>
    </w:p>
    <w:p/>
    <w:p>
      <w:r xmlns:w="http://schemas.openxmlformats.org/wordprocessingml/2006/main">
        <w:t xml:space="preserve">2. ਲੂਕਾ 10:25-37 (ਚੰਗੇ ਸਾਮਰੀ ਦਾ ਦ੍ਰਿਸ਼ਟਾਂਤ)</w:t>
      </w:r>
    </w:p>
    <w:p/>
    <w:p>
      <w:r xmlns:w="http://schemas.openxmlformats.org/wordprocessingml/2006/main">
        <w:t xml:space="preserve">ਉਤਪਤ 24:44 ਅਤੇ ਉਸ ਨੇ ਮੈਨੂੰ ਆਖਿਆ, ਤੁਸੀਂ ਦੋਵੇਂ ਪੀਓ ਅਤੇ ਮੈਂ ਤੁਹਾਡੇ ਊਠਾਂ ਲਈ ਵੀ ਖਿੱਚਾਂਗੀ, ਉਹੀ ਇਸਤਰੀ ਹੋਵੇ ਜਿਸ ਨੂੰ ਯਹੋਵਾਹ ਨੇ ਮੇਰੇ ਸੁਆਮੀ ਦੇ ਪੁੱਤਰ ਲਈ ਚੁਣਿਆ ਹੈ।</w:t>
      </w:r>
    </w:p>
    <w:p/>
    <w:p>
      <w:r xmlns:w="http://schemas.openxmlformats.org/wordprocessingml/2006/main">
        <w:t xml:space="preserve">ਰਿਬੇਕਾਹ ਅਬਰਾਹਾਮ ਦੇ ਨੌਕਰ ਨੂੰ ਉਸ ਦੇ ਊਠਾਂ ਅਤੇ ਆਪਣੇ ਲਈ ਪਾਣੀ ਮੁਹੱਈਆ ਕਰਵਾ ਕੇ ਮਦਦ ਕਰਨ ਦੀ ਪੇਸ਼ਕਸ਼ ਕਰਦੀ ਹੈ ਅਤੇ ਸੁਝਾਅ ਦਿੰਦੀ ਹੈ ਕਿ ਉਹ ਔਰਤ ਹੈ ਜਿਸ ਨੂੰ ਪਰਮੇਸ਼ੁਰ ਨੇ ਇਸਹਾਕ ਲਈ ਚੁਣਿਆ ਹੈ।</w:t>
      </w:r>
    </w:p>
    <w:p/>
    <w:p>
      <w:r xmlns:w="http://schemas.openxmlformats.org/wordprocessingml/2006/main">
        <w:t xml:space="preserve">1. ਉਦਾਰਤਾ ਦੀ ਸ਼ਕਤੀ - ਦੂਸਰਿਆਂ ਨੂੰ ਮਦਦ ਦੀ ਪੇਸ਼ਕਸ਼ ਕਰਨ ਨਾਲ ਅਸੀਸ ਕਿਵੇਂ ਮਿਲ ਸਕਦੀ ਹੈ।</w:t>
      </w:r>
    </w:p>
    <w:p/>
    <w:p>
      <w:r xmlns:w="http://schemas.openxmlformats.org/wordprocessingml/2006/main">
        <w:t xml:space="preserve">2. ਵਫ਼ਾਦਾਰ ਆਗਿਆਕਾਰੀ - ਪਰਮੇਸ਼ੁਰ ਦੀ ਇੱਛਾ ਦਾ ਪਾਲਣ ਕਰਨ ਨਾਲ ਅਚਾਨਕ ਖ਼ੁਸ਼ੀਆਂ ਕਿਵੇਂ ਮਿਲ ਸਕਦੀਆਂ ਹਨ।</w:t>
      </w:r>
    </w:p>
    <w:p/>
    <w:p>
      <w:r xmlns:w="http://schemas.openxmlformats.org/wordprocessingml/2006/main">
        <w:t xml:space="preserve">1. ਗਲਾਤੀਆਂ 6:7-10 - ਧੋਖਾ ਨਾ ਖਾਓ: ਰੱਬ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 9 ਅਤੇ ਅਸੀਂ ਚੰਗੇ ਕੰਮ ਕਰਦੇ ਨਾ ਥੱਕੀਏ ਕਿਉਂਕਿ ਜੇ ਅਸੀਂ ਹਿੰਮਤ ਨਾ ਹਾਰਾਂਗੇ ਤਾਂ ਅਸੀਂ ਸਮੇਂ ਸਿਰ ਵੱਢਾਂਗੇ। 10 ਇਸ ਲਈ, ਜਦੋਂ ਸਾਡੇ ਕੋਲ ਮੌਕਾ ਹੈ, ਆਓ ਆਪਾਂ ਸਾਰਿਆਂ ਦਾ ਭਲਾ ਕਰੀਏ, ਖਾਸ ਕਰਕੇ ਉਨ੍ਹਾਂ ਦਾ ਜੋ ਵਿਸ਼ਵਾਸ ਦੇ ਘਰਾਣੇ ਵਿੱਚੋਂ ਹਨ।</w:t>
      </w:r>
    </w:p>
    <w:p/>
    <w:p>
      <w:r xmlns:w="http://schemas.openxmlformats.org/wordprocessingml/2006/main">
        <w:t xml:space="preserve">2. ਮੱਤੀ 7:12 - ਇਸ ਲਈ ਜੋ ਤੁਸੀਂ ਚਾਹੁੰਦੇ ਹੋ ਕਿ ਦੂਸਰੇ ਤੁਹਾਡੇ ਨਾਲ ਕਰਨ, ਤੁਸੀਂ ਉਨ੍ਹਾਂ ਨਾਲ ਵੀ ਕਰੋ ਕਿਉਂਕਿ ਇਹ ਬਿਵਸਥਾ ਅਤੇ ਨਬੀਆਂ ਹਨ।</w:t>
      </w:r>
    </w:p>
    <w:p/>
    <w:p>
      <w:r xmlns:w="http://schemas.openxmlformats.org/wordprocessingml/2006/main">
        <w:t xml:space="preserve">ਉਤਪਤ 24:45 ਅਤੇ ਇਸ ਤੋਂ ਪਹਿਲਾਂ ਕਿ ਮੈਂ ਆਪਣੇ ਮਨ ਵਿੱਚ ਬੋਲਦਾ, ਵੇਖੋ, ਰਿਬਕਾਹ ਆਪਣਾ ਘੜਾ ਆਪਣੇ ਮੋਢੇ ਉੱਤੇ ਲੈ ਕੇ ਬਾਹਰ ਆਈ। ਅਤੇ ਉਹ ਖੂਹ ਕੋਲ ਗਈ ਅਤੇ ਪਾਣੀ ਭਰਿਆ। ਮੈਂ ਉਸਨੂੰ ਕਿਹਾ, “ਮੇਰੇ ਲਈ ਬੇਨਤੀ ਹੈ, ਮੈਨੂੰ ਪੀਣ ਦਿਓ।</w:t>
      </w:r>
    </w:p>
    <w:p/>
    <w:p>
      <w:r xmlns:w="http://schemas.openxmlformats.org/wordprocessingml/2006/main">
        <w:t xml:space="preserve">ਅਬਰਾਹਾਮ ਦਾ ਨੌਕਰ ਰਿਬਕਾਹ ਨੂੰ ਖੂਹ 'ਤੇ ਮਿਲਦਾ ਹੈ ਅਤੇ ਉਸ ਤੋਂ ਪਾਣੀ ਮੰਗਦਾ ਹੈ।</w:t>
      </w:r>
    </w:p>
    <w:p/>
    <w:p>
      <w:r xmlns:w="http://schemas.openxmlformats.org/wordprocessingml/2006/main">
        <w:t xml:space="preserve">1. ਪ੍ਰਾਰਥਨਾ ਦੀ ਸ਼ਕਤੀ: ਅਬਰਾਹਾਮ ਦੀ ਪ੍ਰਾਰਥਨਾ ਦਾ ਜਵਾਬ ਕਿਵੇਂ ਦਿੱਤਾ ਗਿਆ ਸੀ</w:t>
      </w:r>
    </w:p>
    <w:p/>
    <w:p>
      <w:r xmlns:w="http://schemas.openxmlformats.org/wordprocessingml/2006/main">
        <w:t xml:space="preserve">2. ਸੇਵਾ ਦੀ ਜ਼ਿੰਦਗੀ ਜੀਉ: ਰਿਬਕਾਹ ਨੇ ਹਮਦਰਦੀ ਕਿਵੇਂ ਦਿਖਾਈ</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ਮੱਤੀ 25:35-40 -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ਉਤਪਤ 24:46 ਅਤੇ ਉਸ ਨੇ ਕਾਹਲੀ ਕੀਤੀ ਅਤੇ ਆਪਣਾ ਘੜਾ ਆਪਣੇ ਮੋਢੇ ਤੋਂ ਹੇਠਾਂ ਉਤਾਰ ਦਿੱਤਾ ਅਤੇ ਆਖਿਆ, ਪੀਓ ਅਤੇ ਮੈਂ ਤੇਰੇ ਊਠਾਂ ਨੂੰ ਵੀ ਪੀਣ ਲਈ ਦਿਆਂਗੀ, ਇਸ ਲਈ ਮੈਂ ਪੀਤਾ ਅਤੇ ਉਸ ਨੇ ਊਠਾਂ ਨੂੰ ਵੀ ਪਾਣੀ ਪਿਲਾਇਆ।</w:t>
      </w:r>
    </w:p>
    <w:p/>
    <w:p>
      <w:r xmlns:w="http://schemas.openxmlformats.org/wordprocessingml/2006/main">
        <w:t xml:space="preserve">ਇੱਕ ਔਰਤ ਇੱਕ ਯਾਤਰੀ ਨੂੰ ਆਪਣੇ ਘੜੇ ਵਿੱਚੋਂ ਪੀਣ ਅਤੇ ਉਸਦੇ ਊਠਾਂ ਲਈ ਪਾਣੀ ਦੀ ਪੇਸ਼ਕਸ਼ ਕਰਦੀ ਹੈ।</w:t>
      </w:r>
    </w:p>
    <w:p/>
    <w:p>
      <w:r xmlns:w="http://schemas.openxmlformats.org/wordprocessingml/2006/main">
        <w:t xml:space="preserve">1. ਚੰਗੇ ਕੰਮ: ਕਿਰਿਆ ਵਿਚ ਦਿਆਲਤਾ ਦੀ ਸ਼ਕਤੀ</w:t>
      </w:r>
    </w:p>
    <w:p/>
    <w:p>
      <w:r xmlns:w="http://schemas.openxmlformats.org/wordprocessingml/2006/main">
        <w:t xml:space="preserve">2. ਪਰਾਹੁਣਚਾਰੀ: ਅਜਨਬੀ ਦਾ ਸੁਆਗਤ ਕਰਨਾ</w:t>
      </w:r>
    </w:p>
    <w:p/>
    <w:p>
      <w:r xmlns:w="http://schemas.openxmlformats.org/wordprocessingml/2006/main">
        <w:t xml:space="preserve">1. ਮੱਤੀ 25:35, "ਕਿਉਂਕਿ ਮੈਂ ਭੁੱਖਾ ਸੀ ਅਤੇ ਤੁਸੀਂ ਮੈਨੂੰ ਖਾਣ ਲਈ ਕੁਝ ਦਿੱਤਾ, ਮੈਂ ਪਿਆਸਾ ਸੀ ਅਤੇ ਤੁਸੀਂ ਮੈਨੂੰ ਪੀਣ ਲਈ ਕੁਝ ਦਿੱਤਾ"</w:t>
      </w:r>
    </w:p>
    <w:p/>
    <w:p>
      <w:r xmlns:w="http://schemas.openxmlformats.org/wordprocessingml/2006/main">
        <w:t xml:space="preserve">2. ਲੂਕਾ 10:25-37, ਚੰਗੇ ਸਾਮਰੀ ਦਾ ਦ੍ਰਿਸ਼ਟਾਂਤ</w:t>
      </w:r>
    </w:p>
    <w:p/>
    <w:p>
      <w:r xmlns:w="http://schemas.openxmlformats.org/wordprocessingml/2006/main">
        <w:t xml:space="preserve">ਉਤਪਤ 24:47 ਅਤੇ ਮੈਂ ਉਸ ਨੂੰ ਪੁੱਛਿਆ, ਤੂੰ ਕਿਸ ਦੀ ਧੀ ਹੈਂ? ਅਤੇ ਉਸ ਨੇ ਆਖਿਆ, ਬਥੂਏਲ ਦੀ ਧੀ, ਨਾਹੋਰ ਦੇ ਪੁੱਤਰ, ਜਿਸ ਨੂੰ ਮਿਲਕਾਹ ਨੇ ਉਹ ਦੇ ਲਈ ਜਨਮ ਦਿੱਤਾ, ਅਤੇ ਮੈਂ ਉਸਦੇ ਮੂੰਹ ਉੱਤੇ ਮੁੰਦਰੀਆਂ ਅਤੇ ਉਸਦੇ ਹੱਥਾਂ ਵਿੱਚ ਕੰਗਣ ਪਾਏ।</w:t>
      </w:r>
    </w:p>
    <w:p/>
    <w:p>
      <w:r xmlns:w="http://schemas.openxmlformats.org/wordprocessingml/2006/main">
        <w:t xml:space="preserve">ਰਿਬੇਕਾਹ ਨੇ ਅਬਰਾਹਾਮ ਦੇ ਨੌਕਰ ਨੂੰ ਆਪਣੇ ਮਾਤਾ-ਪਿਤਾ ਬਾਰੇ ਦੱਸਿਆ ਅਤੇ ਉਹ ਉਸ ਨੂੰ ਗਹਿਣਿਆਂ ਦੇ ਤੋਹਫ਼ੇ ਦਿੰਦਾ ਹੈ।</w:t>
      </w:r>
    </w:p>
    <w:p/>
    <w:p>
      <w:r xmlns:w="http://schemas.openxmlformats.org/wordprocessingml/2006/main">
        <w:t xml:space="preserve">1. ਇੱਕ ਚੰਗੇ ਨਾਮ ਦੀ ਸ਼ਕਤੀ: ਪਰਮੇਸ਼ੁਰ ਸਾਨੂੰ ਅਸੀਸ ਦੇਣ ਲਈ ਸਾਡੀ ਵੰਸ਼ਾਵਲੀ ਦੀ ਵਰਤੋਂ ਕਿਵੇਂ ਕਰਦਾ ਹੈ</w:t>
      </w:r>
    </w:p>
    <w:p/>
    <w:p>
      <w:r xmlns:w="http://schemas.openxmlformats.org/wordprocessingml/2006/main">
        <w:t xml:space="preserve">2. ਉਦਾਰਤਾ ਦਾ ਮੁੱਲ: ਵਿਸ਼ਵਾਸ ਦੇ ਪ੍ਰਗਟਾਵੇ ਵਜੋਂ ਦੇਣਾ</w:t>
      </w:r>
    </w:p>
    <w:p/>
    <w:p>
      <w:r xmlns:w="http://schemas.openxmlformats.org/wordprocessingml/2006/main">
        <w:t xml:space="preserve">1. ਰੋਮੀਆਂ 4:13-14 - ਅਬਰਾਹਾਮ ਅਤੇ ਉਸਦੀ ਅੰਸ ਨਾਲ ਵਾਅਦਾ, ਕਿ ਉਹ ਸੰਸਾਰ ਦਾ ਵਾਰਸ ਹੋਣਾ ਚਾਹੀਦਾ ਹੈ, ਅਬਰਾਹਾਮ ਜਾਂ ਉਸਦੀ ਅੰਸ ਨੂੰ, ਕਾਨੂੰਨ ਦੁਆਰਾ ਨਹੀਂ, ਸਗੋਂ ਵਿਸ਼ਵਾਸ ਦੀ ਧਾਰਮਿਕਤਾ ਦੁਆਰਾ ਕੀਤਾ ਗਿਆ ਸੀ।</w:t>
      </w:r>
    </w:p>
    <w:p/>
    <w:p>
      <w:r xmlns:w="http://schemas.openxmlformats.org/wordprocessingml/2006/main">
        <w:t xml:space="preserve">14 ਕਿਉਂਕਿ ਜੇ ਬਿਵਸਥਾ ਦੇ ਵਾਰਸ ਹਨ, ਤਾਂ ਵਿਸ਼ਵਾਸ ਬੇਕਾਰ ਹੋ ਜਾਵੇਗਾ, ਅਤੇ ਵਾਅਦਾ ਬੇਕਾਰ ਹੋ ਜਾਵੇਗਾ।</w:t>
      </w:r>
    </w:p>
    <w:p/>
    <w:p>
      <w:r xmlns:w="http://schemas.openxmlformats.org/wordprocessingml/2006/main">
        <w:t xml:space="preserve">2. ਗਲਾਤੀਆਂ 3:16-18 - ਹੁਣ ਅਬਰਾਹਾਮ ਅਤੇ ਉਸਦੀ ਅੰਸ ਲਈ ਕੀਤੇ ਵਾਅਦੇ ਸਨ। ਉਸਨੇ ਕਿਹਾ, “ਅਤੇ ਬੀਜਾਂ ਨੂੰ, ਜਿਵੇਂ ਕਿ ਬਹੁਤਿਆਂ ਨੂੰ; ਪਰ ਇੱਕ ਦੇ ਰੂਪ ਵਿੱਚ, ਅਤੇ ਤੁਹਾਡੀ ਸੰਤਾਨ ਲਈ, ਜੋ ਕਿ ਮਸੀਹ ਹੈ।</w:t>
      </w:r>
    </w:p>
    <w:p/>
    <w:p>
      <w:r xmlns:w="http://schemas.openxmlformats.org/wordprocessingml/2006/main">
        <w:t xml:space="preserve">17 ਅਤੇ ਮੈਂ ਇਹ ਆਖਦਾ ਹਾਂ ਕਿ ਉਹ ਨੇਮ, ਜਿਹੜਾ ਮਸੀਹ ਵਿੱਚ ਪਰਮੇਸ਼ੁਰ ਦੇ ਅੱਗੇ ਪੱਕਾ ਕੀਤਾ ਗਿਆ ਸੀ, ਬਿਵਸਥਾ, ਜੋ ਚਾਰ ਸੌ ਤੀਹ ਸਾਲਾਂ ਬਾਅਦ ਸੀ, ਰੱਦ ਨਹੀਂ ਕਰ ਸਕਦੀ, ਜੋ ਕਿ ਇਸ ਵਾਅਦੇ ਨੂੰ ਕੋਈ ਅਸਰ ਨਾ ਕਰੇ।</w:t>
      </w:r>
    </w:p>
    <w:p/>
    <w:p>
      <w:r xmlns:w="http://schemas.openxmlformats.org/wordprocessingml/2006/main">
        <w:t xml:space="preserve">18 ਕਿਉਂਕਿ ਜੇਕਰ ਵਿਰਾਸਤ ਬਿਵਸਥਾ ਦੀ ਹੈ, ਤਾਂ ਇਹ ਵਾਇਦੇ ਦੀ ਨਹੀਂ ਹੈ, ਪਰ ਪਰਮੇਸ਼ੁਰ ਨੇ ਅਬਰਾਹਾਮ ਨੂੰ ਵਾਇਦੇ ਦੁਆਰਾ ਦਿੱਤਾ ਹੈ।</w:t>
      </w:r>
    </w:p>
    <w:p/>
    <w:p>
      <w:r xmlns:w="http://schemas.openxmlformats.org/wordprocessingml/2006/main">
        <w:t xml:space="preserve">ਉਤਪਤ 24:48 ਅਤੇ ਮੈਂ ਆਪਣਾ ਸਿਰ ਝੁਕਾ ਕੇ ਯਹੋਵਾਹ ਨੂੰ ਮੱਥਾ ਟੇਕਿਆ, ਅਤੇ ਆਪਣੇ ਸੁਆਮੀ ਅਬਰਾਹਾਮ ਦੇ ਯਹੋਵਾਹ ਪਰਮੇਸ਼ੁਰ ਨੂੰ ਮੁਬਾਰਕ ਆਖੀ, ਜਿਸ ਨੇ ਮੈਨੂੰ ਮੇਰੇ ਸੁਆਮੀ ਦੇ ਭਰਾ ਦੀ ਧੀ ਨੂੰ ਉਸ ਦੇ ਪੁੱਤਰ ਕੋਲ ਲੈ ਜਾਣ ਲਈ ਸਹੀ ਰਾਹ ਤੇ ਲਿਆਇਆ।</w:t>
      </w:r>
    </w:p>
    <w:p/>
    <w:p>
      <w:r xmlns:w="http://schemas.openxmlformats.org/wordprocessingml/2006/main">
        <w:t xml:space="preserve">ਉਤਪਤ ਦਾ ਇਹ ਹਵਾਲਾ ਉਸ ਪਲ ਦਾ ਵਰਣਨ ਕਰਦਾ ਹੈ ਜਦੋਂ ਅਬਰਾਹਾਮ ਦਾ ਸੇਵਕ ਅਬਰਾਹਾਮ ਦੀ ਇੱਛਾ ਨੂੰ ਪੂਰਾ ਕਰਨ ਲਈ ਉਸ ਨੂੰ ਸਹੀ ਮਾਰਗ ਵੱਲ ਲੈ ਜਾਣ ਲਈ ਮੱਥਾ ਟੇਕਦਾ ਹੈ ਅਤੇ ਪ੍ਰਭੂ ਦੀ ਪੂਜਾ ਕਰਦਾ ਹੈ।</w:t>
      </w:r>
    </w:p>
    <w:p/>
    <w:p>
      <w:r xmlns:w="http://schemas.openxmlformats.org/wordprocessingml/2006/main">
        <w:t xml:space="preserve">1. ਜੇਕਰ ਅਸੀਂ ਉਸ 'ਤੇ ਭਰੋਸਾ ਕਰਦੇ ਹਾਂ ਅਤੇ ਉਸ ਦਾ ਕਹਿਣਾ ਮੰਨਦੇ ਹਾਂ ਤਾਂ ਪ੍ਰਮਾਤਮਾ ਹਮੇਸ਼ਾ ਸਾਨੂੰ ਸਹੀ ਤਰੀਕੇ ਨਾਲ ਸੇਧ ਦੇਵੇਗਾ।</w:t>
      </w:r>
    </w:p>
    <w:p/>
    <w:p>
      <w:r xmlns:w="http://schemas.openxmlformats.org/wordprocessingml/2006/main">
        <w:t xml:space="preserve">2. ਪ੍ਰਮਾਤਮਾ ਸਾਡੀ ਪੂਜਾ ਅਤੇ ਉਸਤਤ ਦੇ ਯੋਗ ਹੈ ਜੋ ਉਹ ਸਾਡੇ ਜੀਵਨ ਵਿੱਚ ਲਿਆਉਂਦਾ ਹੈ।</w:t>
      </w:r>
    </w:p>
    <w:p/>
    <w:p>
      <w:r xmlns:w="http://schemas.openxmlformats.org/wordprocessingml/2006/main">
        <w:t xml:space="preserve">1. ਜ਼ਬੂਰ 18:30 - ਜਿੱਥੋਂ ਤੱਕ ਪ੍ਰਮਾਤਮਾ ਲਈ, ਉਸਦਾ ਰਸਤਾ ਸੰਪੂਰਨ ਹੈ: ਪ੍ਰਭੂ ਦਾ ਬਚਨ ਅਜ਼ਮਾਇਆ ਗਿਆ ਹੈ: ਉਹ ਉਨ੍ਹਾਂ ਸਾਰਿਆਂ ਲਈ ਇੱਕ ਬਕਲਰ ਹੈ ਜੋ ਉਸ ਵਿੱਚ ਭਰੋਸਾ ਕਰਦੇ ਹਨ।</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ਉਤਪਤ 24:49 ਅਤੇ ਹੁਣ ਜੇਕਰ ਤੁਸੀਂ ਮੇਰੇ ਸੁਆਮੀ ਨਾਲ ਮਿਹਰਬਾਨੀ ਅਤੇ ਸੱਚਾ ਵਰਤਾਓ ਕਰੋਗੇ, ਤਾਂ ਮੈਨੂੰ ਦੱਸੋ: ਅਤੇ ਜੇ ਨਹੀਂ, ਤਾਂ ਮੈਨੂੰ ਦੱਸੋ; ਤਾਂ ਜੋ ਮੈਂ ਸੱਜੇ ਜਾਂ ਖੱਬੇ ਪਾਸੇ ਮੁੜ ਸਕਾਂ।</w:t>
      </w:r>
    </w:p>
    <w:p/>
    <w:p>
      <w:r xmlns:w="http://schemas.openxmlformats.org/wordprocessingml/2006/main">
        <w:t xml:space="preserve">ਅਬਰਾਹਾਮ ਦਾ ਨੌਕਰ ਇਹ ਜਾਣਨ ਦੀ ਕੋਸ਼ਿਸ਼ ਕਰਦਾ ਹੈ ਕਿ ਕੀ ਲਾਬਾਨ ਅਤੇ ਬੈਥੂਏਲ ਇਸਹਾਕ ਲਈ ਵਿਆਹ ਦੇ ਪ੍ਰਸਤਾਵ ਨੂੰ ਸਵੀਕਾਰ ਕਰਨਗੇ ਜਾਂ ਨਹੀਂ।</w:t>
      </w:r>
    </w:p>
    <w:p/>
    <w:p>
      <w:r xmlns:w="http://schemas.openxmlformats.org/wordprocessingml/2006/main">
        <w:t xml:space="preserve">1. ਪ੍ਰਮਾਤਮਾ ਦੀ ਵਫ਼ਾਦਾਰੀ ਉਸ ਤਰੀਕੇ ਨਾਲ ਦਿਖਾਈ ਦਿੰਦੀ ਹੈ ਜੋ ਉਹ ਸਾਡੇ ਲਈ ਪ੍ਰਦਾਨ ਕਰਦਾ ਹੈ ਭਾਵੇਂ ਅਸੀਂ ਇਸਦੀ ਘੱਟ ਤੋਂ ਘੱਟ ਉਮੀਦ ਕਰਦੇ ਹਾਂ।</w:t>
      </w:r>
    </w:p>
    <w:p/>
    <w:p>
      <w:r xmlns:w="http://schemas.openxmlformats.org/wordprocessingml/2006/main">
        <w:t xml:space="preserve">2. ਸਾਨੂੰ ਹਮੇਸ਼ਾ ਪਰਮੇਸ਼ੁਰ ਦੀ ਇੱਛਾ 'ਤੇ ਭਰੋਸਾ ਕਰਨ ਲਈ ਤਿਆਰ ਰਹਿਣਾ ਚਾਹੀਦਾ ਹੈ, ਭਾਵੇਂ ਨਤੀਜਾ ਕੁਝ ਵੀ ਹੋਵੇ।</w:t>
      </w:r>
    </w:p>
    <w:p/>
    <w:p>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ਉਤਪਤ 24:50 ਤਦ ਲਾਬਾਨ ਅਤੇ ਬਥੂਏਲ ਨੇ ਉੱਤਰ ਦਿੱਤਾ, ਇਹ ਗੱਲ ਯਹੋਵਾਹ ਵੱਲੋਂ ਹੁੰਦੀ ਹੈ, ਅਸੀਂ ਤੈਨੂੰ ਭਲਾ ਜਾਂ ਬੁਰਾ ਨਹੀਂ ਬੋਲ ਸਕਦੇ।</w:t>
      </w:r>
    </w:p>
    <w:p/>
    <w:p>
      <w:r xmlns:w="http://schemas.openxmlformats.org/wordprocessingml/2006/main">
        <w:t xml:space="preserve">ਲਾਬਾਨ ਅਤੇ ਬੈਥੂਏਲ ਸਵੀਕਾਰ ਕਰਦੇ ਹਨ ਕਿ ਯਹੋਵਾਹ ਸਥਿਤੀ ਨੂੰ ਨਿਯੰਤਰਿਤ ਕਰਦਾ ਹੈ।</w:t>
      </w:r>
    </w:p>
    <w:p/>
    <w:p>
      <w:r xmlns:w="http://schemas.openxmlformats.org/wordprocessingml/2006/main">
        <w:t xml:space="preserve">1: ਪਰਮੇਸ਼ੁਰ ਹਮੇਸ਼ਾ ਨਿਯੰਤਰਣ ਵਿੱਚ ਹੁੰਦਾ ਹੈ, ਇੱਥੋਂ ਤੱਕ ਕਿ ਸਭ ਤੋਂ ਔਖੇ ਪਲਾਂ ਵਿੱਚ ਵੀ।</w:t>
      </w:r>
    </w:p>
    <w:p/>
    <w:p>
      <w:r xmlns:w="http://schemas.openxmlformats.org/wordprocessingml/2006/main">
        <w:t xml:space="preserve">2: ਸਾਨੂੰ ਆਪਣੇ ਜੀਵਨ ਲਈ ਪਰਮੇਸ਼ੁਰ ਦੀ ਯੋਜਨਾ 'ਤੇ ਭਰੋਸਾ ਕਰਨਾ ਚਾਹੀਦਾ ਹੈ ਭਾਵੇਂ ਅਸੀਂ ਇਸਨੂੰ ਸਮਝ ਨਹੀਂ ਸਕਦੇ।</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24:51 ਵੇਖ, ਰਿਬਕਾਹ ਤੇਰੇ ਅੱਗੇ ਹੈ, ਉਹ ਨੂੰ ਲੈ ਜਾ ਅਤੇ ਉਹ ਨੂੰ ਤੇਰੇ ਸੁਆਮੀ ਦੇ ਪੁੱਤਰ ਦੀ ਪਤਨੀ ਹੋਣ ਦੇਹ, ਜਿਵੇਂ ਯਹੋਵਾਹ ਨੇ ਆਖਿਆ ਹੈ।</w:t>
      </w:r>
    </w:p>
    <w:p/>
    <w:p>
      <w:r xmlns:w="http://schemas.openxmlformats.org/wordprocessingml/2006/main">
        <w:t xml:space="preserve">ਰਿਬਕਾਹ ਨੂੰ ਪਰਮੇਸ਼ੁਰ ਨੇ ਇਸਹਾਕ ਦੀ ਪਤਨੀ ਬਣਨ ਲਈ ਚੁਣਿਆ ਸੀ।</w:t>
      </w:r>
    </w:p>
    <w:p/>
    <w:p>
      <w:r xmlns:w="http://schemas.openxmlformats.org/wordprocessingml/2006/main">
        <w:t xml:space="preserve">1. ਉਸਦੇ ਲੋਕਾਂ ਦੇ ਜੀਵਨ ਵਿੱਚ ਪਰਮੇਸ਼ੁਰ ਦੀ ਪ੍ਰਭੂਸੱਤਾ</w:t>
      </w:r>
    </w:p>
    <w:p/>
    <w:p>
      <w:r xmlns:w="http://schemas.openxmlformats.org/wordprocessingml/2006/main">
        <w:t xml:space="preserve">2. ਪਰਮੇਸ਼ੁਰ ਦੇ ਵਾਅਦਿਆਂ ਦੀ ਸ਼ਕਤੀ</w:t>
      </w:r>
    </w:p>
    <w:p/>
    <w:p>
      <w:r xmlns:w="http://schemas.openxmlformats.org/wordprocessingml/2006/main">
        <w:t xml:space="preserve">1. ਜ਼ਬੂਰ 33:11 - ਯਹੋਵਾਹ ਦੀ ਸਲਾਹ ਸਦਾ ਲਈ ਕਾਇਮ ਰਹਿੰਦੀ ਹੈ, ਉਸ ਦੇ ਦਿਲ ਦੇ ਵਿਚਾਰ ਸਾਰੀਆਂ ਪੀੜ੍ਹੀਆਂ ਲਈ।</w:t>
      </w:r>
    </w:p>
    <w:p/>
    <w:p>
      <w:r xmlns:w="http://schemas.openxmlformats.org/wordprocessingml/2006/main">
        <w:t xml:space="preserve">2. ਯਸਾਯਾਹ 46:10-11 - ਸ਼ੁਰੂ ਤੋਂ ਅੰਤ ਦੀ ਘੋਸ਼ਣਾ ਕਰਨਾ, ਅਤੇ ਪੁਰਾਣੇ ਜ਼ਮਾਨੇ ਤੋਂ ਉਹ ਚੀਜ਼ਾਂ ਜੋ ਅਜੇ ਪੂਰੀਆਂ ਨਹੀਂ ਹੋਈਆਂ ਹਨ, ਇਹ ਕਹਿੰਦੇ ਹੋਏ, ਮੇਰੀ ਸਲਾਹ ਕਾਇਮ ਰਹੇਗੀ, ਅਤੇ ਮੈਂ ਆਪਣੀ ਪੂਰੀ ਇੱਛਾ ਪੂਰੀ ਕਰਾਂਗਾ: ਪੂਰਬ ਤੋਂ ਇੱਕ ਪਾਗਲ ਪੰਛੀ ਨੂੰ ਬੁਲਾਉਂਦੇ ਹੋਏ , ਉਹ ਆਦਮੀ ਜੋ ਦੂਰ ਦੇਸ ਤੋਂ ਮੇਰੀ ਸਲਾਹ ਨੂੰ ਪੂਰਾ ਕਰਦਾ ਹੈ: ਹਾਂ, ਮੈਂ ਇਹ ਬੋਲਿਆ ਹੈ, ਮੈਂ ਇਸਨੂੰ ਪੂਰਾ ਵੀ ਕਰਾਂਗਾ। ਮੈਂ ਇਰਾਦਾ ਕੀਤਾ ਹੈ, ਮੈਂ ਵੀ ਕਰਾਂਗਾ।</w:t>
      </w:r>
    </w:p>
    <w:p/>
    <w:p>
      <w:r xmlns:w="http://schemas.openxmlformats.org/wordprocessingml/2006/main">
        <w:t xml:space="preserve">ਉਤਪਤ 24:52 ਅਤੇ ਐਉਂ ਹੋਇਆ ਕਿ ਜਦੋਂ ਅਬਰਾਹਾਮ ਦੇ ਸੇਵਕ ਨੇ ਉਨ੍ਹਾਂ ਦੇ ਬਚਨ ਸੁਣੇ ਤਾਂ ਧਰਤੀ ਉੱਤੇ ਮੱਥਾ ਟੇਕ ਕੇ ਯਹੋਵਾਹ ਦੀ ਉਪਾਸਨਾ ਕੀਤੀ।</w:t>
      </w:r>
    </w:p>
    <w:p/>
    <w:p>
      <w:r xmlns:w="http://schemas.openxmlformats.org/wordprocessingml/2006/main">
        <w:t xml:space="preserve">ਅਬਰਾਹਾਮ ਦੇ ਸੇਵਕ ਨੇ ਲੋਕਾਂ ਦੀਆਂ ਗੱਲਾਂ ਸੁਣ ਕੇ ਯਹੋਵਾਹ ਦੀ ਉਪਾਸਨਾ ਕੀਤੀ।</w:t>
      </w:r>
    </w:p>
    <w:p/>
    <w:p>
      <w:r xmlns:w="http://schemas.openxmlformats.org/wordprocessingml/2006/main">
        <w:t xml:space="preserve">1. ਹਰ ਹਾਲਤ ਵਿਚ ਪ੍ਰਭੂ ਦੀ ਭਗਤੀ ਕਰੋ।</w:t>
      </w:r>
    </w:p>
    <w:p/>
    <w:p>
      <w:r xmlns:w="http://schemas.openxmlformats.org/wordprocessingml/2006/main">
        <w:t xml:space="preserve">2. ਆਪਣੇ ਕੰਮਾਂ ਰਾਹੀਂ ਆਪਣੀ ਨਿਹਚਾ ਦਾ ਪ੍ਰਦਰਸ਼ਨ ਕਰੋ।</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ਉਤਪਤ 24:53 ਅਤੇ ਨੌਕਰ ਨੇ ਚਾਂਦੀ ਦੇ ਗਹਿਣੇ, ਸੋਨੇ ਦੇ ਗਹਿਣੇ ਅਤੇ ਬਸਤਰ ਲਿਆਏ ਅਤੇ ਉਨ੍ਹਾਂ ਨੂੰ ਰਿਬਕਾਹ ਨੂੰ ਦਿੱਤਾ, ਉਸਨੇ ਉਸਦੇ ਭਰਾ ਅਤੇ ਉਸਦੀ ਮਾਤਾ ਨੂੰ ਵੀ ਕੀਮਤੀ ਚੀਜ਼ਾਂ ਦਿੱਤੀਆਂ।</w:t>
      </w:r>
    </w:p>
    <w:p/>
    <w:p>
      <w:r xmlns:w="http://schemas.openxmlformats.org/wordprocessingml/2006/main">
        <w:t xml:space="preserve">ਅਬਰਾਹਾਮ ਦੇ ਸੇਵਕ ਨੇ ਰਿਬਕਾਹ, ਉਸਦੇ ਭਰਾ ਅਤੇ ਉਸਦੀ ਮਾਂ ਨੂੰ ਸੋਨੇ, ਚਾਂਦੀ ਅਤੇ ਕੱਪੜੇ ਦੇ ਤੋਹਫ਼ੇ ਦਿੱਤੇ।</w:t>
      </w:r>
    </w:p>
    <w:p/>
    <w:p>
      <w:r xmlns:w="http://schemas.openxmlformats.org/wordprocessingml/2006/main">
        <w:t xml:space="preserve">1. ਉਦਾਰਤਾ: ਦੇਣ ਦੀ ਸ਼ਕਤੀ (ਲੂਕਾ 6:38)</w:t>
      </w:r>
    </w:p>
    <w:p/>
    <w:p>
      <w:r xmlns:w="http://schemas.openxmlformats.org/wordprocessingml/2006/main">
        <w:t xml:space="preserve">2. ਬਲੀਦਾਨ: ਉਹ ਕਰਨਾ ਜੋ ਪ੍ਰਭੂ ਦੀਆਂ ਨਜ਼ਰਾਂ ਵਿੱਚ ਸਹੀ ਹੈ (ਉਤਪਤ 22:2-3)</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ਉਤਪਤ 22:2-3 - "ਉਸ ਨੇ ਕਿਹਾ, ਆਪਣੇ ਪੁੱਤਰ, ਆਪਣੇ ਇਕਲੌਤੇ ਪੁੱਤਰ ਨੂੰ ਲੈ ਕੇ, ਜਿਸ ਨੂੰ ਤੁਸੀਂ ਇਸਹਾਕ ਨਾਲ ਪਿਆਰ ਕਰਦੇ ਹੋ ਅਤੇ ਮੋਰੀਯਾਹ ਦੇ ਖੇਤਰ ਵਿੱਚ ਜਾਉ। ਉੱਥੇ ਇੱਕ ਪਹਾੜ ਉੱਤੇ ਹੋਮ ਦੀ ਭੇਟ ਵਜੋਂ ਉਸ ਨੂੰ ਬਲੀ ਦੇ, ਮੈਂ ਤੁਹਾਨੂੰ ਵਿਖਾਵਾਂਗਾ।</w:t>
      </w:r>
    </w:p>
    <w:p/>
    <w:p>
      <w:r xmlns:w="http://schemas.openxmlformats.org/wordprocessingml/2006/main">
        <w:t xml:space="preserve">ਉਤਪਤ 24:54 ਅਤੇ ਉਹ ਅਤੇ ਉਸ ਦੇ ਨਾਲ ਦੇ ਆਦਮੀਆਂ ਨੇ ਖਾਧਾ ਪੀਤਾ ਅਤੇ ਸਾਰੀ ਰਾਤ ਠਹਿਰੇ। ਅਤੇ ਉਹ ਸਵੇਰੇ ਉੱਠੇ ਅਤੇ ਉਸ ਨੇ ਆਖਿਆ, ਮੈਨੂੰ ਮੇਰੇ ਸੁਆਮੀ ਕੋਲ ਭੇਜ ਦਿਓ।</w:t>
      </w:r>
    </w:p>
    <w:p/>
    <w:p>
      <w:r xmlns:w="http://schemas.openxmlformats.org/wordprocessingml/2006/main">
        <w:t xml:space="preserve">ਅਬਰਾਹਾਮ ਦਾ ਨੌਕਰ ਰਿਬੇਕਾਹ ਦੇ ਪਰਿਵਾਰ ਨੂੰ ਮਿਲਣ ਲਈ ਉਸ ਨੂੰ ਇਸਹਾਕ ਨਾਲ ਵਿਆਹ ਕਰਨ ਲਈ ਕਹਿੰਦਾ ਹੈ; ਉਹ ਭੋਜਨ ਨਾਲ ਸਵੀਕਾਰ ਕਰਦੇ ਹਨ ਅਤੇ ਮਨਾਉਂਦੇ ਹਨ।</w:t>
      </w:r>
    </w:p>
    <w:p/>
    <w:p>
      <w:r xmlns:w="http://schemas.openxmlformats.org/wordprocessingml/2006/main">
        <w:t xml:space="preserve">1. ਪਰਮੇਸ਼ੁਰ ਦੀ ਯੋਜਨਾ ਵਿੱਚ ਅਬਰਾਹਾਮ ਦੇ ਵਿਸ਼ਵਾਸ ਦੀ ਸ਼ਕਤੀ</w:t>
      </w:r>
    </w:p>
    <w:p/>
    <w:p>
      <w:r xmlns:w="http://schemas.openxmlformats.org/wordprocessingml/2006/main">
        <w:t xml:space="preserve">2. ਪਰਮੇਸ਼ੁਰ ਦੀ ਇੱਛਾ ਨੂੰ ਮੰਨਣ ਦੀ ਮਹੱਤਤਾ</w:t>
      </w:r>
    </w:p>
    <w:p/>
    <w:p>
      <w:r xmlns:w="http://schemas.openxmlformats.org/wordprocessingml/2006/main">
        <w:t xml:space="preserve">1. ਇਬਰਾਨੀਆਂ 11:8-12 -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9 ਵਿਸ਼ਵਾਸ ਨਾਲ ਉਹ ਵਾਇਦੇ ਦੇ ਦੇਸ਼ ਵਿੱਚ ਜਿਵੇਂ ਪਰਦੇਸ ਵਿੱਚ ਰਹਿੰਦਾ ਸੀ, ਇਸਹਾਕ ਅਤੇ ਯਾਕੂਬ ਦੇ ਨਾਲ ਤੰਬੂਆਂ ਵਿੱਚ ਰਹਿੰਦਾ ਸੀ, ਉਹ ਉਸੇ ਵਾਅਦੇ ਦੇ ਵਾਰਸ ਸਨ।</w:t>
      </w:r>
    </w:p>
    <w:p/>
    <w:p>
      <w:r xmlns:w="http://schemas.openxmlformats.org/wordprocessingml/2006/main">
        <w:t xml:space="preserve">10 ਕਿਉਂ ਜੋ ਉਹ ਉਸ ਸ਼ਹਿਰ ਦੀ ਉਡੀਕ ਕਰਦਾ ਸੀ ਜਿਸ ਦੀਆਂ ਨੀਂਹਾਂ ਹਨ, ਜਿਸ ਦਾ ਬਣਾਉਣ ਵਾਲਾ ਅਤੇ ਬਣਾਉਣ ਵਾਲਾ ਪਰਮੇਸ਼ੁਰ ਹੈ।</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ਉਤਪਤ 24:55 ਅਤੇ ਉਸ ਦੇ ਭਰਾ ਅਤੇ ਉਸ ਦੀ ਮਾਤਾ ਨੇ ਕਿਹਾ, ਇਸ ਕੁੜੀ ਨੂੰ ਘੱਟੋ-ਘੱਟ ਦਸ ਦਿਨ ਸਾਡੇ ਕੋਲ ਰਹਿਣ ਦਿਓ। ਉਸ ਤੋਂ ਬਾਅਦ ਉਹ ਚਲੀ ਜਾਵੇਗੀ।</w:t>
      </w:r>
    </w:p>
    <w:p/>
    <w:p>
      <w:r xmlns:w="http://schemas.openxmlformats.org/wordprocessingml/2006/main">
        <w:t xml:space="preserve">ਰਿਬੇਕਾਹ ਦੇ ਭਰਾ ਅਤੇ ਮਾਂ ਨੇ ਆਪਣੀ ਯਾਤਰਾ 'ਤੇ ਜਾਣ ਤੋਂ ਪਹਿਲਾਂ ਉਸ ਨੂੰ ਘੱਟੋ-ਘੱਟ ਦਸ ਦਿਨ ਆਪਣੇ ਨਾਲ ਰਹਿਣ ਦੇਣ ਲਈ ਸਹਿਮਤੀ ਦਿੱਤੀ।</w:t>
      </w:r>
    </w:p>
    <w:p/>
    <w:p>
      <w:r xmlns:w="http://schemas.openxmlformats.org/wordprocessingml/2006/main">
        <w:t xml:space="preserve">1. "ਰੱਬ ਦਾ ਸਮਾਂ: ਉਡੀਕ ਵਿੱਚ ਧੀਰਜ ਨੂੰ ਗਲੇ ਲਗਾਉਣਾ"</w:t>
      </w:r>
    </w:p>
    <w:p/>
    <w:p>
      <w:r xmlns:w="http://schemas.openxmlformats.org/wordprocessingml/2006/main">
        <w:t xml:space="preserve">2. "ਰਿਸ਼ਤਿਆਂ ਦੀ ਤਾਕਤ: ਪਰਿਵਾਰ ਦੁਆਰਾ ਅਸੀਸ"</w:t>
      </w:r>
    </w:p>
    <w:p/>
    <w:p>
      <w:r xmlns:w="http://schemas.openxmlformats.org/wordprocessingml/2006/main">
        <w:t xml:space="preserve">1. ਜ਼ਬੂਰ 27:14 - "ਪ੍ਰਭੂ ਦੀ ਉਡੀਕ ਕਰੋ; ਤਕੜੇ ਹੋਵੋ, ਅਤੇ ਆਪਣੇ ਦਿਲ ਨੂੰ ਹੌਂਸਲਾ ਰੱਖੋ; ਪ੍ਰਭੂ ਦੀ ਉਡੀਕ ਕਰੋ!"</w:t>
      </w:r>
    </w:p>
    <w:p/>
    <w:p>
      <w:r xmlns:w="http://schemas.openxmlformats.org/wordprocessingml/2006/main">
        <w:t xml:space="preserve">2. ਰੋਮੀਆਂ 12:12 - "ਆਸ ਵਿੱਚ ਅਨੰਦ ਕਰੋ, ਬਿਪਤਾ ਵਿੱਚ ਧੀਰਜ ਰੱਖੋ, ਪ੍ਰਾਰਥਨਾ ਵਿੱਚ ਨਿਰੰਤਰ ਰਹੋ।"</w:t>
      </w:r>
    </w:p>
    <w:p/>
    <w:p>
      <w:r xmlns:w="http://schemas.openxmlformats.org/wordprocessingml/2006/main">
        <w:t xml:space="preserve">ਉਤਪਤ 24:56 ਅਤੇ ਉਸ ਨੇ ਉਨ੍ਹਾਂ ਨੂੰ ਆਖਿਆ, ਮੈਨੂੰ ਨਾ ਰੋਕੋ, ਇਹ ਵੇਖ ਕੇ ਯਹੋਵਾਹ ਨੇ ਮੇਰਾ ਰਾਹ ਸਫ਼ਲ ਕੀਤਾ ਹੈ। ਮੈਨੂੰ ਭੇਜ ਦਿਓ ਤਾਂ ਜੋ ਮੈਂ ਆਪਣੇ ਮਾਲਕ ਕੋਲ ਜਾਵਾਂ।</w:t>
      </w:r>
    </w:p>
    <w:p/>
    <w:p>
      <w:r xmlns:w="http://schemas.openxmlformats.org/wordprocessingml/2006/main">
        <w:t xml:space="preserve">ਅਬਰਾਹਾਮ ਦੇ ਸੇਵਕ ਨੇ ਆਪਣੇ ਰਿਸ਼ਤੇਦਾਰਾਂ ਨੂੰ ਕਿਹਾ ਕਿ ਉਹ ਉਸਦੀ ਯਾਤਰਾ ਵਿੱਚ ਰੁਕਾਵਟ ਨਾ ਬਣਨ, ਕਿਉਂਕਿ ਪ੍ਰਭੂ ਨੇ ਉਸਨੂੰ ਖੁਸ਼ਹਾਲ ਕੀਤਾ ਸੀ।</w:t>
      </w:r>
    </w:p>
    <w:p/>
    <w:p>
      <w:r xmlns:w="http://schemas.openxmlformats.org/wordprocessingml/2006/main">
        <w:t xml:space="preserve">1. "ਪ੍ਰਭੂ ਦੀ ਖੁਸ਼ਹਾਲੀ ਵਿੱਚ ਇੱਕ ਅਸੀਸ ਦੇ ਰੂਪ ਵਿੱਚ ਰਹਿਣਾ"</w:t>
      </w:r>
    </w:p>
    <w:p/>
    <w:p>
      <w:r xmlns:w="http://schemas.openxmlformats.org/wordprocessingml/2006/main">
        <w:t xml:space="preserve">2. "ਸਫ਼ਲਤਾ ਲਈ ਪਰਮੇਸ਼ੁਰ ਦਾ ਮਾਰਗ"</w:t>
      </w:r>
    </w:p>
    <w:p/>
    <w:p>
      <w:r xmlns:w="http://schemas.openxmlformats.org/wordprocessingml/2006/main">
        <w:t xml:space="preserve">1. "ਆਪਣੇ ਪੂਰੇ ਦਿਲ ਨਾਲ ਪ੍ਰਭੂ ਉੱਤੇ ਭਰੋਸਾ ਰੱਖੋ, ਅਤੇ ਆਪਣੀ ਸਮਝ ਉੱਤੇ ਅਤਬਾਰ ਨਾ ਕਰੋ; ਆਪਣੇ ਸਾਰੇ ਰਾਹਾਂ ਵਿੱਚ ਉਸਨੂੰ ਮੰਨੋ, ਅਤੇ ਉਹ ਤੁਹਾਡੇ ਮਾਰਗਾਂ ਨੂੰ ਸੇਧ ਦੇਵੇਗਾ" (ਕਹਾਉਤਾਂ 3:5-6)।</w:t>
      </w:r>
    </w:p>
    <w:p/>
    <w:p>
      <w:r xmlns:w="http://schemas.openxmlformats.org/wordprocessingml/2006/main">
        <w:t xml:space="preserve">2. "ਪ੍ਰਭੂ ਨੂੰ ਆਪਣਾ ਰਾਹ ਸੌਂਪੋ; ਉਸ ਵਿੱਚ ਵੀ ਭਰੋਸਾ ਰੱਖੋ, ਅਤੇ ਉਹ ਇਸਨੂੰ ਪੂਰਾ ਕਰੇਗਾ" (ਜ਼ਬੂਰ 37:5)।</w:t>
      </w:r>
    </w:p>
    <w:p/>
    <w:p>
      <w:r xmlns:w="http://schemas.openxmlformats.org/wordprocessingml/2006/main">
        <w:t xml:space="preserve">ਉਤਪਤ 24:57 ਅਤੇ ਉਨ੍ਹਾਂ ਆਖਿਆ, ਅਸੀਂ ਕੁੜੀ ਨੂੰ ਬੁਲਾਵਾਂਗੇ ਅਤੇ ਉਹ ਦੇ ਮੂੰਹੋਂ ਪੁੱਛਾਂਗੇ।</w:t>
      </w:r>
    </w:p>
    <w:p/>
    <w:p>
      <w:r xmlns:w="http://schemas.openxmlformats.org/wordprocessingml/2006/main">
        <w:t xml:space="preserve">ਅਬਰਾਹਾਮ ਦੇ ਨੌਕਰ ਦੇ ਪਰਿਵਾਰ ਨੇ ਰਿਬਕਾਹ ਦੇ ਪਰਿਵਾਰ ਨੂੰ ਪੁੱਛਿਆ ਕਿ ਕੀ ਉਹ ਉਸਦੀ ਰਾਏ ਪੁੱਛਣ ਲਈ ਉਸ ਨਾਲ ਗੱਲ ਕਰ ਸਕਦੇ ਹਨ।</w:t>
      </w:r>
    </w:p>
    <w:p/>
    <w:p>
      <w:r xmlns:w="http://schemas.openxmlformats.org/wordprocessingml/2006/main">
        <w:t xml:space="preserve">1. ਪਰਮੇਸ਼ੁਰ ਚਾਹੁੰਦਾ ਹੈ ਕਿ ਅਸੀਂ ਫ਼ੈਸਲੇ ਕਰਨ ਤੋਂ ਪਹਿਲਾਂ ਬੁੱਧੀਮਾਨ ਸਲਾਹ ਲਈਏ।</w:t>
      </w:r>
    </w:p>
    <w:p/>
    <w:p>
      <w:r xmlns:w="http://schemas.openxmlformats.org/wordprocessingml/2006/main">
        <w:t xml:space="preserve">2. ਨੌਜਵਾਨ ਪੀੜ੍ਹੀ ਦੀ ਆਵਾਜ਼ ਸੁਣਨ ਦੀ ਮਹੱਤਤਾ।</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ਜ਼ਬੂਰ 32:8 - ਮੈਂ ਤੈਨੂੰ ਸਿਖਾਵਾਂਗਾ ਅਤੇ ਤੈਨੂੰ ਉਸ ਰਾਹ ਸਿਖਾਵਾਂਗਾ ਜਿਸ ਰਾਹ ਤੇ ਤੂੰ ਜਾਣਾ ਹੈ: ਮੈਂ ਆਪਣੀ ਅੱਖ ਨਾਲ ਤੇਰੀ ਅਗਵਾਈ ਕਰਾਂਗਾ।</w:t>
      </w:r>
    </w:p>
    <w:p/>
    <w:p>
      <w:r xmlns:w="http://schemas.openxmlformats.org/wordprocessingml/2006/main">
        <w:t xml:space="preserve">ਉਤਪਤ 24:58 ਅਤੇ ਉਨ੍ਹਾਂ ਨੇ ਰਿਬਕਾਹ ਨੂੰ ਸੱਦ ਕੇ ਉਹ ਨੂੰ ਆਖਿਆ, ਕੀ ਤੂੰ ਇਸ ਮਨੁੱਖ ਦੇ ਨਾਲ ਚੱਲੇਂਗੀ? ਅਤੇ ਉਸਨੇ ਕਿਹਾ, ਮੈਂ ਜਾਵਾਂਗੀ।</w:t>
      </w:r>
    </w:p>
    <w:p/>
    <w:p>
      <w:r xmlns:w="http://schemas.openxmlformats.org/wordprocessingml/2006/main">
        <w:t xml:space="preserve">ਰਿਬੇਕਾਹ ਦੀ ਪ੍ਰਭੂ ਦੀ ਇੱਛਾ ਪ੍ਰਤੀ ਨਿਰਸਵਾਰਥ ਵਚਨਬੱਧਤਾ।</w:t>
      </w:r>
    </w:p>
    <w:p/>
    <w:p>
      <w:r xmlns:w="http://schemas.openxmlformats.org/wordprocessingml/2006/main">
        <w:t xml:space="preserve">1. ਵਿਸ਼ਵਾਸ ਦਾ ਕਦਮ ਚੁੱਕਣਾ - ਅਗਿਆਤ ਹੋਣ ਦੇ ਬਾਵਜੂਦ ਪ੍ਰਭੂ ਦੀ ਸੇਵਾ ਕਰਨ ਲਈ ਰਿਬੇਕਾਹ ਦੀ ਵਚਨਬੱਧਤਾ।</w:t>
      </w:r>
    </w:p>
    <w:p/>
    <w:p>
      <w:r xmlns:w="http://schemas.openxmlformats.org/wordprocessingml/2006/main">
        <w:t xml:space="preserve">2. ਰੱਬ ਦੀ ਯੋਜਨਾ ਲਈ ਬਲੀਦਾਨ ਦੇਣਾ - ਰਿਬੇਕਾਹ ਦੀ ਪ੍ਰਭੂ ਦੇ ਮਿਸ਼ਨ ਲਈ ਆਪਣੇ ਪਰਿਵਾਰ ਨੂੰ ਛੱਡਣ ਦੀ ਇੱਛਾ।</w:t>
      </w:r>
    </w:p>
    <w:p/>
    <w:p>
      <w:r xmlns:w="http://schemas.openxmlformats.org/wordprocessingml/2006/main">
        <w:t xml:space="preserve">1. ਮੱਤੀ 16:24-25 - ਜੋ ਕੋਈ ਵੀ ਮੇਰਾ ਚੇਲਾ ਬਣਨਾ ਚਾਹੁੰਦਾ ਹੈ ਉਸਨੂੰ ਆਪਣੇ ਆਪ ਤੋਂ ਇਨਕਾਰ ਕਰਨਾ ਚਾਹੀਦਾ ਹੈ ਅਤੇ ਆਪਣੀ ਸਲੀਬ ਚੁੱਕ ਕੇ ਮੇਰੇ ਪਿੱਛੇ ਚੱਲਣਾ ਚਾਹੀਦਾ ਹੈ।</w:t>
      </w:r>
    </w:p>
    <w:p/>
    <w:p>
      <w:r xmlns:w="http://schemas.openxmlformats.org/wordprocessingml/2006/main">
        <w:t xml:space="preserve">2. 1 ਸਮੂਏਲ 3:4-9 - ਪ੍ਰਭੂ ਨੇ ਸਮੂਏਲ ਨੂੰ ਮੰਦਰ ਵਿੱਚ ਉਸਦੀ ਸੇਵਾ ਕਰਨ ਲਈ ਬੁਲਾਇਆ।</w:t>
      </w:r>
    </w:p>
    <w:p/>
    <w:p>
      <w:r xmlns:w="http://schemas.openxmlformats.org/wordprocessingml/2006/main">
        <w:t xml:space="preserve">ਉਤਪਤ 24:59 ਅਤੇ ਉਨ੍ਹਾਂ ਨੇ ਆਪਣੀ ਭੈਣ ਰਿਬਕਾਹ ਅਤੇ ਉਹ ਦੀ ਦਾਈ ਅਰ ਅਬਰਾਹਾਮ ਦੇ ਸੇਵਕ ਅਤੇ ਉਹ ਦੇ ਬੰਦਿਆਂ ਨੂੰ ਵਿਦਾ ਕੀਤਾ।</w:t>
      </w:r>
    </w:p>
    <w:p/>
    <w:p>
      <w:r xmlns:w="http://schemas.openxmlformats.org/wordprocessingml/2006/main">
        <w:t xml:space="preserve">ਅਬਰਾਹਾਮ ਦੇ ਨੌਕਰ ਅਤੇ ਉਸ ਦੇ ਬੰਦਿਆਂ ਨੇ ਅਬਰਾਹਾਮ ਦੀ ਭਤੀਜੀ, ਰਿਬਕਾਹ ਅਤੇ ਉਸਦੀ ਦਾਸ ਨੂੰ ਵਿਦਾ ਕੀਤਾ।</w:t>
      </w:r>
    </w:p>
    <w:p/>
    <w:p>
      <w:r xmlns:w="http://schemas.openxmlformats.org/wordprocessingml/2006/main">
        <w:t xml:space="preserve">1. ਆਗਿਆਕਾਰੀ ਦਾ ਮੁੱਲ: ਅਬਰਾਹਾਮ ਦੇ ਨੌਕਰ ਨੇ ਅਬਰਾਹਾਮ ਦਾ ਕਹਿਣਾ ਮੰਨਿਆ ਅਤੇ ਅਬਰਾਹਾਮ ਦੇ ਹੁਕਮ ਅਨੁਸਾਰ ਰਿਬਕਾਹ ਨੂੰ ਭੇਜ ਦਿੱਤਾ।</w:t>
      </w:r>
    </w:p>
    <w:p/>
    <w:p>
      <w:r xmlns:w="http://schemas.openxmlformats.org/wordprocessingml/2006/main">
        <w:t xml:space="preserve">2. ਪਰਿਵਾਰ ਦੀ ਸ਼ਕਤੀ: ਅਬਰਾਹਾਮ ਨੇ ਆਪਣੀ ਭਤੀਜੀ ਨੂੰ ਪਿਆਰ ਅਤੇ ਦਿਆਲਤਾ ਨਾਲ ਵਿਦਾ ਕੀਤਾ, ਪਰਿਵਾਰ ਦੀ ਸ਼ਕਤੀ ਦਿਖਾਉਂਦੇ ਹੋਏ।</w:t>
      </w:r>
    </w:p>
    <w:p/>
    <w:p>
      <w:r xmlns:w="http://schemas.openxmlformats.org/wordprocessingml/2006/main">
        <w:t xml:space="preserve">1. ਉਤਪਤ 24:10 - ਅਤੇ ਨੌਕਰ ਨੇ ਆਪਣੇ ਮਾਲਕ ਦੇ ਊਠਾਂ ਵਿੱਚੋਂ ਦਸ ਊਠ ਲਏ, ਅਤੇ ਚਲਾ ਗਿਆ; ਕਿਉਂਕਿ ਉਸਦੇ ਮਾਲਕ ਦਾ ਸਾਰਾ ਮਾਲ ਉਸਦੇ ਹੱਥ ਵਿੱਚ ਸੀ। ਅਤੇ ਉਹ ਉੱਠਿਆ ਅਤੇ ਮੇਸੋਪੋਟਾਮੀਆ ਵਿੱਚ ਨਾਹੋਰ ਸ਼ਹਿਰ ਨੂੰ ਗਿਆ।</w:t>
      </w:r>
    </w:p>
    <w:p/>
    <w:p>
      <w:r xmlns:w="http://schemas.openxmlformats.org/wordprocessingml/2006/main">
        <w:t xml:space="preserve">2. ਉਤਪਤ 24:58 - ਅਤੇ ਉਨ੍ਹਾਂ ਨੇ ਰਿਬਕਾਹ ਨੂੰ ਬੁਲਾਇਆ, ਅਤੇ ਉਸ ਨੂੰ ਕਿਹਾ, ਕੀ ਤੂੰ ਇਸ ਆਦਮੀ ਦੇ ਨਾਲ ਜਾਵੇਂਗਾ? ਅਤੇ ਉਸਨੇ ਕਿਹਾ, ਮੈਂ ਜਾਵਾਂਗੀ।</w:t>
      </w:r>
    </w:p>
    <w:p/>
    <w:p>
      <w:r xmlns:w="http://schemas.openxmlformats.org/wordprocessingml/2006/main">
        <w:t xml:space="preserve">ਉਤਪਤ 24:60 ਅਤੇ ਉਨ੍ਹਾਂ ਨੇ ਰਿਬਕਾਹ ਨੂੰ ਅਸੀਸ ਦਿੱਤੀ ਅਤੇ ਉਹ ਨੂੰ ਆਖਿਆ, ਤੂੰ ਸਾਡੀ ਭੈਣ ਹੈਂ, ਤੂੰ ਹਜ਼ਾਰਾਂ ਕਰੋੜਾਂ ਦੀ ਮਾਂ ਹੈਂ, ਅਤੇ ਤੇਰੀ ਅੰਸ ਉਹਨਾਂ ਦੇ ਦਰਵਾਜ਼ੇ ਉੱਤੇ ਕਬਜ਼ਾ ਕਰ ਲਵੇ ਜੋ ਉਹਨਾਂ ਨਾਲ ਵੈਰ ਰੱਖਦੇ ਹਨ।</w:t>
      </w:r>
    </w:p>
    <w:p/>
    <w:p>
      <w:r xmlns:w="http://schemas.openxmlformats.org/wordprocessingml/2006/main">
        <w:t xml:space="preserve">ਰਿਬਕਾਹ ਨੂੰ ਅਸੀਸ ਦਿੱਤੀ ਗਈ ਸੀ ਅਤੇ ਦੱਸਿਆ ਗਿਆ ਸੀ ਕਿ ਉਸ ਦੇ ਉੱਤਰਾਧਿਕਾਰੀ ਬਹੁਤ ਸਾਰੇ ਹੋਣਗੇ ਅਤੇ ਉਨ੍ਹਾਂ ਦੇ ਦੁਸ਼ਮਣ ਹੋਣਗੇ।</w:t>
      </w:r>
    </w:p>
    <w:p/>
    <w:p>
      <w:r xmlns:w="http://schemas.openxmlformats.org/wordprocessingml/2006/main">
        <w:t xml:space="preserve">1. ਅਸੀਸ ਦੀ ਸ਼ਕਤੀ: ਕਿਵੇਂ ਪ੍ਰਮਾਤਮਾ ਸਾਡੇ ਤੋਹਫ਼ਿਆਂ ਨੂੰ ਗੁਣਾ ਕਰਨ ਦੇ ਸਮਰੱਥ ਹੈ</w:t>
      </w:r>
    </w:p>
    <w:p/>
    <w:p>
      <w:r xmlns:w="http://schemas.openxmlformats.org/wordprocessingml/2006/main">
        <w:t xml:space="preserve">2. ਮੁਸੀਬਤਾਂ 'ਤੇ ਕਾਬੂ ਪਾਉਣਾ: ਪਰਮੇਸ਼ੁਰ ਸਾਡੇ ਦੁਸ਼ਮਣਾਂ 'ਤੇ ਜਿੱਤ ਪ੍ਰਾਪਤ ਕਰਨ ਵਿਚ ਸਾਡੀ ਮਦਦ ਕਿਵੇਂ ਕਰ ਸਕਦਾ ਹੈ</w:t>
      </w:r>
    </w:p>
    <w:p/>
    <w:p>
      <w:r xmlns:w="http://schemas.openxmlformats.org/wordprocessingml/2006/main">
        <w:t xml:space="preserve">1. ਉਤਪਤ 22:17 - "ਮੈਂ ਜ਼ਰੂਰ ਤੈਨੂੰ ਅਸੀਸ ਦਿਆਂਗਾ ਅਤੇ ਤੇਰੀ ਔਲਾਦ ਨੂੰ ਅਕਾਸ਼ ਦੇ ਤਾਰਿਆਂ ਵਾਂਗ ਅਤੇ ਸਮੁੰਦਰ ਦੇ ਕੰਢੇ ਦੀ ਰੇਤ ਵਾਂਗ ਬਣਾਵਾਂਗਾ"</w:t>
      </w:r>
    </w:p>
    <w:p/>
    <w:p>
      <w:r xmlns:w="http://schemas.openxmlformats.org/wordprocessingml/2006/main">
        <w:t xml:space="preserve">2. ਲੂਕਾ 18:27 - ਯਿਸੂ ਨੇ ਕਿਹਾ, "ਮਨੁੱਖ ਨਾਲ ਜੋ ਅਸੰਭਵ ਹੈ ਉਹ ਪਰਮਾਤਮਾ ਨਾਲ ਸੰਭਵ ਹੈ।"</w:t>
      </w:r>
    </w:p>
    <w:p/>
    <w:p>
      <w:r xmlns:w="http://schemas.openxmlformats.org/wordprocessingml/2006/main">
        <w:t xml:space="preserve">ਉਤਪਤ 24:61 ਤਦ ਰਿਬਕਾਹ ਅਤੇ ਉਹ ਦੀਆਂ ਕੁੜੀਆਂ ਉੱਠੀਆਂ ਅਤੇ ਊਠਾਂ ਉੱਤੇ ਸਵਾਰ ਹੋ ਕੇ ਉਸ ਮਨੁੱਖ ਦੇ ਮਗਰ ਤੁਰ ਪਈਆਂ ਅਤੇ ਨੌਕਰ ਰਿਬਕਾਹ ਨੂੰ ਲੈ ਕੇ ਆਪਣੇ ਰਾਹ ਤੁਰ ਪਿਆ।</w:t>
      </w:r>
    </w:p>
    <w:p/>
    <w:p>
      <w:r xmlns:w="http://schemas.openxmlformats.org/wordprocessingml/2006/main">
        <w:t xml:space="preserve">ਰਿਬਕਾਹ ਅਤੇ ਉਸ ਦੀਆਂ ਨੌਕਰਾਣੀਆਂ ਨੇ ਊਠਾਂ ਉੱਤੇ ਉਸ ਆਦਮੀ ਦਾ ਪਿੱਛਾ ਕੀਤਾ ਅਤੇ ਨੌਕਰ ਰਿਬਕਾਹ ਨੂੰ ਆਪਣੇ ਨਾਲ ਲੈ ਗਿਆ।</w:t>
      </w:r>
    </w:p>
    <w:p/>
    <w:p>
      <w:r xmlns:w="http://schemas.openxmlformats.org/wordprocessingml/2006/main">
        <w:t xml:space="preserve">1. ਵਿਸ਼ਵਾਸ ਵਿੱਚ ਵਧਣਾ: ਪਰਮੇਸ਼ੁਰ ਦੀ ਇੱਛਾ ਦਾ ਪਾਲਣ ਕਰਨਾ ਸਿੱਖਣਾ, ਭਾਵੇਂ ਇਹ ਸਪੱਸ਼ਟ ਨਾ ਹੋਵੇ</w:t>
      </w:r>
    </w:p>
    <w:p/>
    <w:p>
      <w:r xmlns:w="http://schemas.openxmlformats.org/wordprocessingml/2006/main">
        <w:t xml:space="preserve">2. ਰੱਬ ਦੀ ਪ੍ਰੋਵਿਡੈਂਸ਼ੀਅਲ ਕੇਅਰ: ਮੁਸ਼ਕਲ ਹਾਲਾਤਾਂ ਵਿੱਚ ਵੀ, ਰੱਬ ਦੀ ਯੋਜਨਾ ਉੱਤੇ ਭਰੋਸਾ ਕਰਨਾ</w:t>
      </w:r>
    </w:p>
    <w:p/>
    <w:p>
      <w:r xmlns:w="http://schemas.openxmlformats.org/wordprocessingml/2006/main">
        <w:t xml:space="preserve">1. ਉਤਪਤ 24:61 - ਅਤੇ ਰਿਬਕਾਹ ਅਤੇ ਉਸ ਦੀਆਂ ਕੁੜੀਆਂ ਉੱਠੀਆਂ, ਅਤੇ ਉਹ ਊਠਾਂ ਉੱਤੇ ਸਵਾਰ ਹੋ ਕੇ ਉਸ ਆਦਮੀ ਦੇ ਪਿੱਛੇ-ਪਿੱਛੇ ਤੁਰ ਪਈਆਂ: ਅਤੇ ਨੌਕਰ ਰਿਬਕਾਹ ਨੂੰ ਲੈ ਕੇ ਆਪਣੇ ਰਾਹ ਤੁਰ ਪਿਆ।</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ਉਤਪਤ 24:62 ਅਤੇ ਇਸਹਾਕ ਲਹੈਰੋਈ ਖੂਹ ਦੇ ਰਾਹ ਤੋਂ ਆਇਆ। ਕਿਉਂਕਿ ਉਹ ਦੱਖਣੀ ਦੇਸ਼ ਵਿੱਚ ਰਹਿੰਦਾ ਸੀ।</w:t>
      </w:r>
    </w:p>
    <w:p/>
    <w:p>
      <w:r xmlns:w="http://schemas.openxmlformats.org/wordprocessingml/2006/main">
        <w:t xml:space="preserve">ਇਸਹਾਕ ਲਹੈਰੋਈ ਦੇ ਖੂਹ ਤੋਂ ਵਾਪਸ ਆ ਗਿਆ ਅਤੇ ਦੇਸ਼ ਦੇ ਦੱਖਣੀ ਹਿੱਸੇ ਵਿੱਚ ਵੱਸ ਗਿਆ।</w:t>
      </w:r>
    </w:p>
    <w:p/>
    <w:p>
      <w:r xmlns:w="http://schemas.openxmlformats.org/wordprocessingml/2006/main">
        <w:t xml:space="preserve">1. ਵਿਸ਼ਵਾਸ ਦੀ ਯਾਤਰਾ: ਇਸਹਾਕ ਦੀ ਵਾਅਦਾ ਕੀਤੇ ਹੋਏ ਦੇਸ਼ ਵਿੱਚ ਵਾਪਸੀ</w:t>
      </w:r>
    </w:p>
    <w:p/>
    <w:p>
      <w:r xmlns:w="http://schemas.openxmlformats.org/wordprocessingml/2006/main">
        <w:t xml:space="preserve">2. ਅਚਾਨਕ ਸਥਾਨਾਂ ਵਿੱਚ ਆਰਾਮ ਲੱਭਣਾ: ਦੱਖਣੀ ਦੇਸ਼ ਵਿੱਚ ਇਸਹਾਕ ਦੀ ਲਚਕੀਲਾਪਣ</w:t>
      </w:r>
    </w:p>
    <w:p/>
    <w:p>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ਮਕਸਦ ਅਨੁਸਾਰ ਬੁਲਾਏ ਜਾਂਦੇ ਹਨ।</w:t>
      </w:r>
    </w:p>
    <w:p/>
    <w:p>
      <w:r xmlns:w="http://schemas.openxmlformats.org/wordprocessingml/2006/main">
        <w:t xml:space="preserve">2. ਉਤਪਤ 12: 1-3 ਹੁਣ ਯਹੋਵਾਹ ਨੇ ਅਬਰਾਮ ਨੂੰ ਕਿਹਾ ਸੀ: ਆਪਣੇ ਦੇਸ਼ ਵਿੱਚੋਂ, ਆਪਣੇ ਪਰਿਵਾਰ ਅਤੇ ਆਪਣੇ ਪਿਤਾ ਦੇ ਘਰ ਤੋਂ, ਉਸ ਦੇਸ਼ ਵਿੱਚ ਜਾ ਜੋ ਮੈਂ ਤੈਨੂੰ ਦਿਖਾਵਾਂਗਾ। ਮੈਂ ਤੁਹਾਨੂੰ ਇੱਕ ਮਹਾਨ ਕੌਮ ਬਣਾਵਾਂਗਾ; ਮੈਂ ਤੈਨੂੰ ਅਸੀਸ ਦੇਵਾਂਗਾ ਅਤੇ ਤੇਰਾ ਨਾਮ ਮਹਾਨ ਬਣਾਵਾਂਗਾ; ਅਤੇ ਤੁਹਾਨੂੰ ਇੱਕ ਅਸੀਸ ਹੋ ਜਾਵੇਗਾ. ਮੈਂ ਉਨ੍ਹਾਂ ਨੂੰ ਅਸੀਸ ਦੇਵਾਂਗਾ ਜੋ ਤੁਹਾਨੂੰ ਅਸੀਸ ਦੇਣਗੇ, ਅਤੇ ਮੈਂ ਉਸ ਨੂੰ ਸਰਾਪ ਦਿਆਂਗਾ ਜੋ ਤੁਹਾਨੂੰ ਸਰਾਪ ਦਿੰਦਾ ਹੈ; ਅਤੇ ਤੁਹਾਡੇ ਵਿੱਚ ਧਰਤੀ ਦੇ ਸਾਰੇ ਪਰਿਵਾਰ ਮੁਬਾਰਕ ਹੋਣਗੇ।</w:t>
      </w:r>
    </w:p>
    <w:p/>
    <w:p>
      <w:r xmlns:w="http://schemas.openxmlformats.org/wordprocessingml/2006/main">
        <w:t xml:space="preserve">ਉਤਪਤ 24:63 ਅਤੇ ਇਸਹਾਕ ਸ਼ਾਮ ਵੇਲੇ ਖੇਤ ਵਿੱਚ ਧਿਆਨ ਕਰਨ ਲਈ ਗਿਆ ਅਤੇ ਉਸ ਨੇ ਆਪਣੀਆਂ ਅੱਖਾਂ ਚੁੱਕ ਕੇ ਵੇਖਿਆ, ਅਤੇ ਵੇਖੋ, ਊਠ ਆ ਰਹੇ ਸਨ।</w:t>
      </w:r>
    </w:p>
    <w:p/>
    <w:p>
      <w:r xmlns:w="http://schemas.openxmlformats.org/wordprocessingml/2006/main">
        <w:t xml:space="preserve">ਇਸਹਾਕ ਨੇ ਆਪਣੀ ਹੋਣ ਵਾਲੀ ਲਾੜੀ, ਰਿਬਕਾਹ ਦੇ ਊਠਾਂ ਨੂੰ ਆਉਂਦਿਆਂ ਦੇਖਿਆ।</w:t>
      </w:r>
    </w:p>
    <w:p/>
    <w:p>
      <w:r xmlns:w="http://schemas.openxmlformats.org/wordprocessingml/2006/main">
        <w:t xml:space="preserve">1. ਧੀਰਜ ਦੀ ਸ਼ਕਤੀ: ਪਰਮੇਸ਼ੁਰ ਦੇ ਸੰਪੂਰਣ ਸਮੇਂ ਦੀ ਉਡੀਕ ਕਰਨੀ</w:t>
      </w:r>
    </w:p>
    <w:p/>
    <w:p>
      <w:r xmlns:w="http://schemas.openxmlformats.org/wordprocessingml/2006/main">
        <w:t xml:space="preserve">2. ਸਪੱਸ਼ਟ ਤੋਂ ਪਰੇ ਦੇਖਣਾ: ਪਰਮਾਤਮਾ ਦੇ ਪ੍ਰਬੰਧ ਨੂੰ ਪਛਾਣਨਾ</w:t>
      </w:r>
    </w:p>
    <w:p/>
    <w:p>
      <w:r xmlns:w="http://schemas.openxmlformats.org/wordprocessingml/2006/main">
        <w:t xml:space="preserve">1. ਇਬਰਾਨੀਆਂ 11:10-12, "ਕਿਉਂਕਿ ਉਸਨੇ ਇੱਕ ਅਜਿਹੇ ਸ਼ਹਿਰ ਦੀ ਭਾਲ ਕੀਤੀ ਜਿਸਦੀ ਨੀਂਹ ਹੈ, ਜਿਸਦਾ ਬਣਾਉਣ ਵਾਲਾ ਅਤੇ ਬਣਾਉਣ ਵਾਲਾ ਪਰਮੇਸ਼ੁਰ ਹੈ। ਨਿਹਚਾ ਦੁਆਰਾ ਵੀ ਸਾਰਾ ਨੇ ਆਪਣੇ ਆਪ ਵਿੱਚ ਬੀਜ ਪੈਦਾ ਕਰਨ ਦੀ ਤਾਕਤ ਪ੍ਰਾਪਤ ਕੀਤੀ, ਅਤੇ ਇੱਕ ਬੱਚੇ ਨੂੰ ਜਨਮ ਦਿੱਤਾ ਜਦੋਂ ਉਹ ਪੁਰਾਣੀ ਸੀ, ਕਿਉਂਕਿ ਉਸਨੇ ਉਸ ਨੂੰ ਵਫ਼ਾਦਾਰ ਠਹਿਰਾਇਆ ਜਿਸਨੇ ਵਾਅਦਾ ਕੀਤਾ ਸੀ। ਇਸ ਲਈ ਉੱਥੇ ਇੱਕ ਵੀ ਉੱਗਿਆ, ਅਤੇ ਉਹ ਮਰਿਆ ਹੋਇਆ, ਅਕਾਸ਼ ਦੇ ਤਾਰਿਆਂ ਜਿੰਨੇ ਭੀੜ ਵਿੱਚ, ਅਤੇ ਸਮੁੰਦਰ ਦੇ ਕੰਢੇ ਦੀ ਰੇਤ ਵਾਂਗ ਅਣਗਿਣਤ।"</w:t>
      </w:r>
    </w:p>
    <w:p/>
    <w:p>
      <w:r xmlns:w="http://schemas.openxmlformats.org/wordprocessingml/2006/main">
        <w:t xml:space="preserve">2. ਜ਼ਬੂਰ 27:14, "ਯਹੋਵਾਹ ਦੀ ਉਡੀਕ ਕਰੋ: ਹੌਂਸਲਾ ਰੱਖੋ, ਅਤੇ ਉਹ ਤੁਹਾਡੇ ਦਿਲ ਨੂੰ ਮਜ਼ਬੂਤ ਕਰੇਗਾ: ਉਡੀਕ ਕਰੋ, ਮੈਂ ਯਹੋਵਾਹ ਨੂੰ ਆਖਦਾ ਹਾਂ।"</w:t>
      </w:r>
    </w:p>
    <w:p/>
    <w:p>
      <w:r xmlns:w="http://schemas.openxmlformats.org/wordprocessingml/2006/main">
        <w:t xml:space="preserve">ਉਤਪਤ 24:64 ਅਤੇ ਰਿਬਕਾਹ ਨੇ ਆਪਣੀਆਂ ਅੱਖਾਂ ਉੱਚੀਆਂ ਕੀਤੀਆਂ ਅਤੇ ਜਦੋਂ ਉਸਨੇ ਇਸਹਾਕ ਨੂੰ ਵੇਖਿਆ ਤਾਂ ਊਠ ਨੂੰ ਛੱਡ ਦਿੱਤਾ।</w:t>
      </w:r>
    </w:p>
    <w:p/>
    <w:p>
      <w:r xmlns:w="http://schemas.openxmlformats.org/wordprocessingml/2006/main">
        <w:t xml:space="preserve">ਰਿਬਕਾਹ ਇਸਹਾਕ ਨੂੰ ਮਿਲਦੀ ਹੈ ਅਤੇ ਖੁਸ਼ੀ ਨਾਲ ਭਰ ਜਾਂਦੀ ਹੈ।</w:t>
      </w:r>
    </w:p>
    <w:p/>
    <w:p>
      <w:r xmlns:w="http://schemas.openxmlformats.org/wordprocessingml/2006/main">
        <w:t xml:space="preserve">1. ਅਚਨਚੇਤ ਥਾਵਾਂ 'ਤੇ ਖੁਸ਼ੀ ਲੱਭਣਾ</w:t>
      </w:r>
    </w:p>
    <w:p/>
    <w:p>
      <w:r xmlns:w="http://schemas.openxmlformats.org/wordprocessingml/2006/main">
        <w:t xml:space="preserve">2. ਪ੍ਰਭੂ ਦੇ ਸਮੇਂ ਵਿਚ ਅਨੰਦ ਕਰਨਾ</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ਰਸੂਲਾਂ ਦੇ ਕਰਤੱਬ 16:25-26 - ਅਤੇ ਅੱਧੀ ਰਾਤ ਨੂੰ ਪੌਲੁਸ ਅਤੇ ਸੀਲਾਸ ਨੇ ਪ੍ਰਾਰਥਨਾ ਕੀਤੀ, ਅਤੇ ਪਰਮੇਸ਼ੁਰ ਦੀ ਉਸਤਤਿ ਗਾਈ: ਅਤੇ ਕੈਦੀਆਂ ਨੇ ਉਨ੍ਹਾਂ ਨੂੰ ਸੁਣਿਆ। ਅਤੇ ਅਚਾਨਕ ਇੱਕ ਵੱਡਾ ਭੁਚਾਲ ਆਇਆ, ਇਸ ਲਈ ਕੈਦਖਾਨੇ ਦੀਆਂ ਨੀਹਾਂ ਹਿੱਲ ਗਈਆਂ, ਅਤੇ ਤੁਰੰਤ ਸਾਰੇ ਦਰਵਾਜ਼ੇ ਖੁਲ੍ਹ ਗਏ, ਅਤੇ ਹਰ ਇੱਕ ਦੀਆਂ ਪੱਟੀਆਂ ਢਿੱਲੀਆਂ ਹੋ ਗਈਆਂ।</w:t>
      </w:r>
    </w:p>
    <w:p/>
    <w:p>
      <w:r xmlns:w="http://schemas.openxmlformats.org/wordprocessingml/2006/main">
        <w:t xml:space="preserve">ਉਤਪਤ 24:65 ਕਿਉਂ ਜੋ ਉਸ ਨੇ ਨੌਕਰ ਨੂੰ ਆਖਿਆ, ਇਹ ਕਿਹੜਾ ਮਨੁੱਖ ਹੈ ਜੋ ਸਾਨੂੰ ਮਿਲਣ ਲਈ ਖੇਤ ਵਿੱਚ ਤੁਰਿਆ ਫਿਰਦਾ ਹੈ? ਨੌਕਰ ਨੇ ਕਿਹਾ, “ਇਹ ਮੇਰਾ ਮਾਲਕ ਹੈ।” ਇਸ ਲਈ ਉਸਨੇ ਇੱਕ ਪਰਦਾ ਚੁੱਕਿਆ ਅਤੇ ਆਪਣੇ ਆਪ ਨੂੰ ਢੱਕ ਲਿਆ।</w:t>
      </w:r>
    </w:p>
    <w:p/>
    <w:p>
      <w:r xmlns:w="http://schemas.openxmlformats.org/wordprocessingml/2006/main">
        <w:t xml:space="preserve">ਰੇਬੇਕਾ ਨੂੰ ਇਸਹਾਕ ਨਾਲ ਇੰਨਾ ਲਿਆ ਗਿਆ ਕਿ ਉਸਨੇ ਆਪਣੇ ਆਪ ਨੂੰ ਇੱਕ ਪਰਦੇ ਨਾਲ ਢੱਕ ਲਿਆ।</w:t>
      </w:r>
    </w:p>
    <w:p/>
    <w:p>
      <w:r xmlns:w="http://schemas.openxmlformats.org/wordprocessingml/2006/main">
        <w:t xml:space="preserve">1. ਪਿਆਰ ਦੀ ਸ਼ਕਤੀ: ਇਸਹਾਕ ਲਈ ਰੇਬੇਕਾ ਦੇ ਪਿਆਰ ਨੇ ਉਸ ਨੂੰ ਕਿਵੇਂ ਬਦਲਿਆ</w:t>
      </w:r>
    </w:p>
    <w:p/>
    <w:p>
      <w:r xmlns:w="http://schemas.openxmlformats.org/wordprocessingml/2006/main">
        <w:t xml:space="preserve">2. ਆਗਿਆਕਾਰੀ ਦੀ ਬਰਕਤ: ਕਿਵੇਂ ਰੇਬੇਕਾ ਦੀ ਆਗਿਆਕਾਰੀ ਨੇ ਉਸਨੂੰ ਖੁਸ਼ੀ ਦਿੱਤੀ</w:t>
      </w:r>
    </w:p>
    <w:p/>
    <w:p>
      <w:r xmlns:w="http://schemas.openxmlformats.org/wordprocessingml/2006/main">
        <w:t xml:space="preserve">1. ਸੁਲੇਮਾਨ ਦਾ ਗੀਤ 2:10-13 - ਮੇਰਾ ਪਿਆਰਾ ਬੋਲਦਾ ਹੈ ਅਤੇ ਮੈਨੂੰ ਕਹਿੰਦਾ ਹੈ: ਉੱਠ, ਮੇਰੇ ਪਿਆਰੇ, ਮੇਰੇ ਸੁੰਦਰ, ਅਤੇ ਦੂਰ ਆ, ਵੇਖੋ, ਸਰਦੀਆਂ ਬੀਤ ਗਈਆਂ ਹਨ; ਬਾਰਿਸ਼ ਖਤਮ ਹੋ ਗਈ ਹੈ ਅਤੇ ਚਲੀ ਗਈ ਹੈ। ਧਰਤੀ 'ਤੇ ਫੁੱਲ ਦਿਖਾਈ ਦਿੰਦੇ ਹਨ, ਗਾਉਣ ਦਾ ਸਮਾਂ ਆ ਗਿਆ ਹੈ, ਅਤੇ ਘੁੱਗੀ ਦੀ ਆਵਾਜ਼ ਸਾਡੀ ਧਰਤੀ 'ਤੇ ਸੁਣਾਈ ਦਿੰਦੀ ਹੈ.</w:t>
      </w:r>
    </w:p>
    <w:p/>
    <w:p>
      <w:r xmlns:w="http://schemas.openxmlformats.org/wordprocessingml/2006/main">
        <w:t xml:space="preserve">2. ਕਹਾਉਤਾਂ 31:25 - ਤਾਕਤ ਅਤੇ ਇੱਜ਼ਤ ਉਸਦਾ ਪਹਿਰਾਵਾ ਹੈ, ਅਤੇ ਉਹ ਆਉਣ ਵਾਲੇ ਸਮੇਂ 'ਤੇ ਹੱਸਦੀ ਹੈ।</w:t>
      </w:r>
    </w:p>
    <w:p/>
    <w:p>
      <w:r xmlns:w="http://schemas.openxmlformats.org/wordprocessingml/2006/main">
        <w:t xml:space="preserve">ਉਤਪਤ 24:66 ਅਤੇ ਨੌਕਰ ਨੇ ਇਸਹਾਕ ਨੂੰ ਸਭ ਕੁਝ ਦੱਸ ਦਿੱਤਾ ਜੋ ਉਸਨੇ ਕੀਤਾ ਸੀ।</w:t>
      </w:r>
    </w:p>
    <w:p/>
    <w:p>
      <w:r xmlns:w="http://schemas.openxmlformats.org/wordprocessingml/2006/main">
        <w:t xml:space="preserve">ਨੌਕਰ ਨੇ ਇਸਹਾਕ ਨੂੰ ਉਨ੍ਹਾਂ ਸਾਰੀਆਂ ਗੱਲਾਂ ਬਾਰੇ ਦੱਸਿਆ ਜੋ ਉਸਨੇ ਕੀਤਾ ਸੀ।</w:t>
      </w:r>
    </w:p>
    <w:p/>
    <w:p>
      <w:r xmlns:w="http://schemas.openxmlformats.org/wordprocessingml/2006/main">
        <w:t xml:space="preserve">1: ਪਰਮੇਸ਼ੁਰ ਦੀ ਵਫ਼ਾਦਾਰੀ ਸਾਡੀਆਂ ਸਾਰੀਆਂ ਜ਼ਿੰਦਗੀਆਂ ਵਿਚ ਜ਼ਾਹਰ ਹੁੰਦੀ ਹੈ।</w:t>
      </w:r>
    </w:p>
    <w:p/>
    <w:p>
      <w:r xmlns:w="http://schemas.openxmlformats.org/wordprocessingml/2006/main">
        <w:t xml:space="preserve">2: ਅਸੀਂ ਔਖੇ ਸਮਿਆਂ ਵਿਚ ਵੀ ਸਾਡੀ ਮਦਦ ਕਰਨ ਲਈ ਪਰਮੇਸ਼ੁਰ ਉੱਤੇ ਨਿਰਭਰ ਕਰ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ਉਤਪਤ 24:67 ਅਤੇ ਇਸਹਾਕ ਉਸ ਨੂੰ ਆਪਣੀ ਮਾਤਾ ਸਾਰਾਹ ਦੇ ਤੰਬੂ ਵਿੱਚ ਲੈ ਆਇਆ ਅਤੇ ਰਿਬਕਾਹ ਨੂੰ ਲੈ ਗਿਆ ਅਤੇ ਉਹ ਉਸ ਦੀ ਪਤਨੀ ਬਣ ਗਈ। ਅਤੇ ਉਸਨੇ ਉਸਨੂੰ ਪਿਆਰ ਕੀਤਾ: ਅਤੇ ਇਸਹਾਕ ਨੂੰ ਉਸਦੀ ਮਾਂ ਦੀ ਮੌਤ ਤੋਂ ਬਾਅਦ ਦਿਲਾਸਾ ਮਿਲਿਆ।</w:t>
      </w:r>
    </w:p>
    <w:p/>
    <w:p>
      <w:r xmlns:w="http://schemas.openxmlformats.org/wordprocessingml/2006/main">
        <w:t xml:space="preserve">ਇਸਹਾਕ ਰਿਬਕਾਹ ਨੂੰ ਆਪਣੀ ਮਾਂ ਸਾਰਾਹ ਦੇ ਤੰਬੂ ਵਿੱਚ ਲਿਆਉਂਦਾ ਹੈ ਅਤੇ ਉਨ੍ਹਾਂ ਦਾ ਵਿਆਹ ਹੋ ਜਾਂਦਾ ਹੈ। ਸਾਰਾਹ ਦੀ ਮੌਤ ਤੋਂ ਬਾਅਦ ਇਸਹਾਕ ਨੂੰ ਰਿਬੇਕਾਹ ਨੇ ਦਿਲਾਸਾ ਦਿੱਤਾ।</w:t>
      </w:r>
    </w:p>
    <w:p/>
    <w:p>
      <w:r xmlns:w="http://schemas.openxmlformats.org/wordprocessingml/2006/main">
        <w:t xml:space="preserve">1. ਇੱਕ ਦਿਲਾਸਾ ਦੇਣ ਵਾਲਾ ਪਿਆਰ: ਰਿਬੇਕਾਹ ਅਤੇ ਇਸਹਾਕ ਦੀ ਵਿਸ਼ਵਾਸ ਦੀ ਕਹਾਣੀ</w:t>
      </w:r>
    </w:p>
    <w:p/>
    <w:p>
      <w:r xmlns:w="http://schemas.openxmlformats.org/wordprocessingml/2006/main">
        <w:t xml:space="preserve">2. ਨੁਕਸਾਨ ਦੇ ਵਿਚਕਾਰ ਖੁਸ਼ੀ ਲੱਭਣਾ: ਇਸਹਾਕ ਅਤੇ ਰਿਬਕਾਹ ਤੋਂ ਇੱਕ ਸਬਕ</w:t>
      </w:r>
    </w:p>
    <w:p/>
    <w:p>
      <w:r xmlns:w="http://schemas.openxmlformats.org/wordprocessingml/2006/main">
        <w:t xml:space="preserve">1. 1 ਕੁਰਿੰਥੀਆਂ 13:7-8 ਪਿਆਰ ਸਭ ਕੁਝ ਸਹਿਣ ਕਰਦਾ ਹੈ, ਸਭ ਕੁਝ ਮੰਨਦਾ ਹੈ, ਸਭ ਕੁਝ ਆਸ ਰੱਖਦਾ ਹੈ, ਸਭ ਕੁਝ ਸਹਿਣ ਕਰਦਾ ਹੈ। ਪਿਆਰ ਕਦੇ ਖਤਮ ਨਹੀਂ ਹੁੰਦਾ।</w:t>
      </w:r>
    </w:p>
    <w:p/>
    <w:p>
      <w:r xmlns:w="http://schemas.openxmlformats.org/wordprocessingml/2006/main">
        <w:t xml:space="preserve">2. ਰੋਮੀਆਂ 12:15 ਖੁਸ਼ੀਆਂ ਮਨਾਉਣ ਵਾਲਿਆਂ ਨਾਲ ਖੁਸ਼ ਹੋਵੋ, ਰੋਣ ਵਾਲਿਆਂ ਨਾਲ ਰੋਵੋ।</w:t>
      </w:r>
    </w:p>
    <w:p/>
    <w:p>
      <w:r xmlns:w="http://schemas.openxmlformats.org/wordprocessingml/2006/main">
        <w:t xml:space="preserve">ਉਤਪਤ 25 ਨੂੰ ਤਿੰਨ ਪੈਰਿਆਂ ਵਿੱਚ ਹੇਠਾਂ ਦਿੱਤੇ ਅਨੁਸਾਰ ਸੰਖੇਪ ਕੀਤਾ ਜਾ ਸਕਦਾ ਹੈ, ਸੰਕੇਤਕ ਆਇਤਾਂ ਦੇ ਨਾਲ:</w:t>
      </w:r>
    </w:p>
    <w:p/>
    <w:p>
      <w:r xmlns:w="http://schemas.openxmlformats.org/wordprocessingml/2006/main">
        <w:t xml:space="preserve">ਪੈਰਾ 1: ਉਤਪਤ 25:1-11 ਵਿੱਚ, ਅਧਿਆਇ ਅਬਰਾਹਾਮ ਦੀ ਦੂਜੀ ਪਤਨੀ, ਕੇਤੂਰਾਹ ਦੀ ਜਾਣ-ਪਛਾਣ ਨਾਲ ਸ਼ੁਰੂ ਹੁੰਦਾ ਹੈ। ਸਾਰਾਹ ਦੀ ਮੌਤ ਤੋਂ ਬਾਅਦ, ਅਬਰਾਹਾਮ ਨੇ ਕਤੂਰਾਹ ਨੂੰ ਆਪਣੀ ਪਤਨੀ ਬਣਾ ਲਿਆ ਅਤੇ ਉਨ੍ਹਾਂ ਦੇ ਕਈ ਪੁੱਤਰ ਹੋਏ। ਹਾਲਾਂਕਿ, ਅਬਰਾਹਾਮ ਨੇ ਆਪਣੀ ਸਾਰੀ ਜਾਇਦਾਦ ਇਸਹਾਕ ਨੂੰ ਛੱਡ ਦਿੱਤੀ ਅਤੇ ਆਪਣੇ ਦੂਜੇ ਪੁੱਤਰਾਂ ਨੂੰ ਪੂਰਬ ਵੱਲ ਭੇਜਣ ਤੋਂ ਪਹਿਲਾਂ ਤੋਹਫ਼ੇ ਦਿੱਤੇ ਜਦੋਂ ਉਹ ਅਜੇ ਵੀ ਜਿਉਂਦਾ ਹੈ। ਬਿਰਤਾਂਤ ਫਿਰ ਇੱਕ ਪੱਕੀ ਉਮਰ ਵਿੱਚ ਅਬ੍ਰਾਹਮ ਦੀ ਮੌਤ ਦੇ ਵੇਰਵਿਆਂ ਵੱਲ ਧਿਆਨ ਕੇਂਦਰਤ ਕਰਦਾ ਹੈ। ਉਸਨੂੰ ਸਾਰਾਹ ਦੇ ਨਾਲ ਮਕਪੇਲਾਹ ਦੀ ਗੁਫਾ ਵਿੱਚ ਦਫ਼ਨਾਇਆ ਗਿਆ ਹੈ।</w:t>
      </w:r>
    </w:p>
    <w:p/>
    <w:p>
      <w:r xmlns:w="http://schemas.openxmlformats.org/wordprocessingml/2006/main">
        <w:t xml:space="preserve">ਪੈਰਾ 2: ਉਤਪਤ 25:12-18 ਵਿੱਚ ਜਾਰੀ ਰੱਖਦੇ ਹੋਏ, ਇਸਮਾਏਲ ਦੇ ਉੱਤਰਾਧਿਕਾਰੀਆਂ ਨੂੰ ਸੂਚੀਬੱਧ ਕੀਤਾ ਗਿਆ ਹੈ। ਇਸਮਾਈਲ ਦੇ ਬਾਰਾਂ ਪੁੱਤਰ ਹਨ ਜੋ ਆਪਣੀਆਂ ਬਸਤੀਆਂ ਅਤੇ ਇਲਾਕਿਆਂ ਦੇ ਨਾਲ ਕਬਾਇਲੀ ਆਗੂ ਬਣ ਗਏ। ਇਹ ਬਾਰਾਂ ਗੋਤ ਹਵੀਲਾਹ ਤੋਂ ਸ਼ੂਰ ਤੱਕ ਵੱਸ ਗਏ ਜੋ ਮਿਸਰ ਦੇ ਪੂਰਬ ਵੱਲ ਅੱਸ਼ੂਰ ਵੱਲ ਹੈ। ਅਧਿਆਇ ਇਸਮਾਈਲ ਦੇ ਜੀਵਨ ਕਾਲ ਅਤੇ ਵੰਸ਼ਾਵਲੀ ਨੂੰ ਉਜਾਗਰ ਕਰਦਾ ਹੈ, ਵੱਖ-ਵੱਖ ਪੀੜ੍ਹੀਆਂ ਦੁਆਰਾ ਉਸਦੇ ਵੰਸ਼ ਦਾ ਪਤਾ ਲਗਾਉਂਦਾ ਹੈ।</w:t>
      </w:r>
    </w:p>
    <w:p/>
    <w:p>
      <w:r xmlns:w="http://schemas.openxmlformats.org/wordprocessingml/2006/main">
        <w:t xml:space="preserve">ਪੈਰਾ 3: ਉਤਪਤ 25:19-34 ਵਿੱਚ, ਧਿਆਨ ਇਸਹਾਕ ਅਤੇ ਰਿਬਕਾਹ ਵੱਲ ਜਾਂਦਾ ਹੈ। ਰੀਬੇਕਾਹ ਦੇ ਬਾਂਝ ਹੋਣ ਕਾਰਨ ਵੀਹ ਸਾਲਾਂ ਤੱਕ ਵਿਆਹੇ ਹੋਣ ਦੇ ਬਾਵਜੂਦ, ਇਸਹਾਕ ਨੇ ਉਸ ਦੀ ਜਣਨ ਸ਼ਕਤੀ ਲਈ ਦਿਲੋਂ ਪ੍ਰਾਰਥਨਾ ਕੀਤੀ। ਰੱਬ ਰਿਬੇਕਾ ਨੂੰ ਉਨ੍ਹਾਂ ਜੁੜਵਾਂ ਬੱਚਿਆਂ ਨੂੰ ਗਰਭਵਤੀ ਕਰਨ ਦੇ ਯੋਗ ਬਣਾ ਕੇ ਉਨ੍ਹਾਂ ਦੀਆਂ ਪ੍ਰਾਰਥਨਾਵਾਂ ਦਾ ਜਵਾਬ ਦਿੰਦਾ ਹੈ ਜੋ ਉਸਦੀ ਕੁੱਖ ਵਿੱਚ ਸੰਘਰਸ਼ ਕਰਦੇ ਹਨ। ਆਪਣੀ ਗਰਭ-ਅਵਸਥਾ ਦੇ ਅੰਦਰ ਇਸ ਟਕਰਾਅ ਬਾਰੇ ਰੱਬ ਤੋਂ ਸਪੱਸ਼ਟੀਕਰਨ ਦੀ ਮੰਗ ਕਰਦੇ ਹੋਏ, ਰਿਬੇਕਾਹ ਨੂੰ ਇੱਕ ਬ੍ਰਹਮ ਪ੍ਰਕਾਸ਼ ਪ੍ਰਾਪਤ ਹੁੰਦਾ ਹੈ ਕਿ ਉਹ ਆਪਣੇ ਅੰਦਰ ਦੋ ਕੌਮਾਂ ਰੱਖਦੀ ਹੈ ਇੱਕ ਦੂਜੇ ਨਾਲੋਂ ਮਜ਼ਬੂਤ ਅਤੇ ਇਹ ਕਿ ਵੱਡੀ ਉਮਰ ਛੋਟੀ ਦੀ ਸੇਵਾ ਕਰੇਗੀ।</w:t>
      </w:r>
    </w:p>
    <w:p/>
    <w:p>
      <w:r xmlns:w="http://schemas.openxmlformats.org/wordprocessingml/2006/main">
        <w:t xml:space="preserve">ਸਾਰੰਸ਼ ਵਿੱਚ:</w:t>
      </w:r>
    </w:p>
    <w:p>
      <w:r xmlns:w="http://schemas.openxmlformats.org/wordprocessingml/2006/main">
        <w:t xml:space="preserve">ਉਤਪਤ 25 ਪੇਸ਼ ਕਰਦਾ ਹੈ:</w:t>
      </w:r>
    </w:p>
    <w:p>
      <w:r xmlns:w="http://schemas.openxmlformats.org/wordprocessingml/2006/main">
        <w:t xml:space="preserve">ਸਾਰਾਹ ਦੀ ਮੌਤ ਤੋਂ ਬਾਅਦ ਅਬਰਾਹਾਮ ਕੇਤੂਰਾਹ ਨੂੰ ਆਪਣੀ ਪਤਨੀ ਵਜੋਂ ਲੈ ਰਿਹਾ ਹੈ;</w:t>
      </w:r>
    </w:p>
    <w:p>
      <w:r xmlns:w="http://schemas.openxmlformats.org/wordprocessingml/2006/main">
        <w:t xml:space="preserve">ਕੇਤੂਰਾਹ ਦੁਆਰਾ ਕਈ ਪੁੱਤਰਾਂ ਦਾ ਜਨਮ;</w:t>
      </w:r>
    </w:p>
    <w:p>
      <w:r xmlns:w="http://schemas.openxmlformats.org/wordprocessingml/2006/main">
        <w:t xml:space="preserve">ਅਬਰਾਹਾਮ ਨੇ ਇਸਹਾਕ ਨੂੰ ਸਾਰੀ ਜਾਇਦਾਦ ਛੱਡ ਦਿੱਤੀ ਅਤੇ ਆਪਣੇ ਦੂਜੇ ਪੁੱਤਰਾਂ ਨੂੰ ਭੇਜਣ ਤੋਂ ਪਹਿਲਾਂ ਤੋਹਫ਼ੇ ਦਿੱਤੇ;</w:t>
      </w:r>
    </w:p>
    <w:p>
      <w:r xmlns:w="http://schemas.openxmlformats.org/wordprocessingml/2006/main">
        <w:t xml:space="preserve">ਅਬਰਾਹਾਮ ਦੀ ਮੌਤ ਅਤੇ ਸਾਰਾਹ ਦੇ ਨਾਲ ਦਫ਼ਨਾਇਆ ਗਿਆ।</w:t>
      </w:r>
    </w:p>
    <w:p/>
    <w:p>
      <w:r xmlns:w="http://schemas.openxmlformats.org/wordprocessingml/2006/main">
        <w:t xml:space="preserve">ਇਸਮਾਏਲ ਦੇ ਬਾਰਾਂ ਪੁੱਤਰਾਂ ਦੀ ਸੂਚੀ ਜੋ ਕਬਾਇਲੀ ਆਗੂ ਬਣਦੇ ਹਨ;</w:t>
      </w:r>
    </w:p>
    <w:p>
      <w:r xmlns:w="http://schemas.openxmlformats.org/wordprocessingml/2006/main">
        <w:t xml:space="preserve">ਉਨ੍ਹਾਂ ਦੀਆਂ ਬਸਤੀਆਂ ਹਵੀਲਾਹ ਤੋਂ ਸ਼ੂਰ ਤੱਕ ਫੈਲੀਆਂ ਹੋਈਆਂ ਹਨ;</w:t>
      </w:r>
    </w:p>
    <w:p>
      <w:r xmlns:w="http://schemas.openxmlformats.org/wordprocessingml/2006/main">
        <w:t xml:space="preserve">ਵੱਖ-ਵੱਖ ਪੀੜ੍ਹੀਆਂ ਦੁਆਰਾ ਇਸਮਾਈਲ ਦੇ ਵੰਸ਼ ਦਾ ਪਤਾ ਲਗਾਉਣਾ।</w:t>
      </w:r>
    </w:p>
    <w:p/>
    <w:p>
      <w:r xmlns:w="http://schemas.openxmlformats.org/wordprocessingml/2006/main">
        <w:t xml:space="preserve">ਇਸਹਾਕ ਅਤੇ ਰਿਬੇਕਾਹ ਦੀ ਵੀਹ ਸਾਲਾਂ ਦੀ ਬਾਂਝਪਨ ਅਤੇ ਉਪਜਾਊ ਸ਼ਕਤੀ ਲਈ ਇਸਹਾਕ ਦੀ ਪ੍ਰਾਰਥਨਾ;</w:t>
      </w:r>
    </w:p>
    <w:p>
      <w:r xmlns:w="http://schemas.openxmlformats.org/wordprocessingml/2006/main">
        <w:t xml:space="preserve">ਰਿਬੇਕਾਹ ਜੁੜਵਾਂ ਬੱਚਿਆਂ ਨੂੰ ਗਰਭਵਤੀ ਕਰਦੀ ਹੈ ਜੋ ਉਸਦੀ ਕੁੱਖ ਵਿੱਚ ਸੰਘਰਸ਼ ਕਰਦੇ ਹਨ;</w:t>
      </w:r>
    </w:p>
    <w:p>
      <w:r xmlns:w="http://schemas.openxmlformats.org/wordprocessingml/2006/main">
        <w:t xml:space="preserve">ਰਿਬੇਕਾਹ ਨੂੰ ਇੱਕ ਬ੍ਰਹਮ ਪ੍ਰਕਾਸ਼ ਪ੍ਰਾਪਤ ਹੋਇਆ ਕਿ ਉਹ ਆਪਣੇ ਅੰਦਰ ਦੋ ਕੌਮਾਂ ਰੱਖਦੀ ਹੈ ਇੱਕ ਦੂਜੀ ਨਾਲੋਂ ਮਜ਼ਬੂਤ, ਵੱਡੀ ਉਮਰ ਦੇ ਨਾਲ ਛੋਟੇ ਦੀ ਸੇਵਾ ਕਰਦੀ ਹੈ।</w:t>
      </w:r>
    </w:p>
    <w:p/>
    <w:p>
      <w:r xmlns:w="http://schemas.openxmlformats.org/wordprocessingml/2006/main">
        <w:t xml:space="preserve">ਇਹ ਅਧਿਆਇ ਅਬਰਾਹਾਮ ਦੇ ਬਿਰਤਾਂਤ ਤੋਂ ਉਸਦੇ ਉੱਤਰਾਧਿਕਾਰੀ ਤੱਕ ਇੱਕ ਤਬਦੀਲੀ ਦੀ ਨਿਸ਼ਾਨਦੇਹੀ ਕਰਦਾ ਹੈ। ਇਹ ਇਸਹਾਕ ਦੁਆਰਾ ਪਰਮੇਸ਼ੁਰ ਦੇ ਵਾਅਦਿਆਂ ਦੀ ਨਿਰੰਤਰਤਾ ਨੂੰ ਉਜਾਗਰ ਕਰਦਾ ਹੈ, ਉਸਦੇ ਵਿਆਹ ਵਿੱਚ ਸ਼ੁਰੂਆਤੀ ਚੁਣੌਤੀਆਂ ਦੇ ਬਾਵਜੂਦ. ਇਸਮਾਈਲ ਦੀ ਵੰਸ਼ਾਵਲੀ ਉਸ ਨੂੰ ਇੱਕ ਮਹਾਨ ਕੌਮ ਬਣਾਉਣ ਦੇ ਪਰਮੇਸ਼ੁਰ ਦੇ ਵਾਅਦੇ ਦੀ ਪੂਰਤੀ ਨੂੰ ਦਰਸਾਉਂਦੀ ਹੈ। ਰਿਬੇਕਾਹ ਦੇ ਜੁੜਵਾਂ ਬੱਚਿਆਂ ਬਾਰੇ ਖੁਲਾਸਾ ਭਵਿੱਖ ਦੇ ਟਕਰਾਅ ਨੂੰ ਦਰਸਾਉਂਦਾ ਹੈ ਅਤੇ ਉਨ੍ਹਾਂ ਦੀਆਂ ਕਿਸਮਤ ਦੇ ਸੰਬੰਧ ਵਿੱਚ ਪਰਮੇਸ਼ੁਰ ਦੀ ਪ੍ਰਭੂਸੱਤਾ ਦੀ ਚੋਣ ਨੂੰ ਪ੍ਰਗਟ ਕਰਦਾ ਹੈ। ਉਤਪਤ 25 ਪੀੜ੍ਹੀਆਂ ਦੇ ਬੀਤਣ 'ਤੇ ਜ਼ੋਰ ਦਿੰਦਾ ਹੈ ਅਤੇ ਇਜ਼ਰਾਈਲ ਦੀ ਸਾਹਮਣੇ ਆਉਣ ਵਾਲੀ ਕਹਾਣੀ ਵਿਚ ਅਗਲੀਆਂ ਘਟਨਾਵਾਂ ਲਈ ਪੜਾਅ ਤੈਅ ਕਰਦਾ ਹੈ।</w:t>
      </w:r>
    </w:p>
    <w:p/>
    <w:p>
      <w:r xmlns:w="http://schemas.openxmlformats.org/wordprocessingml/2006/main">
        <w:t xml:space="preserve">ਉਤਪਤ 25:1 ਫ਼ੇਰ ਅਬਰਾਹਾਮ ਨੇ ਇੱਕ ਪਤਨੀ ਬਣਾਈ ਅਤੇ ਉਸਦਾ ਨਾਮ ਕਤੂਰਾਹ ਸੀ।</w:t>
      </w:r>
    </w:p>
    <w:p/>
    <w:p>
      <w:r xmlns:w="http://schemas.openxmlformats.org/wordprocessingml/2006/main">
        <w:t xml:space="preserve">ਅਬਰਾਹਾਮ ਨੇ ਆਪਣੀ ਦੂਜੀ ਪਤਨੀ ਕਤੂਰਾਹ ਨਾਲ ਵਿਆਹ ਕਰਵਾ ਲਿਆ।</w:t>
      </w:r>
    </w:p>
    <w:p/>
    <w:p>
      <w:r xmlns:w="http://schemas.openxmlformats.org/wordprocessingml/2006/main">
        <w:t xml:space="preserve">1. ਮੁਸ਼ਕਲ ਅਜ਼ਮਾਇਸ਼ ਦੇ ਬਾਅਦ ਵੀ ਵਫ਼ਾਦਾਰੀ ਦੀ ਮਹੱਤਤਾ.</w:t>
      </w:r>
    </w:p>
    <w:p/>
    <w:p>
      <w:r xmlns:w="http://schemas.openxmlformats.org/wordprocessingml/2006/main">
        <w:t xml:space="preserve">2. ਸੁਆਹ ਤੋਂ ਸੁੰਦਰਤਾ ਲਿਆਉਣ ਲਈ ਪਰਮਾਤਮਾ ਦੀ ਸ਼ਕਤੀ.</w:t>
      </w:r>
    </w:p>
    <w:p/>
    <w:p>
      <w:r xmlns:w="http://schemas.openxmlformats.org/wordprocessingml/2006/main">
        <w:t xml:space="preserve">1. ਉਪਦੇਸ਼ਕ ਦੀ ਪੋਥੀ 7:8, ਕਿਸੇ ਚੀਜ਼ ਦਾ ਅੰਤ ਉਸ ਦੀ ਸ਼ੁਰੂਆਤ ਨਾਲੋਂ ਬਿਹਤਰ ਹੈ; ਆਤਮਾ ਵਿੱਚ ਧੀਰਜਵਾਨ ਆਤਮਾ ਵਿੱਚ ਘਮੰਡੀ ਨਾਲੋਂ ਬਿਹਤਰ ਹੈ।</w:t>
      </w:r>
    </w:p>
    <w:p/>
    <w:p>
      <w:r xmlns:w="http://schemas.openxmlformats.org/wordprocessingml/2006/main">
        <w:t xml:space="preserve">2. ਰੋਮੀਆਂ 8:28, ਅਤੇ ਅਸੀਂ ਜਾਣਦੇ ਹਾਂ ਕਿ 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ਉਤਪਤ 25:2 ਅਤੇ ਉਸ ਨੇ ਉਸ ਦੇ ਲਈ ਜ਼ਿਮਰਾਨ, ਯੋਕਸ਼ਾਨ, ਮਦਾਨ, ਮਿਦਯਾਨ, ਇਸਬਾਕ ਅਤੇ ਸ਼ੂਆਹ ਨੂੰ ਜਨਮ ਦਿੱਤਾ।</w:t>
      </w:r>
    </w:p>
    <w:p/>
    <w:p>
      <w:r xmlns:w="http://schemas.openxmlformats.org/wordprocessingml/2006/main">
        <w:t xml:space="preserve">ਇਸ ਹਵਾਲੇ ਵਿਚ ਅਬਰਾਹਾਮ ਅਤੇ ਕੇਤੂਰਾਹ ਦੇ ਛੇ ਪੁੱਤਰਾਂ ਦੇ ਜਨਮ ਦਾ ਵਰਣਨ ਕੀਤਾ ਗਿਆ ਹੈ।</w:t>
      </w:r>
    </w:p>
    <w:p/>
    <w:p>
      <w:r xmlns:w="http://schemas.openxmlformats.org/wordprocessingml/2006/main">
        <w:t xml:space="preserve">1. ਬੱਚਿਆਂ ਅਤੇ ਪਰਿਵਾਰ ਦੇ ਅਸ਼ੀਰਵਾਦ ਵਿੱਚ ਅਨੰਦ ਹੋਣ ਦਾ ਮਹੱਤਵ।</w:t>
      </w:r>
    </w:p>
    <w:p/>
    <w:p>
      <w:r xmlns:w="http://schemas.openxmlformats.org/wordprocessingml/2006/main">
        <w:t xml:space="preserve">2. ਇੱਕ ਵੱਡੇ ਪਰਿਵਾਰ ਦਾ ਹਿੱਸਾ ਹੋਣ ਦੀ ਸੁੰਦਰਤਾ, ਭਾਵੇਂ ਇਹ ਖੂਨ ਨਾਲ ਸਬੰਧਤ ਨਾ ਹੋਵੇ।</w:t>
      </w:r>
    </w:p>
    <w:p/>
    <w:p>
      <w:r xmlns:w="http://schemas.openxmlformats.org/wordprocessingml/2006/main">
        <w:t xml:space="preserve">1. ਅਫ਼ਸੀਆਂ 6:1-4 -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2. ਜ਼ਬੂਰ 127:3-5 - ਬੱਚੇ ਪ੍ਰਭੂ ਦੀ ਵਿਰਾਸਤ ਹਨ, ਉਸ ਤੋਂ ਇੱਕ ਇਨਾਮ ਹੈ। ਯੋਧੇ ਦੇ ਹੱਥ ਵਿੱਚ ਤੀਰ ਵਾਂਗ ਜਵਾਨੀ ਵਿੱਚ ਜੰਮੇ ਬੱਚੇ ਹੁੰਦੇ ਹਨ। ਧੰਨ ਹੈ ਉਹ ਮਨੁੱਖ ਜਿਸ ਦਾ ਤਰਕਸ਼ ਉਹਨਾਂ ਨਾਲ ਭਰਿਆ ਹੋਇਆ ਹੈ। ਜਦੋਂ ਉਹ ਅਦਾਲਤ ਵਿੱਚ ਆਪਣੇ ਵਿਰੋਧੀਆਂ ਨਾਲ ਲੜਦੇ ਹਨ ਤਾਂ ਉਹ ਸ਼ਰਮਿੰਦਾ ਨਹੀਂ ਹੋਣਗੇ।</w:t>
      </w:r>
    </w:p>
    <w:p/>
    <w:p>
      <w:r xmlns:w="http://schemas.openxmlformats.org/wordprocessingml/2006/main">
        <w:t xml:space="preserve">ਉਤਪਤ 25:3 ਅਤੇ ਯੋਕਸ਼ਾਨ ਤੋਂ ਸ਼ਬਾ ਅਤੇ ਦਦਾਨ ਜੰਮਿਆ। ਅਤੇ ਦਦਾਨ ਦੇ ਪੁੱਤਰ ਅੱਸ਼ੂਰੀਮ, ਲਤੂਸ਼ੀਮ ਅਤੇ ਲਉਮੀਮ ਸਨ।</w:t>
      </w:r>
    </w:p>
    <w:p/>
    <w:p>
      <w:r xmlns:w="http://schemas.openxmlformats.org/wordprocessingml/2006/main">
        <w:t xml:space="preserve">ਯੋਕਸ਼ਾਨ ਦੇ ਦੋ ਪੁੱਤਰ ਸਨ, ਸ਼ਬਾ ਅਤੇ ਦਦਾਨ। ਦਦਾਨ ਦੇ ਪੁੱਤਰ ਅੱਸ਼ੂਰੀਮ, ਲਤੂਸ਼ੀਮ ਅਤੇ ਲਉਮੀਮ ਸਨ।</w:t>
      </w:r>
    </w:p>
    <w:p/>
    <w:p>
      <w:r xmlns:w="http://schemas.openxmlformats.org/wordprocessingml/2006/main">
        <w:t xml:space="preserve">1. ਪਰਿਵਾਰ ਅਤੇ ਪੀੜ੍ਹੀਆਂ ਦੀ ਬਰਕਤ ਦੀ ਸ਼ਕਤੀ</w:t>
      </w:r>
    </w:p>
    <w:p/>
    <w:p>
      <w:r xmlns:w="http://schemas.openxmlformats.org/wordprocessingml/2006/main">
        <w:t xml:space="preserve">2. ਸਾਰੀਆਂ ਪੀੜ੍ਹੀਆਂ ਵਿੱਚ ਪਰਮੇਸ਼ੁਰ ਦੀ ਸੇਵਾ ਕਰਨ ਲਈ ਸਮਰਪਿਤ</w:t>
      </w:r>
    </w:p>
    <w:p/>
    <w:p>
      <w:r xmlns:w="http://schemas.openxmlformats.org/wordprocessingml/2006/main">
        <w:t xml:space="preserve">1. ਕੂਚ 20:6 - "ਪਰ ਉਨ੍ਹਾਂ ਹਜ਼ਾਰਾਂ ਲੋਕਾਂ ਨੂੰ ਅਡੋਲ ਪਿਆਰ ਦਿਖਾਉਣਾ ਜੋ ਮੈਨੂੰ ਪਿਆਰ ਕਰਦੇ ਹਨ ਅਤੇ ਮੇਰੇ ਹੁਕਮਾਂ ਦੀ ਪਾਲਨਾ ਕਰਦੇ ਹਨ।"</w:t>
      </w:r>
    </w:p>
    <w:p/>
    <w:p>
      <w:r xmlns:w="http://schemas.openxmlformats.org/wordprocessingml/2006/main">
        <w:t xml:space="preserve">2. ਜ਼ਬੂਰ 127:3 - "ਵੇਖੋ, ਬੱਚੇ ਯਹੋਵਾਹ ਦੀ ਵਿਰਾਸਤ ਹਨ, ਕੁੱਖ ਦਾ ਫਲ ਇੱਕ ਇਨਾਮ ਹੈ।"</w:t>
      </w:r>
    </w:p>
    <w:p/>
    <w:p>
      <w:r xmlns:w="http://schemas.openxmlformats.org/wordprocessingml/2006/main">
        <w:t xml:space="preserve">ਉਤਪਤ 25:4 ਅਤੇ ਮਿਦਯਾਨ ਦੇ ਪੁੱਤਰ; ਏਫਾਹ, ਏਫਰ, ਹਨੋਕ, ਅਬੀਦਾਹ ਅਤੇ ਅਲਦਾਹ। ਇਹ ਸਾਰੇ ਕਤੂਰਾਹ ਦੇ ਬੱਚੇ ਸਨ।</w:t>
      </w:r>
    </w:p>
    <w:p/>
    <w:p>
      <w:r xmlns:w="http://schemas.openxmlformats.org/wordprocessingml/2006/main">
        <w:t xml:space="preserve">ਇਹ ਹਵਾਲਾ ਮਿਦਯਾਨ ਦੇ ਪੁੱਤਰਾਂ ਨੂੰ ਦਰਸਾਉਂਦਾ ਹੈ, ਜੋ ਕਿ ਏਫਾਹ, ਏਫਰ, ਹਨੋਕ, ਅਬੀਦਾਹ ਅਤੇ ਅਲਦਾਹ ਸਨ ਅਤੇ ਉਹ ਕਤੂਰਾਹ ਦੇ ਪੁੱਤਰ ਸਨ।</w:t>
      </w:r>
    </w:p>
    <w:p/>
    <w:p>
      <w:r xmlns:w="http://schemas.openxmlformats.org/wordprocessingml/2006/main">
        <w:t xml:space="preserve">1. ਪਰਮੇਸ਼ੁਰ ਦੀ ਆਪਣੇ ਵਾਅਦਿਆਂ ਪ੍ਰਤੀ ਵਫ਼ਾਦਾਰੀ - ਉਤਪਤ 25:4</w:t>
      </w:r>
    </w:p>
    <w:p/>
    <w:p>
      <w:r xmlns:w="http://schemas.openxmlformats.org/wordprocessingml/2006/main">
        <w:t xml:space="preserve">2. ਪਰਮੇਸ਼ੁਰ ਦੇ ਬਚਨ ਦੀ ਪਾਲਣਾ ਕਰਨ ਦੀ ਮਹੱਤਤਾ - ਉਤਪਤ 25:4</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ਅਫ਼ਸੀਆਂ 2:8-10 -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ਉਤਪਤ 25:5 ਅਤੇ ਅਬਰਾਹਾਮ ਨੇ ਆਪਣਾ ਸਭ ਕੁਝ ਇਸਹਾਕ ਨੂੰ ਦੇ ਦਿੱਤਾ।</w:t>
      </w:r>
    </w:p>
    <w:p/>
    <w:p>
      <w:r xmlns:w="http://schemas.openxmlformats.org/wordprocessingml/2006/main">
        <w:t xml:space="preserve">ਅਬਰਾਹਾਮ ਨੇ ਆਪਣੀ ਸਾਰੀ ਜਾਇਦਾਦ ਇਸਹਾਕ ਨੂੰ ਦੇ ਦਿੱਤੀ।</w:t>
      </w:r>
    </w:p>
    <w:p/>
    <w:p>
      <w:r xmlns:w="http://schemas.openxmlformats.org/wordprocessingml/2006/main">
        <w:t xml:space="preserve">1: ਸਾਨੂੰ ਉਦਾਰ ਹੋਣਾ ਚਾਹੀਦਾ ਹੈ ਅਤੇ ਜੋ ਸਾਡੇ ਕੋਲ ਹੈ ਉਹ ਦੂਜਿਆਂ ਨਾਲ ਸਾਂਝਾ ਕਰਨ ਲਈ ਤਿਆਰ ਹੋਣਾ ਚਾਹੀਦਾ ਹੈ।</w:t>
      </w:r>
    </w:p>
    <w:p/>
    <w:p>
      <w:r xmlns:w="http://schemas.openxmlformats.org/wordprocessingml/2006/main">
        <w:t xml:space="preserve">2: ਸਾਨੂੰ ਵਫ਼ਾਦਾਰ ਮੁਖ਼ਤਿਆਰ ਵਜੋਂ ਅਬਰਾਹਾਮ ਦੀ ਮਿਸਾਲ ਉੱਤੇ ਚੱਲਣਾ ਚਾਹੀਦਾ ਹੈ।</w:t>
      </w:r>
    </w:p>
    <w:p/>
    <w:p>
      <w:r xmlns:w="http://schemas.openxmlformats.org/wordprocessingml/2006/main">
        <w:t xml:space="preserve">1: ਅਫ਼ਸੀਆਂ 4:28 - ਚੋਰ ਨੂੰ ਹੁਣ ਚੋਰੀ ਨਾ ਕਰਨ ਦਿਓ, ਸਗੋਂ ਆਪਣੇ ਹੱਥਾਂ ਨਾਲ ਇਮਾਨਦਾਰੀ ਨਾਲ ਮਿਹਨਤ ਕਰਨ ਦਿਓ, ਤਾਂ ਜੋ ਉਹ ਕਿਸੇ ਲੋੜਵੰਦ ਨਾਲ ਸਾਂਝਾ ਕਰਨ ਲਈ ਕੁਝ ਕਰ ਸਕੇ।</w:t>
      </w:r>
    </w:p>
    <w:p/>
    <w:p>
      <w:r xmlns:w="http://schemas.openxmlformats.org/wordprocessingml/2006/main">
        <w:t xml:space="preserve">2: ਯਾਕੂਬ 1:17 - ਹਰ ਚੰਗੀ ਅਤੇ ਸੰਪੂਰਣ ਤੋਹਫ਼ਾ ਉੱਪਰੋਂ ਹੈ, ਸਵਰਗੀ ਰੌਸ਼ਨੀਆਂ ਦੇ ਪਿਤਾ ਦੁਆਰਾ ਹੇਠਾਂ ਆ ਰਿਹਾ ਹੈ, ਜੋ ਬਦਲਦੇ ਪਰਛਾਵੇਂ ਵਾਂਗ ਨਹੀਂ ਬਦਲਦਾ.</w:t>
      </w:r>
    </w:p>
    <w:p/>
    <w:p>
      <w:r xmlns:w="http://schemas.openxmlformats.org/wordprocessingml/2006/main">
        <w:t xml:space="preserve">ਉਤਪਤ 25:6 ਪਰ ਰਖੇਲਾਂ ਦੇ ਪੁੱਤਰਾਂ ਨੂੰ, ਜਿਹੜੀਆਂ ਅਬਰਾਹਾਮ ਕੋਲ ਸਨ, ਅਬਰਾਹਾਮ ਨੇ ਤੋਹਫ਼ੇ ਦਿੱਤੇ ਅਤੇ ਉਨ੍ਹਾਂ ਨੂੰ ਆਪਣੇ ਪੁੱਤਰ ਇਸਹਾਕ ਤੋਂ ਦੂਰ ਭੇਜ ਦਿੱਤਾ, ਜਦੋਂ ਕਿ ਉਹ ਅਜੇ ਜੀਉਂਦਾ ਸੀ, ਪੂਰਬ ਵੱਲ, ਪੂਰਬ ਦੇ ਦੇਸ਼ ਵਿੱਚ।</w:t>
      </w:r>
    </w:p>
    <w:p/>
    <w:p>
      <w:r xmlns:w="http://schemas.openxmlformats.org/wordprocessingml/2006/main">
        <w:t xml:space="preserve">ਅਬਰਾਹਾਮ ਨੇ ਆਪਣੀਆਂ ਰਖੇਲਾਂ ਤੋਂ ਆਪਣੇ ਪੁੱਤਰਾਂ ਨੂੰ ਤੋਹਫ਼ੇ ਦਿੱਤੇ ਅਤੇ ਉਨ੍ਹਾਂ ਨੂੰ ਆਪਣੇ ਪੁੱਤਰ ਇਸਹਾਕ ਤੋਂ ਦੂਰ ਭੇਜ ਦਿੱਤਾ।</w:t>
      </w:r>
    </w:p>
    <w:p/>
    <w:p>
      <w:r xmlns:w="http://schemas.openxmlformats.org/wordprocessingml/2006/main">
        <w:t xml:space="preserve">1: ਅਬਰਾਹਾਮ ਦਾ ਉਸਦੇ ਸਾਰੇ ਉੱਤਰਾਧਿਕਾਰੀਆਂ ਲਈ ਬੇ ਸ਼ਰਤ ਪਿਆਰ</w:t>
      </w:r>
    </w:p>
    <w:p/>
    <w:p>
      <w:r xmlns:w="http://schemas.openxmlformats.org/wordprocessingml/2006/main">
        <w:t xml:space="preserve">2: ਜ਼ਿੰਦਗੀ ਦੇ ਸਬਕ ਅਸੀਂ ਅਬਰਾਹਾਮ ਤੋਂ ਸਿੱਖ ਸਕਦੇ ਹਾਂ</w:t>
      </w:r>
    </w:p>
    <w:p/>
    <w:p>
      <w:r xmlns:w="http://schemas.openxmlformats.org/wordprocessingml/2006/main">
        <w:t xml:space="preserve">1: ਗਲਾਤੀਆਂ 3:7-9 ਤਾਂ ਜਾਣ ਲਓ ਕਿ ਵਿਸ਼ਵਾਸ ਕਰਨ ਵਾਲੇ ਹੀ ਅਬਰਾਹਾਮ ਦੇ ਪੁੱਤਰ ਹਨ। ਅਤੇ ਧਰਮ-ਗ੍ਰੰਥ ਨੇ ਪਹਿਲਾਂ ਹੀ ਇਹ ਵੇਖ ਕੇ ਕਿ ਪਰਮੇਸ਼ੁਰ ਪਰਾਈਆਂ ਕੌਮਾਂ ਨੂੰ ਵਿਸ਼ਵਾਸ ਨਾਲ ਧਰਮੀ ਠਹਿਰਾਵੇਗਾ, ਅਬਰਾਹਾਮ ਨੂੰ ਪਹਿਲਾਂ ਹੀ ਖੁਸ਼ਖਬਰੀ ਦਾ ਪ੍ਰਚਾਰ ਕੀਤਾ ਅਤੇ ਕਿਹਾ, ਤੇਰੇ ਵਿੱਚ ਸਾਰੀਆਂ ਕੌਮਾਂ ਮੁਬਾਰਕ ਹੋਣਗੀਆਂ। ਇਸ ਲਈ, ਉਹ ਜਿਹੜੇ ਨਿਹਚਾਵਾਨ ਹਨ, ਅਬਰਾਹਾਮ, ਨਿਹਚਾਵਾਨ ਮਨੁੱਖ ਦੇ ਨਾਲ ਮੁਬਾਰਕ ਹੁੰਦੇ ਹਨ।</w:t>
      </w:r>
    </w:p>
    <w:p/>
    <w:p>
      <w:r xmlns:w="http://schemas.openxmlformats.org/wordprocessingml/2006/main">
        <w:t xml:space="preserve">2: ਯਾਕੂਬ 2:21-24 ਕੀ ਸਾਡੇ ਪਿਤਾ ਅਬਰਾਹਾਮ ਨੂੰ ਕੰਮਾਂ ਦੁਆਰਾ ਧਰਮੀ ਨਹੀਂ ਠਹਿਰਾਇਆ ਗਿਆ ਸੀ ਜਦੋਂ ਉਸਨੇ ਆਪਣੇ ਪੁੱਤਰ ਇਸਹਾਕ ਨੂੰ ਜਗਵੇਦੀ ਉੱਤੇ ਚੜ੍ਹਾਇਆ ਸੀ? ਤੁਸੀਂ ਦੇਖਦੇ ਹੋ ਕਿ ਵਿਸ਼ਵਾਸ ਉਸਦੇ ਕੰਮਾਂ ਦੇ ਨਾਲ ਸਰਗਰਮ ਸੀ, ਅਤੇ ਵਿਸ਼ਵਾਸ ਉਸਦੇ ਕੰਮਾਂ ਦੁਆਰਾ ਪੂਰਾ ਹੋਇਆ ਸੀ; ਅਤੇ ਉਹ ਪੋਥੀ ਪੂਰੀ ਹੋਈ ਜੋ ਆਖਦੀ ਹੈ, ਅਬਰਾਹਾਮ ਨੇ ਪਰਮੇਸ਼ੁਰ ਵਿੱਚ ਵਿਸ਼ਵਾਸ ਕੀਤਾ, ਅਤੇ ਇਹ ਉਸਦੇ ਲਈ ਧਰਮ ਗਿਣਿਆ ਗਿਆ ਅਤੇ ਉਸਨੂੰ ਪਰਮੇਸ਼ੁਰ ਦਾ ਮਿੱਤਰ ਕਿਹਾ ਗਿਆ। ਤੁਸੀਂ ਵੇਖਦੇ ਹੋ ਕਿ ਇੱਕ ਵਿਅਕਤੀ ਕੇਵਲ ਵਿਸ਼ਵਾਸ ਦੁਆਰਾ ਨਹੀਂ ਸਗੋਂ ਕੰਮਾਂ ਦੁਆਰਾ ਧਰਮੀ ਠਹਿਰਾਇਆ ਜਾਂਦਾ ਹੈ।</w:t>
      </w:r>
    </w:p>
    <w:p/>
    <w:p>
      <w:r xmlns:w="http://schemas.openxmlformats.org/wordprocessingml/2006/main">
        <w:t xml:space="preserve">ਉਤਪਤ 25:7 ਅਤੇ ਇਹ ਅਬਰਾਹਾਮ ਦੇ ਜੀਵਨ ਦੇ ਸਾਲਾਂ ਦੇ ਦਿਨ ਹਨ, ਇੱਕ ਸੌ ਪੰਦਰਾਂ ਸਾਲ।</w:t>
      </w:r>
    </w:p>
    <w:p/>
    <w:p>
      <w:r xmlns:w="http://schemas.openxmlformats.org/wordprocessingml/2006/main">
        <w:t xml:space="preserve">ਅਬਰਾਹਾਮ ਕੁੱਲ 175 ਸਾਲ ਜੀਵਿਆ।</w:t>
      </w:r>
    </w:p>
    <w:p/>
    <w:p>
      <w:r xmlns:w="http://schemas.openxmlformats.org/wordprocessingml/2006/main">
        <w:t xml:space="preserve">1. ਲੰਬੀ ਜ਼ਿੰਦਗੀ ਦੀ ਬਰਕਤ: ਉਤਪਤ 25:7 ਦਾ ਅਧਿਐਨ</w:t>
      </w:r>
    </w:p>
    <w:p/>
    <w:p>
      <w:r xmlns:w="http://schemas.openxmlformats.org/wordprocessingml/2006/main">
        <w:t xml:space="preserve">2. ਆਪਣੇ ਸਮੇਂ ਦਾ ਵੱਧ ਤੋਂ ਵੱਧ ਲਾਭ ਉਠਾਉਣਾ: ਅਬਰਾਹਾਮ ਦਾ ਜੀਵਨ ਇੱਕ ਉਦਾਹਰਣ ਵਜੋਂ</w:t>
      </w:r>
    </w:p>
    <w:p/>
    <w:p>
      <w:r xmlns:w="http://schemas.openxmlformats.org/wordprocessingml/2006/main">
        <w:t xml:space="preserve">1. ਜ਼ਬੂਰ 90:10 -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2. ਉਪਦੇਸ਼ਕ ਦੀ ਪੋਥੀ 12:1 - ਹੁਣ ਆਪਣੇ ਸਿਰਜਣਹਾਰ ਨੂੰ ਆਪਣੀ ਜਵਾਨੀ ਦੇ ਦਿਨਾਂ ਵਿੱਚ ਚੇਤੇ ਰੱਖੋ, ਜਦੋਂ ਤੱਕ ਕਿ ਬੁਰੇ ਦਿਨ ਨਹੀਂ ਆਉਂਦੇ, ਨਾ ਹੀ ਸਾਲ ਨੇੜੇ ਆਉਂਦੇ ਹਨ, ਜਦੋਂ ਤੁਸੀਂ ਕਹੋਗੇ, ਮੈਨੂੰ ਉਨ੍ਹਾਂ ਵਿੱਚ ਕੋਈ ਖੁਸ਼ੀ ਨਹੀਂ ਹੈ।</w:t>
      </w:r>
    </w:p>
    <w:p/>
    <w:p>
      <w:r xmlns:w="http://schemas.openxmlformats.org/wordprocessingml/2006/main">
        <w:t xml:space="preserve">ਉਤਪਤ 25:8 ਤਦ ਅਬਰਾਹਾਮ ਨੇ ਪ੍ਰੇਤ ਤਿਆਗ ਦਿੱਤਾ, ਅਤੇ ਇੱਕ ਚੰਗੀ ਬੁਢਾਪੇ ਵਿੱਚ, ਇੱਕ ਬੁੱਢੇ ਆਦਮੀ, ਅਤੇ ਪੂਰੇ ਸਾਲਾਂ ਵਿੱਚ ਮਰ ਗਿਆ; ਅਤੇ ਉਸ ਦੇ ਲੋਕਾਂ ਨੂੰ ਇਕੱਠਾ ਕੀਤਾ ਗਿਆ ਸੀ।</w:t>
      </w:r>
    </w:p>
    <w:p/>
    <w:p>
      <w:r xmlns:w="http://schemas.openxmlformats.org/wordprocessingml/2006/main">
        <w:t xml:space="preserve">ਅਬਰਾਹਾਮ ਦੀ ਮੌਤ ਉਸ ਦੇ ਪਰਿਵਾਰ ਦੁਆਰਾ ਘਿਰੀ ਹੋਈ ਬੁਢਾਪੇ ਵਿੱਚ ਹੋਈ ਸੀ।</w:t>
      </w:r>
    </w:p>
    <w:p/>
    <w:p>
      <w:r xmlns:w="http://schemas.openxmlformats.org/wordprocessingml/2006/main">
        <w:t xml:space="preserve">1: ਆਪਣੇ ਅਜ਼ੀਜ਼ਾਂ ਨਾਲ ਬਿਤਾਏ ਸਮੇਂ ਦੀ ਕਦਰ ਕਰੋ।</w:t>
      </w:r>
    </w:p>
    <w:p/>
    <w:p>
      <w:r xmlns:w="http://schemas.openxmlformats.org/wordprocessingml/2006/main">
        <w:t xml:space="preserve">2: ਪਰਮੇਸ਼ੁਰ ਆਪਣੇ ਵਾਅਦਿਆਂ ਪ੍ਰਤੀ ਵਫ਼ਾਦਾਰ ਹੈ ਅਤੇ ਸ਼ਾਂਤੀਪੂਰਨ ਅੰਤ ਪ੍ਰਦਾਨ ਕਰੇਗਾ।</w:t>
      </w:r>
    </w:p>
    <w:p/>
    <w:p>
      <w:r xmlns:w="http://schemas.openxmlformats.org/wordprocessingml/2006/main">
        <w:t xml:space="preserve">1: ਉਪਦੇਸ਼ਕ ਦੀ ਪੋਥੀ 3: 1-2 ਹਰ ਚੀਜ਼ ਲਈ ਇੱਕ ਰੁੱਤ ਹੈ, ਅਤੇ ਅਕਾਸ਼ ਦੇ ਹੇਠਾਂ ਹਰ ਉਦੇਸ਼ ਲਈ ਇੱਕ ਸਮਾਂ ਹੈ: ਇੱਕ ਜਨਮ ਲੈਣ ਦਾ ਸਮਾਂ, ਅਤੇ ਇੱਕ ਮਰਨ ਦਾ ਸਮਾਂ</w:t>
      </w:r>
    </w:p>
    <w:p/>
    <w:p>
      <w:r xmlns:w="http://schemas.openxmlformats.org/wordprocessingml/2006/main">
        <w:t xml:space="preserve">2: ਯਸਾਯਾਹ 46:4 ਅਤੇ ਤੁਹਾਡੀ ਬੁਢਾਪੇ ਤੱਕ ਵੀ ਮੈਂ ਉਹ ਹਾਂ; ਅਤੇ ਇੱਥੋਂ ਤੱਕ ਕਿ ਮੈਂ ਤੁਹਾਨੂੰ ਆਪਣੇ ਵਾਲਾਂ ਤੱਕ ਵੀ ਚੁੱਕਾਂਗਾ। ਮੈਂ ਬਣਾਇਆ ਹੈ ਅਤੇ ਮੈਂ ਝੱਲਾਂਗਾ। ਮੈਂ ਵੀ ਚੁੱਕਾਂਗਾ, ਅਤੇ ਤੁਹਾਨੂੰ ਬਚਾਵਾਂਗਾ।</w:t>
      </w:r>
    </w:p>
    <w:p/>
    <w:p>
      <w:r xmlns:w="http://schemas.openxmlformats.org/wordprocessingml/2006/main">
        <w:t xml:space="preserve">ਉਤਪਤ 25:9 ਅਤੇ ਉਹ ਦੇ ਪੁੱਤਰਾਂ ਇਸਹਾਕ ਅਤੇ ਇਸਮਾਏਲ ਨੇ ਉਹ ਨੂੰ ਮਕਪੇਲਾਹ ਦੀ ਗੁਫ਼ਾ ਵਿੱਚ, ਹਿੱਤੀ ਸੋਹਰ ਦੇ ਪੁੱਤਰ ਏਫਰੋਨ ਦੇ ਖੇਤ ਵਿੱਚ, ਜੋ ਮਮਰੇ ਦੇ ਅੱਗੇ ਸੀ ਦੱਬ ਦਿੱਤਾ।</w:t>
      </w:r>
    </w:p>
    <w:p/>
    <w:p>
      <w:r xmlns:w="http://schemas.openxmlformats.org/wordprocessingml/2006/main">
        <w:t xml:space="preserve">ਇਸਹਾਕ ਅਤੇ ਇਸਮਾਏਲ ਨੇ ਆਪਣੇ ਪਿਤਾ ਅਬਰਾਹਾਮ ਨੂੰ ਮਮਰੇ ਦੇ ਨੇੜੇ ਜ਼ੋਹਰ ਹਿੱਤੀ ਦੇ ਪੁੱਤਰ ਏਫਰੋਨ ਦੇ ਖੇਤ ਵਿੱਚ ਮਕਪੇਲਾਹ ਦੀ ਗੁਫ਼ਾ ਵਿੱਚ ਦਫ਼ਨਾਇਆ।</w:t>
      </w:r>
    </w:p>
    <w:p/>
    <w:p>
      <w:r xmlns:w="http://schemas.openxmlformats.org/wordprocessingml/2006/main">
        <w:t xml:space="preserve">1. ਅਬਰਾਹਾਮ ਦੀ ਉਦਾਹਰਣ: ਵਿਸ਼ਵਾਸ ਅਤੇ ਆਗਿਆਕਾਰੀ ਵਿੱਚ ਰਹਿਣਾ ਸਿੱਖਣਾ</w:t>
      </w:r>
    </w:p>
    <w:p/>
    <w:p>
      <w:r xmlns:w="http://schemas.openxmlformats.org/wordprocessingml/2006/main">
        <w:t xml:space="preserve">2. ਅਬਰਾਹਾਮ ਦੀ ਵਿਰਾਸਤ: ਵਿਸ਼ਵਾਸ ਨਾਲ ਭਰਪੂਰ ਆਗਿਆਕਾਰੀ ਦੀ ਸ਼ਕਤੀ</w:t>
      </w:r>
    </w:p>
    <w:p/>
    <w:p>
      <w:r xmlns:w="http://schemas.openxmlformats.org/wordprocessingml/2006/main">
        <w:t xml:space="preserve">1. ਇਬਰਾਨੀਆਂ 11:8-10 -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p>
      <w:r xmlns:w="http://schemas.openxmlformats.org/wordprocessingml/2006/main">
        <w:t xml:space="preserve">2. ਯਾਕੂਬ 2:20-24 - ਪਰ ਹੇ ਵਿਅਰਥ ਮਨੁੱਖ, ਕੀ ਤੂੰ ਜਾਣਦਾ ਹੈਂ ਕਿ ਅਮਲਾਂ ਤੋਂ ਬਿਨਾਂ ਵਿਸ਼ਵਾਸ ਮੁਰਦਾ ਹੈ?</w:t>
      </w:r>
    </w:p>
    <w:p/>
    <w:p>
      <w:r xmlns:w="http://schemas.openxmlformats.org/wordprocessingml/2006/main">
        <w:t xml:space="preserve">ਉਤਪਤ 25:10 ਉਹ ਖੇਤ ਜੋ ਅਬਰਾਹਾਮ ਨੇ ਹੇਥ ਦੇ ਪੁੱਤਰਾਂ ਤੋਂ ਖਰੀਦਿਆ ਸੀ: ਉੱਥੇ ਅਬਰਾਹਾਮ ਦਫ਼ਨਾਇਆ ਗਿਆ, ਅਤੇ ਉਸਦੀ ਪਤਨੀ ਸਾਰਾਹ।</w:t>
      </w:r>
    </w:p>
    <w:p/>
    <w:p>
      <w:r xmlns:w="http://schemas.openxmlformats.org/wordprocessingml/2006/main">
        <w:t xml:space="preserve">ਅਬਰਾਹਾਮ ਅਤੇ ਸਾਰਾਹ ਨੂੰ ਉਸ ਖੇਤ ਵਿੱਚ ਦਫ਼ਨਾਇਆ ਗਿਆ ਜੋ ਅਬਰਾਹਾਮ ਨੇ ਹੇਥ ਦੇ ਪੁੱਤਰਾਂ ਤੋਂ ਖਰੀਦਿਆ ਸੀ।</w:t>
      </w:r>
    </w:p>
    <w:p/>
    <w:p>
      <w:r xmlns:w="http://schemas.openxmlformats.org/wordprocessingml/2006/main">
        <w:t xml:space="preserve">1. ਵਿਸ਼ਵਾਸ ਦੀ ਜ਼ਿੰਦਗੀ: ਅਬਰਾਹਾਮ ਅਤੇ ਸਾਰਾਹ ਦੀ ਵਿਰਾਸਤ</w:t>
      </w:r>
    </w:p>
    <w:p/>
    <w:p>
      <w:r xmlns:w="http://schemas.openxmlformats.org/wordprocessingml/2006/main">
        <w:t xml:space="preserve">2. ਸਾਡੀਆਂ ਕਦਰਾਂ-ਕੀਮਤਾਂ ਨੂੰ ਪਾਸ ਕਰਨਾ: ਅਬਰਾਹਮ ਅਤੇ ਸਾਰਾਹ ਦੀ ਵਿਰਾਸਤ</w:t>
      </w:r>
    </w:p>
    <w:p/>
    <w:p>
      <w:r xmlns:w="http://schemas.openxmlformats.org/wordprocessingml/2006/main">
        <w:t xml:space="preserve">1. ਇਬਰਾਨੀਆਂ 11:8-10 - ਅਬਰਾਹਾਮ ਅਤੇ ਸਾਰਾਹ ਦਾ ਆਪਣੀ ਵਧਦੀ ਉਮਰ ਦੇ ਬਾਵਜੂਦ ਪਰਮੇਸ਼ੁਰ ਵਿੱਚ ਵਿਸ਼ਵਾਸ।</w:t>
      </w:r>
    </w:p>
    <w:p/>
    <w:p>
      <w:r xmlns:w="http://schemas.openxmlformats.org/wordprocessingml/2006/main">
        <w:t xml:space="preserve">2. ਕਹਾਉਤਾਂ 13:22 - ਪੀੜ੍ਹੀ ਦਰ ਪੀੜ੍ਹੀ ਵਿਰਾਸਤ ਨੂੰ ਸੌਂਪਣਾ।</w:t>
      </w:r>
    </w:p>
    <w:p/>
    <w:p>
      <w:r xmlns:w="http://schemas.openxmlformats.org/wordprocessingml/2006/main">
        <w:t xml:space="preserve">ਉਤਪਤ 25:11 ਅਤੇ ਅਬਰਾਹਾਮ ਦੀ ਮੌਤ ਤੋਂ ਬਾਅਦ ਅਜਿਹਾ ਹੋਇਆ ਕਿ ਪਰਮੇਸ਼ੁਰ ਨੇ ਉਸਦੇ ਪੁੱਤਰ ਇਸਹਾਕ ਨੂੰ ਅਸੀਸ ਦਿੱਤੀ। ਅਤੇ ਇਸਹਾਕ ਲਹੈਰੋਈ ਖੂਹ ਕੋਲ ਰਹਿੰਦਾ ਸੀ।</w:t>
      </w:r>
    </w:p>
    <w:p/>
    <w:p>
      <w:r xmlns:w="http://schemas.openxmlformats.org/wordprocessingml/2006/main">
        <w:t xml:space="preserve">ਆਪਣੇ ਪਿਤਾ ਅਬਰਾਹਾਮ ਦੀ ਮੌਤ ਤੋਂ ਬਾਅਦ ਇਸਹਾਕ ਉੱਤੇ ਪਰਮੇਸ਼ੁਰ ਦੀ ਅਸੀਸ।</w:t>
      </w:r>
    </w:p>
    <w:p/>
    <w:p>
      <w:r xmlns:w="http://schemas.openxmlformats.org/wordprocessingml/2006/main">
        <w:t xml:space="preserve">1. ਜੀਵਨ ਦੀਆਂ ਔਕੜਾਂ ਦੇ ਬਾਵਜੂਦ ਆਪਣੇ ਬੱਚਿਆਂ ਨੂੰ ਅਸੀਸ ਦੇਣ ਵਿੱਚ ਪਰਮੇਸ਼ੁਰ ਦੀ ਵਫ਼ਾਦਾਰੀ।</w:t>
      </w:r>
    </w:p>
    <w:p/>
    <w:p>
      <w:r xmlns:w="http://schemas.openxmlformats.org/wordprocessingml/2006/main">
        <w:t xml:space="preserve">2. ਸਾਡੇ ਦੁੱਖਾਂ ਵਿੱਚ ਪ੍ਰਮਾਤਮਾ ਦੀ ਮੌਜੂਦਗੀ, ਦਿਲਾਸਾ ਅਤੇ ਉਮੀਦ ਪ੍ਰਦਾਨ ਕਰਦੀ ਹੈ।</w:t>
      </w:r>
    </w:p>
    <w:p/>
    <w:p>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25:12 ਹੁਣ ਇਹ ਅਬਰਾਹਾਮ ਦੇ ਪੁੱਤਰ ਇਸਮਾਏਲ ਦੀਆਂ ਪੀੜ੍ਹੀਆਂ ਹਨ, ਜਿਸ ਨੂੰ ਹਾਜਰਾ ਮਿਸਰੀ, ਸਾਰਾਹ ਦੀ ਦਾਸੀ, ਅਬਰਾਹਾਮ ਲਈ ਪੈਦਾ ਹੋਈ:</w:t>
      </w:r>
    </w:p>
    <w:p/>
    <w:p>
      <w:r xmlns:w="http://schemas.openxmlformats.org/wordprocessingml/2006/main">
        <w:t xml:space="preserve">ਇਹ ਹਵਾਲਾ ਅਬਰਾਹਾਮ ਦੇ ਪੁੱਤਰ ਇਸਮਾਈਲ ਦੀਆਂ ਪੀੜ੍ਹੀਆਂ ਅਤੇ ਸਾਰਾਹ ਦੀ ਨੌਕਰਾਣੀ ਹਾਜਰਾ ਮਿਸਰੀ ਦੀਆਂ ਪੀੜ੍ਹੀਆਂ ਦਾ ਵਰਣਨ ਕਰਦਾ ਹੈ।</w:t>
      </w:r>
    </w:p>
    <w:p/>
    <w:p>
      <w:r xmlns:w="http://schemas.openxmlformats.org/wordprocessingml/2006/main">
        <w:t xml:space="preserve">1. ਸਾਡੀਆਂ ਯੋਜਨਾਵਾਂ ਅਸਫਲ ਹੋਣ 'ਤੇ ਵੀ ਪਰਮੇਸ਼ੁਰ ਦੀ ਵਫ਼ਾਦਾਰੀ</w:t>
      </w:r>
    </w:p>
    <w:p/>
    <w:p>
      <w:r xmlns:w="http://schemas.openxmlformats.org/wordprocessingml/2006/main">
        <w:t xml:space="preserve">2. ਪਰਮੇਸ਼ੁਰ ਦਾ ਅਥਾਹ ਪਿਆਰ ਅਤੇ ਪ੍ਰਬੰਧ</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107:1 - ਯਹੋਵਾਹ ਦਾ ਧੰਨਵਾਦ ਕਰੋ, ਕਿਉਂਕਿ ਉਹ ਚੰਗਾ ਹੈ; ਉਸਦਾ ਪਿਆਰ ਸਦਾ ਲਈ ਕਾਇਮ ਰਹਿੰਦਾ ਹੈ।</w:t>
      </w:r>
    </w:p>
    <w:p/>
    <w:p>
      <w:r xmlns:w="http://schemas.openxmlformats.org/wordprocessingml/2006/main">
        <w:t xml:space="preserve">ਉਤਪਤ 25:13 ਅਤੇ ਇਸਮਾਏਲ ਦੇ ਪੁੱਤਰਾਂ ਦੇ ਨਾਮ ਉਨ੍ਹਾਂ ਦੇ ਨਾਵਾਂ ਦੇ ਅਨੁਸਾਰ, ਉਨ੍ਹਾਂ ਦੀਆਂ ਪੀੜ੍ਹੀਆਂ ਦੇ ਅਨੁਸਾਰ ਇਹ ਹਨ: ਇਸਮਾਏਲ ਦਾ ਜੇਠਾ, ਨਬਾਜੋਥ; ਅਤੇ ਕੇਦਾਰ, ਅਦਬੀਲ ਅਤੇ ਮਿਬਸਾਮ,</w:t>
      </w:r>
    </w:p>
    <w:p/>
    <w:p>
      <w:r xmlns:w="http://schemas.openxmlformats.org/wordprocessingml/2006/main">
        <w:t xml:space="preserve">ਇਸ ਹਵਾਲੇ ਵਿੱਚ ਇਸਮਾਏਲ ਦੇ ਪੁੱਤਰਾਂ ਦੇ ਨਾਵਾਂ ਦਾ ਵਰਣਨ ਕੀਤਾ ਗਿਆ ਹੈ, ਜੋ ਉਹਨਾਂ ਦੇ ਜਨਮ ਦੇ ਕ੍ਰਮ ਵਿੱਚ ਸੂਚੀਬੱਧ ਹਨ।</w:t>
      </w:r>
    </w:p>
    <w:p/>
    <w:p>
      <w:r xmlns:w="http://schemas.openxmlformats.org/wordprocessingml/2006/main">
        <w:t xml:space="preserve">1. ਪਰਮੇਸ਼ੁਰ ਦੀ ਆਪਣੇ ਵਾਅਦੇ ਪ੍ਰਤੀ ਵਫ਼ਾਦਾਰੀ - ਉਤਪਤ 25:13</w:t>
      </w:r>
    </w:p>
    <w:p/>
    <w:p>
      <w:r xmlns:w="http://schemas.openxmlformats.org/wordprocessingml/2006/main">
        <w:t xml:space="preserve">2. ਵਿਰਾਸਤ ਦੀ ਮਹੱਤਤਾ - ਉਤਪਤ 25:13</w:t>
      </w:r>
    </w:p>
    <w:p/>
    <w:p>
      <w:r xmlns:w="http://schemas.openxmlformats.org/wordprocessingml/2006/main">
        <w:t xml:space="preserve">1. ਰੋਮੀਆਂ 4:17-18 - ਜਿਵੇਂ ਲਿਖਿਆ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 .</w:t>
      </w:r>
    </w:p>
    <w:p/>
    <w:p>
      <w:r xmlns:w="http://schemas.openxmlformats.org/wordprocessingml/2006/main">
        <w:t xml:space="preserve">2. ਉਤਪਤ 17:20 - ਅਤੇ ਇਸਮਾਈਲ ਲਈ, ਮੈਂ ਤੁਹਾਨੂੰ ਸੁਣਿਆ ਹੈ: ਵੇਖੋ, ਮੈਂ ਉਸਨੂੰ ਅਸੀਸ ਦਿੱਤੀ ਹੈ ਅਤੇ ਉਸਨੂੰ ਫਲਦਾਇਕ ਬਣਾਵਾਂਗਾ ਅਤੇ ਉਸਨੂੰ ਬਹੁਤ ਵਧਾਵਾਂਗਾ। ਉਹ ਬਾਰਾਂ ਰਾਜਕੁਮਾਰਾਂ ਦਾ ਪਿਤਾ ਹੋਵੇਗਾ, ਅਤੇ ਮੈਂ ਉਸਨੂੰ ਇੱਕ ਮਹਾਨ ਕੌਮ ਬਣਾਵਾਂਗਾ।</w:t>
      </w:r>
    </w:p>
    <w:p/>
    <w:p>
      <w:r xmlns:w="http://schemas.openxmlformats.org/wordprocessingml/2006/main">
        <w:t xml:space="preserve">ਉਤਪਤ 25:14 ਅਤੇ ਮਿਸ਼ਮਾ, ਦੁਮਾਹ ਅਤੇ ਮੱਸਾ,</w:t>
      </w:r>
    </w:p>
    <w:p/>
    <w:p>
      <w:r xmlns:w="http://schemas.openxmlformats.org/wordprocessingml/2006/main">
        <w:t xml:space="preserve">ਇਸ ਹਵਾਲੇ ਵਿਚ ਇਸਮਾਏਲ ਦੇ ਤਿੰਨ ਪੁੱਤਰਾਂ ਦਾ ਜ਼ਿਕਰ ਹੈ: ਮਿਸ਼ਮਾ, ਦੁਮਾਹ ਅਤੇ ਮੱਸਾ।</w:t>
      </w:r>
    </w:p>
    <w:p/>
    <w:p>
      <w:r xmlns:w="http://schemas.openxmlformats.org/wordprocessingml/2006/main">
        <w:t xml:space="preserve">1. ਪ੍ਰਮਾਤਮਾ ਦੀ ਵਫ਼ਾਦਾਰੀ: ਇਸਮਾਈਲ ਨੂੰ ਤਿੰਨ ਪੁੱਤਰਾਂ ਨਾਲ ਕਿਵੇਂ ਅਸੀਸ ਦਿੱਤੀ ਗਈ ਸੀ</w:t>
      </w:r>
    </w:p>
    <w:p/>
    <w:p>
      <w:r xmlns:w="http://schemas.openxmlformats.org/wordprocessingml/2006/main">
        <w:t xml:space="preserve">2. ਇਸਮਾਈਲ ਨਾਲ ਰੱਬ ਦਾ ਵਾਅਦਾ: ਬਰਕਤ ਦੀ ਵਿਰਾਸਤ</w:t>
      </w:r>
    </w:p>
    <w:p/>
    <w:p>
      <w:r xmlns:w="http://schemas.openxmlformats.org/wordprocessingml/2006/main">
        <w:t xml:space="preserve">1. ਉਤਪਤ 17:20 - ਅਤੇ ਇਸਮਾਈਲ ਲਈ, ਮੈਂ ਤੁਹਾਨੂੰ ਸੁਣਿਆ ਹੈ; ਵੇਖ, ਮੈਂ ਉਸਨੂੰ ਅਸੀਸ ਦਿੱਤੀ ਹੈ ਅਤੇ ਉਸਨੂੰ ਫਲਦਾਇਕ ਬਣਾਵਾਂਗਾ ਅਤੇ ਉਸਨੂੰ ਬਹੁਤ ਵਧਾਵਾਂਗਾ। ਉਹ ਬਾਰਾਂ ਰਾਜਕੁਮਾਰਾਂ ਦਾ ਪਿਤਾ ਹੋਵੇਗਾ, ਅਤੇ ਮੈਂ ਉਸਨੂੰ ਇੱਕ ਮਹਾਨ ਕੌਮ ਬਣਾਵਾਂਗਾ।</w:t>
      </w:r>
    </w:p>
    <w:p/>
    <w:p>
      <w:r xmlns:w="http://schemas.openxmlformats.org/wordprocessingml/2006/main">
        <w:t xml:space="preserve">2.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ਉਤਪਤ 25:15 ਹਦਰ, ਤੇਮਾ, ਜੇਤੂਰ, ਨਫੀਸ਼ ਅਤੇ ਕੇਦਮਾਹ:</w:t>
      </w:r>
    </w:p>
    <w:p/>
    <w:p>
      <w:r xmlns:w="http://schemas.openxmlformats.org/wordprocessingml/2006/main">
        <w:t xml:space="preserve">ਇਸ ਹਵਾਲੇ ਵਿਚ ਇਸਮਾਏਲ ਦੇ ਪੰਜ ਪੁੱਤਰਾਂ ਬਾਰੇ ਦੱਸਿਆ ਗਿਆ ਹੈ।</w:t>
      </w:r>
    </w:p>
    <w:p/>
    <w:p>
      <w:r xmlns:w="http://schemas.openxmlformats.org/wordprocessingml/2006/main">
        <w:t xml:space="preserve">1. ਪਰਿਵਾਰਕ ਬੰਧਨ ਦੀ ਮਹੱਤਤਾ: ਇਸਮਾਈਲ ਦੇ ਪੁੱਤਰਾਂ ਦੀ ਕਹਾਣੀ ਦੀ ਪੜਚੋਲ ਕਰਨਾ</w:t>
      </w:r>
    </w:p>
    <w:p/>
    <w:p>
      <w:r xmlns:w="http://schemas.openxmlformats.org/wordprocessingml/2006/main">
        <w:t xml:space="preserve">2. ਪਰਮੇਸ਼ੁਰ ਦੀ ਵਫ਼ਾਦਾਰੀ: ਜਾਂਚ ਕਰਨਾ ਕਿ ਕਿਵੇਂ ਪਰਮੇਸ਼ੁਰ ਨੇ ਇਸਮਾਈਲ ਨਾਲ ਆਪਣਾ ਵਾਅਦਾ ਪੂਰਾ ਕੀਤਾ</w:t>
      </w:r>
    </w:p>
    <w:p/>
    <w:p>
      <w:r xmlns:w="http://schemas.openxmlformats.org/wordprocessingml/2006/main">
        <w:t xml:space="preserve">1. ਗਲਾਟੀਆਂ 4:28 31 ਇਸਮਾਏਲ ਦੀ ਕਹਾਣੀ ਅਤੇ ਵਿਸ਼ਵਾਸੀਆਂ ਨੂੰ ਇੱਕ ਦੂਜੇ ਨਾਲ ਕਿਵੇਂ ਪੇਸ਼ ਆਉਣਾ ਚਾਹੀਦਾ ਹੈ ਇਸ ਬਾਰੇ ਪੌਲੁਸ ਦੀ ਯਾਦ ਦਿਵਾਉਂਦੀ ਹੈ।</w:t>
      </w:r>
    </w:p>
    <w:p/>
    <w:p>
      <w:r xmlns:w="http://schemas.openxmlformats.org/wordprocessingml/2006/main">
        <w:t xml:space="preserve">2. ਰੋਮੀਆਂ 9:7 8 ਇਸਮਾਏਲ ਨਾਲ ਪਰਮੇਸ਼ੁਰ ਦੇ ਵਾਅਦੇ ਅਤੇ ਅੱਜ ਪਰਮੇਸ਼ੁਰ ਦੇ ਲੋਕਾਂ ਲਈ ਇਸਦੀ ਨਿਰੰਤਰ ਪ੍ਰਸੰਗਿਕਤਾ ਪ੍ਰਤੀ ਪੌਲੁਸ ਦਾ</w:t>
      </w:r>
    </w:p>
    <w:p/>
    <w:p>
      <w:r xmlns:w="http://schemas.openxmlformats.org/wordprocessingml/2006/main">
        <w:t xml:space="preserve">ਉਤਪਤ 25:16 ਏਹ ਇਸਮਾਏਲ ਦੇ ਪੁੱਤਰ ਹਨ, ਅਤੇ ਇਹ ਉਹਨਾਂ ਦੇ ਨਾਮ ਹਨ, ਉਹਨਾਂ ਦੇ ਨਗਰਾਂ ਅਤੇ ਉਹਨਾਂ ਦੇ ਕਿਲ੍ਹਿਆਂ ਦੁਆਰਾ; ਆਪਣੀਆਂ ਕੌਮਾਂ ਦੇ ਅਨੁਸਾਰ ਬਾਰਾਂ ਰਾਜਕੁਮਾਰ।</w:t>
      </w:r>
    </w:p>
    <w:p/>
    <w:p>
      <w:r xmlns:w="http://schemas.openxmlformats.org/wordprocessingml/2006/main">
        <w:t xml:space="preserve">ਇਸਮਾਈਲ ਦੇ ਬਾਰਾਂ ਪੁੱਤਰ ਸਨ, ਹਰ ਇੱਕ ਦਾ ਆਪਣਾ ਸ਼ਹਿਰ ਅਤੇ ਕਿਲਾ ਸੀ।</w:t>
      </w:r>
    </w:p>
    <w:p/>
    <w:p>
      <w:r xmlns:w="http://schemas.openxmlformats.org/wordprocessingml/2006/main">
        <w:t xml:space="preserve">1: ਪਰਮੇਸ਼ੁਰ ਪਰਿਵਾਰ ਲਈ ਤਾਕਤ ਅਤੇ ਸੁਰੱਖਿਆ ਪ੍ਰਦਾਨ ਕਰਦਾ ਹੈ।</w:t>
      </w:r>
    </w:p>
    <w:p/>
    <w:p>
      <w:r xmlns:w="http://schemas.openxmlformats.org/wordprocessingml/2006/main">
        <w:t xml:space="preserve">2: ਹਰ ਵਿਅਕਤੀ ਅਤੇ ਪਰਿਵਾਰ ਲਈ ਪਰਮੇਸ਼ੁਰ ਦੀ ਇੱਕ ਯੋਜਨਾ ਹੈ।</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ਬਿਵਸਥਾ ਸਾਰ 6:6-9 - ਅਤੇ ਇਹ ਸ਼ਬਦ ਜੋ ਮੈਂ ਤੁਹਾਨੂੰ ਅੱਜ ਹੁਕਮ ਦਿੰਦਾ ਹਾਂ ਤੁਹਾਡੇ ਦਿਲ 'ਤੇ 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ਉਤਪਤ 25:17 ਅਤੇ ਇਸਮਾਏਲ ਦੇ ਜੀਵਨ ਦੇ ਇਹ ਸਾਲ ਹਨ, ਇੱਕ ਸੌ ਪੈਂਤੀ ਸਾਲ: ਅਤੇ ਉਸਨੇ ਪ੍ਰੇਤ ਛੱਡ ਦਿੱਤਾ ਅਤੇ ਮਰ ਗਿਆ; ਅਤੇ ਉਸਦੇ ਲੋਕਾਂ ਕੋਲ ਇਕੱਠਾ ਹੋਇਆ ਸੀ।</w:t>
      </w:r>
    </w:p>
    <w:p/>
    <w:p>
      <w:r xmlns:w="http://schemas.openxmlformats.org/wordprocessingml/2006/main">
        <w:t xml:space="preserve">ਇਸਮਾਏਲ 137 ਸਾਲਾਂ ਦਾ ਹੋਇਆ ਅਤੇ ਮਰ ਗਿਆ।</w:t>
      </w:r>
    </w:p>
    <w:p/>
    <w:p>
      <w:r xmlns:w="http://schemas.openxmlformats.org/wordprocessingml/2006/main">
        <w:t xml:space="preserve">1. ਜੀਵਨ ਦੀ ਸੰਖੇਪਤਾ ਅਤੇ ਇਸਦਾ ਵੱਧ ਤੋਂ ਵੱਧ ਲਾਭ ਉਠਾਉਣ ਦੀ ਮਹੱਤਤਾ।</w:t>
      </w:r>
    </w:p>
    <w:p/>
    <w:p>
      <w:r xmlns:w="http://schemas.openxmlformats.org/wordprocessingml/2006/main">
        <w:t xml:space="preserve">2. ਜੀਵਨ ਦੇ ਅੰਤ ਅਤੇ ਇੱਕ ਬਿਹਤਰ ਸਥਾਨ ਦੀ ਯਾਤਰਾ ਨੂੰ ਗਲੇ ਲਗਾਉਣਾ।</w:t>
      </w:r>
    </w:p>
    <w:p/>
    <w:p>
      <w:r xmlns:w="http://schemas.openxmlformats.org/wordprocessingml/2006/main">
        <w:t xml:space="preserve">1. ਜ਼ਬੂਰ 39:4-6; ਹੇ ਪ੍ਰਭੂ, ਮੈਨੂੰ ਮੇਰਾ ਅੰਤ, ਅਤੇ ਮੇਰੇ ਦਿਨਾਂ ਦਾ ਮਾਪ, ਇਹ ਦੱਸਣ ਦਿਓ ਕਿ ਇਹ ਕੀ ਹੈ: ਤਾਂ ਜੋ ਮੈਂ ਜਾਣ ਸਕਾਂ ਕਿ ਮੈਂ ਕਿੰਨਾ ਕਮਜ਼ੋਰ ਹਾਂ. ਵੇਖ, ਤੂੰ ਮੇਰੇ ਦਿਨਾਂ ਨੂੰ ਇੱਕ ਹੱਥ ਦੀ ਚੌੜਾਈ ਵਾਂਗ ਬਣਾਇਆ ਹੈ; ਅਤੇ ਮੇਰੀ ਉਮਰ ਤੇਰੇ ਅੱਗੇ ਕੁਝ ਵੀ ਨਹੀਂ ਹੈ: ਸੱਚਮੁੱਚ ਹਰ ਆਦਮੀ ਆਪਣੀ ਸਭ ਤੋਂ ਵਧੀਆ ਸਥਿਤੀ ਵਿੱਚ ਪੂਰੀ ਤਰ੍ਹਾਂ ਵਿਅਰਥ ਹੈ। ਸੇਲਾਹ।</w:t>
      </w:r>
    </w:p>
    <w:p/>
    <w:p>
      <w:r xmlns:w="http://schemas.openxmlformats.org/wordprocessingml/2006/main">
        <w:t xml:space="preserve">2. ਉਪਦੇਸ਼ਕ ਦੀ ਪੋਥੀ 7:2; ਦਾਅਵਤ ਦੇ ਘਰ ਜਾਣ ਨਾਲੋਂ ਸੋਗ ਦੇ ਘਰ ਜਾਣਾ ਬਿਹਤਰ ਹੈ। ਕਿਉਂਕਿ ਇਹ ਸਭ ਮਨੁੱਖਾਂ ਦਾ ਅੰਤ ਹੈ। ਅਤੇ ਜਿਉਂਦਾ ਵਿਅਕਤੀ ਇਸਨੂੰ ਉਸਦੇ ਦਿਲ ਵਿੱਚ ਰੱਖੇਗਾ।</w:t>
      </w:r>
    </w:p>
    <w:p/>
    <w:p>
      <w:r xmlns:w="http://schemas.openxmlformats.org/wordprocessingml/2006/main">
        <w:t xml:space="preserve">ਉਤਪਤ 25:18 ਅਤੇ ਉਹ ਹਵੀਲਾਹ ਤੋਂ ਸ਼ੂਰ ਤੀਕ ਜੋ ਮਿਸਰ ਦੇ ਅੱਗੇ ਹੈ, ਜਿਵੇਂ ਤੂੰ ਅੱਸ਼ੂਰ ਵੱਲ ਜਾਂਦਾ ਹੈ ਵੱਸਿਆ ਅਤੇ ਉਹ ਆਪਣੇ ਸਾਰੇ ਭਰਾਵਾਂ ਦੇ ਸਾਮ੍ਹਣੇ ਮਰ ਗਿਆ।</w:t>
      </w:r>
    </w:p>
    <w:p/>
    <w:p>
      <w:r xmlns:w="http://schemas.openxmlformats.org/wordprocessingml/2006/main">
        <w:t xml:space="preserve">ਇਸਹਾਕ ਦੇ ਉੱਤਰਾਧਿਕਾਰੀ ਹਵੀਲਾਹ ਤੋਂ ਸ਼ੂਰ ਤੱਕ ਰਹਿੰਦੇ ਸਨ, ਜੋ ਕਿ ਮਿਸਰ ਅਤੇ ਅੱਸ਼ੂਰ ਦੇ ਨੇੜੇ ਹੈ ਅਤੇ ਇਸਹਾਕ ਆਪਣੇ ਭਰਾਵਾਂ ਦੀ ਮੌਜੂਦਗੀ ਵਿੱਚ ਮਰ ਗਿਆ।</w:t>
      </w:r>
    </w:p>
    <w:p/>
    <w:p>
      <w:r xmlns:w="http://schemas.openxmlformats.org/wordprocessingml/2006/main">
        <w:t xml:space="preserve">1. ਪਰਿਵਾਰ ਦੀ ਮੌਜੂਦਗੀ ਦੀ ਬਰਕਤ - ਉਤਪਤ 25:18</w:t>
      </w:r>
    </w:p>
    <w:p/>
    <w:p>
      <w:r xmlns:w="http://schemas.openxmlformats.org/wordprocessingml/2006/main">
        <w:t xml:space="preserve">2. ਵਿਰਾਸਤ ਦਾ ਵਾਅਦਾ - ਉਤਪਤ 25:18</w:t>
      </w:r>
    </w:p>
    <w:p/>
    <w:p>
      <w:r xmlns:w="http://schemas.openxmlformats.org/wordprocessingml/2006/main">
        <w:t xml:space="preserve">1. ਜ਼ਬੂਰ 16:11 - ਤੁਸੀਂ ਮੈਨੂੰ ਜੀਵਨ ਦਾ ਮਾਰਗ ਦਿਖਾਓਗੇ: ਤੁਹਾਡੀ ਹਜ਼ੂਰੀ ਵਿੱਚ ਅਨੰਦ ਦੀ ਭਰਪੂਰਤਾ ਹੈ; ਤੇਰੇ ਸੱਜੇ ਹੱਥ ਸਦਾ ਲਈ ਸੁਖ ਹਨ।</w:t>
      </w:r>
    </w:p>
    <w:p/>
    <w:p>
      <w:r xmlns:w="http://schemas.openxmlformats.org/wordprocessingml/2006/main">
        <w:t xml:space="preserve">2. ਮੱਤੀ 18:20 - ਕਿਉਂਕਿ ਜਿੱਥੇ ਦੋ ਜਾਂ ਤਿੰਨ ਮੇਰੇ ਨਾਮ ਵਿੱਚ ਇਕੱਠੇ ਹੁੰਦੇ ਹਨ, ਉੱਥੇ ਮੈਂ ਉਨ੍ਹਾਂ ਦੇ ਵਿਚਕਾਰ ਹਾਂ।</w:t>
      </w:r>
    </w:p>
    <w:p/>
    <w:p>
      <w:r xmlns:w="http://schemas.openxmlformats.org/wordprocessingml/2006/main">
        <w:t xml:space="preserve">ਉਤਪਤ 25:19 ਅਤੇ ਇਹ ਅਬਰਾਹਾਮ ਦੇ ਪੁੱਤਰ ਇਸਹਾਕ ਦੀਆਂ ਪੀੜ੍ਹੀਆਂ ਹਨ: ਅਬਰਾਹਾਮ ਤੋਂ ਇਸਹਾਕ ਪੈਦਾ ਹੋਇਆ:</w:t>
      </w:r>
    </w:p>
    <w:p/>
    <w:p>
      <w:r xmlns:w="http://schemas.openxmlformats.org/wordprocessingml/2006/main">
        <w:t xml:space="preserve">ਇਹ ਹਵਾਲਾ ਅਬਰਾਹਾਮ ਦੇ ਪੁੱਤਰ ਇਸਹਾਕ ਦੀ ਵੰਸ਼ਾਵਲੀ ਦਾ ਵਰਣਨ ਕਰਦਾ ਹੈ।</w:t>
      </w:r>
    </w:p>
    <w:p/>
    <w:p>
      <w:r xmlns:w="http://schemas.openxmlformats.org/wordprocessingml/2006/main">
        <w:t xml:space="preserve">1. ਪਰਿਵਾਰ ਦੀ ਮਹੱਤਤਾ: ਵਫ਼ਾਦਾਰ ਸੇਵਕਾਂ ਦੀਆਂ ਪੀੜ੍ਹੀਆਂ ਕਿਵੇਂ ਜੁੜੀਆਂ ਹੋਈਆਂ ਹਨ</w:t>
      </w:r>
    </w:p>
    <w:p/>
    <w:p>
      <w:r xmlns:w="http://schemas.openxmlformats.org/wordprocessingml/2006/main">
        <w:t xml:space="preserve">2. ਅਬਰਾਹਾਮ ਅਤੇ ਇਸਹਾਕ: ਬਾਈਬਲ ਵਿਚ ਪਿਤਾ-ਪੁੱਤਰ ਦਾ ਰਿਸ਼ਤਾ</w:t>
      </w:r>
    </w:p>
    <w:p/>
    <w:p>
      <w:r xmlns:w="http://schemas.openxmlformats.org/wordprocessingml/2006/main">
        <w:t xml:space="preserve">1. ਮੱਤੀ 1:2: "ਅਬਰਾਹਾਮ ਤੋਂ ਇਸਹਾਕ ਪੈਦਾ ਹੋਇਆ; ਅਤੇ ਇਸਹਾਕ ਤੋਂ ਯਾਕੂਬ ਪੈਦਾ ਹੋਇਆ; ਅਤੇ ਯਾਕੂਬ ਤੋਂ ਯਹੂਦਾ ਅਤੇ ਉਸਦੇ ਭਰਾ ਪੈਦਾ ਹੋਏ"</w:t>
      </w:r>
    </w:p>
    <w:p/>
    <w:p>
      <w:r xmlns:w="http://schemas.openxmlformats.org/wordprocessingml/2006/main">
        <w:t xml:space="preserve">2. ਰੋਮੀਆਂ 4:16-18: "ਇਸ ਲਈ ਇਹ ਵਿਸ਼ਵਾਸ ਤੋਂ ਹੈ, ਤਾਂ ਜੋ ਇਹ ਕਿਰਪਾ ਨਾਲ ਹੋਵੇ; ਅੰਤ ਤੱਕ ਵਾਅਦਾ ਸਾਰੇ ਅੰਸ ਲਈ ਪੱਕਾ ਹੋ ਸਕਦਾ ਹੈ; ਕੇਵਲ ਉਸ ਲਈ ਨਹੀਂ ਜੋ ਬਿਵਸਥਾ ਤੋਂ ਹੈ, ਪਰ ਉਸ ਲਈ ਵੀ ਜੋ ਅਬਰਾਹਾਮ ਦੀ ਨਿਹਚਾ ਤੋਂ ਹੈ; ਜੋ ਸਾਡੇ ਸਾਰਿਆਂ ਦਾ ਪਿਤਾ ਹੈ, (ਜਿਵੇਂ ਲਿਖਿਆ ਹੈ, ਮੈਂ ਤੈਨੂੰ ਬਹੁਤ ਸਾਰੀਆਂ ਕੌਮਾਂ ਦਾ ਪਿਤਾ ਬਣਾਇਆ ਹੈ,) ਉਸਦੇ ਅੱਗੇ ਜਿਸ ਉੱਤੇ ਉਸਨੇ ਵਿਸ਼ਵਾਸ ਕੀਤਾ, ਉਹ ਪਰਮੇਸ਼ੁਰ, ਜੋ ਮੁਰਦਿਆਂ ਨੂੰ ਜੀਉਂਦਾ ਕਰਦਾ ਹੈ, ਅਤੇ ਉਨ੍ਹਾਂ ਨੂੰ ਸੱਦਦਾ ਹੈ। ਉਹ ਚੀਜ਼ਾਂ ਜੋ ਇਸ ਤਰ੍ਹਾਂ ਨਹੀਂ ਹੁੰਦੀਆਂ ਜਿਵੇਂ ਕਿ ਉਹ ਸਨ।"</w:t>
      </w:r>
    </w:p>
    <w:p/>
    <w:p>
      <w:r xmlns:w="http://schemas.openxmlformats.org/wordprocessingml/2006/main">
        <w:t xml:space="preserve">ਉਤਪਤ 25:20 ਅਤੇ ਇਸਹਾਕ ਚਾਲੀ ਵਰਿਹਾਂ ਦਾ ਸੀ ਜਦੋਂ ਉਹ ਰਿਬਕਾਹ ਨੂੰ ਵਿਆਹ ਲਿਆਇਆ, ਜੋ ਪਦਨਾਰਾਮ ਦੇ ਸੀਰੀਆਈ ਬਥੂਏਲ ਦੀ ਧੀ ਸੀ, ਜੋ ਲਾਬਾਨ ਸੀਰੀਆ ਦੀ ਭੈਣ ਸੀ।</w:t>
      </w:r>
    </w:p>
    <w:p/>
    <w:p>
      <w:r xmlns:w="http://schemas.openxmlformats.org/wordprocessingml/2006/main">
        <w:t xml:space="preserve">ਇਸਹਾਕ ਨੇ ਰਿਬਕਾਹ ਨਾਲ ਵਿਆਹ ਕੀਤਾ, ਜੋ ਕਿ ਪਦਨਾਰਾਮ ਦੇ ਸੀਰੀਆ ਦੇ ਬਥੂਏਲ ਦੀ ਧੀ ਸੀ, ਜਦੋਂ ਉਹ ਚਾਲੀ ਸਾਲਾਂ ਦੀ ਸੀ। ਰਿਬਕਾਹ ਲਾਬਾਨ ਦੀ ਭੈਣ ਸੀ।</w:t>
      </w:r>
    </w:p>
    <w:p/>
    <w:p>
      <w:r xmlns:w="http://schemas.openxmlformats.org/wordprocessingml/2006/main">
        <w:t xml:space="preserve">1. ਪਰਮੇਸ਼ੁਰ ਦਾ ਸਮਾਂ: ਪਰਮੇਸ਼ੁਰ ਦੇ ਸਮੇਂ ਦੀ ਉਡੀਕ ਕਿਵੇਂ ਪੂਰੀ ਹੁੰਦੀ ਹੈ</w:t>
      </w:r>
    </w:p>
    <w:p/>
    <w:p>
      <w:r xmlns:w="http://schemas.openxmlformats.org/wordprocessingml/2006/main">
        <w:t xml:space="preserve">2. ਰਿਬੇਕਾਹ: ਅਧੀਨਗੀ ਅਤੇ ਆਗਿਆਕਾਰੀ ਦਾ ਮਾਡਲ</w:t>
      </w:r>
    </w:p>
    <w:p/>
    <w:p>
      <w:r xmlns:w="http://schemas.openxmlformats.org/wordprocessingml/2006/main">
        <w:t xml:space="preserve">1. ਉਪਦੇਸ਼ਕ ਦੀ ਪੋਥੀ 3:1-8 - ਹਰ ਚੀਜ਼ ਲਈ ਇੱਕ ਸਮਾਂ ਹੁੰਦਾ ਹੈ, ਅਤੇ ਅਕਾਸ਼ ਦੇ ਹੇਠਾਂ ਹਰ ਕੰਮ ਲਈ ਇੱਕ ਸਮਾਂ ਹੁੰਦਾ ਹੈ।</w:t>
      </w:r>
    </w:p>
    <w:p/>
    <w:p>
      <w:r xmlns:w="http://schemas.openxmlformats.org/wordprocessingml/2006/main">
        <w:t xml:space="preserve">2. 1 ਪਤਰਸ 3:1-6 - ਇਸੇ ਤਰ੍ਹਾਂ, ਤੁਹਾਨੂੰ ਪਤਨੀਆਂ ਨੂੰ ਆਪਣੇ ਪਤੀਆਂ ਦੇ ਅਧਿਕਾਰ ਨੂੰ ਸਵੀਕਾਰ ਕਰਨਾ ਚਾਹੀਦਾ ਹੈ। ਫਿਰ, ਭਾਵੇਂ ਕੁਝ ਲੋਕ ਖੁਸ਼ਖਬਰੀ ਨੂੰ ਮੰਨਣ ਤੋਂ ਇਨਕਾਰ ਕਰਦੇ ਹਨ, ਤੁਹਾਡੇ ਧਰਮੀ ਜੀਵਨ ਬਿਨਾਂ ਕਿਸੇ ਸ਼ਬਦ ਦੇ ਉਨ੍ਹਾਂ ਨਾਲ ਗੱਲ ਕਰਨਗੇ। ਉਹ ਤੁਹਾਡੇ ਪਵਿੱਤਰ ਅਤੇ ਸਤਿਕਾਰ ਵਾਲੇ ਜੀਵਨ ਨੂੰ ਦੇਖ ਕੇ ਜਿੱਤ ਜਾਣਗੇ।</w:t>
      </w:r>
    </w:p>
    <w:p/>
    <w:p>
      <w:r xmlns:w="http://schemas.openxmlformats.org/wordprocessingml/2006/main">
        <w:t xml:space="preserve">ਉਤਪਤ 25:21 ਅਤੇ ਇਸਹਾਕ ਨੇ ਆਪਣੀ ਪਤਨੀ ਦੇ ਲਈ ਯਹੋਵਾਹ ਅੱਗੇ ਬੇਨਤੀ ਕੀਤੀ ਕਿਉਂ ਜੋ ਉਹ ਬਾਂਝ ਸੀ ਅਤੇ ਯਹੋਵਾਹ ਨੇ ਉਹ ਦੀ ਮਿੰਨਤ ਕੀਤੀ ਅਤੇ ਉਹ ਦੀ ਪਤਨੀ ਰਿਬਕਾਹ ਗਰਭਵਤੀ ਹੋਈ।</w:t>
      </w:r>
    </w:p>
    <w:p/>
    <w:p>
      <w:r xmlns:w="http://schemas.openxmlformats.org/wordprocessingml/2006/main">
        <w:t xml:space="preserve">ਇਸਹਾਕ ਨੇ ਆਪਣੀ ਪਤਨੀ ਦੇ ਬਾਂਝਪਨ ਨੂੰ ਠੀਕ ਕਰਨ ਲਈ ਪ੍ਰਾਰਥਨਾ ਕੀਤੀ ਅਤੇ ਪਰਮੇਸ਼ੁਰ ਨੇ ਉਸ ਦੀ ਪ੍ਰਾਰਥਨਾ ਦਾ ਜਵਾਬ ਦਿੱਤਾ।</w:t>
      </w:r>
    </w:p>
    <w:p/>
    <w:p>
      <w:r xmlns:w="http://schemas.openxmlformats.org/wordprocessingml/2006/main">
        <w:t xml:space="preserve">1. ਪ੍ਰਾਰਥਨਾ ਦੀ ਸ਼ਕਤੀ ਅਤੇ ਜਵਾਬ ਦੇਣ ਲਈ ਪਰਮੇਸ਼ੁਰ 'ਤੇ ਭਰੋਸਾ ਕਰਨਾ</w:t>
      </w:r>
    </w:p>
    <w:p/>
    <w:p>
      <w:r xmlns:w="http://schemas.openxmlformats.org/wordprocessingml/2006/main">
        <w:t xml:space="preserve">2. ਆਪਣੇ ਵਾਅਦਿਆਂ ਨੂੰ ਪੂਰਾ ਕਰਨ ਲਈ ਪਰਮੇਸ਼ੁਰ ਦੀ ਵਫ਼ਾਦਾਰੀ</w:t>
      </w:r>
    </w:p>
    <w:p/>
    <w:p>
      <w:r xmlns:w="http://schemas.openxmlformats.org/wordprocessingml/2006/main">
        <w:t xml:space="preserve">1. ਯਾਕੂਬ 5:16ਅ - ਇੱਕ ਧਰਮੀ ਆਦਮੀ ਦੀ ਪ੍ਰਭਾਵਸ਼ਾਲੀ, ਜੋਸ਼ ਭਰੀ ਪ੍ਰਾਰਥਨਾ ਬਹੁਤ ਲਾਭਦਾਇਕ ਹੈ।</w:t>
      </w:r>
    </w:p>
    <w:p/>
    <w:p>
      <w:r xmlns:w="http://schemas.openxmlformats.org/wordprocessingml/2006/main">
        <w:t xml:space="preserve">2. ਯਸਾਯਾਹ 54:1 - ਗਾਓ, ਹੇ ਬਾਂਝ, ਤੁਸੀਂ ਜਿਨ੍ਹਾਂ ਨੇ ਜਨਮ ਨਹੀਂ ਲਿਆ! ਗਾਉਣ ਵਿੱਚ ਅੱਗੇ ਵਧੋ, ਅਤੇ ਉੱਚੀ ਅਵਾਜ਼ ਵਿੱਚ ਰੋਵੋ, ਤੁਸੀਂ ਜਿਨ੍ਹਾਂ ਨੇ ਬੱਚੇ ਨਾਲ ਮਿਹਨਤ ਨਹੀਂ ਕੀਤੀ!</w:t>
      </w:r>
    </w:p>
    <w:p/>
    <w:p>
      <w:r xmlns:w="http://schemas.openxmlformats.org/wordprocessingml/2006/main">
        <w:t xml:space="preserve">ਉਤਪਤ 25:22 ਅਤੇ ਬੱਚੇ ਉਸ ਦੇ ਅੰਦਰ ਇਕੱਠੇ ਸੰਘਰਸ਼ ਕਰਦੇ ਸਨ; ਅਤੇ ਉਸਨੇ ਕਿਹਾ, ਜੇਕਰ ਅਜਿਹਾ ਹੈ ਤਾਂ ਮੈਂ ਅਜਿਹਾ ਕਿਉਂ ਹਾਂ? ਅਤੇ ਉਹ ਯਹੋਵਾਹ ਕੋਲੋਂ ਪੁੱਛਣ ਗਈ।</w:t>
      </w:r>
    </w:p>
    <w:p/>
    <w:p>
      <w:r xmlns:w="http://schemas.openxmlformats.org/wordprocessingml/2006/main">
        <w:t xml:space="preserve">ਰਿਬੇਕਾਹ ਉਸ ਸੰਘਰਸ਼ ਤੋਂ ਪਰੇਸ਼ਾਨ ਸੀ ਜੋ ਉਸਨੇ ਆਪਣੇ ਅੰਦਰ ਮਹਿਸੂਸ ਕੀਤੀ ਅਤੇ ਪ੍ਰਭੂ ਤੋਂ ਮਾਰਗਦਰਸ਼ਨ ਲਈ ਕਿਹਾ।</w:t>
      </w:r>
    </w:p>
    <w:p/>
    <w:p>
      <w:r xmlns:w="http://schemas.openxmlformats.org/wordprocessingml/2006/main">
        <w:t xml:space="preserve">1. ਅਨਿਸ਼ਚਿਤਤਾ ਦੇ ਸਮੇਂ ਵਿੱਚ ਪਰਮੇਸ਼ੁਰ ਉੱਤੇ ਭਰੋਸਾ ਕਰਨਾ ਸਿੱਖਣਾ</w:t>
      </w:r>
    </w:p>
    <w:p/>
    <w:p>
      <w:r xmlns:w="http://schemas.openxmlformats.org/wordprocessingml/2006/main">
        <w:t xml:space="preserve">2. ਸਾਡੇ ਜੀਵਨ ਲਈ ਪਰਮੇਸ਼ੁਰ ਦੀ ਯੋਜਨਾ 'ਤੇ ਭਰੋਸਾ ਕਰਨਾ</w:t>
      </w:r>
    </w:p>
    <w:p/>
    <w:p>
      <w:r xmlns:w="http://schemas.openxmlformats.org/wordprocessingml/2006/main">
        <w:t xml:space="preserve">1. ਯਸਾਯਾਹ 40:31 - ਪਰ ਜਿਹੜੇ ਲੋਕ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ਦੇਵੇਗਾ।</w:t>
      </w:r>
    </w:p>
    <w:p/>
    <w:p>
      <w:r xmlns:w="http://schemas.openxmlformats.org/wordprocessingml/2006/main">
        <w:t xml:space="preserve">ਉਤਪਤ 25:23 ਅਤੇ ਯਹੋਵਾਹ ਨੇ ਉਹ ਨੂੰ ਆਖਿਆ, ਤੇਰੀ ਕੁੱਖ ਵਿੱਚ ਦੋ ਕੌਮਾਂ ਹਨ, ਅਤੇ ਦੋ ਤਰ੍ਹਾਂ ਦੇ ਲੋਕ ਤੇਰੀ ਆਂਦਰਾਂ ਤੋਂ ਅੱਡ ਹੋਣਗੇ। ਅਤੇ ਇੱਕ ਲੋਕ ਦੂਜੇ ਲੋਕਾਂ ਨਾਲੋਂ ਤਾਕਤਵਰ ਹੋਣਗੇ। ਅਤੇ ਬਜ਼ੁਰਗ ਛੋਟੇ ਦੀ ਸੇਵਾ ਕਰੇਗਾ।</w:t>
      </w:r>
    </w:p>
    <w:p/>
    <w:p>
      <w:r xmlns:w="http://schemas.openxmlformats.org/wordprocessingml/2006/main">
        <w:t xml:space="preserve">ਯਹੋਵਾਹ ਨੇ ਰਿਬਕਾਹ ਨੂੰ ਦੱਸਿਆ ਕਿ ਉਸਦੀ ਕੁੱਖ ਵਿੱਚ ਦੋ ਕੌਮਾਂ ਹਨ ਅਤੇ ਇੱਕ ਦੂਜੀ ਨਾਲੋਂ ਤਾਕਤਵਰ ਹੋਵੇਗੀ, ਬਜ਼ੁਰਗ ਛੋਟੇ ਦੀ ਸੇਵਾ ਕਰੇਗਾ।</w:t>
      </w:r>
    </w:p>
    <w:p/>
    <w:p>
      <w:r xmlns:w="http://schemas.openxmlformats.org/wordprocessingml/2006/main">
        <w:t xml:space="preserve">1. ਕਮਜ਼ੋਰੀ ਦੀ ਤਾਕਤ 2. ਪਰਮੇਸ਼ੁਰ ਦੀ ਪ੍ਰਭੂਸੱਤਾ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 2. ਫ਼ਿਲਿੱਪੀਆਂ 4:13 - ਮੈਂ ਮਸੀਹ ਦੁਆਰਾ ਸਭ ਕੁਝ ਕਰ ਸਕਦਾ ਹਾਂ ਜੋ ਮੈਨੂੰ ਮਜ਼ਬੂਤ ਕਰਦਾ ਹੈ।</w:t>
      </w:r>
    </w:p>
    <w:p/>
    <w:p>
      <w:r xmlns:w="http://schemas.openxmlformats.org/wordprocessingml/2006/main">
        <w:t xml:space="preserve">ਉਤਪਤ 25:24 ਅਤੇ ਜਦੋਂ ਉਹ ਦੇ ਜਣੇਪੇ ਦੇ ਦਿਨ ਪੂਰੇ ਹੋਏ ਤਾਂ ਵੇਖੋ, ਉਹ ਦੀ ਕੁੱਖ ਵਿੱਚ ਜੁੜਵੇਂ ਬੱਚੇ ਸਨ।</w:t>
      </w:r>
    </w:p>
    <w:p/>
    <w:p>
      <w:r xmlns:w="http://schemas.openxmlformats.org/wordprocessingml/2006/main">
        <w:t xml:space="preserve">ਰਿਬਕਾਹ ਗਰਭਵਤੀ ਸੀ ਅਤੇ ਜੁੜਵਾਂ ਬੱਚਿਆਂ ਦੀ ਉਮੀਦ ਕਰ ਰਹੀ ਸੀ।</w:t>
      </w:r>
    </w:p>
    <w:p/>
    <w:p>
      <w:r xmlns:w="http://schemas.openxmlformats.org/wordprocessingml/2006/main">
        <w:t xml:space="preserve">1. ਪਰਮੇਸ਼ੁਰ ਦਾ ਸੰਪੂਰਣ ਸਮਾਂ: ਰਿਬਕਾਹ ਦੀ ਕਹਾਣੀ</w:t>
      </w:r>
    </w:p>
    <w:p/>
    <w:p>
      <w:r xmlns:w="http://schemas.openxmlformats.org/wordprocessingml/2006/main">
        <w:t xml:space="preserve">2. ਜੁੜਵਾਂ ਦਾ ਚਮਤਕਾਰ: ਰਿਬੇਕਾਹ ਦੀ ਕਹਾਣੀ</w:t>
      </w:r>
    </w:p>
    <w:p/>
    <w:p>
      <w:r xmlns:w="http://schemas.openxmlformats.org/wordprocessingml/2006/main">
        <w:t xml:space="preserve">1. ਉਤਪਤ 25:24</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25:25 ਅਤੇ ਪਹਿਲਾ ਲਾਲ ਨਿਕਲਿਆ, ਸਾਰੇ ਵਾਲਾਂ ਵਾਲੇ ਕੱਪੜੇ ਵਾਂਗ। ਅਤੇ ਉਨ੍ਹਾਂ ਨੇ ਉਸਦਾ ਨਾਮ ਏਸਾਓ ਰੱਖਿਆ।</w:t>
      </w:r>
    </w:p>
    <w:p/>
    <w:p>
      <w:r xmlns:w="http://schemas.openxmlformats.org/wordprocessingml/2006/main">
        <w:t xml:space="preserve">ਏਸਾਓ, ਯਾਕੂਬ ਦਾ ਜੁੜਵਾਂ ਭਰਾ, ਸਭ ਤੋਂ ਪਹਿਲਾਂ ਪੈਦਾ ਹੋਇਆ ਸੀ ਅਤੇ ਉਹ ਲਾਲ ਅਤੇ ਵਾਲਾਂ ਵਾਲਾ ਸੀ।</w:t>
      </w:r>
    </w:p>
    <w:p/>
    <w:p>
      <w:r xmlns:w="http://schemas.openxmlformats.org/wordprocessingml/2006/main">
        <w:t xml:space="preserve">1. ਈਸਾਓ ਦੀ ਵਿਲੱਖਣਤਾ - ਖੋਜ ਕਰਨਾ ਕਿ ਕਿਵੇਂ ਈਸਾਓ ਦਾ ਜਨਮ ਅਤੇ ਨਾਮ ਉਸਦੀ ਵਿਲੱਖਣ ਪਛਾਣ ਦੇ ਪ੍ਰਤੀਕ ਹਨ।</w:t>
      </w:r>
    </w:p>
    <w:p/>
    <w:p>
      <w:r xmlns:w="http://schemas.openxmlformats.org/wordprocessingml/2006/main">
        <w:t xml:space="preserve">2. ਈਸਾਓ ਨੂੰ ਛੁਡਾਉਣਾ - ਜਾਂਚ ਕਰਨਾ ਕਿ ਕਿਵੇਂ ਜੈਕਬ ਨੇ ਆਪਣੇ ਮਤਭੇਦਾਂ ਦੇ ਬਾਵਜੂਦ ਈਸਾਓ ਨਾਲ ਆਪਣੇ ਰਿਸ਼ਤੇ ਨੂੰ ਛੁਡਾਇਆ।</w:t>
      </w:r>
    </w:p>
    <w:p/>
    <w:p>
      <w:r xmlns:w="http://schemas.openxmlformats.org/wordprocessingml/2006/main">
        <w:t xml:space="preserve">1. ਇਬਰਾਨੀਆਂ 12:16 - ਜਾਂਚ ਕਰਨਾ ਕਿ ਕਿਵੇਂ ਈਸਾਓ ਦਾ ਜਨਮ ਬਾਈਬਲ ਵਿਚ ਮੇਲ-ਮਿਲਾਪ ਦੇ ਵਿਚਾਰ ਦਾ ਪ੍ਰਤੀਕ ਹੈ।</w:t>
      </w:r>
    </w:p>
    <w:p/>
    <w:p>
      <w:r xmlns:w="http://schemas.openxmlformats.org/wordprocessingml/2006/main">
        <w:t xml:space="preserve">2. ਰੋਮੀਆਂ 9:13 - ਖੋਜ ਕਰਨਾ ਕਿ ਕਿਵੇਂ ਈਸਾਓ ਅਤੇ ਯਾਕੂਬ ਦੀ ਕਹਾਣੀ ਪਰਮੇਸ਼ੁਰ ਦੀ ਪ੍ਰਭੂਸੱਤਾ ਨੂੰ ਦਰਸਾਉਂਦੀ ਹੈ।</w:t>
      </w:r>
    </w:p>
    <w:p/>
    <w:p>
      <w:r xmlns:w="http://schemas.openxmlformats.org/wordprocessingml/2006/main">
        <w:t xml:space="preserve">ਉਤਪਤ 25:26 ਅਤੇ ਉਸ ਤੋਂ ਬਾਅਦ ਉਸਦਾ ਭਰਾ ਬਾਹਰ ਆਇਆ, ਅਤੇ ਉਸਦਾ ਹੱਥ ਏਸਾਓ ਦੀ ਅੱਡੀ ਨੂੰ ਫੜ ਲਿਆ। ਅਤੇ ਉਸਦਾ ਨਾਮ ਯਾਕੂਬ ਰੱਖਿਆ ਗਿਆ: ਅਤੇ ਇਸਹਾਕ ਸੱਠ ਸਾਲਾਂ ਦਾ ਸੀ ਜਦੋਂ ਉਸਨੇ ਉਨ੍ਹਾਂ ਨੂੰ ਜਨਮ ਦਿੱਤਾ।</w:t>
      </w:r>
    </w:p>
    <w:p/>
    <w:p>
      <w:r xmlns:w="http://schemas.openxmlformats.org/wordprocessingml/2006/main">
        <w:t xml:space="preserve">ਇਸਹਾਕ ਅਤੇ ਰਿਬਕਾਹ ਦੇ ਦੋ ਪੁੱਤਰ ਸਨ, ਏਸਾਓ ਅਤੇ ਯਾਕੂਬ। ਏਸਾਓ ਜੇਠਾ ਸੀ, ਪਰ ਯਾਕੂਬ ਦੂਜਾ ਜੰਮਿਆ ਸੀ ਅਤੇ ਉਸ ਨੇ ਆਪਣੇ ਭਰਾ ਦੀ ਅੱਡੀ ਨੂੰ ਫੜ ਲਿਆ ਸੀ। ਜਦੋਂ ਉਹ ਪੈਦਾ ਹੋਏ ਤਾਂ ਇਸਹਾਕ ਸੱਠ ਸਾਲਾਂ ਦਾ ਸੀ।</w:t>
      </w:r>
    </w:p>
    <w:p/>
    <w:p>
      <w:r xmlns:w="http://schemas.openxmlformats.org/wordprocessingml/2006/main">
        <w:t xml:space="preserve">1. ਯਾਕੂਬ ਦਾ ਅਸਾਧਾਰਨ ਜਨਮ: ਅਣਕਿਆਸੇ ਹਾਲਾਤਾਂ ਵਿੱਚ ਪਰਮੇਸ਼ੁਰ ਦਾ ਉਪਬੰਧ</w:t>
      </w:r>
    </w:p>
    <w:p/>
    <w:p>
      <w:r xmlns:w="http://schemas.openxmlformats.org/wordprocessingml/2006/main">
        <w:t xml:space="preserve">2. ਈਸਾਓ ਦੀ ਮਹੱਤਤਾ: ਇਸ ਦੇ ਉਲਟ ਅਧਿਐਨ</w:t>
      </w:r>
    </w:p>
    <w:p/>
    <w:p>
      <w:r xmlns:w="http://schemas.openxmlformats.org/wordprocessingml/2006/main">
        <w:t xml:space="preserve">1. ਗਲਾਤੀਆਂ 4:28-29 ਹੁਣ ਤੁਸੀਂ ਭਰਾਵੋ ਅਤੇ ਭੈਣੋ, ਇਸਹਾਕ ਵਾਂਗ, ਵਾਅਦੇ ਦੇ ਬੱਚੇ ਹੋ। ਉਸ ਸਮੇਂ ਸਰੀਰ ਦੇ ਅਨੁਸਾਰ ਪੈਦਾ ਹੋਏ ਪੁੱਤਰ ਨੇ ਆਤਮਾ ਦੀ ਸ਼ਕਤੀ ਦੁਆਰਾ ਪੈਦਾ ਹੋਏ ਪੁੱਤਰ ਨੂੰ ਸਤਾਇਆ। ਹੁਣ ਵੀ ਇਹੀ ਹੈ।</w:t>
      </w:r>
    </w:p>
    <w:p/>
    <w:p>
      <w:r xmlns:w="http://schemas.openxmlformats.org/wordprocessingml/2006/main">
        <w:t xml:space="preserve">2. ਰੋਮੀਆਂ 9:10-13 ਸਿਰਫ ਇਹ ਹੀ ਨਹੀਂ, ਰਿਬਕਾਹ ਦੇ ਬੱਚੇ ਵੀ ਉਸੇ ਸਮੇਂ ਸਾਡੇ ਪਿਤਾ ਇਸਹਾਕ ਦੁਆਰਾ ਗਰਭਵਤੀ ਹੋਏ ਸਨ। ਫਿਰ ਵੀ, ਜੁੜਵਾਂ ਬੱਚਿਆਂ ਦੇ ਜਨਮ ਤੋਂ ਪਹਿਲਾਂ ਜਾਂ ਕੁਝ ਚੰਗਾ ਜਾਂ ਮਾੜਾ ਕੀਤਾ ਸੀ ਤਾਂ ਜੋ ਚੋਣਾਂ ਵਿੱਚ ਪਰਮੇਸ਼ੁਰ ਦਾ ਉਦੇਸ਼ ਖੜ੍ਹਾ ਹੋ ਸਕੇ: ਕੰਮਾਂ ਦੁਆਰਾ ਨਹੀਂ, ਪਰ ਉਸ ਦੁਆਰਾ ਜਿਸਨੂੰ ਬੁਲਾਇਆ ਗਿਆ ਸੀ ਉਸਨੂੰ ਕਿਹਾ ਗਿਆ ਸੀ, ਵੱਡੀ ਉਮਰ ਛੋਟੇ ਦੀ ਸੇਵਾ ਕਰੇਗੀ। ਜਿਵੇਂ ਲਿਖਿਆ ਹੋਇਆ ਹੈ: ਮੈਂ ਯਾਕੂਬ ਨੂੰ ਪਿਆਰ ਕੀਤਾ, ਪਰ ਏਸਾਓ ਨੂੰ ਨਫ਼ਰਤ ਕੀਤੀ।</w:t>
      </w:r>
    </w:p>
    <w:p/>
    <w:p>
      <w:r xmlns:w="http://schemas.openxmlformats.org/wordprocessingml/2006/main">
        <w:t xml:space="preserve">ਉਤਪਤ 25:27 ਅਤੇ ਮੁੰਡੇ ਵਧਦੇ ਗਏ: ਅਤੇ ਏਸਾਓ ਇੱਕ ਚਲਾਕ ਸ਼ਿਕਾਰੀ, ਖੇਤ ਦਾ ਇੱਕ ਆਦਮੀ ਸੀ। ਅਤੇ ਯਾਕੂਬ ਇੱਕ ਸਾਦਾ ਆਦਮੀ ਸੀ, ਤੰਬੂਆਂ ਵਿੱਚ ਰਹਿੰਦਾ ਸੀ।</w:t>
      </w:r>
    </w:p>
    <w:p/>
    <w:p>
      <w:r xmlns:w="http://schemas.openxmlformats.org/wordprocessingml/2006/main">
        <w:t xml:space="preserve">ਏਸਾਓ ਅਤੇ ਯਾਕੂਬ ਭਰਾ ਸਨ ਜਿਨ੍ਹਾਂ ਦੀਆਂ ਵੱਖੋ-ਵੱਖ ਰੁਚੀਆਂ ਅਤੇ ਹੁਨਰ ਸਨ।</w:t>
      </w:r>
    </w:p>
    <w:p/>
    <w:p>
      <w:r xmlns:w="http://schemas.openxmlformats.org/wordprocessingml/2006/main">
        <w:t xml:space="preserve">1. ਪਰਮੇਸ਼ੁਰ ਦੀ ਮਹਿਮਾ ਲਿਆਉਣ ਲਈ ਸਾਡੇ ਮਤਭੇਦਾਂ ਨੂੰ ਗਲੇ ਲਗਾਉਣਾ</w:t>
      </w:r>
    </w:p>
    <w:p/>
    <w:p>
      <w:r xmlns:w="http://schemas.openxmlformats.org/wordprocessingml/2006/main">
        <w:t xml:space="preserve">2. ਪਰਮੇਸ਼ੁਰ ਦੀ ਸੇਵਾ ਕਰਨ ਲਈ ਸਾਡੇ ਵਿਲੱਖਣ ਤੋਹਫ਼ਿਆਂ ਦੀ ਵਰਤੋਂ ਕਰਨਾ</w:t>
      </w:r>
    </w:p>
    <w:p/>
    <w:p>
      <w:r xmlns:w="http://schemas.openxmlformats.org/wordprocessingml/2006/main">
        <w:t xml:space="preserve">1. ਰੋਮੀਆਂ 12:4-8</w:t>
      </w:r>
    </w:p>
    <w:p/>
    <w:p>
      <w:r xmlns:w="http://schemas.openxmlformats.org/wordprocessingml/2006/main">
        <w:t xml:space="preserve">2. ਅਫ਼ਸੀਆਂ 4:11-16</w:t>
      </w:r>
    </w:p>
    <w:p/>
    <w:p>
      <w:r xmlns:w="http://schemas.openxmlformats.org/wordprocessingml/2006/main">
        <w:t xml:space="preserve">ਉਤਪਤ 25:28 ਅਤੇ ਇਸਹਾਕ ਏਸਾਓ ਨੂੰ ਪਿਆਰ ਕਰਦਾ ਸੀ ਕਿਉਂ ਜੋ ਉਸ ਨੇ ਉਹ ਦਾ ਹਰੀ ਖਾਧਾ ਪਰ ਰਿਬਕਾਹ ਯਾਕੂਬ ਨੂੰ ਪਿਆਰ ਕਰਦੀ ਸੀ।</w:t>
      </w:r>
    </w:p>
    <w:p/>
    <w:p>
      <w:r xmlns:w="http://schemas.openxmlformats.org/wordprocessingml/2006/main">
        <w:t xml:space="preserve">ਇਸਹਾਕ ਏਸਾਓ ਨੂੰ ਪਿਆਰ ਕਰਦਾ ਸੀ ਕਿਉਂਕਿ ਉਹ ਏਸਾਓ ਦੁਆਰਾ ਦਿੱਤਾ ਗਿਆ ਮਾਸ ਖਾਣਾ ਪਸੰਦ ਕਰਦਾ ਸੀ ਜਦੋਂ ਕਿ ਰਿਬਕਾਹ ਯਾਕੂਬ ਨੂੰ ਪਿਆਰ ਕਰਦੀ ਸੀ।</w:t>
      </w:r>
    </w:p>
    <w:p/>
    <w:p>
      <w:r xmlns:w="http://schemas.openxmlformats.org/wordprocessingml/2006/main">
        <w:t xml:space="preserve">1. ਪਿਆਰ ਦੀ ਸ਼ਕਤੀ: ਪਿਆਰ ਸਾਡੀ ਜ਼ਿੰਦਗੀ ਨੂੰ ਕਿਵੇਂ ਬਦਲ ਸਕਦਾ ਹੈ</w:t>
      </w:r>
    </w:p>
    <w:p/>
    <w:p>
      <w:r xmlns:w="http://schemas.openxmlformats.org/wordprocessingml/2006/main">
        <w:t xml:space="preserve">2. ਭੋਜਨ ਦੀ ਸ਼ਕਤੀ: ਭੋਜਨ ਸਾਡੇ ਰਿਸ਼ਤਿਆਂ ਨੂੰ ਕਿਵੇਂ ਪ੍ਰਭਾਵਿਤ ਕਰ ਸਕਦਾ ਹੈ</w:t>
      </w:r>
    </w:p>
    <w:p/>
    <w:p>
      <w:r xmlns:w="http://schemas.openxmlformats.org/wordprocessingml/2006/main">
        <w:t xml:space="preserve">1. 1 ਯੂਹੰਨਾ 4:7-10 -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 ਇਸ ਵਿੱਚ ਸਾਡੇ ਲਈ ਪਰਮੇਸ਼ੁਰ ਦਾ ਪਿਆਰ ਪ੍ਰਗਟ ਹੋਇਆ, ਕਿਉਂਕਿ ਪਰਮੇਸ਼ੁਰ ਨੇ ਆਪਣੇ ਇਕਲੌਤੇ ਪੁੱਤਰ ਨੂੰ ਸੰਸਾਰ ਵਿੱਚ ਭੇਜਿਆ ਹੈ, ਤਾਂ ਜੋ ਅਸੀਂ ਉਸ ਦੇ ਰਾਹੀਂ ਜੀਵੀਏ। ਇੱਥੇ ਪਿਆਰ ਹੈ, ਇਹ ਨਹੀਂ ਕਿ ਅਸੀਂ ਪਰਮੇਸ਼ੁਰ ਨੂੰ ਪਿਆਰ ਕੀਤਾ, ਪਰ ਇਹ ਕਿ ਉਸਨੇ ਸਾਨੂੰ ਪਿਆਰ ਕੀਤਾ, ਅਤੇ ਆਪਣੇ ਪੁੱਤਰ ਨੂੰ ਸਾਡੇ ਪਾਪਾਂ ਦਾ ਪ੍ਰਾਸਚਿਤ ਕਰਨ ਲਈ ਭੇਜਿਆ।</w:t>
      </w:r>
    </w:p>
    <w:p/>
    <w:p>
      <w:r xmlns:w="http://schemas.openxmlformats.org/wordprocessingml/2006/main">
        <w:t xml:space="preserve">2. ਕਹਾਵਤਾਂ 15:17 - ਜੜ੍ਹੀਆਂ ਬੂਟੀਆਂ ਦਾ ਰਾਤ ਦਾ ਖਾਣਾ ਜਿੱਥੇ ਪਿਆਰ ਹੈ, ਇੱਕ ਰੁਕੇ ਹੋਏ ਬਲਦ ਅਤੇ ਉਸ ਨਾਲ ਨਫ਼ਰਤ ਨਾਲੋਂ ਬਿਹਤਰ ਹੈ।</w:t>
      </w:r>
    </w:p>
    <w:p/>
    <w:p>
      <w:r xmlns:w="http://schemas.openxmlformats.org/wordprocessingml/2006/main">
        <w:t xml:space="preserve">ਉਤਪਤ 25:29 ਅਤੇ ਯਾਕੂਬ ਨੇ ਪੋਟਲੀ ਪਾਈ ਅਤੇ ਏਸਾਓ ਖੇਤ ਵਿੱਚੋਂ ਆਇਆ ਅਤੇ ਉਹ ਬੇਹੋਸ਼ ਹੋ ਗਿਆ।</w:t>
      </w:r>
    </w:p>
    <w:p/>
    <w:p>
      <w:r xmlns:w="http://schemas.openxmlformats.org/wordprocessingml/2006/main">
        <w:t xml:space="preserve">ਯਾਕੂਬ ਅਤੇ ਏਸਾਓ ਭਰਾ ਸਨ ਜਿਨ੍ਹਾਂ ਦਾ ਖਾਣੇ ਨੂੰ ਲੈ ਕੇ ਝਗੜਾ ਹੋਇਆ ਸੀ।</w:t>
      </w:r>
    </w:p>
    <w:p/>
    <w:p>
      <w:r xmlns:w="http://schemas.openxmlformats.org/wordprocessingml/2006/main">
        <w:t xml:space="preserve">1: ਪਰਮੇਸ਼ੁਰ ਸਾਨੂੰ ਕੀਮਤੀ ਸਬਕ ਸਿਖਾਉਣ ਲਈ ਸਾਡੇ ਝਗੜਿਆਂ ਦੀ ਵਰਤੋਂ ਕਰਦਾ ਹੈ।</w:t>
      </w:r>
    </w:p>
    <w:p/>
    <w:p>
      <w:r xmlns:w="http://schemas.openxmlformats.org/wordprocessingml/2006/main">
        <w:t xml:space="preserve">2: ਸਾਨੂੰ ਪਰਿਵਾਰ ਦੀ ਕਦਰ ਕਰਨੀ ਚਾਹੀਦੀ ਹੈ।</w:t>
      </w:r>
    </w:p>
    <w:p/>
    <w:p>
      <w:r xmlns:w="http://schemas.openxmlformats.org/wordprocessingml/2006/main">
        <w:t xml:space="preserve">1: ਗਲਾਤੀਆਂ 5: 16-17 - "ਪਰ ਮੈਂ ਕਹਿੰਦਾ ਹਾਂ, ਆਤਮਾ ਦੁਆਰਾ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p>
      <w:r xmlns:w="http://schemas.openxmlformats.org/wordprocessingml/2006/main">
        <w:t xml:space="preserve">2: ਯਾਕੂਬ 4:1 - "ਤੁਹਾਡੇ ਵਿਚਕਾਰ ਝਗੜੇ ਅਤੇ ਲੜਾਈਆਂ ਦਾ ਕਾਰਨ ਕੀ ਹੈ? ਕੀ ਇਹ ਨਹੀਂ ਹੈ, ਕਿ ਤੁਹਾਡੀਆਂ ਇੱਛਾਵਾਂ ਤੁਹਾਡੇ ਅੰਦਰ ਲੜ ਰਹੀਆਂ ਹਨ?"</w:t>
      </w:r>
    </w:p>
    <w:p/>
    <w:p>
      <w:r xmlns:w="http://schemas.openxmlformats.org/wordprocessingml/2006/main">
        <w:t xml:space="preserve">ਉਤਪਤ 25:30 ਅਤੇ ਏਸਾਓ ਨੇ ਯਾਕੂਬ ਨੂੰ ਕਿਹਾ, ਮੈਨੂੰ ਉਸੇ ਲਾਲ ਘੜੇ ਨਾਲ ਖੁਆਉ। ਕਿਉਂਕਿ ਮੈਂ ਬੇਹੋਸ਼ ਹੋ ਗਿਆ ਹਾਂ, ਇਸ ਲਈ ਉਸਦਾ ਨਾਮ ਅਦੋਮ ਰੱਖਿਆ ਗਿਆ।</w:t>
      </w:r>
    </w:p>
    <w:p/>
    <w:p>
      <w:r xmlns:w="http://schemas.openxmlformats.org/wordprocessingml/2006/main">
        <w:t xml:space="preserve">ਏਸਾਓ ਆਪਣੀ ਭੁੱਖ ਮਿਟਾਉਣ ਲਈ ਇੰਨਾ ਬੇਤਾਬ ਸੀ ਕਿ ਉਸਨੇ ਲਾਲ ਦਾਲ ਦੇ ਸਟੂਅ ਦੇ ਇੱਕ ਕਟੋਰੇ ਲਈ ਯਾਕੂਬ ਨੂੰ ਆਪਣਾ ਜਨਮ ਅਧਿਕਾਰ ਵੇਚ ਦਿੱਤਾ।</w:t>
      </w:r>
    </w:p>
    <w:p/>
    <w:p>
      <w:r xmlns:w="http://schemas.openxmlformats.org/wordprocessingml/2006/main">
        <w:t xml:space="preserve">1: ਅਸਥਾਈ ਸੰਤੁਸ਼ਟੀ ਲਈ ਤੁਹਾਡੀ ਭੁੱਖ ਨੂੰ ਤੁਹਾਡੇ ਨਿਰਣੇ 'ਤੇ ਬੱਦਲ ਨਾ ਹੋਣ ਦਿਓ ਕਿ ਅਸਲ ਵਿੱਚ ਕੀ ਕੀਮਤੀ ਹੈ।</w:t>
      </w:r>
    </w:p>
    <w:p/>
    <w:p>
      <w:r xmlns:w="http://schemas.openxmlformats.org/wordprocessingml/2006/main">
        <w:t xml:space="preserve">2: ਭਾਵੇਂ ਅਸੀਂ ਬਹੁਤ ਜ਼ਿਆਦਾ ਪਰਤਾਵਿਆਂ ਦਾ ਸਾਮ੍ਹਣਾ ਕਰਦੇ ਹਾਂ, ਜੇ ਅਸੀਂ ਆਪਣੀਆਂ ਕਦਰਾਂ-ਕੀਮਤਾਂ ਨੂੰ ਪਹਿਲ ਦਿੰਦੇ ਹਾਂ, ਤਾਂ ਸਹੀ ਫ਼ੈਸਲਾ ਕਰਨਾ ਸੰਭਵ ਹੈ।</w:t>
      </w:r>
    </w:p>
    <w:p/>
    <w:p>
      <w:r xmlns:w="http://schemas.openxmlformats.org/wordprocessingml/2006/main">
        <w:t xml:space="preserve">1: ਕਹਾਉਤਾਂ 11:25 - ਇੱਕ ਉਦਾਰ ਵਿਅਕਤੀ ਖੁਸ਼ਹਾਲ ਹੋਵੇਗਾ; ਜੋ ਕੋਈ ਦੂਸਰਿਆਂ ਨੂੰ ਤਰੋਤਾਜ਼ਾ ਕਰਦਾ ਹੈ ਉਹ ਤਾਜ਼ਗੀ ਭਰਿਆ ਜਾਵੇਗਾ।</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ਉਤਪਤ 25:31 ਅਤੇ ਯਾਕੂਬ ਨੇ ਆਖਿਆ, ਅੱਜ ਦੇ ਦਿਨ ਆਪਣਾ ਜਨਮ ਦਾ ਹੱਕ ਮੈਨੂੰ ਵੇਚ ਦੇ।</w:t>
      </w:r>
    </w:p>
    <w:p/>
    <w:p>
      <w:r xmlns:w="http://schemas.openxmlformats.org/wordprocessingml/2006/main">
        <w:t xml:space="preserve">ਯਾਕੂਬ ਨੇ ਏਸਾਓ ਨੂੰ ਆਪਣਾ ਜਨਮ-ਸਿੱਧ ਅਧਿਕਾਰ ਵੇਚਣ ਲਈ ਕਿਹਾ।</w:t>
      </w:r>
    </w:p>
    <w:p/>
    <w:p>
      <w:r xmlns:w="http://schemas.openxmlformats.org/wordprocessingml/2006/main">
        <w:t xml:space="preserve">1. ਤਰਜੀਹਾਂ ਦੀ ਸ਼ਕਤੀ: ਇਰਾਦੇ ਦੀ ਜ਼ਿੰਦਗੀ ਕਿਵੇਂ ਜੀਣੀ ਹੈ</w:t>
      </w:r>
    </w:p>
    <w:p/>
    <w:p>
      <w:r xmlns:w="http://schemas.openxmlformats.org/wordprocessingml/2006/main">
        <w:t xml:space="preserve">2. ਜਨਮ ਅਧਿਕਾਰ ਦੀ ਕੀਮਤ: ਅਸੀਂ ਯਾਕੂਬ ਅਤੇ ਏਸਾਓ ਤੋਂ ਕੀ ਸਿੱਖ ਸਕਦੇ ਹਾਂ?</w:t>
      </w:r>
    </w:p>
    <w:p/>
    <w:p>
      <w:r xmlns:w="http://schemas.openxmlformats.org/wordprocessingml/2006/main">
        <w:t xml:space="preserve">1. ਲੂਕਾ 14:28-30 - ਯਿਸੂ ਦਾ ਅਨੁਸਰਣ ਕਰਨ ਦੀ ਕੀਮਤ ਗਿਣੋ</w:t>
      </w:r>
    </w:p>
    <w:p/>
    <w:p>
      <w:r xmlns:w="http://schemas.openxmlformats.org/wordprocessingml/2006/main">
        <w:t xml:space="preserve">2. ਇਬਰਾਨੀਆਂ 12:16 - ਏਸਾਓ ਵਰਗੇ ਨਾ ਬਣੋ, ਜਿਸ ਨੇ ਇੱਕ ਭੋਜਨ ਲਈ ਆਪਣੇ ਜਨਮ ਦੇ ਅਧਿਕਾਰ ਨੂੰ ਖੋਹ ਲਿਆ।</w:t>
      </w:r>
    </w:p>
    <w:p/>
    <w:p>
      <w:r xmlns:w="http://schemas.openxmlformats.org/wordprocessingml/2006/main">
        <w:t xml:space="preserve">ਉਤਪਤ 25:32 ਅਤੇ ਏਸਾਓ ਨੇ ਆਖਿਆ, ਵੇਖ, ਮੈਂ ਮਰਨ ਦੇ ਬਿੰਦੂ ਉੱਤੇ ਹਾਂ, ਅਤੇ ਇਸ ਜਨਮ ਦੇ ਅਧਿਕਾਰ ਦਾ ਮੈਨੂੰ ਕੀ ਲਾਭ ਹੋਵੇਗਾ?</w:t>
      </w:r>
    </w:p>
    <w:p/>
    <w:p>
      <w:r xmlns:w="http://schemas.openxmlformats.org/wordprocessingml/2006/main">
        <w:t xml:space="preserve">ਜਦੋਂ ਉਹ ਮਰਨ ਵਾਲਾ ਹੁੰਦਾ ਹੈ ਤਾਂ ਈਸਾਓ ਆਪਣੇ ਜਨਮ ਦੇ ਅਧਿਕਾਰ ਅਤੇ ਇਸਦੀ ਕੀਮਤ ਦੀ ਘਾਟ ਪ੍ਰਤੀ ਆਪਣੀ ਅਸੰਤੁਸ਼ਟੀ ਜ਼ਾਹਰ ਕਰਦਾ ਹੈ।</w:t>
      </w:r>
    </w:p>
    <w:p/>
    <w:p>
      <w:r xmlns:w="http://schemas.openxmlformats.org/wordprocessingml/2006/main">
        <w:t xml:space="preserve">1. ਜੀਵਨ ਦਾ ਅਸਥਾਈ ਸੁਭਾਅ ਅਤੇ ਦੁਨਿਆਵੀ ਕੰਮਾਂ ਦੀ ਵਿਅਰਥਤਾ</w:t>
      </w:r>
    </w:p>
    <w:p/>
    <w:p>
      <w:r xmlns:w="http://schemas.openxmlformats.org/wordprocessingml/2006/main">
        <w:t xml:space="preserve">2. ਤੋਬਾ ਅਤੇ ਮੁਕਤੀ ਦੀ ਸ਼ਕਤੀ</w:t>
      </w:r>
    </w:p>
    <w:p/>
    <w:p>
      <w:r xmlns:w="http://schemas.openxmlformats.org/wordprocessingml/2006/main">
        <w:t xml:space="preserve">1. ਮੱਤੀ 6:19-21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2. ਲੂਕਾ 15:11-32 "ਉਜਾੜੂ ਪੁੱਤਰ ਦਾ ਦ੍ਰਿਸ਼ਟਾਂਤ"</w:t>
      </w:r>
    </w:p>
    <w:p/>
    <w:p>
      <w:r xmlns:w="http://schemas.openxmlformats.org/wordprocessingml/2006/main">
        <w:t xml:space="preserve">ਉਤਪਤ 25:33 ਤਦ ਯਾਕੂਬ ਨੇ ਆਖਿਆ, ਅੱਜ ਦੇ ਦਿਨ ਮੇਰੇ ਨਾਲ ਸਹੁੰ ਖਾਓ। ਅਤੇ ਉਸਨੇ ਉਸ ਨਾਲ ਸਹੁੰ ਖਾਧੀ ਅਤੇ ਉਸਨੇ ਯਾਕੂਬ ਨੂੰ ਆਪਣਾ ਜਨਮ ਅਧਿਕਾਰ ਵੇਚ ਦਿੱਤਾ।</w:t>
      </w:r>
    </w:p>
    <w:p/>
    <w:p>
      <w:r xmlns:w="http://schemas.openxmlformats.org/wordprocessingml/2006/main">
        <w:t xml:space="preserve">ਯਾਕੂਬ ਨੇ ਭੋਜਨ ਦੇ ਬਦਲੇ ਏਸਾਓ ਦਾ ਜਨਮ-ਸਿਧਾਂਤ ਖਰੀਦਿਆ।</w:t>
      </w:r>
    </w:p>
    <w:p/>
    <w:p>
      <w:r xmlns:w="http://schemas.openxmlformats.org/wordprocessingml/2006/main">
        <w:t xml:space="preserve">1. ਚੋਣ ਦੀ ਸ਼ਕਤੀ: ਸਾਡੇ ਫੈਸਲੇ ਸਾਡੇ ਜੀਵਨ ਨੂੰ ਕਿਵੇਂ ਪ੍ਰਭਾਵਿਤ ਕਰਦੇ ਹਨ</w:t>
      </w:r>
    </w:p>
    <w:p/>
    <w:p>
      <w:r xmlns:w="http://schemas.openxmlformats.org/wordprocessingml/2006/main">
        <w:t xml:space="preserve">2. ਕੁਰਬਾਨੀ ਦਾ ਮੁੱਲ: ਕਿਸੇ ਚੀਜ਼ ਨੂੰ ਛੱਡਣ ਦੇ ਲਾਭਾਂ ਨੂੰ ਸਮਝਣਾ ਜਿਸ ਦੀ ਅਸੀਂ ਕਦਰ ਕਰਦੇ ਹਾਂ</w:t>
      </w:r>
    </w:p>
    <w:p/>
    <w:p>
      <w:r xmlns:w="http://schemas.openxmlformats.org/wordprocessingml/2006/main">
        <w:t xml:space="preserve">1. ਗਲਾਤੀਆਂ 6: 7-8 "ਧੋਖਾ ਨਾ ਖਾਓ: ਪ੍ਰਮਾਤਮਾ ਦਾ ਮਜ਼ਾਕ ਨਹੀਂ ਉਡਾਇਆ ਜਾ ਸਕਦਾ ਹੈ। ਮਨੁੱਖ ਉਹੀ ਵੱਢਦਾ ਹੈ ਜੋ ਉਹ ਬੀਜਦਾ ਹੈ। ਜੋ ਕੋਈ ਆਪਣੇ ਸਰੀਰ ਨੂੰ ਖੁਸ਼ ਕਰਨ ਲਈ ਬੀਜਦਾ ਹੈ, ਉਹ ਸਰੀਰ ਤੋਂ ਵਿਨਾਸ਼ ਦੀ ਵੱਢੇਗਾ; ਜੋ ਕੋਈ ਆਤਮਾ ਨੂੰ ਖੁਸ਼ ਕਰਨ ਲਈ ਬੀਜਦਾ ਹੈ, ਉਹ ਆਤਮਾ ਤੋਂ ਸਦੀਵੀ ਜੀਵਨ ਵੱਢੇਗਾ।"</w:t>
      </w:r>
    </w:p>
    <w:p/>
    <w:p>
      <w:r xmlns:w="http://schemas.openxmlformats.org/wordprocessingml/2006/main">
        <w:t xml:space="preserve">2. ਕਹਾਉਤਾਂ 21:20 "ਬੁੱਧਵਾਨ ਦੇ ਘਰ ਵਿੱਚ ਪਸੰਦੀਦਾ ਭੋਜਨ ਅਤੇ ਤੇਲ ਦੇ ਭੰਡਾਰ ਹੁੰਦੇ ਹਨ, ਪਰ ਇੱਕ ਮੂਰਖ ਆਦਮੀ ਆਪਣਾ ਸਭ ਕੁਝ ਖਾ ਜਾਂਦਾ ਹੈ।"</w:t>
      </w:r>
    </w:p>
    <w:p/>
    <w:p>
      <w:r xmlns:w="http://schemas.openxmlformats.org/wordprocessingml/2006/main">
        <w:t xml:space="preserve">ਉਤਪਤ 25:34 ਤਦ ਯਾਕੂਬ ਨੇ ਏਸਾਓ ਨੂੰ ਰੋਟੀ ਅਤੇ ਦਾਲ ਦਾ ਘੜਾ ਦਿੱਤਾ। ਅਤੇ ਉਸਨੇ ਖਾਧਾ ਪੀਤਾ ਅਤੇ ਉੱਠਿਆ ਅਤੇ ਆਪਣੇ ਰਾਹ ਤੁਰ ਪਿਆ: ਇਸ ਤਰ੍ਹਾਂ ਏਸਾਓ ਨੇ ਆਪਣੇ ਜਨਮ ਦੇ ਅਧਿਕਾਰ ਨੂੰ ਤੁੱਛ ਜਾਣਿਆ।</w:t>
      </w:r>
    </w:p>
    <w:p/>
    <w:p>
      <w:r xmlns:w="http://schemas.openxmlformats.org/wordprocessingml/2006/main">
        <w:t xml:space="preserve">ਏਸਾਓ ਨੇ ਭੋਜਨ ਲਈ ਆਪਣੇ ਜਨਮ ਦੇ ਅਧਿਕਾਰ ਨੂੰ ਤੁੱਛ ਸਮਝਿਆ।</w:t>
      </w:r>
    </w:p>
    <w:p/>
    <w:p>
      <w:r xmlns:w="http://schemas.openxmlformats.org/wordprocessingml/2006/main">
        <w:t xml:space="preserve">1: ਪਰਮੇਸ਼ੁਰ ਦੀਆਂ ਬਰਕਤਾਂ ਦੁਨਿਆਵੀ ਚੀਜ਼ਾਂ ਨਾਲੋਂ ਜ਼ਿਆਦਾ ਕੀਮਤੀ ਹਨ।</w:t>
      </w:r>
    </w:p>
    <w:p/>
    <w:p>
      <w:r xmlns:w="http://schemas.openxmlformats.org/wordprocessingml/2006/main">
        <w:t xml:space="preserve">2: ਤਤਕਾਲ ਭੌਤਿਕ ਸੁੱਖਾਂ ਦੁਆਰਾ ਪਰਤਾਏ ਨਾ ਜਾਓ, ਅਧਿਆਤਮਿਕ ਅਤੇ ਅਨਾਦਿ 'ਤੇ ਧਿਆਨ ਕੇਂਦਰਤ ਕਰੋ।</w:t>
      </w:r>
    </w:p>
    <w:p/>
    <w:p>
      <w:r xmlns:w="http://schemas.openxmlformats.org/wordprocessingml/2006/main">
        <w:t xml:space="preserve">1: ਇਬਰਾਨੀਆਂ 11:24-25 - ਵਿਸ਼ਵਾਸ ਦੁਆਰਾ, ਮੂਸਾ, ਜਦੋਂ ਉਹ ਸਾਲਾਂ ਦਾ ਸੀ, ਨੇ ਫ਼ਿਰਊਨ ਦੀ ਧੀ ਦਾ ਪੁੱਤਰ ਕਹਾਉਣ ਤੋਂ ਇਨਕਾਰ ਕਰ ਦਿੱਤਾ; ਇੱਕ ਰੁੱਤ ਲਈ ਪਾਪ ਦੇ ਸੁਖ ਭੋਗਣ ਦੀ ਬਜਾਏ, ਪਰਮੇਸ਼ੁਰ ਦੇ ਲੋਕਾਂ ਨਾਲ ਦੁੱਖ ਝੱਲਣਾ ਚੁਣਨਾ.</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ਉਤਪਤ 26 ਨੂੰ ਤਿੰਨ ਪੈਰਿਆਂ ਵਿੱਚ ਹੇਠਾਂ ਦਿੱਤੇ ਅਨੁਸਾਰ ਸੰਖੇਪ ਕੀਤਾ ਜਾ ਸਕਦਾ ਹੈ, ਸੰਕੇਤਕ ਆਇਤਾਂ ਦੇ ਨਾਲ:</w:t>
      </w:r>
    </w:p>
    <w:p/>
    <w:p>
      <w:r xmlns:w="http://schemas.openxmlformats.org/wordprocessingml/2006/main">
        <w:t xml:space="preserve">ਪੈਰਾ 1: ਉਤਪਤ 26:1-11 ਵਿੱਚ, ਦੇਸ਼ ਵਿੱਚ ਇੱਕ ਕਾਲ ਪੈਂਦਾ ਹੈ, ਅਤੇ ਅਬਰਾਹਾਮ ਦਾ ਪੁੱਤਰ ਇਸਹਾਕ, ਗਰਾਰ ਨੂੰ ਜਾਂਦਾ ਹੈ। ਪ੍ਰਮਾਤਮਾ ਇਸਹਾਕ ਨੂੰ ਪ੍ਰਗਟ ਹੁੰਦਾ ਹੈ ਅਤੇ ਉਸ ਨੂੰ ਮਿਸਰ ਵਿੱਚ ਨਾ ਜਾਣ ਦੀ ਹਦਾਇਤ ਕਰਦਾ ਹੈ ਪਰ ਉਸ ਧਰਤੀ ਵਿੱਚ ਰਹਿਣ ਲਈ ਜੋ ਉਹ ਉਸਨੂੰ ਦਿਖਾਏਗਾ। ਪ੍ਰਮਾਤਮਾ ਇਸਹਾਕ ਨਾਲ ਆਪਣੇ ਨੇਮ ਦੀ ਪੁਸ਼ਟੀ ਕਰਦਾ ਹੈ ਅਤੇ ਅਬਰਾਹਾਮ ਦੀ ਆਗਿਆਕਾਰੀ ਦੀ ਖ਼ਾਤਰ ਉਸਨੂੰ ਅਸੀਸ ਦੇਣ ਅਤੇ ਉਸਦੀ ਔਲਾਦ ਨੂੰ ਗੁਣਾ ਕਰਨ ਦਾ ਵਾਅਦਾ ਕਰਦਾ ਹੈ। ਇਸਹਾਕ ਗੈਰਾਰ ਵਿੱਚ ਵੱਸ ਗਿਆ, ਜਿੱਥੇ ਉਸਨੂੰ ਡਰ ਹੈ ਕਿ ਉਸਦੀ ਪਤਨੀ ਰਿਬੇਕਾਹ ਦੀ ਸੁੰਦਰਤਾ ਦੇ ਕਾਰਨ ਨਿਵਾਸੀ ਉਸਨੂੰ ਮਾਰ ਸਕਦੇ ਹਨ। ਆਪਣੇ ਆਪ ਨੂੰ ਬਚਾਉਣ ਲਈ, ਇਸਹਾਕ ਝੂਠ ਬੋਲਦਾ ਹੈ ਅਤੇ ਦਾਅਵਾ ਕਰਦਾ ਹੈ ਕਿ ਰਿਬੇਕਾਹ ਉਸਦੀ ਭੈਣ ਹੈ। ਹਾਲਾਂਕਿ, ਰਾਜਾ ਅਬੀਮਲੇਕ ਨੂੰ ਉਨ੍ਹਾਂ ਦੇ ਧੋਖੇ ਦਾ ਪਤਾ ਲੱਗਦਾ ਹੈ ਜਦੋਂ ਉਹ ਉਨ੍ਹਾਂ ਨੂੰ ਇੱਕ ਦੂਜੇ ਪ੍ਰਤੀ ਪਿਆਰ ਨਾਲ ਕੰਮ ਕਰਦੇ ਦੇਖਦਾ ਹੈ।</w:t>
      </w:r>
    </w:p>
    <w:p/>
    <w:p>
      <w:r xmlns:w="http://schemas.openxmlformats.org/wordprocessingml/2006/main">
        <w:t xml:space="preserve">ਪੈਰਾ 2: ਉਤਪਤ 26:12-22 ਵਿੱਚ ਜਾਰੀ ਰੱਖਣਾ, ਰਿਬੇਕਾਹ ਬਾਰੇ ਇਸਹਾਕ ਦੇ ਸ਼ੁਰੂਆਤੀ ਧੋਖੇ ਦੇ ਬਾਵਜੂਦ, ਪ੍ਰਮਾਤਮਾ ਉਸ ਨੂੰ ਭਰਪੂਰ ਬਰਕਤਾਂ ਦਿੰਦਾ ਹੈ। ਉਹ ਫਲਿਸਤੀਆਂ ਦੇ ਵਿਚਕਾਰ ਰਹਿੰਦਿਆਂ ਵੱਡੇ-ਵੱਡੇ ਇੱਜੜਾਂ ਅਤੇ ਜਾਇਦਾਦਾਂ ਨਾਲ ਖੁਸ਼ਹਾਲ ਹੋ ਜਾਂਦਾ ਹੈ। ਫਲਿਸਤੀ ਉਸ ਦੀ ਦੌਲਤ ਤੋਂ ਈਰਖਾ ਕਰਦੇ ਹਨ ਅਤੇ ਉਸ ਦੇ ਖੂਹਾਂ ਨੂੰ ਰੋਕਣਾ ਸ਼ੁਰੂ ਕਰ ਦਿੰਦੇ ਹਨ। ਅਖ਼ੀਰ ਵਿਚ, ਅਬੀਮਲਕ ਨੇ ਇਸਹਾਕ ਨੂੰ ਛੱਡਣ ਲਈ ਕਿਹਾ ਕਿਉਂਕਿ ਉਹ ਉਨ੍ਹਾਂ ਲਈ ਬਹੁਤ ਸ਼ਕਤੀਸ਼ਾਲੀ ਹੋ ਗਿਆ ਹੈ। ਇਸ ਲਈ ਇਸਹਾਕ ਗੈਰਾਰ ਤੋਂ ਦੂਰ ਚਲਾ ਗਿਆ ਅਤੇ ਇਕ ਘਾਟੀ ਵਿਚ ਜਾ ਕੇ ਵੱਸ ਗਿਆ ਜਿੱਥੇ ਉਸ ਨੇ ਆਪਣੇ ਪਿਤਾ ਅਬਰਾਹਾਮ ਦੁਆਰਾ ਪੁੱਟੇ ਗਏ ਖੂਹਾਂ ਨੂੰ ਦੁਬਾਰਾ ਖੋਲ੍ਹਿਆ।</w:t>
      </w:r>
    </w:p>
    <w:p/>
    <w:p>
      <w:r xmlns:w="http://schemas.openxmlformats.org/wordprocessingml/2006/main">
        <w:t xml:space="preserve">ਪੈਰਾ 3: ਉਤਪਤ 26:23-35 ਵਿੱਚ, ਗੈਰਾਰ ਦੀ ਘਾਟੀ ਤੋਂ ਬੇਰਸ਼ਬਾ ਵਿੱਚ ਤਬਦੀਲ ਹੋਣ ਤੋਂ ਬਾਅਦ, ਪਰਮੇਸ਼ੁਰ ਇੱਕ ਵਾਰ ਫਿਰ ਇਸਹਾਕ ਨੂੰ ਪ੍ਰਗਟ ਹੁੰਦਾ ਹੈ ਅਤੇ ਅਬਰਾਹਾਮ ਨਾਲ ਉਸ ਦੇ ਨੇਮ ਦੇ ਕਾਰਨ ਅਸੀਸਾਂ ਦੇ ਵਾਅਦੇ ਨਾਲ ਉਸ ਨੂੰ ਭਰੋਸਾ ਦਿਵਾਉਂਦਾ ਹੈ। ਅਬੀਮਲਕ ਇਸਹਾਕ ਨੂੰ ਆਪਣੇ ਸਲਾਹਕਾਰ ਅਹੂਜ਼ਾਥ ਅਤੇ ਉਸਦੀ ਸੈਨਾ ਦੇ ਕਮਾਂਡਰ ਫੀਕੋਲ ਦੇ ਨਾਲ ਮਿਲਣ ਗਿਆ। ਉਹ ਇਸਹਾਕ ਉੱਤੇ ਪਰਮੇਸ਼ੁਰ ਦੀ ਮਿਹਰ ਦੀ ਗਵਾਹੀ ਦੇਣ ਤੋਂ ਬਾਅਦ ਉਸ ਨਾਲ ਇੱਕ ਨੇਮ ਦਾ ਇਕਰਾਰਨਾਮਾ ਚਾਹੁੰਦੇ ਹਨ। ਅਧਿਆਇ ਈਸਾਓ ਨੂੰ ਆਪਣੇ ਮਾਪਿਆਂ ਦੀਆਂ ਇੱਛਾਵਾਂ ਦੇ ਵਿਰੁੱਧ ਦੋ ਹਿਟਾਇਟ ਔਰਤਾਂ ਨਾਲ ਵਿਆਹ ਕਰਵਾ ਕੇ ਬੇਰੀ ਦੀ ਧੀ ਜੂਡਿਥ ਅਤੇ ਐਲੋਨ ਦੀ ਬੇਸਮਥ ਧੀ ਨੂੰ ਉਜਾਗਰ ਕਰਨ ਦੁਆਰਾ ਸਮਾਪਤ ਹੁੰਦਾ ਹੈ।</w:t>
      </w:r>
    </w:p>
    <w:p/>
    <w:p>
      <w:r xmlns:w="http://schemas.openxmlformats.org/wordprocessingml/2006/main">
        <w:t xml:space="preserve">ਸਾਰੰਸ਼ ਵਿੱਚ:</w:t>
      </w:r>
    </w:p>
    <w:p>
      <w:r xmlns:w="http://schemas.openxmlformats.org/wordprocessingml/2006/main">
        <w:t xml:space="preserve">ਉਤਪਤ 26 ਪੇਸ਼ ਕਰਦਾ ਹੈ:</w:t>
      </w:r>
    </w:p>
    <w:p>
      <w:r xmlns:w="http://schemas.openxmlformats.org/wordprocessingml/2006/main">
        <w:t xml:space="preserve">ਕਾਲ ਦੌਰਾਨ ਇਸਹਾਕ ਦੀ ਗੈਰਾਰ ਦੀ ਯਾਤਰਾ;</w:t>
      </w:r>
    </w:p>
    <w:p>
      <w:r xmlns:w="http://schemas.openxmlformats.org/wordprocessingml/2006/main">
        <w:t xml:space="preserve">ਇਸਹਾਕ ਨਾਲ ਆਪਣੇ ਨੇਮ ਦੀ ਪਰਮੇਸ਼ੁਰ ਦੀ ਪੁਸ਼ਟੀ;</w:t>
      </w:r>
    </w:p>
    <w:p>
      <w:r xmlns:w="http://schemas.openxmlformats.org/wordprocessingml/2006/main">
        <w:t xml:space="preserve">ਇਸਹਾਕ ਦਾ ਆਪਣੀ ਜਾਨ ਲਈ ਡਰ ਅਤੇ ਰਿਬੇਕਾ ਨੂੰ ਆਪਣੀ ਭੈਣ ਦੇ ਤੌਰ 'ਤੇ ਧੋਖਾ ਦੇਣਾ;</w:t>
      </w:r>
    </w:p>
    <w:p>
      <w:r xmlns:w="http://schemas.openxmlformats.org/wordprocessingml/2006/main">
        <w:t xml:space="preserve">ਅਬੀਮਲਕ ਨੇ ਉਨ੍ਹਾਂ ਦੇ ਧੋਖੇ ਦਾ ਪਤਾ ਲਗਾਇਆ।</w:t>
      </w:r>
    </w:p>
    <w:p/>
    <w:p>
      <w:r xmlns:w="http://schemas.openxmlformats.org/wordprocessingml/2006/main">
        <w:t xml:space="preserve">ਸ਼ੁਰੂਆਤੀ ਧੋਖੇ ਦੇ ਬਾਵਜੂਦ ਫਲਿਸਤੀਆਂ ਵਿੱਚ ਇਸਹਾਕ ਦੀ ਖੁਸ਼ਹਾਲੀ;</w:t>
      </w:r>
    </w:p>
    <w:p>
      <w:r xmlns:w="http://schemas.openxmlformats.org/wordprocessingml/2006/main">
        <w:t xml:space="preserve">ਇਸਹਾਕ ਦੇ ਖੂਹਾਂ ਨੂੰ ਬੰਦ ਕਰਨ ਲਈ ਫਲਿਸਤੀਆਂ ਦੀ ਈਰਖਾ;</w:t>
      </w:r>
    </w:p>
    <w:p>
      <w:r xmlns:w="http://schemas.openxmlformats.org/wordprocessingml/2006/main">
        <w:t xml:space="preserve">ਅਬੀਮੇਲਕ ਨੇ ਇਸਹਾਕ ਨੂੰ ਆਪਣੀ ਵਧਦੀ ਸ਼ਕਤੀ ਦੇ ਕਾਰਨ ਛੱਡਣ ਲਈ ਕਿਹਾ;</w:t>
      </w:r>
    </w:p>
    <w:p>
      <w:r xmlns:w="http://schemas.openxmlformats.org/wordprocessingml/2006/main">
        <w:t xml:space="preserve">ਆਈਜ਼ੈਕ ਬੇਰਸ਼ਬਾ ਵਿੱਚ ਵਸਣਾ, ਖੂਹਾਂ ਨੂੰ ਦੁਬਾਰਾ ਖੋਲ੍ਹਣਾ ਅਤੇ ਵਸਣਾ।</w:t>
      </w:r>
    </w:p>
    <w:p/>
    <w:p>
      <w:r xmlns:w="http://schemas.openxmlformats.org/wordprocessingml/2006/main">
        <w:t xml:space="preserve">ਪ੍ਰਮਾਤਮਾ ਇਸਹਾਕ ਨੂੰ ਪ੍ਰਗਟ ਹੁੰਦਾ ਹੈ, ਉਸਦੇ ਨੇਮ ਦੀ ਪੁਸ਼ਟੀ ਕਰਦਾ ਹੈ, ਅਤੇ ਅਸੀਸਾਂ ਦਾ ਵਾਅਦਾ ਕਰਦਾ ਹੈ;</w:t>
      </w:r>
    </w:p>
    <w:p>
      <w:r xmlns:w="http://schemas.openxmlformats.org/wordprocessingml/2006/main">
        <w:t xml:space="preserve">ਅਬੀਮੇਲਕ ਨੇ ਇਸਹਾਕ ਨਾਲ ਇਕਰਾਰਨਾਮੇ ਦੀ ਮੰਗ ਕੀਤੀ ਕਿਉਂਕਿ ਉਸ ਉੱਤੇ ਪਰਮੇਸ਼ੁਰ ਦੀ ਮਿਹਰ ਦੀ ਗਵਾਹੀ ਦਿੱਤੀ ਗਈ ਸੀ;</w:t>
      </w:r>
    </w:p>
    <w:p>
      <w:r xmlns:w="http://schemas.openxmlformats.org/wordprocessingml/2006/main">
        <w:t xml:space="preserve">ਈਸਾਓ ਨੇ ਆਪਣੇ ਮਾਤਾ-ਪਿਤਾ ਦੀ ਇੱਛਾ ਦੇ ਵਿਰੁੱਧ ਦੋ ਹਿੱਟੀ ਔਰਤਾਂ ਨਾਲ ਜੂਡਿਥ ਅਤੇ ਬੇਸਮਥ ਨਾਲ ਵਿਆਹ ਕੀਤਾ।</w:t>
      </w:r>
    </w:p>
    <w:p/>
    <w:p>
      <w:r xmlns:w="http://schemas.openxmlformats.org/wordprocessingml/2006/main">
        <w:t xml:space="preserve">ਇਹ ਅਧਿਆਇ ਆਪਣੇ ਵਾਅਦਿਆਂ ਨੂੰ ਪੂਰਾ ਕਰਨ ਵਿਚ ਪਰਮੇਸ਼ੁਰ ਦੀ ਵਫ਼ਾਦਾਰੀ ਦੇ ਵਿਸ਼ੇ ਨੂੰ ਉਜਾਗਰ ਕਰਦਾ ਹੈ। ਇਹ ਇਸਹਾਕ ਦੇ ਵਫ਼ਾਦਾਰੀ ਦੇ ਪਲਾਂ ਅਤੇ ਉਦਾਹਰਣਾਂ ਦੋਵਾਂ ਨੂੰ ਦਰਸਾਉਂਦਾ ਹੈ ਜਿੱਥੇ ਉਹ ਡਰ ਅਤੇ ਧੋਖੇ ਦਾ ਸ਼ਿਕਾਰ ਹੋ ਜਾਂਦਾ ਹੈ। ਇਨ੍ਹਾਂ ਕਮੀਆਂ ਦੇ ਬਾਵਜੂਦ, ਪ੍ਰਮਾਤਮਾ ਉਸ ਨੂੰ ਭਰਪੂਰ ਬਰਕਤਾਂ ਦਿੰਦਾ ਹੈ। ਅਬੀਮਲਕ ਨਾਲ ਟਕਰਾਅ ਇਹ ਦਰਸਾਉਂਦਾ ਹੈ ਕਿ ਕਿਵੇਂ ਪਰਮੇਸ਼ੁਰ ਚੁਣੌਤੀਪੂਰਨ ਹਾਲਾਤਾਂ ਵਿੱਚ ਵੀ ਆਪਣੇ ਚੁਣੇ ਹੋਏ ਲੋਕਾਂ ਦੀ ਰੱਖਿਆ ਕਰਦਾ ਹੈ। ਇਸ ਅਧਿਆਇ ਵਿਚ ਈਸਾਓ ਦੇ ਵਿਦੇਸ਼ੀ ਪਤਨੀਆਂ ਨਾਲ ਵਿਆਹ ਕਰਨ ਦੀ ਵੀ ਜਾਣ-ਪਛਾਣ ਕੀਤੀ ਗਈ ਹੈ, ਜਿਸ ਨਾਲ ਪਰਿਵਾਰ ਦੇ ਅੰਦਰ ਭਵਿੱਖ ਦੇ ਝਗੜਿਆਂ ਲਈ ਪੜਾਅ ਤੈਅ ਹੁੰਦਾ ਹੈ। ਉਤਪਤ 26 ਅਬਰਾਹਾਮ ਦੇ ਵੰਸ਼ਜਾਂ ਦੇ ਜੀਵਨ ਨੂੰ ਆਕਾਰ ਦੇਣ ਵਿੱਚ ਉਸਦੀ ਨਿਰੰਤਰ ਸ਼ਮੂਲੀਅਤ ਨੂੰ ਦਰਸਾਉਂਦੇ ਹੋਏ ਪਰਮੇਸ਼ੁਰ ਦੇ ਪ੍ਰਬੰਧ ਵਿੱਚ ਵਿਸ਼ਵਾਸ ਦੀ ਮਹੱਤਤਾ ਨੂੰ ਦਰਸਾਉਂਦਾ ਹੈ।</w:t>
      </w:r>
    </w:p>
    <w:p/>
    <w:p>
      <w:r xmlns:w="http://schemas.openxmlformats.org/wordprocessingml/2006/main">
        <w:t xml:space="preserve">ਉਤਪਤ 26:1 ਅਤੇ ਅਬਰਾਹਾਮ ਦੇ ਦਿਨਾਂ ਵਿੱਚ ਪਹਿਲੇ ਕਾਲ ਤੋਂ ਇਲਾਵਾ ਦੇਸ ਵਿੱਚ ਕਾਲ ਪੈ ਗਿਆ। ਅਤੇ ਇਸਹਾਕ ਗਰਾਰ ਨੂੰ ਫ਼ਲਿਸਤੀਆਂ ਦੇ ਰਾਜੇ ਅਬੀਮਲਕ ਕੋਲ ਗਿਆ।</w:t>
      </w:r>
    </w:p>
    <w:p/>
    <w:p>
      <w:r xmlns:w="http://schemas.openxmlformats.org/wordprocessingml/2006/main">
        <w:t xml:space="preserve">ਇਸਹਾਕ ਨੇ ਕਾਲ ਤੋਂ ਬਚਣ ਲਈ ਗਰਾਰ ਦੀ ਯਾਤਰਾ ਕੀਤੀ, ਜਿਵੇਂ ਕਿ ਉਸਦੇ ਪਿਤਾ ਅਬਰਾਹਾਮ ਨੇ ਉਸ ਤੋਂ ਪਹਿਲਾਂ ਕੀਤਾ ਸੀ।</w:t>
      </w:r>
    </w:p>
    <w:p/>
    <w:p>
      <w:r xmlns:w="http://schemas.openxmlformats.org/wordprocessingml/2006/main">
        <w:t xml:space="preserve">1. ਪ੍ਰਭੂ ਦੀ ਵਫ਼ਾਦਾਰੀ: ਅਕਾਲ ਅਤੇ ਤੰਗੀ ਦੇ ਸਮੇਂ ਪਰਮੇਸ਼ੁਰ ਸਾਡੀਆਂ ਲੋੜਾਂ ਕਿਵੇਂ ਪੂਰੀਆਂ ਕਰਦਾ ਹੈ।</w:t>
      </w:r>
    </w:p>
    <w:p/>
    <w:p>
      <w:r xmlns:w="http://schemas.openxmlformats.org/wordprocessingml/2006/main">
        <w:t xml:space="preserve">2. ਉਦਾਹਰਨ ਦੀ ਸ਼ਕਤੀ: ਸਾਡੇ ਪੂਰਵਜਾਂ ਦੀ ਨਿਹਚਾ ਸਾਡੇ ਆਪਣੇ ਆਪ ਨੂੰ ਕਿਵੇਂ ਰੂਪ ਦੇ ਸਕਦੀ ਹੈ।</w:t>
      </w:r>
    </w:p>
    <w:p/>
    <w:p>
      <w:r xmlns:w="http://schemas.openxmlformats.org/wordprocessingml/2006/main">
        <w:t xml:space="preserve">1. ਜ਼ਬੂਰ 37:25 - ਮੈਂ ਜਵਾਨ ਸੀ, ਅਤੇ ਹੁਣ ਬੁੱਢਾ ਹੋ ਗਿਆ ਹਾਂ; ਪਰ ਮੈਂ ਧਰਮੀ ਨੂੰ ਤਿਆਗਿਆ ਹੋਇਆ ਜਾਂ ਉਸਦੇ ਬੱਚਿਆਂ ਨੂੰ ਰੋਟੀ ਲਈ ਭੀਖ ਮੰਗਦੇ ਨਹੀਂ ਦੇਖਿਆ।</w:t>
      </w:r>
    </w:p>
    <w:p/>
    <w:p>
      <w:r xmlns:w="http://schemas.openxmlformats.org/wordprocessingml/2006/main">
        <w:t xml:space="preserve">2.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ਉਤਪਤ 26:2 ਅਤੇ ਯਹੋਵਾਹ ਨੇ ਉਹ ਨੂੰ ਦਰਸ਼ਨ ਦੇ ਕੇ ਆਖਿਆ, ਮਿਸਰ ਵਿੱਚ ਨਾ ਜਾਹ। ਉਸ ਧਰਤੀ ਵਿੱਚ ਰਹੋ ਜਿਸ ਬਾਰੇ ਮੈਂ ਤੁਹਾਨੂੰ ਦੱਸਾਂਗਾ:</w:t>
      </w:r>
    </w:p>
    <w:p/>
    <w:p>
      <w:r xmlns:w="http://schemas.openxmlformats.org/wordprocessingml/2006/main">
        <w:t xml:space="preserve">ਪਰਮੇਸ਼ੁਰ ਨੇ ਇਸਹਾਕ ਨੂੰ ਦਰਸ਼ਨ ਦਿੱਤੇ ਅਤੇ ਉਸ ਨੂੰ ਮਿਸਰ ਨਾ ਜਾਣ ਦਾ ਹੁਕਮ ਦਿੱਤਾ ਪਰ ਦੇਸ਼ ਵਿੱਚ ਰਹਿਣ ਦਾ ਹੁਕਮ ਦਿੱਤਾ।</w:t>
      </w:r>
    </w:p>
    <w:p/>
    <w:p>
      <w:r xmlns:w="http://schemas.openxmlformats.org/wordprocessingml/2006/main">
        <w:t xml:space="preserve">1. ਪਰਮੇਸ਼ੁਰ ਦਾ ਕਹਿਣਾ ਮੰਨੋ ਅਤੇ ਉਸ ਦੇ ਹੁਕਮਾਂ 'ਤੇ ਭਰੋਸਾ ਕਰੋ</w:t>
      </w:r>
    </w:p>
    <w:p/>
    <w:p>
      <w:r xmlns:w="http://schemas.openxmlformats.org/wordprocessingml/2006/main">
        <w:t xml:space="preserve">2. ਉਸ ਧਰਤੀ ਵਿੱਚ ਸੰਤੁਸ਼ਟੀ ਪ੍ਰਾਪਤ ਕਰੋ ਜੋ ਪਰਮੇਸ਼ੁਰ ਤੁਹਾਡੇ ਸਾਹਮਣੇ ਰੱਖਦਾ ਹੈ</w:t>
      </w:r>
    </w:p>
    <w:p/>
    <w:p>
      <w:r xmlns:w="http://schemas.openxmlformats.org/wordprocessingml/2006/main">
        <w:t xml:space="preserve">1. ਬਿਵਸਥਾ ਸਾਰ 30:20 - ਤਾਂ ਜੋ ਤੁਸੀਂ ਪ੍ਰਭੂ ਆਪਣੇ ਪਰਮੇਸ਼ੁਰ ਨੂੰ ਪਿਆਰ ਕਰੋ, ਅਤੇ ਤੁਸੀਂ ਉਸਦੀ ਅਵਾਜ਼ ਨੂੰ ਮੰਨ ਸਕੋ, ਅਤੇ ਤੁਸੀਂ ਉਸ ਨਾਲ ਜੁੜੇ ਰਹੋ: ਕਿਉਂਕਿ ਉਹ ਤੁਹਾਡਾ ਜੀਵਨ ਹੈ, ਅਤੇ ਤੁਹਾਡੇ ਦਿਨਾਂ ਦੀ ਲੰਬਾਈ ਹੈ।</w:t>
      </w:r>
    </w:p>
    <w:p/>
    <w:p>
      <w:r xmlns:w="http://schemas.openxmlformats.org/wordprocessingml/2006/main">
        <w:t xml:space="preserve">2. ਗਿਣਤੀ 23:19 - ਪਰਮੇਸ਼ੁਰ ਇੱਕ ਆਦਮੀ ਨਹੀਂ ਹੈ ਕਿ ਉਹ ਝੂਠ ਬੋਲੇ; ਨਾ ਹੀ ਮਨੁੱਖ ਦਾ ਪੁੱਤਰ, ਕਿ ਉਹ ਤੋਬਾ ਕਰੇ: ਕੀ ਉਸਨੇ ਕਿਹਾ ਹੈ, ਅਤੇ ਕੀ ਉਹ ਅਜਿਹਾ ਨਹੀਂ ਕਰੇਗਾ? ਜਾਂ ਉਸਨੇ ਬੋਲਿਆ ਹੈ, ਅਤੇ ਕੀ ਉਹ ਇਸਨੂੰ ਚੰਗਾ ਨਹੀਂ ਕਰੇਗਾ?</w:t>
      </w:r>
    </w:p>
    <w:p/>
    <w:p>
      <w:r xmlns:w="http://schemas.openxmlformats.org/wordprocessingml/2006/main">
        <w:t xml:space="preserve">ਉਤਪਤ 26:3 ਇਸ ਧਰਤੀ ਉੱਤੇ ਠਹਿਰ, ਅਤੇ ਮੈਂ ਤੇਰੇ ਨਾਲ ਰਹਾਂਗਾ, ਅਤੇ ਤੈਨੂੰ ਅਸੀਸ ਦੇਵਾਂਗਾ। ਕਿਉਂ ਜੋ ਮੈਂ ਤੈਨੂੰ ਅਤੇ ਤੇਰੀ ਅੰਸ ਨੂੰ ਇਹ ਸਾਰੇ ਦੇਸ਼ ਦੇ ਦਿਆਂਗਾ ਅਤੇ ਮੈਂ ਉਹ ਸਹੁੰ ਪੂਰੀ ਕਰਾਂਗਾ ਜਿਸਦੀ ਮੈਂ ਤੇਰੇ ਪਿਤਾ ਅਬਰਾਹਾਮ ਨਾਲ ਸਹੁੰ ਖਾਧੀ ਸੀ।</w:t>
      </w:r>
    </w:p>
    <w:p/>
    <w:p>
      <w:r xmlns:w="http://schemas.openxmlformats.org/wordprocessingml/2006/main">
        <w:t xml:space="preserve">ਪਰਮੇਸ਼ੁਰ ਨੇ ਇਸਹਾਕ ਅਤੇ ਉਸ ਦੇ ਉੱਤਰਾਧਿਕਾਰੀਆਂ ਨੂੰ ਉਸ ਸਾਰੀ ਧਰਤੀ ਨਾਲ ਬਰਕਤ ਦੇਣ ਦਾ ਵਾਅਦਾ ਕੀਤਾ ਜੋ ਉਹ ਰਹਿੰਦੇ ਹਨ ਅਤੇ ਉਸ ਨੇ ਇਸਹਾਕ ਦੇ ਪਿਤਾ, ਅਬਰਾਹਾਮ ਨਾਲ ਕੀਤੀ ਸਹੁੰ ਨੂੰ ਪੂਰਾ ਕਰਨ ਲਈ.</w:t>
      </w:r>
    </w:p>
    <w:p/>
    <w:p>
      <w:r xmlns:w="http://schemas.openxmlformats.org/wordprocessingml/2006/main">
        <w:t xml:space="preserve">1. ਪ੍ਰਮਾਤਮਾ ਵਫ਼ਾਦਾਰ ਹੈ - ਭਾਵੇਂ ਅਸੀਂ ਇਸਦੇ ਹੱਕਦਾਰ ਨਹੀਂ ਹਾਂ, ਪਰ ਪਰਮੇਸ਼ੁਰ ਆਪਣੇ ਬਚਨ ਪ੍ਰਤੀ ਵਫ਼ਾਦਾਰ ਹੈ ਅਤੇ ਆਪਣੇ ਵਾਅਦੇ ਪੂਰੇ ਕਰੇਗਾ।</w:t>
      </w:r>
    </w:p>
    <w:p/>
    <w:p>
      <w:r xmlns:w="http://schemas.openxmlformats.org/wordprocessingml/2006/main">
        <w:t xml:space="preserve">2. ਪਰਮੇਸ਼ੁਰ ਦਾ ਨੇਮ - ਅਬਰਾਹਾਮ ਅਤੇ ਇਸਹਾਕ ਨਾਲ ਪਰਮੇਸ਼ੁਰ ਦਾ ਨੇਮ ਉਸ ਦੇ ਵਾਅਦਿਆਂ ਦੀ ਸ਼ਕਤੀ ਅਤੇ ਉਸ ਦੀ ਕਿਰਪਾ ਦੇ ਭਰੋਸੇ ਦੀ ਯਾਦ ਦਿਵਾਉਂਦਾ ਹੈ।</w:t>
      </w:r>
    </w:p>
    <w:p/>
    <w:p>
      <w:r xmlns:w="http://schemas.openxmlformats.org/wordprocessingml/2006/main">
        <w:t xml:space="preserve">1.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2. ਰੋਮੀਆਂ 4:13-15 - ਅਬਰਾਹਾਮ ਅਤੇ ਉਸਦੀ ਔਲਾਦ ਨਾਲ ਵਾਅਦਾ ਕਿ ਉਹ ਸੰਸਾਰ ਦਾ ਵਾਰਸ ਹੋਵੇਗਾ, ਕਾਨੂੰਨ ਦੁਆਰਾ ਨਹੀਂ ਸਗੋਂ ਵਿਸ਼ਵਾਸ ਦੀ ਧਾਰਮਿਕਤਾ ਦੁਆਰਾ ਆਇਆ ਸੀ। ਕਿਉਂਕਿ ਜੇ ਬਿਵਸਥਾ ਨੂੰ ਮੰਨਣ ਵਾਲੇ ਹੀ ਵਾਰਸ ਬਣਦੇ ਹਨ, ਤਾਂ ਵਿਸ਼ਵਾਸ ਬੇਕਾਰ ਹੈ ਅਤੇ ਵਾਅਦਾ ਬੇਕਾਰ ਹੈ। ਕਿਉਂਕਿ ਬਿਵਸਥਾ ਕ੍ਰੋਧ ਲਿਆਉਂਦੀ ਹੈ, ਪਰ ਜਿੱਥੇ ਬਿਵਸਥਾ ਨਹੀਂ ਹੈ ਉੱਥੇ ਕੋਈ ਉਲੰਘਣਾ ਨਹੀਂ ਹੈ।</w:t>
      </w:r>
    </w:p>
    <w:p/>
    <w:p>
      <w:r xmlns:w="http://schemas.openxmlformats.org/wordprocessingml/2006/main">
        <w:t xml:space="preserve">ਉਤਪਤ 26:4 ਅਤੇ ਮੈਂ ਤੇਰੀ ਅੰਸ ਨੂੰ ਅਕਾਸ਼ ਦੇ ਤਾਰਿਆਂ ਵਾਂਗ ਵਧਾਵਾਂਗਾ, ਅਤੇ ਤੇਰੇ ਅੰਸ ਨੂੰ ਇਹ ਸਾਰੇ ਦੇਸ਼ ਦਿਆਂਗਾ। ਅਤੇ ਤੇਰੇ ਅੰਸ ਵਿੱਚ ਧਰਤੀ ਦੀਆਂ ਸਾਰੀਆਂ ਕੌਮਾਂ ਮੁਬਾਰਕ ਹੋਣਗੀਆਂ।</w:t>
      </w:r>
    </w:p>
    <w:p/>
    <w:p>
      <w:r xmlns:w="http://schemas.openxmlformats.org/wordprocessingml/2006/main">
        <w:t xml:space="preserve">ਪਰਮੇਸ਼ੁਰ ਨੇ ਇਸਹਾਕ ਦੀ ਔਲਾਦ ਨੂੰ ਅਨੇਕ ਬਣਾਉਣ ਅਤੇ ਉਨ੍ਹਾਂ ਰਾਹੀਂ ਧਰਤੀ ਦੀਆਂ ਸਾਰੀਆਂ ਕੌਮਾਂ ਨੂੰ ਅਸੀਸ ਦੇਣ ਦਾ ਵਾਅਦਾ ਕੀਤਾ ਸੀ।</w:t>
      </w:r>
    </w:p>
    <w:p/>
    <w:p>
      <w:r xmlns:w="http://schemas.openxmlformats.org/wordprocessingml/2006/main">
        <w:t xml:space="preserve">1. ਬਰਕਤ ਦਾ ਵਾਅਦਾ - ਇਸਹਾਕ ਨਾਲ ਪਰਮੇਸ਼ੁਰ ਦੇ ਵਾਅਦੇ ਕਿਵੇਂ ਉਸਦੀ ਵਫ਼ਾਦਾਰੀ ਨੂੰ ਦਰਸਾਉਂਦੇ ਹਨ।</w:t>
      </w:r>
    </w:p>
    <w:p/>
    <w:p>
      <w:r xmlns:w="http://schemas.openxmlformats.org/wordprocessingml/2006/main">
        <w:t xml:space="preserve">2. ਬਹੁ-ਗਿਣਤੀ ਦੀ ਬਰਕਤ - ਇਸਹਾਕ ਦੇ ਉੱਤਰਾਧਿਕਾਰੀਆਂ ਨਾਲ ਕਿਵੇਂ ਪਰਮੇਸ਼ੁਰ ਦਾ ਵਾਅਦਾ ਉਸ ਦੀ ਭਰਪੂਰਤਾ ਦੀ ਇੱਕ ਉਦਾਹਰਣ ਹੈ।</w:t>
      </w:r>
    </w:p>
    <w:p/>
    <w:p>
      <w:r xmlns:w="http://schemas.openxmlformats.org/wordprocessingml/2006/main">
        <w:t xml:space="preserve">1. ਗਲਾਤੀਆਂ 3:8 - ਅਤੇ ਧਰਮ-ਗ੍ਰੰਥ ਨੇ ਇਹ ਭਵਿੱਖਬਾਣੀ ਕਰਦੇ ਹੋਏ ਕਿ ਪਰਮੇਸ਼ੁਰ ਵਿਸ਼ਵਾਸ ਦੁਆਰਾ ਕੌਮਾਂ ਨੂੰ ਧਰਮੀ ਠਹਿਰਾਏਗਾ, ਅਬਰਾਹਾਮ ਨੂੰ ਖੁਸ਼ਖਬਰੀ ਦੇ ਅੱਗੇ ਪ੍ਰਚਾਰ ਕੀਤਾ, ਇਹ ਕਿਹਾ, ਤੇਰੇ ਵਿੱਚ ਸਾਰੀਆਂ ਕੌਮਾਂ ਮੁਬਾਰਕ ਹੋਣਗੀਆਂ।</w:t>
      </w:r>
    </w:p>
    <w:p/>
    <w:p>
      <w:r xmlns:w="http://schemas.openxmlformats.org/wordprocessingml/2006/main">
        <w:t xml:space="preserve">2. ਰਸੂਲਾਂ ਦੇ ਕਰਤੱਬ 3:25 - ਤੁਸੀਂ ਨਬੀਆਂ ਦੇ ਬੱਚੇ ਹੋ, ਅਤੇ ਉਸ ਨੇਮ ਦੇ ਹੋ ਜੋ ਪਰਮੇਸ਼ੁਰ ਨੇ ਸਾਡੇ ਪਿਉ-ਦਾਦਿਆਂ ਨਾਲ ਕੀਤਾ ਸੀ, ਅਬਰਾਹਾਮ ਨੂੰ ਕਿਹਾ, ਅਤੇ ਤੁਹਾਡੀ ਅੰਸ ਵਿੱਚ ਧਰਤੀ ਦੇ ਸਾਰੇ ਪਰਿਵਾਰ ਮੁਬਾਰਕ ਹੋਣਗੇ।</w:t>
      </w:r>
    </w:p>
    <w:p/>
    <w:p>
      <w:r xmlns:w="http://schemas.openxmlformats.org/wordprocessingml/2006/main">
        <w:t xml:space="preserve">ਉਤਪਤ 26:5 ਕਿਉਂ ਜੋ ਅਬਰਾਹਾਮ ਨੇ ਮੇਰੀ ਅਵਾਜ਼ ਨੂੰ ਮੰਨਿਆ, ਅਤੇ ਮੇਰੇ ਹੁਕਮਾਂ, ਮੇਰੇ ਹੁਕਮਾਂ, ਮੇਰੀਆਂ ਬਿਧੀਆਂ ਅਤੇ ਮੇਰੇ ਕਾਨੂੰਨਾਂ ਦੀ ਪਾਲਣਾ ਕੀਤੀ।</w:t>
      </w:r>
    </w:p>
    <w:p/>
    <w:p>
      <w:r xmlns:w="http://schemas.openxmlformats.org/wordprocessingml/2006/main">
        <w:t xml:space="preserve">ਅਬਰਾਹਾਮ ਨੇ ਪ੍ਰਭੂ ਦੀ ਅਵਾਜ਼ ਨੂੰ ਮੰਨਿਆ ਅਤੇ ਉਸਦੇ ਹੁਕਮਾਂ, ਕਾਨੂੰਨਾਂ ਅਤੇ ਕਾਨੂੰਨਾਂ ਦੀ ਪਾਲਣਾ ਕੀਤੀ।</w:t>
      </w:r>
    </w:p>
    <w:p/>
    <w:p>
      <w:r xmlns:w="http://schemas.openxmlformats.org/wordprocessingml/2006/main">
        <w:t xml:space="preserve">1. ਪ੍ਰਭੂ ਦੀ ਆਵਾਜ਼ ਨੂੰ ਮੰਨਣ ਦੀ ਮਹੱਤਤਾ</w:t>
      </w:r>
    </w:p>
    <w:p/>
    <w:p>
      <w:r xmlns:w="http://schemas.openxmlformats.org/wordprocessingml/2006/main">
        <w:t xml:space="preserve">2. ਪ੍ਰਮਾਤਮਾ ਦੇ ਹੁਕਮਾਂ ਦੀ ਪਾਲਣਾ ਕਰਨ ਦੀ ਬਰਕਤ</w:t>
      </w:r>
    </w:p>
    <w:p/>
    <w:p>
      <w:r xmlns:w="http://schemas.openxmlformats.org/wordprocessingml/2006/main">
        <w:t xml:space="preserve">1. ਜੋਸ਼ੁਆ 24:15 (ਇਹ ਦਿਨ ਚੁਣੋ ਜਿਸਦੀ ਤੁਸੀਂ ਸੇਵਾ ਕਰੋਗੇ)</w:t>
      </w:r>
    </w:p>
    <w:p/>
    <w:p>
      <w:r xmlns:w="http://schemas.openxmlformats.org/wordprocessingml/2006/main">
        <w:t xml:space="preserve">2. ਜੇਮਜ਼ 1:22 (ਸ਼ਬਦ ਦੇ ਕਰਨ ਵਾਲੇ ਅਤੇ ਸਿਰਫ਼ ਸੁਣਨ ਵਾਲੇ ਨਹੀਂ)</w:t>
      </w:r>
    </w:p>
    <w:p/>
    <w:p>
      <w:r xmlns:w="http://schemas.openxmlformats.org/wordprocessingml/2006/main">
        <w:t xml:space="preserve">ਉਤਪਤ 26:6 ਅਤੇ ਇਸਹਾਕ ਗਰਾਰ ਵਿੱਚ ਰਹਿੰਦਾ ਸੀ।</w:t>
      </w:r>
    </w:p>
    <w:p/>
    <w:p>
      <w:r xmlns:w="http://schemas.openxmlformats.org/wordprocessingml/2006/main">
        <w:t xml:space="preserve">ਇਸਹਾਕ ਨੇ ਪ੍ਰਭੂ ਵਿੱਚ ਭਰੋਸਾ ਰੱਖਿਆ ਅਤੇ ਉਸਨੂੰ ਅਸੀਸ ਦਿੱਤੀ।</w:t>
      </w:r>
    </w:p>
    <w:p/>
    <w:p>
      <w:r xmlns:w="http://schemas.openxmlformats.org/wordprocessingml/2006/main">
        <w:t xml:space="preserve">1: ਸਾਨੂੰ ਹਮੇਸ਼ਾ ਪ੍ਰਭੂ ਵਿੱਚ ਭਰੋਸਾ ਰੱਖਣਾ ਚਾਹੀਦਾ ਹੈ, ਕਿਉਂਕਿ ਉਹ ਸਾਨੂੰ ਅਸੀਸ ਦੇਵੇਗਾ ਅਤੇ ਸਾਨੂੰ ਪ੍ਰਦਾਨ ਕਰੇਗਾ।</w:t>
      </w:r>
    </w:p>
    <w:p/>
    <w:p>
      <w:r xmlns:w="http://schemas.openxmlformats.org/wordprocessingml/2006/main">
        <w:t xml:space="preserve">2: ਪਰਮੇਸ਼ੁਰ ਵਿੱਚ ਵਿਸ਼ਵਾਸ ਦੁਆਰਾ, ਅਸੀਂ ਉਸ ਦੀਆਂ ਅਸੀਸਾਂ ਅਤੇ ਪ੍ਰਬੰਧਾਂ ਦਾ ਅਨੁਭਵ ਕਰ ਸਕਦੇ ਹਾਂ।</w:t>
      </w:r>
    </w:p>
    <w:p/>
    <w:p>
      <w:r xmlns:w="http://schemas.openxmlformats.org/wordprocessingml/2006/main">
        <w:t xml:space="preserve">1: ਇਬਰਾਨੀਆਂ 11: 8-10 "ਵਿਸ਼ਵਾਸ ਦੁਆਰਾ, ਅਬਰਾਹਾਮ ਨੂੰ, ਜਦੋਂ ਉਸ ਸਥਾਨ 'ਤੇ ਜਾਣ ਲਈ ਬੁਲਾਇਆ ਗਿਆ ਸੀ, ਜਦੋਂ ਉਹ ਬਾਅਦ ਵਿੱਚ ਉਸ ਦੀ ਵਿਰਾਸਤ ਵਜੋਂ ਪ੍ਰਾਪਤ ਕਰੇਗਾ, ਆਗਿਆਕਾਰੀ ਕੀਤੀ ਅਤੇ ਚਲਾ ਗਿਆ, ਭਾਵੇਂ ਉਹ ਨਹੀਂ ਜਾਣਦਾ ਸੀ ਕਿ ਉਹ ਕਿੱਥੇ ਜਾ ਰਿਹਾ ਹੈ। ਵਿਸ਼ਵਾਸ ਨਾਲ ਉਸਨੇ ਆਪਣਾ ਘਰ ਬਣਾਇਆ। ਵਾਅਦਾ ਕੀਤੀ ਹੋਈ ਧਰਤੀ ਇੱਕ ਪਰਦੇਸ ਵਿੱਚ ਪਰਦੇਸੀ ਵਾਂਗ; ਉਹ ਤੰਬੂਆਂ ਵਿੱਚ ਰਹਿੰਦਾ ਸੀ, ਜਿਵੇਂ ਕਿ ਇਸਹਾਕ ਅਤੇ ਯਾਕੂਬ, ਜੋ ਉਸੇ ਵਾਅਦੇ ਦੇ ਉਸਦੇ ਨਾਲ ਵਾਰਸ ਸਨ, ਕਿਉਂਕਿ ਉਹ ਨੀਂਹ ਦੇ ਨਾਲ ਸ਼ਹਿਰ ਦੀ ਉਡੀਕ ਕਰ ਰਿਹਾ ਸੀ, ਜਿਸਦਾ ਨਿਰਮਾਤਾ ਅਤੇ ਨਿਰਮਾਤਾ ਪਰਮੇਸ਼ੁਰ ਹੈ. "</w:t>
      </w:r>
    </w:p>
    <w:p/>
    <w:p>
      <w:r xmlns:w="http://schemas.openxmlformats.org/wordprocessingml/2006/main">
        <w:t xml:space="preserve">2: ਕਹਾਉਤਾਂ 3:5-6 "ਆਪਣੇ ਪੂਰੇ ਦਿਲ ਨਾਲ ਪ੍ਰਭੂ ਉੱਤੇ ਭਰੋਸਾ ਰੱਖੋ ਅਤੇ ਆਪਣੀ ਹੀ ਸਮਝ ਉੱਤੇ ਅਤਬਾਰ ਨਾ ਕਰੋ; ਆਪਣੇ ਸਾਰੇ ਰਾਹਾਂ ਵਿੱਚ ਉਸਦੇ ਅਧੀਨ ਹੋਵੋ, ਅਤੇ ਉਹ ਤੁਹਾਡੇ ਮਾਰਗਾਂ ਨੂੰ ਸਿੱਧਾ ਕਰੇਗਾ।"</w:t>
      </w:r>
    </w:p>
    <w:p/>
    <w:p>
      <w:r xmlns:w="http://schemas.openxmlformats.org/wordprocessingml/2006/main">
        <w:t xml:space="preserve">ਉਤਪਤ 26:7 ਅਤੇ ਉੱਥੋਂ ਦੇ ਮਨੁੱਖਾਂ ਨੇ ਉਹ ਦੀ ਪਤਨੀ ਬਾਰੇ ਪੁੱਛਿਆ। ਉਸਨੇ ਆਖਿਆ, “ਉਹ ਮੇਰੀ ਭੈਣ ਹੈ। ਅਜਿਹਾ ਨਾ ਹੋਵੇ, ਉਸ ਨੇ ਕਿਹਾ, ਉਸ ਥਾਂ ਦੇ ਲੋਕ ਮੈਨੂੰ ਰਿਬਕਾਹ ਦੇ ਲਈ ਮਾਰ ਦੇਣ। ਕਿਉਂਕਿ ਉਹ ਦੇਖਣ ਲਈ ਨਿਰਪੱਖ ਸੀ।</w:t>
      </w:r>
    </w:p>
    <w:p/>
    <w:p>
      <w:r xmlns:w="http://schemas.openxmlformats.org/wordprocessingml/2006/main">
        <w:t xml:space="preserve">ਇਸਹਾਕ ਲੋਕਾਂ ਨੂੰ ਇਹ ਦੱਸਣ ਤੋਂ ਡਰਦਾ ਸੀ ਕਿ ਰਿਬਕਾਹ ਉਸਦੀ ਪਤਨੀ ਸੀ, ਕਿਉਂਕਿ ਉਸਨੇ ਸੋਚਿਆ ਕਿ ਉਹ ਉਸਦੀ ਸੁੰਦਰਤਾ ਲਈ ਉਸਨੂੰ ਮਾਰ ਦੇਣਗੇ।</w:t>
      </w:r>
    </w:p>
    <w:p/>
    <w:p>
      <w:r xmlns:w="http://schemas.openxmlformats.org/wordprocessingml/2006/main">
        <w:t xml:space="preserve">1. ਡਰ ਦੇ ਖ਼ਤਰੇ ਅਤੇ ਇਸ ਨੂੰ ਕਿਵੇਂ ਦੂਰ ਕਰਨਾ ਹੈ</w:t>
      </w:r>
    </w:p>
    <w:p/>
    <w:p>
      <w:r xmlns:w="http://schemas.openxmlformats.org/wordprocessingml/2006/main">
        <w:t xml:space="preserve">2. ਰੱਬ ਦੀਆਂ ਅੱਖਾਂ ਰਾਹੀਂ ਸੁੰਦਰਤਾ ਦੇਖਣਾ</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ਜ਼ਬੂਰ 139:14 - "ਮੈਂ ਤੇਰੀ ਉਸਤਤਿ ਕਰਦਾ ਹਾਂ, ਕਿਉਂਕਿ ਮੈਂ ਡਰ ਨਾਲ ਅਤੇ ਅਚਰਜ ਢੰਗ ਨਾਲ ਬਣਾਇਆ ਗਿਆ ਹਾਂ। ਤੁਹਾਡੇ ਕੰਮ ਅਚਰਜ ਹਨ; ਮੇਰੀ ਆਤਮਾ ਇਸ ਨੂੰ ਚੰਗੀ ਤਰ੍ਹਾਂ ਜਾਣਦੀ ਹੈ।"</w:t>
      </w:r>
    </w:p>
    <w:p/>
    <w:p>
      <w:r xmlns:w="http://schemas.openxmlformats.org/wordprocessingml/2006/main">
        <w:t xml:space="preserve">ਉਤਪਤ 26:8 ਅਤੇ ਐਉਂ ਹੋਇਆ ਕਿ ਜਦ ਉਹ ਉੱਥੇ ਬਹੁਤਾ ਚਿਰ ਰਿਹਾ ਤਾਂ ਫ਼ਲਿਸਤੀਆਂ ਦੇ ਰਾਜੇ ਅਬੀਮਲਕ ਨੇ ਇੱਕ ਖਿੜਕੀ ਵਿੱਚੋਂ ਨਿਗਾਹ ਮਾਰ ਕੇ ਵੇਖਿਆ, ਅਤੇ ਵੇਖੋ, ਇਸਹਾਕ ਆਪਣੀ ਪਤਨੀ ਰਿਬਕਾਹ ਨਾਲ ਖੇਡ ਰਿਹਾ ਸੀ।</w:t>
      </w:r>
    </w:p>
    <w:p/>
    <w:p>
      <w:r xmlns:w="http://schemas.openxmlformats.org/wordprocessingml/2006/main">
        <w:t xml:space="preserve">ਇਸਹਾਕ ਅਤੇ ਰਿਬਕਾਹ ਖ਼ੁਸ਼ੀ ਨਾਲ ਇਕੱਠੇ ਸਮਾਂ ਬਿਤਾ ਰਹੇ ਸਨ ਜਦੋਂ ਫ਼ਲਿਸਤੀਆਂ ਦੇ ਰਾਜੇ ਅਬੀਮਲਕ ਨੇ ਆਪਣੀ ਖਿੜਕੀ ਵਿੱਚੋਂ ਝਾਤੀ ਮਾਰ ਕੇ ਉਨ੍ਹਾਂ ਨੂੰ ਦੇਖਿਆ।</w:t>
      </w:r>
    </w:p>
    <w:p/>
    <w:p>
      <w:r xmlns:w="http://schemas.openxmlformats.org/wordprocessingml/2006/main">
        <w:t xml:space="preserve">1. ਪਰਮੇਸ਼ੁਰ ਮੁਸ਼ਕਲਾਂ ਦੇ ਵਿਚਕਾਰ ਖੁਸ਼ੀ ਦੇ ਮੌਕੇ ਪ੍ਰਦਾਨ ਕਰਦਾ ਹੈ</w:t>
      </w:r>
    </w:p>
    <w:p/>
    <w:p>
      <w:r xmlns:w="http://schemas.openxmlformats.org/wordprocessingml/2006/main">
        <w:t xml:space="preserve">2. ਵਿਆਹ ਦੀਆਂ ਬਰਕਤਾਂ: ਪਰਮੇਸ਼ੁਰ ਦੀ ਭਲਾਈ ਦਾ ਇੱਕ ਹਿੱਸਾ</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1 ਕੁਰਿੰਥੀਆਂ 7:2-4 ਪਰ ਜਿਨਸੀ ਅਨੈਤਿਕਤਾ ਦੇ ਪਰਤਾਵੇ ਦੇ ਕਾਰਨ, ਹਰੇਕ ਆਦਮੀ ਨੂੰ ਆਪਣੀ ਪਤਨੀ ਅਤੇ ਹਰ ਔਰਤ ਦਾ ਆਪਣਾ ਪਤੀ ਹੋਣਾ ਚਾਹੀਦਾ ਹੈ। ਪਤੀ ਨੂੰ ਆਪਣੀ ਪਤਨੀ ਨੂੰ ਉਸ ਦੇ ਵਿਆਹੁਤਾ ਹੱਕ ਦੇਣੇ ਚਾਹੀਦੇ ਹਨ, ਅਤੇ ਇਸੇ ਤਰ੍ਹਾਂ ਪਤਨੀ ਨੂੰ ਆਪਣੇ ਪਤੀ ਨੂੰ ਦੇਣਾ ਚਾਹੀਦਾ ਹੈ। ਕਿਉਂਕਿ ਪਤਨੀ ਦਾ ਆਪਣੇ ਸਰੀਰ ਉੱਤੇ ਅਧਿਕਾਰ ਨਹੀਂ ਹੈ, ਪਰ ਪਤੀ ਦਾ ਹੈ। ਇਸੇ ਤਰ੍ਹਾਂ ਪਤੀ ਦਾ ਆਪਣੇ ਸਰੀਰ ਉੱਤੇ ਅਧਿਕਾਰ ਨਹੀਂ ਹੈ, ਪਰ ਪਤਨੀ ਦਾ ਹੈ।</w:t>
      </w:r>
    </w:p>
    <w:p/>
    <w:p>
      <w:r xmlns:w="http://schemas.openxmlformats.org/wordprocessingml/2006/main">
        <w:t xml:space="preserve">ਉਤਪਤ 26:9 ਅਤੇ ਅਬੀਮਲਕ ਨੇ ਇਸਹਾਕ ਨੂੰ ਸੱਦ ਕੇ ਆਖਿਆ, ਵੇਖ, ਉਹ ਤੇਰੀ ਪਤਨੀ ਹੈ ਅਤੇ ਤੂੰ ਕਿਵੇਂ ਆਖਿਆ, ਉਹ ਮੇਰੀ ਭੈਣ ਹੈ? ਇਸਹਾਕ ਨੇ ਉਹ ਨੂੰ ਆਖਿਆ, ਕਿਉਂ ਜੋ ਮੈਂ ਕਿਹਾ ਸੀ, ਅਜਿਹਾ ਨਾ ਹੋਵੇ ਕਿ ਮੈਂ ਉਹ ਦੇ ਲਈ ਮਰ ਜਾਵਾਂ।</w:t>
      </w:r>
    </w:p>
    <w:p/>
    <w:p>
      <w:r xmlns:w="http://schemas.openxmlformats.org/wordprocessingml/2006/main">
        <w:t xml:space="preserve">ਇਸਹਾਕ ਅਤੇ ਅਬੀਮੇਲਕ ਦੀ ਮੁਲਾਕਾਤ ਸਾਡੇ ਰਿਸ਼ਤਿਆਂ ਵਿੱਚ ਈਮਾਨਦਾਰੀ ਅਤੇ ਸੱਚਾਈ ਦੀ ਮਹੱਤਤਾ ਨੂੰ ਪ੍ਰਗਟ ਕਰਦੀ ਹੈ।</w:t>
      </w:r>
    </w:p>
    <w:p/>
    <w:p>
      <w:r xmlns:w="http://schemas.openxmlformats.org/wordprocessingml/2006/main">
        <w:t xml:space="preserve">1: ਈਮਾਨਦਾਰੀ ਸਿਹਤਮੰਦ ਰਿਸ਼ਤਿਆਂ ਦੀ ਨੀਂਹ ਹੈ</w:t>
      </w:r>
    </w:p>
    <w:p/>
    <w:p>
      <w:r xmlns:w="http://schemas.openxmlformats.org/wordprocessingml/2006/main">
        <w:t xml:space="preserve">2: ਡਰੋ ਨਾ, ਸੱਚ ਬੋਲੋ</w:t>
      </w:r>
    </w:p>
    <w:p/>
    <w:p>
      <w:r xmlns:w="http://schemas.openxmlformats.org/wordprocessingml/2006/main">
        <w:t xml:space="preserve">1. ਕਹਾਉਤਾਂ 12:22, "ਝੂਠੇ ਬੁੱਲ੍ਹ ਯਹੋਵਾਹ ਲਈ ਘਿਣਾਉਣੇ ਹਨ, ਪਰ ਜੋ ਵਫ਼ਾਦਾਰੀ ਨਾਲ ਕੰਮ ਕਰਦੇ ਹਨ ਉਹ ਉਸਦੀ ਪ੍ਰਸੰਨਤਾ ਹਨ।"</w:t>
      </w:r>
    </w:p>
    <w:p/>
    <w:p>
      <w:r xmlns:w="http://schemas.openxmlformats.org/wordprocessingml/2006/main">
        <w:t xml:space="preserve">2. ਯਾਕੂਬ 5:12, "ਪਰ ਸਭ ਤੋਂ ਵੱਧ, ਮੇਰੇ ਭਰਾਵੋ, ਸਵਰਗ ਜਾਂ ਧਰਤੀ ਦੀ ਜਾਂ ਕਿਸੇ ਹੋਰ ਸਹੁੰ ਦੀ ਸਹੁੰ ਨਾ ਖਾਓ, ਪਰ ਤੁਹਾਡੀ ਹਾਂ ਵਿੱਚ ਹਾਂ ਅਤੇ ਤੁਹਾਡੀ ਨਾਂਹ ਵਿੱਚ ਰਹਿਣ ਦਿਓ, ਤਾਂ ਜੋ ਤੁਸੀਂ ਹੇਠਾਂ ਨਾ ਆ ਜਾਓ। ਨਿੰਦਾ।"</w:t>
      </w:r>
    </w:p>
    <w:p/>
    <w:p>
      <w:r xmlns:w="http://schemas.openxmlformats.org/wordprocessingml/2006/main">
        <w:t xml:space="preserve">ਉਤਪਤ 26:10 ਤਦ ਅਬੀਮਲਕ ਨੇ ਆਖਿਆ, ਤੈਂ ਸਾਡੇ ਨਾਲ ਇਹ ਕੀ ਕੀਤਾ ਹੈ? ਹੋ ਸਕਦਾ ਹੈ ਕਿ ਲੋਕਾਂ ਵਿੱਚੋਂ ਇੱਕ ਨੇ ਤੁਹਾਡੀ ਪਤਨੀ ਨਾਲ ਥੋੜ੍ਹੇ ਜਿਹੇ ਸਬੰਧ ਬਣਾਏ ਹੋਣ, ਅਤੇ ਤੁਸੀਂ ਸਾਡੇ ਉੱਤੇ ਦੋਸ਼ ਲਿਆਉਂਦੇ ਹੋ।</w:t>
      </w:r>
    </w:p>
    <w:p/>
    <w:p>
      <w:r xmlns:w="http://schemas.openxmlformats.org/wordprocessingml/2006/main">
        <w:t xml:space="preserve">ਅਬੀਮਲਕ ਨੇ ਗੈਰਾਰ ਦੇ ਨਾਗਰਿਕਾਂ ਨੂੰ ਵਿਭਚਾਰ ਕਰਨ ਦੇ ਖ਼ਤਰੇ ਵਿੱਚ ਪਾਉਣ ਲਈ ਇਸਹਾਕ ਨੂੰ ਝਿੜਕਿਆ।</w:t>
      </w:r>
    </w:p>
    <w:p/>
    <w:p>
      <w:r xmlns:w="http://schemas.openxmlformats.org/wordprocessingml/2006/main">
        <w:t xml:space="preserve">1. ਪਰਤਾਵੇ ਦਾ ਖ਼ਤਰਾ: ਵਿਭਚਾਰ ਦੇ ਫੰਦੇ ਤੋਂ ਕਿਵੇਂ ਬਚਣਾ ਹੈ।</w:t>
      </w:r>
    </w:p>
    <w:p/>
    <w:p>
      <w:r xmlns:w="http://schemas.openxmlformats.org/wordprocessingml/2006/main">
        <w:t xml:space="preserve">2. ਮਾਫੀ ਦੀ ਸ਼ਕਤੀ: ਇਸਹਾਕ ਦੀ ਗਲਤੀ ਲਈ ਅਬੀਮਲਕ ਦਾ ਜਵਾਬ।</w:t>
      </w:r>
    </w:p>
    <w:p/>
    <w:p>
      <w:r xmlns:w="http://schemas.openxmlformats.org/wordprocessingml/2006/main">
        <w:t xml:space="preserve">1. ਯਾਕੂਬ 1:13-15 - ਜਦੋਂ ਪਰਤਾਇਆ ਜਾਂਦਾ ਹੈ, ਤਾਂ ਕਿਸੇ ਨੂੰ ਇਹ ਨਹੀਂ ਕਹਿਣਾ ਚਾਹੀਦਾ, ਪਰਮੇਸ਼ੁਰ ਮੈਨੂੰ ਪਰਤਾਇਆ ਰਿਹਾ ਹੈ। ਕਿਉਂਕਿ ਪਰਮੇਸ਼ੁਰ ਬੁਰਾਈ ਦੁਆਰਾ ਪਰਤਾਇਆ ਨਹੀਂ ਜਾ ਸਕਦਾ, ਨਾ ਹੀ ਉਹ ਕਿਸੇ ਨੂੰ ਪਰਤਾਉਂਦਾ ਹੈ; 14 ਪਰ ਹਰ ਇੱਕ ਵਿਅਕਤੀ ਪਰਤਾਇਆ ਜਾਂਦਾ ਹੈ ਜਦੋਂ ਉਹ ਆਪਣੀ ਹੀ ਬੁਰੀ ਇੱਛਾ ਦੁਆਰਾ ਖਿੱਚਿਆ ਜਾਂਦਾ ਹੈ ਅਤੇ ਭਰਮਾਇਆ ਜਾਂਦਾ ਹੈ। 15 ਤਦ, ਇੱਛਾ ਗਰਭਵਤੀ ਹੋਣ ਤੋਂ ਬਾਅਦ, ਇਹ ਪਾਪ ਨੂੰ ਜਨਮ ਦਿੰਦੀ ਹੈ; ਅਤੇ ਪਾਪ, ਜਦੋਂ ਇਹ ਪੂਰਾ ਹੋ ਜਾਂਦਾ ਹੈ, ਮੌਤ ਨੂੰ ਜਨਮ ਦਿੰਦਾ ਹੈ।</w:t>
      </w:r>
    </w:p>
    <w:p/>
    <w:p>
      <w:r xmlns:w="http://schemas.openxmlformats.org/wordprocessingml/2006/main">
        <w:t xml:space="preserve">2. ਰੋਮੀਆਂ 6:23 - ਕਿਉਂਕਿ ਪਾਪ ਦੀ ਮਜ਼ਦੂਰੀ ਮੌਤ ਹੈ, ਪਰ ਪਰਮੇਸ਼ੁਰ ਦੀ ਦਾਤ ਮਸੀਹ ਯਿਸੂ ਸਾਡੇ ਪ੍ਰਭੂ ਵਿੱਚ ਸਦੀਵੀ ਜੀਵਨ ਹੈ।</w:t>
      </w:r>
    </w:p>
    <w:p/>
    <w:p>
      <w:r xmlns:w="http://schemas.openxmlformats.org/wordprocessingml/2006/main">
        <w:t xml:space="preserve">ਉਤਪਤ 26:11 ਅਤੇ ਅਬੀਮਲਕ ਨੇ ਆਪਣੇ ਸਾਰੇ ਲੋਕਾਂ ਨੂੰ ਹੁਕਮ ਦਿੱਤਾ, ਜੋ ਕੋਈ ਇਸ ਆਦਮੀ ਜਾਂ ਉਹ ਦੀ ਪਤਨੀ ਨੂੰ ਛੂਹੇ ਉਹ ਜ਼ਰੂਰ ਮਾਰਿਆ ਜਾਵੇਗਾ।</w:t>
      </w:r>
    </w:p>
    <w:p/>
    <w:p>
      <w:r xmlns:w="http://schemas.openxmlformats.org/wordprocessingml/2006/main">
        <w:t xml:space="preserve">ਅਬੀਮਲਕ ਨੇ ਆਪਣੇ ਲੋਕਾਂ ਨੂੰ ਇਸਹਾਕ ਅਤੇ ਉਸਦੀ ਪਤਨੀ ਨੂੰ ਛੂਹਣ ਜਾਂ ਮੌਤ ਦਾ ਸਾਹਮਣਾ ਕਰਨ ਦੇ ਵਿਰੁੱਧ ਚੇਤਾਵਨੀ ਦਿੱਤੀ।</w:t>
      </w:r>
    </w:p>
    <w:p/>
    <w:p>
      <w:r xmlns:w="http://schemas.openxmlformats.org/wordprocessingml/2006/main">
        <w:t xml:space="preserve">1. ਸਾਨੂੰ ਪਰਮੇਸ਼ੁਰ ਦੇ ਚੁਣੇ ਹੋਏ ਲੋਕਾਂ ਦੀ ਰੱਖਿਆ ਕਰਨੀ ਚਾਹੀਦੀ ਹੈ।</w:t>
      </w:r>
    </w:p>
    <w:p/>
    <w:p>
      <w:r xmlns:w="http://schemas.openxmlformats.org/wordprocessingml/2006/main">
        <w:t xml:space="preserve">2. ਪਰਮੇਸ਼ੁਰ ਦਾ ਨੇਮ ਸਾਡੇ ਲਈ ਰੱਖਿਆ ਅਤੇ ਸੁਰੱਖਿਆ ਲਈ ਹੈ।</w:t>
      </w:r>
    </w:p>
    <w:p/>
    <w:p>
      <w:r xmlns:w="http://schemas.openxmlformats.org/wordprocessingml/2006/main">
        <w:t xml:space="preserve">1. 1 ਯੂਹੰਨਾ 4:20-21 - "ਜੇ ਕੋਈ ਕਹਿੰਦਾ ਹੈ, "ਮੈਂ ਪਰਮੇਸ਼ੁਰ ਨੂੰ ਪਿਆਰ ਕਰਦਾ ਹਾਂ," ਪਰ ਆਪਣੇ ਭਰਾ ਨਾਲ ਨਫ਼ਰਤ ਕਰਦਾ ਹੈ, ਤਾਂ ਉਹ ਝੂਠਾ ਹੈ। ਕਿਉਂਕਿ ਜੋ ਕੋਈ ਆਪਣੇ ਭਰਾ ਨੂੰ ਪਿਆਰ ਨਹੀਂ ਕਰਦਾ, ਜਿਸ ਨੂੰ ਉਸਨੇ ਦੇਖਿਆ ਹੈ, ਉਹ ਪਰਮੇਸ਼ੁਰ ਨੂੰ ਪਿਆਰ ਨਹੀਂ ਕਰ ਸਕਦਾ, ਜਿਸਨੂੰ ਉਸਨੇ ਨਹੀਂ ਦੇਖਿਆ ਹੈ ਅਤੇ ਉਸਨੇ ਸਾਨੂੰ ਇਹ ਹੁਕਮ ਦਿੱਤਾ ਹੈ: ਜੋ ਵਿਅਕਤੀ ਪਰਮੇਸ਼ੁਰ ਨੂੰ ਪਿਆਰ ਕਰਦਾ ਹੈ ਉਸਨੂੰ ਆਪਣੇ ਭਰਾ ਨਾਲ ਵੀ ਪਿਆਰ ਕਰਨਾ ਚਾਹੀਦਾ ਹੈ।</w:t>
      </w:r>
    </w:p>
    <w:p/>
    <w:p>
      <w:r xmlns:w="http://schemas.openxmlformats.org/wordprocessingml/2006/main">
        <w:t xml:space="preserve">2. ਲੂਕਾ 10:27-28 - ਉਸਨੇ ਜਵਾਬ ਦਿੱਤਾ, ਪ੍ਰਭੂ ਆਪਣੇ ਪਰਮੇਸ਼ੁਰ ਨੂੰ ਆਪਣੇ ਸਾਰੇ ਦਿਲ ਨਾਲ ਅਤੇ ਆਪਣੀ ਸਾਰੀ ਜਾਨ ਨਾਲ ਅਤੇ ਆਪਣੀ ਸਾਰੀ ਸ਼ਕਤੀ ਅਤੇ ਆਪਣੇ ਸਾਰੇ ਦਿਮਾਗ ਨਾਲ ਪਿਆਰ ਕਰੋ; ਅਤੇ, ਆਪਣੇ ਗੁਆਂਢੀ ਨੂੰ ਆਪਣੇ ਜਿਹਾ ਪਿਆਰ ਕਰੋ।</w:t>
      </w:r>
    </w:p>
    <w:p/>
    <w:p>
      <w:r xmlns:w="http://schemas.openxmlformats.org/wordprocessingml/2006/main">
        <w:t xml:space="preserve">ਉਤਪਤ 26:12 ਤਦ ਇਸਹਾਕ ਨੇ ਉਸ ਧਰਤੀ ਵਿੱਚ ਬੀਜ ਬੀਜਿਆ ਅਤੇ ਉਸੇ ਸਾਲ ਵਿੱਚ ਸੌ ਗੁਣਾ ਪ੍ਰਾਪਤ ਕੀਤਾ ਅਤੇ ਯਹੋਵਾਹ ਨੇ ਉਹ ਨੂੰ ਅਸੀਸ ਦਿੱਤੀ।</w:t>
      </w:r>
    </w:p>
    <w:p/>
    <w:p>
      <w:r xmlns:w="http://schemas.openxmlformats.org/wordprocessingml/2006/main">
        <w:t xml:space="preserve">ਇਸਹਾਕ ਨੇ ਜ਼ਮੀਨ ਵਿੱਚ ਬੀਜਿਆ ਅਤੇ ਯਹੋਵਾਹ ਦੁਆਰਾ ਅਸੀਸ ਦਿੱਤੀ ਗਈ, ਬਦਲੇ ਵਿੱਚ ਸੌ ਗੁਣਾ ਫ਼ਸਲ ਪ੍ਰਾਪਤ ਕੀਤੀ.</w:t>
      </w:r>
    </w:p>
    <w:p/>
    <w:p>
      <w:r xmlns:w="http://schemas.openxmlformats.org/wordprocessingml/2006/main">
        <w:t xml:space="preserve">1. ਵਫ਼ਾਦਾਰ ਆਗਿਆਕਾਰੀ ਦੇ ਬਦਲੇ ਪਰਮੇਸ਼ੁਰ ਦੀਆਂ ਅਸੀਸਾਂ ਮਿਲਦੀਆਂ ਹਨ</w:t>
      </w:r>
    </w:p>
    <w:p/>
    <w:p>
      <w:r xmlns:w="http://schemas.openxmlformats.org/wordprocessingml/2006/main">
        <w:t xml:space="preserve">2. ਪ੍ਰਮਾਤਮਾ ਉਦਾਰਤਾ ਨੂੰ ਭਰਪੂਰਤਾ ਨਾਲ ਇਨਾਮ ਦਿੰਦਾ ਹੈ</w:t>
      </w:r>
    </w:p>
    <w:p/>
    <w:p>
      <w:r xmlns:w="http://schemas.openxmlformats.org/wordprocessingml/2006/main">
        <w:t xml:space="preserve">1. ਮਲਾਕੀ 3:10-11 ਭੰਡਾਰੇ ਵਿੱਚ ਪੂਰਾ ਦਸਵੰਧ ਲਿਆਓ, ਤਾਂ ਜੋ ਮੇਰੇ ਘਰ ਵਿੱਚ ਭੋਜਨ ਹੋਵੇ। ਅਤੇ ਇਸ ਤਰ੍ਹਾਂ ਮੈਨੂੰ ਪਰੀਖਿਆ ਲਈ, ਸੈਨਾਂ ਦਾ ਪ੍ਰਭੂ ਆਖਦਾ ਹੈ, ਜੇ ਮੈਂ ਤੁਹਾਡੇ ਲਈ ਅਕਾਸ਼ ਦੀਆਂ ਖਿੜਕੀਆਂ ਨਾ ਖੋਲ੍ਹਾਂ ਅਤੇ ਤੁਹਾਡੇ ਲਈ ਬਰਕਤ ਨਾ ਪਾਵਾਂ ਜਦੋਂ ਤੱਕ ਹੋਰ ਲੋੜ ਨਾ ਪਵੇ।</w:t>
      </w:r>
    </w:p>
    <w:p/>
    <w:p>
      <w:r xmlns:w="http://schemas.openxmlformats.org/wordprocessingml/2006/main">
        <w:t xml:space="preserve">2. ਲੂਕਾ 6:38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ਉਤਪਤ 26:13 ਅਤੇ ਉਹ ਆਦਮੀ ਮਹਾਨ ਹੋ ਗਿਆ, ਅਤੇ ਅੱਗੇ ਵਧਿਆ, ਅਤੇ ਵਧਦਾ ਗਿਆ ਜਦੋਂ ਤੱਕ ਉਹ ਬਹੁਤ ਮਹਾਨ ਨਹੀਂ ਹੋ ਗਿਆ:</w:t>
      </w:r>
    </w:p>
    <w:p/>
    <w:p>
      <w:r xmlns:w="http://schemas.openxmlformats.org/wordprocessingml/2006/main">
        <w:t xml:space="preserve">ਇਸਹਾਕ ਗਰਾਰ ਦੇ ਦੇਸ਼ ਵਿੱਚ ਖੁਸ਼ਹਾਲ ਹੋਇਆ, ਅਤੇ ਉਸਦੀ ਦੌਲਤ ਅਤੇ ਪ੍ਰਭਾਵ ਬਹੁਤ ਵਧ ਗਿਆ।</w:t>
      </w:r>
    </w:p>
    <w:p/>
    <w:p>
      <w:r xmlns:w="http://schemas.openxmlformats.org/wordprocessingml/2006/main">
        <w:t xml:space="preserve">1. ਵਿਸ਼ਵਾਸ ਦੀ ਖੁਸ਼ਹਾਲੀ: ਕਿਵੇਂ ਇਸਹਾਕ ਦਾ ਰੱਬ ਵਿੱਚ ਭਰੋਸਾ ਬਹੁਤਾਤ ਵੱਲ ਲੈ ਗਿਆ</w:t>
      </w:r>
    </w:p>
    <w:p/>
    <w:p>
      <w:r xmlns:w="http://schemas.openxmlformats.org/wordprocessingml/2006/main">
        <w:t xml:space="preserve">2. ਰੱਬ ਦੀ ਅਸੀਸ: ਧਾਰਮਿਕਤਾ ਵਿੱਚ ਰਹਿਣਾ ਅਤੇ ਰੱਬ ਦੀ ਮਿਹਰ ਪ੍ਰਾਪਤ ਕਰਨਾ</w:t>
      </w:r>
    </w:p>
    <w:p/>
    <w:p>
      <w:r xmlns:w="http://schemas.openxmlformats.org/wordprocessingml/2006/main">
        <w:t xml:space="preserve">1. ਬਿਵਸਥਾ ਸਾਰ 8:18 ਪਰ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ਅੱਜ ਹੈ।</w:t>
      </w:r>
    </w:p>
    <w:p/>
    <w:p>
      <w:r xmlns:w="http://schemas.openxmlformats.org/wordprocessingml/2006/main">
        <w:t xml:space="preserve">2.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ਉਤਪਤ 26:14 ਕਿਉਂ ਜੋ ਉਹ ਦੇ ਕੋਲ ਇੱਜੜਾਂ ਅਤੇ ਇੱਜੜਾਂ ਦਾ ਮਾਲਕ ਸੀ, ਅਤੇ ਨੌਕਰਾਂ ਦਾ ਵੱਡਾ ਭੰਡਾਰ ਸੀ, ਅਤੇ ਫਲਿਸਤੀ ਉਸ ਤੋਂ ਈਰਖਾ ਕਰਦੇ ਸਨ।</w:t>
      </w:r>
    </w:p>
    <w:p/>
    <w:p>
      <w:r xmlns:w="http://schemas.openxmlformats.org/wordprocessingml/2006/main">
        <w:t xml:space="preserve">ਇਸਹਾਕ ਨੂੰ ਧਨ-ਦੌਲਤ ਦੀ ਬਰਕਤ ਦਿੱਤੀ ਗਈ ਸੀ, ਅਤੇ ਫਲਿਸਤੀ ਉਸ ਤੋਂ ਈਰਖਾ ਕਰਦੇ ਸਨ।</w:t>
      </w:r>
    </w:p>
    <w:p/>
    <w:p>
      <w:r xmlns:w="http://schemas.openxmlformats.org/wordprocessingml/2006/main">
        <w:t xml:space="preserve">1. ਈਰਖਾ ਕਰਨ ਦੀ ਬਰਕਤ</w:t>
      </w:r>
    </w:p>
    <w:p/>
    <w:p>
      <w:r xmlns:w="http://schemas.openxmlformats.org/wordprocessingml/2006/main">
        <w:t xml:space="preserve">2. ਭਰਪੂਰਤਾ ਦੀ ਬਰਕਤ</w:t>
      </w:r>
    </w:p>
    <w:p/>
    <w:p>
      <w:r xmlns:w="http://schemas.openxmlformats.org/wordprocessingml/2006/main">
        <w:t xml:space="preserve">1. ਕਹਾਉਤਾਂ 10:22 - ਯਹੋਵਾਹ ਦੀ ਅਸੀਸ ਇੱਕ ਵਿਅਕਤੀ ਨੂੰ ਅਮੀਰ ਬਣਾਉਂਦੀ ਹੈ, ਅਤੇ ਉਹ ਇਸਦੇ ਨਾਲ ਕੋਈ ਦੁੱਖ ਨਹੀਂ ਜੋੜਦਾ।</w:t>
      </w:r>
    </w:p>
    <w:p/>
    <w:p>
      <w:r xmlns:w="http://schemas.openxmlformats.org/wordprocessingml/2006/main">
        <w:t xml:space="preserve">2. ਬਿਵਸਥਾ ਸਾਰ 28:1-2 - ਜੇ ਤੁਸੀਂ ਯਹੋਵਾਹ ਆਪਣੇ ਪਰਮੇਸ਼ੁਰ ਦੀ ਪੂਰੀ ਤਰ੍ਹਾਂ ਪਾਲਣਾ ਕਰਦੇ ਹੋ ਅਤੇ ਉਸ ਦੇ ਸਾਰੇ ਹੁਕਮਾਂ ਦੀ ਧਿਆਨ ਨਾਲ ਪਾਲਣਾ ਕਰਦੇ ਹੋ ਜੋ ਮੈਂ ਤੁਹਾਨੂੰ ਅੱਜ ਦਿੰਦਾ ਹਾਂ, ਤਾਂ ਯਹੋਵਾਹ ਤੁਹਾਡਾ ਪਰਮੇਸ਼ੁਰ ਤੁਹਾਨੂੰ ਧਰਤੀ ਦੀਆਂ ਸਾਰੀਆਂ ਕੌਮਾਂ ਨਾਲੋਂ ਉੱਚਾ ਕਰੇਗਾ।</w:t>
      </w:r>
    </w:p>
    <w:p/>
    <w:p>
      <w:r xmlns:w="http://schemas.openxmlformats.org/wordprocessingml/2006/main">
        <w:t xml:space="preserve">ਉਤਪਤ 26:15 ਕਿਉਂਕਿ ਉਹ ਸਾਰੇ ਖੂਹ ਜਿਹੜੇ ਉਸ ਦੇ ਪਿਤਾ ਦੇ ਸੇਵਕਾਂ ਨੇ ਉਸ ਦੇ ਪਿਤਾ ਅਬਰਾਹਾਮ ਦੇ ਦਿਨਾਂ ਵਿੱਚ ਪੁੱਟੇ ਸਨ, ਫ਼ਲਿਸਤੀਆਂ ਨੇ ਉਨ੍ਹਾਂ ਨੂੰ ਰੋਕ ਕੇ ਧਰਤੀ ਨਾਲ ਭਰ ਦਿੱਤਾ ਸੀ।</w:t>
      </w:r>
    </w:p>
    <w:p/>
    <w:p>
      <w:r xmlns:w="http://schemas.openxmlformats.org/wordprocessingml/2006/main">
        <w:t xml:space="preserve">ਇਸਹਾਕ ਦੇ ਸੇਵਕਾਂ ਨੇ ਉਹ ਖੂਹ ਪੁੱਟੇ ਜੋ ਅਬਰਾਹਾਮ ਦੇ ਸੇਵਕਾਂ ਨੇ ਪੁੱਟੇ ਸਨ, ਪਰ ਫਲਿਸਤੀਆਂ ਨੇ ਉਨ੍ਹਾਂ ਨੂੰ ਮਿੱਟੀ ਨਾਲ ਭਰ ਦਿੱਤਾ ਸੀ।</w:t>
      </w:r>
    </w:p>
    <w:p/>
    <w:p>
      <w:r xmlns:w="http://schemas.openxmlformats.org/wordprocessingml/2006/main">
        <w:t xml:space="preserve">1. "ਦ੍ਰਿੜਤਾ ਦਾ ਟੈਸਟ: ਆਈਜ਼ੈਕਜ਼ ਵੇਲਜ਼"</w:t>
      </w:r>
    </w:p>
    <w:p/>
    <w:p>
      <w:r xmlns:w="http://schemas.openxmlformats.org/wordprocessingml/2006/main">
        <w:t xml:space="preserve">2. "ਮੁਸ਼ਕਿਲ ਸਮਿਆਂ ਵਿੱਚ ਪਰਮੇਸ਼ੁਰ ਦਾ ਪ੍ਰਬੰਧ"</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41:13 - ਕਿਉਂਕਿ ਮੈਂ, ਯਹੋਵਾਹ, ਤੁਹਾਡਾ ਪਰਮੇਸ਼ੁਰ, ਤੁਹਾਡਾ ਸੱਜਾ ਹੱਥ ਫੜਦਾ ਹਾਂ; ਮੈਂ ਹੀ ਹਾਂ ਜੋ ਤੁਹਾਨੂੰ ਆਖਦਾ ਹਾਂ, ਨਾ ਡਰੋ, ਮੈਂ ਹੀ ਹਾਂ ਜੋ ਤੁਹਾਡੀ ਮਦਦ ਕਰਦਾ ਹਾਂ।</w:t>
      </w:r>
    </w:p>
    <w:p/>
    <w:p>
      <w:r xmlns:w="http://schemas.openxmlformats.org/wordprocessingml/2006/main">
        <w:t xml:space="preserve">ਉਤਪਤ 26:16 ਅਤੇ ਅਬੀਮਲਕ ਨੇ ਇਸਹਾਕ ਨੂੰ ਆਖਿਆ, ਸਾਡੇ ਕੋਲੋਂ ਚਲੇ ਜਾਓ। ਕਿਉਂਕਿ ਤੁਸੀਂ ਸਾਡੇ ਨਾਲੋਂ ਬਹੁਤ ਸ਼ਕਤੀਸ਼ਾਲੀ ਹੋ।</w:t>
      </w:r>
    </w:p>
    <w:p/>
    <w:p>
      <w:r xmlns:w="http://schemas.openxmlformats.org/wordprocessingml/2006/main">
        <w:t xml:space="preserve">ਅਬੀਮਲਕ ਨੇ ਇਸਹਾਕ ਨੂੰ ਛੱਡਣ ਲਈ ਕਿਹਾ ਕਿਉਂਕਿ ਉਹ ਅਬੀਮਲਕ ਅਤੇ ਉਸਦੇ ਲੋਕਾਂ ਨਾਲੋਂ ਵਧੇਰੇ ਸ਼ਕਤੀਸ਼ਾਲੀ ਹੈ।</w:t>
      </w:r>
    </w:p>
    <w:p/>
    <w:p>
      <w:r xmlns:w="http://schemas.openxmlformats.org/wordprocessingml/2006/main">
        <w:t xml:space="preserve">1. ਉਸਦੇ ਲੋਕਾਂ ਦੇ ਜੀਵਨ ਵਿੱਚ ਪਰਮੇਸ਼ੁਰ ਦੀ ਸ਼ਕਤੀ</w:t>
      </w:r>
    </w:p>
    <w:p/>
    <w:p>
      <w:r xmlns:w="http://schemas.openxmlformats.org/wordprocessingml/2006/main">
        <w:t xml:space="preserve">2. ਮੁਸੀਬਤ ਦੇ ਸਾਮ੍ਹਣੇ ਰੱਬ ਉੱਤੇ ਭਰੋਸਾ ਰੱਖਣਾ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ਉਤਪਤ 26:17 ਅਤੇ ਇਸਹਾਕ ਉੱਥੋਂ ਚੱਲਿਆ ਗਿਆ ਅਤੇ ਗਰਾਰ ਦੀ ਵਾਦੀ ਵਿੱਚ ਆਪਣਾ ਤੰਬੂ ਲਾਇਆ ਅਤੇ ਉੱਥੇ ਰਹਿਣ ਲੱਗਾ।</w:t>
      </w:r>
    </w:p>
    <w:p/>
    <w:p>
      <w:r xmlns:w="http://schemas.openxmlformats.org/wordprocessingml/2006/main">
        <w:t xml:space="preserve">ਇਸਹਾਕ ਇੱਕ ਥਾਂ ਤੋਂ ਚਲਾ ਗਿਆ ਅਤੇ ਗਰਾਰ ਦੀ ਘਾਟੀ ਵਿੱਚ ਜਾ ਵੱਸਿਆ।</w:t>
      </w:r>
    </w:p>
    <w:p/>
    <w:p>
      <w:r xmlns:w="http://schemas.openxmlformats.org/wordprocessingml/2006/main">
        <w:t xml:space="preserve">1. ਪ੍ਰਮਾਤਮਾ ਸਾਡੇ ਲਈ ਇੱਕ ਸੁਰੱਖਿਅਤ ਅਤੇ ਆਰਾਮਦਾਇਕ ਜਗ੍ਹਾ ਪ੍ਰਦਾਨ ਕਰ ਸਕਦਾ ਹੈ ਭਾਵੇਂ ਅਸੀਂ ਕਿਤੇ ਵੀ ਹਾਂ।</w:t>
      </w:r>
    </w:p>
    <w:p/>
    <w:p>
      <w:r xmlns:w="http://schemas.openxmlformats.org/wordprocessingml/2006/main">
        <w:t xml:space="preserve">2. ਕਦੇ ਵੀ ਇੱਕ ਥਾਂ ਤੋਂ ਦੂਜੀ ਥਾਂ ਜਾਣ ਤੋਂ ਨਾ ਡਰੋ - ਰੱਬ ਹਮੇਸ਼ਾ ਤੁਹਾਡੇ ਨਾਲ ਰਹੇਗਾ।</w:t>
      </w:r>
    </w:p>
    <w:p/>
    <w:p>
      <w:r xmlns:w="http://schemas.openxmlformats.org/wordprocessingml/2006/main">
        <w:t xml:space="preserve">1. ਜ਼ਬੂਰ 139:7-10 - ਮੈਂ ਤੁਹਾਡੀ ਆਤਮਾ ਤੋਂ ਕਿੱਥੇ ਜਾ ਸਕਦਾ ਹਾਂ? ਜਾਂ ਮੈਂ ਤੇਰੀ ਹਜ਼ੂਰੀ ਤੋਂ ਕਿੱਥੇ ਭੱਜ ਸਕਦਾ ਹਾਂ? ਜੇਕਰ ਮੈਂ ਸਵਰਗ ਵਿੱਚ ਜਾਵਾਂ, ਤਾਂ ਤੁਸੀਂ ਉੱਥੇ ਹੋ; ਜੇਕਰ ਮੈਂ ਨਰਕ ਵਿੱਚ ਆਪਣਾ ਬਿਸਤਰ ਬਣਾ ਲਵਾਂ, ਤਾਂ ਵੇਖ, ਤੂੰ ਉੱਥੇ ਹੈਂ। ਜੇ ਮੈਂ ਸਵੇਰ ਦੇ ਖੰਭਾਂ ਨੂੰ ਫੜਾਂ, ਅਤੇ ਸਮੁੰਦਰ ਦੇ ਅੰਤਲੇ ਹਿੱਸਿਆਂ ਵਿੱਚ ਵੱਸਾਂ, ਤਾਂ ਉੱਥੇ ਵੀ ਤੇਰਾ ਹੱਥ ਮੇਰੀ ਅਗਵਾਈ ਕਰੇਗਾ, ਅਤੇ ਤੇਰਾ ਸੱਜਾ ਹੱਥ ਮੈਨੂੰ ਫੜ ਲਵੇਗਾ।</w:t>
      </w:r>
    </w:p>
    <w:p/>
    <w:p>
      <w:r xmlns:w="http://schemas.openxmlformats.org/wordprocessingml/2006/main">
        <w:t xml:space="preserve">2. ਯਸਾਯਾਹ 43:2 - ਜਦੋਂ ਤੁਸੀਂ ਪਾਣੀਆਂ ਵਿੱਚੋਂ ਦੀ ਲੰਘੋਗੇ, ਮੈਂ ਤੁਹਾਡੇ ਨਾਲ ਹੋਵਾਂਗਾ; ਅਤੇ ਦਰਿਆਵਾਂ ਰਾਹੀਂ, ਉਹ ਤੁਹਾਨੂੰ ਨਹੀਂ ਵਹਿਣਗੇ। ਜਦੋਂ ਤੁਸੀਂ ਅੱਗ ਵਿੱਚੋਂ ਲੰਘਦੇ ਹੋ, ਤਾਂ ਤੁਸੀਂ ਨਾ ਸੜੋਗੇ, ਨਾ ਹੀ ਲਾਟ ਤੁਹਾਨੂੰ ਝੁਲਸੇਗੀ।</w:t>
      </w:r>
    </w:p>
    <w:p/>
    <w:p>
      <w:r xmlns:w="http://schemas.openxmlformats.org/wordprocessingml/2006/main">
        <w:t xml:space="preserve">ਉਤਪਤ 26:18 ਅਤੇ ਇਸਹਾਕ ਨੇ ਪਾਣੀ ਦੇ ਉਹ ਖੂਹ ਮੁੜ ਪੁੱਟੇ, ਜਿਹੜੇ ਉਨ੍ਹਾਂ ਨੇ ਆਪਣੇ ਪਿਤਾ ਅਬਰਾਹਾਮ ਦੇ ਦਿਨਾਂ ਵਿੱਚ ਪੁੱਟੇ ਸਨ। ਕਿਉਂਕਿ ਅਬਰਾਹਾਮ ਦੀ ਮੌਤ ਤੋਂ ਬਾਅਦ ਫ਼ਲਿਸਤੀਆਂ ਨੇ ਉਨ੍ਹਾਂ ਨੂੰ ਬੰਦ ਕਰ ਦਿੱਤਾ ਸੀ ਅਤੇ ਉਸਨੇ ਉਨ੍ਹਾਂ ਦੇ ਨਾਮ ਉਨ੍ਹਾਂ ਨਾਵਾਂ ਉੱਤੇ ਰੱਖੇ ਜਿਨ੍ਹਾਂ ਨਾਲ ਉਸਦੇ ਪਿਤਾ ਨੇ ਉਨ੍ਹਾਂ ਨੂੰ ਬੁਲਾਇਆ ਸੀ।</w:t>
      </w:r>
    </w:p>
    <w:p/>
    <w:p>
      <w:r xmlns:w="http://schemas.openxmlformats.org/wordprocessingml/2006/main">
        <w:t xml:space="preserve">ਇਸਹਾਕ ਨੇ ਪਾਣੀ ਦੇ ਉਹ ਖੂਹ ਦੁਬਾਰਾ ਪੁੱਟੇ ਜੋ ਉਸ ਦੇ ਪਿਤਾ ਅਬਰਾਹਾਮ ਨੇ ਪੁੱਟੇ ਸਨ, ਜਿਨ੍ਹਾਂ ਨੂੰ ਅਬਰਾਹਾਮ ਦੀ ਮੌਤ ਤੋਂ ਬਾਅਦ ਫਲਿਸਤੀਆਂ ਨੇ ਬੰਦ ਕਰ ਦਿੱਤਾ ਸੀ। ਉਸ ਨੇ ਖੂਹਾਂ ਦਾ ਨਾਂ ਉਹੀ ਨਾਂ ਰੱਖਿਆ ਜੋ ਉਸ ਦੇ ਪਿਤਾ ਨੇ ਰੱਖੇ ਸਨ।</w:t>
      </w:r>
    </w:p>
    <w:p/>
    <w:p>
      <w:r xmlns:w="http://schemas.openxmlformats.org/wordprocessingml/2006/main">
        <w:t xml:space="preserve">1. ਸਾਡੇ ਪੁਰਖਿਆਂ ਦੇ ਨਕਸ਼ੇ-ਕਦਮਾਂ 'ਤੇ ਚੱਲਣ ਦੀ ਮਹੱਤਤਾ</w:t>
      </w:r>
    </w:p>
    <w:p/>
    <w:p>
      <w:r xmlns:w="http://schemas.openxmlformats.org/wordprocessingml/2006/main">
        <w:t xml:space="preserve">2. ਨਾਮਕਰਨ ਦੀ ਸ਼ਕਤੀ: ਸਾਡੇ ਸ਼ਬਦ ਸਾਡੀ ਅਸਲੀਅਤ ਕਿਵੇਂ ਬਣਾਉਂਦੇ ਹਨ</w:t>
      </w:r>
    </w:p>
    <w:p/>
    <w:p>
      <w:r xmlns:w="http://schemas.openxmlformats.org/wordprocessingml/2006/main">
        <w:t xml:space="preserve">1. ਕਹਾਉਤਾਂ 13:22 - ਇੱਕ ਚੰਗਾ ਆਦਮੀ ਆਪਣੇ ਬੱਚਿਆਂ ਦੇ ਬੱਚਿਆਂ ਲਈ ਵਿਰਾਸਤ ਛੱਡਦਾ ਹੈ: ਅਤੇ ਪਾਪੀ ਦੀ ਦੌਲਤ ਧਰਮੀ ਲਈ ਰੱਖੀ ਜਾਂਦੀ ਹੈ।</w:t>
      </w:r>
    </w:p>
    <w:p/>
    <w:p>
      <w:r xmlns:w="http://schemas.openxmlformats.org/wordprocessingml/2006/main">
        <w:t xml:space="preserve">2. ਇਬਰਾਨੀਆਂ 11:8-10 -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ਇੱਕ ਅਜਨਬੀ ਦੇਸ ਵਿੱਚ, ਇਸਹਾਕ ਅਤੇ ਯਾਕੂਬ ਦੇ ਨਾਲ ਡੇਰਿਆਂ ਵਿੱਚ ਰਹਿੰਦਾ ਸੀ, ਉਸੇ ਵਾਅਦੇ ਦੇ ਉਸ ਦੇ ਨਾਲ: ਕਿਉਂਕਿ ਉਸਨੇ ਇੱਕ ਅਜਿਹੇ ਸ਼ਹਿਰ ਦੀ ਭਾਲ ਕੀਤੀ ਜਿਸਦੀ ਨੀਂਹ ਹੈ, ਜਿਸਦਾ ਬਣਾਉਣ ਵਾਲਾ ਅਤੇ ਬਣਾਉਣ ਵਾਲਾ ਪਰਮੇਸ਼ੁਰ ਹੈ।</w:t>
      </w:r>
    </w:p>
    <w:p/>
    <w:p>
      <w:r xmlns:w="http://schemas.openxmlformats.org/wordprocessingml/2006/main">
        <w:t xml:space="preserve">ਉਤਪਤ 26:19 ਅਤੇ ਇਸਹਾਕ ਦੇ ਸੇਵਕਾਂ ਨੇ ਘਾਟੀ ਵਿੱਚ ਖੁਦਾਈ ਕੀਤੀ ਅਤੇ ਉੱਥੇ ਪਾਣੀ ਦੇ ਚਸ਼ਮੇ ਦਾ ਇੱਕ ਖੂਹ ਲੱਭਿਆ।</w:t>
      </w:r>
    </w:p>
    <w:p/>
    <w:p>
      <w:r xmlns:w="http://schemas.openxmlformats.org/wordprocessingml/2006/main">
        <w:t xml:space="preserve">ਇਸਹਾਕ ਦੇ ਸੇਵਕਾਂ ਨੂੰ ਘਾਟੀ ਵਿੱਚ ਪਾਣੀ ਦੇ ਚਸ਼ਮੇ ਦਾ ਇੱਕ ਖੂਹ ਮਿਲਿਆ।</w:t>
      </w:r>
    </w:p>
    <w:p/>
    <w:p>
      <w:r xmlns:w="http://schemas.openxmlformats.org/wordprocessingml/2006/main">
        <w:t xml:space="preserve">1. ਪਰਮੇਸ਼ੁਰ ਸਾਡੀਆਂ ਲੋੜਾਂ ਪੂਰੀਆਂ ਕਰਦਾ ਹੈ — ਉਤਪਤ 26:19</w:t>
      </w:r>
    </w:p>
    <w:p/>
    <w:p>
      <w:r xmlns:w="http://schemas.openxmlformats.org/wordprocessingml/2006/main">
        <w:t xml:space="preserve">2. ਪਰਮੇਸ਼ੁਰ ਉੱਤੇ ਭਰੋਸਾ ਰੱਖੋ ਭਾਵੇਂ ਜ਼ਿੰਦਗੀ ਔਖੀ ਹੋਵੇ - ਉਤਪਤ 26:19</w:t>
      </w:r>
    </w:p>
    <w:p/>
    <w:p>
      <w:r xmlns:w="http://schemas.openxmlformats.org/wordprocessingml/2006/main">
        <w:t xml:space="preserve">1. ਜ਼ਬੂਰ 23:1 - ਪ੍ਰਭੂ ਮੇਰਾ ਆਜੜੀ ਹੈ; ਮੈਂ ਨਹੀਂ ਚਾਹਾਂਗਾ।</w:t>
      </w:r>
    </w:p>
    <w:p/>
    <w:p>
      <w:r xmlns:w="http://schemas.openxmlformats.org/wordprocessingml/2006/main">
        <w:t xml:space="preserve">2. ਯਿਰਮਿਯਾਹ 17:7-8 - ਧੰਨ ਹੈ ਉਹ ਜਿਹੜਾ ਪ੍ਰਭੂ ਵਿੱਚ ਭਰੋਸਾ ਰੱਖਦਾ ਹੈ, ਜਿਸਦਾ ਭਰੋਸਾ ਉਸ ਵਿੱਚ ਹੈ। ਉਹ ਪਾਣੀ ਦੁਆਰਾ ਲਗਾਏ ਗਏ ਰੁੱਖ ਵਾਂਗ ਹੋਣਗੇ ਜੋ ਨਦੀ ਦੁਆਰਾ ਆਪਣੀਆਂ ਜੜ੍ਹਾਂ ਨੂੰ ਬਾਹਰ ਕੱਢਦਾ ਹੈ। ਜਦੋਂ ਗਰਮੀ ਆਉਂਦੀ ਹੈ ਤਾਂ ਇਹ ਡਰਦਾ ਨਹੀਂ; ਇਸ ਦੇ ਪੱਤੇ ਹਮੇਸ਼ਾ ਹਰੇ ਹੁੰਦੇ ਹਨ। ਇਸ ਨੂੰ ਸੋਕੇ ਦੇ ਸਾਲ ਵਿੱਚ ਕੋਈ ਚਿੰਤਾ ਨਹੀਂ ਹੁੰਦੀ ਅਤੇ ਕਦੇ ਵੀ ਫਲ ਦੇਣ ਵਿੱਚ ਅਸਫਲ ਹੁੰਦਾ ਹੈ।</w:t>
      </w:r>
    </w:p>
    <w:p/>
    <w:p>
      <w:r xmlns:w="http://schemas.openxmlformats.org/wordprocessingml/2006/main">
        <w:t xml:space="preserve">ਉਤਪਤ 26:20 ਅਤੇ ਗਰਾਰ ਦੇ ਚਰਵਾਹਿਆਂ ਨੇ ਇਸਹਾਕ ਦੇ ਚਰਵਾਹਿਆਂ ਨਾਲ ਇਹ ਕਹਿ ਕੇ ਝਗੜਾ ਕੀਤਾ ਕਿ ਪਾਣੀ ਸਾਡਾ ਹੈ ਅਤੇ ਉਸ ਨੇ ਖੂਹ ਦਾ ਨਾਮ ਏਸੇਕ ਰੱਖਿਆ। ਕਿਉਂਕਿ ਉਹ ਉਸ ਨਾਲ ਲੜਦੇ ਸਨ।</w:t>
      </w:r>
    </w:p>
    <w:p/>
    <w:p>
      <w:r xmlns:w="http://schemas.openxmlformats.org/wordprocessingml/2006/main">
        <w:t xml:space="preserve">ਗਰਾਰ ਦੇ ਚਰਵਾਹੇ ਇਸਹਾਕ ਦੇ ਚਰਵਾਹਿਆਂ ਨਾਲ ਪਾਣੀ ਦੇ ਸੋਮੇ ਨੂੰ ਲੈ ਕੇ ਝਗੜਾ ਕਰਦੇ ਸਨ, ਇਸ ਲਈ ਇਸਹਾਕ ਨੇ ਇਸ ਦਾ ਨਾਮ 'ਏਸੇਕ' ਰੱਖਿਆ ਜਿਸਦਾ ਅਰਥ ਹੈ 'ਝਗੜਾ'।</w:t>
      </w:r>
    </w:p>
    <w:p/>
    <w:p>
      <w:r xmlns:w="http://schemas.openxmlformats.org/wordprocessingml/2006/main">
        <w:t xml:space="preserve">1. "ਝਗੜੇ ਦੇ ਨਤੀਜੇ - ਇਸਹਾਕ ਅਤੇ ਗੈਰਾਰ ਦੇ ਹਰਡਮੈਨ ਤੋਂ ਇੱਕ ਸਬਕ"</w:t>
      </w:r>
    </w:p>
    <w:p/>
    <w:p>
      <w:r xmlns:w="http://schemas.openxmlformats.org/wordprocessingml/2006/main">
        <w:t xml:space="preserve">2. "ਇਕਸੁਰਤਾ ਵਿਚ ਰਹਿਣਾ - ਇਸਹਾਕ ਅਤੇ ਗੈਰਾਰ ਦੇ ਹਰਡਮੈਨ ਦੀ ਕਹਾਣੀ ਤੋਂ ਵਿਵਾਦ ਨੂੰ ਸੁਲਝਾਉਣਾ"</w:t>
      </w:r>
    </w:p>
    <w:p/>
    <w:p>
      <w:r xmlns:w="http://schemas.openxmlformats.org/wordprocessingml/2006/main">
        <w:t xml:space="preserve">1. ਕਹਾਉਤਾਂ 17:14 - "ਝਗੜੇ ਦੀ ਸ਼ੁਰੂਆਤ ਪਾਣੀ ਛੱਡਣ ਵਰਗੀ ਹੈ; ਇਸ ਲਈ ਝਗੜਾ ਸ਼ੁਰੂ ਹੋਣ ਤੋਂ ਪਹਿਲਾਂ ਝਗੜਾ ਬੰਦ ਕਰੋ।"</w:t>
      </w:r>
    </w:p>
    <w:p/>
    <w:p>
      <w:r xmlns:w="http://schemas.openxmlformats.org/wordprocessingml/2006/main">
        <w:t xml:space="preserve">2. ਯਾਕੂਬ 3:16 - "ਜਿੱਥੇ ਈਰਖਾ ਅਤੇ ਸਵੈ-ਇੱਛਾ ਮੌਜੂਦ ਹੈ, ਉਲਝਣ ਅਤੇ ਹਰ ਬੁਰਾਈ ਹੈ."</w:t>
      </w:r>
    </w:p>
    <w:p/>
    <w:p>
      <w:r xmlns:w="http://schemas.openxmlformats.org/wordprocessingml/2006/main">
        <w:t xml:space="preserve">ਉਤਪਤ 26:21 ਅਤੇ ਉਨ੍ਹਾਂ ਨੇ ਇੱਕ ਹੋਰ ਖੂਹ ਪੁੱਟਿਆ ਅਤੇ ਉਸ ਲਈ ਵੀ ਜਤਨ ਕੀਤਾ ਅਤੇ ਉਸ ਨੇ ਉਸ ਦਾ ਨਾਮ ਸੀਤਨਾਹ ਰੱਖਿਆ।</w:t>
      </w:r>
    </w:p>
    <w:p/>
    <w:p>
      <w:r xmlns:w="http://schemas.openxmlformats.org/wordprocessingml/2006/main">
        <w:t xml:space="preserve">ਇਸਹਾਕ ਅਤੇ ਉਸ ਦੇ ਸੇਵਕਾਂ ਨੂੰ ਪਾਣੀ ਲੱਭਣ ਲਈ ਇੱਕ ਖੂਹ ਪੁੱਟਣਾ ਪਿਆ, ਜਿਸ ਦਾ ਨਾਂ ਉਨ੍ਹਾਂ ਨੇ ਸੀਤਨਾਹ ਰੱਖਿਆ।</w:t>
      </w:r>
    </w:p>
    <w:p/>
    <w:p>
      <w:r xmlns:w="http://schemas.openxmlformats.org/wordprocessingml/2006/main">
        <w:t xml:space="preserve">1. ਸੰਘਰਸ਼ ਦੇ ਸਮੇਂ ਵਿਚ ਲਗਨ ਦੀ ਮਹੱਤਤਾ.</w:t>
      </w:r>
    </w:p>
    <w:p/>
    <w:p>
      <w:r xmlns:w="http://schemas.openxmlformats.org/wordprocessingml/2006/main">
        <w:t xml:space="preserve">2. ਨਾਮ ਦੀ ਸ਼ਕਤੀ ਅਤੇ ਇਸਦੇ ਅਰਥ ਦੀ ਮਹੱਤਤਾ।</w:t>
      </w:r>
    </w:p>
    <w:p/>
    <w:p>
      <w:r xmlns:w="http://schemas.openxmlformats.org/wordprocessingml/2006/main">
        <w:t xml:space="preserve">1.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ਕਹਾਉਤਾਂ 22:1 - ਇੱਕ ਚੰਗਾ ਨਾਮ ਵੱਡੀ ਦੌਲਤ ਨਾਲੋਂ ਵਧੇਰੇ ਮਨਭਾਉਂਦਾ ਹੈ; ਆਦਰ ਕਰਨਾ ਚਾਂਦੀ ਜਾਂ ਸੋਨੇ ਨਾਲੋਂ ਚੰਗਾ ਹੈ।</w:t>
      </w:r>
    </w:p>
    <w:p/>
    <w:p>
      <w:r xmlns:w="http://schemas.openxmlformats.org/wordprocessingml/2006/main">
        <w:t xml:space="preserve">ਉਤਪਤ 26:22 ਅਤੇ ਉਹ ਉੱਥੋਂ ਹਟ ਗਿਆ ਅਤੇ ਇੱਕ ਹੋਰ ਖੂਹ ਪੁੱਟਿਆ। ਅਤੇ ਇਸ ਲਈ ਉਨ੍ਹਾਂ ਨੇ ਸੰਘਰਸ਼ ਨਹੀਂ ਕੀਤਾ ਅਤੇ ਉਸਨੇ ਇਸਦਾ ਨਾਮ ਰੇਹੋਬੋਥ ਰੱਖਿਆ ਅਤੇ ਉਸ ਨੇ ਆਖਿਆ, ਹੁਣ ਯਹੋਵਾਹ ਨੇ ਸਾਡੇ ਲਈ ਥਾਂ ਬਣਾ ਦਿੱਤੀ ਹੈ ਅਤੇ ਅਸੀਂ ਦੇਸ਼ ਵਿੱਚ ਫਲਦਾਰ ਹੋਵਾਂਗੇ।</w:t>
      </w:r>
    </w:p>
    <w:p/>
    <w:p>
      <w:r xmlns:w="http://schemas.openxmlformats.org/wordprocessingml/2006/main">
        <w:t xml:space="preserve">ਪ੍ਰਭੂ ਨੇ ਇਸਹਾਕ ਅਤੇ ਉਸਦੇ ਪਰਿਵਾਰ ਲਈ ਹੋਰ ਜਗ੍ਹਾ ਬਣਾ ਦਿੱਤੀ, ਉਹਨਾਂ ਨੂੰ ਵਧੇਰੇ ਖੁਸ਼ਹਾਲੀ ਪ੍ਰਦਾਨ ਕੀਤੀ।</w:t>
      </w:r>
    </w:p>
    <w:p/>
    <w:p>
      <w:r xmlns:w="http://schemas.openxmlformats.org/wordprocessingml/2006/main">
        <w:t xml:space="preserve">1: ਪ੍ਰਮਾਤਮਾ ਸਾਡੇ ਜੀਵਨ ਵਿੱਚ ਵਧੇਰੇ ਜਗ੍ਹਾ ਅਤੇ ਮੌਕਾ ਪ੍ਰਦਾਨ ਕਰਨ ਲਈ ਹਮੇਸ਼ਾ ਤਿਆਰ ਰਹਿੰਦਾ ਹੈ।</w:t>
      </w:r>
    </w:p>
    <w:p/>
    <w:p>
      <w:r xmlns:w="http://schemas.openxmlformats.org/wordprocessingml/2006/main">
        <w:t xml:space="preserve">2: ਸਖ਼ਤ ਮਿਹਨਤ ਅਤੇ ਪਰਮੇਸ਼ੁਰ ਵਿੱਚ ਵਿਸ਼ਵਾਸ ਦੁਆਰਾ, ਅਸੀਂ ਫਲਦਾਇਕ ਅਤੇ ਖੁਸ਼ਹਾਲ ਹੋ ਸਕਦੇ ਹਾਂ।</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ਉਤਪਤ 26:23 ਅਤੇ ਉਹ ਉੱਥੋਂ ਬੇਰਸ਼ਬਾ ਨੂੰ ਗਿਆ।</w:t>
      </w:r>
    </w:p>
    <w:p/>
    <w:p>
      <w:r xmlns:w="http://schemas.openxmlformats.org/wordprocessingml/2006/main">
        <w:t xml:space="preserve">ਇਹ ਬਿਰਤਾਂਤ ਇਸਹਾਕ ਦੇ ਗਰਾਰ ਤੋਂ ਬੇਰਸ਼ਬਾ ਤੱਕ ਦੇ ਸਫ਼ਰ ਬਾਰੇ ਦੱਸਦਾ ਹੈ।</w:t>
      </w:r>
    </w:p>
    <w:p/>
    <w:p>
      <w:r xmlns:w="http://schemas.openxmlformats.org/wordprocessingml/2006/main">
        <w:t xml:space="preserve">1: ਸਾਡੀਆਂ ਸਫ਼ਰਾਂ 'ਤੇ ਸਾਡੀ ਅਗਵਾਈ ਕਰਨ ਵਿੱਚ ਪਰਮੇਸ਼ੁਰ ਦੀ ਵਫ਼ਾਦਾਰੀ।</w:t>
      </w:r>
    </w:p>
    <w:p/>
    <w:p>
      <w:r xmlns:w="http://schemas.openxmlformats.org/wordprocessingml/2006/main">
        <w:t xml:space="preserve">2: ਮੁਸ਼ਕਲ ਹੋਣ ਦੇ ਬਾਵਜੂਦ ਵੀ ਪਰਮੇਸ਼ੁਰ ਦੀ ਯੋਜਨਾ ਦਾ ਪਾਲਣ ਕਰੋ।</w:t>
      </w:r>
    </w:p>
    <w:p/>
    <w:p>
      <w:r xmlns:w="http://schemas.openxmlformats.org/wordprocessingml/2006/main">
        <w:t xml:space="preserve">1: ਯਸਾਯਾਹ 48:17-18 - "ਯਹੋਵਾਹ, ਤੁਹਾਡਾ ਮੁਕਤੀਦਾਤਾ, ਇਸਰਾਏਲ ਦਾ ਪਵਿੱਤਰ ਪੁਰਖ ਇਹ ਆਖਦਾ ਹੈ: ਮੈਂ ਯਹੋਵਾਹ ਤੇਰਾ ਪਰਮੇਸ਼ੁਰ ਹਾਂ, ਜੋ ਤੁਹਾਨੂੰ ਲਾਭ ਉਠਾਉਣਾ ਸਿਖਾਉਂਦਾ ਹੈ, ਜੋ ਤੁਹਾਨੂੰ ਉਸ ਰਾਹ ਦੀ ਅਗਵਾਈ ਕਰਦਾ ਹੈ ਜਿਸ ਰਾਹ ਤੁਹਾਨੂੰ ਜਾਣਾ ਚਾਹੀਦਾ ਹੈ। ਤੂੰ ਮੇਰੇ ਹੁਕਮਾਂ ਨੂੰ ਸੁਣਿਆ ਹੁੰਦਾ, ਤਾਂ ਤੇਰੀ ਸ਼ਾਂਤੀ ਨਦੀ ਵਰਗੀ ਹੁੰਦੀ, ਅਤੇ ਤੇਰੀ ਧਾਰਮਿਕਤਾ ਸਮੁੰਦਰ ਦੀਆਂ ਲਹਿਰਾਂ ਵਰਗੀ ਹੁੰਦੀ।"</w:t>
      </w:r>
    </w:p>
    <w:p/>
    <w:p>
      <w:r xmlns:w="http://schemas.openxmlformats.org/wordprocessingml/2006/main">
        <w:t xml:space="preserve">2: ਜ਼ਬੂਰ 32:8 - "ਮੈਂ ਤੈਨੂੰ ਸਿਖਾਵਾਂਗਾ ਅਤੇ ਤੈਨੂੰ ਸਿਖਾਵਾਂਗਾ ਕਿ ਜਿਸ ਰਾਹ ਤੈਨੂੰ ਜਾਣਾ ਚਾਹੀਦਾ ਹੈ; ਮੈਂ ਆਪਣੀ ਅੱਖ ਨਾਲ ਤੇਰੀ ਅਗਵਾਈ ਕਰਾਂਗਾ।"</w:t>
      </w:r>
    </w:p>
    <w:p/>
    <w:p>
      <w:r xmlns:w="http://schemas.openxmlformats.org/wordprocessingml/2006/main">
        <w:t xml:space="preserve">ਉਤਪਤ 26:24 ਅਤੇ ਉਸੇ ਰਾਤ ਯਹੋਵਾਹ ਨੇ ਉਹ ਨੂੰ ਦਰਸ਼ਨ ਦੇ ਕੇ ਆਖਿਆ, ਮੈਂ ਤੇਰੇ ਪਿਤਾ ਅਬਰਾਹਾਮ ਦਾ ਪਰਮੇਸ਼ੁਰ ਹਾਂ, ਨਾ ਡਰ ਕਿਉਂ ਜੋ ਮੈਂ ਤੇਰੇ ਅੰਗ ਸੰਗ ਹਾਂ ਅਤੇ ਤੈਨੂੰ ਅਸੀਸ ਦਿਆਂਗਾ ਅਤੇ ਆਪਣੇ ਸੇਵਕ ਅਬਰਾਹਾਮ ਦੇ ਕਾਰਨ ਤੇਰੀ ਅੰਸ ਵਧਾਵਾਂਗਾ।</w:t>
      </w:r>
    </w:p>
    <w:p/>
    <w:p>
      <w:r xmlns:w="http://schemas.openxmlformats.org/wordprocessingml/2006/main">
        <w:t xml:space="preserve">ਅਬਰਾਹਾਮ ਦੀ ਖ਼ਾਤਰ ਇਸਹਾਕ ਦੇ ਨਾਲ ਰਹਿਣ ਅਤੇ ਅਸੀਸ ਦੇਣ ਦਾ ਪਰਮੇਸ਼ੁਰ ਦਾ ਵਾਅਦਾ।</w:t>
      </w:r>
    </w:p>
    <w:p/>
    <w:p>
      <w:r xmlns:w="http://schemas.openxmlformats.org/wordprocessingml/2006/main">
        <w:t xml:space="preserve">1. ਬਰਕਤ ਅਤੇ ਪ੍ਰਬੰਧ ਦਾ ਪਰਮੇਸ਼ੁਰ ਦਾ ਵਾਅਦਾ</w:t>
      </w:r>
    </w:p>
    <w:p/>
    <w:p>
      <w:r xmlns:w="http://schemas.openxmlformats.org/wordprocessingml/2006/main">
        <w:t xml:space="preserve">2. ਉਸਦੇ ਨੇਮ ਪ੍ਰਤੀ ਪਰਮੇਸ਼ੁਰ ਦੀ ਵਫ਼ਾਦਾਰੀ</w:t>
      </w:r>
    </w:p>
    <w:p/>
    <w:p>
      <w:r xmlns:w="http://schemas.openxmlformats.org/wordprocessingml/2006/main">
        <w:t xml:space="preserve">1. ਰੋਮੀਆਂ 4:16-17 ਇਸ ਲਈ ਇਹ ਵਿਸ਼ਵਾਸ ਤੋਂ ਹੈ, ਤਾਂ ਜੋ ਇਹ ਕਿਰਪਾ ਨਾਲ ਹੋਵੇ; ਅੰਤ ਤੱਕ ਵਾਅਦਾ ਸਾਰੇ ਬੀਜ ਨੂੰ ਯਕੀਨੀ ਹੋ ਸਕਦਾ ਹੈ; ਸਿਰਫ਼ ਉਸ ਲਈ ਨਹੀਂ ਜੋ ਬਿਵਸਥਾ ਤੋਂ ਹੈ, ਸਗੋਂ ਉਸ ਲਈ ਵੀ ਜੋ ਅਬਰਾਹਾਮ ਦੀ ਨਿਹਚਾ ਤੋਂ ਹੈ। ਜੋ ਸਾਡੇ ਸਾਰਿਆਂ ਦਾ ਪਿਤਾ ਹੈ।</w:t>
      </w:r>
    </w:p>
    <w:p/>
    <w:p>
      <w:r xmlns:w="http://schemas.openxmlformats.org/wordprocessingml/2006/main">
        <w:t xml:space="preserve">2. ਗਲਾਤੀਆਂ 3:14 ਤਾਂ ਜੋ ਅਬਰਾਹਾਮ ਦੀ ਅਸੀਸ ਪਰਾਈਆਂ ਕੌਮਾਂ ਉੱਤੇ ਯਿਸੂ ਮਸੀਹ ਦੁਆਰਾ ਆਵੇ; ਤਾਂ ਜੋ ਅਸੀਂ ਵਿਸ਼ਵਾਸ ਰਾਹੀਂ ਆਤਮਾ ਦਾ ਵਾਅਦਾ ਪ੍ਰਾਪਤ ਕਰ ਸਕੀਏ।</w:t>
      </w:r>
    </w:p>
    <w:p/>
    <w:p>
      <w:r xmlns:w="http://schemas.openxmlformats.org/wordprocessingml/2006/main">
        <w:t xml:space="preserve">ਉਤਪਤ 26:25 ਅਤੇ ਉਸ ਨੇ ਉੱਥੇ ਇੱਕ ਜਗਵੇਦੀ ਬਣਾਈ ਅਤੇ ਯਹੋਵਾਹ ਦਾ ਨਾਮ ਪੁਕਾਰਿਆ ਅਤੇ ਉੱਥੇ ਆਪਣਾ ਤੰਬੂ ਲਾਇਆ ਅਤੇ ਉੱਥੇ ਇਸਹਾਕ ਦੇ ਸੇਵਕਾਂ ਨੇ ਇੱਕ ਖੂਹ ਪੁੱਟਿਆ।</w:t>
      </w:r>
    </w:p>
    <w:p/>
    <w:p>
      <w:r xmlns:w="http://schemas.openxmlformats.org/wordprocessingml/2006/main">
        <w:t xml:space="preserve">ਇਸਹਾਕ ਨੇ ਇੱਕ ਜਗਵੇਦੀ ਬਣਾਈ ਅਤੇ ਯਹੋਵਾਹ ਦਾ ਨਾਮ ਪੁਕਾਰਿਆ ਅਤੇ ਆਪਣਾ ਤੰਬੂ ਲਾਇਆ। ਉਸ ਦੇ ਨੌਕਰਾਂ ਨੇ ਫਿਰ ਇੱਕ ਖੂਹ ਪੁੱਟਿਆ।</w:t>
      </w:r>
    </w:p>
    <w:p/>
    <w:p>
      <w:r xmlns:w="http://schemas.openxmlformats.org/wordprocessingml/2006/main">
        <w:t xml:space="preserve">1. ਸਾਡੇ ਜੀਵਨ ਵਿੱਚ ਪ੍ਰਾਰਥਨਾ ਦਾ ਮਹੱਤਵ।</w:t>
      </w:r>
    </w:p>
    <w:p/>
    <w:p>
      <w:r xmlns:w="http://schemas.openxmlformats.org/wordprocessingml/2006/main">
        <w:t xml:space="preserve">2. ਤਾਕਤ ਅਤੇ ਪ੍ਰਬੰਧ ਲਈ ਰੱਬ 'ਤੇ ਭਰੋਸਾ ਕਰਨਾ।</w:t>
      </w:r>
    </w:p>
    <w:p/>
    <w:p>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2. ਮੱਤੀ 6:25-27 -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ਉਤਪਤ 26:26 ਤਦ ਅਬੀਮਲਕ ਗਰਾਰ ਤੋਂ ਉਹ ਦੇ ਕੋਲ ਗਿਆ ਅਤੇ ਉਹ ਦਾ ਇੱਕ ਮਿੱਤਰ ਅਹੂਜ਼ਾਥ ਅਤੇ ਉਹ ਦੀ ਸੈਨਾ ਦਾ ਸਰਦਾਰ ਫੀਕੋਲ।</w:t>
      </w:r>
    </w:p>
    <w:p/>
    <w:p>
      <w:r xmlns:w="http://schemas.openxmlformats.org/wordprocessingml/2006/main">
        <w:t xml:space="preserve">ਅਬੀਮਲਕ, ਆਪਣੇ ਦੋਸਤ ਅਹੂਜ਼ਾਥ ਅਤੇ ਉਸਦੀ ਸੈਨਾ ਦੇ ਮੁੱਖ ਕਪਤਾਨ, ਫਿਕੋਲ ਦੇ ਨਾਲ, ਗਰਾਰ ਤੋਂ ਇਸਹਾਕ ਨੂੰ ਮਿਲਣ ਲਈ ਗਿਆ।</w:t>
      </w:r>
    </w:p>
    <w:p/>
    <w:p>
      <w:r xmlns:w="http://schemas.openxmlformats.org/wordprocessingml/2006/main">
        <w:t xml:space="preserve">1. ਦੋਸਤੀ ਦੀ ਸ਼ਕਤੀ: ਅਬੀਮਲੇਕ, ਅਹੂਜ਼ਾਥ ਅਤੇ ਫਿਕੋਲ ਵਿਚਕਾਰ ਸਬੰਧਾਂ ਦੀ ਪੜਚੋਲ ਕਰਨਾ</w:t>
      </w:r>
    </w:p>
    <w:p/>
    <w:p>
      <w:r xmlns:w="http://schemas.openxmlformats.org/wordprocessingml/2006/main">
        <w:t xml:space="preserve">2. ਨਿਹਚਾ ਦੇ ਕਦਮਾਂ 'ਤੇ ਚੱਲਣਾ: ਇਸਹਾਕ ਦੀ ਮਿਸਾਲ ਤੋਂ ਸਿੱਖਣਾ</w:t>
      </w:r>
    </w:p>
    <w:p/>
    <w:p>
      <w:r xmlns:w="http://schemas.openxmlformats.org/wordprocessingml/2006/main">
        <w:t xml:space="preserve">1. ਉਪਦੇਸ਼ਕ ਦੀ ਪੋਥੀ 4:9-10 - ਇੱਕ ਨਾਲੋਂ ਦੋ ਚੰਗੇ ਹਨ, ਕਿਉਂਕਿ ਉਨ੍ਹਾਂ ਕੋਲ ਆਪਣੀ ਮਿਹਨਤ ਦਾ ਚੰਗਾ ਇਨਾਮ ਹੈ। ਕਿਉਂਕਿ ਜੇ ਉਹ ਡਿੱਗਦੇ ਹਨ, ਤਾਂ ਕੋਈ ਆਪਣੇ ਸਾਥੀ ਨੂੰ ਉੱਚਾ ਕਰੇਗਾ।</w:t>
      </w:r>
    </w:p>
    <w:p/>
    <w:p>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ਪਾਵੇ ਅਤੇ ਰੋਜ਼ਾਨਾ ਭੋਜਨ ਦੀ ਘਾਟ ਹੋਵੇ, ਅਤੇ ਤੁਹਾਡੇ ਵਿੱਚੋਂ ਕੋਈ ਉਨ੍ਹਾਂ ਨੂੰ ਕਹੇ, ਸ਼ਾਂਤੀ ਨਾਲ ਚੱਲੋ, ਗਰਮ ਹੋਵੋ ਅਤੇ ਭਰੋ, ਸਰੀਰ ਲਈ ਲੋੜੀਂਦੀਆਂ ਚੀਜ਼ਾਂ ਉਨ੍ਹਾਂ ਨੂੰ ਦਿੱਤੇ ਬਿਨਾਂ, ਇਸ ਦਾ ਕੀ ਲਾਭ ਹੈ?</w:t>
      </w:r>
    </w:p>
    <w:p/>
    <w:p>
      <w:r xmlns:w="http://schemas.openxmlformats.org/wordprocessingml/2006/main">
        <w:t xml:space="preserve">ਉਤਪਤ 26:27 ਅਤੇ ਇਸਹਾਕ ਨੇ ਉਨ੍ਹਾਂ ਨੂੰ ਆਖਿਆ, ਤੁਸੀਂ ਮੇਰੇ ਕੋਲ ਕਿਉਂ ਆਏ ਹੋ, ਇਹ ਵੇਖ ਕੇ ਜੋ ਤੁਸੀਂ ਮੇਰੇ ਨਾਲ ਵੈਰ ਰੱਖਦੇ ਹੋ ਅਤੇ ਮੈਨੂੰ ਤੁਹਾਡੇ ਕੋਲੋਂ ਦੂਰ ਭੇਜਿਆ ਹੈ?</w:t>
      </w:r>
    </w:p>
    <w:p/>
    <w:p>
      <w:r xmlns:w="http://schemas.openxmlformats.org/wordprocessingml/2006/main">
        <w:t xml:space="preserve">ਆਈਜ਼ਕ ਨੇ ਨਿਮਰਤਾ ਨਾਲ ਸਵਾਲ ਕੀਤਾ ਕਿ ਉਹ ਆਦਮੀ ਉਸ ਕੋਲ ਕਿਉਂ ਆਏ ਸਨ, ਭਾਵੇਂ ਕਿ ਉਹ ਉਸ ਨਾਲ ਪਹਿਲਾਂ ਦੁਸ਼ਮਣੀ ਰੱਖਦੇ ਸਨ।</w:t>
      </w:r>
    </w:p>
    <w:p/>
    <w:p>
      <w:r xmlns:w="http://schemas.openxmlformats.org/wordprocessingml/2006/main">
        <w:t xml:space="preserve">1. ਬਿਪਤਾ ਦੇ ਵਿੱਚ ਵੀ ਰੱਬ ਸਾਨੂੰ ਬਰਕਤ ਦੇਵੇਗਾ।</w:t>
      </w:r>
    </w:p>
    <w:p/>
    <w:p>
      <w:r xmlns:w="http://schemas.openxmlformats.org/wordprocessingml/2006/main">
        <w:t xml:space="preserve">2. ਦੂਜਿਆਂ ਦੀ ਦੁਸ਼ਮਣੀ ਦਾ ਸਾਮ੍ਹਣਾ ਕਰਦੇ ਸਮੇਂ ਸਾਨੂੰ ਨਿਮਰ ਬਣਨ ਦੀ ਕੋਸ਼ਿਸ਼ ਕਰਨੀ ਚਾਹੀਦੀ ਹੈ।</w:t>
      </w:r>
    </w:p>
    <w:p/>
    <w:p>
      <w:r xmlns:w="http://schemas.openxmlformats.org/wordprocessingml/2006/main">
        <w:t xml:space="preserve">1. ਮੱਤੀ 5:11-12 - "ਧੰਨ ਹੋ ਤੁਸੀਂ, ਜਦੋਂ ਲੋਕ ਤੁਹਾਨੂੰ ਗਾਲਾਂ ਕੱਢਣਗੇ, ਤੁਹਾਨੂੰ ਸਤਾਉਣਗੇ, ਅਤੇ ਮੇਰੇ ਲਈ ਤੁਹਾਡੇ ਵਿਰੁੱਧ ਹਰ ਤਰ੍ਹਾਂ ਦੀ ਬੁਰਿਆਈ ਝੂਠੀ ਕਹਿਣਗੇ। ਅਨੰਦ ਕਰੋ, ਅਤੇ ਬਹੁਤ ਖੁਸ਼ ਹੋਵੋ: ਕਿਉਂਕਿ ਤੁਹਾਡਾ ਮਹਾਨ ਹੈ ਸਵਰਗ ਵਿੱਚ ਇਨਾਮ: ਕਿਉਂਕਿ ਉਨ੍ਹਾਂ ਨੇ ਤੁਹਾਡੇ ਤੋਂ ਪਹਿਲਾਂ ਦੇ ਨਬੀਆਂ ਨੂੰ ਇਸ ਤਰ੍ਹਾਂ ਸਤਾਇਆ।"</w:t>
      </w:r>
    </w:p>
    <w:p/>
    <w:p>
      <w:r xmlns:w="http://schemas.openxmlformats.org/wordprocessingml/2006/main">
        <w:t xml:space="preserve">2. ਰੋਮੀਆਂ 12:14-16 - "ਉਨ੍ਹਾਂ ਨੂੰ ਅਸੀਸ ਦਿਓ ਜੋ ਤੁਹਾਨੂੰ ਸਤਾਉਂਦੇ ਹਨ: ਅਸੀਸ ਦਿਓ, ਅਤੇ ਸਰਾਪ ਨਾ ਦਿਓ। ਉਨ੍ਹਾਂ ਨਾਲ ਅਨੰਦ ਕਰੋ ਜੋ ਅਨੰਦ ਕਰਦੇ ਹਨ, ਅਤੇ ਉਨ੍ਹਾਂ ਨਾਲ ਰੋਵੋ ਜੋ ਰੋਦੇ ਹਨ। ਇੱਕ ਦੂਜੇ ਦੇ ਪ੍ਰਤੀ ਇੱਕੋ ਮਨ ਵਾਲੇ ਬਣੋ। ਉੱਚੀਆਂ ਗੱਲਾਂ ਦਾ ਧਿਆਨ ਨਾ ਕਰੋ, ਪਰ ਨੀਵੇਂ ਜਾਲ ਦੇ ਬੰਦਿਆਂ ਦੇ ਅੱਗੇ ਨਿਮਰ ਬਣੋ। ਆਪਣੀ ਹੰਕਾਰ ਵਿੱਚ ਬੁੱਧਵਾਨ ਨਾ ਬਣੋ।"</w:t>
      </w:r>
    </w:p>
    <w:p/>
    <w:p>
      <w:r xmlns:w="http://schemas.openxmlformats.org/wordprocessingml/2006/main">
        <w:t xml:space="preserve">ਉਤਪਤ 26:28 ਅਤੇ ਉਨ੍ਹਾਂ ਨੇ ਆਖਿਆ, ਅਸੀਂ ਨਿਸ਼ਚੇ ਹੀ ਵੇਖਿਆ ਕਿ ਯਹੋਵਾਹ ਤੇਰੇ ਅੰਗ ਸੰਗ ਸੀ ਅਤੇ ਅਸੀਂ ਆਖਿਆ, ਹੁਣ ਸਾਡੇ ਅਤੇ ਤੇਰੇ ਵਿੱਚ ਇੱਕ ਸੌਂਹ ਰੱਖੀਏ ਅਤੇ ਅਸੀਂ ਤੇਰੇ ਨਾਲ ਨੇਮ ਬੰਨ੍ਹੀਏ।</w:t>
      </w:r>
    </w:p>
    <w:p/>
    <w:p>
      <w:r xmlns:w="http://schemas.openxmlformats.org/wordprocessingml/2006/main">
        <w:t xml:space="preserve">ਅਬਰਾਹਾਮ ਦੇ ਉੱਤਰਾਧਿਕਾਰੀਆਂ ਨੇ ਪਰਮੇਸ਼ੁਰ ਦੀ ਮੌਜੂਦਗੀ ਦੇ ਆਧਾਰ 'ਤੇ ਇਸਹਾਕ ਨਾਲ ਇਕ ਨੇਮ ਬੰਨ੍ਹਿਆ।</w:t>
      </w:r>
    </w:p>
    <w:p/>
    <w:p>
      <w:r xmlns:w="http://schemas.openxmlformats.org/wordprocessingml/2006/main">
        <w:t xml:space="preserve">1: ਔਖੇ ਸਮਿਆਂ ਦੌਰਾਨ ਵੀ ਪਰਮੇਸ਼ੁਰ ਦੀ ਮੌਜੂਦਗੀ ਹਮੇਸ਼ਾ ਸਾਡੇ ਨਾਲ ਹੁੰਦੀ ਹੈ।</w:t>
      </w:r>
    </w:p>
    <w:p/>
    <w:p>
      <w:r xmlns:w="http://schemas.openxmlformats.org/wordprocessingml/2006/main">
        <w:t xml:space="preserve">2: ਅਸੀਂ ਪਰਮੇਸ਼ੁਰ ਦੇ ਵਾਅਦਿਆਂ 'ਤੇ ਭਰੋਸਾ ਕਰ ਸਕਦੇ ਹਾਂ ਅਤੇ ਉਸ ਦੀ ਮੌਜੂਦਗੀ ਦੇ ਆਧਾਰ 'ਤੇ ਇਕ ਦੂਜੇ ਨਾਲ ਇਕਰਾਰਨਾਮੇ ਕਰ ਸਕਦੇ ਹਾਂ।</w:t>
      </w:r>
    </w:p>
    <w:p/>
    <w:p>
      <w:r xmlns:w="http://schemas.openxmlformats.org/wordprocessingml/2006/main">
        <w:t xml:space="preserve">1: ਇਬਰਾਨੀਆਂ 13:5-6 - ਕਿਉਂਕਿ ਉਸਨੇ ਕਿਹਾ ਹੈ, ਮੈਂ ਤੈਨੂੰ ਕਦੇ ਨਹੀਂ ਛੱਡਾਂਗਾ, ਨਾ ਤਿਆਗਾਂਗਾ। ਤਾਂ ਜੋ ਅਸੀਂ ਦਲੇਰੀ ਨਾਲ ਕਹਿ ਸਕੀਏ, ਪ੍ਰਭੂ ਮੇਰਾ ਸਹਾਇਕ ਹੈ, ਅਤੇ ਮੈਂ ਨਹੀਂ ਡਰਾਂਗਾ ਕਿ ਮਨੁੱਖ ਮੇਰੇ ਨਾਲ ਕੀ ਕਰੇਗਾ।</w:t>
      </w:r>
    </w:p>
    <w:p/>
    <w:p>
      <w:r xmlns:w="http://schemas.openxmlformats.org/wordprocessingml/2006/main">
        <w:t xml:space="preserve">2: ਯਹੋਸ਼ੁਆ 1:5 - ਤੇਰੇ ਜੀਵਨ ਦੇ ਸਾਰੇ ਦਿਨ ਕੋਈ ਵੀ ਤੇਰੇ ਅੱਗੇ ਖਲੋਣ ਦੇ ਯੋਗ ਨਹੀਂ ਹੋਵੇਗਾ: ਜਿਵੇਂ ਮੈਂ ਮੂਸਾ ਦੇ ਨਾਲ ਸੀ, ਉਸੇ ਤਰ੍ਹਾਂ ਮੈਂ ਤੇਰੇ ਨਾਲ ਰਹਾਂਗਾ: ਮੈਂ ਤੈਨੂੰ ਨਾ ਛੱਡਾਂਗਾ, ਨਾ ਤਿਆਗਾਂਗਾ।</w:t>
      </w:r>
    </w:p>
    <w:p/>
    <w:p>
      <w:r xmlns:w="http://schemas.openxmlformats.org/wordprocessingml/2006/main">
        <w:t xml:space="preserve">ਉਤਪਤ 26:29 ਕਿ ਤੂੰ ਸਾਨੂੰ ਕੋਈ ਦੁੱਖ ਨਾ ਦੇਵੇਂਗਾ, ਜਿਵੇਂ ਅਸੀਂ ਤੈਨੂੰ ਛੂਹਿਆ ਨਹੀਂ, ਅਤੇ ਜਿਵੇਂ ਅਸੀਂ ਤੇਰੇ ਨਾਲ ਭਲਿਆਈ ਤੋਂ ਬਿਨਾ ਕੁਝ ਨਹੀਂ ਕੀਤਾ, ਅਤੇ ਤੈਨੂੰ ਸ਼ਾਂਤੀ ਨਾਲ ਵਿਦਾ ਕੀਤਾ ਹੈ: ਹੁਣ ਤੂੰ ਯਹੋਵਾਹ ਦਾ ਮੁਬਾਰਕ ਹੈਂ।</w:t>
      </w:r>
    </w:p>
    <w:p/>
    <w:p>
      <w:r xmlns:w="http://schemas.openxmlformats.org/wordprocessingml/2006/main">
        <w:t xml:space="preserve">ਇਸਹਾਕ ਨੇ ਅਬੀਮਲਕ ਅਤੇ ਉਸਦੇ ਲੋਕਾਂ ਨੂੰ ਉਨ੍ਹਾਂ ਦੀ ਦਿਆਲਤਾ ਲਈ ਅਸੀਸ ਦਿੱਤੀ ਅਤੇ ਉਨ੍ਹਾਂ ਨੂੰ ਸ਼ਾਂਤੀ ਨਾਲ ਵਿਦਾ ਕੀਤਾ।</w:t>
      </w:r>
    </w:p>
    <w:p/>
    <w:p>
      <w:r xmlns:w="http://schemas.openxmlformats.org/wordprocessingml/2006/main">
        <w:t xml:space="preserve">1. ਦਿਆਲਤਾ ਦੀ ਅਸੀਸ - ਦਿਆਲਤਾ ਸਾਡੇ ਜੀਵਨ ਵਿੱਚ ਬਰਕਤਾਂ ਕਿਵੇਂ ਲਿਆ ਸਕਦੀ ਹੈ।</w:t>
      </w:r>
    </w:p>
    <w:p/>
    <w:p>
      <w:r xmlns:w="http://schemas.openxmlformats.org/wordprocessingml/2006/main">
        <w:t xml:space="preserve">2. ਉਨ੍ਹਾਂ ਨੂੰ ਅਸੀਸ ਦੇਣਾ ਜੋ ਸਾਨੂੰ ਅਸੀਸ ਦਿੰਦੇ ਹਨ - ਇੱਕ ਅਸੀਸ ਕਿਵੇਂ ਪ੍ਰਸ਼ੰਸਾ ਦੀ ਨਿਸ਼ਾਨੀ ਹੋ ਸਕਦੀ ਹੈ।</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18 ਜੇ ਇਹ ਸੰਭਵ ਹੈ, ਜਿੱਥੋਂ ਤੱਕ ਇਹ ਤੁਹਾਡੇ ਉੱਤੇ ਨਿਰਭਰ ਕਰਦਾ ਹੈ, ਸਾਰਿਆਂ ਨਾਲ ਸ਼ਾਂਤੀ ਨਾਲ ਰਹੋ।</w:t>
      </w:r>
    </w:p>
    <w:p/>
    <w:p>
      <w:r xmlns:w="http://schemas.openxmlformats.org/wordprocessingml/2006/main">
        <w:t xml:space="preserve">19 ਪਿਆਰਿਓ, ਕਦੇ ਵੀ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ਗਲਾਤੀਆਂ 6:7-8 - ਧੋਖਾ ਨਾ ਖਾਓ; ਪਰਮੇਸ਼ੁਰ ਦਾ ਮਜ਼ਾਕ ਨਹੀਂ ਉਡਾਇਆ ਜਾਂਦਾ, ਕਿਉਂਕਿ ਤੁਸੀਂ ਜੋ ਬੀਜਦੇ ਹੋ ਉਹੀ ਵੱਢਦੇ ਹੋ। 8 ਜੇ ਤੁਸੀਂ ਆਪਣੇ ਸਰੀਰ ਲਈ ਬੀਜੋਗੇ, ਤਾਂ ਤੁਸੀਂ ਮਾਸ ਤੋਂ ਵਿਨਾਸ਼ ਦੀ ਵੱਢੋਗੇ। ਪਰ ਜੇਕਰ ਤੁਸੀਂ ਆਤਮਾ ਲਈ ਬੀਜੋਗੇ, ਤਾਂ ਤੁਸੀਂ ਆਤਮਾ ਤੋਂ ਸਦੀਪਕ ਜੀਵਨ ਦੀ ਵੱਢੋਗੇ।</w:t>
      </w:r>
    </w:p>
    <w:p/>
    <w:p>
      <w:r xmlns:w="http://schemas.openxmlformats.org/wordprocessingml/2006/main">
        <w:t xml:space="preserve">ਉਤਪਤ 26:30 ਅਤੇ ਉਸ ਨੇ ਉਨ੍ਹਾਂ ਲਈ ਦਾਵਤ ਕੀਤੀ ਅਤੇ ਉਨ੍ਹਾਂ ਨੇ ਖਾਧਾ ਪੀਤਾ।</w:t>
      </w:r>
    </w:p>
    <w:p/>
    <w:p>
      <w:r xmlns:w="http://schemas.openxmlformats.org/wordprocessingml/2006/main">
        <w:t xml:space="preserve">ਇਸਹਾਕ ਅਤੇ ਉਸ ਦੇ ਸੇਵਕਾਂ ਨੇ ਦਾਵਤ ਰੱਖੀ ਅਤੇ ਇਕੱਠੇ ਭੋਜਨ ਦਾ ਆਨੰਦ ਮਾਣਿਆ।</w:t>
      </w:r>
    </w:p>
    <w:p/>
    <w:p>
      <w:r xmlns:w="http://schemas.openxmlformats.org/wordprocessingml/2006/main">
        <w:t xml:space="preserve">1. ਫੈਲੋਸ਼ਿਪ ਦੀ ਖੁਸ਼ੀ: ਪ੍ਰਭੂ ਵਿੱਚ ਇਕੱਠੇ ਜਸ਼ਨ ਮਨਾਉਣਾ</w:t>
      </w:r>
    </w:p>
    <w:p/>
    <w:p>
      <w:r xmlns:w="http://schemas.openxmlformats.org/wordprocessingml/2006/main">
        <w:t xml:space="preserve">2. ਸ਼ੇਅਰਿੰਗ ਅਤੇ ਦੇਖਭਾਲ: ਭਾਈਚਾਰੇ ਵਿੱਚ ਹੋਣ ਦਾ ਅਸੀਸ</w:t>
      </w:r>
    </w:p>
    <w:p/>
    <w:p>
      <w:r xmlns:w="http://schemas.openxmlformats.org/wordprocessingml/2006/main">
        <w:t xml:space="preserve">1. ਇਬਰਾਨੀਆਂ 10:24-25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ਉਪਦੇਸ਼ਕ ਦੀ ਪੋਥੀ 4:9-10 "ਇੱਕ ਨਾਲੋਂ ਦੋ ਚੰਗੇ ਹਨ, ਕਿਉਂਕਿ ਉਨ੍ਹਾਂ ਦੀ ਮਿਹਨਤ ਦਾ ਚੰਗਾ ਫਲ ਹੈ। ਕਿਉਂਕਿ ਜੇ ਉਹ ਡਿੱਗਦੇ ਹਨ, ਤਾਂ ਕੋਈ ਆਪਣੇ ਸਾਥੀ ਨੂੰ ਉੱਚਾ ਕਰੇਗਾ, ਪਰ ਹਾਏ ਉਸ ਲਈ ਜੋ ਇਕੱਲਾ ਹੈ ਜਦੋਂ ਉਹ ਡਿੱਗਦਾ ਹੈ ਅਤੇ ਨਹੀਂ ਹੁੰਦਾ. ਉਸਨੂੰ ਚੁੱਕਣ ਲਈ ਇੱਕ ਹੋਰ!"</w:t>
      </w:r>
    </w:p>
    <w:p/>
    <w:p>
      <w:r xmlns:w="http://schemas.openxmlformats.org/wordprocessingml/2006/main">
        <w:t xml:space="preserve">ਉਤਪਤ 26:31 ਅਤੇ ਉਹ ਸਵੇਰੇ-ਸਵੇਰੇ ਉੱਠੇ ਅਤੇ ਇੱਕ ਦੂਜੇ ਨਾਲ ਸੌਂਹ ਖਾਧੀ, ਅਤੇ ਇਸਹਾਕ ਨੇ ਉਨ੍ਹਾਂ ਨੂੰ ਵਿਦਾ ਕੀਤਾ ਅਤੇ ਉਹ ਸ਼ਾਂਤੀ ਨਾਲ ਉਸ ਕੋਲੋਂ ਚਲੇ ਗਏ।</w:t>
      </w:r>
    </w:p>
    <w:p/>
    <w:p>
      <w:r xmlns:w="http://schemas.openxmlformats.org/wordprocessingml/2006/main">
        <w:t xml:space="preserve">ਇਸਹਾਕ ਨੇ ਆਪਣੇ ਦੁਸ਼ਮਣਾਂ ਨਾਲ ਸੁਲ੍ਹਾ ਕਰ ਲਈ ਅਤੇ ਉਨ੍ਹਾਂ ਨੂੰ ਸ਼ਾਂਤੀ ਨਾਲ ਭੇਜ ਦਿੱਤਾ।</w:t>
      </w:r>
    </w:p>
    <w:p/>
    <w:p>
      <w:r xmlns:w="http://schemas.openxmlformats.org/wordprocessingml/2006/main">
        <w:t xml:space="preserve">1. ਮਾਫੀ ਦੀ ਸ਼ਕਤੀ</w:t>
      </w:r>
    </w:p>
    <w:p/>
    <w:p>
      <w:r xmlns:w="http://schemas.openxmlformats.org/wordprocessingml/2006/main">
        <w:t xml:space="preserve">2. ਸੁਲ੍ਹਾ-ਸਫਾਈ ਦੁਆਰਾ ਟਕਰਾਅ ਨੂੰ ਦੂਰ ਕਰਨਾ</w:t>
      </w:r>
    </w:p>
    <w:p/>
    <w:p>
      <w:r xmlns:w="http://schemas.openxmlformats.org/wordprocessingml/2006/main">
        <w:t xml:space="preserve">1. ਮੱਤੀ 5:23-24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ਕੁਲੁੱਸੀਆਂ 3:13-14 ਇੱਕ ਦੂਜੇ ਨੂੰ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p>
      <w:r xmlns:w="http://schemas.openxmlformats.org/wordprocessingml/2006/main">
        <w:t xml:space="preserve">ਉਤਪਤ 26:32 ਅਤੇ ਉਸੇ ਦਿਨ ਐਉਂ ਹੋਇਆ ਕਿ ਇਸਹਾਕ ਦੇ ਸੇਵਕਾਂ ਨੇ ਆ ਕੇ ਉਸ ਖੂਹ ਦੇ ਵਿਖੇ ਜਿਹੜਾ ਉਨ੍ਹਾਂ ਨੇ ਪੁੱਟਿਆ ਸੀ ਉਹ ਨੂੰ ਦੱਸਿਆ ਅਤੇ ਉਹ ਨੂੰ ਆਖਿਆ, ਸਾਨੂੰ ਪਾਣੀ ਮਿਲਿਆ ਹੈ।</w:t>
      </w:r>
    </w:p>
    <w:p/>
    <w:p>
      <w:r xmlns:w="http://schemas.openxmlformats.org/wordprocessingml/2006/main">
        <w:t xml:space="preserve">ਇਸਹਾਕ ਅਤੇ ਉਸਦੇ ਸੇਵਕਾਂ ਨੂੰ ਉਸੇ ਦਿਨ ਪਾਣੀ ਮਿਲਿਆ।</w:t>
      </w:r>
    </w:p>
    <w:p/>
    <w:p>
      <w:r xmlns:w="http://schemas.openxmlformats.org/wordprocessingml/2006/main">
        <w:t xml:space="preserve">1. ਆਗਿਆਕਾਰੀ ਦੀਆਂ ਬਰਕਤਾਂ: ਅਸੀਂ ਭਰੋਸਾ ਕਰ ਸਕਦੇ ਹਾਂ ਕਿ ਪਰਮੇਸ਼ੁਰ ਸਾਡੀ ਆਗਿਆਕਾਰੀ ਨੂੰ ਬਰਕਤਾਂ ਨਾਲ ਇਨਾਮ ਦੇਵੇਗਾ।</w:t>
      </w:r>
    </w:p>
    <w:p/>
    <w:p>
      <w:r xmlns:w="http://schemas.openxmlformats.org/wordprocessingml/2006/main">
        <w:t xml:space="preserve">2. ਪ੍ਰਾਰਥਨਾ ਦੀ ਸ਼ਕਤੀ: ਜਦੋਂ ਅਸੀਂ ਪ੍ਰਾਰਥਨਾ ਵਿੱਚ ਪ੍ਰਮਾਤਮਾ ਦੀ ਭਾਲ ਕਰਦੇ ਹਾਂ, ਤਾਂ ਉਹ ਜਵਾਬ ਦੇਵੇਗਾ ਅਤੇ ਸਾਡੀਆਂ ਲੋੜਾਂ ਪੂਰੀਆਂ ਕਰੇਗਾ।</w:t>
      </w:r>
    </w:p>
    <w:p/>
    <w:p>
      <w:r xmlns:w="http://schemas.openxmlformats.org/wordprocessingml/2006/main">
        <w:t xml:space="preserve">1. ਯਸਾਯਾਹ 58:11 - ਪ੍ਰਭੂ ਤੁਹਾਡੀ ਨਿਰੰਤਰ ਅਗਵਾਈ ਕਰੇਗਾ, ਅਤੇ ਝੁਲਸੀਆਂ ਥਾਵਾਂ 'ਤੇ ਤੁਹਾਡੀਆਂ ਇੱਛਾਵਾਂ ਨੂੰ ਪੂਰਾ ਕਰੇਗਾ, ਅਤੇ ਤੁਹਾਡੀਆਂ ਹੱਡੀਆਂ ਨੂੰ ਮਜ਼ਬੂਤ ਬਣਾਏਗਾ; ਅਤੇ ਤੁਸੀਂ ਇੱਕ ਸਿੰਜੇ ਹੋਏ ਬਾਗ ਵਾਂਗ ਹੋਵੋਗੇ, ਪਾਣੀ ਦੇ ਚਸ਼ਮੇ ਵਾਂਗ, ਜਿਸਦਾ ਪਾਣੀ ਮੁੱਕਦਾ ਨਹੀਂ ਹੈ।</w:t>
      </w:r>
    </w:p>
    <w:p/>
    <w:p>
      <w:r xmlns:w="http://schemas.openxmlformats.org/wordprocessingml/2006/main">
        <w:t xml:space="preserve">2. ਜੇਮਜ਼ 4:2 - ਤੁਹਾਡੇ ਕੋਲ ਨਹੀਂ ਹੈ, ਕਿਉਂਕਿ ਤੁਸੀਂ ਨਹੀਂ ਪੁੱਛਦੇ.</w:t>
      </w:r>
    </w:p>
    <w:p/>
    <w:p>
      <w:r xmlns:w="http://schemas.openxmlformats.org/wordprocessingml/2006/main">
        <w:t xml:space="preserve">ਉਤਪਤ 26:33 ਅਤੇ ਉਸ ਨੇ ਉਹ ਦਾ ਨਾਮ ਸ਼ਬਾਹ ਰੱਖਿਆ, ਇਸ ਲਈ ਉਸ ਸ਼ਹਿਰ ਦਾ ਨਾਮ ਅੱਜ ਤੱਕ ਬੇਰਸ਼ਬਾ ਹੈ।</w:t>
      </w:r>
    </w:p>
    <w:p/>
    <w:p>
      <w:r xmlns:w="http://schemas.openxmlformats.org/wordprocessingml/2006/main">
        <w:t xml:space="preserve">ਸ਼ਬਾਹ ਦਾ ਨਾਂ ਬਦਲ ਕੇ ਬੇਰਸ਼ਬਾ ਰੱਖਿਆ ਗਿਆ ਸੀ ਅਤੇ ਇਹ ਨਾਂ ਅੱਜ ਤੱਕ ਕਾਇਮ ਹੈ।</w:t>
      </w:r>
    </w:p>
    <w:p/>
    <w:p>
      <w:r xmlns:w="http://schemas.openxmlformats.org/wordprocessingml/2006/main">
        <w:t xml:space="preserve">1. ਪਰਮੇਸ਼ੁਰ ਦੇ ਵਾਅਦਿਆਂ ਦੀ ਵਫ਼ਾਦਾਰੀ - ਉਤਪਤ 26:33</w:t>
      </w:r>
    </w:p>
    <w:p/>
    <w:p>
      <w:r xmlns:w="http://schemas.openxmlformats.org/wordprocessingml/2006/main">
        <w:t xml:space="preserve">2. ਇੱਕ ਨਾਮ ਦੀ ਸ਼ਕਤੀ - ਉਤਪਤ 26:33</w:t>
      </w:r>
    </w:p>
    <w:p/>
    <w:p>
      <w:r xmlns:w="http://schemas.openxmlformats.org/wordprocessingml/2006/main">
        <w:t xml:space="preserve">1. ਰੋਮੀਆਂ 4:13-16 - ਅਬਰਾਹਾਮ ਅਤੇ ਉਸਦੀ ਔਲਾਦ ਨਾਲ ਵਾਅਦਾ ਕਿ ਉਹ ਸੰਸਾਰ ਦਾ ਵਾਰਸ ਹੋਵੇਗਾ, ਬਿਵਸਥਾ ਦੁਆਰਾ ਨਹੀਂ ਸਗੋਂ ਵਿਸ਼ਵਾਸ ਦੀ ਧਾਰਮਿਕਤਾ ਦੁਆਰਾ ਆਇਆ ਸੀ।</w:t>
      </w:r>
    </w:p>
    <w:p/>
    <w:p>
      <w:r xmlns:w="http://schemas.openxmlformats.org/wordprocessingml/2006/main">
        <w:t xml:space="preserve">2. ਯਸਾਯਾਹ 62:2 - ਕੌਮਾਂ ਤੇਰੀ ਧਾਰਮਿਕਤਾ ਵੇਖਣਗੀਆਂ, ਅਤੇ ਸਾਰੇ ਰਾਜੇ ਤੇਰੀ ਮਹਿਮਾ ਵੇਖਣਗੇ; ਅਤੇ ਤੁਹਾਨੂੰ ਇੱਕ ਨਵੇਂ ਨਾਮ ਨਾਲ ਬੁਲਾਇਆ ਜਾਵੇਗਾ ਜੋ ਪ੍ਰਭੂ ਦਾ ਮੂੰਹ ਦੇਵੇਗਾ।</w:t>
      </w:r>
    </w:p>
    <w:p/>
    <w:p>
      <w:r xmlns:w="http://schemas.openxmlformats.org/wordprocessingml/2006/main">
        <w:t xml:space="preserve">ਉਤਪਤ 26:34 ਅਤੇ ਏਸਾਓ ਚਾਲੀ ਵਰ੍ਹਿਆਂ ਦਾ ਸੀ ਜਦੋਂ ਉਸ ਨੇ ਬੀਰੀ ਹਿੱਤੀ ਦੀ ਧੀ ਯਹੂਦਿਥ ਅਤੇ ਏਲੋਨ ਹਿੱਤੀ ਦੀ ਧੀ ਬਾਸ਼ਮਥ ਨਾਲ ਵਿਆਹ ਕੀਤਾ।</w:t>
      </w:r>
    </w:p>
    <w:p/>
    <w:p>
      <w:r xmlns:w="http://schemas.openxmlformats.org/wordprocessingml/2006/main">
        <w:t xml:space="preserve">ਈਸਾਓ ਨੇ 40 ਸਾਲ ਦੀ ਉਮਰ ਵਿੱਚ ਬੇਰੀ ਹਿੱਤਾਈ ਦੀ ਧੀ ਜੂਡਿਥ ਅਤੇ ਏਲੋਨ ਹਿੱਤੀ ਦੀ ਧੀ ਬਾਸ਼ਮਥ ਨਾਲ ਵਿਆਹ ਕੀਤਾ।</w:t>
      </w:r>
    </w:p>
    <w:p/>
    <w:p>
      <w:r xmlns:w="http://schemas.openxmlformats.org/wordprocessingml/2006/main">
        <w:t xml:space="preserve">1. ਪਰਮੇਸ਼ੁਰ ਦੀ ਯੋਜਨਾ ਵਿੱਚ ਵਿਆਹ ਅਤੇ ਪਰਿਵਾਰ ਦੀ ਮਹੱਤਤਾ।</w:t>
      </w:r>
    </w:p>
    <w:p/>
    <w:p>
      <w:r xmlns:w="http://schemas.openxmlformats.org/wordprocessingml/2006/main">
        <w:t xml:space="preserve">2. ਉਮਰ ਦੀ ਪਰਵਾਹ ਕੀਤੇ ਬਿਨਾਂ ਤੁਹਾਡੇ ਜੀਵਨ ਲਈ ਪਰਮੇਸ਼ੁਰ ਦੇ ਮਕਸਦ ਨੂੰ ਪੂਰਾ ਕਰਨਾ।</w:t>
      </w:r>
    </w:p>
    <w:p/>
    <w:p>
      <w:r xmlns:w="http://schemas.openxmlformats.org/wordprocessingml/2006/main">
        <w:t xml:space="preserve">1. ਅਫ਼ਸੀਆਂ 5:22-33 - ਪਤਨੀਓ, ਆਪਣੇ ਪਤੀਆਂ ਦੇ ਅਧੀਨ ਹੋਵੋ, ਜਿਵੇਂ ਕਿ ਪ੍ਰਭੂ ਨੂੰ.</w:t>
      </w:r>
    </w:p>
    <w:p/>
    <w:p>
      <w:r xmlns:w="http://schemas.openxmlformats.org/wordprocessingml/2006/main">
        <w:t xml:space="preserve">2. 1 ਕੁਰਿੰਥੀਆਂ 7:1-16 - ਇੱਕ ਆਦਮੀ ਲਈ ਇੱਕ ਔਰਤ ਨੂੰ ਛੂਹਣਾ ਨਹੀਂ ਚੰਗਾ ਹੈ।</w:t>
      </w:r>
    </w:p>
    <w:p/>
    <w:p>
      <w:r xmlns:w="http://schemas.openxmlformats.org/wordprocessingml/2006/main">
        <w:t xml:space="preserve">ਉਤਪਤ 26:35 ਜੋ ਇਸਹਾਕ ਅਤੇ ਰਿਬਕਾਹ ਲਈ ਮਨ ਦੀ ਉਦਾਸੀ ਸਨ।</w:t>
      </w:r>
    </w:p>
    <w:p/>
    <w:p>
      <w:r xmlns:w="http://schemas.openxmlformats.org/wordprocessingml/2006/main">
        <w:t xml:space="preserve">ਇਸਹਾਕ ਅਤੇ ਰਿਬਕਾਹ ਨੂੰ ਆਪਣੇ ਬੱਚਿਆਂ ਦੇ ਕੰਮਾਂ ਕਰਕੇ ਦੁੱਖ ਹੋਇਆ।</w:t>
      </w:r>
    </w:p>
    <w:p/>
    <w:p>
      <w:r xmlns:w="http://schemas.openxmlformats.org/wordprocessingml/2006/main">
        <w:t xml:space="preserve">1. ਆਓ ਆਪਾਂ ਆਪਣੇ ਬੱਚਿਆਂ ਦੇ ਫ਼ੈਸਲਿਆਂ ਨੂੰ ਧਿਆਨ ਵਿਚ ਰੱਖਣ ਲਈ ਇਸਹਾਕ ਅਤੇ ਰਿਬੇਕਾਹ ਦੇ ਤਜਰਬੇ ਤੋਂ ਸਿੱਖੀਏ।</w:t>
      </w:r>
    </w:p>
    <w:p/>
    <w:p>
      <w:r xmlns:w="http://schemas.openxmlformats.org/wordprocessingml/2006/main">
        <w:t xml:space="preserve">2. ਸੋਗ ਦੇ ਵਿਚਕਾਰ, ਸਾਨੂੰ ਪਰਮਾਤਮਾ ਵਿੱਚ ਵਿਸ਼ਵਾਸ ਅਤੇ ਭਰੋਸਾ ਰੱਖਣਾ ਚਾਹੀਦਾ ਹੈ.</w:t>
      </w:r>
    </w:p>
    <w:p/>
    <w:p>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27 ਨੂੰ ਤਿੰਨ ਪੈਰਿਆਂ ਵਿੱਚ ਹੇਠਾਂ ਦਿੱਤੇ ਅਨੁਸਾਰ ਸੰਖੇਪ ਕੀਤਾ ਜਾ ਸਕਦਾ ਹੈ, ਸੰਕੇਤਕ ਆਇਤਾਂ ਦੇ ਨਾਲ:</w:t>
      </w:r>
    </w:p>
    <w:p/>
    <w:p>
      <w:r xmlns:w="http://schemas.openxmlformats.org/wordprocessingml/2006/main">
        <w:t xml:space="preserve">ਪੈਰਾ 1: ਉਤਪਤ 27:1-17 ਵਿੱਚ, ਇਸਹਾਕ, ਹੁਣ ਬੁੱਢਾ ਅਤੇ ਅੰਨ੍ਹਾ, ਆਪਣੀ ਆਉਣ ਵਾਲੀ ਮੌਤ ਤੋਂ ਪਹਿਲਾਂ ਆਪਣੇ ਵੱਡੇ ਪੁੱਤਰ ਏਸਾਓ ਨੂੰ ਅਸੀਸ ਦੇਣ ਦਾ ਫੈਸਲਾ ਕਰਦਾ ਹੈ। ਹਾਲਾਂਕਿ, ਰਿਬੇਕਾਹ ਨੇ ਇਸਹਾਕ ਦੀ ਯੋਜਨਾ ਨੂੰ ਸੁਣਿਆ ਅਤੇ ਇਸਦੀ ਬਜਾਏ ਆਪਣੇ ਛੋਟੇ ਪੁੱਤਰ ਜੈਕਬ ਲਈ ਅਸੀਸ ਸੁਰੱਖਿਅਤ ਕਰਨ ਲਈ ਇੱਕ ਯੋਜਨਾ ਤਿਆਰ ਕੀਤੀ। ਉਹ ਯਾਕੂਬ ਨੂੰ ਈਸਾਓ ਦੇ ਕੱਪੜੇ ਪਾ ਕੇ ਅਤੇ ਆਪਣੇ ਹੱਥਾਂ ਅਤੇ ਗਰਦਨ ਨੂੰ ਜਾਨਵਰਾਂ ਦੀਆਂ ਖੱਲਾਂ ਨਾਲ ਢੱਕ ਕੇ ਆਪਣੇ ਆਪ ਨੂੰ ਈਸਾਓ ਦੇ ਰੂਪ ਵਿੱਚ ਭੇਸ ਦੇਣ ਲਈ ਨਿਰਦੇਸ਼ ਦਿੰਦੀ ਹੈ। ਜੈਕਬ ਝਿਜਕਦਾ ਹੈ ਪਰ ਆਪਣੀ ਮਾਂ ਦੀ ਯੋਜਨਾ ਦੀ ਪਾਲਣਾ ਕਰਦਾ ਹੈ।</w:t>
      </w:r>
    </w:p>
    <w:p/>
    <w:p>
      <w:r xmlns:w="http://schemas.openxmlformats.org/wordprocessingml/2006/main">
        <w:t xml:space="preserve">ਪੈਰਾ 2: ਉਤਪਤ 27:18-29 ਵਿੱਚ ਜਾਰੀ ਰੱਖਦੇ ਹੋਏ, ਯਾਕੂਬ ਏਸਾਓ ਹੋਣ ਦਾ ਦਿਖਾਵਾ ਕਰਦੇ ਹੋਏ ਇਸਹਾਕ ਕੋਲ ਪਹੁੰਚਦਾ ਹੈ। ਆਈਜ਼ਕ ਸ਼ਿਕਾਰ ਤੋਂ ਬਾਅਦ "ਈਸਾਓ" ਦੀ ਜਲਦੀ ਵਾਪਸੀ 'ਤੇ ਸਵਾਲ ਕਰਦਾ ਹੈ ਅਤੇ ਇੱਕ ਜਾਣੀ-ਪਛਾਣੀ ਆਵਾਜ਼ ਜਾਂ ਸੁਗੰਧ ਦੀ ਅਣਹੋਂਦ ਕਾਰਨ ਸ਼ੱਕ ਪ੍ਰਗਟ ਕਰਦਾ ਹੈ। ਇਸਹਾਕ ਦੇ ਸ਼ੱਕ ਨੂੰ ਦੂਰ ਕਰਨ ਲਈ, ਜੈਕਬ ਇਕ ਵਾਰ ਫਿਰ ਝੂਠ ਬੋਲਦਾ ਹੈ ਕਿ ਰੱਬ ਨੇ ਉਸ ਨੂੰ ਸ਼ਿਕਾਰ ਦੀ ਖੇਡ ਵਿਚ ਜਲਦੀ ਸਫਲਤਾ ਦਿੱਤੀ ਸੀ। ਧੋਖੇ ਤੋਂ ਕਾਇਲ ਹੋ ਕੇ, ਇਸਹਾਕ ਨੇ "ਏਸਾਓ" ਨੂੰ ਭਰਪੂਰ ਫ਼ਸਲਾਂ, ਕੌਮਾਂ ਉੱਤੇ ਰਾਜ ਕਰਨ, ਅਤੇ ਉਸ ਨੂੰ ਅਸੀਸ ਦੇਣ ਵਾਲਿਆਂ ਤੋਂ ਅਸੀਸਾਂ ਦਿੱਤੀਆਂ।</w:t>
      </w:r>
    </w:p>
    <w:p/>
    <w:p>
      <w:r xmlns:w="http://schemas.openxmlformats.org/wordprocessingml/2006/main">
        <w:t xml:space="preserve">ਪੈਰਾ 3: ਉਤਪਤ 27:30-46 ਵਿਚ, ਏਸਾਓ ਲਈ ਬਰਕਤ ਪ੍ਰਾਪਤ ਕਰਨ ਤੋਂ ਥੋੜ੍ਹੀ ਦੇਰ ਬਾਅਦ, ਜਦੋਂ ਏਸਾਓ ਸ਼ਿਕਾਰ ਤੋਂ ਵਾਪਸ ਆਇਆ ਤਾਂ ਯਾਕੂਬ ਮੁਸ਼ਕਿਲ ਨਾਲ ਨਿਕਲਦਾ ਹੈ। ਇਹ ਮਹਿਸੂਸ ਕਰਦੇ ਹੋਏ ਕਿ ਉਸ ਦੇ ਭਰਾ ਦੁਆਰਾ ਉਸ ਨੂੰ ਧੋਖਾ ਦਿੱਤਾ ਗਿਆ ਹੈ ਅਤੇ ਬਰਕਤ ਪਹਿਲਾਂ ਹੀ ਦਿੱਤੀ ਜਾ ਚੁੱਕੀ ਹੈ, ਈਸਾਓ ਗੁੱਸੇ ਅਤੇ ਸੋਗ ਨਾਲ ਭਰ ਗਿਆ। ਉਹ ਆਪਣੇ ਪਿਤਾ ਨਾਲ ਇੱਕ ਵੱਖਰੀ ਅਸੀਸ ਲਈ ਬੇਨਤੀ ਕਰਦਾ ਹੈ ਪਰ ਉਪਜਾਊ ਜ਼ਮੀਨਾਂ ਤੋਂ ਦੂਰ ਰਹਿਣ ਦੇ ਸਬੰਧ ਵਿੱਚ ਸਿਰਫ ਇੱਕ ਘੱਟ ਪ੍ਰਾਪਤ ਕਰਦਾ ਹੈ। ਰਿਬੇਕਾਹ ਨੂੰ ਆਪਣੇ ਪਿਤਾ ਦੀ ਮੌਤ ਤੋਂ ਬਾਅਦ ਯਾਕੂਬ ਨੂੰ ਨੁਕਸਾਨ ਪਹੁੰਚਾਉਣ ਦੇ ਈਸਾਓ ਦੇ ਇਰਾਦਿਆਂ ਬਾਰੇ ਪਤਾ ਲੱਗਾ ਅਤੇ ਯਾਕੂਬ ਨੂੰ ਹਾਰਾਨ ਵਿੱਚ ਆਪਣੇ ਭਰਾ ਲਾਬਾਨ ਕੋਲ ਭੱਜਣ ਦੀ ਸਲਾਹ ਦਿੱਤੀ ਜਦੋਂ ਤੱਕ ਈਸਾਓ ਦਾ ਕਹਿਰ ਘੱਟ ਨਹੀਂ ਹੁੰਦਾ।</w:t>
      </w:r>
    </w:p>
    <w:p/>
    <w:p>
      <w:r xmlns:w="http://schemas.openxmlformats.org/wordprocessingml/2006/main">
        <w:t xml:space="preserve">ਸਾਰੰਸ਼ ਵਿੱਚ:</w:t>
      </w:r>
    </w:p>
    <w:p>
      <w:r xmlns:w="http://schemas.openxmlformats.org/wordprocessingml/2006/main">
        <w:t xml:space="preserve">ਉਤਪਤ 27 ਪੇਸ਼ ਕਰਦਾ ਹੈ:</w:t>
      </w:r>
    </w:p>
    <w:p>
      <w:r xmlns:w="http://schemas.openxmlformats.org/wordprocessingml/2006/main">
        <w:t xml:space="preserve">ਇਸਹਾਕ ਆਪਣੀ ਮੌਤ ਤੋਂ ਪਹਿਲਾਂ ਆਪਣੇ ਵੱਡੇ ਪੁੱਤਰ ਈਸਾਓ ਨੂੰ ਅਸੀਸ ਦੇਣ ਦਾ ਇਰਾਦਾ ਰੱਖਦਾ ਹੈ;</w:t>
      </w:r>
    </w:p>
    <w:p>
      <w:r xmlns:w="http://schemas.openxmlformats.org/wordprocessingml/2006/main">
        <w:t xml:space="preserve">ਰਿਬੇਕਾਹ ਨੇ ਇਸ ਯੋਜਨਾ ਨੂੰ ਸੁਣਿਆ ਅਤੇ ਜੈਕਬ ਨੂੰ ਸ਼ਾਮਲ ਕਰਨ ਵਾਲੀ ਇੱਕ ਯੋਜਨਾ ਤਿਆਰ ਕੀਤੀ;</w:t>
      </w:r>
    </w:p>
    <w:p>
      <w:r xmlns:w="http://schemas.openxmlformats.org/wordprocessingml/2006/main">
        <w:t xml:space="preserve">ਜੈਕਬ ਕੱਪੜੇ ਅਤੇ ਜਾਨਵਰਾਂ ਦੀਆਂ ਖੱਲਾਂ ਰਾਹੀਂ ਆਪਣੇ ਆਪ ਨੂੰ ਏਸਾਓ ਦੇ ਰੂਪ ਵਿੱਚ ਭੇਸ ਬਣਾਉਂਦਾ ਹੈ।</w:t>
      </w:r>
    </w:p>
    <w:p/>
    <w:p>
      <w:r xmlns:w="http://schemas.openxmlformats.org/wordprocessingml/2006/main">
        <w:t xml:space="preserve">ਯਾਕੂਬ ਈਸਾਓ ਹੋਣ ਦਾ ਢੌਂਗ ਕਰਦੇ ਹੋਏ ਇਸਹਾਕ ਕੋਲ ਪਹੁੰਚਿਆ;</w:t>
      </w:r>
    </w:p>
    <w:p>
      <w:r xmlns:w="http://schemas.openxmlformats.org/wordprocessingml/2006/main">
        <w:t xml:space="preserve">ਇਸਹਾਕ ਸ਼ੱਕ ਪ੍ਰਗਟ ਕਰਦਾ ਹੈ ਅਤੇ ਯਾਕੂਬ ਸ਼ੱਕ ਨੂੰ ਦੂਰ ਕਰਨ ਲਈ ਝੂਠ ਬੋਲ ਰਿਹਾ ਹੈ;</w:t>
      </w:r>
    </w:p>
    <w:p>
      <w:r xmlns:w="http://schemas.openxmlformats.org/wordprocessingml/2006/main">
        <w:t xml:space="preserve">ਇਸਹਾਕ "ਏਸਾਓ" ਨੂੰ ਭਰਪੂਰ ਫ਼ਸਲਾਂ, ਰਾਜ ਅਤੇ ਬਰਕਤਾਂ ਨਾਲ ਅਸੀਸ ਦਿੰਦਾ ਹੈ।</w:t>
      </w:r>
    </w:p>
    <w:p/>
    <w:p>
      <w:r xmlns:w="http://schemas.openxmlformats.org/wordprocessingml/2006/main">
        <w:t xml:space="preserve">ਏਸਾਓ ਸ਼ਿਕਾਰ ਤੋਂ ਵਾਪਸ ਆ ਰਿਹਾ ਹੈ ਅਤੇ ਧੋਖੇ ਦੀ ਖੋਜ ਕਰਦਾ ਹੈ;</w:t>
      </w:r>
    </w:p>
    <w:p>
      <w:r xmlns:w="http://schemas.openxmlformats.org/wordprocessingml/2006/main">
        <w:t xml:space="preserve">ਬਰਕਤ ਗੁਆਉਣ 'ਤੇ ਈਸਾਓ ਦਾ ਗੁੱਸਾ ਅਤੇ ਸੋਗ;</w:t>
      </w:r>
    </w:p>
    <w:p>
      <w:r xmlns:w="http://schemas.openxmlformats.org/wordprocessingml/2006/main">
        <w:t xml:space="preserve">ਰਿਬੇਕਾਹ ਯਾਕੂਬ ਨੂੰ ਲਾਬਾਨ ਨੂੰ ਭੱਜਣ ਦੀ ਸਲਾਹ ਦਿੰਦੀ ਹੈ ਜਦੋਂ ਤੱਕ ਏਸਾਓ ਦਾ ਗੁੱਸਾ ਘੱਟ ਨਹੀਂ ਹੁੰਦਾ।</w:t>
      </w:r>
    </w:p>
    <w:p/>
    <w:p>
      <w:r xmlns:w="http://schemas.openxmlformats.org/wordprocessingml/2006/main">
        <w:t xml:space="preserve">ਇਹ ਅਧਿਆਇ ਇੱਕ ਪਰਿਵਾਰ ਵਿੱਚ ਧੋਖੇ ਦੇ ਨਤੀਜਿਆਂ ਨੂੰ ਦਰਸਾਉਂਦਾ ਹੈ। ਰਿਬੇਕਾਹ ਨੇ ਯਾਕੂਬ ਲਈ ਬਰਕਤ ਸੁਰੱਖਿਅਤ ਕਰਨ ਦੀ ਯੋਜਨਾ ਬਣਾ ਕੇ ਮਾਮਲੇ ਨੂੰ ਆਪਣੇ ਹੱਥਾਂ ਵਿਚ ਲੈ ਲਿਆ, ਜਿਸ ਨਾਲ ਈਸਾਓ ਅਤੇ ਯਾਕੂਬ ਵਿਚਕਾਰ ਵੰਡ ਹੋ ਗਈ। ਇਹ ਇਸਹਾਕ ਦੀ ਬੁਢਾਪੇ ਅਤੇ ਅੰਨ੍ਹੇਪਣ ਦੇ ਕਾਰਨ ਉਸ ਦੀ ਕਮਜ਼ੋਰੀ ਨੂੰ ਪ੍ਰਗਟ ਕਰਦਾ ਹੈ, ਜੋ ਧੋਖੇ ਦੀ ਆਗਿਆ ਦਿੰਦਾ ਹੈ। ਅਧਿਆਇ ਭਰਾਵਾਂ ਵਿਚਕਾਰ ਤਣਾਅ ਨੂੰ ਉਜਾਗਰ ਕਰਦਾ ਹੈ ਕਿਉਂਕਿ ਈਸਾਓ ਨੂੰ ਇਹ ਅਹਿਸਾਸ ਹੋਣ 'ਤੇ ਤੀਬਰ ਭਾਵਨਾਵਾਂ ਦਾ ਅਨੁਭਵ ਹੁੰਦਾ ਹੈ ਕਿ ਉਸ ਨੂੰ ਆਪਣੇ ਭਰਾ ਦੁਆਰਾ ਜਨਮ ਅਧਿਕਾਰ ਅਤੇ ਬਰਕਤ ਦੋਵਾਂ ਦੇ ਸੰਬੰਧ ਵਿੱਚ ਦੋ ਵਾਰ ਧੋਖਾ ਦਿੱਤਾ ਗਿਆ ਹੈ। ਉਤਪਤ 27 ਯਾਕੂਬ ਅਤੇ ਏਸਾਓ ਦੇ ਜੀਵਨ ਵਿਚ ਭਵਿੱਖ ਦੀਆਂ ਘਟਨਾਵਾਂ ਲਈ ਪੜਾਅ ਤੈਅ ਕਰਦੇ ਹੋਏ ਧੋਖੇ ਦੇ ਦੂਰਗਾਮੀ ਨਤੀਜਿਆਂ 'ਤੇ ਜ਼ੋਰ ਦਿੰਦਾ ਹੈ।</w:t>
      </w:r>
    </w:p>
    <w:p/>
    <w:p>
      <w:r xmlns:w="http://schemas.openxmlformats.org/wordprocessingml/2006/main">
        <w:t xml:space="preserve">ਉਤਪਤ 27:1 ਅਤੇ ਇਸ ਤਰ੍ਹਾਂ ਹੋਇਆ ਕਿ ਜਦੋਂ ਇਸਹਾਕ ਬੁੱਢਾ ਹੋ ਗਿਆ ਅਤੇ ਉਹ ਦੀਆਂ ਅੱਖਾਂ ਮੱਧਮ ਹੋ ਗਈਆਂ ਤਾਂ ਜੋ ਉਹ ਵੇਖ ਨਾ ਸੱਕਿਆ ਤਾਂ ਉਸ ਨੇ ਆਪਣੇ ਵੱਡੇ ਪੁੱਤਰ ਏਸਾਓ ਨੂੰ ਬੁਲਾਇਆ ਅਤੇ ਉਹ ਨੂੰ ਆਖਿਆ, ਮੇਰੇ ਪੁੱਤਰ, ਅਤੇ ਉਸ ਨੇ ਉਹ ਨੂੰ ਆਖਿਆ, ਵੇਖੋ, ਮੈਂ ਇੱਥੇ ਹਾਂ।</w:t>
      </w:r>
    </w:p>
    <w:p/>
    <w:p>
      <w:r xmlns:w="http://schemas.openxmlformats.org/wordprocessingml/2006/main">
        <w:t xml:space="preserve">ਇਸਹਾਕ ਨੇ ਆਪਣੇ ਸਭ ਤੋਂ ਵੱਡੇ ਪੁੱਤਰ ਈਸਾਓ ਨੂੰ ਬੁਲਾਇਆ, ਹਾਲਾਂਕਿ ਉਸ ਦੀਆਂ ਅੱਖਾਂ ਦੇਖਣ ਲਈ ਬਹੁਤ ਮੱਧਮ ਹਨ।</w:t>
      </w:r>
    </w:p>
    <w:p/>
    <w:p>
      <w:r xmlns:w="http://schemas.openxmlformats.org/wordprocessingml/2006/main">
        <w:t xml:space="preserve">1. ਸਾਡੇ ਮਾਪਿਆਂ ਦਾ ਆਦਰ ਕਰਨ ਵਿੱਚ ਵਿਸ਼ਵਾਸ ਅਤੇ ਆਗਿਆਕਾਰੀ ਦੀ ਮਹੱਤਤਾ।</w:t>
      </w:r>
    </w:p>
    <w:p/>
    <w:p>
      <w:r xmlns:w="http://schemas.openxmlformats.org/wordprocessingml/2006/main">
        <w:t xml:space="preserve">2. ਅਬਰਾਹਾਮ ਦੀ ਅਸੀਸ ਇਸਹਾਕ ਦੇ ਵਿਸ਼ਵਾਸ ਦੁਆਰਾ ਈਸਾਓ ਨੂੰ ਦਿੱਤੀ ਗਈ।</w:t>
      </w:r>
    </w:p>
    <w:p/>
    <w:p>
      <w:r xmlns:w="http://schemas.openxmlformats.org/wordprocessingml/2006/main">
        <w:t xml:space="preserve">1. ਅਫ਼ਸੀਆਂ 6: 1-3 "ਬੱਚਿਓ, ਪ੍ਰਭੂ ਵਿੱਚ ਆਪਣੇ ਮਾਤਾ-ਪਿਤਾ ਦਾ ਕਹਿਣਾ ਮੰਨੋ, ਕਿਉਂਕਿ ਇਹ ਸਹੀ ਹੈ। ਆਪਣੇ ਪਿਤਾ ਅਤੇ ਮਾਤਾ ਦਾ ਆਦਰ ਕਰੋ ਜੋ ਇੱਕ ਵਾਅਦੇ ਨਾਲ ਪਹਿਲਾ ਹੁਕਮ ਹੈ ਤਾਂ ਜੋ ਇਹ ਤੁਹਾਡੇ ਲਈ ਚੰਗਾ ਰਹੇ ਅਤੇ ਤੁਸੀਂ ਲੰਬੇ ਸਮੇਂ ਤੱਕ ਆਨੰਦ ਮਾਣੋ ਧਰਤੀ ਉੱਤੇ ਜੀਵਨ।"</w:t>
      </w:r>
    </w:p>
    <w:p/>
    <w:p>
      <w:r xmlns:w="http://schemas.openxmlformats.org/wordprocessingml/2006/main">
        <w:t xml:space="preserve">2. ਰੋਮੀਆਂ 4: 16-17 "ਇਸ ਲਈ, ਵਾਅਦਾ ਵਿਸ਼ਵਾਸ ਦੁਆਰਾ ਆਉਂਦਾ ਹੈ, ਤਾਂ ਜੋ ਇਹ ਕਿਰਪਾ ਨਾਲ ਹੋਵੇ ਅਤੇ ਅਬਰਾਹਾਮ ਦੀ ਸਾਰੀ ਔਲਾਦ ਨੂੰ ਨਾ ਸਿਰਫ਼ ਉਨ੍ਹਾਂ ਲਈ ਜੋ ਕਾਨੂੰਨ ਦੇ ਹਨ, ਸਗੋਂ ਵਿਸ਼ਵਾਸ ਰੱਖਣ ਵਾਲਿਆਂ ਲਈ ਵੀ ਗਾਰੰਟੀ ਦਿੱਤੀ ਜਾ ਸਕਦੀ ਹੈ। ਅਬਰਾਹਾਮ ਦਾ। ਉਹ ਸਾਡੇ ਸਾਰਿਆਂ ਦਾ ਪਿਤਾ ਹੈ।"</w:t>
      </w:r>
    </w:p>
    <w:p/>
    <w:p>
      <w:r xmlns:w="http://schemas.openxmlformats.org/wordprocessingml/2006/main">
        <w:t xml:space="preserve">ਉਤਪਤ 27:2 ਅਤੇ ਉਸ ਨੇ ਆਖਿਆ, ਵੇਖ, ਮੈਂ ਹੁਣ ਬੁੱਢਾ ਹੋ ਗਿਆ ਹਾਂ, ਮੈਂ ਆਪਣੀ ਮੌਤ ਦਾ ਦਿਨ ਨਹੀਂ ਜਾਣਦਾ।</w:t>
      </w:r>
    </w:p>
    <w:p/>
    <w:p>
      <w:r xmlns:w="http://schemas.openxmlformats.org/wordprocessingml/2006/main">
        <w:t xml:space="preserve">ਇਹ ਬੀਤਣ ਇਸਹਾਕ ਦੁਆਰਾ ਆਪਣੀ ਮੌਤ ਨੂੰ ਸਵੀਕਾਰ ਕਰਨ ਬਾਰੇ ਹੈ।</w:t>
      </w:r>
    </w:p>
    <w:p/>
    <w:p>
      <w:r xmlns:w="http://schemas.openxmlformats.org/wordprocessingml/2006/main">
        <w:t xml:space="preserve">1. "ਜੀਵਨ ਦਾ ਤੋਹਫ਼ਾ: ਸਾਡੀ ਮੌਤ ਨੂੰ ਗਲੇ ਲਗਾਉਣਾ"</w:t>
      </w:r>
    </w:p>
    <w:p/>
    <w:p>
      <w:r xmlns:w="http://schemas.openxmlformats.org/wordprocessingml/2006/main">
        <w:t xml:space="preserve">2. "ਪਰਮੇਸ਼ੁਰ ਦਾ ਪ੍ਰੋਵਿਡੈਂਸ: ਸਾਡੇ ਅੰਤਮ ਘੰਟਿਆਂ ਵਿੱਚ ਭਰੋਸਾ ਕਰਨਾ ਸਿੱਖਣਾ"</w:t>
      </w:r>
    </w:p>
    <w:p/>
    <w:p>
      <w:r xmlns:w="http://schemas.openxmlformats.org/wordprocessingml/2006/main">
        <w:t xml:space="preserve">1. ਉਪਦੇਸ਼ਕ ਦੀ ਪੋਥੀ 12:1-7</w:t>
      </w:r>
    </w:p>
    <w:p/>
    <w:p>
      <w:r xmlns:w="http://schemas.openxmlformats.org/wordprocessingml/2006/main">
        <w:t xml:space="preserve">2. ਯਾਕੂਬ 4:13-15</w:t>
      </w:r>
    </w:p>
    <w:p/>
    <w:p>
      <w:r xmlns:w="http://schemas.openxmlformats.org/wordprocessingml/2006/main">
        <w:t xml:space="preserve">ਉਤਪਤ 27:3 ਇਸ ਲਈ ਹੁਣ, ਮੈਂ ਤੁਹਾਨੂੰ ਬੇਨਤੀ ਕਰਦਾ ਹਾਂ, ਆਪਣੇ ਹਥਿਆਰ, ਆਪਣਾ ਤਰਕਸ਼ ਅਤੇ ਆਪਣਾ ਧਨੁਸ਼ ਲੈ, ਅਤੇ ਖੇਤ ਨੂੰ ਜਾ, ਅਤੇ ਮੇਰੇ ਲਈ ਕੁਝ ਹਰੀ ਦਾ ਭੋਜਨ ਲੈ।</w:t>
      </w:r>
    </w:p>
    <w:p/>
    <w:p>
      <w:r xmlns:w="http://schemas.openxmlformats.org/wordprocessingml/2006/main">
        <w:t xml:space="preserve">ਪ੍ਰਮਾਤਮਾ ਸਾਨੂੰ ਇੱਕ ਦੂਜੇ ਦੀ ਮਦਦ ਕਰਨ ਲਈ ਦਿੱਤੇ ਤੋਹਫ਼ਿਆਂ ਅਤੇ ਪ੍ਰਤਿਭਾਵਾਂ ਦੀ ਵਰਤੋਂ ਕਰਨ ਲਈ ਕਹਿੰਦਾ ਹੈ।</w:t>
      </w:r>
    </w:p>
    <w:p/>
    <w:p>
      <w:r xmlns:w="http://schemas.openxmlformats.org/wordprocessingml/2006/main">
        <w:t xml:space="preserve">1. "ਸੇਵਾ ਕਰਨ ਲਈ ਕਾਲ: ਚੰਗੇ ਲਈ ਆਪਣੀ ਪ੍ਰਤਿਭਾ ਦੀ ਵਰਤੋਂ ਕਰੋ"</w:t>
      </w:r>
    </w:p>
    <w:p/>
    <w:p>
      <w:r xmlns:w="http://schemas.openxmlformats.org/wordprocessingml/2006/main">
        <w:t xml:space="preserve">2. "ਦੂਜਿਆਂ ਨੂੰ ਅਸੀਸ ਦੇਣ ਦੀ ਅਸੀਸ: ਉਤਪਤ 27:3 ਦਾ ਅਧਿਐਨ"</w:t>
      </w:r>
    </w:p>
    <w:p/>
    <w:p>
      <w:r xmlns:w="http://schemas.openxmlformats.org/wordprocessingml/2006/main">
        <w:t xml:space="preserve">1. ਮੱਤੀ 25:14-30 (ਪ੍ਰਤਿਭਾ ਦਾ ਦ੍ਰਿਸ਼ਟਾਂਤ)</w:t>
      </w:r>
    </w:p>
    <w:p/>
    <w:p>
      <w:r xmlns:w="http://schemas.openxmlformats.org/wordprocessingml/2006/main">
        <w:t xml:space="preserve">2. ਯਾਕੂਬ 1:17 (ਹਰ ਚੰਗਾ ਤੋਹਫ਼ਾ ਅਤੇ ਹਰ ਸੰਪੂਰਨ ਤੋਹਫ਼ਾ ਉੱਪਰੋਂ ਹੈ)</w:t>
      </w:r>
    </w:p>
    <w:p/>
    <w:p>
      <w:r xmlns:w="http://schemas.openxmlformats.org/wordprocessingml/2006/main">
        <w:t xml:space="preserve">ਉਤਪਤ 27:4 ਅਤੇ ਮੇਰੇ ਲਈ ਸੁਆਦਲਾ ਮਾਸ ਬਣਾਓ, ਜਿਵੇਂ ਮੈਂ ਪਿਆਰ ਕਰਦਾ ਹਾਂ, ਅਤੇ ਮੇਰੇ ਕੋਲ ਲਿਆਓ, ਤਾਂ ਜੋ ਮੈਂ ਖਾ ਸਕਾਂ। ਤਾਂ ਜੋ ਮੇਰੇ ਮਰਨ ਤੋਂ ਪਹਿਲਾਂ ਮੇਰੀ ਆਤਮਾ ਤੈਨੂੰ ਅਸੀਸ ਦੇਵੇ।</w:t>
      </w:r>
    </w:p>
    <w:p/>
    <w:p>
      <w:r xmlns:w="http://schemas.openxmlformats.org/wordprocessingml/2006/main">
        <w:t xml:space="preserve">ਜੈਕਬ ਨੇ ਏਸਾਓ ਨੂੰ ਇੱਕ ਸੁਆਦੀ ਭੋਜਨ ਤਿਆਰ ਕਰਨ ਲਈ ਕਿਹਾ ਤਾਂ ਜੋ ਉਹ ਮਰਨ ਤੋਂ ਪਹਿਲਾਂ ਉਸਨੂੰ ਅਸੀਸ ਦੇ ਸਕੇ।</w:t>
      </w:r>
    </w:p>
    <w:p/>
    <w:p>
      <w:r xmlns:w="http://schemas.openxmlformats.org/wordprocessingml/2006/main">
        <w:t xml:space="preserve">1. ਬਰਕਤ ਦੀ ਸ਼ਕਤੀ: ਯਾਕੂਬ ਦੁਆਰਾ ਈਸਾਓ ਦੀ ਅਸੀਸ ਦੂਜਿਆਂ ਨੂੰ ਅਸੀਸ ਦੇਣ ਲਈ ਕਿਵੇਂ ਸਾਡਾ ਮਾਡਲ ਹੈ</w:t>
      </w:r>
    </w:p>
    <w:p/>
    <w:p>
      <w:r xmlns:w="http://schemas.openxmlformats.org/wordprocessingml/2006/main">
        <w:t xml:space="preserve">2. ਬਜ਼ੁਰਗਾਂ ਦਾ ਆਦਰ ਕਰਨਾ: ਏਸਾਓ ਨੂੰ ਯਾਕੂਬ ਦੀ ਆਖਰੀ ਬੇਨਤੀ ਤੋਂ ਸਿੱਖਣਾ</w:t>
      </w:r>
    </w:p>
    <w:p/>
    <w:p>
      <w:r xmlns:w="http://schemas.openxmlformats.org/wordprocessingml/2006/main">
        <w:t xml:space="preserve">1. ਮੱਤੀ 5:44-45 - ਪਰ ਮੈਂ ਤੁਹਾਨੂੰ ਦੱਸਦਾ ਹਾਂ, ਆਪਣੇ ਦੁਸ਼ਮਣਾਂ ਨੂੰ ਪਿਆਰ ਕਰੋ ਅਤੇ ਉਨ੍ਹਾਂ ਲਈ ਪ੍ਰਾਰਥਨਾ ਕਰੋ ਜੋ ਤੁਹਾਨੂੰ ਸਤਾਉਂਦੇ ਹਨ, ਤਾਂ ਜੋ ਤੁਸੀਂ ਸਵਰਗ ਵਿੱਚ ਆਪਣੇ ਪਿਤਾ ਦੇ ਬੱਚੇ ਹੋਵੋ।</w:t>
      </w:r>
    </w:p>
    <w:p/>
    <w:p>
      <w:r xmlns:w="http://schemas.openxmlformats.org/wordprocessingml/2006/main">
        <w:t xml:space="preserve">2. ਕਹਾਉਤਾਂ 16:31 - ਸਲੇਟੀ ਵਾਲ ਸ਼ਾਨ ਦਾ ਤਾਜ ਹਨ; ਇਹ ਧਾਰਮਿਕਤਾ ਦੇ ਰਾਹ ਵਿੱਚ ਪ੍ਰਾਪਤ ਹੁੰਦਾ ਹੈ।</w:t>
      </w:r>
    </w:p>
    <w:p/>
    <w:p>
      <w:r xmlns:w="http://schemas.openxmlformats.org/wordprocessingml/2006/main">
        <w:t xml:space="preserve">ਉਤਪਤ 27:5 ਅਤੇ ਰਿਬਕਾਹ ਨੇ ਸੁਣਿਆ ਜਦੋਂ ਇਸਹਾਕ ਨੇ ਆਪਣੇ ਪੁੱਤਰ ਏਸਾਓ ਨਾਲ ਗੱਲ ਕੀਤੀ। ਅਤੇ ਏਸਾਓ ਹਰੀ ਦਾ ਸ਼ਿਕਾਰ ਕਰਨ ਅਤੇ ਉਸ ਨੂੰ ਲਿਆਉਣ ਲਈ ਖੇਤ ਵਿੱਚ ਗਿਆ।</w:t>
      </w:r>
    </w:p>
    <w:p/>
    <w:p>
      <w:r xmlns:w="http://schemas.openxmlformats.org/wordprocessingml/2006/main">
        <w:t xml:space="preserve">ਰਿਬਕਾਹ ਨੇ ਇਸਹਾਕ ਨੂੰ ਏਸਾਓ ਨਾਲ ਗੱਲ ਕਰਦੇ ਸੁਣਿਆ ਅਤੇ ਏਸਾਓ ਭੋਜਨ ਦੀ ਭਾਲ ਕਰਨ ਲਈ ਬਾਹਰ ਗਿਆ।</w:t>
      </w:r>
    </w:p>
    <w:p/>
    <w:p>
      <w:r xmlns:w="http://schemas.openxmlformats.org/wordprocessingml/2006/main">
        <w:t xml:space="preserve">1. ਸੁਣਨ ਦੀ ਸ਼ਕਤੀ: ਰਿਬਕਾਹ ਦੀ ਮਿਸਾਲ ਤੋਂ ਸਿੱਖਣਾ</w:t>
      </w:r>
    </w:p>
    <w:p/>
    <w:p>
      <w:r xmlns:w="http://schemas.openxmlformats.org/wordprocessingml/2006/main">
        <w:t xml:space="preserve">2. ਆਗਿਆਕਾਰੀ ਦੀ ਬਰਕਤ: ਏਸਾਓ ਨੇ ਆਪਣੇ ਪਿਤਾ ਦੀ ਬੇਨਤੀ ਦਾ ਕਿਵੇਂ ਜਵਾਬ ਦਿੱਤਾ</w:t>
      </w:r>
    </w:p>
    <w:p/>
    <w:p>
      <w:r xmlns:w="http://schemas.openxmlformats.org/wordprocessingml/2006/main">
        <w:t xml:space="preserve">1. ਕਹਾਉਤਾਂ 1:5: "ਬੁੱਧਵਾਨ ਸੁਣੇ ਅਤੇ ਸਿੱਖਣ ਵਿੱਚ ਵਾਧਾ ਕਰੇ, ਅਤੇ ਸਮਝਣ ਵਾਲਾ ਸੇਧ ਪ੍ਰਾਪਤ ਕਰੇ।"</w:t>
      </w:r>
    </w:p>
    <w:p/>
    <w:p>
      <w:r xmlns:w="http://schemas.openxmlformats.org/wordprocessingml/2006/main">
        <w:t xml:space="preserve">2. 1 ਸਮੂਏਲ 3:10: "ਯਹੋਵਾਹ ਆਇਆ ਅਤੇ ਖੜ੍ਹਾ ਹੋ ਗਿਆ, ਹੋਰ ਸਮਿਆਂ ਵਾਂਗ, ਸਮੂਏਲ, ਸਮੂਏਲ! ਸਮੂਏਲ ਨੇ ਕਿਹਾ, ਬੋਲੋ, ਕਿਉਂਕਿ ਤੁਹਾਡਾ ਸੇਵਕ ਸੁਣਦਾ ਹੈ.</w:t>
      </w:r>
    </w:p>
    <w:p/>
    <w:p>
      <w:r xmlns:w="http://schemas.openxmlformats.org/wordprocessingml/2006/main">
        <w:t xml:space="preserve">ਉਤਪਤ 27:6 ਅਤੇ ਰਿਬਕਾਹ ਨੇ ਆਪਣੇ ਪੁੱਤਰ ਯਾਕੂਬ ਨੂੰ ਆਖਿਆ, ਵੇਖ, ਮੈਂ ਤੇਰੇ ਪਿਤਾ ਨੂੰ ਤੇਰੇ ਭਰਾ ਏਸਾਓ ਨਾਲ ਇਹ ਆਖਦਿਆਂ ਸੁਣਿਆ,</w:t>
      </w:r>
    </w:p>
    <w:p/>
    <w:p>
      <w:r xmlns:w="http://schemas.openxmlformats.org/wordprocessingml/2006/main">
        <w:t xml:space="preserve">ਰਿਬੇਕਾਹ ਨੇ ਯਾਕੂਬ ਨੂੰ ਆਪਣੇ ਪਿਤਾ ਇਸਹਾਕ ਨੂੰ ਧੋਖਾ ਦੇਣ ਅਤੇ ਏਸਾਓ ਦੀ ਬਰਕਤ ਦਾ ਫਾਇਦਾ ਉਠਾਉਣ ਲਈ ਉਤਸ਼ਾਹਿਤ ਕੀਤਾ।</w:t>
      </w:r>
    </w:p>
    <w:p/>
    <w:p>
      <w:r xmlns:w="http://schemas.openxmlformats.org/wordprocessingml/2006/main">
        <w:t xml:space="preserve">1: ਸਾਨੂੰ ਪਰਮੇਸ਼ੁਰ ਦੀਆਂ ਅਸੀਸਾਂ ਪ੍ਰਾਪਤ ਕਰਨ ਲਈ ਧੋਖੇ ਦੀ ਵਰਤੋਂ ਨਹੀਂ ਕਰਨੀ ਚਾਹੀਦੀ।</w:t>
      </w:r>
    </w:p>
    <w:p/>
    <w:p>
      <w:r xmlns:w="http://schemas.openxmlformats.org/wordprocessingml/2006/main">
        <w:t xml:space="preserve">2: ਸਾਨੂੰ ਉਨ੍ਹਾਂ ਬਰਕਤਾਂ ਤੋਂ ਈਰਖਾ ਨਹੀਂ ਕਰਨੀ ਚਾਹੀਦੀ ਜੋ ਪਰਮੇਸ਼ੁਰ ਨੇ ਦੂਜਿਆਂ ਨੂੰ ਦਿੱਤੀਆਂ ਹਨ।</w:t>
      </w:r>
    </w:p>
    <w:p/>
    <w:p>
      <w:r xmlns:w="http://schemas.openxmlformats.org/wordprocessingml/2006/main">
        <w:t xml:space="preserve">1: ਕਹਾਉਤਾਂ 12:22- "ਝੂਠੇ ਬੁੱਲ੍ਹ ਯਹੋਵਾਹ ਲਈ ਘਿਣਾਉਣੇ ਹਨ, ਪਰ ਜਿਹੜੇ ਸੱਚੇ ਬੋਲਦੇ ਹਨ ਉਹ ਉਸ ਦੀ ਪ੍ਰਸੰਨਤਾ ਹਨ।"</w:t>
      </w:r>
    </w:p>
    <w:p/>
    <w:p>
      <w:r xmlns:w="http://schemas.openxmlformats.org/wordprocessingml/2006/main">
        <w:t xml:space="preserve">2: ਯਾਕੂਬ 3:14-17- "ਪਰ ਜੇ ਤੁਹਾਡੇ ਦਿਲਾਂ ਵਿੱਚ ਕੌੜੀ ਈਰਖਾ ਅਤੇ ਸਵੈ-ਇੱਛਾ ਹੈ, ਤਾਂ ਸੱਚ ਦੇ ਵਿਰੁੱਧ ਸ਼ੇਖੀ ਨਾ ਮਾਰੋ ਅਤੇ ਝੂਠ ਨਾ ਬੋਲੋ। ਇਹ ਬੁੱਧ ਉੱਪਰੋਂ ਨਹੀਂ ਉਤਰਦੀ ਹੈ, ਪਰ ਸੰਸਾਰੀ, ਸੰਵੇਦੀ, ਸ਼ੈਤਾਨੀ ਹੈ। ਜਿੱਥੇ ਈਰਖਾ ਅਤੇ ਸਵੈ-ਇੱਛਾ ਮੌਜੂਦ ਹੈ, ਉਲਝਣ ਅਤੇ ਹਰ ਬੁਰਾਈ ਹੈ."</w:t>
      </w:r>
    </w:p>
    <w:p/>
    <w:p>
      <w:r xmlns:w="http://schemas.openxmlformats.org/wordprocessingml/2006/main">
        <w:t xml:space="preserve">ਉਤਪਤ 27:7 ਮੇਰੇ ਲਈ ਹਰੀ ਦਾ ਮਾਸ ਲਿਆਓ, ਅਤੇ ਮੇਰੇ ਲਈ ਸੁਆਦਲਾ ਮਾਸ ਬਣਾ, ਤਾਂ ਜੋ ਮੈਂ ਖਾਵਾਂ, ਅਤੇ ਆਪਣੀ ਮੌਤ ਤੋਂ ਪਹਿਲਾਂ ਯਹੋਵਾਹ ਦੇ ਅੱਗੇ ਤੈਨੂੰ ਅਸੀਸ ਦੇਵਾਂ।</w:t>
      </w:r>
    </w:p>
    <w:p/>
    <w:p>
      <w:r xmlns:w="http://schemas.openxmlformats.org/wordprocessingml/2006/main">
        <w:t xml:space="preserve">ਇਸਹਾਕ ਨੇ ਬੇਨਤੀ ਕੀਤੀ ਕਿ ਈਸਾਓ ਉਸਨੂੰ ਸਵਾਦ ਵਾਲਾ ਮਾਸ ਪ੍ਰਦਾਨ ਕਰੇ ਤਾਂ ਜੋ ਉਹ ਆਪਣੀ ਮੌਤ ਤੋਂ ਪਹਿਲਾਂ ਈਸਾਓ ਨੂੰ ਪ੍ਰਭੂ ਅੱਗੇ ਖਾ ਸਕੇ ਅਤੇ ਅਸੀਸ ਦੇ ਸਕੇ।</w:t>
      </w:r>
    </w:p>
    <w:p/>
    <w:p>
      <w:r xmlns:w="http://schemas.openxmlformats.org/wordprocessingml/2006/main">
        <w:t xml:space="preserve">1. ਆਗਿਆਕਾਰੀ ਦੀ ਅਸੀਸ - ਕਿਵੇਂ ਇਸਹਾਕ ਦੀ ਈਸਾਓ ਦੀ ਬਰਕਤ ਆਗਿਆਕਾਰੀ ਦੀ ਸ਼ਕਤੀ ਨੂੰ ਪ੍ਰਗਟ ਕਰਦੀ ਹੈ।</w:t>
      </w:r>
    </w:p>
    <w:p/>
    <w:p>
      <w:r xmlns:w="http://schemas.openxmlformats.org/wordprocessingml/2006/main">
        <w:t xml:space="preserve">2. ਬਲੀਦਾਨ ਦਾ ਆਸ਼ੀਰਵਾਦ - ਸਵਾਦ ਵਾਲੇ ਮਾਸ ਲਈ ਇਸਹਾਕ ਦੀ ਬੇਨਤੀ ਬਲੀਦਾਨ ਦੀ ਕੀਮਤ ਨੂੰ ਕਿਵੇਂ ਪ੍ਰਗਟ ਕਰਦੀ ਹੈ।</w:t>
      </w:r>
    </w:p>
    <w:p/>
    <w:p>
      <w:r xmlns:w="http://schemas.openxmlformats.org/wordprocessingml/2006/main">
        <w:t xml:space="preserve">1. ਕਹਾਉਤਾਂ 27:18 ਜੋ ਕੋਈ ਅੰਜੀਰ ਦੇ ਰੁੱਖ ਦੀ ਪਾਲਨਾ ਕਰਦਾ ਹੈ ਉਹ ਉਸ ਦਾ ਫਲ ਖਾਵੇਗਾ, ਅਤੇ ਜੋ ਆਪਣੇ ਮਾਲਕ ਦੀ ਰਾਖੀ ਕਰਦਾ ਹੈ ਉਹ ਦਾ ਆਦਰ ਕੀਤਾ ਜਾਵੇਗਾ।</w:t>
      </w:r>
    </w:p>
    <w:p/>
    <w:p>
      <w:r xmlns:w="http://schemas.openxmlformats.org/wordprocessingml/2006/main">
        <w:t xml:space="preserve">2. ਰੋਮੀਆਂ 12:1 ਇਸ ਲਈ, ਭਰਾਵੋ, ਮੈਂ ਤੁਹਾਨੂੰ ਪਰਮੇਸ਼ੁਰ ਦੀ ਮਿਹਰ ਨਾਲ ਬੇਨਤੀ ਕਰਦਾ ਹਾਂ ਕਿ ਤੁਸੀਂ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ਉਤਪਤ 27:8 ਸੋ ਹੁਣ ਹੇ ਮੇਰੇ ਪੁੱਤਰ, ਮੇਰੀ ਅਵਾਜ਼ ਦੇ ਅਨੁਸਾਰ ਜੋ ਮੈਂ ਤੈਨੂੰ ਹੁਕਮ ਦਿੰਦਾ ਹਾਂ ਮੰਨ।</w:t>
      </w:r>
    </w:p>
    <w:p/>
    <w:p>
      <w:r xmlns:w="http://schemas.openxmlformats.org/wordprocessingml/2006/main">
        <w:t xml:space="preserve">ਪਰਮੇਸ਼ੁਰ ਨੇ ਇਸਹਾਕ ਨੂੰ ਹੁਕਮ ਦਿੱਤਾ ਕਿ ਉਹ ਉਸ ਦੀ ਅਵਾਜ਼ ਨੂੰ ਮੰਨੇ ਅਤੇ ਜਿਵੇਂ ਉਹ ਕਹਿੰਦਾ ਹੈ ਉਹੀ ਕਰੇ।</w:t>
      </w:r>
    </w:p>
    <w:p/>
    <w:p>
      <w:r xmlns:w="http://schemas.openxmlformats.org/wordprocessingml/2006/main">
        <w:t xml:space="preserve">1. ਆਗਿਆਕਾਰਤਾ ਦੀ ਸ਼ਕਤੀ - ਇਹ ਸਮਝਣਾ ਕਿ ਕਿਵੇਂ ਪ੍ਰਮਾਤਮਾ ਦੇ ਬਚਨ ਦੀ ਆਗਿਆਕਾਰੀ ਇੱਕ ਮੁਬਾਰਕ ਜੀਵਨ ਵੱਲ ਲੈ ਜਾਂਦੀ ਹੈ।</w:t>
      </w:r>
    </w:p>
    <w:p/>
    <w:p>
      <w:r xmlns:w="http://schemas.openxmlformats.org/wordprocessingml/2006/main">
        <w:t xml:space="preserve">2. ਰੱਬ ਦੀ ਆਗਿਆ ਦਾ ਪਾਲਣ ਕਰਨ ਦੀ ਬਰਕਤ - ਉਸਦੀ ਬਖਸ਼ਿਸ਼ ਦਾ ਅਨੁਭਵ ਕਰਨ ਲਈ ਪ੍ਰਮਾਤਮਾ ਦੇ ਹੁਕਮਾਂ ਦੀ ਪਾਲਣਾ ਕਰਨਾ ਮਹੱਤਵਪੂਰਨ ਕਿਉਂ ਹੈ?</w:t>
      </w:r>
    </w:p>
    <w:p/>
    <w:p>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ਧਰਤੀ। ਅਤੇ ਇਹ ਸਾਰੀਆਂ ਬਰਕਤਾਂ ਤੁਹਾਡੇ ਉੱਤੇ ਆਉਣਗੀਆਂ ਅਤੇ ਤੁਹਾਡੇ ਉੱਤੇ ਆ ਜਾਣਗੀਆਂ, ਜੇਕਰ ਤੁਸੀਂ ਯਹੋਵਾਹ ਆਪਣੇ ਪਰਮੇਸ਼ੁਰ ਦੀ ਅਵਾਜ਼ ਨੂੰ ਮੰਨਦੇ ਹੋ।"</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ਉਤਪਤ 27:9 ਹੁਣ ਇੱਜੜ ਕੋਲ ਜਾਹ ਅਤੇ ਉੱਥੋਂ ਮੈਨੂੰ ਬੱਕਰੀਆਂ ਦੇ ਦੋ ਚੰਗੇ ਬੱਚੇ ਲੈ ਆ। ਅਤੇ ਮੈਂ ਉਨ੍ਹਾਂ ਨੂੰ ਤੁਹਾਡੇ ਪਿਤਾ ਲਈ ਸੁਆਦਲਾ ਮਾਸ ਬਣਾਵਾਂਗਾ, ਜਿਵੇਂ ਕਿ ਉਹ ਪਿਆਰ ਕਰਦਾ ਹੈ।</w:t>
      </w:r>
    </w:p>
    <w:p/>
    <w:p>
      <w:r xmlns:w="http://schemas.openxmlformats.org/wordprocessingml/2006/main">
        <w:t xml:space="preserve">ਯਾਕੂਬ ਆਪਣੇ ਭਰਾ ਈਸਾਓ ਦੀ ਜਗ੍ਹਾ ਆਪਣੇ ਪਿਤਾ ਦੀ ਅਸੀਸ ਪ੍ਰਾਪਤ ਕਰਨ ਲਈ ਕਲਾ ਦੀ ਵਰਤੋਂ ਕਰਦਾ ਹੈ।</w:t>
      </w:r>
    </w:p>
    <w:p/>
    <w:p>
      <w:r xmlns:w="http://schemas.openxmlformats.org/wordprocessingml/2006/main">
        <w:t xml:space="preserve">1: ਅਸੀਂ ਯਾਕੂਬ ਦੀ ਕਹਾਣੀ ਤੋਂ ਸਿੱਖ ਸਕਦੇ ਹਾਂ ਕਿ ਪਰਮੇਸ਼ੁਰ ਸਾਡੀਆਂ ਕਮਜ਼ੋਰੀਆਂ ਨੂੰ ਆਪਣੇ ਭਲੇ ਲਈ ਵਰਤ ਸਕਦਾ ਹੈ।</w:t>
      </w:r>
    </w:p>
    <w:p/>
    <w:p>
      <w:r xmlns:w="http://schemas.openxmlformats.org/wordprocessingml/2006/main">
        <w:t xml:space="preserve">2: ਅਸੀਂ ਯਾਕੂਬ ਦੀ ਕਹਾਣੀ ਤੋਂ ਦੇਖ ਸਕਦੇ ਹਾਂ ਕਿ ਪਰਮੇਸ਼ੁਰ ਦੀ ਯੋਜਨਾ ਉਦੋਂ ਵੀ ਸਫਲ ਹੋ ਸਕਦੀ ਹੈ ਜਦੋਂ ਅਸੀਂ ਅਸਫਲ ਹੋ ਜਾਂਦੇ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ਉਤਪਤ 27:10 ਅਤੇ ਤੂੰ ਉਹ ਨੂੰ ਆਪਣੇ ਪਿਤਾ ਕੋਲ ਲਿਆਵੀਂ ਤਾਂ ਜੋ ਉਹ ਖਾਵੇ ਅਤੇ ਉਹ ਆਪਣੀ ਮੌਤ ਤੋਂ ਪਹਿਲਾਂ ਤੈਨੂੰ ਅਸੀਸ ਦੇਵੇ।</w:t>
      </w:r>
    </w:p>
    <w:p/>
    <w:p>
      <w:r xmlns:w="http://schemas.openxmlformats.org/wordprocessingml/2006/main">
        <w:t xml:space="preserve">ਇਹ ਹਵਾਲਾ ਆਪਣੇ ਪਿਤਾ ਦਾ ਆਦਰ ਕਰਨ ਅਤੇ ਉਸ ਦਾ ਆਸ਼ੀਰਵਾਦ ਪ੍ਰਾਪਤ ਕਰਨ ਦੀ ਮਹੱਤਤਾ 'ਤੇ ਜ਼ੋਰ ਦਿੰਦਾ ਹੈ।</w:t>
      </w:r>
    </w:p>
    <w:p/>
    <w:p>
      <w:r xmlns:w="http://schemas.openxmlformats.org/wordprocessingml/2006/main">
        <w:t xml:space="preserve">1. "ਪਿਤਾ: ਉਹਨਾਂ ਦੇ ਬੱਚਿਆਂ ਲਈ ਇੱਕ ਅਸੀਸ"</w:t>
      </w:r>
    </w:p>
    <w:p/>
    <w:p>
      <w:r xmlns:w="http://schemas.openxmlformats.org/wordprocessingml/2006/main">
        <w:t xml:space="preserve">2. "ਮਾਪਿਆਂ ਲਈ ਆਦਰ ਦਾ ਮੁੱਲ"</w:t>
      </w:r>
    </w:p>
    <w:p/>
    <w:p>
      <w:r xmlns:w="http://schemas.openxmlformats.org/wordprocessingml/2006/main">
        <w:t xml:space="preserve">1. ਅਫ਼ਸੀਆਂ 6:2-3 "ਆਪਣੇ ਪਿਤਾ ਅਤੇ ਮਾਤਾ ਦਾ ਆਦਰ ਕਰੋ ਜੋ ਕਿ ਇੱਕ ਵਾਅਦੇ ਨਾਲ ਪਹਿਲਾ ਹੁਕਮ ਹੈ ਤਾਂ ਜੋ ਇਹ ਤੁਹਾਡੇ ਲਈ ਚੰਗਾ ਹੋਵੇ ਅਤੇ ਤੁਸੀਂ ਧਰਤੀ ਉੱਤੇ ਲੰਮੀ ਉਮਰ ਦਾ ਆਨੰਦ ਮਾਣੋ।"</w:t>
      </w:r>
    </w:p>
    <w:p/>
    <w:p>
      <w:r xmlns:w="http://schemas.openxmlformats.org/wordprocessingml/2006/main">
        <w:t xml:space="preserve">2. ਕਹਾਉਤਾਂ 15:20 "ਇੱਕ ਬੁੱਧੀਮਾਨ ਪੁੱਤਰ ਆਪਣੇ ਪਿਤਾ ਲਈ ਅਨੰਦ ਲਿਆਉਂਦਾ ਹੈ, ਪਰ ਇੱਕ ਮੂਰਖ ਆਦਮੀ ਆਪਣੀ ਮਾਂ ਨੂੰ ਤੁੱਛ ਜਾਣਦਾ ਹੈ।"</w:t>
      </w:r>
    </w:p>
    <w:p/>
    <w:p>
      <w:r xmlns:w="http://schemas.openxmlformats.org/wordprocessingml/2006/main">
        <w:t xml:space="preserve">ਉਤਪਤ 27:11 ਅਤੇ ਯਾਕੂਬ ਨੇ ਆਪਣੀ ਮਾਤਾ ਰਿਬਕਾਹ ਨੂੰ ਆਖਿਆ, ਵੇਖ, ਮੇਰਾ ਭਰਾ ਏਸਾਓ ਵਾਲਾਂ ਵਾਲਾ ਮਨੁੱਖ ਹੈ, ਅਤੇ ਮੈਂ ਮੁਲਾਇਮ ਆਦਮੀ ਹਾਂ।</w:t>
      </w:r>
    </w:p>
    <w:p/>
    <w:p>
      <w:r xmlns:w="http://schemas.openxmlformats.org/wordprocessingml/2006/main">
        <w:t xml:space="preserve">ਯਾਕੂਬ ਆਪਣੇ ਪਿਤਾ ਇਸਹਾਕ ਨੂੰ ਉਹ ਬਰਕਤ ਪ੍ਰਾਪਤ ਕਰਨ ਲਈ ਧੋਖਾ ਦਿੰਦਾ ਹੈ ਜੋ ਉਸਦੇ ਭਰਾ ਈਸਾਓ ਲਈ ਸੀ।</w:t>
      </w:r>
    </w:p>
    <w:p/>
    <w:p>
      <w:r xmlns:w="http://schemas.openxmlformats.org/wordprocessingml/2006/main">
        <w:t xml:space="preserve">1: ਅਸੀਂ ਯਾਕੂਬ ਦੀ ਮਿਸਾਲ ਤੋਂ ਸਿੱਖ ਸਕਦੇ ਹਾਂ ਕਿ ਅਸੀਂ ਆਪਣੀਆਂ ਬਰਕਤਾਂ ਹਾਸਲ ਕਰਨ ਲਈ ਬੁੱਧੀ ਅਤੇ ਸਮਝਦਾਰੀ ਦੀ ਵਰਤੋਂ ਕਰੀਏ।</w:t>
      </w:r>
    </w:p>
    <w:p/>
    <w:p>
      <w:r xmlns:w="http://schemas.openxmlformats.org/wordprocessingml/2006/main">
        <w:t xml:space="preserve">2: ਪਰਮੇਸ਼ੁਰ ਦੀਆਂ ਅਸੀਸਾਂ ਵਫ਼ਾਦਾਰੀ ਅਤੇ ਆਗਿਆਕਾਰੀ ਦੁਆਰਾ ਮਿਲਦੀਆਂ ਹਨ, ਧੋਖੇ ਨਾਲ ਨਹੀਂ।</w:t>
      </w:r>
    </w:p>
    <w:p/>
    <w:p>
      <w:r xmlns:w="http://schemas.openxmlformats.org/wordprocessingml/2006/main">
        <w:t xml:space="preserve">1: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ਉਤਪਤ 27:12 ਸ਼ਾਇਦ ਮੇਰਾ ਪਿਤਾ ਮੈਨੂੰ ਮਹਿਸੂਸ ਕਰੇਗਾ, ਅਤੇ ਮੈਂ ਉਸਨੂੰ ਇੱਕ ਧੋਖੇਬਾਜ਼ ਸਮਝਾਂਗਾ; ਅਤੇ ਮੈਂ ਮੇਰੇ ਉੱਤੇ ਸਰਾਪ ਲਿਆਵਾਂਗਾ, ਨਾ ਕਿ ਅਸੀਸ।</w:t>
      </w:r>
    </w:p>
    <w:p/>
    <w:p>
      <w:r xmlns:w="http://schemas.openxmlformats.org/wordprocessingml/2006/main">
        <w:t xml:space="preserve">ਇਸਹਾਕ ਨੂੰ ਇਸ ਗੱਲ ਦੀ ਚਿੰਤਾ ਹੈ ਕਿ ਜਦੋਂ ਉਹ ਯਾਕੂਬ ਨੂੰ ਅਸੀਸ ਦਿੰਦਾ ਹੈ ਤਾਂ ਉਸ ਨੂੰ ਧੋਖਾ ਦਿੱਤਾ ਜਾਵੇਗਾ, ਅਤੇ ਇਹ ਕਿ ਅਜਿਹਾ ਧੋਖਾ ਉਸ ਉੱਤੇ ਬਰਕਤ ਦੀ ਬਜਾਏ ਸਰਾਪ ਲਿਆਏਗਾ।</w:t>
      </w:r>
    </w:p>
    <w:p/>
    <w:p>
      <w:r xmlns:w="http://schemas.openxmlformats.org/wordprocessingml/2006/main">
        <w:t xml:space="preserve">1. ਧੋਖੇ ਦੀ ਸ਼ਕਤੀ: ਇਸ ਨੂੰ ਕਿਵੇਂ ਪਛਾਣਨਾ ਅਤੇ ਬਚਣਾ ਹੈ।</w:t>
      </w:r>
    </w:p>
    <w:p/>
    <w:p>
      <w:r xmlns:w="http://schemas.openxmlformats.org/wordprocessingml/2006/main">
        <w:t xml:space="preserve">2. ਆਗਿਆਕਾਰੀ ਦਾ ਆਸ਼ੀਰਵਾਦ: ਪਰਮੇਸ਼ੁਰ ਦੇ ਵਾਅਦੇ ਕਿਵੇਂ ਪ੍ਰਾਪਤ ਕਰਨੇ ਹਨ।</w:t>
      </w:r>
    </w:p>
    <w:p/>
    <w:p>
      <w:r xmlns:w="http://schemas.openxmlformats.org/wordprocessingml/2006/main">
        <w:t xml:space="preserve">1. ਕਹਾਉਤਾਂ 14:5 - "ਇੱਕ ਵਫ਼ਾਦਾਰ ਗਵਾਹ ਝੂਠ ਨਹੀਂ ਬੋਲਦਾ, ਪਰ ਇੱਕ ਝੂਠਾ ਗਵਾਹ ਝੂਠ ਬੋਲਦਾ ਹੈ।"</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ਉਤਪਤ 27:13 ਅਤੇ ਉਹ ਦੀ ਮਾਤਾ ਨੇ ਉਹ ਨੂੰ ਆਖਿਆ, ਹੇ ਮੇਰੇ ਪੁੱਤਰ, ਤੇਰਾ ਸਰਾਪ ਮੇਰੇ ਉੱਤੇ ਹੋਵੇ, ਕੇਵਲ ਮੇਰੀ ਅਵਾਜ਼ ਸੁਣੋ ਅਤੇ ਜਾ ਕੇ ਉਨ੍ਹਾਂ ਨੂੰ ਮੇਰੇ ਕੋਲ ਲੈ ਜਾ।</w:t>
      </w:r>
    </w:p>
    <w:p/>
    <w:p>
      <w:r xmlns:w="http://schemas.openxmlformats.org/wordprocessingml/2006/main">
        <w:t xml:space="preserve">ਯਾਕੂਬ, ਆਪਣੀ ਮਾਂ ਦੀ ਅਸੀਸ ਨਾਲ, ਆਪਣੇ ਭਰਾ ਈਸਾਓ ਦੀ ਵਿਰਾਸਤ ਹਾਸਲ ਕਰਨ ਲਈ ਆਪਣੇ ਪਿਤਾ ਨੂੰ ਧੋਖਾ ਦਿੰਦਾ ਹੈ।</w:t>
      </w:r>
    </w:p>
    <w:p/>
    <w:p>
      <w:r xmlns:w="http://schemas.openxmlformats.org/wordprocessingml/2006/main">
        <w:t xml:space="preserve">1: ਸਾਨੂੰ ਹਮੇਸ਼ਾ ਆਪਣੇ ਮਾਪਿਆਂ ਦਾ ਕਹਿਣਾ ਮੰਨਣਾ ਚਾਹੀਦਾ ਹੈ, ਜਿਵੇਂ ਕਿ ਯਾਕੂਬ ਨੇ ਕੀਤਾ ਸੀ, ਭਾਵੇਂ ਇਹ ਮੁਸ਼ਕਲ ਹੋਵੇ।</w:t>
      </w:r>
    </w:p>
    <w:p/>
    <w:p>
      <w:r xmlns:w="http://schemas.openxmlformats.org/wordprocessingml/2006/main">
        <w:t xml:space="preserve">2: ਸਾਨੂੰ ਧੋਖੇਬਾਜ਼ ਵਿਹਾਰ ਤੋਂ ਸਾਵਧਾਨ ਰਹਿਣਾ ਚਾਹੀਦਾ ਹੈ ਅਤੇ ਇਮਾਨਦਾਰੀ ਅਤੇ ਸੱਚਾਈ ਨਾਲ ਕੰਮ ਕਰਨ ਦੀ ਕੋਸ਼ਿਸ਼ ਕਰਨੀ ਚਾਹੀਦੀ ਹੈ।</w:t>
      </w:r>
    </w:p>
    <w:p/>
    <w:p>
      <w:r xmlns:w="http://schemas.openxmlformats.org/wordprocessingml/2006/main">
        <w:t xml:space="preserve">1: ਅਫ਼ਸੀਆਂ 6:1-3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ਕੁਲੁੱਸੀਆਂ 3:20 ਬੱਚਿਓ, ਹਰ ਗੱਲ ਵਿੱਚ ਆਪਣੇ ਮਾਪਿਆਂ ਦਾ ਕਹਿਣਾ ਮੰਨੋ, ਕਿਉਂਕਿ ਇਹ ਪ੍ਰਭੂ ਨੂੰ ਪ੍ਰਸੰਨ ਕਰਦਾ ਹੈ।</w:t>
      </w:r>
    </w:p>
    <w:p/>
    <w:p>
      <w:r xmlns:w="http://schemas.openxmlformats.org/wordprocessingml/2006/main">
        <w:t xml:space="preserve">ਉਤਪਤ 27:14 ਅਤੇ ਉਹ ਗਿਆ ਅਤੇ ਲਿਆਇਆ ਅਤੇ ਉਨ੍ਹਾਂ ਨੂੰ ਆਪਣੀ ਮਾਤਾ ਕੋਲ ਲਿਆਇਆ ਅਤੇ ਉਹ ਦੀ ਮਾਂ ਨੇ ਸੁਆਦਲਾ ਮਾਸ ਬਣਾਇਆ, ਜਿਵੇਂ ਕਿ ਉਸਦਾ ਪਿਤਾ ਪਿਆਰ ਕਰਦਾ ਸੀ।</w:t>
      </w:r>
    </w:p>
    <w:p/>
    <w:p>
      <w:r xmlns:w="http://schemas.openxmlformats.org/wordprocessingml/2006/main">
        <w:t xml:space="preserve">ਯਾਕੂਬ ਨੇ ਆਪਣੇ ਪਿਤਾ ਇਸਹਾਕ ਨੂੰ ਧੋਖਾ ਦਿੱਤਾ ਤਾਂ ਜੋ ਏਸਾਓ ਲਈ ਬਰਕਤ ਪ੍ਰਾਪਤ ਕੀਤੀ ਜਾ ਸਕੇ।</w:t>
      </w:r>
    </w:p>
    <w:p/>
    <w:p>
      <w:r xmlns:w="http://schemas.openxmlformats.org/wordprocessingml/2006/main">
        <w:t xml:space="preserve">1: ਸਾਨੂੰ ਸਾਵਧਾਨ ਰਹਿਣਾ ਚਾਹੀਦਾ ਹੈ ਕਿ ਅਸੀਂ ਪਰਮੇਸ਼ੁਰ ਦੀ ਮਰਜ਼ੀ ਅਨੁਸਾਰ ਚੱਲੀਏ ਅਤੇ ਦੂਜਿਆਂ ਨੂੰ ਧੋਖਾ ਨਾ ਦੇਈਏ।</w:t>
      </w:r>
    </w:p>
    <w:p/>
    <w:p>
      <w:r xmlns:w="http://schemas.openxmlformats.org/wordprocessingml/2006/main">
        <w:t xml:space="preserve">2: ਸਾਨੂੰ ਆਪਣੇ ਕੰਮਾਂ ਅਤੇ ਉਨ੍ਹਾਂ ਦੇ ਨਤੀਜਿਆਂ ਬਾਰੇ ਧਿਆਨ ਰੱਖਣਾ ਚਾਹੀਦਾ ਹੈ।</w:t>
      </w:r>
    </w:p>
    <w:p/>
    <w:p>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ਕੁਲੁੱਸੀਆਂ 3:9-10 - ਇੱਕ ਦੂਜੇ ਨਾਲ ਝੂਠ ਨਾ ਬੋਲੋ, ਇਹ ਦੇਖ ਕੇ ਕਿ ਤੁਸੀਂ ਪੁਰਾਣੇ ਸਵੈ ਨੂੰ ਇਸਦੇ ਅਭਿਆਸਾਂ ਨਾਲ ਛੱਡ ਦਿੱਤਾ ਹੈ ਅਤੇ ਨਵੇਂ ਸਵੈ ਨੂੰ ਪਹਿਨ ਲਿਆ ਹੈ, ਜੋ ਇਸਦੇ ਸਿਰਜਣਹਾਰ ਦੀ ਮੂਰਤ ਦੇ ਬਾਅਦ ਗਿਆਨ ਵਿੱਚ ਨਵਿਆਇਆ ਜਾ ਰਿਹਾ ਹੈ.</w:t>
      </w:r>
    </w:p>
    <w:p/>
    <w:p>
      <w:r xmlns:w="http://schemas.openxmlformats.org/wordprocessingml/2006/main">
        <w:t xml:space="preserve">ਉਤਪਤ 27:15 ਅਤੇ ਰਿਬਕਾਹ ਨੇ ਆਪਣੇ ਵੱਡੇ ਪੁੱਤਰ ਏਸਾਓ ਦੇ ਚੰਗੇ ਕੱਪੜੇ ਲਏ ਜੋ ਉਸ ਦੇ ਘਰ ਵਿੱਚ ਸਨ ਅਤੇ ਆਪਣੇ ਛੋਟੇ ਪੁੱਤਰ ਯਾਕੂਬ ਨੂੰ ਪਹਿਨਾਏ।</w:t>
      </w:r>
    </w:p>
    <w:p/>
    <w:p>
      <w:r xmlns:w="http://schemas.openxmlformats.org/wordprocessingml/2006/main">
        <w:t xml:space="preserve">ਰਿਬਕਾਹ ਨੇ ਏਸਾਓ ਦੇ ਕੱਪੜੇ ਲਏ ਅਤੇ ਯਾਕੂਬ ਨੂੰ ਪਹਿਨਾਏ।</w:t>
      </w:r>
    </w:p>
    <w:p/>
    <w:p>
      <w:r xmlns:w="http://schemas.openxmlformats.org/wordprocessingml/2006/main">
        <w:t xml:space="preserve">1. ਆਗਿਆਕਾਰੀ ਦੀ ਸ਼ਕਤੀ: ਰਿਬੇਕਾਹ ਅਤੇ ਯਾਕੂਬ ਦੀ ਕਹਾਣੀ।</w:t>
      </w:r>
    </w:p>
    <w:p/>
    <w:p>
      <w:r xmlns:w="http://schemas.openxmlformats.org/wordprocessingml/2006/main">
        <w:t xml:space="preserve">2. ਧੋਖੇ ਦੀ ਬਰਕਤ: ਯਾਕੂਬ ਅਤੇ ਈਸਾਓ ਦੀ ਕਹਾਣੀ।</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ਉਤਪਤ 27:16 ਅਤੇ ਉਸ ਨੇ ਬੱਕਰੀਆਂ ਦੇ ਬੱਚਿਆਂ ਦੀਆਂ ਖੱਲਾਂ ਉਸ ਦੇ ਹੱਥਾਂ ਉੱਤੇ ਅਤੇ ਉਸ ਦੀ ਗਰਦਨ ਦੀ ਮੁਲਾਇਮ ਉੱਤੇ ਪਾਈਆਂ।</w:t>
      </w:r>
    </w:p>
    <w:p/>
    <w:p>
      <w:r xmlns:w="http://schemas.openxmlformats.org/wordprocessingml/2006/main">
        <w:t xml:space="preserve">ਏਸਾਓ ਨੂੰ ਆਪਣੇ ਪਿਤਾ ਦਾ ਆਸ਼ੀਰਵਾਦ ਪ੍ਰਾਪਤ ਕਰਨ ਲਈ ਉਸਦੀ ਮਾਂ ਅਤੇ ਭਰਾ ਦੁਆਰਾ ਧੋਖਾ ਦਿੱਤਾ ਜਾਂਦਾ ਹੈ।</w:t>
      </w:r>
    </w:p>
    <w:p/>
    <w:p>
      <w:r xmlns:w="http://schemas.openxmlformats.org/wordprocessingml/2006/main">
        <w:t xml:space="preserve">1. ਸਮਝ ਅਤੇ ਸਿਆਣਪ: ਧੋਖੇ ਨੂੰ ਕਿਵੇਂ ਪਛਾਣਨਾ ਅਤੇ ਬਚਣਾ ਹੈ</w:t>
      </w:r>
    </w:p>
    <w:p/>
    <w:p>
      <w:r xmlns:w="http://schemas.openxmlformats.org/wordprocessingml/2006/main">
        <w:t xml:space="preserve">2. ਅਸੀਸ ਦੀ ਸ਼ਕਤੀ ਅਤੇ ਇਹ ਸਾਡੇ ਜੀਵਨ ਨੂੰ ਕਿਵੇਂ ਪ੍ਰਭਾਵਿਤ ਕਰਦੀ ਹੈ</w:t>
      </w:r>
    </w:p>
    <w:p/>
    <w:p>
      <w:r xmlns:w="http://schemas.openxmlformats.org/wordprocessingml/2006/main">
        <w:t xml:space="preserve">1. ਕਹਾਉਤਾਂ 3:13-15 - "ਧੰਨ ਹੈ ਉਹ ਜਿਸ ਨੂੰ ਬੁੱਧ ਮਿਲਦੀ ਹੈ, ਅਤੇ ਉਹ ਜੋ ਸਮਝ ਪ੍ਰਾਪਤ ਕਰਦਾ ਹੈ, ਕਿਉਂਕਿ ਉਹ ਦਾ ਲਾਭ ਚਾਂਦੀ ਦੇ ਲਾਭ ਨਾਲੋਂ ਅਤੇ ਉਸਦਾ ਲਾਭ ਸੋਨੇ ਨਾਲੋਂ ਚੰਗਾ ਹੈ। ਉਹ ਗਹਿਣਿਆਂ ਨਾਲੋਂ ਵੱਧ ਕੀਮਤੀ ਹੈ, ਅਤੇ ਜੋ ਵੀ ਤੁਸੀਂ ਚਾਹੁੰਦੇ ਹੋ ਉਸ ਦੀ ਤੁਲਨਾ ਉਸ ਨਾਲ ਨਹੀਂ ਕਰ ਸਕਦੀ।"</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ਉਤਪਤ 27:17 ਅਤੇ ਉਸ ਨੇ ਸੁਆਦਲਾ ਮਾਸ ਅਤੇ ਰੋਟੀ ਜੋ ਉਸ ਨੇ ਤਿਆਰ ਕੀਤੀ ਸੀ ਆਪਣੇ ਪੁੱਤਰ ਯਾਕੂਬ ਦੇ ਹੱਥ ਵਿੱਚ ਦੇ ਦਿੱਤੀ।</w:t>
      </w:r>
    </w:p>
    <w:p/>
    <w:p>
      <w:r xmlns:w="http://schemas.openxmlformats.org/wordprocessingml/2006/main">
        <w:t xml:space="preserve">ਯਾਕੂਬ ਨੂੰ ਸੁਆਦਲਾ ਮਾਸ ਅਤੇ ਰੋਟੀ ਮਿਲੀ ਜੋ ਉਸਦੀ ਮਾਂ ਨੇ ਉਸਦੇ ਲਈ ਤਿਆਰ ਕੀਤੀ ਸੀ।</w:t>
      </w:r>
    </w:p>
    <w:p/>
    <w:p>
      <w:r xmlns:w="http://schemas.openxmlformats.org/wordprocessingml/2006/main">
        <w:t xml:space="preserve">1: ਪਰਮੇਸ਼ੁਰ ਸਾਡੀਆਂ ਲੋੜਾਂ ਪੂਰੀਆਂ ਕਰਦਾ ਹੈ।</w:t>
      </w:r>
    </w:p>
    <w:p/>
    <w:p>
      <w:r xmlns:w="http://schemas.openxmlformats.org/wordprocessingml/2006/main">
        <w:t xml:space="preserve">2: ਸਾਨੂੰ ਪ੍ਰਭੂ ਅਤੇ ਉਸਦੇ ਪ੍ਰਬੰਧ ਵਿੱਚ ਭਰੋਸਾ ਰੱਖਣਾ ਚਾਹੀਦਾ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ਮੱਤੀ 6:25-34 -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ਉਤਪਤ 27:18 ਅਤੇ ਉਹ ਆਪਣੇ ਪਿਤਾ ਕੋਲ ਆਇਆ ਅਤੇ ਆਖਿਆ, ਮੇਰੇ ਪਿਤਾ, ਅਤੇ ਉਸਨੇ ਕਿਹਾ, ਮੈਂ ਇੱਥੇ ਹਾਂ; ਮੇਰੇ ਪੁੱਤਰ, ਤੂੰ ਕੌਣ ਹੈਂ?</w:t>
      </w:r>
    </w:p>
    <w:p/>
    <w:p>
      <w:r xmlns:w="http://schemas.openxmlformats.org/wordprocessingml/2006/main">
        <w:t xml:space="preserve">ਇਸਹਾਕ ਨੇ ਆਪਣੇ ਪੁੱਤਰ ਨੂੰ ਆਪਣੀ ਪਛਾਣ ਕਰਨ ਲਈ ਕਿਹਾ ਜਿਸ ਨੇ ਏਸਾਓ ਹੋਣ ਦਾ ਢੌਂਗ ਕੀਤਾ ਸੀ।</w:t>
      </w:r>
    </w:p>
    <w:p/>
    <w:p>
      <w:r xmlns:w="http://schemas.openxmlformats.org/wordprocessingml/2006/main">
        <w:t xml:space="preserve">1. ਪਰਮੇਸ਼ੁਰ ਸਾਡੇ ਧੋਖੇ ਅਤੇ ਝੂਠ ਦੁਆਰਾ ਦੇਖ ਸਕਦਾ ਹੈ</w:t>
      </w:r>
    </w:p>
    <w:p/>
    <w:p>
      <w:r xmlns:w="http://schemas.openxmlformats.org/wordprocessingml/2006/main">
        <w:t xml:space="preserve">2. ਆਪਣੇ ਸਾਰੇ ਵਿਹਾਰ ਵਿੱਚ ਇਮਾਨਦਾਰ ਅਤੇ ਸੱਚੇ ਬਣੋ</w:t>
      </w:r>
    </w:p>
    <w:p/>
    <w:p>
      <w:r xmlns:w="http://schemas.openxmlformats.org/wordprocessingml/2006/main">
        <w:t xml:space="preserve">1. ਜ਼ਬੂਰ 51:6 - "ਵੇਖੋ, ਤੂੰ ਅੰਦਰਲੀ ਸਚਿਆਈ ਵਿੱਚ ਪ੍ਰਸੰਨ ਹੁੰਦਾ ਹੈਂ, ਅਤੇ ਤੂੰ ਮੈਨੂੰ ਗੁਪਤ ਦਿਲ ਵਿੱਚ ਬੁੱਧ ਸਿਖਾਉਂਦਾ ਹੈਂ।"</w:t>
      </w:r>
    </w:p>
    <w:p/>
    <w:p>
      <w:r xmlns:w="http://schemas.openxmlformats.org/wordprocessingml/2006/main">
        <w:t xml:space="preserve">2. ਕਹਾਉਤਾਂ 12:22 - "ਝੂਠੇ ਬੁੱਲ੍ਹ ਯਹੋਵਾਹ ਲਈ ਘਿਣਾਉਣੇ ਹਨ, ਪਰ ਜਿਹੜੇ ਵਫ਼ਾਦਾਰੀ ਨਾਲ ਕੰਮ ਕਰਦੇ ਹਨ ਉਹ ਉਸਦੀ ਪ੍ਰਸੰਨਤਾ ਹਨ।"</w:t>
      </w:r>
    </w:p>
    <w:p/>
    <w:p>
      <w:r xmlns:w="http://schemas.openxmlformats.org/wordprocessingml/2006/main">
        <w:t xml:space="preserve">ਉਤਪਤ 27:19 ਤਦ ਯਾਕੂਬ ਨੇ ਆਪਣੇ ਪਿਤਾ ਨੂੰ ਆਖਿਆ, ਮੈਂ ਤੇਰਾ ਜੇਠਾ ਜੰਮਿਆ ਏਸਾਓ ਹਾਂ। ਮੈਂ ਉਸੇ ਤਰ੍ਹਾਂ ਕੀਤਾ ਹੈ ਜਿਵੇਂ ਤੁਸੀਂ ਮੈਨੂੰ ਨਿਸ਼ਚਤ ਕੀਤਾ ਹੈ: ਉੱਠ, ਮੈਂ ਪ੍ਰਾਰਥਨਾ ਕਰਦਾ ਹਾਂ, ਬੈਠੋ ਅਤੇ ਮੇਰਾ ਸ਼ਿਕਾਰ ਖਾਓ, ਤਾਂ ਜੋ ਤੇਰੀ ਆਤਮਾ ਮੈਨੂੰ ਅਸੀਸ ਦੇਵੇ।</w:t>
      </w:r>
    </w:p>
    <w:p/>
    <w:p>
      <w:r xmlns:w="http://schemas.openxmlformats.org/wordprocessingml/2006/main">
        <w:t xml:space="preserve">ਜੈਕਬ ਨੇ ਆਪਣੇ ਪਿਤਾ ਇਸਹਾਕ ਨੂੰ ਹਰੀ ਦਾ ਭੋਜਨ ਦੇ ਕੇ ਉਸ ਨੂੰ ਅਸੀਸ ਦੇਣ ਲਈ ਮਨਾ ਲਿਆ।</w:t>
      </w:r>
    </w:p>
    <w:p/>
    <w:p>
      <w:r xmlns:w="http://schemas.openxmlformats.org/wordprocessingml/2006/main">
        <w:t xml:space="preserve">1. ਆਗਿਆਕਾਰੀ ਦੀ ਸ਼ਕਤੀ: ਅਧਿਕਾਰ ਦਾ ਆਦਰ ਕਰਨ ਲਈ ਯਾਕੂਬ ਦੀ ਮਿਸਾਲ ਤੋਂ ਸਿੱਖਣਾ।</w:t>
      </w:r>
    </w:p>
    <w:p/>
    <w:p>
      <w:r xmlns:w="http://schemas.openxmlformats.org/wordprocessingml/2006/main">
        <w:t xml:space="preserve">2. ਅਸੀਸਾਂ ਦਾ ਮਹੱਤਵ: ਪਿਤਾ ਦੁਆਰਾ ਬਖਸ਼ਿਸ਼ ਕੀਤੇ ਜਾਣ ਦੀ ਖੁਸ਼ੀ ਦਾ ਅਨੁਭਵ ਕਰਨਾ।</w:t>
      </w:r>
    </w:p>
    <w:p/>
    <w:p>
      <w:r xmlns:w="http://schemas.openxmlformats.org/wordprocessingml/2006/main">
        <w:t xml:space="preserve">1. ਰੋਮੀਆਂ 13:1-7: ਹਰ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ਕਹਾਉਤਾਂ 3:1-7: ਮੇਰੇ ਪੁੱਤਰ, ਮੇਰੇ ਕਾਨੂੰਨ ਨੂੰ ਨਾ ਭੁੱਲੋ; ਪਰ ਤੇਰੇ ਦਿਲ ਨੂੰ ਮੇਰੇ ਹੁਕਮਾਂ ਦੀ ਪਾਲਨਾ ਕਰਨ ਦਿਉ: ਦਿਨ ਦੀ ਲੰਮੀ, ਲੰਬੀ ਉਮਰ, ਅਤੇ ਸ਼ਾਂਤੀ, ਉਹ ਤੈਨੂੰ ਵਧਾਉਣਗੇ।</w:t>
      </w:r>
    </w:p>
    <w:p/>
    <w:p>
      <w:r xmlns:w="http://schemas.openxmlformats.org/wordprocessingml/2006/main">
        <w:t xml:space="preserve">ਉਤਪਤ 27:20 ਅਤੇ ਇਸਹਾਕ ਨੇ ਆਪਣੇ ਪੁੱਤਰ ਨੂੰ ਆਖਿਆ, ਹੇ ਮੇਰੇ ਪੁੱਤਰ, ਇਹ ਤੈਨੂੰ ਇੰਨੀ ਜਲਦੀ ਕਿਵੇਂ ਲੱਭ ਗਿਆ? ਉਸ ਨੇ ਆਖਿਆ, ਕਿਉਂਕਿ ਯਹੋਵਾਹ ਤੇਰਾ ਪਰਮੇਸ਼ੁਰ ਇਹ ਮੇਰੇ ਕੋਲ ਲਿਆਇਆ ਹੈ।</w:t>
      </w:r>
    </w:p>
    <w:p/>
    <w:p>
      <w:r xmlns:w="http://schemas.openxmlformats.org/wordprocessingml/2006/main">
        <w:t xml:space="preserve">ਇਸਹਾਕ ਦਾ ਪੁੱਤਰ ਆਪਣੀ ਸਫ਼ਲਤਾ ਵਿਚ ਪਰਮੇਸ਼ੁਰ ਦੀ ਅਗਵਾਈ ਨੂੰ ਸਵੀਕਾਰ ਕਰਦਾ ਹੈ।</w:t>
      </w:r>
    </w:p>
    <w:p/>
    <w:p>
      <w:r xmlns:w="http://schemas.openxmlformats.org/wordprocessingml/2006/main">
        <w:t xml:space="preserve">1. "ਰੱਬ ਦੀ ਸੇਧ: ਸ਼ੁਕਰਗੁਜ਼ਾਰ ਹੋਣ ਲਈ ਇੱਕ ਬਰਕਤ"</w:t>
      </w:r>
    </w:p>
    <w:p/>
    <w:p>
      <w:r xmlns:w="http://schemas.openxmlformats.org/wordprocessingml/2006/main">
        <w:t xml:space="preserve">2. "ਹਰ ਹਾਲਾਤ ਵਿੱਚ ਰੱਬ 'ਤੇ ਭਰੋਸਾ ਰੱਖਣਾ"</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ਉਤਪਤ 27:21 ਅਤੇ ਇਸਹਾਕ ਨੇ ਯਾਕੂਬ ਨੂੰ ਆਖਿਆ, ਮੇਰੇ ਪੁੱਤਰ, ਨੇੜੇ ਆ, ਤਾਂ ਜੋ ਮੈਂ ਤੈਨੂੰ ਮਹਿਸੂਸ ਕਰਾਂ, ਭਾਵੇਂ ਤੂੰ ਮੇਰਾ ਪੁੱਤਰ ਏਸਾਓ ਹੈਂ ਜਾਂ ਨਹੀਂ।</w:t>
      </w:r>
    </w:p>
    <w:p/>
    <w:p>
      <w:r xmlns:w="http://schemas.openxmlformats.org/wordprocessingml/2006/main">
        <w:t xml:space="preserve">ਇਸਹਾਕ ਇਹ ਭਰੋਸਾ ਮੰਗ ਰਿਹਾ ਸੀ ਕਿ ਯਾਕੂਬ ਸੱਚਮੁੱਚ ਉਸਦਾ ਪੁੱਤਰ ਏਸਾਓ ਸੀ।</w:t>
      </w:r>
    </w:p>
    <w:p/>
    <w:p>
      <w:r xmlns:w="http://schemas.openxmlformats.org/wordprocessingml/2006/main">
        <w:t xml:space="preserve">1: ਰੱਬ ਦਾ ਪਿਆਰ ਸ਼ੱਕ ਨੂੰ ਦੂਰ ਕਰਦਾ ਹੈ - ਕਿਵੇਂ ਇਸਹਾਕ ਨੇ ਰੱਬ 'ਤੇ ਭਰੋਸਾ ਕੀਤਾ ਅਤੇ ਯਾਕੂਬ ਨੂੰ ਆਪਣਾ ਪੁੱਤਰ ਮੰਨਣ ਲਈ ਸ਼ੱਕ ਨੂੰ ਦੂਰ ਕੀਤਾ।</w:t>
      </w:r>
    </w:p>
    <w:p/>
    <w:p>
      <w:r xmlns:w="http://schemas.openxmlformats.org/wordprocessingml/2006/main">
        <w:t xml:space="preserve">2: ਪੁਸ਼ਟੀਕਰਨ ਦੀ ਮਹੱਤਤਾ - ਮਹੱਤਵਪੂਰਨ ਫੈਸਲੇ ਲੈਣ ਵੇਲੇ ਪੁਸ਼ਟੀਕਰਨ ਦੀ ਮਹੱਤਤਾ।</w:t>
      </w:r>
    </w:p>
    <w:p/>
    <w:p>
      <w:r xmlns:w="http://schemas.openxmlformats.org/wordprocessingml/2006/main">
        <w:t xml:space="preserve">1: ਜ਼ਬੂਰ 37:5 - ਯਹੋਵਾਹ ਨੂੰ ਆਪਣਾ ਰਾਹ ਸੌਂਪੋ; ਉਸ ਵਿੱਚ ਵੀ ਭਰੋਸਾ ਕਰੋ; ਅਤੇ ਉਹ ਇਸਨੂੰ ਪੂਰਾ ਕਰੇਗਾ।</w:t>
      </w:r>
    </w:p>
    <w:p/>
    <w:p>
      <w:r xmlns:w="http://schemas.openxmlformats.org/wordprocessingml/2006/main">
        <w:t xml:space="preserve">2: ਇਬਰਾਨੀਆਂ 11:11 - ਵਿਸ਼ਵਾਸ ਨਾਲ ਸਾਰਾਹ ਨੇ ਆਪ ਵੀ ਬੀਜ ਪੈਦਾ ਕਰਨ ਦੀ ਤਾਕਤ ਪ੍ਰਾਪਤ ਕੀਤੀ, ਅਤੇ ਜਦੋਂ ਉਹ ਉਮਰ ਲੰਘ ਚੁੱਕੀ ਸੀ ਤਾਂ ਉਸਨੇ ਇੱਕ ਬੱਚੇ ਨੂੰ ਜਨਮ ਦਿੱਤਾ, ਕਿਉਂਕਿ ਉਸਨੇ ਉਸ ਨੂੰ ਵਫ਼ਾਦਾਰ ਠਹਿਰਾਇਆ ਜਿਸ ਨੇ ਵਾਅਦਾ ਕੀਤਾ ਸੀ।</w:t>
      </w:r>
    </w:p>
    <w:p/>
    <w:p>
      <w:r xmlns:w="http://schemas.openxmlformats.org/wordprocessingml/2006/main">
        <w:t xml:space="preserve">ਉਤਪਤ 27:22 ਅਤੇ ਯਾਕੂਬ ਆਪਣੇ ਪਿਤਾ ਇਸਹਾਕ ਦੇ ਨੇੜੇ ਗਿਆ। ਅਤੇ ਉਸਨੇ ਉਸਨੂੰ ਮਹਿਸੂਸ ਕੀਤਾ ਅਤੇ ਕਿਹਾ, ਅਵਾਜ਼ ਯਾਕੂਬ ਦੀ ਅਵਾਜ਼ ਹੈ, ਪਰ ਹੱਥ ਏਸਾਓ ਦੇ ਹੱਥ ਹਨ।</w:t>
      </w:r>
    </w:p>
    <w:p/>
    <w:p>
      <w:r xmlns:w="http://schemas.openxmlformats.org/wordprocessingml/2006/main">
        <w:t xml:space="preserve">ਜੈਕਬ ਅਤੇ ਈਸਾਓ ਦੇ ਪਿਤਾ ਇਸਹਾਕ ਨੇ ਆਪਣੇ ਪੁੱਤਰ ਜੈਕਬ ਨੂੰ ਆਪਣੇ ਹੱਥਾਂ ਨੂੰ ਮਹਿਸੂਸ ਕਰਨ ਤੋਂ ਬਾਅਦ ਭੇਸ ਵਿੱਚ ਪਛਾਣ ਲਿਆ।</w:t>
      </w:r>
    </w:p>
    <w:p/>
    <w:p>
      <w:r xmlns:w="http://schemas.openxmlformats.org/wordprocessingml/2006/main">
        <w:t xml:space="preserve">1. ਰੱਬ ਵਿਸਤਾਰ ਦਾ ਰੱਬ ਹੈ। ਉਹ ਸਾਨੂੰ ਆਪਣੇ ਆਪ ਤੋਂ ਕਿਤੇ ਵੱਧ ਜਾਣਦਾ ਹੈ।</w:t>
      </w:r>
    </w:p>
    <w:p/>
    <w:p>
      <w:r xmlns:w="http://schemas.openxmlformats.org/wordprocessingml/2006/main">
        <w:t xml:space="preserve">2. ਸਾਨੂੰ ਬਾਹਰੀ ਦਿੱਖਾਂ ਦੁਆਰਾ ਧੋਖਾ ਨਹੀਂ ਦੇਣਾ ਚਾਹੀਦਾ, ਪਰ ਸਾਨੂੰ ਸੱਚਾਈ ਵੱਲ ਅਗਵਾਈ ਕਰਨ ਲਈ ਪਰਮੇਸ਼ੁਰ ਉੱਤੇ ਭਰੋਸਾ ਰੱਖਣਾ ਚਾਹੀਦਾ ਹੈ।</w:t>
      </w:r>
    </w:p>
    <w:p/>
    <w:p>
      <w:r xmlns:w="http://schemas.openxmlformats.org/wordprocessingml/2006/main">
        <w:t xml:space="preserve">1. ਇਬਰਾਨੀਆਂ 11:20, "ਵਿਸ਼ਵਾਸ ਦੁਆਰਾ ਇਸਹਾਕ ਨੇ ਯਾਕੂਬ ਅਤੇ ਏਸਾਓ ਨੂੰ ਅਸੀਸ ਦਿੱਤੀ, ਇੱਥੋਂ ਤੱਕ ਕਿ ਆਉਣ ਵਾਲੀਆਂ ਚੀਜ਼ਾਂ ਬਾਰੇ ਵੀ।"</w:t>
      </w:r>
    </w:p>
    <w:p/>
    <w:p>
      <w:r xmlns:w="http://schemas.openxmlformats.org/wordprocessingml/2006/main">
        <w:t xml:space="preserve">2. ਯੂਹੰਨਾ 10:27, "ਮੇਰੀਆਂ ਭੇਡਾਂ ਮੇਰੀ ਅਵਾਜ਼ ਸੁਣਦੀਆਂ ਹਨ; ਮੈਂ ਉਨ੍ਹਾਂ ਨੂੰ ਜਾਣਦਾ ਹਾਂ, ਅਤੇ ਉਹ ਮੇਰੇ ਮਗਰ ਲੱਗਦੀਆਂ ਹਨ।"</w:t>
      </w:r>
    </w:p>
    <w:p/>
    <w:p>
      <w:r xmlns:w="http://schemas.openxmlformats.org/wordprocessingml/2006/main">
        <w:t xml:space="preserve">ਉਤਪਤ 27:23 ਅਤੇ ਉਸ ਨੇ ਉਹ ਨੂੰ ਨਾ ਪਛਾਣਿਆ ਕਿਉਂ ਜੋ ਉਹ ਦੇ ਹੱਥ ਉਸ ਦੇ ਭਰਾ ਏਸਾਓ ਦੇ ਹੱਥਾਂ ਵਾਂਗ ਵਾਲਾਂ ਵਾਲੇ ਸਨ, ਇਸ ਲਈ ਉਸ ਨੇ ਉਹ ਨੂੰ ਅਸੀਸ ਦਿੱਤੀ।</w:t>
      </w:r>
    </w:p>
    <w:p/>
    <w:p>
      <w:r xmlns:w="http://schemas.openxmlformats.org/wordprocessingml/2006/main">
        <w:t xml:space="preserve">ਏਸਾਓ ਨੂੰ ਉਸਦੇ ਭਰਾ ਯਾਕੂਬ ਨੇ ਆਪਣੀ ਅਸੀਸ ਦੇਣ ਲਈ ਧੋਖਾ ਦਿੱਤਾ ਸੀ।</w:t>
      </w:r>
    </w:p>
    <w:p/>
    <w:p>
      <w:r xmlns:w="http://schemas.openxmlformats.org/wordprocessingml/2006/main">
        <w:t xml:space="preserve">1: ਪਰਮੇਸ਼ੁਰ ਦੀ ਕਿਰਪਾ ਸਾਡੀਆਂ ਗ਼ਲਤੀਆਂ ਨਾਲੋਂ ਵੱਡੀ ਹੈ - ਰੋਮੀਆਂ 5:20-21</w:t>
      </w:r>
    </w:p>
    <w:p/>
    <w:p>
      <w:r xmlns:w="http://schemas.openxmlformats.org/wordprocessingml/2006/main">
        <w:t xml:space="preserve">2: ਪਰਮੇਸ਼ੁਰ ਆਪਣੇ ਕੰਮ ਕਰਨ ਲਈ ਅਸੰਭਵ ਲੋਕਾਂ ਨੂੰ ਵਰਤਦਾ ਹੈ - ਲੂਕਾ 1:26-38</w:t>
      </w:r>
    </w:p>
    <w:p/>
    <w:p>
      <w:r xmlns:w="http://schemas.openxmlformats.org/wordprocessingml/2006/main">
        <w:t xml:space="preserve">1: ਯਾਕੂਬ ਇੱਕ ਨਾਮੁਕੰਮਲ ਆਦਮੀ ਸੀ ਜਿਸਨੂੰ ਪਰਮੇਸ਼ੁਰ ਨੇ ਆਪਣੀਆਂ ਕਮੀਆਂ ਦੇ ਬਾਵਜੂਦ ਵਰਤਿਆ - ਇਬਰਾਨੀਆਂ 11:21</w:t>
      </w:r>
    </w:p>
    <w:p/>
    <w:p>
      <w:r xmlns:w="http://schemas.openxmlformats.org/wordprocessingml/2006/main">
        <w:t xml:space="preserve">2: ਪਰਮੇਸ਼ੁਰ ਦੇ ਵਾਅਦੇ ਸਾਡੇ ਯਤਨਾਂ 'ਤੇ ਨਿਰਭਰ ਨਹੀਂ ਹਨ - ਰੋਮੀਆਂ 4:13-17</w:t>
      </w:r>
    </w:p>
    <w:p/>
    <w:p>
      <w:r xmlns:w="http://schemas.openxmlformats.org/wordprocessingml/2006/main">
        <w:t xml:space="preserve">ਉਤਪਤ 27:24 ਅਤੇ ਆਖਿਆ, ਕੀ ਤੂੰ ਮੇਰਾ ਪੁੱਤਰ ਏਸਾਓ ਹੈਂ? ਅਤੇ ਉਸਨੇ ਕਿਹਾ, ਮੈਂ ਹਾਂ.</w:t>
      </w:r>
    </w:p>
    <w:p/>
    <w:p>
      <w:r xmlns:w="http://schemas.openxmlformats.org/wordprocessingml/2006/main">
        <w:t xml:space="preserve">ਇਸਹਾਕ ਨੇ ਆਪਣੇ ਪੁੱਤਰ ਯਾਕੂਬ ਨੂੰ ਪੁੱਛਿਆ ਕਿ ਕੀ ਉਹ ਏਸਾਓ ਸੀ, ਅਤੇ ਯਾਕੂਬ ਨੇ ਜਵਾਬ ਦਿੱਤਾ ਕਿ ਉਹ ਸੀ।</w:t>
      </w:r>
    </w:p>
    <w:p/>
    <w:p>
      <w:r xmlns:w="http://schemas.openxmlformats.org/wordprocessingml/2006/main">
        <w:t xml:space="preserve">1. ਪਛਾਣ ਦੀ ਸ਼ਕਤੀ: ਪਰਮੇਸ਼ੁਰ ਦੇ ਚਿੱਤਰ ਵਿੱਚ ਸਾਡੇ ਸੱਚੇ ਸਵੈ</w:t>
      </w:r>
    </w:p>
    <w:p/>
    <w:p>
      <w:r xmlns:w="http://schemas.openxmlformats.org/wordprocessingml/2006/main">
        <w:t xml:space="preserve">2. ਧੋਖੇ ਦੀ ਪ੍ਰਕਿਰਤੀ: ਯਾਕੂਬ ਦਾ ਦਿਖਾਵਾ ਦੀ ਯਾਤਰਾ</w:t>
      </w:r>
    </w:p>
    <w:p/>
    <w:p>
      <w:r xmlns:w="http://schemas.openxmlformats.org/wordprocessingml/2006/main">
        <w:t xml:space="preserve">1. ਯੂਹੰਨਾ 1:12 - ਪਰ ਉਨ੍ਹਾਂ ਸਾਰਿਆਂ ਨੂੰ ਜਿਨ੍ਹਾਂ ਨੇ ਉਸਨੂੰ ਕਬੂਲ ਕੀਤਾ, ਜਿਨ੍ਹਾਂ ਨੇ ਉਸਦੇ ਨਾਮ ਵਿੱਚ ਵਿਸ਼ਵਾਸ ਕੀਤਾ, ਉਸਨੇ ਪਰਮੇਸ਼ੁਰ ਦੇ ਬੱਚੇ ਬਣਨ ਦਾ ਅਧਿਕਾਰ ਦਿੱਤਾ।</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ਉਤਪਤ 27:25 ਅਤੇ ਉਸ ਨੇ ਆਖਿਆ, ਇਸ ਨੂੰ ਮੇਰੇ ਨੇੜੇ ਲਿਆਓ ਅਤੇ ਮੈਂ ਆਪਣੇ ਪੁੱਤਰ ਦਾ ਹਰੀ ਖਾਵਾਂਗਾ ਤਾਂ ਜੋ ਮੇਰਾ ਜੀ ਤੈਨੂੰ ਅਸੀਸ ਦੇਵੇ। ਅਤੇ ਉਹ ਉਸਨੂੰ ਉਸਦੇ ਨੇੜੇ ਲਿਆਇਆ ਅਤੇ ਉਸਨੇ ਖਾਧਾ ਅਤੇ ਉਸਨੇ ਉਸਨੂੰ ਮੈਅ ਲਿਆਇਆ ਅਤੇ ਉਸਨੇ ਪੀਤੀ।</w:t>
      </w:r>
    </w:p>
    <w:p/>
    <w:p>
      <w:r xmlns:w="http://schemas.openxmlformats.org/wordprocessingml/2006/main">
        <w:t xml:space="preserve">ਇਸਹਾਕ ਨੇ ਆਪਣੇ ਪੁੱਤਰ, ਜੈਕਬ ਨੂੰ ਕਿਹਾ ਕਿ ਉਹ ਉਸਨੂੰ ਹਰੀ ਦਾ ਭੋਜਨ ਲਿਆਵੇ ਤਾਂ ਜੋ ਉਸਦੀ ਆਤਮਾ ਯਾਕੂਬ ਨੂੰ ਅਸੀਸ ਦੇ ਸਕੇ। ਯਾਕੂਬ ਇਸਹਾਕ ਕੋਲ ਹਰੀ ਦਾ ਸ਼ਿਕਾਰ ਲਿਆਉਂਦਾ ਹੈ, ਜੋ ਇਸਨੂੰ ਖਾਂਦਾ ਹੈ ਅਤੇ ਸ਼ਰਾਬ ਪੀਂਦਾ ਹੈ।</w:t>
      </w:r>
    </w:p>
    <w:p/>
    <w:p>
      <w:r xmlns:w="http://schemas.openxmlformats.org/wordprocessingml/2006/main">
        <w:t xml:space="preserve">1. ਪਰਮੇਸ਼ੁਰ ਦੀਆਂ ਅਸੀਸਾਂ ਉਨ੍ਹਾਂ ਨੂੰ ਮਿਲਦੀਆਂ ਹਨ ਜੋ ਆਗਿਆਕਾਰ ਹਨ।</w:t>
      </w:r>
    </w:p>
    <w:p/>
    <w:p>
      <w:r xmlns:w="http://schemas.openxmlformats.org/wordprocessingml/2006/main">
        <w:t xml:space="preserve">2. ਮਾਤਾ-ਪਿਤਾ ਦਾ ਆਸ਼ੀਰਵਾਦ ਇੱਕ ਵਿਸ਼ੇਸ਼ ਤੋਹਫ਼ਾ ਹੈ।</w:t>
      </w:r>
    </w:p>
    <w:p/>
    <w:p>
      <w:r xmlns:w="http://schemas.openxmlformats.org/wordprocessingml/2006/main">
        <w:t xml:space="preserve">1. 1 ਸਮੂਏਲ 15:22 - "ਅਤੇ ਸਮੂਏਲ ਨੇ ਕਿਹਾ, "ਕੀ ਯਹੋਵਾਹ ਹੋਮ ਦੀਆਂ ਭੇਟਾਂ ਅਤੇ ਬਲੀਆਂ ਵਿੱਚ ਇੰਨਾ ਪ੍ਰਸੰਨ ਹੁੰਦਾ ਹੈ, ਜਿੰਨਾ ਯਹੋਵਾਹ ਦੀ ਅਵਾਜ਼ ਨੂੰ ਮੰਨਣ ਵਿੱਚ? ਵੇਖੋ, ਮੰਨਣਾ ਬਲੀ ਨਾਲੋਂ, ਅਤੇ ਸੁਣਨਾ ਬਲੀਦਾਨ ਨਾਲੋਂ ਚੰਗਾ ਹੈ। ਭੇਡੂ।"</w:t>
      </w:r>
    </w:p>
    <w:p/>
    <w:p>
      <w:r xmlns:w="http://schemas.openxmlformats.org/wordprocessingml/2006/main">
        <w:t xml:space="preserve">2. ਮੱਤੀ 7:21 - "ਹਰ ਕੋਈ ਜੋ ਮੈਨੂੰ, ਪ੍ਰਭੂ, ਪ੍ਰਭੂ, ਕਹਿੰਦਾ ਹੈ, ਸਵਰਗ ਦੇ ਰਾਜ ਵਿੱਚ ਨਹੀਂ ਜਾਵੇਗਾ, ਪਰ ਉਹ ਜੋ ਸਵਰਗ ਵਿੱਚ ਮੇਰੇ ਪਿਤਾ ਦੀ ਇੱਛਾ ਪੂਰੀ ਕਰਦਾ ਹੈ।"</w:t>
      </w:r>
    </w:p>
    <w:p/>
    <w:p>
      <w:r xmlns:w="http://schemas.openxmlformats.org/wordprocessingml/2006/main">
        <w:t xml:space="preserve">ਉਤਪਤ 27:26 ਅਤੇ ਉਹ ਦੇ ਪਿਤਾ ਇਸਹਾਕ ਨੇ ਉਹ ਨੂੰ ਆਖਿਆ, ਹੇ ਮੇਰੇ ਪੁੱਤਰ ਹੁਣ ਨੇੜੇ ਆ ਅਤੇ ਮੈਨੂੰ ਚੁੰਮਣਾ।</w:t>
      </w:r>
    </w:p>
    <w:p/>
    <w:p>
      <w:r xmlns:w="http://schemas.openxmlformats.org/wordprocessingml/2006/main">
        <w:t xml:space="preserve">ਇਸਹਾਕ ਨੇ ਆਪਣੇ ਪੁੱਤਰ, ਏਸਾਓ ਨੂੰ ਨੇੜੇ ਆਉਣ ਅਤੇ ਉਸਨੂੰ ਚੁੰਮਣ ਲਈ ਬੁਲਾਇਆ।</w:t>
      </w:r>
    </w:p>
    <w:p/>
    <w:p>
      <w:r xmlns:w="http://schemas.openxmlformats.org/wordprocessingml/2006/main">
        <w:t xml:space="preserve">1. ਪਰਿਵਾਰ ਵਿੱਚ ਭਾਵਨਾਤਮਕ ਬੰਧਨ ਦੀ ਸ਼ਕਤੀ</w:t>
      </w:r>
    </w:p>
    <w:p/>
    <w:p>
      <w:r xmlns:w="http://schemas.openxmlformats.org/wordprocessingml/2006/main">
        <w:t xml:space="preserve">2. ਪਾਲਣ ਪੋਸ਼ਣ ਵਿੱਚ ਪੁਸ਼ਟੀ ਦੀ ਮਹੱਤਤਾ</w:t>
      </w:r>
    </w:p>
    <w:p/>
    <w:p>
      <w:r xmlns:w="http://schemas.openxmlformats.org/wordprocessingml/2006/main">
        <w:t xml:space="preserve">1. ਉਤਪਤ 33:4 - "ਅਤੇ ਏਸਾਓ ਉਸਨੂੰ ਮਿਲਣ ਲਈ ਭੱਜਿਆ, ਅਤੇ ਉਸਨੂੰ ਗਲੇ ਲਗਾਇਆ, ਅਤੇ ਉਸਦੇ ਗਲੇ ਤੇ ਡਿੱਗ ਪਿਆ, ਅਤੇ ਉਸਨੂੰ ਚੁੰਮਿਆ: ਅਤੇ ਉਹ ਰੋਏ."</w:t>
      </w:r>
    </w:p>
    <w:p/>
    <w:p>
      <w:r xmlns:w="http://schemas.openxmlformats.org/wordprocessingml/2006/main">
        <w:t xml:space="preserve">2. ਰੂਥ 1:14 - "ਅਤੇ ਉਨ੍ਹਾਂ ਨੇ ਆਪਣੀ ਅਵਾਜ਼ ਉੱਚੀ ਕੀਤੀ, ਅਤੇ ਦੁਬਾਰਾ ਰੋਇਆ: ਅਤੇ ਓਰਪਾਹ ਨੇ ਆਪਣੀ ਸੱਸ ਨੂੰ ਚੁੰਮਿਆ; ਪਰ ਰੂਥ ਉਸ ਨਾਲ ਜੁੜੀ ਰਹੀ।"</w:t>
      </w:r>
    </w:p>
    <w:p/>
    <w:p>
      <w:r xmlns:w="http://schemas.openxmlformats.org/wordprocessingml/2006/main">
        <w:t xml:space="preserve">ਉਤਪਤ 27:27 ਅਤੇ ਉਸ ਨੇ ਨੇੜੇ ਆ ਕੇ ਉਸ ਨੂੰ ਚੁੰਮਿਆ ਅਤੇ ਉਸ ਨੇ ਉਸ ਦੇ ਕੱਪੜਿਆਂ ਦੀ ਸੁਗੰਧ ਸੁੰਘ ਕੇ ਉਸ ਨੂੰ ਅਸੀਸ ਦਿੱਤੀ ਅਤੇ ਆਖਿਆ, ਵੇਖੋ, ਮੇਰੇ ਪੁੱਤਰ ਦੀ ਸੁਗੰਧ ਉਸ ਖੇਤ ਦੀ ਸੁਗੰਧ ਵਰਗੀ ਹੈ ਜਿਸ ਨੂੰ ਯਹੋਵਾਹ ਨੇ ਅਸੀਸ ਦਿੱਤੀ ਹੈ।</w:t>
      </w:r>
    </w:p>
    <w:p/>
    <w:p>
      <w:r xmlns:w="http://schemas.openxmlformats.org/wordprocessingml/2006/main">
        <w:t xml:space="preserve">ਈਸਾਓ ਦੁਆਰਾ ਯਾਕੂਬ ਉੱਤੇ ਪਰਮੇਸ਼ੁਰ ਦੀ ਅਸੀਸ ਦੀ ਮਾਨਤਾ।</w:t>
      </w:r>
    </w:p>
    <w:p/>
    <w:p>
      <w:r xmlns:w="http://schemas.openxmlformats.org/wordprocessingml/2006/main">
        <w:t xml:space="preserve">1. ਪਰਮੇਸ਼ੁਰ ਦੀ ਅਸੀਸ ਸਾਨੂੰ ਬਦਲ ਸਕਦੀ ਹੈ</w:t>
      </w:r>
    </w:p>
    <w:p/>
    <w:p>
      <w:r xmlns:w="http://schemas.openxmlformats.org/wordprocessingml/2006/main">
        <w:t xml:space="preserve">2. ਦੂਜਿਆਂ ਦੇ ਜੀਵਨ ਵਿੱਚ ਪਰਮਾਤਮਾ ਦੀ ਬਖਸ਼ਿਸ਼ ਨੂੰ ਪਛਾਣਨਾ</w:t>
      </w:r>
    </w:p>
    <w:p/>
    <w:p>
      <w:r xmlns:w="http://schemas.openxmlformats.org/wordprocessingml/2006/main">
        <w:t xml:space="preserve">1. ਯੂਹੰਨਾ 1:17 - ਕਾਨੂੰਨ ਮੂਸਾ ਦੁਆਰਾ ਦਿੱਤਾ ਗਿਆ ਸੀ; ਕਿਰਪਾ ਅਤੇ ਸੱਚਾਈ ਯਿਸੂ ਮਸੀਹ ਦੁਆਰਾ ਆਈ.</w:t>
      </w:r>
    </w:p>
    <w:p/>
    <w:p>
      <w:r xmlns:w="http://schemas.openxmlformats.org/wordprocessingml/2006/main">
        <w:t xml:space="preserve">2. ਅਫ਼ਸੀਆਂ 1:3 - ਸਾਡੇ ਪ੍ਰਭੂ ਯਿਸੂ ਮਸੀਹ ਦੇ ਪਰਮੇਸ਼ੁਰ ਅਤੇ ਪਿਤਾ ਨੂੰ ਮੁਬਾਰਕ ਹੋਵੇ, ਜਿਸ ਨੇ ਸਾਨੂੰ ਸਵਰਗੀ ਸਥਾਨਾਂ ਵਿੱਚ ਹਰ ਆਤਮਿਕ ਬਰਕਤ ਨਾਲ ਮਸੀਹ ਵਿੱਚ ਅਸੀਸ ਦਿੱਤੀ ਹੈ।</w:t>
      </w:r>
    </w:p>
    <w:p/>
    <w:p>
      <w:r xmlns:w="http://schemas.openxmlformats.org/wordprocessingml/2006/main">
        <w:t xml:space="preserve">ਉਤਪਤ 27:28 ਇਸ ਲਈ ਪਰਮੇਸ਼ੁਰ ਤੈਨੂੰ ਅਕਾਸ਼ ਦੀ ਤ੍ਰੇਲ, ਅਤੇ ਧਰਤੀ ਦੀ ਚਰਬੀ, ਅਤੇ ਬਹੁਤ ਸਾਰਾ ਅਨਾਜ ਅਤੇ ਮੈਅ ਦੇਵੇ:</w:t>
      </w:r>
    </w:p>
    <w:p/>
    <w:p>
      <w:r xmlns:w="http://schemas.openxmlformats.org/wordprocessingml/2006/main">
        <w:t xml:space="preserve">ਪ੍ਰਭੂ ਆਪਣੇ ਚੁਣੇ ਹੋਏ ਲੋਕਾਂ ਨੂੰ ਤ੍ਰੇਲ, ਚਰਬੀ, ਮੱਕੀ ਅਤੇ ਵਾਈਨ ਦੀ ਬਹੁਤਾਤ ਨਾਲ ਅਸੀਸ ਦੇਵੇਗਾ।</w:t>
      </w:r>
    </w:p>
    <w:p/>
    <w:p>
      <w:r xmlns:w="http://schemas.openxmlformats.org/wordprocessingml/2006/main">
        <w:t xml:space="preserve">1. ਬਰਕਤਾਂ ਦੀ ਭਰਪੂਰਤਾ: ਵਫ਼ਾਦਾਰ ਆਗਿਆਕਾਰੀ ਦੇ ਲਾਭ ਪ੍ਰਾਪਤ ਕਰਨਾ</w:t>
      </w:r>
    </w:p>
    <w:p/>
    <w:p>
      <w:r xmlns:w="http://schemas.openxmlformats.org/wordprocessingml/2006/main">
        <w:t xml:space="preserve">2. ਰੱਬ ਦੀ ਉਦਾਰਤਾ: ਭਰਪੂਰਤਾ ਦੀਆਂ ਅਸੀਸਾਂ</w:t>
      </w:r>
    </w:p>
    <w:p/>
    <w:p>
      <w:r xmlns:w="http://schemas.openxmlformats.org/wordprocessingml/2006/main">
        <w:t xml:space="preserve">1. ਬਿਵਸਥਾ ਸਾਰ 28:8-12: ਯਹੋਵਾਹ ਤੁਹਾਡੇ ਕੋਠਿਆਂ ਵਿੱਚ ਅਤੇ ਜਿਸ ਵਿੱਚ ਤੁਸੀਂ ਆਪਣਾ ਹੱਥ ਰੱਖਦੇ ਹੋ, ਤੁਹਾਡੇ ਉੱਤੇ ਬਰਕਤ ਦਾ ਹੁਕਮ ਦੇਵੇਗਾ, ਅਤੇ ਉਹ ਤੁਹਾਨੂੰ ਉਸ ਧਰਤੀ ਵਿੱਚ ਅਸੀਸ ਦੇਵੇਗਾ ਜੋ ਯਹੋਵਾਹ ਤੁਹਾਡਾ ਪਰਮੇਸ਼ੁਰ ਤੁਹਾਨੂੰ ਦੇ ਰਿਹਾ ਹੈ।</w:t>
      </w:r>
    </w:p>
    <w:p/>
    <w:p>
      <w:r xmlns:w="http://schemas.openxmlformats.org/wordprocessingml/2006/main">
        <w:t xml:space="preserve">2. ਜ਼ਬੂਰ 104:27-28: ਇਹ ਸਾਰੇ ਤੁਹਾਡੇ ਵੱਲ ਦੇਖਦੇ ਹਨ, ਉਨ੍ਹਾਂ ਨੂੰ ਸਮੇਂ ਸਿਰ ਉਨ੍ਹਾਂ ਦਾ ਭੋਜਨ ਦੇਣ ਲਈ। ਜਦੋਂ ਤੁਸੀਂ ਉਨ੍ਹਾਂ ਨੂੰ ਇਹ ਦਿੰਦੇ ਹੋ, ਤਾਂ ਉਹ ਇਸ ਨੂੰ ਇਕੱਠਾ ਕਰਦੇ ਹਨ; ਜਦੋਂ ਤੁਸੀਂ ਆਪਣਾ ਹੱਥ ਖੋਲ੍ਹਦੇ ਹੋ, ਉਹ ਚੰਗੀਆਂ ਚੀਜ਼ਾਂ ਨਾਲ ਭਰ ਜਾਂਦੇ ਹਨ।</w:t>
      </w:r>
    </w:p>
    <w:p/>
    <w:p>
      <w:r xmlns:w="http://schemas.openxmlformats.org/wordprocessingml/2006/main">
        <w:t xml:space="preserve">ਉਤਪਤ 27:29 ਲੋਕ ਤੇਰੀ ਸੇਵਾ ਕਰਨ, ਅਤੇ ਕੌਮਾਂ ਤੇਰੇ ਅੱਗੇ ਮੱਥਾ ਟੇਕਣ: ਤੇਰੇ ਭਰਾਵਾਂ ਉੱਤੇ ਮਾਲਕ ਬਣੋ, ਅਤੇ ਤੇਰੀਆਂ ਮਾਵਾਂ ਦੇ ਪੁੱਤ੍ਰ ਤੇਰੇ ਅੱਗੇ ਮੱਥਾ ਟੇਕਣ: ਹਰ ਕੋਈ ਜੋ ਤੈਨੂੰ ਸਰਾਪ ਦੇਵੇ ਸਰਾਪ ਹੋਵੇ, ਅਤੇ ਮੁਬਾਰਕ ਹੋਵੇ ਉਹ ਜਿਹੜਾ ਤੈਨੂੰ ਅਸੀਸ ਦੇਵੇ।</w:t>
      </w:r>
    </w:p>
    <w:p/>
    <w:p>
      <w:r xmlns:w="http://schemas.openxmlformats.org/wordprocessingml/2006/main">
        <w:t xml:space="preserve">ਪ੍ਰਮਾਤਮਾ ਚਾਹੁੰਦਾ ਹੈ ਕਿ ਅਸੀਂ ਦੂਸਰਿਆਂ ਲਈ ਅਸੀਸ ਬਣੀਏ ਅਤੇ ਆਦਰ ਪ੍ਰਾਪਤ ਕਰੀਏ।</w:t>
      </w:r>
    </w:p>
    <w:p/>
    <w:p>
      <w:r xmlns:w="http://schemas.openxmlformats.org/wordprocessingml/2006/main">
        <w:t xml:space="preserve">1. ਆਗਿਆਕਾਰੀ ਦਾ ਆਸ਼ੀਰਵਾਦ: ਰੱਬ ਦਾ ਆਦਰ ਕਰੋ ਅਤੇ ਦੂਜਿਆਂ ਦੀ ਸੇਵਾ ਕਰੋ</w:t>
      </w:r>
    </w:p>
    <w:p/>
    <w:p>
      <w:r xmlns:w="http://schemas.openxmlformats.org/wordprocessingml/2006/main">
        <w:t xml:space="preserve">2. ਅਸੀਸ ਦੀ ਸ਼ਕਤੀ: ਦੂਜਿਆਂ ਲਈ ਅਸੀਸ ਬਣਨਾ</w:t>
      </w:r>
    </w:p>
    <w:p/>
    <w:p>
      <w:r xmlns:w="http://schemas.openxmlformats.org/wordprocessingml/2006/main">
        <w:t xml:space="preserve">1. ਅਫ਼ਸੀਆਂ 4:32 - "ਅਤੇ ਤੁਸੀਂ ਇੱਕ ਦੂਜੇ ਨਾਲ ਦਿਆਲੂ, ਕੋਮਲ ਦਿਲ, ਇੱਕ ਦੂਜੇ ਨੂੰ ਮਾਫ਼ ਕਰੋ, ਜਿਵੇਂ ਕਿ ਮਸੀਹ ਦੀ ਖ਼ਾਤਰ ਪਰਮੇਸ਼ੁਰ ਨੇ ਤੁਹਾਨੂੰ ਮਾਫ਼ ਕੀਤਾ ਹੈ।"</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ਉਤਪਤ 27:30 ਅਤੇ ਐਉਂ ਹੋਇਆ ਕਿ ਜਿਵੇਂ ਹੀ ਇਸਹਾਕ ਨੇ ਯਾਕੂਬ ਨੂੰ ਅਸੀਸ ਦਿੱਤੀ ਅਤੇ ਯਾਕੂਬ ਅਜੇ ਆਪਣੇ ਪਿਤਾ ਇਸਹਾਕ ਦੇ ਹਜ਼ੂਰੋਂ ਨਿੱਕਲਿਆ ਹੀ ਸੀ ਕਿ ਉਹ ਦਾ ਭਰਾ ਏਸਾਓ ਸ਼ਿਕਾਰ ਤੋਂ ਅੰਦਰ ਆਇਆ।</w:t>
      </w:r>
    </w:p>
    <w:p/>
    <w:p>
      <w:r xmlns:w="http://schemas.openxmlformats.org/wordprocessingml/2006/main">
        <w:t xml:space="preserve">ਈਸਾਓ ਅਤੇ ਯਾਕੂਬ ਦੇ ਰਿਸ਼ਤੇ ਦੀ ਪਰਖ ਕੀਤੀ ਜਾਂਦੀ ਹੈ ਜਦੋਂ ਈਸਾਓ ਸ਼ਿਕਾਰ ਤੋਂ ਵਾਪਸ ਆਉਂਦਾ ਹੈ ਅਤੇ ਉਸਨੂੰ ਪਤਾ ਲੱਗਦਾ ਹੈ ਕਿ ਜੈਕਬ ਨੂੰ ਉਸਦੀ ਅਸੀਸ ਮਿਲੀ ਸੀ।</w:t>
      </w:r>
    </w:p>
    <w:p/>
    <w:p>
      <w:r xmlns:w="http://schemas.openxmlformats.org/wordprocessingml/2006/main">
        <w:t xml:space="preserve">1. ਟੁੱਟੇ ਰਿਸ਼ਤਿਆਂ ਦੇ ਵਿਚਕਾਰ ਵੀ ਪਰਮੇਸ਼ੁਰ ਦੀ ਵਫ਼ਾਦਾਰੀ ਦੇਖੀ ਜਾ ਸਕਦੀ ਹੈ।</w:t>
      </w:r>
    </w:p>
    <w:p/>
    <w:p>
      <w:r xmlns:w="http://schemas.openxmlformats.org/wordprocessingml/2006/main">
        <w:t xml:space="preserve">2. ਸਾਡੀਆਂ ਗਲਤੀਆਂ ਦੇ ਬਾਵਜੂਦ, ਪ੍ਰਮਾਤਮਾ ਅਜੇ ਵੀ ਸਾਨੂੰ ਅਸੀਸ ਦੇਣ ਅਤੇ ਕਿਰਪਾ ਕਰਨ ਲਈ ਤਿਆਰ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ਉਤਪਤ 27:31 ਅਤੇ ਉਸ ਨੇ ਵੀ ਸੁਆਦਲਾ ਮਾਸ ਬਣਾਇਆ ਅਤੇ ਆਪਣੇ ਪਿਤਾ ਕੋਲ ਲਿਆਇਆ ਅਤੇ ਆਪਣੇ ਪਿਤਾ ਨੂੰ ਕਿਹਾ, ਮੇਰੇ ਪਿਤਾ ਜੀ ਉੱਠ ਅਤੇ ਆਪਣੇ ਪੁੱਤਰ ਦਾ ਹਰੀ ਖਾ ਲੈਣ ਤਾਂ ਜੋ ਤੇਰੀ ਜਾਨ ਮੈਨੂੰ ਬਰਕਤ ਦੇਵੇ।</w:t>
      </w:r>
    </w:p>
    <w:p/>
    <w:p>
      <w:r xmlns:w="http://schemas.openxmlformats.org/wordprocessingml/2006/main">
        <w:t xml:space="preserve">ਇਸਹਾਕ ਦੇ ਪੁੱਤਰ, ਯਾਕੂਬ ਨੇ ਸੁਆਦਲਾ ਮੀਟ ਬਣਾਇਆ ਅਤੇ ਇਸਨੂੰ ਆਪਣੇ ਪਿਤਾ, ਇਸਹਾਕ ਕੋਲ ਲਿਆਇਆ, ਇਸ ਉਮੀਦ ਵਿੱਚ ਕਿ ਇਸਹਾਕ ਉਸਨੂੰ ਅਸੀਸ ਦੇਵੇਗਾ।</w:t>
      </w:r>
    </w:p>
    <w:p/>
    <w:p>
      <w:r xmlns:w="http://schemas.openxmlformats.org/wordprocessingml/2006/main">
        <w:t xml:space="preserve">1. ਬਰਕਤ ਦੀ ਸ਼ਕਤੀ: ਯਾਕੂਬ ਨੇ ਇਸਹਾਕ ਦੀ ਅਸੀਸ ਕਿਵੇਂ ਪ੍ਰਾਪਤ ਕੀਤੀ</w:t>
      </w:r>
    </w:p>
    <w:p/>
    <w:p>
      <w:r xmlns:w="http://schemas.openxmlformats.org/wordprocessingml/2006/main">
        <w:t xml:space="preserve">2. ਆਗਿਆਕਾਰੀ ਦਾ ਤੋਹਫ਼ਾ: ਯਾਕੂਬ ਦੀ ਵਫ਼ਾਦਾਰੀ ਦੀ ਮਿਸਾਲ</w:t>
      </w:r>
    </w:p>
    <w:p/>
    <w:p>
      <w:r xmlns:w="http://schemas.openxmlformats.org/wordprocessingml/2006/main">
        <w:t xml:space="preserve">1. ਇਬਰਾਨੀਆਂ 11:20 - ਵਿਸ਼ਵਾਸ ਦੁਆਰਾ ਇਸਹਾਕ ਨੇ ਯਾਕੂਬ ਅਤੇ ਏਸਾਓ ਨੂੰ ਅਸੀਸ ਦਿੱਤੀ, ਭਾਵੇਂ ਕਿ ਉਹ ਉਨ੍ਹਾਂ ਦੇ ਚਰਿੱਤਰ ਵਿੱਚ ਅੰਤਰ ਤੋਂ ਜਾਣੂ ਸੀ।</w:t>
      </w:r>
    </w:p>
    <w:p/>
    <w:p>
      <w:r xmlns:w="http://schemas.openxmlformats.org/wordprocessingml/2006/main">
        <w:t xml:space="preserve">2. ਰੋਮੀਆਂ 12:14-16 - ਉਨ੍ਹਾਂ ਨੂੰ ਅਸੀਸ ਦਿਓ ਜੋ ਤੁਹਾਨੂੰ ਸਤਾਉਂਦੇ ਹਨ; ਅਸੀਸ ਦਿਓ ਅਤੇ ਸਰਾਪ ਨਾ ਦਿਓ। ਅਨੰਦ ਕਰਨ ਵਾਲਿਆਂ ਦੇ ਨਾਲ ਅਨੰਦ ਕਰੋ; ਸੋਗ ਕਰਨ ਵਾਲਿਆਂ ਨਾਲ ਸੋਗ ਕਰੋ। ਇੱਕ ਦੂਜੇ ਨਾਲ ਤਾਲਮੇਲ ਵਿੱਚ ਰਹਿੰਦੇ ਹਨ। ਹੰਕਾਰ ਨਾ ਕਰੋ, ਸਗੋਂ ਨੀਵੇਂ ਰੁਤਬੇ ਵਾਲੇ ਲੋਕਾਂ ਦੀ ਸੰਗਤ ਕਰਨ ਲਈ ਤਿਆਰ ਰਹੋ। ਹੰਕਾਰ ਨਾ ਕਰੋ।</w:t>
      </w:r>
    </w:p>
    <w:p/>
    <w:p>
      <w:r xmlns:w="http://schemas.openxmlformats.org/wordprocessingml/2006/main">
        <w:t xml:space="preserve">ਉਤਪਤ 27:32 ਅਤੇ ਉਹ ਦੇ ਪਿਤਾ ਇਸਹਾਕ ਨੇ ਉਹ ਨੂੰ ਆਖਿਆ, ਤੂੰ ਕੌਣ ਹੈਂ? ਅਤੇ ਉਸ ਨੇ ਆਖਿਆ, ਮੈਂ ਤੇਰਾ ਪੁੱਤਰ ਹਾਂ, ਤੇਰਾ ਜੇਠਾ ਏਸਾਓ ਹਾਂ।</w:t>
      </w:r>
    </w:p>
    <w:p/>
    <w:p>
      <w:r xmlns:w="http://schemas.openxmlformats.org/wordprocessingml/2006/main">
        <w:t xml:space="preserve">ਇਸਹਾਕ ਨੇ ਆਪਣੇ ਪੁੱਤਰ, ਏਸਾਓ ਨੂੰ ਪੁੱਛਿਆ, ਉਹ ਕੌਣ ਸੀ, ਅਤੇ ਏਸਾਓ ਨੇ ਜਵਾਬ ਦਿੱਤਾ ਕਿ ਉਹ ਇਸਹਾਕ ਦਾ ਜੇਠਾ ਪੁੱਤਰ ਸੀ।</w:t>
      </w:r>
    </w:p>
    <w:p/>
    <w:p>
      <w:r xmlns:w="http://schemas.openxmlformats.org/wordprocessingml/2006/main">
        <w:t xml:space="preserve">1. ਸਾਡੀਆਂ ਪ੍ਰਾਰਥਨਾਵਾਂ ਦੇ ਪਰਮੇਸ਼ੁਰ ਦੇ ਜਵਾਬ ਅਕਸਰ ਅਚਾਨਕ ਰੂਪਾਂ ਵਿੱਚ ਆਉਂਦੇ ਹਨ।</w:t>
      </w:r>
    </w:p>
    <w:p/>
    <w:p>
      <w:r xmlns:w="http://schemas.openxmlformats.org/wordprocessingml/2006/main">
        <w:t xml:space="preserve">2. ਸਾਨੂੰ ਆਪਣੇ ਮਾਪਿਆਂ ਪ੍ਰਤੀ ਨਿਮਰ ਅਤੇ ਆਗਿਆਕਾਰੀ ਰਹਿਣਾ ਚਾਹੀਦਾ ਹੈ ਜਿਵੇਂ ਕਿ ਈਸਾਓ ਦੁਆਰਾ ਦਿਖਾਇਆ ਗਿਆ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ਅਫ਼ਸੀਆਂ 6:1-3 -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ਉਤਪਤ 27:33 ਅਤੇ ਇਸਹਾਕ ਨੇ ਬਹੁਤ ਕੰਬ ਕੇ ਆਖਿਆ, ਕੌਣ ਹੈ? ਉਹ ਕਿੱਥੇ ਹੈ ਜਿਸਨੇ ਹਰੀ ਦਾ ਮਾਸ ਲਿਆ ਅਤੇ ਮੇਰੇ ਕੋਲ ਲਿਆਇਆ ਅਤੇ ਮੈਂ ਤੇਰੇ ਆਉਣ ਤੋਂ ਪਹਿਲਾਂ ਸਭ ਕੁਝ ਖਾਧਾ ਅਤੇ ਉਸਨੂੰ ਅਸੀਸ ਦਿੱਤੀ? ਹਾਂ, ਅਤੇ ਉਸਨੂੰ ਅਸੀਸ ਦਿੱਤੀ ਜਾਵੇਗੀ।</w:t>
      </w:r>
    </w:p>
    <w:p/>
    <w:p>
      <w:r xmlns:w="http://schemas.openxmlformats.org/wordprocessingml/2006/main">
        <w:t xml:space="preserve">ਇਸਹਾਕ ਕੰਬਦਾ ਹੈ ਜਦੋਂ ਉਸ ਨੂੰ ਅਹਿਸਾਸ ਹੁੰਦਾ ਹੈ ਕਿ ਈਸਾਓ ਦੀ ਬਜਾਏ ਯਾਕੂਬ ਨੇ ਉਸ ਨੂੰ ਅਸੀਸ ਦਿੱਤੀ ਹੈ।</w:t>
      </w:r>
    </w:p>
    <w:p/>
    <w:p>
      <w:r xmlns:w="http://schemas.openxmlformats.org/wordprocessingml/2006/main">
        <w:t xml:space="preserve">1. ਸਾਡੇ ਜੀਵਨ ਵਿੱਚ ਪਰਮੇਸ਼ੁਰ ਦੀਆਂ ਅਸੀਸਾਂ ਦਾ ਮਹੱਤਵ।</w:t>
      </w:r>
    </w:p>
    <w:p/>
    <w:p>
      <w:r xmlns:w="http://schemas.openxmlformats.org/wordprocessingml/2006/main">
        <w:t xml:space="preserve">2. ਹਰ ਚੀਜ਼ ਵਿੱਚ ਪਰਮੇਸ਼ੁਰ ਦਾ ਸੰਪੂਰਣ ਸਮਾਂ ਅਤੇ ਉਦੇਸ਼।</w:t>
      </w:r>
    </w:p>
    <w:p/>
    <w:p>
      <w:r xmlns:w="http://schemas.openxmlformats.org/wordprocessingml/2006/main">
        <w:t xml:space="preserve">1. ਕਹਾਉਤਾਂ 16:9 "ਮਨੁੱਖ ਆਪਣੇ ਮਨ ਵਿੱਚ ਆਪਣੇ ਰਾਹ ਦੀ ਯੋਜਨਾ ਬਣਾਉਂਦੇ ਹਨ, ਪਰ ਪ੍ਰਭੂ ਉਨ੍ਹਾਂ ਦੇ ਕਦਮਾਂ ਨੂੰ ਸਥਾਪਿਤ ਕਰਦਾ ਹੈ।"</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27:34 ਅਤੇ ਜਦੋਂ ਏਸਾਓ ਨੇ ਆਪਣੇ ਪਿਤਾ ਦੀਆਂ ਗੱਲਾਂ ਸੁਣੀਆਂ ਤਾਂ ਉਹ ਉੱਚੀ ਅਵਾਜ਼ ਨਾਲ ਪੁਕਾਰਿਆ ਅਤੇ ਆਪਣੇ ਪਿਤਾ ਨੂੰ ਆਖਿਆ, ਹੇ ਮੇਰੇ ਪਿਤਾ, ਮੈਨੂੰ ਵੀ ਅਸੀਸ ਦੇਹ।</w:t>
      </w:r>
    </w:p>
    <w:p/>
    <w:p>
      <w:r xmlns:w="http://schemas.openxmlformats.org/wordprocessingml/2006/main">
        <w:t xml:space="preserve">ਏਸਾਓ ਆਪਣੇ ਪਿਤਾ ਦੀਆਂ ਗੱਲਾਂ ਸੁਣ ਕੇ ਚੀਕ ਉੱਠਿਆ।</w:t>
      </w:r>
    </w:p>
    <w:p/>
    <w:p>
      <w:r xmlns:w="http://schemas.openxmlformats.org/wordprocessingml/2006/main">
        <w:t xml:space="preserve">1: ਨਿਮਰਤਾ ਦਾ ਮੁੱਲ - ਸਾਨੂੰ ਆਪਣੇ ਪਿਤਾ ਦੀ ਝਿੜਕ ਦੇ ਸਾਮ੍ਹਣੇ ਏਸਾਓ ਦੀ ਨਿਮਰਤਾ ਤੋਂ ਸਿੱਖਣਾ ਚਾਹੀਦਾ ਹੈ।</w:t>
      </w:r>
    </w:p>
    <w:p/>
    <w:p>
      <w:r xmlns:w="http://schemas.openxmlformats.org/wordprocessingml/2006/main">
        <w:t xml:space="preserve">2: ਮਾਫ਼ ਕਰਨ ਦੀ ਸ਼ਕਤੀ - ਏਸਾਓ ਦੀ ਨਿਰਾਸ਼ਾ ਦੇ ਬਾਵਜੂਦ ਆਪਣੇ ਪਿਤਾ ਨੂੰ ਮਾਫ਼ ਕਰਨ ਦੀ ਇੱਛਾ ਕਿਰਪਾ ਅਤੇ ਦਇਆ ਦੀ ਇੱਕ ਸ਼ਕਤੀਸ਼ਾਲੀ ਉਦਾਹਰਣ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ਕੁਲੁੱਸੀਆਂ 3:13 - ਇੱਕ ਦੂਜੇ ਨੂੰ ਸਹਿਣ ਕਰੋ ਅਤੇ ਇੱਕ ਦੂਜੇ ਨੂੰ ਮਾਫ਼ ਕਰੋ ਜੇਕਰ ਤੁਹਾਡੇ ਵਿੱਚੋਂ ਕਿਸੇ ਨੂੰ ਕਿਸੇ ਦੇ ਵਿਰੁੱਧ ਕੋਈ ਸ਼ਿਕਾਇਤ ਹੈ। ਮਾਫ਼ ਕਰੋ ਜਿਵੇਂ ਪ੍ਰਭੂ ਨੇ ਤੁਹਾਨੂੰ ਮਾਫ਼ ਕੀਤਾ ਹੈ।</w:t>
      </w:r>
    </w:p>
    <w:p/>
    <w:p>
      <w:r xmlns:w="http://schemas.openxmlformats.org/wordprocessingml/2006/main">
        <w:t xml:space="preserve">ਉਤਪਤ 27:35 ਅਤੇ ਉਸ ਨੇ ਆਖਿਆ, ਤੇਰਾ ਭਰਾ ਸੂਖਮਤਾ ਨਾਲ ਆਇਆ ਅਤੇ ਤੇਰੀ ਬਰਕਤ ਲੈ ਗਿਆ।</w:t>
      </w:r>
    </w:p>
    <w:p/>
    <w:p>
      <w:r xmlns:w="http://schemas.openxmlformats.org/wordprocessingml/2006/main">
        <w:t xml:space="preserve">ਏਸਾਓ ਨੇ ਯਾਕੂਬ ਉੱਤੇ ਉਸ ਦੀ ਸਹੀ ਬਰਕਤ ਖੋਹਣ ਦਾ ਦੋਸ਼ ਲਾਇਆ।</w:t>
      </w:r>
    </w:p>
    <w:p/>
    <w:p>
      <w:r xmlns:w="http://schemas.openxmlformats.org/wordprocessingml/2006/main">
        <w:t xml:space="preserve">1. ਪ੍ਰਮਾਤਮਾ ਦੀਆਂ ਅਸੀਸਾਂ ਨੂੰ ਹਲਕਾ ਜਿਹਾ ਨਹੀਂ ਲਿਆ ਜਾਂਦਾ ਹੈ।</w:t>
      </w:r>
    </w:p>
    <w:p/>
    <w:p>
      <w:r xmlns:w="http://schemas.openxmlformats.org/wordprocessingml/2006/main">
        <w:t xml:space="preserve">2. ਧੋਖੇ ਦੇ ਨਤੀਜੇ ਗੰਭੀਰ ਹੋ ਸਕਦੇ ਹਨ।</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ਯਾਕੂਬ 1:15 - ਫਿਰ, ਇੱਛਾ ਗਰਭਵਤੀ ਹੋਣ ਤੋਂ ਬਾਅਦ, ਇਹ ਪਾਪ ਨੂੰ ਜਨਮ ਦਿੰਦੀ ਹੈ; ਅਤੇ ਪਾਪ, ਜਦੋਂ ਇਹ ਪੂਰਾ ਹੋ ਜਾਂਦਾ ਹੈ, ਮੌਤ ਨੂੰ ਜਨਮ ਦਿੰਦਾ ਹੈ।</w:t>
      </w:r>
    </w:p>
    <w:p/>
    <w:p>
      <w:r xmlns:w="http://schemas.openxmlformats.org/wordprocessingml/2006/main">
        <w:t xml:space="preserve">ਉਤਪਤ 27:36 ਅਤੇ ਆਖਿਆ, ਕੀ ਉਹ ਦਾ ਨਾਮ ਯਾਕੂਬ ਨਹੀਂ ਹੈ? ਕਿਉਂਕਿ ਉਸਨੇ ਮੈਨੂੰ ਇਹ ਦੋ ਵਾਰ ਬਦਲ ਦਿੱਤਾ ਹੈ: ਉਸਨੇ ਮੇਰਾ ਜਨਮ ਅਧਿਕਾਰ ਖੋਹ ਲਿਆ ਹੈ; ਅਤੇ, ਵੇਖੋ, ਹੁਣ ਉਸਨੇ ਮੇਰੀ ਅਸੀਸ ਖੋਹ ਲਈ ਹੈ। ਅਤੇ ਉਸ ਨੇ ਕਿਹਾ, ਕੀ ਤੂੰ ਮੇਰੇ ਲਈ ਬਰਕਤ ਨਹੀਂ ਰੱਖੀ?</w:t>
      </w:r>
    </w:p>
    <w:p/>
    <w:p>
      <w:r xmlns:w="http://schemas.openxmlformats.org/wordprocessingml/2006/main">
        <w:t xml:space="preserve">ਯਾਕੂਬ ਨੇ ਧੋਖੇ ਰਾਹੀਂ ਆਪਣੇ ਭਰਾ ਦਾ ਜਨਮਦਾਤਾ ਅਤੇ ਅਸੀਸ ਦੋਵੇਂ ਪ੍ਰਾਪਤ ਕੀਤੇ।</w:t>
      </w:r>
    </w:p>
    <w:p/>
    <w:p>
      <w:r xmlns:w="http://schemas.openxmlformats.org/wordprocessingml/2006/main">
        <w:t xml:space="preserve">1. ਧੋਖੇ ਦਾ ਖ਼ਤਰਾ: ਯਾਕੂਬ ਦੇ ਧੋਖੇ ਦੇ ਨਤੀਜੇ ਕਿਵੇਂ ਨਿਕਲੇ</w:t>
      </w:r>
    </w:p>
    <w:p/>
    <w:p>
      <w:r xmlns:w="http://schemas.openxmlformats.org/wordprocessingml/2006/main">
        <w:t xml:space="preserve">2. ਅਸੀਸ ਦੀ ਸ਼ਕਤੀ: ਪਰਮੇਸ਼ੁਰ ਸਾਡੀ ਆਗਿਆਕਾਰੀ ਦਾ ਆਦਰ ਕਿਵੇਂ ਕਰਦਾ ਹੈ</w:t>
      </w:r>
    </w:p>
    <w:p/>
    <w:p>
      <w:r xmlns:w="http://schemas.openxmlformats.org/wordprocessingml/2006/main">
        <w:t xml:space="preserve">1. ਯਾਕੂਬ 1:17-18 - ਹਰ ਚੰਗੀ ਅਤੇ ਸੰਪੂਰਨ ਤੋਹਫ਼ਾ ਉੱਪਰੋਂ ਹੈ, ਸਵਰਗੀ ਰੋਸ਼ਨੀ ਦੇ ਪਿਤਾ ਦੁਆਰਾ ਹੇਠਾਂ ਆ ਰਿਹਾ ਹੈ, ਜੋ ਬਦਲਦੇ ਪਰਛਾਵੇਂ ਵਾਂਗ ਨਹੀਂ ਬਦਲਦਾ.</w:t>
      </w:r>
    </w:p>
    <w:p/>
    <w:p>
      <w:r xmlns:w="http://schemas.openxmlformats.org/wordprocessingml/2006/main">
        <w:t xml:space="preserve">2. ਕਹਾਉਤਾਂ 10:22 - ਪ੍ਰਭੂ ਦੀ ਅਸੀਸ ਦੌਲਤ ਲਿਆਉਂਦੀ ਹੈ, ਅਤੇ ਉਹ ਇਸ ਵਿੱਚ ਕੋਈ ਮੁਸੀਬਤ ਨਹੀਂ ਜੋੜਦਾ।</w:t>
      </w:r>
    </w:p>
    <w:p/>
    <w:p>
      <w:r xmlns:w="http://schemas.openxmlformats.org/wordprocessingml/2006/main">
        <w:t xml:space="preserve">ਉਤਪਤ 27:37 ਅਤੇ ਇਸਹਾਕ ਨੇ ਏਸਾਓ ਨੂੰ ਉੱਤਰ ਦਿੱਤਾ, ਵੇਖ, ਮੈਂ ਉਹ ਨੂੰ ਤੇਰਾ ਸੁਆਮੀ ਬਣਾਇਆ ਹੈ, ਅਤੇ ਉਹ ਦੇ ਸਾਰੇ ਭਰਾਵਾਂ ਨੂੰ ਮੈਂ ਨੌਕਰਾਂ ਲਈ ਦੇ ਦਿੱਤਾ ਹੈ। ਅਤੇ ਮੈਂ ਉਸਨੂੰ ਅਨਾਜ ਅਤੇ ਮੈਅ ਨਾਲ ਪਾਲਿਆ ਹੈ, ਅਤੇ ਮੇਰੇ ਪੁੱਤਰ, ਹੁਣ ਮੈਂ ਤੇਰੇ ਲਈ ਕੀ ਕਰਾਂ?</w:t>
      </w:r>
    </w:p>
    <w:p/>
    <w:p>
      <w:r xmlns:w="http://schemas.openxmlformats.org/wordprocessingml/2006/main">
        <w:t xml:space="preserve">ਇਸਹਾਕ ਨੇ ਯਾਕੂਬ ਅਤੇ ਉਸਦੇ ਪਰਿਵਾਰ ਉੱਤੇ ਈਸਾਓ ਦੇ ਅਧਿਕਾਰ ਨੂੰ ਸਵੀਕਾਰ ਕੀਤਾ ਅਤੇ ਉਸਨੂੰ ਹੋਰ ਸਹਾਇਤਾ ਦੀ ਪੇਸ਼ਕਸ਼ ਕੀਤੀ।</w:t>
      </w:r>
    </w:p>
    <w:p/>
    <w:p>
      <w:r xmlns:w="http://schemas.openxmlformats.org/wordprocessingml/2006/main">
        <w:t xml:space="preserve">1. "ਸਮਰਪਣ ਦੀ ਸ਼ਕਤੀ: ਉਤਪਤ 27 ਵਿੱਚ ਏਸਾਓ ਅਤੇ ਯਾਕੂਬ ਦਾ ਅਧਿਐਨ"</w:t>
      </w:r>
    </w:p>
    <w:p/>
    <w:p>
      <w:r xmlns:w="http://schemas.openxmlformats.org/wordprocessingml/2006/main">
        <w:t xml:space="preserve">2. "ਉਤਪਤ 27 ਵਿੱਚ ਵਿਸ਼ਵਾਸ ਅਤੇ ਆਗਿਆਕਾਰੀ ਦੇ ਇਨਾਮ"</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ਇਬਰਾਨੀਆਂ 11: 8-10 - "ਵਿਸ਼ਵਾਸ ਦੁਆਰਾ ਅਬਰਾਹਾਮ, ਜਦੋਂ ਉਸ ਸਥਾਨ ਤੇ ਜਾਣ ਲਈ ਬੁਲਾਇਆ ਜਾਂਦਾ ਸੀ, ਜਦੋਂ ਉਹ ਬਾਅਦ ਵਿੱਚ ਉਸਦੀ ਵਿਰਾਸਤ ਵਜੋਂ ਪ੍ਰਾਪਤ ਕਰੇਗਾ, ਆਗਿਆਕਾਰੀ ਕੀਤੀ ਅਤੇ ਚਲਾ ਗਿਆ, ਭਾਵੇਂ ਉਹ ਨਹੀਂ ਜਾਣਦਾ ਸੀ ਕਿ ਉਹ ਕਿੱਥੇ ਜਾ ਰਿਹਾ ਹੈ। ਵਿਸ਼ਵਾਸ ਨਾਲ ਉਸਨੇ ਆਪਣਾ ਘਰ ਬਣਾਇਆ। ਵਾਅਦਾ ਕੀਤੇ ਹੋਏ ਦੇਸ਼ ਵਿੱਚ ਪਰਦੇਸ ਵਿੱਚ ਪਰਦੇਸੀ ਵਾਂਗ, ਉਹ ਤੰਬੂਆਂ ਵਿੱਚ ਰਹਿੰਦਾ ਸੀ, ਜਿਵੇਂ ਕਿ ਇਸਹਾਕ ਅਤੇ ਯਾਕੂਬ, ਜੋ ਉਸੇ ਵਾਅਦੇ ਦੇ ਉਸ ਦੇ ਨਾਲ ਵਾਰਸ ਸਨ, ਕਿਉਂਕਿ ਉਹ ਨੀਂਹ ਦੇ ਨਾਲ ਸ਼ਹਿਰ ਦੀ ਉਡੀਕ ਕਰ ਰਿਹਾ ਸੀ, ਜਿਸ ਦਾ ਨਿਰਮਾਤਾ ਅਤੇ ਨਿਰਮਾਤਾ ਪਰਮੇਸ਼ੁਰ ਹੈ ."</w:t>
      </w:r>
    </w:p>
    <w:p/>
    <w:p>
      <w:r xmlns:w="http://schemas.openxmlformats.org/wordprocessingml/2006/main">
        <w:t xml:space="preserve">ਉਤਪਤ 27:38 ਅਤੇ ਏਸਾਓ ਨੇ ਆਪਣੇ ਪਿਤਾ ਨੂੰ ਆਖਿਆ, ਹੇ ਮੇਰੇ ਪਿਤਾ, ਕੀ ਤੈਨੂੰ ਇੱਕ ਹੀ ਅਸੀਸ ਹੈ? ਹੇ ਮੇਰੇ ਪਿਤਾ, ਮੈਨੂੰ ਵੀ ਅਸੀਸ ਦੇ। ਅਤੇ ਏਸਾਓ ਨੇ ਆਪਣੀ ਅਵਾਜ਼ ਉੱਚੀ ਕੀਤੀ ਅਤੇ ਰੋਇਆ।</w:t>
      </w:r>
    </w:p>
    <w:p/>
    <w:p>
      <w:r xmlns:w="http://schemas.openxmlformats.org/wordprocessingml/2006/main">
        <w:t xml:space="preserve">ਏਸਾਓ ਆਪਣੇ ਪਿਤਾ ਇਸਹਾਕ ਨੂੰ ਦੂਜੀ ਬਰਕਤ ਲਈ ਬੇਨਤੀ ਕਰਦਾ ਹੈ।</w:t>
      </w:r>
    </w:p>
    <w:p/>
    <w:p>
      <w:r xmlns:w="http://schemas.openxmlformats.org/wordprocessingml/2006/main">
        <w:t xml:space="preserve">1: ਪਰਮੇਸ਼ੁਰ ਸਾਨੂੰ ਉਤਪਤ ਵਿਚ ਦਿਖਾਉਂਦਾ ਹੈ ਕਿ ਭਾਵੇਂ ਚੀਜ਼ਾਂ ਸਾਡੇ ਤਰੀਕੇ ਨਾਲ ਨਹੀਂ ਗਈਆਂ ਹੋਣ, ਸਾਨੂੰ ਫਿਰ ਵੀ ਨਿਮਰ ਰਹਿਣਾ ਚਾਹੀਦਾ ਹੈ ਅਤੇ ਉਸ ਵਿਚ ਭਰੋਸਾ ਰੱਖਣਾ ਚਾਹੀਦਾ ਹੈ।</w:t>
      </w:r>
    </w:p>
    <w:p/>
    <w:p>
      <w:r xmlns:w="http://schemas.openxmlformats.org/wordprocessingml/2006/main">
        <w:t xml:space="preserve">2: ਅਸੀਂ ਉਤਪਤ ਵਿਚ ਏਸਾਓ ਦੀ ਮਿਸਾਲ ਤੋਂ ਸਿੱਖ ਸਕਦੇ ਹਾਂ ਕਿ ਮੁਸ਼ਕਲ ਹਾਲਾਤਾਂ ਵਿਚ ਸਾਡਾ ਜਵਾਬ ਪਰਮੇਸ਼ੁਰ ਵਿਚ ਸਾਡੀ ਨਿਹਚਾ ਨੂੰ ਦਰਸਾ ਸਕਦਾ ਹੈ।</w:t>
      </w:r>
    </w:p>
    <w:p/>
    <w:p>
      <w:r xmlns:w="http://schemas.openxmlformats.org/wordprocessingml/2006/main">
        <w:t xml:space="preserve">1: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ਯਾਕੂਬ 1:2-4, ਮੇਰੇ ਭਰਾਵੋ, ਜਦੋਂ ਤੁਸੀਂ ਕਈ ਕਿਸਮਾਂ ਦੀਆਂ ਅਜ਼ਮਾਇਸ਼ਾਂ ਦਾ ਸਾਹਮਣਾ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ਉਤਪਤ 27:39 ਤਾਂ ਉਹ ਦੇ ਪਿਤਾ ਇਸਹਾਕ ਨੇ ਉੱਤਰ ਦਿੱਤਾ ਅਤੇ ਉਹ ਨੂੰ ਆਖਿਆ, ਵੇਖ, ਤੇਰਾ ਨਿਵਾਸ ਧਰਤੀ ਦੀ ਚਰਬੀ ਅਤੇ ਉੱਪਰੋਂ ਅਕਾਸ਼ ਦੀ ਤ੍ਰੇਲ ਹੋਵੇਗਾ।</w:t>
      </w:r>
    </w:p>
    <w:p/>
    <w:p>
      <w:r xmlns:w="http://schemas.openxmlformats.org/wordprocessingml/2006/main">
        <w:t xml:space="preserve">ਇਸਹਾਕ ਨੇ ਯਾਕੂਬ ਨੂੰ ਬਹੁਤਾਤ ਦੀ ਵਿਰਾਸਤ ਨਾਲ ਅਸੀਸ ਦਿੱਤੀ।</w:t>
      </w:r>
    </w:p>
    <w:p/>
    <w:p>
      <w:r xmlns:w="http://schemas.openxmlformats.org/wordprocessingml/2006/main">
        <w:t xml:space="preserve">1: ਅਸੀਂ ਲੋੜ ਦੇ ਸਮੇਂ ਵੀ ਪਰਮੇਸ਼ੁਰ ਉੱਤੇ ਭਰੋਸਾ ਰੱਖ ਸਕਦੇ ਹਾਂ ਕਿ ਉਹ ਸਾਡੀ ਮਦਦ ਕਰੇਗਾ।</w:t>
      </w:r>
    </w:p>
    <w:p/>
    <w:p>
      <w:r xmlns:w="http://schemas.openxmlformats.org/wordprocessingml/2006/main">
        <w:t xml:space="preserve">2: ਜਦੋਂ ਅਸੀਂ ਉਸ ਪ੍ਰਤੀ ਵਫ਼ਾਦਾਰ ਹੁੰਦੇ ਹਾਂ ਤਾਂ ਪਰਮੇਸ਼ੁਰ ਨੇ ਸਾਨੂੰ ਭਰਪੂਰਤਾ ਨਾਲ ਬਰਕਤ ਦੇਣ ਦਾ ਵਾਅਦਾ ਕੀਤਾ ਹੈ।</w:t>
      </w:r>
    </w:p>
    <w:p/>
    <w:p>
      <w:r xmlns:w="http://schemas.openxmlformats.org/wordprocessingml/2006/main">
        <w:t xml:space="preserve">1: ਜ਼ਬੂਰ 34:10 - ਜਵਾਨ ਸ਼ੇਰ ਭੁੱਖੇ ਰਹਿੰਦੇ ਹਨ ਅਤੇ ਭੁੱਖੇ ਰਹਿੰਦੇ ਹਨ; ਪਰ ਪ੍ਰਭੂ ਨੂੰ ਭਾਲਣ ਵਾਲਿਆਂ ਨੂੰ ਕਿਸੇ ਚੰਗੀ ਚੀਜ਼ ਦੀ ਕਮੀ ਨਹੀਂ ਹੋਵੇਗੀ।</w:t>
      </w:r>
    </w:p>
    <w:p/>
    <w:p>
      <w:r xmlns:w="http://schemas.openxmlformats.org/wordprocessingml/2006/main">
        <w:t xml:space="preserve">2: ਮੱਤੀ 6:25-34 - ਇਸ ਲਈ ਮੈਂ ਤੁਹਾਨੂੰ ਆਖਦਾ ਹਾਂ, ਆਪਣੀ ਜ਼ਿੰਦਗੀ ਦੀ ਚਿੰਤਾ ਨਾ ਕਰੋ, ਤੁਸੀਂ ਕੀ ਖਾਵਾਂਗੇ ਜਾਂ ਕੀ ਪੀਵਾਂਗੇ; ਨਾ ਹੀ ਤੁਹਾਡੇ ਸਰੀਰ ਬਾਰੇ, ਤੁਸੀਂ ਕੀ ਪਾਓਗੇ। ਕੀ ਜੀਵਨ ਭੋਜਨ ਨਾਲੋਂ ਅਤੇ ਸਰੀਰ ਕੱਪੜਿਆਂ ਨਾਲੋਂ ਵੱਧ ਨਹੀਂ ਹੈ?</w:t>
      </w:r>
    </w:p>
    <w:p/>
    <w:p>
      <w:r xmlns:w="http://schemas.openxmlformats.org/wordprocessingml/2006/main">
        <w:t xml:space="preserve">ਉਤਪਤ 27:40 ਅਤੇ ਤੂੰ ਆਪਣੀ ਤਲਵਾਰ ਨਾਲ ਜਿਉਂਦਾ ਰਹੇਂਗਾ, ਅਤੇ ਆਪਣੇ ਭਰਾ ਦੀ ਸੇਵਾ ਕਰੇਂਗਾ। ਅਤੇ ਇਸ ਤਰ੍ਹਾਂ ਹੋਵੇਗਾ ਜਦੋਂ ਤੁਸੀਂ ਰਾਜ ਪ੍ਰਾਪਤ ਕਰੋਗੇ, ਤੁਸੀਂ ਉਸਦਾ ਜੂਲਾ ਆਪਣੀ ਗਰਦਨ ਤੋਂ ਤੋੜ ਦੇਵੋਂਗੇ।</w:t>
      </w:r>
    </w:p>
    <w:p/>
    <w:p>
      <w:r xmlns:w="http://schemas.openxmlformats.org/wordprocessingml/2006/main">
        <w:t xml:space="preserve">ਇਸਹਾਕ ਆਪਣੇ ਪੁੱਤਰ, ਈਸਾਓ ਨੂੰ ਕਹਿੰਦਾ ਹੈ ਕਿ ਉਸਨੂੰ ਆਪਣੇ ਭਰਾ ਦੀ ਸੇਵਾ ਕਰਨੀ ਪਵੇਗੀ ਅਤੇ ਉਸਦੀ ਸ਼ਕਤੀ ਉਦੋਂ ਆਵੇਗੀ ਜਦੋਂ ਉਹ ਉਸ ਉੱਤੇ ਆਪਣੇ ਭਰਾ ਦੇ ਰਾਜ ਨੂੰ ਤੋੜ ਸਕੇਗਾ।</w:t>
      </w:r>
    </w:p>
    <w:p/>
    <w:p>
      <w:r xmlns:w="http://schemas.openxmlformats.org/wordprocessingml/2006/main">
        <w:t xml:space="preserve">1. ਮੁਸੀਬਤਾਂ 'ਤੇ ਕਾਬੂ ਪਾਉਣ ਦੀ ਸ਼ਕਤੀ</w:t>
      </w:r>
    </w:p>
    <w:p/>
    <w:p>
      <w:r xmlns:w="http://schemas.openxmlformats.org/wordprocessingml/2006/main">
        <w:t xml:space="preserve">2. ਪਿਤਾ-ਪੁਰਖੀ ਪ੍ਰਣਾਲੀ ਦੀ ਤਾਕਤ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ਉਤਪਤ 27:41 ਅਤੇ ਏਸਾਓ ਨੇ ਯਾਕੂਬ ਨਾਲ ਨਫ਼ਰਤ ਕੀਤੀ ਕਿਉਂਕਿ ਉਸ ਦੇ ਪਿਤਾ ਨੇ ਉਸ ਨੂੰ ਅਸੀਸ ਦਿੱਤੀ ਸੀ ਅਤੇ ਏਸਾਓ ਨੇ ਆਪਣੇ ਮਨ ਵਿੱਚ ਆਖਿਆ, ਮੇਰੇ ਪਿਤਾ ਦੇ ਸੋਗ ਦੇ ਦਿਨ ਨੇੜੇ ਹਨ। ਫ਼ੇਰ ਮੈਂ ਆਪਣੇ ਭਰਾ ਯਾਕੂਬ ਨੂੰ ਮਾਰ ਦਿਆਂਗਾ।</w:t>
      </w:r>
    </w:p>
    <w:p/>
    <w:p>
      <w:r xmlns:w="http://schemas.openxmlformats.org/wordprocessingml/2006/main">
        <w:t xml:space="preserve">ਏਸਾਓ ਯਾਕੂਬ ਲਈ ਡੂੰਘੀ ਨਫ਼ਰਤ ਰੱਖਦਾ ਸੀ ਕਿਉਂਕਿ ਉਸ ਦੇ ਪਿਤਾ ਨੇ ਉਸ ਨੂੰ ਬਰਕਤ ਦਿੱਤੀ ਸੀ। ਉਹ ਆਪਣੀ ਨਫ਼ਰਤ ਨਾਲ ਇੰਨਾ ਭੜਕ ਗਿਆ ਸੀ ਕਿ ਉਸਨੇ ਆਪਣੇ ਭਰਾ ਨੂੰ ਮਾਰਨ ਦੀ ਯੋਜਨਾ ਬਣਾਈ।</w:t>
      </w:r>
    </w:p>
    <w:p/>
    <w:p>
      <w:r xmlns:w="http://schemas.openxmlformats.org/wordprocessingml/2006/main">
        <w:t xml:space="preserve">1. ਈਰਖਾ ਨੂੰ ਤੁਹਾਨੂੰ ਭਸਮ ਕਰਨ ਅਤੇ ਤੁਹਾਨੂੰ ਪਾਪ ਵੱਲ ਲੈ ਜਾਣ ਨਾ ਦਿਓ।</w:t>
      </w:r>
    </w:p>
    <w:p/>
    <w:p>
      <w:r xmlns:w="http://schemas.openxmlformats.org/wordprocessingml/2006/main">
        <w:t xml:space="preserve">2. ਆਪਣੇ ਮਤਭੇਦਾਂ ਦੇ ਬਾਵਜੂਦ ਆਪਣੇ ਭਰਾ ਨੂੰ ਪਿਆਰ ਕਰੋ।</w:t>
      </w:r>
    </w:p>
    <w:p/>
    <w:p>
      <w:r xmlns:w="http://schemas.openxmlformats.org/wordprocessingml/2006/main">
        <w:t xml:space="preserve">1. 1 ਯੂਹੰਨਾ 3:15 - ਹਰ ਕੋਈ ਜੋ ਆਪਣੇ ਭਰਾ ਨਾਲ ਨਫ਼ਰਤ ਕਰਦਾ ਹੈ, ਇੱਕ ਕਾਤਲ ਹੈ, ਅਤੇ ਤੁਸੀਂ ਜਾਣਦੇ ਹੋ ਕਿ ਕਿਸੇ ਵੀ ਕਾਤਲ ਦੇ ਵਿੱਚ ਸਦੀਵੀ ਜੀਵਨ ਨਹੀਂ ਰਹਿੰਦਾ ਹੈ।</w:t>
      </w:r>
    </w:p>
    <w:p/>
    <w:p>
      <w:r xmlns:w="http://schemas.openxmlformats.org/wordprocessingml/2006/main">
        <w:t xml:space="preserve">2. ਰੋਮੀਆਂ 12:20 - ਜੇ ਤੁਹਾਡਾ ਦੁਸ਼ਮਣ ਭੁੱਖਾ ਹੈ, ਤਾਂ ਉਸਨੂੰ ਖੁਆਓ; ਜੇਕਰ ਉਹ ਪਿਆਸਾ ਹੈ, ਤਾਂ ਉਸਨੂੰ ਪੀਣ ਲਈ ਕੁਝ ਦਿਓ। ਕਿਉਂਕਿ ਅਜਿਹਾ ਕਰਨ ਨਾਲ ਤੁਸੀਂ ਉਸਦੇ ਸਿਰ ਉੱਤੇ ਬਲਦੇ ਕੋਲਿਆਂ ਦਾ ਢੇਰ ਲਗਾਓਗੇ।</w:t>
      </w:r>
    </w:p>
    <w:p/>
    <w:p>
      <w:r xmlns:w="http://schemas.openxmlformats.org/wordprocessingml/2006/main">
        <w:t xml:space="preserve">ਉਤਪਤ 27:42 ਅਤੇ ਉਸ ਦੇ ਵੱਡੇ ਪੁੱਤਰ ਏਸਾਓ ਦੀਆਂ ਇਹ ਗੱਲਾਂ ਰਿਬਕਾਹ ਨੂੰ ਦੱਸੀਆਂ ਗਈਆਂ ਅਤੇ ਉਸ ਨੇ ਆਪਣੇ ਛੋਟੇ ਪੁੱਤਰ ਯਾਕੂਬ ਨੂੰ ਘੱਲ ਕੇ ਬੁਲਾਇਆ ਅਤੇ ਉਹ ਨੂੰ ਆਖਿਆ, ਵੇਖ, ਤੇਰਾ ਭਰਾ ਏਸਾਓ ਤੈਨੂੰ ਛੋਹ ਕੇ ਤੈਨੂੰ ਮਾਰਨ ਦੇ ਇਰਾਦੇ ਨਾਲ ਦਿਲਾਸਾ ਦਿੰਦਾ ਹੈ। .</w:t>
      </w:r>
    </w:p>
    <w:p/>
    <w:p>
      <w:r xmlns:w="http://schemas.openxmlformats.org/wordprocessingml/2006/main">
        <w:t xml:space="preserve">ਰਿਬਕਾਹ ਨੂੰ ਉਸ ਦੇ ਵੱਡੇ ਪੁੱਤਰ ਏਸਾਓ ਦੇ ਸ਼ਬਦਾਂ ਬਾਰੇ ਦੱਸਿਆ ਗਿਆ ਸੀ, ਜੋ ਆਪਣੇ ਭਰਾ, ਯਾਕੂਬ, ਉਸ ਦੇ ਛੋਟੇ ਪੁੱਤਰ ਨੂੰ ਮਾਰਨ ਦੀ ਸਾਜ਼ਿਸ਼ ਰਚ ਰਿਹਾ ਸੀ।</w:t>
      </w:r>
    </w:p>
    <w:p/>
    <w:p>
      <w:r xmlns:w="http://schemas.openxmlformats.org/wordprocessingml/2006/main">
        <w:t xml:space="preserve">1. ਕੋਈ ਵੀ ਇੰਨਾ ਛੋਟਾ ਨਹੀਂ ਹੈ ਕਿ ਉਹ ਮੁਸੀਬਤਾਂ ਦਾ ਸਾਹਮਣਾ ਕਰਨ ਲਈ ਡਟੇ ਰਹਿਣ</w:t>
      </w:r>
    </w:p>
    <w:p/>
    <w:p>
      <w:r xmlns:w="http://schemas.openxmlformats.org/wordprocessingml/2006/main">
        <w:t xml:space="preserve">2. ਸਾਨੂੰ ਸਭ ਤੋਂ ਭੈੜੇ ਹਾਲਾਤਾਂ ਵਿੱਚ ਵੀ ਰੱਬ ਉੱਤੇ ਭਰੋਸਾ ਰੱਖਣਾ ਚਾਹੀਦਾ ਹੈ</w:t>
      </w:r>
    </w:p>
    <w:p/>
    <w:p>
      <w:r xmlns:w="http://schemas.openxmlformats.org/wordprocessingml/2006/main">
        <w:t xml:space="preserve">1. ਯਿਰਮਿਯਾਹ 17:7-8 (ਧੰਨ ਹੈ ਉਹ ਜੋ ਪ੍ਰਭੂ ਵਿੱਚ ਭਰੋਸਾ ਰੱਖਦਾ ਹੈ, ਜਿਸਦਾ ਭਰੋਸਾ ਉਸ ਵਿੱਚ ਹੈ।)</w:t>
      </w:r>
    </w:p>
    <w:p/>
    <w:p>
      <w:r xmlns:w="http://schemas.openxmlformats.org/wordprocessingml/2006/main">
        <w:t xml:space="preserve">2. ਯਾਕੂਬ 1:2-3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ਉਤਪਤ 27:43 ਇਸ ਲਈ ਹੁਣ, ਮੇਰੇ ਪੁੱਤਰ, ਮੇਰੀ ਅਵਾਜ਼ ਸੁਣੋ; ਅਤੇ ਉੱਠ, ਮੇਰੇ ਭਰਾ ਲਾਬਾਨ ਕੋਲ ਹਾਰਾਨ ਨੂੰ ਭੱਜ ਜਾ।</w:t>
      </w:r>
    </w:p>
    <w:p/>
    <w:p>
      <w:r xmlns:w="http://schemas.openxmlformats.org/wordprocessingml/2006/main">
        <w:t xml:space="preserve">ਇਹ ਹਵਾਲਾ ਆਪਣੇ ਮਾਤਾ-ਪਿਤਾ ਦੀ ਅਵਾਜ਼ ਨੂੰ ਮੰਨਣ ਅਤੇ ਹਾਰਾਨ ਵਿੱਚ ਲਾਬਾਨ ਨੂੰ ਭੱਜਣ ਦੀ ਗੱਲ ਕਰਦਾ ਹੈ।</w:t>
      </w:r>
    </w:p>
    <w:p/>
    <w:p>
      <w:r xmlns:w="http://schemas.openxmlformats.org/wordprocessingml/2006/main">
        <w:t xml:space="preserve">1. ਸਾਡੇ ਮਾਤਾ-ਪਿਤਾ ਦਾ ਆਦਰ ਕਰਨ ਅਤੇ ਉਨ੍ਹਾਂ ਦੀ ਆਵਾਜ਼ ਨੂੰ ਮੰਨਣ ਦੀ ਮਹੱਤਤਾ</w:t>
      </w:r>
    </w:p>
    <w:p/>
    <w:p>
      <w:r xmlns:w="http://schemas.openxmlformats.org/wordprocessingml/2006/main">
        <w:t xml:space="preserve">2. ਪ੍ਰਭੂ ਦੀ ਸ਼ਰਨ ਲੈਣਾ ਅਤੇ ਉਸ ਵਿੱਚ ਭਰੋਸਾ ਰੱਖਣਾ</w:t>
      </w:r>
    </w:p>
    <w:p/>
    <w:p>
      <w:r xmlns:w="http://schemas.openxmlformats.org/wordprocessingml/2006/main">
        <w:t xml:space="preserve">1.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'ਤੇ ਲੰਬੀ ਉਮਰ.</w:t>
      </w:r>
    </w:p>
    <w:p/>
    <w:p>
      <w:r xmlns:w="http://schemas.openxmlformats.org/wordprocessingml/2006/main">
        <w:t xml:space="preserve">2. ਜ਼ਬੂਰ 91:2 - "ਮੈਂ ਯਹੋਵਾਹ ਬਾਰੇ ਆਖਾਂਗਾ, ਉਹ ਮੇਰੀ ਪਨਾਹ ਅਤੇ ਮੇਰਾ ਕਿਲਾ ਹੈ, ਮੇਰਾ ਪਰਮੇਸ਼ੁਰ, ਜਿਸ ਉੱਤੇ ਮੈਂ ਭਰੋਸਾ ਰੱਖਦਾ ਹਾਂ।</w:t>
      </w:r>
    </w:p>
    <w:p/>
    <w:p>
      <w:r xmlns:w="http://schemas.openxmlformats.org/wordprocessingml/2006/main">
        <w:t xml:space="preserve">ਉਤਪਤ 27:44 ਅਤੇ ਉਹ ਦੇ ਨਾਲ ਕੁਝ ਦਿਨ ਠਹਿਰ, ਜਦ ਤੱਕ ਤੇਰੇ ਭਰਾ ਦਾ ਕਹਿਰ ਨਾ ਹਟ ਜਾਵੇ।</w:t>
      </w:r>
    </w:p>
    <w:p/>
    <w:p>
      <w:r xmlns:w="http://schemas.openxmlformats.org/wordprocessingml/2006/main">
        <w:t xml:space="preserve">ਹਵਾਲੇ ਵਿੱਚ ਚਰਚਾ ਕੀਤੀ ਗਈ ਹੈ ਕਿ ਕਿਵੇਂ ਕਿਸੇ ਨੂੰ ਆਪਣੇ ਭੈਣ-ਭਰਾ ਦਾ ਗੁੱਸਾ ਘੱਟ ਹੋਣ ਤੱਕ ਇੰਤਜ਼ਾਰ ਕਰਨਾ ਚਾਹੀਦਾ ਹੈ।</w:t>
      </w:r>
    </w:p>
    <w:p/>
    <w:p>
      <w:r xmlns:w="http://schemas.openxmlformats.org/wordprocessingml/2006/main">
        <w:t xml:space="preserve">1. ਪਰਮੇਸ਼ੁਰ ਦੇ ਸਮੇਂ ਦੀ ਉਡੀਕ: ਔਖੇ ਹਾਲਾਤਾਂ ਵਿੱਚ ਧੀਰਜ ਸਿੱਖਣਾ</w:t>
      </w:r>
    </w:p>
    <w:p/>
    <w:p>
      <w:r xmlns:w="http://schemas.openxmlformats.org/wordprocessingml/2006/main">
        <w:t xml:space="preserve">2. ਗੁੱਸੇ 'ਤੇ ਕਾਬੂ ਪਾਉਣਾ: ਅਸਥਿਰ ਸਮੇਂ ਵਿੱਚ ਸ਼ਾਂਤੀ ਲੱਭਣਾ</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ਉਤਪਤ 27:45 ਜਦ ਤੀਕ ਤੇਰੇ ਭਰਾ ਦਾ ਕ੍ਰੋਧ ਤੇਰੇ ਤੋਂ ਦੂਰ ਨਾ ਹੋ ਜਾਵੇ ਅਤੇ ਉਹ ਭੁੱਲ ਨਾ ਜਾਵੇ ਜੋ ਤੂੰ ਉਸ ਨਾਲ ਕੀਤਾ ਹੈ, ਤਦ ਤੱਕ ਮੈਂ ਤੈਨੂੰ ਭੇਜ ਕੇ ਉੱਥੋਂ ਲੈ ਆਵਾਂਗਾ, ਮੈਂ ਇੱਕ ਦਿਨ ਵਿੱਚ ਤੇਰੇ ਦੋਹਾਂ ਤੋਂ ਕਿਉਂ ਵਾਂਝਾ ਰਹਾਂ?</w:t>
      </w:r>
    </w:p>
    <w:p/>
    <w:p>
      <w:r xmlns:w="http://schemas.openxmlformats.org/wordprocessingml/2006/main">
        <w:t xml:space="preserve">ਰਿਬਕਾਹ ਨੇ ਆਪਣੇ ਪੁੱਤਰ ਯਾਕੂਬ ਨੂੰ ਉਸ ਦੇ ਨਾਲ ਰਹਿਣ ਲਈ ਬੇਨਤੀ ਕੀਤੀ ਜਦੋਂ ਤੱਕ ਉਸ ਦੇ ਭਰਾ ਏਸਾਓ ਦਾ ਗੁੱਸਾ ਘੱਟ ਨਹੀਂ ਗਿਆ।</w:t>
      </w:r>
    </w:p>
    <w:p/>
    <w:p>
      <w:r xmlns:w="http://schemas.openxmlformats.org/wordprocessingml/2006/main">
        <w:t xml:space="preserve">1. ਮਾਫੀ ਸਿੱਖਣਾ: ਏਸਾਓ ਦਾ ਗੁੱਸਾ ਘੱਟ ਹੋਣ ਤੱਕ ਉਡੀਕ ਕਰਨ ਲਈ ਰਿਬੇਕਾਹ ਦੀ ਬੇਨਤੀ ਮਾਫੀ ਸਿੱਖਣ ਦਾ ਸਬਕ ਹੈ।</w:t>
      </w:r>
    </w:p>
    <w:p/>
    <w:p>
      <w:r xmlns:w="http://schemas.openxmlformats.org/wordprocessingml/2006/main">
        <w:t xml:space="preserve">2. ਟਕਰਾਅ 'ਤੇ ਕਾਬੂ ਪਾਉਣਾ: ਯਾਕੂਬ ਨੂੰ ਉਸ ਦੇ ਨਾਲ ਰਹਿਣ ਲਈ ਰਿਬੇਕਾਹ ਦੀ ਬੇਨਤੀ ਜਦੋਂ ਤੱਕ ਉਸ ਦੇ ਭਰਾ ਈਸਾਓ ਦਾ ਗੁੱਸਾ ਘੱਟ ਨਹੀਂ ਹੁੰਦਾ, ਸਾਨੂੰ ਸੰਘਰਸ਼ 'ਤੇ ਕਾਬੂ ਪਾਉਣ ਦੀ ਮਹੱਤਤਾ ਦਿਖਾਉਂਦਾ ਹੈ।</w:t>
      </w:r>
    </w:p>
    <w:p/>
    <w:p>
      <w:r xmlns:w="http://schemas.openxmlformats.org/wordprocessingml/2006/main">
        <w:t xml:space="preserve">1. ਮੱਤੀ 5:43-44 -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ਕੁਲੁੱਸੀਆਂ 3:13 - "ਇੱਕ ਦੂਜੇ ਦਾ ਸਹਿਣ ਕਰੋ ਅਤੇ ਇੱਕ ਦੂਜੇ ਨੂੰ ਮਾਫ਼ ਕਰੋ ਜੇਕਰ ਤੁਹਾਡੇ ਵਿੱਚੋਂ ਕਿਸੇ ਨੂੰ ਕਿਸੇ ਦੇ ਵਿਰੁੱਧ ਕੋਈ ਸ਼ਿਕਾਇਤ ਹੈ। ਮਾਫ਼ ਕਰੋ ਜਿਵੇਂ ਕਿ ਪ੍ਰਭੂ ਨੇ ਤੁਹਾਨੂੰ ਮਾਫ਼ ਕੀਤਾ ਹੈ।"</w:t>
      </w:r>
    </w:p>
    <w:p/>
    <w:p>
      <w:r xmlns:w="http://schemas.openxmlformats.org/wordprocessingml/2006/main">
        <w:t xml:space="preserve">ਉਤਪਤ 27:46 ਅਤੇ ਰਿਬਕਾਹ ਨੇ ਇਸਹਾਕ ਨੂੰ ਆਖਿਆ, ਹੇਥ ਦੀਆਂ ਧੀਆਂ ਦੇ ਕਾਰਨ ਮੈਂ ਆਪਣੀ ਜਾਨ ਤੋਂ ਥੱਕ ਗਈ ਹਾਂ, ਜੇ ਯਾਕੂਬ ਹੇਥ ਦੀਆਂ ਧੀਆਂ ਵਿੱਚੋਂ ਇੱਕ ਪਤਨੀ ਨੂੰ ਲੈ ਲਵੇ, ਜਿਵੇਂ ਦੇਸ ਦੀਆਂ ਧੀਆਂ ਵਿੱਚੋਂ ਹਨ, ਤਾਂ ਮੇਰਾ ਕੀ ਭਲਾ ਹੋਵੇਗਾ। ਜ਼ਿੰਦਗੀ ਮੈਨੂੰ ਕੀ?</w:t>
      </w:r>
    </w:p>
    <w:p/>
    <w:p>
      <w:r xmlns:w="http://schemas.openxmlformats.org/wordprocessingml/2006/main">
        <w:t xml:space="preserve">ਰਿਬੇਕਾਹ ਹੇਥ ਦੀਆਂ ਧੀਆਂ ਨਾਲ ਆਪਣੀ ਅਸੰਤੁਸ਼ਟੀ ਜ਼ਾਹਰ ਕਰਦੀ ਹੈ ਅਤੇ ਇਸਹਾਕ ਨੂੰ ਪੁੱਛਦੀ ਹੈ ਕਿ ਜੇ ਯਾਕੂਬ ਉਨ੍ਹਾਂ ਵਿੱਚੋਂ ਕਿਸੇ ਇੱਕ ਨਾਲ ਵਿਆਹ ਕਰ ਲੈਂਦਾ ਤਾਂ ਉਸ ਦੀ ਜ਼ਿੰਦਗੀ ਵਿੱਚ ਕੀ ਚੰਗਾ ਹੁੰਦਾ।</w:t>
      </w:r>
    </w:p>
    <w:p/>
    <w:p>
      <w:r xmlns:w="http://schemas.openxmlformats.org/wordprocessingml/2006/main">
        <w:t xml:space="preserve">1: ਸਾਨੂੰ ਹਰ ਚੀਜ਼ ਵਿੱਚ ਪ੍ਰਭੂ ਨੂੰ ਪਹਿਲ ਦੇਣਾ ਯਾਦ ਰੱਖਣਾ ਚਾਹੀਦਾ ਹੈ। ਉਤਪਤ 28:20-22 ਕਹਿੰਦਾ ਹੈ, ਅਤੇ ਯਾਕੂਬ ਨੇ ਸੁੱਖਣਾ ਸੁੱਖੀ ਅਤੇ ਆਖਿਆ, ਜੇ ਪਰਮੇਸ਼ੁਰ ਮੇਰੇ ਅੰਗ ਸੰਗ ਰਹੇਗਾ, ਅਤੇ ਮੈਨੂੰ ਇਸ ਤਰ੍ਹਾਂ ਰੱਖੇਗਾ ਜਦੋਂ ਮੈਂ ਜਾਂਦਾ ਹਾਂ, ਅਤੇ ਮੈਨੂੰ ਖਾਣ ਲਈ ਰੋਟੀ ਅਤੇ ਪਹਿਨਣ ਲਈ ਕੱਪੜੇ ਦੇਵੇਗਾ, ਤਾਂ ਜੋ ਮੈਂ ਸ਼ਾਂਤੀ ਨਾਲ ਆਪਣੇ ਪਿਤਾ ਦੇ ਘਰ ਮੁੜ ਆਇਆ ਹਾਂ; ਫ਼ੇਰ ਯਹੋਵਾਹ ਮੇਰਾ ਪਰਮੇਸ਼ੁਰ ਹੋਵੇਗਾ। ਅਤੇ ਇਹ ਪੱਥਰ, ਜਿਸਨੂੰ ਮੈਂ ਥੰਮ੍ਹ ਲਈ ਰੱਖਿਆ ਹੈ, ਪਰਮੇਸ਼ੁਰ ਦਾ ਘਰ ਹੋਵੇਗਾ।</w:t>
      </w:r>
    </w:p>
    <w:p/>
    <w:p>
      <w:r xmlns:w="http://schemas.openxmlformats.org/wordprocessingml/2006/main">
        <w:t xml:space="preserve">2: ਸਾਨੂੰ ਆਪਣੇ ਜੀਵਨ ਲਈ ਪ੍ਰਭੂ ਦੀ ਯੋਜਨਾ ਵਿੱਚ ਭਰੋਸਾ ਕਰਨਾ ਯਾਦ ਰੱਖਣਾ ਚਾਹੀਦਾ ਹੈ। ਕਹਾਉਤਾਂ 3:5-6 ਕਹਿੰਦਾ ਹੈ,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1: ਉਤਪਤ 28:20-22</w:t>
      </w:r>
    </w:p>
    <w:p/>
    <w:p>
      <w:r xmlns:w="http://schemas.openxmlformats.org/wordprocessingml/2006/main">
        <w:t xml:space="preserve">2: ਕਹਾਉਤਾਂ 3:5-6</w:t>
      </w:r>
    </w:p>
    <w:p/>
    <w:p>
      <w:r xmlns:w="http://schemas.openxmlformats.org/wordprocessingml/2006/main">
        <w:t xml:space="preserve">ਉਤਪਤ 28 ਨੂੰ ਤਿੰਨ ਪੈਰਿਆਂ ਵਿੱਚ ਹੇਠਾਂ ਦਿੱਤੇ ਅਨੁਸਾਰ ਸੰਖੇਪ ਕੀਤਾ ਜਾ ਸਕਦਾ ਹੈ, ਸੰਕੇਤਕ ਆਇਤਾਂ ਦੇ ਨਾਲ:</w:t>
      </w:r>
    </w:p>
    <w:p/>
    <w:p>
      <w:r xmlns:w="http://schemas.openxmlformats.org/wordprocessingml/2006/main">
        <w:t xml:space="preserve">ਪੈਰਾ 1: ਉਤਪਤ 28:1-9 ਵਿੱਚ, ਇਸਹਾਕ ਯਾਕੂਬ ਨੂੰ ਅਸੀਸ ਦਿੰਦਾ ਹੈ ਅਤੇ ਉਸ ਨੂੰ ਕਨਾਨੀ ਔਰਤਾਂ ਵਿੱਚੋਂ ਪਤਨੀ ਨਾ ਲੈਣ ਲਈ, ਪਰ ਪਦਨ-ਅਰਾਮ ਵਿੱਚ ਆਪਣੀ ਮਾਂ ਦੇ ਪਰਿਵਾਰ ਕੋਲ ਜਾਣ ਦੀ ਹਿਦਾਇਤ ਦਿੰਦਾ ਹੈ। ਇਸਹਾਕ ਨੇ ਯਾਕੂਬ ਨਾਲ ਪਰਮੇਸ਼ੁਰ ਦੇ ਨੇਮ ਦੀ ਪੁਸ਼ਟੀ ਕੀਤੀ, ਉਸ ਨੂੰ ਔਲਾਦ ਅਤੇ ਜ਼ਮੀਨ ਦੇ ਵਾਅਦੇ ਨਾਲ ਅਸੀਸ ਦਿੱਤੀ। ਏਸਾਓ, ਇਹ ਮਹਿਸੂਸ ਕਰਦੇ ਹੋਏ ਕਿ ਉਸ ਦੀਆਂ ਕਨਾਨੀ ਪਤਨੀਆਂ ਉਸ ਦੇ ਮਾਪਿਆਂ ਨੂੰ ਨਾਰਾਜ਼ ਕਰਦੀਆਂ ਹਨ, ਇਸਮਾਏਲ ਦੇ ਪਰਿਵਾਰ ਤੋਂ ਵੀ ਪਤਨੀਆਂ ਲੈ ਲੈਂਦਾ ਹੈ। ਯਾਕੂਬ ਨੇ ਆਪਣੇ ਪਿਤਾ ਦੀਆਂ ਹਿਦਾਇਤਾਂ ਦੀ ਪਾਲਣਾ ਕੀਤੀ ਅਤੇ ਪਦਨ-ਅਰਾਮ ਲਈ ਰਵਾਨਾ ਹੋਇਆ।</w:t>
      </w:r>
    </w:p>
    <w:p/>
    <w:p>
      <w:r xmlns:w="http://schemas.openxmlformats.org/wordprocessingml/2006/main">
        <w:t xml:space="preserve">ਪੈਰਾ 2: ਉਤਪਤ 28:10-17 ਵਿੱਚ ਜਾਰੀ ਰੱਖਦੇ ਹੋਏ, ਯਾਕੂਬ ਦੇ ਸਫ਼ਰ ਦੌਰਾਨ, ਉਹ ਇੱਕ ਨਿਸ਼ਚਿਤ ਥਾਂ ਤੇ ਰਾਤ ਲਈ ਰੁਕਦਾ ਹੈ ਅਤੇ ਉੱਥੇ ਆਰਾਮ ਕਰਦਾ ਹੈ। ਇੱਕ ਸੁਪਨੇ ਵਿੱਚ, ਉਹ ਇੱਕ ਪੌੜੀ ਨੂੰ ਧਰਤੀ ਤੋਂ ਸਵਰਗ ਤੱਕ ਪਹੁੰਚਦਾ ਵੇਖਦਾ ਹੈ ਜਿਸ ਉੱਤੇ ਦੂਤ ਚੜ੍ਹਦੇ ਅਤੇ ਹੇਠਾਂ ਆਉਂਦੇ ਹਨ। ਪਰਮੇਸ਼ੁਰ ਪੌੜੀ ਤੋਂ ਉੱਪਰ ਖੜ੍ਹਾ ਹੈ ਅਤੇ ਯਾਕੂਬ ਦੀ ਧਰਤੀ, ਉੱਤਰਾਧਿਕਾਰੀ ਅਤੇ ਉਸਦੇ ਦੁਆਰਾ ਸਾਰੀਆਂ ਕੌਮਾਂ ਲਈ ਬਰਕਤਾਂ ਲਈ ਆਪਣੇ ਨੇਮ ਦੇ ਵਾਅਦਿਆਂ ਨੂੰ ਦੁਹਰਾਉਂਦਾ ਹੈ। ਜਾਗਣ 'ਤੇ, ਜੈਕਬ ਨੂੰ ਅਹਿਸਾਸ ਹੋਇਆ ਕਿ ਉਸ ਨੇ ਉਸ ਥਾਂ 'ਤੇ ਪਰਮੇਸ਼ੁਰ ਦੀ ਮੌਜੂਦਗੀ ਦਾ ਸਾਹਮਣਾ ਕੀਤਾ ਹੈ।</w:t>
      </w:r>
    </w:p>
    <w:p/>
    <w:p>
      <w:r xmlns:w="http://schemas.openxmlformats.org/wordprocessingml/2006/main">
        <w:t xml:space="preserve">ਪੈਰਾ 3: ਉਤਪਤ 28:18-22 ਵਿੱਚ, ਪਰਮੇਸ਼ੁਰ ਨਾਲ ਇਸ ਮੁਲਾਕਾਤ ਤੋਂ ਬਹੁਤ ਪ੍ਰਭਾਵਿਤ ਹੋਇਆ, ਯਾਕੂਬ ਉਸ ਪੱਥਰ ਨੂੰ ਲੈਂਦਾ ਹੈ ਜਿਸਨੂੰ ਉਸਨੇ ਆਪਣੀ ਨੀਂਦ ਦੌਰਾਨ ਇੱਕ ਸਿਰਹਾਣੇ ਵਜੋਂ ਵਰਤਿਆ ਸੀ ਅਤੇ ਇਸਨੂੰ ਇੱਕ ਥੰਮ੍ਹ ਦੇ ਰੂਪ ਵਿੱਚ ਸਥਾਪਿਤ ਕੀਤਾ। ਉਹ ਇਸ ਨੂੰ ਪਵਿੱਤਰ ਕਰਨ ਦੇ ਕੰਮ ਵਜੋਂ ਤੇਲ ਨਾਲ ਮਸਹ ਕਰਦਾ ਹੈ ਅਤੇ ਸਥਾਨ ਦਾ ਨਾਮ ਬੈਥਲ (ਮਤਲਬ "ਰੱਬ ਦਾ ਘਰ") ਰੱਖਦਾ ਹੈ। ਯਾਕੂਬ ਨੇ ਵਫ਼ਾਦਾਰੀ ਨਾਲ ਪਰਮੇਸ਼ੁਰ ਦੀ ਸੇਵਾ ਕਰਨ ਦੀ ਸਹੁੰ ਖਾਧੀ ਹੈ ਜੇਕਰ ਉਹ ਉਸ ਦੇ ਵਾਅਦਿਆਂ ਨੂੰ ਪੂਰਾ ਕਰਦਾ ਹੈ ਤਾਂ ਕਿ ਉਹ ਉਸ ਦੀ ਯਾਤਰਾ ਦੌਰਾਨ ਉਸ ਲਈ ਪ੍ਰਬੰਧ ਕਰੇ ਅਤੇ ਉਸ ਨੂੰ ਸੁਰੱਖਿਅਤ ਢੰਗ ਨਾਲ ਉਸ ਦੇ ਪਿਤਾ ਦੇ ਘਰ ਵਾਪਸ ਲਿਆਵੇ। ਉਹ ਘੋਸ਼ਣਾ ਕਰਦਾ ਹੈ ਕਿ ਇਸ ਪੱਥਰ ਨੂੰ ਪ੍ਰਮਾਤਮਾ ਦੇ ਘਰ ਵਜੋਂ ਸਥਾਪਿਤ ਕੀਤਾ ਜਾਵੇਗਾ ਜਿੱਥੇ ਉਹ ਉਸਨੂੰ ਭੇਟਾ ਦੇਵੇਗਾ।</w:t>
      </w:r>
    </w:p>
    <w:p/>
    <w:p>
      <w:r xmlns:w="http://schemas.openxmlformats.org/wordprocessingml/2006/main">
        <w:t xml:space="preserve">ਸਾਰੰਸ਼ ਵਿੱਚ:</w:t>
      </w:r>
    </w:p>
    <w:p>
      <w:r xmlns:w="http://schemas.openxmlformats.org/wordprocessingml/2006/main">
        <w:t xml:space="preserve">ਉਤਪਤ 28 ਪੇਸ਼ ਕਰਦਾ ਹੈ:</w:t>
      </w:r>
    </w:p>
    <w:p>
      <w:r xmlns:w="http://schemas.openxmlformats.org/wordprocessingml/2006/main">
        <w:t xml:space="preserve">ਇਸਹਾਕ ਪੈਡਨ-ਅਰਾਮ ਲਈ ਰਵਾਨਗੀ ਤੋਂ ਪਹਿਲਾਂ ਜੈਕਬ ਨੂੰ ਅਸੀਸ ਦਿੰਦਾ ਹੈ;</w:t>
      </w:r>
    </w:p>
    <w:p>
      <w:r xmlns:w="http://schemas.openxmlformats.org/wordprocessingml/2006/main">
        <w:t xml:space="preserve">ਯਾਕੂਬ ਨੂੰ ਕਨਾਨੀ ਪਤਨੀਆਂ ਨਾ ਲੈਣ ਲਈ ਕਿਹਾ ਜਾ ਰਿਹਾ ਹੈ;</w:t>
      </w:r>
    </w:p>
    <w:p>
      <w:r xmlns:w="http://schemas.openxmlformats.org/wordprocessingml/2006/main">
        <w:t xml:space="preserve">ਈਸਾਓ ਨੇ ਇਸਮਾਈਲ ਦੇ ਪਰਿਵਾਰ ਦੀਆਂ ਪਤਨੀਆਂ ਨਾਲ ਵਿਆਹ ਕੀਤਾ;</w:t>
      </w:r>
    </w:p>
    <w:p>
      <w:r xmlns:w="http://schemas.openxmlformats.org/wordprocessingml/2006/main">
        <w:t xml:space="preserve">ਜੈਕਬ ਆਪਣੇ ਪਿਤਾ ਦੀਆਂ ਹਿਦਾਇਤਾਂ ਦੀ ਪਾਲਣਾ ਕਰਦਾ ਹੋਇਆ ਅਤੇ ਪਦਨ-ਅਰਾਮ ਲਈ ਰਵਾਨਾ ਹੋਇਆ।</w:t>
      </w:r>
    </w:p>
    <w:p/>
    <w:p>
      <w:r xmlns:w="http://schemas.openxmlformats.org/wordprocessingml/2006/main">
        <w:t xml:space="preserve">ਧਰਤੀ ਤੋਂ ਸਵਰਗ ਤੱਕ ਪਹੁੰਚਣ ਵਾਲੀ ਪੌੜੀ ਦਾ ਜੈਕਬ ਦਾ ਸੁਪਨਾ;</w:t>
      </w:r>
    </w:p>
    <w:p>
      <w:r xmlns:w="http://schemas.openxmlformats.org/wordprocessingml/2006/main">
        <w:t xml:space="preserve">ਪਰਮੇਸ਼ੁਰ ਨੇ ਯਾਕੂਬ ਨਾਲ ਆਪਣੇ ਨੇਮ ਦੇ ਵਾਅਦਿਆਂ ਦੀ ਪੁਸ਼ਟੀ ਕੀਤੀ;</w:t>
      </w:r>
    </w:p>
    <w:p>
      <w:r xmlns:w="http://schemas.openxmlformats.org/wordprocessingml/2006/main">
        <w:t xml:space="preserve">ਯਾਕੂਬ ਨੂੰ ਉਸ ਥਾਂ 'ਤੇ ਰੱਬ ਦੀ ਮੌਜੂਦਗੀ ਦਾ ਅਹਿਸਾਸ ਹੋਇਆ।</w:t>
      </w:r>
    </w:p>
    <w:p/>
    <w:p>
      <w:r xmlns:w="http://schemas.openxmlformats.org/wordprocessingml/2006/main">
        <w:t xml:space="preserve">ਜੈਕਬ ਬੈਥਲ ਵਿਖੇ ਇੱਕ ਯਾਦਗਾਰ ਵਜੋਂ ਇੱਕ ਪੱਥਰ ਦੇ ਥੰਮ੍ਹ ਨੂੰ ਪਵਿੱਤਰ ਕਰਦਾ ਹੋਇਆ;</w:t>
      </w:r>
    </w:p>
    <w:p>
      <w:r xmlns:w="http://schemas.openxmlformats.org/wordprocessingml/2006/main">
        <w:t xml:space="preserve">ਵਫ਼ਾਦਾਰੀ ਨਾਲ ਪ੍ਰਮਾਤਮਾ ਦੀ ਸੇਵਾ ਕਰਨ ਅਤੇ ਉਸ ਸਥਾਨ 'ਤੇ ਚੜ੍ਹਾਵੇ ਚੜ੍ਹਾਉਣ ਦੀ ਉਸਦੀ ਸੁੱਖਣਾ;</w:t>
      </w:r>
    </w:p>
    <w:p>
      <w:r xmlns:w="http://schemas.openxmlformats.org/wordprocessingml/2006/main">
        <w:t xml:space="preserve">ਪ੍ਰਮਾਤਮਾ ਦੇ ਪ੍ਰਬੰਧ ਅਤੇ ਆਪਣੇ ਪਿਤਾ ਦੇ ਘਰ ਸੁਰੱਖਿਅਤ ਵਾਪਸੀ ਲਈ ਉਸਦੀ ਇੱਛਾ।</w:t>
      </w:r>
    </w:p>
    <w:p/>
    <w:p>
      <w:r xmlns:w="http://schemas.openxmlformats.org/wordprocessingml/2006/main">
        <w:t xml:space="preserve">ਇਹ ਅਧਿਆਇ ਜੈਕਬ ਦੇ ਜੀਵਨ ਵਿੱਚ ਤਬਦੀਲੀ ਨੂੰ ਉਜਾਗਰ ਕਰਦਾ ਹੈ ਜਦੋਂ ਉਹ ਪਦਨ-ਅਰਾਮ ਦੀ ਯਾਤਰਾ ਸ਼ੁਰੂ ਕਰਦਾ ਹੈ। ਇਹ ਪਰਿਵਾਰਕ ਬਰਕਤਾਂ, ਆਗਿਆਕਾਰੀ ਅਤੇ ਪਰਮੇਸ਼ੁਰ ਦੀਆਂ ਹਿਦਾਇਤਾਂ ਦੀ ਪਾਲਣਾ ਦੀ ਮਹੱਤਤਾ ਨੂੰ ਰੇਖਾਂਕਿਤ ਕਰਦਾ ਹੈ। ਪੌੜੀ ਦਾ ਸੁਪਨਾ ਸਵਰਗ ਅਤੇ ਧਰਤੀ ਦੇ ਵਿਚਕਾਰ ਬ੍ਰਹਮ ਸਬੰਧ ਨੂੰ ਦਰਸਾਉਂਦਾ ਹੈ, ਪਰਮੇਸ਼ੁਰ ਦੀ ਮੌਜੂਦਗੀ ਅਤੇ ਯਾਕੂਬ ਦੇ ਜੀਵਨ ਵਿੱਚ ਸ਼ਮੂਲੀਅਤ 'ਤੇ ਜ਼ੋਰ ਦਿੰਦਾ ਹੈ। ਜੈਕਬ ਨੇ ਬੈਥਲ ਵਿਖੇ ਪੱਥਰ ਦੇ ਥੰਮ੍ਹ ਨੂੰ ਪਵਿੱਤਰ ਕਰਕੇ, ਇਸ ਨੂੰ ਇੱਕ ਪਵਿੱਤਰ ਸਥਾਨ ਵਜੋਂ ਸਥਾਪਿਤ ਕਰਕੇ ਸ਼ਰਧਾ ਨਾਲ ਜਵਾਬ ਦਿੱਤਾ। ਉਤਪਤ 28 ਪਰਮੇਸ਼ੁਰ ਦੇ ਵਾਅਦਿਆਂ ਪ੍ਰਤੀ ਯਾਕੂਬ ਦੀ ਵੱਧ ਰਹੀ ਜਾਗਰੂਕਤਾ ਨੂੰ ਦਰਸਾਉਂਦਾ ਹੈ ਅਤੇ ਉਸ ਦੇ ਜੀਵਨ ਵਿੱਚ ਭਵਿੱਖ ਦੀਆਂ ਘਟਨਾਵਾਂ ਲਈ ਪੜਾਅ ਤੈਅ ਕਰਦਾ ਹੈ ਕਿਉਂਕਿ ਉਹ ਵੱਖ-ਵੱਖ ਅਜ਼ਮਾਇਸ਼ਾਂ ਅਤੇ ਤਬਦੀਲੀਆਂ ਦਾ ਸਾਹਮਣਾ ਕਰਦਾ ਹੈ।</w:t>
      </w:r>
    </w:p>
    <w:p/>
    <w:p>
      <w:r xmlns:w="http://schemas.openxmlformats.org/wordprocessingml/2006/main">
        <w:t xml:space="preserve">ਉਤਪਤ 28:1 ਇਸਹਾਕ ਨੇ ਯਾਕੂਬ ਨੂੰ ਸੱਦ ਕੇ ਉਹ ਨੂੰ ਅਸੀਸ ਦਿੱਤੀ ਅਤੇ ਉਹ ਨੂੰ ਹੁਕਮ ਦਿੱਤਾ ਅਤੇ ਉਹ ਨੂੰ ਆਖਿਆ, ਤੂੰ ਕਨਾਨ ਦੀਆਂ ਧੀਆਂ ਦੀ ਪਤਨੀ ਨਾ ਲੈ।</w:t>
      </w:r>
    </w:p>
    <w:p/>
    <w:p>
      <w:r xmlns:w="http://schemas.openxmlformats.org/wordprocessingml/2006/main">
        <w:t xml:space="preserve">ਯਾਕੂਬ ਨੂੰ ਉਸਦੇ ਪਿਤਾ ਇਸਹਾਕ ਨੇ ਕਨਾਨ ਦੀ ਕਿਸੇ ਔਰਤ ਨਾਲ ਵਿਆਹ ਨਾ ਕਰਨ ਲਈ ਕਿਹਾ ਸੀ।</w:t>
      </w:r>
    </w:p>
    <w:p/>
    <w:p>
      <w:r xmlns:w="http://schemas.openxmlformats.org/wordprocessingml/2006/main">
        <w:t xml:space="preserve">1: ਪਰਮੇਸ਼ੁਰ ਦੀ ਇੱਛਾ ਸਾਡੇ ਕੰਮਾਂ ਨਾਲ ਬਹੁਤ ਜ਼ਿਆਦਾ ਜੁੜੀ ਹੋਈ ਹੈ</w:t>
      </w:r>
    </w:p>
    <w:p/>
    <w:p>
      <w:r xmlns:w="http://schemas.openxmlformats.org/wordprocessingml/2006/main">
        <w:t xml:space="preserve">2: ਸਾਡੇ ਮਾਪਿਆਂ ਦੀ ਗੱਲ ਸੁਣਨ ਦੀ ਮਹੱਤਤਾ</w:t>
      </w:r>
    </w:p>
    <w:p/>
    <w:p>
      <w:r xmlns:w="http://schemas.openxmlformats.org/wordprocessingml/2006/main">
        <w:t xml:space="preserve">1: ਕਹਾਉਤਾਂ 3:1-2 - ਮੇਰੇ ਪੁੱਤਰ, ਮੇਰੇ ਕਾਨੂੰਨ ਨੂੰ ਨਾ ਭੁੱਲੋ; ਪਰ ਤੇਰੇ ਦਿਲ ਨੂੰ ਮੇਰੇ ਹੁਕਮਾਂ ਦੀ ਪਾਲਨਾ ਕਰਨ ਦਿਉ: ਦਿਨ ਦੀ ਲੰਮੀ, ਲੰਬੀ ਉਮਰ, ਅਤੇ ਸ਼ਾਂਤੀ, ਉਹ ਤੈਨੂੰ ਵਧਾਉਣਗੇ।</w:t>
      </w:r>
    </w:p>
    <w:p/>
    <w:p>
      <w:r xmlns:w="http://schemas.openxmlformats.org/wordprocessingml/2006/main">
        <w:t xml:space="preserve">2: ਕਹਾਉਤਾਂ 22:6 - ਇੱਕ ਬੱਚੇ ਨੂੰ ਉਸ ਰਾਹ ਵਿੱਚ ਸਿਖਲਾਈ ਦਿਓ ਜਿਸ ਵਿੱਚ ਉਸਨੂੰ ਜਾਣਾ ਚਾਹੀਦਾ ਹੈ: ਅਤੇ ਜਦੋਂ ਉਹ ਬੁੱਢਾ ਹੋ ਜਾਂਦਾ ਹੈ, ਤਾਂ ਉਹ ਇਸ ਤੋਂ ਨਹੀਂ ਹਟੇਗਾ।</w:t>
      </w:r>
    </w:p>
    <w:p/>
    <w:p>
      <w:r xmlns:w="http://schemas.openxmlformats.org/wordprocessingml/2006/main">
        <w:t xml:space="preserve">ਉਤਪਤ 28:2 ਉੱਠ, ਪਦਨਾਰਾਮ ਨੂੰ, ਆਪਣੀ ਮਾਤਾ ਦੇ ਪਿਤਾ ਬਥੂਏਲ ਦੇ ਘਰ ਜਾ। ਅਤੇ ਤੂੰ ਆਪਣੀ ਮਾਤਾ ਦੇ ਭਰਾ ਲਾਬਾਨ ਦੀਆਂ ਧੀਆਂ ਵਿੱਚੋਂ ਇੱਕ ਵਿਆਹ ਕਰਵਾ ਲਵੀਂ।</w:t>
      </w:r>
    </w:p>
    <w:p/>
    <w:p>
      <w:r xmlns:w="http://schemas.openxmlformats.org/wordprocessingml/2006/main">
        <w:t xml:space="preserve">ਉਤਪਤ 28:2 ਦਾ ਇਹ ਹਵਾਲਾ ਯਾਕੂਬ ਨੂੰ ਆਪਣੀ ਮਾਂ ਦੇ ਪਿਤਾ, ਬੈਥੂਏਲ ਦੇ ਪਰਿਵਾਰ ਵਿੱਚੋਂ ਇੱਕ ਪਤਨੀ ਦੀ ਭਾਲ ਕਰਨ ਲਈ ਉਤਸ਼ਾਹਿਤ ਕਰਦਾ ਹੈ।</w:t>
      </w:r>
    </w:p>
    <w:p/>
    <w:p>
      <w:r xmlns:w="http://schemas.openxmlformats.org/wordprocessingml/2006/main">
        <w:t xml:space="preserve">1. ਸਹੀ ਰਿਸ਼ਤਿਆਂ ਦੀ ਚੋਣ ਕਰਨ ਵਿੱਚ ਪਰਮੇਸ਼ੁਰ ਦੀ ਬੁੱਧ</w:t>
      </w:r>
    </w:p>
    <w:p/>
    <w:p>
      <w:r xmlns:w="http://schemas.openxmlformats.org/wordprocessingml/2006/main">
        <w:t xml:space="preserve">2. ਜੀਵਨ ਸਾਥੀ ਲੱਭਣ ਵਿੱਚ ਪਰਮੇਸ਼ੁਰ ਦੀ ਇੱਛਾ ਨੂੰ ਕਿਵੇਂ ਸਮਝਣਾ ਹੈ</w:t>
      </w:r>
    </w:p>
    <w:p/>
    <w:p>
      <w:r xmlns:w="http://schemas.openxmlformats.org/wordprocessingml/2006/main">
        <w:t xml:space="preserve">1. ਕਹਾਉਤਾਂ 3:5-6 - ਆਪਣੇ ਪੂਰੇ ਦਿਲ ਨਾਲ ਪ੍ਰਭੂ ਉੱਤੇ ਭਰੋਸਾ ਰੱਖੋ ਅਤੇ ਆਪਣੀ ਸਮਝ ਉੱਤੇ ਭਰੋਸਾ ਨਾ ਕਰੋ; ਆਪਣੇ ਸਾਰੇ ਰਾਹਾਂ ਵਿੱਚ ਉਸਦੇ ਅਧੀਨ ਹੋਵੋ, ਅਤੇ ਉਹ ਤੁਹਾਡੇ ਮਾਰਗਾਂ ਨੂੰ ਸਿੱਧਾ ਕਰੇਗਾ।</w:t>
      </w:r>
    </w:p>
    <w:p/>
    <w:p>
      <w:r xmlns:w="http://schemas.openxmlformats.org/wordprocessingml/2006/main">
        <w:t xml:space="preserve">2. ਅਫ਼ਸੀਆਂ 5:21-33 - ਮਸੀਹ ਲਈ ਸਤਿਕਾਰ ਵਜੋਂ ਇੱਕ ਦੂਜੇ ਦੇ ਅਧੀਨ ਹੋਵੋ। ਪਤੀਓ, ਆਪਣੀਆਂ ਪਤਨੀਆਂ ਨੂੰ ਪਿਆਰ ਕਰੋ ਜਿਵੇਂ ਮਸੀਹ ਨੇ ਚਰਚ ਨੂੰ ਪਿਆਰ ਕੀਤਾ ਅਤੇ ਆਪਣੇ ਆਪ ਨੂੰ ਉਸਦੇ ਲਈ ਦੇ ਦਿੱਤਾ.</w:t>
      </w:r>
    </w:p>
    <w:p/>
    <w:p>
      <w:r xmlns:w="http://schemas.openxmlformats.org/wordprocessingml/2006/main">
        <w:t xml:space="preserve">ਉਤਪਤ 28:3 ਅਤੇ ਸਰਬਸ਼ਕਤੀਮਾਨ ਪਰਮੇਸ਼ੁਰ ਤੁਹਾਨੂੰ ਅਸੀਸ ਦੇਵੇ, ਅਤੇ ਤੁਹਾਨੂੰ ਫਲਦਾਇਕ ਬਣਾਵੇ, ਅਤੇ ਤੁਹਾਨੂੰ ਵਧਾਵੇ, ਤਾਂ ਜੋ ਤੁਸੀਂ ਲੋਕਾਂ ਦੀ ਇੱਕ ਭੀੜ ਹੋਵੋਂ;</w:t>
      </w:r>
    </w:p>
    <w:p/>
    <w:p>
      <w:r xmlns:w="http://schemas.openxmlformats.org/wordprocessingml/2006/main">
        <w:t xml:space="preserve">ਪਰਮੇਸ਼ੁਰ ਨੇ ਯਾਕੂਬ ਨਾਲ ਵਾਅਦਾ ਕੀਤਾ ਹੈ ਕਿ ਉਹ ਉਸਨੂੰ ਅਸੀਸ ਦੇਵੇਗਾ, ਉਸਨੂੰ ਫਲਦਾਇਕ ਬਣਾਵੇਗਾ, ਅਤੇ ਉਸਨੂੰ ਲੋਕਾਂ ਦੀ ਇੱਕ ਭੀੜ ਵਿੱਚ ਵਧਾਏਗਾ।</w:t>
      </w:r>
    </w:p>
    <w:p/>
    <w:p>
      <w:r xmlns:w="http://schemas.openxmlformats.org/wordprocessingml/2006/main">
        <w:t xml:space="preserve">1: ਪਰਮੇਸ਼ੁਰ ਉਨ੍ਹਾਂ ਨੂੰ ਅਸੀਸ ਦਿੰਦਾ ਹੈ ਜੋ ਉਸ ਵਿੱਚ ਭਰੋਸਾ ਰੱਖਦੇ ਹਨ।</w:t>
      </w:r>
    </w:p>
    <w:p/>
    <w:p>
      <w:r xmlns:w="http://schemas.openxmlformats.org/wordprocessingml/2006/main">
        <w:t xml:space="preserve">2: ਪਰਮੇਸ਼ੁਰ ਛੋਟੀਆਂ ਸ਼ੁਰੂਆਤਾਂ ਤੋਂ ਮਹਾਨਤਾ ਲਿਆ ਸਕਦਾ ਹੈ।</w:t>
      </w:r>
    </w:p>
    <w:p/>
    <w:p>
      <w:r xmlns:w="http://schemas.openxmlformats.org/wordprocessingml/2006/main">
        <w:t xml:space="preserve">1: ਰੋਮੀਆਂ 10:11 - "ਕਿਉਂਕਿ ਧਰਮ-ਗ੍ਰੰਥ ਵਿੱਚ ਲਿਖਿਆ ਹੈ, 'ਹਰੇਕ ਜੋ ਉਸ ਵਿੱਚ ਵਿਸ਼ਵਾਸ ਕਰਦਾ ਹੈ, ਸ਼ਰਮਿੰਦਾ ਨਹੀਂ ਹੋਵੇਗਾ।'</w:t>
      </w:r>
    </w:p>
    <w:p/>
    <w:p>
      <w:r xmlns:w="http://schemas.openxmlformats.org/wordprocessingml/2006/main">
        <w:t xml:space="preserve">2: ਲੂਕਾ 1:37 - "ਕਿਉਂਕਿ ਪਰਮੇਸ਼ੁਰ ਲਈ ਕੁਝ ਵੀ ਅਸੰਭਵ ਨਹੀਂ ਹੈ।"</w:t>
      </w:r>
    </w:p>
    <w:p/>
    <w:p>
      <w:r xmlns:w="http://schemas.openxmlformats.org/wordprocessingml/2006/main">
        <w:t xml:space="preserve">ਉਤਪਤ 28:4 ਅਤੇ ਤੁਹਾਨੂੰ ਅਬਰਾਹਾਮ ਦੀ ਅਸੀਸ ਦੇਵੇ, ਤੁਹਾਨੂੰ ਅਤੇ ਤੁਹਾਡੇ ਨਾਲ ਤੁਹਾਡੀ ਸੰਤਾਨ ਨੂੰ; ਤਾਂ ਜੋ ਤੁਸੀਂ ਉਸ ਧਰਤੀ ਦੇ ਵਾਰਸ ਹੋ ਸਕੋ ਜਿੱਥੇ ਤੁਸੀਂ ਪਰਦੇਸੀ ਹੋ, ਜੋ ਪਰਮੇਸ਼ੁਰ ਨੇ ਅਬਰਾਹਾਮ ਨੂੰ ਦਿੱਤੀ ਸੀ।</w:t>
      </w:r>
    </w:p>
    <w:p/>
    <w:p>
      <w:r xmlns:w="http://schemas.openxmlformats.org/wordprocessingml/2006/main">
        <w:t xml:space="preserve">ਪਰਮੇਸ਼ੁਰ ਨੇ ਅਬਰਾਹਾਮ ਨੂੰ ਇੱਕ ਜ਼ਮੀਨ ਦੇਣ ਦਾ ਵਾਅਦਾ ਕੀਤਾ ਸੀ ਅਤੇ ਉਹੀ ਵਾਅਦਾ ਉਸ ਦੀ ਔਲਾਦ ਨੂੰ ਦਿੱਤਾ ਗਿਆ ਸੀ।</w:t>
      </w:r>
    </w:p>
    <w:p/>
    <w:p>
      <w:r xmlns:w="http://schemas.openxmlformats.org/wordprocessingml/2006/main">
        <w:t xml:space="preserve">1. ਪਰਮੇਸ਼ੁਰ ਦੇ ਵਾਅਦਿਆਂ ਦੀ ਤਾਕਤ: ਪਰਮੇਸ਼ੁਰ ਦੇ ਵਾਅਦੇ ਸਾਡੇ ਜੀਵਨ ਨੂੰ ਕਿਵੇਂ ਪ੍ਰਭਾਵਿਤ ਕਰਦੇ ਹਨ</w:t>
      </w:r>
    </w:p>
    <w:p/>
    <w:p>
      <w:r xmlns:w="http://schemas.openxmlformats.org/wordprocessingml/2006/main">
        <w:t xml:space="preserve">2. ਅਬਰਾਹਾਮ ਦੀ ਅਸੀਸ: ਅਸੀਂ ਪਰਮੇਸ਼ੁਰ ਦੀਆਂ ਅਸੀਸਾਂ ਕਿਵੇਂ ਪ੍ਰਾਪਤ ਕਰ ਸਕਦੇ ਹਾਂ</w:t>
      </w:r>
    </w:p>
    <w:p/>
    <w:p>
      <w:r xmlns:w="http://schemas.openxmlformats.org/wordprocessingml/2006/main">
        <w:t xml:space="preserve">1. ਯਾਕੂਬ 1:17 - "ਹਰੇਕ ਚੰਗਾ ਤੋਹਫ਼ਾ ਅਤੇ ਹਰ ਸੰਪੂਰਨ ਤੋਹਫ਼ਾ ਉੱਪਰੋਂ ਹੈ, ਜੋ ਰੌਸ਼ਨੀਆਂ ਦੇ ਪਿਤਾ ਦੁਆਰਾ ਹੇਠਾਂ ਆ ਰਿਹਾ ਹੈ ਜਿਸ ਦੇ ਨਾਲ ਤਬਦੀਲੀ ਕਾਰਨ ਕੋਈ ਪਰਿਵਰਤਨ ਜਾਂ ਪਰਛਾਵਾਂ ਨਹੀਂ ਹੈ."</w:t>
      </w:r>
    </w:p>
    <w:p/>
    <w:p>
      <w:r xmlns:w="http://schemas.openxmlformats.org/wordprocessingml/2006/main">
        <w:t xml:space="preserve">2. ਉਤਪਤ 12:2-3 - "ਅਤੇ ਮੈਂ ਤੁਹਾਡੇ ਵਿੱਚੋਂ ਇੱਕ ਮਹਾਨ ਕੌਮ ਬਣਾਵਾਂਗਾ, ਅਤੇ ਮੈਂ ਤੁਹਾਨੂੰ ਅਸੀਸ ਦਿਆਂਗਾ ਅਤੇ ਤੁਹਾਡੇ ਨਾਮ ਨੂੰ ਮਹਾਨ ਬਣਾਵਾਂਗਾ, ਤਾਂ ਜੋ ਤੁਸੀਂ ਇੱਕ ਅਸੀਸ ਹੋਵੋ। ਮੈਂ ਉਨ੍ਹਾਂ ਨੂੰ ਅਸੀਸ ਦਿਆਂਗਾ ਜੋ ਤੁਹਾਨੂੰ ਅਸੀਸ ਦਿੰਦੇ ਹਨ, ਅਤੇ ਜੋ ਮੈਂ ਤੈਨੂੰ ਬੇਇੱਜ਼ਤ ਕਰਾਂਗਾ, ਮੈਂ ਸਰਾਪ ਦਿਆਂਗਾ, ਅਤੇ ਧਰਤੀ ਦੇ ਸਾਰੇ ਪਰਿਵਾਰ ਤੇਰੇ ਵਿੱਚ ਬਰਕਤ ਪਾਉਣਗੇ।"</w:t>
      </w:r>
    </w:p>
    <w:p/>
    <w:p>
      <w:r xmlns:w="http://schemas.openxmlformats.org/wordprocessingml/2006/main">
        <w:t xml:space="preserve">ਉਤਪਤ 28:5 ਅਤੇ ਇਸਹਾਕ ਨੇ ਯਾਕੂਬ ਨੂੰ ਵਿਦਾ ਕੀਤਾ ਅਤੇ ਉਹ ਪਦਨਾਰਾਮ ਨੂੰ ਲਾਬਾਨ ਕੋਲ ਗਿਆ, ਬਥੂਏਲ ਅਰਾਮ ਦੇ ਪੁੱਤਰ, ਰਿਬਕਾਹ ਦਾ ਭਰਾ, ਯਾਕੂਬ ਅਤੇ ਏਸਾਓ ਦੀ ਮਾਤਾ।</w:t>
      </w:r>
    </w:p>
    <w:p/>
    <w:p>
      <w:r xmlns:w="http://schemas.openxmlformats.org/wordprocessingml/2006/main">
        <w:t xml:space="preserve">ਯਾਕੂਬ ਪਤਨੀ ਲੱਭਣ ਲਈ ਸਫ਼ਰ 'ਤੇ ਨਿਕਲਦਾ ਹੈ ਅਤੇ ਰਿਬੇਕਾਹ ਦੇ ਭਰਾ ਲਾਬਾਨ ਨੂੰ ਮਿਲਦਾ ਹੈ।</w:t>
      </w:r>
    </w:p>
    <w:p/>
    <w:p>
      <w:r xmlns:w="http://schemas.openxmlformats.org/wordprocessingml/2006/main">
        <w:t xml:space="preserve">1. ਸਾਡੇ ਜੀਵਨ ਲਈ ਪਰਮੇਸ਼ੁਰ ਦੀ ਯੋਜਨਾ ਨੂੰ ਸਮਝਣਾ - ਉਤਪਤ 28:5</w:t>
      </w:r>
    </w:p>
    <w:p/>
    <w:p>
      <w:r xmlns:w="http://schemas.openxmlformats.org/wordprocessingml/2006/main">
        <w:t xml:space="preserve">2. ਪਰਮੇਸ਼ੁਰ ਦੀ ਸੇਧ ਵਿੱਚ ਭਰੋਸਾ ਕਰਨਾ - ਉਤਪਤ 28:5</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ਉਤਪਤ 28:6 ਜਦੋਂ ਏਸਾਓ ਨੇ ਦੇਖਿਆ ਕਿ ਇਸਹਾਕ ਨੇ ਯਾਕੂਬ ਨੂੰ ਅਸੀਸ ਦਿੱਤੀ ਹੈ, ਅਤੇ ਉਸ ਨੂੰ ਪਦਨਾਰਾਮ ਭੇਜ ਦਿੱਤਾ ਹੈ, ਤਾਂ ਜੋ ਉਹ ਉਸ ਤੋਂ ਪਤਨੀ ਬਣਾਵੇ। ਅਤੇ ਜਦੋਂ ਉਸਨੇ ਉਸਨੂੰ ਅਸੀਸ ਦਿੱਤੀ ਤਾਂ ਉਸਨੇ ਉਸਨੂੰ ਹੁਕਮ ਦਿੱਤਾ, “ਤੂੰ ਕਨਾਨ ਦੀਆਂ ਧੀਆਂ ਵਿੱਚੋਂ ਕਿਸੇ ਨਾਲ ਵਿਆਹ ਨਾ ਕਰੀਂ।</w:t>
      </w:r>
    </w:p>
    <w:p/>
    <w:p>
      <w:r xmlns:w="http://schemas.openxmlformats.org/wordprocessingml/2006/main">
        <w:t xml:space="preserve">ਇਸਹਾਕ ਨੇ ਯਾਕੂਬ ਨੂੰ ਅਸੀਸ ਦਿੱਤੀ ਅਤੇ ਉਸਨੂੰ ਕਨਾਨ ਦੀਆਂ ਧੀਆਂ ਤੋਂ ਬਾਹਰ ਪਤਨੀ ਲੱਭਣ ਲਈ ਪਦਨਾਰਾਮ ਜਾਣ ਲਈ ਕਿਹਾ।</w:t>
      </w:r>
    </w:p>
    <w:p/>
    <w:p>
      <w:r xmlns:w="http://schemas.openxmlformats.org/wordprocessingml/2006/main">
        <w:t xml:space="preserve">1. ਆਪਣੇ ਲੋਕਾਂ ਲਈ ਪਰਮੇਸ਼ੁਰ ਦਾ ਮਕਸਦ: ਪਰਮੇਸ਼ੁਰ ਦੀਆਂ ਅਸੀਸਾਂ ਅਤੇ ਹਿਦਾਇਤਾਂ ਸਾਡੀ ਅਗਵਾਈ ਕਿਵੇਂ ਕਰਦੀਆਂ ਹਨ</w:t>
      </w:r>
    </w:p>
    <w:p/>
    <w:p>
      <w:r xmlns:w="http://schemas.openxmlformats.org/wordprocessingml/2006/main">
        <w:t xml:space="preserve">2. ਪਰਤਾਵੇ 'ਤੇ ਕਾਬੂ ਪਾਉਣਾ: ਪਰਮੇਸ਼ੁਰ ਦੀ ਆਵਾਜ਼ ਨੂੰ ਸੁਣਨਾ ਅਤੇ ਮੰਨਣਾ ਸਿੱਖਣਾ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ਅਫ਼ਸੀਆਂ 5:15-17 -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ਉਤਪਤ 28:7 ਅਤੇ ਇਹ ਕਿ ਯਾਕੂਬ ਨੇ ਆਪਣੇ ਪਿਤਾ ਅਤੇ ਮਾਤਾ ਦਾ ਕਹਿਣਾ ਮੰਨਿਆ, ਅਤੇ ਪਦਨਾਰਾਮ ਨੂੰ ਚਲਾ ਗਿਆ;</w:t>
      </w:r>
    </w:p>
    <w:p/>
    <w:p>
      <w:r xmlns:w="http://schemas.openxmlformats.org/wordprocessingml/2006/main">
        <w:t xml:space="preserve">ਯਾਕੂਬ ਨੇ ਆਪਣੇ ਮਾਤਾ-ਪਿਤਾ ਦਾ ਕਹਿਣਾ ਮੰਨਿਆ ਅਤੇ ਪਦਨਾਰਾਮ ਲਈ ਰਵਾਨਾ ਹੋ ਗਿਆ।</w:t>
      </w:r>
    </w:p>
    <w:p/>
    <w:p>
      <w:r xmlns:w="http://schemas.openxmlformats.org/wordprocessingml/2006/main">
        <w:t xml:space="preserve">1. ਮਾਪਿਆਂ ਦਾ ਕਹਿਣਾ ਮੰਨਣਾ ਰੱਬ ਦਾ ਆਦਰ ਕਰਨਾ ਹੈ।</w:t>
      </w:r>
    </w:p>
    <w:p/>
    <w:p>
      <w:r xmlns:w="http://schemas.openxmlformats.org/wordprocessingml/2006/main">
        <w:t xml:space="preserve">2. ਸਾਡੇ ਮਾਤਾ-ਪਿਤਾ ਪ੍ਰਤੀ ਸਾਡੀ ਆਗਿਆਕਾਰੀ ਪਰਮੇਸ਼ੁਰ ਪ੍ਰਤੀ ਸਾਡੀ ਆਗਿਆਕਾਰੀ ਦੀ ਇੱਕ ਉਦਾਹਰਣ ਹੈ।</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ਕੁਲੁੱਸੀਆਂ 3:20 - ਬੱਚਿਓ, ਹਰ ਗੱਲ ਵਿੱਚ ਆਪਣੇ ਮਾਪਿਆਂ ਦਾ ਕਹਿਣਾ ਮੰਨੋ, ਕਿਉਂਕਿ ਇਹ ਪ੍ਰਭੂ ਨੂੰ ਪ੍ਰਸੰਨ ਕਰਦਾ ਹੈ।</w:t>
      </w:r>
    </w:p>
    <w:p/>
    <w:p>
      <w:r xmlns:w="http://schemas.openxmlformats.org/wordprocessingml/2006/main">
        <w:t xml:space="preserve">ਉਤਪਤ 28:8 ਅਤੇ ਏਸਾਓ ਨੇ ਵੇਖਿਆ ਕਿ ਕਨਾਨ ਦੀਆਂ ਧੀਆਂ ਆਪਣੇ ਪਿਤਾ ਇਸਹਾਕ ਨੂੰ ਪ੍ਰਸੰਨ ਨਹੀਂ ਕਰਦੀਆਂ ਸਨ।</w:t>
      </w:r>
    </w:p>
    <w:p/>
    <w:p>
      <w:r xmlns:w="http://schemas.openxmlformats.org/wordprocessingml/2006/main">
        <w:t xml:space="preserve">ਏਸਾਓ ਨੇ ਦੇਖਿਆ ਕਿ ਉਸਦਾ ਪਿਤਾ ਕਨਾਨੀ ਔਰਤਾਂ ਤੋਂ ਖੁਸ਼ ਨਹੀਂ ਸੀ।</w:t>
      </w:r>
    </w:p>
    <w:p/>
    <w:p>
      <w:r xmlns:w="http://schemas.openxmlformats.org/wordprocessingml/2006/main">
        <w:t xml:space="preserve">1. ਸਾਨੂੰ ਪ੍ਰਮਾਤਮਾ ਦੀ ਇੱਛਾ ਅਨੁਸਾਰ ਆਪਣੇ ਪਿਤਾ ਅਤੇ ਮਾਤਾਵਾਂ ਨੂੰ ਖੁਸ਼ ਕਰਨ ਦੀ ਕੋਸ਼ਿਸ਼ ਕਰਨੀ ਚਾਹੀਦੀ ਹੈ।</w:t>
      </w:r>
    </w:p>
    <w:p/>
    <w:p>
      <w:r xmlns:w="http://schemas.openxmlformats.org/wordprocessingml/2006/main">
        <w:t xml:space="preserve">2. ਜੀਵਨ ਸਾਥੀ ਦੀ ਚੋਣ ਕਰਦੇ ਸਮੇਂ ਸਾਨੂੰ ਬੁੱਧੀ ਵਰਤਣੀ ਚਾਹੀਦੀ ਹੈ।</w:t>
      </w:r>
    </w:p>
    <w:p/>
    <w:p>
      <w:r xmlns:w="http://schemas.openxmlformats.org/wordprocessingml/2006/main">
        <w:t xml:space="preserve">1. ਅਫ਼ਸੀਆਂ 6:1-2 ਬੱਚਿਓ, ਪ੍ਰਭੂ ਵਿੱਚ ਆਪਣੇ ਮਾਪਿਆਂ ਦਾ ਕਹਿਣਾ ਮੰਨੋ, ਕਿਉਂਕਿ ਇਹ ਸਹੀ ਹੈ। ਆਪਣੇ ਪਿਤਾ ਅਤੇ ਮਾਤਾ ਦਾ ਆਦਰ ਕਰੋ ਜੋ ਇੱਕ ਵਾਅਦੇ ਨਾਲ ਪਹਿਲਾ ਹੁਕਮ ਹੈ।</w:t>
      </w:r>
    </w:p>
    <w:p/>
    <w:p>
      <w:r xmlns:w="http://schemas.openxmlformats.org/wordprocessingml/2006/main">
        <w:t xml:space="preserve">2. ਕਹਾਉਤਾਂ 1: 8-9, ਮੇਰੇ ਪੁੱਤਰ, ਆਪਣੇ ਪਿਤਾ ਦੀ ਸਿੱਖਿਆ ਨੂੰ ਸੁਣ, ਅਤੇ ਆਪਣੀ ਮਾਂ ਦੀ ਸਿੱਖਿਆ ਨੂੰ ਨਾ ਛੱਡ, ਕਿਉਂਕਿ ਉਹ ਤੁਹਾਡੇ ਸਿਰ ਲਈ ਸੁੰਦਰ ਮਾਲਾ ਅਤੇ ਤੁਹਾਡੇ ਗਲੇ ਲਈ ਲਟਕਣ ਹਨ।</w:t>
      </w:r>
    </w:p>
    <w:p/>
    <w:p>
      <w:r xmlns:w="http://schemas.openxmlformats.org/wordprocessingml/2006/main">
        <w:t xml:space="preserve">ਉਤਪਤ 28:9 ਤਦ ਏਸਾਓ ਇਸਮਾਏਲ ਕੋਲ ਗਿਆ ਅਤੇ ਉਨ੍ਹਾਂ ਪਤਨੀਆਂ ਨੂੰ ਲੈ ਗਿਆ ਜਿਹੜੀਆਂ ਉਸ ਨੇ ਇਸਮਾਏਲ ਅਬਰਾਹਾਮ ਦੇ ਪੁੱਤਰ ਨਬਾਜੋਥ ਦੀ ਭੈਣ ਦੀ ਧੀ ਮਹਲਥ ਨੂੰ ਰੱਖੀਆਂ ਸਨ।</w:t>
      </w:r>
    </w:p>
    <w:p/>
    <w:p>
      <w:r xmlns:w="http://schemas.openxmlformats.org/wordprocessingml/2006/main">
        <w:t xml:space="preserve">ਏਸਾਓ ਨੇ ਇਸਮਾਏਲ ਦੀ ਧੀ ਅਤੇ ਨਬਾਜੋਥ ਦੀ ਭੈਣ ਮਹਲਥ ਨਾਲ ਵਿਆਹ ਕੀਤਾ।</w:t>
      </w:r>
    </w:p>
    <w:p/>
    <w:p>
      <w:r xmlns:w="http://schemas.openxmlformats.org/wordprocessingml/2006/main">
        <w:t xml:space="preserve">1. ਪਰਿਵਾਰ ਦੀ ਮਹੱਤਤਾ ਅਤੇ ਪਰਿਵਾਰਕ ਪਰੰਪਰਾਵਾਂ ਦਾ ਸਨਮਾਨ ਕਰਨਾ।</w:t>
      </w:r>
    </w:p>
    <w:p/>
    <w:p>
      <w:r xmlns:w="http://schemas.openxmlformats.org/wordprocessingml/2006/main">
        <w:t xml:space="preserve">2. ਵਿਆਹ, ਇੱਕ ਬ੍ਰਹਮ ਸੰਸਥਾ, ਅਤੇ ਇੱਕ ਜੀਵਨ ਸਾਥੀ ਲੱਭਣ ਦੀ ਮਹੱਤਤਾ ਜੋ ਸਮਾਨ ਮੁੱਲਾਂ ਨੂੰ ਸਾਂਝਾ ਕਰਦਾ ਹੈ।</w:t>
      </w:r>
    </w:p>
    <w:p/>
    <w:p>
      <w:r xmlns:w="http://schemas.openxmlformats.org/wordprocessingml/2006/main">
        <w:t xml:space="preserve">1. ਮੱਤੀ 19:5-6 ਇਸ ਕਾਰਨ ਕਰਕੇ ਇੱਕ ਆਦਮੀ ਆਪਣੇ ਮਾਤਾ-ਪਿਤਾ ਨੂੰ ਛੱਡ ਦੇਵੇਗਾ ਅਤੇ ਆਪਣੀ ਪਤਨੀ ਨਾਲ ਜੁੜ ਜਾਵੇਗਾ, ਅਤੇ ਦੋਵੇਂ ਇੱਕ ਸਰੀਰ ਹੋ ਜਾਣਗੇ। ਇਸ ਲਈ ਉਹ ਹੁਣ ਦੋ ਨਹੀਂ ਹਨ, ਪਰ ਇੱਕ ਸਰੀਰ ਹਨ।</w:t>
      </w:r>
    </w:p>
    <w:p/>
    <w:p>
      <w:r xmlns:w="http://schemas.openxmlformats.org/wordprocessingml/2006/main">
        <w:t xml:space="preserve">2. ਅਫ਼ਸੀਆਂ 5:21-33 ਮਸੀਹ ਲਈ ਸਤਿਕਾਰ ਵਜੋਂ ਇੱਕ ਦੂਜੇ ਦੇ ਅਧੀਨ ਹੋਵੋ। ਪਤਨੀਓ, ਆਪਣੇ ਆਪ ਨੂੰ ਆਪਣੇ ਪਤੀਆਂ ਦੇ ਅਧੀਨ ਕਰੋ ਜਿਵੇਂ ਤੁਸੀਂ ਪ੍ਰਭੂ ਨੂੰ ਕਰਦੇ ਹੋ. ਕਿਉਂਕਿ ਪਤੀ ਪਤਨੀ ਦਾ ਸਿਰ ਹੈ ਜਿਵੇਂ ਮਸੀਹ ਕਲੀਸਿਯਾ ਦਾ ਸਿਰ ਹੈ, ਉਸਦਾ ਸਰੀਰ, ਜਿਸ ਦਾ ਉਹ ਮੁਕਤੀਦਾਤਾ ਹੈ। ਹੁਣ ਜਿਵੇਂ ਕਲੀਸਿਯਾ ਮਸੀਹ ਦੇ ਅਧੀਨ ਹੈ, ਉਸੇ ਤਰ੍ਹਾਂ ਪਤਨੀਆਂ ਨੂੰ ਵੀ ਹਰ ਗੱਲ ਵਿੱਚ ਆਪਣੇ ਪਤੀਆਂ ਦੇ ਅਧੀਨ ਹੋਣਾ ਚਾਹੀਦਾ ਹੈ।</w:t>
      </w:r>
    </w:p>
    <w:p/>
    <w:p>
      <w:r xmlns:w="http://schemas.openxmlformats.org/wordprocessingml/2006/main">
        <w:t xml:space="preserve">ਉਤਪਤ 28:10 ਅਤੇ ਯਾਕੂਬ ਬੇਰ-ਸ਼ਬਾ ਤੋਂ ਨਿੱਕਲ ਕੇ ਹਾਰਾਨ ਨੂੰ ਚੱਲਿਆ ਗਿਆ।</w:t>
      </w:r>
    </w:p>
    <w:p/>
    <w:p>
      <w:r xmlns:w="http://schemas.openxmlformats.org/wordprocessingml/2006/main">
        <w:t xml:space="preserve">ਯਾਕੂਬ ਬੇਰਸ਼ਬਾ ਨੂੰ ਛੱਡ ਕੇ ਹਾਰਾਨ ਲਈ ਚੱਲ ਪਿਆ।</w:t>
      </w:r>
    </w:p>
    <w:p/>
    <w:p>
      <w:r xmlns:w="http://schemas.openxmlformats.org/wordprocessingml/2006/main">
        <w:t xml:space="preserve">1. ਪਰਮੇਸ਼ੁਰ ਦੀ ਵਫ਼ਾਦਾਰੀ ਭਾਵੇਂ ਅਸੀਂ ਬੇਵਫ਼ਾ ਹਾਂ</w:t>
      </w:r>
    </w:p>
    <w:p/>
    <w:p>
      <w:r xmlns:w="http://schemas.openxmlformats.org/wordprocessingml/2006/main">
        <w:t xml:space="preserve">2. ਵਿਸ਼ਵਾਸ ਦੀ ਯਾਤਰਾ</w:t>
      </w:r>
    </w:p>
    <w:p/>
    <w:p>
      <w:r xmlns:w="http://schemas.openxmlformats.org/wordprocessingml/2006/main">
        <w:t xml:space="preserve">1. ਰੋਮੀਆਂ 4:19-20 - ਅਤੇ ਵਿਸ਼ਵਾਸ ਵਿੱਚ ਕਮਜ਼ੋਰ ਨਾ ਹੋਣ ਕਰਕੇ, ਉਸਨੇ ਆਪਣੇ ਸਰੀਰ ਨੂੰ ਹੁਣ ਮਰਿਆ ਨਹੀਂ ਸਮਝਿਆ, ਜਦੋਂ ਉਹ ਲਗਭਗ ਸੌ ਸਾਲਾਂ ਦਾ ਸੀ, ਅਤੇ ਨਾ ਹੀ ਸਾਰਾ ਦੀ ਕੁੱਖ ਦੀ ਮਰੀ ਹੋਈ ਸੀ: ਉਸਨੇ ਪਰਮੇਸ਼ੁਰ ਦੇ ਵਾਅਦੇ 'ਤੇ ਅਡੋਲ ਨਹੀਂ ਕੀਤਾ. ਅਵਿਸ਼ਵਾਸ ਦੁਆਰਾ; ਪਰ ਵਿਸ਼ਵਾਸ ਵਿੱਚ ਮਜ਼ਬੂਤ ਸੀ ਅਤੇ ਪਰਮੇਸ਼ੁਰ ਦੀ ਮਹਿਮਾ ਕਰਦਾ ਸੀ।</w:t>
      </w:r>
    </w:p>
    <w:p/>
    <w:p>
      <w:r xmlns:w="http://schemas.openxmlformats.org/wordprocessingml/2006/main">
        <w:t xml:space="preserve">2. ਇਬਰਾਨੀਆਂ 11:8-9 -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ਕਿ ਇੱਕ ਅਜਨਬੀ ਦੇਸ਼ ਵਿੱਚ, ਇਸਹਾਕ ਅਤੇ ਯਾਕੂਬ ਦੇ ਨਾਲ ਡੇਰਿਆਂ ਵਿੱਚ ਰਹਿੰਦਾ ਸੀ, ਉਸੇ ਵਾਅਦੇ ਦੇ ਉਸ ਦੇ ਨਾਲ।</w:t>
      </w:r>
    </w:p>
    <w:p/>
    <w:p>
      <w:r xmlns:w="http://schemas.openxmlformats.org/wordprocessingml/2006/main">
        <w:t xml:space="preserve">ਉਤਪਤ 28:11 ਅਤੇ ਉਹ ਇੱਕ ਨਿਸ਼ਚਿਤ ਸਥਾਨ ਤੇ ਪ੍ਰਕਾਸ਼ ਕੀਤਾ, ਅਤੇ ਸਾਰੀ ਰਾਤ ਉੱਥੇ ਠਹਿਰਿਆ, ਕਿਉਂਕਿ ਸੂਰਜ ਡੁੱਬ ਗਿਆ ਸੀ; ਅਤੇ ਉਸਨੇ ਉਸ ਥਾਂ ਦੇ ਪੱਥਰਾਂ ਵਿੱਚੋਂ ਇੱਕ ਨੂੰ ਲਿਆ ਅਤੇ ਉਹਨਾਂ ਨੂੰ ਆਪਣੇ ਸਿਰਹਾਣੇ ਲਈ ਰੱਖਿਆ ਅਤੇ ਉਸ ਥਾਂ ਤੇ ਸੌਣ ਲਈ ਲੇਟ ਗਿਆ।</w:t>
      </w:r>
    </w:p>
    <w:p/>
    <w:p>
      <w:r xmlns:w="http://schemas.openxmlformats.org/wordprocessingml/2006/main">
        <w:t xml:space="preserve">ਇਹ ਬਿਰਤਾਂਤ ਯਾਕੂਬ ਦੀ ਯਾਤਰਾ ਦਾ ਵਰਣਨ ਕਰਦਾ ਹੈ ਅਤੇ ਉਸ ਨੇ ਰਾਤ ਨੂੰ ਆਰਾਮ ਕਰਨ ਲਈ ਜਗ੍ਹਾ ਕਿਵੇਂ ਲੱਭੀ।</w:t>
      </w:r>
    </w:p>
    <w:p/>
    <w:p>
      <w:r xmlns:w="http://schemas.openxmlformats.org/wordprocessingml/2006/main">
        <w:t xml:space="preserve">1. ਪ੍ਰਭੂ ਵਿੱਚ ਆਰਾਮ ਕਰਨ ਅਤੇ ਉਸਦੇ ਪ੍ਰਬੰਧ ਵਿੱਚ ਭਰੋਸਾ ਕਰਨ ਦੀ ਮਹੱਤਤਾ।</w:t>
      </w:r>
    </w:p>
    <w:p/>
    <w:p>
      <w:r xmlns:w="http://schemas.openxmlformats.org/wordprocessingml/2006/main">
        <w:t xml:space="preserve">2. ਲੋੜ ਦੇ ਸਮੇਂ ਪਰਮੇਸ਼ੁਰ ਸਾਨੂੰ ਕਿਵੇਂ ਦਿਲਾਸਾ ਦਿੰਦਾ ਹੈ।</w:t>
      </w:r>
    </w:p>
    <w:p/>
    <w:p>
      <w:r xmlns:w="http://schemas.openxmlformats.org/wordprocessingml/2006/main">
        <w:t xml:space="preserve">1. ਜ਼ਬੂਰ 23:2 - ਉਹ ਮੈਨੂੰ ਹਰੇ ਚਰਾਗਾਹਾਂ ਵਿੱਚ ਲੇਟਣ ਲਈ ਬਣਾਉਂਦਾ ਹੈ; ਉਹ ਮੈਨੂੰ ਸ਼ਾਂਤ ਪਾਣੀਆਂ ਦੇ ਕੋਲ ਲੈ ਜਾਂਦਾ ਹੈ।</w:t>
      </w:r>
    </w:p>
    <w:p/>
    <w:p>
      <w:r xmlns:w="http://schemas.openxmlformats.org/wordprocessingml/2006/main">
        <w:t xml:space="preserve">2. ਫ਼ਿਲਿੱਪੀਆਂ 4:6-7 - ਕਿਸੇ ਗੱਲ ਦੀ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p>
      <w:r xmlns:w="http://schemas.openxmlformats.org/wordprocessingml/2006/main">
        <w:t xml:space="preserve">ਉਤਪਤ 28:12 ਅਤੇ ਉਸ ਨੇ ਸੁਪਨਾ ਦੇਖਿਆ, ਅਤੇ ਵੇਖੋ, ਧਰਤੀ ਉੱਤੇ ਇੱਕ ਪੌੜੀ ਰੱਖੀ ਹੋਈ ਹੈ, ਅਤੇ ਉਹ ਦੀ ਚੋਟੀ ਅਕਾਸ਼ ਤੱਕ ਪਹੁੰਚੀ ਹੈ, ਅਤੇ ਵੇਖੋ, ਪਰਮੇਸ਼ੁਰ ਦੇ ਦੂਤ ਉਸ ਉੱਤੇ ਚੜ੍ਹਦੇ ਅਤੇ ਉੱਤਰਦੇ ਹਨ।</w:t>
      </w:r>
    </w:p>
    <w:p/>
    <w:p>
      <w:r xmlns:w="http://schemas.openxmlformats.org/wordprocessingml/2006/main">
        <w:t xml:space="preserve">ਯਾਕੂਬ ਦਾ ਸਵਰਗ ਤੱਕ ਪਹੁੰਚਣ ਦੀ ਪੌੜੀ ਦਾ ਸੁਪਨਾ।</w:t>
      </w:r>
    </w:p>
    <w:p/>
    <w:p>
      <w:r xmlns:w="http://schemas.openxmlformats.org/wordprocessingml/2006/main">
        <w:t xml:space="preserve">1. ਜੀਵਨ ਵਿੱਚ ਰੱਬ ਦੀ ਸੇਧ ਵਿੱਚ ਭਰੋਸਾ ਕਰਨਾ</w:t>
      </w:r>
    </w:p>
    <w:p/>
    <w:p>
      <w:r xmlns:w="http://schemas.openxmlformats.org/wordprocessingml/2006/main">
        <w:t xml:space="preserve">2. ਵਿਸ਼ਵਾਸ ਅਤੇ ਆਗਿਆਕਾਰੀ ਦੀਆਂ ਬਰਕਤਾਂ</w:t>
      </w:r>
    </w:p>
    <w:p/>
    <w:p>
      <w:r xmlns:w="http://schemas.openxmlformats.org/wordprocessingml/2006/main">
        <w:t xml:space="preserve">1. ਇਬਰਾਨੀਆਂ 11:9 - ਵਿਸ਼ਵਾਸ ਨਾਲ ਉਸਨੇ ਵਾਅਦਾ ਕੀਤੇ ਹੋਏ ਦੇਸ਼ ਵਿੱਚ ਪਰਦੇਸ ਵਿੱਚ ਪਰਦੇਸੀ ਵਾਂਗ ਆਪਣਾ ਘਰ ਬਣਾਇਆ; ਉਹ ਤੰਬੂਆਂ ਵਿੱਚ ਰਹਿੰਦਾ ਸੀ, ਜਿਵੇਂ ਕਿ ਇਸਹਾਕ ਅਤੇ ਯਾਕੂਬ, ਜੋ ਉਸੇ ਵਾਅਦੇ ਦੇ ਉਸਦੇ ਨਾਲ ਵਾਰਸ ਸਨ।</w:t>
      </w:r>
    </w:p>
    <w:p/>
    <w:p>
      <w:r xmlns:w="http://schemas.openxmlformats.org/wordprocessingml/2006/main">
        <w:t xml:space="preserve">2.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ਉਤਪਤ 28:13 ਅਤੇ ਵੇਖੋ, ਯਹੋਵਾਹ ਉਹ ਦੇ ਉੱਤੇ ਖੜ੍ਹਾ ਹੋਇਆ ਅਤੇ ਆਖਿਆ, ਮੈਂ ਯਹੋਵਾਹ ਤੇਰੇ ਪਿਤਾ ਅਬਰਾਹਾਮ ਦਾ ਪਰਮੇਸ਼ੁਰ ਅਤੇ ਇਸਹਾਕ ਦਾ ਪਰਮੇਸ਼ੁਰ ਹਾਂ, ਉਹ ਧਰਤੀ ਜਿੱਥੇ ਤੂੰ ਪਿਆ ਹੈਂ, ਮੈਂ ਤੈਨੂੰ ਅਤੇ ਤੇਰੇ ਅੰਸ ਨੂੰ ਦਿਆਂਗਾ। ;</w:t>
      </w:r>
    </w:p>
    <w:p/>
    <w:p>
      <w:r xmlns:w="http://schemas.openxmlformats.org/wordprocessingml/2006/main">
        <w:t xml:space="preserve">ਪਰਮੇਸ਼ੁਰ ਨੇ ਯਾਕੂਬ ਅਤੇ ਉਸਦੇ ਉੱਤਰਾਧਿਕਾਰੀਆਂ ਨੂੰ ਧਰਤੀ ਦਾ ਵਾਅਦਾ ਕੀਤਾ ਸੀ।</w:t>
      </w:r>
    </w:p>
    <w:p/>
    <w:p>
      <w:r xmlns:w="http://schemas.openxmlformats.org/wordprocessingml/2006/main">
        <w:t xml:space="preserve">1. ਯਾਕੂਬ ਨਾਲ ਪਰਮੇਸ਼ੁਰ ਦਾ ਨੇਮ: ਆਗਿਆਕਾਰੀ ਦੀਆਂ ਬਰਕਤਾਂ</w:t>
      </w:r>
    </w:p>
    <w:p/>
    <w:p>
      <w:r xmlns:w="http://schemas.openxmlformats.org/wordprocessingml/2006/main">
        <w:t xml:space="preserve">2. ਪਰਮੇਸ਼ੁਰ ਦੀ ਵਫ਼ਾਦਾਰੀ: ਪਰਮੇਸ਼ੁਰ ਆਪਣੇ ਵਾਅਦੇ ਕਿਵੇਂ ਨਿਭਾਉਂਦਾ ਹੈ</w:t>
      </w:r>
    </w:p>
    <w:p/>
    <w:p>
      <w:r xmlns:w="http://schemas.openxmlformats.org/wordprocessingml/2006/main">
        <w:t xml:space="preserve">1. ਜ਼ਬੂਰ 105:8-9 - ਉਹ ਆਪਣੇ ਨੇਮ ਨੂੰ ਸਦਾ ਲਈ ਯਾਦ ਰੱਖਦਾ ਹੈ, ਉਹ ਸ਼ਬਦ ਜਿਸਦਾ ਉਸਨੇ ਹੁਕਮ ਦਿੱਤਾ ਸੀ, ਹਜ਼ਾਰਾਂ ਪੀੜ੍ਹੀਆਂ ਲਈ।</w:t>
      </w:r>
    </w:p>
    <w:p/>
    <w:p>
      <w:r xmlns:w="http://schemas.openxmlformats.org/wordprocessingml/2006/main">
        <w:t xml:space="preserve">2. ਰੋਮੀਆਂ 4:13-14 - ਇਹ ਬਿਵਸਥਾ ਦੁਆਰਾ ਨਹੀਂ ਸੀ ਕਿ ਅਬਰਾਹਾਮ ਅਤੇ ਉਸਦੀ ਔਲਾਦ ਨੇ ਇਹ ਵਾਅਦਾ ਪ੍ਰਾਪਤ ਕੀਤਾ ਕਿ ਉਹ ਸੰਸਾਰ ਦਾ ਵਾਰਸ ਹੋਵੇਗਾ, ਪਰ ਵਿਸ਼ਵਾਸ ਦੁਆਰਾ ਆਉਂਦੀ ਧਾਰਮਿਕਤਾ ਦੁਆਰਾ।</w:t>
      </w:r>
    </w:p>
    <w:p/>
    <w:p>
      <w:r xmlns:w="http://schemas.openxmlformats.org/wordprocessingml/2006/main">
        <w:t xml:space="preserve">ਉਤਪਤ 28:14 ਅਤੇ ਤੇਰੀ ਅੰਸ ਧਰਤੀ ਦੀ ਧੂੜ ਵਾਂਗ ਹੋਵੇਗੀ, ਅਤੇ ਤੂੰ ਪੱਛਮ, ਪੂਰਬ, ਉੱਤਰ ਅਤੇ ਦੱਖਣ ਵਿੱਚ ਫੈਲ ਜਾਵੇਂਗਾ, ਅਤੇ ਤੇਰੇ ਵਿੱਚ ਅਤੇ ਤੇਰੀ ਅੰਸ ਵਿੱਚ ਸਭ ਕੁਝ ਹੋਵੇਗਾ। ਧਰਤੀ ਦੇ ਪਰਿਵਾਰਾਂ ਨੂੰ ਮੁਬਾਰਕ ਹੋਵੇ।</w:t>
      </w:r>
    </w:p>
    <w:p/>
    <w:p>
      <w:r xmlns:w="http://schemas.openxmlformats.org/wordprocessingml/2006/main">
        <w:t xml:space="preserve">ਇਹ ਆਇਤ ਯਾਕੂਬ ਨਾਲ ਪਰਮੇਸ਼ੁਰ ਦੇ ਵਾਅਦੇ ਦਾ ਵਰਣਨ ਕਰਦੀ ਹੈ ਕਿ ਉਸ ਦੀ ਔਲਾਦ ਧਰਤੀ ਦੀ ਧੂੜ ਜਿੰਨੀ ਹੋਵੇਗੀ ਅਤੇ ਉਨ੍ਹਾਂ ਦੁਆਰਾ ਧਰਤੀ ਦੇ ਸਾਰੇ ਪਰਿਵਾਰਾਂ ਨੂੰ ਅਸੀਸ ਦਿੱਤੀ ਜਾਵੇਗੀ।</w:t>
      </w:r>
    </w:p>
    <w:p/>
    <w:p>
      <w:r xmlns:w="http://schemas.openxmlformats.org/wordprocessingml/2006/main">
        <w:t xml:space="preserve">1. ਆਪਣੇ ਲੋਕਾਂ ਲਈ ਪਰਮੇਸ਼ੁਰ ਦੇ ਵਾਅਦੇ: ਪਰਮੇਸ਼ੁਰ ਉਨ੍ਹਾਂ ਨੂੰ ਕਿਵੇਂ ਅਸੀਸ ਦਿੰਦਾ ਹੈ ਜੋ ਉਸ 'ਤੇ ਭਰੋਸਾ ਕਰਦੇ ਹਨ</w:t>
      </w:r>
    </w:p>
    <w:p/>
    <w:p>
      <w:r xmlns:w="http://schemas.openxmlformats.org/wordprocessingml/2006/main">
        <w:t xml:space="preserve">2. ਪ੍ਰਮਾਤਮਾ ਦੀਆਂ ਅਸੀਸਾਂ ਦੀ ਭਰਪੂਰਤਾ: ਕਿਵੇਂ ਪ੍ਰਮਾਤਮਾ ਦੀ ਅਸੀਸ ਸਾਰੀਆਂ ਕੌਮਾਂ ਤੱਕ ਫੈਲਦੀ ਹੈ</w:t>
      </w:r>
    </w:p>
    <w:p/>
    <w:p>
      <w:r xmlns:w="http://schemas.openxmlformats.org/wordprocessingml/2006/main">
        <w:t xml:space="preserve">1. ਯਸਾਯਾਹ 54:2-3 - ਆਪਣੇ ਤੰਬੂ ਦੇ ਸਥਾਨ ਨੂੰ ਵੱਡਾ ਕਰੋ, ਅਤੇ ਉਹਨਾਂ ਨੂੰ ਆਪਣੇ ਬਸਤੀਆਂ ਦੇ ਪਰਦਿਆਂ ਨੂੰ ਫੈਲਾਉਣ ਦਿਓ: ਨਾ ਛੱਡੋ, ਆਪਣੀਆਂ ਰੱਸੀਆਂ ਨੂੰ ਲੰਮਾ ਕਰੋ, ਅਤੇ ਆਪਣੀਆਂ ਸੂਲਾਂ ਨੂੰ ਮਜ਼ਬੂਤ ਕਰੋ; ਕਿਉਂਕਿ ਤੂੰ ਸੱਜੇ ਅਤੇ ਖੱਬੇ ਹੱਥੋਂ ਨਿਕਲ ਜਾਵੇਂਗਾ। ਅਤੇ ਤੇਰੀ ਅੰਸ ਪਰਾਈਆਂ ਕੌਮਾਂ ਦੇ ਵਾਰਸ ਹੋਵੇਗੀ, ਅਤੇ ਵਿਰਾਨ ਸ਼ਹਿਰਾਂ ਨੂੰ ਵੱਸਣ ਲਈ ਬਣਾਵੇਗੀ।</w:t>
      </w:r>
    </w:p>
    <w:p/>
    <w:p>
      <w:r xmlns:w="http://schemas.openxmlformats.org/wordprocessingml/2006/main">
        <w:t xml:space="preserve">2. ਅਫ਼ਸੀਆਂ 3:6 - ਇਹ ਕਿ ਗ਼ੈਰ-ਯਹੂਦੀ ਸਾਥੀ ਹੋਣ, ਅਤੇ ਇੱਕੋ ਸਰੀਰ ਦੇ, ਅਤੇ ਖੁਸ਼ਖਬਰੀ ਦੁਆਰਾ ਮਸੀਹ ਵਿੱਚ ਉਸਦੇ ਵਾਅਦੇ ਦੇ ਭਾਗੀਦਾਰ ਹੋਣ।</w:t>
      </w:r>
    </w:p>
    <w:p/>
    <w:p>
      <w:r xmlns:w="http://schemas.openxmlformats.org/wordprocessingml/2006/main">
        <w:t xml:space="preserve">ਉਤਪਤ 28:15 ਅਤੇ, ਵੇਖ, ਮੈਂ ਤੇਰੇ ਨਾਲ ਹਾਂ, ਅਤੇ ਹਰ ਥਾਂ ਜਿੱਥੇ ਤੂੰ ਜਾਵੇਂਗਾ, ਤੇਰੀ ਰੱਖਿਆ ਕਰਾਂਗਾ, ਅਤੇ ਤੈਨੂੰ ਇਸ ਧਰਤੀ ਉੱਤੇ ਫੇਰ ਲਿਆਵਾਂਗਾ। ਕਿਉਂਕਿ ਮੈਂ ਤੈਨੂੰ ਉਦੋਂ ਤੱਕ ਨਹੀਂ ਛੱਡਾਂਗਾ ਜਦੋਂ ਤੱਕ ਮੈਂ ਉਹ ਕੰਮ ਨਹੀਂ ਕਰ ਲੈਂਦਾ ਜਿਸ ਬਾਰੇ ਮੈਂ ਤੈਨੂੰ ਕਿਹਾ ਸੀ।</w:t>
      </w:r>
    </w:p>
    <w:p/>
    <w:p>
      <w:r xmlns:w="http://schemas.openxmlformats.org/wordprocessingml/2006/main">
        <w:t xml:space="preserve">ਸੁਰੱਖਿਆ ਅਤੇ ਮੌਜੂਦਗੀ ਦਾ ਪਰਮੇਸ਼ੁਰ ਦਾ ਵਾਅਦਾ.</w:t>
      </w:r>
    </w:p>
    <w:p/>
    <w:p>
      <w:r xmlns:w="http://schemas.openxmlformats.org/wordprocessingml/2006/main">
        <w:t xml:space="preserve">1: ਪਰਮੇਸ਼ੁਰ ਹਮੇਸ਼ਾ ਤੁਹਾਡੇ ਨਾਲ ਰਹੇਗਾ - ਬਿਵਸਥਾ ਸਾਰ 31:8</w:t>
      </w:r>
    </w:p>
    <w:p/>
    <w:p>
      <w:r xmlns:w="http://schemas.openxmlformats.org/wordprocessingml/2006/main">
        <w:t xml:space="preserve">2: ਪਰਮੇਸ਼ੁਰ ਦੇ ਵਫ਼ਾਦਾਰ ਵਾਅਦੇ — ਯਸਾਯਾਹ 55:11</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ਉਤਪਤ 28:16 ਅਤੇ ਯਾਕੂਬ ਆਪਣੀ ਨੀਂਦ ਵਿੱਚੋਂ ਜਾਗਿਆ ਅਤੇ ਆਖਿਆ, ਸੱਚਮੁੱਚ ਯਹੋਵਾਹ ਇਸ ਥਾਂ ਹੈ। ਅਤੇ ਮੈਨੂੰ ਇਹ ਨਹੀਂ ਪਤਾ ਸੀ।</w:t>
      </w:r>
    </w:p>
    <w:p/>
    <w:p>
      <w:r xmlns:w="http://schemas.openxmlformats.org/wordprocessingml/2006/main">
        <w:t xml:space="preserve">ਯਾਕੂਬ ਨੇ ਪ੍ਰਭੂ ਦੀ ਮੌਜੂਦਗੀ ਨੂੰ ਉਸ ਸਥਾਨ ਤੇ ਪਛਾਣ ਲਿਆ ਜਿਸਦੀ ਉਸਨੇ ਉਮੀਦ ਨਹੀਂ ਕੀਤੀ ਸੀ।</w:t>
      </w:r>
    </w:p>
    <w:p/>
    <w:p>
      <w:r xmlns:w="http://schemas.openxmlformats.org/wordprocessingml/2006/main">
        <w:t xml:space="preserve">1. ਅਚਾਨਕ ਸਥਾਨਾਂ ਵਿੱਚ ਪਰਮੇਸ਼ੁਰ ਦੀ ਮੌਜੂਦਗੀ ਨੂੰ ਪਛਾਣਨਾ ਸਿੱਖਣਾ</w:t>
      </w:r>
    </w:p>
    <w:p/>
    <w:p>
      <w:r xmlns:w="http://schemas.openxmlformats.org/wordprocessingml/2006/main">
        <w:t xml:space="preserve">2. ਪਰਮੇਸ਼ੁਰ ਦੀ ਮੌਜੂਦਗੀ ਨੂੰ ਕਿਵੇਂ ਸਮਝਣਾ ਹੈ ਭਾਵੇਂ ਤੁਸੀਂ ਇਹ ਮਹਿਸੂਸ ਨਹੀਂ ਕਰਦੇ ਹੋ</w:t>
      </w:r>
    </w:p>
    <w:p/>
    <w:p>
      <w:r xmlns:w="http://schemas.openxmlformats.org/wordprocessingml/2006/main">
        <w:t xml:space="preserve">1. ਯਸਾਯਾਹ 6:1-8 ਯਸਾਯਾਹ ਦਾ ਪ੍ਰਭੂ ਦਾ ਦਰਸ਼ਨ</w:t>
      </w:r>
    </w:p>
    <w:p/>
    <w:p>
      <w:r xmlns:w="http://schemas.openxmlformats.org/wordprocessingml/2006/main">
        <w:t xml:space="preserve">2. ਜ਼ਬੂਰ 139:7-12 ਮੈਂ ਤੁਹਾਡੀ ਆਤਮਾ ਤੋਂ ਕਿੱਥੇ ਜਾ ਸਕਦਾ ਹਾਂ?</w:t>
      </w:r>
    </w:p>
    <w:p/>
    <w:p>
      <w:r xmlns:w="http://schemas.openxmlformats.org/wordprocessingml/2006/main">
        <w:t xml:space="preserve">ਉਤਪਤ 28:17 ਤਾਂ ਉਹ ਡਰ ਗਿਆ ਅਤੇ ਬੋਲਿਆ, ਇਹ ਥਾਂ ਕਿੰਨੀ ਭਿਆਨਕ ਹੈ! ਇਹ ਕੋਈ ਹੋਰ ਨਹੀਂ ਪਰ ਪਰਮੇਸ਼ੁਰ ਦਾ ਘਰ ਹੈ, ਅਤੇ ਇਹ ਸਵਰਗ ਦਾ ਦਰਵਾਜ਼ਾ ਹੈ।</w:t>
      </w:r>
    </w:p>
    <w:p/>
    <w:p>
      <w:r xmlns:w="http://schemas.openxmlformats.org/wordprocessingml/2006/main">
        <w:t xml:space="preserve">ਜੈਕਬ ਨੂੰ ਇੱਕ ਅਜਿਹੀ ਜਗ੍ਹਾ ਮਿਲਦੀ ਹੈ ਜਿਸਨੂੰ ਉਹ ਰੱਬ ਦਾ ਘਰ ਮੰਨਦਾ ਹੈ, ਅਤੇ ਡਰ ਨਾਲ ਹਾਵੀ ਹੋ ਜਾਂਦਾ ਹੈ।</w:t>
      </w:r>
    </w:p>
    <w:p/>
    <w:p>
      <w:r xmlns:w="http://schemas.openxmlformats.org/wordprocessingml/2006/main">
        <w:t xml:space="preserve">1. ਪਰਮੇਸ਼ੁਰ ਦੀ ਮੌਜੂਦਗੀ ਸਾਨੂੰ ਡਰ ਨਾਲ ਭਰਨ ਲਈ ਕਾਫ਼ੀ ਹੈ</w:t>
      </w:r>
    </w:p>
    <w:p/>
    <w:p>
      <w:r xmlns:w="http://schemas.openxmlformats.org/wordprocessingml/2006/main">
        <w:t xml:space="preserve">2. ਪਰਮੇਸ਼ੁਰ ਦੀ ਮੌਜੂਦਗੀ ਨੂੰ ਸਹੀ ਢੰਗ ਨਾਲ ਕਿਵੇਂ ਜਵਾਬ ਦੇਣਾ ਹੈ</w:t>
      </w:r>
    </w:p>
    <w:p/>
    <w:p>
      <w:r xmlns:w="http://schemas.openxmlformats.org/wordprocessingml/2006/main">
        <w:t xml:space="preserve">1. ਯਸਾਯਾਹ 6:1-5</w:t>
      </w:r>
    </w:p>
    <w:p/>
    <w:p>
      <w:r xmlns:w="http://schemas.openxmlformats.org/wordprocessingml/2006/main">
        <w:t xml:space="preserve">2. ਪਰਕਾਸ਼ ਦੀ ਪੋਥੀ 14:1-5</w:t>
      </w:r>
    </w:p>
    <w:p/>
    <w:p>
      <w:r xmlns:w="http://schemas.openxmlformats.org/wordprocessingml/2006/main">
        <w:t xml:space="preserve">ਉਤਪਤ 28:18 ਅਤੇ ਯਾਕੂਬ ਨੇ ਤੜਕੇ ਉੱਠ ਕੇ ਉਸ ਪੱਥਰ ਨੂੰ ਜਿਹੜਾ ਉਸ ਨੇ ਆਪਣੇ ਸਿਰਹਾਣੇ ਲਈ ਰੱਖਿਆ ਸੀ, ਲੈ ਕੇ ਥੰਮ੍ਹ ਲਈ ਖੜ੍ਹਾ ਕੀਤਾ ਅਤੇ ਉਸ ਦੇ ਉੱਪਰ ਤੇਲ ਡੋਲ੍ਹਿਆ।</w:t>
      </w:r>
    </w:p>
    <w:p/>
    <w:p>
      <w:r xmlns:w="http://schemas.openxmlformats.org/wordprocessingml/2006/main">
        <w:t xml:space="preserve">ਯਾਕੂਬ ਨੇ ਪਰਮੇਸ਼ੁਰ ਦੀ ਯਾਦ ਦੇ ਥੰਮ੍ਹ ਵਜੋਂ ਇੱਕ ਪੱਥਰ ਨੂੰ ਪਵਿੱਤਰ ਕੀਤਾ।</w:t>
      </w:r>
    </w:p>
    <w:p/>
    <w:p>
      <w:r xmlns:w="http://schemas.openxmlformats.org/wordprocessingml/2006/main">
        <w:t xml:space="preserve">1. ਯਾਦ ਦੀ ਸ਼ਕਤੀ: ਯਾਕੂਬ ਦਾ ਥੰਮ ਸਾਨੂੰ ਪਰਮੇਸ਼ੁਰ ਨੂੰ ਯਾਦ ਕਰਨ ਲਈ ਕਿਵੇਂ ਪ੍ਰੇਰਿਤ ਕਰ ਸਕਦਾ ਹੈ</w:t>
      </w:r>
    </w:p>
    <w:p/>
    <w:p>
      <w:r xmlns:w="http://schemas.openxmlformats.org/wordprocessingml/2006/main">
        <w:t xml:space="preserve">2. ਸ਼ੁਕਰਗੁਜ਼ਾਰੀ ਦਾ ਰਵੱਈਆ ਪੈਦਾ ਕਰਨਾ: ਜੈਕਬ ਦੇ ਥੰਮ ਤੋਂ ਸਬਕ</w:t>
      </w:r>
    </w:p>
    <w:p/>
    <w:p>
      <w:r xmlns:w="http://schemas.openxmlformats.org/wordprocessingml/2006/main">
        <w:t xml:space="preserve">1. ਜ਼ਬੂਰ 103:2 - ਹੇ ਮੇਰੀ ਜਾਨ, ਯਹੋਵਾਹ ਨੂੰ ਮੁਬਾਰਕ ਆਖ, ਅਤੇ ਉਸਦੇ ਸਾਰੇ ਲਾਭਾਂ ਨੂੰ ਨਾ ਭੁੱਲ।</w:t>
      </w:r>
    </w:p>
    <w:p/>
    <w:p>
      <w:r xmlns:w="http://schemas.openxmlformats.org/wordprocessingml/2006/main">
        <w:t xml:space="preserve">2. ਅਫ਼ਸੀਆਂ 2:19-20 - ਇਸ ਲਈ ਤੁਸੀਂ ਹੁਣ ਅਜਨਬੀ ਅਤੇ ਪਰਦੇਸੀ ਨਹੀਂ ਹੋ, ਪਰ ਤੁਸੀਂ ਸੰਤਾਂ ਅਤੇ ਪਰਮੇਸ਼ੁਰ ਦੇ ਘਰ ਦੇ ਮੈਂਬਰਾਂ ਦੇ ਨਾਲ ਦੇ ਨਾਗਰਿਕ ਹੋ, ਜੋ ਰਸੂਲਾਂ ਅਤੇ ਨਬੀਆਂ ਦੀ ਨੀਂਹ 'ਤੇ ਬਣਾਇਆ ਗਿਆ ਹੈ, ਮਸੀਹ ਯਿਸੂ ਖੁਦ ਹੈ। ਨੀਂਹ ਪੱਥਰ</w:t>
      </w:r>
    </w:p>
    <w:p/>
    <w:p>
      <w:r xmlns:w="http://schemas.openxmlformats.org/wordprocessingml/2006/main">
        <w:t xml:space="preserve">ਉਤਪਤ 28:19 ਅਤੇ ਉਸ ਨੇ ਉਸ ਥਾਂ ਦਾ ਨਾਮ ਬੈਥਲ ਰੱਖਿਆ, ਪਰ ਉਸ ਸ਼ਹਿਰ ਦਾ ਨਾਮ ਪਹਿਲਾਂ ਲੂਜ਼ ਸੀ।</w:t>
      </w:r>
    </w:p>
    <w:p/>
    <w:p>
      <w:r xmlns:w="http://schemas.openxmlformats.org/wordprocessingml/2006/main">
        <w:t xml:space="preserve">ਬੈਥਲ ਵਿਖੇ ਯਾਕੂਬ ਦੀ ਪਰਮੇਸ਼ੁਰ ਨਾਲ ਮੁਲਾਕਾਤ, ਜਿਸ ਨੂੰ ਪਹਿਲਾਂ ਲੂਜ਼ ਕਿਹਾ ਜਾਂਦਾ ਸੀ।</w:t>
      </w:r>
    </w:p>
    <w:p/>
    <w:p>
      <w:r xmlns:w="http://schemas.openxmlformats.org/wordprocessingml/2006/main">
        <w:t xml:space="preserve">1. ਸਾਡੇ ਜੀਵਨ ਨੂੰ ਅੰਦਰੋਂ ਬਾਹਰੋਂ ਬਦਲਣ ਵਿੱਚ ਪਰਮੇਸ਼ੁਰ ਦੀ ਦਇਆ</w:t>
      </w:r>
    </w:p>
    <w:p/>
    <w:p>
      <w:r xmlns:w="http://schemas.openxmlformats.org/wordprocessingml/2006/main">
        <w:t xml:space="preserve">2. ਸਾਡੇ ਜੀਵਨ ਵਿੱਚ ਪਰਮੇਸ਼ੁਰ ਦੀ ਮੌਜੂਦਗੀ ਨੂੰ ਪਛਾਣਨਾ ਸਿੱਖਣਾ</w:t>
      </w:r>
    </w:p>
    <w:p/>
    <w:p>
      <w:r xmlns:w="http://schemas.openxmlformats.org/wordprocessingml/2006/main">
        <w:t xml:space="preserve">1. ਯੂਹੰਨਾ 1:14 - ਅਤੇ ਬਚਨ ਸਰੀਰ ਬਣ ਗਿਆ ਅਤੇ ਸਾਡੇ ਵਿੱਚ ਵੱਸਿਆ, ਅਤੇ ਅਸੀਂ ਉਸਦੀ ਮਹਿਮਾ, ਪਿਤਾ ਦੇ ਇਕਲੌਤੇ ਪੁੱਤਰ ਦੀ ਮਹਿਮਾ, ਕਿਰਪਾ ਅਤੇ ਸੱਚਾਈ ਨਾਲ ਭਰੀ ਹੋਈ ਦੇਖੀ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ਉਤਪਤ 28:20 ਅਤੇ ਯਾਕੂਬ ਨੇ ਸੁੱਖਣਾ ਖਾ ਕੇ ਆਖਿਆ, ਜੇ ਪਰਮੇਸ਼ੁਰ ਮੇਰੇ ਅੰਗ ਸੰਗ ਹੋਵੇ ਅਤੇ ਮੈਨੂੰ ਇਸ ਤਰ੍ਹਾਂ ਰੱਖੇ ਜਿਸ ਵਿੱਚ ਮੈਂ ਜਾਂਦਾ ਹਾਂ, ਅਤੇ ਮੈਨੂੰ ਖਾਣ ਨੂੰ ਰੋਟੀ ਅਤੇ ਪਹਿਨਣ ਲਈ ਕੱਪੜੇ ਦੇਵੇਗਾ।</w:t>
      </w:r>
    </w:p>
    <w:p/>
    <w:p>
      <w:r xmlns:w="http://schemas.openxmlformats.org/wordprocessingml/2006/main">
        <w:t xml:space="preserve">ਯਾਕੂਬ ਨੇ ਪ੍ਰਮਾਤਮਾ ਅੱਗੇ ਸੁੱਖਣਾ ਸੁੱਖੀ ਕਿ ਉਹ ਉਸ ਦੀ ਸੇਵਾ ਕਰੇਗਾ ਜੇਕਰ ਉਹ ਉਸ ਲਈ ਪ੍ਰਬੰਧ ਕਰਦਾ ਹੈ।</w:t>
      </w:r>
    </w:p>
    <w:p/>
    <w:p>
      <w:r xmlns:w="http://schemas.openxmlformats.org/wordprocessingml/2006/main">
        <w:t xml:space="preserve">1. ਪਰਮੇਸ਼ੁਰ ਦੇ ਪ੍ਰਬੰਧ ਨੂੰ ਪਛਾਣਨਾ: ਸਾਡੇ ਕੋਲ ਜੋ ਵੀ ਹੈ ਉਸ ਦੀ ਕਦਰ ਕਰਨਾ ਸਿੱਖਣਾ</w:t>
      </w:r>
    </w:p>
    <w:p/>
    <w:p>
      <w:r xmlns:w="http://schemas.openxmlformats.org/wordprocessingml/2006/main">
        <w:t xml:space="preserve">2. ਸ਼ੁਕਰਗੁਜ਼ਾਰ ਹੋ ਕੇ ਪਰਮੇਸ਼ੁਰ ਦੀ ਸੇਵਾ ਕਰਨਾ: ਉਸ ਦੇ ਵਫ਼ਾਦਾਰ ਪ੍ਰਬੰਧ ਨੂੰ ਸਵੀਕਾਰ ਕਰਨਾ</w:t>
      </w:r>
    </w:p>
    <w:p/>
    <w:p>
      <w:r xmlns:w="http://schemas.openxmlformats.org/wordprocessingml/2006/main">
        <w:t xml:space="preserve">1. ਮੱਤੀ 6:25-34 - ਪਰਮੇਸ਼ੁਰ ਦੇ ਪ੍ਰਬੰਧ ਵਿੱਚ ਭਰੋਸਾ ਕਰਨ ਬਾਰੇ ਯਿਸੂ ਦੀ ਸਿੱਖਿਆ</w:t>
      </w:r>
    </w:p>
    <w:p/>
    <w:p>
      <w:r xmlns:w="http://schemas.openxmlformats.org/wordprocessingml/2006/main">
        <w:t xml:space="preserve">2. ਜ਼ਬੂਰ 23:1-6 - ਜੀਵਨ ਦੇ ਸਾਰੇ ਪਹਿਲੂਆਂ ਵਿੱਚ ਪਰਮੇਸ਼ੁਰ ਦੀ ਵਫ਼ਾਦਾਰੀ ਅਤੇ ਪ੍ਰਬੰਧ</w:t>
      </w:r>
    </w:p>
    <w:p/>
    <w:p>
      <w:r xmlns:w="http://schemas.openxmlformats.org/wordprocessingml/2006/main">
        <w:t xml:space="preserve">ਉਤਪਤ 28:21 ਤਾਂ ਜੋ ਮੈਂ ਸ਼ਾਂਤੀ ਨਾਲ ਆਪਣੇ ਪਿਤਾ ਦੇ ਘਰ ਮੁੜ ਆਵਾਂ। ਤਦ ਯਹੋਵਾਹ ਮੇਰਾ ਪਰਮੇਸ਼ੁਰ ਹੋਵੇਗਾ:</w:t>
      </w:r>
    </w:p>
    <w:p/>
    <w:p>
      <w:r xmlns:w="http://schemas.openxmlformats.org/wordprocessingml/2006/main">
        <w:t xml:space="preserve">ਯਾਕੂਬ ਦਾ ਆਪਣੇ ਪਿਤਾ ਦੇ ਘਰ ਵਾਪਸ ਜਾਣ ਅਤੇ ਪ੍ਰਭੂ ਦੀ ਸੇਵਾ ਕਰਨ ਦਾ ਵਾਅਦਾ।</w:t>
      </w:r>
    </w:p>
    <w:p/>
    <w:p>
      <w:r xmlns:w="http://schemas.openxmlformats.org/wordprocessingml/2006/main">
        <w:t xml:space="preserve">1. ਪਰਮੇਸ਼ੁਰ ਵਿੱਚ ਆਪਣਾ ਭਰੋਸਾ ਰੱਖਣਾ: ਯਾਕੂਬ ਦਾ ਪ੍ਰਭੂ ਦੀ ਪਾਲਣਾ ਕਰਨ ਦਾ ਵਾਅਦਾ</w:t>
      </w:r>
    </w:p>
    <w:p/>
    <w:p>
      <w:r xmlns:w="http://schemas.openxmlformats.org/wordprocessingml/2006/main">
        <w:t xml:space="preserve">2. ਪਰਮੇਸ਼ੁਰ ਦੇ ਵਾਅਦਿਆਂ 'ਤੇ ਭਰੋਸਾ ਕਰਨਾ: ਯਾਕੂਬ ਦੀ ਘਰ ਵਾਪਸੀ ਲਈ ਵਚਨਬੱਧਤਾ</w:t>
      </w:r>
    </w:p>
    <w:p/>
    <w:p>
      <w:r xmlns:w="http://schemas.openxmlformats.org/wordprocessingml/2006/main">
        <w:t xml:space="preserve">1. ਯਿਰਮਿਯਾਹ 29:11 "ਕਿਉਂਕਿ ਮੈਂ ਜਾਣਦਾ ਹਾਂ ਕਿ ਮੇਰੇ ਕੋਲ ਤੁਹਾਡੇ ਲਈ ਕਿਹੜੀਆਂ ਯੋਜਨਾਵਾਂ ਹਨ, ਯਹੋਵਾਹ ਦਾ ਐਲਾਨ ਹੈ, ਭਲਾਈ ਲਈ ਯੋਜਨਾਵਾਂ ਹਨ ਨਾ ਕਿ ਬੁਰਾਈ ਲਈ, ਤੁਹਾਨੂੰ ਭਵਿੱਖ ਅਤੇ ਉਮੀਦ ਦੇਣ ਲਈ।"</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ਉਤਪਤ 28:22 ਅਤੇ ਇਹ ਪੱਥਰ ਜਿਹੜਾ ਮੈਂ ਥੰਮ੍ਹ ਲਈ ਰੱਖਿਆ ਹੈ, ਪਰਮੇਸ਼ੁਰ ਦਾ ਘਰ ਹੋਵੇਗਾ ਅਤੇ ਜੋ ਕੁਝ ਤੂੰ ਮੈਨੂੰ ਦੇਵੇਂਗਾ ਮੈਂ ਦਸਵਾਂ ਹਿੱਸਾ ਤੈਨੂੰ ਜ਼ਰੂਰ ਦਿਆਂਗਾ।</w:t>
      </w:r>
    </w:p>
    <w:p/>
    <w:p>
      <w:r xmlns:w="http://schemas.openxmlformats.org/wordprocessingml/2006/main">
        <w:t xml:space="preserve">ਇਹ ਹਵਾਲਾ ਯਾਕੂਬ ਦੀ ਗੱਲ ਕਰਦਾ ਹੈ ਕਿ ਉਹ ਆਪਣੀ ਸਾਰੀ ਜਾਇਦਾਦ ਦਾ ਦਸਵਾਂ ਹਿੱਸਾ ਪਰਮੇਸ਼ੁਰ ਦੇ ਘਰ ਨੂੰ ਸਮਰਪਿਤ ਕਰਦਾ ਹੈ।</w:t>
      </w:r>
    </w:p>
    <w:p/>
    <w:p>
      <w:r xmlns:w="http://schemas.openxmlformats.org/wordprocessingml/2006/main">
        <w:t xml:space="preserve">1. "ਰੱਬ ਨੂੰ ਵਾਪਸ ਦੇਣਾ: ਉਦਾਰਤਾ ਦਾ ਆਸ਼ੀਰਵਾਦ"</w:t>
      </w:r>
    </w:p>
    <w:p/>
    <w:p>
      <w:r xmlns:w="http://schemas.openxmlformats.org/wordprocessingml/2006/main">
        <w:t xml:space="preserve">2. "ਯਾਕੂਬ ਨਾਲ ਪਰਮੇਸ਼ੁਰ ਦਾ ਨੇਮ: ਵਫ਼ਾਦਾਰੀ ਦੀ ਕਹਾਣੀ"</w:t>
      </w:r>
    </w:p>
    <w:p/>
    <w:p>
      <w:r xmlns:w="http://schemas.openxmlformats.org/wordprocessingml/2006/main">
        <w:t xml:space="preserve">1. ਮਲਾਕੀ 3:10-11 - "ਤੁਸੀਂ ਸਾਰੇ ਦਸਵੰਧ ਨੂੰ ਭੰਡਾਰ ਵਿੱਚ ਲਿਆਓ, ਤਾਂ ਜੋ ਮੇਰੇ ਘਰ ਵਿੱਚ ਮਾਸ ਹੋਵੇ, ਅਤੇ ਹੁਣ ਮੈਨੂੰ ਇਸ ਨਾਲ ਸਾਬਤ ਕਰੋ, ਸੈਨਾਂ ਦਾ ਪ੍ਰਭੂ ਕਹਿੰਦਾ ਹੈ, ਜੇ ਮੈਂ ਤੁਹਾਡੇ ਲਈ ਅਕਾਸ਼ ਦੀਆਂ ਖਿੜਕੀਆਂ ਨਹੀਂ ਖੋਲ੍ਹਾਂਗਾ। , ਅਤੇ ਤੁਹਾਨੂੰ ਇੱਕ ਅਸੀਸ ਡੋਲ੍ਹ ਦਿਓ, ਕਿ ਇਸ ਨੂੰ ਪ੍ਰਾਪਤ ਕਰਨ ਲਈ ਜਗ੍ਹਾ ਨਹੀਂ ਹੋਵੇਗੀ।"</w:t>
      </w:r>
    </w:p>
    <w:p/>
    <w:p>
      <w:r xmlns:w="http://schemas.openxmlformats.org/wordprocessingml/2006/main">
        <w:t xml:space="preserve">2. ਬਿਵਸਥਾ ਸਾਰ 14:22-23 - "ਤੁਸੀਂ ਸੱਚਮੁੱਚ ਆਪਣੇ ਬੀਜ ਦੇ ਸਾਰੇ ਵਾਧੇ ਦਾ ਦਸਵੰਧ ਦੇਵੋ, ਜੋ ਖੇਤ ਹਰ ਸਾਲ ਪੈਦਾ ਕਰਦਾ ਹੈ। ਅਤੇ ਤੁਸੀਂ ਯਹੋਵਾਹ ਆਪਣੇ ਪਰਮੇਸ਼ੁਰ ਦੇ ਅੱਗੇ ਉਸ ਜਗ੍ਹਾ ਖਾਓਗੇ ਜਿੱਥੇ ਉਹ ਆਪਣੀ ਜਗ੍ਹਾ ਰੱਖਣ ਲਈ ਚੁਣੇਗਾ। ਉੱਥੇ ਆਪਣੀ ਮੱਕੀ ਦਾ, ਆਪਣੀ ਮੈਅ ਦਾ, ਤੇਲ ਦਾ ਦਸਵੰਧ ਅਤੇ ਆਪਣੇ ਇੱਜੜਾਂ ਅਤੇ ਇੱਜੜਾਂ ਦਾ ਦਸਵੰਧ ਰੱਖੋ, ਤਾਂ ਜੋ ਤੁਸੀਂ ਹਮੇਸ਼ਾ ਯਹੋਵਾਹ ਆਪਣੇ ਪਰਮੇਸ਼ੁਰ ਤੋਂ ਡਰਨਾ ਸਿੱਖੋ।"</w:t>
      </w:r>
    </w:p>
    <w:p/>
    <w:p>
      <w:r xmlns:w="http://schemas.openxmlformats.org/wordprocessingml/2006/main">
        <w:t xml:space="preserve">ਉਤਪਤ 29 ਨੂੰ ਤਿੰਨ ਪੈਰਿਆਂ ਵਿੱਚ ਹੇਠਾਂ ਦਿੱਤੇ ਅਨੁਸਾਰ ਸੰਖੇਪ ਕੀਤਾ ਜਾ ਸਕਦਾ ਹੈ, ਸੰਕੇਤਕ ਆਇਤਾਂ ਦੇ ਨਾਲ:</w:t>
      </w:r>
    </w:p>
    <w:p/>
    <w:p>
      <w:r xmlns:w="http://schemas.openxmlformats.org/wordprocessingml/2006/main">
        <w:t xml:space="preserve">ਪੈਰਾ 1: ਉਤਪਤ 29:1-14 ਵਿੱਚ, ਯਾਕੂਬ ਪਦਨ-ਅਰਾਮ ਦੀ ਧਰਤੀ ਤੇ ਪਹੁੰਚਦਾ ਹੈ ਅਤੇ ਇੱਕ ਖੂਹ ਨਾਲ ਮਿਲਦਾ ਹੈ ਜਿੱਥੇ ਚਰਵਾਹੇ ਆਪਣੇ ਇੱਜੜ ਇਕੱਠੇ ਕਰ ਰਹੇ ਸਨ। ਉਸਨੂੰ ਪਤਾ ਲੱਗਦਾ ਹੈ ਕਿ ਉਹ ਉਸਦੀ ਮਾਂ ਦੇ ਜੱਦੀ ਸ਼ਹਿਰ ਹਾਰਾਨ ਤੋਂ ਹਨ। ਯਾਕੂਬ ਆਪਣੀ ਮਾਂ ਦੇ ਭਰਾ ਲਾਬਾਨ ਬਾਰੇ ਪੁੱਛਦਾ ਹੈ, ਅਤੇ ਚਰਵਾਹੇ ਉਸਦੀ ਪਛਾਣ ਦੀ ਪੁਸ਼ਟੀ ਕਰਦੇ ਹਨ। ਲਾਬਾਨ ਦੀ ਧੀ ਰਾਖੇਲ ਆਪਣੇ ਪਿਤਾ ਦੀਆਂ ਭੇਡਾਂ ਲੈ ਕੇ ਪਹੁੰਚੀ। ਜੈਕਬ ਤੁਰੰਤ ਉਸਦੀ ਸੁੰਦਰਤਾ ਅਤੇ ਤਾਕਤ ਵੱਲ ਖਿੱਚਿਆ ਜਾਂਦਾ ਹੈ ਅਤੇ ਆਪਣੇ ਇੱਜੜ ਨੂੰ ਪਾਣੀ ਪਿਲਾਉਣ ਲਈ ਪੱਥਰ ਨੂੰ ਖੂਹ ਤੋਂ ਹਟਾ ਦਿੰਦਾ ਹੈ। ਰਾਚੇਲ ਨੂੰ ਮਿਲਣ 'ਤੇ ਜਜ਼ਬਾਤ ਤੋਂ ਪ੍ਰਭਾਵਿਤ ਹੋ ਕੇ, ਜੈਕਬ ਨੇ ਉਸ ਨੂੰ ਚੁੰਮਿਆ ਅਤੇ ਰੋਇਆ।</w:t>
      </w:r>
    </w:p>
    <w:p/>
    <w:p>
      <w:r xmlns:w="http://schemas.openxmlformats.org/wordprocessingml/2006/main">
        <w:t xml:space="preserve">ਪੈਰਾ 2: ਉਤਪਤ 29:15-30 ਵਿੱਚ ਜਾਰੀ ਰੱਖਦੇ ਹੋਏ, ਇੱਕ ਮਹੀਨੇ ਲਈ ਲਾਬਾਨ ਨਾਲ ਰਹਿਣ ਤੋਂ ਬਾਅਦ, ਯਾਕੂਬ ਰਾਖੇਲ ਨਾਲ ਵਿਆਹ ਕਰਨ ਦੇ ਬਦਲੇ ਉਸ ਲਈ ਕੰਮ ਕਰਨ ਦੀ ਪੇਸ਼ਕਸ਼ ਕਰਦਾ ਹੈ। ਲਾਬਨ ਸਹਿਮਤ ਹੈ ਪਰ ਵਿਆਹ ਦੀ ਇਜਾਜ਼ਤ ਦੇਣ ਤੋਂ ਪਹਿਲਾਂ ਸੱਤ ਸਾਲ ਦੀ ਸੇਵਾ ਦੀ ਲੋੜ ਹੈ। ਯਾਕੂਬ ਰਾਖੇਲ ਲਈ ਆਪਣੇ ਪਿਆਰ ਦੇ ਕਾਰਨ ਉਨ੍ਹਾਂ ਸਾਲਾਂ ਲਈ ਵਫ਼ਾਦਾਰੀ ਨਾਲ ਸੇਵਾ ਕਰਦਾ ਹੈ; ਉਸ ਦੇ ਡੂੰਘੇ ਪਿਆਰ ਕਾਰਨ ਉਹ ਉਸ ਨੂੰ ਕੁਝ ਦਿਨ ਹੀ ਜਾਪਦੇ ਹਨ। ਜਦੋਂ ਯਾਕੂਬ ਦਾ ਰਾਖੇਲ ਨਾਲ ਵਿਆਹ ਕਰਨ ਦਾ ਸਮਾਂ ਆਇਆ, ਤਾਂ ਲਾਬਾਨ ਨੇ ਉਸ ਨੂੰ ਵਿਆਹ ਦੀ ਰਾਤ ਨੂੰ ਲੇਆਹ ਦੇ ਕੇ ਧੋਖਾ ਦਿੱਤਾ।</w:t>
      </w:r>
    </w:p>
    <w:p/>
    <w:p>
      <w:r xmlns:w="http://schemas.openxmlformats.org/wordprocessingml/2006/main">
        <w:t xml:space="preserve">ਪੈਰਾ 3: ਉਤਪਤ 29:31-35 ਵਿੱਚ, ਜਦੋਂ ਯਾਕੂਬ ਨੂੰ ਪਤਾ ਚਲਦਾ ਹੈ ਕਿ ਰਾਤ ਨੂੰ ਇੱਕ ਪਰਦੇ ਵਾਲੀ ਲਾੜੀ ਦੇ ਕਾਰਨ ਉਸ ਨੂੰ ਰਾਖੇਲ ਦੀ ਬਜਾਏ ਲੇਆਹ ਨਾਲ ਵਿਆਹ ਕਰਨ ਲਈ ਧੋਖਾ ਦਿੱਤਾ ਗਿਆ ਹੈ, ਤਾਂ ਉਹ ਇਸ ਧੋਖੇਬਾਜ਼ ਕੰਮ ਬਾਰੇ ਲਾਬਾਨ ਦਾ ਸਾਹਮਣਾ ਕਰਦਾ ਹੈ। ਲਾਬਾਨ ਦੱਸਦਾ ਹੈ ਕਿ ਵੱਡੀ ਤੋਂ ਪਹਿਲਾਂ ਛੋਟੀ ਧੀ ਦਾ ਵਿਆਹ ਕਰਨ ਦਾ ਰਿਵਾਜ ਨਹੀਂ ਹੈ ਪਰ ਵਾਅਦਾ ਕਰਦਾ ਹੈ ਕਿ ਜੇ ਯਾਕੂਬ ਲੀਹ ਦੇ ਵਿਆਹ ਦਾ ਹਫ਼ਤਾ ਯੋਜਨਾ ਅਨੁਸਾਰ ਪੂਰਾ ਕਰਦਾ ਹੈ, ਤਾਂ ਉਹ ਹੋਰ ਸੱਤ ਸਾਲ ਕੰਮ ਕਰਕੇ ਰਾਚੇਲ ਨਾਲ ਵਿਆਹ ਵੀ ਕਰ ਸਕਦਾ ਹੈ। ਅਧਿਆਇ ਦੀ ਸਮਾਪਤੀ ਲੇਆਹ ਪ੍ਰਤੀ ਪਰਮੇਸ਼ੁਰ ਦੀ ਮਿਹਰ ਨੂੰ ਉਜਾਗਰ ਕਰਨ ਦੁਆਰਾ ਕੀਤੀ ਗਈ ਹੈ ਭਾਵੇਂ ਕਿ ਜੈਕਬ ਦੁਆਰਾ ਪਿਆਰ ਨਹੀਂ ਕੀਤਾ ਗਿਆ ਸੀ, ਸ਼ੁਰੂ ਵਿੱਚ ਉਹ ਗਰਭਵਤੀ ਹੋਈ ਅਤੇ ਚਾਰ ਪੁੱਤਰਾਂ ਨੂੰ ਜਨਮ ਦਿੰਦੀ ਹੈ: ਰਊਬੇਨ, ਸਿਮਓਨ, ਲੇਵੀ ਅਤੇ ਯਹੂਦਾਹ।</w:t>
      </w:r>
    </w:p>
    <w:p/>
    <w:p>
      <w:r xmlns:w="http://schemas.openxmlformats.org/wordprocessingml/2006/main">
        <w:t xml:space="preserve">ਸਾਰੰਸ਼ ਵਿੱਚ:</w:t>
      </w:r>
    </w:p>
    <w:p>
      <w:r xmlns:w="http://schemas.openxmlformats.org/wordprocessingml/2006/main">
        <w:t xml:space="preserve">ਉਤਪਤ 29 ਪੇਸ਼ ਕਰਦਾ ਹੈ:</w:t>
      </w:r>
    </w:p>
    <w:p>
      <w:r xmlns:w="http://schemas.openxmlformats.org/wordprocessingml/2006/main">
        <w:t xml:space="preserve">ਯਾਕੂਬ ਪਦਨ-ਅਰਾਮ ਵਿੱਚ ਪਹੁੰਚਿਆ ਅਤੇ ਖੂਹ ਉੱਤੇ ਰਾਖੇਲ ਨੂੰ ਮਿਲਣਾ;</w:t>
      </w:r>
    </w:p>
    <w:p>
      <w:r xmlns:w="http://schemas.openxmlformats.org/wordprocessingml/2006/main">
        <w:t xml:space="preserve">ਰਾਚੇਲ ਪ੍ਰਤੀ ਉਸਦਾ ਤੁਰੰਤ ਆਕਰਸ਼ਨ ਅਤੇ ਉਸ ਨਾਲ ਵਿਆਹ ਕਰਾਉਣ ਲਈ ਲਾਬਨ ਲਈ ਕੰਮ ਕਰਨ ਦੀ ਉਸਦੀ ਇੱਛਾ;</w:t>
      </w:r>
    </w:p>
    <w:p>
      <w:r xmlns:w="http://schemas.openxmlformats.org/wordprocessingml/2006/main">
        <w:t xml:space="preserve">ਸੱਤ ਸਾਲਾਂ ਦੀ ਸੇਵਾ ਤੋਂ ਬਾਅਦ ਯਾਕੂਬ ਲਈ ਰਾਚੇਲ ਨਾਲ ਵਿਆਹ ਕਰਨ ਲਈ ਲਾਬਾਨ ਦਾ ਸਮਝੌਤਾ।</w:t>
      </w:r>
    </w:p>
    <w:p/>
    <w:p>
      <w:r xmlns:w="http://schemas.openxmlformats.org/wordprocessingml/2006/main">
        <w:t xml:space="preserve">ਯਾਕੂਬ ਨੇ ਸੱਤ ਸਾਲਾਂ ਲਈ ਵਫ਼ਾਦਾਰੀ ਨਾਲ ਸੇਵਾ ਕੀਤੀ, ਗਲਤੀ ਨਾਲ ਰਾਖੇਲ ਦੀ ਬਜਾਏ ਲੀਹ ਨਾਲ ਵਿਆਹ ਕਰ ਲਿਆ;</w:t>
      </w:r>
    </w:p>
    <w:p>
      <w:r xmlns:w="http://schemas.openxmlformats.org/wordprocessingml/2006/main">
        <w:t xml:space="preserve">ਲਾਬਾਨ ਦਾ ਸਪੱਸ਼ਟੀਕਰਨ ਅਤੇ ਯਾਕੂਬ ਨੂੰ ਸੱਤ ਸਾਲ ਹੋਰ ਕੰਮ ਕਰਕੇ ਲੀਹ ਦੇ ਵਿਆਹ ਦੇ ਹਫ਼ਤੇ ਨੂੰ ਪੂਰਾ ਕਰਨ ਤੋਂ ਬਾਅਦ ਰਾਚੇਲ ਨਾਲ ਵਿਆਹ ਕਰਨ ਦੀ ਇਜਾਜ਼ਤ ਦੇਣ ਦਾ ਵਾਅਦਾ;</w:t>
      </w:r>
    </w:p>
    <w:p>
      <w:r xmlns:w="http://schemas.openxmlformats.org/wordprocessingml/2006/main">
        <w:t xml:space="preserve">ਲੇਆਹ ਗਰਭਵਤੀ ਹੋਈ ਅਤੇ ਚਾਰ ਪੁੱਤਰਾਂ ਨੂੰ ਜਨਮ ਦਿੱਤਾ: ਰਊਬੇਨ, ਸ਼ਿਮਓਨ, ਲੇਵੀ ਅਤੇ ਯਹੂਦਾਹ।</w:t>
      </w:r>
    </w:p>
    <w:p/>
    <w:p>
      <w:r xmlns:w="http://schemas.openxmlformats.org/wordprocessingml/2006/main">
        <w:t xml:space="preserve">ਇਹ ਅਧਿਆਇ ਪਦਨ-ਅਰਾਮ ਵਿੱਚ ਯਾਕੂਬ ਦੇ ਸਮੇਂ ਦੀ ਸ਼ੁਰੂਆਤ ਅਤੇ ਲਾਬਾਨ ਦੇ ਪਰਿਵਾਰ ਨਾਲ ਉਸ ਦੀ ਮੁਲਾਕਾਤਾਂ ਨੂੰ ਉਜਾਗਰ ਕਰਦਾ ਹੈ। ਇਹ ਰਾਚੇਲ ਲਈ ਜੈਕਬ ਦੇ ਪਿਆਰ 'ਤੇ ਜ਼ੋਰ ਦਿੰਦਾ ਹੈ, ਜਿਸ ਨਾਲ ਉਹ ਉਸ ਨਾਲ ਵਿਆਹ ਕਰਾਉਣ ਲਈ ਚੌਦਾਂ ਸਾਲਾਂ ਤੱਕ ਲਾਬਾਨ ਦੀ ਸੇਵਾ ਕਰਦਾ ਹੈ। ਲੀਹ ਨੂੰ ਸ਼ਾਮਲ ਕਰਨ ਵਾਲਾ ਧੋਖਾ ਰਿਸ਼ਤਿਆਂ ਦੇ ਅੰਦਰ ਧੋਖੇ ਦੇ ਨਤੀਜਿਆਂ ਨੂੰ ਦਰਸਾਉਂਦਾ ਹੈ। ਯਾਕੂਬ ਦੁਆਰਾ ਸ਼ੁਰੂ ਵਿੱਚ ਪਿਆਰ ਨਾ ਕੀਤੇ ਜਾਣ ਦੇ ਬਾਵਜੂਦ, ਪ੍ਰਮਾਤਮਾ ਲੀਹ ਨੂੰ ਉਪਜਾਊ ਸ਼ਕਤੀ ਦੇ ਕੇ ਉਸ ਉੱਤੇ ਮਿਹਰ ਕਰਦਾ ਹੈ। ਉਤਪਤ 29 ਯਾਕੂਬ, ਉਸ ਦੀਆਂ ਪਤਨੀਆਂ ਅਤੇ ਉਨ੍ਹਾਂ ਦੇ ਬੱਚਿਆਂ ਨੂੰ ਸ਼ਾਮਲ ਕਰਨ ਵਾਲੇ ਭਵਿੱਖ ਦੀਆਂ ਘਟਨਾਵਾਂ ਲਈ ਪੜਾਅ ਤੈਅ ਕਰਦਾ ਹੈ ਜਦੋਂ ਕਿ ਅਚਾਨਕ ਹਾਲਾਤਾਂ ਵਿੱਚ ਪਿਆਰ, ਵਫ਼ਾਦਾਰੀ, ਧੋਖੇ ਅਤੇ ਪਰਮੇਸ਼ੁਰ ਦੇ ਉਪਦੇਸ਼ ਦੇ ਵਿਸ਼ਿਆਂ ਦੀ ਖੋਜ ਕੀਤੀ ਜਾਂਦੀ ਹੈ।</w:t>
      </w:r>
    </w:p>
    <w:p/>
    <w:p/>
    <w:p>
      <w:r xmlns:w="http://schemas.openxmlformats.org/wordprocessingml/2006/main">
        <w:t xml:space="preserve">ਉਤਪਤ 29:1 ਤਦ ਯਾਕੂਬ ਆਪਣਾ ਸਫ਼ਰ ਕਰਦਾ ਹੋਇਆ ਪੂਰਬ ਦੇ ਲੋਕਾਂ ਦੇ ਦੇਸ ਵਿੱਚ ਆਇਆ।</w:t>
      </w:r>
    </w:p>
    <w:p/>
    <w:p>
      <w:r xmlns:w="http://schemas.openxmlformats.org/wordprocessingml/2006/main">
        <w:t xml:space="preserve">ਯਾਕੂਬ ਪੂਰਬ ਦੇ ਲੋਕਾਂ ਦੀ ਧਰਤੀ ਵੱਲ ਜਾਂਦਾ ਹੈ।</w:t>
      </w:r>
    </w:p>
    <w:p/>
    <w:p>
      <w:r xmlns:w="http://schemas.openxmlformats.org/wordprocessingml/2006/main">
        <w:t xml:space="preserve">1. ਪ੍ਰਮਾਤਮਾ ਦੇ ਨਾਲ ਸਾਡੀ ਯਾਤਰਾ - ਤਬਦੀਲੀ ਨੂੰ ਗਲੇ ਲਗਾਉਣਾ ਅਤੇ ਉਸਦੀ ਯੋਜਨਾ ਵਿੱਚ ਭਰੋਸਾ ਕਰਨਾ।</w:t>
      </w:r>
    </w:p>
    <w:p/>
    <w:p>
      <w:r xmlns:w="http://schemas.openxmlformats.org/wordprocessingml/2006/main">
        <w:t xml:space="preserve">2. ਆਗਿਆਕਾਰੀ ਦੀਆਂ ਬਰਕਤਾਂ - ਯਾਕੂਬ ਦੀ ਵਫ਼ਾਦਾਰੀ ਦੀ ਮਿਸਾਲ।</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 ਵਿਸ਼ਵਾਸ ਨਾਲ ਉਹ ਵਾਇਦੇ ਦੇ ਦੇਸ਼ ਵਿੱਚ ਰਹਿਣ ਲਈ ਗਿਆ, ਜਿਵੇਂ ਪਰਦੇਸ ਵਿੱਚ, ਇਸਹਾਕ ਅਤੇ ਯਾਕੂਬ ਦੇ ਨਾਲ ਤੰਬੂਆਂ ਵਿੱਚ ਰਹਿੰਦਾ ਸੀ, ਉਸੇ ਵਾਅਦੇ ਦੇ ਉਸ ਦੇ ਨਾਲ। ਕਿਉਂਕਿ ਉਹ ਉਸ ਸ਼ਹਿਰ ਦੀ ਉਡੀਕ ਕਰ ਰਿਹਾ ਸੀ ਜਿਸ ਦੀ ਨੀਂਹ ਹੈ, ਜਿਸ ਦਾ ਬਣਾਉਣ ਵਾਲਾ ਅਤੇ ਬਣਾਉਣ ਵਾਲਾ ਪਰਮੇਸ਼ੁਰ ਹੈ।</w:t>
      </w:r>
    </w:p>
    <w:p/>
    <w:p>
      <w:r xmlns:w="http://schemas.openxmlformats.org/wordprocessingml/2006/main">
        <w:t xml:space="preserve">ਉਤਪਤ 29:2 ਅਤੇ ਉਸ ਨੇ ਨਿਗਾਹ ਕੀਤੀ ਤਾਂ ਖੇਤ ਵਿੱਚ ਇੱਕ ਖੂਹ ਵੇਖਿਆ, ਅਤੇ ਵੇਖੋ, ਉਸ ਦੇ ਕੋਲ ਭੇਡਾਂ ਦੇ ਤਿੰਨ ਝੁੰਡ ਪਏ ਸਨ। ਕਿਉਂਕਿ ਉਹ ਉਸ ਖੂਹ ਵਿੱਚੋਂ ਇੱਜੜਾਂ ਨੂੰ ਪਾਣੀ ਪਿਲਾਉਂਦੇ ਸਨ। ਅਤੇ ਖੂਹ ਦੇ ਮੂੰਹ ਉੱਤੇ ਇੱਕ ਵੱਡਾ ਪੱਥਰ ਸੀ।</w:t>
      </w:r>
    </w:p>
    <w:p/>
    <w:p>
      <w:r xmlns:w="http://schemas.openxmlformats.org/wordprocessingml/2006/main">
        <w:t xml:space="preserve">ਯਾਕੂਬ ਇੱਕ ਖੇਤ ਵਿੱਚ ਇੱਕ ਖੂਹ ਉੱਤੇ ਪਹੁੰਚਿਆ ਜਿੱਥੇ ਉਸਨੇ ਖੂਹ ਵਿੱਚੋਂ ਭੇਡਾਂ ਦੇ ਤਿੰਨ ਝੁੰਡਾਂ ਨੂੰ ਪਾਣੀ ਪਿਲਾਇਆ ਹੋਇਆ ਵੇਖਿਆ, ਇੱਕ ਵੱਡੇ ਪੱਥਰ ਨਾਲ ਖੂਹ ਦੇ ਮੂੰਹ ਨੂੰ ਢੱਕਿਆ ਹੋਇਆ ਸੀ।</w:t>
      </w:r>
    </w:p>
    <w:p/>
    <w:p>
      <w:r xmlns:w="http://schemas.openxmlformats.org/wordprocessingml/2006/main">
        <w:t xml:space="preserve">1. ਯਿਸੂ ਉਹ ਜੀਵਤ ਪਾਣੀ ਹੈ ਜੋ ਕਦੇ ਸੁੱਕੇਗਾ ਨਹੀਂ</w:t>
      </w:r>
    </w:p>
    <w:p/>
    <w:p>
      <w:r xmlns:w="http://schemas.openxmlformats.org/wordprocessingml/2006/main">
        <w:t xml:space="preserve">2. ਮੁਕਤੀ ਦਾ ਪੱਥਰ ਇੱਕੋ ਇੱਕ ਚੱਟਾਨ ਹੈ ਜੋ ਸਾਨੂੰ ਅਧਿਆਤਮਿਕ ਹਨੇਰੇ ਤੋਂ ਬਚਾ ਸਕਦਾ ਹੈ</w:t>
      </w:r>
    </w:p>
    <w:p/>
    <w:p>
      <w:r xmlns:w="http://schemas.openxmlformats.org/wordprocessingml/2006/main">
        <w:t xml:space="preserve">1. ਯੂਹੰਨਾ 4:10-14 - ਯਿਸੂ ਨੇ ਉਸ ਨੂੰ ਕਿਹਾ, "ਹਰ ਕੋਈ ਜੋ ਇਸ ਪਾਣੀ ਨੂੰ ਪੀਵੇਗਾ ਉਹ ਫਿਰ ਪਿਆਸਾ ਹੋਵੇਗਾ, ਪਰ ਜੋ ਕੋਈ ਵੀ ਉਹ ਪਾਣੀ ਪੀਵੇਗਾ ਜੋ ਮੈਂ ਉਸਨੂੰ ਦਿਆਂਗਾ, ਉਹ ਕਦੇ ਵੀ ਪਿਆਸਾ ਨਹੀਂ ਹੋਵੇਗਾ। ਉਹ ਪਾਣੀ ਜੋ ਮੈਂ ਉਸਨੂੰ ਦਿਆਂਗਾ। ਉਸ ਵਿੱਚ ਇੱਕ ਪਾਣੀ ਦਾ ਝਰਨਾ ਬਣ ਜਾਵੇਗਾ ਜੋ ਸਦੀਵੀ ਜੀਵਨ ਲਈ ਵਗਦਾ ਹੈ।”</w:t>
      </w:r>
    </w:p>
    <w:p/>
    <w:p>
      <w:r xmlns:w="http://schemas.openxmlformats.org/wordprocessingml/2006/main">
        <w:t xml:space="preserve">2. ਜ਼ਬੂਰ 62:6 - ਉਹ ਕੇਵਲ ਮੇਰੀ ਚੱਟਾਨ ਅਤੇ ਮੇਰੀ ਮੁਕਤੀ, ਮੇਰਾ ਕਿਲ੍ਹਾ ਹੈ; ਮੈਂ ਹਿੱਲਿਆ ਨਹੀਂ ਜਾਵਾਂਗਾ।</w:t>
      </w:r>
    </w:p>
    <w:p/>
    <w:p>
      <w:r xmlns:w="http://schemas.openxmlformats.org/wordprocessingml/2006/main">
        <w:t xml:space="preserve">ਉਤਪਤ 29:3 ਅਤੇ ਉੱਥੇ ਸਾਰੇ ਇੱਜੜ ਇਕੱਠੇ ਹੋ ਗਏ ਅਤੇ ਉਨ੍ਹਾਂ ਨੇ ਖੂਹ ਦੇ ਮੂੰਹ ਤੋਂ ਪੱਥਰ ਲਾਹਿਆ ਅਤੇ ਭੇਡਾਂ ਨੂੰ ਪਾਣੀ ਪਿਲਾਇਆ ਅਤੇ ਪੱਥਰ ਨੂੰ ਉਸ ਦੀ ਥਾਂ ਉੱਤੇ ਫੇਰ ਖੂਹ ਦੇ ਮੂੰਹ ਉੱਤੇ ਰੱਖਿਆ।</w:t>
      </w:r>
    </w:p>
    <w:p/>
    <w:p>
      <w:r xmlns:w="http://schemas.openxmlformats.org/wordprocessingml/2006/main">
        <w:t xml:space="preserve">ਇੱਜੜ ਖੂਹ 'ਤੇ ਇਕੱਠੇ ਹੋ ਗਏ ਸਨ, ਅਤੇ ਪੱਥਰ ਨੂੰ ਬਦਲਣ ਤੋਂ ਪਹਿਲਾਂ ਭੇਡਾਂ ਨੂੰ ਪਾਣੀ ਪਿਲਾਉਣ ਲਈ ਖੂਹ ਦੇ ਮੂੰਹ ਤੋਂ ਹਟਾ ਦਿੱਤਾ ਗਿਆ ਸੀ।</w:t>
      </w:r>
    </w:p>
    <w:p/>
    <w:p>
      <w:r xmlns:w="http://schemas.openxmlformats.org/wordprocessingml/2006/main">
        <w:t xml:space="preserve">1. ਮੁਖ਼ਤਿਆਰ ਦੀ ਮਹੱਤਤਾ - ਸਾਨੂੰ ਦਿੱਤੇ ਗਏ ਸਰੋਤਾਂ ਦੀ ਦੇਖਭਾਲ ਕਰਨਾ।</w:t>
      </w:r>
    </w:p>
    <w:p/>
    <w:p>
      <w:r xmlns:w="http://schemas.openxmlformats.org/wordprocessingml/2006/main">
        <w:t xml:space="preserve">2. ਜੋ ਵੀ ਅਸੀਂ ਕਰਦੇ ਹਾਂ ਉਸ ਵਿੱਚ ਮਿਹਨਤ ਅਤੇ ਲਗਨ ਦਾ ਮੁੱਲ।</w:t>
      </w:r>
    </w:p>
    <w:p/>
    <w:p>
      <w:r xmlns:w="http://schemas.openxmlformats.org/wordprocessingml/2006/main">
        <w:t xml:space="preserve">1. 1 ਕੁਰਿੰਥੀਆਂ 4:2 - ਇਸ ਤੋਂ ਇਲਾਵਾ, ਮੁਖਤਿਆਰਿਆਂ ਵਿੱਚ ਇਹ ਜ਼ਰੂਰੀ ਹੈ, ਕਿ ਇੱਕ ਆਦਮੀ ਵਫ਼ਾਦਾਰ ਪਾਇਆ ਜਾਵੇ।</w:t>
      </w:r>
    </w:p>
    <w:p/>
    <w:p>
      <w:r xmlns:w="http://schemas.openxmlformats.org/wordprocessingml/2006/main">
        <w:t xml:space="preserve">2. ਕੁਲੁੱਸੀਆਂ 3:23 - ਅਤੇ ਜੋ ਵੀ ਤੁਸੀਂ ਕਰਦੇ ਹੋ, ਉਹ ਪ੍ਰਭੂ ਲਈ ਦਿਲੋਂ ਕਰੋ, ਨਾ ਕਿ ਮਨੁੱਖਾਂ ਲਈ।</w:t>
      </w:r>
    </w:p>
    <w:p/>
    <w:p>
      <w:r xmlns:w="http://schemas.openxmlformats.org/wordprocessingml/2006/main">
        <w:t xml:space="preserve">ਉਤਪਤ 29:4 ਤਾਂ ਯਾਕੂਬ ਨੇ ਉਨ੍ਹਾਂ ਨੂੰ ਆਖਿਆ, ਹੇ ਮੇਰੇ ਭਰਾਵੋ, ਤੁਸੀਂ ਕਿੱਥੋਂ ਦੇ ਹੋ? ਅਤੇ ਉਨ੍ਹਾਂ ਆਖਿਆ, ਅਸੀਂ ਹਾਰਾਨ ਦੇ ਹਾਂ।</w:t>
      </w:r>
    </w:p>
    <w:p/>
    <w:p>
      <w:r xmlns:w="http://schemas.openxmlformats.org/wordprocessingml/2006/main">
        <w:t xml:space="preserve">ਯਾਕੂਬ ਹਾਰਾਨ ਵਿੱਚ ਆਪਣੇ ਵਧੇ ਹੋਏ ਪਰਿਵਾਰ ਨੂੰ ਮਿਲਿਆ।</w:t>
      </w:r>
    </w:p>
    <w:p/>
    <w:p>
      <w:r xmlns:w="http://schemas.openxmlformats.org/wordprocessingml/2006/main">
        <w:t xml:space="preserve">1. ਕਦੇ ਨਾ ਭੁੱਲੋ ਕਿ ਤੁਸੀਂ ਕਿੱਥੋਂ ਆਏ ਹੋ।</w:t>
      </w:r>
    </w:p>
    <w:p/>
    <w:p>
      <w:r xmlns:w="http://schemas.openxmlformats.org/wordprocessingml/2006/main">
        <w:t xml:space="preserve">2. ਪਰਮੇਸ਼ੁਰ ਸਾਨੂੰ ਉਸ ਦੇ ਨੇੜੇ ਲਿਆਉਣ ਲਈ ਅਚਾਨਕ ਸਥਾਨਾਂ ਅਤੇ ਲੋਕਾਂ ਦੀ ਵਰਤੋਂ ਕਰੇਗਾ।</w:t>
      </w:r>
    </w:p>
    <w:p/>
    <w:p>
      <w:r xmlns:w="http://schemas.openxmlformats.org/wordprocessingml/2006/main">
        <w:t xml:space="preserve">1. ਰੋਮੀਆਂ 10:12-15, ਕਿਉਂਕਿ ਯਹੂਦੀ ਅਤੇ ਯੂਨਾਨੀ ਵਿੱਚ ਕੋਈ ਅੰਤਰ ਨਹੀਂ ਹੈ: ਕਿਉਂਕਿ ਉਹੀ ਪ੍ਰਭੂ ਸਾਰਿਆਂ ਲਈ ਅਮੀਰ ਹੈ ਜੋ ਉਸਨੂੰ ਪੁਕਾਰਦੇ ਹਨ। 13 ਕਿਉਂਕਿ ਜੋ ਕੋਈ ਪ੍ਰਭੂ ਦਾ ਨਾਮ ਲਵੇਗਾ ਉਹ ਬਚਾਇਆ ਜਾਵੇਗਾ। 14 ਤਾਂ ਉਹ ਉਸ ਨੂੰ ਕਿਵੇਂ ਪੁਕਾਰਨਗੇ ਜਿਸ ਉੱਤੇ ਉਨ੍ਹਾਂ ਨੇ ਵਿਸ਼ਵਾਸ ਨਹੀਂ ਕੀਤਾ? ਅਤੇ ਉਹ ਉਸ ਵਿੱਚ ਕਿਵੇਂ ਵਿਸ਼ਵਾਸ ਕਰਨਗੇ ਜਿਸ ਬਾਰੇ ਉਨ੍ਹਾਂ ਨੇ ਨਹੀਂ ਸੁਣਿਆ? ਅਤੇ ਉਹ ਪ੍ਰਚਾਰਕ ਤੋਂ ਬਿਨਾਂ ਕਿਵੇਂ ਸੁਣਨਗੇ? 15 ਅਤੇ ਉਨ੍ਹਾਂ ਨੂੰ ਭੇਜੇ ਜਾਣ ਤੋਂ ਬਿਨਾਂ ਉਹ ਪ੍ਰਚਾਰ ਕਿਵੇਂ ਕਰਨਗੇ? ਜਿਵੇਂ ਕਿ ਲਿਖਿਆ ਹੋਇਆ ਹੈ, ਉਨ੍ਹਾਂ ਦੇ ਪੈਰ ਕਿੰਨੇ ਸੋਹਣੇ ਹਨ ਜਿਹੜੇ ਸ਼ਾਂਤੀ ਦੀ ਖੁਸ਼ਖਬਰੀ ਸੁਣਾਉਂਦੇ ਹਨ, ਅਤੇ ਚੰਗੀਆਂ ਗੱਲਾਂ ਦੀ ਖੁਸ਼ਖਬਰੀ ਦਿੰਦੇ ਹਨ!</w:t>
      </w:r>
    </w:p>
    <w:p/>
    <w:p>
      <w:r xmlns:w="http://schemas.openxmlformats.org/wordprocessingml/2006/main">
        <w:t xml:space="preserve">2. ਜ਼ਬੂਰ 145:4, ਇੱਕ ਪੀੜ੍ਹੀ ਤੁਹਾਡੇ ਕੰਮਾਂ ਦੀ ਦੂਜੀ ਪੀੜ੍ਹੀ ਲਈ ਉਸਤਤ ਕਰੇਗੀ, ਅਤੇ ਤੁਹਾਡੇ ਸ਼ਕਤੀਸ਼ਾਲੀ ਕੰਮਾਂ ਦਾ ਵਰਣਨ ਕਰੇਗੀ।</w:t>
      </w:r>
    </w:p>
    <w:p/>
    <w:p>
      <w:r xmlns:w="http://schemas.openxmlformats.org/wordprocessingml/2006/main">
        <w:t xml:space="preserve">ਉਤਪਤ 29:5 ਉਸ ਨੇ ਉਨ੍ਹਾਂ ਨੂੰ ਆਖਿਆ, ਕੀ ਤੁਸੀਂ ਨਾਹੋਰ ਦੇ ਪੁੱਤਰ ਲਾਬਾਨ ਨੂੰ ਜਾਣਦੇ ਹੋ? ਉਨ੍ਹਾਂ ਨੇ ਆਖਿਆ, ਅਸੀਂ ਉਸਨੂੰ ਜਾਣਦੇ ਹਾਂ।</w:t>
      </w:r>
    </w:p>
    <w:p/>
    <w:p>
      <w:r xmlns:w="http://schemas.openxmlformats.org/wordprocessingml/2006/main">
        <w:t xml:space="preserve">ਜੈਕਬ ਆਪਣੇ ਰਿਸ਼ਤੇਦਾਰਾਂ ਨੂੰ ਮਿਲਦਾ ਹੈ ਅਤੇ ਆਪਣੇ ਲੰਬੇ ਸਮੇਂ ਤੋਂ ਗੁੰਮ ਹੋਏ ਚਾਚੇ ਲਾਬਨ ਦੇ ਠਿਕਾਣੇ ਬਾਰੇ ਜਾਣਦਾ ਹੈ।</w:t>
      </w:r>
    </w:p>
    <w:p/>
    <w:p>
      <w:r xmlns:w="http://schemas.openxmlformats.org/wordprocessingml/2006/main">
        <w:t xml:space="preserve">1: ਪਰਮੇਸ਼ੁਰ ਸਾਡੀ ਲੋੜ ਦੇ ਸਮਿਆਂ ਵਿੱਚ ਸਾਡੀ ਅਗਵਾਈ ਕਰਦਾ ਹੈ, ਜਿਵੇਂ ਉਸਨੇ ਯਾਕੂਬ ਨੂੰ ਉਸਦੇ ਚਾਚੇ ਲਾਬਾਨ ਨੂੰ ਲੱਭਣ ਲਈ ਉਸਦੇ ਰਿਸ਼ਤੇਦਾਰਾਂ ਨੂੰ ਸੇਧ ਦਿੱਤੀ ਸੀ।</w:t>
      </w:r>
    </w:p>
    <w:p/>
    <w:p>
      <w:r xmlns:w="http://schemas.openxmlformats.org/wordprocessingml/2006/main">
        <w:t xml:space="preserve">2: ਭਾਵੇਂ ਅਸੀਂ ਮਹਿਸੂਸ ਕਰਦੇ ਹਾਂ ਕਿ ਅਸੀਂ ਇਕੱਲੇ ਹਾਂ, ਪਰਮੇਸ਼ਰ ਹਮੇਸ਼ਾ ਸਾਡੇ ਨਾਲ ਹੈ ਅਤੇ ਹਮੇਸ਼ਾ ਇੱਕ ਰਸਤਾ ਪ੍ਰਦਾਨ ਕਰੇਗਾ।</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23: 4 "ਭਾਵੇਂ ਮੈਂ ਮੌਤ ਦੇ ਸਾਯੇ ਦੀ ਘਾਟੀ ਵਿੱਚੋਂ ਲੰਘਦਾ ਹਾਂ, ਮੈਂ ਕਿਸੇ ਬੁਰਿਆਈ ਤੋਂ ਨਹੀਂ ਡਰਾਂਗਾ, ਕਿਉਂਕਿ ਤੁਸੀਂ ਮੇਰੇ ਨਾਲ ਹੋ; ਤੇਰੀ ਲਾਠੀ ਅਤੇ ਤੇਰੀ ਲਾਠੀ ਮੈਨੂੰ ਦਿਲਾਸਾ ਦਿੰਦੀ ਹੈ।"</w:t>
      </w:r>
    </w:p>
    <w:p/>
    <w:p>
      <w:r xmlns:w="http://schemas.openxmlformats.org/wordprocessingml/2006/main">
        <w:t xml:space="preserve">ਉਤਪਤ 29:6 ਤਾਂ ਉਸ ਨੇ ਉਨ੍ਹਾਂ ਨੂੰ ਆਖਿਆ, ਕੀ ਉਹ ਚੰਗਾ ਹੈ? ਅਤੇ ਉਨ੍ਹਾਂ ਨੇ ਕਿਹਾ, ਉਹ ਠੀਕ ਹੈ ਅਤੇ ਵੇਖੋ, ਉਸਦੀ ਧੀ ਰਾਖੇਲ ਭੇਡਾਂ ਨਾਲ ਆ ਰਹੀ ਹੈ।</w:t>
      </w:r>
    </w:p>
    <w:p/>
    <w:p>
      <w:r xmlns:w="http://schemas.openxmlformats.org/wordprocessingml/2006/main">
        <w:t xml:space="preserve">ਯਾਕੂਬ ਆਪਣੇ ਰਿਸ਼ਤੇਦਾਰਾਂ ਨੂੰ ਮਿਲਦਾ ਹੈ ਅਤੇ ਉਹ ਉਸਨੂੰ ਖਬਰ ਦਿੰਦੇ ਹਨ ਕਿ ਰਾਖੇਲ ਭੇਡਾਂ ਨਾਲ ਆ ਰਹੀ ਹੈ।</w:t>
      </w:r>
    </w:p>
    <w:p/>
    <w:p>
      <w:r xmlns:w="http://schemas.openxmlformats.org/wordprocessingml/2006/main">
        <w:t xml:space="preserve">1. ਰਾਖੇਲ ਦੇ ਆਉਣ ਦੇ ਸਮੇਂ ਤੋਂ ਪ੍ਰਮਾਤਮਾ ਦਾ ਉਪਦੇਸ਼ ਸਪੱਸ਼ਟ ਹੁੰਦਾ ਹੈ।</w:t>
      </w:r>
    </w:p>
    <w:p/>
    <w:p>
      <w:r xmlns:w="http://schemas.openxmlformats.org/wordprocessingml/2006/main">
        <w:t xml:space="preserve">2. ਪ੍ਰਮਾਤਮਾ ਦੀ ਕਿਰਪਾ ਸਾਨੂੰ ਘੇਰ ਲੈਂਦੀ ਹੈ ਭਾਵੇਂ ਅਸੀਂ ਇਸਨੂੰ ਨਹੀਂ ਪਛਾਣਦੇ।</w:t>
      </w:r>
    </w:p>
    <w:p/>
    <w:p>
      <w:r xmlns:w="http://schemas.openxmlformats.org/wordprocessingml/2006/main">
        <w:t xml:space="preserve">1. ਜ਼ਬੂਰ 145:18-19 "ਪ੍ਰਭੂ ਉਨ੍ਹਾਂ ਸਾਰਿਆਂ ਦੇ ਨੇੜੇ ਹੈ ਜੋ ਉਸਨੂੰ ਪੁਕਾਰਦੇ ਹਨ, ਉਨ੍ਹਾਂ ਸਾਰਿਆਂ ਦੇ ਜੋ ਉਸਨੂੰ ਸੱਚ ਨਾਲ ਪੁਕਾਰਦੇ ਹਨ। ਉਹ ਉਨ੍ਹਾਂ ਦੀ ਇੱਛਾ ਪੂਰੀ ਕਰਦਾ ਹੈ ਜੋ ਉਸ ਤੋਂ ਡਰਦੇ ਹਨ; ਉਹ ਉਨ੍ਹਾਂ ਦੀ ਦੁਹਾਈ ਵੀ ਸੁਣਦਾ ਹੈ ਅਤੇ ਉਨ੍ਹਾਂ ਨੂੰ ਬਚਾਉਂਦਾ ਹੈ।"</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ਉਤਪਤ 29:7 ਅਤੇ ਉਸ ਨੇ ਆਖਿਆ, ਵੇਖੋ, ਅਜੇ ਤਾਂ ਬਹੁਤਾ ਦਿਨ ਹੈ, ਨਾ ਪਸ਼ੂਆਂ ਦੇ ਇਕੱਠੇ ਹੋਣ ਦਾ ਵੇਲਾ ਹੈ, ਤੁਸੀਂ ਭੇਡਾਂ ਨੂੰ ਪਾਣੀ ਦਿਓ ਅਤੇ ਜਾ ਕੇ ਉਨ੍ਹਾਂ ਨੂੰ ਚਾਰੋ।</w:t>
      </w:r>
    </w:p>
    <w:p/>
    <w:p>
      <w:r xmlns:w="http://schemas.openxmlformats.org/wordprocessingml/2006/main">
        <w:t xml:space="preserve">ਲਾਬਾਨ ਨੇ ਯਾਕੂਬ ਨੂੰ ਆਪਣੀਆਂ ਭੇਡਾਂ ਨੂੰ ਪਾਣੀ ਦੇਣ ਅਤੇ ਉਨ੍ਹਾਂ ਨੂੰ ਚਾਰਨ ਲਈ ਕਿਹਾ, ਕਿਉਂਕਿ ਅਜੇ ਦਿਨ ਚੜ੍ਹਿਆ ਸੀ।</w:t>
      </w:r>
    </w:p>
    <w:p/>
    <w:p>
      <w:r xmlns:w="http://schemas.openxmlformats.org/wordprocessingml/2006/main">
        <w:t xml:space="preserve">1. ਰੱਬ ਸਾਨੂੰ ਬਹੁਤ ਸਾਰੀਆਂ ਬਰਕਤਾਂ ਪ੍ਰਦਾਨ ਕਰਦਾ ਹੈ, ਇੱਥੋਂ ਤੱਕ ਕਿ ਰੋਜ਼ਾਨਾ ਜੀਵਨ ਦੇ ਦੁਨਿਆਵੀ ਕੰਮਾਂ ਵਿੱਚ ਵੀ।</w:t>
      </w:r>
    </w:p>
    <w:p/>
    <w:p>
      <w:r xmlns:w="http://schemas.openxmlformats.org/wordprocessingml/2006/main">
        <w:t xml:space="preserve">2. ਸਾਨੂੰ ਉਨ੍ਹਾਂ ਮਾਮੂਲੀ ਕੰਮਾਂ ਦਾ ਨਿਰਣਾ ਕਰਨ ਵਿੱਚ ਇੰਨੀ ਜਲਦੀ ਨਹੀਂ ਹੋਣਾ ਚਾਹੀਦਾ ਹੈ ਜੋ ਸਾਨੂੰ ਕਰਨ ਲਈ ਕਿਹਾ ਜਾਂਦਾ ਹੈ, ਜਿਵੇਂ ਕਿ ਉਹ ਪ੍ਰਭੂ ਵੱਲੋਂ ਹੋ ਸਕਦੇ ਹਨ।</w:t>
      </w:r>
    </w:p>
    <w:p/>
    <w:p>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ਉਤਪਤ 29:8 ਅਤੇ ਉਨ੍ਹਾਂ ਨੇ ਆਖਿਆ, ਅਸੀਂ ਨਹੀਂ ਕਰ ਸੱਕਦੇ, ਜਦ ਤੱਕ ਸਾਰੇ ਇੱਜੜ ਇਕੱਠੇ ਨਾ ਹੋ ਜਾਣ ਅਤੇ ਜਦ ਤੱਕ ਉਹ ਖੂਹ ਦੇ ਮੂੰਹ ਵਿੱਚੋਂ ਪੱਥਰ ਨੂੰ ਰੋਲ ਨਾ ਕਰ ਲੈਣ। ਫਿਰ ਅਸੀਂ ਭੇਡਾਂ ਨੂੰ ਪਾਣੀ ਦਿੰਦੇ ਹਾਂ।</w:t>
      </w:r>
    </w:p>
    <w:p/>
    <w:p>
      <w:r xmlns:w="http://schemas.openxmlformats.org/wordprocessingml/2006/main">
        <w:t xml:space="preserve">ਯਾਕੂਬ ਲਾਬਾਨ ਦੇ ਪੁੱਤਰਾਂ ਨੂੰ ਮਿਲਿਆ ਅਤੇ ਉਹ ਸਮਝਾਉਂਦੇ ਹਨ ਕਿ ਉਹ ਭੇਡਾਂ ਨੂੰ ਉਦੋਂ ਤੱਕ ਪਾਣੀ ਨਹੀਂ ਦੇ ਸਕਦੇ ਜਦੋਂ ਤੱਕ ਇੱਜੜ ਇਕੱਠੇ ਨਹੀਂ ਹੋ ਜਾਂਦੇ ਅਤੇ ਖੂਹ ਤੋਂ ਪੱਥਰ ਹਟਾਇਆ ਨਹੀਂ ਜਾਂਦਾ।</w:t>
      </w:r>
    </w:p>
    <w:p/>
    <w:p>
      <w:r xmlns:w="http://schemas.openxmlformats.org/wordprocessingml/2006/main">
        <w:t xml:space="preserve">1. ਸਾਡੀਆਂ ਲੋੜਾਂ ਲਈ ਪਰਮੇਸ਼ੁਰ ਦਾ ਪ੍ਰਬੰਧ - ਉਤਪਤ 29:8</w:t>
      </w:r>
    </w:p>
    <w:p/>
    <w:p>
      <w:r xmlns:w="http://schemas.openxmlformats.org/wordprocessingml/2006/main">
        <w:t xml:space="preserve">2. ਵਫ਼ਾਦਾਰੀ ਨਾਲ ਦੂਜਿਆਂ ਦੀ ਸੇਵਾ ਕਰਨਾ - ਉਤਪਤ 29:8</w:t>
      </w:r>
    </w:p>
    <w:p/>
    <w:p>
      <w:r xmlns:w="http://schemas.openxmlformats.org/wordprocessingml/2006/main">
        <w:t xml:space="preserve">1. ਯਸਾਯਾਹ 40:11 - ਉਹ ਇੱਕ ਚਰਵਾਹੇ ਵਾਂਗ ਆਪਣੇ ਇੱਜੜ ਦੀ ਦੇਖਭਾਲ ਕਰੇਗਾ;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2. ਯਾਕੂਬ 2:18 - ਮੈਨੂੰ ਤੁਹਾਡੇ ਕੰਮਾਂ ਤੋਂ ਇਲਾਵਾ ਤੁਹਾਡੀ ਨਿਹਚਾ ਦਿਖਾਓ, ਅਤੇ ਮੈਂ ਤੁਹਾਨੂੰ ਆਪਣੇ ਕੰਮਾਂ ਦੁਆਰਾ ਆਪਣਾ ਵਿਸ਼ਵਾਸ ਦਿਖਾਵਾਂਗਾ।</w:t>
      </w:r>
    </w:p>
    <w:p/>
    <w:p>
      <w:r xmlns:w="http://schemas.openxmlformats.org/wordprocessingml/2006/main">
        <w:t xml:space="preserve">ਉਤਪਤ 29:9 ਅਤੇ ਜਦੋਂ ਉਹ ਅਜੇ ਉਨ੍ਹਾਂ ਨਾਲ ਗੱਲ ਕਰ ਰਿਹਾ ਸੀ, ਤਾਂ ਰਾਖੇਲ ਆਪਣੇ ਪਿਤਾ ਦੀਆਂ ਭੇਡਾਂ ਲੈ ਕੇ ਆਈ ਕਿਉਂ ਜੋ ਉਸ ਨੇ ਉਨ੍ਹਾਂ ਨੂੰ ਰੱਖਿਆ।</w:t>
      </w:r>
    </w:p>
    <w:p/>
    <w:p>
      <w:r xmlns:w="http://schemas.openxmlformats.org/wordprocessingml/2006/main">
        <w:t xml:space="preserve">ਯਾਕੂਬ ਲਾਬਾਨ ਨੂੰ ਮਿਲਦਾ ਹੈ ਅਤੇ ਜਦੋਂ ਉਹ ਗੱਲਾਂ ਕਰ ਰਹੇ ਹੁੰਦੇ ਹਨ, ਤਾਂ ਰਾਖੇਲ ਆਪਣੇ ਪਿਤਾ ਦੀਆਂ ਭੇਡਾਂ ਲੈ ਕੇ ਪਹੁੰਚੀ।</w:t>
      </w:r>
    </w:p>
    <w:p/>
    <w:p>
      <w:r xmlns:w="http://schemas.openxmlformats.org/wordprocessingml/2006/main">
        <w:t xml:space="preserve">1. ਰੱਬ ਦਾ ਪ੍ਰੋਵਿਡੈਂਸ: ਕਿਵੇਂ ਪ੍ਰਮਾਤਮਾ ਅਚਾਨਕ ਤਰੀਕਿਆਂ ਨਾਲ ਕੰਮ ਕਰਦਾ ਹੈ</w:t>
      </w:r>
    </w:p>
    <w:p/>
    <w:p>
      <w:r xmlns:w="http://schemas.openxmlformats.org/wordprocessingml/2006/main">
        <w:t xml:space="preserve">2. ਮਿਹਨਤ ਦਾ ਮੁੱਲ: ਮਿਹਨਤ ਦਾ ਆਸ਼ੀਰਵਾਦ</w:t>
      </w:r>
    </w:p>
    <w:p/>
    <w:p>
      <w:r xmlns:w="http://schemas.openxmlformats.org/wordprocessingml/2006/main">
        <w:t xml:space="preserve">1. ਮੱਤੀ 6:25-34 - ਕੱਲ੍ਹ ਦੀ ਚਿੰਤਾ ਨਾ ਕਰੋ, ਕਿਉਂਕਿ ਕੱਲ੍ਹ ਨੂੰ ਆਪਣੀ ਚਿੰਤਾ ਹੋਵੇਗੀ।</w:t>
      </w:r>
    </w:p>
    <w:p/>
    <w:p>
      <w:r xmlns:w="http://schemas.openxmlformats.org/wordprocessingml/2006/main">
        <w:t xml:space="preserve">2. ਉਪਦੇਸ਼ਕ ਦੀ ਪੋਥੀ 9:10 - ਤੁਹਾਡੇ ਹੱਥ ਜੋ ਵੀ ਕੰਮ ਕਰਨ ਲਈ ਲੱਭਦਾ ਹੈ, ਆਪਣੀ ਪੂਰੀ ਤਾਕਤ ਨਾਲ ਕਰੋ।</w:t>
      </w:r>
    </w:p>
    <w:p/>
    <w:p>
      <w:r xmlns:w="http://schemas.openxmlformats.org/wordprocessingml/2006/main">
        <w:t xml:space="preserve">ਉਤਪਤ 29:10 ਅਤੇ ਐਉਂ ਹੋਇਆ ਕਿ ਜਦੋਂ ਯਾਕੂਬ ਨੇ ਆਪਣੀ ਮਾਂ ਦੇ ਭਰਾ ਲਾਬਾਨ ਦੀ ਧੀ ਰਾਖੇਲ ਨੂੰ ਅਤੇ ਆਪਣੀ ਮਾਂ ਦੇ ਭਰਾ ਲਾਬਾਨ ਦੀਆਂ ਭੇਡਾਂ ਨੂੰ ਵੇਖਿਆ ਤਾਂ ਯਾਕੂਬ ਨੇ ਨੇੜੇ ਜਾ ਕੇ ਖੂਹ ਦੇ ਮੂੰਹ ਵਿੱਚੋਂ ਪੱਥਰ ਨੂੰ ਰੋੜ੍ਹਿਆ ਅਤੇ ਇੱਜੜ ਨੂੰ ਪਾਣੀ ਪਿਲਾਇਆ। ਲਾਬਾਨ ਆਪਣੀ ਮਾਂ ਦਾ ਭਰਾ।</w:t>
      </w:r>
    </w:p>
    <w:p/>
    <w:p>
      <w:r xmlns:w="http://schemas.openxmlformats.org/wordprocessingml/2006/main">
        <w:t xml:space="preserve">ਜੈਕਬ ਅਤੇ ਰਾਖੇਲ ਖੂਹ 'ਤੇ ਮਿਲਦੇ ਹਨ।</w:t>
      </w:r>
    </w:p>
    <w:p/>
    <w:p>
      <w:r xmlns:w="http://schemas.openxmlformats.org/wordprocessingml/2006/main">
        <w:t xml:space="preserve">1: ਪਰਮੇਸ਼ੁਰ ਸਾਨੂੰ ਨਵੇਂ ਲੋਕਾਂ ਨੂੰ ਮਿਲਣ ਦੇ ਮੌਕੇ ਪ੍ਰਦਾਨ ਕਰਦਾ ਹੈ, ਜਿਵੇਂ ਉਸ ਨੇ ਯਾਕੂਬ ਅਤੇ ਰਾਖੇਲ ਨੂੰ ਮਿਲਣ ਦਾ ਮੌਕਾ ਦਿੱਤਾ ਸੀ।</w:t>
      </w:r>
    </w:p>
    <w:p/>
    <w:p>
      <w:r xmlns:w="http://schemas.openxmlformats.org/wordprocessingml/2006/main">
        <w:t xml:space="preserve">2: ਲਾਬਾਨ ਦੇ ਇੱਜੜਾਂ ਦੀ ਸੇਵਾ ਕਰਨ ਲਈ ਯਾਕੂਬ ਦੀ ਇੱਛਾ ਸਾਨੂੰ ਦੂਜਿਆਂ ਦੀ ਸੇਵਾ ਕਰਨ ਲਈ ਤਿਆਰ ਹੋਣ ਦੀ ਮਹੱਤਤਾ ਨੂੰ ਦਰਸਾਉਂਦੀ ਹੈ।</w:t>
      </w:r>
    </w:p>
    <w:p/>
    <w:p>
      <w:r xmlns:w="http://schemas.openxmlformats.org/wordprocessingml/2006/main">
        <w:t xml:space="preserve">1: ਫਿਲਪੀਆਂ 2:3-4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ਚਾਹੀਦਾ ਹੈ।"</w:t>
      </w:r>
    </w:p>
    <w:p/>
    <w:p>
      <w:r xmlns:w="http://schemas.openxmlformats.org/wordprocessingml/2006/main">
        <w:t xml:space="preserve">2:1 ਯੂਹੰਨਾ 3:18 "ਬੱਚਿਓ, ਆਓ ਆਪਾਂ ਬਚਨ ਜਾਂ ਬੋਲਣ ਵਿੱਚ ਨਹੀਂ, ਸਗੋਂ ਕੰਮ ਅਤੇ ਸੱਚਾਈ ਵਿੱਚ ਪਿਆਰ ਕਰੀਏ।"</w:t>
      </w:r>
    </w:p>
    <w:p/>
    <w:p>
      <w:r xmlns:w="http://schemas.openxmlformats.org/wordprocessingml/2006/main">
        <w:t xml:space="preserve">ਉਤਪਤ 29:11 ਅਤੇ ਯਾਕੂਬ ਨੇ ਰਾਖੇਲ ਨੂੰ ਚੁੰਮਿਆ ਅਤੇ ਆਪਣੀ ਅਵਾਜ਼ ਉੱਚੀ ਕੀਤੀ ਅਤੇ ਰੋਇਆ।</w:t>
      </w:r>
    </w:p>
    <w:p/>
    <w:p>
      <w:r xmlns:w="http://schemas.openxmlformats.org/wordprocessingml/2006/main">
        <w:t xml:space="preserve">ਜੈਕਬ ਅਤੇ ਰੇਚਲ ਦੁਬਾਰਾ ਇਕੱਠੇ ਹੋਏ ਅਤੇ ਇੱਕ ਭਾਵਨਾਤਮਕ ਗਲੇ ਸਾਂਝੇ ਕੀਤੇ ਗਏ।</w:t>
      </w:r>
    </w:p>
    <w:p/>
    <w:p>
      <w:r xmlns:w="http://schemas.openxmlformats.org/wordprocessingml/2006/main">
        <w:t xml:space="preserve">1: ਅਜ਼ੀਜ਼ਾਂ ਦਾ ਪੁਨਰ-ਮਿਲਨ ਇੱਕ ਕੀਮਤੀ ਪਲ ਹੈ, ਅਤੇ ਸਾਨੂੰ ਆਪਣੇ ਪਰਿਵਾਰ ਅਤੇ ਦੋਸਤਾਂ ਨਾਲ ਹਰ ਪਲ ਦੀ ਕਦਰ ਕਰਨੀ ਚਾਹੀਦੀ ਹੈ।</w:t>
      </w:r>
    </w:p>
    <w:p/>
    <w:p>
      <w:r xmlns:w="http://schemas.openxmlformats.org/wordprocessingml/2006/main">
        <w:t xml:space="preserve">2: ਪਰਮੇਸ਼ੁਰ ਵਫ਼ਾਦਾਰ ਹੈ ਅਤੇ ਸਾਡੀਆਂ ਸਾਰੀਆਂ ਅਜ਼ਮਾਇਸ਼ਾਂ ਅਤੇ ਖ਼ੁਸ਼ੀਆਂ ਦੌਰਾਨ ਸਾਡੇ ਨਾਲ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ਉਤਪਤ 29:12 ਅਤੇ ਯਾਕੂਬ ਨੇ ਰਾਖੇਲ ਨੂੰ ਦੱਸਿਆ ਕਿ ਉਹ ਉਸ ਦੇ ਪਿਤਾ ਦਾ ਭਰਾ ਹੈ ਅਤੇ ਉਹ ਰਿਬਕਾਹ ਦਾ ਪੁੱਤਰ ਹੈ ਅਤੇ ਉਸ ਨੇ ਦੌੜ ਕੇ ਆਪਣੇ ਪਿਤਾ ਨੂੰ ਦੱਸਿਆ।</w:t>
      </w:r>
    </w:p>
    <w:p/>
    <w:p>
      <w:r xmlns:w="http://schemas.openxmlformats.org/wordprocessingml/2006/main">
        <w:t xml:space="preserve">ਯਾਕੂਬ ਨੇ ਰਾਖੇਲ ਨੂੰ ਦੱਸਿਆ ਕਿ ਉਹ ਉਸਦੇ ਪਿਤਾ ਦਾ ਭਰਾ ਅਤੇ ਰਿਬਕਾਹ ਦਾ ਪੁੱਤਰ ਹੈ।</w:t>
      </w:r>
    </w:p>
    <w:p/>
    <w:p>
      <w:r xmlns:w="http://schemas.openxmlformats.org/wordprocessingml/2006/main">
        <w:t xml:space="preserve">1. ਪਰਿਵਾਰਕ ਪਛਾਣ ਅਤੇ ਵਫ਼ਾਦਾਰੀ ਦੀ ਭਾਵਨਾ ਦਾ ਵਿਕਾਸ ਕਰਨਾ।</w:t>
      </w:r>
    </w:p>
    <w:p/>
    <w:p>
      <w:r xmlns:w="http://schemas.openxmlformats.org/wordprocessingml/2006/main">
        <w:t xml:space="preserve">2. ਰਿਸ਼ਤਿਆਂ ਵਿੱਚ ਇਮਾਨਦਾਰੀ ਦੀ ਮਹੱਤਤਾ।</w:t>
      </w:r>
    </w:p>
    <w:p/>
    <w:p>
      <w:r xmlns:w="http://schemas.openxmlformats.org/wordprocessingml/2006/main">
        <w:t xml:space="preserve">1. ਰੋਮੀਆਂ 12:10, ਭਾਈਚਾਰਕ ਪਿਆਰ ਨਾਲ ਇੱਕ ਦੂਜੇ ਨਾਲ ਪਿਆਰ ਨਾਲ ਪਿਆਰ ਕਰੋ, ਇੱਕ ਦੂਜੇ ਨੂੰ ਸਤਿਕਾਰ ਦਿੰਦੇ ਹੋਏ.</w:t>
      </w:r>
    </w:p>
    <w:p/>
    <w:p>
      <w:r xmlns:w="http://schemas.openxmlformats.org/wordprocessingml/2006/main">
        <w:t xml:space="preserve">2. ਅਫ਼ਸੀਆਂ 4:25, ਇਸ ਲਈ, ਝੂਠ ਨੂੰ ਤਿਆਗ ਕੇ, ਤੁਹਾਡੇ ਵਿੱਚੋਂ ਹਰ ਇੱਕ ਆਪਣੇ ਗੁਆਂਢੀ ਨਾਲ ਸੱਚ ਬੋਲੇ, ਕਿਉਂਕਿ ਅਸੀਂ ਇੱਕ ਦੂਜੇ ਦੇ ਅੰਗ ਹਾਂ।</w:t>
      </w:r>
    </w:p>
    <w:p/>
    <w:p>
      <w:r xmlns:w="http://schemas.openxmlformats.org/wordprocessingml/2006/main">
        <w:t xml:space="preserve">ਉਤਪਤ 29:13 ਅਤੇ ਐਉਂ ਹੋਇਆ ਕਿ ਜਦੋਂ ਲਾਬਾਨ ਨੇ ਆਪਣੀ ਭੈਣ ਦੇ ਪੁੱਤਰ ਯਾਕੂਬ ਦੀ ਖ਼ਬਰ ਸੁਣੀ ਤਾਂ ਉਹ ਉਸ ਨੂੰ ਮਿਲਣ ਨੂੰ ਦੌੜਿਆ ਅਤੇ ਉਹ ਨੂੰ ਗਲੇ ਲਾਇਆ ਅਤੇ ਚੁੰਮਿਆ ਅਤੇ ਆਪਣੇ ਘਰ ਲੈ ਆਇਆ। ਅਤੇ ਉਸਨੇ ਇਹ ਸਾਰੀਆਂ ਗੱਲਾਂ ਲਾਬਾਨ ਨੂੰ ਦੱਸੀਆਂ।</w:t>
      </w:r>
    </w:p>
    <w:p/>
    <w:p>
      <w:r xmlns:w="http://schemas.openxmlformats.org/wordprocessingml/2006/main">
        <w:t xml:space="preserve">ਲਾਬਾਨ ਨੇ ਯਾਕੂਬ ਦੇ ਆਉਣ ਦੀ ਖ਼ਬਰ ਸੁਣਦਿਆਂ ਹੀ ਉਸ ਦਾ ਖੁੱਲ੍ਹੇ ਦਿਲ ਨਾਲ ਸਵਾਗਤ ਕੀਤਾ।</w:t>
      </w:r>
    </w:p>
    <w:p/>
    <w:p>
      <w:r xmlns:w="http://schemas.openxmlformats.org/wordprocessingml/2006/main">
        <w:t xml:space="preserve">1. ਮਾਫੀ ਦੀ ਸ਼ਕਤੀ: ਯਾਕੂਬ ਅਤੇ ਲਾਬਾਨ ਦੇ ਰਿਸ਼ਤੇ ਤੋਂ ਇੱਕ ਅਧਿਐਨ</w:t>
      </w:r>
    </w:p>
    <w:p/>
    <w:p>
      <w:r xmlns:w="http://schemas.openxmlformats.org/wordprocessingml/2006/main">
        <w:t xml:space="preserve">2. ਸੁਲ੍ਹਾ ਦੀ ਸ਼ਕਤੀ: ਜੈਕਬ ਅਤੇ ਲਾਬਾਨ ਦੀ ਕਹਾਣੀ</w:t>
      </w:r>
    </w:p>
    <w:p/>
    <w:p>
      <w:r xmlns:w="http://schemas.openxmlformats.org/wordprocessingml/2006/main">
        <w:t xml:space="preserve">1. ਲੂਕਾ 15:20 - ਇਸ ਲਈ ਉਹ ਉੱਠਿਆ ਅਤੇ ਆਪਣੇ ਪਿਤਾ ਕੋਲ ਆਇਆ। ਪਰ ਜਦੋਂ ਉਹ ਅਜੇ ਬਹੁਤ ਦੂਰ ਸੀ, ਉਸਦੇ ਪਿਤਾ ਨੇ ਉਸਨੂੰ ਦੇਖਿਆ ਅਤੇ ਉਸਦੇ ਲਈ ਤਰਸ ਨਾਲ ਭਰ ਗਿਆ; ਉਹ ਆਪਣੇ ਬੇਟੇ ਕੋਲ ਭੱਜਿਆ, ਉਸਦੇ ਦੁਆਲੇ ਆਪਣੀਆਂ ਬਾਹਾਂ ਸੁੱਟੀਆਂ ਅਤੇ ਉਸਨੂੰ ਚੁੰਮਿਆ।</w:t>
      </w:r>
    </w:p>
    <w:p/>
    <w:p>
      <w:r xmlns:w="http://schemas.openxmlformats.org/wordprocessingml/2006/main">
        <w:t xml:space="preserve">2. ਅਫ਼ਸੀਆਂ 4:32 - ਇਸ ਦੀ ਬਜਾਏ, ਇੱਕ ਦੂਜੇ ਨਾਲ ਦਿਆਲੂ, ਕੋਮਲ ਦਿਲ, ਇੱਕ ਦੂਜੇ ਨੂੰ ਮਾਫ਼ ਕਰੋ, ਜਿਵੇਂ ਕਿ ਪਰਮੇਸ਼ੁਰ ਨੇ ਮਸੀਹ ਰਾਹੀਂ ਤੁਹਾਨੂੰ ਮਾਫ਼ ਕੀਤਾ ਹੈ।</w:t>
      </w:r>
    </w:p>
    <w:p/>
    <w:p>
      <w:r xmlns:w="http://schemas.openxmlformats.org/wordprocessingml/2006/main">
        <w:t xml:space="preserve">ਉਤਪਤ 29:14 ਤਦ ਲਾਬਾਨ ਨੇ ਉਹ ਨੂੰ ਆਖਿਆ, ਸੱਚਮੁੱਚ ਤੂੰ ਮੇਰੀ ਹੱਡੀ ਅਤੇ ਮੇਰਾ ਮਾਸ ਹੈਂ। ਅਤੇ ਉਹ ਇੱਕ ਮਹੀਨੇ ਲਈ ਉਸਦੇ ਨਾਲ ਰਿਹਾ।</w:t>
      </w:r>
    </w:p>
    <w:p/>
    <w:p>
      <w:r xmlns:w="http://schemas.openxmlformats.org/wordprocessingml/2006/main">
        <w:t xml:space="preserve">ਲਾਬਾਨ ਨੇ ਯਾਕੂਬ ਦਾ ਆਪਣੇ ਪਰਿਵਾਰ ਵਿੱਚ ਸੁਆਗਤ ਕੀਤਾ, ਉਸਨੂੰ ਲੰਬੇ ਸਮੇਂ ਲਈ ਰਹਿਣ ਦੀ ਇਜਾਜ਼ਤ ਦਿੱਤੀ।</w:t>
      </w:r>
    </w:p>
    <w:p/>
    <w:p>
      <w:r xmlns:w="http://schemas.openxmlformats.org/wordprocessingml/2006/main">
        <w:t xml:space="preserve">1. ਪਰਾਹੁਣਚਾਰੀ ਦੀ ਸ਼ਕਤੀ: ਖੁੱਲ੍ਹੀਆਂ ਬਾਹਾਂ ਨਾਲ ਅਜਨਬੀਆਂ ਨੂੰ ਗਲੇ ਲਗਾਉਣਾ</w:t>
      </w:r>
    </w:p>
    <w:p/>
    <w:p>
      <w:r xmlns:w="http://schemas.openxmlformats.org/wordprocessingml/2006/main">
        <w:t xml:space="preserve">2. ਪਰਿਵਾਰ ਦਾ ਅਰਥ: ਪਰਮਾਤਮਾ ਦੇ ਪਿਆਰ ਅਤੇ ਕਿਰਪਾ ਨੂੰ ਸਾਂਝਾ ਕਰਨਾ</w:t>
      </w:r>
    </w:p>
    <w:p/>
    <w:p>
      <w:r xmlns:w="http://schemas.openxmlformats.org/wordprocessingml/2006/main">
        <w:t xml:space="preserve">1. ਰੋਮੀਆਂ 15:7 - ਇਸ ਲਈ, ਇੱਕ ਦੂਜੇ ਦਾ ਸੁਆਗਤ ਕਰੋ ਜਿਵੇਂ ਮਸੀਹ ਨੇ ਤੁਹਾਡਾ ਸੁਆਗਤ ਕੀਤਾ ਹੈ, ਪਰਮੇਸ਼ੁਰ ਦੀ ਮਹਿਮਾ ਲਈ।</w:t>
      </w:r>
    </w:p>
    <w:p/>
    <w:p>
      <w:r xmlns:w="http://schemas.openxmlformats.org/wordprocessingml/2006/main">
        <w:t xml:space="preserve">2.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ਉਤਪਤ 29:15 ਤਦ ਲਾਬਾਨ ਨੇ ਯਾਕੂਬ ਨੂੰ ਆਖਿਆ, ਕਿਉਂ ਜੋ ਤੂੰ ਮੇਰਾ ਭਰਾ ਹੈਂ, ਕੀ ਤੂੰ ਮੇਰੀ ਬੇਕਾਰ ਸੇਵਾ ਕਰੇਂਗਾ? ਮੈਨੂੰ ਦੱਸੋ, ਤੇਰੀ ਤਨਖਾਹ ਕੀ ਹੋਵੇਗੀ?</w:t>
      </w:r>
    </w:p>
    <w:p/>
    <w:p>
      <w:r xmlns:w="http://schemas.openxmlformats.org/wordprocessingml/2006/main">
        <w:t xml:space="preserve">ਲਾਬਾਨ ਅਤੇ ਯਾਕੂਬ ਯਾਕੂਬ ਦੇ ਕੰਮ ਲਈ ਮਜ਼ਦੂਰੀ ਬਾਰੇ ਚਰਚਾ ਕਰਦੇ ਹਨ।</w:t>
      </w:r>
    </w:p>
    <w:p/>
    <w:p>
      <w:r xmlns:w="http://schemas.openxmlformats.org/wordprocessingml/2006/main">
        <w:t xml:space="preserve">1: ਪ੍ਰਮਾਤਮਾ ਸਾਨੂੰ ਸਖ਼ਤ ਮਿਹਨਤ ਕਰਨ ਅਤੇ ਇਸਦੇ ਲਈ ਇਨਾਮ ਪ੍ਰਾਪਤ ਕਰਨ ਦਾ ਮੌਕਾ ਪ੍ਰਦਾਨ ਕਰਦਾ ਹੈ।</w:t>
      </w:r>
    </w:p>
    <w:p/>
    <w:p>
      <w:r xmlns:w="http://schemas.openxmlformats.org/wordprocessingml/2006/main">
        <w:t xml:space="preserve">2: ਸਾਨੂੰ ਆਪਣੀ ਮਜ਼ਦੂਰੀ ਦੇ ਨਾਲ ਖੁੱਲ੍ਹੇ ਦਿਲ ਨਾਲ ਹੋਣਾ ਚਾਹੀਦਾ ਹੈ ਅਤੇ ਪਰਮੇਸ਼ੁਰ ਨੇ ਸਾਨੂੰ ਦਿੱਤੀਆਂ ਦਾਤਾਂ ਲਈ ਸ਼ੁਕਰਗੁਜ਼ਾਰ ਹੋਣਾ ਚਾਹੀਦਾ ਹੈ।</w:t>
      </w:r>
    </w:p>
    <w:p/>
    <w:p>
      <w:r xmlns:w="http://schemas.openxmlformats.org/wordprocessingml/2006/main">
        <w:t xml:space="preserve">1: ਅਫ਼ਸੀਆਂ 4:28 "ਚੋਰ ਨੂੰ ਹੁਣ ਚੋਰੀ ਨਾ ਕਰਨ ਦਿਓ, ਸਗੋਂ ਆਪਣੇ ਹੱਥਾਂ ਨਾਲ ਇਮਾਨਦਾਰੀ ਨਾਲ ਕੰਮ ਕਰਨ ਲਈ ਮਿਹਨਤ ਕਰਨ ਦਿਓ, ਤਾਂ ਜੋ ਉਸ ਕੋਲ ਕਿਸੇ ਲੋੜਵੰਦ ਨਾਲ ਸਾਂਝਾ ਕਰਨ ਲਈ ਕੁਝ ਹੋਵੇ।"</w:t>
      </w:r>
    </w:p>
    <w:p/>
    <w:p>
      <w:r xmlns:w="http://schemas.openxmlformats.org/wordprocessingml/2006/main">
        <w:t xml:space="preserve">2: ਕੂਚ 20:15 "ਤੁਸੀਂ ਚੋਰੀ ਨਾ ਕਰੋ।"</w:t>
      </w:r>
    </w:p>
    <w:p/>
    <w:p>
      <w:r xmlns:w="http://schemas.openxmlformats.org/wordprocessingml/2006/main">
        <w:t xml:space="preserve">ਉਤਪਤ 29:16 ਅਤੇ ਲਾਬਾਨ ਦੀਆਂ ਦੋ ਧੀਆਂ ਸਨ, ਵੱਡੀ ਦਾ ਨਾਮ ਲੇਆਹ ਅਤੇ ਛੋਟੀ ਦਾ ਨਾਮ ਰਾਖੇਲ ਸੀ।</w:t>
      </w:r>
    </w:p>
    <w:p/>
    <w:p>
      <w:r xmlns:w="http://schemas.openxmlformats.org/wordprocessingml/2006/main">
        <w:t xml:space="preserve">ਲੇਆਹ ਅਤੇ ਰਾਖੇਲ ਲਾਬਾਨ ਦੀਆਂ ਦੋ ਧੀਆਂ ਸਨ।</w:t>
      </w:r>
    </w:p>
    <w:p/>
    <w:p>
      <w:r xmlns:w="http://schemas.openxmlformats.org/wordprocessingml/2006/main">
        <w:t xml:space="preserve">1. ਪਰਮੇਸ਼ੁਰ ਦੀ ਯੋਜਨਾ: ਤਬਦੀਲੀ ਨੂੰ ਗਲੇ ਲਗਾਉਣਾ ਸਿੱਖਣਾ</w:t>
      </w:r>
    </w:p>
    <w:p/>
    <w:p>
      <w:r xmlns:w="http://schemas.openxmlformats.org/wordprocessingml/2006/main">
        <w:t xml:space="preserve">2. ਭੈਣਾਂ ਦੀ ਤਾਕਤ: ਲੇਆਹ ਅਤੇ ਰਾਖੇਲ ਦੀ ਕਹਾਣੀ ਵਿਚ ਉਤਸ਼ਾਹ ਲੱਭਣਾ</w:t>
      </w:r>
    </w:p>
    <w:p/>
    <w:p>
      <w:r xmlns:w="http://schemas.openxmlformats.org/wordprocessingml/2006/main">
        <w:t xml:space="preserve">1. ਰੂਥ 1:16-17 ਪਰ ਰੂਥ ਨੇ ਜਵਾਬ ਦਿੱਤਾ, ਮੈਨੂੰ ਤੁਹਾਨੂੰ ਛੱਡਣ ਜਾਂ ਤੁਹਾਡੇ ਤੋਂ ਵਾਪਸ ਮੁੜਨ ਲਈ ਜ਼ੋਰ ਨਾ ਦਿਓ। ਜਿੱਥੇ ਤੁਸੀਂ ਜਾਂਦੇ ਹੋ ਮੈਂ ਜਾਵਾਂਗਾ, ਅਤੇ ਜਿੱਥੇ ਤੁਸੀਂ ਰਹੋਗੇ ਮੈਂ ਰਹਾਂਗਾ। ਤੁਹਾਡੇ ਲੋਕ ਮੇਰੇ ਲੋਕ ਹੋਣਗੇ ਅਤੇ ਤੁਹਾਡਾ ਪਰਮੇਸ਼ੁਰ ਮੇਰਾ ਪਰਮੇਸ਼ੁਰ ਹੋਵੇਗਾ।</w:t>
      </w:r>
    </w:p>
    <w:p/>
    <w:p>
      <w:r xmlns:w="http://schemas.openxmlformats.org/wordprocessingml/2006/main">
        <w:t xml:space="preserve">2. ਕਹਾਉਤਾਂ 17:17 ਇੱਕ ਦੋਸਤ ਹਰ ਸਮੇਂ ਪਿਆਰ ਕਰਦਾ ਹੈ, ਅਤੇ ਇੱਕ ਭਰਾ ਬਿਪਤਾ ਦੇ ਸਮੇਂ ਲਈ ਪੈਦਾ ਹੁੰਦਾ ਹੈ।</w:t>
      </w:r>
    </w:p>
    <w:p/>
    <w:p>
      <w:r xmlns:w="http://schemas.openxmlformats.org/wordprocessingml/2006/main">
        <w:t xml:space="preserve">ਉਤਪਤ 29:17 ਲੇਆਹ ਕੋਮਲ ਅੱਖਾਂ ਵਾਲੀ ਸੀ; ਪਰ ਰਾਖੇਲ ਬਹੁਤ ਸੋਹਣੀ ਅਤੇ ਚੰਗੀ ਸੀ।</w:t>
      </w:r>
    </w:p>
    <w:p/>
    <w:p>
      <w:r xmlns:w="http://schemas.openxmlformats.org/wordprocessingml/2006/main">
        <w:t xml:space="preserve">ਲੇਆਹ ਆਪਣੀ ਭੈਣ ਰਾਖੇਲ ਵਰਗੀ ਆਕਰਸ਼ਕ ਨਹੀਂ ਸੀ, ਜੋ ਕਿ ਸੁੰਦਰ ਅਤੇ ਸੁਚੱਜੀ ਸੀ।</w:t>
      </w:r>
    </w:p>
    <w:p/>
    <w:p>
      <w:r xmlns:w="http://schemas.openxmlformats.org/wordprocessingml/2006/main">
        <w:t xml:space="preserve">1. ਬਿਨਾਂ ਸ਼ਰਤ ਪਿਆਰ ਦੀ ਸ਼ਕਤੀ: ਜੈਕਬ ਅਤੇ ਲੀਹ ਦਾ ਅਧਿਐਨ</w:t>
      </w:r>
    </w:p>
    <w:p/>
    <w:p>
      <w:r xmlns:w="http://schemas.openxmlformats.org/wordprocessingml/2006/main">
        <w:t xml:space="preserve">2. ਸੁੰਦਰਤਾ ਅਤੇ ਅੰਦਰੂਨੀ ਤਾਕਤ ਦੀ ਕਦਰ ਕਰਨਾ: ਲੀਹ ਅਤੇ ਰੇਚਲ ਦਾ ਅਧਿਐਨ</w:t>
      </w:r>
    </w:p>
    <w:p/>
    <w:p>
      <w:r xmlns:w="http://schemas.openxmlformats.org/wordprocessingml/2006/main">
        <w:t xml:space="preserve">1. 1 ਯੂਹੰਨਾ 4:7-12 ਪਿਆਰਿਓ, ਆਓ ਆਪਾਂ ਇੱਕ ਦੂਜੇ ਨੂੰ ਪਿਆਰ ਕਰੀਏ, ਕਿਉਂਕਿ ਪਿਆਰ ਪਰਮੇਸ਼ੁਰ ਵੱਲੋਂ ਹੈ, ਅਤੇ ਜੋ ਕੋਈ ਪਿਆਰ ਕਰਦਾ ਹੈ ਉਹ ਪਰਮੇਸ਼ੁਰ ਤੋਂ ਜੰਮਿਆ ਹੈ ਅਤੇ ਪਰਮੇਸ਼ੁਰ ਨੂੰ ਜਾਣਦਾ ਹੈ।</w:t>
      </w:r>
    </w:p>
    <w:p/>
    <w:p>
      <w:r xmlns:w="http://schemas.openxmlformats.org/wordprocessingml/2006/main">
        <w:t xml:space="preserve">2. ਰੋਮੀਆਂ 12:9-10 ਪਿਆਰ ਨੂੰ ਸੱਚਾ ਹੋਣ ਦਿਓ। ਬੁਰਾਈ ਨੂੰ ਨਫ਼ਰਤ ਕਰੋ; ਜੋ ਚੰਗਾ ਹੈ ਉਸ ਨੂੰ ਫੜੀ ਰੱਖੋ। ਭਾਈਚਾਰਕ ਸਾਂਝ ਨਾਲ ਇੱਕ ਦੂਜੇ ਨੂੰ ਪਿਆਰ ਕਰੋ।</w:t>
      </w:r>
    </w:p>
    <w:p/>
    <w:p>
      <w:r xmlns:w="http://schemas.openxmlformats.org/wordprocessingml/2006/main">
        <w:t xml:space="preserve">ਉਤਪਤ 29:18 ਅਤੇ ਯਾਕੂਬ ਰਾਖੇਲ ਨੂੰ ਪਿਆਰ ਕਰਦਾ ਸੀ। ਅਤੇ ਆਖਿਆ, ਮੈਂ ਤੇਰੀ ਛੋਟੀ ਧੀ ਰਾਖੇਲ ਲਈ ਸੱਤ ਸਾਲ ਤੇਰੀ ਸੇਵਾ ਕਰਾਂਗਾ।</w:t>
      </w:r>
    </w:p>
    <w:p/>
    <w:p>
      <w:r xmlns:w="http://schemas.openxmlformats.org/wordprocessingml/2006/main">
        <w:t xml:space="preserve">ਜੈਕਬ ਰਾਚੇਲ ਨੂੰ ਪਿਆਰ ਕਰਦਾ ਹੈ ਅਤੇ ਸੱਤ ਸਾਲਾਂ ਲਈ ਆਪਣੇ ਪਿਤਾ ਲਈ ਕੰਮ ਕਰਨ ਲਈ ਸਹਿਮਤ ਹੁੰਦਾ ਹੈ।</w:t>
      </w:r>
    </w:p>
    <w:p/>
    <w:p>
      <w:r xmlns:w="http://schemas.openxmlformats.org/wordprocessingml/2006/main">
        <w:t xml:space="preserve">1: ਪਿਆਰ ਲਈ ਕੁਰਬਾਨੀ ਦੇ ਯੋਗ ਹੈ.</w:t>
      </w:r>
    </w:p>
    <w:p/>
    <w:p>
      <w:r xmlns:w="http://schemas.openxmlformats.org/wordprocessingml/2006/main">
        <w:t xml:space="preserve">2: ਆਪਣੀਆਂ ਵਚਨਬੱਧਤਾਵਾਂ ਨੂੰ ਪੂਰਾ ਕਰਨਾ ਮਹੱਤਵਪੂਰਨ ਹੈ।</w:t>
      </w:r>
    </w:p>
    <w:p/>
    <w:p>
      <w:r xmlns:w="http://schemas.openxmlformats.org/wordprocessingml/2006/main">
        <w:t xml:space="preserve">1: ਮਰਕੁਸ 12:30-31 - "ਅਤੇ ਤੁਸੀਂ ਪ੍ਰਭੂ ਆਪਣੇ ਪਰਮੇਸ਼ੁਰ ਨੂੰ ਆਪਣੇ ਸਾਰੇ ਦਿਲ ਨਾਲ, ਆਪਣੀ ਸਾਰੀ ਜਾਨ ਨਾਲ ਅਤੇ ਆਪਣੀ ਸਾਰੀ ਬੁੱਧ ਨਾਲ ਅਤੇ ਆਪਣੀ ਸਾਰੀ ਸ਼ਕਤੀ ਨਾਲ ਪਿਆਰ ਕਰੋ। ਦੂਜਾ ਇਹ ਹੈ: ਤੁਸੀਂ ਆਪਣੇ ਗੁਆਂਢੀ ਨੂੰ ਆਪਣੇ ਜਿਹਾ ਪਿਆਰ ਕਰੋ। ਇਨ੍ਹਾਂ ਤੋਂ ਵੱਡਾ ਹੋਰ ਕੋਈ ਹੁਕਮ ਨਹੀਂ ਹੈ।</w:t>
      </w:r>
    </w:p>
    <w:p/>
    <w:p>
      <w:r xmlns:w="http://schemas.openxmlformats.org/wordprocessingml/2006/main">
        <w:t xml:space="preserve">2: 1 ਕੁਰਿੰਥੀਆਂ 13: 4-7 - "ਪਿਆਰ ਧੀਰਜਵਾਨ ਅਤੇ ਦਿਆਲੂ ਹੈ; ਪਿਆਰ ਈਰਖਾ ਜਾਂ ਸ਼ੇਖ਼ੀ ਨਹੀਂ ਕਰਦਾ; ਇਹ ਹੰਕਾਰੀ ਜਾਂ ਬੇਰਹਿਮ ਨਹੀਂ ਹੈ, ਇਹ ਆਪਣੇ ਤਰੀਕੇ ਨਾਲ ਜ਼ਿੱਦ ਨਹੀਂ ਕਰਦਾ; ਇਹ ਚਿੜਚਿੜਾ ਜਾਂ ਨਾਰਾਜ਼ ਨਹੀਂ ਹੈ; ਇਹ ਨਹੀਂ ਹੈ ਗਲਤ ਕੰਮ ਤੋਂ ਖੁਸ਼ ਹੋਵੋ, ਪਰ ਸੱਚਾਈ ਨਾਲ ਖੁਸ਼ ਹੋਵੋ। ਪਿਆਰ ਸਭ ਕੁਝ ਸਹਿਣ ਕਰਦਾ ਹੈ, ਸਭ ਕੁਝ ਵਿਸ਼ਵਾਸ ਕਰਦਾ ਹੈ, ਸਭ ਕੁਝ ਆਸ ਰੱਖਦਾ ਹੈ, ਸਭ ਕੁਝ ਸਹਿਣ ਕਰਦਾ ਹੈ."</w:t>
      </w:r>
    </w:p>
    <w:p/>
    <w:p>
      <w:r xmlns:w="http://schemas.openxmlformats.org/wordprocessingml/2006/main">
        <w:t xml:space="preserve">ਉਤਪਤ 29:19 ਅਤੇ ਲਾਬਾਨ ਨੇ ਆਖਿਆ, ਇਹ ਚੰਗਾ ਹੈ ਜੋ ਮੈਂ ਉਹ ਨੂੰ ਤੈਨੂੰ ਦੇ ਦਿਆਂ, ਇਸ ਨਾਲੋਂ ਕਿ ਮੈਂ ਉਹ ਨੂੰ ਕਿਸੇ ਹੋਰ ਮਨੁੱਖ ਨੂੰ ਦੇ ਦਿਆਂ, ਮੇਰੇ ਨਾਲ ਰਹੁ।</w:t>
      </w:r>
    </w:p>
    <w:p/>
    <w:p>
      <w:r xmlns:w="http://schemas.openxmlformats.org/wordprocessingml/2006/main">
        <w:t xml:space="preserve">ਲਾਬਾਨ ਨੇ ਯਾਕੂਬ ਨੂੰ ਕਿਹਾ ਕਿ ਉਸ ਲਈ ਕਿਸੇ ਹੋਰ ਨਾਲ ਵਿਆਹ ਕਰਨ ਨਾਲੋਂ ਆਪਣੀ ਧੀ ਨਾਲ ਵਿਆਹ ਕਰਨਾ ਬਿਹਤਰ ਹੈ।</w:t>
      </w:r>
    </w:p>
    <w:p/>
    <w:p>
      <w:r xmlns:w="http://schemas.openxmlformats.org/wordprocessingml/2006/main">
        <w:t xml:space="preserve">1. ਰਿਸ਼ਤਿਆਂ ਵਿੱਚ ਪਰਿਵਾਰ ਅਤੇ ਵਫ਼ਾਦਾਰੀ ਦੀ ਮਹੱਤਤਾ।</w:t>
      </w:r>
    </w:p>
    <w:p/>
    <w:p>
      <w:r xmlns:w="http://schemas.openxmlformats.org/wordprocessingml/2006/main">
        <w:t xml:space="preserve">2. ਔਖੇ ਹਾਲਾਤਾਂ ਵਿੱਚ ਰੱਬ ਦੇ ਪ੍ਰਬੰਧ ਦੀ ਸੁੰਦਰਤਾ।</w:t>
      </w:r>
    </w:p>
    <w:p/>
    <w:p>
      <w:r xmlns:w="http://schemas.openxmlformats.org/wordprocessingml/2006/main">
        <w:t xml:space="preserve">1. ਕਹਾਉਤਾਂ 18:22 - ਜਿਸਨੂੰ ਪਤਨੀ ਮਿਲਦੀ ਹੈ ਉਹ ਚੰਗੀ ਚੀਜ਼ ਲੱਭਦਾ ਹੈ ਅਤੇ ਪ੍ਰਭੂ ਤੋਂ ਕਿਰਪਾ ਪ੍ਰਾਪਤ ਕਰਦਾ ਹੈ।</w:t>
      </w:r>
    </w:p>
    <w:p/>
    <w:p>
      <w:r xmlns:w="http://schemas.openxmlformats.org/wordprocessingml/2006/main">
        <w:t xml:space="preserve">2. ਜ਼ਬੂਰ 91:14-15 - "ਕਿਉਂਕਿ ਉਹ ਮੈਨੂੰ ਪਿਆਰ ਵਿੱਚ ਫੜੀ ਰੱਖਦਾ ਹੈ, ਮੈਂ ਉਸਨੂੰ ਛੁਡਾਵਾਂਗਾ; ਮੈਂ ਉਸਦੀ ਰੱਖਿਆ ਕਰਾਂਗਾ, ਕਿਉਂਕਿ ਉਹ ਮੇਰਾ ਨਾਮ ਜਾਣਦਾ ਹੈ, ਜਦੋਂ ਉਹ ਮੈਨੂੰ ਪੁਕਾਰਦਾ ਹੈ, ਮੈਂ ਉਸਨੂੰ ਉੱਤਰ ਦਿਆਂਗਾ; ਮੈਂ ਉਸਦੇ ਨਾਲ ਹੋਵਾਂਗਾ। ਉਹ ਮੁਸੀਬਤ ਵਿੱਚ ਹੈ, ਮੈਂ ਉਸਨੂੰ ਬਚਾਵਾਂਗਾ ਅਤੇ ਉਸਦਾ ਆਦਰ ਕਰਾਂਗਾ।”</w:t>
      </w:r>
    </w:p>
    <w:p/>
    <w:p>
      <w:r xmlns:w="http://schemas.openxmlformats.org/wordprocessingml/2006/main">
        <w:t xml:space="preserve">ਉਤਪਤ 29:20 ਅਤੇ ਯਾਕੂਬ ਨੇ ਰਾਖੇਲ ਲਈ ਸੱਤ ਸਾਲ ਸੇਵਾ ਕੀਤੀ। ਅਤੇ ਉਹ ਉਸ ਨੂੰ ਕੁਝ ਦਿਨ ਹੀ ਜਾਪਦੇ ਸਨ, ਕਿਉਂਕਿ ਉਹ ਉਸ ਨਾਲ ਪਿਆਰ ਕਰਦਾ ਸੀ।</w:t>
      </w:r>
    </w:p>
    <w:p/>
    <w:p>
      <w:r xmlns:w="http://schemas.openxmlformats.org/wordprocessingml/2006/main">
        <w:t xml:space="preserve">ਯਾਕੂਬ ਨੇ ਉਸ ਔਰਤ ਲਈ ਸੱਤ ਸਾਲ ਸੇਵਾ ਕੀਤੀ ਜਿਸਨੂੰ ਉਹ ਪਿਆਰ ਕਰਦਾ ਸੀ, ਰਾਖੇਲ, ਅਤੇ ਇਹ ਉਸ ਨੂੰ ਕੁਝ ਦਿਨ ਵਰਗਾ ਲੱਗਦਾ ਸੀ।</w:t>
      </w:r>
    </w:p>
    <w:p/>
    <w:p>
      <w:r xmlns:w="http://schemas.openxmlformats.org/wordprocessingml/2006/main">
        <w:t xml:space="preserve">1: ਪਿਆਰ ਸਭ ਕੁਝ ਸੰਭਵ ਬਣਾਉਂਦਾ ਹੈ</w:t>
      </w:r>
    </w:p>
    <w:p/>
    <w:p>
      <w:r xmlns:w="http://schemas.openxmlformats.org/wordprocessingml/2006/main">
        <w:t xml:space="preserve">2: ਪਰਿਵਰਤਨ ਲਈ ਪਿਆਰ ਦੀ ਸ਼ਕਤੀ</w:t>
      </w:r>
    </w:p>
    <w:p/>
    <w:p>
      <w:r xmlns:w="http://schemas.openxmlformats.org/wordprocessingml/2006/main">
        <w:t xml:space="preserve">1: 1 ਕੁਰਿੰਥੀਆਂ 13: 4-7 - ਪਿਆਰ ਧੀਰਜ ਵਾਲਾ ਹੈ, ਪਿਆਰ ਦਿਆਲੂ ਹੈ। ਇਹ ਈਰਖਾ ਨਹੀਂ ਕਰਦਾ, ਇਹ ਘਮੰਡ ਨਹੀਂ ਕਰਦਾ, ਇਹ ਹੰਕਾਰ ਨਹੀਂ ਕਰਦਾ. 5 ਇਹ ਦੂਸਰਿਆਂ ਦਾ ਨਿਰਾਦਰ ਨਹੀਂ ਕਰਦਾ, ਇਹ ਸਵੈ-ਇੱਛਾ ਨਹੀਂ ਕਰਦਾ, ਇਹ ਆਸਾਨੀ ਨਾਲ ਗੁੱਸੇ ਨਹੀਂ ਹੁੰਦਾ, ਇਹ ਗਲਤੀਆਂ ਦਾ ਕੋਈ ਰਿਕਾਰਡ ਨਹੀਂ ਰੱਖਦਾ। 6 ਪਿਆਰ ਬਦੀ ਵਿੱਚ ਖੁਸ਼ ਨਹੀਂ ਹੁੰਦਾ ਪਰ ਸੱਚਾਈ ਨਾਲ ਅਨੰਦ ਹੁੰਦਾ ਹੈ। 7 ਇਹ ਹਮੇਸ਼ਾ ਰੱਖਿਆ ਕਰਦਾ ਹੈ, ਹਮੇਸ਼ਾ ਭਰੋਸਾ ਰੱਖਦਾ ਹੈ, ਹਮੇਸ਼ਾ ਉਮੀਦ ਰੱਖਦਾ ਹੈ, ਹਮੇਸ਼ਾ ਦ੍ਰਿੜ ਰਹਿੰਦਾ ਹੈ।</w:t>
      </w:r>
    </w:p>
    <w:p/>
    <w:p>
      <w:r xmlns:w="http://schemas.openxmlformats.org/wordprocessingml/2006/main">
        <w:t xml:space="preserve">2: ਮੱਤੀ 22:37-40 - ਯਿਸੂ ਨੇ ਜਵਾਬ ਦਿੱਤਾ: ਪ੍ਰਭੂ ਆਪਣੇ ਪਰਮੇਸ਼ੁਰ ਨੂੰ ਆਪਣੇ ਸਾਰੇ ਦਿਲ ਨਾਲ, ਆਪਣੀ ਸਾਰੀ ਜਾਨ ਨਾਲ ਅਤੇ ਆਪਣੇ ਸਾਰੇ ਦਿਮਾਗ ਨਾਲ ਪਿਆਰ ਕਰੋ। 38 ਇਹ ਪਹਿਲਾ ਅਤੇ ਸਭ ਤੋਂ ਵੱਡਾ ਹੁਕਮ ਹੈ। 39 ਅਤੇ ਦੂਜਾ ਇਸ ਵਰਗਾ ਹੈ: ਆਪਣੇ ਗੁਆਂਢੀ ਨੂੰ ਆਪਣੇ ਜਿਹਾ ਪਿਆਰ ਕਰੋ। 40 ਸਾਰੀ ਬਿਵਸਥਾ ਅਤੇ ਨਬੀ ਇਨ੍ਹਾਂ ਦੋ ਹੁਕਮਾਂ ਉੱਤੇ ਲਟਕਦੇ ਹਨ।</w:t>
      </w:r>
    </w:p>
    <w:p/>
    <w:p>
      <w:r xmlns:w="http://schemas.openxmlformats.org/wordprocessingml/2006/main">
        <w:t xml:space="preserve">ਉਤਪਤ 29:21 ਤਦ ਯਾਕੂਬ ਨੇ ਲਾਬਾਨ ਨੂੰ ਆਖਿਆ, ਮੇਰੀ ਪਤਨੀ ਮੈਨੂੰ ਦੇ ਦੇ ਕਿਉਂ ਜੋ ਮੇਰੇ ਦਿਨ ਪੂਰੇ ਹੋ ਗਏ ਹਨ ਤਾਂ ਜੋ ਮੈਂ ਉਹ ਦੇ ਕੋਲ ਜਾਵਾਂ।</w:t>
      </w:r>
    </w:p>
    <w:p/>
    <w:p>
      <w:r xmlns:w="http://schemas.openxmlformats.org/wordprocessingml/2006/main">
        <w:t xml:space="preserve">ਯਾਕੂਬ ਨੇ ਲਾਬਾਨ ਨੂੰ ਆਪਣੀ ਪਤਨੀ ਨੂੰ ਦੇਣ ਲਈ ਕਿਹਾ ਤਾਂ ਜੋ ਉਹ ਉਸ ਪ੍ਰਤੀ ਆਪਣਾ ਫਰਜ਼ ਨਿਭਾ ਸਕੇ।</w:t>
      </w:r>
    </w:p>
    <w:p/>
    <w:p>
      <w:r xmlns:w="http://schemas.openxmlformats.org/wordprocessingml/2006/main">
        <w:t xml:space="preserve">1: ਸਾਨੂੰ ਆਪਣੇ ਅਜ਼ੀਜ਼ਾਂ ਪ੍ਰਤੀ ਆਪਣੀਆਂ ਜ਼ਿੰਮੇਵਾਰੀਆਂ ਨਿਭਾਉਣ ਦੀ ਕੋਸ਼ਿਸ਼ ਕਰਨੀ ਚਾਹੀਦੀ ਹੈ।</w:t>
      </w:r>
    </w:p>
    <w:p/>
    <w:p>
      <w:r xmlns:w="http://schemas.openxmlformats.org/wordprocessingml/2006/main">
        <w:t xml:space="preserve">2: ਸਾਨੂੰ ਆਪਣੀਆਂ ਜ਼ਿੰਦਗੀਆਂ ਲਈ ਪਰਮੇਸ਼ੁਰ ਦੇ ਸਮੇਂ ਉੱਤੇ ਭਰੋਸਾ ਰੱਖਣਾ ਚਾਹੀਦਾ ਹੈ।</w:t>
      </w:r>
    </w:p>
    <w:p/>
    <w:p>
      <w:r xmlns:w="http://schemas.openxmlformats.org/wordprocessingml/2006/main">
        <w:t xml:space="preserve">1: ਉਪਦੇਸ਼ਕ ਦੀ ਪੋਥੀ 3:1-8 - ਹਰ ਚੀਜ਼ ਲਈ ਇੱਕ ਸਮਾਂ ਹੁੰਦਾ ਹੈ, ਅਤੇ ਅਕਾਸ਼ ਦੇ ਹੇਠਾਂ ਹਰ ਕੰਮ ਲਈ ਇੱਕ ਸਮਾਂ ਹੁੰਦਾ ਹੈ।</w:t>
      </w:r>
    </w:p>
    <w:p/>
    <w:p>
      <w:r xmlns:w="http://schemas.openxmlformats.org/wordprocessingml/2006/main">
        <w:t xml:space="preserve">2: ਅਫ਼ਸੀਆਂ 5:22-33 - ਪਤਨੀਓ, ਆਪਣੇ ਪਤੀਆਂ ਦੇ ਅਧੀਨ ਹੋਵੋ, ਜਿਵੇਂ ਕਿ ਪ੍ਰਭੂ ਨੂੰ.</w:t>
      </w:r>
    </w:p>
    <w:p/>
    <w:p>
      <w:r xmlns:w="http://schemas.openxmlformats.org/wordprocessingml/2006/main">
        <w:t xml:space="preserve">ਉਤਪਤ 29:22 ਅਤੇ ਲਾਬਾਨ ਨੇ ਉਸ ਥਾਂ ਦੇ ਸਾਰੇ ਮਨੁੱਖਾਂ ਨੂੰ ਇਕੱਠਾ ਕੀਤਾ ਅਤੇ ਦਾਵਤ ਕੀਤੀ।</w:t>
      </w:r>
    </w:p>
    <w:p/>
    <w:p>
      <w:r xmlns:w="http://schemas.openxmlformats.org/wordprocessingml/2006/main">
        <w:t xml:space="preserve">ਲਾਬਾਨ ਨੇ ਉਸ ਥਾਂ ਦੇ ਸਾਰੇ ਆਦਮੀਆਂ ਨੂੰ ਇਕੱਠਾ ਕੀਤਾ ਅਤੇ ਇੱਕ ਦਾਵਤ ਦਾ ਆਯੋਜਨ ਕੀਤਾ।</w:t>
      </w:r>
    </w:p>
    <w:p/>
    <w:p>
      <w:r xmlns:w="http://schemas.openxmlformats.org/wordprocessingml/2006/main">
        <w:t xml:space="preserve">1. ਪਰਮੇਸ਼ੁਰ ਦੀਆਂ ਅਸੀਸਾਂ ਦਾ ਜਸ਼ਨ ਮਨਾਉਣ ਲਈ ਦੂਜਿਆਂ ਨੂੰ ਕਿਵੇਂ ਇਕੱਠਾ ਕਰਨਾ ਹੈ</w:t>
      </w:r>
    </w:p>
    <w:p/>
    <w:p>
      <w:r xmlns:w="http://schemas.openxmlformats.org/wordprocessingml/2006/main">
        <w:t xml:space="preserve">2. ਭਾਈਚਾਰਕ ਜਸ਼ਨਾਂ ਦੀ ਸ਼ਕਤੀ</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p>
      <w:r xmlns:w="http://schemas.openxmlformats.org/wordprocessingml/2006/main">
        <w:t xml:space="preserve">ਉਤਪਤ 29:23 ਅਤੇ ਸ਼ਾਮ ਨੂੰ ਅਜਿਹਾ ਹੋਇਆ ਕਿ ਉਹ ਆਪਣੀ ਧੀ ਲੇਆਹ ਨੂੰ ਆਪਣੇ ਕੋਲ ਲੈ ਆਇਆ। ਅਤੇ ਉਹ ਉਸਦੇ ਕੋਲ ਗਿਆ।</w:t>
      </w:r>
    </w:p>
    <w:p/>
    <w:p>
      <w:r xmlns:w="http://schemas.openxmlformats.org/wordprocessingml/2006/main">
        <w:t xml:space="preserve">ਯਾਕੂਬ ਨੇ ਸ਼ਾਮ ਨੂੰ ਲੇਆਹ ਨਾਲ ਵਿਆਹ ਕਰਵਾ ਲਿਆ ਜਦੋਂ ਉਸਦੇ ਸਹੁਰੇ ਲਾਬਾਨ ਨੇ ਉਸਨੂੰ ਧੋਖਾ ਦਿੱਤਾ।</w:t>
      </w:r>
    </w:p>
    <w:p/>
    <w:p>
      <w:r xmlns:w="http://schemas.openxmlformats.org/wordprocessingml/2006/main">
        <w:t xml:space="preserve">1. ਰਿਸ਼ਤਿਆਂ ਵਿੱਚ ਸਮਝਦਾਰੀ ਦੀ ਮਹੱਤਤਾ</w:t>
      </w:r>
    </w:p>
    <w:p/>
    <w:p>
      <w:r xmlns:w="http://schemas.openxmlformats.org/wordprocessingml/2006/main">
        <w:t xml:space="preserve">2. ਆਗਿਆਕਾਰੀ ਦੀਆਂ ਬਰਕਤਾਂ</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6 ਆਪਣੇ ਸਾਰੇ ਰਾਹਾਂ ਵਿੱਚ ਉਹ ਨੂੰ ਮੰਨੋ, ਅਤੇ ਉਹ ਤੁਹਾਡੇ ਮਾਰਗਾਂ ਨੂੰ ਸਿੱਧਾ ਕਰੇਗਾ।</w:t>
      </w:r>
    </w:p>
    <w:p/>
    <w:p>
      <w:r xmlns:w="http://schemas.openxmlformats.org/wordprocessingml/2006/main">
        <w:t xml:space="preserve">2. 1 ਕੁਰਿੰਥੀਆਂ 7:10-16 - ਪਤਨੀ ਨੂੰ ਆਪਣੇ ਪਤੀ ਤੋਂ ਵੱਖ ਨਹੀਂ ਹੋਣਾ ਚਾਹੀਦਾ। ਪਰ ਜੇ ਉਹ ਕਰਦੀ ਹੈ, ਤਾਂ ਉਸ ਨੂੰ ਅਣਵਿਆਹਿਆ ਰਹਿਣਾ ਚਾਹੀਦਾ ਹੈ ਨਹੀਂ ਤਾਂ ਆਪਣੇ ਪਤੀ ਨਾਲ ਸੁਲ੍ਹਾ ਕਰ ਲੈਣੀ ਚਾਹੀਦੀ ਹੈ। ਅਤੇ ਪਤੀ ਨੂੰ ਆਪਣੀ ਪਤਨੀ ਨੂੰ ਤਲਾਕ ਨਹੀਂ ਦੇਣਾ ਚਾਹੀਦਾ।</w:t>
      </w:r>
    </w:p>
    <w:p/>
    <w:p>
      <w:r xmlns:w="http://schemas.openxmlformats.org/wordprocessingml/2006/main">
        <w:t xml:space="preserve">ਉਤਪਤ 29:24 ਅਤੇ ਲਾਬਾਨ ਨੇ ਆਪਣੀ ਦਾਸੀ ਲੇਆਹ ਜ਼ਿਲਫ਼ਾਹ ਨੂੰ ਆਪਣੀ ਦਾਸੀ ਵਜੋਂ ਦੇ ਦਿੱਤਾ।</w:t>
      </w:r>
    </w:p>
    <w:p/>
    <w:p>
      <w:r xmlns:w="http://schemas.openxmlformats.org/wordprocessingml/2006/main">
        <w:t xml:space="preserve">ਲਾਬਾਨ ਨੇ ਆਪਣੀ ਧੀ ਲੇਆਹ ਨੂੰ ਦਾਸੀ ਜਿਲਫ਼ਾਹ ਨੂੰ ਆਪਣੀ ਦਾਸੀ ਵਜੋਂ ਦੇ ਦਿੱਤਾ।</w:t>
      </w:r>
    </w:p>
    <w:p/>
    <w:p>
      <w:r xmlns:w="http://schemas.openxmlformats.org/wordprocessingml/2006/main">
        <w:t xml:space="preserve">1. ਕਿਰਪਾ ਦਾ ਤੋਹਫ਼ਾ: ਪਿਆਰ ਨਾਲ ਤੋਹਫ਼ੇ ਪ੍ਰਾਪਤ ਕਰਨਾ ਅਤੇ ਦੇਣਾ</w:t>
      </w:r>
    </w:p>
    <w:p/>
    <w:p>
      <w:r xmlns:w="http://schemas.openxmlformats.org/wordprocessingml/2006/main">
        <w:t xml:space="preserve">2. ਆਗਿਆਕਾਰੀ ਵਿੱਚ ਵਫ਼ਾਦਾਰੀ: ਜ਼ਿਲਪਾਹ ਅਤੇ ਲੇਆਹ ਦੀ ਉਦਾਹਰਣ</w:t>
      </w:r>
    </w:p>
    <w:p/>
    <w:p>
      <w:r xmlns:w="http://schemas.openxmlformats.org/wordprocessingml/2006/main">
        <w:t xml:space="preserve">1. ਮੱਤੀ 7:12, "ਇਸ ਲਈ ਹਰ ਚੀਜ਼ ਵਿੱਚ, ਦੂਜਿਆਂ ਨਾਲ ਉਹੀ ਕਰੋ ਜੋ ਤੁਸੀਂ ਚਾਹੁੰਦੇ ਹੋ ਕਿ ਉਹ ਤੁਹਾਡੇ ਨਾਲ ਕਰਨ, ਕਿਉਂਕਿ ਇਹ ਬਿਵਸਥਾ ਅਤੇ ਨਬੀਆਂ ਨੂੰ ਜੋੜਦਾ ਹੈ।"</w:t>
      </w:r>
    </w:p>
    <w:p/>
    <w:p>
      <w:r xmlns:w="http://schemas.openxmlformats.org/wordprocessingml/2006/main">
        <w:t xml:space="preserve">2. ਕਹਾਉਤਾਂ 31:15, "ਉਹ ਅਜੇ ਰਾਤ ਹੁੰਦਿਆਂ ਹੀ ਉੱਠਦੀ ਹੈ; ਉਹ ਆਪਣੇ ਪਰਿਵਾਰ ਲਈ ਭੋਜਨ ਅਤੇ ਆਪਣੀਆਂ ਨੌਕਰਾਂ ਲਈ ਭਾਗ ਦਿੰਦੀ ਹੈ।"</w:t>
      </w:r>
    </w:p>
    <w:p/>
    <w:p>
      <w:r xmlns:w="http://schemas.openxmlformats.org/wordprocessingml/2006/main">
        <w:t xml:space="preserve">ਉਤਪਤ 29:25 ਅਤੇ ਐਉਂ ਹੋਇਆ ਕਿ ਸਵੇਰ ਨੂੰ ਵੇਖ, ਉਹ ਲੇਆਹ ਸੀ ਅਤੇ ਉਸ ਨੇ ਲਾਬਾਨ ਨੂੰ ਆਖਿਆ, ਤੈਂ ਮੇਰੇ ਨਾਲ ਇਹ ਕੀ ਕੀਤਾ ਹੈ? ਕੀ ਮੈਂ ਤੇਰੇ ਨਾਲ ਰਾਖੇਲ ਦੀ ਸੇਵਾ ਨਹੀਂ ਕੀਤੀ? ਫ਼ੇਰ ਤੂੰ ਮੈਨੂੰ ਕਿਉਂ ਧੋਖਾ ਦਿੱਤਾ ਹੈ?</w:t>
      </w:r>
    </w:p>
    <w:p/>
    <w:p>
      <w:r xmlns:w="http://schemas.openxmlformats.org/wordprocessingml/2006/main">
        <w:t xml:space="preserve">ਯਾਕੂਬ ਨੂੰ ਲਾਬਾਨ ਨੇ ਧੋਖੇ ਨਾਲ ਰਾਖੇਲ ਦੀ ਬਜਾਏ ਲੇਆਹ ਨਾਲ ਵਿਆਹ ਕਰਵਾ ਲਿਆ, ਜਿਸ ਔਰਤ ਨੇ ਸੱਤ ਸਾਲਾਂ ਤੱਕ ਲਾਬਾਨ ਦੀ ਸੇਵਾ ਕੀਤੀ ਸੀ।</w:t>
      </w:r>
    </w:p>
    <w:p/>
    <w:p>
      <w:r xmlns:w="http://schemas.openxmlformats.org/wordprocessingml/2006/main">
        <w:t xml:space="preserve">1. ਧੋਖੇ ਦੇ ਖ਼ਤਰੇ: ਯਾਕੂਬ ਦੀ ਗਲਤੀ ਦੇ ਨਤੀਜਿਆਂ ਨੂੰ ਸਮਝਣਾ</w:t>
      </w:r>
    </w:p>
    <w:p/>
    <w:p>
      <w:r xmlns:w="http://schemas.openxmlformats.org/wordprocessingml/2006/main">
        <w:t xml:space="preserve">2. ਵਾਅਦਿਆਂ ਦਾ ਸਨਮਾਨ ਕਰਨਾ: ਤੁਹਾਡੇ ਬਚਨ ਨੂੰ ਰੱਖਣ ਦਾ ਮੁੱਲ</w:t>
      </w:r>
    </w:p>
    <w:p/>
    <w:p>
      <w:r xmlns:w="http://schemas.openxmlformats.org/wordprocessingml/2006/main">
        <w:t xml:space="preserve">1. ਰੋਮੀਆਂ 12:17-21 - ਕਿਸੇ ਨੂੰ ਬੁਰਾਈ ਦਾ ਬਦਲਾ ਨਾ ਦਿਓ। ਮੇਰੇ ਪਿਆਰੇ ਦੋਸਤੋ, ਬਦਲਾ ਨਾ ਲਓ, ਪਰ ਪਰਮੇਸ਼ੁਰ ਦੇ ਕ੍ਰੋਧ ਲਈ ਜਗ੍ਹਾ ਛੱਡੋ, ਕਿਉਂਕਿ ਇਹ ਲਿਖਿਆ ਹੋਇਆ ਹੈ: ਬਦਲਾ ਲੈਣਾ ਮੇਰਾ ਕੰਮ ਹੈ; ਮੈਂ ਬਦਲਾ ਦਿਆਂਗਾ, ਯਹੋਵਾਹ ਆਖਦਾ ਹੈ। ਇਸ ਦੇ ਉਲਟ: ਜੇ ਤੁਹਾਡਾ ਦੁਸ਼ਮਣ ਭੁੱਖਾ ਹੈ, ਤਾਂ ਉਸਨੂੰ ਭੋਜਨ ਦਿਓ; ਜੇਕਰ ਉਹ ਪਿਆਸਾ ਹੈ, ਤਾਂ ਉਸਨੂੰ ਪੀਣ ਲਈ ਕੁਝ ਦਿਓ। ਅਜਿਹਾ ਕਰਨ ਨਾਲ, ਤੁਸੀਂ ਉਸਦੇ ਸਿਰ 'ਤੇ ਬਲਦੇ ਕੋਲਿਆਂ ਦਾ ਢੇਰ ਲਗਾਓਗੇ। ਬੁਰਿਆਈ ਨਾਲ ਨਾ ਜਿੱਤੋ, ਪਰ ਚੰਗਿਆਈ ਨਾਲ ਬੁਰਾਈ ਉੱਤੇ ਕਾਬੂ ਪਾਓ।</w:t>
      </w:r>
    </w:p>
    <w:p/>
    <w:p>
      <w:r xmlns:w="http://schemas.openxmlformats.org/wordprocessingml/2006/main">
        <w:t xml:space="preserve">2. ਯਾਕੂਬ 5:12 - ਪਰ ਸਭ ਤੋਂ ਵੱਧ, ਮੇਰੇ ਭਰਾਵੋ ਅਤੇ ਭੈਣੋ, ਸਵਰਗ ਜਾਂ ਧਰਤੀ ਜਾਂ ਕਿਸੇ ਹੋਰ ਚੀਜ਼ ਦੀ ਸਹੁੰ ਨਾ ਖਾਓ। ਤੁਹਾਨੂੰ ਸਿਰਫ਼ ਇੱਕ ਸਧਾਰਨ ਹਾਂ ਜਾਂ ਨਾਂਹ ਕਹਿਣ ਦੀ ਲੋੜ ਹੈ। ਨਹੀਂ ਤਾਂ ਤੁਹਾਡੀ ਨਿੰਦਾ ਕੀਤੀ ਜਾਵੇਗੀ।</w:t>
      </w:r>
    </w:p>
    <w:p/>
    <w:p>
      <w:r xmlns:w="http://schemas.openxmlformats.org/wordprocessingml/2006/main">
        <w:t xml:space="preserve">ਉਤਪਤ 29:26 ਅਤੇ ਲਾਬਾਨ ਨੇ ਆਖਿਆ, ਸਾਡੇ ਦੇਸ ਵਿੱਚ ਅਜਿਹਾ ਨਾ ਕੀਤਾ ਜਾਵੇ ਜੋ ਜੇਠੇ ਤੋਂ ਪਹਿਲਾਂ ਛੋਟੀ ਹੋਵੇ।</w:t>
      </w:r>
    </w:p>
    <w:p/>
    <w:p>
      <w:r xmlns:w="http://schemas.openxmlformats.org/wordprocessingml/2006/main">
        <w:t xml:space="preserve">ਲਾਬਾਨ ਨੇ ਯਾਕੂਬ ਨੂੰ ਆਪਣੀ ਸਭ ਤੋਂ ਵੱਡੀ ਧੀ ਲੇਆਹ ਦੇ ਸਾਹਮਣੇ ਰਾਖੇਲ ਨੂੰ ਆਪਣੀ ਲਾੜੀ ਦੇ ਰੂਪ ਵਿੱਚ ਲੈਣ 'ਤੇ ਇਤਰਾਜ਼ ਕੀਤਾ।</w:t>
      </w:r>
    </w:p>
    <w:p/>
    <w:p>
      <w:r xmlns:w="http://schemas.openxmlformats.org/wordprocessingml/2006/main">
        <w:t xml:space="preserve">1. ਪਰਮੇਸ਼ੁਰ ਦਾ ਸਮਾਂ ਸੰਪੂਰਣ ਹੈ: ਉਸ ਦੀ ਯੋਜਨਾ ਵਿੱਚ ਭਰੋਸਾ ਕਰਨਾ ਸਿੱਖਣਾ</w:t>
      </w:r>
    </w:p>
    <w:p/>
    <w:p>
      <w:r xmlns:w="http://schemas.openxmlformats.org/wordprocessingml/2006/main">
        <w:t xml:space="preserve">2. ਆਦਰ ਅਤੇ ਆਦਰ ਦੀ ਧਾਰਮਿਕਤਾ: ਦੂਜਿਆਂ ਪ੍ਰਤੀ ਸਾਡੇ ਫਰਜ਼ ਨੂੰ ਪਛਾਣਨਾ</w:t>
      </w:r>
    </w:p>
    <w:p/>
    <w:p>
      <w:r xmlns:w="http://schemas.openxmlformats.org/wordprocessingml/2006/main">
        <w:t xml:space="preserve">1. ਰੂਥ 1:16 17 - ਪਰ ਰੂਥ ਨੇ ਕਿਹਾ, ਮੈਨੂੰ ਤੁਹਾਨੂੰ ਛੱਡਣ ਜਾਂ ਤੁਹਾਡੇ ਪਿੱਛੇ ਮੁੜਨ ਲਈ ਜ਼ੋਰ ਨਾ ਦਿਓ। ਕਿਉਂਕਿ ਜਿੱਥੇ ਤੁਸੀਂ ਜਾਂਦੇ ਹੋ ਮੈਂ ਜਾਵਾਂਗਾ, ਅਤੇ ਜਿੱਥੇ ਤੁਸੀਂ ਠਹਿਰੋਗੇ ਮੈਂ ਠਹਿਰਾਂਗਾ। ਤੁਹਾਡੇ ਲੋਕ ਮੇਰੇ ਲੋਕ ਹੋਣਗੇ, ਅਤੇ ਤੁਹਾਡਾ ਪਰਮੇਸ਼ੁਰ ਮੇਰਾ ਪਰਮੇਸ਼ੁਰ ਹੋਵੇਗਾ।</w:t>
      </w:r>
    </w:p>
    <w:p/>
    <w:p>
      <w:r xmlns:w="http://schemas.openxmlformats.org/wordprocessingml/2006/main">
        <w:t xml:space="preserve">2. ਕਹਾਉਤਾਂ 3:1 2 - ਮੇਰੇ ਪੁੱਤਰ, ਮੇਰੇ ਉਪਦੇਸ਼ ਨੂੰ ਨਾ ਭੁੱਲੋ, ਪਰ ਆਪਣੇ ਦਿਲ ਨੂੰ ਮੇਰੇ ਹੁਕਮਾਂ ਦੀ ਪਾਲਣਾ ਕਰਨ ਦਿਓ, ਦਿਨਾਂ ਅਤੇ ਸਾਲਾਂ ਦੀ ਉਮਰ ਅਤੇ ਸ਼ਾਂਤੀ ਲਈ ਉਹ ਤੁਹਾਨੂੰ ਵਧਾਉਣਗੇ.</w:t>
      </w:r>
    </w:p>
    <w:p/>
    <w:p>
      <w:r xmlns:w="http://schemas.openxmlformats.org/wordprocessingml/2006/main">
        <w:t xml:space="preserve">ਉਤਪਤ 29:27 ਉਹ ਦਾ ਹਫ਼ਤਾ ਪੂਰਾ ਕਰ, ਅਤੇ ਅਸੀਂ ਇਹ ਵੀ ਤੈਨੂੰ ਉਸ ਸੇਵਾ ਲਈ ਦੇਵਾਂਗੇ ਜਿਹੜੀ ਤੂੰ ਮੇਰੇ ਨਾਲ ਹੋਰ ਸੱਤ ਸਾਲ ਸੇਵਾ ਕਰੇਂਗੀ।</w:t>
      </w:r>
    </w:p>
    <w:p/>
    <w:p>
      <w:r xmlns:w="http://schemas.openxmlformats.org/wordprocessingml/2006/main">
        <w:t xml:space="preserve">ਜੈਕਬ ਰਾਚੇਲ ਨਾਲ ਵਿਆਹ ਕਰਨ ਦੇ ਬਦਲੇ ਸੱਤ ਸਾਲ ਹੋਰ ਕੰਮ ਕਰਨ ਲਈ ਸਹਿਮਤ ਹੁੰਦਾ ਹੈ।</w:t>
      </w:r>
    </w:p>
    <w:p/>
    <w:p>
      <w:r xmlns:w="http://schemas.openxmlformats.org/wordprocessingml/2006/main">
        <w:t xml:space="preserve">1: ਸਾਡੇ ਸਾਰਿਆਂ ਕੋਲ ਕੁਝ ਅਜਿਹਾ ਹੈ ਜੋ ਅਸੀਂ ਪਿਆਰ ਕਰਨ ਵਾਲੀਆਂ ਚੀਜ਼ਾਂ ਲਈ ਕੁਰਬਾਨ ਕਰਨ ਲਈ ਤਿਆਰ ਹਾਂ।</w:t>
      </w:r>
    </w:p>
    <w:p/>
    <w:p>
      <w:r xmlns:w="http://schemas.openxmlformats.org/wordprocessingml/2006/main">
        <w:t xml:space="preserve">2: ਮੁਸ਼ਕਲ ਕੰਮ ਕਰਨ ਲਈ ਪਿਆਰ ਇੱਕ ਸ਼ਕਤੀਸ਼ਾਲੀ ਪ੍ਰੇਰਣਾਦਾਇਕ ਹੋ ਸਕਦਾ ਹੈ।</w:t>
      </w:r>
    </w:p>
    <w:p/>
    <w:p>
      <w:r xmlns:w="http://schemas.openxmlformats.org/wordprocessingml/2006/main">
        <w:t xml:space="preserve">1: ਫ਼ਿਲਿੱਪੀਆਂ 3:8 ਹਾਂ, ਮਸੀਹ ਯਿਸੂ ਮੇਰੇ ਪ੍ਰਭੂ ਨੂੰ ਜਾਣਨ ਦੇ ਅਨੰਤ ਮੁੱਲ ਦੇ ਮੁਕਾਬਲੇ ਬਾਕੀ ਸਭ ਕੁਝ ਬੇਕਾਰ ਹੈ। ਉਸ ਦੀ ਖ਼ਾਤਰ ਮੈਂ ਬਾਕੀ ਸਭ ਕੁਝ ਛੱਡ ਦਿੱਤਾ ਹੈ, ਇਹ ਸਭ ਕੂੜਾ ਗਿਣਿਆ ਹੈ, ਤਾਂ ਜੋ ਮੈਂ ਮਸੀਹ ਨੂੰ ਪ੍ਰਾਪਤ ਕਰ ਸਕਾਂ</w:t>
      </w:r>
    </w:p>
    <w:p/>
    <w:p>
      <w:r xmlns:w="http://schemas.openxmlformats.org/wordprocessingml/2006/main">
        <w:t xml:space="preserve">2: ਲੂਕਾ 14:25-27 ਵੱਡੀਆਂ ਭੀੜਾਂ ਯਿਸੂ ਦੇ ਨਾਲ ਸਫ਼ਰ ਕਰ ਰਹੀਆਂ ਸਨ, ਅਤੇ ਉਨ੍ਹਾਂ ਵੱਲ ਮੁੜ ਕੇ ਉਸਨੇ ਕਿਹਾ: ਜੇ ਕੋਈ ਮੇਰੇ ਕੋਲ ਆਉਂਦਾ ਹੈ ਅਤੇ ਪਿਤਾ ਅਤੇ ਮਾਤਾ, ਪਤਨੀ ਅਤੇ ਬੱਚਿਆਂ, ਭੈਣਾਂ-ਭਰਾਵਾਂ ਅਤੇ ਭੈਣਾਂ ਨਾਲ ਵੈਰ ਨਹੀਂ ਕਰਦਾ, ਹਾਂ, ਉਨ੍ਹਾਂ ਦੀ ਆਪਣੀ ਜਾਨ ਵੀ। ਵਿਅਕਤੀ ਮੇਰਾ ਚੇਲਾ ਨਹੀਂ ਹੋ ਸਕਦਾ। ਅਤੇ ਜੋ ਕੋਈ ਆਪਣੀ ਸਲੀਬ ਨਹੀਂ ਚੁੱਕਦਾ ਅਤੇ ਮੇਰਾ ਅਨੁਸਰਣ ਨਹੀਂ ਕਰਦਾ ਉਹ ਮੇਰਾ ਚੇਲਾ ਨਹੀਂ ਹੋ ਸਕਦਾ।</w:t>
      </w:r>
    </w:p>
    <w:p/>
    <w:p>
      <w:r xmlns:w="http://schemas.openxmlformats.org/wordprocessingml/2006/main">
        <w:t xml:space="preserve">ਉਤਪਤ 29:28 ਅਤੇ ਯਾਕੂਬ ਨੇ ਅਜਿਹਾ ਹੀ ਕੀਤਾ ਅਤੇ ਉਸ ਦਾ ਹਫ਼ਤਾ ਪੂਰਾ ਕੀਤਾ ਅਤੇ ਉਸ ਨੇ ਆਪਣੀ ਧੀ ਰਾਖੇਲ ਨੂੰ ਵੀ ਉਸ ਦੀ ਪਤਨੀ ਬਣਾ ਦਿੱਤਾ।</w:t>
      </w:r>
    </w:p>
    <w:p/>
    <w:p>
      <w:r xmlns:w="http://schemas.openxmlformats.org/wordprocessingml/2006/main">
        <w:t xml:space="preserve">ਯਾਕੂਬ ਨੇ ਲੇਆਹ ਦਾ ਹਫ਼ਤਾ ਪੂਰਾ ਕੀਤਾ ਅਤੇ ਫਿਰ ਆਪਣੀ ਧੀ ਰਾਖੇਲ ਨਾਲ ਵਿਆਹ ਕਰਵਾ ਲਿਆ।</w:t>
      </w:r>
    </w:p>
    <w:p/>
    <w:p>
      <w:r xmlns:w="http://schemas.openxmlformats.org/wordprocessingml/2006/main">
        <w:t xml:space="preserve">1. ਵਿਆਹ ਦੀ ਖੁਸ਼ੀ - ਉਤਪਤ 29:28</w:t>
      </w:r>
    </w:p>
    <w:p/>
    <w:p>
      <w:r xmlns:w="http://schemas.openxmlformats.org/wordprocessingml/2006/main">
        <w:t xml:space="preserve">2. ਪਰਮੇਸ਼ੁਰ ਦੇ ਵਾਅਦਿਆਂ ਨੂੰ ਪੂਰਾ ਕਰਨਾ - ਉਤਪਤ 29:28</w:t>
      </w:r>
    </w:p>
    <w:p/>
    <w:p>
      <w:r xmlns:w="http://schemas.openxmlformats.org/wordprocessingml/2006/main">
        <w:t xml:space="preserve">1. ਅਫ਼ਸੀਆਂ 5:25-33 - ਪਤੀਆਂ ਨੂੰ ਆਪਣੀਆਂ ਪਤਨੀਆਂ ਨਾਲ ਪਿਆਰ ਕਰਨਾ ਚਾਹੀਦਾ ਹੈ ਜਿਵੇਂ ਮਸੀਹ ਚਰਚ ਨੂੰ ਪਿਆਰ ਕਰਦਾ ਹੈ।</w:t>
      </w:r>
    </w:p>
    <w:p/>
    <w:p>
      <w:r xmlns:w="http://schemas.openxmlformats.org/wordprocessingml/2006/main">
        <w:t xml:space="preserve">2. 1 ਕੁਰਿੰਥੀਆਂ 7:2-5 - ਵਿਆਹ ਇੱਕ ਪਵਿੱਤਰ ਨੇਮ ਹੈ ਅਤੇ ਜੋੜਿਆਂ ਨੂੰ ਵੱਖ ਨਹੀਂ ਹੋਣਾ ਚਾਹੀਦਾ ਹੈ।</w:t>
      </w:r>
    </w:p>
    <w:p/>
    <w:p>
      <w:r xmlns:w="http://schemas.openxmlformats.org/wordprocessingml/2006/main">
        <w:t xml:space="preserve">ਉਤਪਤ 29:29 ਅਤੇ ਲਾਬਾਨ ਨੇ ਆਪਣੀ ਧੀ ਰਾਖੇਲ ਨੂੰ ਆਪਣੀ ਦਾਸੀ ਬਿਲਹਾਹ ਦਿੱਤੀ।</w:t>
      </w:r>
    </w:p>
    <w:p/>
    <w:p>
      <w:r xmlns:w="http://schemas.openxmlformats.org/wordprocessingml/2006/main">
        <w:t xml:space="preserve">ਲਾਬਾਨ ਨੇ ਰਾਖੇਲ ਨੂੰ ਆਪਣੀ ਧੀ ਬਿਲਹਾਹ ਨੂੰ ਦਾਸੀ ਵਜੋਂ ਦੇ ਦਿੱਤਾ।</w:t>
      </w:r>
    </w:p>
    <w:p/>
    <w:p>
      <w:r xmlns:w="http://schemas.openxmlformats.org/wordprocessingml/2006/main">
        <w:t xml:space="preserve">1. ਉਦਾਰਤਾ ਦੀ ਸ਼ਕਤੀ: ਲਾਬਾਨ ਦੀ ਆਪਣੀ ਧੀ ਦੀ ਨੌਕਰਾਣੀ ਰਾਖੇਲ ਨੂੰ ਦੇਣ ਦੀ ਉਦਾਹਰਣ।</w:t>
      </w:r>
    </w:p>
    <w:p/>
    <w:p>
      <w:r xmlns:w="http://schemas.openxmlformats.org/wordprocessingml/2006/main">
        <w:t xml:space="preserve">2. ਵਿਆਹ ਦੀ ਮਹੱਤਤਾ: ਲਾਬਾਨ, ਰਾਖੇਲ ਅਤੇ ਬਿਲਹਾਹ ਦੇ ਰਿਸ਼ਤੇ 'ਤੇ ਇੱਕ ਨਜ਼ਰ।</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ਉਤਪਤ 29:30 ਅਤੇ ਉਹ ਰਾਖੇਲ ਦੇ ਕੋਲ ਵੀ ਗਿਆ ਅਤੇ ਉਸ ਨੇ ਰਾਖੇਲ ਨੂੰ ਲੇਆਹ ਨਾਲੋਂ ਵੀ ਵੱਧ ਪਿਆਰ ਕੀਤਾ ਅਤੇ ਉਹ ਦੇ ਨਾਲ ਹੋਰ ਸੱਤ ਸਾਲ ਸੇਵਾ ਕੀਤੀ।</w:t>
      </w:r>
    </w:p>
    <w:p/>
    <w:p>
      <w:r xmlns:w="http://schemas.openxmlformats.org/wordprocessingml/2006/main">
        <w:t xml:space="preserve">ਯਾਕੂਬ ਰਾਖੇਲ ਨੂੰ ਲੇਆਹ ਨਾਲੋਂ ਜ਼ਿਆਦਾ ਪਿਆਰ ਕਰਦਾ ਸੀ ਅਤੇ ਉਸ ਨਾਲ ਵਿਆਹ ਕਰਾਉਣ ਲਈ ਸੱਤ ਸਾਲ ਹੋਰ ਲਾਬਾਨ ਦੀ ਸੇਵਾ ਕਰਦਾ ਰਿਹਾ।</w:t>
      </w:r>
    </w:p>
    <w:p/>
    <w:p>
      <w:r xmlns:w="http://schemas.openxmlformats.org/wordprocessingml/2006/main">
        <w:t xml:space="preserve">1. ਪਿਆਰ ਜੋ ਵਾਧੂ ਮੀਲ ਤੱਕ ਜਾਂਦਾ ਹੈ - ਉਤਪਤ 29:30</w:t>
      </w:r>
    </w:p>
    <w:p/>
    <w:p>
      <w:r xmlns:w="http://schemas.openxmlformats.org/wordprocessingml/2006/main">
        <w:t xml:space="preserve">2. ਪਿਆਰ ਕਰਨ ਵਾਲੇ ਦਿਲ ਦੀਆਂ ਅਸੀਸਾਂ - ਉਤਪਤ 29:30</w:t>
      </w:r>
    </w:p>
    <w:p/>
    <w:p>
      <w:r xmlns:w="http://schemas.openxmlformats.org/wordprocessingml/2006/main">
        <w:t xml:space="preserve">1. ਲੂਕਾ 16:10 - ਜੋ ਬਹੁਤ ਘੱਟ ਵਿੱਚ ਵਫ਼ਾਦਾਰ ਹੈ ਉਹ ਬਹੁਤ ਵਿੱਚ ਵੀ ਵਫ਼ਾਦਾਰ ਹੈ</w:t>
      </w:r>
    </w:p>
    <w:p/>
    <w:p>
      <w:r xmlns:w="http://schemas.openxmlformats.org/wordprocessingml/2006/main">
        <w:t xml:space="preserve">2. 1 ਕੁਰਿੰਥੀਆਂ 13:4-8 -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ਉਤਪਤ 29:31 ਅਤੇ ਜਦੋਂ ਯਹੋਵਾਹ ਨੇ ਵੇਖਿਆ ਕਿ ਲੇਆਹ ਨੂੰ ਨਫ਼ਰਤ ਕੀਤੀ ਗਈ ਸੀ, ਤਾਂ ਉਸ ਨੇ ਉਹ ਦੀ ਕੁੱਖ ਨੂੰ ਖੋਲ੍ਹਿਆ, ਪਰ ਰਾਖੇਲ ਬਾਂਝ ਸੀ।</w:t>
      </w:r>
    </w:p>
    <w:p/>
    <w:p>
      <w:r xmlns:w="http://schemas.openxmlformats.org/wordprocessingml/2006/main">
        <w:t xml:space="preserve">ਲੇਆਹ ਨੂੰ ਨਾਪਸੰਦ ਹੋਣ ਦੇ ਬਾਵਜੂਦ ਉਪਜਾਊ ਸ਼ਕਤੀ ਦੀ ਬਖਸ਼ਿਸ਼ ਸੀ, ਜਦੋਂ ਕਿ ਰਾਖੇਲ ਬਾਂਝ ਰਹੀ।</w:t>
      </w:r>
    </w:p>
    <w:p/>
    <w:p>
      <w:r xmlns:w="http://schemas.openxmlformats.org/wordprocessingml/2006/main">
        <w:t xml:space="preserve">1: ਸਾਡੀਆਂ ਭਾਵਨਾਵਾਂ ਦੇ ਬਾਵਜੂਦ, ਪਰਮੇਸ਼ੁਰ ਸਾਨੂੰ ਜਣਨ ਸ਼ਕਤੀ ਪ੍ਰਦਾਨ ਕਰਦਾ ਹੈ।</w:t>
      </w:r>
    </w:p>
    <w:p/>
    <w:p>
      <w:r xmlns:w="http://schemas.openxmlformats.org/wordprocessingml/2006/main">
        <w:t xml:space="preserve">2: ਰੱਬ ਮਿਹਰਬਾਨ ਹੈ, ਭਾਵੇਂ ਅਸੀਂ ਨਹੀਂ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ਵਿਰਲਾਪ 3: 22-23 - ਪ੍ਰਭੂ ਦੇ ਮਹਾਨ ਪਿਆਰ ਦੇ ਕਾਰਨ ਅਸੀਂ ਬਰਬਾਦ ਨਹੀਂ ਹੋਏ, ਕਿਉਂਕਿ ਉਸਦੀ ਹਮਦਰਦੀ ਕਦੇ ਅਸਫਲ ਨਹੀਂ ਹੁੰਦੀ। ਉਹ ਹਰ ਸਵੇਰ ਨਵੇਂ ਹੁੰਦੇ ਹਨ; ਤੁਹਾਡੀ ਵਫ਼ਾਦਾਰੀ ਮਹਾਨ ਹੈ।</w:t>
      </w:r>
    </w:p>
    <w:p/>
    <w:p>
      <w:r xmlns:w="http://schemas.openxmlformats.org/wordprocessingml/2006/main">
        <w:t xml:space="preserve">ਉਤਪਤ 29:32 ਅਤੇ ਲੇਆਹ ਗਰਭਵਤੀ ਹੋਈ ਅਤੇ ਇੱਕ ਪੁੱਤਰ ਨੂੰ ਜਨਮ ਦਿੱਤਾ ਅਤੇ ਉਸ ਨੇ ਉਹ ਦਾ ਨਾਮ ਰਊਬੇਨ ਰੱਖਿਆ ਕਿਉਂ ਜੋ ਉਸ ਨੇ ਆਖਿਆ, ਸੱਚਮੁੱਚ ਯਹੋਵਾਹ ਨੇ ਮੇਰੀ ਬਿਪਤਾ ਨੂੰ ਵੇਖਿਆ ਹੈ। ਇਸ ਲਈ ਹੁਣ ਮੇਰਾ ਪਤੀ ਮੈਨੂੰ ਪਿਆਰ ਕਰੇਗਾ।</w:t>
      </w:r>
    </w:p>
    <w:p/>
    <w:p>
      <w:r xmlns:w="http://schemas.openxmlformats.org/wordprocessingml/2006/main">
        <w:t xml:space="preserve">ਲੇਆਹ ਦੇ ਪੁੱਤਰ ਰਊਬੇਨ ਦਾ ਜਨਮ ਉਸ ਦੇ ਦੁੱਖ ਦੇ ਬਾਵਜੂਦ ਉਸ ਉੱਤੇ ਪ੍ਰਭੂ ਦੀ ਅਸੀਸ ਦੇ ਨਤੀਜੇ ਵਜੋਂ ਹੋਇਆ ਸੀ।</w:t>
      </w:r>
    </w:p>
    <w:p/>
    <w:p>
      <w:r xmlns:w="http://schemas.openxmlformats.org/wordprocessingml/2006/main">
        <w:t xml:space="preserve">1. ਪ੍ਰਭੂ ਦਾ ਆਪਣੇ ਲੋਕਾਂ ਲਈ ਅਥਾਹ ਪਿਆਰ ਅਤੇ ਸੁਰੱਖਿਆ</w:t>
      </w:r>
    </w:p>
    <w:p/>
    <w:p>
      <w:r xmlns:w="http://schemas.openxmlformats.org/wordprocessingml/2006/main">
        <w:t xml:space="preserve">2. ਰਊਬੇਨ: ਪਰਮੇਸ਼ੁਰ ਦੀ ਵਫ਼ਾਦਾਰੀ ਦਾ ਪ੍ਰਤੀਕ</w:t>
      </w:r>
    </w:p>
    <w:p/>
    <w:p>
      <w:r xmlns:w="http://schemas.openxmlformats.org/wordprocessingml/2006/main">
        <w:t xml:space="preserve">1. ਜ਼ਬੂਰ 7:10 - "ਅਤੇ ਮੇਰੀ ਰੱਖਿਆ ਪਰਮੇਸ਼ੁਰ ਦੀ ਹੈ, ਜੋ ਦਿਲ ਵਿੱਚ ਨੇਕ ਲੋਕਾਂ ਨੂੰ ਬਚਾਉਂਦਾ ਹੈ।"</w:t>
      </w:r>
    </w:p>
    <w:p/>
    <w:p>
      <w:r xmlns:w="http://schemas.openxmlformats.org/wordprocessingml/2006/main">
        <w:t xml:space="preserve">2. ਜ਼ਬੂਰ 34:19 - "ਧਰਮੀ ਦੀਆਂ ਮੁਸੀਬਤਾਂ ਬਹੁਤ ਹਨ: ਪਰ ਪ੍ਰਭੂ ਉਸ ਨੂੰ ਉਨ੍ਹਾਂ ਸਾਰਿਆਂ ਵਿੱਚੋਂ ਛੁਡਾ ਲੈਂਦਾ ਹੈ।"</w:t>
      </w:r>
    </w:p>
    <w:p/>
    <w:p>
      <w:r xmlns:w="http://schemas.openxmlformats.org/wordprocessingml/2006/main">
        <w:t xml:space="preserve">ਉਤਪਤ 29:33 ਅਤੇ ਉਹ ਫੇਰ ਗਰਭਵਤੀ ਹੋਈ ਅਤੇ ਇੱਕ ਪੁੱਤਰ ਨੂੰ ਜਨਮ ਦਿੱਤਾ। ਅਤੇ ਆਖਿਆ, ਕਿਉਂਕਿ ਯਹੋਵਾਹ ਨੇ ਸੁਣਿਆ ਹੈ ਕਿ ਮੇਰੇ ਨਾਲ ਨਫ਼ਰਤ ਕੀਤੀ ਜਾਂਦੀ ਸੀ, ਇਸ ਲਈ ਉਸਨੇ ਮੈਨੂੰ ਇਹ ਪੁੱਤਰ ਵੀ ਦਿੱਤਾ ਹੈ ਅਤੇ ਉਸਨੇ ਉਸਦਾ ਨਾਮ ਸ਼ਿਮਓਨ ਰੱਖਿਆ।</w:t>
      </w:r>
    </w:p>
    <w:p/>
    <w:p>
      <w:r xmlns:w="http://schemas.openxmlformats.org/wordprocessingml/2006/main">
        <w:t xml:space="preserve">ਲੇਆਹ ਨੇ ਗਰਭਵਤੀ ਹੋਈ ਅਤੇ ਇੱਕ ਪੁੱਤਰ ਨੂੰ ਜਨਮ ਦਿੱਤਾ, ਜਿਸ ਦਾ ਨਾਮ ਉਸਨੇ ਸ਼ਿਮਓਨ ਰੱਖਿਆ, ਕਿਉਂਕਿ ਪ੍ਰਭੂ ਨੇ ਸੁਣਿਆ ਕਿ ਉਹ ਨਫ਼ਰਤ ਕਰਦੀ ਸੀ ਅਤੇ ਉਸਨੇ ਉਸਨੂੰ ਇਹ ਪੁੱਤਰ ਦਿੱਤਾ।</w:t>
      </w:r>
    </w:p>
    <w:p/>
    <w:p>
      <w:r xmlns:w="http://schemas.openxmlformats.org/wordprocessingml/2006/main">
        <w:t xml:space="preserve">1. ਪ੍ਰਮਾਤਮਾ ਦੁਖੀ ਲੋਕਾਂ ਦੀ ਸੁਣਦਾ ਹੈ ਅਤੇ ਉਹਨਾਂ ਨੂੰ ਉਮੀਦ ਅਤੇ ਦਿਲਾਸਾ ਦਿੰਦਾ ਹੈ।</w:t>
      </w:r>
    </w:p>
    <w:p/>
    <w:p>
      <w:r xmlns:w="http://schemas.openxmlformats.org/wordprocessingml/2006/main">
        <w:t xml:space="preserve">2. ਨਫ਼ਰਤ ਅਤੇ ਜ਼ੁਲਮ ਦੇ ਵਿਚਕਾਰ ਵੀ ਰੱਬ ਸਾਡੀ ਪਰਵਾਹ ਕਰਦਾ ਹੈ।</w:t>
      </w:r>
    </w:p>
    <w:p/>
    <w:p>
      <w:r xmlns:w="http://schemas.openxmlformats.org/wordprocessingml/2006/main">
        <w:t xml:space="preserve">1. ਯਸਾਯਾਹ 61:1-2 ਪ੍ਰਭੂ ਪਰਮੇਸ਼ੁਰ ਦਾ ਆਤਮਾ ਮੇਰੇ ਉੱਤੇ ਹੈ, ਕਿਉਂਕਿ ਪ੍ਰਭੂ ਨੇ ਮੈਨੂੰ ਗਰੀਬਾਂ ਨੂੰ ਖੁਸ਼ਖਬਰੀ ਦੇਣ ਲਈ ਮਸਹ ਕੀਤਾ ਹੈ; ਉਸਨੇ ਮੈਨੂੰ ਟੁੱਟੇ ਦਿਲਾਂ ਨੂੰ ਬੰਨ੍ਹਣ ਲਈ, ਗ਼ੁਲਾਮਾਂ ਨੂੰ ਅਜ਼ਾਦੀ ਦਾ ਐਲਾਨ ਕਰਨ, ਅਤੇ ਬੰਨ੍ਹੇ ਹੋਏ ਲੋਕਾਂ ਲਈ ਜੇਲ੍ਹ ਖੋਲ੍ਹਣ ਲਈ ਭੇਜਿਆ ਹੈ; ਪ੍ਰਭੂ ਦੀ ਕਿਰਪਾ ਦੇ ਸਾਲ ਦਾ ਐਲਾਨ ਕਰਨ ਲਈ.</w:t>
      </w:r>
    </w:p>
    <w:p/>
    <w:p>
      <w:r xmlns:w="http://schemas.openxmlformats.org/wordprocessingml/2006/main">
        <w:t xml:space="preserve">2. ਜ਼ਬੂਰ 34:18 ਪ੍ਰਭੂ ਟੁੱਟੇ ਦਿਲ ਵਾਲਿਆਂ ਦੇ ਨੇੜੇ ਹੈ ਅਤੇ ਆਤਮਾ ਵਿੱਚ ਕੁਚਲੇ ਲੋਕਾਂ ਨੂੰ ਬਚਾਉਂਦਾ ਹੈ।</w:t>
      </w:r>
    </w:p>
    <w:p/>
    <w:p>
      <w:r xmlns:w="http://schemas.openxmlformats.org/wordprocessingml/2006/main">
        <w:t xml:space="preserve">ਉਤਪਤ 29:34 ਅਤੇ ਉਹ ਫੇਰ ਗਰਭਵਤੀ ਹੋਈ ਅਤੇ ਇੱਕ ਪੁੱਤਰ ਨੂੰ ਜਨਮ ਦਿੱਤਾ। ਅਤੇ ਆਖਿਆ, ਹੁਣ ਇਸ ਵਾਰ ਮੇਰਾ ਪਤੀ ਮੇਰੇ ਨਾਲ ਜੁੜ ਜਾਵੇਗਾ, ਕਿਉਂਕਿ ਮੈਂ ਉਸਦੇ ਤਿੰਨ ਪੁੱਤਰਾਂ ਨੂੰ ਜਨਮ ਦਿੱਤਾ ਹੈ, ਇਸ ਲਈ ਉਸਦਾ ਨਾਮ ਲੇਵੀ ਰੱਖਿਆ ਗਿਆ।</w:t>
      </w:r>
    </w:p>
    <w:p/>
    <w:p>
      <w:r xmlns:w="http://schemas.openxmlformats.org/wordprocessingml/2006/main">
        <w:t xml:space="preserve">ਲੇਆਹ ਨੇ ਤੀਜੇ ਪੁੱਤਰ ਨੂੰ ਜਨਮ ਦਿੱਤਾ, ਜਿਸਦਾ ਨਾਮ ਉਸਨੇ ਲੇਵੀ ਰੱਖਿਆ, ਇਹ ਵਿਸ਼ਵਾਸ ਕਰਦੇ ਹੋਏ ਕਿ ਇਹ ਉਸਨੂੰ ਉਸਦੇ ਪਤੀ ਦੇ ਨੇੜੇ ਲਿਆਵੇਗਾ।</w:t>
      </w:r>
    </w:p>
    <w:p/>
    <w:p>
      <w:r xmlns:w="http://schemas.openxmlformats.org/wordprocessingml/2006/main">
        <w:t xml:space="preserve">1. ਸੁਲ੍ਹਾ-ਸਫ਼ਾਈ ਦੀ ਉਮੀਦ: ਕਿਵੇਂ ਪਰਮੇਸ਼ੁਰ ਦਾ ਪਿਆਰ ਪਰਿਵਾਰਾਂ ਨੂੰ ਇਕੱਠੇ ਲਿਆਉਂਦਾ ਹੈ</w:t>
      </w:r>
    </w:p>
    <w:p/>
    <w:p>
      <w:r xmlns:w="http://schemas.openxmlformats.org/wordprocessingml/2006/main">
        <w:t xml:space="preserve">2. ਨਾਮਾਂ ਦੀ ਸ਼ਕਤੀ: ਸਾਡੀਆਂ ਚੋਣਾਂ ਸਾਡੇ ਭਵਿੱਖ ਨੂੰ ਕਿਵੇਂ ਪ੍ਰਭਾਵਿਤ ਕਰ ਸਕਦੀਆਂ ਹਨ</w:t>
      </w:r>
    </w:p>
    <w:p/>
    <w:p>
      <w:r xmlns:w="http://schemas.openxmlformats.org/wordprocessingml/2006/main">
        <w:t xml:space="preserve">1. ਅਫ਼ਸੀਆਂ 4:2-3 - "ਸਾਰੀ ਨਿਮਰਤਾ ਅਤੇ ਕੋਮਲਤਾ ਨਾਲ, ਧੀਰਜ ਨਾਲ, ਪਿਆਰ ਨਾਲ ਇੱਕ ਦੂਜੇ ਨਾਲ ਸਹਿਣ ਕਰਨਾ, ਸ਼ਾਂਤੀ ਦੇ ਬੰਧਨ ਵਿੱਚ ਆਤਮਾ ਦੀ ਏਕਤਾ ਨੂੰ ਬਣਾਈ ਰੱਖਣ ਲਈ ਉਤਸੁਕ।"</w:t>
      </w:r>
    </w:p>
    <w:p/>
    <w:p>
      <w:r xmlns:w="http://schemas.openxmlformats.org/wordprocessingml/2006/main">
        <w:t xml:space="preserve">2. ਕੁਲੁੱਸੀਆਂ 3:13-14 - "ਇੱਕ ਦੂਜੇ ਨਾਲ ਸਹਿਣਾ ਅਤੇ, ਜੇ ਇੱਕ ਦੂਜੇ ਦੇ ਵਿਰੁੱਧ ਸ਼ਿਕਾਇਤ ਹੈ, ਇੱਕ ਦੂਜੇ ਨੂੰ ਮਾਫ਼ ਕਰਨਾ; ਜਿਵੇਂ ਪ੍ਰਭੂ ਨੇ ਤੁਹਾਨੂੰ ਮਾਫ਼ ਕੀਤਾ ਹੈ, ਉਸੇ ਤਰ੍ਹਾਂ ਤੁਹਾਨੂੰ ਵੀ ਮਾਫ਼ ਕਰਨਾ ਚਾਹੀਦਾ ਹੈ ਅਤੇ ਸਭ ਤੋਂ ਵੱਧ ਪਿਆਰ ਪਾਓ, ਜੋ ਕਿ ਹਰ ਚੀਜ਼ ਨੂੰ ਸੰਪੂਰਨ ਤਾਲਮੇਲ ਨਾਲ ਜੋੜਦਾ ਹੈ।"</w:t>
      </w:r>
    </w:p>
    <w:p/>
    <w:p>
      <w:r xmlns:w="http://schemas.openxmlformats.org/wordprocessingml/2006/main">
        <w:t xml:space="preserve">ਉਤਪਤ 29:35 ਅਤੇ ਉਹ ਫੇਰ ਗਰਭਵਤੀ ਹੋਈ, ਅਤੇ ਇੱਕ ਪੁੱਤਰ ਨੂੰ ਜਨਮ ਦਿੱਤਾ, ਅਤੇ ਉਸਨੇ ਕਿਹਾ, ਹੁਣ ਮੈਂ ਯਹੋਵਾਹ ਦੀ ਉਸਤਤ ਕਰਾਂਗੀ, ਇਸ ਲਈ ਉਸਨੇ ਉਸਦਾ ਨਾਮ ਯਹੂਦਾਹ ਰੱਖਿਆ। ਅਤੇ ਖੱਬੇ ਬੇਅਰਿੰਗ.</w:t>
      </w:r>
    </w:p>
    <w:p/>
    <w:p>
      <w:r xmlns:w="http://schemas.openxmlformats.org/wordprocessingml/2006/main">
        <w:t xml:space="preserve">ਰਾਖੇਲ ਗਰਭਵਤੀ ਹੋਈ ਅਤੇ ਇੱਕ ਪੁੱਤਰ ਨੂੰ ਜਨਮ ਦਿੰਦੀ ਹੈ, ਅਤੇ ਉਸ ਦਾ ਨਾਮ ਯਹੂਦਾਹ ਰੱਖਦੀ ਹੈ, ਪ੍ਰਕਿਰਿਆ ਵਿੱਚ ਪ੍ਰਭੂ ਦੀ ਉਸਤਤਿ ਕਰਦੀ ਹੈ।</w:t>
      </w:r>
    </w:p>
    <w:p/>
    <w:p>
      <w:r xmlns:w="http://schemas.openxmlformats.org/wordprocessingml/2006/main">
        <w:t xml:space="preserve">1. ਪ੍ਰਸ਼ੰਸਾ ਦੀ ਸ਼ਕਤੀ: ਪ੍ਰਭੂ ਦੀ ਉਸਤਤ ਕਿਵੇਂ ਬਰਕਤਾਂ ਲਿਆ ਸਕਦੀ ਹੈ</w:t>
      </w:r>
    </w:p>
    <w:p/>
    <w:p>
      <w:r xmlns:w="http://schemas.openxmlformats.org/wordprocessingml/2006/main">
        <w:t xml:space="preserve">2. ਰਾਖੇਲ ਦੀ ਨਿਹਚਾ: ਉਸ ਦੀ ਨਿਹਚਾ ਨੇ ਇੱਕ ਰਾਸ਼ਟਰ ਕਿਵੇਂ ਲਿਆਇਆ</w:t>
      </w:r>
    </w:p>
    <w:p/>
    <w:p>
      <w:r xmlns:w="http://schemas.openxmlformats.org/wordprocessingml/2006/main">
        <w:t xml:space="preserve">1. ਜ਼ਬੂਰ 150: 6 "ਹਰ ਚੀਜ਼ ਜਿਸ ਵਿੱਚ ਸਾਹ ਹੈ ਯਹੋਵਾਹ ਦੀ ਉਸਤਤਿ ਕਰੇ।"</w:t>
      </w:r>
    </w:p>
    <w:p/>
    <w:p>
      <w:r xmlns:w="http://schemas.openxmlformats.org/wordprocessingml/2006/main">
        <w:t xml:space="preserve">2. ਰੋਮੀਆਂ 4:17-18 "ਜਿਵੇਂ ਲਿਖਿਆ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 .ਉਸ ਨੇ ਆਸ ਦੇ ਵਿਰੁੱਧ ਵਿਸ਼ਵਾਸ ਕੀਤਾ, ਕਿ ਉਹ ਬਹੁਤ ਸਾਰੀਆਂ ਕੌਮਾਂ ਦਾ ਪਿਤਾ ਬਣੇਗਾ, ਜਿਵੇਂ ਉਸਨੂੰ ਕਿਹਾ ਗਿਆ ਸੀ, ਤੁਹਾਡੀ ਸੰਤਾਨ ਵੀ ਇਸੇ ਤਰ੍ਹਾਂ ਹੋਵੇਗੀ।</w:t>
      </w:r>
    </w:p>
    <w:p/>
    <w:p>
      <w:r xmlns:w="http://schemas.openxmlformats.org/wordprocessingml/2006/main">
        <w:t xml:space="preserve">ਉਤਪਤ 30 ਨੂੰ ਤਿੰਨ ਪੈਰਿਆਂ ਵਿੱਚ ਹੇਠਾਂ ਦਿੱਤੇ ਅਨੁਸਾਰ ਸੰਖੇਪ ਕੀਤਾ ਜਾ ਸਕਦਾ ਹੈ, ਸੰਕੇਤਕ ਆਇਤਾਂ ਦੇ ਨਾਲ:</w:t>
      </w:r>
    </w:p>
    <w:p/>
    <w:p>
      <w:r xmlns:w="http://schemas.openxmlformats.org/wordprocessingml/2006/main">
        <w:t xml:space="preserve">ਪੈਰਾ 1: ਉਤਪਤ 30:1-13 ਵਿਚ, ਰਾਖੇਲ, ਜੋ ਕਿ ਬਾਂਝ ਹੈ, ਆਪਣੀ ਭੈਣ ਲੇਆਹ ਦੀ ਬੱਚੇ ਪੈਦਾ ਕਰਨ ਦੀ ਯੋਗਤਾ ਤੋਂ ਈਰਖਾ ਕਰਦੀ ਹੈ। ਉਹ ਜੈਕਬ ਦਾ ਸਾਹਮਣਾ ਕਰਦੀ ਹੈ ਅਤੇ ਮੰਗ ਕਰਦੀ ਹੈ ਕਿ ਉਹ ਆਪਣੇ ਬੱਚਿਆਂ ਨੂੰ ਦੇਵੇ। ਜੈਕਬ ਨਿਰਾਸ਼ਾ ਵਿੱਚ ਜਵਾਬ ਦਿੰਦਾ ਹੈ, ਉਸ ਦੇ ਬਾਂਝਪਨ ਲਈ ਰਾਚੇਲ ਨੂੰ ਦੋਸ਼ੀ ਠਹਿਰਾਉਂਦਾ ਹੈ। ਰਾਖੇਲ ਫਿਰ ਆਪਣੀ ਨੌਕਰਾਣੀ ਬਿਲਹਾਹ ਨੂੰ ਯਾਕੂਬ ਨੂੰ ਪਤਨੀ ਦੇ ਤੌਰ 'ਤੇ ਦਿੰਦੀ ਹੈ ਤਾਂ ਜੋ ਉਸ ਦੇ ਦੁਆਰਾ ਬੱਚੇ ਪੈਦਾ ਕਰ ਸਕਣ। ਬਿਲਹਾਹ ਗਰਭਵਤੀ ਹੋਈ ਅਤੇ ਦਾਨ ਅਤੇ ਨਫ਼ਤਾਲੀ ਨਾਂ ਦੇ ਦੋ ਪੁੱਤਰਾਂ ਨੂੰ ਜਨਮ ਦਿੱਤਾ। ਇਹ ਦੇਖ ਕੇ ਲੇਆਹ ਨੇ ਆਪਣੀ ਦਾਸੀ ਜਿਲਪਾਹ ਵੀ ਯਾਕੂਬ ਨੂੰ ਪਤਨੀ ਵਜੋਂ ਦੇ ਦਿੱਤੀ ਅਤੇ ਜ਼ਿਲਪਾਹ ਦੇ ਦੋ ਪੁੱਤਰ ਹੋਏ ਜਿਨ੍ਹਾਂ ਦੇ ਨਾਂ ਗਾਦ ਅਤੇ ਆਸ਼ੇਰ ਸਨ।</w:t>
      </w:r>
    </w:p>
    <w:p/>
    <w:p>
      <w:r xmlns:w="http://schemas.openxmlformats.org/wordprocessingml/2006/main">
        <w:t xml:space="preserve">ਪੈਰਾ 2: ਉਤਪਤ 30:14-24 ਵਿੱਚ ਜਾਰੀ ਰੱਖਦੇ ਹੋਏ, ਰਊਬੇਨ ਨੂੰ ਖੇਤ ਵਿੱਚ ਮੰਦਿਰ ਲੱਭਦਾ ਹੈ ਅਤੇ ਉਨ੍ਹਾਂ ਨੂੰ ਆਪਣੀ ਮਾਂ ਲੇਆਹ ਕੋਲ ਲਿਆਉਂਦਾ ਹੈ। ਰਾਖੇਲ ਨੇ ਯਾਕੂਬ ਨੂੰ ਆਪਣੇ ਨਾਲ ਰਾਤ ਬਿਤਾਉਣ ਦੇ ਬਦਲੇ ਲੀਆਹ ਤੋਂ ਕੁਝ ਮੰਦਿਰ ਮੰਗੇ। ਜਦੋਂ ਯਾਕੂਬ ਖੇਤ ਤੋਂ ਘਰ ਆਉਂਦਾ ਹੈ, ਤਾਂ ਲੇਆਹ ਨੇ ਉਸ ਨੂੰ ਮੰਡਰੋਕ ਦੇ ਪ੍ਰਬੰਧ ਬਾਰੇ ਦੱਸਿਆ। ਨਤੀਜੇ ਵਜੋਂ, ਪ੍ਰਮਾਤਮਾ ਲੇਆਹ ਦੀਆਂ ਪ੍ਰਾਰਥਨਾਵਾਂ ਨੂੰ ਸੁਣਦਾ ਹੈ ਅਤੇ ਉਹ ਦੁਬਾਰਾ ਗਰਭਵਤੀ ਹੋ ਜਾਂਦੀ ਹੈ, ਇਸਾਕਾਰ ਅਤੇ ਜ਼ਬੂਲੁਨ ਨਾਮ ਦੇ ਦੋ ਹੋਰ ਪੁੱਤਰਾਂ ਦੇ ਨਾਲ-ਨਾਲ ਦੀਨਾਹ ਨਾਂ ਦੀ ਧੀ ਨੂੰ ਜਨਮ ਦਿੰਦੀ ਹੈ।</w:t>
      </w:r>
    </w:p>
    <w:p/>
    <w:p>
      <w:r xmlns:w="http://schemas.openxmlformats.org/wordprocessingml/2006/main">
        <w:t xml:space="preserve">ਪੈਰਾ 3: ਉਤਪਤ 30:25-43 ਵਿੱਚ, ਯੂਸੁਫ਼ ਦੇ ਜਨਮ ਤੋਂ ਬਾਅਦ ਰਾਖੇਲ ਨੂੰ ਉਸਦੇ ਲਈ ਬਾਂਝਪਨ ਦੇ ਸਾਲਾਂ ਬਾਅਦ, ਯਾਕੂਬ ਆਪਣੀਆਂ ਪਤਨੀਆਂ ਅਤੇ ਬੱਚਿਆਂ ਨਾਲ ਘਰ ਵਾਪਸ ਜਾਣ ਦੀ ਇਜਾਜ਼ਤ ਮੰਗਣ ਲਈ ਲਾਬਾਨ ਕੋਲ ਪਹੁੰਚਿਆ। ਹਾਲਾਂਕਿ, ਲਾਬਾਨ ਨੇ ਉਸਨੂੰ ਉਸਦੇ ਕੰਮ ਲਈ ਬਿਹਤਰ ਮਜ਼ਦੂਰੀ ਦੀ ਪੇਸ਼ਕਸ਼ ਕਰਕੇ ਰਹਿਣ ਲਈ ਮਨਾ ਲਿਆ। ਉਹ ਇੱਕ ਇਕਰਾਰਨਾਮਾ ਕਰਦੇ ਹਨ ਜਿਸ ਵਿੱਚ ਲਾਬਾਨ ਯਾਕੂਬ ਨੂੰ ਸਾਰੀਆਂ ਧੱਬੇਦਾਰ ਜਾਂ ਧੱਬੇਦਾਰ ਭੇਡਾਂ ਅਤੇ ਬੱਕਰੀਆਂ ਨੂੰ ਉਸਦੀ ਮਜ਼ਦੂਰੀ ਵਜੋਂ ਦੇਵੇਗਾ ਜਦੋਂ ਕਿ ਉਹ ਸਾਰੇ ਧੱਬੇ ਜਾਂ ਧੱਬੇ ਰਹਿਤ ਆਪਣੇ ਲਈ ਰੱਖੇਗਾ। ਪ੍ਰਜਨਨ ਸੀਜ਼ਨ ਦੌਰਾਨ ਪਾਣੀ ਪਿਲਾਉਣ ਵਾਲੇ ਖੱਡਾਂ ਵਿੱਚ ਜਾਨਵਰਾਂ ਨੂੰ ਮੇਲਣ ਤੋਂ ਪਹਿਲਾਂ ਰੱਖੀਆਂ ਗਈਆਂ ਧਾਰੀਦਾਰ ਡੰਡਿਆਂ ਨੂੰ ਸ਼ਾਮਲ ਕਰਨ ਵਾਲੀਆਂ ਚਲਾਕ ਪ੍ਰਜਨਨ ਤਕਨੀਕਾਂ ਦੁਆਰਾ, ਜੈਕਬ ਆਪਣੇ ਇੱਜੜ ਦੇ ਆਕਾਰ ਵਿੱਚ ਮਹੱਤਵਪੂਰਨ ਵਾਧਾ ਕਰਦਾ ਹੈ ਜਦੋਂ ਕਿ ਲਾਬਨ ਦਾ ਝੁੰਡ ਘੱਟ ਜਾਂਦਾ ਹੈ।</w:t>
      </w:r>
    </w:p>
    <w:p/>
    <w:p>
      <w:r xmlns:w="http://schemas.openxmlformats.org/wordprocessingml/2006/main">
        <w:t xml:space="preserve">ਸਾਰੰਸ਼ ਵਿੱਚ:</w:t>
      </w:r>
    </w:p>
    <w:p>
      <w:r xmlns:w="http://schemas.openxmlformats.org/wordprocessingml/2006/main">
        <w:t xml:space="preserve">ਉਤਪਤ 30 ਪੇਸ਼ ਕਰਦਾ ਹੈ:</w:t>
      </w:r>
    </w:p>
    <w:p>
      <w:r xmlns:w="http://schemas.openxmlformats.org/wordprocessingml/2006/main">
        <w:t xml:space="preserve">ਬੱਚੇ ਪੈਦਾ ਕਰਨ ਦੀ ਲੀਹ ਦੀ ਯੋਗਤਾ ਅਤੇ ਜੈਕਬ ਤੋਂ ਬੱਚਿਆਂ ਦੀ ਮੰਗ ਲਈ ਰਾਖੇਲ ਦੀ ਈਰਖਾ;</w:t>
      </w:r>
    </w:p>
    <w:p>
      <w:r xmlns:w="http://schemas.openxmlformats.org/wordprocessingml/2006/main">
        <w:t xml:space="preserve">ਬਿਲਹਾਹ ਅਤੇ ਜ਼ਿਲਪਾਹ ਦੀ ਯਾਕੂਬ ਦੀਆਂ ਵਾਧੂ ਪਤਨੀਆਂ ਵਜੋਂ ਜਾਣ-ਪਛਾਣ;</w:t>
      </w:r>
    </w:p>
    <w:p>
      <w:r xmlns:w="http://schemas.openxmlformats.org/wordprocessingml/2006/main">
        <w:t xml:space="preserve">ਦਾਨ, ਨਫ਼ਤਾਲੀ, ਗਾਦ ਅਤੇ ਆਸ਼ੇਰ ਦਾ ਜਨਮ ਬਿਲਹਾਹ ਅਤੇ ਜ਼ਿਲਫ਼ਾਹ ਤੋਂ ਹੋਇਆ।</w:t>
      </w:r>
    </w:p>
    <w:p/>
    <w:p>
      <w:r xmlns:w="http://schemas.openxmlformats.org/wordprocessingml/2006/main">
        <w:t xml:space="preserve">ਰਾਖੇਲ ਅਤੇ ਲੇਆਹ ਵਿਚਕਾਰ ਮੰਡਰੈਕ ਦੇ ਸਬੰਧ ਵਿੱਚ ਵਟਾਂਦਰਾ;</w:t>
      </w:r>
    </w:p>
    <w:p>
      <w:r xmlns:w="http://schemas.openxmlformats.org/wordprocessingml/2006/main">
        <w:t xml:space="preserve">ਲੇਆਹ ਦੁਬਾਰਾ ਗਰਭਵਤੀ ਹੋਈ ਅਤੇ ਇਸਸਾਕਾਰ, ਜ਼ਬੂਲੁਨ ਅਤੇ ਦੀਨਾਹ ਨੂੰ ਜਨਮ ਦਿੱਤਾ;</w:t>
      </w:r>
    </w:p>
    <w:p>
      <w:r xmlns:w="http://schemas.openxmlformats.org/wordprocessingml/2006/main">
        <w:t xml:space="preserve">ਕਈ ਸਾਲਾਂ ਦੀ ਬਾਂਝ ਰਹਿਣ ਤੋਂ ਬਾਅਦ ਰਾਖੇਲ ਨੂੰ ਯੂਸੁਫ਼ ਦਾ ਜਨਮ।</w:t>
      </w:r>
    </w:p>
    <w:p/>
    <w:p>
      <w:r xmlns:w="http://schemas.openxmlformats.org/wordprocessingml/2006/main">
        <w:t xml:space="preserve">ਜੈਕਬ ਲਾਬਾਨ ਤੋਂ ਆਪਣੇ ਪਰਿਵਾਰ ਸਮੇਤ ਘਰ ਵਾਪਸ ਜਾਣ ਦੀ ਇਜਾਜ਼ਤ ਮੰਗਦਾ ਹੈ;</w:t>
      </w:r>
    </w:p>
    <w:p>
      <w:r xmlns:w="http://schemas.openxmlformats.org/wordprocessingml/2006/main">
        <w:t xml:space="preserve">ਲਾਬਾਨ ਨੇ ਯਾਕੂਬ ਨੂੰ ਬਿਹਤਰ ਤਨਖਾਹ ਦੀ ਪੇਸ਼ਕਸ਼ ਕਰਕੇ ਰਹਿਣ ਲਈ ਮਨਾ ਲਿਆ;</w:t>
      </w:r>
    </w:p>
    <w:p>
      <w:r xmlns:w="http://schemas.openxmlformats.org/wordprocessingml/2006/main">
        <w:t xml:space="preserve">ਜੈਕਬ ਚਲਾਕ ਪ੍ਰਜਨਨ ਤਕਨੀਕਾਂ ਦੁਆਰਾ ਆਪਣੇ ਇੱਜੜ ਦਾ ਆਕਾਰ ਵਧਾ ਰਿਹਾ ਹੈ ਜਦੋਂ ਕਿ ਲਾਬਨ ਦਾ ਝੁੰਡ ਘੱਟ ਰਿਹਾ ਹੈ।</w:t>
      </w:r>
    </w:p>
    <w:p/>
    <w:p>
      <w:r xmlns:w="http://schemas.openxmlformats.org/wordprocessingml/2006/main">
        <w:t xml:space="preserve">ਇਹ ਅਧਿਆਇ ਜੈਕਬ ਦੇ ਪਰਿਵਾਰ ਦੇ ਅੰਦਰ ਗੁੰਝਲਦਾਰ ਗਤੀਸ਼ੀਲਤਾ ਨੂੰ ਦਰਸਾਉਂਦਾ ਹੈ ਜਿਵੇਂ ਕਿ ਰਚੇਲ ਅਤੇ ਲੀਹ ਦੋਵੇਂ ਧਿਆਨ ਅਤੇ ਬੱਚਿਆਂ ਲਈ ਲੜਦੇ ਹਨ। ਇਹ ਉਨ੍ਹਾਂ ਦੀ ਔਲਾਦ ਦੀ ਖੋਜ ਵਿੱਚ ਸਰੋਗੇਟ ਮਾਵਾਂ ਵਜੋਂ ਨੌਕਰਾਣੀਆਂ ਦੀ ਵਰਤੋਂ ਨੂੰ ਉਜਾਗਰ ਕਰਦਾ ਹੈ। ਕਹਾਣੀ ਪ੍ਰਾਰਥਨਾਵਾਂ ਦਾ ਜਵਾਬ ਦੇਣ ਵਿੱਚ ਪਰਮੇਸ਼ੁਰ ਦੇ ਦਖਲ ਨੂੰ ਵੀ ਦਰਸਾਉਂਦੀ ਹੈ, ਖਾਸ ਤੌਰ 'ਤੇ ਜੈਕਬ ਦੁਆਰਾ ਸ਼ੁਰੂ ਵਿੱਚ ਪਿਆਰ ਨਾ ਕੀਤੇ ਜਾਣ ਦੇ ਬਾਵਜੂਦ ਲੀਹ ਨੂੰ ਉਪਜਾਊ ਸ਼ਕਤੀ ਪ੍ਰਦਾਨ ਕਰਨ ਵਿੱਚ। ਇਸ ਤੋਂ ਇਲਾਵਾ, ਇਹ ਲਾਬਾਨ ਦੀ ਨਿਗਰਾਨੀ ਹੇਠ ਆਪਣੇ ਪਸ਼ੂਆਂ ਦਾ ਪ੍ਰਬੰਧਨ ਕਰਨ ਵਿੱਚ ਜੈਕਬ ਦੀ ਸੰਪੱਤੀ ਨੂੰ ਦਰਸਾਉਂਦਾ ਹੈ। ਉਤਪਤੀ 30 ਈਰਖਾ, ਉਪਜਾਊ ਸ਼ਕਤੀ ਦੇ ਸੰਘਰਸ਼, ਦੈਵੀ ਦਖਲਅੰਦਾਜ਼ੀ, ਅਤੇ ਲਗਨ ਵਰਗੇ ਵਿਸ਼ਿਆਂ ਦੀ ਪੜਚੋਲ ਕਰਦੇ ਹੋਏ ਜੈਕਬ ਦੇ ਵਧ ਰਹੇ ਪਰਿਵਾਰ ਨੂੰ ਸ਼ਾਮਲ ਕਰਨ ਵਾਲੀਆਂ ਭਵਿੱਖ ਦੀਆਂ ਘਟਨਾਵਾਂ ਲਈ ਪੜਾਅ ਤੈਅ ਕਰਦਾ ਹੈ।</w:t>
      </w:r>
    </w:p>
    <w:p/>
    <w:p>
      <w:r xmlns:w="http://schemas.openxmlformats.org/wordprocessingml/2006/main">
        <w:t xml:space="preserve">ਉਤਪਤ 30:1 ਅਤੇ ਜਦੋਂ ਰਾਖੇਲ ਨੇ ਵੇਖਿਆ ਕਿ ਉਹ ਯਾਕੂਬ ਤੋਂ ਕੋਈ ਔਲਾਦ ਨਹੀਂ ਹੈ, ਤਾਂ ਰਾਖੇਲ ਨੇ ਆਪਣੀ ਭੈਣ ਨਾਲ ਈਰਖਾ ਕੀਤੀ। ਅਤੇ ਯਾਕੂਬ ਨੂੰ ਆਖਿਆ, ਮੈਨੂੰ ਬੱਚੇ ਦੇਹ ਨਹੀਂ ਤਾਂ ਮੈਂ ਮਰ ਜਾਵਾਂਗਾ।</w:t>
      </w:r>
    </w:p>
    <w:p/>
    <w:p>
      <w:r xmlns:w="http://schemas.openxmlformats.org/wordprocessingml/2006/main">
        <w:t xml:space="preserve">ਆਪਣੀ ਭੈਣ ਦੀ ਉਪਜਾਊ ਸ਼ਕਤੀ ਲਈ ਰਾਖੇਲ ਦੀ ਈਰਖਾ ਉਸ ਨੂੰ ਆਪਣੇ ਬੱਚਿਆਂ ਲਈ ਜੈਕਬ ਨਾਲ ਬੇਨਤੀ ਕਰਨ ਲਈ ਪ੍ਰੇਰਿਤ ਕਰਦੀ ਹੈ।</w:t>
      </w:r>
    </w:p>
    <w:p/>
    <w:p>
      <w:r xmlns:w="http://schemas.openxmlformats.org/wordprocessingml/2006/main">
        <w:t xml:space="preserve">1. ਰੱਬ ਵਿੱਚ ਵਿਸ਼ਵਾਸ ਦੁਆਰਾ ਈਰਖਾ ਨੂੰ ਦੂਰ ਕਰਨਾ</w:t>
      </w:r>
    </w:p>
    <w:p/>
    <w:p>
      <w:r xmlns:w="http://schemas.openxmlformats.org/wordprocessingml/2006/main">
        <w:t xml:space="preserve">2. ਆਪਣੇ ਵਾਅਦੇ ਪੂਰੇ ਕਰਨ ਵਿੱਚ ਪਰਮੇਸ਼ੁਰ ਦੇ ਸਮੇਂ 'ਤੇ ਭਰੋਸਾ ਕਰਨਾ</w:t>
      </w:r>
    </w:p>
    <w:p/>
    <w:p>
      <w:r xmlns:w="http://schemas.openxmlformats.org/wordprocessingml/2006/main">
        <w:t xml:space="preserve">1. ਯਾਕੂਬ 3:16 - "ਕਿਉਂਕਿ ਜਿੱਥੇ ਈਰਖਾ ਅਤੇ ਝਗੜਾ ਹੈ, ਉੱਥੇ ਉਲਝਣ ਅਤੇ ਹਰ ਬੁਰਾ ਕੰਮ ਹੈ."</w:t>
      </w:r>
    </w:p>
    <w:p/>
    <w:p>
      <w:r xmlns:w="http://schemas.openxmlformats.org/wordprocessingml/2006/main">
        <w:t xml:space="preserve">2. ਜ਼ਬੂਰ 31:15 - "ਮੇਰਾ ਸਮਾਂ ਤੇਰੇ ਹੱਥ ਵਿੱਚ ਹੈ: ਮੈਨੂੰ ਮੇਰੇ ਦੁਸ਼ਮਣਾਂ ਦੇ ਹੱਥੋਂ, ਅਤੇ ਉਨ੍ਹਾਂ ਤੋਂ ਬਚਾਓ ਜੋ ਮੈਨੂੰ ਸਤਾਉਂਦੇ ਹਨ।"</w:t>
      </w:r>
    </w:p>
    <w:p/>
    <w:p>
      <w:r xmlns:w="http://schemas.openxmlformats.org/wordprocessingml/2006/main">
        <w:t xml:space="preserve">ਉਤਪਤ 30:2 ਅਤੇ ਯਾਕੂਬ ਦਾ ਕ੍ਰੋਧ ਰਾਖੇਲ ਉੱਤੇ ਭੜਕਿਆ ਅਤੇ ਉਸ ਨੇ ਆਖਿਆ, ਕੀ ਮੈਂ ਪਰਮੇਸ਼ੁਰ ਦੇ ਥਾਂ ਹਾਂ, ਜਿਸ ਨੇ ਕੁੱਖ ਦੇ ਫਲ ਨੂੰ ਤੇਰੇ ਤੋਂ ਰੋਕਿਆ ਹੈ?</w:t>
      </w:r>
    </w:p>
    <w:p/>
    <w:p>
      <w:r xmlns:w="http://schemas.openxmlformats.org/wordprocessingml/2006/main">
        <w:t xml:space="preserve">ਜੈਕਬ ਦਾ ਰਾਖੇਲ ਉੱਤੇ ਉਸਦੇ ਬਾਂਝਪਨ ਲਈ ਗੁੱਸਾ ਹੋਣ ਕਰਕੇ ਉਸਨੂੰ ਉਸਦੀ ਉਪਜਾਊ ਸ਼ਕਤੀ ਦੀ ਘਾਟ ਵਿੱਚ ਪਰਮੇਸ਼ੁਰ ਦੀ ਭੂਮਿਕਾ ਉੱਤੇ ਸਵਾਲ ਉਠਾਉਂਦਾ ਹੈ।</w:t>
      </w:r>
    </w:p>
    <w:p/>
    <w:p>
      <w:r xmlns:w="http://schemas.openxmlformats.org/wordprocessingml/2006/main">
        <w:t xml:space="preserve">1. ਸੰਘਰਸ਼ ਦੇ ਸਮੇਂ ਪਰਮੇਸ਼ੁਰ ਦੀ ਇੱਛਾ ਉੱਤੇ ਭਰੋਸਾ ਰੱਖਣਾ ਸਿੱਖਣਾ</w:t>
      </w:r>
    </w:p>
    <w:p/>
    <w:p>
      <w:r xmlns:w="http://schemas.openxmlformats.org/wordprocessingml/2006/main">
        <w:t xml:space="preserve">2. ਆਪਣੇ ਦੁੱਖਾਂ ਲਈ ਰੱਬ ਨੂੰ ਦੋਸ਼ੀ ਨਾ ਠਹਿਰਾਉਣ ਦੀ ਮਹੱਤਤਾ ਨੂੰ ਸਮਝਣਾ</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ਉਤਪਤ 30:3 ਅਤੇ ਉਸ ਨੇ ਆਖਿਆ, ਵੇਖ ਮੇਰੀ ਦਾਸੀ ਬਿਲਹਾਹ, ਉਹ ਦੇ ਕੋਲ ਜਾ। ਅਤੇ ਉਹ ਮੇਰੇ ਗੋਡਿਆਂ ਭਾਰ ਹੋ ਜਾਵੇਗੀ, ਤਾਂ ਜੋ ਮੈਂ ਵੀ ਉਸ ਤੋਂ ਬੱਚੇ ਪੈਦਾ ਕਰ ਸਕਾਂ।</w:t>
      </w:r>
    </w:p>
    <w:p/>
    <w:p>
      <w:r xmlns:w="http://schemas.openxmlformats.org/wordprocessingml/2006/main">
        <w:t xml:space="preserve">ਪਰਮੇਸ਼ੁਰ ਨੇ ਸਾਨੂੰ ਫਲਦਾਇਕ ਹੋਣ ਅਤੇ ਵਧਣ ਲਈ ਬਣਾਇਆ ਹੈ, ਤਾਂ ਜੋ ਅਸੀਂ ਉਸਦੀ ਮਹਿਮਾ ਲਿਆ ਸਕੀਏ।</w:t>
      </w:r>
    </w:p>
    <w:p/>
    <w:p>
      <w:r xmlns:w="http://schemas.openxmlformats.org/wordprocessingml/2006/main">
        <w:t xml:space="preserve">1. ਨਿਹਚਾ ਦੇ ਫਲ: ਪ੍ਰਮਾਤਮਾ ਸ਼ਾਨਦਾਰ ਬਰਕਤਾਂ ਲਿਆਉਣ ਲਈ ਸਾਡੇ ਭਰੋਸੇ ਦੀ ਵਰਤੋਂ ਕਿਵੇਂ ਕਰਦਾ ਹੈ</w:t>
      </w:r>
    </w:p>
    <w:p/>
    <w:p>
      <w:r xmlns:w="http://schemas.openxmlformats.org/wordprocessingml/2006/main">
        <w:t xml:space="preserve">2. ਉਦਾਰਤਾ ਦੀ ਸ਼ਕਤੀ: ਸਾਡੀ ਦੇਣ ਨਾਲ ਪਰਮੇਸ਼ੁਰ ਨੂੰ ਕਿਵੇਂ ਖ਼ੁਸ਼ੀ ਮਿਲਦੀ ਹੈ</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ਅਫ਼ਸੀਆਂ 6:4 - ਪਿਤਾਓ, ਆਪਣੇ ਬੱਚਿਆਂ ਨੂੰ ਗੁੱਸੇ ਵਿੱਚ ਨਾ ਭੜਕਾਓ, ਪਰ ਉਨ੍ਹਾਂ ਨੂੰ ਪ੍ਰਭੂ ਦੇ ਅਨੁਸ਼ਾਸਨ ਅਤੇ ਸਿੱਖਿਆ ਵਿੱਚ ਪਾਲੋ।</w:t>
      </w:r>
    </w:p>
    <w:p/>
    <w:p>
      <w:r xmlns:w="http://schemas.openxmlformats.org/wordprocessingml/2006/main">
        <w:t xml:space="preserve">ਉਤਪਤ 30:4 ਅਤੇ ਉਸ ਨੇ ਉਸ ਨੂੰ ਆਪਣੀ ਦਾਸੀ ਬਿਲਹਾਹ ਪਤਨੀ ਨੂੰ ਦੇ ਦਿੱਤੀ ਅਤੇ ਯਾਕੂਬ ਉਸ ਦੇ ਕੋਲ ਗਿਆ।</w:t>
      </w:r>
    </w:p>
    <w:p/>
    <w:p>
      <w:r xmlns:w="http://schemas.openxmlformats.org/wordprocessingml/2006/main">
        <w:t xml:space="preserve">ਯਾਕੂਬ ਨੇ ਆਪਣੀ ਪਤਨੀ ਰਾਖੇਲ ਦੀ ਨੌਕਰਾਣੀ ਬਿਲਹਾਹ ਨਾਲ ਵਿਆਹ ਕਰਵਾ ਲਿਆ।</w:t>
      </w:r>
    </w:p>
    <w:p/>
    <w:p>
      <w:r xmlns:w="http://schemas.openxmlformats.org/wordprocessingml/2006/main">
        <w:t xml:space="preserve">1. ਪਿਆਰ ਦੀ ਸ਼ਕਤੀ: ਜੈਕਬ ਅਤੇ ਬਿਲਹਾਹ ਦਾ ਅਧਿਐਨ</w:t>
      </w:r>
    </w:p>
    <w:p/>
    <w:p>
      <w:r xmlns:w="http://schemas.openxmlformats.org/wordprocessingml/2006/main">
        <w:t xml:space="preserve">2. ਨੇਮ ਪ੍ਰਤੀ ਵਚਨਬੱਧਤਾ: ਜੈਕਬ ਅਤੇ ਬਿਲਹਾਹ ਦਾ ਇੱਕ ਕੇਸ ਅਧਿਐਨ</w:t>
      </w:r>
    </w:p>
    <w:p/>
    <w:p>
      <w:r xmlns:w="http://schemas.openxmlformats.org/wordprocessingml/2006/main">
        <w:t xml:space="preserve">1. ਉਤਪਤ 2:24 - "ਇਸ ਲਈ ਇੱਕ ਆਦਮੀ ਆਪਣੇ ਪਿਤਾ ਅਤੇ ਆਪਣੀ ਮਾਤਾ ਨੂੰ ਛੱਡ ਦੇਵੇਗਾ, ਅਤੇ ਆਪਣੀ ਪਤਨੀ ਨਾਲ ਜੁੜ ਜਾਵੇਗਾ: ਅਤੇ ਉਹ ਇੱਕ ਸਰੀਰ ਹੋਣਗੇ।"</w:t>
      </w:r>
    </w:p>
    <w:p/>
    <w:p>
      <w:r xmlns:w="http://schemas.openxmlformats.org/wordprocessingml/2006/main">
        <w:t xml:space="preserve">2. ਰੋਮੀਆਂ 7:2-3 - "ਕਿਉਂਕਿ ਜਿਸ ਔਰਤ ਦਾ ਪਤੀ ਹੈ, ਉਹ ਆਪਣੇ ਪਤੀ ਦੇ ਜਿਉਂਦੇ ਹੋਣ ਤੱਕ ਕਾਨੂੰਨ ਨਾਲ ਬੰਨ੍ਹੀ ਹੋਈ ਹੈ; ਪਰ ਜੇ ਪਤੀ ਮਰ ਗਿਆ ਹੈ, ਤਾਂ ਉਹ ਆਪਣੇ ਪਤੀ ਦੀ ਬਿਵਸਥਾ ਤੋਂ ਛੁੱਟ ਗਈ ਹੈ। ਜੇਕਰ ਉਸਦਾ ਪਤੀ ਜਿਉਂਦਾ ਹੈ, ਉਹ ਕਿਸੇ ਹੋਰ ਆਦਮੀ ਨਾਲ ਵਿਆਹੀ ਜਾਂਦੀ ਹੈ, ਤਾਂ ਉਸਨੂੰ ਵਿਭਚਾਰੀ ਕਿਹਾ ਜਾਵੇਗਾ।"</w:t>
      </w:r>
    </w:p>
    <w:p/>
    <w:p>
      <w:r xmlns:w="http://schemas.openxmlformats.org/wordprocessingml/2006/main">
        <w:t xml:space="preserve">ਉਤਪਤ 30:5 ਅਤੇ ਬਿਲਹਾਹ ਗਰਭਵਤੀ ਹੋਈ ਅਤੇ ਯਾਕੂਬ ਨੂੰ ਇੱਕ ਪੁੱਤਰ ਨੂੰ ਜਨਮ ਦਿੱਤਾ।</w:t>
      </w:r>
    </w:p>
    <w:p/>
    <w:p>
      <w:r xmlns:w="http://schemas.openxmlformats.org/wordprocessingml/2006/main">
        <w:t xml:space="preserve">ਯਾਕੂਬ ਦੀਆਂ ਪਤਨੀਆਂ ਵਿੱਚੋਂ ਇੱਕ ਬਿਲਹਾਹ ਨੇ ਇੱਕ ਪੁੱਤਰ ਨੂੰ ਜਨਮ ਦਿੱਤਾ।</w:t>
      </w:r>
    </w:p>
    <w:p/>
    <w:p>
      <w:r xmlns:w="http://schemas.openxmlformats.org/wordprocessingml/2006/main">
        <w:t xml:space="preserve">1. ਨਵੀਂ ਜ਼ਿੰਦਗੀ ਦੀ ਬਰਕਤ - ਰੋਮੀਆਂ 8:22</w:t>
      </w:r>
    </w:p>
    <w:p/>
    <w:p>
      <w:r xmlns:w="http://schemas.openxmlformats.org/wordprocessingml/2006/main">
        <w:t xml:space="preserve">2. ਪਰਮੇਸ਼ੁਰ ਦੀ ਵਫ਼ਾਦਾਰੀ - ਵਿਰਲਾਪ 3:22-23</w:t>
      </w:r>
    </w:p>
    <w:p/>
    <w:p>
      <w:r xmlns:w="http://schemas.openxmlformats.org/wordprocessingml/2006/main">
        <w:t xml:space="preserve">1. ਯਸਾਯਾਹ 66:9 - "ਕੀ ਮੈਂ ਜਨਮ ਦੇ ਬਿੰਦੂ ਤੇ ਲਿਆਵਾਂਗਾ ਅਤੇ ਪੈਦਾ ਕਰਨ ਦਾ ਕਾਰਨ ਨਹੀਂ ਬਣਾਂਗਾ?"</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ਉਤਪਤ 30:6 ਤਾਂ ਰਾਖੇਲ ਨੇ ਆਖਿਆ, ਪਰਮੇਸ਼ੁਰ ਨੇ ਮੇਰਾ ਨਿਆਂ ਕੀਤਾ ਅਤੇ ਮੇਰੀ ਅਵਾਜ਼ ਵੀ ਸੁਣੀ ਅਤੇ ਮੈਨੂੰ ਪੁੱਤਰ ਦਿੱਤਾ, ਇਸ ਲਈ ਉਹ ਦਾ ਨਾਮ ਦਾਨ ਰੱਖਿਆ।</w:t>
      </w:r>
    </w:p>
    <w:p/>
    <w:p>
      <w:r xmlns:w="http://schemas.openxmlformats.org/wordprocessingml/2006/main">
        <w:t xml:space="preserve">ਰਾਖੇਲ ਨੇ ਉਸ ਨੂੰ ਪੁੱਤਰ ਦੇਣ ਲਈ ਪਰਮੇਸ਼ੁਰ ਦੀ ਉਸਤਤਿ ਕੀਤੀ ਅਤੇ ਉਸ ਦਾ ਨਾਂ ਦਾਨ ਰੱਖਿਆ।</w:t>
      </w:r>
    </w:p>
    <w:p/>
    <w:p>
      <w:r xmlns:w="http://schemas.openxmlformats.org/wordprocessingml/2006/main">
        <w:t xml:space="preserve">1. ਹਰ ਹਾਲਤ ਵਿੱਚ ਪਰਮਾਤਮਾ ਦੀ ਉਸਤਤਿ ਕਰੋ</w:t>
      </w:r>
    </w:p>
    <w:p/>
    <w:p>
      <w:r xmlns:w="http://schemas.openxmlformats.org/wordprocessingml/2006/main">
        <w:t xml:space="preserve">2. ਰੱਬ ਦੇ ਸਮੇਂ ਵਿੱਚ ਭਰੋਸਾ ਰੱਖੋ</w:t>
      </w:r>
    </w:p>
    <w:p/>
    <w:p>
      <w:r xmlns:w="http://schemas.openxmlformats.org/wordprocessingml/2006/main">
        <w:t xml:space="preserve">1. ਜ਼ਬੂਰ 34:1 - "ਮੈਂ ਹਰ ਵੇਲੇ ਪ੍ਰਭੂ ਨੂੰ ਅਸੀਸ ਦੇਵਾਂਗਾ; ਉਸਦੀ ਉਸਤਤ ਸਦਾ ਮੇਰੇ ਮੂੰਹ ਵਿੱਚ ਰਹੇਗੀ।"</w:t>
      </w:r>
    </w:p>
    <w:p/>
    <w:p>
      <w:r xmlns:w="http://schemas.openxmlformats.org/wordprocessingml/2006/main">
        <w:t xml:space="preserve">2. ਵਿਰਲਾਪ 3:25-26 - ਪ੍ਰਭੂ ਉਨ੍ਹਾਂ ਲਈ ਚੰਗਾ ਹੈ ਜੋ ਉਸਦੀ ਉਡੀਕ ਕਰਦੇ ਹਨ, ਉਸ ਆਤਮਾ ਲਈ ਜੋ ਉਸਨੂੰ ਭਾਲਦੀ ਹੈ। ਇਹ ਚੰਗਾ ਹੈ ਕਿ ਮਨੁੱਖ ਨੂੰ ਪ੍ਰਭੂ ਦੀ ਮੁਕਤੀ ਲਈ ਚੁੱਪਚਾਪ ਉਡੀਕ ਕਰਨੀ ਚਾਹੀਦੀ ਹੈ।</w:t>
      </w:r>
    </w:p>
    <w:p/>
    <w:p>
      <w:r xmlns:w="http://schemas.openxmlformats.org/wordprocessingml/2006/main">
        <w:t xml:space="preserve">ਉਤਪਤ 30:7 ਅਤੇ ਰਾਖੇਲ ਦੀ ਦਾਸੀ ਬਿਲਹਾਹ ਫੇਰ ਗਰਭਵਤੀ ਹੋਈ, ਅਤੇ ਯਾਕੂਬ ਨੂੰ ਦੂਜਾ ਪੁੱਤਰ ਪੈਦਾ ਹੋਇਆ।</w:t>
      </w:r>
    </w:p>
    <w:p/>
    <w:p>
      <w:r xmlns:w="http://schemas.openxmlformats.org/wordprocessingml/2006/main">
        <w:t xml:space="preserve">ਰਾਖੇਲ ਦੀ ਨੌਕਰਾਣੀ ਬਿਲਹਾਹ ਗਰਭਵਤੀ ਹੋਈ ਅਤੇ ਯਾਕੂਬ ਦੇ ਦੂਜੇ ਪੁੱਤਰ ਨੂੰ ਜਨਮ ਦਿੰਦੀ ਹੈ।</w:t>
      </w:r>
    </w:p>
    <w:p/>
    <w:p>
      <w:r xmlns:w="http://schemas.openxmlformats.org/wordprocessingml/2006/main">
        <w:t xml:space="preserve">1. ਪਰਮੇਸ਼ੁਰ ਦੀ ਵਫ਼ਾਦਾਰੀ: ਯਾਕੂਬ ਦੀ ਕਹਾਣੀ - ਰੋਮੀਆਂ 8:28</w:t>
      </w:r>
    </w:p>
    <w:p/>
    <w:p>
      <w:r xmlns:w="http://schemas.openxmlformats.org/wordprocessingml/2006/main">
        <w:t xml:space="preserve">2. ਮੁਸ਼ਕਲ ਹਾਲਾਤਾਂ ਵਿੱਚ ਉਮੀਦ ਦੀ ਸ਼ਕਤੀ - ਯਸਾਯਾਹ 40:31</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40:31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ਉਤਪਤ 30:8 ਅਤੇ ਰਾਖੇਲ ਨੇ ਆਖਿਆ, ਮੈਂ ਆਪਣੀ ਭੈਣ ਨਾਲ ਵੱਡੀਆਂ ਕੁਸ਼ਤੀਆਂ ਲੜੀਆਂ ਅਤੇ ਮੈਂ ਜਿੱਤੀ ਅਤੇ ਉਹ ਦਾ ਨਾਮ ਨਫਤਾਲੀ ਰੱਖਿਆ।</w:t>
      </w:r>
    </w:p>
    <w:p/>
    <w:p>
      <w:r xmlns:w="http://schemas.openxmlformats.org/wordprocessingml/2006/main">
        <w:t xml:space="preserve">ਰਾਖੇਲ ਦੀ ਆਪਣੀ ਭੈਣ ਨਾਲ ਔਖੀ ਲੜਾਈ ਹੋਈ, ਪਰ ਉਹ ਜਿੱਤ ਗਈ ਅਤੇ ਉਸਨੇ ਆਪਣੇ ਪੁੱਤਰ ਦਾ ਨਾਮ ਨਫ਼ਤਾਲੀ ਰੱਖਿਆ।</w:t>
      </w:r>
    </w:p>
    <w:p/>
    <w:p>
      <w:r xmlns:w="http://schemas.openxmlformats.org/wordprocessingml/2006/main">
        <w:t xml:space="preserve">1. ਕਦੇ ਹਾਰ ਨਾ ਮੰਨੋ: ਰੱਬ ਤੁਹਾਨੂੰ ਮੁਸ਼ਕਲ ਲੜਾਈਆਂ ਵਿੱਚੋਂ ਦੇਖੇਗਾ</w:t>
      </w:r>
    </w:p>
    <w:p/>
    <w:p>
      <w:r xmlns:w="http://schemas.openxmlformats.org/wordprocessingml/2006/main">
        <w:t xml:space="preserve">2. ਪਰਮੇਸ਼ੁਰ ਦੀ ਬੁੱਧ ਅਚਾਨਕ ਤਰੀਕਿਆਂ ਨਾਲ ਪ੍ਰਗਟ ਹੁੰਦੀ ਹੈ</w:t>
      </w:r>
    </w:p>
    <w:p/>
    <w:p>
      <w:r xmlns:w="http://schemas.openxmlformats.org/wordprocessingml/2006/main">
        <w:t xml:space="preserve">1. ਰੋਮੀਆਂ 8:37 ਫਿਰ ਵੀ ਇਹਨਾਂ ਸਾਰੀਆਂ ਚੀਜ਼ਾਂ ਵਿੱਚ ਅਸੀਂ ਉਸ ਦੁਆਰਾ ਜਿੱਤਣ ਵਾਲੇ ਨਾਲੋਂ ਵੱਧ ਹਾਂ ਜਿਸਨੇ ਸਾਨੂੰ ਪਿਆਰ ਕੀਤਾ।</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ਉਤਪਤ 30:9 ਜਦੋਂ ਲੇਆਹ ਨੇ ਦੇਖਿਆ ਕਿ ਉਹ ਨੇ ਜਨਮ ਛੱਡ ਦਿੱਤਾ ਹੈ, ਤਾਂ ਉਸ ਨੇ ਆਪਣੀ ਦਾਸੀ ਜ਼ਿਲਫ਼ਾਹ ਨੂੰ ਲਿਆ ਅਤੇ ਯਾਕੂਬ ਨੂੰ ਪਤਨੀ ਨੂੰ ਦੇ ਦਿੱਤਾ।</w:t>
      </w:r>
    </w:p>
    <w:p/>
    <w:p>
      <w:r xmlns:w="http://schemas.openxmlformats.org/wordprocessingml/2006/main">
        <w:t xml:space="preserve">ਲੇਆਹ ਨੇ ਆਪਣੀ ਦਾਸੀ ਜਿਲਫ਼ਾਹ ਯਾਕੂਬ ਨੂੰ ਪਤਨੀ ਨੂੰ ਦੇ ਦਿੱਤੀ।</w:t>
      </w:r>
    </w:p>
    <w:p/>
    <w:p>
      <w:r xmlns:w="http://schemas.openxmlformats.org/wordprocessingml/2006/main">
        <w:t xml:space="preserve">1. ਵਿਆਹ ਲਈ ਪਰਮੇਸ਼ੁਰ ਦੀ ਯੋਜਨਾ ਹਮੇਸ਼ਾ ਸਾਫ਼ ਹੁੰਦੀ ਹੈ</w:t>
      </w:r>
    </w:p>
    <w:p/>
    <w:p>
      <w:r xmlns:w="http://schemas.openxmlformats.org/wordprocessingml/2006/main">
        <w:t xml:space="preserve">2. ਵਫ਼ਾਦਾਰ ਸੇਵਾ ਦਾ ਅਰਥ</w:t>
      </w:r>
    </w:p>
    <w:p/>
    <w:p>
      <w:r xmlns:w="http://schemas.openxmlformats.org/wordprocessingml/2006/main">
        <w:t xml:space="preserve">1. ਅਫ਼ਸੀਆਂ 5:22-33</w:t>
      </w:r>
    </w:p>
    <w:p/>
    <w:p>
      <w:r xmlns:w="http://schemas.openxmlformats.org/wordprocessingml/2006/main">
        <w:t xml:space="preserve">2. ਉਤਪਤ 2:24-25</w:t>
      </w:r>
    </w:p>
    <w:p/>
    <w:p>
      <w:r xmlns:w="http://schemas.openxmlformats.org/wordprocessingml/2006/main">
        <w:t xml:space="preserve">ਉਤਪਤ 30:10 ਅਤੇ ਜ਼ਿਲਫ਼ਾ ਲੇਆਹ ਦੀ ਦਾਸੀ ਨੇ ਯਾਕੂਬ ਨੂੰ ਇੱਕ ਪੁੱਤਰ ਨੂੰ ਜਨਮ ਦਿੱਤਾ।</w:t>
      </w:r>
    </w:p>
    <w:p/>
    <w:p>
      <w:r xmlns:w="http://schemas.openxmlformats.org/wordprocessingml/2006/main">
        <w:t xml:space="preserve">ਲੇਆਹ ਦੀ ਦਾਸੀ ਜ਼ਿਲਪਾਹ ਨੇ ਯਾਕੂਬ ਦੇ ਪੁੱਤਰ ਨੂੰ ਜਨਮ ਦਿੱਤਾ।</w:t>
      </w:r>
    </w:p>
    <w:p/>
    <w:p>
      <w:r xmlns:w="http://schemas.openxmlformats.org/wordprocessingml/2006/main">
        <w:t xml:space="preserve">1. ਬਾਈਬਲ ਵਿਚ ਚਮਤਕਾਰੀ ਜਨਮ</w:t>
      </w:r>
    </w:p>
    <w:p/>
    <w:p>
      <w:r xmlns:w="http://schemas.openxmlformats.org/wordprocessingml/2006/main">
        <w:t xml:space="preserve">2. ਵਿਸ਼ਵਾਸ ਅਤੇ ਲਗਨ ਦੀ ਸ਼ਕਤੀ</w:t>
      </w:r>
    </w:p>
    <w:p/>
    <w:p>
      <w:r xmlns:w="http://schemas.openxmlformats.org/wordprocessingml/2006/main">
        <w:t xml:space="preserve">1. ਜ਼ਬੂਰ 113:9 - ਉਹ ਬਾਂਝ ਔਰਤ ਨੂੰ ਘਰ ਰੱਖਣ ਲਈ, ਅਤੇ ਬੱਚਿਆਂ ਦੀ ਅਨੰਦਮਈ ਮਾਂ ਬਣਨ ਲਈ ਬਣਾਉਂਦਾ ਹੈ। ਯਹੋਵਾਹ ਦੀ ਉਸਤਤਿ ਕਰੋ।</w:t>
      </w:r>
    </w:p>
    <w:p/>
    <w:p>
      <w:r xmlns:w="http://schemas.openxmlformats.org/wordprocessingml/2006/main">
        <w:t xml:space="preserve">2. ਯਸਾਯਾਹ 54:1 - ਗਾਓ, ਹੇ ਬਾਂਝ, ਤੂੰ ਜਿਸ ਨੇ ਜਨਮ ਨਹੀਂ ਲਿਆ; ਗਾਉਣ ਵਿੱਚ ਅੱਗੇ ਵਧੋ, ਅਤੇ ਉੱਚੀ ਅਵਾਜ਼ ਵਿੱਚ ਰੋਵੋ, ਤੂੰ ਜਿਸ ਨੇ ਬੱਚੇ ਨੂੰ ਜਨਮ ਨਹੀਂ ਦਿੱਤਾ, ਕਿਉਂ ਜੋ ਵਿਰਾਨ ਦੇ ਬੱਚੇ ਵਿਆਹੀ ਪਤਨੀ ਦੇ ਬੱਚਿਆਂ ਨਾਲੋਂ ਵੱਧ ਹਨ, ਪ੍ਰਭੂ ਆਖਦਾ ਹੈ.</w:t>
      </w:r>
    </w:p>
    <w:p/>
    <w:p>
      <w:r xmlns:w="http://schemas.openxmlformats.org/wordprocessingml/2006/main">
        <w:t xml:space="preserve">ਉਤਪਤ 30:11 ਅਤੇ ਲੇਆਹ ਨੇ ਆਖਿਆ, ਇੱਕ ਦਲ ਆਉਂਦਾ ਹੈ ਅਤੇ ਉਸ ਨੇ ਉਹ ਦਾ ਨਾਮ ਗਾਦ ਰੱਖਿਆ।</w:t>
      </w:r>
    </w:p>
    <w:p/>
    <w:p>
      <w:r xmlns:w="http://schemas.openxmlformats.org/wordprocessingml/2006/main">
        <w:t xml:space="preserve">ਲੇਆਹ ਨੇ ਆਪਣੇ ਪੁੱਤਰ ਦਾ ਨਾਮ ਗਾਦ ਰੱਖਿਆ, ਅਤੇ ਕਿਹਾ ਕਿ ਨਾਮ ਦਾ ਅਰਥ ਹੈ "ਇੱਕ ਫੌਜ ਆਉਂਦੀ ਹੈ।"</w:t>
      </w:r>
    </w:p>
    <w:p/>
    <w:p>
      <w:r xmlns:w="http://schemas.openxmlformats.org/wordprocessingml/2006/main">
        <w:t xml:space="preserve">1. ਰੱਬ ਸਾਨੂੰ ਮੁਸੀਬਤ ਦੇ ਸਮੇਂ ਵਿੱਚ ਤਾਕਤ ਅਤੇ ਉਮੀਦ ਦਿੰਦਾ ਹੈ</w:t>
      </w:r>
    </w:p>
    <w:p/>
    <w:p>
      <w:r xmlns:w="http://schemas.openxmlformats.org/wordprocessingml/2006/main">
        <w:t xml:space="preserve">2. ਇੱਕ ਨਾਮ ਦੀ ਸ਼ਕਤੀ: ਅਸੀਂ ਦੂਜਿਆਂ ਨੂੰ ਕੀ ਕਹਿੰਦੇ ਹਾਂ ਦੇ ਪਿੱਛੇ ਦੇ ਅਰਥ ਨੂੰ ਸਮਝਣਾ</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ਕਹਾਉਤਾਂ 22:1 - "ਵੱਡੀ ਦੌਲਤ ਨਾਲੋਂ ਚੰਗਾ ਨਾਮ ਚੁਣਿਆ ਜਾਣਾ, ਅਤੇ ਚਾਂਦੀ ਅਤੇ ਸੋਨੇ ਨਾਲੋਂ ਪਿਆਰੀ ਮਿਹਰਬਾਨੀ ਹੈ।"</w:t>
      </w:r>
    </w:p>
    <w:p/>
    <w:p>
      <w:r xmlns:w="http://schemas.openxmlformats.org/wordprocessingml/2006/main">
        <w:t xml:space="preserve">ਉਤਪਤ 30:12 ਅਤੇ ਜ਼ਿਲਫ਼ਾ ਲੇਆਹ ਦੀ ਦਾਸੀ ਨੇ ਯਾਕੂਬ ਨੂੰ ਦੂਜਾ ਪੁੱਤਰ ਜਨਮ ਦਿੱਤਾ।</w:t>
      </w:r>
    </w:p>
    <w:p/>
    <w:p>
      <w:r xmlns:w="http://schemas.openxmlformats.org/wordprocessingml/2006/main">
        <w:t xml:space="preserve">ਲੇਆਹ ਦੀ ਦਾਸੀ ਜ਼ਿਲਪਾਹ ਨੇ ਯਾਕੂਬ ਦੇ ਦੂਜੇ ਪੁੱਤਰ ਨੂੰ ਜਨਮ ਦਿੱਤਾ।</w:t>
      </w:r>
    </w:p>
    <w:p/>
    <w:p>
      <w:r xmlns:w="http://schemas.openxmlformats.org/wordprocessingml/2006/main">
        <w:t xml:space="preserve">1. ਵਿਸ਼ਵਾਸ ਦੀ ਸ਼ਕਤੀ: ਸਾਡੀਆਂ ਅਜ਼ਮਾਇਸ਼ਾਂ ਰਾਹੀਂ ਪਰਮੇਸ਼ੁਰ ਦਾ ਪ੍ਰਬੰਧ</w:t>
      </w:r>
    </w:p>
    <w:p/>
    <w:p>
      <w:r xmlns:w="http://schemas.openxmlformats.org/wordprocessingml/2006/main">
        <w:t xml:space="preserve">2. ਮਾਂ ਦੀ ਅਸੀਸ: ਰੱਬ ਵੱਲੋਂ ਇੱਕ ਤੋਹਫ਼ਾ</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ਉਤਪਤ 30:13 ਅਤੇ ਲੇਆਹ ਨੇ ਆਖਿਆ, ਮੈਂ ਧੰਨ ਹਾਂ ਕਿਉਂ ਜੋ ਧੀਆਂ ਮੈਨੂੰ ਧੰਨ ਆਖਣਗੀਆਂ ਅਤੇ ਉਸ ਨੇ ਉਹ ਦਾ ਨਾਮ ਆਸ਼ੇਰ ਰੱਖਿਆ।</w:t>
      </w:r>
    </w:p>
    <w:p/>
    <w:p>
      <w:r xmlns:w="http://schemas.openxmlformats.org/wordprocessingml/2006/main">
        <w:t xml:space="preserve">ਲੀਆਹ ਆਪਣੇ ਪੁੱਤਰ ਆਸ਼ੇਰ ਦੇ ਜਨਮ ਦਾ ਜਸ਼ਨ ਮਨਾਉਂਦੀ ਹੈ, ਇਸ ਲਈ ਧੰਨ ਮਹਿਸੂਸ ਕਰਦੀ ਹੈ ਕਿ ਉਸ ਦੀਆਂ ਧੀਆਂ ਉਸ ਨੂੰ "ਧੰਨ" ਕਹਿਣਗੀਆਂ।</w:t>
      </w:r>
    </w:p>
    <w:p/>
    <w:p>
      <w:r xmlns:w="http://schemas.openxmlformats.org/wordprocessingml/2006/main">
        <w:t xml:space="preserve">1. "ਆਸ਼ੇਰ ਦੇ ਨਾਮ ਵਿੱਚ ਮੁਬਾਰਕ" - ਅਸੀਸਾਂ ਦੀ ਸ਼ਕਤੀ ਬਾਰੇ, ਅਤੇ ਬਖਸ਼ਿਸ਼ ਹੋਣ ਦਾ ਕੰਮ ਪੀੜ੍ਹੀਆਂ ਦੁਆਰਾ ਕਿਵੇਂ ਪਾਸ ਕੀਤਾ ਜਾ ਸਕਦਾ ਹੈ।</w:t>
      </w:r>
    </w:p>
    <w:p/>
    <w:p>
      <w:r xmlns:w="http://schemas.openxmlformats.org/wordprocessingml/2006/main">
        <w:t xml:space="preserve">2. "ਮਾਤਾ-ਪਿਤਾ ਦੀ ਖੁਸ਼ੀ" - ਇੱਕ ਬੱਚੇ ਦੇ ਜਨਮ 'ਤੇ ਮਾਂ-ਬਾਪ ਦੀ ਖੁਸ਼ੀ ਬਾਰੇ, ਅਤੇ ਇਹ ਤਾਕਤ ਅਤੇ ਆਰਾਮ ਦਾ ਸਰੋਤ ਕਿਵੇਂ ਹੋ ਸਕਦਾ ਹੈ।</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ਕਹਾਉਤਾਂ 17:6 - "ਪੋਤੇ-ਪੋਤੀਆਂ ਬੁੱਢਿਆਂ ਦਾ ਤਾਜ ਹਨ, ਅਤੇ ਬੱਚਿਆਂ ਦੀ ਸ਼ਾਨ ਉਨ੍ਹਾਂ ਦੇ ਪਿਤਾ ਹਨ।"</w:t>
      </w:r>
    </w:p>
    <w:p/>
    <w:p>
      <w:r xmlns:w="http://schemas.openxmlformats.org/wordprocessingml/2006/main">
        <w:t xml:space="preserve">ਉਤਪਤ 30:14 ਅਤੇ ਰਊਬੇਨ ਕਣਕ ਦੀ ਵਾਢੀ ਦੇ ਦਿਨਾਂ ਵਿੱਚ ਗਿਆ, ਅਤੇ ਖੇਤ ਵਿੱਚ ਦੂਤ ਲੱਭ ਕੇ ਆਪਣੀ ਮਾਤਾ ਲੇਆਹ ਕੋਲ ਲਿਆਇਆ। ਤਦ ਰਾਖੇਲ ਨੇ ਲੇਆਹ ਨੂੰ ਆਖਿਆ, ਮੈਨੂੰ ਆਪਣੇ ਪੁੱਤਰ ਦੇ ਦੁੰਦਰੇ ਵਿੱਚੋਂ ਦੇ ਦਿਓ।</w:t>
      </w:r>
    </w:p>
    <w:p/>
    <w:p>
      <w:r xmlns:w="http://schemas.openxmlformats.org/wordprocessingml/2006/main">
        <w:t xml:space="preserve">ਰਊਬੇਨ ਨੂੰ ਕਣਕ ਦੀ ਵਾਢੀ ਦੇ ਦੌਰਾਨ ਖੇਤ ਵਿੱਚ ਦੂਦਰਾ ਲੱਭੇ ਅਤੇ ਉਨ੍ਹਾਂ ਨੂੰ ਆਪਣੀ ਮਾਂ ਲੇਆਹ ਕੋਲ ਲਿਆਇਆ। ਰਾਖੇਲ ਨੇ ਫਿਰ ਲੇਆਹ ਤੋਂ ਕੁਝ ਦੁੰਦਰਾ ਮੰਗੇ।</w:t>
      </w:r>
    </w:p>
    <w:p/>
    <w:p>
      <w:r xmlns:w="http://schemas.openxmlformats.org/wordprocessingml/2006/main">
        <w:t xml:space="preserve">1. ਉਦਾਰ ਹੋਣ ਅਤੇ ਦੂਜਿਆਂ ਨੂੰ ਦੇਣ ਦੀ ਮਹੱਤਤਾ</w:t>
      </w:r>
    </w:p>
    <w:p/>
    <w:p>
      <w:r xmlns:w="http://schemas.openxmlformats.org/wordprocessingml/2006/main">
        <w:t xml:space="preserve">2. ਮਾਂ ਦੇ ਪਿਆਰ ਦੀ ਸ਼ਕਤੀ</w:t>
      </w:r>
    </w:p>
    <w:p/>
    <w:p>
      <w:r xmlns:w="http://schemas.openxmlformats.org/wordprocessingml/2006/main">
        <w:t xml:space="preserve">1. ਕਹਾਉਤਾਂ 11:25 - "ਇੱਕ ਖੁੱਲ੍ਹੇ ਦਿਲ ਵਾਲਾ ਵਿਅਕਤੀ ਖੁਸ਼ਹਾਲ ਹੁੰਦਾ ਹੈ; ਜੋ ਕੋਈ ਦੂਸਰਿਆਂ ਨੂੰ ਤਾਜ਼ਗੀ ਦਿੰਦਾ ਹੈ ਉਹ ਤਾਜ਼ਗੀ ਪ੍ਰਾਪਤ ਕਰੇਗਾ।"</w:t>
      </w:r>
    </w:p>
    <w:p/>
    <w:p>
      <w:r xmlns:w="http://schemas.openxmlformats.org/wordprocessingml/2006/main">
        <w:t xml:space="preserve">2. ਕਹਾਉਤਾਂ 31:28 - "ਉਸ ਦੇ ਬੱਚੇ ਉੱਠਦੇ ਹਨ ਅਤੇ ਉਸਨੂੰ ਮੁਬਾਰਕ ਆਖਦੇ ਹਨ; ਉਸਦਾ ਪਤੀ ਵੀ, ਅਤੇ ਉਹ ਉਸਦੀ ਪ੍ਰਸ਼ੰਸਾ ਕਰਦਾ ਹੈ:"</w:t>
      </w:r>
    </w:p>
    <w:p/>
    <w:p>
      <w:r xmlns:w="http://schemas.openxmlformats.org/wordprocessingml/2006/main">
        <w:t xml:space="preserve">ਉਤਪਤ 30:15 ਅਤੇ ਉਸ ਨੇ ਉਹ ਨੂੰ ਆਖਿਆ, ਕੀ ਇਹ ਛੋਟੀ ਗੱਲ ਹੈ ਕਿ ਤੂੰ ਮੇਰੇ ਪਤੀ ਨੂੰ ਲੈ ਲਿਆ ਹੈ? ਅਤੇ ਕੀ ਤੂੰ ਮੇਰੇ ਪੁੱਤਰ ਦੇ ਦੂਤ ਵੀ ਖੋਹ ਲਵੇਂਗਾ? ਤਾਂ ਰਾਖੇਲ ਨੇ ਆਖਿਆ, ਇਸ ਲਈ ਉਹ ਤੇਰੇ ਪੁੱਤਰ ਦੀਆਂ ਦੁੰਦਾਂ ਲਈ ਰਾਤ ਨੂੰ ਤੇਰੇ ਨਾਲ ਲੇਟੇਗਾ।</w:t>
      </w:r>
    </w:p>
    <w:p/>
    <w:p>
      <w:r xmlns:w="http://schemas.openxmlformats.org/wordprocessingml/2006/main">
        <w:t xml:space="preserve">ਰਾਖੇਲ ਲੀਹ ਦੇ ਪੁੱਤਰ ਦੇ ਮੰਡਰੈਕਸ ਦੇ ਬਦਲੇ ਲੀਹ ਨੂੰ ਆਪਣੇ ਪਤੀ ਜੈਕਬ ਨਾਲ ਸੌਣ ਦੇਣ ਲਈ ਸਹਿਮਤ ਹੋ ਜਾਂਦੀ ਹੈ।</w:t>
      </w:r>
    </w:p>
    <w:p/>
    <w:p>
      <w:r xmlns:w="http://schemas.openxmlformats.org/wordprocessingml/2006/main">
        <w:t xml:space="preserve">1. ਬਲੀਦਾਨ ਦੀ ਸ਼ਕਤੀ: ਉਤਪਤ 30 ਵਿੱਚ ਰਾਖੇਲ ਦਾ ਅਧਿਐਨ</w:t>
      </w:r>
    </w:p>
    <w:p/>
    <w:p>
      <w:r xmlns:w="http://schemas.openxmlformats.org/wordprocessingml/2006/main">
        <w:t xml:space="preserve">2. ਰਿਡੀਮਿੰਗ ਰਿਲੇਸ਼ਨਸ਼ਿਪ: ਉਤਪਤ 30 ਵਿੱਚ ਮਾਫੀ ਦੀ ਸ਼ਕਤੀ</w:t>
      </w:r>
    </w:p>
    <w:p/>
    <w:p>
      <w:r xmlns:w="http://schemas.openxmlformats.org/wordprocessingml/2006/main">
        <w:t xml:space="preserve">1. ਅਫ਼ਸੀਆਂ 5:21-33 - ਮਸੀਹ ਲਈ ਸਤਿਕਾਰ ਵਜੋਂ ਇੱਕ ਦੂਜੇ ਦੇ ਅਧੀਨ ਹੋਣਾ</w:t>
      </w:r>
    </w:p>
    <w:p/>
    <w:p>
      <w:r xmlns:w="http://schemas.openxmlformats.org/wordprocessingml/2006/main">
        <w:t xml:space="preserve">2. ਰੋਮੀਆਂ 12:17-21 - ਬੁਰਾਈ ਨੂੰ ਚੰਗਿਆਈ ਨਾਲ ਜਿੱਤਣਾ</w:t>
      </w:r>
    </w:p>
    <w:p/>
    <w:p>
      <w:r xmlns:w="http://schemas.openxmlformats.org/wordprocessingml/2006/main">
        <w:t xml:space="preserve">ਉਤਪਤ 30:16 ਅਤੇ ਸ਼ਾਮ ਨੂੰ ਯਾਕੂਬ ਖੇਤ ਵਿੱਚੋਂ ਨਿੱਕਲਿਆ ਅਤੇ ਲੇਆਹ ਉਸ ਨੂੰ ਮਿਲਣ ਲਈ ਨਿੱਕਲ ਗਈ ਅਤੇ ਆਖਿਆ, ਤੈਨੂੰ ਮੇਰੇ ਕੋਲ ਆਉਣਾ ਚਾਹੀਦਾ ਹੈ। ਕਿਉਂ ਜੋ ਮੈਂ ਤੈਨੂੰ ਆਪਣੇ ਪੁੱਤਰ ਦੇ ਦੂਤ ਦੇ ਨਾਲ ਭਾੜੇ ਤੇ ਲਿਆ ਹੈ। ਅਤੇ ਉਹ ਉਸ ਰਾਤ ਉਸ ਨਾਲ ਲੇਟ ਗਿਆ।</w:t>
      </w:r>
    </w:p>
    <w:p/>
    <w:p>
      <w:r xmlns:w="http://schemas.openxmlformats.org/wordprocessingml/2006/main">
        <w:t xml:space="preserve">ਯਾਕੂਬ ਅਤੇ ਲੀਹ ਦਾ ਰਿਸ਼ਤਾ ਇਸ ਹਵਾਲੇ ਵਿੱਚ ਹੋਰ ਪ੍ਰਗਟ ਹੁੰਦਾ ਹੈ, ਇਹ ਦਰਸਾਉਂਦਾ ਹੈ ਕਿ ਜੈਕਬ ਦਾ ਲੀਹ ਨਾਲ ਸਰੀਰਕ ਸਬੰਧ ਸੀ।</w:t>
      </w:r>
    </w:p>
    <w:p/>
    <w:p>
      <w:r xmlns:w="http://schemas.openxmlformats.org/wordprocessingml/2006/main">
        <w:t xml:space="preserve">1. ਪਿਆਰ ਅਤੇ ਵਿਆਹ ਲਈ ਪਰਮੇਸ਼ੁਰ ਦੀ ਯੋਜਨਾ - ਉਤਪਤ 30:16</w:t>
      </w:r>
    </w:p>
    <w:p/>
    <w:p>
      <w:r xmlns:w="http://schemas.openxmlformats.org/wordprocessingml/2006/main">
        <w:t xml:space="preserve">2. ਵਚਨਬੱਧਤਾ ਦੀ ਸ਼ਕਤੀ - ਉਤਪਤ 30:16</w:t>
      </w:r>
    </w:p>
    <w:p/>
    <w:p>
      <w:r xmlns:w="http://schemas.openxmlformats.org/wordprocessingml/2006/main">
        <w:t xml:space="preserve">1. ਸੁਲੇਮਾਨ ਦਾ ਗੀਤ 4:10-12 - "ਹੇ ਮੇਰੀ ਭੈਣ, ਮੇਰੀ ਵਹੁਟੀ, ਤੇਰਾ ਪਿਆਰ ਕਿੰਨਾ ਮਨਮੋਹਕ ਹੈ! ਤੇਰਾ ਪਿਆਰ ਮੈ ਨਾਲੋਂ, ਅਤੇ ਤੇਰੀ ਅਤਰ ਦੀ ਸੁਗੰਧ ਕਿਸੇ ਵੀ ਮਸਾਲੇ ਨਾਲੋਂ ਕਿੰਨੀ ਮਿੱਠੀ ਹੈ! ਤੇਰੇ ਬੁੱਲ੍ਹਾਂ ਤੋਂ ਮਿਠਾਸ ਡਿੱਗਦੀ ਹੈ ਸ਼ਹਿਦ, ਮੇਰੀ ਲਾੜੀ, ਦੁੱਧ ਅਤੇ ਸ਼ਹਿਦ ਤੇਰੀ ਜੀਭ ਦੇ ਹੇਠਾਂ ਹਨ, ਤੇਰੇ ਵਸਤਰਾਂ ਦੀ ਸੁਗੰਧ ਲਬਾਨੋਨ ਵਰਗੀ ਹੈ।"</w:t>
      </w:r>
    </w:p>
    <w:p/>
    <w:p>
      <w:r xmlns:w="http://schemas.openxmlformats.org/wordprocessingml/2006/main">
        <w:t xml:space="preserve">2. 1 ਕੁਰਿੰਥੀਆਂ 7:2-5 - "ਪਰ ਕਿਉਂਕਿ ਜਿਨਸੀ ਅਨੈਤਿਕਤਾ ਵਾਪਰ ਰਹੀ ਹੈ, ਹਰ ਇੱਕ ਆਦਮੀ ਨੂੰ ਆਪਣੀ ਪਤਨੀ ਨਾਲ ਅਤੇ ਹਰ ਇੱਕ ਔਰਤ ਨੂੰ ਆਪਣੇ ਪਤੀ ਨਾਲ ਜਿਨਸੀ ਸੰਬੰਧ ਬਣਾਉਣੇ ਚਾਹੀਦੇ ਹਨ। ਪਤੀ ਨੂੰ ਆਪਣੀ ਪਤਨੀ ਪ੍ਰਤੀ ਆਪਣਾ ਵਿਆਹੁਤਾ ਫਰਜ਼ ਨਿਭਾਉਣਾ ਚਾਹੀਦਾ ਹੈ, ਅਤੇ ਇਸੇ ਤਰ੍ਹਾਂ ਪਤਨੀ ਦਾ ਆਪਣੇ ਪਤੀ ਨੂੰ। ਪਤਨੀ ਦਾ ਆਪਣੇ ਸਰੀਰ ਉੱਤੇ ਅਧਿਕਾਰ ਨਹੀਂ ਹੈ, ਪਰ ਉਹ ਆਪਣੇ ਪਤੀ ਨੂੰ ਸੌਂਪ ਦਿੰਦੀ ਹੈ। ਸਿਵਾਏ ਸ਼ਾਇਦ ਆਪਸੀ ਸਹਿਮਤੀ ਅਤੇ ਕੁਝ ਸਮੇਂ ਲਈ, ਤਾਂ ਜੋ ਤੁਸੀਂ ਆਪਣੇ ਆਪ ਨੂੰ ਪ੍ਰਾਰਥਨਾ ਵਿੱਚ ਸਮਰਪਿਤ ਕਰ ਸਕੋ। ਫਿਰ ਇਕੱਠੇ ਹੋਵੋ ਤਾਂ ਜੋ ਤੁਹਾਡੇ ਸੰਜਮ ਦੀ ਘਾਟ ਕਾਰਨ ਸ਼ੈਤਾਨ ਤੁਹਾਨੂੰ ਪਰਤਾਉਣ ਵਿੱਚ ਨਾ ਪਵੇ।"</w:t>
      </w:r>
    </w:p>
    <w:p/>
    <w:p>
      <w:r xmlns:w="http://schemas.openxmlformats.org/wordprocessingml/2006/main">
        <w:t xml:space="preserve">ਉਤਪਤ 30:17 ਅਤੇ ਪਰਮੇਸ਼ੁਰ ਨੇ ਲੇਆਹ ਦੀ ਗੱਲ ਸੁਣੀ ਅਤੇ ਉਹ ਗਰਭਵਤੀ ਹੋਈ ਅਤੇ ਯਾਕੂਬ ਨੂੰ ਪੰਜਵੇਂ ਪੁੱਤਰ ਨੂੰ ਜਨਮ ਦਿੱਤਾ।</w:t>
      </w:r>
    </w:p>
    <w:p/>
    <w:p>
      <w:r xmlns:w="http://schemas.openxmlformats.org/wordprocessingml/2006/main">
        <w:t xml:space="preserve">ਪਰਮੇਸ਼ੁਰ ਨੇ ਲੇਆਹ ਦੀਆਂ ਪ੍ਰਾਰਥਨਾਵਾਂ ਸੁਣੀਆਂ ਅਤੇ ਉਸਨੇ ਆਪਣੇ ਪੰਜਵੇਂ ਪੁੱਤਰ ਯਾਕੂਬ ਨੂੰ ਜਨਮ ਦਿੱਤਾ।</w:t>
      </w:r>
    </w:p>
    <w:p/>
    <w:p>
      <w:r xmlns:w="http://schemas.openxmlformats.org/wordprocessingml/2006/main">
        <w:t xml:space="preserve">1. ਰੱਬ ਹਮੇਸ਼ਾ ਸਾਡੀਆਂ ਪ੍ਰਾਰਥਨਾਵਾਂ ਸੁਣਦਾ ਹੈ।</w:t>
      </w:r>
    </w:p>
    <w:p/>
    <w:p>
      <w:r xmlns:w="http://schemas.openxmlformats.org/wordprocessingml/2006/main">
        <w:t xml:space="preserve">2. ਪ੍ਰਮਾਤਮਾ ਆਪਣੇ ਸਮੇਂ ਵਿੱਚ ਸਾਡੀਆਂ ਪ੍ਰਾਰਥਨਾਵਾਂ ਦਾ ਜਵਾਬ ਦਿੰਦਾ ਹੈ।</w:t>
      </w:r>
    </w:p>
    <w:p/>
    <w:p>
      <w:r xmlns:w="http://schemas.openxmlformats.org/wordprocessingml/2006/main">
        <w:t xml:space="preserve">1. ਯਾਕੂਬ 5:16 - ਇੱਕ ਧਰਮੀ ਵਿਅਕਤੀ ਦੀ ਪ੍ਰਾਰਥਨਾ ਸ਼ਕਤੀਸ਼ਾਲੀ ਅਤੇ ਪ੍ਰਭਾਵਸ਼ਾਲੀ ਹੁੰਦੀ ਹੈ।</w:t>
      </w:r>
    </w:p>
    <w:p/>
    <w:p>
      <w:r xmlns:w="http://schemas.openxmlformats.org/wordprocessingml/2006/main">
        <w:t xml:space="preserve">2. 1 ਯੂਹੰਨਾ 5:14-15 - ਇਹ ਵਿਸ਼ਵਾਸ ਹੈ ਕਿ ਅਸੀਂ ਪ੍ਰਮਾਤਮਾ ਦੇ ਨੇੜੇ ਪਹੁੰਚਣ ਵਿੱਚ ਹਾਂ: ਕਿ ਜੇ ਅਸੀਂ ਉਸਦੀ ਇੱਛਾ ਅਨੁਸਾਰ ਕੁਝ ਮੰਗਦੇ ਹਾਂ, ਤਾਂ ਉਹ ਸਾਡੀ ਸੁਣਦਾ ਹੈ। ਅਤੇ ਜੇ ਅਸੀਂ ਜਾਣਦੇ ਹਾਂ ਕਿ ਉਹ ਸਾਡੀ ਸੁਣਦਾ ਹੈ ਜੋ ਅਸੀਂ ਮੰਗਦੇ ਹਾਂ ਤਾਂ ਅਸੀਂ ਜਾਣਦੇ ਹਾਂ ਕਿ ਸਾਡੇ ਕੋਲ ਉਹ ਹੈ ਜੋ ਅਸੀਂ ਉਸ ਤੋਂ ਮੰਗਿਆ ਹੈ।</w:t>
      </w:r>
    </w:p>
    <w:p/>
    <w:p>
      <w:r xmlns:w="http://schemas.openxmlformats.org/wordprocessingml/2006/main">
        <w:t xml:space="preserve">ਉਤਪਤ 30:18 ਅਤੇ ਲੇਆਹ ਨੇ ਆਖਿਆ, ਪਰਮੇਸ਼ੁਰ ਨੇ ਮੈਨੂੰ ਮੇਰਾ ਮਜ਼ਦੂਰੀ ਦਿੱਤਾ ਹੈ ਕਿਉਂ ਜੋ ਮੈਂ ਆਪਣੀ ਦਾਸੀ ਆਪਣੇ ਪਤੀ ਨੂੰ ਦਿੱਤੀ ਹੈ ਅਤੇ ਉਸ ਨੇ ਉਹ ਦਾ ਨਾਮ ਯਿੱਸਾਕਾਰ ਰੱਖਿਆ।</w:t>
      </w:r>
    </w:p>
    <w:p/>
    <w:p>
      <w:r xmlns:w="http://schemas.openxmlformats.org/wordprocessingml/2006/main">
        <w:t xml:space="preserve">ਪਰਮੇਸ਼ੁਰ ਉਹਨਾਂ ਨੂੰ ਇਨਾਮ ਦਿੰਦਾ ਹੈ ਜੋ ਦੂਜਿਆਂ ਲਈ ਖੁੱਲ੍ਹੇ ਦਿਲ ਵਾਲੇ ਹਨ: 1. ਪਰਮੇਸ਼ੁਰ ਉਹਨਾਂ ਨੂੰ ਇਨਾਮ ਦਿੰਦਾ ਹੈ ਜੋ ਉਹਨਾਂ ਦੀਆਂ ਵਚਨਬੱਧਤਾਵਾਂ ਦਾ ਸਨਮਾਨ ਕਰਦੇ ਹਨ: 2. 1: ਉਪਦੇਸ਼ਕ 11:1, "ਆਪਣੀ ਰੋਟੀ ਪਾਣੀ ਉੱਤੇ ਸੁੱਟੋ: ਕਿਉਂਕਿ ਤੁਹਾਨੂੰ ਇਹ ਬਹੁਤ ਦਿਨਾਂ ਬਾਅਦ ਮਿਲੇਗਾ।" 2: ਕਹਾਉਤਾਂ 19:17, "ਜਿਹੜਾ ਗਰੀਬ ਉੱਤੇ ਤਰਸ ਕਰਦਾ ਹੈ ਉਹ ਯਹੋਵਾਹ ਨੂੰ ਉਧਾਰ ਦਿੰਦਾ ਹੈ; ਅਤੇ ਜੋ ਉਸਨੇ ਦਿੱਤਾ ਹੈ ਉਹ ਉਸਨੂੰ ਦੁਬਾਰਾ ਅਦਾ ਕਰੇਗਾ."</w:t>
      </w:r>
    </w:p>
    <w:p/>
    <w:p>
      <w:r xmlns:w="http://schemas.openxmlformats.org/wordprocessingml/2006/main">
        <w:t xml:space="preserve">ਉਤਪਤ 30:19 ਅਤੇ ਲੇਆਹ ਫੇਰ ਗਰਭਵਤੀ ਹੋਈ ਅਤੇ ਯਾਕੂਬ ਨੇ ਛੇਵੇਂ ਪੁੱਤਰ ਨੂੰ ਜਨਮ ਦਿੱਤਾ।</w:t>
      </w:r>
    </w:p>
    <w:p/>
    <w:p>
      <w:r xmlns:w="http://schemas.openxmlformats.org/wordprocessingml/2006/main">
        <w:t xml:space="preserve">ਲੇਆਹ ਦਾ ਛੇਵਾਂ ਪੁੱਤਰ ਯਾਕੂਬ ਸੀ।</w:t>
      </w:r>
    </w:p>
    <w:p/>
    <w:p>
      <w:r xmlns:w="http://schemas.openxmlformats.org/wordprocessingml/2006/main">
        <w:t xml:space="preserve">1. ਰੱਬ ਦੀ ਵਫ਼ਾਦਾਰੀ: ਲੀਹ ਅਤੇ ਜੈਕਬ ਦੀ ਕਹਾਣੀ</w:t>
      </w:r>
    </w:p>
    <w:p/>
    <w:p>
      <w:r xmlns:w="http://schemas.openxmlformats.org/wordprocessingml/2006/main">
        <w:t xml:space="preserve">2. ਆਗਿਆਕਾਰੀ ਦੀ ਸ਼ਕਤੀ: ਲੀਹ ਅਤੇ ਜੈਕਬ ਦੀ ਕਹਾਣੀ</w:t>
      </w:r>
    </w:p>
    <w:p/>
    <w:p>
      <w:r xmlns:w="http://schemas.openxmlformats.org/wordprocessingml/2006/main">
        <w:t xml:space="preserve">1. ਉਤਪਤ 30:19</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30:20 ਅਤੇ ਲੇਆਹ ਨੇ ਆਖਿਆ, ਪਰਮੇਸ਼ੁਰ ਨੇ ਮੈਨੂੰ ਇੱਕ ਚੰਗਾ ਦਾਜ ਦਿੱਤਾ ਹੈ। ਹੁਣ ਮੇਰਾ ਪਤੀ ਮੇਰੇ ਨਾਲ ਰਹੇਗਾ, ਕਿਉਂਕਿ ਮੈਂ ਉਸਦੇ ਛੇ ਪੁੱਤਰਾਂ ਨੂੰ ਜਨਮ ਦਿੱਤਾ ਹੈ ਅਤੇ ਉਸਨੇ ਉਸਦਾ ਨਾਮ ਜ਼ਬੂਲੁਨ ਰੱਖਿਆ।</w:t>
      </w:r>
    </w:p>
    <w:p/>
    <w:p>
      <w:r xmlns:w="http://schemas.openxmlformats.org/wordprocessingml/2006/main">
        <w:t xml:space="preserve">ਲੇਆਹ ਨੂੰ ਇੱਕ ਚੰਗਾ ਦਾਜ ਦਿੱਤਾ ਗਿਆ ਸੀ, ਅਤੇ ਉਸਨੇ ਆਪਣੇ ਪਤੀ ਤੋਂ ਛੇ ਪੁੱਤਰਾਂ ਨੂੰ ਜਨਮ ਦਿੱਤਾ ਸੀ। ਉਸਨੇ ਸਭ ਤੋਂ ਛੋਟੇ ਪੁੱਤਰ ਦਾ ਨਾਮ ਜ਼ਬੂਲੁਨ ਰੱਖਿਆ।</w:t>
      </w:r>
    </w:p>
    <w:p/>
    <w:p>
      <w:r xmlns:w="http://schemas.openxmlformats.org/wordprocessingml/2006/main">
        <w:t xml:space="preserve">1. ਉਪਜਾਊ ਸ਼ਕਤੀ ਦੀਆਂ ਅਸੀਸਾਂ: ਜੀਵਨ ਦੇ ਪਰਮੇਸ਼ੁਰ ਦੇ ਤੋਹਫ਼ਿਆਂ ਦਾ ਜਸ਼ਨ ਮਨਾਉਣਾ</w:t>
      </w:r>
    </w:p>
    <w:p/>
    <w:p>
      <w:r xmlns:w="http://schemas.openxmlformats.org/wordprocessingml/2006/main">
        <w:t xml:space="preserve">2. ਨਾਮ ਦੀ ਸ਼ਕਤੀ: ਬਾਈਬਲ ਦੇ ਨਾਵਾਂ ਦੇ ਪਿੱਛੇ ਦੇ ਅਰਥ ਨੂੰ ਸਮਝਣਾ</w:t>
      </w:r>
    </w:p>
    <w:p/>
    <w:p>
      <w:r xmlns:w="http://schemas.openxmlformats.org/wordprocessingml/2006/main">
        <w:t xml:space="preserve">1. ਲੂਕਾ 1:45 - "ਅਤੇ ਧੰਨ ਹੈ ਉਹ ਜਿਸਨੇ ਵਿਸ਼ਵਾਸ ਕੀਤਾ: ਕਿਉਂਕਿ ਇੱਥੇ ਉਨ੍ਹਾਂ ਗੱਲਾਂ ਦਾ ਪ੍ਰਦਰਸ਼ਨ ਹੋਵੇਗਾ ਜੋ ਉਸਨੂੰ ਪ੍ਰਭੂ ਵੱਲੋਂ ਦੱਸੀਆਂ ਗਈਆਂ ਸਨ।"</w:t>
      </w:r>
    </w:p>
    <w:p/>
    <w:p>
      <w:r xmlns:w="http://schemas.openxmlformats.org/wordprocessingml/2006/main">
        <w:t xml:space="preserve">2. ਜ਼ਬੂਰ 127:3 - "ਵੇਖੋ, ਬੱਚੇ ਪ੍ਰਭੂ ਦੀ ਵਿਰਾਸਤ ਹਨ: ਅਤੇ ਕੁੱਖ ਦਾ ਫਲ ਉਸਦਾ ਇਨਾਮ ਹੈ।"</w:t>
      </w:r>
    </w:p>
    <w:p/>
    <w:p>
      <w:r xmlns:w="http://schemas.openxmlformats.org/wordprocessingml/2006/main">
        <w:t xml:space="preserve">ਉਤਪਤ 30:21 ਤਦ ਉਸ ਨੇ ਇੱਕ ਧੀ ਨੂੰ ਜਨਮ ਦਿੱਤਾ ਅਤੇ ਉਹ ਦਾ ਨਾਮ ਦੀਨਾਹ ਰੱਖਿਆ।</w:t>
      </w:r>
    </w:p>
    <w:p/>
    <w:p>
      <w:r xmlns:w="http://schemas.openxmlformats.org/wordprocessingml/2006/main">
        <w:t xml:space="preserve">ਯਾਕੂਬ ਦੀ ਪਤਨੀ ਲੇਆਹ ਨੇ ਇੱਕ ਧੀ ਨੂੰ ਜਨਮ ਦਿੱਤਾ ਅਤੇ ਉਸਦਾ ਨਾਮ ਦੀਨਾਹ ਰੱਖਿਆ।</w:t>
      </w:r>
    </w:p>
    <w:p/>
    <w:p>
      <w:r xmlns:w="http://schemas.openxmlformats.org/wordprocessingml/2006/main">
        <w:t xml:space="preserve">1. ਸਾਡੇ ਜੀਵਨ ਵਿੱਚ ਪਰਮੇਸ਼ੁਰ ਦੀ ਵਫ਼ਾਦਾਰੀ, ਔਖੇ ਹਾਲਾਤਾਂ ਵਿੱਚ ਵੀ - ਉਤਪਤ 30:21</w:t>
      </w:r>
    </w:p>
    <w:p/>
    <w:p>
      <w:r xmlns:w="http://schemas.openxmlformats.org/wordprocessingml/2006/main">
        <w:t xml:space="preserve">2. ਇੱਕ ਨਾਮ ਦੀ ਸ਼ਕਤੀ ਅਤੇ ਨਾਮਾਂ ਦੀ ਮਹੱਤਤਾ ਜੋ ਪਰਮੇਸ਼ੁਰ ਸਾਨੂੰ ਦਿੰਦਾ ਹੈ - ਉਤਪਤ 30:21</w:t>
      </w:r>
    </w:p>
    <w:p/>
    <w:p>
      <w:r xmlns:w="http://schemas.openxmlformats.org/wordprocessingml/2006/main">
        <w:t xml:space="preserve">1. ਮੱਤੀ 1:22-23 - "ਇਹ ਸਭ ਕੁਝ ਉਸ ਗੱਲ ਨੂੰ ਪੂਰਾ ਕਰਨ ਲਈ ਵਾਪਰਿਆ ਜੋ ਪ੍ਰਭੂ ਨੇ ਨਬੀ ਦੇ ਰਾਹੀਂ ਕਿਹਾ ਸੀ: "ਕੁਆਰੀ ਬੱਚੇ ਨੂੰ ਜਨਮ ਦੇਵੇਗੀ ਅਤੇ ਇੱਕ ਪੁੱਤਰ ਨੂੰ ਜਨਮ ਦੇਵੇਗੀ, ਅਤੇ ਉਹ ਉਸਨੂੰ ਇਮੈਨੁਏਲ ਕਹਿਣਗੇ" - ਜੋ ਕਿ ਦਾ ਮਤਲਬ ਹੈ, "ਰੱਬ ਸਾਡੇ ਨਾਲ।"</w:t>
      </w:r>
    </w:p>
    <w:p/>
    <w:p>
      <w:r xmlns:w="http://schemas.openxmlformats.org/wordprocessingml/2006/main">
        <w:t xml:space="preserve">2. ਯਸਾਯਾਹ 43:1 - ਪਰ ਹੁਣ, ਯਹੋਵਾਹ ਇਹ ਆਖਦਾ ਹੈ-- ਉਹ ਜਿਸਨੇ ਤੈਨੂੰ ਸਾਜਿਆ, ਯਾਕੂਬ, ਉਹ ਜਿਸਨੇ ਤੈਨੂੰ ਬਣਾਇਆ, ਇਸਰਾਏਲ: "ਡਰ ਨਾ, ਕਿਉਂਕਿ ਮੈਂ ਤੈਨੂੰ ਛੁਡਾਇਆ ਹੈ, ਮੈਂ ਤੈਨੂੰ ਨਾਮ ਲੈ ਕੇ ਬੁਲਾਇਆ ਹੈ; ਤੂੰ ਮੇਰੀ ਹੈ.</w:t>
      </w:r>
    </w:p>
    <w:p/>
    <w:p>
      <w:r xmlns:w="http://schemas.openxmlformats.org/wordprocessingml/2006/main">
        <w:t xml:space="preserve">ਉਤਪਤ 30:22 ਅਤੇ ਪਰਮੇਸ਼ੁਰ ਨੇ ਰਾਖੇਲ ਨੂੰ ਚੇਤੇ ਕੀਤਾ, ਅਤੇ ਪਰਮੇਸ਼ੁਰ ਨੇ ਉਹ ਦੀ ਸੁਣੀ ਅਤੇ ਉਹ ਦੀ ਕੁੱਖ ਨੂੰ ਖੋਲ੍ਹਿਆ।</w:t>
      </w:r>
    </w:p>
    <w:p/>
    <w:p>
      <w:r xmlns:w="http://schemas.openxmlformats.org/wordprocessingml/2006/main">
        <w:t xml:space="preserve">ਪਰਮੇਸ਼ੁਰ ਨੇ ਰਾਖੇਲ ਦੀ ਪ੍ਰਾਰਥਨਾ ਦਾ ਜਵਾਬ ਦਿੱਤਾ ਅਤੇ ਉਸ ਦੀ ਕੁੱਖ ਖੋਲ੍ਹ ਦਿੱਤੀ, ਜਿਸ ਨਾਲ ਉਹ ਗਰਭਵਤੀ ਹੋ ਗਈ।</w:t>
      </w:r>
    </w:p>
    <w:p/>
    <w:p>
      <w:r xmlns:w="http://schemas.openxmlformats.org/wordprocessingml/2006/main">
        <w:t xml:space="preserve">1. ਰੱਬ ਆਪਣੇ ਲੋਕਾਂ ਦੀਆਂ ਪ੍ਰਾਰਥਨਾਵਾਂ ਸੁਣਦਾ ਹੈ</w:t>
      </w:r>
    </w:p>
    <w:p/>
    <w:p>
      <w:r xmlns:w="http://schemas.openxmlformats.org/wordprocessingml/2006/main">
        <w:t xml:space="preserve">2. ਆਪਣੇ ਵਾਅਦਿਆਂ ਪ੍ਰਤੀ ਪਰਮੇਸ਼ੁਰ ਦੀ ਵਫ਼ਾਦਾਰੀ</w:t>
      </w:r>
    </w:p>
    <w:p/>
    <w:p>
      <w:r xmlns:w="http://schemas.openxmlformats.org/wordprocessingml/2006/main">
        <w:t xml:space="preserve">1. ਲੂਕਾ 1:37 - ਕਿਉਂਕਿ ਪਰਮੇਸ਼ੁਰ ਲਈ ਕੁਝ ਵੀ ਅਸੰਭਵ ਨਹੀਂ ਹੋਵੇਗਾ</w:t>
      </w:r>
    </w:p>
    <w:p/>
    <w:p>
      <w:r xmlns:w="http://schemas.openxmlformats.org/wordprocessingml/2006/main">
        <w:t xml:space="preserve">2. ਜ਼ਬੂਰ 145:18-19 - ਪ੍ਰਭੂ ਉਨ੍ਹਾਂ ਸਾਰਿਆਂ ਦੇ ਨੇੜੇ ਹੈ ਜੋ ਉਸਨੂੰ ਪੁਕਾਰਦੇ ਹਨ, ਉਨ੍ਹਾਂ ਸਾਰਿਆਂ ਦੇ ਜੋ ਉਸਨੂੰ ਸੱਚ ਵਿੱਚ ਪੁਕਾਰਦੇ ਹਨ। ਉਹ ਉਨ੍ਹਾਂ ਦੀ ਇੱਛਾ ਪੂਰੀ ਕਰੇਗਾ ਜੋ ਉਸ ਤੋਂ ਡਰਦੇ ਹਨ; ਉਹ ਉਨ੍ਹਾਂ ਦੀ ਦੁਹਾਈ ਵੀ ਸੁਣੇਗਾ ਅਤੇ ਉਨ੍ਹਾਂ ਨੂੰ ਬਚਾਵੇਗਾ।</w:t>
      </w:r>
    </w:p>
    <w:p/>
    <w:p>
      <w:r xmlns:w="http://schemas.openxmlformats.org/wordprocessingml/2006/main">
        <w:t xml:space="preserve">ਉਤਪਤ 30:23 ਅਤੇ ਉਹ ਗਰਭਵਤੀ ਹੋਈ ਅਤੇ ਇੱਕ ਪੁੱਤਰ ਨੂੰ ਜਨਮ ਦਿੱਤਾ। ਅਤੇ ਆਖਿਆ, ਪਰਮੇਸ਼ੁਰ ਨੇ ਮੇਰੀ ਬਦਨਾਮੀ ਦੂਰ ਕਰ ਦਿੱਤੀ ਹੈ।</w:t>
      </w:r>
    </w:p>
    <w:p/>
    <w:p>
      <w:r xmlns:w="http://schemas.openxmlformats.org/wordprocessingml/2006/main">
        <w:t xml:space="preserve">ਪ੍ਰਮਾਤਮਾ ਨੇ ਸਾਨੂੰ ਬੱਚਿਆਂ ਦੇ ਤੋਹਫ਼ੇ ਨਾਲ ਅਸੀਸ ਦਿੱਤੀ ਹੈ, ਸਾਨੂੰ ਇਹ ਦਰਸਾਉਂਦਾ ਹੈ ਕਿ ਉਹ ਆਪਣੇ ਵਾਅਦਿਆਂ ਪ੍ਰਤੀ ਵਫ਼ਾਦਾਰ ਹੈ।</w:t>
      </w:r>
    </w:p>
    <w:p/>
    <w:p>
      <w:r xmlns:w="http://schemas.openxmlformats.org/wordprocessingml/2006/main">
        <w:t xml:space="preserve">1: ਅਸੀਂ ਯਹੋਵਾਹ ਦੇ ਵਾਅਦਿਆਂ ਨੂੰ ਪੂਰਾ ਕਰਨ ਲਈ ਉਸ ਵਿੱਚ ਭਰੋਸਾ ਰੱਖ ਸਕਦੇ ਹਾਂ।</w:t>
      </w:r>
    </w:p>
    <w:p/>
    <w:p>
      <w:r xmlns:w="http://schemas.openxmlformats.org/wordprocessingml/2006/main">
        <w:t xml:space="preserve">2: ਬੱਚਿਆਂ ਦੇ ਤੋਹਫ਼ੇ ਰਾਹੀਂ ਪਰਮੇਸ਼ੁਰ ਦਾ ਪਿਆਰ ਪ੍ਰਦਰਸ਼ਿਤ 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ਉਤਪਤ 30:24 ਅਤੇ ਉਸਨੇ ਉਸਦਾ ਨਾਮ ਯੂਸੁਫ਼ ਰੱਖਿਆ। ਅਤੇ ਆਖਿਆ, ਯਹੋਵਾਹ ਮੇਰੇ ਲਈ ਇੱਕ ਹੋਰ ਪੁੱਤਰ ਪੈਦਾ ਕਰੇਗਾ।</w:t>
      </w:r>
    </w:p>
    <w:p/>
    <w:p>
      <w:r xmlns:w="http://schemas.openxmlformats.org/wordprocessingml/2006/main">
        <w:t xml:space="preserve">ਲਾਬਾਨ ਦੀ ਧੀ ਰਾਖੇਲ ਨੇ ਇੱਕ ਪੁੱਤਰ ਨੂੰ ਜਨਮ ਦਿੱਤਾ ਅਤੇ ਉਸਦਾ ਨਾਮ ਯੂਸੁਫ਼ ਰੱਖਿਆ, ਇਹ ਵਿਸ਼ਵਾਸ ਕਰਦੇ ਹੋਏ ਕਿ ਯਹੋਵਾਹ ਭਵਿੱਖ ਵਿੱਚ ਉਸਨੂੰ ਇੱਕ ਹੋਰ ਪੁੱਤਰ ਦੇਵੇਗਾ।</w:t>
      </w:r>
    </w:p>
    <w:p/>
    <w:p>
      <w:r xmlns:w="http://schemas.openxmlformats.org/wordprocessingml/2006/main">
        <w:t xml:space="preserve">1. ਭਰਪੂਰ ਅਸੀਸ: ਪ੍ਰਬੰਧ ਦੇ ਪਰਮੇਸ਼ੁਰ ਦੇ ਵਾਅਦੇ</w:t>
      </w:r>
    </w:p>
    <w:p/>
    <w:p>
      <w:r xmlns:w="http://schemas.openxmlformats.org/wordprocessingml/2006/main">
        <w:t xml:space="preserve">2. ਨਾਮ ਦੀ ਸ਼ਕਤੀ: ਜੋਸਫ਼ ਦੀ ਕਹਾਣੀ</w:t>
      </w:r>
    </w:p>
    <w:p/>
    <w:p>
      <w:r xmlns:w="http://schemas.openxmlformats.org/wordprocessingml/2006/main">
        <w:t xml:space="preserve">1. ਬਿਵਸਥਾ ਸਾਰ 28:11-12 - ਯਹੋਵਾਹ ਤੁਹਾਨੂੰ ਤੁਹਾਡੀ ਕੁੱਖ ਦੇ ਫਲ, ਤੁਹਾਡੇ ਪਸ਼ੂਆਂ ਦੇ ਬੱਚੇ ਅਤੇ ਤੁਹਾਡੀ ਜ਼ਮੀਨ ਦੀਆਂ ਫ਼ਸਲਾਂ ਵਿੱਚ ਉਸ ਧਰਤੀ ਵਿੱਚ ਭਰਪੂਰ ਖੁਸ਼ਹਾਲੀ ਦੇਵੇਗਾ ਜਿਸਦੀ ਉਸਨੇ ਤੁਹਾਡੇ ਪੁਰਖਿਆਂ ਨਾਲ ਤੁਹਾਨੂੰ ਦੇਣ ਦੀ ਸਹੁੰ ਖਾਧੀ ਸੀ।</w:t>
      </w:r>
    </w:p>
    <w:p/>
    <w:p>
      <w:r xmlns:w="http://schemas.openxmlformats.org/wordprocessingml/2006/main">
        <w:t xml:space="preserve">12 ਯਹੋਵਾਹ ਅਕਾਸ਼ ਨੂੰ ਖੋਲ੍ਹ ਦੇਵੇਗਾ, ਆਪਣੀ ਕਿਰਪਾ ਦਾ ਭੰਡਾਰਾ, ਤੁਹਾਡੀ ਧਰਤੀ ਉੱਤੇ ਰੁੱਤ ਵਿੱਚ ਮੀਂਹ ਵਰ੍ਹਾਵੇ ਅਤੇ ਤੁਹਾਡੇ ਹੱਥਾਂ ਦੇ ਸਾਰੇ ਕੰਮਾਂ ਨੂੰ ਬਰਕਤ ਦੇਵੇ। ਤੁਸੀਂ ਬਹੁਤ ਸਾਰੀਆਂ ਕੌਮਾਂ ਨੂੰ ਉਧਾਰ ਦੇਵੋਗੇ ਪਰ ਕਿਸੇ ਤੋਂ ਉਧਾਰ ਨਹੀਂ ਲਓਗੇ।</w:t>
      </w:r>
    </w:p>
    <w:p/>
    <w:p>
      <w:r xmlns:w="http://schemas.openxmlformats.org/wordprocessingml/2006/main">
        <w:t xml:space="preserve">2. ਯਸਾਯਾਹ 49:15 - ਕੀ ਇੱਕ ਮਾਂ ਆਪਣੀ ਛਾਤੀ ਦੇ ਬੱਚੇ ਨੂੰ ਭੁੱਲ ਸਕਦੀ ਹੈ ਅਤੇ ਉਸ ਬੱਚੇ ਉੱਤੇ ਕੋਈ ਤਰਸ ਨਹੀਂ ਰੱਖ ਸਕਦੀ ਜੋ ਉਸ ਨੇ ਜਨਮ ਲਿਆ ਹੈ? ਭਾਵੇਂ ਉਹ ਭੁੱਲ ਜਾਵੇ, ਮੈਂ ਤੈਨੂੰ ਨਹੀਂ ਭੁੱਲਾਂਗਾ!</w:t>
      </w:r>
    </w:p>
    <w:p/>
    <w:p>
      <w:r xmlns:w="http://schemas.openxmlformats.org/wordprocessingml/2006/main">
        <w:t xml:space="preserve">ਉਤਪਤ 30:25 ਅਤੇ ਐਉਂ ਹੋਇਆ ਕਿ ਜਦੋਂ ਰਾਖੇਲ ਨੇ ਯੂਸੁਫ਼ ਨੂੰ ਜਨਮ ਲਿਆ ਤਾਂ ਯਾਕੂਬ ਨੇ ਲਾਬਾਨ ਨੂੰ ਆਖਿਆ, ਮੈਨੂੰ ਵਿਦਾ ਕਰ ਤਾਂ ਜੋ ਮੈਂ ਆਪਣੇ ਥਾਂ ਅਤੇ ਆਪਣੇ ਦੇਸ ਨੂੰ ਜਾਵਾਂ।</w:t>
      </w:r>
    </w:p>
    <w:p/>
    <w:p>
      <w:r xmlns:w="http://schemas.openxmlformats.org/wordprocessingml/2006/main">
        <w:t xml:space="preserve">ਯਾਕੂਬ ਨੇ ਆਪਣੇ ਪਰਿਵਾਰ ਸਮੇਤ ਲਾਬਾਨ ਤੋਂ ਦੂਰ ਭੇਜਣ ਦੀ ਬੇਨਤੀ ਕੀਤੀ, ਤਾਂ ਜੋ ਉਹ ਆਪਣੇ ਵਤਨ ਵਾਪਸ ਆ ਸਕੇ।</w:t>
      </w:r>
    </w:p>
    <w:p/>
    <w:p>
      <w:r xmlns:w="http://schemas.openxmlformats.org/wordprocessingml/2006/main">
        <w:t xml:space="preserve">1. ਜ਼ਿੰਮੇਵਾਰੀ ਲੈਣਾ: ਯੂਸੁਫ਼ ਦੀ ਕਹਾਣੀ ਵਿੱਚ ਯਾਕੂਬ ਦੀ ਭੂਮਿਕਾ।</w:t>
      </w:r>
    </w:p>
    <w:p/>
    <w:p>
      <w:r xmlns:w="http://schemas.openxmlformats.org/wordprocessingml/2006/main">
        <w:t xml:space="preserve">2. ਪ੍ਰਮਾਤਮਾ ਦੀ ਇੱਛਾ ਦਾ ਪਾਲਣ ਕਰਨਾ: ਅਨਿਸ਼ਚਿਤਤਾ ਦੇ ਸਮੇਂ ਵਿੱਚ ਰੱਬ ਉੱਤੇ ਭਰੋਸਾ ਕਰਨਾ ਸਿੱਖਣਾ।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ਉਤਪਤ 30:26 ਮੈਨੂੰ ਮੇਰੀਆਂ ਪਤਨੀਆਂ ਅਤੇ ਮੇਰੇ ਬੱਚੇ ਦਿਓ, ਜਿਨ੍ਹਾਂ ਲਈ ਮੈਂ ਤੇਰੀ ਸੇਵਾ ਕੀਤੀ ਹੈ, ਅਤੇ ਮੈਨੂੰ ਜਾਣ ਦਿਓ, ਕਿਉਂ ਜੋ ਤੁਸੀਂ ਮੇਰੀ ਸੇਵਾ ਨੂੰ ਜਾਣਦੇ ਹੋ ਜੋ ਮੈਂ ਤੇਰੀ ਕੀਤੀ ਹੈ।</w:t>
      </w:r>
    </w:p>
    <w:p/>
    <w:p>
      <w:r xmlns:w="http://schemas.openxmlformats.org/wordprocessingml/2006/main">
        <w:t xml:space="preserve">ਯਾਕੂਬ ਨੇ ਲਾਬਾਨ ਦੀ ਸੇਵਾ ਤੋਂ ਮੁਕਤ ਹੋਣ ਅਤੇ ਆਪਣੀਆਂ ਪਤਨੀਆਂ ਅਤੇ ਬੱਚਿਆਂ ਨੂੰ ਆਪਣੇ ਨਾਲ ਲੈ ਜਾਣ ਦੀ ਬੇਨਤੀ ਕੀਤੀ।</w:t>
      </w:r>
    </w:p>
    <w:p/>
    <w:p>
      <w:r xmlns:w="http://schemas.openxmlformats.org/wordprocessingml/2006/main">
        <w:t xml:space="preserve">1: ਪਰਮੇਸ਼ੁਰ ਸਾਨੂੰ ਮੁਸ਼ਕਲ ਸਮਿਆਂ ਨੂੰ ਸਹਿਣ ਦੀ ਤਾਕਤ ਦਿੰਦਾ ਹੈ।</w:t>
      </w:r>
    </w:p>
    <w:p/>
    <w:p>
      <w:r xmlns:w="http://schemas.openxmlformats.org/wordprocessingml/2006/main">
        <w:t xml:space="preserve">2: ਸਾਨੂੰ ਦਿੱਤੇ ਗਏ ਮੌਕਿਆਂ ਲਈ ਸਾਨੂੰ ਸ਼ੁਕਰਗੁਜ਼ਾਰ ਹੋਣਾ ਚਾਹੀਦਾ ਹੈ।</w:t>
      </w:r>
    </w:p>
    <w:p/>
    <w:p>
      <w:r xmlns:w="http://schemas.openxmlformats.org/wordprocessingml/2006/main">
        <w:t xml:space="preserve">1:2 ਕੁਰਿੰਥੀਆਂ 12:9-10 ਪਰ ਉਸ ਨੇ ਮੈਨੂੰ ਕਿਹਾ, ਮੇਰੀ ਕਿਰਪਾ ਤੇਰੇ ਲਈ ਕਾਫ਼ੀ ਹੈ, ਕਿਉਂਕਿ ਮੇਰੀ ਸ਼ਕਤੀ ਕਮਜ਼ੋਰੀ ਵਿੱਚ ਪੂਰੀ ਹੁੰਦੀ ਹੈ। ਇਸ ਲਈ ਮੈਂ ਆਪਣੀਆਂ ਕਮਜ਼ੋਰੀਆਂ ਬਾਰੇ ਵਧੇਰੇ ਖੁਸ਼ੀ ਨਾਲ ਸ਼ੇਖ਼ੀ ਮਾਰਾਂਗਾ, ਤਾਂ ਜੋ ਮਸੀਹ ਦੀ ਸ਼ਕਤੀ ਮੇਰੇ ਉੱਤੇ ਟਿਕੀ ਰਹੇ।</w:t>
      </w:r>
    </w:p>
    <w:p/>
    <w:p>
      <w:r xmlns:w="http://schemas.openxmlformats.org/wordprocessingml/2006/main">
        <w:t xml:space="preserve">2: ਜ਼ਬੂਰ 25:4-5 ਹੇ ਪ੍ਰਭੂ, ਮੈਨੂੰ ਆਪਣੇ ਮਾਰਗਾਂ ਬਾਰੇ ਜਾਣੂ ਕਰਾਓ;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ਉਤਪਤ 30:27 ਅਤੇ ਲਾਬਾਨ ਨੇ ਉਹ ਨੂੰ ਆਖਿਆ, ਮੈਂ ਬੇਨਤੀ ਕਰਦਾ ਹਾਂ, ਜੇ ਤੇਰੀ ਨਿਗਾਹ ਵਿੱਚ ਮੇਰੇ ਉੱਤੇ ਮਿਹਰ ਹੋਵੇ ਤਾਂ ਠਹਿਰ ਜਾ ਕਿਉਂ ਜੋ ਮੈਂ ਤਜਰਬੇ ਨਾਲ ਸਿੱਖਿਆ ਹੈ ਕਿ ਯਹੋਵਾਹ ਨੇ ਤੇਰੇ ਕਾਰਨ ਮੈਨੂੰ ਬਰਕਤ ਦਿੱਤੀ ਹੈ।</w:t>
      </w:r>
    </w:p>
    <w:p/>
    <w:p>
      <w:r xmlns:w="http://schemas.openxmlformats.org/wordprocessingml/2006/main">
        <w:t xml:space="preserve">ਲਾਬਨ ਨੇ ਜੈਕਬ ਦੇ ਪ੍ਰਤੀ ਆਪਣੀ ਸ਼ੁਕਰਗੁਜ਼ਾਰੀ ਪ੍ਰਗਟ ਕੀਤੀ ਕਿ ਪ੍ਰਭੂ ਨੇ ਜੈਕਬ ਦੀ ਮੌਜੂਦਗੀ ਦੁਆਰਾ ਉਸਨੂੰ ਅਸੀਸ ਦਿੱਤੀ।</w:t>
      </w:r>
    </w:p>
    <w:p/>
    <w:p>
      <w:r xmlns:w="http://schemas.openxmlformats.org/wordprocessingml/2006/main">
        <w:t xml:space="preserve">1. ਰੱਬ ਦੀਆਂ ਅਸੀਸਾਂ ਦੂਜਿਆਂ ਦੁਆਰਾ ਮਿਲਦੀਆਂ ਹਨ</w:t>
      </w:r>
    </w:p>
    <w:p/>
    <w:p>
      <w:r xmlns:w="http://schemas.openxmlformats.org/wordprocessingml/2006/main">
        <w:t xml:space="preserve">2. ਹਰ ਬਖਸ਼ਿਸ਼ ਲਈ ਪ੍ਰਮਾਤਮਾ ਨੂੰ ਪਛਾਣੋ ਅਤੇ ਧੰਨਵਾਦ ਕਰੋ</w:t>
      </w:r>
    </w:p>
    <w:p/>
    <w:p>
      <w:r xmlns:w="http://schemas.openxmlformats.org/wordprocessingml/2006/main">
        <w:t xml:space="preserve">1. ਯਾਕੂਬ 1:17 - ਹਰ ਚੰਗੀ ਅਤੇ ਸੰਪੂਰਣ ਤੋਹਫ਼ਾ ਉੱਪਰੋਂ ਹੈ, ਸਵਰਗੀ ਰੌਸ਼ਨੀਆਂ ਦੇ ਪਿਤਾ ਦੁਆਰਾ ਹੇਠਾਂ ਆ ਰਿਹਾ ਹੈ, ਜੋ ਬਦਲਦੇ ਪਰਛਾਵੇਂ ਵਾਂਗ ਨਹੀਂ ਬਦਲਦਾ.</w:t>
      </w:r>
    </w:p>
    <w:p/>
    <w:p>
      <w:r xmlns:w="http://schemas.openxmlformats.org/wordprocessingml/2006/main">
        <w:t xml:space="preserve">2.1 ਥੱਸਲੁਨੀਕੀਆਂ 5:18 - ਹਰ ਹਾਲਤ ਵਿੱਚ ਧੰਨਵਾਦ ਕਰੋ; ਕਿਉਂਕਿ ਮਸੀਹ ਯਿਸੂ ਵਿੱਚ ਤੁਹਾਡੇ ਲਈ ਇਹ ਪਰਮੇਸ਼ੁਰ ਦੀ ਇੱਛਾ ਹੈ।</w:t>
      </w:r>
    </w:p>
    <w:p/>
    <w:p>
      <w:r xmlns:w="http://schemas.openxmlformats.org/wordprocessingml/2006/main">
        <w:t xml:space="preserve">ਉਤਪਤ 30:28 ਅਤੇ ਉਸ ਨੇ ਆਖਿਆ, ਮੈਨੂੰ ਆਪਣੀ ਮਜ਼ਦੂਰੀ ਠਹਿਰਾਓ ਤਾਂ ਮੈਂ ਦਿਆਂਗਾ।</w:t>
      </w:r>
    </w:p>
    <w:p/>
    <w:p>
      <w:r xmlns:w="http://schemas.openxmlformats.org/wordprocessingml/2006/main">
        <w:t xml:space="preserve">ਯਾਕੂਬ ਨੇ ਲਾਬਾਨ ਲਈ ਸਖ਼ਤ ਮਿਹਨਤ ਕੀਤੀ ਅਤੇ ਉਸਦੀ ਮਜ਼ਦੂਰੀ ਮੰਗੀ।</w:t>
      </w:r>
    </w:p>
    <w:p/>
    <w:p>
      <w:r xmlns:w="http://schemas.openxmlformats.org/wordprocessingml/2006/main">
        <w:t xml:space="preserve">1: ਪਰਮੇਸ਼ੁਰ ਸਖ਼ਤ ਮਿਹਨਤ ਦਾ ਫਲ ਦਿੰਦਾ ਹੈ।</w:t>
      </w:r>
    </w:p>
    <w:p/>
    <w:p>
      <w:r xmlns:w="http://schemas.openxmlformats.org/wordprocessingml/2006/main">
        <w:t xml:space="preserve">2: ਇਮਾਨਦਾਰ ਕਿਰਤ ਦੀ ਮਹੱਤਤਾ।</w:t>
      </w:r>
    </w:p>
    <w:p/>
    <w:p>
      <w:r xmlns:w="http://schemas.openxmlformats.org/wordprocessingml/2006/main">
        <w:t xml:space="preserve">1: ਕਹਾਉਤਾਂ 12:14 - ਲੋਕ ਆਪਣੇ ਬੁੱਲ੍ਹਾਂ ਦੇ ਫਲ ਤੋਂ ਚੰਗੀਆਂ ਚੀਜ਼ਾਂ ਨਾਲ ਭਰ ਜਾਂਦੇ ਹਨ, ਅਤੇ ਉਨ੍ਹਾਂ ਦੇ ਹੱਥਾਂ ਦੀ ਮਿਹਨਤ ਉਨ੍ਹਾਂ ਨੂੰ ਫਲ ਦਿੰਦੀ ਹੈ।</w:t>
      </w:r>
    </w:p>
    <w:p/>
    <w:p>
      <w:r xmlns:w="http://schemas.openxmlformats.org/wordprocessingml/2006/main">
        <w:t xml:space="preserve">2: ਕੁਲੁੱਸੀਆਂ 3:23-24 -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ਉਤਪਤ 30:29 ਉਸ ਨੇ ਉਹ ਨੂੰ ਆਖਿਆ, ਤੂੰ ਜਾਣਦਾ ਹੈਂ ਕਿ ਮੈਂ ਤੇਰੀ ਸੇਵਾ ਕਿਵੇਂ ਕੀਤੀ ਅਤੇ ਤੇਰੇ ਡੰਗਰ ਮੇਰੇ ਨਾਲ ਸਨ।</w:t>
      </w:r>
    </w:p>
    <w:p/>
    <w:p>
      <w:r xmlns:w="http://schemas.openxmlformats.org/wordprocessingml/2006/main">
        <w:t xml:space="preserve">ਯਾਕੂਬ ਲਾਬਾਨ ਨੂੰ ਯਾਦ ਦਿਵਾਉਂਦਾ ਹੈ ਕਿ ਉਸ ਨੇ ਉਸ ਦੀ ਸੇਵਾ ਕਿਵੇਂ ਕੀਤੀ ਸੀ ਅਤੇ ਲਾਬਾਨ ਦੇ ਪਸ਼ੂ ਉਸ ਦੇ ਨਾਲ ਸਨ।</w:t>
      </w:r>
    </w:p>
    <w:p/>
    <w:p>
      <w:r xmlns:w="http://schemas.openxmlformats.org/wordprocessingml/2006/main">
        <w:t xml:space="preserve">1. ਸਹੀ ਦਿਲ ਨਾਲ ਦੂਜਿਆਂ ਦੀ ਸੇਵਾ ਕਰਨਾ</w:t>
      </w:r>
    </w:p>
    <w:p/>
    <w:p>
      <w:r xmlns:w="http://schemas.openxmlformats.org/wordprocessingml/2006/main">
        <w:t xml:space="preserve">2. ਮਿਹਨਤ ਦਾ ਮੁੱਲ</w:t>
      </w:r>
    </w:p>
    <w:p/>
    <w:p>
      <w:r xmlns:w="http://schemas.openxmlformats.org/wordprocessingml/2006/main">
        <w:t xml:space="preserve">1. ਮੱਤੀ 25:21 - ਉਸਦੇ ਮਾਲਕ ਨੇ ਉਸਨੂੰ ਕਿਹਾ, 'ਸ਼ਾਬਾਸ਼, ਚੰਗਾ ਅਤੇ ਵਫ਼ਾਦਾਰ ਸੇਵਕ; ਤੁਸੀਂ ਕੁਝ ਚੀਜ਼ਾਂ ਵਿੱਚ ਵਫ਼ਾਦਾਰ ਰਹੇ ਹੋ, ਮੈਂ ਤੁਹਾਨੂੰ ਬਹੁਤ ਸਾਰੀਆਂ ਚੀਜ਼ਾਂ ਦਾ ਹਾਕਮ ਬਣਾਵਾਂਗਾ।</w:t>
      </w:r>
    </w:p>
    <w:p/>
    <w:p>
      <w:r xmlns:w="http://schemas.openxmlformats.org/wordprocessingml/2006/main">
        <w:t xml:space="preserve">2. ਉਪਦੇਸ਼ਕ ਦੀ ਪੋਥੀ 9:10 - ਜੋ ਕੁਝ ਵੀ ਤੁਹਾਡੇ ਹੱਥ ਨੂੰ ਕਰਨ ਲਈ ਲੱਭਦਾ ਹੈ, ਆਪਣੀ ਤਾਕਤ ਨਾਲ ਕਰੋ; ਕਿਉਂਕਿ ਕਬਰ ਵਿੱਚ ਜਿੱਥੇ ਤੁਸੀਂ ਜਾ ਰਹੇ ਹੋ ਉੱਥੇ ਕੋਈ ਕੰਮ ਜਾਂ ਯੰਤਰ ਜਾਂ ਗਿਆਨ ਜਾਂ ਬੁੱਧੀ ਨਹੀਂ ਹੈ।</w:t>
      </w:r>
    </w:p>
    <w:p/>
    <w:p>
      <w:r xmlns:w="http://schemas.openxmlformats.org/wordprocessingml/2006/main">
        <w:t xml:space="preserve">ਉਤਪਤ 30:30 ਕਿਉਂਕਿ ਮੇਰੇ ਆਉਣ ਤੋਂ ਪਹਿਲਾਂ ਤੁਹਾਡੇ ਕੋਲ ਜੋ ਕੁਝ ਸੀ ਉਹ ਬਹੁਤ ਘੱਟ ਸੀ, ਅਤੇ ਹੁਣ ਇਹ ਬਹੁਤ ਜ਼ਿਆਦਾ ਹੋ ਗਿਆ ਹੈ। ਅਤੇ ਮੇਰੇ ਆਉਣ ਤੋਂ ਲੈ ਕੇ ਯਹੋਵਾਹ ਨੇ ਤੈਨੂੰ ਅਸੀਸ ਦਿੱਤੀ ਹੈ, ਅਤੇ ਹੁਣ ਮੈਂ ਆਪਣੇ ਘਰ ਦਾ ਪ੍ਰਬੰਧ ਕਦੋਂ ਕਰਾਂਗਾ?</w:t>
      </w:r>
    </w:p>
    <w:p/>
    <w:p>
      <w:r xmlns:w="http://schemas.openxmlformats.org/wordprocessingml/2006/main">
        <w:t xml:space="preserve">ਯਾਕੂਬ ਦੇ ਆਉਣ ਤੋਂ ਬਾਅਦ ਪ੍ਰਭੂ ਦੀ ਬਖਸ਼ਿਸ਼ ਕਾਰਨ ਉਸ ਦੀ ਖੁਸ਼ਹਾਲੀ ਵਿਚ ਬਹੁਤ ਵਾਧਾ ਹੋਇਆ ਹੈ। ਉਹ ਹੁਣ ਆਪਣੇ ਪਰਿਵਾਰ ਲਈ ਵੀ ਇਹੀ ਬਰਕਤ ਪ੍ਰਦਾਨ ਕਰਨਾ ਚਾਹੁੰਦਾ ਹੈ।</w:t>
      </w:r>
    </w:p>
    <w:p/>
    <w:p>
      <w:r xmlns:w="http://schemas.openxmlformats.org/wordprocessingml/2006/main">
        <w:t xml:space="preserve">1.ਪਰਮੇਸ਼ੁਰ ਸਾਨੂੰ ਅਸੀਸ ਦੇਵੇਗਾ ਜੇਕਰ ਅਸੀਂ ਉਸਦੇ ਬਚਨ ਦੀ ਪਾਲਣਾ ਕਰਦੇ ਹਾਂ</w:t>
      </w:r>
    </w:p>
    <w:p/>
    <w:p>
      <w:r xmlns:w="http://schemas.openxmlformats.org/wordprocessingml/2006/main">
        <w:t xml:space="preserve">2. ਪ੍ਰਮਾਤਮਾ ਦੀ ਪਾਲਣਾ ਕਰਨ ਨਾਲ ਭਰਪੂਰਤਾ ਆਉਂਦੀ ਹੈ</w:t>
      </w:r>
    </w:p>
    <w:p/>
    <w:p>
      <w:r xmlns:w="http://schemas.openxmlformats.org/wordprocessingml/2006/main">
        <w:t xml:space="preserve">1.ਜ਼ਬੂਰ 1: 1-3 - ਧੰਨ ਹੈ ਉਹ ਮਨੁੱਖ ਜੋ ਦੁਸ਼ਟਾਂ ਦੀ ਸਲਾਹ ਵਿੱਚ ਨਹੀਂ ਚੱਲਦਾ, ਨਾ ਪਾਪੀਆਂ ਦੇ ਰਾਹ ਵਿੱਚ ਖੜ੍ਹਾ ਹੁੰਦਾ ਹੈ, ਨਾ ਹੀ ਮਖੌਲ ਕਰਨ ਵਾਲਿਆਂ ਦੀ ਸੀਟ ਉੱਤੇ ਬੈਠਦਾ ਹੈ; ਪਰ ਉਹ ਯਹੋਵਾਹ ਦੀ ਬਿਵਸਥਾ ਵਿੱਚ ਪ੍ਰਸੰਨ ਹੁੰਦਾ ਹੈ, ਅਤੇ ਉਹ ਦਿਨ ਰਾਤ ਉਸਦੀ ਬਿਵਸਥਾ ਦਾ ਸਿਮਰਨ ਕਰਦਾ ਹੈ। ਉਹ ਉਸ ਰੁੱਖ ਵਰਗਾ ਹੈ ਜਿਹੜਾ ਪਾਣੀ ਦੀਆਂ ਨਦੀਆਂ ਉੱਤੇ ਲਾਇਆ ਹੋਇਆ ਹੈ ਜੋ ਰੁੱਤ ਵਿੱਚ ਆਪਣਾ ਫਲ ਦਿੰਦਾ ਹੈ, ਅਤੇ ਉਹ ਦਾ ਪੱਤਾ ਨਹੀਂ ਮੁਰਝਾਦਾ। ਜੋ ਕੁਝ ਉਹ ਕਰਦਾ ਹੈ, ਉਸ ਵਿੱਚ ਉਹ ਸਫਲ ਹੁੰਦਾ ਹੈ।</w:t>
      </w:r>
    </w:p>
    <w:p/>
    <w:p>
      <w:r xmlns:w="http://schemas.openxmlformats.org/wordprocessingml/2006/main">
        <w:t xml:space="preserve">2. ਬਿਵਸਥਾ ਸਾਰ 28: 1-2 - ਅਤੇ ਜੇਕਰ ਤੁਸੀਂ ਯਹੋਵਾਹ ਆਪਣੇ ਪਰਮੇਸ਼ੁਰ ਦੀ ਅਵਾਜ਼ ਨੂੰ ਵਫ਼ਾਦਾਰੀ ਨਾਲ ਮੰਨਦੇ ਹੋ, ਉਸਦੇ ਸਾਰੇ ਹੁਕਮਾਂ ਦੀ ਪਾਲਣਾ ਕਰਨ ਲਈ ਧਿਆਨ ਰੱਖਦੇ ਹੋ ਜੋ ਮੈਂ ਤੁਹਾਨੂੰ ਅੱਜ ਦਿੰਦਾ ਹਾਂ, ਤਾਂ ਯਹੋਵਾਹ ਤੁਹਾਡਾ ਪਰਮੇਸ਼ੁਰ ਤੁਹਾਨੂੰ ਧਰਤੀ ਦੀਆਂ ਸਾਰੀਆਂ ਕੌਮਾਂ ਨਾਲੋਂ ਉੱਚਾ ਕਰੇਗਾ। . ਅਤੇ ਜੇ ਤੁਸੀਂ ਯਹੋਵਾਹ ਆਪਣੇ ਪਰਮੇਸ਼ੁਰ ਦੀ ਅਵਾਜ਼ ਨੂੰ ਮੰਨੋਗੇ ਤਾਂ ਇਹ ਸਾਰੀਆਂ ਬਰਕਤਾਂ ਤੁਹਾਡੇ ਉੱਤੇ ਆਉਣਗੀਆਂ ਅਤੇ ਤੁਹਾਡੇ ਉੱਤੇ ਆਉਣਗੀਆਂ।</w:t>
      </w:r>
    </w:p>
    <w:p/>
    <w:p>
      <w:r xmlns:w="http://schemas.openxmlformats.org/wordprocessingml/2006/main">
        <w:t xml:space="preserve">ਉਤਪਤ 30:31 ਅਤੇ ਉਸ ਨੇ ਆਖਿਆ, ਮੈਂ ਤੈਨੂੰ ਕੀ ਦੇਵਾਂ? ਤਦ ਯਾਕੂਬ ਨੇ ਆਖਿਆ, ਤੂੰ ਮੈਨੂੰ ਕੁਝ ਨਾ ਦੇਵੇਂਗਾ, ਜੇ ਤੂੰ ਮੇਰੇ ਲਈ ਇਹ ਕੰਮ ਕਰੇਂਗਾ ਤਾਂ ਮੈਂ ਫੇਰ ਤੇਰੇ ਇੱਜੜ ਨੂੰ ਚਾਰਾਂਗਾ ਅਤੇ ਪਾਲਾਂਗਾ।</w:t>
      </w:r>
    </w:p>
    <w:p/>
    <w:p>
      <w:r xmlns:w="http://schemas.openxmlformats.org/wordprocessingml/2006/main">
        <w:t xml:space="preserve">ਯਾਕੂਬ ਅਤੇ ਲਾਬਾਨ ਇੱਕ ਸਮਝੌਤੇ 'ਤੇ ਪਹੁੰਚਦੇ ਹਨ ਕਿ ਯਾਕੂਬ ਲਾਬਾਨ ਦੇ ਇੱਜੜਾਂ ਦੀ ਦੇਖਭਾਲ ਕਰੇਗਾ ਕਿਉਂਕਿ ਲਾਬਾਨ ਕੁਝ ਨਹੀਂ ਮੰਗੇਗਾ।</w:t>
      </w:r>
    </w:p>
    <w:p/>
    <w:p>
      <w:r xmlns:w="http://schemas.openxmlformats.org/wordprocessingml/2006/main">
        <w:t xml:space="preserve">1. ਪ੍ਰਮਾਤਮਾ ਸਾਡੇ ਲਈ ਪ੍ਰਦਾਨ ਕਰੇਗਾ, ਭਾਵੇਂ ਇਹ ਸਾਡੀ ਉਮੀਦ ਅਨੁਸਾਰ ਨਾ ਹੋਵੇ।</w:t>
      </w:r>
    </w:p>
    <w:p/>
    <w:p>
      <w:r xmlns:w="http://schemas.openxmlformats.org/wordprocessingml/2006/main">
        <w:t xml:space="preserve">2. ਸਾਨੂੰ ਜ਼ਿੰਦਗੀ ਵਿਚ ਜੋ ਚਾਹੁੰਦੇ ਹਾਂ ਉਸ ਲਈ ਹਮੇਸ਼ਾ ਸਖ਼ਤ ਮਿਹਨਤ ਕਰਨ ਲਈ ਤਿਆਰ ਰਹਿਣਾ ਚਾਹੀਦਾ ਹੈ।</w:t>
      </w:r>
    </w:p>
    <w:p/>
    <w:p>
      <w:r xmlns:w="http://schemas.openxmlformats.org/wordprocessingml/2006/main">
        <w:t xml:space="preserve">1. ਮੱਤੀ 6:33-34 - ਪਰ ਪਹਿਲਾਂ ਉਸਦੇ ਰਾਜ ਅਤੇ ਉਸਦੀ ਧਾਰਮਿਕਤਾ ਨੂੰ ਭਾਲੋ, ਅਤੇ ਇਹ ਸਾਰੀਆਂ ਚੀਜ਼ਾਂ ਤੁਹਾਨੂੰ ਵੀ ਦਿੱਤੀਆਂ ਜਾਣਗੀਆਂ। ਇਸ ਲਈ ਕੱਲ੍ਹ ਦੀ ਚਿੰਤਾ ਨਾ ਕਰੋ, ਕਿਉਂਕਿ ਕੱਲ੍ਹ ਨੂੰ ਆਪਣੀ ਚਿੰਤਾ ਹੋਵੇਗੀ। ਹਰ ਦਿਨ ਦੀ ਆਪਣੀ ਕਾਫੀ ਮੁਸੀਬਤ ਹੁੰਦੀ ਹੈ।</w:t>
      </w:r>
    </w:p>
    <w:p/>
    <w:p>
      <w:r xmlns:w="http://schemas.openxmlformats.org/wordprocessingml/2006/main">
        <w:t xml:space="preserve">2. ਉਪਦੇਸ਼ਕ 5:19 - ਇਸ ਤੋਂ ਇਲਾਵਾ, ਜਦੋਂ ਪ੍ਰਮਾਤਮਾ ਕਿਸੇ ਵੀ ਮਨੁੱਖ ਨੂੰ ਦੌਲਤ ਅਤੇ ਸੰਪਤੀ ਦਿੰਦਾ ਹੈ, ਅਤੇ ਉਸਨੂੰ ਉਹਨਾਂ ਦਾ ਅਨੰਦ ਲੈਣ, ਉਸਦੀ ਬਹੁਤਾਤ ਨੂੰ ਸਵੀਕਾਰ ਕਰਨ ਅਤੇ ਉਸਦੇ ਕੰਮ ਵਿੱਚ ਖੁਸ਼ ਰਹਿਣ ਦੇ ਯੋਗ ਬਣਾਉਂਦਾ ਹੈ, ਇਹ ਪਰਮਾਤਮਾ ਦੀ ਇੱਕ ਦਾਤ ਹੈ।</w:t>
      </w:r>
    </w:p>
    <w:p/>
    <w:p>
      <w:r xmlns:w="http://schemas.openxmlformats.org/wordprocessingml/2006/main">
        <w:t xml:space="preserve">ਉਤਪਤ 30:32 ਮੈਂ ਅੱਜ ਤੇਰੇ ਸਾਰੇ ਇੱਜੜ ਵਿੱਚੋਂ ਦੀ ਲੰਘਾਂਗਾ, ਉੱਥੋਂ ਦੇ ਸਾਰੇ ਧੱਬੇਦਾਰ ਅਤੇ ਧੱਬੇਦਾਰ ਡੰਗਰ, ਭੇਡਾਂ ਦੇ ਸਾਰੇ ਭੂਰੇ ਡੰਗਰ ਅਤੇ ਬੱਕਰੀਆਂ ਵਿੱਚ ਧੱਬੇਦਾਰ ਅਤੇ ਧੱਬੇਦਾਰ ਨੂੰ ਦੂਰ ਕਰਾਂਗਾ, ਅਤੇ ਇਹੋ ਜਿਹਾ ਹੀ ਮੇਰਾ ਭਾੜਾ ਹੋਵੇਗਾ।</w:t>
      </w:r>
    </w:p>
    <w:p/>
    <w:p>
      <w:r xmlns:w="http://schemas.openxmlformats.org/wordprocessingml/2006/main">
        <w:t xml:space="preserve">ਜੈਕਬ ਆਪਣੇ ਇੱਜੜ ਵਿੱਚੋਂ ਦਾਗਦਾਰ ਅਤੇ ਧੱਬੇਦਾਰ ਪਸ਼ੂਆਂ ਦੇ ਬਦਲੇ ਲਾਬਾਨ ਲਈ ਕੰਮ ਕਰਨ ਲਈ ਸਹਿਮਤ ਹੁੰਦਾ ਹੈ।</w:t>
      </w:r>
    </w:p>
    <w:p/>
    <w:p>
      <w:r xmlns:w="http://schemas.openxmlformats.org/wordprocessingml/2006/main">
        <w:t xml:space="preserve">1. ਸਾਡੇ ਜੀਵਨ ਲਈ ਪਰਮੇਸ਼ੁਰ ਦੀ ਇੱਕ ਯੋਜਨਾ ਹੈ: ਯਾਕੂਬ ਦੀ ਕਹਾਣੀ</w:t>
      </w:r>
    </w:p>
    <w:p/>
    <w:p>
      <w:r xmlns:w="http://schemas.openxmlformats.org/wordprocessingml/2006/main">
        <w:t xml:space="preserve">2. ਬਰਕਤ ਦੀ ਸ਼ਕਤੀ: ਲਾਬਾਨ ਅਤੇ ਯਾਕੂਬ ਦਾ ਸਮਝੌਤਾ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ਅਫ਼ਸੀਆਂ 1:11 - ਉਸ ਵਿੱਚ ਸਾਨੂੰ ਵੀ ਚੁਣਿਆ ਗਿਆ ਸੀ, ਉਸ ਦੀ ਯੋਜਨਾ ਦੇ ਅਨੁਸਾਰ ਪੂਰਵ-ਨਿਰਧਾਰਤ ਕੀਤਾ ਗਿਆ ਸੀ ਜੋ ਆਪਣੀ ਇੱਛਾ ਦੇ ਉਦੇਸ਼ ਦੇ ਅਨੁਸਾਰ ਸਭ ਕੁਝ ਕਰਦਾ ਹੈ।</w:t>
      </w:r>
    </w:p>
    <w:p/>
    <w:p>
      <w:r xmlns:w="http://schemas.openxmlformats.org/wordprocessingml/2006/main">
        <w:t xml:space="preserve">ਉਤਪਤ 30:33 ਇਸ ਲਈ ਆਉਣ ਵਾਲੇ ਸਮੇਂ ਵਿੱਚ ਮੇਰੀ ਧਾਰਮਿਕਤਾ ਮੇਰੇ ਲਈ ਉੱਤਰ ਦੇਵੇਗੀ, ਜਦੋਂ ਇਹ ਤੁਹਾਡੇ ਸਾਮ੍ਹਣੇ ਮੇਰੀ ਮਜ਼ਦੂਰੀ ਲਈ ਆਵੇਗੀ: ਹਰ ਇੱਕ ਜਿਸਦਾ ਧੱਬਾ ਨਹੀਂ ਹੈ ਅਤੇ ਬੱਕਰੀਆਂ ਵਿੱਚ ਦਾਗ ਨਹੀਂ ਹੈ, ਅਤੇ ਭੇਡਾਂ ਵਿੱਚ ਭੂਰਾ ਹੈ, ਉਹ ਚੋਰੀ ਕੀਤਾ ਗਿਆ ਗਿਣਿਆ ਜਾਵੇਗਾ. ਮੇਰੇ ਨਾਲ.</w:t>
      </w:r>
    </w:p>
    <w:p/>
    <w:p>
      <w:r xmlns:w="http://schemas.openxmlformats.org/wordprocessingml/2006/main">
        <w:t xml:space="preserve">ਯਾਕੂਬ ਨੇ ਲਾਬਾਨ ਨਾਲ ਇਕਰਾਰ ਕੀਤਾ ਕਿ ਉਸ ਦੇ ਇੱਜੜ ਦੇ ਕੋਈ ਵੀ ਜਾਨਵਰ ਜੋ ਬੱਕਰੀਆਂ ਵਿਚ ਧੱਬੇਦਾਰ ਜਾਂ ਧੱਬੇਦਾਰ ਨਹੀਂ ਹਨ, ਜਾਂ ਭੇਡਾਂ ਵਿਚ ਭੂਰੇ ਨਹੀਂ ਹਨ, ਉਹ ਉਸ ਦੁਆਰਾ ਚੋਰੀ ਮੰਨਿਆ ਜਾਵੇਗਾ।</w:t>
      </w:r>
    </w:p>
    <w:p/>
    <w:p>
      <w:r xmlns:w="http://schemas.openxmlformats.org/wordprocessingml/2006/main">
        <w:t xml:space="preserve">1. ਵਾਅਦੇ ਦੀ ਤਾਕਤ: ਯਾਕੂਬ ਦੀ ਧਾਰਮਿਕਤਾ ਪਰਮੇਸ਼ੁਰ ਦਾ ਆਦਰ ਕਿਵੇਂ ਕਰਦੀ ਹੈ</w:t>
      </w:r>
    </w:p>
    <w:p/>
    <w:p>
      <w:r xmlns:w="http://schemas.openxmlformats.org/wordprocessingml/2006/main">
        <w:t xml:space="preserve">2. ਖਰਿਆਈ ਦੀ ਬਰਕਤ: ਸਾਡੇ ਵਾਅਦਿਆਂ ਨੂੰ ਕਾਇਮ ਰੱਖਣ ਲਈ ਇੱਕ ਸੱਦਾ</w:t>
      </w:r>
    </w:p>
    <w:p/>
    <w:p>
      <w:r xmlns:w="http://schemas.openxmlformats.org/wordprocessingml/2006/main">
        <w:t xml:space="preserve">1. ਕਹਾਉਤਾਂ 11:3 (ਈਮਾਨਦਾਰਾਂ ਦੀ ਖਰਿਆਈ ਉਨ੍ਹਾਂ ਦੀ ਅਗਵਾਈ ਕਰਦੀ ਹੈ, ਪਰ ਧੋਖੇਬਾਜ਼ਾਂ ਦੀ ਟੇਢੀ ਚਾਲ ਉਨ੍ਹਾਂ ਨੂੰ ਤਬਾਹ ਕਰ ਦਿੰਦੀ ਹੈ।)</w:t>
      </w:r>
    </w:p>
    <w:p/>
    <w:p>
      <w:r xmlns:w="http://schemas.openxmlformats.org/wordprocessingml/2006/main">
        <w:t xml:space="preserve">2. ਮੱਤੀ 5:33-37 (ਫਿਰ ਤੁਸੀਂ ਸੁਣਿਆ ਹੈ ਕਿ ਪੁਰਾਣੇ ਜ਼ਮਾਨੇ ਦੇ ਲੋਕਾਂ ਨੂੰ ਕਿਹਾ ਗਿਆ ਸੀ ਕਿ ਤੁਸੀਂ ਝੂਠੀ ਸੌਂਹ ਨਾ ਖਾਓ, ਜੋ ਤੁਸੀਂ ਸੌਂਹ ਖਾਧੀ ਹੈ ਉਸਨੂੰ ਪੂਰਾ ਕਰੋ ਪਰ ਮੈਂ ਤੁਹਾਨੂੰ ਆਖਦਾ ਹਾਂ ਕਿ ਤੁਸੀਂ ਸੌਂਹ ਨਾ ਖਾਓ। ਜਾਂ ਤਾਂ ਸਵਰਗ ਦੀ, ਕਿਉਂਕਿ ਇਹ ਪਰਮੇਸ਼ੁਰ ਦਾ ਸਿੰਘਾਸਣ ਹੈ, ਜਾਂ ਧਰਤੀ ਦੀ, ਕਿਉਂਕਿ ਇਹ ਉਸਦੇ ਪੈਰ ਰੱਖਣ ਦੀ ਚੌਂਕੀ ਹੈ, ਜਾਂ ਯਰੂਸ਼ਲਮ ਦੀ, ਕਿਉਂਕਿ ਇਹ ਮਹਾਨ ਰਾਜੇ ਦਾ ਸ਼ਹਿਰ ਹੈ, ਅਤੇ ਆਪਣੇ ਸਿਰ ਦੀ ਸਹੁੰ ਨਾ ਖਾਓ, ਕਿਉਂਕਿ ਤੁਸੀਂ ਇੱਕ ਵਾਲ ਨੂੰ ਚਿੱਟਾ ਜਾਂ ਕਾਲਾ ਨਹੀਂ ਕਰ ਸਕਦੇ। ਤੁਸੀਂ ਜੋ ਕਹਿੰਦੇ ਹੋ ਉਸ ਨੂੰ ਸਿਰਫ਼ ਹਾਂ ਜਾਂ ਨਹੀਂ ਹੋਣ ਦਿਓ; ਇਸ ਤੋਂ ਵੱਧ ਕੁਝ ਬੁਰਾਈ ਤੋਂ ਆਉਂਦਾ ਹੈ।)</w:t>
      </w:r>
    </w:p>
    <w:p/>
    <w:p>
      <w:r xmlns:w="http://schemas.openxmlformats.org/wordprocessingml/2006/main">
        <w:t xml:space="preserve">ਉਤਪਤ 30:34 ਤਦ ਲਾਬਾਨ ਨੇ ਆਖਿਆ, ਵੇਖ, ਮੈਂ ਚਾਹੁੰਦਾ ਹਾਂ ਜੋ ਤੇਰੇ ਬਚਨ ਦੇ ਅਨੁਸਾਰ ਹੋਵੇ।</w:t>
      </w:r>
    </w:p>
    <w:p/>
    <w:p>
      <w:r xmlns:w="http://schemas.openxmlformats.org/wordprocessingml/2006/main">
        <w:t xml:space="preserve">ਲਾਬਾਨ ਯਾਕੂਬ ਦੀ ਬੇਨਤੀ ਨਾਲ ਸਹਿਮਤ ਹੈ।</w:t>
      </w:r>
    </w:p>
    <w:p/>
    <w:p>
      <w:r xmlns:w="http://schemas.openxmlformats.org/wordprocessingml/2006/main">
        <w:t xml:space="preserve">1: ਪਰਮੇਸ਼ੁਰ ਦੀ ਇੱਛਾ ਲਈ ਖੁੱਲ੍ਹੇ ਹੋਣ ਦੀ ਮਹੱਤਤਾ।</w:t>
      </w:r>
    </w:p>
    <w:p/>
    <w:p>
      <w:r xmlns:w="http://schemas.openxmlformats.org/wordprocessingml/2006/main">
        <w:t xml:space="preserve">2: ਪਰਮੇਸ਼ੁਰ ਦੀ ਮਿਹਰ ਪ੍ਰਾਪਤ ਕਰਨ ਲਈ ਲਚਕਦਾਰ ਬਣਨਾ ਸਿੱਖੋ।</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ਉਤਪਤ 30:35 ਅਤੇ ਉਸ ਦਿਨ ਉਸ ਨੇ ਉਨ੍ਹਾਂ ਬੱਕਰੀਆਂ ਨੂੰ ਜਿਹੜੀਆਂ ਧੱਬੇਦਾਰ ਅਤੇ ਧੱਬੇਦਾਰ ਸਨ, ਅਤੇ ਉਨ੍ਹਾਂ ਸਾਰੀਆਂ ਬੱਕਰੀਆਂ ਨੂੰ ਜਿਨ੍ਹਾਂ ਵਿੱਚ ਧੱਬੇਦਾਰ ਅਤੇ ਧੱਬੇਦਾਰ ਸਨ, ਅਤੇ ਹਰ ਇੱਕ ਜਿਸ ਵਿੱਚ ਕੁਝ ਚਿੱਟਾ ਸੀ, ਅਤੇ ਭੇਡਾਂ ਵਿੱਚੋਂ ਸਾਰੀਆਂ ਭੂਰੀਆਂ ਨੂੰ ਹਟਾ ਦਿੱਤਾ। ਉਸਦੇ ਪੁੱਤਰਾਂ ਦੇ ਹੱਥ ਵਿੱਚ.</w:t>
      </w:r>
    </w:p>
    <w:p/>
    <w:p>
      <w:r xmlns:w="http://schemas.openxmlformats.org/wordprocessingml/2006/main">
        <w:t xml:space="preserve">ਯਾਕੂਬ ਨੇ ਆਪਣੇ ਪੁੱਤਰਾਂ ਨੂੰ ਦੇਣ ਲਈ ਧੱਬੇਦਾਰ ਅਤੇ ਧੱਬੇਦਾਰ ਬੱਕਰੀਆਂ ਅਤੇ ਭੇਡਾਂ ਦੇ ਨਾਲ-ਨਾਲ ਚਿੱਟੇ ਅਤੇ ਭੂਰੇ ਨਿਸ਼ਾਨ ਵਾਲੀਆਂ ਬੱਕਰੀਆਂ ਨੂੰ ਇਕ ਪਾਸੇ ਰੱਖ ਦਿੱਤਾ।</w:t>
      </w:r>
    </w:p>
    <w:p/>
    <w:p>
      <w:r xmlns:w="http://schemas.openxmlformats.org/wordprocessingml/2006/main">
        <w:t xml:space="preserve">1. ਉਦਾਰਤਾ ਦੀ ਸ਼ਕਤੀ: ਯਾਕੂਬ ਦੀ ਉਦਾਰਤਾ ਪਰਮੇਸ਼ੁਰ ਦੇ ਦਿਲ ਨੂੰ ਕਿਵੇਂ ਪ੍ਰਗਟ ਕਰਦੀ ਹੈ</w:t>
      </w:r>
    </w:p>
    <w:p/>
    <w:p>
      <w:r xmlns:w="http://schemas.openxmlformats.org/wordprocessingml/2006/main">
        <w:t xml:space="preserve">2. ਆਮ ਵਿੱਚ ਸੁੰਦਰਤਾ ਲੱਭਣਾ: ਜੈਕਬ ਨੇ ਛੋਟੀਆਂ ਚੀਜ਼ਾਂ ਨੂੰ ਕਿਵੇਂ ਮਨਾਇਆ</w:t>
      </w:r>
    </w:p>
    <w:p/>
    <w:p>
      <w:r xmlns:w="http://schemas.openxmlformats.org/wordprocessingml/2006/main">
        <w:t xml:space="preserve">1. ਮੱਤੀ 10:8: "ਤੁਸੀਂ ਮੁਫ਼ਤ ਵਿੱਚ ਪ੍ਰਾਪਤ ਕੀਤਾ ਹੈ, ਮੁਫ਼ਤ ਵਿੱਚ ਦਿਓ"</w:t>
      </w:r>
    </w:p>
    <w:p/>
    <w:p>
      <w:r xmlns:w="http://schemas.openxmlformats.org/wordprocessingml/2006/main">
        <w:t xml:space="preserve">2. ਰਸੂਲਾਂ ਦੇ ਕਰਤੱਬ 20:35: "ਲੈਣ ਨਾਲੋਂ ਦੇਣਾ ਜ਼ਿਆਦਾ ਮੁਬਾਰਕ ਹੈ"</w:t>
      </w:r>
    </w:p>
    <w:p/>
    <w:p>
      <w:r xmlns:w="http://schemas.openxmlformats.org/wordprocessingml/2006/main">
        <w:t xml:space="preserve">ਉਤਪਤ 30:36 ਅਤੇ ਉਸ ਨੇ ਆਪਣੇ ਅਤੇ ਯਾਕੂਬ ਦੇ ਵਿਚਕਾਰ ਤਿੰਨ ਦਿਨਾਂ ਦਾ ਸਫ਼ਰ ਤੈਅ ਕੀਤਾ ਅਤੇ ਯਾਕੂਬ ਨੇ ਲਾਬਾਨ ਦੇ ਬਾਕੀ ਇੱਜੜਾਂ ਨੂੰ ਚਾਰਿਆ।</w:t>
      </w:r>
    </w:p>
    <w:p/>
    <w:p>
      <w:r xmlns:w="http://schemas.openxmlformats.org/wordprocessingml/2006/main">
        <w:t xml:space="preserve">ਯਾਕੂਬ ਅਤੇ ਲਾਬਾਨ ਆਪਸ ਵਿੱਚ ਤਿੰਨ ਦਿਨਾਂ ਦੇ ਸਫ਼ਰ ਲਈ ਰਾਜ਼ੀ ਹੋ ਗਏ ਅਤੇ ਯਾਕੂਬ ਨੇ ਲਾਬਾਨ ਦੇ ਬਾਕੀ ਇੱਜੜਾਂ ਦੀ ਦੇਖਭਾਲ ਕੀਤੀ।</w:t>
      </w:r>
    </w:p>
    <w:p/>
    <w:p>
      <w:r xmlns:w="http://schemas.openxmlformats.org/wordprocessingml/2006/main">
        <w:t xml:space="preserve">1. ਪਰਮੇਸ਼ੁਰ ਵਿੱਚ ਧੀਰਜ ਅਤੇ ਭਰੋਸਾ: ਯਾਕੂਬ ਅਤੇ ਲਾਬਾਨ ਦੀ ਕਹਾਣੀ</w:t>
      </w:r>
    </w:p>
    <w:p/>
    <w:p>
      <w:r xmlns:w="http://schemas.openxmlformats.org/wordprocessingml/2006/main">
        <w:t xml:space="preserve">2. ਆਪਣੀਆਂ ਜ਼ਿੰਮੇਵਾਰੀਆਂ ਨੂੰ ਪੂਰਾ ਕਰਨਾ: ਯਾਕੂਬ ਅਤੇ ਲਾਬਾਨ ਦੀ ਉਦਾਹਰਣ</w:t>
      </w:r>
    </w:p>
    <w:p/>
    <w:p>
      <w:r xmlns:w="http://schemas.openxmlformats.org/wordprocessingml/2006/main">
        <w:t xml:space="preserve">1. ਉਤਪਤ 31:41 - ਇਸ ਤਰ੍ਹਾਂ ਮੈਂ ਤੁਹਾਡੇ ਘਰ ਵਿੱਚ ਵੀਹ ਸਾਲ ਰਿਹਾ ਹਾਂ; ਮੈਂ ਤੁਹਾਡੀਆਂ ਦੋ ਧੀਆਂ ਲਈ ਚੌਦਾਂ ਸਾਲ ਅਤੇ ਤੁਹਾਡੇ ਇੱਜੜ ਲਈ ਛੇ ਸਾਲ ਸੇਵਾ ਕੀਤੀ, ਅਤੇ ਤੁਸੀਂ ਮੇਰੀ ਮਜ਼ਦੂਰੀ ਨੂੰ ਦਸ ਵਾਰ ਬਦਲ ਦਿੱਤਾ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ਉਤਪਤ 30:37 ਅਤੇ ਯਾਕੂਬ ਨੇ ਉਸ ਨੂੰ ਹਰੇ ਚਿਨਾਰ ਦੀਆਂ ਡੰਡੀਆਂ, ਅਤੇ ਹੇਜ਼ਲ ਅਤੇ ਚੈਸਟਨਟ ਦੇ ਰੁੱਖ ਦੀਆਂ ਡੰਡੀਆਂ ਲਈਆਂ। ਅਤੇ ਉਨ੍ਹਾਂ ਵਿੱਚ ਚਿੱਟੇ ਡੰਡੇ ਪਾ ਦਿੱਤੇ ਅਤੇ ਡੰਡੇ ਵਿੱਚ ਜੋ ਚਿੱਟਾ ਸੀ ਵਿਖਾਇਆ।</w:t>
      </w:r>
    </w:p>
    <w:p/>
    <w:p>
      <w:r xmlns:w="http://schemas.openxmlformats.org/wordprocessingml/2006/main">
        <w:t xml:space="preserve">ਯਾਕੂਬ ਨੇ ਆਪਣੇ ਜਾਨਵਰਾਂ ਨੂੰ ਨਿਸ਼ਾਨਬੱਧ ਕਰਨ ਅਤੇ ਉਨ੍ਹਾਂ ਨੂੰ ਵੱਖਰਾ ਕਰਨ ਲਈ ਡੰਡੇ ਦੀ ਵਰਤੋਂ ਕੀਤੀ।</w:t>
      </w:r>
    </w:p>
    <w:p/>
    <w:p>
      <w:r xmlns:w="http://schemas.openxmlformats.org/wordprocessingml/2006/main">
        <w:t xml:space="preserve">1. ਨਿੱਜੀ ਪਛਾਣ ਦੀ ਸ਼ਕਤੀ: ਕਿਵੇਂ ਪ੍ਰਮਾਤਮਾ ਸਾਨੂੰ ਆਪਣੇ ਆਪ ਨੂੰ ਪਛਾਣਨ ਅਤੇ ਵੱਖਰਾ ਕਰਨ ਦੇ ਤਰੀਕੇ ਦਿੰਦਾ ਹੈ।</w:t>
      </w:r>
    </w:p>
    <w:p/>
    <w:p>
      <w:r xmlns:w="http://schemas.openxmlformats.org/wordprocessingml/2006/main">
        <w:t xml:space="preserve">2. ਸਾਡੀਆਂ ਜਾਇਦਾਦਾਂ ਦਾ ਦਾਅਵਾ ਕਰਨ ਦੀ ਮਹੱਤਤਾ: ਕਿਵੇਂ ਪ੍ਰਮਾਤਮਾ ਸਾਨੂੰ ਸਾਡੀਆਂ ਚੀਜ਼ਾਂ ਦੀ ਰੱਖਿਆ ਕਰਨ ਦੀ ਤਾਕਤ ਦਿੰਦਾ ਹੈ।</w:t>
      </w:r>
    </w:p>
    <w:p/>
    <w:p>
      <w:r xmlns:w="http://schemas.openxmlformats.org/wordprocessingml/2006/main">
        <w:t xml:space="preserve">1. ਹਿਜ਼ਕੀਏਲ 34:11-12 - ਕਿਉਂਕਿ ਪ੍ਰਭੂ ਪ੍ਰਮੇਸ਼ਰ ਇਸ ਤਰ੍ਹਾਂ ਆਖਦਾ ਹੈ: ਵੇਖੋ, ਮੈਂ ਆਪ ਆਪਣੀਆਂ ਭੇਡਾਂ ਨੂੰ ਲੱਭਾਂਗਾ ਅਤੇ ਉਨ੍ਹਾਂ ਨੂੰ ਲੱਭਾਂਗਾ। ਜਿਵੇਂ ਇੱਕ ਆਜੜੀ ਆਪਣੇ ਇੱਜੜ ਨੂੰ ਉਸ ਦਿਨ ਲੱਭਦਾ ਹੈ ਜਦੋਂ ਉਹ ਆਪਣੀਆਂ ਖਿੱਲਰੀਆਂ ਭੇਡਾਂ ਵਿੱਚ ਹੁੰਦਾ ਹੈ, ਉਸੇ ਤਰ੍ਹਾਂ ਮੈਂ ਆਪਣੀਆਂ ਭੇਡਾਂ ਨੂੰ ਲੱਭਾਂਗਾ ਅਤੇ ਉਹਨਾਂ ਨੂੰ ਉਹਨਾਂ ਸਾਰੀਆਂ ਥਾਵਾਂ ਤੋਂ ਬਚਾਵਾਂਗਾ ਜਿੱਥੇ ਉਹ ਬੱਦਲਵਾਈ ਅਤੇ ਹਨੇਰੇ ਦਿਨ ਵਿੱਚ ਖਿੱਲਰ ਗਈਆਂ ਸਨ।</w:t>
      </w:r>
    </w:p>
    <w:p/>
    <w:p>
      <w:r xmlns:w="http://schemas.openxmlformats.org/wordprocessingml/2006/main">
        <w:t xml:space="preserve">2. ਜ਼ਬੂਰ 23:1-2 - ਪ੍ਰਭੂ ਮੇਰਾ ਆਜੜੀ ਹੈ; ਮੈਂ ਨਹੀਂ ਚਾਹਾਂਗਾ। ਉਹ ਮੈਨੂੰ ਹਰੀਆਂ ਚਰਾਂਦਾਂ ਵਿੱਚ ਲੇਟਾਉਂਦਾ ਹੈ। ਉਹ ਮੈਨੂੰ ਸ਼ਾਂਤ ਪਾਣੀ ਦੇ ਕੋਲ ਲੈ ਜਾਂਦਾ ਹੈ।</w:t>
      </w:r>
    </w:p>
    <w:p/>
    <w:p>
      <w:r xmlns:w="http://schemas.openxmlformats.org/wordprocessingml/2006/main">
        <w:t xml:space="preserve">ਉਤਪਤ 30:38 ਅਤੇ ਉਸ ਨੇ ਉਨ੍ਹਾਂ ਡੰਡਿਆਂ ਨੂੰ ਜੋ ਉਸ ਨੇ ਇੱਜੜਾਂ ਦੇ ਅੱਗੇ ਪਾਣੀ ਦੇ ਖੱਡਾਂ ਵਿੱਚ ਗਟਰਾਂ ਵਿੱਚ ਰੱਖ ਦਿੱਤੀਆਂ ਸਨ ਜਦੋਂ ਇੱਜੜ ਪੀਣ ਲਈ ਆਉਂਦੇ ਸਨ ਤਾਂ ਜੋ ਜਦੋਂ ਉਹ ਪੀਣ ਲਈ ਆਉਣ ਤਾਂ ਉਹ ਗਰਭਵਤੀ ਹੋਣ।</w:t>
      </w:r>
    </w:p>
    <w:p/>
    <w:p>
      <w:r xmlns:w="http://schemas.openxmlformats.org/wordprocessingml/2006/main">
        <w:t xml:space="preserve">ਯਾਕੂਬ ਨੇ ਪਾਣੀ ਪਿਲਾਉਣ ਵਾਲੇ ਟੋਇਆਂ ਦੇ ਗਟਰਾਂ ਵਿੱਚ ਛਿਲਕੇ ਵਾਲੀਆਂ ਡੰਡੀਆਂ ਰੱਖ ਦਿੱਤੀਆਂ ਤਾਂ ਜੋ ਇੱਜੜ ਜਦੋਂ ਪੀਣ ਲਈ ਆਉਣ ਤਾਂ ਗਰਭਵਤੀ ਹੋ ਜਾਣ।</w:t>
      </w:r>
    </w:p>
    <w:p/>
    <w:p>
      <w:r xmlns:w="http://schemas.openxmlformats.org/wordprocessingml/2006/main">
        <w:t xml:space="preserve">1. ਪਰਮੇਸ਼ੁਰ ਦੇ ਪ੍ਰਬੰਧ ਦੀ ਸ਼ਕਤੀ - ਰੋਮੀਆਂ 8:28</w:t>
      </w:r>
    </w:p>
    <w:p/>
    <w:p>
      <w:r xmlns:w="http://schemas.openxmlformats.org/wordprocessingml/2006/main">
        <w:t xml:space="preserve">2. ਚਮਤਕਾਰਾਂ ਵਿੱਚ ਵਿਸ਼ਵਾਸ ਕਰਨਾ - ਇਬਰਾਨੀਆਂ 11:1</w:t>
      </w:r>
    </w:p>
    <w:p/>
    <w:p>
      <w:r xmlns:w="http://schemas.openxmlformats.org/wordprocessingml/2006/main">
        <w:t xml:space="preserve">1. ਜ਼ਬੂਰ 23:2 - ਉਹ ਮੈਨੂੰ ਹਰੀਆਂ ਚਰਾਂਦਾਂ ਵਿੱਚ ਲੇਟਾਉਂਦਾ ਹੈ, ਉਹ ਮੈਨੂੰ ਸ਼ਾਂਤ ਪਾਣੀਆਂ ਦੇ ਕੋਲ ਲੈ ਜਾਂਦਾ ਹੈ</w:t>
      </w:r>
    </w:p>
    <w:p/>
    <w:p>
      <w:r xmlns:w="http://schemas.openxmlformats.org/wordprocessingml/2006/main">
        <w:t xml:space="preserve">2. ਮੱਤੀ 6:25-26 -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ਉਤਪਤ 30:39 ਅਤੇ ਇੱਜੜ ਡੰਡਿਆਂ ਦੇ ਅੱਗੇ ਗਰਭਵਤੀ ਹੋ ਗਏ, ਅਤੇ ਡੰਡੇ ਵਾਲੇ, ਧੱਬੇਦਾਰ ਅਤੇ ਧੱਬੇ ਵਾਲੇ ਪਸ਼ੂ ਪੈਦਾ ਕੀਤੇ।</w:t>
      </w:r>
    </w:p>
    <w:p/>
    <w:p>
      <w:r xmlns:w="http://schemas.openxmlformats.org/wordprocessingml/2006/main">
        <w:t xml:space="preserve">ਯਾਕੂਬ ਦੇ ਇੱਜੜ ਉਨ੍ਹਾਂ ਦੇ ਸਾਹਮਣੇ ਰੱਖੇ ਡੰਡਿਆਂ ਦੇ ਕਾਰਨ ਬਹੁ-ਰੰਗੀ ਸੰਤਾਨ ਪੈਦਾ ਕਰ ਰਹੇ ਸਨ।</w:t>
      </w:r>
    </w:p>
    <w:p/>
    <w:p>
      <w:r xmlns:w="http://schemas.openxmlformats.org/wordprocessingml/2006/main">
        <w:t xml:space="preserve">1. ਵਿਸ਼ਵਾਸ ਦੀ ਸ਼ਕਤੀ: ਕਿਵੇਂ ਯਾਕੂਬ ਦੀ ਪਰਮੇਸ਼ੁਰ ਵਿੱਚ ਨਿਹਚਾ ਨੇ ਉਸ ਦੇ ਇੱਜੜ ਨੂੰ ਬਹੁ-ਰੰਗੀ ਸੰਤਾਨ ਪੈਦਾ ਕਰਨ ਦੇ ਯੋਗ ਬਣਾਇਆ।</w:t>
      </w:r>
    </w:p>
    <w:p/>
    <w:p>
      <w:r xmlns:w="http://schemas.openxmlformats.org/wordprocessingml/2006/main">
        <w:t xml:space="preserve">2. ਪ੍ਰਮਾਤਮਾ ਦੀ ਰਚਨਾ ਵਿੱਚ ਭਰਪੂਰਤਾ: ਕਿਵੇਂ ਪ੍ਰਮਾਤਮਾ ਦੀ ਬਖਸ਼ਿਸ਼ ਅਤੇ ਪ੍ਰਬੰਧ ਨੂੰ ਜੀਵਨ ਦੀਆਂ ਵਿਭਿੰਨਤਾਵਾਂ ਵਿੱਚ ਦੇਖਿਆ ਜਾ ਸਕਦਾ ਹੈ।</w:t>
      </w:r>
    </w:p>
    <w:p/>
    <w:p>
      <w:r xmlns:w="http://schemas.openxmlformats.org/wordprocessingml/2006/main">
        <w:t xml:space="preserve">1. ਯੂਹੰਨਾ 10:11, "ਮੈਂ ਚੰਗਾ ਆਜੜੀ ਹਾਂ। ਚੰਗਾ ਆਜੜੀ ਭੇਡਾਂ ਲਈ ਆਪਣੀ ਜਾਨ ਦਿੰਦਾ ਹੈ।"</w:t>
      </w:r>
    </w:p>
    <w:p/>
    <w:p>
      <w:r xmlns:w="http://schemas.openxmlformats.org/wordprocessingml/2006/main">
        <w:t xml:space="preserve">2. ਯਾਕੂਬ 1:17, "ਹਰ ਚੰਗੀ ਅਤੇ ਸੰਪੂਰਣ ਤੋਹਫ਼ਾ ਉੱਪਰੋਂ ਹੈ, ਸਵਰਗੀ ਰੌਸ਼ਨੀਆਂ ਦੇ ਪਿਤਾ ਤੋਂ ਹੇਠਾਂ ਆ ਰਿਹਾ ਹੈ।"</w:t>
      </w:r>
    </w:p>
    <w:p/>
    <w:p>
      <w:r xmlns:w="http://schemas.openxmlformats.org/wordprocessingml/2006/main">
        <w:t xml:space="preserve">ਉਤਪਤ 30:40 ਅਤੇ ਯਾਕੂਬ ਨੇ ਲੇਲਿਆਂ ਨੂੰ ਵੱਖਰਾ ਕੀਤਾ, ਅਤੇ ਇੱਜੜਾਂ ਦੇ ਮੂੰਹ ਮੁੰਦਰੀਆਂ ਵੱਲ ਰੱਖੇ, ਅਤੇ ਲਾਬਾਨ ਦੇ ਇੱਜੜ ਦੇ ਸਾਰੇ ਭੂਰੇ। ਅਤੇ ਉਸਨੇ ਆਪਣੇ ਇੱਜੜਾਂ ਨੂੰ ਇਕੱਲਿਆਂ ਰੱਖਿਆ ਅਤੇ ਉਨ੍ਹਾਂ ਨੂੰ ਲਾਬਾਨ ਦੇ ਪਸ਼ੂਆਂ ਕੋਲ ਨਾ ਰੱਖਿਆ।</w:t>
      </w:r>
    </w:p>
    <w:p/>
    <w:p>
      <w:r xmlns:w="http://schemas.openxmlformats.org/wordprocessingml/2006/main">
        <w:t xml:space="preserve">ਲਾਬਾਨ ਦੇ ਝੁੰਡਾਂ ਨੂੰ ਉਲਝਾਉਣ ਦੀਆਂ ਕੋਸ਼ਿਸ਼ਾਂ ਦੇ ਬਾਵਜੂਦ, ਜੈਕਬ ਨੇ ਸਫਲਤਾਪੂਰਵਕ ਆਪਣੇ ਇੱਜੜਾਂ ਨੂੰ ਲਾਬਾਨ ਤੋਂ ਵੱਖ ਕਰ ਲਿਆ।</w:t>
      </w:r>
    </w:p>
    <w:p/>
    <w:p>
      <w:r xmlns:w="http://schemas.openxmlformats.org/wordprocessingml/2006/main">
        <w:t xml:space="preserve">1. ਰੱਬ ਦਾ ਪ੍ਰਬੰਧ ਕਿਸੇ ਵੀ ਰੁਕਾਵਟ ਨੂੰ ਦੂਰ ਕਰਨ ਲਈ ਕਾਫੀ ਹੈ।</w:t>
      </w:r>
    </w:p>
    <w:p/>
    <w:p>
      <w:r xmlns:w="http://schemas.openxmlformats.org/wordprocessingml/2006/main">
        <w:t xml:space="preserve">2. ਪਰਮੇਸ਼ੁਰ ਦੀਆਂ ਯੋਜਨਾਵਾਂ ਸਾਡੀਆਂ ਯੋਜਨਾਵਾਂ ਨਾਲੋਂ ਵੱਡੀਆਂ ਹਨ।</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ਉਤਪਤ 30:41 ਅਤੇ ਇਸ ਤਰ੍ਹਾਂ ਹੋਇਆ ਕਿ ਜਦੋਂ ਵੀ ਤਕੜੇ ਡੰਗਰ ਗਰਭਵਤੀ ਹੁੰਦੇ ਤਾਂ ਯਾਕੂਬ ਨੇ ਡੰਗਰਾਂ ਦੀਆਂ ਅੱਖਾਂ ਦੇ ਅੱਗੇ ਡੰਡੇ ਗਟਰਾਂ ਵਿੱਚ ਰੱਖ ਦਿੱਤੇ ਤਾਂ ਜੋ ਉਹ ਡੰਡਿਆਂ ਦੇ ਵਿਚਕਾਰ ਗਰਭਵਤੀ ਹੋਣ।</w:t>
      </w:r>
    </w:p>
    <w:p/>
    <w:p>
      <w:r xmlns:w="http://schemas.openxmlformats.org/wordprocessingml/2006/main">
        <w:t xml:space="preserve">ਜੈਕਬ ਨੇ ਤਾਕਤਵਰ ਪਸ਼ੂਆਂ ਨੂੰ ਗਰਭਵਤੀ ਕਰਨ ਵਿੱਚ ਮਦਦ ਕਰਨ ਲਈ ਡੰਡੇ ਦੀ ਵਰਤੋਂ ਕੀਤੀ।</w:t>
      </w:r>
    </w:p>
    <w:p/>
    <w:p>
      <w:r xmlns:w="http://schemas.openxmlformats.org/wordprocessingml/2006/main">
        <w:t xml:space="preserve">1. ਜੀਵਨ ਦੇ ਸਭ ਤੋਂ ਛੋਟੇ ਵੇਰਵਿਆਂ ਵਿੱਚ ਰੱਬ ਦੀ ਪ੍ਰਭੂਸੱਤਾ</w:t>
      </w:r>
    </w:p>
    <w:p/>
    <w:p>
      <w:r xmlns:w="http://schemas.openxmlformats.org/wordprocessingml/2006/main">
        <w:t xml:space="preserve">2. ਮਹਾਨ ਕਾਰਜਾਂ ਨੂੰ ਪੂਰਾ ਕਰਨ ਵਿੱਚ ਵਿਸ਼ਵਾਸ ਦੀ ਸ਼ਕਤੀ</w:t>
      </w:r>
    </w:p>
    <w:p/>
    <w:p>
      <w:r xmlns:w="http://schemas.openxmlformats.org/wordprocessingml/2006/main">
        <w:t xml:space="preserve">1. ਯਾਕੂਬ 1:17 - "ਹਰੇਕ ਚੰਗਾ ਤੋਹਫ਼ਾ ਅਤੇ ਹਰ ਸੰਪੂਰਨ ਤੋਹਫ਼ਾ ਉੱਪਰੋਂ ਹੈ, ਜੋ ਰੌਸ਼ਨੀਆਂ ਦੇ ਪਿਤਾ ਦੁਆਰਾ ਹੇਠਾਂ ਆ ਰਿਹਾ ਹੈ ਜਿਸ ਦੇ ਨਾਲ ਤਬਦੀਲੀ ਕਾਰਨ ਕੋਈ ਪਰਿਵਰਤਨ ਜਾਂ ਪਰਛਾਵਾਂ ਨਹੀਂ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ਉਤਪਤ 30:42 ਪਰ ਜਦੋਂ ਡੰਗਰ ਕਮਜ਼ੋਰ ਸਨ, ਤਾਂ ਉਸ ਨੇ ਉਨ੍ਹਾਂ ਨੂੰ ਅੰਦਰ ਨਾ ਰੱਖਿਆ, ਇਸ ਤਰ੍ਹਾਂ ਕਮਜ਼ੋਰ ਲਾਬਾਨ ਦੇ ਸਨ ਅਤੇ ਯਾਕੂਬ ਦੇ ਵਧੇਰੇ ਬਲਵਾਨ ਸਨ।</w:t>
      </w:r>
    </w:p>
    <w:p/>
    <w:p>
      <w:r xmlns:w="http://schemas.openxmlformats.org/wordprocessingml/2006/main">
        <w:t xml:space="preserve">ਯਾਕੂਬ ਦੀ ਮਿਹਨਤ ਦਾ ਫਲ ਤਾਕਤਵਰ ਪਸ਼ੂਆਂ ਨਾਲ ਮਿਲਿਆ।</w:t>
      </w:r>
    </w:p>
    <w:p/>
    <w:p>
      <w:r xmlns:w="http://schemas.openxmlformats.org/wordprocessingml/2006/main">
        <w:t xml:space="preserve">1: ਪਰਮੇਸ਼ੁਰ ਸਖ਼ਤ ਮਿਹਨਤ ਦਾ ਫਲ ਬਰਕਤਾਂ ਨਾਲ ਦਿੰਦਾ ਹੈ।</w:t>
      </w:r>
    </w:p>
    <w:p/>
    <w:p>
      <w:r xmlns:w="http://schemas.openxmlformats.org/wordprocessingml/2006/main">
        <w:t xml:space="preserve">2: ਕਠਿਨਾਈ ਦੇ ਨਾਲ ਦ੍ਰਿੜ ਰਹੋ ਅਤੇ ਪਰਮੇਸ਼ੁਰ ਪ੍ਰਦਾਨ ਕਰੇਗਾ।</w:t>
      </w:r>
    </w:p>
    <w:p/>
    <w:p>
      <w:r xmlns:w="http://schemas.openxmlformats.org/wordprocessingml/2006/main">
        <w:t xml:space="preserve">1: ਕਹਾਉਤਾਂ 10:4 - ਉਹ ਗਰੀਬ ਹੋ ਜਾਂਦਾ ਹੈ ਜੋ ਢਿੱਲੇ ਹੱਥ ਨਾਲ ਕੰਮ ਕਰਦਾ ਹੈ, ਪਰ ਮਿਹਨਤੀ ਦਾ ਹੱਥ ਅਮੀਰ ਬਣਾਉਂਦਾ ਹੈ।</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ਉਤਪਤ 30:43 ਅਤੇ ਉਹ ਮਨੁੱਖ ਬਹੁਤ ਵਧਿਆ ਅਤੇ ਬਹੁਤ ਸਾਰੇ ਡੰਗਰ, ਦਾਸੀਆਂ, ਦਾਸੀਆਂ, ਊਠ ਅਤੇ ਗਧੇ ਸਨ।</w:t>
      </w:r>
    </w:p>
    <w:p/>
    <w:p>
      <w:r xmlns:w="http://schemas.openxmlformats.org/wordprocessingml/2006/main">
        <w:t xml:space="preserve">ਯਾਕੂਬ ਬਹੁਤ ਅਮੀਰ ਬਣ ਗਿਆ ਸੀ, ਬਹੁਤ ਸਾਰੇ ਜਾਨਵਰਾਂ, ਨੌਕਰਾਂ ਅਤੇ ਪਸ਼ੂਆਂ ਦਾ ਮਾਲਕ ਸੀ।</w:t>
      </w:r>
    </w:p>
    <w:p/>
    <w:p>
      <w:r xmlns:w="http://schemas.openxmlformats.org/wordprocessingml/2006/main">
        <w:t xml:space="preserve">1. ਭਰਪੂਰਤਾ ਦੀ ਬਰਕਤ: ਪ੍ਰਮਾਤਮਾ ਦੇ ਪ੍ਰਬੰਧ ਦੀ ਕਦਰ ਕਰਨਾ ਅਤੇ ਸਾਂਝਾ ਕਰਨਾ ਸਿੱਖਣਾ</w:t>
      </w:r>
    </w:p>
    <w:p/>
    <w:p>
      <w:r xmlns:w="http://schemas.openxmlformats.org/wordprocessingml/2006/main">
        <w:t xml:space="preserve">2. ਸੰਤੁਸ਼ਟੀ: ਜ਼ਿੰਦਗੀ ਵਿਚ ਸੱਚਮੁੱਚ ਸੰਤੁਸ਼ਟ ਹੋਣ ਦਾ ਕੀ ਮਤਲਬ ਹੈ?</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w:t>
      </w:r>
    </w:p>
    <w:p/>
    <w:p>
      <w:r xmlns:w="http://schemas.openxmlformats.org/wordprocessingml/2006/main">
        <w:t xml:space="preserve">ਉਤਪਤ 31 ਨੂੰ ਤਿੰਨ ਪੈਰਿਆਂ ਵਿੱਚ ਹੇਠਾਂ ਦਿੱਤੇ ਅਨੁਸਾਰ ਸੰਖੇਪ ਕੀਤਾ ਜਾ ਸਕਦਾ ਹੈ, ਸੰਕੇਤਕ ਆਇਤਾਂ ਦੇ ਨਾਲ:</w:t>
      </w:r>
    </w:p>
    <w:p/>
    <w:p>
      <w:r xmlns:w="http://schemas.openxmlformats.org/wordprocessingml/2006/main">
        <w:t xml:space="preserve">ਪੈਰਾ 1: ਉਤਪਤ 31:1-16 ਵਿੱਚ, ਯਾਕੂਬ ਲਾਬਾਨ ਦੇ ਪੁੱਤਰਾਂ ਦੀ ਉਸ ਪ੍ਰਤੀ ਵੱਧ ਰਹੀ ਨਾਰਾਜ਼ਗੀ ਤੋਂ ਜਾਣੂ ਹੋ ਜਾਂਦਾ ਹੈ ਅਤੇ ਮਹਿਸੂਸ ਕਰਦਾ ਹੈ ਕਿ ਲਾਬਾਨ ਦਾ ਰਵੱਈਆ ਵੀ ਬਦਲ ਗਿਆ ਹੈ। ਪਰਮੇਸ਼ੁਰ ਨੇ ਯਾਕੂਬ ਨੂੰ ਆਪਣੇ ਪਿਉ-ਦਾਦਿਆਂ ਦੀ ਧਰਤੀ ਉੱਤੇ ਵਾਪਸ ਜਾਣ ਲਈ ਕਿਹਾ। ਯਾਕੂਬ ਆਪਣੀਆਂ ਪਤਨੀਆਂ, ਬੱਚਿਆਂ ਅਤੇ ਪਸ਼ੂਆਂ ਨੂੰ ਗੁਪਤ ਰੂਪ ਵਿੱਚ ਇਕੱਠਾ ਕਰਦਾ ਹੈ ਅਤੇ ਲਾਬਾਨ ਨੂੰ ਦੱਸੇ ਬਿਨਾਂ ਕਨਾਨ ਦੀ ਵਾਪਸੀ ਦੀ ਯਾਤਰਾ ਲਈ ਨਿਕਲਦਾ ਹੈ। ਰਾਚੇਲ ਆਪਣੇ ਪਿਤਾ ਦੀਆਂ ਘਰੇਲੂ ਮੂਰਤੀਆਂ ਚੋਰੀ ਕਰ ਲੈਂਦੀ ਹੈ, ਜੈਕਬ ਨੂੰ ਅਣਜਾਣ ਸੀ। ਥੋੜ੍ਹੇ ਸਮੇਂ ਲਈ ਸਫ਼ਰ ਕਰਨ ਤੋਂ ਬਾਅਦ, ਲਾਬਾਨ ਨੂੰ ਪਤਾ ਲੱਗਾ ਕਿ ਜੈਕਬ ਚਲਾ ਗਿਆ ਹੈ ਅਤੇ ਆਪਣੇ ਰਿਸ਼ਤੇਦਾਰਾਂ ਨਾਲ ਉਸਦਾ ਪਿੱਛਾ ਕਰਦਾ ਹੈ।</w:t>
      </w:r>
    </w:p>
    <w:p/>
    <w:p>
      <w:r xmlns:w="http://schemas.openxmlformats.org/wordprocessingml/2006/main">
        <w:t xml:space="preserve">ਪੈਰਾ 2: ਉਤਪਤ 31:17-35 ਵਿੱਚ ਜਾਰੀ ਰੱਖਦੇ ਹੋਏ, ਪਰਮੇਸ਼ੁਰ ਨੇ ਸੁਪਨੇ ਵਿੱਚ ਲਾਬਾਨ ਨੂੰ ਯਾਕੂਬ ਨੂੰ ਨੁਕਸਾਨ ਨਾ ਪਹੁੰਚਾਉਣ ਦੀ ਚੇਤਾਵਨੀ ਦਿੱਤੀ। ਜਦੋਂ ਉਹ ਗਿਲਿਅਡ ਦੇ ਪਹਾੜਾਂ ਵਿੱਚ ਯਾਕੂਬ ਦੇ ਡੇਰੇ ਵਿੱਚ ਪਹੁੰਚਦਾ ਹੈ, ਤਾਂ ਉਹ ਉਸ ਨੂੰ ਗੁਪਤ ਰੂਪ ਵਿੱਚ ਛੱਡਣ ਬਾਰੇ ਦੱਸਦਾ ਹੈ ਅਤੇ ਉਸ ਉੱਤੇ ਆਪਣੇ ਘਰੇਲੂ ਦੇਵਤਿਆਂ ਨੂੰ ਚੋਰੀ ਕਰਨ ਦਾ ਦੋਸ਼ ਲਗਾਉਂਦਾ ਹੈ। ਇਸ ਗੱਲ ਤੋਂ ਅਣਜਾਣ ਕਿ ਰਾਖੇਲ ਉਨ੍ਹਾਂ ਨੂੰ ਲੈ ਗਿਆ ਸੀ, ਯਾਕੂਬ ਨੇ ਲਾਬਾਨ ਨੂੰ ਉਨ੍ਹਾਂ ਦੇ ਸਮਾਨ ਦੀ ਤਲਾਸ਼ੀ ਲੈਣ ਦੀ ਇਜਾਜ਼ਤ ਦਿੱਤੀ ਪਰ ਚੇਤਾਵਨੀ ਦਿੱਤੀ ਕਿ ਜੋ ਕੋਈ ਵੀ ਮੂਰਤੀਆਂ ਦੇ ਨਾਲ ਮਿਲਿਆ ਹੈ ਉਹ ਜੀਵੇਗਾ ਨਹੀਂ। ਰਾਖੇਲ ਬੜੀ ਚਲਾਕੀ ਨਾਲ ਮੂਰਤੀਆਂ ਨੂੰ ਆਪਣੇ ਊਠ ਦੀ ਕਾਠੀ ਹੇਠ ਲੁਕਾ ਦਿੰਦੀ ਹੈ ਅਤੇ ਜਦੋਂ ਲਾਬਾਨ ਉਨ੍ਹਾਂ ਦੇ ਤੰਬੂਆਂ ਦੀ ਤਲਾਸ਼ੀ ਲੈਂਦਾ ਹੈ ਤਾਂ ਪਤਾ ਲੱਗਣ ਤੋਂ ਬਚ ਜਾਂਦਾ ਹੈ।</w:t>
      </w:r>
    </w:p>
    <w:p/>
    <w:p>
      <w:r xmlns:w="http://schemas.openxmlformats.org/wordprocessingml/2006/main">
        <w:t xml:space="preserve">ਪੈਰਾ 3: ਉਤਪਤ 31:36-55 ਵਿੱਚ, ਚੋਰੀ ਹੋਈਆਂ ਮੂਰਤੀਆਂ ਨੂੰ ਲੱਭਣ ਵਿੱਚ ਅਸਫਲ ਰਹਿਣ ਤੋਂ ਬਾਅਦ, ਲਾਬਾਨ ਅਤੇ ਯਾਕੂਬ ਨੇ ਉਨ੍ਹਾਂ ਵਿਚਕਾਰ ਸੁਲ੍ਹਾ ਕਰਨ ਦੀ ਨਿਸ਼ਾਨੀ ਵਜੋਂ ਮਿਸਪਾਹ ਵਿਖੇ ਇੱਕ ਨੇਮ ਬੰਨ੍ਹਿਆ। ਉਹ ਇੱਕ ਗਵਾਹ ਵਜੋਂ ਪੱਥਰਾਂ ਦਾ ਢੇਰ ਲਗਾ ਦਿੰਦੇ ਹਨ ਅਤੇ ਇੱਕ ਦੂਜੇ ਪ੍ਰਤੀ ਨੁਕਸਾਨਦੇਹ ਇਰਾਦਿਆਂ ਨਾਲ ਇਸ ਨੂੰ ਪਾਰ ਨਾ ਕਰਨ ਜਾਂ ਇੱਕ ਦੂਜੇ ਦੇ ਭੇਦ ਪ੍ਰਗਟ ਨਾ ਕਰਨ ਲਈ ਸਹਿਮਤ ਹੁੰਦੇ ਹਨ। ਸਹੁੰ ਚੁੱਕਣ ਤੋਂ ਬਾਅਦ ਉਹ ਸ਼ਾਂਤੀ ਨਾਲ ਵੱਖ ਹੋ ਗਏ। ਅਧਿਆਇ ਇਸ ਗੱਲ ਨੂੰ ਉਜਾਗਰ ਕਰਕੇ ਸਮਾਪਤ ਹੁੰਦਾ ਹੈ ਕਿ ਕਿਵੇਂ ਜੈਕਬ ਰਾਹ ਵਿੱਚ ਨਵੀਆਂ ਬਸਤੀਆਂ ਸਥਾਪਤ ਕਰਦੇ ਹੋਏ ਘਰ ਵਾਪਸ ਜਾਣ ਦੀ ਯਾਤਰਾ ਜਾਰੀ ਰੱਖਦਾ ਹੈ।</w:t>
      </w:r>
    </w:p>
    <w:p/>
    <w:p>
      <w:r xmlns:w="http://schemas.openxmlformats.org/wordprocessingml/2006/main">
        <w:t xml:space="preserve">ਸਾਰੰਸ਼ ਵਿੱਚ:</w:t>
      </w:r>
    </w:p>
    <w:p>
      <w:r xmlns:w="http://schemas.openxmlformats.org/wordprocessingml/2006/main">
        <w:t xml:space="preserve">ਉਤਪਤ 31 ਪੇਸ਼ ਕਰਦਾ ਹੈ:</w:t>
      </w:r>
    </w:p>
    <w:p>
      <w:r xmlns:w="http://schemas.openxmlformats.org/wordprocessingml/2006/main">
        <w:t xml:space="preserve">ਜੈਕਬ ਲਾਬਾਨ ਦੇ ਪੁੱਤਰਾਂ ਤੋਂ ਵੱਧ ਰਹੀ ਨਾਰਾਜ਼ਗੀ ਤੋਂ ਜਾਣੂ ਹੋ ਰਿਹਾ ਹੈ;</w:t>
      </w:r>
    </w:p>
    <w:p>
      <w:r xmlns:w="http://schemas.openxmlformats.org/wordprocessingml/2006/main">
        <w:t xml:space="preserve">ਪਰਮੇਸ਼ੁਰ ਨੇ ਉਸਨੂੰ ਕਨਾਨ ਵਾਪਸ ਜਾਣ ਲਈ ਕਿਹਾ;</w:t>
      </w:r>
    </w:p>
    <w:p>
      <w:r xmlns:w="http://schemas.openxmlformats.org/wordprocessingml/2006/main">
        <w:t xml:space="preserve">ਜੈਕਬ ਲੁਕ-ਛਿਪ ਕੇ ਆਪਣੇ ਪਰਿਵਾਰ ਅਤੇ ਪਸ਼ੂ-ਪੰਛੀਆਂ ਨਾਲ ਲਾਬਾਨ ਨੂੰ ਦੱਸੇ ਬਿਨਾਂ ਛੱਡ ਕੇ ਚਲਾ ਗਿਆ;</w:t>
      </w:r>
    </w:p>
    <w:p>
      <w:r xmlns:w="http://schemas.openxmlformats.org/wordprocessingml/2006/main">
        <w:t xml:space="preserve">ਉਨ੍ਹਾਂ ਦੇ ਜਾਣ ਦਾ ਪਤਾ ਲੱਗਣ 'ਤੇ ਲਾਬਾਨ ਉਨ੍ਹਾਂ ਦਾ ਪਿੱਛਾ ਕਰਦਾ ਹੋਇਆ।</w:t>
      </w:r>
    </w:p>
    <w:p/>
    <w:p>
      <w:r xmlns:w="http://schemas.openxmlformats.org/wordprocessingml/2006/main">
        <w:t xml:space="preserve">ਲਾਬਾਨ ਨੇ ਯਾਕੂਬ ਨੂੰ ਗੁਪਤ ਤੌਰ 'ਤੇ ਛੱਡਣ ਬਾਰੇ ਅਤੇ ਉਸ 'ਤੇ ਚੋਰੀ ਦਾ ਦੋਸ਼ ਲਗਾਉਣ ਦਾ ਸਾਹਮਣਾ ਕੀਤਾ;</w:t>
      </w:r>
    </w:p>
    <w:p>
      <w:r xmlns:w="http://schemas.openxmlformats.org/wordprocessingml/2006/main">
        <w:t xml:space="preserve">ਰਾਖੇਲ ਲਾਬਾਨ ਦੇ ਘਰੇਲੂ ਬੁੱਤਾਂ ਨੂੰ ਚੋਰੀ ਕਰਦੀ ਹੈ ਅਤੇ ਉਨ੍ਹਾਂ ਨੂੰ ਚਲਾਕੀ ਨਾਲ ਲੁਕਾਉਂਦੀ ਹੈ;</w:t>
      </w:r>
    </w:p>
    <w:p>
      <w:r xmlns:w="http://schemas.openxmlformats.org/wordprocessingml/2006/main">
        <w:t xml:space="preserve">ਯਾਕੂਬ ਨੇ ਲਾਬਾਨ ਨੂੰ ਆਪਣੇ ਸਮਾਨ ਦੀ ਖੋਜ ਕਰਨ ਦੀ ਇਜਾਜ਼ਤ ਦਿੱਤੀ ਪਰ ਮੂਰਤੀਆਂ ਲੁਕੀਆਂ ਹੋਈਆਂ ਸਨ।</w:t>
      </w:r>
    </w:p>
    <w:p/>
    <w:p>
      <w:r xmlns:w="http://schemas.openxmlformats.org/wordprocessingml/2006/main">
        <w:t xml:space="preserve">ਲਾਬਾਨ ਅਤੇ ਯਾਕੂਬ ਸੁਲ੍ਹਾ-ਸਫ਼ਾਈ ਦੇ ਚਿੰਨ੍ਹ ਵਜੋਂ ਮਿਜ਼ਪਾਹ ਵਿਖੇ ਇਕਰਾਰ ਕਰਦੇ ਹੋਏ;</w:t>
      </w:r>
    </w:p>
    <w:p>
      <w:r xmlns:w="http://schemas.openxmlformats.org/wordprocessingml/2006/main">
        <w:t xml:space="preserve">ਉਨ੍ਹਾਂ ਦੇ ਸਮਝੌਤੇ ਦੇ ਗਵਾਹ ਵਜੋਂ ਪੱਥਰਾਂ ਦੇ ਢੇਰ ਨੂੰ ਸਥਾਪਿਤ ਕਰਨਾ;</w:t>
      </w:r>
    </w:p>
    <w:p>
      <w:r xmlns:w="http://schemas.openxmlformats.org/wordprocessingml/2006/main">
        <w:t xml:space="preserve">ਸਹੁੰਆਂ ਦਾ ਵਟਾਂਦਰਾ ਕਰਨ ਤੋਂ ਬਾਅਦ ਸ਼ਾਂਤੀਪੂਰਵਕ ਤਰੀਕੇ ਨਾਲ ਵਿਦਾ ਹੋ ਗਿਆ।</w:t>
      </w:r>
    </w:p>
    <w:p/>
    <w:p>
      <w:r xmlns:w="http://schemas.openxmlformats.org/wordprocessingml/2006/main">
        <w:t xml:space="preserve">ਇਹ ਅਧਿਆਇ ਯਾਕੂਬ ਅਤੇ ਲਾਬਾਨ ਵਿਚਕਾਰ ਤਣਾਅਪੂਰਨ ਸਬੰਧਾਂ ਨੂੰ ਉਜਾਗਰ ਕਰਦਾ ਹੈ, ਜਿਸ ਕਾਰਨ ਯਾਕੂਬ ਨੇ ਕਨਾਨ ਵਾਪਸ ਜਾਣ ਦਾ ਫੈਸਲਾ ਕੀਤਾ। ਇਹ ਲਾਬਾਨ ਨੂੰ ਸੁਪਨੇ ਵਿੱਚ ਉਸਨੂੰ ਨੁਕਸਾਨ ਨਾ ਪਹੁੰਚਾਉਣ ਦੀ ਚੇਤਾਵਨੀ ਦੇ ਕੇ ਯਾਕੂਬ ਉੱਤੇ ਪਰਮੇਸ਼ੁਰ ਦੀ ਸੁਰੱਖਿਆ ਨੂੰ ਦਰਸਾਉਂਦਾ ਹੈ। ਕਹਾਣੀ ਰਾਚੇਲ ਦੇ ਆਪਣੇ ਪਿਤਾ ਦੀਆਂ ਮੂਰਤੀਆਂ ਨੂੰ ਚੋਰੀ ਕਰਨ ਦੇ ਧੋਖੇ 'ਤੇ ਜ਼ੋਰ ਦਿੰਦੀ ਹੈ, ਜੋ ਭਵਿੱਖ ਦੇ ਨਤੀਜਿਆਂ ਨੂੰ ਦਰਸਾਉਂਦੀ ਹੈ। ਲਾਬਾਨ ਅਤੇ ਯਾਕੂਬ ਵਿਚਕਾਰ ਕੀਤਾ ਗਿਆ ਇਕਰਾਰ ਉਨ੍ਹਾਂ ਦੇ ਮਤਭੇਦਾਂ ਦੇ ਬਾਵਜੂਦ ਸ਼ਾਂਤੀਪੂਰਨ ਹੱਲ ਦੀ ਕੋਸ਼ਿਸ਼ ਨੂੰ ਦਰਸਾਉਂਦਾ ਹੈ। ਉਤਪਤ 31 ਪਰਿਵਾਰਕ ਗਤੀਸ਼ੀਲਤਾ, ਭਰੋਸੇ, ਧੋਖੇ, ਬ੍ਰਹਮ ਦਖਲ ਅਤੇ ਸੁਲ੍ਹਾ ਵਰਗੇ ਵਿਸ਼ਿਆਂ ਨੂੰ ਸੰਬੋਧਿਤ ਕਰਦੇ ਹੋਏ ਯਾਕੂਬ ਦੇ ਆਪਣੇ ਵਤਨ ਵਾਪਸ ਜਾਣ ਦੀ ਚੱਲ ਰਹੀ ਯਾਤਰਾ ਨੂੰ ਦਰਸਾਉਂਦਾ ਹੈ।</w:t>
      </w:r>
    </w:p>
    <w:p/>
    <w:p>
      <w:r xmlns:w="http://schemas.openxmlformats.org/wordprocessingml/2006/main">
        <w:t xml:space="preserve">ਉਤਪਤ 31:1 ਅਤੇ ਉਸ ਨੇ ਲਾਬਾਨ ਦੇ ਪੁੱਤਰਾਂ ਦੀਆਂ ਗੱਲਾਂ ਸੁਣੀਆਂ ਕਿ ਯਾਕੂਬ ਨੇ ਸਾਡੇ ਪਿਤਾ ਦਾ ਸਭ ਕੁਝ ਖੋਹ ਲਿਆ ਹੈ। ਅਤੇ ਜੋ ਸਾਡੇ ਪਿਤਾ ਦਾ ਸੀ ਉਸ ਤੋਂ ਉਸ ਨੇ ਇਹ ਸਾਰੀ ਵਡਿਆਈ ਪ੍ਰਾਪਤ ਕੀਤੀ ਹੈ।</w:t>
      </w:r>
    </w:p>
    <w:p/>
    <w:p>
      <w:r xmlns:w="http://schemas.openxmlformats.org/wordprocessingml/2006/main">
        <w:t xml:space="preserve">ਯਾਕੂਬ ਨੇ ਲਾਬਾਨ ਦੇ ਪੁੱਤਰਾਂ ਤੋਂ ਉਹ ਚੀਜ਼ਾਂ ਲੈ ਲਈਆਂ ਸਨ ਜੋ ਉਨ੍ਹਾਂ ਦੇ ਪਿਤਾ ਦਾ ਸੀ।</w:t>
      </w:r>
    </w:p>
    <w:p/>
    <w:p>
      <w:r xmlns:w="http://schemas.openxmlformats.org/wordprocessingml/2006/main">
        <w:t xml:space="preserve">1. ਆਗਿਆਕਾਰੀ ਦੀ ਬਰਕਤ - ਕਿਵੇਂ ਪਰਮੇਸ਼ੁਰ ਦੇ ਹੁਕਮਾਂ ਦੀ ਪਾਲਣਾ ਕਰਨ ਨਾਲ ਬਹੁਤ ਵਧੀਆ ਫਲ ਮਿਲ ਸਕਦੇ ਹਨ।</w:t>
      </w:r>
    </w:p>
    <w:p/>
    <w:p>
      <w:r xmlns:w="http://schemas.openxmlformats.org/wordprocessingml/2006/main">
        <w:t xml:space="preserve">2. ਪ੍ਰਮਾਤਮਾ ਦਾ ਪ੍ਰਬੰਧ - ਕਿਵੇਂ ਪ੍ਰਮਾਤਮਾ ਲੋੜ ਦੇ ਸਮੇਂ ਤਾਕਤ ਅਤੇ ਮਾਰਗਦਰਸ਼ਨ ਪ੍ਰਦਾਨ ਕਰੇਗਾ।</w:t>
      </w:r>
    </w:p>
    <w:p/>
    <w:p>
      <w:r xmlns:w="http://schemas.openxmlformats.org/wordprocessingml/2006/main">
        <w:t xml:space="preserve">1. 1 ਪਤਰਸ 5:6-7 - ਨਿਮਰ ਬਣੋ ਅਤੇ ਪਰਮੇਸ਼ੁਰ ਵਿੱਚ ਭਰੋਸਾ ਰੱਖੋ।</w:t>
      </w:r>
    </w:p>
    <w:p/>
    <w:p>
      <w:r xmlns:w="http://schemas.openxmlformats.org/wordprocessingml/2006/main">
        <w:t xml:space="preserve">2. ਜ਼ਬੂਰ 37:3-5 - ਪ੍ਰਭੂ ਵਿੱਚ ਭਰੋਸਾ ਰੱਖੋ ਅਤੇ ਚੰਗਾ ਕਰੋ; ਧਰਤੀ ਵਿੱਚ ਰਹੋ ਅਤੇ ਸੁਰੱਖਿਅਤ ਚਰਾਗਾਹ ਦਾ ਆਨੰਦ ਮਾਣੋ।</w:t>
      </w:r>
    </w:p>
    <w:p/>
    <w:p>
      <w:r xmlns:w="http://schemas.openxmlformats.org/wordprocessingml/2006/main">
        <w:t xml:space="preserve">ਉਤਪਤ 31:2 ਅਤੇ ਯਾਕੂਬ ਨੇ ਲਾਬਾਨ ਦਾ ਮੂੰਹ ਵੇਖਿਆ, ਅਤੇ ਵੇਖੋ, ਉਹ ਦੇ ਵੱਲ ਪਹਿਲਾਂ ਵਰਗਾ ਨਹੀਂ ਸੀ।</w:t>
      </w:r>
    </w:p>
    <w:p/>
    <w:p>
      <w:r xmlns:w="http://schemas.openxmlformats.org/wordprocessingml/2006/main">
        <w:t xml:space="preserve">ਜੈਕਬ ਨੇ ਦੇਖਿਆ ਕਿ ਲਾਬਾਨ ਦਾ ਉਸ ਪ੍ਰਤੀ ਰਵੱਈਆ ਬਦਲ ਗਿਆ ਸੀ ਅਤੇ ਹੁਣ ਉਹ ਦੋਸਤਾਨਾ ਨਹੀਂ ਸੀ।</w:t>
      </w:r>
    </w:p>
    <w:p/>
    <w:p>
      <w:r xmlns:w="http://schemas.openxmlformats.org/wordprocessingml/2006/main">
        <w:t xml:space="preserve">1. ਰੱਬ ਹਮੇਸ਼ਾ ਦੇਖ ਰਿਹਾ ਹੈ ਅਤੇ ਮੁਸ਼ਕਲ ਸਮਿਆਂ ਵਿੱਚ ਸਾਡੀ ਰੱਖਿਆ ਕਰੇਗਾ।</w:t>
      </w:r>
    </w:p>
    <w:p/>
    <w:p>
      <w:r xmlns:w="http://schemas.openxmlformats.org/wordprocessingml/2006/main">
        <w:t xml:space="preserve">2. ਤੁਹਾਡੇ ਹਾਲਾਤ ਤੁਹਾਨੂੰ ਪਰਿਭਾਸ਼ਿਤ ਨਾ ਹੋਣ ਦਿਓ; ਪਰਮੇਸ਼ੁਰ ਦੀ ਯੋਜਨਾ 'ਤੇ ਕੇਂਦ੍ਰਿਤ ਰਹੋ।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25:4-5 - ਮੈਨੂੰ ਆਪਣੇ ਰਸਤੇ ਦਿਖਾਓ, ਪ੍ਰਭੂ, ਮੈਨੂੰ ਆਪਣੇ ਮਾਰਗ ਸਿਖਾਓ। ਆਪਣੀ ਸੱਚਾਈ ਵਿੱਚ ਮੇਰੀ ਅਗਵਾਈ ਕਰੋ ਅਤੇ ਮੈਨੂੰ ਸਿਖਾਓ, ਕਿਉਂ ਜੋ ਤੁਸੀਂ ਪਰਮੇਸ਼ੁਰ ਮੇਰਾ ਮੁਕਤੀਦਾਤਾ ਹੋ, ਅਤੇ ਮੇਰੀ ਉਮੀਦ ਸਾਰਾ ਦਿਨ ਤੁਹਾਡੇ ਵਿੱਚ ਹੈ।</w:t>
      </w:r>
    </w:p>
    <w:p/>
    <w:p>
      <w:r xmlns:w="http://schemas.openxmlformats.org/wordprocessingml/2006/main">
        <w:t xml:space="preserve">ਉਤਪਤ 31:3 ਅਤੇ ਯਹੋਵਾਹ ਨੇ ਯਾਕੂਬ ਨੂੰ ਆਖਿਆ, ਆਪਣੇ ਪਿਉ-ਦਾਦਿਆਂ ਦੇ ਦੇਸ ਵਿੱਚ ਅਤੇ ਆਪਣੇ ਰਿਸ਼ਤੇਦਾਰਾਂ ਵੱਲ ਮੁੜ ਜਾ। ਅਤੇ ਮੈਂ ਤੇਰੇ ਨਾਲ ਰਹਾਂਗਾ।</w:t>
      </w:r>
    </w:p>
    <w:p/>
    <w:p>
      <w:r xmlns:w="http://schemas.openxmlformats.org/wordprocessingml/2006/main">
        <w:t xml:space="preserve">ਪਰਮੇਸ਼ੁਰ ਨੇ ਯਾਕੂਬ ਨੂੰ ਆਪਣੇ ਪਰਿਵਾਰ ਕੋਲ ਵਾਪਸ ਜਾਣ ਦਾ ਹੁਕਮ ਦਿੱਤਾ ਅਤੇ ਵਾਅਦਾ ਕੀਤਾ ਕਿ ਉਹ ਉਸ ਦੇ ਨਾਲ ਰਹੇਗਾ।</w:t>
      </w:r>
    </w:p>
    <w:p/>
    <w:p>
      <w:r xmlns:w="http://schemas.openxmlformats.org/wordprocessingml/2006/main">
        <w:t xml:space="preserve">1: ਰੱਬ ਹਮੇਸ਼ਾ ਸਾਡੇ ਨਾਲ ਹੁੰਦਾ ਹੈ, ਭਾਵੇਂ ਅਸੀਂ ਘਰ ਤੋਂ ਦੂਰ ਹੁੰਦੇ ਹਾਂ।</w:t>
      </w:r>
    </w:p>
    <w:p/>
    <w:p>
      <w:r xmlns:w="http://schemas.openxmlformats.org/wordprocessingml/2006/main">
        <w:t xml:space="preserve">2: ਆਪਣੇ ਜੀਵਨ ਲਈ ਪ੍ਰਭੂ ਦੀ ਯੋਜਨਾ 'ਤੇ ਭਰੋਸਾ ਕਰੋ, ਭਾਵੇਂ ਇਹ ਤੁਹਾਨੂੰ ਉਨ੍ਹਾਂ ਲੋਕਾਂ ਤੋਂ ਦੂਰ ਲੈ ਜਾਵੇ ਜਿਨ੍ਹਾਂ ਨੂੰ ਤੁਸੀਂ ਪਿਆਰ ਕਰਦੇ ਹੋ।</w:t>
      </w:r>
    </w:p>
    <w:p/>
    <w:p>
      <w:r xmlns:w="http://schemas.openxmlformats.org/wordprocessingml/2006/main">
        <w:t xml:space="preserve">1: ਮੱਤੀ 28:20 "ਯਾਦ ਰੱਖੋ, ਮੈਂ ਹਮੇਸ਼ਾ ਤੁਹਾਡੇ ਨਾਲ ਹਾਂ, ਇੱਥੋਂ ਤੱਕ ਕਿ ਯੁੱਗ ਦੇ ਅੰਤ ਤੱਕ."</w:t>
      </w:r>
    </w:p>
    <w:p/>
    <w:p>
      <w:r xmlns:w="http://schemas.openxmlformats.org/wordprocessingml/2006/main">
        <w:t xml:space="preserve">2: ਯਸਾਯਾਹ 43:2 "ਜਦੋਂ ਤੁਸੀਂ ਪਾਣੀਆਂ ਵਿੱਚੋਂ ਦੀ ਲੰਘੋਗੇ, ਮੈਂ ਤੁਹਾਡੇ ਨਾਲ ਹੋਵਾਂਗਾ, ਅਤੇ ਜਦੋਂ ਤੁਸੀਂ ਦਰਿਆਵਾਂ ਵਿੱਚੋਂ ਦੀ ਲੰਘੋਗੇ, ਉਹ ਤੁਹਾਡੇ ਉੱਤੇ ਨਹੀਂ ਵਹਿਣਗੇ, ਜਦੋਂ ਤੁਸੀਂ ਅੱਗ ਵਿੱਚੋਂ ਦੀ ਲੰਘੋਗੇ, ਤੁਸੀਂ ਸਾੜ ਨਹੀਂ ਸਕੋਗੇ, ਅੱਗ ਦੀਆਂ ਲਾਟਾਂ ਤੁਹਾਨੂੰ ਅੱਗ ਨਹੀਂ ਲਗਾਵਾਂਗਾ।"</w:t>
      </w:r>
    </w:p>
    <w:p/>
    <w:p>
      <w:r xmlns:w="http://schemas.openxmlformats.org/wordprocessingml/2006/main">
        <w:t xml:space="preserve">ਉਤਪਤ 31:4 ਅਤੇ ਯਾਕੂਬ ਨੇ ਭੇਜਿਆ ਅਤੇ ਰਾਖੇਲ ਅਤੇ ਲੇਆਹ ਨੂੰ ਆਪਣੇ ਇੱਜੜ ਦੇ ਕੋਲ ਖੇਤ ਵਿੱਚ ਬੁਲਾਇਆ।</w:t>
      </w:r>
    </w:p>
    <w:p/>
    <w:p>
      <w:r xmlns:w="http://schemas.openxmlformats.org/wordprocessingml/2006/main">
        <w:t xml:space="preserve">ਯਾਕੂਬ ਨੇ ਰਾਖੇਲ ਅਤੇ ਲੇਆਹ ਨੂੰ ਆਪਣੇ ਇੱਜੜ ਵਿੱਚ ਮਿਲਣ ਲਈ ਖੇਤ ਵਿੱਚ ਬੁਲਾਇਆ।</w:t>
      </w:r>
    </w:p>
    <w:p/>
    <w:p>
      <w:r xmlns:w="http://schemas.openxmlformats.org/wordprocessingml/2006/main">
        <w:t xml:space="preserve">1. ਸੁਲ੍ਹਾ ਦੀ ਸ਼ਕਤੀ: ਟੁੱਟੇ ਰਿਸ਼ਤਿਆਂ ਨੂੰ ਠੀਕ ਕਰਨ ਦੀ ਜੈਕਬ ਦੀ ਉਦਾਹਰਨ</w:t>
      </w:r>
    </w:p>
    <w:p/>
    <w:p>
      <w:r xmlns:w="http://schemas.openxmlformats.org/wordprocessingml/2006/main">
        <w:t xml:space="preserve">2. ਪਰਮੇਸ਼ੁਰ ਦੇ ਸੱਦੇ ਦਾ ਪਾਲਣ ਕਰਨਾ: ਯਾਕੂਬ ਦੀ ਪਰਮੇਸ਼ੁਰ ਦੀ ਯੋਜਨਾ ਪ੍ਰਤੀ ਆਗਿਆਕਾਰੀ</w:t>
      </w:r>
    </w:p>
    <w:p/>
    <w:p>
      <w:r xmlns:w="http://schemas.openxmlformats.org/wordprocessingml/2006/main">
        <w:t xml:space="preserve">1. ਮੱਤੀ 5:23-24 - "ਇਸ ਲਈ, ਜੇ ਤੁਸੀਂ ਜਗਵੇਦੀ 'ਤੇ ਆਪਣੀ ਭੇਟ ਚੜ੍ਹਾ ਰਹੇ ਹੋ ਅਤੇ ਉੱਥੇ ਤੁਹਾਨੂੰ ਯਾਦ ਹੈ ਕਿ ਤੁਹਾਡੇ ਭਰਾ ਜਾਂ ਭੈਣ ਨੂੰ ਤੁਹਾਡੇ ਵਿਰੁੱਧ ਕੁਝ ਹੈ, ਤਾਂ ਆਪਣਾ ਤੋਹਫ਼ਾ ਉੱਥੇ ਜਗਵੇਦੀ ਦੇ ਸਾਮ੍ਹਣੇ ਛੱਡ ਦਿਓ। ਪਹਿਲਾਂ ਜਾਓ ਅਤੇ ਸੁਲ੍ਹਾ ਕਰੋ। ਉਹ; ਫਿਰ ਆਓ ਅਤੇ ਆਪਣਾ ਤੋਹਫ਼ਾ ਭੇਟ ਕਰੋ।</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ਉਤਪਤ 31:5 ਅਤੇ ਉਨ੍ਹਾਂ ਨੂੰ ਆਖਿਆ, ਮੈਂ ਤੁਹਾਡੇ ਪਿਤਾ ਦਾ ਚਿਹਰਾ ਵੇਖਦਾ ਹਾਂ ਜੋ ਪਹਿਲਾਂ ਵਰਗਾ ਮੇਰੇ ਵੱਲ ਨਹੀਂ ਹੈ। ਪਰ ਮੇਰੇ ਪਿਤਾ ਦਾ ਪਰਮੇਸ਼ੁਰ ਮੇਰੇ ਨਾਲ ਹੈ।</w:t>
      </w:r>
    </w:p>
    <w:p/>
    <w:p>
      <w:r xmlns:w="http://schemas.openxmlformats.org/wordprocessingml/2006/main">
        <w:t xml:space="preserve">ਜੈਕਬ ਨੇ ਆਪਣੇ ਪ੍ਰਤੀ ਲਾਬਨ ਦੇ ਰਵੱਈਏ ਵਿੱਚ ਇੱਕ ਤਬਦੀਲੀ ਨੋਟ ਕੀਤੀ ਅਤੇ ਕੰਮ ਵਿੱਚ ਪਰਮੇਸ਼ੁਰ ਦੇ ਹੱਥ ਨੂੰ ਪਛਾਣਿਆ।</w:t>
      </w:r>
    </w:p>
    <w:p/>
    <w:p>
      <w:r xmlns:w="http://schemas.openxmlformats.org/wordprocessingml/2006/main">
        <w:t xml:space="preserve">1. ਪ੍ਰਮਾਤਮਾ ਸਾਡੇ ਸਭ ਤੋਂ ਹਨੇਰੇ ਸਮੇਂ ਵਿੱਚ ਸਾਡੇ ਨਾਲ ਹੈ ਅਤੇ ਸਾਨੂੰ ਕਦੇ ਨਹੀਂ ਛੱਡੇਗਾ।</w:t>
      </w:r>
    </w:p>
    <w:p/>
    <w:p>
      <w:r xmlns:w="http://schemas.openxmlformats.org/wordprocessingml/2006/main">
        <w:t xml:space="preserve">2. ਪ੍ਰਮਾਤਮਾ ਵਫ਼ਾਦਾਰ ਹੈ ਅਤੇ ਭਲਾ ਕਰਨ ਲਈ ਸਾਡੀ ਤਰਫ਼ੋਂ ਕੰਮ ਕਰੇਗਾ।</w:t>
      </w:r>
    </w:p>
    <w:p/>
    <w:p>
      <w:r xmlns:w="http://schemas.openxmlformats.org/wordprocessingml/2006/main">
        <w:t xml:space="preserve">1.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ਅਤੇ ਅਸੀਂ ਜਾਣਦੇ ਹਾਂ ਕਿ 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ਉਤਪਤ 31:6 ਅਤੇ ਤੁਸੀਂ ਜਾਣਦੇ ਹੋ ਕਿ ਮੈਂ ਆਪਣੀ ਪੂਰੀ ਸ਼ਕਤੀ ਨਾਲ ਤੁਹਾਡੇ ਪਿਤਾ ਦੀ ਸੇਵਾ ਕੀਤੀ ਹੈ।</w:t>
      </w:r>
    </w:p>
    <w:p/>
    <w:p>
      <w:r xmlns:w="http://schemas.openxmlformats.org/wordprocessingml/2006/main">
        <w:t xml:space="preserve">ਯਾਕੂਬ ਨੇ ਲਾਬਾਨ ਨੂੰ ਦੱਸਿਆ ਕਿ ਉਹ ਉਸ ਦਾ ਅਤੇ ਉਸ ਦੇ ਪਿਤਾ ਦਾ ਵਫ਼ਾਦਾਰ ਸੇਵਕ ਸੀ।</w:t>
      </w:r>
    </w:p>
    <w:p/>
    <w:p>
      <w:r xmlns:w="http://schemas.openxmlformats.org/wordprocessingml/2006/main">
        <w:t xml:space="preserve">1. ਲਗਨ ਨਾਲ ਪਰਮੇਸ਼ੁਰ ਅਤੇ ਦੂਜਿਆਂ ਦੀ ਸੇਵਾ ਕਰਨਾ</w:t>
      </w:r>
    </w:p>
    <w:p/>
    <w:p>
      <w:r xmlns:w="http://schemas.openxmlformats.org/wordprocessingml/2006/main">
        <w:t xml:space="preserve">2. ਵਫ਼ਾਦਾਰ ਸੇਵਾ ਦੀਆਂ ਬਰਕਤਾਂ</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ਕਹਾਉਤਾਂ 22:29 - ਕੀ ਤੁਸੀਂ ਇੱਕ ਆਦਮੀ ਨੂੰ ਆਪਣੇ ਕੰਮ ਵਿੱਚ ਨਿਪੁੰਨ ਦੇਖਦੇ ਹੋ? ਉਹ ਰਾਜਿਆਂ ਦੇ ਸਾਮ੍ਹਣੇ ਖੜ੍ਹਾ ਹੋਵੇਗਾ; ਉਹ ਅਸਪਸ਼ਟ ਆਦਮੀਆਂ ਦੇ ਸਾਮ੍ਹਣੇ ਨਹੀਂ ਖੜਾ ਹੋਵੇਗਾ।</w:t>
      </w:r>
    </w:p>
    <w:p/>
    <w:p>
      <w:r xmlns:w="http://schemas.openxmlformats.org/wordprocessingml/2006/main">
        <w:t xml:space="preserve">ਉਤਪਤ 31:7 ਅਤੇ ਤੇਰੇ ਪਿਤਾ ਨੇ ਮੈਨੂੰ ਧੋਖਾ ਦਿੱਤਾ ਹੈ, ਅਤੇ ਮੇਰੀ ਮਜ਼ਦੂਰੀ ਨੂੰ ਦਸ ਵਾਰ ਬਦਲਿਆ ਹੈ। ਪਰ ਪਰਮੇਸ਼ੁਰ ਨੇ ਉਸਨੂੰ ਦੁੱਖ ਦਿੱਤਾ ਕਿ ਉਹ ਮੈਨੂੰ ਦੁਖੀ ਨਾ ਕਰੇ।</w:t>
      </w:r>
    </w:p>
    <w:p/>
    <w:p>
      <w:r xmlns:w="http://schemas.openxmlformats.org/wordprocessingml/2006/main">
        <w:t xml:space="preserve">ਲਾਬਾਨ ਨੇ ਯਾਕੂਬ ਨੂੰ ਧੋਖਾ ਦਿੱਤਾ ਅਤੇ ਦਸ ਵਾਰ ਉਸ ਦੀ ਮਜ਼ਦੂਰੀ ਬਦਲੀ, ਪਰ ਪਰਮੇਸ਼ੁਰ ਨੇ ਉਸ ਨੂੰ ਨੁਕਸਾਨ ਤੋਂ ਬਚਾਇਆ।</w:t>
      </w:r>
    </w:p>
    <w:p/>
    <w:p>
      <w:r xmlns:w="http://schemas.openxmlformats.org/wordprocessingml/2006/main">
        <w:t xml:space="preserve">1. ਪਰਮੇਸ਼ੁਰ ਸਾਡੀ ਰੱਖਿਆ ਕਰਨ ਲਈ ਹਮੇਸ਼ਾ ਮੌਜੂਦ ਹੈ - ਉਤਪਤ 31:7</w:t>
      </w:r>
    </w:p>
    <w:p/>
    <w:p>
      <w:r xmlns:w="http://schemas.openxmlformats.org/wordprocessingml/2006/main">
        <w:t xml:space="preserve">2. ਪਰਮੇਸ਼ੁਰ ਦੀ ਸੁਰੱਖਿਆ ਵਿੱਚ ਕਿਵੇਂ ਭਰੋਸਾ ਕਰਨਾ ਹੈ - ਉਤਪਤ 31:7</w:t>
      </w:r>
    </w:p>
    <w:p/>
    <w:p>
      <w:r xmlns:w="http://schemas.openxmlformats.org/wordprocessingml/2006/main">
        <w:t xml:space="preserve">1. ਯਸਾਯਾਹ 54:17 - ਕੋਈ ਵੀ ਹਥਿਆਰ ਜੋ ਤੁਹਾਡੇ ਵਿਰੁੱਧ ਬਣਾਇਆ ਗਿਆ ਹੈ ਸਫਲ ਨਹੀਂ ਹੋਵੇਗਾ; ਅਤੇ ਹਰ ਜੀਭ ਜੋ ਤੁਹਾਡੇ ਵਿਰੁੱਧ ਨਿਆਉਂ ਵਿੱਚ ਉੱਠੇਗੀ ਤੁਹਾਨੂੰ ਦੋਸ਼ੀ ਠਹਿਰਾਉਣਾ ਚਾਹੀਦਾ ਹੈ।</w:t>
      </w:r>
    </w:p>
    <w:p/>
    <w:p>
      <w:r xmlns:w="http://schemas.openxmlformats.org/wordprocessingml/2006/main">
        <w:t xml:space="preserve">2. ਜ਼ਬੂਰ 121:3 - ਉਹ ਤੁਹਾਡੇ ਪੈਰਾਂ ਨੂੰ ਹਿਲਾਉਣ ਲਈ ਤਸੀਹੇ ਨਹੀਂ ਦੇਵੇਗਾ: ਜੋ ਤੁਹਾਨੂੰ ਰੱਖਦਾ ਹੈ ਉਹ ਸੌਂਦਾ ਨਹੀਂ ਹੋਵੇਗਾ।</w:t>
      </w:r>
    </w:p>
    <w:p/>
    <w:p>
      <w:r xmlns:w="http://schemas.openxmlformats.org/wordprocessingml/2006/main">
        <w:t xml:space="preserve">ਉਤਪਤ 31:8 ਜੇ ਉਹ ਇਸ ਤਰ੍ਹਾਂ ਕਹੇ, ਧੱਬੇਦਾਰ ਤੇਰੀ ਮਜ਼ਦੂਰੀ ਹੋਵੇਗੀ। ਤਦ ਸਾਰੇ ਡੰਗਰ ਨੰਗਾ ਹੋ ਗਏ ਸਨ। ਫਿਰ ਸਾਰੇ ਪਸ਼ੂਆਂ ਨੂੰ ਨੰਗਾ ਕਰ ਦਿੱਤਾ।</w:t>
      </w:r>
    </w:p>
    <w:p/>
    <w:p>
      <w:r xmlns:w="http://schemas.openxmlformats.org/wordprocessingml/2006/main">
        <w:t xml:space="preserve">ਲਾਬਾਨ ਨੇ ਯਾਕੂਬ ਨੂੰ ਪਸ਼ੂਆਂ ਦੇ ਨਿਸ਼ਾਨਾਂ ਦੇ ਆਧਾਰ 'ਤੇ ਵੱਖ-ਵੱਖ ਮਜ਼ਦੂਰੀ ਦੀ ਪੇਸ਼ਕਸ਼ ਕੀਤੀ, ਅਤੇ ਸਾਰੇ ਪਸ਼ੂਆਂ ਦੇ ਕੋਲ ਉਹ ਨਿਸ਼ਾਨ ਸਨ ਜੋ ਜੈਕਬ ਨੂੰ ਪੇਸ਼ ਕੀਤੇ ਗਏ ਸਨ।</w:t>
      </w:r>
    </w:p>
    <w:p/>
    <w:p>
      <w:r xmlns:w="http://schemas.openxmlformats.org/wordprocessingml/2006/main">
        <w:t xml:space="preserve">1. ਪ੍ਰਮਾਤਮਾ ਉਨ੍ਹਾਂ ਦੀ ਮਿਹਨਤ ਨੂੰ ਬਰਕਤ ਦੇ ਕੇ ਉਨ੍ਹਾਂ ਦਾ ਸਨਮਾਨ ਕਰਦਾ ਹੈ ਜੋ ਉਸਦੇ ਪ੍ਰਤੀ ਵਫ਼ਾਦਾਰ ਹਨ।</w:t>
      </w:r>
    </w:p>
    <w:p/>
    <w:p>
      <w:r xmlns:w="http://schemas.openxmlformats.org/wordprocessingml/2006/main">
        <w:t xml:space="preserve">2. ਪ੍ਰਮਾਤਮਾ ਸਾਨੂੰ ਉਹੀ ਪ੍ਰਦਾਨ ਕਰੇਗਾ ਜਿਸਦੀ ਸਾਨੂੰ ਲੋੜ ਹੈ, ਭਾਵੇਂ ਇਹ ਅਚਾਨਕ ਹੀ ਕਿਉਂ ਨਾ ਹੋਵੇ।</w:t>
      </w:r>
    </w:p>
    <w:p/>
    <w:p>
      <w:r xmlns:w="http://schemas.openxmlformats.org/wordprocessingml/2006/main">
        <w:t xml:space="preserve">1. ਗਲਾਤੀਆਂ 6:7-8 - ਧੋਖਾ ਨਾ ਖਾਓ: ਪਰਮੇਸ਼ੁਰ ਦਾ ਮਜ਼ਾਕ ਨਹੀਂ ਉਡਾਇਆ ਜਾਂਦਾ, ਕਿਉਂਕਿ ਜੋ ਕੁਝ ਬੀਜਦਾ ਹੈ, ਉਹੀ ਵੱਢਦਾ ਵੀ ਹੈ।</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ਉਤਪਤ 31:9 ਇਸ ਤਰ੍ਹਾਂ ਪਰਮੇਸ਼ੁਰ ਨੇ ਤੁਹਾਡੇ ਪਿਤਾ ਦੇ ਡੰਗਰ ਚੁੱਕ ਕੇ ਮੈਨੂੰ ਦਿੱਤੇ ਹਨ।</w:t>
      </w:r>
    </w:p>
    <w:p/>
    <w:p>
      <w:r xmlns:w="http://schemas.openxmlformats.org/wordprocessingml/2006/main">
        <w:t xml:space="preserve">ਪਰਮੇਸ਼ੁਰ ਨੇ ਲਾਬਾਨ ਦੇ ਪਸ਼ੂ ਖੋਹ ਲਏ ਅਤੇ ਯਾਕੂਬ ਨੂੰ ਦੇ ਦਿੱਤੇ।</w:t>
      </w:r>
    </w:p>
    <w:p/>
    <w:p>
      <w:r xmlns:w="http://schemas.openxmlformats.org/wordprocessingml/2006/main">
        <w:t xml:space="preserve">1. ਪਰਮੇਸ਼ੁਰ ਉਨ੍ਹਾਂ ਨੂੰ ਇਨਾਮ ਦਿੰਦਾ ਹੈ ਜੋ ਵਫ਼ਾਦਾਰ ਅਤੇ ਆਗਿਆਕਾਰੀ ਹਨ।</w:t>
      </w:r>
    </w:p>
    <w:p/>
    <w:p>
      <w:r xmlns:w="http://schemas.openxmlformats.org/wordprocessingml/2006/main">
        <w:t xml:space="preserve">2. ਪਰਮਾਤਮਾ ਜੀਵਨ ਦਾ ਅੰਤਮ ਦਾਤਾ ਅਤੇ ਪਾਲਣਹਾਰ ਹੈ।</w:t>
      </w:r>
    </w:p>
    <w:p/>
    <w:p>
      <w:r xmlns:w="http://schemas.openxmlformats.org/wordprocessingml/2006/main">
        <w:t xml:space="preserve">1. ਬਿਵਸਥਾ ਸਾਰ 28:1-14 ਆਗਿਆਕਾਰੀ ਲਈ ਬਰਕਤ ਦਾ ਪਰਮੇਸ਼ੁਰ ਦਾ ਵਾਅਦਾ।</w:t>
      </w:r>
    </w:p>
    <w:p/>
    <w:p>
      <w:r xmlns:w="http://schemas.openxmlformats.org/wordprocessingml/2006/main">
        <w:t xml:space="preserve">2. ਜ਼ਬੂਰ 37:3-5 ਪ੍ਰਭੂ ਵਿੱਚ ਭਰੋਸਾ ਰੱਖੋ ਅਤੇ ਉਹ ਪ੍ਰਦਾਨ ਕਰੇਗਾ।</w:t>
      </w:r>
    </w:p>
    <w:p/>
    <w:p>
      <w:r xmlns:w="http://schemas.openxmlformats.org/wordprocessingml/2006/main">
        <w:t xml:space="preserve">ਉਤਪਤ 31:10 ਅਤੇ ਐਉਂ ਹੋਇਆ ਕਿ ਜਿਸ ਸਮੇਂ ਡੰਗਰ ਗਰਭਵਤੀ ਹੋਏ, ਮੈਂ ਆਪਣੀਆਂ ਅੱਖਾਂ ਚੁੱਕ ਕੇ ਸੁਪਨੇ ਵਿੱਚ ਵੇਖਿਆ, ਅਤੇ ਵੇਖੋ, ਉਹ ਭੇਡੂ ਜਿਹੜੇ ਡੰਗਰਾਂ ਉੱਤੇ ਛਾਲਾਂ ਮਾਰਦੇ ਸਨ, ਧਾਰੀਆਂ, ਧੱਬੇਦਾਰ ਅਤੇ ਭੁੰਨੀਆਂ ਹੋਈਆਂ ਸਨ।</w:t>
      </w:r>
    </w:p>
    <w:p/>
    <w:p>
      <w:r xmlns:w="http://schemas.openxmlformats.org/wordprocessingml/2006/main">
        <w:t xml:space="preserve">ਯਾਕੂਬ ਨੇ ਇੱਕ ਸੁਪਨਾ ਦੇਖਿਆ ਜਿਸ ਵਿੱਚ ਭੇਡੂ ਜੋ ਪਸ਼ੂਆਂ ਉੱਤੇ ਛਾਲਾਂ ਮਾਰ ਰਹੇ ਸਨ, ਧੁੰਦਲੇ, ਧੱਬੇਦਾਰ ਅਤੇ ਭੁੰਨਿਆ ਹੋਇਆ ਸੀ।</w:t>
      </w:r>
    </w:p>
    <w:p/>
    <w:p>
      <w:r xmlns:w="http://schemas.openxmlformats.org/wordprocessingml/2006/main">
        <w:t xml:space="preserve">1. ਰੱਬ ਦੀ ਸੇਧ: ਔਖੇ ਸਮੇਂ ਵਿੱਚ ਰੱਬ ਦਾ ਹੱਥ ਦੇਖਣਾ</w:t>
      </w:r>
    </w:p>
    <w:p/>
    <w:p>
      <w:r xmlns:w="http://schemas.openxmlformats.org/wordprocessingml/2006/main">
        <w:t xml:space="preserve">2. ਪਰਮੇਸ਼ੁਰ ਦੇ ਵਾਅਦਿਆਂ ਵਿੱਚ ਭਰੋਸਾ ਕਰਨਾ: ਸੁਪਨਿਆਂ ਦੀ ਸ਼ਕਤੀ ਨੂੰ ਸਮਝਣਾ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33:3 - ਮੈਨੂੰ ਪੁਕਾਰੋ ਅਤੇ ਮੈਂ ਤੁਹਾਨੂੰ ਉੱਤਰ ਦਿਆਂਗਾ ਅਤੇ ਤੁਹਾਨੂੰ ਮਹਾਨ ਅਤੇ ਅਣਪਛਾਤੀਆਂ ਗੱਲਾਂ ਦੱਸਾਂਗਾ ਜੋ ਤੁਸੀਂ ਨਹੀਂ ਜਾਣਦੇ.</w:t>
      </w:r>
    </w:p>
    <w:p/>
    <w:p>
      <w:r xmlns:w="http://schemas.openxmlformats.org/wordprocessingml/2006/main">
        <w:t xml:space="preserve">ਉਤਪਤ 31:11 ਅਤੇ ਪਰਮੇਸ਼ੁਰ ਦੇ ਦੂਤ ਨੇ ਸੁਪਨੇ ਵਿੱਚ ਮੇਰੇ ਨਾਲ ਗੱਲ ਕੀਤੀ, ਯਾਕੂਬ: ਅਤੇ ਮੈਂ ਕਿਹਾ, ਮੈਂ ਇੱਥੇ ਹਾਂ.</w:t>
      </w:r>
    </w:p>
    <w:p/>
    <w:p>
      <w:r xmlns:w="http://schemas.openxmlformats.org/wordprocessingml/2006/main">
        <w:t xml:space="preserve">ਪਰਮੇਸ਼ੁਰ ਦਾ ਦੂਤ ਇੱਕ ਸੁਪਨੇ ਵਿੱਚ ਯਾਕੂਬ ਨਾਲ ਗੱਲ ਕਰਦਾ ਹੈ, ਜਿਸ ਦਾ ਜੈਕਬ ਜਵਾਬ ਦਿੰਦਾ ਹੈ, "ਮੈਂ ਇੱਥੇ ਹਾਂ।"</w:t>
      </w:r>
    </w:p>
    <w:p/>
    <w:p>
      <w:r xmlns:w="http://schemas.openxmlformats.org/wordprocessingml/2006/main">
        <w:t xml:space="preserve">1. ਰੱਬ ਸਾਡੇ ਨਾਲ ਬੋਲਦਾ ਹੈ: ਰੱਬ ਦੀ ਆਵਾਜ਼ ਸੁਣਨਾ ਸਿੱਖਣਾ</w:t>
      </w:r>
    </w:p>
    <w:p/>
    <w:p>
      <w:r xmlns:w="http://schemas.openxmlformats.org/wordprocessingml/2006/main">
        <w:t xml:space="preserve">2. ਇੱਕ ਨਿਰਪੱਖ ਆਗਿਆਕਾਰੀ ਜਵਾਬ ਦੀ ਸ਼ਕਤੀ</w:t>
      </w:r>
    </w:p>
    <w:p/>
    <w:p>
      <w:r xmlns:w="http://schemas.openxmlformats.org/wordprocessingml/2006/main">
        <w:t xml:space="preserve">1. ਮੱਤੀ 7:7-8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ਯਾਕੂਬ 4:7-8 ਇਸ ਲਈ ਆਪਣੇ ਆਪ ਨੂੰ ਪਰਮੇਸ਼ੁਰ ਦੇ ਅਧੀਨ ਕਰੋ। ਸ਼ੈਤਾਨ ਦਾ ਵਿਰੋਧ ਕਰੋ, ਅਤੇ ਉਹ ਤੁਹਾਡੇ ਤੋਂ ਭੱਜ ਜਾਵੇਗਾ। ਰੱਬ ਦੇ ਨੇੜੇ ਆਓ, ਅਤੇ ਉਹ ਤੁਹਾਡੇ ਨੇੜੇ ਆਵੇਗਾ। ਹੇ ਪਾਪੀਓ, ਆਪਣੇ ਹੱਥ ਸਾਫ਼ ਕਰੋ, ਅਤੇ ਆਪਣੇ ਦਿਲਾਂ ਨੂੰ ਪਵਿੱਤਰ ਕਰੋ, ਹੇ ਦੋਗਲੇ ਮਨ ਵਾਲੇ।</w:t>
      </w:r>
    </w:p>
    <w:p/>
    <w:p>
      <w:r xmlns:w="http://schemas.openxmlformats.org/wordprocessingml/2006/main">
        <w:t xml:space="preserve">ਉਤਪਤ 31:12 ਅਤੇ ਉਸ ਨੇ ਆਖਿਆ, ਹੁਣ ਆਪਣੀਆਂ ਅੱਖਾਂ ਚੁੱਕ ਕੇ ਵੇਖ, ਸਾਰੇ ਭੇਡੂ ਜਿਹੜੇ ਡੰਗਰਾਂ ਉੱਤੇ ਛਾਲਾਂ ਮਾਰਦੇ ਹਨ, ਧਾਰੀਦਾਰ, ਧੱਬੇਦਾਰ ਅਤੇ ਭੁੰਨਿਆ ਹੋਇਆ ਹੈ, ਕਿਉਂ ਜੋ ਮੈਂ ਉਹ ਸਭ ਵੇਖਿਆ ਹੈ ਜੋ ਲਾਬਾਨ ਤੇਰੇ ਨਾਲ ਕਰਦਾ ਹੈ।</w:t>
      </w:r>
    </w:p>
    <w:p/>
    <w:p>
      <w:r xmlns:w="http://schemas.openxmlformats.org/wordprocessingml/2006/main">
        <w:t xml:space="preserve">ਯਾਕੂਬ ਨੇ ਦੇਖਿਆ ਕਿ ਸਾਰੇ ਭੇਡੂ ਜੋ ਡੰਗਰਾਂ ਉੱਤੇ ਛਾਲਾਂ ਮਾਰ ਰਹੇ ਹਨ, ਉਹ ਧੁੰਦਲੇ, ਧੱਬੇਦਾਰ ਅਤੇ ਭੁੰਨੇ ਹੋਏ ਹਨ, ਅਤੇ ਉਸ ਨੂੰ ਉਹ ਸਭ ਯਾਦ ਹੈ ਜੋ ਲਾਬਾਨ ਨੇ ਉਸ ਨਾਲ ਕੀਤਾ ਸੀ।</w:t>
      </w:r>
    </w:p>
    <w:p/>
    <w:p>
      <w:r xmlns:w="http://schemas.openxmlformats.org/wordprocessingml/2006/main">
        <w:t xml:space="preserve">1. ਧਾਰਨਾ ਦੀ ਸ਼ਕਤੀ: ਸਾਡੇ ਜੀਵਨ ਵਿੱਚ ਅਸੀਸਾਂ ਦੀ ਕਦਰ ਕਰਨਾ ਸਿੱਖਣਾ</w:t>
      </w:r>
    </w:p>
    <w:p/>
    <w:p>
      <w:r xmlns:w="http://schemas.openxmlformats.org/wordprocessingml/2006/main">
        <w:t xml:space="preserve">2. ਵਿਸ਼ਵਾਸ ਦੀ ਯਾਤਰਾ: ਚੁਣੌਤੀਆਂ ਅਤੇ ਰੁਕਾਵਟਾਂ ਨੂੰ ਪਾਰ ਕਰਨਾ</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ਉਤਪਤ 31:13 ਮੈਂ ਬੈਥਲ ਦਾ ਪਰਮੇਸ਼ੁਰ ਹਾਂ, ਜਿੱਥੇ ਤੂੰ ਥੰਮ੍ਹ ਨੂੰ ਮਸਹ ਕੀਤਾ ਸੀ, ਅਤੇ ਜਿੱਥੇ ਤੂੰ ਮੇਰੇ ਲਈ ਸੁੱਖਣਾ ਸੁੱਖੀ ਸੀ, ਹੁਣ ਉੱਠ, ਇਸ ਦੇਸ ਤੋਂ ਨਿੱਕਲ, ਅਤੇ ਆਪਣੇ ਰਿਸ਼ਤੇਦਾਰਾਂ ਦੇ ਦੇਸ ਨੂੰ ਮੁੜ ਜਾ।</w:t>
      </w:r>
    </w:p>
    <w:p/>
    <w:p>
      <w:r xmlns:w="http://schemas.openxmlformats.org/wordprocessingml/2006/main">
        <w:t xml:space="preserve">ਪਰਮੇਸ਼ੁਰ ਨੇ ਯਾਕੂਬ ਨਾਲ ਗੱਲ ਕੀਤੀ ਅਤੇ ਉਸ ਨੂੰ ਧਰਤੀ ਛੱਡਣ ਅਤੇ ਆਪਣੇ ਪਰਿਵਾਰ ਕੋਲ ਵਾਪਸ ਜਾਣ ਲਈ ਕਿਹਾ।</w:t>
      </w:r>
    </w:p>
    <w:p/>
    <w:p>
      <w:r xmlns:w="http://schemas.openxmlformats.org/wordprocessingml/2006/main">
        <w:t xml:space="preserve">1. ਆਪਣੇ ਵਾਅਦਿਆਂ ਪ੍ਰਤੀ ਪਰਮੇਸ਼ੁਰ ਦੀ ਵਫ਼ਾਦਾਰੀ</w:t>
      </w:r>
    </w:p>
    <w:p/>
    <w:p>
      <w:r xmlns:w="http://schemas.openxmlformats.org/wordprocessingml/2006/main">
        <w:t xml:space="preserve">2. ਪਰਮੇਸ਼ੁਰ ਦੀ ਆਗਿਆਕਾਰੀ ਦੀ ਮਹੱਤਤਾ</w:t>
      </w:r>
    </w:p>
    <w:p/>
    <w:p>
      <w:r xmlns:w="http://schemas.openxmlformats.org/wordprocessingml/2006/main">
        <w:t xml:space="preserve">1. ਉਤਪਤ 28:10-22 - ਬੈਥਲ ਵਿੱਚ ਯਾਕੂਬ ਦਾ ਅਨੁਭਵ ਅਤੇ ਪ੍ਰਭੂ ਲਈ ਉਸਦੀ ਸੁੱਖਣਾ</w:t>
      </w:r>
    </w:p>
    <w:p/>
    <w:p>
      <w:r xmlns:w="http://schemas.openxmlformats.org/wordprocessingml/2006/main">
        <w:t xml:space="preserve">2. ਬਿਵਸਥਾ ਸਾਰ 10:12-13 - ਆਪਣੇ ਸਾਰੇ ਦਿਲ ਅਤੇ ਆਤਮਾ ਨਾਲ ਪ੍ਰਭੂ ਨੂੰ ਪਿਆਰ ਕਰਨਾ ਅਤੇ ਉਸਦੀ ਪਾਲਣਾ ਕਰਨਾ।</w:t>
      </w:r>
    </w:p>
    <w:p/>
    <w:p>
      <w:r xmlns:w="http://schemas.openxmlformats.org/wordprocessingml/2006/main">
        <w:t xml:space="preserve">ਉਤਪਤ 31:14 ਤਾਂ ਰਾਖੇਲ ਅਤੇ ਲੇਆਹ ਨੇ ਉੱਤਰ ਦੇ ਕੇ ਉਹ ਨੂੰ ਆਖਿਆ, ਕੀ ਸਾਡੇ ਪਿਤਾ ਦੇ ਘਰ ਵਿੱਚ ਸਾਡੇ ਲਈ ਅਜੇ ਕੋਈ ਹਿੱਸਾ ਜਾਂ ਮਿਰਾਸ ਹੈ?</w:t>
      </w:r>
    </w:p>
    <w:p/>
    <w:p>
      <w:r xmlns:w="http://schemas.openxmlformats.org/wordprocessingml/2006/main">
        <w:t xml:space="preserve">ਰਾਖੇਲ ਅਤੇ ਲੇਆਹ ਨੇ ਯਾਕੂਬ ਨੂੰ ਪੁੱਛਿਆ ਕਿ ਕੀ ਉਨ੍ਹਾਂ ਦੇ ਪਿਤਾ ਦੇ ਘਰ ਵਿੱਚ ਉਨ੍ਹਾਂ ਲਈ ਕੋਈ ਵਿਰਾਸਤ ਹੈ।</w:t>
      </w:r>
    </w:p>
    <w:p/>
    <w:p>
      <w:r xmlns:w="http://schemas.openxmlformats.org/wordprocessingml/2006/main">
        <w:t xml:space="preserve">1. ਬਕਾਇਆ ਕੀ ਹੈ ਲਈ ਪੁੱਛਣ ਦੀ ਮਹੱਤਤਾ</w:t>
      </w:r>
    </w:p>
    <w:p/>
    <w:p>
      <w:r xmlns:w="http://schemas.openxmlformats.org/wordprocessingml/2006/main">
        <w:t xml:space="preserve">2. ਰਾਚੇਲ ਅਤੇ ਲੇਆਹ ਤੋਂ ਸੰਤੁਸ਼ਟੀ ਦਾ ਸਬਕ</w:t>
      </w:r>
    </w:p>
    <w:p/>
    <w:p>
      <w:r xmlns:w="http://schemas.openxmlformats.org/wordprocessingml/2006/main">
        <w:t xml:space="preserve">1. ਮੱਤੀ 7:7 - ਮੰਗੋ, ਅਤੇ ਇਹ ਤੁਹਾਨੂੰ ਦਿੱਤਾ ਜਾਵੇਗਾ; ਭਾਲੋ ਅਤੇ ਤੁਸੀਂ ਪਾਓਗੇ। ਖੜਕਾਓ, ਅਤੇ ਇਹ ਤੁਹਾਡੇ ਲਈ ਖੋਲ੍ਹਿਆ ਜਾਵੇਗਾ.</w:t>
      </w:r>
    </w:p>
    <w:p/>
    <w:p>
      <w:r xmlns:w="http://schemas.openxmlformats.org/wordprocessingml/2006/main">
        <w:t xml:space="preserve">2. ਫਿਲਪੀਆਂ 4:11-13 - ਇਹ ਨਹੀਂ ਕਿ ਮੈਂ ਕਮੀ ਦੇ ਸਬੰਧ ਵਿੱਚ ਬੋਲਦਾ ਹਾਂ: ਕਿਉਂਕਿ ਮੈਂ ਸਿੱਖਿਆ ਹੈ, ਮੈਂ ਜੋ ਵੀ ਸਥਿਤੀ ਵਿੱਚ ਹਾਂ, ਇਸ ਨਾਲ ਸੰਤੁਸ਼ਟ ਰਹਿਣਾ ਹੈ।</w:t>
      </w:r>
    </w:p>
    <w:p/>
    <w:p>
      <w:r xmlns:w="http://schemas.openxmlformats.org/wordprocessingml/2006/main">
        <w:t xml:space="preserve">ਉਤਪਤ 31:15 ਕੀ ਅਸੀਂ ਉਸ ਵਿੱਚ ਪਰਦੇਸੀ ਨਹੀਂ ਗਿਣੇ ਗਏ? ਕਿਉਂਕਿ ਉਸਨੇ ਸਾਨੂੰ ਵੇਚ ਦਿੱਤਾ ਹੈ, ਅਤੇ ਸਾਡਾ ਪੈਸਾ ਵੀ ਖਾ ਲਿਆ ਹੈ।</w:t>
      </w:r>
    </w:p>
    <w:p/>
    <w:p>
      <w:r xmlns:w="http://schemas.openxmlformats.org/wordprocessingml/2006/main">
        <w:t xml:space="preserve">ਜੈਕਬ ਅਤੇ ਲਾਬਾਨ ਦਾ ਰਿਸ਼ਤਾ ਇਸ ਹੱਦ ਤੱਕ ਵਿਗੜ ਗਿਆ ਸੀ ਕਿ ਜੈਕਬ ਨੂੰ ਲੱਗਾ ਕਿ ਉਸ ਨਾਲ ਇੱਕ ਅਜਨਬੀ ਜਿਹਾ ਸਲੂਕ ਕੀਤਾ ਜਾ ਰਿਹਾ ਹੈ।</w:t>
      </w:r>
    </w:p>
    <w:p/>
    <w:p>
      <w:r xmlns:w="http://schemas.openxmlformats.org/wordprocessingml/2006/main">
        <w:t xml:space="preserve">1. ਮਾਫ਼ ਕਰਨ ਦੀ ਸ਼ਕਤੀ: ਸਾਡੇ ਨਜ਼ਦੀਕੀ ਰਿਸ਼ਤੇ ਵੀ ਕਿਵੇਂ ਤਬਾਹ ਹੋ ਸਕਦੇ ਹਨ</w:t>
      </w:r>
    </w:p>
    <w:p/>
    <w:p>
      <w:r xmlns:w="http://schemas.openxmlformats.org/wordprocessingml/2006/main">
        <w:t xml:space="preserve">2. ਪੈਸੇ ਦੀ ਕੀਮਤ: ਲਾਲਚ ਸਾਡੇ ਰਿਸ਼ਤਿਆਂ ਨੂੰ ਕਿਵੇਂ ਜ਼ਹਿਰ ਦੇ ਸਕਦਾ ਹੈ</w:t>
      </w:r>
    </w:p>
    <w:p/>
    <w:p>
      <w:r xmlns:w="http://schemas.openxmlformats.org/wordprocessingml/2006/main">
        <w:t xml:space="preserve">1. ਅਫ਼ਸੀਆਂ 4:31-32 - "ਸਾਰੀ ਕੁੜੱਤਣ, ਕ੍ਰੋਧ, ਕ੍ਰੋਧ, ਰੌਲਾ ਅਤੇ ਨਿੰਦਿਆ ਤੁਹਾਡੇ ਵਿੱਚੋਂ ਸਾਰੀ ਬਦੀ ਸਮੇਤ ਦੂਰ ਕੀਤੀ ਜਾਵੇ। ਇੱਕ ਦੂਜੇ ਨਾਲ ਦਇਆਵਾਨ, ਕੋਮਲ ਦਿਲ, ਇੱਕ ਦੂਜੇ ਨੂੰ ਮਾਫ਼ ਕਰੋ, ਜਿਵੇਂ ਕਿ ਮਸੀਹ ਵਿੱਚ ਪਰਮੇਸ਼ੁਰ ਨੇ ਤੁਹਾਨੂੰ ਮਾਫ਼ ਕੀਤਾ ਹੈ। ."</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ਉਤਪਤ 31:16 ਕਿਉਂ ਜੋ ਸਾਰੀ ਦੌਲਤ ਜੋ ਪਰਮੇਸ਼ੁਰ ਨੇ ਸਾਡੇ ਪਿਤਾ ਤੋਂ ਲਈ ਹੈ, ਉਹ ਸਾਡਾ ਅਤੇ ਸਾਡੇ ਬੱਚਿਆਂ ਦਾ ਹੈ: ਹੁਣ, ਜੋ ਕੁਝ ਪਰਮੇਸ਼ੁਰ ਨੇ ਤੁਹਾਨੂੰ ਕਿਹਾ ਹੈ, ਕਰ।</w:t>
      </w:r>
    </w:p>
    <w:p/>
    <w:p>
      <w:r xmlns:w="http://schemas.openxmlformats.org/wordprocessingml/2006/main">
        <w:t xml:space="preserve">ਜੈਕਬ ਨੇ ਲਾਬਾਨ ਨੂੰ ਯਾਦ ਦਿਵਾਇਆ ਹੈ ਕਿ ਪਰਮੇਸ਼ੁਰ ਨੇ ਉਸ ਨੂੰ ਅਤੇ ਉਸ ਦੇ ਬੱਚਿਆਂ ਨੂੰ ਉਸ ਦੇ ਪਿਤਾ ਦੀ ਦੌਲਤ ਦਿੱਤੀ ਹੈ, ਅਤੇ ਉਹ ਲਾਬਾਨ ਨੂੰ ਪਰਮੇਸ਼ੁਰ ਦੇ ਹੁਕਮਾਂ ਦੀ ਪਾਲਣਾ ਕਰਨ ਲਈ ਉਤਸ਼ਾਹਿਤ ਕਰਦਾ ਹੈ।</w:t>
      </w:r>
    </w:p>
    <w:p/>
    <w:p>
      <w:r xmlns:w="http://schemas.openxmlformats.org/wordprocessingml/2006/main">
        <w:t xml:space="preserve">1: ਸਾਨੂੰ ਪਰਮੇਸ਼ੁਰ ਦੇ ਹੁਕਮਾਂ ਦੀ ਪਾਲਣਾ ਕਰਨੀ ਚਾਹੀਦੀ ਹੈ, ਭਾਵੇਂ ਕੋਈ ਵੀ ਕੀਮਤ ਕਿਉਂ ਨਾ ਹੋਵੇ।</w:t>
      </w:r>
    </w:p>
    <w:p/>
    <w:p>
      <w:r xmlns:w="http://schemas.openxmlformats.org/wordprocessingml/2006/main">
        <w:t xml:space="preserve">2: ਸਾਨੂੰ ਆਪਣੀ ਜ਼ਿੰਦਗੀ ਵਿਚ ਪ੍ਰਮਾਤਮਾ ਦੇ ਤੋਹਫ਼ਿਆਂ ਨੂੰ ਪਛਾਣਨਾ ਚਾਹੀਦਾ ਹੈ, ਭਾਵੇਂ ਕਿੰਨੀ ਵੀ ਅਚਾਨਕ ਕਿਉਂ ਨਾ ਹੋਵੇ।</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ਨਾਲ ਅਤੇ ਆਪਣੀ ਪੂਰੀ ਜਾਨ ਨਾਲ, ਅਤੇ ਪ੍ਰਭੂ ਦੇ ਹੁਕਮਾਂ ਅਤੇ ਬਿਧੀਆਂ ਦੀ ਪਾਲਣਾ ਕਰੋ, ਜੋ ਮੈਂ ਅੱਜ ਤੁਹਾਡੇ ਭਲੇ ਲਈ ਤੁਹਾਨੂੰ ਹੁਕਮ ਦੇ ਰਿਹਾ ਹਾਂ?"</w:t>
      </w:r>
    </w:p>
    <w:p/>
    <w:p>
      <w:r xmlns:w="http://schemas.openxmlformats.org/wordprocessingml/2006/main">
        <w:t xml:space="preserve">2: ਜ਼ਬੂਰ 37: 4-5 -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ਉਤਪਤ 31:17 ਤਦ ਯਾਕੂਬ ਉੱਠਿਆ ਅਤੇ ਆਪਣੇ ਪੁੱਤਰਾਂ ਅਤੇ ਪਤਨੀਆਂ ਨੂੰ ਊਠਾਂ ਉੱਤੇ ਬਿਠਾ ਦਿੱਤਾ।</w:t>
      </w:r>
    </w:p>
    <w:p/>
    <w:p>
      <w:r xmlns:w="http://schemas.openxmlformats.org/wordprocessingml/2006/main">
        <w:t xml:space="preserve">ਯਾਕੂਬ ਆਪਣੇ ਪਰਿਵਾਰ, ਧਨ-ਦੌਲਤ ਅਤੇ ਇੱਜੜਾਂ ਸਮੇਤ ਲਾਬਾਨ ਤੋਂ ਚਲਾ ਗਿਆ।</w:t>
      </w:r>
    </w:p>
    <w:p/>
    <w:p>
      <w:r xmlns:w="http://schemas.openxmlformats.org/wordprocessingml/2006/main">
        <w:t xml:space="preserve">1: ਪਰਮੇਸ਼ੁਰ ਸਾਡੇ ਟੀਚਿਆਂ ਨੂੰ ਪੂਰਾ ਕਰਨ ਦਾ ਰਾਹ ਪ੍ਰਦਾਨ ਕਰੇਗਾ।</w:t>
      </w:r>
    </w:p>
    <w:p/>
    <w:p>
      <w:r xmlns:w="http://schemas.openxmlformats.org/wordprocessingml/2006/main">
        <w:t xml:space="preserve">2: ਜਦੋਂ ਅਸੀਂ ਖ਼ਤਰੇ ਵਿਚ ਹੁੰਦੇ ਹਾਂ ਤਾਂ ਪਰਮੇਸ਼ੁਰ ਸਾਡੀ ਰੱਖਿਆ ਕਰੇਗਾ।</w:t>
      </w:r>
    </w:p>
    <w:p/>
    <w:p>
      <w:r xmlns:w="http://schemas.openxmlformats.org/wordprocessingml/2006/main">
        <w:t xml:space="preserve">1: ਫ਼ਿਲਿੱਪੀਆਂ 4:13 - "ਮੈਂ ਉਸ ਰਾਹੀਂ ਸਭ ਕੁਝ ਕਰ ਸਕਦਾ ਹਾਂ ਜੋ ਮੈਨੂੰ ਤਾਕਤ ਦਿੰਦਾ ਹੈ।"</w:t>
      </w:r>
    </w:p>
    <w:p/>
    <w:p>
      <w:r xmlns:w="http://schemas.openxmlformats.org/wordprocessingml/2006/main">
        <w:t xml:space="preserve">2: ਜ਼ਬੂਰ 91:11 - "ਕਿਉਂਕਿ ਉਹ ਤੁਹਾਡੇ ਬਾਰੇ ਆਪਣੇ ਦੂਤਾਂ ਨੂੰ ਹੁਕਮ ਦੇਵੇਗਾ ਕਿ ਉਹ ਤੁਹਾਡੇ ਸਾਰੇ ਰਾਹਾਂ ਵਿੱਚ ਤੁਹਾਡੀ ਰਾਖੀ ਕਰਨ।"</w:t>
      </w:r>
    </w:p>
    <w:p/>
    <w:p>
      <w:r xmlns:w="http://schemas.openxmlformats.org/wordprocessingml/2006/main">
        <w:t xml:space="preserve">ਉਤਪਤ 31:18 ਅਤੇ ਉਹ ਉਸ ਦੇ ਸਾਰੇ ਡੰਗਰ ਅਤੇ ਉਸ ਦਾ ਸਾਰਾ ਮਾਲ ਜੋ ਉਸ ਨੇ ਲਿਆ ਸੀ, ਉਸ ਦੇ ਪਸ਼ੂਆਂ ਨੂੰ ਜੋ ਉਸ ਨੇ ਪਦਨਾਰਾਮ ਵਿੱਚ ਲਿਆ ਸੀ, ਕਨਾਨ ਦੇਸ ਵਿੱਚ ਆਪਣੇ ਪਿਤਾ ਇਸਹਾਕ ਕੋਲ ਜਾਣ ਲਈ ਲੈ ਗਿਆ।</w:t>
      </w:r>
    </w:p>
    <w:p/>
    <w:p>
      <w:r xmlns:w="http://schemas.openxmlformats.org/wordprocessingml/2006/main">
        <w:t xml:space="preserve">ਲਾਬਨ ਨੇ ਯਾਕੂਬ ਦਾ ਪਿੱਛਾ ਕੀਤਾ ਜਦੋਂ ਉਸਨੇ ਪਦਨਾਰਾਮ ਨੂੰ ਆਪਣੇ ਪਰਿਵਾਰ ਅਤੇ ਜਾਇਦਾਦ ਸਮੇਤ ਛੱਡ ਦਿੱਤਾ, ਆਪਣੇ ਪਿਤਾ ਇਸਹਾਕ ਕੋਲ ਕਨਾਨ ਦੇਸ਼ ਵਾਪਸ ਜਾਣ ਦਾ ਇਰਾਦਾ ਰੱਖਦੇ ਹੋਏ।</w:t>
      </w:r>
    </w:p>
    <w:p/>
    <w:p>
      <w:r xmlns:w="http://schemas.openxmlformats.org/wordprocessingml/2006/main">
        <w:t xml:space="preserve">1. ਪਰਿਵਾਰ ਦੀ ਮਹੱਤਤਾ ਅਤੇ ਆਪਣੇ ਮਾਤਾ-ਪਿਤਾ ਦਾ ਆਦਰ ਕਰਨਾ।</w:t>
      </w:r>
    </w:p>
    <w:p/>
    <w:p>
      <w:r xmlns:w="http://schemas.openxmlformats.org/wordprocessingml/2006/main">
        <w:t xml:space="preserve">2. ਆਪਣੇ ਵਾਅਦੇ ਨਿਭਾਉਣ ਅਤੇ ਆਪਣੀਆਂ ਜ਼ਿੰਮੇਵਾਰੀਆਂ ਨੂੰ ਪੂਰਾ ਕਰਨ ਦੀ ਮਹੱਤਤਾ।</w:t>
      </w:r>
    </w:p>
    <w:p/>
    <w:p>
      <w:r xmlns:w="http://schemas.openxmlformats.org/wordprocessingml/2006/main">
        <w:t xml:space="preserve">1. ਕੂਚ 20:12 - "ਆਪਣੇ ਪਿਤਾ ਅਤੇ ਆਪਣੀ ਮਾਤਾ ਦਾ ਆਦਰ ਕਰੋ, ਤਾਂ ਜੋ ਤੁਸੀਂ ਉਸ ਧਰਤੀ ਵਿੱਚ ਲੰਮੀ ਉਮਰ ਭੋਗੋ ਜੋ ਯਹੋਵਾਹ ਤੁਹਾਡਾ ਪਰਮੇਸ਼ੁਰ ਤੁਹਾਨੂੰ ਦੇ ਰਿਹਾ ਹੈ।"</w:t>
      </w:r>
    </w:p>
    <w:p/>
    <w:p>
      <w:r xmlns:w="http://schemas.openxmlformats.org/wordprocessingml/2006/main">
        <w:t xml:space="preserve">2. ਉਪਦੇਸ਼ਕ ਦੀ ਪੋਥੀ 5: 4-5 - "ਜਦੋਂ ਤੁਸੀਂ ਪ੍ਰਮਾਤਮਾ ਨੂੰ ਸੁੱਖਣਾ ਦਿੰਦੇ ਹੋ, ਤਾਂ ਉਸਨੂੰ ਪੂਰਾ ਕਰਨ ਵਿੱਚ ਦੇਰ ਨਾ ਕਰੋ। ਉਸਨੂੰ ਮੂਰਖਾਂ ਵਿੱਚ ਕੋਈ ਖੁਸ਼ੀ ਨਹੀਂ ਹੈ; ਆਪਣੀ ਸੁੱਖਣਾ ਪੂਰੀ ਕਰੋ। ਇੱਕ ਸੁੱਖਣਾ ਨਾ ਖਾਣ ਨਾਲੋਂ ਚੰਗਾ ਹੈ ਕਿ ਸੁੱਖਣਾ ਨਾ ਖਾਓ। ਇਸ ਨੂੰ ਪੂਰਾ ਕਰੋ।"</w:t>
      </w:r>
    </w:p>
    <w:p/>
    <w:p>
      <w:r xmlns:w="http://schemas.openxmlformats.org/wordprocessingml/2006/main">
        <w:t xml:space="preserve">ਉਤਪਤ 31:19 ਅਤੇ ਲਾਬਾਨ ਆਪਣੀਆਂ ਭੇਡਾਂ ਦੀ ਕਟਵਾਉਣ ਲਈ ਗਿਆ ਅਤੇ ਰਾਖੇਲ ਨੇ ਉਹ ਮੂਰਤੀਆਂ ਜੋ ਉਹ ਦੇ ਪਿਤਾ ਦੀਆਂ ਸਨ ਚੁਰਾ ਲਈਆਂ।</w:t>
      </w:r>
    </w:p>
    <w:p/>
    <w:p>
      <w:r xmlns:w="http://schemas.openxmlformats.org/wordprocessingml/2006/main">
        <w:t xml:space="preserve">ਰਾਖੇਲ ਨੇ ਆਪਣੇ ਪਿਤਾ ਲਾਬਾਨ ਦੇ ਘਰੇਲੂ ਦੇਵਤੇ ਚੋਰੀ ਕਰ ਲਏ ਜਦੋਂ ਉਹ ਆਪਣੀਆਂ ਭੇਡਾਂ ਦੀ ਕਟੌਤੀ ਕਰ ਰਿਹਾ ਸੀ।</w:t>
      </w:r>
    </w:p>
    <w:p/>
    <w:p>
      <w:r xmlns:w="http://schemas.openxmlformats.org/wordprocessingml/2006/main">
        <w:t xml:space="preserve">1. ਸਟੈਂਡ ਲੈਣ ਦੀ ਸ਼ਕਤੀ: ਰਾਖੇਲ ਅਤੇ ਲਾਬਾਨ ਦੀ ਕਹਾਣੀ</w:t>
      </w:r>
    </w:p>
    <w:p/>
    <w:p>
      <w:r xmlns:w="http://schemas.openxmlformats.org/wordprocessingml/2006/main">
        <w:t xml:space="preserve">2. ਔਖਾ ਹੋਣ 'ਤੇ ਵੀ ਸਹੀ ਕਰਨਾ: ਰਾਖੇਲ ਦੀ ਚੋਰੀ ਤੋਂ ਸਬਕ</w:t>
      </w:r>
    </w:p>
    <w:p/>
    <w:p>
      <w:r xmlns:w="http://schemas.openxmlformats.org/wordprocessingml/2006/main">
        <w:t xml:space="preserve">1. ਕੂਚ 20:3-5 ਮੇਰੇ ਅੱਗੇ ਤੁਹਾਡੇ ਕੋਈ ਹੋਰ ਦੇਵਤੇ ਨਹੀਂ ਹੋਣਗੇ। ਤੂੰ ਆਪਣੇ ਲਈ ਕੋਈ ਉੱਕਰੀ ਹੋਈ ਮੂਰਤ, ਜਾਂ ਕਿਸੇ ਵੀ ਚੀਜ਼ ਦੀ ਸਮਾਨਤਾ ਨਾ ਬਣਾਓ ਜੋ ਉੱਪਰ ਅਕਾਸ਼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ਕਹਾਉਤਾਂ 21:6 ਝੂਠੀ ਜੀਭ ਦੁਆਰਾ ਖਜ਼ਾਨਾ ਪ੍ਰਾਪਤ ਕਰਨਾ ਇੱਕ ਅਸਥਾਈ ਭਾਫ਼ ਹੈ, ਮੌਤ ਦਾ ਪਿੱਛਾ ਕਰਨਾ।</w:t>
      </w:r>
    </w:p>
    <w:p/>
    <w:p>
      <w:r xmlns:w="http://schemas.openxmlformats.org/wordprocessingml/2006/main">
        <w:t xml:space="preserve">ਉਤਪਤ 31:20 ਅਤੇ ਯਾਕੂਬ ਅਰਾਮ ਦੇ ਲਾਬਾਨ ਨੂੰ ਅਣਜਾਣੇ ਵਿੱਚ ਚੋਰੀ ਕਰ ਗਿਆ, ਇਸ ਲਈ ਕਿ ਉਸ ਨੇ ਉਸ ਨੂੰ ਇਹ ਨਹੀਂ ਦੱਸਿਆ ਕਿ ਉਹ ਭੱਜ ਗਿਆ ਹੈ।</w:t>
      </w:r>
    </w:p>
    <w:p/>
    <w:p>
      <w:r xmlns:w="http://schemas.openxmlformats.org/wordprocessingml/2006/main">
        <w:t xml:space="preserve">ਯਾਕੂਬ ਨੇ ਲਾਬਾਨ ਨੂੰ ਇਹ ਨਾ ਕਹਿ ਕੇ ਧੋਖਾ ਦਿੱਤਾ ਕਿ ਉਹ ਜਾ ਰਿਹਾ ਹੈ।</w:t>
      </w:r>
    </w:p>
    <w:p/>
    <w:p>
      <w:r xmlns:w="http://schemas.openxmlformats.org/wordprocessingml/2006/main">
        <w:t xml:space="preserve">1: ਸਾਨੂੰ ਆਪਣੇ ਭੈਣਾਂ-ਭਰਾਵਾਂ ਨਾਲ ਈਮਾਨਦਾਰ ਰਹਿਣਾ ਚਾਹੀਦਾ ਹੈ, ਭਾਵੇਂ ਇਹ ਮੁਸ਼ਕਲ ਹੋਵੇ।</w:t>
      </w:r>
    </w:p>
    <w:p/>
    <w:p>
      <w:r xmlns:w="http://schemas.openxmlformats.org/wordprocessingml/2006/main">
        <w:t xml:space="preserve">2: ਸਾਨੂੰ ਆਪਣੇ ਕੰਮਾਂ ਦੁਆਰਾ ਆਪਣੇ ਆਪ ਨੂੰ ਜਾਂ ਦੂਜਿਆਂ ਨੂੰ ਧੋਖਾ ਨਹੀਂ ਦੇਣਾ ਚਾਹੀਦਾ।</w:t>
      </w:r>
    </w:p>
    <w:p/>
    <w:p>
      <w:r xmlns:w="http://schemas.openxmlformats.org/wordprocessingml/2006/main">
        <w:t xml:space="preserve">1: ਅਫ਼ਸੀਆਂ 4:15 ਪਿਆਰ ਵਿੱਚ ਸੱਚ ਬੋਲਦੇ ਹੋਏ, ਅਸੀਂ ਸਾਰੇ ਪਹਿਲੂਆਂ ਵਿੱਚ ਉਸ ਵਿੱਚ ਵਧਣਾ ਹੈ ਜੋ ਸਿਰ ਹੈ, ਇੱਥੋਂ ਤੱਕ ਕਿ ਮਸੀਹ ਵੀ।</w:t>
      </w:r>
    </w:p>
    <w:p/>
    <w:p>
      <w:r xmlns:w="http://schemas.openxmlformats.org/wordprocessingml/2006/main">
        <w:t xml:space="preserve">2: ਮੱਤੀ 5:37 ਜੋ ਤੁਸੀਂ ਕਹਿੰਦੇ ਹੋ ਉਸ ਨੂੰ ਸਿਰਫ਼ ਹਾਂ ਜਾਂ ਨਹੀਂ ਹੋਣ ਦਿਓ; ਇਸ ਤੋਂ ਵੱਧ ਕੁਝ ਵੀ ਬੁਰਾਈ ਤੋਂ ਆਉਂਦਾ ਹੈ।</w:t>
      </w:r>
    </w:p>
    <w:p/>
    <w:p>
      <w:r xmlns:w="http://schemas.openxmlformats.org/wordprocessingml/2006/main">
        <w:t xml:space="preserve">ਉਤਪਤ 31:21 ਸੋ ਉਹ ਆਪਣਾ ਸਭ ਕੁਝ ਲੈ ਕੇ ਭੱਜ ਗਿਆ। ਅਤੇ ਉਹ ਉੱਠਿਆ ਅਤੇ ਨਦੀ ਦੇ ਪਾਰ ਗਿਆ ਅਤੇ ਆਪਣਾ ਮੂੰਹ ਗਿਲਆਦ ਪਰਬਤ ਵੱਲ ਕੀਤਾ।</w:t>
      </w:r>
    </w:p>
    <w:p/>
    <w:p>
      <w:r xmlns:w="http://schemas.openxmlformats.org/wordprocessingml/2006/main">
        <w:t xml:space="preserve">ਯਾਕੂਬ ਲਾਬਾਨ ਤੋਂ ਬਚ ਨਿਕਲਿਆ ਅਤੇ ਆਪਣੇ ਵਤਨ ਵਾਪਸ ਆ ਗਿਆ।</w:t>
      </w:r>
    </w:p>
    <w:p/>
    <w:p>
      <w:r xmlns:w="http://schemas.openxmlformats.org/wordprocessingml/2006/main">
        <w:t xml:space="preserve">1: ਆਪਣੇ ਵਿਸ਼ਵਾਸਾਂ ਵਿੱਚ ਦ੍ਰਿੜ੍ਹ ਰਹੋ ਅਤੇ ਡਰ ਨੂੰ ਆਪਣੇ ਫ਼ੈਸਲਿਆਂ ਦੀ ਅਗਵਾਈ ਨਾ ਕਰਨ ਦਿਓ।</w:t>
      </w:r>
    </w:p>
    <w:p/>
    <w:p>
      <w:r xmlns:w="http://schemas.openxmlformats.org/wordprocessingml/2006/main">
        <w:t xml:space="preserve">2: ਰੱਬ ਵਿੱਚ ਵਿਸ਼ਵਾਸ ਰੱਖੋ ਅਤੇ ਉਹ ਤੁਹਾਡੇ ਮਾਰਗ ਦੀ ਅਗਵਾਈ ਕਰੇਗਾ।</w:t>
      </w:r>
    </w:p>
    <w:p/>
    <w:p>
      <w:r xmlns:w="http://schemas.openxmlformats.org/wordprocessingml/2006/main">
        <w:t xml:space="preserve">1: ਯਹੋਸ਼ੁਆ 1:9 - "ਕੀ ਮੈਂ ਤੁਹਾਨੂੰ ਹੁਕਮ ਨਹੀਂ ਦਿੱਤਾ ਹੈ? ਤਕੜਾ ਅਤੇ ਹੌਂਸਲਾ ਰੱਖੋ। ਡਰੋ ਨਾ; ਨਿਰਾਸ਼ ਨਾ ਹੋਵੋ, ਕਿਉਂਕਿ ਯਹੋਵਾਹ ਤੁਹਾਡਾ ਪਰਮੇਸ਼ੁਰ ਜਿੱਥੇ ਵੀ ਤੁਸੀਂ ਜਾਵੋਗੇ ਤੁਹਾਡੇ ਨਾਲ ਹੋਵੇਗਾ।"</w:t>
      </w:r>
    </w:p>
    <w:p/>
    <w:p>
      <w:r xmlns:w="http://schemas.openxmlformats.org/wordprocessingml/2006/main">
        <w:t xml:space="preserve">2: ਕਹਾਉਤਾਂ 3:5-6 - "ਆਪਣੇ ਪੂਰੇ ਦਿਲ ਨਾਲ ਪ੍ਰਭੂ ਵਿੱਚ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ਉਤਪਤ 31:22 ਅਤੇ ਤੀਜੇ ਦਿਨ ਲਾਬਾਨ ਨੂੰ ਦੱਸਿਆ ਗਿਆ ਕਿ ਯਾਕੂਬ ਭੱਜ ਗਿਆ ਹੈ।</w:t>
      </w:r>
    </w:p>
    <w:p/>
    <w:p>
      <w:r xmlns:w="http://schemas.openxmlformats.org/wordprocessingml/2006/main">
        <w:t xml:space="preserve">ਯਾਕੂਬ ਲਾਬਾਨ ਤੋਂ ਭੱਜ ਗਿਆ ਜਦੋਂ ਇਹ ਪਤਾ ਲੱਗਾ ਕਿ ਲਾਬਾਨ ਉਸਦੀ ਭਾਲ ਕਰ ਰਿਹਾ ਹੈ।</w:t>
      </w:r>
    </w:p>
    <w:p/>
    <w:p>
      <w:r xmlns:w="http://schemas.openxmlformats.org/wordprocessingml/2006/main">
        <w:t xml:space="preserve">1: ਪ੍ਰਮਾਤਮਾ ਸਾਡੀ ਰੱਖਿਆ ਕਰਨ ਅਤੇ ਸਾਡੇ ਲਈ ਪ੍ਰਦਾਨ ਕਰਨ ਲਈ ਕਿਸੇ ਵੀ ਸਥਿਤੀ ਦੀ ਵਰਤੋਂ ਕਰ ਸਕਦਾ ਹੈ, ਭਾਵੇਂ ਇਹ ਜਾਪਦਾ ਹੈ ਕਿ ਉਸਨੇ ਸਾਨੂੰ ਛੱਡ ਦਿੱਤਾ ਹੈ।</w:t>
      </w:r>
    </w:p>
    <w:p/>
    <w:p>
      <w:r xmlns:w="http://schemas.openxmlformats.org/wordprocessingml/2006/main">
        <w:t xml:space="preserve">2: ਯਾਕੂਬ ਦੀ ਨਿਹਚਾ ਅਤੇ ਆਪਣੇ ਪਿਉ-ਦਾਦਿਆਂ ਦੀ ਧਰਤੀ ਉੱਤੇ ਵਾਪਸ ਜਾਣ ਲਈ ਪਰਮੇਸ਼ੁਰ ਦੇ ਹੁਕਮ ਦੀ ਪਾਲਣਾ ਕਰਨਾ, ਪਰਮੇਸ਼ੁਰ ਦੇ ਵਾਅਦੇ ਅਤੇ ਮਾਰਗਦਰਸ਼ਨ ਵਿੱਚ ਉਸ ਦੇ ਵਿਸ਼ਵਾਸ ਦਾ ਸਬੂਤ ਸੀ।</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ਉਤਪਤ 28:15 - "ਵੇਖੋ, ਮੈਂ ਤੇਰੇ ਨਾਲ ਹਾਂ ਅਤੇ ਜਿੱਥੇ ਵੀ ਤੂੰ ਜਾਵੇਂਗਾ, ਮੈਂ ਤੈਨੂੰ ਰੱਖਾਂਗਾ, ਅਤੇ ਤੈਨੂੰ ਇਸ ਧਰਤੀ ਉੱਤੇ ਵਾਪਸ ਲਿਆਵਾਂਗਾ; ਕਿਉਂਕਿ ਮੈਂ ਤੈਨੂੰ ਉਦੋਂ ਤੱਕ ਨਹੀਂ ਛੱਡਾਂਗਾ ਜਦੋਂ ਤੱਕ ਮੈਂ ਤੇਰੇ ਨਾਲ ਗੱਲ ਨਹੀਂ ਕਰਾਂਗਾ।"</w:t>
      </w:r>
    </w:p>
    <w:p/>
    <w:p>
      <w:r xmlns:w="http://schemas.openxmlformats.org/wordprocessingml/2006/main">
        <w:t xml:space="preserve">ਉਤਪਤ 31:23 ਅਤੇ ਉਹ ਆਪਣੇ ਭਰਾਵਾਂ ਨੂੰ ਆਪਣੇ ਨਾਲ ਲੈ ਗਿਆ ਅਤੇ ਸੱਤ ਦਿਨਾਂ ਦਾ ਸਫ਼ਰ ਕਰਕੇ ਉਸਦਾ ਪਿੱਛਾ ਕੀਤਾ। ਅਤੇ ਉਨ੍ਹਾਂ ਨੇ ਉਸਨੂੰ ਗਿਲਆਦ ਪਰਬਤ ਵਿੱਚ ਫੜ ਲਿਆ।</w:t>
      </w:r>
    </w:p>
    <w:p/>
    <w:p>
      <w:r xmlns:w="http://schemas.openxmlformats.org/wordprocessingml/2006/main">
        <w:t xml:space="preserve">ਯਾਕੂਬ ਦੀ ਸੁਰੱਖਿਆ ਵਿਚ ਪਰਮੇਸ਼ੁਰ ਦੀ ਵਫ਼ਾਦਾਰੀ ਦਿਖਾਈ ਦਿੰਦੀ ਹੈ।</w:t>
      </w:r>
    </w:p>
    <w:p/>
    <w:p>
      <w:r xmlns:w="http://schemas.openxmlformats.org/wordprocessingml/2006/main">
        <w:t xml:space="preserve">1: ਪ੍ਰਮਾਤਮਾ ਹਮੇਸ਼ਾ ਵਫ਼ਾਦਾਰ ਰਹੇਗਾ ਅਤੇ ਸਾਡੀ ਰੱਖਿਆ ਕਰੇਗਾ ਭਾਵੇਂ ਕੋਈ ਵੀ ਹਾਲਾਤ ਹੋਣ।</w:t>
      </w:r>
    </w:p>
    <w:p/>
    <w:p>
      <w:r xmlns:w="http://schemas.openxmlformats.org/wordprocessingml/2006/main">
        <w:t xml:space="preserve">2: ਅਸੀਂ ਸੁਰੱਖਿਅਤ ਅਤੇ ਸੁਰੱਖਿਅਤ ਰੱਖਣ ਲਈ ਪਰਮੇਸ਼ੁਰ ਦੀ ਵਫ਼ਾਦਾਰੀ ਉੱਤੇ ਭਰੋਸਾ ਰੱਖ ਸਕਦੇ ਹਾਂ।</w:t>
      </w:r>
    </w:p>
    <w:p/>
    <w:p>
      <w:r xmlns:w="http://schemas.openxmlformats.org/wordprocessingml/2006/main">
        <w:t xml:space="preserve">1:2 ਤਿਮੋਥਿਉਸ 2:13 - "ਜੇ ਅਸੀਂ ਵਿਸ਼ਵਾਸਹੀਣ ਹਾਂ, ਤਾਂ ਉਹ ਵਫ਼ਾਦਾਰ ਰਹਿੰਦਾ ਹੈ; ਉਹ ਆਪਣੇ ਆਪ ਨੂੰ ਇਨਕਾਰ ਨਹੀਂ ਕਰ ਸਕਦਾ।"</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ਉਤਪਤ 31:24 ਅਤੇ ਪਰਮੇਸ਼ੁਰ ਨੇ ਰਾਤ ਨੂੰ ਸੁਪਨੇ ਵਿੱਚ ਲਾਬਾਨ ਸੀਰੀਆ ਦੇ ਕੋਲ ਆਇਆ ਅਤੇ ਉਹ ਨੂੰ ਆਖਿਆ, ਧਿਆਨ ਰੱਖ ਕਿ ਤੂੰ ਯਾਕੂਬ ਨਾਲ ਭਲਾ ਜਾਂ ਬੁਰਾ ਨਾ ਬੋਲ।</w:t>
      </w:r>
    </w:p>
    <w:p/>
    <w:p>
      <w:r xmlns:w="http://schemas.openxmlformats.org/wordprocessingml/2006/main">
        <w:t xml:space="preserve">ਪ੍ਰਮਾਤਮਾ ਲਾਬਾਨ ਨੂੰ ਸੁਪਨੇ ਵਿੱਚ ਪ੍ਰਗਟ ਹੁੰਦਾ ਹੈ, ਉਸਨੂੰ ਚੇਤਾਵਨੀ ਦਿੰਦਾ ਹੈ ਕਿ ਉਹ ਜੈਕਬ ਨਾਲ ਸਕਾਰਾਤਮਕ ਜਾਂ ਨਕਾਰਾਤਮਕ ਗੱਲ ਨਾ ਕਰੇ।</w:t>
      </w:r>
    </w:p>
    <w:p/>
    <w:p>
      <w:r xmlns:w="http://schemas.openxmlformats.org/wordprocessingml/2006/main">
        <w:t xml:space="preserve">1. "ਪਰਮੇਸ਼ੁਰ ਦੀਆਂ ਚੇਤਾਵਨੀਆਂ ਦੀ ਸ਼ਕਤੀ: ਲਾਬਾਨ ਦੀ ਕਹਾਣੀ ਤੋਂ ਸਿੱਖਣਾ"</w:t>
      </w:r>
    </w:p>
    <w:p/>
    <w:p>
      <w:r xmlns:w="http://schemas.openxmlformats.org/wordprocessingml/2006/main">
        <w:t xml:space="preserve">2. "ਪਰਮੇਸ਼ੁਰ ਸਭ ਤੋਂ ਵਧੀਆ ਜਾਣਦਾ ਹੈ: ਉਸ ਦੀਆਂ ਚੇਤਾਵਨੀਆਂ ਨੂੰ ਸੁਣਨਾ"</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ਮੱਤੀ 7:24-27 "ਇਸ ਲਈ ਹਰ ਕੋਈ ਜੋ ਮੇਰੀਆਂ ਇਨ੍ਹਾਂ ਗੱਲਾਂ ਨੂੰ ਸੁਣਦਾ ਹੈ ਅਤੇ ਉਨ੍ਹਾਂ ਨੂੰ ਅਮਲ ਵਿੱਚ ਲਿਆਉਂਦਾ ਹੈ, ਉਹ ਉਸ ਬੁੱਧਵਾਨ ਵਰਗਾ ਹੈ ਜਿਸ ਨੇ ਆਪਣਾ ਘਰ ਚੱਟਾਨ ਉੱਤੇ ਬਣਾਇਆ। ਉਸ ਘਰ ਦੇ ਵਿਰੁੱਧ, ਪਰ ਉਹ ਡਿੱਗਿਆ ਨਹੀਂ, ਕਿਉਂਕਿ ਉਸ ਦੀ ਨੀਂਹ ਚੱਟਾਨ ਉੱਤੇ ਸੀ, ਪਰ ਹਰ ਕੋਈ ਜੋ ਮੇਰੀਆਂ ਗੱਲਾਂ ਨੂੰ ਸੁਣਦਾ ਹੈ ਅਤੇ ਉਹਨਾਂ ਉੱਤੇ ਅਮਲ ਨਹੀਂ ਕਰਦਾ ਹੈ, ਉਹ ਉਸ ਮੂਰਖ ਵਰਗਾ ਹੈ ਜਿਸਨੇ ਆਪਣਾ ਘਰ ਰੇਤ ਉੱਤੇ ਬਣਾਇਆ ਅਤੇ ਮੀਂਹ ਪਿਆ। , ਨਦੀਆਂ ਉੱਠੀਆਂ, ਅਤੇ ਹਵਾ ਵਗੀ ਅਤੇ ਉਸ ਘਰ ਨੂੰ ਹਰਾਇਆ, ਅਤੇ ਇਹ ਇੱਕ ਵੱਡੇ ਹਾਦਸੇ ਨਾਲ ਡਿੱਗ ਪਿਆ।</w:t>
      </w:r>
    </w:p>
    <w:p/>
    <w:p>
      <w:r xmlns:w="http://schemas.openxmlformats.org/wordprocessingml/2006/main">
        <w:t xml:space="preserve">ਉਤਪਤ 31:25 ਤਦ ਲਾਬਾਨ ਨੇ ਯਾਕੂਬ ਨੂੰ ਪਛਾੜ ਦਿੱਤਾ। ਹੁਣ ਯਾਕੂਬ ਨੇ ਆਪਣਾ ਤੰਬੂ ਪਹਾੜ ਉੱਤੇ ਲਾਇਆ ਸੀ ਅਤੇ ਲਾਬਾਨ ਨੇ ਆਪਣੇ ਭਰਾਵਾਂ ਨਾਲ ਗਿਲਆਦ ਦੇ ਪਹਾੜ ਵਿੱਚ ਤੰਬੂ ਲਾਇਆ ਸੀ।</w:t>
      </w:r>
    </w:p>
    <w:p/>
    <w:p>
      <w:r xmlns:w="http://schemas.openxmlformats.org/wordprocessingml/2006/main">
        <w:t xml:space="preserve">ਯਾਕੂਬ ਅਤੇ ਲਾਬਾਨ ਗਿਲਿਅਡ ਪਹਾੜ ਵਿਚ ਮਿਲਦੇ ਹਨ।</w:t>
      </w:r>
    </w:p>
    <w:p/>
    <w:p>
      <w:r xmlns:w="http://schemas.openxmlformats.org/wordprocessingml/2006/main">
        <w:t xml:space="preserve">1. ਜਦੋਂ ਰੱਬ ਸਾਨੂੰ ਇਕੱਠੇ ਲਿਆਉਂਦਾ ਹੈ - ਮਤਭੇਦਾਂ ਦੇ ਬਾਵਜੂਦ ਇਕੱਠੇ ਕੰਮ ਕਰਨਾ ਸਿੱਖਣਾ</w:t>
      </w:r>
    </w:p>
    <w:p/>
    <w:p>
      <w:r xmlns:w="http://schemas.openxmlformats.org/wordprocessingml/2006/main">
        <w:t xml:space="preserve">2. ਵਾਅਦੇ ਨਿਭਾਉਣ ਦੀ ਮਹੱਤਤਾ - ਯਾਕੂਬ ਅਤੇ ਲਾਬਾਨ ਦੀ ਉਦਾਹਰਣ</w:t>
      </w:r>
    </w:p>
    <w:p/>
    <w:p>
      <w:r xmlns:w="http://schemas.openxmlformats.org/wordprocessingml/2006/main">
        <w:t xml:space="preserve">1. ਅਫ਼ਸੀਆਂ 4:2-3 - ਪੂਰੀ ਨਿਮਰਤਾ ਅਤੇ ਕੋਮਲਤਾ ਨਾਲ, ਧੀਰਜ ਨਾਲ, ਪਿਆਰ ਨਾਲ ਇੱਕ ਦੂਜੇ ਨੂੰ ਸਹਿਣ ਕਰਨਾ, ਸ਼ਾਂਤੀ ਦੇ ਬੰਧਨ ਵਿੱਚ ਆਤਮਾ ਦੀ ਏਕਤਾ ਨੂੰ ਬਣਾਈ ਰੱਖਣ ਲਈ ਉਤਸੁਕ।</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ਉਤਪਤ 31:26 ਤਦ ਲਾਬਾਨ ਨੇ ਯਾਕੂਬ ਨੂੰ ਆਖਿਆ, ਤੂੰ ਇਹ ਕੀ ਕੀਤਾ ਹੈ ਕਿ ਤੂੰ ਮੇਰੇ ਲਈ ਅਣਜਾਣੇ ਵਿੱਚ ਚੁਰਾ ਲਿਆ, ਅਤੇ ਮੇਰੀਆਂ ਧੀਆਂ ਨੂੰ ਤਲਵਾਰ ਨਾਲ ਬੰਧੂਆਂ ਵਾਂਗੂੰ ਲੈ ਗਿਆ?</w:t>
      </w:r>
    </w:p>
    <w:p/>
    <w:p>
      <w:r xmlns:w="http://schemas.openxmlformats.org/wordprocessingml/2006/main">
        <w:t xml:space="preserve">ਲਾਬਾਨ ਯਾਕੂਬ ਦਾ ਸਾਹਮਣਾ ਕਰਦਾ ਹੈ ਕਿ ਉਹ ਉਸ ਦੀ ਜਾਣਕਾਰੀ ਤੋਂ ਬਿਨਾਂ ਆਪਣੀਆਂ ਧੀਆਂ ਨੂੰ ਲੈ ਜਾਂਦਾ ਹੈ।</w:t>
      </w:r>
    </w:p>
    <w:p/>
    <w:p>
      <w:r xmlns:w="http://schemas.openxmlformats.org/wordprocessingml/2006/main">
        <w:t xml:space="preserve">1. ਸਾਡਾ ਦਿਲ ਦੂਜਿਆਂ ਦੀ ਲੋੜ ਲਈ ਖੁੱਲ੍ਹਾ ਹੋਣਾ ਚਾਹੀਦਾ ਹੈ।</w:t>
      </w:r>
    </w:p>
    <w:p/>
    <w:p>
      <w:r xmlns:w="http://schemas.openxmlformats.org/wordprocessingml/2006/main">
        <w:t xml:space="preserve">2. ਅਸੀਂ ਦੂਸਰਿਆਂ ਦੇ ਕੰਮਾਂ ਦਾ ਨਿਰਣਾ ਕਰਨ ਲਈ ਬਹੁਤ ਜਲਦੀ ਨਹੀਂ ਹੋ ਸਕਦੇ।</w:t>
      </w:r>
    </w:p>
    <w:p/>
    <w:p>
      <w:r xmlns:w="http://schemas.openxmlformats.org/wordprocessingml/2006/main">
        <w:t xml:space="preserve">1. ਮੱਤੀ 7:1-2 ਨਿਰਣਾ ਨਾ ਕਰੋ, ਕਿ ਤੁਹਾਡਾ ਨਿਰਣਾ ਨਾ ਕੀਤਾ ਜਾਵੇ। ਕਿਉਂਕਿ ਜਿਸ ਨਿਆਉਂ ਨਾਲ ਤੁਸੀਂ ਸੁਣਾਉਂਦੇ ਹੋ ਉਸ ਨਾਲ ਤੁਹਾਡਾ ਨਿਰਣਾ ਕੀਤਾ ਜਾਵੇਗਾ, ਅਤੇ ਜਿਸ ਮਾਪ ਨਾਲ ਤੁਸੀਂ ਵਰਤੋਗੇ ਉਹ ਤੁਹਾਡੇ ਲਈ ਮਾਪਿਆ ਜਾਵੇਗਾ।</w:t>
      </w:r>
    </w:p>
    <w:p/>
    <w:p>
      <w:r xmlns:w="http://schemas.openxmlformats.org/wordprocessingml/2006/main">
        <w:t xml:space="preserve">2. ਫ਼ਿਲਿੱਪੀਆਂ 2:4 ਤੁਹਾਡੇ ਵਿੱਚੋਂ ਹਰ ਕੋਈ ਨਾ ਸਿਰਫ਼ ਆਪਣੇ ਹਿੱਤਾਂ ਵੱਲ ਧਿਆਨ ਦੇਣ, ਸਗੋਂ ਦੂਜਿਆਂ ਦੇ ਹਿੱਤਾਂ ਵੱਲ ਵੀ ਧਿਆਨ ਦੇਣ।</w:t>
      </w:r>
    </w:p>
    <w:p/>
    <w:p>
      <w:r xmlns:w="http://schemas.openxmlformats.org/wordprocessingml/2006/main">
        <w:t xml:space="preserve">ਉਤਪਤ 31:27 ਇਸ ਲਈ ਤੂੰ ਚੋਰੀ-ਛਿਪੇ ਭੱਜ ਗਿਆ, ਅਤੇ ਮੇਰੇ ਕੋਲੋਂ ਚੋਰੀ ਕਰ ਲਿਆ। ਅਤੇ ਕੀ ਮੈਨੂੰ ਇਹ ਨਹੀਂ ਦੱਸਿਆ ਕਿ ਮੈਂ ਤੈਨੂੰ ਖੁਸ਼ੀ, ਗੀਤ, ਤਾਬਤ ਅਤੇ ਰਬਾਬ ਨਾਲ ਵਿਦਾ ਕਰ ਸਕਦਾ ਹਾਂ?</w:t>
      </w:r>
    </w:p>
    <w:p/>
    <w:p>
      <w:r xmlns:w="http://schemas.openxmlformats.org/wordprocessingml/2006/main">
        <w:t xml:space="preserve">ਯਾਕੂਬ ਲਾਬਾਨ ਨੂੰ ਦੱਸੇ ਬਿਨਾਂ ਉਸ ਤੋਂ ਭੱਜ ਗਿਆ, ਜਿਸ ਕਾਰਨ ਲਾਬਾਨ ਦੁਖੀ ਹੋਇਆ।</w:t>
      </w:r>
    </w:p>
    <w:p/>
    <w:p>
      <w:r xmlns:w="http://schemas.openxmlformats.org/wordprocessingml/2006/main">
        <w:t xml:space="preserve">1. ਰਿਸ਼ਤਿਆਂ ਵਿੱਚ ਇਮਾਨਦਾਰੀ ਅਤੇ ਸੰਚਾਰ ਦੀ ਸ਼ਕਤੀ</w:t>
      </w:r>
    </w:p>
    <w:p/>
    <w:p>
      <w:r xmlns:w="http://schemas.openxmlformats.org/wordprocessingml/2006/main">
        <w:t xml:space="preserve">2. ਰਿਸ਼ਤਿਆਂ ਵਿੱਚ ਬੇਈਮਾਨੀ ਦੇ ਪ੍ਰਭਾਵ</w:t>
      </w:r>
    </w:p>
    <w:p/>
    <w:p>
      <w:r xmlns:w="http://schemas.openxmlformats.org/wordprocessingml/2006/main">
        <w:t xml:space="preserve">1. ਅਫ਼ਸੀਆਂ 4:15 - ਪਿਆਰ ਨਾਲ ਸੱਚ ਬੋਲਣ ਨਾਲ, ਅਸੀਂ ਹਰ ਪੱਖੋਂ ਉਸ ਦੇ ਪਰਿਪੱਕ ਸਰੀਰ ਬਣਾਂਗੇ ਜੋ ਸਿਰ ਹੈ, ਅਰਥਾਤ, ਮਸੀਹ।</w:t>
      </w:r>
    </w:p>
    <w:p/>
    <w:p>
      <w:r xmlns:w="http://schemas.openxmlformats.org/wordprocessingml/2006/main">
        <w:t xml:space="preserve">2. ਯਾਕੂਬ 5:12 - ਪਰ ਸਭ ਤੋਂ ਵੱਧ, ਮੇਰੇ ਭਰਾਵੋ ਅਤੇ ਭੈਣੋ, ਸਵਰਗ ਜਾਂ ਧਰਤੀ ਜਾਂ ਕਿਸੇ ਹੋਰ ਚੀਜ਼ ਦੀ ਸਹੁੰ ਨਾ ਖਾਓ। ਤੁਹਾਨੂੰ ਸਿਰਫ਼ ਇੱਕ ਸਧਾਰਨ ਹਾਂ ਜਾਂ ਨਾਂਹ ਕਹਿਣ ਦੀ ਲੋੜ ਹੈ। ਨਹੀਂ ਤਾਂ ਤੁਹਾਡੀ ਨਿੰਦਾ ਕੀਤੀ ਜਾਵੇਗੀ।</w:t>
      </w:r>
    </w:p>
    <w:p/>
    <w:p>
      <w:r xmlns:w="http://schemas.openxmlformats.org/wordprocessingml/2006/main">
        <w:t xml:space="preserve">ਉਤਪਤ 31:28 ਅਤੇ ਕੀ ਮੈਨੂੰ ਮੇਰੇ ਪੁੱਤਰਾਂ ਅਤੇ ਧੀਆਂ ਨੂੰ ਚੁੰਮਣ ਲਈ ਨਹੀਂ ਦਿੱਤਾ? ਹੁਣ ਤੂੰ ਅਜਿਹਾ ਕਰ ਕੇ ਮੂਰਖਤਾ ਕੀਤੀ ਹੈ।</w:t>
      </w:r>
    </w:p>
    <w:p/>
    <w:p>
      <w:r xmlns:w="http://schemas.openxmlformats.org/wordprocessingml/2006/main">
        <w:t xml:space="preserve">ਲਾਬਾਨ ਯਾਕੂਬ ਨਾਲ ਗੁੱਸੇ ਵਿੱਚ ਹੈ ਕਿਉਂਕਿ ਉਹ ਅਲਵਿਦਾ ਕਹੇ ਬਿਨਾਂ ਚਲਾ ਜਾਂਦਾ ਹੈ ਅਤੇ ਉਸਨੂੰ ਆਪਣੇ ਬੱਚਿਆਂ ਨੂੰ ਚੁੰਮਣ ਨਹੀਂ ਦਿੰਦਾ ਹੈ।</w:t>
      </w:r>
    </w:p>
    <w:p/>
    <w:p>
      <w:r xmlns:w="http://schemas.openxmlformats.org/wordprocessingml/2006/main">
        <w:t xml:space="preserve">1. ਸ਼ੁਕਰਗੁਜ਼ਾਰੀ ਅਤੇ ਆਦਰ ਦਿਖਾਉਣ ਦੀ ਮਹੱਤਤਾ।</w:t>
      </w:r>
    </w:p>
    <w:p/>
    <w:p>
      <w:r xmlns:w="http://schemas.openxmlformats.org/wordprocessingml/2006/main">
        <w:t xml:space="preserve">2. ਸੁਆਰਥ ਅਤੇ ਮੂਰਖਤਾ ਦੇ ਨਤੀਜੇ.</w:t>
      </w:r>
    </w:p>
    <w:p/>
    <w:p>
      <w:r xmlns:w="http://schemas.openxmlformats.org/wordprocessingml/2006/main">
        <w:t xml:space="preserve">1. ਅਫ਼ਸੀਆਂ 6:2-3: ਆਪਣੇ ਪਿਤਾ ਅਤੇ ਮਾਤਾ ਦਾ ਆਦਰ ਕਰੋ ਜੋ ਕਿ ਇੱਕ ਵਾਅਦੇ ਨਾਲ ਪਹਿਲਾ ਹੁਕਮ ਹੈ ਤਾਂ ਜੋ ਇਹ ਤੁਹਾਡੇ ਲਈ ਚੰਗਾ ਹੋਵੇ ਅਤੇ ਤੁਸੀਂ ਧਰਤੀ ਉੱਤੇ ਲੰਮੀ ਉਮਰ ਦਾ ਆਨੰਦ ਮਾਣੋ।</w:t>
      </w:r>
    </w:p>
    <w:p/>
    <w:p>
      <w:r xmlns:w="http://schemas.openxmlformats.org/wordprocessingml/2006/main">
        <w:t xml:space="preserve">2. ਕਹਾਉਤਾਂ 15:5: ਇੱਕ ਮੂਰਖ ਆਪਣੇ ਪਿਤਾ ਦੀ ਸਿੱਖਿਆ ਨੂੰ ਤੁੱਛ ਸਮਝਦਾ ਹੈ, ਪਰ ਜਿਹੜਾ ਤਾੜਨਾ ਨੂੰ ਮੰਨਦਾ ਹੈ ਉਹ ਸਿਆਣਾ ਹੈ।</w:t>
      </w:r>
    </w:p>
    <w:p/>
    <w:p>
      <w:r xmlns:w="http://schemas.openxmlformats.org/wordprocessingml/2006/main">
        <w:t xml:space="preserve">ਉਤਪਤ 31:29 ਇਹ ਮੇਰੇ ਹੱਥ ਵਿੱਚ ਹੈ ਕਿ ਮੈਂ ਤੈਨੂੰ ਦੁੱਖ ਦੇਵਾਂ, ਪਰ ਤੇਰੇ ਪਿਤਾ ਦੇ ਪਰਮੇਸ਼ੁਰ ਨੇ ਕੱਲ੍ਹ ਰਾਤ ਮੇਰੇ ਨਾਲ ਗੱਲ ਕੀਤੀ ਅਤੇ ਆਖਿਆ, ਧਿਆਨ ਰੱਖ ਕਿ ਤੂੰ ਯਾਕੂਬ ਨਾਲ ਭਲਾ ਜਾਂ ਬੁਰਾ ਨਾ ਬੋਲ।</w:t>
      </w:r>
    </w:p>
    <w:p/>
    <w:p>
      <w:r xmlns:w="http://schemas.openxmlformats.org/wordprocessingml/2006/main">
        <w:t xml:space="preserve">ਪਰਮੇਸ਼ੁਰ ਨੇ ਲਾਬਾਨ ਨੂੰ ਯਾਕੂਬ ਨੂੰ ਚੰਗਾ ਜਾਂ ਬੁਰਾ ਨਾ ਬੋਲਣ ਲਈ ਕਿਹਾ।</w:t>
      </w:r>
    </w:p>
    <w:p/>
    <w:p>
      <w:r xmlns:w="http://schemas.openxmlformats.org/wordprocessingml/2006/main">
        <w:t xml:space="preserve">1. ਰੱਬ ਦੀ ਸ਼ਕਤੀ ਰਹੱਸਮਈ ਤਰੀਕਿਆਂ ਨਾਲ ਕੰਮ ਕਰਦੀ ਹੈ</w:t>
      </w:r>
    </w:p>
    <w:p/>
    <w:p>
      <w:r xmlns:w="http://schemas.openxmlformats.org/wordprocessingml/2006/main">
        <w:t xml:space="preserve">2. ਨਿਰਣਾ ਕਰਨ ਲਈ ਜਲਦੀ ਨਾ ਬਣੋ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4:11-12 -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p>
      <w:r xmlns:w="http://schemas.openxmlformats.org/wordprocessingml/2006/main">
        <w:t xml:space="preserve">ਉਤਪਤ 31:30 ਅਤੇ ਹੁਣ, ਭਾਵੇਂ ਤੈਨੂੰ ਜਾਣ ਦੀ ਲੋੜ ਸੀ, ਕਿਉਂਕਿ ਤੂੰ ਆਪਣੇ ਪਿਤਾ ਦੇ ਘਰ ਨੂੰ ਤਰਸਦਾ ਸੀ, ਤਾਂ ਵੀ ਤੂੰ ਮੇਰੇ ਦੇਵਤਿਆਂ ਨੂੰ ਕਿਉਂ ਚੁਰਾ ਲਿਆ ਹੈ?</w:t>
      </w:r>
    </w:p>
    <w:p/>
    <w:p>
      <w:r xmlns:w="http://schemas.openxmlformats.org/wordprocessingml/2006/main">
        <w:t xml:space="preserve">ਜੈਕਬ ਲਾਬਾਨ 'ਤੇ ਆਪਣੇ ਦੇਵਤਿਆਂ ਨੂੰ ਚੋਰੀ ਕਰਨ ਦਾ ਦੋਸ਼ ਲਗਾ ਰਿਹਾ ਹੈ ਜਦੋਂ ਲਾਬਾਨ ਨੇ ਯਾਕੂਬ ਨੂੰ ਆਪਣੇ ਜੱਦੀ ਸ਼ਹਿਰ ਜਾਣ ਦੀ ਇਜਾਜ਼ਤ ਦਿੱਤੀ ਸੀ।</w:t>
      </w:r>
    </w:p>
    <w:p/>
    <w:p>
      <w:r xmlns:w="http://schemas.openxmlformats.org/wordprocessingml/2006/main">
        <w:t xml:space="preserve">1. ਵਿਸ਼ਵਾਸ ਦੀ ਸ਼ਕਤੀ: ਪਰਤਾਵੇ ਦੇ ਬਾਵਜੂਦ ਪਰਮੇਸ਼ੁਰ ਦੀ ਯੋਜਨਾ ਵਿੱਚ ਭਰੋਸਾ ਕਰਨਾ</w:t>
      </w:r>
    </w:p>
    <w:p/>
    <w:p>
      <w:r xmlns:w="http://schemas.openxmlformats.org/wordprocessingml/2006/main">
        <w:t xml:space="preserve">2. ਇਮਾਨਦਾਰੀ ਅਤੇ ਇਮਾਨਦਾਰੀ ਦੀ ਮਹੱਤਤਾ</w:t>
      </w:r>
    </w:p>
    <w:p/>
    <w:p>
      <w:r xmlns:w="http://schemas.openxmlformats.org/wordprocessingml/2006/main">
        <w:t xml:space="preserve">1. ਮੱਤੀ 6:24-25 "ਕੋਈ ਵੀ ਵਿਅਕਤੀ ਦੋ ਮਾਲਕਾਂ ਦੀ ਸੇਵਾ ਨਹੀਂ ਕਰ ਸਕਦਾ। ਜਾਂ ਤਾਂ ਤੁਸੀਂ ਇੱਕ ਨਾਲ ਨਫ਼ਰਤ ਕਰੋਗੇ ਅਤੇ ਦੂਜੇ ਨੂੰ ਪਿਆਰ ਕਰੋਗੇ, ਜਾਂ ਤੁਸੀਂ ਇੱਕ ਦੇ ਲਈ ਸਮਰਪਿਤ ਹੋਵੋਗੇ ਅਤੇ ਦੂਜੇ ਨੂੰ ਨਫ਼ਰਤ ਕਰੋਗੇ। ਤੁਸੀਂ ਪਰਮੇਸ਼ੁਰ ਅਤੇ ਪੈਸੇ ਦੋਵਾਂ ਦੀ ਸੇਵਾ ਨਹੀਂ ਕਰ ਸਕਦੇ ਹੋ।"</w:t>
      </w:r>
    </w:p>
    <w:p/>
    <w:p>
      <w:r xmlns:w="http://schemas.openxmlformats.org/wordprocessingml/2006/main">
        <w:t xml:space="preserve">2. ਕਹਾਉਤਾਂ 11:3 "ਈਮਾਨਦਾਰਾਂ ਦੀ ਇਮਾਨਦਾਰੀ ਉਨ੍ਹਾਂ ਦੀ ਅਗਵਾਈ ਕਰਦੀ ਹੈ, ਪਰ ਬੇਵਫ਼ਾ ਉਨ੍ਹਾਂ ਦੀ ਦੋਗਲੀ ਨਾਲ ਤਬਾਹ ਹੋ ਜਾਂਦੇ ਹਨ।"</w:t>
      </w:r>
    </w:p>
    <w:p/>
    <w:p>
      <w:r xmlns:w="http://schemas.openxmlformats.org/wordprocessingml/2006/main">
        <w:t xml:space="preserve">ਉਤਪਤ 31:31 ਤਦ ਯਾਕੂਬ ਨੇ ਲਾਬਾਨ ਨੂੰ ਉੱਤਰ ਦਿੱਤਾ, ਕਿਉਂ ਜੋ ਮੈਂ ਡਰਦਾ ਸਾਂ, ਕਿਉਂ ਜੋ ਮੈਂ ਆਖਿਆ, ਹੋ ਸਕਦਾ ਹੈ ਕਿ ਤੂੰ ਆਪਣੀਆਂ ਧੀਆਂ ਨੂੰ ਮੇਰੇ ਕੋਲੋਂ ਜ਼ਬਰਦਸਤੀ ਖੋਹ ਲਵੇਂ।</w:t>
      </w:r>
    </w:p>
    <w:p/>
    <w:p>
      <w:r xmlns:w="http://schemas.openxmlformats.org/wordprocessingml/2006/main">
        <w:t xml:space="preserve">ਯਾਕੂਬ ਨੂੰ ਡਰ ਸੀ ਕਿ ਲਾਬਾਨ ਉਸ ਦੀਆਂ ਧੀਆਂ ਨੂੰ ਜ਼ਬਰਦਸਤੀ ਲੈ ਜਾਵੇਗਾ, ਇਸ ਲਈ ਉਹ ਉਨ੍ਹਾਂ ਨਾਲ ਭੱਜ ਗਿਆ।</w:t>
      </w:r>
    </w:p>
    <w:p/>
    <w:p>
      <w:r xmlns:w="http://schemas.openxmlformats.org/wordprocessingml/2006/main">
        <w:t xml:space="preserve">1. ਰੱਬ ਦੀ ਸੁਰੱਖਿਆ ਹਮੇਸ਼ਾ ਸਾਡੇ ਨਾਲ ਹੈ, ਡਰ ਦੇ ਸਮੇਂ ਵੀ.</w:t>
      </w:r>
    </w:p>
    <w:p/>
    <w:p>
      <w:r xmlns:w="http://schemas.openxmlformats.org/wordprocessingml/2006/main">
        <w:t xml:space="preserve">2. ਸਾਨੂੰ ਡਰਦੇ ਹੋਏ ਵੀ ਪ੍ਰਭੂ ਵਿੱਚ ਭਰੋਸਾ ਰੱਖਣਾ ਚਾਹੀਦਾ ਹੈ।</w:t>
      </w:r>
    </w:p>
    <w:p/>
    <w:p>
      <w:r xmlns:w="http://schemas.openxmlformats.org/wordprocessingml/2006/main">
        <w:t xml:space="preserve">1. ਜ਼ਬੂਰ 118:6 - "ਯਹੋਵਾਹ ਮੇਰੇ ਪਾਸੇ ਹੈ; ਮੈਂ ਨਹੀਂ ਡਰਾਂਗਾ: ਮਨੁੱਖ ਮੇਰਾ ਕੀ ਕਰ ਸਕਦਾ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ਉਤਪਤ 31:32 ਜਿਹ ਦੇ ਨਾਲ ਤੂੰ ਆਪਣੇ ਦੇਵਤਿਆਂ ਨੂੰ ਲੱਭ ਲਵੇਂ, ਉਹ ਜੀਉਂਦਾ ਨਾ ਰਹੇ, ਇਸ ਤੋਂ ਪਹਿਲਾਂ ਕਿ ਸਾਡੇ ਭਰਾ ਇਹ ਸਮਝਣ ਕਿ ਤੇਰਾ ਮੇਰੇ ਨਾਲ ਕੀ ਹੈ, ਅਤੇ ਇਸਨੂੰ ਆਪਣੇ ਕੋਲ ਲੈ ਜਾਉ। ਕਿਉਂਕਿ ਯਾਕੂਬ ਨਹੀਂ ਜਾਣਦਾ ਸੀ ਕਿ ਰਾਖੇਲ ਨੇ ਉਨ੍ਹਾਂ ਨੂੰ ਚੋਰੀ ਕੀਤਾ ਹੈ।</w:t>
      </w:r>
    </w:p>
    <w:p/>
    <w:p>
      <w:r xmlns:w="http://schemas.openxmlformats.org/wordprocessingml/2006/main">
        <w:t xml:space="preserve">ਯਾਕੂਬ ਨੇ ਆਪਣੇ ਪਰਿਵਾਰ ਨੂੰ ਕਿਹਾ ਕਿ ਜਿਸ ਨੇ ਵੀ ਉਸਦੇ ਦੇਵਤਿਆਂ ਨੂੰ ਲੈ ਲਿਆ ਹੈ, ਉਹ ਜੀਉਂਦਾ ਨਹੀਂ ਰਹਿਣਾ ਚਾਹੀਦਾ ਹੈ, ਅਤੇ ਉਨ੍ਹਾਂ ਨੂੰ ਇਹ ਨਿਰਧਾਰਤ ਕਰਨਾ ਚਾਹੀਦਾ ਹੈ ਕਿ ਉਸਦਾ ਕੀ ਹੈ।</w:t>
      </w:r>
    </w:p>
    <w:p/>
    <w:p>
      <w:r xmlns:w="http://schemas.openxmlformats.org/wordprocessingml/2006/main">
        <w:t xml:space="preserve">1. ਚੋਰੀ ਨਾ ਕਰੋ: ਚੋਰੀ ਦੇ ਨਤੀਜੇ 'ਤੇ ਏ.</w:t>
      </w:r>
    </w:p>
    <w:p/>
    <w:p>
      <w:r xmlns:w="http://schemas.openxmlformats.org/wordprocessingml/2006/main">
        <w:t xml:space="preserve">2. ਜੈਕਬ ਦੀ ਈਮਾਨਦਾਰੀ: ਸਹੀ ਕੰਮ ਕਰਨ ਦੀ ਇਮਾਨਦਾਰੀ 'ਤੇ ਏ.</w:t>
      </w:r>
    </w:p>
    <w:p/>
    <w:p>
      <w:r xmlns:w="http://schemas.openxmlformats.org/wordprocessingml/2006/main">
        <w:t xml:space="preserve">1. ਕਹਾਉਤਾਂ 6:30-31 - "ਲੋਕ ਚੋਰ ਨੂੰ ਤੁੱਛ ਨਹੀਂ ਸਮਝਦੇ ਜੇ ਉਹ ਭੁੱਖੇ ਮਰਨ ਵੇਲੇ ਆਪਣੀ ਭੁੱਖ ਮਿਟਾਉਣ ਲਈ ਚੋਰੀ ਕਰਦਾ ਹੈ, ਫਿਰ ਵੀ ਜੇ ਉਹ ਫੜਿਆ ਜਾਂਦਾ ਹੈ, ਤਾਂ ਉਸਨੂੰ ਸੱਤ ਗੁਣਾ ਅਦਾ ਕਰਨਾ ਪਏਗਾ, ਭਾਵੇਂ ਇਹ ਉਸਨੂੰ ਉਸਦੇ ਘਰ ਦੀ ਸਾਰੀ ਦੌਲਤ ਦਾ ਖਰਚਾ ਦੇਵੇ। "</w:t>
      </w:r>
    </w:p>
    <w:p/>
    <w:p>
      <w:r xmlns:w="http://schemas.openxmlformats.org/wordprocessingml/2006/main">
        <w:t xml:space="preserve">2. ਮਰਕੁਸ 10:19 - "ਤੁਸੀਂ ਹੁਕਮਾਂ ਨੂੰ ਜਾਣਦੇ ਹੋ: ਤੁਸੀਂ ਕਤਲ ਨਾ ਕਰੋ, ਤੁਸੀਂ ਵਿਭਚਾਰ ਨਾ ਕਰੋ, ਤੁਸੀਂ ਚੋਰੀ ਨਾ ਕਰੋ, ਤੁਸੀਂ ਝੂਠੀ ਗਵਾਹੀ ਨਾ ਦਿਓ, ਤੁਸੀਂ ਧੋਖਾ ਨਾ ਕਰੋ, ਤੁਸੀਂ ਆਪਣੇ ਪਿਤਾ ਅਤੇ ਮਾਤਾ ਦਾ ਆਦਰ ਕਰੋ.</w:t>
      </w:r>
    </w:p>
    <w:p/>
    <w:p>
      <w:r xmlns:w="http://schemas.openxmlformats.org/wordprocessingml/2006/main">
        <w:t xml:space="preserve">ਉਤਪਤ 31:33 ਅਤੇ ਲਾਬਾਨ ਯਾਕੂਬ ਦੇ ਤੰਬੂ ਵਿੱਚ ਅਤੇ ਲੇਆਹ ਦੇ ਤੰਬੂ ਵਿੱਚ ਅਤੇ ਦੋ ਦਾਸੀਆਂ ਦੇ ਤੰਬੂ ਵਿੱਚ ਗਿਆ। ਪਰ ਉਸਨੇ ਉਨ੍ਹਾਂ ਨੂੰ ਨਹੀਂ ਲੱਭਿਆ। ਤਦ ਉਹ ਲੇਆਹ ਦੇ ਤੰਬੂ ਵਿੱਚੋਂ ਨਿੱਕਲਿਆ ਅਤੇ ਰਾਖੇਲ ਦੇ ਤੰਬੂ ਵਿੱਚ ਜਾ ਵੜਿਆ।</w:t>
      </w:r>
    </w:p>
    <w:p/>
    <w:p>
      <w:r xmlns:w="http://schemas.openxmlformats.org/wordprocessingml/2006/main">
        <w:t xml:space="preserve">ਲਾਬਾਨ ਨੇ ਯਾਕੂਬ, ਲੇਆਹ ਅਤੇ ਦੋ ਨੌਕਰਾਣੀਆਂ ਦੇ ਤੰਬੂਆਂ ਦੀ ਖੋਜ ਕੀਤੀ ਪਰ ਉਹ ਨਾ ਲੱਭ ਸਕਿਆ ਜੋ ਉਹ ਲੱਭ ਰਿਹਾ ਸੀ, ਅਤੇ ਅੰਤ ਵਿੱਚ ਰਾਖੇਲ ਦੇ ਤੰਬੂ ਵਿੱਚ ਚਲਾ ਗਿਆ।</w:t>
      </w:r>
    </w:p>
    <w:p/>
    <w:p>
      <w:r xmlns:w="http://schemas.openxmlformats.org/wordprocessingml/2006/main">
        <w:t xml:space="preserve">1. ਸਾਡੇ ਆਪਣੇ ਦੀ ਬਜਾਏ ਪਰਮੇਸ਼ੁਰ ਦੇ ਸਮੇਂ ਅਤੇ ਪ੍ਰੋਵਿਡੈਂਸ ਵਿੱਚ ਭਰੋਸਾ ਕਰਨਾ।</w:t>
      </w:r>
    </w:p>
    <w:p/>
    <w:p>
      <w:r xmlns:w="http://schemas.openxmlformats.org/wordprocessingml/2006/main">
        <w:t xml:space="preserve">2. ਸਾਡੇ ਰਿਸ਼ਤਿਆਂ ਵਿੱਚ ਵਫ਼ਾਦਾਰੀ ਅਤੇ ਵਫ਼ਾਦਾਰੀ ਦੀ ਸ਼ਕਤੀ।</w:t>
      </w:r>
    </w:p>
    <w:p/>
    <w:p>
      <w:r xmlns:w="http://schemas.openxmlformats.org/wordprocessingml/2006/main">
        <w:t xml:space="preserve">1. ਯਿਰਮਿਯਾਹ 29:11 -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p>
      <w:r xmlns:w="http://schemas.openxmlformats.org/wordprocessingml/2006/main">
        <w:t xml:space="preserve">2. ਕਹਾਉਤਾਂ 17:17 - ਇੱਕ ਦੋਸਤ ਹਰ ਸਮੇਂ ਪਿਆਰ ਕਰਦਾ ਹੈ, ਅਤੇ ਇੱਕ ਭਰਾ ਬਿਪਤਾ ਦੇ ਸਮੇਂ ਲਈ ਪੈਦਾ ਹੁੰਦਾ ਹੈ।</w:t>
      </w:r>
    </w:p>
    <w:p/>
    <w:p>
      <w:r xmlns:w="http://schemas.openxmlformats.org/wordprocessingml/2006/main">
        <w:t xml:space="preserve">ਉਤਪਤ 31:34 ਹੁਣ ਰਾਖੇਲ ਮੂਰਤੀਆਂ ਨੂੰ ਲੈ ਕੇ ਊਠ ਦੇ ਫਰਨੀਚਰ ਵਿੱਚ ਰੱਖ ਕੇ ਉਨ੍ਹਾਂ ਉੱਤੇ ਬੈਠ ਗਈ। ਅਤੇ ਲਾਬਾਨ ਨੇ ਸਾਰੇ ਤੰਬੂ ਦੀ ਖੋਜ ਕੀਤੀ ਪਰ ਉਹ ਨਾ ਲੱਭੇ।</w:t>
      </w:r>
    </w:p>
    <w:p/>
    <w:p>
      <w:r xmlns:w="http://schemas.openxmlformats.org/wordprocessingml/2006/main">
        <w:t xml:space="preserve">ਰਾਖੇਲ ਨੇ ਆਪਣੇ ਪਿਤਾ ਦੀਆਂ ਮੂਰਤੀਆਂ ਲੈ ਲਈਆਂ ਅਤੇ ਉਨ੍ਹਾਂ ਨੂੰ ਊਠ ਦੇ ਫਰਨੀਚਰ ਵਿੱਚ ਲੁਕਾ ਦਿੱਤਾ।</w:t>
      </w:r>
    </w:p>
    <w:p/>
    <w:p>
      <w:r xmlns:w="http://schemas.openxmlformats.org/wordprocessingml/2006/main">
        <w:t xml:space="preserve">1. ਸਾਡੇ ਜੀਵਨ ਵਿੱਚ ਧੋਖੇ ਦੀ ਸ਼ਕਤੀ</w:t>
      </w:r>
    </w:p>
    <w:p/>
    <w:p>
      <w:r xmlns:w="http://schemas.openxmlformats.org/wordprocessingml/2006/main">
        <w:t xml:space="preserve">2. ਤੋਬਾ ਅਤੇ ਵਫ਼ਾਦਾਰੀ ਦੀ ਲੋੜ</w:t>
      </w:r>
    </w:p>
    <w:p/>
    <w:p>
      <w:r xmlns:w="http://schemas.openxmlformats.org/wordprocessingml/2006/main">
        <w:t xml:space="preserve">1. ਕਹਾਉਤਾਂ 12:23 - ਇੱਕ ਸਿਆਣਾ ਆਦਮੀ ਗਿਆਨ ਨੂੰ ਛੁਪਾਉਂਦਾ ਹੈ, ਪਰ ਮੂਰਖਾਂ ਦਾ ਦਿਲ ਮੂਰਖਤਾ ਦਾ ਪ੍ਰਚਾਰ ਕਰਦਾ ਹੈ।</w:t>
      </w:r>
    </w:p>
    <w:p/>
    <w:p>
      <w:r xmlns:w="http://schemas.openxmlformats.org/wordprocessingml/2006/main">
        <w:t xml:space="preserve">2. ਰੋਮੀਆਂ 10:9-10 - ਕਿ ਜੇ ਤੁਸੀਂ ਆਪਣੇ ਮੂੰਹ ਨਾਲ ਪ੍ਰਭੂ ਯਿਸੂ ਦਾ ਇਕਰਾਰ ਕਰਦੇ ਹੋ ਅਤੇ ਆਪਣੇ ਦਿਲ ਵਿੱਚ ਵਿਸ਼ਵਾਸ ਕਰਦੇ ਹੋ ਕਿ ਪਰਮੇਸ਼ੁਰ ਨੇ ਉਸਨੂੰ ਮੁਰਦਿਆਂ ਵਿੱਚੋਂ ਜਿਵਾਲਿਆ ਹੈ, ਤਾਂ ਤੁਸੀਂ ਬਚ ਜਾਵੋਗੇ। ਕਿਉਂਕਿ ਮਨ ਨਾਲ ਧਰਮ ਲਈ ਵਿਸ਼ਵਾਸ ਕੀਤਾ ਜਾਂਦਾ ਹੈ, ਅਤੇ ਮੁਕਤੀ ਲਈ ਮੂੰਹ ਨਾਲ ਇਕਰਾਰ ਕੀਤਾ ਜਾਂਦਾ ਹੈ।</w:t>
      </w:r>
    </w:p>
    <w:p/>
    <w:p>
      <w:r xmlns:w="http://schemas.openxmlformats.org/wordprocessingml/2006/main">
        <w:t xml:space="preserve">ਉਤਪਤ 31:35 ਅਤੇ ਉਸ ਨੇ ਆਪਣੇ ਪਿਤਾ ਨੂੰ ਕਿਹਾ, ਇਹ ਮੇਰੇ ਮਾਲਕ ਨੂੰ ਨਾਰਾਜ਼ ਨਾ ਕਰੇ ਜੋ ਮੈਂ ਤੁਹਾਡੇ ਅੱਗੇ ਨਹੀਂ ਉੱਠ ਸਕਦਾ ਹਾਂ। ਕਿਉਂਕਿ ਔਰਤਾਂ ਦੀ ਰੀਤ ਮੇਰੇ ਉੱਤੇ ਹੈ। ਅਤੇ ਉਸਨੇ ਖੋਜ ਕੀਤੀ, ਪਰ ਚਿੱਤਰ ਨਹੀਂ ਮਿਲੇ.</w:t>
      </w:r>
    </w:p>
    <w:p/>
    <w:p>
      <w:r xmlns:w="http://schemas.openxmlformats.org/wordprocessingml/2006/main">
        <w:t xml:space="preserve">ਜੈਕਬ ਅਤੇ ਲਾਬਨ ਸ਼ਾਂਤੀਪੂਰਵਕ ਤਰੀਕੇ ਨਾਲ ਵੱਖ ਹੋ ਜਾਂਦੇ ਹਨ ਪਰ ਲਾਬਨ ਨੇ ਆਪਣੇ ਟੈਰਾਫੀਮ ਦੀ ਖੋਜ ਕੀਤੀ ਅਤੇ ਪਤਾ ਲਗਾਇਆ ਕਿ ਉਹ ਜੈਕਬ ਦੇ ਨਾਲ ਨਹੀਂ ਹਨ।</w:t>
      </w:r>
    </w:p>
    <w:p/>
    <w:p>
      <w:r xmlns:w="http://schemas.openxmlformats.org/wordprocessingml/2006/main">
        <w:t xml:space="preserve">1. ਪ੍ਰਮਾਤਮਾ ਦੇ ਪ੍ਰੋਵਿਡੈਂਸ ਦੀ ਸ਼ਕਤੀ: ਕਿਵੇਂ ਪ੍ਰਮਾਤਮਾ ਦੀ ਅਸੀਸ ਅਤੇ ਸੁਰੱਖਿਆ ਸਾਡੀ ਜ਼ਿੰਦਗੀ ਦਾ ਮਾਰਗਦਰਸ਼ਨ ਕਰਦੀ ਹੈ</w:t>
      </w:r>
    </w:p>
    <w:p/>
    <w:p>
      <w:r xmlns:w="http://schemas.openxmlformats.org/wordprocessingml/2006/main">
        <w:t xml:space="preserve">2. ਸਾਡੇ ਵਾਅਦੇ ਨਿਭਾਉਣ ਦੀ ਮਹੱਤਤਾ: ਇੱਕ ਦੂਜੇ ਪ੍ਰਤੀ ਆਪਣੀਆਂ ਜ਼ਿੰਮੇਵਾਰੀਆਂ ਨੂੰ ਪੂਰਾ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12:17-19 - ਬੁਰਾਈ ਦੇ ਬਦਲੇ ਕਿਸੇ ਨੂੰ ਬੁਰਾ ਨਾ ਦਿਓ। ਹਰ ਕਿਸੇ ਦੀਆਂ ਨਜ਼ਰਾਂ ਵਿੱਚ ਸਹੀ ਕੰਮ ਕਰਨ ਲਈ ਸਾਵਧਾਨ ਰਹੋ। ਜੇ ਇਹ ਸੰਭਵ ਹੈ, ਜਿੱਥੋਂ ਤੱਕ ਇਹ ਤੁਹਾਡੇ 'ਤੇ ਨਿਰਭਰ ਕਰਦਾ ਹੈ, ਸਾਰਿਆਂ ਨਾਲ ਸ਼ਾਂਤੀ ਨਾਲ ਰਹੋ।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ਉਤਪਤ 31:36 ਅਤੇ ਯਾਕੂਬ ਕ੍ਰੋਧਵਾਨ ਹੋਇਆ ਅਤੇ ਲਾਬਾਨ ਨਾਲ ਜੂਝਿਆ ਅਤੇ ਯਾਕੂਬ ਨੇ ਉੱਤਰ ਦੇ ਕੇ ਲਾਬਾਨ ਨੂੰ ਆਖਿਆ, ਮੇਰਾ ਕੀ ਦੋਸ਼ ਹੈ? ਮੇਰਾ ਕੀ ਪਾਪ ਹੈ, ਜੋ ਤੂੰ ਇੰਨੀ ਗਰਮਜੋਸ਼ੀ ਨਾਲ ਮੇਰਾ ਪਿੱਛਾ ਕੀਤਾ ਹੈ?</w:t>
      </w:r>
    </w:p>
    <w:p/>
    <w:p>
      <w:r xmlns:w="http://schemas.openxmlformats.org/wordprocessingml/2006/main">
        <w:t xml:space="preserve">ਯਾਕੂਬ ਨੇ ਲਾਬਾਨ ਦਾ ਪਿੱਛਾ ਕਰਨ ਦੇ ਇਰਾਦਿਆਂ 'ਤੇ ਸਵਾਲ ਉਠਾਏ।</w:t>
      </w:r>
    </w:p>
    <w:p/>
    <w:p>
      <w:r xmlns:w="http://schemas.openxmlformats.org/wordprocessingml/2006/main">
        <w:t xml:space="preserve">1. ਵਿਵਾਦ ਦੇ ਵਿਚਕਾਰ ਪਰਮੇਸ਼ੁਰ ਦੀ ਵਫ਼ਾਦਾਰੀ</w:t>
      </w:r>
    </w:p>
    <w:p/>
    <w:p>
      <w:r xmlns:w="http://schemas.openxmlformats.org/wordprocessingml/2006/main">
        <w:t xml:space="preserve">2. ਜਦੋਂ ਅਸੀਂ ਹਾਵੀ ਮਹਿਸੂਸ ਕਰਦੇ ਹਾਂ ਤਾਂ ਰੱਬ 'ਤੇ ਭਰੋਸਾ ਕਰਨਾ</w:t>
      </w:r>
    </w:p>
    <w:p/>
    <w:p>
      <w:r xmlns:w="http://schemas.openxmlformats.org/wordprocessingml/2006/main">
        <w:t xml:space="preserve">1. ਰੋਮੀਆਂ 8:31: "ਫਿਰ ਅਸੀਂ ਇਹਨਾਂ ਗੱਲਾਂ ਨੂੰ ਕੀ ਕਹੀਏ? ਜੇ ਰੱਬ ਸਾਡੇ ਲਈ ਹੈ, ਤਾਂ ਸਾਡੇ ਵਿਰੁੱਧ ਕੌਣ ਹੋ ਸਕਦਾ ਹੈ?"</w:t>
      </w:r>
    </w:p>
    <w:p/>
    <w:p>
      <w:r xmlns:w="http://schemas.openxmlformats.org/wordprocessingml/2006/main">
        <w:t xml:space="preserve">2. ਜ਼ਬੂਰ 23:4: "ਹਾਂ,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ਉਤਪਤ 31:37 ਜਦ ਕਿ ਤੂੰ ਮੇਰੇ ਸਾਰੇ ਸਮਾਨ ਦੀ ਖੋਜ ਕੀਤੀ, ਤੈਨੂੰ ਆਪਣੇ ਘਰ ਦੇ ਸਾਰੇ ਸਮਾਨ ਵਿੱਚੋਂ ਕੀ ਮਿਲਿਆ? ਇਸ ਨੂੰ ਇੱਥੇ ਮੇਰੇ ਭਰਾਵਾਂ ਅਤੇ ਆਪਣੇ ਭਰਾਵਾਂ ਦੇ ਸਾਮ੍ਹਣੇ ਰੱਖ, ਤਾਂ ਜੋ ਉਹ ਸਾਡੇ ਦੋਹਾਂ ਵਿਚਕਾਰ ਨਿਆਂ ਕਰ ਸਕਣ।</w:t>
      </w:r>
    </w:p>
    <w:p/>
    <w:p>
      <w:r xmlns:w="http://schemas.openxmlformats.org/wordprocessingml/2006/main">
        <w:t xml:space="preserve">ਯਾਕੂਬ ਅਤੇ ਲਾਬਾਨ ਨੇ ਸ਼ਾਂਤੀਪੂਰਨ ਅਤੇ ਨਿਰਪੱਖ ਢੰਗ ਨਾਲ ਆਪਣੇ ਝਗੜੇ ਦਾ ਨਿਪਟਾਰਾ ਕੀਤਾ।</w:t>
      </w:r>
    </w:p>
    <w:p/>
    <w:p>
      <w:r xmlns:w="http://schemas.openxmlformats.org/wordprocessingml/2006/main">
        <w:t xml:space="preserve">1. ਵਿਵਾਦਾਂ ਨੂੰ ਸ਼ਾਂਤੀਪੂਰਵਕ ਅਤੇ ਨਿਰਪੱਖ ਢੰਗ ਨਾਲ ਨਿਪਟਾਉਣ ਦੀ ਮਹੱਤਤਾ।</w:t>
      </w:r>
    </w:p>
    <w:p/>
    <w:p>
      <w:r xmlns:w="http://schemas.openxmlformats.org/wordprocessingml/2006/main">
        <w:t xml:space="preserve">2. ਸਮਝੌਤਾ ਅਤੇ ਸਮਝ ਦੁਆਰਾ ਸੰਘਰਸ਼ ਦਾ ਹੱਲ।</w:t>
      </w:r>
    </w:p>
    <w:p/>
    <w:p>
      <w:r xmlns:w="http://schemas.openxmlformats.org/wordprocessingml/2006/main">
        <w:t xml:space="preserve">1. ਮੱਤੀ 18:15-17 - "ਜੇਕਰ ਤੁਹਾਡਾ ਭਰਾ ਤੁਹਾਡੇ ਵਿਰੁੱਧ ਪਾਪ ਕਰਦਾ ਹੈ, ਤਾਂ ਜਾ ਕੇ ਉਸ ਨੂੰ ਆਪਣਾ ਕਸੂਰ ਦੱਸੋ, ਤੁਹਾਡੇ ਅਤੇ ਉਸ ਦੇ ਵਿਚਕਾਰ। ਜੇ ਉਹ ਤੁਹਾਡੀ ਗੱਲ ਸੁਣਦਾ ਹੈ, ਤਾਂ ਤੁਸੀਂ ਆਪਣੇ ਭਰਾ ਨੂੰ ਪ੍ਰਾਪਤ ਕਰ ਲਿਆ ਹੈ। ਪਰ ਜੇ ਉਹ ਨਹੀਂ ਸੁਣਦਾ, ਤਾਂ ਲੈ ਲਵੋ। ਤੁਹਾਡੇ ਨਾਲ ਇੱਕ ਜਾਂ ਦੋ ਹੋਰ, ਤਾਂ ਜੋ ਹਰ ਦੋਸ਼ ਦੋ ਜਾਂ ਤਿੰਨ ਗਵਾਹਾਂ ਦੀ ਗਵਾਹੀ ਦੁਆਰਾ ਸਥਾਪਿਤ ਕੀਤਾ ਜਾ ਸਕੇ, ਜੇ ਉਹ ਉਨ੍ਹਾਂ ਦੀ ਗੱਲ ਸੁਣਨ ਤੋਂ ਇਨਕਾਰ ਕਰਦਾ ਹੈ, ਤਾਂ ਕਲੀਸਿਯਾ ਨੂੰ ਦੱਸੋ ਅਤੇ ਜੇ ਉਹ ਕਲੀਸਿਯਾ ਨੂੰ ਸੁਣਨ ਤੋਂ ਵੀ ਇਨਕਾਰ ਕਰਦਾ ਹੈ, ਤਾਂ ਉਸਨੂੰ ਜਾਣ ਦਿਓ। ਤੁਹਾਡੇ ਲਈ ਇੱਕ ਗ਼ੈਰ-ਯਹੂਦੀ ਅਤੇ ਇੱਕ ਟੈਕਸ ਵਸੂਲਣ ਵਾਲਾ ਹੋਵੇ।"</w:t>
      </w:r>
    </w:p>
    <w:p/>
    <w:p>
      <w:r xmlns:w="http://schemas.openxmlformats.org/wordprocessingml/2006/main">
        <w:t xml:space="preserve">2. ਕਹਾਉਤਾਂ 15:1 - "ਨਰਮ ਜਵਾਬ ਗੁੱਸੇ ਨੂੰ ਦੂਰ ਕਰ ਦਿੰਦਾ ਹੈ, ਪਰ ਕਠੋਰ ਸ਼ਬਦ ਗੁੱਸੇ ਨੂੰ ਭੜਕਾਉਂਦਾ ਹੈ।"</w:t>
      </w:r>
    </w:p>
    <w:p/>
    <w:p>
      <w:r xmlns:w="http://schemas.openxmlformats.org/wordprocessingml/2006/main">
        <w:t xml:space="preserve">ਉਤਪਤ 31:38 ਇਹ ਵੀਹ ਸਾਲ ਮੈਂ ਤੇਰੇ ਨਾਲ ਰਿਹਾ ਹਾਂ। ਤੇਰੀਆਂ ਭੇਡਾਂ ਅਤੇ ਬੱਕਰੀਆਂ ਨੇ ਆਪਣੇ ਬੱਚੇ ਨਹੀਂ ਸੁੱਟੇ, ਅਤੇ ਮੈਂ ਤੇਰੇ ਇੱਜੜ ਦੇ ਭੇਡੂ ਨਹੀਂ ਖਾਧੇ।</w:t>
      </w:r>
    </w:p>
    <w:p/>
    <w:p>
      <w:r xmlns:w="http://schemas.openxmlformats.org/wordprocessingml/2006/main">
        <w:t xml:space="preserve">ਯਾਕੂਬ ਨੇ ਵੀਹ ਸਾਲ ਲਾਬਾਨ ਲਈ ਕੰਮ ਕੀਤਾ, ਜਿਸ ਦੌਰਾਨ ਉਸਨੇ ਇੱਜੜ ਦੀ ਔਲਾਦ ਵਿੱਚੋਂ ਕਿਸੇ ਨੂੰ ਨਹੀਂ ਖਾਧਾ।</w:t>
      </w:r>
    </w:p>
    <w:p/>
    <w:p>
      <w:r xmlns:w="http://schemas.openxmlformats.org/wordprocessingml/2006/main">
        <w:t xml:space="preserve">1. ਮਿਹਨਤ ਦਾ ਮੁੱਲ: ਯਾਕੂਬ ਦੀ ਲਾਬਾਨ ਦੀ ਵੀਹ ਸਾਲਾਂ ਦੀ ਵਫ਼ਾਦਾਰ ਸੇਵਾ ਦੀ ਮਿਸਾਲ।</w:t>
      </w:r>
    </w:p>
    <w:p/>
    <w:p>
      <w:r xmlns:w="http://schemas.openxmlformats.org/wordprocessingml/2006/main">
        <w:t xml:space="preserve">2. ਵਫ਼ਾਦਾਰ ਮੁਖ਼ਤਿਆਰ: ਲਾਬਾਨ ਦੇ ਇੱਜੜ ਦੀ ਰਾਖੀ ਲਈ ਯਾਕੂਬ ਦਾ ਸਮਰਪਣ।</w:t>
      </w:r>
    </w:p>
    <w:p/>
    <w:p>
      <w:r xmlns:w="http://schemas.openxmlformats.org/wordprocessingml/2006/main">
        <w:t xml:space="preserve">1. ਕਹਾਉਤਾਂ 12:11 - ਜਿਹੜਾ ਆਪਣੀ ਜ਼ਮੀਨ ਵਾਹੀ ਕਰਦਾ ਹੈ ਉਹ ਰੋਟੀ ਨਾਲ ਰੱਜ ਜਾਂਦਾ ਹੈ, ਪਰ ਜੋ ਵਿਅਰਥ ਲੋਕਾਂ ਦਾ ਅਨੁਸਰਣ ਕਰਦਾ ਹੈ ਉਹ ਸਮਝ ਤੋਂ ਵਿਅਰਥ ਹੈ।</w:t>
      </w:r>
    </w:p>
    <w:p/>
    <w:p>
      <w:r xmlns:w="http://schemas.openxmlformats.org/wordprocessingml/2006/main">
        <w:t xml:space="preserve">2. ਕੁਲੁੱਸੀਆਂ 3:23-24 - ਅਤੇ ਜੋ ਵੀ ਤੁਸੀਂ ਕਰਦੇ ਹੋ, ਦਿਲੋਂ ਕਰੋ, ਜਿਵੇਂ ਕਿ ਪ੍ਰਭੂ ਲਈ, ਨਾ ਕਿ ਮਨੁੱਖਾਂ ਲਈ; ਇਹ ਜਾਣ ਕੇ ਕਿ ਤੁਸੀਂ ਪ੍ਰਭੂ ਦੀ ਵਿਰਾਸਤ ਦਾ ਇਨਾਮ ਪ੍ਰਾਪਤ ਕਰੋਗੇ, ਕਿਉਂਕਿ ਤੁਸੀਂ ਪ੍ਰਭੂ ਮਸੀਹ ਦੀ ਸੇਵਾ ਕਰਦੇ ਹੋ।</w:t>
      </w:r>
    </w:p>
    <w:p/>
    <w:p>
      <w:r xmlns:w="http://schemas.openxmlformats.org/wordprocessingml/2006/main">
        <w:t xml:space="preserve">ਉਤਪਤ 31:39 ਜੋ ਮੈਂ ਜਾਨਵਰਾਂ ਤੋਂ ਪਾਟਿਆ ਹੋਇਆ ਸੀ, ਮੈਂ ਤੇਰੇ ਕੋਲ ਨਹੀਂ ਲਿਆਇਆ। ਮੈਂ ਇਸ ਦਾ ਨੁਕਸਾਨ ਕੀਤਾ; ਤੂੰ ਮੇਰੇ ਹੱਥੋਂ ਇਸ ਦੀ ਮੰਗ ਕੀਤੀ, ਚਾਹੇ ਦਿਨ ਨੂੰ ਚੋਰੀ ਕੀਤੀ, ਜਾਂ ਰਾਤ ਨੂੰ ਚੋਰੀ ਕੀਤੀ।</w:t>
      </w:r>
    </w:p>
    <w:p/>
    <w:p>
      <w:r xmlns:w="http://schemas.openxmlformats.org/wordprocessingml/2006/main">
        <w:t xml:space="preserve">ਹਵਾਲੇ ਤੋਂ ਪਤਾ ਲੱਗਦਾ ਹੈ ਕਿ ਯਾਕੂਬ ਨੇ ਸਵੀਕਾਰ ਕੀਤਾ ਕਿ ਉਸ ਦਾ ਕੁਝ ਇੱਜੜ ਗੁਆਚ ਗਿਆ ਸੀ, ਅਤੇ ਉਸ ਨੇ ਇਸ ਦੀ ਜ਼ਿੰਮੇਵਾਰੀ ਸਵੀਕਾਰ ਕੀਤੀ।</w:t>
      </w:r>
    </w:p>
    <w:p/>
    <w:p>
      <w:r xmlns:w="http://schemas.openxmlformats.org/wordprocessingml/2006/main">
        <w:t xml:space="preserve">1. ਜ਼ਿੰਮੇਵਾਰੀ ਸਵੀਕਾਰ ਕਰਨਾ: ਯਾਕੂਬ ਦੀ ਮਿਸਾਲ ਤੋਂ ਸਿੱਖਣਾ</w:t>
      </w:r>
    </w:p>
    <w:p/>
    <w:p>
      <w:r xmlns:w="http://schemas.openxmlformats.org/wordprocessingml/2006/main">
        <w:t xml:space="preserve">2. ਮੁਸੀਬਤਾਂ 'ਤੇ ਕਾਬੂ ਪਾਉਣਾ: ਜੈਕਬ ਦੀ ਤਾਕਤ 'ਤੇ ਇੱਕ ਨਜ਼ਰ</w:t>
      </w:r>
    </w:p>
    <w:p/>
    <w:p>
      <w:r xmlns:w="http://schemas.openxmlformats.org/wordprocessingml/2006/main">
        <w:t xml:space="preserve">1. 2 ਕੁਰਿੰਥੀਆਂ 4:8-10 - ਅਸੀਂ ਹਰ ਪਾਸਿਓਂ ਸਖ਼ਤ ਦਬਾਏ ਹੋਏ ਹਾਂ, ਪਰ ਕੁਚਲੇ ਨਹੀਂ ਗਏ; ਉਲਝਣ ਵਿੱਚ, ਪਰ ਨਿਰਾਸ਼ਾ ਵਿੱਚ ਨਹੀਂ; ਸਤਾਇਆ, ਪਰ ਛੱਡਿਆ ਨਹੀਂ ਗਿਆ; ਮਾਰਿਆ ਗਿਆ, ਪਰ ਤਬਾਹ ਨਹੀਂ ਹੋਇਆ।</w:t>
      </w:r>
    </w:p>
    <w:p/>
    <w:p>
      <w:r xmlns:w="http://schemas.openxmlformats.org/wordprocessingml/2006/main">
        <w:t xml:space="preserve">2. ਰੋਮੀਆਂ 5:3-5 - ਸਿਰਫ ਇੰਨਾ 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ਉਤਪਤ 31:40 ਇਸ ਤਰ੍ਹਾਂ ਮੈਂ ਸੀ; ਦਿਨ ਵਿੱਚ ਸੋਕੇ ਨੇ ਮੈਨੂੰ ਖਾ ਲਿਆ, ਅਤੇ ਰਾਤ ਨੂੰ ਠੰਡ ਨੇ; ਅਤੇ ਮੇਰੀ ਨੀਂਦ ਮੇਰੀਆਂ ਅੱਖਾਂ ਤੋਂ ਦੂਰ ਹੋ ਗਈ।</w:t>
      </w:r>
    </w:p>
    <w:p/>
    <w:p>
      <w:r xmlns:w="http://schemas.openxmlformats.org/wordprocessingml/2006/main">
        <w:t xml:space="preserve">ਜੈਕਬ ਮੌਸਮ ਦੇ ਬਹੁਤ ਜ਼ਿਆਦਾ ਹੋਣ ਕਾਰਨ ਆਪਣੀ ਥਕਾਵਟ ਦਾ ਪ੍ਰਗਟਾਵਾ ਕਰਦਾ ਹੈ।</w:t>
      </w:r>
    </w:p>
    <w:p/>
    <w:p>
      <w:r xmlns:w="http://schemas.openxmlformats.org/wordprocessingml/2006/main">
        <w:t xml:space="preserve">1. ਵਿਸ਼ਵਾਸ ਦਾ ਸੰਘਰਸ਼: ਔਖੇ ਸਮਿਆਂ ਦੌਰਾਨ ਰੱਬ 'ਤੇ ਭਰੋਸਾ ਕਰਨਾ</w:t>
      </w:r>
    </w:p>
    <w:p/>
    <w:p>
      <w:r xmlns:w="http://schemas.openxmlformats.org/wordprocessingml/2006/main">
        <w:t xml:space="preserve">2. ਮਾਰੂਥਲ ਵਿੱਚ ਪਰਮੇਸ਼ੁਰ ਦਾ ਪ੍ਰਬੰਧ: ਯਾਕੂਬ ਦੇ ਧੀਰਜ ਤੋਂ ਸਿੱਖਣਾ</w:t>
      </w:r>
    </w:p>
    <w:p/>
    <w:p>
      <w:r xmlns:w="http://schemas.openxmlformats.org/wordprocessingml/2006/main">
        <w:t xml:space="preserve">1. ਯਸਾਯਾਹ 40:29-31 - ਉਹ ਬੇਹੋਸ਼ਾਂ ਨੂੰ ਸ਼ਕਤੀ ਦਿੰਦਾ ਹੈ; ਅਤੇ ਜਿਨ੍ਹਾਂ ਕੋਲ ਸ਼ਕਤੀ ਨਹੀਂ ਹੈ, ਉਹ ਉਨ੍ਹਾਂ ਲਈ ਤਾਕਤ ਵਧਾਉਂਦਾ ਹੈ।</w:t>
      </w:r>
    </w:p>
    <w:p/>
    <w:p>
      <w:r xmlns:w="http://schemas.openxmlformats.org/wordprocessingml/2006/main">
        <w:t xml:space="preserve">2. ਯਾਕੂਬ 1:2-4 - ਜਦੋਂ ਤੁਸੀਂ ਵੱਖੋ-ਵੱਖਰੀਆਂ ਅਜ਼ਮਾਇਸ਼ਾਂ ਵਿੱਚ ਪੈ ਜਾਂਦੇ ਹੋ ਤਾਂ ਇਸ ਨੂੰ ਪੂਰੀ ਖੁਸ਼ੀ ਵਿੱਚ ਗਿਣੋ, ਇਹ ਜਾਣਦੇ ਹੋਏ ਕਿ ਤੁਹਾਡੇ ਵਿਸ਼ਵਾਸ ਦੀ ਪਰੀਖਿਆ ਧੀਰਜ ਪੈਦਾ ਕਰਦੀ ਹੈ।</w:t>
      </w:r>
    </w:p>
    <w:p/>
    <w:p>
      <w:r xmlns:w="http://schemas.openxmlformats.org/wordprocessingml/2006/main">
        <w:t xml:space="preserve">ਉਤਪਤ 31:41 ਇਸ ਤਰ੍ਹਾਂ ਮੈਂ ਤੇਰੇ ਘਰ ਵਿੱਚ ਵੀਹ ਸਾਲ ਰਿਹਾ ਹਾਂ। ਮੈਂ ਚੌਦਾਂ ਸਾਲ ਤੇਰੀਆਂ ਦੋ ਧੀਆਂ ਲਈ ਅਤੇ ਛੇ ਸਾਲ ਤੇਰੇ ਪਸ਼ੂਆਂ ਲਈ ਤੇਰੀ ਸੇਵਾ ਕੀਤੀ ਅਤੇ ਤੂੰ ਦਸ ਵਾਰ ਮੇਰੀ ਮਜ਼ਦੂਰੀ ਬਦਲੀ।</w:t>
      </w:r>
    </w:p>
    <w:p/>
    <w:p>
      <w:r xmlns:w="http://schemas.openxmlformats.org/wordprocessingml/2006/main">
        <w:t xml:space="preserve">ਜੈਕਬ ਨੇ ਲਾਬਾਨ ਨੂੰ ਦੱਸਿਆ ਕਿ ਕਿਵੇਂ ਉਸ ਨੇ 20 ਸਾਲਾਂ ਤੋਂ ਵਫ਼ਾਦਾਰੀ ਨਾਲ ਉਸ ਦੀ ਸੇਵਾ ਕੀਤੀ ਹੈ।</w:t>
      </w:r>
    </w:p>
    <w:p/>
    <w:p>
      <w:r xmlns:w="http://schemas.openxmlformats.org/wordprocessingml/2006/main">
        <w:t xml:space="preserve">1: ਪਰਮੇਸ਼ੁਰ ਨੇ ਸਾਨੂੰ ਉਸ ਦੀ ਵਫ਼ਾਦਾਰੀ ਨਾਲ ਸੇਵਾ ਕਰਨ ਲਈ ਬੁਲਾਇਆ, ਜਿਵੇਂ ਕਿ ਯਾਕੂਬ ਨੇ ਲਾਬਾਨ ਲਈ ਕੀਤਾ ਸੀ।</w:t>
      </w:r>
    </w:p>
    <w:p/>
    <w:p>
      <w:r xmlns:w="http://schemas.openxmlformats.org/wordprocessingml/2006/main">
        <w:t xml:space="preserve">2: ਸਾਨੂੰ ਧਿਆਨ ਰੱਖਣਾ ਚਾਹੀਦਾ ਹੈ ਕਿ ਅਸੀਂ ਆਪਣੇ ਆਲੇ-ਦੁਆਲੇ ਦੇ ਲੋਕਾਂ ਨਾਲ ਕਿਵੇਂ ਪੇਸ਼ ਆਉਂਦੇ ਹਾਂ, ਕਿਉਂਕਿ ਲਾਬਾਨ ਨੇ ਯਾਕੂਬ ਨਾਲ ਆਪਣਾ ਬਚਨ ਨਹੀਂ ਰੱਖਿਆ ਸੀ।</w:t>
      </w:r>
    </w:p>
    <w:p/>
    <w:p>
      <w:r xmlns:w="http://schemas.openxmlformats.org/wordprocessingml/2006/main">
        <w:t xml:space="preserve">1: ਗਲਾਤੀਆਂ 5:13 - ਕਿਉਂਕਿ ਭਰਾਵੋ, ਤੁਹਾਨੂੰ ਆਜ਼ਾਦੀ ਲਈ ਬੁਲਾਇਆ ਗਿਆ ਹੈ; ਸਿਰਫ਼ ਸਰੀਰ ਦੇ ਮੌਕੇ ਲਈ ਆਜ਼ਾਦੀ ਦੀ ਵਰਤੋਂ ਨਾ ਕਰੋ, ਪਰ ਪਿਆਰ ਨਾਲ ਇੱਕ ਦੂਜੇ ਦੀ ਸੇਵਾ ਕਰੋ.</w:t>
      </w:r>
    </w:p>
    <w:p/>
    <w:p>
      <w:r xmlns:w="http://schemas.openxmlformats.org/wordprocessingml/2006/main">
        <w:t xml:space="preserve">2:1 ਪਤਰਸ 4:10 - ਜਿਵੇਂ ਹਰ ਮਨੁੱਖ ਨੇ ਦਾਤ ਪ੍ਰਾਪਤ ਕੀਤੀ ਹੈ, ਉਸੇ ਤਰ੍ਹਾਂ ਪਰਮੇਸ਼ੁਰ ਦੀ ਅਨੇਕ ਕਿਰਪਾ ਦੇ ਚੰਗੇ ਮੁਖ਼ਤਿਆਰਾਂ ਵਜੋਂ ਇੱਕ ਦੂਜੇ ਦੀ ਸੇਵਾ ਕਰੋ।</w:t>
      </w:r>
    </w:p>
    <w:p/>
    <w:p>
      <w:r xmlns:w="http://schemas.openxmlformats.org/wordprocessingml/2006/main">
        <w:t xml:space="preserve">ਉਤਪਤ 31:42 ਜੇ ਮੇਰੇ ਪਿਤਾ ਦਾ ਪਰਮੇਸ਼ੁਰ, ਅਬਰਾਹਾਮ ਦਾ ਪਰਮੇਸ਼ੁਰ, ਅਤੇ ਇਸਹਾਕ ਦਾ ਡਰ ਮੇਰੇ ਨਾਲ ਨਾ ਹੁੰਦਾ, ਤਾਂ ਨਿਸ਼ਚਤ ਹੀ ਤੁਸੀਂ ਮੈਨੂੰ ਹੁਣ ਖਾਲੀ ਭੇਜ ਦਿੱਤਾ ਹੁੰਦਾ। ਪਰਮੇਸ਼ੁਰ ਨੇ ਮੇਰੀ ਬਿਪਤਾ ਅਤੇ ਮੇਰੇ ਹੱਥਾਂ ਦੀ ਮਿਹਨਤ ਨੂੰ ਦੇਖਿਆ, ਅਤੇ ਕੱਲ੍ਹ ਰਾਤ ਤੈਨੂੰ ਝਿੜਕਿਆ।</w:t>
      </w:r>
    </w:p>
    <w:p/>
    <w:p>
      <w:r xmlns:w="http://schemas.openxmlformats.org/wordprocessingml/2006/main">
        <w:t xml:space="preserve">ਜੈਕਬ ਅਬਰਾਹਾਮ ਅਤੇ ਇਸਹਾਕ ਦੇ ਪਰਮੇਸ਼ੁਰ ਦੀ ਸੁਰੱਖਿਆ ਨੂੰ ਸਵੀਕਾਰ ਕਰਦਾ ਹੈ, ਅਤੇ ਇਹ ਕਿ ਪਰਮੇਸ਼ੁਰ ਨੇ ਉਸ ਦੇ ਦੁੱਖ ਅਤੇ ਮਿਹਨਤ ਨੂੰ ਦੇਖਿਆ ਸੀ ਅਤੇ ਪਿਛਲੀ ਰਾਤ ਲਾਬਾਨ ਨੂੰ ਝਿੜਕਿਆ ਸੀ।</w:t>
      </w:r>
    </w:p>
    <w:p/>
    <w:p>
      <w:r xmlns:w="http://schemas.openxmlformats.org/wordprocessingml/2006/main">
        <w:t xml:space="preserve">1. ਪਰਮੇਸ਼ੁਰ ਸਾਡੀ ਵਫ਼ਾਦਾਰੀ ਨੂੰ ਦੇਖਦਾ ਹੈ ਅਤੇ ਇਨਾਮ ਦਿੰਦਾ ਹੈ</w:t>
      </w:r>
    </w:p>
    <w:p/>
    <w:p>
      <w:r xmlns:w="http://schemas.openxmlformats.org/wordprocessingml/2006/main">
        <w:t xml:space="preserve">2. ਦੁੱਖ ਦੇ ਸਮੇਂ ਵਿੱਚ ਰੱਬ ਦੀ ਰੱਖਿਆ</w:t>
      </w:r>
    </w:p>
    <w:p/>
    <w:p>
      <w:r xmlns:w="http://schemas.openxmlformats.org/wordprocessingml/2006/main">
        <w:t xml:space="preserve">1. ਯਾਕੂਬ 5:7-8 -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31:43 ਅਤੇ ਲਾਬਾਨ ਨੇ ਉੱਤਰ ਦਿੱਤਾ ਅਤੇ ਯਾਕੂਬ ਨੂੰ ਆਖਿਆ, ਇਹ ਧੀਆਂ ਮੇਰੀਆਂ ਧੀਆਂ ਹਨ, ਅਤੇ ਇਹ ਬਾਲਕ ਮੇਰੇ ਬੱਚੇ ਹਨ, ਅਤੇ ਇਹ ਡੰਗਰ ਮੇਰੇ ਡੰਗਰ ਹਨ, ਅਤੇ ਜੋ ਕੁਝ ਤੂੰ ਵੇਖਦਾ ਹੈਂ, ਉਹ ਮੇਰਾ ਹੈ, ਅਤੇ ਅੱਜ ਮੈਂ ਇਹਨਾਂ ਲਈ ਕੀ ਕਰ ਸਕਦਾ ਹਾਂ? ਧੀਆਂ, ਜਾਂ ਉਹਨਾਂ ਦੇ ਬੱਚਿਆਂ ਨੂੰ ਜੋ ਉਹਨਾਂ ਨੇ ਜਨਮ ਲਿਆ ਹੈ?</w:t>
      </w:r>
    </w:p>
    <w:p/>
    <w:p>
      <w:r xmlns:w="http://schemas.openxmlformats.org/wordprocessingml/2006/main">
        <w:t xml:space="preserve">ਲਾਬਾਨ ਸਵੀਕਾਰ ਕਰਦਾ ਹੈ ਕਿ ਯਾਕੂਬ ਨੇ ਆਪਣੀਆਂ ਧੀਆਂ, ਬੱਚਿਆਂ ਅਤੇ ਪਸ਼ੂਆਂ ਨੂੰ ਲੈ ਲਿਆ ਹੈ, ਅਤੇ ਉਹ ਪੁੱਛਦਾ ਹੈ ਕਿ ਉਹ ਉਨ੍ਹਾਂ ਲਈ ਕੀ ਕਰ ਸਕਦਾ ਹੈ।</w:t>
      </w:r>
    </w:p>
    <w:p/>
    <w:p>
      <w:r xmlns:w="http://schemas.openxmlformats.org/wordprocessingml/2006/main">
        <w:t xml:space="preserve">1. ਲੋੜ ਦੇ ਸਮੇਂ ਪਰਮੇਸ਼ੁਰ ਦਾ ਪ੍ਰਬੰਧ - ਉਤਪਤ 31:43</w:t>
      </w:r>
    </w:p>
    <w:p/>
    <w:p>
      <w:r xmlns:w="http://schemas.openxmlformats.org/wordprocessingml/2006/main">
        <w:t xml:space="preserve">2. ਪਰਮੇਸ਼ੁਰ ਦੀ ਪ੍ਰਭੂਸੱਤਾ ਨੂੰ ਪਛਾਣਨ ਦੀ ਸ਼ਕਤੀ - ਉਤਪਤ 31:43</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ਗਲਾਤੀਆਂ 6:9 - ਅਤੇ ਆਓ ਅਸੀਂ ਚੰਗੇ ਕੰਮ ਕਰਦੇ ਨਾ ਥੱਕੀਏ, ਕਿਉਂਕਿ ਜੇ ਅਸੀਂ ਹਿੰਮਤ ਨਾ ਹਾਰਾਂਗੇ ਤਾਂ ਅਸੀਂ ਨਿਯਤ ਸਮੇਂ ਵਿੱਚ ਵੱਢਾਂਗੇ।</w:t>
      </w:r>
    </w:p>
    <w:p/>
    <w:p>
      <w:r xmlns:w="http://schemas.openxmlformats.org/wordprocessingml/2006/main">
        <w:t xml:space="preserve">ਉਤਪਤ 31:44 ਇਸ ਲਈ ਹੁਣ ਤੁਸੀਂ ਆਓ, ਅਸੀਂ ਇੱਕ ਨੇਮ ਕਰੀਏ, ਮੈਂ ਅਤੇ ਤੁਸੀਂ; ਅਤੇ ਇਹ ਮੇਰੇ ਅਤੇ ਤੁਹਾਡੇ ਵਿਚਕਾਰ ਇੱਕ ਗਵਾਹ ਬਣੋ।</w:t>
      </w:r>
    </w:p>
    <w:p/>
    <w:p>
      <w:r xmlns:w="http://schemas.openxmlformats.org/wordprocessingml/2006/main">
        <w:t xml:space="preserve">ਯਾਕੂਬ ਅਤੇ ਲਾਬਾਨ ਨੇ ਆਪਣੇ ਵਿਚਕਾਰ ਇੱਕ ਗਵਾਹ ਵਜੋਂ ਇਕਰਾਰ ਕੀਤਾ।</w:t>
      </w:r>
    </w:p>
    <w:p/>
    <w:p>
      <w:r xmlns:w="http://schemas.openxmlformats.org/wordprocessingml/2006/main">
        <w:t xml:space="preserve">1: ਇਕਰਾਰਨਾਮਿਆਂ ਦਾ ਆਦਰ ਕਰਨ ਦੀ ਮਹੱਤਤਾ।</w:t>
      </w:r>
    </w:p>
    <w:p/>
    <w:p>
      <w:r xmlns:w="http://schemas.openxmlformats.org/wordprocessingml/2006/main">
        <w:t xml:space="preserve">2: ਗਵਾਹ ਦੀ ਸ਼ਕਤੀ।</w:t>
      </w:r>
    </w:p>
    <w:p/>
    <w:p>
      <w:r xmlns:w="http://schemas.openxmlformats.org/wordprocessingml/2006/main">
        <w:t xml:space="preserve">1: ਉਪਦੇਸ਼ਕ ਦੀ ਪੋਥੀ 5:4 - ਜਦੋਂ ਤੁਸੀਂ ਪਰਮੇਸ਼ੁਰ ਲਈ ਸੁੱਖਣਾ ਸੁੱਖਦੇ ਹੋ, ਤਾਂ ਇਸ ਨੂੰ ਅਦਾ ਕਰਨ ਵਿੱਚ ਢਿੱਲ ਨਾ ਕਰੋ; ਕਿਉਂਕਿ ਉਹ ਮੂਰਖਾਂ ਵਿੱਚ ਪ੍ਰਸੰਨ ਨਹੀਂ ਹੁੰਦਾ।</w:t>
      </w:r>
    </w:p>
    <w:p/>
    <w:p>
      <w:r xmlns:w="http://schemas.openxmlformats.org/wordprocessingml/2006/main">
        <w:t xml:space="preserve">2: ਮੱਤੀ 5:33-37 - ਦੁਬਾਰਾ, ਤੁਸੀਂ ਸੁਣਿਆ ਹੈ ਕਿ ਇਹ ਪੁਰਾਣੇ ਸਮੇਂ ਦੇ ਉਨ੍ਹਾਂ ਦੁਆਰਾ ਕਿਹਾ ਗਿਆ ਹੈ, ਤੁਸੀਂ ਆਪਣੇ ਆਪ ਨੂੰ ਸਹੁੰ ਨਾ ਖਾਓ, ਪਰ ਪ੍ਰਭੂ ਲਈ ਆਪਣੀਆਂ ਸਹੁੰਆਂ ਪੂਰੀਆਂ ਕਰੋ.</w:t>
      </w:r>
    </w:p>
    <w:p/>
    <w:p>
      <w:r xmlns:w="http://schemas.openxmlformats.org/wordprocessingml/2006/main">
        <w:t xml:space="preserve">ਉਤਪਤ 31:45 ਅਤੇ ਯਾਕੂਬ ਨੇ ਇੱਕ ਪੱਥਰ ਲਿਆ ਅਤੇ ਇੱਕ ਥੰਮ੍ਹ ਲਈ ਖੜ੍ਹਾ ਕੀਤਾ।</w:t>
      </w:r>
    </w:p>
    <w:p/>
    <w:p>
      <w:r xmlns:w="http://schemas.openxmlformats.org/wordprocessingml/2006/main">
        <w:t xml:space="preserve">ਯਾਕੂਬ ਨੇ ਲਾਬਾਨ ਨਾਲ ਆਪਣੇ ਨੇਮ ਦੀ ਯਾਦ ਵਿੱਚ ਇੱਕ ਥੰਮ੍ਹ ਵਜੋਂ ਇੱਕ ਪੱਥਰ ਸਥਾਪਿਤ ਕੀਤਾ।</w:t>
      </w:r>
    </w:p>
    <w:p/>
    <w:p>
      <w:r xmlns:w="http://schemas.openxmlformats.org/wordprocessingml/2006/main">
        <w:t xml:space="preserve">1: ਪਰਮੇਸ਼ੁਰ ਦੀ ਵਫ਼ਾਦਾਰੀ ਨੂੰ ਯਾਦ ਰੱਖਣਾ - ਜੈਕਬ ਇਸ ਗੱਲ ਦੀ ਇੱਕ ਉਦਾਹਰਣ ਵਜੋਂ ਕੰਮ ਕਰਦਾ ਹੈ ਕਿ ਅਸੀਂ ਆਪਣੇ ਜੀਵਨ ਵਿੱਚ ਪਰਮੇਸ਼ੁਰ ਦੀ ਵਫ਼ਾਦਾਰੀ ਅਤੇ ਅਸੀਸਾਂ ਨੂੰ ਕਿਵੇਂ ਯਾਦ ਕਰ ਸਕਦੇ ਹਾਂ।</w:t>
      </w:r>
    </w:p>
    <w:p/>
    <w:p>
      <w:r xmlns:w="http://schemas.openxmlformats.org/wordprocessingml/2006/main">
        <w:t xml:space="preserve">2: ਪਰਮੇਸ਼ੁਰ ਨਾਲ ਨੇਮ ਬਣਾਉਣਾ - ਯਾਕੂਬ ਦੀ ਉਦਾਹਰਣ ਸਾਨੂੰ ਪਰਮੇਸ਼ੁਰ ਨਾਲ ਨੇਮ ਬਣਾਉਣ ਅਤੇ ਰੱਖਣ ਦੀ ਮਹੱਤਤਾ ਨੂੰ ਦਰਸਾਉਂਦੀ ਹੈ।</w:t>
      </w:r>
    </w:p>
    <w:p/>
    <w:p>
      <w:r xmlns:w="http://schemas.openxmlformats.org/wordprocessingml/2006/main">
        <w:t xml:space="preserve">1: ਯਹੋਸ਼ੁਆ 24:26-27 - "ਅਤੇ ਯਹੋਸ਼ੁਆ ਨੇ ਇਹ ਸ਼ਬਦ ਪਰਮੇਸ਼ੁਰ ਦੀ ਬਿਵਸਥਾ ਦੀ ਪੋਥੀ ਵਿੱਚ ਲਿਖੇ ਹਨ। ਅਤੇ ਉਸਨੇ ਇੱਕ ਵੱਡਾ ਪੱਥਰ ਲਿਆ ਅਤੇ ਉਸਨੂੰ ਓਕ ਦੇ ਹੇਠਾਂ ਜੋ ਯਹੋਵਾਹ ਦੇ ਪਵਿੱਤਰ ਅਸਥਾਨ ਦੇ ਕੋਲ ਸੀ ਉੱਥੇ ਰੱਖਿਆ।"</w:t>
      </w:r>
    </w:p>
    <w:p/>
    <w:p>
      <w:r xmlns:w="http://schemas.openxmlformats.org/wordprocessingml/2006/main">
        <w:t xml:space="preserve">2:2 ਸਮੂਏਲ 18:18 - "ਹੁਣ ਅਬਸ਼ਾਲੋਮ ਨੇ ਆਪਣੇ ਜੀਵਨ ਕਾਲ ਵਿੱਚ ਆਪਣੇ ਲਈ ਇੱਕ ਥੰਮ੍ਹ ਲਿਆ ਸੀ, ਜੋ ਕਿ ਰਾਜੇ ਦੀ ਵਾਦੀ ਵਿੱਚ ਹੈ, ਕਿਉਂਕਿ ਉਸਨੇ ਕਿਹਾ ਸੀ, "ਮੇਰਾ ਕੋਈ ਪੁੱਤਰ ਨਹੀਂ ਹੈ ਜੋ ਮੇਰਾ ਨਾਮ ਯਾਦ ਰੱਖੇ।" ਉਸ ਦੇ ਆਪਣੇ ਨਾਮ ਉੱਤੇ ਥੰਮ੍ਹ, ਅਤੇ ਇਸ ਨੂੰ ਅੱਜ ਤੱਕ ਅਬਸ਼ਾਲੋਮ ਦਾ ਸਮਾਰਕ ਕਿਹਾ ਜਾਂਦਾ ਹੈ।"</w:t>
      </w:r>
    </w:p>
    <w:p/>
    <w:p>
      <w:r xmlns:w="http://schemas.openxmlformats.org/wordprocessingml/2006/main">
        <w:t xml:space="preserve">ਉਤਪਤ 31:46 ਤਦ ਯਾਕੂਬ ਨੇ ਆਪਣੇ ਭਰਾਵਾਂ ਨੂੰ ਆਖਿਆ, ਪੱਥਰ ਇਕੱਠੇ ਕਰੋ। ਅਤੇ ਉਨ੍ਹਾਂ ਨੇ ਪੱਥਰਾਂ ਨੂੰ ਲੈ ਕੇ ਇੱਕ ਢੇਰ ਬਣਾ ਦਿੱਤਾ ਅਤੇ ਉਨ੍ਹਾਂ ਨੇ ਉੱਥੇ ਢੇਰ ਉੱਤੇ ਖਾਧਾ।</w:t>
      </w:r>
    </w:p>
    <w:p/>
    <w:p>
      <w:r xmlns:w="http://schemas.openxmlformats.org/wordprocessingml/2006/main">
        <w:t xml:space="preserve">ਯਾਕੂਬ ਅਤੇ ਉਸਦੇ ਭਰਾਵਾਂ ਨੇ ਪੱਥਰਾਂ ਦੇ ਢੇਰ ਉੱਤੇ ਇਕੱਠੇ ਭੋਜਨ ਕੀਤਾ।</w:t>
      </w:r>
    </w:p>
    <w:p/>
    <w:p>
      <w:r xmlns:w="http://schemas.openxmlformats.org/wordprocessingml/2006/main">
        <w:t xml:space="preserve">1. ਸਾਂਝੇ ਭੋਜਨ ਦੀ ਸ਼ਕਤੀ - ਭੋਜਨ ਲਈ ਇਕੱਠੇ ਹੋਣਾ ਲੋਕਾਂ ਨੂੰ ਇੱਕ ਦੂਜੇ ਦੇ ਨੇੜੇ ਕਿਵੇਂ ਲਿਆ ਸਕਦਾ ਹੈ</w:t>
      </w:r>
    </w:p>
    <w:p/>
    <w:p>
      <w:r xmlns:w="http://schemas.openxmlformats.org/wordprocessingml/2006/main">
        <w:t xml:space="preserve">2. ਏਕਤਾ ਦੀ ਤਾਕਤ - ਕਿਵੇਂ ਇੱਕ ਪਰਿਵਾਰ ਦੇ ਰੂਪ ਵਿੱਚ ਇਕੱਠੇ ਹੋਣਾ ਸਫਲਤਾ ਲਈ ਜ਼ਰੂਰੀ ਹੈ</w:t>
      </w:r>
    </w:p>
    <w:p/>
    <w:p>
      <w:r xmlns:w="http://schemas.openxmlformats.org/wordprocessingml/2006/main">
        <w:t xml:space="preserve">1. ਕਰਤੱਬ 2:42-47 - ਮੁਢਲੇ ਚਰਚ ਵਿੱਚ ਫਿਰਕੂ ਭੋਜਨ ਅਤੇ ਸੰਗਤ ਦੀ ਮਹੱਤਤਾ।</w:t>
      </w:r>
    </w:p>
    <w:p/>
    <w:p>
      <w:r xmlns:w="http://schemas.openxmlformats.org/wordprocessingml/2006/main">
        <w:t xml:space="preserve">2. ਜ਼ਬੂਰ 133 - ਕਿਵੇਂ ਭਰਾਵਾਂ ਵਿੱਚ ਏਕਤਾ ਪਰਮੇਸ਼ੁਰ ਵੱਲੋਂ ਆਨੰਦ ਅਤੇ ਬਰਕਤਾਂ ਲਿਆਉਂਦੀ ਹੈ।</w:t>
      </w:r>
    </w:p>
    <w:p/>
    <w:p>
      <w:r xmlns:w="http://schemas.openxmlformats.org/wordprocessingml/2006/main">
        <w:t xml:space="preserve">ਉਤਪਤ 31:47 ਅਤੇ ਲਾਬਾਨ ਨੇ ਇਸ ਨੂੰ ਯਗਰਸਹਦੁਥਾ ਕਿਹਾ, ਪਰ ਯਾਕੂਬ ਨੇ ਗਲੇਦ ਕਿਹਾ।</w:t>
      </w:r>
    </w:p>
    <w:p/>
    <w:p>
      <w:r xmlns:w="http://schemas.openxmlformats.org/wordprocessingml/2006/main">
        <w:t xml:space="preserve">ਲਾਬਾਨ ਅਤੇ ਯਾਕੂਬ ਦੀ ਮੁਲਾਕਾਤ ਹੋਈ, ਅਤੇ ਲਾਬਾਨ ਨੇ ਉਸ ਜਗ੍ਹਾ ਦਾ ਨਾਮ ਯਗਰਸਾਹਦੁਥਾ ਰੱਖਿਆ, ਜਦੋਂ ਕਿ ਯਾਕੂਬ ਨੇ ਇਸਦਾ ਨਾਮ ਗਲੇਦ ਰੱਖਿਆ।</w:t>
      </w:r>
    </w:p>
    <w:p/>
    <w:p>
      <w:r xmlns:w="http://schemas.openxmlformats.org/wordprocessingml/2006/main">
        <w:t xml:space="preserve">1. ਨਾਮਾਂ ਦੀ ਸ਼ਕਤੀ: ਸਾਡੇ ਦੁਆਰਾ ਚੁਣੇ ਗਏ ਸ਼ਬਦ ਸਾਡੇ ਜੀਵਨ ਨੂੰ ਕਿਵੇਂ ਪ੍ਰਭਾਵਤ ਕਰ ਸਕਦੇ ਹਨ</w:t>
      </w:r>
    </w:p>
    <w:p/>
    <w:p>
      <w:r xmlns:w="http://schemas.openxmlformats.org/wordprocessingml/2006/main">
        <w:t xml:space="preserve">2. ਨੇਮ ਦਾ ਅਰਥ: ਵਾਅਦੇ ਕਰਨ ਅਤੇ ਨਿਭਾਉਣ ਦੀ ਮਹੱਤਤਾ</w:t>
      </w:r>
    </w:p>
    <w:p/>
    <w:p>
      <w:r xmlns:w="http://schemas.openxmlformats.org/wordprocessingml/2006/main">
        <w:t xml:space="preserve">1. ਯਸਾਯਾਹ 62:2 ਅਤੇ ਪਰਾਈਆਂ ਕੌਮਾਂ ਤੇਰੀ ਧਾਰਮਿਕਤਾ, ਅਤੇ ਸਾਰੇ ਰਾਜੇ ਤੇਰੀ ਮਹਿਮਾ ਵੇਖਣਗੇ: ਅਤੇ ਤੈਨੂੰ ਇੱਕ ਨਵੇਂ ਨਾਮ ਨਾਲ ਬੁਲਾਇਆ ਜਾਵੇਗਾ, ਜਿਸਦਾ ਨਾਮ ਯਹੋਵਾਹ ਦਾ ਮੂੰਹ ਰੱਖੇਗਾ।</w:t>
      </w:r>
    </w:p>
    <w:p/>
    <w:p>
      <w:r xmlns:w="http://schemas.openxmlformats.org/wordprocessingml/2006/main">
        <w:t xml:space="preserve">2. ਮੱਤੀ 28:19 ਇਸ ਲਈ ਤੁਸੀਂ ਜਾਓ, ਅਤੇ ਸਾਰੀਆਂ ਕੌਮਾਂ ਨੂੰ ਸਿਖਾਓ, ਉਨ੍ਹਾਂ ਨੂੰ ਪਿਤਾ, ਪੁੱਤਰ ਅਤੇ ਪਵਿੱਤਰ ਆਤਮਾ ਦੇ ਨਾਮ ਵਿੱਚ ਬਪਤਿਸਮਾ ਦਿਓ।</w:t>
      </w:r>
    </w:p>
    <w:p/>
    <w:p>
      <w:r xmlns:w="http://schemas.openxmlformats.org/wordprocessingml/2006/main">
        <w:t xml:space="preserve">ਉਤਪਤ 31:48 ਤਦ ਲਾਬਾਨ ਨੇ ਆਖਿਆ, ਇਹ ਢੇਰ ਅੱਜ ਮੇਰੇ ਅਤੇ ਤੇਰੇ ਵਿੱਚ ਗਵਾਹ ਹੈ। ਇਸ ਲਈ ਇਸ ਦਾ ਨਾਮ ਗਲੀਦ ਰੱਖਿਆ ਗਿਆ;</w:t>
      </w:r>
    </w:p>
    <w:p/>
    <w:p>
      <w:r xmlns:w="http://schemas.openxmlformats.org/wordprocessingml/2006/main">
        <w:t xml:space="preserve">ਇਸ ਹਵਾਲੇ ਵਿਚ ਦੱਸਿਆ ਗਿਆ ਹੈ ਕਿ ਕਿਵੇਂ ਲਾਬਾਨ ਅਤੇ ਯਾਕੂਬ ਇਕ ਨੇਮ ਲਈ ਸਹਿਮਤ ਹੋਏ ਅਤੇ ਉਨ੍ਹਾਂ ਪੱਥਰਾਂ ਦੇ ਢੇਰ ਨੂੰ ਗਲੇਦ ਦੇ ਤੌਰ 'ਤੇ ਨਾਮ ਦਿੱਤਾ ਜੋ ਉਨ੍ਹਾਂ ਵਿਚਕਾਰ ਗਵਾਹ ਵਜੋਂ ਕੰਮ ਕਰਦੇ ਸਨ।</w:t>
      </w:r>
    </w:p>
    <w:p/>
    <w:p>
      <w:r xmlns:w="http://schemas.openxmlformats.org/wordprocessingml/2006/main">
        <w:t xml:space="preserve">1. ਪਰਮੇਸ਼ੁਰ ਦੀ ਕਿਰਪਾ ਸਾਨੂੰ ਇੱਕ ਦੂਜੇ ਨਾਲ ਨੇਮ ਬਣਾਉਣ ਵਿੱਚ ਮਦਦ ਕਰ ਸਕਦੀ ਹੈ।</w:t>
      </w:r>
    </w:p>
    <w:p/>
    <w:p>
      <w:r xmlns:w="http://schemas.openxmlformats.org/wordprocessingml/2006/main">
        <w:t xml:space="preserve">2. ਸਾਡੇ ਕੰਮਾਂ ਅਤੇ ਸ਼ਬਦਾਂ ਨੂੰ ਸਾਡੇ ਦੁਆਰਾ ਕੀਤੇ ਗਏ ਇਕਰਾਰਨਾਮੇ ਨੂੰ ਦਰਸਾਉਣਾ ਚਾਹੀਦਾ ਹੈ।</w:t>
      </w:r>
    </w:p>
    <w:p/>
    <w:p>
      <w:r xmlns:w="http://schemas.openxmlformats.org/wordprocessingml/2006/main">
        <w:t xml:space="preserve">1. ਗਲਾਤੀਆਂ 5:22-23 "ਪਰ ਆਤਮਾ ਦਾ ਫਲ ਪਿਆਰ, ਅਨੰਦ, ਸ਼ਾਂਤੀ, ਧੀਰਜ, ਦਿਆਲਤਾ, ਭਲਿਆਈ, ਵਫ਼ਾਦਾਰੀ, ਕੋਮਲਤਾ, ਸੰਜਮ ਹੈ; ਅਜਿਹੀਆਂ ਚੀਜ਼ਾਂ ਦੇ ਵਿਰੁੱਧ ਕੋਈ ਕਾਨੂੰਨ ਨਹੀਂ ਹੈ।"</w:t>
      </w:r>
    </w:p>
    <w:p/>
    <w:p>
      <w:r xmlns:w="http://schemas.openxmlformats.org/wordprocessingml/2006/main">
        <w:t xml:space="preserve">2. ਰੋਮੀਆਂ 12:9-10 "ਪਿਆਰ ਸੱਚਾ ਹੋਵੇ। ਬੁਰਿਆਈ ਤੋਂ ਨਫ਼ਰਤ ਕਰੋ; ਜੋ ਚੰਗਿਆਈ ਹੈ ਉਸ ਨੂੰ ਫੜੀ ਰੱਖੋ। ਭਾਈਚਾਰਕ ਸਾਂਝ ਨਾਲ ਇੱਕ ਦੂਜੇ ਨੂੰ ਪਿਆਰ ਕਰੋ। ਇੱਜ਼ਤ ਦਿਖਾਉਣ ਵਿੱਚ ਇੱਕ ਦੂਜੇ ਨੂੰ ਪਛਾੜੋ।"</w:t>
      </w:r>
    </w:p>
    <w:p/>
    <w:p>
      <w:r xmlns:w="http://schemas.openxmlformats.org/wordprocessingml/2006/main">
        <w:t xml:space="preserve">ਉਤਪਤ 31:49 ਅਤੇ ਮਿਸਪਾਹ; ਕਿਉਂ ਜੋ ਉਸ ਨੇ ਆਖਿਆ, ਯਹੋਵਾਹ ਮੇਰੇ ਅਤੇ ਤੇਰੇ ਵਿਚਕਾਰ ਨਜ਼ਰ ਰੱਖਦਾ ਹੈ, ਜਦੋਂ ਅਸੀਂ ਇੱਕ ਦੂਜੇ ਤੋਂ ਦੂਰ ਹੁੰਦੇ ਹਾਂ।</w:t>
      </w:r>
    </w:p>
    <w:p/>
    <w:p>
      <w:r xmlns:w="http://schemas.openxmlformats.org/wordprocessingml/2006/main">
        <w:t xml:space="preserve">ਮਿਸਪਾਹ ਯਾਕੂਬ ਅਤੇ ਲਾਬਾਨ ਨੂੰ ਉਨ੍ਹਾਂ ਦੇ ਜੀਵਨ ਵਿੱਚ ਪ੍ਰਭੂ ਦੀ ਮੌਜੂਦਗੀ ਦੀ ਯਾਦ ਦਿਵਾਉਂਦਾ ਸੀ, ਭਾਵੇਂ ਉਹ ਵੱਖ ਸਨ।</w:t>
      </w:r>
    </w:p>
    <w:p/>
    <w:p>
      <w:r xmlns:w="http://schemas.openxmlformats.org/wordprocessingml/2006/main">
        <w:t xml:space="preserve">1. ਪ੍ਰਮਾਤਮਾ ਹਮੇਸ਼ਾ ਸਾਡੇ ਨਾਲ ਹੈ, ਭਾਵੇਂ ਅਸੀਂ ਜਿੱਥੇ ਵੀ ਹਾਂ।</w:t>
      </w:r>
    </w:p>
    <w:p/>
    <w:p>
      <w:r xmlns:w="http://schemas.openxmlformats.org/wordprocessingml/2006/main">
        <w:t xml:space="preserve">2. ਔਖੇ ਸਮਿਆਂ ਦੌਰਾਨ ਵੀ ਸਾਨੂੰ ਤਾਕਤ ਅਤੇ ਮਾਰਗਦਰਸ਼ਨ ਲਈ ਪ੍ਰਭੂ ਨੂੰ ਪੁਕਾਰਣਾ ਯਾਦ ਰੱਖਣਾ ਚਾਹੀਦਾ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ਉਤਪਤ 31:50 ਜੇ ਤੂੰ ਮੇਰੀਆਂ ਧੀਆਂ ਨੂੰ ਦੁਖੀ ਕਰੇਂ, ਜਾਂ ਮੇਰੀਆਂ ਧੀਆਂ ਤੋਂ ਇਲਾਵਾ ਹੋਰ ਤੀਵੀਆਂ ਲੈ ਲਵੇਂ, ਤਾਂ ਕੋਈ ਮਨੁੱਖ ਸਾਡੇ ਨਾਲ ਨਹੀਂ ਹੈ। ਵੇਖ, ਰੱਬ ਮੇਰੇ ਅਤੇ ਤੇਰੇ ਵਿਚਕਾਰ ਗਵਾਹ ਹੈ।</w:t>
      </w:r>
    </w:p>
    <w:p/>
    <w:p>
      <w:r xmlns:w="http://schemas.openxmlformats.org/wordprocessingml/2006/main">
        <w:t xml:space="preserve">ਯਾਕੂਬ ਅਤੇ ਲਾਬਾਨ ਨੇ ਗਵਾਹ ਵਜੋਂ ਪਰਮੇਸ਼ੁਰ ਦੇ ਸਾਮ੍ਹਣੇ ਇਕ ਦੂਜੇ ਜਾਂ ਉਨ੍ਹਾਂ ਦੇ ਪਰਿਵਾਰਾਂ ਨੂੰ ਨੁਕਸਾਨ ਨਾ ਪਹੁੰਚਾਉਣ ਦਾ ਇਕਰਾਰ ਕੀਤਾ।</w:t>
      </w:r>
    </w:p>
    <w:p/>
    <w:p>
      <w:r xmlns:w="http://schemas.openxmlformats.org/wordprocessingml/2006/main">
        <w:t xml:space="preserve">1: ਸਾਨੂੰ ਹਮੇਸ਼ਾ ਆਪਣੇ ਇਕਰਾਰਨਾਮਿਆਂ ਅਤੇ ਵਾਅਦਿਆਂ ਦਾ ਆਦਰ ਕਰਨਾ ਚਾਹੀਦਾ ਹੈ, ਭਾਵੇਂ ਉਹ ਪਰਮੇਸ਼ੁਰ ਦੇ ਸਾਮ੍ਹਣੇ ਕੀਤੇ ਗਏ ਹੋਣ।</w:t>
      </w:r>
    </w:p>
    <w:p/>
    <w:p>
      <w:r xmlns:w="http://schemas.openxmlformats.org/wordprocessingml/2006/main">
        <w:t xml:space="preserve">2: ਸਾਨੂੰ ਆਪਣੀ ਗੱਲ ਰੱਖ ਕੇ ਆਪਣੇ ਰਿਸ਼ਤਿਆਂ ਵਿੱਚ ਵਿਸ਼ਵਾਸ ਪੈਦਾ ਕਰਨ ਲਈ ਕੰਮ ਕਰਨਾ ਚਾਹੀਦਾ ਹੈ।</w:t>
      </w:r>
    </w:p>
    <w:p/>
    <w:p>
      <w:r xmlns:w="http://schemas.openxmlformats.org/wordprocessingml/2006/main">
        <w:t xml:space="preserve">1: ਮੱਤੀ 5:33-37 - ਦੁਬਾਰਾ, ਤੁਸੀਂ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 ਅਤੇ ਆਪਣੇ ਸਿਰ ਦੀ ਸਹੁੰ ਨਾ ਖਾਓ, ਕਿਉਂਕਿ ਤੁਸੀਂ ਇੱਕ ਵਾਲ ਨੂੰ ਚਿੱਟਾ ਜਾਂ ਕਾਲਾ ਨਹੀਂ ਕਰ ਸਕਦੇ. ਜੋ ਤੁਸੀਂ ਕਹਿੰਦੇ ਹੋ ਉਸਨੂੰ ਸਿਰਫ਼ ਹਾਂ ਜਾਂ ਨਾਂਹ ਵਿੱਚ ਰਹਿਣ ਦਿਓ; ਇਸ ਤੋਂ ਵੱਧ ਕੁਝ ਵੀ ਬੁਰਾਈ ਤੋਂ ਆਉਂਦਾ ਹੈ।</w:t>
      </w:r>
    </w:p>
    <w:p/>
    <w:p>
      <w:r xmlns:w="http://schemas.openxmlformats.org/wordprocessingml/2006/main">
        <w:t xml:space="preserve">2: ਉਪਦੇਸ਼ਕ ਦੀ ਪੋਥੀ 5:4-5 - ਜਦੋਂ ਤੁਸੀਂ ਪਰਮੇਸ਼ੁਰ ਨੂੰ ਸੁੱਖਣਾ ਸੁੱਖਦੇ ਹੋ, ਤਾਂ ਇਸ ਨੂੰ ਅਦਾ ਕਰਨ ਵਿੱਚ ਦੇਰੀ ਨਾ ਕਰੋ, ਕਿਉਂਕਿ ਉਸਨੂੰ ਮੂਰਖਾਂ ਵਿੱਚ ਕੋਈ ਖੁਸ਼ੀ ਨਹੀਂ ਹੈ। ਜੋ ਤੁਸੀਂ ਸੁੱਖਣਾ ਹੈ ਉਸ ਦਾ ਭੁਗਤਾਨ ਕਰੋ। ਇਸ ਨਾਲੋਂ ਚੰਗਾ ਹੈ ਕਿ ਤੁਸੀਂ ਸੁੱਖਣਾ ਨਾ ਖਾਓ ਇਸ ਨਾਲੋਂ ਕਿ ਤੁਸੀਂ ਸੁੱਖਣਾ ਖਾਓ ਅਤੇ ਭੁਗਤਾਨ ਨਾ ਕਰੋ।</w:t>
      </w:r>
    </w:p>
    <w:p/>
    <w:p>
      <w:r xmlns:w="http://schemas.openxmlformats.org/wordprocessingml/2006/main">
        <w:t xml:space="preserve">ਉਤਪਤ 31:51 ਅਤੇ ਲਾਬਾਨ ਨੇ ਯਾਕੂਬ ਨੂੰ ਆਖਿਆ, ਵੇਖ ਇਹ ਢੇਰ ਅਤੇ ਇਹ ਥੰਮ੍ਹ ਵੇਖ ਜੋ ਮੈਂ ਆਪਣੇ ਅਤੇ ਤੇਰੇ ਵਿਚਕਾਰ ਸੁੱਟਿਆ ਹੈ।</w:t>
      </w:r>
    </w:p>
    <w:p/>
    <w:p>
      <w:r xmlns:w="http://schemas.openxmlformats.org/wordprocessingml/2006/main">
        <w:t xml:space="preserve">ਇਹ ਹਵਾਲਾ ਇਕ ਨੇਮ ਬਣਾਉਣ ਦੇ ਤਰੀਕੇ ਵਜੋਂ ਆਪਣੇ ਅਤੇ ਯਾਕੂਬ ਵਿਚਕਾਰ ਥੰਮ੍ਹ ਅਤੇ ਢੇਰ ਲਗਾਉਣ ਦੇ ਲਾਬਾਨ ਦੇ ਕੰਮਾਂ ਦੀ ਚਰਚਾ ਕਰਦਾ ਹੈ।</w:t>
      </w:r>
    </w:p>
    <w:p/>
    <w:p>
      <w:r xmlns:w="http://schemas.openxmlformats.org/wordprocessingml/2006/main">
        <w:t xml:space="preserve">1: ਪਰਮੇਸ਼ੁਰ ਦੇ ਇਕਰਾਰਨਾਮਿਆਂ ਨੂੰ ਹਲਕੇ ਵਿੱਚ ਨਹੀਂ ਲਿਆ ਜਾਣਾ ਚਾਹੀਦਾ ਹੈ ਅਤੇ ਉਨ੍ਹਾਂ ਦਾ ਆਦਰ ਅਤੇ ਸਨਮਾਨ ਕੀਤਾ ਜਾਣਾ ਚਾਹੀਦਾ ਹੈ।</w:t>
      </w:r>
    </w:p>
    <w:p/>
    <w:p>
      <w:r xmlns:w="http://schemas.openxmlformats.org/wordprocessingml/2006/main">
        <w:t xml:space="preserve">2: ਸਾਨੂੰ ਦੂਜਿਆਂ ਨਾਲ ਕੀਤੇ ਇਕਰਾਰਨਾਮਿਆਂ ਦੇ ਨਿਯਮਾਂ ਅਤੇ ਸ਼ਰਤਾਂ ਦਾ ਆਦਰ ਕਰਨ ਲਈ ਕਿਹਾ ਜਾਂਦਾ ਹੈ।</w:t>
      </w:r>
    </w:p>
    <w:p/>
    <w:p>
      <w:r xmlns:w="http://schemas.openxmlformats.org/wordprocessingml/2006/main">
        <w:t xml:space="preserve">1: ਯਿਰਮਿਯਾਹ 34:18-20 - "ਅਤੇ ਮੈਂ ਉਨ੍ਹਾਂ ਆਦਮੀਆਂ ਨੂੰ ਦਿਆਂਗਾ ਜਿਨ੍ਹਾਂ ਨੇ ਮੇਰੇ ਨੇਮ ਦੀ ਉਲੰਘਣਾ ਕੀਤੀ ਹੈ, ਜਿਨ੍ਹਾਂ ਨੇ ਨੇਮ ਦੇ ਬਚਨਾਂ ਨੂੰ ਪੂਰਾ ਨਹੀਂ ਕੀਤਾ ਜੋ ਉਨ੍ਹਾਂ ਨੇ ਮੇਰੇ ਤੋਂ ਪਹਿਲਾਂ ਕੀਤਾ ਸੀ, ਜਦੋਂ ਉਨ੍ਹਾਂ ਨੇ ਵੱਛੇ ਨੂੰ ਦੋ ਟੁਕੜਿਆਂ ਵਿੱਚ ਕੱਟਿਆ, ਅਤੇ ਉਨ੍ਹਾਂ ਦੇ ਵਿਚਕਾਰੋਂ ਲੰਘ ਗਏ। ਯਹੂਦਾਹ ਦੇ ਸਰਦਾਰਾਂ ਅਤੇ ਯਰੂਸ਼ਲਮ ਦੇ ਸਰਦਾਰਾਂ, ਖੁਸਰਿਆਂ ਅਤੇ ਜਾਜਕਾਂ ਅਤੇ ਦੇਸ ਦੇ ਸਾਰੇ ਲੋਕ ਜੋ ਵੱਛੇ ਦੇ ਹਿੱਸਿਆਂ ਦੇ ਵਿਚਕਾਰੋਂ ਲੰਘਦੇ ਸਨ, ਮੈਂ ਉਹਨਾਂ ਨੂੰ ਉਹਨਾਂ ਦੇ ਵੈਰੀਆਂ ਦੇ ਹੱਥ ਵਿੱਚ ਦੇ ਦਿਆਂਗਾ ਅਤੇ ਉਨ੍ਹਾਂ ਦੇ ਹੱਥ ਵਿੱਚ ਜਿਹੜੇ ਆਪਣੀ ਜਾਨ ਦੀ ਭਾਲ ਕਰਦੇ ਹਨ: ਅਤੇ ਉਨ੍ਹਾਂ ਦੀਆਂ ਲਾਸ਼ਾਂ ਅਕਾਸ਼ ਦੇ ਪੰਛੀਆਂ ਅਤੇ ਧਰਤੀ ਦੇ ਜਾਨਵਰਾਂ ਲਈ ਮਾਸ ਹੋਣਗੀਆਂ।"</w:t>
      </w:r>
    </w:p>
    <w:p/>
    <w:p>
      <w:r xmlns:w="http://schemas.openxmlformats.org/wordprocessingml/2006/main">
        <w:t xml:space="preserve">2: ਹਿਜ਼ਕੀਏਲ 17:18-20 - "ਉਸ ਨੇ ਇਕਰਾਰਨਾਮੇ ਨੂੰ ਤੋੜ ਕੇ ਸਹੁੰ ਨੂੰ ਤੁੱਛ ਸਮਝਿਆ, ਜਦੋਂ, ਵੇਖੋ, ਉਸਨੇ ਆਪਣਾ ਹੱਥ ਦਿੱਤਾ, ਅਤੇ ਇਹ ਸਭ ਕੁਝ ਕੀਤਾ, ਉਹ ਨਹੀਂ ਬਚੇਗਾ, ਇਸ ਲਈ ਪ੍ਰਭੂ ਯਹੋਵਾਹ ਇਸ ਤਰ੍ਹਾਂ ਆਖਦਾ ਹੈ; ਮੈਂ ਜੀਉਂਦਾ ਹਾਂ, ਮੇਰੀ ਸੌਂਹ ਜੋ ਉਸ ਨੇ ਤੁੱਛ ਜਾਣੀ ਹੈ, ਅਤੇ ਮੇਰੇ ਨੇਮ ਨੂੰ ਜੋ ਉਸ ਨੇ ਤੋੜਿਆ ਹੈ, ਮੈਂ ਉਹ ਦੇ ਸਿਰ ਦਾ ਬਦਲਾ ਦਿਆਂਗਾ, ਪ੍ਰਭੂ ਯਹੋਵਾਹ ਇਹ ਆਖਦਾ ਹੈ, ਮੈਂ ਉਸ ਉੱਤੇ ਦਹਿਸ਼ਤ ਦੇ ਅਨੁਸਾਰ ਇੱਕ ਦਹਿਸ਼ਤ ਦਾ ਰਾਜ ਲਿਆਵਾਂਗਾ ਉਸ ਵਿੱਚੋਂ ਜਿਹੜਾ ਉਸ ਦੇ ਹੱਥ ਵਿੱਚ ਹੈ; ਅਤੇ ਮੈਂ ਉਸ ਤੋਂ ਕੱਟ ਦਿਆਂਗਾ ਜੋ ਫਾਟਕ ਵਿੱਚੋਂ ਦੀ ਲੰਘਦਾ ਹੈ, ਅਤੇ ਉਸ ਨੂੰ ਜੋ ਲੜਾਈ ਤੋਂ ਵਾਪਸ ਆਉਂਦਾ ਹੈ।</w:t>
      </w:r>
    </w:p>
    <w:p/>
    <w:p>
      <w:r xmlns:w="http://schemas.openxmlformats.org/wordprocessingml/2006/main">
        <w:t xml:space="preserve">ਉਤਪਤ 31:52 ਇਹ ਢੇਰ ਗਵਾਹ ਹੈ, ਅਤੇ ਇਹ ਥੰਮ੍ਹ ਗਵਾਹ ਹੈ, ਕਿ ਮੈਂ ਇਸ ਢੇਰ ਤੋਂ ਪਾਰ ਤੇਰੇ ਕੋਲ ਨਹੀਂ ਜਾਵਾਂਗਾ, ਅਤੇ ਤੂੰ ਇਸ ਢੇਰ ਅਤੇ ਇਸ ਥੰਮ੍ਹ ਨੂੰ ਨੁਕਸਾਨ ਪਹੁੰਚਾਉਣ ਲਈ ਮੇਰੇ ਕੋਲ ਨਹੀਂ ਜਾਵੇਂਗਾ।</w:t>
      </w:r>
    </w:p>
    <w:p/>
    <w:p>
      <w:r xmlns:w="http://schemas.openxmlformats.org/wordprocessingml/2006/main">
        <w:t xml:space="preserve">ਇਹ ਆਇਤ ਦੋ ਧਿਰਾਂ ਵਿਚਕਾਰ ਸ਼ਾਂਤੀ ਅਤੇ ਸਤਿਕਾਰ ਦੀ ਮਹੱਤਤਾ 'ਤੇ ਜ਼ੋਰ ਦਿੰਦੀ ਹੈ।</w:t>
      </w:r>
    </w:p>
    <w:p/>
    <w:p>
      <w:r xmlns:w="http://schemas.openxmlformats.org/wordprocessingml/2006/main">
        <w:t xml:space="preserve">1. "ਵਾਅਦਿਆਂ ਨੂੰ ਰੱਖਣ ਦਾ ਮੁੱਲ," ਸ਼ਾਂਤੀ ਬਣਾਈ ਰੱਖਣ ਲਈ ਆਪਸੀ ਸਮਝੌਤੇ ਦੀ ਸ਼ਕਤੀ 'ਤੇ ਜ਼ੋਰ ਦਿੰਦਾ ਹੈ।</w:t>
      </w:r>
    </w:p>
    <w:p/>
    <w:p>
      <w:r xmlns:w="http://schemas.openxmlformats.org/wordprocessingml/2006/main">
        <w:t xml:space="preserve">2. "ਆਪਸੀ ਸਤਿਕਾਰ ਦਾ ਆਸ਼ੀਰਵਾਦ," ਇੱਕ ਦੂਜੇ ਦਾ ਆਦਰ ਕਰਨ ਦੀ ਮਹੱਤਤਾ 'ਤੇ ਜ਼ੋਰ ਦਿੰਦਾ ਹੈ।</w:t>
      </w:r>
    </w:p>
    <w:p/>
    <w:p>
      <w:r xmlns:w="http://schemas.openxmlformats.org/wordprocessingml/2006/main">
        <w:t xml:space="preserve">1. ਕਹਾਉਤਾਂ 6:1-5, ਜ਼ਿੰਮੇਵਾਰੀਆਂ ਨੂੰ ਪੂਰਾ ਕਰਨ ਦੀ ਮਹੱਤਤਾ 'ਤੇ ਜ਼ੋਰ ਦਿੰਦੇ ਹੋਏ।</w:t>
      </w:r>
    </w:p>
    <w:p/>
    <w:p>
      <w:r xmlns:w="http://schemas.openxmlformats.org/wordprocessingml/2006/main">
        <w:t xml:space="preserve">2. ਫਿਲਪੀਆਂ 2:3-4, ਰਿਸ਼ਤਿਆਂ ਵਿੱਚ ਨਿਮਰਤਾ ਅਤੇ ਆਦਰ ਦੀ ਮਹੱਤਤਾ ਉੱਤੇ ਜ਼ੋਰ ਦਿੰਦੇ ਹੋਏ।</w:t>
      </w:r>
    </w:p>
    <w:p/>
    <w:p>
      <w:r xmlns:w="http://schemas.openxmlformats.org/wordprocessingml/2006/main">
        <w:t xml:space="preserve">ਉਤਪਤ 31:53 ਅਬਰਾਹਾਮ ਦਾ ਪਰਮੇਸ਼ੁਰ ਅਤੇ ਨਾਹੋਰ ਦਾ ਪਰਮੇਸ਼ੁਰ, ਉਨ੍ਹਾਂ ਦੇ ਪਿਤਾ ਦਾ ਪਰਮੇਸ਼ੁਰ, ਸਾਡੇ ਵਿਚਕਾਰ ਨਿਆਂ ਕਰਦਾ ਹੈ। ਅਤੇ ਯਾਕੂਬ ਨੇ ਆਪਣੇ ਪਿਤਾ ਇਸਹਾਕ ਦੇ ਡਰ ਦੀ ਸੌਂਹ ਖਾਧੀ।</w:t>
      </w:r>
    </w:p>
    <w:p/>
    <w:p>
      <w:r xmlns:w="http://schemas.openxmlformats.org/wordprocessingml/2006/main">
        <w:t xml:space="preserve">ਯਾਕੂਬ ਅਤੇ ਲਾਬਾਨ ਨੇ ਅਬਰਾਹਾਮ ਅਤੇ ਨਾਹੋਰ ਦੇ ਪਰਮੇਸ਼ੁਰ ਨੂੰ ਬੁਲਾ ਕੇ ਆਪਣੇ ਮਤਭੇਦਾਂ ਨੂੰ ਸੁਲਝਾਇਆ, ਅਤੇ ਯਾਕੂਬ ਨੇ ਆਪਣੇ ਪਿਤਾ, ਇਸਹਾਕ ਦੇ ਡਰ ਦੀ ਸਹੁੰ ਖਾਧੀ।</w:t>
      </w:r>
    </w:p>
    <w:p/>
    <w:p>
      <w:r xmlns:w="http://schemas.openxmlformats.org/wordprocessingml/2006/main">
        <w:t xml:space="preserve">1. ਸ਼ਾਂਤਮਈ ਢੰਗਾਂ ਰਾਹੀਂ ਸੰਘਰਸ਼ ਨੂੰ ਸੁਲਝਾਉਣ ਦੇ ਲਾਭ</w:t>
      </w:r>
    </w:p>
    <w:p/>
    <w:p>
      <w:r xmlns:w="http://schemas.openxmlformats.org/wordprocessingml/2006/main">
        <w:t xml:space="preserve">2. ਮੁਸ਼ਕਲ ਸਥਿਤੀਆਂ ਵਿੱਚ ਰੱਬ ਨੂੰ ਬੁਲਾਉਣ ਦੀ ਸ਼ਕਤੀ</w:t>
      </w:r>
    </w:p>
    <w:p/>
    <w:p>
      <w:r xmlns:w="http://schemas.openxmlformats.org/wordprocessingml/2006/main">
        <w:t xml:space="preserve">1. ਰੋਮੀਆਂ 12:18 - "ਜੇ ਸੰਭਵ ਹੋਵੇ, ਜਿੱਥੋਂ ਤੱਕ ਇਹ ਤੁਹਾਡੇ 'ਤੇ ਨਿਰਭਰ ਕਰਦਾ ਹੈ, ਸਾਰਿਆਂ ਨਾਲ ਸ਼ਾਂਤੀ ਨਾਲ ਰਹੋ।"</w:t>
      </w:r>
    </w:p>
    <w:p/>
    <w:p>
      <w:r xmlns:w="http://schemas.openxmlformats.org/wordprocessingml/2006/main">
        <w:t xml:space="preserve">2. ਜ਼ਬੂਰ 46:10 - "ਸ਼ਾਂਤ ਰਹੋ, ਅਤੇ ਜਾਣੋ ਕਿ ਮੈਂ ਪਰਮੇਸ਼ੁਰ ਹਾਂ।"</w:t>
      </w:r>
    </w:p>
    <w:p/>
    <w:p>
      <w:r xmlns:w="http://schemas.openxmlformats.org/wordprocessingml/2006/main">
        <w:t xml:space="preserve">ਉਤਪਤ 31:54 ਤਦ ਯਾਕੂਬ ਨੇ ਪਹਾੜ ਉੱਤੇ ਬਲੀ ਚੜ੍ਹਾਈ ਅਤੇ ਆਪਣੇ ਭਰਾਵਾਂ ਨੂੰ ਰੋਟੀ ਖਾਣ ਲਈ ਬੁਲਾਇਆ ਅਤੇ ਉਨ੍ਹਾਂ ਨੇ ਰੋਟੀ ਖਾਧੀ ਅਤੇ ਸਾਰੀ ਰਾਤ ਪਹਾੜ ਉੱਤੇ ਰਹੇ।</w:t>
      </w:r>
    </w:p>
    <w:p/>
    <w:p>
      <w:r xmlns:w="http://schemas.openxmlformats.org/wordprocessingml/2006/main">
        <w:t xml:space="preserve">ਯਾਕੂਬ ਅਤੇ ਉਸ ਦੇ ਭਰਾਵਾਂ ਨੇ ਪਹਾੜ ਉੱਤੇ ਬਲੀਦਾਨ ਦੇ ਕੇ ਅਤੇ ਇਕੱਠੇ ਭੋਜਨ ਖਾ ਕੇ ਆਪਣੇ ਨੇਮ ਦਾ ਜਸ਼ਨ ਮਨਾਇਆ।</w:t>
      </w:r>
    </w:p>
    <w:p/>
    <w:p>
      <w:r xmlns:w="http://schemas.openxmlformats.org/wordprocessingml/2006/main">
        <w:t xml:space="preserve">1. ਇਕਰਾਰਨਾਮਿਆਂ ਨੂੰ ਮਨਾਉਣ ਅਤੇ ਸਨਮਾਨ ਕਰਨ ਦੀ ਮਹੱਤਤਾ।</w:t>
      </w:r>
    </w:p>
    <w:p/>
    <w:p>
      <w:r xmlns:w="http://schemas.openxmlformats.org/wordprocessingml/2006/main">
        <w:t xml:space="preserve">2. ਏਕਤਾ ਵਿੱਚ ਇਕੱਠੇ ਖਾਣ ਦੀ ਸ਼ਕਤੀ।</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ਰਸੂਲਾਂ ਦੇ ਕਰਤੱਬ 2:42-45 -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ਮੰਦਰ ਵਿੱਚ ਜਾ ਕੇ ਅਤੇ ਆਪਣੇ ਘਰਾਂ ਵਿੱਚ ਰੋਟੀਆਂ ਤੋੜ ਕੇ, ਉਨ੍ਹਾਂ ਨੇ ਖੁਸ਼ੀ ਅਤੇ ਖੁੱਲ੍ਹੇ ਦਿਲ ਨਾਲ ਭੋਜਨ ਪ੍ਰਾਪਤ ਕੀਤਾ।</w:t>
      </w:r>
    </w:p>
    <w:p/>
    <w:p>
      <w:r xmlns:w="http://schemas.openxmlformats.org/wordprocessingml/2006/main">
        <w:t xml:space="preserve">ਉਤਪਤ 31:55 ਅਤੇ ਸਵੇਰ ਨੂੰ ਲਾਬਾਨ ਨੇ ਉੱਠ ਕੇ ਆਪਣੇ ਪੁੱਤਰਾਂ ਅਤੇ ਧੀਆਂ ਨੂੰ ਚੁੰਮਿਆ ਅਤੇ ਉਨ੍ਹਾਂ ਨੂੰ ਅਸੀਸ ਦਿੱਤੀ ਅਤੇ ਲਾਬਾਨ ਚਲਾ ਗਿਆ ਅਤੇ ਆਪਣੇ ਸਥਾਨ ਨੂੰ ਮੁੜ ਗਿਆ।</w:t>
      </w:r>
    </w:p>
    <w:p/>
    <w:p>
      <w:r xmlns:w="http://schemas.openxmlformats.org/wordprocessingml/2006/main">
        <w:t xml:space="preserve">ਲਾਬਾਨ ਉਨ੍ਹਾਂ ਨੂੰ ਅਸੀਸ ਦੇ ਕੇ ਆਪਣੇ ਪਰਿਵਾਰ ਤੋਂ ਵਿਦਾ ਹੋ ਗਿਆ।</w:t>
      </w:r>
    </w:p>
    <w:p/>
    <w:p>
      <w:r xmlns:w="http://schemas.openxmlformats.org/wordprocessingml/2006/main">
        <w:t xml:space="preserve">1. ਵਿਛੋੜੇ ਦੇ ਸਮੇਂ ਵਿੱਚ ਰੱਬ ਦੀ ਅਸੀਸ</w:t>
      </w:r>
    </w:p>
    <w:p/>
    <w:p>
      <w:r xmlns:w="http://schemas.openxmlformats.org/wordprocessingml/2006/main">
        <w:t xml:space="preserve">2. ਮਾਤਾ-ਪਿਤਾ ਦੇ ਗਲੇ ਦੀ ਸ਼ਕਤੀ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ਬਿਵਸਥਾ ਸਾਰ 11:19 - ਤੁਸੀਂ ਉਹਨਾਂ ਨੂੰ ਆਪਣੇ ਬੱਚਿਆਂ ਨੂੰ ਸਿਖਾਓ, ਉਹਨਾਂ ਬਾਰੇ ਗੱਲ ਕਰੋ ਜਦੋਂ ਤੁਸੀਂ ਆਪਣੇ ਘਰ ਵਿੱਚ ਬੈਠੇ ਹੋ, ਅਤੇ ਜਦੋਂ ਤੁਸੀਂ ਰਸਤੇ ਵਿੱਚ ਚੱਲ ਰਹੇ ਹੋ, ਅਤੇ ਜਦੋਂ ਤੁਸੀਂ ਲੇਟਦੇ ਹੋ, ਅਤੇ ਜਦੋਂ ਤੁਸੀਂ ਉੱਠਦੇ ਹੋ।</w:t>
      </w:r>
    </w:p>
    <w:p/>
    <w:p>
      <w:r xmlns:w="http://schemas.openxmlformats.org/wordprocessingml/2006/main">
        <w:t xml:space="preserve">ਉਤਪਤ 32 ਨੂੰ ਤਿੰਨ ਪੈਰਿਆਂ ਵਿੱਚ ਹੇਠਾਂ ਦਿੱਤੇ ਅਨੁਸਾਰ ਸੰਖੇਪ ਕੀਤਾ ਜਾ ਸਕਦਾ ਹੈ, ਸੰਕੇਤਕ ਆਇਤਾਂ ਦੇ ਨਾਲ:</w:t>
      </w:r>
    </w:p>
    <w:p/>
    <w:p>
      <w:r xmlns:w="http://schemas.openxmlformats.org/wordprocessingml/2006/main">
        <w:t xml:space="preserve">ਪੈਰਾ 1: ਉਤਪਤ 32:1-8 ਵਿੱਚ, ਯਾਕੂਬ ਕਨਾਨ ਵਾਪਸ ਪਰਤਣ ਤੇ ਆਪਣੇ ਵਿਛੜੇ ਭਰਾ ਏਸਾਓ ਨੂੰ ਮਿਲਣ ਦੀ ਤਿਆਰੀ ਕਰਦਾ ਹੈ। ਯਾਕੂਬ ਨੇ ਏਸਾਓ ਨੂੰ ਉਸ ਦੀ ਵਾਪਸੀ ਬਾਰੇ ਸੂਚਿਤ ਕਰਨ ਅਤੇ ਉਸ ਦੇ ਇਰਾਦਿਆਂ ਦਾ ਪਤਾ ਲਗਾਉਣ ਲਈ ਆਪਣੇ ਅੱਗੇ ਸੰਦੇਸ਼ਵਾਹਕ ਭੇਜੇ। ਸੰਦੇਸ਼ਵਾਹਕ ਖ਼ਬਰ ਲੈ ਕੇ ਵਾਪਸ ਆਉਂਦੇ ਹਨ ਕਿ ਏਸਾਓ ਚਾਰ ਸੌ ਆਦਮੀਆਂ ਨਾਲ ਆ ਰਿਹਾ ਹੈ। ਆਪਣੀ ਅਤੇ ਆਪਣੇ ਪਰਿਵਾਰ ਦੀ ਸੁਰੱਖਿਆ ਦੇ ਡਰੋਂ, ਜੈਕਬ ਨੇ ਆਪਣੇ ਕੈਂਪ ਨੂੰ ਦੋ ਸਮੂਹਾਂ ਵਿੱਚ ਵੰਡਿਆ, ਇਸ ਉਮੀਦ ਵਿੱਚ ਕਿ ਜੇ ਇੱਕ ਉੱਤੇ ਹਮਲਾ ਕੀਤਾ ਗਿਆ, ਤਾਂ ਦੂਜਾ ਬਚ ਸਕਦਾ ਹੈ। ਉਹ ਸੁਰੱਖਿਆ ਲਈ ਪਰਮੇਸ਼ੁਰ ਨੂੰ ਪ੍ਰਾਰਥਨਾ ਕਰਦਾ ਹੈ ਅਤੇ ਉਸ ਨੂੰ ਆਪਣੇ ਵਾਅਦੇ ਯਾਦ ਕਰਾਉਂਦਾ ਹੈ।</w:t>
      </w:r>
    </w:p>
    <w:p/>
    <w:p>
      <w:r xmlns:w="http://schemas.openxmlformats.org/wordprocessingml/2006/main">
        <w:t xml:space="preserve">ਪੈਰਾ 2: ਉਤਪਤ 32:9-21 ਵਿੱਚ ਜਾਰੀ ਰੱਖਦੇ ਹੋਏ, ਯਾਕੂਬ ਏਸਾਓ ਦੇ ਸੰਭਾਵੀ ਗੁੱਸੇ ਨੂੰ ਸ਼ਾਂਤ ਕਰਨ ਲਈ ਸ਼ਾਂਤੀ ਦੀ ਭੇਟ ਵਜੋਂ ਅੱਗੇ ਤੋਹਫ਼ੇ ਭੇਜਦਾ ਹੈ। ਉਹ ਪਸ਼ੂਆਂ ਦੇ ਝੁੰਡਾਂ ਨੂੰ ਅਲੱਗ-ਅਲੱਗ ਟੋਲੀਆਂ ਵਿੱਚ ਭੇਜਦਾ ਹੈ ਅਤੇ ਆਪਣੇ ਸੇਵਕਾਂ ਨੂੰ ਹਦਾਇਤ ਕਰਦਾ ਹੈ ਕਿ ਜਦੋਂ ਉਹ ਏਸਾਓ ਦਾ ਸਾਹਮਣਾ ਕਰਦੇ ਹਨ ਤਾਂ ਉਨ੍ਹਾਂ ਨੂੰ ਕਿਵੇਂ ਜਾਣਾ ਚਾਹੀਦਾ ਹੈ। ਉਸ ਰਾਤ, ਯਬੋਕ ਨਦੀ 'ਤੇ ਇਕੱਲੇ ਹੁੰਦੇ ਹੋਏ, ਇਕ ਆਦਮੀ ਦਿਨ ਚੜ੍ਹਨ ਤੱਕ ਜੈਕਬ ਨਾਲ ਕੁਸ਼ਤੀ ਕਰਦਾ ਰਿਹਾ। ਆਦਮੀ ਨੂੰ ਅਹਿਸਾਸ ਹੁੰਦਾ ਹੈ ਕਿ ਉਹ ਜੈਕਬ ਨੂੰ ਕਾਬੂ ਨਹੀਂ ਕਰ ਸਕਦਾ ਅਤੇ ਉਸ ਦੇ ਕਮਰ ਦੇ ਜੋੜ ਦੀ ਸਾਕਟ ਨੂੰ ਛੂਹ ਲੈਂਦਾ ਹੈ, ਇਸ ਨੂੰ ਉਜਾੜਦਾ ਹੈ। ਹਾਲਾਂਕਿ, ਯਾਕੂਬ ਨੇ ਉਦੋਂ ਤੱਕ ਜਾਣ ਤੋਂ ਇਨਕਾਰ ਕਰ ਦਿੱਤਾ ਜਦੋਂ ਤੱਕ ਉਹ ਆਦਮੀ ਉਸਨੂੰ ਅਸੀਸ ਨਹੀਂ ਦਿੰਦਾ।</w:t>
      </w:r>
    </w:p>
    <w:p/>
    <w:p>
      <w:r xmlns:w="http://schemas.openxmlformats.org/wordprocessingml/2006/main">
        <w:t xml:space="preserve">ਪੈਰਾ 3: ਉਤਪਤ 32:22-32 ਵਿੱਚ, ਜਿਵੇਂ ਹੀ ਉਨ੍ਹਾਂ ਦੇ ਕੁਸ਼ਤੀ ਮੈਚ ਤੋਂ ਬਾਅਦ ਸਵੇਰ ਹੁੰਦੀ ਹੈ, ਆਦਮੀ ਆਪਣੇ ਆਪ ਨੂੰ ਪਰਮੇਸ਼ੁਰ ਜਾਂ ਇੱਕ ਦੂਤ ਦੇ ਰੂਪ ਵਿੱਚ ਪ੍ਰਗਟ ਕਰਦਾ ਹੈ ਜੋ ਪਰਮੇਸ਼ੁਰ ਨੂੰ ਦਰਸਾਉਂਦਾ ਹੈ। ਉਸਨੇ ਯਾਕੂਬ ਦਾ ਨਾਮ ਬਦਲ ਕੇ ਇਜ਼ਰਾਈਲ ਕਰ ਦਿੱਤਾ ਕਿਉਂਕਿ ਉਸਨੇ ਪਰਮੇਸ਼ੁਰ ਅਤੇ ਮਨੁੱਖਾਂ ਦੋਵਾਂ ਨਾਲ ਸੰਘਰਸ਼ ਕੀਤਾ ਹੈ ਅਤੇ ਜਿੱਤ ਪ੍ਰਾਪਤ ਕੀਤੀ ਹੈ। ਜੈਕਬ ਨੂੰ ਅਹਿਸਾਸ ਹੁੰਦਾ ਹੈ ਕਿ ਉਸ ਨੇ ਪਰਮੇਸ਼ੁਰ ਨੂੰ ਆਹਮੋ-ਸਾਹਮਣੇ ਮਿਲਾਇਆ ਹੈ ਪਰ ਉਸ ਨੂੰ ਸਿੱਧੇ ਤੌਰ 'ਤੇ ਆਪਣੇ ਆਪ ਵਿਚ ਇਕ ਕਮਾਲ ਦੀ ਘਟਨਾ ਦੇਖਣ ਦੇ ਬਾਵਜੂਦ ਬਚ ਜਾਂਦਾ ਹੈ। ਇਸ ਮੁਕਾਬਲੇ ਦੇ ਨਤੀਜੇ ਵਜੋਂ, ਇਜ਼ਰਾਈਲ ਪਰਮੇਸ਼ੁਰ ਨਾਲ ਕੁਸ਼ਤੀ ਕਰਨ ਤੋਂ ਉਸ ਦੇ ਕਮਰ ਦੇ ਜੋੜ ਦੇ ਟੁੱਟਣ ਕਾਰਨ ਲੰਗੜਾ ਹੋ ਗਿਆ।</w:t>
      </w:r>
    </w:p>
    <w:p/>
    <w:p>
      <w:r xmlns:w="http://schemas.openxmlformats.org/wordprocessingml/2006/main">
        <w:t xml:space="preserve">ਸਾਰੰਸ਼ ਵਿੱਚ:</w:t>
      </w:r>
    </w:p>
    <w:p>
      <w:r xmlns:w="http://schemas.openxmlformats.org/wordprocessingml/2006/main">
        <w:t xml:space="preserve">ਉਤਪਤ 32 ਪੇਸ਼ ਕਰਦਾ ਹੈ:</w:t>
      </w:r>
    </w:p>
    <w:p>
      <w:r xmlns:w="http://schemas.openxmlformats.org/wordprocessingml/2006/main">
        <w:t xml:space="preserve">ਯਾਕੂਬ ਸਾਲਾਂ ਦੇ ਵਿਛੋੜੇ ਤੋਂ ਬਾਅਦ ਏਸਾਓ ਨੂੰ ਮਿਲਣ ਦੀ ਤਿਆਰੀ ਕਰ ਰਿਹਾ ਹੈ;</w:t>
      </w:r>
    </w:p>
    <w:p>
      <w:r xmlns:w="http://schemas.openxmlformats.org/wordprocessingml/2006/main">
        <w:t xml:space="preserve">ਸੰਦੇਸ਼ਵਾਹਕਾਂ ਨੂੰ ਅੱਗੇ ਭੇਜਣਾ ਅਤੇ ਈਸਾਓ ਦੇ ਪਹੁੰਚ ਦੀ ਖ਼ਬਰ ਪ੍ਰਾਪਤ ਕਰਨਾ;</w:t>
      </w:r>
    </w:p>
    <w:p>
      <w:r xmlns:w="http://schemas.openxmlformats.org/wordprocessingml/2006/main">
        <w:t xml:space="preserve">ਆਪਣੀ ਸੁਰੱਖਿਆ ਦੇ ਡਰ ਤੋਂ ਆਪਣੇ ਕੈਂਪ ਨੂੰ ਦੋ ਸਮੂਹਾਂ ਵਿੱਚ ਵੰਡਣਾ;</w:t>
      </w:r>
    </w:p>
    <w:p>
      <w:r xmlns:w="http://schemas.openxmlformats.org/wordprocessingml/2006/main">
        <w:t xml:space="preserve">ਸੁਰੱਖਿਆ ਲਈ ਪ੍ਰਮਾਤਮਾ ਨੂੰ ਪ੍ਰਾਰਥਨਾ ਕਰਨਾ ਅਤੇ ਉਸਨੂੰ ਉਸਦੇ ਵਾਅਦਿਆਂ ਦੀ ਯਾਦ ਦਿਵਾਉਣਾ.</w:t>
      </w:r>
    </w:p>
    <w:p/>
    <w:p>
      <w:r xmlns:w="http://schemas.openxmlformats.org/wordprocessingml/2006/main">
        <w:t xml:space="preserve">ਯਾਕੂਬ ਏਸਾਓ ਨੂੰ ਸ਼ਾਂਤੀ ਦੀ ਭੇਟ ਵਜੋਂ ਤੋਹਫ਼ੇ ਭੇਜ ਰਿਹਾ ਹੈ;</w:t>
      </w:r>
    </w:p>
    <w:p>
      <w:r xmlns:w="http://schemas.openxmlformats.org/wordprocessingml/2006/main">
        <w:t xml:space="preserve">ਰਾਤ ਭਰ ਜਬੋਕ ਨਦੀ 'ਤੇ ਇੱਕ ਆਦਮੀ ਨਾਲ ਕੁਸ਼ਤੀ;</w:t>
      </w:r>
    </w:p>
    <w:p>
      <w:r xmlns:w="http://schemas.openxmlformats.org/wordprocessingml/2006/main">
        <w:t xml:space="preserve">ਜੈਕਬ ਦੇ ਕਮਰ ਦੇ ਜੋੜ ਨੂੰ ਤੋੜਨ ਵਾਲਾ ਆਦਮੀ ਪਰ ਉਸ ਦੇ ਵਿਰੁੱਧ ਜਿੱਤਣ ਵਿੱਚ ਅਸਮਰੱਥ;</w:t>
      </w:r>
    </w:p>
    <w:p>
      <w:r xmlns:w="http://schemas.openxmlformats.org/wordprocessingml/2006/main">
        <w:t xml:space="preserve">ਜੈਕਬ ਆਸ਼ੀਰਵਾਦ ਪ੍ਰਾਪਤ ਕਰਨ ਤੱਕ ਜਾਣ ਦੇਣ ਤੋਂ ਇਨਕਾਰ ਕਰਦਾ ਹੈ।</w:t>
      </w:r>
    </w:p>
    <w:p/>
    <w:p>
      <w:r xmlns:w="http://schemas.openxmlformats.org/wordprocessingml/2006/main">
        <w:t xml:space="preserve">ਆਪਣੇ ਆਪ ਨੂੰ ਰੱਬ ਜਾਂ ਦੂਤ ਵਜੋਂ ਪ੍ਰਗਟ ਕਰਨ ਵਾਲਾ ਆਦਮੀ;</w:t>
      </w:r>
    </w:p>
    <w:p>
      <w:r xmlns:w="http://schemas.openxmlformats.org/wordprocessingml/2006/main">
        <w:t xml:space="preserve">ਪਰਮੇਸ਼ੁਰ ਅਤੇ ਮਨੁੱਖਾਂ ਨਾਲ ਸੰਘਰਸ਼ ਦੇ ਕਾਰਨ ਯਾਕੂਬ ਦਾ ਨਾਮ ਇਜ਼ਰਾਈਲ ਵਿੱਚ ਬਦਲਣਾ;</w:t>
      </w:r>
    </w:p>
    <w:p>
      <w:r xmlns:w="http://schemas.openxmlformats.org/wordprocessingml/2006/main">
        <w:t xml:space="preserve">ਜੈਕਬ ਨੂੰ ਇਹ ਅਹਿਸਾਸ ਹੋਇਆ ਕਿ ਉਸ ਨੇ ਪਰਮੇਸ਼ੁਰ ਨੂੰ ਆਹਮੋ-ਸਾਹਮਣੇ ਦੇਖਿਆ ਹੈ ਅਤੇ ਉਸ ਨੂੰ ਸਿੱਧੇ ਦੇਖਣ ਦੇ ਬਾਵਜੂਦ ਮੁਕਾਬਲੇ ਤੋਂ ਬਚਿਆ ਹੈ;</w:t>
      </w:r>
    </w:p>
    <w:p>
      <w:r xmlns:w="http://schemas.openxmlformats.org/wordprocessingml/2006/main">
        <w:t xml:space="preserve">ਇਜ਼ਰਾਈਲ ਰੱਬ ਨਾਲ ਕੁਸ਼ਤੀ ਦੇ ਨਤੀਜੇ ਵਜੋਂ ਆਪਣੇ ਟੁੱਟੇ ਹੋਏ ਕਮਰ ਦੇ ਜੋੜ ਕਾਰਨ ਲੰਗੜਾ ਰਿਹਾ ਹੈ।</w:t>
      </w:r>
    </w:p>
    <w:p/>
    <w:p>
      <w:r xmlns:w="http://schemas.openxmlformats.org/wordprocessingml/2006/main">
        <w:t xml:space="preserve">ਇਹ ਅਧਿਆਇ ਯਾਕੂਬ ਦੇ ਡਰ ਅਤੇ ਤਿਆਰੀਆਂ ਨੂੰ ਦਰਸਾਉਂਦਾ ਹੈ ਜਦੋਂ ਉਹ ਈਸਾਓ ਨਾਲ ਆਉਣ ਵਾਲੀ ਮੁਲਾਕਾਤ ਦਾ ਸਾਹਮਣਾ ਕਰਦਾ ਹੈ। ਇਹ ਉਸਦੇ ਭਰਾ ਨਾਲ ਸੁਲ੍ਹਾ ਕਰਨ ਦੀ ਕੋਸ਼ਿਸ਼ ਵਿੱਚ ਪ੍ਰਾਰਥਨਾ, ਰਣਨੀਤੀ ਅਤੇ ਤੋਹਫ਼ੇ ਦੀ ਪੇਸ਼ਕਸ਼ 'ਤੇ ਉਸਦੀ ਨਿਰਭਰਤਾ ਨੂੰ ਉਜਾਗਰ ਕਰਦਾ ਹੈ। ਰਹੱਸਮਈ ਕੁਸ਼ਤੀ ਮੈਚ ਜੈਕਬ ਦੇ ਸੰਘਰਸ਼ ਦਾ ਪ੍ਰਤੀਕ ਹੈ ਨਾ ਸਿਰਫ਼ ਇੱਕ ਭੌਤਿਕ ਵਿਰੋਧੀ ਨਾਲ, ਸਗੋਂ ਖੁਦ ਪਰਮਾਤਮਾ ਨਾਲ ਵੀ। ਇਹ ਜੈਕਬ ਦੇ ਜੀਵਨ ਵਿੱਚ ਇੱਕ ਮਹੱਤਵਪੂਰਨ ਮੋੜ ਨੂੰ ਦਰਸਾਉਂਦਾ ਹੈ, ਜਿਸਦੇ ਨਤੀਜੇ ਵਜੋਂ ਸਰੀਰਕ ਸੱਟ ਅਤੇ ਅਧਿਆਤਮਿਕ ਤਬਦੀਲੀ ਦੋਵੇਂ ਹੁੰਦੇ ਹਨ। ਉਤਪਤ 32 ਵਿਸ਼ਿਆਂ 'ਤੇ ਜ਼ੋਰ ਦਿੰਦਾ ਹੈ ਜਿਵੇਂ ਕਿ ਡਰ, ਮੇਲ-ਮਿਲਾਪ, ਬ੍ਰਹਮ ਮੁਕਾਬਲੇ, ਲਗਨ, ਅਤੇ ਪਰਮਾਤਮਾ ਨਾਲ ਕੁਸ਼ਤੀ ਦੁਆਰਾ ਨਿੱਜੀ ਤਬਦੀਲੀ।</w:t>
      </w:r>
    </w:p>
    <w:p/>
    <w:p>
      <w:r xmlns:w="http://schemas.openxmlformats.org/wordprocessingml/2006/main">
        <w:t xml:space="preserve">ਉਤਪਤ 32:1 ਅਤੇ ਯਾਕੂਬ ਆਪਣੇ ਰਾਹ ਤੁਰ ਪਿਆ ਅਤੇ ਪਰਮੇਸ਼ੁਰ ਦੇ ਦੂਤ ਉਸ ਨੂੰ ਮਿਲੇ।</w:t>
      </w:r>
    </w:p>
    <w:p/>
    <w:p>
      <w:r xmlns:w="http://schemas.openxmlformats.org/wordprocessingml/2006/main">
        <w:t xml:space="preserve">ਯਾਕੂਬ ਆਪਣੀ ਯਾਤਰਾ ਦੌਰਾਨ ਪਰਮੇਸ਼ੁਰ ਦੇ ਦੂਤਾਂ ਨੂੰ ਮਿਲਿਆ।</w:t>
      </w:r>
    </w:p>
    <w:p/>
    <w:p>
      <w:r xmlns:w="http://schemas.openxmlformats.org/wordprocessingml/2006/main">
        <w:t xml:space="preserve">1: ਸਾਡੇ ਸਫ਼ਰ ਦੌਰਾਨ ਪਰਮੇਸ਼ੁਰ ਦੀ ਮੌਜੂਦਗੀ ਸਾਡੇ ਨਾਲ ਹੈ।</w:t>
      </w:r>
    </w:p>
    <w:p/>
    <w:p>
      <w:r xmlns:w="http://schemas.openxmlformats.org/wordprocessingml/2006/main">
        <w:t xml:space="preserve">2: ਜੀਵਨ ਦੇ ਸਫ਼ਰ ਦੌਰਾਨ ਸਾਨੂੰ ਪਰਮੇਸ਼ੁਰ ਉੱਤੇ ਭਰੋਸਾ ਰੱਖਣਾ ਚਾਹੀਦਾ ਹੈ।</w:t>
      </w:r>
    </w:p>
    <w:p/>
    <w:p>
      <w:r xmlns:w="http://schemas.openxmlformats.org/wordprocessingml/2006/main">
        <w:t xml:space="preserve">1: ਜ਼ਬੂਰ 23: 4 "ਭਾਵੇਂ ਮੈਂ ਹਨੇਰੀ ਘਾਟੀ ਵਿੱਚੋਂ ਲੰਘਦਾ ਹਾਂ, ਮੈਂ ਕਿਸੇ ਬੁਰਿਆਈ ਤੋਂ ਨਹੀਂ ਡਰਾਂਗਾ, ਕਿਉਂਕਿ ਤੂੰ ਮੇਰੇ ਨਾਲ ਹੈਂ; ਤੇਰੀ ਲਾਠੀ ਅਤੇ ਲਾਠੀ ਮੈਨੂੰ ਦਿਲਾਸਾ ਦਿੰਦੇ ਹਨ।"</w:t>
      </w:r>
    </w:p>
    <w:p/>
    <w:p>
      <w:r xmlns:w="http://schemas.openxmlformats.org/wordprocessingml/2006/main">
        <w:t xml:space="preserve">2: ਯਹੋਸ਼ੁਆ 1:9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ਉਤਪਤ 32:2 ਅਤੇ ਯਾਕੂਬ ਨੇ ਉਨ੍ਹਾਂ ਨੂੰ ਵੇਖ ਕੇ ਆਖਿਆ, ਇਹ ਪਰਮੇਸ਼ੁਰ ਦਾ ਮੇਜ਼ਬਾਨ ਹੈ ਅਤੇ ਉਸ ਨੇ ਉਸ ਥਾਂ ਦਾ ਨਾਮ ਮਹਨਾਇਮ ਰੱਖਿਆ।</w:t>
      </w:r>
    </w:p>
    <w:p/>
    <w:p>
      <w:r xmlns:w="http://schemas.openxmlformats.org/wordprocessingml/2006/main">
        <w:t xml:space="preserve">ਜੈਕਬ ਨੇ ਪਰਮੇਸ਼ੁਰ ਦੇ ਮੇਜ਼ਬਾਨ ਨਾਲ ਮੁਲਾਕਾਤ ਕੀਤੀ ਅਤੇ ਸਥਾਨ ਦਾ ਨਾਮ ਮਹਾਨਾਇਮ ਰੱਖਿਆ।</w:t>
      </w:r>
    </w:p>
    <w:p/>
    <w:p>
      <w:r xmlns:w="http://schemas.openxmlformats.org/wordprocessingml/2006/main">
        <w:t xml:space="preserve">1. ਮੁਸ਼ਕਲ ਦੇ ਸਮੇਂ ਰੱਬ ਦੀ ਮੌਜੂਦਗੀ ਅਤੇ ਸੁਰੱਖਿਆ.</w:t>
      </w:r>
    </w:p>
    <w:p/>
    <w:p>
      <w:r xmlns:w="http://schemas.openxmlformats.org/wordprocessingml/2006/main">
        <w:t xml:space="preserve">2. ਸਾਡੇ ਜੀਵਨ ਵਿੱਚ ਪਰਮੇਸ਼ੁਰ ਦੇ ਕੰਮ ਨੂੰ ਪਛਾਣਨ ਦਾ ਮਹੱਤਵ।</w:t>
      </w:r>
    </w:p>
    <w:p/>
    <w:p>
      <w:r xmlns:w="http://schemas.openxmlformats.org/wordprocessingml/2006/main">
        <w:t xml:space="preserve">1. ਜ਼ਬੂਰ 46:7 - ਸੈਨਾਂ ਦਾ ਪ੍ਰਭੂ ਸਾਡੇ ਨਾਲ ਹੈ; ਯਾਕੂਬ ਦਾ ਪਰਮੇਸ਼ੁਰ ਸਾਡੀ ਪਨਾਹ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ਉਤਪਤ 32:3 ਅਤੇ ਯਾਕੂਬ ਨੇ ਉਹ ਦੇ ਅੱਗੇ ਸੰਦੇਸ਼ਵਾਹਕ ਆਪਣੇ ਭਰਾ ਏਸਾਓ ਦੇ ਕੋਲ ਅਦੋਮ ਦੇ ਦੇਸ਼ ਸੇਈਰ ਦੇਸ ਵਿੱਚ ਭੇਜੇ।</w:t>
      </w:r>
    </w:p>
    <w:p/>
    <w:p>
      <w:r xmlns:w="http://schemas.openxmlformats.org/wordprocessingml/2006/main">
        <w:t xml:space="preserve">ਯਾਕੂਬ ਉਸ ਦੀ ਮਨਜ਼ੂਰੀ ਅਤੇ ਅਸੀਸ ਲੈਣ ਲਈ ਏਸਾਓ ਕੋਲ ਸੰਦੇਸ਼ਵਾਹਕ ਭੇਜਦਾ ਹੈ।</w:t>
      </w:r>
    </w:p>
    <w:p/>
    <w:p>
      <w:r xmlns:w="http://schemas.openxmlformats.org/wordprocessingml/2006/main">
        <w:t xml:space="preserve">1: ਪਰਮੇਸ਼ੁਰ ਚਾਹੁੰਦਾ ਹੈ ਕਿ ਅਸੀਂ ਉਨ੍ਹਾਂ ਨਾਲ ਸ਼ਾਂਤੀ ਬਣਾਈ ਰੱਖੀਏ ਜਿਨ੍ਹਾਂ ਨਾਲ ਅਸੀਂ ਗਲਤ ਕੀਤਾ ਹੈ ਅਤੇ ਦੂਜਿਆਂ ਦੀ ਮਨਜ਼ੂਰੀ ਲਈਏ।</w:t>
      </w:r>
    </w:p>
    <w:p/>
    <w:p>
      <w:r xmlns:w="http://schemas.openxmlformats.org/wordprocessingml/2006/main">
        <w:t xml:space="preserve">2: ਅਸੀਂ ਯਾਕੂਬ ਦੀ ਮਿਸਾਲ ਤੋਂ ਸਿੱਖ ਸਕਦੇ ਹਾਂ ਕਿ ਅਸੀਂ ਉਨ੍ਹਾਂ ਲੋਕਾਂ ਨਾਲ ਸੁਲ੍ਹਾ ਕਰ ਸਕਦੇ ਹਾਂ ਜਿਨ੍ਹਾਂ ਨਾਲ ਅਸੀਂ ਗ਼ਲਤ ਕੀਤਾ ਹੈ।</w:t>
      </w:r>
    </w:p>
    <w:p/>
    <w:p>
      <w:r xmlns:w="http://schemas.openxmlformats.org/wordprocessingml/2006/main">
        <w:t xml:space="preserve">1: ਮੱਤੀ 5:24 "ਉੱਥੇ ਜਗਵੇਦੀ ਦੇ ਸਾਮ੍ਹਣੇ ਆਪਣਾ ਤੋਹਫ਼ਾ ਛੱਡ ਦਿਓ। ਪਹਿਲਾਂ ਜਾ ਕੇ ਉਨ੍ਹਾਂ ਨਾਲ ਸੁਲ੍ਹਾ ਕਰੋ; ਫਿਰ ਆਓ ਅਤੇ ਆਪਣਾ ਤੋਹਫ਼ਾ ਭੇਟ ਕਰੋ।"</w:t>
      </w:r>
    </w:p>
    <w:p/>
    <w:p>
      <w:r xmlns:w="http://schemas.openxmlformats.org/wordprocessingml/2006/main">
        <w:t xml:space="preserve">2: ਰੋਮੀਆਂ 14:19 "ਇਸ ਲਈ ਆਓ ਅਸੀਂ ਅਜਿਹਾ ਕਰਨ ਦੀ ਪੂਰੀ ਕੋਸ਼ਿਸ਼ ਕਰੀਏ ਜੋ ਸ਼ਾਂਤੀ ਅਤੇ ਆਪਸੀ ਸੁਧਾਰ ਵੱਲ ਲੈ ਜਾਂਦਾ ਹੈ."</w:t>
      </w:r>
    </w:p>
    <w:p/>
    <w:p>
      <w:r xmlns:w="http://schemas.openxmlformats.org/wordprocessingml/2006/main">
        <w:t xml:space="preserve">ਉਤਪਤ 32:4 ਅਤੇ ਉਸ ਨੇ ਉਨ੍ਹਾਂ ਨੂੰ ਹੁਕਮ ਦਿੱਤਾ ਕਿ ਤੁਸੀਂ ਮੇਰੇ ਸੁਆਮੀ ਏਸਾਓ ਨਾਲ ਇਸ ਤਰ੍ਹਾਂ ਗੱਲ ਕਰੋ। ਤੇਰਾ ਦਾਸ ਯਾਕੂਬ ਇਉਂ ਆਖਦਾ ਹੈ, ਮੈਂ ਲਾਬਾਨ ਦੇ ਨਾਲ ਪਰਵਾਸ ਕੀਤਾ ਅਤੇ ਹੁਣ ਤੱਕ ਉੱਥੇ ਰਿਹਾ।</w:t>
      </w:r>
    </w:p>
    <w:p/>
    <w:p>
      <w:r xmlns:w="http://schemas.openxmlformats.org/wordprocessingml/2006/main">
        <w:t xml:space="preserve">ਯਾਕੂਬ ਨੇ ਏਸਾਓ ਕੋਲ ਸੰਦੇਸ਼ਵਾਹਕ ਭੇਜੇ ਤਾਂ ਜੋ ਉਸ ਨੂੰ ਲਾਬਾਨ ਨਾਲ ਉਸ ਦੇ ਰਹਿਣ ਅਤੇ ਉਸ ਸਮੇਂ ਤੱਕ ਉੱਥੇ ਰਹਿਣ ਬਾਰੇ ਦੱਸੋ।</w:t>
      </w:r>
    </w:p>
    <w:p/>
    <w:p>
      <w:r xmlns:w="http://schemas.openxmlformats.org/wordprocessingml/2006/main">
        <w:t xml:space="preserve">1. ਜੀਵਨ ਵਿੱਚ ਧੀਰਜ ਅਤੇ ਤਿਆਰੀ ਦਾ ਮਹੱਤਵ।</w:t>
      </w:r>
    </w:p>
    <w:p/>
    <w:p>
      <w:r xmlns:w="http://schemas.openxmlformats.org/wordprocessingml/2006/main">
        <w:t xml:space="preserve">2. ਜੀਵਨ ਦੇ ਸਫ਼ਰ ਵਿੱਚ ਸਾਡੀ ਅਗਵਾਈ ਕਰਨ ਵਿੱਚ ਪਰਮੇਸ਼ੁਰ ਦੀ ਵਫ਼ਾਦਾਰੀ।</w:t>
      </w:r>
    </w:p>
    <w:p/>
    <w:p>
      <w:r xmlns:w="http://schemas.openxmlformats.org/wordprocessingml/2006/main">
        <w:t xml:space="preserve">1. ਜ਼ਬੂਰ 23:4 -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ਉਤਪਤ 32:5 ਅਤੇ ਮੇਰੇ ਕੋਲ ਬਲਦ, ਗਧੇ, ਇੱਜੜ, ਦਾਸ ਅਤੇ ਦਾਸੀਆਂ ਹਨ ਅਤੇ ਮੈਂ ਆਪਣੇ ਮਾਲਕ ਨੂੰ ਇਹ ਦੱਸਣ ਲਈ ਭੇਜਿਆ ਹੈ, ਤਾਂ ਜੋ ਮੈਂ ਤੇਰੀ ਨਿਗਾਹ ਵਿੱਚ ਕਿਰਪਾ ਪਾਵਾਂ।</w:t>
      </w:r>
    </w:p>
    <w:p/>
    <w:p>
      <w:r xmlns:w="http://schemas.openxmlformats.org/wordprocessingml/2006/main">
        <w:t xml:space="preserve">ਜੈਕਬ ਨੇ ਈਸਾਓ ਨੂੰ ਇੱਕ ਸੰਦੇਸ਼ ਭੇਜਿਆ, ਕਿਰਪਾ ਦੀ ਮੰਗ ਕੀਤੀ ਤਾਂ ਜੋ ਉਹ ਸੁਰੱਖਿਅਤ ਢੰਗ ਨਾਲ ਆਪਣੇ ਖੇਤਰ ਵਿੱਚ ਦਾਖਲ ਹੋ ਸਕੇ।</w:t>
      </w:r>
    </w:p>
    <w:p/>
    <w:p>
      <w:r xmlns:w="http://schemas.openxmlformats.org/wordprocessingml/2006/main">
        <w:t xml:space="preserve">1. ਮੁਸ਼ਕਲ ਸਥਿਤੀਆਂ ਵਿੱਚ ਕਿਰਪਾ ਲਈ ਪੁੱਛਣਾ ਸਿੱਖਣਾ</w:t>
      </w:r>
    </w:p>
    <w:p/>
    <w:p>
      <w:r xmlns:w="http://schemas.openxmlformats.org/wordprocessingml/2006/main">
        <w:t xml:space="preserve">2. ਰੋਜ਼ਾਨਾ ਜੀਵਨ ਵਿੱਚ ਨਿਮਰਤਾ ਦੀ ਸ਼ਕਤੀ</w:t>
      </w:r>
    </w:p>
    <w:p/>
    <w:p>
      <w:r xmlns:w="http://schemas.openxmlformats.org/wordprocessingml/2006/main">
        <w:t xml:space="preserve">1. ਯਾਕੂਬ 4:6 - ਪਰ ਉਹ ਹੋਰ ਵੀ ਕਿਰਪਾ ਕਰਦਾ ਹੈ।</w:t>
      </w:r>
    </w:p>
    <w:p/>
    <w:p>
      <w:r xmlns:w="http://schemas.openxmlformats.org/wordprocessingml/2006/main">
        <w:t xml:space="preserve">2. ਫ਼ਿਲਿੱਪੀਆਂ 4:6 - ਕਿਸੇ ਵੀ ਚੀਜ਼ ਲਈ ਸਾਵਧਾਨ ਰਹੋ; ਪਰ ਹਰ ਗੱਲ ਵਿੱਚ ਪ੍ਰਾਰਥਨਾ ਅਤੇ ਬੇਨਤੀ ਨਾਲ ਧੰਨਵਾਦ ਸਹਿਤ ਤੁਹਾਡੀਆਂ ਬੇਨਤੀਆਂ ਪਰਮੇਸ਼ੁਰ ਦੇ ਅੱਗੇ ਕੀਤੀਆਂ ਜਾਣ।</w:t>
      </w:r>
    </w:p>
    <w:p/>
    <w:p>
      <w:r xmlns:w="http://schemas.openxmlformats.org/wordprocessingml/2006/main">
        <w:t xml:space="preserve">ਉਤਪਤ 32:6 ਅਤੇ ਦੂਤ ਯਾਕੂਬ ਦੇ ਕੋਲ ਮੁੜੇ ਅਤੇ ਆਖਿਆ, ਅਸੀਂ ਤੇਰੇ ਭਰਾ ਏਸਾਓ ਕੋਲ ਆਏ ਹਾਂ ਅਤੇ ਉਹ ਵੀ ਤੈਨੂੰ ਮਿਲਣ ਆਇਆ ਹੈ ਅਤੇ ਉਹ ਦੇ ਨਾਲ ਚਾਰ ਸੌ ਮਨੁੱਖ ਹਨ।</w:t>
      </w:r>
    </w:p>
    <w:p/>
    <w:p>
      <w:r xmlns:w="http://schemas.openxmlformats.org/wordprocessingml/2006/main">
        <w:t xml:space="preserve">ਜੋ ਸੰਦੇਸ਼ਵਾਹਕ ਯਾਕੂਬ ਨੇ ਏਸਾਓ ਕੋਲ ਭੇਜੇ ਸਨ, ਉਹ ਖ਼ਬਰ ਲੈ ਕੇ ਵਾਪਸ ਆਏ ਕਿ ਏਸਾਓ ਚਾਰ ਸੌ ਆਦਮੀਆਂ ਨਾਲ ਯਾਕੂਬ ਨੂੰ ਮਿਲਣ ਲਈ ਆ ਰਿਹਾ ਹੈ।</w:t>
      </w:r>
    </w:p>
    <w:p/>
    <w:p>
      <w:r xmlns:w="http://schemas.openxmlformats.org/wordprocessingml/2006/main">
        <w:t xml:space="preserve">1. ਮੇਲ-ਮਿਲਾਪ ਦੀ ਸ਼ਕਤੀ: ਜੈਕਬ ਅਤੇ ਏਸਾਓ ਦੀ ਪੁਨਰ-ਮਿਲਣ ਦੀ ਯਾਤਰਾ</w:t>
      </w:r>
    </w:p>
    <w:p/>
    <w:p>
      <w:r xmlns:w="http://schemas.openxmlformats.org/wordprocessingml/2006/main">
        <w:t xml:space="preserve">2. ਮਾਫੀ ਦੀ ਸ਼ਕਤੀ: ਯਾਕੂਬ ਅਤੇ ਈਸਾਓ ਦੀ ਕਹਾਣੀ ਤੋਂ ਸਿੱਖਣਾ</w:t>
      </w:r>
    </w:p>
    <w:p/>
    <w:p>
      <w:r xmlns:w="http://schemas.openxmlformats.org/wordprocessingml/2006/main">
        <w:t xml:space="preserve">1. ਰੋਮੀਆਂ 12:14-16 - ਉਨ੍ਹਾਂ ਨੂੰ ਅਸੀਸ ਦਿਓ ਜੋ ਤੁਹਾਨੂੰ ਸਤਾਉਂਦੇ ਹਨ; ਅਸੀਸ ਦਿਓ ਅਤੇ ਸਰਾਪ ਨਾ ਦਿਓ। ਅਨੰਦ ਕਰਨ ਵਾਲਿਆਂ ਦੇ ਨਾਲ ਅਨੰਦ ਕਰੋ; ਸੋਗ ਕਰਨ ਵਾਲਿਆਂ ਨਾਲ ਸੋਗ ਕਰੋ। ਇੱਕ ਦੂਜੇ ਨਾਲ ਤਾਲਮੇਲ ਵਿੱਚ ਰਹਿੰਦੇ ਹਨ। ਹੰਕਾਰ ਨਾ ਕਰੋ, ਸਗੋਂ ਨੀਵੇਂ ਰੁਤਬੇ ਵਾਲੇ ਲੋਕਾਂ ਦੀ ਸੰਗਤ ਕਰਨ ਲਈ ਤਿਆਰ ਰਹੋ। ਹੰਕਾਰ ਨਾ ਕਰੋ।</w:t>
      </w:r>
    </w:p>
    <w:p/>
    <w:p>
      <w:r xmlns:w="http://schemas.openxmlformats.org/wordprocessingml/2006/main">
        <w:t xml:space="preserve">2. ਅਫ਼ਸੀਆਂ 4:32 - ਇੱਕ ਦੂਜੇ ਲਈ ਦਿਆਲੂ ਅਤੇ ਹਮਦਰਦ ਬਣੋ, ਇੱਕ ਦੂਜੇ ਨੂੰ ਮਾਫ਼ ਕਰੋ, ਜਿਵੇਂ ਮਸੀਹ ਵਿੱਚ ਪਰਮੇਸ਼ੁਰ ਨੇ ਤੁਹਾਨੂੰ ਮਾਫ਼ ਕੀਤਾ ਹੈ।</w:t>
      </w:r>
    </w:p>
    <w:p/>
    <w:p>
      <w:r xmlns:w="http://schemas.openxmlformats.org/wordprocessingml/2006/main">
        <w:t xml:space="preserve">ਉਤਪਤ 32:7 ਤਦ ਯਾਕੂਬ ਬਹੁਤ ਡਰਿਆ ਅਤੇ ਦੁਖੀ ਹੋਇਆ ਅਤੇ ਉਸ ਨੇ ਆਪਣੇ ਨਾਲ ਦੇ ਲੋਕਾਂ ਨੂੰ ਅਤੇ ਇੱਜੜਾਂ, ਇੱਜੜਾਂ ਅਤੇ ਊਠਾਂ ਨੂੰ ਦੋ ਟੁਕੜਿਆਂ ਵਿੱਚ ਵੰਡ ਦਿੱਤਾ।</w:t>
      </w:r>
    </w:p>
    <w:p/>
    <w:p>
      <w:r xmlns:w="http://schemas.openxmlformats.org/wordprocessingml/2006/main">
        <w:t xml:space="preserve">ਯਾਕੂਬ ਡਰ ਗਿਆ ਅਤੇ ਸੁਰੱਖਿਆ ਲਈ ਆਪਣੀ ਪਾਰਟੀ ਨੂੰ ਦੋ ਸਮੂਹਾਂ ਵਿੱਚ ਵੰਡਿਆ।</w:t>
      </w:r>
    </w:p>
    <w:p/>
    <w:p>
      <w:r xmlns:w="http://schemas.openxmlformats.org/wordprocessingml/2006/main">
        <w:t xml:space="preserve">1: ਮੁਸ਼ਕਲ ਸਥਿਤੀ ਦਾ ਸਾਮ੍ਹਣਾ ਕਰਦੇ ਸਮੇਂ, ਪਰਮੇਸ਼ੁਰ ਵਿੱਚ ਭਰੋਸਾ ਰੱਖਣਾ ਅਤੇ ਯਾਦ ਰੱਖਣਾ ਮਹੱਤਵਪੂਰਨ ਹੈ ਕਿ ਉਹ ਤੁਹਾਡੀ ਰੱਖਿਆ ਕਰੇਗਾ।</w:t>
      </w:r>
    </w:p>
    <w:p/>
    <w:p>
      <w:r xmlns:w="http://schemas.openxmlformats.org/wordprocessingml/2006/main">
        <w:t xml:space="preserve">2: ਅਸੰਭਵ ਪ੍ਰਤੀਤ ਹੋਣ ਵਾਲੀਆਂ ਸਥਿਤੀਆਂ ਵਿੱਚ ਵੀ ਪਰਮੇਸ਼ੁਰ ਸਾਡੇ ਲਈ ਇੱਕ ਰਸਤਾ ਪ੍ਰਦਾਨ ਕਰੇਗਾ।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ਹੌਂਸਲਾ ਰੱਖੋ, ਨਾ ਡਰੋ ਅਤੇ ਨਾ ਘਬਰਾਓ, ਕਿਉਂਕਿ ਜਿੱਥੇ ਕਿਤੇ ਵੀ ਤੁਸੀਂ ਜਾਂਦੇ ਹੋ ਯਹੋਵਾਹ ਤੁਹਾਡਾ ਪਰਮੇਸ਼ੁਰ ਤੁਹਾਡੇ ਨਾਲ ਹੈ।</w:t>
      </w:r>
    </w:p>
    <w:p/>
    <w:p>
      <w:r xmlns:w="http://schemas.openxmlformats.org/wordprocessingml/2006/main">
        <w:t xml:space="preserve">ਉਤਪਤ 32:8 ਅਤੇ ਆਖਿਆ, ਜੇ ਏਸਾਓ ਇੱਕ ਦਲ ਵਿੱਚ ਆ ਕੇ ਉਹ ਨੂੰ ਮਾਰ ਦੇਵੇ, ਤਾਂ ਦੂਜੀ ਟੋਲੀ ਬਚ ਜਾਵੇਗੀ।</w:t>
      </w:r>
    </w:p>
    <w:p/>
    <w:p>
      <w:r xmlns:w="http://schemas.openxmlformats.org/wordprocessingml/2006/main">
        <w:t xml:space="preserve">ਯਾਕੂਬ ਨੇ ਏਸਾਓ ਨੂੰ ਤੋਹਫ਼ਿਆਂ ਦੇ ਬਦਲੇ ਸ਼ਾਂਤੀ ਦੀ ਮੰਗ ਕਰਨ ਲਈ ਸੰਦੇਸ਼ ਭੇਜਿਆ। ਉਸਨੇ ਆਪਣੇ ਲੋਕਾਂ ਨੂੰ ਦੋ ਡੇਰਿਆਂ ਵਿੱਚ ਵੰਡ ਦਿੱਤਾ, ਤਾਂ ਜੋ ਜੇ ਏਸਾਓ ਇੱਕ ਡੇਰੇ ਉੱਤੇ ਹਮਲਾ ਕਰੇ, ਤਾਂ ਦੂਜਾ ਬਚ ਜਾਵੇ।</w:t>
      </w:r>
    </w:p>
    <w:p/>
    <w:p>
      <w:r xmlns:w="http://schemas.openxmlformats.org/wordprocessingml/2006/main">
        <w:t xml:space="preserve">1. ਯਾਕੂਬ ਦੀ ਬੁੱਧੀ: ਅਸੀਂ ਉਸ ਦੀ ਮਿਸਾਲ ਤੋਂ ਕਿਵੇਂ ਸਿੱਖ ਸਕਦੇ ਹਾਂ</w:t>
      </w:r>
    </w:p>
    <w:p/>
    <w:p>
      <w:r xmlns:w="http://schemas.openxmlformats.org/wordprocessingml/2006/main">
        <w:t xml:space="preserve">2. ਰੱਬ ਦੀ ਸ਼ਾਂਤੀ: ਮੇਲ-ਮਿਲਾਪ ਅਤੇ ਮਾਫੀ ਨੂੰ ਗਲੇ ਲਗਾਉਣਾ</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ਕਹਾਉਤਾਂ 15:18 - "ਗਰਮ ਸੁਭਾਅ ਵਾਲਾ ਵਿਅਕਤੀ ਝਗੜਾ ਪੈਦਾ ਕਰਦਾ ਹੈ, ਪਰ ਧੀਰਜ ਰੱਖਣ ਵਾਲਾ ਝਗੜਾ ਸ਼ਾਂਤ ਕਰਦਾ ਹੈ।"</w:t>
      </w:r>
    </w:p>
    <w:p/>
    <w:p>
      <w:r xmlns:w="http://schemas.openxmlformats.org/wordprocessingml/2006/main">
        <w:t xml:space="preserve">ਉਤਪਤ 32:9 ਅਤੇ ਯਾਕੂਬ ਨੇ ਆਖਿਆ, ਹੇ ਮੇਰੇ ਪਿਤਾ ਅਬਰਾਹਾਮ ਦੇ ਪਰਮੇਸ਼ੁਰ ਅਤੇ ਮੇਰੇ ਪਿਤਾ ਇਸਹਾਕ ਦੇ ਪਰਮੇਸ਼ੁਰ, ਯਹੋਵਾਹ ਨੇ ਜਿਸ ਨੇ ਮੈਨੂੰ ਆਖਿਆ ਹੈ, ਆਪਣੇ ਦੇਸ ਅਤੇ ਆਪਣੇ ਰਿਸ਼ਤੇਦਾਰਾਂ ਨੂੰ ਮੁੜ ਜਾ ਅਤੇ ਮੈਂ ਤੇਰੇ ਨਾਲ ਭਲਾ ਕਰਾਂਗਾ।</w:t>
      </w:r>
    </w:p>
    <w:p/>
    <w:p>
      <w:r xmlns:w="http://schemas.openxmlformats.org/wordprocessingml/2006/main">
        <w:t xml:space="preserve">ਜੈਕਬ ਪਰਮੇਸ਼ੁਰ ਨੂੰ ਪ੍ਰਾਰਥਨਾ ਕਰਦਾ ਹੈ, ਉਸ ਦੀ ਸੁਰੱਖਿਆ ਅਤੇ ਪ੍ਰਬੰਧ ਦੀ ਮੰਗ ਕਰਦਾ ਹੈ ਜਦੋਂ ਉਹ ਆਪਣੇ ਵਤਨ ਪਰਤਦਾ ਹੈ।</w:t>
      </w:r>
    </w:p>
    <w:p/>
    <w:p>
      <w:r xmlns:w="http://schemas.openxmlformats.org/wordprocessingml/2006/main">
        <w:t xml:space="preserve">1. ਯਾਕੂਬ ਦੀ ਵਫ਼ਾਦਾਰ ਪ੍ਰਾਰਥਨਾ - ਉਸ 'ਤੇ ਭਰੋਸਾ ਕਰਨ ਲਈ ਪਰਮੇਸ਼ੁਰ ਨੂੰ ਜਾਣਨਾ</w:t>
      </w:r>
    </w:p>
    <w:p/>
    <w:p>
      <w:r xmlns:w="http://schemas.openxmlformats.org/wordprocessingml/2006/main">
        <w:t xml:space="preserve">2. ਪਰਮੇਸ਼ੁਰ ਦਾ ਵਫ਼ਾਦਾਰ ਪ੍ਰਬੰਧ - ਸਾਡੇ ਜੀਵਨ ਵਿੱਚ ਉਸਦੇ ਵਾਅਦਿਆਂ ਦਾ ਅਨੁਭਵ ਕਰਨਾ</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32:10 ਮੈਂ ਸਭ ਮਿਹਰਬਾਨੀਆਂ ਦੇ, ਅਤੇ ਸਾਰੀ ਸਚਿਆਈ ਦੇ ਲਾਇਕ ਨਹੀਂ ਹਾਂ, ਜੋ ਤੁਸੀਂ ਆਪਣੇ ਸੇਵਕ ਨੂੰ ਦਿਖਾਈ ਹੈ; ਕਿਉਂਕਿ ਮੈਂ ਆਪਣੀ ਲਾਠੀ ਨਾਲ ਇਸ ਜਾਰਡਨ ਪਾਰ ਲੰਘਿਆ। ਅਤੇ ਹੁਣ ਮੈਂ ਦੋ ਬੈਂਡ ਬਣ ਗਿਆ ਹਾਂ।</w:t>
      </w:r>
    </w:p>
    <w:p/>
    <w:p>
      <w:r xmlns:w="http://schemas.openxmlformats.org/wordprocessingml/2006/main">
        <w:t xml:space="preserve">ਜੈਕਬ ਨੇ ਪ੍ਰਭੂ ਦੀ ਦਇਆ ਅਤੇ ਕਿਰਪਾ ਦੀ ਆਪਣੀ ਅਯੋਗਤਾ ਨੂੰ ਸਵੀਕਾਰ ਕੀਤਾ, ਕਿਉਂਕਿ ਉਹ ਜਾਰਡਨ ਨਦੀ ਦੇ ਪਾਰ ਆਪਣੀ ਯਾਤਰਾ ਬਾਰੇ ਸੋਚਦਾ ਹੈ।</w:t>
      </w:r>
    </w:p>
    <w:p/>
    <w:p>
      <w:r xmlns:w="http://schemas.openxmlformats.org/wordprocessingml/2006/main">
        <w:t xml:space="preserve">1. ਸ਼ੁਕਰਗੁਜ਼ਾਰੀ ਦੀ ਸ਼ਕਤੀ: ਪਰਮੇਸ਼ੁਰ ਦੀਆਂ ਅਸੀਸਾਂ ਦੀ ਕਦਰ ਕਰਨਾ ਸਿੱਖੋ</w:t>
      </w:r>
    </w:p>
    <w:p/>
    <w:p>
      <w:r xmlns:w="http://schemas.openxmlformats.org/wordprocessingml/2006/main">
        <w:t xml:space="preserve">2. ਵਿਸ਼ਵਾਸ ਦੀ ਯਾਤਰਾ: ਪ੍ਰਮਾਤਮਾ ਦੇ ਉਪਦੇਸ਼ ਦੀ ਸ਼ਕਤੀ ਨੂੰ ਸਮਝਣਾ</w:t>
      </w:r>
    </w:p>
    <w:p/>
    <w:p>
      <w:r xmlns:w="http://schemas.openxmlformats.org/wordprocessingml/2006/main">
        <w:t xml:space="preserve">1. ਜ਼ਬੂਰ 103:2-4 - ਹੇ ਮੇਰੀ ਜਾਨ, ਪ੍ਰਭੂ ਨੂੰ ਮੁਬਾਰਕ ਆਖੋ, ਅਤੇ ਉਸਦੇ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w:t>
      </w:r>
    </w:p>
    <w:p/>
    <w:p>
      <w:r xmlns:w="http://schemas.openxmlformats.org/wordprocessingml/2006/main">
        <w:t xml:space="preserve">2. ਰੋਮੀਆਂ 11:33-36 - ਹੇ ਪਰਮੇਸ਼ੁਰ ਦੀ ਬੁੱਧੀ ਅਤੇ ਗਿਆਨ ਦੋਵਾਂ ਦੀ ਦੌਲਤ ਦੀ ਡੂੰਘਾਈ! ਉਸ ਦੇ ਨਿਆਉਂ ਕਿੰਨੇ ਅਣਭੋਲ ਹਨ, ਅਤੇ ਉਸ ਦੇ ਪਿਛਲੇ ਰਾਹਾਂ ਨੂੰ ਪਤਾ ਲੱਗ ਜਾਂਦਾ ਹੈ! ਕਿਉਂ ਜੋ ਪ੍ਰਭੂ ਦੇ ਮਨ ਨੂੰ ਕਿਸ ਨੇ ਜਾਣਿਆ ਹੈ? ਜਾਂ ਉਸਦਾ ਸਲਾਹਕਾਰ ਕੌਣ ਰਿਹਾ ਹੈ? ਜਾਂ ਕਿਸਨੇ ਉਸਨੂੰ ਪਹਿਲਾਂ ਦਿੱਤਾ ਹੈ, ਅਤੇ ਇਹ ਉਸਨੂੰ ਦੁਬਾਰਾ ਬਦਲਾ ਦਿੱਤਾ ਜਾਵੇਗਾ? ਉਸਦੇ ਲਈ, ਅਤੇ ਉਸਦੇ ਦੁਆਰਾ, ਅਤੇ ਉਸਦੇ ਲਈ, ਸਭ ਕੁਝ ਹਨ: ਜਿਸਦੀ ਸਦਾ ਲਈ ਮਹਿਮਾ ਹੋਵੇ। ਆਮੀਨ।</w:t>
      </w:r>
    </w:p>
    <w:p/>
    <w:p>
      <w:r xmlns:w="http://schemas.openxmlformats.org/wordprocessingml/2006/main">
        <w:t xml:space="preserve">ਉਤਪਤ 32:11 ਮੈਨੂੰ ਮੇਰੇ ਭਰਾ ਦੇ ਹੱਥੋਂ, ਏਸਾਓ ਦੇ ਹੱਥੋਂ ਛੁਡਾ, ਕਿਉਂ ਜੋ ਮੈਂ ਉਸ ਤੋਂ ਡਰਦਾ ਹਾਂ, ਕਿਤੇ ਉਹ ਆ ਕੇ ਮੈਨੂੰ ਅਤੇ ਮਾਂ ਨੂੰ ਬੱਚਿਆਂ ਸਮੇਤ ਨਾ ਮਾਰ ਦੇਵੇ।</w:t>
      </w:r>
    </w:p>
    <w:p/>
    <w:p>
      <w:r xmlns:w="http://schemas.openxmlformats.org/wordprocessingml/2006/main">
        <w:t xml:space="preserve">ਯਾਕੂਬ ਨੇ ਆਪਣੇ ਭਰਾ ਈਸਾਓ ਤੋਂ ਸੁਰੱਖਿਆ ਲਈ ਪਰਮੇਸ਼ੁਰ ਨੂੰ ਪ੍ਰਾਰਥਨਾ ਕੀਤੀ, ਜਿਸ ਤੋਂ ਉਸ ਨੂੰ ਡਰ ਹੈ ਕਿ ਉਹ ਉਸ ਉੱਤੇ ਅਤੇ ਉਸ ਦੇ ਪਰਿਵਾਰ ਉੱਤੇ ਹਮਲਾ ਕਰੇਗਾ।</w:t>
      </w:r>
    </w:p>
    <w:p/>
    <w:p>
      <w:r xmlns:w="http://schemas.openxmlformats.org/wordprocessingml/2006/main">
        <w:t xml:space="preserve">1. ਸਾਡੇ ਭਰਾਵਾਂ ਤੋਂ ਡਰਨ ਦਾ ਖ਼ਤਰਾ</w:t>
      </w:r>
    </w:p>
    <w:p/>
    <w:p>
      <w:r xmlns:w="http://schemas.openxmlformats.org/wordprocessingml/2006/main">
        <w:t xml:space="preserve">2. ਡਰ ਦੇ ਸਮੇਂ ਵਿੱਚ ਰੱਬ 'ਤੇ ਭਰੋਸਾ ਕਰਨਾ ਸਿੱਖਣਾ</w:t>
      </w:r>
    </w:p>
    <w:p/>
    <w:p>
      <w:r xmlns:w="http://schemas.openxmlformats.org/wordprocessingml/2006/main">
        <w:t xml:space="preserve">1. ਮੱਤੀ 10:28 -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2. ਜ਼ਬੂਰ 56:3-4 - ਜਦੋਂ ਮੈਂ ਡਰਦਾ ਹਾਂ, ਮੈਂ ਤੁਹਾਡੇ ਉੱਤੇ ਭਰੋਸਾ ਰੱਖਦਾ ਹਾਂ। ਰੱਬ ਵਿੱਚ, ਜਿਸ ਦੀ ਮੈਂ ਵਡਿਆਈ ਕਰਦਾ ਹਾਂ, ਰੱਬ ਵਿੱਚ ਮੈਂ ਭਰੋਸਾ ਕਰਦਾ ਹਾਂ; ਮੈਨੂੰ ਡਰ ਨਹੀਂ ਹੋਵੇਗਾ। ਮਾਸ ਮੇਰਾ ਕੀ ਕਰ ਸਕਦਾ ਹੈ?</w:t>
      </w:r>
    </w:p>
    <w:p/>
    <w:p>
      <w:r xmlns:w="http://schemas.openxmlformats.org/wordprocessingml/2006/main">
        <w:t xml:space="preserve">ਉਤਪਤ 32:12 ਅਤੇ ਤੂੰ ਆਖਿਆ, ਮੈਂ ਜ਼ਰੂਰ ਤੇਰਾ ਭਲਾ ਕਰਾਂਗਾ, ਅਤੇ ਤੇਰੀ ਅੰਸ ਨੂੰ ਸਮੁੰਦਰ ਦੀ ਰੇਤ ਵਾਂਗੂੰ ਬਣਾਵਾਂਗਾ, ਜਿਸ ਦੀ ਗਿਣਤੀ ਬਹੁਤੀ ਨਹੀਂ ਹੋ ਸਕਦੀ।</w:t>
      </w:r>
    </w:p>
    <w:p/>
    <w:p>
      <w:r xmlns:w="http://schemas.openxmlformats.org/wordprocessingml/2006/main">
        <w:t xml:space="preserve">ਬਰਕਤ ਅਤੇ ਭਰਪੂਰਤਾ ਦਾ ਪਰਮੇਸ਼ੁਰ ਦਾ ਵਾਅਦਾ.</w:t>
      </w:r>
    </w:p>
    <w:p/>
    <w:p>
      <w:r xmlns:w="http://schemas.openxmlformats.org/wordprocessingml/2006/main">
        <w:t xml:space="preserve">1: ਨਿਹਚਾ ਨਾਲ, ਪਰਮੇਸ਼ੁਰ ਸਾਨੂੰ ਉਸ ਤੋਂ ਵੱਧ ਬਰਕਤਾਂ ਦੇਵੇਗਾ ਜਿੰਨਾ ਅਸੀਂ ਸੋਚ ਸਕਦੇ ਹਾਂ।</w:t>
      </w:r>
    </w:p>
    <w:p/>
    <w:p>
      <w:r xmlns:w="http://schemas.openxmlformats.org/wordprocessingml/2006/main">
        <w:t xml:space="preserve">2: ਪਰਮੇਸ਼ੁਰ ਕੋਲ ਸਾਨੂੰ ਉਸ ਤੋਂ ਵੱਧ ਦੇਣ ਦੀ ਸ਼ਕਤੀ ਹੈ ਜਿੰਨਾ ਅਸੀਂ ਗਿਣ ਸਕਦੇ ਹਾਂ।</w:t>
      </w:r>
    </w:p>
    <w:p/>
    <w:p>
      <w:r xmlns:w="http://schemas.openxmlformats.org/wordprocessingml/2006/main">
        <w:t xml:space="preserve">1: ਲੂਕਾ 6:38 - ਦਿਓ, ਅਤੇ ਇਹ ਤੁਹਾਨੂੰ ਦਿੱਤਾ ਜਾਵੇਗਾ: ਚੰਗਾ ਮਾਪ, ਹੇਠਾਂ ਦਬਾਇਆ, ਹਿਲਾ ਕੇ, ਅਤੇ ਦੌੜ ਕੇ ਤੁਹਾਡੀ ਬੁੱਕਲ ਵਿੱਚ ਪਾ ਦਿੱਤਾ ਜਾਵੇਗਾ। ਕਿਉਂਕਿ ਉਸੇ ਮਾਪ ਨਾਲ ਜੋ ਤੁਸੀਂ ਵਰਤਦੇ ਹੋ, ਇਹ ਤੁਹਾਨੂੰ ਵਾਪਸ ਮਾਪਿਆ ਜਾਵੇਗਾ।</w:t>
      </w:r>
    </w:p>
    <w:p/>
    <w:p>
      <w:r xmlns:w="http://schemas.openxmlformats.org/wordprocessingml/2006/main">
        <w:t xml:space="preserve">2: ਜ਼ਬੂਰ 112:2 - ਉਸਦੇ ਉੱਤਰਾਧਿਕਾਰੀ ਦੇਸ਼ ਵਿੱਚ ਸ਼ਕਤੀਸ਼ਾਲੀ ਹੋਣਗੇ; ਧਰਮੀ ਲੋਕਾਂ ਦੀ ਪੀੜ੍ਹੀ ਮੁਬਾਰਕ ਹੋਵੇਗੀ।</w:t>
      </w:r>
    </w:p>
    <w:p/>
    <w:p>
      <w:r xmlns:w="http://schemas.openxmlformats.org/wordprocessingml/2006/main">
        <w:t xml:space="preserve">ਉਤਪਤ 32:13 ਅਤੇ ਉਹ ਉਸੇ ਰਾਤ ਉੱਥੇ ਠਹਿਰਿਆ। ਉਸਨੇ ਆਪਣੇ ਭਰਾ ਏਸਾਓ ਲਈ ਇੱਕ ਤੋਹਫ਼ਾ ਲਿਆ ਜੋ ਉਸਦੇ ਹੱਥ ਵਿੱਚ ਆਇਆ।</w:t>
      </w:r>
    </w:p>
    <w:p/>
    <w:p>
      <w:r xmlns:w="http://schemas.openxmlformats.org/wordprocessingml/2006/main">
        <w:t xml:space="preserve">ਯਾਕੂਬ ਨੇ ਉਨ੍ਹਾਂ ਵਿਚਕਾਰ ਸ਼ਾਂਤੀ ਬਣਾਉਣ ਲਈ ਆਪਣੇ ਭਰਾ ਏਸਾਓ ਲਈ ਤੋਹਫ਼ਾ ਤਿਆਰ ਕੀਤਾ।</w:t>
      </w:r>
    </w:p>
    <w:p/>
    <w:p>
      <w:r xmlns:w="http://schemas.openxmlformats.org/wordprocessingml/2006/main">
        <w:t xml:space="preserve">1. ਪਰਿਵਾਰ ਦੇ ਮੈਂਬਰਾਂ ਵਿਚਕਾਰ ਮੇਲ-ਮਿਲਾਪ ਅਤੇ ਸਮਝ ਦੀ ਸ਼ਕਤੀ।</w:t>
      </w:r>
    </w:p>
    <w:p/>
    <w:p>
      <w:r xmlns:w="http://schemas.openxmlformats.org/wordprocessingml/2006/main">
        <w:t xml:space="preserve">2. ਦੂਜਿਆਂ ਪ੍ਰਤੀ ਸਾਡੀਆਂ ਜ਼ਿੰਮੇਵਾਰੀਆਂ ਨੂੰ ਪਛਾਣਨ ਵਿੱਚ ਨਿਮਰਤਾ ਦੀ ਮਹੱਤਤਾ।</w:t>
      </w:r>
    </w:p>
    <w:p/>
    <w:p>
      <w:r xmlns:w="http://schemas.openxmlformats.org/wordprocessingml/2006/main">
        <w:t xml:space="preserve">1. ਰੋਮੀਆਂ 12:18, "ਜੇ ਇਹ ਸੰਭਵ ਹੈ, ਜਿੱਥੋਂ ਤੱਕ ਇਹ ਤੁਹਾਡੇ 'ਤੇ ਨਿਰਭਰ ਕਰਦਾ ਹੈ, ਹਰ ਕਿਸੇ ਨਾਲ ਸ਼ਾਂਤੀ ਨਾਲ ਰਹੋ।"</w:t>
      </w:r>
    </w:p>
    <w:p/>
    <w:p>
      <w:r xmlns:w="http://schemas.openxmlformats.org/wordprocessingml/2006/main">
        <w:t xml:space="preserve">2. ਕਹਾਉਤਾਂ 17:17, "ਇੱਕ ਦੋਸਤ ਹਰ ਸਮੇਂ ਪਿਆਰ ਕਰਦਾ ਹੈ, ਅਤੇ ਇੱਕ ਭਰਾ ਬਿਪਤਾ ਲਈ ਪੈਦਾ ਹੁੰਦਾ ਹੈ."</w:t>
      </w:r>
    </w:p>
    <w:p/>
    <w:p>
      <w:r xmlns:w="http://schemas.openxmlformats.org/wordprocessingml/2006/main">
        <w:t xml:space="preserve">ਉਤਪਤ 32:14 ਦੋ ਸੌ ਬੱਕਰੀਆਂ, ਵੀਹ ਬੱਕਰੀਆਂ, ਦੋ ਸੌ ਭੇਡਾਂ ਅਤੇ ਵੀਹ ਭੇਡੂ।</w:t>
      </w:r>
    </w:p>
    <w:p/>
    <w:p>
      <w:r xmlns:w="http://schemas.openxmlformats.org/wordprocessingml/2006/main">
        <w:t xml:space="preserve">ਯਾਕੂਬ ਨੇ ਏਸਾਓ ਦੇ ਗੁੱਸੇ ਨੂੰ ਸ਼ਾਂਤ ਕਰਨ ਲਈ ਸ਼ਾਂਤੀ ਦੀ ਭੇਟ ਤਿਆਰ ਕੀਤੀ।</w:t>
      </w:r>
    </w:p>
    <w:p/>
    <w:p>
      <w:r xmlns:w="http://schemas.openxmlformats.org/wordprocessingml/2006/main">
        <w:t xml:space="preserve">1: ਸਾਨੂੰ ਆਪਣੇ ਦੁਸ਼ਮਣਾਂ ਨਾਲ ਸ਼ਾਂਤੀ ਬਣਾਉਣ ਲਈ ਹਮੇਸ਼ਾ ਤਿਆਰ ਰਹਿਣਾ ਚਾਹੀਦਾ ਹੈ। ਮੱਤੀ 5:43-44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ਪਰਮੇਸ਼ੁਰ ਉਦਾਰ ਹੈ ਅਤੇ ਸਾਨੂੰ ਭਰਪੂਰਤਾ ਨਾਲ ਅਸੀਸ ਦਿੰਦਾ ਹੈ। ਯਾਕੂਬ 1:17 "ਹਰ ਚੰਗੀ ਅਤੇ ਸੰਪੂਰਣ ਤੋਹਫ਼ਾ ਉੱਪਰੋਂ ਹੈ, ਸਵਰਗੀ ਰੌਸ਼ਨੀਆਂ ਦੇ ਪਿਤਾ ਦੁਆਰਾ ਹੇਠਾਂ ਆਉਂਦੀ ਹੈ, ਜੋ ਬਦਲਦੇ ਪਰਛਾਵੇਂ ਵਾਂਗ ਨਹੀਂ ਬਦਲਦਾ."</w:t>
      </w:r>
    </w:p>
    <w:p/>
    <w:p>
      <w:r xmlns:w="http://schemas.openxmlformats.org/wordprocessingml/2006/main">
        <w:t xml:space="preserve">1: ਰੋਮੀਆਂ 12:18 "ਜੇ ਇਹ ਸੰਭਵ ਹੈ, ਜਿੱਥੋਂ ਤੱਕ ਇਹ ਤੁਹਾਡੇ 'ਤੇ ਨਿਰਭਰ ਕਰਦਾ ਹੈ, ਸਾਰਿਆਂ ਨਾਲ ਸ਼ਾਂਤੀ ਨਾਲ ਰਹੋ।"</w:t>
      </w:r>
    </w:p>
    <w:p/>
    <w:p>
      <w:r xmlns:w="http://schemas.openxmlformats.org/wordprocessingml/2006/main">
        <w:t xml:space="preserve">2: ਜ਼ਬੂਰ 34:14 "ਬੁਰਾਈ ਤੋਂ ਮੁੜੋ ਅਤੇ ਚੰਗਾ ਕਰੋ; ਸ਼ਾਂਤੀ ਭਾਲੋ ਅਤੇ ਇਸਦਾ ਪਿੱਛਾ ਕਰੋ।"</w:t>
      </w:r>
    </w:p>
    <w:p/>
    <w:p>
      <w:r xmlns:w="http://schemas.openxmlformats.org/wordprocessingml/2006/main">
        <w:t xml:space="preserve">ਉਤਪਤ 32:15 ਤੀਹ ਦੁਧਾਰੂ ਊਠ ਆਪਣੇ ਗਧੇ ਸਮੇਤ, ਚਾਲੀ ਗਾਈਆਂ, ਦਸ ਬਲਦ, ਵੀਹ ਗਧੇ ਅਤੇ ਦਸ ਬੱਛੇ।</w:t>
      </w:r>
    </w:p>
    <w:p/>
    <w:p>
      <w:r xmlns:w="http://schemas.openxmlformats.org/wordprocessingml/2006/main">
        <w:t xml:space="preserve">ਯਾਕੂਬ ਨੂੰ ਪਸ਼ੂ ਧਨ ਦੀ ਬਹੁਤਾਤ ਸੀ।</w:t>
      </w:r>
    </w:p>
    <w:p/>
    <w:p>
      <w:r xmlns:w="http://schemas.openxmlformats.org/wordprocessingml/2006/main">
        <w:t xml:space="preserve">1: ਪਰਮੇਸ਼ੁਰ ਸਾਡੀ ਲੋੜ ਦੇ ਸਮੇਂ ਸਾਡੀ ਮਦਦ ਕਰੇਗਾ।</w:t>
      </w:r>
    </w:p>
    <w:p/>
    <w:p>
      <w:r xmlns:w="http://schemas.openxmlformats.org/wordprocessingml/2006/main">
        <w:t xml:space="preserve">2: ਪਰਮੇਸ਼ੁਰ ਸਾਡੀਆਂ ਉਮੀਦਾਂ ਤੋਂ ਵੱਧ ਸਾਨੂੰ ਅਸੀਸ ਦੇ ਸਕਦਾ ਹੈ ਅਤੇ ਦੇਵੇਗਾ।</w:t>
      </w:r>
    </w:p>
    <w:p/>
    <w:p>
      <w:r xmlns:w="http://schemas.openxmlformats.org/wordprocessingml/2006/main">
        <w:t xml:space="preserve">1: ਫ਼ਿਲਿੱਪੀਆਂ 4:19 ਅਤੇ ਮੇਰਾ ਪਰਮੇਸ਼ੁਰ ਮਸੀਹ ਯਿਸੂ ਵਿੱਚ ਆਪਣੀ ਮਹਿਮਾ ਦੇ ਧਨ ਦੇ ਅਨੁਸਾਰ ਤੁਹਾਡੀਆਂ ਸਾਰੀਆਂ ਲੋੜਾਂ ਪੂਰੀਆਂ ਕਰੇਗਾ।</w:t>
      </w:r>
    </w:p>
    <w:p/>
    <w:p>
      <w:r xmlns:w="http://schemas.openxmlformats.org/wordprocessingml/2006/main">
        <w:t xml:space="preserve">2: ਬਿਵਸਥਾ ਸਾਰ 28:1-6 ਜੇਕਰ ਤੁਸੀਂ ਯਹੋਵਾਹ ਆਪਣੇ ਪਰਮੇਸ਼ੁਰ ਦੀ ਪੂਰੀ ਤਰ੍ਹਾਂ ਪਾਲਣਾ ਕਰਦੇ ਹੋ ਅਤੇ ਉਸ ਦੇ ਸਾਰੇ ਹੁਕਮਾਂ ਦੀ ਧਿਆਨ ਨਾਲ ਪਾਲਣਾ ਕਰਦੇ ਹੋ ਜੋ ਮੈਂ ਤੁਹਾਨੂੰ ਅੱਜ ਦਿੰਦਾ ਹਾਂ, ਤਾਂ ਯਹੋਵਾਹ ਤੁਹਾਡਾ ਪਰਮੇਸ਼ੁਰ ਤੁਹਾਨੂੰ ਧਰਤੀ ਦੀਆਂ ਸਾਰੀਆਂ ਕੌਮਾਂ ਨਾਲੋਂ ਉੱਚਾ ਕਰੇਗਾ।</w:t>
      </w:r>
    </w:p>
    <w:p/>
    <w:p>
      <w:r xmlns:w="http://schemas.openxmlformats.org/wordprocessingml/2006/main">
        <w:t xml:space="preserve">ਉਤਪਤ 32:16 ਅਤੇ ਉਸ ਨੇ ਉਨ੍ਹਾਂ ਨੂੰ ਆਪਣੇ ਸੇਵਕਾਂ ਦੇ ਹੱਥਾਂ ਵਿੱਚ ਸੌਂਪ ਦਿੱਤਾ, ਹਰ ਇੱਕ ਆਪਣੇ ਆਪ ਵਿੱਚ ਚਲਾ ਗਿਆ। ਅਤੇ ਆਪਣੇ ਨੌਕਰਾਂ ਨੂੰ ਕਿਹਾ, ਮੇਰੇ ਅੱਗੇ ਲੰਘੋ ਅਤੇ ਗੱਡੀਆਂ ਅਤੇ ਗੱਡੀਆਂ ਦੇ ਵਿਚਕਾਰ ਇੱਕ ਥਾਂ ਪਾਓ।</w:t>
      </w:r>
    </w:p>
    <w:p/>
    <w:p>
      <w:r xmlns:w="http://schemas.openxmlformats.org/wordprocessingml/2006/main">
        <w:t xml:space="preserve">ਜੈਕਬ ਨੇ ਆਪਣੇ ਪਸ਼ੂਆਂ ਨੂੰ ਦੋ ਸਮੂਹਾਂ ਵਿੱਚ ਵੰਡਿਆ ਅਤੇ ਆਪਣੇ ਸੇਵਕਾਂ ਨੂੰ ਨਦੀ ਪਾਰ ਕਰਦੇ ਸਮੇਂ ਉਨ੍ਹਾਂ ਨੂੰ ਵੱਖ ਕਰਨ ਲਈ ਕਿਹਾ।</w:t>
      </w:r>
    </w:p>
    <w:p/>
    <w:p>
      <w:r xmlns:w="http://schemas.openxmlformats.org/wordprocessingml/2006/main">
        <w:t xml:space="preserve">1. ਹੇਠ ਲਿਖੀਆਂ ਹਿਦਾਇਤਾਂ ਦੀ ਮਹੱਤਤਾ - ਉਤਪਤ 32:16</w:t>
      </w:r>
    </w:p>
    <w:p/>
    <w:p>
      <w:r xmlns:w="http://schemas.openxmlformats.org/wordprocessingml/2006/main">
        <w:t xml:space="preserve">2. ਯਾਕੂਬ ਦੇ ਸਫ਼ਰ ਵਿੱਚ ਪਰਮੇਸ਼ੁਰ ਦਾ ਪ੍ਰਬੰਧ - ਉਤਪਤ 32:16</w:t>
      </w:r>
    </w:p>
    <w:p/>
    <w:p>
      <w:r xmlns:w="http://schemas.openxmlformats.org/wordprocessingml/2006/main">
        <w:t xml:space="preserve">1. ਕਹਾਉਤਾਂ 19:20 - ਸਲਾਹ ਨੂੰ ਸੁਣੋ ਅਤੇ ਹਿਦਾਇਤ ਪ੍ਰਾਪਤ ਕਰੋ, ਤਾਂ ਜੋ ਤੁਸੀਂ ਆਪਣੇ ਅੰਤ ਵਿੱਚ ਬੁੱਧੀਮਾਨ ਹੋ ਸਕੋ।</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ਉਤਪਤ 32:17 ਅਤੇ ਉਸ ਨੇ ਸਭ ਤੋਂ ਅੱਗੇ ਹੁਕਮ ਦਿੱਤਾ ਕਿ ਜਦ ਮੇਰਾ ਭਰਾ ਏਸਾਓ ਤੈਨੂੰ ਮਿਲੇ ਅਤੇ ਤੈਨੂੰ ਪੁਛੇ, ਤੂੰ ਕਿਸ ਦਾ ਹੈਂ? ਅਤੇ ਤੁਸੀਂ ਕਿੱਥੇ ਜਾ ਰਹੇ ਹੋ? ਅਤੇ ਇਹ ਤੇਰੇ ਅੱਗੇ ਕੌਣ ਹਨ?</w:t>
      </w:r>
    </w:p>
    <w:p/>
    <w:p>
      <w:r xmlns:w="http://schemas.openxmlformats.org/wordprocessingml/2006/main">
        <w:t xml:space="preserve">ਰਾਹ ਯਾਕੂਬ ਆਪਣੇ ਭਰਾ ਏਸਾਓ ਨੂੰ ਮਿਲਣ ਲਈ ਅੱਗੇ ਸੰਦੇਸ਼ਵਾਹਕਾਂ ਨੂੰ ਭੇਜਦਾ ਹੈ, ਅਤੇ ਉਨ੍ਹਾਂ ਨੂੰ ਆਪਣੇ ਕਿਸੇ ਵੀ ਸਵਾਲ ਦਾ ਜਵਾਬ ਦੇਣ ਲਈ ਕਹਿੰਦਾ ਹੈ।</w:t>
      </w:r>
    </w:p>
    <w:p/>
    <w:p>
      <w:r xmlns:w="http://schemas.openxmlformats.org/wordprocessingml/2006/main">
        <w:t xml:space="preserve">1. ਤਿਆਰੀ ਦੀ ਤਾਕਤ: ਯਾਕੂਬ ਦੀ ਪੂਰਵ-ਵਿਚਾਰ ਨੇ ਸਾਡੇ ਲਈ ਕਿਵੇਂ ਇਕ ਮਿਸਾਲ ਕਾਇਮ ਕੀਤੀ।</w:t>
      </w:r>
    </w:p>
    <w:p/>
    <w:p>
      <w:r xmlns:w="http://schemas.openxmlformats.org/wordprocessingml/2006/main">
        <w:t xml:space="preserve">2. ਪਰਿਵਾਰਕ ਮੇਲ-ਮਿਲਾਪ: ਅਜ਼ੀਜ਼ਾਂ ਨਾਲ ਮਜ਼ਬੂਤ ਬੰਧਨ ਬਣਾਉਣ ਅਤੇ ਬਣਾਈ ਰੱਖਣ ਦੀ ਮਹੱਤਤਾ।</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ਰੋਮੀਆਂ 12:18 - ਜੇ ਇਹ ਸੰਭਵ ਹੋਵੇ, ਜਿੰਨਾ ਤੁਹਾਡੇ ਵਿੱਚ ਪਿਆ ਹੈ, ਸਾਰੇ ਮਨੁੱਖਾਂ ਨਾਲ ਸ਼ਾਂਤੀ ਨਾਲ ਰਹੋ।</w:t>
      </w:r>
    </w:p>
    <w:p/>
    <w:p>
      <w:r xmlns:w="http://schemas.openxmlformats.org/wordprocessingml/2006/main">
        <w:t xml:space="preserve">ਉਤਪਤ 32:18 ਤਾਂ ਤੂੰ ਆਖੀਂ, ਉਹ ਤੇਰੇ ਦਾਸ ਯਾਕੂਬ ਦੇ ਹਨ। ਇਹ ਇੱਕ ਤੋਹਫ਼ਾ ਹੈ ਜੋ ਮੇਰੇ ਸੁਆਮੀ ਏਸਾਓ ਨੂੰ ਭੇਜਿਆ ਗਿਆ ਹੈ, ਅਤੇ ਵੇਖੋ, ਉਹ ਵੀ ਸਾਡੇ ਪਿੱਛੇ ਹੈ।</w:t>
      </w:r>
    </w:p>
    <w:p/>
    <w:p>
      <w:r xmlns:w="http://schemas.openxmlformats.org/wordprocessingml/2006/main">
        <w:t xml:space="preserve">ਯਾਕੂਬ ਨੇ ਮਾਫ਼ੀ ਮੰਗਣ ਲਈ ਏਸਾਓ ਨੂੰ ਤੋਹਫ਼ਾ ਭੇਜਿਆ।</w:t>
      </w:r>
    </w:p>
    <w:p/>
    <w:p>
      <w:r xmlns:w="http://schemas.openxmlformats.org/wordprocessingml/2006/main">
        <w:t xml:space="preserve">1: ਪਰਮੇਸ਼ੁਰ ਸਾਨੂੰ ਉਨ੍ਹਾਂ ਲੋਕਾਂ ਨਾਲ ਮਾਫ਼ੀ ਅਤੇ ਸੁਲ੍ਹਾ ਕਰਨ ਲਈ ਉਤਸ਼ਾਹਿਤ ਕਰਦਾ ਹੈ ਜਿਨ੍ਹਾਂ ਨੇ ਸਾਡੇ ਨਾਲ ਬੁਰਾ ਕੀਤਾ ਹੈ।</w:t>
      </w:r>
    </w:p>
    <w:p/>
    <w:p>
      <w:r xmlns:w="http://schemas.openxmlformats.org/wordprocessingml/2006/main">
        <w:t xml:space="preserve">2: ਮੁਸ਼ਕਲਾਂ ਦਾ ਸਾਮ੍ਹਣਾ ਕਰਦੇ ਹੋਏ ਅਸੀਂ ਯਾਕੂਬ ਦੀ ਨਿਮਰਤਾ ਅਤੇ ਦਲੇਰੀ ਦੀ ਮਿਸਾਲ ਤੋਂ ਸਿੱਖ ਸਕਦੇ ਹਾਂ।</w:t>
      </w:r>
    </w:p>
    <w:p/>
    <w:p>
      <w:r xmlns:w="http://schemas.openxmlformats.org/wordprocessingml/2006/main">
        <w:t xml:space="preserve">1: ਲੂਕਾ 23:34 - ਯਿਸੂ ਨੇ ਕਿਹਾ, ਪਿਤਾ ਜੀ, ਉਨ੍ਹਾਂ ਨੂੰ ਮਾਫ਼ ਕਰੋ ਕਿਉਂਕਿ ਉਹ ਨਹੀਂ ਜਾਣਦੇ ਕਿ ਉਹ ਕੀ ਕਰ ਰਹੇ ਹਨ।</w:t>
      </w:r>
    </w:p>
    <w:p/>
    <w:p>
      <w:r xmlns:w="http://schemas.openxmlformats.org/wordprocessingml/2006/main">
        <w:t xml:space="preserve">2: ਅਫ਼ਸੀਆਂ 4:32 - ਅਤੇ ਇੱਕ ਦੂਜੇ ਨਾਲ ਦਿਆਲੂ ਅਤੇ ਤਰਸਵਾਨ ਬਣੋ, ਇੱਕ ਦੂਜੇ ਨੂੰ ਮਾਫ਼ ਕਰੋ, ਜਿਵੇਂ ਪਰਮੇਸ਼ੁਰ ਨੇ ਮਸੀਹ ਵਿੱਚ ਤੁਹਾਨੂੰ ਮਾਫ਼ ਕੀਤਾ ਹੈ।</w:t>
      </w:r>
    </w:p>
    <w:p/>
    <w:p>
      <w:r xmlns:w="http://schemas.openxmlformats.org/wordprocessingml/2006/main">
        <w:t xml:space="preserve">ਉਤਪਤ 32:19 ਅਤੇ ਉਸ ਨੇ ਦੂਜੇ ਅਤੇ ਤੀਜੇ ਨੂੰ ਅਤੇ ਸਭਨਾਂ ਨੂੰ ਜਿਹੜੇ ਟੋਲੀਆਂ ਦੇ ਮਗਰ ਆਉਂਦੇ ਸਨ, ਇਹ ਕਹਿ ਕੇ ਹੁਕਮ ਦਿੱਤਾ ਕਿ ਜਦੋਂ ਤੁਸੀਂ ਉਹ ਨੂੰ ਲੱਭੋਗੇ ਤਾਂ ਤੁਸੀਂ ਏਸਾਓ ਨਾਲ ਇਸ ਤਰ੍ਹਾਂ ਗੱਲ ਕਰੋ।</w:t>
      </w:r>
    </w:p>
    <w:p/>
    <w:p>
      <w:r xmlns:w="http://schemas.openxmlformats.org/wordprocessingml/2006/main">
        <w:t xml:space="preserve">ਯਾਕੂਬ ਨੇ ਆਪਣੇ ਸੇਵਕਾਂ ਨੂੰ ਏਸਾਓ ਨਾਲ ਕਿਸੇ ਖਾਸ ਤਰੀਕੇ ਨਾਲ ਗੱਲ ਕਰਨ ਲਈ ਹਿਦਾਇਤਾਂ ਦਿੱਤੀਆਂ।</w:t>
      </w:r>
    </w:p>
    <w:p/>
    <w:p>
      <w:r xmlns:w="http://schemas.openxmlformats.org/wordprocessingml/2006/main">
        <w:t xml:space="preserve">1. ਮੁਸ਼ਕਲ ਗੱਲਬਾਤ ਵਿੱਚ ਸ਼ਾਮਲ ਹੋਣ ਤੋਂ ਪਹਿਲਾਂ ਇੱਕ ਯੋਜਨਾ ਬਣਾਉਣ ਦੀ ਮਹੱਤਤਾ।</w:t>
      </w:r>
    </w:p>
    <w:p/>
    <w:p>
      <w:r xmlns:w="http://schemas.openxmlformats.org/wordprocessingml/2006/main">
        <w:t xml:space="preserve">2. ਦੂਜਿਆਂ ਨਾਲ ਸਾਡੇ ਸਬੰਧਾਂ ਵਿੱਚ ਸ਼ਬਦਾਂ ਦੀ ਸ਼ਕਤੀ।</w:t>
      </w:r>
    </w:p>
    <w:p/>
    <w:p>
      <w:r xmlns:w="http://schemas.openxmlformats.org/wordprocessingml/2006/main">
        <w:t xml:space="preserve">1. ਕਹਾਉਤਾਂ 16:1 "ਦਿਲ ਦੀਆਂ ਵਿਉਂਤਾਂ ਮਨੁੱਖ ਦੀਆਂ ਹਨ, ਪਰ ਜ਼ਬਾਨ ਦਾ ਉੱਤਰ ਯਹੋਵਾਹ ਵੱਲੋਂ ਹੈ।"</w:t>
      </w:r>
    </w:p>
    <w:p/>
    <w:p>
      <w:r xmlns:w="http://schemas.openxmlformats.org/wordprocessingml/2006/main">
        <w:t xml:space="preserve">2. ਯਾਕੂਬ 3:5-6 "ਇਸੇ ਤਰ੍ਹਾਂ ਜੀਭ ਵੀ ਸਰੀਰ ਦਾ ਇੱਕ ਛੋਟਾ ਜਿਹਾ ਅੰਗ ਹੈ, ਅਤੇ ਫਿਰ ਵੀ ਇਹ ਵੱਡੀਆਂ ਗੱਲਾਂ ਦਾ ਮਾਣ ਕਰਦੀ ਹੈ। ਵੇਖੋ, ਇੰਨੀ ਛੋਟੀ ਜਿਹੀ ਅੱਗ ਨਾਲ ਕਿੰਨਾ ਵੱਡਾ ਜੰਗਲ ਸੜ ਜਾਂਦਾ ਹੈ! ਅਤੇ ਜੀਭ ਅੱਗ ਹੈ, ਦੁਸ਼ਟਤਾ ਦਾ ਸੰਸਾਰ; ਜੀਭ ਸਾਡੇ ਅੰਗਾਂ ਵਿੱਚ ਇੱਕ ਅਜਿਹੀ ਚੀਜ਼ ਹੈ ਜੋ ਸਾਰੇ ਸਰੀਰ ਨੂੰ ਪਲੀਤ ਕਰਦੀ ਹੈ, ਅਤੇ ਸਾਡੇ ਜੀਵਨ ਨੂੰ ਅੱਗ ਲਗਾਉਂਦੀ ਹੈ, ਅਤੇ ਨਰਕ ਦੀ ਅੱਗ ਵਿੱਚ ਸਾੜਦੀ ਹੈ."</w:t>
      </w:r>
    </w:p>
    <w:p/>
    <w:p>
      <w:r xmlns:w="http://schemas.openxmlformats.org/wordprocessingml/2006/main">
        <w:t xml:space="preserve">ਉਤਪਤ 32:20 ਅਤੇ ਤੁਸੀਂ ਇਹ ਵੀ ਆਖੋ, ਵੇਖੋ, ਤੇਰਾ ਦਾਸ ਯਾਕੂਬ ਸਾਡੇ ਪਿੱਛੇ ਹੈ। ਕਿਉਂਕਿ ਉਸਨੇ ਕਿਹਾ, "ਮੈਂ ਉਸਨੂੰ ਉਸ ਤੋਹਫ਼ੇ ਨਾਲ ਖੁਸ਼ ਕਰਾਂਗਾ ਜੋ ਮੇਰੇ ਅੱਗੇ ਚੱਲਦਾ ਹੈ, ਅਤੇ ਬਾਅਦ ਵਿੱਚ ਮੈਂ ਉਸਦਾ ਚਿਹਰਾ ਦੇਖਾਂਗਾ। ਸ਼ਾਇਦ ਉਹ ਮੈਨੂੰ ਸਵੀਕਾਰ ਕਰ ਲਵੇਗਾ।</w:t>
      </w:r>
    </w:p>
    <w:p/>
    <w:p>
      <w:r xmlns:w="http://schemas.openxmlformats.org/wordprocessingml/2006/main">
        <w:t xml:space="preserve">ਯਾਕੂਬ ਨੇ ਏਸਾਓ ਨੂੰ ਖੁਸ਼ ਕਰਨ ਲਈ ਇੱਕ ਤੋਹਫ਼ਾ ਭੇਜਿਆ, ਇਸ ਉਮੀਦ ਵਿੱਚ ਕਿ ਏਸਾਓ ਉਸਨੂੰ ਸਵੀਕਾਰ ਕਰੇਗਾ।</w:t>
      </w:r>
    </w:p>
    <w:p/>
    <w:p>
      <w:r xmlns:w="http://schemas.openxmlformats.org/wordprocessingml/2006/main">
        <w:t xml:space="preserve">1. ਤੋਹਫ਼ੇ ਦੀ ਸ਼ਕਤੀ: ਤੋਹਫ਼ਿਆਂ ਦੀ ਵਰਤੋਂ ਲੋਕਾਂ ਵਿਚਕਾਰ ਪਾੜੇ ਨੂੰ ਦੂਰ ਕਰਨ ਲਈ ਕਿਵੇਂ ਕੀਤੀ ਜਾ ਸਕਦੀ ਹੈ।</w:t>
      </w:r>
    </w:p>
    <w:p/>
    <w:p>
      <w:r xmlns:w="http://schemas.openxmlformats.org/wordprocessingml/2006/main">
        <w:t xml:space="preserve">2. ਜੈਕਬ ਦੀ ਹਿੰਮਤ: ਕਿਵੇਂ ਉਸਨੇ ਆਪਣੇ ਡਰ ਦਾ ਸਾਮ੍ਹਣਾ ਕੀਤਾ ਅਤੇ ਆਪਣੇ ਭਰਾ ਨਾਲ ਸੁਲ੍ਹਾ ਕਰਨ ਦੀ ਪਹਿਲ ਕੀਤੀ।</w:t>
      </w:r>
    </w:p>
    <w:p/>
    <w:p>
      <w:r xmlns:w="http://schemas.openxmlformats.org/wordprocessingml/2006/main">
        <w:t xml:space="preserve">1. ਰੋਮੀਆਂ 12:18 - "ਜੇਕਰ ਇਹ ਸੰਭਵ ਹੋਵੇ, ਜਿੰਨਾ ਤੁਹਾਡੇ ਵਿੱਚ ਪਿਆ ਹੈ, ਸਾਰੇ ਮਨੁੱਖਾਂ ਨਾਲ ਸ਼ਾਂਤੀ ਨਾਲ ਰਹੋ।"</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ਉਤਪਤ 32:21 ਸੋ ਤੋਹਫ਼ਾ ਉਸ ਦੇ ਸਾਮ੍ਹਣੇ ਗਿਆ ਅਤੇ ਆਪ ਉਸ ਰਾਤ ਸੰਗਤ ਵਿੱਚ ਠਹਿਰਿਆ।</w:t>
      </w:r>
    </w:p>
    <w:p/>
    <w:p>
      <w:r xmlns:w="http://schemas.openxmlformats.org/wordprocessingml/2006/main">
        <w:t xml:space="preserve">ਯਾਕੂਬ ਨੇ ਆਪਣੇ ਭਰਾ ਏਸਾਓ ਨੂੰ ਖੁਸ਼ ਕਰਨ ਲਈ ਤੋਹਫ਼ੇ ਭੇਜੇ ਅਤੇ ਰਾਤ ਆਪਣੇ ਨੌਕਰਾਂ ਦੀ ਸੰਗਤ ਵਿੱਚ ਬਿਤਾਈ।</w:t>
      </w:r>
    </w:p>
    <w:p/>
    <w:p>
      <w:r xmlns:w="http://schemas.openxmlformats.org/wordprocessingml/2006/main">
        <w:t xml:space="preserve">1. ਸ਼ਾਂਤੀ ਦੀਆਂ ਭੇਟਾਂ ਦੀ ਸ਼ਕਤੀ: ਯਾਕੂਬ ਸਾਨੂੰ ਉਨ੍ਹਾਂ ਲੋਕਾਂ ਨੂੰ ਨਿਮਰਤਾ ਨਾਲ ਸ਼ਾਂਤੀ ਦੀ ਪੇਸ਼ਕਸ਼ ਕਰਨ ਦੀ ਸ਼ਕਤੀ ਦਿਖਾਉਂਦਾ ਹੈ ਜਿਨ੍ਹਾਂ ਨਾਲ ਅਸੀਂ ਗਲਤ ਕੀਤਾ ਹੈ।</w:t>
      </w:r>
    </w:p>
    <w:p/>
    <w:p>
      <w:r xmlns:w="http://schemas.openxmlformats.org/wordprocessingml/2006/main">
        <w:t xml:space="preserve">2. ਤੋਬਾ ਦਾ ਮਹੱਤਵ: ਯਾਕੂਬ ਦੀ ਕਹਾਣੀ ਤੋਬਾ ਕਰਨ ਅਤੇ ਸਾਡੇ ਦੁਸ਼ਮਣਾਂ ਨਾਲ ਸ਼ਾਂਤੀ ਬਣਾਉਣ ਦੀ ਮਹੱਤਤਾ ਦੀ ਯਾਦ ਦਿਵਾਉਂਦੀ ਹੈ।</w:t>
      </w:r>
    </w:p>
    <w:p/>
    <w:p>
      <w:r xmlns:w="http://schemas.openxmlformats.org/wordprocessingml/2006/main">
        <w:t xml:space="preserve">1. ਅਫ਼ਸੀਆਂ 4:2-3 - ਪੂਰੀ ਨਿਮਰਤਾ ਅਤੇ ਕੋਮਲਤਾ ਨਾਲ, ਧੀਰਜ ਨਾਲ, ਪਿਆਰ ਨਾਲ ਇੱਕ ਦੂਜੇ ਨੂੰ ਸਹਿਣ ਕਰਨਾ, ਸ਼ਾਂਤੀ ਦੇ ਬੰਧਨ ਵਿੱਚ ਆਤਮਾ ਦੀ ਏਕਤਾ ਨੂੰ ਬਣਾਈ ਰੱਖਣ ਲਈ ਉਤਸੁਕ।</w:t>
      </w:r>
    </w:p>
    <w:p/>
    <w:p>
      <w:r xmlns:w="http://schemas.openxmlformats.org/wordprocessingml/2006/main">
        <w:t xml:space="preserve">2.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ਉਤਪਤ 32:22 ਅਤੇ ਉਸ ਰਾਤ ਉਹ ਉੱਠਿਆ ਅਤੇ ਆਪਣੀਆਂ ਦੋ ਪਤਨੀਆਂ ਅਤੇ ਆਪਣੀਆਂ ਦੋ ਦਾਸੀਆਂ ਅਤੇ ਆਪਣੇ ਗਿਆਰਾਂ ਪੁੱਤਰਾਂ ਨੂੰ ਲੈ ਕੇ ਯਬੋਕ ਦਰਿਆ ਦੇ ਪਾਰ ਲੰਘਿਆ।</w:t>
      </w:r>
    </w:p>
    <w:p/>
    <w:p>
      <w:r xmlns:w="http://schemas.openxmlformats.org/wordprocessingml/2006/main">
        <w:t xml:space="preserve">ਯਾਕੂਬ ਨੇ ਆਪਣੀਆਂ ਦੋ ਪਤਨੀਆਂ, ਦੋ ਨੌਕਰਾਂ ਅਤੇ ਗਿਆਰਾਂ ਪੁੱਤਰਾਂ ਨੂੰ ਨਾਲ ਲੈ ਕੇ ਅਤੇ ਜਬੋਕ ਦੇ ਦਰਿਆ ਨੂੰ ਪਾਰ ਕਰਕੇ ਆਪਣੇ ਸਹੁਰੇ, ਲਾਬਾਨ ਦੀ ਧਰਤੀ ਲਈ ਰਵਾਨਾ ਹੋਣ ਲਈ ਤਿਆਰ ਕੀਤਾ।</w:t>
      </w:r>
    </w:p>
    <w:p/>
    <w:p>
      <w:r xmlns:w="http://schemas.openxmlformats.org/wordprocessingml/2006/main">
        <w:t xml:space="preserve">1. ਜੀਵਨ ਦੀਆਂ ਚੁਣੌਤੀਆਂ ਦਾ ਸਾਹਮਣਾ ਕਰਨਾ: ਜੈਕਬ ਦੀ ਯਾਤਰਾ</w:t>
      </w:r>
    </w:p>
    <w:p/>
    <w:p>
      <w:r xmlns:w="http://schemas.openxmlformats.org/wordprocessingml/2006/main">
        <w:t xml:space="preserve">2. ਨਿਹਚਾ ਦੀ ਜ਼ਿੰਦਗੀ ਜੀਉ: ਯਾਕੂਬ ਦੀ ਮਿਸਾਲ</w:t>
      </w:r>
    </w:p>
    <w:p/>
    <w:p>
      <w:r xmlns:w="http://schemas.openxmlformats.org/wordprocessingml/2006/main">
        <w:t xml:space="preserve">1. ਜ਼ਬੂਰ 18:30 - ਜਿੱਥੋਂ ਤੱਕ ਪ੍ਰਮਾਤਮਾ ਲਈ, ਉਸਦਾ ਮਾਰਗ ਸੰਪੂਰਨ ਹੈ: ਯਹੋਵਾਹ ਦਾ ਬਚਨ ਅਜ਼ਮਾਇਆ ਗਿਆ ਹੈ: ਉਹ ਉਨ੍ਹਾਂ ਸਾਰਿਆਂ ਲਈ ਇੱਕ ਡੰਗ ਹੈ ਜੋ ਉਸ ਵਿੱਚ ਭਰੋਸਾ ਰੱਖਦੇ ਹਨ।</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ਉਤਪਤ 32:23 ਅਤੇ ਉਸ ਨੇ ਉਨ੍ਹਾਂ ਨੂੰ ਲੈ ਲਿਆ ਅਤੇ ਉਨ੍ਹਾਂ ਨੂੰ ਨਾਲੇ ਦੇ ਪਾਰ ਭੇਜ ਦਿੱਤਾ, ਅਤੇ ਜੋ ਉਸ ਕੋਲ ਸੀ ਉਸ ਉੱਤੇ ਭੇਜਿਆ।</w:t>
      </w:r>
    </w:p>
    <w:p/>
    <w:p>
      <w:r xmlns:w="http://schemas.openxmlformats.org/wordprocessingml/2006/main">
        <w:t xml:space="preserve">ਯਾਕੂਬ ਨੇ ਆਪਣਾ ਮਾਲ ਇੱਕ ਨਦੀ ਦੇ ਪਾਰ ਭੇਜਿਆ ਅਤੇ ਆਪਣੇ ਆਪ ਨੂੰ ਪਾਰ ਕਰ ਗਿਆ।</w:t>
      </w:r>
    </w:p>
    <w:p/>
    <w:p>
      <w:r xmlns:w="http://schemas.openxmlformats.org/wordprocessingml/2006/main">
        <w:t xml:space="preserve">1. ਉਪਦੇਸ਼ਕ ਦੀ ਪੋਥੀ 9:10 - ਤੁਹਾਡੇ ਹੱਥ ਜੋ ਵੀ ਕੰਮ ਕਰਨ ਲਈ ਲੱਭਦਾ ਹੈ, ਆਪਣੀ ਪੂਰੀ ਤਾਕਤ ਨਾਲ ਕਰੋ।</w:t>
      </w:r>
    </w:p>
    <w:p/>
    <w:p>
      <w:r xmlns:w="http://schemas.openxmlformats.org/wordprocessingml/2006/main">
        <w:t xml:space="preserve">2. ਕੁਲੁੱਸੀਆਂ 3:17 - ਅਤੇ ਤੁਸੀਂ ਜੋ ਵੀ ਕਰਦੇ ਹੋ, ਬਚਨ ਜਾਂ ਕੰਮ ਵਿੱਚ, ਸਭ ਕੁਝ ਪ੍ਰਭੂ ਯਿਸੂ ਦੇ ਨਾਮ ਵਿੱਚ ਕਰੋ।</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ਉਤਪਤ 32:24 ਅਤੇ ਯਾਕੂਬ ਇਕੱਲਾ ਰਹਿ ਗਿਆ। ਅਤੇ ਦਿਨ ਢਲਣ ਤੱਕ ਇੱਕ ਆਦਮੀ ਨਾਲ ਕੁਸ਼ਤੀ ਕੀਤੀ।</w:t>
      </w:r>
    </w:p>
    <w:p/>
    <w:p>
      <w:r xmlns:w="http://schemas.openxmlformats.org/wordprocessingml/2006/main">
        <w:t xml:space="preserve">ਯਾਕੂਬ ਪਰਮੇਸ਼ੁਰ ਨਾਲ ਲੜਦਾ ਹੈ ਅਤੇ ਇਕੱਲਾ ਰਹਿ ਜਾਂਦਾ ਹੈ।</w:t>
      </w:r>
    </w:p>
    <w:p/>
    <w:p>
      <w:r xmlns:w="http://schemas.openxmlformats.org/wordprocessingml/2006/main">
        <w:t xml:space="preserve">1: ਯਾਕੂਬ ਦੀ ਨਿਹਚਾ ਨਾਲ ਸੰਘਰਸ਼</w:t>
      </w:r>
    </w:p>
    <w:p/>
    <w:p>
      <w:r xmlns:w="http://schemas.openxmlformats.org/wordprocessingml/2006/main">
        <w:t xml:space="preserve">2: ਪਰਮੇਸ਼ੁਰ ਦੀ ਮਦਦ ਨਾਲ ਚੁਣੌਤੀਆਂ ਨੂੰ ਪਾਰ ਕਰਨਾ</w:t>
      </w:r>
    </w:p>
    <w:p/>
    <w:p>
      <w:r xmlns:w="http://schemas.openxmlformats.org/wordprocessingml/2006/main">
        <w:t xml:space="preserve">1: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ਉਤਪਤ 32:25 ਅਤੇ ਜਦੋਂ ਉਸ ਨੇ ਦੇਖਿਆ ਕਿ ਉਹ ਉਸ ਉੱਤੇ ਜਿੱਤ ਨਹੀਂ ਪਾ ਰਿਹਾ ਸੀ, ਤਾਂ ਉਸ ਨੇ ਆਪਣੇ ਪੱਟ ਦੇ ਖੋਖਲੇ ਹਿੱਸੇ ਨੂੰ ਛੂਹਿਆ। ਅਤੇ ਯਾਕੂਬ ਦੇ ਪੱਟ ਦਾ ਖੋਖਲਾ ਜੋੜ ਤੋਂ ਬਾਹਰ ਸੀ, ਜਦੋਂ ਉਹ ਉਸ ਨਾਲ ਕੁਸ਼ਤੀ ਕਰਦਾ ਸੀ।</w:t>
      </w:r>
    </w:p>
    <w:p/>
    <w:p>
      <w:r xmlns:w="http://schemas.openxmlformats.org/wordprocessingml/2006/main">
        <w:t xml:space="preserve">ਯਾਕੂਬ ਪਰਮੇਸ਼ੁਰ ਨਾਲ ਕੁਸ਼ਤੀ ਕਰਦਾ ਹੈ ਅਤੇ ਜਿੱਤਦਾ ਹੈ, ਪਰ ਕੀਮਤ 'ਤੇ।</w:t>
      </w:r>
    </w:p>
    <w:p/>
    <w:p>
      <w:r xmlns:w="http://schemas.openxmlformats.org/wordprocessingml/2006/main">
        <w:t xml:space="preserve">1: ਅਸੀਂ ਪਰਮੇਸ਼ੁਰ ਨਾਲ ਆਪਣੇ ਸੰਘਰਸ਼ਾਂ ਵਿੱਚ ਜਿੱਤ ਪ੍ਰਾਪਤ ਕਰ ਸਕਦੇ ਹਾਂ, ਪਰ ਇਹ ਬਿਨਾਂ ਕਿਸੇ ਕੀਮਤ ਦੇ ਨਹੀਂ ਆ ਸਕਦਾ ਹੈ।</w:t>
      </w:r>
    </w:p>
    <w:p/>
    <w:p>
      <w:r xmlns:w="http://schemas.openxmlformats.org/wordprocessingml/2006/main">
        <w:t xml:space="preserve">2: ਵਿਸ਼ਵਾਸ ਦੁਆਰਾ ਅਸੀਂ ਕਿਸੇ ਵੀ ਰੁਕਾਵਟ ਨੂੰ ਪਾਰ ਕਰ ਸਕਦੇ ਹਾਂ, ਪਰ ਇਹ ਇੱਕ ਕੀਮਤ ਦੇ ਨਾਲ ਆ ਸਕਦੀ ਹੈ.</w:t>
      </w:r>
    </w:p>
    <w:p/>
    <w:p>
      <w:r xmlns:w="http://schemas.openxmlformats.org/wordprocessingml/2006/main">
        <w:t xml:space="preserve">ਲੂਕਾ 9:23 ਅਤੇ ਉਸ ਨੇ ਸਭਨਾਂ ਨੂੰ ਆਖਿਆ, ਜੇ ਕੋਈ ਮੇਰੇ ਮਗਰ ਆਉਣਾ ਚਾਹੇ ਤਾਂ ਆਪਣੇ ਆਪ ਦਾ ਇਨਕਾਰ ਕਰੇ ਅਤੇ ਨਿੱਤ ਆਪਣੀ ਸਲੀਬ ਚੁੱਕ ਕੇ ਮੇਰੇ ਪਿੱਛੇ ਚੱਲੇ।</w:t>
      </w:r>
    </w:p>
    <w:p/>
    <w:p>
      <w:r xmlns:w="http://schemas.openxmlformats.org/wordprocessingml/2006/main">
        <w:t xml:space="preserve">ਯੂਹੰਨਾ 15:13 ਇਸ ਤੋਂ ਵੱਡਾ ਪਿਆਰ ਹੋਰ ਕੋਈ ਨਹੀਂ ਹੈ, ਕਿ ਇੱਕ ਆਦਮੀ ਆਪਣੇ ਦੋਸਤਾਂ ਲਈ ਆਪਣੀ ਜਾਨ ਦੇ ਦੇਵੇ।</w:t>
      </w:r>
    </w:p>
    <w:p/>
    <w:p>
      <w:r xmlns:w="http://schemas.openxmlformats.org/wordprocessingml/2006/main">
        <w:t xml:space="preserve">ਉਤਪਤ 32:26 ਅਤੇ ਉਸ ਨੇ ਆਖਿਆ, ਮੈਨੂੰ ਜਾਣ ਦਿਓ ਕਿਉਂਕਿ ਦਿਨ ਚੜ੍ਹਦਾ ਹੈ। ਅਤੇ ਉਸ ਨੇ ਕਿਹਾ, ਮੈਂ ਤੈਨੂੰ ਨਹੀਂ ਜਾਣ ਦਿਆਂਗਾ, ਜਦ ਤੱਕ ਤੂੰ ਮੈਨੂੰ ਅਸੀਸ ਨਾ ਦੇਵੇਂ।</w:t>
      </w:r>
    </w:p>
    <w:p/>
    <w:p>
      <w:r xmlns:w="http://schemas.openxmlformats.org/wordprocessingml/2006/main">
        <w:t xml:space="preserve">ਜੈਕਬ ਇੱਕ ਦੂਤ ਨਾਲ ਕੁਸ਼ਤੀ ਕਰਦਾ ਹੈ ਅਤੇ ਅਸੀਸ ਪ੍ਰਾਪਤ ਕਰਦਾ ਹੈ।</w:t>
      </w:r>
    </w:p>
    <w:p/>
    <w:p>
      <w:r xmlns:w="http://schemas.openxmlformats.org/wordprocessingml/2006/main">
        <w:t xml:space="preserve">1: ਧੀਰਜ ਰੱਖਣ ਤੋਂ ਬਾਅਦ ਪਰਮੇਸ਼ੁਰ ਦੀਆਂ ਬਰਕਤਾਂ ਆਉਣਗੀਆਂ।</w:t>
      </w:r>
    </w:p>
    <w:p/>
    <w:p>
      <w:r xmlns:w="http://schemas.openxmlformats.org/wordprocessingml/2006/main">
        <w:t xml:space="preserve">2: ਪਰਮੇਸ਼ੁਰ ਦੀਆਂ ਅਸੀਸਾਂ ਉਨ੍ਹਾਂ ਨੂੰ ਮਿਲਦੀਆਂ ਹਨ ਜੋ ਉਨ੍ਹਾਂ ਲਈ ਲੜਨ ਲਈ ਤਿਆਰ ਹਨ।</w:t>
      </w:r>
    </w:p>
    <w:p/>
    <w:p>
      <w:r xmlns:w="http://schemas.openxmlformats.org/wordprocessingml/2006/main">
        <w:t xml:space="preserve">1: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ਅਫ਼ਸੀਆਂ 6:10-12 - ਅੰਤ ਵਿੱਚ, ਪ੍ਰਭੂ ਅਤੇ ਉਸਦੀ ਸ਼ਕਤੀਸ਼ਾਲੀ ਸ਼ਕਤੀ ਵਿੱਚ ਮਜ਼ਬੂਤ ਬਣੋ। ਪਰਮੇਸ਼ੁਰ ਦੇ ਪੂਰੇ ਸ਼ਸਤਰ ਨੂੰ ਪਹਿਨੋ, ਤਾਂ ਜੋ ਤੁਸੀਂ ਸ਼ੈਤਾਨ ਦੀਆਂ ਚਾਲਾਂ ਦੇ ਵਿਰੁੱਧ ਆਪਣਾ ਪੱਖ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w:t>
      </w:r>
    </w:p>
    <w:p/>
    <w:p>
      <w:r xmlns:w="http://schemas.openxmlformats.org/wordprocessingml/2006/main">
        <w:t xml:space="preserve">ਉਤਪਤ 32:27 ਅਤੇ ਉਸ ਨੇ ਉਸ ਨੂੰ ਕਿਹਾ, ਤੇਰਾ ਨਾਮ ਕੀ ਹੈ? ਅਤੇ ਉਸ ਨੇ ਕਿਹਾ, ਯਾਕੂਬ.</w:t>
      </w:r>
    </w:p>
    <w:p/>
    <w:p>
      <w:r xmlns:w="http://schemas.openxmlformats.org/wordprocessingml/2006/main">
        <w:t xml:space="preserve">ਯਹੋਵਾਹ ਨੇ ਯਾਕੂਬ ਤੋਂ ਉਸਦਾ ਨਾਮ ਪੁੱਛਿਆ।</w:t>
      </w:r>
    </w:p>
    <w:p/>
    <w:p>
      <w:r xmlns:w="http://schemas.openxmlformats.org/wordprocessingml/2006/main">
        <w:t xml:space="preserve">1. ਨਾਮਾਂ ਦੀ ਸ਼ਕਤੀ: ਸਾਡਾ ਨਾਮ ਸਾਡੇ ਬਾਰੇ ਕੀ ਕਹਿੰਦਾ ਹੈ?</w:t>
      </w:r>
    </w:p>
    <w:p/>
    <w:p>
      <w:r xmlns:w="http://schemas.openxmlformats.org/wordprocessingml/2006/main">
        <w:t xml:space="preserve">2. ਜਾਣਨਾ ਕਿ ਅਸੀਂ ਕੌਣ ਹਾਂ: ਜੈਕਬ ਤੋਂ ਸਿੱਖਣਾ</w:t>
      </w:r>
    </w:p>
    <w:p/>
    <w:p>
      <w:r xmlns:w="http://schemas.openxmlformats.org/wordprocessingml/2006/main">
        <w:t xml:space="preserve">1. ਕੂਚ 3:13-15 - ਪਰਮੇਸ਼ੁਰ ਨੇ ਆਪਣਾ ਨਾਮ ਮੂਸਾ ਨੂੰ ਪ੍ਰਗਟ ਕੀਤਾ</w:t>
      </w:r>
    </w:p>
    <w:p/>
    <w:p>
      <w:r xmlns:w="http://schemas.openxmlformats.org/wordprocessingml/2006/main">
        <w:t xml:space="preserve">2. ਯਸਾਯਾਹ 43:1-3 - ਆਪਣੇ ਲੋਕਾਂ, ਯਾਕੂਬ, ਇਸਰਾਏਲ ਨੂੰ ਛੁਟਕਾਰਾ ਦੇਣ ਦਾ ਪਰਮੇਸ਼ੁਰ ਦਾ ਵਾਅਦਾ</w:t>
      </w:r>
    </w:p>
    <w:p/>
    <w:p>
      <w:r xmlns:w="http://schemas.openxmlformats.org/wordprocessingml/2006/main">
        <w:t xml:space="preserve">ਉਤਪਤ 32:28 ਅਤੇ ਉਸ ਨੇ ਆਖਿਆ, ਤੇਰਾ ਨਾਮ ਹੁਣ ਯਾਕੂਬ ਨਹੀਂ ਸਗੋਂ ਇਸਰਾਏਲ ਸੱਦਿਆ ਜਾਵੇਗਾ ਕਿਉਂ ਜੋ ਇੱਕ ਰਾਜਕੁਮਾਰ ਦੇ ਰੂਪ ਵਿੱਚ ਤੂੰ ਪਰਮੇਸ਼ੁਰ ਅਤੇ ਮਨੁੱਖਾਂ ਦੇ ਨਾਲ ਸ਼ਕਤੀ ਰੱਖਦਾ ਹੈਂ ਅਤੇ ਜਿੱਤ ਗਿਆ ਹੈ।</w:t>
      </w:r>
    </w:p>
    <w:p/>
    <w:p>
      <w:r xmlns:w="http://schemas.openxmlformats.org/wordprocessingml/2006/main">
        <w:t xml:space="preserve">ਯਾਕੂਬ ਦਾ ਨਾਮ ਬਦਲ ਕੇ ਇਜ਼ਰਾਈਲ ਕਰ ਦਿੱਤਾ ਗਿਆ ਸੀ ਜਦੋਂ ਉਸਨੇ ਪਰਮੇਸ਼ੁਰ ਨਾਲ ਕੁਸ਼ਤੀ ਕੀਤੀ ਅਤੇ ਜਿੱਤ ਪ੍ਰਾਪਤ ਕੀਤੀ।</w:t>
      </w:r>
    </w:p>
    <w:p/>
    <w:p>
      <w:r xmlns:w="http://schemas.openxmlformats.org/wordprocessingml/2006/main">
        <w:t xml:space="preserve">1. ਵਿਸ਼ਵਾਸ ਦੀ ਤਾਕਤ: ਯਾਕੂਬ ਨੇ ਆਪਣੇ ਵਿਸ਼ਵਾਸ ਦੁਆਰਾ ਕਿਵੇਂ ਜਿੱਤ ਪ੍ਰਾਪਤ ਕੀਤੀ</w:t>
      </w:r>
    </w:p>
    <w:p/>
    <w:p>
      <w:r xmlns:w="http://schemas.openxmlformats.org/wordprocessingml/2006/main">
        <w:t xml:space="preserve">2. ਆਪਣੇ ਲੋਕਾਂ ਨਾਲ ਪਰਮੇਸ਼ੁਰ ਦਾ ਵਾਅਦਾ: ਯਾਕੂਬ ਦੇ ਨਾਮ ਦੀ ਤਬਦੀਲੀ ਦੀ ਮਹੱਤਤਾ</w:t>
      </w:r>
    </w:p>
    <w:p/>
    <w:p>
      <w:r xmlns:w="http://schemas.openxmlformats.org/wordprocessingml/2006/main">
        <w:t xml:space="preserve">1. ਰੋਮੀਆਂ 8:31-39 - ਕੋਈ ਵੀ ਚੀਜ਼ ਸਾਨੂੰ ਪਰਮੇਸ਼ੁਰ ਦੇ ਪਿਆਰ ਤੋਂ ਕਿਵੇਂ ਵੱਖ ਨਹੀਂ ਕਰ ਸਕਦੀ</w:t>
      </w:r>
    </w:p>
    <w:p/>
    <w:p>
      <w:r xmlns:w="http://schemas.openxmlformats.org/wordprocessingml/2006/main">
        <w:t xml:space="preserve">2. ਕੁਲੁੱਸੀਆਂ 1:13-14 - ਕਿਵੇਂ ਯਿਸੂ ਦੇ ਲਹੂ ਦੀ ਸ਼ਕਤੀ ਸਾਨੂੰ ਹਨੇਰੇ ਤੋਂ ਚਾਨਣ ਦੇ ਰਾਜ ਵਿੱਚ ਛੁਡਾਉਂਦੀ ਹੈ।</w:t>
      </w:r>
    </w:p>
    <w:p/>
    <w:p>
      <w:r xmlns:w="http://schemas.openxmlformats.org/wordprocessingml/2006/main">
        <w:t xml:space="preserve">ਉਤਪਤ 32:29 ਤਦ ਯਾਕੂਬ ਨੇ ਉਹ ਨੂੰ ਪੁਛਿਆ ਅਤੇ ਆਖਿਆ, ਮੈਨੂੰ ਦੱਸ, ਤੇਰਾ ਨਾਮ! ਅਤੇ ਉਸ ਨੇ ਕਿਹਾ, ਇਹ ਕਿਉਂ ਹੈ ਜੋ ਤੁਸੀਂ ਮੇਰਾ ਨਾਮ ਲੈ ਕੇ ਪੁੱਛਦੇ ਹੋ? ਅਤੇ ਉਸਨੇ ਉੱਥੇ ਉਸਨੂੰ ਅਸੀਸ ਦਿੱਤੀ।</w:t>
      </w:r>
    </w:p>
    <w:p/>
    <w:p>
      <w:r xmlns:w="http://schemas.openxmlformats.org/wordprocessingml/2006/main">
        <w:t xml:space="preserve">ਜੈਕਬ ਨੇ ਇੱਕ ਬੇਨਾਮ ਸ਼ਖਸੀਅਤ ਨੂੰ ਉਸਦੇ ਨਾਮ ਲਈ ਪੁੱਛਿਆ, ਪਰ ਚਿੱਤਰ ਨੇ ਇਸ ਦੀ ਬਜਾਏ ਪੁੱਛਿਆ ਕਿ ਜੈਕਬ ਉਸਨੂੰ ਜਾਣਨਾ ਅਤੇ ਅਸੀਸ ਕਿਉਂ ਦੇਣਾ ਚਾਹੁੰਦਾ ਸੀ।</w:t>
      </w:r>
    </w:p>
    <w:p/>
    <w:p>
      <w:r xmlns:w="http://schemas.openxmlformats.org/wordprocessingml/2006/main">
        <w:t xml:space="preserve">1. ਰੱਬ ਦੀਆਂ ਬਖਸ਼ਿਸ਼ਾਂ ਬਿਨਾਂ ਕਿਸੇ ਤਾਰਾਂ ਦੇ ਆਉਂਦੀਆਂ ਹਨ।</w:t>
      </w:r>
    </w:p>
    <w:p/>
    <w:p>
      <w:r xmlns:w="http://schemas.openxmlformats.org/wordprocessingml/2006/main">
        <w:t xml:space="preserve">2. ਪਰਮੇਸ਼ੁਰ ਹਮੇਸ਼ਾ ਸਾਡੀਆਂ ਪ੍ਰਾਰਥਨਾਵਾਂ ਦਾ ਜਵਾਬ ਦੇਣ ਲਈ ਤਿਆਰ ਰਹਿੰਦਾ ਹੈ।</w:t>
      </w:r>
    </w:p>
    <w:p/>
    <w:p>
      <w:r xmlns:w="http://schemas.openxmlformats.org/wordprocessingml/2006/main">
        <w:t xml:space="preserve">1. ਯੂਹੰਨਾ 15:7 "ਜੇਕਰ ਤੁਸੀਂ ਮੇਰੇ ਵਿੱਚ ਰਹੋ ਅਤੇ ਮੇਰੇ ਸ਼ਬਦ ਤੁਹਾਡੇ ਵਿੱਚ ਰਹਿਣ, ਤਾਂ ਜੋ ਤੁਸੀਂ ਚਾਹੋ ਮੰਗੋ, ਅਤੇ ਇਹ ਤੁਹਾਡੇ ਲਈ ਕੀਤਾ ਜਾਵੇਗਾ।"</w:t>
      </w:r>
    </w:p>
    <w:p/>
    <w:p>
      <w:r xmlns:w="http://schemas.openxmlformats.org/wordprocessingml/2006/main">
        <w:t xml:space="preserve">2. ਜੇਮਜ਼ 4:2-3 "ਤੁਹਾਡੇ ਕੋਲ ਇਸ ਲਈ ਨਹੀਂ ਹੈ ਕਿਉਂਕਿ ਤੁਸੀਂ ਪਰਮੇਸ਼ੁਰ ਤੋਂ ਨਹੀਂ ਮੰਗਦੇ. ਜਦੋਂ ਤੁਸੀਂ ਮੰਗਦੇ ਹੋ, ਤਾਂ ਤੁਹਾਨੂੰ ਪ੍ਰਾਪਤ ਨਹੀਂ ਹੁੰਦਾ, ਕਿਉਂਕਿ ਤੁਸੀਂ ਗਲਤ ਇਰਾਦਿਆਂ ਨਾਲ ਮੰਗਦੇ ਹੋ, ਤਾਂ ਜੋ ਤੁਸੀਂ ਜੋ ਪ੍ਰਾਪਤ ਕਰਦੇ ਹੋ ਉਸ ਨੂੰ ਆਪਣੀ ਖੁਸ਼ੀ 'ਤੇ ਖਰਚ ਕਰ ਸਕੋ।"</w:t>
      </w:r>
    </w:p>
    <w:p/>
    <w:p>
      <w:r xmlns:w="http://schemas.openxmlformats.org/wordprocessingml/2006/main">
        <w:t xml:space="preserve">ਉਤਪਤ 32:30 ਅਤੇ ਯਾਕੂਬ ਨੇ ਉਸ ਥਾਂ ਦਾ ਨਾਮ ਪਨੀਏਲ ਰੱਖਿਆ, ਕਿਉਂ ਜੋ ਮੈਂ ਪਰਮੇਸ਼ੁਰ ਨੂੰ ਸਾਮ੍ਹਣੇ ਵੇਖਿਆ ਹੈ, ਅਤੇ ਮੇਰੀ ਜਾਨ ਬਚ ਗਈ ਹੈ।</w:t>
      </w:r>
    </w:p>
    <w:p/>
    <w:p>
      <w:r xmlns:w="http://schemas.openxmlformats.org/wordprocessingml/2006/main">
        <w:t xml:space="preserve">ਜੈਕਬ ਨੇ ਪ੍ਰਮਾਤਮਾ ਨਾਲ ਨਿੱਜੀ ਮੁਲਾਕਾਤ ਕਰਨ ਅਤੇ ਸੁਰੱਖਿਅਤ ਕੀਤੇ ਜਾਣ ਤੋਂ ਬਾਅਦ ਇੱਕ ਜਗ੍ਹਾ ਦਾ ਨਾਮ ਪੇਨੀਅਲ ਰੱਖਿਆ।</w:t>
      </w:r>
    </w:p>
    <w:p/>
    <w:p>
      <w:r xmlns:w="http://schemas.openxmlformats.org/wordprocessingml/2006/main">
        <w:t xml:space="preserve">1. ਸਾਨੂੰ ਸੁਰੱਖਿਅਤ ਰੱਖਣ ਲਈ ਪਰਮੇਸ਼ੁਰ ਦੀ ਸ਼ਕਤੀ</w:t>
      </w:r>
    </w:p>
    <w:p/>
    <w:p>
      <w:r xmlns:w="http://schemas.openxmlformats.org/wordprocessingml/2006/main">
        <w:t xml:space="preserve">2. ਪ੍ਰਮਾਤਮਾ ਨੂੰ ਸਾਮ੍ਹਣੇ ਦੇਖਣ ਦੀ ਬਰਕਤ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34:8 - "ਓ, ਚੱਖੋ ਅਤੇ ਵੇਖੋ ਕਿ ਯਹੋਵਾਹ ਚੰਗਾ ਹੈ! ਧੰਨ ਹੈ ਉਹ ਮਨੁੱਖ ਜੋ ਉਸ ਵਿੱਚ ਪਨਾਹ ਲੈਂਦਾ ਹੈ!"</w:t>
      </w:r>
    </w:p>
    <w:p/>
    <w:p>
      <w:r xmlns:w="http://schemas.openxmlformats.org/wordprocessingml/2006/main">
        <w:t xml:space="preserve">ਉਤਪਤ 32:31 ਅਤੇ ਜਦੋਂ ਉਹ ਪਨੂਏਲ ਦੇ ਉੱਤੋਂ ਦੀ ਲੰਘਿਆ ਤਾਂ ਸੂਰਜ ਉਹ ਦੇ ਉੱਤੇ ਚੜ੍ਹਿਆ ਅਤੇ ਉਹ ਆਪਣੇ ਪੱਟ ਉੱਤੇ ਰੁਕ ਗਿਆ।</w:t>
      </w:r>
    </w:p>
    <w:p/>
    <w:p>
      <w:r xmlns:w="http://schemas.openxmlformats.org/wordprocessingml/2006/main">
        <w:t xml:space="preserve">ਜੈਕਬ ਨੇ ਜਾਬੋਕ ਦੇ ਕਿਨਾਰੇ 'ਤੇ ਪਰਮੇਸ਼ੁਰ ਦਾ ਸਾਹਮਣਾ ਕੀਤਾ, ਜਿੱਥੇ ਉਹ ਸੂਰਜ ਚੜ੍ਹਨ ਤੱਕ ਸਾਰੀ ਰਾਤ ਉਸ ਨਾਲ ਕੁਸ਼ਤੀ ਕਰਦਾ ਰਿਹਾ।</w:t>
      </w:r>
    </w:p>
    <w:p/>
    <w:p>
      <w:r xmlns:w="http://schemas.openxmlformats.org/wordprocessingml/2006/main">
        <w:t xml:space="preserve">1. ਰੱਬ ਨਾਲ ਕੁਸ਼ਤੀ: ਸਾਨੂੰ ਔਖੇ ਸਮਿਆਂ ਤੋਂ ਕਿਉਂ ਨਹੀਂ ਡਰਨਾ ਚਾਹੀਦਾ</w:t>
      </w:r>
    </w:p>
    <w:p/>
    <w:p>
      <w:r xmlns:w="http://schemas.openxmlformats.org/wordprocessingml/2006/main">
        <w:t xml:space="preserve">2. ਸਾਡੇ ਸੰਘਰਸ਼ ਨੂੰ ਬਦਲਣਾ: ਬਿਪਤਾ ਦੇ ਵਿਚਕਾਰ ਜਿੱਤ ਕਿਵੇਂ ਪ੍ਰਾਪਤ ਕੀਤੀ ਜਾਵੇ</w:t>
      </w:r>
    </w:p>
    <w:p/>
    <w:p>
      <w:r xmlns:w="http://schemas.openxmlformats.org/wordprocessingml/2006/main">
        <w:t xml:space="preserve">1. ਜ਼ਬੂਰ 34:19 - ਧਰਮੀ ਦੇ ਦੁੱਖ ਬਹੁਤ ਹਨ, ਪਰ ਯਹੋਵਾਹ ਉਸ ਨੂੰ ਉਨ੍ਹਾਂ ਸਾਰਿਆਂ ਵਿੱਚੋਂ ਛੁਡਾ ਲੈਂਦਾ ਹੈ।</w:t>
      </w:r>
    </w:p>
    <w:p/>
    <w:p>
      <w:r xmlns:w="http://schemas.openxmlformats.org/wordprocessingml/2006/main">
        <w:t xml:space="preserve">2. ਰੋਮੀਆਂ 12:12 - ਉਮੀਦ ਵਿੱਚ ਅਨੰਦ, ਬਿਪਤਾ ਵਿੱਚ ਧੀਰਜ, ਪ੍ਰਾਰਥਨਾ ਵਿੱਚ ਅਡੋਲ ਰਹਿਣਾ।</w:t>
      </w:r>
    </w:p>
    <w:p/>
    <w:p>
      <w:r xmlns:w="http://schemas.openxmlformats.org/wordprocessingml/2006/main">
        <w:t xml:space="preserve">ਉਤਪਤ 32:32 ਇਸ ਲਈ ਇਸਰਾਏਲੀ ਅੱਜ ਦੇ ਦਿਨ ਤੀਕ ਸੁੰਗੜਨ ਵਾਲੇ ਸਿਉਂ ਨੂੰ ਨਹੀਂ ਖਾਂਦੇ, ਜੋ ਪੱਟ ਦੇ ਖੋਖਲੇ ਉੱਤੇ ਹੈ, ਕਿਉਂ ਜੋ ਉਸ ਨੇ ਯਾਕੂਬ ਦੇ ਪੱਟ ਦੀ ਖੋੜ ਨੂੰ ਉਸ ਸੁੰਗੜਨ ਵਿੱਚ ਛੂਹਿਆ ਸੀ।</w:t>
      </w:r>
    </w:p>
    <w:p/>
    <w:p>
      <w:r xmlns:w="http://schemas.openxmlformats.org/wordprocessingml/2006/main">
        <w:t xml:space="preserve">ਯਾਕੂਬ ਨੇ ਇੱਕ ਦੂਤ ਨਾਲ ਕੁਸ਼ਤੀ ਕੀਤੀ ਅਤੇ ਪੱਟ ਵਿੱਚ ਜ਼ਖਮੀ ਹੋ ਗਿਆ, ਅਤੇ ਨਤੀਜੇ ਵਜੋਂ, ਇਜ਼ਰਾਈਲੀਆਂ ਨੂੰ ਉਸ ਖਾਸ ਸੀਨ ਨੂੰ ਖਾਣ ਦੀ ਇਜਾਜ਼ਤ ਨਹੀਂ ਦਿੱਤੀ ਗਈ।</w:t>
      </w:r>
    </w:p>
    <w:p/>
    <w:p>
      <w:r xmlns:w="http://schemas.openxmlformats.org/wordprocessingml/2006/main">
        <w:t xml:space="preserve">1. ਰੱਬ ਦੀਆਂ ਅਸੀਸਾਂ ਇੱਕ ਕੀਮਤ ਦੇ ਨਾਲ ਆਉਂਦੀਆਂ ਹਨ, ਅਤੇ ਕੁਰਬਾਨੀ ਤੋਂ ਬਿਨਾਂ ਨਹੀਂ ਹੁੰਦੀਆਂ ਹਨ। 2. ਪ੍ਰਮਾਤਮਾ ਦੀ ਸ਼ਕਤੀ ਸਾਡੇ ਆਪਣੇ ਨਾਲੋਂ ਮਹਾਨ ਹੈ, ਅਤੇ ਸਾਨੂੰ ਉਸਦੇ ਅੱਗੇ ਆਪਣੇ ਆਪ ਨੂੰ ਨਿਮਰ ਕਰਨਾ ਯਾਦ ਰੱਖਣਾ ਚਾਹੀਦਾ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 2. ਯਾਕੂਬ 4:10 - ਪ੍ਰਭੂ ਦੇ ਸਾਹਮਣੇ ਆਪਣੇ ਆਪ ਨੂੰ ਨਿਮਰ ਬਣੋ, ਅਤੇ ਉਹ ਤੁਹਾਨੂੰ ਉੱਚਾ ਕਰੇਗਾ।</w:t>
      </w:r>
    </w:p>
    <w:p/>
    <w:p>
      <w:r xmlns:w="http://schemas.openxmlformats.org/wordprocessingml/2006/main">
        <w:t xml:space="preserve">ਉਤਪਤ 33 ਨੂੰ ਤਿੰਨ ਪੈਰਿਆਂ ਵਿੱਚ ਹੇਠਾਂ ਦਿੱਤੇ ਅਨੁਸਾਰ ਸੰਖੇਪ ਕੀਤਾ ਜਾ ਸਕਦਾ ਹੈ, ਸੰਕੇਤਕ ਆਇਤਾਂ ਦੇ ਨਾਲ:</w:t>
      </w:r>
    </w:p>
    <w:p/>
    <w:p>
      <w:r xmlns:w="http://schemas.openxmlformats.org/wordprocessingml/2006/main">
        <w:t xml:space="preserve">ਪੈਰਾ 1: ਉਤਪਤ 33:1-7 ਵਿਚ, ਯਾਕੂਬ ਘਬਰਾਹਟ ਨਾਲ ਏਸਾਓ ਦੇ ਕੋਲ ਆਉਂਦਾ ਹੈ, ਪਰ ਦੁਸ਼ਮਣੀ ਦੀ ਬਜਾਏ, ਏਸਾਓ ਉਸ ਨੂੰ ਮਿਲਣ ਲਈ ਦੌੜਦਾ ਹੈ ਅਤੇ ਉਸ ਨੂੰ ਗਰਮਜੋਸ਼ੀ ਨਾਲ ਗਲੇ ਲਗਾਉਂਦਾ ਹੈ। ਕਈ ਸਾਲਾਂ ਦੇ ਵਿਛੋੜੇ ਤੋਂ ਬਾਅਦ ਉਹ ਦੋਵੇਂ ਰੋਂਦੇ ਹਨ। ਯਾਕੂਬ ਨੇ ਆਪਣੀ ਪਤਨੀਆਂ ਅਤੇ ਬੱਚਿਆਂ ਸਮੇਤ ਆਪਣੇ ਪਰਿਵਾਰ ਨੂੰ ਏਸਾਓ ਨਾਲ ਮਿਲਾਇਆ। ਈਸਾਓ ਨੇ ਯਾਕੂਬ ਦੁਆਰਾ ਭੇਜੇ ਗਏ ਤੋਹਫ਼ਿਆਂ ਦੇ ਉਦੇਸ਼ ਬਾਰੇ ਸਵਾਲ ਕੀਤਾ ਅਤੇ ਸ਼ੁਰੂ ਵਿੱਚ ਉਨ੍ਹਾਂ ਨੂੰ ਇਨਕਾਰ ਕਰ ਦਿੱਤਾ। ਹਾਲਾਂਕਿ, ਜੈਕਬ ਜ਼ੋਰ ਦੇ ਕੇ ਕਹਿੰਦਾ ਹੈ ਕਿ ਈਸਾਓ ਉਨ੍ਹਾਂ ਵਿਚਕਾਰ ਸਦਭਾਵਨਾ ਅਤੇ ਸ਼ਾਂਤੀ ਦੇ ਸੰਕੇਤ ਵਜੋਂ ਭੇਟਾਂ ਨੂੰ ਸਵੀਕਾਰ ਕਰਦਾ ਹੈ।</w:t>
      </w:r>
    </w:p>
    <w:p/>
    <w:p>
      <w:r xmlns:w="http://schemas.openxmlformats.org/wordprocessingml/2006/main">
        <w:t xml:space="preserve">ਪੈਰਾ 2: ਉਤਪਤ 33:8-15 ਵਿੱਚ ਜਾਰੀ ਰੱਖਦੇ ਹੋਏ, ਏਸਾਓ ਆਖਰਕਾਰ ਯਾਕੂਬ ਤੋਂ ਤੋਹਫ਼ੇ ਸਵੀਕਾਰ ਕਰਨ ਲਈ ਸਹਿਮਤ ਹੁੰਦਾ ਹੈ। ਉਹ ਸੁਝਾਅ ਦਿੰਦਾ ਹੈ ਕਿ ਉਹ ਇਕੱਠੇ ਸੇਇਰ ਵੱਲ ਯਾਤਰਾ ਕਰਦੇ ਹਨ ਪਰ ਸੁਰੱਖਿਆ ਲਈ ਜੈਕਬ ਦੇ ਨਾਲ ਉਸਦੇ ਕੁਝ ਆਦਮੀਆਂ ਦੀ ਪੇਸ਼ਕਸ਼ ਕਰਦਾ ਹੈ। ਹਾਲਾਂਕਿ, ਜੈਕਬ ਨੇ ਪੇਸ਼ਕਸ਼ ਨੂੰ ਠੁਕਰਾ ਦਿੱਤਾ ਅਤੇ ਦੱਸਿਆ ਕਿ ਉਸਦੇ ਬੱਚੇ ਜਵਾਨ ਹਨ ਅਤੇ ਉਨ੍ਹਾਂ ਨੂੰ ਯਾਤਰਾ ਦੌਰਾਨ ਆਰਾਮ ਦੀ ਲੋੜ ਹੈ। ਇਸ ਦੀ ਬਜਾਇ, ਉਹ ਬਾਅਦ ਵਿਚ ਸੇਈਰ ਵਿਚ ਏਸਾਓ ਨੂੰ ਮਿਲਣ ਦਾ ਵਾਅਦਾ ਕਰਦਾ ਹੈ। ਉਨ੍ਹਾਂ ਦੇ ਸੁਲ੍ਹਾ-ਸਫ਼ਾਈ ਦੇ ਬਾਵਜੂਦ, ਜੈਕਬ ਇੱਕ ਵੱਖਰਾ ਰਸਤਾ ਲੈਂਦਾ ਹੈ ਅਤੇ ਉੱਥੇ ਇੱਕ ਜਗਵੇਦੀ ਬਣਾਉਂਦੇ ਹੋਏ ਸ਼ੇਕੇਮ ਦੇ ਨੇੜੇ ਵਸ ਜਾਂਦਾ ਹੈ।</w:t>
      </w:r>
    </w:p>
    <w:p/>
    <w:p>
      <w:r xmlns:w="http://schemas.openxmlformats.org/wordprocessingml/2006/main">
        <w:t xml:space="preserve">ਪੈਰਾ 3: ਉਤਪਤ 33:16-20 ਵਿੱਚ, ਏਸਾਓ ਨਾਲ ਚੰਗੀਆਂ ਸ਼ਰਤਾਂ 'ਤੇ ਵੱਖ ਹੋਣ ਤੋਂ ਬਾਅਦ, ਯਾਕੂਬ ਸ਼ੇਕੇਮ ਪਹੁੰਚਦਾ ਹੈ ਜਿੱਥੇ ਉਸਨੇ ਹਮੋਰ ਦੇ ਪੁੱਤਰਾਂ ਤੋਂ ਸੌ ਟੁਕੜਿਆਂ ਲਈ ਜ਼ਮੀਨ ਦਾ ਇੱਕ ਪਲਾਟ ਖਰੀਦਿਆ। ਉਹ ਉੱਥੇ ਅਲ-ਏਲੋਹੇ-ਇਜ਼ਰਾਈਲ (ਮਤਲਬ "ਪਰਮੇਸ਼ੁਰ ਇਸਰਾਏਲ ਦਾ ਪਰਮੇਸ਼ੁਰ ਹੈ") ਨਾਮਕ ਇੱਕ ਜਗਵੇਦੀ ਖੜ੍ਹੀ ਕਰਦਾ ਹੈ। ਇਹ ਅਧਿਆਇ ਸ਼ੇਕੇਮ (ਹਮੋਰ ਦੇ ਪੁੱਤਰ) ਨਾਲ ਦੀਨਾਹ ਦੀ ਮੰਦਭਾਗੀ ਮੁਲਾਕਾਤ ਨੂੰ ਉਜਾਗਰ ਕਰਕੇ ਸਮਾਪਤ ਹੁੰਦਾ ਹੈ ਜਦੋਂ ਉਹ ਉਸਦੀ ਉਲੰਘਣਾ ਕਰਦਾ ਹੈ; ਇਹ ਘਟਨਾ ਭਵਿੱਖ ਦੀਆਂ ਘਟਨਾਵਾਂ ਲਈ ਪੜਾਅ ਤੈਅ ਕਰਦੀ ਹੈ ਜਿਸ ਵਿੱਚ ਦੀਨਾਹ ਦੇ ਭਰਾ ਬਦਲਾ ਲੈਣ ਲਈ ਸ਼ਾਮਲ ਹੁੰਦੇ ਹਨ।</w:t>
      </w:r>
    </w:p>
    <w:p/>
    <w:p>
      <w:r xmlns:w="http://schemas.openxmlformats.org/wordprocessingml/2006/main">
        <w:t xml:space="preserve">ਸਾਰੰਸ਼ ਵਿੱਚ:</w:t>
      </w:r>
    </w:p>
    <w:p>
      <w:r xmlns:w="http://schemas.openxmlformats.org/wordprocessingml/2006/main">
        <w:t xml:space="preserve">ਉਤਪਤ 33 ਪੇਸ਼ ਕਰਦਾ ਹੈ:</w:t>
      </w:r>
    </w:p>
    <w:p>
      <w:r xmlns:w="http://schemas.openxmlformats.org/wordprocessingml/2006/main">
        <w:t xml:space="preserve">ਯਾਕੂਬ ਦੀ ਚਿੰਤਾ ਏਸਾਓ ਦੇ ਨਾਲ ਇੱਕ ਨਿੱਘੇ ਪੁਨਰ-ਮਿਲਨ ਵਿੱਚ ਬਦਲ ਗਈ;</w:t>
      </w:r>
    </w:p>
    <w:p>
      <w:r xmlns:w="http://schemas.openxmlformats.org/wordprocessingml/2006/main">
        <w:t xml:space="preserve">ਸਾਲਾਂ ਤੋਂ ਬਾਅਦ ਉਨ੍ਹਾਂ ਦਾ ਭਾਵਨਾਤਮਕ ਮੇਲ-ਮਿਲਾਪ;</w:t>
      </w:r>
    </w:p>
    <w:p>
      <w:r xmlns:w="http://schemas.openxmlformats.org/wordprocessingml/2006/main">
        <w:t xml:space="preserve">ਯਾਕੂਬ ਨੇ ਆਪਣੇ ਪਰਿਵਾਰ ਨੂੰ ਏਸਾਓ ਨਾਲ ਮਿਲਾਇਆ;</w:t>
      </w:r>
    </w:p>
    <w:p>
      <w:r xmlns:w="http://schemas.openxmlformats.org/wordprocessingml/2006/main">
        <w:t xml:space="preserve">ਈਸਾਓ ਨੇ ਸ਼ੁਰੂ ਵਿੱਚ ਇਨਕਾਰ ਕੀਤਾ ਪਰ ਅੰਤ ਵਿੱਚ ਯਾਕੂਬ ਦੇ ਤੋਹਫ਼ੇ ਸਵੀਕਾਰ ਕੀਤੇ।</w:t>
      </w:r>
    </w:p>
    <w:p/>
    <w:p>
      <w:r xmlns:w="http://schemas.openxmlformats.org/wordprocessingml/2006/main">
        <w:t xml:space="preserve">ਏਸਾਓ ਨੇ ਸੁਝਾਅ ਦਿੱਤਾ ਕਿ ਉਹ ਸੇਇਰ ਵੱਲ ਇਕੱਠੇ ਸਫ਼ਰ ਕਰਦੇ ਹਨ;</w:t>
      </w:r>
    </w:p>
    <w:p>
      <w:r xmlns:w="http://schemas.openxmlformats.org/wordprocessingml/2006/main">
        <w:t xml:space="preserve">ਜੈਕਬ ਨੇ ਪੇਸ਼ਕਸ਼ ਨੂੰ ਠੁਕਰਾ ਦਿੱਤਾ ਅਤੇ ਬਾਅਦ ਵਿੱਚ ਈਸਾਓ ਨੂੰ ਮਿਲਣ ਦਾ ਵਾਅਦਾ ਕੀਤਾ;</w:t>
      </w:r>
    </w:p>
    <w:p>
      <w:r xmlns:w="http://schemas.openxmlformats.org/wordprocessingml/2006/main">
        <w:t xml:space="preserve">ਯਾਕੂਬ ਸ਼ਕਮ ਦੇ ਨੇੜੇ ਜਾ ਕੇ ਉੱਥੇ ਇੱਕ ਜਗਵੇਦੀ ਬਣਾ ਰਿਹਾ ਸੀ।</w:t>
      </w:r>
    </w:p>
    <w:p/>
    <w:p>
      <w:r xmlns:w="http://schemas.openxmlformats.org/wordprocessingml/2006/main">
        <w:t xml:space="preserve">ਯਾਕੂਬ ਹਮੋਰ ਦੇ ਪੁੱਤਰਾਂ ਤੋਂ ਸ਼ਕਮ ਵਿੱਚ ਜ਼ਮੀਨ ਖਰੀਦਦਾ ਹੋਇਆ;</w:t>
      </w:r>
    </w:p>
    <w:p>
      <w:r xmlns:w="http://schemas.openxmlformats.org/wordprocessingml/2006/main">
        <w:t xml:space="preserve">ਅਲ-ਏਲੋਹੇ-ਇਜ਼ਰਾਈਲ ਨਾਮਕ ਇੱਕ ਜਗਵੇਦੀ ਬਣਾਉਣਾ;</w:t>
      </w:r>
    </w:p>
    <w:p>
      <w:r xmlns:w="http://schemas.openxmlformats.org/wordprocessingml/2006/main">
        <w:t xml:space="preserve">ਦੀਨਾਹ ਦਾ ਸ਼ੇਕੇਮ ਨਾਲ ਮੰਦਭਾਗਾ ਮੁਕਾਬਲਾ, ਜਿਸ ਦੇ ਭਵਿੱਖ ਦੇ ਨਤੀਜੇ ਨਿਕਲੇ।</w:t>
      </w:r>
    </w:p>
    <w:p/>
    <w:p>
      <w:r xmlns:w="http://schemas.openxmlformats.org/wordprocessingml/2006/main">
        <w:t xml:space="preserve">ਇਹ ਅਧਿਆਇ ਯਾਕੂਬ ਅਤੇ ਈਸਾਓ ਵਿਚਕਾਰ ਕਈ ਸਾਲਾਂ ਦੀ ਦੂਰੀ ਤੋਂ ਬਾਅਦ ਮਹੱਤਵਪੂਰਣ ਸੁਲ੍ਹਾ ਨੂੰ ਉਜਾਗਰ ਕਰਦਾ ਹੈ। ਇਹ ਸ਼ਾਂਤੀ ਦੇ ਪ੍ਰਤੀਕ ਵਜੋਂ ਉਨ੍ਹਾਂ ਦੇ ਭਾਵਨਾਤਮਕ ਪੁਨਰ-ਮਿਲਨ, ਮਾਫੀ ਅਤੇ ਤੋਹਫ਼ਿਆਂ ਦੇ ਆਦਾਨ-ਪ੍ਰਦਾਨ 'ਤੇ ਜ਼ੋਰ ਦਿੰਦਾ ਹੈ। ਕਹਾਣੀ ਸ਼ੇਕੇਮ ਸ਼ਹਿਰ ਨੂੰ ਇੱਕ ਸਥਾਨ ਵਜੋਂ ਪੇਸ਼ ਕਰਦੀ ਹੈ ਜਿੱਥੇ ਜੈਕਬ ਅਸਥਾਈ ਤੌਰ 'ਤੇ ਵਸਦਾ ਹੈ। ਦੀਨਾਹ ਨਾਲ ਜੁੜੀ ਘਟਨਾ ਭਵਿੱਖ ਦੇ ਟਕਰਾਅ ਅਤੇ ਨਿਆਂ ਦੀ ਮੰਗ ਕਰਨ ਵਾਲੇ ਉਸਦੇ ਭਰਾਵਾਂ ਨੂੰ ਸ਼ਾਮਲ ਕਰਨ ਵਾਲੀਆਂ ਘਟਨਾਵਾਂ ਨੂੰ ਦਰਸਾਉਂਦੀ ਹੈ। ਉਤਪਤੀ 33 ਮੇਲ-ਮਿਲਾਪ, ਮਾਫੀ, ਪਰਿਵਾਰਕ ਗਤੀਸ਼ੀਲਤਾ, ਜ਼ਮੀਨ ਗ੍ਰਹਿਣ, ਅਤੇ ਅਨੈਤਿਕ ਕਾਰਵਾਈਆਂ ਦੇ ਨਤੀਜਿਆਂ ਵਰਗੇ ਵਿਸ਼ਿਆਂ ਦੀ ਪੜਚੋਲ ਕਰਦੀ ਹੈ।</w:t>
      </w:r>
    </w:p>
    <w:p/>
    <w:p>
      <w:r xmlns:w="http://schemas.openxmlformats.org/wordprocessingml/2006/main">
        <w:t xml:space="preserve">ਉਤਪਤ 33:1 ਅਤੇ ਯਾਕੂਬ ਨੇ ਆਪਣੀਆਂ ਅੱਖਾਂ ਚੁੱਕ ਕੇ ਵੇਖਿਆ, ਤਾਂ ਵੇਖੋ, ਏਸਾਓ ਆਇਆ ਅਤੇ ਉਹ ਦੇ ਨਾਲ ਚਾਰ ਸੌ ਮਨੁੱਖ ਸਨ। ਅਤੇ ਉਸ ਨੇ ਬੱਚਿਆਂ ਨੂੰ ਲੇਆਹ, ਰਾਖੇਲ ਅਤੇ ਦੋਹਾਂ ਦਾਸੀਆਂ ਵਿੱਚ ਵੰਡ ਦਿੱਤਾ।</w:t>
      </w:r>
    </w:p>
    <w:p/>
    <w:p>
      <w:r xmlns:w="http://schemas.openxmlformats.org/wordprocessingml/2006/main">
        <w:t xml:space="preserve">ਯਾਕੂਬ ਅਤੇ ਏਸਾਓ ਸਾਲਾਂ ਦੇ ਵੱਖ ਹੋਣ ਤੋਂ ਬਾਅਦ ਦੁਬਾਰਾ ਇਕੱਠੇ ਹੋਏ।</w:t>
      </w:r>
    </w:p>
    <w:p/>
    <w:p>
      <w:r xmlns:w="http://schemas.openxmlformats.org/wordprocessingml/2006/main">
        <w:t xml:space="preserve">1. ਮੇਲ-ਮਿਲਾਪ ਦੀ ਚੰਗਾ ਕਰਨ ਦੀ ਸ਼ਕਤੀ</w:t>
      </w:r>
    </w:p>
    <w:p/>
    <w:p>
      <w:r xmlns:w="http://schemas.openxmlformats.org/wordprocessingml/2006/main">
        <w:t xml:space="preserve">2. ਮਾਫੀ ਦੀ ਅਸੀਸ</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ਉਤਪਤ 33:2 ਅਤੇ ਉਸਨੇ ਦਾਸੀਆਂ ਅਤੇ ਉਨ੍ਹਾਂ ਦੇ ਬੱਚਿਆਂ ਨੂੰ ਸਭ ਤੋਂ ਅੱਗੇ ਰੱਖਿਆ, ਅਤੇ ਲੇਆਹ ਅਤੇ ਉਸਦੇ ਬੱਚਿਆਂ ਨੂੰ ਬਾਅਦ ਵਿੱਚ, ਅਤੇ ਰਾਖੇਲ ਅਤੇ ਯੂਸੁਫ਼ ਨੂੰ ਸਭ ਤੋਂ ਅੱਗੇ ਰੱਖਿਆ।</w:t>
      </w:r>
    </w:p>
    <w:p/>
    <w:p>
      <w:r xmlns:w="http://schemas.openxmlformats.org/wordprocessingml/2006/main">
        <w:t xml:space="preserve">ਜੈਕਬ ਨੇ ਆਪਣੀਆਂ ਨੌਕਰਾਣੀਆਂ ਅਤੇ ਉਨ੍ਹਾਂ ਦੇ ਬੱਚਿਆਂ ਨੂੰ ਪਹਿਲਾਂ, ਲੇਆਹ ਅਤੇ ਉਸ ਦੇ ਬੱਚਿਆਂ ਨੂੰ ਦੂਜੇ ਨੰਬਰ 'ਤੇ ਰੱਖਿਆ, ਅਤੇ ਰਾਚੇਲ ਅਤੇ ਯੂਸੁਫ਼ ਕਤਾਰ ਵਿੱਚ ਆਖਰੀ ਸਥਾਨ 'ਤੇ ਹਨ।</w:t>
      </w:r>
    </w:p>
    <w:p/>
    <w:p>
      <w:r xmlns:w="http://schemas.openxmlformats.org/wordprocessingml/2006/main">
        <w:t xml:space="preserve">1. ਤਰਜੀਹ ਦਾ ਕ੍ਰਮ: ਦੂਜਿਆਂ ਨੂੰ ਪਹਿਲ ਦੇਣਾ</w:t>
      </w:r>
    </w:p>
    <w:p/>
    <w:p>
      <w:r xmlns:w="http://schemas.openxmlformats.org/wordprocessingml/2006/main">
        <w:t xml:space="preserve">2. ਪਰਿਵਾਰ ਦੀ ਮਹੱਤਤਾ: ਸਾਡੇ ਰਿਸ਼ਤਿਆਂ ਦਾ ਆਦਰ ਕਰਨਾ</w:t>
      </w:r>
    </w:p>
    <w:p/>
    <w:p>
      <w:r xmlns:w="http://schemas.openxmlformats.org/wordprocessingml/2006/main">
        <w:t xml:space="preserve">1. ਮੱਤੀ 6:33, ਪਰ ਪਹਿਲਾਂ ਉਸਦੇ ਰਾਜ ਅਤੇ ਉਸਦੀ ਧਾਰਮਿਕਤਾ ਨੂੰ ਭਾਲੋ, ਅਤੇ ਇਹ ਸਾਰੀਆਂ ਚੀਜ਼ਾਂ ਤੁਹਾਨੂੰ ਵੀ ਦਿੱਤੀਆਂ ਜਾਣਗੀਆਂ।</w:t>
      </w:r>
    </w:p>
    <w:p/>
    <w:p>
      <w:r xmlns:w="http://schemas.openxmlformats.org/wordprocessingml/2006/main">
        <w:t xml:space="preserve">2. 1 ਕੁਰਿੰਥੀਆਂ 13:13, "ਅਤੇ ਹੁਣ ਇਹ ਤਿੰਨ ਬਚੇ ਹਨ: ਵਿਸ਼ਵਾਸ, ਉਮੀਦ ਅਤੇ ਪਿਆਰ ਪਰ ਇਹਨਾਂ ਵਿੱਚੋਂ ਸਭ ਤੋਂ ਵੱਡਾ ਪਿਆਰ ਹੈ।</w:t>
      </w:r>
    </w:p>
    <w:p/>
    <w:p>
      <w:r xmlns:w="http://schemas.openxmlformats.org/wordprocessingml/2006/main">
        <w:t xml:space="preserve">ਉਤਪਤ 33:3 ਅਤੇ ਉਹ ਉਨ੍ਹਾਂ ਦੇ ਅੱਗੇ ਲੰਘਿਆ ਅਤੇ ਆਪਣੇ ਆਪ ਨੂੰ ਸੱਤ ਵਾਰੀ ਧਰਤੀ ਉੱਤੇ ਝੁਕਾਇਆ, ਜਦ ਤੱਕ ਉਹ ਆਪਣੇ ਭਰਾ ਦੇ ਨੇੜੇ ਨਾ ਆਇਆ।</w:t>
      </w:r>
    </w:p>
    <w:p/>
    <w:p>
      <w:r xmlns:w="http://schemas.openxmlformats.org/wordprocessingml/2006/main">
        <w:t xml:space="preserve">ਜੈਕਬ ਨਿਮਰਤਾ ਨਾਲ ਸੁਲ੍ਹਾ-ਸਫ਼ਾਈ ਵਿੱਚ ਆਪਣੇ ਭਰਾ ਅੱਗੇ ਝੁਕਦਾ ਹੈ।</w:t>
      </w:r>
    </w:p>
    <w:p/>
    <w:p>
      <w:r xmlns:w="http://schemas.openxmlformats.org/wordprocessingml/2006/main">
        <w:t xml:space="preserve">1. ਮੇਲ-ਮਿਲਾਪ ਵਿੱਚ ਨਿਮਰਤਾ: ਦੂਜਿਆਂ ਅੱਗੇ ਝੁਕਣਾ ਸਿੱਖਣਾ</w:t>
      </w:r>
    </w:p>
    <w:p/>
    <w:p>
      <w:r xmlns:w="http://schemas.openxmlformats.org/wordprocessingml/2006/main">
        <w:t xml:space="preserve">2. ਮਾਫੀ ਦੀ ਸ਼ਕਤੀ: ਯਾਕੂਬ ਅਤੇ ਏਸਾਓ ਦੀ ਕਹਾਣੀ</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ਉਤਪਤ 33:4 ਅਤੇ ਏਸਾਓ ਉਸ ਨੂੰ ਮਿਲਣ ਨੂੰ ਦੌੜਿਆ ਅਤੇ ਉਸ ਨੂੰ ਜੱਫੀ ਪਾ ਕੇ ਉਸ ਦੇ ਗਲ ਲੱਗ ਕੇ ਉਸ ਨੂੰ ਚੁੰਮਿਆ ਅਤੇ ਉਹ ਰੋਇਆ।</w:t>
      </w:r>
    </w:p>
    <w:p/>
    <w:p>
      <w:r xmlns:w="http://schemas.openxmlformats.org/wordprocessingml/2006/main">
        <w:t xml:space="preserve">ਏਸਾਓ ਅਤੇ ਯਾਕੂਬ ਲੰਬੇ ਸਮੇਂ ਤੋਂ ਅਲੱਗ ਹੋਣ ਤੋਂ ਬਾਅਦ ਦੁਬਾਰਾ ਇਕੱਠੇ ਹੋਏ, ਹੰਝੂਆਂ ਦੁਆਰਾ ਆਪਣੀ ਖੁਸ਼ੀ ਪ੍ਰਗਟ ਕਰਦੇ ਹੋਏ ਅਤੇ ਇੱਕ ਦੂਜੇ ਨੂੰ ਗਲੇ ਲਗਾਇਆ।</w:t>
      </w:r>
    </w:p>
    <w:p/>
    <w:p>
      <w:r xmlns:w="http://schemas.openxmlformats.org/wordprocessingml/2006/main">
        <w:t xml:space="preserve">1: ਪਰਮੇਸ਼ੁਰ ਦਾ ਪਿਆਰ ਅਤੇ ਦਇਆ ਮੇਲ-ਮਿਲਾਪ ਲਿਆ ਸਕਦੀ ਹੈ, ਭਾਵੇਂ ਲੰਬੇ ਸਮੇਂ ਤੋਂ ਦੂਰੀ ਦੇ ਬਾਅਦ ਵੀ।</w:t>
      </w:r>
    </w:p>
    <w:p/>
    <w:p>
      <w:r xmlns:w="http://schemas.openxmlformats.org/wordprocessingml/2006/main">
        <w:t xml:space="preserve">2: ਸਾਨੂੰ ਆਪਣੇ ਪਰਿਵਾਰ ਦੇ ਮੈਂਬਰਾਂ ਨਾਲ ਰਿਸ਼ਤਿਆਂ ਦੀ ਭਾਲ ਕਰਨ ਅਤੇ ਉਨ੍ਹਾਂ ਦੀ ਕਦਰ ਕਰਨ ਦੀ ਲੋੜ ਹੈ, ਕਿਉਂਕਿ ਇਹ ਸਾਡੇ ਜੀਵਨ ਵਿੱਚ ਆਨੰਦ ਅਤੇ ਆਰਾਮ ਦਾ ਇੱਕ ਵੱਡਾ ਸਰੋਤ ਹਨ।</w:t>
      </w:r>
    </w:p>
    <w:p/>
    <w:p>
      <w:r xmlns:w="http://schemas.openxmlformats.org/wordprocessingml/2006/main">
        <w:t xml:space="preserve">1: ਲੂਕਾ 15:11-32 - ਉਜਾੜੂ ਪੁੱਤਰ ਦਾ ਦ੍ਰਿਸ਼ਟਾਂਤ</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ਉਤਪਤ 33:5 ਅਤੇ ਉਸਨੇ ਆਪਣੀਆਂ ਅੱਖਾਂ ਚੁੱਕ ਕੇ ਔਰਤਾਂ ਅਤੇ ਬੱਚਿਆਂ ਨੂੰ ਦੇਖਿਆ। ਅਤੇ ਆਖਿਆ, ਤੇਰੇ ਨਾਲ ਕੌਣ ਹਨ? ਅਤੇ ਉਸ ਨੇ ਕਿਹਾ, ਉਹ ਬੱਚੇ ਜੋ ਪਰਮੇਸ਼ੁਰ ਨੇ ਕਿਰਪਾ ਨਾਲ ਤੇਰੇ ਸੇਵਕ ਨੂੰ ਦਿੱਤੇ ਹਨ।</w:t>
      </w:r>
    </w:p>
    <w:p/>
    <w:p>
      <w:r xmlns:w="http://schemas.openxmlformats.org/wordprocessingml/2006/main">
        <w:t xml:space="preserve">ਯਾਕੂਬ ਆਪਣੀਆਂ ਅੱਖਾਂ ਚੁੱਕ ਕੇ ਆਪਣੀਆਂ ਪਤਨੀਆਂ ਅਤੇ ਬੱਚਿਆਂ ਨੂੰ ਦੇਖਦਾ ਹੈ। ਉਹ ਪੁੱਛਦਾ ਹੈ ਕਿ ਉਹ ਕੌਣ ਹਨ, ਅਤੇ ਦੱਸਿਆ ਜਾਂਦਾ ਹੈ ਕਿ ਉਹ ਬੱਚੇ ਹਨ ਜੋ ਪਰਮੇਸ਼ੁਰ ਨੇ ਉਸਨੂੰ ਦਿੱਤੇ ਹਨ।</w:t>
      </w:r>
    </w:p>
    <w:p/>
    <w:p>
      <w:r xmlns:w="http://schemas.openxmlformats.org/wordprocessingml/2006/main">
        <w:t xml:space="preserve">1. ਪ੍ਰਮਾਤਮਾ ਦੀਆਂ ਅਸੀਸਾਂ: ਪ੍ਰਮਾਤਮਾ ਦੁਆਰਾ ਦਿੱਤੇ ਬੱਚਿਆਂ ਵਿੱਚ ਖੁਸ਼ੀ ਮਨਾਉਣਾ</w:t>
      </w:r>
    </w:p>
    <w:p/>
    <w:p>
      <w:r xmlns:w="http://schemas.openxmlformats.org/wordprocessingml/2006/main">
        <w:t xml:space="preserve">2. ਪ੍ਰਮਾਤਮਾ ਦੇ ਪ੍ਰਬੰਧ ਵਿੱਚ ਭਰੋਸਾ ਕਰਨਾ: ਪਰਮੇਸ਼ੁਰ ਦੁਆਰਾ ਦਿੱਤੇ ਬੱਚਿਆਂ ਨੂੰ ਵੇਖਣਾ</w:t>
      </w:r>
    </w:p>
    <w:p/>
    <w:p>
      <w:r xmlns:w="http://schemas.openxmlformats.org/wordprocessingml/2006/main">
        <w:t xml:space="preserve">1. ਮੱਤੀ 6:26-27 "ਆਕਾਸ਼ ਦੇ ਪੰਛੀਆਂ ਵੱਲ ਦੇਖੋ; ਉਹ ਨਾ ਬੀਜਦੇ ਹਨ, ਨਾ ਵੱਢਦੇ ਹਨ ਅਤੇ ਨਾ ਹੀ ਕੋਠੇ ਵਿੱਚ ਸਟੋਰ ਕਰਦੇ ਹਨ, ਅਤੇ ਫਿਰ ਵੀ ਤੁਹਾਡਾ ਸਵਰਗੀ ਪਿਤਾ ਉਨ੍ਹਾਂ ਨੂੰ ਪਾਲਦਾ ਹੈ। ਕੀ ਤੁਸੀਂ ਉਨ੍ਹਾਂ ਨਾਲੋਂ ਬਹੁਤ ਕੀਮਤੀ ਨਹੀਂ ਹੋ? ਕੀ ਕੋਈ ਹੈ? ਤੁਸੀਂ ਚਿੰਤਾ ਕਰਕੇ ਆਪਣੀ ਜ਼ਿੰਦਗੀ ਵਿਚ ਇਕ ਘੰਟਾ ਜੋੜਦੇ ਹੋ?"</w:t>
      </w:r>
    </w:p>
    <w:p/>
    <w:p>
      <w:r xmlns:w="http://schemas.openxmlformats.org/wordprocessingml/2006/main">
        <w:t xml:space="preserve">2. ਜ਼ਬੂਰ 127:3 ਵੇਖੋ, ਬੱਚੇ ਪ੍ਰਭੂ ਦੀ ਵਿਰਾਸਤ ਹਨ, ਕੁੱਖ ਦਾ ਫਲ ਇੱਕ ਇਨਾਮ ਹੈ।</w:t>
      </w:r>
    </w:p>
    <w:p/>
    <w:p>
      <w:r xmlns:w="http://schemas.openxmlformats.org/wordprocessingml/2006/main">
        <w:t xml:space="preserve">ਉਤਪਤ 33:6 ਤਦ ਦਾਸੀਆਂ ਅਤੇ ਉਨ੍ਹਾਂ ਦੇ ਬਾਲਕ ਨੇੜੇ ਆਏ ਅਤੇ ਉਨ੍ਹਾਂ ਨੇ ਮੱਥਾ ਟੇਕਿਆ।</w:t>
      </w:r>
    </w:p>
    <w:p/>
    <w:p>
      <w:r xmlns:w="http://schemas.openxmlformats.org/wordprocessingml/2006/main">
        <w:t xml:space="preserve">ਉਤਪਤ 33:6 ਵਿੱਚ ਨੌਕਰਾਣੀਆਂ ਨੇ ਆਪਣੇ ਬੱਚਿਆਂ ਸਮੇਤ, ਸਤਿਕਾਰ ਵਿੱਚ ਝੁਕਿਆ।</w:t>
      </w:r>
    </w:p>
    <w:p/>
    <w:p>
      <w:r xmlns:w="http://schemas.openxmlformats.org/wordprocessingml/2006/main">
        <w:t xml:space="preserve">1. ਸਤਿਕਾਰ ਦੀ ਸ਼ਕਤੀ: ਉਤਪਤ 33:6 ਦਾ ਅਧਿਐਨ।</w:t>
      </w:r>
    </w:p>
    <w:p/>
    <w:p>
      <w:r xmlns:w="http://schemas.openxmlformats.org/wordprocessingml/2006/main">
        <w:t xml:space="preserve">2. ਨਿਮਰਤਾ ਦੀ ਵਿਰਾਸਤ: ਅਧੀਨਗੀ ਸਾਡੇ ਬੱਚਿਆਂ ਨੂੰ ਕਿਵੇਂ ਪ੍ਰਭਾਵਿਤ ਕਰਦੀ ਹੈ।</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2. ਕਹਾਉਤਾਂ 22:6-7 - ਬੱਚਿਆਂ ਨੂੰ ਉਸ ਰਸਤੇ ਤੋਂ ਸ਼ੁਰੂ ਕਰੋ ਜਿਸ ਤਰ੍ਹਾਂ ਉਨ੍ਹਾਂ ਨੂੰ ਜਾਣਾ ਚਾਹੀਦਾ ਹੈ, ਅਤੇ ਜਦੋਂ ਉਹ ਬੁੱਢੇ ਹੋ ਜਾਣ ਤਾਂ ਵੀ ਉਹ ਇਸ ਤੋਂ ਨਹੀਂ ਹਟਣਗੇ। ਅਮੀਰ ਗਰੀਬਾਂ ਉੱਤੇ ਰਾਜ ਕਰਦਾ ਹੈ, ਅਤੇ ਉਧਾਰ ਲੈਣ ਵਾਲਾ ਉਧਾਰ ਦੇਣ ਵਾਲੇ ਦਾ ਗੁਲਾਮ ਹੈ।</w:t>
      </w:r>
    </w:p>
    <w:p/>
    <w:p>
      <w:r xmlns:w="http://schemas.openxmlformats.org/wordprocessingml/2006/main">
        <w:t xml:space="preserve">ਉਤਪਤ 33:7 ਅਤੇ ਲੇਆਹ ਵੀ ਆਪਣੇ ਬਾਲਕਾਂ ਸਮੇਤ ਨੇੜੇ ਆਈ ਅਤੇ ਮੱਥਾ ਟੇਕਿਆ ਅਤੇ ਯੂਸੁਫ਼ ਅਤੇ ਰਾਖੇਲ ਨੇੜੇ ਆਏ ਅਤੇ ਉਨ੍ਹਾਂ ਨੇ ਮੱਥਾ ਟੇਕਿਆ।</w:t>
      </w:r>
    </w:p>
    <w:p/>
    <w:p>
      <w:r xmlns:w="http://schemas.openxmlformats.org/wordprocessingml/2006/main">
        <w:t xml:space="preserve">ਜੈਕਬ ਅਤੇ ਉਸ ਦਾ ਪਰਿਵਾਰ ਯੂਸੁਫ਼ ਦੇ ਅੱਗੇ ਝੁਕਦਾ ਹੈ ਜਦੋਂ ਉਹ ਕਿਸੇ ਖਾਸ ਸਥਾਨ 'ਤੇ ਮਿਲਦੇ ਹਨ, ਜਿਸ ਵਿਚ ਲੀਹ ਅਤੇ ਉਸ ਦੇ ਬੱਚੇ ਸ਼ਾਮਲ ਹੁੰਦੇ ਹਨ, ਉਸ ਤੋਂ ਬਾਅਦ ਯੂਸੁਫ਼ ਅਤੇ ਰੇਚਲ।</w:t>
      </w:r>
    </w:p>
    <w:p/>
    <w:p>
      <w:r xmlns:w="http://schemas.openxmlformats.org/wordprocessingml/2006/main">
        <w:t xml:space="preserve">1. ਨਿਮਰਤਾ ਦੀ ਸ਼ਕਤੀ: ਜੈਕਬ ਅਤੇ ਉਸਦੇ ਪਰਿਵਾਰ 'ਤੇ ਇੱਕ ਅਧਿਐਨ</w:t>
      </w:r>
    </w:p>
    <w:p/>
    <w:p>
      <w:r xmlns:w="http://schemas.openxmlformats.org/wordprocessingml/2006/main">
        <w:t xml:space="preserve">2. ਝੁਕਣਾ ਜਾਂ ਝੁਕਣਾ ਨਹੀਂ: ਯਾਕੂਬ ਦੀ ਸ਼ਰਧਾ ਦੀ ਉਦਾਹਰਣ</w:t>
      </w:r>
    </w:p>
    <w:p/>
    <w:p>
      <w:r xmlns:w="http://schemas.openxmlformats.org/wordprocessingml/2006/main">
        <w:t xml:space="preserve">1. ਉਤਪਤ 33:7- "ਅਤੇ ਲੇਆਹ ਵੀ ਆਪਣੇ ਬੱਚਿਆਂ ਸਮੇਤ ਨੇੜੇ ਆਈ, ਅਤੇ ਆਪਣੇ ਆਪ ਨੂੰ ਝੁਕਾਇਆ: ਅਤੇ ਉਸਦੇ ਬਾਅਦ ਯੂਸੁਫ਼ ਅਤੇ ਰਾਖੇਲ ਨੇੜੇ ਆਏ, ਅਤੇ ਉਨ੍ਹਾਂ ਨੇ ਆਪਣੇ ਆਪ ਨੂੰ ਝੁਕਾਇਆ।"</w:t>
      </w:r>
    </w:p>
    <w:p/>
    <w:p>
      <w:r xmlns:w="http://schemas.openxmlformats.org/wordprocessingml/2006/main">
        <w:t xml:space="preserve">2. ਮੱਤੀ 5: 3-5 - "ਧੰਨ ਹਨ ਆਤਮਾ ਦੇ ਗਰੀਬ: ਕਿਉਂਕਿ ਸਵਰਗ ਦਾ ਰਾਜ ਉਨ੍ਹਾਂ ਦਾ ਹੈ। ਧੰਨ ਹਨ ਉਹ ਜੋ ਸੋਗ ਕਰਦੇ ਹਨ: ਉਨ੍ਹਾਂ ਨੂੰ ਦਿਲਾਸਾ ਦਿੱਤਾ ਜਾਵੇਗਾ। ਧੰਨ ਹਨ ਨਿਮਰ ਹਨ: ਕਿਉਂਕਿ ਉਹ ਧਰਤੀ ਦੇ ਵਾਰਸ ਹੋਣਗੇ।"</w:t>
      </w:r>
    </w:p>
    <w:p/>
    <w:p>
      <w:r xmlns:w="http://schemas.openxmlformats.org/wordprocessingml/2006/main">
        <w:t xml:space="preserve">ਉਤਪਤ 33:8 ਅਤੇ ਉਸ ਨੇ ਕਿਹਾ, ਇਸ ਸਭ ਕਾਸੇ ਦਾ ਜੋ ਮੈਂ ਮਿਲਿਆ, ਤੇਰਾ ਕੀ ਅਰਥ ਹੈ? ਅਤੇ ਉਸ ਨੇ ਆਖਿਆ, ਇਹ ਮੇਰੇ ਸੁਆਮੀ ਦੀ ਨਿਗਾਹ ਵਿੱਚ ਕਿਰਪਾ ਪਾਉਣ ਲਈ ਹਨ।</w:t>
      </w:r>
    </w:p>
    <w:p/>
    <w:p>
      <w:r xmlns:w="http://schemas.openxmlformats.org/wordprocessingml/2006/main">
        <w:t xml:space="preserve">ਏਸਾਓ ਅਤੇ ਯਾਕੂਬ ਲੰਬੇ ਸਮੇਂ ਤੋਂ ਵੱਖ ਹੋਣ ਤੋਂ ਬਾਅਦ ਸੁਲ੍ਹਾ ਕਰਦੇ ਹਨ।</w:t>
      </w:r>
    </w:p>
    <w:p/>
    <w:p>
      <w:r xmlns:w="http://schemas.openxmlformats.org/wordprocessingml/2006/main">
        <w:t xml:space="preserve">1. ਮੇਲ-ਮਿਲਾਪ ਦੀ ਮਹੱਤਤਾ</w:t>
      </w:r>
    </w:p>
    <w:p/>
    <w:p>
      <w:r xmlns:w="http://schemas.openxmlformats.org/wordprocessingml/2006/main">
        <w:t xml:space="preserve">2. ਮਾਫੀ ਦੁਆਰਾ ਕਿਰਪਾ ਲੱਭਣਾ</w:t>
      </w:r>
    </w:p>
    <w:p/>
    <w:p>
      <w:r xmlns:w="http://schemas.openxmlformats.org/wordprocessingml/2006/main">
        <w:t xml:space="preserve">1. ਰੋਮੀਆਂ 12:18 ਜੇ ਇਹ ਸੰਭਵ ਹੋਵੇ, ਜਿੰਨਾ ਤੁਹਾਡੇ ਵਿੱਚ ਪਿਆ ਹੈ, ਸਾਰੇ ਮਨੁੱਖਾਂ ਨਾਲ ਸ਼ਾਂਤੀ ਨਾਲ ਰਹੋ।</w:t>
      </w:r>
    </w:p>
    <w:p/>
    <w:p>
      <w:r xmlns:w="http://schemas.openxmlformats.org/wordprocessingml/2006/main">
        <w:t xml:space="preserve">2. ਕੁਲੁੱਸੀਆਂ 3:13 ਇੱਕ ਦੂਜੇ ਨੂੰ ਬਰਦਾਸ਼ਤ ਕਰਨਾ, ਅਤੇ ਇੱਕ ਦੂਜੇ ਨੂੰ ਮਾਫ਼ ਕਰਨਾ, ਜੇਕਰ ਕਿਸੇ ਦਾ ਕਿਸੇ ਨਾਲ ਝਗੜਾ ਹੋਵੇ: ਜਿਵੇਂ ਮਸੀਹ ਨੇ ਤੁਹਾਨੂੰ ਮਾਫ਼ ਕੀਤਾ, ਉਸੇ ਤਰ੍ਹਾਂ ਤੁਸੀਂ ਵੀ ਕਰੋ।</w:t>
      </w:r>
    </w:p>
    <w:p/>
    <w:p>
      <w:r xmlns:w="http://schemas.openxmlformats.org/wordprocessingml/2006/main">
        <w:t xml:space="preserve">ਉਤਪਤ 33:9 ਏਸਾਓ ਨੇ ਆਖਿਆ, ਹੇ ਮੇਰੇ ਭਰਾ ਮੇਰੇ ਕੋਲ ਕਾਫ਼ੀ ਹੈ। ਜੋ ਤੁਹਾਡੇ ਕੋਲ ਹੈ ਉਸ ਨੂੰ ਆਪਣੇ ਕੋਲ ਰੱਖੋ।</w:t>
      </w:r>
    </w:p>
    <w:p/>
    <w:p>
      <w:r xmlns:w="http://schemas.openxmlformats.org/wordprocessingml/2006/main">
        <w:t xml:space="preserve">ਏਸਾਓ ਨੇ ਖੁੱਲ੍ਹੇ ਦਿਲ ਨਾਲ ਯਾਕੂਬ ਨੂੰ ਧੋਖਾ ਦੇਣ ਲਈ ਮਾਫ਼ ਕਰ ਦਿੱਤਾ ਅਤੇ ਉਸ ਨੂੰ ਆਪਣੀ ਜਾਇਦਾਦ ਰੱਖਣ ਦੀ ਇਜਾਜ਼ਤ ਦਿੱਤੀ।</w:t>
      </w:r>
    </w:p>
    <w:p/>
    <w:p>
      <w:r xmlns:w="http://schemas.openxmlformats.org/wordprocessingml/2006/main">
        <w:t xml:space="preserve">1. ਮਾਫ਼ੀ ਤਾਕਤ ਅਤੇ ਨਿਮਰਤਾ ਦੀ ਨਿਸ਼ਾਨੀ ਹੈ।</w:t>
      </w:r>
    </w:p>
    <w:p/>
    <w:p>
      <w:r xmlns:w="http://schemas.openxmlformats.org/wordprocessingml/2006/main">
        <w:t xml:space="preserve">2. ਗੁੱਸਾ ਰੱਖਣ ਨਾਲੋਂ ਮਾਫ਼ ਕਰਨਾ ਬਿਹਤਰ ਹੈ।</w:t>
      </w:r>
    </w:p>
    <w:p/>
    <w:p>
      <w:r xmlns:w="http://schemas.openxmlformats.org/wordprocessingml/2006/main">
        <w:t xml:space="preserve">1. ਮੱਤੀ 6:14-15 - ਕਿਉਂਕਿ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ਅਫ਼ਸੀਆਂ 4:32 - ਇੱਕ ਦੂਜੇ ਪ੍ਰਤੀ ਦਿਆਲੂ, ਕੋਮਲ ਦਿਲ, ਇੱਕ ਦੂਜੇ ਨੂੰ ਮਾਫ਼ ਕਰੋ, ਜਿਵੇਂ ਕਿ ਮਸੀਹ ਵਿੱਚ ਪਰਮੇਸ਼ੁਰ ਨੇ ਤੁਹਾਨੂੰ ਮਾਫ਼ ਕੀਤਾ ਹੈ।</w:t>
      </w:r>
    </w:p>
    <w:p/>
    <w:p>
      <w:r xmlns:w="http://schemas.openxmlformats.org/wordprocessingml/2006/main">
        <w:t xml:space="preserve">ਉਤਪਤ 33:10 ਅਤੇ ਯਾਕੂਬ ਨੇ ਆਖਿਆ, ਨਹੀਂ, ਮੈਂ ਤੇਰੇ ਅੱਗੇ ਬੇਨਤੀ ਕਰਦਾ ਹਾਂ, ਜੇਕਰ ਹੁਣ ਤੇਰੀ ਨਿਗਾਹ ਵਿੱਚ ਮੇਰੇ ਉੱਤੇ ਕਿਰਪਾ ਹੋਈ ਹੈ, ਤਾਂ ਮੇਰਾ ਤੋਹਫ਼ਾ ਮੇਰੇ ਹੱਥੋਂ ਲੈ ਕਿਉਂ ਜੋ ਮੈਂ ਤੇਰਾ ਚਿਹਰਾ ਵੇਖਿਆ ਹੈ, ਜਿਵੇਂ ਮੈਂ ਪਰਮੇਸ਼ੁਰ ਦਾ ਚਿਹਰਾ ਵੇਖਿਆ ਹੈ। ਅਤੇ ਤੂੰ ਮੇਰੇ ਨਾਲ ਪ੍ਰਸੰਨ ਸੀ।</w:t>
      </w:r>
    </w:p>
    <w:p/>
    <w:p>
      <w:r xmlns:w="http://schemas.openxmlformats.org/wordprocessingml/2006/main">
        <w:t xml:space="preserve">ਯਾਕੂਬ ਆਪਣੇ ਜੀਵਨ ਵਿੱਚ ਪਰਮੇਸ਼ੁਰ ਦੀ ਕਿਰਪਾ ਨੂੰ ਪਛਾਣਦਾ ਅਤੇ ਸਵੀਕਾਰ ਕਰਦਾ ਹੈ।</w:t>
      </w:r>
    </w:p>
    <w:p/>
    <w:p>
      <w:r xmlns:w="http://schemas.openxmlformats.org/wordprocessingml/2006/main">
        <w:t xml:space="preserve">1. ਸਾਡੇ ਜੀਵਨ ਵਿੱਚ ਪਰਮਾਤਮਾ ਦੀ ਕਿਰਪਾ ਨੂੰ ਪਛਾਣਨਾ</w:t>
      </w:r>
    </w:p>
    <w:p/>
    <w:p>
      <w:r xmlns:w="http://schemas.openxmlformats.org/wordprocessingml/2006/main">
        <w:t xml:space="preserve">2. ਸ਼ੁਕਰਗੁਜ਼ਾਰ ਜੀਵਨ ਜੀਓ</w:t>
      </w:r>
    </w:p>
    <w:p/>
    <w:p>
      <w:r xmlns:w="http://schemas.openxmlformats.org/wordprocessingml/2006/main">
        <w:t xml:space="preserve">1. ਜ਼ਬੂਰ 23:5-6 - ਤੁਸੀਂ ਮੇਰੇ ਦੁਸ਼ਮਣਾਂ ਦੀ ਮੌਜੂਦਗੀ ਵਿੱਚ ਮੇਰੇ ਸਾਹਮਣੇ ਇੱਕ ਮੇਜ਼ ਤਿਆਰ ਕਰਦੇ ਹੋ: ਤੁਸੀਂ ਮੇਰੇ ਸਿਰ ਨੂੰ ਤੇਲ ਨਾਲ ਮਸਹ ਕਰਦੇ ਹੋ; ਮੇਰਾ ਕੱਪ ਖਤਮ ਹੋ ਗਿਆ। ਨਿਸ਼ਚੇ ਹੀ ਚੰਗਿਆਈ ਅਤੇ ਦਯਾ ਮੇਰੇ ਜੀਵਨ ਦੇ ਸਾਰੇ ਦਿਨਾਂ ਵਿੱਚ ਮੇਰੇ ਨਾਲ ਰਹਿਣਗੇ, ਅਤੇ ਮੈਂ ਸਦਾ ਲਈ ਯਹੋਵਾਹ ਦੇ ਭਵਨ ਵਿੱਚ ਵੱਸਾਂਗਾ।</w:t>
      </w:r>
    </w:p>
    <w:p/>
    <w:p>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p>
      <w:r xmlns:w="http://schemas.openxmlformats.org/wordprocessingml/2006/main">
        <w:t xml:space="preserve">ਉਤਪਤ 33:11, ਮੈਂ ਪ੍ਰਾਰਥਨਾ ਕਰਦਾ ਹਾਂ, ਮੇਰੀ ਅਸੀਸ ਜੋ ਤੁਹਾਡੇ ਲਈ ਲਿਆਈ ਗਈ ਹੈ; ਕਿਉਂਕਿ ਪਰਮੇਸ਼ੁਰ ਨੇ ਮੇਰੇ ਨਾਲ ਕਿਰਪਾ ਕੀਤੀ ਹੈ, ਅਤੇ ਕਿਉਂਕਿ ਮੇਰੇ ਕੋਲ ਕਾਫ਼ੀ ਹੈ। ਅਤੇ ਉਸਨੇ ਉਸਨੂੰ ਬੇਨਤੀ ਕੀਤੀ, ਅਤੇ ਉਸਨੇ ਇਸਨੂੰ ਲੈ ਲਿਆ।</w:t>
      </w:r>
    </w:p>
    <w:p/>
    <w:p>
      <w:r xmlns:w="http://schemas.openxmlformats.org/wordprocessingml/2006/main">
        <w:t xml:space="preserve">ਜੈਕਬ ਅਤੇ ਈਸਾਓ ਦੇ ਪੁਨਰ-ਮਿਲਨ ਨੂੰ ਈਸਾਓ ਨੂੰ ਆਪਣਾ ਆਸ਼ੀਰਵਾਦ ਦੇਣ ਵਿੱਚ ਜੈਕਬ ਦੀ ਉਦਾਰਤਾ ਨਾਲ ਦਰਸਾਇਆ ਗਿਆ ਹੈ।</w:t>
      </w:r>
    </w:p>
    <w:p/>
    <w:p>
      <w:r xmlns:w="http://schemas.openxmlformats.org/wordprocessingml/2006/main">
        <w:t xml:space="preserve">1. ਪਰਮੇਸ਼ੁਰ ਦੀ ਕਿਰਪਾ ਸਾਨੂੰ ਇਕੱਠੇ ਲਿਆ ਸਕਦੀ ਹੈ ਅਤੇ ਸਾਨੂੰ ਉਦਾਰਤਾ ਵੱਲ ਲੈ ਜਾ ਸਕਦੀ ਹੈ।</w:t>
      </w:r>
    </w:p>
    <w:p/>
    <w:p>
      <w:r xmlns:w="http://schemas.openxmlformats.org/wordprocessingml/2006/main">
        <w:t xml:space="preserve">2. ਪ੍ਰਮਾਤਮਾ ਦੀ ਕਿਰਪਾ ਪ੍ਰਤੀ ਸਾਡਾ ਜਵਾਬ ਨਿਮਰਤਾ ਅਤੇ ਸ਼ੁਕਰਗੁਜ਼ਾਰੀ ਵਾਲਾ ਹੋਣਾ ਚਾਹੀਦਾ ਹੈ।</w:t>
      </w:r>
    </w:p>
    <w:p/>
    <w:p>
      <w:r xmlns:w="http://schemas.openxmlformats.org/wordprocessingml/2006/main">
        <w:t xml:space="preserve">1. ਅਫ਼ਸੀਆਂ 4:2-3 "ਪੂਰੀ ਨਿਮਰਤਾ ਅਤੇ ਕੋਮਲਤਾ ਨਾਲ, ਧੀਰਜ ਨਾਲ, ਪਿਆਰ ਨਾਲ ਇੱਕ ਦੂਜੇ ਨਾਲ ਸਹਿਣਸ਼ੀਲਤਾ ਨਾਲ, ਸ਼ਾਂਤੀ ਦੇ ਬੰਧਨ ਵਿੱਚ ਆਤਮਾ ਦੀ ਏਕਤਾ ਨੂੰ ਬਣਾਈ ਰੱਖਣ ਲਈ ਉਤਸੁਕ।"</w:t>
      </w:r>
    </w:p>
    <w:p/>
    <w:p>
      <w:r xmlns:w="http://schemas.openxmlformats.org/wordprocessingml/2006/main">
        <w:t xml:space="preserve">2. ਮੱਤੀ 5:7 "ਧੰਨ ਹਨ ਦਿਆਲੂ, ਕਿਉਂਕਿ ਉਹ ਦਇਆ ਪ੍ਰਾਪਤ ਕਰਨਗੇ।"</w:t>
      </w:r>
    </w:p>
    <w:p/>
    <w:p>
      <w:r xmlns:w="http://schemas.openxmlformats.org/wordprocessingml/2006/main">
        <w:t xml:space="preserve">ਉਤਪਤ 33:12 ਅਤੇ ਉਸ ਨੇ ਆਖਿਆ, ਅਸੀਂ ਆਪਣਾ ਸਫ਼ਰ ਤੈਅ ਕਰੀਏ ਅਤੇ ਚੱਲੀਏ, ਮੈਂ ਤੇਰੇ ਅੱਗੇ ਚੱਲਾਂਗਾ।</w:t>
      </w:r>
    </w:p>
    <w:p/>
    <w:p>
      <w:r xmlns:w="http://schemas.openxmlformats.org/wordprocessingml/2006/main">
        <w:t xml:space="preserve">ਯਾਕੂਬ ਏਸਾਓ ਦੀ ਸੇਈਰ ਦੀ ਯਾਤਰਾ 'ਤੇ ਅਗਵਾਈ ਕਰਨ ਲਈ ਸਹਿਮਤ ਹੋ ਗਿਆ।</w:t>
      </w:r>
    </w:p>
    <w:p/>
    <w:p>
      <w:r xmlns:w="http://schemas.openxmlformats.org/wordprocessingml/2006/main">
        <w:t xml:space="preserve">1. ਪਰਮੇਸ਼ੁਰ ਆਪਣੀ ਇੱਛਾ ਨੂੰ ਪੂਰਾ ਕਰਨ ਲਈ ਅਕਸਰ ਅਸੰਭਵ ਸਰੋਤਾਂ ਦੁਆਰਾ ਕੰਮ ਕਰਦਾ ਹੈ।</w:t>
      </w:r>
    </w:p>
    <w:p/>
    <w:p>
      <w:r xmlns:w="http://schemas.openxmlformats.org/wordprocessingml/2006/main">
        <w:t xml:space="preserve">2. ਜਦੋਂ ਅਸੀਂ ਪ੍ਰਮਾਤਮਾ ਦੀ ਅਗਵਾਈ ਨੂੰ ਸਵੀਕਾਰ ਕਰਦੇ ਹਾਂ, ਤਾਂ ਸਾਡੀ ਜ਼ਿੰਦਗੀ ਖੁਸ਼ਹਾਲ ਹੋ ਜਾਂਦੀ ਹੈ।</w:t>
      </w:r>
    </w:p>
    <w:p/>
    <w:p>
      <w:r xmlns:w="http://schemas.openxmlformats.org/wordprocessingml/2006/main">
        <w:t xml:space="preserve">1. ਯਸਾਯਾਹ 45: 2-3 ਮੈਂ ਤੇਰੇ ਅੱਗੇ ਜਾਵਾਂਗਾ ਅਤੇ ਉੱਚੀਆਂ ਥਾਵਾਂ ਨੂੰ ਪੱਧਰਾ ਕਰਾਂਗਾ, ਮੈਂ ਪਿੱਤਲ ਦੇ ਦਰਵਾਜ਼ੇ ਤੋੜ ਦਿਆਂਗਾ ਅਤੇ ਲੋਹੇ ਦੀਆਂ ਸਲਾਖਾਂ ਨੂੰ ਕੱਟ ਦਿਆਂਗਾ, ਮੈਂ ਤੈਨੂੰ ਹਨੇਰੇ ਦੇ ਖ਼ਜ਼ਾਨੇ ਅਤੇ ਗੁਪਤ ਸਥਾਨਾਂ ਦੇ ਗੁਪਤ ਧਨ ਦੇਵਾਂਗਾ।</w:t>
      </w:r>
    </w:p>
    <w:p/>
    <w:p>
      <w:r xmlns:w="http://schemas.openxmlformats.org/wordprocessingml/2006/main">
        <w:t xml:space="preserve">2. ਯੂਹੰਨਾ 14:6 ਯਿਸੂ ਨੇ ਉਸ ਨੂੰ ਕਿਹਾ, ਮੈਂ ਰਾਹ, ਸੱਚ ਅਤੇ ਜੀਵਨ ਹਾਂ। ਕੋਈ ਵੀ ਮੇਰੇ ਰਾਹੀਂ ਪਿਤਾ ਕੋਲ ਨਹੀਂ ਆਉਂਦਾ।</w:t>
      </w:r>
    </w:p>
    <w:p/>
    <w:p>
      <w:r xmlns:w="http://schemas.openxmlformats.org/wordprocessingml/2006/main">
        <w:t xml:space="preserve">ਉਤਪਤ 33:13 ਅਤੇ ਉਸ ਨੇ ਉਹ ਨੂੰ ਆਖਿਆ, ਮੇਰਾ ਮਾਲਕ ਜਾਣਦਾ ਹੈ ਕਿ ਬਾਲਕ ਕੋਮਲ ਹਨ ਅਤੇ ਇੱਜੜ ਅਤੇ ਝੁੰਡ ਬਾਲਕ ਮੇਰੇ ਨਾਲ ਹਨ, ਅਤੇ ਜੇ ਮਨੁੱਖ ਇੱਕ ਦਿਨ ਉਨ੍ਹਾਂ ਨੂੰ ਹਾਵੀ ਕਰ ਦੇਣ ਤਾਂ ਸਾਰਾ ਇੱਜੜ ਮਰ ਜਾਵੇਗਾ।</w:t>
      </w:r>
    </w:p>
    <w:p/>
    <w:p>
      <w:r xmlns:w="http://schemas.openxmlformats.org/wordprocessingml/2006/main">
        <w:t xml:space="preserve">ਜੈਕਬ ਨੇ ਈਸਾਓ ਨੂੰ ਉਸ ਦੇ ਬੱਚਿਆਂ ਅਤੇ ਝੁੰਡ ਦੀ ਕੋਮਲਤਾ ਦੀ ਯਾਦ ਦਿਵਾਉਂਦੀ ਹੈ ਅਤੇ ਉਸ ਨੂੰ ਉਨ੍ਹਾਂ ਨੂੰ ਜ਼ਿਆਦਾ ਗੱਡੀ ਚਲਾਉਣ ਦੇ ਨਤੀਜਿਆਂ ਬਾਰੇ ਚੇਤਾਵਨੀ ਦਿੱਤੀ ਹੈ।</w:t>
      </w:r>
    </w:p>
    <w:p/>
    <w:p>
      <w:r xmlns:w="http://schemas.openxmlformats.org/wordprocessingml/2006/main">
        <w:t xml:space="preserve">1. ਇਸ ਨੂੰ ਜ਼ਿਆਦਾ ਨਾ ਕਰੋ: ਬਹੁਤ ਜ਼ਿਆਦਾ ਧੱਕਣ ਦੇ ਨਤੀਜੇ</w:t>
      </w:r>
    </w:p>
    <w:p/>
    <w:p>
      <w:r xmlns:w="http://schemas.openxmlformats.org/wordprocessingml/2006/main">
        <w:t xml:space="preserve">2. ਕਮਜ਼ੋਰਾਂ ਦੀ ਦੇਖਭਾਲ: ਏਸਾਓ ਨੂੰ ਯਾਕੂਬ ਦੀ ਚੇਤਾਵਨੀ</w:t>
      </w:r>
    </w:p>
    <w:p/>
    <w:p>
      <w:r xmlns:w="http://schemas.openxmlformats.org/wordprocessingml/2006/main">
        <w:t xml:space="preserve">1. ਕਹਾਉਤਾਂ 14:1 - "ਬੁੱਧੀਮਾਨ ਔਰਤ ਆਪਣਾ ਘਰ ਬਣਾਉਂਦੀ ਹੈ, ਪਰ ਮੂਰਖ ਆਪਣੇ ਹੱਥਾਂ ਨਾਲ ਇਸ ਨੂੰ ਢਾਹ ਲੈਂਦੀ ਹੈ।"</w:t>
      </w:r>
    </w:p>
    <w:p/>
    <w:p>
      <w:r xmlns:w="http://schemas.openxmlformats.org/wordprocessingml/2006/main">
        <w:t xml:space="preserve">2. ਕਹਾਉਤਾਂ 12:10 - "ਧਰਮੀ ਆਦਮੀ ਆਪਣੇ ਜਾਨਵਰ ਦੀ ਜਾਨ ਦਾ ਧਿਆਨ ਰੱਖਦਾ ਹੈ, ਪਰ ਦੁਸ਼ਟ ਦੀ ਦਇਆ ਵੀ ਨਿਰਦਈ ਹੈ।"</w:t>
      </w:r>
    </w:p>
    <w:p/>
    <w:p>
      <w:r xmlns:w="http://schemas.openxmlformats.org/wordprocessingml/2006/main">
        <w:t xml:space="preserve">ਉਤਪਤ 33:14 ਮੇਰੇ ਸੁਆਮੀ, ਮੈਂ ਤੈਨੂੰ ਆਪਣੇ ਸੇਵਕ ਦੇ ਅੱਗੇ ਲੰਘਣ ਦਿਉ, ਅਤੇ ਮੈਂ ਹੌਲੀ-ਹੌਲੀ ਅੱਗੇ ਚੱਲਾਂਗਾ, ਜਿਵੇਂ ਡੰਗਰ ਮੇਰੇ ਅੱਗੇ ਚੱਲਦੇ ਹਨ ਅਤੇ ਬੱਚੇ ਸਹਿਣ ਦੇ ਯੋਗ ਹੁੰਦੇ ਹਨ, ਜਦ ਤੱਕ ਮੈਂ ਸੇਈਰ ਨੂੰ ਆਪਣੇ ਮਾਲਕ ਦੇ ਕੋਲ ਨਾ ਆਵਾਂ।</w:t>
      </w:r>
    </w:p>
    <w:p/>
    <w:p>
      <w:r xmlns:w="http://schemas.openxmlformats.org/wordprocessingml/2006/main">
        <w:t xml:space="preserve">ਜੈਕਬ ਨੇ ਈਸਾਓ ਨੂੰ ਉਸ ਤੋਂ ਅੱਗੇ ਲੰਘਣ ਲਈ ਕਿਹਾ ਜਦੋਂ ਕਿ ਉਹ ਹੌਲੀ-ਹੌਲੀ ਆਪਣੇ ਪਰਿਵਾਰ ਅਤੇ ਜਾਨਵਰਾਂ ਦੇ ਨਾਲ ਚੱਲਦਾ ਹੈ।</w:t>
      </w:r>
    </w:p>
    <w:p/>
    <w:p>
      <w:r xmlns:w="http://schemas.openxmlformats.org/wordprocessingml/2006/main">
        <w:t xml:space="preserve">1. ਲੀਡਰਸ਼ਿਪ ਵਿੱਚ ਧੀਰਜ ਦੀ ਮਹੱਤਤਾ</w:t>
      </w:r>
    </w:p>
    <w:p/>
    <w:p>
      <w:r xmlns:w="http://schemas.openxmlformats.org/wordprocessingml/2006/main">
        <w:t xml:space="preserve">2. ਦਿਆਲਤਾ ਅਤੇ ਸਮਝ ਦੇ ਲਾਭ</w:t>
      </w:r>
    </w:p>
    <w:p/>
    <w:p>
      <w:r xmlns:w="http://schemas.openxmlformats.org/wordprocessingml/2006/main">
        <w:t xml:space="preserve">1. ਯਾਕੂਬ 5:7-8 - "ਹੇ ਭਾਈਓ ਅਤੇ ਭੈਣੋ, ਪ੍ਰਭੂ ਦੇ ਆਉਣ ਤੱਕ ਧੀਰਜ ਰੱਖੋ। ਦੇਖੋ ਕਿ ਕਿਵੇਂ ਕਿਸਾਨ ਆਪਣੀ ਕੀਮਤੀ ਫਸਲ ਪੈਦਾ ਕਰਨ ਲਈ ਜ਼ਮੀਨ ਦੀ ਉਡੀਕ ਕਰਦਾ ਹੈ, ਪਤਝੜ ਅਤੇ ਬਸੰਤ ਦੀ ਬਾਰਸ਼ ਦੀ ਧੀਰਜ ਨਾਲ ਉਡੀਕ ਕਰਦਾ ਹੈ। ਧੀਰਜ ਰੱਖੋ ਅਤੇ ਦ੍ਰਿੜ੍ਹ ਰਹੋ, ਕਿਉਂਕਿ ਪ੍ਰਭੂ ਦਾ ਆਉਣਾ ਨੇੜੇ ਹੈ।”</w:t>
      </w:r>
    </w:p>
    <w:p/>
    <w:p>
      <w:r xmlns:w="http://schemas.openxmlformats.org/wordprocessingml/2006/main">
        <w:t xml:space="preserve">2. ਗਲਾਤੀਆਂ 5:22-23 - "ਪਰ ਆਤਮਾ ਦਾ ਫਲ ਪਿਆਰ, ਅਨੰਦ, ਸ਼ਾਂਤੀ, ਧੀਰਜ, ਦਿਆਲਤਾ, ਭਲਿਆਈ, ਵਫ਼ਾਦਾਰੀ, ਕੋਮਲਤਾ ਅਤੇ ਸੰਜਮ ਹੈ। ਅਜਿਹੀਆਂ ਚੀਜ਼ਾਂ ਦੇ ਵਿਰੁੱਧ ਕੋਈ ਕਾਨੂੰਨ ਨਹੀਂ ਹੈ।"</w:t>
      </w:r>
    </w:p>
    <w:p/>
    <w:p>
      <w:r xmlns:w="http://schemas.openxmlformats.org/wordprocessingml/2006/main">
        <w:t xml:space="preserve">ਉਤਪਤ 33:15 ਅਤੇ ਏਸਾਓ ਨੇ ਆਖਿਆ, ਹੁਣ ਮੈਨੂੰ ਕੁਝ ਲੋਕਾਂ ਨੂੰ ਜਿਹੜੇ ਮੇਰੇ ਨਾਲ ਹਨ ਤੇਰੇ ਕੋਲ ਛੱਡ ਦੇਵਾਂ। ਅਤੇ ਉਸ ਨੇ ਕਿਹਾ, ਇਸਦੀ ਕੀ ਲੋੜ ਹੈ? ਮੈਨੂੰ ਆਪਣੇ ਸੁਆਮੀ ਦੀ ਨਜ਼ਰ ਵਿੱਚ ਮਿਹਰ ਪਾਉਣ ਦਿਓ।</w:t>
      </w:r>
    </w:p>
    <w:p/>
    <w:p>
      <w:r xmlns:w="http://schemas.openxmlformats.org/wordprocessingml/2006/main">
        <w:t xml:space="preserve">ਏਸਾਓ ਅਤੇ ਯਾਕੂਬ ਲੰਬੇ ਸਮੇਂ ਤੋਂ ਵੱਖ ਰਹਿਣ ਤੋਂ ਬਾਅਦ ਸੁਲ੍ਹਾ ਕਰਦੇ ਹਨ।</w:t>
      </w:r>
    </w:p>
    <w:p/>
    <w:p>
      <w:r xmlns:w="http://schemas.openxmlformats.org/wordprocessingml/2006/main">
        <w:t xml:space="preserve">1: ਕਿਰਪਾ ਅਤੇ ਨਿਮਰਤਾ ਦੁਆਰਾ ਮੇਲ-ਮਿਲਾਪ ਸੰਭਵ ਹੈ।</w:t>
      </w:r>
    </w:p>
    <w:p/>
    <w:p>
      <w:r xmlns:w="http://schemas.openxmlformats.org/wordprocessingml/2006/main">
        <w:t xml:space="preserve">2: ਅਸੀਂ ਏਸਾਓ ਅਤੇ ਯਾਕੂਬ ਦੀ ਮਿਸਾਲ ਤੋਂ ਸਿੱਖ ਸਕਦੇ ਹਾਂ ਕਿ ਮਾਫ਼ ਕਰਨਾ ਅਤੇ ਅੱਗੇ ਵਧਣਾ।</w:t>
      </w:r>
    </w:p>
    <w:p/>
    <w:p>
      <w:r xmlns:w="http://schemas.openxmlformats.org/wordprocessingml/2006/main">
        <w:t xml:space="preserve">1: ਅਫ਼ਸੀਆਂ 4:32 - "ਇੱਕ ਦੂਜੇ ਨਾਲ ਦਿਆਲੂ, ਕੋਮਲ ਦਿਲ, ਇੱਕ ਦੂਜੇ ਨੂੰ ਮਾਫ਼ ਕਰੋ, ਜਿਵੇਂ ਕਿ ਮਸੀਹ ਵਿੱਚ ਪਰਮੇਸ਼ੁਰ ਨੇ ਤੁਹਾਨੂੰ ਮਾਫ਼ ਕੀਤਾ ਹੈ।"</w:t>
      </w:r>
    </w:p>
    <w:p/>
    <w:p>
      <w:r xmlns:w="http://schemas.openxmlformats.org/wordprocessingml/2006/main">
        <w:t xml:space="preserve">2: ਕੁਲੁੱਸੀਆਂ 3:13 - "ਇੱਕ ਦੂਜੇ ਨਾਲ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ਉਤਪਤ 33:16 ਸੋ ਏਸਾਓ ਉਸ ਦਿਨ ਸੇਈਰ ਨੂੰ ਆਪਣੇ ਰਾਹ ਤੇ ਮੁੜਿਆ।</w:t>
      </w:r>
    </w:p>
    <w:p/>
    <w:p>
      <w:r xmlns:w="http://schemas.openxmlformats.org/wordprocessingml/2006/main">
        <w:t xml:space="preserve">ਏਸਾਓ ਸੇਈਰ ਨੂੰ ਵਾਪਸ ਪਰਤਿਆ।</w:t>
      </w:r>
    </w:p>
    <w:p/>
    <w:p>
      <w:r xmlns:w="http://schemas.openxmlformats.org/wordprocessingml/2006/main">
        <w:t xml:space="preserve">1. ਆਪਣੇ ਵਾਅਦਿਆਂ ਪ੍ਰਤੀ ਪਰਮੇਸ਼ੁਰ ਦੀ ਵਫ਼ਾਦਾਰੀ - ਉਤਪਤ 33:14</w:t>
      </w:r>
    </w:p>
    <w:p/>
    <w:p>
      <w:r xmlns:w="http://schemas.openxmlformats.org/wordprocessingml/2006/main">
        <w:t xml:space="preserve">2. ਸਾਡੀਆਂ ਵਚਨਬੱਧਤਾਵਾਂ ਨੂੰ ਪੂਰਾ ਕਰਨ ਦੀ ਮਹੱਤਤਾ - ਉਤਪਤ 33:16</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ਇਬਰਾਨੀਆਂ 13:5 -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ਉਤਪਤ 33:17 ਅਤੇ ਯਾਕੂਬ ਨੇ ਸੁੱਕੋਥ ਨੂੰ ਕੂਚ ਕੀਤਾ ਅਤੇ ਉਹ ਦੇ ਲਈ ਇੱਕ ਘਰ ਬਣਾਇਆ ਅਤੇ ਉਹ ਦੇ ਡੰਗਰਾਂ ਲਈ ਡੇਰੇ ਬਣਾਏ, ਇਸ ਲਈ ਉਸ ਥਾਂ ਦਾ ਨਾਮ ਸੁੱਕੋਥ ਪਿਆ।</w:t>
      </w:r>
    </w:p>
    <w:p/>
    <w:p>
      <w:r xmlns:w="http://schemas.openxmlformats.org/wordprocessingml/2006/main">
        <w:t xml:space="preserve">ਯਾਕੂਬ ਨੇ ਸੁਕੋਥ ਦੀ ਯਾਤਰਾ ਕੀਤੀ ਅਤੇ ਆਪਣੇ ਜਾਨਵਰਾਂ ਲਈ ਇੱਕ ਘਰ ਅਤੇ ਆਸਰਾ ਬਣਾਇਆ, ਇਸ ਲਈ ਉਸ ਜਗ੍ਹਾ ਦਾ ਨਾਮ ਸੁਕੋਥ ਰੱਖਿਆ ਗਿਆ।</w:t>
      </w:r>
    </w:p>
    <w:p/>
    <w:p>
      <w:r xmlns:w="http://schemas.openxmlformats.org/wordprocessingml/2006/main">
        <w:t xml:space="preserve">1. ਰੱਬ ਦਾ ਪ੍ਰਬੰਧ - ਸੁਕੋਥ ਵਿੱਚ ਯਾਕੂਬ ਦੀ ਕਹਾਣੀ</w:t>
      </w:r>
    </w:p>
    <w:p/>
    <w:p>
      <w:r xmlns:w="http://schemas.openxmlformats.org/wordprocessingml/2006/main">
        <w:t xml:space="preserve">2. ਰੱਬ 'ਤੇ ਭਰੋਸਾ ਕਰਨ ਦਾ ਸਬਕ - ਯਾਕੂਬ ਦੀ ਸੁਕੋਥ ਦੀ ਯਾਤਰਾ</w:t>
      </w:r>
    </w:p>
    <w:p/>
    <w:p>
      <w:r xmlns:w="http://schemas.openxmlformats.org/wordprocessingml/2006/main">
        <w:t xml:space="preserve">1. ਜ਼ਬੂਰ 23:1 - "ਪ੍ਰਭੂ ਮੇਰਾ ਆਜੜੀ ਹੈ, ਮੈਂ ਨਹੀਂ ਚਾਹਾਂਗਾ।"</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ਉਤਪਤ 33:18 ਅਤੇ ਯਾਕੂਬ ਸ਼ਕਮ ਦੇ ਇੱਕ ਸ਼ਹਿਰ ਸ਼ਾਲੇਮ ਵਿੱਚ ਆਇਆ, ਜੋ ਕਿ ਕਨਾਨ ਦੇਸ ਵਿੱਚ ਹੈ, ਜਦੋਂ ਉਹ ਪਦਨਾਰਾਮ ਤੋਂ ਆਇਆ। ਅਤੇ ਸ਼ਹਿਰ ਦੇ ਅੱਗੇ ਆਪਣਾ ਤੰਬੂ ਲਾਇਆ।</w:t>
      </w:r>
    </w:p>
    <w:p/>
    <w:p>
      <w:r xmlns:w="http://schemas.openxmlformats.org/wordprocessingml/2006/main">
        <w:t xml:space="preserve">ਯਾਕੂਬ ਕਨਾਨ ਦੇਸ਼ ਵਾਪਸ ਆਇਆ ਅਤੇ ਸ਼ਕਮ ਸ਼ਹਿਰ ਦੇ ਬਾਹਰ ਆਪਣਾ ਤੰਬੂ ਲਗਾਇਆ।</w:t>
      </w:r>
    </w:p>
    <w:p/>
    <w:p>
      <w:r xmlns:w="http://schemas.openxmlformats.org/wordprocessingml/2006/main">
        <w:t xml:space="preserve">1. ਘਰ ਵਾਪਸੀ ਦੀ ਖ਼ੁਸ਼ੀ: ਪਰਮੇਸ਼ੁਰ ਦੇ ਵਾਅਦੇ ਦੇ ਸਥਾਨ 'ਤੇ ਸ਼ਾਂਤੀ ਅਤੇ ਆਰਾਮ ਲੱਭਣਾ</w:t>
      </w:r>
    </w:p>
    <w:p/>
    <w:p>
      <w:r xmlns:w="http://schemas.openxmlformats.org/wordprocessingml/2006/main">
        <w:t xml:space="preserve">2. ਦ੍ਰਿੜਤਾ ਦੀ ਸ਼ਕਤੀ: ਯਾਕੂਬ ਦੀ ਨਿਹਚਾ ਅਤੇ ਦ੍ਰਿੜਤਾ ਨੇ ਉਸਨੂੰ ਘਰ ਕਿਵੇਂ ਲਿਆਇਆ</w:t>
      </w:r>
    </w:p>
    <w:p/>
    <w:p>
      <w:r xmlns:w="http://schemas.openxmlformats.org/wordprocessingml/2006/main">
        <w:t xml:space="preserve">1. ਇਬਰਾਨੀਆਂ 11:8-10 -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 ਵਿਸ਼ਵਾਸ ਨਾਲ ਉਹ ਵਾਇਦੇ ਦੇ ਦੇਸ਼ ਵਿੱਚ ਇੱਕ ਪਰਦੇਸ ਵਿੱਚ ਰਹਿੰਦਾ ਸੀ, ਇਸਹਾਕ ਅਤੇ ਯਾਕੂਬ ਦੇ ਨਾਲ ਤੰਬੂਆਂ ਵਿੱਚ ਰਹਿੰਦਾ ਸੀ, ਉਹ ਉਸੇ ਵਾਅਦੇ ਦੇ ਵਾਰਸ ਸਨ। ਕਿਉਂਕਿ ਉਹ ਉਸ ਸ਼ਹਿਰ ਦਾ ਇੰਤਜ਼ਾਰ ਕਰਦਾ ਸੀ ਜਿਸਦੀ ਨੀਂਹ ਹੈ, ਜਿਸਦਾ ਨਿਰਮਾਤਾ ਅਤੇ ਨਿਰਮਾਤਾ ਪਰਮੇਸ਼ੁਰ ਹੈ।</w:t>
      </w:r>
    </w:p>
    <w:p/>
    <w:p>
      <w:r xmlns:w="http://schemas.openxmlformats.org/wordprocessingml/2006/main">
        <w:t xml:space="preserve">2. ਰੋਮੀਆਂ 8:18-21 - ਕਿਉਂਕਿ ਮੈਂ ਸਮਝਦਾ ਹਾਂ ਕਿ ਇਸ ਸਮੇਂ ਦੇ ਦੁੱਖ ਉਸ ਮਹਿਮਾ ਨਾਲ ਤੁਲਨਾ ਕਰਨ ਦੇ ਯੋਗ ਨਹੀਂ ਹਨ ਜੋ ਸਾਡੇ ਵਿੱਚ ਪ੍ਰਗਟ ਹੋਣ ਵਾਲੀ ਹੈ। ਸ੍ਰਿਸ਼ਟੀ ਦੀ ਉਤਸੁਕਤਾ ਲਈ ਉਤਸੁਕਤਾ ਨਾਲ ਪਰਮੇਸ਼ੁਰ ਦੇ ਪੁੱਤਰਾਂ ਦੇ ਪ੍ਰਗਟ ਹੋਣ ਦੀ ਉਡੀਕ ਹੈ. ਕਿਉਂ ਜੋ ਸ੍ਰਿਸ਼ਟੀ ਨੂੰ ਵਿਅਰਥ ਦੇ ਅਧੀਨ ਕੀਤਾ ਗਿਆ ਸੀ, ਆਪਣੀ ਮਰਜ਼ੀ ਨਾਲ ਨਹੀਂ, ਪਰ ਉਸ ਦੇ ਕਾਰਨ ਜਿਸਨੇ ਇਸਨੂੰ ਉਮੀਦ ਵਿੱਚ ਅਧੀਨ ਕੀਤਾ। ਕਿਉਂਕਿ ਸ੍ਰਿਸ਼ਟੀ ਖੁਦ ਵੀ ਭ੍ਰਿਸ਼ਟਾਚਾਰ ਦੇ ਬੰਧਨ ਤੋਂ ਪਰਮੇਸ਼ੁਰ ਦੇ ਬੱਚਿਆਂ ਦੀ ਸ਼ਾਨਦਾਰ ਆਜ਼ਾਦੀ ਵਿੱਚ ਛੁਡਾਈ ਜਾਵੇਗੀ। ਕਿਉਂ ਜੋ ਅਸੀਂ ਜਾਣਦੇ ਹਾਂ ਕਿ ਸਾਰੀ ਸ੍ਰਿਸ਼ਟੀ ਹੁਣ ਤੀਕ ਇੱਕਠਿਆਂ ਜੰਮਣ ਦੀਆਂ ਪੀੜਾਂ ਨਾਲ ਹੰਕਾਰ ਅਤੇ ਮਿਹਨਤ ਕਰਦੀ ਹੈ।</w:t>
      </w:r>
    </w:p>
    <w:p/>
    <w:p>
      <w:r xmlns:w="http://schemas.openxmlformats.org/wordprocessingml/2006/main">
        <w:t xml:space="preserve">ਉਤਪਤ 33:19 ਅਤੇ ਉਸ ਨੇ ਸ਼ਕਮ ਦੇ ਪਿਤਾ ਹਮੋਰ ਦੇ ਪੁੱਤਰਾਂ ਦੇ ਹੱਥੋਂ ਇੱਕ ਖੇਤ ਦਾ ਇੱਕ ਟੁਕੜਾ ਜਿੱਥੇ ਉਸ ਨੇ ਆਪਣਾ ਤੰਬੂ ਵਿਛਾਇਆ ਹੋਇਆ ਸੀ, ਸੌ ਸਿੱਕਿਆਂ ਵਿੱਚ ਮੁੱਲ ਲਿਆ।</w:t>
      </w:r>
    </w:p>
    <w:p/>
    <w:p>
      <w:r xmlns:w="http://schemas.openxmlformats.org/wordprocessingml/2006/main">
        <w:t xml:space="preserve">ਯਾਕੂਬ ਨੇ ਸ਼ਕਮ ਦੇ ਪਿਤਾ ਹਮੋਰ ਦੇ ਬੱਚਿਆਂ ਤੋਂ ਇੱਕ ਸੌ ਰੁਪਏ ਵਿੱਚ ਜ਼ਮੀਨ ਖਰੀਦੀ।</w:t>
      </w:r>
    </w:p>
    <w:p/>
    <w:p>
      <w:r xmlns:w="http://schemas.openxmlformats.org/wordprocessingml/2006/main">
        <w:t xml:space="preserve">1. ਭਵਿੱਖ ਵਿੱਚ ਨਿਵੇਸ਼ ਦੀ ਮਹੱਤਤਾ - ਉਤਪਤ 33:19</w:t>
      </w:r>
    </w:p>
    <w:p/>
    <w:p>
      <w:r xmlns:w="http://schemas.openxmlformats.org/wordprocessingml/2006/main">
        <w:t xml:space="preserve">2. ਬੀਜਣਾ ਅਤੇ ਵੱਢਣਾ - ਉਤਪਤ 33:19</w:t>
      </w:r>
    </w:p>
    <w:p/>
    <w:p>
      <w:r xmlns:w="http://schemas.openxmlformats.org/wordprocessingml/2006/main">
        <w:t xml:space="preserve">1. ਕਹਾਉਤਾਂ 13:22 - "ਇੱਕ ਚੰਗਾ ਆਦਮੀ ਆਪਣੇ ਬੱਚਿਆਂ ਦੇ ਬੱਚਿਆਂ ਲਈ ਵਿਰਾਸਤ ਛੱਡਦਾ ਹੈ: ਅਤੇ ਪਾਪੀ ਦੀ ਦੌਲਤ ਧਰਮੀ ਲਈ ਰੱਖੀ ਜਾਂਦੀ ਹੈ।"</w:t>
      </w:r>
    </w:p>
    <w:p/>
    <w:p>
      <w:r xmlns:w="http://schemas.openxmlformats.org/wordprocessingml/2006/main">
        <w:t xml:space="preserve">2. ਕਹਾਉਤਾਂ 22:7 - "ਅਮੀਰ ਗਰੀਬਾਂ ਉੱਤੇ ਰਾਜ ਕਰਦਾ ਹੈ, ਅਤੇ ਉਧਾਰ ਲੈਣ ਵਾਲਾ ਉਧਾਰ ਦੇਣ ਵਾਲੇ ਦਾ ਸੇਵਕ ਹੁੰਦਾ ਹੈ।"</w:t>
      </w:r>
    </w:p>
    <w:p/>
    <w:p>
      <w:r xmlns:w="http://schemas.openxmlformats.org/wordprocessingml/2006/main">
        <w:t xml:space="preserve">ਉਤਪਤ 33:20 ਅਤੇ ਉਸ ਨੇ ਉੱਥੇ ਇੱਕ ਜਗਵੇਦੀ ਖੜੀ ਕੀਤੀ, ਅਤੇ ਉਹ ਦਾ ਨਾਮ ਏਲੇਲੋਹੇ ਇਸਰਾਏਲ ਰੱਖਿਆ।</w:t>
      </w:r>
    </w:p>
    <w:p/>
    <w:p>
      <w:r xmlns:w="http://schemas.openxmlformats.org/wordprocessingml/2006/main">
        <w:t xml:space="preserve">ਯਾਕੂਬ ਨੇ ਏਸਾਓ ਨਾਲ ਆਪਣੇ ਪੁਨਰ-ਮਿਲਨ ਦੀ ਯਾਦ ਵਿੱਚ ਇੱਕ ਵੇਦੀ ਬਣਾਈ ਅਤੇ ਇਸਦਾ ਨਾਮ "ਏਲੇਲੋਹੇ ਇਜ਼ਰਾਈਲ" ਰੱਖਿਆ।</w:t>
      </w:r>
    </w:p>
    <w:p/>
    <w:p>
      <w:r xmlns:w="http://schemas.openxmlformats.org/wordprocessingml/2006/main">
        <w:t xml:space="preserve">1. ਮੇਲ-ਮਿਲਾਪ ਦੀ ਸ਼ਕਤੀ: ਯਾਕੂਬ ਅਤੇ ਏਸਾਓ ਤੋਂ ਸਬਕ</w:t>
      </w:r>
    </w:p>
    <w:p/>
    <w:p>
      <w:r xmlns:w="http://schemas.openxmlformats.org/wordprocessingml/2006/main">
        <w:t xml:space="preserve">2. ਪ੍ਰਭੂ ਪ੍ਰਤੀ ਵਚਨਬੱਧਤਾ: ਯਾਕੂਬ ਦੀ ਸ਼ੁਕਰਗੁਜ਼ਾਰੀ ਦਾ ਪ੍ਰਗਟਾਵਾ</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ਜ਼ਬੂਰ 107:1 - "ਯਹੋਵਾਹ ਦਾ ਧੰਨਵਾਦ ਕਰੋ, ਕਿਉਂਕਿ ਉਹ ਚੰਗਾ ਹੈ; ਉਸਦਾ ਪਿਆਰ ਸਦਾ ਕਾਇਮ ਰਹਿੰਦਾ ਹੈ।"</w:t>
      </w:r>
    </w:p>
    <w:p/>
    <w:p>
      <w:r xmlns:w="http://schemas.openxmlformats.org/wordprocessingml/2006/main">
        <w:t xml:space="preserve">ਉਤਪਤ 34 ਨੂੰ ਤਿੰਨ ਪੈਰਿਆਂ ਵਿੱਚ ਹੇਠਾਂ ਦਿੱਤੇ ਅਨੁਸਾਰ ਸੰਖੇਪ ਕੀਤਾ ਜਾ ਸਕਦਾ ਹੈ, ਸੰਕੇਤਕ ਆਇਤਾਂ ਦੇ ਨਾਲ:</w:t>
      </w:r>
    </w:p>
    <w:p/>
    <w:p>
      <w:r xmlns:w="http://schemas.openxmlformats.org/wordprocessingml/2006/main">
        <w:t xml:space="preserve">ਪੈਰਾ 1: ਉਤਪਤ 34:1-12 ਵਿੱਚ, ਦੀਨਾਹ, ਯਾਕੂਬ ਅਤੇ ਲੇਆਹ ਦੀ ਧੀ, ਦੇਸ਼ ਦੀਆਂ ਔਰਤਾਂ ਨੂੰ ਮਿਲਣ ਲਈ ਬਾਹਰ ਜਾਂਦੀ ਹੈ। ਸ਼ੇਕੇਮ, ਹਿਵੀਆਂ ਦਾ ਇੱਕ ਰਾਜਕੁਮਾਰ ਅਤੇ ਹਮੋਰ ਦਾ ਪੁੱਤਰ, ਦੀਨਾਹ ਨੂੰ ਦੇਖਦਾ ਹੈ ਅਤੇ ਉਸ ਉੱਤੇ ਮੋਹਿਤ ਹੋ ਜਾਂਦਾ ਹੈ। ਉਹ ਉਸਨੂੰ ਜ਼ਬਰਦਸਤੀ ਲੈ ਜਾਂਦਾ ਹੈ ਅਤੇ ਉਸਦੀ ਉਲੰਘਣਾ ਕਰਦਾ ਹੈ। ਸ਼ੇਕੇਮ ਫਿਰ ਵਿਆਹ ਲਈ ਦੀਨਾਹ ਦਾ ਹੱਥ ਮੰਗਣ ਲਈ ਆਪਣੇ ਪਿਤਾ ਹਮੋਰ ਕੋਲ ਜਾਂਦਾ ਹੈ। ਜਦੋਂ ਯਾਕੂਬ ਨੇ ਸੁਣਿਆ ਕਿ ਦੀਨਾਹ ਨਾਲ ਕੀ ਹੋਇਆ, ਤਾਂ ਉਹ ਉਦੋਂ ਤੱਕ ਚੁੱਪ ਰਿਹਾ ਜਦੋਂ ਤੱਕ ਉਸਦੇ ਪੁੱਤਰ ਖੇਤ ਤੋਂ ਵਾਪਸ ਨਹੀਂ ਆਉਂਦੇ।</w:t>
      </w:r>
    </w:p>
    <w:p/>
    <w:p>
      <w:r xmlns:w="http://schemas.openxmlformats.org/wordprocessingml/2006/main">
        <w:t xml:space="preserve">ਪੈਰਾ 2: ਉਤਪਤ 34:13-24 ਵਿੱਚ ਜਾਰੀ ਰੱਖਣਾ, ਜਦੋਂ ਯਾਕੂਬ ਦੇ ਪੁੱਤਰਾਂ ਨੂੰ ਸ਼ਕਮ ਦੁਆਰਾ ਆਪਣੀ ਭੈਣ ਦੀ ਉਲੰਘਣਾ ਬਾਰੇ ਪਤਾ ਲੱਗਾ, ਤਾਂ ਉਹ ਗੁੱਸੇ ਨਾਲ ਭਰ ਜਾਂਦੇ ਹਨ ਅਤੇ ਧੋਖੇ ਨਾਲ ਬਦਲਾ ਲੈਣ ਦੀ ਸਾਜ਼ਿਸ਼ ਕਰਦੇ ਹਨ। ਉਹ ਇੱਕ ਸ਼ਰਤ 'ਤੇ ਹਮੋਰ ਅਤੇ ਸ਼ਕਮ ਨਾਲ ਸਮਝੌਤਾ ਕਰਨ ਲਈ ਸਹਿਮਤ ਹਨ: ਉਨ੍ਹਾਂ ਦੇ ਸ਼ਹਿਰ ਦੇ ਸਾਰੇ ਆਦਮੀਆਂ ਦੀ ਉਨ੍ਹਾਂ ਵਾਂਗ ਸੁੰਨਤ ਕੀਤੀ ਜਾਵੇ। ਹਿਵੀਆਂ ਨੇ ਇਸ ਪ੍ਰਸਤਾਵ ਨੂੰ ਸਵੀਕਾਰ ਕੀਤਾ ਕਿਉਂਕਿ ਉਹ ਜੈਕਬ ਦੇ ਪਰਿਵਾਰ ਨਾਲ ਸ਼ਾਂਤੀਪੂਰਨ ਸਬੰਧ ਅਤੇ ਅੰਤਰ-ਵਿਆਹ ਚਾਹੁੰਦੇ ਹਨ।</w:t>
      </w:r>
    </w:p>
    <w:p/>
    <w:p>
      <w:r xmlns:w="http://schemas.openxmlformats.org/wordprocessingml/2006/main">
        <w:t xml:space="preserve">ਪੈਰਾ 3: ਉਤਪਤ 34:25-31 ਵਿੱਚ, ਜਦੋਂ ਪੁਰਸ਼ ਅਜੇ ਵੀ ਪ੍ਰਕਿਰਿਆ ਤੋਂ ਬਾਅਦ ਤੀਜੇ ਦਿਨ ਸੁੰਨਤ ਦੇ ਦਰਦ ਤੋਂ ਠੀਕ ਹੋ ਰਹੇ ਹਨ, ਸਿਮਓਨ ਅਤੇ ਲੇਵੀ ਉਨ੍ਹਾਂ ਦੀ ਕਮਜ਼ੋਰੀ ਦਾ ਫਾਇਦਾ ਉਠਾਉਂਦੇ ਹਨ। ਉਹ ਇਕੱਠੇ ਸ਼ਹਿਰ ਵਿੱਚ ਵੜਦੇ ਹਨ ਅਤੇ ਹਮੋਰ ਅਤੇ ਸ਼ਕਮ ਸਮੇਤ ਉੱਥੇ ਦੇ ਹਰ ਆਦਮੀ ਨੂੰ ਮਾਰ ਦਿੰਦੇ ਹਨ। ਉਨ੍ਹਾਂ ਨੇ ਦੀਨਾਹ ਨੂੰ ਸ਼ਕਮ ਦੇ ਘਰੋਂ ਛੁਡਾਇਆ ਅਤੇ ਉਸ ਨੂੰ ਘਰ ਵਾਪਸ ਲੈ ਆਏ। ਜੈਕਬ ਨੇ ਗੁਆਂਢੀ ਕਬੀਲਿਆਂ ਤੋਂ ਸੰਭਾਵੀ ਬਦਲਾ ਲੈਣ ਦੀ ਚਿੰਤਾ ਦੇ ਕਾਰਨ ਸਿਮਓਨ ਅਤੇ ਲੇਵੀ ਨੂੰ ਉਨ੍ਹਾਂ ਦੀਆਂ ਹਿੰਸਕ ਕਾਰਵਾਈਆਂ ਲਈ ਝਿੜਕਿਆ।</w:t>
      </w:r>
    </w:p>
    <w:p/>
    <w:p>
      <w:r xmlns:w="http://schemas.openxmlformats.org/wordprocessingml/2006/main">
        <w:t xml:space="preserve">ਸਾਰੰਸ਼ ਵਿੱਚ:</w:t>
      </w:r>
    </w:p>
    <w:p>
      <w:r xmlns:w="http://schemas.openxmlformats.org/wordprocessingml/2006/main">
        <w:t xml:space="preserve">ਉਤਪਤ 34 ਪੇਸ਼ ਕਰਦਾ ਹੈ:</w:t>
      </w:r>
    </w:p>
    <w:p>
      <w:r xmlns:w="http://schemas.openxmlformats.org/wordprocessingml/2006/main">
        <w:t xml:space="preserve">ਦੀਨਾਹ ਸ਼ਕਮ ਦੁਆਰਾ ਉਲੰਘਣਾ ਕੀਤੀ ਜਾ ਰਹੀ ਹੈ;</w:t>
      </w:r>
    </w:p>
    <w:p>
      <w:r xmlns:w="http://schemas.openxmlformats.org/wordprocessingml/2006/main">
        <w:t xml:space="preserve">ਸ਼ੇਕੇਮ ਆਪਣੇ ਪਿਤਾ ਤੋਂ ਵਿਆਹ ਦੀ ਇਜਾਜ਼ਤ ਮੰਗਦਾ ਹੈ;</w:t>
      </w:r>
    </w:p>
    <w:p>
      <w:r xmlns:w="http://schemas.openxmlformats.org/wordprocessingml/2006/main">
        <w:t xml:space="preserve">ਯਾਕੂਬ ਆਪਣੇ ਪੁੱਤਰਾਂ ਦੇ ਵਾਪਸ ਆਉਣ ਤੱਕ ਚੁੱਪ ਰਿਹਾ।</w:t>
      </w:r>
    </w:p>
    <w:p/>
    <w:p>
      <w:r xmlns:w="http://schemas.openxmlformats.org/wordprocessingml/2006/main">
        <w:t xml:space="preserve">ਯਾਕੂਬ ਦੇ ਪੁੱਤਰ ਸ਼ਕਮ ਦੇ ਵਿਰੁੱਧ ਬਦਲਾ ਲੈਣ ਦੀ ਸਾਜ਼ਿਸ਼ ਰਚ ਰਹੇ ਹਨ;</w:t>
      </w:r>
    </w:p>
    <w:p>
      <w:r xmlns:w="http://schemas.openxmlformats.org/wordprocessingml/2006/main">
        <w:t xml:space="preserve">ਸ਼ਹਿਰ ਦੇ ਸਾਰੇ ਆਦਮੀਆਂ ਦੀ ਸੁੰਨਤ ਕਰਾਉਣ ਲਈ ਧੋਖੇਬਾਜ਼ ਇਕਰਾਰਨਾਮਾ;</w:t>
      </w:r>
    </w:p>
    <w:p>
      <w:r xmlns:w="http://schemas.openxmlformats.org/wordprocessingml/2006/main">
        <w:t xml:space="preserve">ਸਿਮਓਨ ਅਤੇ ਲੇਵੀ ਸੁੰਨਤ ਤੋਂ ਬਾਅਦ ਕਮਜ਼ੋਰ ਆਦਮੀਆਂ ਦਾ ਫਾਇਦਾ ਉਠਾਉਂਦੇ ਹੋਏ ਅਤੇ ਉਨ੍ਹਾਂ ਨੂੰ ਮਾਰਦੇ ਹੋਏ।</w:t>
      </w:r>
    </w:p>
    <w:p/>
    <w:p>
      <w:r xmlns:w="http://schemas.openxmlformats.org/wordprocessingml/2006/main">
        <w:t xml:space="preserve">ਦੀਨਾਹ ਨੂੰ ਬਚਾਇਆ ਜਾ ਰਿਹਾ ਹੈ ਅਤੇ ਘਰ ਵਾਪਸ ਲਿਆਂਦਾ ਜਾ ਰਿਹਾ ਹੈ;</w:t>
      </w:r>
    </w:p>
    <w:p>
      <w:r xmlns:w="http://schemas.openxmlformats.org/wordprocessingml/2006/main">
        <w:t xml:space="preserve">ਜੈਕਬ ਸਿਮਓਨ ਅਤੇ ਲੇਵੀ ਨੂੰ ਉਨ੍ਹਾਂ ਦੀਆਂ ਹਿੰਸਕ ਕਾਰਵਾਈਆਂ ਲਈ ਝਿੜਕ ਰਿਹਾ ਹੈ।</w:t>
      </w:r>
    </w:p>
    <w:p/>
    <w:p>
      <w:r xmlns:w="http://schemas.openxmlformats.org/wordprocessingml/2006/main">
        <w:t xml:space="preserve">ਇਹ ਅਧਿਆਇ ਸ਼ੇਕੇਮ ਦੁਆਰਾ ਦੀਨਾਹ ਦੀ ਉਲੰਘਣਾ ਨੂੰ ਸ਼ਾਮਲ ਕਰਨ ਵਾਲੀ ਦੁਖਦਾਈ ਘਟਨਾ ਨੂੰ ਦਰਸਾਉਂਦਾ ਹੈ, ਜਿਸ ਨਾਲ ਧੋਖੇ, ਬਦਲੇ ਅਤੇ ਹਿੰਸਾ ਨਾਲ ਭਰੀਆਂ ਘਟਨਾਵਾਂ ਦੀ ਇੱਕ ਲੜੀ ਹੁੰਦੀ ਹੈ। ਇਹ ਜੈਕਬ ਦੇ ਪੁੱਤਰਾਂ ਦੀ ਆਪਣੀ ਭੈਣ ਪ੍ਰਤੀ ਸੁਰੱਖਿਆਤਮਕ ਸੁਭਾਅ ਨੂੰ ਉਜਾਗਰ ਕਰਦਾ ਹੈ ਪਰ ਨਾਲ ਹੀ ਨਿਆਂ ਦੀ ਮੰਗ ਕਰਨ ਲਈ ਉਨ੍ਹਾਂ ਦੀ ਤਾਕਤ ਦੀ ਬਹੁਤ ਜ਼ਿਆਦਾ ਵਰਤੋਂ ਨੂੰ ਵੀ ਦਰਸਾਉਂਦਾ ਹੈ। ਕਹਾਣੀ ਗਲਤ ਕੰਮਾਂ ਲਈ ਢੁਕਵੇਂ ਜਵਾਬਾਂ ਅਤੇ ਗੁੱਸੇ ਤੋਂ ਬਾਹਰ ਕੰਮ ਕਰਨ ਦੇ ਨਤੀਜਿਆਂ ਬਾਰੇ ਸਵਾਲ ਉਠਾਉਂਦੀ ਹੈ। ਉਤਪਤ 34 ਨਿਆਂ, ਬਦਲਾ, ਪਰਿਵਾਰਕ ਵਫ਼ਾਦਾਰੀ, ਸੱਭਿਆਚਾਰਕ ਝੜਪਾਂ, ਅਤੇ ਜਲਦਬਾਜ਼ੀ ਦੀਆਂ ਕਾਰਵਾਈਆਂ ਦੇ ਸੰਭਾਵੀ ਪ੍ਰਭਾਵਾਂ ਵਰਗੇ ਵਿਸ਼ਿਆਂ ਦੀ ਪੜਚੋਲ ਕਰਦਾ ਹੈ।</w:t>
      </w:r>
    </w:p>
    <w:p/>
    <w:p>
      <w:r xmlns:w="http://schemas.openxmlformats.org/wordprocessingml/2006/main">
        <w:t xml:space="preserve">ਉਤਪਤ 34:1 ਅਤੇ ਲੇਆਹ ਦੀ ਧੀ ਦੀਨਾਹ ਜਿਹੜੀ ਉਸ ਨੇ ਯਾਕੂਬ ਲਈ ਜੰਮੀ ਸੀ, ਉਸ ਦੇਸ ਦੀਆਂ ਧੀਆਂ ਨੂੰ ਵੇਖਣ ਲਈ ਬਾਹਰ ਗਈ।</w:t>
      </w:r>
    </w:p>
    <w:p/>
    <w:p>
      <w:r xmlns:w="http://schemas.openxmlformats.org/wordprocessingml/2006/main">
        <w:t xml:space="preserve">ਦੀਨਾਹ ਦੇਸ਼ ਦੀਆਂ ਧੀਆਂ ਨੂੰ ਦੇਖਣ ਲਈ ਬਾਹਰ ਗਈ।</w:t>
      </w:r>
    </w:p>
    <w:p/>
    <w:p>
      <w:r xmlns:w="http://schemas.openxmlformats.org/wordprocessingml/2006/main">
        <w:t xml:space="preserve">1. ਉਤਸੁਕਤਾ ਦੀ ਸ਼ਕਤੀ: ਖੋਜੀ ਰੁਚੀ ਦੇ ਲਾਭਾਂ ਦੀ ਪੜਚੋਲ ਕਰਨਾ</w:t>
      </w:r>
    </w:p>
    <w:p/>
    <w:p>
      <w:r xmlns:w="http://schemas.openxmlformats.org/wordprocessingml/2006/main">
        <w:t xml:space="preserve">2. ਖੋਜ ਕਰਨ ਦੀ ਆਜ਼ਾਦੀ: ਖੋਜ ਦੀ ਖੁਸ਼ੀ ਦਾ ਜਸ਼ਨ</w:t>
      </w:r>
    </w:p>
    <w:p/>
    <w:p>
      <w:r xmlns:w="http://schemas.openxmlformats.org/wordprocessingml/2006/main">
        <w:t xml:space="preserve">1. ਕਹਾਉਤਾਂ 25:2 - ਕਿਸੇ ਗੱਲ ਨੂੰ ਛੁਪਾਉਣਾ ਪਰਮੇਸ਼ੁਰ ਦੀ ਮਹਿਮਾ ਹੈ; ਕਿਸੇ ਮਾਮਲੇ ਦੀ ਖੋਜ ਕਰਨਾ ਰਾਜਿਆਂ ਦੀ ਸ਼ਾਨ ਹੈ।</w:t>
      </w:r>
    </w:p>
    <w:p/>
    <w:p>
      <w:r xmlns:w="http://schemas.openxmlformats.org/wordprocessingml/2006/main">
        <w:t xml:space="preserve">2. ਬਿਵਸਥਾ ਸਾਰ 11:19 - ਤੁਸੀਂ ਉਹਨਾਂ ਨੂੰ ਆਪਣੇ ਬੱਚਿਆਂ ਨੂੰ ਸਿਖਾਓ, ਉਹਨਾਂ ਬਾਰੇ ਗੱਲ ਕਰੋ ਜਦੋਂ ਤੁਸੀਂ ਆਪਣੇ ਘਰ ਵਿੱਚ ਬੈਠੇ ਹੋ, ਅਤੇ ਜਦੋਂ ਤੁਸੀਂ ਰਸਤੇ ਵਿੱਚ ਚੱਲ ਰਹੇ ਹੋ, ਅਤੇ ਜਦੋਂ ਤੁਸੀਂ ਲੇਟਦੇ ਹੋ, ਅਤੇ ਜਦੋਂ ਤੁਸੀਂ ਉੱਠਦੇ ਹੋ।</w:t>
      </w:r>
    </w:p>
    <w:p/>
    <w:p>
      <w:r xmlns:w="http://schemas.openxmlformats.org/wordprocessingml/2006/main">
        <w:t xml:space="preserve">ਉਤਪਤ 34:2 ਅਤੇ ਜਦ ਹਮੋਰ ਹਿੱਵੀ ਦੇ ਪੁੱਤਰ ਸ਼ਕਮ ਨੇ ਜੋ ਦੇਸ ਦੇ ਸਰਦਾਰ ਨੇ ਉਹ ਨੂੰ ਵੇਖਿਆ ਤਾਂ ਉਹ ਨੂੰ ਲੈ ਕੇ ਉਹ ਦੇ ਨਾਲ ਲੇਟਿਆ ਅਤੇ ਉਹ ਨੂੰ ਭ੍ਰਿਸ਼ਟ ਕੀਤਾ।</w:t>
      </w:r>
    </w:p>
    <w:p/>
    <w:p>
      <w:r xmlns:w="http://schemas.openxmlformats.org/wordprocessingml/2006/main">
        <w:t xml:space="preserve">ਹਮੋਰ ਹਿੱਵੀ ਦੇ ਪੁੱਤਰ ਸ਼ਕਮ ਨੇ ਯਾਕੂਬ ਦੀ ਧੀ ਦੀਨਾਹ ਨੂੰ ਵੇਖਿਆ ਅਤੇ ਉਸ ਨੂੰ ਲੈ ਕੇ ਆਪਣੇ ਨਾਲ ਲੇਟਿਆ ਅਤੇ ਉਸ ਨੂੰ ਭ੍ਰਿਸ਼ਟ ਕੀਤਾ।</w:t>
      </w:r>
    </w:p>
    <w:p/>
    <w:p>
      <w:r xmlns:w="http://schemas.openxmlformats.org/wordprocessingml/2006/main">
        <w:t xml:space="preserve">1. ਵਿਆਹ ਦੀ ਪਵਿੱਤਰਤਾ ਅਤੇ ਦਿਲ ਦੀ ਸ਼ੁੱਧਤਾ</w:t>
      </w:r>
    </w:p>
    <w:p/>
    <w:p>
      <w:r xmlns:w="http://schemas.openxmlformats.org/wordprocessingml/2006/main">
        <w:t xml:space="preserve">2. ਮਾਫੀ ਅਤੇ ਬਿਨਾਂ ਸ਼ਰਤ ਪਿਆਰ ਦੀ ਸ਼ਕਤੀ</w:t>
      </w:r>
    </w:p>
    <w:p/>
    <w:p>
      <w:r xmlns:w="http://schemas.openxmlformats.org/wordprocessingml/2006/main">
        <w:t xml:space="preserve">1. ਮੱਤੀ 5:27-30 ਤੁਸੀਂ ਸੁਣਿਆ ਹੈ ਕਿ ਇਹ ਕਿਹਾ ਗਿਆ ਸੀ, ਤੂੰ ਵਿਭਚਾਰ ਨਾ ਕਰ। ਪਰ ਮੈਂ ਤੁਹਾਨੂੰ ਆਖਦਾ ਹਾਂ ਕਿ ਹਰ ਕੋਈ ਜੋ ਕਿਸੇ ਤੀਵੀਂ ਨੂੰ ਕਾਮ-ਵਾਸਨਾ ਨਾਲ ਵੇਖਦਾ ਹੈ, ਉਹ ਪਹਿਲਾਂ ਹੀ ਆਪਣੇ ਮਨ ਵਿੱਚ ਉਸ ਨਾਲ ਵਿਭਚਾਰ ਕਰ ਚੁੱਕਾ ਹੈ।</w:t>
      </w:r>
    </w:p>
    <w:p/>
    <w:p>
      <w:r xmlns:w="http://schemas.openxmlformats.org/wordprocessingml/2006/main">
        <w:t xml:space="preserve">2. ਅਫ਼ਸੀਆਂ 4:31-32 ਸਾਰੀ ਕੁੜੱਤਣ, ਕ੍ਰੋਧ, ਕ੍ਰੋਧ ਅਤੇ ਰੌਲਾ-ਰੱਪਾ ਅਤੇ ਨਿੰਦਿਆ ਤੁਹਾਡੇ ਤੋਂ ਸਾਰੀ ਬੁਰਿਆਈ ਸਮੇਤ ਦੂਰ ਕੀਤੀ ਜਾਵੇ। ਇੱਕ ਦੂਜੇ ਨਾਲ ਦਿਆਲੂ, ਕੋਮਲ ਦਿਲ, ਇੱਕ ਦੂਜੇ ਨੂੰ ਮਾਫ਼ ਕਰੋ, ਜਿਵੇਂ ਮਸੀਹ ਵਿੱਚ ਪਰਮੇਸ਼ੁਰ ਨੇ ਤੁਹਾਨੂੰ ਮਾਫ਼ ਕੀਤਾ ਹੈ।</w:t>
      </w:r>
    </w:p>
    <w:p/>
    <w:p>
      <w:r xmlns:w="http://schemas.openxmlformats.org/wordprocessingml/2006/main">
        <w:t xml:space="preserve">ਉਤਪਤ 34:3 ਅਤੇ ਉਹ ਦੀ ਜਾਨ ਯਾਕੂਬ ਦੀ ਧੀ ਦੀਨਾਹ ਨਾਲ ਜੁੜ ਗਈ, ਅਤੇ ਉਸ ਨੇ ਕੁੜੀ ਨੂੰ ਪਿਆਰ ਕੀਤਾ, ਅਤੇ ਕੁੜੀ ਨਾਲ ਪਿਆਰ ਨਾਲ ਗੱਲ ਕੀਤੀ।</w:t>
      </w:r>
    </w:p>
    <w:p/>
    <w:p>
      <w:r xmlns:w="http://schemas.openxmlformats.org/wordprocessingml/2006/main">
        <w:t xml:space="preserve">ਯਾਕੂਬ ਦਾ ਪੁੱਤਰ ਸ਼ਕਮ ਦੀਨਾਹ ਨਾਲ ਬਹੁਤ ਪਿਆਰ ਕਰਦਾ ਸੀ।</w:t>
      </w:r>
    </w:p>
    <w:p/>
    <w:p>
      <w:r xmlns:w="http://schemas.openxmlformats.org/wordprocessingml/2006/main">
        <w:t xml:space="preserve">1. ਪਿਆਰ ਦੀ ਸ਼ਕਤੀ ਅਤੇ ਇਹ ਸਾਨੂੰ ਆਪਣੇ ਆਪ ਨੂੰ ਬਿਹਤਰ ਬਣਾਉਣ ਲਈ ਕਿਵੇਂ ਪ੍ਰੇਰਿਤ ਕਰ ਸਕਦੀ ਹੈ।</w:t>
      </w:r>
    </w:p>
    <w:p/>
    <w:p>
      <w:r xmlns:w="http://schemas.openxmlformats.org/wordprocessingml/2006/main">
        <w:t xml:space="preserve">2. ਦਿਆਲਤਾ ਦੀ ਮਹੱਤਤਾ ਅਤੇ ਇਹ ਸਾਨੂੰ ਪਰਮੇਸ਼ੁਰ ਦੇ ਨੇੜੇ ਕਿਵੇਂ ਲਿਆ ਸਕਦੀ ਹੈ।</w:t>
      </w:r>
    </w:p>
    <w:p/>
    <w:p>
      <w:r xmlns:w="http://schemas.openxmlformats.org/wordprocessingml/2006/main">
        <w:t xml:space="preserve">1. 1 ਕੁਰਿੰਥੀਆਂ 13: 4-7 "ਪ੍ਰੇਮ ਧੀਰਜਵਾਨ ਅਤੇ ਦਿਆਲੂ ਹੈ; ਪਿਆਰ ਈਰਖਾ ਜਾਂ ਸ਼ੇਖ਼ੀ ਨਹੀਂ ਕਰਦਾ; ਇਹ ਹੰਕਾਰੀ ਜਾਂ ਰੁੱਖਾ ਨਹੀਂ ਹੈ, ਇਹ ਆਪਣੇ ਤਰੀਕੇ ਨਾਲ ਜ਼ਿੱਦ ਨਹੀਂ ਕਰਦਾ; ਇਹ ਚਿੜਚਿੜਾ ਜਾਂ ਗੁੱਸਾ ਨਹੀਂ ਕਰਦਾ; ਇਹ ਖੁਸ਼ ਨਹੀਂ ਹੁੰਦਾ ਗਲਤ ਕੰਮ 'ਤੇ,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2. ਮੱਤੀ 22:37-40 "ਅਤੇ ਉਸ ਨੇ ਉਸਨੂੰ ਕਿਹਾ, 'ਤੂੰ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ਵਾਂਗ ਪਿਆਰ ਕਰੋ। ਇਨ੍ਹਾਂ ਦੋ ਹੁਕਮਾਂ 'ਤੇ ਸਾਰਾ ਕਾਨੂੰਨ ਅਤੇ ਨਬੀਆਂ ਨਿਰਭਰ ਕਰਦਾ ਹੈ।'</w:t>
      </w:r>
    </w:p>
    <w:p/>
    <w:p>
      <w:r xmlns:w="http://schemas.openxmlformats.org/wordprocessingml/2006/main">
        <w:t xml:space="preserve">ਉਤਪਤ 34:4 ਅਤੇ ਸ਼ਕਮ ਨੇ ਆਪਣੇ ਪਿਤਾ ਹਮੋਰ ਨੂੰ ਆਖਿਆ, ਇਸ ਕੁੜੀ ਨੂੰ ਮੇਰੀ ਪਤਨੀ ਬਣਾ ਦੇ।</w:t>
      </w:r>
    </w:p>
    <w:p/>
    <w:p>
      <w:r xmlns:w="http://schemas.openxmlformats.org/wordprocessingml/2006/main">
        <w:t xml:space="preserve">ਸ਼ੇਕੇਮ ਨੇ ਆਪਣੇ ਪਿਤਾ ਨੂੰ ਕਿਹਾ ਕਿ ਉਹ ਉਸਨੂੰ ਇੱਕ ਪਤਨੀ ਦੇ ਰੂਪ ਵਿੱਚ ਲੈ ਜਾਵੇ।</w:t>
      </w:r>
    </w:p>
    <w:p/>
    <w:p>
      <w:r xmlns:w="http://schemas.openxmlformats.org/wordprocessingml/2006/main">
        <w:t xml:space="preserve">1. ਰਿਸ਼ਤਿਆਂ ਵਿੱਚ ਸਮਝਦਾਰੀ ਨਾਲ ਫੈਸਲੇ ਲੈਣ ਦੀ ਮਹੱਤਤਾ।</w:t>
      </w:r>
    </w:p>
    <w:p/>
    <w:p>
      <w:r xmlns:w="http://schemas.openxmlformats.org/wordprocessingml/2006/main">
        <w:t xml:space="preserve">2. ਵਿਆਹ ਦੀ ਪਵਿੱਤਰਤਾ ਦੀ ਕਦਰ ਕਰਨ ਦਾ ਮਹੱਤਵ।</w:t>
      </w:r>
    </w:p>
    <w:p/>
    <w:p>
      <w:r xmlns:w="http://schemas.openxmlformats.org/wordprocessingml/2006/main">
        <w:t xml:space="preserve">1. ਕਹਾਉਤਾਂ 10:23- ਗਲਤ ਕਰਨਾ ਮੂਰਖ ਲਈ ਮਜ਼ਾਕ ਵਾਂਗ ਹੈ, ਪਰ ਸਮਝਦਾਰ ਆਦਮੀ ਲਈ ਬੁੱਧੀ ਖੁਸ਼ੀ ਹੈ।</w:t>
      </w:r>
    </w:p>
    <w:p/>
    <w:p>
      <w:r xmlns:w="http://schemas.openxmlformats.org/wordprocessingml/2006/main">
        <w:t xml:space="preserve">2. 1 ਕੁਰਿੰਥੀਆਂ 7:1-2 ਹੁਣ ਉਨ੍ਹਾਂ ਮਾਮਲਿਆਂ ਬਾਰੇ ਜਿਨ੍ਹਾਂ ਬਾਰੇ ਤੁਸੀਂ ਲਿਖਿਆ ਹੈ: ਮਰਦ ਲਈ ਇਹ ਚੰਗਾ ਹੈ ਕਿ ਉਹ ਕਿਸੇ ਔਰਤ ਨਾਲ ਜਿਨਸੀ ਸੰਬੰਧ ਨਾ ਰੱਖੇ। ਪਰ ਜਿਨਸੀ ਅਨੈਤਿਕਤਾ ਦੇ ਪਰਤਾਵੇ ਦੇ ਕਾਰਨ, ਹਰੇਕ ਆਦਮੀ ਨੂੰ ਆਪਣੀ ਪਤਨੀ ਅਤੇ ਹਰ ਔਰਤ ਦਾ ਆਪਣਾ ਪਤੀ ਹੋਣਾ ਚਾਹੀਦਾ ਹੈ.</w:t>
      </w:r>
    </w:p>
    <w:p/>
    <w:p>
      <w:r xmlns:w="http://schemas.openxmlformats.org/wordprocessingml/2006/main">
        <w:t xml:space="preserve">ਉਤਪਤ 34:5 ਅਤੇ ਯਾਕੂਬ ਨੇ ਸੁਣਿਆ ਕਿ ਉਸ ਨੇ ਆਪਣੀ ਧੀ ਦੀਨਾਹ ਨੂੰ ਭ੍ਰਿਸ਼ਟ ਕਰ ਦਿੱਤਾ ਹੈ, ਹੁਣ ਉਹ ਦੇ ਪੁੱਤਰ ਖੇਤ ਵਿੱਚ ਆਪਣੇ ਡੰਗਰਾਂ ਦੇ ਨਾਲ ਸਨ ਅਤੇ ਯਾਕੂਬ ਉਨ੍ਹਾਂ ਦੇ ਆਉਣ ਤੱਕ ਚੁੱਪ ਰਿਹਾ।</w:t>
      </w:r>
    </w:p>
    <w:p/>
    <w:p>
      <w:r xmlns:w="http://schemas.openxmlformats.org/wordprocessingml/2006/main">
        <w:t xml:space="preserve">ਯਾਕੂਬ ਬਹੁਤ ਦੁਖੀ ਹੋਇਆ ਜਦੋਂ ਉਸ ਨੂੰ ਪਤਾ ਲੱਗਾ ਕਿ ਦੀਨਾਹ ਨੂੰ ਪਲੀਤ ਕੀਤਾ ਗਿਆ ਹੈ, ਪਰ ਉਹ ਉਦੋਂ ਤੱਕ ਚੁੱਪ ਰਿਹਾ ਜਦੋਂ ਤੱਕ ਉਸ ਦੇ ਪੁੱਤਰ ਵਾਪਸ ਨਹੀਂ ਆਉਂਦੇ।</w:t>
      </w:r>
    </w:p>
    <w:p/>
    <w:p>
      <w:r xmlns:w="http://schemas.openxmlformats.org/wordprocessingml/2006/main">
        <w:t xml:space="preserve">1. ਧੀਰਜ ਦੀ ਸ਼ਕਤੀ: ਯਾਕੂਬ ਦੀ ਚੁੱਪ ਕਿਵੇਂ ਮੁਸ਼ਕਲ ਹਾਲਾਤਾਂ ਨੂੰ ਸੰਭਾਲਣ ਵਿੱਚ ਸਾਡੀ ਮਦਦ ਕਰ ਸਕਦੀ ਹੈ</w:t>
      </w:r>
    </w:p>
    <w:p/>
    <w:p>
      <w:r xmlns:w="http://schemas.openxmlformats.org/wordprocessingml/2006/main">
        <w:t xml:space="preserve">2. ਤੁਹਾਡੇ ਸ਼ਬਦਾਂ ਦਾ ਭਾਰ: ਬਹੁਤ ਜਲਦੀ ਬੋਲਣ ਦੇ ਨਤੀਜੇ</w:t>
      </w:r>
    </w:p>
    <w:p/>
    <w:p>
      <w:r xmlns:w="http://schemas.openxmlformats.org/wordprocessingml/2006/main">
        <w:t xml:space="preserve">1. ਕਹਾਉਤਾਂ 15:28 - ਧਰਮੀ ਦਾ ਦਿਲ ਜਵਾਬ ਦੇਣ ਲਈ ਅਧਿਐਨ ਕਰਦਾ ਹੈ, ਪਰ ਦੁਸ਼ਟ ਦਾ ਮੂੰਹ ਬੁਰੀਆਂ ਗੱਲਾਂ ਨੂੰ ਡੋਲ੍ਹਦਾ ਹੈ।</w:t>
      </w:r>
    </w:p>
    <w:p/>
    <w:p>
      <w:r xmlns:w="http://schemas.openxmlformats.org/wordprocessingml/2006/main">
        <w:t xml:space="preserve">2. ਯਾਕੂਬ 1:19-20 - ਇਸ ਲਈ, ਮੇਰੇ ਪਿਆਰੇ ਭਰਾਵੋ, ਹਰ ਮਨੁੱਖ ਸੁਣਨ ਵਿੱਚ ਤੇਜ਼, ਬੋਲਣ ਵਿੱਚ ਧੀਮਾ, ਕ੍ਰੋਧ ਵਿੱਚ ਧੀਰਾ ਹੋਵੇ: ਕਿਉਂਕਿ ਮਨੁੱਖ ਦਾ ਕ੍ਰੋਧ ਪਰਮੇਸ਼ੁਰ ਦੀ ਧਾਰਮਿਕਤਾ ਨੂੰ ਕੰਮ ਨਹੀਂ ਕਰਦਾ।</w:t>
      </w:r>
    </w:p>
    <w:p/>
    <w:p>
      <w:r xmlns:w="http://schemas.openxmlformats.org/wordprocessingml/2006/main">
        <w:t xml:space="preserve">ਉਤਪਤ 34:6 ਅਤੇ ਸ਼ਕਮ ਦਾ ਪਿਤਾ ਹਮੋਰ ਯਾਕੂਬ ਦੇ ਨਾਲ ਗੱਲ ਕਰਨ ਲਈ ਬਾਹਰ ਗਿਆ।</w:t>
      </w:r>
    </w:p>
    <w:p/>
    <w:p>
      <w:r xmlns:w="http://schemas.openxmlformats.org/wordprocessingml/2006/main">
        <w:t xml:space="preserve">ਹਾਮੋਰ ਜੈਕਬ ਨਾਲ ਗੱਲਬਾਤ ਕਰਨ ਲਈ ਉਸ ਨੂੰ ਮਿਲਣ ਜਾਂਦਾ ਹੈ।</w:t>
      </w:r>
    </w:p>
    <w:p/>
    <w:p>
      <w:r xmlns:w="http://schemas.openxmlformats.org/wordprocessingml/2006/main">
        <w:t xml:space="preserve">1. ਰਿਸ਼ਤਿਆਂ ਵਿੱਚ ਸੰਚਾਰ ਦੀ ਮਹੱਤਤਾ</w:t>
      </w:r>
    </w:p>
    <w:p/>
    <w:p>
      <w:r xmlns:w="http://schemas.openxmlformats.org/wordprocessingml/2006/main">
        <w:t xml:space="preserve">2. ਮੁਸ਼ਕਲ ਸਮਿਆਂ ਵਿੱਚ ਸੁਲ੍ਹਾ ਅਤੇ ਸਮਝ ਦੀ ਮੰਗ ਕਰਨਾ</w:t>
      </w:r>
    </w:p>
    <w:p/>
    <w:p>
      <w:r xmlns:w="http://schemas.openxmlformats.org/wordprocessingml/2006/main">
        <w:t xml:space="preserve">1. ਕਹਾਉਤਾਂ 17:27-28 - ਜੋ ਆਪਣੇ ਸ਼ਬਦਾਂ ਨੂੰ ਰੋਕਦਾ ਹੈ ਉਹ ਗਿਆਨ ਰੱਖਦਾ ਹੈ, ਅਤੇ ਜਿਸ ਕੋਲ ਠੰਡਾ ਆਤਮਾ ਹੈ ਉਹ ਸਮਝਦਾਰ ਹੈ। ਚੁੱਪ ਰਹਿਣ ਵਾਲਾ ਮੂਰਖ ਵੀ ਸਿਆਣਾ ਸਮਝਿਆ ਜਾਂਦਾ ਹੈ। ਜਦੋਂ ਉਹ ਆਪਣੇ ਬੁੱਲ੍ਹ ਬੰਦ ਕਰ ਲੈਂਦਾ ਹੈ, ਤਾਂ ਉਹ ਬੁੱਧੀਮਾਨ ਮੰਨਿਆ ਜਾਂਦਾ ਹੈ।</w:t>
      </w:r>
    </w:p>
    <w:p/>
    <w:p>
      <w:r xmlns:w="http://schemas.openxmlformats.org/wordprocessingml/2006/main">
        <w:t xml:space="preserve">2. ਯਾਕੂਬ 3:17-18 - ਪਰ ਉਪਰੋਕਤ ਤੋਂ ਬੁੱਧ ਪਹਿਲਾਂ ਸ਼ੁੱਧ, ਫਿਰ ਸ਼ਾਂਤੀਪੂਰਨ, ਕੋਮਲ, ਤਰਕ ਲਈ ਖੁੱਲ੍ਹੀ, ਦਇਆ ਅਤੇ ਚੰਗੇ ਫਲਾਂ ਨਾਲ ਭਰਪੂਰ, ਨਿਰਪੱਖ ਅਤੇ ਸੁਹਿਰਦ ਹੈ। ਅਤੇ ਧਰਮ ਦੀ ਵਾਢੀ ਸ਼ਾਂਤੀ ਵਿੱਚ ਬੀਜਣ ਵਾਲਿਆਂ ਦੁਆਰਾ ਕੀਤੀ ਜਾਂਦੀ ਹੈ।</w:t>
      </w:r>
    </w:p>
    <w:p/>
    <w:p>
      <w:r xmlns:w="http://schemas.openxmlformats.org/wordprocessingml/2006/main">
        <w:t xml:space="preserve">ਉਤਪਤ 34:7 ਅਤੇ ਯਾਕੂਬ ਦੇ ਪੁੱਤਰਾਂ ਨੇ ਇਹ ਸੁਣ ਕੇ ਖੇਤੋਂ ਬਾਹਰ ਆ ਗਏ, ਅਤੇ ਉਹ ਮਨੁੱਖ ਉਦਾਸ ਹੋਏ ਅਤੇ ਉਹ ਬਹੁਤ ਕ੍ਰੋਧਿਤ ਹੋਏ, ਕਿਉਂਕਿ ਉਸ ਨੇ ਯਾਕੂਬ ਦੀ ਧੀ ਨਾਲ ਝੂਠ ਬੋਲ ਕੇ ਇਸਰਾਏਲ ਵਿੱਚ ਮੂਰਖਤਾਈ ਕੀਤੀ ਸੀ। ਜੋ ਕੰਮ ਨਹੀਂ ਕੀਤਾ ਜਾਣਾ ਚਾਹੀਦਾ ਹੈ।</w:t>
      </w:r>
    </w:p>
    <w:p/>
    <w:p>
      <w:r xmlns:w="http://schemas.openxmlformats.org/wordprocessingml/2006/main">
        <w:t xml:space="preserve">ਜਦੋਂ ਯਾਕੂਬ ਦੇ ਪੁੱਤਰਾਂ ਨੇ ਆਪਣੀ ਭੈਣ ਦੀ ਉਲੰਘਣਾ ਬਾਰੇ ਸੁਣਿਆ ਤਾਂ ਉਹ ਉਦਾਸ ਅਤੇ ਗੁੱਸੇ ਨਾਲ ਭਰ ਗਏ।</w:t>
      </w:r>
    </w:p>
    <w:p/>
    <w:p>
      <w:r xmlns:w="http://schemas.openxmlformats.org/wordprocessingml/2006/main">
        <w:t xml:space="preserve">1. ਪਰਿਵਾਰਕ ਸਨਮਾਨ ਦੀ ਰੱਖਿਆ ਦੀ ਮਹੱਤਤਾ ਅਤੇ ਇਸ ਦੀ ਉਲੰਘਣਾ ਕਰਨ ਦੇ ਨਤੀਜੇ।</w:t>
      </w:r>
    </w:p>
    <w:p/>
    <w:p>
      <w:r xmlns:w="http://schemas.openxmlformats.org/wordprocessingml/2006/main">
        <w:t xml:space="preserve">2. ਪਰਮਾਤਮਾ ਦੇ ਹੁਕਮਾਂ ਦੀ ਪਾਲਣਾ ਕਰਨ ਦੀ ਮਹੱਤਤਾ ਅਤੇ ਉਹਨਾਂ ਦੀ ਅਣਦੇਖੀ ਦੇ ਨਤੀਜੇ.</w:t>
      </w:r>
    </w:p>
    <w:p/>
    <w:p>
      <w:r xmlns:w="http://schemas.openxmlformats.org/wordprocessingml/2006/main">
        <w:t xml:space="preserve">1. 1 ਥੱਸਲੁਨੀਕੀਆਂ 4:3-5 - ਕਿਉਂਕਿ ਇਹ ਪਰਮੇਸ਼ੁਰ ਦੀ ਇੱਛਾ ਹੈ, ਤੁਹਾਡੀ ਪਵਿੱਤਰਤਾ ਵੀ, ਕਿ ਤੁਸੀਂ ਹਰਾਮਕਾਰੀ ਤੋਂ ਪਰਹੇਜ਼ ਕਰੋ: ਕਿ ਤੁਹਾਡੇ ਵਿੱਚੋਂ ਹਰ ਇੱਕ ਨੂੰ ਪਤਾ ਹੋਣਾ ਚਾਹੀਦਾ ਹੈ ਕਿ ਪਵਿੱਤਰਤਾ ਅਤੇ ਸਨਮਾਨ ਵਿੱਚ ਆਪਣਾ ਭਾਂਡਾ ਕਿਵੇਂ ਰੱਖਣਾ ਹੈ; ਵਾਸਨਾ ਦੀ ਲਾਲਸਾ ਵਿੱਚ ਨਹੀਂ, ਪਰ ਪਰਾਈਆਂ ਕੌਮਾਂ ਵਾਂਗ ਜੋ ਪਰਮੇਸ਼ੁਰ ਨੂੰ ਨਹੀਂ ਜਾਣਦੇ।</w:t>
      </w:r>
    </w:p>
    <w:p/>
    <w:p>
      <w:r xmlns:w="http://schemas.openxmlformats.org/wordprocessingml/2006/main">
        <w:t xml:space="preserve">2. ਕਹਾਉਤਾਂ 6:20-23 - ਮੇਰੇ ਪੁੱਤਰ, ਆਪਣੇ ਪਿਤਾ ਦੇ ਹੁਕਮ ਦੀ ਪਾਲਨਾ ਕਰ, ਅਤੇ ਆਪਣੀ ਮਾਂ ਦੇ ਕਾਨੂੰਨ ਨੂੰ ਨਾ ਤਿਆਗ: ਉਹਨਾਂ ਨੂੰ ਆਪਣੇ ਦਿਲ ਵਿੱਚ ਨਿਰੰਤਰ ਬੰਨ੍ਹੋ, ਅਤੇ ਉਹਨਾਂ ਨੂੰ ਆਪਣੀ ਗਰਦਨ ਵਿੱਚ ਬੰਨ੍ਹੋ। ਜਦੋਂ ਤੁਸੀਂ ਜਾਂਦੇ ਹੋ, ਇਹ ਤੁਹਾਡੀ ਅਗਵਾਈ ਕਰੇਗਾ; ਜਦੋਂ ਤੁਸੀਂ ਸੌਂਦੇ ਹੋ, ਇਹ ਤੁਹਾਡੀ ਰੱਖਿਆ ਕਰੇਗਾ। ਅਤੇ ਜਦੋਂ ਤੁਸੀਂ ਜਾਗਦੇ ਹੋ, ਇਹ ਤੁਹਾਡੇ ਨਾਲ ਗੱਲ ਕਰੇਗਾ। ਕਿਉਂਕਿ ਹੁਕਮ ਇੱਕ ਦੀਵਾ ਹੈ; ਅਤੇ ਕਾਨੂੰਨ ਚਾਨਣ ਹੈ; ਅਤੇ ਸਿੱਖਿਆ ਦੀ ਤਾੜਨਾ ਜੀਵਨ ਦਾ ਰਾਹ ਹੈ।</w:t>
      </w:r>
    </w:p>
    <w:p/>
    <w:p>
      <w:r xmlns:w="http://schemas.openxmlformats.org/wordprocessingml/2006/main">
        <w:t xml:space="preserve">ਉਤਪਤ 34:8 ਅਤੇ ਹਮੋਰ ਨੇ ਉਨ੍ਹਾਂ ਨਾਲ ਗੱਲ ਕੀਤੀ ਅਤੇ ਆਖਿਆ, ਮੇਰੇ ਪੁੱਤਰ ਸ਼ਕਮ ਦੀ ਜਾਨ ਤੁਹਾਡੀ ਧੀ ਲਈ ਤਰਸਦੀ ਹੈ, ਮੈਂ ਬੇਨਤੀ ਕਰਦਾ ਹਾਂ ਕਿ ਤੁਸੀਂ ਉਹ ਨੂੰ ਪਤਨੀ ਦੇ ਦਿਓ।</w:t>
      </w:r>
    </w:p>
    <w:p/>
    <w:p>
      <w:r xmlns:w="http://schemas.openxmlformats.org/wordprocessingml/2006/main">
        <w:t xml:space="preserve">ਹਮੋਰ ਨੇ ਆਪਣੇ ਪੁੱਤਰ ਸ਼ੇਕੇਮ ਅਤੇ ਜੈਕਬ ਦੀ ਧੀ ਵਿਚਕਾਰ ਗੱਠਜੋੜ ਦਾ ਪ੍ਰਸਤਾਵ ਦਿੱਤਾ।</w:t>
      </w:r>
    </w:p>
    <w:p/>
    <w:p>
      <w:r xmlns:w="http://schemas.openxmlformats.org/wordprocessingml/2006/main">
        <w:t xml:space="preserve">1: ਜਦੋਂ ਕਿਸੇ ਮੁਸ਼ਕਲ ਫੈਸਲੇ ਦਾ ਸਾਮ੍ਹਣਾ ਕਰਨਾ ਪੈਂਦਾ ਹੈ, ਤਾਂ ਅਧਿਕਾਰਤ ਲੋਕਾਂ ਤੋਂ ਸਲਾਹ ਲੈਣੀ ਜ਼ਰੂਰੀ ਹੈ।</w:t>
      </w:r>
    </w:p>
    <w:p/>
    <w:p>
      <w:r xmlns:w="http://schemas.openxmlformats.org/wordprocessingml/2006/main">
        <w:t xml:space="preserve">2: ਪਰਿਵਾਰਕ ਏਕਤਾ ਦੀ ਮਹੱਤਤਾ ਅਤੇ ਸਾਡੇ ਰਿਸ਼ਤਿਆਂ ਵਿੱਚ ਸ਼ਾਂਤੀ ਦੀ ਲੋੜ ਹੈ।</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p>
      <w:r xmlns:w="http://schemas.openxmlformats.org/wordprocessingml/2006/main">
        <w:t xml:space="preserve">ਉਤਪਤ 34:9 ਅਤੇ ਤੁਸੀਂ ਸਾਡੇ ਨਾਲ ਵਿਆਹ ਕਰਵਾਓ ਅਤੇ ਆਪਣੀਆਂ ਧੀਆਂ ਸਾਨੂੰ ਦਿਓ ਅਤੇ ਸਾਡੀਆਂ ਧੀਆਂ ਨੂੰ ਆਪਣੇ ਕੋਲ ਲੈ ਜਾਓ।</w:t>
      </w:r>
    </w:p>
    <w:p/>
    <w:p>
      <w:r xmlns:w="http://schemas.openxmlformats.org/wordprocessingml/2006/main">
        <w:t xml:space="preserve">ਯਾਕੂਬ ਦੇ ਪੁੱਤਰਾਂ ਨੇ ਸ਼ਕਮ ਦੇ ਲੋਕਾਂ ਨੂੰ ਆਪਣੀਆਂ ਧੀਆਂ ਦਾ ਅਦਲਾ-ਬਦਲੀ ਕਰਕੇ ਉਨ੍ਹਾਂ ਨਾਲ ਵਿਆਹ ਕਰਵਾਉਣ ਲਈ ਕਿਹਾ।</w:t>
      </w:r>
    </w:p>
    <w:p/>
    <w:p>
      <w:r xmlns:w="http://schemas.openxmlformats.org/wordprocessingml/2006/main">
        <w:t xml:space="preserve">1. ਭਾਈਚਾਰਿਆਂ ਦਰਮਿਆਨ ਮਜ਼ਬੂਤ ਸਬੰਧ ਬਣਾਉਣ ਲਈ ਅੰਤਰ-ਵਿਆਹ ਦੀ ਮਹੱਤਤਾ।</w:t>
      </w:r>
    </w:p>
    <w:p/>
    <w:p>
      <w:r xmlns:w="http://schemas.openxmlformats.org/wordprocessingml/2006/main">
        <w:t xml:space="preserve">2. ਸੱਭਿਆਚਾਰਕ ਰੁਕਾਵਟਾਂ ਤੋਂ ਪਰੇ ਦੇਖਣ ਅਤੇ ਰਿਸ਼ਤਿਆਂ ਵਿੱਚ ਵਿਭਿੰਨਤਾ ਨੂੰ ਅਪਣਾਉਣ ਦੀ ਲੋੜ ਹੈ।</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ਅਫ਼ਸੀਆਂ 4:2-3 - "ਪੂਰੀ ਤਰ੍ਹਾਂ ਨਿਮਰ ਅਤੇ ਕੋਮਲ ਬਣੋ; ਧੀਰਜ ਰੱਖੋ, ਪਿਆਰ ਵਿੱਚ ਇੱਕ ਦੂਜੇ ਨੂੰ ਸਹਿਣ ਕਰੋ। ਸ਼ਾਂਤੀ ਦੇ ਬੰਧਨ ਦੁਆਰਾ ਆਤਮਾ ਦੀ ਏਕਤਾ ਨੂੰ ਬਣਾਈ ਰੱਖਣ ਲਈ ਹਰ ਕੋਸ਼ਿਸ਼ ਕਰੋ।"</w:t>
      </w:r>
    </w:p>
    <w:p/>
    <w:p>
      <w:r xmlns:w="http://schemas.openxmlformats.org/wordprocessingml/2006/main">
        <w:t xml:space="preserve">ਉਤਪਤ 34:10 ਅਤੇ ਤੁਸੀਂ ਸਾਡੇ ਨਾਲ ਰਹੋਗੇ, ਅਤੇ ਧਰਤੀ ਤੁਹਾਡੇ ਅੱਗੇ ਹੋਵੇਗੀ। ਤੁਸੀਂ ਉਸ ਵਿੱਚ ਰਹੋ ਅਤੇ ਵਪਾਰ ਕਰੋ, ਅਤੇ ਤੁਹਾਨੂੰ ਉਸ ਵਿੱਚ ਜਾਇਦਾਦ ਪ੍ਰਾਪਤ ਕਰੋ।</w:t>
      </w:r>
    </w:p>
    <w:p/>
    <w:p>
      <w:r xmlns:w="http://schemas.openxmlformats.org/wordprocessingml/2006/main">
        <w:t xml:space="preserve">ਸ਼ਕਮ ਦੇ ਲੋਕ ਯਾਕੂਬ ਦੇ ਪਰਿਵਾਰ ਨੂੰ ਉਨ੍ਹਾਂ ਦੇ ਵਿਚਕਾਰ ਰਹਿਣ ਅਤੇ ਜਾਇਦਾਦ ਪ੍ਰਾਪਤ ਕਰਨ ਦੇ ਤਰੀਕੇ ਵਜੋਂ ਜ਼ਮੀਨ ਦਾ ਫਾਇਦਾ ਉਠਾਉਣ ਲਈ ਸੱਦਾ ਦੇ ਰਹੇ ਹਨ।</w:t>
      </w:r>
    </w:p>
    <w:p/>
    <w:p>
      <w:r xmlns:w="http://schemas.openxmlformats.org/wordprocessingml/2006/main">
        <w:t xml:space="preserve">1. ਜਦੋਂ ਅਸੀਂ ਉਸ ਦੇ ਆਗਿਆਕਾਰ ਹੁੰਦੇ ਹਾਂ ਤਾਂ ਪਰਮੇਸ਼ੁਰ ਸਾਨੂੰ ਚੀਜ਼ਾਂ ਪ੍ਰਾਪਤ ਕਰਨ ਦੇ ਸਾਧਨ ਪ੍ਰਦਾਨ ਕਰਦਾ ਹੈ।</w:t>
      </w:r>
    </w:p>
    <w:p/>
    <w:p>
      <w:r xmlns:w="http://schemas.openxmlformats.org/wordprocessingml/2006/main">
        <w:t xml:space="preserve">2. ਜੇਕਰ ਅਸੀਂ ਰੱਬ ਵਿੱਚ ਭਰੋਸਾ ਰੱਖਦੇ ਹਾਂ ਤਾਂ ਅਸੀਂ ਦੂਜਿਆਂ ਦੀ ਉਦਾਰਤਾ ਦੁਆਰਾ ਜਾਇਦਾਦ ਅਤੇ ਸਫਲਤਾ ਪ੍ਰਾਪਤ ਕਰ ਸਕਦੇ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ਉਤਪਤ 12:2 - ਅਤੇ ਮੈਂ ਤੁਹਾਡੇ ਵਿੱਚੋਂ ਇੱਕ ਮਹਾਨ ਕੌਮ ਬਣਾਵਾਂਗਾ, ਅਤੇ ਮੈਂ ਤੁਹਾਨੂੰ ਅਸੀਸ ਦੇਵਾਂਗਾ ਅਤੇ ਤੁਹਾਡੇ ਨਾਮ ਨੂੰ ਮਹਾਨ ਬਣਾਵਾਂਗਾ, ਤਾਂ ਜੋ ਤੁਸੀਂ ਇੱਕ ਅਸੀਸ ਹੋ।</w:t>
      </w:r>
    </w:p>
    <w:p/>
    <w:p>
      <w:r xmlns:w="http://schemas.openxmlformats.org/wordprocessingml/2006/main">
        <w:t xml:space="preserve">ਉਤਪਤ 34:11 ਅਤੇ ਸ਼ਕਮ ਨੇ ਆਪਣੇ ਪਿਤਾ ਅਤੇ ਆਪਣੇ ਭਰਾਵਾਂ ਨੂੰ ਆਖਿਆ, ਮੈਨੂੰ ਤੁਹਾਡੀਆਂ ਨਿਗਾਹ ਵਿੱਚ ਕਿਰਪਾ ਕਰਨ ਦਿਓ, ਅਤੇ ਜੋ ਤੁਸੀਂ ਮੈਨੂੰ ਕਹੋਗੇ ਮੈਂ ਦਿਆਂਗਾ।</w:t>
      </w:r>
    </w:p>
    <w:p/>
    <w:p>
      <w:r xmlns:w="http://schemas.openxmlformats.org/wordprocessingml/2006/main">
        <w:t xml:space="preserve">ਸ਼ੇਕੇਮ ਨੇ ਦੀਨਾਹ ਦੇ ਪਿਤਾ ਅਤੇ ਭਰਾਵਾਂ ਤੋਂ ਕਿਰਪਾ ਦੀ ਬੇਨਤੀ ਕੀਤੀ, ਜੋ ਵੀ ਉਹ ਉਸ ਤੋਂ ਮੰਗਦੇ ਹਨ ਦੇਣ ਦੀ ਪੇਸ਼ਕਸ਼ ਕਰਦੇ ਹਨ।</w:t>
      </w:r>
    </w:p>
    <w:p/>
    <w:p>
      <w:r xmlns:w="http://schemas.openxmlformats.org/wordprocessingml/2006/main">
        <w:t xml:space="preserve">1. ਪਰਮਾਤਮਾ ਦੀ ਕਿਰਪਾ ਅਤੇ ਨਿਰਸਵਾਰਥ ਪਿਆਰ</w:t>
      </w:r>
    </w:p>
    <w:p/>
    <w:p>
      <w:r xmlns:w="http://schemas.openxmlformats.org/wordprocessingml/2006/main">
        <w:t xml:space="preserve">2. ਮਾਫੀ ਅਤੇ ਪਿਆਰ ਦੀ ਸ਼ਕਤੀ</w:t>
      </w:r>
    </w:p>
    <w:p/>
    <w:p>
      <w:r xmlns:w="http://schemas.openxmlformats.org/wordprocessingml/2006/main">
        <w:t xml:space="preserve">1. ਅਫ਼ਸੀਆਂ 4:32 - "ਇੱਕ ਦੂਜੇ ਨਾਲ ਦਿਆਲੂ, ਕੋਮਲ ਦਿਲ, ਇੱਕ ਦੂਜੇ ਨੂੰ ਮਾਫ਼ ਕਰੋ, ਜਿਵੇਂ ਕਿ ਮਸੀਹ ਵਿੱਚ ਪਰਮੇਸ਼ੁਰ ਨੇ ਤੁਹਾਨੂੰ ਮਾਫ਼ ਕੀਤਾ ਹੈ।"</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ਉਤਪਤ 34:12 ਮੇਰੇ ਕੋਲੋਂ ਕਦੇ ਵੀ ਇੰਨਾ ਦਾਜ ਅਤੇ ਤੋਹਫ਼ਾ ਨਾ ਮੰਗੋ, ਅਤੇ ਜਿਵੇਂ ਤੁਸੀਂ ਮੈਨੂੰ ਕਹੋਂਗੇ ਮੈਂ ਦੇਵਾਂਗਾ, ਪਰ ਮੈਨੂੰ ਕੁੜੀ ਨੂੰ ਪਤਨੀ ਦੇ ਦਿਓ.</w:t>
      </w:r>
    </w:p>
    <w:p/>
    <w:p>
      <w:r xmlns:w="http://schemas.openxmlformats.org/wordprocessingml/2006/main">
        <w:t xml:space="preserve">ਸ਼ੇਕੇਮ ਯਾਕੂਬ ਦੀ ਧੀ ਦੀਨਾਹ ਲਈ ਆਪਣੇ ਪਿਆਰ ਦਾ ਇਜ਼ਹਾਰ ਕਰਦਾ ਹੈ, ਅਤੇ ਵਿਆਹ ਵਿੱਚ ਉਸਦੇ ਹੱਥ ਦੇ ਬਦਲੇ ਇੱਕ ਵੱਡਾ ਦਾਜ ਅਤੇ ਤੋਹਫ਼ਾ ਦਿੰਦਾ ਹੈ।</w:t>
      </w:r>
    </w:p>
    <w:p/>
    <w:p>
      <w:r xmlns:w="http://schemas.openxmlformats.org/wordprocessingml/2006/main">
        <w:t xml:space="preserve">1. ਵਿਆਹ ਲਈ ਪਰਮੇਸ਼ੁਰ ਦੀ ਯੋਜਨਾ: ਇਕਰਾਰਨਾਮੇ ਦੀ ਪਵਿੱਤਰਤਾ ਨੂੰ ਸਮਝਣਾ</w:t>
      </w:r>
    </w:p>
    <w:p/>
    <w:p>
      <w:r xmlns:w="http://schemas.openxmlformats.org/wordprocessingml/2006/main">
        <w:t xml:space="preserve">2. ਇੱਕ ਔਰਤ ਦਾ ਮੁੱਲ: ਸਮਾਜ ਵਿੱਚ ਔਰਤਾਂ ਦੀ ਵਿਲੱਖਣ ਭੂਮਿਕਾ ਦਾ ਸਨਮਾਨ ਕਿਵੇਂ ਕਰੀਏ</w:t>
      </w:r>
    </w:p>
    <w:p/>
    <w:p>
      <w:r xmlns:w="http://schemas.openxmlformats.org/wordprocessingml/2006/main">
        <w:t xml:space="preserve">1. ਅਫ਼ਸੀਆਂ 5:22-33 - ਇੱਕ ਈਸਾਈ ਵਿਆਹ ਵਿੱਚ ਇੱਕ ਦੂਜੇ ਨੂੰ ਪਿਆਰ ਕਰਨ ਬਾਰੇ ਹਦਾਇਤਾਂ।</w:t>
      </w:r>
    </w:p>
    <w:p/>
    <w:p>
      <w:r xmlns:w="http://schemas.openxmlformats.org/wordprocessingml/2006/main">
        <w:t xml:space="preserve">2. ਕਹਾਉਤਾਂ 31:10-31 - ਇੱਕ ਨੇਕ ਔਰਤ ਦੀ ਕੀਮਤ ਅਤੇ ਸਮਾਜ ਵਿੱਚ ਉਸਦੀ ਕੀਮਤ ਬਾਰੇ ਇੱਕ ਹਵਾਲਾ।</w:t>
      </w:r>
    </w:p>
    <w:p/>
    <w:p>
      <w:r xmlns:w="http://schemas.openxmlformats.org/wordprocessingml/2006/main">
        <w:t xml:space="preserve">ਉਤਪਤ 34:13 ਅਤੇ ਯਾਕੂਬ ਦੇ ਪੁੱਤਰਾਂ ਨੇ ਉਹ ਦੇ ਪਿਤਾ ਸ਼ਕਮ ਅਤੇ ਹਮੋਰ ਨੂੰ ਛਲ ਨਾਲ ਉੱਤਰ ਦਿੱਤਾ ਅਤੇ ਆਖਿਆ, ਕਿਉਂ ਜੋ ਉਸ ਨੇ ਉਨ੍ਹਾਂ ਦੀ ਭੈਣ ਦੀਨਾਹ ਨੂੰ ਭ੍ਰਿਸ਼ਟ ਕੀਤਾ ਸੀ।</w:t>
      </w:r>
    </w:p>
    <w:p/>
    <w:p>
      <w:r xmlns:w="http://schemas.openxmlformats.org/wordprocessingml/2006/main">
        <w:t xml:space="preserve">ਯਾਕੂਬ ਦੇ ਪੁੱਤਰਾਂ ਨੇ ਦੀਨਾਹ ਦੀ ਅਪਵਿੱਤਰਤਾ ਦਾ ਬਦਲਾ ਲੈਣ ਲਈ ਸ਼ਕਮ ਅਤੇ ਹਮੋਰ ਨੂੰ ਧੋਖਾ ਦਿੱਤਾ।</w:t>
      </w:r>
    </w:p>
    <w:p/>
    <w:p>
      <w:r xmlns:w="http://schemas.openxmlformats.org/wordprocessingml/2006/main">
        <w:t xml:space="preserve">1. ਬਦਲਾ ਕਦੇ ਵੀ ਜਵਾਬ ਨਹੀਂ ਹੁੰਦਾ: ਮੁਸ਼ਕਲ ਸਥਿਤੀਆਂ ਵਿੱਚ ਮਾਫੀ ਅਤੇ ਦਇਆ ਦਾ ਅਭਿਆਸ ਕਰਨਾ।</w:t>
      </w:r>
    </w:p>
    <w:p/>
    <w:p>
      <w:r xmlns:w="http://schemas.openxmlformats.org/wordprocessingml/2006/main">
        <w:t xml:space="preserve">2. ਪਰਮੇਸ਼ੁਰ ਦਾ ਪਿਆਰ ਅਤੇ ਨਿਆਂ: ਸਾਡੇ ਜੀਵਨ ਵਿੱਚ ਪਰਮੇਸ਼ੁਰ ਦੀ ਪ੍ਰਭੂਸੱਤਾ ਨੂੰ ਪਛਾਣਨਾ।</w:t>
      </w:r>
    </w:p>
    <w:p/>
    <w:p>
      <w:r xmlns:w="http://schemas.openxmlformats.org/wordprocessingml/2006/main">
        <w:t xml:space="preserve">1. ਕਹਾਉਤਾਂ 24:17-18 - ਜਦੋਂ ਤੁਹਾਡਾ ਦੁਸ਼ਮਣ ਡਿੱਗਦਾ ਹੈ ਤਾਂ ਖੁਸ਼ ਨਾ ਹੋਵੋ, ਅਤੇ ਜਦੋਂ ਉਹ ਠੋਕਰ ਖਾਵੇ ਤਾਂ ਤੁਹਾਡਾ ਦਿਲ ਖੁਸ਼ ਨਾ ਹੋਵੇ, ਅਜਿਹਾ ਨਾ ਹੋਵੇ ਕਿ ਪ੍ਰਭੂ ਇਸ ਨੂੰ ਵੇਖ ਕੇ ਨਾਰਾਜ਼ ਹੋ ਜਾਵੇ, ਅਤੇ ਆਪਣਾ ਗੁੱਸਾ ਉਸ ਤੋਂ ਦੂਰ ਕਰ ਦੇਵੇ।</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ਉਤਪਤ 34:14 ਅਤੇ ਉਨ੍ਹਾਂ ਨੇ ਉਨ੍ਹਾਂ ਨੂੰ ਕਿਹਾ, ਅਸੀਂ ਇਹ ਕੰਮ ਨਹੀਂ ਕਰ ਸਕਦੇ ਜੋ ਆਪਣੀ ਭੈਣ ਨੂੰ ਇੱਕ ਅਸੁੰਨਤੀ ਨੂੰ ਦੇ ਦੇਈਏ। ਕਿਉਂਕਿ ਇਹ ਸਾਡੇ ਲਈ ਬਦਨਾਮ ਸੀ:</w:t>
      </w:r>
    </w:p>
    <w:p/>
    <w:p>
      <w:r xmlns:w="http://schemas.openxmlformats.org/wordprocessingml/2006/main">
        <w:t xml:space="preserve">ਯਾਕੂਬ ਦੇ ਪੁੱਤਰਾਂ ਨੇ ਆਪਣੀ ਭੈਣ ਨੂੰ ਅਜਿਹੇ ਆਦਮੀ ਨੂੰ ਦੇਣ ਤੋਂ ਇਨਕਾਰ ਕਰ ਦਿੱਤਾ ਜਿਸਦੀ ਸੁੰਨਤ ਨਹੀਂ ਹੋਈ ਸੀ।</w:t>
      </w:r>
    </w:p>
    <w:p/>
    <w:p>
      <w:r xmlns:w="http://schemas.openxmlformats.org/wordprocessingml/2006/main">
        <w:t xml:space="preserve">1: ਸੁੰਨਤ ਪ੍ਰਭੂ ਵਿੱਚ ਵਿਸ਼ਵਾਸ ਅਤੇ ਉਸਦੇ ਨੇਮ ਪ੍ਰਤੀ ਸ਼ਰਧਾ ਦੀ ਨਿਸ਼ਾਨੀ ਹੈ।</w:t>
      </w:r>
    </w:p>
    <w:p/>
    <w:p>
      <w:r xmlns:w="http://schemas.openxmlformats.org/wordprocessingml/2006/main">
        <w:t xml:space="preserve">2: ਸਾਡੇ ਕੰਮ ਸਾਡੇ ਪਰਿਵਾਰ ਅਤੇ ਸਾਡੀ ਨਿਹਚਾ ਲਈ ਸਨਮਾਨ ਅਤੇ ਆਦਰ ਵਾਲੇ ਹੋਣੇ ਚਾਹੀਦੇ ਹਨ।</w:t>
      </w:r>
    </w:p>
    <w:p/>
    <w:p>
      <w:r xmlns:w="http://schemas.openxmlformats.org/wordprocessingml/2006/main">
        <w:t xml:space="preserve">1: ਬਿਵਸਥਾ ਸਾਰ 10:16 - ਇਸ ਲਈ ਆਪਣੇ ਦਿਲ ਦੀ ਚਮੜੀ ਦੀ ਸੁੰਨਤ ਕਰੋ, ਅਤੇ ਹੋਰ ਕਠੋਰ ਨਾ ਹੋਵੋ।</w:t>
      </w:r>
    </w:p>
    <w:p/>
    <w:p>
      <w:r xmlns:w="http://schemas.openxmlformats.org/wordprocessingml/2006/main">
        <w:t xml:space="preserve">2: ਰੋਮੀਆਂ 2:29 - ਪਰ ਉਹ ਇੱਕ ਯਹੂਦੀ ਹੈ, ਜੋ ਅੰਦਰੋਂ ਇੱਕ ਹੈ; ਅਤੇ ਸੁੰਨਤ ਦਿਲ ਦੀ ਹੈ, ਆਤਮਾ ਵਿੱਚ, ਨਾ ਕਿ ਅੱਖਰ ਵਿੱਚ। ਜਿਸਦੀ ਉਸਤਤ ਮਨੁੱਖਾਂ ਦੀ ਨਹੀਂ, ਪਰ ਪਰਮੇਸ਼ੁਰ ਦੀ ਹੈ।</w:t>
      </w:r>
    </w:p>
    <w:p/>
    <w:p>
      <w:r xmlns:w="http://schemas.openxmlformats.org/wordprocessingml/2006/main">
        <w:t xml:space="preserve">ਉਤਪਤ 34:15 ਪਰ ਇਸ ਵਿੱਚ ਅਸੀਂ ਤੁਹਾਡੀ ਸਹਿਮਤੀ ਦੇਵਾਂਗੇ: ਜੇਕਰ ਤੁਸੀਂ ਸਾਡੇ ਵਰਗੇ ਬਣੋ ਤਾਂ ਤੁਹਾਡੇ ਵਿੱਚੋਂ ਹਰ ਇੱਕ ਪੁਰਸ਼ ਦੀ ਸੁੰਨਤ ਕੀਤੀ ਜਾਵੇ।</w:t>
      </w:r>
    </w:p>
    <w:p/>
    <w:p>
      <w:r xmlns:w="http://schemas.openxmlformats.org/wordprocessingml/2006/main">
        <w:t xml:space="preserve">ਸ਼ਕਮ ਦੇ ਲੋਕ ਯਾਕੂਬ ਦੇ ਪਰਿਵਾਰ ਦੇ ਮਰਦਾਂ ਦੀ ਸੁੰਨਤ ਕਰਨ ਲਈ ਕਹਿ ਰਹੇ ਹਨ ਜੇਕਰ ਉਹ ਉਨ੍ਹਾਂ ਦੇ ਭਾਈਚਾਰੇ ਦਾ ਹਿੱਸਾ ਬਣਨਾ ਚਾਹੁੰਦੇ ਹਨ।</w:t>
      </w:r>
    </w:p>
    <w:p/>
    <w:p>
      <w:r xmlns:w="http://schemas.openxmlformats.org/wordprocessingml/2006/main">
        <w:t xml:space="preserve">1. ਭਾਈਚਾਰੇ ਦੀ ਮਹੱਤਤਾ ਅਤੇ ਸਬੰਧਤ ਹੋਣ ਲਈ ਤਬਦੀਲੀ ਨੂੰ ਸਵੀਕਾਰ ਕਰਨ ਦੀ ਇੱਛਾ।</w:t>
      </w:r>
    </w:p>
    <w:p/>
    <w:p>
      <w:r xmlns:w="http://schemas.openxmlformats.org/wordprocessingml/2006/main">
        <w:t xml:space="preserve">2. ਪਰਮੇਸ਼ੁਰ ਦੇ ਵਾਅਦਿਆਂ ਦੀ ਸ਼ਕਤੀ ਜਿਵੇਂ ਕਿ ਯਾਕੂਬ ਦੀ ਸੁੰਨਤ ਹੋਣ ਵਿੱਚ ਵਿਸ਼ਵਾਸ ਦੁਆਰਾ ਪ੍ਰਦਰਸ਼ਿਤ ਕੀਤਾ ਗਿਆ ਹੈ।</w:t>
      </w:r>
    </w:p>
    <w:p/>
    <w:p>
      <w:r xmlns:w="http://schemas.openxmlformats.org/wordprocessingml/2006/main">
        <w:t xml:space="preserve">1. ਗਲਾਤੀਆਂ 5:6 - "ਕਿਉਂਕਿ ਮਸੀਹ ਯਿਸੂ ਵਿੱਚ ਨਾ ਤਾਂ ਸੁੰਨਤ ਅਤੇ ਨਾ ਹੀ ਅਸੁੰਨਤ ਕੋਈ ਲਾਭਦਾਇਕ ਹੈ, ਪਰ ਵਿਸ਼ਵਾਸ ਪਿਆਰ ਦੁਆਰਾ ਕੰਮ ਕਰਦਾ ਹੈ।"</w:t>
      </w:r>
    </w:p>
    <w:p/>
    <w:p>
      <w:r xmlns:w="http://schemas.openxmlformats.org/wordprocessingml/2006/main">
        <w:t xml:space="preserve">2. ਰੋਮੀਆਂ 4:11 - "ਉਸ ਨੂੰ ਧਰਮ ਦੀ ਮੋਹਰ ਵਜੋਂ ਸੁੰਨਤ ਦਾ ਚਿੰਨ੍ਹ ਪ੍ਰਾਪਤ ਹੋਇਆ ਜੋ ਉਸ ਕੋਲ ਵਿਸ਼ਵਾਸ ਦੁਆਰਾ ਸੀ ਜਦੋਂ ਉਹ ਅਜੇ ਸੁੰਨਤ ਨਹੀਂ ਸੀ।"</w:t>
      </w:r>
    </w:p>
    <w:p/>
    <w:p>
      <w:r xmlns:w="http://schemas.openxmlformats.org/wordprocessingml/2006/main">
        <w:t xml:space="preserve">ਉਤਪਤ 34:16 ਤਦ ਅਸੀਂ ਆਪਣੀਆਂ ਧੀਆਂ ਤੈਨੂੰ ਦੇ ਦਿਆਂਗੇ, ਅਤੇ ਅਸੀਂ ਤੇਰੀਆਂ ਧੀਆਂ ਨੂੰ ਆਪਣੇ ਕੋਲ ਲੈ ਜਾਵਾਂਗੇ, ਅਤੇ ਅਸੀਂ ਤੇਰੇ ਨਾਲ ਵੱਸਾਂਗੇ, ਅਤੇ ਅਸੀਂ ਇੱਕ ਕੌਮ ਹੋਵਾਂਗੇ।</w:t>
      </w:r>
    </w:p>
    <w:p/>
    <w:p>
      <w:r xmlns:w="http://schemas.openxmlformats.org/wordprocessingml/2006/main">
        <w:t xml:space="preserve">ਸ਼ਕਮ ਦੇ ਲੋਕ ਅਤੇ ਯਾਕੂਬ ਦੇ ਪੁੱਤਰ ਇੱਕ ਲੋਕ ਬਣਨ ਲਈ ਆਪਸ ਵਿੱਚ ਵਿਆਹ ਕਰਨ ਲਈ ਤਿਆਰ ਸਨ।</w:t>
      </w:r>
    </w:p>
    <w:p/>
    <w:p>
      <w:r xmlns:w="http://schemas.openxmlformats.org/wordprocessingml/2006/main">
        <w:t xml:space="preserve">1. ਏਕਤਾ ਦੀ ਸ਼ਕਤੀ: ਕਿਵੇਂ ਇਕੱਠੇ ਕੰਮ ਕਰਨਾ ਸਫਲਤਾ ਲਿਆਉਂਦਾ ਹੈ</w:t>
      </w:r>
    </w:p>
    <w:p/>
    <w:p>
      <w:r xmlns:w="http://schemas.openxmlformats.org/wordprocessingml/2006/main">
        <w:t xml:space="preserve">2. ਅੰਤਰਜਾਤੀ ਵਿਆਹ ਦੀ ਮਹੱਤਤਾ</w:t>
      </w:r>
    </w:p>
    <w:p/>
    <w:p>
      <w:r xmlns:w="http://schemas.openxmlformats.org/wordprocessingml/2006/main">
        <w:t xml:space="preserve">1. ਗਲਾਤੀਆਂ 3:28 - ਇੱਥੇ ਨਾ ਤਾਂ ਯਹੂਦੀ ਹੈ, ਨਾ ਯੂਨਾਨੀ, ਨਾ ਕੋਈ ਗੁਲਾਮ ਹੈ ਅਤੇ ਨਾ ਹੀ ਆਜ਼ਾਦ, ਕੋਈ ਨਰ ਅਤੇ ਮਾਦਾ ਨਹੀਂ ਹੈ, ਕਿਉਂਕਿ ਤੁਸੀਂ ਸਾਰੇ ਮਸੀਹ ਯਿਸੂ ਵਿੱਚ ਇੱਕ ਹੋ।</w:t>
      </w:r>
    </w:p>
    <w:p/>
    <w:p>
      <w:r xmlns:w="http://schemas.openxmlformats.org/wordprocessingml/2006/main">
        <w:t xml:space="preserve">2. ਅਫ਼ਸੀਆਂ 4:3-6 - ਸ਼ਾਂਤੀ ਦੇ ਬੰਧਨ ਦੁਆਰਾ ਆਤਮਾ ਦੀ ਏਕਤਾ ਨੂੰ ਬਣਾਈ ਰੱਖਣ ਲਈ ਹਰ ਕੋਸ਼ਿਸ਼ ਕਰੋ। ਇੱਕ ਸਰੀਰ ਅਤੇ ਇੱਕ ਆਤਮਾ ਹੈ, ਜਿਵੇਂ ਕਿ ਤੁਹਾਨੂੰ ਇੱਕ ਉਮੀਦ ਲਈ ਬੁਲਾਇਆ ਗਿਆ ਸੀ ਜਦੋਂ ਤੁਹਾਨੂੰ ਬੁਲਾਇਆ ਗਿਆ ਸੀ; ਇੱਕ ਪ੍ਰਭੂ, ਇੱਕ ਵਿਸ਼ਵਾਸ, ਇੱਕ ਬਪਤਿਸਮਾ; ਇੱਕ ਪਰਮਾਤਮਾ ਅਤੇ ਸਭਨਾਂ ਦਾ ਪਿਤਾ, ਜੋ ਸਭਨਾਂ ਦੇ ਉੱਤੇ ਅਤੇ ਸਭਨਾਂ ਵਿੱਚ ਅਤੇ ਸਾਰਿਆਂ ਵਿੱਚ ਹੈ।</w:t>
      </w:r>
    </w:p>
    <w:p/>
    <w:p>
      <w:r xmlns:w="http://schemas.openxmlformats.org/wordprocessingml/2006/main">
        <w:t xml:space="preserve">ਉਤਪਤ 34:17 ਪਰ ਜੇ ਤੁਸੀਂ ਸਾਡੀ ਸੁੰਨਤ ਕਰਨ ਲਈ ਨਾ ਸੁਣੋ। ਫਿਰ ਅਸੀਂ ਆਪਣੀ ਧੀ ਨੂੰ ਲੈ ਜਾਵਾਂਗੇ, ਅਤੇ ਅਸੀਂ ਚਲੇ ਜਾਵਾਂਗੇ।</w:t>
      </w:r>
    </w:p>
    <w:p/>
    <w:p>
      <w:r xmlns:w="http://schemas.openxmlformats.org/wordprocessingml/2006/main">
        <w:t xml:space="preserve">ਦੀਨਾਹ ਦੇ ਭਰਾ, ਸ਼ਿਮਓਨ ਅਤੇ ਲੇਵੀ, ਮੰਗ ਕਰਦੇ ਹਨ ਕਿ ਸ਼ਕਮ ਦੇ ਲੋਕ ਉਸ ਨਾਲ ਵਿਆਹ ਕਰਨ ਲਈ ਸੁੰਨਤ ਕਰਨ ਲਈ ਸਹਿਮਤ ਹਨ, ਨਹੀਂ ਤਾਂ ਉਹ ਉਸ ਨੂੰ ਲੈ ਜਾਣਗੇ।</w:t>
      </w:r>
    </w:p>
    <w:p/>
    <w:p>
      <w:r xmlns:w="http://schemas.openxmlformats.org/wordprocessingml/2006/main">
        <w:t xml:space="preserve">1. ਨੇਮ ਦੀ ਸ਼ਕਤੀ: ਵਾਅਦੇ ਕਰਨਾ ਅਤੇ ਨਿਭਾਉਣਾ ਸਾਡੇ ਸਬੰਧਾਂ ਨੂੰ ਕਿਵੇਂ ਮਜ਼ਬੂਤ ਕਰ ਸਕਦਾ ਹੈ</w:t>
      </w:r>
    </w:p>
    <w:p/>
    <w:p>
      <w:r xmlns:w="http://schemas.openxmlformats.org/wordprocessingml/2006/main">
        <w:t xml:space="preserve">2. ਸਾਡੇ ਜੀਵਨ ਵਿੱਚ ਪਰਮੇਸ਼ੁਰ ਦੀ ਇੱਛਾ ਨੂੰ ਪੂਰਾ ਕਰਨਾ: ਪਰਮੇਸ਼ੁਰ ਦੀ ਆਗਿਆਕਾਰੀ ਨਾਲ ਸ਼ਾਂਤੀ ਅਤੇ ਆਨੰਦ ਕਿਵੇਂ ਮਿਲਦਾ ਹੈ</w:t>
      </w:r>
    </w:p>
    <w:p/>
    <w:p>
      <w:r xmlns:w="http://schemas.openxmlformats.org/wordprocessingml/2006/main">
        <w:t xml:space="preserve">1. ਜ਼ਬੂਰ 37:3-5 - ਪ੍ਰਭੂ ਵਿੱਚ ਭਰੋਸਾ ਰੱਖੋ ਅਤੇ ਚੰਗਾ ਕਰੋ; ਧਰਤੀ ਵਿੱਚ ਵੱਸੋ ਅਤੇ ਵਫ਼ਾਦਾਰੀ ਪੈਦਾ ਕਰੋ। ਆਪਣੇ ਆਪ ਨੂੰ ਪ੍ਰਭੂ ਵਿੱਚ ਅਨੰਦ ਕਰੋ; ਅਤੇ ਉਹ ਤੁਹਾਨੂੰ ਤੁਹਾਡੇ ਦਿਲ ਦੀਆਂ ਇੱਛਾਵਾਂ ਦੇਵੇਗਾ। ਪ੍ਰਭੂ ਨੂੰ ਆਪਣਾ ਰਾਹ ਸੌਂਪੋ, ਉਸ ਵਿੱਚ ਵੀ ਭਰੋਸਾ ਕਰੋ, ਅਤੇ ਉਹ ਇਹ ਕਰੇਗਾ।</w:t>
      </w:r>
    </w:p>
    <w:p/>
    <w:p>
      <w:r xmlns:w="http://schemas.openxmlformats.org/wordprocessingml/2006/main">
        <w:t xml:space="preserve">2. ਅਫ਼ਸੀਆਂ 4:2-3 - ਪੂਰੀ ਨਿਮਰਤਾ ਅਤੇ ਕੋਮਲਤਾ ਨਾਲ, ਧੀਰਜ ਨਾਲ, ਪਿਆਰ ਵਿੱਚ ਇੱਕ ਦੂਜੇ ਲਈ ਸਹਿਣਸ਼ੀਲਤਾ ਦਿਖਾਉਣਾ, ਸ਼ਾਂਤੀ ਦੇ ਬੰਧਨ ਵਿੱਚ ਆਤਮਾ ਦੀ ਏਕਤਾ ਨੂੰ ਕਾਇਮ ਰੱਖਣ ਲਈ ਮਿਹਨਤੀ ਹੋਣਾ।</w:t>
      </w:r>
    </w:p>
    <w:p/>
    <w:p>
      <w:r xmlns:w="http://schemas.openxmlformats.org/wordprocessingml/2006/main">
        <w:t xml:space="preserve">ਉਤਪਤ 34:18 ਅਤੇ ਉਨ੍ਹਾਂ ਦੀਆਂ ਗੱਲਾਂ ਹਮੋਰ ਅਤੇ ਸ਼ਕਮ ਹਮੋਰ ਦੇ ਪੁੱਤਰ ਨੂੰ ਚੰਗੀਆਂ ਲੱਗੀਆਂ।</w:t>
      </w:r>
    </w:p>
    <w:p/>
    <w:p>
      <w:r xmlns:w="http://schemas.openxmlformats.org/wordprocessingml/2006/main">
        <w:t xml:space="preserve">ਸ਼ਕਮ ਅਤੇ ਹਮੋਰ ਨੇ ਇੱਕ ਸਮਝੌਤਾ ਕੀਤਾ ਜਿਸ ਤੋਂ ਉਹ ਦੋਵੇਂ ਖੁਸ਼ ਸਨ।</w:t>
      </w:r>
    </w:p>
    <w:p/>
    <w:p>
      <w:r xmlns:w="http://schemas.openxmlformats.org/wordprocessingml/2006/main">
        <w:t xml:space="preserve">1. ਸਾਡੇ ਜੀਵਨ ਲਈ ਪਰਮੇਸ਼ੁਰ ਦੀ ਇੱਛਾ: ਉਸ ਦੀਆਂ ਯੋਜਨਾਵਾਂ ਵਿੱਚ ਭਰੋਸਾ ਕਰਨਾ।</w:t>
      </w:r>
    </w:p>
    <w:p/>
    <w:p>
      <w:r xmlns:w="http://schemas.openxmlformats.org/wordprocessingml/2006/main">
        <w:t xml:space="preserve">2. ਪਰਮੇਸ਼ੁਰ ਵਫ਼ਾਦਾਰ ਹੈ: ਉਸ ਦੇ ਵਾਅਦਿਆਂ 'ਤੇ ਭਰੋਸਾ ਕਰਨਾ।</w:t>
      </w:r>
    </w:p>
    <w:p/>
    <w:p>
      <w:r xmlns:w="http://schemas.openxmlformats.org/wordprocessingml/2006/main">
        <w:t xml:space="preserve">1. ਰੋਮੀਆਂ 8:28 (ਅਤੇ ਅਸੀਂ ਜਾਣਦੇ ਹਾਂ ਕਿ ਜੋ ਪਰਮੇਸ਼ੁਰ ਨੂੰ ਪਿਆਰ ਕਰਦੇ ਹਨ, ਉਨ੍ਹਾਂ ਲਈ ਜੋ ਉਸ ਦੇ ਮਕਸਦ ਅਨੁਸਾਰ ਬੁਲਾਏ ਗਏ ਹਨ, ਉਨ੍ਹਾਂ ਲਈ ਸਾਰੀਆਂ ਚੀਜ਼ਾਂ ਮਿਲ ਕੇ ਕੰਮ ਕਰਦੀਆਂ ਹਨ।)</w:t>
      </w:r>
    </w:p>
    <w:p/>
    <w:p>
      <w:r xmlns:w="http://schemas.openxmlformats.org/wordprocessingml/2006/main">
        <w:t xml:space="preserve">2. ਕਹਾਉਤਾਂ 3:5-6 (ਆਪਣੇ ਪੂਰੇ ਦਿਲ ਨਾਲ ਪ੍ਰਭੂ ਵਿੱਚ ਭਰੋਸਾ ਰੱਖੋ; ਅਤੇ ਆਪਣੀ ਸਮਝ ਵੱਲ ਝੁਕਾਓ ਨਾ। ਆਪਣੇ ਸਾਰੇ ਤਰੀਕਿਆਂ ਵਿੱਚ ਉਸਨੂੰ ਸਵੀਕਾਰ ਕਰੋ, ਅਤੇ ਉਹ ਤੁਹਾਡੇ ਮਾਰਗਾਂ ਨੂੰ ਸੇਧ ਦੇਵੇਗਾ।)</w:t>
      </w:r>
    </w:p>
    <w:p/>
    <w:p>
      <w:r xmlns:w="http://schemas.openxmlformats.org/wordprocessingml/2006/main">
        <w:t xml:space="preserve">ਉਤਪਤ 34:19 ਅਤੇ ਉਸ ਜੁਆਨ ਨੇ ਇਹ ਕੰਮ ਨਾ ਕਰਨ ਵਿੱਚ ਢਿੱਲ ਦਿੱਤੀ ਕਿਉਂ ਜੋ ਉਹ ਯਾਕੂਬ ਦੀ ਧੀ ਨਾਲ ਪ੍ਰਸੰਨ ਸੀ ਅਤੇ ਉਹ ਆਪਣੇ ਪਿਤਾ ਦੇ ਸਾਰੇ ਘਰਾਣੇ ਨਾਲੋਂ ਵੱਧ ਆਦਰਯੋਗ ਸੀ।</w:t>
      </w:r>
    </w:p>
    <w:p/>
    <w:p>
      <w:r xmlns:w="http://schemas.openxmlformats.org/wordprocessingml/2006/main">
        <w:t xml:space="preserve">ਇਕ ਨੌਜਵਾਨ ਜੈਕਬ ਦੀ ਧੀ ਨਾਲ ਵਿਆਹ ਕਰਨ ਲਈ ਸਹਿਮਤ ਹੋ ਜਾਂਦਾ ਹੈ ਕਿਉਂਕਿ ਉਹ ਉਸ ਦਾ ਸ਼ੌਕੀਨ ਸੀ ਅਤੇ ਉਸ ਦਾ ਪਰਿਵਾਰ ਉਸ ਦੀ ਬਹੁਤ ਇੱਜ਼ਤ ਕਰਦਾ ਸੀ।</w:t>
      </w:r>
    </w:p>
    <w:p/>
    <w:p>
      <w:r xmlns:w="http://schemas.openxmlformats.org/wordprocessingml/2006/main">
        <w:t xml:space="preserve">1. ਰਿਸ਼ਤਿਆਂ ਵਿੱਚ ਪਿਆਰ ਅਤੇ ਸਤਿਕਾਰ ਦਾ ਮੁੱਲ</w:t>
      </w:r>
    </w:p>
    <w:p/>
    <w:p>
      <w:r xmlns:w="http://schemas.openxmlformats.org/wordprocessingml/2006/main">
        <w:t xml:space="preserve">2. ਆਦਰਯੋਗ ਹੋਣ ਦੇ ਲਾਭ</w:t>
      </w:r>
    </w:p>
    <w:p/>
    <w:p>
      <w:r xmlns:w="http://schemas.openxmlformats.org/wordprocessingml/2006/main">
        <w:t xml:space="preserve">1. ਅਫ਼ਸੀਆਂ 5:33 - ਹਾਲਾਂਕਿ, ਤੁਹਾਡੇ ਵਿੱਚੋਂ ਹਰ ਕੋਈ ਆਪਣੀ ਪਤਨੀ ਨੂੰ ਆਪਣੇ ਜਿਹਾ ਪਿਆਰ ਕਰੇ, ਅਤੇ ਪਤਨੀ ਨੂੰ ਇਹ ਦੇਖਣਾ ਚਾਹੀਦਾ ਹੈ ਕਿ ਉਹ ਆਪਣੇ ਪਤੀ ਦਾ ਆਦਰ ਕਰਦੀ ਹੈ।</w:t>
      </w:r>
    </w:p>
    <w:p/>
    <w:p>
      <w:r xmlns:w="http://schemas.openxmlformats.org/wordprocessingml/2006/main">
        <w:t xml:space="preserve">2. ਕਹਾਉਤਾਂ 3:3-4 - ਦਇਆ ਅਤੇ ਸਚਿਆਈ ਨੂੰ ਤਿਆਗਣ ਨਾ ਦਿਓ: ਉਨ੍ਹਾਂ ਨੂੰ ਆਪਣੇ ਗਲੇ ਵਿੱਚ ਬੰਨ੍ਹੋ; ਉਨ੍ਹਾਂ ਨੂੰ ਆਪਣੇ ਦਿਲ ਦੀ ਮੇਜ਼ ਉੱਤੇ ਲਿਖੋ: ਇਸ ਤਰ੍ਹਾਂ ਤੁਹਾਨੂੰ ਪਰਮੇਸ਼ੁਰ ਅਤੇ ਮਨੁੱਖ ਦੀ ਨਜ਼ਰ ਵਿੱਚ ਕਿਰਪਾ ਅਤੇ ਚੰਗੀ ਸਮਝ ਮਿਲੇਗੀ।</w:t>
      </w:r>
    </w:p>
    <w:p/>
    <w:p>
      <w:r xmlns:w="http://schemas.openxmlformats.org/wordprocessingml/2006/main">
        <w:t xml:space="preserve">ਉਤਪਤ 34:20 ਤਦ ਹਮੋਰ ਅਤੇ ਉਹ ਦਾ ਪੁੱਤਰ ਸ਼ਕਮ ਆਪਣੇ ਸ਼ਹਿਰ ਦੇ ਫਾਟਕ ਉੱਤੇ ਆਏ ਅਤੇ ਉਨ੍ਹਾਂ ਦੇ ਸ਼ਹਿਰ ਦੇ ਮਨੁੱਖਾਂ ਨਾਲ ਗੱਲ ਕੀਤੀ ਅਤੇ ਆਖਿਆ,</w:t>
      </w:r>
    </w:p>
    <w:p/>
    <w:p>
      <w:r xmlns:w="http://schemas.openxmlformats.org/wordprocessingml/2006/main">
        <w:t xml:space="preserve">ਇਹ ਹਵਾਲਾ ਹਮੋਰ ਅਤੇ ਉਸਦੇ ਪੁੱਤਰ ਸ਼ੇਕੇਮ ਦੇ ਸ਼ਹਿਰ ਦੇ ਬੰਦਿਆਂ ਨਾਲ ਗੱਲਬਾਤ ਕਰਨ ਲਈ ਸ਼ਹਿਰ ਦੇ ਦਰਵਾਜ਼ੇ ਤੇ ਆਉਣ ਦਾ ਵਰਣਨ ਕਰਦਾ ਹੈ।</w:t>
      </w:r>
    </w:p>
    <w:p/>
    <w:p>
      <w:r xmlns:w="http://schemas.openxmlformats.org/wordprocessingml/2006/main">
        <w:t xml:space="preserve">1. ਗੱਲਬਾਤ ਦੀ ਸ਼ਕਤੀ: ਵਿਵਾਦ ਨੂੰ ਸੁਲਝਾਉਣ ਲਈ ਸੰਵਾਦ ਦੀ ਪ੍ਰਭਾਵਸ਼ਾਲੀ ਵਰਤੋਂ ਕਿਵੇਂ ਕਰੀਏ</w:t>
      </w:r>
    </w:p>
    <w:p/>
    <w:p>
      <w:r xmlns:w="http://schemas.openxmlformats.org/wordprocessingml/2006/main">
        <w:t xml:space="preserve">2. ਰਿਸ਼ਤਿਆਂ ਦੀ ਮਜ਼ਬੂਤੀ: ਦੂਜਿਆਂ ਨਾਲ ਅਰਥਪੂਰਨ ਸਬੰਧਾਂ ਨੂੰ ਕਿਵੇਂ ਉਤਸ਼ਾਹਿਤ ਕਰਨਾ ਹੈ</w:t>
      </w:r>
    </w:p>
    <w:p/>
    <w:p>
      <w:r xmlns:w="http://schemas.openxmlformats.org/wordprocessingml/2006/main">
        <w:t xml:space="preserve">1. ਕਹਾਉਤਾਂ 15:1: ਨਰਮ ਜਵਾਬ ਗੁੱਸੇ ਨੂੰ ਦੂਰ ਕਰ ਦਿੰਦਾ ਹੈ, ਪਰ ਕਠੋਰ ਸ਼ਬਦ ਗੁੱਸੇ ਨੂੰ ਭੜਕਾਉਂਦਾ ਹੈ।</w:t>
      </w:r>
    </w:p>
    <w:p/>
    <w:p>
      <w:r xmlns:w="http://schemas.openxmlformats.org/wordprocessingml/2006/main">
        <w:t xml:space="preserve">2. ਰੋਮੀਆਂ 12:18: ਜੇ ਇਹ ਸੰਭਵ ਹੈ, ਜਿੱਥੋਂ ਤੱਕ ਇਹ ਤੁਹਾਡੇ 'ਤੇ ਨਿਰਭਰ ਕਰਦਾ ਹੈ, ਹਰ ਕਿਸੇ ਨਾਲ ਸ਼ਾਂਤੀ ਨਾਲ ਰਹੋ।</w:t>
      </w:r>
    </w:p>
    <w:p/>
    <w:p>
      <w:r xmlns:w="http://schemas.openxmlformats.org/wordprocessingml/2006/main">
        <w:t xml:space="preserve">ਉਤਪਤ 34:21 ਇਹ ਆਦਮੀ ਸਾਡੇ ਨਾਲ ਸ਼ਾਂਤੀ ਵਾਲੇ ਹਨ; ਇਸ ਲਈ ਉਨ੍ਹਾਂ ਨੂੰ ਦੇਸ਼ ਵਿੱਚ ਰਹਿਣ ਦਿਓ ਅਤੇ ਉੱਥੇ ਵਪਾਰ ਕਰਨ ਦਿਓ। ਜ਼ਮੀਨ ਲਈ, ਵੇਖੋ, ਇਹ ਉਨ੍ਹਾਂ ਲਈ ਕਾਫ਼ੀ ਵੱਡੀ ਹੈ; ਆਓ ਅਸੀਂ ਉਨ੍ਹਾਂ ਦੀਆਂ ਧੀਆਂ ਨੂੰ ਆਪਣੇ ਕੋਲ ਵਿਆਹ ਲਈਏ, ਅਤੇ ਅਸੀਂ ਉਨ੍ਹਾਂ ਨੂੰ ਆਪਣੀਆਂ ਧੀਆਂ ਦੇ ਦੇਈਏ।</w:t>
      </w:r>
    </w:p>
    <w:p/>
    <w:p>
      <w:r xmlns:w="http://schemas.openxmlformats.org/wordprocessingml/2006/main">
        <w:t xml:space="preserve">ਸ਼ਕਮ ਦੇ ਲੋਕ ਸੁਝਾਅ ਦਿੰਦੇ ਹਨ ਕਿ ਉਹ ਬਾਹਰਲੇ ਲੋਕਾਂ ਨੂੰ ਆਪਣੀ ਧਰਤੀ ਉੱਤੇ ਰਹਿਣ ਅਤੇ ਵਪਾਰ ਕਰਨ ਦੀ ਇਜਾਜ਼ਤ ਦੇਣ, ਅਤੇ ਉਹ ਆਪਣੀਆਂ ਧੀਆਂ ਨਾਲ ਵਿਆਹ ਕਰਾਉਣ।</w:t>
      </w:r>
    </w:p>
    <w:p/>
    <w:p>
      <w:r xmlns:w="http://schemas.openxmlformats.org/wordprocessingml/2006/main">
        <w:t xml:space="preserve">1. ਸਾਡੀ ਧਰਤੀ ਵਿੱਚ ਦੂਜਿਆਂ ਨੂੰ ਰਹਿਣ ਅਤੇ ਵਪਾਰ ਕਰਨ ਦੀ ਆਗਿਆ ਦੇਣ ਵਿੱਚ ਪਰਾਹੁਣਚਾਰੀ ਦੀ ਸ਼ਕਤੀ।</w:t>
      </w:r>
    </w:p>
    <w:p/>
    <w:p>
      <w:r xmlns:w="http://schemas.openxmlformats.org/wordprocessingml/2006/main">
        <w:t xml:space="preserve">2. ਵਿਆਹ ਦੀ ਮਹੱਤਤਾ ਅਤੇ ਰਿਸ਼ਤਿਆਂ ਵਿੱਚ ਆਪਸੀ ਸਨਮਾਨ ਦੀ ਲੋੜ।</w:t>
      </w:r>
    </w:p>
    <w:p/>
    <w:p>
      <w:r xmlns:w="http://schemas.openxmlformats.org/wordprocessingml/2006/main">
        <w:t xml:space="preserve">1. ਲੂਕਾ 10:25-37 - ਚੰਗੇ ਸਾਮਰੀ ਦਾ ਦ੍ਰਿਸ਼ਟਾਂਤ।</w:t>
      </w:r>
    </w:p>
    <w:p/>
    <w:p>
      <w:r xmlns:w="http://schemas.openxmlformats.org/wordprocessingml/2006/main">
        <w:t xml:space="preserve">2. ਰੋਮੀਆਂ 12:12-13 - ਉਮੀਦ ਵਿੱਚ ਅਨੰਦ ਕਰੋ, ਬਿਪਤਾ ਵਿੱਚ ਧੀਰਜ ਰੱਖੋ, ਪ੍ਰਾਰਥਨਾ ਵਿੱਚ ਨਿਰੰਤਰ ਰਹੋ।</w:t>
      </w:r>
    </w:p>
    <w:p/>
    <w:p>
      <w:r xmlns:w="http://schemas.openxmlformats.org/wordprocessingml/2006/main">
        <w:t xml:space="preserve">ਉਤਪਤ 34:22 ਕੇਵਲ ਇੱਥੇ ਹੀ ਮਨੁੱਖ ਸਾਡੇ ਨਾਲ ਰਹਿਣ ਲਈ, ਇੱਕ ਲੋਕ ਹੋਣ ਲਈ ਸਹਿਮਤ ਹੋਣਗੇ, ਜੇਕਰ ਸਾਡੇ ਵਿੱਚੋਂ ਹਰੇਕ ਪੁਰਸ਼ ਦੀ ਸੁੰਨਤ ਕੀਤੀ ਜਾਂਦੀ ਹੈ, ਜਿਵੇਂ ਉਨ੍ਹਾਂ ਦੀ ਸੁੰਨਤ ਕੀਤੀ ਜਾਂਦੀ ਹੈ।</w:t>
      </w:r>
    </w:p>
    <w:p/>
    <w:p>
      <w:r xmlns:w="http://schemas.openxmlformats.org/wordprocessingml/2006/main">
        <w:t xml:space="preserve">ਇਹ ਹਵਾਲੇ ਦੱਸਦਾ ਹੈ ਕਿ ਸ਼ੇਕੇਮ ਦੇ ਆਦਮੀ ਯਾਕੂਬ ਦੇ ਪੁੱਤਰਾਂ ਨਾਲ ਵਿਆਹ ਕਰਨ ਲਈ ਕਿਉਂ ਸਹਿਮਤ ਹੋਏ: ਉਨ੍ਹਾਂ ਨੇ ਸਿਰਫ਼ ਇਸ ਸ਼ਰਤ 'ਤੇ ਪੇਸ਼ਕਸ਼ ਸਵੀਕਾਰ ਕੀਤੀ ਕਿ ਸਾਰੇ ਮਰਦਾਂ ਦੀ ਸੁੰਨਤ ਕੀਤੀ ਜਾਵੇ।</w:t>
      </w:r>
    </w:p>
    <w:p/>
    <w:p>
      <w:r xmlns:w="http://schemas.openxmlformats.org/wordprocessingml/2006/main">
        <w:t xml:space="preserve">1. ਕੁਰਬਾਨੀ ਦੀ ਸ਼ਕਤੀ: ਅਸੀਂ ਸਵੈ-ਇਨਕਾਰ ਦੁਆਰਾ ਵਚਨਬੱਧਤਾ ਦਾ ਪ੍ਰਦਰਸ਼ਨ ਕਿਵੇਂ ਕਰ ਸਕਦੇ ਹਾਂ</w:t>
      </w:r>
    </w:p>
    <w:p/>
    <w:p>
      <w:r xmlns:w="http://schemas.openxmlformats.org/wordprocessingml/2006/main">
        <w:t xml:space="preserve">2. ਨੇਮ ਦਾ ਉਦੇਸ਼: ਪਰਮੇਸ਼ੁਰ ਸਾਨੂੰ ਆਪਣੇ ਵਾਅਦੇ ਪੂਰੇ ਕਰਨ ਲਈ ਕਿਵੇਂ ਵਰਤਦਾ ਹੈ</w:t>
      </w:r>
    </w:p>
    <w:p/>
    <w:p>
      <w:r xmlns:w="http://schemas.openxmlformats.org/wordprocessingml/2006/main">
        <w:t xml:space="preserve">1. ਫ਼ਿਲਿੱਪੀਆਂ 2:8 - "ਅਤੇ ਇੱਕ ਆਦਮੀ ਦੇ ਰੂਪ ਵਿੱਚ ਦਿੱਖ ਵਿੱਚ ਪਾਇਆ ਗਿਆ, ਉਸਨੇ ਮੌਤ ਦੇ ਬਿੰਦੂ ਤੱਕ ਆਗਿਆਕਾਰੀ ਬਣ ਕੇ ਆਪਣੇ ਆਪ ਨੂੰ ਨਿਮਰ ਕੀਤਾ, ਇੱਥੋਂ ਤੱਕ ਕਿ ਸਲੀਬ ਉੱਤੇ ਮੌਤ."</w:t>
      </w:r>
    </w:p>
    <w:p/>
    <w:p>
      <w:r xmlns:w="http://schemas.openxmlformats.org/wordprocessingml/2006/main">
        <w:t xml:space="preserve">2. ਯਿਰਮਿਯਾਹ 31:33 - "ਪਰ ਇਹ ਉਹ ਨੇਮ ਹੈ ਜੋ ਮੈਂ ਇਸਰਾਏਲ ਦੇ ਘਰਾਣੇ ਨਾਲ ਉਨ੍ਹਾਂ ਦਿਨਾਂ ਦੇ ਬਾਅਦ ਬੰਨ੍ਹਾਂਗਾ, ਯਹੋਵਾਹ ਦਾ ਵਾਕ ਹੈ: ਮੈਂ ਆਪਣੀ ਬਿਵਸਥਾ ਉਨ੍ਹਾਂ ਦੇ ਅੰਦਰ ਰੱਖਾਂਗਾ, ਅਤੇ ਮੈਂ ਇਸਨੂੰ ਉਨ੍ਹਾਂ ਦੇ ਦਿਲਾਂ ਉੱਤੇ ਲਿਖਾਂਗਾ ਅਤੇ ਮੈਂ ਇਸਨੂੰ ਲਿਖਾਂਗਾ। ਉਨ੍ਹਾਂ ਦਾ ਪਰਮੇਸ਼ੁਰ ਬਣੋ, ਅਤੇ ਉਹ ਮੇਰੇ ਲੋਕ ਹੋਣਗੇ।"</w:t>
      </w:r>
    </w:p>
    <w:p/>
    <w:p>
      <w:r xmlns:w="http://schemas.openxmlformats.org/wordprocessingml/2006/main">
        <w:t xml:space="preserve">ਉਤਪਤ 34:23 ਕੀ ਉਨ੍ਹਾਂ ਦੇ ਡੰਗਰ ਅਤੇ ਉਨ੍ਹਾਂ ਦਾ ਪਦਾਰਥ ਅਤੇ ਉਨ੍ਹਾਂ ਦਾ ਹਰੇਕ ਜਾਨਵਰ ਸਾਡਾ ਨਹੀਂ ਹੋਵੇਗਾ? ਸਿਰਫ਼ ਸਾਨੂੰ ਉਨ੍ਹਾਂ ਨਾਲ ਸਹਿਮਤ ਹੋਣ ਦਿਓ, ਅਤੇ ਉਹ ਸਾਡੇ ਨਾਲ ਰਹਿਣਗੇ।</w:t>
      </w:r>
    </w:p>
    <w:p/>
    <w:p>
      <w:r xmlns:w="http://schemas.openxmlformats.org/wordprocessingml/2006/main">
        <w:t xml:space="preserve">ਸ਼ੇਕੇਮ ਦੇ ਵਸਨੀਕਾਂ ਨੇ ਜੈਕਬ ਦੇ ਪਰਿਵਾਰ ਨਾਲ ਸਮਝੌਤਾ ਕਰਨ ਦੀ ਪੇਸ਼ਕਸ਼ ਕੀਤੀ ਅਤੇ ਪਰਿਵਾਰ ਦੀ ਮਨਜ਼ੂਰੀ ਦੇ ਬਦਲੇ ਉਨ੍ਹਾਂ ਨੂੰ ਆਪਣੇ ਪਸ਼ੂਆਂ, ਪਦਾਰਥਾਂ ਅਤੇ ਜਾਨਵਰਾਂ ਦੇ ਮਾਲਕ ਹੋਣ ਦੀ ਇਜਾਜ਼ਤ ਦਿੱਤੀ।</w:t>
      </w:r>
    </w:p>
    <w:p/>
    <w:p>
      <w:r xmlns:w="http://schemas.openxmlformats.org/wordprocessingml/2006/main">
        <w:t xml:space="preserve">1. ਸਮਝੌਤਾ ਸ਼ਾਂਤੀਪੂਰਨ ਮਤੇ ਲੈ ਸਕਦਾ ਹੈ।</w:t>
      </w:r>
    </w:p>
    <w:p/>
    <w:p>
      <w:r xmlns:w="http://schemas.openxmlformats.org/wordprocessingml/2006/main">
        <w:t xml:space="preserve">2. ਸਾਨੂੰ ਔਖੇ ਹਾਲਾਤਾਂ ਵਿੱਚ ਵੀ ਸੁਲ੍ਹਾ-ਸਫਾਈ ਲਈ ਕੋਸ਼ਿਸ਼ ਕਰਨੀ ਚਾਹੀਦੀ ਹੈ।</w:t>
      </w:r>
    </w:p>
    <w:p/>
    <w:p>
      <w:r xmlns:w="http://schemas.openxmlformats.org/wordprocessingml/2006/main">
        <w:t xml:space="preserve">1. ਰੋਮੀਆਂ 12:18 (ਜੇਕਰ ਇਹ ਸੰਭਵ ਹੈ, ਜਿੱਥੋਂ ਤੱਕ ਇਹ ਤੁਹਾਡੇ 'ਤੇ ਨਿਰਭਰ ਕਰਦਾ ਹੈ, ਹਰ ਕਿਸੇ ਨਾਲ ਸ਼ਾਂਤੀ ਨਾਲ ਰਹੋ।)</w:t>
      </w:r>
    </w:p>
    <w:p/>
    <w:p>
      <w:r xmlns:w="http://schemas.openxmlformats.org/wordprocessingml/2006/main">
        <w:t xml:space="preserve">2. ਫ਼ਿਲਿੱਪੀਆਂ 4:5-7 (ਤੁਹਾਡੀ ਕੋਮਲਤਾ ਸਾਰਿਆਂ ਲਈ ਜ਼ਾਹਰ ਹੋਵੇ। ਪ੍ਰਭੂ ਨੇੜੇ ਹੈ। ਕਿਸੇ ਗੱਲ ਦੀ ਚਿੰਤਾ ਨਾ ਕਰੋ, ਪਰ ਹਰ ਹਾਲਤ ਵਿੱਚ, ਪ੍ਰਾਰਥਨਾ ਅਤੇ ਬੇਨਤੀ ਦੁਆਰਾ, ਧੰਨਵਾਦ ਸਹਿਤ, ਆਪਣੀਆਂ ਬੇਨਤੀਆਂ ਪ੍ਰਮਾਤਮਾ ਅੱਗੇ ਪੇਸ਼ ਕਰੋ। ਅਤੇ ਪਰਮੇਸ਼ੁਰ ਦੀ ਸ਼ਾਂਤੀ, ਜੋ ਸਾਰੀ ਸਮਝ ਤੋਂ ਪਰੇ ਹੈ, ਮਸੀਹ ਯਿਸੂ ਵਿੱਚ ਤੁਹਾਡੇ ਦਿਲਾਂ ਅਤੇ ਦਿਮਾਗਾਂ ਦੀ ਰਾਖੀ ਕਰੇਗੀ।)</w:t>
      </w:r>
    </w:p>
    <w:p/>
    <w:p>
      <w:r xmlns:w="http://schemas.openxmlformats.org/wordprocessingml/2006/main">
        <w:t xml:space="preserve">ਉਤਪਤ 34:24 ਅਤੇ ਉਸ ਦੇ ਪੁੱਤਰ ਨੇ ਹਮੋਰ ਅਤੇ ਸ਼ਕਮ ਦੀ ਗੱਲ ਸੁਣੀ ਜੋ ਉਸ ਦੇ ਸ਼ਹਿਰ ਦੇ ਫਾਟਕ ਤੋਂ ਬਾਹਰ ਗਏ ਸਨ। ਅਤੇ ਹਰੇਕ ਆਦਮੀ ਦੀ ਸੁੰਨਤ ਕੀਤੀ ਗਈ ਸੀ, ਉਹ ਸਾਰੇ ਜੋ ਆਪਣੇ ਸ਼ਹਿਰ ਦੇ ਫਾਟਕ ਤੋਂ ਬਾਹਰ ਗਏ ਸਨ।</w:t>
      </w:r>
    </w:p>
    <w:p/>
    <w:p>
      <w:r xmlns:w="http://schemas.openxmlformats.org/wordprocessingml/2006/main">
        <w:t xml:space="preserve">ਇਸ ਹਵਾਲੇ ਤੋਂ ਪਤਾ ਲੱਗਦਾ ਹੈ ਕਿ ਹਮੋਰ ਅਤੇ ਸ਼ਕਮ ਨੇ ਆਪਣੇ ਸ਼ਹਿਰ ਦੇ ਲੋਕਾਂ ਨੂੰ ਸੁੰਨਤ ਕਰਾਉਣ ਲਈ ਪ੍ਰਭਾਵਿਤ ਕੀਤਾ ਸੀ।</w:t>
      </w:r>
    </w:p>
    <w:p/>
    <w:p>
      <w:r xmlns:w="http://schemas.openxmlformats.org/wordprocessingml/2006/main">
        <w:t xml:space="preserve">1. ਪ੍ਰਭਾਵ ਦੀ ਸ਼ਕਤੀ: ਸਾਡੇ ਕੰਮਾਂ ਅਤੇ ਫੈਸਲੇ ਦੂਜਿਆਂ ਨੂੰ ਕਿਵੇਂ ਪ੍ਰਭਾਵਤ ਕਰਦੇ ਹਨ</w:t>
      </w:r>
    </w:p>
    <w:p/>
    <w:p>
      <w:r xmlns:w="http://schemas.openxmlformats.org/wordprocessingml/2006/main">
        <w:t xml:space="preserve">2. ਪਰਮੇਸ਼ੁਰ ਦੇ ਹੁਕਮਾਂ ਦੀ ਪਾਲਣਾ ਕਰਨ ਵਾਲਾ ਜੀਵਨ ਜੀਉ</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ਉਤਪਤ 34:25 ਅਤੇ ਇਸ ਤਰ੍ਹਾਂ ਹੋਇਆ ਕਿ ਤੀਜੇ ਦਿਨ ਜਦੋਂ ਉਹ ਦੁਖੀ ਹੋਏ ਤਾਂ ਯਾਕੂਬ ਦੇ ਦੋ ਪੁੱਤਰਾਂ, ਸ਼ਿਮਓਨ ਅਤੇ ਲੇਵੀ, ਜੋ ਦੀਨਾਹ ਦੇ ਭਰਾ ਸਨ, ਹਰੇਕ ਮਨੁੱਖ ਦੀ ਤਲਵਾਰ ਲੈ ਕੇ ਦਲੇਰੀ ਨਾਲ ਸ਼ਹਿਰ ਉੱਤੇ ਆਏ ਅਤੇ ਸਭਨਾਂ ਨੂੰ ਮਾਰ ਸੁੱਟਿਆ। ਮਰਦ</w:t>
      </w:r>
    </w:p>
    <w:p/>
    <w:p>
      <w:r xmlns:w="http://schemas.openxmlformats.org/wordprocessingml/2006/main">
        <w:t xml:space="preserve">ਯਾਕੂਬ ਦੇ ਪੁੱਤਰਾਂ, ਸ਼ਿਮਓਨ ਅਤੇ ਲੇਵੀ ਨੇ ਸ਼ਹਿਰ ਦੇ ਸਾਰੇ ਮਰਦਾਂ ਨੂੰ ਮਾਰ ਕੇ ਆਪਣੀ ਭੈਣ ਦੀਨਾਹ ਦਾ ਬਦਲਾ ਲਿਆ।</w:t>
      </w:r>
    </w:p>
    <w:p/>
    <w:p>
      <w:r xmlns:w="http://schemas.openxmlformats.org/wordprocessingml/2006/main">
        <w:t xml:space="preserve">1. ਪਰਿਵਾਰਕ ਏਕਤਾ ਦੀ ਸ਼ਕਤੀ: ਦੀਨਾਹ ਅਤੇ ਉਸਦੇ ਭਰਾਵਾਂ ਦੀ ਕਹਾਣੀ ਸਾਨੂੰ ਪਰਿਵਾਰਕ ਸਬੰਧਾਂ ਦੀ ਸ਼ਕਤੀ ਅਤੇ ਇੱਕ ਦੂਜੇ ਲਈ ਖੜ੍ਹੇ ਹੋਣ ਦੀ ਯਾਦ ਦਿਵਾਉਂਦੀ ਹੈ।</w:t>
      </w:r>
    </w:p>
    <w:p/>
    <w:p>
      <w:r xmlns:w="http://schemas.openxmlformats.org/wordprocessingml/2006/main">
        <w:t xml:space="preserve">2. ਬਦਲਾ ਲੈਣ ਦੀ ਕੀਮਤ: ਬਦਲਾ ਲੈਣ ਦੇ ਨਤੀਜੇ ਬਹੁਤ ਵਧੀਆ ਹੋ ਸਕਦੇ ਹਨ, ਅਤੇ ਇਹ ਕਹਾਣੀ ਅਜਿਹੀਆਂ ਕਾਰਵਾਈਆਂ ਦੀ ਕੀਮਤ ਦੀ ਯਾਦ ਦਿਵਾਉਂਦੀ ਹੈ।</w:t>
      </w:r>
    </w:p>
    <w:p/>
    <w:p>
      <w:r xmlns:w="http://schemas.openxmlformats.org/wordprocessingml/2006/main">
        <w:t xml:space="preserve">1. ਕਹਾਉਤਾਂ 20:22 - ਇਹ ਨਾ ਕਹੋ, ਮੈਂ ਬੁਰਾਈ ਦਾ ਬਦਲਾ ਦਿਆਂਗਾ; ਯਹੋਵਾਹ ਦੀ ਉਡੀਕ ਕਰੋ, ਅਤੇ ਉਹ ਤੁਹਾਨੂੰ ਬਚਾਵੇਗਾ।</w:t>
      </w:r>
    </w:p>
    <w:p/>
    <w:p>
      <w:r xmlns:w="http://schemas.openxmlformats.org/wordprocessingml/2006/main">
        <w:t xml:space="preserve">2. ਰੋਮੀਆਂ 12:17-19 - ਬੁਰਾਈ ਦੇ ਬਦਲੇ ਕਿਸੇ ਦੀ ਬੁਰਾਈ ਨਾ ਕਰੋ, ਪਰ ਉਹ ਕੰਮ ਕਰਨ ਦੀ ਸੋਚੋ ਜੋ ਸਾਰਿਆਂ ਦੀ ਨਜ਼ਰ ਵਿੱਚ ਸਤਿਕਾਰਯੋਗ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ਉਤਪਤ 34:26 ਅਤੇ ਉਨ੍ਹਾਂ ਨੇ ਹਮੋਰ ਅਤੇ ਉਹ ਦੇ ਪੁੱਤ੍ਰ ਸ਼ਕਮ ਨੂੰ ਤਲਵਾਰ ਦੀ ਧਾਰ ਨਾਲ ਵੱਢ ਸੁੱਟਿਆ ਅਤੇ ਦੀਨਾਹ ਨੂੰ ਸ਼ਕਮ ਦੇ ਘਰੋਂ ਕੱਢ ਕੇ ਲੈ ਗਏ।</w:t>
      </w:r>
    </w:p>
    <w:p/>
    <w:p>
      <w:r xmlns:w="http://schemas.openxmlformats.org/wordprocessingml/2006/main">
        <w:t xml:space="preserve">ਯਾਕੂਬ ਦੇ ਪੁੱਤਰਾਂ, ਸਿਮਓਨ ਅਤੇ ਲੇਵੀ ਨੇ ਸ਼ਕਮ ਅਤੇ ਹਮੋਰ ਤੋਂ ਆਪਣੀ ਭੈਣ ਦੀਨਾਹ ਦੇ ਬਲਾਤਕਾਰ ਦਾ ਬਦਲਾ ਲਿਆ ਅਤੇ ਦੋਵਾਂ ਨੂੰ ਤਲਵਾਰ ਨਾਲ ਮਾਰ ਕੇ ਅਤੇ ਦੀਨਾਹ ਨੂੰ ਸ਼ਕਮ ਦੇ ਘਰੋਂ ਲੈ ਗਏ।</w:t>
      </w:r>
    </w:p>
    <w:p/>
    <w:p>
      <w:r xmlns:w="http://schemas.openxmlformats.org/wordprocessingml/2006/main">
        <w:t xml:space="preserve">1. ਮਾਫੀ ਦੀ ਸ਼ਕਤੀ: ਬਦਲਾ ਲੈਣ ਲਈ ਚੁਣਨਾ</w:t>
      </w:r>
    </w:p>
    <w:p/>
    <w:p>
      <w:r xmlns:w="http://schemas.openxmlformats.org/wordprocessingml/2006/main">
        <w:t xml:space="preserve">2. ਪਰਿਵਾਰ ਦੀ ਮਹੱਤਤਾ: ਇਕੱਠੇ ਮਿਲ ਕੇ ਮੁਸੀਬਤਾਂ ਨੂੰ ਪਾਰ ਕਰਨਾ</w:t>
      </w:r>
    </w:p>
    <w:p/>
    <w:p>
      <w:r xmlns:w="http://schemas.openxmlformats.org/wordprocessingml/2006/main">
        <w:t xml:space="preserve">1. ਅਫ਼ਸੀਆਂ 4:31-32 - "ਸਾਰੀ ਕੁੜੱਤਣ, ਕ੍ਰੋਧ, ਕ੍ਰੋਧ, ਰੌਲਾ ਅਤੇ ਨਿੰਦਿਆ ਤੁਹਾਡੇ ਵਿੱਚੋਂ ਸਾਰੇ ਬਦੀ ਸਮੇਤ ਦੂਰ ਕੀਤੀ ਜਾਵੇ। ਇੱਕ ਦੂਜੇ ਨਾਲ ਦਇਆਵਾਨ, ਕੋਮਲ ਦਿਲ, ਇੱਕ ਦੂਜੇ ਨੂੰ ਮਾਫ਼ ਕਰੋ, ਜਿਵੇਂ ਕਿ ਮਸੀਹ ਵਿੱਚ ਪਰਮੇਸ਼ੁਰ ਨੇ ਮਾਫ਼ ਕੀਤਾ ਹੈ। ਤੁਸੀਂ।"</w:t>
      </w:r>
    </w:p>
    <w:p/>
    <w:p>
      <w:r xmlns:w="http://schemas.openxmlformats.org/wordprocessingml/2006/main">
        <w:t xml:space="preserve">2. ਕੁਲੁੱਸੀਆਂ 3:13 - "ਇੱਕ ਦੂਜੇ ਦਾ ਸਹਿਣ ਕਰੋ ਅਤੇ ਇੱਕ ਦੂਜੇ ਨੂੰ ਮਾਫ਼ ਕਰੋ ਜੇਕਰ ਤੁਹਾਡੇ ਵਿੱਚੋਂ ਕਿਸੇ ਨੂੰ ਕਿਸੇ ਦੇ ਵਿਰੁੱਧ ਕੋਈ ਸ਼ਿਕਾਇਤ ਹੈ। ਮਾਫ਼ ਕਰੋ ਜਿਵੇਂ ਕਿ ਪ੍ਰਭੂ ਨੇ ਤੁਹਾਨੂੰ ਮਾਫ਼ ਕੀਤਾ ਹੈ।"</w:t>
      </w:r>
    </w:p>
    <w:p/>
    <w:p>
      <w:r xmlns:w="http://schemas.openxmlformats.org/wordprocessingml/2006/main">
        <w:t xml:space="preserve">ਉਤਪਤ 34:27 ਯਾਕੂਬ ਦੇ ਪੁੱਤਰ ਮਾਰੇ ਗਏ ਉੱਤੇ ਆਏ ਅਤੇ ਸ਼ਹਿਰ ਨੂੰ ਲੁੱਟ ਲਿਆ ਕਿਉਂ ਜੋ ਉਨ੍ਹਾਂ ਨੇ ਉਨ੍ਹਾਂ ਦੀ ਭੈਣ ਨੂੰ ਭ੍ਰਿਸ਼ਟ ਕੀਤਾ ਸੀ।</w:t>
      </w:r>
    </w:p>
    <w:p/>
    <w:p>
      <w:r xmlns:w="http://schemas.openxmlformats.org/wordprocessingml/2006/main">
        <w:t xml:space="preserve">ਯਾਕੂਬ ਦੇ ਪੁੱਤਰਾਂ ਨੇ ਆਪਣੀ ਭੈਣ ਦੀ ਅਪਵਿੱਤਰਤਾ ਦਾ ਬਦਲਾ ਸ਼ਹਿਰ ਤੋਂ ਲਿਆ।</w:t>
      </w:r>
    </w:p>
    <w:p/>
    <w:p>
      <w:r xmlns:w="http://schemas.openxmlformats.org/wordprocessingml/2006/main">
        <w:t xml:space="preserve">1. ਕਹਾਉਤਾਂ 19:11 - "ਚੰਗੀ ਬੁੱਧੀ ਗੁੱਸੇ ਨੂੰ ਹੌਲੀ ਕਰ ਦਿੰਦੀ ਹੈ, ਅਤੇ ਅਪਰਾਧ ਨੂੰ ਨਜ਼ਰਅੰਦਾਜ਼ ਕਰਨਾ ਉਸਦੀ ਸ਼ਾਨ ਹੈ।"</w:t>
      </w:r>
    </w:p>
    <w:p/>
    <w:p>
      <w:r xmlns:w="http://schemas.openxmlformats.org/wordprocessingml/2006/main">
        <w:t xml:space="preserve">2. ਮੱਤੀ 5:38-39 - "ਤੁਸੀਂ ਸੁਣਿਆ ਹੈ ਕਿ ਇਹ ਕਿਹਾ ਗਿਆ ਸੀ, 'ਅੱਖ ਦੇ ਬਦਲੇ ਅੱਖ ਅਤੇ ਦੰਦ ਦੇ ਬਦਲੇ ਦੰਦ।' ਪਰ ਮੈਂ ਤੁਹਾਨੂੰ ਆਖਦਾ ਹਾਂ, ਦੁਸ਼ਟ ਦਾ ਵਿਰੋਧ ਨਾ ਕਰੋ।”</w:t>
      </w:r>
    </w:p>
    <w:p/>
    <w:p>
      <w:r xmlns:w="http://schemas.openxmlformats.org/wordprocessingml/2006/main">
        <w:t xml:space="preserve">1. ਲੇਵੀਆਂ 19:18 - "ਤੁਹਾਨੂੰ ਬਦਲਾ ਨਹੀਂ ਲੈਣਾ ਚਾਹੀਦਾ ਜਾਂ ਆਪਣੇ ਲੋਕਾਂ ਦੇ ਪੁੱਤਰਾਂ ਨਾਲ ਵੈਰ ਨਹੀਂ ਰੱਖਣਾ ਚਾਹੀਦਾ, ਪਰ ਤੁਸੀਂ ਆਪਣੇ ਗੁਆਂਢੀ ਨੂੰ ਆਪਣੇ ਵਾਂਗ ਪਿਆਰ ਕਰੋ: ਮੈਂ ਪ੍ਰਭੂ ਹਾਂ."</w:t>
      </w:r>
    </w:p>
    <w:p/>
    <w:p>
      <w:r xmlns:w="http://schemas.openxmlformats.org/wordprocessingml/2006/main">
        <w:t xml:space="preserve">2. ਰੋਮੀਆਂ 12:17-19 -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ਬਦਲਾ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ਉਤਪਤ 34:28 ਉਨ੍ਹਾਂ ਨੇ ਆਪਣੀਆਂ ਭੇਡਾਂ, ਬਲਦ, ਖੋਤੇ ਅਤੇ ਜੋ ਸ਼ਹਿਰ ਵਿੱਚ ਸੀ ਅਤੇ ਜੋ ਖੇਤ ਵਿੱਚ ਸੀ, ਲੈ ਗਏ।</w:t>
      </w:r>
    </w:p>
    <w:p/>
    <w:p>
      <w:r xmlns:w="http://schemas.openxmlformats.org/wordprocessingml/2006/main">
        <w:t xml:space="preserve">ਯਾਕੂਬ ਦੇ ਪੁੱਤਰਾਂ ਨੇ ਸ਼ਹਿਰ ਅਤੇ ਖੇਤ ਦਾ ਕਬਜ਼ਾ ਲੈ ਲਿਆ।</w:t>
      </w:r>
    </w:p>
    <w:p/>
    <w:p>
      <w:r xmlns:w="http://schemas.openxmlformats.org/wordprocessingml/2006/main">
        <w:t xml:space="preserve">1. ਚੀਜ਼ਾਂ ਲੈਣ ਦੀ ਮਹੱਤਤਾ</w:t>
      </w:r>
    </w:p>
    <w:p/>
    <w:p>
      <w:r xmlns:w="http://schemas.openxmlformats.org/wordprocessingml/2006/main">
        <w:t xml:space="preserve">2. ਮਲਕੀਅਤ ਦੀਆਂ ਬਰਕਤਾਂ ਨੂੰ ਸਮਝਣਾ</w:t>
      </w:r>
    </w:p>
    <w:p/>
    <w:p>
      <w:r xmlns:w="http://schemas.openxmlformats.org/wordprocessingml/2006/main">
        <w:t xml:space="preserve">1.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ਜ਼ਬੂਰ 24:1 - "ਧਰਤੀ ਪ੍ਰਭੂ ਦੀ ਹੈ, ਅਤੇ ਇਸ ਵਿਚਲੀ ਹਰ ਚੀਜ਼, ਸੰਸਾਰ ਅਤੇ ਇਸ ਵਿਚ ਰਹਿਣ ਵਾਲੇ ਸਾਰੇ।"</w:t>
      </w:r>
    </w:p>
    <w:p/>
    <w:p>
      <w:r xmlns:w="http://schemas.openxmlformats.org/wordprocessingml/2006/main">
        <w:t xml:space="preserve">ਉਤਪਤ 34:29 ਅਤੇ ਉਨ੍ਹਾਂ ਦੀ ਸਾਰੀ ਦੌਲਤ, ਉਨ੍ਹਾਂ ਦੇ ਸਾਰੇ ਨਿਆਣਿਆਂ ਅਤੇ ਉਨ੍ਹਾਂ ਦੀਆਂ ਪਤਨੀਆਂ ਨੇ ਉਨ੍ਹਾਂ ਨੂੰ ਬੰਦੀ ਬਣਾ ਲਿਆ, ਅਤੇ ਘਰ ਦਾ ਸਭ ਕੁਝ ਲੁੱਟ ਲਿਆ।</w:t>
      </w:r>
    </w:p>
    <w:p/>
    <w:p>
      <w:r xmlns:w="http://schemas.openxmlformats.org/wordprocessingml/2006/main">
        <w:t xml:space="preserve">ਸ਼ਕਮ ਦੇ ਪਰਿਵਾਰ ਨੇ ਯਾਕੂਬ ਦੇ ਪਰਿਵਾਰ ਦੀ ਸਾਰੀ ਦੌਲਤ, ਬੱਚੇ ਅਤੇ ਪਤਨੀਆਂ ਨੂੰ ਬੰਦੀ ਬਣਾ ਲਿਆ ਅਤੇ ਘਰ ਦਾ ਸਭ ਕੁਝ ਲੁੱਟ ਲਿਆ।</w:t>
      </w:r>
    </w:p>
    <w:p/>
    <w:p>
      <w:r xmlns:w="http://schemas.openxmlformats.org/wordprocessingml/2006/main">
        <w:t xml:space="preserve">1. ਔਖੇ ਸਮਿਆਂ ਵਿੱਚ ਵੀ ਆਪਣੇ ਲੋਕਾਂ ਪ੍ਰਤੀ ਪਰਮੇਸ਼ੁਰ ਦੀ ਵਫ਼ਾਦਾਰੀ।</w:t>
      </w:r>
    </w:p>
    <w:p/>
    <w:p>
      <w:r xmlns:w="http://schemas.openxmlformats.org/wordprocessingml/2006/main">
        <w:t xml:space="preserve">2. ਪਾਪ ਦੇ ਨਤੀਜੇ ਅਤੇ ਦੁਨਿਆਵੀ ਚੀਜ਼ਾਂ ਵਿੱਚ ਭਰੋਸਾ ਕਰਨਾ।</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37:3-4 ਪ੍ਰਭੂ ਵਿੱਚ ਭਰੋਸਾ ਰੱਖੋ ਅਤੇ ਚੰਗਾ ਕਰੋ; ਧਰਤੀ ਵਿੱਚ ਰਹੋ ਅਤੇ ਸੁਰੱਖਿਅਤ ਚਰਾਗਾਹ ਦਾ ਆਨੰਦ ਮਾਣੋ। ਆਪਣੇ ਆਪ ਨੂੰ ਪ੍ਰਭੂ ਵਿੱਚ ਅਨੰਦ ਕਰੋ ਅਤੇ ਉਹ ਤੁਹਾਨੂੰ ਤੁਹਾਡੇ ਦਿਲ ਦੀਆਂ ਇੱਛਾਵਾਂ ਦੇਵੇਗਾ।</w:t>
      </w:r>
    </w:p>
    <w:p/>
    <w:p>
      <w:r xmlns:w="http://schemas.openxmlformats.org/wordprocessingml/2006/main">
        <w:t xml:space="preserve">ਉਤਪਤ 34:30 ਅਤੇ ਯਾਕੂਬ ਨੇ ਸ਼ਿਮਓਨ ਅਤੇ ਲੇਵੀ ਨੂੰ ਆਖਿਆ, ਤੁਸੀਂ ਮੈਨੂੰ ਤੰਗ ਕੀਤਾ ਹੈ ਜੋ ਮੈਂ ਦੇਸ ਦੇ ਵਾਸੀਆਂ ਵਿੱਚ, ਕਨਾਨੀਆਂ ਅਤੇ ਫ਼ਰਿੱਜ਼ੀਆਂ ਵਿੱਚ ਬਦਬੂ ਪਾਵਾਂ, ਅਤੇ ਮੈਂ ਗਿਣਤੀ ਵਿੱਚ ਥੋੜਾ ਹਾਂ, ਉਹ ਮੇਰੇ ਵਿਰੁੱਧ ਇਕੱਠੇ ਹੋਣਗੇ। ਅਤੇ ਮੈਨੂੰ ਮਾਰੋ; ਅਤੇ ਮੈਂ ਅਤੇ ਮੇਰਾ ਘਰ ਤਬਾਹ ਹੋ ਜਾਵੇਗਾ।</w:t>
      </w:r>
    </w:p>
    <w:p/>
    <w:p>
      <w:r xmlns:w="http://schemas.openxmlformats.org/wordprocessingml/2006/main">
        <w:t xml:space="preserve">ਯਾਕੂਬ ਨੇ ਆਪਣੇ ਪੁੱਤਰਾਂ ਸਿਮਓਨ ਅਤੇ ਲੇਵੀ ਨੂੰ ਕਨਾਨੀਆਂ ਅਤੇ ਪਰਿਜ਼ੀਆਂ ਵਿਚ ਮੁਸੀਬਤ ਪੈਦਾ ਕਰਨ ਲਈ ਝਿੜਕਿਆ, ਕਿਉਂਕਿ ਉਹ ਬਹੁਤ ਜ਼ਿਆਦਾ ਸਨ ਅਤੇ ਮਾਰੇ ਜਾ ਸਕਦੇ ਸਨ।</w:t>
      </w:r>
    </w:p>
    <w:p/>
    <w:p>
      <w:r xmlns:w="http://schemas.openxmlformats.org/wordprocessingml/2006/main">
        <w:t xml:space="preserve">1. ਸ਼ਬਦਾਂ ਦੀ ਸ਼ਕਤੀ - ਸਾਡੇ ਸ਼ਬਦ ਦੂਜਿਆਂ ਨੂੰ ਕਿਵੇਂ ਪ੍ਰਭਾਵਤ ਕਰ ਸਕਦੇ ਹਨ</w:t>
      </w:r>
    </w:p>
    <w:p/>
    <w:p>
      <w:r xmlns:w="http://schemas.openxmlformats.org/wordprocessingml/2006/main">
        <w:t xml:space="preserve">2. ਪਾਪ ਦੇ ਨਤੀਜੇ - ਆਪਣੇ ਆਪ ਅਤੇ ਦੂਜਿਆਂ 'ਤੇ ਪਾਪ ਦੇ ਪ੍ਰਭਾਵ</w:t>
      </w:r>
    </w:p>
    <w:p/>
    <w:p>
      <w:r xmlns:w="http://schemas.openxmlformats.org/wordprocessingml/2006/main">
        <w:t xml:space="preserve">1. ਯਾਕੂਬ 3:5-6 - "ਇਸੇ ਤਰ੍ਹਾਂ ਜੀਭ ਵੀ ਇੱਕ ਛੋਟਾ ਅੰਗ ਹੈ, ਪਰ ਇਹ ਵੱਡੀਆਂ ਚੀਜ਼ਾਂ ਦਾ ਮਾਣ ਕਰਦੀ ਹੈ। ਇੰਨੀ ਛੋਟੀ ਜਿਹੀ ਅੱਗ ਨਾਲ ਕਿੰਨਾ ਵੱਡਾ ਜੰਗਲ ਸੜ ਜਾਂਦਾ ਹੈ! ਅਤੇ ਜੀਭ ਇੱਕ ਅੱਗ ਹੈ, ਕੁਧਰਮ ਦਾ ਸੰਸਾਰ। . ਜੀਭ ਸਾਡੇ ਅੰਗਾਂ ਵਿਚ ਟਿਕ ਜਾਂਦੀ ਹੈ, ਸਾਰੇ ਸਰੀਰ ਨੂੰ ਦਾਗ ਦਿੰਦੀ ਹੈ, ਸਾਰੀ ਜ਼ਿੰਦਗੀ ਨੂੰ ਅੱਗ ਲਾ ਦਿੰਦੀ ਹੈ, ਅਤੇ ਨਰਕ ਦੀ ਅੱਗ ਵਿਚ ਸਾੜ ਦਿੰਦੀ ਹੈ।"</w:t>
      </w:r>
    </w:p>
    <w:p/>
    <w:p>
      <w:r xmlns:w="http://schemas.openxmlformats.org/wordprocessingml/2006/main">
        <w:t xml:space="preserve">2. ਜ਼ਬੂਰ 37:8 - ਗੁੱਸੇ ਤੋਂ ਬਚੋ, ਅਤੇ ਕ੍ਰੋਧ ਨੂੰ ਤਿਆਗ ਦਿਓ! ਆਪਣੇ ਆਪ ਨੂੰ ਪਰੇਸ਼ਾਨ ਨਾ ਕਰੋ; ਇਹ ਸਿਰਫ਼ ਬੁਰਾਈ ਵੱਲ ਹੀ ਜਾਂਦਾ ਹੈ।</w:t>
      </w:r>
    </w:p>
    <w:p/>
    <w:p>
      <w:r xmlns:w="http://schemas.openxmlformats.org/wordprocessingml/2006/main">
        <w:t xml:space="preserve">ਉਤਪਤ 34:31 ਅਤੇ ਉਨ੍ਹਾਂ ਆਖਿਆ, ਕੀ ਉਹ ਸਾਡੀ ਭੈਣ ਨਾਲ ਕੰਜਰੀ ਵਰਗਾ ਵਰਤਾਉ ਕਰੇ?</w:t>
      </w:r>
    </w:p>
    <w:p/>
    <w:p>
      <w:r xmlns:w="http://schemas.openxmlformats.org/wordprocessingml/2006/main">
        <w:t xml:space="preserve">ਯਾਕੂਬ ਦੇ ਪੁੱਤਰ ਨਾਰਾਜ਼ ਸਨ ਕਿ ਉਨ੍ਹਾਂ ਦੀ ਭੈਣ ਨਾਲ ਵੇਸਵਾ ਵਰਗਾ ਸਲੂਕ ਕੀਤਾ ਗਿਆ ਸੀ।</w:t>
      </w:r>
    </w:p>
    <w:p/>
    <w:p>
      <w:r xmlns:w="http://schemas.openxmlformats.org/wordprocessingml/2006/main">
        <w:t xml:space="preserve">1. ਡਿੱਗੀ ਹੋਈ ਦੁਨੀਆਂ ਵਿੱਚ ਧਰਮੀ ਹੋਣਾ</w:t>
      </w:r>
    </w:p>
    <w:p/>
    <w:p>
      <w:r xmlns:w="http://schemas.openxmlformats.org/wordprocessingml/2006/main">
        <w:t xml:space="preserve">2. ਪਰਿਵਾਰ ਦੀ ਪਵਿੱਤਰਤਾ</w:t>
      </w:r>
    </w:p>
    <w:p/>
    <w:p>
      <w:r xmlns:w="http://schemas.openxmlformats.org/wordprocessingml/2006/main">
        <w:t xml:space="preserve">1. ਕਹਾਉਤਾਂ 31:10 - ਨੇਕ ਔਰਤ ਕੌਣ ਲੱਭ ਸਕਦਾ ਹੈ? ਕਿਉਂਕਿ ਉਸਦੀ ਕੀਮਤ ਰੂਬੀ ਨਾਲੋਂ ਕਿਤੇ ਵੱਧ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ਉਤਪਤ 35 ਨੂੰ ਤਿੰਨ ਪੈਰਿਆਂ ਵਿੱਚ ਹੇਠਾਂ ਦਿੱਤੇ ਅਨੁਸਾਰ ਸੰਖੇਪ ਕੀਤਾ ਜਾ ਸਕਦਾ ਹੈ, ਸੰਕੇਤਕ ਆਇਤਾਂ ਦੇ ਨਾਲ:</w:t>
      </w:r>
    </w:p>
    <w:p/>
    <w:p>
      <w:r xmlns:w="http://schemas.openxmlformats.org/wordprocessingml/2006/main">
        <w:t xml:space="preserve">ਪੈਰਾ 1: ਉਤਪਤ 35:1-8 ਵਿੱਚ, ਪਰਮੇਸ਼ੁਰ ਨੇ ਯਾਕੂਬ ਨੂੰ ਬੈਥਲ ਜਾਣ ਅਤੇ ਉੱਥੇ ਇੱਕ ਜਗਵੇਦੀ ਬਣਾਉਣ ਲਈ ਕਿਹਾ। ਯਾਕੂਬ ਨੇ ਆਪਣੇ ਘਰਾਣੇ ਨੂੰ ਆਪਣੇ ਵਿਦੇਸ਼ੀ ਦੇਵਤਿਆਂ ਨੂੰ ਦੂਰ ਕਰਨ ਅਤੇ ਆਪਣੇ ਆਪ ਨੂੰ ਸ਼ੁੱਧ ਕਰਨ ਦਾ ਹੁਕਮ ਦਿੱਤਾ। ਉਹ ਯਾਕੂਬ ਨੂੰ ਆਪਣੀਆਂ ਸਾਰੀਆਂ ਮੂਰਤੀਆਂ ਦੇ ਦਿੰਦੇ ਹਨ, ਅਤੇ ਉਸਨੇ ਉਨ੍ਹਾਂ ਨੂੰ ਸ਼ਕਮ ਦੇ ਨੇੜੇ ਬਲੂਤ ਦੇ ਦਰਖਤ ਹੇਠਾਂ ਦੱਬ ਦਿੱਤਾ। ਜਦੋਂ ਉਹ ਬੈਥਲ ਵੱਲ ਜਾਂਦੇ ਹਨ, ਤਾਂ ਪਰਮੇਸ਼ੁਰ ਵੱਲੋਂ ਇੱਕ ਦਹਿਸ਼ਤ ਆਲੇ-ਦੁਆਲੇ ਦੇ ਸ਼ਹਿਰਾਂ ਉੱਤੇ ਆ ਜਾਂਦੀ ਹੈ, ਕਿਸੇ ਨੂੰ ਵੀ ਉਨ੍ਹਾਂ ਦਾ ਪਿੱਛਾ ਕਰਨ ਤੋਂ ਰੋਕਦਾ ਹੈ। ਯਾਕੂਬ ਸੁਰੱਖਿਅਤ ਢੰਗ ਨਾਲ ਬੈਥਲ ਪਹੁੰਚਦਾ ਹੈ ਅਤੇ ਅਲ-ਬੈਥਲ (ਮਤਲਬ "ਬੈਥਲ ਦਾ ਪਰਮੇਸ਼ੁਰ") ਨਾਮਕ ਇੱਕ ਵੇਦੀ ਬਣਾਉਂਦਾ ਹੈ। ਪਰਮੇਸ਼ੁਰ ਨੇ ਯਾਕੂਬ ਨੂੰ ਇੱਕ ਵਾਰ ਫਿਰ ਅਸੀਸ ਦਿੱਤੀ ਅਤੇ ਉਸ ਦੇ ਨਾਂ ਦੀ ਪੁਸ਼ਟੀ ਇਸਰਾਏਲ ਵਜੋਂ ਕੀਤੀ।</w:t>
      </w:r>
    </w:p>
    <w:p/>
    <w:p>
      <w:r xmlns:w="http://schemas.openxmlformats.org/wordprocessingml/2006/main">
        <w:t xml:space="preserve">ਪੈਰਾ 2: ਉਤਪਤ 35:9-15 ਵਿੱਚ ਜਾਰੀ ਰੱਖਦੇ ਹੋਏ, ਪਰਮੇਸ਼ੁਰ ਇਜ਼ਰਾਈਲ ਨੂੰ ਦੁਬਾਰਾ ਪ੍ਰਗਟ ਹੁੰਦਾ ਹੈ ਅਤੇ ਆਪਣੇ ਨੇਮ ਦੇ ਵਾਅਦਿਆਂ ਨੂੰ ਦੁਹਰਾਉਂਦਾ ਹੈ। ਉਹ ਇਜ਼ਰਾਈਲ ਨੂੰ ਭਰੋਸਾ ਦਿਵਾਉਂਦਾ ਹੈ ਕਿ ਉਹ ਫਲਦਾਇਕ ਹੋਵੇਗਾ ਅਤੇ ਇੱਕ ਮਹਾਨ ਕੌਮ ਵਿੱਚ ਵਧੇਗਾ। ਇਸ ਤੋਂ ਇਲਾਵਾ, ਪਰਮੇਸ਼ੁਰ ਇਹ ਪੁਸ਼ਟੀ ਕਰਦਾ ਹੈ ਕਿ ਜਿਸ ਧਰਤੀ ਦਾ ਉਸ ਨੇ ਅਬਰਾਹਾਮ ਅਤੇ ਇਸਹਾਕ ਨਾਲ ਵਾਅਦਾ ਕੀਤਾ ਸੀ, ਉਹ ਇਜ਼ਰਾਈਲ ਦੀ ਸੰਤਾਨ ਦੀ ਹੋਵੇਗੀ। ਪਰਮੇਸ਼ੁਰ ਨਾਲ ਉਨ੍ਹਾਂ ਦੇ ਮਿਲਣ ਤੋਂ ਬਾਅਦ, ਇਜ਼ਰਾਈਲ ਨੇ ਉਸ ਥਾਂ 'ਤੇ ਪੱਥਰ ਦਾ ਇੱਕ ਥੰਮ੍ਹ ਖੜ੍ਹਾ ਕੀਤਾ ਜਿੱਥੇ ਪਰਮੇਸ਼ੁਰ ਨੇ ਉਸ ਨਾਲ ਗੱਲ ਕੀਤੀ ਸੀ ਅਤੇ ਇਸ ਉੱਤੇ ਪੀਣ ਦੀ ਭੇਟ ਚੜ੍ਹਾਉਂਦਾ ਹੈ।</w:t>
      </w:r>
    </w:p>
    <w:p/>
    <w:p>
      <w:r xmlns:w="http://schemas.openxmlformats.org/wordprocessingml/2006/main">
        <w:t xml:space="preserve">ਪੈਰਾ 3: ਉਤਪਤ 35:16-29 ਵਿੱਚ, ਰਾਖੇਲ ਬੈਥਲ ਤੋਂ ਇਫ੍ਰਾਥ (ਬੈਥਲਹਮ) ਦੀ ਯਾਤਰਾ ਕਰਦੇ ਸਮੇਂ ਮਜ਼ਦੂਰੀ ਵਿੱਚ ਚਲੀ ਜਾਂਦੀ ਹੈ। ਉਹ ਆਪਣੇ ਦੂਜੇ ਪੁੱਤਰ ਨੂੰ ਜਨਮ ਦਿੰਦੀ ਹੈ ਪਰ ਬੱਚੇ ਦੇ ਜਨਮ ਦੌਰਾਨ ਦੁਖਦਾਈ ਤੌਰ 'ਤੇ ਮੌਤ ਹੋ ਜਾਂਦੀ ਹੈ। ਰਾਖੇਲ ਨੂੰ ਬੈਥਲਹਮ ਦੇ ਨੇੜੇ ਦਫ਼ਨਾਇਆ ਗਿਆ ਹੈ, ਜਿੱਥੇ ਜੈਕਬ ਨੇ ਇੱਕ ਯਾਦਗਾਰ ਵਜੋਂ ਉਸਦੀ ਕਬਰ ਉੱਤੇ ਇੱਕ ਥੰਮ੍ਹ ਸਥਾਪਿਤ ਕੀਤਾ ਹੈ। ਬੈਥਲਹਮ ਤੋਂ ਮਮਰੇ (ਹੇਬਰੋਨ) ਵੱਲ ਆਪਣਾ ਸਫ਼ਰ ਜਾਰੀ ਰੱਖਦੇ ਹੋਏ, ਰੂਬੇਨ ਬਿਲਹਾਹ (ਰੈਚਲ ਦੀ ਨੌਕਰਾਣੀ) ਨਾਲ ਸੌਂਦਾ ਹੈ, ਜਿਸ ਨਾਲ ਪਰਿਵਾਰ ਵਿੱਚ ਹੋਰ ਝਗੜਾ ਹੁੰਦਾ ਹੈ।</w:t>
      </w:r>
    </w:p>
    <w:p/>
    <w:p>
      <w:r xmlns:w="http://schemas.openxmlformats.org/wordprocessingml/2006/main">
        <w:t xml:space="preserve">ਸਾਰੰਸ਼ ਵਿੱਚ:</w:t>
      </w:r>
    </w:p>
    <w:p>
      <w:r xmlns:w="http://schemas.openxmlformats.org/wordprocessingml/2006/main">
        <w:t xml:space="preserve">ਉਤਪਤ 35 ਪੇਸ਼ ਕਰਦਾ ਹੈ:</w:t>
      </w:r>
    </w:p>
    <w:p>
      <w:r xmlns:w="http://schemas.openxmlformats.org/wordprocessingml/2006/main">
        <w:t xml:space="preserve">ਪਰਮੇਸ਼ੁਰ ਨੇ ਯਾਕੂਬ ਨੂੰ ਬੈਥਲ ਜਾਣ ਲਈ ਕਿਹਾ;</w:t>
      </w:r>
    </w:p>
    <w:p>
      <w:r xmlns:w="http://schemas.openxmlformats.org/wordprocessingml/2006/main">
        <w:t xml:space="preserve">ਜੈਕਬ ਵਿਦੇਸ਼ੀ ਦੇਵਤਿਆਂ ਨੂੰ ਹਟਾ ਕੇ ਆਪਣੇ ਘਰ ਨੂੰ ਸ਼ੁੱਧ ਕਰਦਾ ਹੈ;</w:t>
      </w:r>
    </w:p>
    <w:p>
      <w:r xmlns:w="http://schemas.openxmlformats.org/wordprocessingml/2006/main">
        <w:t xml:space="preserve">ਸ਼ਕਮ ਦੇ ਨੇੜੇ ਮੂਰਤੀਆਂ ਨੂੰ ਦਫ਼ਨਾਉਣਾ;</w:t>
      </w:r>
    </w:p>
    <w:p>
      <w:r xmlns:w="http://schemas.openxmlformats.org/wordprocessingml/2006/main">
        <w:t xml:space="preserve">ਬੈਥਲ ਵੱਲ ਸੁਰੱਖਿਅਤ ਸਫ਼ਰ ਕਰਨਾ;</w:t>
      </w:r>
    </w:p>
    <w:p>
      <w:r xmlns:w="http://schemas.openxmlformats.org/wordprocessingml/2006/main">
        <w:t xml:space="preserve">ਅਲ-ਬੈਥਲ ਨਾਮਕ ਇੱਕ ਜਗਵੇਦੀ ਬਣਾਉਣਾ।</w:t>
      </w:r>
    </w:p>
    <w:p/>
    <w:p>
      <w:r xmlns:w="http://schemas.openxmlformats.org/wordprocessingml/2006/main">
        <w:t xml:space="preserve">ਇਜ਼ਰਾਈਲ ਨਾਲ ਆਪਣੇ ਇਕਰਾਰਨਾਮੇ ਦੇ ਵਾਅਦਿਆਂ ਦੀ ਪੁਸ਼ਟੀ ਕਰਦਾ ਹੋਇਆ ਪਰਮੇਸ਼ੁਰ;</w:t>
      </w:r>
    </w:p>
    <w:p>
      <w:r xmlns:w="http://schemas.openxmlformats.org/wordprocessingml/2006/main">
        <w:t xml:space="preserve">ਇਸਰਾਏਲ ਨੇ ਇੱਕ ਪੱਥਰ ਦਾ ਥੰਮ੍ਹ ਸਥਾਪਿਤ ਕੀਤਾ ਅਤੇ ਪੀਣ ਦੀ ਭੇਟ ਡੋਲ੍ਹ ਦਿੱਤੀ;</w:t>
      </w:r>
    </w:p>
    <w:p>
      <w:r xmlns:w="http://schemas.openxmlformats.org/wordprocessingml/2006/main">
        <w:t xml:space="preserve">ਪਰਮੇਸ਼ੁਰ ਇਜ਼ਰਾਈਲ ਨੂੰ ਪ੍ਰਗਟ ਹੁੰਦਾ ਹੈ ਅਤੇ ਉਸ ਦੀਆਂ ਅਸੀਸਾਂ ਨੂੰ ਦੁਹਰਾਉਂਦਾ ਹੈ।</w:t>
      </w:r>
    </w:p>
    <w:p/>
    <w:p>
      <w:r xmlns:w="http://schemas.openxmlformats.org/wordprocessingml/2006/main">
        <w:t xml:space="preserve">ਰਾਖੇਲ ਆਪਣੇ ਦੂਜੇ ਪੁੱਤਰ ਨੂੰ ਜਨਮ ਦਿੰਦੀ ਹੈ ਪਰ ਦੁਖਦਾਈ ਤੌਰ 'ਤੇ ਮਰ ਰਹੀ ਹੈ;</w:t>
      </w:r>
    </w:p>
    <w:p>
      <w:r xmlns:w="http://schemas.openxmlformats.org/wordprocessingml/2006/main">
        <w:t xml:space="preserve">ਜੈਕਬ ਨੇ ਰਾਖੇਲ ਦੀ ਕਬਰ ਉੱਤੇ ਇੱਕ ਯਾਦਗਾਰੀ ਥੰਮ੍ਹ ਸਥਾਪਿਤ ਕੀਤਾ;</w:t>
      </w:r>
    </w:p>
    <w:p>
      <w:r xmlns:w="http://schemas.openxmlformats.org/wordprocessingml/2006/main">
        <w:t xml:space="preserve">ਮਮਰੇ ਵੱਲ ਸਫ਼ਰ ਜਾਰੀ ਰੱਖਣਾ, ਜਿੱਥੇ ਰਊਬੇਨ ਬਿਲਹਾਹ ਨਾਲ ਸੌਂਦਾ ਹੈ।</w:t>
      </w:r>
    </w:p>
    <w:p/>
    <w:p>
      <w:r xmlns:w="http://schemas.openxmlformats.org/wordprocessingml/2006/main">
        <w:t xml:space="preserve">ਇਹ ਅਧਿਆਇ ਯਾਕੂਬ ਦੀ ਪਰਮੇਸ਼ੁਰ ਦੀਆਂ ਹਿਦਾਇਤਾਂ ਦੀ ਪਾਲਣਾ ਕਰਨ ਅਤੇ ਉਸ ਦੇ ਪਰਿਵਾਰ ਨੂੰ ਵਿਦੇਸ਼ੀ ਪ੍ਰਭਾਵਾਂ ਤੋਂ ਸ਼ੁੱਧ ਕਰਨ ਨੂੰ ਉਜਾਗਰ ਕਰਦਾ ਹੈ। ਇਹ ਪਰਮੇਸ਼ੁਰ ਦੇ ਆਪਣੇ ਨੇਮ ਦੇ ਵਾਅਦਿਆਂ ਦੀ ਮੁੜ ਪੁਸ਼ਟੀ ਕਰਨ 'ਤੇ ਜ਼ੋਰ ਦਿੰਦਾ ਹੈ, ਜਿਸ ਵਿੱਚ ਜ਼ਮੀਨ ਅਤੇ ਅਨੇਕ ਵੰਸ਼ਜਾਂ ਦਾ ਭਰੋਸਾ ਵੀ ਸ਼ਾਮਲ ਹੈ। ਬੱਚੇ ਦੇ ਜਨਮ ਦੌਰਾਨ ਰਾਚੇਲ ਦੀ ਦੁਖਦਾਈ ਮੌਤ ਪਰਿਵਾਰ ਲਈ ਸੋਗ ਲਿਆਉਂਦੀ ਹੈ, ਜਦੋਂ ਕਿ ਰੂਬੇਨ ਦੀਆਂ ਕਾਰਵਾਈਆਂ ਉਨ੍ਹਾਂ ਦੇ ਰਿਸ਼ਤੇ ਨੂੰ ਹੋਰ ਉਲਝਾਉਂਦੀਆਂ ਹਨ। ਉਤਪਤੀ 35 ਵਿਸ਼ਿਆਂ ਦੀ ਪੜਚੋਲ ਕਰਦਾ ਹੈ ਜਿਵੇਂ ਕਿ ਆਗਿਆਕਾਰੀ, ਸ਼ੁੱਧਤਾ, ਬ੍ਰਹਮ ਮੁਲਾਕਾਤਾਂ, ਨੇਮ ਦੀ ਵਫ਼ਾਦਾਰੀ, ਨੁਕਸਾਨ, ਅਤੇ ਪਰਿਵਾਰਕ ਗਤੀਸ਼ੀਲਤਾ।</w:t>
      </w:r>
    </w:p>
    <w:p/>
    <w:p>
      <w:r xmlns:w="http://schemas.openxmlformats.org/wordprocessingml/2006/main">
        <w:t xml:space="preserve">ਉਤਪਤ 35:1 ਅਤੇ ਪਰਮੇਸ਼ੁਰ ਨੇ ਯਾਕੂਬ ਨੂੰ ਆਖਿਆ, ਉੱਠ, ਬੈਤਏਲ ਨੂੰ ਜਾਹ ਅਤੇ ਉੱਥੇ ਜਾ ਅਤੇ ਉੱਥੇ ਪਰਮੇਸ਼ੁਰ ਲਈ ਇੱਕ ਜਗਵੇਦੀ ਬਣਾ ਜੋ ਤੇਰੇ ਭਰਾ ਏਸਾਓ ਦੇ ਸਾਮ੍ਹਣੇ ਤੋਂ ਭੱਜਣ ਵੇਲੇ ਤੈਨੂੰ ਵਿਖਾਈ ਦਿੱਤੀ।</w:t>
      </w:r>
    </w:p>
    <w:p/>
    <w:p>
      <w:r xmlns:w="http://schemas.openxmlformats.org/wordprocessingml/2006/main">
        <w:t xml:space="preserve">ਪਰਮੇਸ਼ੁਰ ਨੇ ਯਾਕੂਬ ਨੂੰ ਬੈਥਲ ਜਾਣ ਦਾ ਹੁਕਮ ਦਿੱਤਾ ਅਤੇ ਉਨ੍ਹਾਂ ਦੇ ਮੁਕਾਬਲੇ ਦੀ ਯਾਦ ਵਿੱਚ ਉਸ ਲਈ ਇੱਕ ਜਗਵੇਦੀ ਬਣਾਉਣ ਦਾ ਹੁਕਮ ਦਿੱਤਾ ਜਦੋਂ ਯਾਕੂਬ ਏਸਾਓ ਤੋਂ ਭੱਜ ਗਿਆ ਸੀ।</w:t>
      </w:r>
    </w:p>
    <w:p/>
    <w:p>
      <w:r xmlns:w="http://schemas.openxmlformats.org/wordprocessingml/2006/main">
        <w:t xml:space="preserve">1. ਮੁਸੀਬਤ ਦੇ ਸਮੇਂ ਵਿਚ ਪਰਮੇਸ਼ੁਰ ਦਾ ਵਫ਼ਾਦਾਰ ਪ੍ਰਬੰਧ</w:t>
      </w:r>
    </w:p>
    <w:p/>
    <w:p>
      <w:r xmlns:w="http://schemas.openxmlformats.org/wordprocessingml/2006/main">
        <w:t xml:space="preserve">2. ਚੁਣੌਤੀ ਭਰੇ ਸਮਿਆਂ ਵਿੱਚ ਪਰਮੇਸ਼ੁਰ ਦੀ ਵਫ਼ਾਦਾਰੀ ਨੂੰ ਯਾਦ ਰੱਖਣਾ</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ਉੱਤੇ ਹੋਰ ਵੀ ਖੁਸ਼ੀ ਨਾਲ ਸ਼ੇਖੀ ਮਾਰਾਂਗਾ, ਤਾਂ ਜੋ ਮਸੀਹ ਮੇਰੇ ਉੱਤੇ ਆਰਾਮ ਕਰ ਸਕਦਾ ਹੈ।</w:t>
      </w:r>
    </w:p>
    <w:p/>
    <w:p>
      <w:r xmlns:w="http://schemas.openxmlformats.org/wordprocessingml/2006/main">
        <w:t xml:space="preserve">2. ਜ਼ਬੂਰ 86:17 - ਮੈਨੂੰ ਆਪਣੀ ਮਿਹਰ ਦੀ ਨਿਸ਼ਾਨੀ ਦਿਖਾਓ, ਤਾਂ ਜੋ ਮੈਨੂੰ ਨਫ਼ਰਤ ਕਰਨ ਵਾਲੇ ਇਸ ਨੂੰ ਵੇਖਣ ਅਤੇ ਸ਼ਰਮਿੰਦਾ ਹੋਣ, ਕਿਉਂਕਿ ਤੁਸੀਂ, ਪ੍ਰਭੂ, ਮੇਰੀ ਮਦਦ ਕੀਤੀ ਹੈ ਅਤੇ ਮੈਨੂੰ ਦਿਲਾਸਾ ਦਿੱਤਾ ਹੈ।</w:t>
      </w:r>
    </w:p>
    <w:p/>
    <w:p>
      <w:r xmlns:w="http://schemas.openxmlformats.org/wordprocessingml/2006/main">
        <w:t xml:space="preserve">ਉਤਪਤ 35:2 ਤਦ ਯਾਕੂਬ ਨੇ ਆਪਣੇ ਘਰਾਣੇ ਨੂੰ ਅਤੇ ਆਪਣੇ ਨਾਲ ਦੇ ਸਭਨਾਂ ਨੂੰ ਆਖਿਆ, ਆਪਣੇ ਵਿੱਚ ਦੇ ਪਰਾਏ ਦੇਵਤਿਆਂ ਨੂੰ ਦੂਰ ਕਰ ਦਿਓ ਅਤੇ ਸ਼ੁੱਧ ਹੋ ਜਾਓ ਅਤੇ ਆਪਣੇ ਕੱਪੜੇ ਬਦਲ ਲਵੋ।</w:t>
      </w:r>
    </w:p>
    <w:p/>
    <w:p>
      <w:r xmlns:w="http://schemas.openxmlformats.org/wordprocessingml/2006/main">
        <w:t xml:space="preserve">ਯਾਕੂਬ ਨੇ ਆਪਣੇ ਘਰਾਣੇ ਦੇ ਲੋਕਾਂ ਨੂੰ ਕਿਸੇ ਵੀ ਵਿਦੇਸ਼ੀ ਦੇਵਤੇ ਨੂੰ ਹਟਾਉਣ ਅਤੇ ਆਪਣੇ ਆਪ ਨੂੰ ਸ਼ੁੱਧ ਕਰਨ ਅਤੇ ਆਪਣੇ ਕੱਪੜੇ ਬਦਲਣ ਦਾ ਹੁਕਮ ਦਿੱਤਾ।</w:t>
      </w:r>
    </w:p>
    <w:p/>
    <w:p>
      <w:r xmlns:w="http://schemas.openxmlformats.org/wordprocessingml/2006/main">
        <w:t xml:space="preserve">1. ਤੋਬਾ ਦੀ ਸ਼ਕਤੀ: ਸਾਡੇ ਜੀਵਨ ਤੋਂ ਝੂਠੀਆਂ ਮੂਰਤੀਆਂ ਨੂੰ ਹਟਾਉਣਾ</w:t>
      </w:r>
    </w:p>
    <w:p/>
    <w:p>
      <w:r xmlns:w="http://schemas.openxmlformats.org/wordprocessingml/2006/main">
        <w:t xml:space="preserve">2. ਆਪਣੇ ਆਪ ਨੂੰ ਪਾਪ ਤੋਂ ਸ਼ੁੱਧ ਕਰਨਾ: ਪਵਿੱਤਰਤਾ ਲਈ ਜੈਕਬ ਦੀ ਕਾਲ</w:t>
      </w:r>
    </w:p>
    <w:p/>
    <w:p>
      <w:r xmlns:w="http://schemas.openxmlformats.org/wordprocessingml/2006/main">
        <w:t xml:space="preserve">1. ਯਸਾਯਾਹ 55:7 - ਦੁਸ਼ਟ ਆਪਣਾ ਰਾਹ ਛੱਡ ਦੇਵੇ, ਅਤੇ ਕੁਧਰਮੀ ਆਪਣੇ ਵਿਚਾਰਾਂ ਨੂੰ ਛੱਡ ਦੇਵੇ: ਅਤੇ ਉਹ ਪ੍ਰਭੂ ਵੱਲ ਮੁੜੇ, ਅਤੇ ਉਹ ਉਸ ਉੱਤੇ ਦਯਾ ਕਰੇਗਾ; ਅਤੇ ਸਾਡੇ ਪਰਮੇਸ਼ੁਰ ਨੂੰ, ਕਿਉਂਕਿ ਉਹ ਬਹੁਤ ਮਾਫ਼ ਕਰੇਗਾ।</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ਉਤਪਤ 35:3 ਅਤੇ ਆਓ ਅਸੀਂ ਉੱਠੀਏ ਅਤੇ ਬੈਥਲ ਨੂੰ ਚੱਲੀਏ। ਅਤੇ ਮੈਂ ਉੱਥੇ ਪਰਮੇਸ਼ੁਰ ਲਈ ਇੱਕ ਜਗਵੇਦੀ ਬਣਾਵਾਂਗਾ, ਜਿਸ ਨੇ ਮੇਰੀ ਬਿਪਤਾ ਦੇ ਦਿਨ ਮੈਨੂੰ ਉੱਤਰ ਦਿੱਤਾ, ਅਤੇ ਜਿਸ ਰਾਹ ਵਿੱਚ ਮੈਂ ਗਿਆ ਸੀ ਮੇਰੇ ਨਾਲ ਸੀ।</w:t>
      </w:r>
    </w:p>
    <w:p/>
    <w:p>
      <w:r xmlns:w="http://schemas.openxmlformats.org/wordprocessingml/2006/main">
        <w:t xml:space="preserve">ਜੈਕਬ ਨੇ ਆਪਣੇ ਪਰਿਵਾਰ ਨੂੰ ਬੈਥਲ ਜਾਣ ਅਤੇ ਪਰਮੇਸ਼ੁਰ ਲਈ ਇੱਕ ਜਗਵੇਦੀ ਬਣਾਉਣ ਲਈ ਬੁਲਾਇਆ ਜਿਸਨੇ ਉਸਦੀ ਲੋੜ ਦੇ ਸਮੇਂ ਉਸਨੂੰ ਜਵਾਬ ਦਿੱਤਾ ਅਤੇ ਉਸਦੀ ਯਾਤਰਾ ਵਿੱਚ ਉਸਦੇ ਨਾਲ ਸੀ।</w:t>
      </w:r>
    </w:p>
    <w:p/>
    <w:p>
      <w:r xmlns:w="http://schemas.openxmlformats.org/wordprocessingml/2006/main">
        <w:t xml:space="preserve">1. ਪ੍ਰਮਾਤਮਾ ਹਮੇਸ਼ਾ ਸਾਡੇ ਜੀਵਨ ਵਿੱਚ ਮੌਜੂਦ ਹੈ, ਇੱਥੋਂ ਤੱਕ ਕਿ ਬਿਪਤਾ ਦੇ ਸਮੇਂ ਵਿੱਚ ਵੀ।</w:t>
      </w:r>
    </w:p>
    <w:p/>
    <w:p>
      <w:r xmlns:w="http://schemas.openxmlformats.org/wordprocessingml/2006/main">
        <w:t xml:space="preserve">2. ਸਾਨੂੰ ਬੈਥਲ ਜਾਣ ਲਈ ਤਿਆਰ ਹੋਣਾ ਚਾਹੀਦਾ ਹੈ ਅਤੇ ਸਾਡੇ ਜੀਵਨ ਵਿੱਚ ਪਰਮੇਸ਼ੁਰ ਦੀ ਮੌਜੂਦਗੀ ਲਈ ਉਸ ਦਾ ਧੰਨਵਾਦ ਕਰਨਾ ਚਾਹੀਦਾ ਹੈ।</w:t>
      </w:r>
    </w:p>
    <w:p/>
    <w:p>
      <w:r xmlns:w="http://schemas.openxmlformats.org/wordprocessingml/2006/main">
        <w:t xml:space="preserve">1.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ਮੱਤੀ 28:20 - ਅਤੇ ਵੇਖੋ, ਮੈਂ ਜੁਗ ਦੇ ਅੰਤ ਤੱਕ ਹਮੇਸ਼ਾ ਤੁਹਾਡੇ ਨਾਲ ਹਾਂ।</w:t>
      </w:r>
    </w:p>
    <w:p/>
    <w:p>
      <w:r xmlns:w="http://schemas.openxmlformats.org/wordprocessingml/2006/main">
        <w:t xml:space="preserve">ਉਤਪਤ 35:4 ਅਤੇ ਉਨ੍ਹਾਂ ਨੇ ਯਾਕੂਬ ਨੂੰ ਉਹ ਸਾਰੇ ਅਜੀਬ ਦੇਵਤੇ ਦਿੱਤੇ ਜੋ ਉਨ੍ਹਾਂ ਦੇ ਹੱਥਾਂ ਵਿੱਚ ਸਨ ਅਤੇ ਉਨ੍ਹਾਂ ਦੇ ਕੰਨਾਂ ਵਿੱਚ ਸਨ। ਅਤੇ ਯਾਕੂਬ ਨੇ ਉਨ੍ਹਾਂ ਨੂੰ ਬਲੂਤ ਦੇ ਰੁੱਖ ਦੇ ਹੇਠਾਂ ਲੁਕਾ ਦਿੱਤਾ ਜੋ ਸ਼ਕਮ ਦੇ ਕੋਲ ਸੀ।</w:t>
      </w:r>
    </w:p>
    <w:p/>
    <w:p>
      <w:r xmlns:w="http://schemas.openxmlformats.org/wordprocessingml/2006/main">
        <w:t xml:space="preserve">ਯਾਕੂਬ ਅਤੇ ਉਸਦੇ ਪਰਿਵਾਰ ਨੇ ਉਸਨੂੰ ਉਹ ਸਾਰੀਆਂ ਮੂਰਤੀਆਂ ਅਤੇ ਕੰਨਾਂ ਦੀਆਂ ਵਾਲੀਆਂ ਦਿੱਤੀਆਂ ਜੋ ਉਹਨਾਂ ਕੋਲ ਸਨ, ਜੋ ਉਸਨੇ ਸ਼ਕਮ ਦੇ ਨੇੜੇ ਇੱਕ ਬਲੂਤ ਦੇ ਦਰਖਤ ਹੇਠਾਂ ਲੁਕਾ ਦਿੱਤੀਆਂ।</w:t>
      </w:r>
    </w:p>
    <w:p/>
    <w:p>
      <w:r xmlns:w="http://schemas.openxmlformats.org/wordprocessingml/2006/main">
        <w:t xml:space="preserve">1. ਮੂਰਤੀਆਂ ਤੋਂ ਛੁਟਕਾਰਾ ਪਾਉਣ ਅਤੇ ਪਰਮਾਤਮਾ ਵੱਲ ਧਿਆਨ ਦੇਣ ਦਾ ਮਹੱਤਵ।</w:t>
      </w:r>
    </w:p>
    <w:p/>
    <w:p>
      <w:r xmlns:w="http://schemas.openxmlformats.org/wordprocessingml/2006/main">
        <w:t xml:space="preserve">2. ਯਾਕੂਬ ਦੀ ਨਿਮਰਤਾ ਅਤੇ ਪਰਮੇਸ਼ੁਰ ਪ੍ਰਤੀ ਵਚਨਬੱਧਤਾ ਦੀ ਮਿਸਾਲ ਤੋਂ ਸਿੱਖਣਾ।</w:t>
      </w:r>
    </w:p>
    <w:p/>
    <w:p>
      <w:r xmlns:w="http://schemas.openxmlformats.org/wordprocessingml/2006/main">
        <w:t xml:space="preserve">1. ਬਿਵਸਥਾ ਸਾਰ 7:25-26 - "ਤੁਸੀਂ ਉਨ੍ਹਾਂ ਦੇ ਦੇਵਤਿਆਂ ਦੀਆਂ ਉੱਕਰੀਆਂ ਹੋਈਆਂ ਮੂਰਤਾਂ ਨੂੰ ਅੱਗ ਨਾਲ ਸਾੜ ਦਿਓ; ਤੁਸੀਂ ਉਨ੍ਹਾਂ ਉੱਤੇ ਪਏ ਚਾਂਦੀ ਜਾਂ ਸੋਨੇ ਦਾ ਲਾਲਚ ਨਾ ਕਰੋ, ਨਾ ਹੀ ਇਸਨੂੰ ਆਪਣੇ ਲਈ ਲਓ, ਅਜਿਹਾ ਨਾ ਹੋਵੇ ਕਿ ਤੁਸੀਂ ਇਸ ਦੁਆਰਾ ਫਸ ਜਾਓ। ਯਹੋਵਾਹ ਤੁਹਾਡੇ ਪਰਮੇਸ਼ੁਰ ਲਈ ਇਹ ਘਿਣਾਉਣੀ ਚੀਜ਼ ਹੈ। ਨਾ ਹੀ ਤੁਸੀਂ ਆਪਣੇ ਘਰ ਵਿੱਚ ਕੋਈ ਘਿਣਾਉਣੀ ਚੀਜ਼ ਲਿਆਓ, ਅਜਿਹਾ ਨਾ ਹੋਵੇ ਕਿ ਤੁਸੀਂ ਇਸ ਤਰ੍ਹਾਂ ਤਬਾਹ ਹੋ ਜਾਓ। ਤੁਸੀਂ ਇਸ ਨੂੰ ਪੂਰੀ ਤਰ੍ਹਾਂ ਨਫ਼ਰਤ ਕਰੋ ਅਤੇ ਉਸ ਨੂੰ ਪੂਰੀ ਤਰ੍ਹਾਂ ਨਫ਼ਰਤ ਕਰੋ ਕਿਉਂਕਿ ਇਹ ਇੱਕ ਸਰਾਪ ਵਾਲੀ ਗੱਲ ਹੈ।"</w:t>
      </w:r>
    </w:p>
    <w:p/>
    <w:p>
      <w:r xmlns:w="http://schemas.openxmlformats.org/wordprocessingml/2006/main">
        <w:t xml:space="preserve">2. ਯਸਾਯਾਹ 42:8 - "ਮੈਂ ਪ੍ਰਭੂ ਹਾਂ, ਇਹ ਮੇਰਾ ਨਾਮ ਹੈ; ਅਤੇ ਮੇਰੀ ਮਹਿਮਾ ਮੈਂ ਕਿਸੇ ਹੋਰ ਨੂੰ ਨਹੀਂ ਦੇਵਾਂਗਾ, ਨਾ ਹੀ ਉੱਕਰੀਆਂ ਹੋਈਆਂ ਮੂਰਤੀਆਂ ਨੂੰ ਮੇਰੀ ਉਸਤਤ."</w:t>
      </w:r>
    </w:p>
    <w:p/>
    <w:p>
      <w:r xmlns:w="http://schemas.openxmlformats.org/wordprocessingml/2006/main">
        <w:t xml:space="preserve">ਉਤਪਤ 35:5 ਅਤੇ ਉਨ੍ਹਾਂ ਨੇ ਕੂਚ ਕੀਤਾ ਅਤੇ ਪਰਮੇਸ਼ੁਰ ਦਾ ਭੈ ਉਨ੍ਹਾਂ ਦੇ ਆਲੇ-ਦੁਆਲੇ ਦੇ ਸ਼ਹਿਰਾਂ ਉੱਤੇ ਸੀ ਅਤੇ ਉਨ੍ਹਾਂ ਨੇ ਯਾਕੂਬ ਦੇ ਪੁੱਤਰਾਂ ਦਾ ਪਿੱਛਾ ਨਾ ਕੀਤਾ।</w:t>
      </w:r>
    </w:p>
    <w:p/>
    <w:p>
      <w:r xmlns:w="http://schemas.openxmlformats.org/wordprocessingml/2006/main">
        <w:t xml:space="preserve">ਜੈਕਬ ਅਤੇ ਉਸ ਦੇ ਪਰਿਵਾਰ ਨੇ ਸਫ਼ਰ ਕੀਤਾ ਅਤੇ ਆਪਣੇ ਆਲੇ-ਦੁਆਲੇ ਦੇ ਸ਼ਹਿਰਾਂ ਤੋਂ ਪਰਮੇਸ਼ੁਰ ਦੇ ਡਰ ਦੁਆਰਾ ਸੁਰੱਖਿਅਤ ਰਹੇ।</w:t>
      </w:r>
    </w:p>
    <w:p/>
    <w:p>
      <w:r xmlns:w="http://schemas.openxmlformats.org/wordprocessingml/2006/main">
        <w:t xml:space="preserve">1. "ਪਰਮੇਸ਼ੁਰ ਦੀ ਸੁਰੱਖਿਆ" - ਇਸ ਬਾਰੇ ਕਿ ਪ੍ਰਮਾਤਮਾ ਸਾਨੂੰ ਕਿਸੇ ਵੀ ਖ਼ਤਰੇ ਤੋਂ ਕਿਵੇਂ ਬਚਾ ਸਕਦਾ ਹੈ।</w:t>
      </w:r>
    </w:p>
    <w:p/>
    <w:p>
      <w:r xmlns:w="http://schemas.openxmlformats.org/wordprocessingml/2006/main">
        <w:t xml:space="preserve">2. "ਪ੍ਰਭੂ ਦਾ ਡਰ" - ਪਰਮੇਸ਼ੁਰ ਤੋਂ ਡਰਨ ਦੀ ਸ਼ਕਤੀ ਅਤੇ ਇਹ ਸਾਡੇ ਜੀਵਨ ਵਿੱਚ ਕੀ ਕਰ ਸਕਦਾ ਹੈ ਬਾਰੇ ਏ।</w:t>
      </w:r>
    </w:p>
    <w:p/>
    <w:p>
      <w:r xmlns:w="http://schemas.openxmlformats.org/wordprocessingml/2006/main">
        <w:t xml:space="preserve">1. ਕਹਾਉਤਾਂ 1:7 - "ਪ੍ਰਭੂ ਦਾ ਡਰ ਗਿਆਨ ਦੀ ਸ਼ੁਰੂਆਤ ਹੈ; ਮੂਰਖ ਬੁੱਧੀ ਅਤੇ ਸਿੱਖਿਆ ਨੂੰ ਤੁੱਛ ਜਾਣਦੇ ਹਨ।"</w:t>
      </w:r>
    </w:p>
    <w:p/>
    <w:p>
      <w:r xmlns:w="http://schemas.openxmlformats.org/wordprocessingml/2006/main">
        <w:t xml:space="preserve">2. ਜ਼ਬੂਰ 34:7 - "ਪ੍ਰਭੂ ਦਾ ਦੂਤ ਉਨ੍ਹਾਂ ਦੇ ਦੁਆਲੇ ਡੇਰਾ ਲਾਉਂਦਾ ਹੈ ਜੋ ਉਸ ਤੋਂ ਡਰਦੇ ਹਨ, ਅਤੇ ਉਨ੍ਹਾਂ ਨੂੰ ਛੁਡਾਉਂਦੇ ਹਨ।"</w:t>
      </w:r>
    </w:p>
    <w:p/>
    <w:p>
      <w:r xmlns:w="http://schemas.openxmlformats.org/wordprocessingml/2006/main">
        <w:t xml:space="preserve">ਉਤਪਤ 35:6 ਤਾਂ ਯਾਕੂਬ ਲੂਜ਼ ਨੂੰ ਆਇਆ ਜਿਹੜਾ ਕਨਾਨ ਦੇਸ ਵਿੱਚ ਹੈ ਅਰਥਾਤ ਬੈਤਏਲ, ਉਹ ਅਤੇ ਉਹ ਦੇ ਨਾਲ ਦੇ ਸਾਰੇ ਲੋਕ।</w:t>
      </w:r>
    </w:p>
    <w:p/>
    <w:p>
      <w:r xmlns:w="http://schemas.openxmlformats.org/wordprocessingml/2006/main">
        <w:t xml:space="preserve">ਯਾਕੂਬ ਅਤੇ ਉਸਦੇ ਲੋਕ ਕਨਾਨ ਦੇਸ਼ ਵਿੱਚ, ਬੈਥਲ ਸ਼ਹਿਰ ਵਿੱਚ ਪਹੁੰਚੇ।</w:t>
      </w:r>
    </w:p>
    <w:p/>
    <w:p>
      <w:r xmlns:w="http://schemas.openxmlformats.org/wordprocessingml/2006/main">
        <w:t xml:space="preserve">1: ਪਰਮੇਸ਼ੁਰ ਦੁਆਰਾ ਤੁਹਾਡੇ ਸਾਹਮਣੇ ਰੱਖੇ ਗਏ ਮਾਰਗ ਨੂੰ ਅਪਣਾਉਣ ਤੋਂ ਨਾ ਡਰੋ।</w:t>
      </w:r>
    </w:p>
    <w:p/>
    <w:p>
      <w:r xmlns:w="http://schemas.openxmlformats.org/wordprocessingml/2006/main">
        <w:t xml:space="preserve">2: ਸਾਨੂੰ ਆਪਣੇ ਸਫ਼ਰ ਵਿੱਚ ਅਗਵਾਈ ਕਰਨ ਲਈ ਪਰਮੇਸ਼ੁਰ ਉੱਤੇ ਭਰੋਸਾ ਰੱਖਣਾ ਚਾਹੀਦਾ ਹੈ।</w:t>
      </w:r>
    </w:p>
    <w:p/>
    <w:p>
      <w:r xmlns:w="http://schemas.openxmlformats.org/wordprocessingml/2006/main">
        <w:t xml:space="preserve">1: ਜ਼ਬੂਰ 16:8 - ਮੈਂ ਪ੍ਰਭੂ ਨੂੰ ਹਮੇਸ਼ਾ ਆਪਣੇ ਅੱਗੇ ਰੱਖਿਆ ਹੈ; ਕਿਉਂਕਿ ਉਹ ਮੇਰੇ ਸੱਜੇ ਪਾਸੇ ਹੈ, ਮੈਂ ਨਹੀਂ ਹਿੱਲਾਂਗਾ।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ਉਤਪਤ 35:7 ਅਤੇ ਉਸ ਨੇ ਉੱਥੇ ਇੱਕ ਜਗਵੇਦੀ ਬਣਾਈ ਅਤੇ ਉਸ ਥਾਂ ਦਾ ਨਾਮ ਅਲਬਤੇਲ ਰੱਖਿਆ ਕਿਉਂ ਜੋ ਉੱਥੇ ਪਰਮੇਸ਼ੁਰ ਨੇ ਉਸ ਨੂੰ ਦਰਸ਼ਨ ਦਿੱਤਾ, ਜਦੋਂ ਉਹ ਆਪਣੇ ਭਰਾ ਦੇ ਮੂੰਹੋਂ ਭੱਜ ਗਿਆ।</w:t>
      </w:r>
    </w:p>
    <w:p/>
    <w:p>
      <w:r xmlns:w="http://schemas.openxmlformats.org/wordprocessingml/2006/main">
        <w:t xml:space="preserve">ਪਰਮੇਸ਼ੁਰ ਨੇ ਯਾਕੂਬ ਨੂੰ ਬਿਪਤਾ ਦੇ ਸਮੇਂ ਵਿੱਚ ਪ੍ਰਗਟ ਕੀਤਾ ਅਤੇ ਉਸਨੂੰ ਦਿਲਾਸਾ ਅਤੇ ਮਾਰਗਦਰਸ਼ਨ ਪ੍ਰਦਾਨ ਕੀਤਾ।</w:t>
      </w:r>
    </w:p>
    <w:p/>
    <w:p>
      <w:r xmlns:w="http://schemas.openxmlformats.org/wordprocessingml/2006/main">
        <w:t xml:space="preserve">1: ਪ੍ਰਮਾਤਮਾ ਹਮੇਸ਼ਾ ਸਾਡੇ ਨਾਲ ਹੁੰਦਾ ਹੈ, ਸਾਡੇ ਸਭ ਤੋਂ ਹਨੇਰੇ ਪਲਾਂ ਵਿੱਚ ਵੀ।</w:t>
      </w:r>
    </w:p>
    <w:p/>
    <w:p>
      <w:r xmlns:w="http://schemas.openxmlformats.org/wordprocessingml/2006/main">
        <w:t xml:space="preserve">2: ਪਰਮੇਸ਼ੁਰ ਦਾ ਪਿਆਰ ਅਤੇ ਪ੍ਰਬੰਧ ਉਨ੍ਹਾਂ ਸਾਰਿਆਂ ਲਈ ਉਪਲਬਧ ਹੈ ਜੋ ਉਸ ਵੱਲ ਮੁੜਦੇ ਹਨ।</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ਮੱਤੀ 28:20 "ਅਤੇ ਵੇਖੋ, ਮੈਂ ਜੁੱਗ ਦੇ ਅੰਤ ਤੱਕ ਹਮੇਸ਼ਾ ਤੁਹਾਡੇ ਨਾਲ ਹਾਂ.</w:t>
      </w:r>
    </w:p>
    <w:p/>
    <w:p>
      <w:r xmlns:w="http://schemas.openxmlformats.org/wordprocessingml/2006/main">
        <w:t xml:space="preserve">ਉਤਪਤ 35:8 ਪਰ ਦਬੋਰਾਹ ਰਿਬਕਾਹ ਦੀ ਦਾਸੀ ਮਰ ਗਈ, ਅਤੇ ਉਹ ਬੈਥਲ ਦੇ ਹੇਠਾਂ ਇੱਕ ਬਲੂਤ ਦੇ ਹੇਠਾਂ ਦੱਬੀ ਗਈ ਅਤੇ ਉਸ ਦਾ ਨਾਮ ਅਲੋਨਬਚੁਥ ਰੱਖਿਆ ਗਿਆ।</w:t>
      </w:r>
    </w:p>
    <w:p/>
    <w:p>
      <w:r xmlns:w="http://schemas.openxmlformats.org/wordprocessingml/2006/main">
        <w:t xml:space="preserve">ਰਿਬਕਾਹ ਦੀ ਨਰਸ ਡੈਬੋਰਾਹ ਦੀ ਮੌਤ ਹੋ ਗਈ ਅਤੇ ਬੈਥਲ ਦੇ ਹੇਠਾਂ ਇੱਕ ਬਲੂਤ ਦੇ ਹੇਠਾਂ ਦਫ਼ਨਾਇਆ ਗਿਆ, ਜਿਸਦਾ ਨਾਮ ਐਲੋਨਬਾਚੁਥ ਸੀ।</w:t>
      </w:r>
    </w:p>
    <w:p/>
    <w:p>
      <w:r xmlns:w="http://schemas.openxmlformats.org/wordprocessingml/2006/main">
        <w:t xml:space="preserve">1. ਉਸ ਦੀ ਸੇਵਾ ਕਰਨ ਵਾਲਿਆਂ ਲਈ ਪਰਮੇਸ਼ੁਰ ਦੀ ਦੇਖਭਾਲ: ਡੇਬੋਰਾਹ ਦੀ ਉਦਾਹਰਣ</w:t>
      </w:r>
    </w:p>
    <w:p/>
    <w:p>
      <w:r xmlns:w="http://schemas.openxmlformats.org/wordprocessingml/2006/main">
        <w:t xml:space="preserve">2. ਮੌਤ ਦੀ ਸ਼ਕਤੀ: ਇੱਕ ਪਿਆਰੇ ਦੋਸਤ ਦੇ ਨੁਕਸਾਨ ਦਾ ਸੋਗ ਕਰਨਾ</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ਮੱਤੀ 5:4 - "ਧੰਨ ਹਨ ਉਹ ਜਿਹੜੇ ਸੋਗ ਕਰਦੇ ਹਨ, ਕਿਉਂਕਿ ਉਨ੍ਹਾਂ ਨੂੰ ਦਿਲਾਸਾ ਦਿੱਤਾ ਜਾਵੇਗਾ।"</w:t>
      </w:r>
    </w:p>
    <w:p/>
    <w:p>
      <w:r xmlns:w="http://schemas.openxmlformats.org/wordprocessingml/2006/main">
        <w:t xml:space="preserve">ਉਤਪਤ 35:9 ਅਤੇ ਪਰਮੇਸ਼ੁਰ ਨੇ ਯਾਕੂਬ ਨੂੰ ਫੇਰ ਦਰਸ਼ਣ ਦਿੱਤਾ, ਜਦੋਂ ਉਹ ਪਦਨਾਰਾਮ ਤੋਂ ਬਾਹਰ ਆਇਆ ਅਤੇ ਉਸ ਨੂੰ ਅਸੀਸ ਦਿੱਤੀ।</w:t>
      </w:r>
    </w:p>
    <w:p/>
    <w:p>
      <w:r xmlns:w="http://schemas.openxmlformats.org/wordprocessingml/2006/main">
        <w:t xml:space="preserve">ਪਦਨਾਰਾਮ ਨੂੰ ਛੱਡਣ ਅਤੇ ਉਸ ਨੂੰ ਅਸੀਸ ਦੇਣ ਤੋਂ ਬਾਅਦ ਪ੍ਰਮਾਤਮਾ ਯਾਕੂਬ ਨੂੰ ਦੁਬਾਰਾ ਪ੍ਰਗਟ ਹੋਇਆ।</w:t>
      </w:r>
    </w:p>
    <w:p/>
    <w:p>
      <w:r xmlns:w="http://schemas.openxmlformats.org/wordprocessingml/2006/main">
        <w:t xml:space="preserve">1. ਅਜ਼ਮਾਇਸ਼ ਦੇ ਸਮੇਂ ਵਿੱਚ ਪਰਮੇਸ਼ੁਰ ਦੀ ਵਫ਼ਾਦਾਰੀ</w:t>
      </w:r>
    </w:p>
    <w:p/>
    <w:p>
      <w:r xmlns:w="http://schemas.openxmlformats.org/wordprocessingml/2006/main">
        <w:t xml:space="preserve">2. ਉਸਦੀ ਬਖਸ਼ਿਸ਼ ਦੀ ਸ਼ਕਤੀ</w:t>
      </w:r>
    </w:p>
    <w:p/>
    <w:p>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ਕਹਾਉਤਾਂ 10:22 "ਯਹੋਵਾਹ ਦੀ ਅਸੀਸ ਅਮੀਰ ਬਣਾਉਂਦੀ ਹੈ, ਅਤੇ ਉਹ ਇਸ ਨਾਲ ਕੋਈ ਦੁੱਖ ਨਹੀਂ ਜੋੜਦਾ।"</w:t>
      </w:r>
    </w:p>
    <w:p/>
    <w:p>
      <w:r xmlns:w="http://schemas.openxmlformats.org/wordprocessingml/2006/main">
        <w:t xml:space="preserve">ਉਤਪਤ 35:10 ਅਤੇ ਪਰਮੇਸ਼ੁਰ ਨੇ ਉਹ ਨੂੰ ਆਖਿਆ, ਤੇਰਾ ਨਾਮ ਯਾਕੂਬ ਹੈ, ਤੇਰਾ ਨਾਮ ਫੇਰ ਯਾਕੂਬ ਨਹੀਂ ਸੱਦਿਆ ਜਾਵੇਗਾ ਸਗੋਂ ਤੇਰਾ ਨਾਮ ਇਸਰਾਏਲ ਹੋਵੇਗਾ ਅਤੇ ਉਸ ਨੇ ਉਹ ਦਾ ਨਾਮ ਇਸਰਾਏਲ ਰੱਖਿਆ।</w:t>
      </w:r>
    </w:p>
    <w:p/>
    <w:p>
      <w:r xmlns:w="http://schemas.openxmlformats.org/wordprocessingml/2006/main">
        <w:t xml:space="preserve">ਪਰਮੇਸ਼ੁਰ ਨੇ ਯਾਕੂਬ ਦਾ ਨਾਂ ਬਦਲ ਕੇ ਇਜ਼ਰਾਈਲ ਰੱਖਿਆ, ਜੋ ਉਸਦੇ ਚਰਿੱਤਰ ਅਤੇ ਉਦੇਸ਼ ਵਿੱਚ ਤਬਦੀਲੀ ਨੂੰ ਦਰਸਾਉਂਦਾ ਹੈ।</w:t>
      </w:r>
    </w:p>
    <w:p/>
    <w:p>
      <w:r xmlns:w="http://schemas.openxmlformats.org/wordprocessingml/2006/main">
        <w:t xml:space="preserve">1. ਰੱਬ ਕੋਲ ਸਾਨੂੰ ਬਦਲਣ ਅਤੇ ਦੁਬਾਰਾ ਪਛਾਣਨ ਦੀ ਸ਼ਕਤੀ ਹੈ।</w:t>
      </w:r>
    </w:p>
    <w:p/>
    <w:p>
      <w:r xmlns:w="http://schemas.openxmlformats.org/wordprocessingml/2006/main">
        <w:t xml:space="preserve">2. ਅਸੀਂ ਪਰਮਾਤਮਾ ਦੀ ਕਿਰਪਾ ਦੁਆਰਾ ਨਵੇਂ ਬਣਾਏ ਜਾ ਸਕਦੇ ਹਾਂ।</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2 ਕੁਰਿੰਥੀਆਂ 5:17 "ਇਸ ਲਈ, ਜੇ ਕੋਈ ਮਸੀਹ ਵਿੱਚ ਹੈ, ਉਹ ਇੱਕ ਨਵੀਂ ਰਚਨਾ ਹੈ। ਪੁਰਾਣਾ ਗੁਜ਼ਰ ਗਿਆ ਹੈ; ਵੇਖੋ, ਨਵਾਂ ਆ ਗਿਆ ਹੈ।"</w:t>
      </w:r>
    </w:p>
    <w:p/>
    <w:p>
      <w:r xmlns:w="http://schemas.openxmlformats.org/wordprocessingml/2006/main">
        <w:t xml:space="preserve">ਉਤਪਤ 35:11 ਅਤੇ ਪਰਮੇਸ਼ੁਰ ਨੇ ਉਸ ਨੂੰ ਆਖਿਆ, ਮੈਂ ਸਰਬਸ਼ਕਤੀਮਾਨ ਪਰਮੇਸ਼ੁਰ ਹਾਂ: ਫਲਦਾ ਅਤੇ ਵਧਦਾ ਜਾ; ਇੱਕ ਕੌਮ ਅਤੇ ਕੌਮਾਂ ਦਾ ਇੱਕ ਸਮੂਹ ਤੇਰੇ ਵਿੱਚੋਂ ਹੋਵੇਗਾ, ਅਤੇ ਰਾਜੇ ਤੇਰੇ ਕਮਰ ਵਿੱਚੋਂ ਨਿਕਲਣਗੇ।</w:t>
      </w:r>
    </w:p>
    <w:p/>
    <w:p>
      <w:r xmlns:w="http://schemas.openxmlformats.org/wordprocessingml/2006/main">
        <w:t xml:space="preserve">ਪਰਮੇਸ਼ੁਰ ਨੇ ਯਾਕੂਬ ਨੂੰ ਦੱਸਿਆ ਕਿ ਉਹ ਬਹੁਤ ਸਾਰੀਆਂ ਕੌਮਾਂ ਦਾ ਪਿਤਾ ਬਣੇਗਾ ਅਤੇ ਉਸ ਦੀ ਸੰਤਾਨ ਵਿੱਚੋਂ ਰਾਜੇ ਆਉਣਗੇ।</w:t>
      </w:r>
    </w:p>
    <w:p/>
    <w:p>
      <w:r xmlns:w="http://schemas.openxmlformats.org/wordprocessingml/2006/main">
        <w:t xml:space="preserve">1. ਯਾਕੂਬ ਨਾਲ ਪਰਮੇਸ਼ੁਰ ਦੇ ਵਾਅਦੇ: ਆਪਣੇ ਵਾਅਦੇ ਪੂਰੇ ਕਰਨ ਵਿੱਚ ਪਰਮੇਸ਼ੁਰ ਦੀ ਵਫ਼ਾਦਾਰੀ</w:t>
      </w:r>
    </w:p>
    <w:p/>
    <w:p>
      <w:r xmlns:w="http://schemas.openxmlformats.org/wordprocessingml/2006/main">
        <w:t xml:space="preserve">2. ਯਾਕੂਬ ਨਾਲ ਪਰਮੇਸ਼ੁਰ ਦਾ ਨੇਮ: ਬਿਨਾਂ ਸ਼ਰਤ ਵਾਅਦੇ ਦੀ ਬਰਕਤ</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ਇਬਰਾਨੀਆਂ 11:20 - ਵਿਸ਼ਵਾਸ ਦੁਆਰਾ ਇਸਹਾਕ ਨੇ ਯਾਕੂਬ ਅਤੇ ਏਸਾਓ ਉੱਤੇ ਭਵਿੱਖ ਦੀਆਂ ਅਸੀਸਾਂ ਮੰਗੀਆਂ।</w:t>
      </w:r>
    </w:p>
    <w:p/>
    <w:p>
      <w:r xmlns:w="http://schemas.openxmlformats.org/wordprocessingml/2006/main">
        <w:t xml:space="preserve">ਉਤਪਤ 35:12 ਅਤੇ ਜਿਹੜੀ ਧਰਤੀ ਮੈਂ ਅਬਰਾਹਾਮ ਅਤੇ ਇਸਹਾਕ ਨੂੰ ਦਿੱਤੀ ਸੀ, ਮੈਂ ਤੈਨੂੰ ਦਿਆਂਗਾ, ਅਤੇ ਤੇਰੇ ਪਿਛੋਂ ਤੇਰੀ ਅੰਸ ਨੂੰ ਦੇਵਾਂਗਾ।</w:t>
      </w:r>
    </w:p>
    <w:p/>
    <w:p>
      <w:r xmlns:w="http://schemas.openxmlformats.org/wordprocessingml/2006/main">
        <w:t xml:space="preserve">ਯਹੋਵਾਹ ਨੇ ਅਬਰਾਹਾਮ ਅਤੇ ਇਸਹਾਕ ਦੀ ਸੰਤਾਨ ਨੂੰ ਕਨਾਨ ਦੀ ਧਰਤੀ ਦੇਣ ਦਾ ਵਾਅਦਾ ਕੀਤਾ ਸੀ।</w:t>
      </w:r>
    </w:p>
    <w:p/>
    <w:p>
      <w:r xmlns:w="http://schemas.openxmlformats.org/wordprocessingml/2006/main">
        <w:t xml:space="preserve">1: ਧਰਤੀ ਦਾ ਪਰਮੇਸ਼ੁਰ ਦਾ ਵਾਅਦਾ: ਵਿਸ਼ਵਾਸ ਦੀ ਸਾਡੀ ਵਿਰਾਸਤ</w:t>
      </w:r>
    </w:p>
    <w:p/>
    <w:p>
      <w:r xmlns:w="http://schemas.openxmlformats.org/wordprocessingml/2006/main">
        <w:t xml:space="preserve">2: ਧਰਤੀ ਦਾ ਪਰਮੇਸ਼ੁਰ ਦਾ ਨੇਮ: ਸਾਡੀ ਉਮੀਦ ਦਾ ਭਰੋਸਾ</w:t>
      </w:r>
    </w:p>
    <w:p/>
    <w:p>
      <w:r xmlns:w="http://schemas.openxmlformats.org/wordprocessingml/2006/main">
        <w:t xml:space="preserve">1: ਯਸਾਯਾਹ 54:10 ਭਾਵੇਂ ਪਹਾੜ ਹਿੱਲ ਜਾਣ ਅਤੇ ਪਹਾੜੀਆਂ ਨੂੰ ਹਟਾ ਦਿੱਤਾ ਜਾਵੇ, ਪਰ ਤੁਹਾਡੇ ਲਈ ਮੇਰਾ ਅਟੁੱਟ ਪਿਆਰ ਨਹੀਂ ਹਿੱਲੇਗਾ ਅਤੇ ਨਾ ਹੀ ਮੇਰਾ ਸ਼ਾਂਤੀ ਦਾ ਇਕਰਾਰਨਾਮਾ ਹਟਾਇਆ ਜਾਵੇਗਾ, ਯਹੋਵਾਹ, ਜੋ ਤੁਹਾਡੇ ਉੱਤੇ ਰਹਿਮ ਕਰਦਾ ਹੈ, ਆਖਦਾ ਹੈ।</w:t>
      </w:r>
    </w:p>
    <w:p/>
    <w:p>
      <w:r xmlns:w="http://schemas.openxmlformats.org/wordprocessingml/2006/main">
        <w:t xml:space="preserve">2: ਗਲਾਤੀਆਂ 3:29 ਅਤੇ ਜੇ ਤੁਸੀਂ ਮਸੀਹ ਦੇ ਹੋ, ਤਾਂ ਤੁਸੀਂ ਅਬਰਾਹਾਮ ਦੀ ਅੰਸ ਹੋ, ਵਾਅਦੇ ਦੇ ਅਨੁਸਾਰ ਵਾਰਸ ਹੋ।</w:t>
      </w:r>
    </w:p>
    <w:p/>
    <w:p>
      <w:r xmlns:w="http://schemas.openxmlformats.org/wordprocessingml/2006/main">
        <w:t xml:space="preserve">ਉਤਪਤ 35:13 ਅਤੇ ਪਰਮੇਸ਼ੁਰ ਉਸ ਦੇ ਕੋਲੋਂ ਉਸ ਥਾਂ ਉੱਤੇ ਗਿਆ ਜਿੱਥੇ ਉਹ ਉਸ ਨਾਲ ਗੱਲਾਂ ਕਰਦਾ ਸੀ।</w:t>
      </w:r>
    </w:p>
    <w:p/>
    <w:p>
      <w:r xmlns:w="http://schemas.openxmlformats.org/wordprocessingml/2006/main">
        <w:t xml:space="preserve">ਪਰਮੇਸ਼ੁਰ ਨੇ ਯਾਕੂਬ ਨਾਲ ਗੱਲ ਕੀਤੀ ਅਤੇ ਫਿਰ ਉਹ ਥਾਂ ਛੱਡ ਦਿੱਤੀ ਜਿੱਥੇ ਉਹ ਗੱਲ ਕਰਦੇ ਸਨ।</w:t>
      </w:r>
    </w:p>
    <w:p/>
    <w:p>
      <w:r xmlns:w="http://schemas.openxmlformats.org/wordprocessingml/2006/main">
        <w:t xml:space="preserve">1. ਸੁਣਨਾ ਸਿੱਖਣਾ: ਪਰਮੇਸ਼ੁਰ ਦੀ ਆਵਾਜ਼ ਵੱਲ ਧਿਆਨ ਦੇਣਾ।</w:t>
      </w:r>
    </w:p>
    <w:p/>
    <w:p>
      <w:r xmlns:w="http://schemas.openxmlformats.org/wordprocessingml/2006/main">
        <w:t xml:space="preserve">2. ਪਰਮੇਸ਼ੁਰ ਦੀ ਹਜ਼ੂਰੀ ਵਿੱਚ ਰਹਿਣਾ: ਲੋੜ ਦੇ ਸਮੇਂ ਦਿਲਾਸਾ ਲੱਭਣਾ।</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ਉਤਪਤ 35:14 ਅਤੇ ਯਾਕੂਬ ਨੇ ਉਸ ਥਾਂ ਜਿੱਥੇ ਉਹ ਉਸ ਨਾਲ ਗੱਲਾਂ ਕਰਦਾ ਸੀ ਇੱਕ ਥੰਮ੍ਹ ਖੜ੍ਹਾ ਕੀਤਾ ਅਰਥਾਤ ਪੱਥਰ ਦਾ ਇੱਕ ਥੰਮ੍ਹ ਅਤੇ ਉਸ ਉੱਤੇ ਪੀਣ ਦੀ ਭੇਟ ਚੜ੍ਹਾਈ ਅਤੇ ਉਸ ਉੱਤੇ ਤੇਲ ਡੋਲ੍ਹਿਆ।</w:t>
      </w:r>
    </w:p>
    <w:p/>
    <w:p>
      <w:r xmlns:w="http://schemas.openxmlformats.org/wordprocessingml/2006/main">
        <w:t xml:space="preserve">ਯਾਕੂਬ ਨੇ ਆਪਣੇ ਜੀਵਨ ਵਿੱਚ ਪਰਮੇਸ਼ੁਰ ਦੀ ਮੌਜੂਦਗੀ ਦੀ ਯਾਦ ਦਿਵਾਉਣ ਲਈ ਇੱਕ ਯਾਦਗਾਰ ਸਥਾਪਿਤ ਕੀਤੀ।</w:t>
      </w:r>
    </w:p>
    <w:p/>
    <w:p>
      <w:r xmlns:w="http://schemas.openxmlformats.org/wordprocessingml/2006/main">
        <w:t xml:space="preserve">1: ਪਰਮੇਸ਼ੁਰ ਹਮੇਸ਼ਾ ਸਾਡੇ ਨਾਲ ਹੈ - ਉਤਪਤ 35:14</w:t>
      </w:r>
    </w:p>
    <w:p/>
    <w:p>
      <w:r xmlns:w="http://schemas.openxmlformats.org/wordprocessingml/2006/main">
        <w:t xml:space="preserve">2: ਯਾਦਗਾਰਾਂ ਦੀ ਸ਼ਕਤੀ — ਉਤਪਤ 35:14</w:t>
      </w:r>
    </w:p>
    <w:p/>
    <w:p>
      <w:r xmlns:w="http://schemas.openxmlformats.org/wordprocessingml/2006/main">
        <w:t xml:space="preserve">1: ਬਿਵਸਥਾ ਸਾਰ 6: 7-9 "ਅਤੇ ਤੁਸੀਂ ਉਨ੍ਹਾਂ ਨੂੰ ਆਪਣੇ ਬੱਚਿਆਂ ਨੂੰ ਲਗਨ ਨਾਲ ਸਿਖਾਓ, ਅਤੇ ਜਦੋਂ ਤੁਸੀਂ ਆਪਣੇ ਘਰ ਵਿੱਚ ਬੈਠੋ, ਅਤੇ ਜਦੋਂ ਤੁਸੀਂ ਰਸਤੇ ਵਿੱਚ ਚੱਲੋ, ਅਤੇ ਜਦੋਂ ਤੁਸੀਂ ਸੌਂਵੋ ਅਤੇ ਜਦੋਂ ਤੁਸੀਂ ਉੱਠੋ ਤਾਂ ਉਹਨਾਂ ਬਾਰੇ ਗੱਲ ਕਰੋ। ."</w:t>
      </w:r>
    </w:p>
    <w:p/>
    <w:p>
      <w:r xmlns:w="http://schemas.openxmlformats.org/wordprocessingml/2006/main">
        <w:t xml:space="preserve">2: ਮੱਤੀ 28:20 "...ਲੋ, ਮੈਂ ਹਮੇਸ਼ਾ ਤੁਹਾਡੇ ਨਾਲ ਹਾਂ, ਇੱਥੋਂ ਤੱਕ ਕਿ ਸੰਸਾਰ ਦੇ ਅੰਤ ਤੱਕ। ਆਮੀਨ।"</w:t>
      </w:r>
    </w:p>
    <w:p/>
    <w:p>
      <w:r xmlns:w="http://schemas.openxmlformats.org/wordprocessingml/2006/main">
        <w:t xml:space="preserve">ਉਤਪਤ 35:15 ਅਤੇ ਯਾਕੂਬ ਨੇ ਉਸ ਥਾਂ ਦਾ ਨਾਮ ਜਿੱਥੇ ਪਰਮੇਸ਼ੁਰ ਨੇ ਉਹ ਦੇ ਨਾਲ ਗੱਲ ਕੀਤੀ, ਬੈਥਲ ਰੱਖਿਆ।</w:t>
      </w:r>
    </w:p>
    <w:p/>
    <w:p>
      <w:r xmlns:w="http://schemas.openxmlformats.org/wordprocessingml/2006/main">
        <w:t xml:space="preserve">ਯਾਕੂਬ ਨੇ ਉਸ ਥਾਂ ਦਾ ਨਾਮ ਬੈਥਲ ਰੱਖਿਆ ਜਿੱਥੇ ਪਰਮੇਸ਼ੁਰ ਨੇ ਉਸ ਨਾਲ ਗੱਲ ਕੀਤੀ ਸੀ।</w:t>
      </w:r>
    </w:p>
    <w:p/>
    <w:p>
      <w:r xmlns:w="http://schemas.openxmlformats.org/wordprocessingml/2006/main">
        <w:t xml:space="preserve">1. ਪ੍ਰਮਾਤਮਾ ਸਾਡੇ ਨਾਲ ਅਚਾਨਕ ਸਥਾਨਾਂ ਵਿੱਚ ਗੱਲ ਕਰਦਾ ਹੈ</w:t>
      </w:r>
    </w:p>
    <w:p/>
    <w:p>
      <w:r xmlns:w="http://schemas.openxmlformats.org/wordprocessingml/2006/main">
        <w:t xml:space="preserve">2. ਪਰਮੇਸ਼ੁਰ ਦੀ ਆਵਾਜ਼ ਲਈ ਸਮਝ ਅਤੇ ਸੁਣਨਾ</w:t>
      </w:r>
    </w:p>
    <w:p/>
    <w:p>
      <w:r xmlns:w="http://schemas.openxmlformats.org/wordprocessingml/2006/main">
        <w:t xml:space="preserve">1. ਜ਼ਬੂਰ 46:10 - "ਸ਼ਾਂਤ ਰਹੋ, ਅਤੇ ਜਾਣੋ ਕਿ ਮੈਂ ਪਰਮੇਸ਼ੁਰ ਹਾਂ।"</w:t>
      </w:r>
    </w:p>
    <w:p/>
    <w:p>
      <w:r xmlns:w="http://schemas.openxmlformats.org/wordprocessingml/2006/main">
        <w:t xml:space="preserve">2. ਯਿਰਮਿਯਾਹ 33:3 - "ਮੈਨੂੰ ਪੁਕਾਰ ਅਤੇ ਮੈਂ ਤੁਹਾਨੂੰ ਉੱਤਰ ਦਿਆਂਗਾ, ਅਤੇ ਤੁਹਾਨੂੰ ਮਹਾਨ ਅਤੇ ਗੁਪਤ ਗੱਲਾਂ ਦੱਸਾਂਗਾ ਜੋ ਤੁਸੀਂ ਨਹੀਂ ਜਾਣਦੇ."</w:t>
      </w:r>
    </w:p>
    <w:p/>
    <w:p>
      <w:r xmlns:w="http://schemas.openxmlformats.org/wordprocessingml/2006/main">
        <w:t xml:space="preserve">ਉਤਪਤ 35:16 ਅਤੇ ਉਨ੍ਹਾਂ ਨੇ ਬੈਥਲ ਤੋਂ ਸਫ਼ਰ ਕੀਤਾ। ਅਤੇ ਇਫ੍ਰਾਥ ਨੂੰ ਜਾਣ ਲਈ ਥੋੜਾ ਜਿਹਾ ਹੀ ਰਸਤਾ ਸੀ, ਅਤੇ ਰਾਖੇਲ ਨੂੰ ਕਠਨਾਈ ਹੋਈ, ਅਤੇ ਉਸ ਨੂੰ ਸਖ਼ਤ ਮਿਹਨਤ ਕਰਨੀ ਪਈ।</w:t>
      </w:r>
    </w:p>
    <w:p/>
    <w:p>
      <w:r xmlns:w="http://schemas.openxmlformats.org/wordprocessingml/2006/main">
        <w:t xml:space="preserve">ਰੇਚਲ ਨੇ ਆਪਣੀ ਮਿਹਨਤ ਨਾਲ ਸੰਘਰਸ਼ ਕੀਤਾ ਜਦੋਂ ਉਹ ਅਤੇ ਉਸ ਦਾ ਪਰਿਵਾਰ ਬੈਥਲ ਤੋਂ ਇਫ੍ਰਾਥ ਤੱਕ ਥੋੜੀ ਦੂਰੀ ਦਾ ਸਫ਼ਰ ਕੀਤਾ।</w:t>
      </w:r>
    </w:p>
    <w:p/>
    <w:p>
      <w:r xmlns:w="http://schemas.openxmlformats.org/wordprocessingml/2006/main">
        <w:t xml:space="preserve">1. ਪਰਮੇਸ਼ੁਰ ਸਾਰੇ ਹਾਲਾਤਾਂ ਵਿੱਚ ਵਫ਼ਾਦਾਰ ਹੈ - ਉਤਪਤ 35:16</w:t>
      </w:r>
    </w:p>
    <w:p/>
    <w:p>
      <w:r xmlns:w="http://schemas.openxmlformats.org/wordprocessingml/2006/main">
        <w:t xml:space="preserve">2. ਕਿਰਤ ਦੌਰਾਨ ਮਾਂ ਦੀ ਤਾਕਤ - ਉਤਪਤ 35:16</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ਉਤਪਤ 35:17 ਅਤੇ ਇਸ ਤਰ੍ਹਾਂ ਹੋਇਆ, ਜਦੋਂ ਉਹ ਸਖ਼ਤ ਮਿਹਨਤ ਵਿੱਚ ਸੀ, ਦਾਈ ਨੇ ਉਸ ਨੂੰ ਕਿਹਾ, ਨਾ ਡਰ। ਤੇਰਾ ਇਹ ਪੁੱਤਰ ਵੀ ਹੋਵੇਗਾ।</w:t>
      </w:r>
    </w:p>
    <w:p/>
    <w:p>
      <w:r xmlns:w="http://schemas.openxmlformats.org/wordprocessingml/2006/main">
        <w:t xml:space="preserve">ਇਹ ਹਵਾਲੇ ਜਣੇਪੇ ਵਿੱਚ ਇੱਕ ਔਰਤ ਨੂੰ ਹੌਸਲਾ ਦੇਣ ਵਾਲੇ ਦਾਈ ਦੇ ਸ਼ਬਦਾਂ ਬਾਰੇ ਦੱਸਦਾ ਹੈ।</w:t>
      </w:r>
    </w:p>
    <w:p/>
    <w:p>
      <w:r xmlns:w="http://schemas.openxmlformats.org/wordprocessingml/2006/main">
        <w:t xml:space="preserve">1. ਉਤਸ਼ਾਹ ਦੀ ਸ਼ਕਤੀ - ਸਾਡੇ ਸ਼ਬਦ ਦੂਜਿਆਂ ਨੂੰ ਕਿਵੇਂ ਪ੍ਰਭਾਵਤ ਕਰ ਸਕਦੇ ਹਨ</w:t>
      </w:r>
    </w:p>
    <w:p/>
    <w:p>
      <w:r xmlns:w="http://schemas.openxmlformats.org/wordprocessingml/2006/main">
        <w:t xml:space="preserve">2. ਇੱਕ ਦੂਜੇ ਦੇ ਬੋਝ ਨੂੰ ਚੁੱਕਣਾ - ਮੁਸੀਬਤ ਦੇ ਸਮੇਂ ਵਿੱਚ ਭਾਈਚਾਰੇ ਦਾ ਦਿਲਾਸਾ</w:t>
      </w:r>
    </w:p>
    <w:p/>
    <w:p>
      <w:r xmlns:w="http://schemas.openxmlformats.org/wordprocessingml/2006/main">
        <w:t xml:space="preserve">1. ਫ਼ਿਲਿੱਪੀਆਂ 4:4-7 - ਪ੍ਰਭੂ ਵਿੱਚ ਹਮੇਸ਼ਾ ਅਨੰਦ ਕਰੋ; ਫ਼ੇਰ ਮੈਂ ਆਖਾਂਗਾ,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ਉਤਪਤ 35:18 ਅਤੇ ਐਉਂ ਹੋਇਆ ਕਿ ਉਹ ਦਾ ਪ੍ਰਾਣ ਵਿਦਾ ਹੋ ਰਿਹਾ ਸੀ (ਕਿਉਂਕਿ ਉਹ ਮਰ ਗਈ) ਕਿ ਉਸਨੇ ਉਸਦਾ ਨਾਮ ਬੇਨੋਨੀ ਰੱਖਿਆ, ਪਰ ਉਸਦੇ ਪਿਤਾ ਨੇ ਉਸਨੂੰ ਬਿਨਯਾਮੀਨ ਕਿਹਾ।</w:t>
      </w:r>
    </w:p>
    <w:p/>
    <w:p>
      <w:r xmlns:w="http://schemas.openxmlformats.org/wordprocessingml/2006/main">
        <w:t xml:space="preserve">ਰਾਚੇਲ ਜਣੇਪੇ ਵਿੱਚ ਮਰ ਜਾਂਦੀ ਹੈ ਅਤੇ ਆਪਣੇ ਪੁੱਤਰ ਦਾ ਨਾਮ ਬੇਨੋਨੀ ਰੱਖਦੀ ਹੈ, ਪਰ ਉਸਦੇ ਪਿਤਾ ਜੈਕਬ ਉਸਨੂੰ ਬੈਂਜਾਮਿਨ ਕਹਿੰਦੇ ਹਨ।</w:t>
      </w:r>
    </w:p>
    <w:p/>
    <w:p>
      <w:r xmlns:w="http://schemas.openxmlformats.org/wordprocessingml/2006/main">
        <w:t xml:space="preserve">1. ਨਾਮ ਦੀ ਮਹੱਤਤਾ - ਆਪਣੇ ਪੁੱਤਰ ਬੈਂਜਾਮਿਨ ਦਾ ਨਾਮ ਬਦਲਣ ਦੇ ਜੈਕਬ ਦੇ ਫੈਸਲੇ ਦੇ ਅਰਥ ਅਤੇ ਮਹੱਤਤਾ ਦੀ ਪੜਚੋਲ ਕਰਨਾ।</w:t>
      </w:r>
    </w:p>
    <w:p/>
    <w:p>
      <w:r xmlns:w="http://schemas.openxmlformats.org/wordprocessingml/2006/main">
        <w:t xml:space="preserve">2. ਮਾਤਾ-ਪਿਤਾ ਦੇ ਪਿਆਰ ਦੀ ਸ਼ਕਤੀ - ਮਾਤਾ-ਪਿਤਾ ਦੇ ਪਿਆਰ ਦੀ ਸ਼ਕਤੀ ਬਾਰੇ ਚਰਚਾ ਕਰਨਾ ਅਤੇ ਇਹ ਮੌਤ ਨੂੰ ਵੀ ਕਿਵੇਂ ਦੂਰ ਕਰ ਸਕਦਾ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ਮੱਤੀ 19:13-15 - ਫਿਰ ਬੱਚੇ ਉਸ ਕੋਲ ਲਿਆਏ ਗਏ ਤਾਂ ਜੋ ਉਹ ਉਨ੍ਹਾਂ ਉੱਤੇ ਹੱਥ ਰੱਖ ਕੇ ਪ੍ਰਾਰਥਨਾ ਕਰੇ। ਚੇਲਿਆਂ ਨੇ ਲੋਕਾਂ ਨੂੰ ਝਿੜਕਿਆ, ਪਰ ਯਿਸੂ ਨੇ ਕਿਹਾ, ਛੋਟੇ ਬੱਚਿਆਂ ਨੂੰ ਮੇਰੇ ਕੋਲ ਆਉਣ ਦਿਓ ਅਤੇ ਉਨ੍ਹਾਂ ਨੂੰ ਨਾ ਰੋਕੋ ਕਿਉਂਕਿ ਸਵਰਗ ਦਾ ਰਾਜ ਇਹੋ ਜਿਹੇ ਲੋਕਾਂ ਦਾ ਹੈ। ਅਤੇ ਉਹ ਉਨ੍ਹਾਂ ਉੱਤੇ ਹੱਥ ਰੱਖ ਕੇ ਚਲਾ ਗਿਆ।</w:t>
      </w:r>
    </w:p>
    <w:p/>
    <w:p>
      <w:r xmlns:w="http://schemas.openxmlformats.org/wordprocessingml/2006/main">
        <w:t xml:space="preserve">ਉਤਪਤ 35:19 ਅਤੇ ਰਾਖੇਲ ਮਰ ਗਈ ਅਤੇ ਇਫ੍ਰਾਥ ਦੇ ਰਾਹ ਵਿੱਚ ਜੋ ਬੈਤਲਹਮ ਹੈ ਦੱਬੀ ਗਈ।</w:t>
      </w:r>
    </w:p>
    <w:p/>
    <w:p>
      <w:r xmlns:w="http://schemas.openxmlformats.org/wordprocessingml/2006/main">
        <w:t xml:space="preserve">ਰਾਖੇਲ ਦੀ ਮੌਤ ਹੋ ਗਈ ਅਤੇ ਉਸਨੂੰ ਬੈਤਲਹਮ ਵਿੱਚ ਦਫ਼ਨਾਇਆ ਗਿਆ।</w:t>
      </w:r>
    </w:p>
    <w:p/>
    <w:p>
      <w:r xmlns:w="http://schemas.openxmlformats.org/wordprocessingml/2006/main">
        <w:t xml:space="preserve">1. ਪ੍ਰਭੂ ਵਿਚ ਮੌਤ ਦਾ ਆਰਾਮ</w:t>
      </w:r>
    </w:p>
    <w:p/>
    <w:p>
      <w:r xmlns:w="http://schemas.openxmlformats.org/wordprocessingml/2006/main">
        <w:t xml:space="preserve">2. ਦੁੱਖ ਦੇ ਸਮੇਂ ਵਿੱਚ ਪਰਮੇਸ਼ੁਰ ਦੀ ਵਫ਼ਾਦਾਰੀ</w:t>
      </w:r>
    </w:p>
    <w:p/>
    <w:p>
      <w:r xmlns:w="http://schemas.openxmlformats.org/wordprocessingml/2006/main">
        <w:t xml:space="preserve">1. 2 ਕੁਰਿੰਥੀਆਂ 5:8 - ਅਸੀਂ ਭਰੋਸਾ ਰੱਖਦੇ ਹਾਂ, ਮੈਂ ਕਹਿੰਦਾ ਹਾਂ, ਅਤੇ ਸਰੀਰ ਤੋਂ ਗੈਰਹਾਜ਼ਰ ਰਹਿਣ ਅਤੇ ਪ੍ਰਭੂ ਦੇ ਨਾਲ ਹਾਜ਼ਰ ਹੋਣ ਲਈ ਤਿਆਰ ਹਾਂ।</w:t>
      </w:r>
    </w:p>
    <w:p/>
    <w:p>
      <w:r xmlns:w="http://schemas.openxmlformats.org/wordprocessingml/2006/main">
        <w:t xml:space="preserve">2. ਜ਼ਬੂਰ 116:15 - ਪ੍ਰਭੂ ਦੀ ਨਜ਼ਰ ਵਿਚ ਉਸ ਦੇ ਸੰਤਾਂ ਦੀ ਮੌਤ ਕੀਮਤੀ ਹੈ।</w:t>
      </w:r>
    </w:p>
    <w:p/>
    <w:p>
      <w:r xmlns:w="http://schemas.openxmlformats.org/wordprocessingml/2006/main">
        <w:t xml:space="preserve">ਉਤਪਤ 35:20 ਅਤੇ ਯਾਕੂਬ ਨੇ ਉਹ ਦੀ ਕਬਰ ਉੱਤੇ ਇੱਕ ਥੰਮ੍ਹ ਰੱਖਿਆ, ਉਹ ਅੱਜ ਤੱਕ ਰਾਖੇਲ ਦੀ ਕਬਰ ਦਾ ਥੰਮ੍ਹ ਹੈ।</w:t>
      </w:r>
    </w:p>
    <w:p/>
    <w:p>
      <w:r xmlns:w="http://schemas.openxmlformats.org/wordprocessingml/2006/main">
        <w:t xml:space="preserve">ਯਾਕੂਬ ਨੇ ਰਾਖੇਲ ਦੀ ਕਬਰ ਉੱਤੇ ਇੱਕ ਥੰਮ੍ਹ ਸਥਾਪਿਤ ਕੀਤਾ, ਜੋ ਅੱਜ ਤੱਕ ਕਾਇਮ ਹੈ।</w:t>
      </w:r>
    </w:p>
    <w:p/>
    <w:p>
      <w:r xmlns:w="http://schemas.openxmlformats.org/wordprocessingml/2006/main">
        <w:t xml:space="preserve">1. ਰੱਬ ਦੀ ਵਫ਼ਾਦਾਰੀ ਰਾਖੇਲ ਦੀ ਕਬਰ ਦੀ ਸਥਾਈ ਯਾਦਗਾਰ ਦੁਆਰਾ ਦਿਖਾਈ ਦਿੰਦੀ ਹੈ।</w:t>
      </w:r>
    </w:p>
    <w:p/>
    <w:p>
      <w:r xmlns:w="http://schemas.openxmlformats.org/wordprocessingml/2006/main">
        <w:t xml:space="preserve">2. ਰਾਖੇਲ ਦੀ ਸਥਾਈ ਯਾਦਗਾਰ ਦੁਆਰਾ ਸਾਡੇ ਲਈ ਪਰਮੇਸ਼ੁਰ ਦੇ ਪਿਆਰ ਦਾ ਪ੍ਰਦਰਸ਼ਨ ਕੀਤਾ ਗਿਆ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103:17 - ਪਰ ਅਨਾਦਿ ਤੋਂ ਲੈ ਕੇ ਸਦੀਵੀ ਤੱਕ ਪ੍ਰਭੂ ਦਾ ਪਿਆਰ ਉਨ੍ਹਾਂ ਨਾਲ ਹੈ ਜੋ ਉਸ ਤੋਂ ਡਰਦੇ ਹਨ, ਅਤੇ ਉਸਦੀ ਧਾਰਮਿਕਤਾ ਉਨ੍ਹਾਂ ਦੇ ਬੱਚਿਆਂ ਦੇ ਬੱਚਿਆਂ ਨਾਲ ਹੈ.</w:t>
      </w:r>
    </w:p>
    <w:p/>
    <w:p>
      <w:r xmlns:w="http://schemas.openxmlformats.org/wordprocessingml/2006/main">
        <w:t xml:space="preserve">ਉਤਪਤ 35:21 ਅਤੇ ਇਸਰਾਏਲ ਨੇ ਕੂਚ ਕੀਤਾ ਅਤੇ ਏਦਾਰ ਦੇ ਬੁਰਜ ਦੇ ਪਾਰ ਆਪਣਾ ਤੰਬੂ ਵਿਛਾ ਦਿੱਤਾ।</w:t>
      </w:r>
    </w:p>
    <w:p/>
    <w:p>
      <w:r xmlns:w="http://schemas.openxmlformats.org/wordprocessingml/2006/main">
        <w:t xml:space="preserve">ਇਸਰਾਏਲ ਨੇ ਸਫ਼ਰ ਕੀਤਾ ਅਤੇ ਏਦਾਰ ਦੇ ਬੁਰਜ ਦੇ ਪਾਰ ਆਪਣਾ ਤੰਬੂ ਲਾਇਆ।</w:t>
      </w:r>
    </w:p>
    <w:p/>
    <w:p>
      <w:r xmlns:w="http://schemas.openxmlformats.org/wordprocessingml/2006/main">
        <w:t xml:space="preserve">1. ਸਾਡੀ ਯਾਤਰਾ ਲਈ ਪ੍ਰਦਾਨ ਕਰਨ ਵਿੱਚ ਪਰਮੇਸ਼ੁਰ ਦੀ ਵਫ਼ਾਦਾਰੀ</w:t>
      </w:r>
    </w:p>
    <w:p/>
    <w:p>
      <w:r xmlns:w="http://schemas.openxmlformats.org/wordprocessingml/2006/main">
        <w:t xml:space="preserve">2. ਅਨਿਸ਼ਚਿਤਤਾ ਦੇ ਸਮੇਂ ਵਿੱਚ ਪ੍ਰਭੂ ਵਿੱਚ ਭਰੋਸਾ ਕਰਨਾ</w:t>
      </w:r>
    </w:p>
    <w:p/>
    <w:p>
      <w:r xmlns:w="http://schemas.openxmlformats.org/wordprocessingml/2006/main">
        <w:t xml:space="preserve">1. ਰੋਮੀਆਂ 8:28 ਅਤੇ ਅਸੀਂ ਜਾਣਦੇ ਹਾਂ ਕਿ ਜਿਹੜੇ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2. ਯਿਰਮਿਯਾਹ 29:11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ਉਤਪਤ 35:22 ਅਤੇ ਐਉਂ ਹੋਇਆ ਕਿ ਜਦੋਂ ਇਸਰਾਏਲ ਉਸ ਦੇਸ ਵਿੱਚ ਵੱਸਦਾ ਸੀ ਤਾਂ ਰਊਬੇਨ ਗਿਆ ਅਤੇ ਆਪਣੇ ਪਿਤਾ ਦੀ ਦਾਸੀ ਬਿਲਹਾਹ ਨਾਲ ਲੇਟਿਆ ਅਤੇ ਇਸਰਾਏਲ ਨੇ ਸੁਣਿਆ। ਹੁਣ ਯਾਕੂਬ ਦੇ ਪੁੱਤਰ ਬਾਰਾਂ ਸਨ:</w:t>
      </w:r>
    </w:p>
    <w:p/>
    <w:p>
      <w:r xmlns:w="http://schemas.openxmlformats.org/wordprocessingml/2006/main">
        <w:t xml:space="preserve">ਯਾਕੂਬ ਦੀ ਰਖੇਲ ਬਿਲਹਾਹ ਨਾਲ ਰਊਬੇਨ ਦਾ ਪਾਪ, ਇਹ ਸਾਬਤ ਕਰਦਾ ਹੈ ਕਿ ਅਸੀਂ ਆਪਣੇ ਪਾਪਾਂ ਅਤੇ ਗਲਤੀਆਂ ਦੁਆਰਾ ਧੋਖਾ ਖਾ ਸਕਦੇ ਹਾਂ।</w:t>
      </w:r>
    </w:p>
    <w:p/>
    <w:p>
      <w:r xmlns:w="http://schemas.openxmlformats.org/wordprocessingml/2006/main">
        <w:t xml:space="preserve">1. ਰੱਬ ਦੀ ਕਿਰਪਾ ਅਤੇ ਦਇਆ ਸਾਨੂੰ ਸਭ ਤੋਂ ਗੰਭੀਰ ਪਾਪਾਂ ਤੋਂ ਵੀ ਛੁਟਕਾਰਾ ਦੇ ਸਕਦੀ ਹੈ।</w:t>
      </w:r>
    </w:p>
    <w:p/>
    <w:p>
      <w:r xmlns:w="http://schemas.openxmlformats.org/wordprocessingml/2006/main">
        <w:t xml:space="preserve">2. ਸਾਨੂੰ ਆਪਣੇ ਦਿਲਾਂ ਨੂੰ ਪਾਪ ਦੇ ਧੋਖੇ ਤੋਂ ਬਚਾਉਣ ਲਈ ਚੌਕਸ ਰਹਿਣਾ ਚਾਹੀਦਾ ਹੈ।</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ਯਾਕੂਬ 1:14-15 - "ਪਰ ਹਰੇਕ ਵਿਅਕਤੀ ਜਦੋਂ ਆਪਣੀ ਇੱਛਾ ਨਾਲ ਭਰਮਾਇਆ ਅਤੇ ਭਰਮਾਇਆ ਜਾਂਦਾ ਹੈ ਤਾਂ ਪਰਤਾਇਆ ਜਾਂਦਾ ਹੈ। ਫਿਰ ਇੱਛਾ ਜਦੋਂ ਗਰਭ ਧਾਰਨ ਕਰ ਲੈਂਦੀ ਹੈ ਤਾਂ ਪਾਪ ਨੂੰ ਜਨਮ ਦਿੰਦੀ ਹੈ, ਅਤੇ ਪਾਪ ਜਦੋਂ ਪੂਰੀ ਤਰ੍ਹਾਂ ਵਧ ਜਾਂਦਾ ਹੈ ਤਾਂ ਮੌਤ ਨੂੰ ਜਨਮ ਦਿੰਦਾ ਹੈ।"</w:t>
      </w:r>
    </w:p>
    <w:p/>
    <w:p>
      <w:r xmlns:w="http://schemas.openxmlformats.org/wordprocessingml/2006/main">
        <w:t xml:space="preserve">ਉਤਪਤ 35:23 ਲੇਆਹ ਦੇ ਪੁੱਤਰ; ਰਊਬੇਨ, ਯਾਕੂਬ ਦਾ ਜੇਠਾ, ਸ਼ਿਮਓਨ, ਲੇਵੀ, ਯਹੂਦਾਹ, ਯਿੱਸਾਕਾਰ ਅਤੇ ਜ਼ਬੂਲੁਨ:</w:t>
      </w:r>
    </w:p>
    <w:p/>
    <w:p>
      <w:r xmlns:w="http://schemas.openxmlformats.org/wordprocessingml/2006/main">
        <w:t xml:space="preserve">ਇਹ ਹਵਾਲੇ ਲੇਆਹ ਦੇ ਪੁੱਤਰਾਂ ਦਾ ਵਰਣਨ ਕਰਦਾ ਹੈ, ਜੋ ਰਊਬੇਨ, ਯਾਕੂਬ ਦੇ ਜੇਠੇ, ਸ਼ਿਮਓਨ, ਲੇਵੀ, ਯਹੂਦਾਹ, ਇਸਸਾਕਾਰ ਅਤੇ ਜ਼ਬੂਲੁਨ ਸਨ।</w:t>
      </w:r>
    </w:p>
    <w:p/>
    <w:p>
      <w:r xmlns:w="http://schemas.openxmlformats.org/wordprocessingml/2006/main">
        <w:t xml:space="preserve">1. ਧੀਰਜ ਦੀ ਸ਼ਕਤੀ: ਲੇਆਹ ਦੀ ਉਦਾਹਰਣ ਤੋਂ ਸਿੱਖਣਾ</w:t>
      </w:r>
    </w:p>
    <w:p/>
    <w:p>
      <w:r xmlns:w="http://schemas.openxmlformats.org/wordprocessingml/2006/main">
        <w:t xml:space="preserve">2. ਪਰਿਵਾਰ ਦਾ ਆਸ਼ੀਰਵਾਦ: ਲੇਆਹ ਦੇ ਪੁੱਤਰਾਂ ਦੁਆਰਾ ਪਰਮੇਸ਼ੁਰ ਦਾ ਪ੍ਰਬੰਧ</w:t>
      </w:r>
    </w:p>
    <w:p/>
    <w:p>
      <w:r xmlns:w="http://schemas.openxmlformats.org/wordprocessingml/2006/main">
        <w:t xml:space="preserve">ਪਾਰ-</w:t>
      </w:r>
    </w:p>
    <w:p/>
    <w:p>
      <w:r xmlns:w="http://schemas.openxmlformats.org/wordprocessingml/2006/main">
        <w:t xml:space="preserve">1. ਮੱਤੀ 1:2-3 - ਯਹੂਦਾਹ ਦੀ ਵੰਸ਼ਾਵਲੀ ਦੁਆਰਾ ਯਿਸੂ ਦੀ ਵੰਸ਼ਾਵਲੀ</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ਉਤਪਤ 35:24 ਰਾਖੇਲ ਦੇ ਪੁੱਤਰ; ਯੂਸੁਫ਼, ਅਤੇ ਬਿਨਯਾਮੀਨ:</w:t>
      </w:r>
    </w:p>
    <w:p/>
    <w:p>
      <w:r xmlns:w="http://schemas.openxmlformats.org/wordprocessingml/2006/main">
        <w:t xml:space="preserve">ਪਰਮੇਸ਼ੁਰ ਉਨ੍ਹਾਂ ਨੂੰ ਇਨਾਮ ਦਿੰਦਾ ਹੈ ਜੋ ਵਫ਼ਾਦਾਰ ਅਤੇ ਸੱਚੇ ਰਹਿੰਦੇ ਹਨ।</w:t>
      </w:r>
    </w:p>
    <w:p/>
    <w:p>
      <w:r xmlns:w="http://schemas.openxmlformats.org/wordprocessingml/2006/main">
        <w:t xml:space="preserve">1: ਸਾਨੂੰ ਪਰਮੇਸ਼ੁਰ ਪ੍ਰਤੀ ਵਫ਼ਾਦਾਰ ਅਤੇ ਸੱਚੇ ਰਹਿਣਾ ਚਾਹੀਦਾ ਹੈ ਅਤੇ ਉਹ ਸਾਨੂੰ ਇਨਾਮ ਦੇਵੇਗਾ।</w:t>
      </w:r>
    </w:p>
    <w:p/>
    <w:p>
      <w:r xmlns:w="http://schemas.openxmlformats.org/wordprocessingml/2006/main">
        <w:t xml:space="preserve">2: ਜੇ ਅਸੀਂ ਉਸ ਦੇ ਇਨਾਮ ਪ੍ਰਾਪਤ ਕਰਨਾ ਚਾਹੁੰਦੇ ਹਾਂ ਤਾਂ ਪਰਮੇਸ਼ੁਰ ਪ੍ਰਤੀ ਵਫ਼ਾਦਾਰੀ ਜ਼ਰੂਰੀ ਹੈ।</w:t>
      </w:r>
    </w:p>
    <w:p/>
    <w:p>
      <w:r xmlns:w="http://schemas.openxmlformats.org/wordprocessingml/2006/main">
        <w:t xml:space="preserve">1: ਕਹਾਉਤਾਂ 3:3-4, ਦਯਾ ਅਤੇ ਸਚਿਆਈ ਤੁਹਾਨੂੰ ਨਾ ਛੱਡਣ ਦਿਓ: ਉਨ੍ਹਾਂ ਨੂੰ ਆਪਣੇ ਗਲੇ ਵਿੱਚ ਬੰਨ੍ਹੋ; ਉਨ੍ਹਾਂ ਨੂੰ ਆਪਣੇ ਦਿਲ ਦੀ ਮੇਜ਼ ਉੱਤੇ ਲਿਖੋ: ਇਸ ਤਰ੍ਹਾਂ ਤੁਹਾਨੂੰ ਪਰਮੇਸ਼ੁਰ ਅਤੇ ਮਨੁੱਖ ਦੀ ਨਜ਼ਰ ਵਿੱਚ ਕਿਰਪਾ ਅਤੇ ਚੰਗੀ ਸਮਝ ਮਿਲੇਗੀ।</w:t>
      </w:r>
    </w:p>
    <w:p/>
    <w:p>
      <w:r xmlns:w="http://schemas.openxmlformats.org/wordprocessingml/2006/main">
        <w:t xml:space="preserve">2: ਇਬਰਾਨੀਆਂ 11:6,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ਉਤਪਤ 35:25 ਅਤੇ ਬਿਲਹਾਹ ਦੇ ਪੁੱਤਰ, ਰਾਖੇਲ ਦੀ ਦਾਸੀ; ਦਾਨ, ਅਤੇ ਨਫ਼ਤਾਲੀ:</w:t>
      </w:r>
    </w:p>
    <w:p/>
    <w:p>
      <w:r xmlns:w="http://schemas.openxmlformats.org/wordprocessingml/2006/main">
        <w:t xml:space="preserve">ਪਰਮੇਸ਼ੁਰ ਨੇ ਬਿਲਹਾਹ ਦੇ ਪੁੱਤਰਾਂ ਰਾਹੀਂ ਰਾਖੇਲ ਨੂੰ ਅਸੀਸ ਦਿੱਤੀ।</w:t>
      </w:r>
    </w:p>
    <w:p/>
    <w:p>
      <w:r xmlns:w="http://schemas.openxmlformats.org/wordprocessingml/2006/main">
        <w:t xml:space="preserve">1: ਪਰਮੇਸ਼ੁਰ ਦੀ ਕਿਰਪਾ ਦੁਆਰਾ, ਰਾਖੇਲ ਨੂੰ ਬਿਲਹਾਹ ਦੇ ਪੁੱਤਰਾਂ ਦੇ ਜਨਮ ਦੀ ਬਖਸ਼ਿਸ਼ ਹੋਈ।</w:t>
      </w:r>
    </w:p>
    <w:p/>
    <w:p>
      <w:r xmlns:w="http://schemas.openxmlformats.org/wordprocessingml/2006/main">
        <w:t xml:space="preserve">2: ਨਿਹਚਾ ਦੁਆਰਾ, ਰਾਖੇਲ ਮਾਂ ਬਣਨ ਦੀ ਖ਼ੁਸ਼ੀ ਦਾ ਅਨੁਭਵ ਕਰ ਸਕੀ।</w:t>
      </w:r>
    </w:p>
    <w:p/>
    <w:p>
      <w:r xmlns:w="http://schemas.openxmlformats.org/wordprocessingml/2006/main">
        <w:t xml:space="preserve">1: ਉਤਪਤ 1:27 - ਇਸ ਲਈ ਪਰਮੇਸ਼ੁਰ ਨੇ ਮਨੁੱਖ ਨੂੰ ਆਪਣੇ ਸਰੂਪ ਵਿੱਚ ਬਣਾਇਆ, ਪਰਮੇਸ਼ੁਰ ਦੇ ਸਰੂਪ ਵਿੱਚ ਉਸ ਨੇ ਉਸ ਨੂੰ ਬਣਾਇਆ; ਨਰ ਅਤੇ ਮਾਦਾ ਨੇ ਉਨ੍ਹਾਂ ਨੂੰ ਬਣਾਇਆ ਹੈ।</w:t>
      </w:r>
    </w:p>
    <w:p/>
    <w:p>
      <w:r xmlns:w="http://schemas.openxmlformats.org/wordprocessingml/2006/main">
        <w:t xml:space="preserve">2: ਰੂਥ 4:13 - ਇਸ ਲਈ ਬੋਅਜ਼ ਨੇ ਰੂਥ ਨੂੰ ਲੈ ਲਿਆ, ਅਤੇ ਉਹ ਉਸਦੀ ਪਤਨੀ ਸੀ: ਅਤੇ ਜਦੋਂ ਉਹ ਉਸਦੇ ਕੋਲ ਗਿਆ, ਤਾਂ ਪ੍ਰਭੂ ਨੇ ਉਸਨੂੰ ਗਰਭ ਅਵਸਥਾ ਦਿੱਤੀ, ਅਤੇ ਉਸਨੇ ਇੱਕ ਪੁੱਤਰ ਨੂੰ ਜਨਮ ਦਿੱਤਾ।</w:t>
      </w:r>
    </w:p>
    <w:p/>
    <w:p>
      <w:r xmlns:w="http://schemas.openxmlformats.org/wordprocessingml/2006/main">
        <w:t xml:space="preserve">ਉਤਪਤ 35:26 ਅਤੇ ਜ਼ਿਲਫ਼ਾਹ ਦੇ ਪੁੱਤਰ, ਲੇਆਹ ਦੀ ਦਾਸੀ; ਗਾਦ ਅਤੇ ਆਸ਼ੇਰ: ਇਹ ਯਾਕੂਬ ਦੇ ਪੁੱਤਰ ਹਨ, ਜੋ ਉਸ ਦੇ ਘਰ ਪਦਨਾਰਾਮ ਵਿੱਚ ਪੈਦਾ ਹੋਏ ਸਨ।</w:t>
      </w:r>
    </w:p>
    <w:p/>
    <w:p>
      <w:r xmlns:w="http://schemas.openxmlformats.org/wordprocessingml/2006/main">
        <w:t xml:space="preserve">ਯਾਕੂਬ ਦੇ ਬਾਰਾਂ ਪੁੱਤਰ ਹਨ, ਜੋ ਉਸ ਦੇ ਘਰ ਪਦਨਾਰਾਮ ਵਿੱਚ ਪੈਦਾ ਹੋਏ, ਜਿਨ੍ਹਾਂ ਵਿੱਚੋਂ ਦੋ ਗਾਦ ਅਤੇ ਆਸ਼ੇਰ ਹਨ, ਜੋ ਕਿ ਲੇਆਹ ਦੀ ਦਾਸੀ ਜ਼ਿਲਪਾਹ ਦੇ ਪੁੱਤਰ ਸਨ।</w:t>
      </w:r>
    </w:p>
    <w:p/>
    <w:p>
      <w:r xmlns:w="http://schemas.openxmlformats.org/wordprocessingml/2006/main">
        <w:t xml:space="preserve">1. ਯਾਕੂਬ ਦੇ ਬੱਚਿਆਂ ਦੀ ਬਹੁਤਾਤ ਤੋਂ ਪਰਮੇਸ਼ੁਰ ਦਾ ਪਿਆਰ ਜ਼ਾਹਰ ਹੁੰਦਾ ਹੈ।</w:t>
      </w:r>
    </w:p>
    <w:p/>
    <w:p>
      <w:r xmlns:w="http://schemas.openxmlformats.org/wordprocessingml/2006/main">
        <w:t xml:space="preserve">2. ਸਾਡੇ ਕੋਲ ਉਹੀ ਭਰਪੂਰਤਾ ਅਤੇ ਖੁਸ਼ੀ ਦਾ ਅਨੁਭਵ ਕਰਨ ਦਾ ਮੌਕਾ ਹੈ ਜੋ ਯਾਕੂਬ ਨੇ ਕੀਤਾ ਸੀ।</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ਬਿਵਸਥਾ ਸਾਰ 7:13-14 - "ਅਤੇ ਉਹ ਤੁਹਾਨੂੰ ਪਿਆਰ ਕਰੇਗਾ ਅਤੇ ਤੁਹਾਨੂੰ ਅਸੀਸ ਦੇਵੇਗਾ ਅਤੇ ਤੁਹਾਨੂੰ ਵਧਾਵੇਗਾ। ਉਹ ਤੁਹਾਡੀ ਕੁੱਖ ਦੇ ਫਲ ਅਤੇ ਤੁਹਾਡੀ ਜ਼ਮੀਨ ਦੇ ਫਲ, ਤੁਹਾਡੇ ਅਨਾਜ ਅਤੇ ਤੁਹਾਡੀ ਮੈਅ ਅਤੇ ਤੁਹਾਡੇ ਤੇਲ ਨੂੰ ਵੀ ਅਸੀਸ ਦੇਵੇਗਾ। ਤੁਹਾਡੇ ਇੱਜੜ ਅਤੇ ਤੁਹਾਡੇ ਇੱਜੜ ਦੇ ਬੱਚੇ, ਉਸ ਧਰਤੀ ਵਿੱਚ ਜੋ ਉਸ ਨੇ ਤੁਹਾਡੇ ਪਿਉ-ਦਾਦਿਆਂ ਨਾਲ ਤੁਹਾਨੂੰ ਦੇਣ ਦੀ ਸੌਂਹ ਖਾਧੀ ਸੀ। ਤੁਸੀਂ ਸਾਰੀਆਂ ਕੌਮਾਂ ਤੋਂ ਵੱਧ ਮੁਬਾਰਕ ਹੋਵੋਂਗੇ। ਤੁਹਾਡੇ ਵਿੱਚ ਜਾਂ ਤੁਹਾਡੇ ਪਸ਼ੂਆਂ ਵਿੱਚ ਨਰ ਜਾਂ ਮਾਦਾ ਬਾਂਝ ਨਹੀਂ ਹੋਣਗੇ।"</w:t>
      </w:r>
    </w:p>
    <w:p/>
    <w:p>
      <w:r xmlns:w="http://schemas.openxmlformats.org/wordprocessingml/2006/main">
        <w:t xml:space="preserve">ਉਤਪਤ 35:27 ਅਤੇ ਯਾਕੂਬ ਆਪਣੇ ਪਿਤਾ ਇਸਹਾਕ ਦੇ ਕੋਲ ਮਮਰੇ ਵਿੱਚ ਅਰਬਾਹ ਦੇ ਸ਼ਹਿਰ ਵਿੱਚ ਆਇਆ, ਜੋ ਹੇਬਰੋਨ ਹੈ, ਜਿੱਥੇ ਅਬਰਾਹਾਮ ਅਤੇ ਇਸਹਾਕ ਰਹਿੰਦੇ ਸਨ।</w:t>
      </w:r>
    </w:p>
    <w:p/>
    <w:p>
      <w:r xmlns:w="http://schemas.openxmlformats.org/wordprocessingml/2006/main">
        <w:t xml:space="preserve">ਜੈਕਬ ਹੇਬਰੋਨ ਸ਼ਹਿਰ ਵਾਪਸ ਪਰਤਿਆ ਜਿੱਥੇ ਅਬਰਾਹਾਮ ਅਤੇ ਇਸਹਾਕ ਪਹਿਲਾਂ ਰਹਿੰਦੇ ਸਨ।</w:t>
      </w:r>
    </w:p>
    <w:p/>
    <w:p>
      <w:r xmlns:w="http://schemas.openxmlformats.org/wordprocessingml/2006/main">
        <w:t xml:space="preserve">1. ਸਾਡੀਆਂ ਅਧਿਆਤਮਿਕ ਜੜ੍ਹਾਂ ਵੱਲ ਪਰਤਣ ਦਾ ਮਹੱਤਵ</w:t>
      </w:r>
    </w:p>
    <w:p/>
    <w:p>
      <w:r xmlns:w="http://schemas.openxmlformats.org/wordprocessingml/2006/main">
        <w:t xml:space="preserve">2. ਆਪਣੇ ਵਿਸ਼ਵਾਸ ਦੀ ਵਿਰਾਸਤ ਨੂੰ ਕਦੇ ਨਾ ਭੁੱਲੋ</w:t>
      </w:r>
    </w:p>
    <w:p/>
    <w:p>
      <w:r xmlns:w="http://schemas.openxmlformats.org/wordprocessingml/2006/main">
        <w:t xml:space="preserve">1. ਇਬਰਾਨੀਆਂ 11:9-10 (ਵਿਸ਼ਵਾਸ ਨਾਲ ਉਹ ਵਾਇਦੇ ਦੇ ਦੇਸ਼ ਵਿੱਚ ਰਿਹਾ, ਜਿਵੇਂ ਇੱਕ ਅਜਨਬੀ ਦੇਸ਼ ਵਿੱਚ, ਇਸਹਾਕ ਅਤੇ ਯਾਕੂਬ ਦੇ ਨਾਲ ਡੇਰਿਆਂ ਵਿੱਚ ਰਹਿੰਦਾ ਸੀ, ਉਸੇ ਵਾਅਦੇ ਦੇ ਉਸ ਦੇ ਨਾਲ ਵਾਰਸ)</w:t>
      </w:r>
    </w:p>
    <w:p/>
    <w:p>
      <w:r xmlns:w="http://schemas.openxmlformats.org/wordprocessingml/2006/main">
        <w:t xml:space="preserve">2. ਉਤਪਤ 12:6-7 (ਅਤੇ ਅਬਰਾਮ ਧਰਤੀ ਵਿੱਚੋਂ ਦੀ ਲੰਘਦਾ ਹੋਇਆ ਸਿਕੇਮ ਦੇ ਸਥਾਨ ਨੂੰ, ਮੋਰੇਹ ਦੇ ਮੈਦਾਨ ਵਿੱਚ ਗਿਆ। ਅਤੇ ਕਨਾਨੀ ਉਸ ਸਮੇਂ ਦੇਸ ਵਿੱਚ ਸੀ। ਅਤੇ ਯਹੋਵਾਹ ਨੇ ਅਬਰਾਮ ਨੂੰ ਦਰਸ਼ਣ ਦਿੱਤਾ ਅਤੇ ਕਿਹਾ, ਤੇਰੀ ਅੰਸ ਨੂੰ ਮੈਂ ਇਹ ਜ਼ਮੀਨ ਦਿੰਦਾ ਹਾਂ :)</w:t>
      </w:r>
    </w:p>
    <w:p/>
    <w:p>
      <w:r xmlns:w="http://schemas.openxmlformats.org/wordprocessingml/2006/main">
        <w:t xml:space="preserve">ਉਤਪਤ 35:28 ਅਤੇ ਇਸਹਾਕ ਦੇ ਦਿਨ ਇੱਕ ਸੌ ਅਠਾਈ ਵਰ੍ਹੇ ਸਨ।</w:t>
      </w:r>
    </w:p>
    <w:p/>
    <w:p>
      <w:r xmlns:w="http://schemas.openxmlformats.org/wordprocessingml/2006/main">
        <w:t xml:space="preserve">ਇਸਹਾਕ 180 ਸਾਲਾਂ ਦਾ ਸੀ।</w:t>
      </w:r>
    </w:p>
    <w:p/>
    <w:p>
      <w:r xmlns:w="http://schemas.openxmlformats.org/wordprocessingml/2006/main">
        <w:t xml:space="preserve">1. ਪਰਮੇਸ਼ੁਰ ਦੀ ਵਫ਼ਾਦਾਰੀ ਅਤੇ ਪ੍ਰਬੰਧ ਇਸਹਾਕ ਦੀ ਲੰਮੀ ਉਮਰ ਤੋਂ ਸਪੱਸ਼ਟ ਹੁੰਦਾ ਹੈ।</w:t>
      </w:r>
    </w:p>
    <w:p/>
    <w:p>
      <w:r xmlns:w="http://schemas.openxmlformats.org/wordprocessingml/2006/main">
        <w:t xml:space="preserve">2. ਪ੍ਰਮਾਤਮਾ ਸਾਨੂੰ ਇਸਹਾਕ ਦੁਆਰਾ ਵਿਸ਼ਵਾਸ ਦੀ ਜ਼ਿੰਦਗੀ ਜੀਉਣ ਦੀ ਉਦਾਹਰਣ ਦਿੰਦਾ ਹੈ।</w:t>
      </w:r>
    </w:p>
    <w:p/>
    <w:p>
      <w:r xmlns:w="http://schemas.openxmlformats.org/wordprocessingml/2006/main">
        <w:t xml:space="preserve">1. ਬਿਵਸਥਾ ਸਾਰ 34:7 - "ਮੂਸਾ 120 ਸਾਲਾਂ ਦਾ ਸੀ ਜਦੋਂ ਉਹ ਮਰ ਗਿਆ, ਫਿਰ ਵੀ ਉਸ ਦੀਆਂ ਅੱਖਾਂ ਕਮਜ਼ੋਰ ਨਹੀਂ ਹੋਈਆਂ ਅਤੇ ਨਾ ਹੀ ਉਸਦੀ ਤਾਕਤ ਗਈ।"</w:t>
      </w:r>
    </w:p>
    <w:p/>
    <w:p>
      <w:r xmlns:w="http://schemas.openxmlformats.org/wordprocessingml/2006/main">
        <w:t xml:space="preserve">2. ਜ਼ਬੂਰ 90:10 - "ਸਾਡੀ ਜ਼ਿੰਦਗੀ ਦੇ ਸਾਲ ਸੱਤਰ ਹਨ, ਜਾਂ ਤਾਕਤ ਦੇ ਕਾਰਨ ਅੱਸੀ ਵੀ ਹਨ;"</w:t>
      </w:r>
    </w:p>
    <w:p/>
    <w:p>
      <w:r xmlns:w="http://schemas.openxmlformats.org/wordprocessingml/2006/main">
        <w:t xml:space="preserve">ਉਤਪਤ 35:29 ਅਤੇ ਇਸਹਾਕ ਨੇ ਪ੍ਰਾਣ ਤਿਆਗ ਦਿੱਤੇ, ਅਤੇ ਮਰ ਗਿਆ, ਅਤੇ ਬੁੱਢੇ ਅਤੇ ਪੂਰੇ ਦਿਨਾਂ ਦੇ ਹੋ ਕੇ ਆਪਣੇ ਲੋਕਾਂ ਕੋਲ ਇਕੱਠਾ ਹੋਇਆ, ਅਤੇ ਉਸਦੇ ਪੁੱਤਰਾਂ ਏਸਾਓ ਅਤੇ ਯਾਕੂਬ ਨੇ ਉਸਨੂੰ ਦਫ਼ਨਾਇਆ।</w:t>
      </w:r>
    </w:p>
    <w:p/>
    <w:p>
      <w:r xmlns:w="http://schemas.openxmlformats.org/wordprocessingml/2006/main">
        <w:t xml:space="preserve">ਇਸਹਾਕ ਦੀ ਇੱਕ ਵੱਡੀ ਉਮਰ ਵਿੱਚ ਮੌਤ ਹੋ ਗਈ, ਅਤੇ ਉਸਦੇ ਦੋ ਪੁੱਤਰਾਂ, ਈਸਾਓ ਅਤੇ ਯਾਕੂਬ ਦੁਆਰਾ ਦਫ਼ਨਾਇਆ ਗਿਆ।</w:t>
      </w:r>
    </w:p>
    <w:p/>
    <w:p>
      <w:r xmlns:w="http://schemas.openxmlformats.org/wordprocessingml/2006/main">
        <w:t xml:space="preserve">1: ਮੌਤ ਦੇ ਸਮੇਂ ਵੀ, ਪਰਿਵਾਰ ਦਿਲਾਸੇ ਦਾ ਵੱਡਾ ਸਰੋਤ ਹੋ ਸਕਦਾ ਹੈ।</w:t>
      </w:r>
    </w:p>
    <w:p/>
    <w:p>
      <w:r xmlns:w="http://schemas.openxmlformats.org/wordprocessingml/2006/main">
        <w:t xml:space="preserve">2: ਉਮਰ ਪ੍ਰਮਾਤਮਾ ਵੱਲੋਂ ਇੱਕ ਬਰਕਤ ਹੈ, ਅਤੇ ਪ੍ਰਾਪਤ ਹੋਣ 'ਤੇ ਮਨਾਇਆ ਜਾਣਾ ਚਾਹੀਦਾ ਹੈ।</w:t>
      </w:r>
    </w:p>
    <w:p/>
    <w:p>
      <w:r xmlns:w="http://schemas.openxmlformats.org/wordprocessingml/2006/main">
        <w:t xml:space="preserve">1: ਜ਼ਬੂਰ 90:10 - "ਸਾਡੇ ਸਾਲਾਂ ਦੇ ਦਿਨ ਸਾਢੇ ਦਸ ਸਾਲ ਹਨ; ਅਤੇ ਜੇ ਤਾਕਤ ਦੇ ਕਾਰਨ ਉਹ ਚੌਰਾਸੀ ਸਾਲ ਹਨ, ਤਾਂ ਵੀ ਉਨ੍ਹਾਂ ਦੀ ਤਾਕਤ ਮਿਹਨਤ ਅਤੇ ਦੁੱਖ ਹੈ; ਕਿਉਂਕਿ ਇਹ ਜਲਦੀ ਹੀ ਕੱਟਿਆ ਜਾਂਦਾ ਹੈ, ਅਤੇ ਅਸੀਂ ਉੱਡ ਜਾਂਦੇ ਹਾਂ. "</w:t>
      </w:r>
    </w:p>
    <w:p/>
    <w:p>
      <w:r xmlns:w="http://schemas.openxmlformats.org/wordprocessingml/2006/main">
        <w:t xml:space="preserve">2: ਉਪਦੇਸ਼ਕ ਦੀ ਪੋਥੀ 7:1 - "ਇੱਕ ਚੰਗਾ ਨਾਮ ਕੀਮਤੀ ਅਤਰ ਨਾਲੋਂ ਚੰਗਾ ਹੈ; ਅਤੇ ਮੌਤ ਦਾ ਦਿਨ ਆਪਣੇ ਜਨਮ ਦੇ ਦਿਨ ਨਾਲੋਂ।"</w:t>
      </w:r>
    </w:p>
    <w:p/>
    <w:p>
      <w:r xmlns:w="http://schemas.openxmlformats.org/wordprocessingml/2006/main">
        <w:t xml:space="preserve">ਸਾਰੰਸ਼ ਵਿੱਚ:</w:t>
      </w:r>
    </w:p>
    <w:p>
      <w:r xmlns:w="http://schemas.openxmlformats.org/wordprocessingml/2006/main">
        <w:t xml:space="preserve">ਉਤਪਤ 36 ਪੇਸ਼ ਕਰਦਾ ਹੈ:</w:t>
      </w:r>
    </w:p>
    <w:p>
      <w:r xmlns:w="http://schemas.openxmlformats.org/wordprocessingml/2006/main">
        <w:t xml:space="preserve">ਏਸਾਓ (ਅਦੋਮ) ਦੇ ਉੱਤਰਾਧਿਕਾਰੀਆਂ ਦਾ ਵੇਰਵਾ ਦੇਣ ਵਾਲੀ ਵੰਸ਼ਾਵਲੀ;</w:t>
      </w:r>
    </w:p>
    <w:p>
      <w:r xmlns:w="http://schemas.openxmlformats.org/wordprocessingml/2006/main">
        <w:t xml:space="preserve">ਏਸਾਓ ਕਨਾਨੀ ਪਤਨੀਆਂ ਨੂੰ ਲੈ ਰਿਹਾ ਹੈ;</w:t>
      </w:r>
    </w:p>
    <w:p>
      <w:r xmlns:w="http://schemas.openxmlformats.org/wordprocessingml/2006/main">
        <w:t xml:space="preserve">ਉਸਦੇ ਪੁੱਤਰਾਂ ਦੇ ਨਾਵਾਂ ਦੀ ਸੂਚੀ ਉਹਨਾਂ ਦੇ ਖੇਤਰਾਂ ਦੇ ਨਾਲ;</w:t>
      </w:r>
    </w:p>
    <w:p>
      <w:r xmlns:w="http://schemas.openxmlformats.org/wordprocessingml/2006/main">
        <w:t xml:space="preserve">ਇਹਨਾਂ ਕਬੀਲਿਆਂ ਦੀ ਪ੍ਰਮੁੱਖਤਾ ਯਾਕੂਬ ਦੇ ਵੰਸ਼ ਤੋਂ ਵੱਖਰੀ ਹੈ।</w:t>
      </w:r>
    </w:p>
    <w:p/>
    <w:p>
      <w:r xmlns:w="http://schemas.openxmlformats.org/wordprocessingml/2006/main">
        <w:t xml:space="preserve">ਹੋਰ ਨਾਵਾਂ ਸਮੇਤ ਲਗਾਤਾਰ ਵੰਸ਼ਾਵਲੀ ਰਿਕਾਰਡ,</w:t>
      </w:r>
    </w:p>
    <w:p>
      <w:r xmlns:w="http://schemas.openxmlformats.org/wordprocessingml/2006/main">
        <w:t xml:space="preserve">ਅਦੋਮੀ ਕਬੀਲਿਆਂ ਦੇ ਅੰਦਰ ਸ਼ਾਸਕ ਅਹੁਦਿਆਂ ਬਾਰੇ ਵੇਰਵੇ,</w:t>
      </w:r>
    </w:p>
    <w:p>
      <w:r xmlns:w="http://schemas.openxmlformats.org/wordprocessingml/2006/main">
        <w:t xml:space="preserve">ਸੇਈਰ ਹੋਰੀਟ ਤੋਂ ਆਏ ਗੋਤਾਂ ਦਾ ਬਿਰਤਾਂਤ,</w:t>
      </w:r>
    </w:p>
    <w:p>
      <w:r xmlns:w="http://schemas.openxmlformats.org/wordprocessingml/2006/main">
        <w:t xml:space="preserve">ਪਰਿਵਾਰਾਂ ਅਤੇ ਖੇਤਰਾਂ ਬਾਰੇ ਜਾਣਕਾਰੀ ਦੇ ਨਾਲ ਦਰਜ ਕੀਤੇ ਨਾਮ।</w:t>
      </w:r>
    </w:p>
    <w:p/>
    <w:p>
      <w:r xmlns:w="http://schemas.openxmlformats.org/wordprocessingml/2006/main">
        <w:t xml:space="preserve">ਇਹ ਅਧਿਆਇ ਮੁੱਖ ਤੌਰ 'ਤੇ ਏਸਾਓ ਦੇ ਉੱਤਰਾਧਿਕਾਰੀਆਂ (ਅਦੋਮੀਆਂ) ਦੇ ਵੰਸ਼ ਅਤੇ ਵਿਕਾਸ ਦਾ ਪਤਾ ਲਗਾਉਣ 'ਤੇ ਕੇਂਦ੍ਰਿਤ ਹੈ। ਇਹ ਉਜਾਗਰ ਕਰਦਾ ਹੈ ਕਿ ਕਿਵੇਂ ਉਹਨਾਂ ਨੇ ਜੈਕਬ ਦੇ ਵੰਸ਼ ਦੇ ਆਲੇ ਦੁਆਲੇ ਦੇ ਖੇਤਰ ਵਿੱਚ ਆਪਣੇ ਆਪ ਨੂੰ ਵੱਖਰੇ ਕਬੀਲਿਆਂ ਵਜੋਂ ਸਥਾਪਿਤ ਕੀਤਾ। ਵੰਸ਼ਾਵਲੀ ਰਿਕਾਰਡ ਅਡੋਮਾਈਟਸ ਵਿੱਚ ਲੀਡਰਸ਼ਿਪ ਅਤੇ ਖੇਤਰੀ ਵੰਡਾਂ ਦੀ ਸਮਝ ਪ੍ਰਦਾਨ ਕਰਦੇ ਹਨ। ਉਤਪਤ 36 ਵਿਸ਼ਿਆਂ ਦੀ ਪੜਚੋਲ ਕਰਦਾ ਹੈ ਜਿਵੇਂ ਕਿ ਵੰਸ਼, ਕਬੀਲੇ ਦੀ ਪਛਾਣ, ਅਤੇ ਈਸਾਓ ਨੂੰ ਇਜ਼ਰਾਈਲ ਤੋਂ ਇੱਕ ਵੱਖਰੀ ਕੌਮ ਵਜੋਂ ਪਰਮੇਸ਼ੁਰ ਦੇ ਵਾਅਦਿਆਂ ਦੀ ਪੂਰਤੀ।</w:t>
      </w:r>
    </w:p>
    <w:p/>
    <w:p>
      <w:r xmlns:w="http://schemas.openxmlformats.org/wordprocessingml/2006/main">
        <w:t xml:space="preserve">ਉਤਪਤ 36:1 ਇਹ ਏਸਾਓ ਦੀ ਪੀੜ੍ਹੀ ਹੈ, ਜੋ ਅਦੋਮ ਹੈ।</w:t>
      </w:r>
    </w:p>
    <w:p/>
    <w:p>
      <w:r xmlns:w="http://schemas.openxmlformats.org/wordprocessingml/2006/main">
        <w:t xml:space="preserve">ਈਸਾਓ ਦੀਆਂ ਪੀੜ੍ਹੀਆਂ ਉਤਪਤ 36 ਵਿੱਚ ਦਰਜ ਹਨ।</w:t>
      </w:r>
    </w:p>
    <w:p/>
    <w:p>
      <w:r xmlns:w="http://schemas.openxmlformats.org/wordprocessingml/2006/main">
        <w:t xml:space="preserve">1. ਸਾਡੀਆਂ ਕਹਾਣੀਆਂ ਨੂੰ ਰਿਕਾਰਡ ਕਰਨ ਵਿੱਚ ਪਰਮੇਸ਼ੁਰ ਦੀ ਵਫ਼ਾਦਾਰੀ।</w:t>
      </w:r>
    </w:p>
    <w:p/>
    <w:p>
      <w:r xmlns:w="http://schemas.openxmlformats.org/wordprocessingml/2006/main">
        <w:t xml:space="preserve">2. ਵੰਸ਼ ਅਤੇ ਪਰਿਵਾਰਕ ਇਤਿਹਾਸ ਦੀ ਮਹੱਤਤਾ।</w:t>
      </w:r>
    </w:p>
    <w:p/>
    <w:p>
      <w:r xmlns:w="http://schemas.openxmlformats.org/wordprocessingml/2006/main">
        <w:t xml:space="preserve">1. ਇਬਰਾਨੀਆਂ 11:20-22 - "ਵਿਸ਼ਵਾਸ ਦੁਆਰਾ ਇਸਹਾਕ ਨੇ ਯਾਕੂਬ ਅਤੇ ਏਸਾਓ ਨੂੰ ਉਨ੍ਹਾਂ ਦੇ ਭਵਿੱਖ ਲਈ ਅਸੀਸ ਦਿੱਤੀ। ਵਿਸ਼ਵਾਸ ਨਾਲ ਯਾਕੂਬ ਨੇ, ਜਦੋਂ ਉਹ ਮਰ ਰਿਹਾ ਸੀ, ਯੂਸੁਫ਼ ਦੇ ਹਰੇਕ ਪੁੱਤਰ ਨੂੰ ਅਸੀਸ ਦਿੱਤੀ, ਅਤੇ ਉਸਦੀ ਉਪਾਸਨਾ ਕੀਤੀ ਜਦੋਂ ਉਹ ਆਪਣੀ ਸਿਖਰ 'ਤੇ ਝੁਕਿਆ ਹੋਇਆ ਸੀ। ਵਿਸ਼ਵਾਸ ਨਾਲ ਯੂਸੁਫ਼, ਜਦੋਂ ਉਸਦਾ ਅੰਤ ਨੇੜੇ ਸੀ, ਉਸਨੇ ਇਸਰਾਏਲੀਆਂ ਦੇ ਕੂਚ ਬਾਰੇ ਗੱਲ ਕੀਤੀ ਅਤੇ ਆਪਣੀਆਂ ਹੱਡੀਆਂ ਬਾਰੇ ਹਦਾਇਤਾਂ ਦਿੱਤੀਆਂ।"</w:t>
      </w:r>
    </w:p>
    <w:p/>
    <w:p>
      <w:r xmlns:w="http://schemas.openxmlformats.org/wordprocessingml/2006/main">
        <w:t xml:space="preserve">2. ਜ਼ਬੂਰ 78: 4-7 - "ਅਸੀਂ ਉਨ੍ਹਾਂ ਨੂੰ ਉਨ੍ਹਾਂ ਦੇ ਬੱਚਿਆਂ ਤੋਂ ਨਹੀਂ ਲੁਕਾਵਾਂਗੇ, ਪਰ ਆਉਣ ਵਾਲੀ ਪੀੜ੍ਹੀ ਨੂੰ ਪ੍ਰਭੂ ਦੇ ਸ਼ਾਨਦਾਰ ਕੰਮਾਂ, ਅਤੇ ਉਸਦੀ ਸ਼ਕਤੀ, ਅਤੇ ਅਚੰਭੇ ਬਾਰੇ ਦੱਸਾਂਗੇ ਜੋ ਉਸਨੇ ਕੀਤੇ ਹਨ। ਉਸਨੇ ਯਾਕੂਬ ਵਿੱਚ ਇੱਕ ਗਵਾਹੀ ਸਥਾਪਿਤ ਕੀਤੀ। ਅਤੇ ਇਜ਼ਰਾਈਲ ਵਿੱਚ ਇੱਕ ਕਾਨੂੰਨ ਬਣਾਇਆ, ਜਿਸਦਾ ਉਸਨੇ ਸਾਡੇ ਪਿਉ-ਦਾਦਿਆਂ ਨੂੰ ਆਪਣੇ ਬੱਚਿਆਂ ਨੂੰ ਸਿਖਾਉਣ ਦਾ ਹੁਕਮ ਦਿੱਤਾ, ਤਾਂ ਜੋ ਅਗਲੀਆਂ ਪੀੜ੍ਹੀਆਂ ਉਨ੍ਹਾਂ ਨੂੰ ਜਾਣ ਸਕਣ, ਬੱਚੇ ਅਜੇ ਅਣਜੰਮੇ ਹਨ, ਅਤੇ ਉੱਠ ਕੇ ਆਪਣੇ ਬੱਚਿਆਂ ਨੂੰ ਦੱਸ ਸਕਦੇ ਹਨ, ਤਾਂ ਜੋ ਉਹ ਪਰਮੇਸ਼ੁਰ ਵਿੱਚ ਆਪਣੀ ਉਮੀਦ ਰੱਖਣ ਅਤੇ ਪਰਮੇਸ਼ੁਰ ਦੇ ਕੰਮਾਂ ਨੂੰ ਨਾ ਭੁੱਲੋ, ਸਗੋਂ ਉਸਦੇ ਹੁਕਮਾਂ ਦੀ ਪਾਲਨਾ ਕਰੋ।”</w:t>
      </w:r>
    </w:p>
    <w:p/>
    <w:p>
      <w:r xmlns:w="http://schemas.openxmlformats.org/wordprocessingml/2006/main">
        <w:t xml:space="preserve">ਉਤਪਤ 36:2 ਏਸਾਓ ਨੇ ਕਨਾਨ ਦੀਆਂ ਧੀਆਂ ਵਿੱਚੋਂ ਆਪਣੀਆਂ ਪਤਨੀਆਂ ਨੂੰ ਲਿਆ। ਏਲੋਨ ਹਿੱਤੀ ਦੀ ਧੀ ਆਦਾਹ ਅਤੇ ਅਹਾਲੀਬਾਮਾਹ ਹਿੱਵੀ ਸਿਬਓਨ ਦੀ ਧੀ ਅਨਾਹ ਦੀ ਧੀ।</w:t>
      </w:r>
    </w:p>
    <w:p/>
    <w:p>
      <w:r xmlns:w="http://schemas.openxmlformats.org/wordprocessingml/2006/main">
        <w:t xml:space="preserve">ਏਸਾਓ ਨੇ ਕਨਾਨੀ ਪਤਨੀਆਂ ਨੂੰ ਲਿਆ।</w:t>
      </w:r>
    </w:p>
    <w:p/>
    <w:p>
      <w:r xmlns:w="http://schemas.openxmlformats.org/wordprocessingml/2006/main">
        <w:t xml:space="preserve">1. ਅੰਤਰ-ਵਿਆਹ ਦੇ ਵਿਰੁੱਧ ਪਰਮੇਸ਼ੁਰ ਦੀ ਚੇਤਾਵਨੀ</w:t>
      </w:r>
    </w:p>
    <w:p/>
    <w:p>
      <w:r xmlns:w="http://schemas.openxmlformats.org/wordprocessingml/2006/main">
        <w:t xml:space="preserve">2. ਸਮਾਈਕਰਣ ਦਾ ਖ਼ਤਰਾ</w:t>
      </w:r>
    </w:p>
    <w:p/>
    <w:p>
      <w:r xmlns:w="http://schemas.openxmlformats.org/wordprocessingml/2006/main">
        <w:t xml:space="preserve">1. ਬਿਵਸਥਾ ਸਾਰ 7:3-4, ਉਹਨਾਂ ਨਾਲ ਵਿਆਹ ਨਾ ਕਰੋ, ਆਪਣੀਆਂ ਧੀਆਂ ਉਹਨਾਂ ਦੇ ਪੁੱਤਰਾਂ ਨੂੰ ਦੇ ਦਿਓ ਜਾਂ ਉਹਨਾਂ ਦੀਆਂ ਧੀਆਂ ਨੂੰ ਆਪਣੇ ਪੁੱਤਰਾਂ ਲਈ ਲੈ ਜਾਓ, ਕਿਉਂਕਿ ਉਹ ਤੁਹਾਡੇ ਪੁੱਤਰਾਂ ਨੂੰ ਮੇਰੇ ਮਗਰ ਚੱਲਣ ਤੋਂ, ਹੋਰ ਦੇਵਤਿਆਂ ਦੀ ਸੇਵਾ ਕਰਨ ਤੋਂ ਮੋੜ ਦੇਣਗੇ। ਤਦ ਯਹੋਵਾਹ ਦਾ ਕ੍ਰੋਧ ਤੁਹਾਡੇ ਉੱਤੇ ਭੜਕੇਗਾ, ਅਤੇ ਉਹ ਤੁਹਾਨੂੰ ਜਲਦੀ ਤਬਾਹ ਕਰ ਦੇਵੇਗਾ।</w:t>
      </w:r>
    </w:p>
    <w:p/>
    <w:p>
      <w:r xmlns:w="http://schemas.openxmlformats.org/wordprocessingml/2006/main">
        <w:t xml:space="preserve">2. ਯਹੋਸ਼ੁਆ 23:11-13, ਆਪਣੇ ਵੱਲ ਧਿਆਨ ਨਾਲ ਧਿਆਨ ਰੱਖੋ, ਕਿ ਤੁਸੀਂ ਯਹੋਵਾਹ ਆਪਣੇ ਪਰਮੇਸ਼ੁਰ ਨੂੰ ਪਿਆਰ ਕਰੋ। ਨਹੀਂ ਤਾਂ, ਜੇ ਤੁਸੀਂ ਕਿਸੇ ਵੀ ਤਰ੍ਹਾਂ ਵਾਪਸ ਚਲੇ ਜਾਓ ਅਤੇ ਇਨ੍ਹਾਂ ਕੌਮਾਂ ਦੇ ਬਕੀਏ ਨੂੰ ਫੜੋ ਜੋ ਤੁਹਾਡੇ ਵਿੱਚ ਰਹਿੰਦੇ ਹਨ ਅਤੇ ਉਨ੍ਹਾਂ ਨਾਲ ਵਿਆਹ ਕਰਵਾਉਂਦੇ ਹਨ ਅਤੇ ਉਨ੍ਹਾਂ ਦੇ ਕੋਲ ਜਾਂਦੇ ਹਨ ਅਤੇ ਉਹ ਤੁਹਾਡੇ ਕੋਲ ਜਾਂਦੇ ਹਨ, ਤਾਂ ਯਕੀਨਨ ਜਾਣੋ ਕਿ ਯਹੋਵਾਹ ਤੁਹਾਡਾ ਪਰਮੇਸ਼ੁਰ ਅਜਿਹਾ ਨਹੀਂ ਕਰੇਗਾ ਇਨ੍ਹਾਂ ਕੌਮਾਂ ਨੂੰ ਆਪਣੇ ਅੱਗੇ ਤੋਂ ਬਾਹਰ ਕੱਢ ਦਿਓ। ਪਰ ਉਹ ਤੁਹਾਡੇ ਲਈ ਫੰਦੇ ਅਤੇ ਫੰਦੇ ਹੋਣਗੇ, ਅਤੇ ਤੁਹਾਡੇ ਪਾਸਿਆਂ ਉੱਤੇ ਕੋਰੇ ਅਤੇ ਤੁਹਾਡੀਆਂ ਅੱਖਾਂ ਵਿੱਚ ਕੰਡੇ ਹੋਣਗੇ, ਜਦ ਤੱਕ ਤੁਸੀਂ ਇਸ ਚੰਗੀ ਧਰਤੀ ਤੋਂ ਨਾਸ ਹੋ ਜਾਓ ਜੋ ਯਹੋਵਾਹ ਤੁਹਾਡੇ ਪਰਮੇਸ਼ੁਰ ਨੇ ਤੁਹਾਨੂੰ ਦਿੱਤੀ ਹੈ।</w:t>
      </w:r>
    </w:p>
    <w:p/>
    <w:p>
      <w:r xmlns:w="http://schemas.openxmlformats.org/wordprocessingml/2006/main">
        <w:t xml:space="preserve">ਉਤਪਤ 36:3 ਅਤੇ ਬਾਸ਼ਮਥ ਇਸਮਾਏਲ ਦੀ ਧੀ, ਨਬਾਜੋਥ ਦੀ ਭੈਣ।</w:t>
      </w:r>
    </w:p>
    <w:p/>
    <w:p>
      <w:r xmlns:w="http://schemas.openxmlformats.org/wordprocessingml/2006/main">
        <w:t xml:space="preserve">ਬਾਸ਼ਮਥ ਇਸਮਾਏਲ ਦੀ ਧੀ ਅਤੇ ਨਬਾਜੋਥ ਦੀ ਭੈਣ ਸੀ।</w:t>
      </w:r>
    </w:p>
    <w:p/>
    <w:p>
      <w:r xmlns:w="http://schemas.openxmlformats.org/wordprocessingml/2006/main">
        <w:t xml:space="preserve">1. ਬਾਸ਼ਮਥ ਤੋਂ ਸਬਕ: ਅਸੀਂ ਆਪਣੇ ਪਰਿਵਾਰ ਦੀਆਂ ਚੁਣੌਤੀਆਂ ਨੂੰ ਕਿਵੇਂ ਪਾਰ ਕਰ ਸਕਦੇ ਹਾਂ</w:t>
      </w:r>
    </w:p>
    <w:p/>
    <w:p>
      <w:r xmlns:w="http://schemas.openxmlformats.org/wordprocessingml/2006/main">
        <w:t xml:space="preserve">2. ਭੈਣ ਦੀ ਸ਼ਕਤੀ: ਬਾਸ਼ਮਥ ਅਤੇ ਨੇਬਾਜੋਥ ਦੀ ਕਹਾਣੀ</w:t>
      </w:r>
    </w:p>
    <w:p/>
    <w:p>
      <w:r xmlns:w="http://schemas.openxmlformats.org/wordprocessingml/2006/main">
        <w:t xml:space="preserve">1. ਉਤਪਤ 25:12-18 - ਇਸਹਾਕ ਅਤੇ ਇਸਮਾਏਲ ਦੇ ਪੁੱਤਰਾਂ, ਏਸਾਓ ਅਤੇ ਯਾਕੂਬ ਦਾ ਜਨਮ</w:t>
      </w:r>
    </w:p>
    <w:p/>
    <w:p>
      <w:r xmlns:w="http://schemas.openxmlformats.org/wordprocessingml/2006/main">
        <w:t xml:space="preserve">2. ਰੋਮੀਆਂ 9:6-8 - ਇਸਹਾਕ ਅਤੇ ਇਸਮਾਏਲ ਦੁਆਰਾ ਅਬਰਾਹਾਮ ਅਤੇ ਉਸਦੇ ਉੱਤਰਾਧਿਕਾਰੀਆਂ ਨਾਲ ਪਰਮੇਸ਼ੁਰ ਦਾ ਵਾਅਦਾ</w:t>
      </w:r>
    </w:p>
    <w:p/>
    <w:p>
      <w:r xmlns:w="http://schemas.openxmlformats.org/wordprocessingml/2006/main">
        <w:t xml:space="preserve">ਉਤਪਤ 36:4 ਅਤੇ ਆਦਾਹ ਨੇ ਏਸਾਓ ਅਲੀਫ਼ਾਜ਼ ਨੂੰ ਜਨਮ ਦਿੱਤਾ। ਅਤੇ ਬਾਸ਼ਮਥ ਨੇ ਰਊਏਲ ਨੂੰ ਜਨਮ ਦਿੱਤਾ।</w:t>
      </w:r>
    </w:p>
    <w:p/>
    <w:p>
      <w:r xmlns:w="http://schemas.openxmlformats.org/wordprocessingml/2006/main">
        <w:t xml:space="preserve">ਆਦਾਹ ਅਤੇ ਬਾਸ਼ਮਥ ਏਸਾਓ ਦੀਆਂ ਪਤਨੀਆਂ ਸਨ ਜਿਨ੍ਹਾਂ ਨੇ ਉਸ ਦੇ ਦੋ ਪੁੱਤਰ ਅਲੀਫ਼ਜ਼ ਅਤੇ ਰਊਏਲ ਨੂੰ ਜਨਮ ਦਿੱਤਾ।</w:t>
      </w:r>
    </w:p>
    <w:p/>
    <w:p>
      <w:r xmlns:w="http://schemas.openxmlformats.org/wordprocessingml/2006/main">
        <w:t xml:space="preserve">1. ਉਤਪਤ 36 ਵਿੱਚ ਪਰਿਵਾਰ ਲਈ ਪਰਮੇਸ਼ੁਰ ਦੀ ਸੰਪੂਰਣ ਯੋਜਨਾ।</w:t>
      </w:r>
    </w:p>
    <w:p/>
    <w:p>
      <w:r xmlns:w="http://schemas.openxmlformats.org/wordprocessingml/2006/main">
        <w:t xml:space="preserve">2. ਪਰਮੇਸ਼ੁਰ ਆਪਣੀ ਇੱਛਾ ਪੂਰੀ ਕਰਨ ਲਈ ਸਾਡੇ ਪਰਿਵਾਰਾਂ ਨੂੰ ਕਿਵੇਂ ਵਰਤਦਾ ਹੈ।</w:t>
      </w:r>
    </w:p>
    <w:p/>
    <w:p>
      <w:r xmlns:w="http://schemas.openxmlformats.org/wordprocessingml/2006/main">
        <w:t xml:space="preserve">1. ਅਫ਼ਸੀਆਂ 6:1-4 -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2. ਬਿਵਸਥਾ ਸਾਰ 5:16 - ਆਪਣੇ ਪਿਤਾ ਅਤੇ ਆਪਣੀ ਮਾਤਾ ਦਾ ਆਦਰ ਕਰੋ, ਜਿਵੇਂ ਕਿ ਯਹੋਵਾਹ ਤੁਹਾਡੇ ਪਰਮੇਸ਼ੁਰ ਨੇ ਤੁਹਾਨੂੰ ਹੁਕਮ ਦਿੱਤਾ ਹੈ; ਤਾਂ ਜੋ ਤੇਰੇ ਦਿਨ ਲੰਮੀਆਂ ਹੋਣ ਅਤੇ ਉਸ ਧਰਤੀ ਵਿੱਚ ਜੋ ਯਹੋਵਾਹ ਤੇਰਾ ਪਰਮੇਸ਼ੁਰ ਤੈਨੂੰ ਦਿੰਦਾ ਹੈ ਤੇਰਾ ਭਲਾ ਹੋਵੇ।</w:t>
      </w:r>
    </w:p>
    <w:p/>
    <w:p>
      <w:r xmlns:w="http://schemas.openxmlformats.org/wordprocessingml/2006/main">
        <w:t xml:space="preserve">ਉਤਪਤ 36:5 ਅਤੇ ਅਹੋਲੀਬਾਮਾਹ ਨੇ ਯਊਸ਼, ਯਾਲਮ ਅਤੇ ਕੋਰਹ ਨੂੰ ਜਨਮ ਦਿੱਤਾ, ਇਹ ਏਸਾਓ ਦੇ ਪੁੱਤਰ ਹਨ, ਜੋ ਕਨਾਨ ਦੇਸ ਵਿੱਚ ਉਸ ਤੋਂ ਜੰਮੇ ਸਨ।</w:t>
      </w:r>
    </w:p>
    <w:p/>
    <w:p>
      <w:r xmlns:w="http://schemas.openxmlformats.org/wordprocessingml/2006/main">
        <w:t xml:space="preserve">ਏਸਾਓ ਦੇ ਤਿੰਨ ਪੁੱਤਰ ਸਨ, ਯੂਸ਼, ਯਾਲਮ ਅਤੇ ਕੋਰਹ, ਜੋ ਕਿ ਕਨਾਨ ਦੇਸ਼ ਵਿੱਚ ਪੈਦਾ ਹੋਏ।</w:t>
      </w:r>
    </w:p>
    <w:p/>
    <w:p>
      <w:r xmlns:w="http://schemas.openxmlformats.org/wordprocessingml/2006/main">
        <w:t xml:space="preserve">1. ਈਸਾਓ ਨੂੰ ਪੂਰਾ ਕੀਤਾ ਵਾਅਦਾ ਪ੍ਰਦਾਨ ਕਰਨ ਵਿੱਚ ਪਰਮੇਸ਼ੁਰ ਦੀ ਵਫ਼ਾਦਾਰੀ</w:t>
      </w:r>
    </w:p>
    <w:p/>
    <w:p>
      <w:r xmlns:w="http://schemas.openxmlformats.org/wordprocessingml/2006/main">
        <w:t xml:space="preserve">2. ਪਰਿਵਾਰ ਅਤੇ ਪੀੜ੍ਹੀਆਂ ਦੇ ਪ੍ਰਭਾਵਾਂ ਦੀ ਸ਼ਕਤੀ</w:t>
      </w:r>
    </w:p>
    <w:p/>
    <w:p>
      <w:r xmlns:w="http://schemas.openxmlformats.org/wordprocessingml/2006/main">
        <w:t xml:space="preserve">1. ਯਿਰਮਿਯਾਹ 33:22 - ਜਿਵੇਂ ਕਿ ਸਵਰਗ ਦੇ ਮੇਜ਼ਬਾਨ ਨੂੰ ਗਿਣਿਆ ਨਹੀਂ ਜਾ ਸਕਦਾ, ਨਾ ਹੀ ਸਮੁੰਦਰ ਦੀ ਰੇਤ ਨੂੰ ਮਾਪਿਆ ਜਾ ਸਕਦਾ ਹੈ: ਉਸੇ ਤਰ੍ਹਾਂ ਮੈਂ ਆਪਣੇ ਸੇਵਕ ਡੇਵਿਡ ਦੀ ਅੰਸ ਅਤੇ ਲੇਵੀਆਂ ਨੂੰ ਵਧਾਵਾਂਗਾ ਜੋ ਮੇਰੀ ਸੇਵਾ ਕਰਦੇ ਹਨ.</w:t>
      </w:r>
    </w:p>
    <w:p/>
    <w:p>
      <w:r xmlns:w="http://schemas.openxmlformats.org/wordprocessingml/2006/main">
        <w:t xml:space="preserve">2.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ਉਤਪਤ 36:6 ਅਤੇ ਏਸਾਓ ਨੇ ਆਪਣੀਆਂ ਪਤਨੀਆਂ, ਆਪਣੇ ਪੁੱਤਰਾਂ, ਧੀਆਂ ਅਤੇ ਆਪਣੇ ਘਰ ਦੇ ਸਾਰੇ ਵਿਅਕਤੀਆਂ, ਆਪਣੇ ਡੰਗਰ ਅਤੇ ਉਹ ਦੇ ਸਾਰੇ ਜਾਨਵਰਾਂ ਅਤੇ ਆਪਣੀ ਸਾਰੀ ਧਨ-ਦੌਲਤ ਜੋ ਉਸ ਨੂੰ ਕਨਾਨ ਦੇਸ ਵਿੱਚ ਮਿਲੀ ਸੀ, ਲੈ ਗਿਆ। ਅਤੇ ਆਪਣੇ ਭਰਾ ਯਾਕੂਬ ਦੇ ਮੂੰਹੋਂ ਦੇਸ ਵਿੱਚ ਚਲਾ ਗਿਆ।</w:t>
      </w:r>
    </w:p>
    <w:p/>
    <w:p>
      <w:r xmlns:w="http://schemas.openxmlformats.org/wordprocessingml/2006/main">
        <w:t xml:space="preserve">1: ਪ੍ਰਮਾਤਮਾ ਸਾਨੂੰ ਪਰਿਵਾਰ ਅਤੇ ਸਾਰੇ ਸਾਧਨਾਂ ਨਾਲ ਅਸੀਸ ਦਿੰਦਾ ਹੈ ਜੋ ਸਾਨੂੰ ਖੁਸ਼ਹਾਲ ਜੀਵਨ ਜਿਉਣ ਲਈ ਲੋੜੀਂਦਾ ਹੈ।</w:t>
      </w:r>
    </w:p>
    <w:p/>
    <w:p>
      <w:r xmlns:w="http://schemas.openxmlformats.org/wordprocessingml/2006/main">
        <w:t xml:space="preserve">2: ਸਾਨੂੰ ਉਨ੍ਹਾਂ ਤੋਹਫ਼ਿਆਂ ਲਈ ਸ਼ੁਕਰਗੁਜ਼ਾਰ ਹੋਣਾ ਚਾਹੀਦਾ ਹੈ ਜੋ ਪਰਮੇਸ਼ੁਰ ਨੇ ਸਾਨੂੰ ਦਿੱਤੀਆਂ ਹਨ ਅਤੇ ਉਨ੍ਹਾਂ ਨੂੰ ਉਸ ਦਾ ਆਦਰ ਕਰਨ ਲਈ ਵਰਤਣਾ ਚਾਹੀਦਾ ਹੈ।</w:t>
      </w:r>
    </w:p>
    <w:p/>
    <w:p>
      <w:r xmlns:w="http://schemas.openxmlformats.org/wordprocessingml/2006/main">
        <w:t xml:space="preserve">1: ਬਿਵਸਥਾ ਸਾਰ 8:18 - "ਪਰ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2: ਜ਼ਬੂਰ 107:9 - "ਕਿਉਂਕਿ ਉਹ ਤਰਸਦੀ ਆਤਮਾ ਨੂੰ ਸੰਤੁਸ਼ਟ ਕਰਦਾ ਹੈ, ਅਤੇ ਭੁੱਖੀ ਆਤਮਾ ਨੂੰ ਚੰਗਿਆਈ ਨਾਲ ਭਰ ਦਿੰਦਾ ਹੈ।"</w:t>
      </w:r>
    </w:p>
    <w:p/>
    <w:p>
      <w:r xmlns:w="http://schemas.openxmlformats.org/wordprocessingml/2006/main">
        <w:t xml:space="preserve">ਉਤਪਤ 36:7 ਕਿਉਂਕਿ ਉਨ੍ਹਾਂ ਦੀ ਦੌਲਤ ਇਸ ਤੋਂ ਵੱਧ ਸੀ ਕਿ ਉਹ ਇਕੱਠੇ ਰਹਿਣ। ਅਤੇ ਉਹ ਧਰਤੀ ਜਿੱਥੇ ਉਹ ਪਰਦੇਸੀ ਸਨ, ਉਨ੍ਹਾਂ ਦੇ ਪਸ਼ੂਆਂ ਦੇ ਕਾਰਨ ਉਨ੍ਹਾਂ ਨੂੰ ਨਹੀਂ ਝੱਲ ਸਕਦੇ ਸਨ।</w:t>
      </w:r>
    </w:p>
    <w:p/>
    <w:p>
      <w:r xmlns:w="http://schemas.openxmlformats.org/wordprocessingml/2006/main">
        <w:t xml:space="preserve">ਜ਼ਮੀਨ ਏਸਾਓ ਦੇ ਪਰਿਵਾਰ ਦੀ ਦੌਲਤ ਲਈ ਬਹੁਤ ਛੋਟੀ ਸੀ।</w:t>
      </w:r>
    </w:p>
    <w:p/>
    <w:p>
      <w:r xmlns:w="http://schemas.openxmlformats.org/wordprocessingml/2006/main">
        <w:t xml:space="preserve">1: ਪਰਮੇਸ਼ੁਰ ਸਾਨੂੰ ਉਹ ਮੁਹੱਈਆ ਕਰਦਾ ਹੈ ਜੋ ਸਾਨੂੰ ਚਾਹੀਦਾ ਹੈ, ਇਹ ਜ਼ਰੂਰੀ ਨਹੀਂ ਕਿ ਅਸੀਂ ਕੀ ਚਾਹੁੰਦੇ ਹਾਂ।</w:t>
      </w:r>
    </w:p>
    <w:p/>
    <w:p>
      <w:r xmlns:w="http://schemas.openxmlformats.org/wordprocessingml/2006/main">
        <w:t xml:space="preserve">2: ਸਾਨੂੰ ਧਨ-ਦੌਲਤ ਨਾਲ ਜ਼ਿਆਦਾ ਜੁੜੇ ਨਹੀਂ ਰਹਿਣਾ ਚਾਹੀਦਾ।</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2:1 ਤਿਮੋਥਿਉਸ 6:7-10 ਕਿਉਂਕਿ ਅਸੀਂ ਸੰਸਾਰ ਵਿੱਚ ਕੁਝ ਵੀ ਨਹੀਂ ਲਿਆਏ, ਅਤੇ ਅਸੀਂ ਸੰਸਾਰ ਵਿੱਚੋਂ ਕੁਝ ਵੀ ਨਹੀਂ ਲੈ ਸਕਦੇ। ਪਰ ਜੇ ਸਾਡੇ ਕੋਲ ਭੋਜਨ ਅਤੇ ਕੱਪੜੇ ਹਨ, ਤਾਂ ਅਸੀਂ ਇਨ੍ਹਾਂ ਨਾਲ ਸੰਤੁਸ਼ਟ ਹੋਵਾਂਗੇ। ਪਰ ਜਿਹੜੇ ਲੋਕ ਅਮੀਰ ਬਣਨ ਦੀ ਇੱਛਾ ਰੱਖਦੇ ਹਨ, ਉਹ ਪਰਤਾਵੇ ਵਿੱਚ, ਇੱਕ ਫੰਦੇ ਵਿੱਚ, ਬਹੁਤ ਸਾਰੀਆਂ ਮੂਰਖਤਾ ਅਤੇ ਨੁਕਸਾਨਦੇਹ ਇੱਛਾਵਾਂ ਵਿੱਚ ਫਸ ਜਾਂਦੇ ਹਨ ਜੋ ਲੋਕਾਂ ਨੂੰ ਤਬਾਹੀ ਅਤੇ ਤਬਾਹੀ ਵਿੱਚ ਡੋਬਦੀਆਂ ਹਨ। ਕਿਉਂਕਿ ਪੈਸੇ ਦਾ ਮੋਹ ਹਰ ਤਰ੍ਹਾਂ ਦੀਆਂ ਬੁਰਾਈਆਂ ਦੀ ਜੜ੍ਹ ਹੈ। ਇਸ ਲਾਲਸਾ ਰਾਹੀਂ ਹੀ ਕਈਆਂ ਨੇ ਵਿਸ਼ਵਾਸ ਤੋਂ ਭਟਕ ਕੇ ਆਪਣੇ ਆਪ ਨੂੰ ਕਈ ਪੀੜਾਂ ਨਾਲ ਵਿੰਨ੍ਹ ਲਿਆ ਹੈ।</w:t>
      </w:r>
    </w:p>
    <w:p/>
    <w:p>
      <w:r xmlns:w="http://schemas.openxmlformats.org/wordprocessingml/2006/main">
        <w:t xml:space="preserve">ਉਤਪਤ 36:8 ਇਸ ਤਰ੍ਹਾਂ ਏਸਾਓ ਸੇਈਰ ਪਰਬਤ ਵਿੱਚ ਰਹਿੰਦਾ ਸੀ: ਏਸਾਓ ਅਦੋਮ ਹੈ।</w:t>
      </w:r>
    </w:p>
    <w:p/>
    <w:p>
      <w:r xmlns:w="http://schemas.openxmlformats.org/wordprocessingml/2006/main">
        <w:t xml:space="preserve">ਏਸਾਓ ਸੇਈਰ ਪਹਾੜ ਵਿੱਚ ਵੱਸ ਗਿਆ ਅਤੇ ਅਦੋਮੀਆਂ ਦਾ ਪੂਰਵਜ ਬਣ ਗਿਆ।</w:t>
      </w:r>
    </w:p>
    <w:p/>
    <w:p>
      <w:r xmlns:w="http://schemas.openxmlformats.org/wordprocessingml/2006/main">
        <w:t xml:space="preserve">1: ਪਰਮੇਸ਼ੁਰ ਨੇ ਸਾਡੇ ਵਿੱਚੋਂ ਹਰੇਕ ਲਈ ਇੱਕ ਯੋਜਨਾ ਬਣਾਈ ਹੈ ਅਤੇ ਜੇਕਰ ਅਸੀਂ ਉਸ ਦਾ ਅਨੁਸਰਣ ਕਰਦੇ ਹਾਂ ਤਾਂ ਸਾਨੂੰ ਸਾਡੀ ਕਿਸਮਤ ਵੱਲ ਲੈ ਜਾਵੇਗਾ।</w:t>
      </w:r>
    </w:p>
    <w:p/>
    <w:p>
      <w:r xmlns:w="http://schemas.openxmlformats.org/wordprocessingml/2006/main">
        <w:t xml:space="preserve">2: ਪਰਮੇਸ਼ੁਰ ਸਾਡੇ ਹਾਲਾਤਾਂ ਨੂੰ ਸਾਡੇ ਅੰਤਮ ਭਲੇ ਲਈ ਵਰਤ ਸਕਦਾ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2: ਯਿਰਮਿਯਾਹ 29:11 - ਕਿਉਂਕਿ ਮੈਂ ਜਾਣਦਾ ਹਾਂ ਕਿ ਮੇਰੇ ਕੋਲ ਤੁਹਾਡੇ ਲਈ ਕੀ ਯੋਜਨਾਵਾਂ ਹਨ, ਯਹੋਵਾਹ ਦਾ ਐਲਾਨ ਹੈ, ਭਲਾਈ ਲਈ ਯੋਜਨਾਵਾਂ ਹਨ ਨਾ ਕਿ ਬੁਰਾਈ ਲਈ, ਤੁਹਾਨੂੰ ਭਵਿੱਖ ਅਤੇ ਉਮੀਦ ਦੇਣ ਲਈ।</w:t>
      </w:r>
    </w:p>
    <w:p/>
    <w:p>
      <w:r xmlns:w="http://schemas.openxmlformats.org/wordprocessingml/2006/main">
        <w:t xml:space="preserve">ਉਤਪਤ 36:9 ਅਤੇ ਸੇਈਰ ਪਰਬਤ ਵਿੱਚ ਅਦੋਮੀਆਂ ਦੇ ਪਿਤਾ ਏਸਾਓ ਦੀਆਂ ਪੀੜ੍ਹੀਆਂ ਇਹ ਹਨ:</w:t>
      </w:r>
    </w:p>
    <w:p/>
    <w:p>
      <w:r xmlns:w="http://schemas.openxmlformats.org/wordprocessingml/2006/main">
        <w:t xml:space="preserve">ਏਸਾਓ ਅਦੋਮੀਆਂ ਦਾ ਪਿਤਾ ਸੀ ਜੋ ਸੇਈਰ ਪਰਬਤ ਵਿੱਚ ਰਹਿੰਦੇ ਸਨ।</w:t>
      </w:r>
    </w:p>
    <w:p/>
    <w:p>
      <w:r xmlns:w="http://schemas.openxmlformats.org/wordprocessingml/2006/main">
        <w:t xml:space="preserve">1: ਪ੍ਰਮਾਤਮਾ ਅੰਤਮ ਪ੍ਰਦਾਤਾ ਹੈ ਅਤੇ ਉਸਨੇ ਅਦੋਮੀਆਂ ਲਈ ਪ੍ਰਬੰਧ ਕੀਤਾ ਜੋ ਏਸਾਓ ਦੇ ਵੰਸ਼ ਵਿੱਚੋਂ ਸਨ।</w:t>
      </w:r>
    </w:p>
    <w:p/>
    <w:p>
      <w:r xmlns:w="http://schemas.openxmlformats.org/wordprocessingml/2006/main">
        <w:t xml:space="preserve">2: ਅਸੀਂ ਏਸਾਓ ਦੀ ਮਿਸਾਲ ਤੋਂ ਸਿੱਖ ਸਕਦੇ ਹਾਂ ਕਿ ਪਰਮੇਸ਼ੁਰ ਉਨ੍ਹਾਂ ਲੋਕਾਂ ਪ੍ਰਤੀ ਵਫ਼ਾਦਾਰ ਹੈ ਜੋ ਉਸ ਨੂੰ ਪੁਕਾਰਦੇ ਹਨ।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ਜ਼ਬੂਰ 145:18 - ਪ੍ਰਭੂ ਉਨ੍ਹਾਂ ਸਾਰਿਆਂ ਦੇ ਨੇੜੇ ਹੈ ਜੋ ਉਸਨੂੰ ਪੁਕਾਰਦੇ ਹਨ, ਉਨ੍ਹਾਂ ਸਾਰਿਆਂ ਦੇ ਜੋ ਉਸਨੂੰ ਸੱਚ ਵਿੱਚ ਪੁਕਾਰਦੇ ਹਨ।</w:t>
      </w:r>
    </w:p>
    <w:p/>
    <w:p>
      <w:r xmlns:w="http://schemas.openxmlformats.org/wordprocessingml/2006/main">
        <w:t xml:space="preserve">ਉਤਪਤ 36:10 ਏਸਾਓ ਦੇ ਪੁੱਤਰਾਂ ਦੇ ਨਾਮ ਇਹ ਹਨ; ਏਸਾਓ ਦੀ ਪਤਨੀ ਆਦਾਹ ਦਾ ਪੁੱਤਰ ਅਲੀਫ਼ਾਜ਼, ਏਸਾਓ ਦੀ ਪਤਨੀ ਬਾਸ਼ਮਥ ਦਾ ਪੁੱਤਰ ਰਊਏਲ।</w:t>
      </w:r>
    </w:p>
    <w:p/>
    <w:p>
      <w:r xmlns:w="http://schemas.openxmlformats.org/wordprocessingml/2006/main">
        <w:t xml:space="preserve">ਏਸਾਓ ਦੇ ਪੁੱਤਰਾਂ ਦੇ ਨਾਮ ਅਲੀਫ਼ਜ਼ ਅਤੇ ਰਊਏਲ ਹਨ।</w:t>
      </w:r>
    </w:p>
    <w:p/>
    <w:p>
      <w:r xmlns:w="http://schemas.openxmlformats.org/wordprocessingml/2006/main">
        <w:t xml:space="preserve">1: ਏਸਾਓ ਦੀ ਜ਼ਿੰਦਗੀ ਵਿਚ ਵੀ ਪਰਮੇਸ਼ੁਰ ਨੇ ਆਪਣੇ ਵਾਅਦੇ ਪੂਰੇ ਕਰਨ ਵਿਚ ਵਫ਼ਾਦਾਰੀ ਦਿਖਾਈ।</w:t>
      </w:r>
    </w:p>
    <w:p/>
    <w:p>
      <w:r xmlns:w="http://schemas.openxmlformats.org/wordprocessingml/2006/main">
        <w:t xml:space="preserve">2: ਸਾਡੇ ਜੀਵਨ ਲਈ ਪਰਮੇਸ਼ੁਰ ਦੀ ਯੋਜਨਾ ਉਨ੍ਹਾਂ ਲੋਕਾਂ ਦੀਆਂ ਕਹਾਣੀਆਂ ਵਿੱਚ ਦੇਖੀ ਜਾ ਸਕਦੀ ਹੈ ਜੋ ਸਾਡੇ ਤੋਂ ਪਹਿਲਾਂ ਆਏ ਸਨ।</w:t>
      </w:r>
    </w:p>
    <w:p/>
    <w:p>
      <w:r xmlns:w="http://schemas.openxmlformats.org/wordprocessingml/2006/main">
        <w:t xml:space="preserve">1: ਰੋਮੀਆਂ 9:13 ਜਿਵੇਂ ਲਿਖਿਆ ਹੈ: ਯਾਕੂਬ ਨੂੰ ਮੈਂ ਪਿਆਰ ਕੀਤਾ, ਪਰ ਏਸਾਓ ਨੂੰ ਨਫ਼ਰਤ ਕੀਤੀ।</w:t>
      </w:r>
    </w:p>
    <w:p/>
    <w:p>
      <w:r xmlns:w="http://schemas.openxmlformats.org/wordprocessingml/2006/main">
        <w:t xml:space="preserve">2: ਇਬਰਾਨੀਆਂ 11:20 ਵਿਸ਼ਵਾਸ ਦੁਆਰਾ ਇਸਹਾਕ ਨੇ ਯਾਕੂਬ ਅਤੇ ਏਸਾਓ ਨੂੰ ਉਨ੍ਹਾਂ ਦੇ ਭਵਿੱਖ ਲਈ ਅਸੀਸ ਦਿੱਤੀ।</w:t>
      </w:r>
    </w:p>
    <w:p/>
    <w:p>
      <w:r xmlns:w="http://schemas.openxmlformats.org/wordprocessingml/2006/main">
        <w:t xml:space="preserve">ਉਤਪਤ 36:11 ਅਤੇ ਅਲੀਫ਼ਜ਼ ਦੇ ਪੁੱਤਰ ਤੇਮਾਨ, ਓਮਾਰ, ਸਫ਼ੋ, ਗਤਾਮ ਅਤੇ ਕਨਜ਼ ਸਨ।</w:t>
      </w:r>
    </w:p>
    <w:p/>
    <w:p>
      <w:r xmlns:w="http://schemas.openxmlformats.org/wordprocessingml/2006/main">
        <w:t xml:space="preserve">ਅਲੀਫ਼ਜ਼ ਦੇ ਚਾਰ ਪੁੱਤਰ ਸਨ ਜਿਨ੍ਹਾਂ ਦੇ ਨਾਂ ਤੇਮਾਨ, ਓਮਰ, ਸਫ਼ੋ, ਗਤਾਮ ਅਤੇ ਕਨਜ਼ ਸਨ।</w:t>
      </w:r>
    </w:p>
    <w:p/>
    <w:p>
      <w:r xmlns:w="http://schemas.openxmlformats.org/wordprocessingml/2006/main">
        <w:t xml:space="preserve">1. ਪਰਿਵਾਰਕ ਬੰਧਨਾਂ ਦੀ ਮਜ਼ਬੂਤੀ: ਅਲੀਫ਼ਾਜ਼ ਅਤੇ ਉਸਦੇ ਪੁੱਤਰਾਂ ਵਿਚਕਾਰ ਸਬੰਧਾਂ ਦੀ ਪੜਚੋਲ ਕਰਨਾ</w:t>
      </w:r>
    </w:p>
    <w:p/>
    <w:p>
      <w:r xmlns:w="http://schemas.openxmlformats.org/wordprocessingml/2006/main">
        <w:t xml:space="preserve">2. ਅਸੀਂ ਟੇਮਾਨ, ਓਮਰ, ਜ਼ੇਫ਼ੋ, ਗਟਾਮ ਅਤੇ ਕੇਨਜ਼ ਦੇ ਬਾਈਬਲੀ ਪਾਤਰਾਂ ਤੋਂ ਕੀ ਸਿੱਖ ਸਕਦੇ ਹਾਂ?</w:t>
      </w:r>
    </w:p>
    <w:p/>
    <w:p>
      <w:r xmlns:w="http://schemas.openxmlformats.org/wordprocessingml/2006/main">
        <w:t xml:space="preserve">1. ਅਫ਼ਸੀਆਂ 6:1-4 -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2. ਰੋਮੀਆਂ 12:10 - ਪਿਆਰ ਵਿੱਚ ਇੱਕ ਦੂਜੇ ਪ੍ਰਤੀ ਸਮਰਪਿਤ ਰਹੋ। ਆਪਣੇ ਆਪ ਤੋਂ ਉੱਪਰ ਇੱਕ ਦੂਜੇ ਦਾ ਆਦਰ ਕਰੋ।</w:t>
      </w:r>
    </w:p>
    <w:p/>
    <w:p>
      <w:r xmlns:w="http://schemas.openxmlformats.org/wordprocessingml/2006/main">
        <w:t xml:space="preserve">ਉਤਪਤ 36:12 ਅਤੇ ਤਿਮਨਾ ਏਸਾਓ ਦੇ ਪੁੱਤਰ ਅਲੀਫ਼ਜ਼ ਦੀ ਰਖੇਲ ਸੀ। ਅਤੇ ਉਹ ਅਲੀਫ਼ਜ਼ ਅਮਾਲੇਕ ਤੋਂ ਪੈਦਾ ਹੋਈ: ਇਹ ਏਸਾਓ ਦੀ ਪਤਨੀ ਆਦਾਹ ਦੇ ਪੁੱਤਰ ਸਨ।</w:t>
      </w:r>
    </w:p>
    <w:p/>
    <w:p>
      <w:r xmlns:w="http://schemas.openxmlformats.org/wordprocessingml/2006/main">
        <w:t xml:space="preserve">ਤਿਮਨਾ ਏਸਾਓ ਦਾ ਪੁੱਤਰ ਅਲੀਫ਼ਜ਼ ਦੀ ਰਖੇਲ ਸੀ। ਅਲੀਫ਼ਜ਼ ਨਾਲ ਉਸਦਾ ਇੱਕ ਪੁੱਤਰ ਅਮਾਲੇਕ ਸੀ। ਆਦਾਹ ਏਸਾਓ ਦੀ ਪਤਨੀ ਅਤੇ ਅਲੀਫ਼ਜ਼ ਦੀ ਮਾਂ ਸੀ।</w:t>
      </w:r>
    </w:p>
    <w:p/>
    <w:p>
      <w:r xmlns:w="http://schemas.openxmlformats.org/wordprocessingml/2006/main">
        <w:t xml:space="preserve">1. ਬਾਈਬਲ ਵਿਚ ਪਰਿਵਾਰ ਅਤੇ ਵੰਸ਼ ਦੀ ਮਹੱਤਤਾ।</w:t>
      </w:r>
    </w:p>
    <w:p/>
    <w:p>
      <w:r xmlns:w="http://schemas.openxmlformats.org/wordprocessingml/2006/main">
        <w:t xml:space="preserve">2. ਏਸਾਓ ਦੇ ਵੰਸ਼ ਦਾ ਮਹੱਤਵ।</w:t>
      </w:r>
    </w:p>
    <w:p/>
    <w:p>
      <w:r xmlns:w="http://schemas.openxmlformats.org/wordprocessingml/2006/main">
        <w:t xml:space="preserve">1. ਉਤਪਤ 36:12</w:t>
      </w:r>
    </w:p>
    <w:p/>
    <w:p>
      <w:r xmlns:w="http://schemas.openxmlformats.org/wordprocessingml/2006/main">
        <w:t xml:space="preserve">2. ਰੋਮੀਆਂ 9:13 - "ਜਿਵੇਂ ਲਿਖਿਆ ਹੈ, ਯਾਕੂਬ ਨੂੰ ਮੈਂ ਪਿਆਰ ਕੀਤਾ, ਪਰ ਏਸਾਓ ਨਾਲ ਨਫ਼ਰਤ ਕੀਤੀ।"</w:t>
      </w:r>
    </w:p>
    <w:p/>
    <w:p>
      <w:r xmlns:w="http://schemas.openxmlformats.org/wordprocessingml/2006/main">
        <w:t xml:space="preserve">ਉਤਪਤ 36:13 ਅਤੇ ਇਹ ਰਊਏਲ ਦੇ ਪੁੱਤਰ ਹਨ; ਨਹਥ, ਜ਼ਰਹ, ਸ਼ੰਮਾਹ ਅਤੇ ਮਿਜ਼ਾਹ: ਇਹ ਬਾਸ਼ਮਥ ਏਸਾਓ ਦੀ ਪਤਨੀ ਦੇ ਪੁੱਤਰ ਸਨ।</w:t>
      </w:r>
    </w:p>
    <w:p/>
    <w:p>
      <w:r xmlns:w="http://schemas.openxmlformats.org/wordprocessingml/2006/main">
        <w:t xml:space="preserve">ਇਸ ਹਵਾਲੇ ਤੋਂ ਪਤਾ ਲੱਗਦਾ ਹੈ ਕਿ ਏਸਾਓ ਦੀ ਪਤਨੀ ਬਾਸ਼ਮਥ ਦੇ ਚਾਰ ਪੁੱਤਰ ਸਨ: ਨਹਥ, ਜ਼ਰਹ, ਸ਼ੰਮਾਹ ਅਤੇ ਮਿਜ਼ਾਹ।</w:t>
      </w:r>
    </w:p>
    <w:p/>
    <w:p>
      <w:r xmlns:w="http://schemas.openxmlformats.org/wordprocessingml/2006/main">
        <w:t xml:space="preserve">1. ਬਾਈਬਲ ਵਿਚ ਪਰਿਵਾਰ ਦੀ ਮਹੱਤਤਾ</w:t>
      </w:r>
    </w:p>
    <w:p/>
    <w:p>
      <w:r xmlns:w="http://schemas.openxmlformats.org/wordprocessingml/2006/main">
        <w:t xml:space="preserve">2. ਏਸਾਓ ਦੀ ਪਤਨੀ ਦੀ ਵਫ਼ਾਦਾਰੀ</w:t>
      </w:r>
    </w:p>
    <w:p/>
    <w:p>
      <w:r xmlns:w="http://schemas.openxmlformats.org/wordprocessingml/2006/main">
        <w:t xml:space="preserve">1. ਕਹਾਉਤਾਂ 18:22 - "ਜਿਸਨੂੰ ਪਤਨੀ ਮਿਲਦੀ ਹੈ ਉਹ ਚੰਗੀ ਚੀਜ਼ ਲੱਭਦਾ ਹੈ ਅਤੇ ਪ੍ਰਭੂ ਤੋਂ ਕਿਰਪਾ ਪ੍ਰਾਪਤ ਕਰਦਾ ਹੈ।"</w:t>
      </w:r>
    </w:p>
    <w:p/>
    <w:p>
      <w:r xmlns:w="http://schemas.openxmlformats.org/wordprocessingml/2006/main">
        <w:t xml:space="preserve">2. ਅਫ਼ਸੀਆਂ 5:21-33 - "ਮਸੀਹ ਲਈ ਸਤਿਕਾਰ ਵਜੋਂ ਇੱਕ ਦੂਜੇ ਦੇ ਅਧੀਨ ਹੋਵੋ।"</w:t>
      </w:r>
    </w:p>
    <w:p/>
    <w:p>
      <w:r xmlns:w="http://schemas.openxmlformats.org/wordprocessingml/2006/main">
        <w:t xml:space="preserve">ਉਤਪਤ 36:14 ਅਤੇ ਏਸਾਓ ਦੀ ਪਤਨੀ ਸਿਬਓਨ ਦੀ ਧੀ ਅਨਾਹ ਦੀ ਧੀ ਅਹਾਲੀਬਾਮਾਹ ਦੇ ਏਹ ਪੁੱਤਰ ਸਨ, ਅਤੇ ਉਸ ਨੇ ਏਸਾਓ ਯਊਸ਼, ਯਆਲਮ ਅਤੇ ਕੋਰਹ ਨੂੰ ਜਨਮ ਦਿੱਤਾ।</w:t>
      </w:r>
    </w:p>
    <w:p/>
    <w:p>
      <w:r xmlns:w="http://schemas.openxmlformats.org/wordprocessingml/2006/main">
        <w:t xml:space="preserve">ਅਹਾਲੀਬਾਮਾਹ, ਸਿਬਓਨ ਦੀ ਧੀ ਅਨਾਹ ਦੀ ਧੀ, ਏਸਾਓ ਦੀ ਪਤਨੀ ਸੀ ਅਤੇ ਉਸ ਨੇ ਉਸ ਤੋਂ ਤਿੰਨ ਪੁੱਤਰਾਂ ਨੂੰ ਜਨਮ ਦਿੱਤਾ: ਯਊਸ਼, ਯਆਲਮ ਅਤੇ ਕੋਰਹ।</w:t>
      </w:r>
    </w:p>
    <w:p/>
    <w:p>
      <w:r xmlns:w="http://schemas.openxmlformats.org/wordprocessingml/2006/main">
        <w:t xml:space="preserve">1. ਪੀੜ੍ਹੀਆਂ ਤੱਕ ਆਪਣੇ ਵਾਅਦਿਆਂ ਨੂੰ ਪੂਰਾ ਕਰਨ ਵਿੱਚ ਪਰਮੇਸ਼ੁਰ ਦੀ ਵਫ਼ਾਦਾਰੀ</w:t>
      </w:r>
    </w:p>
    <w:p/>
    <w:p>
      <w:r xmlns:w="http://schemas.openxmlformats.org/wordprocessingml/2006/main">
        <w:t xml:space="preserve">2. ਪਰਿਵਾਰਕ ਵੰਸ਼ ਦੀ ਮਹੱਤਤਾ ਅਤੇ ਇਸ ਵਿੱਚ ਪਾਈ ਜਾਂਦੀ ਤਾਕਤ</w:t>
      </w:r>
    </w:p>
    <w:p/>
    <w:p>
      <w:r xmlns:w="http://schemas.openxmlformats.org/wordprocessingml/2006/main">
        <w:t xml:space="preserve">1. ਰੋਮੀਆਂ 4:13-17 - ਅਬਰਾਹਾਮ ਅਤੇ ਉਸਦੇ ਉੱਤਰਾਧਿਕਾਰੀਆਂ ਨਾਲ ਪਰਮੇਸ਼ੁਰ ਦਾ ਵਾਅਦਾ</w:t>
      </w:r>
    </w:p>
    <w:p/>
    <w:p>
      <w:r xmlns:w="http://schemas.openxmlformats.org/wordprocessingml/2006/main">
        <w:t xml:space="preserve">2. ਅਫ਼ਸੀਆਂ 6:1-4 - ਬੱਚੇ ਪ੍ਰਭੂ ਵਿੱਚ ਆਪਣੇ ਮਾਪਿਆਂ ਦਾ ਆਦਰ ਕਰਦੇ ਹਨ</w:t>
      </w:r>
    </w:p>
    <w:p/>
    <w:p>
      <w:r xmlns:w="http://schemas.openxmlformats.org/wordprocessingml/2006/main">
        <w:t xml:space="preserve">ਉਤਪਤ 36:15 ਇਹ ਏਸਾਓ ਦੇ ਪੁੱਤਰਾਂ ਦੇ ਸਰਦਾਰ ਸਨ: ਏਸਾਓ ਦੇ ਜੇਠੇ ਪੁੱਤਰ ਅਲੀਫ਼ਾਜ਼ ਦੇ ਪੁੱਤਰ; ਡਿਊਕ ਟੇਮਨ, ਡਿਊਕ ਓਮਰ, ਡਿਊਕ ਜ਼ੇਫੋ, ਡਿਊਕ ਕੇਨਜ਼,</w:t>
      </w:r>
    </w:p>
    <w:p/>
    <w:p>
      <w:r xmlns:w="http://schemas.openxmlformats.org/wordprocessingml/2006/main">
        <w:t xml:space="preserve">ਇਹ ਹਵਾਲੇ ਈਸਾਓ ਦੇ ਪੁੱਤਰਾਂ ਦੇ ਪੰਜ ਰਾਜਕੁਮਾਰਾਂ ਦਾ ਵਰਣਨ ਕਰਦਾ ਹੈ।</w:t>
      </w:r>
    </w:p>
    <w:p/>
    <w:p>
      <w:r xmlns:w="http://schemas.openxmlformats.org/wordprocessingml/2006/main">
        <w:t xml:space="preserve">1. ਅਬਰਾਹਾਮ ਅਤੇ ਇਸਹਾਕ ਨਾਲ ਕੀਤੇ ਵਾਅਦਿਆਂ ਨੂੰ ਪੂਰਾ ਕਰਨ ਵਿੱਚ ਪਰਮੇਸ਼ੁਰ ਦੀ ਵਫ਼ਾਦਾਰੀ, ਭਾਵੇਂ ਕਿੰਨੀਆਂ ਵੀ ਪੀੜ੍ਹੀਆਂ ਬੀਤ ਜਾਣ (ਉਤਪਤ 12:1-3, 17:1-8, 26:1-5)।</w:t>
      </w:r>
    </w:p>
    <w:p/>
    <w:p>
      <w:r xmlns:w="http://schemas.openxmlformats.org/wordprocessingml/2006/main">
        <w:t xml:space="preserve">2. ਸਾਡੇ ਜੀਵਨ ਲਈ ਪਰਮੇਸ਼ੁਰ ਦੀ ਯੋਜਨਾ ਵਿੱਚ ਵਿਸ਼ਵਾਸ ਅਤੇ ਭਰੋਸਾ ਰੱਖਣ ਦੀ ਮਹੱਤਤਾ (ਇਬਰਾਨੀਆਂ 11:8-10)।</w:t>
      </w:r>
    </w:p>
    <w:p/>
    <w:p>
      <w:r xmlns:w="http://schemas.openxmlformats.org/wordprocessingml/2006/main">
        <w:t xml:space="preserve">1. ਰੋਮੀਆਂ 9:7-13 - ਇਸ ਹਵਾਲੇ ਵਿੱਚ ਪੌਲੁਸ ਇਸਰਾਏਲ ਦੇ ਲੋਕਾਂ ਨਾਲ ਕੀਤੇ ਆਪਣੇ ਵਾਅਦਿਆਂ ਨੂੰ ਪੂਰਾ ਕਰਨ ਵਿੱਚ ਪਰਮੇਸ਼ੁਰ ਦੀ ਵਫ਼ਾਦਾਰੀ ਬਾਰੇ ਗੱਲ ਕਰਦਾ ਹੈ, ਭਾਵੇਂ ਉਹ ਅਣਆਗਿਆਕਾਰੀ ਕੀਤੇ ਗਏ ਸਨ।</w:t>
      </w:r>
    </w:p>
    <w:p/>
    <w:p>
      <w:r xmlns:w="http://schemas.openxmlformats.org/wordprocessingml/2006/main">
        <w:t xml:space="preserve">2. ਜ਼ਬੂਰ 37:23-24 - ਇਹ ਹਵਾਲਾ ਸਾਨੂੰ ਪ੍ਰਭੂ ਅਤੇ ਸਾਡੇ ਜੀਵਨ ਲਈ ਉਸਦੀ ਯੋਜਨਾ ਵਿੱਚ ਭਰੋਸਾ ਕਰਨ ਦੀ ਯਾਦ ਦਿਵਾਉਂਦਾ ਹੈ, ਅਤੇ ਇਹ ਕਿ ਉਹ ਇਸਨੂੰ ਪੂਰਾ ਕਰੇਗਾ।</w:t>
      </w:r>
    </w:p>
    <w:p/>
    <w:p>
      <w:r xmlns:w="http://schemas.openxmlformats.org/wordprocessingml/2006/main">
        <w:t xml:space="preserve">ਉਤਪਤ 36:16 ਡਿਊਕ ਕੋਰਹ, ਡਿਊਕ ਗਤਾਮ ਅਤੇ ਡਿਊਕ ਅਮਾਲੇਕ: ਇਹ ਉਹ ਰਾਜਕੁਮਾਰ ਹਨ ਜੋ ਅਦੋਮ ਦੇ ਦੇਸ਼ ਵਿੱਚ ਅਲੀਫ਼ਾਜ਼ ਤੋਂ ਆਏ ਸਨ; ਇਹ ਆਦਾਹ ਦੇ ਪੁੱਤਰ ਸਨ।</w:t>
      </w:r>
    </w:p>
    <w:p/>
    <w:p>
      <w:r xmlns:w="http://schemas.openxmlformats.org/wordprocessingml/2006/main">
        <w:t xml:space="preserve">ਅਲੀਫ਼ਜ਼, ਅਦੋਮ ਦੇ ਇੱਕ ਆਦਮੀ ਦੇ ਤਿੰਨ ਪੁੱਤਰ ਸਨ - ਕੋਰਹ, ਗਤਾਮ ਅਤੇ ਅਮਾਲੇਕ - ਜੋ ਅਦੋਮ ਦੇ ਦੇਸ਼ ਵਿੱਚ ਰਾਜਕੁਮਾਰ ਬਣੇ।</w:t>
      </w:r>
    </w:p>
    <w:p/>
    <w:p>
      <w:r xmlns:w="http://schemas.openxmlformats.org/wordprocessingml/2006/main">
        <w:t xml:space="preserve">1. ਪਰਿਵਾਰ ਦੀ ਸ਼ਕਤੀ - ਪਿਤਾ ਦੀ ਵਿਰਾਸਤ ਪੀੜ੍ਹੀਆਂ ਨੂੰ ਕਿਵੇਂ ਪ੍ਰਭਾਵਿਤ ਕਰ ਸਕਦੀ ਹੈ।</w:t>
      </w:r>
    </w:p>
    <w:p/>
    <w:p>
      <w:r xmlns:w="http://schemas.openxmlformats.org/wordprocessingml/2006/main">
        <w:t xml:space="preserve">2. ਵਫ਼ਾਦਾਰ ਸਹਿਣਸ਼ੀਲਤਾ - ਅਲੀਫ਼ਾਜ਼ ਦੀ ਵਫ਼ਾਦਾਰੀ ਨੂੰ ਉਸਦੇ ਪੁੱਤਰਾਂ ਦੁਆਰਾ ਕਿਵੇਂ ਇਨਾਮ ਦਿੱਤਾ ਗਿਆ ਸੀ।</w:t>
      </w:r>
    </w:p>
    <w:p/>
    <w:p>
      <w:r xmlns:w="http://schemas.openxmlformats.org/wordprocessingml/2006/main">
        <w:t xml:space="preserve">1. ਉਤਪਤ 28:3-4 - ਅਤੇ ਸਰਬ ਸ਼ਕਤੀਮਾਨ ਪ੍ਰਮਾਤਮਾ ਤੁਹਾਨੂੰ ਅਸੀਸ ਦੇਵੇ, ਅਤੇ ਤੁਹਾਨੂੰ ਫਲਦਾਇਕ ਬਣਾਵੇ, ਅਤੇ ਤੁਹਾਨੂੰ ਵਧਾਵੇ, ਤਾਂ ਜੋ ਤੁਸੀਂ ਲੋਕਾਂ ਦੀ ਇੱਕ ਭੀੜ ਬਣ ਸਕੋ; ਅਤੇ ਤੁਹਾਨੂੰ ਅਬਰਾਹਾਮ ਦੀ ਅਸੀਸ ਦੇਵੇ, ਤੁਹਾਨੂੰ ਅਤੇ ਤੁਹਾਡੇ ਨਾਲ ਤੁਹਾਡੀ ਸੰਤਾਨ ਨੂੰ; ਤਾਂ ਜੋ ਤੁਸੀਂ ਉਸ ਧਰਤੀ ਦੇ ਵਾਰਸ ਹੋ ਸਕੋ ਜਿੱਥੇ ਤੁਸੀਂ ਪਰਦੇਸੀ ਹੋ, ਜੋ ਪਰਮੇਸ਼ੁਰ ਨੇ ਅਬਰਾਹਾਮ ਨੂੰ ਦਿੱਤੀ ਸੀ।</w:t>
      </w:r>
    </w:p>
    <w:p/>
    <w:p>
      <w:r xmlns:w="http://schemas.openxmlformats.org/wordprocessingml/2006/main">
        <w:t xml:space="preserve">2. ਕਹਾਉਤਾਂ 13:22 - ਇੱਕ ਚੰਗਾ ਆਦਮੀ ਆਪਣੇ ਬੱਚਿਆਂ ਦੇ ਬੱਚਿਆਂ ਲਈ ਵਿਰਾਸਤ ਛੱਡ ਜਾਂਦਾ ਹੈ: ਅਤੇ ਪਾਪੀ ਦੀ ਦੌਲਤ ਧਰਮੀ ਲਈ ਰੱਖੀ ਜਾਂਦੀ ਹੈ।</w:t>
      </w:r>
    </w:p>
    <w:p/>
    <w:p>
      <w:r xmlns:w="http://schemas.openxmlformats.org/wordprocessingml/2006/main">
        <w:t xml:space="preserve">ਉਤਪਤ 36:17 ਅਤੇ ਇਹ ਰਊਏਲ ਏਸਾਓ ਦੇ ਪੁੱਤਰ ਦੇ ਪੁੱਤਰ ਹਨ; ਡਿਊਕ ਨਹਥ, ਡਿਊਕ ਜ਼ੇਰਾਹ, ਡਿਊਕ ਸ਼ੰਮਾਹ, ਡਿਊਕ ਮਿਜ਼ਾਹ: ਇਹ ਉਹ ਸਰਦਾਰ ਹਨ ਜੋ ਅਦੋਮ ਦੇ ਦੇਸ਼ ਵਿੱਚ ਰਊਏਲ ਤੋਂ ਆਏ ਸਨ। ਇਹ ਏਸਾਓ ਦੀ ਪਤਨੀ ਬਾਸ਼ਮਥ ਦੇ ਪੁੱਤਰ ਹਨ।</w:t>
      </w:r>
    </w:p>
    <w:p/>
    <w:p>
      <w:r xmlns:w="http://schemas.openxmlformats.org/wordprocessingml/2006/main">
        <w:t xml:space="preserve">ਏਸਾਓ ਦੇ ਪੁੱਤਰ ਰਊਏਲ ਦੇ ਚਾਰ ਪੁੱਤਰ ਸਨ ਜੋ ਅਦੋਮ ਵਿੱਚ ਸਰਦਾਰ ਬਣੇ।</w:t>
      </w:r>
    </w:p>
    <w:p/>
    <w:p>
      <w:r xmlns:w="http://schemas.openxmlformats.org/wordprocessingml/2006/main">
        <w:t xml:space="preserve">1. ਪਰਿਵਾਰ ਦੀ ਸ਼ਕਤੀ: ਅਸੀਂ ਰੀਯੂਲ ਦੀ ਪਰਿਵਾਰਕ ਵਿਰਾਸਤ ਤੋਂ ਕੀ ਸਿੱਖ ਸਕਦੇ ਹਾਂ</w:t>
      </w:r>
    </w:p>
    <w:p/>
    <w:p>
      <w:r xmlns:w="http://schemas.openxmlformats.org/wordprocessingml/2006/main">
        <w:t xml:space="preserve">2. ਪਰਮੇਸ਼ੁਰ ਦੀ ਸ਼ਕਤੀ: ਪਰਮੇਸ਼ੁਰ ਨੇ ਆਪਣੀ ਇੱਛਾ ਨੂੰ ਪੂਰਾ ਕਰਨ ਲਈ ਰੀਯੂਲ ਅਤੇ ਉਸ ਦੇ ਉੱਤਰਾਧਿਕਾਰੀ ਨੂੰ ਕਿਵੇਂ ਵਰਤਿਆ</w:t>
      </w:r>
    </w:p>
    <w:p/>
    <w:p>
      <w:r xmlns:w="http://schemas.openxmlformats.org/wordprocessingml/2006/main">
        <w:t xml:space="preserve">1. ਉਤਪਤ 36:17 - ਏਸਾਓ ਦੇ ਪੁੱਤਰ ਰਊਏਲ ਦੇ ਚਾਰ ਪੁੱਤਰ ਸਨ ਜੋ ਅਦੋਮ ਵਿੱਚ ਰਾਜਕੁਮਾਰ ਬਣੇ</w:t>
      </w:r>
    </w:p>
    <w:p/>
    <w:p>
      <w:r xmlns:w="http://schemas.openxmlformats.org/wordprocessingml/2006/main">
        <w:t xml:space="preserve">2. ਰੂਥ 4:18-22 - ਰੂਥ ਅਤੇ ਬੋਅਜ਼ ਦੇ ਵੰਸ਼ ਦੁਆਰਾ ਪ੍ਰਦਰਸ਼ਿਤ ਪਰਿਵਾਰ ਦੀ ਸ਼ਕਤੀ</w:t>
      </w:r>
    </w:p>
    <w:p/>
    <w:p>
      <w:r xmlns:w="http://schemas.openxmlformats.org/wordprocessingml/2006/main">
        <w:t xml:space="preserve">ਉਤਪਤ 36:18 ਅਤੇ ਏਸਾਓ ਦੀ ਪਤਨੀ ਅਹੋਲੀਬਾਮਾਹ ਦੇ ਪੁੱਤਰ ਇਹ ਹਨ। ਡਿਊਕ ਯੂਸ਼, ਡਿਊਕ ਯਾਲਮ, ਡਿਊਕ ਕੋਰਹ: ਇਹ ਉਹ ਰਾਜਕੁਮਾਰ ਸਨ ਜੋ ਏਸਾਓ ਦੀ ਪਤਨੀ ਅਨਾਹ ਦੀ ਧੀ ਅਹੋਲੀਬਾਮਾਹ ਤੋਂ ਆਏ ਸਨ।</w:t>
      </w:r>
    </w:p>
    <w:p/>
    <w:p>
      <w:r xmlns:w="http://schemas.openxmlformats.org/wordprocessingml/2006/main">
        <w:t xml:space="preserve">ਇਹ ਹਵਾਲਾ ਅਹੋਲੀਬਾਮਾਹ ਦੇ ਪੁੱਤਰਾਂ ਦਾ ਵਰਣਨ ਕਰਦਾ ਹੈ, ਅਨਾਹ ਦੀ ਧੀ ਅਤੇ ਏਸਾਓ ਦੀ ਪਤਨੀ, ਜੋ ਕਿ ਯੁਸ਼, ਯਾਲਮ ਅਤੇ ਕੋਰਹ ਹਨ।</w:t>
      </w:r>
    </w:p>
    <w:p/>
    <w:p>
      <w:r xmlns:w="http://schemas.openxmlformats.org/wordprocessingml/2006/main">
        <w:t xml:space="preserve">1. ਰੱਬ ਦਾ ਪ੍ਰੋਵਿਡੈਂਸ: ਕਿਵੇਂ ਪ੍ਰਮਾਤਮਾ ਆਪਣੇ ਉਦੇਸ਼ਾਂ ਨੂੰ ਪੂਰਾ ਕਰਨ ਲਈ ਘਟਨਾਵਾਂ ਦਾ ਪ੍ਰਬੰਧ ਕਰਦਾ ਹੈ</w:t>
      </w:r>
    </w:p>
    <w:p/>
    <w:p>
      <w:r xmlns:w="http://schemas.openxmlformats.org/wordprocessingml/2006/main">
        <w:t xml:space="preserve">2. ਪਰਿਵਾਰ ਦਾ ਆਸ਼ੀਰਵਾਦ: ਇੱਕ ਪਰਿਵਾਰ ਵਿੱਚ ਹੋਣ ਦੀਆਂ ਖੁਸ਼ੀਆਂ ਅਤੇ ਜ਼ਿੰਮੇਵਾਰੀਆਂ</w:t>
      </w:r>
    </w:p>
    <w:p/>
    <w:p>
      <w:r xmlns:w="http://schemas.openxmlformats.org/wordprocessingml/2006/main">
        <w:t xml:space="preserve">1. ਉਤਪਤ 28:15, "ਵੇਖੋ, ਮੈਂ ਤੁਹਾਡੇ ਨਾਲ ਹਾਂ ਅਤੇ ਜਿੱਥੇ ਵੀ ਤੁਸੀਂ ਜਾਵੋਂਗੇ, ਮੈਂ ਤੁਹਾਨੂੰ ਰੱਖਾਂਗਾ, ਅਤੇ ਤੁਹਾਨੂੰ ਇਸ ਦੇਸ਼ ਵਿੱਚ ਵਾਪਸ ਲਿਆਵਾਂਗਾ। ਕਿਉਂਕਿ ਮੈਂ ਤੁਹਾਨੂੰ ਉਦੋਂ ਤੱਕ ਨਹੀਂ ਛੱਡਾਂਗਾ ਜਦੋਂ ਤੱਕ ਮੈਂ ਤੁਹਾਡੇ ਨਾਲ ਕੀਤੇ ਵਾਅਦੇ ਨੂੰ ਪੂਰਾ ਨਹੀਂ ਕਰਾਂਗਾ।</w:t>
      </w:r>
    </w:p>
    <w:p/>
    <w:p>
      <w:r xmlns:w="http://schemas.openxmlformats.org/wordprocessingml/2006/main">
        <w:t xml:space="preserve">2. ਜ਼ਬੂਰ 128:3, ਤੁਹਾਡੀ ਪਤਨੀ ਤੁਹਾਡੇ ਘਰ ਵਿੱਚ ਇੱਕ ਫਲਦਾਰ ਵੇਲ ਵਾਂਗ ਹੋਵੇਗੀ; ਤੁਹਾਡੇ ਬੱਚੇ ਤੁਹਾਡੇ ਮੇਜ਼ ਦੇ ਆਲੇ-ਦੁਆਲੇ ਜੈਤੂਨ ਦੀਆਂ ਟਹਿਣੀਆਂ ਵਾਂਗ ਹੋਣਗੇ।</w:t>
      </w:r>
    </w:p>
    <w:p/>
    <w:p>
      <w:r xmlns:w="http://schemas.openxmlformats.org/wordprocessingml/2006/main">
        <w:t xml:space="preserve">ਉਤਪਤ 36:19 ਇਹ ਏਸਾਓ ਦੇ ਪੁੱਤਰ ਹਨ, ਜੋ ਅਦੋਮ ਹੈ, ਅਤੇ ਇਹ ਉਨ੍ਹਾਂ ਦੇ ਰਾਜਕੁਮਾਰ ਹਨ।</w:t>
      </w:r>
    </w:p>
    <w:p/>
    <w:p>
      <w:r xmlns:w="http://schemas.openxmlformats.org/wordprocessingml/2006/main">
        <w:t xml:space="preserve">ਏਸਾਓ, ਜਿਸ ਨੂੰ ਅਦੋਮ ਵੀ ਕਿਹਾ ਜਾਂਦਾ ਹੈ, ਦੇ ਪੁੱਤਰ ਸਨ ਜੋ ਕਿ ਰਾਜਕੁਮਾਰ ਸਨ।</w:t>
      </w:r>
    </w:p>
    <w:p/>
    <w:p>
      <w:r xmlns:w="http://schemas.openxmlformats.org/wordprocessingml/2006/main">
        <w:t xml:space="preserve">1. "ਪਿਆਰ ਦੀ ਵਿਰਾਸਤ: ਏਸਾਓ ਦੇ ਪੁੱਤਰ ਡਿਊਕਸ ਵਜੋਂ"</w:t>
      </w:r>
    </w:p>
    <w:p/>
    <w:p>
      <w:r xmlns:w="http://schemas.openxmlformats.org/wordprocessingml/2006/main">
        <w:t xml:space="preserve">2. "ਏਸਾਓ: ਵਫ਼ਾਦਾਰ ਪਿਤਾ ਦਾ ਨਮੂਨਾ"</w:t>
      </w:r>
    </w:p>
    <w:p/>
    <w:p>
      <w:r xmlns:w="http://schemas.openxmlformats.org/wordprocessingml/2006/main">
        <w:t xml:space="preserve">1. ਰੋਮੀਆਂ 9:13, "ਜਿਵੇਂ ਲਿਖਿਆ ਹੈ, ਯਾਕੂਬ ਨੂੰ ਮੈਂ ਪਿਆਰ ਕੀਤਾ, ਪਰ ਏਸਾਓ ਨਾਲ ਨਫ਼ਰਤ ਕੀਤੀ।"</w:t>
      </w:r>
    </w:p>
    <w:p/>
    <w:p>
      <w:r xmlns:w="http://schemas.openxmlformats.org/wordprocessingml/2006/main">
        <w:t xml:space="preserve">2. ਲੂਕਾ 12:13-14, "ਭੀੜ ਵਿੱਚੋਂ ਕਿਸੇ ਨੇ ਉਸਨੂੰ ਕਿਹਾ, 'ਗੁਰੂ ਜੀ, ਮੇਰੇ ਭਰਾ ਨੂੰ ਕਹੋ ਕਿ ਉਹ ਮੇਰੇ ਨਾਲ ਵਿਰਾਸਤ ਵੰਡੇ।' ਯਿਸੂ ਨੇ ਜਵਾਬ ਦਿੱਤਾ, 'ਮਨੁੱਖ, ਕਿਸ ਨੇ ਮੈਨੂੰ ਤੁਹਾਡੇ ਵਿਚਕਾਰ ਜੱਜ ਜਾਂ ਸਾਲਸ ਨਿਯੁਕਤ ਕੀਤਾ ਹੈ?'</w:t>
      </w:r>
    </w:p>
    <w:p/>
    <w:p>
      <w:r xmlns:w="http://schemas.openxmlformats.org/wordprocessingml/2006/main">
        <w:t xml:space="preserve">ਉਤਪਤ 36:20 ਇਹ ਸੇਈਰ ਹੋਰੀ ਦੇ ਪੁੱਤਰ ਹਨ, ਜੋ ਇਸ ਧਰਤੀ ਉੱਤੇ ਵੱਸਦੇ ਸਨ। ਲੋਟਾਨ, ਸ਼ੋਬਾਲ, ਸਿਬਓਨ ਅਤੇ ਅਨਾਹ,</w:t>
      </w:r>
    </w:p>
    <w:p/>
    <w:p>
      <w:r xmlns:w="http://schemas.openxmlformats.org/wordprocessingml/2006/main">
        <w:t xml:space="preserve">ਇਹ ਹਵਾਲੇ ਸੇਈਰ ਹੋਰੀ ਦੇ ਚਾਰ ਪੁੱਤਰਾਂ ਦਾ ਵਰਣਨ ਕਰਦਾ ਹੈ ਜੋ ਅਦੋਮ ਦੀ ਧਰਤੀ ਉੱਤੇ ਰਹਿੰਦੇ ਸਨ।</w:t>
      </w:r>
    </w:p>
    <w:p/>
    <w:p>
      <w:r xmlns:w="http://schemas.openxmlformats.org/wordprocessingml/2006/main">
        <w:t xml:space="preserve">1: ਅਸੀਂ ਸੇਈਰ ਹੋਰੀਟ ਤੋਂ ਸਿੱਖ ਸਕਦੇ ਹਾਂ ਕਿ ਪਰਮੇਸ਼ੁਰ ਵਿੱਚ ਵਿਸ਼ਵਾਸ ਅਤੇ ਭਰੋਸਾ ਵਾਲਾ ਜੀਵਨ ਕਿਵੇਂ ਜੀਣਾ ਹੈ।</w:t>
      </w:r>
    </w:p>
    <w:p/>
    <w:p>
      <w:r xmlns:w="http://schemas.openxmlformats.org/wordprocessingml/2006/main">
        <w:t xml:space="preserve">2: ਪਰਮੇਸ਼ੁਰ ਸਾਨੂੰ ਵਫ਼ਾਦਾਰ ਅਤੇ ਆਗਿਆਕਾਰੀ ਹੋਣ ਲਈ ਕਹਿੰਦਾ ਹੈ, ਭਾਵੇਂ ਅਸੀਂ ਕੋਈ ਵੀ ਹਾਂ ਜਾਂ ਅਸੀਂ ਕਿੱਥੇ ਰਹਿੰਦੇ ਹਾਂ।</w:t>
      </w:r>
    </w:p>
    <w:p/>
    <w:p>
      <w:r xmlns:w="http://schemas.openxmlformats.org/wordprocessingml/2006/main">
        <w:t xml:space="preserve">1: ਰੋਮੀਆਂ 12:12 ਉਮੀਦ ਵਿੱਚ ਅਨੰਦ ਕਰੋ, ਬਿਪਤਾ ਵਿੱਚ ਧੀਰਜ ਰੱਖੋ, ਪ੍ਰਾਰਥਨਾ ਵਿੱਚ ਨਿਰੰਤਰ ਰਹੋ।</w:t>
      </w:r>
    </w:p>
    <w:p/>
    <w:p>
      <w:r xmlns:w="http://schemas.openxmlformats.org/wordprocessingml/2006/main">
        <w:t xml:space="preserve">2: ਇਬਰਾਨੀਆਂ 11:7 ਵਿਸ਼ਵਾਸ ਦੁਆਰਾ, ਨੂਹ ਨੇ, ਅਜੇ ਤੱਕ ਅਣਦੇਖੀ ਘਟਨਾਵਾਂ ਬਾਰੇ ਪਰਮੇਸ਼ੁਰ ਦੁਆਰਾ ਚੇਤਾਵਨੀ ਦਿੱਤੀ ਗਈ, ਸ਼ਰਧਾ ਦੇ ਡਰ ਨਾਲ ਆਪਣੇ ਪਰਿਵਾਰ ਨੂੰ ਬਚਾਉਣ ਲਈ ਇੱਕ ਕਿਸ਼ਤੀ ਬਣਾਈ।</w:t>
      </w:r>
    </w:p>
    <w:p/>
    <w:p>
      <w:r xmlns:w="http://schemas.openxmlformats.org/wordprocessingml/2006/main">
        <w:t xml:space="preserve">ਉਤਪਤ 36:21 ਅਤੇ ਦੀਸ਼ੋਨ, ਏਜ਼ਰ ਅਤੇ ਦੀਸ਼ਾਨ: ਇਹ ਹੋਰੀਆਂ ਦੇ ਰਾਜਕੁਮਾਰ ਹਨ, ਅਦੋਮ ਦੇ ਦੇਸ਼ ਵਿੱਚ ਸੇਈਰ ਦੀ ਸੰਤਾਨ ਹਨ।</w:t>
      </w:r>
    </w:p>
    <w:p/>
    <w:p>
      <w:r xmlns:w="http://schemas.openxmlformats.org/wordprocessingml/2006/main">
        <w:t xml:space="preserve">ਪੋਥੀ ਦਾ ਇਹ ਹਵਾਲਾ ਸਾਨੂੰ ਦੱਸਦਾ ਹੈ ਕਿ ਦੀਸ਼ੋਨ, ਏਜ਼ਰ ਅਤੇ ਦੀਸ਼ਾਨ ਹੋਰੀਆਂ ਦੇ ਆਗੂ ਸਨ, ਜੋ ਸੇਈਰ ਦੇ ਉੱਤਰਾਧਿਕਾਰੀ ਸਨ, ਅਤੇ ਜੋ ਅਦੋਮ ਵਿੱਚ ਰਹਿੰਦੇ ਸਨ।</w:t>
      </w:r>
    </w:p>
    <w:p/>
    <w:p>
      <w:r xmlns:w="http://schemas.openxmlformats.org/wordprocessingml/2006/main">
        <w:t xml:space="preserve">1. ਪਰਿਵਾਰ ਲਈ ਪਰਮੇਸ਼ੁਰ ਦੀ ਯੋਜਨਾ: ਹੋਰਾਈਟਸ ਦੀ ਕਹਾਣੀ</w:t>
      </w:r>
    </w:p>
    <w:p/>
    <w:p>
      <w:r xmlns:w="http://schemas.openxmlformats.org/wordprocessingml/2006/main">
        <w:t xml:space="preserve">2. ਅਸੀਂ ਉਤਪਤ 36 ਵਿਚ ਹੋਰਾਈਟਸ ਤੋਂ ਕੀ ਸਿੱਖ ਸਕਦੇ ਹਾਂ</w:t>
      </w:r>
    </w:p>
    <w:p/>
    <w:p>
      <w:r xmlns:w="http://schemas.openxmlformats.org/wordprocessingml/2006/main">
        <w:t xml:space="preserve">1. ਉਤਪਤ 36:6-30</w:t>
      </w:r>
    </w:p>
    <w:p/>
    <w:p>
      <w:r xmlns:w="http://schemas.openxmlformats.org/wordprocessingml/2006/main">
        <w:t xml:space="preserve">2. ਬਿਵਸਥਾ ਸਾਰ 2:12, 22</w:t>
      </w:r>
    </w:p>
    <w:p/>
    <w:p>
      <w:r xmlns:w="http://schemas.openxmlformats.org/wordprocessingml/2006/main">
        <w:t xml:space="preserve">ਉਤਪਤ 36:22 ਅਤੇ ਲੋਟਾਨ ਦੇ ਪੁੱਤਰ ਹੋਰੀ ਅਤੇ ਹੇਮਾਮ ਸਨ। ਅਤੇ ਲੋਟਾਨ ਦੀ ਭੈਣ ਤਿਮਨਾ ਸੀ।</w:t>
      </w:r>
    </w:p>
    <w:p/>
    <w:p>
      <w:r xmlns:w="http://schemas.openxmlformats.org/wordprocessingml/2006/main">
        <w:t xml:space="preserve">ਲੋਟਾਨ ਦੇ ਦੋ ਪੁੱਤਰ, ਹੋਰੀ ਅਤੇ ਹੇਮਾਮ ਅਤੇ ਤਿਮਨਾ ਨਾਮ ਦੀ ਇੱਕ ਭੈਣ ਸੀ।</w:t>
      </w:r>
    </w:p>
    <w:p/>
    <w:p>
      <w:r xmlns:w="http://schemas.openxmlformats.org/wordprocessingml/2006/main">
        <w:t xml:space="preserve">1. ਪ੍ਰਮਾਤਮਾ ਰਹੱਸਮਈ ਤਰੀਕਿਆਂ ਨਾਲ ਕੰਮ ਕਰ ਸਕਦਾ ਹੈ, ਆਪਣੀ ਯੋਜਨਾ ਨੂੰ ਅੱਗੇ ਵਧਾਉਣ ਲਈ ਸਭ ਤੋਂ ਅਸੰਭਵ ਲੋਕਾਂ ਅਤੇ ਹਾਲਾਤਾਂ ਦੀ ਵਰਤੋਂ ਕਰਦੇ ਹੋਏ।</w:t>
      </w:r>
    </w:p>
    <w:p/>
    <w:p>
      <w:r xmlns:w="http://schemas.openxmlformats.org/wordprocessingml/2006/main">
        <w:t xml:space="preserve">2. ਕੋਈ ਵੀ ਪਰਿਵਾਰ ਪਰਮਾਤਮਾ ਦੀ ਯੋਜਨਾ ਦਾ ਹਿੱਸਾ ਬਣਨ ਲਈ ਬਹੁਤ ਛੋਟਾ ਨਹੀਂ ਹੈ ਅਤੇ ਕੋਈ ਵੀ ਵਿਅਕਤੀ ਪਰਮਾਤਮਾ ਦੀ ਕਹਾਣੀ ਦਾ ਹਿੱਸਾ ਬਣਨ ਲਈ ਬਹੁਤ ਮਾਮੂਲੀ ਨਹੀਂ ਹੈ.</w:t>
      </w:r>
    </w:p>
    <w:p/>
    <w:p>
      <w:r xmlns:w="http://schemas.openxmlformats.org/wordprocessingml/2006/main">
        <w:t xml:space="preserve">1. ਰਸੂਲਾਂ ਦੇ ਕਰਤੱਬ 4:27-28 - ਕਿਉਂਕਿ ਸੱਚਮੁੱਚ ਇਸ ਸ਼ਹਿਰ ਵਿੱਚ ਤੁਹਾਡੇ ਪਵਿੱਤਰ ਸੇਵਕ ਯਿਸੂ ਦੇ ਵਿਰੁੱਧ, ਜਿਸ ਨੂੰ ਤੁਸੀਂ ਮਸਹ ਕੀਤਾ ਸੀ, ਹੇਰੋਦੇਸ ਅਤੇ ਪੁੰਤਿਯੁਸ ਪਿਲਾਤੁਸ, ਗੈਰ-ਯਹੂਦੀਆਂ ਅਤੇ ਇਸਰਾਏਲ ਦੇ ਲੋਕਾਂ ਦੇ ਨਾਲ ਇੱਕਠੇ ਹੋਏ ਸਨ, ਜੋ ਕੁਝ ਵੀ ਤੁਹਾਡੇ ਹੱਥ ਅਤੇ ਤੁਹਾਡੀ ਯੋਜਨਾ ਪਹਿਲਾਂ ਤੋਂ ਹੀ ਹੋਣੀ ਸੀ।</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36:23 ਅਤੇ ਸ਼ੋਬਾਲ ਦੇ ਬੱਚੇ ਇਹ ਸਨ; ਅਲਵਾਨ, ਮਨਹਥ, ਏਬਾਲ, ਸ਼ਫੋ ਅਤੇ ਓਨਾਮ।</w:t>
      </w:r>
    </w:p>
    <w:p/>
    <w:p>
      <w:r xmlns:w="http://schemas.openxmlformats.org/wordprocessingml/2006/main">
        <w:t xml:space="preserve">ਉਤਪਤ 36 ਦੀ ਇਹ ਆਇਤ ਸ਼ੋਬਾਲ ਦੇ ਪੰਜ ਬੱਚਿਆਂ ਦੇ ਨਾਵਾਂ ਦਾ ਵਰਣਨ ਕਰਦੀ ਹੈ।</w:t>
      </w:r>
    </w:p>
    <w:p/>
    <w:p>
      <w:r xmlns:w="http://schemas.openxmlformats.org/wordprocessingml/2006/main">
        <w:t xml:space="preserve">1. ਬਹੁ-ਪੀੜ੍ਹੀ ਵਿਸ਼ਵਾਸ ਦਾ ਆਸ਼ੀਰਵਾਦ: ਸ਼ੋਬਲ ਦੀ ਵਿਰਾਸਤ ਦੀ ਪੜਚੋਲ ਕਰਨਾ</w:t>
      </w:r>
    </w:p>
    <w:p/>
    <w:p>
      <w:r xmlns:w="http://schemas.openxmlformats.org/wordprocessingml/2006/main">
        <w:t xml:space="preserve">2. ਨਾਮਾਂ ਦੀ ਸ਼ਕਤੀ: ਸ਼ੋਬਾਲ ਦੇ ਬੱਚਿਆਂ ਦੀ ਮਹੱਤਤਾ ਨੂੰ ਸਮਝਣਾ</w:t>
      </w:r>
    </w:p>
    <w:p/>
    <w:p>
      <w:r xmlns:w="http://schemas.openxmlformats.org/wordprocessingml/2006/main">
        <w:t xml:space="preserve">1. ਮੱਤੀ 7:21-23 - ਹਰ ਕੋਈ ਜੋ ਮੈਨੂੰ, ਪ੍ਰਭੂ, ਪ੍ਰਭੂ, ਕਹਿੰਦਾ ਹੈ, ਸਵਰਗ ਦੇ ਰਾਜ ਵਿੱਚ ਦਾਖਲ ਨਹੀਂ ਹੋਵੇਗਾ, ਪਰ ਉਹ ਜੋ ਸਵਰਗ ਵਿੱਚ ਮੇਰੇ ਪਿਤਾ ਦੀ ਇੱਛਾ ਪੂਰੀ ਕਰਦਾ ਹੈ. ਉਸ ਦਿਨ ਬਹੁਤ ਸਾਰੇ ਮੈਨੂੰ ਆਖਣਗੇ, ਹੇ ਪ੍ਰਭੂ, ਪ੍ਰਭੂ, ਕੀ ਅਸੀਂ ਤੇਰੇ ਨਾਮ ਉੱਤੇ ਅਗੰਮ ਵਾਕ ਨਹੀਂ ਬੋਲੇ, ਅਤੇ ਤੇਰੇ ਨਾਮ ਵਿੱਚ ਭੂਤ ਨਹੀਂ ਕੱਢੇ, ਅਤੇ ਤੇਰੇ ਨਾਮ ਉੱਤੇ ਬਹੁਤ ਵੱਡੇ ਕੰਮ ਨਹੀਂ ਕੀਤੇ ? ਅਤੇ ਫਿਰ ਮੈਂ ਉਨ੍ਹਾਂ ਨੂੰ ਦੱਸਾਂਗਾ, ਮੈਂ ਤੁਹਾਨੂੰ ਕਦੇ ਨਹੀਂ ਜਾਣਦਾ ਸੀ; ਹੇ ਕੁਧਰਮ ਦੇ ਕਾਮਿਆਂ, ਮੇਰੇ ਕੋਲੋਂ ਦੂਰ ਹੋ ਜਾਓ।</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ਉਤਪਤ 36:24 ਅਤੇ ਇਹ ਸਿਬਓਨ ਦੇ ਬੱਚੇ ਹਨ; ਅਯਾਹ ਅਤੇ ਅਨਾਹ ਦੋਵੇਂ: ਇਹ ਉਹ ਅਨਾਹ ਸੀ ਜਿਸ ਨੂੰ ਉਜਾੜ ਵਿੱਚ ਖੱਚਰਾਂ ਲੱਭੀਆਂ, ਜਦੋਂ ਉਹ ਆਪਣੇ ਪਿਤਾ ਸਿਬਓਨ ਦੇ ਖੋਤਿਆਂ ਨੂੰ ਚਾਰਦਾ ਸੀ।</w:t>
      </w:r>
    </w:p>
    <w:p/>
    <w:p>
      <w:r xmlns:w="http://schemas.openxmlformats.org/wordprocessingml/2006/main">
        <w:t xml:space="preserve">ਸਿਬਓਨ ਦੇ ਪੁੱਤਰ ਅਨਾਹ ਨੂੰ ਖੱਚਰ ਮਿਲੇ ਜਦੋਂ ਉਹ ਆਪਣੇ ਪਿਤਾ ਦੀਆਂ ਖੋਤਿਆਂ ਦੀ ਰਾਖੀ ਕਰ ਰਿਹਾ ਸੀ।</w:t>
      </w:r>
    </w:p>
    <w:p/>
    <w:p>
      <w:r xmlns:w="http://schemas.openxmlformats.org/wordprocessingml/2006/main">
        <w:t xml:space="preserve">1. ਸਾਡੇ ਕੰਮ ਵਿਚ ਲਗਨ ਦੀ ਮਹੱਤਤਾ।</w:t>
      </w:r>
    </w:p>
    <w:p/>
    <w:p>
      <w:r xmlns:w="http://schemas.openxmlformats.org/wordprocessingml/2006/main">
        <w:t xml:space="preserve">2. ਸਾਡੇ ਮਾਪਿਆਂ ਦੀ ਆਗਿਆਕਾਰੀ ਦੇ ਇਨਾਮ.</w:t>
      </w:r>
    </w:p>
    <w:p/>
    <w:p>
      <w:r xmlns:w="http://schemas.openxmlformats.org/wordprocessingml/2006/main">
        <w:t xml:space="preserve">1. ਕਹਾਉਤਾਂ 12:11 - ਜਿਹੜਾ ਆਪਣੀ ਜ਼ਮੀਨ ਵਾਹੀ ਕਰਦਾ ਹੈ ਉਹ ਰੋਟੀ ਨਾਲ ਰੱਜ ਜਾਂਦਾ ਹੈ, ਪਰ ਜੋ ਵਿਅਰਥ ਲੋਕਾਂ ਦਾ ਅਨੁਸਰਣ ਕਰਦਾ ਹੈ ਉਹ ਸਮਝ ਤੋਂ ਵਿਅਰਥ ਹੈ।</w:t>
      </w:r>
    </w:p>
    <w:p/>
    <w:p>
      <w:r xmlns:w="http://schemas.openxmlformats.org/wordprocessingml/2006/main">
        <w:t xml:space="preserve">2. ਕੁਲੁੱਸੀਆਂ 3:20-21 - ਬੱਚਿਓ, ਹਰ ਗੱਲ ਵਿੱਚ ਆਪਣੇ ਮਾਪਿਆਂ ਦਾ ਕਹਿਣਾ ਮੰਨੋ: ਕਿਉਂਕਿ ਇਹ ਪ੍ਰਭੂ ਨੂੰ ਚੰਗਾ ਲੱਗਦਾ ਹੈ। ਪਿਤਾਓ, ਆਪਣੇ ਬੱਚਿਆਂ ਨੂੰ ਗੁੱਸੇ ਵਿੱਚ ਨਾ ਭੜਕਾਓ, ਅਜਿਹਾ ਨਾ ਹੋਵੇ ਕਿ ਉਹ ਨਿਰਾਸ਼ ਹੋ ਜਾਣ।</w:t>
      </w:r>
    </w:p>
    <w:p/>
    <w:p>
      <w:r xmlns:w="http://schemas.openxmlformats.org/wordprocessingml/2006/main">
        <w:t xml:space="preserve">ਉਤਪਤ 36:25 ਅਤੇ ਅਨਾਹ ਦੇ ਪੁੱਤਰ ਇਹ ਸਨ; ਦੀਸ਼ੋਨ ਅਤੇ ਅਨਾਹ ਦੀ ਧੀ ਅਹੋਲੀਬਾਮਾਹ।</w:t>
      </w:r>
    </w:p>
    <w:p/>
    <w:p>
      <w:r xmlns:w="http://schemas.openxmlformats.org/wordprocessingml/2006/main">
        <w:t xml:space="preserve">ਅਨਾਹ ਦੇ ਦੋ ਬੱਚੇ ਸਨ ਜਿਨ੍ਹਾਂ ਦੇ ਨਾਮ ਦੀਸ਼ੋਨ ਅਤੇ ਅਹੋਲੀਬਾਮਾਹ ਸਨ, ਜੋ ਉਸਦੀ ਧੀ ਸੀ।</w:t>
      </w:r>
    </w:p>
    <w:p/>
    <w:p>
      <w:r xmlns:w="http://schemas.openxmlformats.org/wordprocessingml/2006/main">
        <w:t xml:space="preserve">1. ਪਰਿਵਾਰਾਂ ਲਈ ਪਰਮੇਸ਼ੁਰ ਦੀ ਯੋਜਨਾ: ਅਨਾਹ ਦੇ ਪਰਿਵਾਰ ਦੀ ਜਾਂਚ ਕਰਨਾ</w:t>
      </w:r>
    </w:p>
    <w:p/>
    <w:p>
      <w:r xmlns:w="http://schemas.openxmlformats.org/wordprocessingml/2006/main">
        <w:t xml:space="preserve">2. ਅਨਾਹ ਅਤੇ ਉਸਦੇ ਉੱਤਰਾਧਿਕਾਰੀਆਂ ਦੀ ਵਿਰਾਸਤ ਦਾ ਸਨਮਾਨ ਕਰਨਾ</w:t>
      </w:r>
    </w:p>
    <w:p/>
    <w:p>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p>
      <w:r xmlns:w="http://schemas.openxmlformats.org/wordprocessingml/2006/main">
        <w:t xml:space="preserve">2. ਅਫ਼ਸੀਆਂ 6:4 - ਪਿਤਾਓ, ਆਪਣੇ ਬੱਚਿਆਂ ਨੂੰ ਗੁੱਸੇ ਵਿੱਚ ਨਾ ਭੜਕਾਓ, ਪਰ ਉਨ੍ਹਾਂ ਨੂੰ ਪ੍ਰਭੂ ਦੇ ਅਨੁਸ਼ਾਸਨ ਅਤੇ ਸਿੱਖਿਆ ਵਿੱਚ ਪਾਲੋ।</w:t>
      </w:r>
    </w:p>
    <w:p/>
    <w:p>
      <w:r xmlns:w="http://schemas.openxmlformats.org/wordprocessingml/2006/main">
        <w:t xml:space="preserve">ਉਤਪਤ 36:26 ਅਤੇ ਇਹ ਦੀਸ਼ੋਨ ਦੇ ਬੱਚੇ ਹਨ; ਹੇਮਦਾਨ, ਅਸ਼ਬਾਨ, ਇਥਰਾਨ ਅਤੇ ਚੇਰਨ।</w:t>
      </w:r>
    </w:p>
    <w:p/>
    <w:p>
      <w:r xmlns:w="http://schemas.openxmlformats.org/wordprocessingml/2006/main">
        <w:t xml:space="preserve">ਉਤਪਤ 36 ਦੀ ਇਹ ਆਇਤ ਦੀਸ਼ੋਨ ਦੇ ਚਾਰ ਪੁੱਤਰਾਂ ਦਾ ਜ਼ਿਕਰ ਕਰਦੀ ਹੈ: ਹੇਮਦਾਨ, ਅਸ਼ਬਾਨ, ਇਥਰਾਨ ਅਤੇ ਚੇਰਨ।</w:t>
      </w:r>
    </w:p>
    <w:p/>
    <w:p>
      <w:r xmlns:w="http://schemas.openxmlformats.org/wordprocessingml/2006/main">
        <w:t xml:space="preserve">1) ਅਪਮਾਨਜਨਕ ਆਦਤਾਂ ਨੂੰ ਛੱਡਣਾ</w:t>
      </w:r>
    </w:p>
    <w:p/>
    <w:p>
      <w:r xmlns:w="http://schemas.openxmlformats.org/wordprocessingml/2006/main">
        <w:t xml:space="preserve">2) ਸਾਡੇ ਪਿਤਾ ਦਾ ਆਦਰ ਕਰਨਾ</w:t>
      </w:r>
    </w:p>
    <w:p/>
    <w:p>
      <w:r xmlns:w="http://schemas.openxmlformats.org/wordprocessingml/2006/main">
        <w:t xml:space="preserve">1) ਕਹਾਉਤਾਂ 20: 7, "ਧਰਮੀ ਜੋ ਆਪਣੀ ਖਰਿਆਈ ਵਿੱਚ ਚੱਲਦਾ ਹੈ ਧੰਨ ਹੈ ਉਸਦੇ ਬਾਅਦ ਉਸਦੇ ਬੱਚੇ ਹਨ!"</w:t>
      </w:r>
    </w:p>
    <w:p/>
    <w:p>
      <w:r xmlns:w="http://schemas.openxmlformats.org/wordprocessingml/2006/main">
        <w:t xml:space="preserve">2) ਅਫ਼ਸੀਆਂ 6: 1-3, "ਬੱਚਿਓ, ਪ੍ਰਭੂ ਵਿੱਚ ਆਪਣੇ ਮਾਤਾ-ਪਿਤਾ ਦਾ ਕਹਿਣਾ ਮੰਨੋ, ਕਿਉਂਕਿ ਇਹ ਸਹੀ ਹੈ। ਆਪਣੇ ਪਿਤਾ ਅਤੇ ਮਾਤਾ ਦਾ ਆਦਰ ਕਰੋ, ਜੋ ਕਿ ਇੱਕ ਵਾਅਦੇ ਨਾਲ ਪਹਿਲਾ ਹੁਕਮ ਹੈ ਤਾਂ ਜੋ ਇਹ ਤੁਹਾਡੇ ਲਈ ਚੰਗਾ ਰਹੇ ਅਤੇ ਤੁਸੀਂ ਲੰਬੇ ਸਮੇਂ ਤੱਕ ਆਨੰਦ ਮਾਣੋ। ਧਰਤੀ 'ਤੇ ਜੀਵਨ.</w:t>
      </w:r>
    </w:p>
    <w:p/>
    <w:p>
      <w:r xmlns:w="http://schemas.openxmlformats.org/wordprocessingml/2006/main">
        <w:t xml:space="preserve">ਉਤਪਤ 36:27 ਏਜ਼ਰ ਦੇ ਬੱਚੇ ਇਹ ਹਨ; ਬਿਲਹਾਨ, ਜ਼ਵਾਨ ਅਤੇ ਅਕਾਨ।</w:t>
      </w:r>
    </w:p>
    <w:p/>
    <w:p>
      <w:r xmlns:w="http://schemas.openxmlformats.org/wordprocessingml/2006/main">
        <w:t xml:space="preserve">ਉਤਪਤ 36:27 ਦਾ ਇਹ ਹਵਾਲਾ ਏਜ਼ਰ, ਬਿਲਹਾਨ, ਜ਼ਵਾਨ ਅਤੇ ਅਕਾਨ ਦੇ ਤਿੰਨ ਪੁੱਤਰਾਂ ਦਾ ਵਰਣਨ ਕਰਦਾ ਹੈ।</w:t>
      </w:r>
    </w:p>
    <w:p/>
    <w:p>
      <w:r xmlns:w="http://schemas.openxmlformats.org/wordprocessingml/2006/main">
        <w:t xml:space="preserve">1. ਪਰਿਵਾਰ ਦਾ ਤੋਹਫ਼ਾ: ਏਜ਼ਰ ਦੇ ਪੁੱਤਰਾਂ 'ਤੇ ਇੱਕ ਅਧਿਐਨ</w:t>
      </w:r>
    </w:p>
    <w:p/>
    <w:p>
      <w:r xmlns:w="http://schemas.openxmlformats.org/wordprocessingml/2006/main">
        <w:t xml:space="preserve">2. ਪ੍ਰਮਾਤਮਾ ਦੀ ਵਫ਼ਾਦਾਰੀ: ਉਤਪਤ 36:27 ਵਿੱਚ ਨਾਮਾਂ ਦੇ ਪਿੱਛੇ ਦੇ ਅਰਥ ਦੀ ਜਾਂਚ</w:t>
      </w:r>
    </w:p>
    <w:p/>
    <w:p>
      <w:r xmlns:w="http://schemas.openxmlformats.org/wordprocessingml/2006/main">
        <w:t xml:space="preserve">1. ਜ਼ਬੂਰ 68:6 - "ਪਰਮੇਸ਼ੁਰ ਇਕੱਲਿਆਂ ਨੂੰ ਪਰਿਵਾਰਾਂ ਵਿਚ ਵਸਾਉਂਦਾ ਹੈ, ਉਹ ਕੈਦੀਆਂ ਦੀ ਗਾਉਣ ਨਾਲ ਅਗਵਾਈ ਕਰਦਾ ਹੈ; ਪਰ ਬਾਗੀ ਸੂਰਜ ਦੀ ਝੁਲਸਣ ਵਾਲੀ ਧਰਤੀ ਵਿੱਚ ਰਹਿੰਦੇ ਹਨ।"</w:t>
      </w:r>
    </w:p>
    <w:p/>
    <w:p>
      <w:r xmlns:w="http://schemas.openxmlformats.org/wordprocessingml/2006/main">
        <w:t xml:space="preserve">2. ਕੁਲੁੱਸੀਆਂ 3:12-13 - "ਇਸ ਲਈ, ਪਰਮੇਸ਼ੁਰ ਦੇ ਚੁਣੇ ਹੋਏ ਲੋਕਾਂ ਵਜੋਂ, ਪਵਿੱਤਰ ਅਤੇ ਪਿਆਰੇ ਪਿਆਰੇ, ਆਪਣੇ ਆਪ ਨੂੰ ਦਇਆ, ਦਿਆਲਤਾ, ਨਿਮਰਤਾ, ਕੋਮਲਤਾ ਅਤੇ ਧੀਰਜ ਦੇ ਕੱਪੜੇ ਪਹਿਨੋ। ਇੱਕ ਦੂਜੇ ਨਾਲ ਸਹਿਣ ਕਰੋ ਅਤੇ ਇੱਕ ਦੂਜੇ ਨੂੰ ਮਾਫ਼ ਕਰੋ ਜੇਕਰ ਤੁਹਾਡੇ ਵਿੱਚੋਂ ਕਿਸੇ ਨੂੰ ਕਿਸੇ ਦੇ ਵਿਰੁੱਧ ਸ਼ਿਕਾਇਤ। ਮਾਫ਼ ਕਰੋ ਜਿਵੇਂ ਪ੍ਰਭੂ ਨੇ ਤੁਹਾਨੂੰ ਮਾਫ਼ ਕੀਤਾ ਹੈ।"</w:t>
      </w:r>
    </w:p>
    <w:p/>
    <w:p>
      <w:r xmlns:w="http://schemas.openxmlformats.org/wordprocessingml/2006/main">
        <w:t xml:space="preserve">ਉਤਪਤ 36:28 ਦੀਸ਼ਾਨ ਦੇ ਬੱਚੇ ਇਹ ਹਨ; ਉਜ਼ ਅਤੇ ਅਰਾਨ।</w:t>
      </w:r>
    </w:p>
    <w:p/>
    <w:p>
      <w:r xmlns:w="http://schemas.openxmlformats.org/wordprocessingml/2006/main">
        <w:t xml:space="preserve">ਇਹ ਹਵਾਲੇ ਦਿਸ਼ਾਨ ਦੇ ਬੱਚਿਆਂ ਦਾ ਵਰਣਨ ਕਰਦਾ ਹੈ।</w:t>
      </w:r>
    </w:p>
    <w:p/>
    <w:p>
      <w:r xmlns:w="http://schemas.openxmlformats.org/wordprocessingml/2006/main">
        <w:t xml:space="preserve">1. ਸਾਡੇ ਵਿਸ਼ਵਾਸ ਨੂੰ ਆਉਣ ਵਾਲੀਆਂ ਪੀੜ੍ਹੀਆਂ ਤੱਕ ਪਹੁੰਚਾਉਣ ਦਾ ਮਹੱਤਵ।</w:t>
      </w:r>
    </w:p>
    <w:p/>
    <w:p>
      <w:r xmlns:w="http://schemas.openxmlformats.org/wordprocessingml/2006/main">
        <w:t xml:space="preserve">2. ਸਾਡੇ ਪੁਰਖਿਆਂ ਦਾ ਸਨਮਾਨ ਕਰਨ ਦੀ ਮਹੱਤਤਾ।</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ਉੱਠਣਗੇ ਅਤੇ ਉਨ੍ਹਾਂ ਨੂੰ ਆਪਣੇ ਬੱਚਿਆਂ ਨੂੰ ਦੱਸੋ, ਤਾਂ ਜੋ ਉਹ ਪਰਮੇਸ਼ੁਰ ਵਿੱਚ ਆਪਣੀ ਉਮੀਦ ਰੱਖਣ ਅਤੇ ਪਰਮੇਸ਼ੁਰ ਦੇ ਕੰਮਾਂ ਨੂੰ ਨਾ ਭੁੱਲਣ, ਸਗੋਂ ਉਸਦੇ ਹੁਕਮਾਂ ਦੀ ਪਾਲਨਾ ਕਰਨ।”</w:t>
      </w:r>
    </w:p>
    <w:p/>
    <w:p>
      <w:r xmlns:w="http://schemas.openxmlformats.org/wordprocessingml/2006/main">
        <w:t xml:space="preserve">2. ਬਿਵਸਥਾ ਸਾਰ 6: 6-9 - "ਅਤੇ ਇਹ ਸ਼ਬਦ ਜੋ ਮੈਂ ਤੁਹਾਨੂੰ ਅੱਜ ਤੁਹਾਨੂੰ ਹੁਕਮ ਦਿੰਦਾ ਹਾਂ ਤੁਹਾਡੇ ਦਿਲ ਵਿੱਚ ਰਹਿਣਗੇ। ਤੁਸੀਂ ਉਨ੍ਹਾਂ ਨੂੰ ਆਪਣੇ ਬੱਚਿਆਂ ਨੂੰ ਲਗਨ ਨਾਲ ਸਿਖਾਓ, ਅਤੇ ਜਦੋਂ ਤੁਸੀਂ ਆਪਣੇ ਘਰ ਬੈਠੋ, ਅਤੇ ਜਦੋਂ ਤੁਸੀਂ ਤੁਰਦੇ ਹੋ ਤਾਂ ਉਹਨਾਂ ਬਾਰੇ ਗੱਲ ਕਰੋਗੇ. ਰਸਤੇ ਵਿੱਚ, ਅਤੇ ਜਦੋਂ ਤੁਸੀਂ ਲੇਟਦੇ ਹੋ, ਅਤੇ ਜਦੋਂ ਤੁਸੀਂ ਉੱਠਦੇ ਹੋ, ਤੁਸੀਂ ਉਨ੍ਹਾਂ ਨੂੰ ਆਪਣੇ ਹੱਥਾਂ ਉੱਤੇ ਇੱਕ ਨਿਸ਼ਾਨ ਵਜੋਂ ਬੰਨ੍ਹੋ, ਅਤੇ ਉਹ ਤੁਹਾਡੀਆਂ ਅੱਖਾਂ ਦੇ ਵਿਚਕਾਰ ਦੇ ਮੂਹਰੇ ਹੋਣ, ਤੁਸੀਂ ਉਨ੍ਹਾਂ ਨੂੰ ਆਪਣੇ ਘਰ ਦੇ ਦਰਵਾਜ਼ੇ ਅਤੇ ਆਪਣੇ ਦਰਵਾਜ਼ਿਆਂ ਉੱਤੇ ਲਿਖੋ. "</w:t>
      </w:r>
    </w:p>
    <w:p/>
    <w:p>
      <w:r xmlns:w="http://schemas.openxmlformats.org/wordprocessingml/2006/main">
        <w:t xml:space="preserve">ਉਤਪਤ 36:29 ਇਹ ਉਹ ਸਰਦਾਰ ਹਨ ਜੋ ਹੋਰੀਆਂ ਵਿੱਚੋਂ ਆਏ ਸਨ; ਡਿਊਕ ਲੋਟਨ, ਡਿਊਕ ਸ਼ੋਬਾਲ, ਡਿਊਕ ਸਿਬਓਨ, ਡਿਊਕ ਅਨਾਹ,</w:t>
      </w:r>
    </w:p>
    <w:p/>
    <w:p>
      <w:r xmlns:w="http://schemas.openxmlformats.org/wordprocessingml/2006/main">
        <w:t xml:space="preserve">ਇਸ ਹਵਾਲੇ ਵਿੱਚ ਪੰਜ ਡਿਊਕ ਦਾ ਜ਼ਿਕਰ ਹੈ ਜੋ ਹੋਰਾਈਟਸ ਤੋਂ ਆਏ ਸਨ।</w:t>
      </w:r>
    </w:p>
    <w:p/>
    <w:p>
      <w:r xmlns:w="http://schemas.openxmlformats.org/wordprocessingml/2006/main">
        <w:t xml:space="preserve">1: ਅਸੀਂ ਪਰਮੇਸ਼ੁਰ ਦੇ ਚੁਣੇ ਹੋਏ ਲੋਕਾਂ ਤੋਂ ਆਪਣੇ ਵੰਸ਼ ਦਾ ਪਤਾ ਲਗਾ ਸਕਦੇ ਹਾਂ।</w:t>
      </w:r>
    </w:p>
    <w:p/>
    <w:p>
      <w:r xmlns:w="http://schemas.openxmlformats.org/wordprocessingml/2006/main">
        <w:t xml:space="preserve">2: ਪਰਮੇਸ਼ੁਰ ਸਾਡੇ ਅਤੀਤ, ਵਰਤਮਾਨ ਅਤੇ ਭਵਿੱਖ ਨੂੰ ਜਾਣਦਾ ਹੈ।</w:t>
      </w:r>
    </w:p>
    <w:p/>
    <w:p>
      <w:r xmlns:w="http://schemas.openxmlformats.org/wordprocessingml/2006/main">
        <w:t xml:space="preserve">1: ਉਤਪਤ 12:3 - "ਅਤੇ ਮੈਂ ਉਨ੍ਹਾਂ ਨੂੰ ਅਸੀਸ ਦਿਆਂਗਾ ਜੋ ਤੈਨੂੰ ਅਸੀਸ ਦਿੰਦੇ ਹਨ, ਅਤੇ ਜੋ ਤੈਨੂੰ ਸਰਾਪ ਦਿੰਦਾ ਹੈ ਉਸਨੂੰ ਸਰਾਪ ਦੇਵਾਂਗਾ: ਅਤੇ ਤੇਰੇ ਵਿੱਚ ਧਰਤੀ ਦੇ ਸਾਰੇ ਪਰਿਵਾਰ ਮੁਬਾਰਕ ਹੋਣਗੇ."</w:t>
      </w:r>
    </w:p>
    <w:p/>
    <w:p>
      <w:r xmlns:w="http://schemas.openxmlformats.org/wordprocessingml/2006/main">
        <w:t xml:space="preserve">2: ਰੋਮੀਆਂ 11:17-18 - "ਅਤੇ ਜੇ ਕੁਝ ਟਹਿਣੀਆਂ ਤੋੜ ਦਿੱਤੀਆਂ ਜਾਣ, ਅਤੇ ਤੁਸੀਂ ਇੱਕ ਜੰਗਲੀ ਜ਼ੈਤੂਨ ਦਾ ਰੁੱਖ ਹੋ ਕੇ, ਉਹਨਾਂ ਵਿੱਚ ਕਲਮ ਕੀਤਾ ਹੋਇਆ ਸੀ, ਅਤੇ ਉਹਨਾਂ ਦੇ ਨਾਲ ਜ਼ੈਤੂਨ ਦੇ ਰੁੱਖ ਦੀ ਜੜ੍ਹ ਅਤੇ ਚਰਬੀ ਵਿੱਚ ਹਿੱਸਾ ਲੈਂਦੇ ਹੋ; ਟਹਿਣੀਆਂ ਦੇ ਵਿਰੁੱਧ ਨਹੀਂ। ਪਰ ਜੇ ਤੁਸੀਂ ਸ਼ੇਖੀ ਮਾਰਦੇ ਹੋ, ਤਾਂ ਤੁਸੀਂ ਜੜ੍ਹ ਨੂੰ ਨਹੀਂ, ਸਗੋਂ ਜੜ੍ਹ ਨੂੰ ਆਪਣੇ ਕੋਲ ਰੱਖਦੇ ਹੋ।"</w:t>
      </w:r>
    </w:p>
    <w:p/>
    <w:p>
      <w:r xmlns:w="http://schemas.openxmlformats.org/wordprocessingml/2006/main">
        <w:t xml:space="preserve">ਉਤਪਤ 36:30 ਡਿਊਕ ਦਿਸ਼ੋਨ, ਡਿਊਕ ਏਜ਼ਰ, ਡਿਊਕ ਦੀਸ਼ਾਨ: ਇਹ ਉਹ ਸਰਦਾਰ ਹਨ ਜੋ ਹੋਰੀ ਤੋਂ ਆਏ ਸਨ, ਸੇਈਰ ਦੇ ਦੇਸ਼ ਵਿੱਚ ਉਨ੍ਹਾਂ ਦੇ ਰਾਜਿਆਂ ਵਿੱਚ.</w:t>
      </w:r>
    </w:p>
    <w:p/>
    <w:p>
      <w:r xmlns:w="http://schemas.openxmlformats.org/wordprocessingml/2006/main">
        <w:t xml:space="preserve">ਹੋਰੀ ਦੇ ਤਿੰਨ ਪੁੱਤਰ ਸਨ, ਡਿਊਕ ਦਿਸ਼ੋਨ, ਡਿਊਕ ਏਜ਼ਰ, ਅਤੇ ਡਿਊਕ ਦੀਸ਼ਾਨ, ਜੋ ਸਾਰੇ ਸੇਈਰ ਦੇ ਦੇਸ਼ ਵਿੱਚ ਰਹਿਣ ਵਾਲੇ ਰਾਜਕੁਮਾਰ ਸਨ।</w:t>
      </w:r>
    </w:p>
    <w:p/>
    <w:p>
      <w:r xmlns:w="http://schemas.openxmlformats.org/wordprocessingml/2006/main">
        <w:t xml:space="preserve">1. ਆਪਣੀ ਸਮਰੱਥਾ ਤੱਕ ਪਹੁੰਚਣ ਲਈ ਚੁਣੌਤੀਆਂ ਨੂੰ ਪਾਰ ਕਰਨਾ - ਉਤਪਤ 36:30</w:t>
      </w:r>
    </w:p>
    <w:p/>
    <w:p>
      <w:r xmlns:w="http://schemas.openxmlformats.org/wordprocessingml/2006/main">
        <w:t xml:space="preserve">2. ਸਵੈ-ਅਨੁਸ਼ਾਸਨ ਦੁਆਰਾ ਆਪਣੇ ਟੀਚਿਆਂ ਤੱਕ ਪਹੁੰਚਣਾ - ਉਤਪਤ 36:30</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ਉਤਪਤ 36:31 ਅਤੇ ਇਹ ਉਹ ਰਾਜੇ ਹਨ ਜਿਨ੍ਹਾਂ ਨੇ ਅਦੋਮ ਦੀ ਧਰਤੀ ਉੱਤੇ ਇਸਰਾਏਲੀਆਂ ਉੱਤੇ ਰਾਜ ਕਰਨ ਤੋਂ ਪਹਿਲਾਂ ਰਾਜ ਕੀਤਾ।</w:t>
      </w:r>
    </w:p>
    <w:p/>
    <w:p>
      <w:r xmlns:w="http://schemas.openxmlformats.org/wordprocessingml/2006/main">
        <w:t xml:space="preserve">ਇਹ ਹਵਾਲਾ ਉਨ੍ਹਾਂ ਰਾਜਿਆਂ ਦਾ ਵਰਣਨ ਕਰਦਾ ਹੈ ਜਿਨ੍ਹਾਂ ਨੇ ਇਸਰਾਏਲ ਦੇ ਲੋਕਾਂ ਉੱਤੇ ਕਿਸੇ ਵੀ ਰਾਜੇ ਦੇ ਰਾਜ ਕਰਨ ਤੋਂ ਪਹਿਲਾਂ ਅਦੋਮ ਵਿੱਚ ਰਾਜ ਕੀਤਾ ਸੀ।</w:t>
      </w:r>
    </w:p>
    <w:p/>
    <w:p>
      <w:r xmlns:w="http://schemas.openxmlformats.org/wordprocessingml/2006/main">
        <w:t xml:space="preserve">1. ਪਰਮੇਸ਼ੁਰ ਦੀ ਪ੍ਰਭੂਸੱਤਾ: ਰਾਜਿਆਂ ਲਈ ਪਰਮੇਸ਼ੁਰ ਦੀ ਯੋਜਨਾ</w:t>
      </w:r>
    </w:p>
    <w:p/>
    <w:p>
      <w:r xmlns:w="http://schemas.openxmlformats.org/wordprocessingml/2006/main">
        <w:t xml:space="preserve">2. ਰਾਜ ਦੀ ਮਹੱਤਤਾ: ਬਾਈਬਲ ਦੀਆਂ ਉਦਾਹਰਣਾਂ</w:t>
      </w:r>
    </w:p>
    <w:p/>
    <w:p>
      <w:r xmlns:w="http://schemas.openxmlformats.org/wordprocessingml/2006/main">
        <w:t xml:space="preserve">1. ਰੋਮੀਆਂ 13:1-2,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1 ਸਮੂਏਲ 8:5-7, "ਉਨ੍ਹਾਂ ਨੇ ਉਸ ਨੂੰ ਕਿਹਾ, ਵੇਖ, ਤੂੰ ਬੁੱਢਾ ਹੋ ਗਿਆ ਹੈ ਅਤੇ ਤੇਰੇ ਪੁੱਤਰ ਤੇਰੇ ਰਾਹਾਂ ਉੱਤੇ ਨਹੀਂ ਚੱਲਦੇ। ਹੁਣ ਸਾਡੇ ਲਈ ਇੱਕ ਰਾਜਾ ਨਿਯੁਕਤ ਕਰ ਜੋ ਸਾਰੀਆਂ ਕੌਮਾਂ ਵਾਂਗ ਸਾਡਾ ਨਿਆਂ ਕਰੇ। ਪਰ ਗੱਲ ਸਮੂਏਲ ਨੂੰ ਨਾਰਾਜ਼ ਹੋ ਗਈ। ਜਦੋਂ ਉਨ੍ਹਾਂ ਨੇ ਕਿਹਾ, “ਸਾਨੂੰ ਇੱਕ ਰਾਜਾ ਦਿਓ ਜੋ ਸਾਡਾ ਨਿਆਂ ਕਰੇ।” ਅਤੇ ਸਮੂਏਲ ਨੇ ਯਹੋਵਾਹ ਅੱਗੇ ਪ੍ਰਾਰਥਨਾ ਕੀਤੀ।”</w:t>
      </w:r>
    </w:p>
    <w:p/>
    <w:p>
      <w:r xmlns:w="http://schemas.openxmlformats.org/wordprocessingml/2006/main">
        <w:t xml:space="preserve">ਉਤਪਤ 36:32 ਅਤੇ ਬਓਰ ਦੇ ਪੁੱਤਰ ਬਲਾ ਨੇ ਅਦੋਮ ਵਿੱਚ ਰਾਜ ਕੀਤਾ ਅਤੇ ਉਹ ਦੇ ਸ਼ਹਿਰ ਦਾ ਨਾਮ ਦਿਨਹਾਬਾਹ ਸੀ।</w:t>
      </w:r>
    </w:p>
    <w:p/>
    <w:p>
      <w:r xmlns:w="http://schemas.openxmlformats.org/wordprocessingml/2006/main">
        <w:t xml:space="preserve">ਬੇਲਾ ਨੇ ਅਦੋਮ ਵਿੱਚ ਰਾਜ ਕੀਤਾ ਅਤੇ ਉਸਦਾ ਸ਼ਹਿਰ ਦਿਨਹਾਬਾਹ ਸੀ।</w:t>
      </w:r>
    </w:p>
    <w:p/>
    <w:p>
      <w:r xmlns:w="http://schemas.openxmlformats.org/wordprocessingml/2006/main">
        <w:t xml:space="preserve">1: ਸ਼ਾਸਕਾਂ ਦੀਆਂ ਨਿਯੁਕਤੀਆਂ ਵਿਚ ਪਰਮੇਸ਼ੁਰ ਦਾ ਸਰਬਸ਼ਕਤੀਮਾਨ ਹੱਥ ਦੇਖਿਆ ਜਾਂਦਾ ਹੈ।</w:t>
      </w:r>
    </w:p>
    <w:p/>
    <w:p>
      <w:r xmlns:w="http://schemas.openxmlformats.org/wordprocessingml/2006/main">
        <w:t xml:space="preserve">2: ਰਾਜੇ ਪਰਮੇਸ਼ੁਰ ਦੁਆਰਾ ਨਿਯੁਕਤ ਕੀਤੇ ਗਏ ਹਨ ਅਤੇ ਉਹਨਾਂ ਦੇ ਕੰਮਾਂ ਲਈ ਜਵਾਬਦੇਹ ਹੋਣਗੇ।</w:t>
      </w:r>
    </w:p>
    <w:p/>
    <w:p>
      <w:r xmlns:w="http://schemas.openxmlformats.org/wordprocessingml/2006/main">
        <w:t xml:space="preserve">1: ਦਾਨੀਏਲ 4:17 - "ਅੱਤ ਮਹਾਨ ਮਨੁੱਖਾਂ ਦੇ ਰਾਜ ਉੱਤੇ ਰਾਜ ਕਰਦਾ ਹੈ ਅਤੇ ਜਿਸਨੂੰ ਚਾਹੁੰਦਾ ਹੈ ਉਸਨੂੰ ਦਿੰਦਾ ਹੈ।"</w:t>
      </w:r>
    </w:p>
    <w:p/>
    <w:p>
      <w:r xmlns:w="http://schemas.openxmlformats.org/wordprocessingml/2006/main">
        <w:t xml:space="preserve">2: ਕਹਾਉਤਾਂ 21:1- "ਰਾਜੇ ਦਾ ਦਿਲ ਯਹੋਵਾਹ ਦੇ ਹੱਥ ਵਿੱਚ ਹੈ, ਪਾਣੀ ਦੀਆਂ ਨਦੀਆਂ ਵਾਂਗ; ਉਹ ਜਿੱਥੇ ਚਾਹੁੰਦਾ ਹੈ ਮੋੜ ਦਿੰਦਾ ਹੈ।"</w:t>
      </w:r>
    </w:p>
    <w:p/>
    <w:p>
      <w:r xmlns:w="http://schemas.openxmlformats.org/wordprocessingml/2006/main">
        <w:t xml:space="preserve">ਉਤਪਤ 36:33 ਅਤੇ ਬਲਾ ਮਰ ਗਿਆ ਅਤੇ ਬੋਸਰਾਹ ਦੇ ਜ਼ਰਹ ਦਾ ਪੁੱਤਰ ਯੋਬਾਬ ਉਹ ਦੇ ਥਾਂ ਰਾਜ ਕਰਨ ਲੱਗਾ।</w:t>
      </w:r>
    </w:p>
    <w:p/>
    <w:p>
      <w:r xmlns:w="http://schemas.openxmlformats.org/wordprocessingml/2006/main">
        <w:t xml:space="preserve">ਬੇਲਾ ਦੀ ਮੌਤ ਹੋ ਗਈ ਅਤੇ ਬੋਸਰਾਹ ਦੇ ਜ਼ਰਹ ਦੇ ਪੁੱਤਰ ਯੋਬਾਬ ਨੇ ਉਸ ਦੀ ਥਾਂ ਹਾਕਮ ਬਣਾ ਲਿਆ।</w:t>
      </w:r>
    </w:p>
    <w:p/>
    <w:p>
      <w:r xmlns:w="http://schemas.openxmlformats.org/wordprocessingml/2006/main">
        <w:t xml:space="preserve">1. ਵਿਰਾਸਤ ਦੀ ਸ਼ਕਤੀ: ਬੇਲਾ ਦੇ ਜੀਵਨ ਨੇ ਉਸਦੇ ਆਲੇ ਦੁਆਲੇ ਦੇ ਲੋਕਾਂ ਨੂੰ ਕਿਵੇਂ ਪ੍ਰਭਾਵਿਤ ਕੀਤਾ</w:t>
      </w:r>
    </w:p>
    <w:p/>
    <w:p>
      <w:r xmlns:w="http://schemas.openxmlformats.org/wordprocessingml/2006/main">
        <w:t xml:space="preserve">2. ਲੀਡਰਸ਼ਿਪ ਦੀ ਮਹੱਤਤਾ: ਅਸੀਂ ਜੋਬਾਬ ਦੇ ਰਾਜ ਤੋਂ ਕੀ ਸਿੱਖ ਸਕਦੇ ਹਾਂ</w:t>
      </w:r>
    </w:p>
    <w:p/>
    <w:p>
      <w:r xmlns:w="http://schemas.openxmlformats.org/wordprocessingml/2006/main">
        <w:t xml:space="preserve">1. ਉਪਦੇਸ਼ਕ ਦੀ ਪੋਥੀ 3:1-2 - "ਹਰ ਚੀਜ਼ ਲਈ ਇੱਕ ਰੁੱਤ ਹੈ, ਅਤੇ ਅਕਾਸ਼ ਦੇ ਹੇਠਾਂ ਹਰ ਚੀਜ਼ ਦਾ ਇੱਕ ਸਮਾਂ ਹੈ: ਇੱਕ ਜਨਮ ਲੈਣ ਦਾ ਸਮਾਂ, ਅਤੇ ਇੱਕ ਮਰਨ ਦਾ ਸਮਾਂ।"</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ਉਤਪਤ 36:34 ਅਤੇ ਯੋਬਾਬ ਮਰ ਗਿਆ ਅਤੇ ਤੇਮਾਨੀ ਦੇ ਦੇਸ ਦਾ ਹੂਸ਼ਾਮ ਉਹ ਦੇ ਥਾਂ ਰਾਜ ਕਰਨ ਲੱਗਾ।</w:t>
      </w:r>
    </w:p>
    <w:p/>
    <w:p>
      <w:r xmlns:w="http://schemas.openxmlformats.org/wordprocessingml/2006/main">
        <w:t xml:space="preserve">ਯੋਬਾਬ ਦੀ ਮੌਤ ਹੋ ਗਈ ਅਤੇ ਤੇਮਾਨੀ ਦੀ ਧਰਤੀ ਤੋਂ ਹੁਸ਼ਾਮ ਉਸ ਦਾ ਉੱਤਰਾਧਿਕਾਰੀ ਹੋਇਆ।</w:t>
      </w:r>
    </w:p>
    <w:p/>
    <w:p>
      <w:r xmlns:w="http://schemas.openxmlformats.org/wordprocessingml/2006/main">
        <w:t xml:space="preserve">1. ਪਰਮੇਸ਼ੁਰ ਦਾ ਸੰਪੂਰਣ ਸਮਾਂ - ਰੋਮੀਆਂ 8:28</w:t>
      </w:r>
    </w:p>
    <w:p/>
    <w:p>
      <w:r xmlns:w="http://schemas.openxmlformats.org/wordprocessingml/2006/main">
        <w:t xml:space="preserve">2. ਪਰਮੇਸ਼ੁਰ ਦੀ ਬੁੱਧ - ਕਹਾਉਤਾਂ 3:19-20</w:t>
      </w:r>
    </w:p>
    <w:p/>
    <w:p>
      <w:r xmlns:w="http://schemas.openxmlformats.org/wordprocessingml/2006/main">
        <w:t xml:space="preserve">1. ਅੱਯੂਬ 34:14-15</w:t>
      </w:r>
    </w:p>
    <w:p/>
    <w:p>
      <w:r xmlns:w="http://schemas.openxmlformats.org/wordprocessingml/2006/main">
        <w:t xml:space="preserve">2. ਰੋਮੀਆਂ 13:1-2</w:t>
      </w:r>
    </w:p>
    <w:p/>
    <w:p>
      <w:r xmlns:w="http://schemas.openxmlformats.org/wordprocessingml/2006/main">
        <w:t xml:space="preserve">ਉਤਪਤ 36:35 ਅਤੇ ਹੂਸ਼ਾਮ ਮਰ ਗਿਆ ਅਤੇ ਬਦਾਦ ਦਾ ਪੁੱਤਰ ਹਦਦ ਜਿਸ ਨੇ ਮੋਆਬ ਦੇ ਮੈਦਾਨ ਵਿੱਚ ਮਿਦਯਾਨੀਆਂ ਨੂੰ ਮਾਰਿਆ, ਉਹ ਦੇ ਥਾਂ ਰਾਜ ਕਰਨ ਲੱਗਾ ਅਤੇ ਉਹ ਦੇ ਸ਼ਹਿਰ ਦਾ ਨਾਮ ਅਵੀਥ ਸੀ।</w:t>
      </w:r>
    </w:p>
    <w:p/>
    <w:p>
      <w:r xmlns:w="http://schemas.openxmlformats.org/wordprocessingml/2006/main">
        <w:t xml:space="preserve">ਹੁਸ਼ਾਮ ਦੀ ਮੌਤ ਹੋ ਗਈ ਅਤੇ ਬੇਦਾਦ ਦਾ ਪੁੱਤਰ ਹਦਦ, ਜਿਸ ਨੇ ਮੋਆਬ ਦੇ ਮੈਦਾਨ ਵਿੱਚ ਮਿਦਯਾਨੀਆਂ ਨੂੰ ਹਰਾਇਆ ਸੀ, ਅਵੀਥ ਸ਼ਹਿਰ ਦਾ ਹਾਕਮ ਬਣ ਗਿਆ।</w:t>
      </w:r>
    </w:p>
    <w:p/>
    <w:p>
      <w:r xmlns:w="http://schemas.openxmlformats.org/wordprocessingml/2006/main">
        <w:t xml:space="preserve">1. ਪਰਮੇਸ਼ੁਰ ਦੀ ਯੋਜਨਾ ਦੀ ਸ਼ਕਤੀ ਅਤੇ ਇਹ ਇੱਕ ਵਿਅਕਤੀ ਦੁਆਰਾ ਕਿਵੇਂ ਕੰਮ ਕਰ ਸਕਦੀ ਹੈ।</w:t>
      </w:r>
    </w:p>
    <w:p/>
    <w:p>
      <w:r xmlns:w="http://schemas.openxmlformats.org/wordprocessingml/2006/main">
        <w:t xml:space="preserve">2. ਸਫਲਤਾ ਪ੍ਰਾਪਤ ਕਰਨ ਲਈ ਨਿਮਰਤਾ ਨਾਲ ਪਰਮਾਤਮਾ ਦੀ ਇੱਛਾ ਦਾ ਪਾਲਣ ਕਰਨ ਦੀ ਮਹੱਤਤਾ.</w:t>
      </w:r>
    </w:p>
    <w:p/>
    <w:p>
      <w:r xmlns:w="http://schemas.openxmlformats.org/wordprocessingml/2006/main">
        <w:t xml:space="preserve">1.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ਮੱਤੀ 6:33, "ਪਰ ਪਹਿਲਾਂ ਪਰਮੇਸ਼ੁਰ ਦੇ ਰਾਜ ਅਤੇ ਉਸਦੀ ਧਾਰਮਿਕਤਾ ਨੂੰ ਭਾਲੋ, ਅਤੇ ਇਹ ਸਾਰੀਆਂ ਚੀਜ਼ਾਂ ਤੁਹਾਡੇ ਲਈ ਜੋੜ ਦਿੱਤੀਆਂ ਜਾਣਗੀਆਂ।"</w:t>
      </w:r>
    </w:p>
    <w:p/>
    <w:p>
      <w:r xmlns:w="http://schemas.openxmlformats.org/wordprocessingml/2006/main">
        <w:t xml:space="preserve">ਉਤਪਤ 36:36 ਅਤੇ ਹਦਦ ਮਰ ਗਿਆ ਅਤੇ ਮਸਰੇਕਾਹ ਦਾ ਸਮਲਾਹ ਉਹ ਦੇ ਥਾਂ ਰਾਜ ਕਰਨ ਲੱਗਾ।</w:t>
      </w:r>
    </w:p>
    <w:p/>
    <w:p>
      <w:r xmlns:w="http://schemas.openxmlformats.org/wordprocessingml/2006/main">
        <w:t xml:space="preserve">ਹਦਦ ਮਰ ਗਿਆ ਅਤੇ ਮਸਰੇਕਾਹ ਦਾ ਸਮਲਾਹ ਉਸ ਦੇ ਥਾਂ ਰਾਜ ਕੀਤਾ।</w:t>
      </w:r>
    </w:p>
    <w:p/>
    <w:p>
      <w:r xmlns:w="http://schemas.openxmlformats.org/wordprocessingml/2006/main">
        <w:t xml:space="preserve">1. ਉਤਰਾਧਿਕਾਰੀ ਯੋਜਨਾ ਦੀ ਮਹੱਤਤਾ</w:t>
      </w:r>
    </w:p>
    <w:p/>
    <w:p>
      <w:r xmlns:w="http://schemas.openxmlformats.org/wordprocessingml/2006/main">
        <w:t xml:space="preserve">2. ਮਨੁੱਖੀ ਜੀਵਨ ਵਿੱਚ ਪਰਮੇਸ਼ੁਰ ਦੀ ਪ੍ਰਭੂਸੱਤਾ</w:t>
      </w:r>
    </w:p>
    <w:p/>
    <w:p>
      <w:r xmlns:w="http://schemas.openxmlformats.org/wordprocessingml/2006/main">
        <w:t xml:space="preserve">1. ਰੋਮੀਆਂ 13:1-2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ਮੱਤੀ 20:25-26 "ਪਰ ਯਿਸੂ ਨੇ ਉਨ੍ਹਾਂ ਨੂੰ ਆਪਣੇ ਕੋਲ ਬੁਲਾਇਆ ਅਤੇ ਕਿਹਾ, ਤੁਸੀਂ ਜਾਣਦੇ ਹੋ ਕਿ ਪਰਾਈਆਂ ਕੌਮਾਂ ਦੇ ਹਾਕਮ ਉਨ੍ਹਾਂ ਉੱਤੇ ਰਾਜ ਕਰਦੇ ਹਨ ਅਤੇ ਉਨ੍ਹਾਂ ਦੇ ਵੱਡੇ ਉਨ੍ਹਾਂ ਉੱਤੇ ਅਧਿਕਾਰ ਕਰਦੇ ਹਨ। ਤੁਹਾਡੇ ਵਿੱਚ ਅਜਿਹਾ ਨਹੀਂ ਹੋਵੇਗਾ।"</w:t>
      </w:r>
    </w:p>
    <w:p/>
    <w:p>
      <w:r xmlns:w="http://schemas.openxmlformats.org/wordprocessingml/2006/main">
        <w:t xml:space="preserve">ਉਤਪਤ 36:37 ਅਤੇ ਸਮਲਾਹ ਮਰ ਗਿਆ ਅਤੇ ਨਦੀ ਦੇ ਕੰਢੇ ਰਹਿਬੋਥ ਦਾ ਸ਼ਾਊਲ ਉਹ ਦੇ ਥਾਂ ਰਾਜ ਕਰਨ ਲੱਗਾ।</w:t>
      </w:r>
    </w:p>
    <w:p/>
    <w:p>
      <w:r xmlns:w="http://schemas.openxmlformats.org/wordprocessingml/2006/main">
        <w:t xml:space="preserve">ਸਮਲਾਹ ਦੀ ਮੌਤ ਹੋ ਗਈ ਅਤੇ ਸ਼ਾਊਲ ਉਸਦੀ ਥਾਂ ਤੇ ਰਾਜ ਕਰਨ ਲੱਗਾ।</w:t>
      </w:r>
    </w:p>
    <w:p/>
    <w:p>
      <w:r xmlns:w="http://schemas.openxmlformats.org/wordprocessingml/2006/main">
        <w:t xml:space="preserve">1. ਇੱਕ ਰਾਜੇ ਦੇ ਜੀਵਨ ਵਿੱਚ ਰੱਬ ਦੀ ਪ੍ਰਭੂਸੱਤਾ</w:t>
      </w:r>
    </w:p>
    <w:p/>
    <w:p>
      <w:r xmlns:w="http://schemas.openxmlformats.org/wordprocessingml/2006/main">
        <w:t xml:space="preserve">2. ਪਰਮੇਸ਼ੁਰ ਦੀ ਪ੍ਰਭੂਸੱਤਾ ਪ੍ਰਤੀ ਆਗਿਆਕਾਰੀ ਦੀ ਮਹੱਤਤਾ</w:t>
      </w:r>
    </w:p>
    <w:p/>
    <w:p>
      <w:r xmlns:w="http://schemas.openxmlformats.org/wordprocessingml/2006/main">
        <w:t xml:space="preserve">1. ਬਿਵਸਥਾ ਸਾਰ 17:14-20 - ਰਾਜੇ ਦੀ ਨਿਯੁਕਤੀ ਬਾਰੇ ਪਰਮੇਸ਼ੁਰ ਦੀਆਂ ਹਦਾਇਤਾਂ</w:t>
      </w:r>
    </w:p>
    <w:p/>
    <w:p>
      <w:r xmlns:w="http://schemas.openxmlformats.org/wordprocessingml/2006/main">
        <w:t xml:space="preserve">2. ਰੋਮੀਆਂ 13:1-7 - ਪ੍ਰਬੰਧਕ ਅਧਿਕਾਰੀਆਂ ਦੇ ਅਧੀਨ ਹੋਣ ਦੀ ਸਾਡੀ ਜ਼ਿੰਮੇਵਾਰੀ</w:t>
      </w:r>
    </w:p>
    <w:p/>
    <w:p>
      <w:r xmlns:w="http://schemas.openxmlformats.org/wordprocessingml/2006/main">
        <w:t xml:space="preserve">ਉਤਪਤ 36:38 ਅਤੇ ਸ਼ਾਊਲ ਮਰ ਗਿਆ ਅਤੇ ਅਕਬੋਰ ਦਾ ਪੁੱਤਰ ਬਲਹਾਨਾਨ ਉਹ ਦੇ ਥਾਂ ਰਾਜ ਕਰਨ ਲੱਗਾ।</w:t>
      </w:r>
    </w:p>
    <w:p/>
    <w:p>
      <w:r xmlns:w="http://schemas.openxmlformats.org/wordprocessingml/2006/main">
        <w:t xml:space="preserve">ਸ਼ਾਊਲ ਦੀ ਮੌਤ ਹੋ ਗਈ ਅਤੇ ਅਕਬੋਰ ਦਾ ਪੁੱਤਰ ਬਲਹਾਨਾਨ ਨਵਾਂ ਸ਼ਾਸਕ ਬਣਿਆ।</w:t>
      </w:r>
    </w:p>
    <w:p/>
    <w:p>
      <w:r xmlns:w="http://schemas.openxmlformats.org/wordprocessingml/2006/main">
        <w:t xml:space="preserve">1. ਲੀਡਰਸ਼ਿਪ ਵਿੱਚ ਉਤਰਾਧਿਕਾਰ ਦੀ ਯੋਜਨਾਬੰਦੀ ਦਾ ਮਹੱਤਵ</w:t>
      </w:r>
    </w:p>
    <w:p/>
    <w:p>
      <w:r xmlns:w="http://schemas.openxmlformats.org/wordprocessingml/2006/main">
        <w:t xml:space="preserve">2. ਜੀਵਨ ਵਿੱਚ ਤਬਦੀਲੀ ਨੂੰ ਕਿਵੇਂ ਨੈਵੀਗੇਟ ਕਰਨਾ ਹੈ</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ਜੋਸ਼ੁਆ 1:9 - ਮਜ਼ਬੂਤ ਅਤੇ ਦਲੇਰ ਬਣੋ। ਨਾ ਘਬਰਾ, ਅਤੇ ਨਾ ਘਬਰਾ, ਕਿਉਂ ਜੋ ਯਹੋਵਾਹ ਤੇਰਾ ਪਰਮੇਸ਼ੁਰ ਜਿੱਥੇ ਵੀ ਤੂੰ ਜਾਵੇਂ ਤੇਰੇ ਨਾਲ ਹੈ।</w:t>
      </w:r>
    </w:p>
    <w:p/>
    <w:p>
      <w:r xmlns:w="http://schemas.openxmlformats.org/wordprocessingml/2006/main">
        <w:t xml:space="preserve">ਉਤਪਤ 36:39 ਅਤੇ ਅਕਬੋਰ ਦਾ ਪੁੱਤਰ ਬਲਹਾਨਾਨ ਮਰ ਗਿਆ ਅਤੇ ਹਦਰ ਨੇ ਉਹ ਦੇ ਥਾਂ ਰਾਜ ਕੀਤਾ ਅਤੇ ਉਹ ਦੇ ਸ਼ਹਿਰ ਦਾ ਨਾਮ ਪੌਉ ਸੀ। ਅਤੇ ਉਸਦੀ ਪਤਨੀ ਦਾ ਨਾਮ ਮਹਿਤਾਬੈਲ ਸੀ, ਜੋ ਮੇਜ਼ਹਾਬ ਦੀ ਧੀ ਮਤਰੇਡ ਦੀ ਧੀ ਸੀ।</w:t>
      </w:r>
    </w:p>
    <w:p/>
    <w:p>
      <w:r xmlns:w="http://schemas.openxmlformats.org/wordprocessingml/2006/main">
        <w:t xml:space="preserve">ਅਚਬੋਰ ਦਾ ਪੁੱਤਰ ਬਲਹਾਨਾਨ ਮਰ ਗਿਆ ਅਤੇ ਹਦਰ ਆਪਣੇ ਸ਼ਹਿਰ ਪਾਉ ਦਾ ਨਵਾਂ ਸ਼ਾਸਕ ਬਣਿਆ। ਉਸਦੀ ਪਤਨੀ ਮਹਿਤਾਬੈਲ ਸੀ, ਜੋ ਮਤਰੇਡ ਅਤੇ ਮੇਜ਼ਹਾਬ ਦੀ ਧੀ ਸੀ।</w:t>
      </w:r>
    </w:p>
    <w:p/>
    <w:p>
      <w:r xmlns:w="http://schemas.openxmlformats.org/wordprocessingml/2006/main">
        <w:t xml:space="preserve">1. ਵਿਰਾਸਤ ਦੀ ਮਹੱਤਤਾ: ਸਾਡੇ ਜਾਣ ਤੋਂ ਬਾਅਦ ਅਸੀਂ ਜੀਵਨ ਨੂੰ ਕਿਵੇਂ ਪ੍ਰਭਾਵਿਤ ਕਰ ਸਕਦੇ ਹਾਂ</w:t>
      </w:r>
    </w:p>
    <w:p/>
    <w:p>
      <w:r xmlns:w="http://schemas.openxmlformats.org/wordprocessingml/2006/main">
        <w:t xml:space="preserve">2. ਮੁਸ਼ਕਲਾਂ 'ਤੇ ਕਾਬੂ ਪਾਉਣਾ: ਮੁਸ਼ਕਲ ਸਥਿਤੀਆਂ ਵਿੱਚੋਂ ਸਭ ਤੋਂ ਵਧੀਆ ਕਿਵੇਂ ਬਣਾਇਆ ਜਾਵੇ</w:t>
      </w:r>
    </w:p>
    <w:p/>
    <w:p>
      <w:r xmlns:w="http://schemas.openxmlformats.org/wordprocessingml/2006/main">
        <w:t xml:space="preserve">1. ਉਪਦੇਸ਼ਕ ਦੀ ਪੋਥੀ 7:1 - ਇੱਕ ਚੰਗਾ ਨਾਮ ਵਧੀਆ ਅਤਰ ਨਾਲੋਂ ਚੰਗਾ ਹੈ, ਅਤੇ ਮੌਤ ਦਾ ਦਿਨ ਜਨਮ ਦੇ ਦਿਨ ਨਾਲੋਂ ਵਧੀਆ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36:40 ਅਤੇ ਏਸਾਓ ਦੇ ਰਾਜਿਆਂ ਦੇ ਨਾਮ ਇਹ ਹਨ, ਉਹਨਾਂ ਦੇ ਘਰਾਣਿਆਂ ਅਨੁਸਾਰ, ਉਹਨਾਂ ਦੇ ਸਥਾਨਾਂ ਦੇ ਅਨੁਸਾਰ, ਉਹਨਾਂ ਦੇ ਨਾਵਾਂ ਅਨੁਸਾਰ; ਡਿਊਕ ਟਿਮਨਾਹ, ਡਿਊਕ ਅਲਵਾਹ, ਡਿਊਕ ਜੇਥੇਥ,</w:t>
      </w:r>
    </w:p>
    <w:p/>
    <w:p>
      <w:r xmlns:w="http://schemas.openxmlformats.org/wordprocessingml/2006/main">
        <w:t xml:space="preserve">ਏਸਾਓ ਦੇ ਤਿੰਨ ਪੁੱਤਰ ਸਨ, ਤਿਮਨਾਹ, ਅਲਵਾਹ ਅਤੇ ਜੇਥੇਥ, ਜਿਨ੍ਹਾਂ ਵਿੱਚੋਂ ਹਰ ਇੱਕ ਦਾ ਰਾਜ ਸੀ।</w:t>
      </w:r>
    </w:p>
    <w:p/>
    <w:p>
      <w:r xmlns:w="http://schemas.openxmlformats.org/wordprocessingml/2006/main">
        <w:t xml:space="preserve">1. ਪਰਮੇਸ਼ੁਰ ਵਫ਼ਾਦਾਰੀ ਦਾ ਇਨਾਮ ਦਿੰਦਾ ਹੈ: ਏਸਾਓ ਦੀ ਮਿਸਾਲ</w:t>
      </w:r>
    </w:p>
    <w:p/>
    <w:p>
      <w:r xmlns:w="http://schemas.openxmlformats.org/wordprocessingml/2006/main">
        <w:t xml:space="preserve">2. ਪਰਿਵਾਰ ਦੀ ਸ਼ਕਤੀ: ਏਸਾਓ ਦੇ ਪੁੱਤਰਾਂ ਦੀ ਉਦਾਹਰਣ</w:t>
      </w:r>
    </w:p>
    <w:p/>
    <w:p>
      <w:r xmlns:w="http://schemas.openxmlformats.org/wordprocessingml/2006/main">
        <w:t xml:space="preserve">1. ਰੋਮੀਆਂ 9:13 - ਜਿਵੇਂ ਲਿਖਿਆ ਹੈ, ਯਾਕੂਬ ਨੂੰ ਮੈਂ ਪਿਆਰ ਕੀਤਾ, ਪਰ ਏਸਾਓ ਨੂੰ ਨਫ਼ਰਤ ਕੀਤੀ।</w:t>
      </w:r>
    </w:p>
    <w:p/>
    <w:p>
      <w:r xmlns:w="http://schemas.openxmlformats.org/wordprocessingml/2006/main">
        <w:t xml:space="preserve">2. ਅਫ਼ਸੀਆਂ 6:4 - ਪਿਤਾਓ, ਆਪਣੇ ਬੱਚਿਆਂ ਨੂੰ ਗੁੱਸੇ ਵਿੱਚ ਨਾ ਭੜਕਾਓ, ਪਰ ਉਨ੍ਹਾਂ ਨੂੰ ਪ੍ਰਭੂ ਦੇ ਅਨੁਸ਼ਾਸਨ ਅਤੇ ਸਿੱਖਿਆ ਵਿੱਚ ਪਾਲੋ।</w:t>
      </w:r>
    </w:p>
    <w:p/>
    <w:p>
      <w:r xmlns:w="http://schemas.openxmlformats.org/wordprocessingml/2006/main">
        <w:t xml:space="preserve">ਉਤਪਤ 36:41 ਡਿਊਕ ਅਹੋਲੀਬਾਮਾਹ, ਡਿਊਕ ਏਲਾਹ, ਡਿਊਕ ਪਿਨੋਨ,</w:t>
      </w:r>
    </w:p>
    <w:p/>
    <w:p>
      <w:r xmlns:w="http://schemas.openxmlformats.org/wordprocessingml/2006/main">
        <w:t xml:space="preserve">ਇਸ ਹਵਾਲੇ ਵਿਚ ਚਾਰ ਡਿਊਕ, ਅਹੋਲੀਬਾਮਾਹ, ਏਲਾਹ ਅਤੇ ਪਿਨਨ ਦਾ ਜ਼ਿਕਰ ਹੈ।</w:t>
      </w:r>
    </w:p>
    <w:p/>
    <w:p>
      <w:r xmlns:w="http://schemas.openxmlformats.org/wordprocessingml/2006/main">
        <w:t xml:space="preserve">1. ਸੱਤਾ ਦੇ ਅਹੁਦਿਆਂ 'ਤੇ ਬੈਠੇ ਲੋਕਾਂ ਦਾ ਸਨਮਾਨ ਕਰਨ ਦੀ ਮਹੱਤਤਾ।</w:t>
      </w:r>
    </w:p>
    <w:p/>
    <w:p>
      <w:r xmlns:w="http://schemas.openxmlformats.org/wordprocessingml/2006/main">
        <w:t xml:space="preserve">2. ਏਕੀਕ੍ਰਿਤ ਲੋਕਾਂ ਦੀ ਤਾਕਤ।</w:t>
      </w:r>
    </w:p>
    <w:p/>
    <w:p>
      <w:r xmlns:w="http://schemas.openxmlformats.org/wordprocessingml/2006/main">
        <w:t xml:space="preserve">1. ਕਹਾਉਤਾਂ 24:21 - ਮੇਰੇ ਪੁੱਤਰ, ਪ੍ਰਭੂ ਅਤੇ ਰਾਜੇ ਤੋਂ ਡਰੋ, ਅਤੇ ਉਨ੍ਹਾਂ ਨਾਲ ਨਾ ਜੁੜੋ ਜੋ ਹੋਰ ਕਰਦੇ ਹਨ.</w:t>
      </w:r>
    </w:p>
    <w:p/>
    <w:p>
      <w:r xmlns:w="http://schemas.openxmlformats.org/wordprocessingml/2006/main">
        <w:t xml:space="preserve">2. ਰਸੂਲਾਂ ਦੇ ਕਰਤੱਬ 4:32-35 - ਅਤੇ ਵਿਸ਼ਵਾਸ ਕਰਨ ਵਾਲਿਆਂ ਦੀ ਭੀੜ ਇੱਕ ਦਿਲ ਅਤੇ ਆਤਮਾ ਦੇ ਸਨ; ਅਤੇ ਉਨ੍ਹਾਂ ਵਿੱਚੋਂ ਕਿਸੇ ਨੇ ਵੀ ਇਹ ਦਾਅਵਾ ਨਹੀਂ ਕੀਤਾ ਕਿ ਉਸਦੀ ਕੋਈ ਵੀ ਚੀਜ਼ ਉਸਦੀ ਆਪਣੀ ਹੈ, ਪਰ ਸਭ ਕੁਝ ਉਨ੍ਹਾਂ ਵਿੱਚ ਸਾਂਝਾ ਸੀ। ਅਤੇ ਰਸੂਲਾਂ ਨੇ ਬਹੁਤ ਸ਼ਕਤੀ ਨਾਲ ਪ੍ਰਭੂ ਯਿਸੂ ਦੇ ਜੀ ਉੱਠਣ ਦੀ ਗਵਾਹੀ ਦਿੱਤੀ। ਅਤੇ ਉਨ੍ਹਾਂ ਸਾਰਿਆਂ ਉੱਤੇ ਬਹੁਤ ਕਿਰਪਾ ਸੀ।</w:t>
      </w:r>
    </w:p>
    <w:p/>
    <w:p>
      <w:r xmlns:w="http://schemas.openxmlformats.org/wordprocessingml/2006/main">
        <w:t xml:space="preserve">ਉਤਪਤ 36:42 ਡਿਊਕ ਕੇਨਜ਼, ਡਿਊਕ ਤੇਮਨ, ਡਿਊਕ ਮਿਬਜ਼ਾਰ,</w:t>
      </w:r>
    </w:p>
    <w:p/>
    <w:p>
      <w:r xmlns:w="http://schemas.openxmlformats.org/wordprocessingml/2006/main">
        <w:t xml:space="preserve">ਇਸ ਹਵਾਲੇ ਵਿਚ ਤਿੰਨ ਰਾਜਕੁਮਾਰਾਂ ਦਾ ਜ਼ਿਕਰ ਹੈ: ਕੇਨਜ਼, ਤੇਮਾਨ ਅਤੇ ਮਿਬਜ਼ਾਰ।</w:t>
      </w:r>
    </w:p>
    <w:p/>
    <w:p>
      <w:r xmlns:w="http://schemas.openxmlformats.org/wordprocessingml/2006/main">
        <w:t xml:space="preserve">1. ਏਕਤਾ ਦੀ ਸ਼ਕਤੀ: ਇਕੱਠੇ ਕੰਮ ਕਰਨ ਤੋਂ ਪ੍ਰਾਪਤ ਤਾਕਤ ਦੀ ਜਾਂਚ ਕਰਨਾ</w:t>
      </w:r>
    </w:p>
    <w:p/>
    <w:p>
      <w:r xmlns:w="http://schemas.openxmlformats.org/wordprocessingml/2006/main">
        <w:t xml:space="preserve">2. ਬੁੱਧੀ ਦੀ ਕੀਮਤ: ਸੁਣਨ ਅਤੇ ਸਿੱਖਣ ਦੇ ਲਾਭ</w:t>
      </w:r>
    </w:p>
    <w:p/>
    <w:p>
      <w:r xmlns:w="http://schemas.openxmlformats.org/wordprocessingml/2006/main">
        <w:t xml:space="preserve">1. ਕਹਾਉਤਾਂ 11:14 "ਜਿੱਥੇ ਕੋਈ ਸਲਾਹ ਨਹੀਂ ਹੈ, ਲੋਕ ਡਿੱਗਦੇ ਹਨ: ਪਰ ਸਲਾਹਕਾਰਾਂ ਦੀ ਭੀੜ ਵਿੱਚ ਸੁਰੱਖਿਆ ਹੈ"</w:t>
      </w:r>
    </w:p>
    <w:p/>
    <w:p>
      <w:r xmlns:w="http://schemas.openxmlformats.org/wordprocessingml/2006/main">
        <w:t xml:space="preserve">2. ਉਪਦੇਸ਼ਕ ਦੀ ਪੋਥੀ 4: 9-12 "ਇੱਕ ਨਾਲੋਂ ਦੋ ਚੰਗੇ ਹਨ; ਕਿਉਂਕਿ ਉਨ੍ਹਾਂ ਦੀ ਮਿਹਨਤ ਦਾ ਚੰਗਾ ਫਲ ਹੈ; ਕਿਉਂਕਿ ਜੇ ਉਹ ਡਿੱਗਦੇ ਹਨ, ਤਾਂ ਇੱਕ ਆਪਣੇ ਸਾਥੀ ਨੂੰ ਉੱਚਾ ਕਰੇਗਾ, ਪਰ ਹਾਏ ਉਸ ਲਈ ਜੋ ਇਕੱਲਾ ਹੈ ਜਦੋਂ ਉਹ ਡਿੱਗਦਾ ਹੈ; ਕਿਉਂਕਿ ਉਸ ਕੋਲ ਉਸਦੀ ਮਦਦ ਕਰਨ ਲਈ ਕੋਈ ਹੋਰ ਨਹੀਂ ਹੈ, ਦੁਬਾਰਾ, ਜੇ ਦੋ ਇਕੱਠੇ ਲੇਟਣ, ਤਾਂ ਉਹਨਾਂ ਨੂੰ ਗਰਮੀ ਹੁੰਦੀ ਹੈ: ਪਰ ਇੱਕ ਇਕੱਲਾ ਕਿਵੇਂ ਨਿੱਘਾ ਹੋ ਸਕਦਾ ਹੈ? ਅਤੇ ਜੇਕਰ ਇੱਕ ਉਸਦੇ ਵਿਰੁੱਧ ਜਿੱਤਦਾ ਹੈ, ਤਾਂ ਦੋ ਉਸਦਾ ਸਾਹਮਣਾ ਕਰਨਗੇ; ਅਤੇ ਤਿੰਨ ਗੁਣਾ ਰੱਸੀ ਜਲਦੀ ਨਹੀਂ ਟੁੱਟਦੀ ਹੈ. "</w:t>
      </w:r>
    </w:p>
    <w:p/>
    <w:p>
      <w:r xmlns:w="http://schemas.openxmlformats.org/wordprocessingml/2006/main">
        <w:t xml:space="preserve">ਉਤਪਤ 36:43 ਡਿਊਕ ਮਗਦੀਏਲ, ਡਿਊਕ ਈਰਾਮ: ਇਹ ਅਦੋਮ ਦੇ ਰਾਜਕੁਮਾਰ ਹਨ, ਉਹਨਾਂ ਦੇ ਅਧਿਕਾਰ ਦੇ ਦੇਸ਼ ਵਿੱਚ ਉਹਨਾਂ ਦੇ ਰਹਿਣ ਦੇ ਅਨੁਸਾਰ: ਉਹ ਅਦੋਮੀਆਂ ਦਾ ਪਿਤਾ ਏਸਾਓ ਹੈ.</w:t>
      </w:r>
    </w:p>
    <w:p/>
    <w:p>
      <w:r xmlns:w="http://schemas.openxmlformats.org/wordprocessingml/2006/main">
        <w:t xml:space="preserve">ਇਹ ਆਇਤ ਅਦੋਮ ਦੇ ਸਰਦਾਰਾਂ ਅਤੇ ਉਨ੍ਹਾਂ ਦੇ ਆਗੂ, ਏਸਾਓ, ਅਦੋਮੀਆਂ ਦੇ ਪਿਤਾ ਦਾ ਵਰਣਨ ਕਰਦੀ ਹੈ।</w:t>
      </w:r>
    </w:p>
    <w:p/>
    <w:p>
      <w:r xmlns:w="http://schemas.openxmlformats.org/wordprocessingml/2006/main">
        <w:t xml:space="preserve">1. ਤੁਹਾਡੇ ਪਰਿਵਾਰਕ ਇਤਿਹਾਸ ਨੂੰ ਜਾਣਨ ਦੀ ਮਹੱਤਤਾ</w:t>
      </w:r>
    </w:p>
    <w:p/>
    <w:p>
      <w:r xmlns:w="http://schemas.openxmlformats.org/wordprocessingml/2006/main">
        <w:t xml:space="preserve">2. ਆਪਣੇ ਲੋਕਾਂ ਲਈ ਪਰਮੇਸ਼ੁਰ ਦਾ ਪ੍ਰਬੰਧ</w:t>
      </w:r>
    </w:p>
    <w:p/>
    <w:p>
      <w:r xmlns:w="http://schemas.openxmlformats.org/wordprocessingml/2006/main">
        <w:t xml:space="preserve">1.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ਰੋਮੀਆਂ 9:13 - ਜਿਵੇਂ ਲਿਖਿਆ ਹੈ, ਯਾਕੂਬ ਨੂੰ ਮੈਂ ਪਿਆਰ ਕੀਤਾ, ਪਰ ਏਸਾਓ ਨਾਲ ਨਫ਼ਰਤ ਕੀਤੀ।</w:t>
      </w:r>
    </w:p>
    <w:p/>
    <w:p>
      <w:r xmlns:w="http://schemas.openxmlformats.org/wordprocessingml/2006/main">
        <w:t xml:space="preserve">ਉਤਪਤ 37 ਨੂੰ ਤਿੰਨ ਪੈਰਿਆਂ ਵਿੱਚ ਹੇਠਾਂ ਦਿੱਤੇ ਅਨੁਸਾਰ ਸੰਖੇਪ ਕੀਤਾ ਜਾ ਸਕਦਾ ਹੈ, ਸੰਕੇਤਕ ਆਇਤਾਂ ਦੇ ਨਾਲ:</w:t>
      </w:r>
    </w:p>
    <w:p/>
    <w:p>
      <w:r xmlns:w="http://schemas.openxmlformats.org/wordprocessingml/2006/main">
        <w:t xml:space="preserve">ਪੈਰਾ 1: ਉਤਪਤ 37:1-11 ਵਿੱਚ, ਅਧਿਆਇ ਯਾਕੂਬ ਦੇ ਪਸੰਦੀਦਾ ਪੁੱਤਰ, ਯੂਸੁਫ਼ ਨੂੰ ਪੇਸ਼ ਕਰਦਾ ਹੈ। ਜੋਸਫ਼ ਸਤਾਰਾਂ ਸਾਲਾਂ ਦਾ ਹੈ ਅਤੇ ਆਪਣੇ ਭਰਾਵਾਂ ਦੇ ਨਾਲ ਆਪਣੇ ਪਿਤਾ ਦੇ ਇੱਜੜ ਦੀ ਦੇਖਭਾਲ ਕਰਦਾ ਹੈ। ਜੈਕਬ ਨੇ ਯੂਸੁਫ਼ ਨੂੰ ਕਈ ਰੰਗਾਂ ਦਾ ਇੱਕ ਵਿਸ਼ੇਸ਼ ਕੋਟ ਤੋਹਫ਼ੇ ਵਿੱਚ ਦਿੱਤਾ, ਜੋ ਉਸਦੇ ਪ੍ਰਤੀ ਉਸਦੇ ਪੱਖਪਾਤ ਨੂੰ ਹੋਰ ਉਜਾਗਰ ਕਰਦਾ ਹੈ। ਜੋਸਫ਼ ਦੇ ਸੁਪਨੇ ਹਨ ਜਿਸ ਵਿੱਚ ਉਹ ਆਪਣੇ ਆਪ ਨੂੰ ਇੱਕ ਪ੍ਰਮੁੱਖ ਸ਼ਖਸੀਅਤ ਦੇ ਰੂਪ ਵਿੱਚ ਦੇਖਦਾ ਹੈ ਜਦੋਂ ਕਿ ਉਸਦੇ ਭਰਾ ਉਸਨੂੰ ਮੱਥਾ ਟੇਕਦੇ ਹਨ। ਜਦੋਂ ਉਹ ਇਹ ਸੁਪਨੇ ਆਪਣੇ ਪਿਤਾ ਅਤੇ ਭਰਾਵਾਂ ਸਮੇਤ ਆਪਣੇ ਪਰਿਵਾਰ ਨਾਲ ਸਾਂਝੇ ਕਰਦਾ ਹੈ, ਤਾਂ ਉਹ ਉਸ ਪ੍ਰਤੀ ਈਰਖਾ ਅਤੇ ਨਾਰਾਜ਼ ਹੋ ਜਾਂਦੇ ਹਨ।</w:t>
      </w:r>
    </w:p>
    <w:p/>
    <w:p>
      <w:r xmlns:w="http://schemas.openxmlformats.org/wordprocessingml/2006/main">
        <w:t xml:space="preserve">ਪੈਰਾ 2: ਉਤਪਤ 37:12-24 ਵਿਚ ਜਾਰੀ ਰੱਖਦੇ ਹੋਏ, ਯਾਕੂਬ ਨੇ ਯੂਸੁਫ਼ ਨੂੰ ਆਪਣੇ ਭਰਾਵਾਂ ਦੀ ਜਾਂਚ ਕਰਨ ਲਈ ਭੇਜਿਆ ਜੋ ਸ਼ਕਮ ਦੇ ਨੇੜੇ ਇੱਜੜ ਚਰ ਰਹੇ ਹਨ। ਜਿਵੇਂ ਹੀ ਯੂਸੁਫ਼ ਦੂਰੋਂ ਉਨ੍ਹਾਂ ਕੋਲ ਆਉਂਦਾ ਹੈ, ਉਹ ਆਪਣੀ ਡੂੰਘੀ ਈਰਖਾ ਦੇ ਕਾਰਨ ਉਸਦੇ ਵਿਰੁੱਧ ਸਾਜ਼ਿਸ਼ ਰਚਦੇ ਹਨ। ਉਹ ਉਸਨੂੰ ਮਾਰਨ ਅਤੇ ਉਸਨੂੰ ਇੱਕ ਟੋਏ ਵਿੱਚ ਸੁੱਟਣ ਦੀ ਯੋਜਨਾ ਬਣਾਉਂਦੇ ਹਨ ਪਰ ਬਾਅਦ ਵਿੱਚ ਉਸਨੂੰ ਇੱਕ ਗੁਲਾਮ ਵਜੋਂ ਵੇਚਣ ਦਾ ਫੈਸਲਾ ਕਰਦੇ ਹਨ ਜਦੋਂ ਇਸਮਾਏਲੀਆ ਦਾ ਇੱਕ ਕਾਫ਼ਲਾ ਲੰਘਦਾ ਹੈ। ਉਹ ਯੂਸੁਫ਼ ਦਾ ਖਾਸ ਕੋਟ ਲਾਹ ਲੈਂਦੇ ਹਨ ਅਤੇ ਆਪਣੇ ਪਿਤਾ ਨੂੰ ਧੋਖਾ ਦਿੰਦੇ ਹਨ ਅਤੇ ਇਸ ਨੂੰ ਲਹੂ ਨਾਲ ਢੱਕਿਆ ਹੋਇਆ ਸੀ, ਜਿਸ ਨਾਲ ਯਾਕੂਬ ਵਿਸ਼ਵਾਸ ਕਰਦਾ ਹੈ ਕਿ ਜੰਗਲੀ ਜਾਨਵਰ ਯੂਸੁਫ਼ ਨੂੰ ਖਾ ਗਏ ਹਨ।</w:t>
      </w:r>
    </w:p>
    <w:p/>
    <w:p>
      <w:r xmlns:w="http://schemas.openxmlformats.org/wordprocessingml/2006/main">
        <w:t xml:space="preserve">ਪੈਰਾ 3: ਉਤਪਤ 37:25-36 ਵਿਚ, ਭਰਾਵਾਂ ਨੇ ਯੂਸੁਫ਼ ਨੂੰ ਇਸਮਾਏਲੀਆਂ ਨੂੰ ਚਾਂਦੀ ਦੇ ਵੀਹ ਟੁਕੜਿਆਂ ਲਈ ਵੇਚ ਦਿੱਤਾ। ਇਸਮਾਏਲੀ ਯੂਸੁਫ਼ ਨੂੰ ਮਿਸਰ ਲੈ ਜਾਂਦੇ ਹਨ ਜਿੱਥੇ ਉਹ ਉਸਨੂੰ ਫ਼ਿਰਊਨ ਦੇ ਇੱਕ ਅਫ਼ਸਰ ਅਤੇ ਪਹਿਰੇਦਾਰ ਦੇ ਕਪਤਾਨ ਪੋਟੀਫ਼ਰ ਕੋਲ ਇੱਕ ਗ਼ੁਲਾਮ ਵਜੋਂ ਵੇਚ ਦਿੰਦੇ ਹਨ। ਇਸ ਦੌਰਾਨ, ਵਾਪਸ ਕਨਾਨ ਵਿੱਚ, ਭਰਾਵਾਂ ਨੇ ਯੂਸੁਫ਼ ਦੇ ਕੋਟ ਨੂੰ ਇੱਕ ਵਾਰ ਫਿਰ ਬੱਕਰੀ ਦੇ ਖੂਨ ਵਿੱਚ ਡੁਬੋਇਆ ਅਤੇ ਯੂਸੁਫ਼ ਦੀ ਮੌਤ ਦੇ ਸਬੂਤ ਵਜੋਂ ਆਪਣੇ ਪਿਤਾ ਦੇ ਸਾਹਮਣੇ ਲਿਆਇਆ। ਆਪਣੇ ਪਿਆਰੇ ਪੁੱਤਰ ਨੂੰ ਗੁਆਉਣ ਤੋਂ ਦੁਖੀ, ਜੈਕਬ ਕਈ ਦਿਨਾਂ ਲਈ ਡੂੰਘਾ ਸੋਗ ਕਰਦਾ ਹੈ।</w:t>
      </w:r>
    </w:p>
    <w:p/>
    <w:p>
      <w:r xmlns:w="http://schemas.openxmlformats.org/wordprocessingml/2006/main">
        <w:t xml:space="preserve">ਸਾਰੰਸ਼ ਵਿੱਚ:</w:t>
      </w:r>
    </w:p>
    <w:p>
      <w:r xmlns:w="http://schemas.openxmlformats.org/wordprocessingml/2006/main">
        <w:t xml:space="preserve">ਉਤਪਤ 37 ਪੇਸ਼ ਕਰਦਾ ਹੈ:</w:t>
      </w:r>
    </w:p>
    <w:p>
      <w:r xmlns:w="http://schemas.openxmlformats.org/wordprocessingml/2006/main">
        <w:t xml:space="preserve">ਯਾਕੂਬ ਦੇ ਪਸੰਦੀਦਾ ਪੁੱਤਰ ਵਜੋਂ ਯੂਸੁਫ਼ ਦੀ ਜਾਣ-ਪਛਾਣ;</w:t>
      </w:r>
    </w:p>
    <w:p>
      <w:r xmlns:w="http://schemas.openxmlformats.org/wordprocessingml/2006/main">
        <w:t xml:space="preserve">ਯੂਸੁਫ਼ ਦੇ ਸੁਪਨੇ ਹਨ ਜੋ ਉਸਦੇ ਭਰਾਵਾਂ ਵਿੱਚ ਈਰਖਾ ਪੈਦਾ ਕਰਦੇ ਹਨ;</w:t>
      </w:r>
    </w:p>
    <w:p>
      <w:r xmlns:w="http://schemas.openxmlformats.org/wordprocessingml/2006/main">
        <w:t xml:space="preserve">ਸ਼ਕਮ ਵਿਖੇ ਉਨ੍ਹਾਂ ਦੀ ਜਾਂਚ ਕਰਨ ਲਈ ਉਸਦੀ ਯਾਤਰਾ;</w:t>
      </w:r>
    </w:p>
    <w:p>
      <w:r xmlns:w="http://schemas.openxmlformats.org/wordprocessingml/2006/main">
        <w:t xml:space="preserve">ਉਸ ਵਿਰੁੱਧ ਸਾਜ਼ਿਸ਼ ਰਚੀ ਅਤੇ ਉਸ ਨੂੰ ਗੁਲਾਮ ਬਣਾ ਕੇ ਵੇਚਣ ਦਾ ਫੈਸਲਾ ਕੀਤਾ।</w:t>
      </w:r>
    </w:p>
    <w:p/>
    <w:p>
      <w:r xmlns:w="http://schemas.openxmlformats.org/wordprocessingml/2006/main">
        <w:t xml:space="preserve">ਯੂਸੁਫ਼ ਨੂੰ ਇਸਮਾਏਲੀਆਂ ਨੂੰ ਵੇਚਿਆ ਜਾ ਰਿਹਾ ਹੈ ਅਤੇ ਮਿਸਰ ਲਿਜਾਇਆ ਜਾ ਰਿਹਾ ਹੈ;</w:t>
      </w:r>
    </w:p>
    <w:p>
      <w:r xmlns:w="http://schemas.openxmlformats.org/wordprocessingml/2006/main">
        <w:t xml:space="preserve">ਯੂਸੁਫ਼ ਦਾ ਲਹੂ ਨਾਲ ਢੱਕਿਆ ਕੋਟ ਪੇਸ਼ ਕਰਕੇ ਯਾਕੂਬ ਨੂੰ ਧੋਖਾ ਦੇਣ ਵਾਲੇ ਭਰਾ;</w:t>
      </w:r>
    </w:p>
    <w:p>
      <w:r xmlns:w="http://schemas.openxmlformats.org/wordprocessingml/2006/main">
        <w:t xml:space="preserve">ਯਾਕੂਬ ਆਪਣੇ ਪੁੱਤਰ ਦੀ ਮੌਤ 'ਤੇ ਡੂੰਘਾ ਸੋਗ ਮਨਾਉਂਦਾ ਹੈ।</w:t>
      </w:r>
    </w:p>
    <w:p/>
    <w:p>
      <w:r xmlns:w="http://schemas.openxmlformats.org/wordprocessingml/2006/main">
        <w:t xml:space="preserve">ਇਹ ਅਧਿਆਇ ਮਿਸਰ ਵਿੱਚ ਪਿਆਰੇ ਪੁੱਤਰ ਤੋਂ ਗੁਲਾਮੀ ਤੱਕ ਯੂਸੁਫ਼ ਦੇ ਸਫ਼ਰ ਦੀ ਨੀਂਹ ਰੱਖਦਾ ਹੈ। ਇਹ ਭੈਣ-ਭਰਾ ਦੀ ਦੁਸ਼ਮਣੀ, ਈਰਖਾ, ਵਿਸ਼ਵਾਸਘਾਤ, ਅਤੇ ਪਰਿਵਾਰ ਦੇ ਅੰਦਰ ਪੱਖਪਾਤ ਦੇ ਨਤੀਜਿਆਂ ਦੇ ਵਿਸ਼ਿਆਂ ਦੀ ਪੜਚੋਲ ਕਰਦਾ ਹੈ। ਜੋਸਫ਼ ਨੇ ਜੋ ਸੁਪਨੇ ਸਾਂਝੇ ਕੀਤੇ ਹਨ ਉਹ ਮਿਸਰ ਵਿੱਚ ਸੱਤਾ ਵਿੱਚ ਆਉਣ ਵਾਲੇ ਉਸਦੇ ਭਵਿੱਖ ਨੂੰ ਦਰਸਾਉਂਦੇ ਹਨ। ਉਤਪਤ 37 ਜੋਸਫ਼ ਦੀ ਕਹਾਣੀ ਵਿੱਚ ਇੱਕ ਪ੍ਰਮੁੱਖ ਬਿੰਦੂ ਵਜੋਂ ਕੰਮ ਕਰਦਾ ਹੈ, ਅਗਲੀਆਂ ਘਟਨਾਵਾਂ ਲਈ ਪੜਾਅ ਤੈਅ ਕਰਦਾ ਹੈ ਜੋ ਉਸਦੇ ਜੀਵਨ ਨੂੰ ਆਕਾਰ ਦੇਣਗੇ ਅਤੇ ਅੰਤ ਵਿੱਚ ਉਸਨੂੰ ਇੱਕ ਮਹਾਨ ਪ੍ਰਭਾਵ ਦੀ ਸਥਿਤੀ ਵਿੱਚ ਲੈ ਜਾਣਗੇ।</w:t>
      </w:r>
    </w:p>
    <w:p/>
    <w:p>
      <w:r xmlns:w="http://schemas.openxmlformats.org/wordprocessingml/2006/main">
        <w:t xml:space="preserve">ਉਤਪਤ 37:1 ਅਤੇ ਯਾਕੂਬ ਕਨਾਨ ਦੇਸ ਵਿੱਚ ਉਸ ਦੇਸ ਵਿੱਚ ਵੱਸਿਆ ਜਿੱਥੇ ਉਹ ਦਾ ਪਿਤਾ ਪਰਦੇਸੀ ਸੀ।</w:t>
      </w:r>
    </w:p>
    <w:p/>
    <w:p>
      <w:r xmlns:w="http://schemas.openxmlformats.org/wordprocessingml/2006/main">
        <w:t xml:space="preserve">ਯਾਕੂਬ ਕਨਾਨ ਦੀ ਧਰਤੀ ਵਿੱਚ ਵੱਸ ਗਿਆ, ਉਹੀ ਧਰਤੀ ਜਿੱਥੇ ਉਸਦਾ ਪਿਤਾ ਪਰਦੇਸੀ ਰਿਹਾ ਸੀ।</w:t>
      </w:r>
    </w:p>
    <w:p/>
    <w:p>
      <w:r xmlns:w="http://schemas.openxmlformats.org/wordprocessingml/2006/main">
        <w:t xml:space="preserve">1. ਪ੍ਰਮਾਤਮਾ ਸਾਡੇ ਔਖੇ ਅਤੇ ਅਣਜਾਣ ਹਾਲਾਤਾਂ ਦੀ ਵਰਤੋਂ ਸਾਨੂੰ ਬਰਕਤ ਦੇ ਸਥਾਨ 'ਤੇ ਲਿਆਉਣ ਲਈ ਕਰ ਸਕਦਾ ਹੈ।</w:t>
      </w:r>
    </w:p>
    <w:p/>
    <w:p>
      <w:r xmlns:w="http://schemas.openxmlformats.org/wordprocessingml/2006/main">
        <w:t xml:space="preserve">2. ਅਸੀਂ ਕਿਸੇ ਵੀ ਅਨਿਸ਼ਚਿਤਤਾ ਜਾਂ ਅਣਜਾਣਤਾ ਦੇ ਬਾਵਜੂਦ, ਵਾਅਦੇ ਦੀ ਧਰਤੀ ਵਿੱਚ ਰਹਿਣ ਦੀ ਚੋਣ ਕਰ ਸਕਦੇ ਹਾਂ।</w:t>
      </w:r>
    </w:p>
    <w:p/>
    <w:p>
      <w:r xmlns:w="http://schemas.openxmlformats.org/wordprocessingml/2006/main">
        <w:t xml:space="preserve">1. ਜੋਸ਼ੁਆ 1:9: "ਕੀ ਮੈਂ ਤੁਹਾਨੂੰ ਹੁਕਮ ਨਹੀਂ ਦਿੱਤਾ ਹੈ? ਤਕੜੇ ਅਤੇ ਦਲੇਰ ਬਣੋ। ਘਬਰਾਓ ਨਾ ਅਤੇ ਘਬਰਾਓ ਨਾ, ਕਿਉਂਕਿ ਜਿੱਥੇ ਵੀ ਤੁਸੀਂ ਜਾਂਦੇ ਹੋ ਯਹੋਵਾਹ ਤੁਹਾਡਾ ਪਰਮੇਸ਼ੁਰ ਤੁਹਾਡੇ ਨਾਲ ਹੈ।"</w:t>
      </w:r>
    </w:p>
    <w:p/>
    <w:p>
      <w:r xmlns:w="http://schemas.openxmlformats.org/wordprocessingml/2006/main">
        <w:t xml:space="preserve">2. ਇਬਰਾਨੀਆਂ 11:9: "ਵਿਸ਼ਵਾਸ ਨਾਲ ਉਹ ਵਾਇਦੇ ਦੇ ਦੇਸ਼ ਵਿੱਚ ਰਹਿਣ ਲਈ ਗਿਆ, ਜਿਵੇਂ ਇੱਕ ਪਰਦੇਸ ਵਿੱਚ, ਇਸਹਾਕ ਅਤੇ ਯਾਕੂਬ ਦੇ ਨਾਲ ਤੰਬੂਆਂ ਵਿੱਚ ਰਹਿੰਦਾ ਸੀ, ਉਸੇ ਵਾਅਦੇ ਦੇ ਵਾਰਸ ਉਸਦੇ ਨਾਲ।"</w:t>
      </w:r>
    </w:p>
    <w:p/>
    <w:p>
      <w:r xmlns:w="http://schemas.openxmlformats.org/wordprocessingml/2006/main">
        <w:t xml:space="preserve">ਉਤਪਤ 37:2 ਇਹ ਯਾਕੂਬ ਦੀਆਂ ਪੀੜ੍ਹੀਆਂ ਹਨ। ਯੂਸੁਫ਼, ਸਤਾਰਾਂ ਸਾਲਾਂ ਦਾ ਸੀ, ਆਪਣੇ ਭਰਾਵਾਂ ਨਾਲ ਇੱਜੜ ਚਾਰ ਰਿਹਾ ਸੀ; ਅਤੇ ਉਹ ਮੁੰਡਾ ਬਿਲਹਾਹ ਦੇ ਪੁੱਤਰਾਂ ਅਤੇ ਜ਼ਿਲਫਾਹ ਦੇ ਪੁੱਤਰਾਂ ਨਾਲ ਸੀ, ਜੋ ਉਸਦੇ ਪਿਤਾ ਦੀਆਂ ਪਤਨੀਆਂ ਸਨ ਅਤੇ ਯੂਸੁਫ਼ ਨੇ ਆਪਣੇ ਪਿਤਾ ਨੂੰ ਉਨ੍ਹਾਂ ਦੀ ਬੁਰਿਆਈ ਦੀ ਖਬਰ ਦਿੱਤੀ।</w:t>
      </w:r>
    </w:p>
    <w:p/>
    <w:p>
      <w:r xmlns:w="http://schemas.openxmlformats.org/wordprocessingml/2006/main">
        <w:t xml:space="preserve">ਯਾਕੂਬ ਦਾ ਸਤਾਰਾਂ ਸਾਲਾਂ ਦਾ ਪੁੱਤਰ ਜੋਸਫ਼, ਆਪਣੇ ਭਰਾਵਾਂ ਨਾਲ ਇੱਜੜ ਦੀ ਦੇਖ-ਭਾਲ ਕਰਦਾ ਸੀ ਅਤੇ ਆਪਣੇ ਪਿਤਾ ਨੂੰ ਕਿਸੇ ਵੀ ਗ਼ਲਤੀ ਬਾਰੇ ਦੱਸਦਾ ਸੀ ਜੋ ਉਸ ਨੇ ਦੇਖਿਆ ਸੀ।</w:t>
      </w:r>
    </w:p>
    <w:p/>
    <w:p>
      <w:r xmlns:w="http://schemas.openxmlformats.org/wordprocessingml/2006/main">
        <w:t xml:space="preserve">1. ਸੱਚ ਬੋਲਣ ਦੀ ਮਹੱਤਤਾ ਭਾਵੇਂ ਮੁਸ਼ਕਲ ਹੋਵੇ।</w:t>
      </w:r>
    </w:p>
    <w:p/>
    <w:p>
      <w:r xmlns:w="http://schemas.openxmlformats.org/wordprocessingml/2006/main">
        <w:t xml:space="preserve">2. ਔਖੇ ਰਿਸ਼ਤਿਆਂ ਨਾਲ ਨਜਿੱਠਣ ਵੇਲੇ ਸਾਵਧਾਨੀ ਦੀ ਲੋੜ।</w:t>
      </w:r>
    </w:p>
    <w:p/>
    <w:p>
      <w:r xmlns:w="http://schemas.openxmlformats.org/wordprocessingml/2006/main">
        <w:t xml:space="preserve">1. ਕਹਾਉਤਾਂ 12:17 - ਜੋ ਕੋਈ ਸੱਚ ਬੋਲਦਾ ਹੈ ਉਹ ਇਮਾਨਦਾਰ ਗਵਾਹੀ ਦਿੰਦਾ ਹੈ, ਪਰ ਝੂਠਾ ਗਵਾਹ ਧੋਖਾ ਦਿੰਦਾ ਹੈ।</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ਉਤਪਤ 37:3 ਹੁਣ ਇਸਰਾਏਲ ਨੇ ਯੂਸੁਫ਼ ਨੂੰ ਆਪਣੇ ਸਾਰੇ ਬਾਲਕਾਂ ਨਾਲੋਂ ਵੱਧ ਪਿਆਰ ਕੀਤਾ ਕਿਉਂ ਜੋ ਉਹ ਆਪਣੇ ਬੁਢਾਪੇ ਦਾ ਪੁੱਤਰ ਸੀ ਅਤੇ ਉਸ ਨੇ ਉਹ ਦੇ ਲਈ ਕਈ ਰੰਗਾਂ ਦਾ ਕੋਟ ਬਣਾਇਆ।</w:t>
      </w:r>
    </w:p>
    <w:p/>
    <w:p>
      <w:r xmlns:w="http://schemas.openxmlformats.org/wordprocessingml/2006/main">
        <w:t xml:space="preserve">ਯੂਸੁਫ਼ ਆਪਣੇ ਬੁਢਾਪੇ ਦਾ ਪੁੱਤਰ ਸੀ ਅਤੇ ਉਸਦੇ ਪਿਤਾ, ਇਜ਼ਰਾਈਲ ਦੁਆਰਾ, ਉਸਦੇ ਹੋਰ ਬੱਚਿਆਂ ਨਾਲੋਂ ਵੱਧ ਪਿਆਰ ਕੀਤਾ ਗਿਆ ਸੀ।</w:t>
      </w:r>
    </w:p>
    <w:p/>
    <w:p>
      <w:r xmlns:w="http://schemas.openxmlformats.org/wordprocessingml/2006/main">
        <w:t xml:space="preserve">1. ਰੱਬ ਸਾਨੂੰ ਬਿਨਾਂ ਸ਼ਰਤ ਪਿਆਰ ਕਰਦਾ ਹੈ, ਭਾਵੇਂ ਕੋਈ ਵੀ ਹੋਵੇ।</w:t>
      </w:r>
    </w:p>
    <w:p/>
    <w:p>
      <w:r xmlns:w="http://schemas.openxmlformats.org/wordprocessingml/2006/main">
        <w:t xml:space="preserve">2. ਸਾਨੂੰ ਆਪਣੇ ਬੱਚਿਆਂ ਨੂੰ ਬਰਾਬਰ ਪਿਆਰ ਕਰਨ ਦੀ ਕੋਸ਼ਿਸ਼ ਕਰਨੀ ਚਾਹੀਦੀ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ਕੁਲੁੱਸੀਆਂ 3:14 - "ਅਤੇ ਇਹਨਾਂ ਸਾਰੇ ਗੁਣਾਂ ਉੱਤੇ ਪਿਆਰ ਪਾਓ, ਜੋ ਉਹਨਾਂ ਸਾਰਿਆਂ ਨੂੰ ਸੰਪੂਰਨ ਏਕਤਾ ਵਿੱਚ ਬੰਨ੍ਹਦਾ ਹੈ।"</w:t>
      </w:r>
    </w:p>
    <w:p/>
    <w:p>
      <w:r xmlns:w="http://schemas.openxmlformats.org/wordprocessingml/2006/main">
        <w:t xml:space="preserve">ਉਤਪਤ 37:4 ਅਤੇ ਜਦੋਂ ਉਹ ਦੇ ਭਰਾਵਾਂ ਨੇ ਵੇਖਿਆ ਕਿ ਉਨ੍ਹਾਂ ਦਾ ਪਿਤਾ ਉਸ ਨੂੰ ਆਪਣੇ ਸਾਰੇ ਭਰਾਵਾਂ ਨਾਲੋਂ ਵੱਧ ਪਿਆਰ ਕਰਦਾ ਹੈ, ਤਾਂ ਉਹ ਉਸ ਨਾਲ ਵੈਰ ਕਰਨ ਲੱਗੇ ਅਤੇ ਉਹ ਦੇ ਨਾਲ ਸ਼ਾਂਤੀ ਨਾਲ ਗੱਲ ਨਾ ਕਰ ਸਕੇ।</w:t>
      </w:r>
    </w:p>
    <w:p/>
    <w:p>
      <w:r xmlns:w="http://schemas.openxmlformats.org/wordprocessingml/2006/main">
        <w:t xml:space="preserve">ਯਾਕੂਬ ਦੇ ਪੁੱਤਰ ਉਸ ਤਰਜੀਹੀ ਸਲੂਕ ਤੋਂ ਈਰਖਾ ਕਰਦੇ ਸਨ ਜੋ ਉਸ ਨੇ ਯੂਸੁਫ਼ ਨੂੰ ਦਿੱਤਾ ਸੀ।</w:t>
      </w:r>
    </w:p>
    <w:p/>
    <w:p>
      <w:r xmlns:w="http://schemas.openxmlformats.org/wordprocessingml/2006/main">
        <w:t xml:space="preserve">1: ਜਦੋਂ ਦੂਸਰੇ ਸਾਡੇ ਨਾਲ ਈਰਖਾ ਕਰਦੇ ਹਨ ਅਤੇ ਸਾਡੇ ਨਾਲ ਮਾੜਾ ਸਲੂਕ ਕਰਦੇ ਹਨ ਤਾਂ ਸਾਨੂੰ ਇਸ ਨੂੰ ਨਿੱਜੀ ਤੌਰ 'ਤੇ ਨਹੀਂ ਲੈਣਾ ਚਾਹੀਦਾ।</w:t>
      </w:r>
    </w:p>
    <w:p/>
    <w:p>
      <w:r xmlns:w="http://schemas.openxmlformats.org/wordprocessingml/2006/main">
        <w:t xml:space="preserve">2: ਸਾਨੂੰ ਧਿਆਨ ਰੱਖਣਾ ਚਾਹੀਦਾ ਹੈ ਕਿ ਅਸੀਂ ਆਪਣੇ ਬੱਚਿਆਂ ਨਾਲ ਪੱਖਪਾਤ ਨਾ ਕਰੀਏ।</w:t>
      </w:r>
    </w:p>
    <w:p/>
    <w:p>
      <w:r xmlns:w="http://schemas.openxmlformats.org/wordprocessingml/2006/main">
        <w:t xml:space="preserve">1: ਯਾਕੂਬ 3:16 - ਕਿਉਂਕਿ ਜਿੱਥੇ ਈਰਖਾ ਅਤੇ ਸੁਆਰਥੀ ਲਾਲਸਾ ਮੌਜੂਦ ਹੈ, ਉੱਥੇ ਵਿਗਾੜ ਅਤੇ ਹਰ ਬੁਰਾ ਅਭਿਆਸ ਹੋਵੇਗਾ।</w:t>
      </w:r>
    </w:p>
    <w:p/>
    <w:p>
      <w:r xmlns:w="http://schemas.openxmlformats.org/wordprocessingml/2006/main">
        <w:t xml:space="preserve">2: ਕਹਾਉਤਾਂ 14:30 - ਇੱਕ ਸ਼ਾਂਤ ਦਿਲ ਇੱਕ ਸਿਹਤਮੰਦ ਸਰੀਰ ਵੱਲ ਲੈ ਜਾਂਦਾ ਹੈ; ਈਰਖਾ ਹੱਡੀਆਂ ਵਿੱਚ ਕੈਂਸਰ ਵਰਗੀ ਹੈ।</w:t>
      </w:r>
    </w:p>
    <w:p/>
    <w:p>
      <w:r xmlns:w="http://schemas.openxmlformats.org/wordprocessingml/2006/main">
        <w:t xml:space="preserve">ਉਤਪਤ 37:5 ਅਤੇ ਯੂਸੁਫ਼ ਨੇ ਇੱਕ ਸੁਪਨਾ ਵੇਖਿਆ ਅਤੇ ਉਹ ਨੇ ਆਪਣੇ ਭਰਾਵਾਂ ਨੂੰ ਦੱਸਿਆ ਅਤੇ ਉਹ ਉਸ ਤੋਂ ਹੋਰ ਵੀ ਵੈਰ ਕਰਨ ਲੱਗੇ।</w:t>
      </w:r>
    </w:p>
    <w:p/>
    <w:p>
      <w:r xmlns:w="http://schemas.openxmlformats.org/wordprocessingml/2006/main">
        <w:t xml:space="preserve">ਯੂਸੁਫ਼ ਦੇ ਭਰਾਵਾਂ ਨੇ ਉਨ੍ਹਾਂ ਨਾਲ ਆਪਣਾ ਸੁਪਨਾ ਸਾਂਝਾ ਕਰਨ ਲਈ ਉਸ ਨੂੰ ਨਫ਼ਰਤ ਕੀਤੀ।</w:t>
      </w:r>
    </w:p>
    <w:p/>
    <w:p>
      <w:r xmlns:w="http://schemas.openxmlformats.org/wordprocessingml/2006/main">
        <w:t xml:space="preserve">1. ਪਰਮੇਸ਼ੁਰ ਦੀਆਂ ਯੋਜਨਾਵਾਂ ਸਾਨੂੰ ਈਰਖਾਲੂ ਬਣਾ ਸਕਦੀਆਂ ਹਨ: ਉਤਪਤ 37 ਵਿਚ ਯੂਸੁਫ਼ ਦੇ ਭਰਾਵਾਂ ਦਾ ਅਧਿਐਨ</w:t>
      </w:r>
    </w:p>
    <w:p/>
    <w:p>
      <w:r xmlns:w="http://schemas.openxmlformats.org/wordprocessingml/2006/main">
        <w:t xml:space="preserve">2. ਈਰਖਾ ਨੂੰ ਦੂਰ ਕਰਨਾ: ਦੂਜਿਆਂ ਨੂੰ ਪਿਆਰ ਕਰਨਾ ਸਿੱਖਣਾ ਭਾਵੇਂ ਅਸੀਂ ਈਰਖਾ ਮਹਿਸੂਸ ਕਰਦੇ ਹਾਂ</w:t>
      </w:r>
    </w:p>
    <w:p/>
    <w:p>
      <w:r xmlns:w="http://schemas.openxmlformats.org/wordprocessingml/2006/main">
        <w:t xml:space="preserve">1. ਯਾਕੂਬ 3:14-16 - "ਪਰ ਜੇ ਤੁਹਾਡੇ ਦਿਲਾਂ ਵਿੱਚ ਕੌੜੀ ਈਰਖਾ ਅਤੇ ਸੁਆਰਥੀ ਲਾਲਸਾ ਹੈ, ਤਾਂ ਸ਼ੇਖੀ ਨਾ ਮਾਰੋ ਅਤੇ ਸੱਚ ਦੇ ਝੂਠੇ ਨਾ ਬਣੋ, ਇਹ ਉਹ ਬੁੱਧੀ ਨਹੀਂ ਹੈ ਜੋ ਉੱਪਰੋਂ ਆਉਂਦੀ ਹੈ, ਪਰ ਇਹ ਸੰਸਾਰੀ, ਅਵਿਸ਼ਵਾਸੀ ਹੈ, ਸ਼ੈਤਾਨੀ। ਕਿਉਂਕਿ ਜਿੱਥੇ ਈਰਖਾ ਅਤੇ ਸੁਆਰਥੀ ਲਾਲਸਾ ਮੌਜੂਦ ਹੈ, ਉੱਥੇ ਵਿਗਾੜ ਅਤੇ ਹਰ ਘਟੀਆ ਅਭਿਆਸ ਹੋਵੇਗਾ। ਪਰ ਉਪਰੋਕਤ ਤੋਂ ਬੁੱਧ ਪਹਿਲਾਂ ਸ਼ੁੱਧ, ਫਿਰ ਸ਼ਾਂਤੀਪੂਰਨ, ਕੋਮਲ, ਤਰਕ ਲਈ ਖੁੱਲ੍ਹੀ, ਦਇਆ ਅਤੇ ਚੰਗੇ ਫਲਾਂ ਨਾਲ ਭਰਪੂਰ, ਨਿਰਪੱਖ ਅਤੇ ਸੁਹਿਰਦ ਹੈ।"</w:t>
      </w:r>
    </w:p>
    <w:p/>
    <w:p>
      <w:r xmlns:w="http://schemas.openxmlformats.org/wordprocessingml/2006/main">
        <w:t xml:space="preserve">2. ਕਹਾਉਤਾਂ 14:30 - "ਸ਼ਾਂਤ ਦਿਲ ਸਰੀਰ ਨੂੰ ਜੀਵਨ ਦਿੰਦਾ ਹੈ, ਪਰ ਈਰਖਾ ਹੱਡੀਆਂ ਨੂੰ ਸੜਦੀ ਹੈ।"</w:t>
      </w:r>
    </w:p>
    <w:p/>
    <w:p>
      <w:r xmlns:w="http://schemas.openxmlformats.org/wordprocessingml/2006/main">
        <w:t xml:space="preserve">ਉਤਪਤ 37:6 ਅਤੇ ਉਸ ਨੇ ਉਨ੍ਹਾਂ ਨੂੰ ਆਖਿਆ, ਸੁਣੋ, ਇਹ ਸੁਪਨਾ ਜੋ ਮੈਂ ਵੇਖਿਆ ਹੈ।</w:t>
      </w:r>
    </w:p>
    <w:p/>
    <w:p>
      <w:r xmlns:w="http://schemas.openxmlformats.org/wordprocessingml/2006/main">
        <w:t xml:space="preserve">ਯੂਸੁਫ਼ ਦੇ ਭਰਾ ਉਸ ਤੋਂ ਅਤੇ ਉਸ ਦੇ ਸੁਪਨਿਆਂ ਤੋਂ ਈਰਖਾ ਕਰਦੇ ਸਨ, ਇਸ ਲਈ ਉਨ੍ਹਾਂ ਨੇ ਉਸ ਦੇ ਵਿਰੁੱਧ ਸਾਜ਼ਿਸ਼ ਰਚੀ।</w:t>
      </w:r>
    </w:p>
    <w:p/>
    <w:p>
      <w:r xmlns:w="http://schemas.openxmlformats.org/wordprocessingml/2006/main">
        <w:t xml:space="preserve">ਯੂਸੁਫ਼ ਦੇ ਭਰਾ ਉਸ ਦੇ ਸੁਪਨਿਆਂ ਕਾਰਨ ਉਸ ਨਾਲ ਈਰਖਾ ਕਰਦੇ ਸਨ, ਅਤੇ ਉਨ੍ਹਾਂ ਨੇ ਉਸ ਨੂੰ ਨੁਕਸਾਨ ਪਹੁੰਚਾਉਣ ਦੀ ਸਾਜ਼ਿਸ਼ ਰਚੀ।</w:t>
      </w:r>
    </w:p>
    <w:p/>
    <w:p>
      <w:r xmlns:w="http://schemas.openxmlformats.org/wordprocessingml/2006/main">
        <w:t xml:space="preserve">1. ਪਰਮੇਸ਼ੁਰ ਦੀ ਯੋਜਨਾ ਸਾਡੀ ਛੋਟੀ ਈਰਖਾ ਅਤੇ ਅਸਹਿਮਤੀ ਨਾਲੋਂ ਵੱਡੀ ਹੈ।</w:t>
      </w:r>
    </w:p>
    <w:p/>
    <w:p>
      <w:r xmlns:w="http://schemas.openxmlformats.org/wordprocessingml/2006/main">
        <w:t xml:space="preserve">2. ਸਾਨੂੰ ਪਰਮੇਸ਼ੁਰ ਦੀ ਯੋਜਨਾ ਉੱਤੇ ਭਰੋਸਾ ਰੱਖਣਾ ਚਾਹੀਦਾ ਹੈ ਅਤੇ ਈਰਖਾ ਦੇ ਪਰਤਾਵੇ ਨੂੰ ਰੱਦ ਕਰਨਾ ਚਾਹੀਦਾ ਹੈ।</w:t>
      </w:r>
    </w:p>
    <w:p/>
    <w:p>
      <w:r xmlns:w="http://schemas.openxmlformats.org/wordprocessingml/2006/main">
        <w:t xml:space="preserve">1. ਯਾਕੂਬ 3:16 - ਕਿਉਂਕਿ ਜਿੱਥੇ ਈਰਖਾ ਅਤੇ ਸਵੈ-ਇੱਛਾ ਮੌਜੂਦ ਹੈ, ਉਲਝਣ ਅਤੇ ਹਰ ਬੁਰਾਈ ਹੈ.</w:t>
      </w:r>
    </w:p>
    <w:p/>
    <w:p>
      <w:r xmlns:w="http://schemas.openxmlformats.org/wordprocessingml/2006/main">
        <w:t xml:space="preserve">2. ਕਹਾਉਤਾਂ 14:30 - ਇੱਕ ਚੰਗਾ ਦਿਲ ਸਰੀਰ ਲਈ ਜੀਵਨ ਹੈ, ਪਰ ਈਰਖਾ ਹੱਡੀਆਂ ਲਈ ਸੜਨ ਹੈ।</w:t>
      </w:r>
    </w:p>
    <w:p/>
    <w:p>
      <w:r xmlns:w="http://schemas.openxmlformats.org/wordprocessingml/2006/main">
        <w:t xml:space="preserve">ਉਤਪਤ 37:7 ਕਿਉਂ ਜੋ, ਵੇਖੋ, ਅਸੀਂ ਖੇਤ ਵਿੱਚ ਪੂਲੀਆਂ ਬੰਨ੍ਹ ਰਹੇ ਸੀ, ਅਤੇ ਵੇਖੋ, ਮੇਰੀ ਪੂਲੀ ਉੱਠੀ ਅਤੇ ਸਿੱਧੀ ਖੜ੍ਹੀ ਹੋ ਗਈ। ਅਤੇ, ਵੇਖੋ, ਤੁਹਾਡੀਆਂ ਪੂਲੀਆਂ ਚਾਰੇ ਪਾਸੇ ਖੜ੍ਹੀਆਂ ਸਨ, ਅਤੇ ਮੇਰੀ ਪੂਛ ਨੂੰ ਮੱਥਾ ਟੇਕਦੀਆਂ ਸਨ।</w:t>
      </w:r>
    </w:p>
    <w:p/>
    <w:p>
      <w:r xmlns:w="http://schemas.openxmlformats.org/wordprocessingml/2006/main">
        <w:t xml:space="preserve">ਯੂਸੁਫ਼ ਦੇ ਭਰਾ ਖੇਤ ਵਿੱਚ ਕੰਮ ਕਰ ਰਹੇ ਸਨ ਅਤੇ ਯੂਸੁਫ਼ ਦਾ ਅਨਾਜ਼ ਦਾ ਪੂਲਾ ਖੜ੍ਹਾ ਹੋ ਗਿਆ ਜਦੋਂ ਕਿ ਬਾਕੀਆਂ ਨੇ ਮੱਥਾ ਟੇਕਿਆ।</w:t>
      </w:r>
    </w:p>
    <w:p/>
    <w:p>
      <w:r xmlns:w="http://schemas.openxmlformats.org/wordprocessingml/2006/main">
        <w:t xml:space="preserve">1. ਅਚਾਨਕ ਸਥਾਨਾਂ ਵਿੱਚ ਰੱਬ ਦੀ ਮਿਹਰ</w:t>
      </w:r>
    </w:p>
    <w:p/>
    <w:p>
      <w:r xmlns:w="http://schemas.openxmlformats.org/wordprocessingml/2006/main">
        <w:t xml:space="preserve">2. ਮਾਣ ਅਤੇ ਨਿਮਰਤਾ</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ਲੂਕਾ 12:48 - ਕਿਉਂਕਿ ਜਿਸ ਨੂੰ ਬਹੁਤ ਕੁਝ ਦਿੱਤਾ ਜਾਂਦਾ ਹੈ, ਉਸ ਤੋਂ ਬਹੁਤ ਕੁਝ ਮੰਗਿਆ ਜਾਵੇਗਾ।</w:t>
      </w:r>
    </w:p>
    <w:p/>
    <w:p>
      <w:r xmlns:w="http://schemas.openxmlformats.org/wordprocessingml/2006/main">
        <w:t xml:space="preserve">ਉਤਪਤ 37:8 ਅਤੇ ਉਹ ਦੇ ਭਰਾਵਾਂ ਨੇ ਉਹ ਨੂੰ ਆਖਿਆ, ਕੀ ਤੂੰ ਸਾਡੇ ਉੱਤੇ ਰਾਜ ਕਰੇਂਗਾ? ਜਾਂ ਕੀ ਤੇਰਾ ਸਾਡੇ ਉੱਤੇ ਰਾਜ ਹੈ? ਅਤੇ ਉਹ ਉਸਦੇ ਸੁਪਨਿਆਂ ਅਤੇ ਉਸਦੇ ਸ਼ਬਦਾਂ ਲਈ ਉਸਨੂੰ ਹੋਰ ਵੀ ਨਫ਼ਰਤ ਕਰਦੇ ਸਨ।</w:t>
      </w:r>
    </w:p>
    <w:p/>
    <w:p>
      <w:r xmlns:w="http://schemas.openxmlformats.org/wordprocessingml/2006/main">
        <w:t xml:space="preserve">ਯੂਸੁਫ਼ ਦੇ ਭਰਾ ਉਸ ਦੇ ਸੁਪਨਿਆਂ ਅਤੇ ਸ਼ਬਦਾਂ ਤੋਂ ਈਰਖਾ ਕਰਦੇ ਹਨ, ਅਤੇ ਉਹ ਉਨ੍ਹਾਂ ਲਈ ਉਸ ਨੂੰ ਹੋਰ ਵੀ ਨਫ਼ਰਤ ਕਰਦੇ ਹਨ।</w:t>
      </w:r>
    </w:p>
    <w:p/>
    <w:p>
      <w:r xmlns:w="http://schemas.openxmlformats.org/wordprocessingml/2006/main">
        <w:t xml:space="preserve">1. ਈਰਖਾ ਦਾ ਖ਼ਤਰਾ: ਜੋਸਫ਼ ਦੇ ਭਰਾਵਾਂ 'ਤੇ ਇੱਕ ਅਧਿਐਨ</w:t>
      </w:r>
    </w:p>
    <w:p/>
    <w:p>
      <w:r xmlns:w="http://schemas.openxmlformats.org/wordprocessingml/2006/main">
        <w:t xml:space="preserve">2. ਸੁਪਨਿਆਂ ਦੀ ਸ਼ਕਤੀ: ਯੂਸੁਫ਼ ਦੀ ਕਹਾਣੀ ਤੋਂ ਸਬਕ</w:t>
      </w:r>
    </w:p>
    <w:p/>
    <w:p>
      <w:r xmlns:w="http://schemas.openxmlformats.org/wordprocessingml/2006/main">
        <w:t xml:space="preserve">1. ਗਲਾਤੀਆਂ 5:19-21: "ਹੁਣ ਸਰੀਰ ਦੇ ਕੰਮ ਸਪੱਸ਼ਟ ਹਨ: ਜਿਨਸੀ ਅਨੈਤਿਕਤਾ, ਅਸ਼ੁੱਧਤਾ, ਕਾਮੁਕਤਾ, ਮੂਰਤੀ-ਪੂਜਾ, ਜਾਦੂ-ਟੂਣਾ, ਦੁਸ਼ਮਣੀ, ਝਗੜਾ, ਈਰਖਾ, ਕ੍ਰੋਧ, ਦੁਸ਼ਮਣੀ, ਮਤਭੇਦ, ਫੁੱਟ, ਈਰਖਾ, ਸ਼ਰਾਬੀ, ਮੈਂ ਤੁਹਾਨੂੰ ਚੇਤਾਵਨੀ ਦਿੰਦਾ ਹਾਂ, ਜਿਵੇਂ ਕਿ ਮੈਂ ਤੁਹਾਨੂੰ ਪਹਿਲਾਂ ਚੇਤਾਵਨੀ ਦਿੱਤੀ ਸੀ, ਜੋ ਅਜਿਹੇ ਕੰਮ ਕਰਦੇ ਹਨ ਉਹ ਪਰਮੇਸ਼ੁਰ ਦੇ ਰਾਜ ਦੇ ਵਾਰਸ ਨਹੀਂ ਹੋਣਗੇ।"</w:t>
      </w:r>
    </w:p>
    <w:p/>
    <w:p>
      <w:r xmlns:w="http://schemas.openxmlformats.org/wordprocessingml/2006/main">
        <w:t xml:space="preserve">2. ਕਹਾਉਤਾਂ 14:30: "ਸ਼ਾਂਤ ਦਿਲ ਸਰੀਰ ਨੂੰ ਜੀਵਨ ਦਿੰਦਾ ਹੈ, ਪਰ ਈਰਖਾ ਹੱਡੀਆਂ ਨੂੰ ਸੜਦੀ ਹੈ।"</w:t>
      </w:r>
    </w:p>
    <w:p/>
    <w:p>
      <w:r xmlns:w="http://schemas.openxmlformats.org/wordprocessingml/2006/main">
        <w:t xml:space="preserve">ਉਤਪਤ 37:9 ਅਤੇ ਉਸ ਨੇ ਇੱਕ ਹੋਰ ਸੁਪਨਾ ਵੇਖਿਆ ਅਤੇ ਆਪਣੇ ਭਰਾਵਾਂ ਨੂੰ ਦੱਸਿਆ ਅਤੇ ਆਖਿਆ, ਵੇਖੋ, ਮੈਂ ਇੱਕ ਹੋਰ ਸੁਪਨਾ ਵੇਖਿਆ ਹੈ। ਅਤੇ, ਵੇਖੋ, ਸੂਰਜ, ਚੰਦ ਅਤੇ ਗਿਆਰਾਂ ਤਾਰਿਆਂ ਨੇ ਮੈਨੂੰ ਮੱਥਾ ਟੇਕਿਆ।</w:t>
      </w:r>
    </w:p>
    <w:p/>
    <w:p>
      <w:r xmlns:w="http://schemas.openxmlformats.org/wordprocessingml/2006/main">
        <w:t xml:space="preserve">ਯੂਸੁਫ਼ ਨੇ ਸੂਰਜ, ਚੰਦ ਅਤੇ 11 ਤਾਰੇ ਉਸ ਨੂੰ ਮੱਥਾ ਟੇਕਣ ਦਾ ਸੁਪਨਾ ਦੇਖਿਆ, ਜੋ ਉਹ ਫਿਰ ਆਪਣੇ ਭਰਾਵਾਂ ਨੂੰ ਦੱਸਦਾ ਹੈ।</w:t>
      </w:r>
    </w:p>
    <w:p/>
    <w:p>
      <w:r xmlns:w="http://schemas.openxmlformats.org/wordprocessingml/2006/main">
        <w:t xml:space="preserve">1. ਪਰਮੇਸ਼ੁਰ ਦੀ ਪ੍ਰਭੂਸੱਤਾ: ਯੂਸੁਫ਼ ਦੇ ਸੁਪਨੇ ਦਾ ਅਰਥ (ਉਤਪਤ 37:9)</w:t>
      </w:r>
    </w:p>
    <w:p/>
    <w:p>
      <w:r xmlns:w="http://schemas.openxmlformats.org/wordprocessingml/2006/main">
        <w:t xml:space="preserve">2. ਪਰਮੇਸ਼ੁਰ ਦੀ ਯੋਜਨਾ ਦੀ ਰੌਸ਼ਨੀ ਵਿੱਚ ਰਹਿਣਾ: ਯੂਸੁਫ਼ ਦੇ ਸੁਪਨੇ ਤੋਂ ਸਿੱਖਣਾ (ਉਤਪਤ 37:9)</w:t>
      </w:r>
    </w:p>
    <w:p/>
    <w:p>
      <w:r xmlns:w="http://schemas.openxmlformats.org/wordprocessingml/2006/main">
        <w:t xml:space="preserve">1. ਜ਼ਬੂਰ 103:19 - "ਪ੍ਰਭੂ ਨੇ ਸਵਰਗ ਵਿੱਚ ਆਪਣਾ ਸਿੰਘਾਸਣ ਤਿਆਰ ਕੀਤਾ ਹੈ; ਅਤੇ ਉਸਦਾ ਰਾਜ ਸਭਨਾਂ ਉੱਤੇ ਰਾਜ ਕਰਦਾ ਹੈ।"</w:t>
      </w:r>
    </w:p>
    <w:p/>
    <w:p>
      <w:r xmlns:w="http://schemas.openxmlformats.org/wordprocessingml/2006/main">
        <w:t xml:space="preserve">2. ਦਾਨੀਏਲ 4:35 - "ਅਤੇ ਧਰਤੀ ਦੇ ਸਾਰੇ ਵਾਸੀ ਕੁਝ ਵੀ ਨਹੀਂ ਮੰਨੇ ਜਾਂਦੇ ਹਨ: ਅਤੇ ਉਹ ਸਵਰਗ ਦੀ ਸੈਨਾ ਵਿੱਚ ਅਤੇ ਧਰਤੀ ਦੇ ਵਾਸੀਆਂ ਵਿੱਚ ਆਪਣੀ ਮਰਜ਼ੀ ਅਨੁਸਾਰ ਕਰਦਾ ਹੈ: ਅਤੇ ਕੋਈ ਵੀ ਉਸਦਾ ਹੱਥ ਨਹੀਂ ਰੋਕ ਸਕਦਾ, ਜਾਂ ਕਹਿ ਸਕਦਾ ਹੈ ਉਸ ਨੂੰ, ਤੂੰ ਕੀ ਕਰਦਾ ਹੈਂ?"</w:t>
      </w:r>
    </w:p>
    <w:p/>
    <w:p>
      <w:r xmlns:w="http://schemas.openxmlformats.org/wordprocessingml/2006/main">
        <w:t xml:space="preserve">ਉਤਪਤ 37:10 ਅਤੇ ਉਸ ਨੇ ਇਹ ਗੱਲ ਆਪਣੇ ਪਿਤਾ ਅਤੇ ਆਪਣੇ ਭਰਾਵਾਂ ਨੂੰ ਦੱਸੀ ਅਤੇ ਉਹ ਦੇ ਪਿਤਾ ਨੇ ਉਹ ਨੂੰ ਝਿੜਕਿਆ ਅਤੇ ਉਹ ਨੂੰ ਆਖਿਆ, ਇਹ ਕੀ ਹੈ ਜੋ ਤੂੰ ਸੁਪਨਾ ਵੇਖਿਆ ਹੈ? ਕੀ ਮੈਂ ਅਤੇ ਤੇਰੀ ਮਾਤਾ ਅਤੇ ਤੇਰੇ ਭਰਾ ਸੱਚਮੁੱਚ ਧਰਤੀ ਉੱਤੇ ਤੈਨੂੰ ਮੱਥਾ ਟੇਕਣ ਲਈ ਆਵਾਂਗੇ?</w:t>
      </w:r>
    </w:p>
    <w:p/>
    <w:p>
      <w:r xmlns:w="http://schemas.openxmlformats.org/wordprocessingml/2006/main">
        <w:t xml:space="preserve">ਜੋਸਫ਼ ਆਪਣੇ ਭਰਾਵਾਂ ਅਤੇ ਪਿਤਾ ਨੂੰ ਆਪਣੇ ਸੁਪਨੇ ਬਾਰੇ ਦੱਸਦਾ ਹੈ ਜਿਸ ਵਿੱਚ ਉਸਦਾ ਪਰਿਵਾਰ ਉਸਦੇ ਅੱਗੇ ਝੁਕਦਾ ਹੈ, ਪਰ ਉਸਦੇ ਪਿਤਾ ਉਸਨੂੰ ਇਸਦੇ ਲਈ ਝਿੜਕਦੇ ਹਨ।</w:t>
      </w:r>
    </w:p>
    <w:p/>
    <w:p>
      <w:r xmlns:w="http://schemas.openxmlformats.org/wordprocessingml/2006/main">
        <w:t xml:space="preserve">1. ਘਮੰਡ ਦੇ ਖ਼ਤਰੇ: ਯੂਸੁਫ਼ ਦੇ ਸੁਪਨੇ ਦੀ ਜਾਂਚ ਕਰਨਾ</w:t>
      </w:r>
    </w:p>
    <w:p/>
    <w:p>
      <w:r xmlns:w="http://schemas.openxmlformats.org/wordprocessingml/2006/main">
        <w:t xml:space="preserve">2. ਸੁਪਨਿਆਂ ਦੀ ਸ਼ਕਤੀ: ਯੂਸੁਫ਼ ਦੇ ਅਨੁਭਵ ਤੋਂ ਸਿੱਖਣਾ</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1:17: ਹਰ ਚੰਗਾ ਤੋਹਫ਼ਾ ਅਤੇ ਹਰ ਸੰਪੂਰਨ ਤੋਹਫ਼ਾ ਉੱਪਰੋਂ ਹੈ, ਜੋ ਰੌਸ਼ਨੀਆਂ ਦੇ ਪਿਤਾ ਦੁਆਰਾ ਹੇਠਾਂ ਆ ਰਿਹਾ ਹੈ ਜਿਸ ਨਾਲ ਤਬਦੀਲੀ ਕਾਰਨ ਕੋਈ ਪਰਿਵਰਤਨ ਜਾਂ ਪਰਛਾਵਾਂ ਨਹੀਂ ਹੈ।</w:t>
      </w:r>
    </w:p>
    <w:p/>
    <w:p>
      <w:r xmlns:w="http://schemas.openxmlformats.org/wordprocessingml/2006/main">
        <w:t xml:space="preserve">ਉਤਪਤ 37:11 ਅਤੇ ਉਸਦੇ ਭਰਾਵਾਂ ਨੇ ਉਸਨੂੰ ਈਰਖਾ ਕੀਤੀ। ਪਰ ਉਸਦੇ ਪਿਤਾ ਨੇ ਇਹ ਗੱਲ ਮੰਨੀ।</w:t>
      </w:r>
    </w:p>
    <w:p/>
    <w:p>
      <w:r xmlns:w="http://schemas.openxmlformats.org/wordprocessingml/2006/main">
        <w:t xml:space="preserve">ਯੂਸੁਫ਼ ਦੇ ਭਰਾ ਉਸ ਤੋਂ ਈਰਖਾ ਕਰਦੇ ਸਨ ਪਰ ਉਸ ਦੇ ਪਿਤਾ ਨੇ ਜੋਸਫ਼ ਬਾਰੇ ਉਸ ਨੂੰ ਮਿਲੀ ਅਨੁਕੂਲ ਰਿਪੋਰਟ ਵੱਲ ਧਿਆਨ ਦਿੱਤਾ।</w:t>
      </w:r>
    </w:p>
    <w:p/>
    <w:p>
      <w:r xmlns:w="http://schemas.openxmlformats.org/wordprocessingml/2006/main">
        <w:t xml:space="preserve">1. "ਈਰਖਾ ਦੀ ਸ਼ਕਤੀ"</w:t>
      </w:r>
    </w:p>
    <w:p/>
    <w:p>
      <w:r xmlns:w="http://schemas.openxmlformats.org/wordprocessingml/2006/main">
        <w:t xml:space="preserve">2. "ਈਰਖਾ ਦੇ ਸਮੇਂ ਵਿੱਚ ਪਰਮੇਸ਼ੁਰ ਦੀ ਪ੍ਰਭੂਸੱਤਾ"</w:t>
      </w:r>
    </w:p>
    <w:p/>
    <w:p>
      <w:r xmlns:w="http://schemas.openxmlformats.org/wordprocessingml/2006/main">
        <w:t xml:space="preserve">1. 2 ਕੁਰਿੰਥੀਆਂ 12:20-21, "ਕਿਉਂਕਿ ਮੈਨੂੰ ਡਰ ਹੈ ਕਿ ਸ਼ਾਇਦ ਜਦੋਂ ਮੈਂ ਆਵਾਂ ਤਾਂ ਮੈਂ ਤੁਹਾਨੂੰ ਆਪਣੀ ਇੱਛਾ ਅਨੁਸਾਰ ਨਾ ਲੱਭਾਂ, ਅਤੇ ਤੁਸੀਂ ਮੈਨੂੰ ਉਵੇਂ ਨਾ ਲੱਭਾਂ ਜਿਵੇਂ ਤੁਸੀਂ ਚਾਹੁੰਦੇ ਹੋ ਕਿ ਸ਼ਾਇਦ ਝਗੜਾ, ਈਰਖਾ, ਗੁੱਸਾ, ਦੁਸ਼ਮਣੀ ਹੋਵੇ। , ਬਦਨਾਮੀ, ਚੁਗਲੀ, ਹੰਕਾਰ, ਅਤੇ ਵਿਕਾਰ। ਮੈਨੂੰ ਡਰ ਹੈ ਕਿ ਜਦੋਂ ਮੈਂ ਦੁਬਾਰਾ ਆਵਾਂਗਾ ਤਾਂ ਮੇਰਾ ਪ੍ਰਮਾਤਮਾ ਮੈਨੂੰ ਤੁਹਾਡੇ ਸਾਮ੍ਹਣੇ ਨਿਮਰ ਕਰ ਦੇਵੇਗਾ, ਅਤੇ ਮੈਨੂੰ ਉਨ੍ਹਾਂ ਬਹੁਤ ਸਾਰੇ ਲੋਕਾਂ ਲਈ ਸੋਗ ਕਰਨਾ ਪੈ ਸਕਦਾ ਹੈ ਜਿਨ੍ਹਾਂ ਨੇ ਪਹਿਲਾਂ ਪਾਪ ਕੀਤਾ ਹੈ ਅਤੇ ਅਸ਼ੁੱਧਤਾ, ਜਿਨਸੀ ਅਨੈਤਿਕਤਾ, ਅਤੇ ਤੋਬਾ ਨਹੀਂ ਕੀਤੀ ਹੈ. ਸੰਵੇਦਨਾ ਜਿਸਦਾ ਉਹਨਾਂ ਨੇ ਅਭਿਆਸ ਕੀਤਾ ਹੈ।"</w:t>
      </w:r>
    </w:p>
    <w:p/>
    <w:p>
      <w:r xmlns:w="http://schemas.openxmlformats.org/wordprocessingml/2006/main">
        <w:t xml:space="preserve">2. ਯਾਕੂਬ 4:5, "ਜਾਂ ਤੁਸੀਂ ਸਮਝਦੇ ਹੋ ਕਿ ਇਹ ਕੋਈ ਮਕਸਦ ਨਹੀਂ ਹੈ ਕਿ ਪੋਥੀ ਆਖਦੀ ਹੈ, ਉਹ ਉਸ ਆਤਮਾ ਲਈ ਈਰਖਾ ਨਾਲ ਤਰਸਦਾ ਹੈ ਜੋ ਉਸਨੇ ਸਾਡੇ ਵਿੱਚ ਰਹਿਣ ਲਈ ਬਣਾਇਆ ਹੈ?"</w:t>
      </w:r>
    </w:p>
    <w:p/>
    <w:p>
      <w:r xmlns:w="http://schemas.openxmlformats.org/wordprocessingml/2006/main">
        <w:t xml:space="preserve">ਉਤਪਤ 37:12 ਅਤੇ ਉਹ ਦੇ ਭਰਾ ਸ਼ਕਮ ਵਿੱਚ ਆਪਣੇ ਪਿਤਾ ਦੇ ਇੱਜੜ ਚਾਰਨ ਗਏ।</w:t>
      </w:r>
    </w:p>
    <w:p/>
    <w:p>
      <w:r xmlns:w="http://schemas.openxmlformats.org/wordprocessingml/2006/main">
        <w:t xml:space="preserve">ਯੂਸੁਫ਼ ਦੇ ਭਰਾ ਆਪਣੇ ਪਿਤਾ ਦੀਆਂ ਭੇਡਾਂ ਦੀ ਦੇਖ-ਭਾਲ ਕਰਨ ਲਈ ਸ਼ਕਮ ਗਏ।</w:t>
      </w:r>
    </w:p>
    <w:p/>
    <w:p>
      <w:r xmlns:w="http://schemas.openxmlformats.org/wordprocessingml/2006/main">
        <w:t xml:space="preserve">1. ਆਗਿਆਕਾਰੀ ਦਾ ਮੁੱਲ: ਜੋਸਫ਼ ਅਤੇ ਉਸ ਦੇ ਭਰਾਵਾਂ ਦੀ ਕਹਾਣੀ</w:t>
      </w:r>
    </w:p>
    <w:p/>
    <w:p>
      <w:r xmlns:w="http://schemas.openxmlformats.org/wordprocessingml/2006/main">
        <w:t xml:space="preserve">2. ਵਿਸ਼ਵਾਸ ਅਤੇ ਜ਼ਿੰਮੇਵਾਰੀ ਦੀ ਸ਼ਕਤੀ: ਸ਼ੇਕੇਮ ਵਿੱਚ ਯੂਸੁਫ਼ ਅਤੇ ਉਸਦੇ ਭਰਾ</w:t>
      </w:r>
    </w:p>
    <w:p/>
    <w:p>
      <w:r xmlns:w="http://schemas.openxmlformats.org/wordprocessingml/2006/main">
        <w:t xml:space="preserve">1. ਉਤਪਤ 37:12</w:t>
      </w:r>
    </w:p>
    <w:p/>
    <w:p>
      <w:r xmlns:w="http://schemas.openxmlformats.org/wordprocessingml/2006/main">
        <w:t xml:space="preserve">2. ਉਤਪਤ 28:10-22, ਬੈਥਲ ਵਿਖੇ ਯਾਕੂਬ ਦਾ ਦਰਸ਼ਣ।</w:t>
      </w:r>
    </w:p>
    <w:p/>
    <w:p>
      <w:r xmlns:w="http://schemas.openxmlformats.org/wordprocessingml/2006/main">
        <w:t xml:space="preserve">ਉਤਪਤ 37:13 ਤਦ ਇਸਰਾਏਲ ਨੇ ਯੂਸੁਫ਼ ਨੂੰ ਆਖਿਆ, ਕੀ ਤੇਰੇ ਭਰਾ ਸ਼ਕਮ ਵਿੱਚ ਇੱਜੜ ਨਹੀਂ ਚਾਰਦੇ? ਆ, ਅਤੇ ਮੈਂ ਤੈਨੂੰ ਉਨ੍ਹਾਂ ਕੋਲ ਭੇਜਾਂਗਾ। ਅਤੇ ਉਸ ਨੇ ਉਸ ਨੂੰ ਕਿਹਾ, ਮੈਂ ਇੱਥੇ ਹਾਂ.</w:t>
      </w:r>
    </w:p>
    <w:p/>
    <w:p>
      <w:r xmlns:w="http://schemas.openxmlformats.org/wordprocessingml/2006/main">
        <w:t xml:space="preserve">ਯੂਸੁਫ਼ ਨੂੰ ਉਸਦੇ ਪਿਤਾ, ਇਜ਼ਰਾਈਲ ਨੇ ਸ਼ਕਮ ਭੇਜਿਆ ਹੈ ਤਾਂ ਜੋ ਉਹ ਆਪਣੇ ਭਰਾਵਾਂ ਦੀ ਜਾਂਚ ਕਰੇ ਜੋ ਇੱਜੜ ਦੀ ਦੇਖਭਾਲ ਕਰ ਰਹੇ ਹਨ।</w:t>
      </w:r>
    </w:p>
    <w:p/>
    <w:p>
      <w:r xmlns:w="http://schemas.openxmlformats.org/wordprocessingml/2006/main">
        <w:t xml:space="preserve">1. ਯੂਸੁਫ਼ ਦੀ ਵਫ਼ਾਦਾਰੀ: ਉਸਨੇ ਮੁਸ਼ਕਲ ਹਾਲਾਤਾਂ ਦੇ ਬਾਵਜੂਦ ਆਪਣੇ ਪਿਤਾ ਦੀ ਆਗਿਆਕਾਰੀ ਕਿਵੇਂ ਦਿਖਾਈ</w:t>
      </w:r>
    </w:p>
    <w:p/>
    <w:p>
      <w:r xmlns:w="http://schemas.openxmlformats.org/wordprocessingml/2006/main">
        <w:t xml:space="preserve">2. ਆਗਿਆਕਾਰੀ ਦੀ ਸ਼ਕਤੀ: ਕਿਵੇਂ ਯੂਸੁਫ਼ ਦੀ ਆਪਣੇ ਪਿਤਾ ਪ੍ਰਤੀ ਵਚਨਬੱਧਤਾ ਨੇ ਮਹਾਨ ਚੀਜ਼ਾਂ ਦੀ ਅਗਵਾਈ ਕੀਤੀ</w:t>
      </w:r>
    </w:p>
    <w:p/>
    <w:p>
      <w:r xmlns:w="http://schemas.openxmlformats.org/wordprocessingml/2006/main">
        <w:t xml:space="preserve">1. ਕੁਲੁੱਸੀਆਂ 3:20 ਬੱਚਿਓ, ਹਰ ਗੱਲ ਵਿੱਚ ਆਪਣੇ ਮਾਪਿਆਂ ਦਾ ਕਹਿਣਾ ਮੰਨੋ, ਕਿਉਂਕਿ ਇਹ ਪ੍ਰਭੂ ਨੂੰ ਪ੍ਰਸੰਨ ਕਰਦਾ ਹੈ।</w:t>
      </w:r>
    </w:p>
    <w:p/>
    <w:p>
      <w:r xmlns:w="http://schemas.openxmlformats.org/wordprocessingml/2006/main">
        <w:t xml:space="preserve">2. ਇਬਰਾਨੀਆਂ 11:8-10 ਵਿਸ਼ਵਾਸ ਨਾਲ, ਅਬਰਾਹਾਮ, ਜਦੋਂ ਉਸ ਸਥਾਨ ਤੇ ਜਾਣ ਲਈ ਬੁਲਾਇਆ ਗਿਆ, ਜਦੋਂ ਉਹ ਬਾਅਦ ਵਿੱਚ ਉਸਦੀ ਵਿਰਾਸਤ ਵਜੋਂ ਪ੍ਰਾਪਤ ਕਰੇਗਾ, ਆਗਿਆ ਮੰਨੀ ਅਤੇ ਚਲਾ ਗਿਆ, ਭਾਵੇਂ ਉਹ ਨਹੀਂ ਜਾਣਦਾ ਸੀ ਕਿ ਉਹ ਕਿੱਥੇ ਜਾ ਰਿਹਾ ਸੀ। ਵਿਸ਼ਵਾਸ ਨਾਲ ਉਸਨੇ ਵਾਅਦਾ ਕੀਤੇ ਹੋਏ ਦੇਸ਼ ਵਿੱਚ ਪਰਦੇਸ ਵਿੱਚ ਪਰਦੇਸੀ ਵਾਂਗ ਆਪਣਾ ਘਰ ਬਣਾਇਆ; ਉਹ ਤੰਬੂਆਂ ਵਿੱਚ ਰਹਿੰਦਾ ਸੀ, ਜਿਵੇਂ ਕਿ ਇਸਹਾਕ ਅਤੇ ਯਾਕੂਬ, ਜੋ ਉਸੇ ਵਾਅਦੇ ਦੇ ਉਸਦੇ ਨਾਲ ਵਾਰਸ ਸਨ।</w:t>
      </w:r>
    </w:p>
    <w:p/>
    <w:p>
      <w:r xmlns:w="http://schemas.openxmlformats.org/wordprocessingml/2006/main">
        <w:t xml:space="preserve">ਉਤਪਤ 37:14 ਅਤੇ ਉਸ ਨੇ ਉਹ ਨੂੰ ਆਖਿਆ, ਜਾਹ, ਮੈਂ ਬੇਨਤੀ ਕਰਦਾ ਹਾਂ, ਵੇਖ, ਕੀ ਤੇਰੇ ਭਰਾਵਾਂ ਦਾ ਭਲਾ ਹੁੰਦਾ ਹੈ ਅਤੇ ਭੇਡਾਂ ਦਾ। ਅਤੇ ਮੈਨੂੰ ਦੁਬਾਰਾ ਸ਼ਬਦ ਲਿਆਓ। ਇਸ ਲਈ ਉਸ ਨੇ ਉਸ ਨੂੰ ਹਬਰੋਨ ਦੀ ਘਾਟੀ ਵਿੱਚੋਂ ਬਾਹਰ ਭੇਜ ਦਿੱਤਾ ਅਤੇ ਉਹ ਸ਼ਕਮ ਵਿੱਚ ਆਇਆ।</w:t>
      </w:r>
    </w:p>
    <w:p/>
    <w:p>
      <w:r xmlns:w="http://schemas.openxmlformats.org/wordprocessingml/2006/main">
        <w:t xml:space="preserve">ਉਸ ਨੇ ਯੂਸੁਫ਼ ਨੂੰ ਆਪਣੇ ਭਰਾਵਾਂ ਅਤੇ ਉਨ੍ਹਾਂ ਦੇ ਇੱਜੜਾਂ ਦੀ ਜਾਂਚ ਕਰਨ ਲਈ ਭੇਜਿਆ।</w:t>
      </w:r>
    </w:p>
    <w:p/>
    <w:p>
      <w:r xmlns:w="http://schemas.openxmlformats.org/wordprocessingml/2006/main">
        <w:t xml:space="preserve">1. ਵਫ਼ਾਦਾਰੀ ਨਾਲ ਸੇਵਾ ਦੀ ਸ਼ਕਤੀ: ਅਸੀਂ ਪਰਮੇਸ਼ੁਰ ਦੀ ਅਗਵਾਈ ਦੀ ਪਾਲਣਾ ਕਿਵੇਂ ਕਰਦੇ ਹਾਂ</w:t>
      </w:r>
    </w:p>
    <w:p/>
    <w:p>
      <w:r xmlns:w="http://schemas.openxmlformats.org/wordprocessingml/2006/main">
        <w:t xml:space="preserve">2. ਜਿੰਮੇਵਾਰੀ ਦਾ ਸੱਦਾ: ਸਾਨੂੰ ਜੋ ਦਿੱਤਾ ਜਾਂਦਾ ਹੈ ਉਸ ਦੀ ਅਸੀਂ ਕਿਵੇਂ ਦੇਖਭਾਲ ਕਰਦੇ ਹਾਂ</w:t>
      </w:r>
    </w:p>
    <w:p/>
    <w:p>
      <w:r xmlns:w="http://schemas.openxmlformats.org/wordprocessingml/2006/main">
        <w:t xml:space="preserve">1. ਯੂਹੰਨਾ 15:16 - "ਤੁਸੀਂ ਮੈਨੂੰ ਨਹੀਂ ਚੁਣਿਆ, ਪਰ ਮੈਂ ਤੁਹਾਨੂੰ ਚੁਣਿਆ ਹੈ ਅਤੇ ਤੁਹਾਨੂੰ ਨਿਯੁਕਤ ਕੀਤਾ ਹੈ ਤਾਂ ਜੋ ਤੁਸੀਂ ਜਾਓ ਅਤੇ ਫਲ ਫਲ ਦਿਓ ਜੋ ਕਾਇਮ ਰਹੇਗਾ ਅਤੇ ਇਸ ਲਈ ਜੋ ਕੁਝ ਤੁਸੀਂ ਮੇਰੇ ਨਾਮ ਵਿੱਚ ਮੰਗੋਗੇ ਉਹ ਤੁਹਾਨੂੰ ਦੇਵੇਗਾ."</w:t>
      </w:r>
    </w:p>
    <w:p/>
    <w:p>
      <w:r xmlns:w="http://schemas.openxmlformats.org/wordprocessingml/2006/main">
        <w:t xml:space="preserve">2. ਕਹਾਉਤਾਂ 22:6 - "ਬੱਚੇ ਨੂੰ ਉਸ ਰਾਹ ਦੀ ਸਿਖਲਾਈ ਦਿਓ ਜਿਸ ਤਰ੍ਹਾਂ ਉਸਨੂੰ ਜਾਣਾ ਚਾਹੀਦਾ ਹੈ; ਭਾਵੇਂ ਉਹ ਬੁੱਢਾ ਹੋ ਜਾਵੇ ਤਾਂ ਵੀ ਉਹ ਇਸ ਤੋਂ ਨਹੀਂ ਹਟੇਗਾ।"</w:t>
      </w:r>
    </w:p>
    <w:p/>
    <w:p>
      <w:r xmlns:w="http://schemas.openxmlformats.org/wordprocessingml/2006/main">
        <w:t xml:space="preserve">ਉਤਪਤ 37:15 ਅਤੇ ਇੱਕ ਮਨੁੱਖ ਨੇ ਉਹ ਨੂੰ ਲੱਭ ਲਿਆ ਅਤੇ ਵੇਖੋ, ਉਹ ਖੇਤ ਵਿੱਚ ਭਟਕ ਰਿਹਾ ਸੀ ਅਤੇ ਉਸ ਮਨੁੱਖ ਨੇ ਉਹ ਨੂੰ ਪੁੱਛਿਆ, ਤੂੰ ਕੀ ਭਾਲਦਾ ਹੈਂ?</w:t>
      </w:r>
    </w:p>
    <w:p/>
    <w:p>
      <w:r xmlns:w="http://schemas.openxmlformats.org/wordprocessingml/2006/main">
        <w:t xml:space="preserve">ਯੂਸੁਫ਼ ਇੱਕ ਖੇਤ ਵਿੱਚ ਗੁਆਚ ਗਿਆ ਹੈ ਅਤੇ ਇੱਕ ਆਦਮੀ ਨੇ ਉਸਨੂੰ ਪੁੱਛਿਆ ਕਿ ਉਹ ਕੀ ਲੱਭ ਰਿਹਾ ਹੈ।</w:t>
      </w:r>
    </w:p>
    <w:p/>
    <w:p>
      <w:r xmlns:w="http://schemas.openxmlformats.org/wordprocessingml/2006/main">
        <w:t xml:space="preserve">1. "ਸ਼ਾਂਤ ਰਹੋ ਅਤੇ ਜਾਣੋ ਕਿ ਮੈਂ ਪਰਮੇਸ਼ੁਰ ਹਾਂ: ਅਨਿਸ਼ਚਿਤਤਾ ਵਿੱਚ ਸ਼ਾਂਤੀ ਲੱਭਣਾ"</w:t>
      </w:r>
    </w:p>
    <w:p/>
    <w:p>
      <w:r xmlns:w="http://schemas.openxmlformats.org/wordprocessingml/2006/main">
        <w:t xml:space="preserve">2. "ਤੁਹਾਡੇ ਦਿਲ ਨੂੰ ਪਰੇਸ਼ਾਨ ਨਾ ਹੋਣ ਦਿਓ: ਔਖੇ ਸਮੇਂ ਵਿੱਚ ਆਰਾਮ ਲੱਭਣਾ"</w:t>
      </w:r>
    </w:p>
    <w:p/>
    <w:p>
      <w:r xmlns:w="http://schemas.openxmlformats.org/wordprocessingml/2006/main">
        <w:t xml:space="preserve">1. ਜ਼ਬੂਰ 46:10, ਸ਼ਾਂਤ ਰਹੋ, ਅਤੇ ਜਾਣੋ ਕਿ ਮੈਂ ਪਰਮੇਸ਼ੁਰ ਹਾਂ। ਮੈਂ ਕੌਮਾਂ ਵਿੱਚ ਉੱਚਾ ਹੋਵਾਂਗਾ, ਮੈਂ ਧਰਤੀ ਉੱਤੇ ਉੱਚਾ ਹੋਵਾਂਗਾ!</w:t>
      </w:r>
    </w:p>
    <w:p/>
    <w:p>
      <w:r xmlns:w="http://schemas.openxmlformats.org/wordprocessingml/2006/main">
        <w:t xml:space="preserve">2. ਯੂਹੰਨਾ 14:1, ਤੁਹਾਡਾ ਦਿਲ ਦੁਖੀ ਨਾ ਹੋਵੇ: ਤੁਸੀਂ ਰੱਬ ਵਿੱਚ ਵਿਸ਼ਵਾਸ ਕਰੋ, ਮੇਰੇ ਵਿੱਚ ਵੀ ਵਿਸ਼ਵਾਸ ਕਰੋ।</w:t>
      </w:r>
    </w:p>
    <w:p/>
    <w:p>
      <w:r xmlns:w="http://schemas.openxmlformats.org/wordprocessingml/2006/main">
        <w:t xml:space="preserve">ਉਤਪਤ 37:16 ਅਤੇ ਉਸ ਨੇ ਆਖਿਆ, ਮੈਂ ਆਪਣੇ ਭਰਾਵਾਂ ਨੂੰ ਲਭਦਾ ਹਾਂ, ਮੈਨੂੰ ਦੱਸ, ਕਿ ਉਹ ਆਪਣੇ ਇੱਜੜ ਕਿੱਥੇ ਚਾਰਦੇ ਹਨ।</w:t>
      </w:r>
    </w:p>
    <w:p/>
    <w:p>
      <w:r xmlns:w="http://schemas.openxmlformats.org/wordprocessingml/2006/main">
        <w:t xml:space="preserve">ਯੂਸੁਫ਼ ਆਪਣੇ ਭਰਾਵਾਂ ਨੂੰ ਲੱਭਦਾ ਹੈ, ਅਤੇ ਇੱਕ ਆਦਮੀ ਨੂੰ ਉਨ੍ਹਾਂ ਦਾ ਠਿਕਾਣਾ ਪੁੱਛਦਾ ਹੈ।</w:t>
      </w:r>
    </w:p>
    <w:p/>
    <w:p>
      <w:r xmlns:w="http://schemas.openxmlformats.org/wordprocessingml/2006/main">
        <w:t xml:space="preserve">1. ਸਾਡੇ ਜੀਵਨ ਲਈ ਪ੍ਰਮਾਤਮਾ ਦੀ ਯੋਜਨਾ ਵਿੱਚ ਵਿਸ਼ਵਾਸ ਕਰਨਾ ਭਾਵੇਂ ਅਸੀਂ ਇਸਨੂੰ ਸਮਝ ਨਹੀਂ ਪਾਉਂਦੇ ਹਾਂ</w:t>
      </w:r>
    </w:p>
    <w:p/>
    <w:p>
      <w:r xmlns:w="http://schemas.openxmlformats.org/wordprocessingml/2006/main">
        <w:t xml:space="preserve">2. ਔਖੀਆਂ ਘੜੀਆਂ ਵਿੱਚ ਪ੍ਰਮਾਤਮਾ ਦੀ ਸੇਧ 'ਤੇ ਭਰੋਸਾ ਕਰਨਾ</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ਉਤਪਤ 37:17 ਤਾਂ ਉਸ ਮਨੁੱਖ ਨੇ ਆਖਿਆ, ਉਹ ਇੱਥੋਂ ਚਲੇ ਗਏ ਹਨ। ਕਿਉਂ ਜੋ ਮੈਂ ਉਨ੍ਹਾਂ ਨੂੰ ਇਹ ਆਖਦੇ ਸੁਣਿਆ, ਆਓ ਦੋਥਾਨ ਨੂੰ ਚੱਲੀਏ। ਅਤੇ ਯੂਸੁਫ਼ ਆਪਣੇ ਭਰਾਵਾਂ ਦੇ ਮਗਰ ਗਿਆ ਅਤੇ ਉਨ੍ਹਾਂ ਨੂੰ ਦੋਥਾਨ ਵਿੱਚ ਮਿਲਿਆ।</w:t>
      </w:r>
    </w:p>
    <w:p/>
    <w:p>
      <w:r xmlns:w="http://schemas.openxmlformats.org/wordprocessingml/2006/main">
        <w:t xml:space="preserve">ਯੂਸੁਫ਼ ਨੇ ਆਪਣੇ ਭਰਾਵਾਂ ਨੂੰ ਦੋਥਾਨ ਜਾਣ ਬਾਰੇ ਗੱਲ ਕਰਦੇ ਸੁਣਿਆ, ਇਸ ਲਈ ਉਹ ਉੱਥੇ ਉਨ੍ਹਾਂ ਦਾ ਪਿੱਛਾ ਕੀਤਾ ਅਤੇ ਉਨ੍ਹਾਂ ਨੂੰ ਲੱਭ ਲਿਆ।</w:t>
      </w:r>
    </w:p>
    <w:p/>
    <w:p>
      <w:r xmlns:w="http://schemas.openxmlformats.org/wordprocessingml/2006/main">
        <w:t xml:space="preserve">1. ਜੇ ਅਸੀਂ ਉਸ ਵਿੱਚ ਭਰੋਸਾ ਰੱਖਦੇ ਹਾਂ ਤਾਂ ਪਰਮੇਸ਼ੁਰ ਸਾਨੂੰ ਉੱਥੇ ਲੈ ਜਾਵੇਗਾ ਜਿੱਥੇ ਸਾਨੂੰ ਹੋਣ ਦੀ ਲੋੜ ਹੈ।</w:t>
      </w:r>
    </w:p>
    <w:p/>
    <w:p>
      <w:r xmlns:w="http://schemas.openxmlformats.org/wordprocessingml/2006/main">
        <w:t xml:space="preserve">2. ਯੂਸੁਫ਼ ਦੇ ਨਕਸ਼ੇ-ਕਦਮਾਂ 'ਤੇ ਚੱਲੋ ਅਤੇ ਪ੍ਰਭੂ ਦੀ ਇੱਛਾ ਨੂੰ ਸੁਣੋ।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ਉਤਪਤ 37:18 ਅਤੇ ਜਦੋਂ ਉਨ੍ਹਾਂ ਨੇ ਉਹ ਨੂੰ ਦੂਰੋਂ ਵੇਖਿਆ, ਇਸ ਤੋਂ ਪਹਿਲਾਂ ਕਿ ਉਹ ਉਨ੍ਹਾਂ ਦੇ ਨੇੜੇ ਆਵੇ, ਤਾਂ ਉਨ੍ਹਾਂ ਨੇ ਉਹ ਨੂੰ ਮਾਰਨ ਦੀ ਵਿਉਂਤ ਬਣਾਈ।</w:t>
      </w:r>
    </w:p>
    <w:p/>
    <w:p>
      <w:r xmlns:w="http://schemas.openxmlformats.org/wordprocessingml/2006/main">
        <w:t xml:space="preserve">ਯੂਸੁਫ਼ ਦੇ ਭਰਾਵਾਂ ਨੇ ਉਸ ਨੂੰ ਦੂਰੋਂ ਦੇਖ ਕੇ ਉਸ ਨੂੰ ਮਾਰਨ ਦੀ ਸਾਜ਼ਿਸ਼ ਰਚੀ।</w:t>
      </w:r>
    </w:p>
    <w:p/>
    <w:p>
      <w:r xmlns:w="http://schemas.openxmlformats.org/wordprocessingml/2006/main">
        <w:t xml:space="preserve">1. ਈਰਖਾ ਦੀ ਸ਼ਕਤੀ: ਈਰਖਾ ਨੂੰ ਕਿਵੇਂ ਦੂਰ ਕਰਨਾ ਹੈ ਅਤੇ ਅਨੰਦ ਨੂੰ ਮੁੜ ਪ੍ਰਾਪਤ ਕਰਨਾ ਹੈ</w:t>
      </w:r>
    </w:p>
    <w:p/>
    <w:p>
      <w:r xmlns:w="http://schemas.openxmlformats.org/wordprocessingml/2006/main">
        <w:t xml:space="preserve">2. ਮਾਫੀ ਦੀ ਅਸੀਸ: ਨਾਰਾਜ਼ਗੀ ਨੂੰ ਕਿਵੇਂ ਦੂਰ ਕਰਨਾ ਹੈ ਅਤੇ ਸ਼ਾਂਤੀ ਕਿਵੇਂ ਪ੍ਰਾਪਤ ਕਰਨੀ ਹੈ</w:t>
      </w:r>
    </w:p>
    <w:p/>
    <w:p>
      <w:r xmlns:w="http://schemas.openxmlformats.org/wordprocessingml/2006/main">
        <w:t xml:space="preserve">1. ਉਤਪਤ 45:4-5 - "ਅਤੇ ਯੂਸੁਫ਼ ਨੇ ਆਪਣੇ ਭਰਾਵਾਂ ਨੂੰ ਕਿਹਾ, ਮੇਰੇ ਨੇੜੇ ਆਓ, ਮੈਂ ਪ੍ਰਾਰਥਨਾ ਕਰਦਾ ਹਾਂ, ਅਤੇ ਉਹ ਨੇੜੇ ਆਏ ਅਤੇ ਉਸ ਨੇ ਕਿਹਾ, ਮੈਂ ਤੁਹਾਡਾ ਭਰਾ ਯੂਸੁਫ਼ ਹਾਂ, ਜਿਸ ਨੂੰ ਤੁਸੀਂ ਮਿਸਰ ਵਿੱਚ ਵੇਚ ਦਿੱਤਾ। ਉਦਾਸ ਨਹੀਂ, ਨਾ ਆਪਣੇ ਆਪ ਨਾਲ ਗੁੱਸੇ ਹੋਏ, ਕਿ ਤੁਸੀਂ ਮੈਨੂੰ ਇੱਥੇ ਵੇਚ ਦਿੱਤਾ: ਕਿਉਂਕਿ ਪਰਮੇਸ਼ੁਰ ਨੇ ਮੈਨੂੰ ਤੁਹਾਡੇ ਤੋਂ ਪਹਿਲਾਂ ਜੀਵਨ ਬਚਾਉਣ ਲਈ ਭੇਜਿਆ ਸੀ।"</w:t>
      </w:r>
    </w:p>
    <w:p/>
    <w:p>
      <w:r xmlns:w="http://schemas.openxmlformats.org/wordprocessingml/2006/main">
        <w:t xml:space="preserve">2. ਰੋਮੀਆਂ 12:19-21 - "ਪਿਆਰੇ ਪਿਆਰਿਓ, ਬਦਲਾ ਨਾ ਲਓ, ਸਗੋਂ ਕ੍ਰੋਧ ਨੂੰ ਥਾਂ ਦਿਓ: ਕਿਉਂਕਿ ਇਹ ਲਿਖਿਆ ਹੋਇਆ ਹੈ, ਬਦਲਾ ਲੈਣਾ ਮੇਰਾ ਕੰਮ ਹੈ; ਮੈਂ ਬਦਲਾ ਦਿਆਂਗਾ, ਪ੍ਰਭੂ ਆਖਦਾ ਹੈ। ਇਸ ਲਈ ਜੇ ਤੁਹਾਡਾ ਦੁਸ਼ਮਣ ਭੁੱਖਾ ਹੈ, ਤਾਂ ਉਸਨੂੰ ਖੁਆਓ; ਜੇ ਉਹ ਪਿਆਸਾ ਹੈ, ਤਾਂ ਉਸਨੂੰ ਪਾਣੀ ਦਿਓ ਕਿਉਂਕਿ ਅਜਿਹਾ ਕਰਨ ਨਾਲ ਤੂੰ ਉਸਦੇ ਸਿਰ ਉੱਤੇ ਅੱਗ ਦੇ ਕੋਲਿਆਂ ਦਾ ਢੇਰ ਲਗਾ ਦੇਵੇਗਾ।</w:t>
      </w:r>
    </w:p>
    <w:p/>
    <w:p>
      <w:r xmlns:w="http://schemas.openxmlformats.org/wordprocessingml/2006/main">
        <w:t xml:space="preserve">ਉਤਪਤ 37:19 ਅਤੇ ਉਨ੍ਹਾਂ ਨੇ ਇੱਕ ਦੂਜੇ ਨੂੰ ਕਿਹਾ, ਵੇਖੋ, ਇਹ ਸੁਪਨੇ ਲੈਣ ਵਾਲਾ ਆਉਂਦਾ ਹੈ।</w:t>
      </w:r>
    </w:p>
    <w:p/>
    <w:p>
      <w:r xmlns:w="http://schemas.openxmlformats.org/wordprocessingml/2006/main">
        <w:t xml:space="preserve">ਜੋਸਫ਼ ਦੇ ਭਰਾਵਾਂ ਨੇ ਉਸਦੇ ਆਉਣ ਬਾਰੇ ਚਰਚਾ ਕੀਤੀ ਅਤੇ ਨੋਟ ਕੀਤਾ ਕਿ ਉਹ ਇੱਕ ਸੁਪਨਾ ਵੇਖਣ ਵਾਲਾ ਸੀ।</w:t>
      </w:r>
    </w:p>
    <w:p/>
    <w:p>
      <w:r xmlns:w="http://schemas.openxmlformats.org/wordprocessingml/2006/main">
        <w:t xml:space="preserve">1. ਸੁਪਨਿਆਂ ਦੀ ਸ਼ਕਤੀ - ਕਿਵੇਂ ਯੂਸੁਫ਼ ਦੇ ਸੁਪਨੇ ਨੇ ਇਤਿਹਾਸ ਨੂੰ ਬਦਲ ਦਿੱਤਾ</w:t>
      </w:r>
    </w:p>
    <w:p/>
    <w:p>
      <w:r xmlns:w="http://schemas.openxmlformats.org/wordprocessingml/2006/main">
        <w:t xml:space="preserve">2. ਦੋਸਤੀ ਦਾ ਮੁੱਲ - ਕਿਵੇਂ ਯੂਸੁਫ਼ ਦਾ ਆਪਣੇ ਭਰਾਵਾਂ ਨਾਲ ਰਿਸ਼ਤਾ ਆਖਰਕਾਰ ਉਸਦੀ ਸਫਲਤਾ ਦਾ ਕਾਰਨ ਬਣਿਆ</w:t>
      </w:r>
    </w:p>
    <w:p/>
    <w:p>
      <w:r xmlns:w="http://schemas.openxmlformats.org/wordprocessingml/2006/main">
        <w:t xml:space="preserve">1. ਜ਼ਬੂਰ 105: 17-19 - ਉਸਨੇ ਉਨ੍ਹਾਂ ਤੋਂ ਪਹਿਲਾਂ ਇੱਕ ਆਦਮੀ ਨੂੰ ਭੇਜਿਆ, ਯੂਸੁਫ਼ ਵੀ, ਜੋ ਇੱਕ ਨੌਕਰ ਲਈ ਵੇਚਿਆ ਗਿਆ ਸੀ: ਜਿਸ ਦੇ ਪੈਰਾਂ ਵਿੱਚ ਉਨ੍ਹਾਂ ਨੇ ਬੇੜੀਆਂ ਨਾਲ ਸੱਟ ਮਾਰੀ ਸੀ: ਉਹ ਲੋਹੇ ਵਿੱਚ ਰੱਖਿਆ ਗਿਆ ਸੀ: ਉਸ ਸਮੇਂ ਤੱਕ ਜਦੋਂ ਤੱਕ ਉਸਦਾ ਬਚਨ ਆਇਆ: ਦਾ ਬਚਨ ਯਹੋਵਾਹ ਨੇ ਉਸਨੂੰ ਪਰਖਿਆ।</w:t>
      </w:r>
    </w:p>
    <w:p/>
    <w:p>
      <w:r xmlns:w="http://schemas.openxmlformats.org/wordprocessingml/2006/main">
        <w:t xml:space="preserve">2. ਕਹਾਉਤਾਂ 27:17 - ਲੋਹਾ ਲੋਹੇ ਨੂੰ ਤਿੱਖਾ ਕਰਦਾ ਹੈ; ਇਸ ਲਈ ਇੱਕ ਆਦਮੀ ਆਪਣੇ ਦੋਸਤ ਦਾ ਚਿਹਰਾ ਤਿੱਖਾ ਕਰਦਾ ਹੈ।</w:t>
      </w:r>
    </w:p>
    <w:p/>
    <w:p>
      <w:r xmlns:w="http://schemas.openxmlformats.org/wordprocessingml/2006/main">
        <w:t xml:space="preserve">ਉਤਪਤ 37:20 ਇਸ ਲਈ ਹੁਣ ਆਓ, ਅਸੀਂ ਉਹ ਨੂੰ ਮਾਰ ਦੇਈਏ ਅਤੇ ਕਿਸੇ ਟੋਏ ਵਿੱਚ ਸੁੱਟ ਦੇਈਏ, ਅਤੇ ਅਸੀਂ ਆਖਾਂਗੇ, ਕਿਸੇ ਦੁਸ਼ਟ ਦਰਿੰਦੇ ਨੇ ਉਹ ਨੂੰ ਖਾ ਲਿਆ ਹੈ, ਅਤੇ ਅਸੀਂ ਵੇਖਾਂਗੇ ਕਿ ਉਹ ਦੇ ਸੁਪਨਿਆਂ ਦਾ ਕੀ ਹੋਵੇਗਾ।</w:t>
      </w:r>
    </w:p>
    <w:p/>
    <w:p>
      <w:r xmlns:w="http://schemas.openxmlformats.org/wordprocessingml/2006/main">
        <w:t xml:space="preserve">ਯੂਸੁਫ਼ ਦੇ ਭਰਾਵਾਂ ਨੇ ਉਸਨੂੰ ਮਾਰਨ ਦੀ ਸਾਜ਼ਿਸ਼ ਰਚੀ, ਪਰ ਇਸ ਦੀ ਬਜਾਏ ਉਸਨੂੰ ਇੱਕ ਟੋਏ ਵਿੱਚ ਸੁੱਟ ਦਿੱਤਾ ਅਤੇ ਝੂਠ ਬੋਲਿਆ ਕਿ ਉਸਦੇ ਨਾਲ ਕੀ ਹੋਇਆ ਸੀ।</w:t>
      </w:r>
    </w:p>
    <w:p/>
    <w:p>
      <w:r xmlns:w="http://schemas.openxmlformats.org/wordprocessingml/2006/main">
        <w:t xml:space="preserve">1. "ਨਫ਼ਰਤ ਉੱਤੇ ਦਇਆ ਦੀ ਸ਼ਕਤੀ"</w:t>
      </w:r>
    </w:p>
    <w:p/>
    <w:p>
      <w:r xmlns:w="http://schemas.openxmlformats.org/wordprocessingml/2006/main">
        <w:t xml:space="preserve">2. "ਸੁਪਨਿਆਂ ਦੀ ਕੀਮਤ"</w:t>
      </w:r>
    </w:p>
    <w:p/>
    <w:p>
      <w:r xmlns:w="http://schemas.openxmlformats.org/wordprocessingml/2006/main">
        <w:t xml:space="preserve">1. ਰੋਮੀਆਂ 12:21 - "ਬੁਰਿਆਈ ਨਾਲ ਨਾ ਹਾਰੋ, ਪਰ ਚੰਗਿਆਈ ਨਾਲ ਬੁਰਾਈ ਉੱਤੇ ਕਾਬੂ ਪਾਓ।"</w:t>
      </w:r>
    </w:p>
    <w:p/>
    <w:p>
      <w:r xmlns:w="http://schemas.openxmlformats.org/wordprocessingml/2006/main">
        <w:t xml:space="preserve">2. ਜ਼ਬੂਰ 37:23 - "ਮਨੁੱਖ ਦੇ ਕਦਮ ਪ੍ਰਭੂ ਦੁਆਰਾ ਸਥਾਪਿਤ ਕੀਤੇ ਜਾਂਦੇ ਹਨ, ਜਦੋਂ ਉਹ ਆਪਣੇ ਰਾਹ ਵਿੱਚ ਪ੍ਰਸੰਨ ਹੁੰਦਾ ਹੈ।"</w:t>
      </w:r>
    </w:p>
    <w:p/>
    <w:p>
      <w:r xmlns:w="http://schemas.openxmlformats.org/wordprocessingml/2006/main">
        <w:t xml:space="preserve">ਉਤਪਤ 37:21 ਰਊਬੇਨ ਨੇ ਇਹ ਸੁਣਿਆ ਅਤੇ ਉਸ ਨੇ ਉਹ ਨੂੰ ਉਨ੍ਹਾਂ ਦੇ ਹੱਥੋਂ ਛੁਡਾ ਲਿਆ। ਅਤੇ ਆਖਿਆ, ਆਓ ਉਸਨੂੰ ਨਾ ਮਾਰੀਏ।</w:t>
      </w:r>
    </w:p>
    <w:p/>
    <w:p>
      <w:r xmlns:w="http://schemas.openxmlformats.org/wordprocessingml/2006/main">
        <w:t xml:space="preserve">ਰੂਬੇਨ ਨੇ ਯੂਸੁਫ਼ ਨੂੰ ਆਪਣੇ ਦੂਜੇ ਭਰਾਵਾਂ ਦੀ ਉਸ ਨੂੰ ਮਾਰਨ ਦੀ ਯੋਜਨਾ ਤੋਂ ਬਚਾਇਆ।</w:t>
      </w:r>
    </w:p>
    <w:p/>
    <w:p>
      <w:r xmlns:w="http://schemas.openxmlformats.org/wordprocessingml/2006/main">
        <w:t xml:space="preserve">1. ਰੂਬੇਨ ਦਾ ਆਪਣੇ ਭਰਾ ਜੋਸਫ਼ ਪ੍ਰਤੀ ਦਿਆਲਤਾ ਅਤੇ ਕਿਰਪਾ ਦਾ ਨਿਰਸਵਾਰਥ ਕੰਮ।</w:t>
      </w:r>
    </w:p>
    <w:p/>
    <w:p>
      <w:r xmlns:w="http://schemas.openxmlformats.org/wordprocessingml/2006/main">
        <w:t xml:space="preserve">2. ਸਭ ਤੋਂ ਹਨੇਰੇ ਪਲਾਂ ਵਿੱਚ ਵੀ ਮਾਫੀ ਅਤੇ ਕਿਰਪਾ ਦੀ ਸ਼ਕਤੀ।</w:t>
      </w:r>
    </w:p>
    <w:p/>
    <w:p>
      <w:r xmlns:w="http://schemas.openxmlformats.org/wordprocessingml/2006/main">
        <w:t xml:space="preserve">1. ਅਫ਼ਸੀਆਂ 4:32 - "ਅਤੇ ਇੱਕ ਦੂਜੇ ਨਾਲ ਦਿਆਲੂ, ਕੋਮਲ ਦਿਲ, ਇੱਕ ਦੂਜੇ ਨੂੰ ਮਾਫ਼ ਕਰੋ, ਜਿਵੇਂ ਕਿ ਮਸੀਹ ਵਿੱਚ ਪਰਮੇਸ਼ੁਰ ਨੇ ਤੁਹਾਨੂੰ ਮਾਫ਼ ਕੀਤਾ ਹੈ।"</w:t>
      </w:r>
    </w:p>
    <w:p/>
    <w:p>
      <w:r xmlns:w="http://schemas.openxmlformats.org/wordprocessingml/2006/main">
        <w:t xml:space="preserve">2. ਲੂਕਾ 6:36 - "ਇਸ ਲਈ ਦਿਆਲੂ ਬਣੋ, ਜਿਵੇਂ ਤੁਹਾਡਾ ਪਿਤਾ ਵੀ ਦਿਆਲੂ ਹੈ।"</w:t>
      </w:r>
    </w:p>
    <w:p/>
    <w:p>
      <w:r xmlns:w="http://schemas.openxmlformats.org/wordprocessingml/2006/main">
        <w:t xml:space="preserve">ਉਤਪਤ 37:22 ਤਾਂ ਰਊਬੇਨ ਨੇ ਉਨ੍ਹਾਂ ਨੂੰ ਆਖਿਆ, ਲਹੂ ਨਾ ਵਹਾਓ ਸਗੋਂ ਉਹ ਨੂੰ ਇਸ ਟੋਏ ਵਿੱਚ ਸੁੱਟ ਦਿਓ ਜੋ ਉਜਾੜ ਵਿੱਚ ਹੈ ਅਤੇ ਉਸ ਉੱਤੇ ਹੱਥ ਨਾ ਰੱਖੋ। ਤਾਂ ਜੋ ਉਹ ਉਸਨੂੰ ਉਨ੍ਹਾਂ ਦੇ ਹੱਥੋਂ ਛੁਡਾਵੇ ਤਾਂ ਜੋ ਉਹ ਉਸਨੂੰ ਉਸਦੇ ਪਿਤਾ ਦੇ ਹਵਾਲੇ ਕਰ ਦੇਵੇ।</w:t>
      </w:r>
    </w:p>
    <w:p/>
    <w:p>
      <w:r xmlns:w="http://schemas.openxmlformats.org/wordprocessingml/2006/main">
        <w:t xml:space="preserve">ਰੂਬੇਨ ਨੇ ਆਪਣੇ ਭਰਾਵਾਂ ਨੂੰ ਯੂਸੁਫ਼ ਦੀ ਜਾਨ ਬਚਾਉਣ ਅਤੇ ਉਸ ਦੀ ਬਜਾਏ ਉਜਾੜ ਵਿੱਚ ਇੱਕ ਟੋਏ ਵਿੱਚ ਸੁੱਟਣ ਦਾ ਸੁਝਾਅ ਦਿੱਤਾ।</w:t>
      </w:r>
    </w:p>
    <w:p/>
    <w:p>
      <w:r xmlns:w="http://schemas.openxmlformats.org/wordprocessingml/2006/main">
        <w:t xml:space="preserve">1. ਦਇਆ ਦੀ ਸ਼ਕਤੀ: ਜੋਸਫ਼ ਅਤੇ ਰੂਬੇਨ ਦੀ ਕਹਾਣੀ</w:t>
      </w:r>
    </w:p>
    <w:p/>
    <w:p>
      <w:r xmlns:w="http://schemas.openxmlformats.org/wordprocessingml/2006/main">
        <w:t xml:space="preserve">2. ਸਮਝਦਾਰੀ ਨਾਲ ਫ਼ੈਸਲੇ ਕਰਨ ਦੀ ਮਹੱਤਤਾ: ਰਊਬੇਨ ਦੀ ਮਿਸਾਲ</w:t>
      </w:r>
    </w:p>
    <w:p/>
    <w:p>
      <w:r xmlns:w="http://schemas.openxmlformats.org/wordprocessingml/2006/main">
        <w:t xml:space="preserve">1. ਜ਼ਬੂਰ 103:8 - ਪ੍ਰਭੂ ਦਿਆਲੂ ਅਤੇ ਕਿਰਪਾਲੂ ਹੈ, ਗੁੱਸੇ ਵਿੱਚ ਧੀਮਾ, ਅਤੇ ਦਇਆ ਵਿੱਚ ਭਰਪੂਰ ਹੈ।</w:t>
      </w:r>
    </w:p>
    <w:p/>
    <w:p>
      <w:r xmlns:w="http://schemas.openxmlformats.org/wordprocessingml/2006/main">
        <w:t xml:space="preserve">2. ਕਹਾਉਤਾਂ 14:15 - ਸਧਾਰਨ ਵਿਅਕਤੀ ਹਰ ਇੱਕ ਸ਼ਬਦ ਤੇ ਵਿਸ਼ਵਾਸ ਕਰਦਾ ਹੈ: ਪਰ ਸਮਝਦਾਰ ਆਦਮੀ ਆਪਣੇ ਜਾਣ ਨੂੰ ਚੰਗੀ ਤਰ੍ਹਾਂ ਵੇਖਦਾ ਹੈ।</w:t>
      </w:r>
    </w:p>
    <w:p/>
    <w:p>
      <w:r xmlns:w="http://schemas.openxmlformats.org/wordprocessingml/2006/main">
        <w:t xml:space="preserve">ਉਤਪਤ 37:23 ਅਤੇ ਇਸ ਤਰ੍ਹਾਂ ਹੋਇਆ ਕਿ ਜਦੋਂ ਯੂਸੁਫ਼ ਆਪਣੇ ਭਰਾਵਾਂ ਕੋਲ ਆਇਆ ਤਾਂ ਉਨ੍ਹਾਂ ਨੇ ਯੂਸੁਫ਼ ਨੂੰ ਉਸਦੇ ਕੁੜਤੇ ਵਿੱਚੋਂ, ਉਸਦੇ ਕਈ ਰੰਗਾਂ ਦਾ ਕੋਟ ਜੋ ਉਸਦੇ ਉੱਤੇ ਸੀ, ਲਾਹ ਲਿਆ।</w:t>
      </w:r>
    </w:p>
    <w:p/>
    <w:p>
      <w:r xmlns:w="http://schemas.openxmlformats.org/wordprocessingml/2006/main">
        <w:t xml:space="preserve">ਯੂਸੁਫ਼ ਦੇ ਭਰਾਵਾਂ ਨੇ ਉਸ ਦਾ ਕਈ ਰੰਗਾਂ ਦਾ ਕੋਟ ਲਾਹ ਦਿੱਤਾ।</w:t>
      </w:r>
    </w:p>
    <w:p/>
    <w:p>
      <w:r xmlns:w="http://schemas.openxmlformats.org/wordprocessingml/2006/main">
        <w:t xml:space="preserve">1. ਈਰਖਾ ਦੀ ਸ਼ਕਤੀ: ਯੂਸੁਫ਼ ਦੀ ਕਹਾਣੀ ਦੀ ਜਾਂਚ ਕਰਨਾ</w:t>
      </w:r>
    </w:p>
    <w:p/>
    <w:p>
      <w:r xmlns:w="http://schemas.openxmlformats.org/wordprocessingml/2006/main">
        <w:t xml:space="preserve">2. ਮਾਫ਼ੀ ਦੀ ਸ਼ਕਤੀ: ਯੂਸੁਫ਼ ਦੀ ਮਿਸਾਲ ਤੋਂ ਸਿੱਖਣਾ</w:t>
      </w:r>
    </w:p>
    <w:p/>
    <w:p>
      <w:r xmlns:w="http://schemas.openxmlformats.org/wordprocessingml/2006/main">
        <w:t xml:space="preserve">1. ਯਾਕੂਬ 1:14-15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ਹੋ ਜਾਂਦਾ ਹੈ, ਮੌਤ ਨੂੰ ਜਨਮ ਦਿੰਦਾ ਹੈ।"</w:t>
      </w:r>
    </w:p>
    <w:p/>
    <w:p>
      <w:r xmlns:w="http://schemas.openxmlformats.org/wordprocessingml/2006/main">
        <w:t xml:space="preserve">2. ਲੂਕਾ 6:37-38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ਉਤਪਤ 37:24 ਅਤੇ ਉਹ ਨੂੰ ਲੈ ਕੇ ਇੱਕ ਟੋਏ ਵਿੱਚ ਸੁੱਟ ਦਿੱਤਾ ਅਤੇ ਟੋਆ ਖਾਲੀ ਸੀ, ਉਸ ਵਿੱਚ ਪਾਣੀ ਨਹੀਂ ਸੀ।</w:t>
      </w:r>
    </w:p>
    <w:p/>
    <w:p>
      <w:r xmlns:w="http://schemas.openxmlformats.org/wordprocessingml/2006/main">
        <w:t xml:space="preserve">ਯੂਸੁਫ਼ ਨੂੰ ਪਾਣੀ ਤੋਂ ਬਿਨਾਂ ਇੱਕ ਖਾਲੀ ਟੋਏ ਵਿੱਚ ਸੁੱਟ ਦਿੱਤਾ ਗਿਆ ਸੀ।</w:t>
      </w:r>
    </w:p>
    <w:p/>
    <w:p>
      <w:r xmlns:w="http://schemas.openxmlformats.org/wordprocessingml/2006/main">
        <w:t xml:space="preserve">1. ਪ੍ਰਮਾਤਮਾ ਆਪਣੀ ਮਹਿਮਾ ਲਈ ਭੈੜੀਆਂ ਸਥਿਤੀਆਂ ਦੀ ਵੀ ਵਰਤੋਂ ਕਰੇਗਾ।</w:t>
      </w:r>
    </w:p>
    <w:p/>
    <w:p>
      <w:r xmlns:w="http://schemas.openxmlformats.org/wordprocessingml/2006/main">
        <w:t xml:space="preserve">2. ਪ੍ਰਭੂ ਸਾਨੂੰ ਉਨ੍ਹਾਂ ਤਰੀਕਿਆਂ ਨਾਲ ਵਰਤੇਗਾ ਜਿਨ੍ਹਾਂ ਦੀ ਅਸੀਂ ਘੱਟ ਤੋਂ ਘੱਟ ਉਮੀਦ ਕਰਦੇ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ਉਤਪਤ 37:25 ਅਤੇ ਉਹ ਰੋਟੀ ਖਾਣ ਲਈ ਬੈਠ ਗਏ ਅਤੇ ਉਹਨਾਂ ਨੇ ਆਪਣੀਆਂ ਅੱਖਾਂ ਚੁੱਕ ਕੇ ਵੇਖਿਆ, ਤਾਂ ਵੇਖੋ, ਇਸਮਾਈਲੀਆਂ ਦੀ ਇੱਕ ਟੋਲੀ ਗਿਲਆਦ ਤੋਂ ਆਪਣੇ ਊਠਾਂ ਨਾਲ ਮਸਾਲੇ ਅਤੇ ਮਲਮ ਅਤੇ ਗੰਧਰਸ ਲੈ ਕੇ ਮਿਸਰ ਨੂੰ ਲੈ ਜਾ ਰਹੀ ਹੈ।</w:t>
      </w:r>
    </w:p>
    <w:p/>
    <w:p>
      <w:r xmlns:w="http://schemas.openxmlformats.org/wordprocessingml/2006/main">
        <w:t xml:space="preserve">ਇਸਮਾਈਲੀ ਗਿਲਆਦ ਤੋਂ ਮਿਸਰ ਲਿਜਾਣ ਲਈ ਸਮਾਨ ਲੈ ਕੇ ਆਏ ਸਨ।</w:t>
      </w:r>
    </w:p>
    <w:p/>
    <w:p>
      <w:r xmlns:w="http://schemas.openxmlformats.org/wordprocessingml/2006/main">
        <w:t xml:space="preserve">1. ਮੁਸ਼ਕਲ ਦੇ ਵਿਚਕਾਰ ਪਰਮੇਸ਼ੁਰ ਦਾ ਉਪਦੇਸ਼ - ਉਤਪਤ 37:25</w:t>
      </w:r>
    </w:p>
    <w:p/>
    <w:p>
      <w:r xmlns:w="http://schemas.openxmlformats.org/wordprocessingml/2006/main">
        <w:t xml:space="preserve">2. ਮਿਹਨਤ ਅਤੇ ਦ੍ਰਿੜ ਇਰਾਦੇ ਦੀ ਕੀਮਤ - ਉਤਪਤ 37:25</w:t>
      </w:r>
    </w:p>
    <w:p/>
    <w:p>
      <w:r xmlns:w="http://schemas.openxmlformats.org/wordprocessingml/2006/main">
        <w:t xml:space="preserve">1. ਕਹਾਉਤਾਂ 19:21 - "ਮਨੁੱਖ ਦੇ ਮਨ ਵਿੱਚ ਬਹੁਤ ਸਾਰੀਆਂ ਯੋਜਨਾਵਾਂ ਹਨ, ਪਰ ਇਹ ਪ੍ਰਭੂ ਦਾ ਉਦੇਸ਼ ਹੈ ਜੋ ਕਾਇਮ ਰਹੇਗਾ।"</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ਦੇਖੋ; ਉਹ ਨਾ ਬੀਜਦੇ ਹਨ, ਨਾ ਵੱਢਦੇ ਹਨ ਅਤੇ ਨਾ ਹੀ ਕੋਠੇ ਵਿੱਚ ਸਟੋਰ ਕਰਦੇ ਹਨ, ਅਤੇ ਫਿਰ ਵੀ ਤੁਹਾਡਾ ਸਵਰਗੀ ਪਿਤਾ ਉਨ੍ਹਾਂ ਨੂੰ ਪਾਲਦਾ ਹੈ, ਕੀ ਤੁਸੀਂ ਉਨ੍ਹਾਂ ਨਾਲੋਂ ਬਹੁਤ ਕੀਮਤੀ ਨਹੀਂ ਹੋ? ਕੀ ਤੁਹਾਡੇ ਵਿੱਚੋਂ ਕੋਈ ਚਿੰਤਾ ਕਰਕੇ ਇੱਕ ਵੀ ਜੋੜ ਸਕਦਾ ਹੈ? ਤੁਹਾਡੀ ਜ਼ਿੰਦਗੀ ਦਾ ਸਮਾਂ?"</w:t>
      </w:r>
    </w:p>
    <w:p/>
    <w:p>
      <w:r xmlns:w="http://schemas.openxmlformats.org/wordprocessingml/2006/main">
        <w:t xml:space="preserve">ਉਤਪਤ 37:26 ਅਤੇ ਯਹੂਦਾਹ ਨੇ ਆਪਣੇ ਭਰਾਵਾਂ ਨੂੰ ਆਖਿਆ, ਕੀ ਲਾਭ ਜੇ ਅਸੀਂ ਆਪਣੇ ਭਰਾ ਨੂੰ ਵੱਢ ਸੁੱਟੀਏ ਅਤੇ ਉਹ ਦਾ ਲਹੂ ਛੁਪਾਈਏ?</w:t>
      </w:r>
    </w:p>
    <w:p/>
    <w:p>
      <w:r xmlns:w="http://schemas.openxmlformats.org/wordprocessingml/2006/main">
        <w:t xml:space="preserve">ਯਹੂਦਾਹ ਨੇ ਆਪਣੇ ਭਰਾਵਾਂ ਨੂੰ ਆਪਣੇ ਭਰਾ ਨੂੰ ਮਾਰਨ ਅਤੇ ਉਸ ਦੀ ਮੌਤ ਨੂੰ ਲੁਕਾਉਣ ਦੀ ਕੀਮਤ ਬਾਰੇ ਸਵਾਲ ਕੀਤਾ।</w:t>
      </w:r>
    </w:p>
    <w:p/>
    <w:p>
      <w:r xmlns:w="http://schemas.openxmlformats.org/wordprocessingml/2006/main">
        <w:t xml:space="preserve">1. ਜੀਵਨ ਦਾ ਮੁੱਲ: ਜੀਵਨ ਲੈਣ ਦੀ ਕੀਮਤ ਦੀ ਜਾਂਚ ਕਰਨਾ।</w:t>
      </w:r>
    </w:p>
    <w:p/>
    <w:p>
      <w:r xmlns:w="http://schemas.openxmlformats.org/wordprocessingml/2006/main">
        <w:t xml:space="preserve">2. ਸ਼ਬਦਾਂ ਦੀ ਸ਼ਕਤੀ: ਸਾਡੇ ਸ਼ਬਦ ਸਾਡੇ ਫੈਸਲਿਆਂ ਨੂੰ ਕਿਵੇਂ ਆਕਾਰ ਦੇ ਸਕਦੇ ਹਨ।</w:t>
      </w:r>
    </w:p>
    <w:p/>
    <w:p>
      <w:r xmlns:w="http://schemas.openxmlformats.org/wordprocessingml/2006/main">
        <w:t xml:space="preserve">1. ਰੋਮੀਆਂ 12:17-21 - "ਬੁਰਾਈ ਦੇ ਬਦਲੇ ਕਿਸੇ ਦੀ ਬੁਰਾਈ ਨਾ ਕਰੋ, ਪਰ ਉਹ ਕੰਮ ਕਰਨ ਦੀ ਸੋਚੋ ਜੋ ਸਭ ਦੀ ਨਜ਼ਰ ਵਿੱਚ ਆਦਰਯੋਗ ਹੈ। ਜੇ ਹੋ ਸਕੇ, ਜਿੱਥੋਂ ਤੱਕ ਇਹ ਤੁਹਾਡੇ 'ਤੇ ਨਿਰਭਰ ਕਰਦਾ ਹੈ, ਸਭ ਦੇ ਨਾਲ ਸ਼ਾਂਤੀ ਨਾਲ ਰਹੋ। ਪਿਆਰੇ, ਕਦੇ ਨਹੀਂ। ਆਪਣੇ ਆਪ ਦਾ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ਕੁਝ ਦਿਓ। ਪੀਣ ਲਈ; ਕਿਉਂਕਿ ਅਜਿਹਾ ਕਰਨ ਨਾਲ ਤੁਸੀਂ ਉਸ ਦੇ ਸਿਰ ਉੱਤੇ ਬਲਦੇ ਕੋਲਿਆਂ ਦਾ ਢੇਰ ਲਗਾਓਗੇ।</w:t>
      </w:r>
    </w:p>
    <w:p/>
    <w:p>
      <w:r xmlns:w="http://schemas.openxmlformats.org/wordprocessingml/2006/main">
        <w:t xml:space="preserve">2. ਮੱਤੀ 18:15-17 - "ਜੇਕਰ ਤੁਹਾਡਾ ਭਰਾ ਤੁਹਾਡੇ ਵਿਰੁੱਧ ਪਾਪ ਕਰਦਾ ਹੈ, ਤਾਂ ਜਾ ਕੇ ਉਸ ਨੂੰ ਆਪਣਾ ਕਸੂਰ ਦੱਸੋ, ਤੁਹਾਡੇ ਅਤੇ ਉਸ ਦੇ ਵਿਚਕਾਰ। ਜੇ ਉਹ ਤੁਹਾਡੀ ਗੱਲ ਸੁਣਦਾ ਹੈ, ਤਾਂ ਤੁਸੀਂ ਆਪਣੇ ਭਰਾ ਨੂੰ ਪ੍ਰਾਪਤ ਕਰ ਲਿਆ ਹੈ। ਪਰ ਜੇ ਉਹ ਨਹੀਂ ਸੁਣਦਾ, ਤਾਂ ਲੈ ਲਵੋ। ਤੁਹਾਡੇ ਨਾਲ ਇੱਕ ਜਾਂ ਦੋ ਹੋਰ, ਤਾਂ ਜੋ ਹਰ ਦੋਸ਼ ਦੋ ਜਾਂ ਤਿੰਨ ਗਵਾਹਾਂ ਦੀ ਗਵਾਹੀ ਦੁਆਰਾ ਸਥਾਪਿਤ ਕੀਤਾ ਜਾ ਸਕੇ, ਜੇ ਉਹ ਉਨ੍ਹਾਂ ਦੀ ਗੱਲ ਸੁਣਨ ਤੋਂ ਇਨਕਾਰ ਕਰਦਾ ਹੈ, ਤਾਂ ਕਲੀਸਿਯਾ ਨੂੰ ਦੱਸੋ ਅਤੇ ਜੇ ਉਹ ਕਲੀਸਿਯਾ ਨੂੰ ਸੁਣਨ ਤੋਂ ਵੀ ਇਨਕਾਰ ਕਰਦਾ ਹੈ, ਤਾਂ ਉਸਨੂੰ ਜਾਣ ਦਿਓ। ਤੁਹਾਡੇ ਲਈ ਇੱਕ ਗ਼ੈਰ-ਯਹੂਦੀ ਅਤੇ ਇੱਕ ਟੈਕਸ ਵਸੂਲਣ ਵਾਲਾ ਹੋਵੇ।</w:t>
      </w:r>
    </w:p>
    <w:p/>
    <w:p>
      <w:r xmlns:w="http://schemas.openxmlformats.org/wordprocessingml/2006/main">
        <w:t xml:space="preserve">ਉਤਪਤ 37:27 ਆਓ, ਅਸੀਂ ਉਹ ਨੂੰ ਇਸਮਾਈਲੀਆਂ ਕੋਲ ਵੇਚ ਦੇਈਏ, ਅਤੇ ਸਾਡਾ ਹੱਥ ਉਸ ਉੱਤੇ ਨਾ ਹੋਵੇ। ਕਿਉਂਕਿ ਉਹ ਸਾਡਾ ਭਰਾ ਅਤੇ ਸਾਡਾ ਸਰੀਰ ਹੈ। ਅਤੇ ਉਸਦੇ ਭਰਾ ਸੰਤੁਸ਼ਟ ਸਨ।</w:t>
      </w:r>
    </w:p>
    <w:p/>
    <w:p>
      <w:r xmlns:w="http://schemas.openxmlformats.org/wordprocessingml/2006/main">
        <w:t xml:space="preserve">ਯੂਸੁਫ਼ ਦੇ ਭਰਾਵਾਂ ਨੇ ਉਸਨੂੰ ਆਪਣੇ ਆਪ ਨੂੰ ਨੁਕਸਾਨ ਪਹੁੰਚਾਉਣ ਦੀ ਬਜਾਏ ਉਸਨੂੰ ਇਸਮਾਈਲੀਆਂ ਕੋਲ ਵੇਚਣ ਦਾ ਫੈਸਲਾ ਕੀਤਾ।</w:t>
      </w:r>
    </w:p>
    <w:p/>
    <w:p>
      <w:r xmlns:w="http://schemas.openxmlformats.org/wordprocessingml/2006/main">
        <w:t xml:space="preserve">1. ਪਰਿਵਾਰਕ ਏਕਤਾ ਦੀ ਮਹੱਤਤਾ ਅਤੇ ਇੱਕ ਦੂਜੇ ਦੇ ਸਰਵੋਤਮ ਹਿੱਤਾਂ ਦੀ ਭਾਲ ਕਰਨਾ।</w:t>
      </w:r>
    </w:p>
    <w:p/>
    <w:p>
      <w:r xmlns:w="http://schemas.openxmlformats.org/wordprocessingml/2006/main">
        <w:t xml:space="preserve">2. ਔਖੇ ਹਾਲਾਤਾਂ ਵਿੱਚ ਸੰਤੋਖ ਦੀ ਸ਼ਕਤੀ।</w:t>
      </w:r>
    </w:p>
    <w:p/>
    <w:p>
      <w:r xmlns:w="http://schemas.openxmlformats.org/wordprocessingml/2006/main">
        <w:t xml:space="preserve">1. ਕਹਾਉਤਾਂ 17:17 - ਇੱਕ ਦੋਸਤ ਹਰ ਸਮੇਂ ਪਿਆਰ ਕਰਦਾ ਹੈ, ਅਤੇ ਇੱਕ ਭਰਾ ਬਿਪਤਾ ਦੇ ਸਮੇਂ ਲਈ ਪੈਦਾ ਹੁੰਦਾ ਹੈ।</w:t>
      </w:r>
    </w:p>
    <w:p/>
    <w:p>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ਉਤਪਤ 37:28 ਤਦ ਮਿਦਯਾਨੀਆਂ ਦੇ ਵਪਾਰੀ ਉੱਥੋਂ ਲੰਘੇ। ਅਤੇ ਉਨ੍ਹਾਂ ਨੇ ਯੂਸੁਫ਼ ਨੂੰ ਟੋਏ ਵਿੱਚੋਂ ਬਾਹਰ ਕੱਢਿਆ ਅਤੇ ਯੂਸੁਫ਼ ਨੂੰ ਚਾਂਦੀ ਦੇ ਵੀਹ ਸਿੱਕਿਆਂ ਵਿੱਚ ਵੇਚ ਦਿੱਤਾ ਅਤੇ ਯੂਸੁਫ਼ ਨੂੰ ਮਿਸਰ ਵਿੱਚ ਲੈ ਆਏ।</w:t>
      </w:r>
    </w:p>
    <w:p/>
    <w:p>
      <w:r xmlns:w="http://schemas.openxmlformats.org/wordprocessingml/2006/main">
        <w:t xml:space="preserve">ਯੂਸੁਫ਼ ਨੂੰ ਮਿਦਯਾਨੀਆਂ ਨੇ ਚਾਂਦੀ ਦੇ ਵੀਹ ਟੁਕੜਿਆਂ ਵਿੱਚ ਇਸਮਾਈਲੀ ਲੋਕਾਂ ਨੂੰ ਵੇਚ ਦਿੱਤਾ ਅਤੇ ਮਿਸਰ ਲਿਜਾਇਆ ਗਿਆ।</w:t>
      </w:r>
    </w:p>
    <w:p/>
    <w:p>
      <w:r xmlns:w="http://schemas.openxmlformats.org/wordprocessingml/2006/main">
        <w:t xml:space="preserve">1. ਪਰਮੇਸ਼ੁਰ ਆਪਣੀ ਇੱਛਾ ਨੂੰ ਪੂਰਾ ਕਰਨ ਲਈ ਔਖੇ ਹਾਲਾਤਾਂ ਦੀ ਵਰਤੋਂ ਕਰਦਾ ਹੈ - ਉਤਪਤ 37:28</w:t>
      </w:r>
    </w:p>
    <w:p/>
    <w:p>
      <w:r xmlns:w="http://schemas.openxmlformats.org/wordprocessingml/2006/main">
        <w:t xml:space="preserve">2. ਸਾਡੇ ਫ਼ੈਸਲਿਆਂ ਦੀ ਸ਼ਕਤੀ - ਉਤਪਤ 37:28</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ਉਤਪਤ 37:29 ਅਤੇ ਰਊਬੇਨ ਟੋਏ ਵੱਲ ਮੁੜਿਆ। ਅਤੇ, ਵੇਖੋ, ਯੂਸੁਫ਼ ਟੋਏ ਵਿੱਚ ਨਹੀਂ ਸੀ; ਅਤੇ ਉਸਨੇ ਆਪਣੇ ਕੱਪੜੇ ਕਿਰਾਏ 'ਤੇ ਲੈ ਲਏ।</w:t>
      </w:r>
    </w:p>
    <w:p/>
    <w:p>
      <w:r xmlns:w="http://schemas.openxmlformats.org/wordprocessingml/2006/main">
        <w:t xml:space="preserve">ਰੂਬੇਨ ਨੂੰ ਪਤਾ ਲੱਗਾ ਕਿ ਯੂਸੁਫ਼ ਟੋਏ ਵਿੱਚ ਨਹੀਂ ਹੈ, ਇਸ ਲਈ ਉਸਨੇ ਦੁਖੀ ਹੋ ਕੇ ਆਪਣੇ ਕੱਪੜੇ ਪਾੜ ਦਿੱਤੇ।</w:t>
      </w:r>
    </w:p>
    <w:p/>
    <w:p>
      <w:r xmlns:w="http://schemas.openxmlformats.org/wordprocessingml/2006/main">
        <w:t xml:space="preserve">1. ਪ੍ਰਮਾਤਮਾ ਸਭ ਤੋਂ ਹਨੇਰੇ ਹਾਲਾਤਾਂ ਵਿੱਚੋਂ ਵੀ ਕੁਝ ਚੰਗਾ ਲਿਆ ਸਕਦਾ ਹੈ।</w:t>
      </w:r>
    </w:p>
    <w:p/>
    <w:p>
      <w:r xmlns:w="http://schemas.openxmlformats.org/wordprocessingml/2006/main">
        <w:t xml:space="preserve">2. ਜਦੋਂ ਵੀ ਅਸੀਂ ਮੁਸੀਬਤਾਂ ਦਾ ਸਾਮ੍ਹਣਾ ਕਰਦੇ ਹਾਂ, ਤਾਂ ਵੀ ਅਸੀਂ ਵਿਸ਼ਵਾਸ ਰੱਖ ਸਕਦੇ ਹਾਂ ਕਿ ਪਰਮੇਸ਼ੁਰ ਅਜੇ ਵੀ ਕਾਬੂ ਵਿਚ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ਉਤਪਤ 37:30 ਅਤੇ ਉਹ ਆਪਣੇ ਭਰਾਵਾਂ ਕੋਲ ਮੁੜਿਆ ਅਤੇ ਆਖਿਆ, ਬਾਲਕ ਨਹੀਂ ਹੈ। ਅਤੇ ਮੈਂ, ਮੈਂ ਕਿੱਥੇ ਜਾਵਾਂ?</w:t>
      </w:r>
    </w:p>
    <w:p/>
    <w:p>
      <w:r xmlns:w="http://schemas.openxmlformats.org/wordprocessingml/2006/main">
        <w:t xml:space="preserve">ਯੂਸੁਫ਼ ਦੇ ਭਰਾਵਾਂ ਨੇ ਉਸਨੂੰ ਗ਼ੁਲਾਮੀ ਵਿੱਚ ਵੇਚ ਦਿੱਤਾ ਸੀ ਅਤੇ ਜਦੋਂ ਉਹ ਉਨ੍ਹਾਂ ਕੋਲ ਵਾਪਸ ਆਇਆ, ਉਸਨੇ ਉਨ੍ਹਾਂ ਨੂੰ ਪੁੱਛਿਆ ਕਿ ਉਹ ਬੱਚਾ ਕਿੱਥੇ ਲੱਭ ਰਿਹਾ ਸੀ।</w:t>
      </w:r>
    </w:p>
    <w:p/>
    <w:p>
      <w:r xmlns:w="http://schemas.openxmlformats.org/wordprocessingml/2006/main">
        <w:t xml:space="preserve">1. ਮਾਫੀ ਦੀ ਸ਼ਕਤੀ</w:t>
      </w:r>
    </w:p>
    <w:p/>
    <w:p>
      <w:r xmlns:w="http://schemas.openxmlformats.org/wordprocessingml/2006/main">
        <w:t xml:space="preserve">2. ਪਰਿਵਾਰ ਦਾ ਮੁੱਲ</w:t>
      </w:r>
    </w:p>
    <w:p/>
    <w:p>
      <w:r xmlns:w="http://schemas.openxmlformats.org/wordprocessingml/2006/main">
        <w:t xml:space="preserve">1. ਉਤਪਤ 50:20 - "ਪਰ ਤੁਹਾਡੇ ਲਈ, ਤੁਸੀਂ ਮੇਰੇ ਵਿਰੁੱਧ ਬੁਰਾਈ ਦਾ ਮਤਲਬ ਸੀ; ਪਰ ਪਰਮੇਸ਼ੁਰ ਨੇ ਇਸ ਦਾ ਮਤਲਬ ਚੰਗੇ ਲਈ ਸੀ, ਤਾਂ ਜੋ ਇਸ ਨੂੰ ਅੱਜ ਦੇ ਦਿਨ ਵਾਂਗ ਲਿਆਇਆ ਜਾ ਸਕੇ, ਬਹੁਤ ਸਾਰੇ ਲੋਕਾਂ ਨੂੰ ਜਿੰਦਾ ਬਚਾਉਣ ਲਈ।"</w:t>
      </w:r>
    </w:p>
    <w:p/>
    <w:p>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p>
      <w:r xmlns:w="http://schemas.openxmlformats.org/wordprocessingml/2006/main">
        <w:t xml:space="preserve">ਉਤਪਤ 37:31 ਅਤੇ ਉਨ੍ਹਾਂ ਨੇ ਯੂਸੁਫ਼ ਦਾ ਕੋਟ ਲੈ ਲਿਆ ਅਤੇ ਇੱਕ ਬੱਕਰੀ ਦਾ ਬੱਚਾ ਮਾਰਿਆ ਅਤੇ ਕੋਟ ਨੂੰ ਲਹੂ ਵਿੱਚ ਡੁਬੋਇਆ।</w:t>
      </w:r>
    </w:p>
    <w:p/>
    <w:p>
      <w:r xmlns:w="http://schemas.openxmlformats.org/wordprocessingml/2006/main">
        <w:t xml:space="preserve">ਯੂਸੁਫ਼ ਦਾ ਕੋਟ ਉਸਦੇ ਭਰਾਵਾਂ ਨੇ ਲੈ ਲਿਆ ਅਤੇ ਆਪਣੇ ਪਿਤਾ ਨੂੰ ਧੋਖਾ ਦੇਣ ਦੀ ਯੋਜਨਾ ਵਿੱਚ ਇੱਕ ਬੱਕਰੀ ਦੇ ਖੂਨ ਵਿੱਚ ਡੁਬੋਇਆ।</w:t>
      </w:r>
    </w:p>
    <w:p/>
    <w:p>
      <w:r xmlns:w="http://schemas.openxmlformats.org/wordprocessingml/2006/main">
        <w:t xml:space="preserve">1. ਵਿਸ਼ਵਾਸਘਾਤ ਦੇ ਵਿਚਕਾਰ ਰੱਬ 'ਤੇ ਭਰੋਸਾ ਕਰਨਾ</w:t>
      </w:r>
    </w:p>
    <w:p/>
    <w:p>
      <w:r xmlns:w="http://schemas.openxmlformats.org/wordprocessingml/2006/main">
        <w:t xml:space="preserve">2. ਮਾਫੀ ਦੀ ਸ਼ਕਤੀ</w:t>
      </w:r>
    </w:p>
    <w:p/>
    <w:p>
      <w:r xmlns:w="http://schemas.openxmlformats.org/wordprocessingml/2006/main">
        <w:t xml:space="preserve">1. ਮੱਤੀ 18:21-35 - ਮਾਫ਼ ਨਾ ਕਰਨ ਵਾਲੇ ਸੇਵਕ ਦਾ ਦ੍ਰਿਸ਼ਟਾਂਤ</w:t>
      </w:r>
    </w:p>
    <w:p/>
    <w:p>
      <w:r xmlns:w="http://schemas.openxmlformats.org/wordprocessingml/2006/main">
        <w:t xml:space="preserve">2. ਉਤਪਤ 45:4-8 - ਯੂਸੁਫ਼ ਨੇ ਆਪਣੇ ਭਰਾਵਾਂ ਨੂੰ ਆਪਣੀ ਪਛਾਣ ਦੱਸੀ</w:t>
      </w:r>
    </w:p>
    <w:p/>
    <w:p>
      <w:r xmlns:w="http://schemas.openxmlformats.org/wordprocessingml/2006/main">
        <w:t xml:space="preserve">ਉਤਪਤ 37:32 ਅਤੇ ਉਨ੍ਹਾਂ ਨੇ ਕਈ ਰੰਗਾਂ ਦਾ ਕੋਟ ਭੇਜਿਆ, ਅਤੇ ਉਹ ਆਪਣੇ ਪਿਤਾ ਕੋਲ ਲਿਆਏ। ਅਤੇ ਕਿਹਾ, “ਸਾਨੂੰ ਇਹ ਪਤਾ ਲੱਗਾ ਹੈ: ਹੁਣ ਪਤਾ ਕਰੋ ਕਿ ਇਹ ਤੇਰੇ ਪੁੱਤਰ ਦਾ ਕੋਟ ਹੈ ਜਾਂ ਨਹੀਂ।</w:t>
      </w:r>
    </w:p>
    <w:p/>
    <w:p>
      <w:r xmlns:w="http://schemas.openxmlformats.org/wordprocessingml/2006/main">
        <w:t xml:space="preserve">ਯੂਸੁਫ਼ ਦੇ ਭਰਾਵਾਂ ਨੇ ਆਪਣੇ ਪਿਤਾ ਨੂੰ ਕਈ ਰੰਗਾਂ ਦਾ ਕੋਟ ਭੇਜਿਆ ਤਾਂ ਜੋ ਇਹ ਪੁਸ਼ਟੀ ਕੀਤੀ ਜਾ ਸਕੇ ਕਿ ਕੀ ਇਹ ਯੂਸੁਫ਼ ਦਾ ਕੋਟ ਸੀ।</w:t>
      </w:r>
    </w:p>
    <w:p/>
    <w:p>
      <w:r xmlns:w="http://schemas.openxmlformats.org/wordprocessingml/2006/main">
        <w:t xml:space="preserve">1: ਸਾਨੂੰ ਸਾਰਿਆਂ ਨੂੰ ਯੂਸੁਫ਼ ਵਾਂਗ ਮਾਫ਼ ਕਰਨ ਲਈ ਤਿਆਰ ਰਹਿਣਾ ਚਾਹੀਦਾ ਹੈ ਜਦੋਂ ਉਸ ਦੇ ਭਰਾਵਾਂ ਨੇ ਉਸ ਨੂੰ ਮਿਸਰ ਭੇਜਿਆ ਸੀ।</w:t>
      </w:r>
    </w:p>
    <w:p/>
    <w:p>
      <w:r xmlns:w="http://schemas.openxmlformats.org/wordprocessingml/2006/main">
        <w:t xml:space="preserve">2: ਸਾਨੂੰ ਸਾਰਿਆਂ ਨੂੰ ਉਦੋਂ ਵੀ ਕਿਰਪਾ ਅਤੇ ਦਇਆ ਦਿਖਾਉਣੀ ਚਾਹੀਦੀ ਹੈ ਜਦੋਂ ਸਾਡੇ ਨਾਲ ਬੁਰਾ ਹੁੰਦਾ ਹੈ।</w:t>
      </w:r>
    </w:p>
    <w:p/>
    <w:p>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ਮੱਤੀ 6:14-15 - "ਜੇਕਰ ਤੁਸੀਂ ਮਨੁੱਖਾਂ ਨੂੰ ਉਨ੍ਹਾਂ ਦੇ ਅਪਰਾਧਾਂ ਨੂੰ ਮਾਫ਼ ਕਰਦੇ ਹੋ, ਤਾਂ ਤੁਹਾਡਾ ਸਵਰਗੀ ਪਿਤਾ ਵੀ ਤੁਹਾਨੂੰ ਮਾਫ਼ ਕਰੇਗਾ: ਪਰ ਜੇ ਤੁਸੀਂ ਮਨੁੱਖਾਂ ਨੂੰ ਉਨ੍ਹਾਂ ਦੇ ਅਪਰਾਧ ਮਾਫ਼ ਨਹੀਂ ਕਰਦੇ, ਤਾਂ ਤੁਹਾਡਾ ਪਿਤਾ ਵੀ ਤੁਹਾਡੇ ਅਪਰਾਧਾਂ ਨੂੰ ਮਾਫ਼ ਨਹੀਂ ਕਰੇਗਾ"।</w:t>
      </w:r>
    </w:p>
    <w:p/>
    <w:p>
      <w:r xmlns:w="http://schemas.openxmlformats.org/wordprocessingml/2006/main">
        <w:t xml:space="preserve">ਉਤਪਤ 37:33 ਅਤੇ ਉਸ ਨੇ ਇਹ ਜਾਣ ਲਿਆ ਅਤੇ ਆਖਿਆ, ਇਹ ਮੇਰੇ ਪੁੱਤਰ ਦਾ ਕੋਟ ਹੈ। ਇੱਕ ਦੁਸ਼ਟ ਦਰਿੰਦੇ ਨੇ ਉਸਨੂੰ ਖਾ ਲਿਆ ਹੈ। ਯੂਸੁਫ਼ ਬਿਨਾਂ ਸ਼ੱਕ ਟੁਕੜਿਆਂ ਵਿਚ ਕਿਰਾਏ 'ਤੇ ਹੈ।</w:t>
      </w:r>
    </w:p>
    <w:p/>
    <w:p>
      <w:r xmlns:w="http://schemas.openxmlformats.org/wordprocessingml/2006/main">
        <w:t xml:space="preserve">ਯਾਕੂਬ ਆਪਣੇ ਭਰਾਵਾਂ ਦੁਆਰਾ ਧੋਖਾ ਖਾ ਕੇ ਆਪਣੇ ਪੁੱਤਰ ਯੂਸੁਫ਼ ਦੀ ਮੌਤ ਦਾ ਸੋਗ ਮਨਾਉਂਦਾ ਹੈ।</w:t>
      </w:r>
    </w:p>
    <w:p/>
    <w:p>
      <w:r xmlns:w="http://schemas.openxmlformats.org/wordprocessingml/2006/main">
        <w:t xml:space="preserve">1: ਪ੍ਰਮਾਤਮਾ ਦੁਖਾਂਤ ਤੋਂ ਸੁੰਦਰਤਾ ਲਿਆ ਸਕਦਾ ਹੈ, ਸਾਡੇ ਡੂੰਘੇ ਦੁੱਖਾਂ ਦੇ ਵਿਚਕਾਰ ਵੀ.</w:t>
      </w:r>
    </w:p>
    <w:p/>
    <w:p>
      <w:r xmlns:w="http://schemas.openxmlformats.org/wordprocessingml/2006/main">
        <w:t xml:space="preserve">2: ਪਰਮੇਸ਼ੁਰ ਵਿਚ ਸਾਡੀ ਨਿਹਚਾ ਸਾਨੂੰ ਵੱਡੇ ਨੁਕਸਾਨ ਅਤੇ ਦੁੱਖ ਦੇ ਸਮੇਂ ਵਿਚ ਸੰਭਾਲ ਸਕਦੀ ਹੈ।</w:t>
      </w:r>
    </w:p>
    <w:p/>
    <w:p>
      <w:r xmlns:w="http://schemas.openxmlformats.org/wordprocessingml/2006/main">
        <w:t xml:space="preserve">1: ਯਸਾਯਾਹ 43:1-3 (ਡਰ ਨਾ, ਕਿਉਂਕਿ ਮੈਂ ਤੈਨੂੰ ਛੁਡਾਇਆ ਹੈ; ਮੈਂ ਤੁਹਾਨੂੰ ਨਾਮ ਲੈ ਕੇ ਬੁਲਾਇਆ ਹੈ, ਤੁਸੀਂ ਮੇਰੇ ਹੋ, ਜਦੋਂ ਤੁਸੀਂ ਪਾਣੀਆਂ ਵਿੱਚੋਂ ਦੀ ਲੰਘੋਗੇ, ਮੈਂ ਤੁਹਾਡੇ ਨਾਲ ਹੋਵਾਂਗਾ; ਅਤੇ ਦਰਿਆਵਾਂ ਵਿੱਚੋਂ ਦੀ ਲੰਘੋਗੇ, ਉਹ ਨਹੀਂ ਹੋਣਗੇ. ਜਦੋਂ ਤੂੰ ਅੱਗ ਵਿੱਚੋਂ ਲੰਘੇਂਗਾ ਤਾਂ ਤੈਨੂੰ ਸਾੜਿਆ ਨਹੀਂ ਜਾਵੇਗਾ, ਅਤੇ ਲਾਟ ਤੈਨੂੰ ਭਸਮ ਨਹੀਂ ਕਰੇਗੀ, ਕਿਉਂ ਜੋ ਮੈਂ ਯਹੋਵਾਹ ਤੇਰਾ ਪਰਮੇਸ਼ੁਰ, ਇਸਰਾਏਲ ਦਾ ਪਵਿੱਤਰ ਪੁਰਖ, ਤੇਰਾ ਮੁਕਤੀਦਾਤਾ ਹਾਂ।)</w:t>
      </w:r>
    </w:p>
    <w:p/>
    <w:p>
      <w:r xmlns:w="http://schemas.openxmlformats.org/wordprocessingml/2006/main">
        <w:t xml:space="preserve">2: ਰੋਮੀਆਂ 8:28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ਉਤਪਤ 37:34 ਅਤੇ ਯਾਕੂਬ ਨੇ ਆਪਣੇ ਕੱਪੜੇ ਪਾੜ ਲਏ ਅਤੇ ਤੱਪੜ ਆਪਣੀ ਕਮਰ ਉੱਤੇ ਪਾ ਲਿਆ ਅਤੇ ਆਪਣੇ ਪੁੱਤਰ ਲਈ ਬਹੁਤ ਦਿਨ ਸੋਗ ਕੀਤਾ।</w:t>
      </w:r>
    </w:p>
    <w:p/>
    <w:p>
      <w:r xmlns:w="http://schemas.openxmlformats.org/wordprocessingml/2006/main">
        <w:t xml:space="preserve">ਯਾਕੂਬ ਆਪਣੇ ਪੁੱਤਰ ਯੂਸੁਫ਼ ਦੀ ਮੌਤ ਦਾ ਸੋਗ ਮਨਾਉਂਦਾ ਹੈ।</w:t>
      </w:r>
    </w:p>
    <w:p/>
    <w:p>
      <w:r xmlns:w="http://schemas.openxmlformats.org/wordprocessingml/2006/main">
        <w:t xml:space="preserve">1. ਨੁਕਸਾਨ ਦਾ ਦਰਦ: ਸੋਗ ਦੇ ਸਮੇਂ ਵਿੱਚ ਦਿਲਾਸਾ ਕਿਵੇਂ ਲੱਭਿਆ ਜਾਵੇ</w:t>
      </w:r>
    </w:p>
    <w:p/>
    <w:p>
      <w:r xmlns:w="http://schemas.openxmlformats.org/wordprocessingml/2006/main">
        <w:t xml:space="preserve">2. ਵਿਸ਼ਵਾਸ ਦੀ ਤਾਕਤ: ਯਾਕੂਬ ਦਾ ਪਰਮੇਸ਼ੁਰ ਵਿੱਚ ਭਰੋਸਾ ਕਿਵੇਂ ਉਸ ਦੁਆਰਾ ਪ੍ਰਾਪਤ ਕੀਤਾ ਗਿਆ</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ਉਤਪਤ 37:35 ਅਤੇ ਉਸ ਦੇ ਸਾਰੇ ਪੁੱਤਰ ਅਤੇ ਉਸ ਦੀਆਂ ਸਾਰੀਆਂ ਧੀਆਂ ਉਸ ਨੂੰ ਦਿਲਾਸਾ ਦੇਣ ਲਈ ਉੱਠੇ। ਪਰ ਉਸਨੇ ਦਿਲਾਸਾ ਦੇਣ ਤੋਂ ਇਨਕਾਰ ਕਰ ਦਿੱਤਾ; ਅਤੇ ਉਸ ਨੇ ਕਿਹਾ, ਮੈਂ ਆਪਣੇ ਪੁੱਤਰ ਲਈ ਸੋਗ ਕਰਦਾ ਹੋਇਆ ਕਬਰ ਵਿੱਚ ਜਾਵਾਂਗਾ। ਇਸ ਤਰ੍ਹਾਂ ਉਸ ਦਾ ਪਿਤਾ ਉਸ ਲਈ ਰੋਇਆ।</w:t>
      </w:r>
    </w:p>
    <w:p/>
    <w:p>
      <w:r xmlns:w="http://schemas.openxmlformats.org/wordprocessingml/2006/main">
        <w:t xml:space="preserve">ਯਾਕੂਬ ਨੇ ਆਪਣੇ ਪੁੱਤਰ, ਯੂਸੁਫ਼ ਦੀ ਮੌਤ ਤੋਂ ਬਾਅਦ ਦਿਲਾਸਾ ਦੇਣ ਤੋਂ ਇਨਕਾਰ ਕਰ ਦਿੱਤਾ, ਅਤੇ ਸੋਗ ਨਾਲ ਭਰ ਗਿਆ।</w:t>
      </w:r>
    </w:p>
    <w:p/>
    <w:p>
      <w:r xmlns:w="http://schemas.openxmlformats.org/wordprocessingml/2006/main">
        <w:t xml:space="preserve">1. ਦੁੱਖ ਦੇ ਸਮੇਂ ਦਿਲਾਸਾ ਸਵੀਕਾਰ ਕਰਨਾ ਸਿੱਖਣਾ</w:t>
      </w:r>
    </w:p>
    <w:p/>
    <w:p>
      <w:r xmlns:w="http://schemas.openxmlformats.org/wordprocessingml/2006/main">
        <w:t xml:space="preserve">2. ਕਿਸੇ ਅਜ਼ੀਜ਼ ਦੇ ਨੁਕਸਾਨ ਨੂੰ ਦੂਰ ਕਰਨਾ</w:t>
      </w:r>
    </w:p>
    <w:p/>
    <w:p>
      <w:r xmlns:w="http://schemas.openxmlformats.org/wordprocessingml/2006/main">
        <w:t xml:space="preserve">1. ਰੋਮੀਆਂ 12:15: ਉਹਨਾਂ ਦੇ ਨਾਲ ਅਨੰਦ ਕਰੋ ਜੋ ਅਨੰਦ ਕਰਦੇ ਹਨ, ਅਤੇ ਉਹਨਾਂ ਦੇ ਨਾਲ ਰੋਵੋ ਜੋ ਰੋਂਦੇ ਹਨ.</w:t>
      </w:r>
    </w:p>
    <w:p/>
    <w:p>
      <w:r xmlns:w="http://schemas.openxmlformats.org/wordprocessingml/2006/main">
        <w:t xml:space="preserve">2. ਜ਼ਬੂਰ 34:18: ਯਹੋਵਾਹ ਟੁੱਟੇ ਦਿਲ ਵਾਲਿਆਂ ਦੇ ਨੇੜੇ ਹੈ; ਅਤੇ ਅਜਿਹੇ ਲੋਕਾਂ ਨੂੰ ਬਚਾਉਂਦਾ ਹੈ ਜਿਵੇਂ ਕਿ ਪਛਤਾਵਾ ਆਤਮਾ ਹੋਵੇ।</w:t>
      </w:r>
    </w:p>
    <w:p/>
    <w:p>
      <w:r xmlns:w="http://schemas.openxmlformats.org/wordprocessingml/2006/main">
        <w:t xml:space="preserve">ਉਤਪਤ 37:36 ਅਤੇ ਮਿਦਯਾਨੀਆਂ ਨੇ ਉਹ ਨੂੰ ਮਿਸਰ ਵਿੱਚ ਪੋਟੀਫ਼ਰ, ਫ਼ਿਰਊਨ ਦੇ ਇੱਕ ਅਧਿਕਾਰੀ ਅਤੇ ਪਹਿਰੇਦਾਰਾਂ ਦੇ ਸਰਦਾਰ ਕੋਲ ਵੇਚ ਦਿੱਤਾ।</w:t>
      </w:r>
    </w:p>
    <w:p/>
    <w:p>
      <w:r xmlns:w="http://schemas.openxmlformats.org/wordprocessingml/2006/main">
        <w:t xml:space="preserve">ਯਾਕੂਬ ਦੇ ਪੁੱਤਰਾਂ ਵਿੱਚੋਂ ਇੱਕ ਯੂਸੁਫ਼ ਨੂੰ ਮਿਦਯਾਨੀਆਂ ਦੁਆਰਾ ਮਿਸਰ ਵਿੱਚ ਵੇਚ ਦਿੱਤਾ ਗਿਆ ਸੀ, ਜਿੱਥੇ ਉਸਨੂੰ ਫ਼ਿਰਊਨ ਦੇ ਇੱਕ ਅਫ਼ਸਰ ਅਤੇ ਪਹਿਰੇਦਾਰਾਂ ਦੇ ਕਪਤਾਨ ਪੋਟੀਫ਼ਰ ਦੁਆਰਾ ਖਰੀਦਿਆ ਗਿਆ ਸੀ।</w:t>
      </w:r>
    </w:p>
    <w:p/>
    <w:p>
      <w:r xmlns:w="http://schemas.openxmlformats.org/wordprocessingml/2006/main">
        <w:t xml:space="preserve">1. ਯੂਸੁਫ਼ ਦੇ ਜੀਵਨ ਵਿੱਚ ਪਰਮੇਸ਼ੁਰ ਦੀ ਪ੍ਰਭੂਸੱਤਾ</w:t>
      </w:r>
    </w:p>
    <w:p/>
    <w:p>
      <w:r xmlns:w="http://schemas.openxmlformats.org/wordprocessingml/2006/main">
        <w:t xml:space="preserve">2. ਮੁਸੀਬਤ ਦੇ ਵਿਚਕਾਰ ਲਗਨ ਦੀ ਸ਼ਕਤੀ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ਉਤਪਤ 38 ਨੂੰ ਤਿੰਨ ਪੈਰਿਆਂ ਵਿੱਚ ਹੇਠਾਂ ਦਿੱਤੇ ਅਨੁਸਾਰ ਸੰਖੇਪ ਕੀਤਾ ਜਾ ਸਕਦਾ ਹੈ, ਸੰਕੇਤਕ ਆਇਤਾਂ ਦੇ ਨਾਲ:</w:t>
      </w:r>
    </w:p>
    <w:p/>
    <w:p>
      <w:r xmlns:w="http://schemas.openxmlformats.org/wordprocessingml/2006/main">
        <w:t xml:space="preserve">ਪੈਰਾ 1: ਉਤਪਤ 38:1-11 ਵਿੱਚ, ਅਧਿਆਇ ਯਾਕੂਬ ਦੇ ਪੁੱਤਰਾਂ ਵਿੱਚੋਂ ਇੱਕ ਯਹੂਦਾਹ ਉੱਤੇ ਕੇਂਦਰਿਤ ਹੈ। ਯਹੂਦਾਹ ਨੇ ਸ਼ੂਆ ਨਾਂ ਦੀ ਕਨਾਨੀ ਔਰਤ ਨਾਲ ਵਿਆਹ ਕੀਤਾ ਅਤੇ ਉਸ ਦੇ ਤਿੰਨ ਪੁੱਤਰ ਹਨ: ਏਰ, ਓਨਾਨ ਅਤੇ ਸ਼ੇਲਾਹ। ਯਹੂਦਾਹ ਨੇ ਆਪਣੇ ਜੇਠੇ ਪੁੱਤਰ ਏਰ ਨੂੰ ਤਾਮਾਰ ਨਾਂ ਦੀ ਔਰਤ ਨਾਲ ਵਿਆਹ ਕਰਵਾਉਣ ਦਾ ਇੰਤਜ਼ਾਮ ਕੀਤਾ। ਹਾਲਾਂਕਿ, ਏਰ ਪ੍ਰਭੂ ਦੀ ਨਜ਼ਰ ਵਿੱਚ ਦੁਸ਼ਟ ਹੈ ਅਤੇ ਸਮੇਂ ਤੋਂ ਪਹਿਲਾਂ ਮਰ ਜਾਂਦਾ ਹੈ। ਲੀਵਰੇਟ ਵਿਆਹ ਦੀ ਰੀਤ ਦੇ ਅਨੁਸਾਰ, ਓਨਾਨ ਨੂੰ ਫਿਰ ਤਾਮਰ ਨਾਲ ਵਿਆਹ ਕਰਕੇ ਅਤੇ ਆਪਣੇ ਮ੍ਰਿਤਕ ਭਰਾ ਲਈ ਔਲਾਦ ਪ੍ਰਦਾਨ ਕਰਕੇ ਆਪਣਾ ਫਰਜ਼ ਨਿਭਾਉਣ ਦਾ ਨਿਰਦੇਸ਼ ਦਿੱਤਾ ਜਾਂਦਾ ਹੈ। ਹਾਲਾਂਕਿ, ਓਨਾਨ ਸੁਆਰਥ ਨਾਲ ਇਸ ਜ਼ਿੰਮੇਵਾਰੀ ਨੂੰ ਪੂਰਾ ਕਰਨ ਤੋਂ ਇਨਕਾਰ ਕਰਦਾ ਹੈ ਅਤੇ ਇਸ ਦੀ ਬਜਾਏ ਆਪਣਾ ਬੀਜ ਜ਼ਮੀਨ 'ਤੇ ਖਿਲਾਰ ਦਿੰਦਾ ਹੈ।</w:t>
      </w:r>
    </w:p>
    <w:p/>
    <w:p>
      <w:r xmlns:w="http://schemas.openxmlformats.org/wordprocessingml/2006/main">
        <w:t xml:space="preserve">ਪੈਰਾ 2: ਉਤਪਤ 38:12-19 ਵਿੱਚ ਜਾਰੀ ਰੱਖਦੇ ਹੋਏ, ਏਰ ਅਤੇ ਓਨਾਨ ਦੋਵਾਂ ਦੀ ਮੌਤ ਤੋਂ ਬਾਅਦ, ਯਹੂਦਾਹ ਨੇ ਤਾਮਾਰ ਨਾਲ ਵਾਅਦਾ ਕੀਤਾ ਕਿ ਜਦੋਂ ਉਹ ਵੱਡਾ ਹੋ ਜਾਵੇਗਾ ਤਾਂ ਉਹ ਉਸਦੇ ਸਭ ਤੋਂ ਛੋਟੇ ਪੁੱਤਰ ਸ਼ੇਲਾਹ ਨਾਲ ਵਿਆਹ ਕਰੇਗੀ। ਹਾਲਾਂਕਿ, ਇਸ ਵਾਅਦੇ ਨੂੰ ਪੂਰਾ ਕੀਤੇ ਬਿਨਾਂ ਕਈ ਸਾਲ ਬੀਤ ਜਾਂਦੇ ਹਨ। ਤਾਮਾਰ ਨੂੰ ਅਹਿਸਾਸ ਹੁੰਦਾ ਹੈ ਕਿ ਉਸ ਨੂੰ ਯਹੂਦਾਹ ਦੇ ਪਰਿਵਾਰ ਦੁਆਰਾ ਧੋਖਾ ਦਿੱਤਾ ਜਾ ਰਿਹਾ ਹੈ ਅਤੇ ਉਹ ਆਪਣੇ ਭਵਿੱਖ ਦੇ ਵੰਸ਼ ਨੂੰ ਸੁਰੱਖਿਅਤ ਕਰਨ ਲਈ ਮਾਮਲਿਆਂ ਨੂੰ ਆਪਣੇ ਹੱਥਾਂ ਵਿੱਚ ਲੈਂਦੀ ਹੈ। ਉਹ ਆਪਣੇ ਆਪ ਨੂੰ ਵੇਸਵਾ ਦਾ ਰੂਪ ਧਾਰ ਕੇ ਤਿਮਨਾਹ ਦੇ ਰਸਤੇ ਉੱਤੇ ਯਹੂਦਾਹ ਦਾ ਇੰਤਜ਼ਾਰ ਕਰਦੀ ਹੈ।</w:t>
      </w:r>
    </w:p>
    <w:p/>
    <w:p>
      <w:r xmlns:w="http://schemas.openxmlformats.org/wordprocessingml/2006/main">
        <w:t xml:space="preserve">ਪੈਰਾ 3: ਉਤਪਤ 38:20-30 ਵਿੱਚ, ਜਦੋਂ ਯਹੂਦਾਹ ਇੱਕ ਵੇਸਵਾ ਦੇ ਰੂਪ ਵਿੱਚ ਤਾਮਾਰ ਦਾ ਸਾਹਮਣਾ ਕਰਦਾ ਹੈ ਪਰ ਉਸਦੇ ਪਰਦੇ ਕਾਰਨ ਉਸਨੂੰ ਨਹੀਂ ਪਛਾਣਦਾ, ਤਾਂ ਉਸਨੇ ਉਸਨੂੰ ਭੁਗਤਾਨ ਦੇ ਬਦਲੇ ਜਿਨਸੀ ਸੰਬੰਧਾਂ ਦਾ ਪ੍ਰਸਤਾਵ ਦਿੱਤਾ। ਉਹ ਸੰਭੋਗ ਵਿੱਚ ਰੁੱਝ ਜਾਂਦੇ ਹਨ ਅਤੇ ਤਾਮਾਰ ਨੇ ਉਨ੍ਹਾਂ ਦੇ ਮੁਕਾਬਲੇ ਤੋਂ ਜੁੜਵਾਂ ਬੱਚਿਆਂ ਨੂੰ ਜਨਮ ਦਿੱਤਾ। ਬਾਅਦ ਵਿੱਚ ਜਦੋਂ ਇਹ ਪਤਾ ਲੱਗ ਜਾਂਦਾ ਹੈ ਕਿ ਤਾਮਾਰ ਵਿਆਹ ਤੋਂ ਬਾਹਰ ਗਰਭਵਤੀ ਹੈ (ਜੋ ਕਿ ਸਜ਼ਾਯੋਗ ਸੀ), ਉਸਨੇ ਸਬੂਤ ਪੇਸ਼ ਕੀਤੇ ਕਿ ਇਹ ਅਸਲ ਵਿੱਚ ਯਹੂਦਾਹ ਸੀ ਜਿਸਨੇ ਉਹਨਾਂ ਚੀਜ਼ਾਂ ਦੁਆਰਾ ਬੱਚਿਆਂ ਨੂੰ ਜਨਮ ਦਿੱਤਾ ਜੋ ਉਸਨੇ ਉਹਨਾਂ ਦੇ ਮੁਕਾਬਲੇ ਦੌਰਾਨ ਉਸਨੂੰ ਜਮਾਂਦਰੂ ਵਜੋਂ ਦਿੱਤੀਆਂ ਸਨ।</w:t>
      </w:r>
    </w:p>
    <w:p/>
    <w:p>
      <w:r xmlns:w="http://schemas.openxmlformats.org/wordprocessingml/2006/main">
        <w:t xml:space="preserve">ਸਾਰੰਸ਼ ਵਿੱਚ:</w:t>
      </w:r>
    </w:p>
    <w:p>
      <w:r xmlns:w="http://schemas.openxmlformats.org/wordprocessingml/2006/main">
        <w:t xml:space="preserve">ਉਤਪਤ 38 ਪੇਸ਼ ਕਰਦਾ ਹੈ:</w:t>
      </w:r>
    </w:p>
    <w:p>
      <w:r xmlns:w="http://schemas.openxmlformats.org/wordprocessingml/2006/main">
        <w:t xml:space="preserve">ਯਹੂਦਾਹ ਦਾ ਇੱਕ ਕਨਾਨੀ ਔਰਤ ਨਾਲ ਵਿਆਹ;</w:t>
      </w:r>
    </w:p>
    <w:p>
      <w:r xmlns:w="http://schemas.openxmlformats.org/wordprocessingml/2006/main">
        <w:t xml:space="preserve">ਉਸਦੇ ਪੁੱਤਰਾਂ ਏਰ ਅਤੇ ਓਨਾਨ ਦੀ ਮੌਤ;</w:t>
      </w:r>
    </w:p>
    <w:p>
      <w:r xmlns:w="http://schemas.openxmlformats.org/wordprocessingml/2006/main">
        <w:t xml:space="preserve">ਓਨਾਨ ਦਾ ਲੀਵਰੇਟ ਵਿਆਹ ਦੇ ਫਰਜ਼ ਨੂੰ ਪੂਰਾ ਕਰਨ ਤੋਂ ਇਨਕਾਰ;</w:t>
      </w:r>
    </w:p>
    <w:p>
      <w:r xmlns:w="http://schemas.openxmlformats.org/wordprocessingml/2006/main">
        <w:t xml:space="preserve">ਯਹੂਦਾਹ ਨੇ ਤਾਮਾਰ ਨੂੰ ਆਪਣੇ ਸਭ ਤੋਂ ਛੋਟੇ ਪੁੱਤਰ ਸ਼ੇਲਾਹ ਨਾਲ ਵਿਆਹ ਕਰਨ ਦਾ ਵਾਅਦਾ ਕੀਤਾ।</w:t>
      </w:r>
    </w:p>
    <w:p/>
    <w:p>
      <w:r xmlns:w="http://schemas.openxmlformats.org/wordprocessingml/2006/main">
        <w:t xml:space="preserve">ਤਾਮਾਰ ਆਪਣੇ ਆਪ ਨੂੰ ਵੇਸਵਾ ਦੇ ਰੂਪ ਵਿੱਚ ਬਦਲਦੀ ਹੈ ਅਤੇ ਯਹੂਦਾਹ ਨਾਲ ਜੁੜਦੀ ਹੈ;</w:t>
      </w:r>
    </w:p>
    <w:p>
      <w:r xmlns:w="http://schemas.openxmlformats.org/wordprocessingml/2006/main">
        <w:t xml:space="preserve">ਤਾਮਾਰ ਆਪਣੇ ਮੁਕਾਬਲੇ ਤੋਂ ਜੁੜਵਾਂ ਬੱਚਿਆਂ ਨੂੰ ਗਰਭਵਤੀ ਕਰ ਰਹੀ ਹੈ;</w:t>
      </w:r>
    </w:p>
    <w:p>
      <w:r xmlns:w="http://schemas.openxmlformats.org/wordprocessingml/2006/main">
        <w:t xml:space="preserve">ਤਾਮਾਰ ਦੇ ਬੱਚਿਆਂ ਦੇ ਪਿਤਾ ਵਜੋਂ ਯਹੂਦਾਹ ਦਾ ਪ੍ਰਕਾਸ਼.</w:t>
      </w:r>
    </w:p>
    <w:p/>
    <w:p>
      <w:r xmlns:w="http://schemas.openxmlformats.org/wordprocessingml/2006/main">
        <w:t xml:space="preserve">ਇਹ ਅਧਿਆਇ ਯਹੂਦਾਹ ਅਤੇ ਤਾਮਾਰ ਦੇ ਆਲੇ ਦੁਆਲੇ ਦੀਆਂ ਘਟਨਾਵਾਂ 'ਤੇ ਕੇਂਦਰਿਤ ਹੈ, ਪਰਿਵਾਰਕ ਜ਼ਿੰਮੇਵਾਰੀਆਂ, ਧੋਖਾਧੜੀ ਅਤੇ ਨਿੱਜੀ ਜ਼ਿੰਮੇਵਾਰੀ ਵਰਗੇ ਵਿਸ਼ਿਆਂ ਨੂੰ ਉਜਾਗਰ ਕਰਦਾ ਹੈ। ਇਹ ਰਿਸ਼ਤਿਆਂ ਦੇ ਅੰਦਰ ਅਣਆਗਿਆਕਾਰੀ ਅਤੇ ਸੁਆਰਥ ਦੇ ਨਤੀਜਿਆਂ ਨੂੰ ਪ੍ਰਗਟ ਕਰਦਾ ਹੈ। ਕਹਾਣੀ ਯਹੂਦਾਹ ਦੇ ਪਰਿਵਾਰ ਦੁਆਰਾ ਦੁਰਵਿਵਹਾਰ ਕੀਤੇ ਜਾਣ ਦੇ ਬਾਵਜੂਦ ਆਪਣੇ ਭਵਿੱਖ ਦੇ ਵੰਸ਼ ਨੂੰ ਸੁਰੱਖਿਅਤ ਕਰਨ ਵਿੱਚ ਤਾਮਾਰ ਦੀ ਸੰਪੱਤੀ 'ਤੇ ਜ਼ੋਰ ਦਿੰਦੀ ਹੈ। ਉਤਪਤ 38 ਯੂਸੁਫ਼ ਦੇ ਬਿਰਤਾਂਤ ਵਿੱਚ ਇੱਕ ਅੰਤਰਾਲ ਵਜੋਂ ਕੰਮ ਕਰਦਾ ਹੈ ਪਰ ਜੋਸਫ਼ ਦੇ ਜੀਵਨ ਵਿੱਚ ਬਾਅਦ ਦੀਆਂ ਘਟਨਾਵਾਂ ਨੂੰ ਸਮਝਣ ਲਈ ਮਹੱਤਵਪੂਰਨ ਸੰਦਰਭ ਪ੍ਰਦਾਨ ਕਰਦਾ ਹੈ।</w:t>
      </w:r>
    </w:p>
    <w:p/>
    <w:p>
      <w:r xmlns:w="http://schemas.openxmlformats.org/wordprocessingml/2006/main">
        <w:t xml:space="preserve">ਉਤਪਤ 38:1 ਅਤੇ ਉਸ ਵੇਲੇ ਐਉਂ ਹੋਇਆ ਕਿ ਯਹੂਦਾਹ ਆਪਣੇ ਭਰਾਵਾਂ ਤੋਂ ਉੱਤਰ ਗਿਆ ਅਤੇ ਇੱਕ ਅਦੁਲਾਮੀ ਕੋਲ ਗਿਆ ਜਿਸ ਦਾ ਨਾਮ ਹੀਰਾਹ ਸੀ।</w:t>
      </w:r>
    </w:p>
    <w:p/>
    <w:p>
      <w:r xmlns:w="http://schemas.openxmlformats.org/wordprocessingml/2006/main">
        <w:t xml:space="preserve">ਯਹੂਦਾਹ ਆਪਣੇ ਭਰਾਵਾਂ ਨੂੰ ਛੱਡ ਕੇ ਹੀਰਾਹ ਨਾਂ ਦੇ ਆਦਮੀ ਨਾਲ ਅਦੁੱਲਮ ਚਲਾ ਗਿਆ।</w:t>
      </w:r>
    </w:p>
    <w:p/>
    <w:p>
      <w:r xmlns:w="http://schemas.openxmlformats.org/wordprocessingml/2006/main">
        <w:t xml:space="preserve">1: ਪਰਮੇਸ਼ੁਰ ਦੀ ਇੱਛਾ ਦਾ ਪਾਲਣ ਕਰਨਾ, ਭਾਵੇਂ ਇਹ ਸਾਡੀਆਂ ਆਪਣੀਆਂ ਇੱਛਾਵਾਂ ਦੇ ਵਿਰੁੱਧ ਹੋਵੇ, ਮਹੱਤਵਪੂਰਨ ਹੈ।</w:t>
      </w:r>
    </w:p>
    <w:p/>
    <w:p>
      <w:r xmlns:w="http://schemas.openxmlformats.org/wordprocessingml/2006/main">
        <w:t xml:space="preserve">2: ਉਹ ਕਰਨਾ ਜੋ ਸਹੀ ਹੈ, ਭਾਵੇਂ ਇਹ ਪ੍ਰਸਿੱਧ ਨਾ ਹੋਵੇ, ਪਰਮੇਸ਼ੁਰ ਦੀ ਯੋਜਨਾ ਦੀ ਪਾਲਣਾ ਕਰਨ ਲਈ ਜ਼ਰੂਰੀ ਹੈ।</w:t>
      </w:r>
    </w:p>
    <w:p/>
    <w:p>
      <w:r xmlns:w="http://schemas.openxmlformats.org/wordprocessingml/2006/main">
        <w:t xml:space="preserve">1: ਮੱਤੀ 6:33: "ਪਰ ਤੁਸੀਂ ਪਹਿਲਾਂ ਪਰਮੇਸ਼ੁਰ ਦੇ ਰਾਜ ਅਤੇ ਉਸ ਦੀ ਧਾਰਮਿਕਤਾ ਨੂੰ ਭਾਲੋ, ਅਤੇ ਇਹ ਸਾਰੀਆਂ ਚੀਜ਼ਾਂ ਤੁਹਾਨੂੰ ਜੋੜ ਦਿੱਤੀਆਂ ਜਾਣਗੀਆਂ।"</w:t>
      </w:r>
    </w:p>
    <w:p/>
    <w:p>
      <w:r xmlns:w="http://schemas.openxmlformats.org/wordprocessingml/2006/main">
        <w:t xml:space="preserve">2: ਯੂਹੰਨਾ 14:15: "ਜੇ ਤੁਸੀਂ ਮੈਨੂੰ ਪਿਆਰ ਕਰਦੇ ਹੋ, ਤਾਂ ਮੇਰੇ ਹੁਕਮਾਂ ਦੀ ਪਾਲਣਾ ਕਰੋ।"</w:t>
      </w:r>
    </w:p>
    <w:p/>
    <w:p>
      <w:r xmlns:w="http://schemas.openxmlformats.org/wordprocessingml/2006/main">
        <w:t xml:space="preserve">ਉਤਪਤ 38:2 ਅਤੇ ਯਹੂਦਾਹ ਨੇ ਉੱਥੇ ਇੱਕ ਕਨਾਨੀ ਦੀ ਇੱਕ ਧੀ ਨੂੰ ਵੇਖਿਆ, ਜਿਸਦਾ ਨਾਮ ਸ਼ੂਆਹ ਸੀ। ਅਤੇ ਉਹ ਉਸਨੂੰ ਲੈ ਗਿਆ ਅਤੇ ਉਸਦੇ ਕੋਲ ਗਿਆ।</w:t>
      </w:r>
    </w:p>
    <w:p/>
    <w:p>
      <w:r xmlns:w="http://schemas.openxmlformats.org/wordprocessingml/2006/main">
        <w:t xml:space="preserve">ਯਹੂਦਾਹ ਸ਼ੂਆਹ ਨਾਂ ਦੀ ਕਨਾਨੀ ਔਰਤ ਨੂੰ ਮਿਲਿਆ ਅਤੇ ਉਸ ਨੇ ਉਸ ਨਾਲ ਵਿਆਹ ਕਰ ਲਿਆ।</w:t>
      </w:r>
    </w:p>
    <w:p/>
    <w:p>
      <w:r xmlns:w="http://schemas.openxmlformats.org/wordprocessingml/2006/main">
        <w:t xml:space="preserve">1. ਵਿਆਹ ਰੱਬ ਅਤੇ ਜੋੜੇ ਵਿਚਕਾਰ ਇਕ ਨੇਮ ਹੈ।</w:t>
      </w:r>
    </w:p>
    <w:p/>
    <w:p>
      <w:r xmlns:w="http://schemas.openxmlformats.org/wordprocessingml/2006/main">
        <w:t xml:space="preserve">2. ਵਿਆਹ ਲਈ ਪਰਮੇਸ਼ੁਰ ਦੀ ਯੋਜਨਾ ਹਮੇਸ਼ਾ ਪ੍ਰਬਲ ਹੋਵੇਗੀ, ਇੱਥੋਂ ਤੱਕ ਕਿ ਔਖੇ ਹਾਲਾਤਾਂ ਵਿੱਚ ਵੀ।</w:t>
      </w:r>
    </w:p>
    <w:p/>
    <w:p>
      <w:r xmlns:w="http://schemas.openxmlformats.org/wordprocessingml/2006/main">
        <w:t xml:space="preserve">1. ਮਲਾਕੀ 2:14-16 - "ਫਿਰ ਵੀ ਤੁਸੀਂ ਪੁੱਛਦੇ ਹੋ, ਕਿਉਂ? ਇਹ ਇਸ ਲਈ ਹੈ ਕਿਉਂਕਿ ਪ੍ਰਭੂ ਤੁਹਾਡੇ ਅਤੇ ਤੁਹਾਡੀ ਜਵਾਨੀ ਦੀ ਪਤਨੀ ਵਿਚਕਾਰ ਗਵਾਹ ਵਜੋਂ ਕੰਮ ਕਰ ਰਿਹਾ ਹੈ, ਕਿਉਂਕਿ ਤੁਸੀਂ ਉਸ ਨਾਲ ਵਿਸ਼ਵਾਸ ਤੋੜਿਆ ਹੈ, ਭਾਵੇਂ ਉਹ ਤੁਹਾਡੀ ਸਾਥੀ ਹੈ, ਤੁਹਾਡੇ ਵਿਆਹ ਦੇ ਇਕਰਾਰ ਦੀ ਪਤਨੀ।"</w:t>
      </w:r>
    </w:p>
    <w:p/>
    <w:p>
      <w:r xmlns:w="http://schemas.openxmlformats.org/wordprocessingml/2006/main">
        <w:t xml:space="preserve">2. ਮੱਤੀ 19: 3-6 - "ਕੁਝ ਫ਼ਰੀਸੀ ਉਸਨੂੰ ਪਰਖਣ ਲਈ ਉਸਦੇ ਕੋਲ ਆਏ। ਉਨ੍ਹਾਂ ਨੇ ਪੁੱਛਿਆ, ਕੀ ਇੱਕ ਆਦਮੀ ਲਈ ਆਪਣੀ ਪਤਨੀ ਨੂੰ ਕਿਸੇ ਵੀ ਕਾਰਨ ਕਰਕੇ ਤਲਾਕ ਦੇਣਾ ਜਾਇਜ਼ ਹੈ? ਕੀ ਤੁਸੀਂ ਨਹੀਂ ਪੜ੍ਹਿਆ, ਉਸਨੇ ਜਵਾਬ ਦਿੱਤਾ, ਸ਼ੁਰੂ ਵਿੱਚ? ਸਿਰਜਣਹਾਰ ਨੇ ਉਨ੍ਹਾਂ ਨੂੰ ਨਰ ਅਤੇ ਮਾਦਾ ਬਣਾਇਆ, ਅਤੇ ਕਿਹਾ, "ਇਸ ਲਈ ਇੱਕ ਆਦਮੀ ਆਪਣੇ ਮਾਤਾ-ਪਿਤਾ ਨੂੰ ਛੱਡ ਦੇਵੇਗਾ ਅਤੇ ਆਪਣੀ ਪਤਨੀ ਨਾਲ ਮਿਲ ਜਾਵੇਗਾ, ਅਤੇ ਦੋਵੇਂ ਇੱਕ ਸਰੀਰ ਹੋ ਜਾਣਗੇ?" ਇਸ ਲਈ ਉਹ ਹੁਣ ਦੋ ਨਹੀਂ ਹਨ, ਪਰ ਇੱਕ ਸਰੀਰ ਹਨ, ਇਸ ਲਈ ਕੀ ਹੈ. ਰੱਬ ਨੇ ਮਿਲਾ ਲਿਆ ਹੈ, ਕਿਸੇ ਨੂੰ ਵੱਖ ਨਾ ਹੋਣ ਦਿਓ।</w:t>
      </w:r>
    </w:p>
    <w:p/>
    <w:p>
      <w:r xmlns:w="http://schemas.openxmlformats.org/wordprocessingml/2006/main">
        <w:t xml:space="preserve">ਉਤਪਤ 38:3 ਅਤੇ ਉਹ ਗਰਭਵਤੀ ਹੋਈ ਅਤੇ ਇੱਕ ਪੁੱਤਰ ਨੂੰ ਜਨਮ ਦਿੱਤਾ। ਅਤੇ ਉਸਨੇ ਉਸਦਾ ਨਾਮ ਏਰ ਰੱਖਿਆ।</w:t>
      </w:r>
    </w:p>
    <w:p/>
    <w:p>
      <w:r xmlns:w="http://schemas.openxmlformats.org/wordprocessingml/2006/main">
        <w:t xml:space="preserve">ਤਾਮਾਰ ਨੇ ਇੱਕ ਪੁੱਤਰ ਨੂੰ ਗਰਭਵਤੀ ਕੀਤਾ ਅਤੇ ਉਸਦਾ ਨਾਮ ਏਰ ਰੱਖਿਆ।</w:t>
      </w:r>
    </w:p>
    <w:p/>
    <w:p>
      <w:r xmlns:w="http://schemas.openxmlformats.org/wordprocessingml/2006/main">
        <w:t xml:space="preserve">1. ਰੱਬ ਦੀ ਮਹਿਮਾ ਲਈ ਬੱਚਿਆਂ ਦੇ ਨਾਮ ਰੱਖਣ ਦੀ ਮਹੱਤਤਾ।</w:t>
      </w:r>
    </w:p>
    <w:p/>
    <w:p>
      <w:r xmlns:w="http://schemas.openxmlformats.org/wordprocessingml/2006/main">
        <w:t xml:space="preserve">2. ਜੀਵਨ ਲਿਆਉਣ ਲਈ ਪਰਮੇਸ਼ੁਰ ਔਖੇ ਹਾਲਾਤਾਂ ਨੂੰ ਕਿਵੇਂ ਵਰਤਦਾ ਹੈ।</w:t>
      </w:r>
    </w:p>
    <w:p/>
    <w:p>
      <w:r xmlns:w="http://schemas.openxmlformats.org/wordprocessingml/2006/main">
        <w:t xml:space="preserve">1. ਯਸਾਯਾਹ 9:6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ਯੂਹੰਨਾ 1:12-13 ਪਰ ਉਨ੍ਹਾਂ ਸਾਰਿਆਂ ਨੂੰ ਜਿਨ੍ਹਾਂ ਨੇ ਉਸਨੂੰ ਕਬੂਲ ਕੀਤਾ, ਜਿਨ੍ਹਾਂ ਨੇ ਉਸਦੇ ਨਾਮ ਵਿੱਚ ਵਿਸ਼ਵਾਸ ਕੀਤਾ, ਉਸਨੇ ਪਰਮੇਸ਼ੁਰ ਦੇ ਬੱਚੇ ਬਣਨ ਦਾ ਅਧਿਕਾਰ ਦਿੱਤਾ, ਜੋ ਨਾ ਲਹੂ ਤੋਂ, ਨਾ ਸਰੀਰ ਦੀ ਇੱਛਾ ਅਤੇ ਨਾ ਹੀ ਇੱਛਾ ਨਾਲ ਪੈਦਾ ਹੋਏ ਸਨ। ਮਨੁੱਖ ਦੇ, ਪਰ ਪਰਮੇਸ਼ੁਰ ਦੇ.</w:t>
      </w:r>
    </w:p>
    <w:p/>
    <w:p>
      <w:r xmlns:w="http://schemas.openxmlformats.org/wordprocessingml/2006/main">
        <w:t xml:space="preserve">ਉਤਪਤ 38:4 ਅਤੇ ਉਹ ਫੇਰ ਗਰਭਵਤੀ ਹੋਈ ਅਤੇ ਇੱਕ ਪੁੱਤਰ ਨੂੰ ਜਨਮ ਦਿੱਤਾ। ਅਤੇ ਉਸਨੇ ਉਸਦਾ ਨਾਮ ਓਨਾਨ ਰੱਖਿਆ।</w:t>
      </w:r>
    </w:p>
    <w:p/>
    <w:p>
      <w:r xmlns:w="http://schemas.openxmlformats.org/wordprocessingml/2006/main">
        <w:t xml:space="preserve">ਤਾਮਾਰ ਨੇ ਓਨਾਨ ਨਾਂ ਦੇ ਪੁੱਤਰ ਨੂੰ ਜਨਮ ਦਿੱਤਾ।</w:t>
      </w:r>
    </w:p>
    <w:p/>
    <w:p>
      <w:r xmlns:w="http://schemas.openxmlformats.org/wordprocessingml/2006/main">
        <w:t xml:space="preserve">1. ਓਨਾਨ ਦੇ ਨਾਮ ਦਾ ਅਰਥ: ਅਸੀਂ ਉਸਦੀ ਕਹਾਣੀ ਤੋਂ ਕੀ ਸਿੱਖ ਸਕਦੇ ਹਾਂ?</w:t>
      </w:r>
    </w:p>
    <w:p/>
    <w:p>
      <w:r xmlns:w="http://schemas.openxmlformats.org/wordprocessingml/2006/main">
        <w:t xml:space="preserve">2. ਬੱਚੇ ਦੇ ਨਾਮ ਦੀ ਸ਼ਕਤੀ: ਅਸੀਂ ਆਪਣੇ ਬੱਚਿਆਂ ਦੇ ਨਾਮ ਕਿਵੇਂ ਰੱਖਦੇ ਹਾਂ ਮਾਇਨੇ ਰੱਖਦਾ ਹੈ।</w:t>
      </w:r>
    </w:p>
    <w:p/>
    <w:p>
      <w:r xmlns:w="http://schemas.openxmlformats.org/wordprocessingml/2006/main">
        <w:t xml:space="preserve">1. ਮੱਤੀ 18: 3-5 "ਅਤੇ ਕਿਹਾ, "ਮੈਂ ਤੁਹਾਨੂੰ ਸੱਚ ਆਖਦਾ ਹਾਂ, ਜਦੋਂ ਤੱਕ ਤੁਸੀਂ ਬਦਲ ਨਹੀਂ ਜਾਂਦੇ ਅਤੇ ਛੋਟੇ ਬੱਚਿਆਂ ਵਾਂਗ ਨਹੀਂ ਬਣ ਜਾਂਦੇ, ਤੁਸੀਂ ਸਵਰਗ ਦੇ ਰਾਜ ਵਿੱਚ ਪ੍ਰਵੇਸ਼ ਨਹੀਂ ਕਰ ਸਕੋਗੇ। ਇਸ ਲਈ ਜੋ ਕੋਈ ਵੀ ਆਪਣੇ ਆਪ ਨੂੰ ਇਸ ਛੋਟੇ ਬੱਚੇ ਵਾਂਗ ਨਿਮਰ ਕਰੇਗਾ, ਉਹੀ ਸਵਰਗ ਦੇ ਰਾਜ ਵਿੱਚ ਸਭ ਤੋਂ ਮਹਾਨ ਹੈ। ਅਤੇ ਜੋ ਕੋਈ ਮੇਰੇ ਨਾਮ ਵਿੱਚ ਅਜਿਹੇ ਇੱਕ ਛੋਟੇ ਬੱਚੇ ਨੂੰ ਕਬੂਲ ਕਰੇਗਾ ਉਹ ਮੈਨੂੰ ਕਬੂਲ ਕਰਦਾ ਹੈ।"</w:t>
      </w:r>
    </w:p>
    <w:p/>
    <w:p>
      <w:r xmlns:w="http://schemas.openxmlformats.org/wordprocessingml/2006/main">
        <w:t xml:space="preserve">2. ਕਹਾਉਤਾਂ 22:1 "ਵੱਡੀ ਦੌਲਤ ਨਾਲੋਂ ਚੰਗਾ ਨਾਮ ਚੁਣਿਆ ਜਾਣਾ, ਅਤੇ ਚਾਂਦੀ ਅਤੇ ਸੋਨੇ ਨਾਲੋਂ ਪਿਆਰੀ ਮਿਹਰਬਾਨੀ ਹੈ।"</w:t>
      </w:r>
    </w:p>
    <w:p/>
    <w:p>
      <w:r xmlns:w="http://schemas.openxmlformats.org/wordprocessingml/2006/main">
        <w:t xml:space="preserve">ਉਤਪਤ 38:5 ਅਤੇ ਉਹ ਫੇਰ ਗਰਭਵਤੀ ਹੋਈ ਅਤੇ ਇੱਕ ਪੁੱਤਰ ਨੂੰ ਜਨਮ ਦਿੱਤਾ। ਅਤੇ ਉਸਦਾ ਨਾਮ ਸ਼ੇਲਾਹ ਰੱਖਿਆ: ਅਤੇ ਉਹ ਕਜ਼ੀਬ ਵਿੱਚ ਸੀ, ਜਦੋਂ ਉਸਨੇ ਉਸਨੂੰ ਜਨਮ ਦਿੱਤਾ।</w:t>
      </w:r>
    </w:p>
    <w:p/>
    <w:p>
      <w:r xmlns:w="http://schemas.openxmlformats.org/wordprocessingml/2006/main">
        <w:t xml:space="preserve">ਇਹ ਹਵਾਲੇ ਤਾਮਾਰ ਦੇ ਤੀਜੇ ਪੁੱਤਰ ਸ਼ੇਲਾਹ ਦੀ ਕਹਾਣੀ ਦੱਸਦਾ ਹੈ, ਜਿਸਦਾ ਜਨਮ ਚੇਜ਼ੀਬ ਵਿੱਚ ਹੋਇਆ ਸੀ।</w:t>
      </w:r>
    </w:p>
    <w:p/>
    <w:p>
      <w:r xmlns:w="http://schemas.openxmlformats.org/wordprocessingml/2006/main">
        <w:t xml:space="preserve">1. ਔਖੇ ਹਾਲਾਤਾਂ ਦੇ ਬਾਵਜੂਦ ਆਪਣੇ ਵਾਅਦੇ ਪੂਰੇ ਕਰਨ ਵਿੱਚ ਪਰਮੇਸ਼ੁਰ ਦੀ ਵਫ਼ਾਦਾਰੀ</w:t>
      </w:r>
    </w:p>
    <w:p/>
    <w:p>
      <w:r xmlns:w="http://schemas.openxmlformats.org/wordprocessingml/2006/main">
        <w:t xml:space="preserve">2. ਪਰਮੇਸ਼ੁਰ ਦੀ ਯੋਜਨਾ ਵਿਚ ਭਰੋਸਾ ਕਰਨ ਦੀ ਮਹੱਤਤਾ, ਭਾਵੇਂ ਇਹ ਸਾਡੇ ਲਈ ਕੋਈ ਅਰਥ ਨਹੀਂ ਰੱਖਦਾ</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ਉਤਪਤ 38:6 ਅਤੇ ਯਹੂਦਾਹ ਨੇ ਆਪਣੇ ਜੇਠੇ ਪੁੱਤਰ ਏਰ ਲਈ ਇੱਕ ਪਤਨੀ ਲੈ ਲਈ, ਜਿਸ ਦਾ ਨਾਮ ਤਾਮਾਰ ਸੀ।</w:t>
      </w:r>
    </w:p>
    <w:p/>
    <w:p>
      <w:r xmlns:w="http://schemas.openxmlformats.org/wordprocessingml/2006/main">
        <w:t xml:space="preserve">ਯਹੂਦਾਹ ਨੇ ਆਪਣੇ ਜੇਠੇ ਪੁੱਤਰ ਏਰ ਦਾ ਵਿਆਹ ਤਾਮਾਰ ਨਾਲ ਕਰ ਦਿੱਤਾ।</w:t>
      </w:r>
    </w:p>
    <w:p/>
    <w:p>
      <w:r xmlns:w="http://schemas.openxmlformats.org/wordprocessingml/2006/main">
        <w:t xml:space="preserve">1. ਗਲਤੀਆਂ ਕਰਨਾ ਅਤੇ ਉਹਨਾਂ ਤੋਂ ਸਿੱਖਣਾ (ਉਤਪਤ 38:6)</w:t>
      </w:r>
    </w:p>
    <w:p/>
    <w:p>
      <w:r xmlns:w="http://schemas.openxmlformats.org/wordprocessingml/2006/main">
        <w:t xml:space="preserve">2. ਵਿਆਹ ਦੀਆਂ ਬਰਕਤਾਂ (ਉਤਪਤ 38:6)</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ਇਬਰਾਨੀਆਂ 13:4 - ਵਿਆਹ ਨੂੰ ਸਾਰਿਆਂ ਵਿੱਚ ਆਦਰ ਵਿੱਚ ਰੱਖਿਆ ਜਾਵੇ, ਅਤੇ ਵਿਆਹ ਦੇ ਬਿਸਤਰੇ ਨੂੰ ਬੇਦਾਗ ਰੱਖਿਆ ਜਾਵੇ, ਕਿਉਂਕਿ ਪਰਮੇਸ਼ੁਰ ਜਿਨਸੀ ਅਨੈਤਿਕ ਅਤੇ ਵਿਭਚਾਰ ਕਰਨ ਵਾਲਿਆਂ ਦਾ ਨਿਆਂ ਕਰੇਗਾ।</w:t>
      </w:r>
    </w:p>
    <w:p/>
    <w:p>
      <w:r xmlns:w="http://schemas.openxmlformats.org/wordprocessingml/2006/main">
        <w:t xml:space="preserve">ਉਤਪਤ 38:7 ਅਤੇ ਏਰ, ਯਹੂਦਾਹ ਦਾ ਜੇਠਾ, ਯਹੋਵਾਹ ਦੀ ਨਿਗਾਹ ਵਿੱਚ ਦੁਸ਼ਟ ਸੀ। ਅਤੇ ਯਹੋਵਾਹ ਨੇ ਉਸਨੂੰ ਮਾਰ ਦਿੱਤਾ।</w:t>
      </w:r>
    </w:p>
    <w:p/>
    <w:p>
      <w:r xmlns:w="http://schemas.openxmlformats.org/wordprocessingml/2006/main">
        <w:t xml:space="preserve">ਏਰ, ਯਹੂਦਾਹ ਦਾ ਜੇਠਾ ਪੁੱਤਰ, ਯਹੋਵਾਹ ਦੀਆਂ ਨਜ਼ਰਾਂ ਵਿੱਚ ਦੁਸ਼ਟ ਮੰਨਿਆ ਜਾਂਦਾ ਸੀ ਅਤੇ ਨਤੀਜੇ ਵਜੋਂ ਮਾਰਿਆ ਗਿਆ ਸੀ।</w:t>
      </w:r>
    </w:p>
    <w:p/>
    <w:p>
      <w:r xmlns:w="http://schemas.openxmlformats.org/wordprocessingml/2006/main">
        <w:t xml:space="preserve">1. ਪਰਮੇਸ਼ੁਰ ਦਾ ਨਿਆਂ ਅਤੇ ਦਇਆ - ਰੋਮੀਆਂ 3:23-25</w:t>
      </w:r>
    </w:p>
    <w:p/>
    <w:p>
      <w:r xmlns:w="http://schemas.openxmlformats.org/wordprocessingml/2006/main">
        <w:t xml:space="preserve">2. ਪਾਪ ਦੇ ਨਤੀਜੇ - ਰੋਮੀਆਂ 6:23</w:t>
      </w:r>
    </w:p>
    <w:p/>
    <w:p>
      <w:r xmlns:w="http://schemas.openxmlformats.org/wordprocessingml/2006/main">
        <w:t xml:space="preserve">1. ਕਹਾਉਤਾਂ 11:21 - ਯਕੀਨ ਰੱਖੋ, ਇੱਕ ਦੁਸ਼ਟ ਵਿਅਕਤੀ ਸਜ਼ਾ ਤੋਂ ਮੁਕਤ ਨਹੀਂ ਹੋਵੇਗਾ, ਪਰ ਧਰਮੀ ਦੀ ਸੰਤਾਨ ਬਚ ਜਾਵੇਗੀ।</w:t>
      </w:r>
    </w:p>
    <w:p/>
    <w:p>
      <w:r xmlns:w="http://schemas.openxmlformats.org/wordprocessingml/2006/main">
        <w:t xml:space="preserve">2.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ਉਤਪਤ 38:8 ਅਤੇ ਯਹੂਦਾਹ ਨੇ ਓਨਾਨ ਨੂੰ ਆਖਿਆ, ਆਪਣੇ ਭਰਾ ਦੀ ਪਤਨੀ ਕੋਲ ਜਾਹ ਅਤੇ ਉਸ ਨਾਲ ਵਿਆਹ ਕਰ ਅਤੇ ਆਪਣੇ ਭਰਾ ਲਈ ਅੰਸ ਪੈਦਾ ਕਰ।</w:t>
      </w:r>
    </w:p>
    <w:p/>
    <w:p>
      <w:r xmlns:w="http://schemas.openxmlformats.org/wordprocessingml/2006/main">
        <w:t xml:space="preserve">ਯਹੂਦਾਹ ਨੇ ਓਨਾਨ ਨੂੰ ਆਪਣੇ ਮਰਹੂਮ ਭਰਾ ਦੀ ਪਤਨੀ ਨਾਲ ਵਿਆਹ ਕਰਨ ਅਤੇ ਵਾਰਸ ਪ੍ਰਦਾਨ ਕਰਨ ਲਈ ਕਿਹਾ।</w:t>
      </w:r>
    </w:p>
    <w:p/>
    <w:p>
      <w:r xmlns:w="http://schemas.openxmlformats.org/wordprocessingml/2006/main">
        <w:t xml:space="preserve">1. ਆਦਰ ਅਤੇ ਪਰਿਵਾਰ ਦੀ ਮਹੱਤਤਾ: ਉਤਪਤ 38:8 ਦਾ ਅਧਿਐਨ</w:t>
      </w:r>
    </w:p>
    <w:p/>
    <w:p>
      <w:r xmlns:w="http://schemas.openxmlformats.org/wordprocessingml/2006/main">
        <w:t xml:space="preserve">2. ਯਾਕੂਬ ਅਤੇ ਯਹੂਦਾਹ: ਜ਼ਿੰਮੇਵਾਰੀਆਂ ਨੂੰ ਪੂਰਾ ਕਰਨ 'ਤੇ ਪ੍ਰਤੀਬਿੰਬ</w:t>
      </w:r>
    </w:p>
    <w:p/>
    <w:p>
      <w:r xmlns:w="http://schemas.openxmlformats.org/wordprocessingml/2006/main">
        <w:t xml:space="preserve">1. ਰੂਥ 4:10 - "ਇਸ ਤੋਂ ਇਲਾਵਾ, ਰੂਥ ਮੋਆਬੀ, ਮਹਲੋਨ ਦੀ ਪਤਨੀ, ਮੈਂ ਆਪਣੀ ਪਤਨੀ ਹੋਣ ਲਈ ਖਰੀਦੀ ਹੈ, ਤਾਂ ਜੋ ਮਰੇ ਹੋਏ ਦਾ ਨਾਮ ਉਸਦੀ ਵਿਰਾਸਤ ਉੱਤੇ ਉਭਾਰਿਆ ਜਾ ਸਕੇ, ਤਾਂ ਜੋ ਮੁਰਦਿਆਂ ਦਾ ਨਾਮ ਉਨ੍ਹਾਂ ਵਿੱਚੋਂ ਕੱਟਿਆ ਨਾ ਜਾਵੇ. ਉਸਦੇ ਭਰਾ, ਅਤੇ ਉਸਦੇ ਸਥਾਨ ਦੇ ਦਰਵਾਜ਼ੇ ਤੋਂ: ਤੁਸੀਂ ਅੱਜ ਦੇ ਦਿਨ ਗਵਾਹ ਹੋ।"</w:t>
      </w:r>
    </w:p>
    <w:p/>
    <w:p>
      <w:r xmlns:w="http://schemas.openxmlformats.org/wordprocessingml/2006/main">
        <w:t xml:space="preserve">2. ਬਿਵਸਥਾ ਸਾਰ 25: 5-10 - "ਜੇ ਭਰਾ ਇਕੱਠੇ ਰਹਿੰਦੇ ਹਨ, ਅਤੇ ਉਹਨਾਂ ਵਿੱਚੋਂ ਇੱਕ ਦੀ ਮੌਤ ਹੋ ਜਾਂਦੀ ਹੈ, ਅਤੇ ਉਸਦਾ ਕੋਈ ਬੱਚਾ ਨਹੀਂ ਹੁੰਦਾ, ਤਾਂ ਮਰੇ ਹੋਏ ਦੀ ਪਤਨੀ ਕਿਸੇ ਅਜਨਬੀ ਨਾਲ ਵਿਆਹ ਨਹੀਂ ਕਰੇਗੀ: ਉਸਦੇ ਪਤੀ ਦਾ ਭਰਾ ਉਸਦੇ ਕੋਲ ਜਾਵੇਗਾ, ਅਤੇ ਉਸਨੂੰ ਲੈ ਜਾਵੇਗਾ। ਉਸ ਨੂੰ ਉਸ ਨਾਲ ਪਤਨੀ ਬਣਾਉ ਅਤੇ ਉਸ ਲਈ ਪਤੀ ਦੇ ਭਰਾ ਦਾ ਫਰਜ਼ ਨਿਭਾਓ।ਅਤੇ ਅਜਿਹਾ ਹੋਵੇਗਾ ਕਿ ਜੇਠਾ ਪੁੱਤਰ ਜਿਸ ਨੂੰ ਉਹ ਜਨਮ ਦਿੰਦੀ ਹੈ ਉਹ ਆਪਣੇ ਮਰੇ ਹੋਏ ਭਰਾ ਦੇ ਨਾਮ ਉੱਤੇ ਸਫਲ ਹੋਵੇਗਾ, ਤਾਂ ਜੋ ਉਸਦਾ ਨਾਮ ਇਸਰਾਏਲ ਵਿੱਚੋਂ ਨਾ ਕੱਢਿਆ ਜਾਵੇ। "</w:t>
      </w:r>
    </w:p>
    <w:p/>
    <w:p>
      <w:r xmlns:w="http://schemas.openxmlformats.org/wordprocessingml/2006/main">
        <w:t xml:space="preserve">ਉਤਪਤ 38:9 ਅਤੇ ਓਨਾਨ ਜਾਣਦਾ ਸੀ ਕਿ ਬੀਜ ਉਸ ਦਾ ਨਹੀਂ ਹੋਣਾ ਚਾਹੀਦਾ। ਅਤੇ ਅਜਿਹਾ ਹੋਇਆ, ਜਦੋਂ ਉਹ ਆਪਣੇ ਭਰਾ ਦੀ ਪਤਨੀ ਕੋਲ ਗਿਆ, ਉਸਨੇ ਇਸਨੂੰ ਜ਼ਮੀਨ 'ਤੇ ਸੁੱਟ ਦਿੱਤਾ, ਤਾਂ ਜੋ ਉਹ ਆਪਣੇ ਭਰਾ ਨੂੰ ਬੀਜ ਨਾ ਦੇਵੇ।</w:t>
      </w:r>
    </w:p>
    <w:p/>
    <w:p>
      <w:r xmlns:w="http://schemas.openxmlformats.org/wordprocessingml/2006/main">
        <w:t xml:space="preserve">ਓਨਾਨ ਨੇ ਆਪਣੇ ਭਰਾ ਦੀ ਪਤਨੀ ਨੂੰ ਬੀਜ ਦੇਣ ਦਾ ਆਪਣਾ ਫਰਜ਼ ਨਿਭਾਉਣ ਤੋਂ ਇਨਕਾਰ ਕਰ ਦਿੱਤਾ, ਇਸ ਲਈ ਉਸਨੇ ਇਸ ਦੀ ਬਜਾਏ ਜ਼ਮੀਨ 'ਤੇ ਸੁੱਟ ਦਿੱਤਾ।</w:t>
      </w:r>
    </w:p>
    <w:p/>
    <w:p>
      <w:r xmlns:w="http://schemas.openxmlformats.org/wordprocessingml/2006/main">
        <w:t xml:space="preserve">1. ਇਮਾਨਦਾਰੀ ਦੀ ਸ਼ਕਤੀ: ਸਾਡੀਆਂ ਵਚਨਬੱਧਤਾਵਾਂ ਦਾ ਪਾਲਣ ਕਰਨਾ</w:t>
      </w:r>
    </w:p>
    <w:p/>
    <w:p>
      <w:r xmlns:w="http://schemas.openxmlformats.org/wordprocessingml/2006/main">
        <w:t xml:space="preserve">2. ਸੁਆਰਥ ਦਾ ਪਾਪ: ਦੂਜਿਆਂ ਲਈ ਜੀਣ ਤੋਂ ਇਨਕਾਰ ਕਰਨਾ</w:t>
      </w:r>
    </w:p>
    <w:p/>
    <w:p>
      <w:r xmlns:w="http://schemas.openxmlformats.org/wordprocessingml/2006/main">
        <w:t xml:space="preserve">1. ਗਲਾਤੀਆਂ 6: 5-7 "ਕਿਉਂਕਿ ਹਰੇਕ ਨੂੰ ਆਪਣਾ ਭਾਰ ਚੁੱਕਣਾ ਪਏਗਾ। ਅਤੇ ਜਿਸ ਨੂੰ ਬਚਨ ਸਿਖਾਇਆ ਗਿਆ ਹੈ ਉਹ ਸਿਖਾਉਣ ਵਾਲੇ ਨਾਲ ਸਾਰੀਆਂ ਚੰਗੀਆਂ ਚੀਜ਼ਾਂ ਸਾਂਝੀਆਂ ਕਰੇ। ਧੋਖਾ ਨਾ ਖਾਓ: ਪਰਮੇਸ਼ੁਰ ਦਾ ਮਜ਼ਾਕ ਨਹੀਂ ਉਡਾਇਆ ਜਾਂਦਾ, ਜੋ ਵੀ ਇੱਕ ਬੀਜਦਾ ਹੈ, ਉਹ ਵੀ ਵੱਢੇਗਾ।"</w:t>
      </w:r>
    </w:p>
    <w:p/>
    <w:p>
      <w:r xmlns:w="http://schemas.openxmlformats.org/wordprocessingml/2006/main">
        <w:t xml:space="preserve">2. ਕਹਾਉਤਾਂ 3:27-28 "ਜਦੋਂ ਇਹ ਕਰਨਾ ਤੁਹਾਡੇ ਵੱਸ ਵਿੱਚ ਹੈ, ਉਨ੍ਹਾਂ ਤੋਂ ਚੰਗਾ ਨਾ ਰੋਕੋ। ਆਪਣੇ ਗੁਆਂਢੀ ਨੂੰ ਇਹ ਨਾ ਕਹੋ, ਜਾ, ਅਤੇ ਮੁੜ ਆ, ਕੱਲ੍ਹ ਮੈਂ ਇਸਨੂੰ ਦੇਵਾਂਗਾ ਇਹ ਤੁਹਾਡੇ ਕੋਲ ਹੈ।</w:t>
      </w:r>
    </w:p>
    <w:p/>
    <w:p>
      <w:r xmlns:w="http://schemas.openxmlformats.org/wordprocessingml/2006/main">
        <w:t xml:space="preserve">ਉਤਪਤ 38:10 ਅਤੇ ਉਹ ਕੰਮ ਜੋ ਉਸ ਨੇ ਕੀਤਾ ਯਹੋਵਾਹ ਨੂੰ ਨਾਰਾਜ਼ ਕੀਤਾ, ਇਸ ਲਈ ਉਸ ਨੇ ਉਹ ਨੂੰ ਵੀ ਮਾਰ ਦਿੱਤਾ।</w:t>
      </w:r>
    </w:p>
    <w:p/>
    <w:p>
      <w:r xmlns:w="http://schemas.openxmlformats.org/wordprocessingml/2006/main">
        <w:t xml:space="preserve">ਯਹੂਦਾਹ ਦੇ ਪੁੱਤਰ ਏਰ ਨੇ ਯਹੋਵਾਹ ਨੂੰ ਨਾਰਾਜ਼ ਕਰਨ ਵਾਲੀ ਕੋਈ ਗੱਲ ਕੀਤੀ, ਇਸ ਲਈ ਯਹੋਵਾਹ ਨੇ ਉਸਨੂੰ ਮਾਰ ਦਿੱਤਾ।</w:t>
      </w:r>
    </w:p>
    <w:p/>
    <w:p>
      <w:r xmlns:w="http://schemas.openxmlformats.org/wordprocessingml/2006/main">
        <w:t xml:space="preserve">1. ਪ੍ਰਭੂ ਨੂੰ ਪ੍ਰਸੰਨ ਕਰਨ ਵਾਲਾ ਜੀਵਨ ਬਤੀਤ ਕਰਨਾ।</w:t>
      </w:r>
    </w:p>
    <w:p/>
    <w:p>
      <w:r xmlns:w="http://schemas.openxmlformats.org/wordprocessingml/2006/main">
        <w:t xml:space="preserve">2. ਪਰਮੇਸ਼ੁਰ ਦੀ ਅਣਆਗਿਆਕਾਰੀ ਦੇ ਨਤੀਜੇ।</w:t>
      </w:r>
    </w:p>
    <w:p/>
    <w:p>
      <w:r xmlns:w="http://schemas.openxmlformats.org/wordprocessingml/2006/main">
        <w:t xml:space="preserve">1. ਅਫ਼ਸੀਆਂ 5:10 - "ਇਹ ਸਿੱਖਣ ਦੀ ਕੋਸ਼ਿਸ਼ ਕਰਨਾ ਕਿ ਪ੍ਰਭੂ ਨੂੰ ਕੀ ਚੰਗਾ ਲੱਗਦਾ ਹੈ।"</w:t>
      </w:r>
    </w:p>
    <w:p/>
    <w:p>
      <w:r xmlns:w="http://schemas.openxmlformats.org/wordprocessingml/2006/main">
        <w:t xml:space="preserve">2. ਰੋਮੀਆਂ 6:23 - "ਪਾਪ ਦੀ ਮਜ਼ਦੂਰੀ ਮੌਤ ਹੈ..."</w:t>
      </w:r>
    </w:p>
    <w:p/>
    <w:p>
      <w:r xmlns:w="http://schemas.openxmlformats.org/wordprocessingml/2006/main">
        <w:t xml:space="preserve">ਉਤਪਤ 38:11 ਤਦ ਯਹੂਦਾਹ ਨੇ ਆਪਣੀ ਨੂੰਹ ਤਾਮਾਰ ਨੂੰ ਆਖਿਆ, ਜਦ ਤੱਕ ਮੇਰਾ ਪੁੱਤਰ ਸ਼ੇਲਾਹ ਵੱਡਾ ਨਾ ਹੋ ਜਾਵੇ, ਤੂੰ ਆਪਣੇ ਪਿਤਾ ਦੇ ਘਰ ਵਿਧਵਾ ਰਹਿ, ਕਿਉਂ ਜੋ ਉਹ ਨੇ ਆਖਿਆ, ਕਿਤੇ ਉਹ ਦੇ ਭਰਾਵਾਂ ਵਾਂਗੂੰ ਉਹ ਵੀ ਮਰ ਜਾਵੇ। ਅਤੇ ਤਾਮਾਰ ਆਪਣੇ ਪਿਤਾ ਦੇ ਘਰ ਜਾ ਕੇ ਰਹਿਣ ਲੱਗੀ।</w:t>
      </w:r>
    </w:p>
    <w:p/>
    <w:p>
      <w:r xmlns:w="http://schemas.openxmlformats.org/wordprocessingml/2006/main">
        <w:t xml:space="preserve">ਯਹੂਦਾਹ ਨੇ ਆਪਣੀ ਨੂੰਹ ਤਾਮਾਰ ਨੂੰ ਕਿਹਾ ਕਿ ਉਹ ਆਪਣੇ ਪਿਤਾ ਦੇ ਘਰ ਉਡੀਕ ਕਰੇ ਜਦੋਂ ਤੱਕ ਉਸਦਾ ਪੁੱਤਰ ਸ਼ੇਲਾਹ ਵੱਡਾ ਨਹੀਂ ਹੋ ਜਾਂਦਾ, ਕਿਉਂਕਿ ਉਸਨੂੰ ਡਰ ਸੀ ਕਿ ਉਸਦਾ ਪੁੱਤਰ ਉਸਦੇ ਦੂਜੇ ਭਰਾਵਾਂ ਵਾਂਗ ਮਰ ਸਕਦਾ ਹੈ। ਤਾਮਾਰ ਨੇ ਆਗਿਆ ਮੰਨੀ ਅਤੇ ਆਪਣੇ ਪਿਤਾ ਦੇ ਘਰ ਰਹੀ।</w:t>
      </w:r>
    </w:p>
    <w:p/>
    <w:p>
      <w:r xmlns:w="http://schemas.openxmlformats.org/wordprocessingml/2006/main">
        <w:t xml:space="preserve">1. ਪਰਮੇਸ਼ੁਰ ਦੇ ਸਮੇਂ 'ਤੇ ਭਰੋਸਾ ਕਰੋ - ਪਰਮੇਸ਼ੁਰ ਦੇ ਵਾਅਦੇ ਪੂਰੇ ਹੋਣ ਦੀ ਉਡੀਕ ਕਰੋ</w:t>
      </w:r>
    </w:p>
    <w:p/>
    <w:p>
      <w:r xmlns:w="http://schemas.openxmlformats.org/wordprocessingml/2006/main">
        <w:t xml:space="preserve">2. ਆਗਿਆਕਾਰੀ ਵਿੱਚ ਵਫ਼ਾਦਾਰੀ - ਪਰਮੇਸ਼ੁਰ ਦੀ ਇੱਛਾ ਦਾ ਪਾਲਣ ਕਰਨਾ ਭਾਵੇਂ ਇਹ ਮੁਸ਼ਕਲ ਹੋਵੇ</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ਉਤਪਤ 38:12 ਅਤੇ ਸਮੇਂ ਦੇ ਬੀਤਣ ਨਾਲ ਸ਼ੂਆਹ ਯਹੂਦਾਹ ਦੀ ਪਤਨੀ ਦੀ ਧੀ ਮਰ ਗਈ। ਅਤੇ ਯਹੂਦਾਹ ਨੂੰ ਦਿਲਾਸਾ ਮਿਲਿਆ, ਅਤੇ ਉਹ ਅਤੇ ਉਸਦਾ ਮਿੱਤਰ ਹੀਰਾਹ ਅਦੁਲਾਮੀਤੀ ਆਪਣੇ ਭੇਡਾਂ ਦੇ ਕਤਰਨ ਵਾਲਿਆਂ ਕੋਲ ਤਿਮਨਾਥ ਨੂੰ ਗਿਆ।</w:t>
      </w:r>
    </w:p>
    <w:p/>
    <w:p>
      <w:r xmlns:w="http://schemas.openxmlformats.org/wordprocessingml/2006/main">
        <w:t xml:space="preserve">ਯਹੂਦਾਹ ਨੂੰ ਆਪਣੀ ਪਤਨੀ ਦੀ ਧੀ ਦੀ ਮੌਤ ਤੋਂ ਬਾਅਦ ਦਿਲਾਸਾ ਮਿਲਿਆ ਅਤੇ ਉਹ ਆਪਣੇ ਦੋਸਤ ਹੀਰਾਹ ਨਾਲ ਤਿਮਨਾਥ ਚਲਾ ਗਿਆ।</w:t>
      </w:r>
    </w:p>
    <w:p/>
    <w:p>
      <w:r xmlns:w="http://schemas.openxmlformats.org/wordprocessingml/2006/main">
        <w:t xml:space="preserve">1. ਸੋਗ ਦੇ ਸਮੇਂ ਵਿੱਚ ਪਰਮੇਸ਼ੁਰ ਦਾ ਦਿਲਾਸਾ</w:t>
      </w:r>
    </w:p>
    <w:p/>
    <w:p>
      <w:r xmlns:w="http://schemas.openxmlformats.org/wordprocessingml/2006/main">
        <w:t xml:space="preserve">2. ਦੋਸਤੀ ਦੀ ਤਾਕਤ</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ਉਪਦੇਸ਼ਕ ਦੀ ਪੋਥੀ 4: 9-12 - "ਇੱਕ ਨਾਲੋਂ ਦੋ ਚੰਗੇ ਹਨ, ਕਿਉਂਕਿ ਉਹਨਾਂ ਦੀ ਮਿਹਨਤ ਦਾ ਚੰਗਾ ਰਿਟਰਨ ਹੈ: ਜੇ ਉਹਨਾਂ ਵਿੱਚੋਂ ਕੋਈ ਇੱਕ ਡਿੱਗਦਾ ਹੈ, ਤਾਂ ਇੱਕ ਦੂਜੇ ਦੀ ਮਦਦ ਕਰ ਸਕਦਾ ਹੈ। ਪਰ ਉਸ ਉੱਤੇ ਤਰਸ ਕਰੋ ਜੋ ਡਿੱਗਦਾ ਹੈ ਅਤੇ ਕੋਈ ਨਹੀਂ ਹੁੰਦਾ. ਉਹਨਾਂ ਦੀ ਮਦਦ ਕਰੋ। ਨਾਲ ਹੀ, ਜੇ ਦੋ ਇਕੱਠੇ ਲੇਟਣ ਤਾਂ ਉਹ ਨਿੱਘੇ ਰਹਿਣਗੇ। ਪਰ ਕੋਈ ਇਕੱਲਾ ਕਿਵੇਂ ਨਿੱਘਾ ਰੱਖ ਸਕਦਾ ਹੈ? ਭਾਵੇਂ ਇੱਕ ਉੱਤੇ ਕਾਬੂ ਪਾਇਆ ਜਾ ਸਕਦਾ ਹੈ, ਦੋ ਆਪਣਾ ਬਚਾਅ ਕਰ ਸਕਦੇ ਹਨ। ਤਿੰਨ ਤਾਰਾਂ ਦੀ ਇੱਕ ਰੱਸੀ ਜਲਦੀ ਟੁੱਟਦੀ ਨਹੀਂ ਹੈ।"</w:t>
      </w:r>
    </w:p>
    <w:p/>
    <w:p>
      <w:r xmlns:w="http://schemas.openxmlformats.org/wordprocessingml/2006/main">
        <w:t xml:space="preserve">ਉਤਪਤ 38:13 ਅਤੇ ਤਾਮਾਰ ਨੂੰ ਇਹ ਆਖਿਆ ਗਿਆ ਕਿ ਵੇਖ ਤੇਰਾ ਸਹੁਰਾ ਆਪਣੀਆਂ ਭੇਡਾਂ ਦੀ ਕਟਵਾਉਣ ਲਈ ਤਿਮਨਾਥ ਨੂੰ ਜਾਂਦਾ ਹੈ।</w:t>
      </w:r>
    </w:p>
    <w:p/>
    <w:p>
      <w:r xmlns:w="http://schemas.openxmlformats.org/wordprocessingml/2006/main">
        <w:t xml:space="preserve">ਤਾਮਾਰ ਨੂੰ ਪਤਾ ਲੱਗਾ ਕਿ ਉਸਦਾ ਸਹੁਰਾ ਆਪਣੀਆਂ ਭੇਡਾਂ ਦੀ ਕਟਾਈ ਕਰਨ ਲਈ ਟਿਮਨਾਥ ਜਾ ਰਿਹਾ ਹੈ।</w:t>
      </w:r>
    </w:p>
    <w:p/>
    <w:p>
      <w:r xmlns:w="http://schemas.openxmlformats.org/wordprocessingml/2006/main">
        <w:t xml:space="preserve">1. ਸਾਡੇ ਜੀਵਨ ਲਈ ਪਰਮੇਸ਼ੁਰ ਦੀ ਯੋਜਨਾ ਅਚਾਨਕ ਤਰੀਕਿਆਂ ਨਾਲ ਪ੍ਰਗਟ ਹੁੰਦੀ ਹੈ।</w:t>
      </w:r>
    </w:p>
    <w:p/>
    <w:p>
      <w:r xmlns:w="http://schemas.openxmlformats.org/wordprocessingml/2006/main">
        <w:t xml:space="preserve">2. ਪਰਮੇਸ਼ੁਰ ਦੀਆਂ ਯੋਜਨਾਵਾਂ ਨੂੰ ਪਛਾਣਨ ਲਈ ਨਿਮਰਤਾ ਜ਼ਰੂਰੀ ਹੈ।</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ਉਤਪਤ 38:14 ਅਤੇ ਉਸ ਨੇ ਆਪਣੀ ਵਿਧਵਾ ਦੇ ਕੱਪੜੇ ਉਸ ਤੋਂ ਲਾਹ ਦਿੱਤੇ ਅਤੇ ਉਸ ਨੂੰ ਪਰਦਾ ਪਾ ਕੇ ਆਪਣੇ ਆਪ ਨੂੰ ਲਪੇਟ ਲਿਆ ਅਤੇ ਇੱਕ ਖੁੱਲ੍ਹੀ ਥਾਂ ਵਿੱਚ ਬੈਠ ਗਈ, ਜੋ ਤਿਮਨਾਥ ਦੇ ਰਾਹ ਹੈ। ਕਿਉਂਕਿ ਉਸਨੇ ਦੇਖਿਆ ਕਿ ਸ਼ੇਲਾਹ ਵੱਡਾ ਹੋ ਗਿਆ ਸੀ, ਅਤੇ ਉਸਨੂੰ ਉਸਦੀ ਪਤਨੀ ਨੂੰ ਨਹੀਂ ਦਿੱਤਾ ਗਿਆ ਸੀ।</w:t>
      </w:r>
    </w:p>
    <w:p/>
    <w:p>
      <w:r xmlns:w="http://schemas.openxmlformats.org/wordprocessingml/2006/main">
        <w:t xml:space="preserve">ਤਾਮਾਰ ਨੇ ਆਪਣੀ ਵਿਧਵਾ ਦੇ ਕੱਪੜੇ ਲਾਹ ਲਏ, ਪਰਦੇ ਨਾਲ ਆਪਣੇ ਆਪ ਨੂੰ ਢੱਕ ਲਿਆ, ਅਤੇ ਤਿਮਨਾਥ ਦੇ ਰਾਹ ਵਿੱਚ ਇੱਕ ਜਨਤਕ ਥਾਂ ਵਿੱਚ ਬੈਠ ਗਈ, ਜਿਵੇਂ ਉਸਨੇ ਵੇਖਿਆ ਸੀ ਕਿ ਸ਼ੇਲਾਹ ਵੱਡੀ ਹੋ ਗਈ ਸੀ ਅਤੇ ਉਸਨੂੰ ਵਿਆਹ ਵਿੱਚ ਨਹੀਂ ਦਿੱਤਾ ਗਿਆ ਸੀ।</w:t>
      </w:r>
    </w:p>
    <w:p/>
    <w:p>
      <w:r xmlns:w="http://schemas.openxmlformats.org/wordprocessingml/2006/main">
        <w:t xml:space="preserve">1. ਪਰਮੇਸ਼ੁਰ ਦਾ ਸਮਾਂ ਹਮੇਸ਼ਾ ਸੰਪੂਰਣ ਹੁੰਦਾ ਹੈ - ਉਤਪਤ 38:14</w:t>
      </w:r>
    </w:p>
    <w:p/>
    <w:p>
      <w:r xmlns:w="http://schemas.openxmlformats.org/wordprocessingml/2006/main">
        <w:t xml:space="preserve">2. ਮੁਸ਼ਕਲ ਸਮਿਆਂ ਵਿੱਚ ਵਿਸ਼ਵਾਸ ਦੀ ਸ਼ਕਤੀ - ਉਤਪਤ 38:14</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ਅਸਤਰ 4:14 - ਕਿਉਂਕਿ ਜੇਕਰ ਤੁਸੀਂ ਇਸ ਸਮੇਂ ਪੂਰੀ ਤਰ੍ਹਾਂ ਸ਼ਾਂਤੀ ਨਾਲ ਰਹੋਗੇ, ਤਾਂ ਯਹੂਦੀਆਂ ਲਈ ਕਿਸੇ ਹੋਰ ਥਾਂ ਤੋਂ ਵਾਧਾ ਅਤੇ ਛੁਟਕਾਰਾ ਹੋਵੇਗਾ; ਪਰ ਤੂੰ ਅਤੇ ਤੇਰੇ ਪਿਤਾ ਦਾ ਘਰ ਤਬਾਹ ਹੋ ਜਾਵੇਗਾ: ਅਤੇ ਕੌਣ ਜਾਣਦਾ ਹੈ ਕਿ ਕੀ ਤੁਸੀਂ ਇਸ ਸਮੇਂ ਲਈ ਰਾਜ ਵਿੱਚ ਆਏ ਹੋ?</w:t>
      </w:r>
    </w:p>
    <w:p/>
    <w:p>
      <w:r xmlns:w="http://schemas.openxmlformats.org/wordprocessingml/2006/main">
        <w:t xml:space="preserve">ਉਤਪਤ 38:15 ਜਦੋਂ ਯਹੂਦਾਹ ਨੇ ਉਸ ਨੂੰ ਦੇਖਿਆ, ਤਾਂ ਉਸ ਨੇ ਉਸ ਨੂੰ ਕੰਜਰੀ ਸਮਝਿਆ। ਕਿਉਂਕਿ ਉਸਨੇ ਆਪਣਾ ਚਿਹਰਾ ਢੱਕਿਆ ਹੋਇਆ ਸੀ।</w:t>
      </w:r>
    </w:p>
    <w:p/>
    <w:p>
      <w:r xmlns:w="http://schemas.openxmlformats.org/wordprocessingml/2006/main">
        <w:t xml:space="preserve">ਯਹੂਦਾਹ ਨੇ ਆਪਣਾ ਚਿਹਰਾ ਢੱਕਣ ਕਾਰਨ ਤਾਮਾਰ ਨੂੰ ਵੇਸਵਾ ਸਮਝ ਲਿਆ।</w:t>
      </w:r>
    </w:p>
    <w:p/>
    <w:p>
      <w:r xmlns:w="http://schemas.openxmlformats.org/wordprocessingml/2006/main">
        <w:t xml:space="preserve">1. ਧਾਰਨਾਵਾਂ ਬਣਾਉਣ ਦਾ ਖ਼ਤਰਾ: ਯਹੂਦਾਹ ਦੇ ਜੀਵਨ 'ਤੇ ਇੱਕ ਅਧਿਐਨ</w:t>
      </w:r>
    </w:p>
    <w:p/>
    <w:p>
      <w:r xmlns:w="http://schemas.openxmlformats.org/wordprocessingml/2006/main">
        <w:t xml:space="preserve">2. ਰੱਬ ਦਾ ਛੁਟਕਾਰਾ: ਤਾਮਾਰ ਦੇ ਜੀਵਨ 'ਤੇ ਇੱਕ ਅਧਿਐਨ</w:t>
      </w:r>
    </w:p>
    <w:p/>
    <w:p>
      <w:r xmlns:w="http://schemas.openxmlformats.org/wordprocessingml/2006/main">
        <w:t xml:space="preserve">1. ਕਹਾਉਤਾਂ 14:12 - "ਇੱਕ ਅਜਿਹਾ ਰਾਹ ਹੈ ਜੋ ਮਨੁੱਖ ਨੂੰ ਸਹੀ ਜਾਪਦਾ ਹੈ, ਪਰ ਉਸਦੇ ਅੰਤ ਵਿੱਚ ਮੌਤ ਦੇ ਰਾਹ ਹਨ।"</w:t>
      </w:r>
    </w:p>
    <w:p/>
    <w:p>
      <w:r xmlns:w="http://schemas.openxmlformats.org/wordprocessingml/2006/main">
        <w:t xml:space="preserve">2. ਮੱਤੀ 7:1-5 - "ਨਿਆਂ ਨਾ ਕਰੋ, ਕਿ ਤੁਹਾਡਾ ਨਿਰਣਾ ਨਾ ਕੀਤਾ ਜਾਵੇ। ਕਿਉਂਕਿ ਜਿਸ ਨਿਰਣੇ ਨਾਲ ਤੁਸੀਂ ਨਿਰਣਾ ਕਰੋਗੇ, ਤੁਹਾਡਾ ਨਿਰਣਾ ਕੀਤਾ ਜਾਵੇਗਾ: ਅਤੇ ਜਿਸ ਮਾਪ ਨਾਲ ਤੁਸੀਂ ਮਿਣਦੇ ਹੋ, ਉਹ ਤੁਹਾਡੇ ਲਈ ਦੁਬਾਰਾ ਮਾਪਿਆ ਜਾਵੇਗਾ।"</w:t>
      </w:r>
    </w:p>
    <w:p/>
    <w:p>
      <w:r xmlns:w="http://schemas.openxmlformats.org/wordprocessingml/2006/main">
        <w:t xml:space="preserve">ਉਤਪਤ 38:16 ਅਤੇ ਉਹ ਰਾਹ ਵਿੱਚ ਉਸ ਵੱਲ ਮੁੜਿਆ ਅਤੇ ਆਖਿਆ, ਜਾਹ, ਮੈਂ ਬੇਨਤੀ ਕਰਦਾ ਹਾਂ, ਮੈਨੂੰ ਤੇਰੇ ਕੋਲ ਆਉਣ ਦੇ। (ਕਿਉਂਕਿ ਉਹ ਨਹੀਂ ਜਾਣਦਾ ਸੀ ਕਿ ਉਹ ਉਸਦੀ ਨੂੰਹ ਹੈ।) ਉਸਨੇ ਕਿਹਾ, "ਤੂੰ ਮੈਨੂੰ ਕੀ ਦੇਵੇਂਗਾ, ਤਾਂ ਜੋ ਤੁਸੀਂ ਮੇਰੇ ਕੋਲ ਆ ਸਕੋ?</w:t>
      </w:r>
    </w:p>
    <w:p/>
    <w:p>
      <w:r xmlns:w="http://schemas.openxmlformats.org/wordprocessingml/2006/main">
        <w:t xml:space="preserve">ਯਹੂਦਾਹ ਨੇ ਸੜਕ 'ਤੇ ਇਕ ਔਰਤ ਦਾ ਸਾਹਮਣਾ ਕੀਤਾ ਅਤੇ ਉਸ ਨੂੰ ਪ੍ਰਸਤਾਵਿਤ ਕੀਤਾ, ਇਹ ਮਹਿਸੂਸ ਨਹੀਂ ਕੀਤਾ ਕਿ ਉਹ ਉਸ ਦੀ ਨੂੰਹ ਸੀ। ਉਸਨੇ ਆਪਣੀ ਸਹਿਮਤੀ ਦੇ ਬਦਲੇ ਭੁਗਤਾਨ ਦੀ ਮੰਗ ਕੀਤੀ।</w:t>
      </w:r>
    </w:p>
    <w:p/>
    <w:p>
      <w:r xmlns:w="http://schemas.openxmlformats.org/wordprocessingml/2006/main">
        <w:t xml:space="preserve">1. ਰਿਸ਼ਤਿਆਂ ਦਾ ਮੁੱਲ: ਉਤਪਤ 38 ਦਾ ਅਧਿਐਨ</w:t>
      </w:r>
    </w:p>
    <w:p/>
    <w:p>
      <w:r xmlns:w="http://schemas.openxmlformats.org/wordprocessingml/2006/main">
        <w:t xml:space="preserve">2. ਸਮਝ ਦੀ ਸ਼ਕਤੀ: ਉਤਪਤ 38 ਵਿਚ ਯਹੂਦਾਹ ਦੀ ਗਲਤੀ ਤੋਂ ਸਿੱਖਣਾ</w:t>
      </w:r>
    </w:p>
    <w:p/>
    <w:p>
      <w:r xmlns:w="http://schemas.openxmlformats.org/wordprocessingml/2006/main">
        <w:t xml:space="preserve">1. ਕਹਾਉਤਾਂ 14:15 - ਸਧਾਰਨ ਵਿਅਕਤੀ ਹਰ ਇੱਕ ਸ਼ਬਦ ਤੇ ਵਿਸ਼ਵਾਸ ਕਰਦਾ ਹੈ: ਪਰ ਸਿਆਣਾ ਆਦਮੀ ਆਪਣੇ ਜਾਣ ਨੂੰ ਚੰਗੀ ਤਰ੍ਹਾਂ ਵੇਖਦਾ ਹੈ।</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ਉਤਪਤ 38:17 ਅਤੇ ਉਸ ਨੇ ਆਖਿਆ, ਮੈਂ ਤੈਨੂੰ ਇੱਜੜ ਵਿੱਚੋਂ ਇੱਕ ਬੱਚਾ ਘੱਲਾਂਗਾ। ਅਤੇ ਉਸ ਨੇ ਕਿਹਾ, ਕੀ ਤੂੰ ਮੈਨੂੰ ਇੱਕ ਸੌਂਕ ਦੇਵੇਂਗਾ, ਜਦੋਂ ਤੱਕ ਤੂੰ ਇਸਨੂੰ ਨਹੀਂ ਭੇਜਦਾ?</w:t>
      </w:r>
    </w:p>
    <w:p/>
    <w:p>
      <w:r xmlns:w="http://schemas.openxmlformats.org/wordprocessingml/2006/main">
        <w:t xml:space="preserve">ਯਹੂਦਾਹ ਨੇ ਤਾਮਾਰ ਨੂੰ ਇੱਜੜ ਵਿੱਚੋਂ ਇੱਕ ਬੱਚਾ ਭੇਜਣ ਦਾ ਵਾਅਦਾ ਕੀਤਾ ਅਤੇ ਉਸ ਨੇ ਬਦਲੇ ਵਿੱਚ ਇੱਕ ਗਿਰਵੀਨਾਮਾ ਮੰਗਿਆ।</w:t>
      </w:r>
    </w:p>
    <w:p/>
    <w:p>
      <w:r xmlns:w="http://schemas.openxmlformats.org/wordprocessingml/2006/main">
        <w:t xml:space="preserve">1. ਪਰਮੇਸ਼ੁਰ ਸਾਨੂੰ ਆਪਣੇ ਵਾਅਦਿਆਂ ਪ੍ਰਤੀ ਵਫ਼ਾਦਾਰ ਰਹਿਣ ਲਈ ਕਹਿੰਦਾ ਹੈ।</w:t>
      </w:r>
    </w:p>
    <w:p/>
    <w:p>
      <w:r xmlns:w="http://schemas.openxmlformats.org/wordprocessingml/2006/main">
        <w:t xml:space="preserve">2. ਸਾਨੂੰ ਵਿਸ਼ਵਾਸ ਹੋਣਾ ਚਾਹੀਦਾ ਹੈ ਕਿ ਪਰਮੇਸ਼ੁਰ ਆਪਣੇ ਵਾਅਦੇ ਪੂਰੇ ਕਰੇਗਾ।</w:t>
      </w:r>
    </w:p>
    <w:p/>
    <w:p>
      <w:r xmlns:w="http://schemas.openxmlformats.org/wordprocessingml/2006/main">
        <w:t xml:space="preserve">1. 1 ਯੂਹੰਨਾ 5:14-15 "ਅਤੇ ਇਹ ਵਿਸ਼ਵਾਸ ਹੈ ਕਿ ਸਾਨੂੰ ਉਸ ਵਿੱਚ ਹੈ, ਕਿ, ਜੇ ਅਸੀਂ ਉਸਦੀ ਇੱਛਾ ਦੇ ਅਨੁਸਾਰ ਕੁਝ ਮੰਗਦੇ ਹਾਂ, ਤਾਂ ਉਹ ਸਾਡੀ ਸੁਣਦਾ ਹੈ: ਅਤੇ ਜੇ ਅਸੀਂ ਜਾਣਦੇ ਹਾਂ ਕਿ ਉਹ ਸਾਡੀ ਸੁਣਦਾ ਹੈ, ਜੋ ਅਸੀਂ ਮੰਗਦੇ ਹਾਂ, ਅਸੀਂ ਜਾਣਦੇ ਹਾਂ ਕਿ ਸਾਡੇ ਕੋਲ ਉਹ ਬੇਨਤੀਆਂ ਹਨ ਜੋ ਅਸੀਂ ਉਸ ਤੋਂ ਮੰਗੀਆਂ ਸਨ।"</w:t>
      </w:r>
    </w:p>
    <w:p/>
    <w:p>
      <w:r xmlns:w="http://schemas.openxmlformats.org/wordprocessingml/2006/main">
        <w:t xml:space="preserve">2. ਜ਼ਬੂਰ 37:5 "ਆਪਣਾ ਰਾਹ ਪ੍ਰਭੂ ਨੂੰ ਸੌਂਪ ਦਿਓ; ਉਸ ਵਿੱਚ ਵੀ ਭਰੋਸਾ ਰੱਖੋ; ਅਤੇ ਉਹ ਇਸਨੂੰ ਪੂਰਾ ਕਰੇਗਾ।"</w:t>
      </w:r>
    </w:p>
    <w:p/>
    <w:p>
      <w:r xmlns:w="http://schemas.openxmlformats.org/wordprocessingml/2006/main">
        <w:t xml:space="preserve">ਉਤਪਤ 38:18 ਅਤੇ ਉਸ ਨੇ ਆਖਿਆ, ਮੈਂ ਤੈਨੂੰ ਕੀ ਸੌਂਹ ਦਿਆਂ? ਅਤੇ ਉਸ ਨੇ ਕਿਹਾ, 'ਤੇਰੀ ਦਸਤਖਤ, ਅਤੇ ਤੇਰੇ ਕੰਗਣ ਅਤੇ ਤੇਰੀ ਲਾਠੀ ਜੋ ਤੇਰੇ ਹੱਥ ਵਿੱਚ ਹੈ। ਅਤੇ ਉਸਨੇ ਉਸਨੂੰ ਦਿੱਤਾ ਅਤੇ ਉਸਦੇ ਕੋਲ ਆਇਆ ਅਤੇ ਉਹ ਉਸਦੇ ਦੁਆਰਾ ਗਰਭਵਤੀ ਹੋਈ।</w:t>
      </w:r>
    </w:p>
    <w:p/>
    <w:p>
      <w:r xmlns:w="http://schemas.openxmlformats.org/wordprocessingml/2006/main">
        <w:t xml:space="preserve">ਯਹੂਦਾਹ ਨੇ ਤਾਮਾਰ ਨੂੰ ਇਕ ਸਿਗਨੇਟ, ਬਰੇਸਲੇਟ ਅਤੇ ਲਾਠੀ ਦੇਣ ਦਾ ਵਾਅਦਾ ਕੀਤਾ ਅਤੇ ਫਿਰ ਉਸ ਨਾਲ ਸੌਂ ਗਿਆ, ਨਤੀਜੇ ਵਜੋਂ ਉਹ ਗਰਭਵਤੀ ਹੋ ਗਈ।</w:t>
      </w:r>
    </w:p>
    <w:p/>
    <w:p>
      <w:r xmlns:w="http://schemas.openxmlformats.org/wordprocessingml/2006/main">
        <w:t xml:space="preserve">1. ਔਖੇ ਹਾਲਾਤਾਂ ਵਿੱਚ ਵੀ ਪਰਮੇਸ਼ੁਰ ਦੀ ਵਫ਼ਾਦਾਰੀ (ਉਤਪਤ 38:18)</w:t>
      </w:r>
    </w:p>
    <w:p/>
    <w:p>
      <w:r xmlns:w="http://schemas.openxmlformats.org/wordprocessingml/2006/main">
        <w:t xml:space="preserve">2. ਆਪਣੇ ਵਾਅਦੇ ਪੂਰੇ ਕਰਨ ਦੀ ਮਹੱਤਤਾ (ਉਤਪਤ 38:18)</w:t>
      </w:r>
    </w:p>
    <w:p/>
    <w:p>
      <w:r xmlns:w="http://schemas.openxmlformats.org/wordprocessingml/2006/main">
        <w:t xml:space="preserve">1. ਉਪਦੇਸ਼ਕ ਦੀ ਪੋਥੀ 5:5 - "ਸੁਣਨ ਨਾਲੋਂ ਸੁੱਖਣਾ ਨਾ ਮੰਨਣਾ ਅਤੇ ਇਸ ਨੂੰ ਪੂਰਾ ਨਾ ਕਰਨਾ ਬਿਹਤਰ ਹੈ।"</w:t>
      </w:r>
    </w:p>
    <w:p/>
    <w:p>
      <w:r xmlns:w="http://schemas.openxmlformats.org/wordprocessingml/2006/main">
        <w:t xml:space="preserve">2. ਰੋਮੀਆਂ 13:7 - "ਹਰ ਕਿਸੇ ਨੂੰ ਉਹ ਦਿਓ ਜੋ ਤੁਸੀਂ ਉਨ੍ਹਾਂ ਦਾ ਦੇਣਾ ਹੈ: ਜੇ ਤੁਸੀਂ ਟੈਕਸ ਦੇਣਾ ਹੈ, ਟੈਕਸ ਅਦਾ ਕਰੋ; ਜੇ ਮਾਲੀਆ, ਤਾਂ ਮਾਲੀਆ; ਜੇ ਆਦਰ, ਤਾਂ ਆਦਰ; ਜੇ ਸਨਮਾਨ, ਤਾਂ ਆਦਰ।"</w:t>
      </w:r>
    </w:p>
    <w:p/>
    <w:p>
      <w:r xmlns:w="http://schemas.openxmlformats.org/wordprocessingml/2006/main">
        <w:t xml:space="preserve">ਉਤਪਤ 38:19 ਅਤੇ ਉਹ ਉੱਠੀ ਅਤੇ ਚਲੀ ਗਈ ਅਤੇ ਆਪਣੇ ਤੋਂ ਪਰਦਾ ਪਾ ਲਿਆ ਅਤੇ ਆਪਣੀ ਵਿਧਵਾ ਦੇ ਕੱਪੜੇ ਪਾ ਲਏ।</w:t>
      </w:r>
    </w:p>
    <w:p/>
    <w:p>
      <w:r xmlns:w="http://schemas.openxmlformats.org/wordprocessingml/2006/main">
        <w:t xml:space="preserve">ਤਾਮਾਰ ਨੇ ਆਪਣਾ ਪਰਦਾ ਹਟਾ ਦਿੱਤਾ ਅਤੇ ਆਪਣੀ ਵਿਧਵਾ ਦੇ ਕੱਪੜੇ ਪਾ ਲਏ।</w:t>
      </w:r>
    </w:p>
    <w:p/>
    <w:p>
      <w:r xmlns:w="http://schemas.openxmlformats.org/wordprocessingml/2006/main">
        <w:t xml:space="preserve">1. ਚੋਣ ਦੀ ਸ਼ਕਤੀ: ਤਾਮਾਰ ਦੇ ਫੈਸਲਿਆਂ ਨੂੰ ਸਮਝਣਾ।</w:t>
      </w:r>
    </w:p>
    <w:p/>
    <w:p>
      <w:r xmlns:w="http://schemas.openxmlformats.org/wordprocessingml/2006/main">
        <w:t xml:space="preserve">2. ਇੱਕ ਵਫ਼ਾਦਾਰ ਵਿਧਵਾ: ਪਰਮੇਸ਼ੁਰ ਦੀ ਇੱਛਾ ਪ੍ਰਤੀ ਤਾਮਾਰ ਦੀ ਵਚਨਬੱਧਤਾ ਦੀ ਜਾਂਚ ਕਰਨਾ।</w:t>
      </w:r>
    </w:p>
    <w:p/>
    <w:p>
      <w:r xmlns:w="http://schemas.openxmlformats.org/wordprocessingml/2006/main">
        <w:t xml:space="preserve">1. ਰੂਥ 1:16-17 - ਔਖੇ ਹਾਲਾਤਾਂ ਦੇ ਬਾਵਜੂਦ ਰੂਥ ਦੀ ਨਾਓਮੀ ਪ੍ਰਤੀ ਵਚਨਬੱਧਤਾ।</w:t>
      </w:r>
    </w:p>
    <w:p/>
    <w:p>
      <w:r xmlns:w="http://schemas.openxmlformats.org/wordprocessingml/2006/main">
        <w:t xml:space="preserve">2. 2 ਕੁਰਿੰਥੀਆਂ 5:17 - ਮਸੀਹ ਵਿੱਚ ਜੀਵਨ ਦੀ ਨਵੀਂਤਾ।</w:t>
      </w:r>
    </w:p>
    <w:p/>
    <w:p>
      <w:r xmlns:w="http://schemas.openxmlformats.org/wordprocessingml/2006/main">
        <w:t xml:space="preserve">ਉਤਪਤ 38:20 ਅਤੇ ਯਹੂਦਾਹ ਨੇ ਆਪਣੇ ਮਿੱਤਰ ਅਦੁਲਾਮੀ ਦੇ ਹੱਥੋਂ ਬਾਲਕ ਨੂੰ ਘੱਲਿਆ ਭਈ ਉਸ ਔਰਤ ਦੇ ਹੱਥੋਂ ਉਸ ਦੀ ਬੰਧਨ ਲੈ ਲਵੇ ਪਰ ਉਹ ਨੂੰ ਨਾ ਲੱਭਿਆ।</w:t>
      </w:r>
    </w:p>
    <w:p/>
    <w:p>
      <w:r xmlns:w="http://schemas.openxmlformats.org/wordprocessingml/2006/main">
        <w:t xml:space="preserve">ਯਹੂਦਾਹ ਨੇ ਆਪਣੇ ਦੋਸਤ ਨੂੰ ਇੱਕ ਔਰਤ ਤੋਂ ਉਸ ਦਾ ਵਾਅਦਾ ਲੈਣ ਲਈ ਭੇਜਿਆ, ਪਰ ਉਹ ਨਹੀਂ ਮਿਲੀ।</w:t>
      </w:r>
    </w:p>
    <w:p/>
    <w:p>
      <w:r xmlns:w="http://schemas.openxmlformats.org/wordprocessingml/2006/main">
        <w:t xml:space="preserve">1. ਆਪਣੇ ਵਾਅਦੇ ਨਿਭਾਉਣ ਦੀ ਮਹੱਤਤਾ</w:t>
      </w:r>
    </w:p>
    <w:p/>
    <w:p>
      <w:r xmlns:w="http://schemas.openxmlformats.org/wordprocessingml/2006/main">
        <w:t xml:space="preserve">2. ਜੀਵਨ ਦੀਆਂ ਨਿਰਾਸ਼ਾਵਾਂ</w:t>
      </w:r>
    </w:p>
    <w:p/>
    <w:p>
      <w:r xmlns:w="http://schemas.openxmlformats.org/wordprocessingml/2006/main">
        <w:t xml:space="preserve">1. ਮੱਤੀ 5:33 37 - "ਫੇਰ, ਤੁਸੀਂ ਸੁਣਿਆ ਹੈ ਕਿ ਪੁਰਾਣੇ ਜ਼ਮਾਨੇ ਦੇ ਲੋਕਾਂ ਨੂੰ ਕਿਹਾ ਗਿਆ ਸੀ ਕਿ ਤੁਸੀਂ ਝੂਠੀ ਸੌਂਹ ਨਾ ਖਾਓ, ਪਰ ਜੋ ਤੁਸੀਂ ਸੌਂਹ ਖਾਧੀ ਹੈ ਉਸਨੂੰ ਪੂਰਾ ਕਰੋ। ਪਰ ਮੈਂ ਤੁਹਾਨੂੰ ਆਖਦਾ ਹਾਂ ਕਿ ਤੁਸੀਂ ਇੱਕ ਸੌਂਹ ਨਾ ਲਓ। ਸਹੁੰ ਖਾਓ, ਜਾਂ ਤਾਂ ਸਵਰਗ ਦੀ, ਕਿਉਂਕਿ ਇਹ ਪਰਮੇਸ਼ੁਰ ਦਾ ਸਿੰਘਾਸਣ ਹੈ, ਜਾਂ ਧਰਤੀ ਦੀ, ਕਿਉਂਕਿ ਇਹ ਉਸਦੇ ਪੈਰਾਂ ਦੀ ਚੌਂਕੀ ਹੈ, ਜਾਂ ਯਰੂਸ਼ਲਮ ਦੀ, ਕਿਉਂਕਿ ਇਹ ਮਹਾਨ ਰਾਜੇ ਦਾ ਸ਼ਹਿਰ ਹੈ, ਅਤੇ ਆਪਣੇ ਸਿਰ ਦੀ ਸਹੁੰ ਨਾ ਖਾਓ. , ਕਿਉਂਕਿ ਤੁਸੀਂ ਇੱਕ ਵਾਲ ਨੂੰ ਚਿੱਟਾ ਜਾਂ ਕਾਲਾ ਨਹੀਂ ਕਰ ਸਕਦੇ। ਤੁਸੀਂ ਜੋ ਕਹਿੰਦੇ ਹੋ ਉਸ ਨੂੰ ਸਿਰਫ਼ ਹਾਂ ਜਾਂ ਨਹੀਂ ਹੋਣ ਦਿਓ; ਇਸ ਤੋਂ ਵੱਧ ਕੁਝ ਬੁਰਾਈ ਤੋਂ ਆਉਂਦਾ ਹੈ।</w:t>
      </w:r>
    </w:p>
    <w:p/>
    <w:p>
      <w:r xmlns:w="http://schemas.openxmlformats.org/wordprocessingml/2006/main">
        <w:t xml:space="preserve">2. ਉਪਦੇਸ਼ਕ ਦੀ ਪੋਥੀ 4:8 10 - ਇੱਕ ਵਿਅਕਤੀ ਜੋ ਇਕੱਲਾ ਹੈ, ਲਗਨ ਨਾਲ ਮਿਹਨਤ ਕਰਦਾ ਹੈ ਅਤੇ ਬਹੁਤ ਵੱਡੀ ਦੌਲਤ ਹਾਸਲ ਕਰਦਾ ਹੈ। ਦੋ ਵਿਅਕਤੀ ਮਿਲ ਕੇ ਇੱਕ ਦੂਜੇ ਦੀ ਮਦਦ ਕਰ ਸਕਦੇ ਹਨ, ਪਰ ਇੱਕ ਵਿਅਕਤੀ ਕਿਵੇਂ ਸਫਲ ਹੋ ਸਕਦਾ ਹੈ? ਤਿੰਨ ਰੱਸੀਆਂ ਦੀ ਰੱਸੀ ਨਾਲ ਵੀ ਇਹ ਆਸਾਨੀ ਨਾਲ ਨਹੀਂ ਟੁੱਟਦਾ। ਗ਼ਰੀਬ ਉੱਤੇ ਜ਼ੁਲਮ ਕਰਨ ਵਾਲਾ ਗ਼ਰੀਬ ਉਸ ਬਰਸਾਤ ਵਾਂਗ ਹੈ ਜੋ ਕੋਈ ਭੋਜਨ ਨਹੀਂ ਛੱਡਦਾ।</w:t>
      </w:r>
    </w:p>
    <w:p/>
    <w:p>
      <w:r xmlns:w="http://schemas.openxmlformats.org/wordprocessingml/2006/main">
        <w:t xml:space="preserve">ਉਤਪਤ 38:21 ਤਦ ਉਸ ਨੇ ਉਸ ਥਾਂ ਦੇ ਮਨੁੱਖਾਂ ਨੂੰ ਪੁੱਛਿਆ, ਉਹ ਕੰਜਰੀ ਕਿੱਥੇ ਹੈ ਜੋ ਰਾਹ ਦੇ ਕਿਨਾਰੇ ਖੁੱਲ੍ਹੀ ਸੀ? ਅਤੇ ਉਨ੍ਹਾਂ ਆਖਿਆ, ਇਸ ਥਾਂ ਕੋਈ ਕੰਜਰੀ ਨਹੀਂ ਸੀ।</w:t>
      </w:r>
    </w:p>
    <w:p/>
    <w:p>
      <w:r xmlns:w="http://schemas.openxmlformats.org/wordprocessingml/2006/main">
        <w:t xml:space="preserve">ਯਹੂਦਾਹ ਇੱਕ ਕੰਜਰੀ ਨੂੰ ਲੱਭਣ ਲਈ ਇੱਕ ਖਾਸ ਸਥਾਨ ਤੇ ਗਿਆ ਸੀ, ਪਰ ਉੱਥੇ ਦੇ ਲੋਕਾਂ ਨੇ ਉਸਨੂੰ ਦੱਸਿਆ ਕਿ ਉੱਥੇ ਕੋਈ ਕੰਜਰੀ ਮੌਜੂਦ ਨਹੀਂ ਸੀ।</w:t>
      </w:r>
    </w:p>
    <w:p/>
    <w:p>
      <w:r xmlns:w="http://schemas.openxmlformats.org/wordprocessingml/2006/main">
        <w:t xml:space="preserve">1. ਪ੍ਰਮਾਤਮਾ ਦਾ ਉਪਦੇਸ਼ ਸਭ ਤੋਂ ਅਸੰਭਵ ਸਥਾਨਾਂ ਵਿੱਚ ਸਪੱਸ਼ਟ ਹੁੰਦਾ ਹੈ।</w:t>
      </w:r>
    </w:p>
    <w:p/>
    <w:p>
      <w:r xmlns:w="http://schemas.openxmlformats.org/wordprocessingml/2006/main">
        <w:t xml:space="preserve">2. ਪਰਮੇਸ਼ੁਰ ਸਾਨੂੰ ਨੁਕਸਾਨ ਤੋਂ ਬਚਾਵੇਗਾ ਭਾਵੇਂ ਅਸੀਂ ਗ਼ਲਤ ਫ਼ੈਸਲੇ ਕੀਤੇ ਹੋਣ।</w:t>
      </w:r>
    </w:p>
    <w:p/>
    <w:p>
      <w:r xmlns:w="http://schemas.openxmlformats.org/wordprocessingml/2006/main">
        <w:t xml:space="preserve">1. ਕਹਾਉਤਾਂ 16:9 - "ਮਨੁੱਖ ਦਾ ਮਨ ਆਪਣੇ ਰਾਹ ਦੀ ਯੋਜਨਾ ਬਣਾਉਂਦਾ ਹੈ, ਪਰ ਪ੍ਰਭੂ ਉਸਦੇ ਕਦਮਾਂ ਨੂੰ ਕਾਇਮ ਕਰਦਾ ਹੈ।"</w:t>
      </w:r>
    </w:p>
    <w:p/>
    <w:p>
      <w:r xmlns:w="http://schemas.openxmlformats.org/wordprocessingml/2006/main">
        <w:t xml:space="preserve">2. ਜ਼ਬੂਰ 121:7-8 - "ਪ੍ਰਭੂ ਤੁਹਾਨੂੰ ਸਾਰੀਆਂ ਬੁਰਾਈਆਂ ਤੋਂ ਬਚਾਵੇਗਾ; ਉਹ ਤੁਹਾਡੀ ਜ਼ਿੰਦਗੀ ਦੀ ਰੱਖਿਆ ਕਰੇਗਾ। ਪ੍ਰਭੂ ਤੁਹਾਡੇ ਬਾਹਰ ਜਾਣ ਅਤੇ ਤੁਹਾਡੇ ਅੰਦਰ ਆਉਣ ਨੂੰ ਇਸ ਸਮੇਂ ਤੋਂ ਅਤੇ ਸਦਾ ਲਈ ਰੱਖੇਗਾ।"</w:t>
      </w:r>
    </w:p>
    <w:p/>
    <w:p>
      <w:r xmlns:w="http://schemas.openxmlformats.org/wordprocessingml/2006/main">
        <w:t xml:space="preserve">ਉਤਪਤ 38:22 ਅਤੇ ਉਹ ਯਹੂਦਾਹ ਨੂੰ ਮੁੜਿਆ ਅਤੇ ਆਖਿਆ, ਮੈਂ ਉਹ ਨੂੰ ਲੱਭ ਨਹੀਂ ਸੱਕਦਾ। ਅਤੇ ਉਸ ਥਾਂ ਦੇ ਮਨੁੱਖਾਂ ਨੇ ਵੀ ਆਖਿਆ ਕਿ ਇਸ ਥਾਂ ਵਿੱਚ ਕੋਈ ਕੰਜਰੀ ਨਹੀਂ ਸੀ।</w:t>
      </w:r>
    </w:p>
    <w:p/>
    <w:p>
      <w:r xmlns:w="http://schemas.openxmlformats.org/wordprocessingml/2006/main">
        <w:t xml:space="preserve">ਯਹੂਦਾਹ ਨੇ ਇੱਕ ਕੰਜਰੀ ਦੀ ਭਾਲ ਕੀਤੀ ਪਰ ਉਹ ਨਹੀਂ ਲੱਭ ਸਕੀ। ਉਥੋਂ ਦੇ ਲੋਕਾਂ ਨੇ ਵੀ ਇਸ ਗੱਲ ਦੀ ਪੁਸ਼ਟੀ ਕੀਤੀ ਕਿ ਇਲਾਕੇ ਵਿੱਚ ਕੋਈ ਕੰਜਰੀ ਨਹੀਂ ਸੀ।</w:t>
      </w:r>
    </w:p>
    <w:p/>
    <w:p>
      <w:r xmlns:w="http://schemas.openxmlformats.org/wordprocessingml/2006/main">
        <w:t xml:space="preserve">1. ਪਰਤਾਵੇ ਤੋਂ ਰਹਿਤ, ਇੱਕ ਨੇਕ ਜੀਵਨ ਜਿਉਣ ਦਾ ਮਹੱਤਵ।</w:t>
      </w:r>
    </w:p>
    <w:p/>
    <w:p>
      <w:r xmlns:w="http://schemas.openxmlformats.org/wordprocessingml/2006/main">
        <w:t xml:space="preserve">2. ਸਾਨੂੰ ਪਾਪੀ ਜੀਵਨ ਸ਼ੈਲੀ ਤੋਂ ਬਚਾਉਣ ਵਿੱਚ ਪਰਮੇਸ਼ੁਰ ਦੀ ਦਇਆ।</w:t>
      </w:r>
    </w:p>
    <w:p/>
    <w:p>
      <w:r xmlns:w="http://schemas.openxmlformats.org/wordprocessingml/2006/main">
        <w:t xml:space="preserve">1. 1 ਪਤਰਸ 5:8 - ਸੁਚੇਤ ਰਹੋ; ਚੌਕਸ ਰਹੋ. ਤੁਹਾਡਾ ਵਿਰੋਧੀ ਸ਼ੈਤਾਨ ਗਰਜਦੇ ਸ਼ੇਰ ਵਾਂਗ ਚਾਰੇ ਪਾਸੇ ਘੁੰਮਦਾ ਹੈ, ਕਿਸੇ ਨੂੰ ਨਿਗਲਣ ਲਈ ਭਾਲਦਾ ਹੈ।</w:t>
      </w:r>
    </w:p>
    <w:p/>
    <w:p>
      <w:r xmlns:w="http://schemas.openxmlformats.org/wordprocessingml/2006/main">
        <w:t xml:space="preserve">2. ਕਹਾਉਤਾਂ 27:12 - ਸੂਝਵਾਨ ਖ਼ਤਰੇ ਨੂੰ ਵੇਖਦਾ ਹੈ ਅਤੇ ਆਪਣੇ ਆਪ ਨੂੰ ਛੁਪਾਉਂਦਾ ਹੈ, ਪਰ ਸਧਾਰਨ ਲੋਕ ਇਸ ਲਈ ਦੁੱਖ ਝੱਲਦੇ ਹਨ।</w:t>
      </w:r>
    </w:p>
    <w:p/>
    <w:p>
      <w:r xmlns:w="http://schemas.openxmlformats.org/wordprocessingml/2006/main">
        <w:t xml:space="preserve">ਉਤਪਤ 38:23 ਅਤੇ ਯਹੂਦਾਹ ਨੇ ਆਖਿਆ, ਉਹ ਨੂੰ ਆਪਣੇ ਕੋਲ ਲੈ ਜਾਣ ਦਿਓ, ਕਿਤੇ ਅਸੀਂ ਸ਼ਰਮਿੰਦਾ ਨਾ ਹੋਵਾਂ, ਵੇਖ, ਮੈਂ ਇਸ ਬਾਲਕ ਨੂੰ ਘੱਲਿਆ, ਪਰ ਤੂੰ ਉਹ ਨੂੰ ਨਾ ਲੱਭਿਆ।</w:t>
      </w:r>
    </w:p>
    <w:p/>
    <w:p>
      <w:r xmlns:w="http://schemas.openxmlformats.org/wordprocessingml/2006/main">
        <w:t xml:space="preserve">ਯਹੂਦਾਹ ਨੇ ਸ਼ਰਮਿੰਦਾ ਹੋਣ ਦੇ ਡਰ ਤੋਂ ਝਿਜਕਦੇ ਹੋਏ ਤਾਮਾਰ ਨੂੰ ਉਸ ਬੱਕਰੀ ਦੇ ਬੱਚੇ ਨੂੰ ਰੱਖਣ ਦੀ ਇਜਾਜ਼ਤ ਦਿੱਤੀ ਜਿਸਦਾ ਉਸਨੇ ਉਸ ਨਾਲ ਵਾਅਦਾ ਕੀਤਾ ਸੀ।</w:t>
      </w:r>
    </w:p>
    <w:p/>
    <w:p>
      <w:r xmlns:w="http://schemas.openxmlformats.org/wordprocessingml/2006/main">
        <w:t xml:space="preserve">1. ਸਾਡੀ ਸਾਖ ਨੂੰ ਬਹਾਲ ਕਰਨ ਵਿੱਚ ਪਰਮੇਸ਼ੁਰ ਦੀ ਵਫ਼ਾਦਾਰੀ।</w:t>
      </w:r>
    </w:p>
    <w:p/>
    <w:p>
      <w:r xmlns:w="http://schemas.openxmlformats.org/wordprocessingml/2006/main">
        <w:t xml:space="preserve">2. ਸਾਡੀਆਂ ਵਚਨਬੱਧਤਾਵਾਂ ਦਾ ਸਨਮਾਨ ਕਰਨ ਦੀ ਮਹੱਤਤਾ।</w:t>
      </w:r>
    </w:p>
    <w:p/>
    <w:p>
      <w:r xmlns:w="http://schemas.openxmlformats.org/wordprocessingml/2006/main">
        <w:t xml:space="preserve">1. ਜ਼ਬੂਰ 51:7-12</w:t>
      </w:r>
    </w:p>
    <w:p/>
    <w:p>
      <w:r xmlns:w="http://schemas.openxmlformats.org/wordprocessingml/2006/main">
        <w:t xml:space="preserve">2. ਮੱਤੀ 5:33-37</w:t>
      </w:r>
    </w:p>
    <w:p/>
    <w:p>
      <w:r xmlns:w="http://schemas.openxmlformats.org/wordprocessingml/2006/main">
        <w:t xml:space="preserve">ਉਤਪਤ 38:24 ਅਤੇ ਇਸ ਤਰ੍ਹਾਂ ਹੋਇਆ ਕਿ ਤਿੰਨ ਮਹੀਨਿਆਂ ਬਾਅਦ ਯਹੂਦਾਹ ਨੂੰ ਦੱਸਿਆ ਗਿਆ ਕਿ ਤੇਰੀ ਨੂੰਹ ਤਾਮਾਰ ਨੇ ਕੰਜਰੀ ਕੀਤੀ ਹੈ। ਅਤੇ ਇਹ ਵੀ, ਵੇਖੋ, ਉਹ ਵਿਭਚਾਰ ਦੁਆਰਾ ਬੱਚੇ ਦੇ ਨਾਲ ਹੈ। ਅਤੇ ਯਹੂਦਾਹ ਨੇ ਆਖਿਆ, ਉਸ ਨੂੰ ਬਾਹਰ ਲਿਆਓ ਅਤੇ ਉਸ ਨੂੰ ਸਾੜ ਦਿੱਤਾ ਜਾਵੇ।</w:t>
      </w:r>
    </w:p>
    <w:p/>
    <w:p>
      <w:r xmlns:w="http://schemas.openxmlformats.org/wordprocessingml/2006/main">
        <w:t xml:space="preserve">ਯਹੂਦਾਹ ਨੂੰ ਪਤਾ ਲੱਗਾ ਕਿ ਤਾਮਾਰ, ਉਸ ਦੀ ਨੂੰਹ, ਬੇਵਫ਼ਾ ਸੀ ਅਤੇ ਉਸ ਨੂੰ ਸਾੜਨ ਦੀ ਮੰਗ ਕੀਤੀ ਸੀ।</w:t>
      </w:r>
    </w:p>
    <w:p/>
    <w:p>
      <w:r xmlns:w="http://schemas.openxmlformats.org/wordprocessingml/2006/main">
        <w:t xml:space="preserve">1. ਮਨੁੱਖੀ ਪਾਪ ਦੇ ਵਿਚਕਾਰ ਪਰਮੇਸ਼ੁਰ ਦੀ ਦਇਆ - ਉਤਪਤੀ 38:24</w:t>
      </w:r>
    </w:p>
    <w:p/>
    <w:p>
      <w:r xmlns:w="http://schemas.openxmlformats.org/wordprocessingml/2006/main">
        <w:t xml:space="preserve">2. ਬੇਵਫ਼ਾਈ ਦੇ ਖ਼ਤਰੇ - ਉਤਪਤ 38:24</w:t>
      </w:r>
    </w:p>
    <w:p/>
    <w:p>
      <w:r xmlns:w="http://schemas.openxmlformats.org/wordprocessingml/2006/main">
        <w:t xml:space="preserve">1.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2. ਰੋਮੀਆਂ 5:20 - "ਇਸ ਤੋਂ ਇਲਾਵਾ, ਕਾਨੂੰਨ ਦਾਖਲ ਹੋਇਆ, ਤਾਂ ਜੋ ਅਪਰਾਧ ਵੱਧ ਜਾਵੇ। ਪਰ ਜਿੱਥੇ ਪਾਪ ਬਹੁਤ ਜ਼ਿਆਦਾ ਸੀ, ਕਿਰਪਾ ਬਹੁਤ ਜ਼ਿਆਦਾ ਹੋਈ।"</w:t>
      </w:r>
    </w:p>
    <w:p/>
    <w:p>
      <w:r xmlns:w="http://schemas.openxmlformats.org/wordprocessingml/2006/main">
        <w:t xml:space="preserve">ਉਤਪਤ 38:25 ਜਦੋਂ ਉਹ ਜੰਮੀ ਤਾਂ ਉਸ ਨੇ ਆਪਣੇ ਸਹੁਰੇ ਕੋਲ ਇਹ ਆਖ ਕੇ ਘੱਲਿਆ, ਜਿਸ ਮਨੁੱਖ ਦੇ ਇਹ ਹਨ, ਮੈਂ ਬਾਲਕ ਹਾਂ, ਅਤੇ ਉਸ ਨੇ ਆਖਿਆ, ਵੇਖ, ਇਹ ਨਿਸ਼ਾਨ ਕਿਸ ਦੇ ਹਨ। ਅਤੇ ਬਰੇਸਲੇਟ, ਅਤੇ ਸਟਾਫ।</w:t>
      </w:r>
    </w:p>
    <w:p/>
    <w:p>
      <w:r xmlns:w="http://schemas.openxmlformats.org/wordprocessingml/2006/main">
        <w:t xml:space="preserve">ਤਾਮਾਰ ਨੇ ਆਪਣੇ ਆਪ ਨੂੰ ਵੇਸਵਾ ਦਾ ਰੂਪ ਧਾਰ ਲਿਆ ਅਤੇ ਆਪਣੇ ਸਹੁਰੇ ਯਹੂਦਾਹ ਨੂੰ ਦੱਸਿਆ ਕਿ ਉਹ ਉਸਦੇ ਬੱਚੇ ਨਾਲ ਗਰਭਵਤੀ ਹੈ।</w:t>
      </w:r>
    </w:p>
    <w:p/>
    <w:p>
      <w:r xmlns:w="http://schemas.openxmlformats.org/wordprocessingml/2006/main">
        <w:t xml:space="preserve">1. ਬਹਾਲੀ ਦੀ ਸ਼ਕਤੀ: ਪਰਮੇਸ਼ੁਰ ਸਾਡੀਆਂ ਗ਼ਲਤੀਆਂ ਨੂੰ ਕਿਵੇਂ ਛੁਟਕਾਰਾ ਦਿੰਦਾ ਹੈ</w:t>
      </w:r>
    </w:p>
    <w:p/>
    <w:p>
      <w:r xmlns:w="http://schemas.openxmlformats.org/wordprocessingml/2006/main">
        <w:t xml:space="preserve">2. ਵਿਸ਼ਵਾਸ ਦੀ ਆਗਿਆਕਾਰੀ: ਪਰਮੇਸ਼ੁਰ ਸਾਡੀ ਅਧੀਨਗੀ ਨੂੰ ਕਿਵੇਂ ਇਨਾਮ ਦਿੰਦਾ ਹੈ</w:t>
      </w:r>
    </w:p>
    <w:p/>
    <w:p>
      <w:r xmlns:w="http://schemas.openxmlformats.org/wordprocessingml/2006/main">
        <w:t xml:space="preserve">1. ਰੂਥ 3:11 - "ਅਤੇ ਹੁਣ, ਮੇਰੀ ਧੀ, ਡਰ ਨਾ; ਮੈਂ ਤੇਰੇ ਨਾਲ ਉਹ ਸਭ ਕੁਝ ਕਰਾਂਗੀ ਜੋ ਤੈਨੂੰ ਚਾਹੀਦਾ ਹੈ: ਮੇਰੇ ਲੋਕਾਂ ਦਾ ਸਾਰਾ ਸ਼ਹਿਰ ਜਾਣਦਾ ਹੈ ਕਿ ਤੂੰ ਇੱਕ ਨੇਕ ਔਰਤ ਹੈ."</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ਉਤਪਤ 38:26 ਅਤੇ ਯਹੂਦਾਹ ਨੇ ਉਨ੍ਹਾਂ ਨੂੰ ਮੰਨ ਲਿਆ ਅਤੇ ਆਖਿਆ, ਉਹ ਮੇਰੇ ਨਾਲੋਂ ਵੱਧ ਧਰਮੀ ਹੈ। ਕਿਉਂਕਿ ਮੈਂ ਉਸਨੂੰ ਆਪਣੇ ਪੁੱਤਰ ਸ਼ੇਲਾਹ ਨੂੰ ਨਹੀਂ ਦਿੱਤਾ ਸੀ। ਅਤੇ ਉਹ ਉਸਨੂੰ ਦੁਬਾਰਾ ਨਹੀਂ ਜਾਣਦਾ ਸੀ.</w:t>
      </w:r>
    </w:p>
    <w:p/>
    <w:p>
      <w:r xmlns:w="http://schemas.openxmlformats.org/wordprocessingml/2006/main">
        <w:t xml:space="preserve">ਯਹੂਦਾਹ ਨੇ ਆਪਣੀ ਗ਼ਲਤੀ ਮੰਨੀ ਅਤੇ ਮੰਨਿਆ ਕਿ ਤਾਮਾਰ ਉਸ ਨਾਲੋਂ ਜ਼ਿਆਦਾ ਧਰਮੀ ਸੀ।</w:t>
      </w:r>
    </w:p>
    <w:p/>
    <w:p>
      <w:r xmlns:w="http://schemas.openxmlformats.org/wordprocessingml/2006/main">
        <w:t xml:space="preserve">1. ਪਰਮੇਸ਼ੁਰ ਦੀ ਧਾਰਮਿਕਤਾ ਸਾਡੇ ਆਪਣੇ ਨਾਲੋਂ ਵੱਡੀ ਹੈ।</w:t>
      </w:r>
    </w:p>
    <w:p/>
    <w:p>
      <w:r xmlns:w="http://schemas.openxmlformats.org/wordprocessingml/2006/main">
        <w:t xml:space="preserve">2. ਤੋਬਾ ਕਰਨ ਨਾਲ ਛੁਟਕਾਰਾ ਮਿਲਦਾ ਹੈ।</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ਜ਼ਬੂਰ 25:11 - "ਤੇਰੇ ਨਾਮ ਦੀ ਖ਼ਾਤਰ, ਹੇ ਯਹੋਵਾਹ, ਮੇਰੀ ਬਦੀ ਨੂੰ ਮਾਫ਼ ਕਰ, ਕਿਉਂਕਿ ਇਹ ਮਹਾਨ ਹੈ।"</w:t>
      </w:r>
    </w:p>
    <w:p/>
    <w:p>
      <w:r xmlns:w="http://schemas.openxmlformats.org/wordprocessingml/2006/main">
        <w:t xml:space="preserve">ਉਤਪਤ 38:27 ਅਤੇ ਉਹ ਦੇ ਜਣੇਪੇ ਦੇ ਸਮੇਂ ਅਜਿਹਾ ਹੋਇਆ ਕਿ ਵੇਖੋ, ਉਹ ਦੀ ਕੁੱਖ ਵਿੱਚ ਜੁੜਵੇਂ ਬੱਚੇ ਸਨ।</w:t>
      </w:r>
    </w:p>
    <w:p/>
    <w:p>
      <w:r xmlns:w="http://schemas.openxmlformats.org/wordprocessingml/2006/main">
        <w:t xml:space="preserve">ਜੁੜਵਾਂ ਬੱਚਿਆਂ ਦਾ ਜਨਮ ਇੱਕ ਕਮਾਲ ਦੀ ਘਟਨਾ ਹੈ।</w:t>
      </w:r>
    </w:p>
    <w:p/>
    <w:p>
      <w:r xmlns:w="http://schemas.openxmlformats.org/wordprocessingml/2006/main">
        <w:t xml:space="preserve">1. ਰੱਬ ਦੇ ਚਮਤਕਾਰ: ਜੁੜਵਾਂ ਦਾ ਜਨਮ</w:t>
      </w:r>
    </w:p>
    <w:p/>
    <w:p>
      <w:r xmlns:w="http://schemas.openxmlformats.org/wordprocessingml/2006/main">
        <w:t xml:space="preserve">2. ਮਾਪੇ ਬਣਨ ਦੀ ਸੁੰਦਰਤਾ</w:t>
      </w:r>
    </w:p>
    <w:p/>
    <w:p>
      <w:r xmlns:w="http://schemas.openxmlformats.org/wordprocessingml/2006/main">
        <w:t xml:space="preserve">1. ਲੂਕਾ 1:41-44 - ਅਤੇ ਅਜਿਹਾ ਹੋਇਆ ਕਿ, ਜਦੋਂ ਇਲੀਸਬਤ ਨੇ ਮਰਿਯਮ ਦਾ ਸਲਾਮ ਸੁਣਿਆ, ਤਾਂ ਬੱਚਾ ਉਸਦੀ ਕੁੱਖ ਵਿੱਚ ਛਾਲ ਮਾਰ ਗਿਆ; ਅਤੇ ਇਲੀਸਬਤ ਪਵਿੱਤਰ ਆਤਮਾ ਨਾਲ ਭਰ ਗਈ: ਅਤੇ ਉਸਨੇ ਉੱਚੀ ਅਵਾਜ਼ ਵਿੱਚ ਕਿਹਾ, "ਤੂੰ ਔਰਤਾਂ ਵਿੱਚ ਧੰਨ ਹੈਂ, ਅਤੇ ਧੰਨ ਹੈ ਤੇਰੀ ਕੁੱਖ ਦਾ ਫਲ।</w:t>
      </w:r>
    </w:p>
    <w:p/>
    <w:p>
      <w:r xmlns:w="http://schemas.openxmlformats.org/wordprocessingml/2006/main">
        <w:t xml:space="preserve">2. ਜ਼ਬੂਰ 127:3-5 - ਦੇਖੋ, ਬੱਚੇ ਯਹੋਵਾਹ ਦੀ ਵਿਰਾਸਤ ਹਨ: ਅਤੇ ਕੁੱਖ ਦਾ ਫਲ ਉਸਦਾ ਇਨਾਮ ਹੈ। ਜਿਵੇਂ ਕਿ ਤੀਰ ਇੱਕ ਸ਼ਕਤੀਸ਼ਾਲੀ ਆਦਮੀ ਦੇ ਹੱਥ ਵਿੱਚ ਹਨ; ਨੌਜਵਾਨਾਂ ਦੇ ਬੱਚੇ ਵੀ ਹਨ। ਧੰਨ ਹੈ ਉਹ ਆਦਮੀ ਜਿਸ ਦਾ ਤਰਕਸ਼ ਉਨ੍ਹਾਂ ਨਾਲ ਭਰਿਆ ਹੋਇਆ ਹੈ: ਉਹ ਸ਼ਰਮਿੰਦਾ ਨਹੀਂ ਹੋਣਗੇ, ਪਰ ਉਹ ਫਾਟਕ ਵਿੱਚ ਦੁਸ਼ਮਣਾਂ ਨਾਲ ਗੱਲ ਕਰਨਗੇ।</w:t>
      </w:r>
    </w:p>
    <w:p/>
    <w:p>
      <w:r xmlns:w="http://schemas.openxmlformats.org/wordprocessingml/2006/main">
        <w:t xml:space="preserve">ਉਤਪਤ 38:28 ਅਤੇ ਐਉਂ ਹੋਇਆ ਕਿ ਜਦੋਂ ਉਹ ਨੂੰ ਜਣੇਪੇ ਹੋਏ ਤਾਂ ਉਸ ਨੇ ਆਪਣਾ ਹੱਥ ਬਾਹਰ ਕੱਢਿਆ ਅਤੇ ਦਾਈ ਨੇ ਇੱਕ ਲਾਲ ਰੰਗ ਦਾ ਧਾਗਾ ਲੈ ਕੇ ਉਹ ਦੇ ਹੱਥ ਉੱਤੇ ਬੰਨ੍ਹਿਆ ਅਤੇ ਕਿਹਾ, ਇਹ ਪਹਿਲਾਂ ਨਿਕਲਿਆ ਸੀ।</w:t>
      </w:r>
    </w:p>
    <w:p/>
    <w:p>
      <w:r xmlns:w="http://schemas.openxmlformats.org/wordprocessingml/2006/main">
        <w:t xml:space="preserve">ਇਸ ਹਵਾਲੇ ਤੋਂ ਪਤਾ ਲੱਗਦਾ ਹੈ ਕਿ ਦਾਈ ਵੱਲੋਂ ਇੱਕ ਔਖੇ ਜਣੇਪੇ ਵਿੱਚ ਪਹਿਲੇ ਜੰਮੇ ਜੁੜਵਾਂ ਨੂੰ ਵੱਖ ਕਰਨ ਲਈ ਲਾਲ ਰੰਗ ਦੇ ਧਾਗੇ ਦੀ ਵਰਤੋਂ ਕੀਤੀ ਜਾਂਦੀ ਹੈ।</w:t>
      </w:r>
    </w:p>
    <w:p/>
    <w:p>
      <w:r xmlns:w="http://schemas.openxmlformats.org/wordprocessingml/2006/main">
        <w:t xml:space="preserve">1. ਛੁਟਕਾਰਾ ਦਾ ਲਾਲ ਰੰਗ ਦਾ ਧਾਗਾ: ਪਰਮੇਸ਼ੁਰ ਸਾਨੂੰ ਕਿਵੇਂ ਛੁਟਕਾਰਾ ਦਿੰਦਾ ਹੈ</w:t>
      </w:r>
    </w:p>
    <w:p/>
    <w:p>
      <w:r xmlns:w="http://schemas.openxmlformats.org/wordprocessingml/2006/main">
        <w:t xml:space="preserve">2. ਇੱਕ ਸਧਾਰਨ ਧਾਗੇ ਦੀ ਸ਼ਕਤੀ: ਛੋਟੀਆਂ ਕਾਰਵਾਈਆਂ ਦੇ ਵੱਡੇ ਨਤੀਜੇ ਕਿਵੇਂ ਹੋ ਸਕਦੇ ਹਨ</w:t>
      </w:r>
    </w:p>
    <w:p/>
    <w:p>
      <w:r xmlns:w="http://schemas.openxmlformats.org/wordprocessingml/2006/main">
        <w:t xml:space="preserve">1. ਯਸਾਯਾਹ 1:18 - "ਆਓ, ਆਓ ਇਕੱਠੇ ਵਿਚਾਰ ਕਰੀਏ, ਪ੍ਰਭੂ ਆਖਦਾ ਹੈ: ਭਾਵੇਂ ਤੁਹਾਡੇ ਪਾਪ ਲਾਲ ਰੰਗ ਵਰਗੇ ਹਨ, ਉਹ ਬਰਫ਼ ਵਾਂਗ ਚਿੱਟੇ ਹੋਣਗੇ."</w:t>
      </w:r>
    </w:p>
    <w:p/>
    <w:p>
      <w:r xmlns:w="http://schemas.openxmlformats.org/wordprocessingml/2006/main">
        <w:t xml:space="preserve">2. ਗਿਣਤੀ 15:38-41 - "ਇਸਰਾਏਲ ਦੇ ਲੋਕਾਂ ਨਾਲ ਗੱਲ ਕਰੋ, ਅਤੇ ਉਹਨਾਂ ਨੂੰ ਆਖੋ ਕਿ ਉਹ ਉਹਨਾਂ ਨੂੰ ਉਹਨਾਂ ਦੀਆਂ ਪੀੜ੍ਹੀਆਂ ਤੱਕ ਉਹਨਾਂ ਦੇ ਕੱਪੜਿਆਂ ਦੀਆਂ ਕਿਨਾਰਿਆਂ ਵਿੱਚ ਝਾਲਰਾਂ ਬਣਾਉਣ, ਅਤੇ ਉਹਨਾਂ ਨੇ ਕਿਨਾਰਿਆਂ ਦੇ ਕਿਨਾਰੇ ਉੱਤੇ ਨੀਲੇ ਰੰਗ ਦਾ ਇੱਕ ਰਿਬੈਂਡ ਲਗਾਉਣਾ: ਅਤੇ ਇਹ ਤੁਹਾਡੇ ਲਈ ਇੱਕ ਕਿਨਾਰਾ ਹੋਵੇਗਾ, ਤਾਂ ਜੋ ਤੁਸੀਂ ਇਸ ਨੂੰ ਵੇਖ ਸਕੋ ਅਤੇ ਪ੍ਰਭੂ ਦੇ ਸਾਰੇ ਹੁਕਮਾਂ ਨੂੰ ਚੇਤੇ ਰੱਖੋ ਅਤੇ ਉਨ੍ਹਾਂ ਦੀ ਪਾਲਣਾ ਕਰੋ; ਅਤੇ ਇਹ ਕਿ ਤੁਸੀਂ ਆਪਣੇ ਦਿਲ ਅਤੇ ਆਪਣੀਆਂ ਅੱਖਾਂ ਦੀ ਖੋਜ ਨਾ ਕਰੋ, ਜਿਸ ਦੇ ਪਿੱਛੇ ਤੁਸੀਂ ਜਾਂਦੇ ਹੋ ਇੱਕ ਵੇਸ਼ਵਾ।"</w:t>
      </w:r>
    </w:p>
    <w:p/>
    <w:p>
      <w:r xmlns:w="http://schemas.openxmlformats.org/wordprocessingml/2006/main">
        <w:t xml:space="preserve">ਉਤਪਤ 38:29 ਅਤੇ ਐਉਂ ਹੋਇਆ ਕਿ ਜਦੋਂ ਉਹ ਨੇ ਆਪਣਾ ਹੱਥ ਪਿੱਛੇ ਖਿੱਚਿਆ ਤਾਂ ਵੇਖੋ, ਉਹ ਦਾ ਭਰਾ ਬਾਹਰ ਆਇਆ ਅਤੇ ਉਸ ਨੇ ਆਖਿਆ, ਤੂੰ ਕਿਵੇਂ ਟੁੱਟ ਗਿਆ? ਇਹ ਵਿਗਾੜ ਤੇਰੇ ਉੱਤੇ ਹੋਵੇ, ਇਸ ਲਈ ਉਸਦਾ ਨਾਮ ਫ਼ਰੇਜ਼ ਰੱਖਿਆ ਗਿਆ।</w:t>
      </w:r>
    </w:p>
    <w:p/>
    <w:p>
      <w:r xmlns:w="http://schemas.openxmlformats.org/wordprocessingml/2006/main">
        <w:t xml:space="preserve">ਰੱਬ ਦੀ ਦਇਆ ਹਮੇਸ਼ਾ ਸਾਡੀਆਂ ਗਲਤੀਆਂ ਨਾਲੋਂ ਵੱਡੀ ਹੁੰਦੀ ਹੈ।</w:t>
      </w:r>
    </w:p>
    <w:p/>
    <w:p>
      <w:r xmlns:w="http://schemas.openxmlformats.org/wordprocessingml/2006/main">
        <w:t xml:space="preserve">1: ਪਰਮੇਸ਼ੁਰ ਦੀ ਦਇਆ ਸਦਾ ਕਾਇਮ ਰਹਿੰਦੀ ਹੈ</w:t>
      </w:r>
    </w:p>
    <w:p/>
    <w:p>
      <w:r xmlns:w="http://schemas.openxmlformats.org/wordprocessingml/2006/main">
        <w:t xml:space="preserve">2: ਪਰਮੇਸ਼ੁਰ ਦੀ ਦਇਆ ਦੁਆਰਾ ਰੁਕਾਵਟਾਂ ਨੂੰ ਪਾਰ ਕਰਨਾ</w:t>
      </w:r>
    </w:p>
    <w:p/>
    <w:p>
      <w:r xmlns:w="http://schemas.openxmlformats.org/wordprocessingml/2006/main">
        <w:t xml:space="preserve">1. ਰੋਮੀਆਂ 5:20 - ਇਸ ਤੋਂ ਇਲਾਵਾ ਕਾਨੂੰਨ ਦਾਖਲ ਹੋਇਆ, ਤਾਂ ਜੋ ਅਪਰਾਧ ਬਹੁਤ ਜ਼ਿਆਦਾ ਹੋ ਸਕੇ। ਪਰ ਜਿੱਥੇ ਪਾਪ ਬਹੁਤ ਜ਼ਿਆਦਾ ਸੀ, ਕਿਰਪਾ ਨੇ ਬਹੁਤ ਜ਼ਿਆਦਾ ਕੀਤਾ.</w:t>
      </w:r>
    </w:p>
    <w:p/>
    <w:p>
      <w:r xmlns:w="http://schemas.openxmlformats.org/wordprocessingml/2006/main">
        <w:t xml:space="preserve">2. ਜ਼ਬੂਰ 136:15-16 - ਪਰ ਲਾਲ ਸਮੁੰਦਰ ਵਿੱਚ ਫ਼ਿਰਊਨ ਅਤੇ ਉਸਦੇ ਮੇਜ਼ਬਾਨ ਨੂੰ ਉਖਾੜ ਸੁੱਟਿਆ: ਉਸਦੀ ਦਇਆ ਸਦਾ ਲਈ ਕਾਇਮ ਹੈ। ਉਸ ਲਈ ਜਿਸਨੇ ਲਾਲ ਸਮੁੰਦਰ ਨੂੰ ਟੁਕੜਿਆਂ ਵਿੱਚ ਵੰਡਿਆ: ਉਸਦੀ ਦਯਾ ਸਦਾ ਲਈ ਕਾਇਮ ਹੈ।</w:t>
      </w:r>
    </w:p>
    <w:p/>
    <w:p>
      <w:r xmlns:w="http://schemas.openxmlformats.org/wordprocessingml/2006/main">
        <w:t xml:space="preserve">ਉਤਪਤ 38:30 ਅਤੇ ਉਸ ਤੋਂ ਪਿੱਛੋਂ ਉਹ ਦਾ ਭਰਾ ਨਿੱਕਲਿਆ ਜਿਸ ਦੇ ਹੱਥ ਵਿੱਚ ਲਾਲ ਰੰਗ ਦਾ ਧਾਗਾ ਸੀ ਅਤੇ ਉਹ ਦਾ ਨਾਮ ਜ਼ਰਹ ਰੱਖਿਆ ਗਿਆ।</w:t>
      </w:r>
    </w:p>
    <w:p/>
    <w:p>
      <w:r xmlns:w="http://schemas.openxmlformats.org/wordprocessingml/2006/main">
        <w:t xml:space="preserve">ਜ਼ਰਾਹ ਦਾ ਜਨਮ, ਜਿਸਦੀ ਪਛਾਣ ਉਸਦੇ ਹੱਥ 'ਤੇ ਲਾਲ ਰੰਗ ਦੇ ਧਾਗੇ ਦੁਆਰਾ ਕੀਤੀ ਗਈ ਸੀ, ਯਹੂਦਾਹ ਅਤੇ ਤਾਮਾਰ ਦਾ ਦੂਜਾ ਪੁੱਤਰ ਸੀ।</w:t>
      </w:r>
    </w:p>
    <w:p/>
    <w:p>
      <w:r xmlns:w="http://schemas.openxmlformats.org/wordprocessingml/2006/main">
        <w:t xml:space="preserve">1. ਪਛਾਣ ਦੀ ਸ਼ਕਤੀ: ਅਨਿਸ਼ਚਿਤਤਾ ਦੇ ਵਿਚਕਾਰ ਆਪਣੀ ਅਸਲ ਪਛਾਣ ਨੂੰ ਪਛਾਣਨਾ।</w:t>
      </w:r>
    </w:p>
    <w:p/>
    <w:p>
      <w:r xmlns:w="http://schemas.openxmlformats.org/wordprocessingml/2006/main">
        <w:t xml:space="preserve">2. ਵਫ਼ਾਦਾਰੀ ਦਾ ਇਨਾਮ: ਯਿਸੂ ਮਸੀਹ ਦੇ ਵੰਸ਼ ਨੂੰ ਸੁਰੱਖਿਅਤ ਰੱਖਣ ਵਿੱਚ ਪਰਮੇਸ਼ੁਰ ਦੀ ਵਫ਼ਾਦਾਰੀ।</w:t>
      </w:r>
    </w:p>
    <w:p/>
    <w:p>
      <w:r xmlns:w="http://schemas.openxmlformats.org/wordprocessingml/2006/main">
        <w:t xml:space="preserve">1. ਰੋਮੀਆਂ 8:28-29 -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29 ਜਿਸ ਨੂੰ ਉਹ ਪਹਿਲਾਂ ਹੀ ਜਾਣਦਾ ਸੀ, ਉਸਨੇ ਆਪਣੇ ਪੁੱਤਰ ਦੇ ਸਰੂਪ ਦੇ ਅਨੁਸਾਰ ਹੋਣ ਲਈ ਪਹਿਲਾਂ ਤੋਂ ਨਿਯਤ ਵੀ ਕੀਤੀ ਸੀ, ਤਾਂ ਜੋ ਉਹ ਬਹੁਤ ਸਾਰੇ ਭਰਾਵਾਂ ਵਿੱਚੋਂ ਜੇਠਾ ਹੋਵੇ।</w:t>
      </w:r>
    </w:p>
    <w:p/>
    <w:p>
      <w:r xmlns:w="http://schemas.openxmlformats.org/wordprocessingml/2006/main">
        <w:t xml:space="preserve">2. ਮੱਤੀ 1:3 - ਅਤੇ ਯਹੂਦਾ ਤੋਂ ਫਰੇਸ ਅਤੇ ਜ਼ਾਰਾਹ ਤਾਮਾਰ ਨੂੰ ਪੈਦਾ ਹੋਇਆ; ਅਤੇ ਫਰੇਸ ਤੋਂ ਐਸਰੋਮ ਜੰਮਿਆ। ਅਤੇ ਐਸਰੋਮ ਤੋਂ ਅਰਾਮ ਜੰਮਿਆ।</w:t>
      </w:r>
    </w:p>
    <w:p/>
    <w:p>
      <w:r xmlns:w="http://schemas.openxmlformats.org/wordprocessingml/2006/main">
        <w:t xml:space="preserve">ਉਤਪਤ 39 ਨੂੰ ਤਿੰਨ ਪੈਰਿਆਂ ਵਿੱਚ ਹੇਠਾਂ ਦਿੱਤੇ ਅਨੁਸਾਰ ਸੰਖੇਪ ਕੀਤਾ ਜਾ ਸਕਦਾ ਹੈ, ਸੰਕੇਤਕ ਆਇਤਾਂ ਦੇ ਨਾਲ:</w:t>
      </w:r>
    </w:p>
    <w:p/>
    <w:p>
      <w:r xmlns:w="http://schemas.openxmlformats.org/wordprocessingml/2006/main">
        <w:t xml:space="preserve">ਪੈਰਾ 1: ਉਤਪਤ 39:1-6 ਵਿੱਚ, ਅਧਿਆਇ ਮਿਸਰ ਵਿੱਚ ਯੂਸੁਫ਼ ਦੇ ਜੀਵਨ ਉੱਤੇ ਕੇਂਦਰਿਤ ਹੈ। ਉਸਨੂੰ ਪੋਟੀਫ਼ਰ, ਫ਼ਿਰਊਨ ਦੇ ਇੱਕ ਅਫ਼ਸਰ ਅਤੇ ਪਹਿਰੇਦਾਰਾਂ ਦੇ ਕਪਤਾਨ ਕੋਲ ਇੱਕ ਗ਼ੁਲਾਮ ਵਜੋਂ ਵੇਚਿਆ ਗਿਆ ਹੈ। ਆਪਣੇ ਹਾਲਾਤਾਂ ਦੇ ਬਾਵਜੂਦ, ਯੂਸੁਫ਼ ਪੋਟੀਫ਼ਰ ਦੀਆਂ ਨਜ਼ਰਾਂ ਵਿਚ ਮਿਹਰਬਾਨ ਹੁੰਦਾ ਹੈ, ਅਤੇ ਉਸ ਨੂੰ ਆਪਣੇ ਘਰ ਦੀਆਂ ਵੱਖੋ-ਵੱਖਰੀਆਂ ਜ਼ਿੰਮੇਵਾਰੀਆਂ ਸੌਂਪੀਆਂ ਜਾਂਦੀਆਂ ਹਨ। ਯੂਸੁਫ਼ ਜੋ ਵੀ ਕਰਦਾ ਹੈ ਪਰਮੇਸ਼ੁਰ ਹਰ ਚੀਜ਼ ਨੂੰ ਅਸੀਸ ਦਿੰਦਾ ਹੈ, ਅਤੇ ਪੋਟੀਫ਼ਰ ਇਸ ਨੂੰ ਪਛਾਣਦਾ ਹੈ। ਨਤੀਜੇ ਵਜੋਂ, ਯੂਸੁਫ਼ ਪੋਟੀਫ਼ਰ ਦੇ ਘਰ ਵਿਚ ਅਧਿਕਾਰ ਦੇ ਅਹੁਦੇ 'ਤੇ ਪਹੁੰਚ ਗਿਆ।</w:t>
      </w:r>
    </w:p>
    <w:p/>
    <w:p>
      <w:r xmlns:w="http://schemas.openxmlformats.org/wordprocessingml/2006/main">
        <w:t xml:space="preserve">ਪੈਰਾ 2: ਉਤਪਤ 39:7-18 ਵਿੱਚ ਜਾਰੀ ਰੱਖਦੇ ਹੋਏ, ਬਿਰਤਾਂਤ ਇੱਕ ਮੋੜ ਲੈਂਦੀ ਹੈ ਜਦੋਂ ਪੋਟੀਫਰ ਦੀ ਪਤਨੀ ਯੂਸੁਫ਼ ਨਾਲ ਮੋਹਿਤ ਹੋ ਜਾਂਦੀ ਹੈ ਅਤੇ ਉਸਨੂੰ ਭਰਮਾਉਣ ਦੀ ਕੋਸ਼ਿਸ਼ ਕਰਦੀ ਹੈ। ਹਾਲਾਂਕਿ, ਯੂਸੁਫ਼ ਪਰਮੇਸ਼ੁਰ ਪ੍ਰਤੀ ਵਫ਼ਾਦਾਰ ਰਹਿੰਦਾ ਹੈ ਅਤੇ ਉਸ ਦੀਆਂ ਤਰੱਕੀਆਂ ਤੋਂ ਇਨਕਾਰ ਕਰਦਾ ਹੈ। ਉਸਦੇ ਨਾਮਨਜ਼ੂਰ ਹੋਣ ਦੇ ਬਾਵਜੂਦ, ਉਸਨੇ ਗੁੱਸੇ ਅਤੇ ਬਦਲੇ ਦੀ ਭਾਵਨਾ ਨਾਲ ਉਸ 'ਤੇ ਬਲਾਤਕਾਰ ਦੀ ਕੋਸ਼ਿਸ਼ ਕਰਨ ਦਾ ਝੂਠਾ ਦੋਸ਼ ਲਗਾਇਆ। ਉਸ ਦੇ ਝੂਠੇ ਇਲਜ਼ਾਮ ਕਾਰਨ ਯੂਸੁਫ਼ ਨੂੰ ਬੇਇਨਸਾਫ਼ੀ ਨਾਲ ਜੇਲ੍ਹ ਵਿੱਚ ਸੁੱਟ ਦਿੱਤਾ ਗਿਆ।</w:t>
      </w:r>
    </w:p>
    <w:p/>
    <w:p>
      <w:r xmlns:w="http://schemas.openxmlformats.org/wordprocessingml/2006/main">
        <w:t xml:space="preserve">ਪੈਰਾ 3: ਉਤਪਤ 39:19-23 ਵਿੱਚ, ਕੈਦ ਦੌਰਾਨ, ਪਰਮੇਸ਼ੁਰ ਯੂਸੁਫ਼ ਪ੍ਰਤੀ ਮਿਹਰ ਕਰਨਾ ਜਾਰੀ ਰੱਖਦਾ ਹੈ। ਵਾਰਡਨ ਉਸ ਨੂੰ ਹੋਰ ਕੈਦੀਆਂ ਦਾ ਇੰਚਾਰਜ ਬਣਾ ਦਿੰਦਾ ਹੈ ਕਿਉਂਕਿ ਉਹ ਦੇਖਦਾ ਹੈ ਕਿ ਜੋਸਫ਼ ਉਸ ਦੀ ਦੇਖ-ਰੇਖ ਹੇਠ ਸਭ ਕੁਝ ਕਰਦਾ ਹੈ। ਜੇਲ੍ਹ ਵਿੱਚ ਵੀ, ਪ੍ਰਮਾਤਮਾ ਉਸਨੂੰ ਸਫਲਤਾ ਅਤੇ ਬੁੱਧੀ ਪ੍ਰਦਾਨ ਕਰਦਾ ਹੈ। ਇਸ ਸਾਰੇ ਸਮੇਂ ਦੌਰਾਨ, ਪ੍ਰਭੂ ਯੂਸੁਫ਼ ਦੇ ਨਾਲ ਹੈ ਅਤੇ ਉਸ ਪ੍ਰਤੀ ਅਡੋਲ ਪਿਆਰ ਦਿਖਾਉਂਦਾ ਹੈ।</w:t>
      </w:r>
    </w:p>
    <w:p/>
    <w:p>
      <w:r xmlns:w="http://schemas.openxmlformats.org/wordprocessingml/2006/main">
        <w:t xml:space="preserve">ਸਾਰੰਸ਼ ਵਿੱਚ:</w:t>
      </w:r>
    </w:p>
    <w:p>
      <w:r xmlns:w="http://schemas.openxmlformats.org/wordprocessingml/2006/main">
        <w:t xml:space="preserve">ਉਤਪਤ 39 ਪੇਸ਼ ਕਰਦਾ ਹੈ:</w:t>
      </w:r>
    </w:p>
    <w:p>
      <w:r xmlns:w="http://schemas.openxmlformats.org/wordprocessingml/2006/main">
        <w:t xml:space="preserve">ਯੂਸੁਫ਼ ਨੂੰ ਪੋਟੀਫ਼ਰ ਨੂੰ ਗੁਲਾਮ ਵਜੋਂ ਵੇਚਿਆ ਜਾ ਰਿਹਾ ਹੈ;</w:t>
      </w:r>
    </w:p>
    <w:p>
      <w:r xmlns:w="http://schemas.openxmlformats.org/wordprocessingml/2006/main">
        <w:t xml:space="preserve">ਪੋਟੀਫਰ ਦੀਆਂ ਅੱਖਾਂ ਵਿੱਚ ਮਿਹਰਬਾਨੀ ਲੱਭਣਾ;</w:t>
      </w:r>
    </w:p>
    <w:p>
      <w:r xmlns:w="http://schemas.openxmlformats.org/wordprocessingml/2006/main">
        <w:t xml:space="preserve">ਆਪਣੇ ਪਰਿਵਾਰ ਦੇ ਅੰਦਰ ਅਧਿਕਾਰ ਦੀ ਸਥਿਤੀ ਤੱਕ ਪਹੁੰਚਣਾ।</w:t>
      </w:r>
    </w:p>
    <w:p/>
    <w:p>
      <w:r xmlns:w="http://schemas.openxmlformats.org/wordprocessingml/2006/main">
        <w:t xml:space="preserve">ਪੋਟੀਫਰ ਦੀ ਪਤਨੀ ਯੂਸੁਫ਼ ਨੂੰ ਭਰਮਾਉਣ ਦੀ ਕੋਸ਼ਿਸ਼ ਕਰਦੀ ਹੈ;</w:t>
      </w:r>
    </w:p>
    <w:p>
      <w:r xmlns:w="http://schemas.openxmlformats.org/wordprocessingml/2006/main">
        <w:t xml:space="preserve">ਜੋਸਫ਼ ਵਫ਼ਾਦਾਰ ਰਿਹਾ ਪਰ ਝੂਠਾ ਦੋਸ਼ ਲਗਾਇਆ ਜਾ ਰਿਹਾ ਹੈ;</w:t>
      </w:r>
    </w:p>
    <w:p>
      <w:r xmlns:w="http://schemas.openxmlformats.org/wordprocessingml/2006/main">
        <w:t xml:space="preserve">ਬੇਇਨਸਾਫ਼ੀ ਨਾਲ ਜੇਲ੍ਹ ਵਿੱਚ ਸੁੱਟਿਆ ਜਾ ਰਿਹਾ ਹੈ।</w:t>
      </w:r>
    </w:p>
    <w:p/>
    <w:p>
      <w:r xmlns:w="http://schemas.openxmlformats.org/wordprocessingml/2006/main">
        <w:t xml:space="preserve">ਯੂਸੁਫ਼ ਨੂੰ ਕੈਦ ਹੋਣ ਦੌਰਾਨ ਵੀ ਮਿਹਰਬਾਨੀ ਮਿਲਦੀ ਹੈ;</w:t>
      </w:r>
    </w:p>
    <w:p>
      <w:r xmlns:w="http://schemas.openxmlformats.org/wordprocessingml/2006/main">
        <w:t xml:space="preserve">ਵਾਰਡਨ ਦੁਆਰਾ ਉਸਦੀ ਸਫਲਤਾ ਦੇ ਕਾਰਨ ਇੰਚਾਰਜ ਲਗਾਇਆ ਜਾ ਰਿਹਾ ਹੈ;</w:t>
      </w:r>
    </w:p>
    <w:p>
      <w:r xmlns:w="http://schemas.openxmlformats.org/wordprocessingml/2006/main">
        <w:t xml:space="preserve">ਪਰਮਾਤਮਾ ਇਹਨਾਂ ਅਜ਼ਮਾਇਸ਼ਾਂ ਦੌਰਾਨ ਉਸ ਪ੍ਰਤੀ ਅਡੋਲ ਪਿਆਰ ਦਿਖਾ ਰਿਹਾ ਹੈ।</w:t>
      </w:r>
    </w:p>
    <w:p/>
    <w:p>
      <w:r xmlns:w="http://schemas.openxmlformats.org/wordprocessingml/2006/main">
        <w:t xml:space="preserve">ਇਹ ਅਧਿਆਇ ਗੁਲਾਮੀ ਅਤੇ ਝੂਠੇ ਇਲਜ਼ਾਮਾਂ ਵਰਗੇ ਮੁਸ਼ਕਲ ਹਾਲਾਤਾਂ ਦਾ ਸਾਹਮਣਾ ਕਰਨ ਦੇ ਬਾਵਜੂਦ ਯੂਸੁਫ਼ ਦੀ ਵਫ਼ਾਦਾਰੀ ਅਤੇ ਇਮਾਨਦਾਰੀ ਨੂੰ ਉਜਾਗਰ ਕਰਦਾ ਹੈ। ਇਹ ਯੂਸੁਫ਼ ਦੇ ਜੀਵਨ ਵਿੱਚ ਪਰਮੇਸ਼ੁਰ ਦੀ ਮੌਜੂਦਗੀ ਅਤੇ ਮਿਹਰ ਉੱਤੇ ਜ਼ੋਰ ਦਿੰਦਾ ਹੈ, ਇੱਥੋਂ ਤੱਕ ਕਿ ਬਿਪਤਾ ਦੇ ਵਿੱਚ ਵੀ। ਕਹਾਣੀ ਕਿਸੇ ਦੇ ਵਿਸ਼ਵਾਸ ਅਤੇ ਨੈਤਿਕ ਸਿਧਾਂਤਾਂ ਵਿੱਚ ਅਡੋਲ ਰਹਿਣ ਦੀ ਮਹੱਤਤਾ ਨੂੰ ਰੇਖਾਂਕਿਤ ਕਰਦੀ ਹੈ, ਭਾਵੇਂ ਪਰਤਾਵੇ ਜਾਂ ਬੇਇਨਸਾਫ਼ੀ ਦਾ ਸਾਹਮਣਾ ਕਰਦੇ ਹੋਏ। ਉਤਪਤ 39 ਜੋਸਫ਼ ਦੀ ਯਾਤਰਾ ਵਿੱਚ ਇੱਕ ਪ੍ਰਮੁੱਖ ਬਿੰਦੂ ਵਜੋਂ ਕੰਮ ਕਰਦਾ ਹੈ, ਭਵਿੱਖ ਦੀਆਂ ਘਟਨਾਵਾਂ ਲਈ ਪੜਾਅ ਤੈਅ ਕਰਦਾ ਹੈ ਜੋ ਆਖਰਕਾਰ ਉਸਨੂੰ ਮਿਸਰ ਵਿੱਚ ਇੱਕ ਮਹਾਨ ਪ੍ਰਭਾਵ ਦੀ ਸਥਿਤੀ ਵੱਲ ਲੈ ਜਾਵੇਗਾ।</w:t>
      </w:r>
    </w:p>
    <w:p/>
    <w:p/>
    <w:p>
      <w:r xmlns:w="http://schemas.openxmlformats.org/wordprocessingml/2006/main">
        <w:t xml:space="preserve">ਉਤਪਤ 39:1 ਅਤੇ ਯੂਸੁਫ਼ ਨੂੰ ਮਿਸਰ ਵਿੱਚ ਲਿਆਂਦਾ ਗਿਆ। ਅਤੇ ਪੋਟੀਫ਼ਰ, ਫ਼ਿਰਊਨ ਦੇ ਇੱਕ ਅਫ਼ਸਰ, ਪਹਿਰੇਦਾਰਾਂ ਦੇ ਕਪਤਾਨ, ਇੱਕ ਮਿਸਰੀ ਨੇ ਉਸਨੂੰ ਇਸਮਾਈਲੀ ਲੋਕਾਂ ਦੇ ਹੱਥੋਂ ਖਰੀਦ ਲਿਆ, ਜੋ ਉਸਨੂੰ ਉੱਥੇ ਲੈ ਗਏ ਸਨ।</w:t>
      </w:r>
    </w:p>
    <w:p/>
    <w:p>
      <w:r xmlns:w="http://schemas.openxmlformats.org/wordprocessingml/2006/main">
        <w:t xml:space="preserve">ਯੂਸੁਫ਼ ਨੂੰ ਇਸਮਾਏਲੀ ਲੋਕਾਂ ਦੁਆਰਾ ਮਿਸਰ ਵਿੱਚ ਗ਼ੁਲਾਮੀ ਵਿੱਚ ਵੇਚ ਦਿੱਤਾ ਗਿਆ ਅਤੇ ਫ਼ਿਰਊਨ ਦੇ ਪਹਿਰੇਦਾਰ ਦੇ ਇੱਕ ਕਪਤਾਨ ਪੋਟੀਫ਼ਰ ਦੁਆਰਾ ਖਰੀਦਿਆ ਗਿਆ।</w:t>
      </w:r>
    </w:p>
    <w:p/>
    <w:p>
      <w:r xmlns:w="http://schemas.openxmlformats.org/wordprocessingml/2006/main">
        <w:t xml:space="preserve">1. ਪ੍ਰਮਾਤਮਾ ਆਪਣੀ ਇੱਛਾ ਨੂੰ ਪੂਰਾ ਕਰਨ ਅਤੇ ਆਪਣੀਆਂ ਯੋਜਨਾਵਾਂ ਨੂੰ ਪੂਰਾ ਕਰਨ ਲਈ ਸਾਰੀਆਂ ਸਥਿਤੀਆਂ ਦੀ ਵਰਤੋਂ ਕਰਦਾ ਹੈ।</w:t>
      </w:r>
    </w:p>
    <w:p/>
    <w:p>
      <w:r xmlns:w="http://schemas.openxmlformats.org/wordprocessingml/2006/main">
        <w:t xml:space="preserve">2. ਔਖੇ ਸਮਿਆਂ ਵਿੱਚ ਵੀ, ਪ੍ਰਮਾਤਮਾ ਬੁਰਾਈ ਵਿੱਚੋਂ ਭਲਿਆਈ ਲਿਆ ਸਕਦਾ ਹੈ।</w:t>
      </w:r>
    </w:p>
    <w:p/>
    <w:p>
      <w:r xmlns:w="http://schemas.openxmlformats.org/wordprocessingml/2006/main">
        <w:t xml:space="preserve">1. ਉਤਪਤ 50:20 - ਤੁਸੀਂ ਮੈਨੂੰ ਨੁਕਸਾਨ ਪਹੁੰਚਾਉਣ ਦਾ ਇਰਾਦਾ ਕੀਤਾ ਸੀ, ਪਰ ਪਰਮੇਸ਼ੁਰ ਨੇ ਇਸ ਨੂੰ ਪੂਰਾ ਕਰਨ ਲਈ ਚੰਗੇ ਲਈ ਇਰਾਦਾ ਕੀਤਾ ਜੋ ਹੁਣ ਕੀਤਾ ਜਾ ਰਿਹਾ ਹੈ, ਬਹੁਤ ਸਾਰੀਆਂ ਜਾਨਾਂ ਨੂੰ ਬਚਾਉਣਾ।</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39:2 ਅਤੇ ਯਹੋਵਾਹ ਯੂਸੁਫ਼ ਦੇ ਨਾਲ ਸੀ, ਅਤੇ ਉਹ ਇੱਕ ਖੁਸ਼ਹਾਲ ਆਦਮੀ ਸੀ; ਅਤੇ ਉਹ ਆਪਣੇ ਸੁਆਮੀ ਮਿਸਰੀ ਦੇ ਘਰ ਸੀ।</w:t>
      </w:r>
    </w:p>
    <w:p/>
    <w:p>
      <w:r xmlns:w="http://schemas.openxmlformats.org/wordprocessingml/2006/main">
        <w:t xml:space="preserve">ਯੂਸੁਫ਼ ਨੂੰ ਪ੍ਰਭੂ ਦੁਆਰਾ ਅਸੀਸ ਦਿੱਤੀ ਗਈ ਸੀ ਅਤੇ ਇੱਕ ਮਿਸਰੀ ਮਾਸਟਰ ਲਈ ਉਸਦੇ ਕੰਮ ਵਿੱਚ ਖੁਸ਼ਹਾਲ ਹੋਇਆ ਸੀ।</w:t>
      </w:r>
    </w:p>
    <w:p/>
    <w:p>
      <w:r xmlns:w="http://schemas.openxmlformats.org/wordprocessingml/2006/main">
        <w:t xml:space="preserve">1. ਰੱਬ ਦੀ ਮਿਹਰ ਅਤੇ ਅਸੀਸ ਅਚਾਨਕ ਸਥਾਨਾਂ ਵਿੱਚ ਆ ਸਕਦੀ ਹੈ.</w:t>
      </w:r>
    </w:p>
    <w:p/>
    <w:p>
      <w:r xmlns:w="http://schemas.openxmlformats.org/wordprocessingml/2006/main">
        <w:t xml:space="preserve">2. ਸਾਡੇ ਦੁਨਿਆਵੀ ਕੰਮਾਂ ਵਿੱਚ ਵਫ਼ਾਦਾਰੀ ਨਾਲ ਬਹੁਤ ਸਫਲਤਾ ਮਿਲ ਸਕਦੀ ਹੈ।</w:t>
      </w:r>
    </w:p>
    <w:p/>
    <w:p>
      <w:r xmlns:w="http://schemas.openxmlformats.org/wordprocessingml/2006/main">
        <w:t xml:space="preserve">1. ਕਹਾਉਤਾਂ 22:29 - ਕੀ ਤੁਸੀਂ ਇੱਕ ਆਦਮੀ ਨੂੰ ਆਪਣੇ ਕੰਮ ਵਿੱਚ ਮਿਹਨਤੀ ਦੇਖਦੇ ਹੋ? ਉਹ ਰਾਜਿਆਂ ਦੇ ਸਾਮ੍ਹਣੇ ਖੜ੍ਹਾ ਹੋਵੇਗਾ।</w:t>
      </w:r>
    </w:p>
    <w:p/>
    <w:p>
      <w:r xmlns:w="http://schemas.openxmlformats.org/wordprocessingml/2006/main">
        <w:t xml:space="preserve">2.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ਉਤਪਤ 39:3 ਅਤੇ ਉਹ ਦੇ ਸੁਆਮੀ ਨੇ ਵੇਖਿਆ ਕਿ ਯਹੋਵਾਹ ਉਸ ਦੇ ਨਾਲ ਸੀ ਅਤੇ ਯਹੋਵਾਹ ਨੇ ਜੋ ਕੁਝ ਉਸ ਨੇ ਕੀਤਾ ਉਹ ਉਸ ਦੇ ਹੱਥ ਵਿੱਚ ਸਫ਼ਲ ਕੀਤਾ।</w:t>
      </w:r>
    </w:p>
    <w:p/>
    <w:p>
      <w:r xmlns:w="http://schemas.openxmlformats.org/wordprocessingml/2006/main">
        <w:t xml:space="preserve">ਯੂਸੁਫ਼ ਨੂੰ ਯਹੋਵਾਹ ਨੇ ਅਸੀਸ ਦਿੱਤੀ ਸੀ, ਅਤੇ ਉਸ ਨੇ ਜੋ ਵੀ ਕੀਤਾ ਸੀ ਉਹ ਸਫਲ ਹੋਇਆ।</w:t>
      </w:r>
    </w:p>
    <w:p/>
    <w:p>
      <w:r xmlns:w="http://schemas.openxmlformats.org/wordprocessingml/2006/main">
        <w:t xml:space="preserve">1. ਸਾਡੇ ਜੀਵਨ ਵਿੱਚ ਪ੍ਰਮਾਤਮਾ ਦੀ ਸ਼ਕਤੀ - ਕਿਵੇਂ ਪ੍ਰਮਾਤਮਾ ਅਤੇ ਉਸਦੇ ਪ੍ਰਬੰਧ ਉੱਤੇ ਭਰੋਸਾ ਕਰਨਾ ਸਫਲਤਾ ਅਤੇ ਬਰਕਤ ਲਿਆ ਸਕਦਾ ਹੈ।</w:t>
      </w:r>
    </w:p>
    <w:p/>
    <w:p>
      <w:r xmlns:w="http://schemas.openxmlformats.org/wordprocessingml/2006/main">
        <w:t xml:space="preserve">2. ਪ੍ਰਮਾਤਮਾ ਦੀ ਵਫ਼ਾਦਾਰੀ - ਪ੍ਰਮਾਤਮਾ ਉਨ੍ਹਾਂ ਲੋਕਾਂ ਦਾ ਸਨਮਾਨ ਅਤੇ ਇਨਾਮ ਕਿਵੇਂ ਦੇਵੇਗਾ ਜੋ ਉਸਦੇ ਪ੍ਰਤੀ ਵਫ਼ਾਦਾਰ ਰਹਿੰਦੇ ਹਨ।</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ਕੂਚ 23:25 - "ਯਹੋਵਾਹ ਆਪਣੇ ਪਰਮੇਸ਼ੁਰ ਦੀ ਉਪਾਸਨਾ ਕਰੋ, ਅਤੇ ਉਸਦੀ ਬਰਕਤ ਤੁਹਾਡੇ ਭੋਜਨ ਅਤੇ ਪਾਣੀ ਉੱਤੇ ਹੋਵੇਗੀ। ਮੈਂ ਤੁਹਾਡੇ ਵਿੱਚੋਂ ਬੀਮਾਰੀਆਂ ਨੂੰ ਦੂਰ ਕਰ ਦਿਆਂਗਾ।"</w:t>
      </w:r>
    </w:p>
    <w:p/>
    <w:p>
      <w:r xmlns:w="http://schemas.openxmlformats.org/wordprocessingml/2006/main">
        <w:t xml:space="preserve">ਉਤਪਤ 39:4 ਅਤੇ ਯੂਸੁਫ਼ ਨੇ ਉਸ ਦੀ ਨਿਗਾਹ ਵਿੱਚ ਕਿਰਪਾ ਪਾਈ ਅਤੇ ਉਸ ਨੇ ਉਸ ਦੀ ਸੇਵਾ ਕੀਤੀ ਅਤੇ ਉਸ ਨੇ ਉਸ ਨੂੰ ਆਪਣੇ ਘਰ ਦਾ ਨਿਗਰਾਨ ਬਣਾਇਆ, ਅਤੇ ਜੋ ਕੁਝ ਉਸ ਕੋਲ ਸੀ ਉਹ ਦੇ ਹੱਥ ਵਿੱਚ ਦਿੱਤਾ।</w:t>
      </w:r>
    </w:p>
    <w:p/>
    <w:p>
      <w:r xmlns:w="http://schemas.openxmlformats.org/wordprocessingml/2006/main">
        <w:t xml:space="preserve">ਯੂਸੁਫ਼ ਦੀ ਸਖ਼ਤ ਮਿਹਨਤ ਅਤੇ ਵਫ਼ਾਦਾਰੀ ਨੇ ਉਸ ਨੂੰ ਆਪਣੇ ਮਾਲਕ, ਪੋਟੀਫ਼ਰ ਦੀ ਮਿਹਰ ਪ੍ਰਾਪਤ ਕਰਨ ਲਈ ਪ੍ਰੇਰਿਤ ਕੀਤਾ, ਅਤੇ ਉਸ ਨੂੰ ਆਪਣੇ ਘਰ ਵਿਚ ਅਧਿਕਾਰ ਦੀ ਪਦਵੀ ਦਿੱਤੀ ਗਈ।</w:t>
      </w:r>
    </w:p>
    <w:p/>
    <w:p>
      <w:r xmlns:w="http://schemas.openxmlformats.org/wordprocessingml/2006/main">
        <w:t xml:space="preserve">1. ਸਾਡੇ ਪ੍ਰਤੀ ਪਰਮੇਸ਼ੁਰ ਦੀ ਵਫ਼ਾਦਾਰੀ ਜੀਵਨ ਵਿੱਚ ਕਿਰਪਾ ਅਤੇ ਤਰੱਕੀ ਵੱਲ ਅਗਵਾਈ ਕਰੇਗੀ।</w:t>
      </w:r>
    </w:p>
    <w:p/>
    <w:p>
      <w:r xmlns:w="http://schemas.openxmlformats.org/wordprocessingml/2006/main">
        <w:t xml:space="preserve">2. ਸਖ਼ਤ ਮਿਹਨਤ ਅਤੇ ਸਮਰਪਣ ਦੁਆਰਾ, ਪ੍ਰਮਾਤਮਾ ਸਾਨੂੰ ਮੌਕੇ ਅਤੇ ਅਧਿਕਾਰ ਬਖਸ਼ੇਗਾ।</w:t>
      </w:r>
    </w:p>
    <w:p/>
    <w:p>
      <w:r xmlns:w="http://schemas.openxmlformats.org/wordprocessingml/2006/main">
        <w:t xml:space="preserve">1. ਉਤਪਤ 39:4 - ਅਤੇ ਯੂਸੁਫ਼ ਨੇ ਉਸਦੀ ਨਿਗਾਹ ਵਿੱਚ ਕਿਰਪਾ ਪਾਈ, ਅਤੇ ਉਸਨੇ ਉਸਦੀ ਸੇਵਾ ਕੀਤੀ: ਅਤੇ ਉਸਨੇ ਉਸਨੂੰ ਆਪਣੇ ਘਰ ਦਾ ਨਿਗਰਾਨ ਬਣਾਇਆ, ਅਤੇ ਜੋ ਕੁਝ ਉਸਨੇ ਆਪਣੇ ਹੱਥ ਵਿੱਚ ਸੀ, ਉਸਨੂੰ ਸੌਂਪ ਦਿੱਤਾ।</w:t>
      </w:r>
    </w:p>
    <w:p/>
    <w:p>
      <w:r xmlns:w="http://schemas.openxmlformats.org/wordprocessingml/2006/main">
        <w:t xml:space="preserve">2. ਯਾਕੂਬ 2:17 - ਇਵੇਂ ਹੀ ਵਿਸ਼ਵਾਸ, ਜੇ ਇਹ ਕੰਮ ਨਹੀਂ ਕਰਦਾ, ਤਾਂ ਇਕੱਲਾ ਰਹਿ ਕੇ ਮਰਿਆ ਹੋਇਆ ਹੈ।</w:t>
      </w:r>
    </w:p>
    <w:p/>
    <w:p>
      <w:r xmlns:w="http://schemas.openxmlformats.org/wordprocessingml/2006/main">
        <w:t xml:space="preserve">ਉਤਪਤ 39:5 ਅਤੇ ਇਸ ਤਰ੍ਹਾਂ ਹੋਇਆ ਕਿ ਉਸ ਨੇ ਉਸ ਨੂੰ ਉਸ ਦੇ ਘਰ ਦਾ ਅਤੇ ਉਸ ਦੀਆਂ ਸਾਰੀਆਂ ਚੀਜ਼ਾਂ ਦਾ ਨਿਗਰਾਨ ਬਣਾਇਆ, ਯਹੋਵਾਹ ਨੇ ਯੂਸੁਫ਼ ਦੇ ਕਾਰਨ ਮਿਸਰੀ ਦੇ ਘਰ ਨੂੰ ਅਸੀਸ ਦਿੱਤੀ। ਅਤੇ ਯਹੋਵਾਹ ਦੀ ਅਸੀਸ ਉਸ ਦੇ ਘਰ ਅਤੇ ਖੇਤ ਵਿੱਚ ਸਭ ਕੁਝ ਉੱਤੇ ਸੀ।</w:t>
      </w:r>
    </w:p>
    <w:p/>
    <w:p>
      <w:r xmlns:w="http://schemas.openxmlformats.org/wordprocessingml/2006/main">
        <w:t xml:space="preserve">ਯੂਸੁਫ਼ ਦੀ ਵਫ਼ਾਦਾਰੀ ਨੇ ਮਿਸਰੀ ਦੇ ਘਰ ਨੂੰ ਪ੍ਰਭੂ ਦੀ ਅਸੀਸ ਪਹੁੰਚਾਈ।</w:t>
      </w:r>
    </w:p>
    <w:p/>
    <w:p>
      <w:r xmlns:w="http://schemas.openxmlformats.org/wordprocessingml/2006/main">
        <w:t xml:space="preserve">1. ਵਫ਼ਾਦਾਰ ਕੰਮ ਬਰਕਤਾਂ ਲਿਆਉਂਦੇ ਹਨ</w:t>
      </w:r>
    </w:p>
    <w:p/>
    <w:p>
      <w:r xmlns:w="http://schemas.openxmlformats.org/wordprocessingml/2006/main">
        <w:t xml:space="preserve">2. ਪਰਮੇਸ਼ੁਰ ਵਫ਼ਾਦਾਰੀ ਦਾ ਇਨਾਮ ਦਿੰਦਾ ਹੈ</w:t>
      </w:r>
    </w:p>
    <w:p/>
    <w:p>
      <w:r xmlns:w="http://schemas.openxmlformats.org/wordprocessingml/2006/main">
        <w:t xml:space="preserve">1. ਕਹਾਉਤਾਂ 10:22 - "ਪ੍ਰਭੂ ਦੀ ਬਰਕਤ ਧਨ ਲਿਆਉਂਦੀ ਹੈ, ਇਸਦੇ ਲਈ ਦਰਦਨਾਕ ਮਿਹਨਤ ਤੋਂ ਬਿਨਾਂ।"</w:t>
      </w:r>
    </w:p>
    <w:p/>
    <w:p>
      <w:r xmlns:w="http://schemas.openxmlformats.org/wordprocessingml/2006/main">
        <w:t xml:space="preserve">2. ਮੱਤੀ 25:21 - "ਉਸ ਦੇ ਮਾਲਕ ਨੇ ਜਵਾਬ ਦਿੱਤਾ, 'ਸ਼ਾਬਾਸ਼, ਚੰਗੇ ਅਤੇ ਵਫ਼ਾਦਾਰ ਨੌਕਰ! ਤੁਸੀਂ ਕੁਝ ਚੀਜ਼ਾਂ ਨਾਲ ਵਫ਼ਾਦਾਰ ਰਹੇ ਹੋ; ਮੈਂ ਤੁਹਾਨੂੰ ਬਹੁਤ ਸਾਰੀਆਂ ਚੀਜ਼ਾਂ ਦਾ ਇੰਚਾਰਜ ਬਣਾਵਾਂਗਾ। ਆਓ ਅਤੇ ਆਪਣੇ ਮਾਲਕ ਦੀ ਖੁਸ਼ੀ ਸਾਂਝੀ ਕਰੋ!'"</w:t>
      </w:r>
    </w:p>
    <w:p/>
    <w:p>
      <w:r xmlns:w="http://schemas.openxmlformats.org/wordprocessingml/2006/main">
        <w:t xml:space="preserve">ਉਤਪਤ 39:6 ਅਤੇ ਉਸ ਨੇ ਜੋ ਕੁਝ ਯੂਸੁਫ਼ ਦੇ ਹੱਥ ਵਿੱਚ ਸੀ ਸਭ ਛੱਡ ਦਿੱਤਾ। ਅਤੇ ਉਹ ਨਹੀਂ ਜਾਣਦਾ ਸੀ ਕਿ ਉਸ ਕੋਲ ਰੋਟੀ ਹੈ ਜੋ ਉਸ ਨੇ ਖਾਧੀ ਸੀ। ਅਤੇ ਯੂਸੁਫ਼ ਇੱਕ ਨੇਕ ਵਿਅਕਤੀ ਸੀ, ਅਤੇ ਚੰਗੀ ਤਰ੍ਹਾਂ ਮਿਹਰਬਾਨ ਸੀ।</w:t>
      </w:r>
    </w:p>
    <w:p/>
    <w:p>
      <w:r xmlns:w="http://schemas.openxmlformats.org/wordprocessingml/2006/main">
        <w:t xml:space="preserve">ਯੂਸੁਫ਼ ਇੱਕ ਭਰੋਸੇਮੰਦ ਅਤੇ ਮਿਹਰਬਾਨ ਵਿਅਕਤੀ ਸੀ, ਜਿਸ ਨੂੰ ਪੋਟੀਫ਼ਰ ਦੇ ਸਾਰੇ ਮਾਮਲਿਆਂ ਦਾ ਇੰਚਾਰਜ ਲਾਇਆ ਗਿਆ ਸੀ।</w:t>
      </w:r>
    </w:p>
    <w:p/>
    <w:p>
      <w:r xmlns:w="http://schemas.openxmlformats.org/wordprocessingml/2006/main">
        <w:t xml:space="preserve">1: ਅਸੀਂ ਯੂਸੁਫ਼ ਦੀ ਵਫ਼ਾਦਾਰੀ ਅਤੇ ਭਰੋਸੇਯੋਗਤਾ ਦੀ ਮਿਸਾਲ ਤੋਂ ਸਿੱਖ ਸਕਦੇ ਹਾਂ।</w:t>
      </w:r>
    </w:p>
    <w:p/>
    <w:p>
      <w:r xmlns:w="http://schemas.openxmlformats.org/wordprocessingml/2006/main">
        <w:t xml:space="preserve">2: ਔਖੇ ਅਹੁਦਿਆਂ ’ਤੇ ਹੋਣ ਦੇ ਬਾਵਜੂਦ ਵੀ ਅਸੀਂ ਪਰਮੇਸ਼ੁਰ ਦੀ ਯੋਜਨਾ ’ਤੇ ਭਰੋਸਾ ਰੱਖ ਸਕਦੇ ਹਾਂ।</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ਜ਼ਬੂਰ 37:5 ਯਹੋਵਾਹ ਨੂੰ ਆਪਣਾ ਰਾਹ ਸੌਂਪ ਦਿਓ; ਉਸ ਵਿੱਚ ਵੀ ਭਰੋਸਾ ਕਰੋ; ਅਤੇ ਉਹ ਇਸਨੂੰ ਪੂਰਾ ਕਰੇਗਾ।</w:t>
      </w:r>
    </w:p>
    <w:p/>
    <w:p>
      <w:r xmlns:w="http://schemas.openxmlformats.org/wordprocessingml/2006/main">
        <w:t xml:space="preserve">ਉਤਪਤ 39:7 ਅਤੇ ਇਨ੍ਹਾਂ ਗੱਲਾਂ ਤੋਂ ਬਾਅਦ ਐਉਂ ਹੋਇਆ ਕਿ ਉਹ ਦੇ ਮਾਲਕ ਦੀ ਪਤਨੀ ਨੇ ਯੂਸੁਫ਼ ਉੱਤੇ ਨਿਗਾਹ ਰੱਖੀ। ਅਤੇ ਉਸ ਨੇ ਕਿਹਾ, ਮੇਰੇ ਨਾਲ ਲੇਟ.</w:t>
      </w:r>
    </w:p>
    <w:p/>
    <w:p>
      <w:r xmlns:w="http://schemas.openxmlformats.org/wordprocessingml/2006/main">
        <w:t xml:space="preserve">ਯੂਸੁਫ਼ ਨੇ ਪਰਤਾਵੇ ਦਾ ਸਾਮ੍ਹਣਾ ਕੀਤਾ ਅਤੇ ਪਰਮੇਸ਼ੁਰ ਪ੍ਰਤੀ ਵਫ਼ਾਦਾਰ ਰਿਹਾ।</w:t>
      </w:r>
    </w:p>
    <w:p/>
    <w:p>
      <w:r xmlns:w="http://schemas.openxmlformats.org/wordprocessingml/2006/main">
        <w:t xml:space="preserve">1. ਖਰਿਆਈ ਦਾ ਮੁੱਲ: ਪਰਤਾਵੇ ਦੇ ਸਾਮ੍ਹਣੇ ਦ੍ਰਿੜ੍ਹ ਰਹਿਣਾ</w:t>
      </w:r>
    </w:p>
    <w:p/>
    <w:p>
      <w:r xmlns:w="http://schemas.openxmlformats.org/wordprocessingml/2006/main">
        <w:t xml:space="preserve">2. ਪਰਤਾਵੇ ਦਾ ਵਿਰੋਧ ਕਰਨਾ: ਯੂਸੁਫ਼ ਤੋਂ ਸਬਕ</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ਯਾਕੂਬ 1:12-15 - ਧੰਨ ਹੈ ਉਹ ਆਦਮੀ ਜੋ ਅਜ਼ਮਾਇਸ਼ਾਂ ਵਿੱਚ ਸਥਿਰ ਰਹਿੰਦਾ ਹੈ, ਕਿਉਂਕਿ ਜਦੋਂ ਉਹ ਪਰੀਖਿਆ ਵਿੱਚ ਖੜਾ ਹੁੰਦਾ ਹੈ ਤਾਂ ਉਹ ਜੀਵਨ ਦਾ ਮੁਕਟ ਪ੍ਰਾਪਤ ਕਰੇਗਾ, ਜਿਸਦਾ ਪਰਮੇਸ਼ੁਰ ਨੇ ਉਸ ਨੂੰ ਪਿਆਰ ਕਰਨ ਵਾਲਿਆਂ ਨਾਲ ਵਾਅਦਾ ਕੀਤਾ ਹੈ। ਜਦੋਂ ਉਹ ਪਰਤਾਇਆ ਜਾਵੇ ਤਾਂ ਕੋਈ ਇਹ ਨਾ ਕਹੇ ਕਿ ਮੈਂ ਪਰਮੇਸ਼ੁਰ ਦੁਆਰਾ ਪਰਤਾਇਆ ਜਾ ਰਿਹਾ ਹਾਂ, ਕਿਉਂਕਿ ਪਰਮੇਸ਼ੁਰ ਬੁਰਿਆਈ ਨਾਲ ਪਰਤਾਇਆ ਨਹੀਂ ਜਾ ਸਕਦਾ, ਅਤੇ ਉਹ ਆਪ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ਉਤਪਤ 39:8 ਪਰ ਉਸ ਨੇ ਇਨਕਾਰ ਕਰ ਦਿੱਤਾ ਅਤੇ ਆਪਣੇ ਮਾਲਕ ਦੀ ਪਤਨੀ ਨੂੰ ਕਿਹਾ, ਵੇਖੋ, ਮੇਰਾ ਸੁਆਮੀ ਘਰ ਵਿੱਚ ਮੇਰੇ ਨਾਲ ਕੀ ਹੈ, ਉਸ ਨੂੰ ਨਹੀਂ ਵੇਖਦਾ ਅਤੇ ਉਸ ਨੇ ਸਭ ਕੁਝ ਮੇਰੇ ਹੱਥ ਸੌਂਪ ਦਿੱਤਾ ਹੈ।</w:t>
      </w:r>
    </w:p>
    <w:p/>
    <w:p>
      <w:r xmlns:w="http://schemas.openxmlformats.org/wordprocessingml/2006/main">
        <w:t xml:space="preserve">ਯੂਸੁਫ਼ ਨੇ ਪਰਮੇਸ਼ੁਰ ਵਿਚ ਆਪਣੀ ਨਿਹਚਾ ਰੱਖ ਕੇ ਪੋਟੀਫ਼ਰ ਦੀ ਪਤਨੀ ਦੀਆਂ ਤਰੱਕੀਆਂ ਦਾ ਵਿਰੋਧ ਕੀਤਾ।</w:t>
      </w:r>
    </w:p>
    <w:p/>
    <w:p>
      <w:r xmlns:w="http://schemas.openxmlformats.org/wordprocessingml/2006/main">
        <w:t xml:space="preserve">1: ਸਾਨੂੰ ਹਮੇਸ਼ਾ ਪਰਤਾਵੇ ਦਾ ਸਾਮ੍ਹਣਾ ਕਰਨਾ ਚਾਹੀਦਾ ਹੈ ਅਤੇ ਪ੍ਰਭੂ ਵਿੱਚ ਭਰੋਸਾ ਰੱਖਣਾ ਚਾਹੀਦਾ ਹੈ, ਕਿਉਂਕਿ ਉਹ ਉਹ ਹੈ ਜੋ ਸਾਡੇ ਭਵਿੱਖ ਨੂੰ ਆਪਣੇ ਹੱਥਾਂ ਵਿੱਚ ਰੱਖਦਾ ਹੈ।</w:t>
      </w:r>
    </w:p>
    <w:p/>
    <w:p>
      <w:r xmlns:w="http://schemas.openxmlformats.org/wordprocessingml/2006/main">
        <w:t xml:space="preserve">2: ਜਦੋਂ ਅਸੀਂ ਪਰਤਾਏ ਜਾਂਦੇ ਹਾਂ ਤਾਂ ਪਰਮੇਸ਼ੁਰ ਹਮੇਸ਼ਾ ਬਚਣ ਦਾ ਰਸਤਾ ਪ੍ਰਦਾਨ ਕਰੇਗਾ। ਸਾਨੂੰ ਉਸ ਪ੍ਰਤੀ ਵਫ਼ਾਦਾਰ ਰਹਿਣਾ ਚਾਹੀਦਾ ਹੈ ਅਤੇ ਉਸ ਦੀ ਅਗਵਾਈ ਵਿੱਚ ਭਰੋਸਾ ਰੱਖਣਾ ਚਾਹੀਦਾ ਹੈ।</w:t>
      </w:r>
    </w:p>
    <w:p/>
    <w:p>
      <w:r xmlns:w="http://schemas.openxmlformats.org/wordprocessingml/2006/main">
        <w:t xml:space="preserve">1:1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ਉਤਪਤ 39:9 ਇਸ ਘਰ ਵਿੱਚ ਮੇਰੇ ਨਾਲੋਂ ਵੱਡਾ ਕੋਈ ਨਹੀਂ ਹੈ। ਨਾ ਹੀ ਉਸ ਨੇ ਤੇਰੇ ਤੋਂ ਬਿਨਾਂ ਮੇਰੇ ਤੋਂ ਕੋਈ ਚੀਜ਼ ਰੋਕੀ ਹੈ, ਕਿਉਂਕਿ ਤੂੰ ਉਸ ਦੀ ਪਤਨੀ ਹੈਂ। ਫ਼ੇਰ ਮੈਂ ਇਹ ਵੱਡੀ ਦੁਸ਼ਟਤਾ ਅਤੇ ਪਰਮੇਸ਼ੁਰ ਦੇ ਵਿਰੁੱਧ ਪਾਪ ਕਿਵੇਂ ਕਰ ਸਕਦਾ ਹਾਂ?</w:t>
      </w:r>
    </w:p>
    <w:p/>
    <w:p>
      <w:r xmlns:w="http://schemas.openxmlformats.org/wordprocessingml/2006/main">
        <w:t xml:space="preserve">ਯੂਸੁਫ਼ ਨੇ ਪੋਟੀਫ਼ਰ ਦੀ ਪਤਨੀ ਨਾਲ ਵਿਭਚਾਰ ਕਰਕੇ ਪਰਮੇਸ਼ੁਰ ਦੇ ਵਿਰੁੱਧ ਪਾਪ ਕਰਨ ਤੋਂ ਇਨਕਾਰ ਕਰ ਦਿੱਤਾ।</w:t>
      </w:r>
    </w:p>
    <w:p/>
    <w:p>
      <w:r xmlns:w="http://schemas.openxmlformats.org/wordprocessingml/2006/main">
        <w:t xml:space="preserve">1. ਪਰਮੇਸ਼ੁਰ ਦੀ ਕਿਰਪਾ ਸਾਨੂੰ ਪਰਤਾਵੇ ਦਾ ਸਾਮ੍ਹਣਾ ਕਰਨ ਦੇ ਯੋਗ ਬਣਾਉਂਦੀ ਹੈ।</w:t>
      </w:r>
    </w:p>
    <w:p/>
    <w:p>
      <w:r xmlns:w="http://schemas.openxmlformats.org/wordprocessingml/2006/main">
        <w:t xml:space="preserve">2. ਅਸੀਂ ਔਖੇ ਹਾਲਾਤਾਂ ਵਿਚ ਵੀ ਪਰਮੇਸ਼ੁਰ ਪ੍ਰਤੀ ਵਫ਼ਾਦਾਰ ਰਹਿ ਸਕਦੇ ਹਾਂ।</w:t>
      </w:r>
    </w:p>
    <w:p/>
    <w:p>
      <w:r xmlns:w="http://schemas.openxmlformats.org/wordprocessingml/2006/main">
        <w:t xml:space="preserve">1. 1 ਕੁਰਿੰਥੀਆਂ 10:13 - "ਤੁਹਾਡੇ ਉੱਤੇ ਕੋਈ ਅਜਿਹਾ ਪਰਤਾਵਾ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2. ਯਾਕੂਬ 1:12-15 - "ਧੰਨ ਹੈ ਉਹ ਆਦਮੀ ਜੋ ਅਜ਼ਮਾਇਸ਼ਾਂ ਵਿੱਚ ਦ੍ਰਿੜ ਰਹਿੰਦਾ ਹੈ, ਕਿਉਂਕਿ ਜਦੋਂ ਉਹ ਪਰੀਖਿਆ ਵਿੱਚ ਖੜਾ ਹੁੰਦਾ ਹੈ ਤਾਂ ਉਸਨੂੰ ਜੀਵਨ ਦਾ ਮੁਕਟ ਮਿਲੇਗਾ, ਜਿਸਦਾ ਪਰਮੇਸ਼ੁਰ ਨੇ ਆਪਣੇ ਪਿਆਰ ਕਰਨ ਵਾਲਿਆਂ ਨਾਲ ਵਾਅਦਾ ਕੀਤਾ ਹੈ। ਉਹ ਪਰਤਾਇਆ ਜਾਂਦਾ ਹੈ, ਮੈਂ ਪ੍ਰਮਾਤਮਾ ਦੁਆਰਾ ਪਰਤਾਇਆ ਜਾ ਰਿਹਾ ਹਾਂ, ਕਿਉਂਕਿ ਪ੍ਰਮਾਤਮਾ ਬੁਰਾਈ ਨਾਲ ਪਰਤਾਇਆ ਨਹੀਂ ਜਾ ਸਕਦਾ, ਅਤੇ ਉਹ ਖੁਦ ਕਿਸੇ ਨੂੰ ਨਹੀਂ ਪਰਤਾਉਂਦਾ ਹੈ, ਪਰ ਹਰੇਕ ਵਿਅਕਤੀ ਨੂੰ ਪਰਤਾਇਆ ਜਾਂਦਾ ਹੈ ਜਦੋਂ ਉਹ ਆਪਣੀ ਇੱਛਾ ਦੁਆਰਾ ਲੁਭਾਇਆ ਜਾਂਦਾ ਹੈ ਅਤੇ ਲੁਭਾਇਆ ਜਾਂਦਾ ਹੈ, ਫਿਰ ਇੱਛਾ ਜਨਮ ਦਿੰਦੀ ਹੈ ਜਦੋਂ ਇਹ ਗਰਭਵਤੀ ਹੁੰਦੀ ਹੈ ਪਾਪ ਕਰਨਾ, ਅਤੇ ਪਾਪ ਜਦੋਂ ਇਹ ਪੂਰੀ ਤਰ੍ਹਾਂ ਵਧ ਜਾਂਦਾ ਹੈ ਤਾਂ ਮੌਤ ਨੂੰ ਜਨਮ ਦਿੰਦਾ ਹੈ।"</w:t>
      </w:r>
    </w:p>
    <w:p/>
    <w:p>
      <w:r xmlns:w="http://schemas.openxmlformats.org/wordprocessingml/2006/main">
        <w:t xml:space="preserve">ਉਤਪਤ 39:10 ਅਤੇ ਐਉਂ ਹੋਇਆ, ਜਿਵੇਂ ਉਹ ਦਿਨੋ-ਦਿਨ ਯੂਸੁਫ਼ ਨਾਲ ਗੱਲ ਕਰਦੀ ਸੀ, ਕਿ ਉਸ ਨੇ ਉਸ ਦੀ ਨਾ ਸੁਣੀ, ਨਾ ਉਸ ਨਾਲ ਝੂਠ ਬੋਲਣਾ, ਨਾ ਉਸ ਦੇ ਨਾਲ ਰਹਿਣਾ।</w:t>
      </w:r>
    </w:p>
    <w:p/>
    <w:p>
      <w:r xmlns:w="http://schemas.openxmlformats.org/wordprocessingml/2006/main">
        <w:t xml:space="preserve">ਯੂਸੁਫ਼ ਨੇ ਪਰਤਾਵੇ ਦਾ ਸਾਮ੍ਹਣਾ ਕੀਤਾ ਅਤੇ ਪਰਮੇਸ਼ੁਰ ਪ੍ਰਤੀ ਵਫ਼ਾਦਾਰ ਰਿਹਾ।</w:t>
      </w:r>
    </w:p>
    <w:p/>
    <w:p>
      <w:r xmlns:w="http://schemas.openxmlformats.org/wordprocessingml/2006/main">
        <w:t xml:space="preserve">1: ਪਰਤਾਵੇ ਦੇ ਸਾਮ੍ਹਣੇ ਯੂਸੁਫ਼ ਦੀ ਵਫ਼ਾਦਾਰੀ ਸਾਡੇ ਸਾਰਿਆਂ ਲਈ ਇਕ ਮਿਸਾਲ ਹੈ।</w:t>
      </w:r>
    </w:p>
    <w:p/>
    <w:p>
      <w:r xmlns:w="http://schemas.openxmlformats.org/wordprocessingml/2006/main">
        <w:t xml:space="preserve">2: ਪਰਮੇਸ਼ੁਰ ਵਫ਼ਾਦਾਰ ਹੈ ਅਤੇ ਪਰਤਾਵੇ ਨੂੰ ਦੂਰ ਕਰਨ ਵਿਚ ਸਾਡੀ ਮਦਦ ਕਰੇਗਾ।</w:t>
      </w:r>
    </w:p>
    <w:p/>
    <w:p>
      <w:r xmlns:w="http://schemas.openxmlformats.org/wordprocessingml/2006/main">
        <w:t xml:space="preserve">1:1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ਯਾਕੂਬ 1:12-15 - ਧੰਨ ਹੈ ਉਹ ਆਦਮੀ ਜੋ ਅਜ਼ਮਾਇਸ਼ਾਂ ਵਿੱਚ ਸਥਿਰ ਰਹਿੰਦਾ ਹੈ, ਕਿਉਂਕਿ ਜਦੋਂ ਉਹ ਪਰੀਖਿਆ ਵਿੱਚ ਖੜਾ ਹੁੰਦਾ ਹੈ ਤਾਂ ਉਹ ਜੀਵਨ ਦਾ ਤਾਜ ਪ੍ਰਾਪਤ ਕਰੇਗਾ, ਜਿਸਦਾ ਪਰਮੇਸ਼ੁਰ ਨੇ ਉਸ ਨੂੰ ਪਿਆਰ ਕਰਨ ਵਾਲਿਆਂ ਨਾਲ ਵਾਅਦਾ ਕੀਤਾ ਹੈ। ਜਦੋਂ ਉਹ ਪਰਤਾਇਆ ਜਾਵੇ ਤਾਂ ਕੋਈ ਇਹ ਨਾ ਕਹੇ ਕਿ ਮੈਂ ਪਰਮੇਸ਼ੁਰ ਦੁਆਰਾ ਪਰਤਾਇਆ ਜਾ ਰਿਹਾ ਹਾਂ, ਕਿਉਂਕਿ ਪਰਮੇਸ਼ੁਰ ਬੁਰਿਆਈ ਨਾਲ ਪਰਤਾਇਆ ਨਹੀਂ ਜਾ ਸਕਦਾ, ਅਤੇ ਉਹ ਆਪ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ਉਤਪਤ 39:11 ਅਤੇ ਇਸ ਸਮੇਂ ਅਜਿਹਾ ਹੋਇਆ ਕਿ ਯੂਸੁਫ਼ ਆਪਣਾ ਵਪਾਰ ਕਰਨ ਲਈ ਘਰ ਵਿੱਚ ਗਿਆ। ਅਤੇ ਘਰ ਦੇ ਅੰਦਰ ਕੋਈ ਵੀ ਆਦਮੀ ਨਹੀਂ ਸੀ।</w:t>
      </w:r>
    </w:p>
    <w:p/>
    <w:p>
      <w:r xmlns:w="http://schemas.openxmlformats.org/wordprocessingml/2006/main">
        <w:t xml:space="preserve">ਯੂਸੁਫ਼ ਆਪਣਾ ਕਾਰੋਬਾਰ ਕਰਨ ਲਈ ਘਰ ਗਿਆ ਪਰ ਉੱਥੇ ਕੋਈ ਨਹੀਂ ਸੀ।</w:t>
      </w:r>
    </w:p>
    <w:p/>
    <w:p>
      <w:r xmlns:w="http://schemas.openxmlformats.org/wordprocessingml/2006/main">
        <w:t xml:space="preserve">1. ਪਰਮੇਸ਼ੁਰ ਦਾ ਸਮਾਂ ਸੰਪੂਰਣ ਹੈ - ਉਤਪਤ 39:11</w:t>
      </w:r>
    </w:p>
    <w:p/>
    <w:p>
      <w:r xmlns:w="http://schemas.openxmlformats.org/wordprocessingml/2006/main">
        <w:t xml:space="preserve">2. ਸਹੀ ਸਮੇਂ 'ਤੇ ਸਹੀ ਕੰਮ ਕਰਨਾ - ਉਤਪਤ 39:11</w:t>
      </w:r>
    </w:p>
    <w:p/>
    <w:p>
      <w:r xmlns:w="http://schemas.openxmlformats.org/wordprocessingml/2006/main">
        <w:t xml:space="preserve">1. ਉਪਦੇਸ਼ਕ ਦੀ ਪੋਥੀ 3:1 - "ਹਰ ਚੀਜ਼ ਲਈ ਇੱਕ ਰੁੱਤ ਹੈ, ਅਕਾਸ਼ ਦੇ ਹੇਠਾਂ ਹਰ ਮਕਸਦ ਲਈ ਇੱਕ ਸਮਾਂ ਹੈ।"</w:t>
      </w:r>
    </w:p>
    <w:p/>
    <w:p>
      <w:r xmlns:w="http://schemas.openxmlformats.org/wordprocessingml/2006/main">
        <w:t xml:space="preserve">2. ਕਹਾਉਤਾਂ 3:5-6 - "ਆਪਣੇ ਪੂਰੇ ਦਿਲ ਨਾਲ ਪ੍ਰਭੂ ਵਿੱਚ ਭਰੋਸਾ ਰੱਖੋ, ਅਤੇ ਆਪਣੀ ਸਮਝ ਉੱਤੇ ਅਤਬਾਰ ਨਾ ਕਰੋ; ਆਪਣੇ ਸਾਰੇ ਰਾਹਾਂ ਵਿੱਚ ਉਸਨੂੰ ਮੰਨੋ, ਅਤੇ ਉਹ ਤੁਹਾਡੇ ਮਾਰਗਾਂ ਨੂੰ ਸੇਧ ਦੇਵੇਗਾ।"</w:t>
      </w:r>
    </w:p>
    <w:p/>
    <w:p>
      <w:r xmlns:w="http://schemas.openxmlformats.org/wordprocessingml/2006/main">
        <w:t xml:space="preserve">ਉਤਪਤ 39:12 ਅਤੇ ਉਸ ਨੇ ਉਹ ਨੂੰ ਆਪਣੇ ਕੱਪੜੇ ਤੋਂ ਫੜ ਕੇ ਕਿਹਾ, ਮੇਰੇ ਨਾਲ ਲੇਟ, ਅਤੇ ਉਹ ਆਪਣਾ ਬਸਤਰ ਉਹ ਦੇ ਹੱਥ ਵਿੱਚ ਛੱਡ ਕੇ ਭੱਜ ਗਿਆ ਅਤੇ ਉਹ ਨੂੰ ਬਾਹਰ ਕੱਢ ਲਿਆ।</w:t>
      </w:r>
    </w:p>
    <w:p/>
    <w:p>
      <w:r xmlns:w="http://schemas.openxmlformats.org/wordprocessingml/2006/main">
        <w:t xml:space="preserve">ਪੋਟੀਫ਼ਰ ਦੀ ਪਤਨੀ ਨੇ ਯੂਸੁਫ਼ ਨੂੰ ਭਰਮਾਉਣ ਦੀ ਕੋਸ਼ਿਸ਼ ਕੀਤੀ, ਪਰ ਉਹ ਉਸ ਤੋਂ ਭੱਜ ਗਿਆ ਅਤੇ ਆਪਣਾ ਕੱਪੜਾ ਪਿੱਛੇ ਛੱਡ ਗਿਆ।</w:t>
      </w:r>
    </w:p>
    <w:p/>
    <w:p>
      <w:r xmlns:w="http://schemas.openxmlformats.org/wordprocessingml/2006/main">
        <w:t xml:space="preserve">1. ਵਿਸ਼ਵਾਸ ਦੀ ਸ਼ਕਤੀ: ਪਰਤਾਵੇ ਵਿੱਚ ਮਜ਼ਬੂਤੀ ਨਾਲ ਖੜ੍ਹੇ ਰਹਿਣਾ - ਪਰਤਾਵੇ ਦੇ ਸਾਮ੍ਹਣੇ ਮਜ਼ਬੂਤ ਖੜ੍ਹੇ ਰਹਿਣ ਦੀ ਜੋਸਫ਼ ਦੀ ਮਿਸਾਲ।</w:t>
      </w:r>
    </w:p>
    <w:p/>
    <w:p>
      <w:r xmlns:w="http://schemas.openxmlformats.org/wordprocessingml/2006/main">
        <w:t xml:space="preserve">2. ਵਿਹਾਰਕ ਪਵਿੱਤਰਤਾ: ਪਰਮੇਸ਼ੁਰ ਦੀ ਸੇਵਾ ਕਰਨ ਦੀ ਕੀਮਤ - ਪਰਮੇਸ਼ੁਰ ਪ੍ਰਤੀ ਵਫ਼ਾਦਾਰ ਰਹਿਣ ਲਈ ਜੋਸਫ਼ ਦੀ ਨਿੱਜੀ ਨੁਕਸਾਨ ਝੱਲਣ ਦੀ ਇੱਛਾ।</w:t>
      </w:r>
    </w:p>
    <w:p/>
    <w:p>
      <w:r xmlns:w="http://schemas.openxmlformats.org/wordprocessingml/2006/main">
        <w:t xml:space="preserve">1. 1 ਕੁਰਿੰਥੀਆਂ 10:13 - "ਤੁਹਾਡੇ ਉੱਤੇ ਕੋਈ ਅਜਿਹਾ ਪਰਤਾਵਾ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2. ਯਾਕੂਬ 1:12 - "ਧੰਨ ਹੈ ਉਹ ਆਦਮੀ ਜੋ ਅਜ਼ਮਾਇਸ਼ਾਂ ਵਿੱਚ ਸਥਿਰ ਰਹਿੰਦਾ ਹੈ, ਕਿਉਂਕਿ ਜਦੋਂ ਉਹ ਪਰੀਖਿਆ ਵਿੱਚ ਖੜਾ ਹੁੰਦਾ ਹੈ ਤਾਂ ਉਸਨੂੰ ਜੀਵਨ ਦਾ ਮੁਕਟ ਮਿਲੇਗਾ, ਜਿਸਦਾ ਪਰਮੇਸ਼ੁਰ ਨੇ ਉਸ ਨੂੰ ਪਿਆਰ ਕਰਨ ਵਾਲਿਆਂ ਨਾਲ ਵਾਅਦਾ ਕੀਤਾ ਹੈ।"</w:t>
      </w:r>
    </w:p>
    <w:p/>
    <w:p>
      <w:r xmlns:w="http://schemas.openxmlformats.org/wordprocessingml/2006/main">
        <w:t xml:space="preserve">ਉਤਪਤ 39:13 ਅਤੇ ਐਉਂ ਹੋਇਆ ਕਿ ਜਦੋਂ ਉਸ ਨੇ ਵੇਖਿਆ ਕਿ ਉਹ ਆਪਣਾ ਬਸਤਰ ਉਹ ਦੇ ਹੱਥ ਵਿੱਚ ਛੱਡ ਕੇ ਭੱਜ ਗਿਆ ਹੈ।</w:t>
      </w:r>
    </w:p>
    <w:p/>
    <w:p>
      <w:r xmlns:w="http://schemas.openxmlformats.org/wordprocessingml/2006/main">
        <w:t xml:space="preserve">ਯੂਸੁਫ਼ ਨੇ ਪਰਤਾਵੇ ਦਾ ਸਾਮ੍ਹਣਾ ਕੀਤਾ ਅਤੇ ਪੋਟੀਫ਼ਰ ਦੀ ਪਤਨੀ ਤੋਂ ਭੱਜਣਾ ਚੁਣਿਆ।</w:t>
      </w:r>
    </w:p>
    <w:p/>
    <w:p>
      <w:r xmlns:w="http://schemas.openxmlformats.org/wordprocessingml/2006/main">
        <w:t xml:space="preserve">1. ਪਰਮੇਸ਼ੁਰ ਸਾਨੂੰ ਪਰਤਾਵੇ ਦਾ ਸਾਮ੍ਹਣਾ ਕਰਨ ਅਤੇ ਸਹੀ ਚੋਣ ਕਰਨ ਦੀ ਤਾਕਤ ਦੇਵੇਗਾ।</w:t>
      </w:r>
    </w:p>
    <w:p/>
    <w:p>
      <w:r xmlns:w="http://schemas.openxmlformats.org/wordprocessingml/2006/main">
        <w:t xml:space="preserve">2. ਸਾਨੂੰ ਆਪਣੇ ਆਪ ਨੂੰ ਆਪਣੇ ਦਿਲਾਂ ਦੀਆਂ ਗ਼ਲਤ ਇੱਛਾਵਾਂ ਦੇ ਅਧੀਨ ਨਹੀਂ ਹੋਣ ਦੇਣਾ ਚਾਹੀਦਾ।</w:t>
      </w:r>
    </w:p>
    <w:p/>
    <w:p>
      <w:r xmlns:w="http://schemas.openxmlformats.org/wordprocessingml/2006/main">
        <w:t xml:space="preserve">1. ਕਹਾਉਤਾਂ 4:23 - ਆਪਣੇ ਦਿਲ ਨੂੰ ਪੂਰੀ ਚੌਕਸੀ ਨਾਲ ਰੱਖੋ, ਕਿਉਂਕਿ ਇਸ ਤੋਂ ਜੀਵਨ ਦੇ ਝਰਨੇ ਵਗਦੇ ਹਨ।</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ਉਤਪਤ 39:14 ਕਿ ਉਸਨੇ ਆਪਣੇ ਘਰ ਦੇ ਆਦਮੀਆਂ ਨੂੰ ਬੁਲਾਇਆ ਅਤੇ ਉਨ੍ਹਾਂ ਨਾਲ ਗੱਲ ਕੀਤੀ, ਵੇਖੋ, ਉਹ ਇੱਕ ਇਬਰਾਨੀ ਨੂੰ ਸਾਡੇ ਕੋਲ ਮਖੌਲ ਕਰਨ ਲਈ ਲਿਆਇਆ ਹੈ। ਉਹ ਮੇਰੇ ਨਾਲ ਲੇਟਣ ਲਈ ਮੇਰੇ ਕੋਲ ਆਇਆ, ਅਤੇ ਮੈਂ ਉੱਚੀ ਅਵਾਜ਼ ਨਾਲ ਪੁਕਾਰਿਆ:</w:t>
      </w:r>
    </w:p>
    <w:p/>
    <w:p>
      <w:r xmlns:w="http://schemas.openxmlformats.org/wordprocessingml/2006/main">
        <w:t xml:space="preserve">ਯੂਸੁਫ਼ ਉੱਤੇ ਪੋਟੀਫ਼ਰ ਦੀ ਪਤਨੀ ਨੂੰ ਭਰਮਾਉਣ ਦੀ ਕੋਸ਼ਿਸ਼ ਕਰਨ ਦਾ ਝੂਠਾ ਇਲਜ਼ਾਮ ਲਾਇਆ ਗਿਆ ਸੀ।</w:t>
      </w:r>
    </w:p>
    <w:p/>
    <w:p>
      <w:r xmlns:w="http://schemas.openxmlformats.org/wordprocessingml/2006/main">
        <w:t xml:space="preserve">1. ਝੂਠੇ ਇਲਜ਼ਾਮਾਂ ਦੇ ਸਾਮ੍ਹਣੇ ਦ੍ਰਿੜ੍ਹ ਰਹਿਣਾ</w:t>
      </w:r>
    </w:p>
    <w:p/>
    <w:p>
      <w:r xmlns:w="http://schemas.openxmlformats.org/wordprocessingml/2006/main">
        <w:t xml:space="preserve">2. ਦੋਸ਼ ਰਹਿਤ ਸਾਖ ਨੂੰ ਬਣਾਈ ਰੱਖਣ ਦੀ ਮਹੱਤਤਾ</w:t>
      </w:r>
    </w:p>
    <w:p/>
    <w:p>
      <w:r xmlns:w="http://schemas.openxmlformats.org/wordprocessingml/2006/main">
        <w:t xml:space="preserve">1. ਕਹਾਉਤਾਂ 18:17 - ਜਿਹੜਾ ਪਹਿਲਾਂ ਆਪਣਾ ਕੇਸ ਬਿਆਨ ਕਰਦਾ ਹੈ, ਉਹ ਉਦੋਂ ਤੱਕ ਸਹੀ ਜਾਪਦਾ ਹੈ, ਜਦੋਂ ਤੱਕ ਦੂਜਾ ਆ ਕੇ ਉਸਦੀ ਜਾਂਚ ਨਹੀਂ ਕਰਦਾ</w:t>
      </w:r>
    </w:p>
    <w:p/>
    <w:p>
      <w:r xmlns:w="http://schemas.openxmlformats.org/wordprocessingml/2006/main">
        <w:t xml:space="preserve">2. ਜ਼ਬੂਰ 15: 1-2 - ਹੇ ਪ੍ਰਭੂ, ਤੁਹਾਡੇ ਤੰਬੂ ਵਿੱਚ ਕੌਣ ਠਹਿਰੇਗਾ? ਤੇਰੀ ਪਵਿੱਤਰ ਪਹਾੜੀ ਉੱਤੇ ਕੌਣ ਵੱਸੇਗਾ? ਜੋ ਨਿਰਦੋਸ਼ ਚੱਲਦਾ ਹੈ ਅਤੇ ਸਹੀ ਕੰਮ ਕਰਦਾ ਹੈ ਅਤੇ ਆਪਣੇ ਮਨ ਵਿੱਚ ਸੱਚ ਬੋਲਦਾ ਹੈ।</w:t>
      </w:r>
    </w:p>
    <w:p/>
    <w:p>
      <w:r xmlns:w="http://schemas.openxmlformats.org/wordprocessingml/2006/main">
        <w:t xml:space="preserve">ਉਤਪਤ 39:15 ਅਤੇ ਐਉਂ ਹੋਇਆ ਕਿ ਜਦ ਉਸ ਨੇ ਸੁਣਿਆ ਜੋ ਮੈਂ ਉੱਚੀ ਅਵਾਜ਼ ਨਾਲ ਪੁਕਾਰਿਆ ਤਾਂ ਉਹ ਆਪਣਾ ਬਸਤਰ ਮੇਰੇ ਕੋਲ ਛੱਡ ਕੇ ਭੱਜ ਗਿਆ ਅਤੇ ਉਹ ਨੂੰ ਬਾਹਰ ਕੱਢ ਲਿਆ।</w:t>
      </w:r>
    </w:p>
    <w:p/>
    <w:p>
      <w:r xmlns:w="http://schemas.openxmlformats.org/wordprocessingml/2006/main">
        <w:t xml:space="preserve">ਯੂਸੁਫ਼ ਉੱਤੇ ਝੂਠਾ ਇਲਜ਼ਾਮ ਲਗਾਇਆ ਗਿਆ ਸੀ ਅਤੇ ਉਸਦੇ ਮਾਲਕ ਦੀ ਪਤਨੀ ਨੇ ਉਸਨੂੰ ਭਰਮਾਉਣ ਦੀ ਕੋਸ਼ਿਸ਼ ਕੀਤੀ, ਇਸ ਲਈ ਉਹ ਭੱਜ ਗਿਆ।</w:t>
      </w:r>
    </w:p>
    <w:p/>
    <w:p>
      <w:r xmlns:w="http://schemas.openxmlformats.org/wordprocessingml/2006/main">
        <w:t xml:space="preserve">1. ਔਖੀਆਂ ਸਥਿਤੀਆਂ ਵਿੱਚ ਪਰਮੇਸ਼ੁਰ ਉੱਤੇ ਭਰੋਸਾ ਕਰਨਾ - ਉਤਪਤ 39:15 ਵਿੱਚ ਜੋਸਫ਼ ਦੀ ਕਹਾਣੀ ਸਾਨੂੰ ਦਰਸਾਉਂਦੀ ਹੈ ਕਿ ਜਦੋਂ ਵੀ ਸਾਡੇ ਉੱਤੇ ਝੂਠੇ ਦੋਸ਼ ਲਗਾਏ ਜਾਂਦੇ ਹਨ ਅਤੇ ਮੁਸ਼ਕਲ ਸਥਿਤੀਆਂ ਦਾ ਸਾਮ੍ਹਣਾ ਕੀਤਾ ਜਾਂਦਾ ਹੈ, ਅਸੀਂ ਪਰਮੇਸ਼ੁਰ ਉੱਤੇ ਭਰੋਸਾ ਰੱਖ ਸਕਦੇ ਹਾਂ ਅਤੇ ਪਰਤਾਵਿਆਂ ਤੋਂ ਭੱਜ ਸਕਦੇ ਹਾਂ।</w:t>
      </w:r>
    </w:p>
    <w:p/>
    <w:p>
      <w:r xmlns:w="http://schemas.openxmlformats.org/wordprocessingml/2006/main">
        <w:t xml:space="preserve">2. ਵਿਸ਼ਵਾਸ ਦੀ ਸ਼ਕਤੀ - ਮੁਸੀਬਤ ਦੇ ਵਿਚਕਾਰ ਜੋਸਫ਼ ਦੀ ਹਿੰਮਤ ਅਤੇ ਵਿਸ਼ਵਾਸ ਅੱਜ ਸਾਡੇ ਲਈ ਇੱਕ ਉਦਾਹਰਣ ਹੈ.</w:t>
      </w:r>
    </w:p>
    <w:p/>
    <w:p>
      <w:r xmlns:w="http://schemas.openxmlformats.org/wordprocessingml/2006/main">
        <w:t xml:space="preserve">1. ਉਤਪਤ 39:15 - ਅਤੇ ਅਜਿਹਾ ਹੋਇਆ, ਜਦੋਂ ਉਸਨੇ ਸੁਣਿਆ ਕਿ ਮੈਂ ਆਪਣੀ ਅਵਾਜ਼ ਉੱਚੀ ਕੀਤੀ ਅਤੇ ਚੀਕਿਆ, ਤਾਂ ਉਹ ਆਪਣਾ ਕੱਪੜਾ ਮੇਰੇ ਕੋਲ ਛੱਡ ਕੇ ਭੱਜ ਗਿਆ, ਅਤੇ ਉਸਨੂੰ ਬਾਹਰ ਕੱਢ ਲਿਆ।</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ਉਤਪਤ 39:16 ਅਤੇ ਉਸ ਨੇ ਉਹ ਦਾ ਬਸਤਰ ਆਪਣੇ ਕੋਲ ਰੱਖਿਆ, ਜਦ ਤੱਕ ਉਹ ਦਾ ਮਾਲਕ ਘਰ ਨਾ ਆਇਆ।</w:t>
      </w:r>
    </w:p>
    <w:p/>
    <w:p>
      <w:r xmlns:w="http://schemas.openxmlformats.org/wordprocessingml/2006/main">
        <w:t xml:space="preserve">ਪੋਟੀਫ਼ਰ ਦੀ ਪਤਨੀ ਨੇ ਯੂਸੁਫ਼ ਦਾ ਕੱਪੜਾ ਉਦੋਂ ਤੱਕ ਰੱਖਿਆ ਜਦੋਂ ਤੱਕ ਉਸਦਾ ਪਤੀ ਘਰ ਵਾਪਸ ਨਹੀਂ ਆਇਆ।</w:t>
      </w:r>
    </w:p>
    <w:p/>
    <w:p>
      <w:r xmlns:w="http://schemas.openxmlformats.org/wordprocessingml/2006/main">
        <w:t xml:space="preserve">1. ਜੋਸਫ਼ ਦੀ ਵਫ਼ਾਦਾਰੀ: ਸਾਡੀਆਂ ਜ਼ਿੰਦਗੀਆਂ ਲਈ ਇੱਕ ਮਾਡਲ</w:t>
      </w:r>
    </w:p>
    <w:p/>
    <w:p>
      <w:r xmlns:w="http://schemas.openxmlformats.org/wordprocessingml/2006/main">
        <w:t xml:space="preserve">2. ਪਰਤਾਵੇ ਦੀ ਸ਼ਕਤੀ: ਸਾਡੇ ਸਾਰਿਆਂ ਲਈ ਇੱਕ ਚੇਤਾਵਨੀ</w:t>
      </w:r>
    </w:p>
    <w:p/>
    <w:p>
      <w:r xmlns:w="http://schemas.openxmlformats.org/wordprocessingml/2006/main">
        <w:t xml:space="preserve">1. ਅੱਯੂਬ 31:1 - "ਮੈਂ ਆਪਣੀਆਂ ਅੱਖਾਂ ਨਾਲ ਇਕਰਾਰ ਕੀਤਾ ਹੈ, ਫਿਰ ਮੈਂ ਇੱਕ ਮੁਟਿਆਰ ਵੱਲ ਕਿਉਂ ਦੇਖਾਂ?"</w:t>
      </w:r>
    </w:p>
    <w:p/>
    <w:p>
      <w:r xmlns:w="http://schemas.openxmlformats.org/wordprocessingml/2006/main">
        <w:t xml:space="preserve">2. ਕਹਾਉਤਾਂ 5:3-5 - "ਕਿਉਂਕਿ ਮਨ੍ਹਾ ਕਰਨ ਵਾਲੀ ਔਰਤ ਦੇ ਬੁੱਲ੍ਹਾਂ ਤੋਂ ਸ਼ਹਿਦ ਟਪਕਦਾ ਹੈ, ਅਤੇ ਉਹ ਦੀ ਬੋਲੀ ਤੇਲ ਨਾਲੋਂ ਨਿਰਮਲ ਹੁੰਦੀ ਹੈ, ਪਰ ਅੰਤ ਵਿੱਚ ਉਹ ਕੀੜੇ ਵਾਂਗ ਕੌੜੀ, ਦੋ ਧਾਰੀ ਤਲਵਾਰ ਵਾਂਙੁ ਤਿੱਖੀ ਹੁੰਦੀ ਹੈ, ਉਹ ਦੇ ਪੈਰ ਹੇਠਾਂ ਜਾਂਦੇ ਹਨ। ਮੌਤ ਤੱਕ; ਉਸ ਦੇ ਕਦਮ ਸ਼ੀਓਲ ਦੇ ਰਾਹ ਦਾ ਅਨੁਸਰਣ ਕਰਦੇ ਹਨ."</w:t>
      </w:r>
    </w:p>
    <w:p/>
    <w:p>
      <w:r xmlns:w="http://schemas.openxmlformats.org/wordprocessingml/2006/main">
        <w:t xml:space="preserve">ਉਤਪਤ 39:17 ਅਤੇ ਉਸ ਨੇ ਏਹ ਗੱਲਾਂ ਦੇ ਅਨੁਸਾਰ ਉਹ ਨੂੰ ਆਖਿਆ, ਇਬਰਾਨੀ ਦਾਸ ਜਿਸ ਨੂੰ ਤੂੰ ਸਾਡੇ ਕੋਲ ਲਿਆਇਆ ਹੈਂ, ਮੇਰਾ ਮਜ਼ਾਕ ਕਰਨ ਲਈ ਮੇਰੇ ਕੋਲ ਆਇਆ।</w:t>
      </w:r>
    </w:p>
    <w:p/>
    <w:p>
      <w:r xmlns:w="http://schemas.openxmlformats.org/wordprocessingml/2006/main">
        <w:t xml:space="preserve">ਪੋਟੀਫ਼ਰ ਦੀ ਪਤਨੀ ਨੇ ਯੂਸੁਫ਼ ਦੀ ਵਫ਼ਾਦਾਰੀ ਦੀ ਪਰਖ ਕੀਤੀ।</w:t>
      </w:r>
    </w:p>
    <w:p/>
    <w:p>
      <w:r xmlns:w="http://schemas.openxmlformats.org/wordprocessingml/2006/main">
        <w:t xml:space="preserve">1: ਅਸੀਂ ਸਾਰੇ ਕਿਸੇ ਨਾ ਕਿਸੇ ਤਰੀਕੇ ਨਾਲ ਪਰਖੇ ਗਏ ਹਾਂ। ਇਹ ਇਸ ਤਰ੍ਹਾਂ ਹੈ ਕਿ ਅਸੀਂ ਉਨ੍ਹਾਂ ਟੈਸਟਾਂ ਦਾ ਜਵਾਬ ਦਿੰਦੇ ਹਾਂ ਜੋ ਸਾਡੇ ਅਸਲੀ ਚਰਿੱਤਰ ਨੂੰ ਪ੍ਰਗਟ ਕਰਦੇ ਹਨ.</w:t>
      </w:r>
    </w:p>
    <w:p/>
    <w:p>
      <w:r xmlns:w="http://schemas.openxmlformats.org/wordprocessingml/2006/main">
        <w:t xml:space="preserve">2: ਔਖੇ ਅਤੇ ਚੁਣੌਤੀਪੂਰਨ ਹਾਲਾਤਾਂ ਵਿੱਚ ਵੀ, ਪਰਮੇਸ਼ੁਰ ਨੇ ਸਾਡੇ ਵਿੱਚੋਂ ਹਰੇਕ ਲਈ ਇੱਕ ਯੋਜਨਾ ਬਣਾਈ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w:t>
      </w:r>
    </w:p>
    <w:p/>
    <w:p>
      <w:r xmlns:w="http://schemas.openxmlformats.org/wordprocessingml/2006/main">
        <w:t xml:space="preserve">2: ਰੋਮੀਆਂ 5:3-4 - ਸਿਰਫ਼ ਇੰਨਾ 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ਉਤਪਤ 39:18 ਅਤੇ ਐਉਂ ਹੋਇਆ, ਜਦੋਂ ਮੈਂ ਆਪਣੀ ਅਵਾਜ਼ ਉੱਚੀ ਕੀਤੀ ਅਤੇ ਚੀਕਿਆ ਤਾਂ ਉਹ ਆਪਣਾ ਬਸਤਰ ਮੇਰੇ ਕੋਲ ਛੱਡ ਕੇ ਭੱਜ ਗਿਆ।</w:t>
      </w:r>
    </w:p>
    <w:p/>
    <w:p>
      <w:r xmlns:w="http://schemas.openxmlformats.org/wordprocessingml/2006/main">
        <w:t xml:space="preserve">ਜੋਸਫ਼ ਉੱਤੇ ਝੂਠਾ ਇਲਜ਼ਾਮ ਲਗਾਇਆ ਗਿਆ ਸੀ ਅਤੇ ਉਹ ਭੱਜਣ ਵੇਲੇ ਆਪਣੇ ਕੱਪੜੇ ਪਿੱਛੇ ਛੱਡ ਗਿਆ ਸੀ।</w:t>
      </w:r>
    </w:p>
    <w:p/>
    <w:p>
      <w:r xmlns:w="http://schemas.openxmlformats.org/wordprocessingml/2006/main">
        <w:t xml:space="preserve">1: ਇੱਕ ਧਰਮੀ ਆਦਮੀ ਦੀ ਪ੍ਰਾਰਥਨਾ ਦੀ ਸ਼ਕਤੀ, ਅਤੇ ਝੂਠੇ ਇਲਜ਼ਾਮਾਂ ਦੇ ਨਤੀਜੇ।</w:t>
      </w:r>
    </w:p>
    <w:p/>
    <w:p>
      <w:r xmlns:w="http://schemas.openxmlformats.org/wordprocessingml/2006/main">
        <w:t xml:space="preserve">2: ਮੁਸ਼ਕਲਾਂ ਦੇ ਬਾਵਜੂਦ ਆਪਣੀ ਖਰਿਆਈ ਬਣਾਈ ਰੱਖਣ ਦੀ ਮਹੱਤਤਾ।</w:t>
      </w:r>
    </w:p>
    <w:p/>
    <w:p>
      <w:r xmlns:w="http://schemas.openxmlformats.org/wordprocessingml/2006/main">
        <w:t xml:space="preserve">1: ਯਾਕੂਬ 5:16 - ਇੱਕ ਧਰਮੀ ਆਦਮੀ ਦੀ ਪ੍ਰਭਾਵਸ਼ਾਲੀ ਪ੍ਰਾਰਥਨਾ ਬਹੁਤ ਲਾਭਦਾਇਕ ਹੈ.</w:t>
      </w:r>
    </w:p>
    <w:p/>
    <w:p>
      <w:r xmlns:w="http://schemas.openxmlformats.org/wordprocessingml/2006/main">
        <w:t xml:space="preserve">2: ਕਹਾਉਤਾਂ 19:5 - ਝੂਠੇ ਗਵਾਹ ਨੂੰ ਸਜ਼ਾ ਨਹੀਂ ਮਿਲੇਗੀ, ਅਤੇ ਝੂਠ ਬੋਲਣ ਵਾਲਾ ਬਚ ਨਹੀਂ ਸਕੇਗਾ।</w:t>
      </w:r>
    </w:p>
    <w:p/>
    <w:p>
      <w:r xmlns:w="http://schemas.openxmlformats.org/wordprocessingml/2006/main">
        <w:t xml:space="preserve">ਉਤਪਤ 39:19 ਅਤੇ ਐਉਂ ਹੋਇਆ ਕਿ ਜਦੋਂ ਉਹ ਦੇ ਮਾਲਕ ਨੇ ਆਪਣੀ ਪਤਨੀ ਦੀਆਂ ਗੱਲਾਂ ਸੁਣੀਆਂ ਜਿਹੜੀਆਂ ਉਸ ਨੇ ਉਸ ਨੂੰ ਆਖੀਆਂ ਸਨ ਕਿ ਤੇਰੀ ਦਾਸ ਨੇ ਮੇਰੇ ਨਾਲ ਇਸ ਤਰ੍ਹਾਂ ਕੀਤਾ। ਕਿ ਉਸਦਾ ਗੁੱਸਾ ਭੜਕਿਆ ਸੀ।</w:t>
      </w:r>
    </w:p>
    <w:p/>
    <w:p>
      <w:r xmlns:w="http://schemas.openxmlformats.org/wordprocessingml/2006/main">
        <w:t xml:space="preserve">ਯੂਸੁਫ਼ ਦਾ ਮਾਲਕ ਆਪਣੀ ਪਤਨੀ ਦੀਆਂ ਗੱਲਾਂ ਤੋਂ ਗੁੱਸੇ ਹੋ ਗਿਆ ਜਦੋਂ ਯੂਸੁਫ਼ ਨੇ ਉਸ ਲਈ ਕੁਝ ਕੀਤਾ ਸੀ।</w:t>
      </w:r>
    </w:p>
    <w:p/>
    <w:p>
      <w:r xmlns:w="http://schemas.openxmlformats.org/wordprocessingml/2006/main">
        <w:t xml:space="preserve">1. ਸੰਘਰਸ਼ ਨੂੰ ਸ਼ਾਂਤੀ ਨਾਲ ਨਜਿੱਠਣਾ ਸਿੱਖਣਾ</w:t>
      </w:r>
    </w:p>
    <w:p/>
    <w:p>
      <w:r xmlns:w="http://schemas.openxmlformats.org/wordprocessingml/2006/main">
        <w:t xml:space="preserve">2. ਸ਼ਬਦਾਂ ਦੀ ਸ਼ਕਤੀ</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ਉਤਪਤ 39:20 ਅਤੇ ਯੂਸੁਫ਼ ਦੇ ਸੁਆਮੀ ਨੇ ਉਹ ਨੂੰ ਫੜ ਕੇ ਕੈਦਖਾਨੇ ਵਿੱਚ ਪਾ ਦਿੱਤਾ, ਜਿੱਥੇ ਰਾਜੇ ਦੇ ਕੈਦੀ ਬੰਨ੍ਹੇ ਹੋਏ ਸਨ, ਅਤੇ ਉਹ ਉੱਥੇ ਕੈਦ ਵਿੱਚ ਸੀ।</w:t>
      </w:r>
    </w:p>
    <w:p/>
    <w:p>
      <w:r xmlns:w="http://schemas.openxmlformats.org/wordprocessingml/2006/main">
        <w:t xml:space="preserve">ਯੂਸੁਫ਼ ਨੂੰ ਬੇਇਨਸਾਫ਼ੀ ਨਾਲ ਜੇਲ੍ਹ ਵਿੱਚ ਸੁੱਟ ਦਿੱਤਾ ਗਿਆ ਹੈ, ਜਿੱਥੇ ਉਹ ਰਾਜੇ ਦੇ ਦੂਜੇ ਕੈਦੀਆਂ ਨਾਲ ਬੰਨ੍ਹਿਆ ਹੋਇਆ ਹੈ।</w:t>
      </w:r>
    </w:p>
    <w:p/>
    <w:p>
      <w:r xmlns:w="http://schemas.openxmlformats.org/wordprocessingml/2006/main">
        <w:t xml:space="preserve">1. ਯੂਸੁਫ਼ ਦੀ ਬੇਇਨਸਾਫ਼ੀ - ਦੁੱਖ ਵਿੱਚ ਪਰਮੇਸ਼ੁਰ ਦੀ ਇੱਛਾ ਦੇ ਭੇਤ ਦੀ ਪੜਚੋਲ ਕਰਨ ਲਈ ਯੂਸੁਫ਼ ਦੀ ਕਹਾਣੀ ਦੀ ਵਰਤੋਂ ਕਰਨਾ।</w:t>
      </w:r>
    </w:p>
    <w:p/>
    <w:p>
      <w:r xmlns:w="http://schemas.openxmlformats.org/wordprocessingml/2006/main">
        <w:t xml:space="preserve">2. ਮੁਸੀਬਤ ਦੇ ਸਮੇਂ ਵਿੱਚ ਵਿਸ਼ਵਾਸ ਦੀ ਸ਼ਕਤੀ - ਅਜ਼ਮਾਇਸ਼ ਅਤੇ ਮੁਸ਼ਕਲ ਦੇ ਵਿਚਕਾਰ ਜੋਸਫ਼ ਦੀ ਵਫ਼ਾਦਾਰੀ ਦੀ ਜਾਂਚ ਕਰਨਾ।</w:t>
      </w:r>
    </w:p>
    <w:p/>
    <w:p>
      <w:r xmlns:w="http://schemas.openxmlformats.org/wordprocessingml/2006/main">
        <w:t xml:space="preserve">1. ਯਸਾਯਾਹ 53:7 - "ਉਸ ਉੱਤੇ ਜ਼ੁਲਮ ਕੀਤਾ ਗਿਆ, ਅਤੇ ਉਹ ਦੁਖੀ ਹੋਇਆ, ਪਰ ਉਸਨੇ ਆਪਣਾ ਮੂੰਹ ਨਾ ਖੋਲ੍ਹਿਆ: ਉਹ ਇੱਕ ਲੇਲੇ ਵਾਂਗੂੰ ਵੱਢਣ ਲਈ ਲਿਆਇਆ ਜਾਂਦਾ ਹੈ, ਅਤੇ ਜਿਵੇਂ ਇੱਕ ਭੇਡ ਆਪਣੇ ਕਟਣ ਵਾਲਿਆਂ ਦੇ ਅੱਗੇ ਗੂੰਗਾ ਹੈ, ਉਸੇ ਤਰ੍ਹਾਂ ਉਹ ਆਪਣਾ ਮੂੰਹ ਨਹੀਂ ਖੋਲ੍ਹਦਾ। ."</w:t>
      </w:r>
    </w:p>
    <w:p/>
    <w:p>
      <w:r xmlns:w="http://schemas.openxmlformats.org/wordprocessingml/2006/main">
        <w:t xml:space="preserve">2. ਇਬਰਾਨੀਆਂ 11:23 - "ਵਿਸ਼ਵਾਸ ਨਾਲ ਮੂਸਾ, ਜਦੋਂ ਉਹ ਪੈਦਾ ਹੋਇਆ ਸੀ, ਆਪਣੇ ਮਾਤਾ-ਪਿਤਾ ਤੋਂ ਤਿੰਨ ਮਹੀਨਿਆਂ ਲਈ ਲੁਕਿਆ ਹੋਇਆ ਸੀ, ਕਿਉਂਕਿ ਉਨ੍ਹਾਂ ਨੇ ਦੇਖਿਆ ਕਿ ਉਹ ਇੱਕ ਚੰਗਾ ਬੱਚਾ ਸੀ; ਅਤੇ ਉਹ ਰਾਜੇ ਦੇ ਹੁਕਮ ਤੋਂ ਨਹੀਂ ਡਰਦੇ ਸਨ।"</w:t>
      </w:r>
    </w:p>
    <w:p/>
    <w:p>
      <w:r xmlns:w="http://schemas.openxmlformats.org/wordprocessingml/2006/main">
        <w:t xml:space="preserve">ਉਤਪਤ 39:21 ਪਰ ਯਹੋਵਾਹ ਯੂਸੁਫ਼ ਦੇ ਅੰਗ-ਸੰਗ ਸੀ, ਅਤੇ ਉਸ ਨੇ ਉਸ ਉੱਤੇ ਦਯਾ ਕੀਤੀ, ਅਤੇ ਕੈਦਖ਼ਾਨੇ ਦੇ ਰਾਖੇ ਦੀ ਨਿਗਾਹ ਵਿੱਚ ਉਸ ਦੀ ਕਿਰਪਾ ਕੀਤੀ।</w:t>
      </w:r>
    </w:p>
    <w:p/>
    <w:p>
      <w:r xmlns:w="http://schemas.openxmlformats.org/wordprocessingml/2006/main">
        <w:t xml:space="preserve">ਯੂਸੁਫ਼ ਦੀ ਪਰਮੇਸ਼ੁਰ ਪ੍ਰਤੀ ਵਫ਼ਾਦਾਰੀ ਦਾ ਇਨਾਮ ਪਰਮੇਸ਼ੁਰ ਨੇ ਉਸ ਨੂੰ ਦਇਆ ਅਤੇ ਮਿਹਰ ਦਿਖਾਉਣ ਦੁਆਰਾ ਦਿੱਤਾ ਸੀ।</w:t>
      </w:r>
    </w:p>
    <w:p/>
    <w:p>
      <w:r xmlns:w="http://schemas.openxmlformats.org/wordprocessingml/2006/main">
        <w:t xml:space="preserve">1: ਪਰਮੇਸ਼ੁਰ ਵਫ਼ਾਦਾਰੀ ਦਾ ਇਨਾਮ ਦੇਵੇਗਾ</w:t>
      </w:r>
    </w:p>
    <w:p/>
    <w:p>
      <w:r xmlns:w="http://schemas.openxmlformats.org/wordprocessingml/2006/main">
        <w:t xml:space="preserve">2: ਪਰਮੇਸ਼ੁਰ ਦੀ ਦਇਆ ਅਤੇ ਕਿਰਪਾ ਸਾਰਿਆਂ ਲਈ ਉਪਲਬਧ ਹੈ</w:t>
      </w:r>
    </w:p>
    <w:p/>
    <w:p>
      <w:r xmlns:w="http://schemas.openxmlformats.org/wordprocessingml/2006/main">
        <w:t xml:space="preserve">1: ਮੱਤੀ 25:21 ਉਸਦੇ ਮਾਲਕ ਨੇ ਉਸਨੂੰ ਕਿਹਾ, “ਸ਼ਾਬਾਸ਼, ਚੰਗੇ ਅਤੇ ਵਫ਼ਾਦਾਰ ਨੌਕਰ, ਤੂੰ ਕੁਝ ਚੀਜ਼ਾਂ ਵਿੱਚ ਵਫ਼ਾਦਾਰ ਰਿਹਾ, ਮੈਂ ਤੈਨੂੰ ਬਹੁਤ ਸਾਰੀਆਂ ਚੀਜ਼ਾਂ ਦਾ ਹਾਕਮ ਬਣਾਵਾਂਗਾ: ਤੂੰ ਆਪਣੇ ਮਾਲਕ ਦੀ ਖੁਸ਼ੀ ਵਿੱਚ ਸ਼ਾਮਲ ਹੋ ਜਾ।</w:t>
      </w:r>
    </w:p>
    <w:p/>
    <w:p>
      <w:r xmlns:w="http://schemas.openxmlformats.org/wordprocessingml/2006/main">
        <w:t xml:space="preserve">2: ਰੋਮੀਆਂ 5:20-21 ਇਸ ਤੋਂ ਇਲਾਵਾ, ਕਾਨੂੰਨ ਦਾਖਲ ਹੋਇਆ, ਤਾਂ ਜੋ ਅਪਰਾਧ ਵੱਧ ਜਾਵੇ। ਪਰ ਜਿੱਥੇ ਪਾਪ ਬਹੁਤ ਜ਼ਿਆਦਾ ਸੀ, ਕਿਰਪਾ ਨੇ ਬਹੁਤ ਜ਼ਿਆਦਾ ਕੀਤਾ: ਤਾਂ ਜੋ ਜਿਵੇਂ ਪਾਪ ਨੇ ਮੌਤ ਤੱਕ ਰਾਜ ਕੀਤਾ, ਉਸੇ ਤਰ੍ਹਾਂ ਕਿਰਪਾ ਸਾਡੇ ਪ੍ਰਭੂ ਯਿਸੂ ਮਸੀਹ ਦੁਆਰਾ ਸਦੀਵੀ ਜੀਵਨ ਲਈ ਧਾਰਮਿਕਤਾ ਦੁਆਰਾ ਰਾਜ ਕਰੇ।</w:t>
      </w:r>
    </w:p>
    <w:p/>
    <w:p>
      <w:r xmlns:w="http://schemas.openxmlformats.org/wordprocessingml/2006/main">
        <w:t xml:space="preserve">ਉਤਪਤ 39:22 ਅਤੇ ਕੈਦਖਾਨੇ ਦੇ ਰਾਖੇ ਨੇ ਸਾਰੇ ਕੈਦੀਆਂ ਨੂੰ ਜੋ ਕੈਦ ਵਿੱਚ ਸਨ ਯੂਸੁਫ਼ ਦੇ ਹੱਥ ਸੌਂਪ ਦਿੱਤਾ। ਅਤੇ ਜੋ ਵੀ ਉਨ੍ਹਾਂ ਨੇ ਉੱਥੇ ਕੀਤਾ, ਉਹ ਉਸ ਦਾ ਕਰਨ ਵਾਲਾ ਸੀ।</w:t>
      </w:r>
    </w:p>
    <w:p/>
    <w:p>
      <w:r xmlns:w="http://schemas.openxmlformats.org/wordprocessingml/2006/main">
        <w:t xml:space="preserve">ਜੇਲ੍ਹ ਦੇ ਰੱਖਿਅਕ ਦੁਆਰਾ ਯੂਸੁਫ਼ ਉੱਤੇ ਵੱਡੀ ਜ਼ਿੰਮੇਵਾਰੀ ਨਾਲ ਭਰੋਸਾ ਕੀਤਾ ਗਿਆ ਸੀ।</w:t>
      </w:r>
    </w:p>
    <w:p/>
    <w:p>
      <w:r xmlns:w="http://schemas.openxmlformats.org/wordprocessingml/2006/main">
        <w:t xml:space="preserve">1. ਪਰਮੇਸ਼ੁਰ ਵਫ਼ਾਦਾਰੀ ਦੇ ਵਧੇ ਹੋਏ ਪੱਧਰਾਂ ਦੇ ਨਾਲ ਇਨਾਮ ਦਿੰਦਾ ਹੈ।</w:t>
      </w:r>
    </w:p>
    <w:p/>
    <w:p>
      <w:r xmlns:w="http://schemas.openxmlformats.org/wordprocessingml/2006/main">
        <w:t xml:space="preserve">2. ਮੁਸ਼ਕਲ ਹਾਲਾਤਾਂ ਵਿਚ ਵੀ ਪਰਮੇਸ਼ੁਰ ਸਾਨੂੰ ਆਪਣੇ ਮਕਸਦਾਂ ਨੂੰ ਪੂਰਾ ਕਰਨ ਲਈ ਵਰਤ ਸਕਦਾ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ਮੱਤੀ 25:21 - "ਉਸ ਦੇ ਮਾਲਕ ਨੇ ਉਸ ਨੂੰ ਕਿਹਾ, 'ਸ਼ਾਬਾਸ਼, ਚੰਗੇ ਅਤੇ ਵਫ਼ਾਦਾਰ ਨੌਕਰ। ਤੂੰ ਥੋੜ੍ਹੇ ਜਿਹੇ ਲਈ ਵਫ਼ਾਦਾਰ ਰਿਹਾ ਹੈ; ਮੈਂ ਤੈਨੂੰ ਬਹੁਤਿਆਂ ਉੱਤੇ ਠਹਿਰਾਵਾਂਗਾ। ਆਪਣੇ ਮਾਲਕ ਦੀ ਖੁਸ਼ੀ ਵਿੱਚ ਸ਼ਾਮਲ ਹੋ ਜਾ।'"</w:t>
      </w:r>
    </w:p>
    <w:p/>
    <w:p>
      <w:r xmlns:w="http://schemas.openxmlformats.org/wordprocessingml/2006/main">
        <w:t xml:space="preserve">ਉਤਪਤ 39:23 ਕੈਦਖਾਨੇ ਦੇ ਰਖਵਾਲੇ ਨੇ ਕਿਸੇ ਵੀ ਚੀਜ਼ ਵੱਲ ਜੋ ਉਹ ਦੇ ਹੱਥ ਹੇਠ ਨਹੀਂ ਸੀ ਵੇਖਿਆ। ਕਿਉਂਕਿ ਯਹੋਵਾਹ ਉਸ ਦੇ ਨਾਲ ਸੀ, ਅਤੇ ਜੋ ਕੁਝ ਉਸ ਨੇ ਕੀਤਾ, ਯਹੋਵਾਹ ਨੇ ਉਸ ਨੂੰ ਸਫ਼ਲ ਕੀਤਾ।</w:t>
      </w:r>
    </w:p>
    <w:p/>
    <w:p>
      <w:r xmlns:w="http://schemas.openxmlformats.org/wordprocessingml/2006/main">
        <w:t xml:space="preserve">ਯਹੋਵਾਹ ਯੂਸੁਫ਼ ਦੇ ਨਾਲ ਸੀ, ਅਤੇ ਜੋ ਵੀ ਉਸਨੇ ਕੀਤਾ ਸਫਲ ਹੋਇਆ।</w:t>
      </w:r>
    </w:p>
    <w:p/>
    <w:p>
      <w:r xmlns:w="http://schemas.openxmlformats.org/wordprocessingml/2006/main">
        <w:t xml:space="preserve">1. ਪਰਮਾਤਮਾ ਦੀ ਮੌਜੂਦਗੀ ਅਤੇ ਅਸੀਸ ਸਾਡੇ ਸਾਰਿਆਂ ਲਈ ਉਪਲਬਧ ਹੈ।</w:t>
      </w:r>
    </w:p>
    <w:p/>
    <w:p>
      <w:r xmlns:w="http://schemas.openxmlformats.org/wordprocessingml/2006/main">
        <w:t xml:space="preserve">2. ਪ੍ਰਮਾਤਮਾ ਨੂੰ ਤੁਹਾਡੇ ਕੰਮਾਂ ਦਾ ਨਿਰਦੇਸ਼ਨ ਕਰਨ ਦਿਓ ਅਤੇ ਉਹ ਖੁਸ਼ਹਾਲੀ ਪ੍ਰਦਾਨ ਕਰੇਗਾ।</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ਯਹੋਸ਼ੁਆ 1:8 "ਇਸ ਬਿਵਸਥਾ ਦੀ ਪੋਥੀ ਨੂੰ ਆਪਣੇ ਮੂੰਹੋਂ ਨਾ ਨਿਕਲਣ ਦਿਓ; ਦਿਨ ਰਾਤ ਇਸ ਦਾ ਮਨਨ ਕਰੋ, ਤਾਂ ਜੋ ਤੁਸੀਂ ਇਸ ਵਿੱਚ ਲਿਖੀਆਂ ਸਾਰੀਆਂ ਗੱਲਾਂ ਨੂੰ ਧਿਆਨ ਵਿੱਚ ਰੱਖੋ। ਤਦ ਤੁਸੀਂ ਖੁਸ਼ਹਾਲ ਅਤੇ ਸਫਲ ਹੋਵੋਗੇ।"</w:t>
      </w:r>
    </w:p>
    <w:p/>
    <w:p>
      <w:r xmlns:w="http://schemas.openxmlformats.org/wordprocessingml/2006/main">
        <w:t xml:space="preserve">ਉਤਪਤ 40 ਨੂੰ ਤਿੰਨ ਪੈਰਿਆਂ ਵਿੱਚ ਹੇਠਾਂ ਦਿੱਤੇ ਅਨੁਸਾਰ ਸੰਖੇਪ ਕੀਤਾ ਜਾ ਸਕਦਾ ਹੈ, ਸੰਕੇਤਕ ਆਇਤਾਂ ਦੇ ਨਾਲ:</w:t>
      </w:r>
    </w:p>
    <w:p/>
    <w:p>
      <w:r xmlns:w="http://schemas.openxmlformats.org/wordprocessingml/2006/main">
        <w:t xml:space="preserve">ਪੈਰਾ 1: ਉਤਪਤ 40:1-8 ਵਿੱਚ, ਅਧਿਆਇ ਯੂਸੁਫ਼ ਦੇ ਮਿਸਰ ਵਿੱਚ ਕੈਦ ਹੋਣ ਨਾਲ ਸ਼ੁਰੂ ਹੁੰਦਾ ਹੈ। ਜੇਲ੍ਹ ਵਿੱਚ, ਫ਼ਿਰਊਨ ਦੇ ਮੁੱਖ ਸਾਕੀ ਅਤੇ ਮੁੱਖ ਬੇਕਰ ਵੀ ਕੈਦ ਹਨ। ਇਕ ਰਾਤ, ਉਨ੍ਹਾਂ ਦੋਵਾਂ ਨੂੰ ਪਰੇਸ਼ਾਨ ਕਰਨ ਵਾਲੇ ਸੁਪਨੇ ਆਉਂਦੇ ਹਨ, ਅਤੇ ਜੋਸਫ਼ ਨੇ ਉਨ੍ਹਾਂ ਦੀ ਤਕਲੀਫ਼ ਨੂੰ ਦੇਖਿਆ। ਜਦੋਂ ਉਹ ਉਨ੍ਹਾਂ ਦੇ ਦੁਖੀ ਚਿਹਰਿਆਂ ਬਾਰੇ ਪੁੱਛਦਾ ਹੈ, ਤਾਂ ਉਹ ਉਸ ਨੂੰ ਆਪਣੇ ਸੁਪਨਿਆਂ ਦਾ ਖੁਲਾਸਾ ਕਰਦੇ ਹਨ। ਸਾਕੀਦਾਰ ਨੇ ਤਿੰਨ ਟਹਿਣੀਆਂ ਵਾਲੀ ਇੱਕ ਵੇਲ ਦਾ ਸੁਪਨਾ ਦੇਖਿਆ ਜਿਸ ਵਿੱਚ ਅੰਗੂਰ ਉਗਦੇ ਅਤੇ ਪੈਦਾ ਹੁੰਦੇ ਹਨ, ਜਿਸ ਨੂੰ ਉਹ ਫ਼ਿਰਊਨ ਦੇ ਪਿਆਲੇ ਵਿੱਚ ਨਿਚੋੜਦਾ ਹੈ। ਬੇਕਰ ਆਪਣੇ ਸਿਰ 'ਤੇ ਤਿੰਨ ਟੋਕਰੀਆਂ ਦਾ ਸੁਪਨਾ ਦੇਖਦਾ ਹੈ ਜੋ ਪੰਛੀਆਂ ਦੁਆਰਾ ਖਾਧੇ ਹੋਏ ਪਕਾਏ ਹੋਏ ਸਮਾਨ ਨਾਲ ਭਰੀਆਂ ਹੁੰਦੀਆਂ ਹਨ।</w:t>
      </w:r>
    </w:p>
    <w:p/>
    <w:p>
      <w:r xmlns:w="http://schemas.openxmlformats.org/wordprocessingml/2006/main">
        <w:t xml:space="preserve">ਪੈਰਾ 2: ਉਤਪਤ 40:9-19 ਵਿੱਚ ਜਾਰੀ ਰੱਖਦੇ ਹੋਏ, ਯੂਸੁਫ਼ ਸਾਕੀ ਅਤੇ ਬੇਕਰ ਲਈ ਸੁਪਨਿਆਂ ਦੀ ਵਿਆਖਿਆ ਕਰਦਾ ਹੈ। ਉਹ ਸਾਕੀ ਨੂੰ ਦੱਸਦਾ ਹੈ ਕਿ ਤਿੰਨ ਦਿਨਾਂ ਦੇ ਅੰਦਰ-ਅੰਦਰ ਉਹ ਫ਼ਿਰਊਨ ਦੇ ਸਾਕੀ ਵਜੋਂ ਆਪਣੀ ਸਥਿਤੀ 'ਤੇ ਬਹਾਲ ਹੋ ਜਾਵੇਗਾ। ਇਸ ਵਿਆਖਿਆ ਤੋਂ ਉਤਸ਼ਾਹਿਤ ਹੋ ਕੇ, ਯੂਸੁਫ਼ ਨੇ ਸਾਕੀ ਨੂੰ ਬੇਨਤੀ ਕੀਤੀ ਕਿ ਉਹ ਉਸ ਨੂੰ ਯਾਦ ਰੱਖੇ ਅਤੇ ਫ਼ਿਰਊਨ ਨੂੰ ਆਪਣੇ ਕੇਸ ਦਾ ਜ਼ਿਕਰ ਕਰੇ ਜਦੋਂ ਉਹ ਮੁੜ ਬਹਾਲ ਕੀਤਾ ਜਾਂਦਾ ਹੈ। ਬੇਕਰ ਲਈ ਬਦਕਿਸਮਤੀ ਨਾਲ, ਯੂਸੁਫ਼ ਨੇ ਭਵਿੱਖਬਾਣੀ ਕੀਤੀ ਕਿ ਤਿੰਨ ਦਿਨਾਂ ਦੇ ਅੰਦਰ ਉਸਨੂੰ ਫ਼ਿਰਊਨ ਦੁਆਰਾ ਫਾਂਸੀ ਦੇ ਦਿੱਤੀ ਜਾਵੇਗੀ।</w:t>
      </w:r>
    </w:p>
    <w:p/>
    <w:p>
      <w:r xmlns:w="http://schemas.openxmlformats.org/wordprocessingml/2006/main">
        <w:t xml:space="preserve">ਪੈਰਾ 3: ਉਤਪਤ 40:20-23 ਵਿੱਚ, ਬਿਲਕੁਲ ਜਿਵੇਂ ਯੂਸੁਫ਼ ਨੇ ਇਸਦੀ ਵਿਆਖਿਆ ਕੀਤੀ ਸੀ, ਤੀਜੇ ਦਿਨ ਫ਼ਿਰਊਨ ਦੇ ਜਨਮਦਿਨ 'ਤੇ ਫ਼ਿਰਊਨ ਨੇ ਆਪਣੇ ਅਧਿਕਾਰੀਆਂ ਲਈ ਇੱਕ ਦਾਅਵਤ ਰੱਖੀ ਅਤੇ ਮੁੱਖ ਸਾਕੀਦਾਰ ਨੂੰ ਉਸਦੀ ਪੁਰਾਣੀ ਸਥਿਤੀ 'ਤੇ ਬਹਾਲ ਕੀਤਾ। ਹਾਲਾਂਕਿ, ਜਿਵੇਂ ਕਿ ਯੂਸੁਫ਼ ਦੁਆਰਾ ਉਸਦੇ ਸੁਪਨੇ ਦੀ ਵਿਆਖਿਆ ਦੁਆਰਾ ਭਵਿੱਖਬਾਣੀ ਕੀਤੀ ਗਈ ਸੀ, ਮੁੱਖ ਬੇਕਰ ਨੂੰ ਉਸੇ ਤਰ੍ਹਾਂ ਫਾਂਸੀ ਦਿੱਤੀ ਜਾਂਦੀ ਹੈ ਜਿਵੇਂ ਫ਼ਿਰਊਨ ਆਪਣੇ ਜਨਮਦਿਨ ਦਾ ਤਿਉਹਾਰ ਮਨਾਉਂਦਾ ਹੈ। ਉਨ੍ਹਾਂ ਦੇ ਸੁਪਨਿਆਂ ਦੀ ਸਹੀ ਵਿਆਖਿਆ ਕਰਨ ਅਤੇ ਜੇਲ੍ਹ ਤੋਂ ਰਿਹਾਈ ਨੂੰ ਯਕੀਨੀ ਬਣਾਉਣ ਲਈ ਬਹਾਲ ਹੋਏ ਸਾਕੀ ਤੋਂ ਸਹਾਇਤਾ ਦੀ ਬੇਨਤੀ ਕਰਨ ਦੇ ਬਾਵਜੂਦ, ਜੋਸਫ਼ ਉਸ ਦੁਆਰਾ ਭੁੱਲ ਗਿਆ।</w:t>
      </w:r>
    </w:p>
    <w:p/>
    <w:p>
      <w:r xmlns:w="http://schemas.openxmlformats.org/wordprocessingml/2006/main">
        <w:t xml:space="preserve">ਸਾਰੰਸ਼ ਵਿੱਚ:</w:t>
      </w:r>
    </w:p>
    <w:p>
      <w:r xmlns:w="http://schemas.openxmlformats.org/wordprocessingml/2006/main">
        <w:t xml:space="preserve">ਉਤਪਤ 40 ਪੇਸ਼ ਕਰਦਾ ਹੈ:</w:t>
      </w:r>
    </w:p>
    <w:p>
      <w:r xmlns:w="http://schemas.openxmlformats.org/wordprocessingml/2006/main">
        <w:t xml:space="preserve">ਯੂਸੁਫ਼ ਨੂੰ ਫ਼ਿਰਊਨ ਦੇ ਮੁੱਖ ਸਾਕੀ ਅਤੇ ਮੁੱਖ ਬੇਕਰ ਦੇ ਨਾਲ ਕੈਦ ਕੀਤਾ ਜਾ ਰਿਹਾ ਹੈ;</w:t>
      </w:r>
    </w:p>
    <w:p>
      <w:r xmlns:w="http://schemas.openxmlformats.org/wordprocessingml/2006/main">
        <w:t xml:space="preserve">ਦੋਹਾਂ ਕੈਦੀਆਂ ਦੇ ਦੁਖੀ ਸੁਪਨੇ;</w:t>
      </w:r>
    </w:p>
    <w:p>
      <w:r xmlns:w="http://schemas.openxmlformats.org/wordprocessingml/2006/main">
        <w:t xml:space="preserve">ਜੋਸਫ਼ ਆਪਣੇ ਸੁਪਨਿਆਂ ਦੀ ਸਹੀ ਵਿਆਖਿਆ ਕਰਦਾ ਹੈ।</w:t>
      </w:r>
    </w:p>
    <w:p/>
    <w:p>
      <w:r xmlns:w="http://schemas.openxmlformats.org/wordprocessingml/2006/main">
        <w:t xml:space="preserve">ਜੋਸਫ਼ ਨੇ ਤਿੰਨ ਦਿਨਾਂ ਦੇ ਅੰਦਰ ਭਵਿੱਖਬਾਣੀ ਕੀਤੀ:</w:t>
      </w:r>
    </w:p>
    <w:p>
      <w:r xmlns:w="http://schemas.openxmlformats.org/wordprocessingml/2006/main">
        <w:t xml:space="preserve">ਕੱਪਦਾਰ ਨੂੰ ਉਸ ਦੀ ਸਥਿਤੀ 'ਤੇ ਬਹਾਲ ਕੀਤਾ ਜਾਵੇਗਾ;</w:t>
      </w:r>
    </w:p>
    <w:p>
      <w:r xmlns:w="http://schemas.openxmlformats.org/wordprocessingml/2006/main">
        <w:t xml:space="preserve">ਬੇਕਰ ਨੂੰ ਫ਼ਿਰਊਨ ਦੁਆਰਾ ਫਾਂਸੀ ਦਿੱਤੀ ਜਾਵੇਗੀ;</w:t>
      </w:r>
    </w:p>
    <w:p>
      <w:r xmlns:w="http://schemas.openxmlformats.org/wordprocessingml/2006/main">
        <w:t xml:space="preserve">ਯੂਸੁਫ਼ ਦੀਆਂ ਵਿਆਖਿਆਵਾਂ ਦੀ ਪੂਰਤੀ।</w:t>
      </w:r>
    </w:p>
    <w:p/>
    <w:p>
      <w:r xmlns:w="http://schemas.openxmlformats.org/wordprocessingml/2006/main">
        <w:t xml:space="preserve">ਯੂਸੁਫ਼ ਦੀ ਉਸ ਨੂੰ ਯਾਦ ਕਰਨ ਲਈ ਪਿਆਲੀ ਨੂੰ ਬੇਨਤੀ, ਜੋ ਭੁੱਲ ਗਿਆ ਹੈ;</w:t>
      </w:r>
    </w:p>
    <w:p>
      <w:r xmlns:w="http://schemas.openxmlformats.org/wordprocessingml/2006/main">
        <w:t xml:space="preserve">ਫ਼ਿਰਊਨ ਸਾਕੀ ਨੂੰ ਬਹਾਲ ਕਰਦਾ ਹੈ ਪਰ ਬੇਕਰ ਨੂੰ ਮਾਰਦਾ ਹੈ;</w:t>
      </w:r>
    </w:p>
    <w:p>
      <w:r xmlns:w="http://schemas.openxmlformats.org/wordprocessingml/2006/main">
        <w:t xml:space="preserve">ਜੋਸਫ਼ ਜੇਲ੍ਹ ਵਿੱਚ ਰਿਹਾ, ਹੋਰ ਘਟਨਾਵਾਂ ਦੀ ਉਡੀਕ ਕਰ ਰਿਹਾ ਹੈ ਜੋ ਉਸਦੀ ਕਿਸਮਤ ਨੂੰ ਆਕਾਰ ਦੇਣਗੇ।</w:t>
      </w:r>
    </w:p>
    <w:p/>
    <w:p>
      <w:r xmlns:w="http://schemas.openxmlformats.org/wordprocessingml/2006/main">
        <w:t xml:space="preserve">ਇਹ ਅਧਿਆਇ ਯੂਸੁਫ਼ ਦੀ ਸੁਪਨਿਆਂ ਦੀ ਵਿਆਖਿਆ ਕਰਨ ਦੀ ਯੋਗਤਾ ਅਤੇ ਉਸਦੀ ਵਿਆਖਿਆ ਦੀ ਸ਼ੁੱਧਤਾ ਨੂੰ ਉਜਾਗਰ ਕਰਦਾ ਹੈ। ਇਹ ਉਸ ਦੇ ਚਰਿੱਤਰ ਨੂੰ ਦਰਸਾਉਂਦਾ ਹੈ ਅਤੇ ਜੇਲ੍ਹ ਵਿਚ ਵੀ ਦੂਜਿਆਂ ਦੀ ਮਦਦ ਕਰਨ ਦੀ ਇੱਛਾ ਰੱਖਦਾ ਹੈ। ਕਹਾਣੀ ਬ੍ਰਹਮ ਪ੍ਰੋਵਿਡੈਂਸ ਦੇ ਵਿਸ਼ੇ 'ਤੇ ਜ਼ੋਰ ਦਿੰਦੀ ਹੈ ਅਤੇ ਕਿਵੇਂ ਪ੍ਰਮਾਤਮਾ ਸੁਪਨਿਆਂ ਨੂੰ ਸੰਚਾਰ ਦੇ ਸਾਧਨ ਵਜੋਂ ਵਰਤਦਾ ਹੈ। ਉਤਪਤ 40 ਯੂਸੁਫ਼ ਦੀ ਯਾਤਰਾ ਵਿੱਚ ਇੱਕ ਕਦਮ ਪੱਥਰ ਵਜੋਂ ਕੰਮ ਕਰਦਾ ਹੈ, ਜਿਸ ਨਾਲ ਉਹ ਮਿਸਰ ਵਿੱਚ ਇੱਕ ਮਹੱਤਵਪੂਰਣ ਸ਼ਖਸੀਅਤ ਵਜੋਂ ਆਪਣੀ ਕਿਸਮਤ ਨੂੰ ਪੂਰਾ ਕਰਨ ਦੇ ਨੇੜੇ ਜਾਂਦਾ ਹੈ।</w:t>
      </w:r>
    </w:p>
    <w:p/>
    <w:p>
      <w:r xmlns:w="http://schemas.openxmlformats.org/wordprocessingml/2006/main">
        <w:t xml:space="preserve">ਉਤਪਤ 40:1 ਅਤੇ ਇਨ੍ਹਾਂ ਗੱਲਾਂ ਤੋਂ ਬਾਅਦ ਐਉਂ ਹੋਇਆ ਕਿ ਮਿਸਰ ਦੇ ਰਾਜੇ ਦੇ ਸਾਕੀ ਅਤੇ ਉਹ ਦੇ ਨਾਨਵੀ ਨੇ ਆਪਣੇ ਸੁਆਮੀ ਮਿਸਰ ਦੇ ਪਾਤਸ਼ਾਹ ਨੂੰ ਠੋਕਰ ਮਾਰੀ।</w:t>
      </w:r>
    </w:p>
    <w:p/>
    <w:p>
      <w:r xmlns:w="http://schemas.openxmlformats.org/wordprocessingml/2006/main">
        <w:t xml:space="preserve">ਮਿਸਰ ਦੇ ਰਾਜੇ ਦੇ ਮੁੱਖ ਪਿਆਲਾ-ਧਾਰਕ ਅਤੇ ਮੁੱਖ ਬੇਕਰ ਨੇ ਉਸਨੂੰ ਨਾਰਾਜ਼ ਕੀਤਾ ਸੀ।</w:t>
      </w:r>
    </w:p>
    <w:p/>
    <w:p>
      <w:r xmlns:w="http://schemas.openxmlformats.org/wordprocessingml/2006/main">
        <w:t xml:space="preserve">1: ਸਹੀ ਕੰਮ ਕਰਨਾ ਭਾਵੇਂ ਕੋਈ ਨਹੀਂ ਦੇਖ ਰਿਹਾ ਹੋਵੇ, ਸੱਚੀ ਮਹਾਨਤਾ ਦਾ ਮਾਰਗ ਹੈ। ਕਹਾਉਤਾਂ 11:3</w:t>
      </w:r>
    </w:p>
    <w:p/>
    <w:p>
      <w:r xmlns:w="http://schemas.openxmlformats.org/wordprocessingml/2006/main">
        <w:t xml:space="preserve">2: ਅਸੀਂ ਸਾਰੇ ਔਖੇ ਸਮਿਆਂ ਵਿਚ ਵੀ ਪਰਮੇਸ਼ੁਰ ਦੇ ਪ੍ਰਬੰਧ ਵਿਚ ਉਮੀਦ ਪਾ ਸਕਦੇ ਹਾਂ। ਫ਼ਿਲਿੱਪੀਆਂ 4:6-7</w:t>
      </w:r>
    </w:p>
    <w:p/>
    <w:p>
      <w:r xmlns:w="http://schemas.openxmlformats.org/wordprocessingml/2006/main">
        <w:t xml:space="preserve">1: ਜ਼ਬੂਰ 37:23-24 - ਇੱਕ ਚੰਗੇ ਆਦਮੀ ਦੇ ਕਦਮਾਂ ਨੂੰ ਪ੍ਰਭੂ ਦੁਆਰਾ ਆਦੇਸ਼ ਦਿੱਤਾ ਜਾਂਦਾ ਹੈ, ਅਤੇ ਉਹ ਆਪਣੇ ਰਾਹ ਵਿੱਚ ਪ੍ਰਸੰਨ ਹੁੰਦਾ ਹੈ। ਭਾਵੇਂ ਉਹ ਡਿੱਗ ਪਵੇ, ਉਹ ਪੂਰੀ ਤਰ੍ਹਾਂ ਹੇਠਾਂ ਨਹੀਂ ਡਿੱਗੇਗਾ, ਕਿਉਂਕਿ ਪ੍ਰਭੂ ਉਸ ਨੂੰ ਆਪਣੇ ਹੱਥ ਨਾਲ ਸੰਭਾਲਦਾ ਹੈ।</w:t>
      </w:r>
    </w:p>
    <w:p/>
    <w:p>
      <w:r xmlns:w="http://schemas.openxmlformats.org/wordprocessingml/2006/main">
        <w:t xml:space="preserve">2: ਕਹਾਉਤਾਂ 24:16 - ਕਿਉਂਕਿ ਇੱਕ ਧਰਮੀ ਆਦਮੀ ਸੱਤ ਵਾਰ ਡਿੱਗਦਾ ਹੈ, ਅਤੇ ਦੁਬਾਰਾ ਉੱਠਦਾ ਹੈ, ਪਰ ਦੁਸ਼ਟ ਬੁਰਿਆਈ ਵਿੱਚ ਡਿੱਗਦਾ ਹੈ.</w:t>
      </w:r>
    </w:p>
    <w:p/>
    <w:p>
      <w:r xmlns:w="http://schemas.openxmlformats.org/wordprocessingml/2006/main">
        <w:t xml:space="preserve">ਉਤਪਤ 40:2 ਅਤੇ ਫ਼ਿਰਊਨ ਆਪਣੇ ਦੋ ਅਫ਼ਸਰਾਂ ਦੇ ਵਿਰੁੱਧ, ਸਾਕੀਆਂ ਦੇ ਮੁਖੀਏ ਅਤੇ ਪਕਵਾਨਾਂ ਦੇ ਮੁਖੀਆਂ ਦੇ ਵਿਰੁੱਧ ਕ੍ਰੋਧਿਤ ਹੋਇਆ।</w:t>
      </w:r>
    </w:p>
    <w:p/>
    <w:p>
      <w:r xmlns:w="http://schemas.openxmlformats.org/wordprocessingml/2006/main">
        <w:t xml:space="preserve">ਫ਼ਿਰਊਨ ਆਪਣੇ ਦੋ ਅਧਿਕਾਰੀਆਂ ਨਾਲ ਨਾਰਾਜ਼ ਸੀ।</w:t>
      </w:r>
    </w:p>
    <w:p/>
    <w:p>
      <w:r xmlns:w="http://schemas.openxmlformats.org/wordprocessingml/2006/main">
        <w:t xml:space="preserve">1: ਜਦੋਂ ਸਾਨੂੰ ਅਧਿਕਾਰ ਦੇ ਅਹੁਦੇ ਸੌਂਪੇ ਜਾਂਦੇ ਹਨ, ਤਾਂ ਸਾਨੂੰ ਹਮੇਸ਼ਾ ਸਮਝਦਾਰੀ ਅਤੇ ਨਿਮਰਤਾ ਨਾਲ ਇਸਦੀ ਵਰਤੋਂ ਕਰਨਾ ਯਾਦ ਰੱਖਣਾ ਚਾਹੀਦਾ ਹੈ।</w:t>
      </w:r>
    </w:p>
    <w:p/>
    <w:p>
      <w:r xmlns:w="http://schemas.openxmlformats.org/wordprocessingml/2006/main">
        <w:t xml:space="preserve">2: ਸਾਨੂੰ ਆਪਣੇ ਹਰ ਫੈਸਲੇ ਵਿੱਚ ਪਰਮੇਸ਼ੁਰ ਦਾ ਆਦਰ ਕਰਨ ਦੀ ਕੋਸ਼ਿਸ਼ ਕਰਨੀ ਚਾਹੀਦੀ ਹੈ ਅਤੇ ਆਪਣੇ ਆਲੇ-ਦੁਆਲੇ ਦੇ ਲੋਕਾਂ ਦਾ ਆਦਰ ਕਰਨਾ ਚਾਹੀਦਾ ਹੈ।</w:t>
      </w:r>
    </w:p>
    <w:p/>
    <w:p>
      <w:r xmlns:w="http://schemas.openxmlformats.org/wordprocessingml/2006/main">
        <w:t xml:space="preserve">1: ਕਹਾਉਤਾਂ 16:32 ਉਹ ਜਿਹੜਾ ਕ੍ਰੋਧ ਵਿੱਚ ਧੀਮਾ ਹੈ, ਉਹ ਬਲਵਾਨ ਨਾਲੋਂ ਚੰਗਾ ਹੈ, ਅਤੇ ਜਿਹੜਾ ਆਪਣੇ ਆਤਮਾ ਉੱਤੇ ਰਾਜ ਕਰਦਾ ਹੈ ਉਹ ਸ਼ਹਿਰ ਉੱਤੇ ਕਬਜ਼ਾ ਕਰਨ ਵਾਲੇ ਨਾਲੋਂ ਚੰਗਾ ਹੈ।</w:t>
      </w:r>
    </w:p>
    <w:p/>
    <w:p>
      <w:r xmlns:w="http://schemas.openxmlformats.org/wordprocessingml/2006/main">
        <w:t xml:space="preserve">2: ਮੱਤੀ 5:5 ਧੰਨ ਹਨ ਹਲੀਮ, ਕਿਉਂਕਿ ਉਹ ਧਰਤੀ ਦੇ ਵਾਰਸ ਹੋਣਗੇ।</w:t>
      </w:r>
    </w:p>
    <w:p/>
    <w:p>
      <w:r xmlns:w="http://schemas.openxmlformats.org/wordprocessingml/2006/main">
        <w:t xml:space="preserve">ਉਤਪਤ 40:3 ਅਤੇ ਉਸ ਨੇ ਉਨ੍ਹਾਂ ਨੂੰ ਪਹਿਰੇਦਾਰਾਂ ਦੇ ਸਰਦਾਰ ਦੇ ਘਰ ਕੈਦਖਾਨੇ ਵਿੱਚ, ਜਿੱਥੇ ਯੂਸੁਫ਼ ਨੂੰ ਬੰਨ੍ਹਿਆ ਹੋਇਆ ਸੀ, ਬੰਦ ਕਰ ਦਿੱਤਾ।</w:t>
      </w:r>
    </w:p>
    <w:p/>
    <w:p>
      <w:r xmlns:w="http://schemas.openxmlformats.org/wordprocessingml/2006/main">
        <w:t xml:space="preserve">ਗਾਰਡ ਦੇ ਕਪਤਾਨ ਦੇ ਘਰ ਵਿੱਚ ਯੂਸੁਫ਼ ਦੀ ਕੈਦ ਦਾ ਵਰਣਨ ਉਤਪਤ 40:3 ਵਿੱਚ ਕੀਤਾ ਗਿਆ ਹੈ।</w:t>
      </w:r>
    </w:p>
    <w:p/>
    <w:p>
      <w:r xmlns:w="http://schemas.openxmlformats.org/wordprocessingml/2006/main">
        <w:t xml:space="preserve">1. ਔਖੇ ਸਮਿਆਂ ਵਿੱਚ ਪਰਮੇਸ਼ੁਰ ਦੀ ਵਫ਼ਾਦਾਰੀ - ਕੂਚ 14:13-14</w:t>
      </w:r>
    </w:p>
    <w:p/>
    <w:p>
      <w:r xmlns:w="http://schemas.openxmlformats.org/wordprocessingml/2006/main">
        <w:t xml:space="preserve">2. ਯੂਸੁਫ਼ ਦੀਆਂ ਬਿਪਤਾ - ਉਤਪਤ 37:19-20</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40:4 ਅਤੇ ਪਹਿਰੇਦਾਰਾਂ ਦੇ ਸਰਦਾਰ ਨੇ ਯੂਸੁਫ਼ ਨੂੰ ਉਨ੍ਹਾਂ ਦੇ ਉੱਤੇ ਹੁਕਮ ਦਿੱਤਾ ਅਤੇ ਉਸ ਨੇ ਉਨ੍ਹਾਂ ਦੀ ਸੇਵਾ ਕੀਤੀ ਅਤੇ ਉਹ ਇੱਕ ਸਮਾਂ ਵਾਰਡ ਵਿੱਚ ਰਹੇ।</w:t>
      </w:r>
    </w:p>
    <w:p/>
    <w:p>
      <w:r xmlns:w="http://schemas.openxmlformats.org/wordprocessingml/2006/main">
        <w:t xml:space="preserve">ਜੋਸਫ਼ ਨੂੰ ਗਾਰਡ ਦੇ ਕਪਤਾਨ ਦੁਆਰਾ ਜੇਲ੍ਹ ਵਿੱਚ ਦੋ ਆਦਮੀਆਂ ਦੀ ਸੇਵਾ ਕਰਨ ਲਈ ਨਿਯੁਕਤ ਕੀਤਾ ਗਿਆ ਹੈ।</w:t>
      </w:r>
    </w:p>
    <w:p/>
    <w:p>
      <w:r xmlns:w="http://schemas.openxmlformats.org/wordprocessingml/2006/main">
        <w:t xml:space="preserve">1. ਅਸੀਂ ਆਪਣੇ ਔਖੇ ਹਾਲਾਤਾਂ ਨੂੰ ਚੰਗੇ ਲਈ ਵਰਤਣ ਲਈ ਪਰਮੇਸ਼ੁਰ 'ਤੇ ਭਰੋਸਾ ਕਰ ਸਕਦੇ ਹਾਂ।</w:t>
      </w:r>
    </w:p>
    <w:p/>
    <w:p>
      <w:r xmlns:w="http://schemas.openxmlformats.org/wordprocessingml/2006/main">
        <w:t xml:space="preserve">2. ਪਰਮੇਸ਼ੁਰ ਸਾਨੂੰ ਕਿਸੇ ਵੀ ਸਥਿਤੀ ਵਿੱਚ ਵਰਤ ਸਕਦਾ ਹੈ।</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ਅਫ਼ਸੀਆਂ 2:10 - "ਕਿਉਂਕਿ ਅਸੀਂ ਪਰਮੇਸ਼ੁਰ ਦੇ ਹੱਥੀਂ ਕੰਮ ਹਾਂ, ਮਸੀਹ ਯਿਸੂ ਵਿੱਚ ਚੰਗੇ ਕੰਮ ਕਰਨ ਲਈ ਬਣਾਏ ਗਏ ਹਾਂ, ਜੋ ਪਰਮੇਸ਼ੁਰ ਨੇ ਸਾਡੇ ਲਈ ਪਹਿਲਾਂ ਤੋਂ ਤਿਆਰ ਕੀਤਾ ਹੈ।"</w:t>
      </w:r>
    </w:p>
    <w:p/>
    <w:p>
      <w:r xmlns:w="http://schemas.openxmlformats.org/wordprocessingml/2006/main">
        <w:t xml:space="preserve">ਉਤਪਤ 40:5 ਅਤੇ ਉਨ੍ਹਾਂ ਨੇ ਦੋਹਾਂ ਨੂੰ ਇੱਕ ਸੁਪਨਾ ਦੇਖਿਆ, ਹਰ ਇੱਕ ਨੇ ਇੱਕ ਰਾਤ ਵਿੱਚ ਇੱਕ ਸੁਪਨਾ ਦੇਖਿਆ, ਹਰੇਕ ਮਨੁੱਖ ਨੇ ਆਪਣੇ ਸੁਪਨੇ ਦੀ ਵਿਆਖਿਆ ਦੇ ਅਨੁਸਾਰ, ਮਿਸਰ ਦੇ ਰਾਜੇ ਦਾ ਸਾਕ ਅਤੇ ਰੋਟੀ ਵਾਲਾ, ਜੋ ਕੈਦ ਵਿੱਚ ਬੰਨ੍ਹੇ ਹੋਏ ਸਨ।</w:t>
      </w:r>
    </w:p>
    <w:p/>
    <w:p>
      <w:r xmlns:w="http://schemas.openxmlformats.org/wordprocessingml/2006/main">
        <w:t xml:space="preserve">ਦੋ ਆਦਮੀ, ਮਿਸਰ ਦੇ ਰਾਜੇ ਦੇ ਸਾਕ ਅਤੇ ਬੇਕਰ ਨੂੰ ਕੈਦ ਕਰ ਲਿਆ ਗਿਆ ਅਤੇ ਦੋਹਾਂ ਨੇ ਇੱਕ ਰਾਤ ਵਿੱਚ ਇੱਕ ਸੁਪਨਾ ਦੇਖਿਆ।</w:t>
      </w:r>
    </w:p>
    <w:p/>
    <w:p>
      <w:r xmlns:w="http://schemas.openxmlformats.org/wordprocessingml/2006/main">
        <w:t xml:space="preserve">1. ਸੁਪਨਿਆਂ ਦੀ ਸ਼ਕਤੀ: ਪਰਮੇਸ਼ੁਰ ਸਾਡੇ ਨਾਲ ਗੱਲ ਕਰਨ ਲਈ ਸੁਪਨਿਆਂ ਦੀ ਵਰਤੋਂ ਕਿਵੇਂ ਕਰਦਾ ਹੈ</w:t>
      </w:r>
    </w:p>
    <w:p/>
    <w:p>
      <w:r xmlns:w="http://schemas.openxmlformats.org/wordprocessingml/2006/main">
        <w:t xml:space="preserve">2. ਮੁਸੀਬਤ ਦੇ ਵਿਚਕਾਰ ਵਿਸ਼ਵਾਸ: ਜੀਵਨ ਦੀਆਂ ਜੇਲ੍ਹਾਂ ਵਿੱਚ ਉਮੀਦ ਲੱਭਣਾ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ਜ਼ਬੂਰ 16:8 - ਮੈਂ ਪ੍ਰਭੂ ਨੂੰ ਹਮੇਸ਼ਾ ਆਪਣੇ ਸਾਹਮਣੇ ਰੱਖਿਆ ਹੈ; ਕਿਉਂਕਿ ਉਹ ਮੇਰੇ ਸੱਜੇ ਪਾਸੇ ਹੈ, ਮੈਂ ਨਹੀਂ ਹਿੱਲਾਂਗਾ।</w:t>
      </w:r>
    </w:p>
    <w:p/>
    <w:p>
      <w:r xmlns:w="http://schemas.openxmlformats.org/wordprocessingml/2006/main">
        <w:t xml:space="preserve">ਉਤਪਤ 40:6 ਅਤੇ ਸਵੇਰ ਨੂੰ ਯੂਸੁਫ਼ ਉਨ੍ਹਾਂ ਦੇ ਕੋਲ ਆਇਆ ਅਤੇ ਉਨ੍ਹਾਂ ਨੂੰ ਵੇਖਿਆ, ਅਤੇ ਵੇਖੋ, ਉਹ ਉਦਾਸ ਸਨ।</w:t>
      </w:r>
    </w:p>
    <w:p/>
    <w:p>
      <w:r xmlns:w="http://schemas.openxmlformats.org/wordprocessingml/2006/main">
        <w:t xml:space="preserve">ਯੂਸੁਫ਼ ਨੇ ਦੇਖਿਆ ਕਿ ਫ਼ਿਰਊਨ ਦਾ ਸਾਕੀ ਅਤੇ ਰੋਟੀ ਵਾਲਾ ਉਦਾਸ ਸੀ ਅਤੇ ਉਸ ਨੇ ਉਨ੍ਹਾਂ ਨੂੰ ਇਸ ਦਾ ਕਾਰਨ ਪੁੱਛਿਆ।</w:t>
      </w:r>
    </w:p>
    <w:p/>
    <w:p>
      <w:r xmlns:w="http://schemas.openxmlformats.org/wordprocessingml/2006/main">
        <w:t xml:space="preserve">1. ਦਇਆ ਦੀ ਸ਼ਕਤੀ: ਦੂਸਰਿਆਂ ਪ੍ਰਤੀ ਜੋਸਫ਼ ਦੀ ਖੁੱਲ੍ਹਦਿਲੀ ਨੇ ਉਸ ਦੀ ਸਫ਼ਲਤਾ ਕਿਵੇਂ ਕੀਤੀ</w:t>
      </w:r>
    </w:p>
    <w:p/>
    <w:p>
      <w:r xmlns:w="http://schemas.openxmlformats.org/wordprocessingml/2006/main">
        <w:t xml:space="preserve">2. ਦੂਜਿਆਂ ਦੀ ਸੇਵਾ ਕਰਨ ਦਾ ਮੁੱਲ: ਫ਼ਿਰਊਨ ਦੀ ਸੇਵਾ ਕਰਨ ਦੀ ਯੂਸੁਫ਼ ਦੀ ਮਿਸਾਲ</w:t>
      </w:r>
    </w:p>
    <w:p/>
    <w:p>
      <w:r xmlns:w="http://schemas.openxmlformats.org/wordprocessingml/2006/main">
        <w:t xml:space="preserve">1.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ਉਤਪਤ 40:7 ਅਤੇ ਉਸ ਨੇ ਫ਼ਿਰਊਨ ਦੇ ਸਰਦਾਰਾਂ ਨੂੰ ਜਿਹੜੇ ਉਹ ਦੇ ਸੁਆਮੀ ਦੇ ਮਹਿਲ ਦੀ ਚੌਕੀ ਵਿੱਚ ਉਹ ਦੇ ਨਾਲ ਸਨ ਪੁਛਿਆ, ਤੁਸੀਂ ਅੱਜ ਏਨੇ ਉਦਾਸ ਕਿਉਂ ਹੋ?</w:t>
      </w:r>
    </w:p>
    <w:p/>
    <w:p>
      <w:r xmlns:w="http://schemas.openxmlformats.org/wordprocessingml/2006/main">
        <w:t xml:space="preserve">ਯੂਸੁਫ਼ ਨੇ ਫ਼ਿਰਊਨ ਦੇ ਅਫ਼ਸਰਾਂ ਨੂੰ ਪੁੱਛਿਆ ਕਿ ਉਹ ਇੰਨੇ ਉਦਾਸ ਕਿਉਂ ਹਨ।</w:t>
      </w:r>
    </w:p>
    <w:p/>
    <w:p>
      <w:r xmlns:w="http://schemas.openxmlformats.org/wordprocessingml/2006/main">
        <w:t xml:space="preserve">1. ਰੱਬ ਸਾਡੀਆਂ ਭਾਵਨਾਵਾਂ ਦੀ ਪਰਵਾਹ ਕਰਦਾ ਹੈ - ਔਖੇ ਸਮੇਂ ਵਿੱਚ ਵੀ।</w:t>
      </w:r>
    </w:p>
    <w:p/>
    <w:p>
      <w:r xmlns:w="http://schemas.openxmlformats.org/wordprocessingml/2006/main">
        <w:t xml:space="preserve">2. ਆਓ ਆਪਾਂ ਉਦਾਸੀ ਦੇ ਸਮੇਂ ਪਰਮੇਸ਼ੁਰ ਤੋਂ ਦਿਲਾਸਾ ਮੰਗੀਏ।</w:t>
      </w:r>
    </w:p>
    <w:p/>
    <w:p>
      <w:r xmlns:w="http://schemas.openxmlformats.org/wordprocessingml/2006/main">
        <w:t xml:space="preserve">1. ਜ਼ਬੂਰ 34:18 "ਪ੍ਰਭੂ ਟੁੱਟੇ ਦਿਲ ਵਾਲਿਆਂ ਦੇ ਨੇੜੇ ਹੈ ਅਤੇ ਕੁਚਲੇ ਹੋਏ ਆਤਮਾਵਾਂ ਨੂੰ ਬਚਾਉਂਦਾ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ਉਤਪਤ 40:8 ਅਤੇ ਉਨ੍ਹਾਂ ਨੇ ਉਹ ਨੂੰ ਆਖਿਆ, ਅਸਾਂ ਇੱਕ ਸੁਪਨਾ ਵੇਖਿਆ ਹੈ ਅਤੇ ਉਸ ਦਾ ਕੋਈ ਅਰਥ ਕਰਨ ਵਾਲਾ ਨਹੀਂ ਹੈ। ਯੂਸੁਫ਼ ਨੇ ਉਨ੍ਹਾਂ ਨੂੰ ਆਖਿਆ, ਕੀ ਅਰਥ ਪਰਮੇਸ਼ੁਰ ਦੇ ਵੱਸ ਵਿੱਚ ਨਹੀਂ ਹਨ? ਮੈਨੂੰ ਉਨ੍ਹਾਂ ਨੂੰ ਦੱਸੋ, ਮੈਂ ਤੁਹਾਨੂੰ ਪ੍ਰਾਰਥਨਾ ਕਰਦਾ ਹਾਂ।</w:t>
      </w:r>
    </w:p>
    <w:p/>
    <w:p>
      <w:r xmlns:w="http://schemas.openxmlformats.org/wordprocessingml/2006/main">
        <w:t xml:space="preserve">ਜੋਸਫ਼ ਦੋ ਕੈਦੀਆਂ ਨੂੰ ਸਮਝਾਉਂਦਾ ਹੈ ਕਿ ਸੁਪਨਿਆਂ ਦੀ ਵਿਆਖਿਆ ਕਰਨ ਵਾਲਾ ਪਰਮੇਸ਼ੁਰ ਹੈ।</w:t>
      </w:r>
    </w:p>
    <w:p/>
    <w:p>
      <w:r xmlns:w="http://schemas.openxmlformats.org/wordprocessingml/2006/main">
        <w:t xml:space="preserve">1. ਪਰਮਾਤਮਾ ਅੰਤਮ ਦੁਭਾਸ਼ੀਏ ਹੈ - ਉਤਪਤ 40:8</w:t>
      </w:r>
    </w:p>
    <w:p/>
    <w:p>
      <w:r xmlns:w="http://schemas.openxmlformats.org/wordprocessingml/2006/main">
        <w:t xml:space="preserve">2. ਸੁਪਨਿਆਂ ਦੀ ਸ਼ਕਤੀ - ਉਤਪਤ 40:8</w:t>
      </w:r>
    </w:p>
    <w:p/>
    <w:p>
      <w:r xmlns:w="http://schemas.openxmlformats.org/wordprocessingml/2006/main">
        <w:t xml:space="preserve">1. ਮੱਤੀ 28:20 - ਅਤੇ ਯਾਦ ਰੱਖੋ, ਮੈਂ ਉਮਰ ਦੇ ਅੰਤ ਤੱਕ ਹਮੇਸ਼ਾ ਤੁਹਾਡੇ ਨਾਲ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40:9 ਤਾਂ ਸਰਦਾਰ ਨੇ ਆਪਣਾ ਸੁਪਨਾ ਯੂਸੁਫ਼ ਨੂੰ ਦੱਸਿਆ ਅਤੇ ਉਹ ਨੂੰ ਆਖਿਆ, ਮੇਰੇ ਸੁਪਨੇ ਵਿੱਚ ਵੇਖੋ, ਮੇਰੇ ਅੱਗੇ ਇੱਕ ਅੰਗੂਰੀ ਵੇਲ ਸੀ।</w:t>
      </w:r>
    </w:p>
    <w:p/>
    <w:p>
      <w:r xmlns:w="http://schemas.openxmlformats.org/wordprocessingml/2006/main">
        <w:t xml:space="preserve">ਯੂਸੁਫ਼ ਨੇ ਮੁੱਖ ਸਾਕੀ ਅਤੇ ਮੁੱਖ ਬੇਕਰ ਦੇ ਸੁਪਨਿਆਂ ਦੀ ਵਿਆਖਿਆ ਕੀਤੀ।</w:t>
      </w:r>
    </w:p>
    <w:p/>
    <w:p>
      <w:r xmlns:w="http://schemas.openxmlformats.org/wordprocessingml/2006/main">
        <w:t xml:space="preserve">1: ਅਸੀਂ ਆਪਣੇ ਸੁਪਨਿਆਂ ਦੀ ਵਿਆਖਿਆ ਕਰਨ ਅਤੇ ਸਾਡੇ ਫੈਸਲਿਆਂ ਵਿੱਚ ਸਾਡੀ ਅਗਵਾਈ ਕਰਨ ਲਈ ਪਰਮੇਸ਼ੁਰ 'ਤੇ ਭਰੋਸਾ ਕਰ ਸਕਦੇ ਹਾਂ।</w:t>
      </w:r>
    </w:p>
    <w:p/>
    <w:p>
      <w:r xmlns:w="http://schemas.openxmlformats.org/wordprocessingml/2006/main">
        <w:t xml:space="preserve">2: ਪਰਮੇਸ਼ੁਰ ਸਾਨੂੰ ਮੁਸ਼ਕਲ ਦੇ ਵਿਚਕਾਰ ਉਮੀਦ ਅਤੇ ਸਮਝ ਪ੍ਰਦਾਨ ਕਰਦਾ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ਯਸਾਯਾਹ 65:24 "ਉਨ੍ਹਾਂ ਦੇ ਪੁਕਾਰਨ ਤੋਂ ਪਹਿਲਾਂ ਮੈਂ ਉੱਤਰ ਦਿਆਂਗਾ; ਜਦੋਂ ਉਹ ਬੋਲਦੇ ਹਨ ਮੈਂ ਸੁਣਾਂਗਾ।"</w:t>
      </w:r>
    </w:p>
    <w:p/>
    <w:p>
      <w:r xmlns:w="http://schemas.openxmlformats.org/wordprocessingml/2006/main">
        <w:t xml:space="preserve">ਉਤਪਤ 40:10 ਅਤੇ ਅੰਗੂਰੀ ਵੇਲ ਵਿੱਚ ਤਿੰਨ ਟਹਿਣੀਆਂ ਸਨ, ਅਤੇ ਉਹ ਇਸ ਤਰ੍ਹਾਂ ਸੀ ਜਿਵੇਂ ਉਹ ਉਗ ਗਈ ਹੋਵੇ, ਅਤੇ ਉਹ ਦੇ ਫੁੱਲ ਨਿਕਲੇ। ਅਤੇ ਉਸ ਦੇ ਗੁੱਛਿਆਂ ਨੇ ਪੱਕੇ ਅੰਗੂਰ ਪੈਦਾ ਕੀਤੇ:</w:t>
      </w:r>
    </w:p>
    <w:p/>
    <w:p>
      <w:r xmlns:w="http://schemas.openxmlformats.org/wordprocessingml/2006/main">
        <w:t xml:space="preserve">ਪ੍ਰਭੂ ਨੇ ਯੂਸੁਫ਼ ਨੂੰ ਉਮੀਦ ਲੱਭਣ ਲਈ ਇੱਕ ਫਲਦਾਰ ਵੇਲ ਪ੍ਰਦਾਨ ਕੀਤੀ।</w:t>
      </w:r>
    </w:p>
    <w:p/>
    <w:p>
      <w:r xmlns:w="http://schemas.openxmlformats.org/wordprocessingml/2006/main">
        <w:t xml:space="preserve">1: ਅਸੀਂ ਪਰਮੇਸ਼ੁਰ ਦੇ ਪ੍ਰਬੰਧ ਵਿਚ ਉਮੀਦ ਪਾ ਸਕਦੇ ਹਾਂ।</w:t>
      </w:r>
    </w:p>
    <w:p/>
    <w:p>
      <w:r xmlns:w="http://schemas.openxmlformats.org/wordprocessingml/2006/main">
        <w:t xml:space="preserve">2: ਆਓ ਅਸੀਂ ਆਪਣੀਆਂ ਲੋੜਾਂ ਲਈ ਪ੍ਰਭੂ ਵੱਲ ਵੇਖੀਏ।</w:t>
      </w:r>
    </w:p>
    <w:p/>
    <w:p>
      <w:r xmlns:w="http://schemas.openxmlformats.org/wordprocessingml/2006/main">
        <w:t xml:space="preserve">1: ਜ਼ਬੂਰ 84:11 - "ਕਿਉਂਕਿ ਪ੍ਰਭੂ ਪਰਮੇਸ਼ੁਰ ਇੱਕ ਸੂਰਜ ਅਤੇ ਢਾਲ ਹੈ: ਪ੍ਰਭੂ ਕਿਰਪਾ ਅਤੇ ਮਹਿਮਾ ਦੇਵੇਗਾ: ਉਹ ਉਨ੍ਹਾਂ ਤੋਂ ਕੋਈ ਚੰਗੀ ਚੀਜ਼ ਨਹੀਂ ਰੋਕੇਗਾ ਜੋ ਸਿੱਧੇ ਚੱਲਦੇ ਹਨ."</w:t>
      </w:r>
    </w:p>
    <w:p/>
    <w:p>
      <w:r xmlns:w="http://schemas.openxmlformats.org/wordprocessingml/2006/main">
        <w:t xml:space="preserve">2: ਮੱਤੀ 7: 7-8 -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ਉਤਪਤ 40:11 ਅਤੇ ਫ਼ਿਰਊਨ ਦਾ ਪਿਆਲਾ ਮੇਰੇ ਹੱਥ ਵਿੱਚ ਸੀ ਅਤੇ ਮੈਂ ਅੰਗੂਰਾਂ ਨੂੰ ਲੈ ਕੇ ਫ਼ਿਰਊਨ ਦੇ ਪਿਆਲੇ ਵਿੱਚ ਦਬਾਇਆ ਅਤੇ ਮੈਂ ਪਿਆਲਾ ਫ਼ਿਰਊਨ ਦੇ ਹੱਥ ਵਿੱਚ ਦਿੱਤਾ।</w:t>
      </w:r>
    </w:p>
    <w:p/>
    <w:p>
      <w:r xmlns:w="http://schemas.openxmlformats.org/wordprocessingml/2006/main">
        <w:t xml:space="preserve">ਯੂਸੁਫ਼ ਫ਼ਿਰਊਨ ਦੇ ਸੁਪਨੇ ਦੀ ਵਿਆਖਿਆ ਕਰਦਾ ਹੈ ਅਤੇ ਉਸਨੂੰ ਦਬਾਏ ਹੋਏ ਅੰਗੂਰਾਂ ਦਾ ਪਿਆਲਾ ਦਿੰਦਾ ਹੈ।</w:t>
      </w:r>
    </w:p>
    <w:p/>
    <w:p>
      <w:r xmlns:w="http://schemas.openxmlformats.org/wordprocessingml/2006/main">
        <w:t xml:space="preserve">1: ਪਰਮੇਸ਼ੁਰ ਤੁਹਾਡੇ ਸਭ ਤੋਂ ਹਨੇਰੇ ਸਮੇਂ ਵਿੱਚ ਵੀ ਤੁਹਾਡੇ ਲਈ ਇੱਕ ਰਸਤਾ ਪ੍ਰਦਾਨ ਕਰੇਗਾ।</w:t>
      </w:r>
    </w:p>
    <w:p/>
    <w:p>
      <w:r xmlns:w="http://schemas.openxmlformats.org/wordprocessingml/2006/main">
        <w:t xml:space="preserve">2: ਪ੍ਰਮਾਤਮਾ ਤੁਹਾਨੂੰ ਅਚਾਨਕ ਲੋਕਾਂ ਦੁਆਰਾ ਆਪਣੀ ਯੋਜਨਾ ਦਿਖਾਏਗਾ।</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ਫ਼ਿਲਿੱਪੀਆਂ 4:19 - ਪਰ ਮੇਰਾ ਪਰਮੇਸ਼ੁਰ ਮਸੀਹ ਯਿਸੂ ਦੁਆਰਾ ਆਪਣੀ ਮਹਿਮਾ ਦੇ ਧਨ ਦੇ ਅਨੁਸਾਰ ਤੁਹਾਡੀਆਂ ਸਾਰੀਆਂ ਲੋੜਾਂ ਪੂਰੀਆਂ ਕਰੇਗਾ।</w:t>
      </w:r>
    </w:p>
    <w:p/>
    <w:p>
      <w:r xmlns:w="http://schemas.openxmlformats.org/wordprocessingml/2006/main">
        <w:t xml:space="preserve">ਉਤਪਤ 40:12 ਯੂਸੁਫ਼ ਨੇ ਉਹ ਨੂੰ ਆਖਿਆ, ਇਸ ਦਾ ਅਰਥ ਇਹ ਹੈ: ਤਿੰਨ ਟਹਿਣੀਆਂ ਤਿੰਨ ਦਿਨ ਹਨ।</w:t>
      </w:r>
    </w:p>
    <w:p/>
    <w:p>
      <w:r xmlns:w="http://schemas.openxmlformats.org/wordprocessingml/2006/main">
        <w:t xml:space="preserve">ਯੂਸੁਫ਼ ਫ਼ਿਰਊਨ ਦੇ ਸੁਪਨੇ ਦੀ ਵਿਆਖਿਆ ਕਰਦਾ ਹੈ, ਉਸ ਨੂੰ ਦੱਸਦਾ ਹੈ ਕਿ ਇਸ ਦਾ ਮਤਲਬ ਹੈ ਕਿ ਤਿੰਨ ਦਿਨ ਬਹੁਤਾਤ ਦੇ ਬਾਅਦ ਤਿੰਨ ਦਿਨ ਕਾਲ ਹੋਣਗੇ।</w:t>
      </w:r>
    </w:p>
    <w:p/>
    <w:p>
      <w:r xmlns:w="http://schemas.openxmlformats.org/wordprocessingml/2006/main">
        <w:t xml:space="preserve">1. ਕਿਸਮਤ ਦੀ ਚੰਚਲਤਾ: ਬਹੁਤਾਤ ਅਤੇ ਅਕਾਲ ਦੇ ਸਮੇਂ ਵਿੱਚ ਪਰਮੇਸ਼ੁਰ ਦੀ ਪ੍ਰਭੂਸੱਤਾ</w:t>
      </w:r>
    </w:p>
    <w:p/>
    <w:p>
      <w:r xmlns:w="http://schemas.openxmlformats.org/wordprocessingml/2006/main">
        <w:t xml:space="preserve">2. ਮੁਸ਼ਕਲ ਦੇ ਸਮੇਂ ਵਿੱਚ ਪਰਮੇਸ਼ੁਰ ਦੀ ਵਫ਼ਾਦਾਰੀ: ਅਜ਼ਮਾਇਸ਼ਾਂ ਦੁਆਰਾ ਤਾਕਤ ਲੱਭਣਾ</w:t>
      </w:r>
    </w:p>
    <w:p/>
    <w:p>
      <w:r xmlns:w="http://schemas.openxmlformats.org/wordprocessingml/2006/main">
        <w:t xml:space="preserve">1. ਜ਼ਬੂਰ 34:10 - "ਨੌਜਵਾਨ ਸ਼ੇਰ ਭੁੱਖੇ ਅਤੇ ਭੁੱਖੇ ਰਹਿੰਦੇ ਹਨ, ਪਰ ਪ੍ਰਭੂ ਨੂੰ ਭਾਲਣ ਵਾਲਿਆਂ ਕੋਲ ਚੰਗੀ ਚੀਜ਼ ਦੀ ਘਾਟ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ਉਤਪਤ 40:13 ਤਾਂ ਵੀ ਤਿੰਨ ਦਿਨਾਂ ਦੇ ਅੰਦਰ ਫ਼ਿਰਊਨ ਤੇਰਾ ਸਿਰ ਉੱਚਾ ਕਰੇਗਾ, ਅਤੇ ਤੈਨੂੰ ਤੇਰੇ ਸਥਾਨ ਤੇ ਵਾਪਸ ਲਿਆਵੇਗਾ, ਅਤੇ ਤੂੰ ਫ਼ਿਰਊਨ ਦਾ ਪਿਆਲਾ ਉਸ ਦੇ ਹੱਥ ਵਿੱਚ ਦੇ ਦੇਵੇਗਾ, ਜਿਵੇਂ ਕਿ ਤੁਸੀਂ ਉਸ ਦਾ ਸਾਕੀ ਸੀ।</w:t>
      </w:r>
    </w:p>
    <w:p/>
    <w:p>
      <w:r xmlns:w="http://schemas.openxmlformats.org/wordprocessingml/2006/main">
        <w:t xml:space="preserve">ਫ਼ਿਰਊਨ ਨੇ ਵਾਅਦਾ ਕੀਤਾ ਕਿ ਉਹ ਤਿੰਨ ਦਿਨਾਂ ਦੇ ਅੰਦਰ-ਅੰਦਰ ਯੂਸੁਫ਼ ਨੂੰ ਉਸ ਦੇ ਪਿਆਲਾ ਧਾਰਕ ਵਜੋਂ ਉਸ ਦੇ ਪੁਰਾਣੇ ਅਹੁਦੇ 'ਤੇ ਬਹਾਲ ਕਰੇਗਾ।</w:t>
      </w:r>
    </w:p>
    <w:p/>
    <w:p>
      <w:r xmlns:w="http://schemas.openxmlformats.org/wordprocessingml/2006/main">
        <w:t xml:space="preserve">1. ਪ੍ਰਮਾਤਮਾ ਸਾਨੂੰ ਕਿਸੇ ਵੀ ਸਥਿਤੀ ਤੋਂ ਬਹਾਲ ਕਰ ਸਕਦਾ ਹੈ, ਭਾਵੇਂ ਕਿੰਨਾ ਵੀ ਨਿਰਾਸ਼ ਕਿਉਂ ਨਾ ਹੋਵੇ।</w:t>
      </w:r>
    </w:p>
    <w:p/>
    <w:p>
      <w:r xmlns:w="http://schemas.openxmlformats.org/wordprocessingml/2006/main">
        <w:t xml:space="preserve">2. ਪਰਮੇਸ਼ੁਰ ਹਮੇਸ਼ਾ ਆਪਣੇ ਵਾਅਦੇ ਪੂਰੇ ਕਰਦਾ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ਉਤਪਤ 40:14 ਪਰ ਮੇਰੇ ਬਾਰੇ ਸੋਚੋ ਕਿ ਕਦੋਂ ਤੇਰਾ ਭਲਾ ਹੋਵੇਗਾ, ਅਤੇ ਮਿਹਰਬਾਨੀ ਕਰੋ, ਮੈਂ ਤੇਰੇ ਅੱਗੇ ਬੇਨਤੀ ਕਰਦਾ ਹਾਂ, ਅਤੇ ਫ਼ਿਰਊਨ ਦੇ ਅੱਗੇ ਮੇਰਾ ਜ਼ਿਕਰ ਕਰੋ ਅਤੇ ਮੈਨੂੰ ਇਸ ਘਰ ਵਿੱਚੋਂ ਬਾਹਰ ਕੱਢੋ।</w:t>
      </w:r>
    </w:p>
    <w:p/>
    <w:p>
      <w:r xmlns:w="http://schemas.openxmlformats.org/wordprocessingml/2006/main">
        <w:t xml:space="preserve">ਯੂਸੁਫ਼ ਨੇ ਫ਼ਿਰਊਨ ਦੇ ਸੁਪਨਿਆਂ ਦੀ ਵਿਆਖਿਆ ਕੀਤੀ ਅਤੇ ਜੀਵਨ ਵਿੱਚ ਇੱਕ ਕਦਮ ਵਧਾਇਆ ਗਿਆ; ਹਾਲਾਂਕਿ, ਉਸਨੇ ਆਪਣੇ ਭਰਾਵਾਂ ਨੂੰ ਯਾਦ ਕੀਤਾ ਅਤੇ ਫ਼ਿਰਊਨ ਨੂੰ ਦਇਆ ਦਿਖਾਉਣ ਅਤੇ ਉਸਨੂੰ ਜੇਲ੍ਹ ਤੋਂ ਬਾਹਰ ਲਿਆਉਣ ਲਈ ਕਿਹਾ।</w:t>
      </w:r>
    </w:p>
    <w:p/>
    <w:p>
      <w:r xmlns:w="http://schemas.openxmlformats.org/wordprocessingml/2006/main">
        <w:t xml:space="preserve">1. ਇਹ ਨਾ ਭੁੱਲੋ ਕਿ ਤੁਸੀਂ ਕਿੱਥੋਂ ਆਏ ਹੋ - ਭਾਵੇਂ ਤੁਸੀਂ ਕਿੰਨੀ ਵੀ ਦੂਰ ਆਏ ਹੋ, ਉਨ੍ਹਾਂ ਨੂੰ ਕਦੇ ਨਾ ਭੁੱਲੋ ਜਿਨ੍ਹਾਂ ਨੇ ਤੁਹਾਡੀ ਮਦਦ ਕੀਤੀ ਹੈ ਕਿ ਤੁਸੀਂ ਕਿੱਥੇ ਹੋ।</w:t>
      </w:r>
    </w:p>
    <w:p/>
    <w:p>
      <w:r xmlns:w="http://schemas.openxmlformats.org/wordprocessingml/2006/main">
        <w:t xml:space="preserve">2. ਉਨ੍ਹਾਂ ਲੋਕਾਂ ਪ੍ਰਤੀ ਦਿਆਲਤਾ ਦਿਖਾਉਣਾ ਯਾਦ ਰੱਖੋ ਜੋ ਤੁਹਾਡੇ ਨਾਲੋਂ ਘੱਟ ਕਿਸਮਤ ਵਾਲੇ ਹਨ।</w:t>
      </w:r>
    </w:p>
    <w:p/>
    <w:p>
      <w:r xmlns:w="http://schemas.openxmlformats.org/wordprocessingml/2006/main">
        <w:t xml:space="preserve">1. ਲੂਕਾ 6:31 - ਦੂਜਿਆਂ ਨਾਲ ਉਸੇ ਤਰ੍ਹਾਂ ਕਰੋ ਜਿਵੇਂ ਤੁਸੀਂ ਚਾਹੁੰਦੇ ਹੋ ਕਿ ਉਹ ਤੁਹਾਡੇ ਨਾਲ ਕਰਦੇ ਹਨ।</w:t>
      </w:r>
    </w:p>
    <w:p/>
    <w:p>
      <w:r xmlns:w="http://schemas.openxmlformats.org/wordprocessingml/2006/main">
        <w:t xml:space="preserve">2. ਮੱਤੀ 25:40 - ਮੈਂ ਤੁਹਾਨੂੰ ਸੱਚ ਦੱਸਦਾ ਹਾਂ, ਜੋ ਕੁਝ ਤੁਸੀਂ ਮੇਰੇ ਇਹਨਾਂ ਭੈਣਾਂ-ਭਰਾਵਾਂ ਵਿੱਚੋਂ ਇੱਕ ਲਈ ਕੀਤਾ, ਤੁਸੀਂ ਮੇਰੇ ਲਈ ਕੀਤਾ।</w:t>
      </w:r>
    </w:p>
    <w:p/>
    <w:p>
      <w:r xmlns:w="http://schemas.openxmlformats.org/wordprocessingml/2006/main">
        <w:t xml:space="preserve">ਉਤਪਤ 40:15 ਕਿਉਂ ਜੋ ਮੈਂ ਇਬਰਾਨੀਆਂ ਦੇ ਦੇਸ਼ ਵਿੱਚੋਂ ਚੁਰਾ ਲਿਆ ਗਿਆ ਸੀ ਅਤੇ ਇੱਥੇ ਵੀ ਮੈਂ ਅਜਿਹਾ ਕੁਝ ਨਹੀਂ ਕੀਤਾ ਜੋ ਉਹ ਮੈਨੂੰ ਕਾਲ ਕੋਠੜੀ ਵਿੱਚ ਸੁੱਟ ਦੇਣ।</w:t>
      </w:r>
    </w:p>
    <w:p/>
    <w:p>
      <w:r xmlns:w="http://schemas.openxmlformats.org/wordprocessingml/2006/main">
        <w:t xml:space="preserve">ਯੂਸੁਫ਼ ਉੱਤੇ ਝੂਠਾ ਇਲਜ਼ਾਮ ਲਗਾਇਆ ਗਿਆ ਸੀ ਅਤੇ ਉਸ ਨੂੰ ਕੈਦ ਕੀਤਾ ਗਿਆ ਸੀ, ਫਿਰ ਵੀ ਉਹ ਵਫ਼ਾਦਾਰ ਰਿਹਾ ਅਤੇ ਪਰਮੇਸ਼ੁਰ ਉੱਤੇ ਭਰੋਸਾ ਰੱਖਦਾ ਸੀ।</w:t>
      </w:r>
    </w:p>
    <w:p/>
    <w:p>
      <w:r xmlns:w="http://schemas.openxmlformats.org/wordprocessingml/2006/main">
        <w:t xml:space="preserve">1: ਦੁੱਖ ਅਤੇ ਬੇਇਨਸਾਫ਼ੀ ਦੇ ਸਮੇਂ ਵੀ ਪਰਮੇਸ਼ੁਰ ਸਾਨੂੰ ਕਦੇ ਨਹੀਂ ਛੱਡੇਗਾ।</w:t>
      </w:r>
    </w:p>
    <w:p/>
    <w:p>
      <w:r xmlns:w="http://schemas.openxmlformats.org/wordprocessingml/2006/main">
        <w:t xml:space="preserve">2: ਜ਼ਿੰਦਗੀ ਦੀਆਂ ਮੁਸ਼ਕਲਾਂ ਦੇ ਬਾਵਜੂਦ ਸਾਨੂੰ ਪਰਮੇਸ਼ੁਰ ਪ੍ਰਤੀ ਵਫ਼ਾਦਾਰ ਅਤੇ ਭਰੋਸਾ ਰੱਖਣਾ ਚਾਹੀਦਾ ਹੈ।</w:t>
      </w:r>
    </w:p>
    <w:p/>
    <w:p>
      <w:r xmlns:w="http://schemas.openxmlformats.org/wordprocessingml/2006/main">
        <w:t xml:space="preserve">1: ਰੋਮੀਆਂ 8:28 - "ਅਤੇ ਅਸੀਂ ਜਾਣਦੇ ਹਾਂ ਕਿ ਜਿਹੜੇ ਲੋਕ ਪਰਮੇਸ਼ੁਰ ਨੂੰ ਪਿਆਰ ਕਰਦੇ ਹਨ, ਉਨ੍ਹਾਂ ਲਈ ਸਭ ਕੁਝ ਮਿਲ ਕੇ ਭਲੇ ਲਈ ਕੰਮ ਕਰਦਾ ਹੈ, ਉਨ੍ਹਾਂ ਲਈ ਜਿਹੜੇ ਉਸ ਦੇ ਮਕਸਦ ਅਨੁਸਾਰ ਬੁਲਾਏ ਜਾਂਦੇ ਹਨ।"</w:t>
      </w:r>
    </w:p>
    <w:p/>
    <w:p>
      <w:r xmlns:w="http://schemas.openxmlformats.org/wordprocessingml/2006/main">
        <w:t xml:space="preserve">2: ਇਬਰਾਨੀਆਂ 10:35-36 - "ਇਸ ਲਈ ਆਪਣੇ ਭਰੋਸੇ ਨੂੰ ਨਾ ਸੁੱਟੋ, ਜਿਸਦਾ ਬਹੁਤ ਵੱਡਾ ਇਨਾਮ ਹੈ। ਕਿਉਂਕਿ ਤੁਹਾਨੂੰ ਧੀਰਜ ਦੀ ਲੋੜ ਹੈ, ਤਾਂ ਜੋ ਜਦੋਂ ਤੁਸੀਂ ਪਰਮੇਸ਼ੁਰ ਦੀ ਇੱਛਾ ਪੂਰੀ ਕਰੋ ਤਾਂ ਤੁਹਾਨੂੰ ਉਹ ਪ੍ਰਾਪਤ ਕਰੋ ਜਿਸਦਾ ਵਾਅਦਾ ਕੀਤਾ ਗਿਆ ਹੈ।"</w:t>
      </w:r>
    </w:p>
    <w:p/>
    <w:p>
      <w:r xmlns:w="http://schemas.openxmlformats.org/wordprocessingml/2006/main">
        <w:t xml:space="preserve">ਉਤਪਤ 40:16 ਜਦੋਂ ਰਸੋਈਏ ਨੇ ਵੇਖਿਆ ਕਿ ਅਰਥ ਚੰਗਾ ਹੈ ਤਾਂ ਉਸ ਨੇ ਯੂਸੁਫ਼ ਨੂੰ ਆਖਿਆ, ਮੈਂ ਵੀ ਸੁਪਨੇ ਵਿੱਚ ਸੀ, ਅਤੇ ਵੇਖੋ, ਮੇਰੇ ਸਿਰ ਉੱਤੇ ਤਿੰਨ ਚਿੱਟੀਆਂ ਟੋਕਰੀਆਂ ਸਨ।</w:t>
      </w:r>
    </w:p>
    <w:p/>
    <w:p>
      <w:r xmlns:w="http://schemas.openxmlformats.org/wordprocessingml/2006/main">
        <w:t xml:space="preserve">ਉਤਪਤ 40 ਦੀ ਕਹਾਣੀ ਵਿੱਚ, ਮੁੱਖ ਬੇਕਰ ਦਾ ਇੱਕ ਸੁਪਨਾ ਹੈ ਜਿਸਦੀ ਵਿਆਖਿਆ ਯੂਸੁਫ਼ ਨੇ ਆਪਣੇ ਆਉਣ ਵਾਲੇ ਤਬਾਹੀ ਦੀ ਭਵਿੱਖਬਾਣੀ ਵਜੋਂ ਕੀਤੀ ਹੈ।</w:t>
      </w:r>
    </w:p>
    <w:p/>
    <w:p>
      <w:r xmlns:w="http://schemas.openxmlformats.org/wordprocessingml/2006/main">
        <w:t xml:space="preserve">1. ਪਰਮੇਸ਼ੁਰ ਦਾ ਬਚਨ ਸੱਚ ਹੈ: ਯੂਸੁਫ਼ ਅਤੇ ਚੀਫ਼ ਬੇਕਰ ਦੀ ਕਹਾਣੀ ਤੋਂ ਸਿੱਖਣਾ</w:t>
      </w:r>
    </w:p>
    <w:p/>
    <w:p>
      <w:r xmlns:w="http://schemas.openxmlformats.org/wordprocessingml/2006/main">
        <w:t xml:space="preserve">2. ਸੁਪਨਿਆਂ ਦੀ ਸ਼ਕਤੀ: ਜੋਸਫ਼ ਦੀ ਵਿਆਖਿਆ ਦੀ ਮਹੱਤਤਾ ਦੀ ਪੜਚੋਲ ਕਰਨਾ</w:t>
      </w:r>
    </w:p>
    <w:p/>
    <w:p>
      <w:r xmlns:w="http://schemas.openxmlformats.org/wordprocessingml/2006/main">
        <w:t xml:space="preserve">1. ਜ਼ਬੂਰ 33:4 - ਕਿਉਂਕਿ ਪ੍ਰਭੂ ਦਾ ਬਚਨ ਸਹੀ ਅਤੇ ਸੱਚ ਹੈ; ਉਹ ਹਰ ਕੰਮ ਵਿੱਚ ਵਫ਼ਾਦਾਰ ਹੈ।</w:t>
      </w:r>
    </w:p>
    <w:p/>
    <w:p>
      <w:r xmlns:w="http://schemas.openxmlformats.org/wordprocessingml/2006/main">
        <w:t xml:space="preserve">2. ਉਪਦੇਸ਼ਕ ਦੀ ਪੋਥੀ 5:7 - ਕਿਉਂਕਿ ਬਹੁਤ ਸਾਰੇ ਸੁਪਨਿਆਂ ਅਤੇ ਬਹੁਤ ਸਾਰੇ ਸ਼ਬਦਾਂ ਵਿੱਚ ਵੀ ਵੰਨ-ਸੁਵੰਨੀਆਂ ਵਿਅਰਥਤਾਵਾਂ ਹਨ: ਪਰ ਤੁਸੀਂ ਪਰਮੇਸ਼ੁਰ ਤੋਂ ਡਰੋ।</w:t>
      </w:r>
    </w:p>
    <w:p/>
    <w:p>
      <w:r xmlns:w="http://schemas.openxmlformats.org/wordprocessingml/2006/main">
        <w:t xml:space="preserve">ਉਤਪਤ 40:17 ਅਤੇ ਸਭ ਤੋਂ ਉੱਪਰਲੀ ਟੋਕਰੀ ਵਿੱਚ ਫ਼ਿਰਊਨ ਲਈ ਹਰ ਤਰ੍ਹਾਂ ਦੇ ਪਕਵਾਨ ਸਨ। ਅਤੇ ਪੰਛੀਆਂ ਨੇ ਉਨ੍ਹਾਂ ਨੂੰ ਮੇਰੇ ਸਿਰ ਉੱਤੇ ਟੋਕਰੀ ਵਿੱਚੋਂ ਖਾ ਲਿਆ।</w:t>
      </w:r>
    </w:p>
    <w:p/>
    <w:p>
      <w:r xmlns:w="http://schemas.openxmlformats.org/wordprocessingml/2006/main">
        <w:t xml:space="preserve">ਫ਼ਿਰਊਨ ਦੇ ਬੇਕਰ ਨੇ ਪੰਛੀਆਂ ਨੂੰ ਆਪਣੇ ਸਿਰ ਉੱਤੇ ਟੋਕਰੀ ਵਿੱਚੋਂ ਪਕਾਇਆ ਹੋਇਆ ਮਾਲ ਖਾਂਦੇ ਵੇਖਿਆ।</w:t>
      </w:r>
    </w:p>
    <w:p/>
    <w:p>
      <w:r xmlns:w="http://schemas.openxmlformats.org/wordprocessingml/2006/main">
        <w:t xml:space="preserve">1. ਪਰਮੇਸ਼ੁਰ ਪ੍ਰਦਾਨ ਕਰਦਾ ਹੈ: ਫ਼ਿਰਊਨ ਦੇ ਬੇਕਰ ਨੇ ਰਾਜੇ ਲਈ ਭੋਜਨ ਮੁਹੱਈਆ ਕਰਨ ਦਾ ਇੱਕ ਅਸਾਧਾਰਨ ਤਰੀਕਾ ਲੱਭਿਆ।</w:t>
      </w:r>
    </w:p>
    <w:p/>
    <w:p>
      <w:r xmlns:w="http://schemas.openxmlformats.org/wordprocessingml/2006/main">
        <w:t xml:space="preserve">2. ਪ੍ਰਮਾਤਮਾ ਵਿੱਚ ਭਰੋਸਾ: ਮੁਸ਼ਕਲ ਸਮਿਆਂ ਵਿੱਚ ਵੀ, ਪ੍ਰਮਾਤਮਾ ਨੇ ਸਾਡੇ ਜੀਵਨ ਲਈ ਇੱਕ ਯੋਜਨਾ ਬਣਾਈ ਹੈ।</w:t>
      </w:r>
    </w:p>
    <w:p/>
    <w:p>
      <w:r xmlns:w="http://schemas.openxmlformats.org/wordprocessingml/2006/main">
        <w:t xml:space="preserve">1. ਮੱਤੀ 6:25-34 ਆਪਣੀਆਂ ਰੋਜ਼ਾਨਾ ਲੋੜਾਂ ਬਾਰੇ ਚਿੰਤਾ ਨਾ ਕਰੋ; ਪਰਮੇਸ਼ੁਰ ਪ੍ਰਦਾਨ ਕਰੇਗਾ.</w:t>
      </w:r>
    </w:p>
    <w:p/>
    <w:p>
      <w:r xmlns:w="http://schemas.openxmlformats.org/wordprocessingml/2006/main">
        <w:t xml:space="preserve">2. ਜ਼ਬੂਰ 37:3-5 ਪ੍ਰਭੂ ਵਿੱਚ ਭਰੋਸਾ ਰੱਖੋ ਅਤੇ ਚੰਗਾ ਕਰੋ; ਉਹ ਤੁਹਾਡੀਆਂ ਲੋੜਾਂ ਪੂਰੀਆਂ ਕਰੇਗਾ।</w:t>
      </w:r>
    </w:p>
    <w:p/>
    <w:p>
      <w:r xmlns:w="http://schemas.openxmlformats.org/wordprocessingml/2006/main">
        <w:t xml:space="preserve">ਉਤਪਤ 40:18 ਅਤੇ ਯੂਸੁਫ਼ ਨੇ ਉੱਤਰ ਦਿੱਤਾ, ਇਸ ਦਾ ਅਰਥ ਇਹ ਹੈ: ਤਿੰਨ ਟੋਕਰੀਆਂ ਤਿੰਨ ਦਿਨ ਹਨ।</w:t>
      </w:r>
    </w:p>
    <w:p/>
    <w:p>
      <w:r xmlns:w="http://schemas.openxmlformats.org/wordprocessingml/2006/main">
        <w:t xml:space="preserve">ਯੂਸੁਫ਼ ਨੇ ਰੋਟੀ ਦੀਆਂ ਤਿੰਨ ਟੋਕਰੀਆਂ ਦੇ ਫ਼ਿਰਊਨ ਦੇ ਸੁਪਨੇ ਦੀ ਵਿਆਖਿਆ ਤਿੰਨ ਦਿਨਾਂ ਵਜੋਂ ਕੀਤੀ।</w:t>
      </w:r>
    </w:p>
    <w:p/>
    <w:p>
      <w:r xmlns:w="http://schemas.openxmlformats.org/wordprocessingml/2006/main">
        <w:t xml:space="preserve">1: ਸਾਡੇ ਸਾਰਿਆਂ ਨੂੰ ਸੁਪਨੇ ਆਉਂਦੇ ਹਨ, ਪਰ ਇਹ ਕੇਵਲ ਪ੍ਰਮਾਤਮਾ ਦੀ ਵਿਆਖਿਆ ਦੁਆਰਾ ਹੀ ਹੈ ਕਿ ਅਸੀਂ ਉਨ੍ਹਾਂ ਦੇ ਅਸਲ ਅਰਥ ਨੂੰ ਸਮਝਦੇ ਹਾਂ।</w:t>
      </w:r>
    </w:p>
    <w:p/>
    <w:p>
      <w:r xmlns:w="http://schemas.openxmlformats.org/wordprocessingml/2006/main">
        <w:t xml:space="preserve">2: ਜਿਸ ਤਰ੍ਹਾਂ ਯੂਸੁਫ਼ ਫ਼ਿਰਊਨ ਦੇ ਸੁਪਨੇ ਦੀ ਵਿਆਖਿਆ ਕਰਨ ਦੇ ਯੋਗ ਸੀ, ਉਸੇ ਤਰ੍ਹਾਂ ਅਸੀਂ ਵੀ ਆਪਣੇ ਸੁਪਨਿਆਂ ਨੂੰ ਸਮਝਣ ਲਈ ਪਰਮੇਸ਼ੁਰ ਦੀ ਅਗਵਾਈ ਭਾਲ ਸਕਦੇ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ਯਾਕੂਬ 1: 5-6 "ਜੇਕਰ ਤੁਹਾਡੇ ਵਿੱਚੋਂ ਕਿਸੇ ਵਿੱਚ ਬੁੱਧੀ ਦੀ ਘਾਟ ਹੈ, ਤਾਂ ਉਹ ਪਰਮੇਸ਼ੁਰ ਤੋਂ ਮੰਗੇ, ਜੋ ਬਿਨਾਂ ਕਿਸੇ ਨਿੰਦਿਆ ਦੇ ਸਭ ਨੂੰ ਖੁੱਲ੍ਹੇ ਦਿਲ ਨਾਲ ਦਿੰਦਾ ਹੈ, ਅਤੇ ਉਹ ਉਸਨੂੰ ਦਿੱਤਾ ਜਾਵੇਗਾ, ਪਰ ਉਸਨੂੰ ਵਿਸ਼ਵਾਸ ਨਾਲ, ਬਿਨਾਂ ਸ਼ੱਕ, ਇੱਕ ਦੇ ਲਈ ਮੰਗਣਾ ਚਾਹੀਦਾ ਹੈ. ਜੋ ਸ਼ੱਕ ਕਰਦਾ ਹੈ ਉਹ ਸਮੁੰਦਰ ਦੀ ਲਹਿਰ ਵਰਗਾ ਹੈ ਜੋ ਹਵਾ ਦੁਆਰਾ ਚਲਾਇਆ ਜਾਂਦਾ ਹੈ ਅਤੇ ਉਛਾਲਿਆ ਜਾਂਦਾ ਹੈ."</w:t>
      </w:r>
    </w:p>
    <w:p/>
    <w:p>
      <w:r xmlns:w="http://schemas.openxmlformats.org/wordprocessingml/2006/main">
        <w:t xml:space="preserve">ਉਤਪਤ 40:19 ਤਾਂ ਵੀ ਤਿੰਨਾਂ ਦਿਨਾਂ ਵਿੱਚ ਫ਼ਿਰਊਨ ਤੇਰੇ ਉੱਤੋਂ ਤੇਰਾ ਸਿਰ ਚੁੱਕ ਲਵੇਗਾ, ਅਤੇ ਤੈਨੂੰ ਇੱਕ ਰੁੱਖ ਉੱਤੇ ਲਟਕਾ ਦੇਵੇਗਾ। ਅਤੇ ਪੰਛੀ ਤੇਰੇ ਵਿੱਚੋਂ ਤੇਰਾ ਮਾਸ ਖਾ ਜਾਣਗੇ।</w:t>
      </w:r>
    </w:p>
    <w:p/>
    <w:p>
      <w:r xmlns:w="http://schemas.openxmlformats.org/wordprocessingml/2006/main">
        <w:t xml:space="preserve">ਫ਼ਿਰਊਨ ਨੇ ਵਾਅਦਾ ਕੀਤਾ ਕਿ ਯੂਸੁਫ਼ ਨੂੰ ਤਿੰਨ ਦਿਨਾਂ ਦੇ ਅੰਦਰ ਉਸ ਦੇ ਅਧਿਕਾਰ ਦੀ ਸਥਿਤੀ 'ਤੇ ਬਹਾਲ ਕੀਤਾ ਜਾਵੇਗਾ, ਪਰ ਉਸ ਨੂੰ ਦਰੱਖਤ 'ਤੇ ਟੰਗ ਕੇ ਮਾਰ ਦਿੱਤਾ ਜਾਵੇਗਾ ਅਤੇ ਉਸ ਦਾ ਮਾਸ ਪੰਛੀਆਂ ਦੁਆਰਾ ਖਾਧਾ ਜਾਵੇਗਾ।</w:t>
      </w:r>
    </w:p>
    <w:p/>
    <w:p>
      <w:r xmlns:w="http://schemas.openxmlformats.org/wordprocessingml/2006/main">
        <w:t xml:space="preserve">1: ਪਰਮੇਸ਼ੁਰ ਰਹੱਸਮਈ ਤਰੀਕਿਆਂ ਨਾਲ ਕੰਮ ਕਰਦਾ ਹੈ। ਜੋਸਫ਼ ਦੀ ਕਹਾਣੀ ਸਾਡੇ ਲਈ ਇੱਕ ਯਾਦ ਦਿਵਾਉਂਦੀ ਹੈ ਕਿ ਦੁੱਖਾਂ ਅਤੇ ਮੁਸ਼ਕਲਾਂ ਦੇ ਵਿੱਚ ਵੀ, ਪਰਮੇਸ਼ੁਰ ਦੀ ਇੱਕ ਯੋਜਨਾ ਹੈ।</w:t>
      </w:r>
    </w:p>
    <w:p/>
    <w:p>
      <w:r xmlns:w="http://schemas.openxmlformats.org/wordprocessingml/2006/main">
        <w:t xml:space="preserve">2: ਸਾਨੂੰ ਵਫ਼ਾਦਾਰ ਰਹਿਣਾ ਚਾਹੀਦਾ ਹੈ ਅਤੇ ਪਰਮੇਸ਼ੁਰ 'ਤੇ ਭਰੋਸਾ ਰੱਖਣਾ ਚਾਹੀਦਾ ਹੈ ਭਾਵੇਂ ਅਸੀਂ ਉਨ੍ਹਾਂ ਮੁਸ਼ਕਲਾਂ ਨੂੰ ਨਹੀਂ ਸਮਝਦੇ ਜਿਨ੍ਹਾਂ ਵਿੱਚੋਂ ਅਸੀਂ ਲੰਘ ਰਹੇ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ਉਤਪਤ 40:20 ਅਤੇ ਇਸ ਤਰ੍ਹਾਂ ਹੋਇਆ ਕਿ ਤੀਜੇ ਦਿਨ ਜੋ ਫ਼ਿਰਊਨ ਦਾ ਜਨਮ ਦਿਨ ਸੀ, ਉਸ ਨੇ ਆਪਣੇ ਸਾਰੇ ਸੇਵਕਾਂ ਲਈ ਇੱਕ ਦਾਵਤ ਕੀਤੀ ਅਤੇ ਉਸ ਨੇ ਆਪਣੇ ਸੇਵਕਾਂ ਵਿੱਚੋਂ ਮੁੱਖ ਸਾਕੀ ਦਾ ਸਿਰ ਉੱਚਾ ਕੀਤਾ।</w:t>
      </w:r>
    </w:p>
    <w:p/>
    <w:p>
      <w:r xmlns:w="http://schemas.openxmlformats.org/wordprocessingml/2006/main">
        <w:t xml:space="preserve">ਫ਼ਿਰਊਨ ਦੀ ਉਦਾਰਤਾ ਉਸਦੇ ਜਸ਼ਨ ਅਤੇ ਉਸਦੇ ਸੇਵਕਾਂ ਦੀ ਤਰੱਕੀ ਦੁਆਰਾ ਪ੍ਰਦਰਸ਼ਿਤ ਹੁੰਦੀ ਹੈ।</w:t>
      </w:r>
    </w:p>
    <w:p/>
    <w:p>
      <w:r xmlns:w="http://schemas.openxmlformats.org/wordprocessingml/2006/main">
        <w:t xml:space="preserve">1. ਪ੍ਰਭੂ ਦੀ ਉਦਾਰਤਾ: ਅਸੀਂ ਧੰਨਵਾਦ ਕਿਵੇਂ ਦਿਖਾ ਸਕਦੇ ਹਾਂ ਅਤੇ ਧੰਨਵਾਦ ਕਰ ਸਕਦੇ ਹਾਂ।</w:t>
      </w:r>
    </w:p>
    <w:p/>
    <w:p>
      <w:r xmlns:w="http://schemas.openxmlformats.org/wordprocessingml/2006/main">
        <w:t xml:space="preserve">2. ਜਸ਼ਨ ਦੀ ਸ਼ਕਤੀ: ਅਸੀਂ ਕਿਵੇਂ ਉੱਚਾ ਚੁੱਕ ਸਕਦੇ ਹਾਂ ਅਤੇ ਇੱਕ ਦੂਜੇ ਦਾ ਸਮਰਥਨ ਕਰ ਸਕਦੇ ਹਾਂ।</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ਹਰੇਕ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ਉਤਪਤ 40:21 ਅਤੇ ਉਸ ਨੇ ਮੁੱਖ ਸਾਖੀ ਨੂੰ ਮੁੜ ਉਸ ਦੀ ਸੇਵਾਦਾਰ ਵਜੋਂ ਬਹਾਲ ਕਰ ਦਿੱਤਾ। ਅਤੇ ਉਸਨੇ ਪਿਆਲਾ ਫ਼ਿਰਊਨ ਦੇ ਹੱਥ ਵਿੱਚ ਦਿੱਤਾ:</w:t>
      </w:r>
    </w:p>
    <w:p/>
    <w:p>
      <w:r xmlns:w="http://schemas.openxmlformats.org/wordprocessingml/2006/main">
        <w:t xml:space="preserve">ਮੁੱਖ ਬਟਲਰ ਨੂੰ ਉਸਦੀ ਸਥਿਤੀ ਤੇ ਬਹਾਲ ਕਰ ਦਿੱਤਾ ਗਿਆ ਅਤੇ ਪਿਆਲਾ ਫ਼ਿਰਊਨ ਨੂੰ ਵਾਪਸ ਦਿੱਤਾ ਗਿਆ।</w:t>
      </w:r>
    </w:p>
    <w:p/>
    <w:p>
      <w:r xmlns:w="http://schemas.openxmlformats.org/wordprocessingml/2006/main">
        <w:t xml:space="preserve">1. ਮਾਫੀ ਦੀ ਸ਼ਕਤੀ: ਸਾਡੇ ਅਸਫਲ ਹੋਣ ਤੋਂ ਬਾਅਦ ਪਰਮੇਸ਼ੁਰ ਸਾਨੂੰ ਕਿਵੇਂ ਬਹਾਲ ਕਰਦਾ ਹੈ</w:t>
      </w:r>
    </w:p>
    <w:p/>
    <w:p>
      <w:r xmlns:w="http://schemas.openxmlformats.org/wordprocessingml/2006/main">
        <w:t xml:space="preserve">2. ਪਰਮੇਸ਼ੁਰ ਦੀ ਵਫ਼ਾਦਾਰੀ: ਪਰਮੇਸ਼ੁਰ ਆਪਣੇ ਵਾਅਦੇ ਕਿਵੇਂ ਨਿਭਾਉਂਦਾ ਹੈ</w:t>
      </w:r>
    </w:p>
    <w:p/>
    <w:p>
      <w:r xmlns:w="http://schemas.openxmlformats.org/wordprocessingml/2006/main">
        <w:t xml:space="preserve">1. ਯਸਾਯਾਹ 43:25 ਮੈਂ, ਮੈਂ ਵੀ, ਉਹ ਹਾਂ ਜੋ ਤੁਹਾਡੇ ਅਪਰਾਧਾਂ ਨੂੰ ਆਪਣੇ ਕਾਰਨ ਮਿਟਾ ਦਿੰਦਾ ਹੈ, ਅਤੇ ਤੁਹਾਡੇ ਪਾਪਾਂ ਨੂੰ ਯਾਦ ਨਹੀਂ ਕਰਦਾ।</w:t>
      </w:r>
    </w:p>
    <w:p/>
    <w:p>
      <w:r xmlns:w="http://schemas.openxmlformats.org/wordprocessingml/2006/main">
        <w:t xml:space="preserve">2. ਵਿਰਲਾਪ 3:22-23 ਯਹੋਵਾਹ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ਉਤਪਤ 40:22 ਪਰ ਉਸ ਨੇ ਮੁੱਖ ਬੇਕਰ ਨੂੰ ਫਾਂਸੀ ਦੇ ਦਿੱਤੀ, ਜਿਵੇਂ ਯੂਸੁਫ਼ ਨੇ ਉਨ੍ਹਾਂ ਨੂੰ ਸਮਝਾਇਆ ਸੀ।</w:t>
      </w:r>
    </w:p>
    <w:p/>
    <w:p>
      <w:r xmlns:w="http://schemas.openxmlformats.org/wordprocessingml/2006/main">
        <w:t xml:space="preserve">ਯੂਸੁਫ਼ ਦੀ ਵਿਆਖਿਆ ਅਨੁਸਾਰ ਮੁੱਖ ਬੇਕਰ ਨੂੰ ਫਾਂਸੀ ਦੇ ਦਿੱਤੀ ਗਈ।</w:t>
      </w:r>
    </w:p>
    <w:p/>
    <w:p>
      <w:r xmlns:w="http://schemas.openxmlformats.org/wordprocessingml/2006/main">
        <w:t xml:space="preserve">1: ਔਖੇ ਸਮਿਆਂ ਦੌਰਾਨ ਵੀ ਪਰਮੇਸ਼ੁਰ ਦਾ ਨਿਆਂ ਕੀਤਾ ਜਾਂਦਾ ਹੈ।</w:t>
      </w:r>
    </w:p>
    <w:p/>
    <w:p>
      <w:r xmlns:w="http://schemas.openxmlformats.org/wordprocessingml/2006/main">
        <w:t xml:space="preserve">2: ਯੂਸੁਫ਼ ਦੀ ਬੁੱਧੀ ਅਤੇ ਪਰਮੇਸ਼ੁਰ ਪ੍ਰਤੀ ਵਫ਼ਾਦਾਰੀ ਦਾ ਇਨਾਮ ਸੀ।</w:t>
      </w:r>
    </w:p>
    <w:p/>
    <w:p>
      <w:r xmlns:w="http://schemas.openxmlformats.org/wordprocessingml/2006/main">
        <w:t xml:space="preserve">1: ਕਹਾਉਤਾਂ 19:20-21 - "ਸਲਾਹ ਨੂੰ ਸੁਣੋ ਅਤੇ ਹਿਦਾਇਤ ਨੂੰ ਸਵੀਕਾਰ ਕਰੋ, ਤਾਂ ਜੋ ਤੁਸੀਂ ਭਵਿੱਖ ਵਿੱਚ ਬੁੱਧ ਪ੍ਰਾਪਤ ਕਰ ਸਕੋ। ਮਨੁੱਖ ਦੇ ਮਨ ਵਿੱਚ ਬਹੁਤ ਸਾਰੀਆਂ ਯੋਜਨਾਵਾਂ ਹਨ, ਪਰ ਇਹ ਪ੍ਰਭੂ ਦਾ ਉਦੇਸ਼ ਹੈ ਜੋ ਕਾਇਮ ਰਹੇਗਾ।"</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ਉਤਪਤ 40:23 ਤਾਂ ਵੀ ਸਰਦਾਰ ਨੇ ਯੂਸੁਫ਼ ਨੂੰ ਚੇਤੇ ਨਾ ਕੀਤਾ ਸਗੋਂ ਉਹ ਨੂੰ ਭੁੱਲ ਗਿਆ।</w:t>
      </w:r>
    </w:p>
    <w:p/>
    <w:p>
      <w:r xmlns:w="http://schemas.openxmlformats.org/wordprocessingml/2006/main">
        <w:t xml:space="preserve">ਯੂਸੁਫ਼ ਨੂੰ ਮੁੱਖ ਬਟਲਰ ਦੁਆਰਾ ਭੁੱਲ ਗਿਆ ਸੀ.</w:t>
      </w:r>
    </w:p>
    <w:p/>
    <w:p>
      <w:r xmlns:w="http://schemas.openxmlformats.org/wordprocessingml/2006/main">
        <w:t xml:space="preserve">1. ਰੱਬ ਸਾਨੂੰ ਉਦੋਂ ਵੀ ਯਾਦ ਰੱਖਦਾ ਹੈ ਜਦੋਂ ਦੂਸਰੇ ਭੁੱਲ ਜਾਂਦੇ ਹਨ</w:t>
      </w:r>
    </w:p>
    <w:p/>
    <w:p>
      <w:r xmlns:w="http://schemas.openxmlformats.org/wordprocessingml/2006/main">
        <w:t xml:space="preserve">2. ਇੱਕ ਚੰਗੇ ਕੰਮ ਦੀ ਸ਼ਕਤੀ</w:t>
      </w:r>
    </w:p>
    <w:p/>
    <w:p>
      <w:r xmlns:w="http://schemas.openxmlformats.org/wordprocessingml/2006/main">
        <w:t xml:space="preserve">1. ਇਬਰਾਨੀਆਂ 13:2 - "ਅਜਨਬੀਆਂ ਦੀ ਪਰਾਹੁਣਚਾਰੀ ਕਰਨਾ ਨਾ ਭੁੱਲੋ, ਕਿਉਂਕਿ ਅਜਿਹਾ ਕਰਕੇ ਕੁਝ ਲੋਕਾਂ ਨੇ ਬਿਨਾਂ ਜਾਣੇ ਦੂਤਾਂ ਦੀ ਪਰਾਹੁਣਚਾਰੀ ਕੀਤੀ ਹੈ।"</w:t>
      </w:r>
    </w:p>
    <w:p/>
    <w:p>
      <w:r xmlns:w="http://schemas.openxmlformats.org/wordprocessingml/2006/main">
        <w:t xml:space="preserve">2. ਕਹਾਉਤਾਂ 19:17 - "ਜੋ ਕੋਈ ਗਰੀਬਾਂ ਲਈ ਦਿਆਲੂ ਹੈ ਉਹ ਯਹੋਵਾਹ ਨੂੰ ਉਧਾਰ ਦਿੰਦਾ ਹੈ, ਅਤੇ ਉਹ ਉਨ੍ਹਾਂ ਨੂੰ ਉਨ੍ਹਾਂ ਦੇ ਕੀਤੇ ਦਾ ਫਲ ਦੇਵੇਗਾ।"</w:t>
      </w:r>
    </w:p>
    <w:p/>
    <w:p>
      <w:r xmlns:w="http://schemas.openxmlformats.org/wordprocessingml/2006/main">
        <w:t xml:space="preserve">ਉਤਪਤ 41 ਨੂੰ ਤਿੰਨ ਪੈਰਿਆਂ ਵਿੱਚ ਹੇਠਾਂ ਦਿੱਤੇ ਅਨੁਸਾਰ ਸੰਖੇਪ ਕੀਤਾ ਜਾ ਸਕਦਾ ਹੈ, ਸੰਕੇਤਕ ਆਇਤਾਂ ਦੇ ਨਾਲ:</w:t>
      </w:r>
    </w:p>
    <w:p/>
    <w:p>
      <w:r xmlns:w="http://schemas.openxmlformats.org/wordprocessingml/2006/main">
        <w:t xml:space="preserve">ਪੈਰਾ 1: ਉਤਪਤ 41: 1-13 ਵਿੱਚ, ਅਧਿਆਇ ਦੀ ਸ਼ੁਰੂਆਤ ਫ਼ਿਰਊਨ ਦੇ ਦੋ ਮਹੱਤਵਪੂਰਣ ਸੁਪਨਿਆਂ ਨਾਲ ਹੁੰਦੀ ਹੈ ਜੋ ਉਸਨੂੰ ਡੂੰਘੇ ਪਰੇਸ਼ਾਨ ਕਰਦੇ ਹਨ। ਆਪਣੇ ਸੁਪਨਿਆਂ ਵਿੱਚ, ਉਹ ਸੱਤ ਮੋਟੀਆਂ ਗਾਵਾਂ ਨੂੰ ਸੱਤ ਪਤਲੀਆਂ ਗਾਵਾਂ ਦੁਆਰਾ ਖਾ ਜਾਂਦੀ ਹੈ ਅਤੇ ਸੱਤ ਪਤਲੇ ਅਤੇ ਝੁਲਸ ਗਏ ਕੰਨਾਂ ਦੁਆਰਾ ਅਨਾਜ ਦੇ ਸੱਤ ਮੋਟੇ ਕੰਨ ਖਾ ਜਾਂਦੇ ਹਨ। ਫ਼ਿਰਊਨ ਆਪਣੇ ਸੁਪਨਿਆਂ ਦੀ ਵਿਆਖਿਆ ਭਾਲਦਾ ਹੈ ਪਰ ਉਸ ਦੇ ਬੁੱਧੀਮਾਨ ਆਦਮੀਆਂ ਵਿੱਚੋਂ ਕੋਈ ਨਹੀਂ ਲੱਭਦਾ ਜੋ ਵਿਆਖਿਆ ਪ੍ਰਦਾਨ ਕਰ ਸਕੇ। ਇਸ ਬਿੰਦੂ 'ਤੇ, ਮੁੱਖ ਸਾਕੀਦਾਰ ਨੇ ਯੂਸੁਫ਼ ਦੀ ਜੇਲ੍ਹ ਵਿਚ ਆਪਣੇ ਸਮੇਂ ਤੋਂ ਸੁਪਨਿਆਂ ਦੀ ਵਿਆਖਿਆ ਕਰਨ ਦੀ ਯੋਗਤਾ ਨੂੰ ਯਾਦ ਕੀਤਾ ਅਤੇ ਫ਼ਿਰਊਨ ਨੂੰ ਉਸ ਬਾਰੇ ਸੂਚਿਤ ਕੀਤਾ।</w:t>
      </w:r>
    </w:p>
    <w:p/>
    <w:p>
      <w:r xmlns:w="http://schemas.openxmlformats.org/wordprocessingml/2006/main">
        <w:t xml:space="preserve">ਪੈਰਾ 2: ਉਤਪਤ 41:14-36 ਵਿੱਚ ਜਾਰੀ ਰੱਖਦੇ ਹੋਏ, ਯੂਸੁਫ਼ ਨੂੰ ਫ਼ਿਰਊਨ ਦੇ ਸਾਮ੍ਹਣੇ ਪੇਸ਼ ਹੋਣ ਲਈ ਜੇਲ੍ਹ ਵਿੱਚੋਂ ਬੁਲਾਇਆ ਗਿਆ ਹੈ। ਸੁਪਨਿਆਂ ਦੀ ਵਿਆਖਿਆ ਕਰਨ ਤੋਂ ਪਹਿਲਾਂ, ਜੋਸਫ਼ ਸਵੀਕਾਰ ਕਰਦਾ ਹੈ ਕਿ ਇਹ ਪ੍ਰਮਾਤਮਾ ਹੈ ਜੋ ਵਿਆਖਿਆਵਾਂ ਦਿੰਦਾ ਹੈ ਨਾ ਕਿ ਖੁਦ। ਉਹ ਦੱਸਦਾ ਹੈ ਕਿ ਦੋਨਾਂ ਸੁਪਨਿਆਂ ਦਾ ਇੱਕ ਏਕੀਕ੍ਰਿਤ ਅਰਥ ਹੈ - ਮਿਸਰ ਸੱਤ ਸਾਲਾਂ ਦੀ ਭਰਪੂਰਤਾ ਦਾ ਅਨੁਭਵ ਕਰੇਗਾ ਅਤੇ ਉਸ ਤੋਂ ਬਾਅਦ ਇੱਕ ਹੋਰ ਸੱਤ ਸਾਲਾਂ ਤੱਕ ਭਿਆਨਕ ਕਾਲ ਚੱਲੇਗਾ। ਜੋਸਫ਼ ਨੇ ਫ਼ਿਰਊਨ ਨੂੰ ਸਲਾਹ ਦਿੱਤੀ ਕਿ ਉਹ ਇੱਕ ਬੁੱਧੀਮਾਨ ਅਤੇ ਸਮਝਦਾਰ ਆਦਮੀ ਨੂੰ ਬਹੁਤ ਸਾਰੇ ਸਾਲਾਂ ਦੌਰਾਨ ਭੋਜਨ ਦੇ ਭੰਡਾਰ ਅਤੇ ਪ੍ਰਬੰਧਨ ਦੀ ਨਿਗਰਾਨੀ ਕਰਨ ਲਈ ਨਿਯੁਕਤ ਕਰੇ ਤਾਂ ਜੋ ਮਿਸਰ ਆਉਣ ਵਾਲੇ ਕਾਲ ਲਈ ਤਿਆਰ ਹੋ ਸਕੇ।</w:t>
      </w:r>
    </w:p>
    <w:p/>
    <w:p>
      <w:r xmlns:w="http://schemas.openxmlformats.org/wordprocessingml/2006/main">
        <w:t xml:space="preserve">ਪੈਰਾ 3: ਉਤਪਤ 41:37-57 ਵਿੱਚ, ਯੂਸੁਫ਼ ਦੀ ਬੁੱਧੀ ਅਤੇ ਸਮਝ ਤੋਂ ਪ੍ਰਭਾਵਿਤ ਹੋ ਕੇ, ਫ਼ਿਰਊਨ ਨੇ ਉਸਨੂੰ ਸਾਰੇ ਮਿਸਰ ਉੱਤੇ ਦੂਜੇ-ਇਨ-ਕਮਾਂਡ ਵਜੋਂ ਨਿਯੁਕਤ ਕੀਤਾ। ਉਸਨੇ ਯੂਸੁਫ਼ ਨੂੰ ਇੱਕ ਦਸਤਖਤ ਵਾਲੀ ਅੰਗੂਠੀ, ਵਧੀਆ ਕੱਪੜੇ, ਉਸਦੇ ਗਲੇ ਵਿੱਚ ਇੱਕ ਸੋਨੇ ਦੀ ਚੇਨ ਅਤੇ ਫ਼ਿਰਊਨ ਨੂੰ ਛੱਡ ਕੇ ਸਾਰੀ ਧਰਤੀ ਉੱਤੇ ਅਧਿਕਾਰ ਦਿੱਤਾ। ਜਿਵੇਂ ਕਿ ਯੂਸੁਫ਼ ਦੇ ਸੁਪਨੇ ਦੀ ਵਿਆਖਿਆ ਦੁਆਰਾ ਭਵਿੱਖਬਾਣੀ ਕੀਤੀ ਗਈ ਹੈ, ਮਿਸਰ ਸੱਤ ਖੁਸ਼ਹਾਲ ਸਾਲਾਂ ਦਾ ਅਨੁਭਵ ਕਰਦਾ ਹੈ ਜਿੱਥੇ ਉਸਦੇ ਪ੍ਰਸ਼ਾਸਨ ਦੇ ਅਧੀਨ ਸਾਰੀ ਧਰਤੀ ਵਿੱਚ ਭਰਪੂਰ ਫ਼ਸਲ ਹੁੰਦੀ ਹੈ। ਇਸ ਸਮੇਂ ਦੌਰਾਨ, ਜੋਸਫ਼ ਨੇ ਆਸਨਾਥ ਨਾਲ ਵਿਆਹ ਕਰਵਾ ਲਿਆ ਅਤੇ ਉਨ੍ਹਾਂ ਦੇ ਦੋ ਪੁੱਤਰ ਹਨ।</w:t>
      </w:r>
    </w:p>
    <w:p/>
    <w:p>
      <w:r xmlns:w="http://schemas.openxmlformats.org/wordprocessingml/2006/main">
        <w:t xml:space="preserve">ਸਾਰੰਸ਼ ਵਿੱਚ:</w:t>
      </w:r>
    </w:p>
    <w:p>
      <w:r xmlns:w="http://schemas.openxmlformats.org/wordprocessingml/2006/main">
        <w:t xml:space="preserve">ਉਤਪਤ 41 ਪੇਸ਼ ਕਰਦਾ ਹੈ:</w:t>
      </w:r>
    </w:p>
    <w:p>
      <w:r xmlns:w="http://schemas.openxmlformats.org/wordprocessingml/2006/main">
        <w:t xml:space="preserve">ਫ਼ਿਰਊਨ ਨੂੰ ਪਰੇਸ਼ਾਨ ਕਰਨ ਵਾਲੇ ਸੁਪਨੇ;</w:t>
      </w:r>
    </w:p>
    <w:p>
      <w:r xmlns:w="http://schemas.openxmlformats.org/wordprocessingml/2006/main">
        <w:t xml:space="preserve">ਜੋਸਫ਼ ਨੂੰ ਇਹਨਾਂ ਸੁਪਨਿਆਂ ਦੀ ਵਿਆਖਿਆ ਕਰਨ ਲਈ ਬੁਲਾਇਆ ਜਾ ਰਿਹਾ ਹੈ;</w:t>
      </w:r>
    </w:p>
    <w:p>
      <w:r xmlns:w="http://schemas.openxmlformats.org/wordprocessingml/2006/main">
        <w:t xml:space="preserve">ਸੱਤ ਸਾਲਾਂ ਦੀ ਬਹੁਤਾਤ ਦੀ ਭਵਿੱਖਬਾਣੀ ਤੋਂ ਬਾਅਦ ਗੰਭੀਰ ਅਕਾਲ।</w:t>
      </w:r>
    </w:p>
    <w:p/>
    <w:p>
      <w:r xmlns:w="http://schemas.openxmlformats.org/wordprocessingml/2006/main">
        <w:t xml:space="preserve">ਜੋਸਫ਼ ਨੇ ਪ੍ਰਮਾਤਮਾ ਨੂੰ ਵਿਆਖਿਆ ਦੇ ਸਰੋਤ ਵਜੋਂ ਸਵੀਕਾਰ ਕੀਤਾ;</w:t>
      </w:r>
    </w:p>
    <w:p>
      <w:r xmlns:w="http://schemas.openxmlformats.org/wordprocessingml/2006/main">
        <w:t xml:space="preserve">ਫ਼ਿਰਊਨ ਨੂੰ ਭੋਜਨ ਭੰਡਾਰਨ ਦਾ ਪ੍ਰਬੰਧ ਕਰਨ ਲਈ ਇੱਕ ਬੁੱਧੀਮਾਨ ਵਿਅਕਤੀ ਨੂੰ ਨਿਯੁਕਤ ਕਰਨ ਦੀ ਸਲਾਹ;</w:t>
      </w:r>
    </w:p>
    <w:p>
      <w:r xmlns:w="http://schemas.openxmlformats.org/wordprocessingml/2006/main">
        <w:t xml:space="preserve">ਜੋਸਫ਼ ਨੂੰ ਮਿਸਰ ਦਾ ਸੈਕਿੰਡ-ਇਨ-ਕਮਾਂਡ ਨਿਯੁਕਤ ਕੀਤਾ ਜਾ ਰਿਹਾ ਹੈ।</w:t>
      </w:r>
    </w:p>
    <w:p/>
    <w:p>
      <w:r xmlns:w="http://schemas.openxmlformats.org/wordprocessingml/2006/main">
        <w:t xml:space="preserve">ਯੂਸੁਫ਼ ਦਾ ਸ਼ਕਤੀ ਅਤੇ ਅਧਿਕਾਰ ਦਾ ਵਾਧਾ;</w:t>
      </w:r>
    </w:p>
    <w:p>
      <w:r xmlns:w="http://schemas.openxmlformats.org/wordprocessingml/2006/main">
        <w:t xml:space="preserve">ਭਰਪੂਰਤਾ ਦੇ ਸਾਲਾਂ ਦੌਰਾਨ ਸੁਪਨੇ ਦੀਆਂ ਭਵਿੱਖਬਾਣੀਆਂ ਦੀ ਪੂਰਤੀ;</w:t>
      </w:r>
    </w:p>
    <w:p>
      <w:r xmlns:w="http://schemas.openxmlformats.org/wordprocessingml/2006/main">
        <w:t xml:space="preserve">ਜੋਸਫ਼ ਨੇ ਆਸਨਾਥ ਨਾਲ ਵਿਆਹ ਕੀਤਾ ਅਤੇ ਦੋ ਪੁੱਤਰ ਹੋਏ।</w:t>
      </w:r>
    </w:p>
    <w:p/>
    <w:p>
      <w:r xmlns:w="http://schemas.openxmlformats.org/wordprocessingml/2006/main">
        <w:t xml:space="preserve">ਇਹ ਅਧਿਆਇ ਸੁਪਨਿਆਂ ਦੀ ਵਿਆਖਿਆ ਕਰਨ ਵਿੱਚ ਜੋਸਫ਼ ਦੀ ਅਹਿਮ ਭੂਮਿਕਾ ਅਤੇ ਉਸ ਦੇ ਬਾਅਦ ਵਿੱਚ ਮਹਾਨ ਪ੍ਰਭਾਵ ਦੀ ਸਥਿਤੀ ਵਿੱਚ ਉੱਚਾਈ ਨੂੰ ਦਰਸਾਉਂਦਾ ਹੈ। ਇਹ ਯੂਸੁਫ਼ ਦੁਆਰਾ ਪ੍ਰਮਾਤਮਾ ਦੀ ਅਗਵਾਈ ਅਤੇ ਬੁੱਧੀ ਨੂੰ ਉਜਾਗਰ ਕਰਦਾ ਹੈ, ਜਿਸ ਨਾਲ ਉਹ ਆਉਣ ਵਾਲੇ ਕਾਲ ਦੌਰਾਨ ਮਿਸਰ ਦੇ ਬਚਾਅ ਲਈ ਮਹੱਤਵਪੂਰਣ ਸਲਾਹ ਪ੍ਰਦਾਨ ਕਰ ਸਕਦਾ ਹੈ। ਕਹਾਣੀ ਬ੍ਰਹਮ ਪ੍ਰੋਵੀਡੈਂਸ, ਤਿਆਰੀ, ਅਤੇ ਭਵਿੱਖਬਾਣੀ ਚੇਤਾਵਨੀਆਂ ਨੂੰ ਮੰਨਣ ਜਾਂ ਅਣਡਿੱਠ ਕਰਨ ਦੇ ਨਤੀਜਿਆਂ ਦੇ ਵਿਸ਼ਿਆਂ ਨੂੰ ਰੇਖਾਂਕਿਤ ਕਰਦੀ ਹੈ। ਉਤਪਤ 41 ਯੂਸੁਫ਼ ਦੇ ਜੀਵਨ ਵਿੱਚ ਇੱਕ ਮੋੜ ਦੀ ਨਿਸ਼ਾਨਦੇਹੀ ਕਰਦਾ ਹੈ ਕਿਉਂਕਿ ਉਹ ਇੱਕ ਕੈਦੀ ਤੋਂ ਮਿਸਰੀ ਸਮਾਜ ਵਿੱਚ ਇੱਕ ਮਹੱਤਵਪੂਰਣ ਸ਼ਖਸੀਅਤ ਬਣ ਜਾਂਦਾ ਹੈ।</w:t>
      </w:r>
    </w:p>
    <w:p/>
    <w:p>
      <w:r xmlns:w="http://schemas.openxmlformats.org/wordprocessingml/2006/main">
        <w:t xml:space="preserve">ਉਤਪਤ 41:1 ਅਤੇ ਇਸ ਤਰ੍ਹਾਂ ਹੋਇਆ ਕਿ ਪੂਰੇ ਦੋ ਸਾਲਾਂ ਦੇ ਅੰਤ ਵਿੱਚ, ਫ਼ਿਰਊਨ ਨੇ ਸੁਪਨਾ ਦੇਖਿਆ, ਅਤੇ ਵੇਖੋ, ਉਹ ਦਰਿਆ ਦੇ ਕੰਢੇ ਖੜ੍ਹਾ ਸੀ।</w:t>
      </w:r>
    </w:p>
    <w:p/>
    <w:p>
      <w:r xmlns:w="http://schemas.openxmlformats.org/wordprocessingml/2006/main">
        <w:t xml:space="preserve">ਫ਼ਿਰਊਨ ਦਾ ਸੁਪਨਾ ਮਿਸਰ ਵਿੱਚ ਆਉਣ ਵਾਲੇ ਕਾਲ ਦੀ ਭਵਿੱਖਬਾਣੀ ਕਰਦਾ ਹੈ।</w:t>
      </w:r>
    </w:p>
    <w:p/>
    <w:p>
      <w:r xmlns:w="http://schemas.openxmlformats.org/wordprocessingml/2006/main">
        <w:t xml:space="preserve">1. ਪਰਮੇਸ਼ੁਰ ਦੀਆਂ ਯੋਜਨਾਵਾਂ ਅਕਸਰ ਸੁਪਨਿਆਂ ਅਤੇ ਦਰਸ਼ਨਾਂ ਰਾਹੀਂ ਪ੍ਰਗਟ ਹੁੰਦੀਆਂ ਹਨ।</w:t>
      </w:r>
    </w:p>
    <w:p/>
    <w:p>
      <w:r xmlns:w="http://schemas.openxmlformats.org/wordprocessingml/2006/main">
        <w:t xml:space="preserve">2. ਸਾਡੇ ਜੀਵਨ ਦੀਆਂ ਘਟਨਾਵਾਂ ਵਿੱਚ ਪਰਮੇਸ਼ੁਰ ਦਾ ਉਪਦੇਸ਼ ਦੇਖਿਆ ਜਾ ਸਕਦਾ ਹੈ।</w:t>
      </w:r>
    </w:p>
    <w:p/>
    <w:p>
      <w:r xmlns:w="http://schemas.openxmlformats.org/wordprocessingml/2006/main">
        <w:t xml:space="preserve">1. ਦਾਨੀਏਲ 2:28-29 - ਫਿਰ ਇੱਕ ਰਾਤ ਦੇ ਦਰਸ਼ਨ ਵਿੱਚ ਦਾਨੀਏਲ ਨੂੰ ਇੱਕ ਪ੍ਰਗਟ ਹੋਇਆ। ਉਸਨੇ ਸਵਰਗ ਦੇ ਪਰਮੇਸ਼ੁਰ ਨੂੰ ਅਸੀਸ ਦਿੱਤੀ ਅਤੇ ਕਿਹਾ, ਪਰਮੇਸ਼ੁਰ ਦਾ ਨਾਮ ਸਦਾ ਅਤੇ ਸਦਾ ਲਈ ਮੁਬਾਰਕ ਹੋਵੇ, ਜਿਸ ਦੀ ਬੁੱਧੀ ਅਤੇ ਸ਼ਕਤੀ ਹੈ।</w:t>
      </w:r>
    </w:p>
    <w:p/>
    <w:p>
      <w:r xmlns:w="http://schemas.openxmlformats.org/wordprocessingml/2006/main">
        <w:t xml:space="preserve">2. ਮੱਤੀ 2:13-14 - ਹੁਣ ਜਦੋਂ ਉਹ ਚਲੇ ਗਏ, ਤਾਂ ਵੇਖੋ, ਪ੍ਰਭੂ ਦਾ ਇੱਕ ਦੂਤ ਯੂਸੁਫ਼ ਨੂੰ ਸੁਪਨੇ ਵਿੱਚ ਪ੍ਰਗਟ ਹੋਇਆ ਅਤੇ ਉਸਨੇ ਕਿਹਾ, ਉੱਠ, ਬੱਚੇ ਅਤੇ ਉਸਦੀ ਮਾਤਾ ਨੂੰ ਲੈ ਕੇ ਮਿਸਰ ਨੂੰ ਭੱਜ ਜਾ, ਅਤੇ ਉੱਥੇ ਹੀ ਰਹੇ ਜਦੋਂ ਤੱਕ ਮੈਂ ਤੁਹਾਨੂੰ ਦੱਸ, ਕਿਉਂਕਿ ਹੇਰੋਦੇਸ ਬੱਚੇ ਦੀ ਭਾਲ ਕਰਨ ਵਾਲਾ ਹੈ, ਉਸਨੂੰ ਤਬਾਹ ਕਰਨ ਲਈ।</w:t>
      </w:r>
    </w:p>
    <w:p/>
    <w:p>
      <w:r xmlns:w="http://schemas.openxmlformats.org/wordprocessingml/2006/main">
        <w:t xml:space="preserve">ਉਤਪਤ 41:2 ਅਤੇ ਵੇਖੋ, ਨਦੀ ਵਿੱਚੋਂ ਸੱਤ ਚੰਗੀਆਂ ਅਤੇ ਮੋਟੇ ਮੋਟੇ ਗਾਈਆਂ ਨਿੱਕਲੀਆਂ। ਅਤੇ ਉਹ ਇੱਕ ਘਾਹ ਦੇ ਮੈਦਾਨ ਵਿੱਚ ਚਰਾਉਂਦੇ ਸਨ।</w:t>
      </w:r>
    </w:p>
    <w:p/>
    <w:p>
      <w:r xmlns:w="http://schemas.openxmlformats.org/wordprocessingml/2006/main">
        <w:t xml:space="preserve">ਮਿਸਰ ਦੇ ਫ਼ਿਰਊਨ ਨੇ ਨਦੀ ਵਿੱਚੋਂ ਸੱਤ ਸਿਹਤਮੰਦ ਗਾਵਾਂ ਨੂੰ ਆਉਂਦਿਆਂ ਦੇਖਿਆ।</w:t>
      </w:r>
    </w:p>
    <w:p/>
    <w:p>
      <w:r xmlns:w="http://schemas.openxmlformats.org/wordprocessingml/2006/main">
        <w:t xml:space="preserve">1: ਸਰੀਰਕ ਮੁਸ਼ਕਲਾਂ ਦੇ ਬਾਵਜੂਦ ਫ਼ਿਰਊਨ ਲਈ ਪਰਮੇਸ਼ੁਰ ਦਾ ਪ੍ਰਬੰਧ।</w:t>
      </w:r>
    </w:p>
    <w:p/>
    <w:p>
      <w:r xmlns:w="http://schemas.openxmlformats.org/wordprocessingml/2006/main">
        <w:t xml:space="preserve">2: ਪਰਮੇਸ਼ੁਰ ਸਾਡੇ ਲਈ ਅਚਾਨਕ ਤਰੀਕਿਆਂ ਨਾਲ ਕਿਵੇਂ ਪ੍ਰਬੰਧ ਕਰ ਸਕਦਾ ਹੈ।</w:t>
      </w:r>
    </w:p>
    <w:p/>
    <w:p>
      <w:r xmlns:w="http://schemas.openxmlformats.org/wordprocessingml/2006/main">
        <w:t xml:space="preserve">1:2 ਕੁਰਿੰਥੀਆਂ 9:8-9 - ਅਤੇ ਪ੍ਰਮਾਤਮਾ ਤੁਹਾਡੇ ਉੱਤੇ ਸਾਰੀ ਕਿਰਪਾ ਵਧਾਉਣ ਦੇ ਯੋਗ ਹੈ, ਤਾਂ ਜੋ ਤੁਸੀਂ ਹਰ ਸਮੇਂ ਸਾਰੀਆਂ ਚੀਜ਼ਾਂ ਵਿੱਚ ਭਰਪੂਰ ਹੋਣ ਦੇ ਨਾਲ, ਤੁਸੀਂ ਹਰ ਚੰਗੇ ਕੰਮ ਵਿੱਚ ਭਰਪੂਰ ਹੋ ਸਕੋ। ਜਿਵੇਂ ਲਿਖਿਆ ਹੋਇਆ ਹੈ, ਉਸਨੇ ਮੁਫ਼ਤ ਵਿੱਚ ਵੰਡਿਆ ਹੈ, ਉਸਨੇ ਗਰੀਬਾਂ ਨੂੰ ਦਿੱਤਾ ਹੈ; ਉਸਦੀ ਧਾਰਮਿਕਤਾ ਸਦਾ ਲਈ ਕਾਇਮ ਰਹੇਗੀ।</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ਉਤਪਤ 41:3 ਅਤੇ ਵੇਖੋ, ਉਨ੍ਹਾਂ ਦੇ ਮਗਰ ਸੱਤ ਹੋਰ ਗਾਈਆਂ ਨਦੀ ਵਿੱਚੋਂ ਨਿੱਕਲੀਆਂ, ਜਿਹੜੀਆਂ ਮਾੜੀਆਂ ਅਤੇ ਪਤਲੀਆਂ ਹੋਈਆਂ ਸਨ। ਅਤੇ ਦਰਿਆ ਦੇ ਕੰਢੇ 'ਤੇ ਦੂਜੀ ਗਾਈ ਦੇ ਕੋਲ ਖੜ੍ਹਾ ਸੀ.</w:t>
      </w:r>
    </w:p>
    <w:p/>
    <w:p>
      <w:r xmlns:w="http://schemas.openxmlformats.org/wordprocessingml/2006/main">
        <w:t xml:space="preserve">ਫ਼ਿਰਊਨ ਦੇ ਮੁੱਖ ਸਾਕੀ ਨੇ ਸੱਤ ਗਾਵਾਂ ਨਦੀ ਵਿੱਚੋਂ ਬਾਹਰ ਆਉਂਦੀਆਂ ਵੇਖੀਆਂ, ਬਦਨਾਮ ਅਤੇ ਪਤਲੀਆਂ।</w:t>
      </w:r>
    </w:p>
    <w:p/>
    <w:p>
      <w:r xmlns:w="http://schemas.openxmlformats.org/wordprocessingml/2006/main">
        <w:t xml:space="preserve">1. ਪਰਮੇਸ਼ੁਰ ਦੀ ਸ਼ਕਤੀ: ਸੱਤ ਪਤਲੀਆਂ ਗਾਵਾਂ ਦਾ ਚਮਤਕਾਰ (ਉਤਪਤ 41:3)</w:t>
      </w:r>
    </w:p>
    <w:p/>
    <w:p>
      <w:r xmlns:w="http://schemas.openxmlformats.org/wordprocessingml/2006/main">
        <w:t xml:space="preserve">2. ਮੁਸ਼ਕਲਾਂ 'ਤੇ ਕਾਬੂ ਪਾਉਣਾ: ਵਿਸ਼ਵਾਸ ਦੀ ਤਾਕਤ (ਉਤਪਤ 41:3)</w:t>
      </w:r>
    </w:p>
    <w:p/>
    <w:p>
      <w:r xmlns:w="http://schemas.openxmlformats.org/wordprocessingml/2006/main">
        <w:t xml:space="preserve">1. ਉਤਪਤ 41:3 - "ਅਤੇ, ਵੇਖੋ, ਸੱਤ ਹੋਰ ਗਾਈਆਂ ਨਦੀ ਵਿੱਚੋਂ ਉਨ੍ਹਾਂ ਦੇ ਪਿੱਛੇ ਆਈਆਂ, ਜਿਹੜੀਆਂ ਮਾੜੀਆਂ ਅਤੇ ਪਤਲੀਆਂ ਹੋਈਆਂ ਸਨ; ਅਤੇ ਦਰਿਆ ਦੇ ਕੰਢੇ ਉੱਤੇ ਦੂਜੀ ਗਾਈਆਂ ਕੋਲ ਖੜ੍ਹੀਆਂ ਸਨ।"</w:t>
      </w:r>
    </w:p>
    <w:p/>
    <w:p>
      <w:r xmlns:w="http://schemas.openxmlformats.org/wordprocessingml/2006/main">
        <w:t xml:space="preserve">2.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ਇਹ ਦੂਰ ਹੋ ਜਾਵੇਗਾ; ਅਤੇ ਤੁਹਾਡੇ ਲਈ ਕੁਝ ਵੀ ਅਸੰਭਵ ਨਹੀਂ ਹੋਵੇਗਾ."</w:t>
      </w:r>
    </w:p>
    <w:p/>
    <w:p>
      <w:r xmlns:w="http://schemas.openxmlformats.org/wordprocessingml/2006/main">
        <w:t xml:space="preserve">ਉਤਪਤ 41:4 ਅਤੇ ਪਤਲੀ ਅਤੇ ਪਤਲੀ ਗਾਂ ਨੇ ਸੱਤਾਂ ਚੰਗੀਆਂ ਅਤੇ ਮੋਟੀ ਗਾਈਆਂ ਨੂੰ ਖਾ ਲਿਆ। ਇਸ ਲਈ ਫ਼ਿਰਊਨ ਜਾਗ ਗਿਆ।</w:t>
      </w:r>
    </w:p>
    <w:p/>
    <w:p>
      <w:r xmlns:w="http://schemas.openxmlformats.org/wordprocessingml/2006/main">
        <w:t xml:space="preserve">ਸੱਤ ਮੋਟੀਆਂ ਗਾਵਾਂ ਨੂੰ ਸੱਤ ਮੋਟੀਆਂ ਗਾਵਾਂ ਦੁਆਰਾ ਖਾ ਜਾਣ ਦਾ ਫ਼ਿਰਊਨ ਦਾ ਸੁਪਨਾ ਸੱਚ ਹੋ ਗਿਆ, ਉਸ ਨੂੰ ਝਟਕਾ ਮਾਰ ਕੇ ਜਾਗ ਪਿਆ।</w:t>
      </w:r>
    </w:p>
    <w:p/>
    <w:p>
      <w:r xmlns:w="http://schemas.openxmlformats.org/wordprocessingml/2006/main">
        <w:t xml:space="preserve">1. ਰੱਬ ਦੀ ਇੱਛਾ ਨੂੰ ਸਮਝਣਾ ਕਈ ਵਾਰ ਮੁਸ਼ਕਲ ਹੁੰਦਾ ਹੈ, ਪਰ ਇਹ ਹਮੇਸ਼ਾ ਪੂਰਾ ਹੋਵੇਗਾ।</w:t>
      </w:r>
    </w:p>
    <w:p/>
    <w:p>
      <w:r xmlns:w="http://schemas.openxmlformats.org/wordprocessingml/2006/main">
        <w:t xml:space="preserve">2. ਪ੍ਰਮਾਤਮਾ ਆਪਣੇ ਉਦੇਸ਼ਾਂ ਨੂੰ ਪੂਰਾ ਕਰਨ ਲਈ ਸੁਹਾਵਣਾ ਅਤੇ ਕੋਝਾ ਦੋਹਾਂ ਦੀ ਵਰਤੋਂ ਕਰੇਗਾ।</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ਕਿਉਂਕਿ ਮੇਰੇ ਵਿਚਾਰ ਤੁਹਾਡੇ ਵਿਚਾਰ ਨਹੀਂ ਹਨ, ਨਾ ਹੀ ਤੁਹਾਡੇ ਮਾਰਗ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ਉਤਪਤ 41:5 ਅਤੇ ਉਹ ਸੌਂ ਗਿਆ ਅਤੇ ਦੂਸਰੀ ਵਾਰ ਸੁਪਨਾ ਦੇਖਿਆ, ਅਤੇ ਵੇਖੋ, ਇੱਕ ਡੰਡੇ ਉੱਤੇ ਮੱਕੀ ਦੇ ਸੱਤ ਬਾਲ ਨਿਕਲੇ, ਦਰਜੇ ਅਤੇ ਚੰਗੇ.</w:t>
      </w:r>
    </w:p>
    <w:p/>
    <w:p>
      <w:r xmlns:w="http://schemas.openxmlformats.org/wordprocessingml/2006/main">
        <w:t xml:space="preserve">ਫ਼ਿਰਊਨ ਨੇ ਇੱਕ ਸੁਪਨਾ ਦੇਖਿਆ ਜਿੱਥੇ ਇੱਕ ਡੰਡੀ ਉੱਤੇ ਮੱਕੀ ਦੇ ਸੱਤ ਬਾਲ ਨਿਕਲੇ, ਜੋ ਕਿ ਦਰਜੇ ਦੇ ਅਤੇ ਚੰਗੇ ਸਨ।</w:t>
      </w:r>
    </w:p>
    <w:p/>
    <w:p>
      <w:r xmlns:w="http://schemas.openxmlformats.org/wordprocessingml/2006/main">
        <w:t xml:space="preserve">1. ਸੁਪਨਿਆਂ ਦੀ ਸ਼ਕਤੀ: ਪਰਮੇਸ਼ੁਰ ਸਾਡੇ ਸੁਪਨਿਆਂ ਰਾਹੀਂ ਸਾਡੇ ਨਾਲ ਕਿਵੇਂ ਗੱਲ ਕਰਦਾ ਹੈ</w:t>
      </w:r>
    </w:p>
    <w:p/>
    <w:p>
      <w:r xmlns:w="http://schemas.openxmlformats.org/wordprocessingml/2006/main">
        <w:t xml:space="preserve">2. ਪਰਮੇਸ਼ੁਰ ਦਾ ਪ੍ਰਬੰਧ: ਪਰਮੇਸ਼ੁਰ ਸਾਡੀਆਂ ਲੋੜਾਂ ਕਿਵੇਂ ਪੂਰੀਆਂ ਕਰਦਾ ਹੈ</w:t>
      </w:r>
    </w:p>
    <w:p/>
    <w:p>
      <w:r xmlns:w="http://schemas.openxmlformats.org/wordprocessingml/2006/main">
        <w:t xml:space="preserve">1. ਰਸੂਲਾਂ ਦੇ ਕਰਤੱਬ 2:17-21 - ਸੁਪਨਿਆਂ ਦਾ ਤੋਹਫ਼ਾ ਅਤੇ ਉਨ੍ਹਾਂ ਦੀ ਵਿਆਖਿਆ</w:t>
      </w:r>
    </w:p>
    <w:p/>
    <w:p>
      <w:r xmlns:w="http://schemas.openxmlformats.org/wordprocessingml/2006/main">
        <w:t xml:space="preserve">2. ਜ਼ਬੂਰ 37:25 - ਸਾਡੀਆਂ ਲੋੜਾਂ ਪੂਰੀਆਂ ਕਰਨ ਲਈ ਪਰਮੇਸ਼ੁਰ ਦੀ ਵਫ਼ਾਦਾਰੀ</w:t>
      </w:r>
    </w:p>
    <w:p/>
    <w:p>
      <w:r xmlns:w="http://schemas.openxmlformats.org/wordprocessingml/2006/main">
        <w:t xml:space="preserve">ਉਤਪਤ 41:6 ਅਤੇ ਵੇਖੋ, ਸੱਤ ਪਤਲੇ ਕੰਨ ਅਤੇ ਪੂਰਬੀ ਹਵਾ ਨਾਲ ਉੱਡਦੇ ਹੋਏ ਉਨ੍ਹਾਂ ਦੇ ਮਗਰ ਉੱਗ ਆਏ।</w:t>
      </w:r>
    </w:p>
    <w:p/>
    <w:p>
      <w:r xmlns:w="http://schemas.openxmlformats.org/wordprocessingml/2006/main">
        <w:t xml:space="preserve">ਫ਼ਿਰਊਨ ਦਾ ਸੁਪਨਾ ਸੀ ਕਿ ਸੱਤ ਸਿਹਤਮੰਦ ਅੰਨ ਦੇ ਬਾਅਦ ਅਨਾਜ ਦੇ ਸੱਤ ਪਤਲੇ ਕੰਨ ਉੱਗਣਗੇ।</w:t>
      </w:r>
    </w:p>
    <w:p/>
    <w:p>
      <w:r xmlns:w="http://schemas.openxmlformats.org/wordprocessingml/2006/main">
        <w:t xml:space="preserve">1. ਰੱਬ ਕਿਸੇ ਵੀ ਸਥਿਤੀ ਨੂੰ ਬਿਹਤਰ ਲਈ ਮੋੜ ਸਕਦਾ ਹੈ।</w:t>
      </w:r>
    </w:p>
    <w:p/>
    <w:p>
      <w:r xmlns:w="http://schemas.openxmlformats.org/wordprocessingml/2006/main">
        <w:t xml:space="preserve">2. ਸਾਡੇ ਜੀਵਨ ਵਿੱਚ ਪਰਮੇਸ਼ੁਰ ਦੀ ਪ੍ਰਭੂਸੱਤਾ ਨੂੰ ਪਛਾਣਨਾ।</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ਉਤਪਤ 41:7 ਅਤੇ ਸੱਤ ਪਤਲੇ ਕੰਨਾਂ ਨੇ ਸੱਤ ਦਰਜੇ ਅਤੇ ਪੂਰੇ ਕੰਨਾਂ ਨੂੰ ਖਾ ਲਿਆ। ਅਤੇ ਫ਼ਿਰਊਨ ਜਾਗਿਆ, ਅਤੇ ਵੇਖੋ, ਇਹ ਇੱਕ ਸੁਪਨਾ ਸੀ।</w:t>
      </w:r>
    </w:p>
    <w:p/>
    <w:p>
      <w:r xmlns:w="http://schemas.openxmlformats.org/wordprocessingml/2006/main">
        <w:t xml:space="preserve">ਫ਼ਿਰਊਨ ਦਾ ਸੁਪਨਾ ਪਤਲੇ ਕੰਨਾਂ ਦੇ ਪੂਰੇ ਕੰਨਾਂ ਦਾ ਸੇਵਨ ਕਰਨ ਲਈ ਇੱਕ ਯਾਦ ਦਿਵਾਉਂਦਾ ਹੈ ਕਿ ਪ੍ਰਮਾਤਮਾ ਸਰਬਸ਼ਕਤੀਮਾਨ ਹੈ ਅਤੇ ਉਹ ਆਪਣੀਆਂ ਚੰਗੀਆਂ ਯੋਜਨਾਵਾਂ ਨੂੰ ਲਾਗੂ ਕਰਨ ਲਈ ਸਾਡੇ ਸਭ ਤੋਂ ਮਾੜੇ ਹਾਲਾਤਾਂ ਨੂੰ ਵੀ ਵਰਤ ਸਕਦਾ ਹੈ।</w:t>
      </w:r>
    </w:p>
    <w:p/>
    <w:p>
      <w:r xmlns:w="http://schemas.openxmlformats.org/wordprocessingml/2006/main">
        <w:t xml:space="preserve">1: ਪਰਮੇਸ਼ੁਰ ਦੀ ਪ੍ਰਭੂਸੱਤਾ: ਇਹ ਜਾਣਨਾ ਕਿ ਪਰਮੇਸ਼ੁਰ ਨਿਯੰਤਰਣ ਵਿੱਚ ਹੈ</w:t>
      </w:r>
    </w:p>
    <w:p/>
    <w:p>
      <w:r xmlns:w="http://schemas.openxmlformats.org/wordprocessingml/2006/main">
        <w:t xml:space="preserve">2: ਸਾਡੇ ਸੰਘਰਸ਼ਾਂ ਵਿਚ ਬਰਕਤ ਦੇਖਣਾ</w:t>
      </w:r>
    </w:p>
    <w:p/>
    <w:p>
      <w:r xmlns:w="http://schemas.openxmlformats.org/wordprocessingml/2006/main">
        <w:t xml:space="preserve">1: ਰੋਮੀਆਂ 8:28-29 "ਅਤੇ ਅਸੀਂ ਜਾਣਦੇ ਹਾਂ ਕਿ ਹਰ ਚੀਜ਼ ਵਿੱਚ ਪਰਮੇਸ਼ੁਰ ਉਨ੍ਹਾਂ ਦੇ ਭਲੇ ਲਈ ਕੰਮ ਕਰਦਾ ਹੈ ਜੋ ਉਸਨੂੰ ਪਿਆਰ ਕਰਦੇ ਹਨ, ਜੋ ਉਸਦੇ ਉਦੇਸ਼ ਦੇ ਅਨੁਸਾਰ ਬੁਲਾਏ ਗਏ ਹਨ."</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ਸਹਾਇਤਾ ਕਰਾਂਗਾ; ਮੈਂ ਆਪਣੇ ਧਰਮੀ ਸੱਜੇ ਹੱਥ ਨਾਲ ਤੈਨੂੰ ਸੰਭਾਲਾਂਗਾ."</w:t>
      </w:r>
    </w:p>
    <w:p/>
    <w:p>
      <w:r xmlns:w="http://schemas.openxmlformats.org/wordprocessingml/2006/main">
        <w:t xml:space="preserve">ਉਤਪਤ 41:8 ਅਤੇ ਸਵੇਰ ਨੂੰ ਅਜਿਹਾ ਹੋਇਆ ਕਿ ਉਸਦਾ ਆਤਮਾ ਘਬਰਾ ਗਿਆ। ਫ਼ਿਰਊਨ ਨੇ ਮਿਸਰ ਦੇ ਸਾਰੇ ਜਾਦੂਗਰਾਂ ਨੂੰ ਬੁਲਾਇਆ। ਫ਼ਿਰਊਨ ਨੇ ਉਨ੍ਹਾਂ ਨੂੰ ਆਪਣਾ ਸੁਪਨਾ ਦੱਸਿਆ। ਪਰ ਕੋਈ ਵੀ ਨਹੀਂ ਸੀ ਜੋ ਫ਼ਿਰਊਨ ਕੋਲ ਉਨ੍ਹਾਂ ਦੀ ਵਿਆਖਿਆ ਕਰ ਸਕਦਾ ਸੀ।</w:t>
      </w:r>
    </w:p>
    <w:p/>
    <w:p>
      <w:r xmlns:w="http://schemas.openxmlformats.org/wordprocessingml/2006/main">
        <w:t xml:space="preserve">ਫ਼ਿਰਊਨ ਦੀ ਆਤਮਾ ਦੁਖੀ ਸੀ ਜਦੋਂ ਉਹ ਆਪਣੇ ਸੁਪਨੇ ਦੀ ਵਿਆਖਿਆ ਨਹੀਂ ਕਰ ਸਕਿਆ।</w:t>
      </w:r>
    </w:p>
    <w:p/>
    <w:p>
      <w:r xmlns:w="http://schemas.openxmlformats.org/wordprocessingml/2006/main">
        <w:t xml:space="preserve">1. "ਪ੍ਰਭੂ ਵਿੱਚ ਭਰੋਸਾ ਕਰੋ: ਔਖੇ ਸਮੇਂ ਵਿੱਚ ਤਾਕਤ ਲੱਭੋ"</w:t>
      </w:r>
    </w:p>
    <w:p/>
    <w:p>
      <w:r xmlns:w="http://schemas.openxmlformats.org/wordprocessingml/2006/main">
        <w:t xml:space="preserve">2. "ਪ੍ਰਭੂ ਦੀ ਬੁੱਧੀ: ਜਾਣਨਾ ਕਿ ਅਸੀਂ ਕੀ ਨਹੀਂ ਕਰ ਸਕਦੇ"</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ਕਹਾਉਤਾਂ 3:5-6 "ਆਪਣੇ ਪੂਰੇ ਦਿਲ ਨਾਲ ਪ੍ਰਭੂ ਵਿੱਚ ਭਰੋਸਾ ਰੱਖੋ; ਅਤੇ ਆਪਣੀ ਸਮਝ ਵੱਲ ਝੁਕਾਓ ਨਾ। ਆਪਣੇ ਸਾਰੇ ਤਰੀਕਿਆਂ ਵਿੱਚ ਉਸਨੂੰ ਸਵੀਕਾਰ ਕਰੋ, ਅਤੇ ਉਹ ਤੁਹਾਡੇ ਮਾਰਗਾਂ ਨੂੰ ਸੇਧ ਦੇਵੇਗਾ।"</w:t>
      </w:r>
    </w:p>
    <w:p/>
    <w:p>
      <w:r xmlns:w="http://schemas.openxmlformats.org/wordprocessingml/2006/main">
        <w:t xml:space="preserve">ਉਤਪਤ 41:9 ਤਦ ਸਰਦਾਰ ਨੇ ਫ਼ਿਰਊਨ ਨੂੰ ਆਖਿਆ, ਅੱਜ ਮੈਨੂੰ ਆਪਣੀਆਂ ਗ਼ਲਤੀਆਂ ਯਾਦ ਹਨ।</w:t>
      </w:r>
    </w:p>
    <w:p/>
    <w:p>
      <w:r xmlns:w="http://schemas.openxmlformats.org/wordprocessingml/2006/main">
        <w:t xml:space="preserve">ਫ਼ਿਰਊਨ ਦੇ ਮੁੱਖ ਸਾਕੀ ਨੂੰ ਆਪਣੀਆਂ ਗ਼ਲਤੀਆਂ ਯਾਦ ਹਨ।</w:t>
      </w:r>
    </w:p>
    <w:p/>
    <w:p>
      <w:r xmlns:w="http://schemas.openxmlformats.org/wordprocessingml/2006/main">
        <w:t xml:space="preserve">1. ਸਾਡੀਆਂ ਗਲਤੀਆਂ ਨੂੰ ਯਾਦ ਰੱਖਣ ਦੀ ਸ਼ਕਤੀ</w:t>
      </w:r>
    </w:p>
    <w:p/>
    <w:p>
      <w:r xmlns:w="http://schemas.openxmlformats.org/wordprocessingml/2006/main">
        <w:t xml:space="preserve">2. ਸੁਧਾਰ ਕਰਨਾ ਅਤੇ ਆਪਣੀਆਂ ਗਲਤੀਆਂ ਤੋਂ ਸਿੱਖਣਾ</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ਰੋਮੀਆਂ 8:1 - ਇਸ ਲਈ ਹੁਣ ਉਨ੍ਹਾਂ ਲਈ ਕੋਈ ਨਿੰਦਾ ਨਹੀਂ ਹੈ ਜੋ ਮਸੀਹ ਯਿਸੂ ਵਿੱਚ ਹਨ।</w:t>
      </w:r>
    </w:p>
    <w:p/>
    <w:p>
      <w:r xmlns:w="http://schemas.openxmlformats.org/wordprocessingml/2006/main">
        <w:t xml:space="preserve">ਉਤਪਤ 41:10 ਫ਼ਿਰਊਨ ਆਪਣੇ ਨੌਕਰਾਂ ਉੱਤੇ ਨਾਰਾਜ਼ ਹੋ ਗਿਆ ਅਤੇ ਉਸਨੇ ਮੈਨੂੰ ਅਤੇ ਮੁੱਖ ਰੋਟੀ ਵਾਲੇ ਨੂੰ, ਪਹਿਰੇਦਾਰ ਦੇ ਘਰ ਦੇ ਸਰਦਾਰ ਦੇ ਕੋਲ ਰੱਖਿਆ।</w:t>
      </w:r>
    </w:p>
    <w:p/>
    <w:p>
      <w:r xmlns:w="http://schemas.openxmlformats.org/wordprocessingml/2006/main">
        <w:t xml:space="preserve">ਫ਼ਿਰਊਨ ਦੇ ਗੁੱਸੇ ਕਾਰਨ ਯੂਸੁਫ਼ ਅਤੇ ਮੁੱਖ ਬੇਕਰ ਨੂੰ ਗਾਰਡ ਦੇ ਘਰ ਦੇ ਕਪਤਾਨ ਵਿੱਚ ਰੱਖਿਆ ਗਿਆ।</w:t>
      </w:r>
    </w:p>
    <w:p/>
    <w:p>
      <w:r xmlns:w="http://schemas.openxmlformats.org/wordprocessingml/2006/main">
        <w:t xml:space="preserve">1. ਗੁੱਸੇ ਦੀ ਸ਼ਕਤੀ: ਗੁੱਸੇ ਦੇ ਚੰਗੇ ਅਤੇ ਬੁਰੇ ਨਤੀਜੇ ਕਿਵੇਂ ਨਿਕਲ ਸਕਦੇ ਹਨ</w:t>
      </w:r>
    </w:p>
    <w:p/>
    <w:p>
      <w:r xmlns:w="http://schemas.openxmlformats.org/wordprocessingml/2006/main">
        <w:t xml:space="preserve">2. ਜੋਸਫ਼: ਪਰਮੇਸ਼ੁਰ ਵਿੱਚ ਧੀਰਜ ਅਤੇ ਵਿਸ਼ਵਾਸ ਦੀ ਇੱਕ ਉਦਾਹਰਣ</w:t>
      </w:r>
    </w:p>
    <w:p/>
    <w:p>
      <w:r xmlns:w="http://schemas.openxmlformats.org/wordprocessingml/2006/main">
        <w:t xml:space="preserve">1. ਕਹਾਉਤਾਂ 29:11 - "ਇੱਕ ਮੂਰਖ ਆਪਣੀ ਆਤਮਾ ਨੂੰ ਪੂਰੀ ਤਰ੍ਹਾਂ ਬਾਹਰ ਕੱਢਦਾ ਹੈ, ਪਰ ਇੱਕ ਸਿਆਣਾ ਆਦਮੀ ਚੁੱਪਚਾਪ ਇਸਨੂੰ ਰੋਕ ਲੈਂਦਾ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ਉਤਪਤ 41:11 ਅਤੇ ਅਸੀਂ ਇੱਕ ਰਾਤ ਵਿੱਚ ਇੱਕ ਸੁਪਨਾ ਦੇਖਿਆ, ਮੈਂ ਅਤੇ ਉਹ; ਅਸੀਂ ਹਰੇਕ ਆਦਮੀ ਨੂੰ ਉਸਦੇ ਸੁਪਨੇ ਦੇ ਅਰਥ ਅਨੁਸਾਰ ਸੁਪਨਾ ਦੇਖਿਆ।</w:t>
      </w:r>
    </w:p>
    <w:p/>
    <w:p>
      <w:r xmlns:w="http://schemas.openxmlformats.org/wordprocessingml/2006/main">
        <w:t xml:space="preserve">ਯੂਸੁਫ਼ ਨੇ ਫ਼ਿਰਊਨ ਅਤੇ ਉਸ ਦੇ ਸੇਵਕਾਂ ਦੇ ਸੁਪਨਿਆਂ ਦਾ ਅਰਥ ਸਮਝਾਇਆ ਅਤੇ ਉਨ੍ਹਾਂ ਨੂੰ ਸਲਾਹ ਦਿੱਤੀ।</w:t>
      </w:r>
    </w:p>
    <w:p/>
    <w:p>
      <w:r xmlns:w="http://schemas.openxmlformats.org/wordprocessingml/2006/main">
        <w:t xml:space="preserve">1. ਸੁਪਨੇ ਪਰਮੇਸ਼ੁਰ ਦੀ ਇੱਛਾ ਨੂੰ ਪ੍ਰਗਟ ਕਰ ਸਕਦੇ ਹਨ ਅਤੇ ਔਖੇ ਸਮੇਂ ਨੂੰ ਨੈਵੀਗੇਟ ਕਰਨ ਲਈ ਵਰਤਿਆ ਜਾ ਸਕਦਾ ਹੈ।</w:t>
      </w:r>
    </w:p>
    <w:p/>
    <w:p>
      <w:r xmlns:w="http://schemas.openxmlformats.org/wordprocessingml/2006/main">
        <w:t xml:space="preserve">2. ਸਾਨੂੰ ਦੂਜਿਆਂ ਦੀਆਂ ਵਿਆਖਿਆਵਾਂ ਨੂੰ ਸੁਣਨਾ ਚਾਹੀਦਾ ਹੈ ਅਤੇ ਸਲਾਹ ਲਈ ਖੁੱਲ੍ਹਾ ਹੋਣਾ ਚਾਹੀਦਾ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ਉਤਪਤ 41:12 ਅਤੇ ਉੱਥੇ ਸਾਡੇ ਨਾਲ ਇੱਕ ਨੌਜਵਾਨ, ਇੱਕ ਇਬਰਾਨੀ, ਪਹਿਰੇਦਾਰ ਦੇ ਕਪਤਾਨ ਦਾ ਨੌਕਰ ਸੀ। ਅਤੇ ਅਸੀਂ ਉਸਨੂੰ ਦੱਸਿਆ, ਅਤੇ ਉਸਨੇ ਸਾਨੂੰ ਸਾਡੇ ਸੁਪਨਿਆਂ ਦੀ ਵਿਆਖਿਆ ਕੀਤੀ; ਹਰੇਕ ਮਨੁੱਖ ਨੂੰ ਉਸ ਦੇ ਸੁਪਨੇ ਦੇ ਅਨੁਸਾਰ ਅਰਥ ਕੀਤਾ।</w:t>
      </w:r>
    </w:p>
    <w:p/>
    <w:p>
      <w:r xmlns:w="http://schemas.openxmlformats.org/wordprocessingml/2006/main">
        <w:t xml:space="preserve">ਯੂਸੁਫ਼ ਨੇ ਫ਼ਿਰਊਨ ਦੇ ਸੁਪਨਿਆਂ ਦੀ ਵਿਆਖਿਆ ਸਫ਼ਲਤਾਪੂਰਵਕ ਕੀਤੀ।</w:t>
      </w:r>
    </w:p>
    <w:p/>
    <w:p>
      <w:r xmlns:w="http://schemas.openxmlformats.org/wordprocessingml/2006/main">
        <w:t xml:space="preserve">1: ਪ੍ਰਮਾਤਮਾ ਨੇ ਸਾਨੂੰ ਵਿਆਖਿਆ ਦੀ ਦਾਤ ਬਖਸ਼ੀ ਹੈ, ਜਿਸ ਨਾਲ ਅਸੀਂ ਆਪਣੇ ਅਨੁਭਵਾਂ ਦੇ ਪਿੱਛੇ ਦਾ ਅਰਥ ਸਮਝ ਸਕਦੇ ਹਾਂ।</w:t>
      </w:r>
    </w:p>
    <w:p/>
    <w:p>
      <w:r xmlns:w="http://schemas.openxmlformats.org/wordprocessingml/2006/main">
        <w:t xml:space="preserve">2: ਪਰਮੇਸ਼ੁਰ ਆਪਣੇ ਮਕਸਦ ਨੂੰ ਪੂਰਾ ਕਰਨ ਅਤੇ ਆਪਣੀਆਂ ਯੋਜਨਾਵਾਂ ਨੂੰ ਪ੍ਰਗਟ ਕਰਨ ਲਈ ਅਸੰਭਵ ਲੋਕਾਂ ਨੂੰ ਵਰਤ ਸਕਦਾ ਹੈ।</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ਦਾਨੀਏਲ 2:27-28, "ਦਾਨੀਏਲ ਨੇ ਰਾਜੇ ਨੂੰ ਉੱਤਰ ਦਿੱਤਾ ਅਤੇ ਕਿਹਾ, 'ਕੋਈ ਵੀ ਬੁੱਧੀਮਾਨ, ਜਾਦੂਗਰ, ਜਾਦੂਗਰ ਜਾਂ ਜੋਤਸ਼ੀ ਰਾਜੇ ਨੂੰ ਉਹ ਭੇਤ ਨਹੀਂ ਦਿਖਾ ਸਕਦਾ ਜੋ ਰਾਜੇ ਨੇ ਪੁੱਛਿਆ ਹੈ, ਪਰ ਸਵਰਗ ਵਿੱਚ ਇੱਕ ਪਰਮੇਸ਼ੁਰ ਹੈ ਜੋ ਪ੍ਰਗਟ ਕਰਦਾ ਹੈ। ਰਹੱਸ।'"</w:t>
      </w:r>
    </w:p>
    <w:p/>
    <w:p>
      <w:r xmlns:w="http://schemas.openxmlformats.org/wordprocessingml/2006/main">
        <w:t xml:space="preserve">ਉਤਪਤ 41:13 ਅਤੇ ਇਸ ਤਰ੍ਹਾਂ ਹੋਇਆ, ਜਿਵੇਂ ਉਸਨੇ ਸਾਨੂੰ ਸਮਝਾਇਆ ਸੀ, ਉਵੇਂ ਹੀ ਹੋਇਆ। ਉਸਨੇ ਮੈਨੂੰ ਮੇਰੇ ਦਫ਼ਤਰ ਵਿੱਚ ਬਹਾਲ ਕੀਤਾ, ਅਤੇ ਉਸਨੂੰ ਫਾਂਸੀ ਦੇ ਦਿੱਤੀ।</w:t>
      </w:r>
    </w:p>
    <w:p/>
    <w:p>
      <w:r xmlns:w="http://schemas.openxmlformats.org/wordprocessingml/2006/main">
        <w:t xml:space="preserve">ਯੂਸੁਫ਼ ਦੁਆਰਾ ਫ਼ਿਰਊਨ ਦੇ ਸੁਪਨੇ ਦੀ ਸਹੀ ਵਿਆਖਿਆ ਨੇ ਉਸਨੂੰ ਆਪਣੀ ਸ਼ਕਤੀ ਦੀ ਸਥਿਤੀ ਤੇ ਵਾਪਸ ਲਿਆਇਆ ਅਤੇ ਬੇਕਰ ਨੂੰ ਮੌਤ ਦੇ ਘਾਟ ਉਤਾਰ ਦਿੱਤਾ ਗਿਆ।</w:t>
      </w:r>
    </w:p>
    <w:p/>
    <w:p>
      <w:r xmlns:w="http://schemas.openxmlformats.org/wordprocessingml/2006/main">
        <w:t xml:space="preserve">1. ਆਪਣੀ ਤਾਕਤ ਦੀ ਸਥਿਤੀ ਨੂੰ ਮਾਮੂਲੀ ਨਾ ਲਓ ਅਤੇ ਇਸਦੀ ਵਰਤੋਂ ਜ਼ਿੰਮੇਵਾਰੀ ਅਤੇ ਨਿਮਰਤਾ ਨਾਲ ਕਰੋ।</w:t>
      </w:r>
    </w:p>
    <w:p/>
    <w:p>
      <w:r xmlns:w="http://schemas.openxmlformats.org/wordprocessingml/2006/main">
        <w:t xml:space="preserve">2. ਪ੍ਰਮਾਤਮਾ ਦੀ ਇੱਛਾ ਆਖਰਕਾਰ ਉਹੀ ਹੈ ਜੋ ਪੂਰੀ ਕੀਤੀ ਜਾਵੇਗੀ, ਇਸ ਲਈ ਉਸ ਦੀ ਅਗਵਾਈ ਅਤੇ ਦਿਸ਼ਾ ਵੱਲ ਧਿਆਨ ਦਿਓ।</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ਯਸਾਯਾਹ 55:8, "ਮੇਰੇ ਵਿਚਾਰ ਤੁਹਾਡੇ ਵਿਚਾਰ ਨਹੀਂ ਹਨ, ਨਾ ਹੀ ਤੁਹਾਡੇ ਰਾਹ ਮੇਰੇ ਮਾਰਗ ਹਨ, ਪ੍ਰਭੂ ਆਖਦਾ ਹੈ।"</w:t>
      </w:r>
    </w:p>
    <w:p/>
    <w:p>
      <w:r xmlns:w="http://schemas.openxmlformats.org/wordprocessingml/2006/main">
        <w:t xml:space="preserve">ਉਤਪਤ 41:14 ਤਦ ਫ਼ਿਰਊਨ ਨੇ ਯੂਸੁਫ਼ ਨੂੰ ਘੱਲ ਕੇ ਬੁਲਾਇਆ ਅਤੇ ਉਹ ਉਸ ਨੂੰ ਝੱਟ ਕੋਠੜੀ ਵਿੱਚੋਂ ਬਾਹਰ ਲੈ ਆਏ ਅਤੇ ਉਸ ਨੇ ਮੁਨਾਇਆ ਅਤੇ ਕੱਪੜੇ ਬਦਲ ਲਏ ਅਤੇ ਫ਼ਿਰਊਨ ਕੋਲ ਆਇਆ।</w:t>
      </w:r>
    </w:p>
    <w:p/>
    <w:p>
      <w:r xmlns:w="http://schemas.openxmlformats.org/wordprocessingml/2006/main">
        <w:t xml:space="preserve">ਯੂਸੁਫ਼ ਨੂੰ ਕਾਲ ਕੋਠੜੀ ਵਿੱਚੋਂ ਬਾਹਰ ਲਿਆਂਦਾ ਗਿਆ ਅਤੇ ਆਪਣੇ ਆਪ ਨੂੰ ਫ਼ਿਰਊਨ ਦੇ ਸਾਹਮਣੇ ਪੇਸ਼ ਕੀਤਾ ਗਿਆ।</w:t>
      </w:r>
    </w:p>
    <w:p/>
    <w:p>
      <w:r xmlns:w="http://schemas.openxmlformats.org/wordprocessingml/2006/main">
        <w:t xml:space="preserve">1: ਪ੍ਰਮਾਤਮਾ ਰਹੱਸਮਈ ਤਰੀਕਿਆਂ ਨਾਲ ਕੰਮ ਕਰਦਾ ਹੈ ਅਤੇ ਉਹ ਸਾਡੇ ਭਲੇ ਲਈ ਮੁਸ਼ਕਲ ਅਤੇ ਮੁਸ਼ਕਲ ਸਥਿਤੀਆਂ ਨੂੰ ਵੀ ਮੋੜ ਸਕਦਾ ਹੈ।</w:t>
      </w:r>
    </w:p>
    <w:p/>
    <w:p>
      <w:r xmlns:w="http://schemas.openxmlformats.org/wordprocessingml/2006/main">
        <w:t xml:space="preserve">2: ਅਸੀਂ ਪਰਮੇਸ਼ੁਰ ਦੇ ਸਮੇਂ ਉੱਤੇ ਭਰੋਸਾ ਰੱਖ ਸਕਦੇ ਹਾਂ, ਭਾਵੇਂ ਅਸੀਂ ਕਾਲ ਕੋਠੜੀ ਵਿੱਚ ਹਾਂ, ਕਿਉਂਕਿ ਉਹ ਸਾਨੂੰ ਆਪਣੇ ਸਮੇਂ ਅਤੇ ਤਰੀਕੇ ਨਾਲ ਬਾਹਰ ਕੱਢੇਗਾ।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40: 1-3 - ਮੈਂ ਧੀਰਜ ਨਾਲ ਪ੍ਰਭੂ ਦੀ ਉਡੀਕ ਕੀਤੀ; ਉਹ ਮੇਰੇ ਵੱਲ ਮੁੜਿਆ ਅਤੇ ਮੇਰਾ ਰੋਣਾ ਸੁਣਿਆ। ਉਸਨੇ ਮੈਨੂੰ ਚਿੱਕੜ ਅਤੇ ਚਿੱਕੜ ਵਿੱਚੋਂ, ਪਤਲੇ ਟੋਏ ਵਿੱਚੋਂ ਬਾਹਰ ਕੱਢਿਆ; ਉਸਨੇ ਮੇਰੇ ਪੈਰ ਇੱਕ ਚੱਟਾਨ ਉੱਤੇ ਰੱਖੇ ਅਤੇ ਮੈਨੂੰ ਖੜ੍ਹਨ ਲਈ ਇੱਕ ਮਜ਼ਬੂਤ ਜਗ੍ਹਾ ਦਿੱਤੀ। ਉਸਨੇ ਮੇਰੇ ਮੂੰਹ ਵਿੱਚ ਇੱਕ ਨਵਾਂ ਗੀਤ ਪਾਇਆ, ਸਾਡੇ ਪਰਮੇਸ਼ੁਰ ਦੀ ਉਸਤਤ ਦਾ ਇੱਕ ਭਜਨ। ਬਹੁਤ ਸਾਰੇ ਵੇਖਣਗੇ ਅਤੇ ਡਰਨਗੇ ਅਤੇ ਪ੍ਰਭੂ ਵਿੱਚ ਭਰੋਸਾ ਰੱਖਣਗੇ।</w:t>
      </w:r>
    </w:p>
    <w:p/>
    <w:p>
      <w:r xmlns:w="http://schemas.openxmlformats.org/wordprocessingml/2006/main">
        <w:t xml:space="preserve">ਉਤਪਤ 41:15 ਤਦ ਫ਼ਿਰਊਨ ਨੇ ਯੂਸੁਫ਼ ਨੂੰ ਆਖਿਆ, ਮੈਂ ਇੱਕ ਸੁਪਨਾ ਵੇਖਿਆ ਹੈ ਅਤੇ ਕੋਈ ਉਹ ਦਾ ਅਰਥ ਨਾ ਕਰ ਸੱਕਦਾ ਹੈ ਅਤੇ ਮੈਂ ਤੇਰੇ ਬਾਰੇ ਇਹ ਆਖਦੇ ਸੁਣਿਆ ਹੈ ਕਿ ਤੂੰ ਇੱਕ ਸੁਪਨਾ ਦਾ ਅਰਥ ਸਮਝ ਸਕਦਾ ਹੈਂ।</w:t>
      </w:r>
    </w:p>
    <w:p/>
    <w:p>
      <w:r xmlns:w="http://schemas.openxmlformats.org/wordprocessingml/2006/main">
        <w:t xml:space="preserve">ਫ਼ਿਰਊਨ ਦੇ ਸੁਪਨੇ ਦੀ ਵਿਆਖਿਆ ਯੂਸੁਫ਼ ਨੇ ਕੀਤੀ ਸੀ।</w:t>
      </w:r>
    </w:p>
    <w:p/>
    <w:p>
      <w:r xmlns:w="http://schemas.openxmlformats.org/wordprocessingml/2006/main">
        <w:t xml:space="preserve">1: ਮੁਸੀਬਤ ਦੇ ਸਮੇਂ ਪਰਮੇਸ਼ੁਰ ਹਮੇਸ਼ਾ ਸਾਡੇ ਨਾਲ ਹੁੰਦਾ ਹੈ, ਅਤੇ ਉਹ ਸਾਨੂੰ ਲੋੜੀਂਦੇ ਹੱਲ ਪ੍ਰਦਾਨ ਕਰ ਸਕਦਾ ਹੈ।</w:t>
      </w:r>
    </w:p>
    <w:p/>
    <w:p>
      <w:r xmlns:w="http://schemas.openxmlformats.org/wordprocessingml/2006/main">
        <w:t xml:space="preserve">2: ਪਰਮੇਸ਼ੁਰ ਕਿਸੇ ਨੂੰ ਵੀ ਮਹਾਨ ਕੰਮ ਕਰਨ ਲਈ ਵਰਤ ਸਕਦਾ ਹੈ, ਇੱਥੋਂ ਤਕ ਕਿ ਬਿਪਤਾ ਦੇ ਬਾਵਜੂਦ।</w:t>
      </w:r>
    </w:p>
    <w:p/>
    <w:p>
      <w:r xmlns:w="http://schemas.openxmlformats.org/wordprocessingml/2006/main">
        <w:t xml:space="preserve">1: ਯਾਕੂਬ 1: 5-6 -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2:2 ਕੁਰਿੰਥੀਆਂ 12:9 - ਅਤੇ ਉਸਨੇ ਮੈਨੂੰ ਕਿਹਾ, ਮੇਰੀ ਕਿਰਪਾ ਤੇਰੇ ਲਈ ਕਾਫ਼ੀ ਹੈ, ਕਿਉਂਕਿ ਮੇਰੀ ਤਾਕਤ ਕਮਜ਼ੋਰੀ ਵਿੱਚ ਪੂਰੀ ਹੁੰਦੀ ਹੈ। ਇਸ ਲਈ ਮੈਂ ਬਹੁਤ ਖੁਸ਼ੀ ਨਾਲ ਆਪਣੀਆਂ ਕਮਜ਼ੋਰੀਆਂ ਵਿੱਚ ਮਾਣ ਕਰਾਂਗਾ, ਤਾਂ ਜੋ ਮਸੀਹ ਦੀ ਸ਼ਕਤੀ ਮੇਰੇ ਉੱਤੇ ਟਿਕ ਜਾਵੇ।</w:t>
      </w:r>
    </w:p>
    <w:p/>
    <w:p>
      <w:r xmlns:w="http://schemas.openxmlformats.org/wordprocessingml/2006/main">
        <w:t xml:space="preserve">ਉਤਪਤ 41:16 ਅਤੇ ਯੂਸੁਫ਼ ਨੇ ਫ਼ਿਰਊਨ ਨੂੰ ਉੱਤਰ ਦਿੱਤਾ, ਇਹ ਮੇਰੇ ਵਿੱਚ ਨਹੀਂ ਹੈ, ਪਰਮੇਸ਼ੁਰ ਫ਼ਿਰਊਨ ਨੂੰ ਸ਼ਾਂਤੀ ਦਾ ਉੱਤਰ ਦੇਵੇਗਾ।</w:t>
      </w:r>
    </w:p>
    <w:p/>
    <w:p>
      <w:r xmlns:w="http://schemas.openxmlformats.org/wordprocessingml/2006/main">
        <w:t xml:space="preserve">ਯੂਸੁਫ਼ ਨੇ ਫ਼ਿਰਊਨ ਦੇ ਸੁਪਨੇ ਦੀ ਵਿਆਖਿਆ ਕੀਤੀ ਅਤੇ ਘੋਸ਼ਣਾ ਕੀਤੀ ਕਿ ਪਰਮੇਸ਼ੁਰ ਸ਼ਾਂਤੀ ਦਾ ਜਵਾਬ ਦੇਵੇਗਾ।</w:t>
      </w:r>
    </w:p>
    <w:p/>
    <w:p>
      <w:r xmlns:w="http://schemas.openxmlformats.org/wordprocessingml/2006/main">
        <w:t xml:space="preserve">1. ਪਰਮਾਤਮਾ ਸ਼ਾਂਤੀ ਦਾ ਅੰਤਮ ਦਾਤਾ ਹੈ</w:t>
      </w:r>
    </w:p>
    <w:p/>
    <w:p>
      <w:r xmlns:w="http://schemas.openxmlformats.org/wordprocessingml/2006/main">
        <w:t xml:space="preserve">2. ਪਰਮੇਸ਼ੁਰ 'ਤੇ ਭਰੋਸਾ ਕਰੋ ਕਿ ਉਹ ਤੁਹਾਨੂੰ ਉਹ ਜਵਾਬ ਦੇਵੇਗਾ ਜੋ ਤੁਸੀਂ ਚਾਹੁੰਦੇ ਹੋ</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ਉਤਪਤ 41:17 ਅਤੇ ਫ਼ਿਰਊਨ ਨੇ ਯੂਸੁਫ਼ ਨੂੰ ਆਖਿਆ, ਮੇਰੇ ਸੁਪਨੇ ਵਿੱਚ ਵੇਖੋ, ਮੈਂ ਦਰਿਆ ਦੇ ਕੰਢੇ ਉੱਤੇ ਖੜ੍ਹਾ ਹਾਂ।</w:t>
      </w:r>
    </w:p>
    <w:p/>
    <w:p>
      <w:r xmlns:w="http://schemas.openxmlformats.org/wordprocessingml/2006/main">
        <w:t xml:space="preserve">ਯੂਸੁਫ਼ ਨੇ ਫ਼ਿਰਊਨ ਦੇ ਸੁਪਨੇ ਦੀ ਵਿਆਖਿਆ ਇਸ ਲਈ ਕੀਤੀ ਕਿ ਸੱਤ ਸਾਲਾਂ ਦੀ ਬਹੁਤਾਤ ਤੋਂ ਬਾਅਦ ਸੱਤ ਸਾਲ ਕਾਲ ਹੋਣਗੇ।</w:t>
      </w:r>
    </w:p>
    <w:p/>
    <w:p>
      <w:r xmlns:w="http://schemas.openxmlformats.org/wordprocessingml/2006/main">
        <w:t xml:space="preserve">ਫ਼ਿਰਊਨ ਦਾ ਇੱਕ ਸੁਪਨਾ ਹੈ ਜਿਸ ਵਿੱਚ ਉਹ ਇੱਕ ਨਦੀ ਦੇ ਕੰਢੇ ਖੜ੍ਹਾ ਹੈ, ਅਤੇ ਯੂਸੁਫ਼ ਨੇ ਸੁਪਨੇ ਦੀ ਵਿਆਖਿਆ ਸੱਤ ਸਾਲਾਂ ਦੀ ਭਰਪੂਰਤਾ ਅਤੇ ਸੱਤ ਸਾਲਾਂ ਦੇ ਕਾਲ ਨੂੰ ਦਰਸਾਉਣ ਲਈ ਕੀਤੀ।</w:t>
      </w:r>
    </w:p>
    <w:p/>
    <w:p>
      <w:r xmlns:w="http://schemas.openxmlformats.org/wordprocessingml/2006/main">
        <w:t xml:space="preserve">1. ਸੁਪਨਿਆਂ ਰਾਹੀਂ ਰੱਬ ਦਾ ਪ੍ਰਬੰਧ - ਕਿਵੇਂ ਪ੍ਰਮਾਤਮਾ ਸੁਪਨਿਆਂ ਨੂੰ ਮਾਰਗਦਰਸ਼ਨ ਅਤੇ ਆਰਾਮ ਪ੍ਰਦਾਨ ਕਰਨ ਦੇ ਸਾਧਨ ਵਜੋਂ ਵਰਤ ਸਕਦਾ ਹੈ।</w:t>
      </w:r>
    </w:p>
    <w:p/>
    <w:p>
      <w:r xmlns:w="http://schemas.openxmlformats.org/wordprocessingml/2006/main">
        <w:t xml:space="preserve">2. ਅਕਾਲ ਦਾ ਸਾਮ੍ਹਣਾ ਕਰਨਾ - ਪਰਮੇਸ਼ੁਰ ਦੇ ਵਾਅਦਿਆਂ ਵਿੱਚ ਵਿਸ਼ਵਾਸ ਅਤੇ ਭਰੋਸੇ ਦੇ ਨਾਲ ਅਕਾਲ ਦੇ ਮੌਸਮ ਲਈ ਕਿਵੇਂ ਤਿਆਰੀ ਕਰਨੀ ਹੈ ਅਤੇ ਉਸ ਨੂੰ ਸੰਭਾਲਣਾ ਹੈ।</w:t>
      </w:r>
    </w:p>
    <w:p/>
    <w:p>
      <w:r xmlns:w="http://schemas.openxmlformats.org/wordprocessingml/2006/main">
        <w:t xml:space="preserve">1. ਉਤਪਤ 41:17 - ਅਤੇ ਫ਼ਿਰਊਨ ਨੇ ਯੂਸੁਫ਼ ਨੂੰ ਕਿਹਾ, ਮੇਰੇ ਸੁਪਨੇ ਵਿੱਚ, ਵੇਖੋ, ਮੈਂ ਦਰਿਆ ਦੇ ਕੰਢੇ ਉੱਤੇ ਖੜ੍ਹਾ ਸੀ:</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ਉਤਪਤ 41:18 ਅਤੇ ਵੇਖੋ, ਨਦੀ ਵਿੱਚੋਂ ਸੱਤ ਗਾਈਆਂ ਨਿੱਕਲੀਆਂ, ਮੋਟੀਆਂ ਮੋਟੀਆਂ ਅਤੇ ਸਲੀਕੇ ਵਾਲੀਆਂ। ਅਤੇ ਉਨ੍ਹਾਂ ਨੇ ਘਾਹ ਦੇ ਮੈਦਾਨ ਵਿੱਚ ਭੋਜਨ ਕੀਤਾ:</w:t>
      </w:r>
    </w:p>
    <w:p/>
    <w:p>
      <w:r xmlns:w="http://schemas.openxmlformats.org/wordprocessingml/2006/main">
        <w:t xml:space="preserve">ਸੱਤ ਮੋਟੀਆਂ ਅਤੇ ਆਕਰਸ਼ਕ ਗਾਵਾਂ ਨਦੀ ਵਿੱਚੋਂ ਨਿਕਲੀਆਂ ਅਤੇ ਇੱਕ ਘਾਹ ਵਿੱਚ ਚਰਾਉਣ ਲੱਗੀਆਂ।</w:t>
      </w:r>
    </w:p>
    <w:p/>
    <w:p>
      <w:r xmlns:w="http://schemas.openxmlformats.org/wordprocessingml/2006/main">
        <w:t xml:space="preserve">1. ਰੱਬ ਦੀ ਸ਼ਕਤੀ: ਕਿਵੇਂ ਪ੍ਰਮਾਤਮਾ ਅਚਾਨਕ ਤਰੀਕਿਆਂ ਨਾਲ ਭਰਪੂਰਤਾ ਲਿਆਉਣ ਦੇ ਸਮਰੱਥ ਹੈ</w:t>
      </w:r>
    </w:p>
    <w:p/>
    <w:p>
      <w:r xmlns:w="http://schemas.openxmlformats.org/wordprocessingml/2006/main">
        <w:t xml:space="preserve">2. ਪ੍ਰਮਾਤਮਾ ਦੀ ਬਹੁਤਾਤ ਨੂੰ ਵੇਖਣਾ: ਅਚਾਨਕ ਸਥਾਨਾਂ ਵਿੱਚ ਪਰਮਾਤਮਾ ਦੇ ਪ੍ਰਬੰਧ ਨੂੰ ਪਛਾਣਨਾ</w:t>
      </w:r>
    </w:p>
    <w:p/>
    <w:p>
      <w:r xmlns:w="http://schemas.openxmlformats.org/wordprocessingml/2006/main">
        <w:t xml:space="preserve">1. ਜ਼ਬੂਰ 34:10 - ਜਵਾਨ ਸ਼ੇਰਾਂ ਦੀ ਘਾਟ ਹੈ, ਅਤੇ ਭੁੱਖੇ ਰਹਿੰਦੇ ਹਨ: ਪਰ ਜਿਹੜੇ ਪ੍ਰਭੂ ਨੂੰ ਭਾਲਦੇ ਹਨ ਉਹ ਕਿਸੇ ਚੰਗੀ ਚੀਜ਼ ਦੀ ਇੱਛਾ ਨਹੀਂ ਕਰਨਗੇ.</w:t>
      </w:r>
    </w:p>
    <w:p/>
    <w:p>
      <w:r xmlns:w="http://schemas.openxmlformats.org/wordprocessingml/2006/main">
        <w:t xml:space="preserve">2. ਜ਼ਬੂਰ 23:1 - ਪ੍ਰਭੂ ਮੇਰਾ ਆਜੜੀ ਹੈ; ਮੈਂ ਨਹੀਂ ਚਾਹਾਂਗਾ।</w:t>
      </w:r>
    </w:p>
    <w:p/>
    <w:p>
      <w:r xmlns:w="http://schemas.openxmlformats.org/wordprocessingml/2006/main">
        <w:t xml:space="preserve">ਉਤਪਤ 41:19 ਅਤੇ ਵੇਖੋ, ਉਨ੍ਹਾਂ ਦੇ ਪਿਛੋਂ ਸੱਤ ਹੋਰ ਗਾਈਆਂ ਆਈਆਂ, ਜਿਹੜੀਆਂ ਗਰੀਬ ਅਤੇ ਬਹੁਤ ਹੀ ਮਾੜੀਆਂ ਅਤੇ ਪਤਲੀਆਂ ਸਨ, ਜਿਵੇਂ ਮੈਂ ਸਾਰੇ ਮਿਸਰ ਦੇਸ ਵਿੱਚ ਕਦੇ ਵੀ ਬੁਰਿਆਈ ਨਹੀਂ ਦੇਖੀ।</w:t>
      </w:r>
    </w:p>
    <w:p/>
    <w:p>
      <w:r xmlns:w="http://schemas.openxmlformats.org/wordprocessingml/2006/main">
        <w:t xml:space="preserve">ਫ਼ਿਰਊਨ ਨੇ ਇੱਕ ਸੁਪਨਾ ਦੇਖਿਆ ਕਿ ਸੱਤ ਮੋਟੀਆਂ ਗਾਵਾਂ ਨੂੰ ਸੱਤ ਪਤਲੀਆਂ ਅਤੇ ਗਰੀਬ ਗਾਵਾਂ ਖਾ ਰਹੀਆਂ ਹਨ।</w:t>
      </w:r>
    </w:p>
    <w:p/>
    <w:p>
      <w:r xmlns:w="http://schemas.openxmlformats.org/wordprocessingml/2006/main">
        <w:t xml:space="preserve">1. ਰੱਬ ਦੀਆਂ ਯੋਜਨਾਵਾਂ ਕਈ ਵਾਰ ਤੁਰੰਤ ਸਪੱਸ਼ਟ ਨਹੀਂ ਹੁੰਦੀਆਂ, ਪਰ ਉਹ ਹਮੇਸ਼ਾ ਰਹੱਸਮਈ ਤਰੀਕਿਆਂ ਨਾਲ ਕੰਮ ਕਰਦਾ ਹੈ।</w:t>
      </w:r>
    </w:p>
    <w:p/>
    <w:p>
      <w:r xmlns:w="http://schemas.openxmlformats.org/wordprocessingml/2006/main">
        <w:t xml:space="preserve">2. ਜਦੋਂ ਚੁਣੌਤੀਆਂ ਦਾ ਸਾਮ੍ਹਣਾ ਹੁੰਦਾ ਹੈ, ਤਾਂ ਪ੍ਰਭੂ ਵਿੱਚ ਭਰੋਸਾ ਰੱਖੋ ਅਤੇ ਉਹ ਤੁਹਾਨੂੰ ਮੁਸ਼ਕਲਾਂ ਵਿੱਚੋਂ ਬਾਹਰ ਕੱਢੇਗਾ।</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ਉਤਪਤ 41:20 ਅਤੇ ਪਤਲੀ ਅਤੇ ਮਾੜੀ ਗਾਂ ਨੇ ਪਹਿਲੀਆਂ ਸੱਤ ਮੋਟੀਆਂ ਗਾਂ ਖਾ ਲਈਆਂ।</w:t>
      </w:r>
    </w:p>
    <w:p/>
    <w:p>
      <w:r xmlns:w="http://schemas.openxmlformats.org/wordprocessingml/2006/main">
        <w:t xml:space="preserve">ਫ਼ਿਰਊਨ ਦੇ ਸੁਪਨੇ ਦੀ ਯੂਸੁਫ਼ ਦੀ ਵਿਆਖਿਆ ਤੋਂ ਪਤਾ ਲੱਗਦਾ ਹੈ ਕਿ ਸੱਤ ਸਾਲਾਂ ਦੀ ਬਹੁਤਾਤ ਤੋਂ ਬਾਅਦ ਸੱਤ ਸਾਲ ਕਾਲ ਹੋਣਗੇ।</w:t>
      </w:r>
    </w:p>
    <w:p/>
    <w:p>
      <w:r xmlns:w="http://schemas.openxmlformats.org/wordprocessingml/2006/main">
        <w:t xml:space="preserve">1. ਪਰਮੇਸ਼ੁਰ ਦਾ ਉਪਦੇਸ਼: ਫ਼ਿਰਊਨ ਦੇ ਸੁਪਨੇ ਦੀ ਯੂਸੁਫ਼ ਦੀ ਵਿਆਖਿਆ ਇਹ ਦਰਸਾਉਂਦੀ ਹੈ ਕਿ ਪਰਮੇਸ਼ੁਰ ਦੀ ਇੱਕ ਯੋਜਨਾ ਹੈ ਅਤੇ ਬਹੁਤਾਤ ਅਤੇ ਕਾਲ ਦੇ ਸਮੇਂ ਵਿੱਚ ਵੀ ਸਾਡੀ ਜ਼ਿੰਦਗੀ ਦਾ ਮਾਰਗਦਰਸ਼ਨ ਕਰਦਾ ਹੈ।</w:t>
      </w:r>
    </w:p>
    <w:p/>
    <w:p>
      <w:r xmlns:w="http://schemas.openxmlformats.org/wordprocessingml/2006/main">
        <w:t xml:space="preserve">2. ਵਫ਼ਾਦਾਰ ਲਗਨ: ਫ਼ਿਰਊਨ ਦੇ ਸੁਪਨੇ ਦੀ ਜੋਸਫ਼ ਦੀ ਵਿਆਖਿਆ ਸਾਨੂੰ ਵਫ਼ਾਦਾਰ ਰਹਿਣ ਲਈ ਉਤਸ਼ਾਹਿਤ ਕਰਦੀ ਹੈ ਅਤੇ ਚੰਗੇ ਅਤੇ ਮਾੜੇ ਦੋਵਾਂ ਸਮੇਂ ਦੌਰਾਨ ਡਟੇ ਰਹਿਣ ਲਈ ਉਤਸ਼ਾਹਿਤ ਕਰਦੀ ਹੈ।</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ਉਤਪਤ 41:21 ਅਤੇ ਜਦੋਂ ਉਨ੍ਹਾਂ ਨੇ ਉਨ੍ਹਾਂ ਨੂੰ ਖਾ ਲਿਆ, ਤਾਂ ਇਹ ਪਤਾ ਨਹੀਂ ਸੀ ਕਿ ਉਨ੍ਹਾਂ ਨੇ ਉਨ੍ਹਾਂ ਨੂੰ ਖਾ ਲਿਆ ਹੈ। ਪਰ ਉਹ ਅਜੇ ਵੀ ਬੀਮਾਰ ਸਨ, ਜਿਵੇਂ ਕਿ ਸ਼ੁਰੂ ਵਿੱਚ. ਇਸ ਲਈ ਮੈਂ ਜਾਗਿਆ।</w:t>
      </w:r>
    </w:p>
    <w:p/>
    <w:p>
      <w:r xmlns:w="http://schemas.openxmlformats.org/wordprocessingml/2006/main">
        <w:t xml:space="preserve">ਫ਼ਿਰਊਨ ਦਾ ਇੱਕ ਸੁਪਨਾ ਹੈ ਜਿਸ ਵਿੱਚ ਸੱਤ ਮੋਟੀਆਂ ਗਾਵਾਂ ਅਤੇ ਸੱਤ ਪਤਲੀਆਂ ਗਾਵਾਂ ਸੱਤ ਪਤਲੀਆਂ ਗਾਵਾਂ ਖਾ ਜਾਂਦੀਆਂ ਹਨ, ਪਰ ਸੱਤ ਪਤਲੀਆਂ ਗਾਵਾਂ ਪਤਲੀਆਂ ਰਹਿੰਦੀਆਂ ਹਨ।</w:t>
      </w:r>
    </w:p>
    <w:p/>
    <w:p>
      <w:r xmlns:w="http://schemas.openxmlformats.org/wordprocessingml/2006/main">
        <w:t xml:space="preserve">1. ਪਰਮੇਸ਼ੁਰ ਦੇ ਤਰੀਕੇ ਰਹੱਸਮਈ ਹਨ ਪਰ ਉਹ ਸਾਡੀਆਂ ਲੋੜਾਂ ਨੂੰ ਜਾਣਦਾ ਹੈ।</w:t>
      </w:r>
    </w:p>
    <w:p/>
    <w:p>
      <w:r xmlns:w="http://schemas.openxmlformats.org/wordprocessingml/2006/main">
        <w:t xml:space="preserve">2. ਸਾਨੂੰ ਪਰਮੇਸ਼ੁਰ 'ਤੇ ਭਰੋਸਾ ਰੱਖਣਾ ਚਾਹੀਦਾ ਹੈ ਕਿ ਉਹ ਸਾਡੇ ਲਈ ਪ੍ਰਦਾਨ ਕਰੇਗਾ ਭਾਵੇਂ ਚੀਜ਼ਾਂ ਅਸੰਭਵ ਦਿਖਾਈ ਦੇਣ।</w:t>
      </w:r>
    </w:p>
    <w:p/>
    <w:p>
      <w:r xmlns:w="http://schemas.openxmlformats.org/wordprocessingml/2006/main">
        <w:t xml:space="preserve">1. ਮੱਤੀ 6:25-34 - ਯਿਸੂ ਸਾਨੂੰ ਚਿੰਤਾ ਨਾ ਕਰਨ ਅਤੇ ਪਰਮੇਸ਼ੁਰ ਵਿੱਚ ਭਰੋਸਾ ਕਰਨ ਲਈ ਉਤਸ਼ਾਹਿਤ ਕਰਦਾ ਹੈ।</w:t>
      </w:r>
    </w:p>
    <w:p/>
    <w:p>
      <w:r xmlns:w="http://schemas.openxmlformats.org/wordprocessingml/2006/main">
        <w:t xml:space="preserve">2. ਯਸਾਯਾਹ 41:10 - ਪਰਮੇਸ਼ੁਰ ਸਾਨੂੰ ਨਹੀਂ ਛੱਡੇਗਾ ਅਤੇ ਸਾਨੂੰ ਮਜ਼ਬੂਤ ਕਰੇਗਾ।</w:t>
      </w:r>
    </w:p>
    <w:p/>
    <w:p>
      <w:r xmlns:w="http://schemas.openxmlformats.org/wordprocessingml/2006/main">
        <w:t xml:space="preserve">ਉਤਪਤ 41:22 ਅਤੇ ਮੈਂ ਆਪਣੇ ਸੁਪਨੇ ਵਿੱਚ ਵੇਖਿਆ, ਅਤੇ ਵੇਖੋ, ਇੱਕ ਡੰਡੀ ਵਿੱਚ ਸੱਤ ਕੰਨ ਨਿਕਲੇ, ਭਰੇ ਅਤੇ ਚੰਗੇ:</w:t>
      </w:r>
    </w:p>
    <w:p/>
    <w:p>
      <w:r xmlns:w="http://schemas.openxmlformats.org/wordprocessingml/2006/main">
        <w:t xml:space="preserve">ਇੱਕ ਡੰਡੀ ਵਿੱਚ ਮੱਕੀ ਦੇ ਸੱਤ ਕੰਨ ਆਉਣ ਦਾ ਯੂਸੁਫ਼ ਦਾ ਸੁਪਨਾ ਆਉਣ ਵਾਲੇ ਸਾਲਾਂ ਦੌਰਾਨ ਮਿਸਰ ਦੀ ਬਹੁਤਾਤ ਦਾ ਪ੍ਰਤੀਕ ਹੈ।</w:t>
      </w:r>
    </w:p>
    <w:p/>
    <w:p>
      <w:r xmlns:w="http://schemas.openxmlformats.org/wordprocessingml/2006/main">
        <w:t xml:space="preserve">1. ਪ੍ਰਮਾਤਮਾ ਸਾਡਾ ਪ੍ਰਦਾਤਾ ਹੈ, ਅਤੇ ਉਹ ਸਾਡੀਆਂ ਲੋੜਾਂ ਪੂਰੀਆਂ ਕਰੇਗਾ ਭਾਵੇਂ ਸਮੇਂ ਦੇ ਔਖੇ ਹੋਣ।</w:t>
      </w:r>
    </w:p>
    <w:p/>
    <w:p>
      <w:r xmlns:w="http://schemas.openxmlformats.org/wordprocessingml/2006/main">
        <w:t xml:space="preserve">2. ਸਾਡੇ ਸੁਪਨੇ ਪ੍ਰਮਾਤਮਾ ਦੁਆਰਾ ਸਾਨੂੰ ਆਪਣੇ ਆਪ ਤੋਂ ਵੱਡਾ ਕੁਝ ਦੱਸਣ ਲਈ ਵਰਤਿਆ ਜਾ ਸਕਦਾ ਹੈ।</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ਯੋਏਲ 2:28 ਅਤੇ ਇਸ ਤੋਂ ਬਾਅਦ ਇਹ ਵਾਪਰੇਗਾ, ਕਿ ਮੈਂ ਆਪਣਾ ਆਤਮਾ ਸਾਰੇ ਸਰੀਰਾਂ ਉੱਤੇ ਵਹਾ ਦਿਆਂਗਾ; ਤੁਹਾਡੇ ਪੁੱਤਰ ਅਤੇ ਤੁਹਾਡੀਆਂ ਧੀਆਂ ਭਵਿੱਖਬਾਣੀ ਕਰਨਗੇ, ਤੁਹਾਡੇ ਬੁੱਢੇ ਸੁਪਨੇ ਵੇਖਣਗੇ, ਅਤੇ ਤੁਹਾਡੇ ਜਵਾਨ ਦਰਸ਼ਨ ਵੇਖਣਗੇ।</w:t>
      </w:r>
    </w:p>
    <w:p/>
    <w:p>
      <w:r xmlns:w="http://schemas.openxmlformats.org/wordprocessingml/2006/main">
        <w:t xml:space="preserve">ਉਤਪਤ 41:23 ਅਤੇ ਵੇਖੋ, ਸੱਤ ਕੰਨ, ਸੁੱਕੇ, ਪਤਲੇ ਅਤੇ ਪੂਰਬੀ ਹਵਾ ਨਾਲ ਉੱਡ ਗਏ, ਉਨ੍ਹਾਂ ਦੇ ਮਗਰ ਉੱਗ ਪਏ:</w:t>
      </w:r>
    </w:p>
    <w:p/>
    <w:p>
      <w:r xmlns:w="http://schemas.openxmlformats.org/wordprocessingml/2006/main">
        <w:t xml:space="preserve">ਪਰਮੇਸ਼ੁਰ ਨੇ ਫ਼ਿਰਊਨ ਦੇ ਸੱਤ ਪਤਲੇ ਅਤੇ ਸੁੱਕੇ ਹੋਏ ਅੰਨ ਦੇ ਸੁਪਨੇ ਨੂੰ ਸੱਤ ਸਾਲਾਂ ਦੇ ਅਕਾਲ ਦੀ ਪੂਰਵ-ਅਨੁਸ਼ਾਸਨ ਕਰਨ ਲਈ ਵਰਤਿਆ।</w:t>
      </w:r>
    </w:p>
    <w:p/>
    <w:p>
      <w:r xmlns:w="http://schemas.openxmlformats.org/wordprocessingml/2006/main">
        <w:t xml:space="preserve">1. ਸਾਡੇ ਜੀਵਨ ਵਿੱਚ ਪ੍ਰਮਾਤਮਾ ਦੀ ਪ੍ਰਭੂਸੱਤਾ - ਖੁਸ਼ਹਾਲੀ ਅਤੇ ਕਮੀ ਦੇ ਸਮੇਂ ਵਿੱਚ ਪ੍ਰਮਾਤਮਾ ਦੇ ਹੱਥ ਨੂੰ ਪਛਾਣਨਾ</w:t>
      </w:r>
    </w:p>
    <w:p/>
    <w:p>
      <w:r xmlns:w="http://schemas.openxmlformats.org/wordprocessingml/2006/main">
        <w:t xml:space="preserve">2. ਮੁਸੀਬਤ ਵਿੱਚ ਵਫ਼ਾਦਾਰੀ - ਔਖੇ ਸਮੇਂ ਵਿੱਚ ਵੀ ਰੱਬ ਉੱਤੇ ਭਰੋਸਾ ਰੱਖਣਾ</w:t>
      </w:r>
    </w:p>
    <w:p/>
    <w:p>
      <w:r xmlns:w="http://schemas.openxmlformats.org/wordprocessingml/2006/main">
        <w:t xml:space="preserve">1. ਉਤਪਤ 41:25-28 - ਯੂਸੁਫ਼ ਦਾ ਫ਼ਿਰਊਨ ਨੂੰ ਉਸਦੇ ਸੁਪਨੇ ਦੇ ਅਰਥ ਬਾਰੇ ਵਿਆਖਿਆ</w:t>
      </w:r>
    </w:p>
    <w:p/>
    <w:p>
      <w:r xmlns:w="http://schemas.openxmlformats.org/wordprocessingml/2006/main">
        <w:t xml:space="preserve">2. ਯਾਕੂਬ 1:2-4 - ਅਜ਼ਮਾਇਸ਼ਾਂ ਅਤੇ ਮੁਸੀਬਤਾਂ ਦਾ ਸਾਮ੍ਹਣਾ ਕਰਦੇ ਹੋਏ ਇਸ ਨੂੰ ਪੂਰੀ ਖੁਸ਼ੀ ਗਿਣਨਾ</w:t>
      </w:r>
    </w:p>
    <w:p/>
    <w:p>
      <w:r xmlns:w="http://schemas.openxmlformats.org/wordprocessingml/2006/main">
        <w:t xml:space="preserve">ਉਤਪਤ 41:24 ਅਤੇ ਪਤਲੇ ਕੰਨ ਸੱਤ ਚੰਗੇ ਕੰਨਾਂ ਨੂੰ ਖਾ ਗਏ, ਅਤੇ ਮੈਂ ਜਾਦੂਗਰਾਂ ਨੂੰ ਇਹ ਦੱਸਿਆ। ਪਰ ਕੋਈ ਵੀ ਨਹੀਂ ਸੀ ਜੋ ਮੈਨੂੰ ਇਸ ਬਾਰੇ ਦੱਸ ਸਕਦਾ ਸੀ।</w:t>
      </w:r>
    </w:p>
    <w:p/>
    <w:p>
      <w:r xmlns:w="http://schemas.openxmlformats.org/wordprocessingml/2006/main">
        <w:t xml:space="preserve">ਫ਼ਿਰਊਨ ਨੇ ਮੱਕੀ ਦੇ ਸੱਤ ਪਤਲੇ ਕੰਨਾਂ ਦੁਆਰਾ ਮੱਕੀ ਦੇ ਸੱਤ ਚੰਗੇ ਕੰਨ ਖਾ ਜਾਣ ਦਾ ਸੁਪਨਾ ਜਾਦੂਗਰਾਂ ਨੂੰ ਦੱਸਿਆ, ਪਰ ਉਨ੍ਹਾਂ ਵਿੱਚੋਂ ਕੋਈ ਵੀ ਇਸਦਾ ਅਰਥ ਨਹੀਂ ਦੱਸ ਸਕਿਆ।</w:t>
      </w:r>
    </w:p>
    <w:p/>
    <w:p>
      <w:r xmlns:w="http://schemas.openxmlformats.org/wordprocessingml/2006/main">
        <w:t xml:space="preserve">1. ਰੱਬ ਵਿੱਚ ਆਪਣਾ ਭਰੋਸਾ ਰੱਖੋ, ਮਨੁੱਖ ਨਹੀਂ - ਸਿਰਫ਼ ਰੱਬ ਹੀ ਸਾਡੇ ਸੁਪਨਿਆਂ ਦੀ ਵਿਆਖਿਆ ਕਰ ਸਕਦਾ ਹੈ ਅਤੇ ਸਾਨੂੰ ਸਪਸ਼ਟਤਾ ਅਤੇ ਦਿਸ਼ਾ ਪ੍ਰਦਾਨ ਕਰ ਸਕਦਾ ਹੈ।</w:t>
      </w:r>
    </w:p>
    <w:p/>
    <w:p>
      <w:r xmlns:w="http://schemas.openxmlformats.org/wordprocessingml/2006/main">
        <w:t xml:space="preserve">2. ਪ੍ਰਮਾਤਮਾ ਦੀ ਬੁੱਧੀ ਦੀ ਖੋਜ ਕਰੋ - ਜਦੋਂ ਅਸੀਂ ਸਮੱਸਿਆਵਾਂ ਜਾਂ ਮੁੱਦਿਆਂ ਦਾ ਸਾਹਮਣਾ ਕਰਦੇ ਹਾਂ ਜੋ ਅਸੀਂ ਨਹੀਂ ਸਮਝਦੇ, ਤਾਂ ਪਰਮਾਤਮਾ ਸੱਚੀ ਬੁੱਧੀ ਅਤੇ ਸਮਝ ਦਾ ਸਰੋਤ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ਉਤਪਤ 41:25 ਅਤੇ ਯੂਸੁਫ਼ ਨੇ ਫ਼ਿਰਊਨ ਨੂੰ ਆਖਿਆ, ਫ਼ਿਰਊਨ ਦਾ ਸੁਪਨਾ ਇੱਕ ਹੈ: ਪਰਮੇਸ਼ੁਰ ਨੇ ਫ਼ਿਰਊਨ ਨੂੰ ਵਿਖਾਇਆ ਕਿ ਉਹ ਕੀ ਕਰਨ ਵਾਲਾ ਹੈ।</w:t>
      </w:r>
    </w:p>
    <w:p/>
    <w:p>
      <w:r xmlns:w="http://schemas.openxmlformats.org/wordprocessingml/2006/main">
        <w:t xml:space="preserve">ਯੂਸੁਫ਼ ਨੇ ਫ਼ਿਰਊਨ ਦੇ ਸੁਪਨੇ ਦੀ ਵਿਆਖਿਆ ਇਸ ਲਈ ਕੀਤੀ ਕਿ ਪਰਮੇਸ਼ੁਰ ਖੁਸ਼ਹਾਲੀ ਦਾ ਦੌਰ ਲਿਆਵੇਗਾ ਜਿਸ ਤੋਂ ਬਾਅਦ ਕਾਲ ਦੀ ਮਿਆਦ ਆਵੇਗੀ।</w:t>
      </w:r>
    </w:p>
    <w:p/>
    <w:p>
      <w:r xmlns:w="http://schemas.openxmlformats.org/wordprocessingml/2006/main">
        <w:t xml:space="preserve">1: ਪਰਮੇਸ਼ੁਰ ਭਲਾ ਕਰਨ ਲਈ ਕਿਸੇ ਵੀ ਸਥਿਤੀ ਨੂੰ ਵਰਤ ਸਕਦਾ ਹੈ।</w:t>
      </w:r>
    </w:p>
    <w:p/>
    <w:p>
      <w:r xmlns:w="http://schemas.openxmlformats.org/wordprocessingml/2006/main">
        <w:t xml:space="preserve">2: ਸਾਡੇ ਜੀਵਨ ਲਈ ਪਰਮੇਸ਼ੁਰ ਦੀ ਯੋਜਨਾ ਚੰਗੀ ਹੈ ਭਾਵੇਂ ਇਹ ਇਸ ਤਰ੍ਹਾਂ ਨਹੀਂ ਜਾਪਦੀ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29:11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ਉਤਪਤ 41:26 ਸੱਤ ਚੰਗੀਆਂ ਗਾਂ ਸੱਤ ਸਾਲ ਹਨ; ਅਤੇ ਸੱਤ ਚੰਗੇ ਕੰਨ ਸੱਤ ਸਾਲ ਹਨ: ਸੁਪਨਾ ਇੱਕ ਹੈ।</w:t>
      </w:r>
    </w:p>
    <w:p/>
    <w:p>
      <w:r xmlns:w="http://schemas.openxmlformats.org/wordprocessingml/2006/main">
        <w:t xml:space="preserve">ਯੂਸੁਫ਼ ਨੇ ਫ਼ਿਰਊਨ ਦੇ ਸੁਪਨੇ ਦੀ ਵਿਆਖਿਆ ਇਸ ਤਰ੍ਹਾਂ ਕੀਤੀ ਕਿ ਸੱਤ ਸਾਲ ਬਹੁਤਾਤ ਦੇ ਬਾਅਦ ਸੱਤ ਸਾਲ ਕਾਲ ਹੋਣਗੇ।</w:t>
      </w:r>
    </w:p>
    <w:p/>
    <w:p>
      <w:r xmlns:w="http://schemas.openxmlformats.org/wordprocessingml/2006/main">
        <w:t xml:space="preserve">1. ਸੁਪਨਿਆਂ ਦੀ ਸ਼ਕਤੀ: ਪਰਮੇਸ਼ੁਰ ਸਾਡੀ ਅਗਵਾਈ ਕਰਨ ਲਈ ਸੁਪਨਿਆਂ ਦੀ ਵਰਤੋਂ ਕਿਵੇਂ ਕਰਦਾ ਹੈ</w:t>
      </w:r>
    </w:p>
    <w:p/>
    <w:p>
      <w:r xmlns:w="http://schemas.openxmlformats.org/wordprocessingml/2006/main">
        <w:t xml:space="preserve">2. ਯੂਸੁਫ਼ ਦੀ ਵਫ਼ਾਦਾਰੀ: ਪਰਮੇਸ਼ੁਰ ਵਿੱਚ ਉਸਦੇ ਭਰੋਸੇ ਨੇ ਉਸਨੂੰ ਕਿਵੇਂ ਇਨਾਮ ਦਿੱਤਾ</w:t>
      </w:r>
    </w:p>
    <w:p/>
    <w:p>
      <w:r xmlns:w="http://schemas.openxmlformats.org/wordprocessingml/2006/main">
        <w:t xml:space="preserve">1. ਉਤਪਤ 50:20 - "ਪਰ ਤੁਹਾਡੇ ਲਈ, ਤੁਸੀਂ ਮੇਰੇ ਵਿਰੁੱਧ ਬੁਰਾ ਸੋਚਿਆ; ਪਰ ਪਰਮੇਸ਼ੁਰ ਨੇ ਇਸਦਾ ਮਤਲਬ ਭਲਾ ਕਰਨਾ ਸੀ, ਜਿਵੇਂ ਕਿ ਅੱਜ ਦਾ ਦਿਨ ਹੈ, ਬਹੁਤ ਸਾਰੇ ਲੋਕਾਂ ਨੂੰ ਜ਼ਿੰਦਾ ਬਚਾਉਣਾ।"</w:t>
      </w:r>
    </w:p>
    <w:p/>
    <w:p>
      <w:r xmlns:w="http://schemas.openxmlformats.org/wordprocessingml/2006/main">
        <w:t xml:space="preserve">2. ਕਹਾਉਤਾਂ 16:9 - "ਮਨੁੱਖ ਦਾ ਮਨ ਆਪਣਾ ਰਾਹ ਤਿਆਰ ਕਰਦਾ ਹੈ, ਪਰ ਯਹੋਵਾਹ ਉਸਦੇ ਕਦਮਾਂ ਨੂੰ ਸਿੱਧਾ ਕਰਦਾ ਹੈ।"</w:t>
      </w:r>
    </w:p>
    <w:p/>
    <w:p>
      <w:r xmlns:w="http://schemas.openxmlformats.org/wordprocessingml/2006/main">
        <w:t xml:space="preserve">ਉਤਪਤ 41:27 ਅਤੇ ਸੱਤ ਪਤਲੀਆਂ ਅਤੇ ਮਾੜੀਆਂ ਗਾਈਆਂ ਜਿਹੜੀਆਂ ਉਨ੍ਹਾਂ ਤੋਂ ਬਾਅਦ ਆਈਆਂ ਉਹ ਸੱਤ ਸਾਲ ਹਨ। ਅਤੇ ਪੂਰਬੀ ਹਵਾ ਨਾਲ ਫੂਕਣ ਵਾਲੇ ਸੱਤ ਖਾਲੀ ਕੰਨ ਕਾਲ ਦੇ ਸੱਤ ਸਾਲ ਹੋਣਗੇ।</w:t>
      </w:r>
    </w:p>
    <w:p/>
    <w:p>
      <w:r xmlns:w="http://schemas.openxmlformats.org/wordprocessingml/2006/main">
        <w:t xml:space="preserve">ਫ਼ਿਰਊਨ ਨੇ ਸੱਤ ਸਾਲਾਂ ਦੀ ਭਰਪੂਰਤਾ ਦਾ ਅਨੁਭਵ ਕੀਤਾ ਅਤੇ ਉਸ ਤੋਂ ਬਾਅਦ ਸੱਤ ਸਾਲ ਕਾਲ ਪਏ।</w:t>
      </w:r>
    </w:p>
    <w:p/>
    <w:p>
      <w:r xmlns:w="http://schemas.openxmlformats.org/wordprocessingml/2006/main">
        <w:t xml:space="preserve">1. ਬਹੁਤਾਤ ਅਤੇ ਕਮੀ ਦੇ ਸਮੇਂ ਵਿੱਚ ਪ੍ਰਮਾਤਮਾ ਦੀ ਪ੍ਰਭੂਸੱਤਾ</w:t>
      </w:r>
    </w:p>
    <w:p/>
    <w:p>
      <w:r xmlns:w="http://schemas.openxmlformats.org/wordprocessingml/2006/main">
        <w:t xml:space="preserve">2. ਭਰਪੂਰ ਸਮੇਂ ਵਿੱਚ ਭਵਿੱਖ ਲਈ ਤਿਆਰੀ ਕਰਨਾ</w:t>
      </w:r>
    </w:p>
    <w:p/>
    <w:p>
      <w:r xmlns:w="http://schemas.openxmlformats.org/wordprocessingml/2006/main">
        <w:t xml:space="preserve">1. ਯਾਕੂਬ 4:13-15 - ਹੁਣ ਆਓ, ਤੁਸੀਂ ਜੋ ਕਹਿੰਦੇ ਹੋ, ਅੱਜ ਜਾਂ ਕੱਲ੍ਹ ਅਸੀਂ ਅਜਿਹੇ ਸ਼ਹਿਰ ਵਿੱਚ ਜਾਵਾਂਗੇ ਅਤੇ ਉੱਥੇ ਇੱਕ ਸਾਲ ਬਿਤਾਵਾਂਗੇ ਅਤੇ ਵਪਾਰ ਕਰਾਂਗੇ ਅਤੇ ਮੁਨਾਫਾ ਕਮਾਵਾਂਗੇ 14 ਪਰ ਤੁਸੀਂ ਨਹੀਂ ਜਾਣਦੇ ਕਿ ਕੱਲ੍ਹ ਕੀ ਹੋਵੇਗਾ. ਤੁਹਾਡੀ ਜ਼ਿੰਦਗੀ ਕੀ ਹੈ? ਕਿਉਂਕਿ ਤੁਸੀਂ ਇੱਕ ਧੁੰਦ ਹੋ ਜੋ ਥੋੜੇ ਸਮੇਂ ਲਈ ਦਿਖਾਈ ਦਿੰਦੀ ਹੈ ਅਤੇ ਫਿਰ ਅਲੋਪ ਹੋ ਜਾਂਦੀ ਹੈ. 15 ਇਸ ਦੀ ਬਜਾਏ ਤੁਹਾਨੂੰ ਇਹ ਕਹਿਣਾ ਚਾਹੀਦਾ ਹੈ, ਜੇਕਰ ਪ੍ਰਭੂ ਨੇ ਚਾਹਿਆ, ਤਾਂ ਅਸੀਂ ਜੀਵਾਂਗੇ ਅਤੇ ਇਹ ਜਾਂ ਉਹ ਕਰਾਂਗੇ।</w:t>
      </w:r>
    </w:p>
    <w:p/>
    <w:p>
      <w:r xmlns:w="http://schemas.openxmlformats.org/wordprocessingml/2006/main">
        <w:t xml:space="preserve">2. ਕਹਾਉਤਾਂ 21:5 - ਮਿਹਨਤੀ ਦੀਆਂ ਯੋਜਨਾਵਾਂ ਨਿਸ਼ਚਤ ਤੌਰ 'ਤੇ ਲਾਭ ਵੱਲ ਲੈ ਜਾਂਦੀਆਂ ਹਨ ਜਿਵੇਂ ਜਲਦਬਾਜ਼ੀ ਗਰੀਬੀ ਵੱਲ ਲੈ ਜਾਂਦੀ ਹੈ।</w:t>
      </w:r>
    </w:p>
    <w:p/>
    <w:p>
      <w:r xmlns:w="http://schemas.openxmlformats.org/wordprocessingml/2006/main">
        <w:t xml:space="preserve">ਉਤਪਤ 41:28 ਇਹ ਉਹ ਗੱਲ ਹੈ ਜੋ ਮੈਂ ਫ਼ਿਰਊਨ ਨੂੰ ਕਹੀ ਸੀ: ਪਰਮੇਸ਼ੁਰ ਜੋ ਕੁਝ ਕਰਨ ਵਾਲਾ ਹੈ ਉਹ ਫ਼ਿਰਊਨ ਨੂੰ ਦੱਸਦਾ ਹੈ।</w:t>
      </w:r>
    </w:p>
    <w:p/>
    <w:p>
      <w:r xmlns:w="http://schemas.openxmlformats.org/wordprocessingml/2006/main">
        <w:t xml:space="preserve">ਪਰਮੇਸ਼ੁਰ ਨੇ ਯੂਸੁਫ਼ ਰਾਹੀਂ ਫ਼ਿਰਊਨ ਨੂੰ ਆਪਣੀਆਂ ਯੋਜਨਾਵਾਂ ਦਾ ਖੁਲਾਸਾ ਕੀਤਾ।</w:t>
      </w:r>
    </w:p>
    <w:p/>
    <w:p>
      <w:r xmlns:w="http://schemas.openxmlformats.org/wordprocessingml/2006/main">
        <w:t xml:space="preserve">1. ਸਾਡੇ ਲਈ ਪਰਮੇਸ਼ੁਰ ਦੀਆਂ ਯੋਜਨਾਵਾਂ: ਪਰਮੇਸ਼ੁਰ ਸਾਡੀਆਂ ਜ਼ਿੰਦਗੀਆਂ ਵਿੱਚ ਆਪਣੀ ਇੱਛਾ ਕਿਵੇਂ ਪ੍ਰਗਟ ਕਰਦਾ ਹੈ</w:t>
      </w:r>
    </w:p>
    <w:p/>
    <w:p>
      <w:r xmlns:w="http://schemas.openxmlformats.org/wordprocessingml/2006/main">
        <w:t xml:space="preserve">2. ਰੱਬ ਦੀ ਆਵਾਜ਼ ਸੁਣਨਾ: ਰੱਬ ਦੇ ਸੱਦੇ ਦਾ ਜਵਾਬ ਦੇਣਾ</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ਮੱਤੀ 7: 7-8 - "ਮੰਗੋ, ਤਾਂ ਤੁਹਾਨੂੰ ਦਿੱਤਾ ਜਾਵੇਗਾ; ਭਾਲੋ ਤਾਂ ਤੁਸੀਂ ਪਾਓਗੇ; ਖੜਕਾਓ, ਅਤੇ ਤੁਹਾਡੇ ਲਈ ਖੋਲ੍ਹਿਆ ਜਾਵੇਗਾ। ਕਿਉਂਕਿ ਹਰ ਕੋਈ ਜੋ ਮੰਗਦਾ ਹੈ ਉਹ ਪ੍ਰਾਪਤ ਕਰਦਾ ਹੈ, ਅਤੇ ਜੋ ਭਾਲਦਾ ਹੈ ਉਹ ਲੱਭਦਾ ਹੈ, ਅਤੇ ਖੜਕਾਉਣ ਵਾਲੇ ਲਈ ਖੋਲ੍ਹਿਆ ਜਾਵੇਗਾ।"</w:t>
      </w:r>
    </w:p>
    <w:p/>
    <w:p>
      <w:r xmlns:w="http://schemas.openxmlformats.org/wordprocessingml/2006/main">
        <w:t xml:space="preserve">ਉਤਪਤ 41:29 ਵੇਖੋ, ਮਿਸਰ ਦੇ ਸਾਰੇ ਦੇਸ਼ ਵਿੱਚ ਸੱਤ ਸਾਲ ਬਹੁਤ ਜ਼ਿਆਦਾ ਹਨ:</w:t>
      </w:r>
    </w:p>
    <w:p/>
    <w:p>
      <w:r xmlns:w="http://schemas.openxmlformats.org/wordprocessingml/2006/main">
        <w:t xml:space="preserve">ਸੱਤ ਸਾਲਾਂ ਦੀ ਭਰਪੂਰਤਾ ਮਿਸਰ ਵਿੱਚ ਆ ਰਹੀ ਹੈ।</w:t>
      </w:r>
    </w:p>
    <w:p/>
    <w:p>
      <w:r xmlns:w="http://schemas.openxmlformats.org/wordprocessingml/2006/main">
        <w:t xml:space="preserve">1: ਪਰਮੇਸ਼ੁਰ ਦਾ ਪ੍ਰਬੰਧ ਇਕ ਬਰਕਤ ਹੈ, ਅਤੇ ਸਾਨੂੰ ਇਸ ਲਈ ਸ਼ੁਕਰਗੁਜ਼ਾਰ ਹੋਣਾ ਚਾਹੀਦਾ ਹੈ।</w:t>
      </w:r>
    </w:p>
    <w:p/>
    <w:p>
      <w:r xmlns:w="http://schemas.openxmlformats.org/wordprocessingml/2006/main">
        <w:t xml:space="preserve">2: ਸਾਡੀਆਂ ਜ਼ਿੰਦਗੀਆਂ ਨੂੰ ਪਰਮੇਸ਼ੁਰ ਦੀਆਂ ਅਸੀਸਾਂ ਦੀ ਭਰਪੂਰਤਾ ਨੂੰ ਦਰਸਾਉਣਾ ਚਾਹੀਦਾ ਹੈ, ਅਤੇ ਸਾਨੂੰ ਇਸ ਭਰਪੂਰਤਾ ਨੂੰ ਦੂਜਿਆਂ ਨਾਲ ਸਾਂਝਾ ਕਰਨਾ ਚਾਹੀਦਾ ਹੈ।</w:t>
      </w:r>
    </w:p>
    <w:p/>
    <w:p>
      <w:r xmlns:w="http://schemas.openxmlformats.org/wordprocessingml/2006/main">
        <w:t xml:space="preserve">1: ਯਾਕੂਬ 1:17 - ਹਰ ਚੰਗੀ ਦਾਤ ਅਤੇ ਹਰ ਸੰਪੂਰਣ ਤੋਹਫ਼ਾ ਉੱਪਰੋਂ ਹੈ, ਜੋ ਰੌਸ਼ਨੀਆਂ ਦੇ ਪਿਤਾ ਦੁਆਰਾ ਹੇਠਾਂ ਆ ਰਿਹਾ ਹੈ ਜਿਸ ਨਾਲ ਤਬਦੀਲੀ ਕਾਰਨ ਕੋਈ ਪਰਿਵਰਤਨ ਜਾਂ ਪਰਛਾਵਾਂ ਨਹੀਂ ਹੈ.</w:t>
      </w:r>
    </w:p>
    <w:p/>
    <w:p>
      <w:r xmlns:w="http://schemas.openxmlformats.org/wordprocessingml/2006/main">
        <w:t xml:space="preserve">2:2 ਕੁਰਿੰਥੀਆਂ 9:8-10 - ਅਤੇ ਪ੍ਰਮਾਤਮਾ ਤੁਹਾਡੇ ਉੱਤੇ ਸਾਰੀ ਕਿਰਪਾ ਵਧਾਉਣ ਦੇ ਯੋਗ ਹੈ, ਤਾਂ ਜੋ ਤੁਸੀਂ ਹਰ ਸਮੇਂ ਸਾਰੀਆਂ ਚੀਜ਼ਾਂ ਵਿੱਚ ਭਰਪੂਰ ਹੋਣ ਦੇ ਨਾਲ, ਤੁਸੀਂ ਹਰ ਚੰਗੇ ਕੰਮ ਵਿੱਚ ਭਰਪੂਰ ਹੋ ਸਕੋ। ਜਿਵੇਂ ਲਿਖਿਆ ਹੋਇਆ ਹੈ, ਉਸਨੇ ਮੁਫ਼ਤ ਵਿੱਚ ਵੰਡਿਆ ਹੈ, ਉਸਨੇ ਗਰੀਬਾਂ ਨੂੰ ਦਿੱਤਾ ਹੈ; ਉਸਦੀ ਧਾਰਮਿਕਤਾ ਸਦਾ ਲਈ ਕਾਇਮ ਰਹੇਗੀ। ਜਿਹੜਾ ਬੀਜਣ ਵਾਲੇ ਨੂੰ ਬੀਜ ਦਿੰਦਾ ਹੈ ਅਤੇ ਭੋਜਨ ਲਈ ਰੋਟੀ ਦਿੰਦਾ ਹੈ, ਉਹ ਤੁਹਾਡੇ ਬੀਜ ਨੂੰ ਬੀਜਣ ਲਈ ਪ੍ਰਦਾਨ ਕਰੇਗਾ ਅਤੇ ਵਧਾਏਗਾ ਅਤੇ ਤੁਹਾਡੀ ਧਾਰਮਿਕਤਾ ਦੀ ਵਾਢੀ ਨੂੰ ਵਧਾਵੇਗਾ।</w:t>
      </w:r>
    </w:p>
    <w:p/>
    <w:p>
      <w:r xmlns:w="http://schemas.openxmlformats.org/wordprocessingml/2006/main">
        <w:t xml:space="preserve">ਉਤਪਤ 41:30 ਅਤੇ ਉਨ੍ਹਾਂ ਦੇ ਬਾਅਦ ਸੱਤ ਸਾਲ ਕਾਲ ਪੈਣਗੇ। ਅਤੇ ਮਿਸਰ ਦੀ ਧਰਤੀ ਵਿੱਚ ਸਭ ਕੁਝ ਭੁੱਲ ਜਾਵੇਗਾ। ਅਤੇ ਕਾਲ ਧਰਤੀ ਨੂੰ ਤਬਾਹ ਕਰ ਦੇਵੇਗਾ।</w:t>
      </w:r>
    </w:p>
    <w:p/>
    <w:p>
      <w:r xmlns:w="http://schemas.openxmlformats.org/wordprocessingml/2006/main">
        <w:t xml:space="preserve">ਫ਼ਿਰਊਨ ਕੋਲ ਸੱਤ ਸਾਲਾਂ ਦੇ ਕਾਲ ਦੀ ਸੁਪਨੇ ਦੀ ਚੇਤਾਵਨੀ ਹੈ, ਅਤੇ ਬਹੁਤ ਸਾਰਾ ਮਿਸਰ ਭੁੱਲ ਜਾਵੇਗਾ।</w:t>
      </w:r>
    </w:p>
    <w:p/>
    <w:p>
      <w:r xmlns:w="http://schemas.openxmlformats.org/wordprocessingml/2006/main">
        <w:t xml:space="preserve">1. ਪਰਮੇਸ਼ੁਰ ਦੀ ਚੇਤਾਵਨੀ: ਕਾਲ ਦੀਆਂ ਨਿਸ਼ਾਨੀਆਂ ਵੱਲ ਧਿਆਨ ਦਿਓ</w:t>
      </w:r>
    </w:p>
    <w:p/>
    <w:p>
      <w:r xmlns:w="http://schemas.openxmlformats.org/wordprocessingml/2006/main">
        <w:t xml:space="preserve">2. ਅਕਾਲ ਦੇ ਸਮੇਂ ਵਿੱਚ ਪਰਮੇਸ਼ੁਰ ਵਿੱਚ ਭਰੋਸਾ ਕਰਨਾ ਸਿੱਖਣਾ</w:t>
      </w:r>
    </w:p>
    <w:p/>
    <w:p>
      <w:r xmlns:w="http://schemas.openxmlformats.org/wordprocessingml/2006/main">
        <w:t xml:space="preserve">1. ਉਤਪਤ 41:30-32</w:t>
      </w:r>
    </w:p>
    <w:p/>
    <w:p>
      <w:r xmlns:w="http://schemas.openxmlformats.org/wordprocessingml/2006/main">
        <w:t xml:space="preserve">2. ਕਹਾਉਤਾਂ 3:5-6</w:t>
      </w:r>
    </w:p>
    <w:p/>
    <w:p>
      <w:r xmlns:w="http://schemas.openxmlformats.org/wordprocessingml/2006/main">
        <w:t xml:space="preserve">ਉਤਪਤ 41:31 ਅਤੇ ਉਸ ਕਾਲ ਦੇ ਕਾਰਨ ਦੇਸ਼ ਵਿੱਚ ਬਹੁਤਾ ਨਹੀਂ ਜਾਣਿਆ ਜਾਵੇਗਾ; ਕਿਉਂਕਿ ਇਹ ਬਹੁਤ ਦੁਖਦਾਈ ਹੋਵੇਗਾ।</w:t>
      </w:r>
    </w:p>
    <w:p/>
    <w:p>
      <w:r xmlns:w="http://schemas.openxmlformats.org/wordprocessingml/2006/main">
        <w:t xml:space="preserve">ਮਿਸਰ ਵਿਚ ਫ਼ਿਰਊਨ ਨੇ ਕਾਲ ਦਾ ਅਨੁਭਵ ਕੀਤਾ, ਜੋ ਇੰਨਾ ਭਿਆਨਕ ਸੀ ਕਿ ਇਸ ਨੂੰ ਮਾਪਿਆ ਨਹੀਂ ਜਾ ਸਕਦਾ ਸੀ।</w:t>
      </w:r>
    </w:p>
    <w:p/>
    <w:p>
      <w:r xmlns:w="http://schemas.openxmlformats.org/wordprocessingml/2006/main">
        <w:t xml:space="preserve">1. ਲੋੜ ਦੇ ਸਮੇਂ ਰੱਬ ਦਾ ਪ੍ਰਬੰਧ ਕਾਫ਼ੀ ਹੈ</w:t>
      </w:r>
    </w:p>
    <w:p/>
    <w:p>
      <w:r xmlns:w="http://schemas.openxmlformats.org/wordprocessingml/2006/main">
        <w:t xml:space="preserve">2. ਪਰਮੇਸ਼ੁਰ ਦੀ ਸ਼ਕਤੀ ਕਿਸੇ ਵੀ ਅਜ਼ਮਾਇਸ਼ ਜਾਂ ਬਿਪਤਾ ਨਾਲੋਂ ਮਹਾਨ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ਉਤਪਤ 41:32 ਅਤੇ ਉਸ ਲਈ ਇਹ ਸੁਪਨਾ ਫ਼ਿਰਊਨ ਨੂੰ ਦੁੱਗਣਾ ਕੀਤਾ ਗਿਆ। ਇਹ ਇਸ ਲਈ ਹੈ ਕਿਉਂਕਿ ਚੀਜ਼ ਪਰਮੇਸ਼ੁਰ ਦੁਆਰਾ ਸਥਾਪਿਤ ਕੀਤੀ ਗਈ ਹੈ, ਅਤੇ ਪਰਮੇਸ਼ੁਰ ਜਲਦੀ ਹੀ ਇਸਨੂੰ ਪੂਰਾ ਕਰੇਗਾ।</w:t>
      </w:r>
    </w:p>
    <w:p/>
    <w:p>
      <w:r xmlns:w="http://schemas.openxmlformats.org/wordprocessingml/2006/main">
        <w:t xml:space="preserve">ਪਰਮੇਸ਼ੁਰ ਦੀਆਂ ਯੋਜਨਾਵਾਂ ਹਮੇਸ਼ਾ ਸਥਾਪਿਤ ਹੁੰਦੀਆਂ ਹਨ ਅਤੇ ਪੂਰੀਆਂ ਹੋਣਗੀਆਂ।</w:t>
      </w:r>
    </w:p>
    <w:p/>
    <w:p>
      <w:r xmlns:w="http://schemas.openxmlformats.org/wordprocessingml/2006/main">
        <w:t xml:space="preserve">1. ਪਰਮੇਸ਼ੁਰ ਦੀਆਂ ਯੋਜਨਾਵਾਂ ਹਮੇਸ਼ਾ ਪ੍ਰਬਲ ਹੋਣਗੀਆਂ - ਉਤਪਤ 41:32</w:t>
      </w:r>
    </w:p>
    <w:p/>
    <w:p>
      <w:r xmlns:w="http://schemas.openxmlformats.org/wordprocessingml/2006/main">
        <w:t xml:space="preserve">2. ਪਰਮੇਸ਼ੁਰ ਦੀ ਇੱਛਾ ਦੀ ਨਿਸ਼ਚਤਤਾ - ਉਤਪਤ 41:32</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ਮੱਤੀ 24:35 - ਅਕਾਸ਼ ਅਤੇ ਧਰਤੀ ਟਲ ਜਾਣਗੇ, ਪਰ ਮੇਰੇ ਸ਼ਬਦ ਨਹੀਂ ਟਲਣਗੇ।</w:t>
      </w:r>
    </w:p>
    <w:p/>
    <w:p>
      <w:r xmlns:w="http://schemas.openxmlformats.org/wordprocessingml/2006/main">
        <w:t xml:space="preserve">ਉਤਪਤ 41:33 ਸੋ ਹੁਣ ਫ਼ਿਰਊਨ ਇੱਕ ਬੁੱਧਵਾਨ ਅਤੇ ਬੁੱਧਵਾਨ ਮਨੁੱਖ ਨੂੰ ਲੱਭ ਕੇ ਮਿਸਰ ਦੇਸ ਉੱਤੇ ਬਿਠਾਵੇ।</w:t>
      </w:r>
    </w:p>
    <w:p/>
    <w:p>
      <w:r xmlns:w="http://schemas.openxmlformats.org/wordprocessingml/2006/main">
        <w:t xml:space="preserve">ਫ਼ਿਰਊਨ ਨੂੰ ਮਿਸਰ ਉੱਤੇ ਰਾਜ ਕਰਨ ਲਈ ਇੱਕ ਬੁੱਧੀਮਾਨ ਅਤੇ ਸਮਝਦਾਰ ਆਦਮੀ ਲੱਭਣ ਦੀ ਲੋੜ ਹੈ।</w:t>
      </w:r>
    </w:p>
    <w:p/>
    <w:p>
      <w:r xmlns:w="http://schemas.openxmlformats.org/wordprocessingml/2006/main">
        <w:t xml:space="preserve">1. ਲੀਡਰਸ਼ਿਪ ਵਿੱਚ ਪਰਮੇਸ਼ੁਰ ਦੀ ਬੁੱਧ - ਕਹਾਉਤਾਂ 11:14</w:t>
      </w:r>
    </w:p>
    <w:p/>
    <w:p>
      <w:r xmlns:w="http://schemas.openxmlformats.org/wordprocessingml/2006/main">
        <w:t xml:space="preserve">2. ਲੋੜ ਦੇ ਸਮੇਂ ਪਰਮੇਸ਼ੁਰ ਦਾ ਪ੍ਰਬੰਧ - ਜ਼ਬੂਰ 46:1-2</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ਉਤਪਤ 41:34 ਫ਼ਿਰਊਨ ਨੂੰ ਇਹ ਕਰਨ ਦਿਓ ਅਤੇ ਉਹ ਦੇਸ ਉੱਤੇ ਅਧਿਕਾਰੀ ਨਿਯੁਕਤ ਕਰੇ ਅਤੇ ਸੱਤਾਂ ਸਾਲਾਂ ਵਿੱਚ ਮਿਸਰ ਦੇਸ ਦਾ ਪੰਜਵਾਂ ਹਿੱਸਾ ਲੈ ਲਵੇ।</w:t>
      </w:r>
    </w:p>
    <w:p/>
    <w:p>
      <w:r xmlns:w="http://schemas.openxmlformats.org/wordprocessingml/2006/main">
        <w:t xml:space="preserve">ਫ਼ਿਰਊਨ ਨੂੰ ਪਰਮੇਸ਼ੁਰ ਦੁਆਰਾ ਦੇਸ਼ ਉੱਤੇ ਅਧਿਕਾਰੀ ਨਿਯੁਕਤ ਕਰਨ ਅਤੇ ਸੱਤ ਭਰਪੂਰ ਸਾਲਾਂ ਦੌਰਾਨ ਮਿਸਰ ਦੀ ਧਰਤੀ ਦਾ ਪੰਜਵਾਂ ਹਿੱਸਾ ਲੈਣ ਲਈ ਕਿਹਾ ਗਿਆ ਸੀ।</w:t>
      </w:r>
    </w:p>
    <w:p/>
    <w:p>
      <w:r xmlns:w="http://schemas.openxmlformats.org/wordprocessingml/2006/main">
        <w:t xml:space="preserve">1. ਬਹੁਤਾਤ ਅਤੇ ਲੋੜ ਦੇ ਸਮਿਆਂ ਵਿੱਚ ਪਰਮੇਸ਼ੁਰ ਨੇ ਸਾਡੇ ਲਈ ਇੱਕ ਯੋਜਨਾ ਬਣਾਈ ਹੈ।</w:t>
      </w:r>
    </w:p>
    <w:p/>
    <w:p>
      <w:r xmlns:w="http://schemas.openxmlformats.org/wordprocessingml/2006/main">
        <w:t xml:space="preserve">2. ਭਰਪੂਰਤਾ ਦੇ ਸਮੇਂ ਵਿੱਚ ਪ੍ਰਮਾਤਮਾ ਦੀ ਯੋਜਨਾ ਅਤੇ ਪ੍ਰਬੰਧ ਵਿੱਚ ਭਰੋਸਾ ਰੱਖਣਾ ਲੰਬੇ ਸਮੇਂ ਦੀ ਸੁਰੱਖਿਆ ਅਤੇ ਬਰਕਤਾਂ ਦੀ ਅਗਵਾਈ ਕਰੇਗਾ।</w:t>
      </w:r>
    </w:p>
    <w:p/>
    <w:p>
      <w:r xmlns:w="http://schemas.openxmlformats.org/wordprocessingml/2006/main">
        <w:t xml:space="preserve">1. ਕਹਾਉਤਾਂ 3:5-6 - "ਆਪਣੇ ਪੂਰੇ ਦਿਲ ਨਾਲ ਪ੍ਰਭੂ ਉੱਤੇ ਭਰੋਸਾ ਰੱਖੋ ਅਤੇ ਆਪਣੀ ਸਮਝ ਉੱਤੇ ਅਤਬਾਰ ਨਾ ਕਰੋ; ਆਪਣੇ ਸਾਰੇ ਰਾਹਾਂ ਵਿੱਚ ਉਸਨੂੰ ਮੰਨੋ, ਅਤੇ ਉਹ ਤੁਹਾਡੇ ਮਾਰਗਾਂ ਨੂੰ ਸਿੱਧਾ ਕਰੇਗਾ।"</w:t>
      </w:r>
    </w:p>
    <w:p/>
    <w:p>
      <w:r xmlns:w="http://schemas.openxmlformats.org/wordprocessingml/2006/main">
        <w:t xml:space="preserve">2.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ਉਤਪਤ 41:35 ਅਤੇ ਉਹ ਆਉਣ ਵਾਲੇ ਚੰਗੇ ਵਰ੍ਹਿਆਂ ਦਾ ਸਾਰਾ ਭੋਜਨ ਇਕੱਠਾ ਕਰਨ ਅਤੇ ਫ਼ਿਰਊਨ ਦੇ ਹੱਥ ਹੇਠ ਅੰਨ ਰੱਖਣ, ਅਤੇ ਸ਼ਹਿਰਾਂ ਵਿੱਚ ਭੋਜਨ ਰੱਖਣ।</w:t>
      </w:r>
    </w:p>
    <w:p/>
    <w:p>
      <w:r xmlns:w="http://schemas.openxmlformats.org/wordprocessingml/2006/main">
        <w:t xml:space="preserve">ਫ਼ਿਰਊਨ ਨੇ ਆਪਣੇ ਲੋਕਾਂ ਨੂੰ ਚੰਗੇ ਸਾਲਾਂ ਦਾ ਸਾਰਾ ਭੋਜਨ ਇਕੱਠਾ ਕਰਨ ਅਤੇ ਭਵਿੱਖ ਵਿੱਚ ਵਰਤੋਂ ਲਈ ਸ਼ਹਿਰਾਂ ਵਿੱਚ ਸਟੋਰ ਕਰਨ ਲਈ ਕਿਹਾ।</w:t>
      </w:r>
    </w:p>
    <w:p/>
    <w:p>
      <w:r xmlns:w="http://schemas.openxmlformats.org/wordprocessingml/2006/main">
        <w:t xml:space="preserve">1. ਪਰਮੇਸ਼ੁਰ ਪ੍ਰਦਾਨ ਕਰਦਾ ਹੈ: ਯੂਸੁਫ਼ ਅਤੇ ਫ਼ਿਰਊਨ ਦੀ ਕਹਾਣੀ</w:t>
      </w:r>
    </w:p>
    <w:p/>
    <w:p>
      <w:r xmlns:w="http://schemas.openxmlformats.org/wordprocessingml/2006/main">
        <w:t xml:space="preserve">2. ਪਰਮੇਸ਼ੁਰ ਦੇ ਪ੍ਰਬੰਧ ਵਿੱਚ ਭਰੋਸਾ ਕਰਨਾ</w:t>
      </w:r>
    </w:p>
    <w:p/>
    <w:p>
      <w:r xmlns:w="http://schemas.openxmlformats.org/wordprocessingml/2006/main">
        <w:t xml:space="preserve">1. ਮੱਤੀ 6:25-34 - ਪ੍ਰਬੰਧ ਬਾਰੇ ਚਿੰਤਾ ਨਾ ਕਰਨ ਬਾਰੇ ਯਿਸੂ ਦੀ ਸਿੱਖਿਆ</w:t>
      </w:r>
    </w:p>
    <w:p/>
    <w:p>
      <w:r xmlns:w="http://schemas.openxmlformats.org/wordprocessingml/2006/main">
        <w:t xml:space="preserve">2. ਜ਼ਬੂਰ 37:25 - ਪਰਮੇਸ਼ੁਰ ਉਨ੍ਹਾਂ ਲਈ ਪ੍ਰਦਾਨ ਕਰਦਾ ਹੈ ਜੋ ਉਸ ਵਿੱਚ ਭਰੋਸਾ ਰੱਖਦੇ ਹਨ</w:t>
      </w:r>
    </w:p>
    <w:p/>
    <w:p>
      <w:r xmlns:w="http://schemas.openxmlformats.org/wordprocessingml/2006/main">
        <w:t xml:space="preserve">ਉਤਪਤ 41:36 ਅਤੇ ਉਹ ਭੋਜਨ ਸੱਤ ਸਾਲਾਂ ਦੇ ਕਾਲ ਦੇ ਵਿਰੁੱਧ ਦੇਸ਼ ਲਈ ਭੰਡਾਰ ਲਈ ਹੋਵੇਗਾ, ਜੋ ਮਿਸਰ ਦੀ ਧਰਤੀ ਵਿੱਚ ਹੋਵੇਗਾ। ਕਿ ਧਰਤੀ ਅਕਾਲ ਨਾਲ ਨਾਸ਼ ਨਾ ਹੋਵੇ।</w:t>
      </w:r>
    </w:p>
    <w:p/>
    <w:p>
      <w:r xmlns:w="http://schemas.openxmlformats.org/wordprocessingml/2006/main">
        <w:t xml:space="preserve">ਮਿਸਰ ਦੇ ਫ਼ਿਰਊਨ ਨੇ ਕਾਲ ਦੇ ਸਮੇਂ ਦੇਸ਼ ਦੇ ਸਰੋਤਾਂ ਨੂੰ ਸੰਗਠਿਤ ਕਰਨ ਲਈ ਯੂਸੁਫ਼ ਨੂੰ ਨਿਯੁਕਤ ਕੀਤਾ।</w:t>
      </w:r>
    </w:p>
    <w:p/>
    <w:p>
      <w:r xmlns:w="http://schemas.openxmlformats.org/wordprocessingml/2006/main">
        <w:t xml:space="preserve">1: ਅਕਾਲ ਦੇ ਸਮੇਂ ਦੌਰਾਨ ਮਿਸਰ ਦੇ ਲੋਕਾਂ ਨੂੰ ਪ੍ਰਦਾਨ ਕਰਨ ਲਈ ਯੂਸੁਫ਼ ਲਈ ਪਰਮੇਸ਼ੁਰ ਦੀ ਬ੍ਰਹਮ ਯੋਜਨਾ।</w:t>
      </w:r>
    </w:p>
    <w:p/>
    <w:p>
      <w:r xmlns:w="http://schemas.openxmlformats.org/wordprocessingml/2006/main">
        <w:t xml:space="preserve">2: ਔਖੇ ਸਮਿਆਂ ਦੌਰਾਨ ਸਾਡੇ ਲਈ ਪਰਮੇਸ਼ੁਰ ਦਾ ਪ੍ਰਬੰਧ।</w:t>
      </w:r>
    </w:p>
    <w:p/>
    <w:p>
      <w:r xmlns:w="http://schemas.openxmlformats.org/wordprocessingml/2006/main">
        <w:t xml:space="preserve">1: ਮੱਤੀ 6:25-34 - ਕੱਲ੍ਹ ਦੀ ਚਿੰਤਾ ਨਾ ਕਰੋ।</w:t>
      </w:r>
    </w:p>
    <w:p/>
    <w:p>
      <w:r xmlns:w="http://schemas.openxmlformats.org/wordprocessingml/2006/main">
        <w:t xml:space="preserve">2: ਮੱਤੀ 7:7-11 - ਮੰਗੋ ਅਤੇ ਇਹ ਤੁਹਾਨੂੰ ਦਿੱਤਾ ਜਾਵੇਗਾ।</w:t>
      </w:r>
    </w:p>
    <w:p/>
    <w:p>
      <w:r xmlns:w="http://schemas.openxmlformats.org/wordprocessingml/2006/main">
        <w:t xml:space="preserve">ਉਤਪਤ 41:37 ਅਤੇ ਗੱਲ ਫ਼ਿਰਊਨ ਦੀ ਨਿਗਾਹ ਵਿੱਚ ਅਤੇ ਉਹ ਦੇ ਸਾਰੇ ਸੇਵਕਾਂ ਦੀ ਨਿਗਾਹ ਵਿੱਚ ਚੰਗੀ ਸੀ।</w:t>
      </w:r>
    </w:p>
    <w:p/>
    <w:p>
      <w:r xmlns:w="http://schemas.openxmlformats.org/wordprocessingml/2006/main">
        <w:t xml:space="preserve">ਫ਼ਿਰਊਨ ਅਤੇ ਉਸਦੇ ਸੇਵਕ ਉਸ ਯੋਜਨਾ ਤੋਂ ਖੁਸ਼ ਸਨ ਜੋ ਯੂਸੁਫ਼ ਨੇ ਪ੍ਰਸਤਾਵਿਤ ਕੀਤਾ ਸੀ।</w:t>
      </w:r>
    </w:p>
    <w:p/>
    <w:p>
      <w:r xmlns:w="http://schemas.openxmlformats.org/wordprocessingml/2006/main">
        <w:t xml:space="preserve">1. ਪਰਮੇਸ਼ੁਰ ਦੀਆਂ ਯੋਜਨਾਵਾਂ ਸਭ ਤੋਂ ਵਧੀਆ ਹਨ ਅਤੇ ਅਕਸਰ ਸਾਡੀਆਂ ਯੋਜਨਾਵਾਂ ਨਾਲੋਂ ਵੱਖਰੀਆਂ ਦਿਖਾਈ ਦਿੰਦੀਆਂ ਹਨ।</w:t>
      </w:r>
    </w:p>
    <w:p/>
    <w:p>
      <w:r xmlns:w="http://schemas.openxmlformats.org/wordprocessingml/2006/main">
        <w:t xml:space="preserve">2. ਸਾਨੂੰ ਆਪਣੇ ਜੀਵਨ ਵਿੱਚ ਪਰਮੇਸ਼ੁਰ ਦੀ ਅਗਵਾਈ ਲਈ ਖੁੱਲ੍ਹਾ ਹੋਣਾ ਚਾਹੀਦਾ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ਉਤਪਤ 41:38 ਤਦ ਫ਼ਿਰਊਨ ਨੇ ਆਪਣੇ ਸੇਵਕਾਂ ਨੂੰ ਆਖਿਆ, ਕੀ ਅਸੀਂ ਇਹੋ ਜਿਹਾ ਮਨੁੱਖ ਲੱਭ ਸਕਦੇ ਹਾਂ ਜਿਸ ਵਿੱਚ ਪਰਮੇਸ਼ੁਰ ਦਾ ਆਤਮਾ ਹੈ?</w:t>
      </w:r>
    </w:p>
    <w:p/>
    <w:p>
      <w:r xmlns:w="http://schemas.openxmlformats.org/wordprocessingml/2006/main">
        <w:t xml:space="preserve">ਫ਼ਿਰਊਨ ਨੇ ਆਪਣੇ ਸੇਵਕਾਂ ਨੂੰ ਪੁੱਛਿਆ ਕਿ ਕੀ ਉਹ ਯੂਸੁਫ਼ ਵਰਗਾ ਬੁੱਧੀਮਾਨ ਵਿਅਕਤੀ ਲੱਭ ਸਕਦੇ ਹਨ, ਜਿਸ ਵਿੱਚ ਪਰਮੇਸ਼ੁਰ ਦਾ ਆਤਮਾ ਸੀ।</w:t>
      </w:r>
    </w:p>
    <w:p/>
    <w:p>
      <w:r xmlns:w="http://schemas.openxmlformats.org/wordprocessingml/2006/main">
        <w:t xml:space="preserve">1. ਪਰਮੇਸ਼ੁਰ ਦੇ ਆਤਮਾ ਦੀ ਸ਼ਕਤੀ: ਕਿਵੇਂ ਯੂਸੁਫ਼ ਦੀ ਵਫ਼ਾਦਾਰ ਆਗਿਆਕਾਰੀ ਨੇ ਉਸਦੀ ਜ਼ਿੰਦਗੀ ਬਦਲ ਦਿੱਤੀ</w:t>
      </w:r>
    </w:p>
    <w:p/>
    <w:p>
      <w:r xmlns:w="http://schemas.openxmlformats.org/wordprocessingml/2006/main">
        <w:t xml:space="preserve">2. ਪਰਮੇਸ਼ੁਰ ਦੀ ਯੋਜਨਾ ਨੂੰ ਪੂਰਾ ਕਰਨਾ: ਪਰਮੇਸ਼ੁਰ ਦੇ ਮਾਰਗਦਰਸ਼ਨ ਵਿੱਚ ਕਿਵੇਂ ਭਰੋਸਾ ਕਰਨਾ ਹੈ</w:t>
      </w:r>
    </w:p>
    <w:p/>
    <w:p>
      <w:r xmlns:w="http://schemas.openxmlformats.org/wordprocessingml/2006/main">
        <w:t xml:space="preserve">1. ਰੋਮੀਆਂ 8:26-27: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 ਅਤੇ ਜਿਹੜਾ ਦਿਲਾਂ ਦੀ ਖੋਜ ਕਰਦਾ ਹੈ ਉਹ ਜਾਣਦਾ ਹੈ ਕਿ ਆਤਮਾ ਦਾ ਮਨ ਕੀ ਹੈ, ਕਿਉਂਕਿ ਆਤਮਾ ਪਰਮੇਸ਼ੁਰ ਦੀ ਇੱਛਾ ਦੇ ਅਨੁਸਾਰ ਸੰਤਾਂ ਲਈ ਬੇਨਤੀ ਕਰਦਾ ਹੈ।</w:t>
      </w:r>
    </w:p>
    <w:p/>
    <w:p>
      <w:r xmlns:w="http://schemas.openxmlformats.org/wordprocessingml/2006/main">
        <w:t xml:space="preserve">2. ਕਹਾਉਤਾਂ 3:5-6: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ਉਤਪਤ 41:39 ਅਤੇ ਫ਼ਿਰਊਨ ਨੇ ਯੂਸੁਫ਼ ਨੂੰ ਆਖਿਆ, ਕਿਉਂਕਿ ਜਿਵੇਂ ਪਰਮੇਸ਼ੁਰ ਨੇ ਤੈਨੂੰ ਇਹ ਸਭ ਕੁਝ ਵਿਖਾਇਆ ਹੈ, ਤੇਰੇ ਵਰਗਾ ਸਿਆਣਾ ਅਤੇ ਸਿਆਣਾ ਕੋਈ ਨਹੀਂ ਹੈ।</w:t>
      </w:r>
    </w:p>
    <w:p/>
    <w:p>
      <w:r xmlns:w="http://schemas.openxmlformats.org/wordprocessingml/2006/main">
        <w:t xml:space="preserve">ਪਰਮੇਸ਼ੁਰ ਨੇ ਯੂਸੁਫ਼ ਨੂੰ ਉਸ ਦੀ ਸਿਆਣਪ ਅਤੇ ਸਮਝਦਾਰੀ ਲਈ ਉੱਚ ਅਧਿਕਾਰੀ ਦੇ ਅਹੁਦੇ ਨਾਲ ਨਿਵਾਜਿਆ।</w:t>
      </w:r>
    </w:p>
    <w:p/>
    <w:p>
      <w:r xmlns:w="http://schemas.openxmlformats.org/wordprocessingml/2006/main">
        <w:t xml:space="preserve">1. ਪਰਮੇਸ਼ੁਰ ਉਨ੍ਹਾਂ ਨੂੰ ਇਨਾਮ ਦਿੰਦਾ ਹੈ ਜੋ ਉਸਦੀ ਬੁੱਧੀ ਅਤੇ ਸਮਝਦਾਰੀ ਨਾਲ ਸੇਵਾ ਕਰਦੇ ਹਨ।</w:t>
      </w:r>
    </w:p>
    <w:p/>
    <w:p>
      <w:r xmlns:w="http://schemas.openxmlformats.org/wordprocessingml/2006/main">
        <w:t xml:space="preserve">2. ਪ੍ਰਭੂ ਦੀਆਂ ਨਜ਼ਰਾਂ ਵਿੱਚ ਬੁੱਧੀਮਾਨ ਅਤੇ ਸਮਝਦਾਰ ਬਣਨ ਦੀ ਕੋਸ਼ਿਸ਼ ਕਰੋ।</w:t>
      </w:r>
    </w:p>
    <w:p/>
    <w:p>
      <w:r xmlns:w="http://schemas.openxmlformats.org/wordprocessingml/2006/main">
        <w:t xml:space="preserve">1. ਕਹਾਉਤਾਂ 2:6-7 ਕਿਉਂਕਿ ਪ੍ਰਭੂ ਬੁੱਧ ਦਿੰਦਾ ਹੈ; ਉਸਦੇ ਮੂੰਹੋਂ ਗਿਆਨ ਅਤੇ ਸਮਝ ਆਉਂਦੀ ਹੈ। ਉਹ ਨੇਕ ਲੋਕਾਂ ਲਈ ਚੰਗੀ ਸਿਆਣਪ ਨੂੰ ਸੰਭਾਲਦਾ ਹੈ।</w:t>
      </w:r>
    </w:p>
    <w:p/>
    <w:p>
      <w:r xmlns:w="http://schemas.openxmlformats.org/wordprocessingml/2006/main">
        <w:t xml:space="preserve">2. ਕਹਾਉਤਾਂ 3:13-14 ਧੰਨ ਹੈ ਉਹ ਜਿਹੜਾ ਬੁੱਧ ਲੱਭਦਾ ਹੈ, ਅਤੇ ਉਹ ਜੋ ਸਮਝ ਪ੍ਰਾਪਤ ਕਰਦਾ ਹੈ, ਕਿਉਂਕਿ ਉਹ ਦਾ ਲਾਭ ਚਾਂਦੀ ਦੇ ਲਾਭ ਨਾਲੋਂ ਅਤੇ ਉਸਦਾ ਲਾਭ ਸੋਨੇ ਨਾਲੋਂ ਚੰਗਾ ਹੈ।</w:t>
      </w:r>
    </w:p>
    <w:p/>
    <w:p>
      <w:r xmlns:w="http://schemas.openxmlformats.org/wordprocessingml/2006/main">
        <w:t xml:space="preserve">ਉਤਪਤ 41:40 ਤੂੰ ਮੇਰੇ ਘਰ ਉੱਤੇ ਹੋਵੇਂਗਾ, ਅਤੇ ਤੇਰੇ ਬਚਨ ਦੇ ਅਨੁਸਾਰ ਮੇਰੇ ਸਾਰੇ ਲੋਕਾਂ ਉੱਤੇ ਰਾਜ ਕੀਤਾ ਜਾਵੇਗਾ: ਕੇਵਲ ਸਿੰਘਾਸਣ ਵਿੱਚ ਮੈਂ ਤੇਰੇ ਨਾਲੋਂ ਵੱਡਾ ਹੋਵਾਂਗਾ।</w:t>
      </w:r>
    </w:p>
    <w:p/>
    <w:p>
      <w:r xmlns:w="http://schemas.openxmlformats.org/wordprocessingml/2006/main">
        <w:t xml:space="preserve">ਯੂਸੁਫ਼ ਨੂੰ ਫ਼ਿਰਊਨ ਦੁਆਰਾ ਮਿਸਰ ਦਾ ਸ਼ਾਸਕ ਨਿਯੁਕਤ ਕੀਤਾ ਗਿਆ ਸੀ।</w:t>
      </w:r>
    </w:p>
    <w:p/>
    <w:p>
      <w:r xmlns:w="http://schemas.openxmlformats.org/wordprocessingml/2006/main">
        <w:t xml:space="preserve">1. ਪਰਮੇਸ਼ੁਰ ਆਪਣੀਆਂ ਯੋਜਨਾਵਾਂ ਨੂੰ ਪੂਰਾ ਕਰਨ ਲਈ ਕਿਸੇ ਨੂੰ ਵੀ ਵਰਤ ਸਕਦਾ ਹੈ।</w:t>
      </w:r>
    </w:p>
    <w:p/>
    <w:p>
      <w:r xmlns:w="http://schemas.openxmlformats.org/wordprocessingml/2006/main">
        <w:t xml:space="preserve">2. ਨਿਮਰਤਾ ਅਤੇ ਆਗਿਆਕਾਰੀ ਦਾ ਮਹੱਤਵ।</w:t>
      </w:r>
    </w:p>
    <w:p/>
    <w:p>
      <w:r xmlns:w="http://schemas.openxmlformats.org/wordprocessingml/2006/main">
        <w:t xml:space="preserve">1. ਦਾਨੀਏਲ 4:17 - "ਇਹ ਵਾਕ ਪਹਿਰੇਦਾਰਾਂ ਦੇ ਫ਼ਰਮਾਨ ਦੁਆਰਾ ਹੈ, ਅਤੇ ਪਵਿੱਤਰ ਲੋਕਾਂ ਦੇ ਬਚਨ ਦੁਆਰਾ ਮੰਗ ਹੈ: ਇਸ ਇਰਾਦੇ ਲਈ ਕਿ ਜੀਵਤ ਜਾਣ ਸਕਣ ਕਿ ਅੱਤ ਮਹਾਨ ਮਨੁੱਖਾਂ ਦੇ ਰਾਜ ਵਿੱਚ ਰਾਜ ਕਰਦਾ ਹੈ, ਅਤੇ ਦਿੰਦਾ ਹੈ. ਇਸ ਨੂੰ ਉਹ ਜਿਸ ਨੂੰ ਚਾਹੁੰਦਾ ਹੈ, ਅਤੇ ਇਸ ਉੱਤੇ ਮਨੁੱਖਾਂ ਵਿੱਚੋਂ ਸਭ ਤੋਂ ਅਧਾਰ ਬਣਾ ਦਿੰਦਾ ਹੈ।"</w:t>
      </w:r>
    </w:p>
    <w:p/>
    <w:p>
      <w:r xmlns:w="http://schemas.openxmlformats.org/wordprocessingml/2006/main">
        <w:t xml:space="preserve">2. ਰੋਮੀਆਂ 13:1 - "ਹਰੇਕ ਪ੍ਰਾਣੀ ਨੂੰ ਉੱਚ ਸ਼ਕਤੀਆਂ ਦੇ ਅਧੀਨ ਹੋਣਾ ਚਾਹੀਦਾ ਹੈ। ਕਿਉਂਕਿ ਇੱਥੇ ਕੋਈ ਸ਼ਕਤੀ ਨਹੀਂ ਪਰ ਪਰਮੇਸ਼ੁਰ ਦੀ ਹੈ: ਸ਼ਕਤੀਆਂ ਜੋ ਪਰਮੇਸ਼ੁਰ ਦੁਆਰਾ ਨਿਰਧਾਰਤ ਕੀਤੀਆਂ ਗਈਆਂ ਹਨ।"</w:t>
      </w:r>
    </w:p>
    <w:p/>
    <w:p>
      <w:r xmlns:w="http://schemas.openxmlformats.org/wordprocessingml/2006/main">
        <w:t xml:space="preserve">ਉਤਪਤ 41:41 ਫ਼ਿਰਊਨ ਨੇ ਯੂਸੁਫ਼ ਨੂੰ ਆਖਿਆ, ਵੇਖ, ਮੈਂ ਤੈਨੂੰ ਸਾਰੇ ਮਿਸਰ ਦੇਸ ਉੱਤੇ ਠਹਿਰਾਇਆ ਹੈ।</w:t>
      </w:r>
    </w:p>
    <w:p/>
    <w:p>
      <w:r xmlns:w="http://schemas.openxmlformats.org/wordprocessingml/2006/main">
        <w:t xml:space="preserve">ਫ਼ਿਰਊਨ ਨੇ ਯੂਸੁਫ਼ ਨੂੰ ਸਾਰੇ ਮਿਸਰ ਦਾ ਹਾਕਮ ਨਿਯੁਕਤ ਕੀਤਾ।</w:t>
      </w:r>
    </w:p>
    <w:p/>
    <w:p>
      <w:r xmlns:w="http://schemas.openxmlformats.org/wordprocessingml/2006/main">
        <w:t xml:space="preserve">1. ਪਰਮੇਸ਼ੁਰ ਸਾਡੇ ਤੋਹਫ਼ਿਆਂ ਦੀ ਵਰਤੋਂ ਦੂਜਿਆਂ ਨੂੰ ਅਸੀਸ ਦੇਣ ਲਈ ਕਰਦਾ ਹੈ - ਉਤਪਤ 41:41</w:t>
      </w:r>
    </w:p>
    <w:p/>
    <w:p>
      <w:r xmlns:w="http://schemas.openxmlformats.org/wordprocessingml/2006/main">
        <w:t xml:space="preserve">2. ਪਰਮੇਸ਼ੁਰ ਦੀਆਂ ਯੋਜਨਾਵਾਂ ਹਮੇਸ਼ਾ ਸਾਡੇ ਆਪਣੇ ਨਾਲੋਂ ਵੱਡੀਆਂ ਹੁੰਦੀਆਂ ਹਨ - ਉਤਪਤ 41:41</w:t>
      </w:r>
    </w:p>
    <w:p/>
    <w:p>
      <w:r xmlns:w="http://schemas.openxmlformats.org/wordprocessingml/2006/main">
        <w:t xml:space="preserve">1. ਮੱਤੀ 25:14-30 - ਪ੍ਰਤਿਭਾ ਦਾ ਦ੍ਰਿਸ਼ਟਾਂਤ</w:t>
      </w:r>
    </w:p>
    <w:p/>
    <w:p>
      <w:r xmlns:w="http://schemas.openxmlformats.org/wordprocessingml/2006/main">
        <w:t xml:space="preserve">2. ਅਫ਼ਸੀਆਂ 2:10 - ਕਿਉਂਕਿ ਅਸੀਂ ਪਰਮੇਸ਼ੁਰ ਦੇ ਹੱਥਾਂ ਦੇ ਕੰਮ ਹਾਂ, ਮਸੀਹ ਯਿਸੂ ਵਿੱਚ ਚੰਗੇ ਕੰਮ ਕਰਨ ਲਈ ਬਣਾਏ ਗਏ ਹਾਂ, ਜੋ ਪਰਮੇਸ਼ੁਰ ਨੇ ਸਾਡੇ ਲਈ ਪਹਿਲਾਂ ਤੋਂ ਤਿਆਰ ਕੀਤਾ ਹੈ।</w:t>
      </w:r>
    </w:p>
    <w:p/>
    <w:p>
      <w:r xmlns:w="http://schemas.openxmlformats.org/wordprocessingml/2006/main">
        <w:t xml:space="preserve">ਉਤਪਤ 41:42 ਤਦ ਫ਼ਿਰਊਨ ਨੇ ਆਪਣੀ ਮੁੰਦਰੀ ਆਪਣੇ ਹੱਥ ਵਿੱਚੋਂ ਲਾਹ ਕੇ ਯੂਸੁਫ਼ ਦੇ ਹੱਥ ਵਿੱਚ ਪਾ ਦਿੱਤੀ ਅਤੇ ਉਹ ਨੂੰ ਮਹੀਨ ਲਿਨਨ ਦੇ ਬਸਤਰ ਪਹਿਨਾਏ ਅਤੇ ਉਹ ਦੇ ਗਲ ਵਿੱਚ ਸੋਨੇ ਦੀ ਜੰਜੀ ਪਾ ਦਿੱਤੀ।</w:t>
      </w:r>
    </w:p>
    <w:p/>
    <w:p>
      <w:r xmlns:w="http://schemas.openxmlformats.org/wordprocessingml/2006/main">
        <w:t xml:space="preserve">ਫ਼ਿਰਊਨ ਨੇ ਯੂਸੁਫ਼ ਨੂੰ ਉਸਦੀ ਸੁਪਨੇ ਦੀ ਵਿਆਖਿਆ ਕਰਨ ਦੀ ਯੋਗਤਾ ਨੂੰ ਮਾਨਤਾ ਦੇਣ ਲਈ ਇੱਕ ਸਨਮਾਨਯੋਗ ਸਥਿਤੀ ਦਿੱਤੀ।</w:t>
      </w:r>
    </w:p>
    <w:p/>
    <w:p>
      <w:r xmlns:w="http://schemas.openxmlformats.org/wordprocessingml/2006/main">
        <w:t xml:space="preserve">1: ਪਰਮੇਸ਼ੁਰ ਉਨ੍ਹਾਂ ਨੂੰ ਇਨਾਮ ਦਿੰਦਾ ਹੈ ਜੋ ਉਸ ਵਿੱਚ ਭਰੋਸਾ ਰੱਖਦੇ ਹਨ ਅਤੇ ਉਸ ਦੀ ਆਗਿਆ ਮੰਨਦੇ ਹਨ।</w:t>
      </w:r>
    </w:p>
    <w:p/>
    <w:p>
      <w:r xmlns:w="http://schemas.openxmlformats.org/wordprocessingml/2006/main">
        <w:t xml:space="preserve">2: ਔਖੀਆਂ ਘੜੀਆਂ ਵਿਚ ਵੀ, ਪਰਮੇਸ਼ੁਰ ਵਧੀਆ ਮੌਕੇ ਪ੍ਰਦਾਨ ਕਰ ਸਕਦਾ ਹੈ।</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41:43 ਅਤੇ ਉਸ ਨੇ ਉਸ ਨੂੰ ਦੂਜੇ ਰੱਥ ਉੱਤੇ ਜੋ ਉਸ ਕੋਲ ਸੀ ਉਸ ਉੱਤੇ ਸਵਾਰ ਕੀਤਾ। ਅਤੇ ਉਨ੍ਹਾਂ ਨੇ ਉਸਦੇ ਅੱਗੇ ਪੁਕਾਰਿਆ, ਗੋਡੇ ਨਿਵਾਓ ਅਤੇ ਉਸਨੇ ਉਸਨੂੰ ਸਾਰੇ ਮਿਸਰ ਦੇਸ਼ ਦਾ ਹਾਕਮ ਬਣਾਇਆ।</w:t>
      </w:r>
    </w:p>
    <w:p/>
    <w:p>
      <w:r xmlns:w="http://schemas.openxmlformats.org/wordprocessingml/2006/main">
        <w:t xml:space="preserve">ਫ਼ਿਰਊਨ ਨੇ ਯੂਸੁਫ਼ ਨੂੰ ਮਿਸਰ ਦਾ ਸ਼ਾਸਕ ਬਣਾਇਆ ਅਤੇ ਉਸਨੂੰ ਬਹੁਤ ਵੱਡਾ ਸਨਮਾਨ ਦਿੱਤਾ।</w:t>
      </w:r>
    </w:p>
    <w:p/>
    <w:p>
      <w:r xmlns:w="http://schemas.openxmlformats.org/wordprocessingml/2006/main">
        <w:t xml:space="preserve">1. ਯੂਸੁਫ਼ ਲਈ ਪਰਮੇਸ਼ੁਰ ਦੀ ਯੋਜਨਾ: ਬਿਪਤਾ ਦੇ ਜ਼ਰੀਏ ਪਰਮੇਸ਼ੁਰ 'ਤੇ ਭਰੋਸਾ ਕਰਨਾ</w:t>
      </w:r>
    </w:p>
    <w:p/>
    <w:p>
      <w:r xmlns:w="http://schemas.openxmlformats.org/wordprocessingml/2006/main">
        <w:t xml:space="preserve">2. ਰੱਬ ਅਚਾਨਕ ਤਰੀਕਿਆਂ ਨਾਲ ਕੰਮ ਕਰ ਰਿਹਾ ਹੈ</w:t>
      </w:r>
    </w:p>
    <w:p/>
    <w:p>
      <w:r xmlns:w="http://schemas.openxmlformats.org/wordprocessingml/2006/main">
        <w:t xml:space="preserve">1. ਉਤਪਤ 37:1-36 - ਯੂਸੁਫ਼ ਦੀ ਬਿਪਤਾ ਅਤੇ ਵਿਸ਼ਵਾਸ ਦੀ ਕਹਾਣੀ</w:t>
      </w:r>
    </w:p>
    <w:p/>
    <w:p>
      <w:r xmlns:w="http://schemas.openxmlformats.org/wordprocessingml/2006/main">
        <w:t xml:space="preserve">2. ਰੋਮੀਆਂ 8:28 - ਪ੍ਰਮਾਤਮਾ ਉਨ੍ਹਾਂ ਲਈ ਸਭ ਕੁਝ ਚੰਗੇ ਲਈ ਕਰਦਾ ਹੈ ਜੋ ਉਸਨੂੰ ਪਿਆਰ ਕਰਦੇ ਹਨ</w:t>
      </w:r>
    </w:p>
    <w:p/>
    <w:p>
      <w:r xmlns:w="http://schemas.openxmlformats.org/wordprocessingml/2006/main">
        <w:t xml:space="preserve">ਉਤਪਤ 41:44 ਫ਼ਿਰਊਨ ਨੇ ਯੂਸੁਫ਼ ਨੂੰ ਆਖਿਆ, ਮੈਂ ਫ਼ਿਰਊਨ ਹਾਂ ਅਤੇ ਤੇਰੇ ਬਿਨ੍ਹਾਂ ਸਾਰੇ ਮਿਸਰ ਦੇਸ ਵਿੱਚ ਕੋਈ ਆਪਣਾ ਹੱਥ ਪੈਰ ਨਹੀਂ ਚੁੱਕੇਗਾ।</w:t>
      </w:r>
    </w:p>
    <w:p/>
    <w:p>
      <w:r xmlns:w="http://schemas.openxmlformats.org/wordprocessingml/2006/main">
        <w:t xml:space="preserve">ਯੂਸੁਫ਼ ਨੂੰ ਸਾਰੇ ਮਿਸਰ ਉੱਤੇ ਰਾਜ ਕਰਨ ਦਾ ਅਧਿਕਾਰ ਦਿੱਤਾ ਗਿਆ ਸੀ।</w:t>
      </w:r>
    </w:p>
    <w:p/>
    <w:p>
      <w:r xmlns:w="http://schemas.openxmlformats.org/wordprocessingml/2006/main">
        <w:t xml:space="preserve">1. ਪਰਮੇਸ਼ੁਰ ਦੀ ਯੋਜਨਾ ਉੱਤੇ ਭਰੋਸਾ ਕਰਨ ਦੀ ਮਹੱਤਤਾ</w:t>
      </w:r>
    </w:p>
    <w:p/>
    <w:p>
      <w:r xmlns:w="http://schemas.openxmlformats.org/wordprocessingml/2006/main">
        <w:t xml:space="preserve">2. ਪਰਮੇਸ਼ੁਰ ਦੀ ਪ੍ਰਭੂਸੱਤਾ ਦੀ ਸ਼ਕਤੀ</w:t>
      </w:r>
    </w:p>
    <w:p/>
    <w:p>
      <w:r xmlns:w="http://schemas.openxmlformats.org/wordprocessingml/2006/main">
        <w:t xml:space="preserve">1. ਯਸਾਯਾਹ 55:8-9 - "ਮੇਰੇ ਵਿਚਾਰ ਤੁਹਾਡੇ ਵਿਚਾਰ ਨਹੀਂ ਹਨ, ਨਾ ਤੁਹਾਡੇ ਰਾਹ ਮੇਰੇ ਮਾਰਗ ਹਨ, ਯਹੋਵਾਹ ਦਾ ਵਾਕ ਹੈ, ਕਿਉਂਕਿ ਜਿਵੇਂ ਅਕਾਸ਼ ਧਰਤੀ ਨਾਲੋਂ ਉੱਚੇ ਹਨ, ਤਿਵੇਂ ਮੇਰੇ ਰਾਹ ਤੁਹਾਡੇ ਰਾਹਾਂ ਅਤੇ ਮੇਰੇ ਵਿਚਾਰਾਂ ਨਾਲੋਂ ਉੱਚੇ ਹਨ। ਤੁਹਾਡੇ ਵਿਚਾਰਾਂ ਨਾਲੋਂ।"</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ਉਤਪਤ 41:45 ਫ਼ਿਰਊਨ ਨੇ ਯੂਸੁਫ਼ ਦਾ ਨਾਮ ਜ਼ਫ਼ਨਥਪਾਨੇਆਹ ਰੱਖਿਆ। ਅਤੇ ਉਸਨੇ ਉਸਨੂੰ ਓਨ ਦੇ ਜਾਜਕ ਪੋਟੀਫਰਾਹ ਦੀ ਧੀ ਆਸਨਾਥ ਨੂੰ ਦੇ ਦਿੱਤਾ। ਅਤੇ ਯੂਸੁਫ਼ ਮਿਸਰ ਦੀ ਸਾਰੀ ਧਰਤੀ ਉੱਤੇ ਨਿਕਲ ਗਿਆ।</w:t>
      </w:r>
    </w:p>
    <w:p/>
    <w:p>
      <w:r xmlns:w="http://schemas.openxmlformats.org/wordprocessingml/2006/main">
        <w:t xml:space="preserve">ਫ਼ਿਰਊਨ ਨੇ ਯੂਸੁਫ਼ ਨੂੰ ਇੱਕ ਨਵਾਂ ਨਾਮ, ਜ਼ਫ਼ਨਾਥਪਾਨੇਹ, ਅਤੇ ਉਸਨੂੰ ਆਪਣੀ ਧੀ, ਅਸਨਾਥ, ਇੱਕ ਪਤਨੀ ਵਜੋਂ ਦੇ ਦਿੱਤਾ। ਯੂਸੁਫ਼ ਫ਼ੇਰ ਸਾਰੇ ਮਿਸਰ ਵਿੱਚੋਂ ਨਿਕਲ ਗਿਆ।</w:t>
      </w:r>
    </w:p>
    <w:p/>
    <w:p>
      <w:r xmlns:w="http://schemas.openxmlformats.org/wordprocessingml/2006/main">
        <w:t xml:space="preserve">1. ਇੱਕ ਨਵੇਂ ਨਾਮ ਦੀ ਸ਼ਕਤੀ - ਇੱਕ ਨਾਮ ਸਾਡੇ ਉਦੇਸ਼ ਅਤੇ ਪਛਾਣ ਨੂੰ ਕਿਵੇਂ ਦਰਸਾ ਸਕਦਾ ਹੈ</w:t>
      </w:r>
    </w:p>
    <w:p/>
    <w:p>
      <w:r xmlns:w="http://schemas.openxmlformats.org/wordprocessingml/2006/main">
        <w:t xml:space="preserve">2. ਯੂਸੁਫ਼ ਦੀ ਹਰ ਹਾਲਤ ਵਿਚ ਵਫ਼ਾਦਾਰੀ ਅਤੇ ਆਗਿਆਕਾਰੀ ਦੀ ਮਿਸਾਲ</w:t>
      </w:r>
    </w:p>
    <w:p/>
    <w:p>
      <w:r xmlns:w="http://schemas.openxmlformats.org/wordprocessingml/2006/main">
        <w:t xml:space="preserve">1. ਯਸਾਯਾਹ 62:2 ਅਤੇ ਪਰਾਈਆਂ ਕੌਮਾਂ ਤੇਰੀ ਧਾਰਮਿਕਤਾ, ਅਤੇ ਸਾਰੇ ਰਾਜੇ ਤੇਰੀ ਮਹਿਮਾ ਵੇਖਣਗੇ: ਅਤੇ ਤੈਨੂੰ ਇੱਕ ਨਵੇਂ ਨਾਮ ਨਾਲ ਬੁਲਾਇਆ ਜਾਵੇਗਾ, ਜਿਸਦਾ ਨਾਮ ਯਹੋਵਾਹ ਦਾ ਮੂੰਹ ਰੱਖੇਗਾ।</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ਉਤਪਤ 41:46 ਅਤੇ ਯੂਸੁਫ਼ ਤੀਹ ਵਰਿਹਾਂ ਦਾ ਸੀ ਜਦੋਂ ਉਹ ਮਿਸਰ ਦੇ ਰਾਜਾ ਫ਼ਿਰਊਨ ਦੇ ਅੱਗੇ ਖੜ੍ਹਾ ਹੋਇਆ। ਅਤੇ ਯੂਸੁਫ਼ ਫ਼ਿਰਊਨ ਦੇ ਸਾਮ੍ਹਣੇ ਤੋਂ ਬਾਹਰ ਨਿਕਲਿਆ ਅਤੇ ਮਿਸਰ ਦੇ ਸਾਰੇ ਦੇਸ਼ ਵਿੱਚ ਗਿਆ।</w:t>
      </w:r>
    </w:p>
    <w:p/>
    <w:p>
      <w:r xmlns:w="http://schemas.openxmlformats.org/wordprocessingml/2006/main">
        <w:t xml:space="preserve">ਯੂਸੁਫ਼ ਨੂੰ ਉਸ ਦੀ ਪਰਮੇਸ਼ੁਰ-ਦਿੱਤ ਬੁੱਧੀ ਦੇ ਕਾਰਨ ਮਿਸਰ ਦੀ ਅਗਵਾਈ ਕਰਨ ਲਈ ਨਿਯੁਕਤ ਕੀਤਾ ਗਿਆ ਸੀ।</w:t>
      </w:r>
    </w:p>
    <w:p/>
    <w:p>
      <w:r xmlns:w="http://schemas.openxmlformats.org/wordprocessingml/2006/main">
        <w:t xml:space="preserve">1. ਪਰਮੇਸ਼ੁਰ ਦੀਆਂ ਯੋਜਨਾਵਾਂ ਸਾਡੇ ਆਪਣੇ ਨਾਲੋਂ ਵੱਡੀਆਂ ਹਨ, ਅਤੇ ਉਹ ਸਾਨੂੰ ਆਪਣੀ ਮਹਿਮਾ ਲਈ ਵਰਤਦਾ ਹੈ।</w:t>
      </w:r>
    </w:p>
    <w:p/>
    <w:p>
      <w:r xmlns:w="http://schemas.openxmlformats.org/wordprocessingml/2006/main">
        <w:t xml:space="preserve">2. ਰੱਬ ਦੀ ਮਿਹਰ ਅਤੇ ਪ੍ਰਬੰਧ ਸਾਨੂੰ ਔਖੇ ਸਮੇਂ ਵਿੱਚ ਵੀ ਕਾਇਮ ਰੱਖੇਗਾ।</w:t>
      </w:r>
    </w:p>
    <w:p/>
    <w:p>
      <w:r xmlns:w="http://schemas.openxmlformats.org/wordprocessingml/2006/main">
        <w:t xml:space="preserve">1. ਯਸਾਯਾਹ 55:8-9 "ਕਿਉਂਕਿ ਮੇਰੇ ਵਿਚਾਰ ਤੁਹਾਡੇ ਵਿਚਾਰ ਨਹੀਂ ਹਨ, ਨਾ ਹੀ ਤੁਹਾਡੇ ਰਾਹ ਮੇਰੇ ਮਾਰਗ ਹਨ," ਪ੍ਰਭੂ ਦਾ ਐਲਾਨ ਹੈ। "ਜਿਵੇਂ ਅਕਾਸ਼ ਧਰਤੀ ਨਾਲੋਂ ਉੱਚੇ ਹਨ, ਉਸੇ ਤਰ੍ਹਾਂ ਮੇਰੇ ਰਾਹ ਤੁਹਾਡੇ ਰਾਹਾਂ ਨਾਲੋਂ ਅਤੇ ਮੇਰੇ ਵਿਚਾਰ ਤੁਹਾਡੇ ਵਿਚਾਰਾਂ ਨਾਲੋਂ ਉੱਚੇ ਹਨ."</w:t>
      </w:r>
    </w:p>
    <w:p/>
    <w:p>
      <w:r xmlns:w="http://schemas.openxmlformats.org/wordprocessingml/2006/main">
        <w:t xml:space="preserve">2. 2 ਕੁਰਿੰਥੀਆਂ 4:7-9 ਪਰ ਸਾਡੇ ਕੋਲ ਇਹ ਖਜ਼ਾਨਾ ਮਿੱਟੀ ਦੇ ਘੜੇ ਵਿੱਚ ਹੈ ਇਹ ਦਰਸਾਉਣ ਲਈ ਕਿ ਇਹ ਸਰਬੋਤਮ ਸ਼ਕਤੀ ਪਰਮੇਸ਼ੁਰ ਵੱਲੋਂ ਹੈ ਨਾ ਕਿ ਸਾਡੇ ਵੱਲੋਂ। ਅਸੀਂ ਹਰ ਪਾਸਿਓਂ ਸਖ਼ਤ ਦਬਾਏ ਹੋਏ ਹਾਂ, ਪਰ ਕੁਚਲਿਆ ਨਹੀਂ; ਉਲਝਣ ਵਿੱਚ, ਪਰ ਨਿਰਾਸ਼ਾ ਵਿੱਚ ਨਹੀਂ; ਸਤਾਇਆ, ਪਰ ਛੱਡਿਆ ਨਹੀਂ ਗਿਆ; ਮਾਰਿਆ ਗਿਆ, ਪਰ ਤਬਾਹ ਨਹੀਂ ਹੋਇਆ।</w:t>
      </w:r>
    </w:p>
    <w:p/>
    <w:p>
      <w:r xmlns:w="http://schemas.openxmlformats.org/wordprocessingml/2006/main">
        <w:t xml:space="preserve">ਉਤਪਤ 41:47 ਅਤੇ ਸੱਤ ਭਰਪੂਰ ਸਾਲਾਂ ਵਿੱਚ ਧਰਤੀ ਨੇ ਮੁੱਠੀ ਭਰ ਪੈਦਾ ਕੀਤੇ।</w:t>
      </w:r>
    </w:p>
    <w:p/>
    <w:p>
      <w:r xmlns:w="http://schemas.openxmlformats.org/wordprocessingml/2006/main">
        <w:t xml:space="preserve">ਸੱਤ ਸਾਲਾਂ ਦੌਰਾਨ, ਧਰਤੀ ਨੇ ਬਹੁਤ ਸਾਰੀਆਂ ਫ਼ਸਲਾਂ ਪੈਦਾ ਕੀਤੀਆਂ।</w:t>
      </w:r>
    </w:p>
    <w:p/>
    <w:p>
      <w:r xmlns:w="http://schemas.openxmlformats.org/wordprocessingml/2006/main">
        <w:t xml:space="preserve">1. ਪਰਮੇਸ਼ੁਰ ਵਫ਼ਾਦਾਰ ਹੈ: ਬਹੁਤਾਤ ਦੇ ਸਮੇਂ ਵਿੱਚ ਪਰਮੇਸ਼ੁਰ ਦੀ ਭਰਪੂਰਤਾ ਵਿੱਚ ਭਰੋਸਾ ਕਰਨਾ</w:t>
      </w:r>
    </w:p>
    <w:p/>
    <w:p>
      <w:r xmlns:w="http://schemas.openxmlformats.org/wordprocessingml/2006/main">
        <w:t xml:space="preserve">2. ਪ੍ਰਬੰਧ ਦੀ ਸ਼ਕਤੀ: ਪਰਮੇਸ਼ੁਰ ਦੀਆਂ ਅਸੀਸਾਂ ਦੀ ਕਦਰ ਕਰਨਾ ਸਿੱਖਣਾ</w:t>
      </w:r>
    </w:p>
    <w:p/>
    <w:p>
      <w:r xmlns:w="http://schemas.openxmlformats.org/wordprocessingml/2006/main">
        <w:t xml:space="preserve">1. ਬਿਵਸਥਾ ਸਾਰ 28:11-12 - ਪ੍ਰਭੂ ਤੁਹਾਨੂੰ ਤੁਹਾਡੇ ਹੱਥ ਦੇ ਸਾਰੇ ਕੰਮਾਂ ਵਿੱਚ, ਤੁਹਾਡੇ ਸਰੀਰ ਦੇ ਫਲਾਂ ਵਿੱਚ, ਤੁਹਾਡੇ ਪਸ਼ੂਆਂ ਦੇ ਫਲਾਂ ਵਿੱਚ, ਅਤੇ ਤੁਹਾਡੀ ਜ਼ਮੀਨ ਦੇ ਫਲ ਵਿੱਚ, ਚੰਗੇ ਲਈ ਭਰਪੂਰ ਕਰੇਗਾ: ਕਿਉਂਕਿ ਯਹੋਵਾਹ ਫ਼ੇਰ ਤੁਹਾਡੇ ਲਈ ਚੰਗੇ ਲਈ ਖੁਸ਼ ਹੋਵੇਗਾ, ਜਿਵੇਂ ਕਿ ਉਸਨੇ ਤੁਹਾਡੇ ਪਿਉ-ਦਾਦਿਆਂ ਲਈ ਅਨੰਦ ਕੀਤਾ ਸੀ।</w:t>
      </w:r>
    </w:p>
    <w:p/>
    <w:p>
      <w:r xmlns:w="http://schemas.openxmlformats.org/wordprocessingml/2006/main">
        <w:t xml:space="preserve">2. ਜ਼ਬੂਰ 65: 9-13 - ਤੁਸੀਂ ਧਰਤੀ ਦਾ ਦੌਰਾ ਕਰਦੇ ਹੋ, ਅਤੇ ਇਸ ਨੂੰ ਸਿੰਜਦੇ ਹੋ: ਤੁਸੀਂ ਇਸ ਨੂੰ ਪਰਮੇਸ਼ੁਰ ਦੀ ਨਦੀ ਨਾਲ ਬਹੁਤ ਅਮੀਰ ਬਣਾਉਂਦੇ ਹੋ, ਜੋ ਪਾਣੀ ਨਾਲ ਭਰੀ ਹੋਈ ਹੈ: ਤੁਸੀਂ ਉਨ੍ਹਾਂ ਲਈ ਮੱਕੀ ਤਿਆਰ ਕਰਦੇ ਹੋ, ਜਦੋਂ ਤੁਸੀਂ ਇਸ ਲਈ ਪ੍ਰਬੰਧ ਕੀਤਾ ਹੈ। ਤੂੰ ਉਸ ਦੇ ਟਿੱਬਿਆਂ ਨੂੰ ਭਰਪੂਰ ਸਿੰਜਦਾ ਹੈਂ, ਤੂੰ ਉਸ ਦੇ ਖੂਹ ਨੂੰ ਵਸਾਉਂਦਾ ਹੈਂ, ਤੂੰ ਇਸ ਨੂੰ ਵਰਖਾ ਨਾਲ ਨਰਮ ਕਰਦਾ ਹੈਂ, ਤੂੰ ਉਹ ਦੇ ਝਰਨੇ ਨੂੰ ਅਸੀਸ ਦਿੰਦਾ ਹੈਂ।</w:t>
      </w:r>
    </w:p>
    <w:p/>
    <w:p>
      <w:r xmlns:w="http://schemas.openxmlformats.org/wordprocessingml/2006/main">
        <w:t xml:space="preserve">ਉਤਪਤ 41:48 ਅਤੇ ਉਸ ਨੇ ਸੱਤਾਂ ਸਾਲਾਂ ਦਾ ਸਾਰਾ ਭੋਜਨ ਜੋ ਮਿਸਰ ਦੇਸ ਵਿੱਚ ਸੀ ਇਕੱਠਾ ਕੀਤਾ ਅਤੇ ਸ਼ਹਿਰਾਂ ਵਿੱਚ ਭੋਜਨ ਰੱਖਿਆ: ਖੇਤ ਦਾ ਭੋਜਨ ਜੋ ਹਰ ਸ਼ਹਿਰ ਦੇ ਦੁਆਲੇ ਸੀ, ਉਸ ਨੇ ਉਸ ਵਿੱਚ ਰੱਖਿਆ। ਸਮਾਨ.</w:t>
      </w:r>
    </w:p>
    <w:p/>
    <w:p>
      <w:r xmlns:w="http://schemas.openxmlformats.org/wordprocessingml/2006/main">
        <w:t xml:space="preserve">ਯੂਸੁਫ਼ ਸੱਤਾਂ ਸਾਲਾਂ ਦੇ ਕਾਲ ਲਈ ਤਿਆਰ ਕਰਨ ਲਈ ਬਹੁਤ ਸਾਰਾ ਭੋਜਨ ਸਟੋਰ ਕਰਦਾ ਹੈ।</w:t>
      </w:r>
    </w:p>
    <w:p/>
    <w:p>
      <w:r xmlns:w="http://schemas.openxmlformats.org/wordprocessingml/2006/main">
        <w:t xml:space="preserve">1. ਅਕਾਲ ਦੇ ਵਿਚਕਾਰ ਵੀ, ਪਰਮਾਤਮਾ ਹਮੇਸ਼ਾ ਪ੍ਰਦਾਨ ਕਰਦਾ ਹੈ।</w:t>
      </w:r>
    </w:p>
    <w:p/>
    <w:p>
      <w:r xmlns:w="http://schemas.openxmlformats.org/wordprocessingml/2006/main">
        <w:t xml:space="preserve">2. ਯੂਸੁਫ਼ ਦੀ ਵਫ਼ਾਦਾਰੀ ਅਤੇ ਆਗਿਆਕਾਰੀ ਇਸ ਗੱਲ ਦੀ ਇੱਕ ਉਦਾਹਰਣ ਪ੍ਰਦਾਨ ਕਰਦੀ ਹੈ ਕਿ ਮੁਸ਼ਕਲ ਸਮੇਂ ਵਿੱਚ ਪਰਮੇਸ਼ੁਰ ਉੱਤੇ ਕਿਵੇਂ ਭਰੋਸਾ ਕਰਨਾ ਹੈ।</w:t>
      </w:r>
    </w:p>
    <w:p/>
    <w:p>
      <w:r xmlns:w="http://schemas.openxmlformats.org/wordprocessingml/2006/main">
        <w:t xml:space="preserve">1. ਜ਼ਬੂਰ 37:25 "ਮੈਂ ਜਵਾਨ ਸੀ, ਅਤੇ ਹੁਣ ਬੁੱਢਾ ਹੋ ਗਿਆ ਹਾਂ; ਪਰ ਮੈਂ ਧਰਮੀ ਨੂੰ ਤਿਆਗਿਆ ਹੋਇਆ ਨਹੀਂ ਦੇਖਿਆ, ਨਾ ਹੀ ਉਸ ਦੇ ਬੀਜ ਨੂੰ ਰੋਟੀ ਮੰਗਦੇ ਦੇਖਿਆ ਹੈ।"</w:t>
      </w:r>
    </w:p>
    <w:p/>
    <w:p>
      <w:r xmlns:w="http://schemas.openxmlformats.org/wordprocessingml/2006/main">
        <w:t xml:space="preserve">2.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p>
      <w:r xmlns:w="http://schemas.openxmlformats.org/wordprocessingml/2006/main">
        <w:t xml:space="preserve">ਉਤਪਤ 41:49 ਅਤੇ ਯੂਸੁਫ਼ ਨੇ ਮੱਕੀ ਨੂੰ ਸਮੁੰਦਰ ਦੀ ਰੇਤ ਵਾਂਗ ਇਕੱਠਾ ਕੀਤਾ, ਜਦੋਂ ਤੱਕ ਉਸਨੇ ਗਿਣਤੀ ਕਰਨੀ ਛੱਡ ਦਿੱਤੀ। ਕਿਉਂਕਿ ਇਹ ਬਿਨਾਂ ਨੰਬਰ ਦੇ ਸੀ।</w:t>
      </w:r>
    </w:p>
    <w:p/>
    <w:p>
      <w:r xmlns:w="http://schemas.openxmlformats.org/wordprocessingml/2006/main">
        <w:t xml:space="preserve">ਯੂਸੁਫ਼ ਦੇ ਸੁਪਨੇ ਸਾਕਾਰ ਹੋਏ ਅਤੇ ਉਹ ਮਿਸਰ ਦੀ ਪੂਰੀ ਕੌਮ ਲਈ ਇੱਕ ਮਹਾਨ ਪ੍ਰਦਾਤਾ ਬਣ ਗਿਆ।</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ਸਾਡੀਆਂ ਜ਼ਿੰਦਗੀਆਂ ਲਈ ਪਰਮੇਸ਼ੁਰ ਦੀਆਂ ਯੋਜਨਾਵਾਂ ਉੱਤੇ ਭਰੋਸਾ ਕਰਨ ਦੀ ਮਹੱਤਤਾ।</w:t>
      </w:r>
    </w:p>
    <w:p/>
    <w:p>
      <w:r xmlns:w="http://schemas.openxmlformats.org/wordprocessingml/2006/main">
        <w:t xml:space="preserve">1: ਯਿਰਮਿਯਾਹ 29:11,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ਇਬਰਾਨੀਆਂ 11:6, "ਅਤੇ ਵਿਸ਼ਵਾਸ ਤੋਂ ਬਿਨਾਂ ਪ੍ਰਮਾਤਮਾ ਨੂੰ ਪ੍ਰਸੰਨ ਕਰਨਾ ਅਸੰਭਵ ਹੈ, ਕਿਉਂਕਿ ਜੋ ਕੋਈ ਵੀ ਉਸ ਕੋਲ ਆਉਂਦਾ ਹੈ ਉਸਨੂੰ ਵਿਸ਼ਵਾਸ ਕਰਨਾ ਚਾਹੀਦਾ ਹੈ ਕਿ ਉਹ ਮੌਜੂਦ ਹੈ ਅਤੇ ਜੋ ਉਸਨੂੰ ਦਿਲੋਂ ਭਾਲਣ ਵਾਲਿਆਂ ਨੂੰ ਇਨਾਮ ਦਿੰਦਾ ਹੈ।"</w:t>
      </w:r>
    </w:p>
    <w:p/>
    <w:p>
      <w:r xmlns:w="http://schemas.openxmlformats.org/wordprocessingml/2006/main">
        <w:t xml:space="preserve">ਉਤਪਤ 41:50 ਅਤੇ ਕਾਲ ਦੇ ਵਰ੍ਹਿਆਂ ਦੇ ਆਉਣ ਤੋਂ ਪਹਿਲਾਂ ਯੂਸੁਫ਼ ਦੇ ਦੋ ਪੁੱਤਰ ਪੈਦਾ ਹੋਏ, ਜੋ ਓਨ ਦੇ ਪੁਜਾਰੀ ਪੋਟੀਫਰਾਹ ਦੀ ਧੀ ਆਸਨਾਥ ਨੇ ਉਸ ਦੇ ਲਈ ਜਨਮੇ।</w:t>
      </w:r>
    </w:p>
    <w:p/>
    <w:p>
      <w:r xmlns:w="http://schemas.openxmlformats.org/wordprocessingml/2006/main">
        <w:t xml:space="preserve">ਕਾਲ ਦੇ ਸਾਲ ਆਉਣ ਤੋਂ ਪਹਿਲਾਂ ਜੋਸਫ਼ ਦੀ ਪਤਨੀ ਆਸਨਾਥ ਨੇ ਉਸਦੇ ਦੋ ਪੁੱਤਰਾਂ ਨੂੰ ਜਨਮ ਦਿੱਤਾ।</w:t>
      </w:r>
    </w:p>
    <w:p/>
    <w:p>
      <w:r xmlns:w="http://schemas.openxmlformats.org/wordprocessingml/2006/main">
        <w:t xml:space="preserve">1. ਨਿਹਚਾ ਨਾਲ ਅਕਾਲ ਦਾ ਸਾਮ੍ਹਣਾ ਕਰਨਾ - ਕਿਵੇਂ ਯੂਸੁਫ਼ ਦੇ ਪਰਮੇਸ਼ੁਰ ਵਿੱਚ ਵਿਸ਼ਵਾਸ ਨੇ ਉਸ ਨੂੰ ਅਕਾਲ ਦੇ ਸਾਲਾਂ ਲਈ ਤਿਆਰ ਕਰਨ ਵਿੱਚ ਮਦਦ ਕੀਤੀ।</w:t>
      </w:r>
    </w:p>
    <w:p/>
    <w:p>
      <w:r xmlns:w="http://schemas.openxmlformats.org/wordprocessingml/2006/main">
        <w:t xml:space="preserve">2. ਪਰਮੇਸ਼ੁਰ ਦਾ ਪ੍ਰਬੰਧ - ਅਕਾਲ ਦੇ ਸਾਲਾਂ ਤੋਂ ਪਹਿਲਾਂ ਪਰਮੇਸ਼ੁਰ ਨੇ ਯੂਸੁਫ਼ ਅਤੇ ਉਸ ਦੇ ਪਰਿਵਾਰ ਲਈ ਕਿਵੇਂ ਪ੍ਰਬੰਧ ਕੀਤਾ।</w:t>
      </w:r>
    </w:p>
    <w:p/>
    <w:p>
      <w:r xmlns:w="http://schemas.openxmlformats.org/wordprocessingml/2006/main">
        <w:t xml:space="preserve">1. ਉਤਪਤ 41:14-36 - ਯੂਸੁਫ਼ ਦੁਆਰਾ ਫ਼ਿਰਊਨ ਦੇ ਸੁਪਨੇ ਦੀ ਵਿਆਖਿਆ ਅਤੇ ਮਿਸਰ ਵਿੱਚ ਉਸਦੇ ਸੱਤਾ ਵਿੱਚ ਵਾਧਾ।</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ਉਤਪਤ 41:51 ਅਤੇ ਯੂਸੁਫ਼ ਨੇ ਜੇਠੇ ਦਾ ਨਾਮ ਮਨੱਸ਼ਹ ਰੱਖਿਆ, ਕਿਉਂ ਜੋ ਉਸ ਨੇ ਆਖਿਆ, ਪਰਮੇਸ਼ੁਰ ਨੇ ਮੈਨੂੰ ਮੇਰੀ ਸਾਰੀ ਮਿਹਨਤ ਅਤੇ ਮੇਰੇ ਪਿਤਾ ਦਾ ਸਾਰਾ ਘਰ ਭੁਲਾ ਦਿੱਤਾ ਹੈ।</w:t>
      </w:r>
    </w:p>
    <w:p/>
    <w:p>
      <w:r xmlns:w="http://schemas.openxmlformats.org/wordprocessingml/2006/main">
        <w:t xml:space="preserve">ਯੂਸੁਫ਼ ਨੇ ਆਪਣੇ ਜੇਠੇ ਪੁੱਤਰ ਦਾ ਨਾਂ ਮਨੱਸ਼ਹ ਰੱਖਿਆ, ਪਰਮੇਸ਼ੁਰ ਦੀ ਉਸਤਤ ਕਰਦਿਆਂ ਉਸ ਦੀਆਂ ਮੁਸੀਬਤਾਂ ਅਤੇ ਆਪਣੇ ਪਿਤਾ ਦੇ ਘਰ ਨੂੰ ਭੁਲਾਉਣ ਵਿੱਚ ਮਦਦ ਕੀਤੀ।</w:t>
      </w:r>
    </w:p>
    <w:p/>
    <w:p>
      <w:r xmlns:w="http://schemas.openxmlformats.org/wordprocessingml/2006/main">
        <w:t xml:space="preserve">1. ਸਾਡੀਆਂ ਮੁਸੀਬਤਾਂ ਨੂੰ ਭੁਲਾਉਣ ਵਿੱਚ ਮਦਦ ਕਰਨ ਲਈ ਪਰਮੇਸ਼ੁਰ ਦੀ ਕਿਰਪਾ ਦੀ ਸ਼ਕਤੀ।</w:t>
      </w:r>
    </w:p>
    <w:p/>
    <w:p>
      <w:r xmlns:w="http://schemas.openxmlformats.org/wordprocessingml/2006/main">
        <w:t xml:space="preserve">2. ਪ੍ਰਮਾਤਮਾ ਦੀਆਂ ਸਾਰੀਆਂ ਅਸੀਸਾਂ ਲਈ ਉਸ ਦਾ ਧੰਨਵਾਦ ਕਰਨ ਦੀ ਮਹੱਤਤਾ।</w:t>
      </w:r>
    </w:p>
    <w:p/>
    <w:p>
      <w:r xmlns:w="http://schemas.openxmlformats.org/wordprocessingml/2006/main">
        <w:t xml:space="preserve">1. ਯਸਾਯਾਹ 43:18-19: "ਪਹਿਲੀਆਂ ਗੱਲਾਂ ਨੂੰ ਚੇਤੇ ਨਾ ਕਰੋ, ਨਾ ਪੁਰਾਣੀਆਂ ਗੱਲਾਂ ਨੂੰ ਧਿਆਨ ਵਿੱਚ ਰੱਖੋ, ਵੇਖੋ, ਮੈਂ ਇੱਕ ਨਵਾਂ ਕੰਮ ਕਰਾਂਗਾ, ਹੁਣ ਉਹ ਉੱਗੇਗਾ, ਕੀ ਤੁਸੀਂ ਇਹ ਨਹੀਂ ਜਾਣੋਗੇ? ਮੈਂ ਇੱਕ ਬਣਾਵਾਂਗਾ। ਉਜਾੜ ਵਿੱਚ ਸੜਕ ਅਤੇ ਮਾਰੂਥਲ ਵਿੱਚ ਨਦੀਆਂ।"</w:t>
      </w:r>
    </w:p>
    <w:p/>
    <w:p>
      <w:r xmlns:w="http://schemas.openxmlformats.org/wordprocessingml/2006/main">
        <w:t xml:space="preserve">2. ਫ਼ਿਲਿੱਪੀਆਂ 4: 6-7: "ਕਿਸੇ ਗੱਲ ਦੀ ਚਿੰਤਾ ਨਾ ਕਰੋ, ਪਰ ਹਰ ਚੀਜ਼ ਵਿੱਚ ਪ੍ਰਾਰਥਨਾ ਅਤੇ ਬੇਨਤੀ ਨਾਲ, ਧੰਨਵਾਦ ਸਹਿਤ, ਤੁਹਾਡੀਆਂ ਬੇਨਤੀਆਂ ਪਰਮੇਸ਼ੁਰ ਨੂੰ ਦੱਸੀਆਂ ਜਾਣ; ਅਤੇ ਪਰਮੇਸ਼ੁਰ ਦੀ ਸ਼ਾਂਤੀ, ਜੋ ਸਾਰੀ ਸਮਝ ਤੋਂ ਪਰੇ ਹੈ, ਤੁਹਾਡੇ ਦਿਲਾਂ ਦੀ ਰਾਖੀ ਕਰੇਗੀ। ਅਤੇ ਮਸੀਹ ਯਿਸੂ ਦੁਆਰਾ ਦਿਮਾਗ."</w:t>
      </w:r>
    </w:p>
    <w:p/>
    <w:p>
      <w:r xmlns:w="http://schemas.openxmlformats.org/wordprocessingml/2006/main">
        <w:t xml:space="preserve">ਉਤਪਤ 41:52 ਅਤੇ ਦੂਜੇ ਦਾ ਨਾਮ ਇਫ਼ਰਾਈਮ ਰੱਖਿਆ: ਕਿਉਂ ਜੋ ਪਰਮੇਸ਼ੁਰ ਨੇ ਮੈਨੂੰ ਮੇਰੇ ਬਿਪਤਾ ਦੇ ਦੇਸ਼ ਵਿੱਚ ਫਲ ਦਿੱਤਾ ਹੈ।</w:t>
      </w:r>
    </w:p>
    <w:p/>
    <w:p>
      <w:r xmlns:w="http://schemas.openxmlformats.org/wordprocessingml/2006/main">
        <w:t xml:space="preserve">ਫ਼ਿਰਊਨ ਨੇ ਯੂਸੁਫ਼ ਦੇ ਦੋ ਪੁੱਤਰਾਂ, ਮਨੱਸੇਹ ਅਤੇ ਇਫ਼ਰਾਈਮ, ਮਿਸਰੀ ਨਾਮ ਦਿੱਤੇ ਤਾਂ ਜੋ ਯੂਸੁਫ਼ ਦੇ ਜੀਵਨ ਵਿੱਚ ਉਸ ਦੇ ਦੁੱਖਾਂ ਦੇ ਬਾਵਜੂਦ ਪਰਮੇਸ਼ੁਰ ਦੀਆਂ ਅਸੀਸਾਂ ਨੂੰ ਦਰਸਾਇਆ ਜਾ ਸਕੇ।</w:t>
      </w:r>
    </w:p>
    <w:p/>
    <w:p>
      <w:r xmlns:w="http://schemas.openxmlformats.org/wordprocessingml/2006/main">
        <w:t xml:space="preserve">1. ਦੁੱਖ ਦੇ ਵਿਚਕਾਰ ਰੱਬ ਦੀਆਂ ਅਸੀਸਾਂ</w:t>
      </w:r>
    </w:p>
    <w:p/>
    <w:p>
      <w:r xmlns:w="http://schemas.openxmlformats.org/wordprocessingml/2006/main">
        <w:t xml:space="preserve">2. ਔਖੇ ਸਮੇਂ ਵਿੱਚ ਫਲਦਾਇਕਤਾ ਕਿਵੇਂ ਲੱਭੀਏ</w:t>
      </w:r>
    </w:p>
    <w:p/>
    <w:p>
      <w:r xmlns:w="http://schemas.openxmlformats.org/wordprocessingml/2006/main">
        <w:t xml:space="preserve">1. ਯਾਕੂਬ 1:2-4 - ਮੇਰੇ ਭਰਾਵੋ ਅਤੇ ਭੈਣੋ, ਜਦੋਂ ਵੀ ਤੁਸੀਂ ਕਈ ਤਰ੍ਹਾਂ ਦੀਆਂ ਅਜ਼ਮਾਇਸ਼ਾਂ ਦਾ ਸਾਮ੍ਹਣਾ ਕਰਦੇ ਹੋ, ਤਾਂ ਇਸ ਨੂੰ ਸ਼ੁੱਧ ਅਨੰਦ ਸਮਝੋ, 3 ਕਿਉਂਕਿ ਤੁਸੀਂ ਜਾਣਦੇ ਹੋ ਕਿ ਤੁਹਾਡੇ ਵਿਸ਼ਵਾਸ ਦੀ ਪਰੀਖਿਆ ਧੀਰਜ ਪੈਦਾ ਕਰਦੀ ਹੈ। 4 ਧੀਰਜ ਨੂੰ ਆਪਣਾ ਕੰਮ ਪੂਰਾ ਕਰਨ ਦਿਓ ਤਾਂ ਜੋ ਤੁਸੀਂ ਸਿਆਣੇ ਅਤੇ ਸੰਪੂਰਨ ਹੋਵੋ, ਤੁਹਾਨੂੰ ਕਿਸੇ ਚੀਜ਼ ਦੀ ਘਾਟ ਨਾ ਰਹੇ।</w:t>
      </w:r>
    </w:p>
    <w:p/>
    <w:p>
      <w:r xmlns:w="http://schemas.openxmlformats.org/wordprocessingml/2006/main">
        <w:t xml:space="preserve">2. ਰੋਮੀਆਂ 5:3-5 - ਸਿਰਫ਼ ਇਹੀ ਨਹੀਂ, ਸਗੋਂ ਅਸੀਂ [ਏ] ਆਪਣੇ ਦੁੱਖਾਂ ਵਿੱਚ ਵੀ ਮਾਣ ਕਰਦੇ ਹਾਂ, ਕਿਉਂਕਿ ਅਸੀਂ ਜਾਣਦੇ ਹਾਂ ਕਿ ਦੁੱਖ ਸਹਿਣਸ਼ੀਲਤਾ ਪੈਦਾ ਕਰਦੇ ਹਨ; 4 ਲਗਨ, ਚਰਿੱਤਰ; ਅਤੇ ਅੱਖਰ, ਉਮੀਦ. 5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ਉਤਪਤ 41:53 ਅਤੇ ਭਰਪੂਰਤਾ ਦੇ ਸੱਤ ਸਾਲ, ਜੋ ਮਿਸਰ ਦੇਸ ਵਿੱਚ ਸਨ, ਖਤਮ ਹੋ ਗਏ।</w:t>
      </w:r>
    </w:p>
    <w:p/>
    <w:p>
      <w:r xmlns:w="http://schemas.openxmlformats.org/wordprocessingml/2006/main">
        <w:t xml:space="preserve">ਮਿਸਰ ਵਿੱਚ ਸੱਤ ਸਾਲਾਂ ਦੀ ਭਰਪੂਰਤਾ ਦਾ ਅੰਤ ਹੋ ਗਿਆ।</w:t>
      </w:r>
    </w:p>
    <w:p/>
    <w:p>
      <w:r xmlns:w="http://schemas.openxmlformats.org/wordprocessingml/2006/main">
        <w:t xml:space="preserve">1. ਲੋੜ ਦੇ ਸਮੇਂ ਪਰਮੇਸ਼ੁਰ ਦਾ ਪ੍ਰਬੰਧ - ਉਤਪਤ 41:53</w:t>
      </w:r>
    </w:p>
    <w:p/>
    <w:p>
      <w:r xmlns:w="http://schemas.openxmlformats.org/wordprocessingml/2006/main">
        <w:t xml:space="preserve">2. ਜੀਵਨ ਦੇ ਉਤਰਾਅ-ਚੜ੍ਹਾਅ ਵਿੱਚ ਪਰਮੇਸ਼ੁਰ ਦੀ ਵਫ਼ਾਦਾਰੀ - ਉਤਪਤ 41:53</w:t>
      </w:r>
    </w:p>
    <w:p/>
    <w:p>
      <w:r xmlns:w="http://schemas.openxmlformats.org/wordprocessingml/2006/main">
        <w:t xml:space="preserve">1. ਬਿਵਸਥਾ ਸਾਰ 8:18 - "ਤੁਹਾਨੂੰ ਯਹੋਵਾਹ ਆਪਣੇ ਪਰਮੇਸ਼ੁਰ ਨੂੰ ਯਾਦ ਰੱਖਣਾ ਚਾਹੀਦਾ ਹੈ, ਕਿਉਂਕਿ ਇਹ ਉਹ ਹੈ ਜੋ ਤੁਹਾਨੂੰ ਦੌਲਤ ਪ੍ਰਾਪਤ ਕਰਨ ਦੀ ਸ਼ਕਤੀ ਦਿੰਦਾ ਹੈ, ਤਾਂ ਜੋ ਉਹ ਆਪਣਾ ਨੇਮ ਕਾਇਮ ਕਰ ਸਕੇ ਜਿਸਦੀ ਉਸਨੇ ਤੁਹਾਡੇ ਪਿਉ-ਦਾਦਿਆਂ ਨਾਲ ਸਹੁੰ ਖਾਧੀ ਸੀ, ਜਿਵੇਂ ਕਿ ਇਹ ਅੱਜ ਹੈ।"</w:t>
      </w:r>
    </w:p>
    <w:p/>
    <w:p>
      <w:r xmlns:w="http://schemas.openxmlformats.org/wordprocessingml/2006/main">
        <w:t xml:space="preserve">2. ਯਾਕੂਬ 1:17 - "ਹਰੇਕ ਚੰਗਾ ਤੋਹਫ਼ਾ ਅਤੇ ਹਰ ਸੰਪੂਰਨ ਤੋਹਫ਼ਾ ਉੱਪਰੋਂ ਹੈ, ਅਤੇ ਰੌਸ਼ਨੀ ਦੇ ਪਿਤਾ ਤੋਂ ਹੇਠਾਂ ਆਉਂਦਾ ਹੈ, ਜਿਸ ਦੇ ਨਾਲ ਕੋਈ ਪਰਿਵਰਤਨ ਜਾਂ ਪਰਛਾਵਾਂ ਨਹੀਂ ਹੁੰਦਾ."</w:t>
      </w:r>
    </w:p>
    <w:p/>
    <w:p>
      <w:r xmlns:w="http://schemas.openxmlformats.org/wordprocessingml/2006/main">
        <w:t xml:space="preserve">ਉਤਪਤ 41:54 ਅਤੇ ਜਿਵੇਂ ਯੂਸੁਫ਼ ਨੇ ਕਿਹਾ ਸੀ, ਸੱਤ ਸਾਲ ਦੀ ਕਮੀ ਆਉਣ ਲੱਗੀ: ਅਤੇ ਘਾਟ ਸਾਰੀਆਂ ਦੇਸ਼ਾਂ ਵਿੱਚ ਸੀ। ਪਰ ਮਿਸਰ ਦੇ ਸਾਰੇ ਦੇਸ਼ ਵਿੱਚ ਰੋਟੀ ਸੀ।</w:t>
      </w:r>
    </w:p>
    <w:p/>
    <w:p>
      <w:r xmlns:w="http://schemas.openxmlformats.org/wordprocessingml/2006/main">
        <w:t xml:space="preserve">ਯੂਸੁਫ਼ ਨੇ ਮਿਸਰ ਵਿੱਚ ਸੱਤ ਸਾਲਾਂ ਦੇ ਕਾਲ ਦੀ ਭਵਿੱਖਬਾਣੀ ਕੀਤੀ ਅਤੇ ਅਜਿਹਾ ਹੋਇਆ, ਅਤੇ ਮਿਸਰ ਦੇ ਸਾਰੇ ਦੇਸ਼ ਵਿੱਚ ਖਾਣ ਲਈ ਰੋਟੀ ਸੀ।</w:t>
      </w:r>
    </w:p>
    <w:p/>
    <w:p>
      <w:r xmlns:w="http://schemas.openxmlformats.org/wordprocessingml/2006/main">
        <w:t xml:space="preserve">1. ਪਰਮੇਸ਼ੁਰ ਦੇ ਬਚਨ ਦੀ ਸ਼ਕਤੀ: ਭਰੋਸਾ ਕਰਨਾ ਅਤੇ ਮੰਨਣਾ ਸਿੱਖਣਾ</w:t>
      </w:r>
    </w:p>
    <w:p/>
    <w:p>
      <w:r xmlns:w="http://schemas.openxmlformats.org/wordprocessingml/2006/main">
        <w:t xml:space="preserve">2. ਅਕਾਲ ਦੇ ਵਿਚਕਾਰ ਵਫ਼ਾਦਾਰੀ: ਪਰਮੇਸ਼ੁਰ ਆਪਣੇ ਲੋਕਾਂ ਦੀ ਕਿਵੇਂ ਪਰਵਾਹ ਕਰਦਾ ਹੈ</w:t>
      </w:r>
    </w:p>
    <w:p/>
    <w:p>
      <w:r xmlns:w="http://schemas.openxmlformats.org/wordprocessingml/2006/main">
        <w:t xml:space="preserve">1. ਮੱਤੀ 4:4 (ਪਰ ਉਸ ਨੇ ਉੱਤਰ ਦਿੱਤਾ ਅਤੇ ਕਿਹਾ, ਇਹ ਲਿਖਿਆ ਹੋਇਆ ਹੈ ਕਿ ਮਨੁੱਖ ਕੇਵਲ ਰੋਟੀ ਨਾਲ ਨਹੀਂ ਜੀਵੇਗਾ, ਪਰ ਹਰ ਇੱਕ ਬਚਨ ਨਾਲ ਜੋ ਪਰਮੇਸ਼ੁਰ ਦੇ ਮੂੰਹੋਂ ਨਿੱਕਲਦਾ ਹੈ।)</w:t>
      </w:r>
    </w:p>
    <w:p/>
    <w:p>
      <w:r xmlns:w="http://schemas.openxmlformats.org/wordprocessingml/2006/main">
        <w:t xml:space="preserve">2. ਜ਼ਬੂਰ 33:18-19 (ਵੇਖੋ, ਪ੍ਰਭੂ ਦੀ ਅੱਖ ਉਨ੍ਹਾਂ ਉੱਤੇ ਹੈ ਜੋ ਉਸ ਤੋਂ ਡਰਦੇ ਹਨ, ਉਨ੍ਹਾਂ ਉੱਤੇ ਜੋ ਉਸ ਦੀ ਦਇਆ ਦੀ ਆਸ ਰੱਖਦੇ ਹਨ; ਉਨ੍ਹਾਂ ਦੀ ਜਾਨ ਨੂੰ ਮੌਤ ਤੋਂ ਬਚਾਉਣ ਲਈ, ਅਤੇ ਉਨ੍ਹਾਂ ਨੂੰ ਕਾਲ ਵਿੱਚ ਜਿਉਂਦਾ ਰੱਖਣ ਲਈ।)</w:t>
      </w:r>
    </w:p>
    <w:p/>
    <w:p>
      <w:r xmlns:w="http://schemas.openxmlformats.org/wordprocessingml/2006/main">
        <w:t xml:space="preserve">ਉਤਪਤ 41:55 ਅਤੇ ਜਦੋਂ ਮਿਸਰ ਦੇ ਸਾਰੇ ਦੇਸ਼ ਵਿੱਚ ਭੁੱਖਮਰੀ ਸੀ, ਤਾਂ ਲੋਕਾਂ ਨੇ ਫ਼ਿਰਊਨ ਨੂੰ ਰੋਟੀ ਲਈ ਦੁਹਾਈ ਦਿੱਤੀ ਅਤੇ ਫ਼ਿਰਊਨ ਨੇ ਸਾਰੇ ਮਿਸਰੀਆਂ ਨੂੰ ਆਖਿਆ, ਯੂਸੁਫ਼ ਕੋਲ ਜਾਓ। ਜੋ ਉਹ ਤੁਹਾਨੂੰ ਕਹਿੰਦਾ ਹੈ, ਕਰੋ।</w:t>
      </w:r>
    </w:p>
    <w:p/>
    <w:p>
      <w:r xmlns:w="http://schemas.openxmlformats.org/wordprocessingml/2006/main">
        <w:t xml:space="preserve">ਜਦੋਂ ਮਿਸਰ ਵਿਚ ਭਿਆਨਕ ਕਾਲ ਪਿਆ, ਤਾਂ ਫ਼ਿਰਊਨ ਨੇ ਲੋਕਾਂ ਨੂੰ ਯੂਸੁਫ਼ ਕੋਲ ਮਦਦ ਲਈ ਜਾਣ ਲਈ ਕਿਹਾ।</w:t>
      </w:r>
    </w:p>
    <w:p/>
    <w:p>
      <w:r xmlns:w="http://schemas.openxmlformats.org/wordprocessingml/2006/main">
        <w:t xml:space="preserve">1. ਪਰਮੇਸ਼ੁਰ ਦੀ ਯੋਜਨਾ 'ਤੇ ਭਰੋਸਾ ਕਰਨਾ - ਕਿਵੇਂ ਜੋਸਫ਼ ਦੀ ਕਹਾਣੀ ਸਾਨੂੰ ਪਰਮੇਸ਼ੁਰ 'ਤੇ ਭਰੋਸਾ ਕਰਨ ਲਈ ਉਤਸ਼ਾਹਿਤ ਕਰਦੀ ਹੈ</w:t>
      </w:r>
    </w:p>
    <w:p/>
    <w:p>
      <w:r xmlns:w="http://schemas.openxmlformats.org/wordprocessingml/2006/main">
        <w:t xml:space="preserve">2. ਮੁਸੀਬਤਾਂ 'ਤੇ ਕਾਬੂ ਪਾਉਣਾ - ਕਿਵੇਂ ਜੋਸਫ਼ ਦੀ ਨਿਹਚਾ ਨੇ ਮੁਸ਼ਕਲਾਂ ਦੇ ਬਾਵਜੂਦ ਉਸਨੂੰ ਤਰੱਕੀ ਕਰਨ ਦੇ ਯੋਗ ਬਣਾਇਆ</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ਉਤਪਤ 41:56 ਅਤੇ ਕਾਲ ਧਰਤੀ ਦੇ ਸਾਰੇ ਚਿਹਰੇ ਉੱਤੇ ਸੀ: ਅਤੇ ਯੂਸੁਫ਼ ਨੇ ਸਾਰੇ ਭੰਡਾਰ ਖੋਲ੍ਹ ਦਿੱਤੇ, ਅਤੇ ਮਿਸਰੀਆਂ ਨੂੰ ਵੇਚ ਦਿੱਤੇ। ਅਤੇ ਮਿਸਰ ਦੀ ਧਰਤੀ ਉੱਤੇ ਕਾਲ ਪੈ ਗਿਆ।</w:t>
      </w:r>
    </w:p>
    <w:p/>
    <w:p>
      <w:r xmlns:w="http://schemas.openxmlformats.org/wordprocessingml/2006/main">
        <w:t xml:space="preserve">ਕਾਲ ਬਹੁਤ ਫੈਲਿਆ ਹੋਇਆ ਸੀ ਅਤੇ ਯੂਸੁਫ਼ ਨੇ ਮਿਸਰ ਦੇ ਲੋਕਾਂ ਲਈ ਭੰਡਾਰਨ ਖੋਲ੍ਹੇ।</w:t>
      </w:r>
    </w:p>
    <w:p/>
    <w:p>
      <w:r xmlns:w="http://schemas.openxmlformats.org/wordprocessingml/2006/main">
        <w:t xml:space="preserve">1: ਲੋੜ ਦੇ ਸਮੇਂ ਪਰਮੇਸ਼ੁਰ ਆਪਣੇ ਲੋਕਾਂ ਲਈ ਪ੍ਰਬੰਧ ਕਰਦਾ ਹੈ।</w:t>
      </w:r>
    </w:p>
    <w:p/>
    <w:p>
      <w:r xmlns:w="http://schemas.openxmlformats.org/wordprocessingml/2006/main">
        <w:t xml:space="preserve">2: ਯੂਸੁਫ਼ ਦੀ ਨਿਰਸਵਾਰਥਤਾ ਅਤੇ ਲੋੜਵੰਦਾਂ ਨੂੰ ਦੇਣ ਦੀ ਮਿਸਾਲ।</w:t>
      </w:r>
    </w:p>
    <w:p/>
    <w:p>
      <w:r xmlns:w="http://schemas.openxmlformats.org/wordprocessingml/2006/main">
        <w:t xml:space="preserve">1: ਮੱਤੀ 6:25-34 - ਯਿਸੂ ਚਿੰਤਾ ਨਾ ਕਰਨ ਅਤੇ ਪਰਮੇਸ਼ੁਰ ਵਿੱਚ ਭਰੋਸਾ ਨਾ ਕਰਨ ਬਾਰੇ ਸਿਖਾਉਂਦਾ ਹੈ।</w:t>
      </w:r>
    </w:p>
    <w:p/>
    <w:p>
      <w:r xmlns:w="http://schemas.openxmlformats.org/wordprocessingml/2006/main">
        <w:t xml:space="preserve">2: ਫ਼ਿਲਿੱਪੀਆਂ 4:6-7 - ਚਿੰਤਾ ਨਾ ਕਰੋ ਪਰ ਪ੍ਰਾਰਥਨਾ ਵਿੱਚ ਪਰਮੇਸ਼ੁਰ ਅੱਗੇ ਆਪਣੀਆਂ ਬੇਨਤੀਆਂ ਲਿਆਓ।</w:t>
      </w:r>
    </w:p>
    <w:p/>
    <w:p>
      <w:r xmlns:w="http://schemas.openxmlformats.org/wordprocessingml/2006/main">
        <w:t xml:space="preserve">ਉਤਪਤ 41:57 ਅਤੇ ਸਾਰੇ ਦੇਸ ਮਿਸਰ ਵਿੱਚ ਯੂਸੁਫ਼ ਕੋਲ ਅਨਾਜ ਖਰੀਦਣ ਲਈ ਆਏ। ਕਿਉਂਕਿ ਕਾਲ ਸਾਰੇ ਦੇਸ਼ਾਂ ਵਿੱਚ ਬਹੁਤ ਭਿਆਨਕ ਸੀ।</w:t>
      </w:r>
    </w:p>
    <w:p/>
    <w:p>
      <w:r xmlns:w="http://schemas.openxmlformats.org/wordprocessingml/2006/main">
        <w:t xml:space="preserve">ਕਾਲ ਇੰਨਾ ਭਿਆਨਕ ਸੀ ਕਿ ਸਾਰੇ ਦੇਸ਼ਾਂ ਨੂੰ ਯੂਸੁਫ਼ ਤੋਂ ਅਨਾਜ ਖਰੀਦਣ ਲਈ ਮਿਸਰ ਆਉਣਾ ਪਿਆ।</w:t>
      </w:r>
    </w:p>
    <w:p/>
    <w:p>
      <w:r xmlns:w="http://schemas.openxmlformats.org/wordprocessingml/2006/main">
        <w:t xml:space="preserve">1. ਲੋੜ ਦੇ ਸਮੇਂ ਪਰਮੇਸ਼ੁਰ ਦੇ ਪ੍ਰਬੰਧ ਦੀ ਸ਼ਕਤੀ</w:t>
      </w:r>
    </w:p>
    <w:p/>
    <w:p>
      <w:r xmlns:w="http://schemas.openxmlformats.org/wordprocessingml/2006/main">
        <w:t xml:space="preserve">2. ਗਰੀਬਾਂ ਅਤੇ ਲੋੜਵੰਦਾਂ ਦੀ ਦੇਖਭਾਲ ਕਰਨ ਦੀ ਮਹੱਤਤਾ</w:t>
      </w:r>
    </w:p>
    <w:p/>
    <w:p>
      <w:r xmlns:w="http://schemas.openxmlformats.org/wordprocessingml/2006/main">
        <w:t xml:space="preserve">1. ਜ਼ਬੂਰ 33:18-19 - "ਵੇਖੋ, ਪ੍ਰਭੂ ਦੀ ਨਿਗਾਹ ਉਨ੍ਹਾਂ ਲੋਕਾਂ ਉੱਤੇ ਹੈ ਜੋ ਉਸ ਤੋਂ ਡਰਦੇ ਹਨ, ਉਨ੍ਹਾਂ ਉੱਤੇ ਜੋ ਉਸਦੇ ਦ੍ਰਿੜ੍ਹ ਪਿਆਰ ਦੀ ਆਸ ਰੱਖਦੇ ਹਨ, ਤਾਂ ਜੋ ਉਹ ਉਹਨਾਂ ਦੀ ਜਾਨ ਨੂੰ ਮੌਤ ਤੋਂ ਬਚਾਵੇ ਅਤੇ ਉਹਨਾਂ ਨੂੰ ਕਾਲ ਵਿੱਚ ਜਿਉਂਦਾ ਰੱਖੇ।"</w:t>
      </w:r>
    </w:p>
    <w:p/>
    <w:p>
      <w:r xmlns:w="http://schemas.openxmlformats.org/wordprocessingml/2006/main">
        <w:t xml:space="preserve">2. ਜ਼ਬੂਰ 145:15-16 - "ਸਭਨਾਂ ਦੀਆਂ ਅੱਖਾਂ ਤੇਰੇ ਵੱਲ ਵੇਖਦੀਆਂ ਹਨ, ਅਤੇ ਤੁਸੀਂ ਉਨ੍ਹਾਂ ਨੂੰ ਸਮੇਂ ਸਿਰ ਭੋਜਨ ਦਿੰਦੇ ਹੋ। ਤੁਸੀਂ ਆਪਣਾ ਹੱਥ ਖੋਲ੍ਹਦੇ ਹੋ; ਤੁਸੀਂ ਹਰ ਜੀਵਣ ਦੀ ਇੱਛਾ ਪੂਰੀ ਕਰਦੇ ਹੋ।"</w:t>
      </w:r>
    </w:p>
    <w:p/>
    <w:p>
      <w:r xmlns:w="http://schemas.openxmlformats.org/wordprocessingml/2006/main">
        <w:t xml:space="preserve">ਉਤਪਤ 42 ਨੂੰ ਤਿੰਨ ਪੈਰਿਆਂ ਵਿੱਚ ਹੇਠਾਂ ਦਿੱਤੇ ਅਨੁਸਾਰ ਸੰਖੇਪ ਕੀਤਾ ਜਾ ਸਕਦਾ ਹੈ, ਸੰਕੇਤਕ ਆਇਤਾਂ ਦੇ ਨਾਲ:</w:t>
      </w:r>
    </w:p>
    <w:p/>
    <w:p>
      <w:r xmlns:w="http://schemas.openxmlformats.org/wordprocessingml/2006/main">
        <w:t xml:space="preserve">ਪੈਰਾ 1: ਉਤਪਤ 42:1-17 ਵਿੱਚ, ਅਧਿਆਇ ਕਨਾਨ ਵਿੱਚ ਭਿਆਨਕ ਕਾਲ ਦੇ ਕਾਰਨ ਯਾਕੂਬ ਨੇ ਆਪਣੇ ਦਸ ਪੁੱਤਰਾਂ ਨੂੰ ਅਨਾਜ ਖਰੀਦਣ ਲਈ ਮਿਸਰ ਭੇਜਣ ਨਾਲ ਸ਼ੁਰੂ ਹੁੰਦਾ ਹੈ। ਹਾਲਾਂਕਿ, ਯੂਸੁਫ਼, ਜੋ ਹੁਣ ਅਧਿਕਾਰ ਦੇ ਅਹੁਦੇ 'ਤੇ ਹੈ ਅਤੇ ਭੋਜਨ ਵੰਡਣ ਲਈ ਜ਼ਿੰਮੇਵਾਰ ਹੈ, ਆਪਣੇ ਭਰਾਵਾਂ ਨੂੰ ਪਛਾਣਦਾ ਹੈ ਜਦੋਂ ਉਹ ਉਸ ਦੇ ਸਾਹਮਣੇ ਆਉਂਦੇ ਹਨ। ਉਸ ਨੇ ਉਨ੍ਹਾਂ 'ਤੇ ਜਾਸੂਸ ਹੋਣ ਦਾ ਦੋਸ਼ ਲਗਾਇਆ ਅਤੇ ਉਨ੍ਹਾਂ ਨੂੰ ਤਿੰਨ ਦਿਨਾਂ ਲਈ ਹਿਰਾਸਤ ਵਿਚ ਰੱਖਿਆ। ਤੀਜੇ ਦਿਨ, ਜੋਸਫ਼ ਨੇ ਉਨ੍ਹਾਂ ਦੀ ਬੇਗੁਨਾਹੀ ਨੂੰ ਸਾਬਤ ਕਰਨ ਲਈ ਇੱਕ ਟੈਸਟ ਦਾ ਪ੍ਰਸਤਾਵ ਦਿੱਤਾ: ਉਹ ਇੱਕ ਭਰਾ ਨੂੰ ਰਿਹਾ ਕਰਨ ਲਈ ਸਹਿਮਤ ਹੋ ਜਾਂਦਾ ਹੈ ਜਦੋਂ ਤੱਕ ਕਿ ਉਹ ਆਪਣੇ ਸਭ ਤੋਂ ਛੋਟੇ ਭਰਾ ਬੈਂਜਾਮਿਨ ਨੂੰ ਆਪਣੇ ਨਾਲ ਵਾਪਸ ਨਹੀਂ ਲਿਆਉਂਦੇ।</w:t>
      </w:r>
    </w:p>
    <w:p/>
    <w:p>
      <w:r xmlns:w="http://schemas.openxmlformats.org/wordprocessingml/2006/main">
        <w:t xml:space="preserve">ਪੈਰਾ 2: ਉਤਪਤ 42:18-28 ਵਿੱਚ ਜਾਰੀ ਰੱਖਦੇ ਹੋਏ, ਯੂਸੁਫ਼ ਦੇ ਭਰਾ ਆਪਸ ਵਿੱਚ ਉਨ੍ਹਾਂ ਦੇ ਦੋਸ਼ ਬਾਰੇ ਚਰਚਾ ਕਰਦੇ ਹਨ ਜੋ ਉਨ੍ਹਾਂ ਨੇ ਯੂਸੁਫ਼ ਨਾਲ ਕਈ ਸਾਲ ਪਹਿਲਾਂ ਕੀਤਾ ਸੀ ਜਦੋਂ ਉਨ੍ਹਾਂ ਨੇ ਉਸਨੂੰ ਗੁਲਾਮੀ ਵਿੱਚ ਵੇਚ ਦਿੱਤਾ ਸੀ। ਉਹ ਆਪਣੀਆਂ ਮੌਜੂਦਾ ਮੁਸੀਬਤਾਂ ਨੂੰ ਉਸਦੇ ਪ੍ਰਤੀ ਉਹਨਾਂ ਦੀਆਂ ਕਾਰਵਾਈਆਂ ਦੇ ਨਤੀਜੇ ਵਜੋਂ ਮੰਨਦੇ ਹਨ। ਉਨ੍ਹਾਂ ਤੋਂ ਅਣਜਾਣ, ਯੂਸੁਫ਼ ਉਨ੍ਹਾਂ ਦੀ ਗੱਲਬਾਤ ਨੂੰ ਸਮਝਦਾ ਹੈ ਭਾਵੇਂ ਉਹ ਇੱਕ ਦੁਭਾਸ਼ੀਏ ਦੁਆਰਾ ਬੋਲਦਾ ਹੈ। ਇਹ ਪ੍ਰਗਟਾਵੇ ਸੁਣ ਕੇ ਜਜ਼ਬਾਤ ਵਿੱਚ ਡੁੱਬ ਕੇ, ਯੂਸੁਫ਼ ਆਪਣੇ ਭਰਾਵਾਂ ਤੋਂ ਦੂਰ ਹੋ ਜਾਂਦਾ ਹੈ ਅਤੇ ਰੋਂਦਾ ਹੈ।</w:t>
      </w:r>
    </w:p>
    <w:p/>
    <w:p>
      <w:r xmlns:w="http://schemas.openxmlformats.org/wordprocessingml/2006/main">
        <w:t xml:space="preserve">ਪੈਰਾ 3: ਉਤਪਤ 42:29-38 ਵਿੱਚ, ਆਪਣੇ ਆਪ ਨੂੰ ਦੁਬਾਰਾ ਇਕੱਠੇ ਕਰਨ ਅਤੇ ਇਹ ਮਹਿਸੂਸ ਕਰਨ ਤੋਂ ਬਾਅਦ ਕਿ ਉਨ੍ਹਾਂ ਨੂੰ ਯੂਸੁਫ਼ ਦੁਆਰਾ ਨਿਰਦੇਸ਼ਿਤ ਕੀਤੇ ਬੈਂਜਾਮਿਨ ਨਾਲ ਘਰ ਵਾਪਸ ਜਾਣ ਦੀ ਜ਼ਰੂਰਤ ਹੈ, ਭਰਾਵਾਂ ਨੇ ਖੋਜ ਕੀਤੀ ਕਿ ਅਨਾਜ ਖਰੀਦਣ ਲਈ ਵਰਤਿਆ ਗਿਆ ਸਾਰਾ ਪੈਸਾ ਉਨ੍ਹਾਂ ਦੀਆਂ ਬੋਰੀਆਂ ਵਿੱਚ ਵਾਪਸ ਕਰ ਦਿੱਤਾ ਗਿਆ ਹੈ। ਇਸ ਨਾਲ ਉਨ੍ਹਾਂ ਵਿਚ ਚਿੰਤਾ ਪੈਦਾ ਹੋ ਜਾਂਦੀ ਹੈ ਕਿਉਂਕਿ ਅਜਿਹਾ ਲੱਗਦਾ ਹੈ ਕਿ ਕੋਈ ਉਨ੍ਹਾਂ 'ਤੇ ਚਲਾਕੀ ਖੇਡ ਰਿਹਾ ਹੈ ਜਾਂ ਉਨ੍ਹਾਂ 'ਤੇ ਚੋਰੀ ਦਾ ਦੋਸ਼ ਲਗਾ ਰਿਹਾ ਹੈ। ਜਦੋਂ ਉਹ ਘਰ ਵਾਪਸ ਆਉਣ 'ਤੇ ਜੈਕਬ ਨੂੰ ਇਹ ਜਾਣਕਾਰੀ ਦਿੰਦੇ ਹਨ ਅਤੇ ਸਮਝਾਉਂਦੇ ਹਨ ਕਿ ਮਿਸਰ ਵਿਚ ਸਿਮਓਨ ਦੀ ਕੈਦ ਬਾਰੇ ਕੀ ਹੋਇਆ ਸੀ ਅਤੇ ਭਵਿੱਖ ਦੀਆਂ ਮੁਲਾਕਾਤਾਂ ਦੌਰਾਨ ਬੈਂਜਾਮਿਨ ਦੀ ਮੌਜੂਦਗੀ ਦੀ ਮੰਗ ਕੀਤੀ ਗਈ ਸੀ, ਤਾਂ ਜੈਕਬ ਇਕ ਹੋਰ ਪਿਆਰੇ ਪੁੱਤਰ ਨੂੰ ਗੁਆਉਣ ਬਾਰੇ ਸੋਚ ਕੇ ਦੁਖੀ ਹੋ ਜਾਂਦਾ ਹੈ।</w:t>
      </w:r>
    </w:p>
    <w:p/>
    <w:p>
      <w:r xmlns:w="http://schemas.openxmlformats.org/wordprocessingml/2006/main">
        <w:t xml:space="preserve">ਸਾਰੰਸ਼ ਵਿੱਚ:</w:t>
      </w:r>
    </w:p>
    <w:p>
      <w:r xmlns:w="http://schemas.openxmlformats.org/wordprocessingml/2006/main">
        <w:t xml:space="preserve">ਉਤਪਤ 42 ਪੇਸ਼ ਕਰਦਾ ਹੈ:</w:t>
      </w:r>
    </w:p>
    <w:p>
      <w:r xmlns:w="http://schemas.openxmlformats.org/wordprocessingml/2006/main">
        <w:t xml:space="preserve">ਯਾਕੂਬ ਆਪਣੇ ਪੁੱਤਰਾਂ ਨੂੰ ਕਾਲ ਦੌਰਾਨ ਅਨਾਜ ਲਈ ਮਿਸਰ ਭੇਜਦਾ ਹੋਇਆ;</w:t>
      </w:r>
    </w:p>
    <w:p>
      <w:r xmlns:w="http://schemas.openxmlformats.org/wordprocessingml/2006/main">
        <w:t xml:space="preserve">ਜੋਸਫ਼ ਨੇ ਆਪਣੇ ਭਰਾਵਾਂ ਨੂੰ ਪਛਾਣਿਆ ਪਰ ਉਨ੍ਹਾਂ 'ਤੇ ਜਾਸੂਸ ਹੋਣ ਦਾ ਦੋਸ਼ ਲਗਾਇਆ;</w:t>
      </w:r>
    </w:p>
    <w:p>
      <w:r xmlns:w="http://schemas.openxmlformats.org/wordprocessingml/2006/main">
        <w:t xml:space="preserve">ਜੋਸਫ਼ ਨੇ ਬੈਂਜਾਮਿਨ ਨੂੰ ਵਾਪਸ ਲਿਆਉਣ ਲਈ ਇੱਕ ਟੈਸਟ ਦਾ ਪ੍ਰਸਤਾਵ ਦਿੱਤਾ।</w:t>
      </w:r>
    </w:p>
    <w:p/>
    <w:p>
      <w:r xmlns:w="http://schemas.openxmlformats.org/wordprocessingml/2006/main">
        <w:t xml:space="preserve">ਜੋਸਫ਼ ਨਾਲ ਕੀ ਵਾਪਰਿਆ ਸੀ, ਉਸ ਬਾਰੇ ਦੋਸ਼ ਬਾਰੇ ਚਰਚਾ ਕਰ ਰਹੇ ਭਰਾ;</w:t>
      </w:r>
    </w:p>
    <w:p>
      <w:r xmlns:w="http://schemas.openxmlformats.org/wordprocessingml/2006/main">
        <w:t xml:space="preserve">ਯੂਸੁਫ਼ ਉਨ੍ਹਾਂ ਦੀ ਗੱਲਬਾਤ ਸੁਣਦਾ ਹੋਇਆ ਅਤੇ ਰੋਂਦਾ ਹੋਇਆ;</w:t>
      </w:r>
    </w:p>
    <w:p>
      <w:r xmlns:w="http://schemas.openxmlformats.org/wordprocessingml/2006/main">
        <w:t xml:space="preserve">ਪਰਿਵਾਰ ਦੇ ਅੰਦਰ ਭਾਵਨਾਤਮਕ ਉਥਲ-ਪੁਥਲ ਮੁੜ ਸਾਹਮਣੇ ਆ ਰਹੀ ਹੈ।</w:t>
      </w:r>
    </w:p>
    <w:p/>
    <w:p>
      <w:r xmlns:w="http://schemas.openxmlformats.org/wordprocessingml/2006/main">
        <w:t xml:space="preserve">ਬੋਰੀਆਂ 'ਚ ਪੈਸੇ ਵਾਪਸ ਹੋਣ ਦਾ ਪਤਾ ਲੱਗਣ ਨਾਲ ਭਰਾਵਾਂ 'ਚ ਚਿੰਤਾ;</w:t>
      </w:r>
    </w:p>
    <w:p>
      <w:r xmlns:w="http://schemas.openxmlformats.org/wordprocessingml/2006/main">
        <w:t xml:space="preserve">ਜੈਕਬ ਇਕ ਹੋਰ ਪੁੱਤਰ ਨੂੰ ਗੁਆਉਣ ਦੇ ਵਿਚਾਰ ਤੋਂ ਦੁਖੀ ਹੋ ਰਿਹਾ ਹੈ;</w:t>
      </w:r>
    </w:p>
    <w:p>
      <w:r xmlns:w="http://schemas.openxmlformats.org/wordprocessingml/2006/main">
        <w:t xml:space="preserve">ਬੈਂਜਾਮਿਨ ਦੀ ਸ਼ਮੂਲੀਅਤ ਦੇ ਆਲੇ ਦੁਆਲੇ ਘੁੰਮਦੇ ਭਵਿੱਖ ਦੀਆਂ ਘਟਨਾਵਾਂ ਲਈ ਪੜਾਅ ਸੈੱਟ ਕੀਤਾ ਗਿਆ ਹੈ।</w:t>
      </w:r>
    </w:p>
    <w:p/>
    <w:p>
      <w:r xmlns:w="http://schemas.openxmlformats.org/wordprocessingml/2006/main">
        <w:t xml:space="preserve">ਇਹ ਅਧਿਆਇ ਵਿਸ਼ਿਆਂ ਜਿਵੇਂ ਕਿ ਦੋਸ਼, ਪਛਤਾਵਾ, ਅਤੀਤ ਦੀਆਂ ਕਾਰਵਾਈਆਂ ਦੁਆਰਾ ਤਣਾਅ ਵਾਲੇ ਪਰਿਵਾਰਕ ਸਬੰਧਾਂ, ਅਤੇ ਮੁਸ਼ਕਲ ਹਾਲਾਤਾਂ ਵਿੱਚ ਕੰਮ ਕਰਨ ਵਾਲੇ ਬ੍ਰਹਮ ਪ੍ਰੋਵਿਡੈਂਸ ਵਰਗੇ ਵਿਸ਼ਿਆਂ ਵਿੱਚ ਸ਼ਾਮਲ ਹੈ। ਇਹ ਦਰਸਾਉਂਦਾ ਹੈ ਕਿ ਕਿਵੇਂ ਪਿਛਲੇ ਪਾਪ ਸਾਲਾਂ ਬਾਅਦ ਵੀ ਵਿਅਕਤੀਆਂ ਦੇ ਜੀਵਨ ਨੂੰ ਪ੍ਰਭਾਵਤ ਕਰਦੇ ਰਹਿੰਦੇ ਹਨ ਜਦਕਿ ਸੁਲ੍ਹਾ-ਸਫਾਈ ਅਤੇ ਮੁਕਤੀ ਦੇ ਸੰਭਾਵੀ ਮੌਕਿਆਂ ਵੱਲ ਵੀ ਸੰਕੇਤ ਦਿੰਦੇ ਹਨ। ਉਤਪਤ 42 ਇੱਕ ਮਹੱਤਵਪੂਰਨ ਮੋੜ ਦੀ ਨਿਸ਼ਾਨਦੇਹੀ ਕਰਦਾ ਹੈ ਜਿੱਥੇ ਅਕਾਲ ਦੇ ਸਮੇਂ ਦੌਰਾਨ ਜੈਕਬ ਦੇ ਪਰਿਵਾਰ ਦੁਆਰਾ ਦਰਪੇਸ਼ ਨਵੀਆਂ ਚੁਣੌਤੀਆਂ ਦੇ ਵਿਚਕਾਰ ਪਿਛਲੇ ਸਮੇਂ ਦੇ ਅਣਸੁਲਝੇ ਮੁੱਦੇ ਮੁੜ ਉੱਭਰਦੇ ਹਨ।</w:t>
      </w:r>
    </w:p>
    <w:p/>
    <w:p>
      <w:r xmlns:w="http://schemas.openxmlformats.org/wordprocessingml/2006/main">
        <w:t xml:space="preserve">ਉਤਪਤ 42:1 ਜਦ ਯਾਕੂਬ ਨੇ ਵੇਖਿਆ ਜੋ ਮਿਸਰ ਵਿੱਚ ਅੰਨ ਹੈ ਤਾਂ ਯਾਕੂਬ ਨੇ ਆਪਣੇ ਪੁੱਤਰਾਂ ਨੂੰ ਆਖਿਆ, ਤੁਸੀਂ ਇੱਕ ਦੂਜੇ ਨੂੰ ਕਿਉਂ ਦੇਖਦੇ ਹੋ?</w:t>
      </w:r>
    </w:p>
    <w:p/>
    <w:p>
      <w:r xmlns:w="http://schemas.openxmlformats.org/wordprocessingml/2006/main">
        <w:t xml:space="preserve">ਜੈਕਬ ਨੂੰ ਅਹਿਸਾਸ ਹੋਇਆ ਕਿ ਮਿਸਰ ਵਿੱਚ ਅਨਾਜ ਹੈ ਅਤੇ ਉਹ ਆਪਣੇ ਪੁੱਤਰਾਂ ਨੂੰ ਸਵਾਲ ਕਰਦਾ ਹੈ ਕਿ ਉਹ ਇੱਕ ਦੂਜੇ ਵੱਲ ਕਿਉਂ ਦੇਖ ਰਹੇ ਹਨ।</w:t>
      </w:r>
    </w:p>
    <w:p/>
    <w:p>
      <w:r xmlns:w="http://schemas.openxmlformats.org/wordprocessingml/2006/main">
        <w:t xml:space="preserve">1. ਅਨਿਸ਼ਚਿਤਤਾ ਦੇ ਸਮੇਂ ਵਿੱਚ ਰੱਬ 'ਤੇ ਭਰੋਸਾ ਕਰਨਾ ਸਿੱਖਣਾ</w:t>
      </w:r>
    </w:p>
    <w:p/>
    <w:p>
      <w:r xmlns:w="http://schemas.openxmlformats.org/wordprocessingml/2006/main">
        <w:t xml:space="preserve">2. ਔਖੇ ਸਮੇਂ ਵਿੱਚ ਪਹਿਲ ਕਰਨੀ</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ਮੱਤੀ 4:1-4 "ਫਿਰ ਯਿਸੂ ਨੂੰ ਆਤਮਾ ਦੁਆਰਾ ਉਜਾੜ ਵਿੱਚ ਲੈ ਗਿਆ ਤਾਂ ਜੋ ਸ਼ੈਤਾਨ ਦੁਆਰਾ ਪਰਤਾਇਆ ਜਾ ਸਕੇ। ਚਾਲੀ ਦਿਨ ਅਤੇ ਚਾਲੀ ਰਾਤਾਂ ਵਰਤ ਰੱਖਣ ਤੋਂ ਬਾਅਦ, ਉਹ ਭੁੱਖਾ ਸੀ। ਪਰਤਾਉਣ ਵਾਲਾ ਉਸ ਕੋਲ ਆਇਆ ਅਤੇ ਕਿਹਾ, ਜੇਕਰ ਤੁਸੀਂ ਪਰਮੇਸ਼ੁਰ ਦੇ ਪੁੱਤਰ, ਇਨ੍ਹਾਂ ਪੱਥਰਾਂ ਨੂੰ ਰੋਟੀ ਬਣਨ ਲਈ ਆਖੋ।” ਯਿਸੂ ਨੇ ਉੱਤਰ ਦਿੱਤਾ, “ਇਹ ਲਿਖਿਆ ਹੋਇਆ ਹੈ: ਮਨੁੱਖ ਸਿਰਫ਼ ਰੋਟੀ ਨਾਲ ਨਹੀਂ ਜੀਉਂਦਾ ਰਹੇਗਾ, ਪਰ ਹਰ ਇੱਕ ਬਚਨ ਉੱਤੇ ਜੋ ਪਰਮੇਸ਼ੁਰ ਦੇ ਮੂੰਹੋਂ ਨਿਕਲਦਾ ਹੈ।</w:t>
      </w:r>
    </w:p>
    <w:p/>
    <w:p>
      <w:r xmlns:w="http://schemas.openxmlformats.org/wordprocessingml/2006/main">
        <w:t xml:space="preserve">ਉਤਪਤ 42:2 ਅਤੇ ਉਸ ਨੇ ਕਿਹਾ, ਵੇਖੋ, ਮੈਂ ਸੁਣਿਆ ਹੈ ਕਿ ਮਿਸਰ ਵਿੱਚ ਮੱਕੀ ਹੈ, ਤੁਸੀਂ ਉੱਥੇ ਉਤਰੋ ਅਤੇ ਉੱਥੋਂ ਸਾਡੇ ਲਈ ਖਰੀਦੋ। ਤਾਂ ਜੋ ਅਸੀਂ ਜਿਉਂਦੇ ਰਹੀਏ, ਨਾ ਮਰੀਏ।</w:t>
      </w:r>
    </w:p>
    <w:p/>
    <w:p>
      <w:r xmlns:w="http://schemas.openxmlformats.org/wordprocessingml/2006/main">
        <w:t xml:space="preserve">ਜੋਸਫ਼ ਦੇ ਭਰਾਵਾਂ ਨੂੰ ਅਨਾਜ ਖਰੀਦਣ ਲਈ ਮਿਸਰ ਜਾਣ ਲਈ ਕਿਹਾ ਗਿਆ ਸੀ ਤਾਂ ਜੋ ਉਹ ਅਤੇ ਉਨ੍ਹਾਂ ਦੇ ਪਰਿਵਾਰ ਭੁੱਖੇ ਨਾ ਮਰਨ।</w:t>
      </w:r>
    </w:p>
    <w:p/>
    <w:p>
      <w:r xmlns:w="http://schemas.openxmlformats.org/wordprocessingml/2006/main">
        <w:t xml:space="preserve">1. ਪਰਮੇਸ਼ੁਰ ਦੀ ਇੱਛਾ ਨੂੰ ਮੰਨਣ ਦੀ ਮਹੱਤਤਾ</w:t>
      </w:r>
    </w:p>
    <w:p/>
    <w:p>
      <w:r xmlns:w="http://schemas.openxmlformats.org/wordprocessingml/2006/main">
        <w:t xml:space="preserve">2. ਔਖੇ ਸਮਿਆਂ ਵਿੱਚ ਵਿਸ਼ਵਾਸ ਦੀ ਸ਼ਕਤੀ</w:t>
      </w:r>
    </w:p>
    <w:p/>
    <w:p>
      <w:r xmlns:w="http://schemas.openxmlformats.org/wordprocessingml/2006/main">
        <w:t xml:space="preserve">1. ਲੂਕਾ 17:7-10 - ਯਿਸੂ ਨੇ ਆਪਣੇ ਚੇਲਿਆਂ ਨੂੰ ਨਿਹਚਾ ਰੱਖਣ ਅਤੇ ਪਰਮੇਸ਼ੁਰ ਦੀ ਇੱਛਾ ਦੀ ਪਾਲਣਾ ਕਰਨ ਲਈ ਕਿਹਾ।</w:t>
      </w:r>
    </w:p>
    <w:p/>
    <w:p>
      <w:r xmlns:w="http://schemas.openxmlformats.org/wordprocessingml/2006/main">
        <w:t xml:space="preserve">2. 2 ਕੁਰਿੰਥੀਆਂ 9:6-8 - ਜਦੋਂ ਅਸੀਂ ਉਸਦੇ ਪ੍ਰਤੀ ਵਫ਼ਾਦਾਰ ਹੁੰਦੇ ਹਾਂ ਤਾਂ ਪ੍ਰਮਾਤਮਾ ਲੋੜ ਦੇ ਸਮੇਂ ਪ੍ਰਦਾਨ ਕਰੇਗਾ।</w:t>
      </w:r>
    </w:p>
    <w:p/>
    <w:p>
      <w:r xmlns:w="http://schemas.openxmlformats.org/wordprocessingml/2006/main">
        <w:t xml:space="preserve">ਉਤਪਤ 42:3 ਅਤੇ ਯੂਸੁਫ਼ ਦੇ ਦਸ ਭਰਾ ਮਿਸਰ ਵਿੱਚ ਮੱਕੀ ਲੈਣ ਗਏ।</w:t>
      </w:r>
    </w:p>
    <w:p/>
    <w:p>
      <w:r xmlns:w="http://schemas.openxmlformats.org/wordprocessingml/2006/main">
        <w:t xml:space="preserve">ਯੂਸੁਫ਼ ਦੇ ਭਰਾ ਅਨਾਜ ਖਰੀਦਣ ਲਈ ਮਿਸਰ ਗਏ।</w:t>
      </w:r>
    </w:p>
    <w:p/>
    <w:p>
      <w:r xmlns:w="http://schemas.openxmlformats.org/wordprocessingml/2006/main">
        <w:t xml:space="preserve">1. "ਆਗਿਆਕਾਰੀ ਦੀ ਸ਼ਕਤੀ: ਯੂਸੁਫ਼ ਦੇ ਭਰਾਵਾਂ ਦੀ ਮਿਸਰ ਦੀ ਯਾਤਰਾ"</w:t>
      </w:r>
    </w:p>
    <w:p/>
    <w:p>
      <w:r xmlns:w="http://schemas.openxmlformats.org/wordprocessingml/2006/main">
        <w:t xml:space="preserve">2. "ਪ੍ਰਬੰਧ ਦੀ ਸ਼ਕਤੀ: ਯੂਸੁਫ਼ ਦੇ ਭਰਾਵਾਂ ਲਈ ਪ੍ਰਦਾਨ ਕਰਨ ਵਿੱਚ ਪਰਮੇਸ਼ੁਰ ਦੀ ਵਫ਼ਾਦਾਰੀ"</w:t>
      </w:r>
    </w:p>
    <w:p/>
    <w:p>
      <w:r xmlns:w="http://schemas.openxmlformats.org/wordprocessingml/2006/main">
        <w:t xml:space="preserve">1. ਬਿਵਸਥਾ ਸਾਰ 28:1-14 - ਆਗਿਆਕਾਰੀ ਲਈ ਪ੍ਰਬੰਧ ਦਾ ਪਰਮੇਸ਼ੁਰ ਦਾ ਵਾਅਦਾ</w:t>
      </w:r>
    </w:p>
    <w:p/>
    <w:p>
      <w:r xmlns:w="http://schemas.openxmlformats.org/wordprocessingml/2006/main">
        <w:t xml:space="preserve">2. ਫ਼ਿਲਿੱਪੀਆਂ 4:19 - ਸਾਡੀਆਂ ਲੋੜਾਂ ਪੂਰੀਆਂ ਕਰਨ ਦਾ ਪਰਮੇਸ਼ੁਰ ਦਾ ਵਾਅਦਾ</w:t>
      </w:r>
    </w:p>
    <w:p/>
    <w:p>
      <w:r xmlns:w="http://schemas.openxmlformats.org/wordprocessingml/2006/main">
        <w:t xml:space="preserve">ਉਤਪਤ 42:4 ਪਰ ਯੂਸੁਫ਼ ਦੇ ਭਰਾ ਬਿਨਯਾਮੀਨ ਨੂੰ ਯਾਕੂਬ ਨੇ ਆਪਣੇ ਭਰਾਵਾਂ ਨਾਲ ਨਾ ਭੇਜਿਆ। ਕਿਉਂਕਿ ਉਸ ਨੇ ਕਿਹਾ, ਕਿਤੇ ਅਜਿਹਾ ਨਾ ਹੋਵੇ ਕਿ ਉਸ ਉੱਤੇ ਕੋਈ ਬੁਰਾਈ ਨਾ ਪਵੇ।</w:t>
      </w:r>
    </w:p>
    <w:p/>
    <w:p>
      <w:r xmlns:w="http://schemas.openxmlformats.org/wordprocessingml/2006/main">
        <w:t xml:space="preserve">ਯਾਕੂਬ ਬਿਨਯਾਮੀਨ ਦੀ ਸੁਰੱਖਿਆ ਲਈ ਡਰਿਆ ਅਤੇ ਉਸਨੂੰ ਦੂਰ ਭੇਜ ਦਿੱਤਾ।</w:t>
      </w:r>
    </w:p>
    <w:p/>
    <w:p>
      <w:r xmlns:w="http://schemas.openxmlformats.org/wordprocessingml/2006/main">
        <w:t xml:space="preserve">1: ਸਾਨੂੰ ਆਪਣੇ ਪਰਿਵਾਰ ਦੀ ਸੁਰੱਖਿਆ ਦਾ ਧਿਆਨ ਰੱਖਣਾ ਚਾਹੀਦਾ ਹੈ ਅਤੇ ਲੋੜ ਪੈਣ 'ਤੇ ਸੁਰੱਖਿਆ ਪ੍ਰਦਾਨ ਕਰਨੀ ਚਾਹੀਦੀ ਹੈ।</w:t>
      </w:r>
    </w:p>
    <w:p/>
    <w:p>
      <w:r xmlns:w="http://schemas.openxmlformats.org/wordprocessingml/2006/main">
        <w:t xml:space="preserve">2: ਸਾਨੂੰ ਖ਼ਤਰੇ ਵਿਚ ਵੀ ਸਾਡੀ ਅਤੇ ਸਾਡੇ ਅਜ਼ੀਜ਼ਾਂ ਦੀ ਰੱਖਿਆ ਕਰਨ ਲਈ ਪਰਮੇਸ਼ੁਰ ਉੱਤੇ ਭਰੋਸਾ ਰੱਖਣਾ ਚਾਹੀਦਾ ਹੈ।</w:t>
      </w:r>
    </w:p>
    <w:p/>
    <w:p>
      <w:r xmlns:w="http://schemas.openxmlformats.org/wordprocessingml/2006/main">
        <w:t xml:space="preserve">1: ਕਹਾਉਤਾਂ 18:10 - ਯਹੋਵਾਹ ਦਾ ਨਾਮ ਇੱਕ ਮਜ਼ਬੂਤ ਬੁਰਜ ਹੈ; ਧਰਮੀ ਇਸ ਵਿੱਚ ਭੱਜਦੇ ਹਨ ਅਤੇ ਸੁਰੱਖਿਅਤ ਹਨ।</w:t>
      </w:r>
    </w:p>
    <w:p/>
    <w:p>
      <w:r xmlns:w="http://schemas.openxmlformats.org/wordprocessingml/2006/main">
        <w:t xml:space="preserve">2: ਜ਼ਬੂਰ 91:11 - ਕਿਉਂਕਿ ਉਹ ਤੁਹਾਡੇ ਬਾਰੇ ਆਪਣੇ ਦੂਤਾਂ ਨੂੰ ਹੁਕਮ ਦੇਵੇਗਾ ਕਿ ਉਹ ਤੁਹਾਡੇ ਸਾਰੇ ਰਾਹਾਂ ਵਿੱਚ ਤੁਹਾਡੀ ਰਾਖੀ ਕਰਨ।</w:t>
      </w:r>
    </w:p>
    <w:p/>
    <w:p>
      <w:r xmlns:w="http://schemas.openxmlformats.org/wordprocessingml/2006/main">
        <w:t xml:space="preserve">ਉਤਪਤ 42:5 ਅਤੇ ਇਸਰਾਏਲ ਦੇ ਪੁੱਤਰ ਆਉਣ ਵਾਲਿਆਂ ਵਿੱਚੋਂ ਅੰਨ ਲੈਣ ਆਏ ਕਿਉਂ ਜੋ ਕਨਾਨ ਦੇਸ ਵਿੱਚ ਕਾਲ ਪੈ ਗਿਆ ਸੀ।</w:t>
      </w:r>
    </w:p>
    <w:p/>
    <w:p>
      <w:r xmlns:w="http://schemas.openxmlformats.org/wordprocessingml/2006/main">
        <w:t xml:space="preserve">ਕਨਾਨ ਦੇਸ਼ ਵਿੱਚ ਕਾਲ ਨੇ ਇਸਰਾਏਲ ਦੇ ਪੁੱਤਰਾਂ ਨੂੰ ਮੱਕੀ ਖਰੀਦਣ ਲਈ ਮਜਬੂਰ ਕੀਤਾ।</w:t>
      </w:r>
    </w:p>
    <w:p/>
    <w:p>
      <w:r xmlns:w="http://schemas.openxmlformats.org/wordprocessingml/2006/main">
        <w:t xml:space="preserve">1: ਪਰਮੇਸ਼ੁਰ ਸਾਨੂੰ ਆਪਣੇ ਨੇੜੇ ਲਿਆਉਣ ਲਈ ਮੁਸ਼ਕਲਾਂ ਅਤੇ ਅਜ਼ਮਾਇਸ਼ਾਂ ਦੀ ਵਰਤੋਂ ਕਰਦਾ ਹੈ।</w:t>
      </w:r>
    </w:p>
    <w:p/>
    <w:p>
      <w:r xmlns:w="http://schemas.openxmlformats.org/wordprocessingml/2006/main">
        <w:t xml:space="preserve">2: ਮੁਸੀਬਤਾਂ ਉੱਤੇ ਕਾਬੂ ਪਾਉਣ ਲਈ ਧੀਰਜ, ਨਿਹਚਾ ਅਤੇ ਹਿੰਮਤ ਦੀ ਲੋੜ ਹੁੰਦੀ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ਫਿਲਿੱਪੀਆਂ 4:11-13 - ਮੈਂ ਇਹ ਇਸ ਲਈ ਨਹੀਂ ਕਹਿ ਰਿਹਾ ਕਿਉਂਕਿ ਮੈਨੂੰ ਲੋੜ ਹੈ, ਕਿਉਂਕਿ ਮੈਂ ਕਿਸੇ ਵੀ ਹਾਲਾਤ ਵਿੱਚ ਸੰਤੁਸ਼ਟ ਰਹਿਣਾ ਸਿੱਖਿਆ ਹੈ। ਮੈਂ ਜਾਣਦਾ ਹਾਂ ਕਿ ਲੋੜ ਵਿੱਚ ਹੋਣਾ ਕੀ ਹੈ, ਅਤੇ ਮੈਂ ਜਾਣਦਾ ਹਾਂ ਕਿ ਬਹੁਤ ਸਾਰਾ ਹੋਣਾ ਕੀ ਹੈ। ਮੈਂ ਕਿਸੇ ਵੀ ਸਥਿਤੀ ਵਿੱਚ ਸੰਤੁਸ਼ਟ ਰਹਿਣ ਦਾ ਰਾਜ਼ ਸਿੱਖ ਲਿਆ ਹੈ, ਚਾਹੇ ਚੰਗੀ ਤਰ੍ਹਾਂ ਭੋਜਨ ਹੋਵੇ ਜਾਂ ਭੁੱਖਾ, ਚਾਹੇ ਬਹੁਤਾ ਵਿੱਚ ਰਹਿਣਾ ਜਾਂ ਕਮੀ ਵਿੱਚ। ਮੈਂ ਇਹ ਸਭ ਉਸ ਦੇ ਰਾਹੀਂ ਕਰ ਸਕਦਾ ਹਾਂ ਜੋ ਮੈਨੂੰ ਤਾਕਤ ਦਿੰਦਾ ਹੈ।</w:t>
      </w:r>
    </w:p>
    <w:p/>
    <w:p>
      <w:r xmlns:w="http://schemas.openxmlformats.org/wordprocessingml/2006/main">
        <w:t xml:space="preserve">ਉਤਪਤ 42:6 ਅਤੇ ਯੂਸੁਫ਼ ਉਸ ਦੇਸ ਦਾ ਰਾਜਪਾਲ ਸੀ ਅਤੇ ਉਹ ਉਹ ਸੀ ਜਿਸ ਨੇ ਦੇਸ ਦੇ ਸਾਰੇ ਲੋਕਾਂ ਨੂੰ ਵੇਚ ਦਿੱਤਾ ਸੀ, ਅਤੇ ਯੂਸੁਫ਼ ਦੇ ਭਰਾ ਆਏ ਅਤੇ ਧਰਤੀ ਉੱਤੇ ਮੂੰਹ ਕਰਕੇ ਉਹ ਦੇ ਅੱਗੇ ਮੱਥਾ ਟੇਕਿਆ।</w:t>
      </w:r>
    </w:p>
    <w:p/>
    <w:p>
      <w:r xmlns:w="http://schemas.openxmlformats.org/wordprocessingml/2006/main">
        <w:t xml:space="preserve">ਯੂਸੁਫ਼ ਨੂੰ ਦੇਸ਼ ਦਾ ਗਵਰਨਰ ਨਿਯੁਕਤ ਕੀਤਾ ਗਿਆ ਅਤੇ ਲੋਕਾਂ ਨੂੰ ਅਨਾਜ ਵੇਚਿਆ। ਉਸਦੇ ਭਰਾ ਆਏ ਅਤੇ ਉਸਦੇ ਅੱਗੇ ਮੱਥਾ ਟੇਕਿਆ।</w:t>
      </w:r>
    </w:p>
    <w:p/>
    <w:p>
      <w:r xmlns:w="http://schemas.openxmlformats.org/wordprocessingml/2006/main">
        <w:t xml:space="preserve">1. ਪਰਮੇਸ਼ੁਰ ਦੀ ਯੋਜਨਾ: ਜੋਸਫ਼ ਦਾ ਸੱਤਾ ਵਿੱਚ ਵਾਧਾ</w:t>
      </w:r>
    </w:p>
    <w:p/>
    <w:p>
      <w:r xmlns:w="http://schemas.openxmlformats.org/wordprocessingml/2006/main">
        <w:t xml:space="preserve">2. ਨਿਮਰਤਾ ਵਿੱਚ ਰਹਿਣਾ: ਯੂਸੁਫ਼ ਦੇ ਭਰਾ ਝੁਕਦੇ ਹੋਏ</w:t>
      </w:r>
    </w:p>
    <w:p/>
    <w:p>
      <w:r xmlns:w="http://schemas.openxmlformats.org/wordprocessingml/2006/main">
        <w:t xml:space="preserve">1. ਕਹਾਉਤਾਂ 16:9 - ਆਪਣੇ ਦਿਲਾਂ ਵਿੱਚ, ਮਨੁੱਖ ਆਪਣੇ ਰਾਹ ਦੀ ਯੋਜਨਾ ਬਣਾਉਂਦੇ ਹਨ, ਪਰ ਪ੍ਰਭੂ ਉਨ੍ਹਾਂ ਦੇ ਕਦਮਾਂ ਨੂੰ ਸਥਾਪਿਤ ਕਰਦਾ ਹੈ।</w:t>
      </w:r>
    </w:p>
    <w:p/>
    <w:p>
      <w:r xmlns:w="http://schemas.openxmlformats.org/wordprocessingml/2006/main">
        <w:t xml:space="preserve">2. ਜ਼ਬੂਰ 62:11-12 - ਇੱਕ ਵਾਰ ਪਰਮੇਸ਼ੁਰ ਨੇ ਬੋਲਿਆ; ਦੋ ਵਾਰ ਮੈਂ ਇਹ ਸੁਣਿਆ ਹੈ: ਉਹ ਸ਼ਕਤੀ ਪਰਮਾਤਮਾ ਦੀ ਹੈ, ਅਤੇ ਅਡੋਲ ਪਿਆਰ, ਹੇ ਪ੍ਰਭੂ, ਤੁਹਾਡਾ ਹੈ.</w:t>
      </w:r>
    </w:p>
    <w:p/>
    <w:p>
      <w:r xmlns:w="http://schemas.openxmlformats.org/wordprocessingml/2006/main">
        <w:t xml:space="preserve">ਉਤਪਤ 42:7 ਅਤੇ ਯੂਸੁਫ਼ ਨੇ ਆਪਣੇ ਭਰਾਵਾਂ ਨੂੰ ਵੇਖਿਆ, ਅਤੇ ਉਹ ਉਨ੍ਹਾਂ ਨੂੰ ਜਾਣਦਾ ਸੀ, ਪਰ ਆਪਣੇ ਆਪ ਨੂੰ ਉਨ੍ਹਾਂ ਲਈ ਅਜੀਬ ਬਣਾ ਲਿਆ, ਅਤੇ ਉਨ੍ਹਾਂ ਨਾਲ ਮਾੜਾ ਬੋਲਿਆ। ਉਸਨੇ ਉਨ੍ਹਾਂ ਨੂੰ ਕਿਹਾ, “ਤੁਸੀਂ ਕਿੱਥੋਂ ਆਏ ਹੋ? ਅਤੇ ਉਨ੍ਹਾਂ ਨੇ ਆਖਿਆ, ਕਨਾਨ ਦੀ ਧਰਤੀ ਤੋਂ ਭੋਜਨ ਖਰੀਦਣ ਲਈ।</w:t>
      </w:r>
    </w:p>
    <w:p/>
    <w:p>
      <w:r xmlns:w="http://schemas.openxmlformats.org/wordprocessingml/2006/main">
        <w:t xml:space="preserve">ਯੂਸੁਫ਼ ਨੇ ਆਪਣਾ ਭੇਸ ਬਦਲਿਆ ਅਤੇ ਆਪਣੇ ਭਰਾਵਾਂ ਤੋਂ ਸਵਾਲ ਕੀਤਾ ਜਦੋਂ ਉਹ ਭੋਜਨ ਖਰੀਦਣ ਲਈ ਮਿਸਰ ਪਹੁੰਚੇ।</w:t>
      </w:r>
    </w:p>
    <w:p/>
    <w:p>
      <w:r xmlns:w="http://schemas.openxmlformats.org/wordprocessingml/2006/main">
        <w:t xml:space="preserve">1. ਸਾਡੇ ਜੀਵਨ ਲਈ ਪਰਮੇਸ਼ੁਰ ਦੀ ਯੋਜਨਾ ਸਾਨੂੰ ਆਪਣੇ ਆਪ ਨੂੰ ਭੇਸ ਬਦਲਣ ਅਤੇ ਇੱਕ ਨਵੀਂ ਪਛਾਣ ਲੈਣ ਦੀ ਲੋੜ ਹੋ ਸਕਦੀ ਹੈ।</w:t>
      </w:r>
    </w:p>
    <w:p/>
    <w:p>
      <w:r xmlns:w="http://schemas.openxmlformats.org/wordprocessingml/2006/main">
        <w:t xml:space="preserve">2. ਸਾਨੂੰ ਇਹ ਕਦੇ ਨਹੀਂ ਭੁੱਲਣਾ ਚਾਹੀਦਾ ਕਿ ਪਰਮੇਸ਼ੁਰ ਦੀ ਯੋਜਨਾ ਸਾਡੇ ਆਪਣੇ ਨਾਲੋਂ ਵੱਡੀ ਹੈ।</w:t>
      </w:r>
    </w:p>
    <w:p/>
    <w:p>
      <w:r xmlns:w="http://schemas.openxmlformats.org/wordprocessingml/2006/main">
        <w:t xml:space="preserve">1. ਇਬਰਾਨੀਆਂ 11: 8-10 - ਵਿਸ਼ਵਾਸ ਨਾਲ ਅਬਰਾਹਾਮ, ਜਦੋਂ ਉਸ ਸਥਾਨ 'ਤੇ ਜਾਣ ਲਈ ਬੁਲਾਇਆ ਜਾਂਦਾ ਸੀ, ਜਦੋਂ ਉਹ ਬਾਅਦ ਵਿੱਚ ਉਸਦੀ ਵਿਰਾਸਤ ਵਜੋਂ ਪ੍ਰਾਪਤ ਕਰੇਗਾ, ਆਗਿਆ ਮੰਨੀ ਅਤੇ ਚਲਾ ਗਿਆ, ਭਾਵੇਂ ਉਹ ਨਹੀਂ ਜਾਣਦਾ ਸੀ ਕਿ ਉਹ ਕਿੱਥੇ ਜਾ ਰਿਹਾ ਸੀ।</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42:8 ਅਤੇ ਯੂਸੁਫ਼ ਆਪਣੇ ਭਰਾਵਾਂ ਨੂੰ ਜਾਣਦਾ ਸੀ, ਪਰ ਉਹ ਉਸ ਨੂੰ ਨਾ ਜਾਣਦੇ ਸਨ।</w:t>
      </w:r>
    </w:p>
    <w:p/>
    <w:p>
      <w:r xmlns:w="http://schemas.openxmlformats.org/wordprocessingml/2006/main">
        <w:t xml:space="preserve">ਯੂਸੁਫ਼ ਦੇ ਭਰਾਵਾਂ ਨੇ ਉਸ ਨੂੰ ਮਿਸਰ ਵਿੱਚ ਮਿਲਣ ਵੇਲੇ ਉਸ ਨੂੰ ਪਛਾਣਿਆ ਨਹੀਂ ਸੀ।</w:t>
      </w:r>
    </w:p>
    <w:p/>
    <w:p>
      <w:r xmlns:w="http://schemas.openxmlformats.org/wordprocessingml/2006/main">
        <w:t xml:space="preserve">1. ਅਣਜਾਣ ਸਥਿਤੀਆਂ ਵਿੱਚ ਰੱਬ ਦੇ ਹੱਥ ਨੂੰ ਪਛਾਣਨਾ</w:t>
      </w:r>
    </w:p>
    <w:p/>
    <w:p>
      <w:r xmlns:w="http://schemas.openxmlformats.org/wordprocessingml/2006/main">
        <w:t xml:space="preserve">2. ਸਾਡੇ ਜੀਵਨ ਲਈ ਪਰਮੇਸ਼ੁਰ ਦੀ ਯੋਜਨਾ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11:22 - ਵਿਸ਼ਵਾਸ ਦੁਆਰਾ, ਯੂਸੁਫ਼, ਜਦੋਂ ਉਸਦਾ ਅੰਤ ਨੇੜੇ ਸੀ, ਨੇ ਮਿਸਰ ਤੋਂ ਇਜ਼ਰਾਈਲੀਆਂ ਦੇ ਕੂਚ ਬਾਰੇ ਗੱਲ ਕੀਤੀ ਅਤੇ ਆਪਣੀਆਂ ਹੱਡੀਆਂ ਨੂੰ ਦਫ਼ਨਾਉਣ ਬਾਰੇ ਹਦਾਇਤਾਂ ਦਿੱਤੀਆਂ।</w:t>
      </w:r>
    </w:p>
    <w:p/>
    <w:p>
      <w:r xmlns:w="http://schemas.openxmlformats.org/wordprocessingml/2006/main">
        <w:t xml:space="preserve">ਉਤਪਤ 42:9 ਅਤੇ ਯੂਸੁਫ਼ ਨੂੰ ਉਹ ਸੁਪਨੇ ਚੇਤੇ ਆਏ ਜੋ ਉਸ ਨੇ ਉਨ੍ਹਾਂ ਦੇ ਸੁਪਨੇ ਵੇਖੇ ਸਨ ਅਤੇ ਉਨ੍ਹਾਂ ਨੂੰ ਆਖਿਆ, ਤੁਸੀਂ ਜਾਸੂਸ ਹੋ। ਤੁਸੀਂ ਉਸ ਧਰਤੀ ਦੀ ਨੰਗਿਆਂ ਨੂੰ ਵੇਖਣ ਲਈ ਆਏ ਹੋ।</w:t>
      </w:r>
    </w:p>
    <w:p/>
    <w:p>
      <w:r xmlns:w="http://schemas.openxmlformats.org/wordprocessingml/2006/main">
        <w:t xml:space="preserve">ਯੂਸੁਫ਼ ਨੇ ਆਪਣੇ ਭਰਾਵਾਂ ਉੱਤੇ ਇਲਜ਼ਾਮ ਲਗਾਇਆ ਕਿ ਉਹ ਦੇਸ਼ ਦਾ ਨੰਗੇਜ਼ ਦੇਖਣ ਲਈ ਜਾਸੂਸ ਸਨ।</w:t>
      </w:r>
    </w:p>
    <w:p/>
    <w:p>
      <w:r xmlns:w="http://schemas.openxmlformats.org/wordprocessingml/2006/main">
        <w:t xml:space="preserve">1: ਸਾਨੂੰ ਉਨ੍ਹਾਂ ਸੁਪਨਿਆਂ ਨੂੰ ਯਾਦ ਰੱਖਣਾ ਚਾਹੀਦਾ ਹੈ ਜੋ ਪਰਮੇਸ਼ੁਰ ਨੇ ਸਾਨੂੰ ਦਿੱਤੇ ਹਨ ਅਤੇ ਉਨ੍ਹਾਂ ਨੂੰ ਸਾਡੇ ਕੰਮਾਂ ਦੀ ਅਗਵਾਈ ਕਰਨ ਲਈ ਵਰਤਣਾ ਚਾਹੀਦਾ ਹੈ।</w:t>
      </w:r>
    </w:p>
    <w:p/>
    <w:p>
      <w:r xmlns:w="http://schemas.openxmlformats.org/wordprocessingml/2006/main">
        <w:t xml:space="preserve">2: ਸਾਨੂੰ ਚੇਤਾਵਨੀ ਦੇ ਚਿੰਨ੍ਹ ਵੱਲ ਧਿਆਨ ਦੇਣਾ ਚਾਹੀਦਾ ਹੈ ਜੋ ਪਰਮੇਸ਼ੁਰ ਸਾਨੂੰ ਦਿੰਦਾ ਹੈ ਅਤੇ ਵਫ਼ਾਦਾਰੀ ਨਾਲ ਜਵਾਬ ਦੇਣਾ ਚਾਹੀਦਾ ਹੈ।</w:t>
      </w:r>
    </w:p>
    <w:p/>
    <w:p>
      <w:r xmlns:w="http://schemas.openxmlformats.org/wordprocessingml/2006/main">
        <w:t xml:space="preserve">1: ਜ਼ਬੂਰ 37: 5-6 "ਯਹੋਵਾਹ ਨੂੰ ਆਪਣਾ ਰਾਹ ਸੌਂਪ ਦਿਓ; ਉਸ ਵਿੱਚ ਵੀ ਭਰੋਸਾ ਰੱਖੋ; ਅਤੇ ਉਹ ਇਸਨੂੰ ਪੂਰਾ ਕਰੇਗਾ। ਅਤੇ ਉਹ ਤੇਰੀ ਧਾਰਮਿਕਤਾ ਨੂੰ ਰੋਸ਼ਨੀ ਵਾਂਗ, ਅਤੇ ਤੇਰੇ ਨਿਆਂ ਨੂੰ ਦੁਪਹਿਰ ਵਾਂਗ ਲਿਆਵੇਗਾ।"</w:t>
      </w:r>
    </w:p>
    <w:p/>
    <w:p>
      <w:r xmlns:w="http://schemas.openxmlformats.org/wordprocessingml/2006/main">
        <w:t xml:space="preserve">2: ਕਹਾਉਤਾਂ 3:5-6 "ਆਪਣੇ ਪੂਰੇ ਦਿਲ ਨਾਲ ਯਹੋਵਾਹ ਉੱਤੇ ਭਰੋਸਾ ਰੱਖ; ਅਤੇ ਆਪਣੀ ਸਮਝ ਵੱਲ ਝੁਕਾਓ ਨਾ। ਆਪਣੇ ਸਾਰੇ ਰਾਹਾਂ ਵਿੱਚ ਉਸ ਨੂੰ ਮੰਨ, ਅਤੇ ਉਹ ਤੁਹਾਡੇ ਮਾਰਗਾਂ ਨੂੰ ਸੇਧ ਦੇਵੇਗਾ।"</w:t>
      </w:r>
    </w:p>
    <w:p/>
    <w:p>
      <w:r xmlns:w="http://schemas.openxmlformats.org/wordprocessingml/2006/main">
        <w:t xml:space="preserve">ਉਤਪਤ 42:10 ਅਤੇ ਉਨ੍ਹਾਂ ਨੇ ਉਹ ਨੂੰ ਆਖਿਆ, ਨਹੀਂ, ਮੇਰੇ ਮਾਲਕ, ਪਰ ਤੁਹਾਡੇ ਸੇਵਕ ਭੋਜਨ ਮੁੱਲ ਲੈਣ ਆਏ ਹਨ।</w:t>
      </w:r>
    </w:p>
    <w:p/>
    <w:p>
      <w:r xmlns:w="http://schemas.openxmlformats.org/wordprocessingml/2006/main">
        <w:t xml:space="preserve">ਕਾਲ ਦੌਰਾਨ ਯੂਸੁਫ਼ ਦੇ ਦਸ ਭਰਾ ਭੋਜਨ ਖਰੀਦਣ ਲਈ ਮਿਸਰ ਆਏ।</w:t>
      </w:r>
    </w:p>
    <w:p/>
    <w:p>
      <w:r xmlns:w="http://schemas.openxmlformats.org/wordprocessingml/2006/main">
        <w:t xml:space="preserve">1: ਸਾਨੂੰ ਸਾਰਿਆਂ ਨੂੰ ਕਦੇ-ਕਦੇ ਦੂਜਿਆਂ ਤੋਂ ਮਦਦ ਦੀ ਲੋੜ ਹੁੰਦੀ ਹੈ, ਅਤੇ ਇਹ ਯਾਦ ਰੱਖਣਾ ਜ਼ਰੂਰੀ ਹੈ ਕਿ ਪਰਮੇਸ਼ੁਰ ਪ੍ਰਦਾਨ ਕਰੇਗਾ।</w:t>
      </w:r>
    </w:p>
    <w:p/>
    <w:p>
      <w:r xmlns:w="http://schemas.openxmlformats.org/wordprocessingml/2006/main">
        <w:t xml:space="preserve">2: ਸਾਨੂੰ ਦੂਜਿਆਂ ਤੋਂ ਮਦਦ ਸਵੀਕਾਰ ਕਰਨ ਲਈ ਤਿਆਰ ਹੋਣਾ ਚਾਹੀਦਾ ਹੈ, ਭਾਵੇਂ ਉਹ ਕੋਈ ਵੀ ਹੋਣ ਜਾਂ ਅਤੀਤ ਵਿਚ ਅਸੀਂ ਉਨ੍ਹਾਂ ਨਾਲ ਕਿਵੇਂ ਗ਼ਲਤ ਕੀਤਾ ਹੋਵੇ।</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ਉਤਪਤ 42:11 ਅਸੀਂ ਸਾਰੇ ਇੱਕ ਮਨੁੱਖ ਦੇ ਪੁੱਤਰ ਹਾਂ; ਅਸੀਂ ਸੱਚੇ ਬੰਦੇ ਹਾਂ, ਤੇਰੇ ਸੇਵਕ ਕੋਈ ਜਾਸੂਸ ਨਹੀਂ।</w:t>
      </w:r>
    </w:p>
    <w:p/>
    <w:p>
      <w:r xmlns:w="http://schemas.openxmlformats.org/wordprocessingml/2006/main">
        <w:t xml:space="preserve">ਯੂਸੁਫ਼ ਦੇ ਭਰਾਵਾਂ ਨੇ ਉਸ ਨੂੰ ਬੇਨਤੀ ਕੀਤੀ ਕਿ ਉਹ ਉਨ੍ਹਾਂ ਉੱਤੇ ਜਾਸੂਸ ਹੋਣ ਦਾ ਦੋਸ਼ ਨਾ ਲਾਉਣ।</w:t>
      </w:r>
    </w:p>
    <w:p/>
    <w:p>
      <w:r xmlns:w="http://schemas.openxmlformats.org/wordprocessingml/2006/main">
        <w:t xml:space="preserve">1. ਇਮਾਨਦਾਰੀ ਨਾਲ ਰਹਿਣਾ: ਸੱਚ ਬੋਲਣ ਦੀ ਮਹੱਤਤਾ।</w:t>
      </w:r>
    </w:p>
    <w:p/>
    <w:p>
      <w:r xmlns:w="http://schemas.openxmlformats.org/wordprocessingml/2006/main">
        <w:t xml:space="preserve">2. ਪਰਮੇਸ਼ੁਰ ਦੀ ਯੋਜਨਾ ਵਿੱਚ ਭਰੋਸਾ: ਮੁਸ਼ਕਲ ਦੇ ਵਿਚਕਾਰ ਯੂਸੁਫ਼ ਦੇ ਭਰਾਵਾਂ ਦਾ ਵਿਸ਼ਵਾਸ।</w:t>
      </w:r>
    </w:p>
    <w:p/>
    <w:p>
      <w:r xmlns:w="http://schemas.openxmlformats.org/wordprocessingml/2006/main">
        <w:t xml:space="preserve">1. ਕਹਾਉਤਾਂ 12:22: "ਝੂਠੇ ਬੁੱਲ੍ਹ ਯਹੋਵਾਹ ਲਈ ਘਿਣਾਉਣੇ ਹਨ, ਪਰ ਜਿਹੜੇ ਵਫ਼ਾਦਾਰੀ ਨਾਲ ਕੰਮ ਕਰਦੇ ਹਨ ਉਹ ਉਸ ਦੀ ਪ੍ਰਸੰਨਤਾ ਹਨ।"</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ਉਤਪਤ 42:12 ਅਤੇ ਉਸ ਨੇ ਉਨ੍ਹਾਂ ਨੂੰ ਆਖਿਆ, ਨਹੀਂ, ਤੁਸੀਂ ਉਸ ਦੇਸ ਦਾ ਨੰਗੇਜ਼ ਵੇਖਣ ਆਏ ਹੋ।</w:t>
      </w:r>
    </w:p>
    <w:p/>
    <w:p>
      <w:r xmlns:w="http://schemas.openxmlformats.org/wordprocessingml/2006/main">
        <w:t xml:space="preserve">ਯੂਸੁਫ਼ ਦੇ ਭਰਾ ਅਨਾਜ ਖਰੀਦਣ ਲਈ ਮਿਸਰ ਜਾਂਦੇ ਹਨ ਅਤੇ ਯੂਸੁਫ਼ ਨੇ ਉਨ੍ਹਾਂ 'ਤੇ ਦੋਸ਼ ਲਾਇਆ ਕਿ ਉਹ ਜ਼ਮੀਨ ਦੀ ਜਾਸੂਸੀ ਕਰਨ ਆਏ ਹਨ।</w:t>
      </w:r>
    </w:p>
    <w:p/>
    <w:p>
      <w:r xmlns:w="http://schemas.openxmlformats.org/wordprocessingml/2006/main">
        <w:t xml:space="preserve">1. ਪਰਮੇਸ਼ੁਰ ਦਾ ਉਪਦੇਸ਼ - ਜੋਸਫ਼ ਦੇ ਭਰਾਵਾਂ ਨੂੰ ਉਸ ਦੇ ਲੋਕਾਂ ਲਈ ਪਰਮੇਸ਼ੁਰ ਦੀ ਯੋਜਨਾ ਅਨੁਸਾਰ ਮਿਸਰ ਭੇਜਿਆ ਗਿਆ ਸੀ (ਉਤਪਤ 45:5-8)।</w:t>
      </w:r>
    </w:p>
    <w:p/>
    <w:p>
      <w:r xmlns:w="http://schemas.openxmlformats.org/wordprocessingml/2006/main">
        <w:t xml:space="preserve">2. ਨਿਮਰਤਾ ਦੀ ਲੋੜ - ਔਖੇ ਪਲਾਂ ਵਿੱਚ ਵੀ, ਸਾਨੂੰ ਨਿਮਰ ਰਹਿਣਾ ਚਾਹੀਦਾ ਹੈ ਅਤੇ ਪਰਮੇਸ਼ੁਰ ਦੀ ਸੇਧ ਲੈਣੀ ਚਾਹੀਦੀ ਹੈ (ਯਾਕੂਬ 4:6-10)।</w:t>
      </w:r>
    </w:p>
    <w:p/>
    <w:p>
      <w:r xmlns:w="http://schemas.openxmlformats.org/wordprocessingml/2006/main">
        <w:t xml:space="preserve">1. ਉਤਪਤ 45:5-8</w:t>
      </w:r>
    </w:p>
    <w:p/>
    <w:p>
      <w:r xmlns:w="http://schemas.openxmlformats.org/wordprocessingml/2006/main">
        <w:t xml:space="preserve">2. ਯਾਕੂਬ 4:6-10</w:t>
      </w:r>
    </w:p>
    <w:p/>
    <w:p>
      <w:r xmlns:w="http://schemas.openxmlformats.org/wordprocessingml/2006/main">
        <w:t xml:space="preserve">ਉਤਪਤ 42:13 ਅਤੇ ਉਨ੍ਹਾਂ ਨੇ ਆਖਿਆ, ਤੇਰੇ ਸੇਵਕ ਬਾਰਾਂ ਭਰਾ ਹਨ, ਕਨਾਨ ਦੇਸ ਵਿੱਚ ਇੱਕ ਮਨੁੱਖ ਦੇ ਪੁੱਤਰ ਹਨ। ਅਤੇ, ਵੇਖੋ, ਸਭ ਤੋਂ ਛੋਟਾ ਅੱਜ ਸਾਡੇ ਪਿਤਾ ਕੋਲ ਹੈ, ਪਰ ਇੱਕ ਨਹੀਂ ਹੈ।</w:t>
      </w:r>
    </w:p>
    <w:p/>
    <w:p>
      <w:r xmlns:w="http://schemas.openxmlformats.org/wordprocessingml/2006/main">
        <w:t xml:space="preserve">ਯਾਕੂਬ ਦੇ ਬਾਰਾਂ ਪੁੱਤਰ ਅਨਾਜ ਖਰੀਦਣ ਲਈ ਮਿਸਰ ਵਿੱਚ ਸਨ ਅਤੇ ਹਾਕਮ ਨੂੰ ਦੱਸਿਆ ਕਿ ਉਨ੍ਹਾਂ ਦਾ ਸਭ ਤੋਂ ਛੋਟਾ ਭਰਾ ਅਜੇ ਵੀ ਆਪਣੇ ਪਿਤਾ ਨਾਲ ਕਨਾਨ ਵਿੱਚ ਹੈ।</w:t>
      </w:r>
    </w:p>
    <w:p/>
    <w:p>
      <w:r xmlns:w="http://schemas.openxmlformats.org/wordprocessingml/2006/main">
        <w:t xml:space="preserve">1. ਪਰਿਵਾਰਕ ਏਕਤਾ ਦੀ ਸ਼ਕਤੀ</w:t>
      </w:r>
    </w:p>
    <w:p/>
    <w:p>
      <w:r xmlns:w="http://schemas.openxmlformats.org/wordprocessingml/2006/main">
        <w:t xml:space="preserve">2. ਸਾਡੇ ਸ਼ਬਦਾਂ ਦਾ ਪ੍ਰਭਾਵ</w:t>
      </w:r>
    </w:p>
    <w:p/>
    <w:p>
      <w:r xmlns:w="http://schemas.openxmlformats.org/wordprocessingml/2006/main">
        <w:t xml:space="preserve">1. ਕਹਾਉਤਾਂ 18:21 ਮੌਤ ਅਤੇ ਜੀਵਨ ਜੀਭ ਦੇ ਵੱਸ ਵਿੱਚ ਹਨ</w:t>
      </w:r>
    </w:p>
    <w:p/>
    <w:p>
      <w:r xmlns:w="http://schemas.openxmlformats.org/wordprocessingml/2006/main">
        <w:t xml:space="preserve">2. ਉਤਪਤ 12:1-4 ਹੁਣ ਪ੍ਰਭੂ ਨੇ ਅਬਰਾਮ ਨੂੰ ਕਿਹਾ ਸੀ, "ਤੂੰ ਆਪਣੇ ਦੇਸ਼, ਆਪਣੇ ਰਿਸ਼ਤੇਦਾਰਾਂ ਅਤੇ ਆਪਣੇ ਪਿਤਾ ਦੇ ਘਰ ਤੋਂ, ਉਸ ਦੇਸ਼ ਨੂੰ ਜੋ ਮੈਂ ਤੈਨੂੰ ਵਿਖਾਵਾਂਗਾ, ਨਿਕਲ ਜਾਹ:</w:t>
      </w:r>
    </w:p>
    <w:p/>
    <w:p>
      <w:r xmlns:w="http://schemas.openxmlformats.org/wordprocessingml/2006/main">
        <w:t xml:space="preserve">ਉਤਪਤ 42:14 ਤਾਂ ਯੂਸੁਫ਼ ਨੇ ਉਨ੍ਹਾਂ ਨੂੰ ਆਖਿਆ, ਮੈਂ ਤੁਹਾਨੂੰ ਇਹ ਆਖ ਕੇ ਆਖਿਆ, ਤੁਸੀਂ ਜਾਸੂਸ ਹੋ।</w:t>
      </w:r>
    </w:p>
    <w:p/>
    <w:p>
      <w:r xmlns:w="http://schemas.openxmlformats.org/wordprocessingml/2006/main">
        <w:t xml:space="preserve">ਯੂਸੁਫ਼ ਨੇ ਆਪਣੇ ਭਰਾਵਾਂ ਉੱਤੇ ਜਾਸੂਸ ਹੋਣ ਦਾ ਦੋਸ਼ ਲਾਇਆ।</w:t>
      </w:r>
    </w:p>
    <w:p/>
    <w:p>
      <w:r xmlns:w="http://schemas.openxmlformats.org/wordprocessingml/2006/main">
        <w:t xml:space="preserve">1. ਪ੍ਰਮਾਤਮਾ ਸਰਬਸ਼ਕਤੀਮਾਨ ਹੈ ਅਤੇ ਸਭ ਕੁਝ ਮਿਲ ਕੇ ਚੰਗੇ ਲਈ ਕਰਦਾ ਹੈ।</w:t>
      </w:r>
    </w:p>
    <w:p/>
    <w:p>
      <w:r xmlns:w="http://schemas.openxmlformats.org/wordprocessingml/2006/main">
        <w:t xml:space="preserve">2. ਇਮਾਨਦਾਰੀ ਦੀ ਮਹੱਤਤਾ, ਭਾਵੇਂ ਇਹ ਮੁਸ਼ਕਲ ਹੋਵੇ.</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ਕਹਾਉਤਾਂ 12:22 "ਪ੍ਰਭੂ ਝੂਠ ਬੋਲਣ ਵਾਲੇ ਬੁੱਲ੍ਹਾਂ ਨੂੰ ਨਫ਼ਰਤ ਕਰਦਾ ਹੈ, ਪਰ ਉਹ ਭਰੋਸੇਮੰਦ ਲੋਕਾਂ ਤੋਂ ਪ੍ਰਸੰਨ ਹੁੰਦਾ ਹੈ।"</w:t>
      </w:r>
    </w:p>
    <w:p/>
    <w:p>
      <w:r xmlns:w="http://schemas.openxmlformats.org/wordprocessingml/2006/main">
        <w:t xml:space="preserve">ਉਤਪਤ 42:15 ਇਸ ਦੁਆਰਾ ਤੁਸੀਂ ਸਾਬਤ ਹੋਵੋਗੇ: ਫ਼ਿਰਊਨ ਦੇ ਜੀਵਨ ਦੁਆਰਾ ਤੁਸੀਂ ਇੱਥੋਂ ਬਾਹਰ ਨਹੀਂ ਜਾਵੋਗੇ, ਜਦੋਂ ਤੱਕ ਤੁਹਾਡਾ ਸਭ ਤੋਂ ਛੋਟਾ ਭਰਾ ਇੱਥੇ ਨਾ ਆਵੇ।</w:t>
      </w:r>
    </w:p>
    <w:p/>
    <w:p>
      <w:r xmlns:w="http://schemas.openxmlformats.org/wordprocessingml/2006/main">
        <w:t xml:space="preserve">ਯੂਸੁਫ਼ ਦੇ ਭਰਾਵਾਂ ਨੂੰ ਆਪਣੇ ਸਭ ਤੋਂ ਛੋਟੇ ਭਰਾ ਤੋਂ ਬਿਨਾਂ ਜਾਣ ਦੀ ਇਜਾਜ਼ਤ ਨਹੀਂ ਸੀ।</w:t>
      </w:r>
    </w:p>
    <w:p/>
    <w:p>
      <w:r xmlns:w="http://schemas.openxmlformats.org/wordprocessingml/2006/main">
        <w:t xml:space="preserve">1 - ਯੂਸੁਫ਼ ਦੇ ਭਰਾ ਪਰਿਵਾਰ ਅਤੇ ਏਕਤਾ ਦੀ ਮਹੱਤਤਾ ਨੂੰ ਦਰਸਾਉਂਦੇ ਹੋਏ, ਬਿਨਯਾਮਿਨ ਨੂੰ ਲਿਆਉਣ ਤੱਕ ਛੱਡਣ ਵਿੱਚ ਅਸਮਰੱਥ ਸਨ।</w:t>
      </w:r>
    </w:p>
    <w:p/>
    <w:p>
      <w:r xmlns:w="http://schemas.openxmlformats.org/wordprocessingml/2006/main">
        <w:t xml:space="preserve">2 - ਯੂਸੁਫ਼ ਦੇ ਭਰਾਵਾਂ ਨੂੰ ਪਰਮੇਸ਼ੁਰ ਅਤੇ ਫ਼ਿਰਊਨ ਦੀ ਸ਼ਕਤੀ ਦੀ ਯਾਦ ਦਿਵਾਈ ਗਈ ਜਦੋਂ ਉਨ੍ਹਾਂ ਨੂੰ ਬਿਨਯਾਮੀਨ ਤੋਂ ਬਿਨਾਂ ਜਾਣ ਦੀ ਇਜਾਜ਼ਤ ਨਹੀਂ ਦਿੱਤੀ ਗਈ ਸੀ.</w:t>
      </w:r>
    </w:p>
    <w:p/>
    <w:p>
      <w:r xmlns:w="http://schemas.openxmlformats.org/wordprocessingml/2006/main">
        <w:t xml:space="preserve">1 - ਮੱਤੀ 18:20 (ਕਿਉਂਕਿ ਜਿੱਥੇ ਦੋ ਜਾਂ ਤਿੰਨ ਮੇਰੇ ਨਾਮ ਵਿੱਚ ਇਕੱਠੇ ਹੁੰਦੇ ਹਨ, ਉੱਥੇ ਮੈਂ ਉਨ੍ਹਾਂ ਦੇ ਵਿਚਕਾਰ ਹਾਂ।)</w:t>
      </w:r>
    </w:p>
    <w:p/>
    <w:p>
      <w:r xmlns:w="http://schemas.openxmlformats.org/wordprocessingml/2006/main">
        <w:t xml:space="preserve">2 - ਕਹਾਉਤਾਂ 18:24 (ਇੱਕ ਆਦਮੀ ਜਿਸਦੇ ਦੋਸਤ ਹਨ ਉਸਨੂੰ ਆਪਣੇ ਆਪ ਨੂੰ ਦੋਸਤਾਨਾ ਦਿਖਾਉਣਾ ਚਾਹੀਦਾ ਹੈ: ਅਤੇ ਇੱਕ ਅਜਿਹਾ ਦੋਸਤ ਹੁੰਦਾ ਹੈ ਜੋ ਇੱਕ ਭਰਾ ਨਾਲੋਂ ਨੇੜੇ ਰਹਿੰਦਾ ਹੈ।)</w:t>
      </w:r>
    </w:p>
    <w:p/>
    <w:p>
      <w:r xmlns:w="http://schemas.openxmlformats.org/wordprocessingml/2006/main">
        <w:t xml:space="preserve">ਉਤਪਤ 42:16 ਤੁਹਾਡੇ ਵਿੱਚੋਂ ਇੱਕ ਨੂੰ ਭੇਜੋ ਅਤੇ ਉਹ ਤੁਹਾਡੇ ਭਰਾ ਨੂੰ ਲਿਆਵੇ ਅਤੇ ਤੁਹਾਨੂੰ ਕੈਦ ਵਿੱਚ ਰੱਖਿਆ ਜਾਵੇਗਾ, ਤਾਂ ਜੋ ਤੁਹਾਡੀਆਂ ਗੱਲਾਂ ਨੂੰ ਸਾਬਤ ਕੀਤਾ ਜਾ ਸਕੇ, ਭਾਵੇਂ ਤੁਹਾਡੇ ਵਿੱਚ ਕੋਈ ਸੱਚ ਹੈ, ਨਹੀਂ ਤਾਂ ਫ਼ਿਰਊਨ ਦੀ ਜਾਨ ਦੀ ਸੌਂਹ, ਤੁਸੀਂ ਸੱਚਮੁੱਚ ਜਾਸੂਸ ਹੋ। .</w:t>
      </w:r>
    </w:p>
    <w:p/>
    <w:p>
      <w:r xmlns:w="http://schemas.openxmlformats.org/wordprocessingml/2006/main">
        <w:t xml:space="preserve">ਯੂਸੁਫ਼ ਦੇ ਭਰਾਵਾਂ ਉੱਤੇ ਜਾਸੂਸ ਹੋਣ ਦਾ ਇਲਜ਼ਾਮ ਲਗਾਇਆ ਗਿਆ ਸੀ ਅਤੇ ਉਨ੍ਹਾਂ ਨੂੰ ਉਦੋਂ ਤੱਕ ਜੇਲ੍ਹ ਵਿੱਚ ਰੱਖਿਆ ਗਿਆ ਸੀ ਜਦੋਂ ਤੱਕ ਉਨ੍ਹਾਂ ਵਿੱਚੋਂ ਕੋਈ ਆਪਣੇ ਭਰਾ ਨੂੰ ਵਾਪਸ ਨਹੀਂ ਲਿਆ ਸਕਦਾ ਸੀ।</w:t>
      </w:r>
    </w:p>
    <w:p/>
    <w:p>
      <w:r xmlns:w="http://schemas.openxmlformats.org/wordprocessingml/2006/main">
        <w:t xml:space="preserve">1. ਔਖੇ ਹਾਲਾਤਾਂ ਵਿੱਚ ਵੀ ਪਰਮੇਸ਼ੁਰ ਦੀ ਵਫ਼ਾਦਾਰੀ ਦੇਖੀ ਜਾ ਸਕਦੀ ਹੈ।</w:t>
      </w:r>
    </w:p>
    <w:p/>
    <w:p>
      <w:r xmlns:w="http://schemas.openxmlformats.org/wordprocessingml/2006/main">
        <w:t xml:space="preserve">2. ਪ੍ਰਭੂ ਸਾਡੇ ਹਾਲਾਤਾਂ ਨੂੰ ਆਪਣੇ ਭਲੇ ਅਤੇ ਸਾਡੇ ਵਿਕਾਸ ਲਈ ਵਰਤ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ਉਤਪਤ 42:17 ਅਤੇ ਉਸ ਨੇ ਉਨ੍ਹਾਂ ਸਭਨਾਂ ਨੂੰ ਤਿੰਨਾਂ ਦਿਨਾਂ ਲਈ ਇੱਕ ਵਾਰਡ ਵਿੱਚ ਰੱਖਿਆ।</w:t>
      </w:r>
    </w:p>
    <w:p/>
    <w:p>
      <w:r xmlns:w="http://schemas.openxmlformats.org/wordprocessingml/2006/main">
        <w:t xml:space="preserve">ਯੂਸੁਫ਼ ਦੇ ਭਰਾਵਾਂ ਨੂੰ ਤਿੰਨ ਦਿਨ ਕੈਦ ਵਿੱਚ ਰੱਖਿਆ ਗਿਆ।</w:t>
      </w:r>
    </w:p>
    <w:p/>
    <w:p>
      <w:r xmlns:w="http://schemas.openxmlformats.org/wordprocessingml/2006/main">
        <w:t xml:space="preserve">1. ਧੀਰਜ ਦੀ ਸ਼ਕਤੀ: ਪਰਮੇਸ਼ੁਰ ਦੇ ਸਮੇਂ ਦੀ ਉਡੀਕ ਕਰਨਾ ਸਿੱਖਣਾ।</w:t>
      </w:r>
    </w:p>
    <w:p/>
    <w:p>
      <w:r xmlns:w="http://schemas.openxmlformats.org/wordprocessingml/2006/main">
        <w:t xml:space="preserve">2. ਅਜ਼ਮਾਇਸ਼ਾਂ ਅਤੇ ਮੁਸੀਬਤਾਂ: ਪਰਮੇਸ਼ੁਰ ਸਾਡੇ ਨੇੜੇ ਲਿਆਉਣ ਲਈ ਮੁਸ਼ਕਲ ਸਥਿਤੀਆਂ ਨੂੰ ਕਿਵੇਂ ਵਰਤਦਾ ਹੈ।</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ਉਤਪਤ 42:18 ਅਤੇ ਯੂਸੁਫ਼ ਨੇ ਤੀਜੇ ਦਿਨ ਉਨ੍ਹਾਂ ਨੂੰ ਆਖਿਆ, ਇਹ ਕਰੋ ਅਤੇ ਜੀਓ। ਕਿਉਂਕਿ ਮੈਂ ਪਰਮੇਸ਼ੁਰ ਤੋਂ ਡਰਦਾ ਹਾਂ:</w:t>
      </w:r>
    </w:p>
    <w:p/>
    <w:p>
      <w:r xmlns:w="http://schemas.openxmlformats.org/wordprocessingml/2006/main">
        <w:t xml:space="preserve">ਯੂਸੁਫ਼ ਨੇ ਆਪਣੇ ਭਰਾਵਾਂ ਨੂੰ ਚੇਤਾਵਨੀ ਦਿੱਤੀ ਕਿ ਉਹ ਸਹੀ ਕੰਮ ਕਰਨ ਜਾਂ ਪਰਮੇਸ਼ੁਰ ਦੇ ਨਿਆਉਂ ਦੇ ਨਤੀਜੇ ਭੁਗਤਣ।</w:t>
      </w:r>
    </w:p>
    <w:p/>
    <w:p>
      <w:r xmlns:w="http://schemas.openxmlformats.org/wordprocessingml/2006/main">
        <w:t xml:space="preserve">1: ਸਾਨੂੰ ਹਮੇਸ਼ਾ ਉਹੀ ਕਰਨ ਦੀ ਕੋਸ਼ਿਸ਼ ਕਰਨੀ ਚਾਹੀਦੀ ਹੈ ਜੋ ਪਰਮੇਸ਼ੁਰ ਦੀਆਂ ਨਜ਼ਰਾਂ ਵਿਚ ਸਹੀ ਹੈ ਜਾਂ ਅਸੀਂ ਉਸ ਦੇ ਨਿਆਂ ਦਾ ਸਾਹਮਣਾ ਕਰਾਂਗੇ।</w:t>
      </w:r>
    </w:p>
    <w:p/>
    <w:p>
      <w:r xmlns:w="http://schemas.openxmlformats.org/wordprocessingml/2006/main">
        <w:t xml:space="preserve">2: ਸਾਨੂੰ ਹਮੇਸ਼ਾ ਅਜਿਹਾ ਜੀਵਨ ਬਤੀਤ ਕਰਨਾ ਚਾਹੀਦਾ ਹੈ ਜੋ ਪਰਮੇਸ਼ੁਰ ਨੂੰ ਚੰਗਾ ਲੱਗਦਾ ਹੈ, ਕਿਉਂਕਿ ਉਹ ਇੱਕ ਧਰਮੀ ਅਤੇ ਧਰਮੀ ਨਿਆਂਕਾਰ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ਉਤਪਤ 42:19 ਜੇ ਤੁਸੀਂ ਸੱਚੇ ਮਨੁੱਖ ਹੋ, ਤਾਂ ਤੁਹਾਡੇ ਭਰਾਵਾਂ ਵਿੱਚੋਂ ਇੱਕ ਨੂੰ ਤੁਹਾਡੇ ਜੇਲ੍ਹ ਦੇ ਘਰ ਵਿੱਚ ਬੰਨ੍ਹਣ ਦਿਓ: ਤੁਸੀਂ ਜਾਓ, ਆਪਣੇ ਘਰਾਂ ਦੇ ਕਾਲ ਲਈ ਅਨਾਜ ਲੈ ਜਾਓ।</w:t>
      </w:r>
    </w:p>
    <w:p/>
    <w:p>
      <w:r xmlns:w="http://schemas.openxmlformats.org/wordprocessingml/2006/main">
        <w:t xml:space="preserve">ਯੂਸੁਫ਼ ਦੇ ਭਰਾ ਅਨਾਜ ਖਰੀਦਣ ਲਈ ਮਿਸਰ ਆਉਂਦੇ ਹਨ ਅਤੇ ਯੂਸੁਫ਼ ਨੇ ਉਨ੍ਹਾਂ ਨੂੰ ਆਪਣੇ ਭਰਾਵਾਂ ਵਿੱਚੋਂ ਇੱਕ ਨੂੰ ਕੈਦੀ ਵਜੋਂ ਛੱਡਣ ਲਈ ਕਹਿ ਕੇ ਪਰਖਿਆ।</w:t>
      </w:r>
    </w:p>
    <w:p/>
    <w:p>
      <w:r xmlns:w="http://schemas.openxmlformats.org/wordprocessingml/2006/main">
        <w:t xml:space="preserve">1. ਪਰੀਖਣ ਦੀ ਸ਼ਕਤੀ: ਕਿਵੇਂ ਪ੍ਰਮਾਤਮਾ ਸਾਡੇ ਵਿਸ਼ਵਾਸ ਨੂੰ ਅਚਾਨਕ ਤਰੀਕਿਆਂ ਨਾਲ ਪਰਖਦਾ ਹੈ</w:t>
      </w:r>
    </w:p>
    <w:p/>
    <w:p>
      <w:r xmlns:w="http://schemas.openxmlformats.org/wordprocessingml/2006/main">
        <w:t xml:space="preserve">2. ਸੱਚਾਈ ਦੀ ਮਹੱਤਤਾ: ਔਖੇ ਸਮਿਆਂ ਵਿੱਚ ਸਹੀ ਢੰਗ ਨਾਲ ਜੀਉਣਾ</w:t>
      </w:r>
    </w:p>
    <w:p/>
    <w:p>
      <w:r xmlns:w="http://schemas.openxmlformats.org/wordprocessingml/2006/main">
        <w:t xml:space="preserve">1.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ਕਹਾਉਤਾਂ 16:3 ਆਪਣਾ ਕੰਮ ਯਹੋਵਾਹ ਨੂੰ ਸੌਂਪ ਦਿਓ, ਅਤੇ ਤੁਹਾਡੀਆਂ ਯੋਜਨਾਵਾਂ ਸਥਾਪਿਤ ਹੋ ਜਾਣਗੀਆਂ।</w:t>
      </w:r>
    </w:p>
    <w:p/>
    <w:p>
      <w:r xmlns:w="http://schemas.openxmlformats.org/wordprocessingml/2006/main">
        <w:t xml:space="preserve">ਉਤਪਤ 42:20 ਪਰ ਆਪਣੇ ਸਭ ਤੋਂ ਛੋਟੇ ਭਰਾ ਨੂੰ ਮੇਰੇ ਕੋਲ ਲਿਆਓ। ਇਸ ਤਰ੍ਹਾਂ ਤੁਹਾਡੇ ਸ਼ਬਦਾਂ ਦੀ ਪੁਸ਼ਟੀ ਕੀਤੀ ਜਾਵੇਗੀ, ਅਤੇ ਤੁਸੀਂ ਨਹੀਂ ਮਰੋਗੇ। ਅਤੇ ਉਨ੍ਹਾਂ ਨੇ ਅਜਿਹਾ ਕੀਤਾ।</w:t>
      </w:r>
    </w:p>
    <w:p/>
    <w:p>
      <w:r xmlns:w="http://schemas.openxmlformats.org/wordprocessingml/2006/main">
        <w:t xml:space="preserve">ਯੂਸੁਫ਼ ਨੇ ਮੰਗ ਕੀਤੀ ਕਿ ਭਰਾ ਆਪਣੀ ਕਹਾਣੀ ਦੀ ਪੁਸ਼ਟੀ ਕਰਨ ਲਈ ਆਪਣੇ ਸਭ ਤੋਂ ਛੋਟੇ ਭਰਾ ਨੂੰ ਮਿਸਰ ਲੈ ਆਉਣ।</w:t>
      </w:r>
    </w:p>
    <w:p/>
    <w:p>
      <w:r xmlns:w="http://schemas.openxmlformats.org/wordprocessingml/2006/main">
        <w:t xml:space="preserve">1: ਸਾਨੂੰ ਹਮੇਸ਼ਾ ਪਰਮੇਸ਼ੁਰ ਉੱਤੇ ਭਰੋਸਾ ਰੱਖਣ ਲਈ ਤਿਆਰ ਰਹਿਣਾ ਚਾਹੀਦਾ ਹੈ।</w:t>
      </w:r>
    </w:p>
    <w:p/>
    <w:p>
      <w:r xmlns:w="http://schemas.openxmlformats.org/wordprocessingml/2006/main">
        <w:t xml:space="preserve">2: ਸਾਨੂੰ ਹਮੇਸ਼ਾ ਜੋਖਮ ਲੈਣ ਲਈ ਤਿਆਰ ਰਹਿਣਾ ਚਾਹੀਦਾ ਹੈ ਅਤੇ ਵਿਸ਼ਵਾਸ ਰੱਖਣਾ ਚਾਹੀਦਾ ਹੈ ਕਿ ਪਰਮੇਸ਼ੁਰ ਪ੍ਰਦਾਨ ਕਰੇਗਾ।</w:t>
      </w:r>
    </w:p>
    <w:p/>
    <w:p>
      <w:r xmlns:w="http://schemas.openxmlformats.org/wordprocessingml/2006/main">
        <w:t xml:space="preserve">1: ਇਬਰਾਨੀਆਂ 11:6 - ਅਤੇ ਵਿਸ਼ਵਾਸ ਤੋਂ ਬਿਨਾਂ ਪ੍ਰਮਾਤਮਾ ਨੂੰ ਪ੍ਰਸੰਨ ਕਰਨਾ ਅਸੰਭਵ ਹੈ, ਕਿਉਂਕਿ ਜੋ ਕੋਈ ਵੀ ਉਸ ਕੋਲ ਆਉਂਦਾ ਹੈ ਉਸਨੂੰ ਵਿਸ਼ਵਾਸ ਕਰਨਾ ਚਾਹੀਦਾ ਹੈ ਕਿ ਉਹ ਮੌਜੂਦ ਹੈ ਅਤੇ ਜੋ ਉਸਨੂੰ ਦਿਲੋਂ ਭਾਲਣ ਵਾਲਿਆਂ ਨੂੰ ਇਨਾਮ ਦਿੰਦਾ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ਉਤਪਤ 42:21 ਅਤੇ ਉਨ੍ਹਾਂ ਨੇ ਇੱਕ ਦੂਜੇ ਨੂੰ ਕਿਹਾ, ਅਸੀਂ ਆਪਣੇ ਭਰਾ ਦੇ ਲਈ ਸੱਚਮੁੱਚ ਦੋਸ਼ੀ ਹਾਂ ਜੋ ਅਸੀਂ ਉਹ ਦੇ ਪ੍ਰਾਣ ਦੇ ਦੁਖ ਨੂੰ ਵੇਖਿਆ, ਜਦੋਂ ਉਹ ਨੇ ਸਾਡੀ ਮਿੰਨਤ ਕੀਤੀ ਪਰ ਅਸੀਂ ਨਾ ਸੁਣੀ। ਇਸ ਲਈ ਇਹ ਬਿਪਤਾ ਸਾਡੇ ਉੱਤੇ ਆ ਰਹੀ ਹੈ।</w:t>
      </w:r>
    </w:p>
    <w:p/>
    <w:p>
      <w:r xmlns:w="http://schemas.openxmlformats.org/wordprocessingml/2006/main">
        <w:t xml:space="preserve">ਯੂਸੁਫ਼ ਦੇ ਭਰਾਵਾਂ ਨੇ ਉਸ ਦੀਆਂ ਬੇਨਤੀਆਂ ਵੱਲ ਧਿਆਨ ਨਾ ਦੇਣ ਲਈ ਦੋਸ਼ੀ ਮਹਿਸੂਸ ਕੀਤਾ ਅਤੇ ਹੁਣ ਉਨ੍ਹਾਂ ਦੇ ਕੰਮਾਂ ਦਾ ਨਤੀਜਾ ਭੁਗਤਣਾ ਪੈ ਰਿਹਾ ਸੀ।</w:t>
      </w:r>
    </w:p>
    <w:p/>
    <w:p>
      <w:r xmlns:w="http://schemas.openxmlformats.org/wordprocessingml/2006/main">
        <w:t xml:space="preserve">1: ਭਾਵੇਂ ਅਸੀਂ ਸੋਚਦੇ ਹਾਂ ਕਿ ਅਸੀਂ ਸਹੀ ਕੰਮ ਕਰ ਰਹੇ ਹਾਂ, ਸਾਨੂੰ ਹਮੇਸ਼ਾ ਇਹ ਸੋਚਣਾ ਚਾਹੀਦਾ ਹੈ ਕਿ ਸਾਡੇ ਕੰਮਾਂ ਦਾ ਦੂਜਿਆਂ 'ਤੇ ਕੀ ਅਸਰ ਪਵੇਗਾ।</w:t>
      </w:r>
    </w:p>
    <w:p/>
    <w:p>
      <w:r xmlns:w="http://schemas.openxmlformats.org/wordprocessingml/2006/main">
        <w:t xml:space="preserve">2: ਸਾਨੂੰ ਕਦੇ ਵੀ ਦੂਜਿਆਂ ਦੀਆਂ ਭਾਵਨਾਵਾਂ ਨੂੰ ਨਜ਼ਰਅੰਦਾਜ਼ ਨਹੀਂ ਕਰਨਾ ਚਾਹੀਦਾ ਜਾਂ ਉਨ੍ਹਾਂ ਦੀਆਂ ਬੇਨਤੀਆਂ ਨੂੰ ਨਜ਼ਰਅੰਦਾਜ਼ ਨਹੀਂ ਕਰਨਾ ਚਾਹੀਦਾ।</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ਕਹਾਉਤਾਂ 21:13 - ਜੋ ਕੋਈ ਗਰੀਬਾਂ ਦੀ ਦੁਹਾਈ ਵੱਲ ਕੰਨ ਬੰਦ ਕਰਦਾ ਹੈ ਉਹ ਖੁਦ ਪੁਕਾਰੇਗਾ ਅਤੇ ਜਵਾਬ ਨਹੀਂ ਦਿੱਤਾ ਜਾਵੇਗਾ।</w:t>
      </w:r>
    </w:p>
    <w:p/>
    <w:p>
      <w:r xmlns:w="http://schemas.openxmlformats.org/wordprocessingml/2006/main">
        <w:t xml:space="preserve">ਉਤਪਤ 42:22 ਤਾਂ ਰਊਬੇਨ ਨੇ ਉਨ੍ਹਾਂ ਨੂੰ ਉੱਤਰ ਦਿੱਤਾ, ਮੈਂ ਤੁਹਾਨੂੰ ਇਹ ਨਹੀਂ ਕਿਹਾ ਸੀ ਕਿ ਬਾਲਕ ਦੇ ਵਿਰੁੱਧ ਪਾਪ ਨਾ ਕਰੋ। ਅਤੇ ਤੁਸੀਂ ਨਹੀਂ ਸੁਣੋਗੇ? ਇਸ ਲਈ, ਵੇਖੋ, ਉਸਦੇ ਖੂਨ ਦੀ ਵੀ ਲੋੜ ਹੈ।</w:t>
      </w:r>
    </w:p>
    <w:p/>
    <w:p>
      <w:r xmlns:w="http://schemas.openxmlformats.org/wordprocessingml/2006/main">
        <w:t xml:space="preserve">ਰਊਬੇਨ ਨੇ ਆਪਣੇ ਭਰਾਵਾਂ ਨੂੰ ਬੇਨਤੀ ਕੀਤੀ ਕਿ ਉਹ ਯੂਸੁਫ਼ ਦੇ ਵਿਰੁੱਧ ਪਾਪ ਨਾ ਕਰਨ, ਉਨ੍ਹਾਂ ਨੂੰ ਚੇਤਾਵਨੀ ਦਿੰਦੇ ਹੋਏ ਕਿ ਉਨ੍ਹਾਂ ਦੇ ਕੰਮਾਂ ਦੇ ਨਤੀਜੇ ਹੋਣਗੇ।</w:t>
      </w:r>
    </w:p>
    <w:p/>
    <w:p>
      <w:r xmlns:w="http://schemas.openxmlformats.org/wordprocessingml/2006/main">
        <w:t xml:space="preserve">1: ਅਸੀਂ ਉਹੀ ਵੱਢਦੇ ਹਾਂ ਜੋ ਅਸੀਂ ਬੀਜਦੇ ਹਾਂ। ਗਲਾਤੀਆਂ 6:7-8</w:t>
      </w:r>
    </w:p>
    <w:p/>
    <w:p>
      <w:r xmlns:w="http://schemas.openxmlformats.org/wordprocessingml/2006/main">
        <w:t xml:space="preserve">2: ਸਾਨੂੰ ਆਪਣੇ ਕੰਮਾਂ ਦੀ ਜ਼ਿੰਮੇਵਾਰੀ ਲੈਣੀ ਚਾਹੀਦੀ ਹੈ। ਲੂਕਾ 6:37-38</w:t>
      </w:r>
    </w:p>
    <w:p/>
    <w:p>
      <w:r xmlns:w="http://schemas.openxmlformats.org/wordprocessingml/2006/main">
        <w:t xml:space="preserve">1: ਕਹਾਉਤਾਂ 12:14 - ਇੱਕ ਆਦਮੀ ਆਪਣੇ ਮੂੰਹ ਦੇ ਫਲ ਦੁਆਰਾ ਚੰਗਿਆਈ ਨਾਲ ਰੱਜ ਜਾਂਦਾ ਹੈ।</w:t>
      </w:r>
    </w:p>
    <w:p/>
    <w:p>
      <w:r xmlns:w="http://schemas.openxmlformats.org/wordprocessingml/2006/main">
        <w:t xml:space="preserve">2: ਯਾਕੂਬ 3:10 - ਇੱਕੋ ਮੂੰਹ ਵਿੱਚੋਂ ਅਸੀਸ ਅਤੇ ਸਰਾਪ ਨਿਕਲਦਾ ਹੈ।</w:t>
      </w:r>
    </w:p>
    <w:p/>
    <w:p>
      <w:r xmlns:w="http://schemas.openxmlformats.org/wordprocessingml/2006/main">
        <w:t xml:space="preserve">ਉਤਪਤ 42:23 ਅਤੇ ਉਹ ਨਹੀਂ ਜਾਣਦੇ ਸਨ ਕਿ ਯੂਸੁਫ਼ ਉਨ੍ਹਾਂ ਨੂੰ ਸਮਝਦਾ ਹੈ। ਕਿਉਂਕਿ ਉਸਨੇ ਇੱਕ ਦੁਭਾਸ਼ੀਏ ਦੁਆਰਾ ਉਨ੍ਹਾਂ ਨਾਲ ਗੱਲ ਕੀਤੀ ਸੀ।</w:t>
      </w:r>
    </w:p>
    <w:p/>
    <w:p>
      <w:r xmlns:w="http://schemas.openxmlformats.org/wordprocessingml/2006/main">
        <w:t xml:space="preserve">ਯੂਸੁਫ਼ ਦੇ ਭਰਾਵਾਂ ਨੇ ਅਣਜਾਣੇ ਵਿੱਚ ਉਸ ਨਾਲ ਮਿਸਰ ਵਿੱਚ ਗੱਲ ਕੀਤੀ, ਅਣਜਾਣੇ ਵਿੱਚ ਕਿ ਉਹ ਇੱਕ ਦੁਭਾਸ਼ੀਏ ਦੁਆਰਾ ਉਨ੍ਹਾਂ ਨੂੰ ਸਮਝਦਾ ਸੀ।</w:t>
      </w:r>
    </w:p>
    <w:p/>
    <w:p>
      <w:r xmlns:w="http://schemas.openxmlformats.org/wordprocessingml/2006/main">
        <w:t xml:space="preserve">1. ਮਾਫੀ ਦੀ ਸ਼ਕਤੀ: ਯੂਸੁਫ਼ ਦੀ ਉਦਾਹਰਨ</w:t>
      </w:r>
    </w:p>
    <w:p/>
    <w:p>
      <w:r xmlns:w="http://schemas.openxmlformats.org/wordprocessingml/2006/main">
        <w:t xml:space="preserve">2. ਪਰਮੇਸ਼ੁਰ ਦੀ ਇੱਛਾ ਪ੍ਰਗਟ ਹੁੰਦੀ ਹੈ: ਜੋਸਫ਼ ਦੀ ਯਾਤਰਾ</w:t>
      </w:r>
    </w:p>
    <w:p/>
    <w:p>
      <w:r xmlns:w="http://schemas.openxmlformats.org/wordprocessingml/2006/main">
        <w:t xml:space="preserve">1. ਕੁਲੁੱਸੀਆਂ 3:13 - ਇੱਕ ਦੂਜੇ ਨਾਲ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ਉਤਪਤ 42:24 ਅਤੇ ਉਹ ਉਨ੍ਹਾਂ ਤੋਂ ਦੂਰ ਹੋ ਗਿਆ ਅਤੇ ਰੋਇਆ। ਅਤੇ ਉਨ੍ਹਾਂ ਕੋਲ ਮੁੜ ਆਇਆ ਅਤੇ ਉਨ੍ਹਾਂ ਨਾਲ ਗੱਲਬਾਤ ਕੀਤੀ ਅਤੇ ਉਨ੍ਹਾਂ ਤੋਂ ਸ਼ਿਮਓਨ ਨੂੰ ਲੈ ਲਿਆ ਅਤੇ ਉਨ੍ਹਾਂ ਦੀਆਂ ਅੱਖਾਂ ਦੇ ਸਾਮ੍ਹਣੇ ਉਸਨੂੰ ਬੰਨ੍ਹ ਦਿੱਤਾ।</w:t>
      </w:r>
    </w:p>
    <w:p/>
    <w:p>
      <w:r xmlns:w="http://schemas.openxmlformats.org/wordprocessingml/2006/main">
        <w:t xml:space="preserve">ਯੂਸੁਫ਼, ਮਿਸਰ ਵਿਚ ਆਪਣੇ ਭਰਾਵਾਂ ਨੂੰ ਦੇਖ ਕੇ, ਰੋਇਆ ਅਤੇ ਫਿਰ ਸਿਮਓਨ ਨੂੰ ਲੈ ਕੇ ਅਤੇ ਉਸ ਨੂੰ ਉਨ੍ਹਾਂ ਦੀਆਂ ਅੱਖਾਂ ਦੇ ਸਾਹਮਣੇ ਬੰਨ੍ਹਣ ਤੋਂ ਪਹਿਲਾਂ ਉਨ੍ਹਾਂ ਨਾਲ ਗੱਲਬਾਤ ਕੀਤੀ।</w:t>
      </w:r>
    </w:p>
    <w:p/>
    <w:p>
      <w:r xmlns:w="http://schemas.openxmlformats.org/wordprocessingml/2006/main">
        <w:t xml:space="preserve">1. ਪਰਮੇਸ਼ੁਰ ਦੀ ਕਿਰਪਾ ਅਤੇ ਦਇਆ ਸਾਨੂੰ ਸਾਡੇ ਦੁਸ਼ਮਣਾਂ ਨਾਲ ਸੁਲ੍ਹਾ ਕਰਨ ਅਤੇ ਉਨ੍ਹਾਂ ਨੂੰ ਮਾਫ਼ ਕਰਨ ਦੀ ਇਜਾਜ਼ਤ ਦਿੰਦੀ ਹੈ।</w:t>
      </w:r>
    </w:p>
    <w:p/>
    <w:p>
      <w:r xmlns:w="http://schemas.openxmlformats.org/wordprocessingml/2006/main">
        <w:t xml:space="preserve">2. ਯੂਸੁਫ਼ ਦੀ ਨਿਮਰਤਾ ਅਤੇ ਦਇਆ ਦੀ ਮਿਸਾਲ ਸਾਨੂੰ ਸਿਖਾਉਂਦੀ ਹੈ ਕਿ ਆਪਣੇ ਭੈਣਾਂ-ਭਰਾਵਾਂ ਨਾਲ ਕਿਵੇਂ ਪੇਸ਼ ਆਉਣਾ ਹੈ।</w:t>
      </w:r>
    </w:p>
    <w:p/>
    <w:p>
      <w:r xmlns:w="http://schemas.openxmlformats.org/wordprocessingml/2006/main">
        <w:t xml:space="preserve">1. ਮੱਤੀ 5:44 - ਪਰ ਮੈਂ ਤੁਹਾਨੂੰ ਆਖਦਾ ਹਾਂ, ਆਪਣੇ ਦੁਸ਼ਮਣਾਂ ਨੂੰ ਪਿਆਰ ਕਰੋ ਅਤੇ ਉਨ੍ਹਾਂ ਲਈ ਪ੍ਰਾਰਥਨਾ ਕਰੋ ਜੋ ਤੁਹਾਨੂੰ ਸਤਾਉਂਦੇ ਹਨ।</w:t>
      </w:r>
    </w:p>
    <w:p/>
    <w:p>
      <w:r xmlns:w="http://schemas.openxmlformats.org/wordprocessingml/2006/main">
        <w:t xml:space="preserve">2. ਅਫ਼ਸੀਆਂ 4:32 - ਇੱਕ ਦੂਜੇ ਪ੍ਰਤੀ ਦਿਆਲੂ, ਕੋਮਲ ਦਿਲ, ਇੱਕ ਦੂਜੇ ਨੂੰ ਮਾਫ਼ ਕਰੋ, ਜਿਵੇਂ ਕਿ ਮਸੀਹ ਵਿੱਚ ਪਰਮੇਸ਼ੁਰ ਨੇ ਤੁਹਾਨੂੰ ਮਾਫ਼ ਕੀਤਾ ਹੈ।</w:t>
      </w:r>
    </w:p>
    <w:p/>
    <w:p>
      <w:r xmlns:w="http://schemas.openxmlformats.org/wordprocessingml/2006/main">
        <w:t xml:space="preserve">ਉਤਪਤ 42:25 ਤਦ ਯੂਸੁਫ਼ ਨੇ ਹੁਕਮ ਦਿੱਤਾ ਕਿ ਉਹ ਉਨ੍ਹਾਂ ਦੀਆਂ ਬੋਰੀਆਂ ਨੂੰ ਮੱਕੀ ਨਾਲ ਭਰ ਦੇਵੇ, ਅਤੇ ਹਰੇਕ ਮਨੁੱਖ ਦਾ ਪੈਸਾ ਉਸ ਦੇ ਬੋਰੇ ਵਿੱਚ ਮੋੜ ਦੇਣ, ਅਤੇ ਉਨ੍ਹਾਂ ਨੂੰ ਰਾਹ ਦਾ ਪ੍ਰਬੰਧ ਕਰਨ ਲਈ, ਅਤੇ ਉਸਨੇ ਉਨ੍ਹਾਂ ਨਾਲ ਇਸ ਤਰ੍ਹਾਂ ਕੀਤਾ।</w:t>
      </w:r>
    </w:p>
    <w:p/>
    <w:p>
      <w:r xmlns:w="http://schemas.openxmlformats.org/wordprocessingml/2006/main">
        <w:t xml:space="preserve">ਯੂਸੁਫ਼ ਨੇ ਆਪਣੇ ਭਰਾਵਾਂ ਨੂੰ ਭੋਜਨ ਮੁਹੱਈਆ ਕਰਾ ਕੇ ਅਤੇ ਉਨ੍ਹਾਂ ਦੇ ਪੈਸੇ ਬਹਾਲ ਕਰਕੇ ਉਨ੍ਹਾਂ ਉੱਤੇ ਦਇਆ ਅਤੇ ਦਇਆ ਦਿਖਾਈ।</w:t>
      </w:r>
    </w:p>
    <w:p/>
    <w:p>
      <w:r xmlns:w="http://schemas.openxmlformats.org/wordprocessingml/2006/main">
        <w:t xml:space="preserve">1. ਦਇਆ ਅਤੇ ਦਿਆਲਤਾ ਦੀ ਸ਼ਕਤੀ: ਯੂਸੁਫ਼ ਦੇ ਕੰਮ ਸਾਨੂੰ ਹੋਰ ਹਮਦਰਦ ਬਣਨ ਲਈ ਕਿਵੇਂ ਸਿਖਾ ਸਕਦੇ ਹਨ</w:t>
      </w:r>
    </w:p>
    <w:p/>
    <w:p>
      <w:r xmlns:w="http://schemas.openxmlformats.org/wordprocessingml/2006/main">
        <w:t xml:space="preserve">2. ਮਾਫ਼ੀ ਅਤੇ ਬਹਾਲੀ: ਕਿਵੇਂ ਜੋਸਫ਼ ਦੀ ਮਿਸਾਲ ਸਾਨੂੰ ਨਵਿਆਉਣ ਵੱਲ ਲੈ ਜਾ ਸਕਦੀ ਹੈ</w:t>
      </w:r>
    </w:p>
    <w:p/>
    <w:p>
      <w:r xmlns:w="http://schemas.openxmlformats.org/wordprocessingml/2006/main">
        <w:t xml:space="preserve">1. ਲੂਕਾ 6:35-36 - "ਪਰ ਆਪਣੇ ਦੁਸ਼ਮਣਾਂ ਨਾਲ ਪਿਆਰ ਕਰੋ, ਭਲਾ ਕਰੋ ਅਤੇ ਉਧਾਰ ਦਿਓ, ਬਦਲੇ ਵਿੱਚ ਕੁਝ ਨਾ ਮਿਲਣ ਦੀ ਉਮੀਦ ਰੱਖੋ; ਅਤੇ ਤੁਹਾਡਾ ਇਨਾਮ ਬਹੁਤ ਵੱਡਾ ਹੋਵੇਗਾ, ਅਤੇ ਤੁਸੀਂ ਅੱਤ ਮਹਾਨ ਦੇ ਪੁੱਤਰ ਹੋਵੋਗੇ, ਕਿਉਂਕਿ ਉਹ ਪਰਮੇਸ਼ੁਰ ਉੱਤੇ ਦਿਆਲੂ ਹੈ। ਨਾਸ਼ੁਕਰੇ ਅਤੇ ਬੁਰਾਈ."</w:t>
      </w:r>
    </w:p>
    <w:p/>
    <w:p>
      <w:r xmlns:w="http://schemas.openxmlformats.org/wordprocessingml/2006/main">
        <w:t xml:space="preserve">2. ਰੋਮੀਆਂ 12:17-21 - "ਬੁਰਾਈ ਦੇ ਬਦਲੇ ਕਿਸੇ ਨੂੰ ਵੀ ਬੁਰਾ ਨਾ ਦਿਓ। ਸਾਰੇ ਮਨੁੱਖਾਂ ਦੀ ਨਜ਼ਰ ਵਿੱਚ ਇਮਾਨਦਾਰ ਚੀਜ਼ਾਂ ਪ੍ਰਦਾਨ ਕਰੋ। ਜੇ ਇਹ ਸੰਭਵ ਹੈ, ਜਿੰਨਾ ਤੁਹਾਡੇ 'ਤੇ ਨਿਰਭਰ ਕਰਦਾ ਹੈ, ਸਾਰੇ ਮਨੁੱਖਾਂ ਨਾਲ ਸ਼ਾਂਤੀ ਨਾਲ ਰਹੋ। ਪਿਆਰੇ, ਬਦਲਾ ਨਾ ਲਓ। ਆਪਣੇ ਆਪ ਨੂੰ, ਸਗੋਂ ਕ੍ਰੋਧ ਨੂੰ ਥਾਂ ਦਿਓ, ਕਿਉਂਕਿ ਇਹ ਲਿਖਿਆ ਹੋਇਆ ਹੈ ਕਿ ਬਦਲਾ ਲੈਣਾ ਮੇਰਾ ਕੰਮ ਹੈ, ਮੈਂ ਬਦਲਾ ਦਿਆਂਗਾ, ਪ੍ਰਭੂ ਆਖਦਾ ਹੈ, ਇਸ ਲਈ ਜੇ ਤੁਹਾਡਾ ਦੁਸ਼ਮਣ ਭੁੱਖਾ ਹੈ, ਤਾਂ ਉਸਨੂੰ ਖੁਆਓ, ਜੇ ਉਹ ਪਿਆਸਾ ਹੈ, ਤਾਂ ਉਸਨੂੰ ਪਾਣੀ ਦਿਓ, ਕਿਉਂਕਿ ਅਜਿਹਾ ਕਰਨ ਵਿੱਚ ਤੂੰ ਉਹ ਦੇ ਸਿਰ ਉੱਤੇ ਅੱਗ ਦੇ ਕੋਲਿਆਂ ਦਾ ਢੇਰ ਲਾਵੇਂਗਾ। ਬੁਰਿਆਈ ਤੋਂ ਨਾ ਹਾਰੋ, ਸਗੋਂ ਭਲਿਆਈ ਨਾਲ ਬੁਰਿਆਈ ਉੱਤੇ ਜਿੱਤ ਪ੍ਰਾਪਤ ਕਰੋ।"</w:t>
      </w:r>
    </w:p>
    <w:p/>
    <w:p>
      <w:r xmlns:w="http://schemas.openxmlformats.org/wordprocessingml/2006/main">
        <w:t xml:space="preserve">ਉਤਪਤ 42:26 ਅਤੇ ਉਨ੍ਹਾਂ ਨੇ ਆਪਣੇ ਖੋਤਿਆਂ ਨੂੰ ਮੱਕੀ ਨਾਲ ਲੱਦ ਦਿੱਤਾ ਅਤੇ ਉੱਥੋਂ ਚਲੇ ਗਏ।</w:t>
      </w:r>
    </w:p>
    <w:p/>
    <w:p>
      <w:r xmlns:w="http://schemas.openxmlformats.org/wordprocessingml/2006/main">
        <w:t xml:space="preserve">ਯੂਸੁਫ਼ ਦੇ ਭਰਾਵਾਂ ਨੇ ਆਪਣੇ ਖੋਤਿਆਂ ਨੂੰ ਅਨਾਜ ਨਾਲ ਲੱਦਿਆ ਅਤੇ ਮਿਸਰ ਛੱਡ ਦਿੱਤਾ।</w:t>
      </w:r>
    </w:p>
    <w:p/>
    <w:p>
      <w:r xmlns:w="http://schemas.openxmlformats.org/wordprocessingml/2006/main">
        <w:t xml:space="preserve">1. ਪ੍ਰਭੂ ਵਿੱਚ ਭਰੋਸਾ ਰੱਖੋ ਅਤੇ ਉਹ ਤੁਹਾਡੀਆਂ ਸਾਰੀਆਂ ਲੋੜਾਂ ਪੂਰੀਆਂ ਕਰੇਗਾ।</w:t>
      </w:r>
    </w:p>
    <w:p/>
    <w:p>
      <w:r xmlns:w="http://schemas.openxmlformats.org/wordprocessingml/2006/main">
        <w:t xml:space="preserve">2. ਯੂਸੁਫ਼ ਦੇ ਭਰਾਵਾਂ ਨੇ ਆਪਣੇ ਹਾਲਾਤਾਂ ਦੇ ਬਾਵਜੂਦ ਆਪਣੇ ਪਰਿਵਾਰ ਦਾ ਪਾਲਣ ਪੋਸ਼ਣ ਕਰਨ ਦਾ ਤਰੀਕਾ ਲੱਭਿਆ।</w:t>
      </w:r>
    </w:p>
    <w:p/>
    <w:p>
      <w:r xmlns:w="http://schemas.openxmlformats.org/wordprocessingml/2006/main">
        <w:t xml:space="preserve">1. ਜ਼ਬੂਰ 37:3-5 ਪ੍ਰਭੂ ਵਿੱਚ ਭਰੋਸਾ ਰੱਖੋ, ਅਤੇ ਚੰਗਾ ਕਰੋ; ਇਸ ਲਈ ਤੂੰ ਧਰਤੀ ਵਿੱਚ ਵੱਸੇਂਗਾ, ਅਤੇ ਸੱਚਮੁੱਚ ਤੈਨੂੰ ਖੁਆਇਆ ਜਾਵੇਗਾ। ਆਪਣੇ ਆਪ ਨੂੰ ਪ੍ਰਭੂ ਵਿੱਚ ਵੀ ਅਨੰਦ ਕਰੋ, ਅਤੇ ਉਹ ਤੁਹਾਨੂੰ ਤੁਹਾਡੇ ਦਿਲ ਦੀਆਂ ਇੱਛਾਵਾਂ ਦੇਵੇਗਾ। ਪ੍ਰਭੂ ਨੂੰ ਆਪਣਾ ਰਸਤਾ ਸੌਂਪ ਦਿਓ; ਉਸ ਵਿੱਚ ਵੀ ਭਰੋਸਾ ਕਰੋ; ਅਤੇ ਉਹ ਇਸਨੂੰ ਪੂਰਾ ਕਰੇਗਾ।</w:t>
      </w:r>
    </w:p>
    <w:p/>
    <w:p>
      <w:r xmlns:w="http://schemas.openxmlformats.org/wordprocessingml/2006/main">
        <w:t xml:space="preserve">2. ਮੱਤੀ 6:25-34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 ਹਵਾ ਦੇ ਪੰਛੀਆਂ ਨੂੰ ਵੇਖੋ: ਉਹ ਨਾ ਬੀਜਦੇ ਹਨ, ਨਾ ਵੱਢਦੇ ਹਨ, ਨਾ ਹੀ ਕੋਠੇ ਵਿੱਚ ਇਕੱਠੇ ਹੁੰਦੇ ਹਨ; ਪਰ ਤੁਹਾਡਾ ਸਵਰਗੀ ਪਿਤਾ ਉਨ੍ਹਾਂ ਨੂੰ ਭੋਜਨ ਦਿੰਦਾ ਹੈ। ਕੀ ਤੁਸੀਂ ਉਨ੍ਹਾਂ ਨਾਲੋਂ ਬਹੁਤ ਚੰਗੇ ਨਹੀਂ ਹੋ? ਤੁਹਾਡੇ ਵਿੱਚੋਂ ਕੌਣ ਸੋਚ ਕੇ ਆਪਣੇ ਕੱਦ ਵਿੱਚ ਇੱਕ ਹੱਥ ਵਧਾ ਸਕਦਾ ਹੈ? ਅਤੇ ਤੁਸੀਂ ਕੱਪੜੇ ਲਈ ਕਿਉਂ ਸੋਚਦੇ ਹੋ? ਖੇਤ ਦੀਆਂ ਲਿਲੀਆਂ 'ਤੇ ਗੌਰ ਕਰੋ, ਉਹ ਕਿਵੇਂ ਵਧਦੇ ਹਨ; ਉਹ ਨਾ ਮਿਹਨਤ ਕਰਦੇ ਹਨ, ਨਾ ਹੀ ਉਹ ਕੱਤਦੇ ਹਨ: ਅਤੇ ਫਿਰ ਵੀ ਮੈਂ ਤੁਹਾਨੂੰ ਦੱਸਦਾ ਹਾਂ ਕਿ ਸੁਲੇਮਾਨ ਵੀ ਆਪਣੀ ਸਾਰੀ ਸ਼ਾਨ ਵਿੱਚ ਇਨ੍ਹਾਂ ਵਿੱਚੋਂ ਇੱਕ ਵਰਗਾ ਨਹੀਂ ਸੀ ਸਜਾਇਆ ਗਿਆ। ਇਸ ਲਈ, ਜੇਕਰ ਪਰਮੇਸ਼ੁਰ ਖੇਤ ਦੇ ਘਾਹ ਨੂੰ, ਜੋ ਅੱਜ ਹੈ, ਅਤੇ ਭਲਕੇ ਤੰਦੂਰ ਵਿੱਚ ਸੁੱਟਿਆ ਜਾਂਦਾ ਹੈ, ਅਜਿਹਾ ਪਹਿਰਾਵਾ ਪਾਉਂਦਾ ਹੈ, ਤਾਂ ਹੇ ਥੋੜ੍ਹੇ ਵਿਸ਼ਵਾਸ ਵਾਲੇਓ, ਕੀ ਉਹ ਤੁਹਾਨੂੰ ਇਸ ਤੋਂ ਵੱਧ ਨਹੀਂ ਪਹਿਨਾਏਗਾ? ਇਸ ਲਈ ਇਹ ਆਖ ਕੇ ਕੋਈ ਸੋਚ-ਵਿਚਾਰ ਨਾ ਕਰੋ, ਅਸੀਂ ਕੀ ਖਾਵਾਂਗੇ? ਜਾਂ, ਅਸੀਂ ਕੀ ਪੀਵਾਂਗੇ? ਜਾਂ, ਅਸੀਂ ਕਿੱਥੋਂ ਕੱਪੜੇ ਪਾਵਾਂਗੇ? (ਇਨ੍ਹਾਂ ਸਾਰੀਆਂ ਚੀਜ਼ਾਂ ਦੇ ਬਾਅਦ ਪਰਾਈਆਂ ਕੌਮਾਂ ਭਾਲਦੀਆਂ ਹਨ:) ਕਿਉਂਕਿ ਤੁਹਾਡਾ ਸਵਰਗੀ ਪਿਤਾ ਜਾਣਦਾ ਹੈ ਕਿ ਤੁਹਾਨੂੰ ਇਨ੍ਹਾਂ ਸਾਰੀਆਂ ਚੀਜ਼ਾਂ ਦੀ ਲੋੜ ਹੈ। ਪਰ ਤੁਸੀਂ ਪਹਿਲਾਂ ਪਰਮੇਸ਼ੁਰ ਦੇ ਰਾਜ ਅਤੇ ਉਸਦੀ ਧਾਰਮਿਕਤਾ ਨੂੰ ਭਾਲੋ। ਅਤੇ ਇਹ ਸਭ ਕੁਝ ਤੁਹਾਡੇ ਲਈ ਜੋੜਿਆ ਜਾਵੇਗਾ।</w:t>
      </w:r>
    </w:p>
    <w:p/>
    <w:p>
      <w:r xmlns:w="http://schemas.openxmlformats.org/wordprocessingml/2006/main">
        <w:t xml:space="preserve">ਉਤਪਤ 42:27 ਅਤੇ ਜਿਵੇਂ ਹੀ ਉਨ੍ਹਾਂ ਵਿੱਚੋਂ ਇੱਕ ਨੇ ਸਰਾਏ ਵਿੱਚ ਆਪਣੇ ਗਧੇ ਨੂੰ ਸਾਬਤ ਕਰਨ ਲਈ ਆਪਣੀ ਬੋਰੀ ਖੋਲ੍ਹੀ, ਉਸਨੇ ਆਪਣੇ ਪੈਸੇ ਦੀ ਜਾਂਚ ਕੀਤੀ; ਕਿਉਂਕਿ, ਵੇਖੋ, ਇਹ ਉਸਦੀ ਬੋਰੀ ਦੇ ਮੂੰਹ ਵਿੱਚ ਸੀ।</w:t>
      </w:r>
    </w:p>
    <w:p/>
    <w:p>
      <w:r xmlns:w="http://schemas.openxmlformats.org/wordprocessingml/2006/main">
        <w:t xml:space="preserve">ਯੂਸੁਫ਼ ਦੇ ਭਰਾਵਾਂ ਨੂੰ ਆਪਣੇ ਬੋਰੀਆਂ ਵਿੱਚ ਪੈਸੇ ਮਿਲਦੇ ਹਨ ਜਦੋਂ ਉਹ ਇੱਕ ਸਰਾਏ ਵਿੱਚ ਰਾਤ ਲਈ ਰੁਕਦੇ ਹਨ।</w:t>
      </w:r>
    </w:p>
    <w:p/>
    <w:p>
      <w:r xmlns:w="http://schemas.openxmlformats.org/wordprocessingml/2006/main">
        <w:t xml:space="preserve">1. ਪ੍ਰਭੂ ਦਾ ਪ੍ਰਬੰਧ - ਕਿਵੇਂ ਪ੍ਰਮਾਤਮਾ ਸਾਡੀਆਂ ਲੋੜਾਂ ਪੂਰੀਆਂ ਕਰਦਾ ਹੈ</w:t>
      </w:r>
    </w:p>
    <w:p/>
    <w:p>
      <w:r xmlns:w="http://schemas.openxmlformats.org/wordprocessingml/2006/main">
        <w:t xml:space="preserve">2. ਰੱਬ ਦੀ ਪ੍ਰਭੂਸੱਤਾ - ਕਿਵੇਂ ਪ੍ਰਮਾਤਮਾ ਹਮੇਸ਼ਾਂ ਨਿਯੰਤਰਣ ਵਿੱਚ ਹੈ</w:t>
      </w:r>
    </w:p>
    <w:p/>
    <w:p>
      <w:r xmlns:w="http://schemas.openxmlformats.org/wordprocessingml/2006/main">
        <w:t xml:space="preserve">1. ਅਫ਼ਸੀਆਂ 3:20-21 - ਹੁਣ ਉਸ ਲਈ ਜੋ ਸਾਡੇ ਅੰਦਰ ਕੰਮ ਕਰ ਰਹੀ ਆਪਣੀ ਸ਼ਕਤੀ ਦੇ ਅਨੁਸਾਰ ਜੋ ਅਸੀਂ ਮੰਗਦੇ ਹਾਂ ਜਾਂ ਕਲਪਨਾ ਕਰਦੇ ਹਾਂ ਉਸ ਤੋਂ ਵੀ ਵੱਧ ਕਰ ਸਕਦਾ ਹੈ, ਉਸ ਦੀ ਕਲੀਸਿਯਾ ਵਿੱਚ ਅਤੇ ਮਸੀਹ ਯਿਸੂ ਵਿੱਚ ਸਾਰੇ ਸਮੇਂ ਵਿੱਚ ਮਹਿਮਾ ਹੋਵੇ। ਪੀੜ੍ਹੀਆਂ, ਸਦਾ ਅਤੇ ਸਦਾ ਲਈ! ਆਮੀਨ।</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ਉਤਪਤ 42:28 ਅਤੇ ਉਸ ਨੇ ਆਪਣੇ ਭਰਾਵਾਂ ਨੂੰ ਕਿਹਾ, ਮੇਰਾ ਪੈਸਾ ਵਾਪਸ ਆ ਗਿਆ ਹੈ। ਅਤੇ, ਵੇਖੋ, ਇਹ ਮੇਰੇ ਬੋਰੇ ਵਿੱਚ ਵੀ ਹੈ। ਅਤੇ ਉਨ੍ਹਾਂ ਦਾ ਦਿਲ ਉਨ੍ਹਾਂ ਨੂੰ ਅਸਫਲ ਕਰ ਗਿਆ, ਅਤੇ ਉਹ ਡਰ ਗਏ ਅਤੇ ਇੱਕ ਦੂਜੇ ਨੂੰ ਕਹਿਣ ਲੱਗੇ, ਇਹ ਕੀ ਹੈ ਜੋ ਪਰਮੇਸ਼ੁਰ ਨੇ ਸਾਡੇ ਨਾਲ ਕੀਤਾ ਹੈ?</w:t>
      </w:r>
    </w:p>
    <w:p/>
    <w:p>
      <w:r xmlns:w="http://schemas.openxmlformats.org/wordprocessingml/2006/main">
        <w:t xml:space="preserve">ਯੂਸੁਫ਼ ਦੇ ਭਰਾ ਡਰ ਗਏ ਜਦੋਂ ਉਨ੍ਹਾਂ ਨੂੰ ਪਤਾ ਲੱਗਾ ਕਿ ਯੂਸੁਫ਼ ਦਾ ਪੈਸਾ ਉਸ ਨੂੰ ਵਾਪਸ ਕਰ ਦਿੱਤਾ ਗਿਆ ਸੀ ਅਤੇ ਉਹ ਹੈਰਾਨ ਸਨ ਕਿ ਪਰਮੇਸ਼ੁਰ ਨੇ ਕੀ ਕੀਤਾ ਹੈ।</w:t>
      </w:r>
    </w:p>
    <w:p/>
    <w:p>
      <w:r xmlns:w="http://schemas.openxmlformats.org/wordprocessingml/2006/main">
        <w:t xml:space="preserve">1. ਰੱਬ ਨਿਯੰਤਰਣ ਵਿੱਚ ਹੈ - ਸਾਡੇ ਜੀਵਨ ਵਿੱਚ ਪ੍ਰਮਾਤਮਾ ਦੀ ਪ੍ਰਭੂਸੱਤਾ ਨੂੰ ਸਮਝਣਾ</w:t>
      </w:r>
    </w:p>
    <w:p/>
    <w:p>
      <w:r xmlns:w="http://schemas.openxmlformats.org/wordprocessingml/2006/main">
        <w:t xml:space="preserve">2. ਨਾ ਡਰੋ - ਔਖੇ ਸਮੇਂ ਵਿੱਚ ਰੱਬ 'ਤੇ ਭਰੋਸਾ ਕਰਨਾ ਸਿੱਖੋ</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ਉਤਪਤ 42:29 ਅਤੇ ਉਹ ਕਨਾਨ ਦੇਸ ਵਿੱਚ ਆਪਣੇ ਪਿਤਾ ਯਾਕੂਬ ਦੇ ਕੋਲ ਆਏ, ਅਤੇ ਜੋ ਕੁਝ ਉਨ੍ਹਾਂ ਉੱਤੇ ਵਾਪਰਿਆ, ਉਸ ਨੂੰ ਦੱਸਿਆ। ਕਹਿਣਾ,</w:t>
      </w:r>
    </w:p>
    <w:p/>
    <w:p>
      <w:r xmlns:w="http://schemas.openxmlformats.org/wordprocessingml/2006/main">
        <w:t xml:space="preserve">ਯੂਸੁਫ਼ ਦੇ ਭਰਾਵਾਂ ਨੇ ਯਾਕੂਬ ਨੂੰ ਉਹ ਸਭ ਕੁਝ ਦੱਸਿਆ ਜੋ ਉਨ੍ਹਾਂ ਨਾਲ ਮਿਸਰ ਵਿੱਚ ਵਾਪਰਿਆ।</w:t>
      </w:r>
    </w:p>
    <w:p/>
    <w:p>
      <w:r xmlns:w="http://schemas.openxmlformats.org/wordprocessingml/2006/main">
        <w:t xml:space="preserve">1. ਗਵਾਹੀ ਦੀ ਤਾਕਤ: ਯੂਸੁਫ਼ ਦੇ ਭਰਾਵਾਂ ਨੇ ਮੁਸੀਬਤਾਂ ਦੇ ਸਾਮ੍ਹਣੇ ਵਫ਼ਾਦਾਰੀ ਕਿਵੇਂ ਸਾਬਤ ਕੀਤੀ</w:t>
      </w:r>
    </w:p>
    <w:p/>
    <w:p>
      <w:r xmlns:w="http://schemas.openxmlformats.org/wordprocessingml/2006/main">
        <w:t xml:space="preserve">2. ਹੌਸਲਾ-ਅਫ਼ਜ਼ਾਈ ਦੀ ਕੀਮਤ: ਯਾਕੂਬ ਨੇ ਮੁਸ਼ਕਲ ਸਮਿਆਂ ਵਿੱਚ ਆਪਣੇ ਪੁੱਤਰਾਂ ਦਾ ਕਿਵੇਂ ਸਾਥ ਦਿੱਤਾ</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ਰੋਮੀਆਂ 12:14-15 - "ਤੁਹਾਨੂੰ ਸਤਾਉਣ ਵਾਲਿਆਂ ਨੂੰ ਅਸੀਸ ਦਿਓ; ਅਸੀਸ ਦਿਓ ਅਤੇ ਸਰਾਪ ਨਾ ਦਿਓ। ਅਨੰਦ ਕਰਨ ਵਾਲਿਆਂ ਨਾਲ ਅਨੰਦ ਕਰੋ; ਸੋਗ ਕਰਨ ਵਾਲਿਆਂ ਨਾਲ ਸੋਗ ਕਰੋ।"</w:t>
      </w:r>
    </w:p>
    <w:p/>
    <w:p>
      <w:r xmlns:w="http://schemas.openxmlformats.org/wordprocessingml/2006/main">
        <w:t xml:space="preserve">ਉਤਪਤ 42:30 ਉਸ ਆਦਮੀ ਨੇ, ਜੋ ਦੇਸ ਦਾ ਮਾਲਕ ਹੈ, ਸਾਡੇ ਨਾਲ ਮੋਟਾ ਜਿਹਾ ਬੋਲਿਆ, ਅਤੇ ਸਾਨੂੰ ਦੇਸ਼ ਦੇ ਜਾਸੂਸ ਬਣਾ ਲਿਆ।</w:t>
      </w:r>
    </w:p>
    <w:p/>
    <w:p>
      <w:r xmlns:w="http://schemas.openxmlformats.org/wordprocessingml/2006/main">
        <w:t xml:space="preserve">ਯੂਸੁਫ਼ ਦੇ ਭਰਾਵਾਂ ਉੱਤੇ ਦੇਸ਼ ਦੇ ਮਾਲਕ ਦੁਆਰਾ ਦੇਸ਼ ਦੇ ਜਾਸੂਸ ਹੋਣ ਦਾ ਦੋਸ਼ ਹੈ।</w:t>
      </w:r>
    </w:p>
    <w:p/>
    <w:p>
      <w:r xmlns:w="http://schemas.openxmlformats.org/wordprocessingml/2006/main">
        <w:t xml:space="preserve">1. ਸਾਡੇ ਜੀਵਨ ਵਿੱਚ ਸੱਚਾਈ ਦਾ ਮਹੱਤਵ।</w:t>
      </w:r>
    </w:p>
    <w:p/>
    <w:p>
      <w:r xmlns:w="http://schemas.openxmlformats.org/wordprocessingml/2006/main">
        <w:t xml:space="preserve">2. ਸਾਡੇ ਜੀਵਨ ਵਿੱਚ ਪਰਮੇਸ਼ੁਰ ਦਾ ਪ੍ਰਭੂਸੱਤਾ ਹੱਥ ਹੈ।</w:t>
      </w:r>
    </w:p>
    <w:p/>
    <w:p>
      <w:r xmlns:w="http://schemas.openxmlformats.org/wordprocessingml/2006/main">
        <w:t xml:space="preserve">1. ਕੁਲੁੱਸੀਆਂ 3:9 - "ਇੱਕ ਦੂਜੇ ਨਾਲ ਝੂਠ ਨਾ ਬੋਲੋ, ਇਹ ਵੇਖ ਕੇ ਕਿ ਤੁਸੀਂ ਇਸ ਦੇ ਅਭਿਆਸਾਂ ਨਾਲ ਪੁਰਾਣੇ ਸਵੈ ਨੂੰ ਛੱਡ ਦਿੱਤਾ ਹੈ"</w:t>
      </w:r>
    </w:p>
    <w:p/>
    <w:p>
      <w:r xmlns:w="http://schemas.openxmlformats.org/wordprocessingml/2006/main">
        <w:t xml:space="preserve">2. ਉਤਪਤ 50:20 - "ਜਿਵੇਂ ਕਿ ਤੁਹਾਡੇ ਲਈ, ਤੁਹਾਡਾ ਮਤਲਬ ਮੇਰੇ ਵਿਰੁੱਧ ਬੁਰਾਈ ਸੀ, ਪਰ ਪਰਮੇਸ਼ੁਰ ਨੇ ਇਸਦਾ ਮਤਲਬ ਚੰਗੇ ਲਈ ਸੀ, ਇਸ ਨੂੰ ਲਿਆਉਣ ਲਈ ਕਿ ਬਹੁਤ ਸਾਰੇ ਲੋਕਾਂ ਨੂੰ ਜਿਉਂਦਾ ਰੱਖਿਆ ਜਾਵੇ, ਜਿਵੇਂ ਕਿ ਉਹ ਅੱਜ ਹਨ।"</w:t>
      </w:r>
    </w:p>
    <w:p/>
    <w:p>
      <w:r xmlns:w="http://schemas.openxmlformats.org/wordprocessingml/2006/main">
        <w:t xml:space="preserve">ਉਤਪਤ 42:31 ਅਤੇ ਅਸੀਂ ਉਸ ਨੂੰ ਕਿਹਾ, ਅਸੀਂ ਸੱਚੇ ਮਨੁੱਖ ਹਾਂ। ਅਸੀਂ ਕੋਈ ਜਾਸੂਸ ਨਹੀਂ ਹਾਂ:</w:t>
      </w:r>
    </w:p>
    <w:p/>
    <w:p>
      <w:r xmlns:w="http://schemas.openxmlformats.org/wordprocessingml/2006/main">
        <w:t xml:space="preserve">ਯੂਸੁਫ਼ ਦੇ ਭਰਾ ਸੱਚੇ ਆਦਮੀ ਹੋਣ ਦਾ ਦਾਅਵਾ ਕਰਕੇ ਯੂਸੁਫ਼ ਨੂੰ ਆਪਣੀ ਬੇਗੁਨਾਹੀ ਸਾਬਤ ਕਰਦੇ ਹਨ ਨਾ ਕਿ ਜਾਸੂਸ।</w:t>
      </w:r>
    </w:p>
    <w:p/>
    <w:p>
      <w:r xmlns:w="http://schemas.openxmlformats.org/wordprocessingml/2006/main">
        <w:t xml:space="preserve">1. ਸਾਡੇ ਜੀਵਨ ਵਿੱਚ ਸੱਚ ਬੋਲਣ ਦੀ ਮਹੱਤਤਾ।</w:t>
      </w:r>
    </w:p>
    <w:p/>
    <w:p>
      <w:r xmlns:w="http://schemas.openxmlformats.org/wordprocessingml/2006/main">
        <w:t xml:space="preserve">2. ਰਿਸ਼ਤਿਆਂ ਨੂੰ ਬਹਾਲ ਕਰਨ ਵਿੱਚ ਇਮਾਨਦਾਰੀ ਦੀ ਸ਼ਕਤੀ.</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1 ਯੂਹੰਨਾ 1:6-7 - ਜੇ ਅਸੀਂ ਕਹੀਏ ਕਿ ਅਸੀਂ ਹਨੇਰੇ ਵਿੱਚ ਚੱਲਦੇ ਹੋਏ ਉਸ ਨਾਲ ਸੰਗਤ ਰੱਖਦੇ ਹਾਂ, ਤਾਂ ਅਸੀਂ ਝੂਠ ਬੋਲਦੇ ਹਾਂ ਅਤੇ ਸੱਚਾਈ ਦਾ ਅਭਿਆਸ ਨਹੀਂ ਕਰਦੇ ਹਾਂ। ਪਰ ਜੇ ਅਸੀਂ ਚਾਨਣ ਵਿੱਚ ਚੱਲੀਏ, ਜਿਵੇਂ ਉਹ ਚਾਨਣ ਵਿੱਚ ਹੈ, ਤਾਂ ਸਾਡੀ ਇੱਕ ਦੂਜੇ ਨਾਲ ਸੰਗਤ ਹੈ, ਅਤੇ ਉਸਦੇ ਪੁੱਤਰ ਯਿਸੂ ਦਾ ਲਹੂ ਸਾਨੂੰ ਸਾਰੇ ਪਾਪਾਂ ਤੋਂ ਸ਼ੁੱਧ ਕਰਦਾ ਹੈ।</w:t>
      </w:r>
    </w:p>
    <w:p/>
    <w:p>
      <w:r xmlns:w="http://schemas.openxmlformats.org/wordprocessingml/2006/main">
        <w:t xml:space="preserve">ਉਤਪਤ 42:32 ਅਸੀਂ ਬਾਰਾਂ ਭਰਾ ਹਾਂ, ਆਪਣੇ ਪਿਤਾ ਦੇ ਪੁੱਤਰ ਹਾਂ; ਇੱਕ ਨਹੀਂ ਹੈ, ਅਤੇ ਸਭ ਤੋਂ ਛੋਟਾ ਅੱਜ ਸਾਡੇ ਪਿਤਾ ਨਾਲ ਕਨਾਨ ਦੇਸ਼ ਵਿੱਚ ਹੈ।</w:t>
      </w:r>
    </w:p>
    <w:p/>
    <w:p>
      <w:r xmlns:w="http://schemas.openxmlformats.org/wordprocessingml/2006/main">
        <w:t xml:space="preserve">ਯਾਕੂਬ ਦੇ ਬਾਰਾਂ ਪੁੱਤਰ ਕਨਾਨ ਵਿੱਚ ਆਪਣੇ ਸਭ ਤੋਂ ਛੋਟੇ ਭਰਾ ਨਾਲ ਇਕੱਠੇ ਸਨ।</w:t>
      </w:r>
    </w:p>
    <w:p/>
    <w:p>
      <w:r xmlns:w="http://schemas.openxmlformats.org/wordprocessingml/2006/main">
        <w:t xml:space="preserve">1. ਪਰਿਵਾਰ ਅਤੇ ਅਜ਼ੀਜ਼ਾਂ ਵਿਚਕਾਰ ਏਕਤਾ ਦੀ ਮਹੱਤਤਾ</w:t>
      </w:r>
    </w:p>
    <w:p/>
    <w:p>
      <w:r xmlns:w="http://schemas.openxmlformats.org/wordprocessingml/2006/main">
        <w:t xml:space="preserve">2. ਮੁਸੀਬਤ ਦੇ ਸਮੇਂ ਵਿਸ਼ਵਾਸ ਦੀ ਤਾਕਤ</w:t>
      </w:r>
    </w:p>
    <w:p/>
    <w:p>
      <w:r xmlns:w="http://schemas.openxmlformats.org/wordprocessingml/2006/main">
        <w:t xml:space="preserve">1. ਫ਼ਿਲਿੱਪੀਆਂ 2: 2-4 - "ਇੱਕੋ ਮਨ ਦੇ ਹੋ ਕੇ, ਇੱਕੋ ਜਿਹਾ ਪਿਆਰ ਰੱਖ ਕੇ, ਪੂਰੀ ਸਹਿਮਤੀ ਅਤੇ ਇੱਕ ਮਨ ਹੋ ਕੇ ਮੇਰੀ ਖੁਸ਼ੀ ਨੂੰ ਪੂਰਾ ਕਰੋ। ਸੁਆਰਥੀ ਲਾਲਸਾ ਜਾਂ ਹੰਕਾਰ ਤੋਂ ਕੁਝ ਨਾ ਕਰੋ, ਪਰ ਨਿਮਰਤਾ ਵਿੱਚ ਦੂਜਿਆਂ ਨਾਲੋਂ ਵੱਧ ਮਹੱਤਵਪੂਰਣ ਗਿਣੋ ਆਪਣੇ ਆਪ ਨੂੰ। ਤੁਹਾਡੇ ਵਿੱਚੋਂ ਹਰ ਇੱਕ ਨੂੰ ਨਾ ਸਿਰਫ਼ ਆਪਣੇ ਹਿੱਤਾਂ ਵੱਲ ਧਿਆਨ ਦੇਣ ਦਿਓ, ਸਗੋਂ ਦੂਜਿਆਂ ਦੇ ਹਿੱਤਾਂ ਵੱਲ ਵੀ ਧਿਆਨ ਦਿਓ।"</w:t>
      </w:r>
    </w:p>
    <w:p/>
    <w:p>
      <w:r xmlns:w="http://schemas.openxmlformats.org/wordprocessingml/2006/main">
        <w:t xml:space="preserve">2. ਰੋਮੀਆਂ 12:10 - "ਭਾਈਚਾਰੇ ਦੇ ਪਿਆਰ ਨਾਲ ਇੱਕ ਦੂਜੇ ਨੂੰ ਪਿਆਰ ਕਰੋ। ਆਦਰ ਦਿਖਾਉਣ ਵਿੱਚ ਇੱਕ ਦੂਜੇ ਨੂੰ ਪਛਾੜੋ।"</w:t>
      </w:r>
    </w:p>
    <w:p/>
    <w:p>
      <w:r xmlns:w="http://schemas.openxmlformats.org/wordprocessingml/2006/main">
        <w:t xml:space="preserve">ਉਤਪਤ 42:33 ਅਤੇ ਮਨੁੱਖ, ਦੇਸ਼ ਦੇ ਮਾਲਕ ਨੇ ਸਾਨੂੰ ਆਖਿਆ, ਇਸ ਤੋਂ ਮੈਂ ਜਾਣ ਲਵਾਂਗਾ ਕਿ ਤੁਸੀਂ ਸੱਚੇ ਮਨੁੱਖ ਹੋ। ਆਪਣੇ ਭਰਾਵਾਂ ਵਿੱਚੋਂ ਇੱਕ ਨੂੰ ਇੱਥੇ ਮੇਰੇ ਕੋਲ ਛੱਡ ਦਿਓ, ਅਤੇ ਆਪਣੇ ਘਰਾਂ ਦੇ ਕਾਲ ਲਈ ਭੋਜਨ ਲੈ ਜਾਓ, ਅਤੇ ਚਲੇ ਜਾਓ।</w:t>
      </w:r>
    </w:p>
    <w:p/>
    <w:p>
      <w:r xmlns:w="http://schemas.openxmlformats.org/wordprocessingml/2006/main">
        <w:t xml:space="preserve">ਜੋਸਫ਼ ਆਪਣੇ ਭਰਾਵਾਂ ਵਿੱਚੋਂ ਇੱਕ ਨੂੰ ਮਿਸਰ ਵਿੱਚ ਛੱਡ ਕੇ ਪਰਖਦਾ ਹੈ ਜਦੋਂ ਕਿ ਦੂਸਰੇ ਆਪਣੇ ਪਰਿਵਾਰਾਂ ਲਈ ਭੋਜਨ ਲਿਆਉਣ ਲਈ ਘਰ ਜਾਂਦੇ ਹਨ।</w:t>
      </w:r>
    </w:p>
    <w:p/>
    <w:p>
      <w:r xmlns:w="http://schemas.openxmlformats.org/wordprocessingml/2006/main">
        <w:t xml:space="preserve">1. ਭਰੋਸੇ ਦੀ ਮਹੱਤਤਾ - ਉਤਪਤ 42:33</w:t>
      </w:r>
    </w:p>
    <w:p/>
    <w:p>
      <w:r xmlns:w="http://schemas.openxmlformats.org/wordprocessingml/2006/main">
        <w:t xml:space="preserve">2. ਟੈਸਟਿੰਗ ਦੀ ਸ਼ਕਤੀ - ਉਤਪਤ 42:33</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ਉਤਪਤ 42:34 ਅਤੇ ਆਪਣੇ ਸਭ ਤੋਂ ਛੋਟੇ ਭਰਾ ਨੂੰ ਮੇਰੇ ਕੋਲ ਲਿਆਓ, ਤਾਂ ਮੈਂ ਜਾਣ ਜਾਵਾਂਗਾ ਕਿ ਤੁਸੀਂ ਕੋਈ ਜਾਸੂਸ ਨਹੀਂ ਹੋ, ਪਰ ਤੁਸੀਂ ਸੱਚੇ ਮਨੁੱਖ ਹੋ: ਇਸ ਤਰ੍ਹਾਂ ਮੈਂ ਤੁਹਾਡੇ ਭਰਾ ਨੂੰ ਬਚਾਵਾਂਗਾ, ਅਤੇ ਤੁਸੀਂ ਦੇਸ਼ ਵਿੱਚ ਵਪਾਰ ਕਰੋਗੇ.</w:t>
      </w:r>
    </w:p>
    <w:p/>
    <w:p>
      <w:r xmlns:w="http://schemas.openxmlformats.org/wordprocessingml/2006/main">
        <w:t xml:space="preserve">ਯਾਕੂਬ ਨੇ ਆਪਣੇ ਪੁੱਤਰਾਂ ਨੂੰ ਅਨਾਜ ਖਰੀਦਣ ਲਈ ਮਿਸਰ ਭੇਜਿਆ, ਪਰ ਮਿਸਰ ਦੇ ਸ਼ਾਸਕ ਨੂੰ ਸ਼ੱਕ ਹੈ ਕਿ ਉਹ ਜਾਸੂਸ ਹਨ। ਉਹ ਉਨ੍ਹਾਂ ਨੂੰ ਅਨਾਜ ਖਰੀਦਣ ਦੀ ਇਜਾਜ਼ਤ ਦੇਣ ਤੋਂ ਪਹਿਲਾਂ ਆਪਣੇ ਸਭ ਤੋਂ ਛੋਟੇ ਭਰਾ ਨੂੰ ਲਿਆਉਣ ਦੀ ਮੰਗ ਕਰਦਾ ਹੈ।</w:t>
      </w:r>
    </w:p>
    <w:p/>
    <w:p>
      <w:r xmlns:w="http://schemas.openxmlformats.org/wordprocessingml/2006/main">
        <w:t xml:space="preserve">1. ਪਰੀਖਣ ਦੀ ਸ਼ਕਤੀ: ਰੱਬ ਸਾਨੂੰ ਕਿਵੇਂ ਪਰਖਦਾ ਹੈ ਅਤੇ ਅਸੀਂ ਇਸ ਤੋਂ ਕੀ ਸਿੱਖ ਸਕਦੇ ਹਾਂ</w:t>
      </w:r>
    </w:p>
    <w:p/>
    <w:p>
      <w:r xmlns:w="http://schemas.openxmlformats.org/wordprocessingml/2006/main">
        <w:t xml:space="preserve">2. ਰੱਬ ਦੀ ਯੋਜਨਾ ਵਿੱਚ ਭਰੋਸਾ ਕਰਨਾ: ਔਖੇ ਸਮੇਂ ਵਿੱਚ ਪਰਮੇਸ਼ੁਰ ਦੀ ਸੇਧ ਨੂੰ ਕਿਵੇਂ ਪਛਾਣਿਆ ਜਾਵੇ</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42:35 ਅਤੇ ਇਸ ਤਰ੍ਹਾਂ ਹੋਇਆ ਕਿ ਜਦੋਂ ਉਨ੍ਹਾਂ ਨੇ ਆਪਣੀਆਂ ਬੋਰੀਆਂ ਖਾਲੀ ਕੀਤੀਆਂ, ਤਾਂ ਵੇਖੋ, ਹਰੇਕ ਮਨੁੱਖ ਦੇ ਪੈਸਿਆਂ ਦੀ ਬੋਰੀ ਉਸ ਦੇ ਬੋਰੇ ਵਿੱਚ ਸੀ, ਅਤੇ ਜਦੋਂ ਉਹ ਅਤੇ ਉਨ੍ਹਾਂ ਦੇ ਪਿਤਾ ਦੋਵਾਂ ਨੇ ਪੈਸਿਆਂ ਦੇ ਬੰਡਲ ਵੇਖੇ ਤਾਂ ਉਹ ਡਰ ਗਏ।</w:t>
      </w:r>
    </w:p>
    <w:p/>
    <w:p>
      <w:r xmlns:w="http://schemas.openxmlformats.org/wordprocessingml/2006/main">
        <w:t xml:space="preserve">ਜਦੋਂ ਉਹ ਮਿਸਰ ਵਾਪਸ ਆਏ ਤਾਂ ਭਰਾਵਾਂ ਨੂੰ ਉਨ੍ਹਾਂ ਦੀਆਂ ਬੋਰੀਆਂ ਵਿਚ ਪੈਸੇ ਮਿਲੇ।</w:t>
      </w:r>
    </w:p>
    <w:p/>
    <w:p>
      <w:r xmlns:w="http://schemas.openxmlformats.org/wordprocessingml/2006/main">
        <w:t xml:space="preserve">1: ਆਪਣੇ ਪਾਪਾਂ ਦਾ ਇਕਰਾਰ ਕਰੋ ਅਤੇ ਅਸੀਸਾਂ ਪ੍ਰਾਪਤ ਕਰੋ</w:t>
      </w:r>
    </w:p>
    <w:p/>
    <w:p>
      <w:r xmlns:w="http://schemas.openxmlformats.org/wordprocessingml/2006/main">
        <w:t xml:space="preserve">2: ਆਪਣੀਆਂ ਗ਼ਲਤੀਆਂ ਅਤੇ ਪਰਮੇਸ਼ੁਰ ਦੇ ਪ੍ਰਬੰਧ ਨੂੰ ਸਵੀਕਾਰ ਕਰਨਾ</w:t>
      </w:r>
    </w:p>
    <w:p/>
    <w:p>
      <w:r xmlns:w="http://schemas.openxmlformats.org/wordprocessingml/2006/main">
        <w:t xml:space="preserve">1: ਕਹਾਉਤਾਂ 28:13 - ਜੋ ਕੋਈ ਆਪਣੇ ਪਾਪਾਂ ਨੂੰ ਛੁਪਾਉਂਦਾ ਹੈ ਉਹ ਸਫ਼ਲ ਨਹੀਂ ਹੁੰਦਾ, ਪਰ ਜਿਹੜਾ ਉਨ੍ਹਾਂ ਨੂੰ ਮੰਨਦਾ ਅਤੇ ਤਿਆਗਦਾ ਹੈ ਉਹ ਦਇਆ ਪ੍ਰਾਪਤ ਕਰਦਾ ਹੈ।</w:t>
      </w:r>
    </w:p>
    <w:p/>
    <w:p>
      <w:r xmlns:w="http://schemas.openxmlformats.org/wordprocessingml/2006/main">
        <w:t xml:space="preserve">2: ਜ਼ਬੂਰ 32:1-2 - ਧੰਨ ਹੈ ਉਹ ਜਿਸ ਦੇ ਅਪਰਾਧ ਮਾਫ਼ ਕੀਤੇ ਗਏ ਹਨ, ਜਿਨ੍ਹਾਂ ਦੇ ਪਾਪ ਢੱਕੇ ਹੋਏ ਹਨ। ਧੰਨ ਹੈ ਉਹ ਜਿਸ ਦੇ ਪਾਪ ਪ੍ਰਭੂ ਉਨ੍ਹਾਂ ਦੇ ਵਿਰੁੱਧ ਨਹੀਂ ਗਿਣਦਾ ਅਤੇ ਜਿਸ ਦੇ ਆਤਮਾ ਵਿੱਚ ਕੋਈ ਛਲ ਨਹੀਂ ਹੈ।</w:t>
      </w:r>
    </w:p>
    <w:p/>
    <w:p>
      <w:r xmlns:w="http://schemas.openxmlformats.org/wordprocessingml/2006/main">
        <w:t xml:space="preserve">ਉਤਪਤ 42:36 ਅਤੇ ਉਹਨਾਂ ਦੇ ਪਿਤਾ ਯਾਕੂਬ ਨੇ ਉਹਨਾਂ ਨੂੰ ਆਖਿਆ, ਤੁਸੀਂ ਮੇਰੇ ਬਾਲਕਾਂ ਤੋਂ ਮੈਂ ਦੁਖੀ ਹੋ ਗਿਆ ਹਾਂ, ਯੂਸੁਫ਼ ਨਹੀਂ ਹੈ, ਅਤੇ ਸ਼ਿਮਓਨ ਨਹੀਂ ਹੈ, ਅਤੇ ਤੁਸੀਂ ਬਿਨਯਾਮੀਨ ਨੂੰ ਲੈ ਜਾਓਗੇ, ਇਹ ਸਾਰੀਆਂ ਗੱਲਾਂ ਮੇਰੇ ਵਿਰੁੱਧ ਹਨ।</w:t>
      </w:r>
    </w:p>
    <w:p/>
    <w:p>
      <w:r xmlns:w="http://schemas.openxmlformats.org/wordprocessingml/2006/main">
        <w:t xml:space="preserve">ਯਾਕੂਬ ਨੇ ਆਪਣੇ ਪਿਆਰੇ ਪੁੱਤਰ ਬੈਂਜਾਮਿਨ ਨੂੰ ਗੁਆਉਣ ਬਾਰੇ ਸੋਚ ਕੇ ਨਿਰਾਸ਼ਾ ਪ੍ਰਗਟ ਕੀਤੀ।</w:t>
      </w:r>
    </w:p>
    <w:p/>
    <w:p>
      <w:r xmlns:w="http://schemas.openxmlformats.org/wordprocessingml/2006/main">
        <w:t xml:space="preserve">1: ਨਿਰਾਸ਼ਾ ਦੇ ਪਲਾਂ ਵਿੱਚ, ਰੱਬ ਸਾਨੂੰ ਕਦੇ ਨਹੀਂ ਛੱਡੇਗਾ।</w:t>
      </w:r>
    </w:p>
    <w:p/>
    <w:p>
      <w:r xmlns:w="http://schemas.openxmlformats.org/wordprocessingml/2006/main">
        <w:t xml:space="preserve">2: ਹਨੇਰੇ ਪਲਾਂ ਵਿੱਚ ਵੀ, ਪਰਮੇਸ਼ੁਰ ਨੇ ਸਾਨੂੰ ਆਪਣੀ ਮਹਿਮਾ ਲਈ ਵਰਤਣ ਦੀ ਯੋਜਨਾ ਬਣਾਈ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ਉਤਪਤ 42:37 ਅਤੇ ਰਊਬੇਨ ਨੇ ਆਪਣੇ ਪਿਤਾ ਨੂੰ ਆਖਿਆ, ਜੇ ਮੈਂ ਉਹ ਨੂੰ ਤੇਰੇ ਕੋਲ ਨਾ ਲਿਆਵਾਂ ਤਾਂ ਮੇਰੇ ਦੋਹਾਂ ਪੁੱਤਰਾਂ ਨੂੰ ਮਾਰ ਸੁੱਟੋ, ਉਹ ਨੂੰ ਮੇਰੇ ਹੱਥ ਵਿੱਚ ਦੇ ਦਿਓ ਅਤੇ ਮੈਂ ਉਹ ਨੂੰ ਤੇਰੇ ਕੋਲ ਫੇਰ ਲਿਆਵਾਂਗਾ।</w:t>
      </w:r>
    </w:p>
    <w:p/>
    <w:p>
      <w:r xmlns:w="http://schemas.openxmlformats.org/wordprocessingml/2006/main">
        <w:t xml:space="preserve">ਰਊਬੇਨ ਆਪਣੇ ਦੋ ਪੁੱਤਰਾਂ ਦੀ ਬਲੀ ਦੇਣ ਦੀ ਪੇਸ਼ਕਸ਼ ਕਰਦਾ ਹੈ ਜੇਕਰ ਉਹ ਮਿਸਰ ਤੋਂ ਆਪਣੇ ਸਭ ਤੋਂ ਛੋਟੇ ਭਰਾ ਨੂੰ ਵਾਪਸ ਲਿਆਉਣ ਵਿੱਚ ਅਸਮਰੱਥ ਹੈ।</w:t>
      </w:r>
    </w:p>
    <w:p/>
    <w:p>
      <w:r xmlns:w="http://schemas.openxmlformats.org/wordprocessingml/2006/main">
        <w:t xml:space="preserve">1. ਰੂਬੇਨ ਦੀ ਕੁਰਬਾਨੀ: ਬਿਨਾਂ ਸ਼ਰਤ ਪਿਆਰ ਵਿੱਚ ਇੱਕ ਅਧਿਐਨ</w:t>
      </w:r>
    </w:p>
    <w:p/>
    <w:p>
      <w:r xmlns:w="http://schemas.openxmlformats.org/wordprocessingml/2006/main">
        <w:t xml:space="preserve">2. ਰੂਬੇਨ ਦਾ ਨਿਰਸੁਆਰਥ ਐਕਟ: ਬਾਈਬਲ ਦੀ ਦਿਆਲਤਾ ਦੀ ਇੱਕ ਉਦਾਹਰਣ</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ਉਤਪਤ 42:38 ਅਤੇ ਉਸ ਨੇ ਆਖਿਆ, ਮੇਰਾ ਪੁੱਤਰ ਤੇਰੇ ਨਾਲ ਨਹੀਂ ਜਾਵੇਗਾ। ਕਿਉਂਕਿ ਉਸਦਾ ਭਰਾ ਮਰ ਗਿਆ ਹੈ, ਅਤੇ ਉਹ ਇਕੱਲਾ ਰਹਿ ਗਿਆ ਹੈ, ਜੇਕਰ ਤੁਸੀਂ ਉਸ ਰਸਤੇ ਵਿੱਚ ਜਿਸ ਵਿੱਚ ਤੁਸੀਂ ਜਾ ਰਹੇ ਹੋ, ਉਸਨੂੰ ਕੋਈ ਮੁਸੀਬਤ ਆ ਜਾਂਦੀ ਹੈ, ਤਾਂ ਤੁਸੀਂ ਮੇਰੇ ਸਲੇਟੀ ਵਾਲਾਂ ਨੂੰ ਉਦਾਸ ਨਾਲ ਕਬਰ ਵਿੱਚ ਲਿਆਓਗੇ।</w:t>
      </w:r>
    </w:p>
    <w:p/>
    <w:p>
      <w:r xmlns:w="http://schemas.openxmlformats.org/wordprocessingml/2006/main">
        <w:t xml:space="preserve">ਜੈਕਬ ਨੇ ਆਪਣੇ ਬੇਟੇ ਬੈਂਜਾਮਿਨ ਨੂੰ ਆਪਣੇ ਭਰਾਵਾਂ ਦੇ ਨਾਲ ਮਿਸਰ ਜਾਣ ਦੇਣ ਤੋਂ ਇਨਕਾਰ ਕਰ ਦਿੱਤਾ, ਕਿਉਂਕਿ ਉਸਦਾ ਭਰਾ ਜੋਸਫ਼ ਪਹਿਲਾਂ ਹੀ ਮਰ ਚੁੱਕਾ ਹੈ, ਉਸਦੀ ਸੁਰੱਖਿਆ ਦੇ ਡਰੋਂ।</w:t>
      </w:r>
    </w:p>
    <w:p/>
    <w:p>
      <w:r xmlns:w="http://schemas.openxmlformats.org/wordprocessingml/2006/main">
        <w:t xml:space="preserve">1. ਔਖੇ ਸਮਿਆਂ ਵਿੱਚ ਰੱਬ ਉੱਤੇ ਭਰੋਸਾ ਕਰਨਾ - ਯਾਕੂਬ ਦੇ ਬੈਂਜਾਮਿਨ ਨੂੰ ਮਿਸਰ ਭੇਜਣ ਤੋਂ ਇਨਕਾਰ ਕਰਨ ਦੀ ਕਹਾਣੀ ਇਹ ਦਰਸਾਉਂਦੀ ਹੈ ਕਿ ਮੁਸ਼ਕਲ ਸਮਿਆਂ ਵਿੱਚ ਵੀ ਰੱਬ ਸਾਡੀ ਰੱਖਿਆ ਕਿਵੇਂ ਕਰ ਸਕਦਾ ਹੈ।</w:t>
      </w:r>
    </w:p>
    <w:p/>
    <w:p>
      <w:r xmlns:w="http://schemas.openxmlformats.org/wordprocessingml/2006/main">
        <w:t xml:space="preserve">2. ਪਰਿਵਾਰ ਦੀ ਸ਼ਕਤੀ - ਆਪਣੇ ਪੁੱਤਰ ਬੈਂਜਾਮਿਨ ਲਈ ਜੈਕਬ ਦਾ ਡੂੰਘਾ ਪਿਆਰ ਅਤੇ ਚਿੰਤਾ ਮਜ਼ਬੂਤ ਪਰਿਵਾਰਕ ਬੰਧਨਾਂ ਦੀ ਮਹੱਤਤਾ ਦੀ ਯਾਦ ਦਿਵਾਉਂਦੀ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17:17 - ਇੱਕ ਦੋਸਤ ਹਰ ਸਮੇਂ ਪਿਆਰ ਕਰਦਾ ਹੈ, ਅਤੇ ਇੱਕ ਭਰਾ ਬਿਪਤਾ ਦੇ ਸਮੇਂ ਲਈ ਪੈਦਾ ਹੁੰਦਾ ਹੈ।</w:t>
      </w:r>
    </w:p>
    <w:p/>
    <w:p>
      <w:r xmlns:w="http://schemas.openxmlformats.org/wordprocessingml/2006/main">
        <w:t xml:space="preserve">ਉਤਪਤ 43 ਨੂੰ ਤਿੰਨ ਪੈਰਿਆਂ ਵਿੱਚ ਹੇਠਾਂ ਦਿੱਤੇ ਅਨੁਸਾਰ ਸੰਖੇਪ ਕੀਤਾ ਜਾ ਸਕਦਾ ਹੈ, ਸੰਕੇਤਕ ਆਇਤਾਂ ਦੇ ਨਾਲ:</w:t>
      </w:r>
    </w:p>
    <w:p/>
    <w:p>
      <w:r xmlns:w="http://schemas.openxmlformats.org/wordprocessingml/2006/main">
        <w:t xml:space="preserve">ਪੈਰਾ 1: ਉਤਪਤ 43:1-14 ਵਿੱਚ, ਅਧਿਆਇ ਕਨਾਨ ਵਿੱਚ ਚੱਲ ਰਹੇ ਕਾਲ ਨਾਲ ਸ਼ੁਰੂ ਹੁੰਦਾ ਹੈ। ਜੈਕਬ ਨੇ ਆਪਣੇ ਪੁੱਤਰਾਂ ਨੂੰ ਹੋਰ ਅਨਾਜ ਖਰੀਦਣ ਲਈ ਮਿਸਰ ਵਾਪਸ ਜਾਣ ਲਈ ਕਿਹਾ, ਪਰ ਇਸ ਵਾਰ ਉਹ ਜ਼ੋਰ ਦੇ ਕੇ ਕਹਿੰਦਾ ਹੈ ਕਿ ਬੈਂਜਾਮਿਨ ਉਨ੍ਹਾਂ ਦੇ ਨਾਲ ਹੈ। ਹਾਲਾਂਕਿ, ਯਾਕੂਬ ਯੂਸੁਫ਼ ਦੇ ਗੁਆਚਣ ਕਾਰਨ ਬੈਂਜਾਮਿਨ ਨੂੰ ਭੇਜਣ ਤੋਂ ਝਿਜਕਦਾ ਹੈ ਅਤੇ ਡਰਦਾ ਹੈ ਕਿ ਉਸਦੇ ਸਭ ਤੋਂ ਛੋਟੇ ਪੁੱਤਰ ਨੂੰ ਨੁਕਸਾਨ ਹੋ ਸਕਦਾ ਹੈ। ਯਹੂਦਾਹ ਨੇ ਯਾਕੂਬ ਨੂੰ ਭਰੋਸਾ ਦਿਵਾਇਆ ਕਿ ਉਹ ਬੈਂਜਾਮਿਨ ਦੀ ਸੁਰੱਖਿਆ ਲਈ ਨਿੱਜੀ ਜ਼ਿੰਮੇਵਾਰੀ ਲਵੇਗਾ ਅਤੇ ਆਪਣੇ ਆਪ ਨੂੰ ਬੈਂਜਾਮਿਨ ਦੀ ਵਾਪਸੀ ਲਈ ਇੱਕ ਵਚਨ ਵਜੋਂ ਪੇਸ਼ ਕਰਦਾ ਹੈ। ਬੇਝਿਜਕ, ਜੈਕਬ ਸਹਿਮਤ ਹੋ ਜਾਂਦਾ ਹੈ ਅਤੇ ਆਪਣੇ ਪੁੱਤਰਾਂ ਨੂੰ ਉਨ੍ਹਾਂ ਦੀ ਪਿਛਲੀ ਯਾਤਰਾ ਤੋਂ ਦੁੱਗਣੇ ਪੈਸਿਆਂ ਦੇ ਨਾਲ ਤੋਹਫ਼ੇ ਲੈਣ ਲਈ ਨਿਰਦੇਸ਼ ਦਿੰਦਾ ਹੈ।</w:t>
      </w:r>
    </w:p>
    <w:p/>
    <w:p>
      <w:r xmlns:w="http://schemas.openxmlformats.org/wordprocessingml/2006/main">
        <w:t xml:space="preserve">ਪੈਰਾ 2: ਉਤਪਤ 43:15-25 ਵਿੱਚ ਜਾਰੀ ਰੱਖਦੇ ਹੋਏ, ਯੂਸੁਫ਼ ਦੇ ਭਰਾ ਮਿਸਰ ਵਿੱਚ ਪਹੁੰਚਦੇ ਹਨ ਅਤੇ ਉਸ ਦੇ ਸਾਹਮਣੇ ਲਿਆਂਦਾ ਜਾਂਦਾ ਹੈ। ਜਦੋਂ ਯੂਸੁਫ਼ ਨੇ ਉਨ੍ਹਾਂ ਵਿਚਕਾਰ ਬੈਂਜਾਮਿਨ ਨੂੰ ਦੇਖਿਆ, ਤਾਂ ਉਸ ਨੇ ਆਪਣੇ ਮੁਖ਼ਤਿਆਰ ਨੂੰ ਉਸ ਦੇ ਘਰ ਦਾਅਵਤ ਤਿਆਰ ਕਰਨ ਲਈ ਕਿਹਾ ਅਤੇ ਹੁਕਮ ਦਿੱਤਾ ਕਿ ਉਨ੍ਹਾਂ ਦੀ ਪਰਾਹੁਣਚਾਰੀ ਕੀਤੀ ਜਾਵੇ। ਡਰਦੇ ਹੋਏ ਕਿ ਉਹਨਾਂ ਉੱਤੇ ਉਹਨਾਂ ਦੇ ਪਿਛਲੇ ਮੁਕਾਬਲੇ ਵਾਂਗ ਦੁਬਾਰਾ ਚੋਰੀ ਕਰਨ ਦਾ ਇਲਜ਼ਾਮ ਲੱਗ ਸਕਦਾ ਹੈ, ਭਰਾ ਆਪਣੀ ਸਥਿਤੀ ਜੋਸਫ਼ ਦੇ ਮੁਖ਼ਤਿਆਰ ਨੂੰ ਸਮਝਾਉਂਦੇ ਹਨ ਜੋ ਉਹਨਾਂ ਨੂੰ ਭਰੋਸਾ ਦਿਵਾਉਂਦਾ ਹੈ ਅਤੇ ਪਿਛਲੀ ਯਾਤਰਾ ਤੋਂ ਉਹਨਾਂ ਦੇ ਪੈਸੇ ਵਾਪਸ ਕਰਦਾ ਹੈ।</w:t>
      </w:r>
    </w:p>
    <w:p/>
    <w:p>
      <w:r xmlns:w="http://schemas.openxmlformats.org/wordprocessingml/2006/main">
        <w:t xml:space="preserve">ਪੈਰਾ 3: ਉਤਪਤ 43:26-34 ਵਿੱਚ, ਯੂਸੁਫ਼ ਆਪਣੇ ਘਰ ਪਹੁੰਚਦਾ ਹੈ ਜਿੱਥੇ ਭਰਾ ਉਸ ਨੂੰ ਆਪਣੇ ਪਿਤਾ ਵੱਲੋਂ ਤੋਹਫ਼ੇ ਦੇ ਕੇ ਪੇਸ਼ ਕਰਦੇ ਹਨ। ਕਈ ਸਾਲਾਂ ਬਾਅਦ ਬੈਂਜਾਮਿਨ ਨੂੰ ਇੱਕ ਵਾਰ ਫਿਰ ਤੋਂ ਦੇਖ ਕੇ ਭਾਵਨਾਵਾਂ ਵਿੱਚ ਡੁੱਬਿਆ ਹੋਇਆ, ਜੋਸਫ਼ ਆਪਣੇ ਆਪ ਨੂੰ ਹੋਰ ਸੰਭਾਲ ਨਹੀਂ ਸਕਦਾ ਅਤੇ ਇੱਕਲੇ ਰੂਪ ਵਿੱਚ ਰੋਣ ਲਈ ਕਮਰੇ ਨੂੰ ਛੱਡ ਦਿੰਦਾ ਹੈ। ਆਪਣੇ ਆਪ ਨੂੰ ਕੰਪੋਜ਼ ਕਰਨ ਤੋਂ ਬਾਅਦ, ਉਹ ਵਾਪਸ ਆਉਂਦਾ ਹੈ ਅਤੇ ਰਾਤ ਦੇ ਖਾਣੇ ਲਈ ਉਨ੍ਹਾਂ ਨਾਲ ਜੁੜਦਾ ਹੈ। ਆਪਣੇ ਭਰਾ ਜੋਸਫ਼ ਵਜੋਂ ਆਪਣੀ ਅਸਲੀ ਪਛਾਣ ਬਾਰੇ ਗੁਪਤ ਰੱਖਣ ਲਈ, ਉਹ ਜਨਮ ਕ੍ਰਮ ਦੇ ਅਨੁਸਾਰ ਬੈਠਣ ਦਾ ਪ੍ਰਬੰਧ ਕਰਦਾ ਹੈ ਅਤੇ ਬੈਂਜਾਮਿਨ ਨੂੰ ਉਸਦੇ ਦੂਜੇ ਭਰਾਵਾਂ ਨਾਲੋਂ ਪੰਜ ਗੁਣਾ ਵੱਡਾ ਹਿੱਸਾ ਪ੍ਰਦਾਨ ਕਰਦਾ ਹੈ।</w:t>
      </w:r>
    </w:p>
    <w:p/>
    <w:p>
      <w:r xmlns:w="http://schemas.openxmlformats.org/wordprocessingml/2006/main">
        <w:t xml:space="preserve">ਸਾਰੰਸ਼ ਵਿੱਚ:</w:t>
      </w:r>
    </w:p>
    <w:p>
      <w:r xmlns:w="http://schemas.openxmlformats.org/wordprocessingml/2006/main">
        <w:t xml:space="preserve">ਉਤਪਤ 43 ਪੇਸ਼ ਕਰਦਾ ਹੈ:</w:t>
      </w:r>
    </w:p>
    <w:p>
      <w:r xmlns:w="http://schemas.openxmlformats.org/wordprocessingml/2006/main">
        <w:t xml:space="preserve">ਜੈਕਬ ਨੇ ਬੇਨਜਾਮਿਨ ਨੂੰ ਆਪਣੇ ਭਰਾਵਾਂ ਨਾਲ ਜਾਣ ਦੀ ਇਜਾਜ਼ਤ ਨਹੀਂ ਦਿੱਤੀ;</w:t>
      </w:r>
    </w:p>
    <w:p>
      <w:r xmlns:w="http://schemas.openxmlformats.org/wordprocessingml/2006/main">
        <w:t xml:space="preserve">ਯਹੂਦਾਹ ਬੈਂਜਾਮਿਨ ਦੀ ਸੁਰੱਖਿਆ ਦੀ ਜ਼ਿੰਮੇਵਾਰੀ ਲੈਂਦਾ ਹੈ;</w:t>
      </w:r>
    </w:p>
    <w:p>
      <w:r xmlns:w="http://schemas.openxmlformats.org/wordprocessingml/2006/main">
        <w:t xml:space="preserve">ਦੁੱਗਣੇ ਪੈਸੇ ਅਤੇ ਤੋਹਫ਼ਿਆਂ ਨਾਲ ਮਿਸਰ ਦੀ ਵਾਪਸੀ ਦੀ ਯਾਤਰਾ।</w:t>
      </w:r>
    </w:p>
    <w:p/>
    <w:p>
      <w:r xmlns:w="http://schemas.openxmlformats.org/wordprocessingml/2006/main">
        <w:t xml:space="preserve">ਯੂਸੁਫ਼ ਬੈਂਜਾਮਿਨ ਨੂੰ ਦੇਖ ਕੇ ਆਪਣੇ ਭਰਾਵਾਂ ਲਈ ਦਾਅਵਤ ਦਾ ਪ੍ਰਬੰਧ ਕਰਦਾ ਹੋਇਆ;</w:t>
      </w:r>
    </w:p>
    <w:p>
      <w:r xmlns:w="http://schemas.openxmlformats.org/wordprocessingml/2006/main">
        <w:t xml:space="preserve">ਮੁਖ਼ਤਿਆਰ ਆਪਣੇ ਪੈਸੇ ਵਾਪਸ ਕਰ ਰਿਹਾ ਹੈ;</w:t>
      </w:r>
    </w:p>
    <w:p>
      <w:r xmlns:w="http://schemas.openxmlformats.org/wordprocessingml/2006/main">
        <w:t xml:space="preserve">ਸੰਭਾਵੀ ਇਲਜ਼ਾਮਾਂ ਦੇ ਆਲੇ ਦੁਆਲੇ ਦੀ ਚਿੰਤਾ ਦੁਬਾਰਾ ਸਾਹਮਣੇ ਆ ਰਹੀ ਹੈ ਪਰ ਦੂਰ ਕੀਤੀ ਜਾ ਰਹੀ ਹੈ।</w:t>
      </w:r>
    </w:p>
    <w:p/>
    <w:p>
      <w:r xmlns:w="http://schemas.openxmlformats.org/wordprocessingml/2006/main">
        <w:t xml:space="preserve">ਯੂਸੁਫ਼ ਬੈਂਜਾਮਿਨ ਨਾਲ ਦੁਬਾਰਾ ਮਿਲਣ 'ਤੇ ਨਿੱਜੀ ਤੌਰ 'ਤੇ ਰੋਂਦਾ ਹੋਇਆ;</w:t>
      </w:r>
    </w:p>
    <w:p>
      <w:r xmlns:w="http://schemas.openxmlformats.org/wordprocessingml/2006/main">
        <w:t xml:space="preserve">ਆਪਣੀ ਪਛਾਣ ਛੁਪਾਉਂਦੇ ਹੋਏ ਰਾਤ ਦੇ ਖਾਣੇ ਲਈ ਉਨ੍ਹਾਂ ਨਾਲ ਸ਼ਾਮਲ ਹੋਣਾ;</w:t>
      </w:r>
    </w:p>
    <w:p>
      <w:r xmlns:w="http://schemas.openxmlformats.org/wordprocessingml/2006/main">
        <w:t xml:space="preserve">ਜਨਮ ਕ੍ਰਮ ਅਨੁਸਾਰ ਬੈਠਣ ਦੀ ਵਿਵਸਥਾ ਅਤੇ ਬੈਂਜਾਮਿਨ ਪ੍ਰਤੀ ਕਿਰਪਾ ਦਿਖਾਈ ਗਈ।</w:t>
      </w:r>
    </w:p>
    <w:p/>
    <w:p>
      <w:r xmlns:w="http://schemas.openxmlformats.org/wordprocessingml/2006/main">
        <w:t xml:space="preserve">ਇਹ ਅਧਿਆਇ ਪਰਿਵਾਰਕ ਵਫ਼ਾਦਾਰੀ ਦੇ ਵਿਸ਼ਿਆਂ ਦੀ ਪੜਚੋਲ ਕਰਦਾ ਹੈ, ਪਿਛਲੇ ਵਿਸ਼ਵਾਸਘਾਤ ਜਾਂ ਗਲਤੀਆਂ ਤੋਂ ਬਾਅਦ ਵਿਸ਼ਵਾਸ-ਨਿਰਮਾਣ ਅਭਿਆਸਾਂ, ਲੰਬੇ ਵਿਛੋੜੇ ਤੋਂ ਬਾਅਦ ਭਾਵਨਾਤਮਕ ਪੁਨਰ-ਮਿਲਨ, ਅਤੇ ਘਟਨਾਵਾਂ ਨੂੰ ਆਕਾਰ ਦੇਣ ਵਿੱਚ ਮਹੱਤਵਪੂਰਣ ਭੂਮਿਕਾਵਾਂ ਨਿਭਾਉਂਦੇ ਹੋਏ ਗੁਪਤ ਪਛਾਣਾਂ ਦੀ ਖੋਜ ਕਰਦਾ ਹੈ। ਇਹ ਨੁਕਸਾਨ ਦੇ ਡਰ ਦੇ ਨਾਲ-ਨਾਲ ਯਹੂਦਾਹ ਦੇ ਪਰਿਵਾਰ ਦੇ ਗਤੀਸ਼ੀਲ ਅੰਦਰ ਇੱਕ ਜ਼ਿੰਮੇਵਾਰ ਸ਼ਖਸੀਅਤ ਦੇ ਰੂਪ ਵਿੱਚ ਕਦਮ ਚੁੱਕਣ ਦੇ ਕਾਰਨ ਪਿਆਰੇ ਪਰਿਵਾਰਕ ਮੈਂਬਰਾਂ ਨਾਲ ਵੱਖ ਹੋਣ ਵਿੱਚ ਜੈਕਬ ਦੀ ਝਿਜਕ ਨੂੰ ਦਰਸਾਉਂਦਾ ਹੈ। ਉਤਪਤ 43 ਯੂਸੁਫ਼ ਅਤੇ ਉਸਦੇ ਭਰਾਵਾਂ ਵਿਚਕਾਰ ਹੋਰ ਗੱਲਬਾਤ ਲਈ ਪੜਾਅ ਤੈਅ ਕਰਦਾ ਹੈ ਜਦੋਂ ਕਿ ਉਹ ਜੋਸਫ਼ ਦੀ ਅਸਲ ਪਛਾਣ ਨੂੰ ਖੋਜਣਗੇ ਜਾਂ ਨਹੀਂ ਇਸ ਬਾਰੇ ਦੁਬਿਧਾ ਨੂੰ ਕਾਇਮ ਰੱਖਦੇ ਹੋਏ।</w:t>
      </w:r>
    </w:p>
    <w:p/>
    <w:p>
      <w:r xmlns:w="http://schemas.openxmlformats.org/wordprocessingml/2006/main">
        <w:t xml:space="preserve">ਉਤਪਤ 43:1 ਅਤੇ ਦੇਸ਼ ਵਿੱਚ ਕਾਲ ਪੈ ਗਿਆ।</w:t>
      </w:r>
    </w:p>
    <w:p/>
    <w:p>
      <w:r xmlns:w="http://schemas.openxmlformats.org/wordprocessingml/2006/main">
        <w:t xml:space="preserve">ਦੇਸ਼ ਵਿੱਚ ਕਾਲ ਬਹੁਤ ਭਿਆਨਕ ਸੀ।</w:t>
      </w:r>
    </w:p>
    <w:p/>
    <w:p>
      <w:r xmlns:w="http://schemas.openxmlformats.org/wordprocessingml/2006/main">
        <w:t xml:space="preserve">1. ਲੋੜ ਦੇ ਸਮੇਂ ਪਰਮੇਸ਼ੁਰ ਦਾ ਪ੍ਰਬੰਧ</w:t>
      </w:r>
    </w:p>
    <w:p/>
    <w:p>
      <w:r xmlns:w="http://schemas.openxmlformats.org/wordprocessingml/2006/main">
        <w:t xml:space="preserve">2. ਵਿਸ਼ਵਾਸ ਦੁਆਰਾ ਮੁਸੀਬਤਾਂ ਨੂੰ ਪਾਰ ਕਰਨਾ</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ਰੋਮੀਆਂ 5:3-5 - ਕੇਵਲ ਇਹ ਹੀ ਨਹੀਂ, ਪਰ ਅਸੀਂ ਆਪਣੇ ਦੁੱਖਾਂ ਵਿੱਚ ਅਨੰਦ ਕਰਦੇ ਹਾਂ, ਇਹ ਜਾਣਦੇ ਹੋਏ ਕਿ ਦੁੱਖ ਸਹਿਣਸ਼ੀਲਤਾ ਪੈਦਾ ਕਰਦੇ ਹਨ, ਅਤੇ ਧੀਰਜ ਗੁਣ ਪੈਦਾ ਕਰਦੇ ਹਨ,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ਉਤਪਤ 43:2 ਅਤੇ ਇਸ ਤਰ੍ਹਾਂ ਹੋਇਆ ਕਿ ਜਦੋਂ ਉਨ੍ਹਾਂ ਨੇ ਉਹ ਅੰਨ ਖਾ ਲਿਆ ਜੋ ਉਹ ਮਿਸਰ ਵਿੱਚੋਂ ਲਿਆਏ ਸਨ ਤਾਂ ਉਨ੍ਹਾਂ ਦੇ ਪਿਤਾ ਨੇ ਉਨ੍ਹਾਂ ਨੂੰ ਆਖਿਆ, ਫੇਰ ਜਾਓ, ਸਾਡੇ ਲਈ ਥੋੜ੍ਹਾ ਜਿਹਾ ਭੋਜਨ ਮੁੱਲ ਲੈ ਲਓ।</w:t>
      </w:r>
    </w:p>
    <w:p/>
    <w:p>
      <w:r xmlns:w="http://schemas.openxmlformats.org/wordprocessingml/2006/main">
        <w:t xml:space="preserve">ਯਾਕੂਬ ਦੇ ਪੁੱਤਰਾਂ ਨੇ ਉਹ ਸਾਰਾ ਭੋਜਨ ਖਾ ਲਿਆ ਜੋ ਉਹ ਮਿਸਰ ਤੋਂ ਲਿਆਏ ਸਨ ਅਤੇ ਉਨ੍ਹਾਂ ਦੇ ਪਿਤਾ ਨੇ ਉਨ੍ਹਾਂ ਨੂੰ ਦੁਬਾਰਾ ਜਾਣ ਅਤੇ ਹੋਰ ਭੋਜਨ ਖਰੀਦਣ ਲਈ ਕਿਹਾ।</w:t>
      </w:r>
    </w:p>
    <w:p/>
    <w:p>
      <w:r xmlns:w="http://schemas.openxmlformats.org/wordprocessingml/2006/main">
        <w:t xml:space="preserve">1: ਪਰਮੇਸ਼ੁਰ ਸਾਡੀਆਂ ਆਪਣੀਆਂ ਗ਼ਲਤੀਆਂ ਦੇ ਵਿਚਕਾਰ ਵੀ, ਲੋੜ ਦੇ ਸਮੇਂ ਸਾਡੀ ਮਦਦ ਕਰਦਾ ਹੈ।</w:t>
      </w:r>
    </w:p>
    <w:p/>
    <w:p>
      <w:r xmlns:w="http://schemas.openxmlformats.org/wordprocessingml/2006/main">
        <w:t xml:space="preserve">2: ਸਾਡੇ ਕੋਲ ਜਿੰਨਾ ਮਰਜ਼ੀ ਹੋਵੇ, ਸਾਨੂੰ ਹਮੇਸ਼ਾ ਸ਼ੁਕਰਗੁਜ਼ਾਰ ਅਤੇ ਖੁੱਲ੍ਹੇ ਦਿਲ ਵਾਲੇ ਬਣਨਾ ਯਾਦ ਰੱਖਣਾ ਚਾਹੀਦਾ ਹੈ।</w:t>
      </w:r>
    </w:p>
    <w:p/>
    <w:p>
      <w:r xmlns:w="http://schemas.openxmlformats.org/wordprocessingml/2006/main">
        <w:t xml:space="preserve">1: ਫ਼ਿਲਿੱਪੀਆਂ 4:19 ਅਤੇ ਮੇਰਾ ਪਰਮੇਸ਼ੁਰ ਮਸੀਹ ਯਿਸੂ ਵਿੱਚ ਆਪਣੀ ਮਹਿਮਾ ਦੇ ਧਨ ਦੇ ਅਨੁਸਾਰ ਤੁਹਾਡੀਆਂ ਸਾਰੀਆਂ ਲੋੜਾਂ ਪੂਰੀਆਂ ਕਰੇਗਾ।</w:t>
      </w:r>
    </w:p>
    <w:p/>
    <w:p>
      <w:r xmlns:w="http://schemas.openxmlformats.org/wordprocessingml/2006/main">
        <w:t xml:space="preserve">2: ਮੱਤੀ 6:25-34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ਉਤਪਤ 43:3 ਤਦ ਯਹੂਦਾਹ ਨੇ ਉਹ ਨੂੰ ਆਖਿਆ, ਉਸ ਮਨੁੱਖ ਨੇ ਸਾਡੇ ਅੱਗੇ ਇਹ ਕਹਿ ਕੇ ਵਿਰੋਧ ਕੀਤਾ ਕਿ ਤੁਸੀਂ ਮੇਰਾ ਮੂੰਹ ਨਾ ਵੇਖੋਂਗੇ ਜਦ ਤੱਕ ਤੁਹਾਡਾ ਭਰਾ ਤੁਹਾਡੇ ਨਾਲ ਨਾ ਹੋਵੇ।</w:t>
      </w:r>
    </w:p>
    <w:p/>
    <w:p>
      <w:r xmlns:w="http://schemas.openxmlformats.org/wordprocessingml/2006/main">
        <w:t xml:space="preserve">ਯਹੂਦਾਹ ਆਪਣੇ ਪਿਤਾ, ਜੈਕਬ ਨਾਲ ਗੱਲ ਕਰਦਾ ਹੈ, ਉਸ ਨੂੰ ਦੱਸਦਾ ਹੈ ਕਿ ਜਿਸ ਆਦਮੀ ਨੂੰ ਉਹ ਮਿਸਰ ਦੀ ਆਪਣੀ ਪਿਛਲੀ ਫੇਰੀ 'ਤੇ ਮਿਲੇ ਸਨ, ਨੇ ਜ਼ੋਰ ਦੇ ਕੇ ਕਿਹਾ ਸੀ ਕਿ ਉਹ ਉਸ ਨੂੰ ਉਦੋਂ ਤੱਕ ਨਹੀਂ ਦੇਖ ਸਕਦੇ ਜਦੋਂ ਤੱਕ ਉਨ੍ਹਾਂ ਦਾ ਭਰਾ, ਬੈਂਜਾਮਿਨ ਮੌਜੂਦ ਨਹੀਂ ਹੁੰਦਾ।</w:t>
      </w:r>
    </w:p>
    <w:p/>
    <w:p>
      <w:r xmlns:w="http://schemas.openxmlformats.org/wordprocessingml/2006/main">
        <w:t xml:space="preserve">1. ਆਗਿਆਕਾਰੀ ਦੀ ਸ਼ਕਤੀ: ਅਨਿਸ਼ਚਿਤਤਾ ਦੇ ਵਿਚਕਾਰ ਵਫ਼ਾਦਾਰੀ ਨਾਲ ਰਹਿਣਾ</w:t>
      </w:r>
    </w:p>
    <w:p/>
    <w:p>
      <w:r xmlns:w="http://schemas.openxmlformats.org/wordprocessingml/2006/main">
        <w:t xml:space="preserve">2. ਅਣਆਗਿਆਕਾਰੀ ਦੀ ਕੀਮਤ: ਪਰਮੇਸ਼ੁਰ ਦੀ ਇੱਛਾ ਨੂੰ ਨਜ਼ਰਅੰਦਾਜ਼ ਕਰਨ ਦੇ ਨਤੀਜੇ</w:t>
      </w:r>
    </w:p>
    <w:p/>
    <w:p>
      <w:r xmlns:w="http://schemas.openxmlformats.org/wordprocessingml/2006/main">
        <w:t xml:space="preserve">1. ਬਿਵਸਥਾ ਸਾਰ 28:1-2 ਜੇਕਰ ਤੁਸੀਂ ਯਹੋਵਾਹ ਆਪਣੇ ਪਰਮੇਸ਼ੁਰ ਦੀ ਪੂਰੀ ਤਰ੍ਹਾਂ ਪਾਲਣਾ ਕਰਦੇ ਹੋ ਅਤੇ ਉਸ ਦੇ ਸਾਰੇ ਹੁਕਮਾਂ ਦੀ ਧਿਆਨ ਨਾਲ ਪਾਲਣਾ ਕਰਦੇ ਹੋ ਜੋ ਮੈਂ ਤੁਹਾਨੂੰ ਅੱਜ ਦਿੰਦਾ ਹਾਂ, ਤਾਂ ਯਹੋਵਾਹ ਤੁਹਾਡਾ ਪਰਮੇਸ਼ੁਰ ਤੁਹਾਨੂੰ ਧਰਤੀ ਦੀਆਂ ਸਾਰੀਆਂ ਕੌਮਾਂ ਨਾਲੋਂ ਉੱਚਾ ਕਰੇਗਾ। ਇਹ ਸਾਰੀਆਂ ਬਰਕਤਾਂ ਤੁਹਾਡੇ ਉੱਤੇ ਆਉਣਗੀਆਂ ਅਤੇ ਤੁਹਾਡੇ ਨਾਲ ਆਉਣਗੀਆਂ ਜੇਕਰ ਤੁਸੀਂ ਯਹੋਵਾਹ ਆਪਣੇ ਪਰਮੇਸ਼ੁਰ ਦਾ ਕਹਿਣਾ ਮੰਨਦੇ ਹੋ।</w:t>
      </w:r>
    </w:p>
    <w:p/>
    <w:p>
      <w:r xmlns:w="http://schemas.openxmlformats.org/wordprocessingml/2006/main">
        <w:t xml:space="preserve">2. ਇਬਰਾਨੀਆਂ 11: 8-9 ਵਿਸ਼ਵਾਸ ਨਾਲ ਅਬਰਾਹਾਮ, ਜਦੋਂ ਉਸ ਸਥਾਨ 'ਤੇ ਜਾਣ ਲਈ ਬੁਲਾਇਆ ਜਾਂਦਾ ਸੀ, ਜਦੋਂ ਉਹ ਬਾਅਦ ਵਿੱਚ ਉਸਦੀ ਵਿਰਾਸਤ ਵਜੋਂ ਪ੍ਰਾਪਤ ਕਰੇਗਾ, ਆਗਿਆਕਾਰੀ ਕੀਤੀ ਅਤੇ ਚਲਾ ਗਿਆ, ਭਾਵੇਂ ਉਹ ਨਹੀਂ ਜਾਣਦਾ ਸੀ ਕਿ ਉਹ ਕਿੱਥੇ ਜਾ ਰਿਹਾ ਸੀ। ਵਿਸ਼ਵਾਸ ਨਾਲ ਉਸਨੇ ਵਾਅਦਾ ਕੀਤੇ ਹੋਏ ਦੇਸ਼ ਵਿੱਚ ਪਰਦੇਸ ਵਿੱਚ ਪਰਦੇਸੀ ਵਾਂਗ ਆਪਣਾ ਘਰ ਬਣਾਇਆ; ਉਹ ਤੰਬੂਆਂ ਵਿੱਚ ਰਹਿੰਦਾ ਸੀ, ਜਿਵੇਂ ਕਿ ਇਸਹਾਕ ਅਤੇ ਯਾਕੂਬ, ਜੋ ਉਸੇ ਵਾਅਦੇ ਦੇ ਉਸਦੇ ਨਾਲ ਵਾਰਸ ਸਨ।</w:t>
      </w:r>
    </w:p>
    <w:p/>
    <w:p>
      <w:r xmlns:w="http://schemas.openxmlformats.org/wordprocessingml/2006/main">
        <w:t xml:space="preserve">ਉਤਪਤ 43:4 ਜੇ ਤੁਸੀਂ ਸਾਡੇ ਭਰਾ ਨੂੰ ਸਾਡੇ ਨਾਲ ਭੇਜੋਗੇ, ਤਾਂ ਅਸੀਂ ਹੇਠਾਂ ਜਾਵਾਂਗੇ ਅਤੇ ਤੁਹਾਡੇ ਲਈ ਭੋਜਨ ਖਰੀਦਾਂਗੇ।</w:t>
      </w:r>
    </w:p>
    <w:p/>
    <w:p>
      <w:r xmlns:w="http://schemas.openxmlformats.org/wordprocessingml/2006/main">
        <w:t xml:space="preserve">ਯੂਸੁਫ਼ ਦੇ ਭਰਾ ਪੁੱਛਦੇ ਹਨ ਕਿ ਕੀ ਉਹ ਆਪਣੇ ਪਰਿਵਾਰ ਲਈ ਭੋਜਨ ਲਿਆਉਣ ਲਈ ਬਿਨਯਾਮੀਨ ਨੂੰ ਆਪਣੇ ਨਾਲ ਲਿਆ ਸਕਦੇ ਹਨ?</w:t>
      </w:r>
    </w:p>
    <w:p/>
    <w:p>
      <w:r xmlns:w="http://schemas.openxmlformats.org/wordprocessingml/2006/main">
        <w:t xml:space="preserve">1: ਅਸੀਂ ਯੂਸੁਫ਼ ਦੇ ਭਰਾਵਾਂ ਤੋਂ ਸਿੱਖ ਸਕਦੇ ਹਾਂ ਕਿ ਮੁਸ਼ਕਲ ਹਾਲਾਤਾਂ ਦਾ ਸਾਮ੍ਹਣਾ ਕਰਦੇ ਹੋਏ ਆਪਣੇ ਪਰਿਵਾਰ ਦਾ ਖ਼ਿਆਲ ਰੱਖਣਾ ਅਤੇ ਹਿੰਮਤ ਰੱਖਣਾ ਬਹੁਤ ਜ਼ਰੂਰੀ ਹੈ।</w:t>
      </w:r>
    </w:p>
    <w:p/>
    <w:p>
      <w:r xmlns:w="http://schemas.openxmlformats.org/wordprocessingml/2006/main">
        <w:t xml:space="preserve">2: ਸਾਨੂੰ ਯੂਸੁਫ਼ ਦੇ ਭਰਾਵਾਂ ਵਾਂਗ ਨਿਮਰਤਾ ਅਤੇ ਨਿਹਚਾ ਨਾਲ ਕੰਮ ਕਰਨਾ ਚਾਹੀਦਾ ਹੈ, ਇਹ ਜਾਣਦੇ ਹੋਏ ਕਿ ਪਰਮੇਸ਼ੁਰ ਸਾਡੀ ਲੋੜ ਦੇ ਸਮੇਂ ਸਾਡੀ ਦੇਖਭਾਲ ਕਰੇਗਾ।</w:t>
      </w:r>
    </w:p>
    <w:p/>
    <w:p>
      <w:r xmlns:w="http://schemas.openxmlformats.org/wordprocessingml/2006/main">
        <w:t xml:space="preserve">1: 1 ਪਤਰਸ 5:6-7 - ਇਸ ਲਈ, ਆਪਣੇ ਆਪ ਨੂੰ ਪਰਮੇਸ਼ੁਰ ਦੇ ਸ਼ਕਤੀਸ਼ਾਲੀ ਹੱਥ ਦੇ ਅਧੀਨ ਨਿਮਰ ਬਣਾਓ, ਤਾਂ ਜੋ ਉਹ ਤੁਹਾਨੂੰ ਸਮੇਂ ਸਿਰ ਉੱਚਾ ਕਰੇ। ਆਪਣੀਆਂ ਸਾਰੀਆਂ ਚਿੰਤਾਵਾਂ ਉਸ ਉੱਤੇ ਸੁੱਟ ਦਿਓ ਕਿਉਂਕਿ ਉਹ ਤੁਹਾਡੀ ਪਰਵਾਹ ਕਰਦਾ ਹੈ।</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ਉਤਪਤ 43:5 ਪਰ ਜੇ ਤੂੰ ਉਹ ਨੂੰ ਨਾ ਘੱਲੇਂ ਤਾਂ ਅਸੀਂ ਹੇਠਾਂ ਨਹੀਂ ਜਾਵਾਂਗੇ ਕਿਉਂ ਜੋ ਉਸ ਮਨੁੱਖ ਨੇ ਸਾਨੂੰ ਆਖਿਆ, ਤੁਸੀਂ ਮੇਰਾ ਮੂੰਹ ਨਾ ਵੇਖੋਂਗੇ ਜਦ ਤੱਕ ਤੁਹਾਡਾ ਭਰਾ ਤੁਹਾਡੇ ਨਾਲ ਨਾ ਹੋਵੇ।</w:t>
      </w:r>
    </w:p>
    <w:p/>
    <w:p>
      <w:r xmlns:w="http://schemas.openxmlformats.org/wordprocessingml/2006/main">
        <w:t xml:space="preserve">ਭਰਾ ਮਿਸਰ ਜਾਣ ਲਈ ਤਿਆਰ ਨਹੀਂ ਸਨ ਜਦੋਂ ਤੱਕ ਉਨ੍ਹਾਂ ਦਾ ਭਰਾ ਬਿਨਯਾਮੀਨ ਉਨ੍ਹਾਂ ਦੇ ਨਾਲ ਨਹੀਂ ਸੀ।</w:t>
      </w:r>
    </w:p>
    <w:p/>
    <w:p>
      <w:r xmlns:w="http://schemas.openxmlformats.org/wordprocessingml/2006/main">
        <w:t xml:space="preserve">1. ਏਕਤਾ ਦੀ ਸ਼ਕਤੀ - ਕਿਵੇਂ ਮਿਲ ਕੇ ਕੰਮ ਕਰਨਾ ਵੱਡੀ ਸਫਲਤਾ ਲਿਆ ਸਕਦਾ ਹੈ।</w:t>
      </w:r>
    </w:p>
    <w:p/>
    <w:p>
      <w:r xmlns:w="http://schemas.openxmlformats.org/wordprocessingml/2006/main">
        <w:t xml:space="preserve">2. ਪਰਿਵਾਰ ਦੀ ਮਹੱਤਤਾ - ਸਮਾਜ ਦੇ ਸਫਲ ਕੰਮਕਾਜ ਲਈ ਪਰਿਵਾਰ ਦੀ ਇਕਾਈ ਕਿਵੇਂ ਮਹੱਤਵਪੂਰਨ ਹੈ।</w:t>
      </w:r>
    </w:p>
    <w:p/>
    <w:p>
      <w:r xmlns:w="http://schemas.openxmlformats.org/wordprocessingml/2006/main">
        <w:t xml:space="preserve">1. ਮੱਤੀ 18:20 - ਕਿਉਂਕਿ ਜਿੱਥੇ ਦੋ ਜਾਂ ਤਿੰਨ ਮੇਰੇ ਨਾਮ ਤੇ ਇਕੱਠੇ ਹੁੰਦੇ ਹਨ, ਮੈਂ ਉਨ੍ਹਾਂ ਦੇ ਨਾਲ ਹਾਂ।</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ਉਤਪਤ 43:6 ਤਦ ਇਸਰਾਏਲ ਨੇ ਆਖਿਆ, ਤੁਸੀਂ ਮੇਰੇ ਨਾਲ ਏਨਾ ਮਾੜਾ ਕਿਉਂ ਕੀਤਾ ਭਈ ਉਸ ਮਨੁੱਖ ਨੂੰ ਦੱਸੋ ਭਈ ਤੇਰਾ ਅਜੇ ਕੋਈ ਭਰਾ ਸੀ?</w:t>
      </w:r>
    </w:p>
    <w:p/>
    <w:p>
      <w:r xmlns:w="http://schemas.openxmlformats.org/wordprocessingml/2006/main">
        <w:t xml:space="preserve">ਇਸਰਾਏਲ ਨੇ ਆਪਣੇ ਪੁੱਤਰਾਂ ਨੂੰ ਪੁੱਛਿਆ ਕਿ ਉਹਨਾਂ ਨੇ ਉਸ ਆਦਮੀ ਨੂੰ ਕਿਉਂ ਦੱਸਿਆ ਕਿ ਉਹਨਾਂ ਦਾ ਇੱਕ ਹੋਰ ਭਰਾ ਹੈ।</w:t>
      </w:r>
    </w:p>
    <w:p/>
    <w:p>
      <w:r xmlns:w="http://schemas.openxmlformats.org/wordprocessingml/2006/main">
        <w:t xml:space="preserve">1. ਸਾਡੇ ਰਿਸ਼ਤਿਆਂ ਵਿੱਚ ਸੱਚਾਈ ਅਤੇ ਇਮਾਨਦਾਰੀ ਦੀ ਮਹੱਤਤਾ</w:t>
      </w:r>
    </w:p>
    <w:p/>
    <w:p>
      <w:r xmlns:w="http://schemas.openxmlformats.org/wordprocessingml/2006/main">
        <w:t xml:space="preserve">2. ਔਖੇ ਹਾਲਾਤਾਂ ਵਿੱਚ ਰੱਬ ਉੱਤੇ ਭਰੋਸਾ ਕਰਨਾ</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43:7 ਅਤੇ ਉਨ੍ਹਾਂ ਨੇ ਕਿਹਾ, ਉਸ ਮਨੁੱਖ ਨੇ ਸਾਨੂੰ ਸਾਡੇ ਰਾਜ ਅਤੇ ਸਾਡੇ ਰਿਸ਼ਤੇਦਾਰ ਬਾਰੇ ਪੁੱਛਿਆ, ਕੀ ਤੁਹਾਡਾ ਪਿਤਾ ਅਜੇ ਜੀਉਂਦਾ ਹੈ? ਕੀ ਤੁਹਾਡਾ ਕੋਈ ਹੋਰ ਭਰਾ ਹੈ? ਅਤੇ ਅਸੀਂ ਉਸਨੂੰ ਇਹਨਾਂ ਸ਼ਬਦਾਂ ਦੇ ਅਨੁਸਾਰ ਕਿਹਾ: ਕੀ ਅਸੀਂ ਯਕੀਨਨ ਜਾਣਦੇ ਹਾਂ ਕਿ ਉਹ ਆਖੇਗਾ, ਆਪਣੇ ਭਰਾ ਨੂੰ ਹੇਠਾਂ ਲਿਆਓ?</w:t>
      </w:r>
    </w:p>
    <w:p/>
    <w:p>
      <w:r xmlns:w="http://schemas.openxmlformats.org/wordprocessingml/2006/main">
        <w:t xml:space="preserve">ਯੂਸੁਫ਼ ਦੇ ਭਰਾਵਾਂ ਨੇ ਉਸ ਨੂੰ ਉਨ੍ਹਾਂ ਦੇ ਪਿਤਾ ਅਤੇ ਭਰਾ ਬਾਰੇ ਪੁੱਛਿਆ, ਅਤੇ ਉਨ੍ਹਾਂ ਨੇ ਉਸ ਨੂੰ ਉਨ੍ਹਾਂ ਬਾਰੇ ਦੱਸਿਆ। ਉਨ੍ਹਾਂ ਨੂੰ ਅੰਦਾਜ਼ਾ ਨਹੀਂ ਸੀ ਕਿ ਉਹ ਉਨ੍ਹਾਂ ਨੂੰ ਆਪਣੇ ਭਰਾ ਨੂੰ ਮਿਸਰ ਵਿੱਚ ਲਿਆਉਣ ਲਈ ਕਹੇਗਾ।</w:t>
      </w:r>
    </w:p>
    <w:p/>
    <w:p>
      <w:r xmlns:w="http://schemas.openxmlformats.org/wordprocessingml/2006/main">
        <w:t xml:space="preserve">1. ਪ੍ਰਭੂ ਦੀਆਂ ਯੋਜਨਾਵਾਂ ਵਿੱਚ ਭਰੋਸਾ ਕਰਨਾ - ਰੋਮੀਆਂ 8:28</w:t>
      </w:r>
    </w:p>
    <w:p/>
    <w:p>
      <w:r xmlns:w="http://schemas.openxmlformats.org/wordprocessingml/2006/main">
        <w:t xml:space="preserve">2. ਪ੍ਰਭੂ ਦੇ ਸਮੇਂ ਵਿੱਚ ਧੀਰਜ ਅਤੇ ਵਿਸ਼ਵਾਸ - ਉਪਦੇਸ਼ਕ ਦੀ ਪੋਥੀ 3:11</w:t>
      </w:r>
    </w:p>
    <w:p/>
    <w:p>
      <w:r xmlns:w="http://schemas.openxmlformats.org/wordprocessingml/2006/main">
        <w:t xml:space="preserve">1. ਉਤਪਤ 37:14 - ਯੂਸੁਫ਼ ਦੇ ਭਰਾ ਉਸ ਤੋਂ ਈਰਖਾ ਕਰਦੇ ਸਨ ਅਤੇ ਉਸ ਨੂੰ ਗ਼ੁਲਾਮੀ ਵਿੱਚ ਵੇਚ ਦਿੰਦੇ ਸਨ।</w:t>
      </w:r>
    </w:p>
    <w:p/>
    <w:p>
      <w:r xmlns:w="http://schemas.openxmlformats.org/wordprocessingml/2006/main">
        <w:t xml:space="preserve">2. ਰੋਮੀ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ਉਤਪਤ 43:8 ਅਤੇ ਯਹੂਦਾਹ ਨੇ ਆਪਣੇ ਪਿਤਾ ਇਸਰਾਏਲ ਨੂੰ ਆਖਿਆ, ਉਸ ਮੁੰਡੇ ਨੂੰ ਮੇਰੇ ਨਾਲ ਭੇਜ ਅਤੇ ਅਸੀਂ ਉੱਠ ਕੇ ਚੱਲਾਂਗੇ। ਤਾਂ ਜੋ ਅਸੀਂ ਜਿਉਂਦੇ ਰਹੀਏ ਪਰ ਮਰੀਏ ਨਾ, ਅਸੀਂ, ਤੁਸੀਂ, ਅਤੇ ਸਾਡੇ ਬੱਚੇ ਵੀ।</w:t>
      </w:r>
    </w:p>
    <w:p/>
    <w:p>
      <w:r xmlns:w="http://schemas.openxmlformats.org/wordprocessingml/2006/main">
        <w:t xml:space="preserve">ਯਹੂਦਾਹ ਨੇ ਆਪਣੇ ਪਿਤਾ ਇਜ਼ਰਾਈਲ ਨੂੰ ਉਤਸ਼ਾਹਿਤ ਕੀਤਾ ਕਿ ਉਹ ਬੈਂਜਾਮਿਨ ਨੂੰ ਆਪਣੇ ਨਾਲ ਮਿਸਰ ਭੇਜੇ, ਤਾਂ ਜੋ ਉਹ ਭੋਜਨ ਖਰੀਦ ਸਕਣ ਅਤੇ ਆਪਣੀਆਂ ਜਾਨਾਂ ਬਚਾ ਸਕਣ।</w:t>
      </w:r>
    </w:p>
    <w:p/>
    <w:p>
      <w:r xmlns:w="http://schemas.openxmlformats.org/wordprocessingml/2006/main">
        <w:t xml:space="preserve">1. ਉਤਸ਼ਾਹ ਦੀ ਸ਼ਕਤੀ: ਯਹੂਦਾਹ ਦੀ ਤਾਕੀਦ ਨੇ ਇੱਕ ਪਰਿਵਾਰ ਨੂੰ ਕਿਵੇਂ ਬਚਾਇਆ</w:t>
      </w:r>
    </w:p>
    <w:p/>
    <w:p>
      <w:r xmlns:w="http://schemas.openxmlformats.org/wordprocessingml/2006/main">
        <w:t xml:space="preserve">2. ਡਰ ਨੂੰ ਦੂਰ ਕਰਨਾ ਸਿੱਖਣਾ: ਯਾਕੂਬ ਨੇ ਯਹੂਦਾਹ ਦੇ ਸ਼ਬਦਾਂ ਨੂੰ ਕਿਵੇਂ ਮੰਨਿਆ</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ਉਤਪਤ 43:9 ਮੈਂ ਉਸ ਦਾ ਜ਼ਮਾਨਤ ਹੋਵਾਂਗਾ; ਮੇਰੇ ਹੱਥੋਂ ਤੂੰ ਉਸਦੀ ਮੰਗ ਕਰੇਂਗਾ: ਜੇ ਮੈਂ ਉਸਨੂੰ ਤੇਰੇ ਕੋਲ ਨਾ ਲਿਆਵਾਂ, ਅਤੇ ਉਸਨੂੰ ਤੇਰੇ ਅੱਗੇ ਖੜ੍ਹਾ ਕਰਾਂ, ਤਾਂ ਮੈਨੂੰ ਸਦਾ ਲਈ ਦੋਸ਼ ਸਹਿਣ ਦਿਓ:</w:t>
      </w:r>
    </w:p>
    <w:p/>
    <w:p>
      <w:r xmlns:w="http://schemas.openxmlformats.org/wordprocessingml/2006/main">
        <w:t xml:space="preserve">ਜੈਕਬ ਬੈਂਜਾਮਿਨ ਨੂੰ ਭੋਜਨ ਖਰੀਦਣ ਲਈ ਆਪਣੇ ਭਰਾਵਾਂ ਨਾਲ ਮਿਸਰ ਭੇਜਦਾ ਹੈ ਅਤੇ ਵਾਅਦਾ ਕਰਦਾ ਹੈ ਕਿ ਜੇ ਬੈਂਜਾਮਿਨ ਨੂੰ ਵਾਪਸ ਨਾ ਕੀਤਾ ਗਿਆ ਤਾਂ ਉਹ ਪੂਰੀ ਜ਼ਿੰਮੇਵਾਰੀ ਲੈ ਲਵੇਗਾ।</w:t>
      </w:r>
    </w:p>
    <w:p/>
    <w:p>
      <w:r xmlns:w="http://schemas.openxmlformats.org/wordprocessingml/2006/main">
        <w:t xml:space="preserve">1. ਵਾਅਦੇ ਦੀ ਤਾਕਤ - ਵਾਅਦਾ ਕਰਨਾ ਵਿਸ਼ਵਾਸ ਅਤੇ ਭਰੋਸੇ ਦਾ ਸ਼ਕਤੀਸ਼ਾਲੀ ਪ੍ਰਦਰਸ਼ਨ ਕਿਵੇਂ ਹੋ ਸਕਦਾ ਹੈ।</w:t>
      </w:r>
    </w:p>
    <w:p/>
    <w:p>
      <w:r xmlns:w="http://schemas.openxmlformats.org/wordprocessingml/2006/main">
        <w:t xml:space="preserve">2. ਜ਼ਿੰਮੇਵਾਰੀ ਲੈਣਾ - ਇਹ ਸਮਝਣਾ ਕਿ ਸਾਨੂੰ ਸਾਡੇ ਕੰਮਾਂ ਅਤੇ ਦੂਜਿਆਂ ਦੇ ਕੰਮਾਂ ਲਈ ਜ਼ਿੰਮੇਵਾਰੀ ਲੈਣ ਲਈ ਕਦੋਂ ਅਤੇ ਕਿਵੇਂ ਬੁਲਾਇਆ ਜਾਂਦਾ ਹੈ।</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ਮੱਤੀ 5:33-37 - ਦੁਬਾਰਾ, ਤੁਸੀਂ ਸੁਣਿਆ ਹੈ ਕਿ ਇਹ ਪੁਰਾਣੇ ਲੋਕਾਂ ਨੂੰ ਕਿਹਾ ਗਿਆ ਸੀ, ਤੁਸੀਂ ਝੂਠੀ ਸਹੁੰ ਨਾ ਖਾਓ, ਪਰ ਪ੍ਰਭੂ ਦੇ ਅੱਗੇ ਆਪਣੀਆਂ ਸਹੁੰਆਂ ਪੂਰੀਆਂ ਕਰੋ। ਪਰ ਮੈਂ ਤੁਹਾਨੂੰ ਆਖਦਾ ਹਾਂ, ਕਸਮ ਨਾ ਖਾਓ: ਨਾ ਸਵਰਗ ਦੀ, ਕਿਉਂਕਿ ਇਹ ਪਰਮੇਸ਼ੁਰ ਦਾ ਸਿੰਘਾਸਣ ਹੈ। ਨਾ ਹੀ ਧਰਤੀ ਦੀ, ਕਿਉਂਕਿ ਇਹ ਉਸਦੇ ਪੈਰਾਂ ਦੀ ਚੌਂਕੀ ਹੈ। ਨਾ ਹੀ ਯਰੂਸ਼ਲਮ ਦੁਆਰਾ, ਕਿਉਂਕਿ ਇਹ ਮਹਾਨ ਰਾਜੇ ਦਾ ਸ਼ਹਿਰ ਹੈ। ਨਾ ਹੀ ਤੁਸੀਂ ਆਪਣੇ ਸਿਰ ਦੀ ਸੌਂਹ ਖਾਓ, ਕਿਉਂਕਿ ਤੁਸੀਂ ਇੱਕ ਵਾਲ ਨੂੰ ਚਿੱਟਾ ਜਾਂ ਕਾਲਾ ਨਹੀਂ ਕਰ ਸਕਦੇ. ਪਰ ਤੁਹਾਡੀ ਹਾਂ ਹਾਂ ਅਤੇ ਤੁਹਾਡੀ ਨਾਂਹ, ਨਾਂਹ ਹੋਵੇ।</w:t>
      </w:r>
    </w:p>
    <w:p/>
    <w:p>
      <w:r xmlns:w="http://schemas.openxmlformats.org/wordprocessingml/2006/main">
        <w:t xml:space="preserve">ਉਤਪਤ 43:10 ਕਿਉਂਕਿ ਅਸੀਂ ਢਿੱਲੇ ਨਹੀਂ ਪਏ ਸੀ, ਨਿਸ਼ਚਤ ਹੀ ਹੁਣ ਅਸੀਂ ਇਸ ਦੂਜੀ ਵਾਰ ਵਾਪਸ ਆਏ ਸੀ।</w:t>
      </w:r>
    </w:p>
    <w:p/>
    <w:p>
      <w:r xmlns:w="http://schemas.openxmlformats.org/wordprocessingml/2006/main">
        <w:t xml:space="preserve">ਸਮੂਹ ਨੇ ਵਿਦੇਸ਼ੀ ਧਰਤੀ 'ਤੇ ਪਹਿਲਾਂ ਨਾਲੋਂ ਜ਼ਿਆਦਾ ਸਮਾਂ ਰਹਿਣ ਦਾ ਫੈਸਲਾ ਕੀਤਾ, ਕਿਉਂਕਿ ਉਨ੍ਹਾਂ ਨੂੰ ਡਰ ਸੀ ਕਿ ਨਹੀਂ ਤਾਂ ਉਨ੍ਹਾਂ ਨੂੰ ਦੂਜੀ ਵਾਰ ਵਾਪਸ ਜਾਣਾ ਪੈਣਾ ਸੀ।</w:t>
      </w:r>
    </w:p>
    <w:p/>
    <w:p>
      <w:r xmlns:w="http://schemas.openxmlformats.org/wordprocessingml/2006/main">
        <w:t xml:space="preserve">1. ਪਰਮੇਸ਼ੁਰ ਦੀਆਂ ਯੋਜਨਾਵਾਂ ਲਈ ਕਾਰਵਾਈ ਕਰਨ ਅਤੇ ਕੁਰਬਾਨੀਆਂ ਕਰਨ ਦੀ ਲੋੜ ਹੋ ਸਕਦੀ ਹੈ</w:t>
      </w:r>
    </w:p>
    <w:p/>
    <w:p>
      <w:r xmlns:w="http://schemas.openxmlformats.org/wordprocessingml/2006/main">
        <w:t xml:space="preserve">2. ਪ੍ਰਮਾਤਮਾ ਉੱਤੇ ਭਰੋਸਾ ਕਰਨਾ ਭਾਵੇਂ ਹਾਲਾਤ ਔਖੇ ਲੱਗਦੇ ਹੋਣ</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ਇਬਰਾਨੀਆਂ 11:8-9 -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ਕਿ ਇੱਕ ਅਜਨਬੀ ਦੇਸ਼ ਵਿੱਚ, ਇਸਹਾਕ ਅਤੇ ਯਾਕੂਬ ਦੇ ਨਾਲ ਡੇਰਿਆਂ ਵਿੱਚ ਰਹਿੰਦਾ ਸੀ, ਉਸੇ ਵਾਅਦੇ ਦੇ ਉਸ ਦੇ ਨਾਲ।</w:t>
      </w:r>
    </w:p>
    <w:p/>
    <w:p>
      <w:r xmlns:w="http://schemas.openxmlformats.org/wordprocessingml/2006/main">
        <w:t xml:space="preserve">ਉਤਪਤ 43:11 ਅਤੇ ਉਨ੍ਹਾਂ ਦੇ ਪਿਤਾ ਇਸਰਾਏਲ ਨੇ ਉਨ੍ਹਾਂ ਨੂੰ ਆਖਿਆ, ਜੇਕਰ ਹੁਣ ਅਜਿਹਾ ਹੋਣਾ ਹੈ ਤਾਂ ਇਹ ਕਰੋ। ਆਪਣੇ ਭਾਂਡਿਆਂ ਵਿੱਚ ਧਰਤੀ ਦੇ ਸਭ ਤੋਂ ਵਧੀਆ ਫਲ ਲੈ ਜਾਓ, ਅਤੇ ਆਦਮੀ ਨੂੰ ਇੱਕ ਤੋਹਫ਼ਾ, ਇੱਕ ਛੋਟਾ ਜਿਹਾ ਮਲਮ, ਅਤੇ ਥੋੜਾ ਜਿਹਾ ਸ਼ਹਿਦ, ਮਸਾਲੇ, ਅਤੇ ਗੰਧਰਸ, ਮੇਵੇ ਅਤੇ ਬਦਾਮ ਲੈ ਜਾਓ:</w:t>
      </w:r>
    </w:p>
    <w:p/>
    <w:p>
      <w:r xmlns:w="http://schemas.openxmlformats.org/wordprocessingml/2006/main">
        <w:t xml:space="preserve">ਇਜ਼ਰਾਈਲ ਨੇ ਆਪਣੇ ਪੁੱਤਰਾਂ ਨੂੰ ਆਪਣੇ ਭਾਂਡਿਆਂ ਵਿੱਚ ਦੇਸ਼ ਦੇ ਸਭ ਤੋਂ ਵਧੀਆ ਫਲ ਲੈਣ ਅਤੇ ਆਦਮੀ ਨੂੰ ਤੋਹਫ਼ਾ ਦੇਣ ਲਈ ਕਿਹਾ। ਮੌਜੂਦਾ ਵਿੱਚ ਮਲਮ, ਸ਼ਹਿਦ, ਮਸਾਲੇ, ਗੰਧਰਸ, ਗਿਰੀਦਾਰ ਅਤੇ ਬਦਾਮ ਸ਼ਾਮਲ ਹਨ।</w:t>
      </w:r>
    </w:p>
    <w:p/>
    <w:p>
      <w:r xmlns:w="http://schemas.openxmlformats.org/wordprocessingml/2006/main">
        <w:t xml:space="preserve">1. ਉਦਾਰਤਾ ਦੀ ਸ਼ਕਤੀ: ਦੇਣਾ ਜੀਵਨ ਨੂੰ ਕਿਵੇਂ ਬਦਲ ਸਕਦਾ ਹੈ</w:t>
      </w:r>
    </w:p>
    <w:p/>
    <w:p>
      <w:r xmlns:w="http://schemas.openxmlformats.org/wordprocessingml/2006/main">
        <w:t xml:space="preserve">2. ਅਚਨਚੇਤ ਲਈ ਤਿਆਰੀ: ਜੋ ਵੀ ਜੀਵਨ ਸਾਡੇ 'ਤੇ ਸੁੱਟਦਾ ਹੈ ਉਸ ਲਈ ਤਿਆਰੀ</w:t>
      </w:r>
    </w:p>
    <w:p/>
    <w:p>
      <w:r xmlns:w="http://schemas.openxmlformats.org/wordprocessingml/2006/main">
        <w:t xml:space="preserve">1. ਫਿਲਪੀਆਂ 4:12-13 - ਮੈਂ ਜਾਣਦਾ ਹਾਂ ਕਿ ਲੋੜੀਂਦਾ ਹੋਣਾ ਕੀ ਹੈ, ਅਤੇ ਮੈਂ ਜਾਣਦਾ ਹਾਂ ਕਿ ਬਹੁਤ ਸਾਰਾ ਹੋਣਾ ਕੀ ਹੈ। ਮੈਂ ਕਿਸੇ ਵੀ ਸਥਿਤੀ ਵਿੱਚ ਸੰਤੁਸ਼ਟ ਰਹਿਣ ਦਾ ਰਾਜ਼ ਸਿੱਖ ਲਿਆ ਹੈ, ਚਾਹੇ ਚੰਗੀ ਤਰ੍ਹਾਂ ਭੋਜਨ ਹੋਵੇ ਜਾਂ ਭੁੱਖਾ, ਚਾਹੇ ਬਹੁਤਾ ਵਿੱਚ ਰਹਿਣਾ ਜਾਂ ਕਮੀ ਵਿੱਚ।</w:t>
      </w:r>
    </w:p>
    <w:p/>
    <w:p>
      <w:r xmlns:w="http://schemas.openxmlformats.org/wordprocessingml/2006/main">
        <w:t xml:space="preserve">2. ਕਹਾਉਤਾਂ 11:24-25 - ਇੱਕ ਵਿਅਕਤੀ ਮੁਫ਼ਤ ਵਿੱਚ ਦਿੰਦਾ ਹੈ, ਪਰ ਹੋਰ ਵੀ ਲਾਭ ਪ੍ਰਾਪਤ ਕਰਦਾ ਹੈ; ਕੋਈ ਹੋਰ ਬੇਵਜ੍ਹਾ ਰੋਕਦਾ ਹੈ, ਪਰ ਗਰੀਬੀ ਵਿੱਚ ਆਉਂਦਾ ਹੈ। ਇੱਕ ਉਦਾਰ ਵਿਅਕਤੀ ਖੁਸ਼ਹਾਲ ਹੋਵੇਗਾ; ਜੋ ਕੋਈ ਦੂਸਰਿਆਂ ਨੂੰ ਤਰੋਤਾਜ਼ਾ ਕਰਦਾ ਹੈ ਉਹ ਤਾਜ਼ਗੀ ਭਰਿਆ ਜਾਵੇਗਾ।</w:t>
      </w:r>
    </w:p>
    <w:p/>
    <w:p>
      <w:r xmlns:w="http://schemas.openxmlformats.org/wordprocessingml/2006/main">
        <w:t xml:space="preserve">ਉਤਪਤ 43:12 ਅਤੇ ਆਪਣੇ ਹੱਥ ਵਿੱਚ ਡਬਲ ਪੈਸੇ ਲੈ; ਅਤੇ ਜੋ ਪੈਸਾ ਤੁਹਾਡੀਆਂ ਬੋਰੀਆਂ ਦੇ ਮੂੰਹ ਵਿੱਚ ਲਿਆਇਆ ਗਿਆ ਸੀ, ਉਸਨੂੰ ਆਪਣੇ ਹੱਥ ਵਿੱਚ ਲੈ ਜਾਓ। ਸ਼ਾਇਦ ਇਹ ਇੱਕ ਨਜ਼ਰਸਾਨੀ ਸੀ:</w:t>
      </w:r>
    </w:p>
    <w:p/>
    <w:p>
      <w:r xmlns:w="http://schemas.openxmlformats.org/wordprocessingml/2006/main">
        <w:t xml:space="preserve">ਯੂਸੁਫ਼ ਨੇ ਆਪਣੇ ਭਰਾਵਾਂ ਨੂੰ ਕਿਹਾ ਕਿ ਉਹ ਅਨਾਜ ਖਰੀਦਣ ਲਈ ਮਿਸਰ ਵਾਪਸ ਜਾਣ ਵੇਲੇ ਦੁੱਗਣੀ ਰਕਮ ਲਿਆਉਣ।</w:t>
      </w:r>
    </w:p>
    <w:p/>
    <w:p>
      <w:r xmlns:w="http://schemas.openxmlformats.org/wordprocessingml/2006/main">
        <w:t xml:space="preserve">1. ਅਚਨਚੇਤ ਸਥਾਨਾਂ ਵਿੱਚ ਪ੍ਰਮਾਤਮਾ ਦਾ ਉਪਦੇਸ਼ - ਕਿਵੇਂ ਯੂਸੁਫ਼ ਦੀ ਹਿਦਾਇਤ ਉਸਦੇ ਲੋਕਾਂ ਲਈ ਪ੍ਰਦਾਨ ਕਰਨ ਵਿੱਚ ਪਰਮੇਸ਼ੁਰ ਦੇ ਉਪਦੇਸ਼ ਦਾ ਹਿੱਸਾ ਸੀ।</w:t>
      </w:r>
    </w:p>
    <w:p/>
    <w:p>
      <w:r xmlns:w="http://schemas.openxmlformats.org/wordprocessingml/2006/main">
        <w:t xml:space="preserve">2. ਆਗਿਆਕਾਰੀ ਦੀ ਸ਼ਕਤੀ - ਕਿਵੇਂ ਯੂਸੁਫ਼ ਦੇ ਭਰਾਵਾਂ ਨੇ ਉਸ ਦੀਆਂ ਹਦਾਇਤਾਂ ਦੀ ਪਾਲਣਾ ਕੀਤੀ ਭਾਵੇਂ ਉਹ ਨਹੀਂ ਜਾਣਦੇ ਸਨ ਕਿਉਂ।</w:t>
      </w:r>
    </w:p>
    <w:p/>
    <w:p>
      <w:r xmlns:w="http://schemas.openxmlformats.org/wordprocessingml/2006/main">
        <w:t xml:space="preserve">1. ਇਬਰਾਨੀਆਂ 11:17-19 - ਵਿਸ਼ਵਾਸ ਦੁਆਰਾ ਅਬਰਾਹਾਮ, ਜਦੋਂ ਉਸ ਦੀ ਪਰਖ ਕੀਤੀ ਗਈ ਸੀ, ਨੇ ਇਸਹਾਕ ਦੀ ਪੇਸ਼ਕਸ਼ ਕੀਤੀ: ਅਤੇ ਜਿਸ ਨੇ ਵਾਅਦੇ ਪ੍ਰਾਪਤ ਕੀਤੇ ਸਨ, ਨੇ ਆਪਣੇ ਇਕਲੌਤੇ ਪੁੱਤਰ ਦੀ ਪੇਸ਼ਕਸ਼ ਕੀਤੀ।</w:t>
      </w:r>
    </w:p>
    <w:p/>
    <w:p>
      <w:r xmlns:w="http://schemas.openxmlformats.org/wordprocessingml/2006/main">
        <w:t xml:space="preserve">18 ਜਿਹ ਦੇ ਬਾਰੇ ਇਹ ਕਿਹਾ ਗਿਆ ਸੀ ਕਿ ਇਸਹਾਕ ਵਿੱਚ ਤੇਰੀ ਅੰਸ ਕਹਾਈ ਜਾਵੇਗੀ।</w:t>
      </w:r>
    </w:p>
    <w:p/>
    <w:p>
      <w:r xmlns:w="http://schemas.openxmlformats.org/wordprocessingml/2006/main">
        <w:t xml:space="preserve">19 ਇਹ ਮੰਨਣਾ ਕਿ ਪਰਮੇਸ਼ੁਰ ਉਸਨੂੰ ਮੁਰਦਿਆਂ ਵਿੱਚੋਂ ਵੀ ਉਭਾਰਨ ਦੇ ਯੋਗ ਸੀ; ਜਿੱਥੋਂ ਵੀ ਉਸਨੇ ਉਸਨੂੰ ਇੱਕ ਚਿੱਤਰ ਵਿੱਚ ਪ੍ਰਾਪਤ ਕੀਤਾ।</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ਉਤਪਤ 43:13 ਆਪਣੇ ਭਰਾ ਨੂੰ ਵੀ ਲੈ ਅਤੇ ਉੱਠ, ਉਸ ਆਦਮੀ ਕੋਲ ਮੁੜ ਜਾ।</w:t>
      </w:r>
    </w:p>
    <w:p/>
    <w:p>
      <w:r xmlns:w="http://schemas.openxmlformats.org/wordprocessingml/2006/main">
        <w:t xml:space="preserve">ਬੀਤਣ ਇੱਕ ਨੂੰ ਆਪਣੇ ਭਰਾ ਨੂੰ ਲੈ ਕੇ ਆਦਮੀ ਕੋਲ ਵਾਪਸ ਜਾਣ ਲਈ ਉਤਸ਼ਾਹਿਤ ਕਰਦਾ ਹੈ।</w:t>
      </w:r>
    </w:p>
    <w:p/>
    <w:p>
      <w:r xmlns:w="http://schemas.openxmlformats.org/wordprocessingml/2006/main">
        <w:t xml:space="preserve">1. ਪਰਿਵਾਰ ਦੀ ਮਹੱਤਤਾ: ਕਿਵੇਂ ਪਰਿਵਾਰ ਦੇ ਬੰਧਨ ਸਫਲਤਾ ਵੱਲ ਲੈ ਜਾ ਸਕਦੇ ਹਨ।</w:t>
      </w:r>
    </w:p>
    <w:p/>
    <w:p>
      <w:r xmlns:w="http://schemas.openxmlformats.org/wordprocessingml/2006/main">
        <w:t xml:space="preserve">2. ਲਗਨ ਦੀ ਸ਼ਕਤੀ: ਮੁਸੀਬਤਾਂ ਦੇ ਜ਼ਰੀਏ ਸਫਲਤਾ ਤੱਕ ਪਹੁੰਚਣਾ।</w:t>
      </w:r>
    </w:p>
    <w:p/>
    <w:p>
      <w:r xmlns:w="http://schemas.openxmlformats.org/wordprocessingml/2006/main">
        <w:t xml:space="preserve">1. ਅਫ਼ਸੀਆਂ 4:2-3 - "ਸਾਰੀ ਨਿਮਰਤਾ ਅਤੇ ਕੋਮਲਤਾ ਨਾਲ, ਧੀਰਜ ਨਾਲ, ਪਿਆਰ ਨਾਲ ਇੱਕ ਦੂਜੇ ਨਾਲ ਸਹਿਣ ਕਰਨਾ, ਸ਼ਾਂਤੀ ਦੇ ਬੰਧਨ ਵਿੱਚ ਆਤਮਾ ਦੀ ਏਕਤਾ ਨੂੰ ਬਣਾਈ ਰੱਖਣ ਲਈ ਉਤਸੁਕ।"</w:t>
      </w:r>
    </w:p>
    <w:p/>
    <w:p>
      <w:r xmlns:w="http://schemas.openxmlformats.org/wordprocessingml/2006/main">
        <w:t xml:space="preserve">2. ਕੁਲੁੱਸੀਆਂ 3:13 - "ਇੱਕ ਦੂਜੇ ਨੂੰ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ਉਤਪਤ 43:14 ਅਤੇ ਸਰਬ ਸ਼ਕਤੀਮਾਨ ਪਰਮੇਸ਼ੁਰ ਮਨੁੱਖ ਦੇ ਅੱਗੇ ਤੇਰੇ ਉੱਤੇ ਦਯਾ ਕਰੇ ਤਾਂ ਜੋ ਉਹ ਤੇਰੇ ਦੂਜੇ ਭਰਾ ਅਤੇ ਬਿਨਯਾਮੀਨ ਨੂੰ ਭੇਜ ਦੇਵੇ। ਜੇ ਮੈਨੂੰ ਮੇਰੇ ਬੱਚਿਆਂ ਦਾ ਸੋਗ ਕੀਤਾ ਜਾਂਦਾ ਹੈ, ਤਾਂ ਮੈਂ ਦੁਖੀ ਹਾਂ.</w:t>
      </w:r>
    </w:p>
    <w:p/>
    <w:p>
      <w:r xmlns:w="http://schemas.openxmlformats.org/wordprocessingml/2006/main">
        <w:t xml:space="preserve">ਜੈਕਬ ਆਪਣੇ ਪੁੱਤਰਾਂ ਨੂੰ ਭੋਜਨ ਖਰੀਦਣ ਲਈ ਮਿਸਰ ਭੇਜਦਾ ਹੈ, ਪਰ ਉਹ ਬਿਨਯਾਮੀਨ ਨੂੰ ਘਰ ਹੀ ਰਹਿਣ ਲਈ ਜ਼ੋਰ ਦਿੰਦਾ ਹੈ। ਉਹ ਪ੍ਰਾਰਥਨਾ ਕਰਦਾ ਹੈ ਕਿ ਪਰਮੇਸ਼ੁਰ ਉਨ੍ਹਾਂ 'ਤੇ ਮਿਹਰ ਕਰੇ ਅਤੇ ਉਨ੍ਹਾਂ ਨੂੰ ਭੋਜਨ ਖਰੀਦਣ ਅਤੇ ਬੈਂਜਾਮਿਨ ਨੂੰ ਘਰ ਲਿਆਉਣ ਦੀ ਇਜਾਜ਼ਤ ਦੇਵੇ।</w:t>
      </w:r>
    </w:p>
    <w:p/>
    <w:p>
      <w:r xmlns:w="http://schemas.openxmlformats.org/wordprocessingml/2006/main">
        <w:t xml:space="preserve">1. ਲੋੜ ਦੇ ਸਮੇਂ ਰੱਬ ਦੀ ਦਇਆ</w:t>
      </w:r>
    </w:p>
    <w:p/>
    <w:p>
      <w:r xmlns:w="http://schemas.openxmlformats.org/wordprocessingml/2006/main">
        <w:t xml:space="preserve">2. ਪ੍ਰਾਰਥਨਾ ਦੀ ਸ਼ਕਤੀ</w:t>
      </w:r>
    </w:p>
    <w:p/>
    <w:p>
      <w:r xmlns:w="http://schemas.openxmlformats.org/wordprocessingml/2006/main">
        <w:t xml:space="preserve">1. ਜ਼ਬੂਰ 86:5 - "ਹੇ ਪ੍ਰਭੂ, ਤੂੰ ਚੰਗਾ ਹੈਂ, ਅਤੇ ਮਾਫ਼ ਕਰਨ ਲਈ ਤਿਆਰ ਹੈ; ਅਤੇ ਉਨ੍ਹਾਂ ਸਾਰਿਆਂ ਲਈ ਜੋ ਤੈਨੂੰ ਪੁਕਾਰਦੇ ਹਨ, ਦਯਾ ਵਿੱਚ ਭਰਪੂਰ ਹੈਂ।"</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ਉਤਪਤ 43:15 ਅਤੇ ਆਦਮੀਆਂ ਨੇ ਉਹ ਤੋਹਫ਼ਾ ਲੈ ਲਿਆ, ਅਤੇ ਉਨ੍ਹਾਂ ਨੇ ਆਪਣੇ ਹੱਥ ਵਿੱਚ ਦੁੱਗਣੇ ਪੈਸੇ ਲਏ, ਅਤੇ ਬਿਨਯਾਮੀਨ; ਅਤੇ ਉੱਠ ਕੇ ਮਿਸਰ ਨੂੰ ਗਿਆ ਅਤੇ ਯੂਸੁਫ਼ ਦੇ ਸਾਮ੍ਹਣੇ ਖੜ੍ਹਾ ਹੋ ਗਿਆ।</w:t>
      </w:r>
    </w:p>
    <w:p/>
    <w:p>
      <w:r xmlns:w="http://schemas.openxmlformats.org/wordprocessingml/2006/main">
        <w:t xml:space="preserve">ਆਦਮੀ ਯੂਸੁਫ਼ ਨੂੰ ਭੇਟ ਕਰਨ ਲਈ ਇੱਕ ਤੋਹਫ਼ਾ, ਪੈਸੇ ਅਤੇ ਬਿਨਯਾਮੀਨ ਨੂੰ ਮਿਸਰ ਲੈ ਗਏ।</w:t>
      </w:r>
    </w:p>
    <w:p/>
    <w:p>
      <w:r xmlns:w="http://schemas.openxmlformats.org/wordprocessingml/2006/main">
        <w:t xml:space="preserve">1. ਪ੍ਰਮਾਤਮਾ ਦਾ ਉਪਦੇਸ਼ ਸਾਡੇ ਜੀਵਨ ਵਿੱਚ ਸਾਡੀ ਅਗਵਾਈ ਕਰਦਾ ਹੈ, ਭਾਵੇਂ ਇਹ ਸਮਝਣਾ ਮੁਸ਼ਕਲ ਕਿਉਂ ਹੋਵੇ।</w:t>
      </w:r>
    </w:p>
    <w:p/>
    <w:p>
      <w:r xmlns:w="http://schemas.openxmlformats.org/wordprocessingml/2006/main">
        <w:t xml:space="preserve">2. ਪ੍ਰਮਾਤਮਾ ਸਾਨੂੰ ਉਹਨਾਂ ਕੰਮਾਂ ਲਈ ਤਿਆਰ ਕਰਦਾ ਹੈ ਜੋ ਉਹ ਸਾਨੂੰ ਕਰਨ ਲਈ ਕਹਿੰਦਾ ਹੈ, ਭਾਵੇਂ ਇਹ ਸਾਨੂੰ ਆਪਣੇ ਆਰਾਮ ਖੇਤਰ ਤੋਂ ਬਾਹਰ ਜਾਣ ਦੀ ਲੋੜ ਹੋਵੇ।</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ਉਤਪਤ 43:16 ਜਦੋਂ ਯੂਸੁਫ਼ ਨੇ ਬਿਨਯਾਮੀਨ ਨੂੰ ਉਨ੍ਹਾਂ ਦੇ ਨਾਲ ਵੇਖਿਆ ਤਾਂ ਉਸ ਨੇ ਆਪਣੇ ਘਰ ਦੇ ਸਰਦਾਰ ਨੂੰ ਆਖਿਆ, ਇਨ੍ਹਾਂ ਮਨੁੱਖਾਂ ਨੂੰ ਘਰ ਲਿਆਓ ਅਤੇ ਮਾਰ ਸੁੱਟੋ ਅਤੇ ਤਿਆਰ ਕਰੋ। ਕਿਉਂਕਿ ਇਹ ਲੋਕ ਦੁਪਹਿਰ ਨੂੰ ਮੇਰੇ ਨਾਲ ਖਾਣਾ ਖਾਣਗੇ।</w:t>
      </w:r>
    </w:p>
    <w:p/>
    <w:p>
      <w:r xmlns:w="http://schemas.openxmlformats.org/wordprocessingml/2006/main">
        <w:t xml:space="preserve">ਯੂਸੁਫ਼ ਨੇ ਆਪਣੇ ਭਰਾਵਾਂ ਨੂੰ ਖਾਣੇ ਲਈ ਬੁਲਾਇਆ।</w:t>
      </w:r>
    </w:p>
    <w:p/>
    <w:p>
      <w:r xmlns:w="http://schemas.openxmlformats.org/wordprocessingml/2006/main">
        <w:t xml:space="preserve">1: ਅਸੀਂ ਜੋਸਫ਼ ਦੀ ਪਰਾਹੁਣਚਾਰੀ ਅਤੇ ਦਿਆਲਤਾ ਦੀ ਮਿਸਾਲ ਤੋਂ ਸਿੱਖ ਸਕਦੇ ਹਾਂ ਕਿ ਅਸੀਂ ਆਪਣੀ ਜ਼ਿੰਦਗੀ ਵਿਚ ਲੋਕਾਂ ਦਾ ਸੁਆਗਤ ਕਰਦੇ ਹਾਂ ਅਤੇ ਉਨ੍ਹਾਂ ਨੂੰ ਪਿਆਰ ਕਰਨ ਅਤੇ ਉਨ੍ਹਾਂ ਦੀ ਦੇਖਭਾਲ ਕਰਨ ਲਈ ਸਮਾਂ ਕੱਢਦੇ ਹਾਂ।</w:t>
      </w:r>
    </w:p>
    <w:p/>
    <w:p>
      <w:r xmlns:w="http://schemas.openxmlformats.org/wordprocessingml/2006/main">
        <w:t xml:space="preserve">2: ਪਰਮੇਸ਼ੁਰ ਮੁਸ਼ਕਲ ਹਾਲਾਤਾਂ ਨੂੰ ਲੈ ਸਕਦਾ ਹੈ ਅਤੇ ਉਨ੍ਹਾਂ ਨੂੰ ਚੰਗੇ ਵਿੱਚ ਬਦਲ ਸਕਦਾ ਹੈ, ਜਿਵੇਂ ਕਿ ਯੂਸੁਫ਼ ਦੇ ਇੱਕ ਜਵਾਨ ਨੌਕਰ ਤੋਂ ਇੱਕ ਸ਼ਕਤੀਸ਼ਾਲੀ ਸ਼ਾਸਕ ਵਿੱਚ ਤਬਦੀਲੀ ਦੁਆਰਾ ਦੇਖਿਆ ਗਿਆ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ਲੂਕਾ 6:27-28 - ਪਰ ਮੈਂ ਤੁਹਾਨੂੰ ਦੱਸਦਾ ਹਾਂ ਜੋ ਮੈਨੂੰ ਸੁਣਦੇ ਹਨ: ਆਪਣੇ ਦੁਸ਼ਮਣਾਂ ਨੂੰ ਪਿਆਰ ਕਰੋ, ਉਹਨਾਂ ਨਾਲ ਚੰਗਾ ਕਰੋ ਜੋ ਤੁਹਾਨੂੰ ਨਫ਼ਰਤ ਕਰਦੇ ਹਨ, ਉਹਨਾਂ ਨੂੰ ਅਸੀਸ ਦਿੰਦੇ ਹਨ ਜੋ ਤੁਹਾਨੂੰ ਸਰਾਪ ਦਿੰਦੇ ਹਨ, ਉਹਨਾਂ ਲਈ ਪ੍ਰਾਰਥਨਾ ਕਰੋ ਜੋ ਤੁਹਾਡੇ ਨਾਲ ਬਦਸਲੂਕੀ ਕਰਦੇ ਹਨ.</w:t>
      </w:r>
    </w:p>
    <w:p/>
    <w:p>
      <w:r xmlns:w="http://schemas.openxmlformats.org/wordprocessingml/2006/main">
        <w:t xml:space="preserve">ਉਤਪਤ 43:17 ਅਤੇ ਮਨੁੱਖ ਨੇ ਯੂਸੁਫ਼ ਦੇ ਹੁਕਮ ਅਨੁਸਾਰ ਕੀਤਾ। ਅਤੇ ਉਹ ਆਦਮੀ ਉਨ੍ਹਾਂ ਆਦਮੀਆਂ ਨੂੰ ਯੂਸੁਫ਼ ਦੇ ਘਰ ਲੈ ਆਇਆ।</w:t>
      </w:r>
    </w:p>
    <w:p/>
    <w:p>
      <w:r xmlns:w="http://schemas.openxmlformats.org/wordprocessingml/2006/main">
        <w:t xml:space="preserve">ਉਸ ਆਦਮੀ ਨੇ ਯੂਸੁਫ਼ ਦੇ ਹੁਕਮਾਂ ਦੀ ਪਾਲਣਾ ਕੀਤੀ ਅਤੇ ਉਨ੍ਹਾਂ ਆਦਮੀਆਂ ਨੂੰ ਯੂਸੁਫ਼ ਦੇ ਘਰ ਲੈ ਆਇਆ।</w:t>
      </w:r>
    </w:p>
    <w:p/>
    <w:p>
      <w:r xmlns:w="http://schemas.openxmlformats.org/wordprocessingml/2006/main">
        <w:t xml:space="preserve">1. ਹੇਠ ਲਿਖੀਆਂ ਹਦਾਇਤਾਂ ਦੀ ਮਹੱਤਤਾ।</w:t>
      </w:r>
    </w:p>
    <w:p/>
    <w:p>
      <w:r xmlns:w="http://schemas.openxmlformats.org/wordprocessingml/2006/main">
        <w:t xml:space="preserve">2. ਰੱਬ ਦਾ ਪ੍ਰਬੰਧ ਅਤੇ ਸੁਰੱਖਿਆ।</w:t>
      </w:r>
    </w:p>
    <w:p/>
    <w:p>
      <w:r xmlns:w="http://schemas.openxmlformats.org/wordprocessingml/2006/main">
        <w:t xml:space="preserve">1. ਉਤਪਤ 22:3-4 - ਅਤੇ ਅਬਰਾਹਾਮ ਸਵੇਰੇ ਤੜਕੇ ਉੱਠਿਆ, ਅਤੇ ਆਪਣੇ ਗਧੇ ਉੱਤੇ ਕਾਠੀ ਪਾਈ, ਅਤੇ ਆਪਣੇ ਦੋ ਜਵਾਨਾਂ ਨੂੰ, ਅਤੇ ਉਸਦੇ ਪੁੱਤਰ ਇਸਹਾਕ ਨੂੰ ਆਪਣੇ ਨਾਲ ਲਿਆ, ਅਤੇ ਹੋਮ ਦੀ ਭੇਟ ਲਈ ਲੱਕੜਾਂ ਨੂੰ ਕਲੀਰ ਕੀਤਾ, ਅਤੇ ਉੱਠਿਆ। , ਅਤੇ ਉਸ ਥਾਂ ਤੇ ਗਿਆ ਜਿੱਥੇ ਪਰਮੇਸ਼ੁਰ ਨੇ ਉਸਨੂੰ ਦੱਸਿਆ ਸੀ।</w:t>
      </w:r>
    </w:p>
    <w:p/>
    <w:p>
      <w:r xmlns:w="http://schemas.openxmlformats.org/wordprocessingml/2006/main">
        <w:t xml:space="preserve">4.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ਉਤਪਤ 43:18 ਅਤੇ ਉਹ ਆਦਮੀ ਡਰ ਗਏ ਕਿਉਂਕਿ ਉਨ੍ਹਾਂ ਨੂੰ ਯੂਸੁਫ਼ ਦੇ ਘਰ ਲਿਆਂਦਾ ਗਿਆ ਸੀ। ਅਤੇ ਉਨ੍ਹਾਂ ਨੇ ਕਿਹਾ, “ਉਹ ਪੈਸੇ ਦੇ ਕਾਰਨ ਜੋ ਪਹਿਲੀ ਵਾਰ ਸਾਡੇ ਬੋਰੀਆਂ ਵਿੱਚ ਵਾਪਸ ਕੀਤੇ ਗਏ ਸਨ। ਤਾਂ ਜੋ ਉਹ ਸਾਡੇ ਵਿਰੁੱਧ ਮੌਕਾ ਲੱਭੇ, ਅਤੇ ਸਾਡੇ ਉੱਤੇ ਡਿੱਗੇ, ਅਤੇ ਸਾਨੂੰ ਗੁਲਾਮ ਅਤੇ ਸਾਡੇ ਖੋਤੇ ਬਣਾ ਲਵੇ।</w:t>
      </w:r>
    </w:p>
    <w:p/>
    <w:p>
      <w:r xmlns:w="http://schemas.openxmlformats.org/wordprocessingml/2006/main">
        <w:t xml:space="preserve">ਉਹ ਆਦਮੀ ਡਰਦੇ ਸਨ ਕਿ ਉਨ੍ਹਾਂ ਨੂੰ ਯੂਸੁਫ਼ ਦੇ ਘਰ ਵਿੱਚ ਲਿਆਂਦਾ ਗਿਆ ਸੀ ਕਿਉਂਕਿ ਉਨ੍ਹਾਂ ਦੀਆਂ ਬੋਰੀਆਂ ਵਿੱਚ ਪੈਸੇ ਵਾਪਸ ਕੀਤੇ ਗਏ ਸਨ।</w:t>
      </w:r>
    </w:p>
    <w:p/>
    <w:p>
      <w:r xmlns:w="http://schemas.openxmlformats.org/wordprocessingml/2006/main">
        <w:t xml:space="preserve">1: ਡਰ ਦੇ ਸਮੇਂ, ਅਸੀਂ ਸੁਰੱਖਿਆ ਅਤੇ ਮਾਰਗਦਰਸ਼ਨ ਲਈ ਪਰਮੇਸ਼ੁਰ ਉੱਤੇ ਭਰੋਸਾ ਰੱਖ ਸਕਦੇ ਹਾਂ।</w:t>
      </w:r>
    </w:p>
    <w:p/>
    <w:p>
      <w:r xmlns:w="http://schemas.openxmlformats.org/wordprocessingml/2006/main">
        <w:t xml:space="preserve">2: ਅਸੀਂ ਇਹ ਜਾਣ ਕੇ ਭਰੋਸਾ ਰੱਖ ਸਕਦੇ ਹਾਂ ਕਿ ਸਾਡੇ ਡਰ ਅਤੇ ਅਨਿਸ਼ਚਿਤਤਾ ਦੇ ਵਿਚਕਾਰ ਵੀ ਪਰਮੇਸ਼ੁਰ ਦੀ ਇੱਕ ਯੋਜਨਾ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91:14-16 - "ਕਿਉਂਕਿ ਉਹ ਮੈਨੂੰ ਪਿਆਰ ਵਿੱਚ ਫੜੀ ਰੱਖਦਾ ਹੈ, ਮੈਂ ਉਸਨੂੰ ਛੁਡਾਵਾਂਗਾ; ਮੈਂ ਉਸਦੀ ਰੱਖਿਆ ਕਰਾਂਗਾ, ਕਿਉਂਕਿ ਉਹ ਮੇਰਾ ਨਾਮ ਜਾਣਦਾ ਹੈ, ਜਦੋਂ ਉਹ ਮੈਨੂੰ ਪੁਕਾਰਦਾ ਹੈ, ਮੈਂ ਉਸਨੂੰ ਉੱਤਰ ਦਿਆਂਗਾ; ਮੈਂ ਉਸਦੇ ਨਾਲ ਹੋਵਾਂਗਾ। ਉਹ ਮੁਸੀਬਤ ਵਿੱਚ ਹੈ; ਮੈਂ ਉਸਨੂੰ ਬਚਾਵਾਂਗਾ ਅਤੇ ਉਸਦਾ ਆਦਰ ਕਰਾਂਗਾ। ਮੈਂ ਉਸਨੂੰ ਲੰਬੀ ਉਮਰ ਨਾਲ ਸੰਤੁਸ਼ਟ ਕਰਾਂਗਾ ਅਤੇ ਉਸਨੂੰ ਆਪਣੀ ਮੁਕਤੀ ਦਿਖਾਵਾਂਗਾ।"</w:t>
      </w:r>
    </w:p>
    <w:p/>
    <w:p>
      <w:r xmlns:w="http://schemas.openxmlformats.org/wordprocessingml/2006/main">
        <w:t xml:space="preserve">ਉਤਪਤ 43:19 ਅਤੇ ਉਹ ਯੂਸੁਫ਼ ਦੇ ਘਰ ਦੇ ਮੁਖ਼ਤਿਆਰ ਦੇ ਕੋਲ ਆਏ ਅਤੇ ਘਰ ਦੇ ਦਰਵਾਜ਼ੇ ਉੱਤੇ ਉਹ ਦੇ ਨਾਲ ਗੱਲਾਂ ਕਰਨ ਲੱਗੇ।</w:t>
      </w:r>
    </w:p>
    <w:p/>
    <w:p>
      <w:r xmlns:w="http://schemas.openxmlformats.org/wordprocessingml/2006/main">
        <w:t xml:space="preserve">ਯੂਸੁਫ਼ ਦੇ ਭਰਾ ਯੂਸੁਫ਼ ਦੇ ਮੁਖ਼ਤਿਆਰ ਨਾਲ ਗੱਲ ਕਰਨ ਲਈ ਆਉਂਦੇ ਹਨ।</w:t>
      </w:r>
    </w:p>
    <w:p/>
    <w:p>
      <w:r xmlns:w="http://schemas.openxmlformats.org/wordprocessingml/2006/main">
        <w:t xml:space="preserve">1. ਰਿਸ਼ਤੇ ਦੀ ਤਾਕਤ: ਕਿਵੇਂ ਯੂਸੁਫ਼ ਦੇ ਭਰਾ ਉਸ ਨਾਲ ਦੁਬਾਰਾ ਜੁੜੇ</w:t>
      </w:r>
    </w:p>
    <w:p/>
    <w:p>
      <w:r xmlns:w="http://schemas.openxmlformats.org/wordprocessingml/2006/main">
        <w:t xml:space="preserve">2. ਕੁਨੈਕਸ਼ਨ ਬਣਾਉਣਾ: ਚੰਗੇ ਸੰਚਾਰ ਦੀ ਮਹੱਤਤਾ</w:t>
      </w:r>
    </w:p>
    <w:p/>
    <w:p>
      <w:r xmlns:w="http://schemas.openxmlformats.org/wordprocessingml/2006/main">
        <w:t xml:space="preserve">1. ਉਤਪਤ 45:1-14, ਯੂਸੁਫ਼ ਆਪਣੇ ਭਰਾਵਾਂ ਨੂੰ ਆਪਣੇ ਆਪ ਨੂੰ ਪ੍ਰਗਟ ਕਰਦਾ ਹੈ</w:t>
      </w:r>
    </w:p>
    <w:p/>
    <w:p>
      <w:r xmlns:w="http://schemas.openxmlformats.org/wordprocessingml/2006/main">
        <w:t xml:space="preserve">2. ਕਹਾਉਤਾਂ 18:24, ਇੱਕ ਆਦਮੀ ਬਹੁਤ ਸਾਰੇ ਸਾਥੀਆਂ ਦਾ ਵਿਨਾਸ਼ ਕਰ ਸਕਦਾ ਹੈ, ਪਰ ਇੱਕ ਅਜਿਹਾ ਮਿੱਤਰ ਹੈ ਜੋ ਇੱਕ ਭਰਾ ਨਾਲੋਂ ਨੇੜੇ ਰਹਿੰਦਾ ਹੈ.</w:t>
      </w:r>
    </w:p>
    <w:p/>
    <w:p>
      <w:r xmlns:w="http://schemas.openxmlformats.org/wordprocessingml/2006/main">
        <w:t xml:space="preserve">ਉਤਪਤ 43:20 ਅਤੇ ਆਖਿਆ, ਹੇ ਸ਼੍ਰੀਮਾਨ, ਅਸੀਂ ਸੱਚਮੁੱਚ ਪਹਿਲੀ ਵਾਰ ਭੋਜਨ ਮੁੱਲ ਲੈਣ ਆਏ ਸੀ।</w:t>
      </w:r>
    </w:p>
    <w:p/>
    <w:p>
      <w:r xmlns:w="http://schemas.openxmlformats.org/wordprocessingml/2006/main">
        <w:t xml:space="preserve">ਯੂਸੁਫ਼ ਦੇ ਭਰਾ ਭੋਜਨ ਖਰੀਦਣ ਲਈ ਮਿਸਰ ਜਾਂਦੇ ਹਨ।</w:t>
      </w:r>
    </w:p>
    <w:p/>
    <w:p>
      <w:r xmlns:w="http://schemas.openxmlformats.org/wordprocessingml/2006/main">
        <w:t xml:space="preserve">1. ਭਰਾਤਰੀ ਪਿਆਰ ਅਤੇ ਦੇਖਭਾਲ ਦੀ ਮਹੱਤਤਾ, ਜਿਵੇਂ ਕਿ ਉਤਪਤ 43:20 ਵਿੱਚ ਯੂਸੁਫ਼ ਦੇ ਭਰਾਵਾਂ ਦੁਆਰਾ ਪ੍ਰਦਰਸ਼ਿਤ ਕੀਤਾ ਗਿਆ ਹੈ।</w:t>
      </w:r>
    </w:p>
    <w:p/>
    <w:p>
      <w:r xmlns:w="http://schemas.openxmlformats.org/wordprocessingml/2006/main">
        <w:t xml:space="preserve">2. ਲੋੜ ਦੇ ਸਮੇਂ ਪਰਮੇਸ਼ੁਰ ਵਿੱਚ ਵਿਸ਼ਵਾਸ ਅਤੇ ਭਰੋਸਾ ਦੀ ਸ਼ਕਤੀ, ਜਿਵੇਂ ਕਿ ਉਤਪਤ 43:20 ਵਿੱਚ ਯੂਸੁਫ਼ ਦੇ ਭਰਾਵਾਂ ਦੁਆਰਾ ਉਦਾਹਰਣ ਦਿੱਤੀ ਗਈ ਹੈ।</w:t>
      </w:r>
    </w:p>
    <w:p/>
    <w:p>
      <w:r xmlns:w="http://schemas.openxmlformats.org/wordprocessingml/2006/main">
        <w:t xml:space="preserve">1.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ਉਤਪਤ 43:21 ਅਤੇ ਇਸ ਤਰ੍ਹਾਂ ਹੋਇਆ ਕਿ ਜਦੋਂ ਅਸੀਂ ਸਰਾਏ ਵਿੱਚ ਆਏ ਤਾਂ ਅਸੀਂ ਆਪਣੀਆਂ ਬੋਰੀਆਂ ਖੋਲ੍ਹੀਆਂ ਅਤੇ ਵੇਖੋ, ਹਰੇਕ ਮਨੁੱਖ ਦੇ ਬੋਰੇ ਦੇ ਮੂੰਹ ਵਿੱਚ ਪੈਸੇ ਸਨ, ਸਾਡੇ ਪੈਸੇ ਪੂਰੇ ਭਾਰ ਵਿੱਚ ਸਨ ਅਤੇ ਅਸੀਂ ਉਹ ਨੂੰ ਫੇਰ ਲਿਆਏ। ਸਾਡੇ ਹੱਥ ਵਿੱਚ.</w:t>
      </w:r>
    </w:p>
    <w:p/>
    <w:p>
      <w:r xmlns:w="http://schemas.openxmlformats.org/wordprocessingml/2006/main">
        <w:t xml:space="preserve">ਯਾਤਰੀਆਂ ਨੇ ਆਪਣੀਆਂ ਬੋਰੀਆਂ ਖੋਲ੍ਹੀਆਂ ਅਤੇ ਦੇਖਿਆ ਕਿ ਉਨ੍ਹਾਂ ਦੇ ਪੈਸੇ ਅਜੇ ਵੀ ਇਸ ਵਿੱਚ ਸਨ, ਅਤੇ ਪੂਰੇ ਭਾਰ ਵਿੱਚ।</w:t>
      </w:r>
    </w:p>
    <w:p/>
    <w:p>
      <w:r xmlns:w="http://schemas.openxmlformats.org/wordprocessingml/2006/main">
        <w:t xml:space="preserve">1. ਪਰਮੇਸ਼ੁਰ ਪ੍ਰਦਾਨ ਕਰੇਗਾ ਜਦੋਂ ਤੁਸੀਂ ਉਸ ਵਿੱਚ ਭਰੋਸਾ ਕਰਦੇ ਹੋ।</w:t>
      </w:r>
    </w:p>
    <w:p/>
    <w:p>
      <w:r xmlns:w="http://schemas.openxmlformats.org/wordprocessingml/2006/main">
        <w:t xml:space="preserve">2. ਪਰਮੇਸ਼ੁਰ ਵਿੱਚ ਆਪਣਾ ਵਿਸ਼ਵਾਸ ਰੱਖੋ ਅਤੇ ਉਹ ਤੁਹਾਨੂੰ ਪ੍ਰਦਾਨ ਕਰੇਗਾ।</w:t>
      </w:r>
    </w:p>
    <w:p/>
    <w:p>
      <w:r xmlns:w="http://schemas.openxmlformats.org/wordprocessingml/2006/main">
        <w:t xml:space="preserve">1. ਮੱਤੀ 6:25-34 - ਇਸ ਗੱਲ ਦੀ ਚਿੰਤਾ ਨਾ ਕਰੋ ਕਿ ਤੁਸੀਂ ਕੀ ਖਾਓਗੇ, ਕੀ ਪੀਵਾਂਗੇ ਜਾਂ ਕੀ ਪਹਿਨਾਂਗੇ, ਪਰ ਪਹਿਲਾਂ ਪਰਮੇਸ਼ੁਰ ਦੇ ਰਾਜ ਅਤੇ ਉਸ ਦੀ ਧਾਰਮਿਕਤਾ ਨੂੰ ਭਾਲੋ।</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ਕਰੇਗਾ।</w:t>
      </w:r>
    </w:p>
    <w:p/>
    <w:p>
      <w:r xmlns:w="http://schemas.openxmlformats.org/wordprocessingml/2006/main">
        <w:t xml:space="preserve">ਉਤਪਤ 43:22 ਅਤੇ ਅਸੀਂ ਭੋਜਨ ਖਰੀਦਣ ਲਈ ਹੋਰ ਪੈਸੇ ਆਪਣੇ ਹੱਥਾਂ ਵਿੱਚ ਲਿਆਏ ਹਨ: ਅਸੀਂ ਇਹ ਨਹੀਂ ਦੱਸ ਸਕਦੇ ਕਿ ਸਾਡਾ ਪੈਸਾ ਸਾਡੀਆਂ ਬੋਰੀਆਂ ਵਿੱਚ ਕਿਸ ਨੇ ਪਾਇਆ ਹੈ।</w:t>
      </w:r>
    </w:p>
    <w:p/>
    <w:p>
      <w:r xmlns:w="http://schemas.openxmlformats.org/wordprocessingml/2006/main">
        <w:t xml:space="preserve">ਯੂਸੁਫ਼ ਦੇ ਭਰਾ ਭੋਜਨ ਖਰੀਦਣ ਲਈ ਪੈਸੇ ਲੈ ਕੇ ਮਿਸਰ ਵਿੱਚ ਆਏ ਹਨ, ਪਰ ਉਨ੍ਹਾਂ ਨੂੰ ਇਹ ਨਹੀਂ ਪਤਾ ਕਿ ਪੈਸੇ ਉਨ੍ਹਾਂ ਦੀਆਂ ਬੋਰੀਆਂ ਵਿੱਚ ਕਿਸ ਨੇ ਪਾਏ।</w:t>
      </w:r>
    </w:p>
    <w:p/>
    <w:p>
      <w:r xmlns:w="http://schemas.openxmlformats.org/wordprocessingml/2006/main">
        <w:t xml:space="preserve">1. ਰੱਬ ਵਿੱਚ ਭਰੋਸਾ ਰੱਖੋ ਭਾਵੇਂ ਤੁਸੀਂ ਜਵਾਬ ਨਹੀਂ ਜਾਣਦੇ ਹੋ।</w:t>
      </w:r>
    </w:p>
    <w:p/>
    <w:p>
      <w:r xmlns:w="http://schemas.openxmlformats.org/wordprocessingml/2006/main">
        <w:t xml:space="preserve">2. ਹਰ ਚੀਜ਼ ਇੱਕ ਕਾਰਨ ਕਰਕੇ ਵਾਪਰਦੀ ਹੈ, ਭਾਵੇਂ ਅਸੀਂ ਇਸਨੂੰ ਨਹੀਂ ਦੇਖ ਸਕਦੇ।</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ਉਤਪਤ 43:23 ਅਤੇ ਉਸ ਨੇ ਕਿਹਾ, ਤੁਹਾਨੂੰ ਸ਼ਾਂਤੀ ਹੋਵੇ, ਨਾ ਡਰ: ਤੁਹਾਡੇ ਪਰਮੇਸ਼ੁਰ ਅਤੇ ਤੁਹਾਡੇ ਪਿਤਾ ਦੇ ਪਰਮੇਸ਼ੁਰ ਨੇ ਤੁਹਾਡੇ ਬੋਰਿਆਂ ਵਿੱਚ ਖ਼ਜ਼ਾਨਾ ਦਿੱਤਾ ਹੈ, ਮੇਰੇ ਕੋਲ ਤੁਹਾਡਾ ਪੈਸਾ ਸੀ। ਅਤੇ ਉਹ ਸ਼ਿਮਓਨ ਨੂੰ ਬਾਹਰ ਉਨ੍ਹਾਂ ਕੋਲ ਲੈ ਆਇਆ।</w:t>
      </w:r>
    </w:p>
    <w:p/>
    <w:p>
      <w:r xmlns:w="http://schemas.openxmlformats.org/wordprocessingml/2006/main">
        <w:t xml:space="preserve">ਯੂਸੁਫ਼ ਆਪਣੇ ਭਰਾਵਾਂ ਨੂੰ ਆਪਣੇ ਆਪ ਨੂੰ ਪ੍ਰਗਟ ਕਰਦਾ ਹੈ ਅਤੇ ਉਨ੍ਹਾਂ ਨੂੰ ਉਹ ਖਜ਼ਾਨਾ ਦੇ ਕੇ ਦਿਆਲਤਾ ਦਿਖਾਉਂਦਾ ਹੈ ਜੋ ਉਹ ਆਪਣੇ ਨਾਲ ਲਿਆਏ ਸਨ।</w:t>
      </w:r>
    </w:p>
    <w:p/>
    <w:p>
      <w:r xmlns:w="http://schemas.openxmlformats.org/wordprocessingml/2006/main">
        <w:t xml:space="preserve">1. ਮਾਫੀ ਦੀ ਸ਼ਕਤੀ: ਯੂਸੁਫ਼ ਦੀ ਉਦਾਹਰਨ</w:t>
      </w:r>
    </w:p>
    <w:p/>
    <w:p>
      <w:r xmlns:w="http://schemas.openxmlformats.org/wordprocessingml/2006/main">
        <w:t xml:space="preserve">2. ਲੋੜ ਦੇ ਸਮੇਂ ਪਰਮੇਸ਼ੁਰ ਦਾ ਪ੍ਰਬੰਧ</w:t>
      </w:r>
    </w:p>
    <w:p/>
    <w:p>
      <w:r xmlns:w="http://schemas.openxmlformats.org/wordprocessingml/2006/main">
        <w:t xml:space="preserve">1. ਰੋਮੀਆਂ 12:19-21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2. ਅਫ਼ਸੀਆਂ 4:32 ਇੱਕ ਦੂਜੇ ਨਾਲ ਦਿਆਲੂ, ਕੋਮਲ ਦਿਲ, ਇੱਕ ਦੂਜੇ ਨੂੰ ਮਾਫ਼ ਕਰੋ, ਜਿਵੇਂ ਕਿ ਮਸੀਹ ਵਿੱਚ ਪਰਮੇਸ਼ੁਰ ਨੇ ਤੁਹਾਨੂੰ ਮਾਫ਼ ਕੀਤਾ ਹੈ।</w:t>
      </w:r>
    </w:p>
    <w:p/>
    <w:p>
      <w:r xmlns:w="http://schemas.openxmlformats.org/wordprocessingml/2006/main">
        <w:t xml:space="preserve">ਉਤਪਤ 43:24 ਅਤੇ ਉਹ ਆਦਮੀ ਉਨ੍ਹਾਂ ਆਦਮੀਆਂ ਨੂੰ ਯੂਸੁਫ਼ ਦੇ ਘਰ ਲਿਆਇਆ ਅਤੇ ਉਨ੍ਹਾਂ ਨੂੰ ਪਾਣੀ ਦਿੱਤਾ ਅਤੇ ਉਨ੍ਹਾਂ ਨੇ ਆਪਣੇ ਪੈਰ ਧੋਤੇ। ਅਤੇ ਉਸਨੇ ਉਨ੍ਹਾਂ ਦੇ ਗਧਿਆਂ ਨੂੰ ਸਾਬਤ ਕਰਨ ਵਾਲਾ ਦਿੱਤਾ।</w:t>
      </w:r>
    </w:p>
    <w:p/>
    <w:p>
      <w:r xmlns:w="http://schemas.openxmlformats.org/wordprocessingml/2006/main">
        <w:t xml:space="preserve">ਜੋਸਫ਼ ਨੇ ਆਪਣੇ ਭਰਾਵਾਂ ਅਤੇ ਉਨ੍ਹਾਂ ਦੇ ਪਰਿਵਾਰਾਂ ਦਾ ਆਪਣੇ ਘਰ ਵਿੱਚ ਸੁਆਗਤ ਕੀਤਾ, ਉਨ੍ਹਾਂ ਨੂੰ ਉਨ੍ਹਾਂ ਦੇ ਪੈਰ ਧੋਣ ਲਈ ਅਤੇ ਉਨ੍ਹਾਂ ਦੇ ਜਾਨਵਰਾਂ ਨੂੰ ਚਾਰਨ ਲਈ ਪਾਣੀ ਦਿੱਤਾ।</w:t>
      </w:r>
    </w:p>
    <w:p/>
    <w:p>
      <w:r xmlns:w="http://schemas.openxmlformats.org/wordprocessingml/2006/main">
        <w:t xml:space="preserve">1. ਪਰਾਹੁਣਚਾਰੀ ਦੀ ਸ਼ਕਤੀ: ਖੁੱਲ੍ਹੇ ਹਥਿਆਰਾਂ ਨਾਲ ਅਜਨਬੀਆਂ ਦਾ ਸੁਆਗਤ ਕਰਨਾ</w:t>
      </w:r>
    </w:p>
    <w:p/>
    <w:p>
      <w:r xmlns:w="http://schemas.openxmlformats.org/wordprocessingml/2006/main">
        <w:t xml:space="preserve">2. ਕਿਰਪਾ ਦਾ ਮੁੱਲ: ਛੋਟੀਆਂ ਚੀਜ਼ਾਂ ਵਿੱਚ ਉਦਾਰਤਾ ਦਾ ਅਭਿਆਸ ਕਰਨਾ</w:t>
      </w:r>
    </w:p>
    <w:p/>
    <w:p>
      <w:r xmlns:w="http://schemas.openxmlformats.org/wordprocessingml/2006/main">
        <w:t xml:space="preserve">1. ਰੋਮੀਆਂ 12:13 - ਸੰਤਾਂ ਦੀਆਂ ਲੋੜਾਂ ਵਿੱਚ ਯੋਗਦਾਨ ਪਾਓ ਅਤੇ ਪਰਾਹੁਣਚਾਰੀ ਦਿਖਾਉਣ ਦੀ ਕੋਸ਼ਿਸ਼ ਕਰੋ।</w:t>
      </w:r>
    </w:p>
    <w:p/>
    <w:p>
      <w:r xmlns:w="http://schemas.openxmlformats.org/wordprocessingml/2006/main">
        <w:t xml:space="preserve">2. ਲੂਕਾ 10:25-37 - ਚੰਗੇ ਸਾਮਰੀ ਦਾ ਦ੍ਰਿਸ਼ਟਾਂਤ।</w:t>
      </w:r>
    </w:p>
    <w:p/>
    <w:p>
      <w:r xmlns:w="http://schemas.openxmlformats.org/wordprocessingml/2006/main">
        <w:t xml:space="preserve">ਉਤਪਤ 43:25 ਅਤੇ ਉਨ੍ਹਾਂ ਨੇ ਦੁਪਹਿਰ ਵੇਲੇ ਯੂਸੁਫ਼ ਦੇ ਲਈ ਤੋਹਫ਼ਾ ਤਿਆਰ ਕੀਤਾ ਕਿਉਂ ਜੋ ਉਨ੍ਹਾਂ ਨੇ ਸੁਣਿਆ ਜੋ ਉੱਥੇ ਰੋਟੀ ਖਾਣੀ ਹੈ।</w:t>
      </w:r>
    </w:p>
    <w:p/>
    <w:p>
      <w:r xmlns:w="http://schemas.openxmlformats.org/wordprocessingml/2006/main">
        <w:t xml:space="preserve">ਜਦੋਂ ਉਹ ਦੁਪਹਿਰ ਦੇ ਖਾਣੇ ਲਈ ਪਹੁੰਚੇ ਤਾਂ ਯੂਸੁਫ਼ ਦੇ ਭਰਾਵਾਂ ਨੇ ਉਸ ਲਈ ਤੋਹਫ਼ਾ ਤਿਆਰ ਕੀਤਾ।</w:t>
      </w:r>
    </w:p>
    <w:p/>
    <w:p>
      <w:r xmlns:w="http://schemas.openxmlformats.org/wordprocessingml/2006/main">
        <w:t xml:space="preserve">1: ਪਰਮੇਸ਼ੁਰ ਦੀ ਵਫ਼ਾਦਾਰੀ ਯੂਸੁਫ਼ ਅਤੇ ਉਸ ਦੇ ਭਰਾਵਾਂ ਦੀ ਸੁਲ੍ਹਾ-ਸਫ਼ਾਈ ਵਿਚ ਦਿਖਾਈ ਦਿੰਦੀ ਹੈ।</w:t>
      </w:r>
    </w:p>
    <w:p/>
    <w:p>
      <w:r xmlns:w="http://schemas.openxmlformats.org/wordprocessingml/2006/main">
        <w:t xml:space="preserve">2: ਪਰਿਵਾਰ ਦੀ ਮਹੱਤਤਾ ਅਤੇ ਸਾਨੂੰ ਇੱਕ ਦੂਜੇ ਲਈ ਪਿਆਰ ਹੋਣਾ ਚਾਹੀਦਾ ਹੈ।</w:t>
      </w:r>
    </w:p>
    <w:p/>
    <w:p>
      <w:r xmlns:w="http://schemas.openxmlformats.org/wordprocessingml/2006/main">
        <w:t xml:space="preserve">1: ਰੋਮੀਆਂ 12:10 - ਭਰਾਤਰੀ ਪਿਆਰ ਵਿੱਚ ਇੱਕ ਦੂਜੇ ਪ੍ਰਤੀ ਸਮਰਪਿਤ ਰਹੋ। ਆਪਣੇ ਆਪ ਤੋਂ ਉੱਪਰ ਇੱਕ ਦੂਜੇ ਦਾ ਆਦਰ ਕਰੋ।</w:t>
      </w:r>
    </w:p>
    <w:p/>
    <w:p>
      <w:r xmlns:w="http://schemas.openxmlformats.org/wordprocessingml/2006/main">
        <w:t xml:space="preserve">2: ਕੁਲੁੱਸੀਆਂ 3:13 - ਇੱਕ ਦੂਜੇ ਨੂੰ ਸਹਿਣ ਕਰੋ ਅਤੇ ਇੱਕ ਦੂਜੇ ਨੂੰ ਮਾਫ਼ ਕਰੋ ਜੇਕਰ ਤੁਹਾਡੇ ਵਿੱਚੋਂ ਕਿਸੇ ਨੂੰ ਕਿਸੇ ਦੇ ਵਿਰੁੱਧ ਕੋਈ ਸ਼ਿਕਾਇਤ ਹੈ। ਮਾਫ਼ ਕਰੋ ਜਿਵੇਂ ਪ੍ਰਭੂ ਨੇ ਤੁਹਾਨੂੰ ਮਾਫ਼ ਕੀਤਾ ਹੈ।</w:t>
      </w:r>
    </w:p>
    <w:p/>
    <w:p>
      <w:r xmlns:w="http://schemas.openxmlformats.org/wordprocessingml/2006/main">
        <w:t xml:space="preserve">ਉਤਪਤ 43:26 ਅਤੇ ਜਦੋਂ ਯੂਸੁਫ਼ ਘਰ ਆਇਆ, ਤਾਂ ਉਨ੍ਹਾਂ ਨੇ ਉਹ ਤੋਹਫ਼ਾ ਜੋ ਉਨ੍ਹਾਂ ਦੇ ਹੱਥ ਵਿੱਚ ਸੀ ਘਰ ਵਿੱਚ ਲਿਆਇਆ ਅਤੇ ਧਰਤੀ ਉੱਤੇ ਉਸ ਨੂੰ ਮੱਥਾ ਟੇਕਿਆ।</w:t>
      </w:r>
    </w:p>
    <w:p/>
    <w:p>
      <w:r xmlns:w="http://schemas.openxmlformats.org/wordprocessingml/2006/main">
        <w:t xml:space="preserve">ਯੂਸੁਫ਼ ਦੇ ਭਰਾ ਉਸ ਲਈ ਤੋਹਫ਼ਾ ਲਿਆਉਂਦੇ ਹਨ ਅਤੇ ਸ਼ਰਧਾ ਨਾਲ ਮੱਥਾ ਟੇਕਦੇ ਹਨ।</w:t>
      </w:r>
    </w:p>
    <w:p/>
    <w:p>
      <w:r xmlns:w="http://schemas.openxmlformats.org/wordprocessingml/2006/main">
        <w:t xml:space="preserve">1. ਮਾਫ਼ੀ ਦੀ ਸ਼ਕਤੀ - ਕਿਵੇਂ ਯੂਸੁਫ਼ ਆਪਣੇ ਭਰਾਵਾਂ ਨੂੰ ਮਾਫ਼ ਕਰਨ ਅਤੇ ਉਨ੍ਹਾਂ ਦੀਆਂ ਪਿਛਲੀਆਂ ਗ਼ਲਤੀਆਂ ਦੇ ਬਾਵਜੂਦ ਉਨ੍ਹਾਂ ਦਾ ਤੋਹਫ਼ਾ ਸਵੀਕਾਰ ਕਰਨ ਦੇ ਯੋਗ ਸੀ।</w:t>
      </w:r>
    </w:p>
    <w:p/>
    <w:p>
      <w:r xmlns:w="http://schemas.openxmlformats.org/wordprocessingml/2006/main">
        <w:t xml:space="preserve">2. ਆਦਰ ਦੀ ਮਹੱਤਤਾ - ਜੋਸਫ਼ ਨੂੰ ਉਸਦੇ ਭਰਾਵਾਂ ਦੁਆਰਾ ਦਿਖਾਇਆ ਗਿਆ ਆਦਰ ਦਾ ਪ੍ਰਦਰਸ਼ਨ।</w:t>
      </w:r>
    </w:p>
    <w:p/>
    <w:p>
      <w:r xmlns:w="http://schemas.openxmlformats.org/wordprocessingml/2006/main">
        <w:t xml:space="preserve">1. ਅਫ਼ਸੀਆਂ 4:32 - ਇੱਕ ਦੂਜੇ ਪ੍ਰਤੀ ਦਿਆਲੂ, ਕੋਮਲ ਦਿਲ, ਇੱਕ ਦੂਜੇ ਨੂੰ ਮਾਫ਼ ਕਰੋ, ਜਿਵੇਂ ਕਿ ਮਸੀਹ ਵਿੱਚ ਪਰਮੇਸ਼ੁਰ ਨੇ ਤੁਹਾਨੂੰ ਮਾਫ਼ ਕੀਤਾ ਹੈ।</w:t>
      </w:r>
    </w:p>
    <w:p/>
    <w:p>
      <w:r xmlns:w="http://schemas.openxmlformats.org/wordprocessingml/2006/main">
        <w:t xml:space="preserve">2. ਕਹਾਉਤਾਂ 3:3 - ਅਡੋਲ ਪਿਆਰ ਅਤੇ ਵਫ਼ਾਦਾਰੀ ਤੁਹਾਨੂੰ ਤਿਆਗ ਨਾ ਦੇਣ; ਉਹਨਾਂ ਨੂੰ ਆਪਣੀ ਗਰਦਨ ਦੁਆਲੇ ਬੰਨ੍ਹੋ; ਉਹਨਾਂ ਨੂੰ ਆਪਣੇ ਦਿਲ ਦੀ ਫੱਟੀ ਉੱਤੇ ਲਿਖੋ।</w:t>
      </w:r>
    </w:p>
    <w:p/>
    <w:p>
      <w:r xmlns:w="http://schemas.openxmlformats.org/wordprocessingml/2006/main">
        <w:t xml:space="preserve">ਉਤਪਤ 43:27 ਅਤੇ ਉਸ ਨੇ ਉਨ੍ਹਾਂ ਦੀ ਭਲਾ ਪੁੱਛ ਕੇ ਆਖਿਆ, ਕੀ ਤੁਹਾਡਾ ਪਿਤਾ ਚੰਗਾ ਹੈ, ਜਿਸ ਦੇ ਬਾਰੇ ਤੁਸੀਂ ਗੱਲ ਕੀਤੀ ਸੀ? ਕੀ ਉਹ ਅਜੇ ਜ਼ਿੰਦਾ ਹੈ?</w:t>
      </w:r>
    </w:p>
    <w:p/>
    <w:p>
      <w:r xmlns:w="http://schemas.openxmlformats.org/wordprocessingml/2006/main">
        <w:t xml:space="preserve">ਯੂਸੁਫ਼ ਨੇ ਆਪਣੇ ਭਰਾਵਾਂ ਤੋਂ ਉਨ੍ਹਾਂ ਦੇ ਪਿਤਾ ਯਾਕੂਬ ਦੀ ਸਿਹਤ ਬਾਰੇ ਪੁੱਛਿਆ।</w:t>
      </w:r>
    </w:p>
    <w:p/>
    <w:p>
      <w:r xmlns:w="http://schemas.openxmlformats.org/wordprocessingml/2006/main">
        <w:t xml:space="preserve">1. ਸਵਾਲ ਪੁੱਛਣ ਦੀ ਸ਼ਕਤੀ: ਕਿਵੇਂ ਯੂਸੁਫ਼ ਦੀ ਉਤਸੁਕਤਾ ਨੇ ਇਤਿਹਾਸ ਦਾ ਰਾਹ ਬਦਲਿਆ</w:t>
      </w:r>
    </w:p>
    <w:p/>
    <w:p>
      <w:r xmlns:w="http://schemas.openxmlformats.org/wordprocessingml/2006/main">
        <w:t xml:space="preserve">2. ਯਾਕੂਬ ਦੀ ਵਫ਼ਾਦਾਰੀ ਨੇ ਉਸਦੇ ਬੱਚਿਆਂ ਨੂੰ ਕਿਵੇਂ ਇਨਾਮ ਦਿੱਤਾ: ਆਗਿਆਕਾਰੀ ਵਿੱਚ ਇੱਕ ਅਧਿਐਨ</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ਜ਼ਬੂਰ 37:25-26 - ਮੈਂ ਜਵਾਨ ਸੀ, ਅਤੇ ਹੁਣ ਬੁੱਢਾ ਹੋ ਗਿਆ ਹਾਂ, ਪਰ ਮੈਂ ਧਰਮੀ ਲੋਕਾਂ ਨੂੰ ਤਿਆਗਿਆ ਹੋਇਆ ਜਾਂ ਉਨ੍ਹਾਂ ਦੇ ਬੱਚਿਆਂ ਨੂੰ ਰੋਟੀ ਲਈ ਭੀਖ ਮੰਗਦੇ ਨਹੀਂ ਦੇਖਿਆ ਹੈ। ਉਹ ਕਦੇ ਉਦਾਰਤਾ ਨਾਲ ਦਿੰਦੇ ਹਨ ਅਤੇ ਉਨ੍ਹਾਂ ਦੇ ਬੱਚੇ ਵਰਦਾਨ ਬਣ ਜਾਂਦੇ ਹਨ।</w:t>
      </w:r>
    </w:p>
    <w:p/>
    <w:p>
      <w:r xmlns:w="http://schemas.openxmlformats.org/wordprocessingml/2006/main">
        <w:t xml:space="preserve">ਉਤਪਤ 43:28 ਅਤੇ ਉਨ੍ਹਾਂ ਨੇ ਉੱਤਰ ਦਿੱਤਾ, ਤੇਰਾ ਦਾਸ ਸਾਡਾ ਪਿਤਾ ਠੀਕ ਹੈ, ਉਹ ਅਜੇ ਜੀਉਂਦਾ ਹੈ। ਅਤੇ ਉਨ੍ਹਾਂ ਨੇ ਆਪਣੇ ਸਿਰ ਝੁਕਾ ਕੇ ਮੱਥਾ ਟੇਕਿਆ।</w:t>
      </w:r>
    </w:p>
    <w:p/>
    <w:p>
      <w:r xmlns:w="http://schemas.openxmlformats.org/wordprocessingml/2006/main">
        <w:t xml:space="preserve">ਯਾਕੂਬ ਦੇ ਪੁੱਤਰਾਂ ਨੇ ਯੂਸੁਫ਼ ਨੂੰ ਭਰੋਸਾ ਦਿਵਾਇਆ ਕਿ ਉਨ੍ਹਾਂ ਦਾ ਪਿਤਾ ਅਜੇ ਵੀ ਜ਼ਿੰਦਾ ਹੈ ਅਤੇ ਉਸ ਅੱਗੇ ਸ਼ਰਧਾ ਨਾਲ ਮੱਥਾ ਟੇਕਿਆ।</w:t>
      </w:r>
    </w:p>
    <w:p/>
    <w:p>
      <w:r xmlns:w="http://schemas.openxmlformats.org/wordprocessingml/2006/main">
        <w:t xml:space="preserve">1. ਵਿਸ਼ਵਾਸ ਦੀ ਪੁਸ਼ਟੀ ਕਰਨਾ: ਸਾਡੇ ਜੀਵਨ ਵਿੱਚ ਪਰਮੇਸ਼ੁਰ ਦੀ ਮੌਜੂਦਗੀ ਨੂੰ ਯਕੀਨੀ ਬਣਾਉਣਾ</w:t>
      </w:r>
    </w:p>
    <w:p/>
    <w:p>
      <w:r xmlns:w="http://schemas.openxmlformats.org/wordprocessingml/2006/main">
        <w:t xml:space="preserve">2. ਸਤਿਕਾਰਯੋਗ ਆਦਰ: ਉਹਨਾਂ ਦਾ ਆਦਰ ਕਰਨਾ ਜਿਨ੍ਹਾਂ ਨੂੰ ਰੱਬ ਨੇ ਬਖਸ਼ਿਆ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ਇਬਰਾਨੀਆਂ 13:15 - ਉਸਦੇ ਦੁਆਰਾ [ਯਿਸੂ] ਤਾਂ ਆਓ ਅਸੀਂ ਨਿਰੰਤਰ ਪ੍ਰਮਾਤਮਾ ਨੂੰ ਉਸਤਤ ਦਾ ਬਲੀਦਾਨ ਚੜ੍ਹਾਈਏ, ਅਰਥਾਤ, ਬੁੱਲ੍ਹਾਂ ਦਾ ਫਲ ਜੋ ਉਸਦੇ ਨਾਮ ਨੂੰ ਸਵੀਕਾਰ ਕਰਦੇ ਹਨ।</w:t>
      </w:r>
    </w:p>
    <w:p/>
    <w:p>
      <w:r xmlns:w="http://schemas.openxmlformats.org/wordprocessingml/2006/main">
        <w:t xml:space="preserve">ਉਤਪਤ 43:29 ਤਦ ਉਸ ਨੇ ਆਪਣੀਆਂ ਅੱਖਾਂ ਚੁੱਕ ਕੇ ਆਪਣੇ ਭਰਾ ਬਿਨਯਾਮੀਨ ਨੂੰ ਜੋ ਉਹ ਦੀ ਮਾਂ ਦਾ ਪੁੱਤ੍ਰ ਸੀ ਵੇਖਿਆ ਅਤੇ ਆਖਿਆ, ਕੀ ਇਹ ਤੇਰਾ ਛੋਟਾ ਭਰਾ ਹੈ ਜਿਸ ਦੇ ਵਿਖੇ ਤੂੰ ਮੇਰੇ ਨਾਲ ਗੱਲ ਕੀਤੀ ਸੀ? ਅਤੇ ਉਸਨੇ ਕਿਹਾ, ਮੇਰੇ ਪੁੱਤਰ, ਪਰਮੇਸ਼ੁਰ ਤੇਰੇ ਉੱਤੇ ਮਿਹਰ ਕਰੇ।</w:t>
      </w:r>
    </w:p>
    <w:p/>
    <w:p>
      <w:r xmlns:w="http://schemas.openxmlformats.org/wordprocessingml/2006/main">
        <w:t xml:space="preserve">ਯੂਸੁਫ਼ ਆਪਣੇ ਛੋਟੇ ਭਰਾ ਬੈਂਜਾਮਿਨ ਨੂੰ ਦੇਖਦਾ ਹੈ ਅਤੇ ਭਾਵੁਕ ਹੋ ਕੇ ਉਸ ਨੂੰ ਅਸੀਸ ਦਿੰਦਾ ਹੈ।</w:t>
      </w:r>
    </w:p>
    <w:p/>
    <w:p>
      <w:r xmlns:w="http://schemas.openxmlformats.org/wordprocessingml/2006/main">
        <w:t xml:space="preserve">1. ਭੈਣ-ਭਰਾ ਦੇ ਪਿਆਰ ਦੀ ਸ਼ਕਤੀ - ਇਹ ਪਤਾ ਲਗਾਉਣਾ ਕਿ ਕਿਵੇਂ ਯੂਸੁਫ਼ ਦਾ ਬੈਂਜਾਮਿਨ ਨਾਲ ਮੁੜ ਮਿਲਾਪ ਪਰਮੇਸ਼ੁਰ ਦੀ ਕਿਰਪਾ ਅਤੇ ਦਇਆ ਨੂੰ ਦਰਸਾਉਂਦਾ ਹੈ।</w:t>
      </w:r>
    </w:p>
    <w:p/>
    <w:p>
      <w:r xmlns:w="http://schemas.openxmlformats.org/wordprocessingml/2006/main">
        <w:t xml:space="preserve">2. ਮਾਨਤਾ ਦੀ ਸ਼ਕਤੀ - ਇਹ ਖੋਜ ਕਰਨਾ ਕਿ ਕਿਵੇਂ ਯੂਸੁਫ਼ ਦੁਆਰਾ ਬੈਂਜਾਮਿਨ ਦੀ ਮਾਨਤਾ ਪਰਮੇਸ਼ੁਰ ਦੀ ਬ੍ਰਹਮ ਯੋਜਨਾ ਨੂੰ ਦਰਸਾਉਂਦੀ ਹੈ।</w:t>
      </w:r>
    </w:p>
    <w:p/>
    <w:p>
      <w:r xmlns:w="http://schemas.openxmlformats.org/wordprocessingml/2006/main">
        <w:t xml:space="preserve">1. ਲੂਕਾ 15:20-24 - ਗੁਆਚੇ ਪੁੱਤਰ ਦਾ ਦ੍ਰਿਸ਼ਟਾਂਤ।</w:t>
      </w:r>
    </w:p>
    <w:p/>
    <w:p>
      <w:r xmlns:w="http://schemas.openxmlformats.org/wordprocessingml/2006/main">
        <w:t xml:space="preserve">2. ਰੋਮੀਆਂ 8:28 - ਪਰਮੇਸ਼ੁਰ ਸਭ ਕੁਝ ਚੰਗੇ ਲਈ ਕਰਦਾ ਹੈ।</w:t>
      </w:r>
    </w:p>
    <w:p/>
    <w:p>
      <w:r xmlns:w="http://schemas.openxmlformats.org/wordprocessingml/2006/main">
        <w:t xml:space="preserve">ਉਤਪਤ 43:30 ਅਤੇ ਯੂਸੁਫ਼ ਨੇ ਕਾਹਲੀ ਕੀਤੀ। ਕਿਉਂਕਿ ਉਹ ਆਪਣੇ ਭਰਾ ਲਈ ਤਰਸਦਾ ਸੀ। ਅਤੇ ਉਹ ਆਪਣੇ ਕਮਰੇ ਵਿੱਚ ਗਿਆ ਅਤੇ ਉੱਥੇ ਰੋਇਆ।</w:t>
      </w:r>
    </w:p>
    <w:p/>
    <w:p>
      <w:r xmlns:w="http://schemas.openxmlformats.org/wordprocessingml/2006/main">
        <w:t xml:space="preserve">ਜੋਸਫ਼ ਆਪਣੇ ਭਰਾ ਲਈ ਭਾਵਨਾਵਾਂ ਅਤੇ ਪਿਆਰ ਨਾਲ ਉਲਝ ਗਿਆ ਸੀ ਅਤੇ ਆਪਣੀਆਂ ਭਾਵਨਾਵਾਂ ਨੂੰ ਕਾਬੂ ਨਹੀਂ ਕਰ ਸਕਿਆ।</w:t>
      </w:r>
    </w:p>
    <w:p/>
    <w:p>
      <w:r xmlns:w="http://schemas.openxmlformats.org/wordprocessingml/2006/main">
        <w:t xml:space="preserve">1: ਆਪਣੇ ਭੈਣਾਂ-ਭਰਾਵਾਂ ਲਈ ਪਿਆਰ ਯੂਸੁਫ਼ ਵਾਂਗ ਮਜ਼ਬੂਤ ਅਤੇ ਭਾਵੁਕ ਹੋਣਾ ਚਾਹੀਦਾ ਹੈ।</w:t>
      </w:r>
    </w:p>
    <w:p/>
    <w:p>
      <w:r xmlns:w="http://schemas.openxmlformats.org/wordprocessingml/2006/main">
        <w:t xml:space="preserve">2: ਸਾਨੂੰ ਆਪਣੀਆਂ ਭਾਵਨਾਵਾਂ ਤੋਂ ਸ਼ਰਮਿੰਦਾ ਨਹੀਂ ਹੋਣਾ ਚਾਹੀਦਾ, ਪਰ ਉਨ੍ਹਾਂ ਨੂੰ ਯੂਸੁਫ਼ ਵਾਂਗ ਬਾਹਰ ਜਾਣ ਦੇਣਾ ਚਾਹੀਦਾ ਹੈ।</w:t>
      </w:r>
    </w:p>
    <w:p/>
    <w:p>
      <w:r xmlns:w="http://schemas.openxmlformats.org/wordprocessingml/2006/main">
        <w:t xml:space="preserve">1: 1 ਯੂਹੰਨਾ 3: 14-18 - ਸਾਨੂੰ ਮਸੀਹ ਵਿੱਚ ਇੱਕ ਦੂਜੇ ਨੂੰ ਭਰਾਵਾਂ ਅਤੇ ਭੈਣਾਂ ਵਾਂਗ ਪਿਆਰ ਕਰਨਾ ਚਾਹੀਦਾ ਹੈ।</w:t>
      </w:r>
    </w:p>
    <w:p/>
    <w:p>
      <w:r xmlns:w="http://schemas.openxmlformats.org/wordprocessingml/2006/main">
        <w:t xml:space="preserve">2: ਰੋਮੀਆਂ 12:9-13 - ਸਾਨੂੰ ਇੱਕ ਦੂਜੇ ਲਈ ਸੱਚਾ ਪਿਆਰ ਅਤੇ ਪਿਆਰ ਦਿਖਾਉਣਾ ਚਾਹੀਦਾ ਹੈ।</w:t>
      </w:r>
    </w:p>
    <w:p/>
    <w:p>
      <w:r xmlns:w="http://schemas.openxmlformats.org/wordprocessingml/2006/main">
        <w:t xml:space="preserve">ਉਤਪਤ 43:31 ਅਤੇ ਉਹ ਆਪਣਾ ਮੂੰਹ ਧੋ ਕੇ ਬਾਹਰ ਗਿਆ ਅਤੇ ਆਪਣੇ ਆਪ ਨੂੰ ਰੋਕਿਆ ਅਤੇ ਆਖਿਆ, ਰੋਟੀ ਧਾਰ।</w:t>
      </w:r>
    </w:p>
    <w:p/>
    <w:p>
      <w:r xmlns:w="http://schemas.openxmlformats.org/wordprocessingml/2006/main">
        <w:t xml:space="preserve">ਜੋਸਫ਼ ਨੇ ਆਪਣੇ ਭਰਾਵਾਂ ਨੂੰ ਆਪਣੀ ਅਸਲੀ ਪਛਾਣ ਦੱਸੀ ਅਤੇ ਉਨ੍ਹਾਂ ਨੂੰ ਖਾਣੇ ਲਈ ਬੁਲਾਇਆ।</w:t>
      </w:r>
    </w:p>
    <w:p/>
    <w:p>
      <w:r xmlns:w="http://schemas.openxmlformats.org/wordprocessingml/2006/main">
        <w:t xml:space="preserve">1. ਪਰਮੇਸ਼ੁਰ ਆਪਣੀ ਸ਼ਕਤੀ ਅਤੇ ਪਿਆਰ ਨੂੰ ਪ੍ਰਗਟ ਕਰਨ ਲਈ ਸਾਡੀਆਂ ਅਜ਼ਮਾਇਸ਼ਾਂ ਦੀ ਵਰਤੋਂ ਕਰਦਾ ਹੈ।</w:t>
      </w:r>
    </w:p>
    <w:p/>
    <w:p>
      <w:r xmlns:w="http://schemas.openxmlformats.org/wordprocessingml/2006/main">
        <w:t xml:space="preserve">2. ਸਾਨੂੰ ਨਿਮਰ ਰਹਿਣਾ ਚਾਹੀਦਾ ਹੈ ਅਤੇ ਪਰਮੇਸ਼ੁਰ ਦੀ ਯੋਜਨਾ ਵਿੱਚ ਭਰੋਸਾ ਰੱਖਣਾ ਚਾਹੀਦਾ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ਕੁਰਿੰਥੀਆਂ 12:9-10 - ਪਰ ਉਸਨੇ ਮੈਨੂੰ ਕਿਹਾ, ਮੇਰੀ ਕਿਰਪਾ ਤੇਰੇ ਲਈ ਕਾਫ਼ੀ ਹੈ, ਕਿਉਂਕਿ ਮੇਰੀ ਸ਼ਕਤੀ ਕਮਜ਼ੋਰੀ ਵਿੱਚ ਸੰਪੂਰਨ ਹੁੰਦੀ ਹੈ। ਇਸ ਲਈ ਮੈਂ ਆਪਣੀਆਂ ਕਮਜ਼ੋਰੀਆਂ ਬਾਰੇ ਹੋਰ ਵੀ ਖੁਸ਼ੀ ਨਾਲ ਸ਼ੇਖੀ ਮਾਰਾਂਗਾ, ਤਾਂ ਜੋ ਮਸੀਹ ਦੀ ਸ਼ਕਤੀ ਮੇਰੇ ਉੱਤੇ ਟਿਕੀ ਰਹੇ।</w:t>
      </w:r>
    </w:p>
    <w:p/>
    <w:p>
      <w:r xmlns:w="http://schemas.openxmlformats.org/wordprocessingml/2006/main">
        <w:t xml:space="preserve">ਉਤਪਤ 43:32 ਅਤੇ ਉਨ੍ਹਾਂ ਨੇ ਉਸ ਦੇ ਲਈ ਇਕੱਲੇ, ਆਪਣੇ ਲਈ, ਅਤੇ ਉਨ੍ਹਾਂ ਮਿਸਰੀਆਂ ਲਈ, ਜਿਨ੍ਹਾਂ ਨੇ ਉਸ ਦੇ ਨਾਲ ਖਾਣਾ ਖਾਧਾ, ਇਕੱਲੇ, ਕਿਉਂਕਿ ਮਿਸਰੀ ਇਬਰਾਨੀਆਂ ਨਾਲ ਰੋਟੀ ਨਹੀਂ ਖਾਂਦੇ ਸਨ। ਕਿਉਂਕਿ ਇਹ ਮਿਸਰੀਆਂ ਲਈ ਘਿਣਾਉਣੀ ਗੱਲ ਹੈ।</w:t>
      </w:r>
    </w:p>
    <w:p/>
    <w:p>
      <w:r xmlns:w="http://schemas.openxmlformats.org/wordprocessingml/2006/main">
        <w:t xml:space="preserve">ਮਿਸਰੀ ਅਤੇ ਇਬਰਾਨੀ ਵੱਖਰੇ ਤੌਰ 'ਤੇ ਖਾਂਦੇ ਸਨ ਕਿਉਂਕਿ ਮਿਸਰੀ ਲੋਕ ਇਬਰਾਨੀਆਂ ਨਾਲ ਖਾਣਾ ਘਿਣਾਉਣਾ ਸਮਝਦੇ ਸਨ।</w:t>
      </w:r>
    </w:p>
    <w:p/>
    <w:p>
      <w:r xmlns:w="http://schemas.openxmlformats.org/wordprocessingml/2006/main">
        <w:t xml:space="preserve">1. ਪਰਮੇਸ਼ੁਰ ਦੇ ਲੋਕ: ਵੱਖਰੇ, ਫਿਰ ਵੀ ਸੰਯੁਕਤ</w:t>
      </w:r>
    </w:p>
    <w:p/>
    <w:p>
      <w:r xmlns:w="http://schemas.openxmlformats.org/wordprocessingml/2006/main">
        <w:t xml:space="preserve">2. ਵਿਭਿੰਨਤਾ ਦੁਆਰਾ ਏਕੀਕਰਨ ਦੀ ਸ਼ਕਤੀ</w:t>
      </w:r>
    </w:p>
    <w:p/>
    <w:p>
      <w:r xmlns:w="http://schemas.openxmlformats.org/wordprocessingml/2006/main">
        <w:t xml:space="preserve">1. ਗਲਾਤੀਆਂ 3:28: "ਇੱਥੇ ਨਾ ਤਾਂ ਯਹੂਦੀ ਹੈ, ਨਾ ਯੂਨਾਨੀ, ਨਾ ਕੋਈ ਬੰਧਨ ਹੈ ਅਤੇ ਨਾ ਹੀ ਆਜ਼ਾਦ, ਨਾ ਕੋਈ ਨਰ ਅਤੇ ਨਾ ਮਾਦਾ ਹੈ: ਕਿਉਂਕਿ ਤੁਸੀਂ ਸਾਰੇ ਮਸੀਹ ਯਿਸੂ ਵਿੱਚ ਇੱਕ ਹੋ।"</w:t>
      </w:r>
    </w:p>
    <w:p/>
    <w:p>
      <w:r xmlns:w="http://schemas.openxmlformats.org/wordprocessingml/2006/main">
        <w:t xml:space="preserve">2. ਰਸੂਲਾਂ ਦੇ ਕਰਤੱਬ 10:28: "ਅਤੇ ਉਸ ਨੇ ਉਨ੍ਹਾਂ ਨੂੰ ਕਿਹਾ, ਤੁਸੀਂ ਜਾਣਦੇ ਹੋ ਕਿ ਇੱਕ ਯਹੂਦੀ ਮਨੁੱਖ ਲਈ ਇਹ ਕਿਵੇਂ ਗੈਰ-ਕਾਨੂੰਨੀ ਹੈ ਕਿ ਉਹ ਇੱਕ ਯਹੂਦੀ ਹੈ, ਜਾਂ ਕਿਸੇ ਹੋਰ ਕੌਮ ਦੇ ਕੋਲ ਆਉਣਾ; ਪਰ ਪਰਮੇਸ਼ੁਰ ਨੇ ਮੈਨੂੰ ਦਰਸਾ ਦਿੱਤਾ ਹੈ ਕਿ ਮੈਂ ਕਿਸੇ ਵੀ ਆਦਮੀ ਨੂੰ ਆਮ ਜਾਂ ਅਸ਼ੁੱਧ ਨਾ ਕਹੋ।"</w:t>
      </w:r>
    </w:p>
    <w:p/>
    <w:p>
      <w:r xmlns:w="http://schemas.openxmlformats.org/wordprocessingml/2006/main">
        <w:t xml:space="preserve">ਉਤਪਤ 43:33 ਅਤੇ ਉਹ ਉਸ ਦੇ ਅੱਗੇ ਬੈਠ ਗਏ, ਜੇਠਾ ਉਹ ਦੇ ਜੰਮਣ ਦੇ ਹੱਕ ਦੇ ਅਨੁਸਾਰ, ਅਤੇ ਸਭ ਤੋਂ ਛੋਟਾ ਉਹ ਦੀ ਜਵਾਨੀ ਦੇ ਅਨੁਸਾਰ, ਅਤੇ ਮਨੁੱਖ ਇੱਕ ਦੂਜੇ ਤੋਂ ਹੈਰਾਨ ਹੋਏ।</w:t>
      </w:r>
    </w:p>
    <w:p/>
    <w:p>
      <w:r xmlns:w="http://schemas.openxmlformats.org/wordprocessingml/2006/main">
        <w:t xml:space="preserve">ਯੂਸੁਫ਼ ਦੇ ਭਰਾ ਆਪਣੇ ਜਨਮ ਦੇ ਅਧਿਕਾਰ ਅਤੇ ਉਮਰ ਦੇ ਅਨੁਸਾਰ ਬੈਠ ਗਏ, ਅਤੇ ਆਦਮੀ ਹੈਰਾਨ ਹੋਏ.</w:t>
      </w:r>
    </w:p>
    <w:p/>
    <w:p>
      <w:r xmlns:w="http://schemas.openxmlformats.org/wordprocessingml/2006/main">
        <w:t xml:space="preserve">1. ਪ੍ਰਮਾਤਮਾ ਆਪਣੀ ਇੱਛਾ ਨੂੰ ਪੂਰਾ ਕਰਨ ਲਈ ਸਾਡੇ ਮਤਭੇਦਾਂ ਦੀ ਵਰਤੋਂ ਕਰ ਸਕਦਾ ਹੈ।</w:t>
      </w:r>
    </w:p>
    <w:p/>
    <w:p>
      <w:r xmlns:w="http://schemas.openxmlformats.org/wordprocessingml/2006/main">
        <w:t xml:space="preserve">2. ਅਸੀਂ ਆਪਣੇ ਜੀਵਨ ਲਈ ਪਰਮੇਸ਼ੁਰ ਦੀ ਯੋਜਨਾ ਉੱਤੇ ਭਰੋਸਾ ਕਰ ਸਕਦੇ ਹਾਂ।</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ਯਸਾਯਾਹ 46:10 - "ਆਦ ਤੋਂ ਅੰਤ ਦਾ ਐਲਾਨ ਕਰਨਾ, ਅਤੇ ਪ੍ਰਾਚੀਨ ਸਮੇਂ ਤੋਂ ਉਹ ਗੱਲਾਂ ਜੋ ਅਜੇ ਤੱਕ ਨਹੀਂ ਹੋਈਆਂ ਹਨ, ਇਹ ਕਹਿ ਕੇ, ਮੇਰੀ ਸਲਾਹ ਕਾਇਮ ਰਹੇਗੀ, ਅਤੇ ਮੈਂ ਆਪਣੀ ਪੂਰੀ ਇੱਛਾ ਪੂਰੀ ਕਰਾਂਗਾ।"</w:t>
      </w:r>
    </w:p>
    <w:p/>
    <w:p>
      <w:r xmlns:w="http://schemas.openxmlformats.org/wordprocessingml/2006/main">
        <w:t xml:space="preserve">ਉਤਪਤ 43:34 ਅਤੇ ਉਸ ਨੇ ਆਪਣੇ ਅੱਗੇ ਤੋਂ ਉਨ੍ਹਾਂ ਲਈ ਗੰਦਗੀ ਲੈ ਕੇ ਭੇਜੀ, ਪਰ ਬਿਨਯਾਮੀਨ ਦੀ ਗੜਬੜ ਉਨ੍ਹਾਂ ਵਿੱਚੋਂ ਪੰਜ ਗੁਣਾ ਵੱਧ ਸੀ। ਅਤੇ ਉਨ੍ਹਾਂ ਨੇ ਪੀਤਾ ਅਤੇ ਉਸਦੇ ਨਾਲ ਅਨੰਦ ਕੀਤਾ.</w:t>
      </w:r>
    </w:p>
    <w:p/>
    <w:p>
      <w:r xmlns:w="http://schemas.openxmlformats.org/wordprocessingml/2006/main">
        <w:t xml:space="preserve">ਯਾਕੂਬ ਦੇ ਪਰਿਵਾਰ ਦਾ ਸੁਆਗਤ ਕੀਤਾ ਗਿਆ ਅਤੇ ਜੋਸਫ਼ ਦੁਆਰਾ ਖੁੱਲ੍ਹੇ ਦਿਲ ਨਾਲ ਪ੍ਰਦਾਨ ਕੀਤਾ ਗਿਆ।</w:t>
      </w:r>
    </w:p>
    <w:p/>
    <w:p>
      <w:r xmlns:w="http://schemas.openxmlformats.org/wordprocessingml/2006/main">
        <w:t xml:space="preserve">1. ਉਦਾਰਤਾ ਸੱਚੇ ਪਿਆਰ ਅਤੇ ਵਫ਼ਾਦਾਰੀ ਦੀ ਨਿਸ਼ਾਨੀ ਹੈ, ਜਿਵੇਂ ਕਿ ਉਤਪਤ 43:34 ਵਿਚ ਯੂਸੁਫ਼ ਦੀ ਮਿਸਾਲ ਦੁਆਰਾ ਦੇਖਿਆ ਗਿਆ ਹੈ।</w:t>
      </w:r>
    </w:p>
    <w:p/>
    <w:p>
      <w:r xmlns:w="http://schemas.openxmlformats.org/wordprocessingml/2006/main">
        <w:t xml:space="preserve">2. ਸਾਨੂੰ ਆਪਣੇ ਆਲੇ-ਦੁਆਲੇ ਦੇ ਲੋਕਾਂ ਲਈ ਪਰਾਹੁਣਚਾਰੀ ਅਤੇ ਉਦਾਰਤਾ ਦੀ ਯੂਸੁਫ਼ ਦੀ ਮਿਸਾਲ ਦੀ ਪਾਲਣਾ ਕਰਨੀ ਚਾਹੀਦੀ ਹੈ।</w:t>
      </w:r>
    </w:p>
    <w:p/>
    <w:p>
      <w:r xmlns:w="http://schemas.openxmlformats.org/wordprocessingml/2006/main">
        <w:t xml:space="preserve">1.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2. 1 ਯੂਹੰਨਾ 3:17 - ਜੇ ਕਿਸੇ ਕੋਲ ਧਨ-ਦੌਲਤ ਹੈ ਅਤੇ ਉਹ ਕਿਸੇ ਭਰਾ ਜਾਂ ਭੈਣ ਨੂੰ ਲੋੜਵੰਦ ਦੇਖਦਾ ਹੈ ਪਰ ਉਸ ਉੱਤੇ ਤਰਸ ਨਹੀਂ ਕਰਦਾ, ਤਾਂ ਉਸ ਵਿਅਕਤੀ ਵਿੱਚ ਪਰਮੇਸ਼ੁਰ ਦਾ ਪਿਆਰ ਕਿਵੇਂ ਹੋ ਸਕਦਾ ਹੈ?</w:t>
      </w:r>
    </w:p>
    <w:p/>
    <w:p>
      <w:r xmlns:w="http://schemas.openxmlformats.org/wordprocessingml/2006/main">
        <w:t xml:space="preserve">ਉਤਪਤ 44 ਨੂੰ ਤਿੰਨ ਪੈਰਿਆਂ ਵਿੱਚ ਹੇਠਾਂ ਦਿੱਤੇ ਅਨੁਸਾਰ ਸੰਖੇਪ ਕੀਤਾ ਜਾ ਸਕਦਾ ਹੈ, ਸੰਕੇਤਕ ਆਇਤਾਂ ਦੇ ਨਾਲ:</w:t>
      </w:r>
    </w:p>
    <w:p/>
    <w:p>
      <w:r xmlns:w="http://schemas.openxmlformats.org/wordprocessingml/2006/main">
        <w:t xml:space="preserve">ਪੈਰਾ 1: ਉਤਪਤ 44:1-13 ਵਿੱਚ, ਯੂਸੁਫ਼ ਨੇ ਆਪਣੇ ਭਰਾਵਾਂ ਦੇ ਚਰਿੱਤਰ ਨੂੰ ਪਰਖਣ ਅਤੇ ਇਹ ਨਿਰਧਾਰਤ ਕਰਨ ਲਈ ਇੱਕ ਯੋਜਨਾ ਤਿਆਰ ਕੀਤੀ ਕਿ ਕੀ ਉਹ ਸੱਚਮੁੱਚ ਬਦਲ ਗਏ ਹਨ। ਉਸਨੇ ਆਪਣੇ ਮੁਖ਼ਤਿਆਰ ਨੂੰ ਯੂਸੁਫ਼ ਦਾ ਚਾਂਦੀ ਦਾ ਪਿਆਲਾ ਗੁਪਤ ਰੂਪ ਵਿੱਚ ਬੈਂਜਾਮਿਨ ਦੀ ਬੋਰੀ ਵਿੱਚ ਰੱਖਣ ਦਾ ਹੁਕਮ ਦਿੱਤਾ। ਅਗਲੀ ਸਵੇਰ, ਜਦੋਂ ਭਰਾ ਕਨਾਨ ਨੂੰ ਵਾਪਸ ਆਪਣੇ ਸਫ਼ਰ ਲਈ ਰਵਾਨਾ ਹੋਏ, ਯੂਸੁਫ਼ ਨੇ ਉਨ੍ਹਾਂ ਦੇ ਪਿੱਛੇ ਆਪਣੇ ਮੁਖ਼ਤਿਆਰ ਨੂੰ ਪਿਆਲਾ ਚੋਰੀ ਕਰਨ ਦਾ ਦੋਸ਼ ਲਗਾਉਣ ਲਈ ਭੇਜਿਆ। ਭਰਾ ਹੈਰਾਨ ਹਨ ਅਤੇ ਸਖ਼ਤੀ ਨਾਲ ਦੋਸ਼ਾਂ ਤੋਂ ਇਨਕਾਰ ਕਰਦੇ ਹਨ, ਦੋਸ਼ੀ ਪਾਏ ਜਾਣ 'ਤੇ ਗੰਭੀਰ ਨਤੀਜਿਆਂ ਦੀ ਪੇਸ਼ਕਸ਼ ਕਰਦੇ ਹਨ।</w:t>
      </w:r>
    </w:p>
    <w:p/>
    <w:p>
      <w:r xmlns:w="http://schemas.openxmlformats.org/wordprocessingml/2006/main">
        <w:t xml:space="preserve">ਪੈਰਾ 2: ਉਤਪਤ 44:14-34 ਵਿੱਚ ਜਾਰੀ ਰੱਖਦੇ ਹੋਏ, ਮੁਖ਼ਤਿਆਰ ਸਭ ਤੋਂ ਵੱਡੇ ਤੋਂ ਸ਼ੁਰੂ ਕਰਦੇ ਹੋਏ ਹਰੇਕ ਭਰਾ ਦੀ ਬੋਰੀ ਦੀ ਖੋਜ ਕਰਨ ਲਈ ਅੱਗੇ ਵਧਦਾ ਹੈ ਅਤੇ ਅੰਤ ਵਿੱਚ ਬੈਂਜਾਮਿਨ ਦੀ ਬੋਰੀ ਵਿੱਚ ਚਾਂਦੀ ਦਾ ਪਿਆਲਾ ਲੱਭਦਾ ਹੈ। ਇਸ ਖੋਜ ਤੋਂ ਦੁਖੀ ਹੋ ਕੇ, ਭਰਾਵਾਂ ਨੇ ਆਪਣੇ ਕੱਪੜੇ ਪਾੜ ਦਿੱਤੇ ਅਤੇ ਯੂਸੁਫ਼ ਦੇ ਘਰ ਵਾਪਸ ਆ ਗਏ। ਉਹ ਉਸਦੇ ਅੱਗੇ ਡਿੱਗਦੇ ਹਨ ਅਤੇ ਬੈਂਜਾਮਿਨ ਉੱਤੇ ਨੁਕਸਾਨ ਹੁੰਦਾ ਦੇਖਣ ਦੀ ਬਜਾਏ ਗੁਲਾਮ ਬਣਨ ਦੀ ਆਪਣੀ ਇੱਛਾ ਜ਼ਾਹਰ ਕਰਦੇ ਹੋਏ ਰਹਿਮ ਦੀ ਬੇਨਤੀ ਕਰਦੇ ਹਨ।</w:t>
      </w:r>
    </w:p>
    <w:p/>
    <w:p>
      <w:r xmlns:w="http://schemas.openxmlformats.org/wordprocessingml/2006/main">
        <w:t xml:space="preserve">ਪੈਰਾ 3: ਉਤਪਤ 44:35-34 ਵਿੱਚ, ਯਹੂਦਾਹ ਨੇ ਯੂਸੁਫ਼ ਦੇ ਸਾਹਮਣੇ ਆਪਣੇ ਅਤੇ ਆਪਣੇ ਭਰਾਵਾਂ ਦੀ ਤਰਫ਼ੋਂ ਇੱਕ ਦਿਲੀ ਬੇਨਤੀ ਪੇਸ਼ ਕੀਤੀ। ਉਹ ਦੱਸਦਾ ਹੈ ਕਿ ਕਿਵੇਂ ਜੈਕਬ ਕਈ ਸਾਲ ਪਹਿਲਾਂ ਯੂਸੁਫ਼ ਨੂੰ ਗੁਆਉਣ ਕਾਰਨ ਬੈਂਜਾਮਿਨ ਨੂੰ ਦਿਲੋਂ ਪਿਆਰ ਕਰਦਾ ਸੀ ਅਤੇ ਕਿਵੇਂ ਉਨ੍ਹਾਂ ਦਾ ਪਿਤਾ ਇਕ ਹੋਰ ਪੁੱਤਰ ਨੂੰ ਗੁਆਉਣ ਦੇ ਯੋਗ ਨਹੀਂ ਹੋਵੇਗਾ। ਯਹੂਦਾਹ ਆਪਣੇ ਆਪ ਨੂੰ ਬੈਂਜਾਮਿਨ ਦੇ ਬਦਲ ਵਜੋਂ ਪੇਸ਼ ਕਰਦਾ ਹੈ, ਇਸ ਦੀ ਬਜਾਏ ਇੱਕ ਗ਼ੁਲਾਮ ਵਜੋਂ ਰਹਿਣ ਲਈ ਤਿਆਰ ਹੈ ਤਾਂ ਜੋ ਬੈਂਜਾਮਿਨ ਸੁਰੱਖਿਅਤ ਘਰ ਵਾਪਸ ਆ ਸਕੇ।</w:t>
      </w:r>
    </w:p>
    <w:p/>
    <w:p>
      <w:r xmlns:w="http://schemas.openxmlformats.org/wordprocessingml/2006/main">
        <w:t xml:space="preserve">ਸਾਰੰਸ਼ ਵਿੱਚ:</w:t>
      </w:r>
    </w:p>
    <w:p>
      <w:r xmlns:w="http://schemas.openxmlformats.org/wordprocessingml/2006/main">
        <w:t xml:space="preserve">ਉਤਪਤ 44 ਪੇਸ਼ ਕਰਦਾ ਹੈ:</w:t>
      </w:r>
    </w:p>
    <w:p>
      <w:r xmlns:w="http://schemas.openxmlformats.org/wordprocessingml/2006/main">
        <w:t xml:space="preserve">ਯੂਸੁਫ਼ ਬੈਂਜਾਮਿਨ ਦੀ ਬੋਰੀ ਵਿੱਚ ਆਪਣਾ ਚਾਂਦੀ ਦਾ ਪਿਆਲਾ ਲਗਾ ਕੇ ਆਪਣੇ ਭਰਾਵਾਂ ਦੇ ਚਰਿੱਤਰ ਦੀ ਪਰਖ ਕਰਦਾ ਹੈ;</w:t>
      </w:r>
    </w:p>
    <w:p>
      <w:r xmlns:w="http://schemas.openxmlformats.org/wordprocessingml/2006/main">
        <w:t xml:space="preserve">ਬੈਂਜਾਮਿਨ ਖਿਲਾਫ ਚੋਰੀ ਦਾ ਇਲਜ਼ਾਮ;</w:t>
      </w:r>
    </w:p>
    <w:p>
      <w:r xmlns:w="http://schemas.openxmlformats.org/wordprocessingml/2006/main">
        <w:t xml:space="preserve">ਕੱਪ ਦਾ ਪਤਾ ਲੱਗਣ 'ਤੇ ਭਰਾਵਾਂ ਦੀ ਪ੍ਰੇਸ਼ਾਨੀ।</w:t>
      </w:r>
    </w:p>
    <w:p/>
    <w:p>
      <w:r xmlns:w="http://schemas.openxmlformats.org/wordprocessingml/2006/main">
        <w:t xml:space="preserve">ਵੱਡੇ ਭਰਾ ਤੋਂ ਸ਼ੁਰੂ ਹੋ ਰਹੀ ਸਬੂਤ ਦੀ ਖੋਜ;</w:t>
      </w:r>
    </w:p>
    <w:p>
      <w:r xmlns:w="http://schemas.openxmlformats.org/wordprocessingml/2006/main">
        <w:t xml:space="preserve">ਯੂਸੁਫ਼ ਅੱਗੇ ਰਹਿਮ ਦੀ ਹੰਝੂ ਭਰੀ ਅਪੀਲ;</w:t>
      </w:r>
    </w:p>
    <w:p>
      <w:r xmlns:w="http://schemas.openxmlformats.org/wordprocessingml/2006/main">
        <w:t xml:space="preserve">ਯਹੂਦਾਹ ਨੇ ਆਪਣੇ ਆਪ ਨੂੰ ਬਿਨਯਾਮੀਨ ਦੇ ਬਦਲ ਵਜੋਂ ਪੇਸ਼ ਕੀਤਾ।</w:t>
      </w:r>
    </w:p>
    <w:p/>
    <w:p>
      <w:r xmlns:w="http://schemas.openxmlformats.org/wordprocessingml/2006/main">
        <w:t xml:space="preserve">ਯਹੂਦਾਹ ਬੈਂਜਾਮਿਨ ਲਈ ਯਾਕੂਬ ਦੇ ਪਿਆਰ ਬਾਰੇ ਦੱਸਦਾ ਹੋਇਆ;</w:t>
      </w:r>
    </w:p>
    <w:p>
      <w:r xmlns:w="http://schemas.openxmlformats.org/wordprocessingml/2006/main">
        <w:t xml:space="preserve">ਆਪਣੇ ਪਿਤਾ ਦੇ ਇੱਕ ਹੋਰ ਪੁੱਤਰ ਨੂੰ ਗੁਆਉਣ 'ਤੇ ਚਿੰਤਾ ਪ੍ਰਗਟ ਕਰਦੇ ਹੋਏ;</w:t>
      </w:r>
    </w:p>
    <w:p>
      <w:r xmlns:w="http://schemas.openxmlformats.org/wordprocessingml/2006/main">
        <w:t xml:space="preserve">ਆਪਣੇ ਆਪ ਨੂੰ ਬਿਨਯਾਮੀਨ ਦੀ ਬਜਾਏ ਇੱਕ ਗ਼ੁਲਾਮ ਵਜੋਂ ਪੇਸ਼ ਕਰਨਾ।</w:t>
      </w:r>
    </w:p>
    <w:p/>
    <w:p>
      <w:r xmlns:w="http://schemas.openxmlformats.org/wordprocessingml/2006/main">
        <w:t xml:space="preserve">ਇਹ ਅਧਿਆਇ ਪਸ਼ਚਾਤਾਪ, ਮਾਫੀ, ਪਰਿਵਾਰਕ ਰਿਸ਼ਤਿਆਂ ਵਿੱਚ ਵਫ਼ਾਦਾਰੀ, ਅਤੇ ਕੁਰਬਾਨੀ ਦੇ ਪਿਆਰ ਦੇ ਵਿਸ਼ਿਆਂ ਵਿੱਚ ਸ਼ਾਮਲ ਹੈ। ਇਹ ਜੋਸਫ਼ ਦੀ ਗੁੰਝਲਦਾਰ ਯੋਜਨਾ ਨੂੰ ਦਰਸਾਉਂਦਾ ਹੈ ਜੋ ਇਹ ਮੁਲਾਂਕਣ ਕਰਨ ਲਈ ਤਿਆਰ ਕੀਤਾ ਗਿਆ ਸੀ ਕਿ ਕੀ ਉਸਦੇ ਭਰਾ ਸੱਚਮੁੱਚ ਬਦਲ ਗਏ ਹਨ ਜਾਂ ਕੀ ਉਹ ਮੁਸੀਬਤਾਂ ਦਾ ਸਾਹਮਣਾ ਕਰਨ ਵੇਲੇ ਇੱਕ ਦੂਜੇ ਨੂੰ ਦੁਬਾਰਾ ਧੋਖਾ ਦੇਣਗੇ। ਕਹਾਣੀ ਕਈ ਸਾਲ ਪਹਿਲਾਂ ਯੂਸੁਫ਼ ਨੂੰ ਗ਼ੁਲਾਮੀ ਵਿੱਚ ਵੇਚਣ ਵਿੱਚ ਸ਼ਾਮਲ ਹੋਣ ਤੋਂ ਬਾਅਦ ਆਪਣੇ ਭਰਾ ਦੀ ਭਲਾਈ ਲਈ ਆਪਣੇ ਆਪ ਨੂੰ ਕੁਰਬਾਨ ਕਰਨ ਲਈ ਤਿਆਰ ਵਿਅਕਤੀ ਵਿੱਚ ਯਹੂਦਾਹ ਦੇ ਪਰਿਵਰਤਨ ਨੂੰ ਉਜਾਗਰ ਕਰਦੀ ਹੈ। ਉਤਪਤ 44 ਇਸ ਬਾਰੇ ਦੁਬਿਧਾ ਪੈਦਾ ਕਰਦਾ ਹੈ ਕਿ ਯੂਸੁਫ਼ ਆਪਣੇ ਭਰਾਵਾਂ ਦੁਆਰਾ ਸੱਚੇ ਪਛਤਾਵੇ ਦੇ ਇਸ ਪ੍ਰਦਰਸ਼ਨ ਨੂੰ ਦੇਖਣ 'ਤੇ ਕਿਵੇਂ ਪ੍ਰਤੀਕਿਰਿਆ ਕਰੇਗਾ।</w:t>
      </w:r>
    </w:p>
    <w:p/>
    <w:p>
      <w:r xmlns:w="http://schemas.openxmlformats.org/wordprocessingml/2006/main">
        <w:t xml:space="preserve">ਉਤਪਤ 44:1 ਅਤੇ ਉਸ ਨੇ ਆਪਣੇ ਘਰ ਦੇ ਮੁਖ਼ਤਿਆਰ ਨੂੰ ਹੁਕਮ ਦਿੱਤਾ, ਭਈ ਮਨੁੱਖਾਂ ਦੇ ਬੋਰੀਆਂ ਵਿੱਚ ਜਿੰਨੇ ਉਹ ਚੁੱਕ ਸੱਕਦੇ ਹਨ ਭਰੋ ਅਤੇ ਹਰੇਕ ਮਨੁੱਖ ਦਾ ਧਨ ਉਸ ਦੇ ਬੋਰੇ ਦੇ ਮੂੰਹ ਵਿੱਚ ਪਾ ਦਿਓ।</w:t>
      </w:r>
    </w:p>
    <w:p/>
    <w:p>
      <w:r xmlns:w="http://schemas.openxmlformats.org/wordprocessingml/2006/main">
        <w:t xml:space="preserve">ਯੂਸੁਫ਼ ਨੇ ਆਪਣੇ ਚਾਂਦੀ ਦਾ ਪਿਆਲਾ ਬੈਂਜਾਮਿਨ ਦੇ ਅਨਾਜ ਦੀ ਬੋਰੀ ਵਿਚ ਲੁਕਾ ਕੇ ਆਪਣੇ ਭਰਾਵਾਂ ਦੀ ਵਫ਼ਾਦਾਰੀ ਦੀ ਪਰਖ ਕੀਤੀ।</w:t>
      </w:r>
    </w:p>
    <w:p/>
    <w:p>
      <w:r xmlns:w="http://schemas.openxmlformats.org/wordprocessingml/2006/main">
        <w:t xml:space="preserve">1. ਵਿਸ਼ਵਾਸ ਵਿੱਚ ਪਰਖਣ ਦੀ ਸ਼ਕਤੀ: ਮੁਸੀਬਤ ਦੇ ਸਾਮ੍ਹਣੇ ਸਾਡੇ ਸੰਕਲਪ ਦੀ ਜਾਂਚ ਕਰਨਾ।</w:t>
      </w:r>
    </w:p>
    <w:p/>
    <w:p>
      <w:r xmlns:w="http://schemas.openxmlformats.org/wordprocessingml/2006/main">
        <w:t xml:space="preserve">2. ਯੂਸੁਫ਼ ਦੀ ਮੁਕਤੀ ਦੀ ਯਾਤਰਾ: ਅਚਾਨਕ ਚੁਣੌਤੀਆਂ ਦੇ ਬਾਵਜੂਦ ਪਰਮੇਸ਼ੁਰ ਦੀ ਯੋਜਨਾ ਦਾ ਪਾਲਣ ਕਰਨਾ।</w:t>
      </w:r>
    </w:p>
    <w:p/>
    <w:p>
      <w:r xmlns:w="http://schemas.openxmlformats.org/wordprocessingml/2006/main">
        <w:t xml:space="preserve">1. ਕਹਾਉਤਾਂ 17:3 - "ਚਾਂਦੀ ਲਈ ਸੂਲੀ ਅਤੇ ਸੋਨੇ ਲਈ ਭੱਠੀ, ਪਰ ਪ੍ਰਭੂ ਦਿਲ ਨੂੰ ਪਰਖਦਾ ਹੈ।"</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ਉਤਪਤ 44:2 ਅਤੇ ਮੇਰਾ ਪਿਆਲਾ, ਚਾਂਦੀ ਦਾ ਪਿਆਲਾ, ਸਭ ਤੋਂ ਛੋਟੇ ਦੀ ਬੋਰੀ ਦੇ ਮੂੰਹ ਵਿੱਚ, ਅਤੇ ਉਸਦੀ ਮੱਕੀ ਦੇ ਪੈਸੇ ਪਾ ਦੇ। ਅਤੇ ਉਸ ਨੇ ਯੂਸੁਫ਼ ਦੇ ਬਚਨ ਅਨੁਸਾਰ ਕੀਤਾ।</w:t>
      </w:r>
    </w:p>
    <w:p/>
    <w:p>
      <w:r xmlns:w="http://schemas.openxmlformats.org/wordprocessingml/2006/main">
        <w:t xml:space="preserve">ਯੂਸੁਫ਼ ਨੇ ਆਪਣੇ ਭਰਾਵਾਂ ਨੂੰ ਆਪਣਾ ਚਾਂਦੀ ਦਾ ਪਿਆਲਾ ਸਭ ਤੋਂ ਛੋਟੇ, ਬਿਨਯਾਮੀਨ ਦੀ ਬੋਰੀ ਵਿੱਚ ਪਾ ਦਿੱਤਾ ਅਤੇ ਉਸ ਦੇ ਮੱਕੀ ਦੇ ਪੈਸੇ ਵੀ।</w:t>
      </w:r>
    </w:p>
    <w:p/>
    <w:p>
      <w:r xmlns:w="http://schemas.openxmlformats.org/wordprocessingml/2006/main">
        <w:t xml:space="preserve">1. ਪਰਮੇਸ਼ੁਰ ਦੇ ਤਰੀਕੇ ਅਥਾਹ ਹਨ: ਉਤਪਤ 44 ਵਿੱਚ ਯੂਸੁਫ਼ ਦੀ ਯੋਜਨਾ ਦੇ ਭੇਤ ਦੀ ਪੜਚੋਲ ਕਰਨਾ</w:t>
      </w:r>
    </w:p>
    <w:p/>
    <w:p>
      <w:r xmlns:w="http://schemas.openxmlformats.org/wordprocessingml/2006/main">
        <w:t xml:space="preserve">2. ਆਗਿਆਕਾਰੀ: ਯੂਸੁਫ਼ ਦੇ ਭਰਾ ਉਤਪਤ 44 ਵਿਚ ਅਨਿਸ਼ਚਿਤਤਾ ਦੇ ਬਾਵਜੂਦ ਆਗਿਆਕਾਰੀ ਕਰਦੇ ਹਨ</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ਇਬਰਾਨੀਆਂ 11:22 - ਵਿਸ਼ਵਾਸ ਦੁਆਰਾ, ਯੂਸੁਫ਼ ਨੇ ਆਪਣੇ ਜੀਵਨ ਦੇ ਅੰਤ ਵਿੱਚ, ਇਜ਼ਰਾਈਲੀਆਂ ਦੇ ਕੂਚ ਦਾ ਜ਼ਿਕਰ ਕੀਤਾ ਅਤੇ ਆਪਣੀਆਂ ਹੱਡੀਆਂ ਬਾਰੇ ਨਿਰਦੇਸ਼ ਦਿੱਤੇ।</w:t>
      </w:r>
    </w:p>
    <w:p/>
    <w:p>
      <w:r xmlns:w="http://schemas.openxmlformats.org/wordprocessingml/2006/main">
        <w:t xml:space="preserve">ਉਤਪਤ 44:3 ਜਿਵੇਂ ਹੀ ਸਵੇਰ ਹੋਈ, ਮਨੁੱਖਾਂ ਨੂੰ, ਉਨ੍ਹਾਂ ਨੂੰ ਅਤੇ ਉਨ੍ਹਾਂ ਦੇ ਖੋਤਿਆਂ ਨੂੰ ਭੇਜ ਦਿੱਤਾ ਗਿਆ।</w:t>
      </w:r>
    </w:p>
    <w:p/>
    <w:p>
      <w:r xmlns:w="http://schemas.openxmlformats.org/wordprocessingml/2006/main">
        <w:t xml:space="preserve">ਸਵੇਰੇ, ਆਦਮੀਆਂ ਨੂੰ ਆਪਣੇ ਗਧਿਆਂ ਨਾਲ ਜਾਣ ਦੀ ਇਜਾਜ਼ਤ ਦਿੱਤੀ ਗਈ।</w:t>
      </w:r>
    </w:p>
    <w:p/>
    <w:p>
      <w:r xmlns:w="http://schemas.openxmlformats.org/wordprocessingml/2006/main">
        <w:t xml:space="preserve">1. ਆਗਿਆਕਾਰਤਾ ਦੀ ਸ਼ਕਤੀ - ਹਿਦਾਇਤਾਂ ਦੀ ਪਾਲਣਾ ਕਿਵੇਂ ਮਹਾਨ ਬਰਕਤਾਂ ਲਿਆ ਸਕਦੀ ਹੈ</w:t>
      </w:r>
    </w:p>
    <w:p/>
    <w:p>
      <w:r xmlns:w="http://schemas.openxmlformats.org/wordprocessingml/2006/main">
        <w:t xml:space="preserve">2. ਸਮੇਂ ਦੀ ਕੀਮਤ - ਸਮੇਂ ਦੀ ਸਮਝਦਾਰੀ ਨਾਲ ਵਰਤੋਂ ਕਰਨ ਨਾਲ ਬਹੁਤ ਵਧੀਆ ਇਨਾਮ ਮਿਲ ਸਕਦੇ ਹਨ</w:t>
      </w:r>
    </w:p>
    <w:p/>
    <w:p>
      <w:r xmlns:w="http://schemas.openxmlformats.org/wordprocessingml/2006/main">
        <w:t xml:space="preserve">1. ਜ਼ਬੂਰ 19:7-11 -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ਪ੍ਰਕਾਸ਼ਮਾਨ ਕਰਦਾ ਹੈ; ਪ੍ਰਭੂ ਦਾ ਡਰ ਸ਼ੁੱਧ ਹੈ, ਸਦੀਵੀ ਸਥਿਰ ਹੈ; ਪ੍ਰਭੂ ਦੇ ਨਿਯਮ ਸੱਚੇ ਹਨ, ਅਤੇ ਪੂਰੀ ਤਰ੍ਹਾਂ ਧਰਮੀ ਹਨ।</w:t>
      </w:r>
    </w:p>
    <w:p/>
    <w:p>
      <w:r xmlns:w="http://schemas.openxmlformats.org/wordprocessingml/2006/main">
        <w:t xml:space="preserve">2. ਕਹਾਉਤਾਂ 15:22 - ਸਲਾਹ ਤੋਂ ਬਿਨਾਂ ਯੋਜਨਾਵਾਂ ਅਸਫਲ ਹੁੰਦੀਆਂ ਹਨ, ਪਰ ਬਹੁਤ ਸਾਰੇ ਸਲਾਹਕਾਰਾਂ ਨਾਲ ਉਹ ਸਫਲ ਹੁੰਦੇ ਹਨ।</w:t>
      </w:r>
    </w:p>
    <w:p/>
    <w:p>
      <w:r xmlns:w="http://schemas.openxmlformats.org/wordprocessingml/2006/main">
        <w:t xml:space="preserve">ਉਤਪਤ 44:4 ਅਤੇ ਜਦੋਂ ਉਹ ਸ਼ਹਿਰ ਤੋਂ ਬਾਹਰ ਚਲੇ ਗਏ ਅਤੇ ਅਜੇ ਦੂਰ ਨਹੀਂ ਸਨ, ਤਾਂ ਯੂਸੁਫ਼ ਨੇ ਆਪਣੇ ਮੁਖ਼ਤਿਆਰ ਨੂੰ ਕਿਹਾ, ਉੱਠ, ਆਦਮੀਆਂ ਦਾ ਪਿੱਛਾ ਕਰ। ਅਤੇ ਜਦੋਂ ਤੁਸੀਂ ਉਨ੍ਹਾਂ ਨੂੰ ਫੜੋਗੇ, ਤਾਂ ਉਨ੍ਹਾਂ ਨੂੰ ਆਖੋ, ਤੁਸੀਂ ਭਲਿਆਈ ਦੇ ਬਦਲੇ ਬੁਰਾਈ ਕਿਉਂ ਦਿੱਤੀ?</w:t>
      </w:r>
    </w:p>
    <w:p/>
    <w:p>
      <w:r xmlns:w="http://schemas.openxmlformats.org/wordprocessingml/2006/main">
        <w:t xml:space="preserve">ਯੂਸੁਫ਼ ਨੇ ਆਦਮੀਆਂ ਦਾ ਪਿੱਛਾ ਕਰਨ ਲਈ ਇੱਕ ਮੁਖ਼ਤਿਆਰ ਨੂੰ ਭੇਜਿਆ ਅਤੇ ਪੁੱਛਿਆ ਕਿ ਉਨ੍ਹਾਂ ਨੇ ਚੰਗੇ ਦੇ ਬਦਲੇ ਬੁਰਾਈ ਕਿਉਂ ਦਿੱਤੀ ਹੈ।</w:t>
      </w:r>
    </w:p>
    <w:p/>
    <w:p>
      <w:r xmlns:w="http://schemas.openxmlformats.org/wordprocessingml/2006/main">
        <w:t xml:space="preserve">1. ਪਰਮੇਸ਼ੁਰ ਦਾ ਨਿਆਂ ਮਨੁੱਖੀ ਬੁਰਾਈ ਨਾਲੋਂ ਵਧੇਰੇ ਸ਼ਕਤੀਸ਼ਾਲੀ ਹੈ।</w:t>
      </w:r>
    </w:p>
    <w:p/>
    <w:p>
      <w:r xmlns:w="http://schemas.openxmlformats.org/wordprocessingml/2006/main">
        <w:t xml:space="preserve">2. ਬੁਰਾਈ ਦਾ ਬਦਲਾ ਬੁਰਾਈ ਨਾਲ ਨਾ ਕਰੋ, ਪਰ ਚੰਗੇ ਨਾਲ.</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20 ਜੇਕਰ ਤੁਹਾਡਾ ਦੁਸ਼ਮਣ ਭੁੱਖਾ ਹੈ, ਤਾਂ ਉਸਨੂੰ ਭੋਜਨ ਦਿਓ। ਜੇਕਰ ਉਹ ਪਿਆਸਾ ਹੈ, ਤਾਂ ਉਸਨੂੰ ਪੀਣ ਲਈ ਕੁਝ ਦਿਓ। ਕਿਉਂਕਿ ਅਜਿਹਾ ਕਰਨ ਨਾਲ ਤੁਸੀਂ ਉਸਦੇ ਸਿਰ ਉੱਤੇ ਬਲਦੇ ਕੋਲਿਆਂ ਦਾ ਢੇਰ ਲਗਾਓਗੇ। 21 ਬੁਰਿਆਈ ਤੋਂ ਨਾ ਹਾਰੋ, ਸਗੋਂ ਭਲਿਆਈ ਨਾਲ ਬੁਰਿਆਈ ਨੂੰ ਜਿੱਤੋ।</w:t>
      </w:r>
    </w:p>
    <w:p/>
    <w:p>
      <w:r xmlns:w="http://schemas.openxmlformats.org/wordprocessingml/2006/main">
        <w:t xml:space="preserve">2. 1 ਪੀਟਰ 3:9 - ਬੁਰਾਈ ਦਾ ਬਦਲਾ ਬੁਰਾਈ ਨਾਲ ਨਾ ਕਰੋ ਜਾਂ ਅਪਮਾਨ ਨਾਲ ਅਪਮਾਨ ਨਾ ਕਰੋ। ਇਸ ਦੇ ਉਲਟ, ਬੁਰਾਈ ਦਾ ਬਦਲਾ ਅਸੀਸ ਨਾਲ ਦਿਓ, ਕਿਉਂਕਿ ਤੁਹਾਨੂੰ ਇਸ ਲਈ ਬੁਲਾਇਆ ਗਿਆ ਸੀ ਤਾਂ ਜੋ ਤੁਸੀਂ ਬਰਕਤ ਦੇ ਵਾਰਸ ਹੋਵੋ।</w:t>
      </w:r>
    </w:p>
    <w:p/>
    <w:p>
      <w:r xmlns:w="http://schemas.openxmlformats.org/wordprocessingml/2006/main">
        <w:t xml:space="preserve">ਉਤਪਤ 44:5 ਕੀ ਇਹ ਉਹ ਨਹੀਂ ਹੈ ਜਿਸ ਵਿੱਚ ਮੇਰਾ ਸੁਆਮੀ ਪੀਂਦਾ ਹੈ, ਅਤੇ ਜਿਸ ਤੋਂ ਉਹ ਸੱਚਮੁੱਚ ਬ੍ਰਹਮ ਕਰਦਾ ਹੈ? ਤੁਸੀਂ ਅਜਿਹਾ ਕਰਕੇ ਬੁਰਾ ਕੀਤਾ ਹੈ।</w:t>
      </w:r>
    </w:p>
    <w:p/>
    <w:p>
      <w:r xmlns:w="http://schemas.openxmlformats.org/wordprocessingml/2006/main">
        <w:t xml:space="preserve">ਯੂਸੁਫ਼ ਦੇ ਭਰਾਵਾਂ ਦਾ ਪਿਆਲਾ ਚੋਰੀ ਕਰਨ ਲਈ ਸਾਹਮਣਾ ਕੀਤਾ ਗਿਆ।</w:t>
      </w:r>
    </w:p>
    <w:p/>
    <w:p>
      <w:r xmlns:w="http://schemas.openxmlformats.org/wordprocessingml/2006/main">
        <w:t xml:space="preserve">ਯੂਸੁਫ਼ ਦੇ ਭਰਾਵਾਂ ਨੂੰ ਉਸ ਦਾ ਪਿਆਲਾ ਚੋਰੀ ਕਰਨ ਅਤੇ ਇਸ ਨੂੰ ਬ੍ਰਹਮ ਲਈ ਵਰਤਣ ਲਈ ਝਿੜਕਿਆ ਗਿਆ ਹੈ।</w:t>
      </w:r>
    </w:p>
    <w:p/>
    <w:p>
      <w:r xmlns:w="http://schemas.openxmlformats.org/wordprocessingml/2006/main">
        <w:t xml:space="preserve">1. ਸਾਨੂੰ ਪਰਮੇਸ਼ੁਰ ਦੀਆਂ ਦਾਤਾਂ ਨੂੰ ਆਪਣੇ ਸੁਆਰਥੀ ਉਦੇਸ਼ਾਂ ਲਈ ਵਰਤਣ ਲਈ ਪਰਤਾਏ ਨਹੀਂ ਜਾਣਾ ਚਾਹੀਦਾ।</w:t>
      </w:r>
    </w:p>
    <w:p/>
    <w:p>
      <w:r xmlns:w="http://schemas.openxmlformats.org/wordprocessingml/2006/main">
        <w:t xml:space="preserve">2. ਸਾਡੇ ਫ਼ੈਸਲਿਆਂ ਅਤੇ ਕੰਮਾਂ ਦੇ ਨਤੀਜੇ ਹਨ ਜੋ ਦੂਰਗਾਮੀ ਹੋ ਸਕਦੇ ਹਨ।</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ਮੱਤੀ 7:12 - ਇਸ ਲਈ ਸਭ ਕੁਝ ਜੋ ਤੁਸੀਂ ਚਾਹੁੰਦੇ ਹੋ ਕਿ ਲੋਕ ਤੁਹਾਡੇ ਨਾਲ ਕਰਨ, ਤੁਸੀਂ ਉਨ੍ਹਾਂ ਨਾਲ ਵੀ ਅਜਿਹਾ ਹੀ ਕਰੋ: ਕਿਉਂਕਿ ਇਹ ਕਾਨੂੰਨ ਅਤੇ ਨਬੀਆਂ ਹਨ।</w:t>
      </w:r>
    </w:p>
    <w:p/>
    <w:p>
      <w:r xmlns:w="http://schemas.openxmlformats.org/wordprocessingml/2006/main">
        <w:t xml:space="preserve">ਉਤਪਤ 44:6 ਅਤੇ ਉਸ ਨੇ ਉਨ੍ਹਾਂ ਨੂੰ ਫੜ ਲਿਆ ਅਤੇ ਉਨ੍ਹਾਂ ਨੂੰ ਇਹੋ ਬਚਨ ਕਹੇ।</w:t>
      </w:r>
    </w:p>
    <w:p/>
    <w:p>
      <w:r xmlns:w="http://schemas.openxmlformats.org/wordprocessingml/2006/main">
        <w:t xml:space="preserve">ਯੂਸੁਫ਼ ਦੇ ਭਰਾ ਸਫ਼ਰ ਕਰ ਰਹੇ ਸਨ, ਅਤੇ ਯੂਸੁਫ਼ ਨੇ ਉਨ੍ਹਾਂ ਨੂੰ ਫੜ ਲਿਆ ਅਤੇ ਉਹੀ ਸ਼ਬਦ ਕਹੇ ਜੋ ਉਸਨੇ ਪਹਿਲਾਂ ਕਹੇ ਸਨ।</w:t>
      </w:r>
    </w:p>
    <w:p/>
    <w:p>
      <w:r xmlns:w="http://schemas.openxmlformats.org/wordprocessingml/2006/main">
        <w:t xml:space="preserve">1. ਸ਼ਬਦਾਂ ਦੀ ਸ਼ਕਤੀ: ਯੂਸੁਫ਼ ਦੇ ਸ਼ਬਦਾਂ ਨੇ ਉਸ ਦੇ ਭਰਾਵਾਂ ਦਾ ਨਜ਼ਰੀਆ ਕਿਵੇਂ ਬਦਲਿਆ</w:t>
      </w:r>
    </w:p>
    <w:p/>
    <w:p>
      <w:r xmlns:w="http://schemas.openxmlformats.org/wordprocessingml/2006/main">
        <w:t xml:space="preserve">2. ਅਸੀਂ ਯੂਸੁਫ਼ ਦੇ ਭਰਾਵਾਂ ਤੋਂ ਕੀ ਸਿੱਖ ਸਕਦੇ ਹਾਂ: ਅਣਸੁਖਾਵੇਂ ਹਾਲਾਤਾਂ ਦਾ ਜਵਾਬ ਕਿਵੇਂ ਦੇਣਾ ਹੈ</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ਉਤਪਤ 44:7 ਅਤੇ ਉਨ੍ਹਾਂ ਨੇ ਉਹ ਨੂੰ ਆਖਿਆ, ਮੇਰੇ ਸੁਆਮੀ ਇਹ ਗੱਲਾਂ ਕਿਉਂ ਆਖਦੇ ਹਨ? ਰੱਬ ਨਾ ਕਰੇ ਕਿ ਤੁਹਾਡੇ ਸੇਵਕ ਇਸ ਚੀਜ਼ ਦੇ ਅਨੁਸਾਰ ਕਰਨ:</w:t>
      </w:r>
    </w:p>
    <w:p/>
    <w:p>
      <w:r xmlns:w="http://schemas.openxmlformats.org/wordprocessingml/2006/main">
        <w:t xml:space="preserve">ਭਰਾ ਯੂਸੁਫ਼ ਦੇ ਚੋਰੀ ਦੇ ਦੋਸ਼ਾਂ ਤੋਂ ਇਨਕਾਰ ਕਰਦੇ ਹਨ।</w:t>
      </w:r>
    </w:p>
    <w:p/>
    <w:p>
      <w:r xmlns:w="http://schemas.openxmlformats.org/wordprocessingml/2006/main">
        <w:t xml:space="preserve">1: ਸਾਨੂੰ ਗਲਤ ਦੋਸ਼ਾਂ ਤੋਂ ਇਨਕਾਰ ਕਰਨਾ ਚਾਹੀਦਾ ਹੈ ਅਤੇ ਪਰਮੇਸ਼ੁਰ ਵਿੱਚ ਆਪਣੀ ਨਿਹਚਾ ਵਿੱਚ ਦ੍ਰਿੜ੍ਹ ਰਹਿਣਾ ਚਾਹੀਦਾ ਹੈ।</w:t>
      </w:r>
    </w:p>
    <w:p/>
    <w:p>
      <w:r xmlns:w="http://schemas.openxmlformats.org/wordprocessingml/2006/main">
        <w:t xml:space="preserve">2: ਸਾਨੂੰ ਆਦਰ ਅਤੇ ਮਾਣ ਨਾਲ ਦੋਸ਼ਾਂ ਦਾ ਜਵਾਬ ਦੇਣਾ ਚਾਹੀਦਾ ਹੈ।</w:t>
      </w:r>
    </w:p>
    <w:p/>
    <w:p>
      <w:r xmlns:w="http://schemas.openxmlformats.org/wordprocessingml/2006/main">
        <w:t xml:space="preserve">1: ਮੱਤੀ 5:11-12 - ਧੰਨ ਹੋ ਤੁਸੀਂ, ਜਦੋਂ ਲੋਕ ਤੁਹਾਨੂੰ ਬਦਨਾਮ ਕਰਨਗੇ, ਅਤੇ ਤੁਹਾਨੂੰ ਸਤਾਉਣਗੇ, ਅਤੇ ਮੇਰੇ ਲਈ, ਤੁਹਾਡੇ ਵਿਰੁੱਧ ਹਰ ਤਰ੍ਹਾਂ ਦੀ ਬੁਰਾਈ ਝੂਠੀ ਕਹਿਣਗੇ. ਅਨੰਦ ਕਰੋ, ਅਤੇ ਬਹੁਤ ਖੁਸ਼ ਹੋਵੋ: ਸਵਰਗ ਵਿੱਚ ਤੁਹਾਡਾ ਇਨਾਮ ਬਹੁਤ ਵੱਡਾ ਹੈ.</w:t>
      </w:r>
    </w:p>
    <w:p/>
    <w:p>
      <w:r xmlns:w="http://schemas.openxmlformats.org/wordprocessingml/2006/main">
        <w:t xml:space="preserve">2: ਕਹਾਉਤਾਂ 29:25 - ਮਨੁੱਖ ਦਾ ਡਰ ਇੱਕ ਫਾਹੀ ਲਿਆਉਂਦਾ ਹੈ, ਪਰ ਜਿਹੜਾ ਪ੍ਰਭੂ ਵਿੱਚ ਭਰੋਸਾ ਰੱਖਦਾ ਹੈ ਉਹ ਸੁਰੱਖਿਅਤ ਰਹੇਗਾ।</w:t>
      </w:r>
    </w:p>
    <w:p/>
    <w:p>
      <w:r xmlns:w="http://schemas.openxmlformats.org/wordprocessingml/2006/main">
        <w:t xml:space="preserve">ਉਤਪਤ 44:8 ਵੇਖ, ਉਹ ਧਨ ਜੋ ਅਸੀਂ ਆਪਣੀਆਂ ਬੋਰੀਆਂ ਦੇ ਮੂੰਹਾਂ ਵਿੱਚ ਪਾਇਆ, ਅਸੀਂ ਕਨਾਨ ਦੇਸ ਵਿੱਚੋਂ ਤੇਰੇ ਕੋਲ ਫੇਰ ਲਿਆਏ, ਫੇਰ ਅਸੀਂ ਤੇਰੇ ਸੁਆਮੀ ਦੇ ਘਰ ਵਿੱਚੋਂ ਚਾਂਦੀ ਜਾਂ ਸੋਨਾ ਕਿਵੇਂ ਚੋਰੀ ਕਰੀਏ?</w:t>
      </w:r>
    </w:p>
    <w:p/>
    <w:p>
      <w:r xmlns:w="http://schemas.openxmlformats.org/wordprocessingml/2006/main">
        <w:t xml:space="preserve">ਯੂਸੁਫ਼ ਦੇ ਭਰਾਵਾਂ ਨੇ ਉਸ ਨੂੰ ਪੁੱਛਿਆ ਕਿ ਉਹ ਉਸ ਦੇ ਘਰੋਂ ਚਾਂਦੀ ਜਾਂ ਸੋਨਾ ਕਿਵੇਂ ਚੋਰੀ ਕਰ ਸਕਦੇ ਸਨ ਜੇਕਰ ਉਹ ਪਹਿਲਾਂ ਹੀ ਉਨ੍ਹਾਂ ਦੀਆਂ ਬੋਰੀਆਂ ਵਿੱਚ ਪਾਏ ਗਏ ਪੈਸੇ ਵਾਪਸ ਲੈ ਆਉਂਦੇ।</w:t>
      </w:r>
    </w:p>
    <w:p/>
    <w:p>
      <w:r xmlns:w="http://schemas.openxmlformats.org/wordprocessingml/2006/main">
        <w:t xml:space="preserve">1) ਇਮਾਨਦਾਰੀ ਦੀ ਸ਼ਕਤੀ: ਗਲਤ ਕੰਮ ਕਰਨ ਤੋਂ ਰੋਕਣਾ</w:t>
      </w:r>
    </w:p>
    <w:p/>
    <w:p>
      <w:r xmlns:w="http://schemas.openxmlformats.org/wordprocessingml/2006/main">
        <w:t xml:space="preserve">2) ਪਰਮੇਸ਼ੁਰ ਦੀ ਵਫ਼ਾਦਾਰੀ: ਉਸ ਦੇ ਲੋਕਾਂ ਦੀ ਸੁਰੱਖਿਆ</w:t>
      </w:r>
    </w:p>
    <w:p/>
    <w:p>
      <w:r xmlns:w="http://schemas.openxmlformats.org/wordprocessingml/2006/main">
        <w:t xml:space="preserve">1) ਕਹਾਉਤਾਂ 10: 9 - ਜੋ ਇਮਾਨਦਾਰੀ ਨਾਲ ਚੱਲਦਾ ਹੈ ਉਹ ਸੁਰੱਖਿਅਤ ਢੰਗ ਨਾਲ ਚੱਲਦਾ ਹੈ, ਪਰ ਜੋ ਆਪਣੇ ਰਾਹਾਂ ਨੂੰ ਵਿਗਾੜਦਾ ਹੈ ਉਹ ਲੱਭਿਆ ਜਾਵੇਗਾ.</w:t>
      </w:r>
    </w:p>
    <w:p/>
    <w:p>
      <w:r xmlns:w="http://schemas.openxmlformats.org/wordprocessingml/2006/main">
        <w:t xml:space="preserve">2) ਜੋਸ਼ੁਆ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ਉਤਪਤ 44:9 ਤੇਰੇ ਸੇਵਕਾਂ ਵਿੱਚੋਂ ਜਿਹ ਦੇ ਨਾਲ ਇਹ ਲੱਭੇ, ਉਹ ਨੂੰ ਮਰਨ ਦਿਓ ਅਤੇ ਅਸੀਂ ਵੀ ਮੇਰੇ ਮਾਲਕ ਦੇ ਦਾਸ ਹੋਵਾਂਗੇ।</w:t>
      </w:r>
    </w:p>
    <w:p/>
    <w:p>
      <w:r xmlns:w="http://schemas.openxmlformats.org/wordprocessingml/2006/main">
        <w:t xml:space="preserve">ਯਹੂਦਾਹ ਆਪਣੇ ਭਰਾ ਦੇ ਕੰਮਾਂ ਲਈ ਪੂਰਾ ਦੋਸ਼ ਲੈਣ ਅਤੇ ਆਪਣੇ ਅਤੇ ਆਪਣੇ ਭਰਾਵਾਂ ਲਈ ਮੌਤ ਦੀ ਸਜ਼ਾ ਲੈਣ ਦੀ ਪੇਸ਼ਕਸ਼ ਕਰਦਾ ਹੈ ਜੇਕਰ ਪਿਆਲਾ ਉਨ੍ਹਾਂ ਵਿੱਚੋਂ ਕਿਸੇ ਇੱਕ ਨਾਲ ਮਿਲਦਾ ਹੈ।</w:t>
      </w:r>
    </w:p>
    <w:p/>
    <w:p>
      <w:r xmlns:w="http://schemas.openxmlformats.org/wordprocessingml/2006/main">
        <w:t xml:space="preserve">1. ਤੁਹਾਡੇ ਕੰਮਾਂ ਦੀ ਜ਼ਿੰਮੇਵਾਰੀ ਲੈਣਾ</w:t>
      </w:r>
    </w:p>
    <w:p/>
    <w:p>
      <w:r xmlns:w="http://schemas.openxmlformats.org/wordprocessingml/2006/main">
        <w:t xml:space="preserve">2. ਸੱਚੇ ਭਰਾਤਰੀ ਪਿਆਰ ਦੀ ਸ਼ਕਤੀ</w:t>
      </w:r>
    </w:p>
    <w:p/>
    <w:p>
      <w:r xmlns:w="http://schemas.openxmlformats.org/wordprocessingml/2006/main">
        <w:t xml:space="preserve">1.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2. ਰੋਮੀਆਂ 14:12 - ਇਸ ਲਈ ਸਾਡੇ ਵਿੱਚੋਂ ਹਰ ਕੋਈ ਪਰਮੇਸ਼ੁਰ ਨੂੰ ਆਪਣਾ ਲੇਖਾ ਦੇਵੇਗਾ।</w:t>
      </w:r>
    </w:p>
    <w:p/>
    <w:p>
      <w:r xmlns:w="http://schemas.openxmlformats.org/wordprocessingml/2006/main">
        <w:t xml:space="preserve">ਉਤਪਤ 44:10 ਅਤੇ ਉਸ ਨੇ ਕਿਹਾ, ਹੁਣ ਵੀ ਇਹ ਤੁਹਾਡੇ ਸ਼ਬਦਾਂ ਦੇ ਅਨੁਸਾਰ ਹੋਵੇ: ਜਿਸ ਕੋਲ ਇਹ ਮਿਲਿਆ ਹੈ ਉਹ ਮੇਰਾ ਸੇਵਕ ਹੋਵੇਗਾ। ਅਤੇ ਤੁਸੀਂ ਨਿਰਦੋਸ਼ ਹੋਵੋਂਗੇ।</w:t>
      </w:r>
    </w:p>
    <w:p/>
    <w:p>
      <w:r xmlns:w="http://schemas.openxmlformats.org/wordprocessingml/2006/main">
        <w:t xml:space="preserve">ਯੂਸੁਫ਼ ਆਪਣੇ ਭਰਾਵਾਂ ਦੇ ਗ਼ਲਤ ਕੰਮਾਂ ਨਾਲ ਨਜਿੱਠਣ ਲਈ ਦਇਆ ਅਤੇ ਇਨਸਾਫ਼ ਦੀ ਵਰਤੋਂ ਕਰਦਾ ਹੈ।</w:t>
      </w:r>
    </w:p>
    <w:p/>
    <w:p>
      <w:r xmlns:w="http://schemas.openxmlformats.org/wordprocessingml/2006/main">
        <w:t xml:space="preserve">1. ਦਇਆ ਦੀ ਸ਼ਕਤੀ: ਯੂਸੁਫ਼ ਨੇ ਆਪਣੇ ਭਰਾਵਾਂ ਨੂੰ ਕਿਵੇਂ ਮਾਫ਼ ਕੀਤਾ</w:t>
      </w:r>
    </w:p>
    <w:p/>
    <w:p>
      <w:r xmlns:w="http://schemas.openxmlformats.org/wordprocessingml/2006/main">
        <w:t xml:space="preserve">2. ਨਿਆਂ ਦੇ ਮਿਆਰ: ਕਿਵੇਂ ਜੋਸਫ਼ ਨੇ ਆਪਣੇ ਭਰਾਵਾਂ ਦੀਆਂ ਗ਼ਲਤੀਆਂ ਨੂੰ ਸੁਲਝਾਇਆ</w:t>
      </w:r>
    </w:p>
    <w:p/>
    <w:p>
      <w:r xmlns:w="http://schemas.openxmlformats.org/wordprocessingml/2006/main">
        <w:t xml:space="preserve">1. ਲੂਕਾ 6:36 - "ਦਿਆਲੂ ਬਣੋ, ਜਿਵੇਂ ਤੁਹਾਡਾ ਪਿਤਾ ਦਿਆਲੂ ਹੈ।"</w:t>
      </w:r>
    </w:p>
    <w:p/>
    <w:p>
      <w:r xmlns:w="http://schemas.openxmlformats.org/wordprocessingml/2006/main">
        <w:t xml:space="preserve">2. ਕਹਾਉਤਾਂ 24:12 - "ਜੇ ਤੁਸੀਂ ਆਖਦੇ ਹੋ, ਵੇਖੋ, ਅਸੀਂ ਇਹ ਨਹੀਂ ਜਾਣਦੇ ਸੀ, ਕੀ ਦਿਲ ਨੂੰ ਤੋਲਣ ਵਾਲਾ ਇਸ ਨੂੰ ਨਹੀਂ ਸਮਝਦਾ? ਕੀ ਉਹ ਨਹੀਂ ਜਾਣਦਾ ਜੋ ਤੁਹਾਡੀ ਆਤਮਾ ਦੀ ਨਿਗਰਾਨੀ ਕਰਦਾ ਹੈ, ਅਤੇ ਕੀ ਉਹ ਮਨੁੱਖ ਨੂੰ ਆਪਣੇ ਅਨੁਸਾਰ ਬਦਲਾ ਨਹੀਂ ਦੇਵੇਗਾ? ਉਸਦਾ ਕੰਮ?"</w:t>
      </w:r>
    </w:p>
    <w:p/>
    <w:p>
      <w:r xmlns:w="http://schemas.openxmlformats.org/wordprocessingml/2006/main">
        <w:t xml:space="preserve">ਉਤਪਤ 44:11 ਤਦ ਉਨ੍ਹਾਂ ਨੇ ਝੱਟ ਹਰ ਮਨੁੱਖ ਦਾ ਆਪਣਾ ਬੋਰਾ ਜ਼ਮੀਨ ਉੱਤੇ ਉਤਾਰਿਆ ਅਤੇ ਹਰੇਕ ਮਨੁੱਖ ਨੇ ਆਪਣਾ ਬੋਰਾ ਖੋਲ੍ਹਿਆ।</w:t>
      </w:r>
    </w:p>
    <w:p/>
    <w:p>
      <w:r xmlns:w="http://schemas.openxmlformats.org/wordprocessingml/2006/main">
        <w:t xml:space="preserve">ਰਾਹ ਵਿਚਲੇ ਬੰਦਿਆਂ ਨੇ ਝੱਟ ਆਪਣੀਆਂ ਬੋਰੀਆਂ ਹੇਠਾਂ ਰੱਖ ਕੇ ਖੋਲ੍ਹ ਦਿੱਤੀਆਂ।</w:t>
      </w:r>
    </w:p>
    <w:p/>
    <w:p>
      <w:r xmlns:w="http://schemas.openxmlformats.org/wordprocessingml/2006/main">
        <w:t xml:space="preserve">1. ਆਗਿਆਕਾਰੀ ਦੀ ਸ਼ਕਤੀ - ਹਿਦਾਇਤਾਂ ਦੀ ਪਾਲਣਾ ਕਿਵੇਂ ਬਰਕਤਾਂ ਵੱਲ ਲੈ ਜਾਂਦੀ ਹੈ।</w:t>
      </w:r>
    </w:p>
    <w:p/>
    <w:p>
      <w:r xmlns:w="http://schemas.openxmlformats.org/wordprocessingml/2006/main">
        <w:t xml:space="preserve">2. ਅਜ਼ਮਾਇਸ਼ਾਂ ਵਿੱਚ ਤਾਕਤ ਲੱਭਣਾ - ਪਰਮੇਸ਼ੁਰ ਵਿੱਚ ਭਰੋਸਾ ਕਰਨਾ ਮੁਸ਼ਕਲ ਨੂੰ ਦੂਰ ਕਰਨ ਵਿੱਚ ਸਾਡੀ ਕਿਵੇਂ ਮਦਦ ਕਰ ਸਕਦਾ ਹੈ।</w:t>
      </w:r>
    </w:p>
    <w:p/>
    <w:p>
      <w:r xmlns:w="http://schemas.openxmlformats.org/wordprocessingml/2006/main">
        <w:t xml:space="preserve">1. ਮੱਤੀ 7:24-27 - ਬੁੱਧੀਮਾਨ ਅਤੇ ਮੂਰਖ ਨਿਰਮਾਤਾਵਾਂ ਦਾ ਯਿਸੂ ਦਾ ਦ੍ਰਿਸ਼ਟਾਂਤ।</w:t>
      </w:r>
    </w:p>
    <w:p/>
    <w:p>
      <w:r xmlns:w="http://schemas.openxmlformats.org/wordprocessingml/2006/main">
        <w:t xml:space="preserve">2. 1 ਪਤਰਸ 1:6-7 - ਵਿਸ਼ਵਾਸ ਦੀ ਪ੍ਰੀਖਿਆ ਲਗਨ ਅਤੇ ਉਮੀਦ ਪੈਦਾ ਕਰਦੀ ਹੈ।</w:t>
      </w:r>
    </w:p>
    <w:p/>
    <w:p>
      <w:r xmlns:w="http://schemas.openxmlformats.org/wordprocessingml/2006/main">
        <w:t xml:space="preserve">ਉਤਪਤ 44:12 ਅਤੇ ਉਸ ਨੇ ਖੋਜ ਕੀਤੀ ਅਤੇ ਸਭ ਤੋਂ ਵੱਡੇ ਤੋਂ ਸ਼ੁਰੂ ਕੀਤਾ ਅਤੇ ਸਭ ਤੋਂ ਛੋਟੇ ਤੋਂ ਚੱਲਿਆ ਗਿਆ ਅਤੇ ਉਹ ਪਿਆਲਾ ਬਿਨਯਾਮੀਨ ਦੀ ਬੋਰੀ ਵਿੱਚੋਂ ਮਿਲਿਆ।</w:t>
      </w:r>
    </w:p>
    <w:p/>
    <w:p>
      <w:r xmlns:w="http://schemas.openxmlformats.org/wordprocessingml/2006/main">
        <w:t xml:space="preserve">ਯੂਸੁਫ਼ ਦੇ ਭਰਾਵਾਂ ਨੇ ਉਸਦਾ ਪਿਆਲਾ ਚੋਰੀ ਕਰ ਲਿਆ ਸੀ, ਅਤੇ ਉਨ੍ਹਾਂ ਦੇ ਥੈਲਿਆਂ ਦੀ ਤਲਾਸ਼ੀ ਲੈਣ 'ਤੇ, ਉਸਨੂੰ ਇਹ ਬੈਂਜਾਮਿਨ ਦੀ ਬੋਰੀ ਵਿੱਚ ਮਿਲਿਆ।</w:t>
      </w:r>
    </w:p>
    <w:p/>
    <w:p>
      <w:r xmlns:w="http://schemas.openxmlformats.org/wordprocessingml/2006/main">
        <w:t xml:space="preserve">1. ਮਾਫ਼ੀ ਦੀ ਸ਼ਕਤੀ - ਕਿਵੇਂ ਜੋਸਫ਼ ਦੇ ਰਹਿਮ ਦੇ ਕਾਰਜ ਨੇ ਉਸਦੇ ਭਰਾਵਾਂ ਨੂੰ ਬਦਲਿਆ</w:t>
      </w:r>
    </w:p>
    <w:p/>
    <w:p>
      <w:r xmlns:w="http://schemas.openxmlformats.org/wordprocessingml/2006/main">
        <w:t xml:space="preserve">2. ਖਰਿਆਈ ਦੀ ਸ਼ਕਤੀ - ਕਿਵੇਂ ਯੂਸੁਫ਼ ਦੀ ਪਰਮੇਸ਼ੁਰ ਪ੍ਰਤੀ ਵਫ਼ਾਦਾਰੀ ਨੇ ਉਸ ਦੇ ਪਰਿਵਾਰ ਨੂੰ ਬਰਕਤਾਂ ਦਿੱਤੀਆਂ</w:t>
      </w:r>
    </w:p>
    <w:p/>
    <w:p>
      <w:r xmlns:w="http://schemas.openxmlformats.org/wordprocessingml/2006/main">
        <w:t xml:space="preserve">1. ਮੱਤੀ 18:21-35 - ਨਿਰਦਈ ਸੇਵਕ ਦਾ ਯਿਸੂ ਦਾ ਦ੍ਰਿਸ਼ਟਾਂਤ</w:t>
      </w:r>
    </w:p>
    <w:p/>
    <w:p>
      <w:r xmlns:w="http://schemas.openxmlformats.org/wordprocessingml/2006/main">
        <w:t xml:space="preserve">2. ਰੋਮੀਆਂ 12:17-21 - ਮਾਫੀ ਅਤੇ ਦਿਆਲਤਾ ਵਿੱਚ ਦੂਜਿਆਂ ਨੂੰ ਪਿਆਰ ਕਰਨ ਲਈ ਵਿਸ਼ਵਾਸੀ ਦੀ ਜ਼ਿੰਮੇਵਾਰੀ।</w:t>
      </w:r>
    </w:p>
    <w:p/>
    <w:p>
      <w:r xmlns:w="http://schemas.openxmlformats.org/wordprocessingml/2006/main">
        <w:t xml:space="preserve">ਉਤਪਤ 44:13 ਤਦ ਉਨ੍ਹਾਂ ਨੇ ਆਪਣੇ ਕੱਪੜੇ ਪਾੜੇ ਅਤੇ ਹਰੇਕ ਮਨੁੱਖ ਨੂੰ ਆਪਣੇ ਗਧੇ ਉੱਤੇ ਲੱਦ ਲਿਆ ਅਤੇ ਸ਼ਹਿਰ ਨੂੰ ਮੁੜੇ।</w:t>
      </w:r>
    </w:p>
    <w:p/>
    <w:p>
      <w:r xmlns:w="http://schemas.openxmlformats.org/wordprocessingml/2006/main">
        <w:t xml:space="preserve">ਯੂਸੁਫ਼ ਦੇ ਭਰਾਵਾਂ ਨੇ, ਉਸ ਦੀਆਂ ਗੱਲਾਂ ਸੁਣ ਕੇ, ਸੋਗ ਵਿੱਚ ਆਪਣੇ ਕੱਪੜੇ ਪਾੜ ਦਿੱਤੇ ਅਤੇ ਸ਼ਹਿਰ ਨੂੰ ਵਾਪਸ ਜਾਣ ਤੋਂ ਪਹਿਲਾਂ ਆਪਣੇ ਗਧਿਆਂ ਨੂੰ ਲੱਦ ਲਿਆ।</w:t>
      </w:r>
    </w:p>
    <w:p/>
    <w:p>
      <w:r xmlns:w="http://schemas.openxmlformats.org/wordprocessingml/2006/main">
        <w:t xml:space="preserve">1. ਪਰਮੇਸ਼ੁਰ ਦਾ ਬਚਨ ਸ਼ਕਤੀਸ਼ਾਲੀ ਅਤੇ ਪਰਿਵਰਤਨਸ਼ੀਲ ਹੈ</w:t>
      </w:r>
    </w:p>
    <w:p/>
    <w:p>
      <w:r xmlns:w="http://schemas.openxmlformats.org/wordprocessingml/2006/main">
        <w:t xml:space="preserve">2. ਸੋਗ ਦਾ ਪ੍ਰਭਾਵ</w:t>
      </w:r>
    </w:p>
    <w:p/>
    <w:p>
      <w:r xmlns:w="http://schemas.openxmlformats.org/wordprocessingml/2006/main">
        <w:t xml:space="preserve">1. ਯਾਕੂਬ 1:17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2. ਰੋਮੀਆਂ 12:15 ਉਨ੍ਹਾਂ ਦੇ ਨਾਲ ਅਨੰਦ ਕਰੋ ਜੋ ਅਨੰਦ ਕਰਦੇ ਹਨ, ਅਤੇ ਉਨ੍ਹਾਂ ਦੇ ਨਾਲ ਰੋਵੋ ਜੋ ਰੋਂਦੇ ਹਨ।</w:t>
      </w:r>
    </w:p>
    <w:p/>
    <w:p>
      <w:r xmlns:w="http://schemas.openxmlformats.org/wordprocessingml/2006/main">
        <w:t xml:space="preserve">ਉਤਪਤ 44:14 ਅਤੇ ਯਹੂਦਾਹ ਅਤੇ ਉਸਦੇ ਭਰਾ ਯੂਸੁਫ਼ ਦੇ ਘਰ ਆਏ। ਕਿਉਂਕਿ ਉਹ ਅਜੇ ਉਥੇ ਸੀ ਅਤੇ ਉਹ ਉਸਦੇ ਸਾਮ੍ਹਣੇ ਜ਼ਮੀਨ 'ਤੇ ਡਿੱਗ ਪਏ।</w:t>
      </w:r>
    </w:p>
    <w:p/>
    <w:p>
      <w:r xmlns:w="http://schemas.openxmlformats.org/wordprocessingml/2006/main">
        <w:t xml:space="preserve">ਯਹੂਦਾਹ ਅਤੇ ਉਸਦੇ ਭਰਾ ਯੂਸੁਫ਼ ਦੇ ਘਰ ਗਏ ਅਤੇ ਉਸਨੂੰ ਮੱਥਾ ਟੇਕਿਆ।</w:t>
      </w:r>
    </w:p>
    <w:p/>
    <w:p>
      <w:r xmlns:w="http://schemas.openxmlformats.org/wordprocessingml/2006/main">
        <w:t xml:space="preserve">1. ਰੱਬ ਅੱਗੇ ਨਿਮਰਤਾ ਦਾ ਮਹੱਤਵ।</w:t>
      </w:r>
    </w:p>
    <w:p/>
    <w:p>
      <w:r xmlns:w="http://schemas.openxmlformats.org/wordprocessingml/2006/main">
        <w:t xml:space="preserve">2. ਤੋਬਾ ਅਤੇ ਮਾਫ਼ੀ ਦੀ ਸ਼ਕਤੀ।</w:t>
      </w:r>
    </w:p>
    <w:p/>
    <w:p>
      <w:r xmlns:w="http://schemas.openxmlformats.org/wordprocessingml/2006/main">
        <w:t xml:space="preserve">1. ਲੂਕਾ 17: 3-4 - "ਆਪਣਾ ਧਿਆਨ ਰੱਖੋ: ਜੇ ਤੁਹਾਡਾ ਭਰਾ ਤੁਹਾਡੇ ਵਿਰੁੱਧ ਅਪਰਾਧ ਕਰਦਾ ਹੈ, ਤਾਂ ਉਸ ਨੂੰ ਝਿੜਕੋ; ਅਤੇ ਜੇ ਉਹ ਤੋਬਾ ਕਰਦਾ ਹੈ, ਤਾਂ ਉਸਨੂੰ ਮਾਫ਼ ਕਰੋ. ਅਤੇ ਜੇ ਉਹ ਦਿਨ ਵਿੱਚ ਸੱਤ ਵਾਰ ਤੁਹਾਡੇ ਵਿਰੁੱਧ ਅਪਰਾਧ ਕਰਦਾ ਹੈ, ਅਤੇ ਇੱਕ ਵਿੱਚ ਸੱਤ ਵਾਰੀ। ਦਿਨ ਮੁੜ ਕੇ ਤੇਰੇ ਵੱਲ ਮੁੜੇਗਾ, ਮੈਂ ਤੋਬਾ ਕਰਦਾ ਹਾਂ, ਤੂੰ ਉਸਨੂੰ ਮਾਫ਼ ਕਰ ਦੇਵੇਂਗਾ।</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ਉਤਪਤ 44:15 ਯੂਸੁਫ਼ ਨੇ ਉਨ੍ਹਾਂ ਨੂੰ ਆਖਿਆ, ਇਹ ਕੀ ਕੰਮ ਹੈ ਜੋ ਤੁਸੀਂ ਕੀਤਾ ਹੈ? ਕੀ ਤੁਸੀਂ ਅਜਿਹਾ ਨਹੀਂ ਹੋ ਜੋ ਮੈਂ ਨਿਸ਼ਚਤ ਰੂਪ ਵਿੱਚ ਬ੍ਰਹਮ ਕਰ ਸਕਦਾ ਹਾਂ?</w:t>
      </w:r>
    </w:p>
    <w:p/>
    <w:p>
      <w:r xmlns:w="http://schemas.openxmlformats.org/wordprocessingml/2006/main">
        <w:t xml:space="preserve">ਜੋਸਫ਼ ਹੈਰਾਨ ਸੀ ਅਤੇ ਉਸ ਨੇ ਭਰਾਵਾਂ ਨੂੰ ਉਨ੍ਹਾਂ ਦੇ ਕੰਮਾਂ ਲਈ ਸਵਾਲ ਕੀਤਾ, ਇਸ਼ਾਰਾ ਕੀਤਾ ਕਿ ਉਸ ਕੋਲ ਸੱਚਾਈ ਦੱਸਣ ਦੀ ਯੋਗਤਾ ਸੀ।</w:t>
      </w:r>
    </w:p>
    <w:p/>
    <w:p>
      <w:r xmlns:w="http://schemas.openxmlformats.org/wordprocessingml/2006/main">
        <w:t xml:space="preserve">1. ਪਰਮਾਤਮਾ ਸਾਡੇ ਸਾਰੇ ਭੇਦ ਜਾਣਦਾ ਹੈ ਅਤੇ ਉਸ ਤੋਂ ਕੁਝ ਵੀ ਲੁਕਿਆ ਨਹੀਂ ਹੈ।</w:t>
      </w:r>
    </w:p>
    <w:p/>
    <w:p>
      <w:r xmlns:w="http://schemas.openxmlformats.org/wordprocessingml/2006/main">
        <w:t xml:space="preserve">2. ਅਸੀਂ ਪ੍ਰਮਾਤਮਾ ਨੂੰ ਧੋਖਾ ਨਹੀਂ ਦੇ ਸਕਦੇ ਅਤੇ ਆਪਣੇ ਸਾਰੇ ਕੰਮਾਂ ਵਿੱਚ ਸੱਚਾ ਹੋਣਾ ਚਾਹੀਦਾ ਹੈ।</w:t>
      </w:r>
    </w:p>
    <w:p/>
    <w:p>
      <w:r xmlns:w="http://schemas.openxmlformats.org/wordprocessingml/2006/main">
        <w:t xml:space="preserve">1. ਜ਼ਬੂਰ 139:1-4 -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2. ਕਹਾਉਤਾਂ 5:21 - ਕਿਉਂਕਿ ਮਨੁੱਖ ਦੇ ਮਾਰਗ ਪ੍ਰਭੂ ਦੀਆਂ ਅੱਖਾਂ ਦੇ ਸਾਮ੍ਹਣੇ ਹਨ, ਅਤੇ ਉਹ ਆਪਣੇ ਸਾਰੇ ਮਾਰਗਾਂ ਬਾਰੇ ਸੋਚਦਾ ਹੈ।</w:t>
      </w:r>
    </w:p>
    <w:p/>
    <w:p>
      <w:r xmlns:w="http://schemas.openxmlformats.org/wordprocessingml/2006/main">
        <w:t xml:space="preserve">ਉਤਪਤ 44:16 ਤਦ ਯਹੂਦਾਹ ਨੇ ਆਖਿਆ, ਅਸੀਂ ਮੇਰੇ ਸੁਆਮੀ ਨੂੰ ਕੀ ਆਖੀਏ? ਅਸੀਂ ਕੀ ਬੋਲਾਂਗੇ? ਜਾਂ ਅਸੀਂ ਆਪਣੇ ਆਪ ਨੂੰ ਕਿਵੇਂ ਸਾਫ ਕਰਾਂਗੇ? ਪਰਮੇਸ਼ੁਰ ਨੇ ਤੁਹਾਡੇ ਸੇਵਕਾਂ ਦੀ ਬਦੀ ਦਾ ਪਤਾ ਲਗਾਇਆ ਹੈ: ਵੇਖ, ਅਸੀਂ ਦੋਵੇਂ ਮੇਰੇ ਮਾਲਕ ਦੇ ਸੇਵਕ ਹਾਂ ਅਤੇ ਉਹ ਵੀ ਜਿਹ ਦੇ ਕੋਲ ਪਿਆਲਾ ਪਾਇਆ ਗਿਆ ਹੈ।</w:t>
      </w:r>
    </w:p>
    <w:p/>
    <w:p>
      <w:r xmlns:w="http://schemas.openxmlformats.org/wordprocessingml/2006/main">
        <w:t xml:space="preserve">ਯਹੂਦਾਹ ਅਤੇ ਉਸ ਦੇ ਭਰਾਵਾਂ ਨੇ ਯੂਸੁਫ਼ ਅੱਗੇ ਆਪਣਾ ਦੋਸ਼ ਕਬੂਲ ਕੀਤਾ ਅਤੇ ਅਧੀਨਗੀ ਵਿਚ ਗੋਡਿਆਂ ਭਾਰ ਹੋ ਗਏ।</w:t>
      </w:r>
    </w:p>
    <w:p/>
    <w:p>
      <w:r xmlns:w="http://schemas.openxmlformats.org/wordprocessingml/2006/main">
        <w:t xml:space="preserve">1: ਅਸੀਂ ਆਪਣੇ ਦੋਸ਼ ਨੂੰ ਸਵੀਕਾਰ ਕਰਨ ਅਤੇ ਪਰਮੇਸ਼ੁਰ ਦੇ ਨਿਰਣੇ 'ਤੇ ਭਰੋਸਾ ਕਰਨ ਵਿਚ ਤਾਕਤ ਪਾ ਸਕਦੇ ਹਾਂ।</w:t>
      </w:r>
    </w:p>
    <w:p/>
    <w:p>
      <w:r xmlns:w="http://schemas.openxmlformats.org/wordprocessingml/2006/main">
        <w:t xml:space="preserve">2: ਪਰਮੇਸ਼ੁਰ ਅੱਗੇ ਸਾਡਾ ਨਿਮਰ ਹੋਣਾ ਸਾਨੂੰ ਉਸ ਦੇ ਨੇੜੇ ਲਿਆ ਸਕਦਾ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51:17 - ਪਰਮੇਸ਼ੁਰ ਦੇ ਬਲੀਦਾਨ ਇੱਕ ਟੁੱਟੇ ਹੋਏ ਆਤਮਾ ਹਨ: ਇੱਕ ਟੁੱਟੇ ਹੋਏ ਅਤੇ ਇੱਕ ਪਛਤਾਉਣ ਵਾਲੇ ਦਿਲ, ਹੇ ਪਰਮੇਸ਼ੁਰ, ਤੂੰ ਤੁੱਛ ਨਹੀਂ ਕਰੇਂਗਾ।</w:t>
      </w:r>
    </w:p>
    <w:p/>
    <w:p>
      <w:r xmlns:w="http://schemas.openxmlformats.org/wordprocessingml/2006/main">
        <w:t xml:space="preserve">ਉਤਪਤ 44:17 ਅਤੇ ਉਸ ਨੇ ਕਿਹਾ, ਪਰਮੇਸ਼ੁਰ ਨਾ ਕਰੇ ਕਿ ਮੈਂ ਅਜਿਹਾ ਕਰਾਂ, ਪਰ ਜਿਸ ਮਨੁੱਖ ਦੇ ਹੱਥ ਵਿੱਚ ਪਿਆਲਾ ਹੈ, ਉਹ ਮੇਰਾ ਸੇਵਕ ਹੋਵੇਗਾ। ਅਤੇ ਤੁਹਾਡੇ ਲਈ, ਤੁਸੀਂ ਆਪਣੇ ਪਿਤਾ ਕੋਲ ਸ਼ਾਂਤੀ ਨਾਲ ਉੱਠੋ।</w:t>
      </w:r>
    </w:p>
    <w:p/>
    <w:p>
      <w:r xmlns:w="http://schemas.openxmlformats.org/wordprocessingml/2006/main">
        <w:t xml:space="preserve">ਯੂਸੁਫ਼ ਨੇ ਆਪਣੇ ਭਰਾਵਾਂ ਦੇ ਅਸਲੀ ਚਰਿੱਤਰ ਨੂੰ ਨਿਰਧਾਰਤ ਕਰਨ ਲਈ ਬੈਂਜਾਮਿਨ ਦੇ ਬੈਗ ਵਿੱਚ ਇੱਕ ਚਾਂਦੀ ਦਾ ਪਿਆਲਾ ਲਗਾ ਕੇ ਉਨ੍ਹਾਂ ਦੀ ਜਾਂਚ ਕੀਤੀ।</w:t>
      </w:r>
    </w:p>
    <w:p/>
    <w:p>
      <w:r xmlns:w="http://schemas.openxmlformats.org/wordprocessingml/2006/main">
        <w:t xml:space="preserve">1. ਟੈਸਟ ਦੀ ਤਾਕਤ: ਜ਼ਿੰਦਗੀ ਦੀਆਂ ਮੁਸ਼ਕਲਾਂ ਨੂੰ ਨੈਵੀਗੇਟ ਕਰਨਾ ਸਿੱਖਣਾ</w:t>
      </w:r>
    </w:p>
    <w:p/>
    <w:p>
      <w:r xmlns:w="http://schemas.openxmlformats.org/wordprocessingml/2006/main">
        <w:t xml:space="preserve">2. ਮਾਫ਼ੀ ਦਾ ਗੁਣ: ਅਪਰਾਧਾਂ ਨੂੰ ਬਿਨਾਂ ਸ਼ਰਤ ਰਿਹਾਅ ਕਰਨਾ</w:t>
      </w:r>
    </w:p>
    <w:p/>
    <w:p>
      <w:r xmlns:w="http://schemas.openxmlformats.org/wordprocessingml/2006/main">
        <w:t xml:space="preserve">1. ਫਿਲਪੀਆਂ 4:12-13 -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2. ਮੱਤੀ 18:21-22 - ਤਦ ਪਤਰਸ ਕੋਲ ਆਇਆ ਅਤੇ ਉਸ ਨੂੰ ਕਿਹਾ, ਪ੍ਰਭੂ, ਮੇਰਾ ਭਰਾ ਕਿੰਨੀ ਵਾਰ ਮੇਰੇ ਵਿਰੁੱਧ ਪਾਪ ਕਰੇਗਾ, ਅਤੇ ਮੈਂ ਉਸਨੂੰ ਮਾਫ਼ ਕਰਾਂਗਾ? ਜਿੰਨੇ ਸੱਤ ਵਾਰ? ਯਿਸੂ ਨੇ ਉਹ ਨੂੰ ਆਖਿਆ, ਮੈਂ ਤੈਨੂੰ ਸੱਤ ਵਾਰ ਨਹੀਂ ਸਗੋਂ ਸੱਤਰ ਵਾਰ ਆਖਦਾ ਹਾਂ।</w:t>
      </w:r>
    </w:p>
    <w:p/>
    <w:p>
      <w:r xmlns:w="http://schemas.openxmlformats.org/wordprocessingml/2006/main">
        <w:t xml:space="preserve">ਉਤਪਤ 44:18 ਤਦ ਯਹੂਦਾਹ ਨੇ ਉਹ ਦੇ ਕੋਲ ਆ ਕੇ ਆਖਿਆ, ਹੇ ਮੇਰੇ ਸੁਆਮੀ, ਤੇਰਾ ਦਾਸ, ਮੇਰੇ ਸੁਆਮੀ ਦੇ ਕੰਨਾਂ ਵਿੱਚ ਇੱਕ ਬਚਨ ਬੋਲ ਅਤੇ ਤੇਰਾ ਕ੍ਰੋਧ ਤੇਰੇ ਦਾਸ ਉੱਤੇ ਨਾ ਭੜਕਣ ਕਿਉਂ ਜੋ ਤੂੰ ਤਾਂ ਫ਼ਿਰਊਨ ਵਰਗਾ ਹੈਂ। .</w:t>
      </w:r>
    </w:p>
    <w:p/>
    <w:p>
      <w:r xmlns:w="http://schemas.openxmlformats.org/wordprocessingml/2006/main">
        <w:t xml:space="preserve">ਬੈਂਜਾਮਿਨ ਦੀ ਰਿਹਾਈ ਲਈ ਬੇਨਤੀ ਕਰਨ ਲਈ ਯਹੂਦਾਹ ਨੇ ਯੂਸੁਫ਼ ਕੋਲ ਪਹੁੰਚ ਕੀਤੀ।</w:t>
      </w:r>
    </w:p>
    <w:p/>
    <w:p>
      <w:r xmlns:w="http://schemas.openxmlformats.org/wordprocessingml/2006/main">
        <w:t xml:space="preserve">1. ਰੱਬ ਰਹੱਸਮਈ ਤਰੀਕਿਆਂ ਨਾਲ ਕੰਮ ਕਰਦਾ ਹੈ, ਅਤੇ ਸਾਨੂੰ ਉਸਦੀ ਇੱਛਾ ਨੂੰ ਸਵੀਕਾਰ ਕਰਨਾ ਚਾਹੀਦਾ ਹੈ ਭਾਵੇਂ ਇਹ ਔਖਾ ਹੋਵੇ।</w:t>
      </w:r>
    </w:p>
    <w:p/>
    <w:p>
      <w:r xmlns:w="http://schemas.openxmlformats.org/wordprocessingml/2006/main">
        <w:t xml:space="preserve">2. ਇੱਕ ਸ਼ਾਂਤਮਈ ਹੱਲ ਤੱਕ ਪਹੁੰਚਣ ਲਈ, ਸਾਨੂੰ ਨਿਮਰਤਾ ਅਤੇ ਆਦਰ ਨਾਲ ਟਕਰਾਵਾਂ ਤੱਕ ਪਹੁੰਚ ਕਰਨੀ ਚਾਹੀਦੀ ਹੈ।</w:t>
      </w:r>
    </w:p>
    <w:p/>
    <w:p>
      <w:r xmlns:w="http://schemas.openxmlformats.org/wordprocessingml/2006/main">
        <w:t xml:space="preserve">1. ਯਾਕੂਬ 4:10 ਆਪਣੇ ਆਪ ਨੂੰ ਪ੍ਰਭੂ ਅੱਗੇ ਨਿਮਰ ਬਣਾਓ, ਅਤੇ ਉਹ ਤੁਹਾਨੂੰ ਉੱਚਾ ਕਰੇਗਾ।</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ਉਤਪਤ 44:19 ਮੇਰੇ ਸੁਆਮੀ ਨੇ ਆਪਣੇ ਸੇਵਕਾਂ ਨੂੰ ਆਖਿਆ, ਕੀ ਤੁਹਾਡਾ ਕੋਈ ਪਿਤਾ ਹੈ ਜਾਂ ਕੋਈ ਭਰਾ?</w:t>
      </w:r>
    </w:p>
    <w:p/>
    <w:p>
      <w:r xmlns:w="http://schemas.openxmlformats.org/wordprocessingml/2006/main">
        <w:t xml:space="preserve">ਯੂਸੁਫ਼ ਆਪਣੇ ਭਰਾਵਾਂ ਦੇ ਪਿਆਰ ਨੂੰ ਇਹ ਪੁੱਛ ਕੇ ਪਰਖ ਰਿਹਾ ਹੈ ਕਿ ਕੀ ਉਨ੍ਹਾਂ ਦਾ ਕੋਈ ਪਿਤਾ ਹੈ ਜਾਂ ਕੋਈ ਭਰਾ।</w:t>
      </w:r>
    </w:p>
    <w:p/>
    <w:p>
      <w:r xmlns:w="http://schemas.openxmlformats.org/wordprocessingml/2006/main">
        <w:t xml:space="preserve">1: ਸਾਨੂੰ ਆਪਣੇ ਸਭ ਤੋਂ ਨਜ਼ਦੀਕੀ ਲੋਕਾਂ ਨੂੰ ਆਪਣਾ ਪਿਆਰ ਸਾਬਤ ਕਰਨ ਲਈ ਹਮੇਸ਼ਾ ਤਿਆਰ ਰਹਿਣਾ ਚਾਹੀਦਾ ਹੈ, ਭਾਵੇਂ ਕੋਈ ਕੀਮਤ ਕਿਉਂ ਨਾ ਹੋਵੇ।</w:t>
      </w:r>
    </w:p>
    <w:p/>
    <w:p>
      <w:r xmlns:w="http://schemas.openxmlformats.org/wordprocessingml/2006/main">
        <w:t xml:space="preserve">2: ਸਾਨੂੰ ਉਨ੍ਹਾਂ ਪ੍ਰਤੀ ਆਪਣਾ ਪਿਆਰ ਅਤੇ ਸ਼ਰਧਾ ਦਿਖਾਉਣ ਲਈ ਤਿਆਰ ਹੋਣਾ ਚਾਹੀਦਾ ਹੈ ਜਿਨ੍ਹਾਂ ਦੀ ਅਸੀਂ ਪਰਵਾਹ ਕਰਦੇ ਹਾਂ, ਭਾਵੇਂ ਇਸ ਲਈ ਕੁਰਬਾਨੀ ਦੀ ਲੋੜ ਹੋਵੇ।</w:t>
      </w:r>
    </w:p>
    <w:p/>
    <w:p>
      <w:r xmlns:w="http://schemas.openxmlformats.org/wordprocessingml/2006/main">
        <w:t xml:space="preserve">1: ਰੋਮੀਆਂ 12:10 ਪਿਆਰ ਵਿੱਚ ਇੱਕ ਦੂਜੇ ਨੂੰ ਸਮਰਪਿਤ ਰਹੋ. ਆਪਣੇ ਆਪ ਤੋਂ ਉੱਪਰ ਇੱਕ ਦੂਜੇ ਦਾ ਆਦਰ ਕਰੋ।</w:t>
      </w:r>
    </w:p>
    <w:p/>
    <w:p>
      <w:r xmlns:w="http://schemas.openxmlformats.org/wordprocessingml/2006/main">
        <w:t xml:space="preserve">2:1 ਯੂਹੰਨਾ 4:20-21 ਜੇ ਕੋਈ ਕਹੇ, ਮੈਂ ਪਰਮੇਸ਼ੁਰ ਨੂੰ ਪਿਆਰ ਕਰਦਾ ਹਾਂ ਅਤੇ ਆਪਣੇ ਭਰਾ ਨਾਲ ਨਫ਼ਰਤ ਕਰਦਾ ਹੈ, ਤਾਂ ਉਹ ਝੂਠਾ ਹੈ। ਕਿਉਂਕਿ ਜਿਹੜਾ ਆਪਣੇ ਭਰਾ ਨੂੰ ਪਿਆਰ ਨਹੀਂ ਕਰਦਾ ਜਿਸਨੂੰ ਉਸਨੇ ਵੇਖਿਆ ਹੈ ਉਸਨੂੰ ਪਿਆਰ ਨਹੀਂ ਕਰ ਸਕਦਾ ਜਿਸਨੂੰ ਉਸਨੇ ਨਹੀਂ ਦੇਖਿਆ ਹੈ। ਅਤੇ ਸਾਨੂੰ ਉਸ ਤੋਂ ਇਹ ਹੁਕਮ ਮਿਲਿਆ ਹੈ: ਜੋ ਕੋਈ ਪਰਮੇਸ਼ੁਰ ਨੂੰ ਪਿਆਰ ਕਰਦਾ ਹੈ ਉਸਨੂੰ ਆਪਣੇ ਭਰਾ ਨੂੰ ਵੀ ਪਿਆਰ ਕਰਨਾ ਚਾਹੀਦਾ ਹੈ।</w:t>
      </w:r>
    </w:p>
    <w:p/>
    <w:p>
      <w:r xmlns:w="http://schemas.openxmlformats.org/wordprocessingml/2006/main">
        <w:t xml:space="preserve">ਉਤਪਤ 44:20 ਅਤੇ ਅਸੀਂ ਆਪਣੇ ਸੁਆਮੀ ਨੂੰ ਕਿਹਾ, ਸਾਡਾ ਇੱਕ ਪਿਤਾ ਹੈ, ਇੱਕ ਬੁੱਢਾ ਆਦਮੀ ਹੈ, ਅਤੇ ਉਸਦੀ ਬੁਢਾਪੇ ਦਾ ਇੱਕ ਬੱਚਾ ਹੈ, ਇੱਕ ਛੋਟਾ ਜਿਹਾ। ਅਤੇ ਉਸਦਾ ਭਰਾ ਮਰ ਗਿਆ ਹੈ, ਅਤੇ ਉਹ ਆਪਣੀ ਮਾਂ ਤੋਂ ਇਕੱਲਾ ਰਹਿ ਗਿਆ ਹੈ, ਅਤੇ ਉਸਦਾ ਪਿਤਾ ਉਸਨੂੰ ਪਿਆਰ ਕਰਦਾ ਹੈ।</w:t>
      </w:r>
    </w:p>
    <w:p/>
    <w:p>
      <w:r xmlns:w="http://schemas.openxmlformats.org/wordprocessingml/2006/main">
        <w:t xml:space="preserve">ਜੋਸਫ਼ ਦੇ ਭਰਾ ਉਸ ਨੂੰ ਸਮਝਾਉਂਦੇ ਹਨ ਕਿ ਉਨ੍ਹਾਂ ਦਾ ਪਿਤਾ ਆਪਣੇ ਸਭ ਤੋਂ ਛੋਟੇ ਭਰਾ ਨੂੰ ਪਿਆਰ ਕਰਦਾ ਹੈ, ਜੋ ਆਪਣੀ ਮਾਂ ਦਾ ਇਕਲੌਤਾ ਬੱਚਾ ਹੈ।</w:t>
      </w:r>
    </w:p>
    <w:p/>
    <w:p>
      <w:r xmlns:w="http://schemas.openxmlformats.org/wordprocessingml/2006/main">
        <w:t xml:space="preserve">1. ਪਿਆਰ ਦੀ ਸ਼ਕਤੀ: ਜੋਸਫ਼ ਲਈ ਜੈਕਬ ਦੇ ਪਿਤਾ ਦੇ ਪਿਆਰ ਦੀ ਪੜਚੋਲ ਕਰਨਾ</w:t>
      </w:r>
    </w:p>
    <w:p/>
    <w:p>
      <w:r xmlns:w="http://schemas.openxmlformats.org/wordprocessingml/2006/main">
        <w:t xml:space="preserve">2. ਅੱਗੇ ਵਧਣਾ: ਨੁਕਸਾਨ ਨੂੰ ਦੂਰ ਕਰਨਾ ਅਤੇ ਆਪਣੇ ਆਪ ਵਿੱਚ ਤਾਕਤ ਲੱਭਣਾ</w:t>
      </w:r>
    </w:p>
    <w:p/>
    <w:p>
      <w:r xmlns:w="http://schemas.openxmlformats.org/wordprocessingml/2006/main">
        <w:t xml:space="preserve">1. "ਕਿਉਂਕਿ ਪਰਮੇਸ਼ੁਰ ਨੇ ਦੁਨੀਆਂ ਨੂੰ ਇੰਨਾ ਪਿਆਰ ਕੀਤਾ ਕਿ ਉਸਨੇ ਆਪਣਾ ਇਕਲੌਤਾ ਪੁੱਤਰ ਦੇ ਦਿੱਤਾ, ਤਾਂ ਜੋ ਜੋ ਕੋਈ ਉਸ ਵਿੱਚ ਵਿਸ਼ਵਾਸ ਕਰਦਾ ਹੈ ਉਹ ਨਾਸ਼ ਨਾ ਹੋਵੇ, ਪਰ ਸਦੀਪਕ ਜੀਵਨ ਪ੍ਰਾਪਤ ਕਰੇ।" ਯੂਹੰਨਾ 3:16</w:t>
      </w:r>
    </w:p>
    <w:p/>
    <w:p>
      <w:r xmlns:w="http://schemas.openxmlformats.org/wordprocessingml/2006/main">
        <w:t xml:space="preserve">2. "ਜਿਹੜਾ ਪਿਆਰ ਨਹੀਂ ਕਰਦਾ ਉਹ ਪਰਮੇਸ਼ੁਰ ਨੂੰ ਨਹੀਂ ਜਾਣਦਾ; ਕਿਉਂਕਿ ਪਰਮੇਸ਼ੁਰ ਪਿਆਰ ਹੈ।" 1 ਯੂਹੰਨਾ 4:8</w:t>
      </w:r>
    </w:p>
    <w:p/>
    <w:p>
      <w:r xmlns:w="http://schemas.openxmlformats.org/wordprocessingml/2006/main">
        <w:t xml:space="preserve">ਉਤਪਤ 44:21 ਅਤੇ ਤੂੰ ਆਪਣੇ ਸੇਵਕਾਂ ਨੂੰ ਆਖਿਆ, ਉਹ ਨੂੰ ਮੇਰੇ ਕੋਲ ਲਿਆਓ, ਤਾਂ ਜੋ ਮੈਂ ਉਸ ਉੱਤੇ ਨਿਗਾਹ ਰੱਖਾਂ।</w:t>
      </w:r>
    </w:p>
    <w:p/>
    <w:p>
      <w:r xmlns:w="http://schemas.openxmlformats.org/wordprocessingml/2006/main">
        <w:t xml:space="preserve">ਯੂਸੁਫ਼ ਦੇ ਭਰਾ ਬਿਨਯਾਮੀਨ ਨੂੰ ਉਸ ਕੋਲ ਲਿਆਉਂਦੇ ਹਨ ਤਾਂ ਜੋ ਉਹ ਉਸ ਨੂੰ ਆਪਣੀਆਂ ਅੱਖਾਂ ਨਾਲ ਦੇਖ ਸਕੇ।</w:t>
      </w:r>
    </w:p>
    <w:p/>
    <w:p>
      <w:r xmlns:w="http://schemas.openxmlformats.org/wordprocessingml/2006/main">
        <w:t xml:space="preserve">1. ਅਸੀਂ ਹਮੇਸ਼ਾ ਪਰਮੇਸ਼ੁਰ ਦੀ ਯੋਜਨਾ 'ਤੇ ਭਰੋਸਾ ਕਰ ਸਕਦੇ ਹਾਂ, ਭਾਵੇਂ ਇਹ ਸਮਝਣਾ ਮੁਸ਼ਕਲ ਹੋਵੇ।</w:t>
      </w:r>
    </w:p>
    <w:p/>
    <w:p>
      <w:r xmlns:w="http://schemas.openxmlformats.org/wordprocessingml/2006/main">
        <w:t xml:space="preserve">2. ਆਪਣੇ ਪਰਿਵਾਰ ਦੇ ਮੈਂਬਰਾਂ ਨਾਲ ਇਮਾਨਦਾਰ ਅਤੇ ਖੁੱਲ੍ਹਾ ਹੋਣਾ ਹਮੇਸ਼ਾ ਸਹੀ ਚੋਣ ਹੁੰਦੀ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ਅਫ਼ਸੀਆਂ 4:25-26 - ਇਸ ਲਈ, ਝੂਠ ਨੂੰ ਤਿਆਗ ਕੇ, ਤੁਹਾਡੇ ਵਿੱਚੋਂ ਹਰ ਇੱਕ ਆਪਣੇ ਗੁਆਂਢੀ ਨਾਲ ਸੱਚ ਬੋਲੇ, ਕਿਉਂਕਿ ਅਸੀਂ ਇੱਕ ਦੂਜੇ ਦੇ ਅੰਗ ਹਾਂ। ਗੁੱਸੇ ਹੋਵੋ ਅਤੇ ਪਾਪ ਨਾ ਕਰੋ; ਆਪਣੇ ਗੁੱਸੇ 'ਤੇ ਸੂਰਜ ਨੂੰ ਡੁੱਬਣ ਨਾ ਦਿਓ।</w:t>
      </w:r>
    </w:p>
    <w:p/>
    <w:p>
      <w:r xmlns:w="http://schemas.openxmlformats.org/wordprocessingml/2006/main">
        <w:t xml:space="preserve">ਉਤਪਤ 44:22 ਅਤੇ ਅਸੀਂ ਮੇਰੇ ਸੁਆਮੀ ਨੂੰ ਆਖਿਆ, ਮੁੰਡਾ ਆਪਣੇ ਪਿਤਾ ਨੂੰ ਨਹੀਂ ਛੱਡ ਸਕਦਾ, ਕਿਉਂਕਿ ਜੇ ਉਹ ਆਪਣੇ ਪਿਤਾ ਨੂੰ ਛੱਡ ਜਾਵੇ ਤਾਂ ਉਹ ਦਾ ਪਿਤਾ ਮਰ ਜਾਵੇਗਾ।</w:t>
      </w:r>
    </w:p>
    <w:p/>
    <w:p>
      <w:r xmlns:w="http://schemas.openxmlformats.org/wordprocessingml/2006/main">
        <w:t xml:space="preserve">ਭਰਾਵਾਂ ਨੂੰ ਯੂਸੁਫ਼ ਨੂੰ ਸਮਝਾਉਣਾ ਪਿਆ ਕਿ ਬੈਂਜਾਮਿਨ ਆਪਣੇ ਪਿਤਾ ਨੂੰ ਕਿਉਂ ਨਹੀਂ ਛੱਡ ਸਕਦਾ ਸੀ।</w:t>
      </w:r>
    </w:p>
    <w:p/>
    <w:p>
      <w:r xmlns:w="http://schemas.openxmlformats.org/wordprocessingml/2006/main">
        <w:t xml:space="preserve">1: ਪਰਮੇਸ਼ੁਰ ਪਿਆਰ ਕਰਨ ਵਾਲਾ ਪਿਤਾ ਹੈ ਜੋ ਆਪਣੇ ਬੱਚਿਆਂ ਲਈ ਸਭ ਤੋਂ ਵਧੀਆ ਚਾਹੁੰਦਾ ਹੈ।</w:t>
      </w:r>
    </w:p>
    <w:p/>
    <w:p>
      <w:r xmlns:w="http://schemas.openxmlformats.org/wordprocessingml/2006/main">
        <w:t xml:space="preserve">2: ਪਰਮੇਸ਼ੁਰ ਦਾ ਪਿਆਰ ਇੰਨਾ ਮਜ਼ਬੂਤ ਹੈ ਕਿ ਉਹ ਕਿਸੇ ਵੀ ਮੁਸ਼ਕਲ ਨੂੰ ਸਹਿਣ ਕਰ ਸਕਦਾ ਹੈ।</w:t>
      </w:r>
    </w:p>
    <w:p/>
    <w:p>
      <w:r xmlns:w="http://schemas.openxmlformats.org/wordprocessingml/2006/main">
        <w:t xml:space="preserve">1: ਰੋਮੀਆਂ 8:38-39, ਕਿਉਂਕਿ ਮੈਨੂੰ ਯਕੀਨ ਹੈ ਕਿ ਨਾ ਮੌਤ, ਨਾ ਜੀਵਨ, ਨਾ ਦੂਤ, ਨਾ ਭੂਤ, ਨਾ ਵਰਤਮਾਨ, ਨਾ ਭਵਿੱਖ, ਨਾ ਕੋਈ ਸ਼ਕਤੀਆਂ, ਨਾ ਉਚਾਈ, ਨਾ ਡੂੰਘਾਈ, ਨਾ ਹੀ ਸਾਰੀ ਸ੍ਰਿਸ਼ਟੀ ਵਿੱਚ ਹੋਰ ਕੁਝ ਵੀ, ਯੋਗ ਹੋਵੇਗਾ। ਸਾਨੂੰ ਪਰਮੇਸ਼ੁਰ ਦੇ ਪਿਆਰ ਤੋਂ ਵੱਖ ਕਰਨ ਲਈ ਜੋ ਮਸੀਹ ਯਿਸੂ ਸਾਡੇ ਪ੍ਰਭੂ ਵਿੱਚ ਹੈ।</w:t>
      </w:r>
    </w:p>
    <w:p/>
    <w:p>
      <w:r xmlns:w="http://schemas.openxmlformats.org/wordprocessingml/2006/main">
        <w:t xml:space="preserve">2:1 ਯੂਹੰਨਾ 3:16, ਇਸ ਤਰ੍ਹਾਂ ਅਸੀਂ ਜਾਣਦੇ ਹਾਂ ਕਿ ਪਿਆਰ ਕੀ ਹੈ: ਯਿਸੂ ਮਸੀਹ ਨੇ ਸਾਡੇ ਲਈ ਆਪਣੀ ਜਾਨ ਦੇ ਦਿੱਤੀ। ਅਤੇ ਸਾਨੂੰ ਆਪਣੇ ਭੈਣਾਂ-ਭਰਾਵਾਂ ਲਈ ਆਪਣੀ ਜਾਨ ਦੇਣੀ ਚਾਹੀਦੀ ਹੈ।</w:t>
      </w:r>
    </w:p>
    <w:p/>
    <w:p>
      <w:r xmlns:w="http://schemas.openxmlformats.org/wordprocessingml/2006/main">
        <w:t xml:space="preserve">ਉਤਪਤ 44:23 ਅਤੇ ਤੂੰ ਆਪਣੇ ਸੇਵਕਾਂ ਨੂੰ ਆਖਿਆ, ਜਦ ਤੱਕ ਤੇਰਾ ਛੋਟਾ ਭਰਾ ਤੇਰੇ ਨਾਲ ਨਾ ਆਵੇ, ਤੁਸੀਂ ਮੇਰਾ ਮੂੰਹ ਫੇਰ ਨਾ ਵੇਖੋਂਗੇ।</w:t>
      </w:r>
    </w:p>
    <w:p/>
    <w:p>
      <w:r xmlns:w="http://schemas.openxmlformats.org/wordprocessingml/2006/main">
        <w:t xml:space="preserve">ਯੂਸੁਫ਼ ਨੇ ਮੰਗ ਕੀਤੀ ਕਿ ਬੈਂਜਾਮਿਨ ਮਿਸਰ ਵਿੱਚ ਆਪਣੇ ਭਰਾਵਾਂ ਨਾਲ ਮਿਲ ਜਾਵੇ ਇਸ ਤੋਂ ਪਹਿਲਾਂ ਕਿ ਯੂਸੁਫ਼ ਉਨ੍ਹਾਂ ਨੂੰ ਆਪਣਾ ਚਿਹਰਾ ਦੁਬਾਰਾ ਦੇਖਣ ਦੀ ਇਜਾਜ਼ਤ ਦੇਵੇ।</w:t>
      </w:r>
    </w:p>
    <w:p/>
    <w:p>
      <w:r xmlns:w="http://schemas.openxmlformats.org/wordprocessingml/2006/main">
        <w:t xml:space="preserve">1. ਪਰਿਵਾਰ ਦੀ ਮਹੱਤਤਾ: ਇੱਕ ਦੂਜੇ ਨੂੰ ਪਿਆਰ ਕਰਨਾ ਅਤੇ ਦੇਖਭਾਲ ਕਰਨਾ ਸਿੱਖਣਾ</w:t>
      </w:r>
    </w:p>
    <w:p/>
    <w:p>
      <w:r xmlns:w="http://schemas.openxmlformats.org/wordprocessingml/2006/main">
        <w:t xml:space="preserve">2. ਪ੍ਰਮਾਤਮਾ ਦੇ ਪ੍ਰਬੰਧ ਵਿੱਚ ਭਰੋਸਾ ਕਰਨਾ: ਔਖੇ ਹਾਲਾਤਾਂ ਵਿੱਚ ਵੀ</w:t>
      </w:r>
    </w:p>
    <w:p/>
    <w:p>
      <w:r xmlns:w="http://schemas.openxmlformats.org/wordprocessingml/2006/main">
        <w:t xml:space="preserve">1. ਲੂਕਾ 15:11-32 - ਉਜਾੜੂ ਪੁੱਤਰ ਦਾ ਦ੍ਰਿਸ਼ਟਾਂਤ</w:t>
      </w:r>
    </w:p>
    <w:p/>
    <w:p>
      <w:r xmlns:w="http://schemas.openxmlformats.org/wordprocessingml/2006/main">
        <w:t xml:space="preserve">2. ਰੋਮੀਆਂ 8:28 - ਪਰਮੇਸ਼ੁਰ ਸਭ ਕੁਝ ਉਨ੍ਹਾਂ ਦੇ ਭਲੇ ਲਈ ਕਰਦਾ ਹੈ ਜੋ ਉਸ ਨੂੰ ਪਿਆਰ ਕਰਦੇ ਹਨ।</w:t>
      </w:r>
    </w:p>
    <w:p/>
    <w:p>
      <w:r xmlns:w="http://schemas.openxmlformats.org/wordprocessingml/2006/main">
        <w:t xml:space="preserve">ਉਤਪਤ 44:24 ਅਤੇ ਐਉਂ ਹੋਇਆ ਕਿ ਜਦੋਂ ਅਸੀਂ ਤੇਰੇ ਦਾਸ ਆਪਣੇ ਪਿਤਾ ਕੋਲ ਆਏ, ਤਾਂ ਅਸੀਂ ਉਹ ਨੂੰ ਆਪਣੇ ਸੁਆਮੀ ਦੀਆਂ ਗੱਲਾਂ ਦੱਸੀਆਂ।</w:t>
      </w:r>
    </w:p>
    <w:p/>
    <w:p>
      <w:r xmlns:w="http://schemas.openxmlformats.org/wordprocessingml/2006/main">
        <w:t xml:space="preserve">ਦੋ ਭਰਾ, ਯੂਸੁਫ਼ ਅਤੇ ਯਹੂਦਾਹ, ਆਪਣੇ ਪਿਤਾ ਨੂੰ ਆਪਣੇ ਮਾਲਕ ਦੇ ਸ਼ਬਦਾਂ ਦੀ ਖਬਰ ਦੇਣ ਲਈ ਆਏ ਹਨ।</w:t>
      </w:r>
    </w:p>
    <w:p/>
    <w:p>
      <w:r xmlns:w="http://schemas.openxmlformats.org/wordprocessingml/2006/main">
        <w:t xml:space="preserve">1. ਰਿਪੋਰਟਿੰਗ ਦੀ ਮਹੱਤਤਾ: ਦੂਜਿਆਂ ਨੂੰ ਸੂਚਿਤ ਰੱਖਣ ਨਾਲ ਸਬੰਧਾਂ ਨੂੰ ਕਿਵੇਂ ਮਜ਼ਬੂਤ ਕੀਤਾ ਜਾ ਸਕਦਾ ਹੈ</w:t>
      </w:r>
    </w:p>
    <w:p/>
    <w:p>
      <w:r xmlns:w="http://schemas.openxmlformats.org/wordprocessingml/2006/main">
        <w:t xml:space="preserve">2. ਸਹੀ ਚੋਣ ਕਰਨਾ: ਸਹੀ ਕੰਮ ਕਰਨ ਲਈ ਸਮਝਦਾਰੀ ਅਤੇ ਬੁੱਧੀ ਦੀ ਵਰਤੋਂ ਕਰਨਾ</w:t>
      </w:r>
    </w:p>
    <w:p/>
    <w:p>
      <w:r xmlns:w="http://schemas.openxmlformats.org/wordprocessingml/2006/main">
        <w:t xml:space="preserve">1. ਕਹਾਉਤਾਂ 1:5 - "ਬੁੱਧਵਾਨ ਸੁਣੇ ਅਤੇ ਸਿੱਖਣ ਵਿੱਚ ਵਾਧਾ ਕਰੇ, ਅਤੇ ਸਮਝਣ ਵਾਲਾ ਮਾਰਗਦਰਸ਼ਨ ਪ੍ਰਾਪਤ ਕਰੇ।"</w:t>
      </w:r>
    </w:p>
    <w:p/>
    <w:p>
      <w:r xmlns:w="http://schemas.openxmlformats.org/wordprocessingml/2006/main">
        <w:t xml:space="preserve">2. ਕੁਲੁੱਸੀਆਂ 3:17 - "ਅਤੇ ਜੋ ਵੀ ਤੁਸੀਂ ਕਰਦੇ ਹੋ, ਬਚਨ ਜਾਂ ਕੰਮ ਵਿੱਚ, ਸਭ ਕੁਝ ਪ੍ਰਭੂ ਯਿਸੂ ਦੇ ਨਾਮ ਵਿੱਚ ਕਰੋ, ਉਸਦੇ ਦੁਆਰਾ ਪਿਤਾ ਪਰਮੇਸ਼ੁਰ ਦਾ ਧੰਨਵਾਦ ਕਰੋ।"</w:t>
      </w:r>
    </w:p>
    <w:p/>
    <w:p>
      <w:r xmlns:w="http://schemas.openxmlformats.org/wordprocessingml/2006/main">
        <w:t xml:space="preserve">ਉਤਪਤ 44:25 ਅਤੇ ਸਾਡੇ ਪਿਤਾ ਨੇ ਆਖਿਆ, ਫੇਰ ਜਾਹ ਅਤੇ ਸਾਡੇ ਲਈ ਥੋੜ੍ਹਾ ਜਿਹਾ ਭੋਜਨ ਮੁੱਲ ਲੈ।</w:t>
      </w:r>
    </w:p>
    <w:p/>
    <w:p>
      <w:r xmlns:w="http://schemas.openxmlformats.org/wordprocessingml/2006/main">
        <w:t xml:space="preserve">ਯੂਸੁਫ਼ ਦੇ ਭਰਾਵਾਂ ਨੂੰ ਉਨ੍ਹਾਂ ਦੇ ਪਿਤਾ ਨੇ ਉਨ੍ਹਾਂ ਲਈ ਭੋਜਨ ਖਰੀਦਣ ਲਈ ਕਿਹਾ ਸੀ।</w:t>
      </w:r>
    </w:p>
    <w:p/>
    <w:p>
      <w:r xmlns:w="http://schemas.openxmlformats.org/wordprocessingml/2006/main">
        <w:t xml:space="preserve">1. ਸੰਕਟ ਦੇ ਦੌਰਾਨ ਵੀ ਵਿਸ਼ਵਾਸ ਨਾਲ ਪਰਮੇਸ਼ੁਰ ਉੱਤੇ ਭਰੋਸਾ ਕਰਨਾ ਸਿੱਖਣਾ।</w:t>
      </w:r>
    </w:p>
    <w:p/>
    <w:p>
      <w:r xmlns:w="http://schemas.openxmlformats.org/wordprocessingml/2006/main">
        <w:t xml:space="preserve">2. ਲੋੜ ਦੇ ਸਮੇਂ ਪਰਿਵਾਰ ਦੀ ਮਹੱਤਤਾ ਨੂੰ ਸਮਝਣਾ।</w:t>
      </w:r>
    </w:p>
    <w:p/>
    <w:p>
      <w:r xmlns:w="http://schemas.openxmlformats.org/wordprocessingml/2006/main">
        <w:t xml:space="preserve">1. ਲੂਕਾ 12:22-24 - "ਅਤੇ ਉਸ ਨੇ ਆਪਣੇ ਚੇਲਿਆਂ ਨੂੰ ਕਿਹਾ, ਇਸ ਲਈ ਮੈਂ ਤੁਹਾਨੂੰ ਆਖਦਾ ਹਾਂ ਕਿ ਤੁਸੀਂ ਆਪਣੀ ਜਾਨ ਦੀ ਚਿੰਤਾ ਨਾ ਕਰੋ, ਤੁਸੀਂ ਕੀ ਖਾਵਾਂਗੇ ਅਤੇ ਨਾ ਹੀ ਆਪਣੇ ਸਰੀਰ ਦੀ ਚਿੰਤਾ ਕਰੋ ਕਿ ਤੁਸੀਂ ਕੀ ਪਹਿਨੋਗੇ। ਭੋਜਨ ਨਾਲੋਂ, ਅਤੇ ਸਰੀਰ ਕੱਪੜਿਆਂ ਨਾਲੋਂ ਵੱਧ। ਕਾਂਵਾਂ ਵੱਲ ਧਿਆਨ ਦਿਓ: ਉਹ ਨਾ ਬੀਜਦੇ ਹਨ, ਨਾ ਵੱਢਦੇ ਹਨ, ਉਨ੍ਹਾਂ ਕੋਲ ਨਾ ਕੋਈ ਭੰਡਾਰਾ ਹੈ ਅਤੇ ਨਾ ਹੀ ਕੋਠੇ ਹਨ, ਅਤੇ ਫਿਰ ਵੀ ਰੱਬ ਉਨ੍ਹਾਂ ਨੂੰ ਖੁਆਉਂਦਾ ਹੈ।"</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ਉਤਪਤ 44:26 ਅਤੇ ਅਸੀਂ ਕਿਹਾ, ਅਸੀਂ ਹੇਠਾਂ ਨਹੀਂ ਜਾ ਸਕਦੇ, ਜੇਕਰ ਸਾਡਾ ਸਭ ਤੋਂ ਛੋਟਾ ਭਰਾ ਸਾਡੇ ਨਾਲ ਹੋਵੇ, ਤਾਂ ਅਸੀਂ ਹੇਠਾਂ ਜਾਵਾਂਗੇ, ਕਿਉਂਕਿ ਅਸੀਂ ਉਸ ਆਦਮੀ ਦਾ ਮੂੰਹ ਨਹੀਂ ਦੇਖ ਸਕਦੇ, ਜਦੋਂ ਤੱਕ ਸਾਡਾ ਸਭ ਤੋਂ ਛੋਟਾ ਭਰਾ ਸਾਡੇ ਨਾਲ ਨਾ ਹੋਵੇ।</w:t>
      </w:r>
    </w:p>
    <w:p/>
    <w:p>
      <w:r xmlns:w="http://schemas.openxmlformats.org/wordprocessingml/2006/main">
        <w:t xml:space="preserve">ਯੂਸੁਫ਼ ਦੇ ਭਰਾਵਾਂ ਨੇ ਉਸ ਨੂੰ ਸਮਝਾਇਆ ਕਿ ਉਹ ਆਪਣੇ ਸਭ ਤੋਂ ਛੋਟੇ ਭਰਾ ਬਿਨਯਾਮੀਨ ਤੋਂ ਬਿਨਾਂ ਮਿਸਰ ਨਹੀਂ ਜਾ ਸਕਦੇ।</w:t>
      </w:r>
    </w:p>
    <w:p/>
    <w:p>
      <w:r xmlns:w="http://schemas.openxmlformats.org/wordprocessingml/2006/main">
        <w:t xml:space="preserve">1. ਪ੍ਰਮਾਤਮਾ ਦੀਆਂ ਯੋਜਨਾਵਾਂ ਸ਼ਾਇਦ ਸਭ ਤੋਂ ਆਸਾਨ ਰਸਤਾ ਨਾ ਹੋਣ, ਪਰ ਇਹ ਉਹ ਮਾਰਗ ਹਨ ਜੋ ਸਭ ਤੋਂ ਵਧੀਆ ਨਤੀਜੇ ਵੱਲ ਲੈ ਜਾਂਦਾ ਹੈ।</w:t>
      </w:r>
    </w:p>
    <w:p/>
    <w:p>
      <w:r xmlns:w="http://schemas.openxmlformats.org/wordprocessingml/2006/main">
        <w:t xml:space="preserve">2. ਪਰਮੇਸ਼ੁਰ ਸਾਨੂੰ ਉਸਦੇ ਨੇੜੇ ਲਿਆਉਣ ਲਈ ਅਕਸਰ ਮੁਸ਼ਕਲ ਹਾਲਾਤਾਂ ਦੀ ਵਰਤੋਂ ਕਰਦਾ ਹੈ।</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p>
      <w:r xmlns:w="http://schemas.openxmlformats.org/wordprocessingml/2006/main">
        <w:t xml:space="preserve">ਉਤਪਤ 44:27 ਅਤੇ ਤੇਰੇ ਦਾਸ ਮੇਰੇ ਪਿਤਾ ਨੇ ਸਾਨੂੰ ਆਖਿਆ, ਤੁਸੀਂ ਜਾਣਦੇ ਹੋ ਜੋ ਮੇਰੀ ਪਤਨੀ ਨੇ ਮੇਰੇ ਲਈ ਦੋ ਪੁੱਤਰ ਜਣੇ ਹਨ।</w:t>
      </w:r>
    </w:p>
    <w:p/>
    <w:p>
      <w:r xmlns:w="http://schemas.openxmlformats.org/wordprocessingml/2006/main">
        <w:t xml:space="preserve">ਯੂਸੁਫ਼ ਦੇ ਭਰਾਵਾਂ ਨੂੰ ਉਨ੍ਹਾਂ ਦੇ ਕੰਮਾਂ ਦੇ ਨਤੀਜੇ ਭੁਗਤਣੇ ਪਏ ਜਦੋਂ ਯੂਸੁਫ਼ ਨੇ ਉਨ੍ਹਾਂ ਨੂੰ ਆਪਣੇ ਆਪ ਨੂੰ ਪ੍ਰਗਟ ਕੀਤਾ।</w:t>
      </w:r>
    </w:p>
    <w:p/>
    <w:p>
      <w:r xmlns:w="http://schemas.openxmlformats.org/wordprocessingml/2006/main">
        <w:t xml:space="preserve">1: ਸਾਨੂੰ ਹਮੇਸ਼ਾ ਆਪਣੇ ਕੰਮਾਂ ਦੀ ਜ਼ਿੰਮੇਵਾਰੀ ਲੈਣੀ ਚਾਹੀਦੀ ਹੈ।</w:t>
      </w:r>
    </w:p>
    <w:p/>
    <w:p>
      <w:r xmlns:w="http://schemas.openxmlformats.org/wordprocessingml/2006/main">
        <w:t xml:space="preserve">2: ਪਰਮੇਸ਼ੁਰ ਨਿਆਂ ਲਿਆਉਂਦਾ ਹੈ ਅਤੇ ਧਰਮੀ ਲੋਕਾਂ ਨੂੰ ਇਨਾਮ ਦਿੰਦਾ ਹੈ।</w:t>
      </w:r>
    </w:p>
    <w:p/>
    <w:p>
      <w:r xmlns:w="http://schemas.openxmlformats.org/wordprocessingml/2006/main">
        <w:t xml:space="preserve">1: ਰੋਮੀਆਂ 12:19 - ਪਿਆਰਿਓ, ਕਦੇ ਵੀ ਆਪਣਾ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2: ਮੱਤੀ 7:2 - ਕਿਉਂਕਿ ਜੋ ਨਿਰਣਾ ਤੁਸੀਂ ਸੁਣਾਉਂਦੇ ਹੋ ਉਸ ਨਾਲ ਤੁਹਾਡਾ ਨਿਰਣਾ ਕੀਤਾ ਜਾਵੇਗਾ, ਅਤੇ ਜਿਸ ਮਾਪ ਨਾਲ ਤੁਸੀਂ ਵਰਤੋਗੇ ਉਹ ਤੁਹਾਡੇ ਲਈ ਮਾਪਿਆ ਜਾਵੇਗਾ।</w:t>
      </w:r>
    </w:p>
    <w:p/>
    <w:p>
      <w:r xmlns:w="http://schemas.openxmlformats.org/wordprocessingml/2006/main">
        <w:t xml:space="preserve">ਉਤਪਤ 44:28 ਅਤੇ ਉਹ ਮੇਰੇ ਕੋਲੋਂ ਨਿੱਕਲ ਗਿਆ ਅਤੇ ਮੈਂ ਆਖਿਆ, ਨਿਸ਼ਚਿਤ ਹੀ ਉਹ ਟੁਕੜਿਆਂ ਵਿੱਚ ਪਾਟਿਆ ਹੋਇਆ ਹੈ। ਅਤੇ ਮੈਂ ਉਸਨੂੰ ਉਦੋਂ ਤੋਂ ਨਹੀਂ ਦੇਖਿਆ:</w:t>
      </w:r>
    </w:p>
    <w:p/>
    <w:p>
      <w:r xmlns:w="http://schemas.openxmlformats.org/wordprocessingml/2006/main">
        <w:t xml:space="preserve">ਯੂਸੁਫ਼ ਦਾ ਭਰਾ, ਬਿਨਯਾਮੀਨ, ਉਸ ਤੋਂ ਬਾਹਰ ਚਲਾ ਗਿਆ ਸੀ ਅਤੇ ਉਸ ਨੇ ਸੋਚਿਆ ਕਿ ਉਹ ਗੁਆਚ ਗਿਆ ਹੈ ਜਾਂ ਦੁਖੀ ਹੋ ਗਿਆ ਹੈ, ਪਰ ਉਦੋਂ ਤੋਂ ਉਸ ਨੂੰ ਨਹੀਂ ਦੇਖਿਆ ਸੀ।</w:t>
      </w:r>
    </w:p>
    <w:p/>
    <w:p>
      <w:r xmlns:w="http://schemas.openxmlformats.org/wordprocessingml/2006/main">
        <w:t xml:space="preserve">1. ਅਨਿਸ਼ਚਿਤਤਾ ਵਿੱਚ ਵਿਸ਼ਵਾਸ ਦੀ ਸ਼ਕਤੀ - ਪ੍ਰਮਾਤਮਾ ਵਿੱਚ ਭਰੋਸਾ ਜ਼ਿੰਦਗੀ ਦੇ ਸਭ ਤੋਂ ਔਖੇ ਪਲਾਂ ਵਿੱਚ ਸਾਡੀ ਕਿਵੇਂ ਮਦਦ ਕਰ ਸਕਦਾ ਹੈ।</w:t>
      </w:r>
    </w:p>
    <w:p/>
    <w:p>
      <w:r xmlns:w="http://schemas.openxmlformats.org/wordprocessingml/2006/main">
        <w:t xml:space="preserve">2. ਦ੍ਰਿੜ ਰਹਿਣ ਦੀ ਹਿੰਮਤ - ਮੁਸ਼ਕਲ ਹਾਲਾਤਾਂ ਦਾ ਸਾਮ੍ਹਣਾ ਕਰਦੇ ਹੋਏ ਵੀ ਅੱਗੇ ਵਧਦੇ ਰਹਿਣ ਲਈ ਤਾਕਤ ਲੱਭੋ।</w:t>
      </w:r>
    </w:p>
    <w:p/>
    <w:p>
      <w:r xmlns:w="http://schemas.openxmlformats.org/wordprocessingml/2006/main">
        <w:t xml:space="preserve">1. ਰੋਮੀਆਂ 5:3-5 - "ਸਿਰਫ਼ ਇੰਨਾ ਹੀ ਨਹੀਂ, ਸਗੋਂ ਅਸੀਂ ਆਪਣੇ ਦੁੱਖਾਂ ਵਿੱਚ ਵੀ ਮਾਣ ਕਰਦੇ ਹਾਂ, ਕਿਉਂਕਿ ਅਸੀਂ ਜਾਣਦੇ ਹਾਂ ਕਿ ਦੁੱਖ ਸਹਿਣਸ਼ੀਲਤਾ ਪੈਦਾ ਕਰਦੇ ਹਨ; ਲਗਨ, ਚਰਿੱਤਰ; ਅਤੇ ਚਰਿੱਤਰ, ਉਮੀਦ,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2. ਜ਼ਬੂਰ 46: 1-3 - "ਪਰਮੇਸ਼ੁਰ ਸਾਡੀ ਪਨਾਹ ਅਤੇ ਸ਼ਕਤੀ ਹੈ, ਮੁਸੀਬਤ ਵਿੱਚ ਇੱਕ ਸਦਾ ਮੌਜੂਦ ਸਹਾਇਤਾ ਹੈ, ਇਸ ਲਈ ਅਸੀਂ ਡਰਨਗੇ ਨਹੀਂ,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ਉਤਪਤ 44:29 ਅਤੇ ਜੇ ਤੁਸੀਂ ਇਹ ਵੀ ਮੈਥੋਂ ਲੈ ਲਵੋ, ਅਤੇ ਉਹ ਦੇ ਉੱਤੇ ਮੁਸੀਬਤ ਪਵੇ, ਤਾਂ ਤੁਸੀਂ ਮੇਰੇ ਧੌਲੇ ਵਾਲਾਂ ਨੂੰ ਉਦਾਸ ਨਾਲ ਕਬਰ ਵਿੱਚ ਲਿਆਓਗੇ।</w:t>
      </w:r>
    </w:p>
    <w:p/>
    <w:p>
      <w:r xmlns:w="http://schemas.openxmlformats.org/wordprocessingml/2006/main">
        <w:t xml:space="preserve">ਯਹੂਦਾਹ ਨੇ ਬੈਂਜਾਮਿਨ ਦੀ ਰਿਹਾਈ ਲਈ ਬੇਨਤੀ ਕੀਤੀ, ਚੇਤਾਵਨੀ ਦਿੱਤੀ ਕਿ ਜੇ ਉਸ ਨੂੰ ਚੁੱਕ ਲਿਆ ਗਿਆ, ਤਾਂ ਇਸ ਦੇ ਨਤੀਜੇ ਵਜੋਂ ਉਸ ਦੇ ਪਿਤਾ ਦੀ ਮੌਤ ਉਦਾਸ ਹੋ ਜਾਵੇਗੀ।</w:t>
      </w:r>
    </w:p>
    <w:p/>
    <w:p>
      <w:r xmlns:w="http://schemas.openxmlformats.org/wordprocessingml/2006/main">
        <w:t xml:space="preserve">1. ਯਹੂਦਾਹ ਦੀ ਦਿਲੀ ਬੇਨਤੀ - ਤਰਸ ਦੀ ਜ਼ਿੰਦਗੀ ਜੀਉ</w:t>
      </w:r>
    </w:p>
    <w:p/>
    <w:p>
      <w:r xmlns:w="http://schemas.openxmlformats.org/wordprocessingml/2006/main">
        <w:t xml:space="preserve">2. ਇੱਕ ਚੰਗੇ ਮੁਖਤਿਆਰ ਬਣਨ ਦੀ ਜ਼ਿੰਮੇਵਾਰੀ - ਸਾਡੇ ਸਭ ਤੋਂ ਨਜ਼ਦੀਕੀ ਲੋਕਾਂ ਦੀ ਰੱਖਿਆ ਕਰਨਾ</w:t>
      </w:r>
    </w:p>
    <w:p/>
    <w:p>
      <w:r xmlns:w="http://schemas.openxmlformats.org/wordprocessingml/2006/main">
        <w:t xml:space="preserve">1. ਜ਼ਬੂਰ 116:15 - ਪ੍ਰਭੂ ਦੀ ਨਜ਼ਰ ਵਿਚ ਉਸ ਦੇ ਸੰਤਾਂ ਦੀ ਮੌਤ ਕੀਮਤੀ ਹੈ।</w:t>
      </w:r>
    </w:p>
    <w:p/>
    <w:p>
      <w:r xmlns:w="http://schemas.openxmlformats.org/wordprocessingml/2006/main">
        <w:t xml:space="preserve">2. ਮੱਤੀ 10:29-31 - ਕੀ ਦੋ ਚਿੜੀਆਂ ਇੱਕ ਪੈਸੇ ਲਈ ਨਹੀਂ ਵਿਕਦੀਆਂ? ਫਿਰ ਵੀ ਉਨ੍ਹਾਂ ਵਿੱਚੋਂ ਇੱਕ ਵੀ ਤੁਹਾਡੇ ਪਿਤਾ ਦੀ ਇੱਛਾ ਤੋਂ ਬਿਨਾਂ ਜ਼ਮੀਨ ਉੱਤੇ ਨਹੀਂ ਡਿੱਗੇਗਾ।</w:t>
      </w:r>
    </w:p>
    <w:p/>
    <w:p>
      <w:r xmlns:w="http://schemas.openxmlformats.org/wordprocessingml/2006/main">
        <w:t xml:space="preserve">ਉਤਪਤ 44:30 ਇਸ ਲਈ ਹੁਣ ਜਦੋਂ ਮੈਂ ਤੇਰੇ ਦਾਸ ਆਪਣੇ ਪਿਤਾ ਕੋਲ ਆਵਾਂਗਾ ਅਤੇ ਉਹ ਮੁੰਡਾ ਸਾਡੇ ਨਾਲ ਨਹੀਂ ਹੋਵੇਗਾ। ਇਹ ਦੇਖ ਕੇ ਕਿ ਉਸ ਦੀ ਜ਼ਿੰਦਗੀ ਮੁੰਡੇ ਦੀ ਜ਼ਿੰਦਗੀ ਵਿਚ ਬੱਝੀ ਹੋਈ ਹੈ;</w:t>
      </w:r>
    </w:p>
    <w:p/>
    <w:p>
      <w:r xmlns:w="http://schemas.openxmlformats.org/wordprocessingml/2006/main">
        <w:t xml:space="preserve">ਯੂਸੁਫ਼ ਦਾ ਪਰਿਵਾਰ ਬੈਂਜਾਮਿਨ ਦੀ ਸੁਰੱਖਿਆ ਲਈ ਬਹੁਤ ਚਿੰਤਤ ਅਤੇ ਚਿੰਤਤ ਹੈ।</w:t>
      </w:r>
    </w:p>
    <w:p/>
    <w:p>
      <w:r xmlns:w="http://schemas.openxmlformats.org/wordprocessingml/2006/main">
        <w:t xml:space="preserve">1: ਪਰਮੇਸ਼ੁਰ ਦੀ ਵਫ਼ਾਦਾਰੀ 'ਤੇ ਭਰੋਸਾ ਰੱਖੋ, ਭਾਵੇਂ ਸਭ ਕੁਝ ਗੁਆਚਿਆ ਜਾਪਦਾ ਹੈ।</w:t>
      </w:r>
    </w:p>
    <w:p/>
    <w:p>
      <w:r xmlns:w="http://schemas.openxmlformats.org/wordprocessingml/2006/main">
        <w:t xml:space="preserve">2: ਪ੍ਰਮਾਤਮਾ ਹਰ ਸਥਿਤੀ ਦੇ ਕਾਬੂ ਵਿੱਚ ਹੈ, ਭਾਵੇਂ ਕਿੰਨੀ ਵੀ ਗੰਭੀਰ ਹੋਵੇ।</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ਉਤਪਤ 44:31 ਐਉਂ ਹੋਵੇਗਾ, ਜਦੋਂ ਉਹ ਵੇਖੇਗਾ ਕਿ ਉਹ ਮੁੰਡਾ ਸਾਡੇ ਨਾਲ ਨਹੀਂ ਹੈ, ਤਾਂ ਉਹ ਮਰ ਜਾਵੇਗਾ, ਅਤੇ ਤੇਰੇ ਸੇਵਕ ਤੇਰੇ ਦਾਸ ਸਾਡੇ ਪਿਤਾ ਦੇ ਸਲੇਟੀ ਵਾਲਾਂ ਨੂੰ ਕਬਰ ਵਿੱਚ ਉਦਾਸ ਨਾਲ ਉਤਾਰ ਦੇਣਗੇ।</w:t>
      </w:r>
    </w:p>
    <w:p/>
    <w:p>
      <w:r xmlns:w="http://schemas.openxmlformats.org/wordprocessingml/2006/main">
        <w:t xml:space="preserve">ਯੂਸੁਫ਼ ਦੇ ਭਰਾਵਾਂ ਨੂੰ ਡਰ ਹੈ ਕਿ ਜੇ ਉਹ ਯੂਸੁਫ਼ ਦੇ ਛੋਟੇ ਭਰਾ, ਬੈਂਜਾਮਿਨ ਤੋਂ ਬਿਨਾਂ ਘਰ ਵਾਪਸ ਆ ਗਏ ਤਾਂ ਉਨ੍ਹਾਂ ਦਾ ਪਿਤਾ, ਯਾਕੂਬ, ਸੋਗ ਨਾਲ ਮਰ ਜਾਵੇਗਾ।</w:t>
      </w:r>
    </w:p>
    <w:p/>
    <w:p>
      <w:r xmlns:w="http://schemas.openxmlformats.org/wordprocessingml/2006/main">
        <w:t xml:space="preserve">1. "ਗਮ ਦੀ ਸ਼ਕਤੀ"</w:t>
      </w:r>
    </w:p>
    <w:p/>
    <w:p>
      <w:r xmlns:w="http://schemas.openxmlformats.org/wordprocessingml/2006/main">
        <w:t xml:space="preserve">2. "ਪਰਿਵਾਰ ਦੀ ਮਹੱਤਤਾ"</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ਜ਼ਬੂਰ 37:25 - "ਮੈਂ ਜਵਾਨ ਸੀ, ਅਤੇ ਹੁਣ ਬੁੱਢਾ ਹੋ ਗਿਆ ਹਾਂ, ਪਰ ਮੈਂ ਧਰਮੀ ਨੂੰ ਤਿਆਗਿਆ ਹੋਇਆ ਨਹੀਂ ਦੇਖਿਆ, ਨਾ ਹੀ ਉਸ ਦੇ ਬੀਜ ਨੂੰ ਰੋਟੀ ਮੰਗਦੇ ਦੇਖਿਆ ਹੈ।"</w:t>
      </w:r>
    </w:p>
    <w:p/>
    <w:p>
      <w:r xmlns:w="http://schemas.openxmlformats.org/wordprocessingml/2006/main">
        <w:t xml:space="preserve">ਉਤਪਤ 44:32 ਕਿਉਂ ਜੋ ਤੇਰਾ ਦਾਸ ਮੇਰੇ ਪਿਤਾ ਦਾ ਇਹ ਆਖ ਕੇ ਉਸ ਮੁੰਡੇ ਦਾ ਜ਼ਮਾਨਤ ਹੋਇਆ, ਜੇ ਮੈਂ ਉਹ ਨੂੰ ਤੇਰੇ ਕੋਲ ਨਾ ਲਿਆਵਾਂ ਤਾਂ ਮੈਂ ਸਦਾ ਲਈ ਆਪਣੇ ਪਿਤਾ ਉੱਤੇ ਦੋਸ਼ ਲਵਾਂਗਾ।</w:t>
      </w:r>
    </w:p>
    <w:p/>
    <w:p>
      <w:r xmlns:w="http://schemas.openxmlformats.org/wordprocessingml/2006/main">
        <w:t xml:space="preserve">ਜੋਸਫ਼ ਆਪਣੇ ਭਰਾ ਦੀ ਸੁਰੱਖਿਆ ਦੀ ਜ਼ਿੰਮੇਵਾਰੀ ਲੈਣ ਲਈ ਤਿਆਰ ਸੀ ਅਤੇ ਉਸ ਨੇ ਆਪਣੇ ਪਿਤਾ ਨਾਲ ਵਾਅਦਾ ਕੀਤਾ ਕਿ ਉਹ ਸੁਰੱਖਿਅਤ ਵਾਪਸ ਆ ਜਾਵੇਗਾ ਜਾਂ ਆਪਣੇ ਭਰਾ ਦੀ ਸੁਰੱਖਿਆ ਦੀ ਜ਼ਿੰਮੇਵਾਰੀ ਦਾ ਬੋਝ ਚੁੱਕੇਗਾ।</w:t>
      </w:r>
    </w:p>
    <w:p/>
    <w:p>
      <w:r xmlns:w="http://schemas.openxmlformats.org/wordprocessingml/2006/main">
        <w:t xml:space="preserve">1. ਇਹ ਯਕੀਨੀ ਬਣਾਉਣਾ ਕਿ ਸਾਡੀਆਂ ਵਚਨਬੱਧਤਾਵਾਂ ਨੂੰ ਪੂਰਾ ਕੀਤਾ ਗਿਆ ਹੈ।</w:t>
      </w:r>
    </w:p>
    <w:p/>
    <w:p>
      <w:r xmlns:w="http://schemas.openxmlformats.org/wordprocessingml/2006/main">
        <w:t xml:space="preserve">2. ਸਾਡੇ ਭਰਾਵਾਂ ਦੀ ਦੇਖਭਾਲ ਕਰਨ ਦੀ ਜ਼ਿੰਮੇਵਾਰੀ।</w:t>
      </w:r>
    </w:p>
    <w:p/>
    <w:p>
      <w:r xmlns:w="http://schemas.openxmlformats.org/wordprocessingml/2006/main">
        <w:t xml:space="preserve">1. ਕਹਾਉਤਾਂ 27:3 - ਇੱਕ ਪੱਥਰ ਭਾਰਾ ਹੈ, ਅਤੇ ਰੇਤ ਭਾਰੀ ਹੈ; ਪਰ ਇੱਕ ਮੂਰਖ ਦਾ ਕ੍ਰੋਧ ਦੋਹਾਂ ਨਾਲੋਂ ਭਾਰੀ ਹੈ।</w:t>
      </w:r>
    </w:p>
    <w:p/>
    <w:p>
      <w:r xmlns:w="http://schemas.openxmlformats.org/wordprocessingml/2006/main">
        <w:t xml:space="preserve">2. ਰੋਮੀਆਂ 12:10 - ਭਾਈਚਾਰਕ ਪਿਆਰ ਦੇ ਨਾਲ ਇੱਕ ਦੂਜੇ ਨਾਲ ਪਿਆਰ ਨਾਲ ਪਿਆਰ ਕਰੋ, ਇੱਕ ਦੂਜੇ ਨੂੰ ਸਤਿਕਾਰ ਦਿੰਦੇ ਹੋਏ.</w:t>
      </w:r>
    </w:p>
    <w:p/>
    <w:p>
      <w:r xmlns:w="http://schemas.openxmlformats.org/wordprocessingml/2006/main">
        <w:t xml:space="preserve">ਉਤਪਤ 44:33 ਸੋ ਹੁਣ, ਮੈਂ ਤੇਰੇ ਅੱਗੇ ਬੇਨਤੀ ਕਰਦਾ ਹਾਂ, ਤੇਰੇ ਦਾਸ ਨੂੰ ਉਸ ਮੁੰਡੇ ਦੀ ਥਾਂ ਮੇਰੇ ਮਾਲਕ ਦਾ ਗ਼ੁਲਾਮ ਬਣੇ ਰਹਿਣ ਦਿਓ। ਅਤੇ ਲੜਕੇ ਨੂੰ ਆਪਣੇ ਭਰਾਵਾਂ ਨਾਲ ਜਾਣ ਦਿਓ।</w:t>
      </w:r>
    </w:p>
    <w:p/>
    <w:p>
      <w:r xmlns:w="http://schemas.openxmlformats.org/wordprocessingml/2006/main">
        <w:t xml:space="preserve">ਯਹੂਦਾਹ ਨੇ ਯੂਸੁਫ਼ ਨੂੰ ਬੇਨਤੀ ਕੀਤੀ ਕਿ ਬਿਨਯਾਮੀਨ ਨੂੰ ਉਸ ਦੇ ਭਰਾਵਾਂ ਨਾਲ ਕਨਾਨ ਵਾਪਸ ਲਿਜਾਏ ਜਾਣ ਦੀ ਬਜਾਏ ਮਿਸਰ ਵਿੱਚ ਇੱਕ ਗ਼ੁਲਾਮ ਰਹਿਣ ਦਿੱਤਾ ਜਾਵੇ।</w:t>
      </w:r>
    </w:p>
    <w:p/>
    <w:p>
      <w:r xmlns:w="http://schemas.openxmlformats.org/wordprocessingml/2006/main">
        <w:t xml:space="preserve">1. ਪਿਆਰ ਦੀ ਸ਼ਕਤੀ: ਆਪਣੇ ਭਰਾ ਲਈ ਯਹੂਦਾਹ ਦੀ ਕੁਰਬਾਨੀ</w:t>
      </w:r>
    </w:p>
    <w:p/>
    <w:p>
      <w:r xmlns:w="http://schemas.openxmlformats.org/wordprocessingml/2006/main">
        <w:t xml:space="preserve">2. ਔਖੇ ਹਾਲਾਤਾਂ ਵਿੱਚ ਰੱਬ ਦੀ ਰਜ਼ਾ ਭਾਲਣਾ</w:t>
      </w:r>
    </w:p>
    <w:p/>
    <w:p>
      <w:r xmlns:w="http://schemas.openxmlformats.org/wordprocessingml/2006/main">
        <w:t xml:space="preserve">1. ਰੋਮੀਆਂ 5:7-8 ਕਿਉਂਕਿ ਇੱਕ ਧਰਮੀ ਵਿਅਕਤੀ ਲਈ ਸ਼ਾਇਦ ਹੀ ਕੋਈ ਮਰੇਗਾ; ਫਿਰ ਵੀ ਸ਼ਾਇਦ ਇੱਕ ਚੰਗੇ ਇਨਸਾਨ ਲਈ ਕੋਈ ਮਰਨ ਦੀ ਹਿੰਮਤ ਵੀ ਕਰ ਸਕਦਾ ਹੈ। ਪਰ ਪਰਮੇਸ਼ੁਰ ਸਾਡੇ ਲਈ ਆਪਣਾ ਪਿਆਰ ਦਰਸਾਉਂਦਾ ਹੈ, ਜਦੋਂ ਅਸੀਂ ਅਜੇ ਵੀ ਪਾਪੀ ਹੀ ਸੀ, ਮਸੀਹ ਸਾਡੇ ਲਈ ਮਰਿਆ।</w:t>
      </w:r>
    </w:p>
    <w:p/>
    <w:p>
      <w:r xmlns:w="http://schemas.openxmlformats.org/wordprocessingml/2006/main">
        <w:t xml:space="preserve">2. ਯਾਕੂਬ 1:5-6 ਜੇ ਤੁਹਾਡੇ ਵਿੱਚੋਂ ਕਿਸੇ ਕੋਲ ਬੁੱਧ ਦੀ ਘਾਟ ਹੈ, ਤਾਂ ਉਸਨੂੰ ਪਰਮੇਸ਼ੁਰ ਤੋਂ ਮੰਗਣਾ ਚਾਹੀਦਾ ਹੈ, ਜੋ ਸਾਰਿਆਂ ਨੂੰ ਖੁੱਲ੍ਹੇ ਦਿਲ ਨਾਲ ਅਤੇ ਨਿੰਦਿਆ ਤੋਂ ਬਿਨਾਂ ਦਿੰਦਾ ਹੈ, ਅਤੇ ਇਹ ਉਸਨੂੰ ਦਿੱਤਾ ਜਾਵੇਗਾ। ਪਰ ਉਹ ਬਿਨਾਂ ਸ਼ੱਕ ਨਿਹਚਾ ਨਾਲ ਮੰਗੇ ਕਿਉਂ ਜੋ ਸ਼ੱਕ ਕਰਨ ਵਾਲਾ ਸਮੁੰਦਰ ਦੀ ਲਹਿਰ ਵਰਗਾ ਹੈ ਜੋ ਹਵਾ ਦੁਆਰਾ ਉਛਾਲਿਆ ਗਿਆ ਹੈ।</w:t>
      </w:r>
    </w:p>
    <w:p/>
    <w:p>
      <w:r xmlns:w="http://schemas.openxmlformats.org/wordprocessingml/2006/main">
        <w:t xml:space="preserve">ਉਤਪਤ 44:34 ਕਿਉਂ ਜੋ ਮੈਂ ਆਪਣੇ ਪਿਤਾ ਕੋਲ ਕਿਵੇਂ ਜਾਵਾਂ ਅਤੇ ਮੁੰਡਾ ਮੇਰੇ ਨਾਲ ਨਾ ਹੋਵੇ? ਅਜਿਹਾ ਨਾ ਹੋਵੇ ਕਿ ਮੈਂ ਉਸ ਬੁਰਿਆਈ ਨੂੰ ਦੇਖਾਂ ਜੋ ਮੇਰੇ ਪਿਤਾ ਉੱਤੇ ਆਵੇਗੀ।</w:t>
      </w:r>
    </w:p>
    <w:p/>
    <w:p>
      <w:r xmlns:w="http://schemas.openxmlformats.org/wordprocessingml/2006/main">
        <w:t xml:space="preserve">ਯੂਸੁਫ਼ ਦੇ ਭਰਾ ਡਰਦੇ ਹਨ ਕਿ ਜਦੋਂ ਉਹ ਆਪਣੇ ਭਰਾ ਬਿਨਯਾਮੀਨ ਤੋਂ ਬਿਨਾਂ ਵਾਪਸ ਪਰਤਣਗੇ ਤਾਂ ਉਨ੍ਹਾਂ ਦਾ ਪਿਤਾ ਉਦਾਸ ਹੋ ਜਾਵੇਗਾ।</w:t>
      </w:r>
    </w:p>
    <w:p/>
    <w:p>
      <w:r xmlns:w="http://schemas.openxmlformats.org/wordprocessingml/2006/main">
        <w:t xml:space="preserve">1. ਦੁੱਖ ਦੀ ਸ਼ਕਤੀ - ਨੁਕਸਾਨ ਦੇ ਦਰਦ ਨਾਲ ਕਿਵੇਂ ਨਜਿੱਠਣਾ ਹੈ।</w:t>
      </w:r>
    </w:p>
    <w:p/>
    <w:p>
      <w:r xmlns:w="http://schemas.openxmlformats.org/wordprocessingml/2006/main">
        <w:t xml:space="preserve">2. ਪਰਿਵਾਰ ਦੀ ਮਜ਼ਬੂਤੀ - ਕਿਉਂ ਪਰਿਵਾਰਕ ਸਬੰਧਾਂ ਨੂੰ ਕਦੇ ਨਹੀਂ ਤੋੜਨਾ ਚਾਹੀਦਾ।</w:t>
      </w:r>
    </w:p>
    <w:p/>
    <w:p>
      <w:r xmlns:w="http://schemas.openxmlformats.org/wordprocessingml/2006/main">
        <w:t xml:space="preserve">1. 2 ਕੁਰਿੰਥੀਆਂ 1:3-5 -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ਪਾਉਂਦੇ ਹਾਂ, ਕਿਉਂਕਿ ਜਿਵੇਂ ਅਸੀਂ ਮਸੀਹ ਦੇ ਦੁੱਖਾਂ ਵਿੱਚ ਬਹੁਤ ਸਾਰੇ ਹਿੱਸੇਦਾਰ ਹਾਂ, ਉਸੇ ਤਰ੍ਹਾਂ ਮਸੀਹ ਦੇ ਦੁਆਰਾ ਅਸੀਂ ਵੀ ਦਿਲਾਸਾ ਵਿੱਚ ਬਹੁਤ ਭਾਗੀ ਹੁੰਦੇ ਹਾਂ।"</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ਉਤਪਤ 45 ਨੂੰ ਤਿੰਨ ਪੈਰਿਆਂ ਵਿੱਚ ਹੇਠਾਂ ਦਿੱਤੇ ਅਨੁਸਾਰ ਸੰਖੇਪ ਕੀਤਾ ਜਾ ਸਕਦਾ ਹੈ, ਸੰਕੇਤਕ ਆਇਤਾਂ ਦੇ ਨਾਲ:</w:t>
      </w:r>
    </w:p>
    <w:p/>
    <w:p>
      <w:r xmlns:w="http://schemas.openxmlformats.org/wordprocessingml/2006/main">
        <w:t xml:space="preserve">ਪੈਰਾ 1: ਉਤਪਤ 45: 1-15 ਵਿਚ, ਯੂਸੁਫ਼ ਹੁਣ ਆਪਣੀਆਂ ਭਾਵਨਾਵਾਂ ਨੂੰ ਕਾਬੂ ਵਿਚ ਨਹੀਂ ਰੱਖ ਸਕਦਾ ਅਤੇ ਆਪਣੇ ਭਰਾਵਾਂ ਨੂੰ ਆਪਣੀ ਅਸਲ ਪਛਾਣ ਪ੍ਰਗਟ ਕਰਦਾ ਹੈ। ਹੰਝੂਆਂ ਨਾਲ ਭਰਿਆ ਹੋਇਆ, ਉਸਨੇ ਆਪਣੇ ਭਰਾਵਾਂ ਨੂੰ ਛੱਡ ਕੇ ਸਾਰਿਆਂ ਨੂੰ ਕਮਰੇ ਛੱਡਣ ਦਾ ਹੁਕਮ ਦਿੱਤਾ। ਜੋਸਫ਼ ਨੇ ਉਨ੍ਹਾਂ ਨੂੰ ਭਰੋਸਾ ਦਿਵਾਇਆ ਕਿ ਇਹ ਪਰਮੇਸ਼ੁਰ ਦੀ ਯੋਜਨਾ ਸੀ ਕਿ ਉਸ ਨੂੰ ਗ਼ੁਲਾਮੀ ਵਿੱਚ ਵੇਚ ਦਿੱਤਾ ਜਾਵੇ ਅਤੇ ਮਿਸਰ ਵਿੱਚ ਅਧਿਕਾਰ ਦੀ ਸਥਿਤੀ ਤੱਕ ਪਹੁੰਚ ਜਾਵੇ। ਉਹ ਉਨ੍ਹਾਂ ਨੂੰ ਉਨ੍ਹਾਂ ਦੇ ਕੰਮਾਂ ਲਈ ਆਪਣੇ ਆਪ ਤੋਂ ਦੁਖੀ ਜਾਂ ਗੁੱਸੇ ਨਾ ਹੋਣ ਲਈ ਕਹਿੰਦਾ ਹੈ, ਕਿਉਂਕਿ ਇਹ ਸਭ ਪਰਮੇਸ਼ੁਰ ਦੇ ਵੱਡੇ ਉਦੇਸ਼ ਦਾ ਹਿੱਸਾ ਸੀ। ਯੂਸੁਫ਼ ਨੇ ਆਪਣੇ ਭਰਾਵਾਂ ਨੂੰ ਕਨਾਨ ਵਾਪਸ ਜਾਣ ਅਤੇ ਆਪਣੇ ਪਿਤਾ ਯਾਕੂਬ ਅਤੇ ਉਨ੍ਹਾਂ ਦੇ ਘਰਾਣਿਆਂ ਨੂੰ ਮਿਸਰ ਵਿੱਚ ਲਿਆਉਣ ਲਈ ਕਿਹਾ, ਜਿੱਥੇ ਉਹ ਗੋਸ਼ਨ ਦੀ ਧਰਤੀ ਵਿੱਚ ਰਹਿਣਗੇ।</w:t>
      </w:r>
    </w:p>
    <w:p/>
    <w:p>
      <w:r xmlns:w="http://schemas.openxmlformats.org/wordprocessingml/2006/main">
        <w:t xml:space="preserve">ਪੈਰਾ 2: ਉਤਪਤ 45:16-24 ਵਿੱਚ ਜਾਰੀ ਰੱਖਦੇ ਹੋਏ, ਯੂਸੁਫ਼ ਦੇ ਆਪਣੇ ਭਰਾਵਾਂ ਨਾਲ ਪੁਨਰ-ਮਿਲਣ ਦੀ ਖ਼ਬਰ ਫ਼ਿਰਊਨ ਦੇ ਮਹਿਲ ਤੱਕ ਪਹੁੰਚਦੀ ਹੈ, ਅਤੇ ਫ਼ਿਰਊਨ ਇਸ ਵਿਕਾਸ ਤੋਂ ਖੁਸ਼ ਹੁੰਦਾ ਹੈ। ਉਹ ਯੂਸੁਫ਼ ਦੇ ਪਰਿਵਾਰ ਨੂੰ ਮਿਸਰ ਵਿੱਚ ਵਸਣ ਲਈ ਉਤਸ਼ਾਹਿਤ ਕਰਦਾ ਹੈ ਅਤੇ ਉਨ੍ਹਾਂ ਨੂੰ ਉਨ੍ਹਾਂ ਦੇ ਪਸ਼ੂਆਂ ਅਤੇ ਸੰਪਤੀਆਂ ਲਈ ਸਭ ਤੋਂ ਵਧੀਆ ਜ਼ਮੀਨ ਦੀ ਪੇਸ਼ਕਸ਼ ਕਰਦਾ ਹੈ। ਜੋਸਫ਼ ਆਪਣੇ ਭਰਾਵਾਂ ਨੂੰ ਘਰ ਵਾਪਸ ਜਾਣ ਲਈ ਪ੍ਰਬੰਧਾਂ ਨਾਲ ਭਰੀਆਂ ਗੱਡੀਆਂ ਪ੍ਰਦਾਨ ਕਰਦਾ ਹੈ ਅਤੇ ਉਨ੍ਹਾਂ ਨੂੰ ਨਵੇਂ ਕੱਪੜੇ ਤੋਹਫ਼ੇ ਦਿੰਦਾ ਹੈ। ਉਹ ਬਿਨਯਾਮੀਨ ਨੂੰ ਦੂਜੇ ਭਰਾਵਾਂ ਨਾਲੋਂ ਪੰਜ ਗੁਣਾ ਜ਼ਿਆਦਾ ਤੋਹਫ਼ੇ ਦਿੰਦਾ ਹੈ।</w:t>
      </w:r>
    </w:p>
    <w:p/>
    <w:p>
      <w:r xmlns:w="http://schemas.openxmlformats.org/wordprocessingml/2006/main">
        <w:t xml:space="preserve">ਪੈਰਾ 3: ਉਤਪਤ 45:25-28 ਵਿੱਚ, ਯੂਸੁਫ਼ ਦੁਆਰਾ ਹਿਦਾਇਤ ਅਨੁਸਾਰ, ਭਰਾ ਕਨਾਨ ਵਾਪਸ ਘਰ ਪਰਤਦੇ ਹਨ ਅਤੇ ਹੈਰਾਨੀਜਨਕ ਖ਼ਬਰ ਦਿੰਦੇ ਹਨ ਕਿ ਯੂਸੁਫ਼ ਜ਼ਿੰਦਾ ਹੈ ਅਤੇ ਮਿਸਰ ਵਿੱਚ ਸੱਤਾ ਦੀ ਸਥਿਤੀ ਰੱਖਦਾ ਹੈ। ਜੈਕਬ ਨੂੰ ਸ਼ੁਰੂ ਵਿੱਚ ਵਿਸ਼ਵਾਸ ਕਰਨਾ ਔਖਾ ਲੱਗਦਾ ਹੈ ਪਰ ਜਦੋਂ ਉਹ ਬੈਂਜਾਮਿਨ ਦੇ ਨਾਲ ਜੋਸਫ਼ ਦੁਆਰਾ ਭੇਜੇ ਗਏ ਪ੍ਰਬੰਧਾਂ ਨਾਲ ਭਰੀਆਂ ਗੱਡੀਆਂ ਨੂੰ ਅਜੇ ਵੀ ਜਿਉਂਦਾ ਦੇਖਦਾ ਹੈ, ਤਾਂ ਉਸਨੂੰ ਯਕੀਨ ਹੋ ਜਾਂਦਾ ਹੈ ਕਿ ਉਸਦਾ ਪਿਆਰਾ ਪੁੱਤਰ ਸੱਚਮੁੱਚ ਜ਼ਿੰਦਾ ਹੈ। ਇਹ ਅਦੁੱਤੀ ਖ਼ਬਰ ਸੁਣ ਕੇ ਜੈਕਬ ਦੀ ਆਤਮਾ ਉਸਦੇ ਅੰਦਰ ਮੁੜ ਸੁਰਜੀਤ ਹੋ ਜਾਂਦੀ ਹੈ।</w:t>
      </w:r>
    </w:p>
    <w:p/>
    <w:p>
      <w:r xmlns:w="http://schemas.openxmlformats.org/wordprocessingml/2006/main">
        <w:t xml:space="preserve">ਸਾਰੰਸ਼ ਵਿੱਚ:</w:t>
      </w:r>
    </w:p>
    <w:p>
      <w:r xmlns:w="http://schemas.openxmlformats.org/wordprocessingml/2006/main">
        <w:t xml:space="preserve">ਉਤਪਤ 45 ਪੇਸ਼ ਕਰਦਾ ਹੈ:</w:t>
      </w:r>
    </w:p>
    <w:p>
      <w:r xmlns:w="http://schemas.openxmlformats.org/wordprocessingml/2006/main">
        <w:t xml:space="preserve">ਜੋਸਫ਼ ਆਪਣੇ ਆਪ ਨੂੰ ਉਨ੍ਹਾਂ ਦੇ ਲੰਬੇ ਸਮੇਂ ਤੋਂ ਗੁਆਚੇ ਹੋਏ ਭਰਾ ਵਜੋਂ ਪ੍ਰਗਟ ਕਰਦਾ ਹੈ;</w:t>
      </w:r>
    </w:p>
    <w:p>
      <w:r xmlns:w="http://schemas.openxmlformats.org/wordprocessingml/2006/main">
        <w:t xml:space="preserve">ਉਹਨਾਂ ਨੂੰ ਭਰੋਸਾ ਦਿਵਾਉਣਾ ਕਿ ਪਰਮਾਤਮਾ ਨੇ ਸਭ ਕੁਝ ਇੱਕ ਵੱਡੇ ਉਦੇਸ਼ ਲਈ ਤਿਆਰ ਕੀਤਾ ਹੈ;</w:t>
      </w:r>
    </w:p>
    <w:p>
      <w:r xmlns:w="http://schemas.openxmlformats.org/wordprocessingml/2006/main">
        <w:t xml:space="preserve">ਉਨ੍ਹਾਂ ਨੂੰ ਯਾਕੂਬ ਅਤੇ ਉਨ੍ਹਾਂ ਦੇ ਪਰਿਵਾਰਾਂ ਨੂੰ ਮਿਸਰ ਲਿਆਉਣ ਲਈ ਕਿਹਾ।</w:t>
      </w:r>
    </w:p>
    <w:p/>
    <w:p>
      <w:r xmlns:w="http://schemas.openxmlformats.org/wordprocessingml/2006/main">
        <w:t xml:space="preserve">ਫ਼ਿਰਊਨ ਯੂਸੁਫ਼ ਦੇ ਪੁਨਰ-ਮਿਲਨ ਬਾਰੇ ਸਿੱਖ ਰਿਹਾ ਹੈ;</w:t>
      </w:r>
    </w:p>
    <w:p>
      <w:r xmlns:w="http://schemas.openxmlformats.org/wordprocessingml/2006/main">
        <w:t xml:space="preserve">ਬੰਦੋਬਸਤ ਲਈ ਮਿਸਰ ਵਿੱਚ ਜ਼ਮੀਨ ਦੀ ਪੇਸ਼ਕਸ਼;</w:t>
      </w:r>
    </w:p>
    <w:p>
      <w:r xmlns:w="http://schemas.openxmlformats.org/wordprocessingml/2006/main">
        <w:t xml:space="preserve">ਜੋਸਫ਼ ਪ੍ਰਬੰਧ, ਨਵੇਂ ਕੱਪੜੇ ਅਤੇ ਖ਼ਾਸ ਤੋਹਫ਼ੇ ਪ੍ਰਦਾਨ ਕਰਦਾ ਹੋਇਆ।</w:t>
      </w:r>
    </w:p>
    <w:p/>
    <w:p>
      <w:r xmlns:w="http://schemas.openxmlformats.org/wordprocessingml/2006/main">
        <w:t xml:space="preserve">ਯਾਕੂਬ ਤੱਕ ਪਹੁੰਚੀ ਹੈਰਾਨ ਕਰਨ ਵਾਲੀ ਖਬਰ;</w:t>
      </w:r>
    </w:p>
    <w:p>
      <w:r xmlns:w="http://schemas.openxmlformats.org/wordprocessingml/2006/main">
        <w:t xml:space="preserve">ਸ਼ੁਰੂਆਤੀ ਅਵਿਸ਼ਵਾਸ ਸਬੂਤ ਨੂੰ ਦੇਖਣ 'ਤੇ ਸਜ਼ਾ ਵਿੱਚ ਬਦਲਣਾ;</w:t>
      </w:r>
    </w:p>
    <w:p>
      <w:r xmlns:w="http://schemas.openxmlformats.org/wordprocessingml/2006/main">
        <w:t xml:space="preserve">ਜੈਕਬ ਦੀ ਆਤਮਾ ਨੂੰ ਇਹ ਅਹਿਸਾਸ ਹੋਣ 'ਤੇ ਮੁੜ ਸੁਰਜੀਤ ਕਰਨਾ ਕਿ ਉਸਦਾ ਪੁੱਤਰ ਜ਼ਿੰਦਾ ਹੈ।</w:t>
      </w:r>
    </w:p>
    <w:p/>
    <w:p>
      <w:r xmlns:w="http://schemas.openxmlformats.org/wordprocessingml/2006/main">
        <w:t xml:space="preserve">ਇਹ ਅਧਿਆਇ ਮਾਫੀ ਦੇ ਵਿਸ਼ਿਆਂ ਦੀ ਪੜਚੋਲ ਕਰਦਾ ਹੈ, ਸਾਲਾਂ ਦੇ ਵਿਛੋੜੇ ਤੋਂ ਬਾਅਦ ਪਰਿਵਾਰਕ ਰਿਸ਼ਤਿਆਂ ਵਿੱਚ ਮੇਲ-ਮਿਲਾਪ ਅਤੇ ਧੋਖੇਬਾਜ਼ ਇੱਕ ਦੂਜੇ ਪ੍ਰਤੀ ਉਦਾਰਤਾ ਦਿਖਾ ਕੇ ਦਿਆਲਤਾ ਦੇ ਕੰਮਾਂ ਵਿੱਚ ਬਦਲ ਜਾਂਦੇ ਹਨ। ਇਹ ਦਰਸਾਉਂਦਾ ਹੈ ਕਿ ਕਿਵੇਂ ਪ੍ਰਮਾਤਮਾ ਮੁਸ਼ਕਲ ਹਾਲਾਤਾਂ ਵਿੱਚ ਕੰਮ ਕਰਦਾ ਹੈ ਅਤੇ ਅੰਤ ਵਿੱਚ ਉਸ ਦੀਆਂ ਯੋਜਨਾਵਾਂ ਦੀ ਬਹਾਲੀ ਅਤੇ ਪੂਰਤੀ ਵੱਲ ਅਗਵਾਈ ਕਰਦਾ ਹੈ। ਉਤਪਤ 45 ਇੱਕ ਮਹੱਤਵਪੂਰਨ ਮੋੜ ਦੀ ਨਿਸ਼ਾਨਦੇਹੀ ਕਰਦਾ ਹੈ ਜਿੱਥੇ ਜੈਕਬ ਦੇ ਪਰਿਵਾਰ ਵਿੱਚ ਇਲਾਜ ਸ਼ੁਰੂ ਹੁੰਦਾ ਹੈ ਕਿਉਂਕਿ ਉਹ ਜੋਸਫ਼ ਦੀ ਦੇਖ-ਰੇਖ ਵਿੱਚ ਕਨਾਨ ਤੋਂ ਮਿਸਰ ਵਿੱਚ ਤਬਦੀਲ ਹੋਣ ਦੀ ਤਿਆਰੀ ਕਰਦੇ ਹਨ।</w:t>
      </w:r>
    </w:p>
    <w:p/>
    <w:p>
      <w:r xmlns:w="http://schemas.openxmlformats.org/wordprocessingml/2006/main">
        <w:t xml:space="preserve">ਉਤਪਤ 45:1 ਤਦ ਯੂਸੁਫ਼ ਉਨ੍ਹਾਂ ਸਾਰਿਆਂ ਦੇ ਸਾਮ੍ਹਣੇ ਆਪਣੇ ਆਪ ਨੂੰ ਨਾ ਰੋਕ ਸਕਿਆ ਜਿਹੜੇ ਉਸ ਦੇ ਨਾਲ ਖੜ੍ਹੇ ਸਨ। ਅਤੇ ਉਸ ਨੇ ਪੁਕਾਰਿਆ, “ਹਰ ਮਨੁੱਖ ਨੂੰ ਮੇਰੇ ਕੋਲੋਂ ਬਾਹਰ ਜਾਣ ਦਿਓ। ਅਤੇ ਯੂਸੁਫ਼ ਨੇ ਆਪਣੇ ਆਪ ਨੂੰ ਆਪਣੇ ਭਰਾਵਾਂ ਦੇ ਸਾਹਮਣੇ ਪ੍ਰਗਟ ਕੀਤਾ, ਜਦੋਂ ਤੱਕ ਕਿ ਉਸਦੇ ਨਾਲ ਕੋਈ ਵੀ ਨਹੀਂ ਖੜ੍ਹਾ ਸੀ।</w:t>
      </w:r>
    </w:p>
    <w:p/>
    <w:p>
      <w:r xmlns:w="http://schemas.openxmlformats.org/wordprocessingml/2006/main">
        <w:t xml:space="preserve">ਜੋਸਫ਼ ਆਪਣੇ ਭਰਾਵਾਂ ਨੂੰ ਪ੍ਰਗਟ ਕਰਦਾ ਹੈ ਅਤੇ ਭਾਵਨਾਵਾਂ ਨਾਲ ਭਰ ਗਿਆ ਹੈ।</w:t>
      </w:r>
    </w:p>
    <w:p/>
    <w:p>
      <w:r xmlns:w="http://schemas.openxmlformats.org/wordprocessingml/2006/main">
        <w:t xml:space="preserve">1. ਮਾਫ਼ੀ ਦੀ ਸ਼ਕਤੀ: ਯੂਸੁਫ਼ ਤੋਂ ਸਿੱਖਣਾ</w:t>
      </w:r>
    </w:p>
    <w:p/>
    <w:p>
      <w:r xmlns:w="http://schemas.openxmlformats.org/wordprocessingml/2006/main">
        <w:t xml:space="preserve">2. ਸਹੀ ਕੰਮ ਕਰਨ ਦੇ ਲਾਭ: ਯੂਸੁਫ਼ ਦੀ ਉਦਾਹਰਨ</w:t>
      </w:r>
    </w:p>
    <w:p/>
    <w:p>
      <w:r xmlns:w="http://schemas.openxmlformats.org/wordprocessingml/2006/main">
        <w:t xml:space="preserve">1. ਅਫ਼ਸੀਆਂ 4:32 - ਇੱਕ ਦੂਜੇ ਲਈ ਦਿਆਲੂ ਅਤੇ ਹਮਦਰਦ ਬਣੋ, ਇੱਕ ਦੂਜੇ ਨੂੰ ਮਾਫ਼ ਕਰੋ, ਜਿਵੇਂ ਮਸੀਹ ਵਿੱਚ ਪਰਮੇਸ਼ੁਰ ਨੇ ਤੁਹਾਨੂੰ ਮਾਫ਼ ਕੀਤਾ ਹੈ।</w:t>
      </w:r>
    </w:p>
    <w:p/>
    <w:p>
      <w:r xmlns:w="http://schemas.openxmlformats.org/wordprocessingml/2006/main">
        <w:t xml:space="preserve">2. ਕੁਲੁੱਸੀਆਂ 3:13 - ਜੇਕਰ ਤੁਹਾਡੇ ਵਿੱਚੋਂ ਕਿਸੇ ਨੂੰ ਕਿਸੇ ਦੇ ਵਿਰੁੱਧ ਕੋਈ ਸ਼ਿਕਾਇਤ ਹੈ ਤਾਂ ਇੱਕ ਦੂਜੇ ਨਾਲ ਸਹਿਣ ਕਰੋ ਅਤੇ ਇੱਕ ਦੂਜੇ ਨੂੰ ਮਾਫ਼ ਕਰੋ। ਮਾਫ਼ ਕਰੋ ਜਿਵੇਂ ਪ੍ਰਭੂ ਨੇ ਤੁਹਾਨੂੰ ਮਾਫ਼ ਕੀਤਾ ਹੈ।</w:t>
      </w:r>
    </w:p>
    <w:p/>
    <w:p>
      <w:r xmlns:w="http://schemas.openxmlformats.org/wordprocessingml/2006/main">
        <w:t xml:space="preserve">ਉਤਪਤ 45:2 ਅਤੇ ਉਹ ਉੱਚੀ ਅਵਾਜ਼ ਵਿੱਚ ਰੋਇਆ ਅਤੇ ਮਿਸਰੀਆਂ ਅਤੇ ਫ਼ਿਰਊਨ ਦੇ ਘਰਾਣੇ ਨੇ ਸੁਣਿਆ।</w:t>
      </w:r>
    </w:p>
    <w:p/>
    <w:p>
      <w:r xmlns:w="http://schemas.openxmlformats.org/wordprocessingml/2006/main">
        <w:t xml:space="preserve">ਯੂਸੁਫ਼ ਮਿਸਰੀਆਂ ਅਤੇ ਫ਼ਿਰਊਨ ਦੇ ਘਰਾਣੇ ਦੇ ਸਾਮ੍ਹਣੇ ਉੱਚੀ-ਉੱਚੀ ਰੋਇਆ।</w:t>
      </w:r>
    </w:p>
    <w:p/>
    <w:p>
      <w:r xmlns:w="http://schemas.openxmlformats.org/wordprocessingml/2006/main">
        <w:t xml:space="preserve">1. ਭਾਵਨਾ ਦੀ ਸ਼ਕਤੀ: ਖੋਜ ਕਰਨਾ ਕਿ ਕਿਵੇਂ ਜੋਸਫ਼ ਦੇ ਹੰਝੂਆਂ ਨੇ ਇਤਿਹਾਸ ਨੂੰ ਬਦਲਿਆ।</w:t>
      </w:r>
    </w:p>
    <w:p/>
    <w:p>
      <w:r xmlns:w="http://schemas.openxmlformats.org/wordprocessingml/2006/main">
        <w:t xml:space="preserve">2. ਪਰਿਵਾਰ ਦੇ ਵਿਸ਼ਵਾਸਘਾਤ 'ਤੇ ਕਾਬੂ ਪਾਉਣਾ: ਲਚਕੀਲੇਪਨ ਅਤੇ ਮੁਕਤੀ ਦੀ ਜੋਸਫ਼ ਦੀ ਕਹਾਣੀ।</w:t>
      </w:r>
    </w:p>
    <w:p/>
    <w:p>
      <w:r xmlns:w="http://schemas.openxmlformats.org/wordprocessingml/2006/main">
        <w:t xml:space="preserve">1. ਅੱਯੂਬ 42:6 - "ਇਸ ਲਈ ਮੈਂ ਆਪਣੇ ਆਪ ਨੂੰ ਨਫ਼ਰਤ ਕਰਦਾ ਹਾਂ, ਅਤੇ ਮਿੱਟੀ ਅਤੇ ਸੁਆਹ ਵਿੱਚ ਤੋਬਾ ਕਰਦਾ ਹਾਂ।"</w:t>
      </w:r>
    </w:p>
    <w:p/>
    <w:p>
      <w:r xmlns:w="http://schemas.openxmlformats.org/wordprocessingml/2006/main">
        <w:t xml:space="preserve">2. ਕੁਲੁੱਸੀਆਂ 3:12-13 - "ਇਸ ਲਈ, ਪਰਮੇਸ਼ੁਰ ਦੇ ਚੁਣੇ ਹੋਏ, ਪਵਿੱਤਰ ਅਤੇ ਪਿਆਰੇ, ਦਿਆਲੂ ਦਿਲ, ਦਿਆਲਤਾ, ਨਿਮਰਤਾ, ਨਿਮਰਤਾ, ਅਤੇ ਧੀਰਜ, ਇੱਕ ਦੂਜੇ ਦੇ ਨਾਲ ਸਹਿਣਸ਼ੀਲਤਾ ਅਤੇ, ਜੇ ਇੱਕ ਦੂਜੇ ਦੇ ਵਿਰੁੱਧ ਸ਼ਿਕਾਇਤ ਹੈ, ਮਾਫ਼ ਕਰਨ ਵਾਲੇ ਬਣੋ। ਇੱਕ ਦੂਜੇ ਨੂੰ; ਜਿਵੇਂ ਪ੍ਰਭੂ ਨੇ ਤੁਹਾਨੂੰ ਮਾਫ਼ ਕੀਤਾ ਹੈ, ਉਸੇ ਤਰ੍ਹਾਂ ਤੁਹਾਨੂੰ ਵੀ ਮਾਫ਼ ਕਰਨਾ ਚਾਹੀਦਾ ਹੈ."</w:t>
      </w:r>
    </w:p>
    <w:p/>
    <w:p>
      <w:r xmlns:w="http://schemas.openxmlformats.org/wordprocessingml/2006/main">
        <w:t xml:space="preserve">ਉਤਪਤ 45:3 ਅਤੇ ਯੂਸੁਫ਼ ਨੇ ਆਪਣੇ ਭਰਾਵਾਂ ਨੂੰ ਆਖਿਆ, ਮੈਂ ਯੂਸੁਫ਼ ਹਾਂ। ਕੀ ਮੇਰੇ ਪਿਤਾ ਜੀ ਅਜੇ ਜਿਉਂਦੇ ਹਨ? ਉਸਦੇ ਭਰਾ ਉਸਨੂੰ ਜਵਾਬ ਨਾ ਦੇ ਸਕੇ। ਕਿਉਂਕਿ ਉਹ ਉਸਦੀ ਮੌਜੂਦਗੀ ਤੋਂ ਪਰੇਸ਼ਾਨ ਸਨ।</w:t>
      </w:r>
    </w:p>
    <w:p/>
    <w:p>
      <w:r xmlns:w="http://schemas.openxmlformats.org/wordprocessingml/2006/main">
        <w:t xml:space="preserve">ਯੂਸੁਫ਼ ਦੇ ਭਰਾ ਉਸ ਨੂੰ ਜ਼ਿੰਦਾ ਦੇਖ ਕੇ ਇੰਨੇ ਹੈਰਾਨ ਹੋਏ ਕਿ ਉਹ ਉਸ ਦੇ ਸਵਾਲ ਦਾ ਜਵਾਬ ਨਹੀਂ ਦੇ ਸਕੇ।</w:t>
      </w:r>
    </w:p>
    <w:p/>
    <w:p>
      <w:r xmlns:w="http://schemas.openxmlformats.org/wordprocessingml/2006/main">
        <w:t xml:space="preserve">1. ਛੁਟਕਾਰਾ ਦੀ ਸ਼ਕਤੀ: ਜੋਸਫ਼ ਇੱਕ ਗੜਬੜ ਭਰੇ ਅਤੀਤ ਤੋਂ ਬਾਅਦ ਆਪਣੇ ਭਰਾਵਾਂ ਨਾਲ ਦੁਬਾਰਾ ਜੁੜਨ ਦੇ ਯੋਗ ਸੀ, ਮਾਫੀ ਅਤੇ ਮੁਕਤੀ ਦੀ ਸ਼ਕਤੀ ਨੂੰ ਦਰਸਾਉਂਦਾ ਹੈ।</w:t>
      </w:r>
    </w:p>
    <w:p/>
    <w:p>
      <w:r xmlns:w="http://schemas.openxmlformats.org/wordprocessingml/2006/main">
        <w:t xml:space="preserve">2. ਸੁਲ੍ਹਾ-ਸਫ਼ਾਈ ਦਾ ਚਮਤਕਾਰ: ਯੂਸੁਫ਼ ਦੇ ਭਰਾ ਉਸ ਨੂੰ ਜ਼ਿੰਦਾ ਦੇਖ ਕੇ ਭਾਵਨਾਵਾਂ ਨਾਲ ਭਰ ਗਏ ਸਨ, ਸਾਨੂੰ ਯਾਦ ਦਿਵਾਉਂਦੇ ਸਨ ਕਿ ਜੇ ਅਸੀਂ ਆਪਣੀ ਨਿਹਚਾ ਬਣਾਈ ਰੱਖੀਏ ਤਾਂ ਚਮਤਕਾਰ ਹੋ ਸਕਦੇ ਹਨ।</w:t>
      </w:r>
    </w:p>
    <w:p/>
    <w:p>
      <w:r xmlns:w="http://schemas.openxmlformats.org/wordprocessingml/2006/main">
        <w:t xml:space="preserve">1. ਕੁਲੁੱਸੀਆਂ 3:13 - ਇੱਕ ਦੂਜੇ ਨੂੰ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ਮੱਤੀ 18:21-22 - ਤਦ ਪਤਰਸ ਕੋਲ ਆਇਆ ਅਤੇ ਉਸ ਨੂੰ ਕਿਹਾ, ਪ੍ਰਭੂ, ਮੇਰਾ ਭਰਾ ਕਿੰਨੀ ਵਾਰ ਮੇਰੇ ਵਿਰੁੱਧ ਪਾਪ ਕਰੇਗਾ, ਅਤੇ ਮੈਂ ਉਸਨੂੰ ਮਾਫ਼ ਕਰਾਂਗਾ? ਜਿੰਨੇ ਸੱਤ ਵਾਰ? ਯਿਸੂ ਨੇ ਉਹ ਨੂੰ ਆਖਿਆ, ਮੈਂ ਤੈਨੂੰ ਸੱਤ ਵਾਰ ਨਹੀਂ ਸਗੋਂ ਸੱਤਰ ਵਾਰ ਆਖਦਾ ਹਾਂ।</w:t>
      </w:r>
    </w:p>
    <w:p/>
    <w:p>
      <w:r xmlns:w="http://schemas.openxmlformats.org/wordprocessingml/2006/main">
        <w:t xml:space="preserve">ਉਤਪਤ 45:4 ਅਤੇ ਯੂਸੁਫ਼ ਨੇ ਆਪਣੇ ਭਰਾਵਾਂ ਨੂੰ ਆਖਿਆ, ਮੇਰੇ ਨੇੜੇ ਆਓ, ਮੈਂ ਤੁਹਾਨੂੰ ਬੇਨਤੀ ਕਰਦਾ ਹਾਂ। ਅਤੇ ਉਹ ਨੇੜੇ ਆਏ. ਉਸ ਨੇ ਆਖਿਆ, ਮੈਂ ਤੁਹਾਡਾ ਭਰਾ ਯੂਸੁਫ਼ ਹਾਂ ਜਿਸ ਨੂੰ ਤੁਸੀਂ ਮਿਸਰ ਵਿੱਚ ਵੇਚ ਦਿੱਤਾ ਸੀ।</w:t>
      </w:r>
    </w:p>
    <w:p/>
    <w:p>
      <w:r xmlns:w="http://schemas.openxmlformats.org/wordprocessingml/2006/main">
        <w:t xml:space="preserve">ਯੂਸੁਫ਼ ਨੇ ਆਪਣੇ ਭਰਾਵਾਂ ਨੂੰ ਆਪਣੇ ਆਪ ਨੂੰ ਪ੍ਰਗਟ ਕੀਤਾ ਅਤੇ ਉਨ੍ਹਾਂ ਦੇ ਵਿਸ਼ਵਾਸਘਾਤ ਲਈ ਉਨ੍ਹਾਂ ਨੂੰ ਮਾਫ਼ ਕੀਤਾ।</w:t>
      </w:r>
    </w:p>
    <w:p/>
    <w:p>
      <w:r xmlns:w="http://schemas.openxmlformats.org/wordprocessingml/2006/main">
        <w:t xml:space="preserve">1. ਮਾਫੀ ਦੀ ਸ਼ਕਤੀ - ਉਤਪਤ 45:4 ਵਿੱਚ ਯੂਸੁਫ਼ ਦੀ ਮਿਸਾਲ ਦੀ ਪੜਚੋਲ ਕਰਨਾ</w:t>
      </w:r>
    </w:p>
    <w:p/>
    <w:p>
      <w:r xmlns:w="http://schemas.openxmlformats.org/wordprocessingml/2006/main">
        <w:t xml:space="preserve">2. ਪਰਿਵਾਰ ਨਾਲ ਪੁਨਰ-ਮਿਲਣਾ - ਕਿਵੇਂ ਜੋਸਫ਼ ਆਪਣੇ ਵਿਛੜੇ ਭਰਾਵਾਂ ਨੂੰ ਇਕੱਠੇ ਲਿਆਉਂਦਾ ਹੈ</w:t>
      </w:r>
    </w:p>
    <w:p/>
    <w:p>
      <w:r xmlns:w="http://schemas.openxmlformats.org/wordprocessingml/2006/main">
        <w:t xml:space="preserve">1. ਮੱਤੀ 6:14-15 - ਕਿਉਂਕਿ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ਕੁਲੁੱਸੀਆਂ 3:13 - ਇੱਕ ਦੂਜੇ ਨੂੰ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ਉਤਪਤ 45:5 ਇਸ ਲਈ ਹੁਣ ਤੁਸੀਂ ਉਦਾਸ ਨਾ ਹੋਵੋ, ਨਾ ਆਪਣੇ ਆਪ ਉੱਤੇ ਗੁੱਸੇ ਹੋਵੋ, ਜੋ ਤੁਸੀਂ ਮੈਨੂੰ ਇੱਥੇ ਵੇਚ ਦਿੱਤਾ ਹੈ, ਕਿਉਂਕਿ ਪਰਮੇਸ਼ੁਰ ਨੇ ਮੈਨੂੰ ਤੁਹਾਡੇ ਅੱਗੇ ਜਾਨ ਬਚਾਉਣ ਲਈ ਭੇਜਿਆ ਹੈ।</w:t>
      </w:r>
    </w:p>
    <w:p/>
    <w:p>
      <w:r xmlns:w="http://schemas.openxmlformats.org/wordprocessingml/2006/main">
        <w:t xml:space="preserve">ਜੋਸਫ਼ ਨੇ ਆਪਣੇ ਭਰਾਵਾਂ ਨੂੰ ਗ਼ੁਲਾਮੀ ਵਿੱਚ ਵੇਚਣ ਲਈ ਮਾਫ਼ ਕਰ ਦਿੱਤਾ, ਇਹ ਮੰਨਦੇ ਹੋਏ ਕਿ ਪਰਮੇਸ਼ੁਰ ਨੇ ਸਥਿਤੀ ਨੂੰ ਚੰਗੇ ਲਈ ਵਰਤਣ ਦੀ ਯੋਜਨਾ ਬਣਾਈ ਸੀ।</w:t>
      </w:r>
    </w:p>
    <w:p/>
    <w:p>
      <w:r xmlns:w="http://schemas.openxmlformats.org/wordprocessingml/2006/main">
        <w:t xml:space="preserve">1. ਪ੍ਰਮਾਤਮਾ ਹਮੇਸ਼ਾ ਨਿਯੰਤਰਣ ਵਿੱਚ ਹੈ ਅਤੇ ਸਾਡੇ ਜੀਵਨ ਲਈ ਇੱਕ ਯੋਜਨਾ ਹੈ।</w:t>
      </w:r>
    </w:p>
    <w:p/>
    <w:p>
      <w:r xmlns:w="http://schemas.openxmlformats.org/wordprocessingml/2006/main">
        <w:t xml:space="preserve">2. ਸਾਨੂੰ ਦੂਜਿਆਂ ਨੂੰ ਮਾਫ਼ ਕਰਨਾ ਚਾਹੀਦਾ ਹੈ ਭਾਵੇਂ ਉਨ੍ਹਾਂ ਨੇ ਸਾਡੇ ਨਾਲ ਗਲਤ ਕੀਤਾ ਹੋਵੇ।</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ਅਫ਼ਸੀਆਂ 4:32 - ਇੱਕ ਦੂਜੇ ਲਈ ਦਿਆਲੂ ਅਤੇ ਹਮਦਰਦ ਬਣੋ, ਇੱਕ ਦੂਜੇ ਨੂੰ ਮਾਫ਼ ਕਰੋ, ਜਿਵੇਂ ਮਸੀਹ ਵਿੱਚ ਪਰਮੇਸ਼ੁਰ ਨੇ ਤੁਹਾਨੂੰ ਮਾਫ਼ ਕੀਤਾ ਹੈ।</w:t>
      </w:r>
    </w:p>
    <w:p/>
    <w:p>
      <w:r xmlns:w="http://schemas.openxmlformats.org/wordprocessingml/2006/main">
        <w:t xml:space="preserve">ਉਤਪਤ 45:6 ਇਨ੍ਹਾਂ ਦੋ ਸਾਲਾਂ ਲਈ ਦੇਸ ਵਿੱਚ ਕਾਲ ਪਿਆ ਹੈ, ਅਤੇ ਅਜੇ ਪੰਜ ਸਾਲ ਹਨ, ਜਿਨ੍ਹਾਂ ਵਿੱਚ ਨਾ ਤਾਂ ਵਾਢੀ ਹੋਵੇਗੀ ਅਤੇ ਨਾ ਹੀ ਵਾਢੀ ਹੋਵੇਗੀ।</w:t>
      </w:r>
    </w:p>
    <w:p/>
    <w:p>
      <w:r xmlns:w="http://schemas.openxmlformats.org/wordprocessingml/2006/main">
        <w:t xml:space="preserve">ਯੂਸੁਫ਼ ਨੇ ਆਪਣੇ ਭਰਾਵਾਂ ਨੂੰ ਦੱਸਿਆ ਕਿ ਦੇਸ਼ ਵਿੱਚ ਕਾਲ ਸੱਤ ਸਾਲਾਂ ਤੱਕ ਰਹੇਗਾ।</w:t>
      </w:r>
    </w:p>
    <w:p/>
    <w:p>
      <w:r xmlns:w="http://schemas.openxmlformats.org/wordprocessingml/2006/main">
        <w:t xml:space="preserve">1. ਅਕਾਲ ਦੇ ਸਮੇਂ ਵਿਚ ਰੱਬ ਦਾ ਪ੍ਰਬੰਧ - ਜਦੋਂ ਹਾਲਾਤ ਨਿਰਾਸ਼ਾਜਨਕ ਲੱਗਦੇ ਹਨ ਤਾਂ ਰੱਬ 'ਤੇ ਭਰੋਸਾ ਕਿਵੇਂ ਕਰਨਾ ਹੈ</w:t>
      </w:r>
    </w:p>
    <w:p/>
    <w:p>
      <w:r xmlns:w="http://schemas.openxmlformats.org/wordprocessingml/2006/main">
        <w:t xml:space="preserve">2. ਮਾਫੀ ਦੀ ਸ਼ਕਤੀ: ਨਾਰਾਜ਼ਗੀ ਅਤੇ ਦੁਸ਼ਮਣੀ ਨੂੰ ਦੂਰ ਕਰਨਾ</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ਮੱਤੀ 5:44-45 - "ਪਰ ਮੈਂ ਤੁਹਾਨੂੰ ਦੱਸਦਾ ਹਾਂ, ਆਪਣੇ ਦੁਸ਼ਮਣਾਂ ਨੂੰ ਪਿਆਰ ਕਰੋ ਅਤੇ ਉਨ੍ਹਾਂ ਲਈ ਪ੍ਰਾਰਥਨਾ ਕਰੋ ਜੋ ਤੁਹਾਨੂੰ ਸਤਾਉਂਦੇ ਹਨ, ਤਾਂ ਜੋ ਤੁਸੀਂ ਸਵਰਗ ਵਿੱਚ ਆਪਣੇ ਪਿਤਾ ਦੇ ਬੱਚੇ ਹੋਵੋ।"</w:t>
      </w:r>
    </w:p>
    <w:p/>
    <w:p>
      <w:r xmlns:w="http://schemas.openxmlformats.org/wordprocessingml/2006/main">
        <w:t xml:space="preserve">ਉਤਪਤ 45:7 ਅਤੇ ਪਰਮੇਸ਼ੁਰ ਨੇ ਮੈਨੂੰ ਤੁਹਾਡੇ ਅੱਗੇ ਭੇਜਿਆ ਤਾਂ ਜੋ ਤੁਹਾਨੂੰ ਧਰਤੀ ਉੱਤੇ ਇੱਕ ਸੰਤਾਨ ਦੀ ਰੱਖਿਆ ਕਰਾਂ, ਅਤੇ ਇੱਕ ਵੱਡੀ ਛੁਟਕਾਰਾ ਦੁਆਰਾ ਤੁਹਾਡੀਆਂ ਜਾਨਾਂ ਨੂੰ ਬਚਾਵਾਂ।</w:t>
      </w:r>
    </w:p>
    <w:p/>
    <w:p>
      <w:r xmlns:w="http://schemas.openxmlformats.org/wordprocessingml/2006/main">
        <w:t xml:space="preserve">ਪਰਮੇਸ਼ੁਰ ਨੇ ਸਾਨੂੰ ਬਚਾਇਆ ਹੈ ਅਤੇ ਇੱਕ ਮਹਾਨ ਛੁਟਕਾਰਾ ਦੁਆਰਾ ਸਾਨੂੰ ਸੁਰੱਖਿਅਤ ਰੱਖਿਆ ਹੈ।</w:t>
      </w:r>
    </w:p>
    <w:p/>
    <w:p>
      <w:r xmlns:w="http://schemas.openxmlformats.org/wordprocessingml/2006/main">
        <w:t xml:space="preserve">1. ਰੱਬ ਸਾਡਾ ਪ੍ਰਦਾਤਾ ਅਤੇ ਰਖਵਾਲਾ ਹੈ; ਹਰ ਚੀਜ਼ ਵਿੱਚ ਉਸ ਉੱਤੇ ਭਰੋਸਾ ਰੱਖੋ।</w:t>
      </w:r>
    </w:p>
    <w:p/>
    <w:p>
      <w:r xmlns:w="http://schemas.openxmlformats.org/wordprocessingml/2006/main">
        <w:t xml:space="preserve">2. ਪਰਮੇਸ਼ੁਰ ਦੀ ਵਫ਼ਾਦਾਰੀ ਅਤੇ ਦਇਆ ਉਮੀਦ ਅਤੇ ਦਿਲਾਸੇ ਦਾ ਸਰੋਤ ਹੈ।</w:t>
      </w:r>
    </w:p>
    <w:p/>
    <w:p>
      <w:r xmlns:w="http://schemas.openxmlformats.org/wordprocessingml/2006/main">
        <w:t xml:space="preserve">1.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ਉਤਪਤ 45:8 ਸੋ ਹੁਣ ਤੂੰ ਨਹੀਂ ਸੀ ਜੋ ਮੈਨੂੰ ਇਧਰ ਘੱਲਿਆ, ਸਗੋਂ ਪਰਮੇਸ਼ੁਰ ਨੇ, ਅਤੇ ਉਸ ਨੇ ਮੈਨੂੰ ਫ਼ਿਰਊਨ ਦਾ ਪਿਤਾ, ਅਤੇ ਉਹ ਦੇ ਸਾਰੇ ਘਰ ਦਾ ਮਾਲਕ, ਅਤੇ ਸਾਰੇ ਮਿਸਰ ਦੇਸ ਵਿੱਚ ਹਾਕਮ ਬਣਾਇਆ ਹੈ।</w:t>
      </w:r>
    </w:p>
    <w:p/>
    <w:p>
      <w:r xmlns:w="http://schemas.openxmlformats.org/wordprocessingml/2006/main">
        <w:t xml:space="preserve">ਪਰਮੇਸ਼ੁਰ ਨੇ ਯੂਸੁਫ਼ ਨੂੰ ਫ਼ਿਰਊਨ ਦਾ ਪਿਤਾ ਬਣਨ ਲਈ ਮਿਸਰ ਭੇਜਿਆ, ਉਸ ਦੇ ਸਾਰੇ ਘਰ ਦਾ ਮਾਲਕ, ਅਤੇ ਮਿਸਰ ਦੀ ਸਾਰੀ ਧਰਤੀ ਦਾ ਸ਼ਾਸਕ।</w:t>
      </w:r>
    </w:p>
    <w:p/>
    <w:p>
      <w:r xmlns:w="http://schemas.openxmlformats.org/wordprocessingml/2006/main">
        <w:t xml:space="preserve">1. ਯੂਸੁਫ਼ ਲਈ ਪਰਮੇਸ਼ੁਰ ਦੀ ਯੋਜਨਾ: ਸਾਡੇ ਜੀਵਨ ਲਈ ਪਰਮੇਸ਼ੁਰ ਦੀਆਂ ਯੋਜਨਾਵਾਂ ਵਿੱਚ ਭਰੋਸਾ ਕਰਨਾ</w:t>
      </w:r>
    </w:p>
    <w:p/>
    <w:p>
      <w:r xmlns:w="http://schemas.openxmlformats.org/wordprocessingml/2006/main">
        <w:t xml:space="preserve">2. ਰੱਬ ਦੀ ਪ੍ਰਭੂਸੱਤਾ: ਕਿਵੇਂ ਪ੍ਰਮਾਤਮਾ ਸਾਰੀਆਂ ਚੀਜ਼ਾਂ ਦੇ ਨਿਯੰਤਰਣ ਵਿੱਚ ਹੈ</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45:9 ਤੂੰ ਛੇਤੀ ਕਰ ਅਤੇ ਮੇਰੇ ਪਿਤਾ ਕੋਲ ਜਾ ਅਤੇ ਉਹ ਨੂੰ ਆਖ, ਤੇਰਾ ਪੁੱਤਰ ਯੂਸੁਫ਼ ਐਉਂ ਆਖਦਾ ਹੈ, ਪਰਮੇਸ਼ੁਰ ਨੇ ਮੈਨੂੰ ਸਾਰੇ ਮਿਸਰ ਦਾ ਮਾਲਕ ਬਣਾਇਆ ਹੈ, ਮੇਰੇ ਕੋਲ ਹੇਠਾਂ ਆ, ਰੁਕ ਨਾ।</w:t>
      </w:r>
    </w:p>
    <w:p/>
    <w:p>
      <w:r xmlns:w="http://schemas.openxmlformats.org/wordprocessingml/2006/main">
        <w:t xml:space="preserve">ਯੂਸੁਫ਼ ਨੇ ਆਪਣੇ ਭਰਾਵਾਂ ਨੂੰ ਕਿਹਾ ਕਿ ਉਹ ਜਾ ਕੇ ਆਪਣੇ ਪਿਤਾ ਨੂੰ ਦੱਸਣ ਕਿ ਪਰਮੇਸ਼ੁਰ ਨੇ ਯੂਸੁਫ਼ ਨੂੰ ਸਾਰੇ ਮਿਸਰ ਦਾ ਹਾਕਮ ਬਣਾਇਆ ਹੈ, ਅਤੇ ਬਿਨਾਂ ਦੇਰੀ ਕੀਤੇ ਯੂਸੁਫ਼ ਕੋਲ ਆਉਣ।</w:t>
      </w:r>
    </w:p>
    <w:p/>
    <w:p>
      <w:r xmlns:w="http://schemas.openxmlformats.org/wordprocessingml/2006/main">
        <w:t xml:space="preserve">1. ਸਾਡੇ ਜੀਵਨ ਵਿੱਚ ਪਰਮੇਸ਼ੁਰ ਦਾ ਹੱਥ: ਪਰਮੇਸ਼ੁਰ ਦੀ ਯੋਜਨਾ ਉੱਤੇ ਭਰੋਸਾ ਕਰਨਾ</w:t>
      </w:r>
    </w:p>
    <w:p/>
    <w:p>
      <w:r xmlns:w="http://schemas.openxmlformats.org/wordprocessingml/2006/main">
        <w:t xml:space="preserve">2. ਅਜ਼ਮਾਇਸ਼ਾਂ ਦੇ ਵਿਚਕਾਰ ਵਿਸ਼ਵਾਸ: ਪਰਮੇਸ਼ੁਰ ਦੇ ਉਪਦੇਸ਼ ਵਿੱਚ ਦਿਲਾਸਾ ਲੈਣਾ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ਉਤਪਤ 45:10 ਅਤੇ ਤੂੰ ਗੋਸ਼ਨ ਦੇਸ ਵਿੱਚ ਵੱਸੇਂਗਾ, ਅਤੇ ਤੂੰ ਮੇਰੇ ਨੇੜੇ ਹੋਵੇਂਗਾ, ਤੂੰ, ਤੇਰੇ ਬਾਲਕ, ਤੇਰੇ ਬਾਲ ਬਾਲ, ਅਤੇ ਤੇਰੇ ਇੱਜੜ, ਤੇਰੇ ਇੱਜੜ, ਅਤੇ ਜੋ ਕੁਝ ਤੇਰੇ ਕੋਲ ਹੈ।</w:t>
      </w:r>
    </w:p>
    <w:p/>
    <w:p>
      <w:r xmlns:w="http://schemas.openxmlformats.org/wordprocessingml/2006/main">
        <w:t xml:space="preserve">ਜੋਸਫ਼ ਆਪਣੇ ਪਰਿਵਾਰ ਨੂੰ ਗੋਸ਼ੇਨ ਜਾਣ ਲਈ ਉਤਸ਼ਾਹਿਤ ਕਰਦਾ ਹੈ ਅਤੇ ਉਨ੍ਹਾਂ ਨੂੰ ਆਪਣੀ ਸੁਰੱਖਿਆ ਅਧੀਨ ਸੁਰੱਖਿਆ ਅਤੇ ਪ੍ਰਬੰਧ ਦਾ ਵਾਅਦਾ ਕਰਦਾ ਹੈ।</w:t>
      </w:r>
    </w:p>
    <w:p/>
    <w:p>
      <w:r xmlns:w="http://schemas.openxmlformats.org/wordprocessingml/2006/main">
        <w:t xml:space="preserve">1. ਔਖੇ ਸਮਿਆਂ ਵਿੱਚ ਪਰਮੇਸ਼ੁਰ ਦੀ ਵਫ਼ਾਦਾਰੀ ਚਮਕਦੀ ਹੈ</w:t>
      </w:r>
    </w:p>
    <w:p/>
    <w:p>
      <w:r xmlns:w="http://schemas.openxmlformats.org/wordprocessingml/2006/main">
        <w:t xml:space="preserve">2. ਜਦੋਂ ਪਰਮੇਸ਼ੁਰ ਅਗਵਾਈ ਕਰਦਾ ਹੈ, ਉਸ 'ਤੇ ਭਰੋਸਾ ਕਰੋ ਅਤੇ ਪਾਲਣਾ ਕਰੋ</w:t>
      </w:r>
    </w:p>
    <w:p/>
    <w:p>
      <w:r xmlns:w="http://schemas.openxmlformats.org/wordprocessingml/2006/main">
        <w:t xml:space="preserve">1. ਜ਼ਬੂਰ 37:3-5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ਉਤਪਤ 45:11 ਅਤੇ ਉੱਥੇ ਮੈਂ ਤੈਨੂੰ ਪਾਲਾਂਗਾ। ਕਿਉਂਕਿ ਅਜੇ ਵੀ ਅਕਾਲ ਦੇ ਪੰਜ ਸਾਲ ਹਨ; ਅਜਿਹਾ ਨਾ ਹੋਵੇ ਕਿ ਤੁਸੀਂ, ਅਤੇ ਤੁਹਾਡਾ ਪਰਿਵਾਰ, ਅਤੇ ਜੋ ਕੁਝ ਤੁਹਾਡੇ ਕੋਲ ਹੈ, ਗਰੀਬੀ ਵਿੱਚ ਆ ਜਾਓ।</w:t>
      </w:r>
    </w:p>
    <w:p/>
    <w:p>
      <w:r xmlns:w="http://schemas.openxmlformats.org/wordprocessingml/2006/main">
        <w:t xml:space="preserve">ਜੋਸਫ਼ ਨੇ ਆਪਣੇ ਭਰਾਵਾਂ ਨੂੰ ਜ਼ਾਹਰ ਕੀਤਾ ਕਿ ਉਹ ਜ਼ਿੰਦਾ ਹੈ, ਅਤੇ ਆਉਣ ਵਾਲੇ ਕਾਲ ਦੇ ਸਾਲਾਂ ਦੌਰਾਨ ਉਨ੍ਹਾਂ ਲਈ ਪ੍ਰਬੰਧ ਕਰਨ ਦਾ ਵਾਅਦਾ ਕਰਦਾ ਹੈ।</w:t>
      </w:r>
    </w:p>
    <w:p/>
    <w:p>
      <w:r xmlns:w="http://schemas.openxmlformats.org/wordprocessingml/2006/main">
        <w:t xml:space="preserve">1. ਮਾਫ਼ੀ ਦੀ ਸ਼ਕਤੀ: ਜੋਸਫ਼ ਦੀ ਵਿਸ਼ਵਾਸਘਾਤ ਤੋਂ ਅਸੀਸ ਤੱਕ ਦਾ ਸਫ਼ਰ</w:t>
      </w:r>
    </w:p>
    <w:p/>
    <w:p>
      <w:r xmlns:w="http://schemas.openxmlformats.org/wordprocessingml/2006/main">
        <w:t xml:space="preserve">2. ਬਿਪਤਾ ਦੇ ਵਿਚਕਾਰ ਪਰਮੇਸ਼ੁਰ ਦੀ ਵਫ਼ਾਦਾਰੀ</w:t>
      </w:r>
    </w:p>
    <w:p/>
    <w:p>
      <w:r xmlns:w="http://schemas.openxmlformats.org/wordprocessingml/2006/main">
        <w:t xml:space="preserve">1. ਰੋਮੀਆਂ 12:17-19 - "ਬੁਰਾਈ ਦੇ ਬਦਲੇ ਕਿਸੇ ਨੂੰ ਬੁਰਾ ਨਾ ਦਿਓ। ਹਰ ਕਿਸੇ ਦੀ ਨਜ਼ਰ ਵਿੱਚ ਸਹੀ ਕੰਮ ਕਰਨ ਲਈ ਸਾਵਧਾਨ ਰਹੋ। ਜੇ ਇਹ ਸੰਭਵ ਹੈ, ਜਿੱਥੋਂ ਤੱਕ ਇਹ ਤੁਹਾਡੇ 'ਤੇ ਨਿਰਭਰ ਕਰਦਾ ਹੈ, ਸਾਰਿਆਂ ਨਾਲ ਸ਼ਾਂਤੀ ਨਾਲ ਰਹੋ।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ਯੂਹੰਨਾ 14:27 - "ਮੈਂ ਤੁਹਾਡੇ ਨਾਲ ਸ਼ਾਂਤੀ ਛੱਡਦਾ ਹਾਂ; ਆਪਣੀ ਸ਼ਾਂਤੀ ਮੈਂ ਤੁਹਾਨੂੰ ਦਿੰਦਾ ਹਾਂ। ਮੈਂ ਤੁਹਾਨੂੰ ਨਹੀਂ ਦਿੰਦਾ ਜਿਵੇਂ ਸੰਸਾਰ ਦਿੰਦਾ ਹੈ। ਆਪਣੇ ਦਿਲਾਂ ਨੂੰ ਪਰੇਸ਼ਾਨ ਨਾ ਹੋਣ ਦਿਓ ਅਤੇ ਡਰੋ ਨਾ।"</w:t>
      </w:r>
    </w:p>
    <w:p/>
    <w:p>
      <w:r xmlns:w="http://schemas.openxmlformats.org/wordprocessingml/2006/main">
        <w:t xml:space="preserve">ਉਤਪਤ 45:12 ਅਤੇ ਵੇਖੋ, ਤੁਹਾਡੀਆਂ ਅੱਖਾਂ ਅਤੇ ਮੇਰੇ ਭਰਾ ਬਿਨਯਾਮੀਨ ਦੀਆਂ ਅੱਖਾਂ ਵੇਖਦੀਆਂ ਹਨ ਕਿ ਇਹ ਮੇਰਾ ਮੂੰਹ ਹੈ ਜੋ ਤੁਹਾਡੇ ਨਾਲ ਬੋਲਦਾ ਹੈ।</w:t>
      </w:r>
    </w:p>
    <w:p/>
    <w:p>
      <w:r xmlns:w="http://schemas.openxmlformats.org/wordprocessingml/2006/main">
        <w:t xml:space="preserve">ਯੂਸੁਫ਼ ਨੇ ਆਪਣੇ ਭਰਾਵਾਂ ਨੂੰ ਆਪਣੀ ਪਛਾਣ ਦੱਸੀ ਅਤੇ ਉਨ੍ਹਾਂ ਦੀ ਤੰਦਰੁਸਤੀ ਦੀ ਪੁਸ਼ਟੀ ਕੀਤੀ।</w:t>
      </w:r>
    </w:p>
    <w:p/>
    <w:p>
      <w:r xmlns:w="http://schemas.openxmlformats.org/wordprocessingml/2006/main">
        <w:t xml:space="preserve">1: ਜੋਸਫ਼ ਸਾਨੂੰ ਸਿਖਾਉਂਦਾ ਹੈ ਕਿ ਸਾਨੂੰ ਆਪਣੇ ਸਭ ਤੋਂ ਹਨੇਰੇ ਪਲਾਂ ਵਿੱਚ ਵੀ, ਪਰਮੇਸ਼ੁਰ ਵਿੱਚ ਵਫ਼ਾਦਾਰ ਅਤੇ ਭਰੋਸਾ ਰੱਖਣਾ ਚਾਹੀਦਾ ਹੈ।</w:t>
      </w:r>
    </w:p>
    <w:p/>
    <w:p>
      <w:r xmlns:w="http://schemas.openxmlformats.org/wordprocessingml/2006/main">
        <w:t xml:space="preserve">2: ਸਾਨੂੰ ਹਮੇਸ਼ਾ ਨਿਮਰ ਅਤੇ ਉਦਾਰ ਰਹਿਣਾ ਚਾਹੀਦਾ ਹੈ, ਇੱਥੋਂ ਤੱਕ ਕਿ ਜਿੱਤ ਦੇ ਪਲਾਂ ਵਿੱਚ ਵੀ।</w:t>
      </w:r>
    </w:p>
    <w:p/>
    <w:p>
      <w:r xmlns:w="http://schemas.openxmlformats.org/wordprocessingml/2006/main">
        <w:t xml:space="preserve">1: ਯਾਕੂਬ 1:2-3 - ਮੇਰੇ ਭਰਾਵੋ, ਜਦੋਂ ਤੁਸੀਂ ਵੱਖੋ-ਵੱਖਰੀਆਂ ਅਜ਼ਮਾਇਸ਼ਾਂ ਦਾ ਸਾਮ੍ਹਣਾ ਕਰਦੇ ਹੋ, ਤਾਂ ਇਸ ਨੂੰ ਪੂਰੀ ਖੁਸ਼ੀ ਸਮਝੋ, ਇਹ ਜਾਣਦੇ ਹੋਏ ਕਿ ਤੁਹਾਡੇ ਵਿਸ਼ਵਾਸ ਦੀ ਪਰੀਖਿਆ ਧੀਰਜ ਪੈਦਾ ਕਰਦੀ ਹੈ.</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ਉਤਪਤ 45:13 ਅਤੇ ਤੁਸੀਂ ਮੇਰੇ ਪਿਤਾ ਨੂੰ ਮਿਸਰ ਵਿੱਚ ਮੇਰੀ ਸਾਰੀ ਮਹਿਮਾ ਬਾਰੇ, ਅਤੇ ਜੋ ਕੁਝ ਤੁਸੀਂ ਵੇਖਿਆ ਹੈ, ਬਾਰੇ ਦੱਸੋਗੇ। ਅਤੇ ਤੁਸੀਂ ਜਲਦੀ ਕਰੋ ਅਤੇ ਮੇਰੇ ਪਿਤਾ ਨੂੰ ਇੱਥੇ ਲਿਆਓ।</w:t>
      </w:r>
    </w:p>
    <w:p/>
    <w:p>
      <w:r xmlns:w="http://schemas.openxmlformats.org/wordprocessingml/2006/main">
        <w:t xml:space="preserve">ਯੂਸੁਫ਼ ਨੇ ਆਪਣੇ ਭਰਾਵਾਂ ਨੂੰ ਕਿਹਾ ਕਿ ਉਹ ਆਪਣੇ ਪਿਤਾ ਨੂੰ ਮਿਸਰ ਵਿੱਚ ਪ੍ਰਾਪਤ ਕੀਤੀ ਮਹਿਮਾ ਬਾਰੇ ਦੱਸਣ ਅਤੇ ਉਸ ਨੂੰ ਮਿਸਰ ਲੈ ਆਉਣ।</w:t>
      </w:r>
    </w:p>
    <w:p/>
    <w:p>
      <w:r xmlns:w="http://schemas.openxmlformats.org/wordprocessingml/2006/main">
        <w:t xml:space="preserve">1. ਦ੍ਰਿੜਤਾ ਦੀ ਸ਼ਕਤੀ: ਜੋਸਫ਼ ਦੀ ਕਹਾਣੀ</w:t>
      </w:r>
    </w:p>
    <w:p/>
    <w:p>
      <w:r xmlns:w="http://schemas.openxmlformats.org/wordprocessingml/2006/main">
        <w:t xml:space="preserve">2. ਆਗਿਆਕਾਰੀ ਦੀਆਂ ਬਰਕਤਾਂ: ਜੋਸਫ਼ ਦੇ ਭਰਾ</w:t>
      </w:r>
    </w:p>
    <w:p/>
    <w:p>
      <w:r xmlns:w="http://schemas.openxmlformats.org/wordprocessingml/2006/main">
        <w:t xml:space="preserve">1. ਫ਼ਿਲਿੱਪੀਆਂ 3:13-14 - ਭਰਾਵੋ, ਮੈਂ ਆਪਣੇ ਆਪ ਨੂੰ ਫੜਿਆ ਨਹੀਂ ਸਮਝਦਾ: ਪਰ ਮੈਂ ਇਹ ਇੱਕ ਕੰਮ ਕਰਦਾ ਹਾਂ, ਉਨ੍ਹਾਂ ਚੀਜ਼ਾਂ ਨੂੰ ਭੁੱਲਦਾ ਹਾਂ ਜੋ ਪਿੱਛੇ ਹਨ, ਅਤੇ ਉਨ੍ਹਾਂ ਚੀਜ਼ਾਂ ਤੱਕ ਪਹੁੰਚਦਾ ਹਾਂ ਜੋ ਪਹਿਲਾਂ ਹਨ. ਮੈਂ ਮਸੀਹ ਯਿਸੂ ਵਿੱਚ ਪਰਮੇਸ਼ੁਰ ਦੇ ਉੱਚੇ ਸੱਦੇ ਦੇ ਇਨਾਮ ਲਈ ਨਿਸ਼ਾਨ ਵੱਲ ਦਬਾਇਆ.</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ਉਤਪਤ 45:14 ਅਤੇ ਉਹ ਆਪਣੇ ਭਰਾ ਬਿਨਯਾਮੀਨ ਦੇ ਗਲ ਲੱਗ ਕੇ ਰੋਇਆ। ਅਤੇ ਬਿਨਯਾਮੀਨ ਉਸ ਦੇ ਗਲ ਲੱਗ ਕੇ ਰੋਇਆ।</w:t>
      </w:r>
    </w:p>
    <w:p/>
    <w:p>
      <w:r xmlns:w="http://schemas.openxmlformats.org/wordprocessingml/2006/main">
        <w:t xml:space="preserve">ਯੂਸੁਫ਼ ਅਤੇ ਬੈਂਜਾਮਿਨ ਦਾ ਪੁਨਰ-ਮਿਲਨ ਭਾਵੁਕਤਾ ਨਾਲ ਭਰ ਗਿਆ।</w:t>
      </w:r>
    </w:p>
    <w:p/>
    <w:p>
      <w:r xmlns:w="http://schemas.openxmlformats.org/wordprocessingml/2006/main">
        <w:t xml:space="preserve">1. ਮਾਫੀ ਦੀ ਸ਼ਕਤੀ: ਜੋਸਫ ਅਤੇ ਬੈਂਜਾਮਿਨ ਦਾ ਪੁਨਰ-ਮਿਲਨ ਸਾਨੂੰ ਦਿਖਾਉਂਦਾ ਹੈ ਕਿ ਮਾਫੀ ਸਾਨੂੰ ਖੁਸ਼ੀ ਅਤੇ ਸ਼ਾਂਤੀ ਲਿਆ ਸਕਦੀ ਹੈ।</w:t>
      </w:r>
    </w:p>
    <w:p/>
    <w:p>
      <w:r xmlns:w="http://schemas.openxmlformats.org/wordprocessingml/2006/main">
        <w:t xml:space="preserve">2. ਪਿਆਰ ਦੀ ਮੁਕਤੀ ਦਾ ਸੁਭਾਅ: ਜੋਸਫ਼ ਅਤੇ ਬੈਂਜਾਮਿਨ ਦਾ ਪੁਨਰ-ਮਿਲਨ ਸਾਨੂੰ ਦਿਖਾਉਂਦਾ ਹੈ ਕਿ ਪਿਆਰ ਜ਼ਖ਼ਮਾਂ ਨੂੰ ਭਰ ਸਕਦਾ ਹੈ ਅਤੇ ਸਾਨੂੰ ਇਕੱਠੇ ਲਿਆ ਸਕਦਾ ਹੈ।</w:t>
      </w:r>
    </w:p>
    <w:p/>
    <w:p>
      <w:r xmlns:w="http://schemas.openxmlformats.org/wordprocessingml/2006/main">
        <w:t xml:space="preserve">1. ਅਫ਼ਸੀਆਂ 4:32 - "ਇੱਕ ਦੂਜੇ ਨਾਲ ਦਿਆਲੂ ਅਤੇ ਤਰਸਵਾਨ ਬਣੋ, ਇੱਕ ਦੂਜੇ ਨੂੰ ਮਾਫ਼ ਕਰੋ, ਜਿਵੇਂ ਮਸੀਹ ਵਿੱਚ ਪਰਮੇਸ਼ੁਰ ਨੇ ਤੁਹਾਨੂੰ ਮਾਫ਼ ਕੀਤਾ ਹੈ।"</w:t>
      </w:r>
    </w:p>
    <w:p/>
    <w:p>
      <w:r xmlns:w="http://schemas.openxmlformats.org/wordprocessingml/2006/main">
        <w:t xml:space="preserve">2. ਰੋਮੀਆਂ 12:14-18 - "ਜਿਹੜੇ ਤੁਹਾਨੂੰ ਸਤਾਉਂਦੇ ਹਨ ਉਨ੍ਹਾਂ ਨੂੰ ਅਸੀਸ ਦਿਓ; ਅਸੀਸ ਦਿਓ ਅਤੇ ਸਰਾਪ ਨਾ ਦਿਓ। ਅਨੰਦ ਕਰਨ ਵਾਲਿਆਂ ਨਾਲ ਅਨੰਦ ਕਰੋ; ਸੋਗ ਕਰਨ ਵਾਲਿਆਂ ਨਾਲ ਸੋਗ ਕਰੋ। ਇੱਕ ਦੂਜੇ ਨਾਲ ਮੇਲ-ਮਿਲਾਪ ਵਿੱਚ ਰਹੋ। ਹੰਕਾਰ ਨਾ ਕਰੋ, ਪਰ ਕਰਨ ਲਈ ਤਿਆਰ ਰਹੋ। ਨੀਵੇਂ ਦਰਜੇ ਦੇ ਲੋਕਾਂ ਨਾਲ ਸੰਗ ਕਰੋ, ਹੰਕਾਰ ਨਾ ਕਰੋ. ਬੁਰਾਈ ਦੇ ਬਦਲੇ ਕਿਸੇ ਦੀ ਬੁਰਾਈ ਨਾ ਕਰੋ. ਹਰ ਕਿਸੇ ਦੀ ਨਜ਼ਰ ਵਿਚ ਸਹੀ ਕੰਮ ਕਰਨ ਲਈ ਸਾਵਧਾਨ ਰਹੋ. ਜੇ ਇਹ ਸੰਭਵ ਹੈ, ਜਿੱਥੋਂ ਤੱਕ ਇਹ ਤੁਹਾਡੇ 'ਤੇ ਨਿਰਭਰ ਕਰਦਾ ਹੈ, ਸ਼ਾਂਤੀ ਨਾਲ ਰਹੋ. ਹਰ ਕੋਈ।"</w:t>
      </w:r>
    </w:p>
    <w:p/>
    <w:p>
      <w:r xmlns:w="http://schemas.openxmlformats.org/wordprocessingml/2006/main">
        <w:t xml:space="preserve">ਉਤਪਤ 45:15 ਅਤੇ ਉਸ ਨੇ ਆਪਣੇ ਸਾਰੇ ਭਰਾਵਾਂ ਨੂੰ ਚੁੰਮਿਆ ਅਤੇ ਉਨ੍ਹਾਂ ਉੱਤੇ ਰੋਇਆ ਅਤੇ ਉਸ ਤੋਂ ਬਾਅਦ ਉਹ ਦੇ ਭਰਾ ਉਸ ਨਾਲ ਗੱਲਾਂ ਕਰਨ ਲੱਗੇ।</w:t>
      </w:r>
    </w:p>
    <w:p/>
    <w:p>
      <w:r xmlns:w="http://schemas.openxmlformats.org/wordprocessingml/2006/main">
        <w:t xml:space="preserve">ਯੂਸੁਫ਼ ਆਪਣੇ ਭਰਾਵਾਂ ਨਾਲ ਦੁਬਾਰਾ ਮਿਲ ਜਾਂਦਾ ਹੈ ਅਤੇ ਉਨ੍ਹਾਂ ਨੂੰ ਚੁੰਮ ਕੇ ਅਤੇ ਰੋ ਕੇ ਉਨ੍ਹਾਂ ਨੂੰ ਆਪਣਾ ਪਿਆਰ ਦਿਖਾਉਂਦਾ ਹੈ।</w:t>
      </w:r>
    </w:p>
    <w:p/>
    <w:p>
      <w:r xmlns:w="http://schemas.openxmlformats.org/wordprocessingml/2006/main">
        <w:t xml:space="preserve">1: ਪ੍ਰਮਾਤਮਾ ਸਾਡੇ ਸਭ ਤੋਂ ਭੈੜੇ ਪਲਾਂ ਨੂੰ ਵੀ ਚੰਗਾ ਲਿਆਉਣ ਲਈ ਵਰਤ ਸਕਦਾ ਹੈ, ਜਿਵੇਂ ਕਿ ਯੂਸੁਫ਼ ਦੇ ਆਪਣੇ ਭਰਾਵਾਂ ਨਾਲ ਪੁਨਰ-ਮਿਲਨ ਦੁਆਰਾ ਛੁਟਕਾਰਾ ਪਾਉਣ ਵਿੱਚ ਦੇਖਿਆ ਗਿਆ ਹੈ।</w:t>
      </w:r>
    </w:p>
    <w:p/>
    <w:p>
      <w:r xmlns:w="http://schemas.openxmlformats.org/wordprocessingml/2006/main">
        <w:t xml:space="preserve">2: ਪ੍ਰਮਾਤਮਾ ਸਭ ਕੁਝ ਇਕੱਠੇ ਚੰਗੇ ਲਈ ਕੰਮ ਕਰਦਾ ਹੈ, ਭਾਵੇਂ ਇਹ ਪਹਿਲਾਂ ਵਾਂਗ ਨਹੀਂ ਲੱਗਦਾ।</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34:18 - ਯਹੋਵਾਹ ਟੁੱਟੇ ਦਿਲ ਵਾਲਿਆਂ ਦੇ ਨੇੜੇ ਹੈ ਅਤੇ ਆਤਮਾ ਵਿੱਚ ਕੁਚਲੇ ਲੋਕਾਂ ਨੂੰ ਬਚਾਉਂਦਾ ਹੈ।</w:t>
      </w:r>
    </w:p>
    <w:p/>
    <w:p>
      <w:r xmlns:w="http://schemas.openxmlformats.org/wordprocessingml/2006/main">
        <w:t xml:space="preserve">ਉਤਪਤ 45:16 ਅਤੇ ਫ਼ਿਰਊਨ ਦੇ ਘਰਾਣੇ ਵਿੱਚ ਇਹ ਕਹਿੰਦੇ ਹੋਏ ਸੁਣਿਆ ਗਿਆ ਕਿ ਯੂਸੁਫ਼ ਦੇ ਭਰਾ ਆ ਗਏ ਹਨ ਅਤੇ ਇਹ ਫ਼ਿਰਊਨ ਅਤੇ ਉਸਦੇ ਸੇਵਕਾਂ ਨੂੰ ਚੰਗਾ ਲੱਗਾ।</w:t>
      </w:r>
    </w:p>
    <w:p/>
    <w:p>
      <w:r xmlns:w="http://schemas.openxmlformats.org/wordprocessingml/2006/main">
        <w:t xml:space="preserve">ਯੂਸੁਫ਼ ਦੇ ਭਰਾ ਮਿਸਰ ਦੀ ਯਾਤਰਾ ਕਰਦੇ ਹਨ ਅਤੇ ਫ਼ਿਰਊਨ ਨੇ ਉਨ੍ਹਾਂ ਦੇ ਆਉਣ ਦੀ ਮਨਜ਼ੂਰੀ ਦਿੱਤੀ।</w:t>
      </w:r>
    </w:p>
    <w:p/>
    <w:p>
      <w:r xmlns:w="http://schemas.openxmlformats.org/wordprocessingml/2006/main">
        <w:t xml:space="preserve">1. ਪ੍ਰਮਾਤਮਾ ਦਾ ਸੰਪੂਰਣ ਸਮਾਂ - ਆਪਣੀ ਖੁਦ ਦੀ ਬਜਾਏ ਪ੍ਰਭੂ ਦੀ ਯੋਜਨਾ ਵਿੱਚ ਭਰੋਸਾ ਕਰਨਾ।</w:t>
      </w:r>
    </w:p>
    <w:p/>
    <w:p>
      <w:r xmlns:w="http://schemas.openxmlformats.org/wordprocessingml/2006/main">
        <w:t xml:space="preserve">2. ਮਾਫ਼ੀ ਦੀ ਸ਼ਕਤੀ - ਯੂਸੁਫ਼ ਦਾ ਆਪਣੇ ਭਰਾਵਾਂ ਪ੍ਰਤੀ ਦਇਆਵਾਨ ਰਵੱਈਆ।</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ਅਫ਼ਸੀਆਂ 4:32 - "ਅਤੇ ਤੁਸੀਂ ਇੱਕ ਦੂਜੇ ਨਾਲ ਦਿਆਲੂ, ਕੋਮਲ ਦਿਲ, ਇੱਕ ਦੂਜੇ ਨੂੰ ਮਾਫ਼ ਕਰੋ, ਜਿਵੇਂ ਕਿ ਮਸੀਹ ਦੀ ਖ਼ਾਤਰ ਪਰਮੇਸ਼ੁਰ ਨੇ ਤੁਹਾਨੂੰ ਮਾਫ਼ ਕੀਤਾ ਹੈ।"</w:t>
      </w:r>
    </w:p>
    <w:p/>
    <w:p>
      <w:r xmlns:w="http://schemas.openxmlformats.org/wordprocessingml/2006/main">
        <w:t xml:space="preserve">ਉਤਪਤ 45:17 ਫ਼ਿਰਊਨ ਨੇ ਯੂਸੁਫ਼ ਨੂੰ ਆਖਿਆ, ਆਪਣੇ ਭਰਾਵਾਂ ਨੂੰ ਆਖ, ਤੁਸੀਂ ਇਹ ਕਰੋ। ਆਪਣੇ ਜਾਨਵਰਾਂ ਨੂੰ ਲੱਦੋ, ਅਤੇ ਜਾਓ, ਤੁਹਾਨੂੰ ਕਨਾਨ ਦੇਸ਼ ਵਿੱਚ ਲੈ ਜਾਓ।</w:t>
      </w:r>
    </w:p>
    <w:p/>
    <w:p>
      <w:r xmlns:w="http://schemas.openxmlformats.org/wordprocessingml/2006/main">
        <w:t xml:space="preserve">ਯੂਸੁਫ਼ ਦੇ ਭਰਾਵਾਂ ਨੂੰ ਆਪਣੇ ਪਸ਼ੂਆਂ ਸਮੇਤ ਕਨਾਨ ਦੀ ਧਰਤੀ ਉੱਤੇ ਵਾਪਸ ਜਾਣ ਦਾ ਹੁਕਮ ਦਿੱਤਾ ਗਿਆ ਹੈ।</w:t>
      </w:r>
    </w:p>
    <w:p/>
    <w:p>
      <w:r xmlns:w="http://schemas.openxmlformats.org/wordprocessingml/2006/main">
        <w:t xml:space="preserve">1. ਜੋਸਫ਼ ਦੀ ਮਾਫ਼ੀ: ਪਿਛਲੇ ਅਪਰਾਧ ਨੂੰ ਕਿਵੇਂ ਦੂਰ ਕਰਨਾ ਹੈ</w:t>
      </w:r>
    </w:p>
    <w:p/>
    <w:p>
      <w:r xmlns:w="http://schemas.openxmlformats.org/wordprocessingml/2006/main">
        <w:t xml:space="preserve">2. ਮੁਸ਼ਕਲ ਸਥਿਤੀ ਵਿੱਚ ਉਦੇਸ਼ ਲੱਭਣਾ: ਜੋਸਫ਼ ਦੀ ਕਹਾਣੀ</w:t>
      </w:r>
    </w:p>
    <w:p/>
    <w:p>
      <w:r xmlns:w="http://schemas.openxmlformats.org/wordprocessingml/2006/main">
        <w:t xml:space="preserve">1. ਲੂਕਾ 6:37-38: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ਇਬਰਾਨੀਆਂ 11:22: "ਵਿਸ਼ਵਾਸ ਦੁਆਰਾ, ਯੂਸੁਫ਼ ਨੇ, ਆਪਣੇ ਜੀਵਨ ਦੇ ਅੰਤ ਵਿੱਚ, ਇਸਰਾਏਲੀਆਂ ਦੇ ਕੂਚ ਦਾ ਜ਼ਿਕਰ ਕੀਤਾ ਅਤੇ ਆਪਣੀਆਂ ਹੱਡੀਆਂ ਬਾਰੇ ਨਿਰਦੇਸ਼ ਦਿੱਤੇ।"</w:t>
      </w:r>
    </w:p>
    <w:p/>
    <w:p>
      <w:r xmlns:w="http://schemas.openxmlformats.org/wordprocessingml/2006/main">
        <w:t xml:space="preserve">ਉਤਪਤ 45:18 ਅਤੇ ਆਪਣੇ ਪਿਤਾ ਅਤੇ ਆਪਣੇ ਘਰਾਣਿਆਂ ਨੂੰ ਲੈ ਕੇ ਮੇਰੇ ਕੋਲ ਆਓ ਅਤੇ ਮੈਂ ਤੁਹਾਨੂੰ ਮਿਸਰ ਦੇਸ ਦਾ ਚੰਗਾ ਦਿਆਂਗਾ, ਅਤੇ ਤੁਸੀਂ ਉਸ ਦੇਸ ਦੀ ਚਰਬੀ ਖਾਓਗੇ।</w:t>
      </w:r>
    </w:p>
    <w:p/>
    <w:p>
      <w:r xmlns:w="http://schemas.openxmlformats.org/wordprocessingml/2006/main">
        <w:t xml:space="preserve">ਜੋਸਫ਼ ਨੇ ਆਪਣੇ ਭਰਾਵਾਂ ਨੂੰ ਆਪਣੇ ਪਿਤਾ ਅਤੇ ਪਰਿਵਾਰਾਂ ਨੂੰ ਮਿਸਰ ਲੈ ਕੇ ਆਉਣ ਲਈ ਉਤਸ਼ਾਹਿਤ ਕੀਤਾ ਤਾਂ ਕਿ ਉਹ ਦੇਸ਼ ਦਾ ਚੰਗਾ ਆਨੰਦ ਮਾਣ ਸਕੇ।</w:t>
      </w:r>
    </w:p>
    <w:p/>
    <w:p>
      <w:r xmlns:w="http://schemas.openxmlformats.org/wordprocessingml/2006/main">
        <w:t xml:space="preserve">1: ਪਰਮੇਸ਼ੁਰ ਅਚਾਨਕ ਤਰੀਕਿਆਂ ਨਾਲ ਸਾਡੀਆਂ ਲੋੜਾਂ ਪੂਰੀਆਂ ਕਰਦਾ ਹੈ।</w:t>
      </w:r>
    </w:p>
    <w:p/>
    <w:p>
      <w:r xmlns:w="http://schemas.openxmlformats.org/wordprocessingml/2006/main">
        <w:t xml:space="preserve">2: ਯੂਸੁਫ਼ ਦੀ ਵਫ਼ਾਦਾਰੀ ਅਤੇ ਮਾਫ਼ੀ ਸਾਡੇ ਲਈ ਇਕ ਮਿਸਾਲ ਹੈ।</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ਕੁਲੁੱਸੀਆਂ 3:13 ਇੱਕ ਦੂਜੇ ਨੂੰ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ਉਤਪਤ 45:19 ਹੁਣ ਤੁਹਾਨੂੰ ਹੁਕਮ ਦਿੱਤਾ ਗਿਆ ਹੈ, ਤੁਸੀਂ ਇਹ ਕਰੋ। ਆਪਣੇ ਨਿਆਣਿਆਂ ਅਤੇ ਆਪਣੀਆਂ ਪਤਨੀਆਂ ਲਈ ਮਿਸਰ ਦੀ ਧਰਤੀ ਤੋਂ ਗੱਡੀਆਂ ਲੈ ਜਾਓ ਅਤੇ ਆਪਣੇ ਪਿਤਾ ਨੂੰ ਲੈ ਕੇ ਆਓ।</w:t>
      </w:r>
    </w:p>
    <w:p/>
    <w:p>
      <w:r xmlns:w="http://schemas.openxmlformats.org/wordprocessingml/2006/main">
        <w:t xml:space="preserve">ਯੂਸੁਫ਼ ਨੇ ਆਪਣੇ ਭਰਾਵਾਂ ਨੂੰ ਆਪਣੇ ਪਿਤਾ ਯਾਕੂਬ ਨੂੰ ਮਿਸਰ ਵਾਪਸ ਲਿਆਉਣ ਲਈ ਆਪਣੇ ਪਰਿਵਾਰਾਂ ਸਮੇਤ ਕਨਾਨ ਵਾਪਸ ਜਾਣ ਦਾ ਹੁਕਮ ਦਿੱਤਾ।</w:t>
      </w:r>
    </w:p>
    <w:p/>
    <w:p>
      <w:r xmlns:w="http://schemas.openxmlformats.org/wordprocessingml/2006/main">
        <w:t xml:space="preserve">1: ਸਾਨੂੰ ਯੂਸੁਫ਼ ਅਤੇ ਉਸ ਦੇ ਭਰਾਵਾਂ ਦੀ ਮਿਸਾਲ ਉੱਤੇ ਚੱਲਣਾ ਚਾਹੀਦਾ ਹੈ ਅਤੇ ਹਮੇਸ਼ਾ ਆਪਣੇ ਪਰਿਵਾਰ ਪ੍ਰਤੀ ਵਫ਼ਾਦਾਰੀ ਅਤੇ ਵਫ਼ਾਦਾਰੀ ਦਿਖਾਉਣੀ ਚਾਹੀਦੀ ਹੈ।</w:t>
      </w:r>
    </w:p>
    <w:p/>
    <w:p>
      <w:r xmlns:w="http://schemas.openxmlformats.org/wordprocessingml/2006/main">
        <w:t xml:space="preserve">2: ਮੁਸ਼ਕਲ ਦੇ ਸਮੇਂ ਵਿਚ, ਪਰਮੇਸ਼ੁਰ ਸਾਨੂੰ ਆਪਣੇ ਪਰਿਵਾਰ ਨਾਲ ਦੁਬਾਰਾ ਮਿਲਣ ਦਾ ਤਰੀਕਾ ਪ੍ਰਦਾਨ ਕਰਦਾ ਹੈ।</w:t>
      </w:r>
    </w:p>
    <w:p/>
    <w:p>
      <w:r xmlns:w="http://schemas.openxmlformats.org/wordprocessingml/2006/main">
        <w:t xml:space="preserve">1: ਰੋਮੀਆਂ 12:10 - ਭਾਈਚਾਰਕ ਪਿਆਰ ਦੇ ਨਾਲ ਇੱਕ ਦੂਜੇ ਨਾਲ ਪਿਆਰ ਨਾਲ ਪਿਆਰ ਕਰੋ, ਇੱਕ ਦੂਜੇ ਨੂੰ ਸਤਿਕਾਰ ਦਿੰਦੇ ਹੋਏ.</w:t>
      </w:r>
    </w:p>
    <w:p/>
    <w:p>
      <w:r xmlns:w="http://schemas.openxmlformats.org/wordprocessingml/2006/main">
        <w:t xml:space="preserve">2: ਅਫ਼ਸੀਆਂ 4:2-3 - ਸਾਰੀ ਨਿਮਰਤਾ ਅਤੇ ਕੋਮਲਤਾ ਨਾਲ, ਧੀਰਜ ਨਾਲ, ਪਿਆਰ ਵਿੱਚ ਇੱਕ ਦੂਜੇ ਨਾਲ ਸਹਿਣ ਕਰਨਾ, ਸ਼ਾਂਤੀ ਦੇ ਬੰਧਨ ਵਿੱਚ ਆਤਮਾ ਦੀ ਏਕਤਾ ਨੂੰ ਬਣਾਈ ਰੱਖਣ ਦਾ ਜਤਨ ਕਰਨਾ।</w:t>
      </w:r>
    </w:p>
    <w:p/>
    <w:p>
      <w:r xmlns:w="http://schemas.openxmlformats.org/wordprocessingml/2006/main">
        <w:t xml:space="preserve">ਉਤਪਤ 45:20 ਆਪਣੇ ਸਮਾਨ ਦੀ ਪਰਵਾਹ ਨਾ ਕਰੋ; ਕਿਉਂਕਿ ਮਿਸਰ ਦੀ ਸਾਰੀ ਧਰਤੀ ਦੀ ਭਲਾਈ ਤੇਰੀ ਹੈ।</w:t>
      </w:r>
    </w:p>
    <w:p/>
    <w:p>
      <w:r xmlns:w="http://schemas.openxmlformats.org/wordprocessingml/2006/main">
        <w:t xml:space="preserve">ਯੂਸੁਫ਼ ਨੇ ਆਪਣੇ ਭਰਾਵਾਂ ਨੂੰ ਕਿਹਾ ਕਿ ਉਹ ਆਪਣੀ ਜਾਇਦਾਦ ਬਾਰੇ ਚਿੰਤਾ ਨਾ ਕਰਨ ਕਿਉਂਕਿ ਮਿਸਰ ਦਾ ਸਭ ਤੋਂ ਵਧੀਆ ਉਨ੍ਹਾਂ ਦਾ ਹੈ।</w:t>
      </w:r>
    </w:p>
    <w:p/>
    <w:p>
      <w:r xmlns:w="http://schemas.openxmlformats.org/wordprocessingml/2006/main">
        <w:t xml:space="preserve">1. "ਉਦਾਰਤਾ ਦੀ ਬਰਕਤ: ਯੂਸੁਫ਼ ਅਤੇ ਉਸਦੇ ਭਰਾਵਾਂ 'ਤੇ ਇੱਕ ਅਧਿਐਨ"</w:t>
      </w:r>
    </w:p>
    <w:p/>
    <w:p>
      <w:r xmlns:w="http://schemas.openxmlformats.org/wordprocessingml/2006/main">
        <w:t xml:space="preserve">2. "ਵਿਸ਼ਵਾਸ ਦੀ ਸ਼ਕਤੀ: ਕਿਵੇਂ ਯੂਸੁਫ਼ ਦੇ ਪਰਮੇਸ਼ੁਰ ਵਿੱਚ ਵਿਸ਼ਵਾਸ ਨੇ ਉਸਦੀ ਅਤੇ ਉਸਦੇ ਭਰਾਵਾਂ ਦੀ ਜ਼ਿੰਦਗੀ ਨੂੰ ਬਦਲਿਆ"</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ਇਬਰਾਨੀਆਂ 11:22, "ਵਿਸ਼ਵਾਸ ਦੁਆਰਾ, ਯੂਸੁਫ਼ ਨੇ ਆਪਣੇ ਜੀਵਨ ਦੇ ਅੰਤ ਵਿੱਚ, ਇਸਰਾਏਲੀਆਂ ਦੇ ਕੂਚ ਦਾ ਜ਼ਿਕਰ ਕੀਤਾ ਅਤੇ ਆਪਣੀਆਂ ਹੱਡੀਆਂ ਬਾਰੇ ਨਿਰਦੇਸ਼ ਦਿੱਤੇ।"</w:t>
      </w:r>
    </w:p>
    <w:p/>
    <w:p>
      <w:r xmlns:w="http://schemas.openxmlformats.org/wordprocessingml/2006/main">
        <w:t xml:space="preserve">ਉਤਪਤ 45:21 ਅਤੇ ਇਸਰਾਏਲੀਆਂ ਨੇ ਇਉਂ ਹੀ ਕੀਤਾ ਅਤੇ ਯੂਸੁਫ਼ ਨੇ ਫ਼ਿਰਊਨ ਦੇ ਹੁਕਮ ਅਨੁਸਾਰ ਉਨ੍ਹਾਂ ਨੂੰ ਗੱਡੇ ਦਿੱਤੇ ਅਤੇ ਉਨ੍ਹਾਂ ਨੂੰ ਰਾਹ ਦਾ ਪ੍ਰਬੰਧ ਕੀਤਾ।</w:t>
      </w:r>
    </w:p>
    <w:p/>
    <w:p>
      <w:r xmlns:w="http://schemas.openxmlformats.org/wordprocessingml/2006/main">
        <w:t xml:space="preserve">ਯੂਸੁਫ਼ ਨੇ ਫ਼ਿਰਊਨ ਦੀਆਂ ਹਦਾਇਤਾਂ ਅਨੁਸਾਰ ਇਜ਼ਰਾਈਲ ਦੇ ਬੱਚਿਆਂ ਨੂੰ ਗੱਡੀਆਂ ਅਤੇ ਰਸਦ ਪ੍ਰਦਾਨ ਕੀਤੇ।</w:t>
      </w:r>
    </w:p>
    <w:p/>
    <w:p>
      <w:r xmlns:w="http://schemas.openxmlformats.org/wordprocessingml/2006/main">
        <w:t xml:space="preserve">1. ਪਰਮੇਸ਼ੁਰ ਦਾ ਸੰਪੂਰਣ ਸਮਾਂ - ਯੂਸੁਫ਼ ਪਰਮੇਸ਼ੁਰ ਦੇ ਲੋਕਾਂ ਲਈ ਸਹੀ ਸਮੇਂ 'ਤੇ ਸਹੀ ਜਗ੍ਹਾ 'ਤੇ ਸੀ।</w:t>
      </w:r>
    </w:p>
    <w:p/>
    <w:p>
      <w:r xmlns:w="http://schemas.openxmlformats.org/wordprocessingml/2006/main">
        <w:t xml:space="preserve">2. ਯਾਤਰਾ ਲਈ ਪ੍ਰਬੰਧ - ਪ੍ਰਮਾਤਮਾ ਸਾਨੂੰ ਜੀਵਨ ਦੀ ਯਾਤਰਾ ਲਈ ਲੋੜੀਂਦਾ ਸਭ ਕੁਝ ਦਿੰਦਾ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ਜ਼ਬੂਰ 23:1-3 - ਪ੍ਰਭੂ ਮੇਰਾ ਆਜੜੀ ਹੈ; ਮੈਂ ਨਹੀਂ ਚਾਹਾਂਗਾ। ਉਹ ਮੈਨੂੰ ਹਰੀਆਂ ਚਰਾਂਦਾਂ ਵਿੱਚ ਲੇਟਾਉਂਦਾ ਹੈ। ਉਹ ਮੈਨੂੰ ਸ਼ਾਂਤ ਪਾਣੀ ਦੇ ਕੋਲ ਲੈ ਜਾਂਦਾ ਹੈ। ਉਹ ਮੇਰੀ ਆਤਮਾ ਨੂੰ ਬਹਾਲ ਕਰਦਾ ਹੈ।</w:t>
      </w:r>
    </w:p>
    <w:p/>
    <w:p>
      <w:r xmlns:w="http://schemas.openxmlformats.org/wordprocessingml/2006/main">
        <w:t xml:space="preserve">ਉਤਪਤ 45:22 ਉਸ ਨੇ ਉਨ੍ਹਾਂ ਸਾਰਿਆਂ ਨੂੰ ਕੱਪੜੇ ਬਦਲ ਦਿੱਤੇ। ਪਰ ਉਸ ਨੇ ਬਿਨਯਾਮੀਨ ਨੂੰ ਚਾਂਦੀ ਦੇ ਤਿੰਨ ਸੌ ਸਿੱਕੇ ਅਤੇ ਪੰਜ ਕੱਪੜੇ ਦਿੱਤੇ।</w:t>
      </w:r>
    </w:p>
    <w:p/>
    <w:p>
      <w:r xmlns:w="http://schemas.openxmlformats.org/wordprocessingml/2006/main">
        <w:t xml:space="preserve">ਜੈਕਬ ਨੇ ਬੈਂਜਾਮਿਨ ਨੂੰ ਤਿੰਨ ਸੌ ਚਾਂਦੀ ਦੇ ਸਿੱਕੇ ਅਤੇ ਪੰਜ ਕਪੜੇ ਦੇ ਕੇ ਪੱਖਪਾਤ ਦਿਖਾਇਆ ਜਦੋਂ ਕਿ ਬਾਕੀਆਂ ਨੂੰ ਸਿਰਫ ਇੱਕ ਕੱਪੜਾ ਦਿੱਤਾ।</w:t>
      </w:r>
    </w:p>
    <w:p/>
    <w:p>
      <w:r xmlns:w="http://schemas.openxmlformats.org/wordprocessingml/2006/main">
        <w:t xml:space="preserve">1. ਪ੍ਰਮਾਤਮਾ ਦੀ ਕਿਰਪਾ ਅਕਸਰ ਨਿਰਪੱਖਤਾ ਅਤੇ ਸਮਾਨਤਾ ਦੀਆਂ ਸੀਮਾਵਾਂ ਤੋਂ ਪਰੇ ਹੁੰਦੀ ਹੈ।</w:t>
      </w:r>
    </w:p>
    <w:p/>
    <w:p>
      <w:r xmlns:w="http://schemas.openxmlformats.org/wordprocessingml/2006/main">
        <w:t xml:space="preserve">2. ਬੈਂਜਾਮਿਨ ਪ੍ਰਤੀ ਜੈਕਬ ਦਾ ਪੱਖਪਾਤ ਪਰਮੇਸ਼ੁਰ ਦੇ ਬੇਅੰਤ ਪਿਆਰ ਅਤੇ ਕਿਰਪਾ ਦੀ ਯਾਦ ਦਿਵਾਉਂਦਾ ਹੈ।</w:t>
      </w:r>
    </w:p>
    <w:p/>
    <w:p>
      <w:r xmlns:w="http://schemas.openxmlformats.org/wordprocessingml/2006/main">
        <w:t xml:space="preserve">1. ਅਫ਼ਸੀਆਂ 2:4-5 - ਪਰ ਪਰਮੇਸ਼ੁਰ ਨੇ ਦਇਆ ਦਾ ਧਨੀ ਹੋਣ ਕਰਕੇ, ਉਸ ਮਹਾਨ ਪਿਆਰ ਦੇ ਕਾਰਨ ਜਿਸ ਨਾਲ ਉਸਨੇ ਸਾਨੂੰ ਪਿਆਰ ਕੀਤਾ, ਭਾਵੇਂ ਅਸੀਂ ਆਪਣੇ ਅਪਰਾਧਾਂ ਵਿੱਚ ਮਰੇ ਹੋਏ ਸੀ, ਸਾਨੂੰ ਮਸੀਹ ਦੇ ਨਾਲ ਜਿਉਂਦਾ ਕੀਤਾ।</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ਉਤਪਤ 45:23 ਅਤੇ ਉਸ ਨੇ ਆਪਣੇ ਪਿਤਾ ਨੂੰ ਇਸ ਤਰ੍ਹਾਂ ਭੇਜਿਆ। ਮਿਸਰ ਦੀਆਂ ਚੰਗੀਆਂ ਚੀਜ਼ਾਂ ਨਾਲ ਲੱਦਿਆ ਦਸ ਗਧੇ, ਅਤੇ ਦਸ ਗਧੇ ਆਪਣੇ ਪਿਤਾ ਲਈ ਮੱਕੀ, ਰੋਟੀ ਅਤੇ ਮਾਸ ਨਾਲ ਲੱਦੇ ਹੋਏ।</w:t>
      </w:r>
    </w:p>
    <w:p/>
    <w:p>
      <w:r xmlns:w="http://schemas.openxmlformats.org/wordprocessingml/2006/main">
        <w:t xml:space="preserve">ਯੂਸੁਫ਼ ਨੇ ਆਪਣੇ ਪਿਤਾ, ਯਾਕੂਬ ਨੂੰ ਮਿਸਰ ਦੀਆਂ ਚੰਗੀਆਂ ਚੀਜ਼ਾਂ ਨਾਲ ਲੱਦਿਆ ਦਸ ਗਧਿਆਂ ਦੇ ਤੋਹਫ਼ੇ ਭੇਜੇ, ਅਤੇ ਉਸ ਨੇ ਆਪਣੀ ਯਾਤਰਾ ਲਈ ਮੱਕੀ, ਰੋਟੀ ਅਤੇ ਮਾਸ ਨਾਲ ਲੱਦਿਆ ਦਸ ਗਧੇ ਭੇਜੇ।</w:t>
      </w:r>
    </w:p>
    <w:p/>
    <w:p>
      <w:r xmlns:w="http://schemas.openxmlformats.org/wordprocessingml/2006/main">
        <w:t xml:space="preserve">1. ਲੋੜ ਦੇ ਸਮੇਂ ਸਾਡੇ ਲਈ ਪਰਮੇਸ਼ੁਰ ਦਾ ਪ੍ਰਬੰਧ।</w:t>
      </w:r>
    </w:p>
    <w:p/>
    <w:p>
      <w:r xmlns:w="http://schemas.openxmlformats.org/wordprocessingml/2006/main">
        <w:t xml:space="preserve">2. ਦੂਜਿਆਂ ਨੂੰ ਪਿਆਰ ਅਤੇ ਦਿਆਲਤਾ ਦਿਖਾਉਣ ਦਾ ਮਹੱਤਵ।</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ਅਫ਼ਸੀਆਂ 5:2 -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ਉਤਪਤ 45:24 ਸੋ ਉਸ ਨੇ ਆਪਣੇ ਭਰਾਵਾਂ ਨੂੰ ਵਿਦਾ ਕੀਤਾ ਅਤੇ ਉਹ ਚਲੇ ਗਏ ਅਤੇ ਉਸ ਨੇ ਉਨ੍ਹਾਂ ਨੂੰ ਆਖਿਆ, ਵੇਖੋ ਤੁਸੀਂ ਰਾਹ ਵਿੱਚ ਨਾ ਡਿੱਗੋ।</w:t>
      </w:r>
    </w:p>
    <w:p/>
    <w:p>
      <w:r xmlns:w="http://schemas.openxmlformats.org/wordprocessingml/2006/main">
        <w:t xml:space="preserve">ਯੂਸੁਫ਼ ਨੇ ਆਪਣੇ ਭਰਾਵਾਂ ਨੂੰ ਰਾਹ ਵਿਚ ਝਗੜਾ ਨਾ ਕਰਨ ਦੀ ਚੇਤਾਵਨੀ ਦੇ ਕੇ ਭੇਜ ਦਿੱਤਾ।</w:t>
      </w:r>
    </w:p>
    <w:p/>
    <w:p>
      <w:r xmlns:w="http://schemas.openxmlformats.org/wordprocessingml/2006/main">
        <w:t xml:space="preserve">1. ਸਾਡੇ ਰਿਸ਼ਤਿਆਂ ਵਿੱਚ ਏਕਤਾ ਦੀ ਮਹੱਤਤਾ।</w:t>
      </w:r>
    </w:p>
    <w:p/>
    <w:p>
      <w:r xmlns:w="http://schemas.openxmlformats.org/wordprocessingml/2006/main">
        <w:t xml:space="preserve">2. ਸਾਡੇ ਜੀਵਨ ਵਿੱਚ ਕੁੜੱਤਣ ਅਤੇ ਝਗੜੇ ਨੂੰ ਦੂਰ ਕਰਨਾ।</w:t>
      </w:r>
    </w:p>
    <w:p/>
    <w:p>
      <w:r xmlns:w="http://schemas.openxmlformats.org/wordprocessingml/2006/main">
        <w:t xml:space="preserve">1. ਜ਼ਬੂਰ 133:1 "ਵੇਖੋ, ਭਰਾਵਾਂ ਲਈ ਏਕਤਾ ਵਿੱਚ ਇਕੱਠੇ ਰਹਿਣਾ ਕਿੰਨਾ ਚੰਗਾ ਅਤੇ ਕਿੰਨਾ ਸੁਹਾਵਣਾ ਹੈ!"</w:t>
      </w:r>
    </w:p>
    <w:p/>
    <w:p>
      <w:r xmlns:w="http://schemas.openxmlformats.org/wordprocessingml/2006/main">
        <w:t xml:space="preserve">2. ਅਫ਼ਸੀਆਂ 4:31-32 "ਸਾਰੀ ਕੁੜੱਤਣ, ਕ੍ਰੋਧ, ਕ੍ਰੋਧ, ਰੌਲਾ ਪਾਉਣਾ, ਅਤੇ ਬੁਰਿਆਈ ਬੋਲਣਾ, ਤੁਹਾਡੇ ਤੋਂ ਸਾਰੇ ਬਦੀ ਦੇ ਨਾਲ ਦੂਰ ਕੀਤਾ ਜਾਵੇ: ਅਤੇ ਤੁਸੀਂ ਇੱਕ ਦੂਜੇ ਨਾਲ ਦਿਆਲੂ, ਕੋਮਲ ਦਿਲ, ਇੱਕ ਦੂਜੇ ਨੂੰ ਮਾਫ਼ ਕਰਦੇ ਹੋ, ਜਿਵੇਂ ਪਰਮੇਸ਼ੁਰ ਨੇ ਮਸੀਹ ਦੀ ਖ਼ਾਤਰ ਤੁਹਾਨੂੰ ਮਾਫ਼ ਕੀਤਾ ਹੈ।"</w:t>
      </w:r>
    </w:p>
    <w:p/>
    <w:p>
      <w:r xmlns:w="http://schemas.openxmlformats.org/wordprocessingml/2006/main">
        <w:t xml:space="preserve">ਉਤਪਤ 45:25 ਅਤੇ ਉਹ ਮਿਸਰ ਤੋਂ ਨਿੱਕਲ ਕੇ ਕਨਾਨ ਦੇਸ ਵਿੱਚ ਆਪਣੇ ਪਿਤਾ ਯਾਕੂਬ ਕੋਲ ਆਏ।</w:t>
      </w:r>
    </w:p>
    <w:p/>
    <w:p>
      <w:r xmlns:w="http://schemas.openxmlformats.org/wordprocessingml/2006/main">
        <w:t xml:space="preserve">ਯਾਕੂਬ ਦੇ ਪੁੱਤਰ ਮਿਸਰ ਵਿੱਚ ਰਹਿਣ ਤੋਂ ਬਾਅਦ ਕਨਾਨ ਵਾਪਸ ਪਰਤ ਗਏ।</w:t>
      </w:r>
    </w:p>
    <w:p/>
    <w:p>
      <w:r xmlns:w="http://schemas.openxmlformats.org/wordprocessingml/2006/main">
        <w:t xml:space="preserve">1: ਅਸੀਂ ਯਾਕੂਬ ਦੇ ਪੁੱਤਰਾਂ ਤੋਂ ਸਿੱਖ ਸਕਦੇ ਹਾਂ ਕਿ ਅਸੀਂ ਕਿੱਥੋਂ ਆਏ ਹਾਂ ਇਹ ਕਦੇ ਨਹੀਂ ਭੁੱਲਣਾ ਚਾਹੀਦਾ, ਭਾਵੇਂ ਅਸੀਂ ਕਿੰਨੀ ਵੀ ਦੂਰ ਸਫ਼ਰ ਕਰੀਏ।</w:t>
      </w:r>
    </w:p>
    <w:p/>
    <w:p>
      <w:r xmlns:w="http://schemas.openxmlformats.org/wordprocessingml/2006/main">
        <w:t xml:space="preserve">2: ਯਾਕੂਬ ਦੇ ਪੁੱਤਰ ਸਾਡੇ ਪਰਿਵਾਰ ਅਤੇ ਸਾਡੀਆਂ ਜੜ੍ਹਾਂ ਪ੍ਰਤੀ ਵਫ਼ਾਦਾਰੀ ਅਤੇ ਵਫ਼ਾਦਾਰੀ ਦੀ ਮਿਸਾਲ ਵਜੋਂ ਕੰਮ ਕਰਦੇ ਹਨ।</w:t>
      </w:r>
    </w:p>
    <w:p/>
    <w:p>
      <w:r xmlns:w="http://schemas.openxmlformats.org/wordprocessingml/2006/main">
        <w:t xml:space="preserve">1: ਯਹੋਸ਼ੁਆ 24:2-3 ਅਤੇ ਯਹੋਸ਼ੁਆ ਨੇ ਸਭਨਾਂ ਲੋਕਾਂ ਨੂੰ ਆਖਿਆ, ਇਸਰਾਏਲ ਦਾ ਯਹੋਵਾਹ ਇਹ ਆਖਦਾ ਹੈ, ਤੁਹਾਡੇ ਪਿਉ-ਦਾਦੇ ਪੁਰਾਣੇ ਸਮੇਂ ਵਿੱਚ ਹੜ੍ਹ ਦੇ ਦੂਜੇ ਪਾਸੇ ਵੱਸਦੇ ਸਨ, ਅਬਰਾਹਾਮ ਦਾ ਪਿਤਾ ਤਾਰਹ ਵੀ। ਨਚੋਰ: ਅਤੇ ਉਨ੍ਹਾਂ ਨੇ ਹੋਰ ਦੇਵਤਿਆਂ ਦੀ ਸੇਵਾ ਕੀਤੀ।</w:t>
      </w:r>
    </w:p>
    <w:p/>
    <w:p>
      <w:r xmlns:w="http://schemas.openxmlformats.org/wordprocessingml/2006/main">
        <w:t xml:space="preserve">2: ਇਬਰਾਨੀਆਂ 11:22 ਵਿਸ਼ਵਾਸ ਨਾਲ ਯੂਸੁਫ਼, ਜਦੋਂ ਉਹ ਮਰ ਗਿਆ, ਇਸਰਾਏਲ ਦੇ ਬੱਚਿਆਂ ਦੇ ਜਾਣ ਦਾ ਜ਼ਿਕਰ ਕੀਤਾ; ਅਤੇ ਉਸ ਦੀਆਂ ਹੱਡੀਆਂ ਬਾਰੇ ਹੁਕਮ ਦਿੱਤਾ।</w:t>
      </w:r>
    </w:p>
    <w:p/>
    <w:p>
      <w:r xmlns:w="http://schemas.openxmlformats.org/wordprocessingml/2006/main">
        <w:t xml:space="preserve">ਉਤਪਤ 45:26 ਅਤੇ ਉਹ ਨੂੰ ਆਖਿਆ, ਯੂਸੁਫ਼ ਅਜੇ ਜੀਉਂਦਾ ਹੈ ਅਤੇ ਉਹ ਸਾਰੇ ਮਿਸਰ ਦੇਸ ਦਾ ਹਾਕਮ ਹੈ। ਅਤੇ ਯਾਕੂਬ ਦਾ ਦਿਲ ਬੇਹੋਸ਼ ਹੋ ਗਿਆ, ਕਿਉਂਕਿ ਉਸ ਨੇ ਉਨ੍ਹਾਂ ਉੱਤੇ ਵਿਸ਼ਵਾਸ ਨਹੀਂ ਕੀਤਾ।</w:t>
      </w:r>
    </w:p>
    <w:p/>
    <w:p>
      <w:r xmlns:w="http://schemas.openxmlformats.org/wordprocessingml/2006/main">
        <w:t xml:space="preserve">ਯਾਕੂਬ ਨੇ ਆਪਣੇ ਪੁੱਤਰਾਂ ਉੱਤੇ ਵਿਸ਼ਵਾਸ ਨਹੀਂ ਕੀਤਾ ਜਦੋਂ ਉਹ ਉਸਨੂੰ ਦੱਸਦੇ ਹਨ ਕਿ ਯੂਸੁਫ਼ ਜਿਉਂਦਾ ਹੈ ਅਤੇ ਮਿਸਰ ਦਾ ਗਵਰਨਰ ਹੈ।</w:t>
      </w:r>
    </w:p>
    <w:p/>
    <w:p>
      <w:r xmlns:w="http://schemas.openxmlformats.org/wordprocessingml/2006/main">
        <w:t xml:space="preserve">1. ਪ੍ਰਮਾਤਮਾ ਦੀ ਯੋਜਨਾ ਵਿੱਚ ਭਰੋਸਾ ਰੱਖੋ ਭਾਵੇਂ ਇਸਦਾ ਕੋਈ ਅਰਥ ਨਾ ਹੋਵੇ।</w:t>
      </w:r>
    </w:p>
    <w:p/>
    <w:p>
      <w:r xmlns:w="http://schemas.openxmlformats.org/wordprocessingml/2006/main">
        <w:t xml:space="preserve">2. ਵਿਸ਼ਵਾਸ ਅਤੇ ਵਿਸ਼ਵਾਸ ਦੀ ਸ਼ਕਤੀ ਉਦੋਂ ਵੀ ਜਦੋਂ ਤੁਸੀਂ ਨਹੀਂ ਸਮਝਦੇ.</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45:27 ਅਤੇ ਉਨ੍ਹਾਂ ਨੇ ਯੂਸੁਫ਼ ਦੀਆਂ ਸਾਰੀਆਂ ਗੱਲਾਂ ਜੋ ਉਸ ਨੇ ਉਨ੍ਹਾਂ ਨੂੰ ਕਹੀਆਂ ਸਨ, ਉਸ ਨੂੰ ਦੱਸੀਆਂ ਅਤੇ ਜਦੋਂ ਉਸ ਨੇ ਉਨ੍ਹਾਂ ਗੱਡੀਆਂ ਨੂੰ ਦੇਖਿਆ ਜੋ ਯੂਸੁਫ਼ ਨੇ ਉਸ ਨੂੰ ਚੁੱਕਣ ਲਈ ਭੇਜੀਆਂ ਸਨ, ਤਾਂ ਉਨ੍ਹਾਂ ਦੇ ਪਿਤਾ ਯਾਕੂਬ ਦਾ ਆਤਮਾ ਸੁਰਜੀਤ ਹੋ ਗਿਆ।</w:t>
      </w:r>
    </w:p>
    <w:p/>
    <w:p>
      <w:r xmlns:w="http://schemas.openxmlformats.org/wordprocessingml/2006/main">
        <w:t xml:space="preserve">ਯਾਕੂਬ ਦੇ ਹੌਸਲੇ ਮੁੜ ਸੁਰਜੀਤ ਹੋ ਗਏ ਜਦੋਂ ਉਸ ਨੇ ਉਨ੍ਹਾਂ ਗੱਡੀਆਂ ਨੂੰ ਦੇਖਿਆ ਜੋ ਯੂਸੁਫ਼ ਨੇ ਉਸ ਲਈ ਭੇਜੀਆਂ ਸਨ।</w:t>
      </w:r>
    </w:p>
    <w:p/>
    <w:p>
      <w:r xmlns:w="http://schemas.openxmlformats.org/wordprocessingml/2006/main">
        <w:t xml:space="preserve">1. ਮੁਸ਼ਕਲ ਸਮਿਆਂ ਵਿੱਚ ਆਪਣੀ ਤਾਕਤ ਅਤੇ ਉਮੀਦ ਨੂੰ ਕਿਵੇਂ ਰੀਨਿਊ ਕਰਨਾ ਹੈ</w:t>
      </w:r>
    </w:p>
    <w:p/>
    <w:p>
      <w:r xmlns:w="http://schemas.openxmlformats.org/wordprocessingml/2006/main">
        <w:t xml:space="preserve">2. ਸਾਡੇ ਜੀਵਨ ਵਿੱਚ ਪਰਮੇਸ਼ੁਰ ਦੀ ਮਿਹਰ ਦੀ ਸ਼ਕਤੀ</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5:12 ਕਿਉਂਕਿ ਹੇ ਯਹੋਵਾਹ, ਤੂੰ ਧਰਮੀਆਂ ਨੂੰ ਅਸੀਸ ਦੇਵੇਂਗਾ; ਕਿਰਪਾ ਨਾਲ ਤੁਸੀਂ ਉਸਨੂੰ ਢਾਲ ਵਾਂਗ ਘੇਰੋਗੇ।</w:t>
      </w:r>
    </w:p>
    <w:p/>
    <w:p>
      <w:r xmlns:w="http://schemas.openxmlformats.org/wordprocessingml/2006/main">
        <w:t xml:space="preserve">ਉਤਪਤ 45:28 ਅਤੇ ਇਸਰਾਏਲ ਨੇ ਆਖਿਆ, ਬਹੁਤ ਹੋ ਗਿਆ। ਮੇਰਾ ਪੁੱਤਰ ਯੂਸੁਫ਼ ਅਜੇ ਜ਼ਿੰਦਾ ਹੈ: ਮੈਂ ਮਰਨ ਤੋਂ ਪਹਿਲਾਂ ਉਸ ਨੂੰ ਜਾ ਕੇ ਦੇਖਾਂਗਾ।</w:t>
      </w:r>
    </w:p>
    <w:p/>
    <w:p>
      <w:r xmlns:w="http://schemas.openxmlformats.org/wordprocessingml/2006/main">
        <w:t xml:space="preserve">ਇਜ਼ਰਾਈਲ ਦੀ ਨਿਹਚਾ ਦੀ ਪੁਸ਼ਟੀ ਕੀਤੀ ਗਈ ਸੀ ਜਦੋਂ ਉਹ ਆਪਣੇ ਪੁੱਤਰ ਯੂਸੁਫ਼ ਨਾਲ ਦੁਬਾਰਾ ਮਿਲ ਗਿਆ ਸੀ.</w:t>
      </w:r>
    </w:p>
    <w:p/>
    <w:p>
      <w:r xmlns:w="http://schemas.openxmlformats.org/wordprocessingml/2006/main">
        <w:t xml:space="preserve">1. ਪਰਮੇਸ਼ੁਰ ਉਨ੍ਹਾਂ ਨੂੰ ਇਨਾਮ ਦਿੰਦਾ ਹੈ ਜੋ ਔਖੇ ਸਮੇਂ ਵਿੱਚ ਵਫ਼ਾਦਾਰ ਰਹਿੰਦੇ ਹਨ।</w:t>
      </w:r>
    </w:p>
    <w:p/>
    <w:p>
      <w:r xmlns:w="http://schemas.openxmlformats.org/wordprocessingml/2006/main">
        <w:t xml:space="preserve">2. ਪ੍ਰਭੂ ਵਿੱਚ ਅਨੰਦ ਕਰੋ ਜਦੋਂ ਮੁੜ ਮਿਲਾਪ ਸੰਭਵ ਹੋ ਜਾਂਦਾ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126:3 - ਪ੍ਰਭੂ ਨੇ ਸਾਡੇ ਲਈ ਮਹਾਨ ਕੰਮ ਕੀਤੇ ਹਨ, ਅਤੇ ਅਸੀਂ ਖੁਸ਼ੀ ਨਾਲ ਭਰ ਗਏ ਹਾਂ।</w:t>
      </w:r>
    </w:p>
    <w:p/>
    <w:p>
      <w:r xmlns:w="http://schemas.openxmlformats.org/wordprocessingml/2006/main">
        <w:t xml:space="preserve">ਉਤਪਤ 46 ਨੂੰ ਤਿੰਨ ਪੈਰਿਆਂ ਵਿੱਚ ਹੇਠਾਂ ਦਿੱਤੇ ਅਨੁਸਾਰ ਸੰਖੇਪ ਕੀਤਾ ਜਾ ਸਕਦਾ ਹੈ, ਸੰਕੇਤਕ ਆਇਤਾਂ ਦੇ ਨਾਲ:</w:t>
      </w:r>
    </w:p>
    <w:p/>
    <w:p>
      <w:r xmlns:w="http://schemas.openxmlformats.org/wordprocessingml/2006/main">
        <w:t xml:space="preserve">ਪੈਰਾ 1: ਉਤਪਤ 46:1-7 ਵਿੱਚ, ਪਰਮੇਸ਼ੁਰ ਨੇ ਰਾਤ ਨੂੰ ਇੱਕ ਦਰਸ਼ਣ ਵਿੱਚ ਯਾਕੂਬ ਨਾਲ ਗੱਲ ਕੀਤੀ ਅਤੇ ਉਸਨੂੰ ਮਿਸਰ ਜਾਣ ਤੋਂ ਨਾ ਡਰਨ ਦਾ ਭਰੋਸਾ ਦਿਵਾਇਆ। ਪਰਮੇਸ਼ੁਰ ਨੇ ਉਸ ਨੂੰ ਉੱਥੇ ਇੱਕ ਮਹਾਨ ਕੌਮ ਬਣਾਉਣ ਦਾ ਵਾਅਦਾ ਕੀਤਾ ਅਤੇ ਯਾਕੂਬ ਨੂੰ ਭਰੋਸਾ ਦਿਵਾਇਆ ਕਿ ਉਹ ਉਸ ਦੀ ਔਲਾਦ ਨੂੰ ਕਨਾਨ ਦੇਸ਼ ਵਿੱਚ ਵਾਪਸ ਲਿਆਵੇਗਾ। ਇਸ ਬ੍ਰਹਮ ਸੰਦੇਸ਼ ਤੋਂ ਉਤਸ਼ਾਹਿਤ ਹੋ ਕੇ, ਯਾਕੂਬ ਆਪਣੇ ਪੂਰੇ ਪਰਿਵਾਰ ਨੂੰ ਇਕੱਠਾ ਕਰਦਾ ਹੈ ਅਤੇ ਮਿਸਰ ਲਈ ਰਵਾਨਾ ਹੁੰਦਾ ਹੈ। ਇਸ ਅਧਿਆਇ ਵਿਚ ਯਾਕੂਬ ਦੇ ਪੁੱਤਰਾਂ ਅਤੇ ਉਨ੍ਹਾਂ ਦੇ ਪਰਿਵਾਰਾਂ ਦੇ ਨਾਵਾਂ ਦੀ ਸੂਚੀ ਦਿੱਤੀ ਗਈ ਹੈ ਜੋ ਇਸ ਯਾਤਰਾ ਵਿਚ ਉਸ ਦੇ ਨਾਲ ਸਨ।</w:t>
      </w:r>
    </w:p>
    <w:p/>
    <w:p>
      <w:r xmlns:w="http://schemas.openxmlformats.org/wordprocessingml/2006/main">
        <w:t xml:space="preserve">ਪੈਰਾ 2: ਉਤਪਤ 46:8-27 ਵਿੱਚ ਜਾਰੀ, ਅਧਿਆਇ ਯਾਕੂਬ ਦੇ ਉੱਤਰਾਧਿਕਾਰੀਆਂ ਦਾ ਵਿਸਤ੍ਰਿਤ ਬਿਰਤਾਂਤ ਪ੍ਰਦਾਨ ਕਰਦਾ ਹੈ ਜੋ ਮਿਸਰ ਵਿੱਚ ਪਰਵਾਸ ਕਰਦੇ ਹਨ। ਇਸ ਵਿੱਚ ਉਸਦੇ ਪੁੱਤਰਾਂ, ਪੋਤਰਿਆਂ, ਨੂੰਹਾਂ ਅਤੇ ਉਨ੍ਹਾਂ ਦੇ ਬੱਚਿਆਂ ਬਾਰੇ ਜਾਣਕਾਰੀ ਸ਼ਾਮਲ ਹੈ। ਯਾਕੂਬ ਦੇ ਨਾਲ ਆਉਣ ਵਾਲੇ ਵਿਅਕਤੀਆਂ ਦੀ ਕੁੱਲ ਗਿਣਤੀ ਸੱਤਰ ਹੈ। ਉਨ੍ਹਾਂ ਵਿੱਚੋਂ ਯੂਸੁਫ਼ ਅਤੇ ਉਸ ਦੇ ਦੋ ਪੁੱਤਰ ਮਨੱਸ਼ਹ ਅਤੇ ਇਫ਼ਰਾਈਮ ਹਨ।</w:t>
      </w:r>
    </w:p>
    <w:p/>
    <w:p>
      <w:r xmlns:w="http://schemas.openxmlformats.org/wordprocessingml/2006/main">
        <w:t xml:space="preserve">ਪੈਰਾ 3: ਉਤਪਤ 46:28-34 ਵਿੱਚ, ਯੂਸੁਫ਼ ਮਿਸਰ ਵਿੱਚ ਆਪਣੇ ਪਿਤਾ ਅਤੇ ਭਰਾਵਾਂ ਦੇ ਆਉਣ ਲਈ ਆਪਣੇ ਆਪ ਨੂੰ ਤਿਆਰ ਕਰਦਾ ਹੈ। ਉਹ ਆਪਣੇ ਰਥ ਨੂੰ ਲੈ ਕੇ ਗੋਸ਼ਨ ਵਿੱਚ ਉਨ੍ਹਾਂ ਨੂੰ ਮਿਲਣ ਲਈ ਨਿਕਲਿਆ। ਜਦੋਂ ਉਹ ਆਪਣੇ ਪਿਤਾ ਨੂੰ ਦੇਖਦਾ ਹੈ, ਯੂਸੁਫ਼ ਨੇ ਕਈ ਸਾਲਾਂ ਦੇ ਵਿਛੋੜੇ ਤੋਂ ਬਾਅਦ ਉਸਨੂੰ ਕੱਸ ਕੇ ਗਲੇ ਲਗਾਇਆ, ਲੰਬੇ ਸਮੇਂ ਤੱਕ ਉਸਦੇ ਗਲੇ 'ਤੇ ਰੋਂਦਾ ਰਿਹਾ। ਫਿਰ ਯੂਸੁਫ਼ ਨੇ ਫ਼ਿਰਊਨ ਦੇ ਅਧਿਕਾਰੀਆਂ ਨੂੰ ਆਪਣੇ ਪਰਿਵਾਰ ਦੇ ਮੈਂਬਰਾਂ ਨਾਲ ਜਾਣ-ਪਛਾਣ ਕਰਵਾਈ ਤਾਂ ਜੋ ਉਹ ਗੋਸ਼ਨ ਦੇ ਦੇਸ਼ ਵਿਚ ਵਸਣ ਜਿੱਥੇ ਉਹ ਆਪਣੇ ਇੱਜੜਾਂ ਦੀ ਚਰਵਾਹੀ ਕਰ ਸਕਣ।</w:t>
      </w:r>
    </w:p>
    <w:p/>
    <w:p>
      <w:r xmlns:w="http://schemas.openxmlformats.org/wordprocessingml/2006/main">
        <w:t xml:space="preserve">ਸਾਰੰਸ਼ ਵਿੱਚ:</w:t>
      </w:r>
    </w:p>
    <w:p>
      <w:r xmlns:w="http://schemas.openxmlformats.org/wordprocessingml/2006/main">
        <w:t xml:space="preserve">ਉਤਪਤ 46 ਪੇਸ਼ ਕਰਦਾ ਹੈ:</w:t>
      </w:r>
    </w:p>
    <w:p>
      <w:r xmlns:w="http://schemas.openxmlformats.org/wordprocessingml/2006/main">
        <w:t xml:space="preserve">ਪਰਮੇਸ਼ੁਰ ਨੇ ਯਾਕੂਬ ਨੂੰ ਮਿਸਰ ਜਾਣ ਬਾਰੇ ਇੱਕ ਦਰਸ਼ਣ ਰਾਹੀਂ ਭਰੋਸਾ ਦਿਵਾਇਆ;</w:t>
      </w:r>
    </w:p>
    <w:p>
      <w:r xmlns:w="http://schemas.openxmlformats.org/wordprocessingml/2006/main">
        <w:t xml:space="preserve">ਜੈਕਬ ਆਪਣੇ ਸਾਰੇ ਪਰਿਵਾਰਕ ਮੈਂਬਰਾਂ ਨੂੰ ਯਾਤਰਾ ਲਈ ਇਕੱਠਾ ਕਰਦਾ ਹੋਇਆ;</w:t>
      </w:r>
    </w:p>
    <w:p>
      <w:r xmlns:w="http://schemas.openxmlformats.org/wordprocessingml/2006/main">
        <w:t xml:space="preserve">ਉਸ ਦੇ ਨਾਲ ਜਾਣ ਵਾਲਿਆਂ ਵਿੱਚ ਨਾਵਾਂ ਦੀ ਸੂਚੀ।</w:t>
      </w:r>
    </w:p>
    <w:p/>
    <w:p>
      <w:r xmlns:w="http://schemas.openxmlformats.org/wordprocessingml/2006/main">
        <w:t xml:space="preserve">ਯਾਕੂਬ ਦੇ ਉੱਤਰਾਧਿਕਾਰੀਆਂ ਦੇ ਪਰਵਾਸ ਦਾ ਵਿਸਤ੍ਰਿਤ ਬਿਰਤਾਂਤ;</w:t>
      </w:r>
    </w:p>
    <w:p>
      <w:r xmlns:w="http://schemas.openxmlformats.org/wordprocessingml/2006/main">
        <w:t xml:space="preserve">ਕੁੱਲ ਗਿਣਤੀ ਸੱਤਰ ਵਿਅਕਤੀ;</w:t>
      </w:r>
    </w:p>
    <w:p>
      <w:r xmlns:w="http://schemas.openxmlformats.org/wordprocessingml/2006/main">
        <w:t xml:space="preserve">ਯੂਸੁਫ਼ ਫ਼ਿਰਊਨ ਦੇ ਅਧਿਕਾਰੀਆਂ ਨਾਲ ਮੌਜੂਦ ਸੀ।</w:t>
      </w:r>
    </w:p>
    <w:p/>
    <w:p>
      <w:r xmlns:w="http://schemas.openxmlformats.org/wordprocessingml/2006/main">
        <w:t xml:space="preserve">ਯੂਸੁਫ਼ ਆਪਣੇ ਆਪ ਨੂੰ ਉਨ੍ਹਾਂ ਦੇ ਆਉਣ ਲਈ ਤਿਆਰ ਕਰ ਰਿਹਾ ਹੈ;</w:t>
      </w:r>
    </w:p>
    <w:p>
      <w:r xmlns:w="http://schemas.openxmlformats.org/wordprocessingml/2006/main">
        <w:t xml:space="preserve">ਯਾਕੂਬ ਨੂੰ ਕਈ ਸਾਲਾਂ ਬਾਅਦ ਕੱਸ ਕੇ ਗਲੇ ਲਗਾਉਣਾ;</w:t>
      </w:r>
    </w:p>
    <w:p>
      <w:r xmlns:w="http://schemas.openxmlformats.org/wordprocessingml/2006/main">
        <w:t xml:space="preserve">ਫ਼ਿਰਊਨ ਦੇ ਅਧਿਕਾਰੀਆਂ ਨਾਲ ਜਾਣ-ਪਛਾਣ ਅਤੇ ਗੋਸ਼ੇਨ ਵਿਚ ਬੰਦੋਬਸਤ ਦਾ ਪ੍ਰਬੰਧ ਕਰਨਾ।</w:t>
      </w:r>
    </w:p>
    <w:p/>
    <w:p>
      <w:r xmlns:w="http://schemas.openxmlformats.org/wordprocessingml/2006/main">
        <w:t xml:space="preserve">ਇਹ ਅਧਿਆਇ ਯਾਕੂਬ ਉੱਤੇ ਪਰਮੇਸ਼ੁਰ ਦੇ ਮਾਰਗਦਰਸ਼ਨ ਉੱਤੇ ਜ਼ੋਰ ਦਿੰਦਾ ਹੈ ਕਿਉਂਕਿ ਉਹ ਮਿਸਰ ਵਿੱਚ ਉੱਦਮ ਕਰਦਾ ਹੈ ਜਦੋਂ ਕਿ ਉਸ ਨੂੰ ਉੱਥੇ ਇੱਕ ਮਹਾਨ ਕੌਮ ਬਣਾਉਣ ਬਾਰੇ ਪਹਿਲਾਂ ਕੀਤੇ ਗਏ ਆਪਣੇ ਵਾਅਦੇ ਨੂੰ ਪੂਰਾ ਕਰਦਾ ਸੀ। ਇਹ ਪਰਿਵਾਰਕ ਏਕਤਾ ਦੇ ਮਹੱਤਵ ਨੂੰ ਉਜਾਗਰ ਕਰਦਾ ਹੈ ਕਿਉਂਕਿ ਉਹ ਇੱਕ ਨਵੀਂ ਧਰਤੀ ਵੱਲ ਇਕੱਠੇ ਯਾਤਰਾ ਕਰਦੇ ਹਨ ਜਿੱਥੇ ਉਹ ਜੋਸਫ਼ ਦੀ ਸੁਰੱਖਿਆ ਹੇਠ ਆਪਣੇ ਆਪ ਨੂੰ ਸਥਾਪਿਤ ਕਰਨਗੇ। ਉਤਪਤ 46 ਜੋਸਫ਼ ਅਤੇ ਉਸਦੇ ਪਿਤਾ ਵਿਚਕਾਰ ਭਾਵਨਾਤਮਕ ਪੁਨਰ-ਮਿਲਨ ਨੂੰ ਦਰਸਾਉਂਦਾ ਹੈ ਅਤੇ ਨਾਲ ਹੀ ਭਵਿੱਖ ਦੀਆਂ ਘਟਨਾਵਾਂ ਲਈ ਪੜਾਅ ਤੈਅ ਕਰਦਾ ਹੈ ਜੋ ਮਿਸਰ ਵਿੱਚ ਉਨ੍ਹਾਂ ਦੇ ਵਸੇਬੇ ਦੇ ਸੰਦਰਭ ਵਿੱਚ ਸਾਹਮਣੇ ਆਉਣਗੀਆਂ।</w:t>
      </w:r>
    </w:p>
    <w:p/>
    <w:p>
      <w:r xmlns:w="http://schemas.openxmlformats.org/wordprocessingml/2006/main">
        <w:t xml:space="preserve">ਉਤਪਤ 46:1 ਅਤੇ ਇਸਰਾਏਲ ਨੇ ਆਪਣਾ ਸਭ ਕੁਝ ਲੈ ਕੇ ਸਫ਼ਰ ਕੀਤਾ ਅਤੇ ਬੇਰਸ਼ਬਾ ਨੂੰ ਆਇਆ ਅਤੇ ਆਪਣੇ ਪਿਤਾ ਇਸਹਾਕ ਦੇ ਪਰਮੇਸ਼ੁਰ ਨੂੰ ਬਲੀਆਂ ਚੜ੍ਹਾਈਆਂ।</w:t>
      </w:r>
    </w:p>
    <w:p/>
    <w:p>
      <w:r xmlns:w="http://schemas.openxmlformats.org/wordprocessingml/2006/main">
        <w:t xml:space="preserve">ਇਸਰਾਏਲ ਨੇ ਬੇਰਸ਼ਬਾ ਦੀ ਯਾਤਰਾ ਕੀਤੀ ਅਤੇ ਪਰਮੇਸ਼ੁਰ ਨੂੰ ਬਲੀਆਂ ਚੜ੍ਹਾਈਆਂ।</w:t>
      </w:r>
    </w:p>
    <w:p/>
    <w:p>
      <w:r xmlns:w="http://schemas.openxmlformats.org/wordprocessingml/2006/main">
        <w:t xml:space="preserve">1. ਸਾਡੇ ਪਿਉ ਦਾ ਆਦਰ ਕਰਨ ਦੀ ਮਹੱਤਤਾ</w:t>
      </w:r>
    </w:p>
    <w:p/>
    <w:p>
      <w:r xmlns:w="http://schemas.openxmlformats.org/wordprocessingml/2006/main">
        <w:t xml:space="preserve">2. ਬਲੀਦਾਨ: ਸ਼ਰਧਾ ਦਾ ਇੱਕ ਕੰਮ</w:t>
      </w:r>
    </w:p>
    <w:p/>
    <w:p>
      <w:r xmlns:w="http://schemas.openxmlformats.org/wordprocessingml/2006/main">
        <w:t xml:space="preserve">1. ਕੂਚ 20:12 - ਆਪਣੇ ਮਾਪਿਆਂ ਦਾ ਆਦਰ ਕਰਨਾ</w:t>
      </w:r>
    </w:p>
    <w:p/>
    <w:p>
      <w:r xmlns:w="http://schemas.openxmlformats.org/wordprocessingml/2006/main">
        <w:t xml:space="preserve">2. ਲੇਵੀਆਂ 1:2-9 - ਬਲੀਆਂ ਲਈ ਪਰਮੇਸ਼ੁਰ ਦੀਆਂ ਹਦਾਇਤਾਂ</w:t>
      </w:r>
    </w:p>
    <w:p/>
    <w:p>
      <w:r xmlns:w="http://schemas.openxmlformats.org/wordprocessingml/2006/main">
        <w:t xml:space="preserve">ਉਤਪਤ 46:2 ਅਤੇ ਪਰਮੇਸ਼ੁਰ ਨੇ ਰਾਤ ਦੇ ਦਰਸ਼ਣਾਂ ਵਿੱਚ ਇਸਰਾਏਲ ਨਾਲ ਗੱਲ ਕੀਤੀ ਅਤੇ ਆਖਿਆ, ਯਾਕੂਬ, ਯਾਕੂਬ। ਅਤੇ ਉਸਨੇ ਕਿਹਾ, ਮੈਂ ਇੱਥੇ ਹਾਂ.</w:t>
      </w:r>
    </w:p>
    <w:p/>
    <w:p>
      <w:r xmlns:w="http://schemas.openxmlformats.org/wordprocessingml/2006/main">
        <w:t xml:space="preserve">ਪਰਮੇਸ਼ੁਰ ਨੇ ਰਾਤ ਨੂੰ ਇੱਕ ਦਰਸ਼ਣ ਵਿੱਚ ਯਾਕੂਬ ਨਾਲ ਗੱਲ ਕੀਤੀ, ਉਸਦਾ ਨਾਮ ਦੋ ਵਾਰ ਪੁਕਾਰਿਆ ਅਤੇ ਯਾਕੂਬ ਨੇ ਜਵਾਬ ਦਿੱਤਾ, "ਮੈਂ ਇੱਥੇ ਹਾਂ।"</w:t>
      </w:r>
    </w:p>
    <w:p/>
    <w:p>
      <w:r xmlns:w="http://schemas.openxmlformats.org/wordprocessingml/2006/main">
        <w:t xml:space="preserve">1. ਰੱਬ ਕਾਲ ਕਰ ਰਿਹਾ ਹੈ: ਉਸਦੀ ਆਵਾਜ਼ ਦਾ ਜਵਾਬ ਦੇਣਾ।</w:t>
      </w:r>
    </w:p>
    <w:p/>
    <w:p>
      <w:r xmlns:w="http://schemas.openxmlformats.org/wordprocessingml/2006/main">
        <w:t xml:space="preserve">2. ਜਦੋਂ ਰੱਬ ਬੋਲਦਾ ਹੈ: ਉਸਦੇ ਬਚਨ ਨੂੰ ਸੁਣਨਾ ਅਤੇ ਮੰਨਣਾ।</w:t>
      </w:r>
    </w:p>
    <w:p/>
    <w:p>
      <w:r xmlns:w="http://schemas.openxmlformats.org/wordprocessingml/2006/main">
        <w:t xml:space="preserve">1. ਯਸਾਯਾਹ 6:8, "ਤਦ ਮੈਂ ਪ੍ਰਭੂ ਦੀ ਅਵਾਜ਼ ਸੁਣੀ, ਮੈਂ ਕਿਸ ਨੂੰ ਭੇਜਾਂ? ਅਤੇ ਸਾਡੇ ਲਈ ਕੌਣ ਜਾਵੇਗਾ? ਅਤੇ ਮੈਂ ਕਿਹਾ, ਮੈਂ ਇੱਥੇ ਹਾਂ, ਮੈਨੂੰ ਭੇਜੋ!</w:t>
      </w:r>
    </w:p>
    <w:p/>
    <w:p>
      <w:r xmlns:w="http://schemas.openxmlformats.org/wordprocessingml/2006/main">
        <w:t xml:space="preserve">2. ਯੂਹੰਨਾ 10:27, "ਮੇਰੀਆਂ ਭੇਡਾਂ ਮੇਰੀ ਅਵਾਜ਼ ਸੁਣਦੀਆਂ ਹਨ, ਅਤੇ ਮੈਂ ਉਨ੍ਹਾਂ ਨੂੰ ਜਾਣਦਾ ਹਾਂ, ਅਤੇ ਉਹ ਮੇਰੇ ਮਗਰ ਹਨ।"</w:t>
      </w:r>
    </w:p>
    <w:p/>
    <w:p>
      <w:r xmlns:w="http://schemas.openxmlformats.org/wordprocessingml/2006/main">
        <w:t xml:space="preserve">ਉਤਪਤ 46:3 ਅਤੇ ਉਸ ਨੇ ਆਖਿਆ, ਮੈਂ ਪਰਮੇਸ਼ੁਰ ਹਾਂ, ਤੇਰੇ ਪਿਤਾ ਦਾ ਪਰਮੇਸ਼ੁਰ, ਮਿਸਰ ਵਿੱਚ ਜਾਣ ਤੋਂ ਨਾ ਡਰ। ਕਿਉਂਕਿ ਮੈਂ ਤੇਰੇ ਤੋਂ ਇੱਕ ਮਹਾਨ ਕੌਮ ਬਣਾਵਾਂਗਾ।</w:t>
      </w:r>
    </w:p>
    <w:p/>
    <w:p>
      <w:r xmlns:w="http://schemas.openxmlformats.org/wordprocessingml/2006/main">
        <w:t xml:space="preserve">ਪਰਮੇਸ਼ੁਰ ਨੇ ਯਾਕੂਬ ਨੂੰ ਮਿਸਰ ਜਾਣ ਤੋਂ ਡਰਨ ਲਈ ਕਿਹਾ, ਕਿਉਂਕਿ ਉਹ ਉਸ ਨੂੰ ਉੱਥੇ ਇੱਕ ਮਹਾਨ ਕੌਮ ਬਣਾ ਦੇਵੇਗਾ।</w:t>
      </w:r>
    </w:p>
    <w:p/>
    <w:p>
      <w:r xmlns:w="http://schemas.openxmlformats.org/wordprocessingml/2006/main">
        <w:t xml:space="preserve">1. ਪਰਮੇਸ਼ੁਰ ਦੇ ਵਾਅਦਿਆਂ ਨੂੰ ਜਾਣਨਾ: ਔਖੇ ਸਮੇਂ ਵਿੱਚ ਪਰਮੇਸ਼ੁਰ ਦਾ ਭਰੋਸਾ</w:t>
      </w:r>
    </w:p>
    <w:p/>
    <w:p>
      <w:r xmlns:w="http://schemas.openxmlformats.org/wordprocessingml/2006/main">
        <w:t xml:space="preserve">2. ਪਰਮੇਸ਼ੁਰ ਦੀ ਯੋਜਨਾ ਵਿੱਚ ਭਰੋਸਾ: ਵਿਸ਼ਵਾਸ ਨਾਲ ਅਨਿਸ਼ਚਿਤਤਾ ਨੂੰ ਗਲੇ ਲਗਾਉਣਾ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2 ਕੁਰਿੰਥੀਆਂ 12:9 -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ਉਤਪਤ 46:4 ਮੈਂ ਤੇਰੇ ਨਾਲ ਮਿਸਰ ਵਿੱਚ ਜਾਵਾਂਗਾ। ਅਤੇ ਮੈਂ ਵੀ ਤੈਨੂੰ ਜ਼ਰੂਰ ਵਾਪਸ ਲਿਆਵਾਂਗਾ। ਅਤੇ ਯੂਸੁਫ਼ ਆਪਣਾ ਹੱਥ ਤੇਰੀਆਂ ਅੱਖਾਂ ਉੱਤੇ ਰੱਖੇਗਾ।</w:t>
      </w:r>
    </w:p>
    <w:p/>
    <w:p>
      <w:r xmlns:w="http://schemas.openxmlformats.org/wordprocessingml/2006/main">
        <w:t xml:space="preserve">ਪਰਮੇਸ਼ੁਰ ਨੇ ਯਾਕੂਬ ਦੇ ਨਾਲ ਮਿਸਰ ਦੀ ਯਾਤਰਾ ਕਰਨ ਅਤੇ ਉਸ ਨੂੰ ਵਾਪਸ ਘਰ ਲਿਆਉਣ ਦਾ ਵਾਅਦਾ ਕੀਤਾ ਸੀ।</w:t>
      </w:r>
    </w:p>
    <w:p/>
    <w:p>
      <w:r xmlns:w="http://schemas.openxmlformats.org/wordprocessingml/2006/main">
        <w:t xml:space="preserve">1: ਪ੍ਰਮਾਤਮਾ ਦੀ ਵਫ਼ਾਦਾਰੀ ਸਾਡੇ ਨਾਲ ਹੋਣ ਦੇ ਉਸ ਦੇ ਵਾਅਦੇ ਵਿੱਚ ਦਿਖਾਈ ਦਿੰਦੀ ਹੈ ਭਾਵੇਂ ਹਾਲਾਤ ਭਾਵੇਂ ਕੋਈ ਵੀ ਹੋਣ।</w:t>
      </w:r>
    </w:p>
    <w:p/>
    <w:p>
      <w:r xmlns:w="http://schemas.openxmlformats.org/wordprocessingml/2006/main">
        <w:t xml:space="preserve">2: ਅਸੀਂ ਯਹੋਵਾਹ ਉੱਤੇ ਭਰੋਸਾ ਰੱਖ ਸਕਦੇ ਹਾਂ ਕਿ ਉਹ ਉਸ ਦੇ ਵਾਅਦੇ ਪੂਰੇ ਕਰੇ।</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ਉਤਪਤ 46:5 ਅਤੇ ਯਾਕੂਬ ਬੇਰਸ਼ਬਾ ਤੋਂ ਉੱਠਿਆ ਅਤੇ ਇਸਰਾਏਲੀਆਂ ਨੇ ਆਪਣੇ ਪਿਤਾ ਯਾਕੂਬ ਨੂੰ ਅਤੇ ਉਨ੍ਹਾਂ ਦੇ ਨਿਆਣਿਆਂ ਨੂੰ ਅਤੇ ਉਨ੍ਹਾਂ ਦੀਆਂ ਪਤਨੀਆਂ ਨੂੰ ਉਨ੍ਹਾਂ ਗੱਡੀਆਂ ਵਿੱਚ ਜੋ ਫ਼ਿਰਊਨ ਨੇ ਉਹ ਨੂੰ ਚੁੱਕਣ ਲਈ ਘੱਲੀਆਂ ਸਨ, ਲੈ ਗਏ।</w:t>
      </w:r>
    </w:p>
    <w:p/>
    <w:p>
      <w:r xmlns:w="http://schemas.openxmlformats.org/wordprocessingml/2006/main">
        <w:t xml:space="preserve">ਯਾਕੂਬ ਅਤੇ ਉਸਦਾ ਪਰਿਵਾਰ ਯੂਸੁਫ਼ ਨਾਲ ਦੁਬਾਰਾ ਮਿਲਣ ਲਈ ਮਿਸਰ ਜਾ ਰਹੇ ਹਨ।</w:t>
      </w:r>
    </w:p>
    <w:p/>
    <w:p>
      <w:r xmlns:w="http://schemas.openxmlformats.org/wordprocessingml/2006/main">
        <w:t xml:space="preserve">1: ਪਰਮੇਸ਼ੁਰ ਹਮੇਸ਼ਾ ਵਫ਼ਾਦਾਰ ਰਹਿੰਦਾ ਹੈ ਅਤੇ ਆਪਣੇ ਲੋਕਾਂ ਲਈ ਪ੍ਰਬੰਧ ਕਰੇਗਾ।</w:t>
      </w:r>
    </w:p>
    <w:p/>
    <w:p>
      <w:r xmlns:w="http://schemas.openxmlformats.org/wordprocessingml/2006/main">
        <w:t xml:space="preserve">2: ਪ੍ਰਮਾਤਮਾ ਉੱਤੇ ਭਰੋਸਾ ਰੱਖੋ ਭਾਵੇਂ ਹਾਲਾਤ ਜੋ ਮਰਜ਼ੀ ਹੋਣ।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33:20 - ਸਾਡੀ ਆਤਮਾ ਪ੍ਰਭੂ ਦੀ ਉਡੀਕ ਕਰਦੀ ਹੈ; ਉਹ ਸਾਡੀ ਮਦਦ ਅਤੇ ਸਾਡੀ ਢਾਲ ਹੈ।</w:t>
      </w:r>
    </w:p>
    <w:p/>
    <w:p>
      <w:r xmlns:w="http://schemas.openxmlformats.org/wordprocessingml/2006/main">
        <w:t xml:space="preserve">ਉਤਪਤ 46:6 ਅਤੇ ਉਹ ਆਪਣੇ ਡੰਗਰ ਅਤੇ ਉਨ੍ਹਾਂ ਦਾ ਮਾਲ ਜੋ ਉਨ੍ਹਾਂ ਨੇ ਕਨਾਨ ਦੇਸ ਵਿੱਚ ਲਿਆ ਸੀ, ਲੈ ਗਏ ਅਤੇ ਯਾਕੂਬ ਅਤੇ ਉਹ ਦੀ ਸਾਰੀ ਅੰਸ ਨੂੰ ਨਾਲ ਲੈ ਕੇ ਮਿਸਰ ਵਿੱਚ ਆਏ।</w:t>
      </w:r>
    </w:p>
    <w:p/>
    <w:p>
      <w:r xmlns:w="http://schemas.openxmlformats.org/wordprocessingml/2006/main">
        <w:t xml:space="preserve">ਯਾਕੂਬ ਦਾ ਪੂਰਾ ਪਰਿਵਾਰ ਆਪਣੇ ਪਸ਼ੂਆਂ ਅਤੇ ਮਾਲ ਨਾਲ ਮਿਸਰ ਦੀ ਯਾਤਰਾ ਕਰਦਾ ਹੈ।</w:t>
      </w:r>
    </w:p>
    <w:p/>
    <w:p>
      <w:r xmlns:w="http://schemas.openxmlformats.org/wordprocessingml/2006/main">
        <w:t xml:space="preserve">1. ਵਫ਼ਾਦਾਰ ਯਾਤਰਾ - ਅਗਲੇ ਕਦਮ ਲਈ ਪਰਮੇਸ਼ੁਰ 'ਤੇ ਭਰੋਸਾ ਕਰਨਾ</w:t>
      </w:r>
    </w:p>
    <w:p/>
    <w:p>
      <w:r xmlns:w="http://schemas.openxmlformats.org/wordprocessingml/2006/main">
        <w:t xml:space="preserve">2. ਪਰਿਵਾਰ ਦਾ ਆਸ਼ੀਰਵਾਦ - ਏਕਤਾ ਦੀ ਤਾਕਤ</w:t>
      </w:r>
    </w:p>
    <w:p/>
    <w:p>
      <w:r xmlns:w="http://schemas.openxmlformats.org/wordprocessingml/2006/main">
        <w:t xml:space="preserve">1. ਉਤਪਤ 46:3-7</w:t>
      </w:r>
    </w:p>
    <w:p/>
    <w:p>
      <w:r xmlns:w="http://schemas.openxmlformats.org/wordprocessingml/2006/main">
        <w:t xml:space="preserve">2. ਜ਼ਬੂਰ 37: 23-24 - "ਮਨੁੱਖ ਦੇ ਕਦਮ ਯਹੋਵਾਹ ਦੁਆਰਾ ਸਥਾਪਿਤ ਕੀਤੇ ਜਾਂਦੇ ਹਨ, ਜਦੋਂ ਉਹ ਆਪਣੇ ਰਾਹ ਵਿੱਚ ਪ੍ਰਸੰਨ ਹੁੰਦਾ ਹੈ; ਭਾਵੇਂ ਉਹ ਡਿੱਗਦਾ ਹੈ, ਉਹ ਸਿਰ ਝੁਕਾਇਆ ਨਹੀਂ ਜਾਵੇਗਾ, ਕਿਉਂਕਿ ਪ੍ਰਭੂ ਉਸਦਾ ਹੱਥ ਫੜਦਾ ਹੈ.</w:t>
      </w:r>
    </w:p>
    <w:p/>
    <w:p>
      <w:r xmlns:w="http://schemas.openxmlformats.org/wordprocessingml/2006/main">
        <w:t xml:space="preserve">ਉਤਪਤ 46:7 ਉਹ ਦੇ ਪੁੱਤਰ, ਉਹ ਦੇ ਪੁੱਤਰਾਂ ਦੇ ਪੁੱਤਰ ਉਹ ਦੇ ਨਾਲ, ਉਹ ਦੀਆਂ ਧੀਆਂ ਅਤੇ ਉਹ ਦੇ ਪੁੱਤਰਾਂ ਦੀਆਂ ਧੀਆਂ ਅਤੇ ਉਹ ਦੀ ਸਾਰੀ ਅੰਸ ਉਹ ਨੂੰ ਆਪਣੇ ਨਾਲ ਮਿਸਰ ਵਿੱਚ ਲੈ ਆਏ।</w:t>
      </w:r>
    </w:p>
    <w:p/>
    <w:p>
      <w:r xmlns:w="http://schemas.openxmlformats.org/wordprocessingml/2006/main">
        <w:t xml:space="preserve">ਯਹੋਵਾਹ ਨੇ ਯਾਕੂਬ ਅਤੇ ਉਸਦੇ ਸਾਰੇ ਪਰਿਵਾਰ ਨੂੰ ਮਿਸਰ ਵਿੱਚ ਲਿਆਂਦਾ।</w:t>
      </w:r>
    </w:p>
    <w:p/>
    <w:p>
      <w:r xmlns:w="http://schemas.openxmlformats.org/wordprocessingml/2006/main">
        <w:t xml:space="preserve">1: ਅਸੀਂ ਹਮੇਸ਼ਾ ਭਰੋਸਾ ਰੱਖ ਸਕਦੇ ਹਾਂ ਕਿ ਯਹੋਵਾਹ ਸਾਡੇ ਲਈ ਪ੍ਰਬੰਧ ਕਰੇਗਾ, ਭਾਵੇਂ ਹਾਲਾਤ ਕੋਈ ਵੀ ਹੋਣ।</w:t>
      </w:r>
    </w:p>
    <w:p/>
    <w:p>
      <w:r xmlns:w="http://schemas.openxmlformats.org/wordprocessingml/2006/main">
        <w:t xml:space="preserve">2: ਸਾਨੂੰ ਪਰਮੇਸ਼ੁਰ ਦੀ ਆਗਿਆਕਾਰੀ ਹੋਣ ਲਈ ਕਿਹਾ ਜਾਂਦਾ ਹੈ, ਭਾਵੇਂ ਇਹ ਮੁਸ਼ਕਲ ਹੋਵੇ।</w:t>
      </w:r>
    </w:p>
    <w:p/>
    <w:p>
      <w:r xmlns:w="http://schemas.openxmlformats.org/wordprocessingml/2006/main">
        <w:t xml:space="preserve">1: ਕੂਚ 3: 7-8, "ਅਤੇ ਯਹੋਵਾਹ ਨੇ ਆਖਿਆ, ਮੈਂ ਆਪਣੇ ਲੋਕਾਂ ਦੇ ਦੁਖਾਂ ਨੂੰ ਜੋ ਮਿਸਰ ਵਿੱਚ ਹਨ, ਜ਼ਰੂਰ ਦੇਖਿਆ ਹੈ, ਅਤੇ ਉਹਨਾਂ ਦੇ ਕੰਮ ਦੇ ਮਾਲਕਾਂ ਦੇ ਕਾਰਨ ਉਹਨਾਂ ਦੀ ਦੁਹਾਈ ਸੁਣੀ ਹੈ; ਮੈਂ ਉਹਨਾਂ ਦੇ ਦੁੱਖਾਂ ਨੂੰ ਜਾਣਦਾ ਹਾਂ; ਅਤੇ ਮੈਂ ਆਇਆ ਹਾਂ. ਉਨ੍ਹਾਂ ਨੂੰ ਮਿਸਰੀਆਂ ਦੇ ਹੱਥੋਂ ਛੁਡਾਉਣ ਲਈ, ਅਤੇ ਉਨ੍ਹਾਂ ਨੂੰ ਉਸ ਧਰਤੀ ਤੋਂ ਇੱਕ ਚੰਗੇ ਅਤੇ ਵੱਡੇ ਦੇਸ਼ ਵਿੱਚ, ਦੁੱਧ ਅਤੇ ਸ਼ਹਿਦ ਨਾਲ ਵਗਣ ਵਾਲੇ ਦੇਸ਼ ਵਿੱਚ ਲਿਆਉਣ ਲਈ।</w:t>
      </w:r>
    </w:p>
    <w:p/>
    <w:p>
      <w:r xmlns:w="http://schemas.openxmlformats.org/wordprocessingml/2006/main">
        <w:t xml:space="preserve">2: ਯਿਰਮਿਯਾਹ 29:11,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ਉਤਪਤ 46:8 ਅਤੇ ਇਸਰਾਏਲੀਆਂ ਦੇ ਨਾਮ ਜਿਹੜੇ ਮਿਸਰ ਵਿੱਚ ਆਏ, ਯਾਕੂਬ ਅਤੇ ਉਹ ਦੇ ਪੁੱਤਰ ਇਹ ਹਨ: ਯਾਕੂਬ ਦਾ ਜੇਠਾ ਪੁੱਤਰ ਰਊਬੇਨ।</w:t>
      </w:r>
    </w:p>
    <w:p/>
    <w:p>
      <w:r xmlns:w="http://schemas.openxmlformats.org/wordprocessingml/2006/main">
        <w:t xml:space="preserve">ਯਾਕੂਬ ਅਤੇ ਉਸਦੇ ਪੁੱਤਰ, ਉਸਦੇ ਜੇਠੇ ਪੁੱਤਰ ਰਊਬੇਨ ਸਮੇਤ, ਮਿਸਰ ਵਿੱਚ ਆਏ।</w:t>
      </w:r>
    </w:p>
    <w:p/>
    <w:p>
      <w:r xmlns:w="http://schemas.openxmlformats.org/wordprocessingml/2006/main">
        <w:t xml:space="preserve">1. ਜੈਕਬ ਦੀ ਵਫ਼ਾਦਾਰ ਯਾਤਰਾ: ਅਨਿਸ਼ਚਿਤਤਾ ਦੇ ਚਿਹਰੇ ਵਿੱਚ ਜੈਕਬ ਦੇ ਹੱਲ ਦਾ ਅਧਿਐਨ।</w:t>
      </w:r>
    </w:p>
    <w:p/>
    <w:p>
      <w:r xmlns:w="http://schemas.openxmlformats.org/wordprocessingml/2006/main">
        <w:t xml:space="preserve">2. ਰੂਬੇਨ ਦਾ ਨਵਾਂ ਉਦੇਸ਼: ਅਚਾਨਕ ਹਾਲਾਤਾਂ ਵਿੱਚ ਪਰਮੇਸ਼ੁਰ ਦੇ ਪ੍ਰਬੰਧ ਦਾ ਅਧਿਐਨ।</w:t>
      </w:r>
    </w:p>
    <w:p/>
    <w:p>
      <w:r xmlns:w="http://schemas.openxmlformats.org/wordprocessingml/2006/main">
        <w:t xml:space="preserve">1. ਇਬਰਾਨੀਆਂ 11:8-10 -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p>
      <w:r xmlns:w="http://schemas.openxmlformats.org/wordprocessingml/2006/main">
        <w:t xml:space="preserve">9 ਵਿਸ਼ਵਾਸ ਨਾਲ ਉਹ ਵਾਇਦੇ ਦੇ ਦੇਸ ਵਿੱਚ ਪਰਾਏ ਦੇਸ਼ ਵਿੱਚ ਰਿਹਾ, ਇਸਹਾਕ ਅਤੇ ਯਾਕੂਬ ਦੇ ਨਾਲ ਡੇਰਿਆਂ ਵਿੱਚ ਰਹਿੰਦਾ ਸੀ, ਉਹ ਉਸੇ ਵਾਅਦੇ ਦੇ ਵਾਰਸ ਸਨ:</w:t>
      </w:r>
    </w:p>
    <w:p/>
    <w:p>
      <w:r xmlns:w="http://schemas.openxmlformats.org/wordprocessingml/2006/main">
        <w:t xml:space="preserve">10 ਕਿਉਂਕਿ ਉਹ ਇੱਕ ਅਜਿਹੇ ਸ਼ਹਿਰ ਦੀ ਭਾਲ ਵਿੱਚ ਸੀ ਜਿਸਦੀ ਨੀਂਹ ਹੈ, ਜਿਸਦਾ ਬਣਾਉਣ ਵਾਲਾ ਅਤੇ ਬਣਾਉਣ ਵਾਲਾ ਪਰਮੇਸ਼ੁਰ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ਉਤਪਤ 46:9 ਅਤੇ ਰਊਬੇਨ ਦੇ ਪੁੱਤਰ; ਹਨੋਕ, ਫੱਲੂ, ਹੇਸਰੋਨ ਅਤੇ ਕਰਮੀ।</w:t>
      </w:r>
    </w:p>
    <w:p/>
    <w:p>
      <w:r xmlns:w="http://schemas.openxmlformats.org/wordprocessingml/2006/main">
        <w:t xml:space="preserve">ਇਸ ਹਵਾਲੇ ਵਿੱਚ ਰਊਬੇਨ ਦੇ ਚਾਰ ਪੁੱਤਰਾਂ ਦੀ ਸੂਚੀ ਦਿੱਤੀ ਗਈ ਹੈ: ਹਨੋਕ, ਫੱਲੂ, ਹੇਜ਼ਰੋਨ ਅਤੇ ਕਰਮੀ।</w:t>
      </w:r>
    </w:p>
    <w:p/>
    <w:p>
      <w:r xmlns:w="http://schemas.openxmlformats.org/wordprocessingml/2006/main">
        <w:t xml:space="preserve">1. ਪਰਿਵਾਰ ਦੀ ਮਹੱਤਤਾ ਅਤੇ ਆਪਣੇ ਪੁਰਖਿਆਂ ਨੂੰ ਯਾਦ ਕਰਨਾ</w:t>
      </w:r>
    </w:p>
    <w:p/>
    <w:p>
      <w:r xmlns:w="http://schemas.openxmlformats.org/wordprocessingml/2006/main">
        <w:t xml:space="preserve">2. ਰਊਬੇਨ ਦੇ ਵੰਸ਼ ਦਾ ਮਹੱਤਵ</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ਮੱਤੀ 5:16 - ਇਸੇ ਤਰ੍ਹਾਂ, ਦੂਜਿਆਂ ਦੇ ਸਾਮ੍ਹਣੇ ਤੁਹਾਡੀ ਰੌਸ਼ਨੀ ਚਮਕਣ ਦਿਓ, ਤਾਂ ਜੋ ਉਹ ਤੁਹਾਡੇ ਚੰਗੇ ਕੰਮ ਦੇਖ ਸਕਣ ਅਤੇ ਤੁਹਾਡੇ ਪਿਤਾ ਦੀ ਵਡਿਆਈ ਕਰਨ ਜੋ ਸਵਰਗ ਵਿੱਚ ਹੈ.</w:t>
      </w:r>
    </w:p>
    <w:p/>
    <w:p>
      <w:r xmlns:w="http://schemas.openxmlformats.org/wordprocessingml/2006/main">
        <w:t xml:space="preserve">ਉਤਪਤ 46:10 ਅਤੇ ਸ਼ਿਮਓਨ ਦੇ ਪੁੱਤਰ; ਯਮੁਏਲ, ਯਾਮੀਨ, ਓਹਦ, ਯਾਕੀਨ, ਸੋਹਰ ਅਤੇ ਕਨਾਨੀ ਔਰਤ ਦਾ ਪੁੱਤਰ ਸ਼ਾਊਲ।</w:t>
      </w:r>
    </w:p>
    <w:p/>
    <w:p>
      <w:r xmlns:w="http://schemas.openxmlformats.org/wordprocessingml/2006/main">
        <w:t xml:space="preserve">ਉਤਪਤ 46:10 ਦੇ ਇਸ ਹਵਾਲੇ ਵਿੱਚ ਸ਼ਿਮਓਨ ਦੇ ਪੁੱਤਰਾਂ ਦੀ ਸੂਚੀ ਦਿੱਤੀ ਗਈ ਹੈ, ਜਿਸ ਵਿੱਚ ਯਮੂਏਲ, ਜਾਮੀਨ, ਓਹਦ, ਜਾਚਿਨ, ਜ਼ੋਹਰ ਅਤੇ ਸ਼ਾਊਲ ਸ਼ਾਮਲ ਹਨ, ਜੋ ਇੱਕ ਕਨਾਨੀ ਔਰਤ ਦਾ ਪੁੱਤਰ ਹੈ।</w:t>
      </w:r>
    </w:p>
    <w:p/>
    <w:p>
      <w:r xmlns:w="http://schemas.openxmlformats.org/wordprocessingml/2006/main">
        <w:t xml:space="preserve">1. ਪਰਮੇਸ਼ੁਰ ਦੀ ਸੰਪੂਰਣ ਯੋਜਨਾ: ਸਰਬਸ਼ਕਤੀਮਾਨ ਪ੍ਰਭੂ ਆਪਣੀ ਇੱਛਾ ਪੂਰੀ ਕਰਨ ਲਈ ਅਸਾਧਾਰਨ ਹਾਲਾਤਾਂ ਦੀ ਵਰਤੋਂ ਕਿਵੇਂ ਕਰਦਾ ਹੈ</w:t>
      </w:r>
    </w:p>
    <w:p/>
    <w:p>
      <w:r xmlns:w="http://schemas.openxmlformats.org/wordprocessingml/2006/main">
        <w:t xml:space="preserve">2. ਪ੍ਰਮਾਤਮਾ ਦੀ ਵਫ਼ਾਦਾਰੀ: ਕਿਵੇਂ ਪ੍ਰਭੂ ਅਚਾਨਕ ਲੋਕਾਂ ਦੁਆਰਾ ਵੀ ਆਪਣੇ ਵਾਅਦੇ ਪੂਰੇ ਕਰਦਾ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ਅਫ਼ਸੀਆਂ 1:3-6 - ਸਾਡੇ ਪ੍ਰਭੂ ਯਿਸੂ ਮਸੀਹ ਦੇ ਪਰਮੇਸ਼ੁਰ ਅਤੇ ਪਿਤਾ ਦੀ ਉਸਤਤਿ ਹੋਵੇ, ਜਿਸ ਨੇ ਸਾਨੂੰ ਮਸੀਹ ਵਿੱਚ ਹਰ ਆਤਮਿਕ ਬਰਕਤ ਨਾਲ ਸਵਰਗੀ ਖੇਤਰਾਂ ਵਿੱਚ ਅਸੀਸ ਦਿੱਤੀ ਹੈ। ਕਿਉਂ ਜੋ ਉਸ ਨੇ ਸਾਨੂੰ ਸੰਸਾਰ ਦੀ ਰਚਨਾ ਤੋਂ ਪਹਿਲਾਂ ਉਸ ਵਿੱਚ ਚੁਣਿਆ ਸੀ ਤਾਂ ਜੋ ਉਹ ਦੀ ਨਿਗਾਹ ਵਿੱਚ ਪਵਿੱਤਰ ਅਤੇ ਨਿਰਦੋਸ਼ ਹੋਣ। ਪਿਆਰ ਵਿੱਚ ਉਸਨੇ ਸਾਨੂੰ ਯਿਸੂ ਮਸੀਹ ਦੁਆਰਾ ਗੋਦ ਲੈਣ ਲਈ ਪਹਿਲਾਂ ਤੋਂ ਨਿਯਤ ਕੀਤਾ, ਉਸਦੀ ਖੁਸ਼ੀ ਅਤੇ ਇੱਛਾ ਦੇ ਅਨੁਸਾਰ ਉਸਦੀ ਸ਼ਾਨਦਾਰ ਕਿਰਪਾ ਦੀ ਪ੍ਰਸ਼ੰਸਾ ਲਈ, ਜੋ ਉਸਨੇ ਸਾਨੂੰ ਇੱਕ ਜਿਸਨੂੰ ਉਹ ਪਿਆਰ ਕਰਦਾ ਹੈ, ਵਿੱਚ ਸੁਤੰਤਰ ਰੂਪ ਵਿੱਚ ਦਿੱਤਾ ਹੈ।</w:t>
      </w:r>
    </w:p>
    <w:p/>
    <w:p>
      <w:r xmlns:w="http://schemas.openxmlformats.org/wordprocessingml/2006/main">
        <w:t xml:space="preserve">ਉਤਪਤ 46:11 ਅਤੇ ਲੇਵੀ ਦੇ ਪੁੱਤਰ; ਗੇਰਸ਼ੋਨ, ਕਹਥ ਅਤੇ ਮਰਾਰੀ।</w:t>
      </w:r>
    </w:p>
    <w:p/>
    <w:p>
      <w:r xmlns:w="http://schemas.openxmlformats.org/wordprocessingml/2006/main">
        <w:t xml:space="preserve">ਉਤਪਤ ਦੀ ਪੋਥੀ ਦੀ ਇਹ ਆਇਤ ਲੇਵੀ ਦੇ ਤਿੰਨ ਪੁੱਤਰਾਂ ਦਾ ਜ਼ਿਕਰ ਕਰਦੀ ਹੈ: ਗੇਰਸ਼ੋਨ, ਕਹਥ ਅਤੇ ਮਰਾਰੀ।</w:t>
      </w:r>
    </w:p>
    <w:p/>
    <w:p>
      <w:r xmlns:w="http://schemas.openxmlformats.org/wordprocessingml/2006/main">
        <w:t xml:space="preserve">1. "ਲੇਵੀ ਦੀ ਵਿਰਾਸਤ: ਤਿੰਨ ਪੁੱਤਰਾਂ ਦਾ ਅਧਿਐਨ"</w:t>
      </w:r>
    </w:p>
    <w:p/>
    <w:p>
      <w:r xmlns:w="http://schemas.openxmlformats.org/wordprocessingml/2006/main">
        <w:t xml:space="preserve">2. "ਪਿਤਾਵਾਂ ਦੀ ਵਫ਼ਾਦਾਰੀ: ਲੇਵੀ ਦੇ ਜੀਵਨ ਤੋਂ ਸਬਕ"</w:t>
      </w:r>
    </w:p>
    <w:p/>
    <w:p>
      <w:r xmlns:w="http://schemas.openxmlformats.org/wordprocessingml/2006/main">
        <w:t xml:space="preserve">1. ਇਬਰਾਨੀਆਂ 11:21 - ਵਿਸ਼ਵਾਸ ਨਾਲ ਯਾਕੂਬ, ਜਦੋਂ ਉਹ ਮਰ ਰਿਹਾ ਸੀ, ਯੂਸੁਫ਼ ਦੇ ਹਰੇਕ ਪੁੱਤਰ ਨੂੰ ਅਸੀਸ ਦਿੱਤੀ, ਆਪਣੀ ਲਾਠੀ ਦੇ ਸਿਰ ਉੱਤੇ ਮੱਥਾ ਟੇਕਿਆ।</w:t>
      </w:r>
    </w:p>
    <w:p/>
    <w:p>
      <w:r xmlns:w="http://schemas.openxmlformats.org/wordprocessingml/2006/main">
        <w:t xml:space="preserve">2. ਬਿਵਸਥਾ ਸਾਰ 10:8 - ਉਸ ਸਮੇਂ ਯਹੋਵਾਹ ਨੇ ਲੇਵੀ ਦੇ ਗੋਤ ਨੂੰ ਯਹੋਵਾਹ ਦੇ ਨੇਮ ਦੇ ਸੰਦੂਕ ਨੂੰ ਚੁੱਕਣ ਲਈ, ਸੇਵਾ ਕਰਨ ਲਈ ਅਤੇ ਉਸ ਦੇ ਨਾਮ ਵਿੱਚ ਅਸੀਸਾਂ ਦਾ ਉਚਾਰਨ ਕਰਨ ਲਈ ਪ੍ਰਭੂ ਦੇ ਅੱਗੇ ਖੜ੍ਹੇ ਹੋਣ ਲਈ ਵੱਖ ਕੀਤਾ ਸੀ, ਜਿਵੇਂ ਕਿ ਉਹ ਅੱਜ ਵੀ ਕਰਦੇ ਹਨ।</w:t>
      </w:r>
    </w:p>
    <w:p/>
    <w:p>
      <w:r xmlns:w="http://schemas.openxmlformats.org/wordprocessingml/2006/main">
        <w:t xml:space="preserve">ਉਤਪਤ 46:12 ਅਤੇ ਯਹੂਦਾਹ ਦੇ ਪੁੱਤਰ; ਏਰ, ਓਨਾਨ, ਸ਼ੇਲਾਹ, ਫਰੇਸ ਅਤੇ ਜ਼ਰਾਹ: ਪਰ ਏਰ ਅਤੇ ਓਨਾਨ ਕਨਾਨ ਦੇਸ ਵਿੱਚ ਮਰ ਗਏ। ਅਤੇ ਫ਼ਰੇਸ ਦੇ ਪੁੱਤਰ ਹਸਰੋਨ ਅਤੇ ਹਾਮੂਲ ਸਨ।</w:t>
      </w:r>
    </w:p>
    <w:p/>
    <w:p>
      <w:r xmlns:w="http://schemas.openxmlformats.org/wordprocessingml/2006/main">
        <w:t xml:space="preserve">ਉਤਪਤ 46:12 ਦਾ ਇਹ ਹਵਾਲਾ ਯਹੂਦਾਹ ਦੇ ਪੁੱਤਰਾਂ ਬਾਰੇ ਦੱਸਦਾ ਹੈ, ਜਿਸ ਵਿੱਚ ਏਰ, ਓਨਾਨ, ਸ਼ੇਲਾਹ, ਫਰੇਜ਼ ਅਤੇ ਜ਼ਰਾਹ ਸ਼ਾਮਲ ਹਨ। ਏਰ ਅਤੇ ਓਨਾਨ ਕਨਾਨ ਦੇਸ ਵਿੱਚ ਮਰ ਗਏ ਅਤੇ ਫ਼ਰੇਸ ਹਸਰੋਨ ਅਤੇ ਹਾਮੂਲ ਦਾ ਪਿਤਾ ਸੀ।</w:t>
      </w:r>
    </w:p>
    <w:p/>
    <w:p>
      <w:r xmlns:w="http://schemas.openxmlformats.org/wordprocessingml/2006/main">
        <w:t xml:space="preserve">1. ਉਤਪਤ ਦੀ ਕਿਤਾਬ ਵਿੱਚ ਮੌਤ ਦੇ ਚਿਹਰੇ ਵਿੱਚ ਵਫ਼ਾਦਾਰੀ ਅਤੇ ਯਾਦ ਦੀ ਮਹੱਤਤਾ।</w:t>
      </w:r>
    </w:p>
    <w:p/>
    <w:p>
      <w:r xmlns:w="http://schemas.openxmlformats.org/wordprocessingml/2006/main">
        <w:t xml:space="preserve">2. ਉਤਪਤ ਦੀ ਕਿਤਾਬ ਵਿੱਚ ਵੰਸ਼ ਅਤੇ ਵਿਰਾਸਤ ਦਾ ਮਹੱਤਵ।</w:t>
      </w:r>
    </w:p>
    <w:p/>
    <w:p>
      <w:r xmlns:w="http://schemas.openxmlformats.org/wordprocessingml/2006/main">
        <w:t xml:space="preserve">1. ਬਿਵਸਥਾ ਸਾਰ 7:9; ਇਹ ਜਾਣਦੇ ਹੋਏ ਕਿ ਪ੍ਰਭੂ ਤੇਰਾ ਪਰਮੇਸ਼ੁਰ ਉਹੀ ਪਰਮੇਸ਼ੁਰ ਹੈ, ਵਫ਼ਾਦਾਰ ਪਰਮੇਸ਼ੁਰ, ਜੋ ਉਨ੍ਹਾਂ ਨਾਲ ਨੇਮ ਅਤੇ ਦਇਆ ਰੱਖਦਾ ਹੈ ਜੋ ਉਸ ਨੂੰ ਪਿਆਰ ਕਰਦੇ ਹਨ ਅਤੇ ਉਸ ਦੇ ਹੁਕਮਾਂ ਨੂੰ ਹਜ਼ਾਰਾਂ ਪੀੜ੍ਹੀਆਂ ਤੱਕ ਮੰਨਦੇ ਹਨ।</w:t>
      </w:r>
    </w:p>
    <w:p/>
    <w:p>
      <w:r xmlns:w="http://schemas.openxmlformats.org/wordprocessingml/2006/main">
        <w:t xml:space="preserve">2. ਜ਼ਬੂਰ 112:1-2; ਯਹੋਵਾਹ ਦੀ ਉਸਤਤਿ ਕਰੋ। ਧੰਨ ਹੈ ਉਹ ਮਨੁੱਖ ਜੋ ਪ੍ਰਭੂ ਦਾ ਭੈ ਮੰਨਦਾ ਹੈ, ਜੋ ਉਸ ਦੇ ਹੁਕਮਾਂ ਵਿੱਚ ਬਹੁਤ ਪ੍ਰਸੰਨ ਹੁੰਦਾ ਹੈ। ਉਸਦੀ ਅੰਸ ਧਰਤੀ ਉੱਤੇ ਸ਼ਕਤੀਸ਼ਾਲੀ ਹੋਵੇਗੀ: ਨੇਕ ਦੀ ਪੀੜ੍ਹੀ ਮੁਬਾਰਕ ਹੋਵੇਗੀ।</w:t>
      </w:r>
    </w:p>
    <w:p/>
    <w:p>
      <w:r xmlns:w="http://schemas.openxmlformats.org/wordprocessingml/2006/main">
        <w:t xml:space="preserve">ਉਤਪਤ 46:13 ਅਤੇ ਯਿੱਸਾਕਾਰ ਦੇ ਪੁੱਤਰ; ਤੋਲਾ, ਫੁਵਾਹ, ਅੱਯੂਬ ਅਤੇ ਸ਼ਿਮਰੋਨ।</w:t>
      </w:r>
    </w:p>
    <w:p/>
    <w:p>
      <w:r xmlns:w="http://schemas.openxmlformats.org/wordprocessingml/2006/main">
        <w:t xml:space="preserve">ਯਿੱਸਾਕਾਰ ਦੇ ਪੁੱਤਰ ਤੋਲਾ, ਫੂਵਾਹ, ਅੱਯੂਬ ਅਤੇ ਸ਼ਿਮਰੋਨ ਸਨ।</w:t>
      </w:r>
    </w:p>
    <w:p/>
    <w:p>
      <w:r xmlns:w="http://schemas.openxmlformats.org/wordprocessingml/2006/main">
        <w:t xml:space="preserve">1. ਪਰਿਵਾਰ ਦਾ ਆਸ਼ੀਰਵਾਦ: ਪਰਿਵਾਰਕ ਸਬੰਧਾਂ ਦੇ ਮੁੱਲ ਨੂੰ ਪਛਾਣਨਾ</w:t>
      </w:r>
    </w:p>
    <w:p/>
    <w:p>
      <w:r xmlns:w="http://schemas.openxmlformats.org/wordprocessingml/2006/main">
        <w:t xml:space="preserve">2. ਉਦੇਸ਼ ਨਾਲ ਰਹਿਣਾ: ਕਮਿਊਨਿਟੀ ਵਿੱਚ ਤਾਕਤ ਲੱਭਣਾ</w:t>
      </w:r>
    </w:p>
    <w:p/>
    <w:p>
      <w:r xmlns:w="http://schemas.openxmlformats.org/wordprocessingml/2006/main">
        <w:t xml:space="preserve">1. ਜ਼ਬੂਰ 68:6 - "ਪਰਮੇਸ਼ੁਰ ਇਕੱਲਿਆਂ ਨੂੰ ਪਰਿਵਾਰਾਂ ਵਿੱਚ ਵਸਾਉਂਦਾ ਹੈ, ਉਹ ਕੈਦੀਆਂ ਨੂੰ ਗਾਉਣ ਨਾਲ ਅੱਗੇ ਵਧਾਉਂਦਾ ਹੈ; ਪਰ ਵਿਦਰੋਹੀ ਸੂਰਜ ਦੀ ਝੁਲਸਣ ਵਾਲੀ ਧਰਤੀ ਵਿੱਚ ਰਹਿੰਦੇ ਹਨ।"</w:t>
      </w:r>
    </w:p>
    <w:p/>
    <w:p>
      <w:r xmlns:w="http://schemas.openxmlformats.org/wordprocessingml/2006/main">
        <w:t xml:space="preserve">2. ਕਹਾਉਤਾਂ 18:1 - "ਜੋ ਕੋਈ ਆਪਣੇ ਆਪ ਨੂੰ ਅਲੱਗ ਕਰਦਾ ਹੈ ਉਹ ਆਪਣੀ ਇੱਛਾ ਦੀ ਭਾਲ ਕਰਦਾ ਹੈ; ਉਹ ਸਾਰੇ ਸਹੀ ਨਿਰਣੇ ਦੇ ਵਿਰੁੱਧ ਟੁੱਟ ਜਾਂਦਾ ਹੈ."</w:t>
      </w:r>
    </w:p>
    <w:p/>
    <w:p>
      <w:r xmlns:w="http://schemas.openxmlformats.org/wordprocessingml/2006/main">
        <w:t xml:space="preserve">ਉਤਪਤ 46:14 ਅਤੇ ਜ਼ਬੂਲੁਨ ਦੇ ਪੁੱਤਰ; ਸੇਰਦ, ਅਤੇ ਏਲੋਨ, ਅਤੇ ਜਹਲੀਲ.</w:t>
      </w:r>
    </w:p>
    <w:p/>
    <w:p>
      <w:r xmlns:w="http://schemas.openxmlformats.org/wordprocessingml/2006/main">
        <w:t xml:space="preserve">ਇਸ ਹਵਾਲੇ ਵਿੱਚ ਜ਼ਬੂਲੁਨ ਦੇ ਪੁੱਤਰਾਂ ਦੀ ਸੂਚੀ ਦਿੱਤੀ ਗਈ ਹੈ, ਜੋ ਸੇਰੇਦ, ਏਲੋਨ ਅਤੇ ਯਹਲੇਲ ਸਨ।</w:t>
      </w:r>
    </w:p>
    <w:p/>
    <w:p>
      <w:r xmlns:w="http://schemas.openxmlformats.org/wordprocessingml/2006/main">
        <w:t xml:space="preserve">1. ਹਰ ਪਰਿਵਾਰ ਲਈ ਪਰਮੇਸ਼ੁਰ ਦੀ ਯੋਜਨਾ: ਜ਼ਬੂਲੁਨ ਦੇ ਪੁੱਤਰ</w:t>
      </w:r>
    </w:p>
    <w:p/>
    <w:p>
      <w:r xmlns:w="http://schemas.openxmlformats.org/wordprocessingml/2006/main">
        <w:t xml:space="preserve">2. ਪਰਿਵਾਰ ਦੀ ਅਸੀਸ: ਜ਼ਬੂਲੁਨ ਦੇ ਪੁੱਤਰਾਂ ਦਾ ਅਧਿਐਨ</w:t>
      </w:r>
    </w:p>
    <w:p/>
    <w:p>
      <w:r xmlns:w="http://schemas.openxmlformats.org/wordprocessingml/2006/main">
        <w:t xml:space="preserve">1. ਬਿਵਸਥਾ ਸਾਰ 33:18-19, ਜ਼ਬੂਲੁਨ ਬਾਰੇ ਉਸਨੇ ਕਿਹਾ, ਜ਼ਬੂਲੁਨ, ਆਪਣੇ ਬਾਹਰ ਜਾਣ ਵਿੱਚ, ਅਤੇ ਇਸਸਾਕਾਰ, ਆਪਣੇ ਤੰਬੂਆਂ ਵਿੱਚ ਅਨੰਦ ਕਰੋ। ਉਹ ਲੋਕਾਂ ਨੂੰ ਪਹਾੜ ਉੱਤੇ ਸੱਦਣਗੇ ਅਤੇ ਉੱਥੇ ਧਰਮ ਦੀਆਂ ਬਲੀਆਂ ਚੜ੍ਹਾਉਣਗੇ। ਕਿਉਂਕਿ ਉਹ ਸਮੁੰਦਰਾਂ ਦੀ ਬਹੁਤਾਤ ਅਤੇ ਰੇਤ ਦੇ ਗੁਪਤ ਖਜ਼ਾਨਿਆਂ ਤੋਂ ਖਿੱਚਣਗੇ।</w:t>
      </w:r>
    </w:p>
    <w:p/>
    <w:p>
      <w:r xmlns:w="http://schemas.openxmlformats.org/wordprocessingml/2006/main">
        <w:t xml:space="preserve">2. ਮੱਤੀ 4:13-15, ਨਾਸਰਤ ਨੂੰ ਛੱਡ ਕੇ, ਉਹ ਕਫ਼ਰਨਾਹੂਮ ਵਿੱਚ ਜਾ ਕੇ ਰਹਿਣ ਲੱਗਾ, ਜੋ ਕਿ ਜ਼ਬੂਲੁਨ ਅਤੇ ਨਫ਼ਤਾਲੀ ਦੇ ਖੇਤਰ ਵਿੱਚ ਝੀਲ ਦੇ ਕੰਢੇ ਸੀ ਜੋ ਯਸਾਯਾਹ ਨਬੀ ਦੁਆਰਾ ਕਿਹਾ ਗਿਆ ਸੀ ਪੂਰਾ ਕਰਨ ਲਈ: ਜ਼ਬੂਲੁਨ ਦੀ ਧਰਤੀ ਅਤੇ ਨਫ਼ਤਾਲੀ ਦੀ ਧਰਤੀ, ਸਮੁੰਦਰ ਦਾ ਰਾਹ, ਯਰਦਨ ਤੋਂ ਪਾਰ, ਗੈਰ-ਯਹੂਦੀ ਲੋਕਾਂ ਦੀ ਗਲੀਲ, ਹਨੇਰੇ ਵਿੱਚ ਰਹਿਣ ਵਾਲੇ ਲੋਕਾਂ ਨੇ ਇੱਕ ਮਹਾਨ ਰੋਸ਼ਨੀ ਦੇਖੀ ਹੈ; ਮੌਤ ਦੇ ਪਰਛਾਵੇਂ ਦੀ ਧਰਤੀ ਵਿੱਚ ਰਹਿਣ ਵਾਲਿਆਂ ਉੱਤੇ ਇੱਕ ਚਾਨਣ ਚਮਕਿਆ ਹੈ।</w:t>
      </w:r>
    </w:p>
    <w:p/>
    <w:p>
      <w:r xmlns:w="http://schemas.openxmlformats.org/wordprocessingml/2006/main">
        <w:t xml:space="preserve">ਉਤਪਤ 46:15 ਏਹ ਲੇਆਹ ਦੇ ਪੁੱਤਰ ਹਨ, ਜੋ ਉਸ ਨੇ ਯਾਕੂਬ ਲਈ ਪਦਨਾਰਾਮ ਵਿੱਚ ਉਸ ਦੀ ਧੀ ਦੀਨਾਹ ਨਾਲ ਪੈਦਾ ਕੀਤੇ ਸਨ: ਉਹ ਦੇ ਪੁੱਤਰਾਂ ਅਤੇ ਧੀਆਂ ਦੀਆਂ ਸਾਰੀਆਂ ਜਾਨਾਂ ਤੀਹ ਸਨ।</w:t>
      </w:r>
    </w:p>
    <w:p/>
    <w:p>
      <w:r xmlns:w="http://schemas.openxmlformats.org/wordprocessingml/2006/main">
        <w:t xml:space="preserve">ਇਸ ਹਵਾਲੇ ਵਿੱਚ ਪਦਨਾਰਾਮ ਵਿੱਚ ਪੈਦਾ ਹੋਏ ਜੈਕਬ ਅਤੇ ਲੀਹ ਦੇ ਤੀਹ-ਤਿੰਨ ਪੁੱਤਰਾਂ ਅਤੇ ਧੀਆਂ ਦਾ ਜ਼ਿਕਰ ਹੈ।</w:t>
      </w:r>
    </w:p>
    <w:p/>
    <w:p>
      <w:r xmlns:w="http://schemas.openxmlformats.org/wordprocessingml/2006/main">
        <w:t xml:space="preserve">1: ਪਰਮੇਸ਼ੁਰ ਵਫ਼ਾਦਾਰੀ ਨਾਲ ਪ੍ਰਦਾਨ ਕਰਦਾ ਹੈ। ਉਤਪਤ 22:14 ਅਤੇ ਅਬਰਾਹਾਮ ਨੇ ਉਸ ਥਾਂ ਦਾ ਨਾਮ ਯਹੋਵਾਹ ਜੀਰੇਹ ਰੱਖਿਆ, ਜਿਵੇਂ ਅੱਜ ਤੱਕ ਕਿਹਾ ਜਾਂਦਾ ਹੈ, ਇਹ ਯਹੋਵਾਹ ਦੇ ਪਰਬਤ ਉੱਤੇ ਵੇਖਿਆ ਜਾਵੇਗਾ।</w:t>
      </w:r>
    </w:p>
    <w:p/>
    <w:p>
      <w:r xmlns:w="http://schemas.openxmlformats.org/wordprocessingml/2006/main">
        <w:t xml:space="preserve">2: ਪਰਮੇਸ਼ੁਰ ਦਾ ਪਰਿਵਾਰ। ਅਫ਼ਸੀਆਂ 3:14-15 ਇਸ ਲਈ ਮੈਂ ਸਾਡੇ ਪ੍ਰਭੂ ਯਿਸੂ ਮਸੀਹ ਦੇ ਪਿਤਾ ਅੱਗੇ ਆਪਣੇ ਗੋਡੇ ਨਿਵਾਉਂਦਾ ਹਾਂ, ਜਿਸ ਦਾ ਨਾਮ ਸਵਰਗ ਅਤੇ ਧਰਤੀ ਵਿੱਚ ਸਾਰਾ ਪਰਿਵਾਰ ਹੈ।</w:t>
      </w:r>
    </w:p>
    <w:p/>
    <w:p>
      <w:r xmlns:w="http://schemas.openxmlformats.org/wordprocessingml/2006/main">
        <w:t xml:space="preserve">1: ਗਿਣਤੀ 26:33-34 ਅਤੇ ਉਨ੍ਹਾਂ ਵਿੱਚੋਂ ਜਿਹੜੇ ਇੱਕ ਮਹੀਨੇ ਜਾਂ ਇਸ ਤੋਂ ਵੱਧ ਉਮਰ ਦੇ ਸਾਰੇ ਮਰਦਾਂ ਦੀ ਗਿਣਤੀ ਦੇ ਅਨੁਸਾਰ ਗਿਣੇ ਗਏ ਸਨ, ਉਨ੍ਹਾਂ ਵਿੱਚੋਂ ਜਿਹੜੇ ਗਿਣੇ ਗਏ ਸਨ ਉਹ ਵੀਹ ਹਜ਼ਾਰ ਅਤੇ ਦੋ ਸੌ ਸੱਠ ਸਨ ਅਤੇ ਚਾਰ ਇਹ ਸ਼ਿਮਓਨੀਆਂ ਦੇ ਪਰਿਵਾਰ ਹਨ, 22,200</w:t>
      </w:r>
    </w:p>
    <w:p/>
    <w:p>
      <w:r xmlns:w="http://schemas.openxmlformats.org/wordprocessingml/2006/main">
        <w:t xml:space="preserve">2: ਉਤਪਤ 29:31-30 ਅਤੇ ਜਦੋਂ ਯਹੋਵਾਹ ਨੇ ਦੇਖਿਆ ਕਿ ਲੇਆਹ ਨੂੰ ਨਫ਼ਰਤ ਕੀਤੀ ਗਈ ਸੀ, ਤਾਂ ਉਸਨੇ ਉਸਦੀ ਕੁੱਖ ਨੂੰ ਖੋਲ੍ਹਿਆ, ਪਰ ਰਾਖੇਲ ਬਾਂਝ ਸੀ। ਅਤੇ ਲੇਆਹ ਗਰਭਵਤੀ ਹੋਈ ਅਤੇ ਇੱਕ ਪੁੱਤਰ ਨੂੰ ਜਨਮ ਦਿੱਤਾ ਅਤੇ ਉਸਨੇ ਉਸਦਾ ਨਾਮ ਰਊਬੇਨ ਰੱਖਿਆ ਕਿਉਂ ਜੋ ਉਸਨੇ ਆਖਿਆ, ਸੱਚਮੁੱਚ ਯਹੋਵਾਹ ਨੇ ਮੇਰੀ ਬਿਪਤਾ ਨੂੰ ਵੇਖਿਆ ਹੈ। ਇਸ ਲਈ ਹੁਣ ਮੇਰਾ ਪਤੀ ਮੈਨੂੰ ਪਿਆਰ ਕਰੇਗਾ।</w:t>
      </w:r>
    </w:p>
    <w:p/>
    <w:p>
      <w:r xmlns:w="http://schemas.openxmlformats.org/wordprocessingml/2006/main">
        <w:t xml:space="preserve">ਉਤਪਤ 46:16 ਅਤੇ ਗਾਦ ਦੇ ਪੁੱਤਰ; ਜ਼ਿਫ਼ਿਓਨ, ਹੱਗੀ, ਸ਼ੂਨੀ ਅਤੇ ਏਜ਼ਬੋਨ, ਏਰੀ ਅਤੇ ਅਰੋਦੀ ਅਤੇ ਅਰੇਲੀ।</w:t>
      </w:r>
    </w:p>
    <w:p/>
    <w:p>
      <w:r xmlns:w="http://schemas.openxmlformats.org/wordprocessingml/2006/main">
        <w:t xml:space="preserve">ਉਤਪਤ 46:16 ਦੇ ਇਸ ਹਵਾਲੇ ਵਿੱਚ ਗਾਦ ਦੇ ਪੁੱਤਰਾਂ ਦੀ ਸੂਚੀ ਦਿੱਤੀ ਗਈ ਹੈ, ਜਿਸ ਵਿੱਚ ਜ਼ਿਫ਼ਿਓਨ, ਹੱਗੀ, ਸ਼ੂਨੀ, ਏਜ਼ਬੋਨ, ਏਰੀ, ਅਰੋਦੀ ਅਤੇ ਅਰੇਲੀ ਸ਼ਾਮਲ ਹਨ।</w:t>
      </w:r>
    </w:p>
    <w:p/>
    <w:p>
      <w:r xmlns:w="http://schemas.openxmlformats.org/wordprocessingml/2006/main">
        <w:t xml:space="preserve">1. "ਪਰਿਵਾਰ ਦਾ ਅਰਥ: ਗਾਡ ਦੇ ਪੁੱਤਰਾਂ 'ਤੇ ਪ੍ਰਤੀਬਿੰਬ"</w:t>
      </w:r>
    </w:p>
    <w:p/>
    <w:p>
      <w:r xmlns:w="http://schemas.openxmlformats.org/wordprocessingml/2006/main">
        <w:t xml:space="preserve">2. "ਵਿਰਾਸਤ ਦੀ ਸ਼ਕਤੀ: ਗਾਡ ਦੇ ਪੁੱਤਰਾਂ ਤੋਂ ਸਬਕ"</w:t>
      </w:r>
    </w:p>
    <w:p/>
    <w:p>
      <w:r xmlns:w="http://schemas.openxmlformats.org/wordprocessingml/2006/main">
        <w:t xml:space="preserve">1. ਮੱਤੀ 12:46-50 ਪਰਿਵਾਰ ਦੀ ਮਹੱਤਤਾ ਬਾਰੇ ਯਿਸੂ ਦੀ ਸਿੱਖਿਆ</w:t>
      </w:r>
    </w:p>
    <w:p/>
    <w:p>
      <w:r xmlns:w="http://schemas.openxmlformats.org/wordprocessingml/2006/main">
        <w:t xml:space="preserve">2. ਜ਼ਬੂਰ 68:6 - ਪਰਿਵਾਰਾਂ ਅਤੇ ਪੀੜ੍ਹੀਆਂ ਲਈ ਪਰਮੇਸ਼ੁਰ ਦੀ ਵਫ਼ਾਦਾਰੀ ਅਤੇ ਸੁਰੱਖਿਆ</w:t>
      </w:r>
    </w:p>
    <w:p/>
    <w:p>
      <w:r xmlns:w="http://schemas.openxmlformats.org/wordprocessingml/2006/main">
        <w:t xml:space="preserve">ਉਤਪਤ 46:17 ਅਤੇ ਆਸ਼ੇਰ ਦੇ ਪੁੱਤਰ; ਜਿਮਨਾਹ, ਯਸ਼ੂਆਹ, ਇਸੂਈ, ਬਰੀਆਹ ਅਤੇ ਸੇਰਾਹ ਉਨ੍ਹਾਂ ਦੀ ਭੈਣ: ਅਤੇ ਬਰੀਆਹ ਦੇ ਪੁੱਤਰ; ਹੇਬਰ, ਅਤੇ ਮਲਚੀਏਲ।</w:t>
      </w:r>
    </w:p>
    <w:p/>
    <w:p>
      <w:r xmlns:w="http://schemas.openxmlformats.org/wordprocessingml/2006/main">
        <w:t xml:space="preserve">1: ਪ੍ਰਮਾਤਮਾ ਨੇ ਹਮੇਸ਼ਾ ਸਾਡੇ ਲਈ ਇੱਕ ਯੋਜਨਾ ਬਣਾਈ ਹੈ, ਭਾਵੇਂ ਜ਼ਿੰਦਗੀ ਸਾਨੂੰ ਇੱਕ ਕਰਵਬਾਲ ਸੁੱਟਦੀ ਹੈ।</w:t>
      </w:r>
    </w:p>
    <w:p/>
    <w:p>
      <w:r xmlns:w="http://schemas.openxmlformats.org/wordprocessingml/2006/main">
        <w:t xml:space="preserve">2: ਸਾਨੂੰ ਆਸ਼ੇਰ ਅਤੇ ਉਸ ਦੇ ਪਰਿਵਾਰ ਵਾਂਗ ਬਣਨ ਦੀ ਕੋਸ਼ਿਸ਼ ਕਰਨੀ ਚਾਹੀਦੀ ਹੈ, ਜਿਨ੍ਹਾਂ ਨੇ ਪ੍ਰਭੂ ਉੱਤੇ ਭਰੋਸਾ ਰੱਖਿਆ ਅਤੇ ਉਸ ਨੇ ਉਨ੍ਹਾਂ ਲਈ ਪ੍ਰਬੰਧ 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ਉਤਪਤ 46:18 ਏਹ ਜ਼ਿਲਫਾਹ ਦੇ ਪੁੱਤਰ ਹਨ, ਜਿਹ ਨੂੰ ਲਾਬਾਨ ਨੇ ਆਪਣੀ ਧੀ ਲੇਆਹ ਨੂੰ ਦਿੱਤਾ, ਅਤੇ ਉਸ ਨੇ ਯਾਕੂਬ ਨੂੰ ਸੋਲਾਂ ਜਾਨਾਂ ਦਿੱਤੀਆਂ।</w:t>
      </w:r>
    </w:p>
    <w:p/>
    <w:p>
      <w:r xmlns:w="http://schemas.openxmlformats.org/wordprocessingml/2006/main">
        <w:t xml:space="preserve">ਲਾਬਾਨ ਦੀ ਧੀ ਲੇਆਹ ਨੇ ਯਾਕੂਬ ਰਾਹੀਂ ਸੋਲ੍ਹਾਂ ਬੱਚਿਆਂ ਨੂੰ ਜਨਮ ਦਿੱਤਾ, ਜਿਸ ਦੀ ਮਾਂ ਜ਼ਿਲਪਾਹ ਸੀ।</w:t>
      </w:r>
    </w:p>
    <w:p/>
    <w:p>
      <w:r xmlns:w="http://schemas.openxmlformats.org/wordprocessingml/2006/main">
        <w:t xml:space="preserve">1. ਆਗਿਆਕਾਰੀ ਦੀਆਂ ਬਰਕਤਾਂ: ਯਾਕੂਬ ਦੇ ਜੀਵਨ ਦਾ ਅਧਿਐਨ</w:t>
      </w:r>
    </w:p>
    <w:p/>
    <w:p>
      <w:r xmlns:w="http://schemas.openxmlformats.org/wordprocessingml/2006/main">
        <w:t xml:space="preserve">2. ਬਿਨਾਂ ਸ਼ਰਤ ਪਿਆਰ ਦੀ ਸ਼ਕਤੀ: ਲਾਬਨ ਅਤੇ ਲੇਆਹ ਵਿਚਕਾਰ ਸਬੰਧਾਂ ਦਾ ਅਧਿਐਨ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ਉਤਪਤ 30:22 - ਅਤੇ ਪਰਮੇਸ਼ੁਰ ਨੇ ਰਾਖੇਲ ਨੂੰ ਯਾਦ ਕੀਤਾ, ਅਤੇ ਪਰਮੇਸ਼ੁਰ ਨੇ ਉਸਦੀ ਗੱਲ ਸੁਣੀ, ਅਤੇ ਉਸਦੀ ਕੁੱਖ ਨੂੰ ਖੋਲ੍ਹਿਆ।</w:t>
      </w:r>
    </w:p>
    <w:p/>
    <w:p>
      <w:r xmlns:w="http://schemas.openxmlformats.org/wordprocessingml/2006/main">
        <w:t xml:space="preserve">ਉਤਪਤ 46:19 ਰਾਖੇਲ ਯਾਕੂਬ ਦੀ ਪਤਨੀ ਦੇ ਪੁੱਤਰ; ਯੂਸੁਫ਼, ਅਤੇ ਬਿਨਯਾਮੀਨ।</w:t>
      </w:r>
    </w:p>
    <w:p/>
    <w:p>
      <w:r xmlns:w="http://schemas.openxmlformats.org/wordprocessingml/2006/main">
        <w:t xml:space="preserve">ਯਾਕੂਬ ਦੀ ਪਤਨੀ ਰਾਖੇਲ ਦੇ ਦੋ ਪੁੱਤਰ ਸਨ, ਯੂਸੁਫ਼ ਅਤੇ ਬਿਨਯਾਮੀਨ।</w:t>
      </w:r>
    </w:p>
    <w:p/>
    <w:p>
      <w:r xmlns:w="http://schemas.openxmlformats.org/wordprocessingml/2006/main">
        <w:t xml:space="preserve">1. ਪਰਿਵਾਰ ਦੀ ਸ਼ਕਤੀ - ਉਤਪਤ 46:19</w:t>
      </w:r>
    </w:p>
    <w:p/>
    <w:p>
      <w:r xmlns:w="http://schemas.openxmlformats.org/wordprocessingml/2006/main">
        <w:t xml:space="preserve">2. ਪਰਮੇਸ਼ੁਰ ਦੀ ਵਫ਼ਾਦਾਰੀ - ਰਾਖੇਲ ਤੋਂ ਯਾਕੂਬ ਦੇ ਦੋ ਪੁੱਤਰ</w:t>
      </w:r>
    </w:p>
    <w:p/>
    <w:p>
      <w:r xmlns:w="http://schemas.openxmlformats.org/wordprocessingml/2006/main">
        <w:t xml:space="preserve">1.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2. ਜ਼ਬੂਰ 91:14-15 - ਕਿਉਂਕਿ ਉਸਨੇ ਮੇਰੇ ਉੱਤੇ ਆਪਣਾ ਪਿਆਰ ਰੱਖਿਆ ਹੈ, ਇਸਲਈ ਮੈਂ ਉਸਨੂੰ ਬਚਾਵਾਂਗਾ; ਮੈਂ ਉਸਨੂੰ ਉੱਚਾ ਕਰਾਂਗਾ, ਕਿਉਂਕਿ ਉਸਨੇ ਮੇਰਾ ਨਾਮ ਜਾਣਿਆ ਹੈ। ਉਹ ਮੈਨੂੰ ਪੁਕਾਰੇਗਾ ਅਤੇ ਮੈਂ ਉਸਨੂੰ ਉੱਤਰ ਦਿਆਂਗਾ। ਮੈਂ ਮੁਸੀਬਤ ਵਿੱਚ ਉਸਦੇ ਨਾਲ ਰਹਾਂਗਾ; ਮੈਂ ਉਸਨੂੰ ਬਚਾਵਾਂਗਾ ਅਤੇ ਉਸਦਾ ਆਦਰ ਕਰਾਂਗਾ।</w:t>
      </w:r>
    </w:p>
    <w:p/>
    <w:p>
      <w:r xmlns:w="http://schemas.openxmlformats.org/wordprocessingml/2006/main">
        <w:t xml:space="preserve">ਉਤਪਤ 46:20 ਅਤੇ ਮਿਸਰ ਦੇਸ ਵਿੱਚ ਯੂਸੁਫ਼ ਦੇ ਘਰ ਮਨੱਸ਼ਹ ਅਤੇ ਇਫ਼ਰਾਈਮ ਜੰਮੇ, ਜੋ ਓਨ ਦੇ ਪੁਜਾਰੀ ਪੋਟੀਫਰਾਹ ਦੀ ਧੀ ਆਸਨਾਥ ਨੇ ਉਹ ਦੇ ਲਈ ਪੈਦਾ ਕੀਤੇ।</w:t>
      </w:r>
    </w:p>
    <w:p/>
    <w:p>
      <w:r xmlns:w="http://schemas.openxmlformats.org/wordprocessingml/2006/main">
        <w:t xml:space="preserve">ਯੂਸੁਫ਼ ਦੇ ਦੋ ਪੁੱਤਰ, ਮਨੱਸ਼ਹ ਅਤੇ ਇਫ਼ਰਾਈਮ, ਮਿਸਰ ਵਿੱਚ ਉਸਦੀ ਪਤਨੀ, ਆਸਨਾਥ, ਪੋਟੀਫਰਾਹ ਦੀ ਧੀ, ਜੋ ਓਨ ਦੇ ਇੱਕ ਪੁਜਾਰੀ ਸਨ, ਦੇ ਘਰ ਪੈਦਾ ਹੋਏ ਸਨ।</w:t>
      </w:r>
    </w:p>
    <w:p/>
    <w:p>
      <w:r xmlns:w="http://schemas.openxmlformats.org/wordprocessingml/2006/main">
        <w:t xml:space="preserve">1. ਯੂਸੁਫ਼ ਦੀ ਨਿਹਚਾ: ਬਿਪਤਾ ਦੇ ਵਿਚਕਾਰ ਰੱਬ ਉੱਤੇ ਭਰੋਸਾ ਕਰਨਾ।</w:t>
      </w:r>
    </w:p>
    <w:p/>
    <w:p>
      <w:r xmlns:w="http://schemas.openxmlformats.org/wordprocessingml/2006/main">
        <w:t xml:space="preserve">2. ਪਰਿਵਾਰ ਦੀ ਸ਼ਕਤੀ: ਪ੍ਰਮਾਤਮਾ ਪੀੜ੍ਹੀ ਦਰ ਪੀੜ੍ਹੀ ਕਿਵੇਂ ਕੰਮ ਕਰਦਾ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127:3 - ਬੱਚੇ ਪ੍ਰਭੂ ਦੀ ਵਿਰਾਸਤ ਹਨ, ਉਸ ਤੋਂ ਇੱਕ ਇਨਾਮ ਹੈ।</w:t>
      </w:r>
    </w:p>
    <w:p/>
    <w:p>
      <w:r xmlns:w="http://schemas.openxmlformats.org/wordprocessingml/2006/main">
        <w:t xml:space="preserve">ਉਤਪਤ 46:21 ਅਤੇ ਬਿਨਯਾਮੀਨ ਦੇ ਪੁੱਤਰ ਬੇਲਾਹ, ਬੇਕਰ, ਅਸ਼ਬੇਲ, ਗੇਰਾ, ਨਅਮਾਨ, ਏਹੀ, ਰੋਸ਼, ਮੁਪੀਮ, ਹੁੱਪੀਮ ਅਤੇ ਅਰਦ ਸਨ।</w:t>
      </w:r>
    </w:p>
    <w:p/>
    <w:p>
      <w:r xmlns:w="http://schemas.openxmlformats.org/wordprocessingml/2006/main">
        <w:t xml:space="preserve">ਇਸ ਹਵਾਲੇ ਵਿੱਚ ਬਿਨਯਾਮੀਨ ਦੇ ਪੁੱਤਰਾਂ ਦੀ ਸੂਚੀ ਦਿੱਤੀ ਗਈ ਹੈ।</w:t>
      </w:r>
    </w:p>
    <w:p/>
    <w:p>
      <w:r xmlns:w="http://schemas.openxmlformats.org/wordprocessingml/2006/main">
        <w:t xml:space="preserve">1. ਪਰਿਵਾਰ ਦਾ ਮੁੱਲ: ਬੈਂਜਾਮਿਨ ਦੇ ਪੁੱਤਰਾਂ 'ਤੇ ਇੱਕ ਨਜ਼ਰ</w:t>
      </w:r>
    </w:p>
    <w:p/>
    <w:p>
      <w:r xmlns:w="http://schemas.openxmlformats.org/wordprocessingml/2006/main">
        <w:t xml:space="preserve">2. ਇੱਕ ਵਫ਼ਾਦਾਰ ਪਿਤਾ: ਬੈਂਜਾਮਿਨ ਦੀ ਵਿਰਾਸਤ</w:t>
      </w:r>
    </w:p>
    <w:p/>
    <w:p>
      <w:r xmlns:w="http://schemas.openxmlformats.org/wordprocessingml/2006/main">
        <w:t xml:space="preserve">1. ਉਤਪਤ 35:18-19 "ਅਤੇ ਅਜਿਹਾ ਹੋਇਆ, ਜਦੋਂ ਉਸਦੀ ਆਤਮਾ ਵਿਦਾ ਹੋ ਰਹੀ ਸੀ, (ਕਿਉਂਕਿ ਉਹ ਮਰ ਗਈ) ਉਸਨੇ ਉਸਦਾ ਨਾਮ ਬੇਨੋਨੀ ਰੱਖਿਆ: ਪਰ ਉਸਦੇ ਪਿਤਾ ਨੇ ਉਸਨੂੰ ਬਿਨਯਾਮੀਨ ਕਿਹਾ। ਅਤੇ ਰਾਖੇਲ ਦੀ ਮੌਤ ਹੋ ਗਈ, ਅਤੇ ਉਸਨੂੰ ਦਫ਼ਨਾਇਆ ਗਿਆ। ਇਫ੍ਰਾਥ ਦਾ ਰਸਤਾ, ਜੋ ਕਿ ਬੈਤਲਹਮ ਹੈ।"</w:t>
      </w:r>
    </w:p>
    <w:p/>
    <w:p>
      <w:r xmlns:w="http://schemas.openxmlformats.org/wordprocessingml/2006/main">
        <w:t xml:space="preserve">2. ਜ਼ਬੂਰਾਂ ਦੀ ਪੋਥੀ 68:25-26 "ਗਾਇਕ ਅੱਗੇ ਚੱਲੇ, ਸਾਜ਼ ਵਜਾਉਣ ਵਾਲੇ ਮਗਰ ਮਗਰ; ਉਨ੍ਹਾਂ ਵਿੱਚ ਧੁਨੀਆਂ ਵਜਾਉਣ ਵਾਲੀਆਂ ਸਨ। ਮੰਡਲੀਆਂ ਵਿੱਚ ਤੁਸੀਂ ਪਰਮੇਸ਼ੁਰ ਨੂੰ ਮੁਬਾਰਕ ਆਖੋ, ਯਹੋਵਾਹ ਵੀ, ਇਸਰਾਏਲ ਦੇ ਚਸ਼ਮੇ ਤੋਂ।"</w:t>
      </w:r>
    </w:p>
    <w:p/>
    <w:p>
      <w:r xmlns:w="http://schemas.openxmlformats.org/wordprocessingml/2006/main">
        <w:t xml:space="preserve">ਉਤਪਤ 46:22 ਇਹ ਰਾਖੇਲ ਦੇ ਪੁੱਤਰ ਹਨ, ਜੋ ਯਾਕੂਬ ਤੋਂ ਪੈਦਾ ਹੋਏ ਸਨ: ਸਾਰੀਆਂ ਰੂਹਾਂ ਚੌਦਾਂ ਸਨ।</w:t>
      </w:r>
    </w:p>
    <w:p/>
    <w:p>
      <w:r xmlns:w="http://schemas.openxmlformats.org/wordprocessingml/2006/main">
        <w:t xml:space="preserve">ਰਾਖੇਲ ਰਾਹੀਂ ਯਾਕੂਬ ਦੇ ਪੁੱਤਰਾਂ ਦੀ ਕੁੱਲ ਗਿਣਤੀ ਚੌਦਾਂ ਸੀ।</w:t>
      </w:r>
    </w:p>
    <w:p/>
    <w:p>
      <w:r xmlns:w="http://schemas.openxmlformats.org/wordprocessingml/2006/main">
        <w:t xml:space="preserve">1. ਪੀੜ੍ਹੀਆਂ ਦੁਆਰਾ ਪਰਮੇਸ਼ੁਰ ਦੀ ਵਫ਼ਾਦਾਰੀ।</w:t>
      </w:r>
    </w:p>
    <w:p/>
    <w:p>
      <w:r xmlns:w="http://schemas.openxmlformats.org/wordprocessingml/2006/main">
        <w:t xml:space="preserve">2. ਪਰਿਵਾਰ ਦੀ ਮਹੱਤਤਾ।</w:t>
      </w:r>
    </w:p>
    <w:p/>
    <w:p>
      <w:r xmlns:w="http://schemas.openxmlformats.org/wordprocessingml/2006/main">
        <w:t xml:space="preserve">1. ਜ਼ਬੂਰ 78: 5-6 "ਕਿਉਂਕਿ ਉਸਨੇ ਯਾਕੂਬ ਵਿੱਚ ਇੱਕ ਗਵਾਹੀ ਸਥਾਪਿਤ ਕੀਤੀ, ਅਤੇ ਇਸਰਾਏਲ ਵਿੱਚ ਇੱਕ ਕਾਨੂੰਨ ਬਣਾਇਆ, ਜਿਸਦਾ ਉਸਨੇ ਸਾਡੇ ਪਿਉ-ਦਾਦਿਆਂ ਨੂੰ ਹੁਕਮ ਦਿੱਤਾ ਸੀ, ਤਾਂ ਜੋ ਉਹ ਉਨ੍ਹਾਂ ਨੂੰ ਉਨ੍ਹਾਂ ਦੇ ਬੱਚਿਆਂ ਨੂੰ ਦੱਸਣ; ਤਾਂ ਜੋ ਆਉਣ ਵਾਲੀ ਪੀੜ੍ਹੀ ਉਨ੍ਹਾਂ ਨੂੰ ਜਾਣ ਸਕੇ, ਇੱਥੋਂ ਤੱਕ ਕਿ ਜਿਹੜੇ ਬੱਚੇ ਪੈਦਾ ਹੋਣੇ ਹਨ; ਜਿਨ੍ਹਾਂ ਨੂੰ ਉੱਠਣਾ ਚਾਹੀਦਾ ਹੈ ਅਤੇ ਉਨ੍ਹਾਂ ਨੂੰ ਆਪਣੇ ਬੱਚਿਆਂ ਨੂੰ ਦੱਸਣਾ ਚਾਹੀਦਾ ਹੈ।"</w:t>
      </w:r>
    </w:p>
    <w:p/>
    <w:p>
      <w:r xmlns:w="http://schemas.openxmlformats.org/wordprocessingml/2006/main">
        <w:t xml:space="preserve">2. ਅਫ਼ਸੀਆਂ 6:4 "ਅਤੇ, ਹੇ ਪਿਤਾਓ, ਆਪਣੇ ਬੱਚਿਆਂ ਨੂੰ ਗੁੱਸੇ ਵਿੱਚ ਨਾ ਭੜਕਾਓ: ਪਰ ਉਨ੍ਹਾਂ ਨੂੰ ਪ੍ਰਭੂ ਦੇ ਪਾਲਣ ਪੋਸ਼ਣ ਅਤੇ ਉਪਦੇਸ਼ ਵਿੱਚ ਪਾਲੋ।"</w:t>
      </w:r>
    </w:p>
    <w:p/>
    <w:p>
      <w:r xmlns:w="http://schemas.openxmlformats.org/wordprocessingml/2006/main">
        <w:t xml:space="preserve">ਉਤਪਤ 46:23 ਅਤੇ ਦਾਨ ਦੇ ਪੁੱਤਰ; ਹੁਸ਼ਿਮ।</w:t>
      </w:r>
    </w:p>
    <w:p/>
    <w:p>
      <w:r xmlns:w="http://schemas.openxmlformats.org/wordprocessingml/2006/main">
        <w:t xml:space="preserve">ਦਾਨ ਦੇ ਪੁੱਤਰ ਹੁਸ਼ੀਮ ਹਨ।</w:t>
      </w:r>
    </w:p>
    <w:p/>
    <w:p>
      <w:r xmlns:w="http://schemas.openxmlformats.org/wordprocessingml/2006/main">
        <w:t xml:space="preserve">1. ਆਪਣੀਆਂ ਜੜ੍ਹਾਂ ਨੂੰ ਜਾਣਨ ਦੀ ਮਹੱਤਤਾ</w:t>
      </w:r>
    </w:p>
    <w:p/>
    <w:p>
      <w:r xmlns:w="http://schemas.openxmlformats.org/wordprocessingml/2006/main">
        <w:t xml:space="preserve">2. ਸਾਡੇ ਵਿਰਸੇ ਵਿੱਚ ਪਰਮੇਸ਼ੁਰ ਦੀ ਅਸੀਸ ਨੂੰ ਪਛਾਣਨਾ</w:t>
      </w:r>
    </w:p>
    <w:p/>
    <w:p>
      <w:r xmlns:w="http://schemas.openxmlformats.org/wordprocessingml/2006/main">
        <w:t xml:space="preserve">1. ਬਿਵਸਥਾ ਸਾਰ 32:7-9</w:t>
      </w:r>
    </w:p>
    <w:p/>
    <w:p>
      <w:r xmlns:w="http://schemas.openxmlformats.org/wordprocessingml/2006/main">
        <w:t xml:space="preserve">2. ਜ਼ਬੂਰ 78:2-4</w:t>
      </w:r>
    </w:p>
    <w:p/>
    <w:p>
      <w:r xmlns:w="http://schemas.openxmlformats.org/wordprocessingml/2006/main">
        <w:t xml:space="preserve">ਉਤਪਤ 46:24 ਅਤੇ ਨਫ਼ਤਾਲੀ ਦੇ ਪੁੱਤਰ; ਯਹਜ਼ੇਲ, ਗੁਨੀ, ਯੇਜ਼ਰ ਅਤੇ ਸ਼ਿਲਮ।</w:t>
      </w:r>
    </w:p>
    <w:p/>
    <w:p>
      <w:r xmlns:w="http://schemas.openxmlformats.org/wordprocessingml/2006/main">
        <w:t xml:space="preserve">ਨਫ਼ਤਾਲੀ ਦੇ ਪੁੱਤਰਾਂ ਦੀ ਸੂਚੀ ਦਿੱਤੀ ਗਈ ਹੈ।</w:t>
      </w:r>
    </w:p>
    <w:p/>
    <w:p>
      <w:r xmlns:w="http://schemas.openxmlformats.org/wordprocessingml/2006/main">
        <w:t xml:space="preserve">1: ਆਪਣੇ ਪੂਰਵਜਾਂ ਨੂੰ ਯਾਦ ਰੱਖਣਾ ਅਤੇ ਉਨ੍ਹਾਂ ਨੂੰ ਪਰਮੇਸ਼ੁਰ ਦੀਆਂ ਅਸੀਸਾਂ ਯਾਦ ਰੱਖਣਾ ਮਹੱਤਵਪੂਰਨ ਹੈ।</w:t>
      </w:r>
    </w:p>
    <w:p/>
    <w:p>
      <w:r xmlns:w="http://schemas.openxmlformats.org/wordprocessingml/2006/main">
        <w:t xml:space="preserve">2: ਆਪਣੇ ਵਿਰਸੇ ਅਤੇ ਆਪਣੇ ਪੁਰਖਿਆਂ ਦੇ ਵਿਸ਼ਵਾਸ ਨੂੰ ਜਾਣਨਾ ਸਾਡੇ ਆਪਣੇ ਵਿਸ਼ਵਾਸ ਨੂੰ ਸਮਝਣ ਲਈ ਜ਼ਰੂਰੀ ਹੈ।</w:t>
      </w:r>
    </w:p>
    <w:p/>
    <w:p>
      <w:r xmlns:w="http://schemas.openxmlformats.org/wordprocessingml/2006/main">
        <w:t xml:space="preserve">1: ਜ਼ਬੂਰ 127: 3-5 "ਵੇਖੋ, ਬੱਚੇ ਪ੍ਰਭੂ ਦੀ ਵਿਰਾਸਤ ਹਨ, ਕੁੱਖ ਦਾ ਫਲ ਇੱਕ ਇਨਾਮ ਹੈ, ਜਿਵੇਂ ਇੱਕ ਯੋਧੇ ਦੇ ਹੱਥ ਵਿੱਚ ਤੀਰ ਇੱਕ ਦੀ ਜਵਾਨੀ ਦੇ ਬੱਚੇ ਹਨ. ਧੰਨ ਹੈ ਉਹ ਆਦਮੀ ਜੋ ਆਪਣਾ ਤਰਕਸ਼ ਭਰਦਾ ਹੈ ਜਦੋਂ ਉਹ ਆਪਣੇ ਦੁਸ਼ਮਣਾਂ ਨਾਲ ਫ਼ਾਟਕ ਵਿੱਚ ਗੱਲ ਕਰੇਗਾ ਤਾਂ ਉਸਨੂੰ ਸ਼ਰਮ ਨਹੀਂ ਆਵੇਗੀ।"</w:t>
      </w:r>
    </w:p>
    <w:p/>
    <w:p>
      <w:r xmlns:w="http://schemas.openxmlformats.org/wordprocessingml/2006/main">
        <w:t xml:space="preserve">2: ਲੂਕਾ 16:19-31 "ਇੱਕ ਅਮੀਰ ਆਦਮੀ ਸੀ ਜੋ ਬੈਂਗਣੀ ਅਤੇ ਮਹੀਨ ਲਿਨਨ ਦੇ ਕੱਪੜੇ ਪਹਿਨਦਾ ਸੀ ਅਤੇ ਹਰ ਰੋਜ਼ ਸ਼ਾਨਦਾਰ ਭੋਜਨ ਕਰਦਾ ਸੀ ਅਤੇ ਉਸਦੇ ਦਰਵਾਜ਼ੇ 'ਤੇ ਲਾਜ਼ਰ ਨਾਮ ਦਾ ਇੱਕ ਗਰੀਬ ਆਦਮੀ ਸੀ, ਜੋ ਜ਼ਖਮਾਂ ਨਾਲ ਢੱਕਿਆ ਹੋਇਆ ਸੀ, ਜੋ ਖਾਣਾ ਚਾਹੁੰਦਾ ਸੀ। ਇਸ ਤੋਂ ਇਲਾਵਾ, ਕੁੱਤੇ ਵੀ ਆ ਕੇ ਉਸਦੇ ਜ਼ਖਮਾਂ ਨੂੰ ਚੱਟਦੇ ਸਨ। ਗਰੀਬ ਆਦਮੀ ਮਰ ਗਿਆ ਅਤੇ ਦੂਤਾਂ ਦੁਆਰਾ ਅਬਰਾਹਾਮ ਦੇ ਕੋਲ ਲੈ ਗਏ। ਅਮੀਰ ਆਦਮੀ ਵੀ ਮਰ ਗਿਆ ਅਤੇ ਦਫ਼ਨਾਇਆ ਗਿਆ, ਅਤੇ ਹੇਡੀਜ਼ ਵਿੱਚ, ਤਸੀਹੇ ਵਿੱਚ ਸੀ ਉਸ ਨੇ ਆਪਣੀਆਂ ਅੱਖਾਂ ਚੁੱਕ ਕੇ ਦੂਰੋਂ ਅਬਰਾਹਾਮ ਨੂੰ ਅਤੇ ਲਾਜ਼ਰ ਨੂੰ ਆਪਣੇ ਪਾਸੇ ਦੇਖਿਆ।”</w:t>
      </w:r>
    </w:p>
    <w:p/>
    <w:p>
      <w:r xmlns:w="http://schemas.openxmlformats.org/wordprocessingml/2006/main">
        <w:t xml:space="preserve">ਉਤਪਤ 46:25 ਏਹ ਬਿਲਹਾਹ ਦੇ ਪੁੱਤ੍ਰ ਹਨ ਜੋ ਲਾਬਾਨ ਨੇ ਆਪਣੀ ਧੀ ਰਾਖੇਲ ਨੂੰ ਦਿੱਤੇ ਅਤੇ ਉਸ ਨੇ ਇਨ੍ਹਾਂ ਨੂੰ ਯਾਕੂਬ ਲਈ ਜਣਿਆ, ਸਾਰੇ ਸੱਤ ਸਨ।</w:t>
      </w:r>
    </w:p>
    <w:p/>
    <w:p>
      <w:r xmlns:w="http://schemas.openxmlformats.org/wordprocessingml/2006/main">
        <w:t xml:space="preserve">ਲਾਬਾਨ ਨੇ ਰਾਖੇਲ ਦੀ ਦਾਸੀ ਬਿਲਹਾਹ ਨੂੰ ਤੋਹਫ਼ੇ ਵਜੋਂ ਰਾਖੇਲ ਨੂੰ ਦਿੱਤਾ ਅਤੇ ਉਸ ਨੇ ਯਾਕੂਬ ਲਈ ਸੱਤ ਪੁੱਤਰਾਂ ਨੂੰ ਜਨਮ ਦਿੱਤਾ।</w:t>
      </w:r>
    </w:p>
    <w:p/>
    <w:p>
      <w:r xmlns:w="http://schemas.openxmlformats.org/wordprocessingml/2006/main">
        <w:t xml:space="preserve">1. ਇੱਕ ਉਦਾਰ ਤੋਹਫ਼ੇ ਦੀ ਸ਼ਕਤੀ - ਉਤਪਤ 46:25</w:t>
      </w:r>
    </w:p>
    <w:p/>
    <w:p>
      <w:r xmlns:w="http://schemas.openxmlformats.org/wordprocessingml/2006/main">
        <w:t xml:space="preserve">2. ਪਰਿਵਾਰ ਦੀ ਮਹੱਤਤਾ - ਉਤਪਤ 46:25</w:t>
      </w:r>
    </w:p>
    <w:p/>
    <w:p>
      <w:r xmlns:w="http://schemas.openxmlformats.org/wordprocessingml/2006/main">
        <w:t xml:space="preserve">1. ਮੱਤੀ 10:29-31 - ਕੀ ਦੋ ਚਿੜੀਆਂ ਇੱਕ ਰੁਪਏ ਵਿੱਚ ਨਹੀਂ ਵਿਕਦੀਆਂ? ਅਤੇ ਉਨ੍ਹਾਂ ਵਿੱਚੋਂ ਇੱਕ ਵੀ ਤੁਹਾਡੇ ਪਿਤਾ ਤੋਂ ਬਿਨਾਂ ਜ਼ਮੀਨ ਉੱਤੇ ਨਹੀਂ ਡਿੱਗੇਗਾ।</w:t>
      </w:r>
    </w:p>
    <w:p/>
    <w:p>
      <w:r xmlns:w="http://schemas.openxmlformats.org/wordprocessingml/2006/main">
        <w:t xml:space="preserve">2. ਕਹਾਉਤਾਂ 19:17 - ਜਿਹੜਾ ਗਰੀਬਾਂ ਉੱਤੇ ਤਰਸ ਕਰਦਾ ਹੈ ਉਹ ਯਹੋਵਾਹ ਨੂੰ ਉਧਾਰ ਦਿੰਦਾ ਹੈ; ਅਤੇ ਜੋ ਉਸਨੇ ਦਿੱਤਾ ਹੈ ਉਹ ਉਸਨੂੰ ਦੁਬਾਰਾ ਅਦਾ ਕਰੇਗਾ।</w:t>
      </w:r>
    </w:p>
    <w:p/>
    <w:p>
      <w:r xmlns:w="http://schemas.openxmlformats.org/wordprocessingml/2006/main">
        <w:t xml:space="preserve">ਉਤਪਤ 46:26 ਸਾਰੀਆਂ ਰੂਹਾਂ ਜੋ ਯਾਕੂਬ ਦੇ ਨਾਲ ਮਿਸਰ ਵਿੱਚ ਆਈਆਂ, ਜੋ ਉਸ ਦੇ ਕਮਰ ਵਿੱਚੋਂ ਨਿਕਲੀਆਂ, ਯਾਕੂਬ ਦੇ ਪੁੱਤਰਾਂ ਦੀਆਂ ਪਤਨੀਆਂ ਤੋਂ ਇਲਾਵਾ, ਸਾਰੀਆਂ ਰੂਹਾਂ ਛੇ ਛੇ ਸਨ;</w:t>
      </w:r>
    </w:p>
    <w:p/>
    <w:p>
      <w:r xmlns:w="http://schemas.openxmlformats.org/wordprocessingml/2006/main">
        <w:t xml:space="preserve">ਯਾਕੂਬ ਦੇ ਪਰਿਵਾਰ ਦੇ 66 ਲੋਕ ਉਸ ਦੇ ਨਾਲ ਮਿਸਰ ਗਏ।</w:t>
      </w:r>
    </w:p>
    <w:p/>
    <w:p>
      <w:r xmlns:w="http://schemas.openxmlformats.org/wordprocessingml/2006/main">
        <w:t xml:space="preserve">1. ਆਪਣੇ ਲੋਕਾਂ ਪ੍ਰਤੀ ਪਰਮੇਸ਼ੁਰ ਦੀ ਵਫ਼ਾਦਾਰੀ: ਯਾਕੂਬ ਅਤੇ ਉਸਦੇ ਪਰਿਵਾਰ ਨੂੰ ਮਿਸਰ ਚਲੇ ਜਾਣ 'ਤੇ ਪਰਮੇਸ਼ੁਰ ਦੇ ਪ੍ਰਬੰਧ ਦੁਆਰਾ ਬਰਕਤ ਮਿਲੀ।</w:t>
      </w:r>
    </w:p>
    <w:p/>
    <w:p>
      <w:r xmlns:w="http://schemas.openxmlformats.org/wordprocessingml/2006/main">
        <w:t xml:space="preserve">2. ਏਕਤਾ ਵਿੱਚ ਤਾਕਤ: ਔਖੇ ਸਮੇਂ ਵਿੱਚ ਵੀ, ਪ੍ਰਮਾਤਮਾ ਸਾਨੂੰ ਇੱਕ ਪਰਿਵਾਰ ਦੇ ਰੂਪ ਵਿੱਚ ਏਕਤਾ ਵਿੱਚ ਰਹਿਣ ਲਈ ਕਹਿੰਦਾ ਹੈ।</w:t>
      </w:r>
    </w:p>
    <w:p/>
    <w:p>
      <w:r xmlns:w="http://schemas.openxmlformats.org/wordprocessingml/2006/main">
        <w:t xml:space="preserve">1. ਉਤਪਤ 46:26</w:t>
      </w:r>
    </w:p>
    <w:p/>
    <w:p>
      <w:r xmlns:w="http://schemas.openxmlformats.org/wordprocessingml/2006/main">
        <w:t xml:space="preserve">2. ਅਫ਼ਸੀਆਂ 4:2-3 "ਪੂਰੀ ਨਿਮਰਤਾ ਅਤੇ ਕੋਮਲਤਾ ਨਾਲ, ਧੀਰਜ ਨਾਲ, ਪਿਆਰ ਵਿੱਚ ਇੱਕ ਦੂਜੇ ਨਾਲ ਸਹਿਣਸ਼ੀਲਤਾ ਨਾਲ, ਸ਼ਾਂਤੀ ਦੇ ਬੰਧਨ ਵਿੱਚ ਆਤਮਾ ਦੀ ਏਕਤਾ ਨੂੰ ਬਣਾਈ ਰੱਖਣ ਲਈ ਉਤਸੁਕ।"</w:t>
      </w:r>
    </w:p>
    <w:p/>
    <w:p>
      <w:r xmlns:w="http://schemas.openxmlformats.org/wordprocessingml/2006/main">
        <w:t xml:space="preserve">ਉਤਪਤ 46:27 ਅਤੇ ਯੂਸੁਫ਼ ਦੇ ਪੁੱਤਰ, ਜੋ ਉਹ ਮਿਸਰ ਵਿੱਚ ਪੈਦਾ ਹੋਏ, ਦੋ ਆਤਮਾਵਾਂ ਸਨ: ਯਾਕੂਬ ਦੇ ਘਰਾਣੇ ਦੀਆਂ ਸਾਰੀਆਂ ਰੂਹਾਂ, ਜੋ ਮਿਸਰ ਵਿੱਚ ਆਈਆਂ, ਸੱਠ ਸਨ।</w:t>
      </w:r>
    </w:p>
    <w:p/>
    <w:p>
      <w:r xmlns:w="http://schemas.openxmlformats.org/wordprocessingml/2006/main">
        <w:t xml:space="preserve">ਮਿਸਰ ਵਿੱਚ ਪੈਦਾ ਹੋਏ ਯੂਸੁਫ਼ ਦੇ ਦੋ ਪੁੱਤਰਾਂ ਸਮੇਤ ਯਾਕੂਬ ਦੇ ਉੱਤਰਾਧਿਕਾਰੀਆਂ ਦੀ ਕੁੱਲ ਗਿਣਤੀ ਸੱਤਰ ਸੀ।</w:t>
      </w:r>
    </w:p>
    <w:p/>
    <w:p>
      <w:r xmlns:w="http://schemas.openxmlformats.org/wordprocessingml/2006/main">
        <w:t xml:space="preserve">1. ਉਸਦੇ ਪ੍ਰਬੰਧਾਂ ਵਿੱਚ ਪਰਮੇਸ਼ੁਰ ਦੀ ਵਫ਼ਾਦਾਰੀ</w:t>
      </w:r>
    </w:p>
    <w:p/>
    <w:p>
      <w:r xmlns:w="http://schemas.openxmlformats.org/wordprocessingml/2006/main">
        <w:t xml:space="preserve">2. ਅਸੀਸ ਦੀ ਸ਼ਕਤੀ ਅਤੇ ਉਸਦੇ ਵਾਅਦਿਆਂ ਦੀ ਪੂਰਤੀ</w:t>
      </w:r>
    </w:p>
    <w:p/>
    <w:p>
      <w:r xmlns:w="http://schemas.openxmlformats.org/wordprocessingml/2006/main">
        <w:t xml:space="preserve">1. ਰੋਮੀਆਂ 8:28-29 ਅਤੇ ਅਸੀਂ ਜਾਣਦੇ ਹਾਂ ਕਿ ਸਾਰੀਆਂ ਚੀਜ਼ਾਂ ਮਿਲ ਕੇ ਉਨ੍ਹਾਂ ਦੇ ਭਲੇ ਲਈ ਕੰਮ ਕਰਦੀਆਂ ਹਨ ਜੋ ਪਰਮੇਸ਼ੁਰ ਨੂੰ ਪਿਆਰ ਕਰਦੇ ਹਨ, ਉਨ੍ਹਾਂ ਲਈ ਜਿਹੜੇ ਉਸ ਦੇ ਮਕਸਦ ਅਨੁਸਾਰ ਬੁਲਾਏ ਜਾਂਦੇ ਹਨ। ਜਿਸ ਲਈ ਉਸਨੇ ਪਹਿਲਾਂ ਤੋਂ ਹੀ ਜਾਣਿਆ ਸੀ, ਉਸਨੇ ਆਪਣੇ ਪੁੱਤਰ ਦੇ ਸਰੂਪ ਦੇ ਅਨੁਸਾਰ ਹੋਣ ਲਈ ਪੂਰਵ-ਨਿਰਧਾਰਤ ਵੀ ਕੀਤੀ ਸੀ, ਤਾਂ ਜੋ ਉਹ ਬਹੁਤ ਸਾਰੇ ਭਰਾਵਾਂ ਵਿੱਚੋਂ ਜੇਠਾ ਹੋਵੇ।</w:t>
      </w:r>
    </w:p>
    <w:p/>
    <w:p>
      <w:r xmlns:w="http://schemas.openxmlformats.org/wordprocessingml/2006/main">
        <w:t xml:space="preserve">2. ਅਫ਼ਸੀਆਂ 3:20-21 ਹੁਣ ਉਸ ਲਈ ਜੋ ਸਾਡੇ ਵਿੱਚ ਕੰਮ ਕਰਨ ਵਾਲੀ ਸ਼ਕਤੀ ਦੇ ਅਨੁਸਾਰ ਜੋ ਅਸੀਂ ਮੰਗਦੇ ਹਾਂ ਜਾਂ ਸੋਚਦੇ ਹਾਂ, ਸਭ ਤੋਂ ਵੱਧ ਕਰ ਸਕਦਾ ਹੈ, ਮਸੀਹ ਯਿਸੂ ਦੁਆਰਾ ਕਲੀਸਿਯਾ ਵਿੱਚ ਹਰ ਯੁੱਗ, ਸੰਸਾਰ ਵਿੱਚ ਉਸਦੀ ਮਹਿਮਾ ਹੋਵੇ। ਬਿਨਾਂ ਅੰਤ ਦੇ ਆਮੀਨ।</w:t>
      </w:r>
    </w:p>
    <w:p/>
    <w:p>
      <w:r xmlns:w="http://schemas.openxmlformats.org/wordprocessingml/2006/main">
        <w:t xml:space="preserve">ਉਤਪਤ 46:28 ਅਤੇ ਉਸਨੇ ਯਹੂਦਾਹ ਨੂੰ ਉਸਦੇ ਅੱਗੇ ਯੂਸੁਫ਼ ਕੋਲ ਭੇਜਿਆ, ਜੋ ਉਸਦਾ ਮੂੰਹ ਗੋਸ਼ਨ ਵੱਲ ਕਰੇ। ਅਤੇ ਉਹ ਗੋਸ਼ਨ ਦੀ ਧਰਤੀ ਵਿੱਚ ਆਏ।</w:t>
      </w:r>
    </w:p>
    <w:p/>
    <w:p>
      <w:r xmlns:w="http://schemas.openxmlformats.org/wordprocessingml/2006/main">
        <w:t xml:space="preserve">ਯਾਕੂਬ ਦੇ ਪਰਿਵਾਰ ਨੇ ਯਹੂਦਾਹ ਦੀ ਅਗਵਾਈ ਵਿਚ ਗੋਸ਼ਨ ਦੀ ਯਾਤਰਾ ਕੀਤੀ।</w:t>
      </w:r>
    </w:p>
    <w:p/>
    <w:p>
      <w:r xmlns:w="http://schemas.openxmlformats.org/wordprocessingml/2006/main">
        <w:t xml:space="preserve">1: ਅਸੀਂ ਯਹੂਦਾਹ ਦੀ ਮਿਸਾਲ ਤੋਂ ਸੇਧ ਲੈ ਸਕਦੇ ਹਾਂ ਜੋ ਆਪਣੇ ਪਰਿਵਾਰ ਨੂੰ ਇਕ ਬਿਹਤਰ ਥਾਂ ਤੇ ਲੈ ਕੇ ਜਾਣ ਲਈ ਤਿਆਰ ਸੀ।</w:t>
      </w:r>
    </w:p>
    <w:p/>
    <w:p>
      <w:r xmlns:w="http://schemas.openxmlformats.org/wordprocessingml/2006/main">
        <w:t xml:space="preserve">2: ਸਾਨੂੰ ਪਰਮੇਸ਼ੁਰ 'ਤੇ ਭਰੋਸਾ ਰੱਖਣਾ ਚਾਹੀਦਾ ਹੈ ਕਿ ਉਹ ਸਾਨੂੰ ਬਿਹਤਰ ਥਾਂ 'ਤੇ ਲੈ ਕੇ ਆਵੇ, ਭਾਵੇਂ ਕੋਈ ਵੀ ਰੁਕਾਵਟ ਹੋਵੇ।</w:t>
      </w:r>
    </w:p>
    <w:p/>
    <w:p>
      <w:r xmlns:w="http://schemas.openxmlformats.org/wordprocessingml/2006/main">
        <w:t xml:space="preserve">1: ਜ਼ਬੂਰ 16:11 - "ਤੂੰ ਮੈਨੂੰ ਜੀਵਨ ਦਾ ਰਾਹ ਦੱਸਦਾ ਹੈਂ; ਤੇਰੀ ਹਜ਼ੂਰੀ ਵਿੱਚ ਅਨੰਦ ਦੀ ਭਰਪੂਰੀ ਹੈ; ਤੇਰੇ ਸੱਜੇ ਹੱਥ ਸਦਾ ਲਈ ਅਨੰਦ ਹਨ।"</w:t>
      </w:r>
    </w:p>
    <w:p/>
    <w:p>
      <w:r xmlns:w="http://schemas.openxmlformats.org/wordprocessingml/2006/main">
        <w:t xml:space="preserve">2: ਰੋਮੀਆਂ 8:28 - "ਅਤੇ ਅਸੀਂ ਜਾਣਦੇ ਹਾਂ ਕਿ ਜਿਹੜੇ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ਉਤਪਤ 46:29 ਅਤੇ ਯੂਸੁਫ਼ ਨੇ ਆਪਣਾ ਰਥ ਤਿਆਰ ਕੀਤਾ ਅਤੇ ਆਪਣੇ ਪਿਤਾ ਇਸਰਾਏਲ ਨੂੰ ਮਿਲਣ ਲਈ ਗੋਸ਼ਨ ਨੂੰ ਗਿਆ ਅਤੇ ਆਪਣੇ ਆਪ ਨੂੰ ਉਹ ਦੇ ਅੱਗੇ ਪੇਸ਼ ਕੀਤਾ। ਅਤੇ ਉਹ ਉਸ ਦੇ ਗਲ ਲੱਗ ਪਿਆ ਅਤੇ ਕਾਫ਼ੀ ਦੇਰ ਉਸ ਦੇ ਗਲੇ ਵਿਚ ਰੋਂਦਾ ਰਿਹਾ।</w:t>
      </w:r>
    </w:p>
    <w:p/>
    <w:p>
      <w:r xmlns:w="http://schemas.openxmlformats.org/wordprocessingml/2006/main">
        <w:t xml:space="preserve">ਯੂਸੁਫ਼ ਗੋਸ਼ੇਨ ਵਿੱਚ ਆਪਣੇ ਪਿਤਾ ਨੂੰ ਮਿਲਿਆ ਅਤੇ ਇੱਕ ਹੰਝੂ ਭਰੇ ਪੁਨਰ-ਮਿਲਨ ਵਿੱਚ ਉਸਨੂੰ ਗਲੇ ਲਗਾਇਆ।</w:t>
      </w:r>
    </w:p>
    <w:p/>
    <w:p>
      <w:r xmlns:w="http://schemas.openxmlformats.org/wordprocessingml/2006/main">
        <w:t xml:space="preserve">1. ਸੁਲ੍ਹਾ-ਸਫ਼ਾਈ ਦੀ ਖੁਸ਼ੀ - ਯੂਸੁਫ਼ ਅਤੇ ਇਜ਼ਰਾਈਲ ਦੇ ਪੁਨਰ-ਮਿਲਨ ਤੋਂ ਇੱਕ ਸਬਕ।</w:t>
      </w:r>
    </w:p>
    <w:p/>
    <w:p>
      <w:r xmlns:w="http://schemas.openxmlformats.org/wordprocessingml/2006/main">
        <w:t xml:space="preserve">2. ਭਾਵਨਾਤਮਕ ਪ੍ਰਗਟਾਵੇ ਦੀ ਸ਼ਕਤੀ - ਜੋਸਫ਼ ਦੇ ਹੰਝੂਆਂ ਦੀ ਮਹੱਤਤਾ ਦੀ ਪੜਚੋਲ ਕਰਨਾ।</w:t>
      </w:r>
    </w:p>
    <w:p/>
    <w:p>
      <w:r xmlns:w="http://schemas.openxmlformats.org/wordprocessingml/2006/main">
        <w:t xml:space="preserve">1. ਰੋਮੀਆਂ 12:15 - ਉਹਨਾਂ ਦੇ ਨਾਲ ਅਨੰਦ ਕਰੋ ਜੋ ਅਨੰਦ ਕਰਦੇ ਹਨ, ਅਤੇ ਉਹਨਾਂ ਦੇ ਨਾਲ ਰੋਵੋ ਜੋ ਰੋਂਦੇ ਹਨ.</w:t>
      </w:r>
    </w:p>
    <w:p/>
    <w:p>
      <w:r xmlns:w="http://schemas.openxmlformats.org/wordprocessingml/2006/main">
        <w:t xml:space="preserve">2. ਅਫ਼ਸੀਆਂ 4:2-3 - ਪੂਰੀ ਨਿਮਰਤਾ ਅਤੇ ਨਿਮਰਤਾ ਨਾਲ, ਧੀਰਜ ਨਾਲ, ਪਿਆਰ ਵਿੱਚ ਇੱਕ ਦੂਜੇ ਨੂੰ ਬਰਦਾਸ਼ਤ ਕਰਨਾ; ਸ਼ਾਂਤੀ ਦੇ ਬੰਧਨ ਵਿੱਚ ਆਤਮਾ ਦੀ ਏਕਤਾ ਨੂੰ ਬਣਾਈ ਰੱਖਣ ਦਾ ਜਤਨ ਕਰਨਾ।</w:t>
      </w:r>
    </w:p>
    <w:p/>
    <w:p>
      <w:r xmlns:w="http://schemas.openxmlformats.org/wordprocessingml/2006/main">
        <w:t xml:space="preserve">ਉਤਪਤ 46:30 ਤਦ ਇਸਰਾਏਲ ਨੇ ਯੂਸੁਫ਼ ਨੂੰ ਆਖਿਆ, ਹੁਣ ਮੈਨੂੰ ਮਰਨ ਦੇ ਕਿਉਂਕਿ ਮੈਂ ਤੇਰਾ ਮੂੰਹ ਵੇਖਿਆ ਹੈ ਕਿਉਂ ਜੋ ਤੂੰ ਅਜੇ ਜੀਉਂਦਾ ਹੈਂ।</w:t>
      </w:r>
    </w:p>
    <w:p/>
    <w:p>
      <w:r xmlns:w="http://schemas.openxmlformats.org/wordprocessingml/2006/main">
        <w:t xml:space="preserve">ਯੂਸੁਫ਼ ਨੂੰ ਜਿਉਂਦਾ ਦੇਖ ਕੇ ਇਸਰਾਏਲ ਨੂੰ ਬਹੁਤ ਖ਼ੁਸ਼ੀ ਹੋਈ।</w:t>
      </w:r>
    </w:p>
    <w:p/>
    <w:p>
      <w:r xmlns:w="http://schemas.openxmlformats.org/wordprocessingml/2006/main">
        <w:t xml:space="preserve">1: ਹਮੇਸ਼ਾ ਪ੍ਰਭੂ ਵਿੱਚ ਅਨੰਦ ਕਰੋ</w:t>
      </w:r>
    </w:p>
    <w:p/>
    <w:p>
      <w:r xmlns:w="http://schemas.openxmlformats.org/wordprocessingml/2006/main">
        <w:t xml:space="preserve">2: ਨਿਹਚਾ ਨਾਲ ਮੁਸੀਬਤਾਂ ਨੂੰ ਦੂਰ ਕਰੋ</w:t>
      </w:r>
    </w:p>
    <w:p/>
    <w:p>
      <w:r xmlns:w="http://schemas.openxmlformats.org/wordprocessingml/2006/main">
        <w:t xml:space="preserve">1: ਜ਼ਬੂਰ 28:7 - ਯਹੋਵਾਹ ਮੇਰੀ ਤਾਕਤ ਅਤੇ ਮੇਰੀ ਢਾਲ ਹੈ; ਮੇਰੇ ਦਿਲ ਨੇ ਉਸ ਵਿੱਚ ਭਰੋਸਾ ਕੀਤਾ, ਅਤੇ ਮੇਰੀ ਮਦਦ ਕੀਤੀ ਗਈ। ਇਸ ਲਈ ਮੇਰਾ ਦਿਲ ਬਹੁਤ ਖੁਸ਼ ਹੈ। ਅਤੇ ਮੈਂ ਆਪਣੇ ਗੀਤ ਨਾਲ ਉਸਦੀ ਉਸਤਤ ਕਰਾਂਗਾ।</w:t>
      </w:r>
    </w:p>
    <w:p/>
    <w:p>
      <w:r xmlns:w="http://schemas.openxmlformats.org/wordprocessingml/2006/main">
        <w:t xml:space="preserve">2:1 ਪਤਰਸ 1:3-5 - ਸਾਡੇ ਪ੍ਰਭੂ ਯਿਸੂ ਮਸੀਹ ਦਾ ਪਰਮੇਸ਼ੁਰ ਅਤੇ ਪਿਤਾ ਮੁਬਾਰਕ ਹੋਵੇ, ਜਿਸ ਨੇ ਆਪਣੀ ਭਰਪੂਰ ਦਇਆ ਦੇ ਅਨੁਸਾਰ ਸਾਨੂੰ ਯਿਸੂ ਮਸੀਹ ਦੇ ਮੁਰਦਿਆਂ ਵਿੱਚੋਂ ਜੀ ਉੱਠਣ ਦੁਆਰਾ ਇੱਕ ਜੀਵਤ ਉਮੀਦ ਲਈ ਦੁਬਾਰਾ ਜਨਮ ਦਿੱਤਾ ਹੈ, ਇੱਕ ਅਵਿਨਾਸ਼ੀ ਵਿਰਸੇ ਲਈ। , ਅਤੇ ਅਸ਼ੁੱਧ, ਅਤੇ ਜੋ ਮਿਟਦਾ ਨਹੀਂ ਹੈ, ਤੁਹਾਡੇ ਲਈ ਸਵਰਗ ਵਿੱਚ ਰਾਖਵਾਂ ਹੈ, ਜਿਨ੍ਹਾਂ ਨੂੰ ਨਿਹਚਾ ਦੁਆਰਾ ਪਰਮੇਸ਼ੁਰ ਦੀ ਸ਼ਕਤੀ ਦੁਆਰਾ ਮੁਕਤੀ ਲਈ ਰੱਖਿਆ ਗਿਆ ਹੈ ਜੋ ਆਖਰੀ ਸਮੇਂ ਵਿੱਚ ਪ੍ਰਗਟ ਹੋਣ ਲਈ ਤਿਆਰ ਹੈ।</w:t>
      </w:r>
    </w:p>
    <w:p/>
    <w:p>
      <w:r xmlns:w="http://schemas.openxmlformats.org/wordprocessingml/2006/main">
        <w:t xml:space="preserve">ਉਤਪਤ 46:31 ਅਤੇ ਯੂਸੁਫ਼ ਨੇ ਆਪਣੇ ਭਰਾਵਾਂ ਅਤੇ ਆਪਣੇ ਪਿਤਾ ਦੇ ਘਰ ਨੂੰ ਆਖਿਆ, ਮੈਂ ਚੜ੍ਹ ਕੇ ਫ਼ਿਰਊਨ ਨੂੰ ਵਿਖਾਵਾਂਗਾ ਅਤੇ ਉਹ ਨੂੰ ਆਖਾਂਗਾ, ਮੇਰੇ ਭਰਾਵੋ ਅਤੇ ਮੇਰੇ ਪਿਤਾ ਦਾ ਘਰਾਣਾ ਜੋ ਕਨਾਨ ਦੇਸ ਵਿੱਚ ਸਨ, ਆਏ ਹਨ। ਮੈਂ;</w:t>
      </w:r>
    </w:p>
    <w:p/>
    <w:p>
      <w:r xmlns:w="http://schemas.openxmlformats.org/wordprocessingml/2006/main">
        <w:t xml:space="preserve">ਜੋਸਫ਼ ਨੇ ਅਬਰਾਹਾਮ ਨਾਲ ਕੀਤੇ ਵਾਅਦੇ 'ਤੇ ਭਰੋਸਾ ਕਰਕੇ ਅਤੇ ਆਪਣੇ ਪਰਿਵਾਰ ਨਾਲ ਦੁਬਾਰਾ ਮਿਲਣ ਲਈ ਮਿਸਰ ਨੂੰ ਜਾ ਕੇ ਪਰਮੇਸ਼ੁਰ ਵਿੱਚ ਆਪਣਾ ਵਿਸ਼ਵਾਸ ਦਿਖਾਉਂਦਾ ਹੈ।</w:t>
      </w:r>
    </w:p>
    <w:p/>
    <w:p>
      <w:r xmlns:w="http://schemas.openxmlformats.org/wordprocessingml/2006/main">
        <w:t xml:space="preserve">1. ਪਰਮੇਸ਼ੁਰ ਦੀ ਵਫ਼ਾਦਾਰੀ: ਯੂਸੁਫ਼ ਨੇ ਪਰਮੇਸ਼ੁਰ ਦੇ ਵਾਅਦੇ ਉੱਤੇ ਕਿਵੇਂ ਭਰੋਸਾ ਕੀਤਾ।</w:t>
      </w:r>
    </w:p>
    <w:p/>
    <w:p>
      <w:r xmlns:w="http://schemas.openxmlformats.org/wordprocessingml/2006/main">
        <w:t xml:space="preserve">2. ਪਰਮੇਸ਼ੁਰ ਦੀ ਸੁਰੱਖਿਆ: ਯੂਸੁਫ਼ ਨੂੰ ਮਿਸਰ ਦੀ ਯਾਤਰਾ ਦੌਰਾਨ ਕਿਵੇਂ ਸੁਰੱਖਿਅਤ ਰੱਖਿਆ ਗਿਆ ਸੀ।</w:t>
      </w:r>
    </w:p>
    <w:p/>
    <w:p>
      <w:r xmlns:w="http://schemas.openxmlformats.org/wordprocessingml/2006/main">
        <w:t xml:space="preserve">1. ਉਤਪਤ 15:13-14 - ਅਬਰਾਹਾਮ ਨਾਲ ਪਰਮੇਸ਼ੁਰ ਦਾ ਵਾਅਦਾ।</w:t>
      </w:r>
    </w:p>
    <w:p/>
    <w:p>
      <w:r xmlns:w="http://schemas.openxmlformats.org/wordprocessingml/2006/main">
        <w:t xml:space="preserve">2. ਜ਼ਬੂਰ 91:4 - ਆਪਣੇ ਲੋਕਾਂ ਦੀ ਪਰਮੇਸ਼ੁਰ ਦੀ ਸੁਰੱਖਿਆ।</w:t>
      </w:r>
    </w:p>
    <w:p/>
    <w:p>
      <w:r xmlns:w="http://schemas.openxmlformats.org/wordprocessingml/2006/main">
        <w:t xml:space="preserve">ਉਤਪਤ 46:32 ਅਤੇ ਆਦਮੀ ਚਰਵਾਹੇ ਹਨ, ਕਿਉਂਕਿ ਉਨ੍ਹਾਂ ਦਾ ਵਪਾਰ ਡੰਗਰ ਚਾਰਦਾ ਸੀ। ਅਤੇ ਉਹ ਆਪਣੇ ਇੱਜੜ, ਆਪਣੇ ਇੱਜੜ ਅਤੇ ਸਭ ਕੁਝ ਲੈ ਆਏ ਹਨ।</w:t>
      </w:r>
    </w:p>
    <w:p/>
    <w:p>
      <w:r xmlns:w="http://schemas.openxmlformats.org/wordprocessingml/2006/main">
        <w:t xml:space="preserve">ਯਾਕੂਬ ਅਤੇ ਉਸ ਦਾ ਪਰਿਵਾਰ ਆਪਣੇ ਪਸ਼ੂਆਂ ਨਾਲ ਮਿਸਰ ਨੂੰ ਗਿਆ।</w:t>
      </w:r>
    </w:p>
    <w:p/>
    <w:p>
      <w:r xmlns:w="http://schemas.openxmlformats.org/wordprocessingml/2006/main">
        <w:t xml:space="preserve">1. ਔਖੇ ਸਮਿਆਂ ਵਿੱਚ ਵੀ ਪਰਮੇਸ਼ੁਰ ਆਪਣੇ ਲੋਕਾਂ ਲਈ ਪ੍ਰਬੰਧ ਕਰਦਾ ਹੈ।</w:t>
      </w:r>
    </w:p>
    <w:p/>
    <w:p>
      <w:r xmlns:w="http://schemas.openxmlformats.org/wordprocessingml/2006/main">
        <w:t xml:space="preserve">2. ਪਰਮੇਸ਼ੁਰ ਆਪਣੇ ਲੋਕਾਂ ਦੇ ਤੋਹਫ਼ਿਆਂ ਅਤੇ ਪ੍ਰਤਿਭਾਵਾਂ ਦੀ ਵਰਤੋਂ ਉਹਨਾਂ ਨੂੰ ਕਾਇਮ ਰੱਖਣ ਲਈ ਕਰ ਸਕਦਾ ਹੈ।</w:t>
      </w:r>
    </w:p>
    <w:p/>
    <w:p>
      <w:r xmlns:w="http://schemas.openxmlformats.org/wordprocessingml/2006/main">
        <w:t xml:space="preserve">1. ਜ਼ਬੂਰ 23:1 - "ਪ੍ਰਭੂ ਮੇਰਾ ਆਜੜੀ ਹੈ, ਮੈਂ ਨਹੀਂ ਚਾਹਾਂਗਾ।"</w:t>
      </w:r>
    </w:p>
    <w:p/>
    <w:p>
      <w:r xmlns:w="http://schemas.openxmlformats.org/wordprocessingml/2006/main">
        <w:t xml:space="preserve">2. ਮੱਤੀ 6:31-33 - "ਇਸ ਲਈ ਇਹ ਕਹਿ ਕੇ ਚਿੰਤਾ ਨਾ ਕਰੋ ਕਿ ਅਸੀਂ ਕੀ ਖਾਵਾਂਗੇ? ਕੀ ਪੀਵਾਂਗੇ? ਜਾਂ ਕੀ ਪਹਿਨਾਂਗੇ? ਕਿਉਂਕਿ ਗੈਰ-ਯਹੂਦੀ ਇਨ੍ਹਾਂ ਸਾਰੀਆਂ ਚੀਜ਼ਾਂ ਦੀ ਭਾਲ ਕਰਦੇ ਹਨ, ਅਤੇ ਤੁਹਾਡਾ ਸੁਰਗੀ ਪਿਤਾ ਇਹ ਜਾਣਦਾ ਹੈ। ਤੁਹਾਨੂੰ ਉਨ੍ਹਾਂ ਸਾਰਿਆਂ ਦੀ ਲੋੜ ਹੈ ਪਰ ਪਹਿਲਾਂ ਪਰਮੇਸ਼ੁਰ ਦੇ ਰਾਜ ਅਤੇ ਉਸ ਦੀ ਧਾਰਮਿਕਤਾ ਨੂੰ ਭਾਲੋ, ਅਤੇ ਇਹ ਸਾਰੀਆਂ ਚੀਜ਼ਾਂ ਤੁਹਾਨੂੰ ਦਿੱਤੀਆਂ ਜਾਣਗੀਆਂ।</w:t>
      </w:r>
    </w:p>
    <w:p/>
    <w:p>
      <w:r xmlns:w="http://schemas.openxmlformats.org/wordprocessingml/2006/main">
        <w:t xml:space="preserve">ਉਤਪਤ 46:33 ਅਤੇ ਐਉਂ ਹੋਵੇਗਾ, ਜਦ ਫ਼ਿਰਊਨ ਤੈਨੂੰ ਬੁਲਾਵੇਗਾ, ਅਤੇ ਆਖੇਗਾ, ਤੇਰਾ ਕੰਮ ਕੀ ਹੈ?</w:t>
      </w:r>
    </w:p>
    <w:p/>
    <w:p>
      <w:r xmlns:w="http://schemas.openxmlformats.org/wordprocessingml/2006/main">
        <w:t xml:space="preserve">ਜਦੋਂ ਯੂਸੁਫ਼ ਦਾ ਪਰਿਵਾਰ ਮਿਸਰ ਚਲਾ ਗਿਆ, ਤਾਂ ਫ਼ਿਰਊਨ ਨੇ ਉਨ੍ਹਾਂ ਨੂੰ ਆਪਣਾ ਕਿੱਤਾ ਦੱਸਣ ਲਈ ਕਿਹਾ।</w:t>
      </w:r>
    </w:p>
    <w:p/>
    <w:p>
      <w:r xmlns:w="http://schemas.openxmlformats.org/wordprocessingml/2006/main">
        <w:t xml:space="preserve">1: ਸਾਡੀ ਜ਼ਿੰਦਗੀ ਦਾ ਮਕਸਦ ਸਾਡੇ ਆਲੇ-ਦੁਆਲੇ ਦੇ ਲੋਕਾਂ ਦੁਆਰਾ ਨਹੀਂ, ਪਰ ਪਰਮੇਸ਼ੁਰ ਦੁਆਰਾ ਨਿਰਧਾਰਤ ਕੀਤਾ ਜਾਣਾ ਚਾਹੀਦਾ ਹੈ।</w:t>
      </w:r>
    </w:p>
    <w:p/>
    <w:p>
      <w:r xmlns:w="http://schemas.openxmlformats.org/wordprocessingml/2006/main">
        <w:t xml:space="preserve">2: ਸਾਨੂੰ ਪਰਮੇਸ਼ੁਰ ਦੀ ਪੁਕਾਰ ਦਾ ਜਵਾਬ ਦੇਣ ਲਈ ਤਿਆਰ ਰਹਿਣਾ ਚਾਹੀਦਾ ਹੈ ਭਾਵੇਂ ਇਹ ਸਾਨੂੰ ਅਜੀਬ ਥਾਵਾਂ 'ਤੇ ਲੈ ਜਾਵੇ।</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ਉਤਪਤ 46:34 ਕਿ ਤੁਸੀਂ ਆਖੋਂਗੇ, ਤੁਹਾਡੇ ਦਾਸਾਂ ਦਾ ਵਪਾਰ ਸਾਡੀ ਜਵਾਨੀ ਤੋਂ ਲੈ ਕੇ ਹੁਣ ਤੱਕ, ਅਸੀਂ ਅਤੇ ਸਾਡੇ ਪਿਉ-ਦਾਦਿਆਂ ਨੇ ਵੀ ਪਸ਼ੂਆਂ ਲਈ ਕੀਤਾ ਹੈ, ਤਾਂ ਜੋ ਤੁਸੀਂ ਗੋਸ਼ਨ ਦੇਸ ਵਿੱਚ ਵੱਸੋ। ਕਿਉਂਕਿ ਹਰ ਇੱਕ ਚਰਵਾਹਾ ਮਿਸਰੀਆਂ ਲਈ ਘਿਣਾਉਣਾ ਹੈ।</w:t>
      </w:r>
    </w:p>
    <w:p/>
    <w:p>
      <w:r xmlns:w="http://schemas.openxmlformats.org/wordprocessingml/2006/main">
        <w:t xml:space="preserve">ਇਜ਼ਰਾਈਲ ਦੇ ਸੇਵਕਾਂ ਨੇ ਗੋਸ਼ਨ ਦੀ ਧਰਤੀ ਵਿੱਚ ਰਹਿਣ ਲਈ ਕਿਹਾ, ਕਿਉਂਕਿ ਚਰਵਾਹੇ ਮਿਸਰੀਆਂ ਲਈ ਘਿਣਾਉਣੇ ਸਨ।</w:t>
      </w:r>
    </w:p>
    <w:p/>
    <w:p>
      <w:r xmlns:w="http://schemas.openxmlformats.org/wordprocessingml/2006/main">
        <w:t xml:space="preserve">1. ਸੱਭਿਆਚਾਰਕ ਨਿਯਮਾਂ ਦੇ ਬਾਵਜੂਦ ਰੱਬ ਦੀ ਇੱਛਾ ਅਨੁਸਾਰ ਜੀਵਨ ਬਤੀਤ ਕਰਨਾ</w:t>
      </w:r>
    </w:p>
    <w:p/>
    <w:p>
      <w:r xmlns:w="http://schemas.openxmlformats.org/wordprocessingml/2006/main">
        <w:t xml:space="preserve">2. ਰੱਬ ਅਤੇ ਮਨੁੱਖ ਅੱਗੇ ਨਿਮਰਤਾ ਦਾ ਮਹੱਤਵ</w:t>
      </w:r>
    </w:p>
    <w:p/>
    <w:p>
      <w:r xmlns:w="http://schemas.openxmlformats.org/wordprocessingml/2006/main">
        <w:t xml:space="preserve">1. ਮੱਤੀ 6:33 - ਪਹਿਲਾਂ ਪਰਮੇਸ਼ੁਰ ਦੇ ਰਾਜ ਅਤੇ ਉਸ ਦੀ ਧਾਰਮਿਕਤਾ ਨੂੰ ਭਾਲੋ</w:t>
      </w:r>
    </w:p>
    <w:p/>
    <w:p>
      <w:r xmlns:w="http://schemas.openxmlformats.org/wordprocessingml/2006/main">
        <w:t xml:space="preserve">2. ਅਫ਼ਸੀਆਂ 4:1-2 - ਪੂਰੀ ਨਿਮਰਤਾ ਅਤੇ ਕੋਮਲਤਾ ਨਾਲ, ਧੀਰਜ ਨਾਲ, ਪਿਆਰ ਨਾਲ ਇੱਕ ਦੂਜੇ ਨਾਲ ਸਹਾਰਦੇ ਹੋਏ ਬੁਲਾਉਣ ਦੇ ਯੋਗ ਚੱਲੋ।</w:t>
      </w:r>
    </w:p>
    <w:p/>
    <w:p>
      <w:r xmlns:w="http://schemas.openxmlformats.org/wordprocessingml/2006/main">
        <w:t xml:space="preserve">ਉਤਪਤ 47 ਨੂੰ ਤਿੰਨ ਪੈਰਿਆਂ ਵਿੱਚ ਹੇਠਾਂ ਦਿੱਤੇ ਅਨੁਸਾਰ ਸੰਖੇਪ ਕੀਤਾ ਜਾ ਸਕਦਾ ਹੈ, ਸੰਕੇਤਕ ਆਇਤਾਂ ਦੇ ਨਾਲ:</w:t>
      </w:r>
    </w:p>
    <w:p/>
    <w:p>
      <w:r xmlns:w="http://schemas.openxmlformats.org/wordprocessingml/2006/main">
        <w:t xml:space="preserve">ਪੈਰਾ 1: ਉਤਪਤ 47:1-12 ਵਿੱਚ, ਯੂਸੁਫ਼ ਆਪਣੇ ਪਿਤਾ ਯਾਕੂਬ ਨੂੰ ਫ਼ਿਰਊਨ ਦੇ ਸਾਹਮਣੇ ਪੇਸ਼ ਕਰਨ ਲਈ ਲਿਆਉਂਦਾ ਹੈ। ਯਾਕੂਬ ਨੇ ਫ਼ਿਰਊਨ ਨੂੰ ਅਸੀਸ ਦਿੱਤੀ, ਅਤੇ ਫ਼ਿਰਊਨ ਨੇ ਉਨ੍ਹਾਂ ਨੂੰ ਉਨ੍ਹਾਂ ਦੇ ਵਸੇਬੇ ਲਈ ਗੋਸ਼ਨ ਦੀ ਧਰਤੀ ਦਿੱਤੀ। ਕਾਲ ਦੀ ਗੰਭੀਰਤਾ ਦੇ ਕਾਰਨ, ਜੋਸਫ਼ ਨੇ ਪੂਰੇ ਮਿਸਰ ਵਿੱਚ ਭੋਜਨ ਦੀ ਵੰਡ ਦਾ ਪ੍ਰਬੰਧ ਕਰਨਾ ਜਾਰੀ ਰੱਖਿਆ। ਜਿਉਂ-ਜਿਉਂ ਅਕਾਲ ਵਧਦਾ ਜਾਂਦਾ ਹੈ, ਲੋਕਾਂ ਕੋਲ ਯੂਸੁਫ਼ ਤੋਂ ਅਨਾਜ ਖਰੀਦਣ ਲਈ ਪੈਸੇ ਦੀ ਕਮੀ ਹੁੰਦੀ ਹੈ। ਆਪਣੇ ਬਚਾਅ ਨੂੰ ਯਕੀਨੀ ਬਣਾਉਣ ਲਈ, ਜੋਸਫ਼ ਨੇ ਇੱਕ ਯੋਜਨਾ ਦਾ ਪ੍ਰਸਤਾਵ ਦਿੱਤਾ ਜਿੱਥੇ ਉਹ ਭੋਜਨ ਲਈ ਆਪਣੇ ਪਸ਼ੂਆਂ ਅਤੇ ਜ਼ਮੀਨਾਂ ਦਾ ਆਦਾਨ-ਪ੍ਰਦਾਨ ਕਰਦੇ ਹਨ। ਲੋਕ ਖ਼ੁਸ਼ੀ ਨਾਲ ਮੰਨ ਜਾਂਦੇ ਹਨ ਅਤੇ ਰੋਜ਼ੀ-ਰੋਟੀ ਦੇ ਬਦਲੇ ਫ਼ਿਰਊਨ ਦੇ ਨੌਕਰ ਬਣ ਜਾਂਦੇ ਹਨ।</w:t>
      </w:r>
    </w:p>
    <w:p/>
    <w:p>
      <w:r xmlns:w="http://schemas.openxmlformats.org/wordprocessingml/2006/main">
        <w:t xml:space="preserve">ਪੈਰਾ 2: ਉਤਪਤ 47:13-26 ਵਿੱਚ ਜਾਰੀ, ਕਾਲ ਜਾਰੀ ਰਹਿੰਦਾ ਹੈ, ਅਤੇ ਯੂਸੁਫ਼ ਨੇ ਆਪਣੀ ਯੋਜਨਾ ਦੇ ਹਿੱਸੇ ਵਜੋਂ ਮਿਸਰ ਦੇ ਲੋਕਾਂ ਤੋਂ ਸਾਰਾ ਪੈਸਾ ਅਤੇ ਪਸ਼ੂ ਇਕੱਠੇ ਕੀਤੇ। ਹਾਲਾਂਕਿ, ਉਹ ਪੁਜਾਰੀਆਂ ਦੀ ਜ਼ਮੀਨ ਨਹੀਂ ਖੋਹਦਾ ਕਿਉਂਕਿ ਉਨ੍ਹਾਂ ਨੂੰ ਫ਼ਿਰਊਨ ਤੋਂ ਨਿਯਮਤ ਅਲਾਟਮੈਂਟ ਮਿਲਦੀ ਹੈ। ਸਮੇਂ ਦੇ ਬੀਤਣ ਦੇ ਨਾਲ ਅਤੇ ਭੋਜਨ ਦੀ ਘਾਟ ਕਾਰਨ ਆਬਾਦੀ ਵਿੱਚ ਨਿਰਾਸ਼ਾ ਵਧ ਰਹੀ ਹੈ, ਜੋਸਫ਼ ਨੇ ਇੱਕ ਪ੍ਰਣਾਲੀ ਲਾਗੂ ਕੀਤੀ ਜਿੱਥੇ ਉਹ ਬਿਜਾਈ ਲਈ ਬੀਜ ਪ੍ਰਦਾਨ ਕਰਦਾ ਹੈ ਪਰ ਉਹਨਾਂ ਨੂੰ ਉਹਨਾਂ ਦੀ ਫ਼ਸਲ ਦਾ ਪੰਜਵਾਂ ਹਿੱਸਾ ਫ਼ਿਰਊਨ ਨੂੰ ਵਾਪਸ ਦੇਣ ਦੀ ਮੰਗ ਕਰਦਾ ਹੈ।</w:t>
      </w:r>
    </w:p>
    <w:p/>
    <w:p>
      <w:r xmlns:w="http://schemas.openxmlformats.org/wordprocessingml/2006/main">
        <w:t xml:space="preserve">ਪੈਰਾ 3: ਉਤਪਤ 47:27-31 ਵਿੱਚ, ਯਾਕੂਬ ਦਾ ਪਰਿਵਾਰ ਮਿਸਰ ਦੀ ਗੋਸ਼ਨ ਦੇਸ਼ ਵਿੱਚ ਵਸਦਾ ਹੈ ਜਿੱਥੇ ਉਹ ਖੁਸ਼ਹਾਲ ਹੁੰਦੇ ਹਨ ਅਤੇ ਵਧਦੇ ਹਨ। ਯਾਕੂਬ 147 ਸਾਲ ਦੀ ਕੁੱਲ ਉਮਰ ਤੱਕ ਪਹੁੰਚਣ ਤੱਕ ਸਤਾਰਾਂ ਸਾਲਾਂ ਤੱਕ ਉੱਥੇ ਰਹਿੰਦਾ ਹੈ। ਜਿਵੇਂ ਕਿ ਉਸਦੀ ਜ਼ਿੰਦਗੀ ਆਪਣੇ ਅੰਤ ਦੇ ਨੇੜੇ ਆਉਂਦੀ ਹੈ, ਜੈਕਬ ਨੇ ਆਪਣੇ ਪੁੱਤਰ ਯੂਸੁਫ਼ ਨੂੰ ਬੁਲਾਇਆ ਅਤੇ ਉਸਨੂੰ ਬੇਨਤੀ ਕੀਤੀ ਕਿ ਉਹ ਉਸਨੂੰ ਮਿਸਰ ਵਿੱਚ ਨਾ ਦਫ਼ਨਾਉਣ, ਸਗੋਂ ਮਕਪੇਲਾਹ ਗੁਫਾ ਵਿੱਚ ਕਨਾਨ ਦੇ ਦਫ਼ਨਾਉਣ ਵਾਲੇ ਸਥਾਨ ਵਿੱਚ ਉਸਦੇ ਪੁਰਖਿਆਂ ਦੇ ਨਾਲ। ਯੂਸੁਫ਼ ਇਸ ਬੇਨਤੀ ਨਾਲ ਸਹਿਮਤ ਹੈ।</w:t>
      </w:r>
    </w:p>
    <w:p/>
    <w:p>
      <w:r xmlns:w="http://schemas.openxmlformats.org/wordprocessingml/2006/main">
        <w:t xml:space="preserve">ਸਾਰੰਸ਼ ਵਿੱਚ:</w:t>
      </w:r>
    </w:p>
    <w:p>
      <w:r xmlns:w="http://schemas.openxmlformats.org/wordprocessingml/2006/main">
        <w:t xml:space="preserve">ਉਤਪਤ 47 ਪੇਸ਼ ਕਰਦਾ ਹੈ:</w:t>
      </w:r>
    </w:p>
    <w:p>
      <w:r xmlns:w="http://schemas.openxmlformats.org/wordprocessingml/2006/main">
        <w:t xml:space="preserve">ਯਾਕੂਬ ਨੂੰ ਫ਼ਿਰਊਨ ਨਾਲ ਮਿਲਾਇਆ ਜਾ ਰਿਹਾ ਹੈ;</w:t>
      </w:r>
    </w:p>
    <w:p>
      <w:r xmlns:w="http://schemas.openxmlformats.org/wordprocessingml/2006/main">
        <w:t xml:space="preserve">ਉਨ੍ਹਾਂ ਦੇ ਵਸੇਬੇ ਲਈ ਗੋਸ਼ੇਨ ਵਿੱਚ ਜ਼ਮੀਨ ਦੇਣਾ;</w:t>
      </w:r>
    </w:p>
    <w:p>
      <w:r xmlns:w="http://schemas.openxmlformats.org/wordprocessingml/2006/main">
        <w:t xml:space="preserve">ਜੋਸਫ਼ ਗੰਭੀਰ ਅਕਾਲ ਦੌਰਾਨ ਭੋਜਨ ਵੰਡਣ ਦਾ ਪ੍ਰਬੰਧ ਕਰਦਾ ਹੋਇਆ।</w:t>
      </w:r>
    </w:p>
    <w:p/>
    <w:p>
      <w:r xmlns:w="http://schemas.openxmlformats.org/wordprocessingml/2006/main">
        <w:t xml:space="preserve">ਜੋਸਫ਼ ਪਸ਼ੂਆਂ ਅਤੇ ਜ਼ਮੀਨਾਂ ਨੂੰ ਸ਼ਾਮਲ ਕਰਨ ਵਾਲੀ ਇੱਕ ਵਟਾਂਦਰਾ ਪ੍ਰਣਾਲੀ ਦਾ ਪ੍ਰਸਤਾਵ ਕਰਦਾ ਹੈ;</w:t>
      </w:r>
    </w:p>
    <w:p>
      <w:r xmlns:w="http://schemas.openxmlformats.org/wordprocessingml/2006/main">
        <w:t xml:space="preserve">ਲੋਕ ਰੋਜ਼ੀ-ਰੋਟੀ ਲਈ ਫ਼ਿਰਊਨ ਦੇ ਸੇਵਕ ਬਣਦੇ ਹਨ;</w:t>
      </w:r>
    </w:p>
    <w:p>
      <w:r xmlns:w="http://schemas.openxmlformats.org/wordprocessingml/2006/main">
        <w:t xml:space="preserve">ਜੋਸਫ਼ ਇੱਕ ਯੋਜਨਾ ਨੂੰ ਲਾਗੂ ਕਰਦਾ ਹੈ ਜਿੱਥੇ ਵਾਢੀ ਦਾ ਪੰਜਵਾਂ ਹਿੱਸਾ ਫ਼ਿਰਊਨ ਕੋਲ ਵਾਪਸ ਜਾਂਦਾ ਹੈ।</w:t>
      </w:r>
    </w:p>
    <w:p/>
    <w:p>
      <w:r xmlns:w="http://schemas.openxmlformats.org/wordprocessingml/2006/main">
        <w:t xml:space="preserve">ਯਾਕੂਬ ਦਾ ਪਰਿਵਾਰ ਗੋਸ਼ੇਨ ਵਿੱਚ ਵਸਣਾ ਅਤੇ ਖੁਸ਼ਹਾਲ ਹੋ ਰਿਹਾ ਹੈ;</w:t>
      </w:r>
    </w:p>
    <w:p>
      <w:r xmlns:w="http://schemas.openxmlformats.org/wordprocessingml/2006/main">
        <w:t xml:space="preserve">ਯਾਕੂਬ ਬੁਢਾਪੇ ਤੱਕ ਉੱਥੇ ਰਹਿੰਦਾ ਹੈ;</w:t>
      </w:r>
    </w:p>
    <w:p>
      <w:r xmlns:w="http://schemas.openxmlformats.org/wordprocessingml/2006/main">
        <w:t xml:space="preserve">ਮਿਸਰ ਦੀ ਬਜਾਏ ਪੂਰਵਜਾਂ ਨਾਲ ਦਫ਼ਨਾਉਣ ਲਈ ਉਸਦੀ ਬੇਨਤੀ।</w:t>
      </w:r>
    </w:p>
    <w:p/>
    <w:p>
      <w:r xmlns:w="http://schemas.openxmlformats.org/wordprocessingml/2006/main">
        <w:t xml:space="preserve">ਇਹ ਅਧਿਆਇ ਵਿਸ਼ਿਆਂ ਦੀ ਪੜਚੋਲ ਕਰਦਾ ਹੈ ਜਿਵੇਂ ਕਿ ਘਾਟ ਦੇ ਸਮੇਂ ਪ੍ਰਬੰਧ, ਸੰਕਟ ਦੌਰਾਨ ਸ਼ਾਸਕਾਂ ਅਤੇ ਪਰਜਾ ਵਿਚਕਾਰ ਸ਼ਕਤੀ ਦੀ ਗਤੀਸ਼ੀਲਤਾ, ਖੁਸ਼ਹਾਲੀ ਵੱਲ ਅਗਵਾਈ ਕਰਨ ਵਾਲੀਆਂ ਜੱਦੀ ਜ਼ਮੀਨਾਂ ਤੋਂ ਬਾਹਰ ਪਰਿਵਾਰਕ ਬਸਤੀਆਂ ਜਾਂ ਵਿਦੇਸ਼ੀ ਸ਼ਕਤੀਆਂ 'ਤੇ ਨਿਰਭਰਤਾ ਤੋਂ ਪੈਦਾ ਹੋਣ ਵਾਲੀਆਂ ਸੰਭਾਵੀ ਚੁਣੌਤੀਆਂ। ਇਹ ਦਰਸਾਉਂਦਾ ਹੈ ਕਿ ਕਿਵੇਂ ਪ੍ਰਮਾਤਮਾ ਦਾ ਪ੍ਰੋਵਿਡੈਂਸ ਜੋਸਫ਼ ਵਰਗੇ ਵਿਅਕਤੀਆਂ ਦੁਆਰਾ ਕੰਮ ਕਰਦਾ ਹੈ ਜਿਨ੍ਹਾਂ ਨੂੰ ਰਣਨੀਤਕ ਤੌਰ 'ਤੇ ਅਹੁਦਿਆਂ ਦੇ ਅੰਦਰ ਰੱਖਿਆ ਜਾਂਦਾ ਹੈ ਜੋ ਉਨ੍ਹਾਂ ਨੂੰ ਸੰਕਟ ਦੇ ਸਮੇਂ ਵਿੱਚ ਜਾਨਾਂ ਬਚਾਉਣ ਦੇ ਯੋਗ ਬਣਾਉਂਦੇ ਹਨ। ਉਤਪਤ 47 ਇੱਕ ਮਹੱਤਵਪੂਰਨ ਪੜਾਅ ਦੀ ਨਿਸ਼ਾਨਦੇਹੀ ਕਰਦਾ ਹੈ ਜਿੱਥੇ ਜੈਕਬ ਦੇ ਪਰਿਵਾਰ ਨੂੰ ਮਿਸਰੀ ਸ਼ਾਸਨ ਦੇ ਅਧੀਨ ਪਨਾਹ ਮਿਲਦੀ ਹੈ ਜਦੋਂ ਕਿ ਫ਼ਿਰਊਨ ਦੁਆਰਾ ਪ੍ਰਦਾਨ ਕੀਤੀ ਗਈ ਜ਼ਮੀਨ ਵਿੱਚ ਆਪਣੀ ਵੱਖਰੀ ਪਛਾਣ ਬਣਾਈ ਰੱਖਦੇ ਹੋਏ।</w:t>
      </w:r>
    </w:p>
    <w:p/>
    <w:p>
      <w:r xmlns:w="http://schemas.openxmlformats.org/wordprocessingml/2006/main">
        <w:t xml:space="preserve">ਉਤਪਤ 47:1 ਤਦ ਯੂਸੁਫ਼ ਨੇ ਆ ਕੇ ਫ਼ਿਰਊਨ ਨੂੰ ਖ਼ਬਰ ਦਿੱਤੀ ਅਤੇ ਆਖਿਆ, ਮੇਰਾ ਪਿਤਾ ਅਤੇ ਮੇਰੇ ਭਰਾ ਅਤੇ ਉਨ੍ਹਾਂ ਦੇ ਇੱਜੜ ਅਤੇ ਉਨ੍ਹਾਂ ਦੇ ਇੱਜੜ ਅਤੇ ਉਨ੍ਹਾਂ ਦਾ ਸਭ ਕੁਝ ਜੋ ਉਨ੍ਹਾਂ ਦਾ ਹੈ, ਕਨਾਨ ਦੇਸ ਵਿੱਚੋਂ ਨਿੱਕਲ ਆਏ ਹਨ। ਅਤੇ, ਵੇਖੋ, ਉਹ ਗੋਸ਼ਨ ਦੀ ਧਰਤੀ ਵਿੱਚ ਹਨ।</w:t>
      </w:r>
    </w:p>
    <w:p/>
    <w:p>
      <w:r xmlns:w="http://schemas.openxmlformats.org/wordprocessingml/2006/main">
        <w:t xml:space="preserve">ਯੂਸੁਫ਼ ਨੇ ਫ਼ਿਰਊਨ ਨੂੰ ਸੂਚਿਤ ਕੀਤਾ ਕਿ ਉਸਦਾ ਪਰਿਵਾਰ ਅਤੇ ਉਨ੍ਹਾਂ ਦੀਆਂ ਚੀਜ਼ਾਂ ਕਨਾਨ ਤੋਂ ਗੋਸ਼ਨ ਵਿੱਚ ਆ ਗਈਆਂ ਹਨ।</w:t>
      </w:r>
    </w:p>
    <w:p/>
    <w:p>
      <w:r xmlns:w="http://schemas.openxmlformats.org/wordprocessingml/2006/main">
        <w:t xml:space="preserve">1. ਪਰਮੇਸ਼ੁਰ ਦਾ ਪ੍ਰਬੰਧ: ਯੂਸੁਫ਼ ਦੇ ਪਰਿਵਾਰ ਨੂੰ ਗੋਸ਼ੇਨ ਵਿਚ ਰਹਿਣ ਅਤੇ ਵਧਣ-ਫੁੱਲਣ ਲਈ ਜਗ੍ਹਾ ਪ੍ਰਦਾਨ ਕੀਤੀ ਗਈ ਹੈ।</w:t>
      </w:r>
    </w:p>
    <w:p/>
    <w:p>
      <w:r xmlns:w="http://schemas.openxmlformats.org/wordprocessingml/2006/main">
        <w:t xml:space="preserve">2. ਪਰਮੇਸ਼ੁਰ ਦੀ ਵਫ਼ਾਦਾਰੀ: ਜੋਸਫ਼ ਦੀ ਪਰਮੇਸ਼ੁਰ ਵਿੱਚ ਨਿਹਚਾ ਕਾਰਨ ਉਸ ਦੇ ਪਰਿਵਾਰ ਨੂੰ ਗੋਸ਼ੇਨ ਵਿੱਚ ਦੁਬਾਰਾ ਮਿਲਾਇਆ ਗਿਆ।</w:t>
      </w:r>
    </w:p>
    <w:p/>
    <w:p>
      <w:r xmlns:w="http://schemas.openxmlformats.org/wordprocessingml/2006/main">
        <w:t xml:space="preserve">1. ਜ਼ਬੂਰ 37:25 "ਮੈਂ ਜਵਾਨ ਸੀ, ਅਤੇ ਹੁਣ ਬੁੱਢਾ ਹੋ ਗਿਆ ਹਾਂ; ਪਰ ਮੈਂ ਧਰਮੀ ਨੂੰ ਤਿਆਗਿਆ ਹੋਇਆ ਨਹੀਂ ਦੇਖਿਆ, ਨਾ ਹੀ ਉਸ ਦੇ ਬੀਜ ਨੂੰ ਰੋਟੀ ਮੰਗਦੇ ਦੇਖਿਆ ਹੈ।"</w:t>
      </w:r>
    </w:p>
    <w:p/>
    <w:p>
      <w:r xmlns:w="http://schemas.openxmlformats.org/wordprocessingml/2006/main">
        <w:t xml:space="preserve">2. ਜ਼ਬੂਰ 121:2 "ਮੇਰੀ ਸਹਾਇਤਾ ਪ੍ਰਭੂ ਤੋਂ ਆਉਂਦੀ ਹੈ, ਜਿਸਨੇ ਅਕਾਸ਼ ਅਤੇ ਧਰਤੀ ਨੂੰ ਬਣਾਇਆ ਹੈ।"</w:t>
      </w:r>
    </w:p>
    <w:p/>
    <w:p>
      <w:r xmlns:w="http://schemas.openxmlformats.org/wordprocessingml/2006/main">
        <w:t xml:space="preserve">ਉਤਪਤ 47:2 ਅਤੇ ਉਸ ਨੇ ਆਪਣੇ ਕੁਝ ਭਰਾਵਾਂ ਵਿੱਚੋਂ ਪੰਜ ਮਨੁੱਖਾਂ ਨੂੰ ਲੈ ਕੇ ਫ਼ਿਰਊਨ ਦੇ ਅੱਗੇ ਪੇਸ਼ ਕੀਤਾ।</w:t>
      </w:r>
    </w:p>
    <w:p/>
    <w:p>
      <w:r xmlns:w="http://schemas.openxmlformats.org/wordprocessingml/2006/main">
        <w:t xml:space="preserve">ਫ਼ਿਰਊਨ ਨੇ ਯੂਸੁਫ਼ ਦੇ ਭਰਾਵਾਂ ਦਾ ਮਿਸਰ ਵਿੱਚ ਸੁਆਗਤ ਕੀਤਾ।</w:t>
      </w:r>
    </w:p>
    <w:p/>
    <w:p>
      <w:r xmlns:w="http://schemas.openxmlformats.org/wordprocessingml/2006/main">
        <w:t xml:space="preserve">1. ਅਸੀਂ ਸਾਰੇ ਪ੍ਰਮਾਤਮਾ ਦੁਆਰਾ ਸੁਆਗਤ ਕਰਦੇ ਹਾਂ, ਭਾਵੇਂ ਅਸੀਂ ਕਿੱਥੋਂ ਆਏ ਹਾਂ।</w:t>
      </w:r>
    </w:p>
    <w:p/>
    <w:p>
      <w:r xmlns:w="http://schemas.openxmlformats.org/wordprocessingml/2006/main">
        <w:t xml:space="preserve">2. ਪਰਮੇਸ਼ੁਰ ਦੀ ਸ਼ਕਤੀ ਕੌਮਾਂ ਅਤੇ ਕਬੀਲਿਆਂ ਦੀਆਂ ਹੱਦਾਂ ਤੋਂ ਪਾਰ ਹੈ।</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139:1-4: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ਉਤਪਤ 47:3 ਫ਼ਿਰਊਨ ਨੇ ਆਪਣੇ ਭਰਾਵਾਂ ਨੂੰ ਆਖਿਆ, ਤੁਹਾਡਾ ਕੀ ਕੰਮ ਹੈ? ਅਤੇ ਉਨ੍ਹਾਂ ਨੇ ਫ਼ਿਰਊਨ ਨੂੰ ਆਖਿਆ, ਤੇਰੇ ਸੇਵਕ ਚਰਵਾਹੇ ਹਨ, ਅਸੀਂ ਵੀ ਅਤੇ ਸਾਡੇ ਪਿਉ ਵੀ।</w:t>
      </w:r>
    </w:p>
    <w:p/>
    <w:p>
      <w:r xmlns:w="http://schemas.openxmlformats.org/wordprocessingml/2006/main">
        <w:t xml:space="preserve">ਫ਼ਿਰਊਨ ਨੇ ਆਪਣੇ ਭਰਾਵਾਂ ਨੂੰ ਉਨ੍ਹਾਂ ਦੇ ਕਿੱਤੇ ਬਾਰੇ ਪੁੱਛਿਆ, ਜਿਸ 'ਤੇ ਉਨ੍ਹਾਂ ਨੇ ਜਵਾਬ ਦਿੱਤਾ ਕਿ ਉਹ ਚਰਵਾਹੇ ਸਨ, ਜਿਵੇਂ ਕਿ ਉਨ੍ਹਾਂ ਦੇ ਪਿਤਾ ਸਨ।</w:t>
      </w:r>
    </w:p>
    <w:p/>
    <w:p>
      <w:r xmlns:w="http://schemas.openxmlformats.org/wordprocessingml/2006/main">
        <w:t xml:space="preserve">1. ਸਾਡੇ ਵੰਸ਼ ਨੂੰ ਜਾਣਨ ਦਾ ਮਹੱਤਵ ਅਤੇ ਸਾਡੀ ਪਛਾਣ 'ਤੇ ਇਸ ਦਾ ਪ੍ਰਭਾਵ।</w:t>
      </w:r>
    </w:p>
    <w:p/>
    <w:p>
      <w:r xmlns:w="http://schemas.openxmlformats.org/wordprocessingml/2006/main">
        <w:t xml:space="preserve">2. ਪ੍ਰਭੂ ਨੇ ਸਾਡੇ ਲਈ ਚੁਣੇ ਗਏ ਵੱਖ-ਵੱਖ ਕਿੱਤਿਆਂ ਵਿੱਚ ਸਾਨੂੰ ਕਿਵੇਂ ਅਸੀਸ ਦਿੱਤੀ ਹੈ।</w:t>
      </w:r>
    </w:p>
    <w:p/>
    <w:p>
      <w:r xmlns:w="http://schemas.openxmlformats.org/wordprocessingml/2006/main">
        <w:t xml:space="preserve">1. ਮੱਤੀ 25:14-30 - ਪ੍ਰਤਿਭਾ ਦਾ ਦ੍ਰਿਸ਼ਟਾਂਤ।</w:t>
      </w:r>
    </w:p>
    <w:p/>
    <w:p>
      <w:r xmlns:w="http://schemas.openxmlformats.org/wordprocessingml/2006/main">
        <w:t xml:space="preserve">2. ਉਤਪਤ 45:5-8 - ਯੂਸੁਫ਼ ਆਪਣੇ ਭਰਾਵਾਂ ਨੂੰ ਪ੍ਰਗਟ ਕਰਦਾ ਹੈ।</w:t>
      </w:r>
    </w:p>
    <w:p/>
    <w:p>
      <w:r xmlns:w="http://schemas.openxmlformats.org/wordprocessingml/2006/main">
        <w:t xml:space="preserve">ਉਤਪਤ 47:4 ਉਨ੍ਹਾਂ ਨੇ ਫ਼ਿਰਊਨ ਨੂੰ ਹੋਰ ਆਖਿਆ, ਕਿਉਂ ਜੋ ਅਸੀਂ ਦੇਸ ਵਿੱਚ ਰਹਿਣ ਲਈ ਆਏ ਹਾਂ। ਤੇਰੇ ਸੇਵਕਾਂ ਕੋਲ ਆਪਣੇ ਇੱਜੜਾਂ ਲਈ ਕੋਈ ਚਾਰਾ ਨਹੀਂ ਹੈ। ਕਿਉਂ ਜੋ ਕਨਾਨ ਦੇਸ ਵਿੱਚ ਕਾਲ ਬਹੁਤ ਦੁਖਦਾਈ ਹੈ। ਇਸ ਲਈ ਹੁਣ ਅਸੀਂ ਤੇਰੇ ਅੱਗੇ ਬੇਨਤੀ ਕਰਦੇ ਹਾਂ, ਤੇਰੇ ਸੇਵਕਾਂ ਨੂੰ ਗੋਸ਼ਨ ਦੀ ਧਰਤੀ ਵਿੱਚ ਰਹਿਣ ਦਿਓ।</w:t>
      </w:r>
    </w:p>
    <w:p/>
    <w:p>
      <w:r xmlns:w="http://schemas.openxmlformats.org/wordprocessingml/2006/main">
        <w:t xml:space="preserve">ਇਜ਼ਰਾਈਲ ਦੇ ਲੋਕਾਂ ਨੇ ਕਨਾਨ ਦੇਸ਼ ਵਿੱਚ ਕਾਲ ਦੇ ਕਾਰਨ, ਗੋਸ਼ਨ ਦੇਸ਼ ਵਿੱਚ ਰਹਿਣ ਦੀ ਇਜਾਜ਼ਤ ਲਈ ਫ਼ਿਰਊਨ ਨੂੰ ਬੇਨਤੀ ਕੀਤੀ।</w:t>
      </w:r>
    </w:p>
    <w:p/>
    <w:p>
      <w:r xmlns:w="http://schemas.openxmlformats.org/wordprocessingml/2006/main">
        <w:t xml:space="preserve">1. ਅਕਾਲ ਦੇ ਸਮੇਂ ਵਿੱਚ ਪਰਮੇਸ਼ੁਰ ਕਿਵੇਂ ਕਾਇਮ ਰਹਿੰਦਾ ਹੈ</w:t>
      </w:r>
    </w:p>
    <w:p/>
    <w:p>
      <w:r xmlns:w="http://schemas.openxmlformats.org/wordprocessingml/2006/main">
        <w:t xml:space="preserve">2. ਔਖੇ ਸਮਿਆਂ ਵਿੱਚ ਪਰਮੇਸ਼ੁਰ ਦੀ ਵਫ਼ਾਦਾਰੀ</w:t>
      </w:r>
    </w:p>
    <w:p/>
    <w:p>
      <w:r xmlns:w="http://schemas.openxmlformats.org/wordprocessingml/2006/main">
        <w:t xml:space="preserve">1. ਜ਼ਬੂਰ 33:18-19 “ਵੇਖੋ, ਪ੍ਰਭੂ ਦੀ ਅੱਖ ਉਨ੍ਹਾਂ ਲੋਕਾਂ ਉੱਤੇ ਹੈ ਜੋ ਉਸ ਤੋਂ ਡਰਦੇ ਹਨ, ਉਨ੍ਹਾਂ ਉੱਤੇ ਜਿਹੜੇ ਉਸ ਦੇ ਅਡੋਲ ਪਿਆਰ ਦੀ ਆਸ ਰੱਖਦੇ ਹਨ, ਤਾਂ ਜੋ ਉਹ ਉਨ੍ਹਾਂ ਦੀ ਜਾਨ ਨੂੰ ਮੌਤ ਤੋਂ ਬਚਾਵੇ ਅਤੇ ਉਨ੍ਹਾਂ ਨੂੰ ਕਾਲ ਵਿੱਚ ਜਿਉਂਦਾ ਰੱਖੇ।</w:t>
      </w:r>
    </w:p>
    <w:p/>
    <w:p>
      <w:r xmlns:w="http://schemas.openxmlformats.org/wordprocessingml/2006/main">
        <w:t xml:space="preserve">2. ਮੱਤੀ 6:25-34 "ਇਸ ਲਈ ਮੈਂ ਤੁਹਾਨੂੰ ਦੱਸਦਾ ਹਾਂ, ਆਪਣੀ ਜ਼ਿੰਦਗੀ ਦੀ ਚਿੰਤਾ ਨਾ ਕਰੋ, ਤੁਸੀਂ ਕੀ ਖਾਵਾਂਗੇ ਜਾਂ ਕੀ ਪੀਵਾਂਗੇ, ਅਤੇ ਨਾ ਹੀ ਆਪਣੇ ਸਰੀਰ ਦੀ ਚਿੰਤਾ ਕਰੋ ਕਿ ਤੁਸੀਂ ਕੀ ਪਹਿਨੋਗੇ। ਕੀ ਜੀਵਨ ਭੋਜਨ ਨਾਲੋਂ ਵੱਧ ਨਹੀਂ ਹੈ, ਅਤੇ ਸਰੀਰ ਕੱਪੜਿਆਂ ਨਾਲੋਂ ਵੱਧ ਹੈ? ਹਵਾ ਦੇ ਪੰਛੀਆਂ ਨੂੰ ਵੇਖੋ: ਉਹ ਨਾ ਤਾਂ ਬੀਜਦੇ ਹਨ, ਨਾ ਵੱਢਦੇ ਹਨ ਅਤੇ ਨਾ ਹੀ ਕੋਠੇ ਵਿੱਚ ਇਕੱਠੇ ਹੁੰਦੇ ਹਨ, ਅਤੇ ਫਿਰ ਵੀ ਤੁਹਾਡਾ ਸਵਰਗੀ ਪਿਤਾ ਉਨ੍ਹਾਂ ਨੂੰ ਪਾਲਦਾ ਹੈ। ਕੀ ਤੁਸੀਂ ਉਨ੍ਹਾਂ ਨਾਲੋਂ ਵੱਧ ਕੀਮਤੀ ਨਹੀਂ ਹੋ? ..."</w:t>
      </w:r>
    </w:p>
    <w:p/>
    <w:p>
      <w:r xmlns:w="http://schemas.openxmlformats.org/wordprocessingml/2006/main">
        <w:t xml:space="preserve">ਉਤਪਤ 47:5 ਫ਼ਿਰਊਨ ਨੇ ਯੂਸੁਫ਼ ਨੂੰ ਆਖਿਆ, ਤੇਰਾ ਪਿਤਾ ਅਤੇ ਤੇਰੇ ਭਰਾ ਤੇਰੇ ਕੋਲ ਆਏ ਹਨ।</w:t>
      </w:r>
    </w:p>
    <w:p/>
    <w:p>
      <w:r xmlns:w="http://schemas.openxmlformats.org/wordprocessingml/2006/main">
        <w:t xml:space="preserve">ਫ਼ਿਰਊਨ ਯੂਸੁਫ਼ ਨਾਲ ਗੱਲ ਕਰਦਾ ਹੈ, ਉਸ ਦੇ ਪਿਤਾ ਅਤੇ ਭਰਾਵਾਂ ਨੂੰ ਉਸ ਕੋਲ ਆਉਣ ਦਾ ਸੱਦਾ ਦਿੰਦਾ ਹੈ।</w:t>
      </w:r>
    </w:p>
    <w:p/>
    <w:p>
      <w:r xmlns:w="http://schemas.openxmlformats.org/wordprocessingml/2006/main">
        <w:t xml:space="preserve">1: ਔਖੇ ਹਾਲਾਤਾਂ ਵਿੱਚ ਵੀ, ਪਰਮੇਸ਼ੁਰ ਦਾ ਉਪਦੇਸ਼ ਹਮੇਸ਼ਾ ਕੰਮ ਕਰਦਾ ਹੈ।</w:t>
      </w:r>
    </w:p>
    <w:p/>
    <w:p>
      <w:r xmlns:w="http://schemas.openxmlformats.org/wordprocessingml/2006/main">
        <w:t xml:space="preserve">2: ਅਸੀਂ ਪਰਮੇਸ਼ੁਰ ਉੱਤੇ ਭਰੋਸਾ ਰੱਖ ਸਕਦੇ ਹਾਂ ਕਿ ਉਹ ਸਾਨੂੰ ਸਭ ਤੋਂ ਮੁਸ਼ਕਲ ਸਮਿਆਂ ਵਿੱਚ ਵੀ ਪ੍ਰਦਾਨ ਕਰੇਗਾ।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ਉਤਪਤ 47:6 ਮਿਸਰ ਦੀ ਧਰਤੀ ਤੇਰੇ ਅੱਗੇ ਹੈ। ਆਪਣੇ ਪਿਤਾ ਅਤੇ ਭਰਾਵਾਂ ਨੂੰ ਦੇਸ਼ ਦੇ ਸਭ ਤੋਂ ਉੱਤਮ ਸਥਾਨ ਵਿੱਚ ਰਹਿਣ ਦਿਓ। ਉਨ੍ਹਾਂ ਨੂੰ ਗੋਸ਼ਨ ਦੀ ਧਰਤੀ ਵਿੱਚ ਵੱਸਣ ਦਿਓ ਅਤੇ ਜੇ ਤੁਸੀਂ ਉਨ੍ਹਾਂ ਵਿੱਚੋਂ ਕਿਸੇ ਕੰਮ ਕਰਨ ਵਾਲੇ ਆਦਮੀ ਨੂੰ ਜਾਣਦੇ ਹੋ, ਤਾਂ ਉਨ੍ਹਾਂ ਨੂੰ ਮੇਰੇ ਪਸ਼ੂਆਂ ਦਾ ਹਾਕਮ ਬਣਾ ਦੇ।</w:t>
      </w:r>
    </w:p>
    <w:p/>
    <w:p>
      <w:r xmlns:w="http://schemas.openxmlformats.org/wordprocessingml/2006/main">
        <w:t xml:space="preserve">ਯੂਸੁਫ਼ ਨੇ ਆਪਣੇ ਭਰਾਵਾਂ ਨੂੰ ਹੁਕਮ ਦਿੱਤਾ ਕਿ ਉਹ ਮਿਸਰ ਦੇ ਸਭ ਤੋਂ ਵਧੀਆ ਹਿੱਸਿਆਂ ਵਿੱਚ ਵੱਸਣ ਅਤੇ ਉਨ੍ਹਾਂ ਵਿੱਚੋਂ ਸਭ ਤੋਂ ਕਾਬਲ ਨੂੰ ਆਪਣੇ ਪਸ਼ੂਆਂ ਦਾ ਆਗੂ ਨਿਯੁਕਤ ਕਰਨ।</w:t>
      </w:r>
    </w:p>
    <w:p/>
    <w:p>
      <w:r xmlns:w="http://schemas.openxmlformats.org/wordprocessingml/2006/main">
        <w:t xml:space="preserve">1. ਜਦੋਂ ਪ੍ਰਮਾਤਮਾ ਸਾਨੂੰ ਇੱਕ ਨਵੇਂ ਮਾਹੌਲ ਵਿੱਚ ਰੱਖਦਾ ਹੈ, ਤਾਂ ਸਾਨੂੰ ਸਥਿਤੀ ਦਾ ਸਭ ਤੋਂ ਵਧੀਆ ਬਣਾਉਣ ਦੀ ਕੋਸ਼ਿਸ਼ ਕਰਨੀ ਚਾਹੀਦੀ ਹੈ ਅਤੇ ਅਗਵਾਈ ਕਰਨ ਅਤੇ ਸੇਵਾ ਕਰਨ ਲਈ ਆਪਣੇ ਹੁਨਰ ਅਤੇ ਯੋਗਤਾਵਾਂ ਦੀ ਵਰਤੋਂ ਕਰਨੀ ਚਾਹੀਦੀ ਹੈ।</w:t>
      </w:r>
    </w:p>
    <w:p/>
    <w:p>
      <w:r xmlns:w="http://schemas.openxmlformats.org/wordprocessingml/2006/main">
        <w:t xml:space="preserve">2. ਸਾਨੂੰ ਦੂਜਿਆਂ ਦੀਆਂ ਕਾਬਲੀਅਤਾਂ ਅਤੇ ਕਾਬਲੀਅਤਾਂ ਨੂੰ ਖੋਜਣਾ ਅਤੇ ਪਛਾਣਨਾ ਚਾਹੀਦਾ ਹੈ ਅਤੇ ਪਰਮੇਸ਼ੁਰ ਦੀ ਇੱਛਾ ਨੂੰ ਪੂਰਾ ਕਰਨ ਲਈ ਉਨ੍ਹਾਂ ਦੀ ਵਰਤੋਂ ਕਰਨੀ ਚਾਹੀਦੀ ਹੈ।</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ਉਤਪਤ 47:7 ਅਤੇ ਯੂਸੁਫ਼ ਆਪਣੇ ਪਿਤਾ ਯਾਕੂਬ ਨੂੰ ਲਿਆ ਕੇ ਫ਼ਿਰਊਨ ਦੇ ਅੱਗੇ ਖੜ੍ਹਾ ਕੀਤਾ ਅਤੇ ਯਾਕੂਬ ਨੇ ਫ਼ਿਰਊਨ ਨੂੰ ਅਸੀਸ ਦਿੱਤੀ।</w:t>
      </w:r>
    </w:p>
    <w:p/>
    <w:p>
      <w:r xmlns:w="http://schemas.openxmlformats.org/wordprocessingml/2006/main">
        <w:t xml:space="preserve">ਯੂਸੁਫ਼ ਆਪਣੇ ਪਿਤਾ ਯਾਕੂਬ ਨੂੰ ਫ਼ਿਰਊਨ ਕੋਲ ਲੈ ਆਇਆ ਅਤੇ ਯਾਕੂਬ ਨੇ ਫ਼ਿਰਊਨ ਨੂੰ ਅਸੀਸ ਦਿੱਤੀ।</w:t>
      </w:r>
    </w:p>
    <w:p/>
    <w:p>
      <w:r xmlns:w="http://schemas.openxmlformats.org/wordprocessingml/2006/main">
        <w:t xml:space="preserve">1. ਆਪਣੇ ਬਜ਼ੁਰਗਾਂ ਦਾ ਆਦਰ ਕਰਨ ਦੀ ਮਹੱਤਤਾ।</w:t>
      </w:r>
    </w:p>
    <w:p/>
    <w:p>
      <w:r xmlns:w="http://schemas.openxmlformats.org/wordprocessingml/2006/main">
        <w:t xml:space="preserve">2. ਆਪਣੇ ਲੋਕਾਂ ਉੱਤੇ ਪਰਮੇਸ਼ੁਰ ਦੀ ਸੁਰੱਖਿਆ।</w:t>
      </w:r>
    </w:p>
    <w:p/>
    <w:p>
      <w:r xmlns:w="http://schemas.openxmlformats.org/wordprocessingml/2006/main">
        <w:t xml:space="preserve">1. ਕਹਾਉਤਾਂ 17:6 - "ਪੋਤੇ-ਪੋਤੀਆਂ ਬੁੱਢਿਆਂ ਦਾ ਤਾਜ ਹਨ, ਅਤੇ ਬੱਚਿਆਂ ਦੀ ਸ਼ਾਨ ਉਨ੍ਹਾਂ ਦੇ ਪਿਤਾ ਹਨ।"</w:t>
      </w:r>
    </w:p>
    <w:p/>
    <w:p>
      <w:r xmlns:w="http://schemas.openxmlformats.org/wordprocessingml/2006/main">
        <w:t xml:space="preserve">2. ਉਤਪਤ 26:24 - "ਅਤੇ ਪ੍ਰਭੂ ਨੇ ਉਸੇ ਰਾਤ ਉਸ ਨੂੰ ਦਰਸ਼ਨ ਦਿੱਤਾ, ਅਤੇ ਕਿਹਾ, ਮੈਂ ਤੇਰੇ ਪਿਤਾ ਅਬਰਾਹਾਮ ਦਾ ਪਰਮੇਸ਼ੁਰ ਹਾਂ: ਡਰ ਨਾ, ਮੈਂ ਤੇਰੇ ਨਾਲ ਹਾਂ, ਅਤੇ ਤੈਨੂੰ ਅਸੀਸ ਦੇਵਾਂਗਾ, ਅਤੇ ਮੇਰੇ ਲਈ ਤੇਰੀ ਅੰਸ ਨੂੰ ਵਧਾਵਾਂਗਾ। ਅਬਰਾਹਾਮ ਦੀ ਖ਼ਾਤਰ ਦਾਸ।"</w:t>
      </w:r>
    </w:p>
    <w:p/>
    <w:p>
      <w:r xmlns:w="http://schemas.openxmlformats.org/wordprocessingml/2006/main">
        <w:t xml:space="preserve">ਉਤਪਤ 47:8 ਫ਼ਿਰਊਨ ਨੇ ਯਾਕੂਬ ਨੂੰ ਆਖਿਆ, ਤੇਰੀ ਉਮਰ ਕਿੰਨੀ ਹੈ?</w:t>
      </w:r>
    </w:p>
    <w:p/>
    <w:p>
      <w:r xmlns:w="http://schemas.openxmlformats.org/wordprocessingml/2006/main">
        <w:t xml:space="preserve">ਯਾਕੂਬ ਨੇ ਫ਼ਿਰਊਨ ਨੂੰ ਉੱਤਰ ਦਿੱਤਾ ਕਿ ਉਹ ਇੱਕ ਸੌ ਤੀਹ ਸਾਲਾਂ ਦਾ ਹੈ।</w:t>
      </w:r>
    </w:p>
    <w:p/>
    <w:p>
      <w:r xmlns:w="http://schemas.openxmlformats.org/wordprocessingml/2006/main">
        <w:t xml:space="preserve">ਯਾਕੂਬ ਨੇ ਫ਼ਿਰਊਨ ਨੂੰ ਦੱਸਿਆ ਕਿ ਉਸਦੀ ਉਮਰ ਬਾਰੇ ਪੁੱਛਣ 'ਤੇ ਉਹ 130 ਸਾਲਾਂ ਦਾ ਸੀ।</w:t>
      </w:r>
    </w:p>
    <w:p/>
    <w:p>
      <w:r xmlns:w="http://schemas.openxmlformats.org/wordprocessingml/2006/main">
        <w:t xml:space="preserve">1. ਉਮਰ ਅਤੇ ਸਿਆਣਪ ਦੀ ਮਹੱਤਤਾ: ਯਾਕੂਬ ਦੀ ਮਿਸਾਲ ਉੱਤੇ ਚੱਲਦਿਆਂ, ਅਸੀਂ ਜੀਵਨ ਵਿੱਚ ਉਮਰ ਅਤੇ ਅਨੁਭਵ ਦੀ ਕੀਮਤ ਦੇਖ ਸਕਦੇ ਹਾਂ।</w:t>
      </w:r>
    </w:p>
    <w:p/>
    <w:p>
      <w:r xmlns:w="http://schemas.openxmlformats.org/wordprocessingml/2006/main">
        <w:t xml:space="preserve">2. ਵਿਸ਼ਵਾਸ ਦੀ ਸ਼ਕਤੀ: ਯਾਕੂਬ ਦੀ ਵੱਡੀ ਉਮਰ ਦੇ ਬਾਵਜੂਦ, ਉਸਨੇ ਪ੍ਰਭੂ ਵਿੱਚ ਭਰੋਸਾ ਕਰਨਾ ਅਤੇ ਉਸਦੀ ਇੱਛਾ ਦੀ ਪਾਲਣਾ ਕਰਨਾ ਜਾਰੀ ਰੱਖਿਆ।</w:t>
      </w:r>
    </w:p>
    <w:p/>
    <w:p>
      <w:r xmlns:w="http://schemas.openxmlformats.org/wordprocessingml/2006/main">
        <w:t xml:space="preserve">1. ਕਹਾਉਤਾਂ 16:31 ਸਲੇਟੀ ਵਾਲ ਮਹਿਮਾ ਦਾ ਤਾਜ ਹਨ; ਇਹ ਧਰਮੀ ਜੀਵਨ ਵਿੱਚ ਪ੍ਰਾਪਤ ਹੁੰਦਾ ਹੈ।</w:t>
      </w:r>
    </w:p>
    <w:p/>
    <w:p>
      <w:r xmlns:w="http://schemas.openxmlformats.org/wordprocessingml/2006/main">
        <w:t xml:space="preserve">2. ਜ਼ਬੂਰਾਂ ਦੀ ਪੋਥੀ 90:12 ਇਸ ਲਈ ਸਾਨੂੰ ਆਪਣੇ ਦਿਨਾਂ ਦੀ ਗਿਣਤੀ ਕਰਨੀ ਸਿਖਾਓ ਤਾਂ ਜੋ ਅਸੀਂ ਬੁੱਧੀ ਦਾ ਦਿਲ ਪ੍ਰਾਪਤ ਕਰ ਸਕੀਏ।</w:t>
      </w:r>
    </w:p>
    <w:p/>
    <w:p>
      <w:r xmlns:w="http://schemas.openxmlformats.org/wordprocessingml/2006/main">
        <w:t xml:space="preserve">ਉਤਪਤ 47:9 ਅਤੇ ਯਾਕੂਬ ਨੇ ਫ਼ਿਰਊਨ ਨੂੰ ਆਖਿਆ, ਮੇਰੀ ਯਾਤਰਾ ਦੇ ਸਾਲਾਂ ਦੇ ਦਿਨ ਇੱਕ ਸੌ ਤੀਹ ਸਾਲ ਹਨ: ਮੇਰੇ ਜੀਵਨ ਦੇ ਸਾਲਾਂ ਦੇ ਦਿਨ ਥੋੜ੍ਹੇ ਅਤੇ ਮਾੜੇ ਹਨ, ਅਤੇ ਸਾਲਾਂ ਦੇ ਦਿਨਾਂ ਤੱਕ ਨਹੀਂ ਪਹੁੰਚੇ। ਮੇਰੇ ਪਿਉ ਦਾ ਜੀਵਨ ਉਹਨਾਂ ਦੇ ਤੀਰਥ ਯਾਤਰਾ ਦੇ ਦਿਨਾਂ ਵਿੱਚ।</w:t>
      </w:r>
    </w:p>
    <w:p/>
    <w:p>
      <w:r xmlns:w="http://schemas.openxmlformats.org/wordprocessingml/2006/main">
        <w:t xml:space="preserve">ਜੈਕਬ ਫ਼ਿਰਊਨ ਨੂੰ ਦੱਸਦਾ ਹੈ ਕਿ ਉਸ ਦੀ ਜ਼ਿੰਦਗੀ ਉਸ ਦੇ ਪੁਰਖਿਆਂ ਦੇ ਮੁਕਾਬਲੇ ਛੋਟੀ ਅਤੇ ਔਖੀ ਸੀ, ਜਿਨ੍ਹਾਂ ਦੀ ਜ਼ਿੰਦਗੀ ਲੰਬੀ ਅਤੇ ਬਿਹਤਰ ਸੀ।</w:t>
      </w:r>
    </w:p>
    <w:p/>
    <w:p>
      <w:r xmlns:w="http://schemas.openxmlformats.org/wordprocessingml/2006/main">
        <w:t xml:space="preserve">1. ਔਖੇ ਸਮਿਆਂ ਵਿੱਚ ਰੱਬ ਉੱਤੇ ਭਰੋਸਾ ਕਰਨਾ ਸਿੱਖਣਾ</w:t>
      </w:r>
    </w:p>
    <w:p/>
    <w:p>
      <w:r xmlns:w="http://schemas.openxmlformats.org/wordprocessingml/2006/main">
        <w:t xml:space="preserve">2. ਬਿਪਤਾ ਵਿੱਚ ਖੁਸ਼ੀ ਅਤੇ ਸੰਤੋਖ ਨਾਲ ਰਹਿਣਾ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ਉਤਪਤ 47:10 ਅਤੇ ਯਾਕੂਬ ਨੇ ਫ਼ਿਰਊਨ ਨੂੰ ਅਸੀਸ ਦਿੱਤੀ ਅਤੇ ਫ਼ਿਰਊਨ ਦੇ ਅੱਗੋਂ ਨਿੱਕਲ ਗਿਆ।</w:t>
      </w:r>
    </w:p>
    <w:p/>
    <w:p>
      <w:r xmlns:w="http://schemas.openxmlformats.org/wordprocessingml/2006/main">
        <w:t xml:space="preserve">ਯਾਕੂਬ ਨੇ ਫ਼ਿਰਊਨ ਨੂੰ ਅਸੀਸ ਦਿੱਤੀ ਅਤੇ ਫਿਰ ਉਸਦੀ ਮੌਜੂਦਗੀ ਛੱਡ ਦਿੱਤੀ।</w:t>
      </w:r>
    </w:p>
    <w:p/>
    <w:p>
      <w:r xmlns:w="http://schemas.openxmlformats.org/wordprocessingml/2006/main">
        <w:t xml:space="preserve">1. ਅਧਿਕਾਰ ਵਾਲੇ ਲੋਕਾਂ ਪ੍ਰਤੀ ਸਾਡੀ ਆਗਿਆਕਾਰੀ (ਉਤਪਤ 47:10)</w:t>
      </w:r>
    </w:p>
    <w:p/>
    <w:p>
      <w:r xmlns:w="http://schemas.openxmlformats.org/wordprocessingml/2006/main">
        <w:t xml:space="preserve">2. ਅਧਿਕਾਰ ਵਾਲੇ ਲੋਕਾਂ ਨੂੰ ਅਸੀਸ ਦੇਣਾ (ਉਤਪਤ 47:10)</w:t>
      </w:r>
    </w:p>
    <w:p/>
    <w:p>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p>
      <w:r xmlns:w="http://schemas.openxmlformats.org/wordprocessingml/2006/main">
        <w:t xml:space="preserve">2. ਕਹਾਉਤਾਂ 24:26 - ਜੋ ਕੋਈ ਇਮਾਨਦਾਰ ਜਵਾਬ ਦਿੰਦਾ ਹੈ ਉਹ ਬੁੱਲ੍ਹਾਂ ਨੂੰ ਚੁੰਮਦਾ ਹੈ।</w:t>
      </w:r>
    </w:p>
    <w:p/>
    <w:p>
      <w:r xmlns:w="http://schemas.openxmlformats.org/wordprocessingml/2006/main">
        <w:t xml:space="preserve">ਉਤਪਤ 47:11 ਅਤੇ ਯੂਸੁਫ਼ ਨੇ ਆਪਣੇ ਪਿਤਾ ਅਤੇ ਭਰਾਵਾਂ ਨੂੰ ਠਹਿਰਾਇਆ ਅਤੇ ਉਨ੍ਹਾਂ ਨੂੰ ਮਿਸਰ ਦੇਸ ਵਿੱਚ ਸਭ ਤੋਂ ਉੱਤਮ ਦੇਸ ਵਿੱਚ, ਰਾਮਸੇਸ ਦੇ ਦੇਸ ਵਿੱਚ, ਜਿਵੇਂ ਕਿ ਫ਼ਿਰਊਨ ਨੇ ਹੁਕਮ ਦਿੱਤਾ ਸੀ, ਦੇ ਦਿੱਤਾ।</w:t>
      </w:r>
    </w:p>
    <w:p/>
    <w:p>
      <w:r xmlns:w="http://schemas.openxmlformats.org/wordprocessingml/2006/main">
        <w:t xml:space="preserve">ਯੂਸੁਫ਼ ਨੇ ਫ਼ਿਰਊਨ ਦੇ ਹੁਕਮ ਦੀ ਪਾਲਣਾ ਕੀਤੀ ਅਤੇ ਆਪਣੇ ਪਰਿਵਾਰ ਨੂੰ ਮਿਸਰ ਦੇ ਸਭ ਤੋਂ ਵਧੀਆ ਹਿੱਸੇ ਵਿੱਚ, ਖਾਸ ਕਰਕੇ ਰਾਮੇਸ ਦੀ ਧਰਤੀ ਉੱਤੇ ਕਬਜ਼ਾ ਦਿੱਤਾ।</w:t>
      </w:r>
    </w:p>
    <w:p/>
    <w:p>
      <w:r xmlns:w="http://schemas.openxmlformats.org/wordprocessingml/2006/main">
        <w:t xml:space="preserve">1. ਪਰਮੇਸ਼ੁਰ ਸਾਨੂੰ ਆਗਿਆਕਾਰੀ ਹੋਣ ਦਾ ਹੁਕਮ ਦਿੰਦਾ ਹੈ; ਯੂਸੁਫ਼ ਇਸ ਆਗਿਆਕਾਰੀ ਦੀ ਇੱਕ ਉਦਾਹਰਣ ਹੈ।</w:t>
      </w:r>
    </w:p>
    <w:p/>
    <w:p>
      <w:r xmlns:w="http://schemas.openxmlformats.org/wordprocessingml/2006/main">
        <w:t xml:space="preserve">2. ਯੂਸੁਫ਼ ਦੀ ਪਰਮੇਸ਼ੁਰ ਵਿਚ ਨਿਹਚਾ ਨੇ ਉਸ ਨੂੰ ਫ਼ਿਰਊਨ ਦੇ ਹੁਕਮਾਂ ਦੀ ਪਾਲਣਾ ਕਰਨ ਅਤੇ ਆਪਣੇ ਪਰਿਵਾਰ ਦਾ ਪਾਲਣ ਪੋਸ਼ਣ ਕਰਨ ਦੇ ਯੋਗ ਬਣਾਇਆ।</w:t>
      </w:r>
    </w:p>
    <w:p/>
    <w:p>
      <w:r xmlns:w="http://schemas.openxmlformats.org/wordprocessingml/2006/main">
        <w:t xml:space="preserve">1. ਉਤਪਤ 22:18 - ਅਤੇ ਤੁਹਾਡੀ ਅੰਸ ਵਿੱਚ ਧਰਤੀ ਦੀਆਂ ਸਾਰੀਆਂ ਕੌਮਾਂ ਮੁਬਾਰਕ ਹੋਣਗੀਆਂ, ਕਿਉਂਕਿ ਤੁਸੀਂ ਮੇਰੀ ਅਵਾਜ਼ ਨੂੰ ਮੰਨਿਆ ਹੈ।</w:t>
      </w:r>
    </w:p>
    <w:p/>
    <w:p>
      <w:r xmlns:w="http://schemas.openxmlformats.org/wordprocessingml/2006/main">
        <w:t xml:space="preserve">2. ਬਿਵਸਥਾ ਸਾਰ 28:1-2 - ਹੁਣ ਇਹ ਵਾਪਰੇਗਾ, ਜੇ ਤੁਸੀਂ ਯਹੋਵਾਹ ਆਪਣੇ ਪਰਮੇਸ਼ੁਰ ਦੀ ਅਵਾਜ਼ ਨੂੰ ਲਗਨ ਨਾਲ ਮੰਨਦੇ ਹੋ, ਉਸ ਦੇ ਸਾਰੇ ਹੁਕਮਾਂ ਦੀ ਧਿਆਨ ਨਾਲ ਪਾਲਣਾ ਕਰੋ ਜੋ ਮੈਂ ਤੁਹਾਨੂੰ ਅੱਜ ਹੁਕਮ ਦਿੰਦਾ ਹਾਂ, ਕਿ ਯਹੋਵਾਹ ਤੁਹਾਡਾ ਪਰਮੇਸ਼ੁਰ ਤੁਹਾਨੂੰ ਉੱਚਾ ਕਰੇਗਾ। ਧਰਤੀ ਦੀਆਂ ਸਾਰੀਆਂ ਕੌਮਾਂ।</w:t>
      </w:r>
    </w:p>
    <w:p/>
    <w:p>
      <w:r xmlns:w="http://schemas.openxmlformats.org/wordprocessingml/2006/main">
        <w:t xml:space="preserve">ਉਤਪਤ 47:12 ਅਤੇ ਯੂਸੁਫ਼ ਨੇ ਆਪਣੇ ਪਿਤਾ ਅਤੇ ਆਪਣੇ ਭਰਾਵਾਂ ਅਤੇ ਆਪਣੇ ਪਿਤਾ ਦੇ ਸਾਰੇ ਘਰਾਣੇ ਨੂੰ ਉਨ੍ਹਾਂ ਦੇ ਘਰਾਣਿਆਂ ਅਨੁਸਾਰ ਰੋਟੀ ਨਾਲ ਪਾਲਿਆ।</w:t>
      </w:r>
    </w:p>
    <w:p/>
    <w:p>
      <w:r xmlns:w="http://schemas.openxmlformats.org/wordprocessingml/2006/main">
        <w:t xml:space="preserve">ਯੂਸੁਫ਼ ਨੇ ਹਰੇਕ ਪਰਿਵਾਰ ਦੇ ਆਕਾਰ ਅਨੁਸਾਰ ਆਪਣੇ ਪਰਿਵਾਰ ਲਈ ਭੋਜਨ ਅਤੇ ਗੁਜ਼ਾਰਾ ਦਿੱਤਾ।</w:t>
      </w:r>
    </w:p>
    <w:p/>
    <w:p>
      <w:r xmlns:w="http://schemas.openxmlformats.org/wordprocessingml/2006/main">
        <w:t xml:space="preserve">1. ਪਰਮੇਸ਼ੁਰ ਸਾਡੀਆਂ ਲੋੜਾਂ ਦੀ ਪਰਵਾਹ ਕਰਦਾ ਹੈ - ਫ਼ਿਲਿੱਪੀਆਂ 4:19</w:t>
      </w:r>
    </w:p>
    <w:p/>
    <w:p>
      <w:r xmlns:w="http://schemas.openxmlformats.org/wordprocessingml/2006/main">
        <w:t xml:space="preserve">2. ਉਦਾਰਤਾ ਦੀ ਸ਼ਕਤੀ - ਲੂਕਾ 6:38</w:t>
      </w:r>
    </w:p>
    <w:p/>
    <w:p>
      <w:r xmlns:w="http://schemas.openxmlformats.org/wordprocessingml/2006/main">
        <w:t xml:space="preserve">1.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1 ਤਿਮੋਥਿਉਸ 6:17-19 - ਜੋ ਲੋਕ ਇਸ ਸੰਸਾਰ ਵਿੱਚ ਅਮੀਰ ਹਨ ਉਨ੍ਹਾਂ ਨੂੰ ਤਾਕੀਦ ਕਰੋ ਕਿ ਉਹ ਉੱਚੀ ਸੋਚ ਨਾ ਰੱਖਣ, ਅਤੇ ਨਾ ਹੀ ਅਨਿਸ਼ਚਿਤ ਧਨ ਉੱਤੇ ਭਰੋਸਾ ਰੱਖਣ, ਪਰ ਜਿਉਂਦੇ ਪਰਮੇਸ਼ੁਰ ਵਿੱਚ, ਜੋ ਸਾਨੂੰ ਅਨੰਦ ਲੈਣ ਲਈ ਸਭ ਕੁਝ ਦਿੰਦਾ ਹੈ; ਕਿ ਉਹ ਚੰਗਾ ਕਰਦੇ ਹਨ, ਕਿ ਉਹ ਚੰਗੇ ਕੰਮਾਂ ਵਿੱਚ ਅਮੀਰ ਹੋਣ, ਵੰਡਣ ਲਈ ਤਿਆਰ ਹੋਣ, ਸੰਚਾਰ ਕਰਨ ਲਈ ਤਿਆਰ ਹੋਣ; ਆਪਣੇ ਲਈ ਆਉਣ ਵਾਲੇ ਸਮੇਂ ਦੇ ਵਿਰੁੱਧ ਇੱਕ ਚੰਗੀ ਨੀਂਹ ਰੱਖੀ, ਤਾਂ ਜੋ ਉਹ ਸਦੀਪਕ ਜੀਵਨ ਨੂੰ ਫੜ ਸਕਣ।</w:t>
      </w:r>
    </w:p>
    <w:p/>
    <w:p>
      <w:r xmlns:w="http://schemas.openxmlformats.org/wordprocessingml/2006/main">
        <w:t xml:space="preserve">ਉਤਪਤ 47:13 ਅਤੇ ਸਾਰੇ ਦੇਸ਼ ਵਿੱਚ ਰੋਟੀ ਨਹੀਂ ਸੀ; ਕਿਉਂਕਿ ਕਾਲ ਬਹੁਤ ਦੁਖਦਾਈ ਸੀ, ਇਸ ਲਈ ਮਿਸਰ ਦੀ ਧਰਤੀ ਅਤੇ ਕਨਾਨ ਦੀ ਸਾਰੀ ਧਰਤੀ ਕਾਲ ਦੇ ਕਾਰਨ ਬੇਹੋਸ਼ ਹੋ ਗਈ ਸੀ।</w:t>
      </w:r>
    </w:p>
    <w:p/>
    <w:p>
      <w:r xmlns:w="http://schemas.openxmlformats.org/wordprocessingml/2006/main">
        <w:t xml:space="preserve">ਮਿਸਰ ਅਤੇ ਕਨਾਨ ਦੀ ਧਰਤੀ ਉੱਤੇ ਬਹੁਤ ਕਾਲ ਪਿਆ।</w:t>
      </w:r>
    </w:p>
    <w:p/>
    <w:p>
      <w:r xmlns:w="http://schemas.openxmlformats.org/wordprocessingml/2006/main">
        <w:t xml:space="preserve">1: ਪਰਮੇਸ਼ੁਰ ਦਾ ਪ੍ਰਬੰਧ: ਲੋੜ ਦੇ ਸਮੇਂ ਪਰਮੇਸ਼ੁਰ ਸਾਡੇ ਲਈ ਕਿਵੇਂ ਪ੍ਰਬੰਧ ਕਰਦਾ ਹੈ</w:t>
      </w:r>
    </w:p>
    <w:p/>
    <w:p>
      <w:r xmlns:w="http://schemas.openxmlformats.org/wordprocessingml/2006/main">
        <w:t xml:space="preserve">2: ਮੁਸੀਬਤਾਂ ਦੇ ਸਾਮ੍ਹਣੇ ਵਿਸ਼ਵਾਸ: ਪਰਮੇਸ਼ੁਰ ਉੱਤੇ ਭਰੋਸਾ ਰੱਖਣ ਨਾਲ ਮੁਸ਼ਕਲਾਂ ਨੂੰ ਪਾਰ ਕਰਨਾ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4:19 - "ਅਤੇ ਮੇਰਾ ਪਰਮੇਸ਼ੁਰ ਮਸੀਹ ਯਿਸੂ ਵਿੱਚ ਆਪਣੀ ਮਹਿਮਾ ਦੇ ਧਨ ਦੇ ਅਨੁਸਾਰ ਤੁਹਾਡੀ ਹਰ ਲੋੜ ਪੂਰੀ ਕਰੇਗਾ।"</w:t>
      </w:r>
    </w:p>
    <w:p/>
    <w:p>
      <w:r xmlns:w="http://schemas.openxmlformats.org/wordprocessingml/2006/main">
        <w:t xml:space="preserve">ਉਤਪਤ 47:14 ਅਤੇ ਯੂਸੁਫ਼ ਨੇ ਉਹ ਸਾਰਾ ਧਨ ਜੋ ਮਿਸਰ ਦੇਸ ਅਤੇ ਕਨਾਨ ਦੇਸ ਵਿੱਚ ਪਾਇਆ ਸੀ, ਉਸ ਮੱਕੀ ਲਈ ਜੋ ਉਨ੍ਹਾਂ ਨੇ ਮੁੱਲ ਲਿਆ ਸੀ ਇਕੱਠਾ ਕਰ ਲਿਆ ਅਤੇ ਯੂਸੁਫ਼ ਨੇ ਉਸ ਧਨ ਨੂੰ ਫ਼ਿਰਊਨ ਦੇ ਘਰ ਵਿੱਚ ਲਿਆਂਦਾ।</w:t>
      </w:r>
    </w:p>
    <w:p/>
    <w:p>
      <w:r xmlns:w="http://schemas.openxmlformats.org/wordprocessingml/2006/main">
        <w:t xml:space="preserve">ਯੂਸੁਫ਼ ਨੇ ਫ਼ਿਰਊਨ ਦੇ ਘਰ ਲਿਆਉਣ ਲਈ ਮਿਸਰ ਅਤੇ ਕਨਾਨ ਤੋਂ ਸਾਰੀ ਦੌਲਤ ਇਕੱਠੀ ਕੀਤੀ।</w:t>
      </w:r>
    </w:p>
    <w:p/>
    <w:p>
      <w:r xmlns:w="http://schemas.openxmlformats.org/wordprocessingml/2006/main">
        <w:t xml:space="preserve">1. ਉਦਾਰਤਾ ਨਾਲ ਰਹਿਣਾ - ਯੂਸੁਫ਼ ਦੀ ਮਿਸਾਲ ਸਾਨੂੰ ਦੂਜਿਆਂ ਨੂੰ ਅਸੀਸ ਦੇਣ ਲਈ ਆਪਣੀ ਦੌਲਤ ਦੀ ਵਰਤੋਂ ਕਰਨ ਲਈ ਕਿਵੇਂ ਦਿਖਾਉਂਦੀ ਹੈ।</w:t>
      </w:r>
    </w:p>
    <w:p/>
    <w:p>
      <w:r xmlns:w="http://schemas.openxmlformats.org/wordprocessingml/2006/main">
        <w:t xml:space="preserve">2. ਆਗਿਆਕਾਰੀ ਦੀਆਂ ਬਰਕਤਾਂ - ਸਾਡੇ ਜੀਵਨ ਵਿੱਚ ਪਰਮੇਸ਼ੁਰ ਦੇ ਹੁਕਮਾਂ ਦੀ ਪਾਲਣਾ ਕਰਨ ਦੇ ਫਲ।</w:t>
      </w:r>
    </w:p>
    <w:p/>
    <w:p>
      <w:r xmlns:w="http://schemas.openxmlformats.org/wordprocessingml/2006/main">
        <w:t xml:space="preserve">1. ਬਿਵਸਥਾ ਸਾਰ 15:7-11 - ਗਰੀਬਾਂ ਨੂੰ ਉਧਾਰ ਦੇਣ ਅਤੇ ਵਿਆਜ ਨਾ ਲੈਣ ਦਾ ਹੁਕਮ।</w:t>
      </w:r>
    </w:p>
    <w:p/>
    <w:p>
      <w:r xmlns:w="http://schemas.openxmlformats.org/wordprocessingml/2006/main">
        <w:t xml:space="preserve">2. ਮੱਤੀ 6:19-21 - ਧਰਤੀ ਉੱਤੇ ਨਹੀਂ, ਸਵਰਗ ਵਿੱਚ ਖਜ਼ਾਨੇ ਰੱਖਣ ਲਈ ਯਿਸੂ ਦੀ ਸਿੱਖਿਆ।</w:t>
      </w:r>
    </w:p>
    <w:p/>
    <w:p>
      <w:r xmlns:w="http://schemas.openxmlformats.org/wordprocessingml/2006/main">
        <w:t xml:space="preserve">ਉਤਪਤ 47:15 ਅਤੇ ਜਦੋਂ ਮਿਸਰ ਦੇਸ ਵਿੱਚ ਅਤੇ ਕਨਾਨ ਦੇਸ ਵਿੱਚ ਪੈਸਾ ਨਾਕਾਮ ਹੋ ਗਿਆ, ਤਾਂ ਸਾਰੇ ਮਿਸਰੀ ਯੂਸੁਫ਼ ਦੇ ਕੋਲ ਆਏ ਅਤੇ ਕਿਹਾ, ਸਾਨੂੰ ਰੋਟੀ ਦੇਹ, ਅਸੀਂ ਤੇਰੇ ਹਜ਼ੂਰ ਕਿਉਂ ਮਰੀਏ? ਪੈਸੇ ਦੀ ਅਸਫਲਤਾ ਲਈ.</w:t>
      </w:r>
    </w:p>
    <w:p/>
    <w:p>
      <w:r xmlns:w="http://schemas.openxmlformats.org/wordprocessingml/2006/main">
        <w:t xml:space="preserve">ਯੂਸੁਫ਼ ਨੇ ਕਾਲ ਦੇ ਸਮੇਂ ਦੌਰਾਨ ਮਿਸਰੀਆਂ ਨੂੰ ਉਨ੍ਹਾਂ ਦੇ ਪਸ਼ੂਆਂ ਦੇ ਬਦਲੇ ਰੋਟੀ ਦਿੱਤੀ।</w:t>
      </w:r>
    </w:p>
    <w:p/>
    <w:p>
      <w:r xmlns:w="http://schemas.openxmlformats.org/wordprocessingml/2006/main">
        <w:t xml:space="preserve">1. ਪਰਮੇਸ਼ੁਰ ਮੁਸੀਬਤ ਦੇ ਸਮੇਂ ਪ੍ਰਦਾਨ ਕਰਦਾ ਹੈ - ਉਤਪਤ 47:15</w:t>
      </w:r>
    </w:p>
    <w:p/>
    <w:p>
      <w:r xmlns:w="http://schemas.openxmlformats.org/wordprocessingml/2006/main">
        <w:t xml:space="preserve">2. ਅਚਾਨਕ ਸਥਿਤੀਆਂ ਲਈ ਤਿਆਰ ਰਹਿਣ ਦੀ ਮਹੱਤਤਾ - ਉਤਪਤ 47:15</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ਕਹਾਉਤਾਂ 6:6-8 - ਕੀੜੀ ਕੋਲ ਜਾ, ਹੇ ਆਲਸੀ; ਉਸ ਦੇ ਤਰੀਕਿਆਂ ਬਾਰੇ ਸੋਚੋ, ਅਤੇ ਬੁੱਧੀਮਾਨ ਬਣੋ। ਬਿਨਾਂ ਕਿਸੇ ਸਰਦਾਰ, ਅਧਿਕਾਰੀ ਜਾਂ ਸ਼ਾਸਕ ਦੇ, ਉਹ ਗਰਮੀਆਂ ਵਿੱਚ ਆਪਣੀ ਰੋਟੀ ਤਿਆਰ ਕਰਦੀ ਹੈ ਅਤੇ ਵਾਢੀ ਵੇਲੇ ਆਪਣਾ ਭੋਜਨ ਇਕੱਠਾ ਕਰਦੀ ਹੈ।</w:t>
      </w:r>
    </w:p>
    <w:p/>
    <w:p>
      <w:r xmlns:w="http://schemas.openxmlformats.org/wordprocessingml/2006/main">
        <w:t xml:space="preserve">ਉਤਪਤ 47:16 ਅਤੇ ਯੂਸੁਫ਼ ਨੇ ਆਖਿਆ, ਆਪਣੇ ਪਸ਼ੂ ਦੇ ਦਿਓ। ਅਤੇ ਮੈਂ ਤੁਹਾਨੂੰ ਤੁਹਾਡੇ ਪਸ਼ੂਆਂ ਲਈ ਦੇ ਦਿਆਂਗਾ, ਜੇਕਰ ਪੈਸਾ ਨਹੀਂ ਹੁੰਦਾ।</w:t>
      </w:r>
    </w:p>
    <w:p/>
    <w:p>
      <w:r xmlns:w="http://schemas.openxmlformats.org/wordprocessingml/2006/main">
        <w:t xml:space="preserve">ਯੂਸੁਫ਼ ਨੇ ਪਸ਼ੂਆਂ ਦਾ ਵਪਾਰ ਕਰਨ ਦੀ ਪੇਸ਼ਕਸ਼ ਕੀਤੀ ਜੇ ਲੋਕਾਂ ਕੋਲ ਪੈਸੇ ਨਹੀਂ ਸਨ।</w:t>
      </w:r>
    </w:p>
    <w:p/>
    <w:p>
      <w:r xmlns:w="http://schemas.openxmlformats.org/wordprocessingml/2006/main">
        <w:t xml:space="preserve">1. "ਪਰਮੇਸ਼ੁਰ ਪ੍ਰਦਾਨ ਕਰਦਾ ਹੈ: ਕਿਵੇਂ ਯੂਸੁਫ਼ ਦੀ ਵਫ਼ਾਦਾਰ ਮੁਖ਼ਤਿਆਰਤਾ ਸਾਨੂੰ ਪਰਮੇਸ਼ੁਰ ਦੇ ਪ੍ਰਬੰਧ ਵੱਲ ਇਸ਼ਾਰਾ ਕਰਦੀ ਹੈ"</w:t>
      </w:r>
    </w:p>
    <w:p/>
    <w:p>
      <w:r xmlns:w="http://schemas.openxmlformats.org/wordprocessingml/2006/main">
        <w:t xml:space="preserve">2. "ਯੂਸੁਫ਼ ਦੀ ਵਫ਼ਾਦਾਰੀ: ਕਿਵੇਂ ਉਸਦੀ ਵਫ਼ਾਦਾਰੀ ਅਤੇ ਪਰਮੇਸ਼ੁਰ ਪ੍ਰਤੀ ਵਚਨਬੱਧਤਾ ਬਰਕਤਾਂ ਵੱਲ ਲੈ ਜਾਂਦੀ ਹੈ"</w:t>
      </w:r>
    </w:p>
    <w:p/>
    <w:p>
      <w:r xmlns:w="http://schemas.openxmlformats.org/wordprocessingml/2006/main">
        <w:t xml:space="preserve">1. 2 ਕੁਰਿੰਥੀਆਂ 9:8-10 - "ਅਤੇ ਪ੍ਰਮਾਤਮਾ ਤੁਹਾਡੇ ਉੱਤੇ ਸਾਰੀ ਕਿਰਪਾ ਵਧਾਉਣ ਦੇ ਯੋਗ ਹੈ, ਤਾਂ ਜੋ ਹਰ ਸਮੇਂ ਸਾਰੀਆਂ ਚੀਜ਼ਾਂ ਵਿੱਚ ਭਰਪੂਰ ਹੋਣ ਦੇ ਨਾਲ, ਤੁਸੀਂ ਹਰ ਚੰਗੇ ਕੰਮ ਵਿੱਚ ਭਰਪੂਰ ਹੋ ਸਕੋ।"</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ਉਤਪਤ 47:17 ਅਤੇ ਉਹ ਆਪਣੇ ਡੰਗਰ ਯੂਸੁਫ਼ ਦੇ ਕੋਲ ਲਿਆਏ ਅਤੇ ਯੂਸੁਫ਼ ਨੇ ਉਨ੍ਹਾਂ ਨੂੰ ਘੋੜਿਆਂ, ਇੱਜੜਾਂ, ਡੰਗਰਾਂ ਅਤੇ ਗਧਿਆਂ ਦੇ ਬਦਲੇ ਰੋਟੀ ਦਿੱਤੀ ਅਤੇ ਉਸ ਨੇ ਉਨ੍ਹਾਂ ਨੂੰ ਉਨ੍ਹਾਂ ਦੇ ਸਾਰੇ ਡੰਗਰਾਂ ਲਈ ਰੋਟੀ ਖੁਆਈ। ਉਸ ਸਾਲ ਲਈ।</w:t>
      </w:r>
    </w:p>
    <w:p/>
    <w:p>
      <w:r xmlns:w="http://schemas.openxmlformats.org/wordprocessingml/2006/main">
        <w:t xml:space="preserve">ਯੂਸੁਫ਼ ਨੇ ਲੋਕਾਂ ਨੂੰ ਉਨ੍ਹਾਂ ਦੇ ਪਸ਼ੂਆਂ ਦੇ ਬਦਲੇ ਰੋਟੀ ਦਿੱਤੀ।</w:t>
      </w:r>
    </w:p>
    <w:p/>
    <w:p>
      <w:r xmlns:w="http://schemas.openxmlformats.org/wordprocessingml/2006/main">
        <w:t xml:space="preserve">1. ਔਕੜ ਦੇ ਸਮੇਂ ਵੀ ਰੱਬ ਸਾਨੂੰ ਪ੍ਰਦਾਨ ਕਰੇਗਾ।</w:t>
      </w:r>
    </w:p>
    <w:p/>
    <w:p>
      <w:r xmlns:w="http://schemas.openxmlformats.org/wordprocessingml/2006/main">
        <w:t xml:space="preserve">2. ਆਪਸੀ ਵਟਾਂਦਰੇ ਦੀ ਸ਼ਕਤੀ ਅਤੇ ਸਾਂਝ ਦੀ ਮਹੱਤਤਾ।</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ਰਸੂਲਾਂ ਦੇ ਕਰਤੱਬ 20:35 - “ਸਾਰੀਆਂ ਗੱਲਾਂ ਵਿੱਚ ਮੈਂ ਤੁਹਾਨੂੰ ਦਰਸਾ ਦਿੱਤਾ ਹੈ ਕਿ ਇਸ ਤਰੀਕੇ ਨਾਲ ਸਖ਼ਤ ਮਿਹਨਤ ਕਰਕੇ ਸਾਨੂੰ ਕਮਜ਼ੋਰਾਂ ਦੀ ਮਦਦ ਕਰਨੀ ਚਾਹੀਦੀ ਹੈ ਅਤੇ ਪ੍ਰਭੂ ਯਿਸੂ ਦੇ ਸ਼ਬਦਾਂ ਨੂੰ ਯਾਦ ਰੱਖਣਾ ਚਾਹੀਦਾ ਹੈ, ਕਿਵੇਂ ਉਸਨੇ ਖੁਦ ਕਿਹਾ ਸੀ, “ਪ੍ਰਾਪਤ ਕਰਨ ਨਾਲੋਂ ਦੇਣਾ ਜ਼ਿਆਦਾ ਮੁਬਾਰਕ ਹੈ। ."</w:t>
      </w:r>
    </w:p>
    <w:p/>
    <w:p>
      <w:r xmlns:w="http://schemas.openxmlformats.org/wordprocessingml/2006/main">
        <w:t xml:space="preserve">ਉਤਪਤ 47:18 ਜਦੋਂ ਉਹ ਸਾਲ ਖ਼ਤਮ ਹੋਇਆ ਤਾਂ ਉਹ ਦੂਜੇ ਸਾਲ ਉਹ ਦੇ ਕੋਲ ਆਏ ਅਤੇ ਉਹ ਨੂੰ ਆਖਿਆ, ਅਸੀਂ ਆਪਣੇ ਮਾਲਕ ਤੋਂ ਇਹ ਨਹੀਂ ਛੁਪਾਵਾਂਗੇ ਕਿ ਸਾਡਾ ਪੈਸਾ ਕਿਵੇਂ ਖਰਚ ਹੋਇਆ ਹੈ। ਮੇਰੇ ਮਾਲਕ ਕੋਲ ਸਾਡੇ ਪਸ਼ੂਆਂ ਦੇ ਇੱਜੜ ਵੀ ਹਨ। ਮੇਰੇ ਸੁਆਮੀ ਦੀ ਨਜ਼ਰ ਵਿੱਚ ਕੁਝ ਨਹੀਂ ਬਚਿਆ ਹੈ, ਪਰ ਸਾਡੇ ਸਰੀਰ, ਅਤੇ ਸਾਡੀਆਂ ਜ਼ਮੀਨਾਂ:</w:t>
      </w:r>
    </w:p>
    <w:p/>
    <w:p>
      <w:r xmlns:w="http://schemas.openxmlformats.org/wordprocessingml/2006/main">
        <w:t xml:space="preserve">ਮਿਸਰ ਦੇ ਲੋਕਾਂ ਨੇ ਯੂਸੁਫ਼ ਨੂੰ ਦੱਸਿਆ ਕਿ ਉਨ੍ਹਾਂ ਦਾ ਪੈਸਾ ਅਤੇ ਪਸ਼ੂਆਂ ਦੇ ਝੁੰਡ ਖਰਚ ਹੋ ਗਏ ਹਨ ਅਤੇ ਜੋ ਕੁਝ ਦੇਣਾ ਬਾਕੀ ਹੈ ਉਹ ਉਨ੍ਹਾਂ ਦੀਆਂ ਲਾਸ਼ਾਂ ਅਤੇ ਜ਼ਮੀਨਾਂ ਹਨ।</w:t>
      </w:r>
    </w:p>
    <w:p/>
    <w:p>
      <w:r xmlns:w="http://schemas.openxmlformats.org/wordprocessingml/2006/main">
        <w:t xml:space="preserve">1. ਸਾਨੂੰ ਪਰਮੇਸ਼ੁਰ ਦੇ ਪ੍ਰਬੰਧ ਵਿੱਚ ਭਰੋਸਾ ਰੱਖਣਾ ਯਾਦ ਰੱਖਣਾ ਚਾਹੀਦਾ ਹੈ ਭਾਵੇਂ ਸਾਡੇ ਹਾਲਾਤ ਕਿੰਨੇ ਵੀ ਗੰਭੀਰ ਕਿਉਂ ਨਾ ਹੋਣ</w:t>
      </w:r>
    </w:p>
    <w:p/>
    <w:p>
      <w:r xmlns:w="http://schemas.openxmlformats.org/wordprocessingml/2006/main">
        <w:t xml:space="preserve">2. ਸਾਨੂੰ ਆਪਣੇ ਆਲੇ ਦੁਆਲੇ ਦੇ ਲੋਕਾਂ ਨੂੰ ਲਾਭ ਪਹੁੰਚਾਉਣ ਲਈ ਆਪਣੇ ਸਰੋਤਾਂ ਦੀ ਵਰਤੋਂ ਕਰਨ ਲਈ ਤਿਆਰ ਹੋਣਾ ਚਾਹੀਦਾ ਹੈ</w:t>
      </w:r>
    </w:p>
    <w:p/>
    <w:p>
      <w:r xmlns:w="http://schemas.openxmlformats.org/wordprocessingml/2006/main">
        <w:t xml:space="preserve">1.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ਉਤਪਤ 47:19 ਅਸੀਂ ਅਤੇ ਸਾਡੀ ਧਰਤੀ ਤੇਰੀਆਂ ਅੱਖਾਂ ਅੱਗੇ ਕਿਉਂ ਮਰਾਂਗੇ? ਸਾਨੂੰ ਅਤੇ ਸਾਡੀ ਧਰਤੀ ਨੂੰ ਰੋਟੀ ਲਈ ਖਰੀਦੋ, ਅਤੇ ਅਸੀਂ ਅਤੇ ਸਾਡੀ ਧਰਤੀ ਫ਼ਿਰਊਨ ਦੇ ਨੌਕਰ ਹੋਵਾਂਗੇ: ਅਤੇ ਸਾਨੂੰ ਬੀਜ ਦਿਓ, ਤਾਂ ਜੋ ਅਸੀਂ ਜੀਉਂਦੇ ਰਹੀਏ, ਅਤੇ ਮਰੀਏ ਨਹੀਂ, ਤਾਂ ਜੋ ਧਰਤੀ ਵਿਰਾਨ ਨਾ ਹੋਵੇ।</w:t>
      </w:r>
    </w:p>
    <w:p/>
    <w:p>
      <w:r xmlns:w="http://schemas.openxmlformats.org/wordprocessingml/2006/main">
        <w:t xml:space="preserve">ਇਜ਼ਰਾਈਲੀਆਂ ਨੇ ਫ਼ਿਰਊਨ ਨੂੰ ਉਨ੍ਹਾਂ ਦੀ ਜ਼ਮੀਨ ਖਰੀਦਣ ਲਈ ਬੇਨਤੀ ਕੀਤੀ, ਭੋਜਨ ਅਤੇ ਬੀਜ ਦੇ ਬਦਲੇ ਨੌਕਰ ਬਣਨ ਦੀ ਪੇਸ਼ਕਸ਼ ਕੀਤੀ, ਤਾਂ ਜੋ ਉਹ ਜਿਉਂਦੇ ਰਹਿਣ ਅਤੇ ਭੁੱਖ ਨਾਲ ਮਰ ਨਾ ਸਕਣ।</w:t>
      </w:r>
    </w:p>
    <w:p/>
    <w:p>
      <w:r xmlns:w="http://schemas.openxmlformats.org/wordprocessingml/2006/main">
        <w:t xml:space="preserve">1. ਔਖੇ ਸਮਿਆਂ ਵਿੱਚ ਰੱਬ ਉੱਤੇ ਭਰੋਸਾ ਕਰਨਾ: ਉਤਪਤ 47:19 ਵਿੱਚ ਇਸਰਾਏਲੀਆਂ ਤੋਂ ਸਬਕ</w:t>
      </w:r>
    </w:p>
    <w:p/>
    <w:p>
      <w:r xmlns:w="http://schemas.openxmlformats.org/wordprocessingml/2006/main">
        <w:t xml:space="preserve">2. ਦ੍ਰਿੜਤਾ ਦੀ ਤਾਕਤ: ਇਜ਼ਰਾਈਲੀਆਂ ਨੇ ਬਿਪਤਾ ਦੇ ਸਾਮ੍ਹਣੇ ਨਿਹਚਾ ਕਿਵੇਂ ਦਿਖਾਈ</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w:t>
      </w:r>
    </w:p>
    <w:p/>
    <w:p>
      <w:r xmlns:w="http://schemas.openxmlformats.org/wordprocessingml/2006/main">
        <w:t xml:space="preserve">2. ਇਬਰਾਨੀਆਂ 11:6 - ਅਤੇ ਵਿਸ਼ਵਾਸ ਤੋਂ ਬਿਨਾਂ ਉਸਨੂੰ ਪ੍ਰਸੰਨ ਕਰਨਾ ਅਸੰਭਵ ਹੈ, ਕਿਉਂਕਿ ਜੋ ਪਰਮੇਸ਼ੁਰ ਕੋਲ ਆਉਂਦਾ ਹੈ ਉਸਨੂੰ ਵਿਸ਼ਵਾਸ ਕਰਨਾ ਚਾਹੀਦਾ ਹੈ ਕਿ ਉਹ ਹੈ ਅਤੇ ਇਹ ਕਿ ਉਹ ਉਹਨਾਂ ਨੂੰ ਇਨਾਮ ਦੇਣ ਵਾਲਾ ਹੈ ਜੋ ਉਸਨੂੰ ਭਾਲਦੇ ਹਨ।</w:t>
      </w:r>
    </w:p>
    <w:p/>
    <w:p>
      <w:r xmlns:w="http://schemas.openxmlformats.org/wordprocessingml/2006/main">
        <w:t xml:space="preserve">ਉਤਪਤ 47:20 ਅਤੇ ਯੂਸੁਫ਼ ਨੇ ਮਿਸਰ ਦੀ ਸਾਰੀ ਧਰਤੀ ਫ਼ਿਰਊਨ ਲਈ ਖਰੀਦ ਲਈ। ਕਿਉਂਕਿ ਮਿਸਰੀਆਂ ਨੇ ਹਰ ਇੱਕ ਆਦਮੀ ਨੂੰ ਆਪਣਾ ਖੇਤ ਵੇਚ ਦਿੱਤਾ, ਕਿਉਂਕਿ ਉਨ੍ਹਾਂ ਉੱਤੇ ਕਾਲ ਪੈ ਗਿਆ ਸੀ, ਇਸ ਲਈ ਉਹ ਦੇਸ਼ ਫ਼ਿਰਊਨ ਦਾ ਹੋ ਗਿਆ।</w:t>
      </w:r>
    </w:p>
    <w:p/>
    <w:p>
      <w:r xmlns:w="http://schemas.openxmlformats.org/wordprocessingml/2006/main">
        <w:t xml:space="preserve">ਯੂਸੁਫ਼ ਨੇ ਲੋਕਾਂ ਨੂੰ ਕਾਲ ਤੋਂ ਬਚਾਉਣ ਲਈ ਮਿਸਰ ਦੀ ਸਾਰੀ ਧਰਤੀ ਖਰੀਦ ਲਈ।</w:t>
      </w:r>
    </w:p>
    <w:p/>
    <w:p>
      <w:r xmlns:w="http://schemas.openxmlformats.org/wordprocessingml/2006/main">
        <w:t xml:space="preserve">1. ਪ੍ਰਮਾਤਮਾ ਸਾਨੂੰ ਲੋੜ ਦੇ ਸਮੇਂ ਦੂਜਿਆਂ ਲਈ ਪ੍ਰਦਾਨ ਕਰਨ ਲਈ ਵਰਤ ਸਕਦਾ ਹੈ।</w:t>
      </w:r>
    </w:p>
    <w:p/>
    <w:p>
      <w:r xmlns:w="http://schemas.openxmlformats.org/wordprocessingml/2006/main">
        <w:t xml:space="preserve">2. ਅਸੀਂ ਹਰ ਮੌਸਮ ਵਿੱਚ ਸਾਡੇ ਲਈ ਪ੍ਰਦਾਨ ਕਰਨ ਲਈ ਪਰਮੇਸ਼ੁਰ ਉੱਤੇ ਭਰੋਸਾ ਕਰ ਸਕਦੇ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ਉਤਪਤ 47:21 ਅਤੇ ਲੋਕਾਂ ਲਈ, ਉਸ ਨੇ ਉਨ੍ਹਾਂ ਨੂੰ ਮਿਸਰ ਦੀਆਂ ਹੱਦਾਂ ਦੇ ਇੱਕ ਸਿਰੇ ਤੋਂ ਉਸ ਦੇ ਦੂਜੇ ਸਿਰੇ ਤੱਕ ਸ਼ਹਿਰਾਂ ਵਿੱਚ ਕੱਢ ਦਿੱਤਾ।</w:t>
      </w:r>
    </w:p>
    <w:p/>
    <w:p>
      <w:r xmlns:w="http://schemas.openxmlformats.org/wordprocessingml/2006/main">
        <w:t xml:space="preserve">ਯੂਸੁਫ਼ ਨੇ ਮਿਸਰ ਦੇ ਲੋਕਾਂ ਨੂੰ ਦੇਸ਼ ਭਰ ਦੇ ਵੱਖ-ਵੱਖ ਸ਼ਹਿਰਾਂ ਵਿੱਚ ਭੇਜ ਦਿੱਤਾ।</w:t>
      </w:r>
    </w:p>
    <w:p/>
    <w:p>
      <w:r xmlns:w="http://schemas.openxmlformats.org/wordprocessingml/2006/main">
        <w:t xml:space="preserve">1. ਪਰਮੇਸ਼ੁਰ ਦੀਆਂ ਯੋਜਨਾਵਾਂ ਸਾਡੇ ਆਪਣੇ ਨਾਲੋਂ ਵੱਡੀਆਂ ਹਨ।</w:t>
      </w:r>
    </w:p>
    <w:p/>
    <w:p>
      <w:r xmlns:w="http://schemas.openxmlformats.org/wordprocessingml/2006/main">
        <w:t xml:space="preserve">2. ਅਸੀਂ ਪਰਮੇਸ਼ੁਰ 'ਤੇ ਭਰੋਸਾ ਕਰ ਸਕਦੇ ਹਾਂ ਕਿ ਉਹ ਸਾਡੇ ਲਈ ਮੁਹੱਈਆ ਕਰਵਾਏਗਾ, ਇੱਥੋਂ ਤੱਕ ਕਿ ਬਹੁਤ ਜ਼ਿਆਦਾ ਲੋੜ ਦੇ ਸਮੇਂ ਵੀ।</w:t>
      </w:r>
    </w:p>
    <w:p/>
    <w:p>
      <w:r xmlns:w="http://schemas.openxmlformats.org/wordprocessingml/2006/main">
        <w:t xml:space="preserve">1. ਯਸਾਯਾਹ 46:10-11 - "ਆਦ ਤੋਂ ਅੰਤ ਦੀ ਘੋਸ਼ਣਾ ਕਰਨਾ, ਅਤੇ ਪੁਰਾਣੇ ਜ਼ਮਾਨੇ ਤੋਂ ਉਹ ਗੱਲਾਂ ਜੋ ਅਜੇ ਤੱਕ ਨਹੀਂ ਹੋਈਆਂ, ਇਹ ਕਹਿੰਦੇ ਹੋਏ, ਮੇਰੀ ਸਲਾਹ ਕਾਇਮ ਰਹੇਗੀ, ਅਤੇ ਮੈਂ ਆਪਣੀ ਪੂਰੀ ਇੱਛਾ ਪੂਰੀ ਕਰਾਂਗਾ:"</w:t>
      </w:r>
    </w:p>
    <w:p/>
    <w:p>
      <w:r xmlns:w="http://schemas.openxmlformats.org/wordprocessingml/2006/main">
        <w:t xml:space="preserve">2. ਫ਼ਿਲਿੱਪੀਆਂ 4:19 - "ਪਰ ਮੇਰਾ ਪਰਮੇਸ਼ੁਰ ਮਸੀਹ ਯਿਸੂ ਦੁਆਰਾ ਆਪਣੀ ਮਹਿਮਾ ਵਿੱਚ ਆਪਣੀ ਦੌਲਤ ਦੇ ਅਨੁਸਾਰ ਤੁਹਾਡੀਆਂ ਸਾਰੀਆਂ ਲੋੜਾਂ ਪੂਰੀਆਂ ਕਰੇਗਾ।"</w:t>
      </w:r>
    </w:p>
    <w:p/>
    <w:p>
      <w:r xmlns:w="http://schemas.openxmlformats.org/wordprocessingml/2006/main">
        <w:t xml:space="preserve">ਉਤਪਤ 47:22 ਉਸ ਨੇ ਸਿਰਫ਼ ਜਾਜਕਾਂ ਦੀ ਜ਼ਮੀਨ ਨਹੀਂ ਖਰੀਦੀ। ਕਿਉਂਕਿ ਜਾਜਕਾਂ ਨੇ ਫ਼ਿਰਊਨ ਵੱਲੋਂ ਉਨ੍ਹਾਂ ਨੂੰ ਇੱਕ ਹਿੱਸਾ ਦਿੱਤਾ ਸੀ ਅਤੇ ਫ਼ਿਰਊਨ ਨੇ ਉਨ੍ਹਾਂ ਨੂੰ ਦਿੱਤਾ ਹੋਇਆ ਹਿੱਸਾ ਖਾ ਲਿਆ, ਇਸ ਲਈ ਉਨ੍ਹਾਂ ਨੇ ਆਪਣੀਆਂ ਜ਼ਮੀਨਾਂ ਨਹੀਂ ਵੇਚੀਆਂ।</w:t>
      </w:r>
    </w:p>
    <w:p/>
    <w:p>
      <w:r xmlns:w="http://schemas.openxmlformats.org/wordprocessingml/2006/main">
        <w:t xml:space="preserve">ਫ਼ਿਰਊਨ ਨੇ ਜਾਜਕਾਂ ਨੂੰ ਆਪਣੀ ਜ਼ਮੀਨ ਦਾ ਇੱਕ ਹਿੱਸਾ ਦਿੱਤਾ, ਇਸ ਲਈ ਉਨ੍ਹਾਂ ਨੂੰ ਆਪਣੀਆਂ ਜ਼ਮੀਨਾਂ ਵੇਚਣ ਦੀ ਲੋੜ ਨਹੀਂ ਸੀ।</w:t>
      </w:r>
    </w:p>
    <w:p/>
    <w:p>
      <w:r xmlns:w="http://schemas.openxmlformats.org/wordprocessingml/2006/main">
        <w:t xml:space="preserve">1. ਪਰਮੇਸ਼ੁਰ ਸਾਡੀਆਂ ਲੋੜਾਂ ਪੂਰੀਆਂ ਕਰੇਗਾ।</w:t>
      </w:r>
    </w:p>
    <w:p/>
    <w:p>
      <w:r xmlns:w="http://schemas.openxmlformats.org/wordprocessingml/2006/main">
        <w:t xml:space="preserve">2. ਸਾਡੇ ਕੋਲ ਜੋ ਹੈ ਉਸ ਵਿੱਚ ਸਾਨੂੰ ਸੰਤੁਸ਼ਟ ਹੋਣਾ ਚਾਹੀਦਾ ਹੈ।</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ਜ਼ਬੂਰ 37:3-5 -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ਉਤਪਤ 47:23 ਤਦ ਯੂਸੁਫ਼ ਨੇ ਲੋਕਾਂ ਨੂੰ ਆਖਿਆ, ਵੇਖੋ, ਮੈਂ ਅੱਜ ਤੁਹਾਨੂੰ ਅਤੇ ਤੁਹਾਡੀ ਜ਼ਮੀਨ ਫ਼ਿਰਊਨ ਲਈ ਮੁੱਲ ਲਈ ਹੈ, ਵੇਖੋ, ਤੁਹਾਡੇ ਲਈ ਇੱਥੇ ਬੀਜ ਹੈ ਅਤੇ ਤੁਸੀਂ ਜ਼ਮੀਨ ਬੀਜੋਗੇ।</w:t>
      </w:r>
    </w:p>
    <w:p/>
    <w:p>
      <w:r xmlns:w="http://schemas.openxmlformats.org/wordprocessingml/2006/main">
        <w:t xml:space="preserve">ਯੂਸੁਫ਼ ਨੇ ਮਿਸਰ ਦੇ ਲੋਕਾਂ ਨੂੰ ਭਰੋਸਾ ਦਿਵਾਇਆ ਕਿ ਫ਼ਿਰਊਨ ਨੇ ਉਨ੍ਹਾਂ ਦੀ ਜ਼ਮੀਨ ਖਰੀਦ ਲਈ ਹੈ, ਉਨ੍ਹਾਂ ਨੂੰ ਆਉਣ ਵਾਲੇ ਸਾਲ ਲਈ ਬੀਜਣ ਲਈ ਬੀਜ ਦਿੱਤਾ ਹੈ।</w:t>
      </w:r>
    </w:p>
    <w:p/>
    <w:p>
      <w:r xmlns:w="http://schemas.openxmlformats.org/wordprocessingml/2006/main">
        <w:t xml:space="preserve">1. ਪ੍ਰਬੰਧ ਦੀ ਸ਼ਕਤੀ: ਸਾਡੀਆਂ ਲੋੜਾਂ ਲਈ ਰੱਬ 'ਤੇ ਭਰੋਸਾ ਕਰਨਾ ਸਿੱਖਣਾ</w:t>
      </w:r>
    </w:p>
    <w:p/>
    <w:p>
      <w:r xmlns:w="http://schemas.openxmlformats.org/wordprocessingml/2006/main">
        <w:t xml:space="preserve">2. ਉਦਾਰਤਾ ਦਾ ਆਸ਼ੀਰਵਾਦ: ਭਰਪੂਰਤਾ ਦੇ ਸਮੇਂ ਵਿੱਚ ਧੰਨਵਾਦ ਦਾ ਅਭਿਆਸ ਕਰਨਾ</w:t>
      </w:r>
    </w:p>
    <w:p/>
    <w:p>
      <w:r xmlns:w="http://schemas.openxmlformats.org/wordprocessingml/2006/main">
        <w:t xml:space="preserve">1. ਮੱਤੀ 6:25-34 - ਆਪਣੀ ਜ਼ਿੰਦਗੀ ਬਾਰੇ ਚਿੰਤਾ ਨਾ ਕਰੋ, ਤੁਸੀਂ ਕੀ ਖਾਓਗੇ ਜਾਂ ਪੀਓਗੇ; ਜਾਂ ਤੁਹਾਡੇ ਸਰੀਰ ਬਾਰੇ, ਤੁਸੀਂ ਕੀ ਪਹਿਨੋਗੇ।</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ਉਤਪਤ 47:24 ਅਤੇ ਵਾਧੇ ਵਿੱਚ ਐਉਂ ਹੋਵੇਗਾ ਕਿ ਤੁਸੀਂ ਪੰਜਵਾਂ ਹਿੱਸਾ ਫ਼ਿਰਊਨ ਨੂੰ ਦਿਓ ਅਤੇ ਚਾਰ ਹਿੱਸੇ ਤੁਹਾਡੇ ਆਪਣੇ ਹੋਣਗੇ, ਖੇਤ ਦੇ ਬੀਜ ਅਤੇ ਤੁਹਾਡੇ ਭੋਜਨ ਲਈ ਅਤੇ ਤੁਹਾਡੇ ਘਰਾਣਿਆਂ ਦੇ ਲਈ। ਅਤੇ ਤੁਹਾਡੇ ਛੋਟੇ ਬੱਚਿਆਂ ਲਈ ਭੋਜਨ ਲਈ।</w:t>
      </w:r>
    </w:p>
    <w:p/>
    <w:p>
      <w:r xmlns:w="http://schemas.openxmlformats.org/wordprocessingml/2006/main">
        <w:t xml:space="preserve">ਸਾਡੀਆਂ ਲੋੜਾਂ ਲਈ ਪਰਮੇਸ਼ੁਰ ਦਾ ਪ੍ਰਬੰਧ।</w:t>
      </w:r>
    </w:p>
    <w:p/>
    <w:p>
      <w:r xmlns:w="http://schemas.openxmlformats.org/wordprocessingml/2006/main">
        <w:t xml:space="preserve">1: ਪਰਮੇਸ਼ੁਰ ਸਾਡੇ ਲਈ ਬਹੁਤ ਸਾਰਾ ਪ੍ਰਬੰਧ ਕਰਦਾ ਹੈ, ਤਾਂ ਜੋ ਅਸੀਂ ਦੂਜਿਆਂ ਨਾਲ ਆਪਣੀਆਂ ਬਰਕਤਾਂ ਸਾਂਝੀਆਂ ਕਰ ਸਕੀਏ।</w:t>
      </w:r>
    </w:p>
    <w:p/>
    <w:p>
      <w:r xmlns:w="http://schemas.openxmlformats.org/wordprocessingml/2006/main">
        <w:t xml:space="preserve">2: ਅਸੀਂ ਪਰਮੇਸ਼ੁਰ ਉੱਤੇ ਭਰੋਸਾ ਰੱਖ ਸਕਦੇ ਹਾਂ ਕਿ ਉਹ ਹਰ ਹਾਲਤ ਵਿਚ ਸਾਡੀ ਮਦਦ ਕਰੇਗਾ।</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ਜ਼ਬੂਰ 37:25 - "ਮੈਂ ਜਵਾਨ ਸਾਂ, ਅਤੇ ਹੁਣ ਬੁੱਢਾ ਹੋ ਗਿਆ ਹਾਂ, ਪਰ ਮੈਂ ਧਰਮੀ ਨੂੰ ਤਿਆਗਿਆ ਹੋਇਆ ਜਾਂ ਉਸਦੇ ਬੱਚਿਆਂ ਨੂੰ ਰੋਟੀ ਲਈ ਭੀਖ ਮੰਗਦੇ ਨਹੀਂ ਦੇਖਿਆ।"</w:t>
      </w:r>
    </w:p>
    <w:p/>
    <w:p>
      <w:r xmlns:w="http://schemas.openxmlformats.org/wordprocessingml/2006/main">
        <w:t xml:space="preserve">ਉਤਪਤ 47:25 ਅਤੇ ਉਨ੍ਹਾਂ ਨੇ ਆਖਿਆ, ਤੈਂ ਸਾਡੀਆਂ ਜਾਨਾਂ ਬਚਾਈਆਂ ਹਨ, ਸਾਡੇ ਸੁਆਮੀ ਦੀ ਨਿਗਾਹ ਵਿੱਚ ਕਿਰਪਾ ਪਾਈਏ ਅਤੇ ਅਸੀਂ ਫ਼ਿਰਊਨ ਦੇ ਦਾਸ ਹੋਵਾਂਗੇ।</w:t>
      </w:r>
    </w:p>
    <w:p/>
    <w:p>
      <w:r xmlns:w="http://schemas.openxmlformats.org/wordprocessingml/2006/main">
        <w:t xml:space="preserve">ਆਪਣੇ ਭਰਾਵਾਂ ਪ੍ਰਤੀ ਯੂਸੁਫ਼ ਦੀ ਦਿਆਲਤਾ ਅਤੇ ਦਇਆ ਨੇ ਉਨ੍ਹਾਂ ਨੂੰ ਫ਼ਿਰਊਨ ਦੀ ਨਜ਼ਰ ਵਿੱਚ ਮਿਹਰ ਪਾਉਣ ਦੀ ਇਜਾਜ਼ਤ ਦਿੱਤੀ।</w:t>
      </w:r>
    </w:p>
    <w:p/>
    <w:p>
      <w:r xmlns:w="http://schemas.openxmlformats.org/wordprocessingml/2006/main">
        <w:t xml:space="preserve">1: ਸਾਨੂੰ ਆਪਣੇ ਆਲੇ-ਦੁਆਲੇ ਦੇ ਲੋਕਾਂ ਲਈ ਦਇਆਵਾਨ ਅਤੇ ਦਿਆਲੂ ਹੋਣਾ ਚਾਹੀਦਾ ਹੈ, ਜਿਵੇਂ ਕਿ ਯੂਸੁਫ਼ ਨੇ ਆਪਣੇ ਭਰਾਵਾਂ ਪ੍ਰਤੀ ਦਇਆ ਦਿਖਾਈ।</w:t>
      </w:r>
    </w:p>
    <w:p/>
    <w:p>
      <w:r xmlns:w="http://schemas.openxmlformats.org/wordprocessingml/2006/main">
        <w:t xml:space="preserve">2: ਪਰਮੇਸ਼ੁਰ ਦੀ ਕਿਰਪਾ ਅਤੇ ਦਇਆ ਕਿਸੇ ਵੀ ਰੁਕਾਵਟ ਨੂੰ ਦੂਰ ਕਰ ਸਕਦੀ ਹੈ, ਜਿਵੇਂ ਕਿ ਯੂਸੁਫ਼ ਦੀ ਆਪਣੇ ਭਰਾਵਾਂ ਪ੍ਰਤੀ ਦਇਆ ਨੇ ਉਨ੍ਹਾਂ ਨੂੰ ਫ਼ਿਰਊਨ ਦੀ ਨਜ਼ਰ ਵਿੱਚ ਮਿਹਰ ਪਾਉਣ ਦੀ ਇਜਾਜ਼ਤ ਦਿੱਤੀ ਸੀ।</w:t>
      </w:r>
    </w:p>
    <w:p/>
    <w:p>
      <w:r xmlns:w="http://schemas.openxmlformats.org/wordprocessingml/2006/main">
        <w:t xml:space="preserve">1: ਮੱਤੀ 5: 7, "ਧੰਨ ਹਨ ਦਿਆਲੂ, ਕਿਉਂਕਿ ਉਹ ਦਇਆ ਪ੍ਰਾਪਤ ਕਰਨਗੇ."</w:t>
      </w:r>
    </w:p>
    <w:p/>
    <w:p>
      <w:r xmlns:w="http://schemas.openxmlformats.org/wordprocessingml/2006/main">
        <w:t xml:space="preserve">2: ਲੂਕਾ 6:36, "ਦਿਆਲੂ ਬਣੋ, ਜਿਵੇਂ ਤੁਹਾਡਾ ਪਿਤਾ ਦਿਆਲੂ ਹੈ।"</w:t>
      </w:r>
    </w:p>
    <w:p/>
    <w:p>
      <w:r xmlns:w="http://schemas.openxmlformats.org/wordprocessingml/2006/main">
        <w:t xml:space="preserve">ਉਤਪਤ 47:26 ਅਤੇ ਯੂਸੁਫ਼ ਨੇ ਅੱਜ ਦੇ ਦਿਨ ਤੱਕ ਮਿਸਰ ਦੀ ਧਰਤੀ ਉੱਤੇ ਇਹ ਕਾਨੂੰਨ ਬਣਾਇਆ ਕਿ ਫ਼ਿਰਊਨ ਨੂੰ ਪੰਜਵਾਂ ਹਿੱਸਾ ਮਿਲਣਾ ਚਾਹੀਦਾ ਹੈ। ਸਿਰਫ਼ ਪੁਜਾਰੀਆਂ ਦੀ ਧਰਤੀ ਨੂੰ ਛੱਡ ਕੇ, ਜੋ ਫ਼ਿਰਊਨ ਦੀ ਨਹੀਂ ਬਣ ਗਈ।</w:t>
      </w:r>
    </w:p>
    <w:p/>
    <w:p>
      <w:r xmlns:w="http://schemas.openxmlformats.org/wordprocessingml/2006/main">
        <w:t xml:space="preserve">ਯੂਸੁਫ਼ ਨੇ ਮਿਸਰ ਵਿੱਚ ਇੱਕ ਕਾਨੂੰਨ ਸਥਾਪਿਤ ਕੀਤਾ ਕਿ ਫ਼ਿਰਊਨ ਨੂੰ ਜਾਜਕਾਂ ਦੀ ਜ਼ਮੀਨ ਨੂੰ ਛੱਡ ਕੇ, ਜ਼ਮੀਨ ਦਾ ਪੰਜਵਾਂ ਹਿੱਸਾ ਮਿਲੇਗਾ।</w:t>
      </w:r>
    </w:p>
    <w:p/>
    <w:p>
      <w:r xmlns:w="http://schemas.openxmlformats.org/wordprocessingml/2006/main">
        <w:t xml:space="preserve">1. ਪ੍ਰਬੰਧ ਲਈ ਪਰਮੇਸ਼ੁਰ ਦੀ ਯੋਜਨਾ: ਮਿਸਰ ਵਿੱਚ ਯੂਸੁਫ਼ ਦੀ ਮਿਸਾਲ</w:t>
      </w:r>
    </w:p>
    <w:p/>
    <w:p>
      <w:r xmlns:w="http://schemas.openxmlformats.org/wordprocessingml/2006/main">
        <w:t xml:space="preserve">2. ਅਧਿਕਾਰ ਦੇ ਅਧੀਨ ਹੋਣਾ: ਯੂਸੁਫ਼ ਦੀ ਫ਼ਿਰਊਨ ਪ੍ਰਤੀ ਆਗਿਆਕਾਰੀ</w:t>
      </w:r>
    </w:p>
    <w:p/>
    <w:p>
      <w:r xmlns:w="http://schemas.openxmlformats.org/wordprocessingml/2006/main">
        <w:t xml:space="preserve">1. ਉਤਪਤ 47:26</w:t>
      </w:r>
    </w:p>
    <w:p/>
    <w:p>
      <w:r xmlns:w="http://schemas.openxmlformats.org/wordprocessingml/2006/main">
        <w:t xml:space="preserve">2. ਮੱਤੀ 25:14-30 (ਪ੍ਰਤਿਭਾ ਦਾ ਦ੍ਰਿਸ਼ਟਾਂਤ)</w:t>
      </w:r>
    </w:p>
    <w:p/>
    <w:p>
      <w:r xmlns:w="http://schemas.openxmlformats.org/wordprocessingml/2006/main">
        <w:t xml:space="preserve">ਉਤਪਤ 47:27 ਅਤੇ ਇਸਰਾਏਲ ਮਿਸਰ ਦੇਸ ਵਿੱਚ, ਗੋਸ਼ਨ ਦੇਸ ਵਿੱਚ ਵੱਸਦਾ ਸੀ। ਅਤੇ ਉਨ੍ਹਾਂ ਕੋਲ ਉਸ ਵਿੱਚ ਜਾਇਦਾਦ ਸੀ, ਅਤੇ ਵਧਦੇ ਗਏ, ਅਤੇ ਬਹੁਤ ਵਧ ਗਏ।</w:t>
      </w:r>
    </w:p>
    <w:p/>
    <w:p>
      <w:r xmlns:w="http://schemas.openxmlformats.org/wordprocessingml/2006/main">
        <w:t xml:space="preserve">ਇਜ਼ਰਾਈਲ ਮਿਸਰ ਦੀ ਧਰਤੀ, ਖਾਸ ਤੌਰ 'ਤੇ ਗੋਸ਼ਨ ਦੀ ਧਰਤੀ, ਜਿੱਥੇ ਉਹ ਖੁਸ਼ਹਾਲ ਹੋਏ ਅਤੇ ਬਹੁਤ ਵਧ ਗਏ, ਵਿੱਚ ਵਸ ਗਏ।</w:t>
      </w:r>
    </w:p>
    <w:p/>
    <w:p>
      <w:r xmlns:w="http://schemas.openxmlformats.org/wordprocessingml/2006/main">
        <w:t xml:space="preserve">1. ਆਗਿਆਕਾਰੀ ਦੀਆਂ ਬਰਕਤਾਂ: ਪ੍ਰਮਾਤਮਾ ਉਹਨਾਂ ਨੂੰ ਇਨਾਮ ਦਿੰਦਾ ਹੈ ਜੋ ਉਸਦੀ ਆਗਿਆ ਮੰਨਦੇ ਹਨ ਉਹਨਾਂ ਨੂੰ ਰਹਿਣ ਅਤੇ ਖੁਸ਼ਹਾਲ ਹੋਣ ਲਈ ਜਗ੍ਹਾ ਪ੍ਰਦਾਨ ਕਰਕੇ।</w:t>
      </w:r>
    </w:p>
    <w:p/>
    <w:p>
      <w:r xmlns:w="http://schemas.openxmlformats.org/wordprocessingml/2006/main">
        <w:t xml:space="preserve">2. ਪਰਮੇਸ਼ੁਰ ਦੀ ਵਫ਼ਾਦਾਰੀ: ਔਖੇ ਹਾਲਾਤਾਂ ਦੇ ਬਾਵਜੂਦ, ਪਰਮੇਸ਼ੁਰ ਵਫ਼ਾਦਾਰੀ ਨਾਲ ਆਪਣੇ ਲੋਕਾਂ ਲਈ ਪ੍ਰਬੰਧ ਕਰਦਾ ਹੈ।</w:t>
      </w:r>
    </w:p>
    <w:p/>
    <w:p>
      <w:r xmlns:w="http://schemas.openxmlformats.org/wordprocessingml/2006/main">
        <w:t xml:space="preserve">1. ਬਿਵਸਥਾ ਸਾਰ 28:1-14 - ਆਗਿਆਕਾਰੀ ਦੀਆਂ ਬਰਕਤਾਂ ਅਤੇ ਅਣਆਗਿਆਕਾਰੀ ਦੇ ਸਰਾਪ।</w:t>
      </w:r>
    </w:p>
    <w:p/>
    <w:p>
      <w:r xmlns:w="http://schemas.openxmlformats.org/wordprocessingml/2006/main">
        <w:t xml:space="preserve">2. ਜ਼ਬੂਰ 33:18-22 - ਪਰਮੇਸ਼ੁਰ ਦੀ ਵਫ਼ਾਦਾਰੀ ਅਤੇ ਉਪਦੇਸ਼।</w:t>
      </w:r>
    </w:p>
    <w:p/>
    <w:p>
      <w:r xmlns:w="http://schemas.openxmlformats.org/wordprocessingml/2006/main">
        <w:t xml:space="preserve">ਉਤਪਤ 47:28 ਅਤੇ ਯਾਕੂਬ ਮਿਸਰ ਦੇਸ ਵਿੱਚ ਸਤਾਰਾਂ ਸਾਲ ਰਿਹਾ, ਸੋ ਯਾਕੂਬ ਦੀ ਸਾਰੀ ਉਮਰ ਇੱਕ ਸੌ ਸਤਤਾਲੀ ਸਾਲ ਦੀ ਸੀ।</w:t>
      </w:r>
    </w:p>
    <w:p/>
    <w:p>
      <w:r xmlns:w="http://schemas.openxmlformats.org/wordprocessingml/2006/main">
        <w:t xml:space="preserve">ਜੈਕਬ 17 ਸਾਲ ਮਿਸਰ ਵਿੱਚ ਰਿਹਾ ਅਤੇ 147 ਸਾਲ ਦੀ ਉਮਰ ਵਿੱਚ ਉਸਦੀ ਮੌਤ ਹੋ ਗਈ।</w:t>
      </w:r>
    </w:p>
    <w:p/>
    <w:p>
      <w:r xmlns:w="http://schemas.openxmlformats.org/wordprocessingml/2006/main">
        <w:t xml:space="preserve">1. ਜੀਵਨ ਦੀ ਸੰਖੇਪਤਾ ਅਤੇ ਇਸਦਾ ਵੱਧ ਤੋਂ ਵੱਧ ਲਾਭ ਕਿਵੇਂ ਲੈਣਾ ਹੈ।</w:t>
      </w:r>
    </w:p>
    <w:p/>
    <w:p>
      <w:r xmlns:w="http://schemas.openxmlformats.org/wordprocessingml/2006/main">
        <w:t xml:space="preserve">2. ਬਜ਼ੁਰਗਾਂ ਦਾ ਸਨਮਾਨ ਕਰਨ ਦੀ ਮਹੱਤਤਾ ਅਤੇ ਉਨ੍ਹਾਂ ਦੀ ਸਿਆਣਪ।</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ਲੇਵੀਟਿਕਸ 19:32 - ਤੁਸੀਂ ਉੱਚੇ ਸਿਰ ਦੇ ਅੱਗੇ ਉੱਠੋ, ਅਤੇ ਬੁੱਢੇ ਆਦਮੀ ਦੇ ਚਿਹਰੇ ਦਾ ਆਦਰ ਕਰੋ, ਅਤੇ ਆਪਣੇ ਪਰਮੇਸ਼ੁਰ ਤੋਂ ਡਰੋ: ਮੈਂ ਯਹੋਵਾਹ ਹਾਂ.</w:t>
      </w:r>
    </w:p>
    <w:p/>
    <w:p>
      <w:r xmlns:w="http://schemas.openxmlformats.org/wordprocessingml/2006/main">
        <w:t xml:space="preserve">ਉਤਪਤ 47:29 ਅਤੇ ਉਹ ਸਮਾਂ ਨੇੜੇ ਆ ਗਿਆ ਜੋ ਇਸਰਾਏਲ ਦੀ ਮੌਤ ਹੋਣੀ ਹੈ, ਅਤੇ ਉਸਨੇ ਆਪਣੇ ਪੁੱਤਰ ਯੂਸੁਫ਼ ਨੂੰ ਬੁਲਾਇਆ ਅਤੇ ਉਹ ਨੂੰ ਕਿਹਾ, ਜੇ ਹੁਣ ਮੈਂ ਤੇਰੀ ਨਿਗਾਹ ਵਿੱਚ ਕਿਰਪਾ ਪਾਈ ਹੈ, ਤਾਂ ਮੈਂ ਤੇਰੇ ਅੱਗੇ ਬੇਨਤੀ ਕਰਦਾ ਹਾਂ, ਆਪਣਾ ਹੱਥ ਮੇਰੇ ਪੱਟ ਦੇ ਹੇਠਾਂ ਰੱਖ ਅਤੇ ਸੌਦਾ ਕਰ। ਦਿਆਲਤਾ ਨਾਲ ਅਤੇ ਸੱਚਮੁੱਚ ਮੇਰੇ ਨਾਲ; ਮੈਨੂੰ ਮਿਸਰ ਵਿੱਚ ਦਫ਼ਨ ਨਾ ਕਰੋ।</w:t>
      </w:r>
    </w:p>
    <w:p/>
    <w:p>
      <w:r xmlns:w="http://schemas.openxmlformats.org/wordprocessingml/2006/main">
        <w:t xml:space="preserve">ਇਜ਼ਰਾਈਲ ਨੇ ਯੂਸੁਫ਼ ਨੂੰ ਉਸ ਦੀ ਮੌਤ ਤੋਂ ਪਹਿਲਾਂ ਮਿਸਰ ਵਿੱਚ ਨਹੀਂ ਸਗੋਂ ਆਪਣੇ ਦੇਸ਼ ਵਿੱਚ ਦਫ਼ਨਾਉਣ ਦਾ ਵਾਅਦਾ ਕਰਨ ਲਈ ਕਿਹਾ।</w:t>
      </w:r>
    </w:p>
    <w:p/>
    <w:p>
      <w:r xmlns:w="http://schemas.openxmlformats.org/wordprocessingml/2006/main">
        <w:t xml:space="preserve">1. ਵਿਰਾਸਤ ਦੀ ਸ਼ਕਤੀ: ਇਜ਼ਰਾਈਲ ਅਤੇ ਜੋਸਫ਼ ਦੀ ਕਹਾਣੀ</w:t>
      </w:r>
    </w:p>
    <w:p/>
    <w:p>
      <w:r xmlns:w="http://schemas.openxmlformats.org/wordprocessingml/2006/main">
        <w:t xml:space="preserve">2. ਵਾਅਦੇ ਨਿਭਾਉਣ ਦੀ ਮਹੱਤਤਾ: ਇਜ਼ਰਾਈਲ ਨਾਲ ਯੂਸੁਫ਼ ਦੇ ਨੇਮ 'ਤੇ ਪ੍ਰਤੀਬਿੰਬ</w:t>
      </w:r>
    </w:p>
    <w:p/>
    <w:p>
      <w:r xmlns:w="http://schemas.openxmlformats.org/wordprocessingml/2006/main">
        <w:t xml:space="preserve">1. ਬਿਵਸਥਾ ਸਾਰ 7:9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ਦੀ ਪਾਲਣਾ ਕਰਦਾ ਹੈ।)</w:t>
      </w:r>
    </w:p>
    <w:p/>
    <w:p>
      <w:r xmlns:w="http://schemas.openxmlformats.org/wordprocessingml/2006/main">
        <w:t xml:space="preserve">2. ਉਪਦੇਸ਼ਕ ਦੀ ਪੋਥੀ 5:4-5 (ਜਦੋਂ ਤੁਸੀਂ ਪ੍ਰਮਾਤਮਾ ਨੂੰ ਸੁੱਖਣਾ ਦਿੰਦੇ ਹੋ, ਤਾਂ ਉਸਨੂੰ ਪੂਰਾ ਕਰਨ ਵਿੱਚ ਦੇਰੀ ਨਾ ਕਰੋ। ਮੂਰਖਾਂ ਵਿੱਚ ਉਸਨੂੰ ਕੋਈ ਖੁਸ਼ੀ ਨਹੀਂ ਹੈ; ਆਪਣੀ ਸੁੱਖਣਾ ਪੂਰੀ ਕਰੋ। ਇੱਕ ਸੁੱਖਣਾ ਨਾ ਮੰਨਣ ਨਾਲੋਂ ਚੰਗਾ ਹੈ ਕਿ ਇੱਕ ਸੁੱਖਣਾ ਪੂਰੀ ਨਾ ਕਰੋ। ਇਹ।)</w:t>
      </w:r>
    </w:p>
    <w:p/>
    <w:p>
      <w:r xmlns:w="http://schemas.openxmlformats.org/wordprocessingml/2006/main">
        <w:t xml:space="preserve">ਉਤਪਤ 47:30 ਪਰ ਮੈਂ ਆਪਣੇ ਪਿਉ-ਦਾਦਿਆਂ ਨਾਲ ਲੇਟ ਜਾਵਾਂਗਾ, ਅਤੇ ਤੂੰ ਮੈਨੂੰ ਮਿਸਰ ਤੋਂ ਬਾਹਰ ਲੈ ਜਾਵੇਂਗਾ, ਅਤੇ ਮੈਨੂੰ ਉਨ੍ਹਾਂ ਦੇ ਕਬਰਾਂ ਵਿੱਚ ਦੱਬ ਦੇਵੇਂਗਾ। ਅਤੇ ਉਸ ਨੇ ਕਿਹਾ, ਮੈਂ ਉਹੀ ਕਰਾਂਗਾ ਜਿਵੇਂ ਤੂੰ ਆਖਿਆ ਹੈ।</w:t>
      </w:r>
    </w:p>
    <w:p/>
    <w:p>
      <w:r xmlns:w="http://schemas.openxmlformats.org/wordprocessingml/2006/main">
        <w:t xml:space="preserve">ਯਾਕੂਬ ਨੇ ਯੂਸੁਫ਼ ਨੂੰ ਦੱਸਿਆ ਕਿ ਉਸਨੂੰ ਕਨਾਨ ਦੇਸ਼ ਵਿੱਚ ਦਫ਼ਨਾਇਆ ਜਾਵੇਗਾ, ਅਤੇ ਯੂਸੁਫ਼ ਸਹਿਮਤ ਹੋ ਗਿਆ।</w:t>
      </w:r>
    </w:p>
    <w:p/>
    <w:p>
      <w:r xmlns:w="http://schemas.openxmlformats.org/wordprocessingml/2006/main">
        <w:t xml:space="preserve">1. ਯਾਕੂਬ ਦੀ ਵਿਰਾਸਤ ਨੂੰ ਯਾਦ ਕਰਨਾ - ਕਿਵੇਂ ਯਾਕੂਬ ਦੀ ਧਰਤੀ ਦੇ ਪਰਮੇਸ਼ੁਰ ਦੇ ਵਾਅਦਿਆਂ ਵਿੱਚ ਵਿਸ਼ਵਾਸ ਨੇ ਇਜ਼ਰਾਈਲ ਦੇ ਲੋਕਾਂ ਨੂੰ ਬਦਲ ਦਿੱਤਾ।</w:t>
      </w:r>
    </w:p>
    <w:p/>
    <w:p>
      <w:r xmlns:w="http://schemas.openxmlformats.org/wordprocessingml/2006/main">
        <w:t xml:space="preserve">2. ਯੂਸੁਫ਼ ਦੀ ਵਫ਼ਾਦਾਰੀ - ਯੂਸੁਫ਼ ਦੀ ਪਰਮੇਸ਼ੁਰ ਦੀ ਇੱਛਾ ਪ੍ਰਤੀ ਵਚਨਬੱਧਤਾ ਅਤੇ ਆਪਣੇ ਪਿਤਾ ਨਾਲ ਵਾਅਦਾ।</w:t>
      </w:r>
    </w:p>
    <w:p/>
    <w:p>
      <w:r xmlns:w="http://schemas.openxmlformats.org/wordprocessingml/2006/main">
        <w:t xml:space="preserve">1.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1 ਪਤਰਸ 4:10 - ਜਿਵੇਂ ਕਿ ਹਰੇਕ ਨੇ ਇੱਕ ਤੋਹਫ਼ਾ ਪ੍ਰਾਪਤ ਕੀਤਾ ਹੈ, ਇਸਦੀ ਵਰਤੋਂ ਇੱਕ ਦੂਜੇ ਦੀ ਸੇਵਾ ਕਰਨ ਲਈ ਕਰੋ, ਪਰਮੇਸ਼ੁਰ ਦੀ ਵਿਭਿੰਨ ਕਿਰਪਾ ਦੇ ਚੰਗੇ ਮੁਖਤਿਆਰ ਵਜੋਂ।</w:t>
      </w:r>
    </w:p>
    <w:p/>
    <w:p>
      <w:r xmlns:w="http://schemas.openxmlformats.org/wordprocessingml/2006/main">
        <w:t xml:space="preserve">ਉਤਪਤ 47:31 ਅਤੇ ਉਸ ਨੇ ਆਖਿਆ, ਮੇਰੇ ਨਾਲ ਸਹੁੰ ਖਾ। ਅਤੇ ਉਸਨੇ ਉਸਨੂੰ ਸੌਂਹ ਖਾਧੀ। ਅਤੇ ਇਸਰਾਏਲ ਨੇ ਆਪਣੇ ਆਪ ਨੂੰ ਮੰਜੇ ਦੇ ਸਿਰ ਉੱਤੇ ਝੁਕਾਇਆ।</w:t>
      </w:r>
    </w:p>
    <w:p/>
    <w:p>
      <w:r xmlns:w="http://schemas.openxmlformats.org/wordprocessingml/2006/main">
        <w:t xml:space="preserve">ਇਜ਼ਰਾਈਲ ਨੇ ਮਿਸਰ ਵਿੱਚ ਰਹਿਣ ਲਈ ਜਗ੍ਹਾ ਦੇ ਬਦਲੇ ਵਿੱਚ ਫ਼ਿਰਊਨ ਦੀ ਸੇਵਾ ਕਰਨ ਦੀ ਸਹੁੰ ਖਾਧੀ।</w:t>
      </w:r>
    </w:p>
    <w:p/>
    <w:p>
      <w:r xmlns:w="http://schemas.openxmlformats.org/wordprocessingml/2006/main">
        <w:t xml:space="preserve">1. ਵਚਨਬੱਧਤਾ ਦੀ ਮਹੱਤਤਾ: ਇਜ਼ਰਾਈਲ ਤੋਂ ਇੱਕ ਸਬਕ</w:t>
      </w:r>
    </w:p>
    <w:p/>
    <w:p>
      <w:r xmlns:w="http://schemas.openxmlformats.org/wordprocessingml/2006/main">
        <w:t xml:space="preserve">2. ਆਪਣੇ ਵਾਅਦੇ ਨਿਭਾਉਣਾ: ਇਜ਼ਰਾਈਲ ਤੋਂ ਇੱਕ ਉਦਾਹਰਣ</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ਮੱਤੀ 5:33-37 - ਤੁਸੀਂ ਦੁਬਾਰਾ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 ਅਤੇ ਆਪਣੇ ਸਿਰ ਦੀ ਸਹੁੰ ਨਾ ਖਾਓ, ਕਿਉਂਕਿ ਤੁਸੀਂ ਇੱਕ ਵਾਲ ਨੂੰ ਚਿੱਟਾ ਜਾਂ ਕਾਲਾ ਨਹੀਂ ਕਰ ਸਕਦੇ. ਜੋ ਤੁਸੀਂ ਕਹਿੰਦੇ ਹੋ ਉਸਨੂੰ ਸਿਰਫ਼ ਹਾਂ ਜਾਂ ਨਾਂਹ ਵਿੱਚ ਰਹਿਣ ਦਿਓ; ਇਸ ਤੋਂ ਵੱਧ ਕੁਝ ਵੀ ਬੁਰਾਈ ਤੋਂ ਆਉਂਦਾ ਹੈ।</w:t>
      </w:r>
    </w:p>
    <w:p/>
    <w:p>
      <w:r xmlns:w="http://schemas.openxmlformats.org/wordprocessingml/2006/main">
        <w:t xml:space="preserve">ਉਤਪਤ 48 ਨੂੰ ਤਿੰਨ ਪੈਰਿਆਂ ਵਿੱਚ ਹੇਠਾਂ ਦਿੱਤੇ ਅਨੁਸਾਰ ਸੰਖੇਪ ਕੀਤਾ ਜਾ ਸਕਦਾ ਹੈ, ਸੰਕੇਤਕ ਆਇਤਾਂ ਦੇ ਨਾਲ:</w:t>
      </w:r>
    </w:p>
    <w:p/>
    <w:p>
      <w:r xmlns:w="http://schemas.openxmlformats.org/wordprocessingml/2006/main">
        <w:t xml:space="preserve">ਪੈਰਾ 1: ਉਤਪਤ 48:1-7 ਵਿੱਚ, ਯੂਸੁਫ਼ ਨੂੰ ਖ਼ਬਰ ਮਿਲੀ ਕਿ ਉਸਦਾ ਪਿਤਾ ਯਾਕੂਬ ਬੀਮਾਰ ਹੈ ਅਤੇ ਆਪਣੇ ਦੋ ਪੁੱਤਰਾਂ, ਮਨੱਸ਼ਹ ਅਤੇ ਇਫ਼ਰਾਈਮ ਨਾਲ ਉਸਨੂੰ ਮਿਲਣ ਗਿਆ। ਯਾਕੂਬ ਨੇ ਪਰਮੇਸ਼ੁਰ ਦੇ ਉਸ ਨਾਲ ਕੀਤੇ ਇਕਰਾਰ ਦਾ ਜ਼ਿਕਰ ਕੀਤਾ ਅਤੇ ਯੂਸੁਫ਼ ਨਾਲ ਵਾਅਦਾ ਕੀਤਾ ਕਿ ਉਸ ਦੀ ਔਲਾਦ ਕੌਮਾਂ ਦੀ ਇੱਕ ਭੀੜ ਬਣ ਜਾਵੇਗੀ। ਜਿਵੇਂ ਕਿ ਯਾਕੂਬ ਯੂਸੁਫ਼ ਦੇ ਪੁੱਤਰਾਂ ਨੂੰ ਦੇਖਦਾ ਹੈ, ਉਹ ਉਨ੍ਹਾਂ ਨੂੰ ਆਪਣੇ ਵਜੋਂ ਅਪਣਾ ਲੈਂਦਾ ਹੈ ਅਤੇ ਘੋਸ਼ਣਾ ਕਰਦਾ ਹੈ ਕਿ ਉਨ੍ਹਾਂ ਕੋਲ ਰਊਬੇਨ ਅਤੇ ਸਿਮਓਨ ਦੇ ਬਰਾਬਰ ਵਿਰਾਸਤ ਹੋਵੇਗੀ। ਹਾਲਾਂਕਿ, ਯੂਸੁਫ਼ ਤੋਂ ਪੈਦਾ ਹੋਣ ਵਾਲੇ ਕਿਸੇ ਵੀ ਭਵਿੱਖ ਦੇ ਬੱਚੇ ਨੂੰ ਉਨ੍ਹਾਂ ਦੇ ਸਬੰਧਤ ਕਬੀਲਿਆਂ ਦਾ ਹਿੱਸਾ ਮੰਨਿਆ ਜਾਵੇਗਾ।</w:t>
      </w:r>
    </w:p>
    <w:p/>
    <w:p>
      <w:r xmlns:w="http://schemas.openxmlformats.org/wordprocessingml/2006/main">
        <w:t xml:space="preserve">ਪੈਰਾ 2: ਉਤਪਤ 48: 8-16 ਵਿੱਚ ਜਾਰੀ ਰੱਖਦੇ ਹੋਏ, ਯਾਕੂਬ ਨੇ ਯੂਸੁਫ਼ ਦੇ ਪੁੱਤਰਾਂ ਨੂੰ ਅਸੀਸ ਦਿੱਤੀ ਕਿ ਉਸਦਾ ਸੱਜਾ ਹੱਥ ਛੋਟੇ ਪੁੱਤਰ ਇਫ਼ਰਾਈਮ ਉੱਤੇ ਅਤੇ ਆਪਣਾ ਖੱਬਾ ਹੱਥ ਜੇਠੇ ਮਨੱਸ਼ਹ ਉੱਤੇ ਰੱਖ ਕੇ। ਇਹ ਉਲਟਾ ਯੂਸੁਫ਼ ਨੂੰ ਹੈਰਾਨ ਕਰ ਦਿੰਦਾ ਹੈ ਕਿਉਂਕਿ ਉਹ ਆਸ ਕਰਦਾ ਹੈ ਕਿ ਬਰਕਤ ਜਨਮ ਦੇ ਅਧਿਕਾਰ ਦੀ ਪਾਲਣਾ ਕਰੇਗੀ। ਹਾਲਾਂਕਿ, ਯਾਕੂਬ ਦੱਸਦਾ ਹੈ ਕਿ ਇਹ ਜਾਣਬੁੱਝ ਕੇ ਹੈ ਕਿਉਂਕਿ ਪਰਮੇਸ਼ੁਰ ਨੇ ਇਫ਼ਰਾਈਮ ਨੂੰ ਭਵਿੱਖ ਦੀਆਂ ਅਸੀਸਾਂ ਅਤੇ ਖੁਸ਼ਹਾਲੀ ਦੇ ਮਾਮਲੇ ਵਿੱਚ ਮਨੱਸ਼ਹ ਨਾਲੋਂ ਵੱਡਾ ਹੋਣ ਲਈ ਚੁਣਿਆ ਹੈ।</w:t>
      </w:r>
    </w:p>
    <w:p/>
    <w:p>
      <w:r xmlns:w="http://schemas.openxmlformats.org/wordprocessingml/2006/main">
        <w:t xml:space="preserve">ਪੈਰਾ 3: ਉਤਪਤ 48:17-22 ਵਿੱਚ, ਯੂਸੁਫ਼ ਚਿੰਤਾ ਪ੍ਰਗਟ ਕਰਦਾ ਹੈ ਜਦੋਂ ਉਹ ਆਪਣੇ ਪਿਤਾ ਨੂੰ ਆਸ਼ੀਰਵਾਦ ਸਮਾਰੋਹ ਦੌਰਾਨ ਆਪਣੇ ਹੱਥਾਂ ਨੂੰ ਪਾਰ ਕਰਦੇ ਦੇਖਦਾ ਹੈ। ਉਹ ਯਾਕੂਬ ਦੇ ਹੱਥਾਂ ਨੂੰ ਬਦਲ ਕੇ ਇਸ ਨੂੰ ਠੀਕ ਕਰਨ ਦੀ ਕੋਸ਼ਿਸ਼ ਕਰਦਾ ਹੈ ਪਰ ਦੱਸਿਆ ਜਾਂਦਾ ਹੈ ਕਿ ਇਹ ਪਰਮੇਸ਼ੁਰ ਦੀ ਯੋਜਨਾ ਦੇ ਅਨੁਸਾਰ ਜਾਣਬੁੱਝ ਕੇ ਕੀਤਾ ਗਿਆ ਸੀ। ਯਾਕੂਬ ਨੇ ਯੂਸੁਫ਼ ਦੇ ਉੱਤਰਾਧਿਕਾਰੀਆਂ ਲਈ ਜ਼ਮੀਨ ਦੀ ਵਿਰਾਸਤ ਦੇ ਪਰਮੇਸ਼ੁਰ ਦੇ ਵਾਅਦੇ ਨੂੰ ਦੁਹਰਾਉਂਦੇ ਹੋਏ ਸਮਾਪਤ ਕੀਤਾ ਅਤੇ ਉਸ ਨੂੰ ਉਸ ਦੇ ਭਰਾਵਾਂ ਨੂੰ ਦਿੱਤੀ ਗਈ ਜ਼ਮੀਨ ਤੋਂ ਵੱਧ ਜ਼ਮੀਨ ਦਾ ਇੱਕ ਵਾਧੂ ਹਿੱਸਾ ਦਿੱਤਾ।</w:t>
      </w:r>
    </w:p>
    <w:p/>
    <w:p>
      <w:r xmlns:w="http://schemas.openxmlformats.org/wordprocessingml/2006/main">
        <w:t xml:space="preserve">ਸਾਰੰਸ਼ ਵਿੱਚ:</w:t>
      </w:r>
    </w:p>
    <w:p>
      <w:r xmlns:w="http://schemas.openxmlformats.org/wordprocessingml/2006/main">
        <w:t xml:space="preserve">ਉਤਪਤ 48 ਪੇਸ਼ ਕਰਦਾ ਹੈ:</w:t>
      </w:r>
    </w:p>
    <w:p>
      <w:r xmlns:w="http://schemas.openxmlformats.org/wordprocessingml/2006/main">
        <w:t xml:space="preserve">ਜੋਸਫ਼ ਆਪਣੇ ਬਿਮਾਰ ਪਿਤਾ ਨੂੰ ਆਪਣੇ ਦੋ ਪੁੱਤਰਾਂ ਨਾਲ ਮਿਲਣ ਗਿਆ;</w:t>
      </w:r>
    </w:p>
    <w:p>
      <w:r xmlns:w="http://schemas.openxmlformats.org/wordprocessingml/2006/main">
        <w:t xml:space="preserve">ਯਾਕੂਬ ਨੇ ਮਨੱਸ਼ਹ ਅਤੇ ਇਫ਼ਰਾਈਮ ਨੂੰ ਆਪਣੇ ਵਜੋਂ ਅਪਣਾਇਆ;</w:t>
      </w:r>
    </w:p>
    <w:p>
      <w:r xmlns:w="http://schemas.openxmlformats.org/wordprocessingml/2006/main">
        <w:t xml:space="preserve">ਆਪਣੇ ਭਵਿੱਖ ਦੀ ਵਿਰਾਸਤ ਦੀ ਘੋਸ਼ਣਾ.</w:t>
      </w:r>
    </w:p>
    <w:p/>
    <w:p>
      <w:r xmlns:w="http://schemas.openxmlformats.org/wordprocessingml/2006/main">
        <w:t xml:space="preserve">ਜੈਕਬ ਮਨੱਸ਼ਹ ਉੱਤੇ ਇਫ਼ਰਾਈਮ ਨੂੰ ਬਰਕਤ ਦਿੰਦਾ ਹੈ ਜਨਮ ਦੇ ਅਧਿਕਾਰ ਦੇ ਉਲਟ;</w:t>
      </w:r>
    </w:p>
    <w:p>
      <w:r xmlns:w="http://schemas.openxmlformats.org/wordprocessingml/2006/main">
        <w:t xml:space="preserve">ਇਹ ਸਮਝਾਉਂਦੇ ਹੋਏ ਕਿ ਇਹ ਇਫ਼ਰਾਈਮ ਉੱਤੇ ਵੱਡੀਆਂ ਬਰਕਤਾਂ ਲਈ ਪਰਮੇਸ਼ੁਰ ਦੀ ਯੋਜਨਾ ਦਾ ਹਿੱਸਾ ਹੈ;</w:t>
      </w:r>
    </w:p>
    <w:p>
      <w:r xmlns:w="http://schemas.openxmlformats.org/wordprocessingml/2006/main">
        <w:t xml:space="preserve">ਜੋਸਫ਼ ਚਿੰਤਾ ਪ੍ਰਗਟ ਕਰਦਾ ਹੈ ਪਰ ਬ੍ਰਹਮ ਇਰਾਦੇ ਬਾਰੇ ਭਰੋਸਾ ਦਿਵਾਉਂਦਾ ਹੈ।</w:t>
      </w:r>
    </w:p>
    <w:p/>
    <w:p>
      <w:r xmlns:w="http://schemas.openxmlformats.org/wordprocessingml/2006/main">
        <w:t xml:space="preserve">ਯਾਕੂਬ ਜੋਸਫ਼ ਦੇ ਉੱਤਰਾਧਿਕਾਰੀਆਂ ਲਈ ਜ਼ਮੀਨ ਦੀ ਵਿਰਾਸਤ ਬਾਰੇ ਪਰਮੇਸ਼ੁਰ ਦੇ ਵਾਅਦੇ ਨੂੰ ਦੁਹਰਾਉਂਦਾ ਹੋਇਆ;</w:t>
      </w:r>
    </w:p>
    <w:p>
      <w:r xmlns:w="http://schemas.openxmlformats.org/wordprocessingml/2006/main">
        <w:t xml:space="preserve">ਉਸ ਨੂੰ ਹੋਰ ਭਰਾਵਾਂ ਨੂੰ ਦਿੱਤੇ ਗਏ ਨਾਲੋਂ ਵਾਧੂ ਹਿੱਸਾ ਦੇਣਾ;</w:t>
      </w:r>
    </w:p>
    <w:p>
      <w:r xmlns:w="http://schemas.openxmlformats.org/wordprocessingml/2006/main">
        <w:t xml:space="preserve">ਇਹ ਅਧਿਆਇ ਪਰਿਵਾਰਕ ਗਤੀਸ਼ੀਲਤਾ ਦੇ ਸੰਦਰਭ ਵਿੱਚ ਇੱਕ ਪੀੜ੍ਹੀ ਤੋਂ ਦੂਜੀ ਪੀੜ੍ਹੀ ਤੱਕ ਬਰਕਤਾਂ ਦੇ ਗੁਜ਼ਰਨ ਨੂੰ ਉਜਾਗਰ ਕਰਦਾ ਹੈ ਜਦੋਂ ਕਿ ਜਨਮ ਅਧਿਕਾਰ ਪਰੰਪਰਾਵਾਂ ਉੱਤੇ ਬ੍ਰਹਮ ਪ੍ਰਭੂਸੱਤਾ 'ਤੇ ਜ਼ੋਰ ਦਿੰਦਾ ਹੈ। ਇਹ ਦਰਸਾਉਂਦਾ ਹੈ ਕਿ ਕਿਵੇਂ ਯਾਕੂਬ ਨੇ ਜੋਸਫ਼ ਦੇ ਪੁੱਤਰਾਂ ਨੂੰ ਆਪਣੇ ਚਾਚੇ ਦੇ ਵੰਸ਼ਾਂ ਦੇ ਨਾਲ-ਨਾਲ ਪੂਰਨ ਕਬੀਲੇ ਵਜੋਂ ਪਰਿਵਾਰ ਦੀ ਲੜੀ ਵਿੱਚ ਗੋਦ ਲਿਆ। ਉਤਪਤ 48 ਇੱਕ ਮਹੱਤਵਪੂਰਨ ਪਲ ਨੂੰ ਦਰਸਾਉਂਦਾ ਹੈ ਜਿੱਥੇ ਕੇਵਲ ਜਨਮ ਦੇ ਕ੍ਰਮ 'ਤੇ ਆਧਾਰਿਤ ਪਰੰਪਰਾਗਤ ਉਮੀਦਾਂ ਦੀ ਬਜਾਏ ਈਫ੍ਰਾਈਮ ਅਤੇ ਮਨੱਸੇ ਨੂੰ ਪਰਮੇਸ਼ੁਰ ਦੇ ਉਦੇਸ਼ ਦੇ ਅਨੁਸਾਰ ਪੁਰਖਾਂ ਦੀਆਂ ਅਸੀਸਾਂ ਦਿੱਤੀਆਂ ਜਾਂਦੀਆਂ ਹਨ।</w:t>
      </w:r>
    </w:p>
    <w:p/>
    <w:p>
      <w:r xmlns:w="http://schemas.openxmlformats.org/wordprocessingml/2006/main">
        <w:t xml:space="preserve">ਉਤਪਤ 48:1 ਇਨ੍ਹਾਂ ਗੱਲਾਂ ਤੋਂ ਬਾਅਦ ਐਉਂ ਹੋਇਆ ਕਿ ਇੱਕ ਨੇ ਯੂਸੁਫ਼ ਨੂੰ ਆਖਿਆ, ਵੇਖ ਤੇਰਾ ਪਿਤਾ ਬਿਮਾਰ ਹੈ ਅਤੇ ਉਹ ਆਪਣੇ ਦੋ ਪੁੱਤਰਾਂ ਮਨੱਸ਼ਹ ਅਤੇ ਅਫ਼ਰਾਈਮ ਨੂੰ ਆਪਣੇ ਨਾਲ ਲੈ ਗਿਆ।</w:t>
      </w:r>
    </w:p>
    <w:p/>
    <w:p>
      <w:r xmlns:w="http://schemas.openxmlformats.org/wordprocessingml/2006/main">
        <w:t xml:space="preserve">ਯੂਸੁਫ਼ ਨੂੰ ਦੱਸਿਆ ਗਿਆ ਹੈ ਕਿ ਉਸਦਾ ਪਿਤਾ ਬਿਮਾਰ ਹੈ ਅਤੇ ਉਹ ਆਪਣੇ ਦੋ ਪੁੱਤਰਾਂ ਮਨੱਸ਼ਹ ਅਤੇ ਇਫ਼ਰਾਈਮ ਨੂੰ ਆਪਣੇ ਨਾਲ ਲੈ ਜਾਂਦਾ ਹੈ।</w:t>
      </w:r>
    </w:p>
    <w:p/>
    <w:p>
      <w:r xmlns:w="http://schemas.openxmlformats.org/wordprocessingml/2006/main">
        <w:t xml:space="preserve">1. ਔਖੇ ਸਮੇਂ ਦੌਰਾਨ ਆਪਣੇ ਬੱਚਿਆਂ ਨੂੰ ਨਾਲ ਲਿਆਉਣ ਦੀ ਮਹੱਤਤਾ</w:t>
      </w:r>
    </w:p>
    <w:p/>
    <w:p>
      <w:r xmlns:w="http://schemas.openxmlformats.org/wordprocessingml/2006/main">
        <w:t xml:space="preserve">2. ਬਿਪਤਾ ਦੇ ਸਾਮ੍ਹਣੇ ਵਿਸ਼ਵਾਸ ਦੀ ਸ਼ਕਤੀ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ਬਿਵਸਥਾ ਸਾਰ 31:8 - "ਪ੍ਰਭੂ ਆਪ ਤੁਹਾਡੇ ਅੱਗੇ ਜਾਂਦਾ ਹੈ ਅਤੇ ਤੁਹਾਡੇ ਨਾਲ ਹੋਵੇਗਾ; ਉਹ ਤੁਹਾਨੂੰ ਕਦੇ ਨਹੀਂ ਛੱਡੇਗਾ ਅਤੇ ਨਾ ਹੀ ਤੁਹਾਨੂੰ ਤਿਆਗੇਗਾ। ਡਰੋ ਨਾ, ਨਿਰਾਸ਼ ਨਾ ਹੋਵੋ।"</w:t>
      </w:r>
    </w:p>
    <w:p/>
    <w:p>
      <w:r xmlns:w="http://schemas.openxmlformats.org/wordprocessingml/2006/main">
        <w:t xml:space="preserve">ਉਤਪਤ 48:2 ਅਤੇ ਇੱਕ ਨੇ ਯਾਕੂਬ ਨੂੰ ਆਖਿਆ, ਵੇਖ, ਤੇਰਾ ਪੁੱਤਰ ਯੂਸੁਫ਼ ਤੇਰੇ ਕੋਲ ਆਉਂਦਾ ਹੈ ਅਤੇ ਇਸਰਾਏਲ ਨੇ ਆਪਣੇ ਆਪ ਨੂੰ ਤਕੜਾ ਕੀਤਾ ਅਤੇ ਮੰਜੇ ਉੱਤੇ ਬੈਠ ਗਿਆ।</w:t>
      </w:r>
    </w:p>
    <w:p/>
    <w:p>
      <w:r xmlns:w="http://schemas.openxmlformats.org/wordprocessingml/2006/main">
        <w:t xml:space="preserve">ਜੈਕਬ ਨੂੰ ਦੱਸਿਆ ਗਿਆ ਕਿ ਯੂਸੁਫ਼ ਉਸ ਨੂੰ ਮਿਲਣ ਆ ਰਿਹਾ ਹੈ, ਇਸ ਲਈ ਉਹ ਆਪਣੇ ਆਪ ਨੂੰ ਮਜ਼ਬੂਤ ਕਰਦਾ ਹੈ ਅਤੇ ਮੰਜੇ 'ਤੇ ਬੈਠ ਜਾਂਦਾ ਹੈ।</w:t>
      </w:r>
    </w:p>
    <w:p/>
    <w:p>
      <w:r xmlns:w="http://schemas.openxmlformats.org/wordprocessingml/2006/main">
        <w:t xml:space="preserve">1. ਰੱਬ ਦੀ ਯੋਜਨਾ ਵਿੱਚ ਵਿਸ਼ਵਾਸ ਅਤੇ ਭਰੋਸਾ ਦੀ ਮਹੱਤਤਾ।</w:t>
      </w:r>
    </w:p>
    <w:p/>
    <w:p>
      <w:r xmlns:w="http://schemas.openxmlformats.org/wordprocessingml/2006/main">
        <w:t xml:space="preserve">2. ਜਦੋਂ ਅਸੀਂ ਪਰਮੇਸ਼ੁਰ ਤੋਂ ਤਾਕਤ ਮੰਗਦੇ ਹਾਂ, ਤਾਂ ਅਸੀਂ ਆਪਣੀ ਸੋਚ ਨਾਲੋਂ ਜ਼ਿਆਦਾ ਕਰ ਸਕਦੇ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ਉਤਪਤ 48:3 ਅਤੇ ਯਾਕੂਬ ਨੇ ਯੂਸੁਫ਼ ਨੂੰ ਆਖਿਆ, ਸਰਬ ਸ਼ਕਤੀਮਾਨ ਪਰਮੇਸ਼ੁਰ ਨੇ ਮੈਨੂੰ ਕਨਾਨ ਦੇਸ ਵਿੱਚ ਲੂਜ਼ ਵਿੱਚ ਦਰਸ਼ਣ ਦਿੱਤਾ ਅਤੇ ਮੈਨੂੰ ਅਸੀਸ ਦਿੱਤੀ।</w:t>
      </w:r>
    </w:p>
    <w:p/>
    <w:p>
      <w:r xmlns:w="http://schemas.openxmlformats.org/wordprocessingml/2006/main">
        <w:t xml:space="preserve">ਯਾਕੂਬ ਨੇ ਆਪਣੀ ਗਵਾਹੀ ਸਾਂਝੀ ਕੀਤੀ ਕਿ ਕਿਵੇਂ ਸਰਬਸ਼ਕਤੀਮਾਨ ਪਰਮੇਸ਼ੁਰ ਨੇ ਲੂਜ਼ ਵਿਖੇ ਉਸ ਨੂੰ ਪ੍ਰਗਟ ਕੀਤਾ ਅਤੇ ਉਸ ਨੂੰ ਅਸੀਸ ਦਿੱਤੀ।</w:t>
      </w:r>
    </w:p>
    <w:p/>
    <w:p>
      <w:r xmlns:w="http://schemas.openxmlformats.org/wordprocessingml/2006/main">
        <w:t xml:space="preserve">1. ਪਰਮੇਸ਼ੁਰ ਦੇ ਸਮੇਂ 'ਤੇ ਭਰੋਸਾ ਕਰਨਾ ਸਿੱਖਣਾ</w:t>
      </w:r>
    </w:p>
    <w:p/>
    <w:p>
      <w:r xmlns:w="http://schemas.openxmlformats.org/wordprocessingml/2006/main">
        <w:t xml:space="preserve">2. ਰੱਬ ਦੀ ਅਸੀਸ ਦੀ ਸ਼ਕਤੀ</w:t>
      </w:r>
    </w:p>
    <w:p/>
    <w:p>
      <w:r xmlns:w="http://schemas.openxmlformats.org/wordprocessingml/2006/main">
        <w:t xml:space="preserve">1. ਜ਼ਬੂਰ 46:10 - "ਸ਼ਾਂਤ ਰਹੋ, ਅਤੇ ਜਾਣੋ ਕਿ ਮੈਂ ਪਰਮੇਸ਼ੁਰ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48:4 ਅਤੇ ਮੈਨੂੰ ਆਖਿਆ, ਵੇਖ, ਮੈਂ ਤੈਨੂੰ ਫਲਦਾਰ ਬਣਾਵਾਂਗਾ, ਅਤੇ ਤੈਨੂੰ ਵਧਾਵਾਂਗਾ, ਅਤੇ ਮੈਂ ਤੇਰੇ ਵਿੱਚੋਂ ਬਹੁਤ ਸਾਰੇ ਲੋਕਾਂ ਨੂੰ ਬਣਾਵਾਂਗਾ। ਅਤੇ ਇਹ ਧਰਤੀ ਤੁਹਾਡੇ ਤੋਂ ਬਾਅਦ ਤੁਹਾਡੀ ਸੰਤਾਨ ਨੂੰ ਸਦੀਪਕ ਮਲਕੀਅਤ ਲਈ ਦੇਵਾਂਗਾ।</w:t>
      </w:r>
    </w:p>
    <w:p/>
    <w:p>
      <w:r xmlns:w="http://schemas.openxmlformats.org/wordprocessingml/2006/main">
        <w:t xml:space="preserve">ਪਰਮੇਸ਼ੁਰ ਨੇ ਯਾਕੂਬ ਨੂੰ ਉਸ ਦੇ ਉੱਤਰਾਧਿਕਾਰੀ ਲਈ ਭਰਪੂਰਤਾ ਅਤੇ ਜ਼ਮੀਨ ਦੇ ਭਵਿੱਖ ਦਾ ਵਾਅਦਾ ਕੀਤਾ ਸੀ।</w:t>
      </w:r>
    </w:p>
    <w:p/>
    <w:p>
      <w:r xmlns:w="http://schemas.openxmlformats.org/wordprocessingml/2006/main">
        <w:t xml:space="preserve">1: ਜੇ ਅਸੀਂ ਉਸ ਵਿੱਚ ਭਰੋਸਾ ਕਰਦੇ ਹਾਂ ਤਾਂ ਪਰਮੇਸ਼ੁਰ ਸਾਡੇ ਨਾਲ ਕੀਤੇ ਆਪਣੇ ਵਾਅਦਿਆਂ ਦਾ ਸਨਮਾਨ ਕਰੇਗਾ।</w:t>
      </w:r>
    </w:p>
    <w:p/>
    <w:p>
      <w:r xmlns:w="http://schemas.openxmlformats.org/wordprocessingml/2006/main">
        <w:t xml:space="preserve">2: ਪਰਮੇਸ਼ੁਰ ਆਪਣੇ ਲੋਕਾਂ ਲਈ ਪ੍ਰਬੰਧ ਕਰਨ ਲਈ ਵਫ਼ਾਦਾਰ ਹੈ ਭਾਵੇਂ ਉਨ੍ਹਾਂ ਦੇ ਹਾਲਾਤ ਜੋ ਵੀ ਹੋਣ।</w:t>
      </w:r>
    </w:p>
    <w:p/>
    <w:p>
      <w:r xmlns:w="http://schemas.openxmlformats.org/wordprocessingml/2006/main">
        <w:t xml:space="preserve">1: ਰੋਮੀਆਂ 8:28, "ਅਤੇ ਅਸੀਂ ਜਾਣਦੇ ਹਾਂ ਕਿ ਪਰਮੇਸ਼ੁਰ ਨੂੰ ਪਿਆਰ ਕਰਨ ਵਾਲਿਆਂ ਲਈ ਸਭ ਕੁਝ ਮਿਲ ਕੇ ਕੰਮ ਕਰਦਾ ਹੈ, ਉਨ੍ਹਾਂ ਲਈ ਜਿਹੜੇ ਉਸ ਦੇ ਉਦੇਸ਼ ਦੇ ਅਨੁਸਾਰ ਬੁਲਾਏ ਗਏ ਹਨ."</w:t>
      </w:r>
    </w:p>
    <w:p/>
    <w:p>
      <w:r xmlns:w="http://schemas.openxmlformats.org/wordprocessingml/2006/main">
        <w:t xml:space="preserve">2: ਇਬਰਾਨੀਆਂ 10:23, "ਆਓ ਅਸੀਂ ਆਪਣੀ ਨਿਹਚਾ ਦੇ ਪੇਸ਼ੇ ਨੂੰ ਬਿਨਾਂ ਝਿਜਕ ਫੜੀ ਰੱਖੀਏ; (ਕਿਉਂਕਿ ਉਹ ਵਫ਼ਾਦਾਰ ਹੈ ਜਿਸ ਨੇ ਵਾਅਦਾ ਕੀਤਾ ਸੀ;)।"</w:t>
      </w:r>
    </w:p>
    <w:p/>
    <w:p>
      <w:r xmlns:w="http://schemas.openxmlformats.org/wordprocessingml/2006/main">
        <w:t xml:space="preserve">ਉਤਪਤ 48:5 ਅਤੇ ਹੁਣ ਤੇਰੇ ਦੋ ਪੁੱਤਰ, ਅਫ਼ਰਾਈਮ ਅਤੇ ਮਨੱਸ਼ਹ, ਜੋ ਮੇਰੇ ਮਿਸਰ ਵਿੱਚ ਤੇਰੇ ਆਉਣ ਤੋਂ ਪਹਿਲਾਂ ਮਿਸਰ ਦੇਸ ਵਿੱਚ ਤੇਰੇ ਲਈ ਜੰਮੇ ਸਨ, ਮੇਰੇ ਹਨ। ਰਊਬੇਨ ਅਤੇ ਸ਼ਿਮਓਨ ਵਾਂਗ, ਉਹ ਮੇਰੇ ਹੋਣਗੇ।</w:t>
      </w:r>
    </w:p>
    <w:p/>
    <w:p>
      <w:r xmlns:w="http://schemas.openxmlformats.org/wordprocessingml/2006/main">
        <w:t xml:space="preserve">ਯਾਕੂਬ ਨੇ ਯੂਸੁਫ਼ ਦੇ ਪੁੱਤਰਾਂ ਇਫ਼ਰਾਈਮ ਅਤੇ ਮਨੱਸ਼ਹ ਨੂੰ ਅਪਣਾ ਲਿਆ ਅਤੇ ਹਰ ਇੱਕ ਨੂੰ ਅਸੀਸ ਦਿੱਤੀ।</w:t>
      </w:r>
    </w:p>
    <w:p/>
    <w:p>
      <w:r xmlns:w="http://schemas.openxmlformats.org/wordprocessingml/2006/main">
        <w:t xml:space="preserve">1. ਗੋਦ ਲੈਣ ਦੀ ਸ਼ਕਤੀ: ਜੈਕਬ ਨੇ ਇਫ਼ਰਾਈਮ ਅਤੇ ਮਨੱਸ਼ਹ ਨੂੰ ਕਿਵੇਂ ਗਲੇ ਲਗਾਇਆ</w:t>
      </w:r>
    </w:p>
    <w:p/>
    <w:p>
      <w:r xmlns:w="http://schemas.openxmlformats.org/wordprocessingml/2006/main">
        <w:t xml:space="preserve">2. ਜੈਕਬ ਦੀ ਅਸੀਸ: ਕਿਵੇਂ ਪਰਮੇਸ਼ੁਰ ਨੇ ਇਤਿਹਾਸ ਦਾ ਰਾਹ ਬਦਲਿਆ</w:t>
      </w:r>
    </w:p>
    <w:p/>
    <w:p>
      <w:r xmlns:w="http://schemas.openxmlformats.org/wordprocessingml/2006/main">
        <w:t xml:space="preserve">1. ਰੋਮੀਆਂ 8:15-17 - ਕਿਉਂਕਿ ਤੁਹਾਨੂੰ ਗ਼ੁਲਾਮੀ ਦੀ ਭਾਵਨਾ ਵਾਪਸ ਡਰ ਵਿੱਚ ਡਿੱਗਣ ਲਈ ਨਹੀਂ ਮਿਲੀ, ਪਰ ਤੁਹਾਨੂੰ ਪੁੱਤਰਾਂ ਵਜੋਂ ਗੋਦ ਲੈਣ ਦੀ ਆਤਮਾ ਪ੍ਰਾਪਤ ਹੋਈ ਹੈ, ਜਿਸ ਦੁਆਰਾ ਅਸੀਂ ਪੁਕਾਰਦੇ ਹਾਂ, ਅੱਬਾ! ਪਿਤਾ ਜੀ!</w:t>
      </w:r>
    </w:p>
    <w:p/>
    <w:p>
      <w:r xmlns:w="http://schemas.openxmlformats.org/wordprocessingml/2006/main">
        <w:t xml:space="preserve">2. ਅਫ਼ਸੀਆਂ 1:3-5 - ਧੰਨ ਹੋਵੇ ਸਾਡੇ ਪ੍ਰਭੂ ਯਿਸੂ ਮਸੀਹ ਦਾ ਪਰਮੇਸ਼ੁਰ ਅਤੇ ਪਿਤਾ, ਜਿਸ ਨੇ ਮਸੀਹ ਵਿੱਚ ਸਾਨੂੰ ਸਵਰਗੀ ਥਾਵਾਂ ਵਿੱਚ ਹਰ ਆਤਮਿਕ ਬਰਕਤ ਨਾਲ ਅਸੀਸ ਦਿੱਤੀ ਹੈ, ਜਿਵੇਂ ਕਿ ਉਸਨੇ ਸਾਨੂੰ ਸੰਸਾਰ ਦੀ ਨੀਂਹ ਤੋਂ ਪਹਿਲਾਂ ਉਸ ਵਿੱਚ ਚੁਣਿਆ ਸੀ, ਸਾਨੂੰ ਉਸ ਦੇ ਅੱਗੇ ਪਵਿੱਤਰ ਅਤੇ ਨਿਰਦੋਸ਼ ਹੋਣਾ ਚਾਹੀਦਾ ਹੈ. ਪਿਆਰ ਵਿਚ</w:t>
      </w:r>
    </w:p>
    <w:p/>
    <w:p>
      <w:r xmlns:w="http://schemas.openxmlformats.org/wordprocessingml/2006/main">
        <w:t xml:space="preserve">ਉਤਪਤ 48:6 ਅਤੇ ਤੇਰਾ ਜਨਮ, ਜੋ ਤੂੰ ਉਹਨਾਂ ਤੋਂ ਬਾਅਦ ਪੈਦਾ ਹੋਇਆ, ਤੇਰਾ ਹੋਵੇਗਾ, ਅਤੇ ਉਹਨਾਂ ਦੇ ਭਰਾਵਾਂ ਦੇ ਨਾਮ ਉੱਤੇ ਉਹਨਾਂ ਦੀ ਵਿਰਾਸਤ ਵਿੱਚ ਬੁਲਾਇਆ ਜਾਵੇਗਾ।</w:t>
      </w:r>
    </w:p>
    <w:p/>
    <w:p>
      <w:r xmlns:w="http://schemas.openxmlformats.org/wordprocessingml/2006/main">
        <w:t xml:space="preserve">ਯਹੋਵਾਹ ਨੇ ਯਾਕੂਬ ਦੀ ਔਲਾਦ ਨੂੰ ਉਨ੍ਹਾਂ ਦੇ ਭਰਾਵਾਂ ਤੋਂ ਬਾਅਦ ਵਿਰਾਸਤ ਦੇਣ ਦਾ ਵਾਅਦਾ ਕੀਤਾ ਸੀ।</w:t>
      </w:r>
    </w:p>
    <w:p/>
    <w:p>
      <w:r xmlns:w="http://schemas.openxmlformats.org/wordprocessingml/2006/main">
        <w:t xml:space="preserve">1. ਪਰਮੇਸ਼ੁਰ ਦਾ ਵਫ਼ਾਦਾਰ ਵਾਅਦਾ: ਅਬਰਾਹਾਮ ਦੇ ਉੱਤਰਾਧਿਕਾਰੀਆਂ ਨਾਲ ਪਰਮੇਸ਼ੁਰ ਦਾ ਨੇਮ ਪੂਰੀ ਤਰ੍ਹਾਂ ਕਿਵੇਂ ਪੂਰਾ ਹੋਇਆ</w:t>
      </w:r>
    </w:p>
    <w:p/>
    <w:p>
      <w:r xmlns:w="http://schemas.openxmlformats.org/wordprocessingml/2006/main">
        <w:t xml:space="preserve">2. ਅਸੀਸ ਵਿੱਚ ਰਹਿਣਾ: ਪਰਮੇਸ਼ੁਰ ਦੇ ਵਾਅਦੇ ਦੀ ਵਿਰਾਸਤ ਦਾ ਅਨੁਭਵ ਕਿਵੇਂ ਕਰਨਾ ਹੈ</w:t>
      </w:r>
    </w:p>
    <w:p/>
    <w:p>
      <w:r xmlns:w="http://schemas.openxmlformats.org/wordprocessingml/2006/main">
        <w:t xml:space="preserve">1. ਰੋਮੀਆਂ 4:13, 16-17 - ਅਬਰਾਹਾਮ ਅਤੇ ਉਸਦੀ ਔਲਾਦ ਨਾਲ ਵਾਅਦਾ ਕਿ ਉਹ ਸੰਸਾਰ ਦਾ ਵਾਰਸ ਹੋਵੇਗਾ ਕਾਨੂੰਨ ਦੁਆਰਾ ਨਹੀਂ ਸਗੋਂ ਵਿਸ਼ਵਾਸ ਦੀ ਧਾਰਮਿਕਤਾ ਦੁਆਰਾ ਆਇਆ ਸੀ। ਇਸ ਕਾਰਨ ਇਹ ਵਿਸ਼ਵਾਸ ਉੱਤੇ ਨਿਰਭਰ ਕਰਦਾ ਹੈ, ਤਾਂ ਜੋ ਇਹ ਵਾਅਦਾ ਕਿਰਪਾ ਉੱਤੇ ਟਿਕਿਆ ਰਹੇ ਅਤੇ ਉਹ ਦੀ ਸਾਰੀ ਸੰਤਾਨ ਨੂੰ ਨਾ ਸਿਰਫ਼ ਬਿਵਸਥਾ ਦੀ ਪਾਲਣਾ ਕਰਨ ਲਈ, ਸਗੋਂ ਅਬਰਾਹਾਮ ਦੀ ਨਿਹਚਾ ਨੂੰ ਸਾਂਝਾ ਕਰਨ ਵਾਲੇ ਲਈ ਵੀ ਯਕੀਨੀ ਬਣਾਇਆ ਜਾਵੇ, ਜੋ ਸਾਡਾ ਪਿਤਾ ਹੈ। ਸਾਰੇ.</w:t>
      </w:r>
    </w:p>
    <w:p/>
    <w:p>
      <w:r xmlns:w="http://schemas.openxmlformats.org/wordprocessingml/2006/main">
        <w:t xml:space="preserve">2. ਇਬਰਾਨੀਆਂ 6:13-15 - ਕਿਉਂਕਿ ਜਦੋਂ ਪਰਮੇਸ਼ੁਰ ਨੇ ਅਬਰਾਹਾਮ ਨਾਲ ਇਕਰਾਰ ਕੀਤਾ ਸੀ, ਕਿਉਂਕਿ ਉਸ ਕੋਲ ਸਹੁੰ ਖਾਣ ਵਾਲਾ ਕੋਈ ਨਹੀਂ ਸੀ, ਉਸ ਨੇ ਆਪਣੇ ਆਪ ਦੀ ਸਹੁੰ ਖਾ ਕੇ ਕਿਹਾ, ਮੈਂ ਤੁਹਾਨੂੰ ਜ਼ਰੂਰ ਅਸੀਸ ਦਿਆਂਗਾ ਅਤੇ ਤੁਹਾਨੂੰ ਵਧਾਵਾਂਗਾ। ਅਤੇ ਇਸ ਤਰ੍ਹਾਂ ਅਬਰਾਹਾਮ ਨੇ ਧੀਰਜ ਨਾਲ ਇੰਤਜ਼ਾਰ ਕਰਕੇ, ਵਾਅਦਾ ਪ੍ਰਾਪਤ ਕੀਤਾ। ਕਿਉਂਕਿ ਲੋਕ ਆਪਣੇ ਤੋਂ ਵੱਡੀ ਚੀਜ਼ ਦੀ ਸਹੁੰ ਖਾਂਦੇ ਹਨ, ਅਤੇ ਉਹਨਾਂ ਦੇ ਸਾਰੇ ਝਗੜਿਆਂ ਵਿੱਚ ਪੁਸ਼ਟੀ ਲਈ ਇੱਕ ਸਹੁੰ ਅੰਤਿਮ ਹੁੰਦੀ ਹੈ।</w:t>
      </w:r>
    </w:p>
    <w:p/>
    <w:p>
      <w:r xmlns:w="http://schemas.openxmlformats.org/wordprocessingml/2006/main">
        <w:t xml:space="preserve">ਉਤਪਤ 48:7 ਅਤੇ ਜਦੋਂ ਮੈਂ ਪਦਾਨ ਤੋਂ ਆਈ ਤਾਂ ਰਾਖ਼ੇਲ ਮੇਰੇ ਕੋਲ ਕਨਾਨ ਦੇਸ ਵਿੱਚ ਰਾਹ ਵਿੱਚ ਮਰ ਗਈ, ਜਦੋਂ ਅਜੇ ਅਫ਼ਰਾਥ ਨੂੰ ਆਉਣ ਲਈ ਥੋੜ੍ਹਾ ਜਿਹਾ ਰਸਤਾ ਸੀ ਅਤੇ ਮੈਂ ਉਹ ਨੂੰ ਉੱਥੇ ਦੇ ਰਾਹ ਵਿੱਚ ਦੱਬ ਦਿੱਤਾ। ਇਫਰਾਥ; ਇਹੀ ਬੈਤਲਹਮ ਹੈ।</w:t>
      </w:r>
    </w:p>
    <w:p/>
    <w:p>
      <w:r xmlns:w="http://schemas.openxmlformats.org/wordprocessingml/2006/main">
        <w:t xml:space="preserve">ਯਾਕੂਬ ਨੂੰ ਰਾਖੇਲ ਅਤੇ ਉਸ ਦੇ ਦਫ਼ਨਾਉਣ ਦੀ ਜਗ੍ਹਾ ਦੀ ਮਹੱਤਤਾ ਯਾਦ ਹੈ।</w:t>
      </w:r>
    </w:p>
    <w:p/>
    <w:p>
      <w:r xmlns:w="http://schemas.openxmlformats.org/wordprocessingml/2006/main">
        <w:t xml:space="preserve">1. ਰੱਬ ਸਾਡੇ ਸੰਘਰਸ਼ਾਂ ਨੂੰ ਯਾਦ ਰੱਖਦਾ ਹੈ ਅਤੇ ਸਾਨੂੰ ਅੱਗੇ ਵਧਣ ਦੀ ਤਾਕਤ ਦਿੰਦਾ ਹੈ।</w:t>
      </w:r>
    </w:p>
    <w:p/>
    <w:p>
      <w:r xmlns:w="http://schemas.openxmlformats.org/wordprocessingml/2006/main">
        <w:t xml:space="preserve">2. ਪਿਆਰ ਮੌਤ ਤੋਂ ਪਾਰ ਹੈ ਅਤੇ ਹਮੇਸ਼ਾ ਯਾਦ ਰੱਖਿਆ ਜਾਵੇਗਾ।</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ਯੂਹੰਨਾ 11:25-26 - "ਯਿਸੂ ਨੇ ਉਸ ਨੂੰ ਕਿਹਾ, ਮੈਂ ਪੁਨਰ ਉਥਾਨ ਅਤੇ ਜੀਵਨ ਹਾਂ। ਜੋ ਕੋਈ ਮੇਰੇ ਵਿੱਚ ਵਿਸ਼ਵਾਸ ਕਰਦਾ ਹੈ, ਭਾਵੇਂ ਉਹ ਮਰ ਜਾਵੇ, ਉਹ ਜੀਵੇਗਾ, ਅਤੇ ਹਰ ਕੋਈ ਜੋ ਜਿਉਂਦਾ ਹੈ ਅਤੇ ਮੇਰੇ ਵਿੱਚ ਵਿਸ਼ਵਾਸ ਕਰਦਾ ਹੈ, ਕਦੇ ਨਹੀਂ ਮਰੇਗਾ।"</w:t>
      </w:r>
    </w:p>
    <w:p/>
    <w:p>
      <w:r xmlns:w="http://schemas.openxmlformats.org/wordprocessingml/2006/main">
        <w:t xml:space="preserve">ਉਤਪਤ 48:8 ਅਤੇ ਇਸਰਾਏਲ ਨੇ ਯੂਸੁਫ਼ ਦੇ ਪੁੱਤਰਾਂ ਨੂੰ ਵੇਖ ਕੇ ਆਖਿਆ, ਇਹ ਕੌਣ ਹਨ?</w:t>
      </w:r>
    </w:p>
    <w:p/>
    <w:p>
      <w:r xmlns:w="http://schemas.openxmlformats.org/wordprocessingml/2006/main">
        <w:t xml:space="preserve">ਇਸਰਾਏਲ ਨੇ ਯੂਸੁਫ਼ ਦੇ ਪੁੱਤਰਾਂ ਨੂੰ ਦੇਖਿਆ ਅਤੇ ਪੁੱਛਿਆ ਕਿ ਉਹ ਕੌਣ ਸਨ।</w:t>
      </w:r>
    </w:p>
    <w:p/>
    <w:p>
      <w:r xmlns:w="http://schemas.openxmlformats.org/wordprocessingml/2006/main">
        <w:t xml:space="preserve">1. ਅਣਕਿਆਸੇ ਹਾਲਾਤਾਂ ਵਿੱਚ ਪਰਮੇਸ਼ੁਰ ਦਾ ਪ੍ਰਬੰਧ - ਉਤਪਤ 48:8</w:t>
      </w:r>
    </w:p>
    <w:p/>
    <w:p>
      <w:r xmlns:w="http://schemas.openxmlformats.org/wordprocessingml/2006/main">
        <w:t xml:space="preserve">2. ਪਿਤਾ ਦੀ ਅਸੀਸ ਦੀ ਸ਼ਕਤੀ - ਉਤਪਤ 48:8</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1 ਇਤਹਾਸ 22:11 - ਹੁਣ, ਮੇਰੇ ਪੁੱਤਰ, ਪ੍ਰਭੂ ਤੁਹਾਡੇ ਨਾਲ ਹੋਵੇ, ਤਾਂ ਜੋ ਤੁਸੀਂ ਯਹੋਵਾਹ ਆਪਣੇ ਪਰਮੇਸ਼ੁਰ ਦੇ ਘਰ ਨੂੰ ਬਣਾਉਣ ਵਿੱਚ ਸਫਲ ਹੋ ਸਕੋ, ਜਿਵੇਂ ਉਸਨੇ ਤੁਹਾਡੇ ਬਾਰੇ ਕਿਹਾ ਹੈ।</w:t>
      </w:r>
    </w:p>
    <w:p/>
    <w:p>
      <w:r xmlns:w="http://schemas.openxmlformats.org/wordprocessingml/2006/main">
        <w:t xml:space="preserve">ਉਤਪਤ 48:9 ਯੂਸੁਫ਼ ਨੇ ਆਪਣੇ ਪਿਤਾ ਨੂੰ ਆਖਿਆ, ਇਹ ਮੇਰੇ ਪੁੱਤਰ ਹਨ ਜਿਹੜੇ ਪਰਮੇਸ਼ੁਰ ਨੇ ਮੈਨੂੰ ਇਸ ਥਾਂ ਉੱਤੇ ਦਿੱਤੇ ਹਨ। ਅਤੇ ਉਸਨੇ ਆਖਿਆ, ਉਨ੍ਹਾਂ ਨੂੰ ਮੇਰੇ ਕੋਲ ਲਿਆਓ ਅਤੇ ਮੈਂ ਉਨ੍ਹਾਂ ਨੂੰ ਅਸੀਸ ਦਿਆਂਗਾ।</w:t>
      </w:r>
    </w:p>
    <w:p/>
    <w:p>
      <w:r xmlns:w="http://schemas.openxmlformats.org/wordprocessingml/2006/main">
        <w:t xml:space="preserve">ਜੋਸਫ਼ ਨੇ ਘੋਸ਼ਣਾ ਕੀਤੀ ਕਿ ਉਸਦੇ ਪੁੱਤਰ ਪਰਮੇਸ਼ੁਰ ਵੱਲੋਂ ਇੱਕ ਤੋਹਫ਼ਾ ਹਨ ਅਤੇ ਆਪਣੇ ਪਿਤਾ ਨੂੰ ਉਨ੍ਹਾਂ ਨੂੰ ਅਸੀਸ ਦੇਣ ਲਈ ਕਹਿੰਦੇ ਹਨ।</w:t>
      </w:r>
    </w:p>
    <w:p/>
    <w:p>
      <w:r xmlns:w="http://schemas.openxmlformats.org/wordprocessingml/2006/main">
        <w:t xml:space="preserve">1. ਰੱਬ ਦਾ ਤੋਹਫ਼ਾ ਅਸੀਂ ਕਿਵੇਂ ਪ੍ਰਾਪਤ ਕਰਦੇ ਹਾਂ ਅਤੇ ਉਸ ਦੀਆਂ ਅਸੀਸਾਂ ਨੂੰ ਸਾਂਝਾ ਕਰਦੇ ਹਾਂ</w:t>
      </w:r>
    </w:p>
    <w:p/>
    <w:p>
      <w:r xmlns:w="http://schemas.openxmlformats.org/wordprocessingml/2006/main">
        <w:t xml:space="preserve">2. ਸਾਡੇ ਆਪਣੇ ਜੀਵਨ ਵਿੱਚ ਪਰਮੇਸ਼ੁਰ ਦੀ ਪ੍ਰੋਵਿਡੈਂਸ਼ੀਅਲ ਦੇਖਭਾਲ ਨੂੰ ਪਛਾਣਨਾ</w:t>
      </w:r>
    </w:p>
    <w:p/>
    <w:p>
      <w:r xmlns:w="http://schemas.openxmlformats.org/wordprocessingml/2006/main">
        <w:t xml:space="preserve">1. ਮੱਤੀ 7:11 - ਜੇ ਤੁਸੀਂ, ਭਾਵੇਂ ਤੁਸੀਂ ਦੁਸ਼ਟ ਹੋ, ਆਪਣੇ ਬੱਚਿਆਂ ਨੂੰ ਚੰਗੀਆਂ ਦਾਤਾਂ ਦੇਣੀਆਂ ਜਾਣਦੇ ਹੋ, ਤਾਂ ਤੁਹਾਡਾ ਸਵਰਗ ਵਿੱਚ ਪਿਤਾ ਆਪਣੇ ਮੰਗਣ ਵਾਲਿਆਂ ਨੂੰ ਕਿੰਨੀਆਂ ਚੰਗੀਆਂ ਦਾਤਾਂ ਦੇਵੇਗਾ!</w:t>
      </w:r>
    </w:p>
    <w:p/>
    <w:p>
      <w:r xmlns:w="http://schemas.openxmlformats.org/wordprocessingml/2006/main">
        <w:t xml:space="preserve">2. ਜ਼ਬੂਰ 145:8-9 - ਪ੍ਰਭੂ ਕਿਰਪਾਲੂ ਅਤੇ ਦਿਆਲੂ, ਗੁੱਸੇ ਵਿੱਚ ਧੀਮਾ ਅਤੇ ਪਿਆਰ ਵਿੱਚ ਅਮੀਰ ਹੈ। ਪ੍ਰਭੂ ਸਭ ਦਾ ਭਲਾ ਹੈ; ਉਸ ਨੇ ਜੋ ਕੁਝ ਵੀ ਬਣਾਇਆ ਹੈ ਉਸ ਉੱਤੇ ਉਸ ਨੂੰ ਤਰਸ ਆਉਂਦਾ ਹੈ।</w:t>
      </w:r>
    </w:p>
    <w:p/>
    <w:p>
      <w:r xmlns:w="http://schemas.openxmlformats.org/wordprocessingml/2006/main">
        <w:t xml:space="preserve">ਉਤਪਤ 48:10 ਹੁਣ ਇਸਰਾਏਲ ਦੀਆਂ ਅੱਖਾਂ ਉਮਰ ਦੇ ਕਾਰਨ ਮੱਧਮ ਹੋ ਗਈਆਂ ਸਨ, ਇਸ ਲਈ ਜੋ ਉਹ ਵੇਖ ਨਾ ਸਕਿਆ। ਅਤੇ ਉਹ ਉਨ੍ਹਾਂ ਨੂੰ ਆਪਣੇ ਨੇੜੇ ਲਿਆਇਆ। ਅਤੇ ਉਸਨੇ ਉਨ੍ਹਾਂ ਨੂੰ ਚੁੰਮਿਆ ਅਤੇ ਗਲੇ ਲਗਾਇਆ।</w:t>
      </w:r>
    </w:p>
    <w:p/>
    <w:p>
      <w:r xmlns:w="http://schemas.openxmlformats.org/wordprocessingml/2006/main">
        <w:t xml:space="preserve">ਇਜ਼ਰਾਈਲ ਨੇ ਆਪਣੀਆਂ ਬੁੱਢੀਆਂ ਅੱਖਾਂ ਦੀ ਪਰਵਾਹ ਕੀਤੇ ਬਿਨਾਂ ਆਪਣੇ ਪੁੱਤਰਾਂ ਨੂੰ ਪਿਆਰ ਅਤੇ ਪਿਆਰ ਦਿਖਾਇਆ।</w:t>
      </w:r>
    </w:p>
    <w:p/>
    <w:p>
      <w:r xmlns:w="http://schemas.openxmlformats.org/wordprocessingml/2006/main">
        <w:t xml:space="preserve">1: ਆਓ ਆਪਾਂ ਆਪਣੇ ਅਜ਼ੀਜ਼ਾਂ ਨੂੰ ਪਿਆਰ ਅਤੇ ਸਨੇਹ ਦਿਖਾਉਣਾ ਨਾ ਭੁੱਲੀਏ, ਭਾਵੇਂ ਸਾਡੀ ਉਮਰ ਜਾਂ ਸਰੀਰਕ ਸੀਮਾਵਾਂ ਕੋਈ ਵੀ ਹੋਵੇ।</w:t>
      </w:r>
    </w:p>
    <w:p/>
    <w:p>
      <w:r xmlns:w="http://schemas.openxmlformats.org/wordprocessingml/2006/main">
        <w:t xml:space="preserve">2: ਅਸੀਂ ਇਜ਼ਰਾਈਲ ਤੋਂ ਸਿੱਖ ਸਕਦੇ ਹਾਂ ਅਤੇ ਸਾਰਿਆਂ ਨੂੰ ਆਪਣਾ ਪਿਆਰ ਅਤੇ ਪਿਆਰ ਦਿਖਾ ਸਕਦੇ ਹਾਂ, ਭਾਵੇਂ ਅਸੀਂ ਇਸ ਨੂੰ ਸਰੀਰਕ ਤੌਰ 'ਤੇ ਪ੍ਰਗਟ ਕਰਨ ਦੇ ਯੋਗ ਨਹੀਂ ਹਾਂ।</w:t>
      </w:r>
    </w:p>
    <w:p/>
    <w:p>
      <w:r xmlns:w="http://schemas.openxmlformats.org/wordprocessingml/2006/main">
        <w:t xml:space="preserve">1: ਰੋਮੀਆਂ 13:8 ਇੱਕ ਦੂਜੇ ਨੂੰ ਪਿਆਰ ਕਰਨ ਦੇ ਸਿਵਾਏ ਕਿਸੇ ਹੋਰ ਦੇ ਕੁਝ ਵੀ ਦੇਣਦਾਰ ਨਾ ਬਣੋ, ਕਿਉਂਕਿ ਇੱਕ ਦੂਜੇ ਨੂੰ ਪਿਆਰ ਕਰਨ ਵਾਲੇ ਨੇ ਨੇਮ ਨੂੰ ਪੂਰਾ ਕੀਤਾ ਹੈ।</w:t>
      </w:r>
    </w:p>
    <w:p/>
    <w:p>
      <w:r xmlns:w="http://schemas.openxmlformats.org/wordprocessingml/2006/main">
        <w:t xml:space="preserve">2:1 ਯੂਹੰਨਾ 4:7-8 ਪਿਆਰੇ ਦੋਸਤੋ, ਆਓ ਆਪਾਂ ਇੱਕ ਦੂਜੇ ਨੂੰ ਪਿਆਰ ਕਰੀਏ, ਕਿਉਂਕਿ ਪਿਆਰ ਪਰਮੇਸ਼ੁਰ ਵੱਲੋਂ ਆਉਂਦਾ ਹੈ। ਹਰ ਕੋਈ ਜੋ ਪਿਆਰ ਕਰਦਾ ਹੈ ਉਹ ਪਰਮਾਤਮਾ ਤੋਂ ਪੈਦਾ ਹੋਇਆ ਹੈ ਅਤੇ ਪਰਮਾਤਮਾ ਨੂੰ ਜਾਣਦਾ ਹੈ. ਜਿਹੜਾ ਪਿਆਰ ਨਹੀਂ ਕਰਦਾ ਉਹ ਪਰਮੇਸ਼ੁਰ ਨੂੰ ਨਹੀਂ ਜਾਣਦਾ, ਕਿਉਂਕਿ ਪਰਮੇਸ਼ੁਰ ਪਿਆਰ ਹੈ।</w:t>
      </w:r>
    </w:p>
    <w:p/>
    <w:p>
      <w:r xmlns:w="http://schemas.openxmlformats.org/wordprocessingml/2006/main">
        <w:t xml:space="preserve">ਉਤਪਤ 48:11 ਤਦ ਇਸਰਾਏਲ ਨੇ ਯੂਸੁਫ਼ ਨੂੰ ਆਖਿਆ, ਮੈਂ ਤੇਰਾ ਮੂੰਹ ਵੇਖਣ ਦਾ ਖ਼ਿਆਲ ਨਹੀਂ ਸੀ ਅਤੇ ਵੇਖ, ਪਰਮੇਸ਼ੁਰ ਨੇ ਮੈਨੂੰ ਤੇਰੀ ਅੰਸ ਵੀ ਵਿਖਾਈ ਹੈ।</w:t>
      </w:r>
    </w:p>
    <w:p/>
    <w:p>
      <w:r xmlns:w="http://schemas.openxmlformats.org/wordprocessingml/2006/main">
        <w:t xml:space="preserve">ਪਰਮੇਸ਼ੁਰ ਨੇ ਇਸਰਾਏਲ ਨੂੰ ਦੱਸਿਆ ਕਿ ਯੂਸੁਫ਼ ਦੀ ਔਲਾਦ ਸੀ।</w:t>
      </w:r>
    </w:p>
    <w:p/>
    <w:p>
      <w:r xmlns:w="http://schemas.openxmlformats.org/wordprocessingml/2006/main">
        <w:t xml:space="preserve">1. ਪਰਮੇਸ਼ੁਰ ਦੀਆਂ ਯੋਜਨਾਵਾਂ ਸਾਡੀਆਂ ਉਮੀਦਾਂ ਨਾਲੋਂ ਵੱਡੀਆਂ ਹਨ</w:t>
      </w:r>
    </w:p>
    <w:p/>
    <w:p>
      <w:r xmlns:w="http://schemas.openxmlformats.org/wordprocessingml/2006/main">
        <w:t xml:space="preserve">2. ਰੱਬ ਦੀ ਅਸੀਸ ਬਿਨਾਂ ਸ਼ਰਤ ਹੈ</w:t>
      </w:r>
    </w:p>
    <w:p/>
    <w:p>
      <w:r xmlns:w="http://schemas.openxmlformats.org/wordprocessingml/2006/main">
        <w:t xml:space="preserve">1. ਉਤਪਤ 48:11</w:t>
      </w:r>
    </w:p>
    <w:p/>
    <w:p>
      <w:r xmlns:w="http://schemas.openxmlformats.org/wordprocessingml/2006/main">
        <w:t xml:space="preserve">2. ਰੋਮੀਆਂ 8:28-29 ਅਤੇ ਅਸੀਂ ਜਾਣਦੇ ਹਾਂ ਕਿ ਜੋ ਲੋਕ ਪਰਮੇਸ਼ੁਰ ਨੂੰ ਪਿਆਰ ਕਰਦੇ ਹਨ, ਉਨ੍ਹਾਂ ਲਈ ਸਭ ਕੁਝ ਮਿਲ ਕੇ ਚੰਗੇ ਕੰਮ ਕਰਦੇ ਹਨ, ਉਨ੍ਹਾਂ ਲਈ ਜਿਹੜੇ ਉਸ ਦੇ ਮਕਸਦ ਅਨੁਸਾਰ ਬੁਲਾਏ ਜਾਂਦੇ ਹਨ। ਉਨ੍ਹਾਂ ਲਈ ਜਿਨ੍ਹਾਂ ਨੂੰ ਉਹ ਪਹਿਲਾਂ ਹੀ ਜਾਣਦਾ ਸੀ, ਉਸਨੇ ਆਪਣੇ ਪੁੱਤਰ ਦੇ ਸਰੂਪ ਦੇ ਅਨੁਸਾਰ ਹੋਣ ਲਈ ਵੀ ਪਹਿਲਾਂ ਤੋਂ ਹੀ ਨਿਯਤ ਕੀਤਾ ਸੀ, ਤਾਂ ਜੋ ਉਹ ਬਹੁਤ ਸਾਰੇ ਭਰਾਵਾਂ ਵਿੱਚੋਂ ਜੇਠਾ ਹੋਵੇ।</w:t>
      </w:r>
    </w:p>
    <w:p/>
    <w:p>
      <w:r xmlns:w="http://schemas.openxmlformats.org/wordprocessingml/2006/main">
        <w:t xml:space="preserve">ਉਤਪਤ 48:12 ਅਤੇ ਯੂਸੁਫ਼ ਨੇ ਉਨ੍ਹਾਂ ਨੂੰ ਆਪਣੇ ਗੋਡਿਆਂ ਦੇ ਵਿਚਕਾਰੋਂ ਬਾਹਰ ਕੱਢ ਲਿਆ ਅਤੇ ਉਸ ਨੇ ਆਪਣੇ ਆਪ ਨੂੰ ਧਰਤੀ ਉੱਤੇ ਝੁਕਾਇਆ।</w:t>
      </w:r>
    </w:p>
    <w:p/>
    <w:p>
      <w:r xmlns:w="http://schemas.openxmlformats.org/wordprocessingml/2006/main">
        <w:t xml:space="preserve">ਯੂਸੁਫ਼ ਨੇ ਆਪਣੇ ਪੋਤਰਿਆਂ ਨੂੰ ਆਪਣੇ ਗੋਡਿਆਂ ਵਿਚਕਾਰੋਂ ਬਾਹਰ ਲਿਆ ਕੇ ਅਤੇ ਧਰਤੀ ਉੱਤੇ ਝੁਕ ਕੇ ਅਸੀਸ ਦਿੱਤੀ।</w:t>
      </w:r>
    </w:p>
    <w:p/>
    <w:p>
      <w:r xmlns:w="http://schemas.openxmlformats.org/wordprocessingml/2006/main">
        <w:t xml:space="preserve">1. ਬਰਕਤ ਦਾ ਤੋਹਫ਼ਾ: ਕਿਵੇਂ ਯੂਸੁਫ਼ ਨੇ ਉਤਪਤ 48:12 ਵਿੱਚ ਆਪਣੇ ਪੋਤਿਆਂ ਨੂੰ ਅਸੀਸ ਦਿੱਤੀ।</w:t>
      </w:r>
    </w:p>
    <w:p/>
    <w:p>
      <w:r xmlns:w="http://schemas.openxmlformats.org/wordprocessingml/2006/main">
        <w:t xml:space="preserve">2. ਸ਼ਰਧਾਪੂਰਵਕ ਆਦਰ ਦਿਖਾਉਣਾ: ਉਤਪਤ 48:12 ਵਿਚ ਯੂਸੁਫ਼ ਨੇ ਧਰਤੀ ਨੂੰ ਕਿਵੇਂ ਝੁਕਾਇਆ।</w:t>
      </w:r>
    </w:p>
    <w:p/>
    <w:p>
      <w:r xmlns:w="http://schemas.openxmlformats.org/wordprocessingml/2006/main">
        <w:t xml:space="preserve">1. ਉਤਪਤ 27:27-29 - ਇਸਹਾਕ ਨੇ ਯਾਕੂਬ ਨੂੰ ਅਸੀਸ ਦਿੱਤੀ ਜਿਵੇਂ ਉਹ ਈਸਾਓ ਨੂੰ ਅਸੀਸ ਦਿੰਦਾ ਹੈ।</w:t>
      </w:r>
    </w:p>
    <w:p/>
    <w:p>
      <w:r xmlns:w="http://schemas.openxmlformats.org/wordprocessingml/2006/main">
        <w:t xml:space="preserve">2. ਮੱਤੀ 5:44 - ਯਿਸੂ ਸਾਨੂੰ ਆਪਣੇ ਦੁਸ਼ਮਣਾਂ ਨਾਲ ਪਿਆਰ ਕਰਨ ਅਤੇ ਉਨ੍ਹਾਂ ਲਈ ਪ੍ਰਾਰਥਨਾ ਕਰਨ ਦਾ ਹੁਕਮ ਦਿੰਦਾ ਹੈ ਜੋ ਸਾਨੂੰ ਸਤਾਉਂਦੇ ਹਨ।</w:t>
      </w:r>
    </w:p>
    <w:p/>
    <w:p>
      <w:r xmlns:w="http://schemas.openxmlformats.org/wordprocessingml/2006/main">
        <w:t xml:space="preserve">ਉਤਪਤ 48:13 ਅਤੇ ਯੂਸੁਫ਼ ਨੇ ਉਨ੍ਹਾਂ ਦੋਹਾਂ ਨੂੰ ਅਰਥਾਤ ਇਫ਼ਰਾਈਮ ਆਪਣੇ ਸੱਜੇ ਹੱਥ ਵਿੱਚ ਇਸਰਾਏਲ ਦੇ ਖੱਬੇ ਹੱਥ ਵੱਲ ਅਤੇ ਮਨੱਸ਼ਹ ਨੂੰ ਖੱਬੇ ਹੱਥ ਵਿੱਚ ਇਸਰਾਏਲ ਦੇ ਸੱਜੇ ਹੱਥ ਵੱਲ ਲਿਆ ਅਤੇ ਉਨ੍ਹਾਂ ਨੂੰ ਆਪਣੇ ਨੇੜੇ ਲਿਆਇਆ।</w:t>
      </w:r>
    </w:p>
    <w:p/>
    <w:p>
      <w:r xmlns:w="http://schemas.openxmlformats.org/wordprocessingml/2006/main">
        <w:t xml:space="preserve">ਯਾਕੂਬ ਨੇ ਆਪਣੇ ਪੋਤੇ ਇਫ਼ਰਾਈਮ ਅਤੇ ਮਨੱਸ਼ਹ ਨੂੰ ਅਸੀਸ ਦਿੱਤੀ ਅਤੇ ਆਪਣਾ ਸੱਜਾ ਹੱਥ ਇਫ਼ਰਾਈਮ ਉੱਤੇ ਅਤੇ ਆਪਣਾ ਖੱਬਾ ਹੱਥ ਮਨੱਸ਼ਹ ਉੱਤੇ ਰੱਖਿਆ।</w:t>
      </w:r>
    </w:p>
    <w:p/>
    <w:p>
      <w:r xmlns:w="http://schemas.openxmlformats.org/wordprocessingml/2006/main">
        <w:t xml:space="preserve">1) ਪਰਿਵਾਰ ਦਾ ਆਸ਼ੀਰਵਾਦ: ਪ੍ਰਮਾਤਮਾ ਦੇ ਤੋਹਫ਼ੇ ਨੂੰ ਪਛਾਣਨਾ ਅਤੇ ਉਸ ਦੀ ਕਦਰ ਕਰਨਾ</w:t>
      </w:r>
    </w:p>
    <w:p/>
    <w:p>
      <w:r xmlns:w="http://schemas.openxmlformats.org/wordprocessingml/2006/main">
        <w:t xml:space="preserve">2) ਇਰਾਦਤਨ ਪਾਲਣ ਪੋਸ਼ਣ ਦੀ ਸ਼ਕਤੀ: ਵਿਰਾਸਤ ਨੂੰ ਪਾਸ ਕਰਨਾ</w:t>
      </w:r>
    </w:p>
    <w:p/>
    <w:p>
      <w:r xmlns:w="http://schemas.openxmlformats.org/wordprocessingml/2006/main">
        <w:t xml:space="preserve">1) ਕਹਾਉਤਾਂ 17:6: "ਪੋਤੇ-ਪੋਤੀਆਂ ਬੁੱਢਿਆਂ ਦਾ ਤਾਜ ਹਨ, ਅਤੇ ਬੱਚਿਆਂ ਦੀ ਸ਼ਾਨ ਉਨ੍ਹਾਂ ਦੇ ਪਿਤਾ ਹਨ।"</w:t>
      </w:r>
    </w:p>
    <w:p/>
    <w:p>
      <w:r xmlns:w="http://schemas.openxmlformats.org/wordprocessingml/2006/main">
        <w:t xml:space="preserve">2) ਜ਼ਬੂਰ 127: 3-5: "ਵੇਖੋ, ਬੱਚੇ ਪ੍ਰਭੂ ਦੀ ਵਿਰਾਸਤ ਹਨ, ਕੁੱਖ ਦਾ ਫਲ ਇੱਕ ਇਨਾਮ ਹੈ। ਯੋਧੇ ਦੇ ਹੱਥ ਵਿੱਚ ਤੀਰ ਵਾਂਗ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ਉਤਪਤ 48:14 ਅਤੇ ਇਸਰਾਏਲ ਨੇ ਆਪਣਾ ਸੱਜਾ ਹੱਥ ਵਧਾ ਕੇ ਇਫ਼ਰਾਈਮ ਦੇ ਸਿਰ ਉੱਤੇ ਰੱਖਿਆ, ਜਿਹੜਾ ਛੋਟਾ ਸੀ, ਅਤੇ ਆਪਣਾ ਖੱਬਾ ਹੱਥ ਮਨੱਸ਼ਹ ਦੇ ਸਿਰ ਉੱਤੇ ਰੱਖਿਆ, ਅਤੇ ਆਪਣੇ ਹੱਥਾਂ ਨੂੰ ਸਮਝਦਾਰੀ ਨਾਲ ਅਗਵਾਈ ਦਿੱਤੀ। ਕਿਉਂਕਿ ਮਨੱਸ਼ਹ ਜੇਠਾ ਸੀ।</w:t>
      </w:r>
    </w:p>
    <w:p/>
    <w:p>
      <w:r xmlns:w="http://schemas.openxmlformats.org/wordprocessingml/2006/main">
        <w:t xml:space="preserve">ਇਜ਼ਰਾਈਲ ਨੇ ਆਪਣਾ ਸੱਜਾ ਹੱਥ ਇਫ਼ਰਾਈਮ ਦੇ ਸਿਰ ਉੱਤੇ ਅਤੇ ਆਪਣਾ ਖੱਬਾ ਹੱਥ ਮਨੱਸ਼ਹ ਦੇ ਸਿਰ ਉੱਤੇ ਰੱਖ ਕੇ ਆਪਣੇ ਦੋ ਪੋਤਿਆਂ, ਇਫ਼ਰਾਈਮ ਅਤੇ ਮਨੱਸ਼ਹ ਨੂੰ ਅਸੀਸ ਦਿੱਤੀ।</w:t>
      </w:r>
    </w:p>
    <w:p/>
    <w:p>
      <w:r xmlns:w="http://schemas.openxmlformats.org/wordprocessingml/2006/main">
        <w:t xml:space="preserve">1. ਆਸ਼ੀਰਵਾਦ ਦੀ ਸ਼ਕਤੀ: ਦਾਦਾ ਜੀ ਦੇ ਪਿਆਰ ਨੇ ਕੌਮ ਨੂੰ ਕਿਵੇਂ ਬਦਲਿਆ</w:t>
      </w:r>
    </w:p>
    <w:p/>
    <w:p>
      <w:r xmlns:w="http://schemas.openxmlformats.org/wordprocessingml/2006/main">
        <w:t xml:space="preserve">2. ਪ੍ਰਮਾਤਮਾ ਦਾ ਬੇ ਸ਼ਰਤ ਪਿਆਰ: ਅਸੀਸ ਕਿਵੇਂ ਪ੍ਰਾਪਤ ਕਰਨੀ ਹੈ ਅਤੇ ਵਧਾਉਣਾ ਹੈ</w:t>
      </w:r>
    </w:p>
    <w:p/>
    <w:p>
      <w:r xmlns:w="http://schemas.openxmlformats.org/wordprocessingml/2006/main">
        <w:t xml:space="preserve">1. 2 ਕੁਰਿੰਥੀਆਂ 1:3-4: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2. ਅਫ਼ਸੀਆਂ 1:3-5: ਧੰਨ ਹੋਵੇ ਸਾਡੇ ਪ੍ਰਭੂ ਯਿਸੂ ਮਸੀਹ ਦਾ ਪਰਮੇਸ਼ੁਰ ਅਤੇ ਪਿਤਾ, ਜਿਸ ਨੇ ਮਸੀਹ ਵਿੱਚ ਸਾਨੂੰ ਸਵਰਗੀ ਥਾਵਾਂ ਵਿੱਚ ਹਰ ਆਤਮਿਕ ਬਰਕਤ ਨਾਲ ਅਸੀਸ ਦਿੱਤੀ ਹੈ, ਜਿਵੇਂ ਕਿ ਉਸਨੇ ਸਾਨੂੰ ਸੰਸਾਰ ਦੀ ਨੀਂਹ ਤੋਂ ਪਹਿਲਾਂ ਉਸ ਵਿੱਚ ਚੁਣਿਆ ਸੀ, ਸਾਨੂੰ ਉਸ ਦੇ ਅੱਗੇ ਪਵਿੱਤਰ ਅਤੇ ਨਿਰਦੋਸ਼ ਹੋਣਾ ਚਾਹੀਦਾ ਹੈ. ਪਿਆਰ ਵਿੱਚ ਉਸਨੇ ਸਾਨੂੰ ਆਪਣੀ ਇੱਛਾ ਦੇ ਉਦੇਸ਼ ਦੇ ਅਨੁਸਾਰ, ਯਿਸੂ ਮਸੀਹ ਦੁਆਰਾ ਪੁੱਤਰਾਂ ਵਜੋਂ ਗੋਦ ਲੈਣ ਲਈ ਪਹਿਲਾਂ ਤੋਂ ਹੀ ਨਿਰਧਾਰਤ ਕੀਤਾ ਸੀ।</w:t>
      </w:r>
    </w:p>
    <w:p/>
    <w:p>
      <w:r xmlns:w="http://schemas.openxmlformats.org/wordprocessingml/2006/main">
        <w:t xml:space="preserve">ਉਤਪਤ 48:15 ਅਤੇ ਉਸ ਨੇ ਯੂਸੁਫ਼ ਨੂੰ ਅਸੀਸ ਦਿੱਤੀ ਅਤੇ ਆਖਿਆ, ਉਹ ਪਰਮੇਸ਼ੁਰ ਜਿਸ ਦੇ ਅੱਗੇ ਮੇਰੇ ਪਿਉ ਅਬਰਾਹਾਮ ਅਤੇ ਇਸਹਾਕ ਚੱਲੇ, ਉਹ ਪਰਮੇਸ਼ੁਰ ਜਿਸ ਨੇ ਅੱਜ ਤੱਕ ਮੇਰੀ ਸਾਰੀ ਉਮਰ ਮੈਨੂੰ ਖੁਆਇਆ।</w:t>
      </w:r>
    </w:p>
    <w:p/>
    <w:p>
      <w:r xmlns:w="http://schemas.openxmlformats.org/wordprocessingml/2006/main">
        <w:t xml:space="preserve">ਸਮੇਂ ਦੇ ਨਾਲ ਆਪਣੇ ਲੋਕਾਂ ਲਈ ਪ੍ਰਦਾਨ ਕਰਨ ਵਿੱਚ ਪਰਮੇਸ਼ੁਰ ਦੀ ਵਫ਼ਾਦਾਰੀ।</w:t>
      </w:r>
    </w:p>
    <w:p/>
    <w:p>
      <w:r xmlns:w="http://schemas.openxmlformats.org/wordprocessingml/2006/main">
        <w:t xml:space="preserve">1. ਹਰ ਸੀਜ਼ਨ ਵਿੱਚ ਵਫ਼ਾਦਾਰੀ: ਔਖੇ ਸਮੇਂ ਵਿੱਚ ਰੱਬ ਉੱਤੇ ਭਰੋਸਾ ਕਰਨਾ ਸਿੱਖਣਾ</w:t>
      </w:r>
    </w:p>
    <w:p/>
    <w:p>
      <w:r xmlns:w="http://schemas.openxmlformats.org/wordprocessingml/2006/main">
        <w:t xml:space="preserve">2. ਸਥਾਈ ਵਫ਼ਾਦਾਰੀ: ਇਤਿਹਾਸ ਦੌਰਾਨ ਪਰਮੇਸ਼ੁਰ ਦਾ ਪ੍ਰਬੰਧ</w:t>
      </w:r>
    </w:p>
    <w:p/>
    <w:p>
      <w:r xmlns:w="http://schemas.openxmlformats.org/wordprocessingml/2006/main">
        <w:t xml:space="preserve">1. ਜ਼ਬੂਰ 34:10 - ਜਵਾਨ ਸ਼ੇਰ ਭੁੱਖ ਅਤੇ ਭੁੱਖ ਦਾ ਸ਼ਿਕਾਰ ਹੁੰਦੇ ਹਨ; ਪਰ ਜਿਹੜੇ ਪ੍ਰਭੂ ਨੂੰ ਭਾਲਦੇ ਹਨ ਉਨ੍ਹਾਂ ਕੋਲ ਚੰਗੀ ਚੀਜ਼ ਦੀ ਘਾਟ ਨਹੀਂ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ਉਤਪਤ 48:16 ਉਹ ਦੂਤ ਜਿਸਨੇ ਮੈਨੂੰ ਸਾਰੀਆਂ ਬੁਰਾਈਆਂ ਤੋਂ ਛੁਡਾਇਆ, ਬੱਚਿਆਂ ਨੂੰ ਅਸੀਸ ਦੇਵੋ; ਅਤੇ ਉਨ੍ਹਾਂ ਉੱਤੇ ਮੇਰਾ ਨਾਮ ਅਤੇ ਮੇਰੇ ਪਿਤਾ ਅਬਰਾਹਾਮ ਅਤੇ ਇਸਹਾਕ ਦਾ ਨਾਮ ਰੱਖਿਆ ਜਾਵੇ। ਅਤੇ ਉਨ੍ਹਾਂ ਨੂੰ ਧਰਤੀ ਦੇ ਵਿਚਕਾਰ ਇੱਕ ਭੀੜ ਵਿੱਚ ਵਧਣ ਦਿਓ।</w:t>
      </w:r>
    </w:p>
    <w:p/>
    <w:p>
      <w:r xmlns:w="http://schemas.openxmlformats.org/wordprocessingml/2006/main">
        <w:t xml:space="preserve">ਪ੍ਰਭੂ ਦੇ ਦੂਤ ਨੇ ਯਾਕੂਬ ਦੇ ਲੜਕਿਆਂ ਨੂੰ ਅਸੀਸ ਦਿੱਤੀ ਅਤੇ ਅਬਰਾਹਾਮ ਅਤੇ ਇਸਹਾਕ ਦੀ ਵਿਰਾਸਤ ਨੂੰ ਸਥਾਪਿਤ ਕੀਤਾ।</w:t>
      </w:r>
    </w:p>
    <w:p/>
    <w:p>
      <w:r xmlns:w="http://schemas.openxmlformats.org/wordprocessingml/2006/main">
        <w:t xml:space="preserve">1: ਪ੍ਰਭੂ ਵਫ਼ਾਦਾਰ ਹੈ ਅਤੇ ਸਾਡੀ ਵਫ਼ਾਦਾਰੀ ਲਈ ਸਾਨੂੰ ਅਸੀਸ ਦੇਵੇਗਾ।</w:t>
      </w:r>
    </w:p>
    <w:p/>
    <w:p>
      <w:r xmlns:w="http://schemas.openxmlformats.org/wordprocessingml/2006/main">
        <w:t xml:space="preserve">2: ਪਰਮੇਸ਼ੁਰ ਸਾਡੀਆਂ ਜ਼ਿੰਦਗੀਆਂ ਉੱਤੇ ਪ੍ਰਭੂ ਹੈ ਅਤੇ ਸਾਨੂੰ ਆਪਣੇ ਤਰੀਕੇ ਨਾਲ ਅਸੀਸ ਦੇਵੇਗਾ।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ਉਤਪਤ 48:17 ਅਤੇ ਜਦੋਂ ਯੂਸੁਫ਼ ਨੇ ਵੇਖਿਆ ਕਿ ਉਹ ਦੇ ਪਿਤਾ ਨੇ ਆਪਣਾ ਸੱਜਾ ਹੱਥ ਇਫ਼ਰਾਈਮ ਦੇ ਸਿਰ ਉੱਤੇ ਰੱਖਿਆ ਹੈ, ਤਾਂ ਉਹ ਨੂੰ ਨਰਾਜ਼ ਹੋਇਆ ਅਤੇ ਉਸ ਨੇ ਆਪਣੇ ਪਿਤਾ ਦਾ ਹੱਥ ਫੜਿਆ ਭਈ ਉਹ ਨੂੰ ਇਫ਼ਰਾਈਮ ਦੇ ਸਿਰ ਤੋਂ ਹਟਾ ਕੇ ਮਨੱਸ਼ਹ ਦੇ ਸਿਰ ਤੱਕ ਪਹੁੰਚਾਵੇ।</w:t>
      </w:r>
    </w:p>
    <w:p/>
    <w:p>
      <w:r xmlns:w="http://schemas.openxmlformats.org/wordprocessingml/2006/main">
        <w:t xml:space="preserve">ਜਦੋਂ ਉਸ ਦੇ ਪਿਤਾ ਨੇ ਇਫ਼ਰਾਈਮ ਦੇ ਸਿਰ ਉੱਤੇ ਆਪਣਾ ਸੱਜਾ ਹੱਥ ਰੱਖਿਆ ਤਾਂ ਯੂਸੁਫ਼ ਨਾਰਾਜ਼ ਹੋਇਆ, ਇਸ ਲਈ ਉਸ ਨੇ ਆਪਣੇ ਪਿਤਾ ਦਾ ਹੱਥ ਚੁੱਕ ਕੇ ਮਨੱਸ਼ਹ ਦੇ ਸਿਰ ਉੱਤੇ ਰੱਖ ਦਿੱਤਾ।</w:t>
      </w:r>
    </w:p>
    <w:p/>
    <w:p>
      <w:r xmlns:w="http://schemas.openxmlformats.org/wordprocessingml/2006/main">
        <w:t xml:space="preserve">1. ਨਿਮਰਤਾ ਦਾ ਸਬਕ: ਨਿਮਰਤਾ ਨਾਲ ਪਰਮੇਸ਼ੁਰ ਦੀ ਇੱਛਾ ਨੂੰ ਸਵੀਕਾਰ ਕਰਨ ਦੀ ਯੂਸੁਫ਼ ਦੀ ਮਿਸਾਲ।</w:t>
      </w:r>
    </w:p>
    <w:p/>
    <w:p>
      <w:r xmlns:w="http://schemas.openxmlformats.org/wordprocessingml/2006/main">
        <w:t xml:space="preserve">2. ਇਫ਼ਰਾਈਮ ਅਤੇ ਮਨੱਸ਼ਹ ਦੋਵਾਂ ਦੀ ਬਰਕਤ: ਉਸਦੇ ਸਾਰੇ ਬੱਚਿਆਂ 'ਤੇ ਪਰਮੇਸ਼ੁਰ ਦੀ ਅਸੀਸ।</w:t>
      </w:r>
    </w:p>
    <w:p/>
    <w:p>
      <w:r xmlns:w="http://schemas.openxmlformats.org/wordprocessingml/2006/main">
        <w:t xml:space="preserve">1. ਫ਼ਿਲਿੱਪੀਆਂ 2:3-5: ਸੁਆਰਥੀ ਲਾਲਸਾ ਜਾਂ ਵਿਅਰਥ ਹੰਕਾਰ ਤੋਂ ਕੁਝ ਨਾ ਕਰੋ। ਇਸ ਦੀ ਬਜਾਇ, ਨਿਮਰਤਾ ਵਿਚ ਦੂਸਰਿਆਂ ਨੂੰ ਆਪਣੇ ਨਾਲੋਂ ਉੱਚਾ ਸਮਝੋ।</w:t>
      </w:r>
    </w:p>
    <w:p/>
    <w:p>
      <w:r xmlns:w="http://schemas.openxmlformats.org/wordprocessingml/2006/main">
        <w:t xml:space="preserve">2. ਉਤਪਤ 48:20: ਉਸਨੇ ਉਸ ਦਿਨ ਉਨ੍ਹਾਂ ਨੂੰ ਅਸੀਸ ਦਿੱਤੀ ਅਤੇ ਕਿਹਾ, "ਤੁਹਾਡੇ ਵਿੱਚ ਇਜ਼ਰਾਈਲ ਅਸੀਸਾਂ ਦਾ ਉਚਾਰਨ ਕਰੇਗਾ, 'ਪਰਮੇਸ਼ੁਰ ਤੈਨੂੰ ਇਫ਼ਰਾਈਮ ਅਤੇ ਮਨੱਸ਼ਹ ਵਰਗਾ ਬਣਾਵੇਗਾ।'</w:t>
      </w:r>
    </w:p>
    <w:p/>
    <w:p>
      <w:r xmlns:w="http://schemas.openxmlformats.org/wordprocessingml/2006/main">
        <w:t xml:space="preserve">ਉਤਪਤ 48:18 ਯੂਸੁਫ਼ ਨੇ ਆਪਣੇ ਪਿਤਾ ਨੂੰ ਆਖਿਆ, ਹੇ ਮੇਰੇ ਪਿਤਾ, ਅਜਿਹਾ ਨਹੀਂ ਹੈ ਕਿਉਂ ਜੋ ਇਹ ਜੇਠਾ ਹੈ। ਆਪਣਾ ਸੱਜਾ ਹੱਥ ਉਸਦੇ ਸਿਰ ਉੱਤੇ ਰੱਖ।</w:t>
      </w:r>
    </w:p>
    <w:p/>
    <w:p>
      <w:r xmlns:w="http://schemas.openxmlformats.org/wordprocessingml/2006/main">
        <w:t xml:space="preserve">ਯੂਸੁਫ਼ ਨੇ ਆਪਣੇ ਪਿਤਾ ਨੂੰ ਆਪਣਾ ਸੱਜਾ ਹੱਥ ਆਪਣੇ ਜੇਠੇ ਪੁੱਤਰ ਦੇ ਸਿਰ 'ਤੇ ਰੱਖਣ ਲਈ ਕਿਹਾ।</w:t>
      </w:r>
    </w:p>
    <w:p/>
    <w:p>
      <w:r xmlns:w="http://schemas.openxmlformats.org/wordprocessingml/2006/main">
        <w:t xml:space="preserve">1. ਸਾਡੇ ਬੱਚਿਆਂ ਦਾ ਸਨਮਾਨ ਕਰਨ ਦੀ ਮਹੱਤਤਾ।</w:t>
      </w:r>
    </w:p>
    <w:p/>
    <w:p>
      <w:r xmlns:w="http://schemas.openxmlformats.org/wordprocessingml/2006/main">
        <w:t xml:space="preserve">2. ਇਹ ਜਾਣਨਾ ਕਿ ਸਾਡੇ ਬੱਚਿਆਂ ਨੂੰ ਅਧਿਕਾਰ ਅਤੇ ਮਾਨਤਾ ਕਦੋਂ ਦੇਣੀ ਹੈ।</w:t>
      </w:r>
    </w:p>
    <w:p/>
    <w:p>
      <w:r xmlns:w="http://schemas.openxmlformats.org/wordprocessingml/2006/main">
        <w:t xml:space="preserve">1. ਕਹਾਉਤਾਂ 17:6 - "ਬੱਚਿਆਂ ਦੇ ਬੱਚੇ ਬਜ਼ੁਰਗਾਂ ਲਈ ਇੱਕ ਤਾਜ ਹਨ, ਅਤੇ ਮਾਪੇ ਆਪਣੇ ਬੱਚਿਆਂ ਦਾ ਮਾਣ ਹਨ।"</w:t>
      </w:r>
    </w:p>
    <w:p/>
    <w:p>
      <w:r xmlns:w="http://schemas.openxmlformats.org/wordprocessingml/2006/main">
        <w:t xml:space="preserve">2. ਕੁਲੁੱਸੀਆਂ 3:20 - "ਬੱਚਿਓ, ਹਰ ਗੱਲ ਵਿੱਚ ਆਪਣੇ ਮਾਪਿਆਂ ਦਾ ਕਹਿਣਾ ਮੰਨੋ, ਕਿਉਂਕਿ ਇਹ ਪ੍ਰਭੂ ਨੂੰ ਪ੍ਰਸੰਨ ਕਰਦਾ ਹੈ।"</w:t>
      </w:r>
    </w:p>
    <w:p/>
    <w:p>
      <w:r xmlns:w="http://schemas.openxmlformats.org/wordprocessingml/2006/main">
        <w:t xml:space="preserve">ਉਤਪਤ 48:19 ਅਤੇ ਉਹ ਦੇ ਪਿਤਾ ਨੇ ਇਨਕਾਰ ਕਰ ਦਿੱਤਾ ਅਤੇ ਕਿਹਾ, ਹੇ ਮੇਰੇ ਪੁੱਤਰ, ਮੈਂ ਇਹ ਜਾਣਦਾ ਹਾਂ, ਉਹ ਵੀ ਇੱਕ ਪਰਜਾ ਬਣੇਗਾ ਅਤੇ ਉਹ ਵੀ ਮਹਾਨ ਹੋਵੇਗਾ, ਪਰ ਸੱਚਮੁੱਚ ਉਸਦਾ ਛੋਟਾ ਭਰਾ ਉਸ ਨਾਲੋਂ ਵੱਡਾ ਹੋਵੇਗਾ, ਅਤੇ ਉਸਦਾ ਬੀਜ ਕੌਮਾਂ ਦੀ ਇੱਕ ਭੀੜ ਬਣ ਜਾਵੇਗੀ।</w:t>
      </w:r>
    </w:p>
    <w:p/>
    <w:p>
      <w:r xmlns:w="http://schemas.openxmlformats.org/wordprocessingml/2006/main">
        <w:t xml:space="preserve">ਯਾਕੂਬ ਆਪਣੇ ਪੋਤੇ, ਇਫ਼ਰਾਈਮ ਅਤੇ ਮਨੱਸ਼ਹ ਨੂੰ ਅਸੀਸ ਦਿੰਦਾ ਹੈ, ਜਿਵੇਂ ਕਿ ਉਹ ਉਸਦੇ ਸਾਮ੍ਹਣੇ ਖੜ੍ਹੇ ਹੁੰਦੇ ਹਨ ਅਤੇ ਉਹ ਛੋਟੇ, ਇਫ਼ਰਾਈਮ ਨੂੰ, ਵੱਡੀ ਬਰਕਤ ਦਿੰਦਾ ਹੈ।</w:t>
      </w:r>
    </w:p>
    <w:p/>
    <w:p>
      <w:r xmlns:w="http://schemas.openxmlformats.org/wordprocessingml/2006/main">
        <w:t xml:space="preserve">1. ਬਰਕਤ ਦੀ ਸ਼ਕਤੀ: ਸਾਡੇ ਸ਼ਬਦ ਸਾਡੇ ਭਵਿੱਖ ਨੂੰ ਕਿਵੇਂ ਆਕਾਰ ਦੇ ਸਕਦੇ ਹਨ।</w:t>
      </w:r>
    </w:p>
    <w:p/>
    <w:p>
      <w:r xmlns:w="http://schemas.openxmlformats.org/wordprocessingml/2006/main">
        <w:t xml:space="preserve">2. ਨਿਮਰਤਾ ਦੀ ਮਹੱਤਤਾ: ਇਹ ਪਛਾਣਨਾ ਸਿੱਖਣਾ ਕਿ ਜਦੋਂ ਕੋਈ ਹੋਰ ਜ਼ਿਆਦਾ ਲਾਇਕ ਹੈ।</w:t>
      </w:r>
    </w:p>
    <w:p/>
    <w:p>
      <w:r xmlns:w="http://schemas.openxmlformats.org/wordprocessingml/2006/main">
        <w:t xml:space="preserve">1. ਕਹਾਉਤਾਂ 18:21 - ਮੌਤ ਅਤੇ ਜੀਵਨ ਜੀਭ ਦੇ ਵੱਸ ਵਿੱਚ ਹਨ।</w:t>
      </w:r>
    </w:p>
    <w:p/>
    <w:p>
      <w:r xmlns:w="http://schemas.openxmlformats.org/wordprocessingml/2006/main">
        <w:t xml:space="preserve">2. ਮੱਤੀ 5:3-5 - ਧੰਨ ਹਨ ਉਹ ਆਤਮਾ ਦੇ ਗਰੀਬ, ਕਿਉਂਕਿ ਸਵਰਗ ਦਾ ਰਾਜ ਉਨ੍ਹਾਂ ਦਾ ਹੈ।</w:t>
      </w:r>
    </w:p>
    <w:p/>
    <w:p>
      <w:r xmlns:w="http://schemas.openxmlformats.org/wordprocessingml/2006/main">
        <w:t xml:space="preserve">ਉਤਪਤ 48:20 ਅਤੇ ਉਸ ਦਿਨ ਉਸ ਨੇ ਉਨ੍ਹਾਂ ਨੂੰ ਅਸੀਸ ਦਿੱਤੀ ਅਤੇ ਆਖਿਆ, ਇਸਰਾਏਲ ਤੇਰੇ ਵਿੱਚ ਇਹ ਆਖ ਕੇ ਅਸੀਸ ਦੇਵੇਗਾ, ਪਰਮੇਸ਼ੁਰ ਤੈਨੂੰ ਇਫ਼ਰਾਈਮ ਅਤੇ ਮਨੱਸ਼ਹ ਵਰਗਾ ਬਣਾਵੇ ਅਤੇ ਉਸ ਨੇ ਇਫ਼ਰਾਈਮ ਨੂੰ ਮਨੱਸ਼ਹ ਦੇ ਅੱਗੇ ਖੜ੍ਹਾ ਕੀਤਾ।</w:t>
      </w:r>
    </w:p>
    <w:p/>
    <w:p>
      <w:r xmlns:w="http://schemas.openxmlformats.org/wordprocessingml/2006/main">
        <w:t xml:space="preserve">ਯਾਕੂਬ ਨੇ ਆਪਣੇ ਪੋਤੇ, ਇਫ਼ਰਾਈਮ ਅਤੇ ਮਨੱਸ਼ਹ ਨੂੰ ਅਸੀਸ ਦਿੱਤੀ, ਉਹਨਾਂ ਨੂੰ ਉਹਨਾਂ ਦੇ ਪਿਤਾ ਯੂਸੁਫ਼ ਨੂੰ ਦਿੱਤੀ ਗਈ ਸੀ ਨਾਲੋਂ ਵੱਡੀ ਬਰਕਤ ਦਿੱਤੀ।</w:t>
      </w:r>
    </w:p>
    <w:p/>
    <w:p>
      <w:r xmlns:w="http://schemas.openxmlformats.org/wordprocessingml/2006/main">
        <w:t xml:space="preserve">1. ਪ੍ਰਮਾਤਮਾ ਦੀ ਅਸੀਸ - ਕਿਵੇਂ ਪ੍ਰਮਾਤਮਾ ਤੋਂ ਸਾਡੀਆਂ ਅਸੀਸਾਂ ਸਾਡੇ ਜੀਵਨ ਅਤੇ ਦੂਜਿਆਂ ਦੇ ਜੀਵਨ ਨੂੰ ਆਕਾਰ ਦੇ ਸਕਦੀਆਂ ਹਨ।</w:t>
      </w:r>
    </w:p>
    <w:p/>
    <w:p>
      <w:r xmlns:w="http://schemas.openxmlformats.org/wordprocessingml/2006/main">
        <w:t xml:space="preserve">2. ਜੀਵਨ ਵਿਚ ਤਰਜੀਹਾਂ - ਫੈਸਲੇ ਲੈਣ ਵੇਲੇ ਪਰਮਾਤਮਾ ਨੂੰ ਪਹਿਲ ਦੇਣ ਦੇ ਮਹੱਤਵ ਦੀ ਜਾਂਚ ਕਰਨਾ।</w:t>
      </w:r>
    </w:p>
    <w:p/>
    <w:p>
      <w:r xmlns:w="http://schemas.openxmlformats.org/wordprocessingml/2006/main">
        <w:t xml:space="preserve">1. ਜ਼ਬੂਰ 115:15 - "ਤੁਹਾਨੂੰ ਪ੍ਰਭੂ, ਅਕਾਸ਼ ਅਤੇ ਧਰਤੀ ਦੇ ਨਿਰਮਾਤਾ ਦੁਆਰਾ ਮੁਬਾਰਕ ਹੋਵੇ।"</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ਉਤਪਤ 48:21 ਅਤੇ ਇਸਰਾਏਲ ਨੇ ਯੂਸੁਫ਼ ਨੂੰ ਆਖਿਆ, ਵੇਖ, ਮੈਂ ਮਰ ਗਿਆ ਹਾਂ, ਪਰ ਪਰਮੇਸ਼ੁਰ ਤੁਹਾਡੇ ਨਾਲ ਹੋਵੇਗਾ ਅਤੇ ਤੁਹਾਨੂੰ ਤੁਹਾਡੇ ਪਿਉ-ਦਾਦਿਆਂ ਦੇ ਦੇਸ ਵਿੱਚ ਫੇਰ ਲਿਆਵੇਗਾ।</w:t>
      </w:r>
    </w:p>
    <w:p/>
    <w:p>
      <w:r xmlns:w="http://schemas.openxmlformats.org/wordprocessingml/2006/main">
        <w:t xml:space="preserve">ਇਜ਼ਰਾਈਲ ਨੇ ਮੌਤ ਵਿਚ ਵੀ ਯੂਸੁਫ਼ ਲਈ ਪਰਮੇਸ਼ੁਰ ਦੇ ਪ੍ਰਬੰਧ ਵਿਚ ਆਪਣੀ ਨਿਹਚਾ ਦਿਖਾਈ।</w:t>
      </w:r>
    </w:p>
    <w:p/>
    <w:p>
      <w:r xmlns:w="http://schemas.openxmlformats.org/wordprocessingml/2006/main">
        <w:t xml:space="preserve">1. ਪਰਮੇਸ਼ੁਰ ਦੇ ਪ੍ਰਬੰਧ ਵਿਚ ਭਰੋਸਾ ਕਰਨਾ: ਇਸਰਾਏਲ ਤੋਂ ਇਕ ਸਬਕ</w:t>
      </w:r>
    </w:p>
    <w:p/>
    <w:p>
      <w:r xmlns:w="http://schemas.openxmlformats.org/wordprocessingml/2006/main">
        <w:t xml:space="preserve">2. ਜੀਵਨ ਦੇ ਹਰ ਮੋੜ ਵਿੱਚ ਪ੍ਰਮਾਤਮਾ ਦੀ ਵਫ਼ਾਦਾਰੀ ਨੂੰ ਯਾਦ ਰੱਖਣਾ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23:1-3 - ਪ੍ਰਭੂ ਮੇਰਾ ਆਜੜੀ ਹੈ; ਮੈਂ ਨਹੀਂ ਚਾਹਾਂਗਾ। ਉਹ ਮੈਨੂੰ ਹਰੀਆਂ ਚਰਾਂਦਾਂ ਵਿੱਚ ਲੇਟਣ ਲਈ ਬਣਾਉਂਦਾ ਹੈ, ਉਹ ਮੈਨੂੰ ਸ਼ਾਂਤ ਪਾਣੀਆਂ ਦੇ ਕੋਲ ਲੈ ਜਾਂਦਾ ਹੈ। ਉਹ ਮੇਰੀ ਆਤਮਾ ਨੂੰ ਬਹਾਲ ਕਰਦਾ ਹੈ: ਉਹ ਮੈਨੂੰ ਆਪਣੇ ਨਾਮ ਦੀ ਖ਼ਾਤਰ ਧਾਰਮਿਕਤਾ ਦੇ ਮਾਰਗਾਂ ਵਿੱਚ ਅਗਵਾਈ ਕਰਦਾ ਹੈ।</w:t>
      </w:r>
    </w:p>
    <w:p/>
    <w:p>
      <w:r xmlns:w="http://schemas.openxmlformats.org/wordprocessingml/2006/main">
        <w:t xml:space="preserve">ਉਤਪਤ 48:22 ਨਾਲੇ ਮੈਂ ਤੈਨੂੰ ਤੇਰੇ ਭਰਾਵਾਂ ਨਾਲੋਂ ਇੱਕ ਹਿੱਸਾ ਦਿੱਤਾ ਹੈ, ਜੋ ਮੈਂ ਆਪਣੀ ਤਲਵਾਰ ਅਤੇ ਧਣੁਖ ਨਾਲ ਅਮੋਰੀਆਂ ਦੇ ਹੱਥੋਂ ਖੋਹ ਲਿਆ ਹੈ।</w:t>
      </w:r>
    </w:p>
    <w:p/>
    <w:p>
      <w:r xmlns:w="http://schemas.openxmlformats.org/wordprocessingml/2006/main">
        <w:t xml:space="preserve">ਯੂਸੁਫ਼ ਨੂੰ ਉਸਦੇ ਭਰਾਵਾਂ ਤੋਂ ਉੱਪਰ ਇੱਕ ਹਿੱਸਾ ਦਿੱਤਾ ਗਿਆ ਸੀ, ਜੋ ਪਰਮੇਸ਼ੁਰ ਦੁਆਰਾ ਤਲਵਾਰ ਅਤੇ ਧਨੁਸ਼ ਨਾਲ ਲਿਆ ਗਿਆ ਸੀ।</w:t>
      </w:r>
    </w:p>
    <w:p/>
    <w:p>
      <w:r xmlns:w="http://schemas.openxmlformats.org/wordprocessingml/2006/main">
        <w:t xml:space="preserve">1. ਪਰਮੇਸ਼ੁਰ ਵਫ਼ਾਦਾਰੀ ਨੂੰ ਵਧੀਆਂ ਬਰਕਤਾਂ ਨਾਲ ਇਨਾਮ ਦਿੰਦਾ ਹੈ।</w:t>
      </w:r>
    </w:p>
    <w:p/>
    <w:p>
      <w:r xmlns:w="http://schemas.openxmlformats.org/wordprocessingml/2006/main">
        <w:t xml:space="preserve">2. ਔਖੇ ਹਾਲਾਤਾਂ ਵਿੱਚ ਵੀ, ਪਰਮੇਸ਼ੁਰ ਉਨ੍ਹਾਂ ਲਈ ਪ੍ਰਦਾਨ ਕਰੇਗਾ ਜੋ ਉਸ ਵਿੱਚ ਭਰੋਸਾ ਰੱਖਦੇ ਹਨ।</w:t>
      </w:r>
    </w:p>
    <w:p/>
    <w:p>
      <w:r xmlns:w="http://schemas.openxmlformats.org/wordprocessingml/2006/main">
        <w:t xml:space="preserve">1. ਉਤਪਤ 22:17 - ਅਤੇ ਮੈਂ ਤੁਹਾਨੂੰ ਜ਼ਰੂਰ ਅਸੀਸ ਦਿਆਂਗਾ, ਅਤੇ ਮੈਂ ਤੁਹਾਡੀ ਸੰਤਾਨ ਨੂੰ ਅਕਾਸ਼ ਦੇ ਤਾਰਿਆਂ ਅਤੇ ਸਮੁੰਦਰ ਦੇ ਕੰਢੇ ਦੀ ਰੇਤ ਵਾਂਗ ਵਧਾਵਾਂਗਾ।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ਉਤਪਤ 49 ਨੂੰ ਤਿੰਨ ਪੈਰਿਆਂ ਵਿੱਚ ਹੇਠਾਂ ਦਿੱਤੇ ਅਨੁਸਾਰ ਸੰਖੇਪ ਕੀਤਾ ਜਾ ਸਕਦਾ ਹੈ, ਸੰਕੇਤਕ ਆਇਤਾਂ ਦੇ ਨਾਲ:</w:t>
      </w:r>
    </w:p>
    <w:p/>
    <w:p>
      <w:r xmlns:w="http://schemas.openxmlformats.org/wordprocessingml/2006/main">
        <w:t xml:space="preserve">ਪੈਰਾ 1: ਉਤਪਤ 49: 1-12 ਵਿੱਚ, ਯਾਕੂਬ ਆਪਣੇ ਪੁੱਤਰਾਂ ਨੂੰ ਇਕੱਠਾ ਕਰਦਾ ਹੈ ਅਤੇ ਆਪਣੀ ਮੌਤ ਤੋਂ ਪਹਿਲਾਂ ਉਹਨਾਂ ਵਿੱਚੋਂ ਹਰੇਕ ਉੱਤੇ ਵਿਅਕਤੀਗਤ ਅਸੀਸਾਂ ਦਾ ਐਲਾਨ ਕਰਦਾ ਹੈ। ਉਹ ਆਪਣੇ ਜੇਠੇ ਪੁੱਤਰ ਰੂਬੇਨ ਨੂੰ ਸੰਬੋਧਿਤ ਕਰਕੇ ਸ਼ੁਰੂਆਤ ਕਰਦਾ ਹੈ, ਅਤੇ ਉਸ ਨੂੰ ਉਸ ਦੇ ਭਾਵੁਕ ਵਿਵਹਾਰ ਅਤੇ ਜਨਮ ਦੇ ਅਧਿਕਾਰਾਂ ਦੇ ਨੁਕਸਾਨ ਲਈ ਝਿੜਕਦਾ ਹੈ। ਯਾਕੂਬ ਫਿਰ ਸਿਮਓਨ ਅਤੇ ਲੇਵੀ ਨੂੰ ਅਸੀਸ ਦੇਣ ਲਈ ਅੱਗੇ ਵਧਦਾ ਹੈ ਪਰ ਉਨ੍ਹਾਂ ਦੀਆਂ ਹਿੰਸਕ ਕਾਰਵਾਈਆਂ ਦੀ ਨਿੰਦਾ ਵੀ ਕਰਦਾ ਹੈ। ਉਹ ਯਹੂਦਾਹ ਦੀ ਆਪਣੇ ਭਰਾਵਾਂ ਵਿੱਚ ਆਗੂ ਵਜੋਂ ਉਸਤਤ ਕਰਦਾ ਹੈ, ਇਹ ਘੋਸ਼ਣਾ ਕਰਦਾ ਹੈ ਕਿ ਸ਼ੀਲੋਹ (ਮਸੀਹਾ ਦਾ ਹਵਾਲਾ) ਦੇ ਆਉਣ ਤੱਕ ਯਹੂਦਾਹ ਦੇ ਉੱਤਰਾਧਿਕਾਰੀਆਂ ਤੋਂ ਰਾਜਦੰਡ ਨਹੀਂ ਹਟੇਗਾ। ਬਾਕੀ ਰਹਿੰਦੇ ਭਰਾਵਾਂ ਨੂੰ ਉਨ੍ਹਾਂ ਦੇ ਚਰਿੱਤਰ ਗੁਣਾਂ ਅਤੇ ਭਵਿੱਖ ਦੀਆਂ ਭੂਮਿਕਾਵਾਂ ਲਈ ਵਿਸ਼ੇਸ਼ ਅਸੀਸਾਂ ਮਿਲਦੀਆਂ ਹਨ।</w:t>
      </w:r>
    </w:p>
    <w:p/>
    <w:p>
      <w:r xmlns:w="http://schemas.openxmlformats.org/wordprocessingml/2006/main">
        <w:t xml:space="preserve">ਪੈਰਾ 2: ਉਤਪਤ 49:13-21 ਵਿੱਚ ਜਾਰੀ ਰੱਖਦੇ ਹੋਏ, ਜੈਕਬ ਜ਼ਬੂਲੁਨ ਨੂੰ ਸਮੁੰਦਰ ਦੇ ਕਿਨਾਰੇ ਰਹਿਣ ਲਈ ਅਸੀਸ ਦਿੰਦਾ ਹੈ ਅਤੇ ਸਮੁੰਦਰੀ ਵਪਾਰ ਵਿੱਚ ਉਨ੍ਹਾਂ ਦੀ ਸ਼ਮੂਲੀਅਤ ਦੀ ਭਵਿੱਖਬਾਣੀ ਕਰਦਾ ਹੈ। ਈਸਾਕਾਰ ਨੂੰ ਇੱਕ ਮਜ਼ਬੂਤ ਮਜ਼ਦੂਰ ਹੋਣ ਦੀ ਬਖਸ਼ਿਸ਼ ਹੈ ਪਰ ਆਜ਼ਾਦੀ ਨਾਲੋਂ ਆਰਾਮ ਦੀ ਚੋਣ ਕਰਨ ਕਰਕੇ ਇੱਕ ਸੇਵਕ ਬਣਨ ਦੀ ਭਵਿੱਖਬਾਣੀ ਕੀਤੀ ਗਈ ਹੈ। ਡੈਨ ਨੂੰ ਇੱਕ ਜੱਜ ਵਜੋਂ ਦਰਸਾਇਆ ਗਿਆ ਹੈ ਜੋ ਆਪਣੇ ਲੋਕਾਂ ਨੂੰ ਨਿਆਂ ਪ੍ਰਦਾਨ ਕਰੇਗਾ ਜਦੋਂ ਕਿ ਗਾਡ ਨੂੰ ਹਮਲਾਵਰਾਂ ਦੁਆਰਾ ਹਮਲਾ ਕਰਨ ਦੀ ਭਵਿੱਖਬਾਣੀ ਕੀਤੀ ਗਈ ਹੈ ਪਰ ਆਖਰਕਾਰ ਉਹਨਾਂ 'ਤੇ ਕਾਬੂ ਪਾਇਆ ਗਿਆ। ਆਸ਼ਰ ਨੂੰ ਖੇਤੀਬਾੜੀ ਦੀ ਬਹੁਤਾਤ ਅਤੇ ਪ੍ਰਬੰਧ ਨਾਲ ਸਬੰਧਤ ਅਸੀਸਾਂ ਪ੍ਰਾਪਤ ਹੁੰਦੀਆਂ ਹਨ।</w:t>
      </w:r>
    </w:p>
    <w:p/>
    <w:p>
      <w:r xmlns:w="http://schemas.openxmlformats.org/wordprocessingml/2006/main">
        <w:t xml:space="preserve">ਪੈਰਾ 3: ਉਤਪਤ 49:22-33 ਵਿੱਚ, ਯਾਕੂਬ ਨੇ ਯੂਸੁਫ਼ ਨੂੰ ਉਪਜਾਊ ਸ਼ਕਤੀ, ਖੁਸ਼ਹਾਲੀ, ਤਾਕਤ, ਅਤੇ ਬ੍ਰਹਮ ਮਿਹਰ ਨਾਲ ਕਈ ਬਰਕਤਾਂ ਦਿੱਤੀਆਂ। ਬੈਂਜਾਮਿਨ ਨੂੰ ਇੱਕ ਭਿਆਨਕ ਬਘਿਆੜ ਵਜੋਂ ਦਰਸਾਇਆ ਗਿਆ ਹੈ ਜੋ ਯੋਧੇ ਪੈਦਾ ਕਰੇਗਾ। ਜਿਵੇਂ ਕਿ ਯਾਕੂਬ ਆਪਣੇ ਸਾਰੇ ਪੁੱਤਰਾਂ 'ਤੇ ਆਪਣੀਆਂ ਅਸੀਸਾਂ ਨੂੰ ਸਮਾਪਤ ਕਰਦਾ ਹੈ, ਉਹ ਉਨ੍ਹਾਂ ਨੂੰ ਅਬਰਾਹਾਮ ਅਤੇ ਇਸਹਾਕ ਦੇ ਨਾਲ ਕਨਾਨ ਵਿੱਚ ਮਕਪੇਲਾਹ ਗੁਫਾ ਵਿੱਚ ਆਪਣੇ ਦਫ਼ਨਾਉਣ ਦੇ ਸਥਾਨ ਬਾਰੇ ਹਿਦਾਇਤ ਦਿੰਦਾ ਹੈ। ਇਹ ਅੰਤਿਮ ਹਦਾਇਤਾਂ ਦੇਣ ਤੋਂ ਬਾਅਦ, ਜੈਕਬ ਨੇ ਆਖਰੀ ਸਾਹ ਲਿਆ ਅਤੇ ਮਰ ਗਿਆ।</w:t>
      </w:r>
    </w:p>
    <w:p/>
    <w:p>
      <w:r xmlns:w="http://schemas.openxmlformats.org/wordprocessingml/2006/main">
        <w:t xml:space="preserve">ਸਾਰੰਸ਼ ਵਿੱਚ:</w:t>
      </w:r>
    </w:p>
    <w:p>
      <w:r xmlns:w="http://schemas.openxmlformats.org/wordprocessingml/2006/main">
        <w:t xml:space="preserve">ਉਤਪਤ 49 ਪੇਸ਼ ਕਰਦਾ ਹੈ:</w:t>
      </w:r>
    </w:p>
    <w:p>
      <w:r xmlns:w="http://schemas.openxmlformats.org/wordprocessingml/2006/main">
        <w:t xml:space="preserve">ਯਾਕੂਬ ਆਪਣੇ ਹਰੇਕ ਪੁੱਤਰ ਨੂੰ ਵਿਅਕਤੀਗਤ ਅਸੀਸਾਂ ਦਿੰਦਾ ਹੋਇਆ;</w:t>
      </w:r>
    </w:p>
    <w:p>
      <w:r xmlns:w="http://schemas.openxmlformats.org/wordprocessingml/2006/main">
        <w:t xml:space="preserve">ਆਵੇਗਸ਼ੀਲ ਵਿਵਹਾਰ ਲਈ ਰਊਬੇਨ ਨੂੰ ਝਿੜਕਣਾ;</w:t>
      </w:r>
    </w:p>
    <w:p>
      <w:r xmlns:w="http://schemas.openxmlformats.org/wordprocessingml/2006/main">
        <w:t xml:space="preserve">ਸ਼ੀਲੋਹ (ਮਸੀਹਾ) ਦੇ ਆਉਣ ਤੱਕ ਯਹੂਦਾਹ ਨੂੰ ਲੀਡਰਸ਼ਿਪ ਪ੍ਰਮੁੱਖਤਾ ਨਾਲ ਅਸੀਸ ਦੇਣਾ।</w:t>
      </w:r>
    </w:p>
    <w:p/>
    <w:p>
      <w:r xmlns:w="http://schemas.openxmlformats.org/wordprocessingml/2006/main">
        <w:t xml:space="preserve">ਦੂਜੇ ਭਰਾਵਾਂ ਨੂੰ ਦਿੱਤੇ ਗਏ ਚਰਿੱਤਰ ਗੁਣਾਂ ਲਈ ਵਿਸ਼ੇਸ਼ ਅਸੀਸਾਂ;</w:t>
      </w:r>
    </w:p>
    <w:p>
      <w:r xmlns:w="http://schemas.openxmlformats.org/wordprocessingml/2006/main">
        <w:t xml:space="preserve">ਭਵਿੱਖ ਦੀਆਂ ਭੂਮਿਕਾਵਾਂ ਅਤੇ ਕਿਸਮਤ ਬਾਰੇ ਭਵਿੱਖਬਾਣੀਆਂ;</w:t>
      </w:r>
    </w:p>
    <w:p>
      <w:r xmlns:w="http://schemas.openxmlformats.org/wordprocessingml/2006/main">
        <w:t xml:space="preserve">ਯਾਕੂਬ ਨੇ ਯੂਸੁਫ਼ ਨੂੰ ਉਪਜਾਊ ਸ਼ਕਤੀ, ਖੁਸ਼ਹਾਲੀ, ਤਾਕਤ ਨਾਲ ਅਸੀਸ ਦਿੱਤੀ।</w:t>
      </w:r>
    </w:p>
    <w:p/>
    <w:p>
      <w:r xmlns:w="http://schemas.openxmlformats.org/wordprocessingml/2006/main">
        <w:t xml:space="preserve">ਬੈਂਜਾਮਿਨ ਨੂੰ ਯੋਧੇ ਪੈਦਾ ਕਰਨ ਦੇ ਤੌਰ ਤੇ ਵਰਣਿਤ ਕੀਤਾ ਗਿਆ ਹੈ;</w:t>
      </w:r>
    </w:p>
    <w:p>
      <w:r xmlns:w="http://schemas.openxmlformats.org/wordprocessingml/2006/main">
        <w:t xml:space="preserve">ਯਾਕੂਬ ਮਕਪੇਲਾਹ ਗੁਫਾ ਵਿਖੇ ਦਫ਼ਨਾਉਣ ਵਾਲੀ ਥਾਂ ਬਾਰੇ ਨਿਰਦੇਸ਼ ਦਿੰਦਾ ਹੈ;</w:t>
      </w:r>
    </w:p>
    <w:p>
      <w:r xmlns:w="http://schemas.openxmlformats.org/wordprocessingml/2006/main">
        <w:t xml:space="preserve">ਅੰਤਿਮ ਨਿਰਦੇਸ਼ ਦੇਣ ਤੋਂ ਬਾਅਦ ਜੈਕਬ ਦੀ ਮੌਤ ਹੋ ਗਈ।</w:t>
      </w:r>
    </w:p>
    <w:p/>
    <w:p>
      <w:r xmlns:w="http://schemas.openxmlformats.org/wordprocessingml/2006/main">
        <w:t xml:space="preserve">ਇਹ ਅਧਿਆਇ ਯਾਕੂਬ ਦੇ ਮਰਨ ਤੋਂ ਪਹਿਲਾਂ ਹਰੇਕ ਪੁੱਤਰ ਉੱਤੇ ਉਸ ਦੀਆਂ ਅਸੀਸਾਂ ਦੇ ਭਵਿੱਖਬਾਣੀ ਸੁਭਾਅ 'ਤੇ ਕੇਂਦ੍ਰਤ ਕਰਦਾ ਹੈ। ਇਹ ਇਜ਼ਰਾਈਲੀ ਇਤਿਹਾਸ ਦੇ ਅੰਦਰ ਉਹਨਾਂ ਦੀਆਂ ਭਵਿੱਖ ਦੀਆਂ ਭੂਮਿਕਾਵਾਂ ਦੀ ਸੂਝ ਜ਼ਾਹਰ ਕਰਦਾ ਹੈ ਜਦਕਿ ਉਹਨਾਂ ਦੀਆਂ ਵਿਅਕਤੀਗਤ ਸ਼ਕਤੀਆਂ ਜਾਂ ਕਮਜ਼ੋਰੀਆਂ ਨੂੰ ਵੀ ਸੰਬੋਧਿਤ ਕਰਦਾ ਹੈ। ਯਹੂਦਾਹ ਨੂੰ ਬਖਸ਼ੀ ਗਈ ਬਰਕਤ ਉਸ ਵੰਸ਼ ਦੇ ਸੰਬੰਧ ਵਿਚ ਮਹੱਤਵਪੂਰਣ ਮਸੀਹਾਈ ਅਰਥ ਰੱਖਦੀ ਹੈ ਜਿਸ ਦੁਆਰਾ ਯਿਸੂ ਮਸੀਹ ਉਤਰੇਗਾ। ਉਤਪਤ 49 ਇੱਕ ਮਹੱਤਵਪੂਰਨ ਪਲ ਦੀ ਨਿਸ਼ਾਨਦੇਹੀ ਕਰਦਾ ਹੈ ਜਿੱਥੇ ਇਜ਼ਰਾਈਲੀ ਸਮਾਜ ਵਿੱਚ ਹਰੇਕ ਕਬੀਲੇ ਦੇ ਯੋਗਦਾਨ ਲਈ ਉਮੀਦਾਂ ਸਥਾਪਤ ਕਰਦੇ ਹੋਏ ਜੈਕਬ ਦੀ ਮੌਤ ਤੋਂ ਪਹਿਲਾਂ ਜੱਦੀ ਭਵਿੱਖਬਾਣੀਆਂ ਹੋਂਦ ਵਿੱਚ ਬੋਲੀਆਂ ਜਾਂਦੀਆਂ ਹਨ।</w:t>
      </w:r>
    </w:p>
    <w:p/>
    <w:p>
      <w:r xmlns:w="http://schemas.openxmlformats.org/wordprocessingml/2006/main">
        <w:t xml:space="preserve">ਉਤਪਤ 49:1 ਅਤੇ ਯਾਕੂਬ ਨੇ ਆਪਣੇ ਪੁੱਤਰਾਂ ਨੂੰ ਸੱਦ ਕੇ ਆਖਿਆ, ਇਕੱਠੇ ਹੋਵੋ ਤਾਂ ਜੋ ਮੈਂ ਤੁਹਾਨੂੰ ਦੱਸਾਂ ਕਿ ਅੰਤ ਦੇ ਦਿਨਾਂ ਵਿੱਚ ਤੁਹਾਡੇ ਉੱਤੇ ਕੀ ਹੋਵੇਗਾ।</w:t>
      </w:r>
    </w:p>
    <w:p/>
    <w:p>
      <w:r xmlns:w="http://schemas.openxmlformats.org/wordprocessingml/2006/main">
        <w:t xml:space="preserve">ਯਾਕੂਬ ਨੇ ਆਪਣੇ ਪੁੱਤਰਾਂ ਨੂੰ ਉਨ੍ਹਾਂ ਦੇ ਭਵਿੱਖ ਬਾਰੇ ਭਵਿੱਖਬਾਣੀ ਸਾਂਝੇ ਕਰਨ ਲਈ ਇਕੱਠੇ ਬੁਲਾਇਆ।</w:t>
      </w:r>
    </w:p>
    <w:p/>
    <w:p>
      <w:r xmlns:w="http://schemas.openxmlformats.org/wordprocessingml/2006/main">
        <w:t xml:space="preserve">1: ਸਾਡੇ ਜੀਵਨ ਲਈ ਪਰਮੇਸ਼ੁਰ ਦੀ ਇੱਕ ਯੋਜਨਾ ਹੈ, ਅਤੇ ਅਸੀਂ ਇਸਨੂੰ ਪੂਰਾ ਕਰਨ ਲਈ ਉਸ 'ਤੇ ਭਰੋਸਾ ਕਰ ਸਕਦੇ ਹਾਂ।</w:t>
      </w:r>
    </w:p>
    <w:p/>
    <w:p>
      <w:r xmlns:w="http://schemas.openxmlformats.org/wordprocessingml/2006/main">
        <w:t xml:space="preserve">2: ਸਾਨੂੰ ਆਪਣੇ ਬਜ਼ੁਰਗਾਂ ਤੋਂ ਬੁੱਧ ਲੈਣੀ ਚਾਹੀਦੀ ਹੈ ਅਤੇ ਉਨ੍ਹਾਂ ਦੀ ਸੂਝ ਦੀ ਕਦਰ ਕਰਨੀ ਚਾਹੀਦੀ ਹੈ।</w:t>
      </w:r>
    </w:p>
    <w:p/>
    <w:p>
      <w:r xmlns:w="http://schemas.openxmlformats.org/wordprocessingml/2006/main">
        <w:t xml:space="preserve">1: ਕਹਾਉਤਾਂ 16:9 - ਮਨੁੱਖ ਆਪਣੇ ਮਨ ਵਿੱਚ ਆਪਣੇ ਰਾਹ ਦੀ ਯੋਜਨਾ ਬਣਾਉਂਦੇ ਹਨ, ਪਰ ਪ੍ਰਭੂ ਉਨ੍ਹਾਂ ਦੇ ਕਦਮਾਂ ਨੂੰ ਸਥਾਪਿਤ ਕਰਦਾ ਹੈ।</w:t>
      </w:r>
    </w:p>
    <w:p/>
    <w:p>
      <w:r xmlns:w="http://schemas.openxmlformats.org/wordprocessingml/2006/main">
        <w:t xml:space="preserve">2: ਜ਼ਬੂਰ 32:8 - ਮੈਂ ਤੁਹਾਨੂੰ ਸਿਖਾਵਾਂਗਾ ਅਤੇ ਤੁਹਾਨੂੰ ਉਸ ਤਰੀਕੇ ਨਾਲ ਸਿਖਾਵਾਂਗਾ ਜਿਸ ਤਰ੍ਹਾਂ ਤੁਹਾਨੂੰ ਜਾਣਾ ਚਾਹੀਦਾ ਹੈ; ਮੈਂ ਤੁਹਾਡੇ ਉੱਤੇ ਆਪਣੀ ਪਿਆਰੀ ਨਜ਼ਰ ਨਾਲ ਤੁਹਾਨੂੰ ਸਲਾਹ ਦੇਵਾਂਗਾ।</w:t>
      </w:r>
    </w:p>
    <w:p/>
    <w:p>
      <w:r xmlns:w="http://schemas.openxmlformats.org/wordprocessingml/2006/main">
        <w:t xml:space="preserve">ਉਤਪਤ 49:2 ਹੇ ਯਾਕੂਬ ਦੇ ਪੁੱਤਰੋ, ਇਕੱਠੇ ਹੋਵੋ ਅਤੇ ਸੁਣੋ। ਅਤੇ ਆਪਣੇ ਪਿਤਾ ਇਸਰਾਏਲ ਦੀ ਸੁਣੋ।</w:t>
      </w:r>
    </w:p>
    <w:p/>
    <w:p>
      <w:r xmlns:w="http://schemas.openxmlformats.org/wordprocessingml/2006/main">
        <w:t xml:space="preserve">ਜੈਕਬ ਆਪਣੇ ਪੁੱਤਰਾਂ ਨੂੰ ਇਕੱਠਾ ਕਰਦਾ ਹੈ ਅਤੇ ਉਨ੍ਹਾਂ ਨੂੰ ਸੰਬੋਧਨ ਕਰਦਾ ਹੈ, ਉਨ੍ਹਾਂ ਨੂੰ ਉਸ ਦੀ ਸਲਾਹ ਸੁਣਨ ਦੀ ਤਾਕੀਦ ਕਰਦਾ ਹੈ।</w:t>
      </w:r>
    </w:p>
    <w:p/>
    <w:p>
      <w:r xmlns:w="http://schemas.openxmlformats.org/wordprocessingml/2006/main">
        <w:t xml:space="preserve">1. ਸਾਡੇ ਬਜ਼ੁਰਗਾਂ ਤੋਂ ਬੁੱਧੀਮਾਨ ਸਲਾਹ ਨੂੰ ਸੁਣਨ ਦੀ ਮਹੱਤਤਾ।</w:t>
      </w:r>
    </w:p>
    <w:p/>
    <w:p>
      <w:r xmlns:w="http://schemas.openxmlformats.org/wordprocessingml/2006/main">
        <w:t xml:space="preserve">2. ਪਰਿਵਾਰਕ ਏਕਤਾ ਦਾ ਮੁੱਲ।</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ਫਿਲਪੀਆਂ 2: 2-4 - ਇੱਕੋ ਮਨ ਦੇ ਹੋ ਕੇ, ਇੱਕੋ ਜਿਹਾ ਪਿਆਰ ਰੱਖ ਕੇ, ਪੂਰੀ ਸਹਿਮਤੀ ਅਤੇ ਇੱਕ ਮਨ ਹੋ ਕੇ ਮੇਰੀ ਖੁਸ਼ੀ ਨੂੰ ਪੂਰਾ ਕਰੋ। ਦੁਸ਼ਮਣੀ ਜਾਂ ਹੰਕਾਰ ਤੋਂ ਕੁਝ ਨਾ ਕਰੋ, ਪਰ ਨਿਮਰਤਾ ਵਿੱਚ ਦੂਜਿਆਂ ਨੂੰ ਆਪਣੇ ਨਾਲੋਂ ਵੱਧ ਮਹੱਤਵਪੂਰਣ ਗਿਣੋ.</w:t>
      </w:r>
    </w:p>
    <w:p/>
    <w:p>
      <w:r xmlns:w="http://schemas.openxmlformats.org/wordprocessingml/2006/main">
        <w:t xml:space="preserve">ਉਤਪਤ 49:3 ਰਊਬੇਨ, ਤੂੰ ਮੇਰਾ ਜੇਠਾ ਹੈਂ, ਮੇਰੀ ਸ਼ਕਤੀ, ਅਤੇ ਮੇਰੀ ਤਾਕਤ ਦਾ ਅਰੰਭ, ਮਾਣ ਦੀ ਉੱਤਮਤਾ, ਅਤੇ ਸ਼ਕਤੀ ਦੀ ਉੱਤਮਤਾ:</w:t>
      </w:r>
    </w:p>
    <w:p/>
    <w:p>
      <w:r xmlns:w="http://schemas.openxmlformats.org/wordprocessingml/2006/main">
        <w:t xml:space="preserve">ਰਊਬੇਨ ਦੀ ਤਾਕਤ ਅਤੇ ਇੱਜ਼ਤ ਲਈ ਪ੍ਰਸ਼ੰਸਾ ਕੀਤੀ ਗਈ ਸੀ।</w:t>
      </w:r>
    </w:p>
    <w:p/>
    <w:p>
      <w:r xmlns:w="http://schemas.openxmlformats.org/wordprocessingml/2006/main">
        <w:t xml:space="preserve">1. ਮਾਣ ਦੀ ਸ਼ਕਤੀ</w:t>
      </w:r>
    </w:p>
    <w:p/>
    <w:p>
      <w:r xmlns:w="http://schemas.openxmlformats.org/wordprocessingml/2006/main">
        <w:t xml:space="preserve">2. ਰਊਬੇਨ ਦੀ ਤਾਕਤ ਅਤੇ ਉੱਤਮਤਾ</w:t>
      </w:r>
    </w:p>
    <w:p/>
    <w:p>
      <w:r xmlns:w="http://schemas.openxmlformats.org/wordprocessingml/2006/main">
        <w:t xml:space="preserve">1. ਕਹਾਉਤਾਂ 20:29 - ਜਵਾਨਾਂ ਦੀ ਸ਼ਾਨ ਉਨ੍ਹਾਂ ਦੀ ਤਾਕਤ ਹੈ: ਅਤੇ ਬੁੱਢਿਆਂ ਦੀ ਸੁੰਦਰਤਾ ਸਲੇਟੀ ਸਿਰ ਹੈ।</w:t>
      </w:r>
    </w:p>
    <w:p/>
    <w:p>
      <w:r xmlns:w="http://schemas.openxmlformats.org/wordprocessingml/2006/main">
        <w:t xml:space="preserve">2. 1 ਪਤਰਸ 5:5 - ਇਸੇ ਤਰ੍ਹਾਂ, ਤੁਸੀਂ ਛੋਟੇ ਹੋ, ਆਪਣੇ ਆਪ ਨੂੰ ਬਜ਼ੁਰਗ ਦੇ ਅਧੀਨ ਕਰੋ. ਹਾਂ, ਤੁਸੀਂ ਸਾਰੇ ਇੱਕ ਦੂਜੇ ਦੇ ਅਧੀਨ ਹੋਵੋ, ਅਤੇ ਨਿਮਰਤਾ ਨੂੰ ਪਹਿਨੋ: ਕਿਉਂਕਿ ਪਰਮੇਸ਼ੁਰ ਹੰਕਾਰੀਆਂ ਦਾ ਵਿਰੋਧ ਕਰਦਾ ਹੈ, ਅਤੇ ਨਿਮਰ ਲੋਕਾਂ ਨੂੰ ਕਿਰਪਾ ਕਰਦਾ ਹੈ।</w:t>
      </w:r>
    </w:p>
    <w:p/>
    <w:p>
      <w:r xmlns:w="http://schemas.openxmlformats.org/wordprocessingml/2006/main">
        <w:t xml:space="preserve">ਉਤਪਤ 49:4 ਪਾਣੀ ਵਾਂਗ ਅਸਥਿਰ, ਤੂੰ ਉੱਤਮ ਨਹੀਂ ਹੋਵੇਗਾ; ਕਿਉਂਕਿ ਤੂੰ ਆਪਣੇ ਪਿਤਾ ਦੇ ਬਿਸਤਰੇ ਉੱਤੇ ਗਿਆ ਸੀ। ਫਿਰ ਤੂੰ ਇਸ ਨੂੰ ਅਸ਼ੁੱਧ ਕਰ ਦਿੱਤਾ: ਉਹ ਮੇਰੇ ਸੋਫੇ ਉੱਤੇ ਚੜ੍ਹ ਗਿਆ।</w:t>
      </w:r>
    </w:p>
    <w:p/>
    <w:p>
      <w:r xmlns:w="http://schemas.openxmlformats.org/wordprocessingml/2006/main">
        <w:t xml:space="preserve">ਯਾਕੂਬ ਨੇ ਆਪਣੇ ਪੁੱਤਰਾਂ, ਖ਼ਾਸਕਰ ਰਊਬੇਨ ਨੂੰ ਚੇਤਾਵਨੀ ਦਿੱਤੀ ਕਿ ਉਹ ਆਪਣੇ ਪਿਤਾ ਦੇ ਅਧਿਕਾਰ ਕਾਰਨ ਅਸਥਿਰ ਜਾਂ ਘਮੰਡੀ ਨਾ ਹੋਣ।</w:t>
      </w:r>
    </w:p>
    <w:p/>
    <w:p>
      <w:r xmlns:w="http://schemas.openxmlformats.org/wordprocessingml/2006/main">
        <w:t xml:space="preserve">1: ਘਮੰਡ ਤਬਾਹੀ ਵੱਲ ਲੈ ਜਾਂਦਾ ਹੈ — ਕਹਾਉਤਾਂ 16:18</w:t>
      </w:r>
    </w:p>
    <w:p/>
    <w:p>
      <w:r xmlns:w="http://schemas.openxmlformats.org/wordprocessingml/2006/main">
        <w:t xml:space="preserve">2: ਨਿਮਰਤਾ ਸਨਮਾਨ ਲਿਆਉਂਦੀ ਹੈ - 1 ਪਤਰਸ 5:6</w:t>
      </w:r>
    </w:p>
    <w:p/>
    <w:p>
      <w:r xmlns:w="http://schemas.openxmlformats.org/wordprocessingml/2006/main">
        <w:t xml:space="preserve">1:2 ਕੁਰਿੰਥੀਆਂ 10:12 - ਇਹ ਨਹੀਂ ਕਿ ਅਸੀਂ ਆਪਣੇ ਆਪ ਨੂੰ ਉਨ੍ਹਾਂ ਵਿੱਚੋਂ ਕੁਝ ਲੋਕਾਂ ਨਾਲ ਸ਼੍ਰੇਣੀਬੱਧ ਕਰਨ ਜਾਂ ਤੁਲਨਾ ਕਰਨ ਦੀ ਹਿੰਮਤ ਕਰਦੇ ਹਾਂ ਜੋ ਆਪਣੀ ਤਾਰੀਫ਼ ਕਰ ਰਹੇ ਹਨ। ਪਰ ਜਦੋਂ ਉਹ ਇੱਕ ਦੂਜੇ ਨਾਲ ਆਪਣੇ ਆਪ ਨੂੰ ਮਾਪਦੇ ਹਨ ਅਤੇ ਇੱਕ ਦੂਜੇ ਨਾਲ ਆਪਣੀ ਤੁਲਨਾ ਕਰਦੇ ਹਨ, ਤਾਂ ਉਹ ਸਮਝ ਤੋਂ ਬਿਨਾਂ ਹੁੰਦੇ ਹਨ.</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ਉਤਪਤ 49:5 ਸ਼ਿਮਓਨ ਅਤੇ ਲੇਵੀ ਭਰਾ ਹਨ; ਬੇਰਹਿਮੀ ਦੇ ਯੰਤਰ ਉਨ੍ਹਾਂ ਦੀਆਂ ਬਸਤੀਆਂ ਵਿੱਚ ਹਨ।</w:t>
      </w:r>
    </w:p>
    <w:p/>
    <w:p>
      <w:r xmlns:w="http://schemas.openxmlformats.org/wordprocessingml/2006/main">
        <w:t xml:space="preserve">ਉਤਪਤ 49:5 ਦੀ ਆਇਤ ਸਿਮਓਨ ਅਤੇ ਲੇਵੀ ਦੇ ਹਿੰਸਕ ਵਿਵਹਾਰ ਦੇ ਖ਼ਤਰੇ ਬਾਰੇ ਚੇਤਾਵਨੀ ਦਿੰਦੀ ਹੈ ਅਤੇ ਦੱਸਦੀ ਹੈ ਕਿ ਉਨ੍ਹਾਂ ਦੇ ਘਰਾਂ ਵਿੱਚ ਬੇਰਹਿਮੀ ਦੇ ਸਾਧਨ ਪਾਏ ਜਾਂਦੇ ਹਨ।</w:t>
      </w:r>
    </w:p>
    <w:p/>
    <w:p>
      <w:r xmlns:w="http://schemas.openxmlformats.org/wordprocessingml/2006/main">
        <w:t xml:space="preserve">1. ਬੇਕਾਬੂ ਗੁੱਸੇ ਦੇ ਖ਼ਤਰੇ</w:t>
      </w:r>
    </w:p>
    <w:p/>
    <w:p>
      <w:r xmlns:w="http://schemas.openxmlformats.org/wordprocessingml/2006/main">
        <w:t xml:space="preserve">2. ਸਵੈ-ਨਿਯੰਤ੍ਰਣ ਦੀ ਲੋੜ</w:t>
      </w:r>
    </w:p>
    <w:p/>
    <w:p>
      <w:r xmlns:w="http://schemas.openxmlformats.org/wordprocessingml/2006/main">
        <w:t xml:space="preserve">1. ਉਪਦੇਸ਼ਕ ਦੀ ਪੋਥੀ 7:9 - "ਕ੍ਰੋਧ ਕਰਨ ਲਈ ਆਪਣੇ ਆਤਮਾ ਵਿੱਚ ਕਾਹਲੀ ਨਾ ਕਰੋ, ਕਿਉਂਕਿ ਗੁੱਸਾ ਮੂਰਖਾਂ ਦੀ ਛਾਤੀ ਵਿੱਚ ਰਹਿੰਦਾ ਹੈ।"</w:t>
      </w:r>
    </w:p>
    <w:p/>
    <w:p>
      <w:r xmlns:w="http://schemas.openxmlformats.org/wordprocessingml/2006/main">
        <w:t xml:space="preserve">2. ਕਹਾਉਤਾਂ 16:32 - "ਜਿਹੜਾ ਗੁੱਸਾ ਕਰਨ ਵਿੱਚ ਧੀਮਾ ਹੈ ਉਹ ਬਲਵਾਨ ਨਾਲੋਂ ਚੰਗਾ ਹੈ; ਅਤੇ ਉਹ ਜੋ ਆਪਣੀ ਆਤਮਾ ਉੱਤੇ ਰਾਜ ਕਰਦਾ ਹੈ, ਇੱਕ ਸ਼ਹਿਰ ਉੱਤੇ ਕਬਜ਼ਾ ਕਰਨ ਵਾਲੇ ਨਾਲੋਂ।"</w:t>
      </w:r>
    </w:p>
    <w:p/>
    <w:p>
      <w:r xmlns:w="http://schemas.openxmlformats.org/wordprocessingml/2006/main">
        <w:t xml:space="preserve">ਉਤਪਤ 49:6 ਹੇ ਮੇਰੀ ਜਾਨ, ਤੂੰ ਉਨ੍ਹਾਂ ਦੇ ਭੇਤ ਵਿੱਚ ਨਾ ਆ। ਉਨ੍ਹਾਂ ਦੀ ਸਭਾ ਵਿੱਚ, ਮੇਰੀ ਇੱਜ਼ਤ, ਤੂੰ ਏਕਾ ਨਾ ਹੋ, ਕਿਉਂਕਿ ਉਨ੍ਹਾਂ ਨੇ ਆਪਣੇ ਕ੍ਰੋਧ ਵਿੱਚ ਇੱਕ ਆਦਮੀ ਨੂੰ ਮਾਰ ਦਿੱਤਾ, ਅਤੇ ਆਪਣੀ ਮਰਜ਼ੀ ਨਾਲ ਉਨ੍ਹਾਂ ਨੇ ਇੱਕ ਕੰਧ ਪੁੱਟ ਦਿੱਤੀ।</w:t>
      </w:r>
    </w:p>
    <w:p/>
    <w:p>
      <w:r xmlns:w="http://schemas.openxmlformats.org/wordprocessingml/2006/main">
        <w:t xml:space="preserve">ਜੈਕਬ ਨੇ ਆਪਣੀ ਆਤਮਾ ਨੂੰ ਗੁੱਸੇ ਅਤੇ ਸਵੈ-ਇੱਛਾ ਦੁਆਰਾ ਚਲਾਏ ਗਏ ਲੋਕਾਂ ਨਾਲ ਇਕਮੁੱਠ ਨਾ ਹੋਣ ਦੀ ਚੇਤਾਵਨੀ ਦਿੱਤੀ, ਕਿਉਂਕਿ ਇਸ ਦੇ ਗੰਭੀਰ ਨਤੀਜੇ ਹੋ ਸਕਦੇ ਹਨ।</w:t>
      </w:r>
    </w:p>
    <w:p/>
    <w:p>
      <w:r xmlns:w="http://schemas.openxmlformats.org/wordprocessingml/2006/main">
        <w:t xml:space="preserve">1. ਗੁੱਸੇ ਅਤੇ ਸਵੈ-ਇੱਛਾ ਦੇ ਖ਼ਤਰਿਆਂ ਨੂੰ ਸਮਝਣਾ</w:t>
      </w:r>
    </w:p>
    <w:p/>
    <w:p>
      <w:r xmlns:w="http://schemas.openxmlformats.org/wordprocessingml/2006/main">
        <w:t xml:space="preserve">2. ਬੁੱਧੀ ਅਤੇ ਸਮਝ ਦੀ ਸ਼ਕਤੀ</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17:14 - ਝਗੜੇ ਦੀ ਸ਼ੁਰੂਆਤ ਪਾਣੀ ਛੱਡਣ ਵਾਂਗ ਹੈ; ਇਸ ਲਈ ਝਗੜਾ ਸ਼ੁਰੂ ਹੋਣ ਤੋਂ ਪਹਿਲਾਂ ਝਗੜਾ ਬੰਦ ਕਰ ਦਿਓ।</w:t>
      </w:r>
    </w:p>
    <w:p/>
    <w:p>
      <w:r xmlns:w="http://schemas.openxmlformats.org/wordprocessingml/2006/main">
        <w:t xml:space="preserve">ਉਤਪਤ 49:7 ਉਨ੍ਹਾਂ ਦਾ ਕ੍ਰੋਧ ਸਰਾਪ ਹੋਵੇ, ਕਿਉਂ ਜੋ ਉਹ ਭਿਆਨਕ ਸੀ। ਅਤੇ ਉਨ੍ਹਾਂ ਦਾ ਕ੍ਰੋਧ, ਕਿਉਂਕਿ ਇਹ ਬੇਰਹਿਮ ਸੀ: ਮੈਂ ਉਨ੍ਹਾਂ ਨੂੰ ਯਾਕੂਬ ਵਿੱਚ ਵੰਡਾਂਗਾ, ਅਤੇ ਇਸਰਾਏਲ ਵਿੱਚ ਉਨ੍ਹਾਂ ਨੂੰ ਖਿੰਡਾ ਦਿਆਂਗਾ।</w:t>
      </w:r>
    </w:p>
    <w:p/>
    <w:p>
      <w:r xmlns:w="http://schemas.openxmlformats.org/wordprocessingml/2006/main">
        <w:t xml:space="preserve">ਯਾਕੂਬ ਨੇ ਆਪਣੇ ਪੁੱਤਰਾਂ ਨੂੰ ਉਨ੍ਹਾਂ ਦੇ ਭਿਆਨਕ ਅਤੇ ਬੇਰਹਿਮ ਗੁੱਸੇ ਲਈ ਸਰਾਪ ਦਿੱਤਾ, ਅਤੇ ਉਨ੍ਹਾਂ ਨੂੰ ਇਸਰਾਏਲ ਦੇ ਗੋਤਾਂ ਵਿੱਚ ਵੰਡਣ ਦਾ ਵਾਅਦਾ ਕੀਤਾ।</w:t>
      </w:r>
    </w:p>
    <w:p/>
    <w:p>
      <w:r xmlns:w="http://schemas.openxmlformats.org/wordprocessingml/2006/main">
        <w:t xml:space="preserve">1. ਗੁੱਸੇ ਦੀ ਸ਼ਕਤੀ: ਆਪਣੀਆਂ ਭਾਵਨਾਵਾਂ ਨੂੰ ਕਾਬੂ ਕਰਨਾ ਸਿੱਖਣਾ</w:t>
      </w:r>
    </w:p>
    <w:p/>
    <w:p>
      <w:r xmlns:w="http://schemas.openxmlformats.org/wordprocessingml/2006/main">
        <w:t xml:space="preserve">2. ਅਨੁਸ਼ਾਸਨ ਦੀ ਬਰਕਤ: ਸਾਡੇ ਕੰਮਾਂ ਦੇ ਨਤੀਜਿਆਂ ਨੂੰ ਸਮਝਣਾ</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ਉਤਪਤ 49:8 ਹੇ ਯਹੂਦਾਹ, ਤੂੰ ਉਹ ਹੈਂ ਜਿਸ ਦੀ ਤੇਰੇ ਭਰਾ ਉਸਤਤ ਕਰਨਗੇ, ਤੇਰਾ ਹੱਥ ਤੇਰੇ ਵੈਰੀਆਂ ਦੀ ਗਰਦਨ ਵਿੱਚ ਹੋਵੇਗਾ। ਤੇਰੇ ਪਿਤਾ ਦੇ ਬੱਚੇ ਤੇਰੇ ਅੱਗੇ ਮੱਥਾ ਟੇਕਣਗੇ।</w:t>
      </w:r>
    </w:p>
    <w:p/>
    <w:p>
      <w:r xmlns:w="http://schemas.openxmlformats.org/wordprocessingml/2006/main">
        <w:t xml:space="preserve">ਯਹੂਦਾਹ ਦੀ ਉਸ ਦੇ ਭਰਾਵਾਂ ਦੁਆਰਾ ਪ੍ਰਸ਼ੰਸਾ ਕੀਤੀ ਜਾਂਦੀ ਹੈ ਅਤੇ ਉਹ ਆਪਣੇ ਦੁਸ਼ਮਣਾਂ ਉੱਤੇ ਜਿੱਤ ਪ੍ਰਾਪਤ ਕਰੇਗਾ। ਉਸਦੇ ਪਿਤਾ ਦੇ ਬੱਚੇ ਉਸਨੂੰ ਮੱਥਾ ਟੇਕਣਗੇ।</w:t>
      </w:r>
    </w:p>
    <w:p/>
    <w:p>
      <w:r xmlns:w="http://schemas.openxmlformats.org/wordprocessingml/2006/main">
        <w:t xml:space="preserve">1. ਯਹੂਦਾਹ ਦੀ ਪ੍ਰਸ਼ੰਸਾ ਅਤੇ ਉਸ ਦੀਆਂ ਜਿੱਤਾਂ</w:t>
      </w:r>
    </w:p>
    <w:p/>
    <w:p>
      <w:r xmlns:w="http://schemas.openxmlformats.org/wordprocessingml/2006/main">
        <w:t xml:space="preserve">2. ਧਰਮੀ ਦੇ ਅੱਗੇ ਝੁਕਣ ਦਾ ਆਸ਼ੀਰਵਾਦ</w:t>
      </w:r>
    </w:p>
    <w:p/>
    <w:p>
      <w:r xmlns:w="http://schemas.openxmlformats.org/wordprocessingml/2006/main">
        <w:t xml:space="preserve">1. ਜ਼ਬੂਰ 149:6-9 - ਉਨ੍ਹਾਂ ਦੇ ਮੂੰਹ ਵਿੱਚ ਪਰਮੇਸ਼ੁਰ ਦੀਆਂ ਉੱਚੀਆਂ ਸਿਫ਼ਤਾਂ ਹੋਣ, ਅਤੇ ਉਨ੍ਹਾਂ ਦੇ ਹੱਥ ਵਿੱਚ ਦੋ ਧਾਰੀ ਤਲਵਾਰ ਹੋਵੇ;</w:t>
      </w:r>
    </w:p>
    <w:p/>
    <w:p>
      <w:r xmlns:w="http://schemas.openxmlformats.org/wordprocessingml/2006/main">
        <w:t xml:space="preserve">2. ਫ਼ਿਲਿੱਪੀਆਂ 2:5-11 - ਇਹ ਮਨ ਤੁਹਾਡੇ ਵਿੱਚ ਰਹਿਣ ਦਿਓ, ਜੋ ਮਸੀਹ ਯਿਸੂ ਵਿੱਚ ਵੀ ਸੀ: ਜਿਸ ਨੇ ਪਰਮੇਸ਼ੁਰ ਦੇ ਰੂਪ ਵਿੱਚ ਹੋ ਕੇ, ਪਰਮੇਸ਼ੁਰ ਦੇ ਬਰਾਬਰ ਹੋਣ ਨੂੰ ਲੁੱਟ ਨਹੀਂ ਸਮਝਿਆ।</w:t>
      </w:r>
    </w:p>
    <w:p/>
    <w:p>
      <w:r xmlns:w="http://schemas.openxmlformats.org/wordprocessingml/2006/main">
        <w:t xml:space="preserve">ਉਤਪਤ 49:9 ਯਹੂਦਾਹ ਇੱਕ ਸ਼ੇਰ ਦਾ ਸਹਾਰਾ ਹੈ: ਹੇ ਮੇਰੇ ਪੁੱਤਰ, ਸ਼ਿਕਾਰ ਤੋਂ, ਤੂੰ ਉੱਪਰ ਗਿਆ ਹੈਂ, ਉਹ ਹੇਠਾਂ ਝੁਕਿਆ, ਉਹ ਸ਼ੇਰ ਵਾਂਗ ਸੌਂ ਗਿਆ, ਅਤੇ ਇੱਕ ਬੁੱਢੇ ਸ਼ੇਰ ਵਾਂਗ; ਕੌਣ ਉਸ ਨੂੰ ਜਗਾਏਗਾ?</w:t>
      </w:r>
    </w:p>
    <w:p/>
    <w:p>
      <w:r xmlns:w="http://schemas.openxmlformats.org/wordprocessingml/2006/main">
        <w:t xml:space="preserve">ਯਹੂਦਾਹ ਸ਼ੇਰ ਵਾਂਗ ਸ਼ਕਤੀਸ਼ਾਲੀ ਆਗੂ ਅਤੇ ਰਖਵਾਲਾ ਹੈ, ਜਿਸ ਨੂੰ ਹਿਲਾਇਆ ਨਹੀਂ ਜਾ ਸਕਦਾ।</w:t>
      </w:r>
    </w:p>
    <w:p/>
    <w:p>
      <w:r xmlns:w="http://schemas.openxmlformats.org/wordprocessingml/2006/main">
        <w:t xml:space="preserve">1. ਯਹੂਦਾਹ ਦੀ ਤਾਕਤ: ਇੱਕ ਨੇਤਾ ਦੀ ਤਾਕਤ</w:t>
      </w:r>
    </w:p>
    <w:p/>
    <w:p>
      <w:r xmlns:w="http://schemas.openxmlformats.org/wordprocessingml/2006/main">
        <w:t xml:space="preserve">2. ਯਹੂਦਾਹ ਦੀ ਦਲੇਰੀ: ਇੱਕ ਅਟੁੱਟ ਤਾਕਤ</w:t>
      </w:r>
    </w:p>
    <w:p/>
    <w:p>
      <w:r xmlns:w="http://schemas.openxmlformats.org/wordprocessingml/2006/main">
        <w:t xml:space="preserve">1. ਜ਼ਬੂਰ 27:1 - ਪ੍ਰਭੂ ਮੇਰਾ ਚਾਨਣ ਅਤੇ ਮੇਰੀ ਮੁਕਤੀ ਹੈ; ਮੈਂ ਕਿਸ ਤੋਂ ਡਰਾਂ? ਪ੍ਰਭੂ ਮੇਰੇ ਜੀਵਨ ਦੀ ਤਾਕਤ ਹੈ; ਮੈਂ ਕਿਸ ਤੋਂ ਡਰਾਂ?</w:t>
      </w:r>
    </w:p>
    <w:p/>
    <w:p>
      <w:r xmlns:w="http://schemas.openxmlformats.org/wordprocessingml/2006/main">
        <w:t xml:space="preserve">2. ਕਹਾਉਤਾਂ 28:1 - ਜਦੋਂ ਕੋਈ ਪਿੱਛਾ ਨਹੀਂ ਕਰਦਾ ਤਾਂ ਦੁਸ਼ਟ ਭੱਜਦੇ ਹਨ, ਪਰ ਧਰਮੀ ਸ਼ੇਰ ਵਾਂਗ ਦਲੇਰ ਹੁੰਦੇ ਹਨ।</w:t>
      </w:r>
    </w:p>
    <w:p/>
    <w:p>
      <w:r xmlns:w="http://schemas.openxmlformats.org/wordprocessingml/2006/main">
        <w:t xml:space="preserve">ਉਤਪਤ 49:10 ਯਹੂਦਾਹ ਤੋਂ ਰਾਜਦੰਡ ਨਹੀਂ ਹਟੇਗਾ, ਨਾ ਕੋਈ ਕਾਨੂੰਨ ਦੇਣ ਵਾਲਾ ਉਹ ਦੇ ਪੈਰਾਂ ਵਿੱਚੋਂ, ਜਦ ਤੱਕ ਸ਼ੀਲੋਹ ਨਾ ਆਵੇ। ਅਤੇ ਉਸ ਕੋਲ ਲੋਕਾਂ ਦਾ ਇਕੱਠ ਹੋਵੇਗਾ।</w:t>
      </w:r>
    </w:p>
    <w:p/>
    <w:p>
      <w:r xmlns:w="http://schemas.openxmlformats.org/wordprocessingml/2006/main">
        <w:t xml:space="preserve">ਯਹੋਵਾਹ ਨੇ ਵਾਅਦਾ ਕੀਤਾ ਸੀ ਕਿ ਯਹੂਦਾਹ ਦੇ ਪਰਿਵਾਰ ਨੂੰ ਅਸੀਸ ਦਿੱਤੀ ਜਾਵੇਗੀ ਅਤੇ ਸ਼ੀਲੋਹ ਦੇ ਆਉਣ ਤੱਕ ਰਾਜ ਕਰੇਗਾ, ਜਿਸ ਕੋਲ ਲੋਕ ਇਕੱਠੇ ਕੀਤੇ ਜਾਣਗੇ।</w:t>
      </w:r>
    </w:p>
    <w:p/>
    <w:p>
      <w:r xmlns:w="http://schemas.openxmlformats.org/wordprocessingml/2006/main">
        <w:t xml:space="preserve">1. ਇੱਕ ਰਾਜਾ ਦਾ ਪਰਮੇਸ਼ੁਰ ਦਾ ਵਾਅਦਾ: ਉਤਪਤ 49:10 ਦਾ ਅਧਿਐਨ</w:t>
      </w:r>
    </w:p>
    <w:p/>
    <w:p>
      <w:r xmlns:w="http://schemas.openxmlformats.org/wordprocessingml/2006/main">
        <w:t xml:space="preserve">2. ਸ਼ੀਲੋਹ ਦਾ ਆਉਣਾ: ਉਤਪਤ 49:10 ਦਾ ਅਧੂਰਾ ਵਾਅਦਾ</w:t>
      </w:r>
    </w:p>
    <w:p/>
    <w:p>
      <w:r xmlns:w="http://schemas.openxmlformats.org/wordprocessingml/2006/main">
        <w:t xml:space="preserve">1. 2 ਸਮੂਏਲ 7:12-13 - ਅਤੇ ਜਦੋਂ ਤੁਹਾਡੇ ਦਿਨ ਪੂਰੇ ਹੋਣਗੇ, ਅਤੇ ਤੁਸੀਂ ਆਪਣੇ ਪਿਉ-ਦਾਦਿਆਂ ਨਾਲ ਸੌਂ ਜਾਵੋਗੇ, ਮੈਂ ਤੁਹਾਡੇ ਤੋਂ ਬਾਅਦ ਤੁਹਾਡੀ ਸੰਤਾਨ ਨੂੰ ਸਥਾਪਿਤ ਕਰਾਂਗਾ, ਜੋ ਤੁਹਾਡੀਆਂ ਅੰਤੜੀਆਂ ਵਿੱਚੋਂ ਨਿਕਲੇਗਾ, ਅਤੇ ਮੈਂ ਉਸਦਾ ਰਾਜ ਸਥਾਪਿਤ ਕਰਾਂਗਾ। ਉਹ ਮੇਰੇ ਨਾਮ ਲਈ ਇੱਕ ਘਰ ਬਣਾਏਗਾ, ਅਤੇ ਮੈਂ ਉਸਦੇ ਰਾਜ ਦੇ ਸਿੰਘਾਸਣ ਨੂੰ ਸਦਾ ਲਈ ਕਾਇਮ ਕਰਾਂਗਾ।</w:t>
      </w:r>
    </w:p>
    <w:p/>
    <w:p>
      <w:r xmlns:w="http://schemas.openxmlformats.org/wordprocessingml/2006/main">
        <w:t xml:space="preserve">2. ਰੋਮੀਆਂ 15:12 - ਅਤੇ ਦੁਬਾਰਾ, ਯਸਾਯਾਹ ਕਹਿੰਦਾ ਹੈ, ਯੱਸੀ ਦੀ ਜੜ੍ਹ ਹੋਵੇਗੀ, ਅਤੇ ਉਹ ਜੋ ਗੈਰ-ਯਹੂਦੀਆਂ ਉੱਤੇ ਰਾਜ ਕਰਨ ਲਈ ਉੱਠੇਗਾ; ਗੈਰ-ਯਹੂਦੀ ਲੋਕ ਉਸ ਵਿੱਚ ਭਰੋਸਾ ਕਰਨਗੇ।</w:t>
      </w:r>
    </w:p>
    <w:p/>
    <w:p>
      <w:r xmlns:w="http://schemas.openxmlformats.org/wordprocessingml/2006/main">
        <w:t xml:space="preserve">ਉਤਪਤ 49:11 ਆਪਣੇ ਬੱਛੇ ਨੂੰ ਅੰਗੂਰੀ ਵੇਲ ਨਾਲ, ਅਤੇ ਉਸਦੇ ਗਧੇ ਦੇ ਬੱਚੇ ਨੂੰ ਚੁਣੀ ਹੋਈ ਵੇਲ ਨਾਲ ਬੰਨ੍ਹਣਾ; ਉਸਨੇ ਆਪਣੇ ਕੱਪੜੇ ਮੈਅ ਵਿੱਚ ਧੋਤੇ, ਅਤੇ ਉਸਦੇ ਕੱਪੜੇ ਅੰਗੂਰਾਂ ਦੇ ਖੂਨ ਵਿੱਚ ਧੋਤੇ:</w:t>
      </w:r>
    </w:p>
    <w:p/>
    <w:p>
      <w:r xmlns:w="http://schemas.openxmlformats.org/wordprocessingml/2006/main">
        <w:t xml:space="preserve">ਯਾਕੂਬ ਆਪਣੀ ਮੌਤ ਤੋਂ ਪਹਿਲਾਂ ਆਪਣੇ ਪੁੱਤਰਾਂ ਨੂੰ ਅਸੀਸ ਦਿੰਦਾ ਹੈ, ਹਰੇਕ ਦੇ ਗੁਣਾਂ ਦੀ ਪ੍ਰਸ਼ੰਸਾ ਕਰਦਾ ਹੈ।</w:t>
      </w:r>
    </w:p>
    <w:p/>
    <w:p>
      <w:r xmlns:w="http://schemas.openxmlformats.org/wordprocessingml/2006/main">
        <w:t xml:space="preserve">1. ਰੱਬ ਦੀ ਅਸੀਸ: ਕਦਰ ਕਰਨ ਲਈ ਇੱਕ ਤੋਹਫ਼ਾ</w:t>
      </w:r>
    </w:p>
    <w:p/>
    <w:p>
      <w:r xmlns:w="http://schemas.openxmlformats.org/wordprocessingml/2006/main">
        <w:t xml:space="preserve">2. ਯਾਕੂਬ ਦੀ ਅਸੀਸ ਦੀ ਸ਼ਕਤੀ</w:t>
      </w:r>
    </w:p>
    <w:p/>
    <w:p>
      <w:r xmlns:w="http://schemas.openxmlformats.org/wordprocessingml/2006/main">
        <w:t xml:space="preserve">1. ਰੋਮੀਆਂ 10:17 - ਤਾਂ ਫਿਰ ਵਿਸ਼ਵਾਸ ਸੁਣਨ ਦੁਆਰਾ ਆਉਂਦਾ ਹੈ, ਅਤੇ ਪਰਮੇਸ਼ੁਰ ਦੇ ਬਚਨ ਦੁਆਰਾ ਸੁਣਦਾ ਹੈ।</w:t>
      </w:r>
    </w:p>
    <w:p/>
    <w:p>
      <w:r xmlns:w="http://schemas.openxmlformats.org/wordprocessingml/2006/main">
        <w:t xml:space="preserve">2. ਅਫ਼ਸੀਆਂ 1:3-6 - ਸਾਡੇ ਪ੍ਰਭੂ ਯਿਸੂ ਮਸੀਹ ਦੇ ਪਰਮੇਸ਼ੁਰ ਅਤੇ ਪਿਤਾ ਨੂੰ ਮੁਬਾਰਕ ਹੋਵੇ, ਜਿਸ ਨੇ ਮਸੀਹ ਵਿੱਚ ਸਵਰਗੀ ਸਥਾਨਾਂ ਵਿੱਚ ਸਾਨੂੰ ਸਾਰੀਆਂ ਆਤਮਿਕ ਬਰਕਤਾਂ ਦਿੱਤੀਆਂ ਹਨ।</w:t>
      </w:r>
    </w:p>
    <w:p/>
    <w:p>
      <w:r xmlns:w="http://schemas.openxmlformats.org/wordprocessingml/2006/main">
        <w:t xml:space="preserve">ਉਤਪਤ 49:12 ਉਹ ਦੀਆਂ ਅੱਖਾਂ ਮੈ ਨਾਲ ਲਾਲ ਅਤੇ ਉਹ ਦੇ ਦੰਦ ਦੁੱਧ ਨਾਲ ਚਿੱਟੇ ਹੋਣਗੇ।</w:t>
      </w:r>
    </w:p>
    <w:p/>
    <w:p>
      <w:r xmlns:w="http://schemas.openxmlformats.org/wordprocessingml/2006/main">
        <w:t xml:space="preserve">ਉਹ ਸ਼ੇਰ ਵਾਂਗ ਬਲਵਾਨ ਅਤੇ ਤਾਕਤਵਰ ਹੋਵੇਗਾ।</w:t>
      </w:r>
    </w:p>
    <w:p/>
    <w:p>
      <w:r xmlns:w="http://schemas.openxmlformats.org/wordprocessingml/2006/main">
        <w:t xml:space="preserve">ਯਾਕੂਬ ਨੇ ਆਪਣੇ ਪੁੱਤਰ ਯਹੂਦਾਹ ਨੂੰ ਅਸੀਸ ਦਿੰਦੇ ਹੋਏ ਕਿਹਾ ਕਿ ਉਹ ਸ਼ੇਰ ਵਾਂਗ ਤਕੜਾ ਅਤੇ ਤਾਕਤਵਰ ਹੋਵੇਗਾ, ਜਿਸ ਦੀਆਂ ਅੱਖਾਂ ਸ਼ਰਾਬ ਤੋਂ ਲਾਲ ਅਤੇ ਦੰਦ ਦੁੱਧ ਤੋਂ ਚਿੱਟੇ ਹੋਣਗੇ।</w:t>
      </w:r>
    </w:p>
    <w:p/>
    <w:p>
      <w:r xmlns:w="http://schemas.openxmlformats.org/wordprocessingml/2006/main">
        <w:t xml:space="preserve">1. ਯਹੂਦਾਹ ਦੀ ਤਾਕਤ: ਪਰਮੇਸ਼ੁਰ ਦੀ ਅਸੀਸ ਵਿੱਚ ਸ਼ਕਤੀ ਲੱਭਣਾ</w:t>
      </w:r>
    </w:p>
    <w:p/>
    <w:p>
      <w:r xmlns:w="http://schemas.openxmlformats.org/wordprocessingml/2006/main">
        <w:t xml:space="preserve">2. ਦੁੱਧ ਅਤੇ ਵਾਈਨ ਦੀ ਮਹੱਤਤਾ: ਜੈਕਬ ਦੀ ਅਸੀਸ ਦਾ ਪ੍ਰਤੀਕ ਅਰਥ</w:t>
      </w:r>
    </w:p>
    <w:p/>
    <w:p>
      <w:r xmlns:w="http://schemas.openxmlformats.org/wordprocessingml/2006/main">
        <w:t xml:space="preserve">1. ਬਿਵਸਥਾ ਸਾਰ 33:22 - ਜੋਸਫ਼ ਇੱਕ ਫਲਦਾਰ ਟਾਹਣੀ ਹੈ, ਇੱਕ ਝਰਨੇ ਦੁਆਰਾ ਇੱਕ ਫਲਦਾਰ ਟਹਿਣੀ ਹੈ; ਉਸ ਦੀਆਂ ਟਹਿਣੀਆਂ ਕੰਧਾਂ ਉੱਤੇ ਚੱਲਦੀਆਂ ਹਨ।</w:t>
      </w:r>
    </w:p>
    <w:p/>
    <w:p>
      <w:r xmlns:w="http://schemas.openxmlformats.org/wordprocessingml/2006/main">
        <w:t xml:space="preserve">2. ਜ਼ਬੂਰ 103:20 - ਯਹੋਵਾਹ ਨੂੰ ਮੁਬਾਰਕ ਆਖੋ, ਹੇ ਉਸਦੇ ਦੂਤ, ਜੋ ਤਾਕਤ ਵਿੱਚ ਉੱਤਮ ਹਨ, ਜੋ ਉਸਦੇ ਬਚਨ ਨੂੰ ਪੂਰਾ ਕਰਦੇ ਹਨ, ਉਸਦੇ ਬਚਨ ਦੀ ਅਵਾਜ਼ ਨੂੰ ਸੁਣਦੇ ਹਨ।</w:t>
      </w:r>
    </w:p>
    <w:p/>
    <w:p>
      <w:r xmlns:w="http://schemas.openxmlformats.org/wordprocessingml/2006/main">
        <w:t xml:space="preserve">ਉਤਪਤ 49:13 ਜ਼ਬੂਲੁਨ ਸਮੁੰਦਰ ਦੇ ਪਨਾਹ ਉੱਤੇ ਵੱਸੇਗਾ। ਅਤੇ ਉਹ ਜਹਾਜ਼ਾਂ ਦਾ ਪਨਾਹ ਹੋਵੇਗਾ। ਅਤੇ ਉਸਦੀ ਸਰਹੱਦ ਸੀਦੋਨ ਤੱਕ ਹੋਵੇਗੀ।</w:t>
      </w:r>
    </w:p>
    <w:p/>
    <w:p>
      <w:r xmlns:w="http://schemas.openxmlformats.org/wordprocessingml/2006/main">
        <w:t xml:space="preserve">ਜ਼ਬੂਲੁਨ ਨੂੰ ਸਮੁੰਦਰ ਕਿਨਾਰੇ ਇੱਕ ਘਰ ਅਤੇ ਇੱਕ ਖੁਸ਼ਹਾਲ ਵਪਾਰਕ ਬੰਦਰਗਾਹ ਦੀ ਬਖਸ਼ਿਸ਼ ਸੀ।</w:t>
      </w:r>
    </w:p>
    <w:p/>
    <w:p>
      <w:r xmlns:w="http://schemas.openxmlformats.org/wordprocessingml/2006/main">
        <w:t xml:space="preserve">1. ਰੱਬ ਦੀ ਅਸੀਸ ਭੂਗੋਲਿਕ ਸਥਿਤੀ ਅਤੇ ਭੌਤਿਕ ਦੌਲਤ ਸਮੇਤ ਕਈ ਰੂਪਾਂ ਵਿੱਚ ਆਉਂਦੀ ਹੈ।</w:t>
      </w:r>
    </w:p>
    <w:p/>
    <w:p>
      <w:r xmlns:w="http://schemas.openxmlformats.org/wordprocessingml/2006/main">
        <w:t xml:space="preserve">2. ਆਓ ਅਸੀਂ ਆਪਣੇ ਤੋਹਫ਼ਿਆਂ ਨੂੰ ਪਰਮੇਸ਼ੁਰ ਦੀ ਮਹਿਮਾ ਲਿਆਉਣ ਲਈ ਵਰਤਣ ਦੀ ਕੋਸ਼ਿਸ਼ ਕਰੀਏ।</w:t>
      </w:r>
    </w:p>
    <w:p/>
    <w:p>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1 ਤਿਮੋਥਿਉਸ 6:17-19 - ਜਿੱਥੋਂ ਤੱਕ ਇਸ ਮੌਜੂਦਾ ਯੁੱਗ ਵਿੱਚ ਅਮੀਰਾਂ ਲਈ, ਉਨ੍ਹਾਂ ਨੂੰ ਹੰਕਾਰ ਨਾ ਕਰਨ, ਅਤੇ ਨਾ ਹੀ ਧਨ ਦੀ ਅਨਿਸ਼ਚਿਤਤਾ ਉੱਤੇ ਆਪਣੀਆਂ ਉਮੀਦਾਂ ਲਗਾਉਣ ਲਈ, ਪਰ ਪਰਮੇਸ਼ੁਰ ਉੱਤੇ, ਜੋ ਸਾਨੂੰ ਅਨੰਦ ਲੈਣ ਲਈ ਸਭ ਕੁਝ ਪ੍ਰਦਾਨ ਕਰਦਾ ਹੈ। ਉਨ੍ਹਾਂ ਨੇ ਚੰਗਾ ਕਰਨਾ ਹੈ, ਚੰਗੇ ਕੰਮਾਂ ਵਿੱਚ ਅਮੀਰ ਹੋਣਾ ਹੈ, ਖੁੱਲ੍ਹੇ ਦਿਲ ਵਾਲੇ ਅਤੇ ਸਾਂਝੇ ਕਰਨ ਲਈ ਤਿਆਰ ਹੋਣਾ ਹੈ, ਇਸ ਤਰ੍ਹਾਂ ਭਵਿੱਖ ਲਈ ਇੱਕ ਚੰਗੀ ਨੀਂਹ ਵਜੋਂ ਆਪਣੇ ਲਈ ਖਜ਼ਾਨਾ ਇਕੱਠਾ ਕਰਨਾ ਹੈ, ਤਾਂ ਜੋ ਉਹ ਉਸ ਚੀਜ਼ ਨੂੰ ਫੜ ਸਕਣ ਜੋ ਅਸਲ ਜੀਵਨ ਹੈ.</w:t>
      </w:r>
    </w:p>
    <w:p/>
    <w:p>
      <w:r xmlns:w="http://schemas.openxmlformats.org/wordprocessingml/2006/main">
        <w:t xml:space="preserve">ਉਤਪਤ 49:14 ਯਿੱਸਾਕਾਰ ਇੱਕ ਮਜ਼ਬੂਤ ਗਧਾ ਹੈ ਜੋ ਦੋ ਬੋਝਾਂ ਦੇ ਵਿਚਕਾਰ ਬੈਠਾ ਹੋਇਆ ਹੈ:</w:t>
      </w:r>
    </w:p>
    <w:p/>
    <w:p>
      <w:r xmlns:w="http://schemas.openxmlformats.org/wordprocessingml/2006/main">
        <w:t xml:space="preserve">ਇਸਾਕਾਰ ਨੂੰ ਇੱਕ ਮਜ਼ਬੂਤ ਗਧੇ ਵਜੋਂ ਦਰਸਾਇਆ ਗਿਆ ਹੈ ਜੋ ਇੱਕੋ ਸਮੇਂ ਦੋ ਭਾਰੀ ਬੋਝ ਚੁੱਕਣ ਦੇ ਯੋਗ ਹੈ।</w:t>
      </w:r>
    </w:p>
    <w:p/>
    <w:p>
      <w:r xmlns:w="http://schemas.openxmlformats.org/wordprocessingml/2006/main">
        <w:t xml:space="preserve">1. ਇਸਾਕਾਰ ਦੀ ਤਾਕਤ: ਵਿਸ਼ਵਾਸ ਦੀ ਸ਼ਕਤੀ ਵਿੱਚ ਇੱਕ ਅਧਿਐਨ</w:t>
      </w:r>
    </w:p>
    <w:p/>
    <w:p>
      <w:r xmlns:w="http://schemas.openxmlformats.org/wordprocessingml/2006/main">
        <w:t xml:space="preserve">2. ਜੀਵਨ ਦਾ ਬੋਝ: ਮੁਸੀਬਤ ਵਿੱਚ ਤਾਕਤ ਲੱਭਣਾ</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ਉਤਪਤ 49:15 ਅਤੇ ਉਸ ਨੇ ਦੇਖਿਆ ਕਿ ਆਰਾਮ ਚੰਗਾ ਸੀ, ਅਤੇ ਉਹ ਧਰਤੀ ਜੋ ਸੁਹਾਵਣੀ ਸੀ। ਅਤੇ ਚੁੱਕਣ ਲਈ ਆਪਣਾ ਮੋਢਾ ਝੁਕਾਇਆ, ਅਤੇ ਸ਼ਰਧਾਂਜਲੀ ਲਈ ਇੱਕ ਸੇਵਕ ਬਣ ਗਿਆ।</w:t>
      </w:r>
    </w:p>
    <w:p/>
    <w:p>
      <w:r xmlns:w="http://schemas.openxmlformats.org/wordprocessingml/2006/main">
        <w:t xml:space="preserve">ਆਰਾਮ ਸੰਤੁਸ਼ਟੀ ਅਤੇ ਅਨੰਦ ਲਿਆਉਂਦਾ ਹੈ।</w:t>
      </w:r>
    </w:p>
    <w:p/>
    <w:p>
      <w:r xmlns:w="http://schemas.openxmlformats.org/wordprocessingml/2006/main">
        <w:t xml:space="preserve">1: ਮਸੀਹ ਵਿੱਚ ਆਰਾਮ ਲੱਭਣਾ</w:t>
      </w:r>
    </w:p>
    <w:p/>
    <w:p>
      <w:r xmlns:w="http://schemas.openxmlformats.org/wordprocessingml/2006/main">
        <w:t xml:space="preserve">2: ਦੂਜਿਆਂ ਦੀ ਸੇਵਾ ਕਰਨ ਦੀ ਸੁੰਦਰਤਾ</w:t>
      </w:r>
    </w:p>
    <w:p/>
    <w:p>
      <w:r xmlns:w="http://schemas.openxmlformats.org/wordprocessingml/2006/main">
        <w:t xml:space="preserve">1: ਮੱਤੀ 11:28-30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2: ਫ਼ਿਲਿੱਪੀਆਂ 2:5-8 ਆਪਣੇ ਆਪ ਵਿੱਚ ਇਹ ਮਨ ਰੱਖੋ, ਜੋ ਮਸੀਹ ਯਿਸੂ ਵਿੱਚ ਤੁਹਾਡਾ ਹੈ, ਜਿਸ ਨੇ ਭਾਵੇਂ ਉਹ ਪਰਮੇਸ਼ੁਰ ਦੇ ਰੂਪ ਵਿੱਚ ਸੀ, ਪਰ ਪਰਮੇਸ਼ੁਰ ਦੇ ਨਾਲ ਬਰਾਬਰੀ ਨੂੰ ਸਮਝੀ ਜਾਣ ਵਾਲੀ ਚੀਜ਼ ਨਹੀਂ ਸਮਝਿਆ, ਪਰ ਆਪਣੇ ਆਪ ਨੂੰ ਲੈ ਕੇ ਕੁਝ ਵੀ ਨਹੀਂ ਬਣਾਇਆ। ਇੱਕ ਸੇਵਕ ਦਾ ਰੂਪ, ਮਨੁੱਖਾਂ ਦੇ ਰੂਪ ਵਿੱਚ ਪੈਦਾ ਹੋਇਆ. ਅਤੇ ਮਨੁੱਖੀ ਰੂਪ ਵਿੱਚ ਪਾਇਆ ਗਿਆ, ਉਸਨੇ ਮੌਤ ਦੇ ਬਿੰਦੂ, ਇੱਥੋਂ ਤੱਕ ਕਿ ਸਲੀਬ ਉੱਤੇ ਮੌਤ ਤੱਕ ਆਗਿਆਕਾਰੀ ਬਣ ਕੇ ਆਪਣੇ ਆਪ ਨੂੰ ਨਿਮਰ ਕੀਤਾ।</w:t>
      </w:r>
    </w:p>
    <w:p/>
    <w:p>
      <w:r xmlns:w="http://schemas.openxmlformats.org/wordprocessingml/2006/main">
        <w:t xml:space="preserve">ਉਤਪਤ 49:16 ਦਾਨ ਇਸਰਾਏਲ ਦੇ ਗੋਤਾਂ ਵਿੱਚੋਂ ਇੱਕ ਵਜੋਂ, ਆਪਣੇ ਲੋਕਾਂ ਦਾ ਨਿਆਂ ਕਰੇਗਾ।</w:t>
      </w:r>
    </w:p>
    <w:p/>
    <w:p>
      <w:r xmlns:w="http://schemas.openxmlformats.org/wordprocessingml/2006/main">
        <w:t xml:space="preserve">ਦਾਨ ਇਸਰਾਏਲ ਦੇ ਗੋਤਾਂ ਵਿੱਚੋਂ ਇੱਕ ਆਗੂ ਹੋਵੇਗਾ।</w:t>
      </w:r>
    </w:p>
    <w:p/>
    <w:p>
      <w:r xmlns:w="http://schemas.openxmlformats.org/wordprocessingml/2006/main">
        <w:t xml:space="preserve">1. "ਲੀਡਰਸ਼ਿਪ ਲਈ ਪਰਮੇਸ਼ੁਰ ਦੀ ਯੋਜਨਾ: ਇਸਰਾਏਲ ਦੇ ਕਬੀਲਿਆਂ ਵਿੱਚ ਦਾਨ ਦੀ ਭੂਮਿਕਾ"</w:t>
      </w:r>
    </w:p>
    <w:p/>
    <w:p>
      <w:r xmlns:w="http://schemas.openxmlformats.org/wordprocessingml/2006/main">
        <w:t xml:space="preserve">2. "ਲੀਡਰਸ਼ਿਪ ਲਈ ਕਾਲ: ਉਤਪਤ 49:16 ਵਿੱਚ ਡੈਨ ਦੀ ਉਦਾਹਰਣ"</w:t>
      </w:r>
    </w:p>
    <w:p/>
    <w:p>
      <w:r xmlns:w="http://schemas.openxmlformats.org/wordprocessingml/2006/main">
        <w:t xml:space="preserve">1. ਯਸਾਯਾਹ 9: 6-7, "ਸਾਡੇ ਲਈ ਇੱਕ ਬੱਚਾ ਪੈਦਾ ਹੋਇਆ ਹੈ, ਸਾਨੂੰ ਇੱਕ ਪੁੱਤਰ ਦਿੱਤਾ ਗਿਆ ਹੈ; ਅਤੇ ਸਰਕਾਰ ਉਸਦੇ ਮੋਢੇ ਉੱਤੇ ਹੋਵੇਗੀ, ਅਤੇ ਉਸਦਾ ਨਾਮ ਅਦਭੁਤ ਸਲਾਹਕਾਰ, ਸ਼ਕਤੀਮਾਨ ਪਰਮੇਸ਼ੁਰ, ਸਦੀਵੀ ਪਿਤਾ, ਰਾਜਕੁਮਾਰ ਕਿਹਾ ਜਾਵੇਗਾ. ਸ਼ਾਂਤੀ ਦਾ।"</w:t>
      </w:r>
    </w:p>
    <w:p/>
    <w:p>
      <w:r xmlns:w="http://schemas.openxmlformats.org/wordprocessingml/2006/main">
        <w:t xml:space="preserve">2. ਕਹਾਉਤਾਂ 11:14, "ਜਿੱਥੇ ਕੋਈ ਮਾਰਗਦਰਸ਼ਨ ਨਹੀਂ ਹੈ, ਇੱਕ ਲੋਕ ਡਿੱਗਦੇ ਹਨ, ਪਰ ਸਲਾਹਕਾਰਾਂ ਦੀ ਬਹੁਤਾਤ ਵਿੱਚ ਸੁਰੱਖਿਆ ਹੈ."</w:t>
      </w:r>
    </w:p>
    <w:p/>
    <w:p>
      <w:r xmlns:w="http://schemas.openxmlformats.org/wordprocessingml/2006/main">
        <w:t xml:space="preserve">ਉਤਪਤ 49:17 ਦਾਨ ਰਾਹ ਵਿੱਚ ਇੱਕ ਸੱਪ ਹੋਵੇਗਾ, ਰਾਹ ਵਿੱਚ ਇੱਕ ਜੋੜਨ ਵਾਲਾ, ਜੋ ਘੋੜੇ ਦੀ ਅੱਡੀ ਨੂੰ ਡੰਗ ਮਾਰਦਾ ਹੈ, ਤਾਂ ਜੋ ਉਸਦਾ ਸਵਾਰ ਪੱਛੜ ਜਾਵੇਗਾ।</w:t>
      </w:r>
    </w:p>
    <w:p/>
    <w:p>
      <w:r xmlns:w="http://schemas.openxmlformats.org/wordprocessingml/2006/main">
        <w:t xml:space="preserve">ਦਾਨ ਆਪਣੇ ਦੁਸ਼ਮਣਾਂ ਲਈ ਮੁਸੀਬਤ ਅਤੇ ਨੁਕਸਾਨ ਦਾ ਸਰੋਤ ਹੋਵੇਗਾ।</w:t>
      </w:r>
    </w:p>
    <w:p/>
    <w:p>
      <w:r xmlns:w="http://schemas.openxmlformats.org/wordprocessingml/2006/main">
        <w:t xml:space="preserve">1: ਈਰਖਾ ਅਤੇ ਬੁਰੀ ਇੱਛਾ ਦੇ ਖ਼ਤਰਿਆਂ ਤੋਂ ਸਾਵਧਾਨ ਰਹੋ, ਕਿਉਂਕਿ ਇਹ ਵਿਅਕਤੀ ਨੂੰ ਵੱਡੇ ਖ਼ਤਰੇ ਵਿਚ ਪਾ ਸਕਦਾ ਹੈ।</w:t>
      </w:r>
    </w:p>
    <w:p/>
    <w:p>
      <w:r xmlns:w="http://schemas.openxmlformats.org/wordprocessingml/2006/main">
        <w:t xml:space="preserve">2: ਜਦੋਂ ਤੁਹਾਡਾ ਵਿਰੋਧ ਕਰਨ ਵਾਲਿਆਂ ਦੀ ਗੱਲ ਆਉਂਦੀ ਹੈ ਤਾਂ ਧਿਆਨ ਨਾਲ ਚੱਲੋ, ਕਿਉਂਕਿ ਤੁਹਾਨੂੰ ਕੱਟਿਆ ਜਾ ਸਕਦਾ ਹੈ ਅਤੇ ਨਤੀਜੇ ਭੁਗਤਣੇ ਪੈ ਸਕਦੇ ਹਨ।</w:t>
      </w:r>
    </w:p>
    <w:p/>
    <w:p>
      <w:r xmlns:w="http://schemas.openxmlformats.org/wordprocessingml/2006/main">
        <w:t xml:space="preserve">1: ਕਹਾਉਤਾਂ 24:17-18 "ਜਦੋਂ ਤੇਰਾ ਦੁਸ਼ਮਣ ਡਿੱਗਦਾ ਹੈ ਤਾਂ ਖੁਸ਼ ਨਾ ਹੋਵੋ, ਜਦੋਂ ਉਹ ਠੋਕਰ ਖਾਵੇ, ਤਾਂ ਤੇਰੇ ਦਿਲ ਨੂੰ ਅਨੰਦ ਨਾ ਹੋਣ ਦਿਓ, ਨਹੀਂ ਤਾਂ ਯਹੋਵਾਹ ਵੇਖੇਗਾ ਅਤੇ ਨਫ਼ਰਤ ਕਰੇਗਾ ਅਤੇ ਆਪਣਾ ਕ੍ਰੋਧ ਉਸ ਤੋਂ ਦੂਰ ਕਰੇਗਾ।"</w:t>
      </w:r>
    </w:p>
    <w:p/>
    <w:p>
      <w:r xmlns:w="http://schemas.openxmlformats.org/wordprocessingml/2006/main">
        <w:t xml:space="preserve">2: ਰੋਮੀਆਂ 12:17-19 "ਬੁਰਾਈ ਦੇ ਬਦਲੇ ਕਿਸੇ ਨੂੰ ਬੁਰਾ ਨਾ ਦਿਓ। ਹਰ ਕਿਸੇ ਦੀ ਨਜ਼ਰ ਵਿੱਚ ਸਹੀ ਕੰਮ ਕਰਨ ਲਈ ਸਾਵਧਾਨ ਰਹੋ। ਜੇ ਇਹ ਸੰਭਵ ਹੈ, ਜਿੱਥੋਂ ਤੱਕ ਇਹ ਤੁਹਾਡੇ 'ਤੇ ਨਿਰਭਰ ਕਰਦਾ ਹੈ, ਸਾਰਿਆਂ ਨਾਲ ਸ਼ਾਂਤੀ ਨਾਲ ਰਹੋ। ਬਦਲਾ ਨਾ ਲਓ, ਮੇਰੇ ਪਿਆਰੇ ਮਿੱਤਰੋ,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ਉਤਪਤ 49:18 ਹੇ ਯਹੋਵਾਹ, ਮੈਂ ਤੇਰੀ ਮੁਕਤੀ ਦੀ ਉਡੀਕ ਕੀਤੀ ਹੈ।</w:t>
      </w:r>
    </w:p>
    <w:p/>
    <w:p>
      <w:r xmlns:w="http://schemas.openxmlformats.org/wordprocessingml/2006/main">
        <w:t xml:space="preserve">ਯਾਕੂਬ, ਇਜ਼ਰਾਈਲ ਦੇ ਬਾਰਾਂ ਗੋਤਾਂ ਦਾ ਪਿਤਾ, ਪਰਮੇਸ਼ੁਰ ਦੁਆਰਾ ਮੁਕਤੀ ਵਿੱਚ ਆਪਣਾ ਭਰੋਸਾ ਪ੍ਰਗਟ ਕਰਦਾ ਹੈ।</w:t>
      </w:r>
    </w:p>
    <w:p/>
    <w:p>
      <w:r xmlns:w="http://schemas.openxmlformats.org/wordprocessingml/2006/main">
        <w:t xml:space="preserve">1. ਪ੍ਰਭੂ ਦੀ ਉਡੀਕ: ਅਨਿਸ਼ਚਿਤਤਾ ਦੇ ਚਿਹਰੇ ਵਿੱਚ ਧੀਰਜ ਅਤੇ ਵਿਸ਼ਵਾਸ</w:t>
      </w:r>
    </w:p>
    <w:p/>
    <w:p>
      <w:r xmlns:w="http://schemas.openxmlformats.org/wordprocessingml/2006/main">
        <w:t xml:space="preserve">2. ਪ੍ਰਭੂ ਵਿੱਚ ਵਿਸ਼ਵਾਸ ਨਾਲ ਬਿਪਤਾ ਨੂੰ ਦੂਰ ਕਰਨਾ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27:14 - ਪ੍ਰਭੂ ਦੀ ਉਡੀਕ ਕਰੋ: ਹੌਂਸਲਾ ਰੱਖੋ, ਅਤੇ ਉਹ ਤੁਹਾਡੇ ਦਿਲ ਨੂੰ ਮਜ਼ਬੂਤ ਕਰੇਗਾ: ਉਡੀਕ ਕਰੋ, ਮੈਂ ਕਹਿੰਦਾ ਹਾਂ, ਪ੍ਰਭੂ ਦੀ।</w:t>
      </w:r>
    </w:p>
    <w:p/>
    <w:p>
      <w:r xmlns:w="http://schemas.openxmlformats.org/wordprocessingml/2006/main">
        <w:t xml:space="preserve">ਉਤਪਤ 49:19 ਗਾਦ, ਇੱਕ ਫੌਜ ਉਸ ਨੂੰ ਜਿੱਤ ਲਵੇਗੀ, ਪਰ ਉਹ ਅੰਤ ਵਿੱਚ ਜਿੱਤ ਪ੍ਰਾਪਤ ਕਰੇਗਾ।</w:t>
      </w:r>
    </w:p>
    <w:p/>
    <w:p>
      <w:r xmlns:w="http://schemas.openxmlformats.org/wordprocessingml/2006/main">
        <w:t xml:space="preserve">ਜੈਕਬ ਨੇ ਆਪਣੇ ਪੁੱਤਰ ਗਾਡ ਨੂੰ ਅਸੀਸ ਦਿੱਤੀ, ਭਵਿੱਖਬਾਣੀ ਕੀਤੀ ਕਿ ਭਾਵੇਂ ਉਸ ਨੂੰ ਮੁਸ਼ਕਲਾਂ ਦਾ ਸਾਮ੍ਹਣਾ ਕਰਨਾ ਪਏਗਾ, ਉਹ ਆਖਰਕਾਰ ਜਿੱਤ ਜਾਵੇਗਾ।</w:t>
      </w:r>
    </w:p>
    <w:p/>
    <w:p>
      <w:r xmlns:w="http://schemas.openxmlformats.org/wordprocessingml/2006/main">
        <w:t xml:space="preserve">1. ਮੁਸ਼ਕਲਾਂ 'ਤੇ ਕਾਬੂ ਪਾਉਣਾ: ਗਾਡ ਨੂੰ ਜੈਕਬ ਦੀ ਅਸੀਸ ਦਾ ਅਧਿਐਨ</w:t>
      </w:r>
    </w:p>
    <w:p/>
    <w:p>
      <w:r xmlns:w="http://schemas.openxmlformats.org/wordprocessingml/2006/main">
        <w:t xml:space="preserve">2. ਮੁਸ਼ਕਲ ਦੇ ਸਾਮ੍ਹਣੇ ਲਗਨ: ਯਾਕੂਬ ਦੀ ਭਵਿੱਖਬਾਣੀ ਤੋਂ ਤਾਕਤ ਕਿਵੇਂ ਲੱਭੀਏ</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ਇਬਰਾਨੀਆਂ 12: 1-2 - "ਇਸ ਲਈ, ਕਿਉਂਕਿ ਅਸੀਂ ਗਵਾਹਾਂ ਦੇ ਇੰਨੇ ਵੱਡੇ ਬੱਦਲਾਂ ਨਾਲ ਘਿਰੇ ਹੋਏ ਹਾਂ, ਆਓ ਆਪਾਂ ਵੀ ਹਰ ਭਾਰ ਨੂੰ ਇੱਕ ਪਾਸੇ ਰੱਖੀਏ, ਅਤੇ ਪਾਪ ਜੋ ਇੰਨੇ ਨਜ਼ਦੀਕੀ ਨਾਲ ਚਿਪਕਿਆ ਹੋਇਆ ਹੈ, ਅਤੇ ਅਸੀਂ ਧੀਰਜ ਨਾਲ ਉਸ ਦੌੜ ਨੂੰ ਦੌੜੀਏ ਜੋ ਨਿਰਧਾਰਤ ਕੀਤੀ ਗਈ ਹੈ. ਸਾਡੇ ਸਾਮ੍ਹਣੇ, ਸਾਡੇ ਵਿਸ਼ਵਾਸ ਦੇ ਸੰਸਥਾਪਕ ਅਤੇ ਸੰਪੂਰਨਤਾ ਵਾਲੇ ਯਿਸੂ ਵੱਲ ਵੇਖ ਰਹੇ ਹਾਂ, ਜਿਸ ਨੇ ਉਸ ਅਨੰਦ ਲਈ ਜੋ ਉਸ ਦੇ ਅੱਗੇ ਰੱਖੀ ਗਈ ਸੀ, ਸ਼ਰਮ ਨੂੰ ਤੁੱਛ ਸਮਝਦੇ ਹੋਏ ਸਲੀਬ ਨੂੰ ਝੱਲਿਆ, ਅਤੇ ਪਰਮੇਸ਼ੁਰ ਦੇ ਸਿੰਘਾਸਣ ਦੇ ਸੱਜੇ ਪਾਸੇ ਬਿਰਾਜਮਾਨ ਹੈ।"</w:t>
      </w:r>
    </w:p>
    <w:p/>
    <w:p>
      <w:r xmlns:w="http://schemas.openxmlformats.org/wordprocessingml/2006/main">
        <w:t xml:space="preserve">ਉਤਪਤ 49:20 ਆਸ਼ੇਰ ਵਿੱਚੋਂ ਉਹ ਦੀ ਰੋਟੀ ਮੋਟੀ ਹੋਵੇਗੀ, ਅਤੇ ਉਹ ਸ਼ਾਹੀ ਭੋਜਨ ਪੈਦਾ ਕਰੇਗਾ।</w:t>
      </w:r>
    </w:p>
    <w:p/>
    <w:p>
      <w:r xmlns:w="http://schemas.openxmlformats.org/wordprocessingml/2006/main">
        <w:t xml:space="preserve">ਆਸ਼ੇਰ ਨੂੰ ਸ਼ਾਹੀ ਪਕਵਾਨਾਂ ਦੇ ਨਾਲ ਭਰਪੂਰ ਭੋਜਨ ਦੀ ਬਖਸ਼ਿਸ਼ ਹੈ।</w:t>
      </w:r>
    </w:p>
    <w:p/>
    <w:p>
      <w:r xmlns:w="http://schemas.openxmlformats.org/wordprocessingml/2006/main">
        <w:t xml:space="preserve">1. ਪਰਮੇਸ਼ੁਰ ਦੇ ਪ੍ਰਬੰਧ ਵਿੱਚ ਭਰਪੂਰਤਾ</w:t>
      </w:r>
    </w:p>
    <w:p/>
    <w:p>
      <w:r xmlns:w="http://schemas.openxmlformats.org/wordprocessingml/2006/main">
        <w:t xml:space="preserve">2. ਸ਼ਾਹੀ ਪਕਵਾਨਾਂ ਦੇ ਪ੍ਰਮਾਤਮਾ ਦੀਆਂ ਅਸੀਸਾਂ</w:t>
      </w:r>
    </w:p>
    <w:p/>
    <w:p>
      <w:r xmlns:w="http://schemas.openxmlformats.org/wordprocessingml/2006/main">
        <w:t xml:space="preserve">1. ਜ਼ਬੂਰ 65:11 - ਤੁਸੀਂ ਆਪਣੀ ਬਖਸ਼ਿਸ਼ ਨਾਲ ਸਾਲ ਦਾ ਤਾਜ ਬਣਾਉਂਦੇ ਹੋ; ਤੁਹਾਡੀ ਵੈਗਨ ਟ੍ਰੈਕ ਬਹੁਤਾਤ ਨਾਲ ਓਵਰਫਲੋ ਹੋ ਜਾਂਦੀ ਹੈ।</w:t>
      </w:r>
    </w:p>
    <w:p/>
    <w:p>
      <w:r xmlns:w="http://schemas.openxmlformats.org/wordprocessingml/2006/main">
        <w:t xml:space="preserve">2. ਯਸਾਯਾਹ 25:6 - ਇਸ ਪਹਾੜ 'ਤੇ ਸੈਨਾਂ ਦਾ ਪ੍ਰਭੂ ਸਾਰੇ ਲੋਕਾਂ ਲਈ ਅਮੀਰ ਭੋਜਨ ਦਾ ਤਿਉਹਾਰ, ਚੰਗੀ ਉਮਰ ਦੀਆਂ ਵਾਈਨ ਦਾ ਤਿਉਹਾਰ, ਮੈਰੋ ਨਾਲ ਭਰੇ ਹੋਏ ਅਮੀਰ ਭੋਜਨ, ਚੰਗੀ ਤਰ੍ਹਾਂ ਨਾਲ ਸ਼ੁੱਧ ਪੁਰਾਣੀਆਂ ਵਾਈਨ ਦਾ ਤਿਉਹਾਰ ਬਣਾਵੇਗਾ।</w:t>
      </w:r>
    </w:p>
    <w:p/>
    <w:p>
      <w:r xmlns:w="http://schemas.openxmlformats.org/wordprocessingml/2006/main">
        <w:t xml:space="preserve">ਉਤਪਤ 49:21 ਨਫ਼ਤਾਲੀ ਇੱਕ ਹਿੰਦੁਸਤਾਨ ਹੈ ਜਿਸਨੂੰ ਛੱਡ ਦਿੱਤਾ ਜਾਂਦਾ ਹੈ, ਉਹ ਚੰਗੇ ਬਚਨ ਦਿੰਦਾ ਹੈ।</w:t>
      </w:r>
    </w:p>
    <w:p/>
    <w:p>
      <w:r xmlns:w="http://schemas.openxmlformats.org/wordprocessingml/2006/main">
        <w:t xml:space="preserve">ਨਫ਼ਤਾਲੀ ਦੀ ਉਸ ਦੀ ਬੋਲੀ ਅਤੇ ਸ਼ਬਦਾਂ ਲਈ ਪ੍ਰਸ਼ੰਸਾ ਕੀਤੀ ਜਾਂਦੀ ਹੈ।</w:t>
      </w:r>
    </w:p>
    <w:p/>
    <w:p>
      <w:r xmlns:w="http://schemas.openxmlformats.org/wordprocessingml/2006/main">
        <w:t xml:space="preserve">1: ਸ਼ਬਦ ਚੰਗੇ ਲਈ ਸ਼ਕਤੀਸ਼ਾਲੀ ਸੰਦ ਹਨ, ਅਤੇ ਸਮਝਦਾਰੀ ਨਾਲ ਵਰਤੇ ਜਾਣੇ ਚਾਹੀਦੇ ਹਨ।</w:t>
      </w:r>
    </w:p>
    <w:p/>
    <w:p>
      <w:r xmlns:w="http://schemas.openxmlformats.org/wordprocessingml/2006/main">
        <w:t xml:space="preserve">2: ਸਾਨੂੰ ਹਮੇਸ਼ਾ ਕਿਰਪਾ ਅਤੇ ਦਿਆਲਤਾ ਨਾਲ ਬੋਲਣ ਦੀ ਕੋਸ਼ਿਸ਼ ਕਰਨੀ ਚਾਹੀਦੀ ਹੈ।</w:t>
      </w:r>
    </w:p>
    <w:p/>
    <w:p>
      <w:r xmlns:w="http://schemas.openxmlformats.org/wordprocessingml/2006/main">
        <w:t xml:space="preserve">1: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2: ਕਹਾਉਤਾਂ 15:4 - ਕੋਮਲ ਜੀਭ ਜੀਵਨ ਦਾ ਰੁੱਖ ਹੈ, ਪਰ ਇਸ ਵਿੱਚ ਵਿਗਾੜ ਆਤਮਾ ਨੂੰ ਤੋੜ ਦਿੰਦਾ ਹੈ।</w:t>
      </w:r>
    </w:p>
    <w:p/>
    <w:p>
      <w:r xmlns:w="http://schemas.openxmlformats.org/wordprocessingml/2006/main">
        <w:t xml:space="preserve">ਉਤਪਤ 49:22 ਯੂਸੁਫ਼ ਇੱਕ ਫਲਦਾਰ ਟਾਹਣੀ ਹੈ, ਇੱਥੋਂ ਤੱਕ ਕਿ ਇੱਕ ਖੂਹ ਦੁਆਰਾ ਇੱਕ ਫਲਦਾਰ ਟਾਹਣੀ; ਜਿਸ ਦੀਆਂ ਟਹਿਣੀਆਂ ਕੰਧ ਉੱਤੇ ਚੱਲਦੀਆਂ ਹਨ:</w:t>
      </w:r>
    </w:p>
    <w:p/>
    <w:p>
      <w:r xmlns:w="http://schemas.openxmlformats.org/wordprocessingml/2006/main">
        <w:t xml:space="preserve">ਯੂਸੁਫ਼ ਨੂੰ ਇੱਕ ਖੂਹ ਦੁਆਰਾ ਇੱਕ ਫਲਦਾਰ ਟਾਹਣੀ ਵਜੋਂ ਦਰਸਾਇਆ ਗਿਆ ਹੈ ਜਿਸ ਦੀਆਂ ਸ਼ਾਖਾਵਾਂ ਇਸਦੀ ਸੀਮਾ ਤੋਂ ਬਾਹਰ ਫੈਲੀਆਂ ਹੋਈਆਂ ਹਨ।</w:t>
      </w:r>
    </w:p>
    <w:p/>
    <w:p>
      <w:r xmlns:w="http://schemas.openxmlformats.org/wordprocessingml/2006/main">
        <w:t xml:space="preserve">1. ਜੋਸਫ਼ ਦੀਆਂ ਅਸੀਸਾਂ: ਵਫ਼ਾਦਾਰ ਭਰਪੂਰਤਾ ਦਾ ਇੱਕ ਨਮੂਨਾ</w:t>
      </w:r>
    </w:p>
    <w:p/>
    <w:p>
      <w:r xmlns:w="http://schemas.openxmlformats.org/wordprocessingml/2006/main">
        <w:t xml:space="preserve">2. ਯੂਸੁਫ਼ ਉੱਤੇ ਪਰਮੇਸ਼ੁਰ ਦੀ ਮਿਹਰ: ਪਰਮੇਸ਼ੁਰ ਦੇ ਵਾਅਦਿਆਂ ਦੀ ਪੂਰਤੀ</w:t>
      </w:r>
    </w:p>
    <w:p/>
    <w:p>
      <w:r xmlns:w="http://schemas.openxmlformats.org/wordprocessingml/2006/main">
        <w:t xml:space="preserve">1. ਜ਼ਬੂਰਾਂ ਦੀ ਪੋਥੀ 1:3 - "ਉਹ ਪਾਣੀ ਦੀਆਂ ਨਦੀਆਂ ਉੱਤੇ ਲਗਾਏ ਰੁੱਖ ਵਰਗਾ ਹੈ, ਜੋ ਮੌਸਮ ਵਿੱਚ ਆਪਣਾ ਫਲ ਦਿੰਦਾ ਹੈ ਅਤੇ ਜਿਸਦਾ ਪੱਤਾ ਨਹੀਂ ਮੁਰਝਾਦਾ। ਉਹ ਜੋ ਵੀ ਕਰਦਾ ਹੈ ਸਫਲ ਹੁੰਦਾ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ਉਤਪਤ 49:23 ਤੀਰਅੰਦਾਜ਼ਾਂ ਨੇ ਉਸ ਨੂੰ ਬਹੁਤ ਉਦਾਸ ਕੀਤਾ, ਅਤੇ ਉਸ ਉੱਤੇ ਗੋਲੀ ਚਲਾਈ, ਅਤੇ ਉਸ ਨੂੰ ਨਫ਼ਰਤ ਕੀਤੀ:</w:t>
      </w:r>
    </w:p>
    <w:p/>
    <w:p>
      <w:r xmlns:w="http://schemas.openxmlformats.org/wordprocessingml/2006/main">
        <w:t xml:space="preserve">ਤੀਰਅੰਦਾਜ਼ਾਂ ਨੇ ਯਾਕੂਬ ਨੂੰ ਬਹੁਤ ਦਰਦ ਅਤੇ ਤਕਲੀਫ਼ ਦਿੱਤੀ ਸੀ।</w:t>
      </w:r>
    </w:p>
    <w:p/>
    <w:p>
      <w:r xmlns:w="http://schemas.openxmlformats.org/wordprocessingml/2006/main">
        <w:t xml:space="preserve">1: ਸਾਨੂੰ ਕਦੇ ਵੀ ਦੂਸਰਿਆਂ 'ਤੇ ਦੁੱਖ ਨਹੀਂ ਪਾਉਣਾ ਚਾਹੀਦਾ, ਪਰ ਇਸ ਦੀ ਬਜਾਏ ਦਇਆ ਅਤੇ ਹਮਦਰਦੀ ਦਿਖਾਉਣੀ ਚਾਹੀਦੀ ਹੈ।</w:t>
      </w:r>
    </w:p>
    <w:p/>
    <w:p>
      <w:r xmlns:w="http://schemas.openxmlformats.org/wordprocessingml/2006/main">
        <w:t xml:space="preserve">2: ਸਾਨੂੰ ਆਪਣਾ ਧਿਆਨ ਇਸ ਸੰਸਾਰ ਦੇ ਦੁੱਖਾਂ ਦੀ ਬਜਾਏ ਪਰਮਾਤਮਾ ਦੀ ਕਿਰਪਾ ਅਤੇ ਰਹਿਮ ਉੱਤੇ ਕੇਂਦਰਿਤ ਕਰਨਾ ਚਾਹੀਦਾ ਹੈ।</w:t>
      </w:r>
    </w:p>
    <w:p/>
    <w:p>
      <w:r xmlns:w="http://schemas.openxmlformats.org/wordprocessingml/2006/main">
        <w:t xml:space="preserve">1: ਮੱਤੀ 5:44-45 - ਪਰ ਮੈਂ ਤੁਹਾਨੂੰ ਦੱਸਦਾ ਹਾਂ, ਆਪਣੇ ਦੁਸ਼ਮਣਾਂ ਨਾਲ ਪਿਆਰ ਕਰੋ ਅਤੇ ਉਨ੍ਹਾਂ ਲਈ ਪ੍ਰਾਰਥਨਾ ਕਰੋ ਜੋ ਤੁਹਾਨੂੰ ਸਤਾਉਂਦੇ ਹਨ, ਤਾਂ ਜੋ ਤੁਸੀਂ ਆਪਣੇ ਪਿਤਾ ਦੇ ਪੁੱਤਰ ਹੋਵੋ ਜੋ ਸਵਰਗ ਵਿੱਚ ਹੈ."</w:t>
      </w:r>
    </w:p>
    <w:p/>
    <w:p>
      <w:r xmlns:w="http://schemas.openxmlformats.org/wordprocessingml/2006/main">
        <w:t xml:space="preserve">2: ਰੋਮੀਆਂ 12:14-15 - ਉਨ੍ਹਾਂ ਨੂੰ ਅਸੀਸ ਦਿਓ ਜੋ ਤੁਹਾਨੂੰ ਸਤਾਉਂਦੇ ਹਨ; ਅਸੀਸ ਦਿਓ ਅਤੇ ਉਨ੍ਹਾਂ ਨੂੰ ਸਰਾਪ ਨਾ ਦਿਓ। ਖੁਸ਼ੀਆਂ ਮਨਾਉਣ ਵਾਲਿਆਂ ਨਾਲ, ਰੋਣ ਵਾਲਿਆਂ ਨਾਲ ਰੋਂ।</w:t>
      </w:r>
    </w:p>
    <w:p/>
    <w:p>
      <w:r xmlns:w="http://schemas.openxmlformats.org/wordprocessingml/2006/main">
        <w:t xml:space="preserve">ਉਤਪਤ 49:24 ਪਰ ਉਹ ਦਾ ਧਨੁਸ਼ ਤਾਕਤ ਵਿੱਚ ਰਿਹਾ, ਅਤੇ ਉਹ ਦੇ ਹੱਥਾਂ ਦੀਆਂ ਬਾਹਾਂ ਯਾਕੂਬ ਦੇ ਸ਼ਕਤੀਸ਼ਾਲੀ ਪਰਮੇਸ਼ੁਰ ਦੇ ਹੱਥਾਂ ਦੁਆਰਾ ਮਜ਼ਬੂਤ ਕੀਤੀਆਂ ਗਈਆਂ। (ਉਥੋਂ ਆਜੜੀ ਹੈ, ਇਸਰਾਏਲ ਦਾ ਪੱਥਰ :)</w:t>
      </w:r>
    </w:p>
    <w:p/>
    <w:p>
      <w:r xmlns:w="http://schemas.openxmlformats.org/wordprocessingml/2006/main">
        <w:t xml:space="preserve">ਯਾਕੂਬ ਨੇ ਆਪਣੇ ਪੁੱਤਰ ਯਹੂਦਾਹ ਨੂੰ ਅਸੀਸ ਦਿੱਤੀ ਅਤੇ ਯਾਕੂਬ ਦੇ ਸ਼ਕਤੀਸ਼ਾਲੀ ਪਰਮੇਸ਼ੁਰ ਦੁਆਰਾ ਉਸ ਨੂੰ ਦਿੱਤੀ ਗਈ ਤਾਕਤ ਨੂੰ ਸਵੀਕਾਰ ਕੀਤਾ।</w:t>
      </w:r>
    </w:p>
    <w:p/>
    <w:p>
      <w:r xmlns:w="http://schemas.openxmlformats.org/wordprocessingml/2006/main">
        <w:t xml:space="preserve">1. ਪ੍ਰਭੂ ਵਿੱਚ ਤਾਕਤ: ਯਾਕੂਬ ਦਾ ਸ਼ਕਤੀਸ਼ਾਲੀ ਪਰਮੇਸ਼ੁਰ ਸਾਨੂੰ ਕਿਵੇਂ ਤਾਕਤ ਦਿੰਦਾ ਹੈ</w:t>
      </w:r>
    </w:p>
    <w:p/>
    <w:p>
      <w:r xmlns:w="http://schemas.openxmlformats.org/wordprocessingml/2006/main">
        <w:t xml:space="preserve">2. ਚਰਵਾਹੇ ਵਿੱਚ ਆਰਾਮ ਕਰਨਾ: ਇਜ਼ਰਾਈਲ ਦੇ ਪੱਥਰ ਵਿੱਚ ਆਰਾਮ ਲੱਭਣਾ</w:t>
      </w:r>
    </w:p>
    <w:p/>
    <w:p>
      <w:r xmlns:w="http://schemas.openxmlformats.org/wordprocessingml/2006/main">
        <w:t xml:space="preserve">1. ਜ਼ਬੂਰ 18:32 34 - ਇਹ ਪਰਮੇਸ਼ੁਰ ਹੈ ਜੋ ਮੈਨੂੰ ਤਾਕਤ ਨਾਲ ਲੈਸ ਕਰਦਾ ਹੈ ਅਤੇ ਮੇਰੇ ਰਾਹ ਨੂੰ ਸੰਪੂਰਨ ਬਣਾਉਂਦਾ ਹੈ।</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ਉਤਪਤ 49:25 ਤੁਹਾਡੇ ਪਿਤਾ ਦੇ ਪਰਮੇਸ਼ੁਰ ਦੁਆਰਾ ਵੀ, ਜੋ ਤੁਹਾਡੀ ਮਦਦ ਕਰੇਗਾ; ਅਤੇ ਸਰਵ ਸ਼ਕਤੀਮਾਨ ਦੁਆਰਾ, ਜੋ ਤੁਹਾਨੂੰ ਉੱਪਰ ਸਵਰਗ ਦੀਆਂ ਅਸੀਸਾਂ, ਡੂੰਘੀਆਂ ਡੂੰਘੀਆਂ ਦੀਆਂ ਅਸੀਸਾਂ, ਛਾਤੀਆਂ ਅਤੇ ਗਰਭ ਦੀਆਂ ਅਸੀਸਾਂ ਨਾਲ ਅਸੀਸ ਦੇਵੇਗਾ:</w:t>
      </w:r>
    </w:p>
    <w:p/>
    <w:p>
      <w:r xmlns:w="http://schemas.openxmlformats.org/wordprocessingml/2006/main">
        <w:t xml:space="preserve">ਯਾਕੂਬ ਉੱਤੇ ਪ੍ਰਮਾਤਮਾ ਦੀਆਂ ਅਸੀਸਾਂ ਉਸਦੇ ਪਿਤਾ ਅਤੇ ਸਰਬਸ਼ਕਤੀਮਾਨ ਦੋਨਾਂ ਤੋਂ ਮਿਲਦੀਆਂ ਹਨ।</w:t>
      </w:r>
    </w:p>
    <w:p/>
    <w:p>
      <w:r xmlns:w="http://schemas.openxmlformats.org/wordprocessingml/2006/main">
        <w:t xml:space="preserve">1. ਰੱਬ ਦੀ ਅਸੀਸ: ਸਵਰਗ ਦੀ ਭਰਪੂਰਤਾ ਦਾ ਅਨੁਭਵ ਕਰਨਾ</w:t>
      </w:r>
    </w:p>
    <w:p/>
    <w:p>
      <w:r xmlns:w="http://schemas.openxmlformats.org/wordprocessingml/2006/main">
        <w:t xml:space="preserve">2. ਪ੍ਰਮਾਤਮਾ ਦੇ ਨੇੜੇ ਜਾਣਾ: ਉਸਦੀ ਅਸੀਸ ਅਤੇ ਕਿਰਪਾ ਪ੍ਰਾਪਤ ਕਰਨਾ</w:t>
      </w:r>
    </w:p>
    <w:p/>
    <w:p>
      <w:r xmlns:w="http://schemas.openxmlformats.org/wordprocessingml/2006/main">
        <w:t xml:space="preserve">1. ਰੋਮੀਆਂ 8:32 - ਅਤੇ ਜਿਸ ਨੇ ਆਪਣੇ ਪੁੱਤਰ ਨੂੰ ਨਹੀਂ ਬਖਸ਼ਿਆ, ਪਰ ਉਸ ਨੂੰ ਸਾਡੇ ਸਾਰਿਆਂ ਲਈ ਸੌਂਪ ਦਿੱਤਾ, ਉਹ ਉਸ ਦੇ ਨਾਲ ਸਾਨੂੰ ਸਭ ਕੁਝ ਕਿਵੇਂ ਨਹੀਂ ਦੇਵੇਗਾ?</w:t>
      </w:r>
    </w:p>
    <w:p/>
    <w:p>
      <w:r xmlns:w="http://schemas.openxmlformats.org/wordprocessingml/2006/main">
        <w:t xml:space="preserve">2. ਅਫ਼ਸੀਆਂ 1:3 - ਸਾਡੇ ਪ੍ਰਭੂ ਯਿਸੂ ਮਸੀਹ ਦੇ ਪਰਮੇਸ਼ੁਰ ਅਤੇ ਪਿਤਾ ਨੂੰ ਮੁਬਾਰਕ ਹੋਵੇ, ਜਿਸ ਨੇ ਮਸੀਹ ਵਿੱਚ ਸਵਰਗੀ ਸਥਾਨਾਂ ਵਿੱਚ ਸਾਨੂੰ ਸਾਰੀਆਂ ਆਤਮਿਕ ਬਰਕਤਾਂ ਦਿੱਤੀਆਂ ਹਨ।</w:t>
      </w:r>
    </w:p>
    <w:p/>
    <w:p>
      <w:r xmlns:w="http://schemas.openxmlformats.org/wordprocessingml/2006/main">
        <w:t xml:space="preserve">ਉਤਪਤ 49:26 ਤੇਰੇ ਪਿਤਾ ਦੀਆਂ ਅਸੀਸਾਂ ਮੇਰੇ ਪੁਰਖਿਆਂ ਦੀਆਂ ਅਸੀਸਾਂ ਨਾਲੋਂ ਸਦੀਵੀ ਪਹਾੜੀਆਂ ਦੀਆਂ ਹੱਦਾਂ ਤੱਕ ਪ੍ਰਬਲ ਹਨ: ਉਹ ਯੂਸੁਫ਼ ਦੇ ਸਿਰ ਉੱਤੇ ਹੋਣਗੀਆਂ, ਅਤੇ ਉਸ ਦੇ ਸਿਰ ਦੇ ਤਾਜ ਉੱਤੇ ਜੋ ਉਸ ਦੇ ਭਰਾਵਾਂ ਤੋਂ ਵੱਖਰਾ ਸੀ। .</w:t>
      </w:r>
    </w:p>
    <w:p/>
    <w:p>
      <w:r xmlns:w="http://schemas.openxmlformats.org/wordprocessingml/2006/main">
        <w:t xml:space="preserve">ਇਹ ਹਵਾਲਾ ਯੂਸੁਫ਼ ਦੀਆਂ ਅਸੀਸਾਂ ਦੀ ਗੱਲ ਕਰਦਾ ਹੈ, ਜੋ ਉਸ ਦੇ ਪੂਰਵਜਾਂ ਦੀਆਂ ਅਸੀਸਾਂ ਨਾਲੋਂ ਮਹਾਨ ਹਨ, ਇੱਥੋਂ ਤੱਕ ਕਿ ਸਦੀਵੀ ਪਹਾੜੀਆਂ ਤੱਕ ਫੈਲੀਆਂ ਹੋਈਆਂ ਹਨ।</w:t>
      </w:r>
    </w:p>
    <w:p/>
    <w:p>
      <w:r xmlns:w="http://schemas.openxmlformats.org/wordprocessingml/2006/main">
        <w:t xml:space="preserve">1. ਵਿਸ਼ਵਾਸ ਦੀ ਮਹੱਤਤਾ: ਯੂਸੁਫ਼ ਦੀਆਂ ਬਰਕਤਾਂ ਵਿਸ਼ਵਾਸ ਦੀ ਸ਼ਕਤੀ ਨੂੰ ਕਿਵੇਂ ਦਰਸਾਉਂਦੀਆਂ ਹਨ</w:t>
      </w:r>
    </w:p>
    <w:p/>
    <w:p>
      <w:r xmlns:w="http://schemas.openxmlformats.org/wordprocessingml/2006/main">
        <w:t xml:space="preserve">2. ਯੂਸੁਫ਼ ਦੀ ਅਸੀਸ: ਸਾਡੇ ਜੀਵਨ ਲਈ ਪਰਮੇਸ਼ੁਰ ਦੀ ਅਸੀਸ ਕਿਵੇਂ ਪ੍ਰਾਪਤ ਕਰਨੀ ਹੈ</w:t>
      </w:r>
    </w:p>
    <w:p/>
    <w:p>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ਉਤਪਤ 49:27 ਬਿਨਯਾਮੀਨ ਬਘਿਆੜ ਵਾਂਗੂੰ ਰਵਿਨ ਕਰੇਗਾ, ਸਵੇਰ ਨੂੰ ਉਹ ਸ਼ਿਕਾਰ ਨੂੰ ਖਾ ਜਾਵੇਗਾ, ਅਤੇ ਰਾਤ ਨੂੰ ਲੁੱਟ ਦਾ ਮਾਲ ਵੰਡ ਲਵੇਗਾ।</w:t>
      </w:r>
    </w:p>
    <w:p/>
    <w:p>
      <w:r xmlns:w="http://schemas.openxmlformats.org/wordprocessingml/2006/main">
        <w:t xml:space="preserve">ਬੈਂਜਾਮਿਨ ਨੂੰ ਇੱਕ ਮਜ਼ਬੂਤ ਅਤੇ ਬਹਾਦਰ ਯੋਧਾ ਦੱਸਿਆ ਗਿਆ ਹੈ, ਜੋ ਲੜਨ ਅਤੇ ਜਿੱਤ ਦਾ ਦਾਅਵਾ ਕਰਨ ਲਈ ਤਿਆਰ ਹੈ।</w:t>
      </w:r>
    </w:p>
    <w:p/>
    <w:p>
      <w:r xmlns:w="http://schemas.openxmlformats.org/wordprocessingml/2006/main">
        <w:t xml:space="preserve">1. ਮੁਸੀਬਤ ਦੇ ਸਾਮ੍ਹਣੇ ਮਜ਼ਬੂਤ ਅਤੇ ਬਹਾਦਰ ਬਣੋ।</w:t>
      </w:r>
    </w:p>
    <w:p/>
    <w:p>
      <w:r xmlns:w="http://schemas.openxmlformats.org/wordprocessingml/2006/main">
        <w:t xml:space="preserve">2. ਪ੍ਰਮਾਤਮਾ ਪ੍ਰਤੀ ਵਫ਼ਾਦਾਰ ਰਹਿਣ ਦੀਆਂ ਅਸੀਸਾਂ ਨੂੰ ਜਿੱਤ ਨਾਲ ਨਿਵਾਜਿਆ ਜਾਵੇਗਾ।</w:t>
      </w:r>
    </w:p>
    <w:p/>
    <w:p>
      <w:r xmlns:w="http://schemas.openxmlformats.org/wordprocessingml/2006/main">
        <w:t xml:space="preserve">1. ਉਤਪਤ 22:14 - "ਇਸ ਲਈ ਅਬਰਾਹਾਮ ਨੇ ਉਸ ਜਗ੍ਹਾ ਦਾ ਨਾਮ ਰੱਖਿਆ, ਪ੍ਰਭੂ ਪ੍ਰਦਾਨ ਕਰੇਗਾ; ਜਿਵੇਂ ਕਿ ਅੱਜ ਤੱਕ ਕਿਹਾ ਜਾਂਦਾ ਹੈ, ਇਹ ਪ੍ਰਭੂ ਦੇ ਪਹਾੜ 'ਤੇ ਪ੍ਰਦਾਨ ਕੀਤਾ ਜਾਵੇਗਾ.</w:t>
      </w:r>
    </w:p>
    <w:p/>
    <w:p>
      <w:r xmlns:w="http://schemas.openxmlformats.org/wordprocessingml/2006/main">
        <w:t xml:space="preserve">2. 1 ਕੁਰਿੰਥੀਆਂ 15:57 - ਪਰ ਪਰਮੇਸ਼ੁਰ ਦਾ ਧੰਨਵਾਦ ਕਰੋ, ਜੋ ਸਾਡੇ ਪ੍ਰਭੂ ਯਿਸੂ ਮਸੀਹ ਦੁਆਰਾ ਸਾਨੂੰ ਜਿੱਤ ਦਿੰਦਾ ਹੈ।</w:t>
      </w:r>
    </w:p>
    <w:p/>
    <w:p>
      <w:r xmlns:w="http://schemas.openxmlformats.org/wordprocessingml/2006/main">
        <w:t xml:space="preserve">ਉਤਪਤ 49:28 ਇਹ ਸਾਰੇ ਇਸਰਾਏਲ ਦੇ ਬਾਰਾਂ ਗੋਤ ਹਨ: ਅਤੇ ਇਹ ਉਹ ਹੈ ਜੋ ਉਨ੍ਹਾਂ ਦੇ ਪਿਤਾ ਨੇ ਉਨ੍ਹਾਂ ਨਾਲ ਗੱਲ ਕੀਤੀ ਅਤੇ ਉਨ੍ਹਾਂ ਨੂੰ ਅਸੀਸ ਦਿੱਤੀ। ਹਰ ਇੱਕ ਨੂੰ ਉਸਦੀ ਅਸੀਸ ਦੇ ਅਨੁਸਾਰ ਉਸਨੇ ਉਨ੍ਹਾਂ ਨੂੰ ਅਸੀਸ ਦਿੱਤੀ।</w:t>
      </w:r>
    </w:p>
    <w:p/>
    <w:p>
      <w:r xmlns:w="http://schemas.openxmlformats.org/wordprocessingml/2006/main">
        <w:t xml:space="preserve">ਇਹ ਆਇਤ ਦੱਸਦੀ ਹੈ ਕਿ ਕਿਵੇਂ ਯਾਕੂਬ ਨੇ ਆਪਣੇ ਬਾਰਾਂ ਪੁੱਤਰਾਂ ਨੂੰ ਅਸੀਸ ਦਿੱਤੀ, ਹਰ ਇੱਕ ਨੂੰ ਆਪਣੀ ਬਰਕਤ ਅਨੁਸਾਰ।</w:t>
      </w:r>
    </w:p>
    <w:p/>
    <w:p>
      <w:r xmlns:w="http://schemas.openxmlformats.org/wordprocessingml/2006/main">
        <w:t xml:space="preserve">1. ਰੱਬ ਦੀਆਂ ਅਸੀਸਾਂ: ਯਾਕੂਬ ਦੀਆਂ ਬਰਕਤਾਂ ਦੀ ਉਸ ਦੇ ਬਾਰ੍ਹਾਂ ਪੁੱਤਰਾਂ ਲਈ ਜਾਂਚ</w:t>
      </w:r>
    </w:p>
    <w:p/>
    <w:p>
      <w:r xmlns:w="http://schemas.openxmlformats.org/wordprocessingml/2006/main">
        <w:t xml:space="preserve">2. ਆਸ਼ੀਰਵਾਦ ਦੀ ਸ਼ਕਤੀ: ਦੂਜਿਆਂ ਨੂੰ ਆਸ਼ੀਰਵਾਦ ਕਿਵੇਂ ਪ੍ਰਾਪਤ ਕਰਨਾ ਅਤੇ ਦੇਣਾ ਹੈ</w:t>
      </w:r>
    </w:p>
    <w:p/>
    <w:p>
      <w:r xmlns:w="http://schemas.openxmlformats.org/wordprocessingml/2006/main">
        <w:t xml:space="preserve">1. ਗਲਾਤੀਆਂ 3:7-9 - ਤਾਂ ਜਾਣ ਲਓ ਕਿ ਵਿਸ਼ਵਾਸ ਕਰਨ ਵਾਲੇ ਹੀ ਅਬਰਾਹਾਮ ਦੇ ਪੁੱਤਰ ਹਨ। ਅਤੇ ਧਰਮ-ਗ੍ਰੰਥ ਨੇ ਪਹਿਲਾਂ ਹੀ ਇਹ ਵੇਖ ਕੇ ਕਿ ਪਰਮੇਸ਼ੁਰ ਪਰਾਈਆਂ ਕੌਮਾਂ ਨੂੰ ਵਿਸ਼ਵਾਸ ਨਾਲ ਧਰਮੀ ਠਹਿਰਾਵੇਗਾ, ਅਬਰਾਹਾਮ ਨੂੰ ਪਹਿਲਾਂ ਹੀ ਖੁਸ਼ਖਬਰੀ ਦਾ ਪ੍ਰਚਾਰ ਕੀਤਾ ਅਤੇ ਕਿਹਾ, ਤੇਰੇ ਵਿੱਚ ਸਾਰੀਆਂ ਕੌਮਾਂ ਮੁਬਾਰਕ ਹੋਣਗੀਆਂ। ਇਸ ਲਈ, ਉਹ ਜਿਹੜੇ ਨਿਹਚਾਵਾਨ ਹਨ, ਅਬਰਾਹਾਮ, ਨਿਹਚਾਵਾਨ ਮਨੁੱਖ ਦੇ ਨਾਲ ਮੁਬਾਰਕ ਹੁੰਦੇ ਹਨ।</w:t>
      </w:r>
    </w:p>
    <w:p/>
    <w:p>
      <w:r xmlns:w="http://schemas.openxmlformats.org/wordprocessingml/2006/main">
        <w:t xml:space="preserve">2. ਅਫ਼ਸੀਆਂ 1:3-4 - ਧੰਨ ਹੋਵੇ ਸਾਡੇ ਪ੍ਰਭੂ ਯਿਸੂ ਮਸੀਹ ਦਾ ਪਰਮੇਸ਼ੁਰ ਅਤੇ ਪਿਤਾ, ਜਿਸ ਨੇ ਮਸੀਹ ਵਿੱਚ ਸਾਨੂੰ ਸਵਰਗੀ ਥਾਵਾਂ ਵਿੱਚ ਹਰ ਆਤਮਿਕ ਬਰਕਤ ਨਾਲ ਅਸੀਸ ਦਿੱਤੀ ਹੈ, ਜਿਵੇਂ ਕਿ ਉਸਨੇ ਸਾਨੂੰ ਸੰਸਾਰ ਦੀ ਨੀਂਹ ਤੋਂ ਪਹਿਲਾਂ ਉਸ ਵਿੱਚ ਚੁਣਿਆ ਸੀ, ਸਾਨੂੰ ਉਸ ਦੇ ਅੱਗੇ ਪਵਿੱਤਰ ਅਤੇ ਨਿਰਦੋਸ਼ ਹੋਣਾ ਚਾਹੀਦਾ ਹੈ.</w:t>
      </w:r>
    </w:p>
    <w:p/>
    <w:p>
      <w:r xmlns:w="http://schemas.openxmlformats.org/wordprocessingml/2006/main">
        <w:t xml:space="preserve">ਉਤਪਤ 49:29 ਅਤੇ ਉਸ ਨੇ ਉਨ੍ਹਾਂ ਨੂੰ ਹੁਕਮ ਦਿੱਤਾ ਅਤੇ ਉਨ੍ਹਾਂ ਨੂੰ ਆਖਿਆ, ਮੈਂ ਆਪਣੇ ਲੋਕਾਂ ਵਿੱਚ ਇਕੱਠਾ ਹੋਵਾਂਗਾ, ਮੈਨੂੰ ਮੇਰੇ ਪਿਉ ਦਾਦਿਆਂ ਦੇ ਨਾਲ ਉਸ ਗੁਫ਼ਾ ਵਿੱਚ ਦੱਬ ਦਿਓ ਜਿਹੜੀ ਹਿੱਤੀ ਅਫ਼ਰੋਨ ਦੇ ਖੇਤ ਵਿੱਚ ਹੈ।</w:t>
      </w:r>
    </w:p>
    <w:p/>
    <w:p>
      <w:r xmlns:w="http://schemas.openxmlformats.org/wordprocessingml/2006/main">
        <w:t xml:space="preserve">ਯਾਕੂਬ ਨੇ ਆਪਣੇ ਪੁੱਤਰਾਂ ਨੂੰ ਉਸ ਦੇ ਪਿਤਾਵਾਂ ਨਾਲ ਏਫਰੋਨ ਹਿੱਤੀ ਦੀ ਗੁਫ਼ਾ ਵਿੱਚ ਦਫ਼ਨਾਉਣ ਲਈ ਕਿਹਾ।</w:t>
      </w:r>
    </w:p>
    <w:p/>
    <w:p>
      <w:r xmlns:w="http://schemas.openxmlformats.org/wordprocessingml/2006/main">
        <w:t xml:space="preserve">1. ਸਾਡੇ ਪੁਰਖਿਆਂ ਅਤੇ ਉਨ੍ਹਾਂ ਦੀ ਵਿਰਾਸਤ ਦਾ ਸਨਮਾਨ ਕਰਨ ਦੀ ਮਹੱਤਤਾ।</w:t>
      </w:r>
    </w:p>
    <w:p/>
    <w:p>
      <w:r xmlns:w="http://schemas.openxmlformats.org/wordprocessingml/2006/main">
        <w:t xml:space="preserve">2. ਆਖਰੀ ਬੇਨਤੀ ਕਰਨ ਦੀ ਸ਼ਕਤੀ ਅਤੇ ਇਸ ਨੂੰ ਪੂਰਾ ਕਰਨ ਦੀ ਸਾਡੀ ਜ਼ਿੰਮੇਵਾਰੀ।</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ਬਿਵਸਥਾ ਸਾਰ 5:16 - ਆਪਣੇ ਪਿਤਾ ਅਤੇ ਆਪਣੀ ਮਾਤਾ ਦਾ ਆਦਰ ਕਰੋ, ਜਿਵੇਂ ਕਿ ਯਹੋਵਾਹ ਤੁਹਾਡੇ ਪਰਮੇਸ਼ੁਰ ਨੇ ਤੁਹਾਨੂੰ ਹੁਕਮ ਦਿੱਤਾ ਹੈ, ਤਾਂ ਜੋ ਤੁਹਾਡੇ ਦਿਨ ਲੰਬੇ ਹੋਣ, ਅਤੇ ਇਹ ਤੁਹਾਡੇ ਲਈ ਉਸ ਧਰਤੀ ਵਿੱਚ ਚੰਗਾ ਹੋਵੇ ਜੋ ਯਹੋਵਾਹ ਤੁਹਾਡਾ ਪਰਮੇਸ਼ੁਰ ਤੁਹਾਨੂੰ ਦੇ ਰਿਹਾ ਹੈ।</w:t>
      </w:r>
    </w:p>
    <w:p/>
    <w:p>
      <w:r xmlns:w="http://schemas.openxmlformats.org/wordprocessingml/2006/main">
        <w:t xml:space="preserve">ਉਤਪਤ 49:30 ਉਸ ਗੁਫ਼ਾ ਵਿੱਚ ਜਿਹੜੀ ਮਕਪੇਲਾਹ ਦੇ ਖੇਤ ਵਿੱਚ ਹੈ, ਜੋ ਮਮਰੇ ਦੇ ਅੱਗੇ, ਕਨਾਨ ਦੇਸ ਵਿੱਚ ਹੈ, ਜਿਸ ਨੂੰ ਅਬਰਾਹਾਮ ਨੇ ਹਿੱਤੀ ਅਫ਼ਰੋਨ ਦੇ ਖੇਤ ਨਾਲ ਦਫ਼ਨਾਉਣ ਲਈ ਖਰੀਦਿਆ ਸੀ।</w:t>
      </w:r>
    </w:p>
    <w:p/>
    <w:p>
      <w:r xmlns:w="http://schemas.openxmlformats.org/wordprocessingml/2006/main">
        <w:t xml:space="preserve">ਅਬਰਾਹਾਮ ਨੇ ਆਪਣੇ ਅਤੇ ਆਪਣੇ ਪਰਿਵਾਰ ਲਈ ਦਫ਼ਨਾਉਣ ਲਈ ਜਗ੍ਹਾ ਮੁਹੱਈਆ ਕਰਨ ਲਈ ਹਿੱਤੀ ਅਫ਼ਰੋਨ ਤੋਂ ਮਕਪੇਲਾਹ ਦਾ ਖੇਤ ਖਰੀਦਿਆ ਸੀ।</w:t>
      </w:r>
    </w:p>
    <w:p/>
    <w:p>
      <w:r xmlns:w="http://schemas.openxmlformats.org/wordprocessingml/2006/main">
        <w:t xml:space="preserve">1. ਦਫ਼ਨਾਉਣ ਅਤੇ ਯਾਦਗਾਰ ਦੀ ਮਹੱਤਤਾ - ਉਤਪਤ 49:30</w:t>
      </w:r>
    </w:p>
    <w:p/>
    <w:p>
      <w:r xmlns:w="http://schemas.openxmlformats.org/wordprocessingml/2006/main">
        <w:t xml:space="preserve">2. ਅਬਰਾਹਾਮ ਦੀ ਪਰਮੇਸ਼ੁਰ ਪ੍ਰਤੀ ਆਗਿਆਕਾਰੀ - ਉਤਪਤ 49:30</w:t>
      </w:r>
    </w:p>
    <w:p/>
    <w:p>
      <w:r xmlns:w="http://schemas.openxmlformats.org/wordprocessingml/2006/main">
        <w:t xml:space="preserve">1. ਯਾਕੂਬ 2:23 - ਅਤੇ ਇਹ ਪੋਥੀ ਪੂਰੀ ਹੋਈ ਜੋ ਕਹਿੰਦੀ ਹੈ, ਅਬਰਾਹਾਮ ਨੇ ਪ੍ਰਮਾਤਮਾ ਵਿੱਚ ਵਿਸ਼ਵਾਸ ਕੀਤਾ, ਅਤੇ ਇਹ ਉਸਨੂੰ ਧਾਰਮਿਕਤਾ ਵਜੋਂ ਗਿਣਿਆ ਗਿਆ, ਅਤੇ ਉਸਨੂੰ ਪਰਮੇਸ਼ੁਰ ਦਾ ਮਿੱਤਰ ਕਿਹਾ ਗਿਆ।</w:t>
      </w:r>
    </w:p>
    <w:p/>
    <w:p>
      <w:r xmlns:w="http://schemas.openxmlformats.org/wordprocessingml/2006/main">
        <w:t xml:space="preserve">2. ਇਬਰਾਨੀਆਂ 11:17-19 - ਵਿਸ਼ਵਾਸ ਦੁਆਰਾ ਅਬਰਾਹਾਮ, ਜਦੋਂ ਪਰਮੇਸ਼ੁਰ ਨੇ ਉਸਨੂੰ ਪਰਖਿਆ, ਇਸਹਾਕ ਨੂੰ ਬਲੀਦਾਨ ਵਜੋਂ ਪੇਸ਼ ਕੀਤਾ। ਜਿਸ ਨੇ ਵਾਅਦਿਆਂ ਨੂੰ ਅਪਣਾਇਆ ਸੀ ਉਹ ਆਪਣੇ ਇਕਲੌਤੇ ਪੁੱਤਰ ਦੀ ਬਲੀ ਦੇਣ ਵਾਲਾ ਸੀ, ਭਾਵੇਂ ਕਿ ਪਰਮੇਸ਼ੁਰ ਨੇ ਉਸ ਨੂੰ ਕਿਹਾ ਸੀ, ਇਸਹਾਕ ਦੇ ਰਾਹੀਂ ਤੇਰੀ ਔਲਾਦ ਦਾ ਹਿਸਾਬ ਲਿਆ ਜਾਵੇਗਾ। ਅਬਰਾਹਾਮ ਨੇ ਤਰਕ ਕੀਤਾ ਕਿ ਪਰਮੇਸ਼ੁਰ ਮੁਰਦਿਆਂ ਨੂੰ ਵੀ ਜੀਉਂਦਾ ਕਰ ਸਕਦਾ ਹੈ, ਅਤੇ ਇਸ ਤਰ੍ਹਾਂ ਬੋਲਣ ਦੇ ਤਰੀਕੇ ਨਾਲ ਉਸ ਨੇ ਇਸਹਾਕ ਨੂੰ ਮੌਤ ਤੋਂ ਵਾਪਸ ਪ੍ਰਾਪਤ ਕੀਤਾ।</w:t>
      </w:r>
    </w:p>
    <w:p/>
    <w:p>
      <w:r xmlns:w="http://schemas.openxmlformats.org/wordprocessingml/2006/main">
        <w:t xml:space="preserve">ਉਤਪਤ 49:31 ਉੱਥੇ ਉਨ੍ਹਾਂ ਨੇ ਅਬਰਾਹਾਮ ਅਤੇ ਉਸਦੀ ਪਤਨੀ ਸਾਰਾਹ ਨੂੰ ਦਫ਼ਨਾਇਆ। ਉੱਥੇ ਉਨ੍ਹਾਂ ਨੇ ਇਸਹਾਕ ਅਤੇ ਉਸਦੀ ਪਤਨੀ ਰਿਬਕਾਹ ਨੂੰ ਦਫ਼ਨਾਇਆ। ਅਤੇ ਉੱਥੇ ਮੈਂ ਲੇਆਹ ਨੂੰ ਦਫ਼ਨਾਇਆ।</w:t>
      </w:r>
    </w:p>
    <w:p/>
    <w:p>
      <w:r xmlns:w="http://schemas.openxmlformats.org/wordprocessingml/2006/main">
        <w:t xml:space="preserve">ਇਹ ਹਵਾਲਾ ਯਾਕੂਬ ਦੇ ਆਪਣੇ ਪਰਿਵਾਰ ਨੂੰ ਕਨਾਨ ਦੀ ਧਰਤੀ ਵਿੱਚ ਦਫ਼ਨਾਉਣ ਬਾਰੇ ਦੱਸਦਾ ਹੈ।</w:t>
      </w:r>
    </w:p>
    <w:p/>
    <w:p>
      <w:r xmlns:w="http://schemas.openxmlformats.org/wordprocessingml/2006/main">
        <w:t xml:space="preserve">1. ਸਾਡੇ ਪੂਰਵਜਾਂ ਦਾ ਸਨਮਾਨ ਕਰਨ ਦੀ ਮਹੱਤਤਾ ਅਤੇ ਉਨ੍ਹਾਂ ਨੇ ਪਿੱਛੇ ਛੱਡੀ ਵਿਰਾਸਤ।</w:t>
      </w:r>
    </w:p>
    <w:p/>
    <w:p>
      <w:r xmlns:w="http://schemas.openxmlformats.org/wordprocessingml/2006/main">
        <w:t xml:space="preserve">2. ਆਪਣੇ ਲੋਕਾਂ ਨੂੰ ਆਰਾਮ ਕਰਨ ਲਈ ਇੱਕ ਘਰ ਅਤੇ ਜਗ੍ਹਾ ਪ੍ਰਦਾਨ ਕਰਨ ਵਿੱਚ ਪਰਮੇਸ਼ੁਰ ਦੀ ਵਫ਼ਾਦਾਰੀ।</w:t>
      </w:r>
    </w:p>
    <w:p/>
    <w:p>
      <w:r xmlns:w="http://schemas.openxmlformats.org/wordprocessingml/2006/main">
        <w:t xml:space="preserve">1. ਜ਼ਬੂਰ 16:5-6 "ਯਹੋਵਾਹ ਮੇਰਾ ਚੁਣਿਆ ਹੋਇਆ ਹਿੱਸਾ ਅਤੇ ਮੇਰਾ ਪਿਆਲਾ ਹੈ; ਤੁਸੀਂ ਮੇਰਾ ਹਿੱਸਾ ਪਕੜਦੇ ਹੋ। ਲਾਈਨਾਂ ਮੇਰੇ ਲਈ ਸੁਹਾਵਣੇ ਸਥਾਨਾਂ ਵਿੱਚ ਡਿੱਗੀਆਂ ਹਨ; ਸੱਚਮੁੱਚ, ਮੇਰੇ ਕੋਲ ਇੱਕ ਸੁੰਦਰ ਵਿਰਾਸਤ ਹੈ।"</w:t>
      </w:r>
    </w:p>
    <w:p/>
    <w:p>
      <w:r xmlns:w="http://schemas.openxmlformats.org/wordprocessingml/2006/main">
        <w:t xml:space="preserve">2. ਇਬਰਾਨੀਆਂ 11:13-16 "ਇਹ ਸਾਰੇ ਵਿਸ਼ਵਾਸ ਵਿੱਚ ਮਰੇ, ਵਾਇਦੇ ਦੀਆਂ ਚੀਜ਼ਾਂ ਪ੍ਰਾਪਤ ਨਹੀਂ ਕੀਤੀਆਂ, ਪਰ ਉਨ੍ਹਾਂ ਨੂੰ ਦੂਰੋਂ ਵੇਖਿਆ ਅਤੇ ਉਨ੍ਹਾਂ ਨੂੰ ਸ਼ੁਭਕਾਮਨਾਵਾਂ ਦਿੱਤੀਆਂ, ਅਤੇ ਮੰਨਿਆ ਕਿ ਉਹ ਧਰਤੀ ਉੱਤੇ ਪਰਦੇਸੀ ਅਤੇ ਗ਼ੁਲਾਮ ਸਨ, ਜੋ ਇਸ ਤਰ੍ਹਾਂ ਬੋਲਦੇ ਹਨ। ਇਹ ਸਪੱਸ਼ਟ ਕਰੋ ਕਿ ਉਹ ਇੱਕ ਵਤਨ ਦੀ ਭਾਲ ਕਰ ਰਹੇ ਹਨ, ਜੇਕਰ ਉਹ ਉਸ ਧਰਤੀ ਬਾਰੇ ਸੋਚ ਰਹੇ ਹੁੰਦੇ ਜਿਸ ਤੋਂ ਉਹ ਨਿਕਲੇ ਸਨ, ਤਾਂ ਉਨ੍ਹਾਂ ਨੂੰ ਵਾਪਸ ਆਉਣ ਦਾ ਮੌਕਾ ਮਿਲਦਾ ਸੀ ਪਰ ਜਿਵੇਂ ਕਿ ਉਹ ਇੱਕ ਬਿਹਤਰ ਦੇਸ਼, ਅਰਥਾਤ, ਇੱਕ ਸਵਰਗੀ ਦੇਸ਼ ਚਾਹੁੰਦੇ ਹਨ। ਇਸ ਲਈ ਪਰਮੇਸ਼ੁਰ ਉਨ੍ਹਾਂ ਦਾ ਪਰਮੇਸ਼ੁਰ ਕਹਾਉਣ ਤੋਂ ਸ਼ਰਮਿੰਦਾ ਨਹੀਂ ਹੈ, ਕਿਉਂਕਿ ਉਸਨੇ ਉਨ੍ਹਾਂ ਲਈ ਇੱਕ ਸ਼ਹਿਰ ਤਿਆਰ ਕੀਤਾ ਹੈ।”</w:t>
      </w:r>
    </w:p>
    <w:p/>
    <w:p>
      <w:r xmlns:w="http://schemas.openxmlformats.org/wordprocessingml/2006/main">
        <w:t xml:space="preserve">ਉਤਪਤ 49:32 ਖੇਤ ਅਤੇ ਉਸ ਗੁਫ਼ਾ ਦੀ ਖਰੀਦਦਾਰੀ ਜੋ ਉਸ ਵਿੱਚ ਹੈ ਹੇਥ ਦੀ ਸੰਤਾਨ ਤੋਂ ਸੀ।</w:t>
      </w:r>
    </w:p>
    <w:p/>
    <w:p>
      <w:r xmlns:w="http://schemas.openxmlformats.org/wordprocessingml/2006/main">
        <w:t xml:space="preserve">ਯਾਕੂਬ ਨੇ ਜੋ ਖੇਤ ਅਤੇ ਗੁਫਾ ਖਰੀਦੀ ਸੀ ਉਹ ਹੇਥ ਦੇ ਬੱਚਿਆਂ ਤੋਂ ਸੀ।</w:t>
      </w:r>
    </w:p>
    <w:p/>
    <w:p>
      <w:r xmlns:w="http://schemas.openxmlformats.org/wordprocessingml/2006/main">
        <w:t xml:space="preserve">1. ਖਰੀਦ ਦੀ ਸ਼ਕਤੀ: ਅਸੀਂ ਆਪਣੇ ਸਰੋਤਾਂ ਨਾਲ ਕੀ ਖਰੀਦ ਸਕਦੇ ਹਾਂ?</w:t>
      </w:r>
    </w:p>
    <w:p/>
    <w:p>
      <w:r xmlns:w="http://schemas.openxmlformats.org/wordprocessingml/2006/main">
        <w:t xml:space="preserve">2. ਜੈਕਬ ਦੀ ਵਿਰਾਸਤ: ਭਵਿੱਖ ਦੀਆਂ ਪੀੜ੍ਹੀਆਂ 'ਤੇ ਉਸਦੇ ਫੈਸਲਿਆਂ ਦਾ ਪ੍ਰਭਾਵ</w:t>
      </w:r>
    </w:p>
    <w:p/>
    <w:p>
      <w:r xmlns:w="http://schemas.openxmlformats.org/wordprocessingml/2006/main">
        <w:t xml:space="preserve">1. ਅਫ਼ਸੀਆਂ 5:15-16 - "ਧਿਆਨ ਨਾਲ ਵੇਖੋ, ਤੁਸੀਂ ਕਿਵੇਂ ਚੱਲਦੇ ਹੋ, ਮੂਰਖ ਵਾਂਗ ਨਹੀਂ, ਸਗੋਂ ਬੁੱਧੀਮਾਨ ਵਾਂਗ, ਸਮੇਂ ਦੀ ਸਭ ਤੋਂ ਵਧੀਆ ਵਰਤੋਂ ਕਰਦੇ ਹੋਏ, ਕਿਉਂਕਿ ਦਿਨ ਬੁਰੇ ਹਨ।"</w:t>
      </w:r>
    </w:p>
    <w:p/>
    <w:p>
      <w:r xmlns:w="http://schemas.openxmlformats.org/wordprocessingml/2006/main">
        <w:t xml:space="preserve">2. ਕਹਾਉਤਾਂ 31:16 - "ਉਹ ਇੱਕ ਖੇਤ ਨੂੰ ਸਮਝਦੀ ਹੈ ਅਤੇ ਇਸਨੂੰ ਖਰੀਦਦੀ ਹੈ; ਆਪਣੇ ਹੱਥਾਂ ਦੇ ਫਲ ਨਾਲ ਉਹ ਇੱਕ ਅੰਗੂਰੀ ਬਾਗ ਲਗਾਉਂਦੀ ਹੈ।"</w:t>
      </w:r>
    </w:p>
    <w:p/>
    <w:p>
      <w:r xmlns:w="http://schemas.openxmlformats.org/wordprocessingml/2006/main">
        <w:t xml:space="preserve">ਉਤਪਤ 49:33 ਅਤੇ ਜਦੋਂ ਯਾਕੂਬ ਨੇ ਆਪਣੇ ਪੁੱਤਰਾਂ ਨੂੰ ਹੁਕਮ ਦੇ ਕੇ ਸਮਾਪਤ ਕੀਤਾ, ਤਾਂ ਉਹ ਆਪਣੇ ਪੈਰ ਬਿਸਤਰੇ ਵਿੱਚ ਇਕੱਠੇ ਕੀਤੇ, ਅਤੇ ਭੂਤ ਨੂੰ ਸੌਂਪ ਦਿੱਤਾ, ਅਤੇ ਆਪਣੇ ਲੋਕਾਂ ਕੋਲ ਇਕੱਠਾ ਹੋ ਗਿਆ।</w:t>
      </w:r>
    </w:p>
    <w:p/>
    <w:p>
      <w:r xmlns:w="http://schemas.openxmlformats.org/wordprocessingml/2006/main">
        <w:t xml:space="preserve">ਮਰਨ ਤੋਂ ਪਹਿਲਾਂ ਆਪਣੇ ਪੁੱਤਰਾਂ ਲਈ ਜੈਕਬ ਦੇ ਅੰਤਿਮ ਸ਼ਬਦ।</w:t>
      </w:r>
    </w:p>
    <w:p/>
    <w:p>
      <w:r xmlns:w="http://schemas.openxmlformats.org/wordprocessingml/2006/main">
        <w:t xml:space="preserve">1. ਅੰਤਿਮ ਸ਼ਬਦ ਦੀ ਸ਼ਕਤੀ: ਜੈਕਬ ਦੀ ਵਿਰਾਸਤ ਨੂੰ ਯਾਦ ਕਰਨਾ</w:t>
      </w:r>
    </w:p>
    <w:p/>
    <w:p>
      <w:r xmlns:w="http://schemas.openxmlformats.org/wordprocessingml/2006/main">
        <w:t xml:space="preserve">2. ਆਖਰੀ ਪਲਾਂ ਦੀ ਕਦਰ ਕਰਨਾ: ਅਸੀਂ ਜੈਕਬ ਤੋਂ ਕੀ ਸਿੱਖ ਸਕਦੇ ਹਾਂ</w:t>
      </w:r>
    </w:p>
    <w:p/>
    <w:p>
      <w:r xmlns:w="http://schemas.openxmlformats.org/wordprocessingml/2006/main">
        <w:t xml:space="preserve">1. ਬਿਵਸਥਾ ਸਾਰ 31:8 - ਇਹ ਪ੍ਰਭੂ ਹੈ ਜੋ ਤੁਹਾਡੇ ਅੱਗੇ ਜਾਂਦਾ ਹੈ। ਉਹ ਤੁਹਾਡੇ ਨਾਲ ਹੋਵੇਗਾ; ਉਹ ਤੁਹਾਨੂੰ ਛੱਡੇਗਾ ਜਾਂ ਤੁਹਾਨੂੰ ਤਿਆਗ ਨਹੀਂ ਦੇਵੇਗਾ। ਡਰੋ ਜਾਂ ਨਿਰਾਸ਼ ਨਾ ਹੋਵੋ।</w:t>
      </w:r>
    </w:p>
    <w:p/>
    <w:p>
      <w:r xmlns:w="http://schemas.openxmlformats.org/wordprocessingml/2006/main">
        <w:t xml:space="preserve">2. ਉਪਦੇਸ਼ਕ ਦੀ ਪੋਥੀ 12:1 - ਆਪਣੀ ਜੁਆਨੀ ਦੇ ਦਿਨਾਂ ਵਿੱਚ ਆਪਣੇ ਸਿਰਜਣਹਾਰ ਨੂੰ ਯਾਦ ਕਰੋ, ਇਸ ਤੋਂ ਪਹਿਲਾਂ ਕਿ ਮੁਸੀਬਤ ਦੇ ਦਿਨ ਆਉਣ ਅਤੇ ਉਹ ਸਾਲ ਨੇੜੇ ਆਉਣ ਜਿਨ੍ਹਾਂ ਨੂੰ ਤੁਸੀਂ ਕਹੋਗੇ, ਮੈਨੂੰ ਉਨ੍ਹਾਂ ਵਿੱਚ ਕੋਈ ਖੁਸ਼ੀ ਨਹੀਂ ਹੈ।</w:t>
      </w:r>
    </w:p>
    <w:p/>
    <w:p>
      <w:r xmlns:w="http://schemas.openxmlformats.org/wordprocessingml/2006/main">
        <w:t xml:space="preserve">ਉਤਪਤ 50 ਨੂੰ ਤਿੰਨ ਪੈਰਿਆਂ ਵਿੱਚ ਹੇਠਾਂ ਦਿੱਤੇ ਅਨੁਸਾਰ ਸੰਖੇਪ ਕੀਤਾ ਜਾ ਸਕਦਾ ਹੈ, ਸੰਕੇਤਕ ਆਇਤਾਂ ਦੇ ਨਾਲ:</w:t>
      </w:r>
    </w:p>
    <w:p/>
    <w:p>
      <w:r xmlns:w="http://schemas.openxmlformats.org/wordprocessingml/2006/main">
        <w:t xml:space="preserve">ਪੈਰਾ 1: ਉਤਪਤ 50:1-14 ਵਿੱਚ, ਯੂਸੁਫ਼ ਆਪਣੇ ਪਿਤਾ ਯਾਕੂਬ ਦੀ ਮੌਤ ਦਾ ਸੋਗ ਕਰਦਾ ਹੈ ਅਤੇ ਆਪਣੇ ਪਰਿਵਾਰ ਅਤੇ ਮਿਸਰੀ ਲੋਕਾਂ ਦੇ ਨਾਲ ਸੋਗ ਦੀ ਮਿਆਦ ਮਨਾਉਂਦਾ ਹੈ। ਸੋਗ ਦੀ ਮਿਆਦ ਤੋਂ ਬਾਅਦ, ਯੂਸੁਫ਼ ਨੇ ਆਪਣੇ ਪਿਤਾ ਦੀ ਇੱਛਾ ਅਨੁਸਾਰ ਯਾਕੂਬ ਨੂੰ ਕਨਾਨ ਵਿੱਚ ਦਫ਼ਨਾਉਣ ਲਈ ਫ਼ਿਰਊਨ ਤੋਂ ਇਜਾਜ਼ਤ ਮੰਗੀ। ਫ਼ਿਰਊਨ ਨੇ ਯੂਸੁਫ਼ ਦੀ ਬੇਨਤੀ ਮੰਨ ਲਈ, ਅਤੇ ਜੋਸਫ਼ ਦੇ ਪਰਿਵਾਰ ਦੇ ਮੈਂਬਰਾਂ, ਮਿਸਰੀ ਅਧਿਕਾਰੀਆਂ ਅਤੇ ਰਥਾਂ ਦੇ ਨਾਲ ਇੱਕ ਵਿਸ਼ਾਲ ਜਲੂਸ ਯਾਕੂਬ ਦੀ ਲਾਸ਼ ਨੂੰ ਮਾਚਪੇਲਾਹ ਗੁਫ਼ਾ ਵਿੱਚ ਦਫ਼ਨਾਉਣ ਵਾਲੀ ਥਾਂ 'ਤੇ ਲੈ ਗਿਆ। ਦਫ਼ਨਾਉਣ ਤੋਂ ਵਾਪਸ ਆਉਣ 'ਤੇ, ਜੋਸਫ਼ ਦੇ ਭਰਾ ਡਰਦੇ ਹਨ ਕਿ ਉਹ ਉਨ੍ਹਾਂ ਨਾਲ ਪਿਛਲੇ ਦੁਰਵਿਵਹਾਰ ਦਾ ਬਦਲਾ ਲੈ ਸਕਦਾ ਹੈ। ਹਾਲਾਂਕਿ, ਯੂਸੁਫ਼ ਨੇ ਉਨ੍ਹਾਂ ਨੂੰ ਭਰੋਸਾ ਦਿਵਾਇਆ ਕਿ ਉਹ ਉਨ੍ਹਾਂ ਨੂੰ ਨੁਕਸਾਨ ਨਹੀਂ ਪਹੁੰਚਾਏਗਾ ਕਿਉਂਕਿ ਪਰਮੇਸ਼ੁਰ ਨੇ ਉਨ੍ਹਾਂ ਦੇ ਕੰਮਾਂ ਨੂੰ ਚੰਗਾ ਕਰਨ ਲਈ ਵਰਤਿਆ ਸੀ।</w:t>
      </w:r>
    </w:p>
    <w:p/>
    <w:p>
      <w:r xmlns:w="http://schemas.openxmlformats.org/wordprocessingml/2006/main">
        <w:t xml:space="preserve">ਪੈਰਾ 2: ਉਤਪਤ 50: 15-21 ਵਿੱਚ ਜਾਰੀ ਰੱਖਦੇ ਹੋਏ, ਆਪਣੇ ਪਿਤਾ ਦੀ ਮੌਤ ਤੋਂ ਬਾਅਦ, ਯੂਸੁਫ਼ ਦੇ ਭਰਾ ਸਿੱਧੇ ਉਸ ਕੋਲ ਆਉਂਦੇ ਹਨ ਅਤੇ ਕਈ ਸਾਲ ਪਹਿਲਾਂ ਉਸ ਨੂੰ ਗੁਲਾਮੀ ਵਿੱਚ ਵੇਚਣ ਲਈ ਆਪਣਾ ਗੁਨਾਹ ਕਬੂਲ ਕਰਦੇ ਹਨ। ਉਹ ਯੂਸੁਫ਼ ਤੋਂ ਮਾਫ਼ੀ ਦੀ ਬੇਨਤੀ ਕਰਦੇ ਹਨ। ਉਨ੍ਹਾਂ ਦੇ ਪਛਤਾਵੇ ਭਰੇ ਇਕਬਾਲ ਤੋਂ ਡੂੰਘੇ ਪ੍ਰਭਾਵਿਤ ਹੋਏ, ਜੋਸਫ਼ ਰੋਂਦਾ ਹੈ ਅਤੇ ਉਨ੍ਹਾਂ ਨੂੰ ਇਕ ਵਾਰ ਫਿਰ ਭਰੋਸਾ ਦਿਵਾਉਂਦਾ ਹੈ ਕਿ ਉਸ ਨੂੰ ਉਨ੍ਹਾਂ ਨਾਲ ਕੋਈ ਗੁੱਸਾ ਨਹੀਂ ਹੈ। ਉਹ ਇਸ ਗੱਲ 'ਤੇ ਜ਼ੋਰ ਦਿੰਦਾ ਹੈ ਕਿ ਉਨ੍ਹਾਂ ਨੇ ਬੁਰਾਈ ਲਈ ਕੀ ਇਰਾਦਾ ਕੀਤਾ ਸੀ, ਪ੍ਰਮਾਤਮਾ ਨੇ ਅਕਾਲ ਦੇ ਦੌਰਾਨ ਬਹੁਤ ਸਾਰੀਆਂ ਜਾਨਾਂ ਬਚਾਉਣ ਲਈ ਉਸਨੂੰ ਅਧਿਕਾਰ ਦੀ ਸਥਿਤੀ ਵਿੱਚ ਰੱਖ ਕੇ ਚੰਗੇ ਵਿੱਚ ਬਦਲ ਦਿੱਤਾ।</w:t>
      </w:r>
    </w:p>
    <w:p/>
    <w:p>
      <w:r xmlns:w="http://schemas.openxmlformats.org/wordprocessingml/2006/main">
        <w:t xml:space="preserve">ਪੈਰਾ 3: ਉਤਪਤ 50:22-26 ਵਿੱਚ, ਯੂਸੁਫ਼ ਆਪਣੇ ਬਾਕੀ ਦੇ ਦਿਨ ਮਿਸਰ ਵਿੱਚ ਆਪਣੇ ਭਰਾਵਾਂ ਦੇ ਪਰਿਵਾਰਾਂ ਨਾਲ ਬਤੀਤ ਕਰਦਾ ਹੈ। ਉਹ ਆਪਣੇ ਉੱਤਰਾਧਿਕਾਰੀਆਂ ਵਿੱਚ ਕਈ ਪੀੜ੍ਹੀਆਂ ਦਾ ਜਨਮ ਹੁੰਦਾ ਦੇਖਦਾ ਹੈ। 110 ਸਾਲ ਦੀ ਉਮਰ ਵਿਚ ਆਪਣੀ ਮੌਤ ਤੋਂ ਪਹਿਲਾਂ, ਯੂਸੁਫ਼ ਨੇ ਇਜ਼ਰਾਈਲ ਨੂੰ ਮਿਸਰ ਤੋਂ ਬਾਹਰ ਲਿਆਉਣ ਅਤੇ ਵਿਰਾਸਤ ਵਜੋਂ ਅਬਰਾਹਾਮ ਨੂੰ ਦਿੱਤੀ ਗਈ ਧਰਤੀ 'ਤੇ ਵਾਪਸ ਕਰਨ ਦੇ ਆਪਣੇ ਵਾਅਦੇ ਨੂੰ ਪੂਰਾ ਕਰਨ ਬਾਰੇ ਪਰਮੇਸ਼ੁਰ ਬਾਰੇ ਭਵਿੱਖਬਾਣੀ ਕੀਤੀ। ਉਹ ਆਪਣੇ ਉੱਤਰਾਧਿਕਾਰੀਆਂ ਨੂੰ ਉਸ ਦੀਆਂ ਹੱਡੀਆਂ ਆਪਣੇ ਨਾਲ ਲੈ ਜਾਣ ਲਈ ਕਹਿੰਦਾ ਹੈ ਜਦੋਂ ਉਹ ਆਖਰਕਾਰ ਮਿਸਰ ਛੱਡ ਦਿੰਦੇ ਹਨ।</w:t>
      </w:r>
    </w:p>
    <w:p/>
    <w:p>
      <w:r xmlns:w="http://schemas.openxmlformats.org/wordprocessingml/2006/main">
        <w:t xml:space="preserve">ਸਾਰੰਸ਼ ਵਿੱਚ:</w:t>
      </w:r>
    </w:p>
    <w:p>
      <w:r xmlns:w="http://schemas.openxmlformats.org/wordprocessingml/2006/main">
        <w:t xml:space="preserve">ਉਤਪਤ 50 ਪੇਸ਼ ਕਰਦਾ ਹੈ:</w:t>
      </w:r>
    </w:p>
    <w:p>
      <w:r xmlns:w="http://schemas.openxmlformats.org/wordprocessingml/2006/main">
        <w:t xml:space="preserve">ਯਾਕੂਬ ਦੀ ਮੌਤ ਦਾ ਸੋਗ ਮਨਾਉਂਦੇ ਹੋਏ ਯੂਸੁਫ਼;</w:t>
      </w:r>
    </w:p>
    <w:p>
      <w:r xmlns:w="http://schemas.openxmlformats.org/wordprocessingml/2006/main">
        <w:t xml:space="preserve">ਕਨਾਨ ਵਿੱਚ ਦਫ਼ਨਾਉਣ ਲਈ ਫ਼ਿਰਊਨ ਤੋਂ ਆਗਿਆ ਮੰਗੀ;</w:t>
      </w:r>
    </w:p>
    <w:p>
      <w:r xmlns:w="http://schemas.openxmlformats.org/wordprocessingml/2006/main">
        <w:t xml:space="preserve">ਜੈਕਬ ਦੀ ਲਾਸ਼ ਦੇ ਨਾਲ ਇੱਕ ਵੱਡਾ ਜਲੂਸ।</w:t>
      </w:r>
    </w:p>
    <w:p/>
    <w:p>
      <w:r xmlns:w="http://schemas.openxmlformats.org/wordprocessingml/2006/main">
        <w:t xml:space="preserve">ਯੂਸੁਫ਼ ਆਪਣੇ ਭਰਾਵਾਂ ਨੂੰ ਉਨ੍ਹਾਂ ਦੇ ਇਕਬਾਲੀਆ ਬਿਆਨ ਤੋਂ ਬਾਅਦ ਭਰੋਸਾ ਦਿਵਾਉਂਦਾ ਹੈ;</w:t>
      </w:r>
    </w:p>
    <w:p>
      <w:r xmlns:w="http://schemas.openxmlformats.org/wordprocessingml/2006/main">
        <w:t xml:space="preserve">ਪਿਛਲੇ ਦੁਰਵਿਵਹਾਰ ਲਈ ਮਾਫੀ ਦਾ ਪ੍ਰਗਟਾਵਾ;</w:t>
      </w:r>
    </w:p>
    <w:p>
      <w:r xmlns:w="http://schemas.openxmlformats.org/wordprocessingml/2006/main">
        <w:t xml:space="preserve">ਆਪਣੇ ਕੰਮਾਂ ਦੁਆਰਾ ਪ੍ਰਮਾਤਮਾ ਦੀ ਪ੍ਰਾਚੀਨ ਯੋਜਨਾ ਉੱਤੇ ਜ਼ੋਰ ਦੇਣਾ।</w:t>
      </w:r>
    </w:p>
    <w:p/>
    <w:p>
      <w:r xmlns:w="http://schemas.openxmlformats.org/wordprocessingml/2006/main">
        <w:t xml:space="preserve">ਜੋਸਫ਼ ਪਰਿਵਾਰ ਨਾਲ ਮਿਸਰ ਵਿੱਚ ਬਾਕੀ ਰਹਿੰਦੇ ਸਾਲ;</w:t>
      </w:r>
    </w:p>
    <w:p>
      <w:r xmlns:w="http://schemas.openxmlformats.org/wordprocessingml/2006/main">
        <w:t xml:space="preserve">ਵੰਸ਼ਜਾਂ ਵਿੱਚ ਕਈ ਪੀੜ੍ਹੀਆਂ ਦਾ ਜਨਮ ਹੋਣਾ;</w:t>
      </w:r>
    </w:p>
    <w:p>
      <w:r xmlns:w="http://schemas.openxmlformats.org/wordprocessingml/2006/main">
        <w:t xml:space="preserve">ਇਜ਼ਰਾਈਲ ਨੂੰ ਮਿਸਰ ਛੱਡਣ ਅਤੇ ਉਸ ਦੀਆਂ ਹੱਡੀਆਂ ਚੁੱਕਣ ਬਾਰੇ ਭਵਿੱਖਬਾਣੀ ਕਰਨੀ।</w:t>
      </w:r>
    </w:p>
    <w:p/>
    <w:p>
      <w:r xmlns:w="http://schemas.openxmlformats.org/wordprocessingml/2006/main">
        <w:t xml:space="preserve">ਇਹ ਅਧਿਆਇ ਪਿਛਲੀਆਂ ਸ਼ਿਕਾਇਤਾਂ ਜਾਂ ਗਲਤ ਕੰਮਾਂ ਦੇ ਬਾਵਜੂਦ ਪਰਿਵਾਰਾਂ ਵਿੱਚ ਮਾਫੀ ਅਤੇ ਸੁਲ੍ਹਾ ਵਰਗੇ ਵਿਸ਼ਿਆਂ ਦੀ ਪੜਚੋਲ ਕਰਦਾ ਹੈ। ਇਹ ਪ੍ਰਦਰਸ਼ਿਤ ਕਰਦਾ ਹੈ ਕਿ ਕਿਵੇਂ ਪ੍ਰਮਾਤਮਾ ਆਪਣੇ ਵਾਅਦਿਆਂ ਦੀ ਪੂਰਤੀ ਅਤੇ ਛੁਟਕਾਰਾ ਲਿਆਉਣ ਲਈ ਮੁਸ਼ਕਲ ਹਾਲਾਤਾਂ ਵਿੱਚ ਕੰਮ ਕਰ ਸਕਦਾ ਹੈ। ਉਤਪਤ 50 ਇੱਕ ਮਹੱਤਵਪੂਰਨ ਸਿੱਟੇ ਦੀ ਨਿਸ਼ਾਨਦੇਹੀ ਕਰਦਾ ਹੈ ਜਿੱਥੇ ਜੈਕਬ ਨੂੰ ਉਸਦੀ ਇੱਛਾ ਅਨੁਸਾਰ ਸਸਕਾਰ ਕੀਤਾ ਜਾਂਦਾ ਹੈ ਜਦੋਂ ਕਿ ਇਹ ਉਜਾਗਰ ਕੀਤਾ ਜਾਂਦਾ ਹੈ ਕਿ ਕਿਵੇਂ ਬ੍ਰਹਮ ਪ੍ਰੋਵਿਡੈਂਸ ਨੇ ਯੂਸੁਫ਼ ਦੇ ਜੀਵਨ ਦੌਰਾਨ ਘਟਨਾਵਾਂ ਨੂੰ ਇਸ ਬਿੰਦੂ ਤੱਕ ਲੈ ਕੇ ਜਾਂਦਾ ਹੈ।</w:t>
      </w:r>
    </w:p>
    <w:p/>
    <w:p>
      <w:r xmlns:w="http://schemas.openxmlformats.org/wordprocessingml/2006/main">
        <w:t xml:space="preserve">ਉਤਪਤ 50:1 ਅਤੇ ਯੂਸੁਫ਼ ਆਪਣੇ ਪਿਤਾ ਦੇ ਮੂੰਹ ਉੱਤੇ ਡਿੱਗ ਪਿਆ ਅਤੇ ਉਸ ਉੱਤੇ ਰੋਇਆ ਅਤੇ ਉਸ ਨੂੰ ਚੁੰਮਿਆ।</w:t>
      </w:r>
    </w:p>
    <w:p/>
    <w:p>
      <w:r xmlns:w="http://schemas.openxmlformats.org/wordprocessingml/2006/main">
        <w:t xml:space="preserve">ਯੂਸੁਫ਼ ਨੇ ਮੂੰਹ ਉੱਤੇ ਡਿੱਗ ਕੇ, ਰੋ ਕੇ ਅਤੇ ਉਸ ਨੂੰ ਚੁੰਮ ਕੇ ਆਪਣੇ ਪਿਤਾ ਲਈ ਆਪਣਾ ਡੂੰਘਾ ਪਿਆਰ ਅਤੇ ਸਤਿਕਾਰ ਦਿਖਾਇਆ।</w:t>
      </w:r>
    </w:p>
    <w:p/>
    <w:p>
      <w:r xmlns:w="http://schemas.openxmlformats.org/wordprocessingml/2006/main">
        <w:t xml:space="preserve">1) ਪਿਆਰ ਦੀ ਸ਼ਕਤੀ: ਆਪਣੇ ਪਿਤਾ ਲਈ ਯੂਸੁਫ਼ ਦਾ ਡੂੰਘਾ ਆਦਰ ਸਾਡੇ ਲਈ ਪਰਮੇਸ਼ੁਰ ਦੇ ਪਿਆਰ ਨੂੰ ਕਿਵੇਂ ਦਰਸਾਉਂਦਾ ਹੈ</w:t>
      </w:r>
    </w:p>
    <w:p/>
    <w:p>
      <w:r xmlns:w="http://schemas.openxmlformats.org/wordprocessingml/2006/main">
        <w:t xml:space="preserve">2) ਆਦਰ ਦੀ ਜ਼ਿੰਦਗੀ ਜੀਉ: ਜੋਸਫ਼ ਦੀ ਮਿਸਾਲ ਤੋਂ ਅਸੀਂ ਸਬਕ ਸਿੱਖ ਸਕਦੇ ਹਾਂ</w:t>
      </w:r>
    </w:p>
    <w:p/>
    <w:p>
      <w:r xmlns:w="http://schemas.openxmlformats.org/wordprocessingml/2006/main">
        <w:t xml:space="preserve">1) 1 ਯੂਹੰਨਾ 4:10-11 - "ਇਸ ਵਿੱਚ ਪਿਆਰ ਹੈ, ਇਹ ਨਹੀਂ ਕਿ ਅਸੀਂ ਪਰਮੇਸ਼ੁਰ ਨੂੰ ਪਿਆਰ ਕੀਤਾ ਹੈ, ਪਰ ਇਹ ਕਿ ਉਸਨੇ ਸਾਨੂੰ ਪਿਆਰ ਕੀਤਾ ਅਤੇ ਸਾਡੇ ਪਾਪਾਂ ਦਾ ਪ੍ਰਾਸਚਿਤ ਕਰਨ ਲਈ ਆਪਣੇ ਪੁੱਤਰ ਨੂੰ ਭੇਜਿਆ। ਪਿਆਰੇ, ਜੇ ਪਰਮੇਸ਼ੁਰ ਨੇ ਸਾਨੂੰ ਇੰਨਾ ਪਿਆਰ ਕੀਤਾ, ਤਾਂ ਸਾਨੂੰ ਵੀ ਚਾਹੀਦਾ ਹੈ। ਇੱਕ ਦੂਜੇ ਨੂੰ ਪਿਆਰ ਕਰਨਾ।"</w:t>
      </w:r>
    </w:p>
    <w:p/>
    <w:p>
      <w:r xmlns:w="http://schemas.openxmlformats.org/wordprocessingml/2006/main">
        <w:t xml:space="preserve">2) ਰੋਮੀਆਂ 12:10 - "ਭਾਈਚਾਰੇ ਦੇ ਪਿਆਰ ਨਾਲ ਇੱਕ ਦੂਜੇ ਨੂੰ ਪਿਆਰ ਕਰੋ। ਆਦਰ ਦਿਖਾਉਣ ਵਿੱਚ ਇੱਕ ਦੂਜੇ ਨੂੰ ਪਛਾੜੋ।"</w:t>
      </w:r>
    </w:p>
    <w:p/>
    <w:p>
      <w:r xmlns:w="http://schemas.openxmlformats.org/wordprocessingml/2006/main">
        <w:t xml:space="preserve">ਉਤਪਤ 50:2 ਅਤੇ ਯੂਸੁਫ਼ ਨੇ ਆਪਣੇ ਸੇਵਕਾਂ ਨੂੰ ਉਸ ਦੇ ਪਿਤਾ ਨੂੰ ਸੁਗੰਧਿਤ ਕਰਨ ਦਾ ਹੁਕਮ ਦਿੱਤਾ ਅਤੇ ਹਕੀਮਾਂ ਨੇ ਇਸਰਾਏਲ ਨੂੰ ਸੁਗੰਧਿਤ ਕੀਤਾ।</w:t>
      </w:r>
    </w:p>
    <w:p/>
    <w:p>
      <w:r xmlns:w="http://schemas.openxmlformats.org/wordprocessingml/2006/main">
        <w:t xml:space="preserve">ਯੂਸੁਫ਼ ਨੇ ਡਾਕਟਰਾਂ ਨੂੰ ਆਪਣੇ ਪਿਤਾ ਨੂੰ ਸੁਗੰਧਿਤ ਕਰਨ ਦਾ ਹੁਕਮ ਦਿੱਤਾ, ਅਤੇ ਉਨ੍ਹਾਂ ਨੇ ਅਜਿਹਾ ਕੀਤਾ।</w:t>
      </w:r>
    </w:p>
    <w:p/>
    <w:p>
      <w:r xmlns:w="http://schemas.openxmlformats.org/wordprocessingml/2006/main">
        <w:t xml:space="preserve">1. ਆਪਣੇ ਲੋਕਾਂ ਨਾਲ ਕੀਤੇ ਵਾਅਦੇ ਪੂਰੇ ਕਰਨ ਵਿੱਚ ਪਰਮੇਸ਼ੁਰ ਦੀ ਵਫ਼ਾਦਾਰੀ, ਇੱਥੋਂ ਤੱਕ ਕਿ ਮੌਤ ਵਿੱਚ ਵੀ।</w:t>
      </w:r>
    </w:p>
    <w:p/>
    <w:p>
      <w:r xmlns:w="http://schemas.openxmlformats.org/wordprocessingml/2006/main">
        <w:t xml:space="preserve">2. ਆਪਣੇ ਮਾਤਾ-ਪਿਤਾ ਦਾ ਆਦਰ ਕਰਨ ਦੀ ਮਹੱਤਤਾ, ਮੌਤ ਵਿੱਚ ਵੀ.</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ਕੂਚ 20:12 - "ਆਪਣੇ ਪਿਤਾ ਅਤੇ ਆਪਣੀ ਮਾਤਾ ਦਾ ਆਦਰ ਕਰੋ, ਤਾਂ ਜੋ ਤੁਹਾਡੇ ਦਿਨ ਉਸ ਧਰਤੀ ਵਿੱਚ ਲੰਬੇ ਹੋਣ ਜੋ ਯਹੋਵਾਹ ਤੁਹਾਡਾ ਪਰਮੇਸ਼ੁਰ ਤੁਹਾਨੂੰ ਦੇ ਰਿਹਾ ਹੈ।"</w:t>
      </w:r>
    </w:p>
    <w:p/>
    <w:p>
      <w:r xmlns:w="http://schemas.openxmlformats.org/wordprocessingml/2006/main">
        <w:t xml:space="preserve">ਉਤਪਤ 50:3 ਅਤੇ ਉਹ ਦੇ ਲਈ ਚਾਲੀ ਦਿਨ ਪੂਰੇ ਹੋਏ। ਕਿਉਂਕਿ ਇਸ ਤਰ੍ਹਾਂ ਸੁਗੰਧਿਤ ਕੀਤੇ ਜਾਣ ਵਾਲੇ ਦਿਨ ਪੂਰੇ ਹੁੰਦੇ ਹਨ: ਅਤੇ ਮਿਸਰੀਆਂ ਨੇ ਉਸ ਲਈ ਸੱਠ ਦਿਨ ਸੋਗ ਕੀਤਾ।</w:t>
      </w:r>
    </w:p>
    <w:p/>
    <w:p>
      <w:r xmlns:w="http://schemas.openxmlformats.org/wordprocessingml/2006/main">
        <w:t xml:space="preserve">ਜੋਸਫ਼ ਦੇ ਪਿਤਾ ਜੈਕਬ ਨੂੰ ਮਿਸਰੀ ਰੀਤੀ ਰਿਵਾਜ ਅਨੁਸਾਰ 70 ਦਿਨਾਂ ਲਈ ਸੁਗੰਧਿਤ ਕੀਤਾ ਗਿਆ ਅਤੇ ਸੋਗ ਕੀਤਾ ਗਿਆ।</w:t>
      </w:r>
    </w:p>
    <w:p/>
    <w:p>
      <w:r xmlns:w="http://schemas.openxmlformats.org/wordprocessingml/2006/main">
        <w:t xml:space="preserve">1. ਸੋਗ ਦਾ ਦਿਲਾਸਾ: ਸੋਗ ਦੁਆਰਾ ਪਰਮੇਸ਼ੁਰ ਦੇ ਨਾਲ ਚੱਲਣਾ ਸਿੱਖਣਾ</w:t>
      </w:r>
    </w:p>
    <w:p/>
    <w:p>
      <w:r xmlns:w="http://schemas.openxmlformats.org/wordprocessingml/2006/main">
        <w:t xml:space="preserve">2. ਵਿਰਾਸਤ ਦੀ ਸ਼ਕਤੀ: ਅਸੀਂ ਉਨ੍ਹਾਂ ਤੋਂ ਕਿਵੇਂ ਸਿੱਖ ਸਕਦੇ ਹਾਂ ਜੋ ਸਾਡੇ ਤੋਂ ਪਹਿਲਾਂ ਆਏ ਸਨ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ਯੂਹੰਨਾ 16:20-22 - "ਮੈਂ ਤੁਹਾਨੂੰ ਸੱਚ-ਸੱਚ ਆਖਦਾ ਹਾਂ, ਤੁਸੀਂ ਰੋਵੋਂਗੇ ਅਤੇ ਵਿਰਲਾਪ ਕਰੋਗੇ, ਪਰ ਦੁਨੀਆਂ ਖੁਸ਼ ਹੋਵੇਗੀ। ਤੁਸੀਂ ਉਦਾਸ ਹੋਵੋਗੇ, ਪਰ ਤੁਹਾਡਾ ਗਮ ਖੁਸ਼ੀ ਵਿੱਚ ਬਦਲ ਜਾਵੇਗਾ। ਜਦੋਂ ਇੱਕ ਔਰਤ ਜਨਮ ਦੇ ਰਹੀ ਹੈ। ਉਸ ਨੂੰ ਦੁੱਖ ਹੈ ਕਿਉਂਕਿ ਉਸ ਦੀ ਘੜੀ ਆ ਗਈ ਹੈ, ਪਰ ਜਦੋਂ ਉਸ ਨੇ ਬੱਚੇ ਨੂੰ ਜਨਮ ਦਿੱਤਾ ਹੈ, ਤਾਂ ਉਸ ਨੂੰ ਹੁਣ ਦੁੱਖ ਯਾਦ ਨਹੀਂ ਹੈ, ਇਸ ਖੁਸ਼ੀ ਲਈ ਕਿ ਸੰਸਾਰ ਵਿੱਚ ਇੱਕ ਮਨੁੱਖ ਦਾ ਜਨਮ ਹੋਇਆ ਹੈ, ਇਸ ਲਈ ਹੁਣ ਤੁਹਾਨੂੰ ਵੀ ਦੁੱਖ ਹੈ, ਪਰ ਮੈਂ ਤੁਹਾਨੂੰ ਦੇਖਾਂਗਾ ਦੁਬਾਰਾ, ਅਤੇ ਤੁਹਾਡੇ ਦਿਲ ਖੁਸ਼ ਹੋਣਗੇ, ਅਤੇ ਕੋਈ ਵੀ ਤੁਹਾਡੇ ਤੋਂ ਤੁਹਾਡੀ ਖੁਸ਼ੀ ਨਹੀਂ ਖੋਹੇਗਾ।"</w:t>
      </w:r>
    </w:p>
    <w:p/>
    <w:p>
      <w:r xmlns:w="http://schemas.openxmlformats.org/wordprocessingml/2006/main">
        <w:t xml:space="preserve">ਉਤਪਤ 50:4 ਅਤੇ ਜਦ ਉਹ ਦੇ ਸੋਗ ਦੇ ਦਿਨ ਬੀਤ ਗਏ ਤਾਂ ਯੂਸੁਫ਼ ਨੇ ਫ਼ਿਰਊਨ ਦੇ ਘਰਾਣੇ ਨੂੰ ਆਖਿਆ, ਜੇ ਹੁਣ ਮੈਂ ਤੇਰੀ ਨਿਗਾਹ ਵਿੱਚ ਕਿਰਪਾ ਹੋਈ ਹੈ ਤਾਂ ਫ਼ਿਰਊਨ ਦੇ ਕੰਨਾਂ ਵਿੱਚ ਇਹ ਆਖ ਕੇ ਬੋਲੋ,</w:t>
      </w:r>
    </w:p>
    <w:p/>
    <w:p>
      <w:r xmlns:w="http://schemas.openxmlformats.org/wordprocessingml/2006/main">
        <w:t xml:space="preserve">ਯੂਸੁਫ਼ ਨੇ ਫ਼ਿਰਊਨ ਦੀਆਂ ਨਜ਼ਰਾਂ ਵਿਚ ਕਿਰਪਾ ਪਾਈ ਅਤੇ ਉਸ ਨੂੰ ਉਸ ਨਾਲ ਗੱਲ ਕਰਨ ਲਈ ਕਿਹਾ।</w:t>
      </w:r>
    </w:p>
    <w:p/>
    <w:p>
      <w:r xmlns:w="http://schemas.openxmlformats.org/wordprocessingml/2006/main">
        <w:t xml:space="preserve">1: ਅਸੀਂ ਆਪਣੇ ਜੀਵਨ ਵਿੱਚ, ਸੋਗ ਦੇ ਸਮੇਂ ਵਿੱਚ ਵੀ ਪਰਮੇਸ਼ੁਰ ਦੀ ਕਿਰਪਾ ਪਾ ਸਕਦੇ ਹਾਂ।</w:t>
      </w:r>
    </w:p>
    <w:p/>
    <w:p>
      <w:r xmlns:w="http://schemas.openxmlformats.org/wordprocessingml/2006/main">
        <w:t xml:space="preserve">2: ਅਸੀਂ ਸਭ ਤੋਂ ਔਖੇ ਸਮਿਆਂ ਵਿਚ ਵੀ ਅਗਵਾਈ ਲਈ ਹਮੇਸ਼ਾ ਪਰਮੇਸ਼ੁਰ ਵੱਲ ਮੁੜ ਸਕਦੇ ਹਾਂ।</w:t>
      </w:r>
    </w:p>
    <w:p/>
    <w:p>
      <w:r xmlns:w="http://schemas.openxmlformats.org/wordprocessingml/2006/main">
        <w:t xml:space="preserve">1: ਕਿਉਂਕਿ ਪ੍ਰਭੂ ਪਰਮੇਸ਼ੁਰ ਇੱਕ ਸੂਰਜ ਅਤੇ ਢਾਲ ਹੈ: ਪ੍ਰਭੂ ਕਿਰਪਾ ਅਤੇ ਮਹਿਮਾ ਦੇਵੇਗਾ: ਉਹ ਉਨ੍ਹਾਂ ਤੋਂ ਕੋਈ ਚੰਗੀ ਚੀਜ਼ ਨਹੀਂ ਰੋਕੇਗਾ ਜੋ ਸਿੱਧੇ ਚੱਲਦੇ ਹਨ। (ਜ਼ਬੂਰ 84:11)</w:t>
      </w:r>
    </w:p>
    <w:p/>
    <w:p>
      <w:r xmlns:w="http://schemas.openxmlformats.org/wordprocessingml/2006/main">
        <w:t xml:space="preserve">2: ਅਤੇ ਪ੍ਰਭੂ ਨੇ ਉਸ ਦੇ ਅੱਗੇ ਲੰਘਿਆ, ਅਤੇ ਐਲਾਨ ਕੀਤਾ, ਪ੍ਰਭੂ, ਪ੍ਰਭੂ ਪਰਮੇਸ਼ੁਰ, ਦਇਆਵਾਨ ਅਤੇ ਕਿਰਪਾਲੂ, ਧੀਰਜਵਾਨ, ਅਤੇ ਚੰਗਿਆਈ ਅਤੇ ਸੱਚਾਈ ਵਿੱਚ ਭਰਪੂਰ ਹੈ। (ਕੂਚ 34:6)</w:t>
      </w:r>
    </w:p>
    <w:p/>
    <w:p>
      <w:r xmlns:w="http://schemas.openxmlformats.org/wordprocessingml/2006/main">
        <w:t xml:space="preserve">ਉਤਪਤ 50:5 ਮੇਰੇ ਪਿਤਾ ਨੇ ਮੈਨੂੰ ਸਹੁੰ ਚੁਕਾਈ ਕਿ ਵੇਖ, ਮੈਂ ਮਰ ਜਾਵਾਂਗਾ, ਆਪਣੀ ਕਬਰ ਵਿੱਚ ਜਿਹੜੀ ਮੈਂ ਕਨਾਨ ਦੇਸ ਵਿੱਚ ਮੇਰੇ ਲਈ ਪੁੱਟੀ ਹੈ, ਉੱਥੇ ਤੂੰ ਮੈਨੂੰ ਦੱਬੇਂਗਾ। ਇਸ ਲਈ ਹੁਣ ਮੈਨੂੰ ਉੱਪਰ ਜਾਣ ਦਿਓ, ਅਤੇ ਮੇਰੇ ਪਿਤਾ ਨੂੰ ਦਫ਼ਨਾਉਣ ਦਿਓ, ਅਤੇ ਮੈਂ ਦੁਬਾਰਾ ਆਵਾਂਗਾ।</w:t>
      </w:r>
    </w:p>
    <w:p/>
    <w:p>
      <w:r xmlns:w="http://schemas.openxmlformats.org/wordprocessingml/2006/main">
        <w:t xml:space="preserve">ਯੂਸੁਫ਼ ਨੇ ਆਪਣੇ ਪਿਤਾ ਨੂੰ ਆਪਣੀ ਕਬਰ ਵਿੱਚ ਦਫ਼ਨਾਉਣ ਦੀ ਬੇਨਤੀ ਕੀਤੀ।</w:t>
      </w:r>
    </w:p>
    <w:p/>
    <w:p>
      <w:r xmlns:w="http://schemas.openxmlformats.org/wordprocessingml/2006/main">
        <w:t xml:space="preserve">1. ਸਾਡੇ ਪਰਿਵਾਰ ਦਾ ਸਨਮਾਨ ਕਰਨ ਅਤੇ ਆਪਣੇ ਵਾਅਦੇ ਪੂਰੇ ਕਰਨ ਦੀ ਮਹੱਤਤਾ।</w:t>
      </w:r>
    </w:p>
    <w:p/>
    <w:p>
      <w:r xmlns:w="http://schemas.openxmlformats.org/wordprocessingml/2006/main">
        <w:t xml:space="preserve">2. ਵਿਸ਼ਵਾਸ ਦੀ ਸ਼ਕਤੀ, ਇੱਥੋਂ ਤੱਕ ਕਿ ਵੱਡੀ ਮੁਸ਼ਕਲ ਦੇ ਸਮੇਂ ਵਿੱਚ ਵੀ।</w:t>
      </w:r>
    </w:p>
    <w:p/>
    <w:p>
      <w:r xmlns:w="http://schemas.openxmlformats.org/wordprocessingml/2006/main">
        <w:t xml:space="preserve">1. ਰੋਮੀਆਂ 12:10 - "ਭਾਈਚਾਰੇ ਦੇ ਪਿਆਰ ਨਾਲ ਇੱਕ ਦੂਜੇ ਨੂੰ ਪਿਆਰ ਕਰੋ। ਆਦਰ ਦਿਖਾਉਣ ਵਿੱਚ ਇੱਕ ਦੂਜੇ ਨੂੰ ਪਛਾੜੋ।"</w:t>
      </w:r>
    </w:p>
    <w:p/>
    <w:p>
      <w:r xmlns:w="http://schemas.openxmlformats.org/wordprocessingml/2006/main">
        <w:t xml:space="preserve">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ਉਤਪਤ 50:6 ਫ਼ਿਰਊਨ ਨੇ ਆਖਿਆ, ਜਾਹ ਅਤੇ ਆਪਣੇ ਪਿਤਾ ਨੂੰ ਦਫ਼ਨ ਕਰ ਜਿਵੇਂ ਉਸ ਨੇ ਤੈਨੂੰ ਸੌਂਹ ਖਾਧੀ ਸੀ।</w:t>
      </w:r>
    </w:p>
    <w:p/>
    <w:p>
      <w:r xmlns:w="http://schemas.openxmlformats.org/wordprocessingml/2006/main">
        <w:t xml:space="preserve">ਫ਼ਿਰਊਨ ਨੇ ਯੂਸੁਫ਼ ਨੂੰ ਹੁਕਮ ਦਿੱਤਾ ਕਿ ਉਹ ਆਪਣੇ ਪਿਤਾ ਨੂੰ ਦਫ਼ਨਾਉਣ ਦਾ ਆਪਣਾ ਵਾਅਦਾ ਪੂਰਾ ਕਰੇ।</w:t>
      </w:r>
    </w:p>
    <w:p/>
    <w:p>
      <w:r xmlns:w="http://schemas.openxmlformats.org/wordprocessingml/2006/main">
        <w:t xml:space="preserve">1. ਆਪਣੇ ਵਾਅਦੇ ਪੂਰੇ ਕਰਨਾ: ਯੂਸੁਫ਼ ਦੀ ਮਿਸਾਲ</w:t>
      </w:r>
    </w:p>
    <w:p/>
    <w:p>
      <w:r xmlns:w="http://schemas.openxmlformats.org/wordprocessingml/2006/main">
        <w:t xml:space="preserve">2. ਸੁੱਖਣਾ ਦੀ ਸ਼ਕਤੀ: ਅਸੀਂ ਜੋ ਵਚਨਬੱਧਤਾ ਕਰਦੇ ਹਾਂ ਉਸ ਨੂੰ ਪੂਰਾ ਕਰਨਾ</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w:t>
      </w:r>
    </w:p>
    <w:p/>
    <w:p>
      <w:r xmlns:w="http://schemas.openxmlformats.org/wordprocessingml/2006/main">
        <w:t xml:space="preserve">2. ਮੱਤੀ 5: 33-37 - ਦੁਬਾਰਾ, ਤੁਸੀਂ ਸੁਣਿਆ ਹੈ ਕਿ ਪੁਰਾਣੇ ਜ਼ਮਾਨੇ ਦੇ ਉਨ੍ਹਾਂ ਦੁਆਰਾ ਇਹ ਕਿਹਾ ਗਿਆ ਹੈ, ਤੁਸੀਂ ਆਪਣੇ ਆਪ ਨੂੰ ਸੌਂਹ ਨਾ ਖਾਓ, ਪਰ ਪ੍ਰਭੂ ਦੇ ਅੱਗੇ ਆਪਣੀਆਂ ਸਹੁੰਆਂ ਪੂਰੀਆਂ ਕਰੋ: ਪਰ ਮੈਂ ਤੁਹਾਨੂੰ ਆਖਦਾ ਹਾਂ, ਕਸਮ ਨਾ ਖਾਓ। ; ਨਾ ਹੀ ਸਵਰਗ ਦੁਆਰਾ; ਕਿਉਂਕਿ ਇਹ ਪਰਮੇਸ਼ੁਰ ਦਾ ਸਿੰਘਾਸਣ ਹੈ: ਨਾ ਹੀ ਧਰਤੀ ਦੁਆਰਾ; ਕਿਉਂਕਿ ਇਹ ਉਸਦੇ ਪੈਰਾਂ ਦੀ ਚੌਂਕੀ ਹੈ। ਕਿਉਂਕਿ ਇਹ ਮਹਾਨ ਰਾਜੇ ਦਾ ਸ਼ਹਿਰ ਹੈ। ਤੁਸੀਂ ਆਪਣੇ ਸਿਰ ਦੀ ਸੌਂਹ ਨਾ ਖਾਓ, ਕਿਉਂਕਿ ਤੁਸੀਂ ਇੱਕ ਵਾਲ ਨੂੰ ਚਿੱਟਾ ਜਾਂ ਕਾਲਾ ਨਹੀਂ ਕਰ ਸਕਦੇ. ਪਰ ਤੁਹਾਡਾ ਸੰਚਾਰ ਹੋਣਾ ਚਾਹੀਦਾ ਹੈ, ਹਾਂ, ਹਾਂ; ਨਹੀਂ, ਨਹੀਂ: ਕਿਉਂਕਿ ਜੋ ਵੀ ਇਨ੍ਹਾਂ ਤੋਂ ਵੱਧ ਹੈ, ਉਹ ਬੁਰਾਈ ਤੋਂ ਆਉਂਦਾ ਹੈ।</w:t>
      </w:r>
    </w:p>
    <w:p/>
    <w:p>
      <w:r xmlns:w="http://schemas.openxmlformats.org/wordprocessingml/2006/main">
        <w:t xml:space="preserve">ਉਤਪਤ 50:7 ਅਤੇ ਯੂਸੁਫ਼ ਆਪਣੇ ਪਿਤਾ ਨੂੰ ਦੱਬਣ ਲਈ ਚੜ੍ਹਿਆ ਅਤੇ ਉਹ ਦੇ ਨਾਲ ਫ਼ਿਰਊਨ ਦੇ ਸਾਰੇ ਸੇਵਕ ਅਰ ਉਹ ਦੇ ਘਰ ਦੇ ਬਜ਼ੁਰਗ ਅਤੇ ਮਿਸਰ ਦੇਸ ਦੇ ਸਾਰੇ ਬਜ਼ੁਰਗ ਗਏ।</w:t>
      </w:r>
    </w:p>
    <w:p/>
    <w:p>
      <w:r xmlns:w="http://schemas.openxmlformats.org/wordprocessingml/2006/main">
        <w:t xml:space="preserve">ਯੂਸੁਫ਼ ਅਤੇ ਫ਼ਿਰਊਨ ਦੇ ਸੇਵਕਾਂ ਦਾ ਇੱਕ ਵੱਡਾ ਸਮੂਹ, ਉਸਦੇ ਘਰ ਦੇ ਬਜ਼ੁਰਗ ਅਤੇ ਮਿਸਰ ਦੇਸ਼ ਦੇ ਬਜ਼ੁਰਗ ਉਸਦੇ ਪਿਤਾ ਨੂੰ ਦਫ਼ਨਾਉਣ ਲਈ ਗਏ।</w:t>
      </w:r>
    </w:p>
    <w:p/>
    <w:p>
      <w:r xmlns:w="http://schemas.openxmlformats.org/wordprocessingml/2006/main">
        <w:t xml:space="preserve">1. ਵਿਰਾਸਤ ਦੀ ਸ਼ਕਤੀ: ਯੂਸੁਫ਼ ਦੀਆਂ ਕਾਰਵਾਈਆਂ ਨੇ ਉਸਦੇ ਭਵਿੱਖ ਨੂੰ ਕਿਵੇਂ ਪ੍ਰਭਾਵਿਤ ਕੀਤਾ</w:t>
      </w:r>
    </w:p>
    <w:p/>
    <w:p>
      <w:r xmlns:w="http://schemas.openxmlformats.org/wordprocessingml/2006/main">
        <w:t xml:space="preserve">2. ਸੋਗ ਅਤੇ ਜਸ਼ਨ ਮਨਾਉਣਾ: ਸੋਗ ਦੇ ਸਮੇਂ ਵਿੱਚ ਤਾਕਤ ਲੱਭਣਾ</w:t>
      </w:r>
    </w:p>
    <w:p/>
    <w:p>
      <w:r xmlns:w="http://schemas.openxmlformats.org/wordprocessingml/2006/main">
        <w:t xml:space="preserve">1. ਉਪਦੇਸ਼ਕ ਦੀ ਪੋਥੀ 3:1-8</w:t>
      </w:r>
    </w:p>
    <w:p/>
    <w:p>
      <w:r xmlns:w="http://schemas.openxmlformats.org/wordprocessingml/2006/main">
        <w:t xml:space="preserve">2. 1 ਥੱਸਲੁਨੀਕੀਆਂ 4:13-18</w:t>
      </w:r>
    </w:p>
    <w:p/>
    <w:p>
      <w:r xmlns:w="http://schemas.openxmlformats.org/wordprocessingml/2006/main">
        <w:t xml:space="preserve">ਉਤਪਤ 50:8 ਅਤੇ ਯੂਸੁਫ਼ ਦਾ ਸਾਰਾ ਘਰਾਣਾ, ਉਹ ਦੇ ਭਰਾਵਾਂ ਅਤੇ ਉਹ ਦੇ ਪਿਤਾ ਦਾ ਘਰਾਣਾ, ਸਿਰਫ਼ ਉਨ੍ਹਾਂ ਦੇ ਬੱਚੇ, ਉਨ੍ਹਾਂ ਦੇ ਇੱਜੜ ਅਤੇ ਉਨ੍ਹਾਂ ਦੇ ਇੱਜੜ, ਗੋਸ਼ਨ ਦੇਸ ਵਿੱਚ ਛੱਡ ਗਏ।</w:t>
      </w:r>
    </w:p>
    <w:p/>
    <w:p>
      <w:r xmlns:w="http://schemas.openxmlformats.org/wordprocessingml/2006/main">
        <w:t xml:space="preserve">ਯੂਸੁਫ਼ ਦਾ ਪਰਿਵਾਰ ਆਪਣੇ ਬੱਚਿਆਂ, ਪਸ਼ੂਆਂ ਅਤੇ ਹੋਰ ਚੀਜ਼ਾਂ ਨੂੰ ਪਿੱਛੇ ਛੱਡ ਕੇ ਗੋਸ਼ਨ ਦੀ ਧਰਤੀ ਤੋਂ ਮਿਸਰ ਚਲਾ ਗਿਆ।</w:t>
      </w:r>
    </w:p>
    <w:p/>
    <w:p>
      <w:r xmlns:w="http://schemas.openxmlformats.org/wordprocessingml/2006/main">
        <w:t xml:space="preserve">1. ਪ੍ਰਭੂ ਦੇ ਪ੍ਰਬੰਧ ਵਿੱਚ ਭਰੋਸਾ: ਜੋਸਫ਼ ਦੀ ਕਹਾਣੀ ਇੱਕ ਯਾਦ ਦਿਵਾਉਂਦੀ ਹੈ ਕਿ, ਸਾਡੇ ਹਾਲਾਤ ਭਾਵੇਂ ਕੋਈ ਵੀ ਹੋਣ, ਪ੍ਰਮਾਤਮਾ ਹਮੇਸ਼ਾ ਸਾਡੀਆਂ ਲੋੜਾਂ ਪੂਰੀਆਂ ਕਰੇਗਾ।</w:t>
      </w:r>
    </w:p>
    <w:p/>
    <w:p>
      <w:r xmlns:w="http://schemas.openxmlformats.org/wordprocessingml/2006/main">
        <w:t xml:space="preserve">2. ਮਾਫ਼ੀ ਦੀ ਸ਼ਕਤੀ: ਜੋਸਫ਼ ਦੀ ਆਪਣੇ ਭਰਾਵਾਂ ਨੂੰ ਮਾਫ਼ ਕਰਨ ਦੀ ਇੱਛਾ, ਉਨ੍ਹਾਂ ਦੇ ਵਿਸ਼ਵਾਸਘਾਤ ਤੋਂ ਬਾਅਦ ਵੀ, ਦਇਆ ਦੀ ਸ਼ਕਤੀ ਦਾ ਪ੍ਰਮਾਣ ਹੈ।</w:t>
      </w:r>
    </w:p>
    <w:p/>
    <w:p>
      <w:r xmlns:w="http://schemas.openxmlformats.org/wordprocessingml/2006/main">
        <w:t xml:space="preserve">1. ਉਤਪਤ 50:8- ਅਤੇ ਯੂਸੁਫ਼ ਦਾ ਸਾਰਾ ਘਰਾਣਾ, ਉਸਦੇ ਭਰਾਵਾਂ ਅਤੇ ਉਸਦੇ ਪਿਤਾ ਦਾ ਘਰ: ਸਿਰਫ਼ ਉਨ੍ਹਾਂ ਦੇ ਬੱਚੇ, ਉਨ੍ਹਾਂ ਦੇ ਇੱਜੜ ਅਤੇ ਉਨ੍ਹਾਂ ਦੇ ਇੱਜੜ, ਉਹ ਗੋਸ਼ਨ ਦੀ ਧਰਤੀ ਵਿੱਚ ਛੱਡ ਗਏ।</w:t>
      </w:r>
    </w:p>
    <w:p/>
    <w:p>
      <w:r xmlns:w="http://schemas.openxmlformats.org/wordprocessingml/2006/main">
        <w:t xml:space="preserve">2. ਮੱਤੀ 6:25 -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ਉਤਪਤ 50:9 ਅਤੇ ਉਹ ਦੇ ਨਾਲ ਰੱਥ ਅਤੇ ਘੋੜ ਸਵਾਰ ਚੜ੍ਹੇ, ਅਤੇ ਉਹ ਬਹੁਤ ਵੱਡਾ ਦਲ ਸੀ।</w:t>
      </w:r>
    </w:p>
    <w:p/>
    <w:p>
      <w:r xmlns:w="http://schemas.openxmlformats.org/wordprocessingml/2006/main">
        <w:t xml:space="preserve">ਯੂਸੁਫ਼ ਅਤੇ ਇੱਕ ਵੱਡਾ ਦਲ ਯਾਕੂਬ ਨੂੰ ਕਨਾਨ ਵਿੱਚ ਦਫ਼ਨਾਉਣ ਲਈ ਗਿਆ।</w:t>
      </w:r>
    </w:p>
    <w:p/>
    <w:p>
      <w:r xmlns:w="http://schemas.openxmlformats.org/wordprocessingml/2006/main">
        <w:t xml:space="preserve">1. ਦੁੱਖ ਵਿੱਚ ਇਕੱਠੇ ਹੋਣ ਦੀ ਮਹੱਤਤਾ</w:t>
      </w:r>
    </w:p>
    <w:p/>
    <w:p>
      <w:r xmlns:w="http://schemas.openxmlformats.org/wordprocessingml/2006/main">
        <w:t xml:space="preserve">2. ਉਦਾਸੀ ਦੇ ਸਮੇਂ ਵਿੱਚ ਸਹਾਇਤਾ ਦੀ ਲੋੜ</w:t>
      </w:r>
    </w:p>
    <w:p/>
    <w:p>
      <w:r xmlns:w="http://schemas.openxmlformats.org/wordprocessingml/2006/main">
        <w:t xml:space="preserve">1. ਉਪਦੇਸ਼ਕ ਦੀ ਪੋਥੀ 4:9-12</w:t>
      </w:r>
    </w:p>
    <w:p/>
    <w:p>
      <w:r xmlns:w="http://schemas.openxmlformats.org/wordprocessingml/2006/main">
        <w:t xml:space="preserve">2. ਰੋਮੀਆਂ 12:15-16</w:t>
      </w:r>
    </w:p>
    <w:p/>
    <w:p>
      <w:r xmlns:w="http://schemas.openxmlformats.org/wordprocessingml/2006/main">
        <w:t xml:space="preserve">ਉਤਪਤ 50:10 ਅਤੇ ਉਹ ਅਤਾਦ ਦੇ ਪਿੜ ਵਿੱਚ ਆਏ ਜੋ ਯਰਦਨ ਦੇ ਪਾਰ ਹੈ ਅਤੇ ਉੱਥੇ ਉਨ੍ਹਾਂ ਨੇ ਵੱਡੇ ਅਤੇ ਬਹੁਤ ਹੀ ਦੁਖਦਾਈ ਵਿਰਲਾਪ ਨਾਲ ਸੋਗ ਕੀਤਾ ਅਤੇ ਉਸ ਨੇ ਆਪਣੇ ਪਿਤਾ ਲਈ ਸੱਤ ਦਿਨ ਸੋਗ ਕੀਤਾ।</w:t>
      </w:r>
    </w:p>
    <w:p/>
    <w:p>
      <w:r xmlns:w="http://schemas.openxmlformats.org/wordprocessingml/2006/main">
        <w:t xml:space="preserve">ਯੂਸੁਫ਼ ਅਤੇ ਉਸਦੇ ਪਰਿਵਾਰ ਨੇ ਆਪਣੇ ਪਿਤਾ, ਯਾਕੂਬ ਦੀ ਮੌਤ ਦਾ ਸੋਗ ਅਤਾਦ ਦੇ ਪਿੜ ਵਿੱਚ, ਜੋ ਯਰਦਨ ਨਦੀ ਦੇ ਪਾਰ ਹੈ, ਸੱਤ ਦਿਨਾਂ ਤੱਕ ਸੋਗ ਕੀਤਾ।</w:t>
      </w:r>
    </w:p>
    <w:p/>
    <w:p>
      <w:r xmlns:w="http://schemas.openxmlformats.org/wordprocessingml/2006/main">
        <w:t xml:space="preserve">1. ਸੋਗ ਦੀ ਸ਼ਕਤੀ: ਨੁਕਸਾਨ ਦੇ ਸਮੇਂ ਵਿੱਚ ਦਿਲਾਸਾ ਕਿਵੇਂ ਲੱਭਿਆ ਜਾਵੇ</w:t>
      </w:r>
    </w:p>
    <w:p/>
    <w:p>
      <w:r xmlns:w="http://schemas.openxmlformats.org/wordprocessingml/2006/main">
        <w:t xml:space="preserve">2. ਆਪਣੇ ਅਜ਼ੀਜ਼ਾਂ ਨੂੰ ਯਾਦ ਕਰਨਾ: ਉਨ੍ਹਾਂ ਦੀਆਂ ਯਾਦਾਂ ਦਾ ਸਨਮਾਨ ਕਿਵੇਂ ਕਰੀਏ</w:t>
      </w:r>
    </w:p>
    <w:p/>
    <w:p>
      <w:r xmlns:w="http://schemas.openxmlformats.org/wordprocessingml/2006/main">
        <w:t xml:space="preserve">1. ਉਪਦੇਸ਼ਕ ਦੀ ਪੋਥੀ 3:4 ਰੋਣ ਦਾ ਸਮਾਂ, ਅਤੇ ਹੱਸਣ ਦਾ ਸਮਾਂ; ਸੋਗ ਕਰਨ ਦਾ ਸਮਾਂ, ਅਤੇ ਨੱਚਣ ਦਾ ਸਮਾਂ।</w:t>
      </w:r>
    </w:p>
    <w:p/>
    <w:p>
      <w:r xmlns:w="http://schemas.openxmlformats.org/wordprocessingml/2006/main">
        <w:t xml:space="preserve">2. ਜ਼ਬੂਰ 23:4 ਹਾਂ, ਭਾਵੇਂ ਮੈਂ ਮੌਤ ਦੇ ਸਾਯੇ ਦੀ ਘਾਟੀ ਵਿੱਚੋਂ ਲੰਘਦਾ ਹਾਂ, ਮੈਂ ਕਿਸੇ ਬੁਰਾਈ ਤੋਂ ਨਹੀਂ ਡਰਾਂਗਾ: ਕਿਉਂਕਿ ਤੂੰ ਮੇਰੇ ਨਾਲ ਹੈਂ।</w:t>
      </w:r>
    </w:p>
    <w:p/>
    <w:p>
      <w:r xmlns:w="http://schemas.openxmlformats.org/wordprocessingml/2006/main">
        <w:t xml:space="preserve">ਉਤਪਤ 50:11 ਅਤੇ ਜਦੋਂ ਦੇਸ ਦੇ ਵਾਸੀਆਂ ਨੇ ਅਰਥਾਤ ਕਨਾਨੀਆਂ ਨੇ ਅਤਾਦ ਦੇ ਫ਼ਰਸ਼ ਵਿੱਚ ਸੋਗ ਹੁੰਦਾ ਵੇਖਿਆ ਤਾਂ ਆਖਿਆ, ਇਹ ਮਿਸਰੀਆਂ ਲਈ ਦੁਖਦਾਈ ਸੋਗ ਹੈ ਇਸ ਲਈ ਉਹ ਦਾ ਨਾਮ ਅਬਲਮਿਸਰਾਈਮ ਰੱਖਿਆ ਗਿਆ ਜੋ ਯਰਦਨ ਦੇ ਪਾਰ ਹੈ।</w:t>
      </w:r>
    </w:p>
    <w:p/>
    <w:p>
      <w:r xmlns:w="http://schemas.openxmlformats.org/wordprocessingml/2006/main">
        <w:t xml:space="preserve">ਕਨਾਨੀਆਂ ਨੇ ਅਤਾਦ ਦੇ ਫਰਸ਼ ਦੇ ਸੋਗ ਭਰੇ ਮਾਹੌਲ ਨੂੰ ਦੇਖਿਆ ਅਤੇ ਇਸ ਦਾ ਨਾਂ ਅਬੇਲਮਿਸਰਾਇਮ ਰੱਖਿਆ, ਜੋ ਯਰਦਨ ਨਦੀ ਦੇ ਪਾਰ ਸਥਿਤ ਸੀ।</w:t>
      </w:r>
    </w:p>
    <w:p/>
    <w:p>
      <w:r xmlns:w="http://schemas.openxmlformats.org/wordprocessingml/2006/main">
        <w:t xml:space="preserve">1. ਸੋਗ ਦੀ ਸ਼ਕਤੀ</w:t>
      </w:r>
    </w:p>
    <w:p/>
    <w:p>
      <w:r xmlns:w="http://schemas.openxmlformats.org/wordprocessingml/2006/main">
        <w:t xml:space="preserve">2. ਇੱਕ ਨਾਮ ਦੀ ਸ਼ਕਤੀ</w:t>
      </w:r>
    </w:p>
    <w:p/>
    <w:p>
      <w:r xmlns:w="http://schemas.openxmlformats.org/wordprocessingml/2006/main">
        <w:t xml:space="preserve">1. ਜ਼ਬੂਰ 34:18 ਯਹੋਵਾਹ ਟੁੱਟੇ ਦਿਲ ਵਾਲਿਆਂ ਦੇ ਨੇੜੇ ਹੈ, ਅਤੇ ਉਨ੍ਹਾਂ ਨੂੰ ਬਚਾਉਂਦਾ ਹੈ ਜਿਨ੍ਹਾਂ ਦੇ ਮਨ ਵਿੱਚ ਪਛਤਾਵਾ ਹੈ।</w:t>
      </w:r>
    </w:p>
    <w:p/>
    <w:p>
      <w:r xmlns:w="http://schemas.openxmlformats.org/wordprocessingml/2006/main">
        <w:t xml:space="preserve">2. ਮੱਤੀ 12:21 ਅਤੇ ਉਸ ਦੇ ਨਾਮ ਉੱਤੇ ਗ਼ੈਰ-ਯਹੂਦੀ ਵਿਸ਼ਵਾਸ ਕਰਨਗੇ।</w:t>
      </w:r>
    </w:p>
    <w:p/>
    <w:p>
      <w:r xmlns:w="http://schemas.openxmlformats.org/wordprocessingml/2006/main">
        <w:t xml:space="preserve">ਉਤਪਤ 50:12 ਅਤੇ ਉਸ ਦੇ ਪੁੱਤਰਾਂ ਨੇ ਉਸ ਨਾਲ ਉਸੇ ਤਰ੍ਹਾਂ ਕੀਤਾ ਜਿਵੇਂ ਉਸ ਨੇ ਉਨ੍ਹਾਂ ਨੂੰ ਹੁਕਮ ਦਿੱਤਾ ਸੀ।</w:t>
      </w:r>
    </w:p>
    <w:p/>
    <w:p>
      <w:r xmlns:w="http://schemas.openxmlformats.org/wordprocessingml/2006/main">
        <w:t xml:space="preserve">ਯੂਸੁਫ਼ ਦੇ ਪੁੱਤਰਾਂ ਨੇ ਉਸ ਦੀਆਂ ਹਿਦਾਇਤਾਂ ਮੰਨੀਆਂ।</w:t>
      </w:r>
    </w:p>
    <w:p/>
    <w:p>
      <w:r xmlns:w="http://schemas.openxmlformats.org/wordprocessingml/2006/main">
        <w:t xml:space="preserve">1. ਸਾਡੇ ਮਾਪਿਆਂ ਦਾ ਕਹਿਣਾ ਮੰਨਣ ਦੀ ਮਹੱਤਤਾ।</w:t>
      </w:r>
    </w:p>
    <w:p/>
    <w:p>
      <w:r xmlns:w="http://schemas.openxmlformats.org/wordprocessingml/2006/main">
        <w:t xml:space="preserve">2. ਵਿਰਾਸਤ ਦਾ ਸਨਮਾਨ ਕਰਨ ਦੀ ਸ਼ਕਤੀ।</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ਕਹਾਉਤਾਂ 1:8 - ਮੇਰੇ ਪੁੱਤਰ, ਆਪਣੇ ਪਿਤਾ ਦੇ ਉਪਦੇਸ਼ ਨੂੰ ਸੁਣ ਅਤੇ ਆਪਣੀ ਮਾਂ ਦੀ ਸਿੱਖਿਆ ਨੂੰ ਨਾ ਛੱਡ।</w:t>
      </w:r>
    </w:p>
    <w:p/>
    <w:p>
      <w:r xmlns:w="http://schemas.openxmlformats.org/wordprocessingml/2006/main">
        <w:t xml:space="preserve">ਉਤਪਤ 50:13 ਕਿਉਂ ਜੋ ਉਹ ਦੇ ਪੁੱਤਰਾਂ ਨੇ ਉਹ ਨੂੰ ਕਨਾਨ ਦੇਸ ਵਿੱਚ ਲੈ ਜਾ ਕੇ ਮਕਪੇਲਾਹ ਦੇ ਖੇਤ ਦੀ ਗੁਫ਼ਾ ਵਿੱਚ ਦੱਬ ਦਿੱਤਾ, ਜਿਸ ਨੂੰ ਅਬਰਾਹਾਮ ਨੇ ਮਮਰੇ ਦੇ ਅੱਗੇ ਅਫ਼ਰੋਨ ਹਿੱਤੀ ਦੇ ਦੱਬਣ ਲਈ ਜ਼ਮੀਨ ਦੇ ਨਾਲ ਮੁੱਲ ਲਿਆ ਸੀ।</w:t>
      </w:r>
    </w:p>
    <w:p/>
    <w:p>
      <w:r xmlns:w="http://schemas.openxmlformats.org/wordprocessingml/2006/main">
        <w:t xml:space="preserve">ਯੂਸੁਫ਼ ਨੇ ਆਪਣੇ ਭਰਾਵਾਂ ਨੂੰ ਮਾਫ਼ ਕਰ ਦਿੱਤਾ ਅਤੇ ਇਹ ਯਕੀਨੀ ਬਣਾਇਆ ਕਿ ਉਸਦੇ ਪਿਤਾ ਨੂੰ ਕਨਾਨ ਦੀ ਧਰਤੀ ਵਿੱਚ ਦਫ਼ਨਾਇਆ ਗਿਆ ਸੀ।</w:t>
      </w:r>
    </w:p>
    <w:p/>
    <w:p>
      <w:r xmlns:w="http://schemas.openxmlformats.org/wordprocessingml/2006/main">
        <w:t xml:space="preserve">1. ਮਾਫ਼ ਕਰਨ ਨਾਲ ਸ਼ਾਂਤੀ ਅਤੇ ਆਨੰਦ ਮਿਲਦਾ ਹੈ।</w:t>
      </w:r>
    </w:p>
    <w:p/>
    <w:p>
      <w:r xmlns:w="http://schemas.openxmlformats.org/wordprocessingml/2006/main">
        <w:t xml:space="preserve">2. ਆਪਣੇ ਪੁਰਖਿਆਂ ਨੂੰ ਯਾਦ ਕਰਨਾ ਅਤੇ ਉਨ੍ਹਾਂ ਦਾ ਸਨਮਾਨ ਕਰਨਾ ਮਹੱਤਵਪੂਰਨ ਹੈ।</w:t>
      </w:r>
    </w:p>
    <w:p/>
    <w:p>
      <w:r xmlns:w="http://schemas.openxmlformats.org/wordprocessingml/2006/main">
        <w:t xml:space="preserve">1. ਕੁਲੁੱਸੀਆਂ 3:13 - ਇੱਕ ਦੂਜੇ ਨਾਲ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ਜ਼ਬੂਰ 105:4 - ਪ੍ਰਭੂ ਅਤੇ ਉਸਦੀ ਸ਼ਕਤੀ ਦੀ ਭਾਲ ਕਰੋ; ਉਸ ਦੀ ਮੌਜੂਦਗੀ ਨੂੰ ਲਗਾਤਾਰ ਭਾਲੋ।</w:t>
      </w:r>
    </w:p>
    <w:p/>
    <w:p>
      <w:r xmlns:w="http://schemas.openxmlformats.org/wordprocessingml/2006/main">
        <w:t xml:space="preserve">ਉਤਪਤ 50:14 ਅਤੇ ਯੂਸੁਫ਼ ਆਪਣੇ ਪਿਤਾ ਨੂੰ ਦਫ਼ਨਾਉਣ ਤੋਂ ਬਾਅਦ, ਉਹ ਅਤੇ ਉਹ ਦੇ ਭਰਾਵਾਂ ਅਤੇ ਉਹ ਸਭ ਜੋ ਉਹ ਦੇ ਨਾਲ ਆਪਣੇ ਪਿਤਾ ਨੂੰ ਦਫ਼ਨਾਉਣ ਲਈ ਗਏ ਸਨ, ਮਿਸਰ ਨੂੰ ਮੁੜਿਆ।</w:t>
      </w:r>
    </w:p>
    <w:p/>
    <w:p>
      <w:r xmlns:w="http://schemas.openxmlformats.org/wordprocessingml/2006/main">
        <w:t xml:space="preserve">ਯੂਸੁਫ਼ ਨੇ ਆਪਣੇ ਪਿਤਾ ਨੂੰ ਦਫ਼ਨਾਉਣ ਤੋਂ ਬਾਅਦ ਮਿਸਰ ਵਾਪਸ ਆ ਕੇ ਉਸ ਪ੍ਰਤੀ ਵਫ਼ਾਦਾਰੀ ਦਿਖਾਈ।</w:t>
      </w:r>
    </w:p>
    <w:p/>
    <w:p>
      <w:r xmlns:w="http://schemas.openxmlformats.org/wordprocessingml/2006/main">
        <w:t xml:space="preserve">1: ਸਾਨੂੰ ਆਪਣੇ ਪਰਿਵਾਰ ਅਤੇ ਅਜ਼ੀਜ਼ਾਂ ਪ੍ਰਤੀ ਵਫ਼ਾਦਾਰੀ ਅਤੇ ਸ਼ਰਧਾ ਦਿਖਾਉਣੀ ਚਾਹੀਦੀ ਹੈ।</w:t>
      </w:r>
    </w:p>
    <w:p/>
    <w:p>
      <w:r xmlns:w="http://schemas.openxmlformats.org/wordprocessingml/2006/main">
        <w:t xml:space="preserve">2: ਦੁੱਖ ਦੇ ਸਮੇਂ ਵੀ, ਪਰਮੇਸ਼ੁਰ ਸਾਨੂੰ ਅੱਗੇ ਵਧਣ ਦੀ ਤਾਕਤ ਦੇ ਸਕਦਾ ਹੈ।</w:t>
      </w:r>
    </w:p>
    <w:p/>
    <w:p>
      <w:r xmlns:w="http://schemas.openxmlformats.org/wordprocessingml/2006/main">
        <w:t xml:space="preserve">1: ਰੋਮੀਆਂ 12:10 - ਪਿਆਰ ਵਿੱਚ ਇੱਕ ਦੂਜੇ ਨੂੰ ਸਮਰਪਿਤ ਰਹੋ. ਆਪਣੇ ਆਪ ਤੋਂ ਉੱਪਰ ਇੱਕ ਦੂਜੇ ਦਾ ਆਦਰ ਕਰੋ।</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ਉਤਪਤ 50:15 ਅਤੇ ਜਦੋਂ ਯੂਸੁਫ਼ ਦੇ ਭਰਾਵਾਂ ਨੇ ਵੇਖਿਆ ਕਿ ਉਨ੍ਹਾਂ ਦਾ ਪਿਤਾ ਮਰ ਗਿਆ ਹੈ, ਤਾਂ ਉਨ੍ਹਾਂ ਆਖਿਆ, ਯੂਸੁਫ਼ ਸ਼ਾਇਦ ਸਾਡੇ ਨਾਲ ਵੈਰ ਰੱਖੇ, ਅਤੇ ਸਾਨੂੰ ਉਨ੍ਹਾਂ ਸਾਰੀਆਂ ਬੁਰਾਈਆਂ ਦਾ ਬਦਲਾ ਦੇਵੇਗਾ ਜੋ ਅਸੀਂ ਉਹ ਦੇ ਨਾਲ ਕੀਤੀਆਂ ਹਨ।</w:t>
      </w:r>
    </w:p>
    <w:p/>
    <w:p>
      <w:r xmlns:w="http://schemas.openxmlformats.org/wordprocessingml/2006/main">
        <w:t xml:space="preserve">ਯੂਸੁਫ਼ ਦੇ ਭਰਾ ਚਿੰਤਤ ਸਨ ਕਿ ਯੂਸੁਫ਼ ਉਨ੍ਹਾਂ ਤੋਂ ਉਨ੍ਹਾਂ ਗ਼ਲਤੀਆਂ ਦਾ ਬਦਲਾ ਲਵੇਗਾ ਜੋ ਉਨ੍ਹਾਂ ਨੇ ਉਸ ਨਾਲ ਕੀਤੀਆਂ ਸਨ ਕਿਉਂਕਿ ਉਨ੍ਹਾਂ ਦੇ ਪਿਤਾ ਦੀ ਮੌਤ ਹੋ ਗਈ ਸੀ।</w:t>
      </w:r>
    </w:p>
    <w:p/>
    <w:p>
      <w:r xmlns:w="http://schemas.openxmlformats.org/wordprocessingml/2006/main">
        <w:t xml:space="preserve">1. ਪਰਮੇਸ਼ੁਰ ਸਾਡੇ ਪਾਪ ਨਾਲੋਂ ਵੱਡਾ ਹੈ ਅਤੇ ਸਾਡੀਆਂ ਗ਼ਲਤੀਆਂ ਰਾਹੀਂ ਕੰਮ ਕਰ ਸਕਦਾ ਹੈ।</w:t>
      </w:r>
    </w:p>
    <w:p/>
    <w:p>
      <w:r xmlns:w="http://schemas.openxmlformats.org/wordprocessingml/2006/main">
        <w:t xml:space="preserve">2. ਅਸੀਂ ਪ੍ਰਮਾਤਮਾ ਵਿੱਚ ਭਰੋਸਾ ਰੱਖ ਕੇ ਆਪਣੇ ਪਛਤਾਵੇ ਨੂੰ ਉਮੀਦ ਅਤੇ ਖੁਸ਼ੀ ਵਿੱਚ ਬਦਲ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34:18 - ਯਹੋਵਾਹ ਟੁੱਟੇ ਦਿਲ ਵਾਲਿਆਂ ਦੇ ਨੇੜੇ ਹੈ ਅਤੇ ਆਤਮਾ ਵਿੱਚ ਕੁਚਲੇ ਹੋਏ ਲੋਕਾਂ ਨੂੰ ਬਚਾਉਂਦਾ ਹੈ।</w:t>
      </w:r>
    </w:p>
    <w:p/>
    <w:p>
      <w:r xmlns:w="http://schemas.openxmlformats.org/wordprocessingml/2006/main">
        <w:t xml:space="preserve">ਉਤਪਤ 50:16 ਅਤੇ ਉਨ੍ਹਾਂ ਨੇ ਯੂਸੁਫ਼ ਦੇ ਕੋਲ ਇੱਕ ਦੂਤ ਘੱਲਿਆ ਕਿ ਤੇਰੇ ਪਿਤਾ ਨੇ ਮਰਨ ਤੋਂ ਪਹਿਲਾਂ ਇਹ ਹੁਕਮ ਦਿੱਤਾ ਸੀ,</w:t>
      </w:r>
    </w:p>
    <w:p/>
    <w:p>
      <w:r xmlns:w="http://schemas.openxmlformats.org/wordprocessingml/2006/main">
        <w:t xml:space="preserve">ਯੂਸੁਫ਼ ਦੇ ਪਿਤਾ ਨੇ ਉਸਦੇ ਗੁਜ਼ਰਨ ਤੋਂ ਪਹਿਲਾਂ ਹੁਕਮ ਦਿੱਤਾ ਕਿ ਉਸਦੇ ਪੁੱਤਰ ਯੂਸੁਫ਼ ਕੋਲ ਜਾ ਕੇ ਮਾਫ਼ੀ ਮੰਗਣ।</w:t>
      </w:r>
    </w:p>
    <w:p/>
    <w:p>
      <w:r xmlns:w="http://schemas.openxmlformats.org/wordprocessingml/2006/main">
        <w:t xml:space="preserve">1. ਪ੍ਰਮਾਤਮਾ ਦਾ ਪਿਆਰ ਅਤੇ ਮਾਫੀ ਹਮੇਸ਼ਾ ਸਾਡੀਆਂ ਗਲਤੀਆਂ ਨਾਲੋਂ ਵੱਧ ਹੁੰਦੀ ਹੈ।</w:t>
      </w:r>
    </w:p>
    <w:p/>
    <w:p>
      <w:r xmlns:w="http://schemas.openxmlformats.org/wordprocessingml/2006/main">
        <w:t xml:space="preserve">2. ਅਸੀਂ ਹਮੇਸ਼ਾ ਪਰਮਾਤਮਾ ਦੀ ਕਿਰਪਾ ਨਾਲ ਮੇਲ-ਮਿਲਾਪ ਪਾ ਸਕਦੇ ਹਾਂ।</w:t>
      </w:r>
    </w:p>
    <w:p/>
    <w:p>
      <w:r xmlns:w="http://schemas.openxmlformats.org/wordprocessingml/2006/main">
        <w:t xml:space="preserve">1. ਰੋਮੀਆਂ 5:8 ਪਰ ਪਰਮੇਸ਼ੁਰ ਸਾਡੇ ਲਈ ਆਪਣਾ ਪਿਆਰ ਇਸ ਤਰ੍ਹਾਂ ਦਰਸਾਉਂਦਾ ਹੈ ਕਿ ਜਦੋਂ ਅਸੀਂ ਅਜੇ ਪਾਪੀ ਹੀ ਸੀ, ਮਸੀਹ ਸਾਡੇ ਲਈ ਮਰਿਆ।</w:t>
      </w:r>
    </w:p>
    <w:p/>
    <w:p>
      <w:r xmlns:w="http://schemas.openxmlformats.org/wordprocessingml/2006/main">
        <w:t xml:space="preserve">2. 2 ਕੁਰਿੰਥੀਆਂ 5:18-19 ਇਹ ਸਭ ਕੁਝ ਪਰਮੇਸ਼ੁਰ ਵੱਲੋਂ ਹੈ, ਜਿਸ ਨੇ ਮਸੀਹ ਰਾਹੀਂ ਸਾਨੂੰ ਆਪਣੇ ਨਾਲ ਮਿਲਾ ਲਿਆ ਅਤੇ ਸਾਨੂੰ ਸੁਲ੍ਹਾ-ਸਫ਼ਾਈ ਦੀ ਸੇਵਾ ਦਿੱਤੀ; ਅਰਥਾਤ, ਮਸੀਹ ਵਿੱਚ ਪ੍ਰਮੇਸ਼ਰ ਸੰਸਾਰ ਨੂੰ ਆਪਣੇ ਨਾਲ ਮਿਲਾ ਰਿਹਾ ਸੀ, ਉਹਨਾਂ ਦੇ ਵਿਰੁੱਧ ਉਹਨਾਂ ਦੇ ਅਪਰਾਧਾਂ ਨੂੰ ਨਹੀਂ ਗਿਣ ਰਿਹਾ ਸੀ, ਅਤੇ ਮੇਲ-ਮਿਲਾਪ ਦਾ ਸੰਦੇਸ਼ ਸਾਨੂੰ ਸੌਂਪ ਰਿਹਾ ਸੀ।</w:t>
      </w:r>
    </w:p>
    <w:p/>
    <w:p>
      <w:r xmlns:w="http://schemas.openxmlformats.org/wordprocessingml/2006/main">
        <w:t xml:space="preserve">ਉਤਪਤ 50:17 ਇਸ ਲਈ ਤੁਸੀਂ ਯੂਸੁਫ਼ ਨੂੰ ਕਹੋਗੇ, ਮਾਫ਼ ਕਰ, ਮੈਂ ਹੁਣ ਤੇਰੇ ਭਰਾਵਾਂ ਦੇ ਅਪਰਾਧ ਅਤੇ ਉਨ੍ਹਾਂ ਦੇ ਪਾਪਾਂ ਨੂੰ ਬੇਨਤੀ ਕਰਦਾ ਹਾਂ; ਕਿਉਂਕਿ ਉਨ੍ਹਾਂ ਨੇ ਤੇਰੇ ਨਾਲ ਬੁਰਿਆਈ ਕੀਤੀ ਸੀ, ਅਤੇ ਹੁਣ, ਅਸੀਂ ਤੇਰੇ ਅੱਗੇ ਬੇਨਤੀ ਕਰਦੇ ਹਾਂ, ਆਪਣੇ ਪਿਤਾ ਦੇ ਪਰਮੇਸ਼ੁਰ ਦੇ ਸੇਵਕਾਂ ਦੇ ਗੁਨਾਹਾਂ ਨੂੰ ਮਾਫ਼ ਕਰੋ। ਅਤੇ ਯੂਸੁਫ਼ ਰੋਇਆ ਜਦੋਂ ਉਨ੍ਹਾਂ ਨੇ ਉਸ ਨਾਲ ਗੱਲ ਕੀਤੀ।</w:t>
      </w:r>
    </w:p>
    <w:p/>
    <w:p>
      <w:r xmlns:w="http://schemas.openxmlformats.org/wordprocessingml/2006/main">
        <w:t xml:space="preserve">ਯੂਸੁਫ਼ ਨੇ ਆਪਣੇ ਭਰਾਵਾਂ ਨੂੰ ਉਨ੍ਹਾਂ ਦੀਆਂ ਗ਼ਲਤੀਆਂ ਲਈ ਮਾਫ਼ ਕਰ ਦਿੱਤਾ ਅਤੇ ਜਦੋਂ ਉਨ੍ਹਾਂ ਨੇ ਉਸ ਤੋਂ ਮਾਫ਼ੀ ਮੰਗੀ ਤਾਂ ਉਹ ਰੋਇਆ।</w:t>
      </w:r>
    </w:p>
    <w:p/>
    <w:p>
      <w:r xmlns:w="http://schemas.openxmlformats.org/wordprocessingml/2006/main">
        <w:t xml:space="preserve">1: ਸਾਨੂੰ ਹਮੇਸ਼ਾ ਉਨ੍ਹਾਂ ਨੂੰ ਮਾਫ਼ ਕਰਨਾ ਚਾਹੀਦਾ ਹੈ ਜੋ ਸਾਡੇ ਨਾਲ ਗਲਤ ਕਰਦੇ ਹਨ, ਭਾਵੇਂ ਕਿੰਨੀ ਵੀ ਡੂੰਘੀ ਸੱਟ ਲੱਗੀ ਹੋਵੇ, ਚੰਗਾ ਕਰਨ ਲਈ ਪਰਮਾਤਮਾ 'ਤੇ ਭਰੋਸਾ ਕਰਨਾ ਚਾਹੀਦਾ ਹੈ।</w:t>
      </w:r>
    </w:p>
    <w:p/>
    <w:p>
      <w:r xmlns:w="http://schemas.openxmlformats.org/wordprocessingml/2006/main">
        <w:t xml:space="preserve">2: ਅਸੀਂ ਸਾਰੇ ਗ਼ਲਤੀਆਂ ਕਰਦੇ ਹਾਂ, ਪਰ ਜਦੋਂ ਅਸੀਂ ਤੋਬਾ ਕਰਦੇ ਹਾਂ ਅਤੇ ਮਾਫ਼ੀ ਮੰਗਦੇ ਹਾਂ, ਤਾਂ ਅਸੀਂ ਬਹਾਲ ਹੋ ਸਕਦੇ ਹਾਂ।</w:t>
      </w:r>
    </w:p>
    <w:p/>
    <w:p>
      <w:r xmlns:w="http://schemas.openxmlformats.org/wordprocessingml/2006/main">
        <w:t xml:space="preserve">1: ਕੁਲੁੱਸੀਆਂ 3:13 - "ਇੱਕ ਦੂਜੇ ਦਾ ਸਹਾਰਾ ਰੱਖੋ ਅਤੇ ਇੱਕ ਦੂਜੇ ਨੂੰ ਮਾਫ਼ ਕਰੋ ਜੇਕਰ ਤੁਹਾਡੇ ਵਿੱਚੋਂ ਕਿਸੇ ਨੂੰ ਕਿਸੇ ਦੇ ਵਿਰੁੱਧ ਕੋਈ ਸ਼ਿਕਾਇਤ ਹੈ। ਮਾਫ਼ ਕਰੋ ਜਿਵੇਂ ਪ੍ਰਭੂ ਨੇ ਤੁਹਾਨੂੰ ਮਾਫ਼ ਕੀਤਾ ਹੈ।"</w:t>
      </w:r>
    </w:p>
    <w:p/>
    <w:p>
      <w:r xmlns:w="http://schemas.openxmlformats.org/wordprocessingml/2006/main">
        <w:t xml:space="preserve">2: ਲੂਕਾ 6:37 - "ਨਿਰਣਾ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ਉਤਪਤ 50:18 ਅਤੇ ਉਹ ਦੇ ਭਰਾ ਵੀ ਗਏ ਅਤੇ ਉਹ ਦੇ ਸਾਹਮਣੇ ਡਿੱਗ ਪਏ। ਉਨ੍ਹਾਂ ਨੇ ਆਖਿਆ, “ਵੇਖੋ, ਅਸੀਂ ਤੇਰੇ ਸੇਵਕ ਹਾਂ।</w:t>
      </w:r>
    </w:p>
    <w:p/>
    <w:p>
      <w:r xmlns:w="http://schemas.openxmlformats.org/wordprocessingml/2006/main">
        <w:t xml:space="preserve">ਯੂਸੁਫ਼ ਦੇ ਭਰਾਵਾਂ ਨੇ ਉਸ ਅੱਗੇ ਮੱਥਾ ਟੇਕਿਆ ਅਤੇ ਆਪਣੇ ਆਪ ਨੂੰ ਉਸ ਦੇ ਸੇਵਕ ਹੋਣ ਦਾ ਐਲਾਨ ਕੀਤਾ।</w:t>
      </w:r>
    </w:p>
    <w:p/>
    <w:p>
      <w:r xmlns:w="http://schemas.openxmlformats.org/wordprocessingml/2006/main">
        <w:t xml:space="preserve">1. ਨਿਮਰਤਾ ਦੀ ਸ਼ਕਤੀ: ਯੂਸੁਫ਼ ਦੇ ਭਰਾਵਾਂ ਤੋਂ ਸਿੱਖਣਾ</w:t>
      </w:r>
    </w:p>
    <w:p/>
    <w:p>
      <w:r xmlns:w="http://schemas.openxmlformats.org/wordprocessingml/2006/main">
        <w:t xml:space="preserve">2. ਮਾਫ਼ੀ: ਯੂਸੁਫ਼ ਦਾ ਆਪਣੇ ਭਰਾਵਾਂ ਨੂੰ ਜਵਾਬ</w:t>
      </w:r>
    </w:p>
    <w:p/>
    <w:p>
      <w:r xmlns:w="http://schemas.openxmlformats.org/wordprocessingml/2006/main">
        <w:t xml:space="preserve">1. ਅਫ਼ਸੀਆਂ 4:32 - "ਇੱਕ ਦੂਜੇ ਨਾਲ ਦਿਆਲੂ ਅਤੇ ਤਰਸਵਾਨ ਬਣੋ, ਇੱਕ ਦੂਜੇ ਨੂੰ ਮਾਫ਼ ਕਰੋ, ਜਿਵੇਂ ਮਸੀਹ ਵਿੱਚ ਪਰਮੇਸ਼ੁਰ ਨੇ ਤੁਹਾਨੂੰ ਮਾਫ਼ ਕੀਤਾ ਹੈ।"</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ਉਤਪਤ 50:19 ਯੂਸੁਫ਼ ਨੇ ਉਨ੍ਹਾਂ ਨੂੰ ਆਖਿਆ, ਨਾ ਡਰੋ ਕਿਉਂ ਜੋ ਮੈਂ ਪਰਮੇਸ਼ੁਰ ਦੇ ਸਥਾਨ ਉੱਤੇ ਹਾਂ?</w:t>
      </w:r>
    </w:p>
    <w:p/>
    <w:p>
      <w:r xmlns:w="http://schemas.openxmlformats.org/wordprocessingml/2006/main">
        <w:t xml:space="preserve">ਯੂਸੁਫ਼ ਨੇ ਆਪਣੇ ਭਰਾਵਾਂ ਨੂੰ ਡਰਨ ਦੀ ਪ੍ਰੇਰਣਾ ਦਿੱਤੀ, ਉਨ੍ਹਾਂ ਨੂੰ ਯਾਦ ਦਿਵਾਇਆ ਕਿ ਉਹ ਪਰਮੇਸ਼ੁਰ ਦੀ ਥਾਂ 'ਤੇ ਨਹੀਂ ਹੈ।</w:t>
      </w:r>
    </w:p>
    <w:p/>
    <w:p>
      <w:r xmlns:w="http://schemas.openxmlformats.org/wordprocessingml/2006/main">
        <w:t xml:space="preserve">1. ਪਰਮੇਸ਼ੁਰ ਦੀ ਪ੍ਰਭੂਸੱਤਾ ਦੀ ਸੁਰੱਖਿਆ</w:t>
      </w:r>
    </w:p>
    <w:p/>
    <w:p>
      <w:r xmlns:w="http://schemas.openxmlformats.org/wordprocessingml/2006/main">
        <w:t xml:space="preserve">2. ਇਹ ਜਾਣਨਾ ਕਿ ਅਸੀਂ ਪਰਮੇਸ਼ੁਰ ਦੀ ਯੋਜਨਾ ਵਿੱਚ ਕੌਣ ਹਾਂ</w:t>
      </w:r>
    </w:p>
    <w:p/>
    <w:p>
      <w:r xmlns:w="http://schemas.openxmlformats.org/wordprocessingml/2006/main">
        <w:t xml:space="preserve">1. ਰੋਮੀਆਂ 8:28-30 - ਅਤੇ ਅਸੀਂ ਜਾਣਦੇ ਹਾਂ ਕਿ ਪਰਮੇਸ਼ੁਰ ਨੂੰ ਪਿਆਰ ਕਰਨ ਵਾਲਿਆਂ ਲਈ ਸਭ ਕੁਝ ਮਿਲ ਕੇ ਕੰਮ ਕਰਦਾ ਹੈ, ਉਨ੍ਹਾਂ ਲਈ ਜਿਹੜੇ ਉਸ ਦੇ ਮਕਸਦ ਅਨੁਸਾਰ ਬੁਲਾਏ ਗਏ ਹਨ।</w:t>
      </w:r>
    </w:p>
    <w:p/>
    <w:p>
      <w:r xmlns:w="http://schemas.openxmlformats.org/wordprocessingml/2006/main">
        <w:t xml:space="preserve">2. ਜ਼ਬੂਰ 103:19 - ਯਹੋਵਾਹ ਨੇ ਸਵਰਗ ਵਿੱਚ ਆਪਣਾ ਸਿੰਘਾਸਣ ਤਿਆਰ ਕੀਤਾ ਹੈ; ਅਤੇ ਉਸਦਾ ਰਾਜ ਸਭਨਾਂ ਉੱਤੇ ਰਾਜ ਕਰਦਾ ਹੈ।</w:t>
      </w:r>
    </w:p>
    <w:p/>
    <w:p>
      <w:r xmlns:w="http://schemas.openxmlformats.org/wordprocessingml/2006/main">
        <w:t xml:space="preserve">ਉਤਪਤ 50:20 ਪਰ ਤੁਹਾਡੇ ਲਈ, ਤੁਸੀਂ ਮੇਰੇ ਵਿਰੁੱਧ ਬੁਰਾ ਸੋਚਿਆ ਸੀ। ਪਰ ਪ੍ਰਮਾਤਮਾ ਨੇ ਇਸ ਦਾ ਮਤਲਬ ਭਲਾ ਕਰਨਾ ਸੀ, ਪੂਰਾ ਕਰਨਾ, ਜਿਵੇਂ ਕਿ ਅੱਜ ਦਾ ਦਿਨ ਹੈ, ਬਹੁਤ ਸਾਰੇ ਲੋਕਾਂ ਨੂੰ ਜ਼ਿੰਦਾ ਬਚਾਉਣਾ।</w:t>
      </w:r>
    </w:p>
    <w:p/>
    <w:p>
      <w:r xmlns:w="http://schemas.openxmlformats.org/wordprocessingml/2006/main">
        <w:t xml:space="preserve">ਪਰਮੇਸ਼ੁਰ ਨੇ ਦੂਸਰਿਆਂ ਦੇ ਬੁਰੇ ਇਰਾਦਿਆਂ ਨੂੰ ਵੀ ਚੰਗਾ ਕਰਨ ਲਈ ਵਰਤਿਆ।</w:t>
      </w:r>
    </w:p>
    <w:p/>
    <w:p>
      <w:r xmlns:w="http://schemas.openxmlformats.org/wordprocessingml/2006/main">
        <w:t xml:space="preserve">1: ਅਸੀਂ ਪਰਮੇਸ਼ੁਰ ਉੱਤੇ ਭਰੋਸਾ ਰੱਖ ਸਕਦੇ ਹਾਂ ਕਿ ਉਹ ਕਿਸੇ ਵੀ ਸਥਿਤੀ ਵਿੱਚੋਂ ਭਲਾ ਲਿਆਵੇਗਾ।</w:t>
      </w:r>
    </w:p>
    <w:p/>
    <w:p>
      <w:r xmlns:w="http://schemas.openxmlformats.org/wordprocessingml/2006/main">
        <w:t xml:space="preserve">2: ਹਾਲਾਤ ਭਾਵੇਂ ਕਿੰਨੇ ਵੀ ਹਨੇਰੇ ਕਿਉਂ ਨਾ ਹੋਣ, ਪਰਮੇਸ਼ੁਰ ਰੌਸ਼ਨੀ ਲਿਆ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29:11 - ਕਿਉਂਕਿ ਮੈਂ ਜਾਣਦਾ ਹਾਂ ਕਿ ਮੇਰੇ ਕੋਲ ਤੁਹਾਡੇ ਲਈ ਕੀ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ਉਤਪਤ 50:21 ਇਸ ਲਈ ਹੁਣ ਤੁਸੀਂ ਨਾ ਡਰੋ: ਮੈਂ ਤੁਹਾਨੂੰ ਅਤੇ ਤੁਹਾਡੇ ਬੱਚਿਆਂ ਨੂੰ ਪਾਲਾਂਗਾ। ਅਤੇ ਉਸਨੇ ਉਨ੍ਹਾਂ ਨੂੰ ਦਿਲਾਸਾ ਦਿੱਤਾ ਅਤੇ ਉਨ੍ਹਾਂ ਨਾਲ ਪਿਆਰ ਨਾਲ ਗੱਲ ਕੀਤੀ।</w:t>
      </w:r>
    </w:p>
    <w:p/>
    <w:p>
      <w:r xmlns:w="http://schemas.openxmlformats.org/wordprocessingml/2006/main">
        <w:t xml:space="preserve">ਯੂਸੁਫ਼ ਨੇ ਆਪਣੇ ਭਰਾਵਾਂ ਨੂੰ ਭਰੋਸਾ ਦਿਵਾਇਆ ਕਿ ਉਹ ਉਨ੍ਹਾਂ ਦੀ ਅਤੇ ਉਨ੍ਹਾਂ ਦੇ ਪਰਿਵਾਰਾਂ ਦੀ ਦੇਖਭਾਲ ਕਰੇਗਾ।</w:t>
      </w:r>
    </w:p>
    <w:p/>
    <w:p>
      <w:r xmlns:w="http://schemas.openxmlformats.org/wordprocessingml/2006/main">
        <w:t xml:space="preserve">1. ਰੱਬ ਦੇ ਪ੍ਰਬੰਧ ਦਾ ਆਰਾਮ</w:t>
      </w:r>
    </w:p>
    <w:p/>
    <w:p>
      <w:r xmlns:w="http://schemas.openxmlformats.org/wordprocessingml/2006/main">
        <w:t xml:space="preserve">2. ਔਖੇ ਸਮਿਆਂ ਵਿੱਚ ਪਰਮੇਸ਼ੁਰ ਦੀ ਦਇਆ</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ਉਤਪਤ 50:22 ਅਤੇ ਯੂਸੁਫ਼ ਅਤੇ ਉਹ ਦੇ ਪਿਤਾ ਦਾ ਘਰ ਮਿਸਰ ਵਿੱਚ ਰਿਹਾ ਅਤੇ ਯੂਸੁਫ਼ ਇੱਕ ਸੌ ਦਸ ਸਾਲ ਜੀਉਂਦਾ ਰਿਹਾ।</w:t>
      </w:r>
    </w:p>
    <w:p/>
    <w:p>
      <w:r xmlns:w="http://schemas.openxmlformats.org/wordprocessingml/2006/main">
        <w:t xml:space="preserve">ਯੂਸੁਫ਼ 110 ਸਾਲ ਮਿਸਰ ਵਿੱਚ ਰਿਹਾ।</w:t>
      </w:r>
    </w:p>
    <w:p/>
    <w:p>
      <w:r xmlns:w="http://schemas.openxmlformats.org/wordprocessingml/2006/main">
        <w:t xml:space="preserve">1. ਯੂਸੁਫ਼ ਦੀ ਵਫ਼ਾਦਾਰੀ - ਕਿਵੇਂ ਯੂਸੁਫ਼ ਨੇ ਬਿਪਤਾ ਦੇ ਵਿਚਕਾਰ ਵਫ਼ਾਦਾਰੀ ਦਾ ਜੀਵਨ ਬਤੀਤ ਕੀਤਾ।</w:t>
      </w:r>
    </w:p>
    <w:p/>
    <w:p>
      <w:r xmlns:w="http://schemas.openxmlformats.org/wordprocessingml/2006/main">
        <w:t xml:space="preserve">2. ਮਾਫ਼ੀ ਦੀ ਸ਼ਕਤੀ - ਕਿਵੇਂ ਯੂਸੁਫ਼ ਆਪਣੇ ਭਰਾਵਾਂ ਨੂੰ ਉਨ੍ਹਾਂ ਦੀਆਂ ਗ਼ਲਤੀਆਂ ਦੇ ਬਾਵਜੂਦ ਮਾਫ਼ ਕਰਨ ਦੇ ਯੋਗ ਸੀ।</w:t>
      </w:r>
    </w:p>
    <w:p/>
    <w:p>
      <w:r xmlns:w="http://schemas.openxmlformats.org/wordprocessingml/2006/main">
        <w:t xml:space="preserve">1. ਜ਼ਬੂਰ 23:6 - ਨਿਸ਼ਚਤ ਤੌਰ 'ਤੇ ਚੰਗਿਆਈ ਅਤੇ ਦਇਆ ਮੇਰੇ ਜੀਵਨ ਦੇ ਸਾਰੇ ਦਿਨਾਂ ਵਿੱਚ ਮੇਰੇ ਨਾਲ ਰਹੇਗੀ ਅਤੇ ਮੈਂ ਸਦਾ ਲਈ ਪ੍ਰਭੂ ਦੇ ਘਰ ਵਿੱਚ ਰਹਾਂਗਾ।</w:t>
      </w:r>
    </w:p>
    <w:p/>
    <w:p>
      <w:r xmlns:w="http://schemas.openxmlformats.org/wordprocessingml/2006/main">
        <w:t xml:space="preserve">2. ਰੋਮੀਆਂ 12:19-21 - ਪਿਆਰਿਓ, ਕਦੇ ਵੀ ਆਪਣਾ ਬਦਲਾ ਨਾ ਲਓ, ਪਰ ਇਸਨੂੰ ਪ੍ਰਮਾਤਮਾ ਦੇ ਕ੍ਰੋਧ ਉੱਤੇ ਛੱਡੋ,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ਉਤਪਤ 50:23 ਅਤੇ ਯੂਸੁਫ਼ ਨੇ ਅਫ਼ਰਾਈਮ ਦੀ ਤੀਜੀ ਪੀੜ੍ਹੀ ਦੇ ਬੱਚਿਆਂ ਨੂੰ ਵੇਖਿਆ, ਮਨੱਸ਼ਹ ਦੇ ਪੁੱਤਰ ਮਾਕੀਰ ਦੇ ਬੱਚੇ ਵੀ ਯੂਸੁਫ਼ ਦੇ ਗੋਡਿਆਂ ਉੱਤੇ ਪਲੇ।</w:t>
      </w:r>
    </w:p>
    <w:p/>
    <w:p>
      <w:r xmlns:w="http://schemas.openxmlformats.org/wordprocessingml/2006/main">
        <w:t xml:space="preserve">ਯੂਸੁਫ਼ ਨੇ ਆਪਣੇ ਪੜਪੋਤੇ, ਮਨੱਸ਼ਹ ਦੇ ਪੁੱਤਰ ਮਾਕੀਰ ਦੇ ਪੁੱਤਰਾਂ ਨੂੰ ਗੋਡਿਆਂ ਭਾਰ ਹੁੰਦੇ ਦੇਖਿਆ।</w:t>
      </w:r>
    </w:p>
    <w:p/>
    <w:p>
      <w:r xmlns:w="http://schemas.openxmlformats.org/wordprocessingml/2006/main">
        <w:t xml:space="preserve">1. ਵਿਸ਼ਵਾਸ ਦੀ ਵਿਰਾਸਤ: ਸਾਡੀਆਂ ਕਾਰਵਾਈਆਂ ਭਵਿੱਖ ਦੀਆਂ ਪੀੜ੍ਹੀਆਂ ਨੂੰ ਕਿਵੇਂ ਪ੍ਰਭਾਵਿਤ ਕਰਦੀਆਂ ਹਨ</w:t>
      </w:r>
    </w:p>
    <w:p/>
    <w:p>
      <w:r xmlns:w="http://schemas.openxmlformats.org/wordprocessingml/2006/main">
        <w:t xml:space="preserve">2. ਮੁਕਤੀ ਦੀ ਕਹਾਣੀ: ਜੋਸਫ਼ ਦੀ ਵਿਸ਼ਵਾਸਘਾਤ ਤੋਂ ਬਰਕਤ ਤੱਕ ਦਾ ਸਫ਼ਰ</w:t>
      </w:r>
    </w:p>
    <w:p/>
    <w:p>
      <w:r xmlns:w="http://schemas.openxmlformats.org/wordprocessingml/2006/main">
        <w:t xml:space="preserve">1. ਜ਼ਬੂਰ 103:17: ਪਰ ਪ੍ਰਭੂ ਦਾ ਅਡੋਲ ਪਿਆਰ ਉਸ ਤੋਂ ਡਰਨ ਵਾਲਿਆਂ ਉੱਤੇ ਸਦੀਵੀ ਤੋਂ ਸਦੀਵੀ ਹੈ, ਅਤੇ ਉਸ ਦੀ ਧਾਰਮਿਕਤਾ ਬੱਚਿਆਂ ਦੇ ਬੱਚਿਆਂ ਲਈ ਹੈ।</w:t>
      </w:r>
    </w:p>
    <w:p/>
    <w:p>
      <w:r xmlns:w="http://schemas.openxmlformats.org/wordprocessingml/2006/main">
        <w:t xml:space="preserve">2. ਜ਼ਬੂਰ 128:3: ਤੁਹਾਡੀ ਪਤਨੀ ਤੁਹਾਡੇ ਘਰ ਵਿੱਚ ਇੱਕ ਫਲਦਾਰ ਵੇਲ ਵਾਂਗ ਹੋਵੇਗੀ; ਤੁਹਾਡੇ ਬੱਚੇ ਤੁਹਾਡੇ ਮੇਜ਼ ਦੇ ਆਲੇ-ਦੁਆਲੇ ਜੈਤੂਨ ਦੀਆਂ ਟਹਿਣੀਆਂ ਵਾਂਗ ਹੋਣਗੇ।</w:t>
      </w:r>
    </w:p>
    <w:p/>
    <w:p>
      <w:r xmlns:w="http://schemas.openxmlformats.org/wordprocessingml/2006/main">
        <w:t xml:space="preserve">ਉਤਪਤ 50:24 ਅਤੇ ਯੂਸੁਫ਼ ਨੇ ਆਪਣੇ ਭਰਾਵਾਂ ਨੂੰ ਆਖਿਆ, ਮੈਂ ਮਰ ਗਿਆ ਹਾਂ ਅਤੇ ਪਰਮੇਸ਼ੁਰ ਜ਼ਰੂਰ ਤੁਹਾਡੀ ਮੁਲਾਕਾਤ ਕਰੇਗਾ ਅਤੇ ਤੁਹਾਨੂੰ ਇਸ ਦੇਸ ਵਿੱਚੋਂ ਕੱਢ ਕੇ ਉਸ ਦੇਸ ਵਿੱਚ ਲੈ ਜਾਵੇਗਾ ਜਿਸ ਦੀ ਉਸ ਨੇ ਅਬਰਾਹਾਮ, ਇਸਹਾਕ ਅਤੇ ਯਾਕੂਬ ਨਾਲ ਸਹੁੰ ਖਾਧੀ ਸੀ।</w:t>
      </w:r>
    </w:p>
    <w:p/>
    <w:p>
      <w:r xmlns:w="http://schemas.openxmlformats.org/wordprocessingml/2006/main">
        <w:t xml:space="preserve">ਯੂਸੁਫ਼ ਨੇ ਆਪਣੇ ਭਰਾਵਾਂ ਨੂੰ ਦੱਸਿਆ ਕਿ ਉਹ ਮਰਨ ਵਾਲਾ ਹੈ, ਪਰ ਉਨ੍ਹਾਂ ਨੂੰ ਭਰੋਸਾ ਦਿਵਾਉਂਦਾ ਹੈ ਕਿ ਪਰਮੇਸ਼ੁਰ ਉਨ੍ਹਾਂ ਦੀ ਦੇਖ-ਭਾਲ ਕਰੇਗਾ ਅਤੇ ਉਨ੍ਹਾਂ ਨੂੰ ਉਸ ਧਰਤੀ ਉੱਤੇ ਲਿਆਵੇਗਾ ਜਿਸ ਦਾ ਉਸ ਨੇ ਅਬਰਾਹਾਮ, ਇਸਹਾਕ ਅਤੇ ਯਾਕੂਬ ਨਾਲ ਵਾਅਦਾ ਕੀਤਾ ਸੀ।</w:t>
      </w:r>
    </w:p>
    <w:p/>
    <w:p>
      <w:r xmlns:w="http://schemas.openxmlformats.org/wordprocessingml/2006/main">
        <w:t xml:space="preserve">1. "ਪਰਮੇਸ਼ੁਰ ਦਾ ਵਾਅਦਾ ਸਥਾਈ ਹੈ: ਯੂਸੁਫ਼ ਦਾ ਉਮੀਦ ਦਾ ਸੰਦੇਸ਼"</w:t>
      </w:r>
    </w:p>
    <w:p/>
    <w:p>
      <w:r xmlns:w="http://schemas.openxmlformats.org/wordprocessingml/2006/main">
        <w:t xml:space="preserve">2. "ਮੁਸ਼ਕਿਲ ਸਮਿਆਂ ਵਿੱਚ ਨਿਹਚਾ ਨੂੰ ਕਾਇਮ ਰੱਖਣਾ: ਪਰਮੇਸ਼ੁਰ ਵਿੱਚ ਜੋਸਫ਼ ਦਾ ਭਰੋਸਾ"</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ਉਤਪਤ 50:25 ਅਤੇ ਯੂਸੁਫ਼ ਨੇ ਇਸਰਾਏਲੀਆਂ ਦੀ ਸੌਂਹ ਖਾ ਕੇ ਆਖਿਆ, ਪਰਮੇਸ਼ੁਰ ਜ਼ਰੂਰ ਤੁਹਾਡੇ ਕੋਲ ਆਵੇਗਾ ਅਤੇ ਤੁਸੀਂ ਮੇਰੀਆਂ ਹੱਡੀਆਂ ਨੂੰ ਉੱਥੋਂ ਚੁੱਕ ਕੇ ਲੈ ਜਾਓਗੇ।</w:t>
      </w:r>
    </w:p>
    <w:p/>
    <w:p>
      <w:r xmlns:w="http://schemas.openxmlformats.org/wordprocessingml/2006/main">
        <w:t xml:space="preserve">ਯੂਸੁਫ਼ ਨੇ ਇਜ਼ਰਾਈਲੀਆਂ ਤੋਂ ਸਹੁੰ ਖਾਧੀ ਕਿ ਜਦੋਂ ਉਹ ਮਿਸਰ ਛੱਡਣਗੇ ਤਾਂ ਉਹ ਉਸ ਦੀਆਂ ਹੱਡੀਆਂ ਆਪਣੇ ਨਾਲ ਲੈ ਕੇ ਜਾਣਗੇ।</w:t>
      </w:r>
    </w:p>
    <w:p/>
    <w:p>
      <w:r xmlns:w="http://schemas.openxmlformats.org/wordprocessingml/2006/main">
        <w:t xml:space="preserve">1: ਅਸੀਂ ਯੂਸੁਫ਼ ਦੀ ਮਿਸਾਲ ਤੋਂ ਸਿੱਖ ਸਕਦੇ ਹਾਂ ਕਿ ਮੁਸੀਬਤਾਂ ਦੇ ਬਾਵਜੂਦ ਵਫ਼ਾਦਾਰੀ ਅਤੇ ਵਚਨਬੱਧਤਾ ਦਿਖਾਈ ਦਿੱਤੀ।</w:t>
      </w:r>
    </w:p>
    <w:p/>
    <w:p>
      <w:r xmlns:w="http://schemas.openxmlformats.org/wordprocessingml/2006/main">
        <w:t xml:space="preserve">2: ਯੂਸੁਫ਼ ਦੀ ਸਹੁੰ ਸਾਨੂੰ ਯਾਦ ਦਿਵਾਉਂਦੀ ਹੈ ਕਿ ਅਸੀਂ ਮੁਸ਼ਕਲ ਸਮਿਆਂ ਵਿਚ ਵੀ ਆਪਣੇ ਵਾਅਦੇ ਪੂਰੇ ਕਰਨ ਦੀ ਅਹਿਮੀਅਤ ਰੱਖਦੇ ਹਾਂ।</w:t>
      </w:r>
    </w:p>
    <w:p/>
    <w:p>
      <w:r xmlns:w="http://schemas.openxmlformats.org/wordprocessingml/2006/main">
        <w:t xml:space="preserve">1: ਇਬਰਾਨੀਆਂ 11:22 - ਵਿਸ਼ਵਾਸ ਦੁਆਰਾ, ਯੂਸੁਫ਼ ਨੇ ਆਪਣੇ ਜੀਵਨ ਦੇ ਅੰਤ ਵਿੱਚ, ਇਸਰਾਏਲੀਆਂ ਦੇ ਕੂਚ ਦਾ ਜ਼ਿਕਰ ਕੀਤਾ ਅਤੇ ਆਪਣੀਆਂ ਹੱਡੀਆਂ ਬਾਰੇ ਨਿਰਦੇਸ਼ ਦਿੱਤੇ।</w:t>
      </w:r>
    </w:p>
    <w:p/>
    <w:p>
      <w:r xmlns:w="http://schemas.openxmlformats.org/wordprocessingml/2006/main">
        <w:t xml:space="preserve">2: ਯਹੋਸ਼ੁਆ 24:32 - ਅਤੇ ਯੂਸੁਫ਼ ਦੀਆਂ ਹੱਡੀਆਂ ਜਿਹੜੀਆਂ ਇਸਰਾਏਲੀਆਂ ਨੇ ਮਿਸਰ ਵਿੱਚੋਂ ਕੱਢੀਆਂ, ਉਨ੍ਹਾਂ ਨੂੰ ਸ਼ਕਮ ਵਿੱਚ ਜ਼ਮੀਨ ਦੇ ਇੱਕ ਟੁਕੜੇ ਵਿੱਚ ਦਫ਼ਨਾਇਆ ਜੋ ਯਾਕੂਬ ਨੇ ਸ਼ਕਮ ਦੇ ਪਿਤਾ ਹਮੋਰ ਦੇ ਪੁੱਤਰਾਂ ਤੋਂ ਸੌ ਟੁਕੜਿਆਂ ਵਿੱਚ ਖਰੀਦਿਆ ਸੀ। ਚਾਂਦੀ ਦੇ.</w:t>
      </w:r>
    </w:p>
    <w:p/>
    <w:p>
      <w:r xmlns:w="http://schemas.openxmlformats.org/wordprocessingml/2006/main">
        <w:t xml:space="preserve">ਉਤਪਤ 50:26 ਸੋ ਯੂਸੁਫ਼ ਇੱਕ ਸੌ ਦਸ ਸਾਲਾਂ ਦਾ ਹੋ ਕੇ ਮਰ ਗਿਆ ਅਤੇ ਉਨ੍ਹਾਂ ਨੇ ਉਸ ਨੂੰ ਸੁਗੰਧਿਤ ਕੀਤਾ ਅਤੇ ਮਿਸਰ ਵਿੱਚ ਇੱਕ ਤਾਬੂਤ ਵਿੱਚ ਰੱਖਿਆ ਗਿਆ।</w:t>
      </w:r>
    </w:p>
    <w:p/>
    <w:p>
      <w:r xmlns:w="http://schemas.openxmlformats.org/wordprocessingml/2006/main">
        <w:t xml:space="preserve">ਜੋਸਫ਼ ਦਾ ਜੀਵਨ 110 ਸਾਲ ਦੀ ਉਮਰ ਵਿੱਚ ਖ਼ਤਮ ਹੋ ਗਿਆ ਅਤੇ ਉਸਨੂੰ ਮਿਸਰ ਵਿੱਚ ਇੱਕ ਤਾਬੂਤ ਵਿੱਚ ਰੱਖਿਆ ਗਿਆ ਸੀ।</w:t>
      </w:r>
    </w:p>
    <w:p/>
    <w:p>
      <w:r xmlns:w="http://schemas.openxmlformats.org/wordprocessingml/2006/main">
        <w:t xml:space="preserve">1. ਯੂਸੁਫ਼ ਦਾ ਜੀਵਨ: ਵਫ਼ਾਦਾਰੀ ਦੀ ਇੱਕ ਉਦਾਹਰਣ</w:t>
      </w:r>
    </w:p>
    <w:p/>
    <w:p>
      <w:r xmlns:w="http://schemas.openxmlformats.org/wordprocessingml/2006/main">
        <w:t xml:space="preserve">2. ਜੀਵਨ ਭਰ ਦੀ ਯਾਤਰਾ: ਜੋਸਫ਼ ਦੀ ਕਹਾਣੀ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ਕੂਚ 1 ਨੂੰ ਤਿੰਨ ਪੈਰਿਆਂ ਵਿੱਚ ਹੇਠਾਂ ਦਿੱਤੇ ਅਨੁਸਾਰ ਸੰਖੇਪ ਕੀਤਾ ਜਾ ਸਕਦਾ ਹੈ, ਸੰਕੇਤਕ ਆਇਤਾਂ ਦੇ ਨਾਲ:</w:t>
      </w:r>
    </w:p>
    <w:p/>
    <w:p>
      <w:r xmlns:w="http://schemas.openxmlformats.org/wordprocessingml/2006/main">
        <w:t xml:space="preserve">ਪੈਰਾ 1: ਕੂਚ 1:1-7 ਵਿੱਚ, ਅਧਿਆਇ ਯਾਕੂਬ ਦੇ ਉੱਤਰਾਧਿਕਾਰੀਆਂ ਦੀ ਇੱਕ ਸੰਖੇਪ ਜਾਣਕਾਰੀ ਪ੍ਰਦਾਨ ਕਰਕੇ ਸ਼ੁਰੂ ਹੁੰਦਾ ਹੈ ਜੋ ਮਿਸਰ ਵਿੱਚ ਚਲੇ ਗਏ ਸਨ। ਇਸ ਵਿੱਚ ਯਾਕੂਬ ਦੇ ਪੁੱਤਰਾਂ ਦੇ ਨਾਵਾਂ ਦਾ ਜ਼ਿਕਰ ਹੈ ਜੋ ਆਪਣੇ ਪਰਿਵਾਰਾਂ ਸਮੇਤ ਮਿਸਰ ਆਏ ਸਨ, ਕੁੱਲ ਸੱਤਰ ਵਿਅਕਤੀ ਸਨ। ਸਮੇਂ ਦੇ ਬੀਤਣ ਨਾਲ, ਇਹ ਇਸਰਾਏਲੀ ਬਹੁਤ ਵਧ ਗਏ ਅਤੇ ਬਹੁਤ ਸਾਰੇ ਲੋਕ ਬਣ ਗਏ। ਉਹ ਫਲਦਾਰ ਸਨ ਅਤੇ ਗਿਣਤੀ ਵਿੱਚ ਬਹੁਤ ਵਧੇ ਹੋਏ ਸਨ, ਦੇਸ਼ ਵਿੱਚ ਮਜ਼ਬੂਤ ਅਤੇ ਵਧੇਰੇ ਖੁਸ਼ਹਾਲ ਹੁੰਦੇ ਗਏ।</w:t>
      </w:r>
    </w:p>
    <w:p/>
    <w:p>
      <w:r xmlns:w="http://schemas.openxmlformats.org/wordprocessingml/2006/main">
        <w:t xml:space="preserve">ਪੈਰਾ 2: ਕੂਚ 1: 8-14 ਵਿੱਚ ਜਾਰੀ ਰੱਖਣਾ, ਇੱਕ ਨਵਾਂ ਫ਼ਿਰਊਨ ਪੈਦਾ ਹੁੰਦਾ ਹੈ ਜੋ ਯੂਸੁਫ਼ ਜਾਂ ਮਿਸਰ ਵਿੱਚ ਉਸਦੇ ਯੋਗਦਾਨ ਨੂੰ ਨਹੀਂ ਜਾਣਦਾ ਸੀ। ਇਹ ਫ਼ਿਰਊਨ ਇਜ਼ਰਾਈਲੀਆਂ ਦੀ ਵਧਦੀ ਆਬਾਦੀ ਬਾਰੇ ਚਿੰਤਤ ਹੋ ਜਾਂਦਾ ਹੈ ਅਤੇ ਡਰਦਾ ਹੈ ਕਿ ਉਹ ਯੁੱਧ ਦੇ ਸਮੇਂ ਦੌਰਾਨ ਮਿਸਰ ਦੇ ਦੁਸ਼ਮਣਾਂ ਨਾਲ ਖ਼ਤਰਾ ਬਣ ਸਕਦੇ ਹਨ ਜਾਂ ਆਪਣੇ ਆਪ ਨੂੰ ਸਹਿਯੋਗੀ ਬਣ ਸਕਦੇ ਹਨ। ਉਨ੍ਹਾਂ ਦੀ ਗਿਣਤੀ ਨੂੰ ਰੋਕਣ ਅਤੇ ਉਨ੍ਹਾਂ ਦੇ ਸੰਭਾਵੀ ਪ੍ਰਭਾਵ ਨੂੰ ਦਬਾਉਣ ਲਈ, ਫ਼ਿਰਊਨ ਨੇ ਇਸਰਾਏਲੀਆਂ ਨੂੰ ਗ਼ੁਲਾਮ ਬਣਾਇਆ ਅਤੇ ਉਨ੍ਹਾਂ ਉੱਤੇ ਸਖ਼ਤ ਮਿਹਨਤ ਕੀਤੀ। ਉਹ ਉਹਨਾਂ ਉੱਤੇ ਟਾਸਕਮਾਸਟਰ ਨਿਯੁਕਤ ਕਰਦਾ ਹੈ ਅਤੇ ਉਹਨਾਂ ਨੂੰ ਸਖ਼ਤ ਮਿਹਨਤ ਕਰਨ ਲਈ ਮਜਬੂਰ ਕਰਦਾ ਹੈ ਜਿਸ ਵਿੱਚ ਇੱਟਾਂ ਬਣਾਉਣ ਅਤੇ ਕਈ ਨਿਰਮਾਣ ਪ੍ਰੋਜੈਕਟ ਸ਼ਾਮਲ ਹੁੰਦੇ ਹਨ।</w:t>
      </w:r>
    </w:p>
    <w:p/>
    <w:p>
      <w:r xmlns:w="http://schemas.openxmlformats.org/wordprocessingml/2006/main">
        <w:t xml:space="preserve">ਪੈਰਾ 3: ਕੂਚ 1:15-22 ਵਿੱਚ, ਮਿਸਰੀ ਗ਼ੁਲਾਮੀ ਦੇ ਅਧੀਨ ਜ਼ੁਲਮ ਦਾ ਸਾਹਮਣਾ ਕਰਨ ਦੇ ਬਾਵਜੂਦ, ਇਜ਼ਰਾਈਲੀ ਆਬਾਦੀ ਉਨ੍ਹਾਂ ਉੱਤੇ ਪਰਮੇਸ਼ੁਰ ਦੀ ਅਸੀਸ ਦੇ ਕਾਰਨ ਵਧਦੀ ਜਾ ਰਹੀ ਹੈ। ਫ਼ਿਰਊਨ ਨੇ ਫਿਰ ਸ਼ਿਫਰਾਹ ਅਤੇ ਪੁਆਹ ਨਾਂ ਦੀਆਂ ਇਬਰਾਨੀ ਦਾਈਆਂ ਨੂੰ ਹਦਾਇਤ ਕੀਤੀ ਕਿ ਉਹ ਮਾਦਾ ਬੱਚਿਆਂ ਨੂੰ ਜੀਣ ਦੀ ਇਜਾਜ਼ਤ ਦਿੰਦੇ ਹੋਏ ਸਾਰੇ ਨਰ ਇਬਰਾਨੀ ਬੱਚਿਆਂ ਨੂੰ ਜਨਮ ਦੇ ਸਮੇਂ ਮਾਰ ਦੇਣ। ਹਾਲਾਂਕਿ, ਇਹ ਦਾਈਆਂ ਫ਼ਿਰਊਨ ਦੇ ਹੁਕਮ ਨਾਲੋਂ ਪਰਮੇਸ਼ੁਰ ਤੋਂ ਵੱਧ ਡਰਦੀਆਂ ਹਨ ਅਤੇ ਉਸ ਦੇ ਹੁਕਮਾਂ ਨੂੰ ਲਾਗੂ ਕਰਨ ਤੋਂ ਇਨਕਾਰ ਕਰਦੀਆਂ ਹਨ। ਜਦੋਂ ਫ਼ਿਰਊਨ ਦੁਆਰਾ ਉਸ ਦੀਆਂ ਹਦਾਇਤਾਂ ਦੀ ਪਾਲਣਾ ਨਾ ਕਰਨ ਕਰਕੇ ਉਨ੍ਹਾਂ ਦਾ ਸਾਹਮਣਾ ਕੀਤਾ ਜਾਂਦਾ ਹੈ, ਤਾਂ ਉਹ ਚਲਾਕੀ ਨਾਲ ਦਾਅਵਾ ਕਰਦੇ ਹਨ ਕਿ ਇਬਰਾਨੀ ਔਰਤਾਂ ਜਣੇਪੇ ਲਈ ਪਹੁੰਚਣ ਤੋਂ ਪਹਿਲਾਂ ਜਲਦੀ ਜਨਮ ਦਿੰਦੀਆਂ ਹਨ।</w:t>
      </w:r>
    </w:p>
    <w:p/>
    <w:p>
      <w:r xmlns:w="http://schemas.openxmlformats.org/wordprocessingml/2006/main">
        <w:t xml:space="preserve">ਸਾਰੰਸ਼ ਵਿੱਚ:</w:t>
      </w:r>
    </w:p>
    <w:p>
      <w:r xmlns:w="http://schemas.openxmlformats.org/wordprocessingml/2006/main">
        <w:t xml:space="preserve">ਕੂਚ 1 ਪੇਸ਼ ਕਰਦਾ ਹੈ:</w:t>
      </w:r>
    </w:p>
    <w:p>
      <w:r xmlns:w="http://schemas.openxmlformats.org/wordprocessingml/2006/main">
        <w:t xml:space="preserve">ਯਾਕੂਬ ਦੇ ਉੱਤਰਾਧਿਕਾਰੀਆਂ ਦੀ ਇੱਕ ਸੰਖੇਪ ਜਾਣਕਾਰੀ ਜੋ ਮਿਸਰ ਵਿੱਚ ਚਲੇ ਗਏ ਸਨ;</w:t>
      </w:r>
    </w:p>
    <w:p>
      <w:r xmlns:w="http://schemas.openxmlformats.org/wordprocessingml/2006/main">
        <w:t xml:space="preserve">ਬਹੁਤ ਸਾਰੇ ਲੋਕਾਂ ਵਿੱਚ ਉਹਨਾਂ ਦਾ ਗੁਣਾ;</w:t>
      </w:r>
    </w:p>
    <w:p>
      <w:r xmlns:w="http://schemas.openxmlformats.org/wordprocessingml/2006/main">
        <w:t xml:space="preserve">ਉਹਨਾਂ ਦੇ ਸੰਭਾਵੀ ਖਤਰੇ ਦੇ ਸਬੰਧ ਵਿੱਚ ਇੱਕ ਨਵੇਂ ਫ਼ਿਰਊਨ ਦੀਆਂ ਚਿੰਤਾਵਾਂ ਵਧ ਰਹੀਆਂ ਹਨ।</w:t>
      </w:r>
    </w:p>
    <w:p/>
    <w:p>
      <w:r xmlns:w="http://schemas.openxmlformats.org/wordprocessingml/2006/main">
        <w:t xml:space="preserve">ਡਰ ਕਾਰਨ ਇਜ਼ਰਾਈਲੀਆਂ ਨੂੰ ਗ਼ੁਲਾਮ ਬਣਾਉਣ ਵਾਲਾ ਫ਼ਿਰਊਨ;</w:t>
      </w:r>
    </w:p>
    <w:p>
      <w:r xmlns:w="http://schemas.openxmlformats.org/wordprocessingml/2006/main">
        <w:t xml:space="preserve">ਉਨ੍ਹਾਂ ਉੱਤੇ ਸਖ਼ਤ ਮਿਹਨਤ ਥੋਪਣਾ;</w:t>
      </w:r>
    </w:p>
    <w:p>
      <w:r xmlns:w="http://schemas.openxmlformats.org/wordprocessingml/2006/main">
        <w:t xml:space="preserve">ਨਿਯੰਤਰਣ ਲਈ ਉਹਨਾਂ ਉੱਤੇ ਟਾਸਕ ਮਾਸਟਰ ਨਿਯੁਕਤ ਕਰਨਾ।</w:t>
      </w:r>
    </w:p>
    <w:p/>
    <w:p>
      <w:r xmlns:w="http://schemas.openxmlformats.org/wordprocessingml/2006/main">
        <w:t xml:space="preserve">ਫ਼ਿਰਊਨ ਨੇ ਇਬਰਾਨੀ ਦਾਈਆਂ ਨੂੰ ਨਰ ਬੱਚਿਆਂ ਨੂੰ ਮਾਰਨ ਦਾ ਹੁਕਮ ਦਿੱਤਾ;</w:t>
      </w:r>
    </w:p>
    <w:p>
      <w:r xmlns:w="http://schemas.openxmlformats.org/wordprocessingml/2006/main">
        <w:t xml:space="preserve">ਰੱਬ ਦੇ ਡਰ ਤੋਂ ਇਨਕਾਰ ਕਰਨ ਵਾਲੀਆਂ ਦਾਈਆਂ;</w:t>
      </w:r>
    </w:p>
    <w:p>
      <w:r xmlns:w="http://schemas.openxmlformats.org/wordprocessingml/2006/main">
        <w:t xml:space="preserve">ਚਲਾਕੀ ਨਾਲ ਫ਼ਿਰਊਨ ਨੂੰ ਧੋਖਾ ਦੇਣਾ ਜਦੋਂ ਉਨ੍ਹਾਂ ਦੇ ਕੰਮਾਂ ਬਾਰੇ ਸਵਾਲ ਕੀਤਾ ਗਿਆ।</w:t>
      </w:r>
    </w:p>
    <w:p/>
    <w:p>
      <w:r xmlns:w="http://schemas.openxmlformats.org/wordprocessingml/2006/main">
        <w:t xml:space="preserve">ਇਹ ਅਧਿਆਇ ਮਿਸਰੀ ਸ਼ਾਸਨ ਅਧੀਨ ਇਜ਼ਰਾਈਲੀਆਂ ਦੁਆਰਾ ਦਰਪੇਸ਼ ਦਮਨਕਾਰੀ ਹਾਲਤਾਂ ਨੂੰ ਸਥਾਪਿਤ ਕਰਕੇ ਕੂਚ ਵਿਚ ਭਵਿੱਖ ਦੀਆਂ ਘਟਨਾਵਾਂ ਲਈ ਪੜਾਅ ਤੈਅ ਕਰਦਾ ਹੈ। ਇਹ ਉਜਾਗਰ ਕਰਦਾ ਹੈ ਕਿ ਕਿਵੇਂ ਗੁਲਾਮੀ ਦੇ ਅਧੀਨ ਦੁੱਖ ਝੱਲਣ ਦੇ ਬਾਵਜੂਦ, ਪ੍ਰਮਾਤਮਾ ਆਪਣੇ ਚੁਣੇ ਹੋਏ ਲੋਕਾਂ ਨੂੰ ਤਰੱਕੀ ਅਤੇ ਖੁਸ਼ਹਾਲੀ ਨਾਲ ਅਸੀਸ ਦਿੰਦਾ ਰਹਿੰਦਾ ਹੈ। ਸ਼ਿਫਰਾਹ ਅਤੇ ਪੁਆਹ ਦੁਆਰਾ ਦਿਖਾਇਆ ਗਿਆ ਵਿਰੋਧ ਮੁਸ਼ਕਲ ਹਾਲਾਤਾਂ ਵਿੱਚ ਵੀ ਪਰਮੇਸ਼ੁਰ ਦੇ ਹੁਕਮਾਂ ਪ੍ਰਤੀ ਵਫ਼ਾਦਾਰੀ ਵਿੱਚ ਜੜ੍ਹਾਂ ਵਾਲੇ ਦਲੇਰੀ ਦੇ ਕੰਮ ਨੂੰ ਦਰਸਾਉਂਦਾ ਹੈ।</w:t>
      </w:r>
    </w:p>
    <w:p/>
    <w:p>
      <w:r xmlns:w="http://schemas.openxmlformats.org/wordprocessingml/2006/main">
        <w:t xml:space="preserve">ਕੂਚ 1:1 ਹੁਣ ਇਹ ਇਸਰਾਏਲੀਆਂ ਦੇ ਨਾਮ ਹਨ, ਜੋ ਮਿਸਰ ਵਿੱਚ ਆਏ ਸਨ; ਹਰ ਆਦਮੀ ਅਤੇ ਉਸਦਾ ਘਰਾਣਾ ਯਾਕੂਬ ਦੇ ਨਾਲ ਆਇਆ।</w:t>
      </w:r>
    </w:p>
    <w:p/>
    <w:p>
      <w:r xmlns:w="http://schemas.openxmlformats.org/wordprocessingml/2006/main">
        <w:t xml:space="preserve">ਯਾਕੂਬ ਦੇ ਨਾਲ ਮਿਸਰ ਵਿੱਚ ਆਏ ਇਸਰਾਏਲੀਆਂ ਦੇ ਨਾਂ ਕੂਚ 1:1 ਵਿੱਚ ਦਿੱਤੇ ਗਏ ਹਨ।</w:t>
      </w:r>
    </w:p>
    <w:p/>
    <w:p>
      <w:r xmlns:w="http://schemas.openxmlformats.org/wordprocessingml/2006/main">
        <w:t xml:space="preserve">1. ਪ੍ਰਮਾਤਮਾ ਹਰ ਵਿਅਕਤੀ ਨੂੰ ਯਾਦ ਕਰਦਾ ਹੈ, ਇੱਥੋਂ ਤੱਕ ਕਿ ਇੱਕ ਕੌਮ ਵਿੱਚ ਵੀ।</w:t>
      </w:r>
    </w:p>
    <w:p/>
    <w:p>
      <w:r xmlns:w="http://schemas.openxmlformats.org/wordprocessingml/2006/main">
        <w:t xml:space="preserve">2. ਸਾਡੀ ਪਛਾਣ ਪ੍ਰਮਾਤਮਾ ਅਤੇ ਸਾਡੇ ਨਾਲ ਉਸ ਦੇ ਨੇਮ ਵਿੱਚ ਪਾਈ ਜਾਂਦੀ ਹੈ।</w:t>
      </w:r>
    </w:p>
    <w:p/>
    <w:p>
      <w:r xmlns:w="http://schemas.openxmlformats.org/wordprocessingml/2006/main">
        <w:t xml:space="preserve">1. ਜ਼ਬੂਰ 56:8 - ਤੁਸੀਂ ਮੇਰੀ ਭਟਕਣ ਨੂੰ ਰਿਕਾਰਡ ਕੀਤਾ ਹੈ; ਮੇਰੇ ਹੰਝੂ ਆਪਣੀ ਬੋਤਲ ਵਿੱਚ ਪਾਓ; ਕੀ ਉਹ ਤੁਹਾਡੀ ਕਿਤਾਬ ਵਿੱਚ ਨਹੀਂ ਹਨ?</w:t>
      </w:r>
    </w:p>
    <w:p/>
    <w:p>
      <w:r xmlns:w="http://schemas.openxmlformats.org/wordprocessingml/2006/main">
        <w:t xml:space="preserve">2. ਯਸਾਯਾਹ 43:1-3 - ਪਰ ਹੁਣ, ਯਹੋਵਾਹ ਇਸ ਤਰ੍ਹਾਂ ਆਖਦਾ ਹੈ, ਜਿਸ ਨੇ ਤੈਨੂੰ ਸਾਜਿਆ, ਹੇ ਯਾਕੂਬ, ਅਤੇ ਜਿਸ ਨੇ ਤੈਨੂੰ ਸਾਜਿਆ, ਹੇ ਇਸਰਾਏਲ: ਨਾ ਡਰ, ਕਿਉਂਕਿ ਮੈਂ ਤੈਨੂੰ ਛੁਡਾਇਆ ਹੈ; ਮੈਂ ਤੈਨੂੰ ਤੇਰੇ ਨਾਮ ਨਾਲ ਬੁਲਾਇਆ ਹੈ; ਤੂੰ ਮੇਰੀ ਹੈ. ਜਦੋਂ ਤੁਸੀਂ ਪਾਣੀਆਂ ਵਿੱਚੋਂ ਦੀ ਲੰਘੋਗੇ, ਮੈਂ ਤੁਹਾਡੇ ਨਾਲ ਹੋਵਾਂਗਾ; ਅਤੇ ਦਰਿਆਵਾਂ ਰਾਹੀਂ, ਉਹ ਤੁਹਾਨੂੰ ਨਹੀਂ ਵਹਿਣਗੇ। ਜਦੋਂ ਤੁਸੀਂ ਅੱਗ ਵਿੱਚੋਂ ਲੰਘਦੇ ਹੋ, ਤਾਂ ਤੁਸੀਂ ਨਾ ਸੜੋਗੇ, ਅਤੇ ਨਾ ਹੀ ਲਾਟ ਤੁਹਾਨੂੰ ਝੁਲਸੇਗੀ। ਕਿਉਂ ਜੋ ਮੈਂ ਯਹੋਵਾਹ ਤੁਹਾਡਾ ਪਰਮੇਸ਼ੁਰ, ਇਸਰਾਏਲ ਦਾ ਪਵਿੱਤਰ ਪੁਰਖ, ਤੁਹਾਡਾ ਮੁਕਤੀਦਾਤਾ ਹਾਂ।</w:t>
      </w:r>
    </w:p>
    <w:p/>
    <w:p>
      <w:r xmlns:w="http://schemas.openxmlformats.org/wordprocessingml/2006/main">
        <w:t xml:space="preserve">ਕੂਚ 1:2 ਰਊਬੇਨ, ਸ਼ਿਮਓਨ, ਲੇਵੀ ਅਤੇ ਯਹੂਦਾਹ,</w:t>
      </w:r>
    </w:p>
    <w:p/>
    <w:p>
      <w:r xmlns:w="http://schemas.openxmlformats.org/wordprocessingml/2006/main">
        <w:t xml:space="preserve">ਇਹ ਹਵਾਲਾ ਯਾਕੂਬ ਦੇ ਚਾਰ ਪੁੱਤਰਾਂ ਬਾਰੇ ਗੱਲ ਕਰਦਾ ਹੈ: ਰਊਬੇਨ, ਸ਼ਿਮਓਨ, ਲੇਵੀ ਅਤੇ ਯਹੂਦਾਹ।</w:t>
      </w:r>
    </w:p>
    <w:p/>
    <w:p>
      <w:r xmlns:w="http://schemas.openxmlformats.org/wordprocessingml/2006/main">
        <w:t xml:space="preserve">1. ਪਰਿਵਾਰ ਅਤੇ ਭਾਈਚਾਰੇ ਦਾ ਮਹੱਤਵ</w:t>
      </w:r>
    </w:p>
    <w:p/>
    <w:p>
      <w:r xmlns:w="http://schemas.openxmlformats.org/wordprocessingml/2006/main">
        <w:t xml:space="preserve">2. ਵਿਸ਼ਵਾਸ ਅਤੇ ਲਗਨ ਦੀ ਸ਼ਕਤੀ</w:t>
      </w:r>
    </w:p>
    <w:p/>
    <w:p>
      <w:r xmlns:w="http://schemas.openxmlformats.org/wordprocessingml/2006/main">
        <w:t xml:space="preserve">1. ਉਤਪਤ 49:3-4 ਰਊਬੇਨ, ਤੂੰ ਮੇਰਾ ਜੇਠਾ ਹੈਂ, ਮੇਰੀ ਤਾਕਤ, ਮੇਰੀ ਤਾਕਤ ਦਾ ਪਹਿਲਾ ਚਿੰਨ੍ਹ, ਆਦਰ ਵਿੱਚ ਉੱਤਮ, ਸ਼ਕਤੀ ਵਿੱਚ ਉੱਤਮ।</w:t>
      </w:r>
    </w:p>
    <w:p/>
    <w:p>
      <w:r xmlns:w="http://schemas.openxmlformats.org/wordprocessingml/2006/main">
        <w:t xml:space="preserve">2. ਮੱਤੀ 5:9 ਧੰਨ ਹਨ ਸ਼ਾਂਤੀ ਬਣਾਉਣ ਵਾਲੇ, ਕਿਉਂਕਿ ਉਹ ਪਰਮੇਸ਼ੁਰ ਦੇ ਬੱਚੇ ਕਹਾਉਣਗੇ।</w:t>
      </w:r>
    </w:p>
    <w:p/>
    <w:p>
      <w:r xmlns:w="http://schemas.openxmlformats.org/wordprocessingml/2006/main">
        <w:t xml:space="preserve">ਕੂਚ 1:3 ਯਿੱਸਾਕਾਰ, ਜ਼ਬੂਲੁਨ ਅਤੇ ਬਿਨਯਾਮੀਨ,</w:t>
      </w:r>
    </w:p>
    <w:p/>
    <w:p>
      <w:r xmlns:w="http://schemas.openxmlformats.org/wordprocessingml/2006/main">
        <w:t xml:space="preserve">ਬਾਈਬਲ ਦੇ ਹਵਾਲੇ ਵਿਚ ਯਾਕੂਬ ਦੇ ਪੁੱਤਰਾਂ ਦੇ ਨਾਵਾਂ ਦੀ ਚਰਚਾ ਕੀਤੀ ਗਈ ਹੈ ਜੋ ਇਸਸਾਕਾਰ, ਜ਼ਬੂਲੁਨ ਅਤੇ ਬਿਨਯਾਮੀਨ ਸਨ।</w:t>
      </w:r>
    </w:p>
    <w:p/>
    <w:p>
      <w:r xmlns:w="http://schemas.openxmlformats.org/wordprocessingml/2006/main">
        <w:t xml:space="preserve">1: ਪਰਮੇਸ਼ੁਰ ਦੀ ਵਫ਼ਾਦਾਰੀ ਉਸ ਦੇ ਚੁਣੇ ਹੋਏ ਲੋਕਾਂ ਦੀਆਂ ਪੀੜ੍ਹੀਆਂ ਵਿੱਚ ਦਿਖਾਈ ਦਿੰਦੀ ਹੈ।</w:t>
      </w:r>
    </w:p>
    <w:p/>
    <w:p>
      <w:r xmlns:w="http://schemas.openxmlformats.org/wordprocessingml/2006/main">
        <w:t xml:space="preserve">2: ਪਰਮੇਸ਼ੁਰ ਆਪਣੇ ਚੁਣੇ ਹੋਏ ਲੋਕਾਂ ਦੁਆਰਾ ਸੰਸਾਰ ਵਿੱਚ ਵਿਵਸਥਾ ਲਿਆਉਂਦਾ ਹੈ।</w:t>
      </w:r>
    </w:p>
    <w:p/>
    <w:p>
      <w:r xmlns:w="http://schemas.openxmlformats.org/wordprocessingml/2006/main">
        <w:t xml:space="preserve">1: ਉਤਪਤ 35:23-26 - ਯਾਕੂਬ ਦੇ ਪੁੱਤਰਾਂ ਨੂੰ ਉਨ੍ਹਾਂ ਦੇ ਪਿਤਾ ਦੁਆਰਾ ਸੂਚੀਬੱਧ ਅਤੇ ਅਸੀਸ ਦਿੱਤੀ ਗਈ ਹੈ।</w:t>
      </w:r>
    </w:p>
    <w:p/>
    <w:p>
      <w:r xmlns:w="http://schemas.openxmlformats.org/wordprocessingml/2006/main">
        <w:t xml:space="preserve">2: ਜ਼ਬੂਰ 78:4-7 - ਲੋਕਾਂ ਦੀਆਂ ਪੀੜ੍ਹੀਆਂ ਲਈ ਪਰਮੇਸ਼ੁਰ ਦੀ ਵਫ਼ਾਦਾਰੀ।</w:t>
      </w:r>
    </w:p>
    <w:p/>
    <w:p>
      <w:r xmlns:w="http://schemas.openxmlformats.org/wordprocessingml/2006/main">
        <w:t xml:space="preserve">ਕੂਚ 1:4 ਦਾਨ, ਅਤੇ ਨਫ਼ਤਾਲੀ, ਗਾਦ ਅਤੇ ਆਸ਼ੇਰ।</w:t>
      </w:r>
    </w:p>
    <w:p/>
    <w:p>
      <w:r xmlns:w="http://schemas.openxmlformats.org/wordprocessingml/2006/main">
        <w:t xml:space="preserve">ਇਸ ਹਵਾਲੇ ਵਿਚ ਇਸਰਾਏਲ ਦੇ ਚਾਰ ਗੋਤਾਂ ਦਾ ਜ਼ਿਕਰ ਹੈ: ਦਾਨ, ਨਫ਼ਤਾਲੀ, ਗਾਦ ਅਤੇ ਆਸ਼ੇਰ।</w:t>
      </w:r>
    </w:p>
    <w:p/>
    <w:p>
      <w:r xmlns:w="http://schemas.openxmlformats.org/wordprocessingml/2006/main">
        <w:t xml:space="preserve">1: ਆਪਣੇ ਬੱਚਿਆਂ ਨੂੰ ਇਕੱਠੇ ਕਰਨ ਵਿਚ ਪਰਮੇਸ਼ੁਰ ਦੀ ਵਫ਼ਾਦਾਰੀ</w:t>
      </w:r>
    </w:p>
    <w:p/>
    <w:p>
      <w:r xmlns:w="http://schemas.openxmlformats.org/wordprocessingml/2006/main">
        <w:t xml:space="preserve">2: ਉਸਦੇ ਲੋਕਾਂ ਦੀ ਏਕਤਾ ਵਿੱਚ ਪਰਮੇਸ਼ੁਰ ਦੀ ਅਸੀਸ</w:t>
      </w:r>
    </w:p>
    <w:p/>
    <w:p>
      <w:r xmlns:w="http://schemas.openxmlformats.org/wordprocessingml/2006/main">
        <w:t xml:space="preserve">1: ਅਫ਼ਸੀਆਂ 4: 3-6 - ਚਰਚ ਵਿਚ ਵਿਸ਼ਵਾਸੀਆਂ ਵਿਚਕਾਰ ਏਕਤਾ ਦੀ ਲੋੜ 'ਤੇ ਜ਼ੋਰ ਦੇਣਾ</w:t>
      </w:r>
    </w:p>
    <w:p/>
    <w:p>
      <w:r xmlns:w="http://schemas.openxmlformats.org/wordprocessingml/2006/main">
        <w:t xml:space="preserve">2: ਰੋਮੀਆਂ 12:5 - ਮਸੀਹ ਦੇ ਸਰੀਰ ਦੀ ਏਕਤਾ ਦੀ ਮਹੱਤਤਾ 'ਤੇ ਜ਼ੋਰ ਦੇਣਾ</w:t>
      </w:r>
    </w:p>
    <w:p/>
    <w:p>
      <w:r xmlns:w="http://schemas.openxmlformats.org/wordprocessingml/2006/main">
        <w:t xml:space="preserve">ਕੂਚ 1:5 ਅਤੇ ਸਾਰੀਆਂ ਰੂਹਾਂ ਜੋ ਯਾਕੂਬ ਦੀ ਕਮਰ ਵਿੱਚੋਂ ਨਿਕਲੀਆਂ ਸਨ ਸੱਤਰ ਪ੍ਰਾਣੀਆਂ ਸਨ, ਕਿਉਂਕਿ ਯੂਸੁਫ਼ ਪਹਿਲਾਂ ਹੀ ਮਿਸਰ ਵਿੱਚ ਸੀ।</w:t>
      </w:r>
    </w:p>
    <w:p/>
    <w:p>
      <w:r xmlns:w="http://schemas.openxmlformats.org/wordprocessingml/2006/main">
        <w:t xml:space="preserve">ਹਵਾਲੇ ਦੱਸਦਾ ਹੈ ਕਿ ਸਾਰੀਆਂ ਰੂਹਾਂ ਜੋ ਯਾਕੂਬ ਤੋਂ ਉੱਤਰੀਆਂ ਸਨ ਕੁੱਲ ਮਿਲਾ ਕੇ ਸੱਤਰ ਸਨ, ਯੂਸੁਫ਼ ਸਮੇਤ ਜੋ ਪਹਿਲਾਂ ਹੀ ਮਿਸਰ ਵਿੱਚ ਸੀ।</w:t>
      </w:r>
    </w:p>
    <w:p/>
    <w:p>
      <w:r xmlns:w="http://schemas.openxmlformats.org/wordprocessingml/2006/main">
        <w:t xml:space="preserve">1. ਪਰਮੇਸ਼ੁਰ ਦੀ ਵਫ਼ਾਦਾਰੀ ਯਾਕੂਬ ਦੇ ਵੰਸ਼ ਵਿੱਚੋਂ ਇੱਕ ਕੌਮ ਦੇ ਵਾਅਦੇ ਵਿੱਚ ਦਿਖਾਈ ਦਿੰਦੀ ਹੈ।</w:t>
      </w:r>
    </w:p>
    <w:p/>
    <w:p>
      <w:r xmlns:w="http://schemas.openxmlformats.org/wordprocessingml/2006/main">
        <w:t xml:space="preserve">2. ਯੂਸੁਫ਼ ਦਾ ਮਿਸਰ ਜਾਣਾ ਪਰਮੇਸ਼ੁਰ ਦੀ ਮਹਾਨ ਯੋਜਨਾ ਦਾ ਹਿੱਸਾ ਸੀ।</w:t>
      </w:r>
    </w:p>
    <w:p/>
    <w:p>
      <w:r xmlns:w="http://schemas.openxmlformats.org/wordprocessingml/2006/main">
        <w:t xml:space="preserve">1. ਉਤਪਤ 46:26-27 - ਯਾਕੂਬ ਦੇ ਸਾਰੇ ਵਿਅਕਤੀ ਜੋ ਮਿਸਰ ਵਿੱਚ ਆਏ ਸਨ, ਜੋ ਉਸਦੇ ਆਪਣੇ ਸਿੱਧੇ ਉੱਤਰਾਧਿਕਾਰੀ ਸਨ, ਯਾਕੂਬ ਦੇ ਪੁੱਤਰਾਂ ਦੀਆਂ ਪਤਨੀਆਂ ਸਮੇਤ, ਕੁੱਲ ਮਿਲਾ ਕੇ ਸੱਠ ਵਿਅਕਤੀ ਸਨ।</w:t>
      </w:r>
    </w:p>
    <w:p/>
    <w:p>
      <w:r xmlns:w="http://schemas.openxmlformats.org/wordprocessingml/2006/main">
        <w:t xml:space="preserve">2. ਉਤਪਤ 12:1-2 - ਪ੍ਰਭੂ ਨੇ ਅਬਰਾਮ ਨੂੰ ਕਿਹਾ ਸੀ, "ਆਪਣਾ ਦੇਸ਼, ਆਪਣੇ ਲੋਕ ਅਤੇ ਆਪਣੇ ਪਿਤਾ ਦੇ ਘਰਾਣੇ ਨੂੰ ਛੱਡ ਕੇ ਉਸ ਧਰਤੀ ਤੇ ਜਾ ਜੋ ਮੈਂ ਤੈਨੂੰ ਵਿਖਾਵਾਂਗਾ, ਮੈਂ ਤੈਨੂੰ ਇੱਕ ਮਹਾਨ ਕੌਮ ਬਣਾਵਾਂਗਾ ਅਤੇ ਮੈਂ ਤੈਨੂੰ ਅਸੀਸ ਦਿਆਂਗਾ। .</w:t>
      </w:r>
    </w:p>
    <w:p/>
    <w:p>
      <w:r xmlns:w="http://schemas.openxmlformats.org/wordprocessingml/2006/main">
        <w:t xml:space="preserve">ਕੂਚ 1:6 ਅਤੇ ਯੂਸੁਫ਼ ਅਤੇ ਉਸ ਦੇ ਸਾਰੇ ਭਰਾ ਅਤੇ ਉਸ ਸਾਰੀ ਪੀੜ੍ਹੀ ਦੀ ਮੌਤ ਹੋ ਗਈ।</w:t>
      </w:r>
    </w:p>
    <w:p/>
    <w:p>
      <w:r xmlns:w="http://schemas.openxmlformats.org/wordprocessingml/2006/main">
        <w:t xml:space="preserve">ਯੂਸੁਫ਼ ਅਤੇ ਉਸਦੀ ਸਾਰੀ ਪੀੜ੍ਹੀ ਕੂਚ ਦੀ ਕਿਤਾਬ ਵਿੱਚ ਮਰ ਗਈ।</w:t>
      </w:r>
    </w:p>
    <w:p/>
    <w:p>
      <w:r xmlns:w="http://schemas.openxmlformats.org/wordprocessingml/2006/main">
        <w:t xml:space="preserve">1. ਜੀਵਨ ਦਾ ਪਰਿਵਰਤਨ: ਜੀਵਨ ਦੀ ਸੰਖੇਪਤਾ ਅਤੇ ਇਸਦਾ ਵੱਧ ਤੋਂ ਵੱਧ ਲਾਭ ਉਠਾਉਣ ਦੀ ਮਹੱਤਤਾ ਦੀ ਪੜਚੋਲ ਕਰਨਾ।</w:t>
      </w:r>
    </w:p>
    <w:p/>
    <w:p>
      <w:r xmlns:w="http://schemas.openxmlformats.org/wordprocessingml/2006/main">
        <w:t xml:space="preserve">2. ਦੁੱਖਾਂ ਦੇ ਵਿਚਕਾਰ ਲੱਗੇ ਰਹਿਣਾ: ਮੁਸ਼ਕਲ ਦੇ ਸਮੇਂ ਮਜ਼ਬੂਤ ਅਤੇ ਆਸ਼ਾਵਾਦੀ ਕਿਵੇਂ ਰਹਿਣਾ ਹੈ।</w:t>
      </w:r>
    </w:p>
    <w:p/>
    <w:p>
      <w:r xmlns:w="http://schemas.openxmlformats.org/wordprocessingml/2006/main">
        <w:t xml:space="preserve">1. ਯਾਕੂਬ 4:14 - "ਫਿਰ ਵੀ ਤੁਸੀਂ ਨਹੀਂ ਜਾਣਦੇ ਕਿ ਕੱਲ੍ਹ ਕੀ ਲਿਆਏਗਾ। ਤੁਹਾਡਾ ਜੀਵਨ ਕੀ ਹੈ? ਕਿਉਂਕਿ ਤੁਸੀਂ ਇੱਕ ਧੁੰਦ ਹੋ ਜੋ ਥੋੜੇ ਸਮੇਂ ਲਈ ਦਿਖਾਈ ਦਿੰਦਾ ਹੈ ਅਤੇ ਫਿਰ ਅਲੋਪ ਹੋ ਜਾਂਦਾ ਹੈ।"</w:t>
      </w:r>
    </w:p>
    <w:p/>
    <w:p>
      <w:r xmlns:w="http://schemas.openxmlformats.org/wordprocessingml/2006/main">
        <w:t xml:space="preserve">2. ਉਪਦੇਸ਼ਕ ਦੀ ਪੋਥੀ 9:10 - "ਜੋ ਕੁਝ ਤੇਰਾ ਹੱਥ ਲੱਭੇ, ਆਪਣੀ ਸ਼ਕਤੀ ਨਾਲ ਕਰੋ, ਕਿਉਂਕਿ ਸ਼ੀਓਲ ਵਿੱਚ ਕੋਈ ਕੰਮ, ਵਿਚਾਰ, ਗਿਆਨ ਜਾਂ ਬੁੱਧੀ ਨਹੀਂ ਹੈ, ਜਿਸ ਵੱਲ ਤੁਸੀਂ ਜਾ ਰਹੇ ਹੋ।"</w:t>
      </w:r>
    </w:p>
    <w:p/>
    <w:p>
      <w:r xmlns:w="http://schemas.openxmlformats.org/wordprocessingml/2006/main">
        <w:t xml:space="preserve">ਕੂਚ 1:7 ਅਤੇ ਇਸਰਾਏਲ ਦੇ ਲੋਕ ਫਲਦਾਰ ਸਨ, ਅਤੇ ਬਹੁਤ ਜ਼ਿਆਦਾ ਵਧਦੇ ਗਏ, ਵਧਦੇ ਗਏ, ਅਤੇ ਬਹੁਤ ਹੀ ਸ਼ਕਤੀਸ਼ਾਲੀ ਸਨ; ਅਤੇ ਧਰਤੀ ਉਨ੍ਹਾਂ ਨਾਲ ਭਰ ਗਈ।</w:t>
      </w:r>
    </w:p>
    <w:p/>
    <w:p>
      <w:r xmlns:w="http://schemas.openxmlformats.org/wordprocessingml/2006/main">
        <w:t xml:space="preserve">ਇਜ਼ਰਾਈਲ ਦੇ ਬੱਚੇ ਸੰਖਿਆ ਵਿੱਚ ਵਧਣ ਅਤੇ ਗੁਣਾ ਕਰਨ ਵਿੱਚ ਅਵਿਸ਼ਵਾਸ਼ਯੋਗ ਤੌਰ ਤੇ ਸਫਲ ਸਨ।</w:t>
      </w:r>
    </w:p>
    <w:p/>
    <w:p>
      <w:r xmlns:w="http://schemas.openxmlformats.org/wordprocessingml/2006/main">
        <w:t xml:space="preserve">1: ਆਪਣੇ ਲੋਕਾਂ ਪ੍ਰਤੀ ਪਰਮੇਸ਼ੁਰ ਦੀ ਵਫ਼ਾਦਾਰੀ ਇਸਰਾਏਲ ਦੇ ਬੱਚਿਆਂ ਦੀ ਬਹੁਤਾਤ ਵਿੱਚ ਦਿਖਾਈ ਦਿੰਦੀ ਹੈ।</w:t>
      </w:r>
    </w:p>
    <w:p/>
    <w:p>
      <w:r xmlns:w="http://schemas.openxmlformats.org/wordprocessingml/2006/main">
        <w:t xml:space="preserve">2: ਸਾਨੂੰ ਪਰਮੇਸ਼ੁਰ ਦੀ ਇੱਛਾ ਪੂਰੀ ਕਰਨ ਲਈ ਫਲਦਾਇਕ ਬਣਨ ਅਤੇ ਵਧਣ ਦੀ ਕੋਸ਼ਿਸ਼ ਕਰਨੀ ਚਾਹੀਦੀ ਹੈ।</w:t>
      </w:r>
    </w:p>
    <w:p/>
    <w:p>
      <w:r xmlns:w="http://schemas.openxmlformats.org/wordprocessingml/2006/main">
        <w:t xml:space="preserve">1: ਉਤਪਤ 1:28 - "ਅਤੇ ਪਰਮੇਸ਼ੁਰ ਨੇ ਉਨ੍ਹਾਂ ਨੂੰ ਅਸੀਸ ਦਿੱਤੀ, ਅਤੇ ਪਰਮੇਸ਼ੁਰ ਨੇ ਉਨ੍ਹਾਂ ਨੂੰ ਕਿਹਾ, ਫਲੋ ਅਤੇ ਵਧੋ, ਅਤੇ ਧਰਤੀ ਨੂੰ ਭਰੋ, ਅਤੇ ਇਸਨੂੰ ਆਪਣੇ ਅਧੀਨ ਕਰੋ।"</w:t>
      </w:r>
    </w:p>
    <w:p/>
    <w:p>
      <w:r xmlns:w="http://schemas.openxmlformats.org/wordprocessingml/2006/main">
        <w:t xml:space="preserve">2: ਜ਼ਬੂਰ 115:14 - "ਯਹੋਵਾਹ ਤੁਹਾਨੂੰ ਅਤੇ ਤੁਹਾਡੇ ਬੱਚਿਆਂ ਨੂੰ ਵੱਧ ਤੋਂ ਵੱਧ ਵਧਾਵੇਗਾ।"</w:t>
      </w:r>
    </w:p>
    <w:p/>
    <w:p>
      <w:r xmlns:w="http://schemas.openxmlformats.org/wordprocessingml/2006/main">
        <w:t xml:space="preserve">ਕੂਚ 1:8 ਹੁਣ ਮਿਸਰ ਉੱਤੇ ਇੱਕ ਨਵਾਂ ਰਾਜਾ ਉੱਠਿਆ, ਜਿਹੜਾ ਯੂਸੁਫ਼ ਨੂੰ ਨਹੀਂ ਜਾਣਦਾ ਸੀ।</w:t>
      </w:r>
    </w:p>
    <w:p/>
    <w:p>
      <w:r xmlns:w="http://schemas.openxmlformats.org/wordprocessingml/2006/main">
        <w:t xml:space="preserve">ਮਿਸਰ ਵਿੱਚ ਨਵਾਂ ਰਾਜਾ ਉੱਠਿਆ: ਇਹ ਹਵਾਲੇ ਉਸ ਸਥਿਤੀ ਦਾ ਵਰਣਨ ਕਰਦਾ ਹੈ ਜਿਸ ਵਿੱਚ ਮਿਸਰ ਵਿੱਚ ਇੱਕ ਨਵਾਂ ਰਾਜਾ ਪੈਦਾ ਹੋਇਆ, ਜੋ ਯੂਸੁਫ਼ ਨੂੰ ਨਹੀਂ ਜਾਣਦਾ ਸੀ।</w:t>
      </w:r>
    </w:p>
    <w:p/>
    <w:p>
      <w:r xmlns:w="http://schemas.openxmlformats.org/wordprocessingml/2006/main">
        <w:t xml:space="preserve">1: ਅਸੀਂ ਇਸ ਹਵਾਲੇ ਤੋਂ ਸਿੱਖ ਸਕਦੇ ਹਾਂ ਕਿ ਪਰਮੇਸ਼ੁਰ ਆਪਣੀ ਇੱਛਾ ਪੂਰੀ ਕਰਨ ਲਈ ਔਖੇ ਹਾਲਾਤਾਂ ਨੂੰ ਵੀ ਵਰਤ ਸਕਦਾ ਹੈ।</w:t>
      </w:r>
    </w:p>
    <w:p/>
    <w:p>
      <w:r xmlns:w="http://schemas.openxmlformats.org/wordprocessingml/2006/main">
        <w:t xml:space="preserve">2: ਪ੍ਰਭੂ ਆਪਣੀਆਂ ਯੋਜਨਾਵਾਂ ਅਤੇ ਉਦੇਸ਼ਾਂ ਨੂੰ ਪੂਰਾ ਕਰਨ ਲਈ ਕਿਸੇ ਵੀ ਸਥਿਤੀ ਦਾ ਇਸਤੇਮਾਲ ਕਰ ਸਕਦਾ ਹੈ, ਭਾਵੇਂ ਕਿੰਨੀ ਵੀ ਮੁਸ਼ਕਲ ਹੋਵੇ।</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2: ਯਸਾਯਾਹ 55:8, ਕਿਉਂਕਿ ਮੇਰੇ ਵਿਚਾਰ ਤੁਹਾਡੇ ਵਿਚਾਰ ਨਹੀਂ ਹਨ, ਨਾ ਹੀ ਤੁਹਾਡੇ ਮਾਰਗ ਮੇਰੇ ਮਾਰਗ ਹਨ, ਪ੍ਰਭੂ ਆਖਦਾ ਹੈ.</w:t>
      </w:r>
    </w:p>
    <w:p/>
    <w:p>
      <w:r xmlns:w="http://schemas.openxmlformats.org/wordprocessingml/2006/main">
        <w:t xml:space="preserve">ਕੂਚ 1:9 ਅਤੇ ਉਸ ਨੇ ਆਪਣੇ ਲੋਕਾਂ ਨੂੰ ਆਖਿਆ, ਵੇਖੋ, ਇਸਰਾਏਲੀਆਂ ਦੇ ਲੋਕ ਸਾਡੇ ਨਾਲੋਂ ਵੱਧ ਅਤੇ ਬਲਵਾਨ ਹਨ।</w:t>
      </w:r>
    </w:p>
    <w:p/>
    <w:p>
      <w:r xmlns:w="http://schemas.openxmlformats.org/wordprocessingml/2006/main">
        <w:t xml:space="preserve">ਇਸਰਾਏਲ ਦੇ ਲੋਕ ਮਿਸਰੀ ਲੋਕਾਂ ਨਾਲੋਂ ਗਿਣਤੀ ਅਤੇ ਤਾਕਤ ਵਿੱਚ ਵੱਧ ਸਨ।</w:t>
      </w:r>
    </w:p>
    <w:p/>
    <w:p>
      <w:r xmlns:w="http://schemas.openxmlformats.org/wordprocessingml/2006/main">
        <w:t xml:space="preserve">1: ਪਰਮੇਸ਼ੁਰ ਦੀ ਸ਼ਕਤੀ ਕਿਸੇ ਵੀ ਮਨੁੱਖੀ ਸ਼ਕਤੀ ਨਾਲੋਂ ਮਹਾਨ ਹੈ।</w:t>
      </w:r>
    </w:p>
    <w:p/>
    <w:p>
      <w:r xmlns:w="http://schemas.openxmlformats.org/wordprocessingml/2006/main">
        <w:t xml:space="preserve">2: ਸਾਨੂੰ ਪਰਮੇਸ਼ੁਰ ਦੀ ਤਾਕਤ ਉੱਤੇ ਭਰੋਸਾ ਰੱਖਣਾ ਚਾਹੀਦਾ ਹੈ ਅਤੇ ਆਪਣੇ ਉੱਤੇ ਭਰੋਸਾ ਨਹੀਂ ਕਰਨਾ ਚਾਹੀਦਾ।</w:t>
      </w:r>
    </w:p>
    <w:p/>
    <w:p>
      <w:r xmlns:w="http://schemas.openxmlformats.org/wordprocessingml/2006/main">
        <w:t xml:space="preserve">1: ਜ਼ਬੂਰ 20:7 ਕੁਝ ਰਥਾਂ ਉੱਤੇ ਅਤੇ ਕੁਝ ਘੋੜਿਆਂ ਉੱਤੇ ਭਰੋਸਾ ਰੱਖਦੇ ਹਨ, ਪਰ ਅਸੀਂ ਯਹੋਵਾਹ ਆਪਣੇ ਪਰਮੇਸ਼ੁਰ ਦੇ ਨਾਮ ਉੱਤੇ ਭਰੋਸਾ ਰੱਖਦੇ ਹਾਂ।</w:t>
      </w:r>
    </w:p>
    <w:p/>
    <w:p>
      <w:r xmlns:w="http://schemas.openxmlformats.org/wordprocessingml/2006/main">
        <w:t xml:space="preserve">2: ਯਸਾਯਾਹ 40:31 ਪਰ ਜਿਹੜੇ ਲੋਕ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ਕੂਚ 1:10 ਆਓ, ਅਸੀਂ ਉਨ੍ਹਾਂ ਨਾਲ ਸਮਝਦਾਰੀ ਨਾਲ ਪੇਸ਼ ਆਈਏ; ਅਜਿਹਾ ਨਾ ਹੋਵੇ ਕਿ ਉਹ ਵਧ ਜਾਣ ਅਤੇ ਅਜਿਹਾ ਨਾ ਹੋਵੇ ਕਿ ਜਦੋਂ ਕੋਈ ਲੜਾਈ ਹੁੰਦੀ ਹੈ, ਤਾਂ ਉਹ ਸਾਡੇ ਦੁਸ਼ਮਣਾਂ ਨਾਲ ਮਿਲ ਜਾਂਦੇ ਹਨ ਅਤੇ ਸਾਡੇ ਨਾਲ ਲੜਦੇ ਹਨ ਅਤੇ ਇਸ ਤਰ੍ਹਾਂ ਉਨ੍ਹਾਂ ਨੂੰ ਦੇਸ਼ ਵਿੱਚੋਂ ਬਾਹਰ ਕੱਢ ਦਿੰਦੇ ਹਨ।</w:t>
      </w:r>
    </w:p>
    <w:p/>
    <w:p>
      <w:r xmlns:w="http://schemas.openxmlformats.org/wordprocessingml/2006/main">
        <w:t xml:space="preserve">ਇਜ਼ਰਾਈਲੀ ਮਿਸਰੀਆਂ ਦੀ ਵਧਦੀ ਆਬਾਦੀ ਬਾਰੇ ਚਿੰਤਤ ਸਨ ਅਤੇ ਚਿੰਤਤ ਸਨ ਕਿ ਜੇ ਕੋਈ ਯੁੱਧ ਹੋਇਆ ਤਾਂ ਉਹ ਆਪਣੇ ਦੁਸ਼ਮਣਾਂ ਨਾਲ ਮਿਲ ਕੇ ਉਨ੍ਹਾਂ ਦੇ ਵਿਰੁੱਧ ਲੜਨਗੇ।</w:t>
      </w:r>
    </w:p>
    <w:p/>
    <w:p>
      <w:r xmlns:w="http://schemas.openxmlformats.org/wordprocessingml/2006/main">
        <w:t xml:space="preserve">1. ਬੁੱਧੀਮਾਨ ਫੈਸਲਿਆਂ ਦੀ ਮਹੱਤਤਾ ਅਤੇ ਬੁਰੇ ਫੈਸਲਿਆਂ ਦੇ ਨਤੀਜੇ।</w:t>
      </w:r>
    </w:p>
    <w:p/>
    <w:p>
      <w:r xmlns:w="http://schemas.openxmlformats.org/wordprocessingml/2006/main">
        <w:t xml:space="preserve">2. ਵਿਸ਼ਵਾਸ ਰੱਖਣਾ ਕਿ ਪ੍ਰਮਾਤਮਾ ਅਨਿਸ਼ਚਿਤਤਾ ਦੇ ਸਮੇਂ ਵਿੱਚ ਵੀ ਸਾਡੀ ਰੱਖਿਆ ਕਰੇਗਾ।</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ਰੋਮੀਆਂ 8:31 - ਤਾਂ ਫਿਰ, ਇਨ੍ਹਾਂ ਗੱਲਾਂ ਦੇ ਜਵਾਬ ਵਿਚ ਅਸੀਂ ਕੀ ਕਹੀਏ? ਜੇ ਰੱਬ ਸਾਡੇ ਲਈ ਹੈ, ਤਾਂ ਸਾਡੇ ਵਿਰੁੱਧ ਕੌਣ ਹੋ ਸਕਦਾ ਹੈ?</w:t>
      </w:r>
    </w:p>
    <w:p/>
    <w:p>
      <w:r xmlns:w="http://schemas.openxmlformats.org/wordprocessingml/2006/main">
        <w:t xml:space="preserve">ਕੂਚ 1:11 ਇਸ ਲਈ ਉਨ੍ਹਾਂ ਨੇ ਉਨ੍ਹਾਂ ਦੇ ਬੋਝ ਨਾਲ ਉਨ੍ਹਾਂ ਨੂੰ ਦੁਖੀ ਕਰਨ ਲਈ ਉਨ੍ਹਾਂ ਉੱਤੇ ਟਾਸਕ ਮਾਸਟਰ ਨਿਯੁਕਤ ਕੀਤੇ। ਅਤੇ ਉਨ੍ਹਾਂ ਨੇ ਫ਼ਿਰਊਨ ਲਈ ਖ਼ਜ਼ਾਨੇ ਦੇ ਸ਼ਹਿਰ ਪਿਥੋਮ ਅਤੇ ਰਾਮਸੇਸ ਬਣਾਏ।</w:t>
      </w:r>
    </w:p>
    <w:p/>
    <w:p>
      <w:r xmlns:w="http://schemas.openxmlformats.org/wordprocessingml/2006/main">
        <w:t xml:space="preserve">ਮਿਸਰੀਆਂ ਨੇ ਇਜ਼ਰਾਈਲੀਆਂ ਉੱਤੇ ਭਾਰੀ ਮਜ਼ਦੂਰੀ ਥੋਪੀ, ਅਤੇ ਉਨ੍ਹਾਂ ਨੂੰ ਫ਼ਿਰਊਨ ਲਈ ਖ਼ਜ਼ਾਨੇ ਦੇ ਸ਼ਹਿਰ ਬਣਾਉਣ ਲਈ ਮਜ਼ਬੂਰ ਕੀਤਾ।</w:t>
      </w:r>
    </w:p>
    <w:p/>
    <w:p>
      <w:r xmlns:w="http://schemas.openxmlformats.org/wordprocessingml/2006/main">
        <w:t xml:space="preserve">1. ਪ੍ਰਮਾਤਮਾ ਦੀ ਕਿਰਪਾ ਸਾਨੂੰ ਸਭ ਤੋਂ ਮੁਸ਼ਕਲ ਬੋਝਾਂ ਨੂੰ ਸਹਿਣ ਵਿੱਚ ਮਦਦ ਕਰ ਸਕਦੀ ਹੈ।</w:t>
      </w:r>
    </w:p>
    <w:p/>
    <w:p>
      <w:r xmlns:w="http://schemas.openxmlformats.org/wordprocessingml/2006/main">
        <w:t xml:space="preserve">2. ਸਾਨੂੰ ਆਪਣੀ ਨਿਹਚਾ ਵਿਚ ਦ੍ਰਿੜ੍ਹ ਰਹਿਣਾ ਚਾਹੀਦਾ ਹੈ, ਭਾਵੇਂ ਕਿ ਭਾਰੀ ਮੁਸੀਬਤਾਂ ਦਾ ਸਾਮ੍ਹਣਾ ਕੀਤਾ ਜਾਵੇ।</w:t>
      </w:r>
    </w:p>
    <w:p/>
    <w:p>
      <w:r xmlns:w="http://schemas.openxmlformats.org/wordprocessingml/2006/main">
        <w:t xml:space="preserve">1. ਇਬਰਾਨੀਆਂ 12: 1-3 - ਇਸ ਲਈ, ਕਿਉਂਕਿ ਅਸੀਂ ਗਵਾਹਾਂ ਦੇ ਬਹੁਤ ਵੱਡੇ ਬੱਦਲਾਂ ਨਾਲ ਘਿਰੇ ਹੋਏ ਹਾਂ, ਆਓ ਆਪਾਂ ਹਰ ਭਾਰ ਨੂੰ ਇੱਕ ਪਾਸੇ ਰੱਖੀਏ, ਅਤੇ ਪਾਪ ਜੋ ਇੰਨੇ ਨਜ਼ਦੀਕੀ ਨਾਲ ਚਿਪਕਿਆ ਹੋਇਆ ਹੈ, ਅਤੇ ਅਸੀਂ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ਕੂਚ 1:12 ਪਰ ਜਿੰਨਾ ਜ਼ਿਆਦਾ ਉਨ੍ਹਾਂ ਨੇ ਉਨ੍ਹਾਂ ਨੂੰ ਦੁੱਖ ਦਿੱਤਾ, ਉੱਨਾ ਹੀ ਉਹ ਵਧਦੇ ਗਏ ਅਤੇ ਵਧਦੇ ਗਏ। ਅਤੇ ਉਹ ਇਸਰਾਏਲੀਆਂ ਦੇ ਕਾਰਨ ਉਦਾਸ ਸਨ।</w:t>
      </w:r>
    </w:p>
    <w:p/>
    <w:p>
      <w:r xmlns:w="http://schemas.openxmlformats.org/wordprocessingml/2006/main">
        <w:t xml:space="preserve">ਮਿਸਰੀਆਂ ਨੇ ਇਜ਼ਰਾਈਲੀਆਂ ਉੱਤੇ ਜ਼ੁਲਮ ਕੀਤੇ, ਫਿਰ ਵੀ ਜਿੰਨਾ ਜ਼ਿਆਦਾ ਉਹ ਦੁਖੀ ਹੋਏ, ਉਨ੍ਹਾਂ ਦੀ ਆਬਾਦੀ ਉੱਨੀ ਹੀ ਵੱਧ ਗਈ।</w:t>
      </w:r>
    </w:p>
    <w:p/>
    <w:p>
      <w:r xmlns:w="http://schemas.openxmlformats.org/wordprocessingml/2006/main">
        <w:t xml:space="preserve">1: ਪਰਮੇਸ਼ੁਰ ਹਮੇਸ਼ਾ ਆਪਣੇ ਲੋਕਾਂ ਦੀ ਰੱਖਿਆ ਕਰੇਗਾ ਅਤੇ ਉਨ੍ਹਾਂ ਦੀਆਂ ਬਰਕਤਾਂ ਨੂੰ ਵਧਾਉਣ ਲਈ ਉਨ੍ਹਾਂ ਦੇ ਜ਼ੁਲਮਾਂ ਦੇ ਜਤਨਾਂ ਦੀ ਵਰਤੋਂ ਕਰੇਗਾ।</w:t>
      </w:r>
    </w:p>
    <w:p/>
    <w:p>
      <w:r xmlns:w="http://schemas.openxmlformats.org/wordprocessingml/2006/main">
        <w:t xml:space="preserve">2: ਸਾਨੂੰ ਬਿਪਤਾ ਦੇ ਸਾਮ੍ਹਣੇ ਕਦੇ ਵੀ ਹਾਰ ਨਹੀਂ ਮੰਨਣੀ ਚਾਹੀਦੀ ਕਿਉਂਕਿ ਪਰਮੇਸ਼ੁਰ ਸਾਡੀਆਂ ਅਜ਼ਮਾਇਸ਼ਾਂ ਨੂੰ ਸਾਡੇ ਲਈ ਭਲਾ ਲਿਆਉਣ ਲਈ ਵਰਤੇਗਾ।</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ਜ਼ਬੂਰ 37:39, "ਧਰਮੀ ਦੀ ਮੁਕਤੀ ਯਹੋਵਾਹ ਵੱਲੋਂ ਆਉਂਦੀ ਹੈ; ਉਹ ਮੁਸੀਬਤ ਦੇ ਸਮੇਂ ਉਨ੍ਹਾਂ ਦਾ ਗੜ੍ਹ ਹੈ।"</w:t>
      </w:r>
    </w:p>
    <w:p/>
    <w:p>
      <w:r xmlns:w="http://schemas.openxmlformats.org/wordprocessingml/2006/main">
        <w:t xml:space="preserve">ਕੂਚ 1:13 ਅਤੇ ਮਿਸਰੀਆਂ ਨੇ ਇਸਰਾਏਲੀਆਂ ਨੂੰ ਸਖ਼ਤੀ ਨਾਲ ਸੇਵਾ ਕਰਨ ਲਈ ਬਣਾਇਆ:</w:t>
      </w:r>
    </w:p>
    <w:p/>
    <w:p>
      <w:r xmlns:w="http://schemas.openxmlformats.org/wordprocessingml/2006/main">
        <w:t xml:space="preserve">ਮਿਸਰੀਆਂ ਨੇ ਇਜ਼ਰਾਈਲੀਆਂ ਨੂੰ ਸਖ਼ਤ ਮਿਹਨਤ ਅਤੇ ਬੜੀ ਮੁਸ਼ਕਲ ਨਾਲ ਬਣਾਇਆ।</w:t>
      </w:r>
    </w:p>
    <w:p/>
    <w:p>
      <w:r xmlns:w="http://schemas.openxmlformats.org/wordprocessingml/2006/main">
        <w:t xml:space="preserve">1. ਮੁਸ਼ਕਲਾਂ ਦੇ ਵਿਚਕਾਰ ਪਰਮੇਸ਼ੁਰ ਦੀ ਵਫ਼ਾਦਾਰੀ</w:t>
      </w:r>
    </w:p>
    <w:p/>
    <w:p>
      <w:r xmlns:w="http://schemas.openxmlformats.org/wordprocessingml/2006/main">
        <w:t xml:space="preserve">2. ਲਗਨ ਦੀ ਮਹੱਤਤਾ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ਕੂਚ 1:14 ਅਤੇ ਉਨ੍ਹਾਂ ਨੇ ਆਪਣੇ ਜੀਵਨ ਨੂੰ ਕਠੋਰ ਬੰਧਨ, ਗੰਦਗੀ, ਇੱਟ, ਅਤੇ ਖੇਤ ਵਿੱਚ ਹਰ ਤਰ੍ਹਾਂ ਦੀ ਸੇਵਾ ਨਾਲ ਕੌੜਾ ਬਣਾ ਲਿਆ: ਉਨ੍ਹਾਂ ਦੀ ਸਾਰੀ ਸੇਵਾ, ਜਿਸ ਵਿੱਚ ਉਨ੍ਹਾਂ ਨੇ ਉਨ੍ਹਾਂ ਨੂੰ ਸੇਵਾ ਕੀਤੀ, ਸਖ਼ਤੀ ਨਾਲ ਸੀ।</w:t>
      </w:r>
    </w:p>
    <w:p/>
    <w:p>
      <w:r xmlns:w="http://schemas.openxmlformats.org/wordprocessingml/2006/main">
        <w:t xml:space="preserve">ਇਜ਼ਰਾਈਲੀਆਂ ਨੂੰ ਸਖ਼ਤ ਮਿਹਨਤ ਕਰਨ ਲਈ ਮਜ਼ਬੂਰ ਕੀਤਾ ਗਿਆ ਸੀ, ਜਿਵੇਂ ਕਿ ਇੱਟਾਂ ਬਣਾਉਣਾ ਅਤੇ ਖੇਤਾਂ ਵਿਚ ਕੰਮ ਕਰਨਾ, ਬਹੁਤ ਗੰਭੀਰਤਾ ਨਾਲ।</w:t>
      </w:r>
    </w:p>
    <w:p/>
    <w:p>
      <w:r xmlns:w="http://schemas.openxmlformats.org/wordprocessingml/2006/main">
        <w:t xml:space="preserve">1. ਧੀਰਜ ਦੀ ਤਾਕਤ: ਮੁਸ਼ਕਲ ਸਮਿਆਂ ਵਿੱਚ ਦ੍ਰਿੜ ਰਹਿਣਾ ਸਿੱਖਣਾ</w:t>
      </w:r>
    </w:p>
    <w:p/>
    <w:p>
      <w:r xmlns:w="http://schemas.openxmlformats.org/wordprocessingml/2006/main">
        <w:t xml:space="preserve">2. ਵਿਸ਼ਵਾਸ ਦੀ ਸ਼ਕਤੀ: ਔਖੇ ਸਮਿਆਂ ਦੌਰਾਨ ਰੱਬ ਵਿੱਚ ਭਰੋਸਾ ਕਰਨਾ</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ਕੂਚ 1:15 ਅਤੇ ਮਿਸਰ ਦੇ ਰਾਜੇ ਨੇ ਇਬਰਾਨੀ ਦਾਈਆਂ ਨਾਲ ਗੱਲ ਕੀਤੀ, ਜਿਨ੍ਹਾਂ ਵਿੱਚੋਂ ਇੱਕ ਦਾ ਨਾਮ ਸ਼ਿਫਰਾਹ ਅਤੇ ਦੂਜੀ ਦਾ ਨਾਮ ਪੂਆਹ ਸੀ:</w:t>
      </w:r>
    </w:p>
    <w:p/>
    <w:p>
      <w:r xmlns:w="http://schemas.openxmlformats.org/wordprocessingml/2006/main">
        <w:t xml:space="preserve">ਮਿਸਰ ਦੇ ਰਾਜੇ ਨੇ ਇਬਰਾਨੀ ਦਾਈਆਂ, ਸ਼ਿਫਰਾਹ ਅਤੇ ਪੁਆਹ ਨਾਲ ਗੱਲ ਕੀਤੀ।</w:t>
      </w:r>
    </w:p>
    <w:p/>
    <w:p>
      <w:r xmlns:w="http://schemas.openxmlformats.org/wordprocessingml/2006/main">
        <w:t xml:space="preserve">1: ਅਸੀਂ ਸ਼ਿਫਰਾਹ ਅਤੇ ਪੂਆਹ ਦੀ ਮਿਸਾਲ ਤੋਂ ਸਿੱਖ ਸਕਦੇ ਹਾਂ ਕਿ ਮੁਸ਼ਕਲ ਹੋਣ ਦੇ ਬਾਵਜੂਦ ਵੀ ਅਸੀਂ ਬਹਾਦਰ ਬਣਨਾ ਅਤੇ ਸਹੀ ਕੰਮ ਲਈ ਖੜ੍ਹੇ ਰਹਿਣਾ।</w:t>
      </w:r>
    </w:p>
    <w:p/>
    <w:p>
      <w:r xmlns:w="http://schemas.openxmlformats.org/wordprocessingml/2006/main">
        <w:t xml:space="preserve">2: ਸਾਨੂੰ ਪ੍ਰਮਾਤਮਾ ਵਿੱਚ ਭਰੋਸਾ ਰੱਖਣਾ ਚਾਹੀਦਾ ਹੈ ਅਤੇ ਉਸ ਵਿੱਚ ਆਪਣਾ ਵਿਸ਼ਵਾਸ ਰੱਖਣਾ ਚਾਹੀਦਾ ਹੈ, ਜਿਵੇਂ ਕਿ ਸ਼ਿਫਰਾਹ ਅਤੇ ਪੁਆਹ ਨੇ ਕੀਤਾ ਸੀ, ਭਾਵੇਂ ਨਤੀਜੇ ਕਿਉਂ ਨਾ ਹੋਣ।</w:t>
      </w:r>
    </w:p>
    <w:p/>
    <w:p>
      <w:r xmlns:w="http://schemas.openxmlformats.org/wordprocessingml/2006/main">
        <w:t xml:space="preserve">1: ਯਸਾਯਾਹ 41:10 - "ਤੂੰ ਨਾ ਡਰ, ਕਿਉਂਕਿ ਮੈਂ ਤੇਰੇ ਨਾਲ ਹਾਂ: ਨਿਰਾਸ਼ ਨਾ ਹੋ, ਕਿਉਂਕਿ ਮੈਂ ਤੇਰਾ ਪਰਮੇਸ਼ੁਰ ਹਾਂ: ਮੈਂ ਤੈਨੂੰ ਤਕੜਾ ਕਰਾਂਗਾ, ਹਾਂ, ਮੈਂ ਤੇਰੀ ਸਹਾਇਤਾ ਕਰਾਂਗਾ; ਹਾਂ, ਮੈਂ ਤੈਨੂੰ ਸੱਜੇ ਹੱਥ ਨਾਲ ਸੰਭਾਲਾਂਗਾ। ਮੇਰੀ ਧਾਰਮਿਕਤਾ ਦਾ।"</w:t>
      </w:r>
    </w:p>
    <w:p/>
    <w:p>
      <w:r xmlns:w="http://schemas.openxmlformats.org/wordprocessingml/2006/main">
        <w:t xml:space="preserve">2: ਯਹੋਸ਼ੁਆ 1:9 - "ਕੀ ਮੈਂ ਤੈਨੂੰ ਹੁਕਮ ਨਹੀਂ ਦਿੱਤਾ ਹੈ? ਤਕੜੇ ਹੋ ਅਤੇ ਚੰਗੀ ਹਿੰਮਤ ਰੱਖ, ਨਾ ਡਰ, ਨਾ ਘਬਰਾਹ ਕਿਉਂ ਜੋ ਪ੍ਰਭੂ ਤੇਰਾ ਪਰਮੇਸ਼ੁਰ ਤੇਰੇ ਨਾਲ ਹੈ ਜਿੱਥੇ ਤੂੰ ਜਾਂਦਾ ਹੈਂ।"</w:t>
      </w:r>
    </w:p>
    <w:p/>
    <w:p>
      <w:r xmlns:w="http://schemas.openxmlformats.org/wordprocessingml/2006/main">
        <w:t xml:space="preserve">ਕੂਚ 1:16 ਅਤੇ ਉਸਨੇ ਕਿਹਾ, ਜਦੋਂ ਤੁਸੀਂ ਇਬਰਾਨੀ ਔਰਤਾਂ ਲਈ ਦਾਈ ਦਾ ਕੰਮ ਕਰਦੇ ਹੋ, ਅਤੇ ਉਨ੍ਹਾਂ ਨੂੰ ਚੁੱਲ੍ਹੇ ਉੱਤੇ ਦੇਖਦੇ ਹੋ; ਜੇਕਰ ਇਹ ਪੁੱਤਰ ਹੈ, ਤਾਂ ਤੁਸੀਂ ਉਸਨੂੰ ਮਾਰ ਦਿਓ, ਪਰ ਜੇਕਰ ਇਹ ਇੱਕ ਧੀ ਹੈ, ਤਾਂ ਉਹ ਜਿਉਂਦੀ ਰਹੇਗੀ।</w:t>
      </w:r>
    </w:p>
    <w:p/>
    <w:p>
      <w:r xmlns:w="http://schemas.openxmlformats.org/wordprocessingml/2006/main">
        <w:t xml:space="preserve">ਫ਼ਿਰਊਨ ਨੇ ਇਬਰਾਨੀ ਦਾਈਆਂ ਨੂੰ ਹੁਕਮ ਦਿੱਤਾ ਕਿ ਉਹ ਇਜ਼ਰਾਈਲੀਆਂ ਤੋਂ ਪੈਦਾ ਹੋਏ ਸਾਰੇ ਮੁੰਡਿਆਂ ਨੂੰ ਮਾਰ ਦੇਣ।</w:t>
      </w:r>
    </w:p>
    <w:p/>
    <w:p>
      <w:r xmlns:w="http://schemas.openxmlformats.org/wordprocessingml/2006/main">
        <w:t xml:space="preserve">1: ਅਸੀਂ ਸਾਰੇ ਪਰਮੇਸ਼ੁਰ ਦੇ ਸਰੂਪ ਉੱਤੇ ਬਣਾਏ ਗਏ ਹਾਂ, ਅਤੇ ਕਿਸੇ ਵੀ ਮਨੁੱਖ ਨੂੰ ਕਿਸੇ ਹੋਰ ਦੀ ਇੱਛਾ ਦੇ ਕਾਰਨ ਜੀਵਨ ਤੋਂ ਵਾਂਝਾ ਨਹੀਂ ਹੋਣਾ ਚਾਹੀਦਾ ਹੈ।</w:t>
      </w:r>
    </w:p>
    <w:p/>
    <w:p>
      <w:r xmlns:w="http://schemas.openxmlformats.org/wordprocessingml/2006/main">
        <w:t xml:space="preserve">2: ਪਰਮੇਸ਼ੁਰ ਸਰਬਸ਼ਕਤੀਮਾਨ ਹੈ, ਅਤੇ ਕੋਈ ਵੀ ਉਸ ਦੀਆਂ ਯੋਜਨਾਵਾਂ ਨੂੰ ਅਸਫਲ ਨਹੀਂ ਕਰ ਸਕਦਾ।</w:t>
      </w:r>
    </w:p>
    <w:p/>
    <w:p>
      <w:r xmlns:w="http://schemas.openxmlformats.org/wordprocessingml/2006/main">
        <w:t xml:space="preserve">1: ਯਸਾਯਾਹ 44:24 ਯਹੋਵਾਹ, ਤੇਰਾ ਛੁਟਕਾਰਾ ਦੇਣ ਵਾਲਾ, ਅਤੇ ਉਹ ਜਿਸਨੇ ਤੈਨੂੰ ਗਰਭ ਤੋਂ ਸਾਜਿਆ, ਇਉਂ ਆਖਦਾ ਹੈ, ਮੈਂ ਯਹੋਵਾਹ ਹਾਂ ਜੋ ਸਭ ਕੁਝ ਬਣਾਉਂਦਾ ਹੈ; ਜੋ ਇਕੱਲੇ ਅਕਾਸ਼ ਨੂੰ ਫੈਲਾਉਂਦਾ ਹੈ; ਜੋ ਮੇਰੇ ਦੁਆਰਾ ਧਰਤੀ ਨੂੰ ਫੈਲਾਉਂਦਾ ਹੈ;</w:t>
      </w:r>
    </w:p>
    <w:p/>
    <w:p>
      <w:r xmlns:w="http://schemas.openxmlformats.org/wordprocessingml/2006/main">
        <w:t xml:space="preserve">2: ਜ਼ਬੂਰਾਂ ਦੀ ਪੋਥੀ 139:13 ਕਿਉਂ ਜੋ ਤੂੰ ਮੇਰੀਆਂ ਬਾਹਾਂ ਉੱਤੇ ਕਬਜ਼ਾ ਕਰ ਲਿਆ ਹੈ, ਤੂੰ ਮੈਨੂੰ ਮੇਰੀ ਮਾਂ ਦੀ ਕੁੱਖ ਵਿੱਚ ਢੱਕ ਲਿਆ ਹੈ।</w:t>
      </w:r>
    </w:p>
    <w:p/>
    <w:p>
      <w:r xmlns:w="http://schemas.openxmlformats.org/wordprocessingml/2006/main">
        <w:t xml:space="preserve">ਕੂਚ 1:17 ਪਰ ਦਾਈਆਂ ਪਰਮੇਸ਼ੁਰ ਤੋਂ ਡਰਦੀਆਂ ਸਨ, ਅਤੇ ਜਿਵੇਂ ਮਿਸਰ ਦੇ ਰਾਜੇ ਨੇ ਉਨ੍ਹਾਂ ਨੂੰ ਹੁਕਮ ਦਿੱਤਾ ਸੀ ਨਹੀਂ ਕੀਤਾ, ਸਗੋਂ ਉਨ੍ਹਾਂ ਨੇ ਬੱਚਿਆਂ ਨੂੰ ਬਚਾਇਆ।</w:t>
      </w:r>
    </w:p>
    <w:p/>
    <w:p>
      <w:r xmlns:w="http://schemas.openxmlformats.org/wordprocessingml/2006/main">
        <w:t xml:space="preserve">ਦਾਈਆਂ ਨੇ ਮਿਸਰ ਦੇ ਰਾਜੇ ਦੇ ਹੁਕਮਾਂ ਦੀ ਉਲੰਘਣਾ ਕਰਕੇ ਅਤੇ ਨਰ ਬੱਚਿਆਂ ਨੂੰ ਜ਼ਿੰਦਾ ਬਚਾ ਕੇ ਰੱਬ ਵਿੱਚ ਆਪਣਾ ਵਿਸ਼ਵਾਸ ਦਿਖਾਇਆ।</w:t>
      </w:r>
    </w:p>
    <w:p/>
    <w:p>
      <w:r xmlns:w="http://schemas.openxmlformats.org/wordprocessingml/2006/main">
        <w:t xml:space="preserve">1. ਵਿਰੋਧ ਦੇ ਬਾਵਜੂਦ ਜੋ ਸਹੀ ਹੈ ਉਸ ਲਈ ਖੜੇ ਹੋਣਾ</w:t>
      </w:r>
    </w:p>
    <w:p/>
    <w:p>
      <w:r xmlns:w="http://schemas.openxmlformats.org/wordprocessingml/2006/main">
        <w:t xml:space="preserve">2. ਔਖੇ ਸਮੇਂ ਵਿੱਚ ਵੀ ਰੱਬ ਵਿੱਚ ਵਿਸ਼ਵਾਸ ਰੱਖਣਾ</w:t>
      </w:r>
    </w:p>
    <w:p/>
    <w:p>
      <w:r xmlns:w="http://schemas.openxmlformats.org/wordprocessingml/2006/main">
        <w:t xml:space="preserve">1. ਦਾਨੀਏਲ 3:17-18 - ਜੇ ਅਜਿਹਾ ਹੈ, ਤਾਂ ਸਾਡਾ ਪਰਮੇਸ਼ੁਰ ਜਿਸਦੀ ਅਸੀਂ ਸੇਵਾ ਕਰਦੇ ਹਾਂ ਸਾਨੂੰ ਬਲਦੀ ਅੱਗ ਦੀ ਭੱਠੀ ਤੋਂ ਛੁਡਾਉਣ ਦੇ ਯੋਗ ਹੈ, ਅਤੇ ਹੇ ਰਾਜਾ, ਉਹ ਸਾਨੂੰ ਤੁਹਾਡੇ ਹੱਥੋਂ ਛੁਡਾਵੇਗਾ। ਪਰ ਜੇ ਨਹੀਂ, ਤਾਂ ਹੇ ਪਾਤਸ਼ਾਹ, ਤੈਨੂੰ ਪਤਾ ਹੋਵੇ ਕਿ ਅਸੀਂ ਤੇਰੇ ਦੇਵਤਿਆਂ ਦੀ ਉਪਾਸਨਾ ਨਹੀਂ ਕਰਾਂਗੇ, ਨਾ ਉਸ ਸੁਨਹਿਰੀ ਮੂਰਤ ਦੀ ਉਪਾਸਨਾ ਕਰਾਂਗੇ ਜਿਹੜੀ ਤੂੰ ਸਥਾਪਿਤ ਕੀਤੀ ਹੈ।</w:t>
      </w:r>
    </w:p>
    <w:p/>
    <w:p>
      <w:r xmlns:w="http://schemas.openxmlformats.org/wordprocessingml/2006/main">
        <w:t xml:space="preserve">2. ਰਸੂਲਾਂ ਦੇ ਕਰਤੱਬ 5:29 - ਤਦ ਪਤਰਸ ਅਤੇ ਦੂਜੇ ਰਸੂਲਾਂ ਨੇ ਉੱਤਰ ਦਿੱਤਾ ਅਤੇ ਕਿਹਾ, ਸਾਨੂੰ ਮਨੁੱਖਾਂ ਨਾਲੋਂ ਪਰਮੇਸ਼ੁਰ ਦਾ ਕਹਿਣਾ ਮੰਨਣਾ ਚਾਹੀਦਾ ਹੈ।</w:t>
      </w:r>
    </w:p>
    <w:p/>
    <w:p>
      <w:r xmlns:w="http://schemas.openxmlformats.org/wordprocessingml/2006/main">
        <w:t xml:space="preserve">ਕੂਚ 1:18 ਅਤੇ ਮਿਸਰ ਦੇ ਰਾਜੇ ਨੇ ਦਾਈਆਂ ਨੂੰ ਬੁਲਾ ਕੇ ਉਨ੍ਹਾਂ ਨੂੰ ਆਖਿਆ, ਤੁਸੀਂ ਇਹ ਕੰਮ ਕਿਉਂ ਕੀਤਾ ਅਤੇ ਬਾਲਕਾਂ ਨੂੰ ਜੀਉਂਦਾ ਬਚਾਇਆ?</w:t>
      </w:r>
    </w:p>
    <w:p/>
    <w:p>
      <w:r xmlns:w="http://schemas.openxmlformats.org/wordprocessingml/2006/main">
        <w:t xml:space="preserve">ਮਿਸਰ ਦੇ ਫ਼ਿਰਊਨ ਨੇ ਦਾਈਆਂ ਨੂੰ ਬੁਲਾਇਆ ਅਤੇ ਸਵਾਲ ਕੀਤਾ ਕਿ ਉਨ੍ਹਾਂ ਨੇ ਨਰ ਨਵਜੰਮੇ ਬੱਚਿਆਂ ਨੂੰ ਕਿਉਂ ਬਚਾਇਆ ਹੈ।</w:t>
      </w:r>
    </w:p>
    <w:p/>
    <w:p>
      <w:r xmlns:w="http://schemas.openxmlformats.org/wordprocessingml/2006/main">
        <w:t xml:space="preserve">1. ਮਨੁੱਖਤਾ ਲਈ ਰੱਬ ਦਾ ਪਿਆਰ: ਮਿਸਰ ਦੀਆਂ ਦਾਈਆਂ 'ਤੇ ਇੱਕ ਨਜ਼ਰ</w:t>
      </w:r>
    </w:p>
    <w:p/>
    <w:p>
      <w:r xmlns:w="http://schemas.openxmlformats.org/wordprocessingml/2006/main">
        <w:t xml:space="preserve">2. ਜੀਵਨ ਲਈ ਪਰਮੇਸ਼ੁਰ ਦੀ ਯੋਜਨਾ: ਦਾਈਆਂ ਪ੍ਰਤੀ ਫ਼ਿਰਊਨ ਦੇ ਜਵਾਬ ਦੀ ਜਾਂਚ ਕਰਨਾ</w:t>
      </w:r>
    </w:p>
    <w:p/>
    <w:p>
      <w:r xmlns:w="http://schemas.openxmlformats.org/wordprocessingml/2006/main">
        <w:t xml:space="preserve">1. ਇਬਰਾਨੀਆਂ 11:23-29 - ਰੱਬ ਦੀ ਯੋਜਨਾ ਵਿੱਚ ਦਾਈਆਂ ਦਾ ਵਿਸ਼ਵਾਸ</w:t>
      </w:r>
    </w:p>
    <w:p/>
    <w:p>
      <w:r xmlns:w="http://schemas.openxmlformats.org/wordprocessingml/2006/main">
        <w:t xml:space="preserve">2. ਜ਼ਬੂਰ 127: 3-5 - ਪਰਮੇਸ਼ੁਰ ਦੀ ਅਸੀਸ ਉਨ੍ਹਾਂ ਉੱਤੇ ਜੋ ਉਸ ਤੋਂ ਡਰਦੇ ਹਨ ਅਤੇ ਉਸ ਦੇ ਰਾਹਾਂ ਵਿੱਚ ਭਰੋਸਾ ਰੱਖਦੇ ਹਨ</w:t>
      </w:r>
    </w:p>
    <w:p/>
    <w:p>
      <w:r xmlns:w="http://schemas.openxmlformats.org/wordprocessingml/2006/main">
        <w:t xml:space="preserve">ਕੂਚ 1:19 ਅਤੇ ਦਾਈਆਂ ਨੇ ਫ਼ਿਰਊਨ ਨੂੰ ਆਖਿਆ, ਇਬਰਾਨੀ ਔਰਤਾਂ ਮਿਸਰੀ ਔਰਤਾਂ ਵਰਗੀਆਂ ਨਹੀਂ ਹਨ। ਕਿਉਂਕਿ ਉਹ ਜੀਵੰਤ ਹਨ, ਅਤੇ ਦਾਈਆਂ ਦੇ ਉਨ੍ਹਾਂ ਕੋਲ ਆਉਣ ਤੋਂ ਪਹਿਲਾਂ ਉਨ੍ਹਾਂ ਨੂੰ ਬਚਾ ਲਿਆ ਜਾਂਦਾ ਹੈ।</w:t>
      </w:r>
    </w:p>
    <w:p/>
    <w:p>
      <w:r xmlns:w="http://schemas.openxmlformats.org/wordprocessingml/2006/main">
        <w:t xml:space="preserve">ਦਾਈਆਂ ਨੇ ਫ਼ਿਰਊਨ ਨੂੰ ਦੱਸਿਆ ਕਿ ਇਬਰਾਨੀ ਔਰਤਾਂ ਮਿਸਰੀ ਔਰਤਾਂ ਵਾਂਗ ਨਹੀਂ ਸਨ, ਕਿਉਂਕਿ ਉਹ ਵਧੇਰੇ ਜੀਵੰਤ ਸਨ ਅਤੇ ਦਾਈਆਂ ਦੇ ਉਨ੍ਹਾਂ ਕੋਲ ਪਹੁੰਚਣ ਤੋਂ ਪਹਿਲਾਂ ਆਪਣੇ ਬੱਚਿਆਂ ਨੂੰ ਜਨਮ ਦਿੰਦੀਆਂ ਸਨ।</w:t>
      </w:r>
    </w:p>
    <w:p/>
    <w:p>
      <w:r xmlns:w="http://schemas.openxmlformats.org/wordprocessingml/2006/main">
        <w:t xml:space="preserve">1. ਪ੍ਰਮਾਤਮਾ ਹਮੇਸ਼ਾ ਸਾਡੇ ਨਾਲ ਹੈ, ਇੱਥੋਂ ਤੱਕ ਕਿ ਚੁਣੌਤੀਆਂ ਅਤੇ ਮੁਸ਼ਕਲਾਂ ਦੇ ਸਮੇਂ ਵਿੱਚ ਵੀ।</w:t>
      </w:r>
    </w:p>
    <w:p/>
    <w:p>
      <w:r xmlns:w="http://schemas.openxmlformats.org/wordprocessingml/2006/main">
        <w:t xml:space="preserve">2. ਅਸੀਂ ਔਖੇ ਹਾਲਾਤਾਂ ਵਿੱਚ ਵੀ ਬਹਾਦਰ ਬਣ ਸਕਦੇ ਹਾਂ ਅਤੇ ਪਰਮੇਸ਼ੁਰ ਦੀ ਤਾਕਤ ਉੱਤੇ ਭਰੋਸਾ ਰੱਖ ਸਕਦੇ ਹਾਂ।</w:t>
      </w:r>
    </w:p>
    <w:p/>
    <w:p>
      <w:r xmlns:w="http://schemas.openxmlformats.org/wordprocessingml/2006/main">
        <w:t xml:space="preserve">1. ਜ਼ਬੂਰ 46:1 ਪਰਮੇਸ਼ੁਰ ਸਾਡੀ ਪਨਾਹ ਅਤੇ ਤਾਕਤ ਹੈ, ਮੁਸੀਬਤ ਵਿੱਚ ਹਮੇਸ਼ਾ ਮੌਜੂਦ ਸਹਾਇਤਾ ਹੈ।</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ਕੂਚ 1:20 ਇਸ ਲਈ ਪਰਮੇਸ਼ੁਰ ਨੇ ਦਾਈਆਂ ਨਾਲ ਚੰਗਾ ਵਿਹਾਰ ਕੀਤਾ: ਅਤੇ ਲੋਕ ਵਧਦੇ ਗਏ, ਅਤੇ ਬਹੁਤ ਸ਼ਕਤੀਸ਼ਾਲੀ ਹੋ ਗਏ।</w:t>
      </w:r>
    </w:p>
    <w:p/>
    <w:p>
      <w:r xmlns:w="http://schemas.openxmlformats.org/wordprocessingml/2006/main">
        <w:t xml:space="preserve">ਪਰਮੇਸ਼ੁਰ ਨੇ ਦਾਈਆਂ ਨੂੰ ਉਨ੍ਹਾਂ ਦੀ ਵਫ਼ਾਦਾਰੀ ਅਤੇ ਆਗਿਆਕਾਰੀ ਲਈ ਇਨਾਮ ਦਿੱਤਾ, ਜਿਸ ਨਾਲ ਇਜ਼ਰਾਈਲ ਦੇ ਲੋਕਾਂ ਦੀ ਗਿਣਤੀ ਅਤੇ ਤਾਕਤ ਵਧਦੀ ਗਈ।</w:t>
      </w:r>
    </w:p>
    <w:p/>
    <w:p>
      <w:r xmlns:w="http://schemas.openxmlformats.org/wordprocessingml/2006/main">
        <w:t xml:space="preserve">1: ਪਰਮੇਸ਼ੁਰ ਉਨ੍ਹਾਂ ਨੂੰ ਇਨਾਮ ਦਿੰਦਾ ਹੈ ਜੋ ਵਫ਼ਾਦਾਰ ਅਤੇ ਆਗਿਆਕਾਰ ਹਨ।</w:t>
      </w:r>
    </w:p>
    <w:p/>
    <w:p>
      <w:r xmlns:w="http://schemas.openxmlformats.org/wordprocessingml/2006/main">
        <w:t xml:space="preserve">2: ਪਰਮੇਸ਼ੁਰ ਉਨ੍ਹਾਂ ਨੂੰ ਅਸੀਸ ਦਿੰਦਾ ਹੈ ਜੋ ਉਸਦੀ ਸੇਵਾ ਕਰਦੇ ਹਨ।</w:t>
      </w:r>
    </w:p>
    <w:p/>
    <w:p>
      <w:r xmlns:w="http://schemas.openxmlformats.org/wordprocessingml/2006/main">
        <w:t xml:space="preserve">1: ਯਾਕੂਬ 2:14-17 - ਮੇਰੇ ਭਰਾਵੋ ਅਤੇ ਭੈਣੋ, ਜੇ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ਇਸ ਦਾ ਕੀ ਫਾਇਦਾ ਹੈ? ਇਸੇ ਤਰ੍ਹਾਂ, ਵਿਸ਼ਵਾਸ ਆਪਣੇ ਆਪ ਵਿੱਚ, ਜੇਕਰ ਇਹ ਕਰਮ ਦੇ ਨਾਲ ਨਹੀਂ ਹੈ, ਤਾਂ ਮਰਿਆ ਹੋਇਆ ਹੈ।</w:t>
      </w:r>
    </w:p>
    <w:p/>
    <w:p>
      <w:r xmlns:w="http://schemas.openxmlformats.org/wordprocessingml/2006/main">
        <w:t xml:space="preserve">2: ਮੱਤੀ 25:35-40 - ਕਿਉਂਕਿ ਮੈਂ ਭੁੱਖਾ ਸੀ ਅਤੇ ਤੁਸੀਂ ਮੈਨੂੰ ਖਾਣ ਲਈ ਕੁਝ ਦਿੱਤਾ, ਮੈਂ ਪਿਆਸਾ ਸੀ ਅਤੇ ਤੁਸੀਂ ਮੈਨੂੰ ਪੀਣ ਲਈ ਕੁਝ ਦਿੱਤਾ, ਮੈਂ ਇੱਕ ਅਜਨਬੀ ਸੀ ਅਤੇ ਤੁਸੀਂ ਮੈਨੂੰ ਅੰਦਰ ਬੁਲਾਇਆ, ਮੈਨੂੰ ਕੱਪੜੇ ਦੀ ਜ਼ਰੂਰਤ ਸੀ ਅਤੇ ਤੁਸੀਂ ਮੈਨੂੰ ਕੱਪੜੇ ਦਿੱਤੇ, ਮੈਂ ਬਿਮਾਰ ਸੀ ਅਤੇ ਤੁਸੀਂ ਮੇਰੀ ਦੇਖਭਾਲ ਕੀਤੀ, ਮੈਂ ਜੇਲ੍ਹ ਵਿੱਚ ਸੀ ਅਤੇ ਤੁਸੀਂ ਮੈਨੂੰ ਮਿਲਣ ਆਏ ਸੀ। ਤਦ ਧਰਮੀ ਉਹ ਨੂੰ ਉੱਤਰ ਦੇਣਗੇ, ਹੇ ਪ੍ਰਭੂ, ਅਸੀਂ ਤੁਹਾਨੂੰ ਕਦੋਂ ਭੁੱਖਾ ਵੇਖਿਆ ਅਤੇ ਤੁਹਾਨੂੰ ਭੋਜਨ ਦਿੱਤਾ, ਜਾਂ ਪਿਆਸਾ ਵੇਖਿਆ ਅਤੇ ਤੁਹਾਨੂੰ ਪੀਣ ਲਈ ਕੁਝ ਦਿੱਤਾ? ਅਸੀਂ ਤੁਹਾਨੂੰ ਇੱਕ ਅਜਨਬੀ ਕਦੋਂ ਦੇਖਿਆ ਅਤੇ ਤੁਹਾਨੂੰ ਅੰਦਰ ਬੁਲਾਇਆ, ਜਾਂ ਤੁਹਾਨੂੰ ਕੱਪੜੇ ਅਤੇ ਕੱਪੜੇ ਦੀ ਲੋੜ ਸੀ? ਅਸੀਂ ਕਦੋਂ ਤੁਹਾਨੂੰ ਬਿਮਾਰ ਜਾਂ ਜੇਲ੍ਹ ਵਿੱਚ ਦੇਖਿਆ ਅਤੇ ਤੁਹਾਨੂੰ ਮਿਲਣ ਗਏ? ਅਤੇ ਰਾਜਾ ਉੱਤਰ ਦੇਵੇਗਾ, ਮੈਂ ਤੁਹਾਨੂੰ ਸੱਚ ਆਖਦਾ ਹਾਂ, ਜੋ ਕੁਝ ਤੁਸੀਂ ਮੇਰੇ ਇਨ੍ਹਾਂ ਸਭ ਤੋਂ ਛੋਟੇ ਭੈਣਾਂ-ਭਰਾਵਾਂ ਵਿੱਚੋਂ ਇੱਕ ਲਈ ਕੀਤਾ, ਤੁਸੀਂ ਮੇਰੇ ਲਈ ਕੀਤਾ।</w:t>
      </w:r>
    </w:p>
    <w:p/>
    <w:p>
      <w:r xmlns:w="http://schemas.openxmlformats.org/wordprocessingml/2006/main">
        <w:t xml:space="preserve">ਕੂਚ 1:21 ਅਤੇ ਅਜਿਹਾ ਹੋਇਆ, ਕਿਉਂਕਿ ਦਾਈਆਂ ਪਰਮੇਸ਼ੁਰ ਤੋਂ ਡਰਦੀਆਂ ਸਨ, ਉਸਨੇ ਉਨ੍ਹਾਂ ਲਈ ਘਰ ਬਣਾਏ।</w:t>
      </w:r>
    </w:p>
    <w:p/>
    <w:p>
      <w:r xmlns:w="http://schemas.openxmlformats.org/wordprocessingml/2006/main">
        <w:t xml:space="preserve">ਦਾਈਆਂ ਪਰਮੇਸ਼ੁਰ ਤੋਂ ਡਰਦੀਆਂ ਸਨ ਇਸਲਈ ਉਸਨੇ ਉਨ੍ਹਾਂ ਨੂੰ ਘਰ ਦੇ ਕੇ ਇਨਾਮ ਦਿੱਤਾ।</w:t>
      </w:r>
    </w:p>
    <w:p/>
    <w:p>
      <w:r xmlns:w="http://schemas.openxmlformats.org/wordprocessingml/2006/main">
        <w:t xml:space="preserve">1. ਪਰਮੇਸ਼ੁਰ ਉਨ੍ਹਾਂ ਨੂੰ ਇਨਾਮ ਦਿੰਦਾ ਹੈ ਜੋ ਉਸ ਤੋਂ ਡਰਦੇ ਹਨ।</w:t>
      </w:r>
    </w:p>
    <w:p/>
    <w:p>
      <w:r xmlns:w="http://schemas.openxmlformats.org/wordprocessingml/2006/main">
        <w:t xml:space="preserve">2. ਰੱਬ ਵਿੱਚ ਭਰੋਸਾ ਰੱਖੋ ਅਤੇ ਉਹ ਤੁਹਾਨੂੰ ਅਸੀਸ ਦੇਵੇਗਾ।</w:t>
      </w:r>
    </w:p>
    <w:p/>
    <w:p>
      <w:r xmlns:w="http://schemas.openxmlformats.org/wordprocessingml/2006/main">
        <w:t xml:space="preserve">1. ਕਹਾਉਤਾਂ 3:5-6 - ਆਪਣੇ ਪੂਰੇ ਦਿਲ ਨਾਲ ਪ੍ਰਭੂ ਉੱਤੇ ਭਰੋਸਾ ਰੱਖੋ ਅਤੇ ਆਪਣੀ ਸਮਝ ਉੱਤੇ ਭਰੋਸਾ ਨਾ ਕਰੋ; ਆਪਣੇ ਸਾਰੇ ਰਾਹਾਂ ਵਿੱਚ ਉਸਦੇ ਅਧੀਨ ਹੋਵੋ, ਅਤੇ ਉਹ ਤੁਹਾਡੇ ਮਾਰਗਾਂ ਨੂੰ ਸਿੱਧਾ ਕਰੇਗਾ।</w:t>
      </w:r>
    </w:p>
    <w:p/>
    <w:p>
      <w:r xmlns:w="http://schemas.openxmlformats.org/wordprocessingml/2006/main">
        <w:t xml:space="preserve">2. ਇਬਰਾਨੀਆਂ 11:6 - ਅਤੇ ਵਿਸ਼ਵਾਸ ਤੋਂ ਬਿਨਾਂ ਪ੍ਰਮਾਤਮਾ ਨੂੰ ਪ੍ਰਸੰਨ ਕਰਨਾ ਅਸੰਭਵ ਹੈ, ਕਿਉਂਕਿ ਜੋ ਵੀ ਉਸ ਕੋਲ ਆਉਂਦਾ ਹੈ ਉਸ ਨੂੰ ਵਿਸ਼ਵਾਸ ਕਰਨਾ ਚਾਹੀਦਾ ਹੈ ਕਿ ਉਹ ਮੌਜੂਦ ਹੈ ਅਤੇ ਜੋ ਉਸ ਨੂੰ ਦਿਲੋਂ ਭਾਲਣ ਵਾਲਿਆਂ ਨੂੰ ਇਨਾਮ ਦਿੰਦਾ ਹੈ।</w:t>
      </w:r>
    </w:p>
    <w:p/>
    <w:p>
      <w:r xmlns:w="http://schemas.openxmlformats.org/wordprocessingml/2006/main">
        <w:t xml:space="preserve">ਕੂਚ 1:22 ਅਤੇ ਫ਼ਿਰਊਨ ਨੇ ਆਪਣੇ ਸਾਰੇ ਲੋਕਾਂ ਨੂੰ ਹੁਕਮ ਦਿੱਤਾ ਕਿ ਤੁਸੀਂ ਹਰ ਇੱਕ ਪੁੱਤਰ ਜੋ ਜੰਮਿਆ ਹੈ ਨਦੀ ਵਿੱਚ ਸੁੱਟ ਦਿਓ ਅਤੇ ਹਰ ਇੱਕ ਧੀ ਨੂੰ ਜਿਉਂਦਾ ਬਚਾਓ।</w:t>
      </w:r>
    </w:p>
    <w:p/>
    <w:p>
      <w:r xmlns:w="http://schemas.openxmlformats.org/wordprocessingml/2006/main">
        <w:t xml:space="preserve">ਫ਼ਿਰਊਨ ਨੇ ਹੁਕਮ ਦਿੱਤਾ ਕਿ ਸਾਰੇ ਨਵਜੰਮੇ ਪੁੱਤਰਾਂ ਨੂੰ ਨਦੀ ਵਿੱਚ ਸੁੱਟ ਦਿੱਤਾ ਜਾਵੇ, ਜਦੋਂ ਕਿ ਸਾਰੀਆਂ ਨਵਜੰਮੀਆਂ ਧੀਆਂ ਨੂੰ ਜ਼ਿੰਦਾ ਰੱਖਿਆ ਜਾਵੇ।</w:t>
      </w:r>
    </w:p>
    <w:p/>
    <w:p>
      <w:r xmlns:w="http://schemas.openxmlformats.org/wordprocessingml/2006/main">
        <w:t xml:space="preserve">1. ਚੋਣ ਦੀ ਸ਼ਕਤੀ: ਸਾਡੇ ਫੈਸਲੇ ਦੂਜਿਆਂ ਨੂੰ ਕਿਵੇਂ ਪ੍ਰਭਾਵਿਤ ਕਰਦੇ ਹਨ</w:t>
      </w:r>
    </w:p>
    <w:p/>
    <w:p>
      <w:r xmlns:w="http://schemas.openxmlformats.org/wordprocessingml/2006/main">
        <w:t xml:space="preserve">2. ਜੀਵਨ ਦਾ ਮੁੱਲ: ਹਰ ਜੀਵਨ ਨੂੰ ਇੱਕ ਤੋਹਫ਼ੇ ਵਜੋਂ ਪਿਆਰ ਕਰਨਾ</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ਕਹਾਉਤਾਂ 31:8-9 - ਗੁੰਗਿਆਂ ਲਈ ਆਪਣਾ ਮੂੰਹ ਖੋਲ੍ਹੋ, ਉਨ੍ਹਾਂ ਸਾਰਿਆਂ ਦੇ ਹੱਕਾਂ ਲਈ ਜੋ ਬੇਸਹਾਰਾ ਹਨ। ਆਪਣਾ ਮੂੰਹ ਖੋਲ੍ਹੋ, ਸਹੀ ਨਿਆਂ ਕਰੋ, ਗਰੀਬਾਂ ਅਤੇ ਲੋੜਵੰਦਾਂ ਦੇ ਹੱਕਾਂ ਦੀ ਰੱਖਿਆ ਕਰੋ।</w:t>
      </w:r>
    </w:p>
    <w:p/>
    <w:p>
      <w:r xmlns:w="http://schemas.openxmlformats.org/wordprocessingml/2006/main">
        <w:t xml:space="preserve">ਕੂਚ 2 ਨੂੰ ਤਿੰਨ ਪੈਰਿਆਂ ਵਿੱਚ ਹੇਠਾਂ ਦਿੱਤੇ ਅਨੁਸਾਰ ਸੰਖੇਪ ਕੀਤਾ ਜਾ ਸਕਦਾ ਹੈ, ਸੰਕੇਤਕ ਆਇਤਾਂ ਦੇ ਨਾਲ:</w:t>
      </w:r>
    </w:p>
    <w:p/>
    <w:p>
      <w:r xmlns:w="http://schemas.openxmlformats.org/wordprocessingml/2006/main">
        <w:t xml:space="preserve">ਪੈਰਾ 1: ਕੂਚ 2:1-4 ਵਿੱਚ, ਲੇਵੀ ਦੇ ਘਰ ਦਾ ਇੱਕ ਲੇਵੀ ਆਦਮੀ ਇੱਕ ਲੇਵੀ ਔਰਤ ਨਾਲ ਵਿਆਹ ਕਰਦਾ ਹੈ। ਉਹਨਾਂ ਦਾ ਇੱਕ ਪੁੱਤਰ ਹੈ ਅਤੇ, ਸਾਰੇ ਇਬਰਾਨੀ ਨਰ ਬੱਚਿਆਂ ਨੂੰ ਮਾਰਨ ਦੇ ਫ਼ਿਰਊਨ ਦੇ ਫ਼ਰਮਾਨ ਕਾਰਨ ਉਸਦੀ ਸੁਰੱਖਿਆ ਦੇ ਡਰੋਂ, ਉਹਨਾਂ ਨੇ ਉਸਨੂੰ ਤਿੰਨ ਮਹੀਨਿਆਂ ਲਈ ਛੁਪਾ ਦਿੱਤਾ। ਜਦੋਂ ਉਹ ਉਸਨੂੰ ਛੁਪਾ ਨਹੀਂ ਸਕਦੇ, ਤਾਂ ਮਾਂ ਇੱਕ ਟੋਕਰੀ ਬਣਾਉਂਦੀ ਹੈ ਅਤੇ ਬੱਚੇ ਨੂੰ ਇਸ ਵਿੱਚ ਰੱਖ ਦਿੰਦੀ ਹੈ, ਇਸਨੂੰ ਨੀਲ ਨਦੀ ਦੇ ਕੰਢੇ ਕਾਨੇ ਦੇ ਵਿਚਕਾਰ ਰੱਖ ਦਿੰਦੀ ਹੈ।</w:t>
      </w:r>
    </w:p>
    <w:p/>
    <w:p>
      <w:r xmlns:w="http://schemas.openxmlformats.org/wordprocessingml/2006/main">
        <w:t xml:space="preserve">ਪੈਰਾ 2: ਕੂਚ 2:5-10 ਵਿੱਚ ਜਾਰੀ, ਫ਼ਿਰਊਨ ਦੀ ਧੀ ਨਦੀ ਵਿੱਚ ਨਹਾਉਣ ਲਈ ਆਉਂਦੀ ਹੈ ਅਤੇ ਬੱਚੇ ਦੇ ਨਾਲ ਟੋਕਰੀ ਨੂੰ ਲੱਭਦੀ ਹੈ। ਉਸ ਨੂੰ ਉਸ ਉੱਤੇ ਤਰਸ ਆਉਂਦਾ ਹੈ ਅਤੇ ਉਹ ਪਛਾਣਦਾ ਹੈ ਕਿ ਉਹ ਇਬਰਾਨੀ ਬੱਚਿਆਂ ਵਿੱਚੋਂ ਇੱਕ ਹੈ। ਬੱਚੇ ਦੀ ਭੈਣ ਦੂਰੋਂ ਦੇਖਦੀ ਹੈ ਅਤੇ ਫ਼ਿਰਊਨ ਦੀ ਧੀ ਕੋਲ ਜਾਂਦੀ ਹੈ, ਇੱਕ ਇਬਰਾਨੀ ਔਰਤ ਨੂੰ ਲੱਭਣ ਦੀ ਪੇਸ਼ਕਸ਼ ਕਰਦੀ ਹੈ ਜੋ ਬੱਚੇ ਦੀ ਦੇਖਭਾਲ ਅਤੇ ਦੇਖਭਾਲ ਕਰ ਸਕਦੀ ਹੈ। ਫ਼ਿਰਊਨ ਦੀ ਧੀ ਸਹਿਮਤ ਹੋ ਜਾਂਦੀ ਹੈ, ਅਤੇ ਅਣਜਾਣੇ ਵਿੱਚ, ਮੂਸਾ ਦੀ ਆਪਣੀ ਮਾਂ ਫ਼ਿਰਊਨ ਦੀ ਧੀ ਦੁਆਰਾ ਭੁਗਤਾਨ ਕੀਤੇ ਜਾਣ ਦੌਰਾਨ ਉਸਦੀ ਦਾਸ ਬਣ ਜਾਂਦੀ ਹੈ।</w:t>
      </w:r>
    </w:p>
    <w:p/>
    <w:p>
      <w:r xmlns:w="http://schemas.openxmlformats.org/wordprocessingml/2006/main">
        <w:t xml:space="preserve">ਪੈਰਾ 3: ਕੂਚ 2:11-25 ਵਿੱਚ, ਜਦੋਂ ਮੂਸਾ ਇੱਕ ਬਾਲਗ ਵਜੋਂ ਵੱਡਾ ਹੁੰਦਾ ਹੈ, ਤਾਂ ਉਹ ਇੱਕ ਮਿਸਰੀ ਟਾਸਕ ਮਾਸਟਰ ਨੂੰ ਇੱਕ ਇਬਰਾਨੀ ਨੌਕਰ ਨੂੰ ਕੁੱਟਦੇ ਹੋਏ ਵੇਖਦਾ ਹੈ। ਧਰਮੀ ਗੁੱਸੇ ਨਾਲ ਭਰੇ ਹੋਏ, ਮੂਸਾ ਨੇ ਮਿਸਰੀ ਨੂੰ ਮਾਰ ਦਿੱਤਾ ਅਤੇ ਉਸ ਦੇ ਸਰੀਰ ਨੂੰ ਰੇਤ ਵਿਚ ਛੁਪਾ ਦਿੱਤਾ। ਅਗਲੇ ਦਿਨ ਉਹ ਦੋ ਇਬਰਾਨੀਆਂ ਵਿਚਕਾਰ ਝਗੜੇ ਵਿੱਚ ਦਖਲ ਦੇਣ ਦੀ ਕੋਸ਼ਿਸ਼ ਕਰਦਾ ਹੈ ਪਰ ਉਹਨਾਂ ਵਿੱਚੋਂ ਇੱਕ ਦੁਆਰਾ ਉਸਦੇ ਕੰਮਾਂ ਬਾਰੇ ਸਵਾਲ ਕੀਤਾ ਜਾਂਦਾ ਹੈ ਜੋ ਪੁੱਛਦਾ ਹੈ ਕਿ ਕੀ ਉਹ ਉਹਨਾਂ ਨੂੰ ਮਾਰਨ ਦਾ ਇਰਾਦਾ ਰੱਖਦਾ ਹੈ ਜਿਵੇਂ ਉਸਨੇ ਮਿਸਰੀ ਨਾਲ ਕੀਤਾ ਸੀ। ਇਹ ਮਹਿਸੂਸ ਕਰਦੇ ਹੋਏ ਕਿ ਉਸਦੇ ਕੰਮ ਦੀ ਖਬਰ ਪਹਿਲਾਂ ਹੀ ਫੈਲ ਚੁੱਕੀ ਹੈ; ਮੂਸਾ ਆਪਣੀ ਜਾਨ ਤੋਂ ਡਰਦਾ ਹੈ ਅਤੇ ਮਿਦਯਾਨ ਵੱਲ ਮਿਸਰ ਨੂੰ ਭੱਜ ਗਿਆ।</w:t>
      </w:r>
    </w:p>
    <w:p/>
    <w:p>
      <w:r xmlns:w="http://schemas.openxmlformats.org/wordprocessingml/2006/main">
        <w:t xml:space="preserve">ਸਾਰੰਸ਼ ਵਿੱਚ:</w:t>
      </w:r>
    </w:p>
    <w:p>
      <w:r xmlns:w="http://schemas.openxmlformats.org/wordprocessingml/2006/main">
        <w:t xml:space="preserve">ਕੂਚ 2 ਪੇਸ਼ ਕਰਦਾ ਹੈ:</w:t>
      </w:r>
    </w:p>
    <w:p>
      <w:r xmlns:w="http://schemas.openxmlformats.org/wordprocessingml/2006/main">
        <w:t xml:space="preserve">ਇੱਕ ਲੇਵੀ ਜੋੜਾ ਫ਼ਿਰਊਨ ਦੇ ਫ਼ਰਮਾਨ ਤੋਂ ਆਪਣੇ ਪੁੱਤਰ ਨੂੰ ਲੁਕਾਉਂਦਾ ਹੋਇਆ;</w:t>
      </w:r>
    </w:p>
    <w:p>
      <w:r xmlns:w="http://schemas.openxmlformats.org/wordprocessingml/2006/main">
        <w:t xml:space="preserve">ਉਸ ਨੂੰ ਨੀਲ ਨਦੀ ਦੇ ਕਿਨਾਰੇ ਕਾਨੇ ਦੇ ਵਿਚਕਾਰ ਇੱਕ ਟੋਕਰੀ ਵਿੱਚ ਰੱਖਣਾ;</w:t>
      </w:r>
    </w:p>
    <w:p>
      <w:r xmlns:w="http://schemas.openxmlformats.org/wordprocessingml/2006/main">
        <w:t xml:space="preserve">ਫ਼ਿਰਊਨ ਦੀ ਧੀ ਨੇ ਉਸਨੂੰ ਲੱਭ ਲਿਆ ਅਤੇ ਉਸਨੂੰ ਅਪਣਾ ਲਿਆ।</w:t>
      </w:r>
    </w:p>
    <w:p/>
    <w:p>
      <w:r xmlns:w="http://schemas.openxmlformats.org/wordprocessingml/2006/main">
        <w:t xml:space="preserve">ਮੂਸਾ ਦੀ ਭੈਣ ਆਪਣੀ ਮਾਂ ਲਈ ਉਸ ਦੀ ਦਾਸ ਬਣਨ ਦਾ ਪ੍ਰਬੰਧ ਕਰ ਰਹੀ ਹੈ;</w:t>
      </w:r>
    </w:p>
    <w:p>
      <w:r xmlns:w="http://schemas.openxmlformats.org/wordprocessingml/2006/main">
        <w:t xml:space="preserve">ਮੂਸਾ ਫ਼ਿਰਊਨ ਦੀ ਸੁਰੱਖਿਆ ਹੇਠ ਵਧ ਰਿਹਾ ਹੈ;</w:t>
      </w:r>
    </w:p>
    <w:p>
      <w:r xmlns:w="http://schemas.openxmlformats.org/wordprocessingml/2006/main">
        <w:t xml:space="preserve">ਇੱਕ ਮਿਸਰੀ ਟਾਸਕਮਾਸਟਰ ਨੂੰ ਇੱਕ ਇਬਰਾਨੀ ਨੌਕਰ ਨਾਲ ਬਦਸਲੂਕੀ ਕਰਦੇ ਹੋਏ ਗਵਾਹੀ ਦਿੰਦੇ ਹੋਏ।</w:t>
      </w:r>
    </w:p>
    <w:p/>
    <w:p>
      <w:r xmlns:w="http://schemas.openxmlformats.org/wordprocessingml/2006/main">
        <w:t xml:space="preserve">ਮੂਸਾ ਨੇ ਗੁੱਸੇ ਵਿੱਚ ਇੱਕ ਮਿਸਰੀ ਨੂੰ ਮਾਰਿਆ;</w:t>
      </w:r>
    </w:p>
    <w:p>
      <w:r xmlns:w="http://schemas.openxmlformats.org/wordprocessingml/2006/main">
        <w:t xml:space="preserve">ਉਸ ਦੀਆਂ ਕਾਰਵਾਈਆਂ ਬਾਰੇ ਸਵਾਲ ਕੀਤੇ ਜਾਣ ਤੋਂ ਬਾਅਦ ਮਿਸਰ ਤੋਂ ਭੱਜਣਾ;</w:t>
      </w:r>
    </w:p>
    <w:p>
      <w:r xmlns:w="http://schemas.openxmlformats.org/wordprocessingml/2006/main">
        <w:t xml:space="preserve">ਆਪਣੀ ਜਾਨ ਦੇ ਡਰ ਕਾਰਨ ਮਿਦਯਾਨ ਵਿੱਚ ਸ਼ਰਨ ਮੰਗੀ।</w:t>
      </w:r>
    </w:p>
    <w:p/>
    <w:p>
      <w:r xmlns:w="http://schemas.openxmlformats.org/wordprocessingml/2006/main">
        <w:t xml:space="preserve">ਇਹ ਅਧਿਆਇ ਇਜ਼ਰਾਈਲ ਦੇ ਸਭ ਤੋਂ ਮਹੱਤਵਪੂਰਨ ਨੇਤਾਵਾਂ ਵਿੱਚੋਂ ਇੱਕ ਬਣਨ ਤੋਂ ਪਹਿਲਾਂ ਮੂਸਾ ਦੇ ਸ਼ੁਰੂਆਤੀ ਜੀਵਨ ਲਈ ਮਹੱਤਵਪੂਰਨ ਆਧਾਰ ਰੱਖਦਾ ਹੈ। ਇਹ ਅਸੰਭਵ ਹਾਲਾਤਾਂ ਜਿਵੇਂ ਕਿ ਮੂਸਾ ਨੂੰ ਇਬਰਾਨੀ ਮੁੰਡਿਆਂ ਦੇ ਵਿਰੁੱਧ ਭਰੂਣ ਹੱਤਿਆ ਦੀਆਂ ਕੋਸ਼ਿਸ਼ਾਂ ਦੇ ਬਾਵਜੂਦ ਫ਼ਿਰਊਨ ਦੀ ਧੀ ਦੁਆਰਾ ਬਚਾਇਆ ਗਿਆ ਸੀ, ਦੁਆਰਾ ਪਰਮੇਸ਼ੁਰ ਦੇ ਉਪਦੇਸ਼ ਨੂੰ ਉਜਾਗਰ ਕਰਦਾ ਹੈ। ਇਹ ਬੇਇਨਸਾਫ਼ੀ ਪ੍ਰਤੀ ਉਸਦੇ ਧਰਮੀ ਗੁੱਸੇ ਦੁਆਰਾ ਮੁਕਤੀਦਾਤਾ ਵਜੋਂ ਮੂਸਾ ਦੀ ਭਵਿੱਖੀ ਭੂਮਿਕਾ ਨੂੰ ਵੀ ਦਰਸਾਉਂਦਾ ਹੈ ਪਰ ਇਹ ਵੀ ਦੱਸਦਾ ਹੈ ਕਿ ਕਿਵੇਂ ਇਹ ਕੰਮ ਉਸਨੂੰ ਮਿਸਰ ਤੋਂ ਗ਼ੁਲਾਮੀ ਵਿੱਚ ਲੈ ਜਾਂਦਾ ਹੈ ਜਿੱਥੇ ਪਰਮੇਸ਼ੁਰ ਆਖਰਕਾਰ ਉਸਨੂੰ ਵੱਡੇ ਉਦੇਸ਼ਾਂ ਲਈ ਬੁਲਾਵੇਗਾ।</w:t>
      </w:r>
    </w:p>
    <w:p/>
    <w:p>
      <w:r xmlns:w="http://schemas.openxmlformats.org/wordprocessingml/2006/main">
        <w:t xml:space="preserve">ਕੂਚ 2:1 ਅਤੇ ਲੇਵੀ ਦੇ ਘਰਾਣੇ ਦਾ ਇੱਕ ਆਦਮੀ ਗਿਆ ਅਤੇ ਲੇਵੀ ਦੀ ਇੱਕ ਧੀ ਨਾਲ ਵਿਆਹ ਕੀਤਾ।</w:t>
      </w:r>
    </w:p>
    <w:p/>
    <w:p>
      <w:r xmlns:w="http://schemas.openxmlformats.org/wordprocessingml/2006/main">
        <w:t xml:space="preserve">ਲੇਵੀ ਦੇ ਘਰ ਦੇ ਇੱਕ ਆਦਮੀ ਨੇ ਲੇਵੀ ਦੀ ਇੱਕ ਧੀ ਨਾਲ ਵਿਆਹ ਕੀਤਾ।</w:t>
      </w:r>
    </w:p>
    <w:p/>
    <w:p>
      <w:r xmlns:w="http://schemas.openxmlformats.org/wordprocessingml/2006/main">
        <w:t xml:space="preserve">1. ਰੱਬੀ ਵਿਆਹਾਂ ਦੀ ਮਹੱਤਤਾ</w:t>
      </w:r>
    </w:p>
    <w:p/>
    <w:p>
      <w:r xmlns:w="http://schemas.openxmlformats.org/wordprocessingml/2006/main">
        <w:t xml:space="preserve">2. ਮਜ਼ਬੂਤ ਪਰਿਵਾਰਕ ਬੁਨਿਆਦ ਬਣਾਉਣਾ</w:t>
      </w:r>
    </w:p>
    <w:p/>
    <w:p>
      <w:r xmlns:w="http://schemas.openxmlformats.org/wordprocessingml/2006/main">
        <w:t xml:space="preserve">1. ਅਫ਼ਸੀਆਂ 5:22-33 - ਪਤਨੀਓ, ਆਪਣੇ ਪਤੀਆਂ ਦੇ ਅਧੀਨ ਹੋਵੋ, ਜਿਵੇਂ ਕਿ ਪ੍ਰਭੂ ਨੂੰ.</w:t>
      </w:r>
    </w:p>
    <w:p/>
    <w:p>
      <w:r xmlns:w="http://schemas.openxmlformats.org/wordprocessingml/2006/main">
        <w:t xml:space="preserve">2. ਉਤਪਤ 2:24 - ਇਸ ਲਈ ਇੱਕ ਆਦਮੀ ਆਪਣੇ ਮਾਤਾ-ਪਿਤਾ ਨੂੰ ਛੱਡ ਕੇ ਆਪਣੀ ਪਤਨੀ ਨਾਲ ਜੁੜ ਜਾਵੇਗਾ, ਅਤੇ ਉਹ ਇੱਕ ਸਰੀਰ ਬਣ ਜਾਣਗੇ।</w:t>
      </w:r>
    </w:p>
    <w:p/>
    <w:p>
      <w:r xmlns:w="http://schemas.openxmlformats.org/wordprocessingml/2006/main">
        <w:t xml:space="preserve">ਕੂਚ 2:2 ਅਤੇ ਉਹ ਔਰਤ ਗਰਭਵਤੀ ਹੋਈ ਅਤੇ ਇੱਕ ਪੁੱਤਰ ਨੂੰ ਜਨਮ ਦਿੱਤਾ, ਅਤੇ ਜਦੋਂ ਉਸਨੇ ਉਸਨੂੰ ਵੇਖਿਆ ਕਿ ਉਹ ਇੱਕ ਚੰਗਾ ਬੱਚਾ ਹੈ, ਤਾਂ ਉਸਨੇ ਉਸਨੂੰ ਤਿੰਨ ਮਹੀਨਿਆਂ ਤੱਕ ਲੁਕਾਇਆ।</w:t>
      </w:r>
    </w:p>
    <w:p/>
    <w:p>
      <w:r xmlns:w="http://schemas.openxmlformats.org/wordprocessingml/2006/main">
        <w:t xml:space="preserve">ਔਰਤ ਗਰਭਵਤੀ ਹੋਈ ਅਤੇ ਇੱਕ ਪੁੱਤਰ ਨੂੰ ਜਨਮ ਦਿੱਤਾ, ਜੋ ਕਿ ਇੱਕ ਚੰਗਾ ਬੱਚਾ ਸੀ, ਇਸ ਲਈ ਉਸਨੇ ਉਸਨੂੰ ਤਿੰਨ ਮਹੀਨਿਆਂ ਲਈ ਲੁਕਾ ਕੇ ਰੱਖਿਆ।</w:t>
      </w:r>
    </w:p>
    <w:p/>
    <w:p>
      <w:r xmlns:w="http://schemas.openxmlformats.org/wordprocessingml/2006/main">
        <w:t xml:space="preserve">1: ਪਰਮੇਸ਼ੁਰ ਦੀ ਸੁਰੱਖਿਆ ਅਚਾਨਕ ਥਾਵਾਂ 'ਤੇ ਮਿਲ ਸਕਦੀ ਹੈ।</w:t>
      </w:r>
    </w:p>
    <w:p/>
    <w:p>
      <w:r xmlns:w="http://schemas.openxmlformats.org/wordprocessingml/2006/main">
        <w:t xml:space="preserve">2: ਪਰਮੇਸ਼ੁਰ ਕਿਸੇ ਵੀ ਸਥਿਤੀ ਨੂੰ ਬਰਕਤ ਵਿੱਚ ਬਦਲ ਸਕਦਾ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27:1 - "ਯਹੋਵਾਹ ਮੇਰਾ ਚਾਨਣ ਅਤੇ ਮੇਰੀ ਮੁਕਤੀ ਹੈ; ਮੈਂ ਕਿਸ ਤੋਂ ਡਰਾਂ? ਯਹੋਵਾਹ ਮੇਰੇ ਜੀਵਨ ਦਾ ਗੜ੍ਹ ਹੈ; ਮੈਂ ਕਿਸ ਤੋਂ ਡਰਾਂ?"</w:t>
      </w:r>
    </w:p>
    <w:p/>
    <w:p>
      <w:r xmlns:w="http://schemas.openxmlformats.org/wordprocessingml/2006/main">
        <w:t xml:space="preserve">ਕੂਚ 2:3 ਅਤੇ ਜਦੋਂ ਉਹ ਉਸਨੂੰ ਹੋਰ ਛੁਪਾ ਨਾ ਸਕੀ, ਉਸਨੇ ਉਸਦੇ ਲਈ ਬਲਰਸ਼ਾਂ ਦਾ ਇੱਕ ਕਿਸ਼ਤੀ ਲਿਆ, ਅਤੇ ਉਸਨੂੰ ਚਿੱਕੜ ਅਤੇ ਟੋਏ ਨਾਲ ਡੱਬਾ ਦਿੱਤਾ ਅਤੇ ਬੱਚੇ ਨੂੰ ਉਸ ਵਿੱਚ ਪਾ ਦਿੱਤਾ। ਅਤੇ ਉਸਨੇ ਇਸ ਨੂੰ ਨਦੀ ਦੇ ਕੰਢੇ ਝੰਡੇ ਵਿੱਚ ਰੱਖਿਆ।</w:t>
      </w:r>
    </w:p>
    <w:p/>
    <w:p>
      <w:r xmlns:w="http://schemas.openxmlformats.org/wordprocessingml/2006/main">
        <w:t xml:space="preserve">ਆਪਣੇ ਪੁੱਤਰ ਦੀ ਰੱਖਿਆ ਕਰਨ ਲਈ, ਇੱਕ ਮਾਂ ਨੇ ਉਸਨੂੰ ਬਲਰਸ਼ਾਂ ਦੀ ਇੱਕ ਕਿਸ਼ਤੀ ਵਿੱਚ ਪਾ ਦਿੱਤਾ, ਜਿਸ ਨੂੰ ਉਸਨੇ ਚਿੱਕੜ ਅਤੇ ਪਿੱਚ ਨਾਲ ਡੱਬਿਆ ਹੋਇਆ ਸੀ, ਅਤੇ ਇਸਨੂੰ ਦਰਿਆ ਦੇ ਕੰਢੇ ਝੰਡਿਆਂ ਵਿੱਚ ਰੱਖਿਆ ਸੀ।</w:t>
      </w:r>
    </w:p>
    <w:p/>
    <w:p>
      <w:r xmlns:w="http://schemas.openxmlformats.org/wordprocessingml/2006/main">
        <w:t xml:space="preserve">1. ਮਾਂ ਦੇ ਪਿਆਰ ਦੀ ਅਵਿਸ਼ਵਾਸ਼ਯੋਗ ਤਾਕਤ</w:t>
      </w:r>
    </w:p>
    <w:p/>
    <w:p>
      <w:r xmlns:w="http://schemas.openxmlformats.org/wordprocessingml/2006/main">
        <w:t xml:space="preserve">2. ਔਖੇ ਸਮਿਆਂ ਵਿੱਚ ਵਿਸ਼ਵਾਸ ਦੀ ਸ਼ਕਤੀ</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ਦੀ ਪੋਥੀ 46:1-2 ਪਰਮੇਸ਼ੁਰ ਸਾਡੀ ਪਨਾਹ ਅਤੇ ਤਾਕਤ ਹੈ, ਮੁਸੀਬਤ ਵਿੱਚ ਹਮੇਸ਼ਾ ਮੌਜੂਦ ਸਹਾਇਤਾ ਹੈ। ਇਸ ਲਈ ਅਸੀਂ ਨਹੀਂ ਡਰਾਂਗੇ, ਭਾਵੇਂ ਧਰਤੀ ਰਾਹ ਛੱਡ ਦੇਵੇ ਅਤੇ ਪਹਾੜ ਸਮੁੰਦਰ ਦੇ ਦਿਲ ਵਿੱਚ ਡਿੱਗ ਜਾਣ।</w:t>
      </w:r>
    </w:p>
    <w:p/>
    <w:p>
      <w:r xmlns:w="http://schemas.openxmlformats.org/wordprocessingml/2006/main">
        <w:t xml:space="preserve">ਕੂਚ 2:4 ਅਤੇ ਉਸ ਦੀ ਭੈਣ ਦੂਰ ਖੜ੍ਹੀ ਰਹੀ, ਇਹ ਜਾਣਨ ਲਈ ਕਿ ਉਸ ਨਾਲ ਕੀ ਕੀਤਾ ਜਾਵੇਗਾ।</w:t>
      </w:r>
    </w:p>
    <w:p/>
    <w:p>
      <w:r xmlns:w="http://schemas.openxmlformats.org/wordprocessingml/2006/main">
        <w:t xml:space="preserve">ਮੂਸਾ ਦੀ ਭੈਣ ਦੂਰੋਂ ਦੇਖਦੀ ਰਹੀ ਕਿ ਉਸ ਨਾਲ ਕੀ ਹੋਵੇਗਾ।</w:t>
      </w:r>
    </w:p>
    <w:p/>
    <w:p>
      <w:r xmlns:w="http://schemas.openxmlformats.org/wordprocessingml/2006/main">
        <w:t xml:space="preserve">1. ਔਖੇ ਸਮਿਆਂ ਵਿੱਚ ਰੱਬ ਸਾਡੀ ਦੇਖ-ਭਾਲ ਕਰਦਾ ਹੈ।</w:t>
      </w:r>
    </w:p>
    <w:p/>
    <w:p>
      <w:r xmlns:w="http://schemas.openxmlformats.org/wordprocessingml/2006/main">
        <w:t xml:space="preserve">2. ਸਾਨੂੰ ਹਮੇਸ਼ਾ ਪਰਮੇਸ਼ੁਰ 'ਤੇ ਭਰੋਸਾ ਕਰਨਾ ਚਾਹੀਦਾ ਹੈ, ਭਾਵੇਂ ਕੋਈ ਵੀ ਸਥਿਤੀ ਹੋਵੇ।</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ਕੂਚ 2:5 ਅਤੇ ਫ਼ਿਰਊਨ ਦੀ ਧੀ ਨਦੀ ਉੱਤੇ ਨਹਾਉਣ ਲਈ ਆਈ। ਅਤੇ ਉਸਦੀਆਂ ਕੁੜੀਆਂ ਨਦੀ ਦੇ ਕਿਨਾਰੇ ਤੁਰਦੀਆਂ ਸਨ। ਅਤੇ ਜਦੋਂ ਉਸਨੇ ਝੰਡਿਆਂ ਦੇ ਵਿਚਕਾਰ ਸੰਦੂਕ ਨੂੰ ਵੇਖਿਆ, ਉਸਨੇ ਇਸਨੂੰ ਲਿਆਉਣ ਲਈ ਆਪਣੀ ਨੌਕਰਾਣੀ ਨੂੰ ਭੇਜਿਆ।</w:t>
      </w:r>
    </w:p>
    <w:p/>
    <w:p>
      <w:r xmlns:w="http://schemas.openxmlformats.org/wordprocessingml/2006/main">
        <w:t xml:space="preserve">ਫ਼ਿਰਊਨ ਦੀ ਧੀ ਨੇ ਨਦੀ ਦੇ ਝੰਡਿਆਂ ਵਿਚਕਾਰ ਮੂਸਾ ਦੇ ਸੰਦੂਕ ਨੂੰ ਦੇਖਿਆ ਜਦੋਂ ਉਹ ਆਪਣੇ ਆਪ ਨੂੰ ਧੋ ਰਹੀ ਸੀ।</w:t>
      </w:r>
    </w:p>
    <w:p/>
    <w:p>
      <w:r xmlns:w="http://schemas.openxmlformats.org/wordprocessingml/2006/main">
        <w:t xml:space="preserve">1. ਅਚਾਨਕ ਚੁਣੌਤੀਆਂ ਦਾ ਸਾਮ੍ਹਣਾ ਕਰਨ ਵੇਲੇ ਸਮਝਦਾਰੀ ਜ਼ਰੂਰੀ ਹੈ।</w:t>
      </w:r>
    </w:p>
    <w:p/>
    <w:p>
      <w:r xmlns:w="http://schemas.openxmlformats.org/wordprocessingml/2006/main">
        <w:t xml:space="preserve">2. ਸਾਨੂੰ ਪ੍ਰਮਾਤਮਾ ਦੀਆਂ ਦਾਤਾਂ ਨੂੰ ਪਛਾਣਨ ਲਈ ਧਿਆਨ ਰੱਖਣਾ ਚਾਹੀਦਾ ਹੈ ਭਾਵੇਂ ਉਹ ਭੇਸ ਵਿੱਚ ਹੋਣ।</w:t>
      </w:r>
    </w:p>
    <w:p/>
    <w:p>
      <w:r xmlns:w="http://schemas.openxmlformats.org/wordprocessingml/2006/main">
        <w:t xml:space="preserve">1. ਕਹਾਉਤਾਂ 2: 3-5 - "ਹਾਂ, ਜੇ ਤੁਸੀਂ ਸਮਝ ਲਈ ਪੁਕਾਰਦੇ ਹੋ, ਅਤੇ ਸਮਝ ਲਈ ਆਪਣੀ ਅਵਾਜ਼ ਉੱਚੀ ਕਰਦੇ ਹੋ, ਜੇ ਤੁਸੀਂ ਉਸ ਨੂੰ ਚਾਂਦੀ ਵਾਂਗ ਭਾਲਦੇ ਹੋ, ਅਤੇ ਉਸ ਨੂੰ ਲੁਕੇ ਹੋਏ ਖਜ਼ਾਨਿਆਂ ਵਾਂਗ ਲੱਭਦੇ ਹੋ, ਤਾਂ ਤੁਸੀਂ ਉਸ ਦੇ ਡਰ ਨੂੰ ਸਮਝੋਗੇ. ਪ੍ਰਭੂ, ਅਤੇ ਪਰਮਾਤਮਾ ਦਾ ਗਿਆਨ ਪ੍ਰਾਪਤ ਕਰੋ।"</w:t>
      </w:r>
    </w:p>
    <w:p/>
    <w:p>
      <w:r xmlns:w="http://schemas.openxmlformats.org/wordprocessingml/2006/main">
        <w:t xml:space="preserve">2. ਮਰਕੁਸ 4:24-25 - "ਅਤੇ ਉਸ ਨੇ ਉਨ੍ਹਾਂ ਨੂੰ ਕਿਹਾ, ਜੋ ਤੁਸੀਂ ਸੁਣਦੇ ਹੋ ਉਸ ਵੱਲ ਧਿਆਨ ਦਿਓ। ਜਿਸ ਮਾਪ ਨਾਲ ਤੁਸੀਂ ਵਰਤਦੇ ਹੋ, ਉਸੇ ਮਾਪ ਨਾਲ ਤੁਹਾਡੇ ਲਈ ਮਾਪਿਆ ਜਾਵੇਗਾ; ਅਤੇ ਤੁਹਾਨੂੰ ਸੁਣਨ ਵਾਲੇ ਨੂੰ ਵੱਧ ਦਿੱਤਾ ਜਾਵੇਗਾ। ਉਸ ਨੂੰ ਹੋਰ ਦਿੱਤਾ ਜਾਵੇਗਾ; ਪਰ ਜਿਸ ਕੋਲ ਨਹੀਂ ਹੈ, ਉਹ ਵੀ ਉਸ ਤੋਂ ਖੋਹ ਲਿਆ ਜਾਵੇਗਾ।</w:t>
      </w:r>
    </w:p>
    <w:p/>
    <w:p>
      <w:r xmlns:w="http://schemas.openxmlformats.org/wordprocessingml/2006/main">
        <w:t xml:space="preserve">ਕੂਚ 2:6 ਅਤੇ ਜਦੋਂ ਉਸਨੇ ਇਸਨੂੰ ਖੋਲ੍ਹਿਆ, ਉਸਨੇ ਬੱਚੇ ਨੂੰ ਵੇਖਿਆ: ਅਤੇ, ਵੇਖੋ, ਬੱਚਾ ਰੋ ਰਿਹਾ ਸੀ। ਅਤੇ ਉਸ ਨੂੰ ਉਸ ਉੱਤੇ ਤਰਸ ਆਇਆ ਅਤੇ ਕਿਹਾ, ਇਹ ਇਬਰਾਨੀਆਂ ਦੇ ਬੱਚਿਆਂ ਵਿੱਚੋਂ ਇੱਕ ਹੈ।</w:t>
      </w:r>
    </w:p>
    <w:p/>
    <w:p>
      <w:r xmlns:w="http://schemas.openxmlformats.org/wordprocessingml/2006/main">
        <w:t xml:space="preserve">ਫ਼ਿਰਊਨ ਦੀ ਧੀ ਨੂੰ ਨੀਲ ਨਦੀ ਵਿੱਚ ਇੱਕ ਬੱਚਾ ਮਿਲਿਆ ਅਤੇ ਉਸਨੂੰ ਅਹਿਸਾਸ ਹੋਇਆ ਕਿ ਉਹ ਇੱਕ ਇਬਰਾਨੀ ਬੱਚਾ ਸੀ। ਉਸ ਨੂੰ ਉਸ 'ਤੇ ਤਰਸ ਆਇਆ ਅਤੇ ਉਸ ਨੇ ਉਸ ਦੀ ਦੇਖਭਾਲ ਕਰਨਾ ਚੁਣਿਆ।</w:t>
      </w:r>
    </w:p>
    <w:p/>
    <w:p>
      <w:r xmlns:w="http://schemas.openxmlformats.org/wordprocessingml/2006/main">
        <w:t xml:space="preserve">1: ਪਰਮੇਸ਼ੁਰ ਸਾਨੂੰ ਲੋੜਵੰਦਾਂ ਦੀ ਹਮਦਰਦੀ ਅਤੇ ਦੇਖਭਾਲ ਕਰਨ ਲਈ ਬੁਲਾਉਂਦਾ ਹੈ।</w:t>
      </w:r>
    </w:p>
    <w:p/>
    <w:p>
      <w:r xmlns:w="http://schemas.openxmlformats.org/wordprocessingml/2006/main">
        <w:t xml:space="preserve">2: ਸਾਡੇ ਸਾਰਿਆਂ ਦਾ ਪਰਮੇਸ਼ੁਰ ਦੇ ਰਾਜ ਵਿੱਚ ਇੱਕ ਸਥਾਨ ਹੈ ਅਤੇ ਉਹ ਸਾਡੇ ਲਈ ਪ੍ਰਦਾਨ ਕਰੇਗਾ।</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ਯਾਕੂਬ 1:27 -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p>
      <w:r xmlns:w="http://schemas.openxmlformats.org/wordprocessingml/2006/main">
        <w:t xml:space="preserve">ਕੂਚ 2:7 ਤਦ ਉਹ ਦੀ ਭੈਣ ਨੇ ਫ਼ਿਰਊਨ ਦੀ ਧੀ ਨੂੰ ਆਖਿਆ, ਕੀ ਮੈਂ ਜਾ ਕੇ ਤੇਰੇ ਕੋਲ ਇਬਰਾਨੀ ਤੀਵੀਆਂ ਦੀ ਇੱਕ ਦਾਸ ਬੁਲਾਵਾਂ ਜੋ ਉਹ ਤੇਰੇ ਲਈ ਬੱਚੇ ਨੂੰ ਦੁੱਧ ਚੁੰਘਾਵੇ?</w:t>
      </w:r>
    </w:p>
    <w:p/>
    <w:p>
      <w:r xmlns:w="http://schemas.openxmlformats.org/wordprocessingml/2006/main">
        <w:t xml:space="preserve">ਮੂਸਾ ਦੀ ਭੈਣ ਨੇ ਫ਼ਿਰਊਨ ਦੀ ਧੀ ਨੂੰ ਪ੍ਰਸਤਾਵ ਦਿੱਤਾ ਕਿ ਉਹ ਮੂਸਾ ਲਈ ਇੱਕ ਇਬਰਾਨੀ ਨਰਸ ਨੂੰ ਨੌਕਰੀ 'ਤੇ ਰੱਖੇ।</w:t>
      </w:r>
    </w:p>
    <w:p/>
    <w:p>
      <w:r xmlns:w="http://schemas.openxmlformats.org/wordprocessingml/2006/main">
        <w:t xml:space="preserve">1. ਪਰਿਵਾਰ ਦੀ ਮਹੱਤਤਾ: ਮੂਸਾ ਦੀ ਭੈਣ ਔਖੇ ਹਾਲਾਤਾਂ ਵਿਚ ਵੀ ਆਪਣੇ ਭਰਾ ਲਈ ਵਫ਼ਾਦਾਰੀ ਅਤੇ ਦੇਖਭਾਲ ਦਿਖਾਉਂਦੀ ਹੈ।</w:t>
      </w:r>
    </w:p>
    <w:p/>
    <w:p>
      <w:r xmlns:w="http://schemas.openxmlformats.org/wordprocessingml/2006/main">
        <w:t xml:space="preserve">2. ਪਰਮੇਸ਼ੁਰ ਦਾ ਪ੍ਰਬੰਧ: ਉਨ੍ਹਾਂ ਦੇ ਗ਼ੁਲਾਮੀ ਦੇ ਬਾਵਜੂਦ, ਪਰਮੇਸ਼ੁਰ ਨੇ ਆਪਣੀ ਭੈਣ ਦੀ ਚਤੁਰਾਈ ਦੁਆਰਾ ਮੂਸਾ ਲਈ ਇੱਕ ਨਰਸ ਪ੍ਰਦਾਨ ਕੀਤੀ।</w:t>
      </w:r>
    </w:p>
    <w:p/>
    <w:p>
      <w:r xmlns:w="http://schemas.openxmlformats.org/wordprocessingml/2006/main">
        <w:t xml:space="preserve">1. ਉਤਪਤ 50:20 - "ਤੁਹਾਡਾ ਮਤਲਬ ਮੇਰੇ ਵਿਰੁੱਧ ਬੁਰਾਈ ਸੀ, ਪਰ ਪਰਮੇਸ਼ੁਰ ਨੇ ਇਸ ਨੂੰ ਮੌਜੂਦਾ ਨਤੀਜੇ ਲਿਆਉਣ ਲਈ, ਬਹੁਤ ਸਾਰੇ ਲੋਕਾਂ ਨੂੰ ਜ਼ਿੰਦਾ ਬਚਾਉਣ ਲਈ ਇਸ ਦਾ ਮਤਲਬ ਚੰਗੇ ਲਈ ਸੀ।"</w:t>
      </w:r>
    </w:p>
    <w:p/>
    <w:p>
      <w:r xmlns:w="http://schemas.openxmlformats.org/wordprocessingml/2006/main">
        <w:t xml:space="preserve">2. ਜ਼ਬੂਰ 23:4 - "ਭਾਵੇਂ ਮੈਂ ਹਨੇਰੀ ਘਾਟੀ ਵਿੱਚੋਂ ਲੰਘਦਾ ਹਾਂ, ਮੈਂ ਕਿਸੇ ਬੁਰਾਈ ਤੋਂ ਨਹੀਂ ਡਰਾਂਗਾ, ਕਿਉਂਕਿ ਤੁਸੀਂ ਮੇਰੇ ਨਾਲ ਹੋ; ਤੇਰੀ ਡੰਡਾ ਅਤੇ ਤੇਰੀ ਲਾਠੀ, ਉਹ ਮੈਨੂੰ ਦਿਲਾਸਾ ਦਿੰਦੇ ਹਨ।"</w:t>
      </w:r>
    </w:p>
    <w:p/>
    <w:p>
      <w:r xmlns:w="http://schemas.openxmlformats.org/wordprocessingml/2006/main">
        <w:t xml:space="preserve">ਕੂਚ 2:8 ਫ਼ਿਰਊਨ ਦੀ ਧੀ ਨੇ ਉਹ ਨੂੰ ਆਖਿਆ, ਜਾਹ। ਅਤੇ ਨੌਕਰਾਣੀ ਨੇ ਜਾ ਕੇ ਬੱਚੇ ਦੀ ਮਾਂ ਨੂੰ ਬੁਲਾਇਆ।</w:t>
      </w:r>
    </w:p>
    <w:p/>
    <w:p>
      <w:r xmlns:w="http://schemas.openxmlformats.org/wordprocessingml/2006/main">
        <w:t xml:space="preserve">ਫ਼ਿਰਊਨ ਦੀ ਧੀ ਨੇ ਨੌਕਰਾਣੀ ਨੂੰ ਕਿਹਾ ਕਿ ਜਾ ਕੇ ਬੱਚੇ ਦੀ ਮਾਂ ਨੂੰ ਬੁਲਾਓ।</w:t>
      </w:r>
    </w:p>
    <w:p/>
    <w:p>
      <w:r xmlns:w="http://schemas.openxmlformats.org/wordprocessingml/2006/main">
        <w:t xml:space="preserve">1. ਪਰਮੇਸ਼ੁਰ ਦੀ ਇੱਛਾ ਦਾ ਪਾਲਣ ਕਰਨਾ: ਮੂਸਾ ਦੀ ਕਹਾਣੀ ਦੀ ਜਾਂਚ ਕਰਨਾ</w:t>
      </w:r>
    </w:p>
    <w:p/>
    <w:p>
      <w:r xmlns:w="http://schemas.openxmlformats.org/wordprocessingml/2006/main">
        <w:t xml:space="preserve">2. ਬਾਈਬਲ ਵਿਚ ਆਗਿਆਕਾਰੀ ਦੀ ਮਹੱਤਤਾ</w:t>
      </w:r>
    </w:p>
    <w:p/>
    <w:p>
      <w:r xmlns:w="http://schemas.openxmlformats.org/wordprocessingml/2006/main">
        <w:t xml:space="preserve">1. ਯਸਾਯਾਹ 55:8-9 - "ਮੇਰੇ ਵਿਚਾਰ ਤੁਹਾਡੇ ਵਿਚਾਰ ਨਹੀਂ ਹਨ, ਨਾ ਹੀ ਤੁਹਾਡੇ ਮਾਰਗ ਮੇਰੇ ਮਾਰਗ ਹਨ," ਪ੍ਰਭੂ ਦਾ ਐਲਾਨ ਹੈ। "ਜਿਵੇਂ ਅਕਾਸ਼ ਧਰਤੀ ਨਾਲੋਂ ਉੱਚੇ ਹਨ, ਉਸੇ ਤਰ੍ਹਾਂ ਮੇਰੇ ਰਾਹ ਤੁਹਾਡੇ ਰਾਹਾਂ ਨਾਲੋਂ ਅਤੇ ਮੇਰੇ ਵਿਚਾਰ ਤੁਹਾਡੇ ਵਿਚਾਰਾਂ ਨਾਲੋਂ ਉੱਚੇ ਹਨ."</w:t>
      </w:r>
    </w:p>
    <w:p/>
    <w:p>
      <w:r xmlns:w="http://schemas.openxmlformats.org/wordprocessingml/2006/main">
        <w:t xml:space="preserve">2.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ਨੂੰ ਨਾ ਮੰਨੋ, ਸਗੋਂ ਉਸ ਰਾਹ ਤੋਂ ਹਟ ਜਾਓ ਜਿਸ ਦਾ ਮੈਂ ਅੱਜ ਤੁਹਾਨੂੰ ਹੁਕਮ ਦਿੰਦਾ ਹਾਂ, ਤੁਸੀਂ ਹੋਰ ਦੇਵਤਿਆਂ ਦੇ ਪਿੱਛੇ ਤੁਰੋ ਜਿਨ੍ਹਾਂ ਨੂੰ ਤੁਸੀਂ ਨਹੀਂ ਜਾਣਦੇ।</w:t>
      </w:r>
    </w:p>
    <w:p/>
    <w:p>
      <w:r xmlns:w="http://schemas.openxmlformats.org/wordprocessingml/2006/main">
        <w:t xml:space="preserve">ਕੂਚ 2:9 ਤਦ ਫ਼ਿਰਊਨ ਦੀ ਧੀ ਨੇ ਉਹ ਨੂੰ ਆਖਿਆ, ਇਸ ਬਾਲਕ ਨੂੰ ਲੈ ਜਾ ਅਤੇ ਮੇਰੇ ਲਈ ਇਸ ਨੂੰ ਦੁੱਧ ਪਿਲਾ ਅਤੇ ਮੈਂ ਤੈਨੂੰ ਤੇਰੀ ਮਜ਼ਦੂਰੀ ਦਿਆਂਗੀ। ਅਤੇ ਔਰਤ ਨੇ ਬੱਚੇ ਨੂੰ ਲਿਆ ਅਤੇ ਦੁੱਧ ਚੁੰਘਾਇਆ।</w:t>
      </w:r>
    </w:p>
    <w:p/>
    <w:p>
      <w:r xmlns:w="http://schemas.openxmlformats.org/wordprocessingml/2006/main">
        <w:t xml:space="preserve">ਫ਼ਿਰਊਨ ਦੀ ਧੀ ਨੇ ਇੱਕ ਔਰਤ ਨੂੰ ਇੱਕ ਬੱਚੇ ਦੀ ਦੇਖਭਾਲ ਕਰਨ ਲਈ ਕਿਹਾ, ਜੋ ਕਿ ਔਰਤ ਮਜ਼ਦੂਰੀ ਦੇ ਬਦਲੇ ਵਿੱਚ ਕਰਨ ਲਈ ਰਾਜ਼ੀ ਹੋ ਗਈ।</w:t>
      </w:r>
    </w:p>
    <w:p/>
    <w:p>
      <w:r xmlns:w="http://schemas.openxmlformats.org/wordprocessingml/2006/main">
        <w:t xml:space="preserve">1. ਪਰਮੇਸ਼ੁਰ ਸਾਡੇ ਲਈ ਅਚਾਨਕ ਤਰੀਕਿਆਂ ਨਾਲ ਪ੍ਰਦਾਨ ਕਰੇਗਾ।</w:t>
      </w:r>
    </w:p>
    <w:p/>
    <w:p>
      <w:r xmlns:w="http://schemas.openxmlformats.org/wordprocessingml/2006/main">
        <w:t xml:space="preserve">2. ਪਰਮੇਸ਼ੁਰ ਆਮ ਲੋਕਾਂ ਨੂੰ ਅਸਾਧਾਰਨ ਕੰਮ ਕਰਨ ਲਈ ਵਰਤੇਗਾ।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ਕੂਚ 2:10 ਅਤੇ ਬੱਚਾ ਵੱਡਾ ਹੋਇਆ ਅਤੇ ਉਹ ਉਸਨੂੰ ਫ਼ਿਰਊਨ ਦੀ ਧੀ ਕੋਲ ਲੈ ਗਈ ਅਤੇ ਉਹ ਉਸਦਾ ਪੁੱਤਰ ਹੋ ਗਿਆ। ਅਤੇ ਉਸਨੇ ਉਸਦਾ ਨਾਮ ਮੂਸਾ ਰੱਖਿਆ ਅਤੇ ਉਸਨੇ ਕਿਹਾ, "ਕਿਉਂਕਿ ਮੈਂ ਉਸਨੂੰ ਪਾਣੀ ਵਿੱਚੋਂ ਬਾਹਰ ਕੱਢਿਆ ਸੀ।"</w:t>
      </w:r>
    </w:p>
    <w:p/>
    <w:p>
      <w:r xmlns:w="http://schemas.openxmlformats.org/wordprocessingml/2006/main">
        <w:t xml:space="preserve">ਮੂਸਾ ਦੇ ਜਨਮ ਅਤੇ ਫ਼ਿਰਊਨ ਦੀ ਧੀ ਦੁਆਰਾ ਗੋਦ ਲੈਣ ਦੀ ਕਹਾਣੀ ਕੂਚ 2:10 ਵਿੱਚ ਦੱਸੀ ਗਈ ਹੈ।</w:t>
      </w:r>
    </w:p>
    <w:p/>
    <w:p>
      <w:r xmlns:w="http://schemas.openxmlformats.org/wordprocessingml/2006/main">
        <w:t xml:space="preserve">1. ਕਿਵੇਂ ਪ੍ਰਮਾਤਮਾ ਆਪਣੀ ਬ੍ਰਹਮ ਯੋਜਨਾ ਨੂੰ ਪੂਰਾ ਕਰਨ ਲਈ ਸਭ ਤੋਂ ਅਸੰਭਵ ਲੋਕਾਂ ਦੀ ਵਰਤੋਂ ਕਰਦਾ ਹੈ।</w:t>
      </w:r>
    </w:p>
    <w:p/>
    <w:p>
      <w:r xmlns:w="http://schemas.openxmlformats.org/wordprocessingml/2006/main">
        <w:t xml:space="preserve">2. ਵੱਡੀਆਂ ਔਕੜਾਂ ਦੇ ਬਾਵਜੂਦ ਵਿਸ਼ਵਾਸ ਦੀ ਸ਼ਕਤੀ।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ਕੂਚ 2:11 ਅਤੇ ਉਨ੍ਹਾਂ ਦਿਨਾਂ ਵਿੱਚ ਐਉਂ ਹੋਇਆ ਕਿ ਜਦੋਂ ਮੂਸਾ ਵੱਡਾ ਹੋਇਆ ਤਾਂ ਉਹ ਆਪਣੇ ਭਰਾਵਾਂ ਕੋਲ ਗਿਆ ਅਤੇ ਉਨ੍ਹਾਂ ਦੇ ਬੋਝਾਂ ਨੂੰ ਵੇਖਿਆ ਅਤੇ ਉਸ ਨੇ ਇੱਕ ਮਿਸਰੀ ਦੀ ਜਾਸੂਸੀ ਕੀਤੀ ਜੋ ਇੱਕ ਇਬਰਾਨੀ ਨੂੰ ਮਾਰਦਾ ਸੀ।</w:t>
      </w:r>
    </w:p>
    <w:p/>
    <w:p>
      <w:r xmlns:w="http://schemas.openxmlformats.org/wordprocessingml/2006/main">
        <w:t xml:space="preserve">ਮੂਸਾ ਨੇ ਇਕ ਮਿਸਰੀ ਨੂੰ ਆਪਣੇ ਇਕ ਸਾਥੀ ਇਬਰਾਨੀ ਨਾਲ ਬਦਸਲੂਕੀ ਕਰਦੇ ਦੇਖਿਆ, ਅਤੇ ਉਸ ਨੇ ਉਸ ਦਾ ਬਚਾਅ ਕਰਨ ਲਈ ਕੰਮ ਕੀਤਾ।</w:t>
      </w:r>
    </w:p>
    <w:p/>
    <w:p>
      <w:r xmlns:w="http://schemas.openxmlformats.org/wordprocessingml/2006/main">
        <w:t xml:space="preserve">1. ਮੂਸਾ ਦੀ ਮਿਸਾਲ: ਨਿਆਂ ਲਈ ਖੜ੍ਹੇ ਹੋਣਾ ਅਤੇ ਦੱਬੇ-ਕੁਚਲੇ ਲੋਕਾਂ ਦਾ ਬਚਾਅ ਕਰਨਾ।</w:t>
      </w:r>
    </w:p>
    <w:p/>
    <w:p>
      <w:r xmlns:w="http://schemas.openxmlformats.org/wordprocessingml/2006/main">
        <w:t xml:space="preserve">2. ਸਾਨੂੰ ਸਭ ਨੂੰ ਹਨੇਰੇ ਵਿੱਚ ਇੱਕ ਚਾਨਣ ਹੋਣ ਲਈ ਬੁਲਾਇਆ ਗਿਆ ਹੈ, ਜਿਵੇਂ ਕਿ ਮੂਸਾ ਸੀ।</w:t>
      </w:r>
    </w:p>
    <w:p/>
    <w:p>
      <w:r xmlns:w="http://schemas.openxmlformats.org/wordprocessingml/2006/main">
        <w:t xml:space="preserve">1. ਕੂਚ 2:11 - ਅਤੇ ਇਹ ਉਹਨਾਂ ਦਿਨਾਂ ਵਿੱਚ ਹੋਇਆ, ਜਦੋਂ ਮੂਸਾ ਵੱਡਾ ਹੋਇਆ, ਉਹ ਆਪਣੇ ਭਰਾਵਾਂ ਕੋਲ ਗਿਆ, ਅਤੇ ਉਹਨਾਂ ਦੇ ਬੋਝਾਂ ਨੂੰ ਦੇਖਿਆ: ਅਤੇ ਉਸਨੇ ਇੱਕ ਮਿਸਰੀ ਦੀ ਜਾਸੂਸੀ ਕੀਤੀ, ਇੱਕ ਇਬਰਾਨੀ ਨੂੰ ਮਾਰਿਆ, ਉਸਦੇ ਇੱਕ ਭਰਾ ਨੂੰ।</w:t>
      </w:r>
    </w:p>
    <w:p/>
    <w:p>
      <w:r xmlns:w="http://schemas.openxmlformats.org/wordprocessingml/2006/main">
        <w:t xml:space="preserve">2. ਕਹਾਉਤਾਂ 31:8-9 - ਗੂੰਗਿਆਂ ਲਈ ਆਪਣਾ ਮੂੰਹ ਉਨ੍ਹਾਂ ਸਾਰਿਆਂ ਦੇ ਕਾਰਨ ਖੋਲ੍ਹੋ ਜੋ ਤਬਾਹੀ ਲਈ ਨਿਯੁਕਤ ਕੀਤੇ ਗਏ ਹਨ। ਆਪਣਾ ਮੂੰਹ ਖੋਲ੍ਹੋ, ਧਰਮੀ ਨਿਆਂ ਕਰੋ, ਅਤੇ ਗਰੀਬਾਂ ਅਤੇ ਲੋੜਵੰਦਾਂ ਦਾ ਪੱਖ ਸੁਣੋ।</w:t>
      </w:r>
    </w:p>
    <w:p/>
    <w:p>
      <w:r xmlns:w="http://schemas.openxmlformats.org/wordprocessingml/2006/main">
        <w:t xml:space="preserve">ਕੂਚ 2:12 ਅਤੇ ਉਸ ਨੇ ਇਧਰ ਉਧਰ ਤੱਕਿਆ ਅਤੇ ਜਦ ਵੇਖਿਆ ਕਿ ਉੱਥੇ ਕੋਈ ਮਨੁੱਖ ਨਹੀਂ ਸੀ ਤਾਂ ਉਸ ਨੇ ਮਿਸਰੀ ਨੂੰ ਮਾਰ ਕੇ ਰੇਤ ਵਿੱਚ ਲੁਕਾ ਦਿੱਤਾ।</w:t>
      </w:r>
    </w:p>
    <w:p/>
    <w:p>
      <w:r xmlns:w="http://schemas.openxmlformats.org/wordprocessingml/2006/main">
        <w:t xml:space="preserve">ਮੂਸਾ, ਨਿਰਾਸ਼ਾ ਦੇ ਇੱਕ ਪਲ ਵਿੱਚ, ਇੱਕ ਇਬਰਾਨੀ ਨਾਲ ਬਦਸਲੂਕੀ ਕਰਨ ਲਈ ਇੱਕ ਮਿਸਰੀ ਨੂੰ ਮਾਰ ਦਿੰਦਾ ਹੈ ਅਤੇ ਲਾਸ਼ ਨੂੰ ਰੇਤ ਵਿੱਚ ਛੁਪਾ ਦਿੰਦਾ ਹੈ।</w:t>
      </w:r>
    </w:p>
    <w:p/>
    <w:p>
      <w:r xmlns:w="http://schemas.openxmlformats.org/wordprocessingml/2006/main">
        <w:t xml:space="preserve">1. ਨਿਰਾਸ਼ਾ ਦੀ ਸ਼ਕਤੀ: ਜ਼ਿੰਦਗੀ ਦੀਆਂ ਚੁਣੌਤੀਆਂ ਦਾ ਜਵਾਬ ਕਿਵੇਂ ਦੇਣਾ ਹੈ</w:t>
      </w:r>
    </w:p>
    <w:p/>
    <w:p>
      <w:r xmlns:w="http://schemas.openxmlformats.org/wordprocessingml/2006/main">
        <w:t xml:space="preserve">2. ਜ਼ਿੰਮੇਵਾਰੀ ਦਾ ਭਾਰ: ਮੁਸ਼ਕਲ ਫੈਸਲੇ ਕਿਵੇਂ ਲੈਣੇ ਹਨ</w:t>
      </w:r>
    </w:p>
    <w:p/>
    <w:p>
      <w:r xmlns:w="http://schemas.openxmlformats.org/wordprocessingml/2006/main">
        <w:t xml:space="preserve">1. ਉਤਪਤ 4: 8-9 - "ਅਤੇ ਕਾਇਨ ਨੇ ਆਪਣੇ ਭਰਾ ਹਾਬਲ ਨਾਲ ਗੱਲ ਕੀਤੀ: ਅਤੇ ਅਜਿਹਾ ਹੋਇਆ, ਜਦੋਂ ਉਹ ਖੇਤ ਵਿੱਚ ਸਨ, ਤਾਂ ਕਇਨ ਨੇ ਆਪਣੇ ਭਰਾ ਹਾਬਲ ਦੇ ਵਿਰੁੱਧ ਉੱਠ ਕੇ ਉਸਨੂੰ ਮਾਰ ਦਿੱਤਾ। ਅਤੇ ਯਹੋਵਾਹ ਨੇ ਕਇਨ ਨੂੰ ਕਿਹਾ। , ਹਾਬਲ ਤੇਰਾ ਭਰਾ ਕਿੱਥੇ ਹੈ? ਅਤੇ ਉਸਨੇ ਕਿਹਾ, ਮੈਂ ਨਹੀਂ ਜਾਣਦਾ: ਕੀ ਮੈਂ ਆਪਣੇ ਭਰਾ ਦਾ ਰਖਵਾਲਾ ਹਾਂ?"</w:t>
      </w:r>
    </w:p>
    <w:p/>
    <w:p>
      <w:r xmlns:w="http://schemas.openxmlformats.org/wordprocessingml/2006/main">
        <w:t xml:space="preserve">2. ਕਹਾਉਤਾਂ 24:17-18 - "ਜਦੋਂ ਤੇਰਾ ਦੁਸ਼ਮਣ ਡਿੱਗਦਾ ਹੈ ਤਾਂ ਅਨੰਦ ਨਾ ਕਰੋ, ਅਤੇ ਜਦੋਂ ਉਹ ਠੋਕਰ ਖਾਵੇ ਤਾਂ ਤੇਰਾ ਦਿਲ ਖੁਸ਼ ਨਾ ਹੋਵੇ: ਅਜਿਹਾ ਨਾ ਹੋਵੇ ਕਿ ਯਹੋਵਾਹ ਇਸਨੂੰ ਵੇਖ ਲਵੇ, ਅਤੇ ਇਹ ਉਸਨੂੰ ਨਾਰਾਜ਼ ਕਰੇ, ਅਤੇ ਉਹ ਆਪਣਾ ਕ੍ਰੋਧ ਉਸ ਤੋਂ ਦੂਰ ਕਰੇ।"</w:t>
      </w:r>
    </w:p>
    <w:p/>
    <w:p>
      <w:r xmlns:w="http://schemas.openxmlformats.org/wordprocessingml/2006/main">
        <w:t xml:space="preserve">ਕੂਚ 2:13 ਅਤੇ ਜਦ ਉਹ ਦੂਜੇ ਦਿਨ ਬਾਹਰ ਨਿੱਕਲਿਆ ਤਾਂ ਵੇਖੋ, ਦੋ ਇਬਰਾਨੀ ਮਨੁੱਖ ਆਪਸ ਵਿੱਚ ਝਗੜਾ ਕਰ ਰਹੇ ਸਨ ਅਤੇ ਉਸ ਨੇ ਗਲਤ ਕੰਮ ਕਰਨ ਵਾਲੇ ਨੂੰ ਆਖਿਆ, ਤੂੰ ਆਪਣੇ ਸਾਥੀ ਨੂੰ ਕਿਉਂ ਮਾਰਦਾ ਹੈਂ?</w:t>
      </w:r>
    </w:p>
    <w:p/>
    <w:p>
      <w:r xmlns:w="http://schemas.openxmlformats.org/wordprocessingml/2006/main">
        <w:t xml:space="preserve">ਮੂਸਾ ਨੇ ਦੋ ਇਬਰਾਨੀਆਂ ਨੂੰ ਝਗੜਾ ਕਰਦੇ ਦੇਖਿਆ ਅਤੇ ਪੁੱਛਿਆ ਕਿ ਗਲਤੀ ਕਰਨ ਵਾਲਾ ਆਪਣੇ ਸਾਥੀ ਨੂੰ ਕਿਉਂ ਮਾਰ ਰਿਹਾ ਸੀ।</w:t>
      </w:r>
    </w:p>
    <w:p/>
    <w:p>
      <w:r xmlns:w="http://schemas.openxmlformats.org/wordprocessingml/2006/main">
        <w:t xml:space="preserve">1. ਮਾਫੀ ਦੀ ਸ਼ਕਤੀ: ਸ਼ਾਂਤੀ ਲਈ ਸਟੈਂਡ ਲੈਣਾ</w:t>
      </w:r>
    </w:p>
    <w:p/>
    <w:p>
      <w:r xmlns:w="http://schemas.openxmlformats.org/wordprocessingml/2006/main">
        <w:t xml:space="preserve">2. ਸਾਡੇ ਕੰਮਾਂ ਦਾ ਪ੍ਰਭਾਵ: ਅਸੀਂ ਦੂਜਿਆਂ ਨਾਲ ਕਿਵੇਂ ਪੇਸ਼ ਆਉਂਦੇ ਹਾਂ ਮਾਇਨੇ ਰੱਖਦੇ ਹਾਂ</w:t>
      </w:r>
    </w:p>
    <w:p/>
    <w:p>
      <w:r xmlns:w="http://schemas.openxmlformats.org/wordprocessingml/2006/main">
        <w:t xml:space="preserve">1. ਮੱਤੀ 5:9 - "ਧੰਨ ਹਨ ਸ਼ਾਂਤੀ ਬਣਾਉਣ ਵਾਲੇ: ਕਿਉਂਕਿ ਉਹ ਪਰਮੇਸ਼ੁਰ ਦੇ ਬੱਚੇ ਕਹਾਉਣਗੇ।"</w:t>
      </w:r>
    </w:p>
    <w:p/>
    <w:p>
      <w:r xmlns:w="http://schemas.openxmlformats.org/wordprocessingml/2006/main">
        <w:t xml:space="preserve">2. ਅਫ਼ਸੀਆਂ 4:2-3 - "ਸਾਰੀ ਨਿਮਰਤਾ ਅਤੇ ਨਿਮਰਤਾ ਨਾਲ, ਧੀਰਜ ਨਾਲ, ਪਿਆਰ ਵਿੱਚ ਇੱਕ ਦੂਜੇ ਨੂੰ ਬਰਦਾਸ਼ਤ ਕਰਨਾ; ਸ਼ਾਂਤੀ ਦੇ ਬੰਧਨ ਵਿੱਚ ਆਤਮਾ ਦੀ ਏਕਤਾ ਨੂੰ ਬਣਾਈ ਰੱਖਣ ਦਾ ਜਤਨ ਕਰਨਾ।"</w:t>
      </w:r>
    </w:p>
    <w:p/>
    <w:p>
      <w:r xmlns:w="http://schemas.openxmlformats.org/wordprocessingml/2006/main">
        <w:t xml:space="preserve">ਕੂਚ 2:14 ਅਤੇ ਉਸ ਨੇ ਆਖਿਆ, ਕਿਸ ਨੇ ਤੈਨੂੰ ਸਾਡੇ ਉੱਤੇ ਸਰਦਾਰ ਅਤੇ ਨਿਆਂਕਾਰ ਬਣਾਇਆ ਹੈ? ਕੀ ਤੂੰ ਮੈਨੂੰ ਮਾਰਨਾ ਚਾਹੁੰਦਾ ਹੈਂ ਜਿਵੇਂ ਤੂੰ ਮਿਸਰੀ ਨੂੰ ਮਾਰਿਆ ਸੀ? ਅਤੇ ਮੂਸਾ ਨੇ ਡਰ ਕੇ ਕਿਹਾ, ਇਹ ਗੱਲ ਜ਼ਰੂਰ ਜਾਣੀ ਜਾਂਦੀ ਹੈ।</w:t>
      </w:r>
    </w:p>
    <w:p/>
    <w:p>
      <w:r xmlns:w="http://schemas.openxmlformats.org/wordprocessingml/2006/main">
        <w:t xml:space="preserve">ਮੂਸਾ ਨੂੰ ਇੱਕ ਮਿਸਰੀ ਨੂੰ ਮਾਰਨ ਦਾ ਇਲਜ਼ਾਮ ਲਗਾਇਆ ਗਿਆ ਸੀ ਅਤੇ ਉਹਨਾਂ ਉੱਤੇ ਰਾਜ ਕਰਨ ਦੇ ਉਸਦੇ ਅਧਿਕਾਰ ਬਾਰੇ ਸਵਾਲ ਕੀਤਾ ਗਿਆ ਸੀ।</w:t>
      </w:r>
    </w:p>
    <w:p/>
    <w:p>
      <w:r xmlns:w="http://schemas.openxmlformats.org/wordprocessingml/2006/main">
        <w:t xml:space="preserve">1: ਪ੍ਰਮਾਤਮਾ ਕਿਸੇ ਵੀ ਵਿਅਕਤੀ ਦੁਆਰਾ ਕੰਮ ਕਰ ਸਕਦਾ ਹੈ, ਭਾਵੇਂ ਉਮਰ ਜਾਂ ਤਜਰਬੇ ਦੀ ਪਰਵਾਹ ਕੀਤੇ ਬਿਨਾਂ।</w:t>
      </w:r>
    </w:p>
    <w:p/>
    <w:p>
      <w:r xmlns:w="http://schemas.openxmlformats.org/wordprocessingml/2006/main">
        <w:t xml:space="preserve">2: ਪਰਮੇਸ਼ੁਰ ਸਾਡੀਆਂ ਗ਼ਲਤੀਆਂ ਨੂੰ ਆਪਣੀ ਮਹਿਮਾ ਲਈ ਕੰਮ ਕਰਨ ਲਈ ਵਰਤ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2:1 ਪਤਰਸ 4:10 - ਜਿਵੇਂ ਹਰ ਮਨੁੱਖ ਨੇ ਦਾਤ ਪ੍ਰਾਪਤ ਕੀਤੀ ਹੈ, ਉਸੇ ਤਰ੍ਹਾਂ ਪਰਮੇਸ਼ੁਰ ਦੀ ਅਨੇਕ ਕਿਰਪਾ ਦੇ ਚੰਗੇ ਮੁਖ਼ਤਿਆਰਾਂ ਵਜੋਂ ਇੱਕ ਦੂਜੇ ਦੀ ਸੇਵਾ ਕਰੋ।</w:t>
      </w:r>
    </w:p>
    <w:p/>
    <w:p>
      <w:r xmlns:w="http://schemas.openxmlformats.org/wordprocessingml/2006/main">
        <w:t xml:space="preserve">ਕੂਚ 2:15 ਜਦੋਂ ਫ਼ਿਰਊਨ ਨੇ ਇਹ ਗੱਲ ਸੁਣੀ ਤਾਂ ਉਸ ਨੇ ਮੂਸਾ ਨੂੰ ਮਾਰਨ ਦੀ ਕੋਸ਼ਿਸ਼ ਕੀਤੀ। ਪਰ ਮੂਸਾ ਫ਼ਿਰਊਨ ਦੇ ਸਾਮ੍ਹਣੇ ਤੋਂ ਭੱਜ ਗਿਆ ਅਤੇ ਮਿਦਯਾਨ ਦੇ ਦੇਸ਼ ਵਿੱਚ ਰਹਿਣ ਲੱਗਾ ਅਤੇ ਉਹ ਇੱਕ ਖੂਹ ਦੇ ਕੋਲ ਬੈਠ ਗਿਆ।</w:t>
      </w:r>
    </w:p>
    <w:p/>
    <w:p>
      <w:r xmlns:w="http://schemas.openxmlformats.org/wordprocessingml/2006/main">
        <w:t xml:space="preserve">ਫ਼ਿਰਊਨ ਦੁਆਰਾ ਉਸਨੂੰ ਮਾਰਨ ਦੀ ਕੋਸ਼ਿਸ਼ ਦੇ ਕਾਰਨ ਮੂਸਾ ਨੂੰ ਫ਼ਿਰਊਨ ਤੋਂ ਭੱਜਣ ਲਈ ਮਜਬੂਰ ਕੀਤਾ ਗਿਆ ਸੀ। ਉਹ ਮਿਦਯਾਨ ਦੀ ਧਰਤੀ ਨੂੰ ਭੱਜ ਗਿਆ ਅਤੇ ਇੱਕ ਖੂਹ ਕੋਲ ਆਰਾਮ ਕੀਤਾ।</w:t>
      </w:r>
    </w:p>
    <w:p/>
    <w:p>
      <w:r xmlns:w="http://schemas.openxmlformats.org/wordprocessingml/2006/main">
        <w:t xml:space="preserve">1. ਰੱਬ ਸਾਨੂੰ ਨੁਕਸਾਨ ਤੋਂ ਬਚਾਉਂਦਾ ਹੈ, ਭਾਵੇਂ ਇਹ ਅਸੰਭਵ ਜਾਪਦਾ ਹੋਵੇ।</w:t>
      </w:r>
    </w:p>
    <w:p/>
    <w:p>
      <w:r xmlns:w="http://schemas.openxmlformats.org/wordprocessingml/2006/main">
        <w:t xml:space="preserve">2. ਅਸੀਂ ਪਰਮੇਸ਼ੁਰ ਦੀ ਰਜ਼ਾ ਵਿਚ ਸ਼ਾਂਤੀ ਅਤੇ ਆਰਾਮ ਪਾ ਸਕਦੇ ਹਾਂ।</w:t>
      </w:r>
    </w:p>
    <w:p/>
    <w:p>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ਕੂਚ 2:16 ਮਿਦਯਾਨ ਦੇ ਜਾਜਕ ਦੀਆਂ ਸੱਤ ਧੀਆਂ ਸਨ ਅਤੇ ਉਨ੍ਹਾਂ ਨੇ ਆ ਕੇ ਪਾਣੀ ਭਰਿਆ ਅਤੇ ਆਪਣੇ ਪਿਤਾ ਦੇ ਇੱਜੜ ਨੂੰ ਪਾਣੀ ਦੇਣ ਲਈ ਟੋਏ ਭਰ ਦਿੱਤੇ।</w:t>
      </w:r>
    </w:p>
    <w:p/>
    <w:p>
      <w:r xmlns:w="http://schemas.openxmlformats.org/wordprocessingml/2006/main">
        <w:t xml:space="preserve">ਮਿਦਯਾਨ ਦੇ ਜਾਜਕ ਦੀਆਂ ਸੱਤ ਧੀਆਂ ਸਨ ਜੋ ਆਪਣੇ ਪਿਤਾ ਦੇ ਇੱਜੜ ਨੂੰ ਪਾਣੀ ਦੇਣ ਲਈ ਪਾਣੀ ਖਿੱਚਣ ਆਈਆਂ ਸਨ।</w:t>
      </w:r>
    </w:p>
    <w:p/>
    <w:p>
      <w:r xmlns:w="http://schemas.openxmlformats.org/wordprocessingml/2006/main">
        <w:t xml:space="preserve">1: ਬਿਪਤਾ ਦੇ ਸਮੇਂ, ਪ੍ਰਮਾਤਮਾ ਸਾਨੂੰ ਲੋੜਵੰਦਾਂ ਦੀ ਮਦਦ ਕਰਨ ਲਈ ਤਾਕਤ ਅਤੇ ਹਿੰਮਤ ਪ੍ਰਦਾਨ ਕਰੇਗਾ - ਭਾਵੇਂ ਇਹ ਮੁਸ਼ਕਲ ਹੋਵੇ।</w:t>
      </w:r>
    </w:p>
    <w:p/>
    <w:p>
      <w:r xmlns:w="http://schemas.openxmlformats.org/wordprocessingml/2006/main">
        <w:t xml:space="preserve">2: ਸਾਨੂੰ ਦੂਸਰਿਆਂ ਦੀ ਸੇਵਾ ਕਰਨ ਅਤੇ ਉਹਨਾਂ ਦੀ ਕਿਸੇ ਵੀ ਤਰੀਕੇ ਨਾਲ ਮਦਦ ਕਰਨ ਲਈ ਬੁਲਾਇਆ ਜਾਂਦਾ ਹੈ, ਭਾਵੇਂ ਕੋਈ ਵੀ ਮੁਸ਼ਕਲ ਹੋਵੇ।</w:t>
      </w:r>
    </w:p>
    <w:p/>
    <w:p>
      <w:r xmlns:w="http://schemas.openxmlformats.org/wordprocessingml/2006/main">
        <w:t xml:space="preserve">1: ਯਸਾਯਾਹ 1:17 - "ਸਹੀ ਕਰਨਾ ਸਿੱਖੋ; ਨਿਆਂ ਦੀ ਭਾਲ ਕਰੋ। ਦੱਬੇ-ਕੁਚਲੇ ਲੋਕਾਂ ਦਾ ਬਚਾਅ ਕਰੋ। ਯਤੀਮਾਂ ਦਾ ਪੱਖ ਉਠਾਓ; ਵਿਧਵਾ ਦੇ ਕੇਸ ਦੀ ਪੈਰਵੀ ਕਰੋ।"</w:t>
      </w:r>
    </w:p>
    <w:p/>
    <w:p>
      <w:r xmlns:w="http://schemas.openxmlformats.org/wordprocessingml/2006/main">
        <w:t xml:space="preserve">2: ਯਾਕੂਬ 1:27 - "ਧਰਮ ਜਿਸ ਨੂੰ ਸਾਡਾ ਪਿਤਾ ਪਰਮੇਸ਼ੁਰ ਸ਼ੁੱਧ ਅਤੇ ਨੁਕਸ ਰਹਿਤ ਮੰਨਦਾ ਹੈ ਇਹ ਹੈ: ਅਨਾਥਾਂ ਅਤੇ ਵਿਧਵਾਵਾਂ ਦੀ ਉਨ੍ਹਾਂ ਦੀ ਬਿਪਤਾ ਵਿੱਚ ਦੇਖਭਾਲ ਕਰਨਾ ਅਤੇ ਆਪਣੇ ਆਪ ਨੂੰ ਸੰਸਾਰ ਦੁਆਰਾ ਪਲੀਤ ਹੋਣ ਤੋਂ ਬਚਾਉਣਾ।"</w:t>
      </w:r>
    </w:p>
    <w:p/>
    <w:p>
      <w:r xmlns:w="http://schemas.openxmlformats.org/wordprocessingml/2006/main">
        <w:t xml:space="preserve">ਕੂਚ 2:17 ਅਤੇ ਚਰਵਾਹੇ ਆਏ ਅਤੇ ਉਨ੍ਹਾਂ ਨੂੰ ਭਜਾ ਦਿੱਤਾ, ਪਰ ਮੂਸਾ ਨੇ ਖੜ੍ਹਾ ਹੋ ਕੇ ਉਨ੍ਹਾਂ ਦੀ ਸਹਾਇਤਾ ਕੀਤੀ ਅਤੇ ਉਨ੍ਹਾਂ ਦੇ ਇੱਜੜ ਨੂੰ ਪਾਣੀ ਪਿਲਾਇਆ।</w:t>
      </w:r>
    </w:p>
    <w:p/>
    <w:p>
      <w:r xmlns:w="http://schemas.openxmlformats.org/wordprocessingml/2006/main">
        <w:t xml:space="preserve">ਮੂਸਾ ਨੇ ਆਪਣੀ ਹਿੰਮਤ ਅਤੇ ਹਮਦਰਦੀ ਦਿਖਾਈ ਜਦੋਂ ਉਹ ਜੇਥਰੋ ਦੀਆਂ ਧੀਆਂ ਲਈ ਖੜ੍ਹਾ ਹੋਇਆ ਅਤੇ ਉਨ੍ਹਾਂ ਦੇ ਇੱਜੜ ਨੂੰ ਪਾਣੀ ਪਿਲਾਉਣ ਵਿਚ ਮਦਦ ਕੀਤੀ।</w:t>
      </w:r>
    </w:p>
    <w:p/>
    <w:p>
      <w:r xmlns:w="http://schemas.openxmlformats.org/wordprocessingml/2006/main">
        <w:t xml:space="preserve">1. ਦਇਆ ਦੀ ਹਿੰਮਤ</w:t>
      </w:r>
    </w:p>
    <w:p/>
    <w:p>
      <w:r xmlns:w="http://schemas.openxmlformats.org/wordprocessingml/2006/main">
        <w:t xml:space="preserve">2. ਜੋ ਸਹੀ ਹੈ ਉਸ ਲਈ ਖੜ੍ਹੇ ਹੋਣਾ</w:t>
      </w:r>
    </w:p>
    <w:p/>
    <w:p>
      <w:r xmlns:w="http://schemas.openxmlformats.org/wordprocessingml/2006/main">
        <w:t xml:space="preserve">1. ਕਹਾਉਤਾਂ 31:8-9 - "ਉਨ੍ਹਾਂ ਲਈ ਬੋਲੋ ਜੋ ਆਪਣੇ ਲਈ ਨਹੀਂ ਬੋਲ ਸਕਦੇ, ਸਾਰੇ ਬੇਸਹਾਰਾ ਲੋਕਾਂ ਦੇ ਹੱਕਾਂ ਲਈ। ਬੋਲੋ ਅਤੇ ਨਿਰਪੱਖਤਾ ਨਾਲ ਨਿਆਂ ਕਰੋ; ਗਰੀਬਾਂ ਅਤੇ ਲੋੜਵੰਦਾਂ ਦੇ ਅਧਿਕਾਰਾਂ ਦੀ ਰੱਖਿਆ ਕਰੋ।"</w:t>
      </w:r>
    </w:p>
    <w:p/>
    <w:p>
      <w:r xmlns:w="http://schemas.openxmlformats.org/wordprocessingml/2006/main">
        <w:t xml:space="preserve">2. 1 ਯੂਹੰਨਾ 3:16-18 - "ਅਸੀਂ ਇਸ ਤਰ੍ਹਾਂ ਜਾਣਦੇ ਹਾਂ ਕਿ ਪਿਆਰ ਕੀ ਹੈ: ਯਿਸੂ ਮਸੀਹ ਨੇ ਸਾਡੇ ਲਈ ਆਪਣੀ ਜਾਨ ਕੁਰਬਾਨ ਕਰ ਦਿੱਤੀ। ਅਤੇ ਸਾਨੂੰ ਆਪਣੇ ਭੈਣਾਂ-ਭਰਾਵਾਂ ਲਈ ਆਪਣੀ ਜਾਨ ਦੇਣੀ ਚਾਹੀਦੀ ਹੈ। ਜੇਕਰ ਕਿਸੇ ਕੋਲ ਭੌਤਿਕ ਚੀਜ਼ਾਂ ਹਨ ਅਤੇ ਦੇਖਦਾ ਹੈ। ਇੱਕ ਵੀਰ ਜਾਂ ਭੈਣ ਲੋੜਵੰਦ ਹੈ ਪਰ ਉਸ ਉੱਤੇ ਕੋਈ ਤਰਸ ਨਹੀਂ ਕਰਦਾ, ਉਸ ਵਿਅਕਤੀ ਵਿੱਚ ਰੱਬ ਦਾ ਪਿਆਰ ਕਿਵੇਂ ਹੋ ਸਕਦਾ ਹੈ? ਪਿਆਰੇ ਬੱਚਿਓ, ਆਓ ਆਪਾਂ ਸ਼ਬਦਾਂ ਜਾਂ ਬੋਲਾਂ ਨਾਲ ਨਹੀਂ ਬਲਕਿ ਕੰਮਾਂ ਅਤੇ ਸੱਚ ਨਾਲ ਪਿਆਰ ਕਰੀਏ।</w:t>
      </w:r>
    </w:p>
    <w:p/>
    <w:p>
      <w:r xmlns:w="http://schemas.openxmlformats.org/wordprocessingml/2006/main">
        <w:t xml:space="preserve">ਕੂਚ 2:18 ਅਤੇ ਜਦ ਉਹ ਆਪਣੇ ਪਿਤਾ ਰਊਏਲ ਦੇ ਕੋਲ ਆਏ ਤਾਂ ਉਸ ਨੇ ਆਖਿਆ, ਤੁਸੀਂ ਅੱਜ ਏਨੀ ਜਲਦੀ ਕਿਵੇਂ ਆ ਗਏ ਹੋ?</w:t>
      </w:r>
    </w:p>
    <w:p/>
    <w:p>
      <w:r xmlns:w="http://schemas.openxmlformats.org/wordprocessingml/2006/main">
        <w:t xml:space="preserve">ਰਊਏਲ ਨੇ ਆਪਣੀਆਂ ਧੀਆਂ ਨੂੰ ਪੁੱਛਿਆ ਕਿ ਉਹ ਖੂਹ ਤੋਂ ਇੰਨੀ ਜਲਦੀ ਕਿਉਂ ਵਾਪਸ ਆ ਗਈਆਂ ਸਨ।</w:t>
      </w:r>
    </w:p>
    <w:p/>
    <w:p>
      <w:r xmlns:w="http://schemas.openxmlformats.org/wordprocessingml/2006/main">
        <w:t xml:space="preserve">1. ਰੱਬ ਦਾ ਸਮਾਂ ਸੰਪੂਰਨ ਹੈ: ਰੀਯੂਲ ਦੀ ਹੈਰਾਨੀ ਸਾਨੂੰ ਪਰਮੇਸ਼ੁਰ ਦੇ ਸੰਪੂਰਣ ਸਮੇਂ ਵਿੱਚ ਭਰੋਸਾ ਕਰਨਾ ਸਿਖਾਉਂਦੀ ਹੈ।</w:t>
      </w:r>
    </w:p>
    <w:p/>
    <w:p>
      <w:r xmlns:w="http://schemas.openxmlformats.org/wordprocessingml/2006/main">
        <w:t xml:space="preserve">2. ਰੱਬ ਵਿੱਚ ਭਰੋਸਾ ਕਰੋ: ਰੀਯੂਲ ਦਾ ਜਵਾਬ ਸਾਨੂੰ ਪਰਮੇਸ਼ੁਰ ਦੀ ਯੋਜਨਾ ਵਿੱਚ ਭਰੋਸਾ ਰੱਖਣ ਦੀ ਯਾਦ ਦਿਵਾਉਂਦਾ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ਕੂਚ 2:19 ਅਤੇ ਉਨ੍ਹਾਂ ਆਖਿਆ, ਇੱਕ ਮਿਸਰੀ ਨੇ ਸਾਨੂੰ ਆਜੜੀਆਂ ਦੇ ਹੱਥੋਂ ਛੁਡਾਇਆ ਅਤੇ ਸਾਡੇ ਲਈ ਕਾਫ਼ੀ ਪਾਣੀ ਲਿਆਇਆ ਅਤੇ ਇੱਜੜ ਨੂੰ ਪਾਣੀ ਪਿਲਾਇਆ।</w:t>
      </w:r>
    </w:p>
    <w:p/>
    <w:p>
      <w:r xmlns:w="http://schemas.openxmlformats.org/wordprocessingml/2006/main">
        <w:t xml:space="preserve">ਇੱਕ ਮਿਸਰੀ ਨੇ ਇਜ਼ਰਾਈਲੀਆਂ ਨੂੰ ਚਰਵਾਹਿਆਂ ਤੋਂ ਬਚਾਇਆ ਸੀ ਅਤੇ ਉਨ੍ਹਾਂ ਅਤੇ ਉਨ੍ਹਾਂ ਦੇ ਇੱਜੜ ਲਈ ਕਾਫ਼ੀ ਪਾਣੀ ਮੁਹੱਈਆ ਕਰਵਾਇਆ ਸੀ।</w:t>
      </w:r>
    </w:p>
    <w:p/>
    <w:p>
      <w:r xmlns:w="http://schemas.openxmlformats.org/wordprocessingml/2006/main">
        <w:t xml:space="preserve">1. ਪ੍ਰਭੂ ਰਹੱਸਮਈ ਤਰੀਕਿਆਂ ਨਾਲ ਕੰਮ ਕਰਦਾ ਹੈ</w:t>
      </w:r>
    </w:p>
    <w:p/>
    <w:p>
      <w:r xmlns:w="http://schemas.openxmlformats.org/wordprocessingml/2006/main">
        <w:t xml:space="preserve">2. ਰੱਬ ਦੀ ਸੁਰੱਖਿਆ ਅਤੇ ਪ੍ਰਬੰਧ</w:t>
      </w:r>
    </w:p>
    <w:p/>
    <w:p>
      <w:r xmlns:w="http://schemas.openxmlformats.org/wordprocessingml/2006/main">
        <w:t xml:space="preserve">1. ਯਸਾਯਾਹ 43:2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23:1 ਯਹੋਵਾਹ ਮੇਰਾ ਆਜੜੀ ਹੈ; ਮੈਂ ਨਹੀਂ ਚਾਹਾਂਗਾ।</w:t>
      </w:r>
    </w:p>
    <w:p/>
    <w:p>
      <w:r xmlns:w="http://schemas.openxmlformats.org/wordprocessingml/2006/main">
        <w:t xml:space="preserve">ਕੂਚ 2:20 ਅਤੇ ਉਸ ਨੇ ਆਪਣੀਆਂ ਧੀਆਂ ਨੂੰ ਆਖਿਆ, ਅਤੇ ਉਹ ਕਿੱਥੇ ਹੈ? ਤੁਸੀਂ ਉਸ ਆਦਮੀ ਨੂੰ ਕਿਉਂ ਛੱਡ ਦਿੱਤਾ ਹੈ? ਉਸਨੂੰ ਬੁਲਾਓ, ਤਾਂ ਜੋ ਉਹ ਰੋਟੀ ਖਾਵੇ।</w:t>
      </w:r>
    </w:p>
    <w:p/>
    <w:p>
      <w:r xmlns:w="http://schemas.openxmlformats.org/wordprocessingml/2006/main">
        <w:t xml:space="preserve">ਮੂਸਾ ਦੀਆਂ ਧੀਆਂ ਨੇ ਉਸਨੂੰ ਇੱਕ ਅਜਨਬੀ ਬਾਰੇ ਦੱਸਿਆ ਜੋ ਉਹਨਾਂ ਨੂੰ ਖੂਹ ਉੱਤੇ ਮਿਲਿਆ ਸੀ ਅਤੇ ਉਸਨੂੰ ਉਸ ਅਜਨਬੀ ਨੂੰ ਆਪਣੇ ਨਾਲ ਖਾਣ ਲਈ ਬੁਲਾਉਣ ਲਈ ਕਿਹਾ।</w:t>
      </w:r>
    </w:p>
    <w:p/>
    <w:p>
      <w:r xmlns:w="http://schemas.openxmlformats.org/wordprocessingml/2006/main">
        <w:t xml:space="preserve">1. ਦੂਜਿਆਂ ਨੂੰ ਅੰਦਰ ਬੁਲਾਉਣ ਦੀ ਸ਼ਕਤੀ</w:t>
      </w:r>
    </w:p>
    <w:p/>
    <w:p>
      <w:r xmlns:w="http://schemas.openxmlformats.org/wordprocessingml/2006/main">
        <w:t xml:space="preserve">2. ਪਰਾਹੁਣਚਾਰੀ ਨਾਲ ਅਜਨਬੀ ਦਾ ਸੁਆਗਤ ਕਰਨਾ</w:t>
      </w:r>
    </w:p>
    <w:p/>
    <w:p>
      <w:r xmlns:w="http://schemas.openxmlformats.org/wordprocessingml/2006/main">
        <w:t xml:space="preserve">1. ਰੋਮੀਆਂ 12:13 - ਸੰਤਾਂ ਦੀਆਂ ਲੋੜਾਂ ਵਿੱਚ ਯੋਗਦਾਨ ਪਾਓ ਅਤੇ ਪਰਾਹੁਣਚਾਰੀ ਦਿਖਾਉਣ ਦੀ ਕੋਸ਼ਿਸ਼ ਕਰੋ।</w:t>
      </w:r>
    </w:p>
    <w:p/>
    <w:p>
      <w:r xmlns:w="http://schemas.openxmlformats.org/wordprocessingml/2006/main">
        <w:t xml:space="preserve">2. ਲੂਕਾ 14:12-14 - ਤਦ ਯਿਸੂ ਨੇ ਉਸ ਨੂੰ ਕਿਹਾ, ਜਦੋਂ ਤੁਸੀਂ ਰਾਤ ਦੇ ਖਾਣੇ ਜਾਂ ਦਾਅਵਤ ਦਿੰਦੇ ਹੋ, ਤਾਂ ਆਪਣੇ ਦੋਸਤਾਂ ਜਾਂ ਆਪਣੇ ਭਰਾਵਾਂ ਜਾਂ ਆਪਣੇ ਰਿਸ਼ਤੇਦਾਰਾਂ ਜਾਂ ਅਮੀਰ ਗੁਆਂਢੀਆਂ ਨੂੰ ਨਾ ਬੁਲਾਓ, ਅਜਿਹਾ ਨਾ ਹੋਵੇ ਕਿ ਉਹ ਵੀ ਤੁਹਾਨੂੰ ਬਦਲੇ ਵਿੱਚ ਬੁਲਾ ਲੈਣ ਅਤੇ ਤੁਹਾਨੂੰ ਮੋੜ ਦਿੱਤਾ ਜਾਵੇ। . ਪਰ ਜਦੋਂ ਤੁਸੀਂ ਦਾਵਤ ਦਿੰਦੇ ਹੋ, ਤਾਂ ਗਰੀਬਾਂ, ਲੰਗੜਿਆਂ, ਲੰਗੜਿਆਂ, ਅੰਨ੍ਹਿਆਂ ਨੂੰ ਸੱਦਾ ਦਿਓ, ਅਤੇ ਤੁਹਾਨੂੰ ਅਸੀਸ ਮਿਲੇਗੀ, ਕਿਉਂਕਿ ਉਹ ਤੁਹਾਨੂੰ ਵਾਪਸ ਨਹੀਂ ਦੇ ਸਕਦੇ. ਕਿਉਂਕਿ ਤੁਹਾਨੂੰ ਧਰਮੀ ਦੇ ਜੀ ਉੱਠਣ ਤੇ ਬਦਲਾ ਦਿੱਤਾ ਜਾਵੇਗਾ।</w:t>
      </w:r>
    </w:p>
    <w:p/>
    <w:p>
      <w:r xmlns:w="http://schemas.openxmlformats.org/wordprocessingml/2006/main">
        <w:t xml:space="preserve">ਕੂਚ 2:21 ਅਤੇ ਮੂਸਾ ਉਸ ਮਨੁੱਖ ਦੇ ਨਾਲ ਰਹਿਣ ਲਈ ਸੰਤੁਸ਼ਟ ਸੀ ਅਤੇ ਉਸ ਨੇ ਮੂਸਾ ਨੂੰ ਆਪਣੀ ਧੀ ਸਿਪੋਰਾਹ ਦੇ ਦਿੱਤੀ।</w:t>
      </w:r>
    </w:p>
    <w:p/>
    <w:p>
      <w:r xmlns:w="http://schemas.openxmlformats.org/wordprocessingml/2006/main">
        <w:t xml:space="preserve">ਮੂਸਾ ਉਸ ਆਦਮੀ ਨਾਲ ਰਹਿਣ ਲਈ ਰਾਜ਼ੀ ਹੋ ਗਿਆ ਅਤੇ ਉਸ ਆਦਮੀ ਨੇ ਮੂਸਾ ਨੂੰ ਆਪਣੀ ਧੀ ਸਿਪੋਰਾਹ ਨਾਲ ਵਿਆਹ ਕਰਵਾ ਦਿੱਤਾ।</w:t>
      </w:r>
    </w:p>
    <w:p/>
    <w:p>
      <w:r xmlns:w="http://schemas.openxmlformats.org/wordprocessingml/2006/main">
        <w:t xml:space="preserve">1. ਬਲੀਦਾਨ ਦੀ ਸ਼ਕਤੀ: ਮੂਸਾ ਨੂੰ ਵਿਦੇਸ਼ੀ ਧਰਤੀ ਵਿੱਚ ਪਿਆਰ ਕਿਵੇਂ ਮਿਲਿਆ</w:t>
      </w:r>
    </w:p>
    <w:p/>
    <w:p>
      <w:r xmlns:w="http://schemas.openxmlformats.org/wordprocessingml/2006/main">
        <w:t xml:space="preserve">2. ਨੇਮ ਦੇ ਸਬੰਧਾਂ ਦੀ ਮਹੱਤਤਾ: ਮੂਸਾ ਅਤੇ ਸਿਪੋਰਾਹ ਦੇ ਵਿਆਹ 'ਤੇ ਇੱਕ ਨਜ਼ਰ</w:t>
      </w:r>
    </w:p>
    <w:p/>
    <w:p>
      <w:r xmlns:w="http://schemas.openxmlformats.org/wordprocessingml/2006/main">
        <w:t xml:space="preserve">1. ਰੂਥ 1:16-17 ਪਰ ਰੂਥ ਨੇ ਕਿਹਾ, ਮੈਨੂੰ ਤੁਹਾਨੂੰ ਛੱਡਣ ਜਾਂ ਤੁਹਾਡੇ ਪਿੱਛੇ ਮੁੜਨ ਲਈ ਜ਼ੋਰ ਨਾ ਦਿਓ। ਕਿਉਂਕਿ ਜਿੱਥੇ ਤੁਸੀਂ ਜਾਂਦੇ ਹੋ ਮੈਂ ਜਾਵਾਂਗਾ, ਅਤੇ ਜਿੱਥੇ ਤੁਸੀਂ ਠਹਿਰੋਗੇ ਮੈਂ ਠਹਿਰਾਂਗਾ। ਤੁਹਾਡੇ ਲੋਕ ਮੇਰੇ ਲੋਕ ਹੋਣਗੇ, ਅਤੇ ਤੁਹਾਡਾ ਪਰਮੇਸ਼ੁਰ ਮੇਰਾ ਪਰਮੇਸ਼ੁਰ ਹੋਵੇਗਾ।</w:t>
      </w:r>
    </w:p>
    <w:p/>
    <w:p>
      <w:r xmlns:w="http://schemas.openxmlformats.org/wordprocessingml/2006/main">
        <w:t xml:space="preserve">2. ਇਬਰਾਨੀਆਂ 13:4 ਸਭਨਾਂ ਵਿੱਚ ਵਿਆਹ ਦਾ ਆਦਰ ਕੀਤਾ ਜਾਵੇ, ਅਤੇ ਵਿਆਹ ਦੇ ਬਿਸਤਰੇ ਨੂੰ ਬੇਦਾਗ ਰੱਖਿਆ ਜਾਵੇ, ਕਿਉਂਕਿ ਪਰਮੇਸ਼ੁਰ ਜਿਨਸੀ ਅਤੇ ਵਿਭਚਾਰੀਆਂ ਦਾ ਨਿਆਂ ਕਰੇਗਾ।</w:t>
      </w:r>
    </w:p>
    <w:p/>
    <w:p>
      <w:r xmlns:w="http://schemas.openxmlformats.org/wordprocessingml/2006/main">
        <w:t xml:space="preserve">ਕੂਚ 2:22 ਅਤੇ ਉਸ ਨੇ ਉਹ ਦੇ ਲਈ ਇੱਕ ਪੁੱਤਰ ਨੂੰ ਜਨਮ ਦਿੱਤਾ ਅਤੇ ਉਸ ਨੇ ਉਹ ਦਾ ਨਾਮ ਗੇਰਸ਼ੋਮ ਰੱਖਿਆ ਕਿਉਂ ਜੋ ਉਸ ਨੇ ਆਖਿਆ, ਮੈਂ ਪਰਦੇਸ ਵਿੱਚ ਪਰਦੇਸੀ ਰਿਹਾ ਹਾਂ।</w:t>
      </w:r>
    </w:p>
    <w:p/>
    <w:p>
      <w:r xmlns:w="http://schemas.openxmlformats.org/wordprocessingml/2006/main">
        <w:t xml:space="preserve">ਪਰਮੇਸ਼ੁਰ ਦਾ ਪਿਆਰ ਸਾਨੂੰ ਇੱਕ ਅਜੀਬ ਦੇਸ਼ ਵਿੱਚ ਅਜਨਬੀ ਹੋਣ ਦੀ ਇਜਾਜ਼ਤ ਦੇਣ ਵਿੱਚ, ਅਤੇ ਸਾਨੂੰ ਅੱਗੇ ਵਧਣ ਦੀ ਤਾਕਤ ਦੇਣ ਵਿੱਚ ਪ੍ਰਗਟ ਕੀਤਾ ਗਿਆ ਹੈ।</w:t>
      </w:r>
    </w:p>
    <w:p/>
    <w:p>
      <w:r xmlns:w="http://schemas.openxmlformats.org/wordprocessingml/2006/main">
        <w:t xml:space="preserve">1: ਪਰਮੇਸ਼ੁਰ ਦਾ ਪਿਆਰ ਬਿਨਾਂ ਸ਼ਰਤ ਹੈ</w:t>
      </w:r>
    </w:p>
    <w:p/>
    <w:p>
      <w:r xmlns:w="http://schemas.openxmlformats.org/wordprocessingml/2006/main">
        <w:t xml:space="preserve">2: ਔਖੇ ਸਮਿਆਂ ਵਿਚ ਲੱਗੇ ਰਹਿਣ ਦੀ ਤਾਕਤ</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2:1 ਯੂਹੰਨਾ 4:7-8 - ਪਿਆਰੇ ਦੋਸਤੋ, ਆਓ ਆਪਾਂ ਇੱਕ ਦੂਜੇ ਨੂੰ ਪਿਆਰ ਕਰੀਏ, ਕਿਉਂਕਿ ਪਿਆਰ ਪਰਮੇਸ਼ੁਰ ਵੱਲੋਂ ਆਉਂਦਾ ਹੈ। ਹਰ ਕੋਈ ਜੋ ਪਿਆਰ ਕਰਦਾ ਹੈ ਉਹ ਪਰਮਾਤਮਾ ਤੋਂ ਪੈਦਾ ਹੋਇਆ ਹੈ ਅਤੇ ਪਰਮਾਤਮਾ ਨੂੰ ਜਾਣਦਾ ਹੈ. ਜਿਹੜਾ ਪਿਆਰ ਨਹੀਂ ਕਰਦਾ ਉਹ ਪਰਮੇਸ਼ੁਰ ਨੂੰ ਨਹੀਂ ਜਾਣਦਾ, ਕਿਉਂਕਿ ਪਰਮੇਸ਼ੁਰ ਪਿਆਰ ਹੈ।</w:t>
      </w:r>
    </w:p>
    <w:p/>
    <w:p>
      <w:r xmlns:w="http://schemas.openxmlformats.org/wordprocessingml/2006/main">
        <w:t xml:space="preserve">ਕੂਚ 2:23 ਅਤੇ ਸਮੇਂ ਦੇ ਬੀਤਣ ਨਾਲ ਅਜਿਹਾ ਹੋਇਆ ਕਿ ਮਿਸਰ ਦਾ ਰਾਜਾ ਮਰ ਗਿਆ, ਅਤੇ ਇਸਰਾਏਲੀਆਂ ਨੇ ਗ਼ੁਲਾਮੀ ਦੇ ਕਾਰਨ ਹਾਉਕਾ ਭਰਿਆ, ਅਤੇ ਉਹ ਰੋਏ, ਅਤੇ ਉਨ੍ਹਾਂ ਦੀ ਗੁਲਾਮੀ ਦੇ ਕਾਰਨ ਪਰਮੇਸ਼ੁਰ ਦੇ ਅੱਗੇ ਪੁਕਾਰ ਆਈ।</w:t>
      </w:r>
    </w:p>
    <w:p/>
    <w:p>
      <w:r xmlns:w="http://schemas.openxmlformats.org/wordprocessingml/2006/main">
        <w:t xml:space="preserve">ਇਜ਼ਰਾਈਲ ਦੇ ਬੱਚੇ ਗ਼ੁਲਾਮੀ ਵਿੱਚ ਸਨ ਅਤੇ ਮਦਦ ਲਈ ਉਨ੍ਹਾਂ ਦੀ ਦੁਹਾਈ ਪਰਮੇਸ਼ੁਰ ਤੱਕ ਪਹੁੰਚ ਗਈ।</w:t>
      </w:r>
    </w:p>
    <w:p/>
    <w:p>
      <w:r xmlns:w="http://schemas.openxmlformats.org/wordprocessingml/2006/main">
        <w:t xml:space="preserve">1. ਰੱਬ ਬੰਧਨਾਂ ਵਿੱਚ ਪਏ ਲੋਕਾਂ ਦੀ ਪੁਕਾਰ ਸੁਣਦਾ ਹੈ।</w:t>
      </w:r>
    </w:p>
    <w:p/>
    <w:p>
      <w:r xmlns:w="http://schemas.openxmlformats.org/wordprocessingml/2006/main">
        <w:t xml:space="preserve">2. ਰੱਬ ਉਨ੍ਹਾਂ ਨੂੰ ਬੰਧਨਾਂ ਵਿੱਚ ਛੁਡਾਉਂਦਾ ਹੈ।</w:t>
      </w:r>
    </w:p>
    <w:p/>
    <w:p>
      <w:r xmlns:w="http://schemas.openxmlformats.org/wordprocessingml/2006/main">
        <w:t xml:space="preserve">1. ਜ਼ਬੂਰ 34:17-18 - ਜਦੋਂ ਧਰਮੀ ਮਦਦ ਲਈ ਪੁਕਾਰਦੇ ਹਨ, ਤਾਂ ਪ੍ਰਭੂ ਸੁਣਦਾ ਹੈ ਅਤੇ ਉਨ੍ਹਾਂ ਨੂੰ ਉਨ੍ਹਾਂ ਦੀਆਂ ਸਾਰੀਆਂ ਮੁਸੀਬਤਾਂ ਤੋਂ ਛੁਟਕਾਰਾ ਦਿੰਦਾ ਹੈ।</w:t>
      </w:r>
    </w:p>
    <w:p/>
    <w:p>
      <w:r xmlns:w="http://schemas.openxmlformats.org/wordprocessingml/2006/main">
        <w:t xml:space="preserve">2. ਯਸਾਯਾਹ 40:29 - ਉਹ ਬੇਹੋਸ਼ਾਂ ਨੂੰ ਸ਼ਕਤੀ ਦਿੰਦਾ ਹੈ, ਅਤੇ ਜਿਸ ਕੋਲ ਸ਼ਕਤੀ ਨਹੀਂ ਹੈ ਉਹ ਸ਼ਕਤੀ ਵਧਾਉਂਦਾ ਹੈ।</w:t>
      </w:r>
    </w:p>
    <w:p/>
    <w:p>
      <w:r xmlns:w="http://schemas.openxmlformats.org/wordprocessingml/2006/main">
        <w:t xml:space="preserve">ਕੂਚ 2:24 ਅਤੇ ਪਰਮੇਸ਼ੁਰ ਨੇ ਉਨ੍ਹਾਂ ਦੀ ਹਾਹਾਕਾਰ ਸੁਣੀ, ਅਤੇ ਪਰਮੇਸ਼ੁਰ ਨੇ ਅਬਰਾਹਾਮ, ਇਸਹਾਕ ਅਤੇ ਯਾਕੂਬ ਨਾਲ ਆਪਣੇ ਨੇਮ ਨੂੰ ਯਾਦ ਕੀਤਾ।</w:t>
      </w:r>
    </w:p>
    <w:p/>
    <w:p>
      <w:r xmlns:w="http://schemas.openxmlformats.org/wordprocessingml/2006/main">
        <w:t xml:space="preserve">ਪਰਮੇਸ਼ੁਰ ਆਪਣੇ ਲੋਕਾਂ ਦੇ ਦੁੱਖ ਸੁਣਦਾ ਅਤੇ ਯਾਦ ਕਰਦਾ ਹੈ।</w:t>
      </w:r>
    </w:p>
    <w:p/>
    <w:p>
      <w:r xmlns:w="http://schemas.openxmlformats.org/wordprocessingml/2006/main">
        <w:t xml:space="preserve">1. ਪ੍ਰਮਾਤਮਾ ਦਿਆਲੂ ਅਤੇ ਉਦਾਰ ਪਰਮਾਤਮਾ ਹੈ ਜੋ ਸਾਨੂੰ ਸਾਡੇ ਦੁੱਖਾਂ ਵਿੱਚ ਕਦੇ ਨਹੀਂ ਭੁੱਲੇਗਾ।</w:t>
      </w:r>
    </w:p>
    <w:p/>
    <w:p>
      <w:r xmlns:w="http://schemas.openxmlformats.org/wordprocessingml/2006/main">
        <w:t xml:space="preserve">2. ਅਸੀਂ ਪਰਮੇਸ਼ੁਰ ਦੇ ਵਾਅਦਿਆਂ ਉੱਤੇ ਭਰੋਸਾ ਰੱਖ ਸਕਦੇ ਹਾਂ ਭਾਵੇਂ ਸਾਡੇ ਹਾਲਾਤ ਗੰਭੀਰ ਹੋਣ।</w:t>
      </w:r>
    </w:p>
    <w:p/>
    <w:p>
      <w:r xmlns:w="http://schemas.openxmlformats.org/wordprocessingml/2006/main">
        <w:t xml:space="preserve">1. ਯਸਾਯਾਹ 43:1-3 - "ਡਰ ਨਾ, ਕਿਉਂਕਿ ਮੈਂ ਤੈਨੂੰ ਛੁਡਾਇਆ ਹੈ; ਮੈਂ ਤੈਨੂੰ ਨਾਮ ਲੈ ਕੇ ਬੁਲਾਇਆ ਹੈ, ਤੂੰ ਮੇਰਾ ਹੈਂ, ਜਦੋਂ ਤੂੰ ਪਾਣੀਆਂ ਵਿੱਚੋਂ ਦੀ ਲੰਘੇਂਗਾ, ਮੈਂ ਤੇਰੇ ਨਾਲ ਹੋਵਾਂਗਾ; ਅਤੇ ਦਰਿਆਵਾਂ ਰਾਹੀਂ, ਉਹ ਤੁਹਾਡੇ ਉੱਤੇ ਹਾਵੀ ਨਾ ਹੋਵੋ; ਜਦੋਂ ਤੁਸੀਂ ਅੱਗ ਵਿੱਚੋਂ ਲੰਘੋਗੇ ਤਾਂ ਤੁਸੀਂ ਨਹੀਂ ਸੜੋਗੇ, ਅਤੇ ਲਾਟ ਤੁਹਾਨੂੰ ਭਸਮ ਨਹੀਂ ਕਰੇਗੀ।"</w:t>
      </w:r>
    </w:p>
    <w:p/>
    <w:p>
      <w:r xmlns:w="http://schemas.openxmlformats.org/wordprocessingml/2006/main">
        <w:t xml:space="preserve">2. ਜ਼ਬੂਰ 34:17-18 - "ਜਦੋਂ ਧਰਮੀ ਮਦਦ ਲਈ ਪੁਕਾਰਦੇ ਹਨ, ਤਾਂ ਪ੍ਰਭੂ ਸੁਣਦਾ ਹੈ ਅਤੇ ਉਹਨਾਂ ਨੂੰ ਉਹਨਾਂ ਦੀਆਂ ਸਾਰੀਆਂ ਮੁਸੀਬਤਾਂ ਤੋਂ ਛੁਡਾਉਂਦਾ ਹੈ। ਪ੍ਰਭੂ ਟੁੱਟੇ ਦਿਲ ਵਾਲਿਆਂ ਦੇ ਨੇੜੇ ਹੈ ਅਤੇ ਆਤਮਾ ਵਿੱਚ ਕੁਚਲੇ ਹੋਏ ਲੋਕਾਂ ਨੂੰ ਬਚਾਉਂਦਾ ਹੈ।"</w:t>
      </w:r>
    </w:p>
    <w:p/>
    <w:p>
      <w:r xmlns:w="http://schemas.openxmlformats.org/wordprocessingml/2006/main">
        <w:t xml:space="preserve">ਕੂਚ 2:25 ਅਤੇ ਪਰਮੇਸ਼ੁਰ ਨੇ ਇਸਰਾਏਲੀਆਂ ਵੱਲ ਨਿਗਾਹ ਕੀਤੀ, ਅਤੇ ਪਰਮੇਸ਼ੁਰ ਨੇ ਉਨ੍ਹਾਂ ਦਾ ਆਦਰ ਕੀਤਾ।</w:t>
      </w:r>
    </w:p>
    <w:p/>
    <w:p>
      <w:r xmlns:w="http://schemas.openxmlformats.org/wordprocessingml/2006/main">
        <w:t xml:space="preserve">ਪਰਮੇਸ਼ੁਰ ਨੇ ਇਜ਼ਰਾਈਲ ਦੇ ਬੱਚਿਆਂ ਨੂੰ ਮਿਹਰਬਾਨੀ ਨਾਲ ਦੇਖ ਕੇ ਉਨ੍ਹਾਂ ਪ੍ਰਤੀ ਦਇਆ ਦਿਖਾਈ।</w:t>
      </w:r>
    </w:p>
    <w:p/>
    <w:p>
      <w:r xmlns:w="http://schemas.openxmlformats.org/wordprocessingml/2006/main">
        <w:t xml:space="preserve">1: ਸਾਨੂੰ ਆਪਣੀ ਨਿਹਚਾ ਵਿੱਚ ਨਿਰਾਸ਼ ਨਹੀਂ ਹੋਣਾ ਚਾਹੀਦਾ, ਕਿਉਂਕਿ ਪਰਮੇਸ਼ੁਰ ਸਾਡੇ ਵੱਲ ਪਿਆਰ ਅਤੇ ਦਇਆ ਨਾਲ ਦੇਖਦਾ ਹੈ।</w:t>
      </w:r>
    </w:p>
    <w:p/>
    <w:p>
      <w:r xmlns:w="http://schemas.openxmlformats.org/wordprocessingml/2006/main">
        <w:t xml:space="preserve">2: ਸਾਨੂੰ ਹਮੇਸ਼ਾ ਪਰਮੇਸ਼ੁਰ ਦੇ ਪਿਆਰ ਦੀ ਰੀਸ ਕਰਨ ਦੀ ਕੋਸ਼ਿਸ਼ ਕਰਨੀ ਚਾਹੀਦੀ ਹੈ ਅਤੇ ਆਪਣੇ ਸਾਥੀ ਮਨੁੱਖਾਂ ਲਈ ਹਮਦਰਦੀ ਦਿਖਾਉਣੀ ਚਾਹੀਦੀ ਹੈ।</w:t>
      </w:r>
    </w:p>
    <w:p/>
    <w:p>
      <w:r xmlns:w="http://schemas.openxmlformats.org/wordprocessingml/2006/main">
        <w:t xml:space="preserve">1:1 ਯੂਹੰਨਾ 4:11-12 "ਹੇ ਪਿਆਰਿਓ, ਜੇ ਪਰਮੇਸ਼ੁਰ ਨੇ ਸਾਨੂੰ ਇੰਨਾ ਪਿਆਰ ਕੀਤਾ, ਤਾਂ ਸਾਨੂੰ ਵੀ ਇੱਕ ਦੂਜੇ ਨੂੰ ਪਿਆਰ ਕਰਨਾ ਚਾਹੀਦਾ ਹੈ। ਕਿਸੇ ਨੇ ਵੀ ਪਰਮੇਸ਼ੁਰ ਨੂੰ ਕਦੇ ਨਹੀਂ ਦੇਖਿਆ। ਜੇਕਰ ਅਸੀਂ ਇੱਕ ਦੂਜੇ ਨੂੰ ਪਿਆਰ ਕਰਦੇ ਹਾਂ, ਤਾਂ ਪਰਮੇਸ਼ੁਰ ਸਾਡੇ ਵਿੱਚ ਵੱਸਦਾ ਹੈ, ਅਤੇ ਉਸਦਾ ਪਿਆਰ ਹੈ। ਸਾਡੇ ਵਿੱਚ ਸੰਪੂਰਨ।"</w:t>
      </w:r>
    </w:p>
    <w:p/>
    <w:p>
      <w:r xmlns:w="http://schemas.openxmlformats.org/wordprocessingml/2006/main">
        <w:t xml:space="preserve">2: ਰੋਮੀਆਂ 12:15 "ਉਨ੍ਹਾਂ ਦੇ ਨਾਲ ਅਨੰਦ ਕਰੋ ਜੋ ਅਨੰਦ ਕਰਦੇ ਹਨ, ਅਤੇ ਰੋਣ ਵਾਲਿਆਂ ਦੇ ਨਾਲ ਰੋਵੋ।"</w:t>
      </w:r>
    </w:p>
    <w:p/>
    <w:p>
      <w:r xmlns:w="http://schemas.openxmlformats.org/wordprocessingml/2006/main">
        <w:t xml:space="preserve">ਕੂਚ 3 ਨੂੰ ਤਿੰਨ ਪੈਰਿਆਂ ਵਿੱਚ ਹੇਠਾਂ ਦਿੱਤੇ ਅਨੁਸਾਰ ਸੰਖੇਪ ਕੀਤਾ ਜਾ ਸਕਦਾ ਹੈ, ਸੰਕੇਤਕ ਆਇਤਾਂ ਦੇ ਨਾਲ:</w:t>
      </w:r>
    </w:p>
    <w:p/>
    <w:p>
      <w:r xmlns:w="http://schemas.openxmlformats.org/wordprocessingml/2006/main">
        <w:t xml:space="preserve">ਪੈਰਾ 1: ਕੂਚ 3:1-6 ਵਿੱਚ, ਮੂਸਾ, ਜੋ ਮਿਦਯਾਨ ਵਿੱਚ ਰਹਿ ਰਿਹਾ ਹੈ, ਪਰਮੇਸ਼ੁਰ ਦੇ ਪਹਾੜ, ਹੋਰੇਬ ਦੇ ਨੇੜੇ ਆਪਣੇ ਸਹੁਰੇ ਜੇਥਰੋ ਦੇ ਇੱਜੜ ਦੀ ਦੇਖਭਾਲ ਕਰਦਾ ਹੈ। ਜਦੋਂ ਉਹ ਇੱਜੜ ਨੂੰ ਉਜਾੜ ਦੇ ਦੂਰ-ਦੁਰਾਡੇ ਵੱਲ ਲੈ ਜਾਂਦਾ ਹੈ, ਤਾਂ ਉਸ ਨੂੰ ਇੱਕ ਬਲਦੀ ਝਾੜੀ ਦਾ ਇੱਕ ਅਨੋਖਾ ਨਜ਼ਾਰਾ ਮਿਲਦਾ ਹੈ ਜੋ ਅੱਗ ਦੁਆਰਾ ਭਸਮ ਨਹੀਂ ਹੁੰਦਾ। ਮੂਸਾ ਇਸ ਅਜੀਬ ਵਰਤਾਰੇ ਦੀ ਜਾਂਚ ਕਰਨ ਲਈ ਇਕ ਪਾਸੇ ਹੋ ਜਾਂਦਾ ਹੈ ਜਦੋਂ ਅਚਾਨਕ ਪਰਮੇਸ਼ੁਰ ਝਾੜੀ ਦੇ ਅੰਦਰੋਂ ਉਸ ਨਾਲ ਗੱਲ ਕਰਦਾ ਹੈ। ਪ੍ਰਭੂ ਆਪਣੇ ਆਪ ਨੂੰ ਅਬਰਾਹਾਮ, ਇਸਹਾਕ ਅਤੇ ਯਾਕੂਬ ਦੇ ਪਰਮੇਸ਼ੁਰ ਵਜੋਂ ਪਛਾਣਦਾ ਹੈ ਅਤੇ ਮੂਸਾ ਨੂੰ ਆਪਣੀ ਜੁੱਤੀ ਉਤਾਰਨ ਲਈ ਕਹਿੰਦਾ ਹੈ ਕਿਉਂਕਿ ਉਹ ਪਵਿੱਤਰ ਧਰਤੀ 'ਤੇ ਖੜ੍ਹਾ ਹੈ।</w:t>
      </w:r>
    </w:p>
    <w:p/>
    <w:p>
      <w:r xmlns:w="http://schemas.openxmlformats.org/wordprocessingml/2006/main">
        <w:t xml:space="preserve">ਪੈਰਾ 2: ਕੂਚ 3: 7-15 ਵਿੱਚ ਜਾਰੀ ਰੱਖਦੇ ਹੋਏ, ਪਰਮੇਸ਼ੁਰ ਆਪਣੇ ਲੋਕਾਂ ਲਈ ਆਪਣੀ ਹਮਦਰਦੀ ਪ੍ਰਗਟ ਕਰਦਾ ਹੈ ਜੋ ਮਿਸਰੀ ਜ਼ੁਲਮ ਦੇ ਅਧੀਨ ਦੁਖੀ ਹਨ। ਉਹ ਮੂਸਾ ਨੂੰ ਦੱਸਦਾ ਹੈ ਕਿ ਉਸ ਨੇ ਉਨ੍ਹਾਂ ਦੀਆਂ ਚੀਕਾਂ ਸੁਣੀਆਂ ਹਨ ਅਤੇ ਉਨ੍ਹਾਂ ਦੇ ਦੁੱਖ ਤੋਂ ਜਾਣੂ ਹੈ। ਇਸ ਲਈ, ਉਹ ਉਨ੍ਹਾਂ ਨੂੰ ਮਿਸਰ ਤੋਂ ਛੁਡਾਉਣ ਅਤੇ ਉਨ੍ਹਾਂ ਨੂੰ ਦੁੱਧ ਅਤੇ ਸ਼ਹਿਦ ਨਾਲ ਵਗਣ ਵਾਲੀ ਧਰਤੀ ਵਿੱਚ ਲਿਆਉਣ ਦੀ ਯੋਜਨਾ ਬਣਾਉਂਦਾ ਹੈ ਜਿਸਦਾ ਉਨ੍ਹਾਂ ਦੇ ਪੁਰਖਿਆਂ ਨਾਲ ਵਾਅਦਾ ਕੀਤਾ ਗਿਆ ਸੀ। ਪਰਮੇਸ਼ੁਰ ਘੋਸ਼ਣਾ ਕਰਦਾ ਹੈ ਕਿ ਉਹ ਮੂਸਾ ਨੂੰ ਫ਼ਿਰਊਨ ਦਾ ਸਾਹਮਣਾ ਕਰਨ ਅਤੇ ਇਜ਼ਰਾਈਲੀਆਂ ਨੂੰ ਮਿਸਰ ਵਿੱਚੋਂ ਬਾਹਰ ਕੱਢਣ ਲਈ ਆਪਣੇ ਚੁਣੇ ਹੋਏ ਸਾਧਨ ਵਜੋਂ ਭੇਜੇਗਾ।</w:t>
      </w:r>
    </w:p>
    <w:p/>
    <w:p>
      <w:r xmlns:w="http://schemas.openxmlformats.org/wordprocessingml/2006/main">
        <w:t xml:space="preserve">ਪੈਰਾ 3: ਕੂਚ 3:16-22 ਵਿੱਚ, ਪਰਮੇਸ਼ੁਰ ਮੂਸਾ ਲਈ ਖਾਸ ਹਿਦਾਇਤਾਂ ਪ੍ਰਦਾਨ ਕਰਦਾ ਹੈ ਕਿ ਉਸਨੂੰ ਫ਼ਿਰਊਨ ਕੋਲ ਕਿਵੇਂ ਜਾਣਾ ਚਾਹੀਦਾ ਹੈ ਅਤੇ ਉਸਨੂੰ ਕੀ ਸੰਦੇਸ਼ ਦੇਣਾ ਚਾਹੀਦਾ ਹੈ। ਉਹ ਮੂਸਾ ਨੂੰ ਭਰੋਸਾ ਦਿਵਾਉਂਦਾ ਹੈ ਕਿ ਫ਼ਿਰਊਨ ਉਨ੍ਹਾਂ ਨੂੰ ਆਸਾਨੀ ਨਾਲ ਨਹੀਂ ਜਾਣ ਦੇਵੇਗਾ, ਪਰ ਮੁੜਨ ਤੋਂ ਪਹਿਲਾਂ ਦੈਵੀ ਸ਼ਕਤੀ ਦੇ ਪ੍ਰਦਰਸ਼ਨ ਦੀ ਲੋੜ ਹੋਵੇਗੀ। ਇਸ ਤੋਂ ਇਲਾਵਾ, ਪਰਮੇਸ਼ੁਰ ਵਾਅਦਾ ਕਰਦਾ ਹੈ ਕਿ ਇਨ੍ਹਾਂ ਘਟਨਾਵਾਂ ਦੁਆਰਾ, ਮਿਸਰ ਨੂੰ ਇਸਰਾਏਲੀਆਂ ਦੁਆਰਾ ਲੁੱਟਿਆ ਜਾਵੇਗਾ ਕਿਉਂਕਿ ਉਹ ਗ਼ੁਲਾਮੀ ਤੋਂ ਦੂਰ ਹੋਣਗੇ। ਇਸ ਤੋਂ ਇਲਾਵਾ, ਮੂਸਾ ਨੂੰ ਪਤਾ ਲੱਗਾ ਕਿ ਜਦੋਂ ਉਹ ਲੋਕਾਂ ਨੂੰ ਮਿਸਰ ਤੋਂ ਬਾਹਰ ਲਿਆਉਂਦਾ ਹੈ, ਤਾਂ ਉਨ੍ਹਾਂ ਨੇ ਹੋਰੇਬ ਪਹਾੜ 'ਤੇ ਪਰਮੇਸ਼ੁਰ ਦੀ ਉਪਾਸਨਾ ਕਰਨੀ ਸੀ।</w:t>
      </w:r>
    </w:p>
    <w:p/>
    <w:p>
      <w:r xmlns:w="http://schemas.openxmlformats.org/wordprocessingml/2006/main">
        <w:t xml:space="preserve">ਸਾਰੰਸ਼ ਵਿੱਚ:</w:t>
      </w:r>
    </w:p>
    <w:p>
      <w:r xmlns:w="http://schemas.openxmlformats.org/wordprocessingml/2006/main">
        <w:t xml:space="preserve">ਕੂਚ 3 ਪੇਸ਼ ਕਰਦਾ ਹੈ:</w:t>
      </w:r>
    </w:p>
    <w:p>
      <w:r xmlns:w="http://schemas.openxmlformats.org/wordprocessingml/2006/main">
        <w:t xml:space="preserve">ਮੂਸਾ ਹੋਰੇਬ ਪਹਾੜ ਉੱਤੇ ਬਲਦੀ ਝਾੜੀ ਦਾ ਸਾਹਮਣਾ ਕਰਦਾ ਹੋਇਆ;</w:t>
      </w:r>
    </w:p>
    <w:p>
      <w:r xmlns:w="http://schemas.openxmlformats.org/wordprocessingml/2006/main">
        <w:t xml:space="preserve">ਝਾੜੀ ਦੇ ਅੰਦਰੋਂ ਬੋਲਦਾ ਰੱਬ;</w:t>
      </w:r>
    </w:p>
    <w:p>
      <w:r xmlns:w="http://schemas.openxmlformats.org/wordprocessingml/2006/main">
        <w:t xml:space="preserve">ਮੂਸਾ ਨੂੰ ਪਵਿੱਤਰ ਧਰਤੀ ਕਾਰਨ ਉਸ ਦੀਆਂ ਜੁੱਤੀਆਂ ਹਟਾਉਣ ਲਈ ਕਿਹਾ ਜਾ ਰਿਹਾ ਹੈ।</w:t>
      </w:r>
    </w:p>
    <w:p/>
    <w:p>
      <w:r xmlns:w="http://schemas.openxmlformats.org/wordprocessingml/2006/main">
        <w:t xml:space="preserve">ਪਰਮੇਸ਼ੁਰ ਆਪਣੇ ਦੱਬੇ-ਕੁਚਲੇ ਲੋਕਾਂ ਲਈ ਹਮਦਰਦੀ ਪ੍ਰਗਟ ਕਰਦਾ ਹੈ;</w:t>
      </w:r>
    </w:p>
    <w:p>
      <w:r xmlns:w="http://schemas.openxmlformats.org/wordprocessingml/2006/main">
        <w:t xml:space="preserve">ਮਿਸਰ ਤੋਂ ਉਨ੍ਹਾਂ ਦੇ ਛੁਟਕਾਰਾ ਲਈ ਯੋਜਨਾਵਾਂ ਦਾ ਖੁਲਾਸਾ ਕਰਨਾ;</w:t>
      </w:r>
    </w:p>
    <w:p>
      <w:r xmlns:w="http://schemas.openxmlformats.org/wordprocessingml/2006/main">
        <w:t xml:space="preserve">ਇਸ ਕੰਮ ਲਈ ਮੂਸਾ ਨੂੰ ਆਪਣਾ ਚੁਣਿਆ ਹੋਇਆ ਆਗੂ ਨਿਯੁਕਤ ਕਰਨਾ।</w:t>
      </w:r>
    </w:p>
    <w:p/>
    <w:p>
      <w:r xmlns:w="http://schemas.openxmlformats.org/wordprocessingml/2006/main">
        <w:t xml:space="preserve">ਫ਼ਿਰਊਨ ਦਾ ਟਾਕਰਾ ਕਰਨ ਬਾਰੇ ਦਿੱਤੇ ਗਏ ਖਾਸ ਨਿਰਦੇਸ਼;</w:t>
      </w:r>
    </w:p>
    <w:p>
      <w:r xmlns:w="http://schemas.openxmlformats.org/wordprocessingml/2006/main">
        <w:t xml:space="preserve">ਉਨ੍ਹਾਂ ਦੀਆਂ ਮੰਗਾਂ ਨੂੰ ਪੂਰਾ ਕਰਨ ਲਈ ਦੈਵੀ ਸ਼ਕਤੀ ਦਾ ਭਰੋਸਾ;</w:t>
      </w:r>
    </w:p>
    <w:p>
      <w:r xmlns:w="http://schemas.openxmlformats.org/wordprocessingml/2006/main">
        <w:t xml:space="preserve">ਰਵਾਨਗੀ 'ਤੇ ਮਿਸਰ ਨੂੰ ਲੁੱਟਣ ਦਾ ਵਾਅਦਾ;</w:t>
      </w:r>
    </w:p>
    <w:p>
      <w:r xmlns:w="http://schemas.openxmlformats.org/wordprocessingml/2006/main">
        <w:t xml:space="preserve">ਹੋਰੇਬ ਪਹਾੜ 'ਤੇ ਭਵਿੱਖ ਦੀ ਪੂਜਾ ਲਈ ਹੁਕਮ।</w:t>
      </w:r>
    </w:p>
    <w:p/>
    <w:p>
      <w:r xmlns:w="http://schemas.openxmlformats.org/wordprocessingml/2006/main">
        <w:t xml:space="preserve">ਇਹ ਅਧਿਆਇ ਮੂਸਾ ਦੇ ਜੀਵਨ ਵਿੱਚ ਇੱਕ ਮਹੱਤਵਪੂਰਨ ਮੋੜ ਦੀ ਨਿਸ਼ਾਨਦੇਹੀ ਕਰਦਾ ਹੈ ਕਿਉਂਕਿ ਉਹ ਬਲਦੀ ਝਾੜੀ ਦੇ ਅਨੁਭਵ ਦੁਆਰਾ ਪਰਮੇਸ਼ੁਰ ਦੀ ਮੌਜੂਦਗੀ ਦਾ ਸਾਹਮਣਾ ਕਰਦਾ ਹੈ। ਇਹ ਇੱਕ ਨੇਤਾ ਦੇ ਰੂਪ ਵਿੱਚ ਉਸਦੀ ਬੁਲਾਵਾ ਨੂੰ ਸਥਾਪਿਤ ਕਰਦਾ ਹੈ ਜੋ ਇਜ਼ਰਾਈਲੀਆਂ ਦੀ ਮਿਸਰ ਵਿੱਚ ਗ਼ੁਲਾਮੀ ਤੋਂ ਮੁਕਤੀ ਲਈ ਫ਼ਿਰਊਨ ਦਾ ਸਾਹਮਣਾ ਕਰੇਗਾ। ਆਪਣੇ ਲੋਕਾਂ ਪ੍ਰਤੀ ਪਰਮੇਸ਼ੁਰ ਦੇ ਹਮਦਰਦ ਸੁਭਾਅ ਨੂੰ ਚਮਤਕਾਰੀ ਚਿੰਨ੍ਹਾਂ ਅਤੇ ਅਚੰਭਿਆਂ ਦੁਆਰਾ ਉਨ੍ਹਾਂ ਦੇ ਭਵਿੱਖ ਦੀ ਵਿਰਾਸਤ ਅਤੇ ਮਿਸਰ ਤੋਂ ਜੇਤੂ ਰਵਾਨਗੀ ਦੇ ਵਾਅਦਿਆਂ ਦੇ ਨਾਲ ਉਜਾਗਰ ਕੀਤਾ ਗਿਆ ਹੈ। ਕੂਚ 3 ਈਸ਼ਵਰੀ ਮਾਰਗਦਰਸ਼ਨ ਅਧੀਨ ਇਜ਼ਰਾਈਲ ਦੇ ਅੰਤਮ ਕੂਚ ਵੱਲ ਅਗਵਾਈ ਕਰਨ ਵਾਲੀਆਂ ਮੁੱਖ ਘਟਨਾਵਾਂ ਵਿੱਚ ਸੈੱਟ ਕਰਦਾ ਹੈ।</w:t>
      </w:r>
    </w:p>
    <w:p/>
    <w:p>
      <w:r xmlns:w="http://schemas.openxmlformats.org/wordprocessingml/2006/main">
        <w:t xml:space="preserve">ਕੂਚ 3:1 ਹੁਣ ਮੂਸਾ ਨੇ ਆਪਣੇ ਸਹੁਰੇ ਯਿਥਰੋ ਦੇ ਇੱਜੜ ਦੀ ਰਾਖੀ ਕੀਤੀ ਜੋ ਮਿਦਯਾਨ ਦੇ ਜਾਜਕ ਸਨ ਅਤੇ ਉਹ ਇੱਜੜ ਨੂੰ ਮਾਰੂਥਲ ਦੇ ਪਿਛਲੇ ਪਾਸੇ ਲੈ ਗਿਆ ਅਤੇ ਪਰਮੇਸ਼ੁਰ ਦੇ ਪਰਬਤ ਉੱਤੇ, ਹੋਰੇਬ ਤੱਕ ਆਇਆ।</w:t>
      </w:r>
    </w:p>
    <w:p/>
    <w:p>
      <w:r xmlns:w="http://schemas.openxmlformats.org/wordprocessingml/2006/main">
        <w:t xml:space="preserve">ਮੂਸਾ ਯਿਥਰੋ ਦੇ ਇੱਜੜ ਨੂੰ ਪਰਮੇਸ਼ੁਰ ਦੇ ਪਹਾੜ ਵੱਲ ਲੈ ਜਾਂਦਾ ਹੈ।</w:t>
      </w:r>
    </w:p>
    <w:p/>
    <w:p>
      <w:r xmlns:w="http://schemas.openxmlformats.org/wordprocessingml/2006/main">
        <w:t xml:space="preserve">1. ਪਰਮੇਸ਼ੁਰ ਦੀ ਇੱਛਾ 'ਤੇ ਭਰੋਸਾ ਕਰਨ ਦੀ ਮਹੱਤਤਾ, ਭਾਵੇਂ ਇਹ ਸਾਨੂੰ ਅਚਾਨਕ ਸਥਾਨਾਂ 'ਤੇ ਲੈ ਜਾਵੇ।</w:t>
      </w:r>
    </w:p>
    <w:p/>
    <w:p>
      <w:r xmlns:w="http://schemas.openxmlformats.org/wordprocessingml/2006/main">
        <w:t xml:space="preserve">2. ਮੁਸ਼ਕਲ ਸਮਿਆਂ ਵਿੱਚ ਸਾਡੀ ਅਗਵਾਈ ਕਰਨ ਵਿੱਚ ਵਿਸ਼ਵਾਸ ਦੀ ਸ਼ਕਤੀ।</w:t>
      </w:r>
    </w:p>
    <w:p/>
    <w:p>
      <w:r xmlns:w="http://schemas.openxmlformats.org/wordprocessingml/2006/main">
        <w:t xml:space="preserve">1. ਜ਼ਬੂਰ 121: 1-2 -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2. ਬਿਵਸਥਾ ਸਾਰ 31:6 - "ਮਜ਼ਬੂਤ ਅਤੇ ਦਲੇਰ ਬਣੋ। ਉਨ੍ਹਾਂ ਤੋਂ ਨਾ ਡਰੋ ਅਤੇ ਨਾ ਡਰੋ, ਕਿਉਂਕਿ ਇਹ ਯਹੋਵਾਹ ਤੁਹਾਡਾ ਪਰਮੇਸ਼ੁਰ ਹੈ ਜੋ ਤੁਹਾਡੇ ਨਾਲ ਜਾਂਦਾ ਹੈ। ਉਹ ਤੁਹਾਨੂੰ ਨਹੀਂ ਛੱਡੇਗਾ ਅਤੇ ਨਾ ਹੀ ਤਿਆਗ ਦੇਵੇਗਾ।"</w:t>
      </w:r>
    </w:p>
    <w:p/>
    <w:p>
      <w:r xmlns:w="http://schemas.openxmlformats.org/wordprocessingml/2006/main">
        <w:t xml:space="preserve">ਕੂਚ 3:2 ਅਤੇ ਯਹੋਵਾਹ ਦਾ ਦੂਤ ਇੱਕ ਝਾੜੀ ਵਿੱਚੋਂ ਅੱਗ ਦੀ ਲਾਟ ਵਿੱਚ ਉਹ ਨੂੰ ਵਿਖਾਈ ਦਿੱਤਾ, ਅਤੇ ਉਸ ਨੇ ਵੇਖਿਆ, ਅਤੇ ਵੇਖੋ, ਝਾੜੀ ਅੱਗ ਨਾਲ ਸੜ ਰਹੀ ਸੀ, ਅਤੇ ਝਾੜੀ ਸੜਦੀ ਨਹੀਂ ਸੀ।</w:t>
      </w:r>
    </w:p>
    <w:p/>
    <w:p>
      <w:r xmlns:w="http://schemas.openxmlformats.org/wordprocessingml/2006/main">
        <w:t xml:space="preserve">ਯਹੋਵਾਹ ਦਾ ਦੂਤ ਬਲਦੀ ਝਾੜੀ ਵਿੱਚ ਮੂਸਾ ਨੂੰ ਪ੍ਰਗਟ ਹੋਇਆ।</w:t>
      </w:r>
    </w:p>
    <w:p/>
    <w:p>
      <w:r xmlns:w="http://schemas.openxmlformats.org/wordprocessingml/2006/main">
        <w:t xml:space="preserve">1: ਬਲਦੀ ਝਾੜੀ: ਰੱਬ ਦੀ ਸੁਰੱਖਿਆ ਵਿੱਚ ਭਰੋਸਾ ਕਰਨਾ</w:t>
      </w:r>
    </w:p>
    <w:p/>
    <w:p>
      <w:r xmlns:w="http://schemas.openxmlformats.org/wordprocessingml/2006/main">
        <w:t xml:space="preserve">2: ਅਦ੍ਰਿਸ਼ਟ ਨੂੰ ਵੇਖਣਾ: ਜਦੋਂ ਰੱਬ ਆਮ ਵਿੱਚ ਪ੍ਰਗਟ ਹੁੰਦਾ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ਇਬਰਾਨੀਆਂ 11:23-29 - ਵਿਸ਼ਵਾਸ ਨਾਲ ਮੂਸਾ, ਜਦੋਂ ਉਹ ਪੈਦਾ ਹੋਇਆ ਸੀ, ਉਸ ਦੇ ਮਾਤਾ-ਪਿਤਾ ਦੁਆਰਾ ਤਿੰਨ ਮਹੀਨਿਆਂ ਲਈ ਲੁਕਿਆ ਹੋਇਆ ਸੀ, ਕਿਉਂਕਿ ਉਨ੍ਹਾਂ ਨੇ ਦੇਖਿਆ ਕਿ ਬੱਚਾ ਸੁੰਦਰ ਸੀ, ਅਤੇ ਉਹ ਰਾਜੇ ਦੇ ਹੁਕਮ ਤੋਂ ਡਰਦੇ ਨਹੀਂ ਸਨ। ਵਿਸ਼ਵਾਸ ਦੁਆਰਾ, ਮੂਸਾ ਨੇ, ਜਦੋਂ ਉਹ ਵੱਡਾ ਹੋਇਆ ਸੀ, ਫ਼ਿਰਊਨ ਦੀ ਧੀ ਦਾ ਪੁੱਤਰ ਕਹਾਉਣ ਤੋਂ ਇਨਕਾਰ ਕਰ ਦਿੱਤਾ ਸੀ, ਉਸਨੇ ਪਾਪ ਦੇ ਅਸਥਾਈ ਸੁੱਖਾਂ ਦਾ ਆਨੰਦ ਲੈਣ ਦੀ ਬਜਾਏ ਪਰਮੇਸ਼ੁਰ ਦੇ ਲੋਕਾਂ ਨਾਲ ਦੁਰਵਿਵਹਾਰ ਕਰਨਾ ਚੁਣਿਆ ਸੀ। ਉਹ ਮਸੀਹ ਦੀ ਬਦਨਾਮੀ ਨੂੰ ਮਿਸਰ ਦੇ ਖ਼ਜ਼ਾਨਿਆਂ ਨਾਲੋਂ ਵੱਡੀ ਦੌਲਤ ਸਮਝਦਾ ਸੀ, ਕਿਉਂਕਿ ਉਹ ਇਨਾਮ ਦੀ ਉਡੀਕ ਕਰ ਰਿਹਾ ਸੀ।</w:t>
      </w:r>
    </w:p>
    <w:p/>
    <w:p>
      <w:r xmlns:w="http://schemas.openxmlformats.org/wordprocessingml/2006/main">
        <w:t xml:space="preserve">ਕੂਚ 3:3 ਅਤੇ ਮੂਸਾ ਨੇ ਆਖਿਆ, ਮੈਂ ਹੁਣ ਇੱਕ ਪਾਸੇ ਮੁੜਾਂਗਾ ਅਤੇ ਇਹ ਵੱਡਾ ਦ੍ਰਿਸ਼ ਵੇਖਾਂਗਾ ਕਿ ਝਾੜੀ ਕਿਉਂ ਨਹੀਂ ਸਾੜੀ ਗਈ।</w:t>
      </w:r>
    </w:p>
    <w:p/>
    <w:p>
      <w:r xmlns:w="http://schemas.openxmlformats.org/wordprocessingml/2006/main">
        <w:t xml:space="preserve">ਮੂਸਾ ਦਾ ਸਾਹਮਣਾ ਇੱਕ ਝਾੜੀ ਨਾਲ ਹੁੰਦਾ ਹੈ ਜੋ ਖਾਧਾ ਨਹੀਂ ਜਾਂਦਾ ਹੈ ਅਤੇ ਜਾਂਚ ਕਰਨ ਦਾ ਫੈਸਲਾ ਕਰਦਾ ਹੈ।</w:t>
      </w:r>
    </w:p>
    <w:p/>
    <w:p>
      <w:r xmlns:w="http://schemas.openxmlformats.org/wordprocessingml/2006/main">
        <w:t xml:space="preserve">1. ਪਰਮੇਸ਼ੁਰ ਦੀ ਸ਼ਕਤੀ: ਬਾਈਬਲ ਦੇ ਚਮਤਕਾਰਾਂ ਦੀ ਜਾਂਚ ਕਰਨਾ</w:t>
      </w:r>
    </w:p>
    <w:p/>
    <w:p>
      <w:r xmlns:w="http://schemas.openxmlformats.org/wordprocessingml/2006/main">
        <w:t xml:space="preserve">2. ਅਸਾਧਾਰਨ ਮੁਕਾਬਲੇ: ਮੂਸਾ ਅਤੇ ਬਲਦੀ ਝਾੜੀ</w:t>
      </w:r>
    </w:p>
    <w:p/>
    <w:p>
      <w:r xmlns:w="http://schemas.openxmlformats.org/wordprocessingml/2006/main">
        <w:t xml:space="preserve">1. ਕੂਚ 3:3</w:t>
      </w:r>
    </w:p>
    <w:p/>
    <w:p>
      <w:r xmlns:w="http://schemas.openxmlformats.org/wordprocessingml/2006/main">
        <w:t xml:space="preserve">2. ਇਬਰਾਨੀਆਂ 11:23-29 (ਵਿਸ਼ਵਾਸ ਨਾਲ ਮੂਸਾ, ਜਦੋਂ ਉਹ ਪੈਦਾ ਹੋਇਆ ਸੀ, ਉਸ ਦੇ ਮਾਪਿਆਂ ਦੁਆਰਾ ਤਿੰਨ ਮਹੀਨਿਆਂ ਲਈ ਲੁਕਿਆ ਹੋਇਆ ਸੀ, ਕਿਉਂਕਿ ਉਨ੍ਹਾਂ ਨੇ ਦੇਖਿਆ ਕਿ ਉਹ ਇੱਕ ਸੁੰਦਰ ਬੱਚਾ ਸੀ; ਅਤੇ ਉਹ ਰਾਜੇ ਦੇ ਹੁਕਮ ਤੋਂ ਨਹੀਂ ਡਰਦੇ ਸਨ।)</w:t>
      </w:r>
    </w:p>
    <w:p/>
    <w:p>
      <w:r xmlns:w="http://schemas.openxmlformats.org/wordprocessingml/2006/main">
        <w:t xml:space="preserve">ਕੂਚ 3:4 ਅਤੇ ਜਦੋਂ ਯਹੋਵਾਹ ਨੇ ਵੇਖਿਆ ਕਿ ਉਹ ਵੇਖਣ ਲਈ ਇੱਕ ਪਾਸੇ ਹੋ ਗਿਆ ਹੈ, ਤਾਂ ਪਰਮੇਸ਼ੁਰ ਨੇ ਝਾੜੀ ਵਿੱਚੋਂ ਉਸ ਨੂੰ ਬੁਲਾਇਆ ਅਤੇ ਆਖਿਆ, ਮੂਸਾ, ਮੂਸਾ! ਅਤੇ ਉਸਨੇ ਕਿਹਾ, ਮੈਂ ਇੱਥੇ ਹਾਂ.</w:t>
      </w:r>
    </w:p>
    <w:p/>
    <w:p>
      <w:r xmlns:w="http://schemas.openxmlformats.org/wordprocessingml/2006/main">
        <w:t xml:space="preserve">ਮੂਸਾ ਨੂੰ ਪਰਮੇਸ਼ੁਰ ਨੇ ਬਲਦੀ ਝਾੜੀ ਵਿੱਚੋਂ ਬੁਲਾਇਆ ਹੈ।</w:t>
      </w:r>
    </w:p>
    <w:p/>
    <w:p>
      <w:r xmlns:w="http://schemas.openxmlformats.org/wordprocessingml/2006/main">
        <w:t xml:space="preserve">1. ਪ੍ਰਮਾਤਮਾ ਸਾਨੂੰ ਆਪਣੀ ਇੱਛਾ ਪੂਰੀ ਕਰਨ ਲਈ ਸਾਡੇ ਆਰਾਮ ਖੇਤਰ ਤੋਂ ਬਾਹਰ ਬੁਲਾਉਂਦਾ ਹੈ।</w:t>
      </w:r>
    </w:p>
    <w:p/>
    <w:p>
      <w:r xmlns:w="http://schemas.openxmlformats.org/wordprocessingml/2006/main">
        <w:t xml:space="preserve">2. ਸਾਡੇ ਦੁੱਖਾਂ ਵਿੱਚ ਰੱਬ ਸਾਡੇ ਨਾਲ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6:28-30 - "ਅਤੇ ਤੁਸੀਂ ਕਪੜਿਆਂ ਬਾਰੇ ਕਿਉਂ ਚਿੰਤਾ ਕਰਦੇ ਹੋ? ਖੇਤ ਦੀਆਂ ਲਿਲੀਆਂ ਵੱਲ ਧਿਆਨ ਦਿਓ, ਉਹ ਕਿਵੇਂ ਵਧਦੇ ਹਨ: ਉਹ ਨਾ ਤਾਂ ਮਿਹਨਤ ਕਰਦੇ ਹਨ ਅਤੇ ਨਾ ਹੀ ਕੱਤਦੇ ਹਨ, ਫਿਰ ਵੀ ਮੈਂ ਤੁਹਾਨੂੰ ਦੱਸਦਾ ਹਾਂ, ਸੁਲੇਮਾਨ ਵੀ ਆਪਣੀ ਸਾਰੀ ਮਹਿਮਾ ਵਿੱਚ ਸਜਾਇਆ ਨਹੀਂ ਗਿਆ ਸੀ. ਪਰ ਜੇ ਰੱਬ ਖੇਤ ਦੇ ਘਾਹ ਨੂੰ ਅਜਿਹਾ ਪਹਿਰਾਵਾ ਪਾਉਂਦਾ ਹੈ, ਜੋ ਅੱਜ ਜਿਉਂਦਾ ਹੈ ਅਤੇ ਕੱਲ੍ਹ ਤੰਦੂਰ ਵਿੱਚ ਸੁੱਟਿਆ ਜਾਵੇਗਾ, ਤਾਂ ਕੀ ਉਹ ਤੁਹਾਨੂੰ ਇਸ ਤੋਂ ਵੱਧ ਨਹੀਂ ਪਹਿਨਾਏਗਾ, ਹੇ ਥੋੜ੍ਹੇ ਵਿਸ਼ਵਾਸੀਓ?</w:t>
      </w:r>
    </w:p>
    <w:p/>
    <w:p>
      <w:r xmlns:w="http://schemas.openxmlformats.org/wordprocessingml/2006/main">
        <w:t xml:space="preserve">ਕੂਚ 3:5 ਅਤੇ ਉਸ ਨੇ ਆਖਿਆ, ਇਧਰ ਨੇੜੇ ਨਾ ਜਾਹ, ਆਪਣੇ ਪੈਰਾਂ ਵਿੱਚੋਂ ਜੁੱਤੀ ਲਾਹ ਦੇ ਕਿਉਂ ਜੋ ਉਹ ਥਾਂ ਜਿੱਥੇ ਤੂੰ ਖੜ੍ਹਾ ਹੈਂ ਪਵਿੱਤਰ ਧਰਤੀ ਹੈ।</w:t>
      </w:r>
    </w:p>
    <w:p/>
    <w:p>
      <w:r xmlns:w="http://schemas.openxmlformats.org/wordprocessingml/2006/main">
        <w:t xml:space="preserve">ਇਹ ਹਵਾਲਾ ਉਸ ਜ਼ਮੀਨ ਦੀ ਪਵਿੱਤਰਤਾ ਬਾਰੇ ਗੱਲ ਕਰਦਾ ਹੈ ਜਿਸ 'ਤੇ ਮੂਸਾ ਖੜ੍ਹਾ ਹੈ, ਅਤੇ ਮੂਸਾ ਨੂੰ ਆਪਣੀ ਜੁੱਤੀ ਹਟਾਉਣ ਲਈ ਪਰਮੇਸ਼ੁਰ ਦੇ ਹੁਕਮ ਦੀ ਗੱਲ ਕਰਦਾ ਹੈ।</w:t>
      </w:r>
    </w:p>
    <w:p/>
    <w:p>
      <w:r xmlns:w="http://schemas.openxmlformats.org/wordprocessingml/2006/main">
        <w:t xml:space="preserve">1. ਪਵਿੱਤਰਤਾ ਲਈ ਇੱਕ ਕਾਲ: ਪਵਿੱਤਰ ਸਥਾਨਾਂ ਦਾ ਆਦਰ ਕਰਨਾ ਸਿੱਖਣਾ</w:t>
      </w:r>
    </w:p>
    <w:p/>
    <w:p>
      <w:r xmlns:w="http://schemas.openxmlformats.org/wordprocessingml/2006/main">
        <w:t xml:space="preserve">2. ਆਗਿਆਕਾਰੀ ਦੀ ਸ਼ਕਤੀ: ਰੱਬ ਦੇ ਹੁਕਮਾਂ ਦੀ ਪਾਲਣਾ ਕਰਨਾ ਭਾਵੇਂ ਅਸੀਂ ਸਮਝ ਨਹੀਂ ਪਾਉਂਦੇ ਹਾਂ</w:t>
      </w:r>
    </w:p>
    <w:p/>
    <w:p>
      <w:r xmlns:w="http://schemas.openxmlformats.org/wordprocessingml/2006/main">
        <w:t xml:space="preserve">1. ਯਸਾਯਾਹ 6:1-8 - ਮੰਦਰ ਵਿੱਚ ਯਸਾਯਾਹ ਦਾ ਦਰਸ਼ਣ</w:t>
      </w:r>
    </w:p>
    <w:p/>
    <w:p>
      <w:r xmlns:w="http://schemas.openxmlformats.org/wordprocessingml/2006/main">
        <w:t xml:space="preserve">2. ਗਿਣਤੀ 20:8 - ਮੂਸਾ ਮਰੀਬਾਹ ਵਿਖੇ ਚੱਟਾਨ ਨੂੰ ਮਾਰਦਾ ਹੋਇਆ</w:t>
      </w:r>
    </w:p>
    <w:p/>
    <w:p>
      <w:r xmlns:w="http://schemas.openxmlformats.org/wordprocessingml/2006/main">
        <w:t xml:space="preserve">ਕੂਚ 3:6 ਨਾਲੇ ਉਸ ਨੇ ਆਖਿਆ, ਮੈਂ ਤੇਰੇ ਪਿਤਾ ਦਾ ਪਰਮੇਸ਼ੁਰ, ਅਬਰਾਹਾਮ ਦਾ ਪਰਮੇਸ਼ੁਰ, ਇਸਹਾਕ ਦਾ ਪਰਮੇਸ਼ੁਰ ਅਤੇ ਯਾਕੂਬ ਦਾ ਪਰਮੇਸ਼ੁਰ ਹਾਂ। ਅਤੇ ਮੂਸਾ ਨੇ ਆਪਣਾ ਚਿਹਰਾ ਛੁਪਾਇਆ। ਕਿਉਂਕਿ ਉਹ ਪਰਮੇਸ਼ੁਰ ਨੂੰ ਦੇਖਣ ਤੋਂ ਡਰਦਾ ਸੀ।</w:t>
      </w:r>
    </w:p>
    <w:p/>
    <w:p>
      <w:r xmlns:w="http://schemas.openxmlformats.org/wordprocessingml/2006/main">
        <w:t xml:space="preserve">ਮੂਸਾ ਨੂੰ ਪਰਮੇਸ਼ੁਰ ਦੁਆਰਾ ਪਿਤਾਵਾਂ, ਅਬਰਾਹਾਮ, ਇਸਹਾਕ ਅਤੇ ਯਾਕੂਬ ਨਾਲ ਕੀਤੇ ਗਏ ਉਸ ਦੇ ਵਾਅਦੇ ਦੀ ਯਾਦ ਦਿਵਾਈ ਜਾਂਦੀ ਹੈ, ਅਤੇ ਮੂਸਾ ਪਰਮੇਸ਼ੁਰ ਤੋਂ ਡਰਦਾ ਹੈ, ਇਸ ਲਈ ਉਹ ਉਸ ਵੱਲ ਦੇਖਣ ਤੋਂ ਡਰਦਾ ਹੈ।</w:t>
      </w:r>
    </w:p>
    <w:p/>
    <w:p>
      <w:r xmlns:w="http://schemas.openxmlformats.org/wordprocessingml/2006/main">
        <w:t xml:space="preserve">1. ਪਰਮੇਸ਼ੁਰ ਦੇ ਵਾਅਦੇ - ਉਹ ਆਪਣੇ ਬਚਨ ਪ੍ਰਤੀ ਵਫ਼ਾਦਾਰ ਅਤੇ ਸੱਚਾ ਹੈ</w:t>
      </w:r>
    </w:p>
    <w:p/>
    <w:p>
      <w:r xmlns:w="http://schemas.openxmlformats.org/wordprocessingml/2006/main">
        <w:t xml:space="preserve">2. ਰੱਬ ਦਾ ਸਤਿਕਾਰ - ਸਰਵ ਸ਼ਕਤੀਮਾਨ ਦਾ ਆਦਰ ਅਤੇ ਡਰ ਦਿਖਾਉਣਾ</w:t>
      </w:r>
    </w:p>
    <w:p/>
    <w:p>
      <w:r xmlns:w="http://schemas.openxmlformats.org/wordprocessingml/2006/main">
        <w:t xml:space="preserve">1. ਯਸਾਯਾਹ 41:8 "ਪਰ ਤੂੰ, ਇਸਰਾਏਲ, ਮੇਰਾ ਸੇਵਕ ਹੈਂ, ਯਾਕੂਬ ਜਿਸ ਨੂੰ ਮੈਂ ਚੁਣਿਆ ਹੈ, ਮੇਰੇ ਮਿੱਤਰ ਅਬਰਾਹਾਮ ਦੀ ਅੰਸ"</w:t>
      </w:r>
    </w:p>
    <w:p/>
    <w:p>
      <w:r xmlns:w="http://schemas.openxmlformats.org/wordprocessingml/2006/main">
        <w:t xml:space="preserve">2. 2 ਕੁਰਿੰਥੀਆਂ 5:7 "ਕਿਉਂਕਿ ਅਸੀਂ ਨਿਹਚਾ ਨਾਲ ਚੱਲਦੇ ਹਾਂ, ਨਜ਼ਰ ਨਾਲ ਨਹੀਂ"</w:t>
      </w:r>
    </w:p>
    <w:p/>
    <w:p>
      <w:r xmlns:w="http://schemas.openxmlformats.org/wordprocessingml/2006/main">
        <w:t xml:space="preserve">ਕੂਚ 3:7 ਅਤੇ ਯਹੋਵਾਹ ਨੇ ਆਖਿਆ, ਮੈਂ ਆਪਣੀ ਪਰਜਾ ਦੀ ਮੁਸੀਬਤ ਜੋ ਮਿਸਰ ਵਿੱਚ ਹੈ ਜ਼ਰੂਰ ਵੇਖੀ ਹੈ, ਅਤੇ ਉਨ੍ਹਾਂ ਦੀ ਦੁਹਾਈ ਉਨ੍ਹਾਂ ਦੇ ਮਾਲਕਾਂ ਦੇ ਕਾਰਨ ਸੁਣੀ ਹੈ। ਕਿਉਂਕਿ ਮੈਂ ਉਨ੍ਹਾਂ ਦੇ ਦੁੱਖਾਂ ਨੂੰ ਜਾਣਦਾ ਹਾਂ।</w:t>
      </w:r>
    </w:p>
    <w:p/>
    <w:p>
      <w:r xmlns:w="http://schemas.openxmlformats.org/wordprocessingml/2006/main">
        <w:t xml:space="preserve">ਪਰਮੇਸ਼ੁਰ ਮਿਸਰ ਵਿੱਚ ਆਪਣੇ ਲੋਕਾਂ ਦੇ ਦੁੱਖ ਨੂੰ ਦੇਖਦਾ ਹੈ ਅਤੇ ਉਨ੍ਹਾਂ ਦੇ ਦੁਰਵਿਵਹਾਰ ਕਾਰਨ ਉਨ੍ਹਾਂ ਦੀਆਂ ਦੁਹਾਈਆਂ ਸੁਣਦਾ ਹੈ। ਉਹ ਉਨ੍ਹਾਂ ਦੇ ਦੁੱਖਾਂ ਤੋਂ ਜਾਣੂ ਹੈ।</w:t>
      </w:r>
    </w:p>
    <w:p/>
    <w:p>
      <w:r xmlns:w="http://schemas.openxmlformats.org/wordprocessingml/2006/main">
        <w:t xml:space="preserve">1. ਰੱਬ ਸਭ ਦੇਖਦਾ ਹੈ: ਰੱਬ ਨੂੰ ਜਾਣਨ ਦਾ ਦਿਲਾਸਾ ਸਾਡੇ ਸੰਘਰਸ਼ਾਂ ਤੋਂ ਜਾਣੂ ਹੈ</w:t>
      </w:r>
    </w:p>
    <w:p/>
    <w:p>
      <w:r xmlns:w="http://schemas.openxmlformats.org/wordprocessingml/2006/main">
        <w:t xml:space="preserve">2. ਰੋਣ ਦੀ ਸ਼ਕਤੀ: ਮੁਸੀਬਤ ਦੇ ਸਮੇਂ ਰੱਬ 'ਤੇ ਭਰੋਸਾ ਕਰਨਾ</w:t>
      </w:r>
    </w:p>
    <w:p/>
    <w:p>
      <w:r xmlns:w="http://schemas.openxmlformats.org/wordprocessingml/2006/main">
        <w:t xml:space="preserve">1.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w:t>
      </w:r>
    </w:p>
    <w:p/>
    <w:p>
      <w:r xmlns:w="http://schemas.openxmlformats.org/wordprocessingml/2006/main">
        <w:t xml:space="preserve">27 ਅਤੇ ਜਿਹੜਾ ਦਿਲਾਂ ਦੀ ਜਾਂਚ ਕਰਦਾ ਹੈ ਉਹ ਜਾਣਦਾ ਹੈ ਕਿ ਆਤਮਾ ਦਾ ਮਨ ਕੀ ਹੈ, ਕਿਉਂਕਿ ਆਤਮਾ ਪਰਮੇਸ਼ੁਰ ਦੀ ਇੱਛਾ ਦੇ ਅਨੁਸਾਰ ਸੰਤਾਂ ਲਈ ਬੇਨਤੀ ਕਰਦਾ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ਕੂਚ 3:8 ਅਤੇ ਮੈਂ ਉਨ੍ਹਾਂ ਨੂੰ ਮਿਸਰੀਆਂ ਦੇ ਹੱਥੋਂ ਛੁਡਾਉਣ ਲਈ ਅਤੇ ਉਨ੍ਹਾਂ ਨੂੰ ਉਸ ਦੇਸ਼ ਵਿੱਚੋਂ ਇੱਕ ਚੰਗੇ ਅਤੇ ਵੱਡੇ ਦੇਸ਼ ਵਿੱਚ, ਦੁੱਧ ਅਤੇ ਸ਼ਹਿਦ ਨਾਲ ਵਗਣ ਵਾਲੇ ਦੇਸ਼ ਵਿੱਚ ਲਿਆਉਣ ਲਈ ਹੇਠਾਂ ਆਇਆ ਹਾਂ। ਕਨਾਨੀਆਂ, ਹਿੱਤੀਆਂ, ਅਮੋਰੀਆਂ, ਪਰਿੱਜ਼ੀਆਂ, ਹਿੱਵੀਆਂ ਅਤੇ ਯਬੂਸੀਆਂ ਦੇ ਸਥਾਨ ਵੱਲ।</w:t>
      </w:r>
    </w:p>
    <w:p/>
    <w:p>
      <w:r xmlns:w="http://schemas.openxmlformats.org/wordprocessingml/2006/main">
        <w:t xml:space="preserve">ਪਰਮੇਸ਼ੁਰ ਇਸਰਾਏਲੀਆਂ ਨੂੰ ਮਿਸਰੀਆਂ ਤੋਂ ਛੁਡਾਉਣ ਅਤੇ ਉਨ੍ਹਾਂ ਨੂੰ ਦੁੱਧ ਅਤੇ ਸ਼ਹਿਦ ਦੇ ਵਗਦੇ ਦੇਸ਼ ਵਿੱਚ ਲਿਆਉਣ ਲਈ ਹੇਠਾਂ ਆਇਆ ਹੈ, ਜੋ ਕਿ ਕਨਾਨੀਆਂ, ਹਿੱਤੀਆਂ, ਅਮੋਰੀਆਂ, ਪਰਿੱਜ਼ੀਆਂ, ਹਿੱਵੀਆਂ ਅਤੇ ਯਬੂਸੀਆਂ ਦਾ ਦੇਸ਼ ਹੈ।</w:t>
      </w:r>
    </w:p>
    <w:p/>
    <w:p>
      <w:r xmlns:w="http://schemas.openxmlformats.org/wordprocessingml/2006/main">
        <w:t xml:space="preserve">1. ਪ੍ਰਮਾਤਮਾ ਦੀ ਸੁਰੱਖਿਆ ਅਤੇ ਪ੍ਰਬੰਧ: ਪ੍ਰਭੂ ਦੀ ਮੁਕਤੀ ਵਿੱਚ ਭਰੋਸਾ ਕਰਨਾ</w:t>
      </w:r>
    </w:p>
    <w:p/>
    <w:p>
      <w:r xmlns:w="http://schemas.openxmlformats.org/wordprocessingml/2006/main">
        <w:t xml:space="preserve">2. ਭਰਪੂਰ ਦੇਸ਼ ਦਾ ਪਰਮੇਸ਼ੁਰ ਦਾ ਵਾਅਦਾ: ਭਵਿੱਖ ਦੀ ਉਮੀਦ</w:t>
      </w:r>
    </w:p>
    <w:p/>
    <w:p>
      <w:r xmlns:w="http://schemas.openxmlformats.org/wordprocessingml/2006/main">
        <w:t xml:space="preserve">1. ਬਿਵਸਥਾ ਸਾਰ 8:7-10 - ਕਿਉਂਕਿ ਯਹੋਵਾਹ ਤੁਹਾਡਾ ਪਰਮੇਸ਼ੁਰ ਤੁਹਾਨੂੰ ਇੱਕ ਚੰਗੀ ਧਰਤੀ ਵਿੱਚ ਲਿਆਉਂਦਾ ਹੈ, ਪਾਣੀ ਦੀਆਂ ਨਦੀਆਂ ਦੀ ਧਰਤੀ, ਝਰਨੇ ਅਤੇ ਡੂੰਘਾਈ ਦੀ ਧਰਤੀ ਜੋ ਵਾਦੀਆਂ ਅਤੇ ਪਹਾੜੀਆਂ ਵਿੱਚੋਂ ਨਿਕਲਦੇ ਹਨ;</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ਕੂਚ 3:9 ਇਸ ਲਈ ਹੁਣ ਵੇਖੋ, ਇਸਰਾਏਲੀਆਂ ਦੀ ਦੁਹਾਈ ਮੇਰੇ ਕੋਲ ਆਈ ਹੈ, ਅਤੇ ਮੈਂ ਉਹ ਜ਼ੁਲਮ ਵੀ ਦੇਖਿਆ ਹੈ ਜਿਸ ਨਾਲ ਮਿਸਰੀ ਉਨ੍ਹਾਂ ਉੱਤੇ ਜ਼ੁਲਮ ਕਰਦੇ ਹਨ।</w:t>
      </w:r>
    </w:p>
    <w:p/>
    <w:p>
      <w:r xmlns:w="http://schemas.openxmlformats.org/wordprocessingml/2006/main">
        <w:t xml:space="preserve">ਯਹੋਵਾਹ ਇਸਰਾਏਲੀਆਂ ਦੇ ਦੁੱਖ ਅਤੇ ਮਿਸਰੀਆਂ ਦੁਆਰਾ ਉਨ੍ਹਾਂ ਦੇ ਜ਼ੁਲਮ ਨੂੰ ਦੇਖਦਾ ਹੈ।</w:t>
      </w:r>
    </w:p>
    <w:p/>
    <w:p>
      <w:r xmlns:w="http://schemas.openxmlformats.org/wordprocessingml/2006/main">
        <w:t xml:space="preserve">1. ਪ੍ਰਭੂ ਦੇਖਦਾ ਹੈ: ਮਦਦ ਲਈ ਪਰਮੇਸ਼ੁਰ 'ਤੇ ਭਰੋਸਾ ਕਰਨਾ ਸਿੱਖਣਾ</w:t>
      </w:r>
    </w:p>
    <w:p/>
    <w:p>
      <w:r xmlns:w="http://schemas.openxmlformats.org/wordprocessingml/2006/main">
        <w:t xml:space="preserve">2. ਜ਼ੁਲਮ: ਦੱਬੇ-ਕੁਚਲੇ ਲੋਕਾਂ ਨਾਲ ਖੜ੍ਹੇ ਹੋਣ ਦੀ ਸਾਡੀ ਜ਼ਿੰਮੇਵਾਰੀ ਨੂੰ ਸਮਝਣਾ</w:t>
      </w:r>
    </w:p>
    <w:p/>
    <w:p>
      <w:r xmlns:w="http://schemas.openxmlformats.org/wordprocessingml/2006/main">
        <w:t xml:space="preserve">1. ਯਸਾਯਾਹ 58:6-12</w:t>
      </w:r>
    </w:p>
    <w:p/>
    <w:p>
      <w:r xmlns:w="http://schemas.openxmlformats.org/wordprocessingml/2006/main">
        <w:t xml:space="preserve">2. ਜ਼ਬੂਰ 82:3-4</w:t>
      </w:r>
    </w:p>
    <w:p/>
    <w:p>
      <w:r xmlns:w="http://schemas.openxmlformats.org/wordprocessingml/2006/main">
        <w:t xml:space="preserve">ਕੂਚ 3:10 ਇਸ ਲਈ ਹੁਣ ਆ ਅਤੇ ਮੈਂ ਤੈਨੂੰ ਫ਼ਿਰਊਨ ਕੋਲ ਭੇਜਾਂਗਾ ਤਾਂ ਜੋ ਤੂੰ ਮੇਰੀ ਪਰਜਾ ਇਸਰਾਏਲੀਆਂ ਨੂੰ ਮਿਸਰ ਵਿੱਚੋਂ ਬਾਹਰ ਲਿਆਵੇ।</w:t>
      </w:r>
    </w:p>
    <w:p/>
    <w:p>
      <w:r xmlns:w="http://schemas.openxmlformats.org/wordprocessingml/2006/main">
        <w:t xml:space="preserve">ਪਰਮੇਸ਼ੁਰ ਨੇ ਮੂਸਾ ਨੂੰ ਇਜ਼ਰਾਈਲੀਆਂ ਨੂੰ ਮਿਸਰ ਵਿੱਚੋਂ ਬਾਹਰ ਕੱਢਣ ਲਈ ਬੁਲਾਇਆ ਹੈ।</w:t>
      </w:r>
    </w:p>
    <w:p/>
    <w:p>
      <w:r xmlns:w="http://schemas.openxmlformats.org/wordprocessingml/2006/main">
        <w:t xml:space="preserve">1: ਅਸੀਂ ਪਰਮੇਸ਼ੁਰ ਦੀ ਯੋਜਨਾ ਉੱਤੇ ਭਰੋਸਾ ਰੱਖ ਸਕਦੇ ਹਾਂ ਭਾਵੇਂ ਇਹ ਅਸੰਭਵ ਜਾਪਦਾ ਹੈ।</w:t>
      </w:r>
    </w:p>
    <w:p/>
    <w:p>
      <w:r xmlns:w="http://schemas.openxmlformats.org/wordprocessingml/2006/main">
        <w:t xml:space="preserve">2: ਜਦੋਂ ਪਰਮੇਸ਼ੁਰ ਸਾਨੂੰ ਬੁਲਾਉਂਦਾ ਹੈ, ਤਾਂ ਸਾਨੂੰ ਆਗਿਆਕਾਰੀ ਨਾਲ ਜਵਾਬ ਦੇਣਾ ਚਾਹੀਦਾ ਹੈ।</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ਕੂਚ 3:11 ਅਤੇ ਮੂਸਾ ਨੇ ਪਰਮੇਸ਼ੁਰ ਨੂੰ ਆਖਿਆ, ਮੈਂ ਕੌਣ ਹਾਂ ਜੋ ਮੈਂ ਫ਼ਿਰਊਨ ਕੋਲ ਜਾਵਾਂ ਅਤੇ ਇਸਰਾਏਲੀਆਂ ਨੂੰ ਮਿਸਰ ਵਿੱਚੋਂ ਬਾਹਰ ਕੱਢਾਂ?</w:t>
      </w:r>
    </w:p>
    <w:p/>
    <w:p>
      <w:r xmlns:w="http://schemas.openxmlformats.org/wordprocessingml/2006/main">
        <w:t xml:space="preserve">ਮੂਸਾ ਨੇ ਉਸ ਕੰਮ ਲਈ ਅਢੁਕਵਾਂ ਮਹਿਸੂਸ ਕੀਤਾ ਜੋ ਪਰਮੇਸ਼ੁਰ ਨੇ ਉਸ ਨੂੰ ਦਿੱਤਾ ਸੀ ਅਤੇ ਸੇਧ ਲਈ ਕਿਹਾ ਸੀ।</w:t>
      </w:r>
    </w:p>
    <w:p/>
    <w:p>
      <w:r xmlns:w="http://schemas.openxmlformats.org/wordprocessingml/2006/main">
        <w:t xml:space="preserve">1: ਪਰਮੇਸ਼ੁਰ ਆਪਣੀ ਮਰਜ਼ੀ ਪੂਰੀ ਕਰਨ ਲਈ ਕਿਸੇ ਨੂੰ ਵੀ ਵਰਤ ਸਕਦਾ ਹੈ, ਭਾਵੇਂ ਉਹ ਕਿੰਨਾ ਵੀ ਅਯੋਗ ਮਹਿਸੂਸ ਕਰੇ।</w:t>
      </w:r>
    </w:p>
    <w:p/>
    <w:p>
      <w:r xmlns:w="http://schemas.openxmlformats.org/wordprocessingml/2006/main">
        <w:t xml:space="preserve">2: ਅਸੀਂ ਪਰਮੇਸ਼ੁਰ ਦੇ ਵਾਅਦਿਆਂ ਉੱਤੇ ਭਰੋਸਾ ਰੱਖ ਸਕਦੇ ਹਾਂ ਜਦੋਂ ਅਸੀਂ ਆਪਣੀ ਕਮੀ ਮਹਿਸੂਸ ਕਰਦੇ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ਫ਼ਿਲਿੱਪੀਆਂ 4:13 - ਮੈਂ ਮਸੀਹ ਦੁਆਰਾ ਸਭ ਕੁਝ ਕਰ ਸਕਦਾ ਹਾਂ ਜੋ ਮੈਨੂੰ ਤਾਕਤ ਦਿੰਦਾ ਹੈ।</w:t>
      </w:r>
    </w:p>
    <w:p/>
    <w:p>
      <w:r xmlns:w="http://schemas.openxmlformats.org/wordprocessingml/2006/main">
        <w:t xml:space="preserve">ਕੂਚ 3:12 ਅਤੇ ਉਸ ਨੇ ਆਖਿਆ, ਮੈਂ ਜ਼ਰੂਰ ਤੇਰੇ ਨਾਲ ਰਹਾਂਗਾ। ਅਤੇ ਇਹ ਤੁਹਾਡੇ ਲਈ ਇੱਕ ਇਸ਼ਾਰਾ ਹੋਵੇਗਾ ਕਿ ਮੈਂ ਤੁਹਾਨੂੰ ਭੇਜਿਆ ਹੈ: ਜਦੋਂ ਤੁਸੀਂ ਲੋਕਾਂ ਨੂੰ ਮਿਸਰ ਵਿੱਚੋਂ ਬਾਹਰ ਲਿਆਉਂਦੇ ਹੋ, ਤੁਸੀਂ ਇਸ ਪਹਾੜ ਉੱਤੇ ਪਰਮੇਸ਼ੁਰ ਦੀ ਸੇਵਾ ਕਰੋਗੇ।</w:t>
      </w:r>
    </w:p>
    <w:p/>
    <w:p>
      <w:r xmlns:w="http://schemas.openxmlformats.org/wordprocessingml/2006/main">
        <w:t xml:space="preserve">ਪਰਮੇਸ਼ੁਰ ਨੇ ਮੂਸਾ ਦੇ ਨਾਲ ਹੋਣ ਦਾ ਵਾਅਦਾ ਕੀਤਾ ਸੀ ਜਦੋਂ ਉਸਨੇ ਲੋਕਾਂ ਨੂੰ ਮਿਸਰ ਵਿੱਚੋਂ ਬਾਹਰ ਕੱਢਿਆ ਅਤੇ ਪਹਾੜ ਉੱਤੇ ਪਰਮੇਸ਼ੁਰ ਦੀ ਸੇਵਾ ਵਿੱਚ ਲਿਆਇਆ।</w:t>
      </w:r>
    </w:p>
    <w:p/>
    <w:p>
      <w:r xmlns:w="http://schemas.openxmlformats.org/wordprocessingml/2006/main">
        <w:t xml:space="preserve">1. ਆਪਣੇ ਵਾਅਦੇ ਪੂਰੇ ਕਰਨ ਵਿੱਚ ਪਰਮੇਸ਼ੁਰ ਦੀ ਵਫ਼ਾਦਾਰੀ</w:t>
      </w:r>
    </w:p>
    <w:p/>
    <w:p>
      <w:r xmlns:w="http://schemas.openxmlformats.org/wordprocessingml/2006/main">
        <w:t xml:space="preserve">2. ਪਰਮੇਸ਼ੁਰ ਦੀ ਵਫ਼ਾਦਾਰੀ ਨੂੰ ਯਾਦ ਕਰਨ ਅਤੇ ਉਸ ਦਾ ਆਦਰ ਕਰਨ ਦਾ ਮਹੱਤਵ</w:t>
      </w:r>
    </w:p>
    <w:p/>
    <w:p>
      <w:r xmlns:w="http://schemas.openxmlformats.org/wordprocessingml/2006/main">
        <w:t xml:space="preserve">1.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ਕੂਚ 3:13 ਅਤੇ ਮੂਸਾ ਨੇ ਪਰਮੇਸ਼ੁਰ ਨੂੰ ਆਖਿਆ, ਵੇਖੋ, ਜਦੋਂ ਮੈਂ ਇਸਰਾਏਲੀਆਂ ਕੋਲ ਆਵਾਂਗਾ ਅਤੇ ਉਨ੍ਹਾਂ ਨੂੰ ਆਖਾਂਗਾ, ਤੁਹਾਡੇ ਪੁਰਖਿਆਂ ਦੇ ਪਰਮੇਸ਼ੁਰ ਨੇ ਮੈਨੂੰ ਤੁਹਾਡੇ ਕੋਲ ਭੇਜਿਆ ਹੈ। ਅਤੇ ਉਹ ਮੈਨੂੰ ਆਖਣਗੇ, ਉਸਦਾ ਨਾਮ ਕੀ ਹੈ? ਮੈਂ ਉਨ੍ਹਾਂ ਨੂੰ ਕੀ ਆਖਾਂ?</w:t>
      </w:r>
    </w:p>
    <w:p/>
    <w:p>
      <w:r xmlns:w="http://schemas.openxmlformats.org/wordprocessingml/2006/main">
        <w:t xml:space="preserve">ਮੂਸਾ ਨੇ ਪਰਮੇਸ਼ੁਰ ਨਾਲ ਮੁਲਾਕਾਤ ਕੀਤੀ ਅਤੇ ਪੁੱਛਿਆ ਕਿ ਇਸਰਾਏਲੀਆਂ ਨਾਲ ਗੱਲ ਕਰਦੇ ਸਮੇਂ ਉਸ ਨੂੰ ਕਿਹੜਾ ਨਾਂ ਵਰਤਣਾ ਚਾਹੀਦਾ ਹੈ।</w:t>
      </w:r>
    </w:p>
    <w:p/>
    <w:p>
      <w:r xmlns:w="http://schemas.openxmlformats.org/wordprocessingml/2006/main">
        <w:t xml:space="preserve">1. ਪਰਮੇਸ਼ੁਰ ਦੀ ਪਛਾਣ: ਇਹ ਜਾਣਨਾ ਕਿ ਅਸੀਂ ਕਿਸ ਦੀ ਪੂਜਾ ਕਰਦੇ ਹਾਂ</w:t>
      </w:r>
    </w:p>
    <w:p/>
    <w:p>
      <w:r xmlns:w="http://schemas.openxmlformats.org/wordprocessingml/2006/main">
        <w:t xml:space="preserve">2. ਸਾਡੇ ਪ੍ਰਭੂ ਦੇ ਨਾਮ ਨੂੰ ਪ੍ਰਗਟ ਕਰਨਾ: ਸਾਡੇ ਪਰਮਾਤਮਾ ਨੂੰ ਜਾਣਨਾ</w:t>
      </w:r>
    </w:p>
    <w:p/>
    <w:p>
      <w:r xmlns:w="http://schemas.openxmlformats.org/wordprocessingml/2006/main">
        <w:t xml:space="preserve">1. ਬਿਵਸਥਾ ਸਾਰ 6:4: ਹੇ ਇਸਰਾਏਲ, ਸੁਣੋ: ਯਹੋਵਾਹ ਸਾਡਾ ਪਰਮੇਸ਼ੁਰ, ਯਹੋਵਾਹ ਇੱਕ ਹੈ।</w:t>
      </w:r>
    </w:p>
    <w:p/>
    <w:p>
      <w:r xmlns:w="http://schemas.openxmlformats.org/wordprocessingml/2006/main">
        <w:t xml:space="preserve">2. ਯਸਾਯਾਹ 40:28: ਕੀ ਤੁਸੀਂ ਨਹੀਂ ਜਾਣਦੇ? ਕੀ ਤੁਸੀਂ ਨਹੀਂ ਸੁਣਿਆ? ਪ੍ਰਭੂ ਸਦਾ ਕਾਇਮ ਰਹਿਣ ਵਾਲਾ ਪਰਮਾਤਮਾ ਹੈ, ਧਰਤੀ ਦੇ ਸਿਰਿਆਂ ਦਾ ਸਿਰਜਣਹਾਰ ਹੈ।</w:t>
      </w:r>
    </w:p>
    <w:p/>
    <w:p>
      <w:r xmlns:w="http://schemas.openxmlformats.org/wordprocessingml/2006/main">
        <w:t xml:space="preserve">ਕੂਚ 3:14 ਅਤੇ ਪਰਮੇਸ਼ੁਰ ਨੇ ਮੂਸਾ ਨੂੰ ਆਖਿਆ, ਮੈਂ ਉਹ ਹਾਂ ਜੋ ਮੈਂ ਹਾਂ ਅਤੇ ਉਸ ਨੇ ਆਖਿਆ, ਤੁਸੀਂ ਇਸਰਾਏਲੀਆਂ ਨੂੰ ਇਉਂ ਆਖਣਾ ਕਿ ਮੈਂ ਹੀ ਹਾਂ, ਮੈਨੂੰ ਤੁਹਾਡੇ ਕੋਲ ਭੇਜਿਆ ਹੈ।</w:t>
      </w:r>
    </w:p>
    <w:p/>
    <w:p>
      <w:r xmlns:w="http://schemas.openxmlformats.org/wordprocessingml/2006/main">
        <w:t xml:space="preserve">ਪ੍ਰਮਾਤਮਾ ਆਪਣੇ ਆਪ ਨੂੰ ਮੂਸਾ ਨੂੰ ਬ੍ਰਹਮ, ਸਵੈ-ਹੋਂਦ ਵਾਲਾ, ਅਤੇ ਸਦੀਵੀ ਜੀਵ ਵਜੋਂ ਪ੍ਰਗਟ ਕਰਦਾ ਹੈ।</w:t>
      </w:r>
    </w:p>
    <w:p/>
    <w:p>
      <w:r xmlns:w="http://schemas.openxmlformats.org/wordprocessingml/2006/main">
        <w:t xml:space="preserve">1. ਪਰਮਾਤਮਾ ਦੀ ਅਟੱਲ ਕੁਦਰਤ</w:t>
      </w:r>
    </w:p>
    <w:p/>
    <w:p>
      <w:r xmlns:w="http://schemas.openxmlformats.org/wordprocessingml/2006/main">
        <w:t xml:space="preserve">2. ਸਾਡੀ ਤਾਕਤ ਅਤੇ ਭਰੋਸੇ ਦਾ ਸਰੋਤ</w:t>
      </w:r>
    </w:p>
    <w:p/>
    <w:p>
      <w:r xmlns:w="http://schemas.openxmlformats.org/wordprocessingml/2006/main">
        <w:t xml:space="preserve">1. ਯਸਾਯਾਹ 40:28 - "ਕੀ ਤੁਸੀਂ ਨਹੀਂ ਜਾਣਦੇ? ਕੀ ਤੁਸੀਂ ਨਹੀਂ ਸੁਣਿਆ? ਪ੍ਰਭੂ ਸਦੀਵੀ ਪਰਮੇਸ਼ੁਰ ਹੈ, ਧਰਤੀ ਦੇ ਸਿਰਿਆਂ ਦਾ ਸਿਰਜਣਹਾਰ ਹੈ।"</w:t>
      </w:r>
    </w:p>
    <w:p/>
    <w:p>
      <w:r xmlns:w="http://schemas.openxmlformats.org/wordprocessingml/2006/main">
        <w:t xml:space="preserve">2. ਯੂਹੰਨਾ 8:58 - "ਯਿਸੂ ਨੇ ਉਨ੍ਹਾਂ ਨੂੰ ਕਿਹਾ, ਮੈਂ ਤੁਹਾਨੂੰ ਸੱਚ-ਸੱਚ ਆਖਦਾ ਹਾਂ, ਅਬਰਾਹਾਮ ਤੋਂ ਪਹਿਲਾਂ, ਮੈਂ ਹਾਂ।</w:t>
      </w:r>
    </w:p>
    <w:p/>
    <w:p>
      <w:r xmlns:w="http://schemas.openxmlformats.org/wordprocessingml/2006/main">
        <w:t xml:space="preserve">ਕੂਚ 3:15 ਅਤੇ ਪਰਮੇਸ਼ੁਰ ਨੇ ਮੂਸਾ ਨੂੰ ਹੋਰ ਆਖਿਆ, ਤੂੰ ਇਸਰਾਏਲੀਆਂ ਨੂੰ ਇਉਂ ਆਖੀਂ, ਕਿ ਯਹੋਵਾਹ ਤੁਹਾਡੇ ਪਿਉ-ਦਾਦਿਆਂ ਦੇ ਪਰਮੇਸ਼ੁਰ, ਅਬਰਾਹਾਮ ਦੇ ਪਰਮੇਸ਼ੁਰ, ਇਸਹਾਕ ਦੇ ਪਰਮੇਸ਼ੁਰ ਅਤੇ ਯਾਕੂਬ ਦੇ ਪਰਮੇਸ਼ੁਰ ਨੇ ਮੈਨੂੰ ਤੁਹਾਡੇ ਕੋਲ ਭੇਜਿਆ ਹੈ। ਇਹ ਸਦਾ ਲਈ ਮੇਰਾ ਨਾਮ ਹੈ, ਅਤੇ ਇਹ ਸਾਰੀਆਂ ਪੀੜ੍ਹੀਆਂ ਲਈ ਮੇਰੀ ਯਾਦਗਾਰ ਹੈ।</w:t>
      </w:r>
    </w:p>
    <w:p/>
    <w:p>
      <w:r xmlns:w="http://schemas.openxmlformats.org/wordprocessingml/2006/main">
        <w:t xml:space="preserve">ਪਰਮੇਸ਼ੁਰ ਨੇ ਮੂਸਾ ਨੂੰ ਇਜ਼ਰਾਈਲੀਆਂ ਨੂੰ ਇਹ ਦੱਸਣ ਲਈ ਕਿਹਾ ਕਿ ਉਸਨੇ, ਅਬਰਾਹਾਮ, ਇਸਹਾਕ ਅਤੇ ਯਾਕੂਬ ਦੇ ਪ੍ਰਭੂ ਪਰਮੇਸ਼ੁਰ ਨੇ ਉਸਨੂੰ ਭੇਜਿਆ ਸੀ ਅਤੇ ਉਸਦਾ ਨਾਮ ਸਦਾ ਲਈ ਯਾਦ ਕੀਤਾ ਜਾਵੇਗਾ।</w:t>
      </w:r>
    </w:p>
    <w:p/>
    <w:p>
      <w:r xmlns:w="http://schemas.openxmlformats.org/wordprocessingml/2006/main">
        <w:t xml:space="preserve">1. ਪ੍ਰਭੂ ਦਾ ਸਦੀਵੀ ਨਾਮ: ਕੂਚ 3:15 ਦਾ ਅਧਿਐਨ</w:t>
      </w:r>
    </w:p>
    <w:p/>
    <w:p>
      <w:r xmlns:w="http://schemas.openxmlformats.org/wordprocessingml/2006/main">
        <w:t xml:space="preserve">2. ਸਾਡੇ ਪਿਤਾਵਾਂ ਦਾ ਪ੍ਰਭੂ ਪਰਮੇਸ਼ੁਰ: ਬ੍ਰਹਮ ਵਿਰਾਸਤ ਦੀ ਖੋਜ</w:t>
      </w:r>
    </w:p>
    <w:p/>
    <w:p>
      <w:r xmlns:w="http://schemas.openxmlformats.org/wordprocessingml/2006/main">
        <w:t xml:space="preserve">1. ਰੋਮੀਆਂ 4:17 - ਜਿਵੇਂ ਲਿਖਿਆ ਹੋਇਆ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w:t>
      </w:r>
    </w:p>
    <w:p/>
    <w:p>
      <w:r xmlns:w="http://schemas.openxmlformats.org/wordprocessingml/2006/main">
        <w:t xml:space="preserve">2. ਇਬਰਾਨੀਆਂ 11:8-9 -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 ਵਿਸ਼ਵਾਸ ਨਾਲ ਉਹ ਵਾਇਦੇ ਦੇ ਦੇਸ਼ ਵਿੱਚ ਰਹਿਣ ਲਈ ਗਿਆ, ਜਿਵੇਂ ਪਰਦੇਸ ਵਿੱਚ, ਇਸਹਾਕ ਅਤੇ ਯਾਕੂਬ ਦੇ ਨਾਲ ਤੰਬੂਆਂ ਵਿੱਚ ਰਹਿੰਦਾ ਸੀ, ਉਸੇ ਵਾਅਦੇ ਦੇ ਉਸ ਦੇ ਨਾਲ।</w:t>
      </w:r>
    </w:p>
    <w:p/>
    <w:p>
      <w:r xmlns:w="http://schemas.openxmlformats.org/wordprocessingml/2006/main">
        <w:t xml:space="preserve">ਕੂਚ 3:16 ਜਾਹ ਅਤੇ ਇਸਰਾਏਲ ਦੇ ਬਜ਼ੁਰਗਾਂ ਨੂੰ ਇਕੱਠਾ ਕਰੋ ਅਤੇ ਉਨ੍ਹਾਂ ਨੂੰ ਆਖੋ, ਯਹੋਵਾਹ ਤੁਹਾਡੇ ਪਿਉ-ਦਾਦਿਆਂ ਦਾ ਪਰਮੇਸ਼ੁਰ, ਅਬਰਾਹਾਮ ਦਾ, ਇਸਹਾਕ ਦਾ ਅਤੇ ਯਾਕੂਬ ਦਾ ਪਰਮੇਸ਼ੁਰ, ਮੇਰੇ ਕੋਲ ਪ੍ਰਗਟ ਹੋਇਆ, ਇਹ ਆਖ ਕੇ, ਮੈਂ ਤੁਹਾਡੇ ਕੋਲ ਜ਼ਰੂਰ ਆਇਆ ਹਾਂ। ਅਤੇ ਦੇਖਿਆ ਕਿ ਮਿਸਰ ਵਿੱਚ ਤੁਹਾਡੇ ਨਾਲ ਕੀ ਕੀਤਾ ਗਿਆ ਹੈ:</w:t>
      </w:r>
    </w:p>
    <w:p/>
    <w:p>
      <w:r xmlns:w="http://schemas.openxmlformats.org/wordprocessingml/2006/main">
        <w:t xml:space="preserve">ਇਸਰਾਏਲ ਦੇ ਪਿਉ-ਦਾਦਿਆਂ ਦਾ ਯਹੋਵਾਹ ਪਰਮੇਸ਼ੁਰ ਮੂਸਾ ਨੂੰ ਪ੍ਰਗਟ ਹੋਇਆ, ਉਸਨੇ ਉਸਨੂੰ ਮਿਸਰ ਵਿੱਚ ਇਸਰਾਏਲੀਆਂ ਦੇ ਦੁੱਖਾਂ ਬਾਰੇ ਦੱਸਿਆ।</w:t>
      </w:r>
    </w:p>
    <w:p/>
    <w:p>
      <w:r xmlns:w="http://schemas.openxmlformats.org/wordprocessingml/2006/main">
        <w:t xml:space="preserve">1. ਪ੍ਰਭੂ ਹਮੇਸ਼ਾ ਸਾਡੇ ਦੁੱਖਾਂ ਵਿੱਚ ਸਾਡੇ ਨਾਲ ਹੈ, ਸਾਨੂੰ ਉਮੀਦ ਅਤੇ ਆਰਾਮ ਪ੍ਰਦਾਨ ਕਰਦਾ ਹੈ।</w:t>
      </w:r>
    </w:p>
    <w:p/>
    <w:p>
      <w:r xmlns:w="http://schemas.openxmlformats.org/wordprocessingml/2006/main">
        <w:t xml:space="preserve">2. ਸਾਨੂੰ ਹਮੇਸ਼ਾ ਪ੍ਰਭੂ ਦੇ ਮੁਕਤੀ ਦੇ ਵਾਅਦੇ ਨੂੰ ਯਾਦ ਰੱਖਣਾ ਚਾਹੀਦਾ ਹੈ ਅਤੇ ਉਸਦੀ ਵਫ਼ਾਦਾਰੀ 'ਤੇ ਭਰੋਸਾ ਕਰਨਾ ਚਾਹੀਦਾ ਹੈ।</w:t>
      </w:r>
    </w:p>
    <w:p/>
    <w:p>
      <w:r xmlns:w="http://schemas.openxmlformats.org/wordprocessingml/2006/main">
        <w:t xml:space="preserve">1. ਜ਼ਬੂਰ 34:17-19 "ਜਦੋਂ ਧਰਮੀ ਲੋਕ ਮਦਦ ਲਈ ਪੁਕਾਰਦੇ ਹਨ, ਤਾਂ ਪ੍ਰਭੂ ਸੁਣਦਾ ਹੈ ਅਤੇ ਉਹਨਾਂ ਨੂੰ ਉਹਨਾਂ ਦੀਆਂ ਸਾਰੀਆਂ ਮੁਸੀਬਤਾਂ ਤੋਂ ਛੁਡਾਉਂਦਾ ਹੈ। ਪ੍ਰਭੂ ਟੁੱਟੇ ਦਿਲ ਵਾਲਿਆਂ ਦੇ ਨੇੜੇ ਹੈ ਅਤੇ ਆਤਮਾ ਵਿੱਚ ਕੁਚਲੇ ਹੋਏ ਲੋਕਾਂ ਨੂੰ ਬਚਾਉਂਦਾ ਹੈ। ਧਰਮੀ ਲੋਕਾਂ ਦੀਆਂ ਬਹੁਤ ਸਾਰੀਆਂ ਮੁਸੀਬਤਾਂ ਹਨ, ਪਰ ਪ੍ਰਭੂ ਉਸ ਨੂੰ ਉਨ੍ਹਾਂ ਸਾਰਿਆਂ ਵਿੱਚੋਂ ਛੁਡਾ ਲੈਂਦਾ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ਕੂਚ 3:17 ਅਤੇ ਮੈਂ ਆਖਿਆ ਹੈ, ਮੈਂ ਤੁਹਾਨੂੰ ਮਿਸਰ ਦੇ ਕਸ਼ਟ ਵਿੱਚੋਂ ਕੱਢ ਕੇ ਕਨਾਨੀਆਂ, ਹਿੱਤੀਆਂ, ਅਮੋਰੀਆਂ, ਪਰਿੱਜ਼ੀਆਂ, ਹਿੱਵੀਆਂ ਅਤੇ ਯਬੂਸੀਆਂ ਦੇ ਦੇਸ਼ ਵਿੱਚ ਲਿਆਵਾਂਗਾ। ਦੁੱਧ ਅਤੇ ਸ਼ਹਿਦ ਦੇ ਨਾਲ ਵਹਿਣਾ.</w:t>
      </w:r>
    </w:p>
    <w:p/>
    <w:p>
      <w:r xmlns:w="http://schemas.openxmlformats.org/wordprocessingml/2006/main">
        <w:t xml:space="preserve">ਪਰਮੇਸ਼ੁਰ ਆਪਣੇ ਵਾਅਦਿਆਂ ਪ੍ਰਤੀ ਵਫ਼ਾਦਾਰ ਹੈ, ਇੱਥੋਂ ਤੱਕ ਕਿ ਔਖੀ ਸਥਿਤੀ ਵਿੱਚ ਵੀ।</w:t>
      </w:r>
    </w:p>
    <w:p/>
    <w:p>
      <w:r xmlns:w="http://schemas.openxmlformats.org/wordprocessingml/2006/main">
        <w:t xml:space="preserve">1: ਔਖੇ ਸਮਿਆਂ ਵਿਚ ਪਰਮੇਸ਼ੁਰ ਦੇ ਵਾਅਦੇ</w:t>
      </w:r>
    </w:p>
    <w:p/>
    <w:p>
      <w:r xmlns:w="http://schemas.openxmlformats.org/wordprocessingml/2006/main">
        <w:t xml:space="preserve">2: ਦੁੱਖ ਦੁਆਰਾ ਪਰਮੇਸ਼ੁਰ ਦੀ ਵਫ਼ਾਦਾਰੀ</w:t>
      </w:r>
    </w:p>
    <w:p/>
    <w:p>
      <w:r xmlns:w="http://schemas.openxmlformats.org/wordprocessingml/2006/main">
        <w:t xml:space="preserve">1: ਯਸਾਯਾਹ 43:2 - "ਜਦੋਂ ਤੁਸੀਂ ਪਾਣੀਆਂ ਵਿੱਚੋਂ ਦੀ ਲੰਘੋਗੇ, ਮੈਂ ਤੁਹਾਡੇ ਨਾਲ ਹੋਵਾਂਗਾ, ਅਤੇ ਦਰਿਆਵਾਂ ਵਿੱਚੋਂ ਦੀ ਲੰਘੋਗੇ, ਉਹ ਤੁਹਾਨੂੰ ਨਹੀਂ ਡੁਬੋਣਗੇ, ਜਦੋਂ ਤੁਸੀਂ ਅੱਗ ਵਿੱਚੋਂ ਲੰਘੋਗੇ, ਤਾਂ ਤੁਸੀਂ ਨਹੀਂ ਸਾੜੋਗੇ, ਅਤੇ ਲਾਟ ਤੁਹਾਨੂੰ ਭਸਮ ਨਹੀਂ ਕਰੇਗੀ. "</w:t>
      </w:r>
    </w:p>
    <w:p/>
    <w:p>
      <w:r xmlns:w="http://schemas.openxmlformats.org/wordprocessingml/2006/main">
        <w:t xml:space="preserve">2: ਜ਼ਬੂਰ 91:15 - "ਉਹ ਮੈਨੂੰ ਪੁਕਾਰੇਗਾ, ਅਤੇ ਮੈਂ ਉਸਨੂੰ ਉੱਤਰ ਦਿਆਂਗਾ; ਮੈਂ ਮੁਸੀਬਤ ਵਿੱਚ ਉਸਦੇ ਨਾਲ ਹੋਵਾਂਗਾ; ਮੈਂ ਉਸਨੂੰ ਬਚਾਵਾਂਗਾ ਅਤੇ ਉਸਦਾ ਆਦਰ ਕਰਾਂਗਾ।"</w:t>
      </w:r>
    </w:p>
    <w:p/>
    <w:p>
      <w:r xmlns:w="http://schemas.openxmlformats.org/wordprocessingml/2006/main">
        <w:t xml:space="preserve">ਕੂਚ 3:18 ਅਤੇ ਓਹ ਤੇਰੀ ਅਵਾਜ਼ ਨੂੰ ਸੁਣਨਗੇ ਅਤੇ ਤੂੰ ਅਤੇ ਇਸਰਾਏਲ ਦੇ ਬਜ਼ੁਰਗ ਮਿਸਰ ਦੇ ਪਾਤਸ਼ਾਹ ਕੋਲ ਆਵੇਂਗਾ ਅਤੇ ਉਹ ਨੂੰ ਆਖੇਂਗਾ, ਇਬਰਾਨੀਆਂ ਦਾ ਯਹੋਵਾਹ ਪਰਮੇਸ਼ੁਰ ਸਾਡੇ ਨਾਲ ਮਿਲਿਆ ਹੈ। ਅਸੀਂ ਤੇਰੇ ਅੱਗੇ ਬੇਨਤੀ ਕਰਦੇ ਹਾਂ, ਸਾਨੂੰ ਉਜਾੜ ਵਿੱਚ ਤਿੰਨ ਦਿਨਾਂ ਦਾ ਸਫ਼ਰ ਕਰਨ ਦਿਓ, ਤਾਂ ਜੋ ਅਸੀਂ ਯਹੋਵਾਹ ਆਪਣੇ ਪਰਮੇਸ਼ੁਰ ਲਈ ਬਲੀ ਚੜ੍ਹਾਈਏ।</w:t>
      </w:r>
    </w:p>
    <w:p/>
    <w:p>
      <w:r xmlns:w="http://schemas.openxmlformats.org/wordprocessingml/2006/main">
        <w:t xml:space="preserve">ਮੂਸਾ ਅਤੇ ਇਜ਼ਰਾਈਲ ਦੇ ਬਜ਼ੁਰਗ ਮਿਸਰ ਦੇ ਰਾਜੇ ਕੋਲ ਜਾਂਦੇ ਹਨ ਅਤੇ ਉਸਨੂੰ ਬੇਨਤੀ ਕਰਦੇ ਹਨ ਕਿ ਉਹ ਉਨ੍ਹਾਂ ਨੂੰ ਪ੍ਰਭੂ ਨੂੰ ਬਲੀ ਚੜ੍ਹਾਉਣ ਲਈ ਉਜਾੜ ਵਿੱਚ ਤਿੰਨ ਦਿਨਾਂ ਦੀ ਯਾਤਰਾ 'ਤੇ ਜਾਣ ਦੇਣ।</w:t>
      </w:r>
    </w:p>
    <w:p/>
    <w:p>
      <w:r xmlns:w="http://schemas.openxmlformats.org/wordprocessingml/2006/main">
        <w:t xml:space="preserve">1. ਆਗਿਆਕਾਰਤਾ ਲਈ ਪਰਮੇਸ਼ੁਰ ਦਾ ਸੱਦਾ - ਕੂਚ 3:18</w:t>
      </w:r>
    </w:p>
    <w:p/>
    <w:p>
      <w:r xmlns:w="http://schemas.openxmlformats.org/wordprocessingml/2006/main">
        <w:t xml:space="preserve">2. ਪਰਮੇਸ਼ੁਰ ਦੀ ਆਵਾਜ਼ ਸੁਣਨਾ - ਕੂਚ 3:18</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ਮੱਤੀ 7:24-25 ਇਸ ਲਈ ਹਰ ਕੋਈ ਜੋ ਮੇਰੀਆਂ ਇਨ੍ਹਾਂ ਗੱਲਾਂ ਨੂੰ ਸੁਣਦਾ ਹੈ ਅਤੇ ਇਨ੍ਹਾਂ ਨੂੰ ਅਮਲੀਜਾਮਾ ਪਹਿਨਾਉਂਦਾ ਹੈ, ਉਹ ਉਸ ਬੁੱਧੀਮਾਨ ਆਦਮੀ ਵਰਗਾ ਹੈ ਜਿਸ ਨੇ ਆਪਣਾ ਘਰ ਚੱਟਾਨ ਉੱਤੇ ਬਣਾਇਆ। ਮੀਂਹ ਵਰ੍ਹਿਆ, ਨਦੀਆਂ ਵਗਣ ਲੱਗੀਆਂ, ਅਤੇ ਹਵਾਵਾਂ ਵਗੀਆਂ ਅਤੇ ਉਸ ਘਰ ਨੂੰ ਮਾਰਿਆ; ਪਰ ਇਹ ਡਿੱਗਿਆ ਨਹੀਂ, ਕਿਉਂਕਿ ਇਸਦੀ ਨੀਂਹ ਚੱਟਾਨ ਉੱਤੇ ਸੀ।</w:t>
      </w:r>
    </w:p>
    <w:p/>
    <w:p>
      <w:r xmlns:w="http://schemas.openxmlformats.org/wordprocessingml/2006/main">
        <w:t xml:space="preserve">ਕੂਚ 3:19 ਅਤੇ ਮੈਨੂੰ ਯਕੀਨ ਹੈ ਕਿ ਮਿਸਰ ਦਾ ਰਾਜਾ ਤੁਹਾਨੂੰ ਨਹੀਂ ਜਾਣ ਦੇਵੇਗਾ, ਨਹੀਂ, ਕਿਸੇ ਸ਼ਕਤੀਸ਼ਾਲੀ ਹੱਥ ਨਾਲ ਨਹੀਂ।</w:t>
      </w:r>
    </w:p>
    <w:p/>
    <w:p>
      <w:r xmlns:w="http://schemas.openxmlformats.org/wordprocessingml/2006/main">
        <w:t xml:space="preserve">ਪਰਮੇਸ਼ੁਰ ਨੇ ਮੂਸਾ ਨੂੰ ਸੂਚਿਤ ਕੀਤਾ ਕਿ ਮਿਸਰ ਦਾ ਫ਼ਿਰਊਨ ਇਜ਼ਰਾਈਲੀਆਂ ਨੂੰ ਛੱਡਣ ਦੀ ਇਜਾਜ਼ਤ ਨਹੀਂ ਦੇਵੇਗਾ, ਭਾਵੇਂ ਕਿ ਮਜ਼ਬੂਤ ਹੱਥ ਨਾਲ।</w:t>
      </w:r>
    </w:p>
    <w:p/>
    <w:p>
      <w:r xmlns:w="http://schemas.openxmlformats.org/wordprocessingml/2006/main">
        <w:t xml:space="preserve">1. ਰੱਬ ਸਰਬਸ਼ਕਤੀਮਾਨ ਹੈ: ਜਦੋਂ ਅਸੀਂ ਉਸ ਦੀਆਂ ਯੋਜਨਾਵਾਂ ਨੂੰ ਨਹੀਂ ਸਮਝਦੇ ਹਾਂ ਤਾਂ ਕਿਵੇਂ ਜਵਾਬ ਦੇਣਾ ਹੈ</w:t>
      </w:r>
    </w:p>
    <w:p/>
    <w:p>
      <w:r xmlns:w="http://schemas.openxmlformats.org/wordprocessingml/2006/main">
        <w:t xml:space="preserve">2. ਪਰਮਾਤਮਾ ਦੀ ਸ਼ਕਤੀ ਸਾਰੇ ਹਾਲਾਤਾਂ 'ਤੇ ਕਾਬੂ ਪਾਉਂਦੀ ਹੈ</w:t>
      </w:r>
    </w:p>
    <w:p/>
    <w:p>
      <w:r xmlns:w="http://schemas.openxmlformats.org/wordprocessingml/2006/main">
        <w:t xml:space="preserve">1. ਯਸਾਯਾਹ 46:10-11 - ਮੇਰੀ ਸਲਾਹ ਕਾਇਮ ਰਹੇਗੀ, ਅਤੇ ਮੈਂ ਆਪਣਾ ਸਾਰਾ ਉਦੇਸ਼ ਪੂਰਾ ਕਰਾਂਗਾ... ਮੈਂ ਬੋਲਿਆ ਹੈ, ਅਤੇ ਮੈਂ ਇਸਨੂੰ ਪੂਰਾ ਕਰਾਂਗਾ; ਮੈਂ ਇਰਾਦਾ ਕੀਤਾ ਹੈ, ਅਤੇ ਮੈਂ ਇਸਨੂੰ ਪੂਰਾ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ਕੂਚ 3:20 ਅਤੇ ਮੈਂ ਆਪਣਾ ਹੱਥ ਵਧਾਵਾਂਗਾ ਅਤੇ ਮਿਸਰ ਨੂੰ ਆਪਣੇ ਸਾਰੇ ਅਚੰਭੇ ਨਾਲ ਮਾਰਾਂਗਾ ਜੋ ਮੈਂ ਉਹ ਦੇ ਵਿੱਚ ਕਰਾਂਗਾ, ਅਤੇ ਉਸ ਤੋਂ ਬਾਅਦ ਉਹ ਤੁਹਾਨੂੰ ਜਾਣ ਦੇਵੇਗਾ।</w:t>
      </w:r>
    </w:p>
    <w:p/>
    <w:p>
      <w:r xmlns:w="http://schemas.openxmlformats.org/wordprocessingml/2006/main">
        <w:t xml:space="preserve">ਪਰਮੇਸ਼ੁਰ ਆਪਣੇ ਲੋਕਾਂ ਨੂੰ ਸਜ਼ਾ ਦੇਵੇਗਾ ਅਤੇ ਉਨ੍ਹਾਂ ਦੀ ਰੱਖਿਆ ਕਰੇਗਾ।</w:t>
      </w:r>
    </w:p>
    <w:p/>
    <w:p>
      <w:r xmlns:w="http://schemas.openxmlformats.org/wordprocessingml/2006/main">
        <w:t xml:space="preserve">1: ਅਸੀਂ ਪਰਮੇਸ਼ੁਰ ਉੱਤੇ ਭਰੋਸਾ ਰੱਖ ਸਕਦੇ ਹਾਂ ਕਿ ਉਹ ਸਾਡੀ ਰਾਖੀ ਕਰੇਗਾ ਅਤੇ ਸਾਡਾ ਵਿਰੋਧ ਕਰਨ ਵਾਲਿਆਂ ਵਿਰੁੱਧ ਨਿਆਂ ਕਰੇਗਾ।</w:t>
      </w:r>
    </w:p>
    <w:p/>
    <w:p>
      <w:r xmlns:w="http://schemas.openxmlformats.org/wordprocessingml/2006/main">
        <w:t xml:space="preserve">2: ਪ੍ਰਮਾਤਮਾ ਦੀ ਸ਼ਕਤੀ ਬੇਅੰਤ ਹੈ ਅਤੇ ਉਹ ਅਦਭੁਤ ਕੰਮਾਂ ਵਿੱਚ ਦੇਖੀ ਜਾ ਸਕਦੀ ਹੈ ਜੋ ਉਹ ਕਰਦਾ ਹੈ।</w:t>
      </w:r>
    </w:p>
    <w:p/>
    <w:p>
      <w:r xmlns:w="http://schemas.openxmlformats.org/wordprocessingml/2006/main">
        <w:t xml:space="preserve">1: ਬਿਵਸਥਾ ਸਾਰ 7:8 - "ਪ੍ਰਭੂ ਨੇ ਤੁਹਾਡੇ ਉੱਤੇ ਆਪਣਾ ਪਿਆਰ ਨਹੀਂ ਰੱਖਿਆ, ਨਾ ਹੀ ਤੁਹਾਨੂੰ ਚੁਣਿਆ, ਕਿਉਂਕਿ ਤੁਸੀਂ ਕਿਸੇ ਵੀ ਲੋਕਾਂ ਨਾਲੋਂ ਗਿਣਤੀ ਵਿੱਚ ਵੱਧ ਸੀ; ਕਿਉਂਕਿ ਤੁਸੀਂ ਸਾਰੇ ਲੋਕਾਂ ਵਿੱਚੋਂ ਸਭ ਤੋਂ ਘੱਟ ਸੀ।"</w:t>
      </w:r>
    </w:p>
    <w:p/>
    <w:p>
      <w:r xmlns:w="http://schemas.openxmlformats.org/wordprocessingml/2006/main">
        <w:t xml:space="preserve">2: ਰੋਮੀਆਂ 8:37-39 - "ਨਹੀਂ, ਇਨ੍ਹਾਂ ਸਾਰੀਆਂ ਗੱਲਾਂ ਵਿੱਚ ਅਸੀਂ ਉਸ ਦੁਆਰਾ ਜਿੱਤਣ ਵਾਲੇ ਨਾਲੋਂ ਵੱਧ ਹਾਂ ਜਿਸਨੇ ਸਾਨੂੰ ਪਿਆਰ ਕੀਤਾ। ਕਿਉਂਕਿ ਮੈਨੂੰ ਯਕੀਨ ਹੈ ਕਿ ਨਾ ਮੌਤ, ਨਾ ਜੀਵਨ, ਨਾ ਦੂਤ, ਨਾ ਰਾਜਸ਼ਾਹੀਆਂ, ਨਾ ਸ਼ਕਤੀਆਂ, ਨਾ ਚੀਜ਼ਾਂ। ਨਾ ਵਰਤਮਾਨ, ਨਾ ਆਉਣ ਵਾਲੀਆਂ ਚੀਜ਼ਾਂ, ਨਾ ਉਚਾਈ, ਨਾ ਡੂੰਘਾਈ, ਨਾ ਕੋਈ ਹੋਰ ਜੀਵ, ਸਾਨੂੰ ਪਰਮੇਸ਼ੁਰ ਦੇ ਪਿਆਰ ਤੋਂ ਵੱਖ ਕਰ ਸਕੇਗਾ, ਜੋ ਮਸੀਹ ਯਿਸੂ ਸਾਡੇ ਪ੍ਰਭੂ ਵਿੱਚ ਹੈ।"</w:t>
      </w:r>
    </w:p>
    <w:p/>
    <w:p>
      <w:r xmlns:w="http://schemas.openxmlformats.org/wordprocessingml/2006/main">
        <w:t xml:space="preserve">ਕੂਚ 3:21 ਅਤੇ ਮੈਂ ਇਸ ਪਰਜਾ ਨੂੰ ਮਿਸਰੀਆਂ ਦੀ ਨਿਗਾਹ ਵਿੱਚ ਕਿਰਪਾ ਦਿਆਂਗਾ ਅਤੇ ਅਜਿਹਾ ਹੋਵੇਗਾ ਕਿ ਜਦੋਂ ਤੁਸੀਂ ਜਾਓਗੇ, ਤੁਸੀਂ ਖਾਲੀ ਨਹੀਂ ਜਾਓਗੇ।</w:t>
      </w:r>
    </w:p>
    <w:p/>
    <w:p>
      <w:r xmlns:w="http://schemas.openxmlformats.org/wordprocessingml/2006/main">
        <w:t xml:space="preserve">ਪ੍ਰਮਾਤਮਾ ਆਪਣੇ ਲੋਕਾਂ ਲਈ ਪ੍ਰਬੰਧ ਕਰੇਗਾ ਅਤੇ ਉਹਨਾਂ ਨੂੰ ਦੂਜਿਆਂ ਦੀਆਂ ਨਜ਼ਰਾਂ ਵਿੱਚ ਕਿਰਪਾ ਕਰੇਗਾ।</w:t>
      </w:r>
    </w:p>
    <w:p/>
    <w:p>
      <w:r xmlns:w="http://schemas.openxmlformats.org/wordprocessingml/2006/main">
        <w:t xml:space="preserve">1: ਸਥਿਤੀ ਭਾਵੇਂ ਕੋਈ ਵੀ ਹੋਵੇ, ਪਰਮੇਸ਼ੁਰ ਹਮੇਸ਼ਾ ਸਾਡੀ ਮਦਦ ਕਰੇਗਾ।</w:t>
      </w:r>
    </w:p>
    <w:p/>
    <w:p>
      <w:r xmlns:w="http://schemas.openxmlformats.org/wordprocessingml/2006/main">
        <w:t xml:space="preserve">2: ਰੱਬ ਸਾਨੂੰ ਦੂਜਿਆਂ ਦੀਆਂ ਨਜ਼ਰਾਂ ਵਿੱਚ ਮਿਹਰਬਾਨੀ ਦੇ ਸਕਦਾ ਹੈ, ਜੇਕਰ ਅਸੀਂ ਉਸ ਵਿੱਚ ਭਰੋਸਾ ਰੱਖਦੇ ਹਾਂ।</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ਉਤਪਤ 39:21 ਪਰ ਪ੍ਰਭੂ ਯੂਸੁਫ਼ ਦੇ ਨਾਲ ਸੀ ਅਤੇ ਉਸਨੇ ਉਸਨੂੰ ਅਡੋਲ ਪਿਆਰ ਦਿਖਾਇਆ ਅਤੇ ਕੈਦਖਾਨੇ ਦੇ ਰੱਖਿਅਕ ਦੀ ਨਜ਼ਰ ਵਿੱਚ ਉਸਨੂੰ ਮਿਹਰਬਾਨੀ ਦਿੱਤੀ।</w:t>
      </w:r>
    </w:p>
    <w:p/>
    <w:p>
      <w:r xmlns:w="http://schemas.openxmlformats.org/wordprocessingml/2006/main">
        <w:t xml:space="preserve">ਕੂਚ 3:22 ਪਰ ਹਰ ਔਰਤ ਆਪਣੇ ਗੁਆਂਢੀ ਤੋਂ, ਅਤੇ ਆਪਣੇ ਘਰ ਵਿੱਚ ਰਹਿਣ ਵਾਲੀ ਔਰਤ ਤੋਂ, ਚਾਂਦੀ ਦੇ ਗਹਿਣੇ, ਸੋਨੇ ਦੇ ਗਹਿਣੇ ਅਤੇ ਕੱਪੜੇ ਉਧਾਰ ਲਵੇ, ਅਤੇ ਤੁਸੀਂ ਉਨ੍ਹਾਂ ਨੂੰ ਆਪਣੇ ਪੁੱਤਰਾਂ ਅਤੇ ਧੀਆਂ ਨੂੰ ਪਾਓ। ਅਤੇ ਤੁਸੀਂ ਮਿਸਰੀਆਂ ਨੂੰ ਲੁੱਟੋਗੇ।</w:t>
      </w:r>
    </w:p>
    <w:p/>
    <w:p>
      <w:r xmlns:w="http://schemas.openxmlformats.org/wordprocessingml/2006/main">
        <w:t xml:space="preserve">ਪਰਮੇਸ਼ੁਰ ਨੇ ਇਜ਼ਰਾਈਲੀਆਂ ਨੂੰ ਮਿਸਰ ਛੱਡਣ ਵੇਲੇ ਮਿਸਰੀਆਂ ਤੋਂ ਚਾਂਦੀ, ਸੋਨਾ ਅਤੇ ਕੱਪੜੇ ਲੈਣ ਦਾ ਹੁਕਮ ਦਿੱਤਾ।</w:t>
      </w:r>
    </w:p>
    <w:p/>
    <w:p>
      <w:r xmlns:w="http://schemas.openxmlformats.org/wordprocessingml/2006/main">
        <w:t xml:space="preserve">1. ਪ੍ਰਭੂ ਪ੍ਰਦਾਨ ਕਰਦਾ ਹੈ: ਲੋੜ ਦੇ ਸਮੇਂ ਰੱਬ 'ਤੇ ਭਰੋਸਾ ਕਰਨਾ ਸਿੱਖਣਾ</w:t>
      </w:r>
    </w:p>
    <w:p/>
    <w:p>
      <w:r xmlns:w="http://schemas.openxmlformats.org/wordprocessingml/2006/main">
        <w:t xml:space="preserve">2. ਪ੍ਰਭੂ ਦੀ ਉਦਾਰਤਾ: ਸਾਡੇ ਕੋਲ ਜੋ ਹੈ ਦੂਜਿਆਂ ਨੂੰ ਦੇਣਾ</w:t>
      </w:r>
    </w:p>
    <w:p/>
    <w:p>
      <w:r xmlns:w="http://schemas.openxmlformats.org/wordprocessingml/2006/main">
        <w:t xml:space="preserve">1. ਜ਼ਬੂਰ 37:25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ਕਹਾਉਤਾਂ 22:7 ਅਮੀਰ ਗਰੀਬਾਂ ਉੱਤੇ ਰਾਜ ਕਰਦਾ ਹੈ, ਅਤੇ ਉਧਾਰ ਲੈਣ ਵਾਲਾ ਉਧਾਰ ਦੇਣ ਵਾਲੇ ਦਾ ਸੇਵਕ ਹੁੰਦਾ ਹੈ।</w:t>
      </w:r>
    </w:p>
    <w:p/>
    <w:p>
      <w:r xmlns:w="http://schemas.openxmlformats.org/wordprocessingml/2006/main">
        <w:t xml:space="preserve">ਕੂਚ 4 ਨੂੰ ਤਿੰਨ ਪੈਰਿਆਂ ਵਿੱਚ ਹੇਠਾਂ ਦਿੱਤੇ ਅਨੁਸਾਰ ਸੰਖੇਪ ਕੀਤਾ ਜਾ ਸਕਦਾ ਹੈ, ਸੰਕੇਤਕ ਆਇਤਾਂ ਦੇ ਨਾਲ:</w:t>
      </w:r>
    </w:p>
    <w:p/>
    <w:p>
      <w:r xmlns:w="http://schemas.openxmlformats.org/wordprocessingml/2006/main">
        <w:t xml:space="preserve">ਪੈਰਾ 1: ਕੂਚ 4:1-9 ਵਿੱਚ, ਮੂਸਾ ਨੇ ਪਰਮੇਸ਼ੁਰ ਦੇ ਚੁਣੇ ਹੋਏ ਆਗੂ ਵਜੋਂ ਆਪਣੀ ਭੂਮਿਕਾ ਨਿਭਾਉਣ ਲਈ ਸ਼ੱਕ ਅਤੇ ਝਿਜਕ ਪ੍ਰਗਟ ਕੀਤੀ। ਉਹ ਇਜ਼ਰਾਈਲੀਆਂ ਅਤੇ ਫ਼ਿਰਊਨ ਨੂੰ ਮਨਾਉਣ ਦੀ ਆਪਣੀ ਭਰੋਸੇਯੋਗਤਾ ਅਤੇ ਯੋਗਤਾ ਬਾਰੇ ਚਿੰਤਾ ਕਰਦਾ ਹੈ। ਮੂਸਾ ਦੇ ਸ਼ੰਕਿਆਂ ਨੂੰ ਦੂਰ ਕਰਨ ਲਈ, ਪਰਮੇਸ਼ੁਰ ਨੇ ਮੂਸਾ ਦੀ ਲਾਠੀ ਨੂੰ ਸੱਪ ਵਿੱਚ ਅਤੇ ਫਿਰ ਇੱਕ ਲਾਠੀ ਵਿੱਚ ਬਦਲ ਕੇ ਆਪਣੀ ਸ਼ਕਤੀ ਦਾ ਪ੍ਰਦਰਸ਼ਨ ਕੀਤਾ। ਇਸ ਤੋਂ ਇਲਾਵਾ, ਪਰਮੇਸ਼ੁਰ ਨੇ ਮੂਸਾ ਨੂੰ ਕਿਹਾ ਕਿ ਉਹ ਆਪਣਾ ਹੱਥ ਆਪਣੇ ਕੱਪੜੇ ਦੇ ਅੰਦਰ ਰੱਖਣ, ਜੋ ਕੋੜ੍ਹ ਬਣ ਜਾਂਦਾ ਹੈ, ਅਤੇ ਫਿਰ ਇਸ ਨੂੰ ਸਿਹਤ ਲਈ ਬਹਾਲ ਕਰਦਾ ਹੈ। ਇਹ ਨਿਸ਼ਾਨੀਆਂ ਮੂਸਾ ਨੂੰ ਯਕੀਨ ਦਿਵਾਉਣ ਲਈ ਹਨ ਕਿ ਪਰਮੇਸ਼ੁਰ ਉਸ ਨੂੰ ਆਪਣੀ ਮੌਜੂਦਗੀ ਦੇ ਸਬੂਤ ਵਜੋਂ ਚਮਤਕਾਰੀ ਯੋਗਤਾਵਾਂ ਨਾਲ ਲੈਸ ਕਰੇਗਾ।</w:t>
      </w:r>
    </w:p>
    <w:p/>
    <w:p>
      <w:r xmlns:w="http://schemas.openxmlformats.org/wordprocessingml/2006/main">
        <w:t xml:space="preserve">ਪੈਰਾ 2: ਕੂਚ 4:10-17 ਵਿਚ ਜਾਰੀ ਰੱਖਦੇ ਹੋਏ, ਮੂਸਾ ਬੋਲਣ ਵਿਚ ਅਯੋਗ ਮਹਿਸੂਸ ਕਰਕੇ ਪਰਮੇਸ਼ੁਰ ਦੇ ਸੱਦੇ ਦਾ ਵਿਰੋਧ ਕਰਨਾ ਜਾਰੀ ਰੱਖਦਾ ਹੈ। ਉਹ ਦਾਅਵਾ ਕਰਦਾ ਹੈ ਕਿ ਉਹ ਹੱਥ ਵਿਚ ਕੰਮ ਕਰਨ ਲਈ ਕਾਫ਼ੀ ਭਾਸ਼ਣਕਾਰ ਜਾਂ ਪ੍ਰੇਰਕ ਨਹੀਂ ਹੈ। ਜਵਾਬ ਵਿੱਚ, ਪ੍ਰਮਾਤਮਾ ਮੂਸਾ ਨੂੰ ਯਾਦ ਦਿਵਾ ਕੇ ਭਰੋਸਾ ਦਿਵਾਉਂਦਾ ਹੈ ਕਿ ਉਹ ਉਹ ਹੈ ਜੋ ਲੋਕਾਂ ਨੂੰ ਬੋਲਣ ਅਤੇ ਬੋਲਣ ਦੇ ਨਾਲ-ਨਾਲ ਉਸ ਦੇ ਨਾਲ ਰਹਿਣ ਦਾ ਵਾਅਦਾ ਕਰਨ ਸਮੇਤ ਉਨ੍ਹਾਂ ਦੀਆਂ ਯੋਗਤਾਵਾਂ ਦਿੰਦਾ ਹੈ। ਇਸ ਤੋਂ ਇਲਾਵਾ, ਪਰਮੇਸ਼ੁਰ ਨੇ ਮੂਸਾ ਦੇ ਭਰਾ ਹਾਰੂਨ ਨੂੰ ਇਜ਼ਰਾਈਲੀਆਂ ਅਤੇ ਫ਼ਿਰਊਨ ਦੋਵਾਂ ਨੂੰ ਸੰਬੋਧਿਤ ਕਰਦੇ ਸਮੇਂ ਉਸ ਦੇ ਬੁਲਾਰੇ ਵਜੋਂ ਨਿਯੁਕਤ ਕੀਤਾ।</w:t>
      </w:r>
    </w:p>
    <w:p/>
    <w:p>
      <w:r xmlns:w="http://schemas.openxmlformats.org/wordprocessingml/2006/main">
        <w:t xml:space="preserve">ਪੈਰਾ 3: ਕੂਚ 4:18-31 ਵਿੱਚ, ਪਰਮੇਸ਼ੁਰ ਤੋਂ ਇਹ ਭਰੋਸੇ ਪ੍ਰਾਪਤ ਕਰਨ ਤੋਂ ਬਾਅਦ, ਮੂਸਾ ਆਪਣੇ ਸਹੁਰੇ ਜੇਥਰੋ ਕੋਲ ਵਾਪਸ ਆ ਜਾਂਦਾ ਹੈ ਅਤੇ ਮਿਸਰ ਵਾਪਸ ਜਾਣ ਦੀ ਇਜਾਜ਼ਤ ਮੰਗਦਾ ਹੈ। ਜੇਥਰੋ ਨੇ ਉਸਦੀ ਬੇਨਤੀ ਮੰਨ ਲਈ ਅਤੇ ਉਸਨੂੰ ਅਲਵਿਦਾ ਕਹਿ ਦਿੱਤਾ। ਆਪਣੀ ਪਤਨੀ ਸਿਪੋਰਾਹ ਅਤੇ ਉਨ੍ਹਾਂ ਦੇ ਪੁੱਤਰਾਂ ਦੇ ਨਾਲ, ਮੂਸਾ ਆਪਣੇ ਹੱਥ ਵਿੱਚ ਪਰਮੇਸ਼ੁਰ ਦੀ ਲਾਠੀ ਲੈ ਕੇ ਮਿਸਰ ਦੀ ਵਾਪਸੀ ਦੀ ਯਾਤਰਾ ਲਈ ਨਿਕਲਿਆ। ਉਨ੍ਹਾਂ ਦੇ ਰਸਤੇ ਵਿੱਚ, ਇੱਕ ਘਟਨਾ ਵਾਪਰਦੀ ਹੈ ਜਿੱਥੇ ਜ਼ਿੱਪੋਰਾਹ ਨੇ ਪਹਿਲਾਂ ਇਸ ਮਹੱਤਵਪੂਰਨ ਨੇਮ ਅਭਿਆਸ ਨੂੰ ਅਣਗੌਲਿਆ ਕਰਨ ਕਾਰਨ ਆਪਣੇ ਪੁੱਤਰ ਦੀ ਸੁੰਨਤ ਕੀਤੀ। ਆਖ਼ਰਕਾਰ, ਉਹ ਮਿਸਰ ਪਹੁੰਚ ਜਾਂਦੇ ਹਨ ਜਿੱਥੇ ਹਾਰੂਨ ਉਨ੍ਹਾਂ ਨੂੰ ਪਰਮੇਸ਼ੁਰ ਦੀ ਹਿਦਾਇਤ ਅਨੁਸਾਰ ਮਿਲਦਾ ਹੈ। ਉਹ ਇਕੱਠੇ ਇਜ਼ਰਾਈਲ ਦੇ ਬਜ਼ੁਰਗਾਂ ਨੂੰ ਇਕੱਠੇ ਕਰਦੇ ਹਨ ਅਤੇ ਉਨ੍ਹਾਂ ਦੇ ਬ੍ਰਹਮ ਕਮਿਸ਼ਨ ਦੇ ਸਬੂਤ ਵਜੋਂ ਉਨ੍ਹਾਂ ਦੇ ਸਾਹਮਣੇ ਨਿਸ਼ਾਨੀਆਂ ਕਰਦੇ ਹਨ।</w:t>
      </w:r>
    </w:p>
    <w:p/>
    <w:p>
      <w:r xmlns:w="http://schemas.openxmlformats.org/wordprocessingml/2006/main">
        <w:t xml:space="preserve">ਸਾਰੰਸ਼ ਵਿੱਚ:</w:t>
      </w:r>
    </w:p>
    <w:p>
      <w:r xmlns:w="http://schemas.openxmlformats.org/wordprocessingml/2006/main">
        <w:t xml:space="preserve">ਕੂਚ 4 ਪੇਸ਼ ਕਰਦਾ ਹੈ:</w:t>
      </w:r>
    </w:p>
    <w:p>
      <w:r xmlns:w="http://schemas.openxmlformats.org/wordprocessingml/2006/main">
        <w:t xml:space="preserve">ਮੂਸਾ ਆਪਣੀ ਭੂਮਿਕਾ ਨਿਭਾਉਣ ਬਾਰੇ ਸ਼ੱਕ ਪ੍ਰਗਟ ਕਰਦਾ ਹੈ;</w:t>
      </w:r>
    </w:p>
    <w:p>
      <w:r xmlns:w="http://schemas.openxmlformats.org/wordprocessingml/2006/main">
        <w:t xml:space="preserve">ਪਰਮੇਸ਼ੁਰ ਚਮਤਕਾਰੀ ਚਿੰਨ੍ਹਾਂ ਰਾਹੀਂ ਆਪਣੀ ਸ਼ਕਤੀ ਦਾ ਪ੍ਰਦਰਸ਼ਨ ਕਰਦਾ ਹੈ;</w:t>
      </w:r>
    </w:p>
    <w:p>
      <w:r xmlns:w="http://schemas.openxmlformats.org/wordprocessingml/2006/main">
        <w:t xml:space="preserve">ਮੂਸਾ ਨੂੰ ਅਗਵਾਈ ਲਈ ਤਿਆਰ ਕਰਨ ਦਾ ਭਰੋਸਾ.</w:t>
      </w:r>
    </w:p>
    <w:p/>
    <w:p>
      <w:r xmlns:w="http://schemas.openxmlformats.org/wordprocessingml/2006/main">
        <w:t xml:space="preserve">ਮੂਸਾ ਅਢੁਕਵੀਂ ਬੋਲੀ ਬਾਰੇ ਚਿੰਤਾਵਾਂ ਪ੍ਰਗਟ ਕਰਦਾ ਹੈ;</w:t>
      </w:r>
    </w:p>
    <w:p>
      <w:r xmlns:w="http://schemas.openxmlformats.org/wordprocessingml/2006/main">
        <w:t xml:space="preserve">ਪਰਮੇਸ਼ੁਰ ਨੇ ਉਸਨੂੰ ਆਪਣੀ ਮੌਜੂਦਗੀ ਦਾ ਭਰੋਸਾ ਦਿਵਾਇਆ;</w:t>
      </w:r>
    </w:p>
    <w:p>
      <w:r xmlns:w="http://schemas.openxmlformats.org/wordprocessingml/2006/main">
        <w:t xml:space="preserve">ਹਾਰੂਨ ਦੀ ਬੁਲਾਰੇ ਵਜੋਂ ਨਿਯੁਕਤੀ।</w:t>
      </w:r>
    </w:p>
    <w:p/>
    <w:p>
      <w:r xmlns:w="http://schemas.openxmlformats.org/wordprocessingml/2006/main">
        <w:t xml:space="preserve">ਮੂਸਾ ਜੇਥਰੋ ਤੋਂ ਇਜਾਜ਼ਤ ਲੈ ਰਿਹਾ ਹੈ;</w:t>
      </w:r>
    </w:p>
    <w:p>
      <w:r xmlns:w="http://schemas.openxmlformats.org/wordprocessingml/2006/main">
        <w:t xml:space="preserve">ਪਰਿਵਾਰ ਨਾਲ ਮਿਸਰ ਵੱਲ ਵਾਪਸ ਯਾਤਰਾ;</w:t>
      </w:r>
    </w:p>
    <w:p>
      <w:r xmlns:w="http://schemas.openxmlformats.org/wordprocessingml/2006/main">
        <w:t xml:space="preserve">ਪਹੁੰਚਣ 'ਤੇ ਇਜ਼ਰਾਈਲ ਦੇ ਬਜ਼ੁਰਗਾਂ ਦੇ ਸਾਮ੍ਹਣੇ ਚਿੰਨ੍ਹ ਦਿਖਾਉਂਦੇ ਹੋਏ.</w:t>
      </w:r>
    </w:p>
    <w:p/>
    <w:p>
      <w:r xmlns:w="http://schemas.openxmlformats.org/wordprocessingml/2006/main">
        <w:t xml:space="preserve">ਇਹ ਅਧਿਆਇ ਇਜ਼ਰਾਈਲ ਨੂੰ ਮਿਸਰ ਦੀ ਗ਼ੁਲਾਮੀ ਤੋਂ ਛੁਡਾਉਣ ਵਿੱਚ ਮੂਸਾ ਦੀ ਅਗਵਾਈ ਦੀ ਭੂਮਿਕਾ ਬਾਰੇ ਮਨੁੱਖੀ ਸ਼ੰਕਿਆਂ ਅਤੇ ਬ੍ਰਹਮ ਭਰੋਸਾ ਦੋਵਾਂ ਨੂੰ ਪ੍ਰਗਟ ਕਰਦਾ ਹੈ। ਇਹ ਇਸ ਗੱਲ 'ਤੇ ਜ਼ੋਰ ਦਿੰਦਾ ਹੈ ਕਿ ਕਿਵੇਂ ਪ੍ਰਮਾਤਮਾ ਮੂਸਾ ਦੁਆਰਾ ਖੁਦ ਜਾਂ ਸਟਾਫ ਵਰਗੀਆਂ ਵਸਤੂਆਂ ਦੁਆਰਾ ਕੀਤੇ ਗਏ ਚਮਤਕਾਰੀ ਚਿੰਨ੍ਹਾਂ ਦੁਆਰਾ ਆਪਣੀ ਸ਼ਕਤੀ ਦੇ ਠੋਸ ਪ੍ਰਦਰਸ਼ਨ ਪ੍ਰਦਾਨ ਕਰਕੇ ਉਠਾਈ ਗਈ ਹਰੇਕ ਚਿੰਤਾ ਨੂੰ ਹੱਲ ਕਰਦਾ ਹੈ। ਹਾਰੂਨ ਦੀ ਨਿਯੁਕਤੀ ਨਾ ਸਿਰਫ਼ ਸਹਾਇਤਾ ਵਜੋਂ ਕੰਮ ਕਰਦੀ ਹੈ, ਸਗੋਂ ਪਰਮੇਸ਼ੁਰ ਦੁਆਰਾ ਸੌਂਪੇ ਗਏ ਇਸ ਮਿਸ਼ਨ ਦੇ ਅੰਦਰ ਟੀਮ ਵਰਕ ਨੂੰ ਵੀ ਉਜਾਗਰ ਕਰਦੀ ਹੈ। ਕੂਚ 4 ਮੂਸਾ, ਫ਼ਿਰਊਨ, ਅਤੇ ਉਸ ਤੋਂ ਬਾਅਦ ਦੀਆਂ ਮੁਕਤੀ ਦੀਆਂ ਘਟਨਾਵਾਂ ਦੇ ਵਿਚਕਾਰ ਹੋਰ ਮੁਕਾਬਲਿਆਂ ਲਈ ਪੜਾਅ ਤੈਅ ਕਰਦਾ ਹੈ ਜੋ ਕੂਚ ਦੌਰਾਨ ਸਾਹਮਣੇ ਆਉਣਗੀਆਂ।</w:t>
      </w:r>
    </w:p>
    <w:p/>
    <w:p>
      <w:r xmlns:w="http://schemas.openxmlformats.org/wordprocessingml/2006/main">
        <w:t xml:space="preserve">ਕੂਚ 4:1 ਤਾਂ ਮੂਸਾ ਨੇ ਉੱਤਰ ਦਿੱਤਾ, ਪਰ ਵੇਖ, ਉਹ ਮੇਰੀ ਗੱਲ ਨਹੀਂ ਮੰਨਣਗੇ, ਨਾ ਮੇਰੀ ਅਵਾਜ਼ ਨੂੰ ਸੁਣਨਗੇ, ਕਿਉਂ ਜੋ ਉਹ ਆਖਣਗੇ, ਯਹੋਵਾਹ ਨੇ ਤੈਨੂੰ ਦਰਸ਼ਨ ਨਹੀਂ ਦਿੱਤਾ।</w:t>
      </w:r>
    </w:p>
    <w:p/>
    <w:p>
      <w:r xmlns:w="http://schemas.openxmlformats.org/wordprocessingml/2006/main">
        <w:t xml:space="preserve">ਮੂਸਾ ਨੇ ਆਪਣਾ ਡਰ ਜ਼ਾਹਰ ਕੀਤਾ ਕਿ ਇਜ਼ਰਾਈਲੀ ਉਸ ਉੱਤੇ ਵਿਸ਼ਵਾਸ ਨਹੀਂ ਕਰਨਗੇ ਜਾਂ ਉਸ ਦੀ ਗੱਲ ਨਹੀਂ ਸੁਣਨਗੇ, ਕਿਉਂਕਿ ਉਹ ਕਹਿਣਗੇ ਕਿ ਯਹੋਵਾਹ ਨੇ ਉਸ ਨੂੰ ਪ੍ਰਗਟ ਨਹੀਂ ਕੀਤਾ ਹੈ।</w:t>
      </w:r>
    </w:p>
    <w:p/>
    <w:p>
      <w:r xmlns:w="http://schemas.openxmlformats.org/wordprocessingml/2006/main">
        <w:t xml:space="preserve">1. ਵਿਸ਼ਵਾਸ ਦੀ ਸ਼ਕਤੀ: ਸ਼ੱਕ ਦੇ ਸਮੇਂ ਵਿੱਚ ਪਰਮੇਸ਼ੁਰ ਦੇ ਵਾਅਦਿਆਂ ਵਿੱਚ ਭਰੋਸਾ ਕਰਨਾ</w:t>
      </w:r>
    </w:p>
    <w:p/>
    <w:p>
      <w:r xmlns:w="http://schemas.openxmlformats.org/wordprocessingml/2006/main">
        <w:t xml:space="preserve">2. ਆਗਿਆਕਾਰੀ ਦੀ ਪ੍ਰੀਖਿਆ: ਡਰ ਦੇ ਬਾਵਜੂਦ ਪਰਮੇਸ਼ੁਰ ਦੇ ਸੱਦੇ ਦਾ ਜਵਾਬ ਦੇਣਾ</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p>
      <w:r xmlns:w="http://schemas.openxmlformats.org/wordprocessingml/2006/main">
        <w:t xml:space="preserve">ਕੂਚ 4:2 ਯਹੋਵਾਹ ਨੇ ਉਹ ਨੂੰ ਆਖਿਆ, ਇਹ ਤੇਰੇ ਹੱਥ ਵਿੱਚ ਕੀ ਹੈ? ਅਤੇ ਉਸ ਨੇ ਕਿਹਾ, ਇੱਕ ਡੰਡਾ.</w:t>
      </w:r>
    </w:p>
    <w:p/>
    <w:p>
      <w:r xmlns:w="http://schemas.openxmlformats.org/wordprocessingml/2006/main">
        <w:t xml:space="preserve">ਪਰਮੇਸ਼ੁਰ ਨੇ ਮੂਸਾ ਨੂੰ ਪੁੱਛਿਆ ਕਿ ਉਸਦੇ ਹੱਥ ਵਿੱਚ ਕੀ ਸੀ, ਅਤੇ ਮੂਸਾ ਨੇ ਜਵਾਬ ਦਿੱਤਾ ਕਿ ਇਹ ਇੱਕ ਡੰਡਾ ਸੀ।</w:t>
      </w:r>
    </w:p>
    <w:p/>
    <w:p>
      <w:r xmlns:w="http://schemas.openxmlformats.org/wordprocessingml/2006/main">
        <w:t xml:space="preserve">1: ਪ੍ਰਮਾਤਮਾ ਸਾਨੂੰ ਉਨ੍ਹਾਂ ਸਰੋਤਾਂ ਦੀ ਵਰਤੋਂ ਕਰਨ ਲਈ ਬੁਲਾਉਂਦਾ ਹੈ ਜੋ ਸਾਡੇ ਕੋਲ ਪਹਿਲਾਂ ਹੀ ਉਸਦਾ ਕੰਮ ਕਰਨ ਲਈ ਹਨ।</w:t>
      </w:r>
    </w:p>
    <w:p/>
    <w:p>
      <w:r xmlns:w="http://schemas.openxmlformats.org/wordprocessingml/2006/main">
        <w:t xml:space="preserve">2: ਪ੍ਰਮਾਤਮਾ ਸਾਨੂੰ ਉਸ ਸਥਿਤੀ ਵਿੱਚ ਰੱਖਦਾ ਹੈ ਜੋ ਅਸੀਂ ਸਭ ਤੋਂ ਵਧੀਆ ਕਰ ਸਕਦੇ ਹਾਂ ਜੋ ਸਾਡੇ ਕੋਲ ਹੈ।</w:t>
      </w:r>
    </w:p>
    <w:p/>
    <w:p>
      <w:r xmlns:w="http://schemas.openxmlformats.org/wordprocessingml/2006/main">
        <w:t xml:space="preserve">1: ਮੱਤੀ 25:14-30 - ਪ੍ਰਤਿਭਾ ਦਾ ਦ੍ਰਿਸ਼ਟਾਂਤ।</w:t>
      </w:r>
    </w:p>
    <w:p/>
    <w:p>
      <w:r xmlns:w="http://schemas.openxmlformats.org/wordprocessingml/2006/main">
        <w:t xml:space="preserve">2: ਲੂਕਾ 16:10 - ਵਫ਼ਾਦਾਰ ਮੁਖ਼ਤਿਆਰ ਦਾ ਦ੍ਰਿਸ਼ਟਾਂਤ।</w:t>
      </w:r>
    </w:p>
    <w:p/>
    <w:p>
      <w:r xmlns:w="http://schemas.openxmlformats.org/wordprocessingml/2006/main">
        <w:t xml:space="preserve">ਕੂਚ 4:3 ਅਤੇ ਉਸ ਨੇ ਆਖਿਆ, ਇਸ ਨੂੰ ਜ਼ਮੀਨ ਉੱਤੇ ਸੁੱਟ ਦਿਓ। ਅਤੇ ਉਸਨੇ ਇਸਨੂੰ ਜ਼ਮੀਨ ਉੱਤੇ ਸੁੱਟ ਦਿੱਤਾ, ਅਤੇ ਉਹ ਇੱਕ ਸੱਪ ਬਣ ਗਿਆ। ਅਤੇ ਮੂਸਾ ਉਸ ਦੇ ਅੱਗੇ ਤੋਂ ਭੱਜ ਗਿਆ।</w:t>
      </w:r>
    </w:p>
    <w:p/>
    <w:p>
      <w:r xmlns:w="http://schemas.openxmlformats.org/wordprocessingml/2006/main">
        <w:t xml:space="preserve">ਮੂਸਾ ਨੂੰ ਇੱਕ ਅਜੀਬ ਘਟਨਾ ਦਾ ਸਾਹਮਣਾ ਕਰਨਾ ਪਿਆ ਜਦੋਂ ਪਰਮੇਸ਼ੁਰ ਨੇ ਉਸਨੂੰ ਆਪਣੀ ਲਾਠੀ ਨੂੰ ਜ਼ਮੀਨ ਤੇ ਸੁੱਟਣ ਦਾ ਹੁਕਮ ਦਿੱਤਾ, ਜੋ ਫਿਰ ਇੱਕ ਸੱਪ ਵਿੱਚ ਬਦਲ ਗਿਆ।</w:t>
      </w:r>
    </w:p>
    <w:p/>
    <w:p>
      <w:r xmlns:w="http://schemas.openxmlformats.org/wordprocessingml/2006/main">
        <w:t xml:space="preserve">1. ਪਰਮੇਸ਼ੁਰ ਦੀ ਸ਼ਕਤੀ ਉਸ ਸਭ ਤੋਂ ਵੱਡੀ ਹੈ ਜਿਸਦੀ ਅਸੀਂ ਕਲਪਨਾ ਕਰ ਸਕਦੇ ਹਾਂ।</w:t>
      </w:r>
    </w:p>
    <w:p/>
    <w:p>
      <w:r xmlns:w="http://schemas.openxmlformats.org/wordprocessingml/2006/main">
        <w:t xml:space="preserve">2. ਪ੍ਰਮਾਤਮਾ ਸਾਨੂੰ ਅਣਜਾਣ ਦਾ ਸਾਹਮਣਾ ਕਰਦੇ ਹੋਏ ਵੀ ਉਸ 'ਤੇ ਭਰੋਸਾ ਕਰਨ ਲਈ ਕਹਿੰਦਾ ਹੈ।</w:t>
      </w:r>
    </w:p>
    <w:p/>
    <w:p>
      <w:r xmlns:w="http://schemas.openxmlformats.org/wordprocessingml/2006/main">
        <w:t xml:space="preserve">1. ਯਸਾਯਾਹ 40:31 - "ਪਰ ਜਿਹੜੇ ਲੋਕ ਪ੍ਰਭੂ ਵਿੱਚ ਭਰੋਸਾ ਰੱਖਦੇ ਹਨ ਉਨ੍ਹਾਂ ਨੂੰ ਨਵੀਂ ਤਾਕਤ ਮਿਲੇਗੀ। ਉਹ ਉਕਾਬ ਵਾਂਗ ਖੰਭਾਂ ਉੱਤੇ ਉੱਚੇ ਉੱਡਣਗੇ। ਉਹ ਦੌੜਨਗੇ ਅਤੇ ਥੱਕਣਗੇ ਨਹੀਂ। ਉਹ ਤੁਰਨਗੇ ਅਤੇ ਬੇਹੋਸ਼ ਨਹੀਂ ਹੋਣਗੇ।"</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ਕੂਚ 4:4 ਅਤੇ ਯਹੋਵਾਹ ਨੇ ਮੂਸਾ ਨੂੰ ਆਖਿਆ, ਆਪਣਾ ਹੱਥ ਵਧਾ ਅਤੇ ਉਹ ਦੀ ਪੂਛ ਫੜ। ਅਤੇ ਉਸਨੇ ਆਪਣਾ ਹੱਥ ਵਧਾ ਕੇ ਉਸਨੂੰ ਫੜ ਲਿਆ, ਅਤੇ ਉਹ ਉਸਦੇ ਹੱਥ ਵਿੱਚ ਇੱਕ ਡੰਡਾ ਬਣ ਗਿਆ।</w:t>
      </w:r>
    </w:p>
    <w:p/>
    <w:p>
      <w:r xmlns:w="http://schemas.openxmlformats.org/wordprocessingml/2006/main">
        <w:t xml:space="preserve">ਪਰਮੇਸ਼ੁਰ ਨੇ ਮੂਸਾ ਨੂੰ ਆਪਣੀ ਪੂਛ ਨਾਲ ਸੱਪ ਲੈਣ ਲਈ ਕਿਹਾ, ਜੋ ਮੂਸਾ ਦੇ ਹੱਥ ਵਿੱਚ ਇੱਕ ਡੰਡੇ ਵਿੱਚ ਬਦਲ ਗਿਆ।</w:t>
      </w:r>
    </w:p>
    <w:p/>
    <w:p>
      <w:r xmlns:w="http://schemas.openxmlformats.org/wordprocessingml/2006/main">
        <w:t xml:space="preserve">1. ਰੱਬ ਵਿੱਚ ਵਿਸ਼ਵਾਸ ਸਾਡੇ ਜੀਵਨ ਵਿੱਚ ਪਰਿਵਰਤਨ ਲਿਆ ਸਕਦਾ ਹੈ।</w:t>
      </w:r>
    </w:p>
    <w:p/>
    <w:p>
      <w:r xmlns:w="http://schemas.openxmlformats.org/wordprocessingml/2006/main">
        <w:t xml:space="preserve">2. ਰੱਬ ਕੋਲ ਅਸੰਭਵ ਨੂੰ ਕਰਨ ਦੀ ਸ਼ਕਤੀ ਹੈ।</w:t>
      </w:r>
    </w:p>
    <w:p/>
    <w:p>
      <w:r xmlns:w="http://schemas.openxmlformats.org/wordprocessingml/2006/main">
        <w:t xml:space="preserve">1. ਮੱਤੀ 17:20 - ਉਸਨੇ ਜਵਾਬ ਦਿੱਤਾ, ਕਿਉਂਕਿ ਤੁਹਾਡੇ ਕੋਲ ਬਹੁਤ ਘੱਟ ਵਿਸ਼ਵਾਸ ਹੈ। ਮੈਂ ਤੁਹਾਨੂੰ ਸੱਚ ਆਖਦਾ ਹਾਂ, ਜੇਕਰ ਤੁਹਾਡੇ ਕੋਲ ਰਾਈ ਦੇ ਦਾਣੇ ਜਿੰਨੀ ਵੀ ਨਿਹਚਾ ਹੈ, ਤਾਂ ਤੁਸੀਂ ਇਸ ਪਹਾੜ ਨੂੰ ਕਹਿ ਸਕਦੇ ਹੋ, ਇੱਥੋਂ ਉੱਥੋਂ ਚਲੇ ਜਾਓ, ਅਤੇ ਇਹ ਹਿੱਲ ਜਾਵੇਗਾ। ਤੁਹਾਡੇ ਲਈ ਕੁਝ ਵੀ ਅਸੰਭਵ ਨਹੀਂ ਹੋਵੇਗਾ।</w:t>
      </w:r>
    </w:p>
    <w:p/>
    <w:p>
      <w:r xmlns:w="http://schemas.openxmlformats.org/wordprocessingml/2006/main">
        <w:t xml:space="preserve">2. ਲੂਕਾ 1:37 - ਕਿਉਂਕਿ ਪਰਮੇਸ਼ੁਰ ਲਈ ਕੁਝ ਵੀ ਅਸੰਭਵ ਨਹੀਂ ਹੈ।</w:t>
      </w:r>
    </w:p>
    <w:p/>
    <w:p>
      <w:r xmlns:w="http://schemas.openxmlformats.org/wordprocessingml/2006/main">
        <w:t xml:space="preserve">ਕੂਚ 4:5 ਤਾਂ ਜੋ ਉਹ ਵਿਸ਼ਵਾਸ ਕਰਨ ਕਿ ਯਹੋਵਾਹ ਉਨ੍ਹਾਂ ਦੇ ਪਿਉ-ਦਾਦਿਆਂ ਦਾ ਪਰਮੇਸ਼ੁਰ, ਅਬਰਾਹਾਮ ਦਾ ਪਰਮੇਸ਼ੁਰ, ਇਸਹਾਕ ਦਾ ਪਰਮੇਸ਼ੁਰ, ਅਤੇ ਯਾਕੂਬ ਦਾ ਪਰਮੇਸ਼ੁਰ, ਤੁਹਾਡੇ ਕੋਲ ਪ੍ਰਗਟ ਹੋਇਆ ਹੈ।</w:t>
      </w:r>
    </w:p>
    <w:p/>
    <w:p>
      <w:r xmlns:w="http://schemas.openxmlformats.org/wordprocessingml/2006/main">
        <w:t xml:space="preserve">ਪਰਮੇਸ਼ੁਰ ਨੇ ਮੂਸਾ ਨੂੰ ਇਜ਼ਰਾਈਲੀਆਂ ਨੂੰ ਸਾਬਤ ਕਰਨ ਲਈ ਪ੍ਰਗਟ ਕੀਤਾ ਕਿ ਉਹ ਅਬਰਾਹਾਮ, ਇਸਹਾਕ ਅਤੇ ਯਾਕੂਬ ਦਾ ਇੱਕੋ ਹੀ ਪਰਮੇਸ਼ੁਰ ਹੈ।</w:t>
      </w:r>
    </w:p>
    <w:p/>
    <w:p>
      <w:r xmlns:w="http://schemas.openxmlformats.org/wordprocessingml/2006/main">
        <w:t xml:space="preserve">1. ਪਰਮੇਸ਼ੁਰ ਦੀ ਵਫ਼ਾਦਾਰੀ: ਅਬਰਾਹਾਮ, ਇਸਹਾਕ ਅਤੇ ਯਾਕੂਬ ਨਾਲ ਉਸ ਦਾ ਨੇਮ ਕਿਵੇਂ ਪੂਰਾ ਹੋਇਆ</w:t>
      </w:r>
    </w:p>
    <w:p/>
    <w:p>
      <w:r xmlns:w="http://schemas.openxmlformats.org/wordprocessingml/2006/main">
        <w:t xml:space="preserve">2. ਪਰਮੇਸ਼ੁਰ ਦੀ ਸ਼ਕਤੀ: ਉਹ ਆਪਣੇ ਆਪ ਨੂੰ ਆਪਣੇ ਲੋਕਾਂ ਲਈ ਕਿਵੇਂ ਪ੍ਰਗਟ ਕਰਦਾ ਹੈ</w:t>
      </w:r>
    </w:p>
    <w:p/>
    <w:p>
      <w:r xmlns:w="http://schemas.openxmlformats.org/wordprocessingml/2006/main">
        <w:t xml:space="preserve">1. ਇਬਰਾਨੀਆਂ 11:1 - "ਹੁਣ ਵਿਸ਼ਵਾਸ ਉਨ੍ਹਾਂ ਚੀਜ਼ਾਂ ਦਾ ਪਦਾਰਥ ਹੈ ਜਿਨ੍ਹਾਂ ਦੀ ਉਮੀਦ ਕੀਤੀ ਜਾਂਦੀ ਹੈ, ਨਾ ਦੇਖੀਆਂ ਗਈਆਂ ਚੀਜ਼ਾਂ ਦਾ ਸਬੂਤ।"</w:t>
      </w:r>
    </w:p>
    <w:p/>
    <w:p>
      <w:r xmlns:w="http://schemas.openxmlformats.org/wordprocessingml/2006/main">
        <w:t xml:space="preserve">2. ਰੋਮੀਆਂ 4:17 - "ਜਿਵੇਂ ਕਿ ਇਹ ਲਿਖਿਆ ਹੋਇਆ ਹੈ, ਮੈਂ ਤੈਨੂੰ ਬਹੁਤ ਸਾਰੀਆਂ ਕੌਮਾਂ ਦਾ ਪਿਤਾ ਬਣਾਇਆ ਹੈ, ਉਸ ਤੋਂ ਪਹਿਲਾਂ ਜਿਸ ਉੱਤੇ ਉਸਨੇ ਵਿਸ਼ਵਾਸ ਕੀਤਾ, ਉਹ ਵੀ ਪਰਮੇਸ਼ੁਰ, ਜੋ ਮੁਰਦਿਆਂ ਨੂੰ ਜੀਉਂਦਾ ਕਰਦਾ ਹੈ, ਅਤੇ ਉਹਨਾਂ ਚੀਜ਼ਾਂ ਨੂੰ ਸੱਦਦਾ ਹੈ ਜੋ ਉਹ ਨਹੀਂ ਸਨ."</w:t>
      </w:r>
    </w:p>
    <w:p/>
    <w:p>
      <w:r xmlns:w="http://schemas.openxmlformats.org/wordprocessingml/2006/main">
        <w:t xml:space="preserve">ਕੂਚ 4:6 ਅਤੇ ਯਹੋਵਾਹ ਨੇ ਉਹ ਨੂੰ ਅੱਗੋਂ ਆਖਿਆ, ਹੁਣ ਆਪਣਾ ਹੱਥ ਆਪਣੀ ਬੁੱਕਲ ਵਿੱਚ ਰੱਖ। ਅਤੇ ਉਸਨੇ ਆਪਣਾ ਹੱਥ ਉਸਦੀ ਬੁੱਕਲ ਵਿੱਚ ਪਾਇਆ, ਅਤੇ ਜਦੋਂ ਉਸਨੇ ਉਸਨੂੰ ਬਾਹਰ ਕੱਢਿਆ, ਤਾਂ ਵੇਖੋ, ਉਸਦਾ ਹੱਥ ਬਰਫ਼ ਵਾਂਗ ਕੋੜ੍ਹਿਆ ਹੋਇਆ ਸੀ।</w:t>
      </w:r>
    </w:p>
    <w:p/>
    <w:p>
      <w:r xmlns:w="http://schemas.openxmlformats.org/wordprocessingml/2006/main">
        <w:t xml:space="preserve">ਯਹੋਵਾਹ ਨੇ ਮੂਸਾ ਨੂੰ ਆਪਣਾ ਹੱਥ ਆਪਣੀ ਬੁੱਕਲ ਵਿੱਚ ਪਾਉਣ ਲਈ ਕਿਹਾ, ਅਤੇ ਜਦੋਂ ਉਸਨੇ ਇਸਨੂੰ ਬਾਹਰ ਕੱਢਿਆ, ਉਸਦਾ ਹੱਥ ਬਰਫ਼ ਵਾਂਗ ਚਿੱਟਾ, ਕੋੜ੍ਹੀ ਹੋ ਗਿਆ ਸੀ।</w:t>
      </w:r>
    </w:p>
    <w:p/>
    <w:p>
      <w:r xmlns:w="http://schemas.openxmlformats.org/wordprocessingml/2006/main">
        <w:t xml:space="preserve">1. ਰੱਬ ਦੀ ਸ਼ਕਤੀ: ਮੂਸਾ ਦੇ ਹੱਥ ਦੀ ਚਮਤਕਾਰੀ ਤਬਦੀਲੀ ਦੀ ਪੜਚੋਲ ਕਰਨਾ</w:t>
      </w:r>
    </w:p>
    <w:p/>
    <w:p>
      <w:r xmlns:w="http://schemas.openxmlformats.org/wordprocessingml/2006/main">
        <w:t xml:space="preserve">2. ਆਗਿਆਕਾਰੀ ਦੇ ਲਾਭ: ਪ੍ਰਭੂ ਦੇ ਹੁਕਮਾਂ ਦੀ ਪਾਲਣਾ ਕਰਨ ਨਾਲ ਚਮਤਕਾਰ ਕਿਵੇਂ ਹੋ ਸਕਦੇ ਹਨ</w:t>
      </w:r>
    </w:p>
    <w:p/>
    <w:p>
      <w:r xmlns:w="http://schemas.openxmlformats.org/wordprocessingml/2006/main">
        <w:t xml:space="preserve">1. ਯਸਾਯਾਹ 1:18 - "ਆਓ, ਅਸੀਂ ਇਕੱਠੇ ਵਿਚਾਰ ਕਰੀਏ, ਯਹੋਵਾਹ ਆਖਦਾ ਹੈ: ਭਾਵੇਂ ਤੁਹਾਡੇ ਪਾਪ ਲਾਲ ਰੰਗ ਵਰਗੇ ਹਨ, ਉਹ ਬਰਫ਼ ਵਾਂਗ ਚਿੱਟੇ ਹੋਣਗੇ।"</w:t>
      </w:r>
    </w:p>
    <w:p/>
    <w:p>
      <w:r xmlns:w="http://schemas.openxmlformats.org/wordprocessingml/2006/main">
        <w:t xml:space="preserve">2. ਯੂਹੰਨਾ 5:19-20 - "ਇਸ ਲਈ ਯਿਸੂ ਨੇ ਉਨ੍ਹਾਂ ਨੂੰ ਕਿਹਾ, ਮੈਂ ਤੁਹਾਨੂੰ ਸੱਚ-ਸੱਚ ਆਖਦਾ ਹਾਂ, ਪੁੱਤਰ ਆਪਣੀ ਮਰਜ਼ੀ ਨਾਲ ਕੁਝ ਨਹੀਂ ਕਰ ਸਕਦਾ, ਪਰ ਸਿਰਫ਼ ਉਹੀ ਕੁਝ ਜੋ ਉਹ ਪਿਤਾ ਨੂੰ ਕਰਦਾ ਦੇਖਦਾ ਹੈ, ਕਿਉਂਕਿ ਪਿਤਾ ਜੋ ਕੁਝ ਕਰਦਾ ਹੈ, ਕਿਉਂਕਿ ਪੁੱਤਰ ਵੀ ਇਸੇ ਤਰ੍ਹਾਂ ਕਰਦਾ ਹੈ ਕਿਉਂਕਿ ਪਿਤਾ ਪੁੱਤਰ ਨੂੰ ਪਿਆਰ ਕਰਦਾ ਹੈ ਅਤੇ ਉਸਨੂੰ ਉਹ ਸਭ ਕੁਝ ਦਿਖਾਉਂਦਾ ਹੈ ਜੋ ਉਹ ਖੁਦ ਕਰ ਰਿਹਾ ਹੈ।</w:t>
      </w:r>
    </w:p>
    <w:p/>
    <w:p>
      <w:r xmlns:w="http://schemas.openxmlformats.org/wordprocessingml/2006/main">
        <w:t xml:space="preserve">ਕੂਚ 4:7 ਅਤੇ ਆਖਿਆ, ਆਪਣਾ ਹੱਥ ਫੇਰ ਆਪਣੀ ਬੁੱਕਲ ਵਿੱਚ ਪਾ। ਫ਼ੇਰ ਉਸਨੇ ਆਪਣਾ ਹੱਥ ਉਸਦੀ ਬੁੱਕਲ ਵਿੱਚ ਰੱਖਿਆ। ਅਤੇ ਇਸ ਨੂੰ ਆਪਣੀ ਛਾਤੀ ਵਿੱਚੋਂ ਕੱਢ ਲਿਆ, ਅਤੇ, ਵੇਖੋ, ਇਹ ਉਸਦੇ ਦੂਜੇ ਮਾਸ ਵਾਂਗ ਮੁੜ ਗਿਆ ਸੀ।</w:t>
      </w:r>
    </w:p>
    <w:p/>
    <w:p>
      <w:r xmlns:w="http://schemas.openxmlformats.org/wordprocessingml/2006/main">
        <w:t xml:space="preserve">ਪਰਮੇਸ਼ੁਰ ਨੇ ਮੂਸਾ ਨੂੰ ਆਪਣਾ ਹੱਥ ਵਾਪਸ ਆਪਣੀ ਬੁੱਕਲ ਵਿੱਚ ਰੱਖਣ ਲਈ ਕਿਹਾ, ਅਤੇ ਜਦੋਂ ਉਸਨੇ ਅਜਿਹਾ ਕੀਤਾ, ਤਾਂ ਇਹ ਠੀਕ ਹੋ ਗਿਆ।</w:t>
      </w:r>
    </w:p>
    <w:p/>
    <w:p>
      <w:r xmlns:w="http://schemas.openxmlformats.org/wordprocessingml/2006/main">
        <w:t xml:space="preserve">1: ਪਰਮੇਸ਼ੁਰ ਸਾਨੂੰ ਪੂਰੀ ਤਰ੍ਹਾਂ ਬਹਾਲ ਕਰਨ ਦੇ ਸਮਰੱਥ ਹੈ, ਭਾਵੇਂ ਅਸੀਂ ਟੁੱਟੇ ਹੋਏ ਮਹਿਸੂਸ ਕਰਦੇ ਹਾਂ।</w:t>
      </w:r>
    </w:p>
    <w:p/>
    <w:p>
      <w:r xmlns:w="http://schemas.openxmlformats.org/wordprocessingml/2006/main">
        <w:t xml:space="preserve">2: ਅਸੀਂ ਪ੍ਰਭੂ ਦੀ ਚੰਗਾ ਕਰਨ ਦੀ ਸ਼ਕਤੀ 'ਤੇ ਭਰੋਸਾ ਕਰ ਸਕਦੇ ਹਾਂ ਤਾਂ ਜੋ ਸਾਨੂੰ ਦੁਬਾਰਾ ਤੰਦਰੁਸਤ ਬਣਾਇਆ ਜਾ ਸਕੇ।</w:t>
      </w:r>
    </w:p>
    <w:p/>
    <w:p>
      <w:r xmlns:w="http://schemas.openxmlformats.org/wordprocessingml/2006/main">
        <w:t xml:space="preserve">1: ਯਸਾਯਾਹ 1:18 - "ਆਓ, ਅਸੀਂ ਇਕੱਠੇ ਵਿਚਾਰ ਕਰੀਏ, ਪ੍ਰਭੂ ਆਖਦਾ ਹੈ: ਭਾਵੇਂ ਤੁਹਾਡੇ ਪਾਪ ਲਾਲ ਰੰਗ ਵਰਗੇ ਹਨ, ਉਹ ਬਰਫ਼ ਵਾਂਗ ਚਿੱਟੇ ਹੋਣਗੇ."</w:t>
      </w:r>
    </w:p>
    <w:p/>
    <w:p>
      <w:r xmlns:w="http://schemas.openxmlformats.org/wordprocessingml/2006/main">
        <w:t xml:space="preserve">2: ਲੂਕਾ 5:17 - "ਉਨ੍ਹਾਂ ਦਿਨਾਂ ਵਿੱਚੋਂ ਇੱਕ ਦਿਨ, ਜਦੋਂ ਉਹ ਉਪਦੇਸ਼ ਦੇ ਰਿਹਾ ਸੀ, ਫ਼ਰੀਸੀ ਅਤੇ ਨੇਮ ਦੇ ਉਪਦੇਸ਼ਕ ਉੱਥੇ ਬੈਠੇ ਹੋਏ ਸਨ, ਜੋ ਗਲੀਲ ਅਤੇ ਯਹੂਦਿਯਾ ਦੇ ਹਰੇਕ ਪਿੰਡ ਅਤੇ ਯਰੂਸ਼ਲਮ ਤੋਂ ਆਏ ਸਨ ਅਤੇ ਪ੍ਰਭੂ ਦੀ ਸ਼ਕਤੀ ਸੀ। ਠੀਕ ਕਰਨ ਲਈ ਉਸਦੇ ਨਾਲ।"</w:t>
      </w:r>
    </w:p>
    <w:p/>
    <w:p>
      <w:r xmlns:w="http://schemas.openxmlformats.org/wordprocessingml/2006/main">
        <w:t xml:space="preserve">ਕੂਚ 4:8 ਅਤੇ ਅਜਿਹਾ ਹੋਵੇਗਾ, ਜੇ ਉਹ ਤੁਹਾਡੇ ਉੱਤੇ ਵਿਸ਼ਵਾਸ ਨਹੀਂ ਕਰਨਗੇ, ਅਤੇ ਪਹਿਲੀ ਨਿਸ਼ਾਨੀ ਦੀ ਅਵਾਜ਼ ਨੂੰ ਨਹੀਂ ਸੁਣਨਗੇ, ਤਾਂ ਉਹ ਬਾਅਦ ਵਾਲੇ ਚਿੰਨ੍ਹ ਦੀ ਅਵਾਜ਼ ਉੱਤੇ ਵਿਸ਼ਵਾਸ ਕਰਨਗੇ।</w:t>
      </w:r>
    </w:p>
    <w:p/>
    <w:p>
      <w:r xmlns:w="http://schemas.openxmlformats.org/wordprocessingml/2006/main">
        <w:t xml:space="preserve">ਪਰਮੇਸ਼ੁਰ ਨੇ ਮੂਸਾ ਨਾਲ ਵਾਅਦਾ ਕੀਤਾ ਸੀ ਕਿ ਜੇਕਰ ਇਸਰਾਏਲੀ ਪਹਿਲੀ ਨਿਸ਼ਾਨੀ 'ਤੇ ਵਿਸ਼ਵਾਸ ਨਹੀਂ ਕਰਦੇ, ਤਾਂ ਉਹ ਦੂਜੇ ਚਿੰਨ੍ਹ 'ਤੇ ਵਿਸ਼ਵਾਸ ਕਰਨਗੇ।</w:t>
      </w:r>
    </w:p>
    <w:p/>
    <w:p>
      <w:r xmlns:w="http://schemas.openxmlformats.org/wordprocessingml/2006/main">
        <w:t xml:space="preserve">1. ਪਰਮੇਸ਼ੁਰ ਦੇ ਵਫ਼ਾਦਾਰ ਵਾਅਦੇ ਸਾਡੀ ਨਿਹਚਾ ਨੂੰ ਕਿਵੇਂ ਮਜ਼ਬੂਤ ਕਰ ਸਕਦੇ ਹਨ</w:t>
      </w:r>
    </w:p>
    <w:p/>
    <w:p>
      <w:r xmlns:w="http://schemas.openxmlformats.org/wordprocessingml/2006/main">
        <w:t xml:space="preserve">2. ਸਾਡੇ ਜੀਵਨ ਵਿੱਚ ਚਿੰਨ੍ਹ ਅਤੇ ਅਜੂਬਿਆਂ ਦੀ ਸ਼ਕਤੀ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4:17-21 - (ਜਿਵੇਂ ਲਿਖਿਆ ਹੈ, ਮੈਂ ਤੈਨੂੰ ਬਹੁਤ ਸਾਰੀਆਂ ਕੌਮਾਂ ਦਾ ਪਿਤਾ ਬਣਾਇਆ ਹੈ,) ਉਸ ਦੇ ਅੱਗੇ ਜਿਸ ਉੱਤੇ ਉਸਨੇ ਵਿਸ਼ਵਾਸ ਕੀਤਾ, ਉਹ ਵੀ ਪਰਮੇਸ਼ੁਰ, ਜੋ ਮੁਰਦਿਆਂ ਨੂੰ ਜੀਉਂਦਾ ਕਰਦਾ ਹੈ, ਅਤੇ ਉਨ੍ਹਾਂ ਚੀਜ਼ਾਂ ਨੂੰ ਬੁਲਾਉਂਦਾ ਹੈ ਜੋ ਉਹ ਨਹੀਂ ਹਨ। ਸਨ।</w:t>
      </w:r>
    </w:p>
    <w:p/>
    <w:p>
      <w:r xmlns:w="http://schemas.openxmlformats.org/wordprocessingml/2006/main">
        <w:t xml:space="preserve">ਕੂਚ 4:9 ਅਤੇ ਐਉਂ ਹੋਵੇਗਾ, ਜੇ ਉਹ ਇਨ੍ਹਾਂ ਦੋਹਾਂ ਨਿਸ਼ਾਨਾਂ ਉੱਤੇ ਵੀ ਵਿਸ਼ਵਾਸ ਨਾ ਕਰਨ, ਅਤੇ ਤੇਰੀ ਅਵਾਜ਼ ਨੂੰ ਨਾ ਸੁਣਨ, ਤਾਂ ਜੋ ਤੂੰ ਦਰਿਆ ਦਾ ਪਾਣੀ ਲੈ ਕੇ ਸੁੱਕੀ ਧਰਤੀ ਉੱਤੇ ਡੋਲ੍ਹ ਦੇਵੇਂਗਾ, ਅਤੇ ਉਹ ਪਾਣੀ ਜੋ ਤੂੰ ਨਦੀ ਵਿੱਚੋਂ ਬਾਹਰ ਕੱਢ ਕੇ ਸੁੱਕੀ ਧਰਤੀ ਉੱਤੇ ਲਹੂ ਬਣ ਜਾਵੇਗਾ।</w:t>
      </w:r>
    </w:p>
    <w:p/>
    <w:p>
      <w:r xmlns:w="http://schemas.openxmlformats.org/wordprocessingml/2006/main">
        <w:t xml:space="preserve">ਪਰਮੇਸ਼ੁਰ ਨੇ ਮੂਸਾ ਨੂੰ ਕਿਹਾ ਕਿ ਜੇਕਰ ਫ਼ਿਰਊਨ ਦੋ ਨਿਸ਼ਾਨੀਆਂ ਵਿੱਚ ਵਿਸ਼ਵਾਸ ਨਹੀਂ ਕਰਦਾ ਹੈ, ਤਾਂ ਉਸਨੂੰ ਦਰਿਆ ਵਿੱਚੋਂ ਪਾਣੀ ਲੈ ਕੇ ਸੁੱਕੀ ਜ਼ਮੀਨ ਉੱਤੇ ਡੋਲ੍ਹ ਦੇਣਾ ਚਾਹੀਦਾ ਹੈ, ਅਤੇ ਇਹ ਲਹੂ ਬਣ ਜਾਵੇਗਾ।</w:t>
      </w:r>
    </w:p>
    <w:p/>
    <w:p>
      <w:r xmlns:w="http://schemas.openxmlformats.org/wordprocessingml/2006/main">
        <w:t xml:space="preserve">1. ਪ੍ਰਭੂ ਦੀ ਸ਼ਕਤੀ- ਕੂਚ ਵਿਚ ਪਰਮਾਤਮਾ ਦੇ ਚਮਤਕਾਰੀ ਚਿੰਨ੍ਹਾਂ ਦੀ ਪੜਚੋਲ ਕਰਨਾ</w:t>
      </w:r>
    </w:p>
    <w:p/>
    <w:p>
      <w:r xmlns:w="http://schemas.openxmlformats.org/wordprocessingml/2006/main">
        <w:t xml:space="preserve">2. ਜਦੋਂ ਪਰਮੇਸ਼ੁਰ ਦੇ ਬਚਨ ਨੂੰ ਅਣਡਿੱਠ ਕੀਤਾ ਜਾਂਦਾ ਹੈ- ਪਰਮੇਸ਼ੁਰ ਦੇ ਹੁਕਮਾਂ ਨੂੰ ਰੱਦ ਕਰਨ ਦੇ ਨਤੀਜਿਆਂ ਦੀ ਪੜਚੋਲ ਕਰਨਾ</w:t>
      </w:r>
    </w:p>
    <w:p/>
    <w:p>
      <w:r xmlns:w="http://schemas.openxmlformats.org/wordprocessingml/2006/main">
        <w:t xml:space="preserve">1. ਜ਼ਬੂਰ 78:43- ਕਿਵੇਂ ਉਸਨੇ ਮਿਸਰ ਵਿੱਚ ਆਪਣੇ ਚਿੰਨ੍ਹ ਅਤੇ ਜ਼ੋਨ ਦੇ ਖੇਤਰ ਵਿੱਚ ਆਪਣੇ ਅਚੰਭੇ ਕੀਤੇ ਸਨ।</w:t>
      </w:r>
    </w:p>
    <w:p/>
    <w:p>
      <w:r xmlns:w="http://schemas.openxmlformats.org/wordprocessingml/2006/main">
        <w:t xml:space="preserve">2. ਗਿਣਤੀ 14:22 - ਕਿਉਂਕਿ ਉਨ੍ਹਾਂ ਸਾਰੇ ਮਨੁੱਖਾਂ ਨੇ ਜਿਨ੍ਹਾਂ ਨੇ ਮੇਰੀ ਮਹਿਮਾ ਅਤੇ ਉਨ੍ਹਾਂ ਨਿਸ਼ਾਨਾਂ ਨੂੰ ਦੇਖਿਆ ਹੈ ਜੋ ਮੈਂ ਮਿਸਰ ਅਤੇ ਉਜਾੜ ਵਿੱਚ ਕੀਤੇ ਸਨ, ਫਿਰ ਵੀ ਉਨ੍ਹਾਂ ਨੇ ਮੈਨੂੰ ਦਸ ਵਾਰ ਪਰਤਾਇਆ ਅਤੇ ਮੇਰੀ ਅਵਾਜ਼ ਨਹੀਂ ਸੁਣੀ।</w:t>
      </w:r>
    </w:p>
    <w:p/>
    <w:p>
      <w:r xmlns:w="http://schemas.openxmlformats.org/wordprocessingml/2006/main">
        <w:t xml:space="preserve">ਕੂਚ 4:10 ਅਤੇ ਮੂਸਾ ਨੇ ਯਹੋਵਾਹ ਨੂੰ ਆਖਿਆ, ਹੇ ਮੇਰੇ ਯਹੋਵਾਹ, ਮੈਂ ਬੋਲਣ ਵਾਲਾ ਨਹੀਂ ਹਾਂ, ਨਾ ਪਹਿਲਾਂ, ਅਤੇ ਨਾ ਹੀ ਜਦੋਂ ਤੋਂ ਤੂੰ ਆਪਣੇ ਦਾਸ ਨਾਲ ਬੋਲਿਆ ਹੈ, ਪਰ ਮੈਂ ਬੋਲਣ ਵਿੱਚ ਧੀਮਾ ਅਤੇ ਧੀਮੀ ਜ਼ਬਾਨ ਦਾ ਹਾਂ।</w:t>
      </w:r>
    </w:p>
    <w:p/>
    <w:p>
      <w:r xmlns:w="http://schemas.openxmlformats.org/wordprocessingml/2006/main">
        <w:t xml:space="preserve">ਮੂਸਾ ਨੇ ਪ੍ਰਭੂ ਪ੍ਰਤੀ ਆਪਣੀ ਵਾਕਫ਼ੀਅਤ ਦੀ ਘਾਟ ਨੂੰ ਪ੍ਰਗਟ ਕੀਤਾ, ਦਾਅਵਾ ਕੀਤਾ ਕਿ ਉਹ ਬੋਲਣ ਵਿੱਚ ਧੀਮਾ ਅਤੇ ਧੀਮੀ ਜ਼ਬਾਨ ਦਾ ਹੈ।</w:t>
      </w:r>
    </w:p>
    <w:p/>
    <w:p>
      <w:r xmlns:w="http://schemas.openxmlformats.org/wordprocessingml/2006/main">
        <w:t xml:space="preserve">1. ਪਰਮੇਸ਼ੁਰ ਸਾਡੀਆਂ ਕਮਜ਼ੋਰੀਆਂ ਰਾਹੀਂ ਕੰਮ ਕਰਦਾ ਹੈ</w:t>
      </w:r>
    </w:p>
    <w:p/>
    <w:p>
      <w:r xmlns:w="http://schemas.openxmlformats.org/wordprocessingml/2006/main">
        <w:t xml:space="preserve">2. ਪਰਮੇਸ਼ੁਰ ਦੀ ਸੇਵਾ ਵਿਚ ਸਾਡੀ ਵਿਲੱਖਣਤਾ ਨੂੰ ਗਲੇ ਲਗਾਉਣਾ</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ਆਰਾਮ ਕਰੋ।"</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ਕੂਚ 4:11 ਯਹੋਵਾਹ ਨੇ ਉਹ ਨੂੰ ਆਖਿਆ, ਮਨੁੱਖ ਦਾ ਮੂੰਹ ਕਿਸ ਨੇ ਬਣਾਇਆ ਹੈ? ਜਾਂ ਕੌਣ ਗੂੰਗਾ, ਜਾਂ ਬੋਲਾ, ਜਾਂ ਵੇਖਣ ਵਾਲੇ ਜਾਂ ਅੰਨ੍ਹੇ ਨੂੰ ਬਣਾਉਂਦਾ ਹੈ? ਕੀ ਮੈਂ ਯਹੋਵਾਹ ਨਹੀਂ ਹਾਂ?</w:t>
      </w:r>
    </w:p>
    <w:p/>
    <w:p>
      <w:r xmlns:w="http://schemas.openxmlformats.org/wordprocessingml/2006/main">
        <w:t xml:space="preserve">ਪ੍ਰਮਾਤਮਾ ਮੂਸਾ ਨੂੰ ਸਾਰੀ ਸ੍ਰਿਸ਼ਟੀ ਉੱਤੇ ਉਸਦੀ ਸ਼ਕਤੀ ਅਤੇ ਅਧਿਕਾਰ ਦੀ ਯਾਦ ਦਿਵਾਉਂਦਾ ਹੈ, ਜਿਸ ਵਿੱਚ ਗੂੰਗੇ, ਬੋਲ਼ੇ, ਵੇਖਣ ਅਤੇ ਅੰਨ੍ਹੇ ਬਣਾਉਣ ਦੀ ਯੋਗਤਾ ਸ਼ਾਮਲ ਹੈ।</w:t>
      </w:r>
    </w:p>
    <w:p/>
    <w:p>
      <w:r xmlns:w="http://schemas.openxmlformats.org/wordprocessingml/2006/main">
        <w:t xml:space="preserve">1. ਅਸੀਂ ਹਰ ਚੀਜ਼ ਉੱਤੇ ਪਰਮੇਸ਼ੁਰ ਦੀ ਸ਼ਕਤੀ ਅਤੇ ਅਧਿਕਾਰ ਉੱਤੇ ਭਰੋਸਾ ਰੱਖ ਸਕਦੇ ਹਾਂ।</w:t>
      </w:r>
    </w:p>
    <w:p/>
    <w:p>
      <w:r xmlns:w="http://schemas.openxmlformats.org/wordprocessingml/2006/main">
        <w:t xml:space="preserve">2. ਅਸੀਂ ਔਖੇ ਹਾਲਾਤਾਂ ਵਿਚ ਵੀ ਪਰਮੇਸ਼ੁਰ ਦੀ ਮੌਜੂਦਗੀ ਵਿਚ ਭਰੋਸਾ ਰੱਖ ਸਕਦੇ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p>
      <w:r xmlns:w="http://schemas.openxmlformats.org/wordprocessingml/2006/main">
        <w:t xml:space="preserve">2. ਮੱਤੀ 6:25-34 -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ਕੂਚ 4:12 ਇਸ ਲਈ ਹੁਣ ਜਾਹ ਅਤੇ ਮੈਂ ਤੇਰੇ ਮੂੰਹ ਨਾਲ ਹੋਵਾਂਗਾ ਅਤੇ ਤੈਨੂੰ ਸਿਖਾਵਾਂਗਾ ਕਿ ਤੂੰ ਕੀ ਕਹਿਣਾ ਹੈ।</w:t>
      </w:r>
    </w:p>
    <w:p/>
    <w:p>
      <w:r xmlns:w="http://schemas.openxmlformats.org/wordprocessingml/2006/main">
        <w:t xml:space="preserve">ਪਰਮੇਸ਼ੁਰ ਨੇ ਮੂਸਾ ਨੂੰ ਕਿਹਾ ਕਿ ਉਹ ਉਸ ਦੇ ਨਾਲ ਹੋਵੇਗਾ ਅਤੇ ਉਸ ਨੂੰ ਸਿਖਾਏਗਾ ਕਿ ਕੀ ਕਹਿਣਾ ਹੈ।</w:t>
      </w:r>
    </w:p>
    <w:p/>
    <w:p>
      <w:r xmlns:w="http://schemas.openxmlformats.org/wordprocessingml/2006/main">
        <w:t xml:space="preserve">1. ਰੱਬ ਦੀ ਆਵਾਜ਼ ਸੁਣਨਾ - ਸਾਡੇ ਜੀਵਨ ਵਿੱਚ ਪਰਮੇਸ਼ੁਰ ਦੀ ਇੱਛਾ ਨੂੰ ਕਿਵੇਂ ਸਮਝਣਾ ਹੈ</w:t>
      </w:r>
    </w:p>
    <w:p/>
    <w:p>
      <w:r xmlns:w="http://schemas.openxmlformats.org/wordprocessingml/2006/main">
        <w:t xml:space="preserve">2. ਮੁਸ਼ਕਲ ਸਥਿਤੀਆਂ ਵਿੱਚ ਵਿਸ਼ਵਾਸ ਦੀ ਸ਼ਕਤੀ</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40:28-31 - ਕੀ ਤੂੰ ਨਹੀਂ ਜਾਣਿਆ? ਕੀ ਤੂੰ ਨਹੀਂ ਸੁਣਿਆ, ਜੋ ਸਦੀਪਕ ਪਰਮੇਸ਼ੁਰ, ਪ੍ਰਭੂ, ਧਰਤੀ ਦੇ ਸਿਰਿਆਂ ਦਾ ਸਿਰਜਣਹਾਰ, ਨਾ ਥੱਕਦਾ ਹੈ, ਨਾ ਥੱਕਦਾ ਹੈ? ਉਸ ਦੀ ਸਮਝ ਦੀ ਕੋਈ ਖੋਜ ਨਹੀਂ ਹੈ। ਉਹ ਬੇਹੋਸ਼ ਨੂੰ ਸ਼ਕਤੀ ਦਿੰਦਾ ਹੈ; ਅਤੇ ਜਿਨ੍ਹਾਂ ਕੋਲ ਸ਼ਕਤੀ ਨਹੀਂ ਹੈ, ਉਹ ਉਨ੍ਹਾਂ ਲਈ ਤਾਕਤ ਵਧਾਉਂਦਾ ਹੈ। ਇੱਥੋਂ ਤੱਕ ਕਿ ਜਵਾਨ ਵੀ ਬੇਹੋਸ਼ ਹੋ ਜਾਣਗੇ ਅਤੇ ਥੱਕ ਜਾਣਗੇ, ਅਤੇ ਜਵਾਨ ਪੂਰੀ ਤਰ੍ਹਾਂ ਡਿੱਗ ਜਾਣਗੇ: ਪਰ ਉਹ ਜਿਹੜੇ ਪ੍ਰਭੂ ਦੀ ਉਡੀਕ ਕਰਦੇ ਹਨ,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ਕੂਚ 4:13 ਅਤੇ ਉਸ ਨੇ ਕਿਹਾ, ਹੇ ਮੇਰੇ ਪ੍ਰਭੂ, ਮੈਂ ਬੇਨਤੀ ਕਰਦਾ ਹਾਂ, ਉਸ ਦੇ ਹੱਥੋਂ ਜਿਸ ਨੂੰ ਤੂੰ ਭੇਜਣਾ ਹੈ, ਭੇਜ।</w:t>
      </w:r>
    </w:p>
    <w:p/>
    <w:p>
      <w:r xmlns:w="http://schemas.openxmlformats.org/wordprocessingml/2006/main">
        <w:t xml:space="preserve">ਮੂਸਾ ਬੇਨਤੀ ਕਰਦਾ ਹੈ ਕਿ ਪ੍ਰਮਾਤਮਾ ਆਪਣੇ ਭਵਿੱਖਬਾਣੀ ਮਿਸ਼ਨ ਵਿੱਚ ਉਸਦੀ ਮਦਦ ਕਰਨ ਲਈ ਕਿਸੇ ਨੂੰ ਭੇਜਦਾ ਹੈ।</w:t>
      </w:r>
    </w:p>
    <w:p/>
    <w:p>
      <w:r xmlns:w="http://schemas.openxmlformats.org/wordprocessingml/2006/main">
        <w:t xml:space="preserve">1. ਮੁਸ਼ਕਲ ਦੇ ਸਮੇਂ ਰੱਬ ਵਿੱਚ ਸਾਡਾ ਵਿਸ਼ਵਾਸ ਅਟੱਲ ਹੋਣਾ ਚਾਹੀਦਾ ਹੈ।</w:t>
      </w:r>
    </w:p>
    <w:p/>
    <w:p>
      <w:r xmlns:w="http://schemas.openxmlformats.org/wordprocessingml/2006/main">
        <w:t xml:space="preserve">2. ਸਾਨੂੰ ਆਪਣੇ ਮਿਸ਼ਨ ਵਿੱਚ ਸਹਾਇਤਾ ਪ੍ਰਦਾਨ ਕਰਨ ਲਈ ਪ੍ਰਮਾਤਮਾ ਵਿੱਚ ਭਰੋਸਾ ਰੱਖਣਾ ਚਾਹੀਦਾ ਹੈ।</w:t>
      </w:r>
    </w:p>
    <w:p/>
    <w:p>
      <w:r xmlns:w="http://schemas.openxmlformats.org/wordprocessingml/2006/main">
        <w:t xml:space="preserve">1. ਯਾਕੂਬ 1: 5-8 -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ਕੂਚ 33:14-15 - ਅਤੇ ਉਸਨੇ ਕਿਹਾ, ਮੇਰੀ ਮੌਜੂਦਗੀ ਤੁਹਾਡੇ ਨਾਲ ਜਾਵੇਗੀ, ਅਤੇ ਮੈਂ ਤੁਹਾਨੂੰ ਆਰਾਮ ਦਿਆਂਗਾ। ਅਤੇ ਉਹ ਨੂੰ ਆਖਿਆ, ਜੇ ਤੇਰੀ ਹਜ਼ੂਰੀ ਮੇਰੇ ਨਾਲ ਨਾ ਚੱਲੇ, ਤਾਂ ਸਾਨੂੰ ਇੱਥੋਂ ਨਾ ਲਿਆਵੀਂ ।</w:t>
      </w:r>
    </w:p>
    <w:p/>
    <w:p>
      <w:r xmlns:w="http://schemas.openxmlformats.org/wordprocessingml/2006/main">
        <w:t xml:space="preserve">ਕੂਚ 4:14 ਅਤੇ ਯਹੋਵਾਹ ਦਾ ਕ੍ਰੋਧ ਮੂਸਾ ਉੱਤੇ ਭੜਕਿਆ ਅਤੇ ਉਸ ਨੇ ਆਖਿਆ, ਕੀ ਹਾਰੂਨ ਤੇਰਾ ਭਰਾ ਲੇਵੀ ਨਹੀਂ ਹੈ? ਮੈਂ ਜਾਣਦਾ ਹਾਂ ਕਿ ਉਹ ਚੰਗੀ ਤਰ੍ਹਾਂ ਬੋਲ ਸਕਦਾ ਹੈ। ਅਤੇ ਇਹ ਵੀ, ਵੇਖੋ, ਉਹ ਤੁਹਾਨੂੰ ਮਿਲਣ ਲਈ ਬਾਹਰ ਆ ਰਿਹਾ ਹੈ: ਅਤੇ ਜਦੋਂ ਉਹ ਤੁਹਾਨੂੰ ਦੇਖੇਗਾ, ਉਹ ਆਪਣੇ ਦਿਲ ਵਿੱਚ ਖੁਸ਼ ਹੋਵੇਗਾ।</w:t>
      </w:r>
    </w:p>
    <w:p/>
    <w:p>
      <w:r xmlns:w="http://schemas.openxmlformats.org/wordprocessingml/2006/main">
        <w:t xml:space="preserve">ਮੂਸਾ ਪਰਮੇਸ਼ੁਰ ਦੇ ਹੁਕਮਾਂ ਦੀ ਪਾਲਣਾ ਨਹੀਂ ਕਰ ਰਿਹਾ ਸੀ, ਅਤੇ ਨਤੀਜੇ ਵਜੋਂ ਪ੍ਰਭੂ ਦਾ ਗੁੱਸਾ ਉਸ ਉੱਤੇ ਭੜਕਿਆ ਸੀ।</w:t>
      </w:r>
    </w:p>
    <w:p/>
    <w:p>
      <w:r xmlns:w="http://schemas.openxmlformats.org/wordprocessingml/2006/main">
        <w:t xml:space="preserve">1. ਰੱਬ ਦੇ ਹੁਕਮਾਂ ਦੀ ਪਾਲਣਾ ਕਰਨਾ ਪਿਆਰ ਅਤੇ ਵਿਸ਼ਵਾਸ ਦਾ ਕੰਮ ਹੈ।</w:t>
      </w:r>
    </w:p>
    <w:p/>
    <w:p>
      <w:r xmlns:w="http://schemas.openxmlformats.org/wordprocessingml/2006/main">
        <w:t xml:space="preserve">2. ਪਰਮੇਸ਼ੁਰ ਦੇ ਹੁਕਮਾਂ ਦੀ ਅਣਆਗਿਆਕਾਰੀ ਹੋਣ ਕਰਕੇ ਗੁੱਸਾ ਅਤੇ ਨਿਰਾਸ਼ਾ ਹੋ ਸਕਦੀ ਹੈ।</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ਯਸਾਯਾਹ 1:19 - ਜੇ ਤੁਸੀਂ ਤਿਆਰ ਹੋ ਅਤੇ ਆਗਿਆਕਾਰੀ ਹੋ, ਤਾਂ ਤੁਸੀਂ ਧਰਤੀ ਦਾ ਚੰਗਾ ਖਾਓਗੇ।</w:t>
      </w:r>
    </w:p>
    <w:p/>
    <w:p>
      <w:r xmlns:w="http://schemas.openxmlformats.org/wordprocessingml/2006/main">
        <w:t xml:space="preserve">ਕੂਚ 4:15 ਅਤੇ ਤੂੰ ਉਸ ਨਾਲ ਗੱਲ ਕਰ, ਅਤੇ ਉਸ ਦੇ ਮੂੰਹ ਵਿੱਚ ਸ਼ਬਦ ਪਾਵੇਂਗਾ, ਅਤੇ ਮੈਂ ਤੇਰੇ ਮੂੰਹ ਅਤੇ ਉਸਦੇ ਮੂੰਹ ਨਾਲ ਹੋਵਾਂਗਾ, ਅਤੇ ਤੁਹਾਨੂੰ ਸਿਖਾਵਾਂਗਾ ਕਿ ਤੁਸੀਂ ਕੀ ਕਰਨਾ ਹੈ।</w:t>
      </w:r>
    </w:p>
    <w:p/>
    <w:p>
      <w:r xmlns:w="http://schemas.openxmlformats.org/wordprocessingml/2006/main">
        <w:t xml:space="preserve">ਪਰਮੇਸ਼ੁਰ ਮੂਸਾ ਨੂੰ ਫ਼ਿਰਊਨ ਨਾਲ ਗੱਲ ਕਰਨ ਲਈ ਕਹਿੰਦਾ ਹੈ ਅਤੇ ਉਸ ਨੂੰ ਸ਼ਬਦ ਪ੍ਰਦਾਨ ਕਰਕੇ ਅਤੇ ਮੂਸਾ ਨੂੰ ਕੀ ਕਰਨਾ ਹੈ ਸਿਖਾ ਕੇ ਅਜਿਹਾ ਕਰਨ ਵਿਚ ਉਸਦੀ ਮਦਦ ਕਰੇਗਾ।</w:t>
      </w:r>
    </w:p>
    <w:p/>
    <w:p>
      <w:r xmlns:w="http://schemas.openxmlformats.org/wordprocessingml/2006/main">
        <w:t xml:space="preserve">1. ਪ੍ਰਮਾਤਮਾ ਦੀ ਮਾਰਗਦਰਸ਼ਨ ਦੀ ਸ਼ਕਤੀ - ਕਿਵੇਂ ਪ੍ਰਮਾਤਮਾ ਨਿਰਦੇਸ਼ਨ ਪ੍ਰਦਾਨ ਕਰ ਸਕਦਾ ਹੈ ਅਤੇ ਮੁਸ਼ਕਲ ਸਥਿਤੀਆਂ ਵਿੱਚ ਸਾਡੀ ਮਦਦ ਕਰ ਸਕਦਾ ਹੈ</w:t>
      </w:r>
    </w:p>
    <w:p/>
    <w:p>
      <w:r xmlns:w="http://schemas.openxmlformats.org/wordprocessingml/2006/main">
        <w:t xml:space="preserve">2. ਪਰਮੇਸ਼ੁਰ ਦੇ ਹੁਕਮਾਂ ਦੀ ਪਾਲਣਾ ਕਰਨਾ - ਕਿਵੇਂ ਮੂਸਾ ਆਪਣੇ ਡਰ ਅਤੇ ਝਿਜਕ ਦੇ ਬਾਵਜੂਦ ਪਰਮੇਸ਼ੁਰ ਦੇ ਸੱਦੇ ਨੂੰ ਮੰਨਣ ਲਈ ਤਿਆਰ ਸੀ</w:t>
      </w:r>
    </w:p>
    <w:p/>
    <w:p>
      <w:r xmlns:w="http://schemas.openxmlformats.org/wordprocessingml/2006/main">
        <w:t xml:space="preserve">1. ਯਸਾਯਾਹ 40:29-31 - ਉਹ ਬੇਹੋਸ਼ਾਂ ਨੂੰ ਸ਼ਕਤੀ ਦਿੰਦਾ ਹੈ; ਅਤੇ ਜਿਨ੍ਹਾਂ ਕੋਲ ਸ਼ਕਤੀ ਨਹੀਂ ਹੈ, ਉਹ ਉਨ੍ਹਾਂ ਲਈ ਤਾਕਤ ਵਧਾਉਂਦਾ ਹੈ।</w:t>
      </w:r>
    </w:p>
    <w:p/>
    <w:p>
      <w:r xmlns:w="http://schemas.openxmlformats.org/wordprocessingml/2006/main">
        <w:t xml:space="preserve">2. ਰੋਮੀਆਂ 10:13-15 - ਕਿਉਂਕਿ ਜੋ ਕੋਈ ਪ੍ਰਭੂ ਦਾ ਨਾਮ ਲਵੇਗਾ ਉਹ ਬਚਾਇਆ ਜਾਵੇਗਾ।</w:t>
      </w:r>
    </w:p>
    <w:p/>
    <w:p>
      <w:r xmlns:w="http://schemas.openxmlformats.org/wordprocessingml/2006/main">
        <w:t xml:space="preserve">ਕੂਚ 4:16 ਅਤੇ ਉਹ ਲੋਕਾਂ ਲਈ ਤੁਹਾਡਾ ਬੁਲਾਰਾ ਹੋਵੇਗਾ: ਅਤੇ ਉਹ ਹੋਵੇਗਾ, ਉਹ ਤੁਹਾਡੇ ਲਈ ਇੱਕ ਮੂੰਹ ਦੀ ਬਜਾਏ ਹੋਵੇਗਾ, ਅਤੇ ਤੁਸੀਂ ਪਰਮੇਸ਼ੁਰ ਦੀ ਬਜਾਏ ਉਸ ਲਈ ਹੋਵੋਗੇ।</w:t>
      </w:r>
    </w:p>
    <w:p/>
    <w:p>
      <w:r xmlns:w="http://schemas.openxmlformats.org/wordprocessingml/2006/main">
        <w:t xml:space="preserve">ਪਰਮੇਸ਼ੁਰ ਨੇ ਮੂਸਾ ਨੂੰ ਇਸਰਾਏਲ ਦੇ ਲੋਕਾਂ ਲਈ ਆਪਣਾ ਬੁਲਾਰਾ ਨਿਯੁਕਤ ਕੀਤਾ।</w:t>
      </w:r>
    </w:p>
    <w:p/>
    <w:p>
      <w:r xmlns:w="http://schemas.openxmlformats.org/wordprocessingml/2006/main">
        <w:t xml:space="preserve">1. ਪਰਮੇਸ਼ੁਰ ਸਾਨੂੰ ਮਹੱਤਵਪੂਰਨ ਕੰਮ ਸੌਂਪਦਾ ਹੈ</w:t>
      </w:r>
    </w:p>
    <w:p/>
    <w:p>
      <w:r xmlns:w="http://schemas.openxmlformats.org/wordprocessingml/2006/main">
        <w:t xml:space="preserve">2. ਪਰਮੇਸ਼ੁਰ ਵਿੱਚ ਵਿਸ਼ਵਾਸ ਸਾਨੂੰ ਕੁਝ ਵੀ ਪੂਰਾ ਕਰਨ ਵਿੱਚ ਮਦਦ ਕਰੇਗਾ</w:t>
      </w:r>
    </w:p>
    <w:p/>
    <w:p>
      <w:r xmlns:w="http://schemas.openxmlformats.org/wordprocessingml/2006/main">
        <w:t xml:space="preserve">1. ਯਿਰਮਿਯਾਹ 1: 7-9 - "ਪਰ ਯਹੋਵਾਹ ਨੇ ਮੈਨੂੰ ਕਿਹਾ, "ਇਹ ਨਾ ਆਖ, ਮੈਂ ਸਿਰਫ਼ ਇੱਕ ਜਵਾਨ ਹਾਂ, ਕਿਉਂਕਿ ਜਿਨ੍ਹਾਂ ਕੋਲ ਮੈਂ ਤੈਨੂੰ ਭੇਜਦਾ ਹਾਂ, ਤੂੰ ਉਨ੍ਹਾਂ ਕੋਲ ਜਾਵੇਂਗਾ, ਅਤੇ ਜੋ ਮੈਂ ਤੈਨੂੰ ਹੁਕਮ ਦਿੰਦਾ ਹਾਂ, ਤੂੰ ਬੋਲੇਂਗਾ। ਉਨ੍ਹਾਂ ਤੋਂ ਨਾ ਡਰ ਕਿਉਂ ਜੋ ਮੈਂ ਤੈਨੂੰ ਛੁਡਾਉਣ ਲਈ ਤੇਰੇ ਨਾਲ ਹਾਂ, ਯਹੋਵਾਹ ਦਾ ਵਾਕ ਹੈ।</w:t>
      </w:r>
    </w:p>
    <w:p/>
    <w:p>
      <w:r xmlns:w="http://schemas.openxmlformats.org/wordprocessingml/2006/main">
        <w:t xml:space="preserve">2. ਯਸਾਯਾਹ 6:8 - ਫ਼ੇਰ ਮੈਂ ਪ੍ਰਭੂ ਦੀ ਅਵਾਜ਼ ਸੁਣੀ ਕਿ ਮੈਂ ਕਿਸ ਨੂੰ ਭੇਜਾਂ, ਅਤੇ ਕੌਣ ਸਾਡੇ ਲਈ ਜਾਵੇਗਾ? ਅਤੇ ਮੈਂ ਕਿਹਾ, ਮੈਂ ਇੱਥੇ ਹਾਂ! ਮੈਨੂੰ ਭੇਜੋ.</w:t>
      </w:r>
    </w:p>
    <w:p/>
    <w:p>
      <w:r xmlns:w="http://schemas.openxmlformats.org/wordprocessingml/2006/main">
        <w:t xml:space="preserve">ਕੂਚ 4:17 ਅਤੇ ਤੂੰ ਇਸ ਡੰਡੇ ਨੂੰ ਆਪਣੇ ਹੱਥ ਵਿੱਚ ਲੈ, ਜਿਸ ਨਾਲ ਤੂੰ ਨਿਸ਼ਾਨੀਆਂ ਕਰੇਂਗਾ।</w:t>
      </w:r>
    </w:p>
    <w:p/>
    <w:p>
      <w:r xmlns:w="http://schemas.openxmlformats.org/wordprocessingml/2006/main">
        <w:t xml:space="preserve">ਕੂਚ 4:17 ਦਾ ਇਹ ਹਵਾਲਾ ਪਰਮੇਸ਼ੁਰ ਦੀ ਸ਼ਕਤੀ ਉੱਤੇ ਜ਼ੋਰ ਦਿੰਦਾ ਹੈ, ਜਿਵੇਂ ਕਿ ਮੂਸਾ ਨੂੰ ਪਰਮੇਸ਼ੁਰ ਦੇ ਅਧਿਕਾਰ ਦੀ ਨਿਸ਼ਾਨੀ ਵਜੋਂ ਡੰਡੇ ਦੀ ਵਰਤੋਂ ਕਰਨ ਲਈ ਕਿਹਾ ਗਿਆ ਹੈ।</w:t>
      </w:r>
    </w:p>
    <w:p/>
    <w:p>
      <w:r xmlns:w="http://schemas.openxmlformats.org/wordprocessingml/2006/main">
        <w:t xml:space="preserve">1. ਪਰਮੇਸ਼ੁਰ ਦੀ ਸ਼ਕਤੀ: ਕੂਚ ਦੇ ਚਮਤਕਾਰੀ ਚਿੰਨ੍ਹਾਂ ਨੂੰ ਸਮਝਣਾ</w:t>
      </w:r>
    </w:p>
    <w:p/>
    <w:p>
      <w:r xmlns:w="http://schemas.openxmlformats.org/wordprocessingml/2006/main">
        <w:t xml:space="preserve">2. ਮੂਸਾ ਦਾ ਸਟਾਫ: ਪਰਮੇਸ਼ੁਰ ਦੇ ਅਧਿਕਾਰ ਦਾ ਪ੍ਰਤੀਕ</w:t>
      </w:r>
    </w:p>
    <w:p/>
    <w:p>
      <w:r xmlns:w="http://schemas.openxmlformats.org/wordprocessingml/2006/main">
        <w:t xml:space="preserve">1. ਯੂਹੰਨਾ 6:63 - ਇਹ ਆਤਮਾ ਹੈ ਜੋ ਜੀਵਨ ਦਿੰਦਾ ਹੈ; ਮਾਸ 'ਤੇ ਕੋਈ ਵੀ ਮਦਦ ਨਹੀ ਹੈ.</w:t>
      </w:r>
    </w:p>
    <w:p/>
    <w:p>
      <w:r xmlns:w="http://schemas.openxmlformats.org/wordprocessingml/2006/main">
        <w:t xml:space="preserve">2. ਯਾਕੂਬ 5:17 - ਏਲੀਯਾਹ ਸਾਡੇ ਵਰਗਾ ਸੁਭਾਅ ਵਾਲਾ ਆਦਮੀ ਸੀ, ਅਤੇ ਉਸਨੇ ਦਿਲੋਂ ਪ੍ਰਾਰਥਨਾ ਕੀਤੀ ਕਿ ਮੀਂਹ ਨਾ ਪਵੇ, ਅਤੇ ਤਿੰਨ ਸਾਲ ਅਤੇ ਛੇ ਮਹੀਨਿਆਂ ਤੱਕ ਧਰਤੀ ਉੱਤੇ ਮੀਂਹ ਨਹੀਂ ਪਿਆ।</w:t>
      </w:r>
    </w:p>
    <w:p/>
    <w:p>
      <w:r xmlns:w="http://schemas.openxmlformats.org/wordprocessingml/2006/main">
        <w:t xml:space="preserve">ਕੂਚ 4:18 ਤਾਂ ਮੂਸਾ ਗਿਆ ਅਤੇ ਆਪਣੇ ਸਹੁਰੇ ਯਿਥਰੋ ਕੋਲ ਮੁੜਿਆ ਅਤੇ ਉਹ ਨੂੰ ਆਖਿਆ, ਮੈਨੂੰ ਜਾਣ ਦੇ ਅਤੇ ਮਿਸਰ ਵਿੱਚ ਆਪਣੇ ਭਰਾਵਾਂ ਕੋਲ ਮੁੜ ਜਾਵਾਂ ਅਤੇ ਵੇਖ ਕਿ ਉਹ ਅਜੇ ਜੀਉਂਦੇ ਹਨ ਜਾਂ ਨਹੀਂ। ਅਤੇ ਯਿਥਰੋ ਨੇ ਮੂਸਾ ਨੂੰ ਆਖਿਆ, ਸ਼ਾਂਤੀ ਨਾਲ ਜਾ।</w:t>
      </w:r>
    </w:p>
    <w:p/>
    <w:p>
      <w:r xmlns:w="http://schemas.openxmlformats.org/wordprocessingml/2006/main">
        <w:t xml:space="preserve">ਮੂਸਾ ਆਪਣੇ ਸਹੁਰੇ ਘਰ ਵਾਪਸ ਆ ਗਿਆ ਅਤੇ ਉਸਨੂੰ ਮਿਸਰ ਵਿੱਚ ਆਪਣੇ ਲੋਕਾਂ ਕੋਲ ਵਾਪਸ ਜਾਣ ਦੀ ਇਜਾਜ਼ਤ ਦਿੱਤੀ ਗਈ।</w:t>
      </w:r>
    </w:p>
    <w:p/>
    <w:p>
      <w:r xmlns:w="http://schemas.openxmlformats.org/wordprocessingml/2006/main">
        <w:t xml:space="preserve">1. ਪਰਮੇਸ਼ੁਰ ਦੀ ਵਫ਼ਾਦਾਰੀ ਮੂਸਾ ਦੇ ਆਪਣੇ ਸਹੁਰੇ, ਜੇਥਰੋ ਨਾਲ ਪੁਨਰ-ਮਿਲਣ ਵਿੱਚ ਦਿਖਾਈ ਦਿੰਦੀ ਹੈ।</w:t>
      </w:r>
    </w:p>
    <w:p/>
    <w:p>
      <w:r xmlns:w="http://schemas.openxmlformats.org/wordprocessingml/2006/main">
        <w:t xml:space="preserve">2. ਸਾਡੇ ਅਜ਼ੀਜ਼ਾਂ ਦੁਆਰਾ, ਪ੍ਰਮਾਤਮਾ ਸਾਨੂੰ ਗੜਬੜ ਦੇ ਸਮੇਂ ਸ਼ਾਂਤੀ ਪ੍ਰਦਾਨ ਕਰਦਾ ਹੈ।</w:t>
      </w:r>
    </w:p>
    <w:p/>
    <w:p>
      <w:r xmlns:w="http://schemas.openxmlformats.org/wordprocessingml/2006/main">
        <w:t xml:space="preserve">1. ਰੋਮੀਆਂ 5:1 - "ਇਸ ਲਈ, ਕਿਉਂਕਿ ਅਸੀਂ ਵਿਸ਼ਵਾਸ ਦੁਆਰਾ ਧਰਮੀ ਠਹਿਰਾਏ ਗਏ ਹਾਂ, ਸਾਡੇ ਪ੍ਰਭੂ ਯਿਸੂ ਮਸੀਹ ਦੁਆਰਾ ਪਰਮੇਸ਼ੁਰ ਨਾਲ ਸ਼ਾਂਤੀ ਹੈ।"</w:t>
      </w:r>
    </w:p>
    <w:p/>
    <w:p>
      <w:r xmlns:w="http://schemas.openxmlformats.org/wordprocessingml/2006/main">
        <w:t xml:space="preserve">2. ਫ਼ਿਲਿੱਪੀਆਂ 4:7 - "ਅਤੇ ਪਰਮੇਸ਼ੁਰ ਦੀ ਸ਼ਾਂਤੀ, ਜੋ ਸਾਰੀ ਸਮਝ ਤੋਂ ਪਰੇ ਹੈ, ਮਸੀਹ ਯਿਸੂ ਵਿੱਚ ਤੁਹਾਡੇ ਦਿਲਾਂ ਅਤੇ ਦਿਮਾਗਾਂ ਦੀ ਰਾਖੀ ਕਰੇਗੀ।"</w:t>
      </w:r>
    </w:p>
    <w:p/>
    <w:p>
      <w:r xmlns:w="http://schemas.openxmlformats.org/wordprocessingml/2006/main">
        <w:t xml:space="preserve">ਕੂਚ 4:19 ਅਤੇ ਯਹੋਵਾਹ ਨੇ ਮਿਦਯਾਨ ਵਿੱਚ ਮੂਸਾ ਨੂੰ ਆਖਿਆ, ਜਾਹ, ਮਿਸਰ ਵਿੱਚ ਮੁੜ ਜਾ ਕਿਉਂ ਜੋ ਉਹ ਸਾਰੇ ਮਨੁੱਖ ਮਰ ਗਏ ਹਨ ਜਿਹੜੇ ਤੇਰੀ ਜਾਨ ਨੂੰ ਭਾਲਦੇ ਸਨ।</w:t>
      </w:r>
    </w:p>
    <w:p/>
    <w:p>
      <w:r xmlns:w="http://schemas.openxmlformats.org/wordprocessingml/2006/main">
        <w:t xml:space="preserve">ਮੂਸਾ ਨੂੰ ਮਿਸਰ ਵਾਪਸ ਜਾਣ ਲਈ ਕਿਹਾ ਗਿਆ ਸੀ ਕਿਉਂਕਿ ਉਸ ਦੀ ਜਾਨ ਦੀ ਮੰਗ ਕਰਨ ਵਾਲੇ ਲੋਕ ਮਰ ਚੁੱਕੇ ਸਨ।</w:t>
      </w:r>
    </w:p>
    <w:p/>
    <w:p>
      <w:r xmlns:w="http://schemas.openxmlformats.org/wordprocessingml/2006/main">
        <w:t xml:space="preserve">1. ਵਫ਼ਾਦਾਰੀ ਦਾ ਇਨਾਮ: ਮੂਸਾ ਦੀ ਕਹਾਣੀ</w:t>
      </w:r>
    </w:p>
    <w:p/>
    <w:p>
      <w:r xmlns:w="http://schemas.openxmlformats.org/wordprocessingml/2006/main">
        <w:t xml:space="preserve">2. ਮੁਸੀਬਤ ਦਾ ਸਾਹਮਣਾ ਕਰਨ ਵਿਚ ਲਗਨ: ਮੂਸਾ ਦੀ ਕਹਾਣੀ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27:14 - ਯਹੋਵਾਹ ਦੀ ਉਡੀਕ ਕਰੋ: ਹੌਂਸਲਾ ਰੱਖੋ, ਅਤੇ ਉਹ ਤੁਹਾਡੇ ਦਿਲ ਨੂੰ ਮਜ਼ਬੂਤ ਕਰੇਗਾ: ਉਡੀਕ ਕਰੋ, ਮੈਂ ਯਹੋਵਾਹ ਨੂੰ ਆਖਦਾ ਹਾਂ।</w:t>
      </w:r>
    </w:p>
    <w:p/>
    <w:p>
      <w:r xmlns:w="http://schemas.openxmlformats.org/wordprocessingml/2006/main">
        <w:t xml:space="preserve">ਕੂਚ 4:20 ਅਤੇ ਮੂਸਾ ਨੇ ਆਪਣੀ ਪਤਨੀ ਅਤੇ ਆਪਣੇ ਪੁੱਤਰਾਂ ਨੂੰ ਲਿਆ ਅਤੇ ਉਹਨਾਂ ਨੂੰ ਇੱਕ ਗਧੇ ਉੱਤੇ ਬਿਠਾਇਆ ਅਤੇ ਉਹ ਮਿਸਰ ਦੇਸ ਨੂੰ ਮੁੜਿਆ ਅਤੇ ਮੂਸਾ ਨੇ ਪਰਮੇਸ਼ੁਰ ਦੀ ਲਾਠੀ ਆਪਣੇ ਹੱਥ ਵਿੱਚ ਲਈ।</w:t>
      </w:r>
    </w:p>
    <w:p/>
    <w:p>
      <w:r xmlns:w="http://schemas.openxmlformats.org/wordprocessingml/2006/main">
        <w:t xml:space="preserve">ਮੂਸਾ ਆਪਣੇ ਪਰਿਵਾਰ ਅਤੇ ਹੱਥ ਵਿੱਚ ਪਰਮੇਸ਼ੁਰ ਦੀ ਲਾਠੀ ਨਾਲ ਮਿਸਰ ਵਾਪਸ ਪਰਤਿਆ।</w:t>
      </w:r>
    </w:p>
    <w:p/>
    <w:p>
      <w:r xmlns:w="http://schemas.openxmlformats.org/wordprocessingml/2006/main">
        <w:t xml:space="preserve">1. ਆਗਿਆਕਾਰੀ ਦੀ ਸ਼ਕਤੀ: ਕਿਵੇਂ ਪ੍ਰਮਾਤਮਾ ਦੇ ਹੁਕਮਾਂ ਦੀ ਪਾਲਣਾ ਕਰਨਾ ਸਾਨੂੰ ਉਸਦੇ ਨੇੜੇ ਲਿਆਉਂਦਾ ਹੈ।</w:t>
      </w:r>
    </w:p>
    <w:p/>
    <w:p>
      <w:r xmlns:w="http://schemas.openxmlformats.org/wordprocessingml/2006/main">
        <w:t xml:space="preserve">2. ਪਰਿਵਾਰ ਦੀ ਮਹੱਤਤਾ: ਇਕੱਠੇ ਖੜ੍ਹੇ ਰਹਿਣਾ ਸਾਡੇ ਸੰਘਰਸ਼ਾਂ ਵਿੱਚ ਸਾਡੀ ਕਿਵੇਂ ਮਦਦ ਕਰ ਸਕਦਾ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ਕੂਚ 4:21 ਅਤੇ ਯਹੋਵਾਹ ਨੇ ਮੂਸਾ ਨੂੰ ਆਖਿਆ, ਜਦੋਂ ਤੂੰ ਮਿਸਰ ਵਿੱਚ ਮੁੜਨ ਨੂੰ ਜਾਵੇਂ ਤਾਂ ਵੇਖ ਜੋ ਤੂੰ ਫ਼ਿਰਊਨ ਦੇ ਅੱਗੇ ਉਹ ਸਾਰੇ ਅਚੰਭੇ ਕਰੀਂ ਜਿਹੜੇ ਮੈਂ ਤੇਰੇ ਹੱਥ ਵਿੱਚ ਰੱਖੇ ਹਨ ਪਰ ਮੈਂ ਉਹ ਦੇ ਮਨ ਨੂੰ ਕਠੋਰ ਬਣਾਵਾਂਗਾ ਜੋ ਉਹ ਆਪਣੇ ਹੱਥੀਂ ਨਾ ਜਾਣ ਦੇਵੇਗਾ। ਲੋਕ ਜਾਂਦੇ ਹਨ।</w:t>
      </w:r>
    </w:p>
    <w:p/>
    <w:p>
      <w:r xmlns:w="http://schemas.openxmlformats.org/wordprocessingml/2006/main">
        <w:t xml:space="preserve">ਪਰਮੇਸ਼ੁਰ ਨੇ ਮੂਸਾ ਨੂੰ ਫ਼ਿਰਊਨ ਦੇ ਸਾਮ੍ਹਣੇ ਦਿੱਤੇ ਅਜੂਬਿਆਂ ਨੂੰ ਕਰਨ ਲਈ ਕਿਹਾ, ਪਰ ਚੇਤਾਵਨੀ ਦਿੱਤੀ ਕਿ ਫ਼ਿਰਊਨ ਦਾ ਦਿਲ ਕਠੋਰ ਹੋ ਜਾਵੇਗਾ ਤਾਂ ਜੋ ਉਹ ਲੋਕਾਂ ਨੂੰ ਜਾਣ ਨਹੀਂ ਦੇਵੇਗਾ।</w:t>
      </w:r>
    </w:p>
    <w:p/>
    <w:p>
      <w:r xmlns:w="http://schemas.openxmlformats.org/wordprocessingml/2006/main">
        <w:t xml:space="preserve">1. ਪਰਮੇਸ਼ੁਰ ਸਾਡੇ ਹਾਲਾਤਾਂ ਉੱਤੇ ਪ੍ਰਭੂਸੱਤਾਵਾਨ ਹੈ</w:t>
      </w:r>
    </w:p>
    <w:p/>
    <w:p>
      <w:r xmlns:w="http://schemas.openxmlformats.org/wordprocessingml/2006/main">
        <w:t xml:space="preserve">2. ਵਿਰੋਧ ਦੇ ਚਿਹਰੇ ਵਿੱਚ ਆਗਿਆਕਾਰੀ ਦੀ ਸ਼ਕਤੀ</w:t>
      </w:r>
    </w:p>
    <w:p/>
    <w:p>
      <w:r xmlns:w="http://schemas.openxmlformats.org/wordprocessingml/2006/main">
        <w:t xml:space="preserve">1. ਯਸਾਯਾਹ 46:10-11 - ਮੈਂ ਆਦ ਤੋਂ ਲੈ ਕੇ ਅੰਤ ਨੂੰ ਜਾਣਦਾ ਹਾਂ, ਪੁਰਾਣੇ ਸਮੇਂ ਤੋਂ, ਜੋ ਅਜੇ ਆਉਣਾ ਹੈ। ਮੈਂ ਆਖਦਾ ਹਾਂ, ਮੇਰਾ ਮਕਸਦ ਕਾਇਮ ਰਹੇਗਾ, ਅਤੇ ਮੈਂ ਉਹ ਸਭ ਕੁਝ ਕਰਾਂਗਾ ਜੋ ਮੈਂ ਚਾਹੁੰਦਾ ਹਾਂ। ਪੂਰਬ ਤੋਂ ਮੈਂ ਇੱਕ ਸ਼ਿਕਾਰੀ ਪੰਛੀ ਨੂੰ ਸੱਦਦਾ ਹਾਂ; ਦੂਰ-ਦੁਰਾਡੇ ਤੋਂ, ਮੇਰੇ ਮਕਸਦ ਨੂੰ ਪੂਰਾ ਕਰਨ ਲਈ ਇੱਕ ਆਦਮੀ. ਜੋ ਮੈਂ ਕਿਹਾ ਹੈ, ਉਹ ਮੈਂ ਲਿਆਵਾਂਗਾ; ਜੋ ਮੈਂ ਯੋਜਨਾ ਬਣਾਈ ਹੈ, ਮੈਂ ਉਹੀ ਕਰਾਂਗਾ।</w:t>
      </w:r>
    </w:p>
    <w:p/>
    <w:p>
      <w:r xmlns:w="http://schemas.openxmlformats.org/wordprocessingml/2006/main">
        <w:t xml:space="preserve">2. ਰੋਮੀਆਂ 8:28-29 - ਅਤੇ ਅਸੀਂ ਜਾਣਦੇ ਹਾਂ ਕਿ ਜਿਹੜੇ ਲੋਕ ਪਰਮੇਸ਼ੁਰ ਨੂੰ ਪਿਆਰ ਕਰਦੇ ਹਨ, ਉਨ੍ਹਾਂ ਲਈ ਸਭ ਕੁਝ ਮਿਲ ਕੇ ਚੰਗੇ ਕੰਮ ਕਰਦੇ ਹਨ, ਉਨ੍ਹਾਂ ਲਈ ਜਿਨ੍ਹਾਂ ਨੂੰ ਉਸ ਦੇ ਮਕਸਦ ਅਨੁਸਾਰ ਬੁਲਾਇਆ ਜਾਂਦਾ ਹੈ। ਉਨ੍ਹਾਂ ਲਈ ਜਿਨ੍ਹਾਂ ਨੂੰ ਉਹ ਪਹਿਲਾਂ ਹੀ ਜਾਣਦਾ ਸੀ, ਉਸਨੇ ਆਪਣੇ ਪੁੱਤਰ ਦੇ ਸਰੂਪ ਦੇ ਅਨੁਸਾਰ ਹੋਣ ਲਈ ਵੀ ਪਹਿਲਾਂ ਤੋਂ ਹੀ ਨਿਯਤ ਕੀਤਾ ਸੀ, ਤਾਂ ਜੋ ਉਹ ਬਹੁਤ ਸਾਰੇ ਭਰਾਵਾਂ ਵਿੱਚੋਂ ਜੇਠਾ ਹੋਵੇ।</w:t>
      </w:r>
    </w:p>
    <w:p/>
    <w:p>
      <w:r xmlns:w="http://schemas.openxmlformats.org/wordprocessingml/2006/main">
        <w:t xml:space="preserve">ਕੂਚ 4:22 ਅਤੇ ਤੂੰ ਫ਼ਿਰਊਨ ਨੂੰ ਆਖੀਂ, ਯਹੋਵਾਹ ਐਉਂ ਆਖਦਾ ਹੈ, ਇਸਰਾਏਲ ਮੇਰਾ ਪੁੱਤਰ ਹੈ, ਭਾਵੇਂ ਮੇਰਾ ਜੇਠਾ ਹੈ।</w:t>
      </w:r>
    </w:p>
    <w:p/>
    <w:p>
      <w:r xmlns:w="http://schemas.openxmlformats.org/wordprocessingml/2006/main">
        <w:t xml:space="preserve">ਪਰਮੇਸ਼ੁਰ ਨੇ ਐਲਾਨ ਕੀਤਾ ਕਿ ਇਜ਼ਰਾਈਲ ਉਸਦਾ ਪੁੱਤਰ ਹੈ, ਇੱਥੋਂ ਤੱਕ ਕਿ ਉਸਦਾ ਜੇਠਾ ਵੀ ਹੈ।</w:t>
      </w:r>
    </w:p>
    <w:p/>
    <w:p>
      <w:r xmlns:w="http://schemas.openxmlformats.org/wordprocessingml/2006/main">
        <w:t xml:space="preserve">1. ਪਿਤਾ ਦਾ ਪਿਆਰ: ਇਜ਼ਰਾਈਲ ਨਾਲ ਪਰਮੇਸ਼ੁਰ ਦੇ ਰਿਸ਼ਤੇ ਨੂੰ ਸਮਝਣਾ</w:t>
      </w:r>
    </w:p>
    <w:p/>
    <w:p>
      <w:r xmlns:w="http://schemas.openxmlformats.org/wordprocessingml/2006/main">
        <w:t xml:space="preserve">2. ਪਿਤਾ ਦਾ ਨੇਮ: ਪਰਮੇਸ਼ੁਰ ਦੇ ਆਪਣੇ ਲੋਕਾਂ ਨਾਲ ਵਾਅਦੇ</w:t>
      </w:r>
    </w:p>
    <w:p/>
    <w:p>
      <w:r xmlns:w="http://schemas.openxmlformats.org/wordprocessingml/2006/main">
        <w:t xml:space="preserve">1. ਰੋਮੀਆਂ 9:4-5, "ਉਹ ਇਸਰਾਏਲੀ ਹਨ, ਅਤੇ ਗੋਦ ਲੈਣ, ਮਹਿਮਾ, ਨੇਮ, ਕਾਨੂੰਨ, ਉਪਾਸਨਾ ਅਤੇ ਵਾਅਦੇ ਉਨ੍ਹਾਂ ਦੇ ਹਨ। ਉਨ੍ਹਾਂ ਦੇ ਪੁਰਖਿਆਂ ਅਤੇ ਉਨ੍ਹਾਂ ਦੀ ਨਸਲ ਤੋਂ ਹਨ। ਸਰੀਰ ਦੇ ਅਨੁਸਾਰ, ਮਸੀਹ ਹੈ ਜੋ ਸਾਰਿਆਂ ਉੱਤੇ ਪਰਮੇਸ਼ੁਰ ਹੈ, ਸਦਾ ਲਈ ਮੁਬਾਰਕ ਹੈ। ”</w:t>
      </w:r>
    </w:p>
    <w:p/>
    <w:p>
      <w:r xmlns:w="http://schemas.openxmlformats.org/wordprocessingml/2006/main">
        <w:t xml:space="preserve">2. ਬਿਵਸਥਾ ਸਾਰ 7:6-8, "ਕਿਉਂਕਿ ਤੁਸੀਂ ਯਹੋਵਾਹ ਆਪਣੇ ਪਰਮੇਸ਼ੁਰ ਲਈ ਇੱਕ ਪਵਿੱਤਰ ਲੋਕ ਹੋ। ਯਹੋਵਾਹ ਤੁਹਾਡੇ ਪਰਮੇਸ਼ੁਰ ਨੇ ਤੁਹਾਨੂੰ ਉਨ੍ਹਾਂ ਸਾਰੀਆਂ ਕੌਮਾਂ ਵਿੱਚੋਂ, ਜੋ ਆਪਣੇ ਖਜ਼ਾਨੇ ਦੇ ਮਾਲਕ ਹੋਣ ਲਈ ਇੱਕ ਲੋਕ ਹੋਣ ਲਈ ਚੁਣਿਆ ਹੈ। ਇਹ ਇਸ ਲਈ ਨਹੀਂ ਸੀ ਕਿ ਤੁਸੀਂ ਕਿਸੇ ਵੀ ਹੋਰ ਲੋਕਾਂ ਨਾਲੋਂ ਗਿਣਤੀ ਵਿੱਚ ਵੱਧ ਸੀ ਕਿ ਪ੍ਰਭੂ ਨੇ ਤੁਹਾਨੂੰ ਪਿਆਰ ਕੀਤਾ ਅਤੇ ਤੁਹਾਨੂੰ ਚੁਣਿਆ, ਕਿਉਂਕਿ ਤੁਸੀਂ ਸਾਰੀਆਂ ਕੌਮਾਂ ਵਿੱਚੋਂ ਸਭ ਤੋਂ ਘੱਟ ਸੀ, ਪਰ ਇਹ ਇਸ ਲਈ ਸੀ ਕਿਉਂਕਿ ਪ੍ਰਭੂ ਤੁਹਾਨੂੰ ਪਿਆਰ ਕਰਦਾ ਹੈ ਅਤੇ ਇਸ ਸਹੁੰ ਨੂੰ ਪੂਰਾ ਕਰਦਾ ਹੈ। ਉਸ ਨੇ ਤੁਹਾਡੇ ਪਿਉ-ਦਾਦਿਆਂ ਨਾਲ ਸੌਂਹ ਖਾਧੀ ਸੀ ਕਿ ਯਹੋਵਾਹ ਨੇ ਤੁਹਾਨੂੰ ਸ਼ਕਤੀਸ਼ਾਲੀ ਹੱਥਾਂ ਨਾਲ ਬਾਹਰ ਲਿਆਂਦਾ ਹੈ ਅਤੇ ਤੁਹਾਨੂੰ ਗੁਲਾਮੀ ਦੇ ਘਰ ਤੋਂ, ਮਿਸਰ ਦੇ ਰਾਜਾ ਫ਼ਿਰਊਨ ਦੇ ਹੱਥੋਂ ਛੁਡਾਇਆ ਹੈ।"</w:t>
      </w:r>
    </w:p>
    <w:p/>
    <w:p>
      <w:r xmlns:w="http://schemas.openxmlformats.org/wordprocessingml/2006/main">
        <w:t xml:space="preserve">ਕੂਚ 4:23 ਅਤੇ ਮੈਂ ਤੈਨੂੰ ਆਖਦਾ ਹਾਂ, ਮੇਰੇ ਪੁੱਤਰ ਨੂੰ ਜਾਣ ਦੇ ਤਾਂ ਜੋ ਉਹ ਮੇਰੀ ਸੇਵਾ ਕਰੇ, ਅਤੇ ਜੇਕਰ ਤੂੰ ਉਹ ਨੂੰ ਜਾਣ ਦੇਣ ਤੋਂ ਇਨਕਾਰ ਕਰੇਂਗਾ, ਤਾਂ ਵੇਖ, ਮੈਂ ਤੇਰੇ ਪੁੱਤਰ ਨੂੰ ਭਾਵੇਂ ਤੇਰੇ ਜੇਠੇ ਨੂੰ ਮਾਰ ਸੁੱਟਾਂਗਾ।</w:t>
      </w:r>
    </w:p>
    <w:p/>
    <w:p>
      <w:r xmlns:w="http://schemas.openxmlformats.org/wordprocessingml/2006/main">
        <w:t xml:space="preserve">ਪਰਮੇਸ਼ੁਰ ਨੇ ਫ਼ਿਰਊਨ ਨੂੰ ਹੁਕਮ ਦਿੱਤਾ ਕਿ ਉਹ ਆਪਣੇ ਚੁਣੇ ਹੋਏ ਲੋਕਾਂ ਨੂੰ ਜਾਣ ਦੇਣ।</w:t>
      </w:r>
    </w:p>
    <w:p/>
    <w:p>
      <w:r xmlns:w="http://schemas.openxmlformats.org/wordprocessingml/2006/main">
        <w:t xml:space="preserve">1. ਆਗਿਆਕਾਰੀ ਦੀ ਸ਼ਕਤੀ: ਪਰਮੇਸ਼ੁਰ ਉਨ੍ਹਾਂ ਨੂੰ ਕਿਉਂ ਇਨਾਮ ਦਿੰਦਾ ਹੈ ਜੋ ਉਸਦੇ ਹੁਕਮਾਂ ਦੀ ਪਾਲਣਾ ਕਰਦੇ ਹਨ</w:t>
      </w:r>
    </w:p>
    <w:p/>
    <w:p>
      <w:r xmlns:w="http://schemas.openxmlformats.org/wordprocessingml/2006/main">
        <w:t xml:space="preserve">2. ਅਣਆਗਿਆਕਾਰੀ ਦੀ ਕੀਮਤ: ਕੀ ਹੁੰਦਾ ਹੈ ਜਦੋਂ ਅਸੀਂ ਪਰਮੇਸ਼ੁਰ ਦਾ ਕਹਿਣਾ ਮੰਨਣ ਤੋਂ ਇਨਕਾਰ ਕਰਦੇ ਹਾਂ</w:t>
      </w:r>
    </w:p>
    <w:p/>
    <w:p>
      <w:r xmlns:w="http://schemas.openxmlformats.org/wordprocessingml/2006/main">
        <w:t xml:space="preserve">1. ਰੋਮੀਆਂ 6:16-17 -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ਅਗਵਾਈ ਕਰਦਾ ਹੈ। ਧਾਰਮਿਕਤਾ ਨੂੰ?</w:t>
      </w:r>
    </w:p>
    <w:p/>
    <w:p>
      <w:r xmlns:w="http://schemas.openxmlformats.org/wordprocessingml/2006/main">
        <w:t xml:space="preserve">2. ਮੱਤੀ 7:21-23 - "ਹਰ ਕੋਈ ਜੋ ਮੈਨੂੰ 'ਪ੍ਰਭੂ, ਪ੍ਰਭੂ' ਕਹਿੰਦਾ ਹੈ, ਸਵਰਗ ਦੇ ਰਾਜ ਵਿੱਚ ਨਹੀਂ ਜਾਵੇਗਾ, ਪਰ ਉਹ ਜੋ ਸਵਰਗ ਵਿੱਚ ਮੇਰੇ ਪਿਤਾ ਦੀ ਇੱਛਾ ਪੂਰੀ ਕਰਦਾ ਹੈ, ਉਸ ਦਿਨ ਬਹੁਤ ਸਾਰੇ ਲੋਕ ਪ੍ਰਵੇਸ਼ ਕਰਨਗੇ। ਮੈਨੂੰ ਆਖ, 'ਹੇ ਪ੍ਰਭੂ, ਪ੍ਰਭੂ, ਕੀ ਅਸੀਂ ਤੇਰੇ ਨਾਮ ਉੱਤੇ ਅਗੰਮ ਵਾਕ ਨਹੀਂ ਬੋਲੇ, ਅਤੇ ਤੇਰੇ ਨਾਮ ਉੱਤੇ ਭੂਤ ਨਹੀਂ ਕੱਢੇ, ਅਤੇ ਤੇਰੇ ਨਾਮ ਉੱਤੇ ਬਹੁਤ ਸਾਰੇ ਮਹਾਨ ਕੰਮ ਨਹੀਂ ਕੀਤੇ?' ਅਤੇ ਫਿਰ ਮੈਂ ਉਨ੍ਹਾਂ ਨੂੰ ਐਲਾਨ ਕਰਾਂਗਾ, 'ਮੈਂ ਤੁਹਾਨੂੰ ਕਦੇ ਨਹੀਂ ਜਾਣਦਾ ਸੀ, ਹੇ ਕੁਧਰਮ ਦੇ ਕੰਮ ਕਰਨ ਵਾਲੇ ਮੇਰੇ ਕੋਲੋਂ ਚਲੇ ਜਾਓ।'</w:t>
      </w:r>
    </w:p>
    <w:p/>
    <w:p>
      <w:r xmlns:w="http://schemas.openxmlformats.org/wordprocessingml/2006/main">
        <w:t xml:space="preserve">ਕੂਚ 4:24 ਅਤੇ ਇਸ ਤਰ੍ਹਾਂ ਹੋਇਆ ਕਿ ਰਾਹ ਵਿੱਚ ਸਰਾਂ ਵਿੱਚ ਯਹੋਵਾਹ ਉਸ ਨੂੰ ਮਿਲਿਆ, ਅਤੇ ਉਹ ਨੂੰ ਮਾਰਨ ਦੀ ਕੋਸ਼ਿਸ਼ ਕੀਤੀ।</w:t>
      </w:r>
    </w:p>
    <w:p/>
    <w:p>
      <w:r xmlns:w="http://schemas.openxmlformats.org/wordprocessingml/2006/main">
        <w:t xml:space="preserve">ਜਦੋਂ ਉਹ ਸਫ਼ਰ ਕਰ ਰਿਹਾ ਸੀ ਤਾਂ ਯਹੋਵਾਹ ਨੇ ਮੂਸਾ ਨੂੰ ਮਿਲਿਆ ਅਤੇ ਉਸਨੂੰ ਮਾਰਨ ਦੀ ਕੋਸ਼ਿਸ਼ ਕੀਤੀ।</w:t>
      </w:r>
    </w:p>
    <w:p/>
    <w:p>
      <w:r xmlns:w="http://schemas.openxmlformats.org/wordprocessingml/2006/main">
        <w:t xml:space="preserve">1. ਰੱਬ ਦੀ ਕਿਰਪਾ ਦੀ ਸ਼ਕਤੀ: ਕਿਵੇਂ ਪ੍ਰਮਾਤਮਾ ਅਚਾਨਕ ਤਰੀਕਿਆਂ ਨਾਲ ਸਾਡੀ ਰੱਖਿਆ ਕਰਦਾ ਹੈ</w:t>
      </w:r>
    </w:p>
    <w:p/>
    <w:p>
      <w:r xmlns:w="http://schemas.openxmlformats.org/wordprocessingml/2006/main">
        <w:t xml:space="preserve">2. ਬਿਪਤਾ ਦੇ ਸਾਮ੍ਹਣੇ ਅਟੁੱਟ ਵਿਸ਼ਵਾਸ</w:t>
      </w:r>
    </w:p>
    <w:p/>
    <w:p>
      <w:r xmlns:w="http://schemas.openxmlformats.org/wordprocessingml/2006/main">
        <w:t xml:space="preserve">1. ਰੋਮੀਆਂ 5:20-21 - ਪਰ ਜਿੱਥੇ ਪਾਪ ਵਧਿਆ, ਕਿਰਪਾ ਵੱਧਦੀ ਗਈ, ਤਾਂ ਜੋ ਜਿਵੇਂ ਪਾਪ ਨੇ ਮੌਤ ਵਿੱਚ ਰਾਜ ਕੀਤਾ, ਉਸੇ ਤਰ੍ਹਾਂ ਕਿਰਪਾ ਵੀ ਸਾਡੇ ਪ੍ਰਭੂ ਯਿਸੂ ਮਸੀਹ ਦੁਆਰਾ ਸਦੀਪਕ ਜੀਵਨ ਲਿਆਉਣ ਲਈ ਧਾਰਮਿਕਤਾ ਦੁਆਰਾ ਰਾਜ ਕਰੇ।</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ਕੂਚ 4:25 ਤਦ ਸਿਪੋਰਾਹ ਨੇ ਇੱਕ ਤਿੱਖਾ ਪੱਥਰ ਲਿਆ ਅਤੇ ਆਪਣੇ ਪੁੱਤਰ ਦੀ ਖੱਲ ਵੱਢ ਕੇ ਉਹ ਦੇ ਪੈਰਾਂ ਵਿੱਚ ਸੁੱਟ ਦਿੱਤੀ ਅਤੇ ਆਖਿਆ, ਸੱਚਮੁੱਚ ਤੂੰ ਮੇਰੇ ਲਈ ਇੱਕ ਖੂਨੀ ਪਤੀ ਹੈਂ।</w:t>
      </w:r>
    </w:p>
    <w:p/>
    <w:p>
      <w:r xmlns:w="http://schemas.openxmlformats.org/wordprocessingml/2006/main">
        <w:t xml:space="preserve">ਜ਼ਿਪੋਰਾਹ ਨੇ ਆਪਣੇ ਪਤੀ ਮੂਸਾ ਨੂੰ ਪਰਮੇਸ਼ੁਰ ਦੇ ਕ੍ਰੋਧ ਤੋਂ ਬਚਾਉਣ ਲਈ ਆਪਣੇ ਪੁੱਤਰ ਦੀ ਸੁੰਨਤ ਕੀਤੀ।</w:t>
      </w:r>
    </w:p>
    <w:p/>
    <w:p>
      <w:r xmlns:w="http://schemas.openxmlformats.org/wordprocessingml/2006/main">
        <w:t xml:space="preserve">1. ਵਿਆਹ ਵਿੱਚ ਪਰਮੇਸ਼ੁਰ ਦੀ ਆਗਿਆਕਾਰੀ ਦਾ ਮਹੱਤਵ।</w:t>
      </w:r>
    </w:p>
    <w:p/>
    <w:p>
      <w:r xmlns:w="http://schemas.openxmlformats.org/wordprocessingml/2006/main">
        <w:t xml:space="preserve">2. ਮਾਂ ਦੇ ਪਿਆਰ ਦੀ ਤਾਕਤ ਅਤੇ ਸਮਰਪਣ।</w:t>
      </w:r>
    </w:p>
    <w:p/>
    <w:p>
      <w:r xmlns:w="http://schemas.openxmlformats.org/wordprocessingml/2006/main">
        <w:t xml:space="preserve">1. ਅਫ਼ਸੀਆਂ 5:22-33 - ਵਿਆਹ ਵਿੱਚ ਅਧੀਨਗੀ, ਪਿਆਰ ਅਤੇ ਆਦਰ।</w:t>
      </w:r>
    </w:p>
    <w:p/>
    <w:p>
      <w:r xmlns:w="http://schemas.openxmlformats.org/wordprocessingml/2006/main">
        <w:t xml:space="preserve">2. ਕਹਾਉਤਾਂ 31:25-31 - ਨੇਕ ਔਰਤ ਅਤੇ ਉਸਦੇ ਪਰਿਵਾਰ ਲਈ ਉਸਦਾ ਪਿਆਰ।</w:t>
      </w:r>
    </w:p>
    <w:p/>
    <w:p>
      <w:r xmlns:w="http://schemas.openxmlformats.org/wordprocessingml/2006/main">
        <w:t xml:space="preserve">ਕੂਚ 4:26 ਸੋ ਉਸ ਨੇ ਉਹ ਨੂੰ ਜਾਣ ਦਿੱਤਾ ਤਾਂ ਉਸ ਨੇ ਆਖਿਆ, ਸੁੰਨਤ ਦੇ ਕਾਰਨ ਤੂੰ ਖ਼ੂਨੀ ਪਤੀ ਹੈਂ।</w:t>
      </w:r>
    </w:p>
    <w:p/>
    <w:p>
      <w:r xmlns:w="http://schemas.openxmlformats.org/wordprocessingml/2006/main">
        <w:t xml:space="preserve">ਇਹ ਬਿਰਤਾਂਤ ਪਰਮੇਸ਼ੁਰ ਨੇ ਮੂਸਾ ਨੂੰ ਉਸ ਦੀ ਪਤਨੀ ਦੁਆਰਾ ਆਪਣੇ ਪੁੱਤਰ ਦੀ ਸੁੰਨਤ ਕਰਨ ਤੋਂ ਬਾਅਦ ਜਾਣ ਦੀ ਇਜਾਜ਼ਤ ਦੇਣ ਬਾਰੇ ਹੈ।</w:t>
      </w:r>
    </w:p>
    <w:p/>
    <w:p>
      <w:r xmlns:w="http://schemas.openxmlformats.org/wordprocessingml/2006/main">
        <w:t xml:space="preserve">1: ਰੱਬ ਦੀ ਕਿਰਪਾ ਸਾਡੀਆਂ ਗਲਤੀਆਂ ਨਾਲੋਂ ਵੱਡੀ ਹੈ।</w:t>
      </w:r>
    </w:p>
    <w:p/>
    <w:p>
      <w:r xmlns:w="http://schemas.openxmlformats.org/wordprocessingml/2006/main">
        <w:t xml:space="preserve">2: ਸੁੰਨਤ ਸਾਡੇ ਨਾਲ ਪਰਮੇਸ਼ੁਰ ਦੇ ਨੇਮ ਦਾ ਪ੍ਰਤੀਕ ਹੈ।</w:t>
      </w:r>
    </w:p>
    <w:p/>
    <w:p>
      <w:r xmlns:w="http://schemas.openxmlformats.org/wordprocessingml/2006/main">
        <w:t xml:space="preserve">1: ਰੋਮੀਆਂ 5:20-21 - "ਪਰ ਜਿੱਥੇ ਪਾਪ ਵਧਿਆ, ਕਿਰਪਾ ਵੱਧਦੀ ਗਈ, ਤਾਂ ਜੋ ਜਿਵੇਂ ਪਾਪ ਨੇ ਮੌਤ ਵਿੱਚ ਰਾਜ ਕੀਤਾ, ਉਸੇ ਤਰ੍ਹਾਂ ਕਿਰਪਾ ਵੀ ਸਾਡੇ ਪ੍ਰਭੂ ਯਿਸੂ ਮਸੀਹ ਦੁਆਰਾ ਸਦੀਪਕ ਜੀਵਨ ਲਿਆਉਣ ਲਈ ਧਾਰਮਿਕਤਾ ਦੁਆਰਾ ਰਾਜ ਕਰੇ।"</w:t>
      </w:r>
    </w:p>
    <w:p/>
    <w:p>
      <w:r xmlns:w="http://schemas.openxmlformats.org/wordprocessingml/2006/main">
        <w:t xml:space="preserve">2: ਗਲਾਤੀਆਂ 6:15 - "ਕਿਉਂਕਿ ਨਾ ਤਾਂ ਸੁੰਨਤ ਅਤੇ ਨਾ ਹੀ ਅਸੁੰਨਤ ਕੁਝ ਵੀ ਹੈ; ਪਰ ਇੱਕ ਨਵੀਂ ਰਚਨਾ ਸਭ ਕੁਝ ਹੈ!"</w:t>
      </w:r>
    </w:p>
    <w:p/>
    <w:p>
      <w:r xmlns:w="http://schemas.openxmlformats.org/wordprocessingml/2006/main">
        <w:t xml:space="preserve">ਕੂਚ 4:27 ਅਤੇ ਯਹੋਵਾਹ ਨੇ ਹਾਰੂਨ ਨੂੰ ਆਖਿਆ, ਮੂਸਾ ਨੂੰ ਮਿਲਣ ਲਈ ਉਜਾੜ ਵਿੱਚ ਜਾਹ। ਅਤੇ ਉਹ ਗਿਆ ਅਤੇ ਪਰਮੇਸ਼ੁਰ ਦੇ ਪਹਾੜ ਉੱਤੇ ਉਸਨੂੰ ਮਿਲਿਆ ਅਤੇ ਉਸਨੂੰ ਚੁੰਮਿਆ।</w:t>
      </w:r>
    </w:p>
    <w:p/>
    <w:p>
      <w:r xmlns:w="http://schemas.openxmlformats.org/wordprocessingml/2006/main">
        <w:t xml:space="preserve">ਯਹੋਵਾਹ ਨੇ ਹਾਰੂਨ ਨੂੰ ਮੂਸਾ ਨੂੰ ਮਿਲਣ ਲਈ ਉਜਾੜ ਵਿੱਚ ਜਾਣ ਦਾ ਹੁਕਮ ਦਿੱਤਾ, ਜੋ ਉਸਨੇ ਕੀਤਾ, ਅਤੇ ਜਦੋਂ ਉਹ ਮਿਲੇ ਤਾਂ ਉਹ ਗਲੇ ਲੱਗ ਗਏ।</w:t>
      </w:r>
    </w:p>
    <w:p/>
    <w:p>
      <w:r xmlns:w="http://schemas.openxmlformats.org/wordprocessingml/2006/main">
        <w:t xml:space="preserve">1. ਰੱਬ ਲੋਕਾਂ ਨੂੰ ਇਕੱਠੇ ਕਰਨ ਅਤੇ ਰਿਸ਼ਤਿਆਂ ਨੂੰ ਮੁੜ ਜੋੜਨ ਦੇ ਕਾਰੋਬਾਰ ਵਿੱਚ ਹੈ।</w:t>
      </w:r>
    </w:p>
    <w:p/>
    <w:p>
      <w:r xmlns:w="http://schemas.openxmlformats.org/wordprocessingml/2006/main">
        <w:t xml:space="preserve">2. ਇੱਕ ਚੁੰਮਣ ਪਿਆਰ, ਸਵੀਕ੍ਰਿਤੀ ਅਤੇ ਖੁਸ਼ੀ ਦਾ ਇੱਕ ਸ਼ਕਤੀਸ਼ਾਲੀ ਪ੍ਰਗਟਾਵਾ ਹੈ।</w:t>
      </w:r>
    </w:p>
    <w:p/>
    <w:p>
      <w:r xmlns:w="http://schemas.openxmlformats.org/wordprocessingml/2006/main">
        <w:t xml:space="preserve">1. ਲੂਕਾ 15:20-24 - ਗੁਆਚੇ ਪੁੱਤਰ ਦਾ ਦ੍ਰਿਸ਼ਟਾਂਤ।</w:t>
      </w:r>
    </w:p>
    <w:p/>
    <w:p>
      <w:r xmlns:w="http://schemas.openxmlformats.org/wordprocessingml/2006/main">
        <w:t xml:space="preserve">2. ਰੋਮੀਆਂ 12:9-10 - ਕਿਰਿਆ ਵਿਚ ਪਿਆਰ।</w:t>
      </w:r>
    </w:p>
    <w:p/>
    <w:p>
      <w:r xmlns:w="http://schemas.openxmlformats.org/wordprocessingml/2006/main">
        <w:t xml:space="preserve">ਕੂਚ 4:28 ਅਤੇ ਮੂਸਾ ਨੇ ਹਾਰੂਨ ਨੂੰ ਯਹੋਵਾਹ ਦੀਆਂ ਸਾਰੀਆਂ ਗੱਲਾਂ ਦੱਸੀਆਂ ਜਿਨ੍ਹਾਂ ਨੇ ਉਸ ਨੂੰ ਭੇਜਿਆ ਸੀ ਅਤੇ ਉਹ ਸਾਰੀਆਂ ਨਿਸ਼ਾਨੀਆਂ ਜਿਨ੍ਹਾਂ ਦਾ ਉਸ ਨੇ ਉਸ ਨੂੰ ਹੁਕਮ ਦਿੱਤਾ ਸੀ।</w:t>
      </w:r>
    </w:p>
    <w:p/>
    <w:p>
      <w:r xmlns:w="http://schemas.openxmlformats.org/wordprocessingml/2006/main">
        <w:t xml:space="preserve">ਮੂਸਾ ਨੇ ਹਾਰੂਨ ਨੂੰ ਯਹੋਵਾਹ ਦੇ ਸ਼ਬਦ ਅਤੇ ਨਿਸ਼ਾਨੀਆਂ ਦਾ ਵਰਣਨ ਕੀਤਾ।</w:t>
      </w:r>
    </w:p>
    <w:p/>
    <w:p>
      <w:r xmlns:w="http://schemas.openxmlformats.org/wordprocessingml/2006/main">
        <w:t xml:space="preserve">1. ਪਰਮੇਸ਼ੁਰ ਦੇ ਬਚਨ ਨੂੰ ਮੰਨਣਾ: ਪਰਮੇਸ਼ੁਰ ਦੇ ਹੁਕਮਾਂ ਦੀ ਪਾਲਣਾ ਕਰਨ ਦੀ ਮਹੱਤਤਾ</w:t>
      </w:r>
    </w:p>
    <w:p/>
    <w:p>
      <w:r xmlns:w="http://schemas.openxmlformats.org/wordprocessingml/2006/main">
        <w:t xml:space="preserve">2. ਹਿੰਮਤ ਅਤੇ ਆਗਿਆਕਾਰੀ: ਡਰ ਦੇ ਬਾਵਜੂਦ ਪਰਮੇਸ਼ੁਰ ਦੇ ਨਿਰਦੇਸ਼ਾਂ ਦਾ ਪਾਲਣ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ਉਪਦੇਸ਼ਕ ਦੀ ਪੋਥੀ 12:13 - ਪਰਮੇਸ਼ੁਰ ਤੋਂ ਡਰੋ ਅਤੇ ਉਸਦੇ ਹੁਕਮਾਂ ਦੀ ਪਾਲਣਾ ਕਰੋ, ਕਿਉਂਕਿ ਇਹ ਸਾਰੀ ਮਨੁੱਖਜਾਤੀ ਦਾ ਫਰਜ਼ ਹੈ।</w:t>
      </w:r>
    </w:p>
    <w:p/>
    <w:p>
      <w:r xmlns:w="http://schemas.openxmlformats.org/wordprocessingml/2006/main">
        <w:t xml:space="preserve">ਕੂਚ 4:29 ਅਤੇ ਮੂਸਾ ਅਤੇ ਹਾਰੂਨ ਨੇ ਜਾ ਕੇ ਇਸਰਾਏਲੀਆਂ ਦੇ ਸਾਰੇ ਬਜ਼ੁਰਗਾਂ ਨੂੰ ਇਕੱਠਾ ਕੀਤਾ।</w:t>
      </w:r>
    </w:p>
    <w:p/>
    <w:p>
      <w:r xmlns:w="http://schemas.openxmlformats.org/wordprocessingml/2006/main">
        <w:t xml:space="preserve">ਮੂਸਾ ਅਤੇ ਹਾਰੂਨ ਨੇ ਇਸਰਾਏਲੀਆਂ ਦੇ ਆਗੂਆਂ ਨੂੰ ਇਕੱਠਾ ਕੀਤਾ।</w:t>
      </w:r>
    </w:p>
    <w:p/>
    <w:p>
      <w:r xmlns:w="http://schemas.openxmlformats.org/wordprocessingml/2006/main">
        <w:t xml:space="preserve">1. ਚਰਚ ਵਿੱਚ ਲੀਡਰਸ਼ਿਪ ਦੀ ਮਹੱਤਤਾ</w:t>
      </w:r>
    </w:p>
    <w:p/>
    <w:p>
      <w:r xmlns:w="http://schemas.openxmlformats.org/wordprocessingml/2006/main">
        <w:t xml:space="preserve">2. ਸਾਰਿਆਂ ਨੂੰ ਏਕਤਾ ਵਿੱਚ ਇਕੱਠਾ ਕਰਨਾ</w:t>
      </w:r>
    </w:p>
    <w:p/>
    <w:p>
      <w:r xmlns:w="http://schemas.openxmlformats.org/wordprocessingml/2006/main">
        <w:t xml:space="preserve">1. ਯਸਾਯਾਹ 12:3-4 - ਖੁਸ਼ੀ ਨਾਲ ਤੁਸੀਂ ਮੁਕਤੀ ਦੇ ਖੂਹਾਂ ਤੋਂ ਪਾਣੀ ਕੱਢੋਗੇ</w:t>
      </w:r>
    </w:p>
    <w:p/>
    <w:p>
      <w:r xmlns:w="http://schemas.openxmlformats.org/wordprocessingml/2006/main">
        <w:t xml:space="preserve">2. ਕੁਲੁੱਸੀਆਂ 3:14-15 - ਅਤੇ ਇਹਨਾਂ ਸਾਰੇ ਗੁਣਾਂ ਉੱਤੇ ਪਿਆਰ ਪਾਓ, ਜੋ ਉਹਨਾਂ ਸਾਰਿਆਂ ਨੂੰ ਸੰਪੂਰਨ ਏਕਤਾ ਵਿੱਚ ਬੰਨ੍ਹਦਾ ਹੈ।</w:t>
      </w:r>
    </w:p>
    <w:p/>
    <w:p>
      <w:r xmlns:w="http://schemas.openxmlformats.org/wordprocessingml/2006/main">
        <w:t xml:space="preserve">ਕੂਚ 4:30 ਅਤੇ ਹਾਰੂਨ ਨੇ ਉਹ ਸਾਰੀਆਂ ਗੱਲਾਂ ਕਹੀਆਂ ਜਿਹੜੀਆਂ ਯਹੋਵਾਹ ਨੇ ਮੂਸਾ ਨੂੰ ਆਖੀਆਂ ਸਨ, ਅਤੇ ਲੋਕਾਂ ਦੇ ਸਾਹਮਣੇ ਨਿਸ਼ਾਨੀਆਂ ਕੀਤੀਆਂ।</w:t>
      </w:r>
    </w:p>
    <w:p/>
    <w:p>
      <w:r xmlns:w="http://schemas.openxmlformats.org/wordprocessingml/2006/main">
        <w:t xml:space="preserve">ਹਾਰੂਨ ਨੇ ਉਹ ਸਾਰੀਆਂ ਗੱਲਾਂ ਕਹੀਆਂ ਜਿਹੜੀਆਂ ਯਹੋਵਾਹ ਨੇ ਮੂਸਾ ਨਾਲ ਕਹੀਆਂ ਸਨ ਅਤੇ ਲੋਕਾਂ ਦੇ ਸਾਮ੍ਹਣੇ ਉਹ ਨਿਸ਼ਾਨ ਕੀਤੇ ਸਨ।</w:t>
      </w:r>
    </w:p>
    <w:p/>
    <w:p>
      <w:r xmlns:w="http://schemas.openxmlformats.org/wordprocessingml/2006/main">
        <w:t xml:space="preserve">1. ਸਾਨੂੰ ਪਰਮੇਸ਼ੁਰ ਦੇ ਨਿਰਦੇਸ਼ਨ ਦੀ ਪਾਲਣਾ ਕਰਨ ਲਈ ਤਿਆਰ ਹੋਣਾ ਚਾਹੀਦਾ ਹੈ ਭਾਵੇਂ ਕੋਈ ਕੀਮਤ ਕਿਉਂ ਨਾ ਹੋਵੇ।</w:t>
      </w:r>
    </w:p>
    <w:p/>
    <w:p>
      <w:r xmlns:w="http://schemas.openxmlformats.org/wordprocessingml/2006/main">
        <w:t xml:space="preserve">2. ਔਖਾ ਅਤੇ ਅਸੁਵਿਧਾਜਨਕ ਹੋਣ ਦੇ ਬਾਵਜੂਦ ਵੀ ਪਰਮੇਸ਼ੁਰ ਦਾ ਕਹਿਣਾ ਮੰਨਣਾ ਜ਼ਰੂਰੀ ਹੈ।</w:t>
      </w:r>
    </w:p>
    <w:p/>
    <w:p>
      <w:r xmlns:w="http://schemas.openxmlformats.org/wordprocessingml/2006/main">
        <w:t xml:space="preserve">1. ਇਬਰਾਨੀਆਂ 11:24-26 - ਵਿਸ਼ਵਾਸ ਦੁਆਰਾ, ਮੂਸਾ, ਜਦੋਂ ਉਹ ਵੱਡਾ ਹੋਇਆ ਸੀ, ਨੇ ਫ਼ਿਰਊਨ ਦੀ ਧੀ ਦੇ ਪੁੱਤਰ ਵਜੋਂ ਜਾਣੇ ਜਾਣ ਤੋਂ ਇਨਕਾਰ ਕਰ ਦਿੱਤਾ ਸੀ। ਉਸ ਨੇ ਪਾਪ ਦੇ ਅਸਥਾਈ ਸੁੱਖਾਂ ਦਾ ਆਨੰਦ ਲੈਣ ਦੀ ਬਜਾਏ ਪਰਮੇਸ਼ੁਰ ਦੇ ਲੋਕਾਂ ਦੇ ਨਾਲ ਦੁਰਵਿਵਹਾਰ ਕਰਨਾ ਚੁਣਿਆ। ਉਹ ਮਸੀਹ ਦੀ ਖ਼ਾਤਰ ਬੇਇੱਜ਼ਤੀ ਨੂੰ ਮਿਸਰ ਦੇ ਖ਼ਜ਼ਾਨਿਆਂ ਨਾਲੋਂ ਵੱਡਾ ਸਮਝਦਾ ਸੀ, ਕਿਉਂਕਿ ਉਹ ਆਪਣੇ ਇਨਾਮ ਦੀ ਉਡੀਕ ਕਰ ਰਿਹਾ ਸੀ।</w:t>
      </w:r>
    </w:p>
    <w:p/>
    <w:p>
      <w:r xmlns:w="http://schemas.openxmlformats.org/wordprocessingml/2006/main">
        <w:t xml:space="preserve">2. ਯੂਹੰਨਾ 8:31-32 - ਉਨ੍ਹਾਂ ਯਹੂਦੀਆਂ ਨੂੰ ਜਿਨ੍ਹਾਂ ਨੇ ਉਸ 'ਤੇ ਵਿਸ਼ਵਾਸ ਕੀਤਾ ਸੀ, ਯਿਸੂ ਨੇ ਕਿਹਾ, ਜੇ ਤੁਸੀਂ ਮੇਰੀ ਸਿੱਖਿਆ ਨੂੰ ਫੜੀ ਰੱਖੋ, ਤਾਂ ਤੁਸੀਂ ਸੱਚਮੁੱਚ ਮੇਰੇ ਚੇਲੇ ਹੋ। ਤਦ ਤੁਸੀਂ ਸੱਚ ਨੂੰ ਜਾਣੋਗੇ, ਅਤੇ ਸੱਚ ਤੁਹਾਨੂੰ ਆਜ਼ਾਦ ਕਰ ਦੇਵੇਗਾ।</w:t>
      </w:r>
    </w:p>
    <w:p/>
    <w:p>
      <w:r xmlns:w="http://schemas.openxmlformats.org/wordprocessingml/2006/main">
        <w:t xml:space="preserve">ਕੂਚ 4:31 ਅਤੇ ਲੋਕਾਂ ਨੇ ਵਿਸ਼ਵਾਸ ਕੀਤਾ ਅਤੇ ਜਦੋਂ ਉਨ੍ਹਾਂ ਨੇ ਸੁਣਿਆ ਕਿ ਯਹੋਵਾਹ ਨੇ ਇਸਰਾਏਲੀਆਂ ਦੀ ਨਿਗਾਹ ਕੀਤੀ ਹੈ ਅਤੇ ਉਸ ਨੇ ਉਨ੍ਹਾਂ ਦੇ ਦੁੱਖ ਨੂੰ ਵੇਖਿਆ ਹੈ, ਤਾਂ ਉਨ੍ਹਾਂ ਨੇ ਆਪਣੇ ਸਿਰ ਝੁਕਾ ਕੇ ਮੱਥਾ ਟੇਕਿਆ।</w:t>
      </w:r>
    </w:p>
    <w:p/>
    <w:p>
      <w:r xmlns:w="http://schemas.openxmlformats.org/wordprocessingml/2006/main">
        <w:t xml:space="preserve">ਇਜ਼ਰਾਈਲ ਦੇ ਲੋਕਾਂ ਨੇ ਪਰਮੇਸ਼ੁਰ ਵਿੱਚ ਵਿਸ਼ਵਾਸ ਕੀਤਾ ਅਤੇ ਉਸ ਦੀ ਧਰਤੀ ਉੱਤੇ ਆਉਣ ਬਾਰੇ ਸੁਣ ਕੇ ਅਤੇ ਉਨ੍ਹਾਂ ਦੇ ਦੁੱਖਾਂ ਲਈ ਉਸ ਦੀ ਤਰਸ ਦੇਖ ਕੇ ਉਸ ਦੀ ਪੂਜਾ ਕੀਤੀ।</w:t>
      </w:r>
    </w:p>
    <w:p/>
    <w:p>
      <w:r xmlns:w="http://schemas.openxmlformats.org/wordprocessingml/2006/main">
        <w:t xml:space="preserve">1. ਮੁਸੀਬਤ ਦੇ ਸਮੇਂ ਵਿੱਚ ਪਰਮੇਸ਼ੁਰ ਦੀ ਵਫ਼ਾਦਾਰੀ</w:t>
      </w:r>
    </w:p>
    <w:p/>
    <w:p>
      <w:r xmlns:w="http://schemas.openxmlformats.org/wordprocessingml/2006/main">
        <w:t xml:space="preserve">2. ਪਿਆਰ ਕਰਨ ਵਾਲੇ ਰੱਬ ਦੀ ਪੂਜਾ ਕਰਨ ਦਾ ਆਸ਼ੀਰਵਾਦ</w:t>
      </w:r>
    </w:p>
    <w:p/>
    <w:p>
      <w:r xmlns:w="http://schemas.openxmlformats.org/wordprocessingml/2006/main">
        <w:t xml:space="preserve">1. ਜ਼ਬੂਰ 33:18-19 - "ਵੇਖੋ, ਯਹੋਵਾਹ ਦੀ ਅੱਖ ਉਨ੍ਹਾਂ ਉੱਤੇ ਹੈ ਜੋ ਉਸ ਤੋਂ ਡਰਦੇ ਹਨ, ਉਨ੍ਹਾਂ ਉੱਤੇ ਜਿਹੜੇ ਉਸ ਦੇ ਅਡੋਲ ਪਿਆਰ ਦੀ ਆਸ ਰੱਖਦੇ ਹਨ, ਤਾਂ ਜੋ ਉਹ ਉਨ੍ਹਾਂ ਦੀ ਜਾਨ ਨੂੰ ਮੌਤ ਤੋਂ ਬਚਾਵੇ ਅਤੇ ਉਨ੍ਹਾਂ ਨੂੰ ਕਾਲ ਵਿੱਚ ਜਿਉਂਦਾ ਰੱਖੇ।"</w:t>
      </w:r>
    </w:p>
    <w:p/>
    <w:p>
      <w:r xmlns:w="http://schemas.openxmlformats.org/wordprocessingml/2006/main">
        <w:t xml:space="preserve">2. ਯਸਾਯਾਹ 25:1 - "ਹੇ ਯਹੋਵਾਹ, ਤੂੰ ਮੇਰਾ ਪਰਮੇਸ਼ੁਰ ਹੈਂ; ਮੈਂ ਤੈਨੂੰ ਉੱਚਾ ਕਰਾਂਗਾ; ਮੈਂ ਤੇਰੇ ਨਾਮ ਦੀ ਉਸਤਤ ਕਰਾਂਗਾ, ਕਿਉਂਕਿ ਤੂੰ ਅਦਭੁਤ ਕੰਮ ਕੀਤੇ ਹਨ, ਪੁਰਾਣੀਆਂ, ਵਫ਼ਾਦਾਰ ਅਤੇ ਪੱਕੀ ਯੋਜਨਾਵਾਂ ਬਣਾਈਆਂ ਹਨ।"</w:t>
      </w:r>
    </w:p>
    <w:p/>
    <w:p>
      <w:r xmlns:w="http://schemas.openxmlformats.org/wordprocessingml/2006/main">
        <w:t xml:space="preserve">ਕੂਚ 5 ਨੂੰ ਤਿੰਨ ਪੈਰਿਆਂ ਵਿੱਚ ਹੇਠਾਂ ਦਿੱਤੇ ਅਨੁਸਾਰ ਸੰਖੇਪ ਕੀਤਾ ਜਾ ਸਕਦਾ ਹੈ, ਸੰਕੇਤਕ ਆਇਤਾਂ ਦੇ ਨਾਲ:</w:t>
      </w:r>
    </w:p>
    <w:p/>
    <w:p>
      <w:r xmlns:w="http://schemas.openxmlformats.org/wordprocessingml/2006/main">
        <w:t xml:space="preserve">ਪੈਰਾ 1: ਕੂਚ 5:1-9 ਵਿੱਚ, ਮੂਸਾ ਅਤੇ ਹਾਰੂਨ ਫ਼ਿਰਊਨ ਕੋਲ ਬੇਨਤੀ ਕਰਨ ਲਈ ਆਉਂਦੇ ਹਨ ਕਿ ਉਹ ਇਸਰਾਏਲੀਆਂ ਨੂੰ ਉਜਾੜ ਵਿੱਚ ਜਾ ਕੇ ਦਾਅਵਤ ਕਰਨ ਅਤੇ ਉਨ੍ਹਾਂ ਦੇ ਪਰਮੇਸ਼ੁਰ ਦੀ ਉਪਾਸਨਾ ਕਰਨ ਦੀ ਇਜਾਜ਼ਤ ਦੇਵੇ। ਹਾਲਾਂਕਿ, ਫ਼ਿਰਊਨ ਨੇ ਬੇਵਕੂਫ਼ੀ ਨਾਲ ਜਵਾਬ ਦਿੱਤਾ ਅਤੇ ਉਨ੍ਹਾਂ ਦੀ ਬੇਨਤੀ ਨੂੰ ਠੁਕਰਾ ਦਿੱਤਾ। ਉਹ ਉਨ੍ਹਾਂ ਦੇ ਇਰਾਦਿਆਂ 'ਤੇ ਸਵਾਲ ਉਠਾਉਂਦਾ ਹੈ ਅਤੇ ਉਨ੍ਹਾਂ 'ਤੇ ਦੋਸ਼ ਲਾਉਂਦਾ ਹੈ ਕਿ ਉਹ ਆਪਣੇ ਕੰਮ ਤੋਂ ਲੋਕਾਂ ਦਾ ਧਿਆਨ ਭਟਕਾਉਣ ਦੀ ਕੋਸ਼ਿਸ਼ ਕਰ ਰਹੇ ਹਨ। ਇਸ ਦੀ ਬਜਾਇ, ਫ਼ਿਰਊਨ ਇਜ਼ਰਾਈਲੀਆਂ ਉੱਤੇ ਕੰਮ ਦਾ ਬੋਝ ਇਹ ਮੰਗ ਕੇ ਵਧਾਉਂਦਾ ਹੈ ਕਿ ਉਹ ਇੱਟਾਂ ਬਣਾਉਣ ਲਈ ਜ਼ਰੂਰੀ ਸਮੱਗਰੀ ਦਿੱਤੇ ਬਿਨਾਂ ਇੱਟਾਂ ਦਾ ਉਤਪਾਦਨ ਜਾਰੀ ਰੱਖਣ। ਇਹ ਤੀਬਰ ਮਿਹਨਤ ਇਜ਼ਰਾਈਲੀਆਂ ਵਿੱਚ ਬਹੁਤ ਦੁਖ ਦਾ ਕਾਰਨ ਬਣਦੀ ਹੈ ਜੋ ਫ਼ਿਰਊਨ ਦੀਆਂ ਮੰਗਾਂ ਨੂੰ ਪੂਰਾ ਕਰਨ ਵਿੱਚ ਅਸਮਰੱਥ ਹਨ।</w:t>
      </w:r>
    </w:p>
    <w:p/>
    <w:p>
      <w:r xmlns:w="http://schemas.openxmlformats.org/wordprocessingml/2006/main">
        <w:t xml:space="preserve">ਪੈਰਾ 2: ਕੂਚ 5:10-21 ਵਿੱਚ ਜਾਰੀ ਰੱਖਦੇ ਹੋਏ, ਫ਼ਿਰਊਨ ਦੇ ਕਠੋਰ ਫ਼ਰਮਾਨ ਦੇ ਨਤੀਜੇ ਵਜੋਂ, ਇਜ਼ਰਾਈਲੀ ਕਾਮਿਆਂ ਉੱਤੇ ਨਿਯੁਕਤ ਟਾਸਕ ਮਾਸਟਰ ਅਤੇ ਫੋਰਮੈਨ ਉਨ੍ਹਾਂ ਉੱਤੇ ਅਸੰਭਵ ਕੋਟੇ ਨੂੰ ਪੂਰਾ ਕਰਨ ਲਈ ਦਬਾਅ ਪਾਉਣਾ ਸ਼ੁਰੂ ਕਰ ਦਿੰਦੇ ਹਨ। ਇਜ਼ਰਾਈਲੀਆਂ ਨੇ ਮੂਸਾ ਅਤੇ ਹਾਰੂਨ ਦੇ ਵਿਰੁੱਧ ਸਖ਼ਤ ਸ਼ਿਕਾਇਤ ਕੀਤੀ ਕਿ ਉਨ੍ਹਾਂ ਉੱਤੇ ਇਹ ਮੁਸੀਬਤ ਆਈ। ਉਹ ਫ਼ਿਰਊਨ ਦੇ ਫ਼ਰਮਾਨ ਅਤੇ ਉਹਨਾਂ ਦੇ ਆਪਣੇ ਲੋਕਾਂ ਨੂੰ ਉਹਨਾਂ ਉੱਤੇ ਟਾਸਕ ਮਾਸਟਰ ਦੇ ਤੌਰ 'ਤੇ ਨਿਯੁਕਤ ਕੀਤੇ ਜਾਣ ਦੁਆਰਾ ਜ਼ੁਲਮ ਮਹਿਸੂਸ ਕਰਦੇ ਹਨ। ਮੂਸਾ ਖੁਦ ਆਪਣੇ ਲੋਕਾਂ ਦੇ ਇਸ ਜਵਾਬ ਤੋਂ ਨਿਰਾਸ਼ ਹੈ ਪਰ ਪ੍ਰਾਰਥਨਾ ਵਿੱਚ ਪਰਮੇਸ਼ੁਰ ਵੱਲ ਮੁੜਦਾ ਹੈ, ਇਹ ਸਵਾਲ ਕਰਦਾ ਹੈ ਕਿ ਉਸਨੇ ਆਪਣੇ ਲੋਕਾਂ ਨੂੰ ਬਚਾਏ ਬਿਨਾਂ ਅਜਿਹੇ ਦੁੱਖ ਕਿਉਂ ਆਉਣ ਦਿੱਤੇ।</w:t>
      </w:r>
    </w:p>
    <w:p/>
    <w:p>
      <w:r xmlns:w="http://schemas.openxmlformats.org/wordprocessingml/2006/main">
        <w:t xml:space="preserve">ਪੈਰਾ 3: ਕੂਚ 5:22-23 ਵਿੱਚ, ਮੂਸਾ ਪਰਮੇਸ਼ੁਰ ਅੱਗੇ ਆਪਣੀ ਨਿਰਾਸ਼ਾ ਅਤੇ ਨਿਰਾਸ਼ਾ ਪ੍ਰਗਟ ਕਰਦਾ ਹੈ। ਉਹ ਸਵਾਲ ਕਰਦਾ ਹੈ ਕਿ ਮੁਕਤੀ ਦਾ ਵਾਅਦਾ ਕਰਨ ਦੇ ਬਾਵਜੂਦ ਪਰਮੇਸ਼ੁਰ ਨੇ ਆਪਣੇ ਲੋਕਾਂ ਨੂੰ ਕਿਉਂ ਨਹੀਂ ਬਚਾਇਆ। ਮੂਸਾ ਮਹਿਸੂਸ ਕਰਦਾ ਹੈ ਕਿ ਜਦੋਂ ਤੋਂ ਉਸ ਨੇ ਪਰਮੇਸ਼ੁਰ ਦੇ ਹੁਕਮ 'ਤੇ ਫ਼ਿਰਊਨ ਦਾ ਸਾਮ੍ਹਣਾ ਕੀਤਾ, ਇਸਰਾਏਲੀਆਂ ਲਈ ਹਾਲਾਤ ਸੁਧਰਨ ਦੀ ਬਜਾਇ ਵਿਗੜ ਗਏ ਹਨ। ਹਾਲਾਂਕਿ, ਆਪਣੇ ਸ਼ੰਕਿਆਂ ਅਤੇ ਸ਼ਿਕਾਇਤਾਂ ਦੇ ਬਾਵਜੂਦ, ਮੂਸਾ ਅਜੇ ਵੀ ਉਸ ਤੋਂ ਜਵਾਬ ਮੰਗ ਕੇ ਪਰਮੇਸ਼ੁਰ ਉੱਤੇ ਆਪਣੀ ਨਿਰਭਰਤਾ ਨੂੰ ਸਵੀਕਾਰ ਕਰਦਾ ਹੈ।</w:t>
      </w:r>
    </w:p>
    <w:p/>
    <w:p>
      <w:r xmlns:w="http://schemas.openxmlformats.org/wordprocessingml/2006/main">
        <w:t xml:space="preserve">ਸਾਰੰਸ਼ ਵਿੱਚ:</w:t>
      </w:r>
    </w:p>
    <w:p>
      <w:r xmlns:w="http://schemas.openxmlformats.org/wordprocessingml/2006/main">
        <w:t xml:space="preserve">ਕੂਚ 5 ਪੇਸ਼ ਕਰਦਾ ਹੈ:</w:t>
      </w:r>
    </w:p>
    <w:p>
      <w:r xmlns:w="http://schemas.openxmlformats.org/wordprocessingml/2006/main">
        <w:t xml:space="preserve">ਮੂਸਾ ਅਤੇ ਹਾਰੂਨ ਪੂਜਾ ਦੀ ਇਜਾਜ਼ਤ ਮੰਗਦੇ ਹੋਏ;</w:t>
      </w:r>
    </w:p>
    <w:p>
      <w:r xmlns:w="http://schemas.openxmlformats.org/wordprocessingml/2006/main">
        <w:t xml:space="preserve">ਫ਼ਿਰਊਨ ਨੇ ਉਨ੍ਹਾਂ ਦੀ ਬੇਨਤੀ ਤੋਂ ਇਨਕਾਰ ਕੀਤਾ;</w:t>
      </w:r>
    </w:p>
    <w:p>
      <w:r xmlns:w="http://schemas.openxmlformats.org/wordprocessingml/2006/main">
        <w:t xml:space="preserve">ਤੂੜੀ ਪ੍ਰਦਾਨ ਕੀਤੇ ਬਿਨਾਂ ਇਜ਼ਰਾਈਲੀਆਂ 'ਤੇ ਕੰਮ ਦਾ ਬੋਝ ਵਧਾ ਰਿਹਾ ਹੈ।</w:t>
      </w:r>
    </w:p>
    <w:p/>
    <w:p>
      <w:r xmlns:w="http://schemas.openxmlformats.org/wordprocessingml/2006/main">
        <w:t xml:space="preserve">ਵਧੇ ਕੋਟੇ ਕਾਰਨ ਵਰਕਰਾਂ 'ਤੇ ਦਬਾਅ ਪਾ ਰਹੇ ਟਾਸਕ ਮਾਸਟਰ;</w:t>
      </w:r>
    </w:p>
    <w:p>
      <w:r xmlns:w="http://schemas.openxmlformats.org/wordprocessingml/2006/main">
        <w:t xml:space="preserve">ਮੂਸਾ ਅਤੇ ਹਾਰੂਨ ਦੇ ਵਿਰੁੱਧ ਇਜ਼ਰਾਈਲੀ ਸ਼ਿਕਾਇਤ ਕਰਦੇ ਹੋਏ;</w:t>
      </w:r>
    </w:p>
    <w:p>
      <w:r xmlns:w="http://schemas.openxmlformats.org/wordprocessingml/2006/main">
        <w:t xml:space="preserve">ਮੂਸਾ ਨਿਰਾਸ਼ਾ ਦੇ ਵਿਚਕਾਰ ਪ੍ਰਾਰਥਨਾ ਵਿੱਚ ਪਰਮੇਸ਼ੁਰ ਵੱਲ ਮੁੜਦਾ ਹੈ।</w:t>
      </w:r>
    </w:p>
    <w:p/>
    <w:p>
      <w:r xmlns:w="http://schemas.openxmlformats.org/wordprocessingml/2006/main">
        <w:t xml:space="preserve">ਮੂਸਾ ਪਰਮੇਸ਼ੁਰ ਅੱਗੇ ਨਿਰਾਸ਼ਾ ਪ੍ਰਗਟ ਕਰਦਾ ਹੈ;</w:t>
      </w:r>
    </w:p>
    <w:p>
      <w:r xmlns:w="http://schemas.openxmlformats.org/wordprocessingml/2006/main">
        <w:t xml:space="preserve">ਸਵਾਲ ਕਰਨਾ ਕਿ ਛੁਟਕਾਰਾ ਕਿਉਂ ਨਹੀਂ ਆਇਆ;</w:t>
      </w:r>
    </w:p>
    <w:p>
      <w:r xmlns:w="http://schemas.openxmlformats.org/wordprocessingml/2006/main">
        <w:t xml:space="preserve">ਸ਼ੱਕ ਦੇ ਬਾਵਜੂਦ ਰੱਬ ਉੱਤੇ ਨਿਰਭਰਤਾ ਨੂੰ ਸਵੀਕਾਰ ਕਰਨਾ।</w:t>
      </w:r>
    </w:p>
    <w:p/>
    <w:p>
      <w:r xmlns:w="http://schemas.openxmlformats.org/wordprocessingml/2006/main">
        <w:t xml:space="preserve">ਇਹ ਅਧਿਆਇ ਮੂਸਾ, ਹਾਰੂਨ, ਗ਼ੁਲਾਮੀ ਤੋਂ ਆਜ਼ਾਦੀ ਦੀ ਇਜ਼ਰਾਈਲੀਆਂ ਦੀ ਇੱਛਾ ਨੂੰ ਦਰਸਾਉਂਦਾ ਹੈ ਅਤੇ ਫ਼ਿਰਊਨ, ਦਮਨਕਾਰੀ ਅਧਿਕਾਰ ਨੂੰ ਦਰਸਾਉਂਦਾ ਹੈ, ਜਿਸ ਦੇ ਨਤੀਜੇ ਵਜੋਂ ਇਜ਼ਰਾਈਲ ਦੀ ਗ਼ੁਲਾਮ ਕੌਮ ਲਈ ਮੁਸ਼ਕਲਾਂ ਵਧੀਆਂ ਹਨ। ਇਹ ਉਜਾਗਰ ਕਰਦਾ ਹੈ ਕਿ ਕਿਵੇਂ ਮੁਕਤੀ ਦੀਆਂ ਸ਼ੁਰੂਆਤੀ ਉਮੀਦਾਂ ਨੂੰ ਸੱਤਾਧਾਰੀਆਂ ਦੇ ਵਿਰੋਧ ਨਾਲ ਪੂਰਾ ਕੀਤਾ ਜਾਂਦਾ ਹੈ ਜਦੋਂ ਕਿ ਮੂਸਾ ਵਰਗੇ ਨੇਤਾਵਾਂ ਦੇ ਨਾਲ-ਨਾਲ ਆਮ ਇਬਰਾਨੀਆਂ ਵਿੱਚ ਵੀ ਨਿਰਾਸ਼ਾ ਪੈਦਾ ਹੁੰਦੀ ਹੈ ਜੋ ਤੀਬਰ ਜ਼ੁਲਮ ਦਾ ਸ਼ਿਕਾਰ ਹੁੰਦੇ ਹਨ। ਇਹਨਾਂ ਚੁਣੌਤੀਆਂ ਦੇ ਬਾਵਜੂਦ, ਕੂਚ 5 ਇਹ ਵੀ ਦਰਸਾਉਂਦਾ ਹੈ ਕਿ ਕਿਵੇਂ ਵਿਸ਼ਵਾਸ ਨੂੰ ਸ਼ੱਕ ਦੁਆਰਾ ਪਰਖਿਆ ਜਾਂਦਾ ਹੈ ਪਰ ਬਿਪਤਾ ਦੇ ਵਿਚਕਾਰ ਪਰਮੇਸ਼ੁਰ ਤੋਂ ਜਵਾਬ ਮੰਗਣ ਲਈ ਲੰਗਰ ਬਣਿਆ ਰਹਿੰਦਾ ਹੈ।</w:t>
      </w:r>
    </w:p>
    <w:p/>
    <w:p>
      <w:r xmlns:w="http://schemas.openxmlformats.org/wordprocessingml/2006/main">
        <w:t xml:space="preserve">ਕੂਚ 5:1 ਤਦ ਮੂਸਾ ਅਤੇ ਹਾਰੂਨ ਨੇ ਅੰਦਰ ਜਾ ਕੇ ਫ਼ਿਰਊਨ ਨੂੰ ਆਖਿਆ, ਯਹੋਵਾਹ ਇਸਰਾਏਲ ਦਾ ਪਰਮੇਸ਼ੁਰ ਐਉਂ ਆਖਦਾ ਹੈ, ਮੇਰੀ ਪਰਜਾ ਨੂੰ ਜਾਣ ਦੇ ਤਾਂ ਜੋ ਉਹ ਉਜਾੜ ਵਿੱਚ ਮੇਰੇ ਲਈ ਪਰਬ ਮਨਾਉਣ।</w:t>
      </w:r>
    </w:p>
    <w:p/>
    <w:p>
      <w:r xmlns:w="http://schemas.openxmlformats.org/wordprocessingml/2006/main">
        <w:t xml:space="preserve">ਮੂਸਾ ਅਤੇ ਹਾਰੂਨ ਫ਼ਿਰਊਨ ਕੋਲ ਗਏ ਅਤੇ ਉਸਨੂੰ ਦੱਸਿਆ ਕਿ ਇਸਰਾਏਲ ਦਾ ਯਹੋਵਾਹ ਪਰਮੇਸ਼ੁਰ ਉਸਨੂੰ ਹੁਕਮ ਦਿੰਦਾ ਹੈ ਕਿ ਉਹ ਇਬਰਾਨੀ ਲੋਕਾਂ ਨੂੰ ਉਜਾੜ ਵਿੱਚ ਉਸਦੇ ਲਈ ਤਿਉਹਾਰ ਮਨਾਉਣ ਲਈ ਜਾਣ ਦੇਣ।</w:t>
      </w:r>
    </w:p>
    <w:p/>
    <w:p>
      <w:r xmlns:w="http://schemas.openxmlformats.org/wordprocessingml/2006/main">
        <w:t xml:space="preserve">1. ਰੱਬ ਦੇ ਹੁਕਮ ਦੀ ਪਾਲਣਾ ਕਰਨ ਦੀ ਸ਼ਕਤੀ</w:t>
      </w:r>
    </w:p>
    <w:p/>
    <w:p>
      <w:r xmlns:w="http://schemas.openxmlformats.org/wordprocessingml/2006/main">
        <w:t xml:space="preserve">2. ਯਹੋਵਾਹ ਲਈ ਤਿਉਹਾਰ ਮਨਾਉਣ ਦੀਆਂ ਬਰਕਤਾਂ</w:t>
      </w:r>
    </w:p>
    <w:p/>
    <w:p>
      <w:r xmlns:w="http://schemas.openxmlformats.org/wordprocessingml/2006/main">
        <w:t xml:space="preserve">1. ਰਸੂਲਾਂ ਦੇ ਕਰਤੱਬ 5:29 - "ਤਦ ਪਤਰਸ ਅਤੇ ਦੂਜੇ ਰਸੂਲਾਂ ਨੇ ਉੱਤਰ ਦਿੱਤਾ ਅਤੇ ਕਿਹਾ, ਸਾਨੂੰ ਮਨੁੱਖਾਂ ਨਾਲੋਂ ਪਰਮੇਸ਼ੁਰ ਦੀ ਆਗਿਆ ਮੰਨਣੀ ਚਾਹੀਦੀ ਹੈ।"</w:t>
      </w:r>
    </w:p>
    <w:p/>
    <w:p>
      <w:r xmlns:w="http://schemas.openxmlformats.org/wordprocessingml/2006/main">
        <w:t xml:space="preserve">2. ਲੇਵੀਆਂ 23:43 - "ਤਾਂ ਕਿ ਤੁਹਾਡੀਆਂ ਪੀੜ੍ਹੀਆਂ ਜਾਣ ਸਕਣ ਕਿ ਮੈਂ ਇਸਰਾਏਲ ਦੇ ਬੱਚਿਆਂ ਨੂੰ ਡੇਰਿਆਂ ਵਿੱਚ ਵਸਾਇਆ, ਜਦੋਂ ਮੈਂ ਉਨ੍ਹਾਂ ਨੂੰ ਮਿਸਰ ਦੀ ਧਰਤੀ ਤੋਂ ਬਾਹਰ ਲਿਆਇਆ: ਮੈਂ ਯਹੋਵਾਹ ਤੁਹਾਡਾ ਪਰਮੇਸ਼ੁਰ ਹਾਂ।"</w:t>
      </w:r>
    </w:p>
    <w:p/>
    <w:p>
      <w:r xmlns:w="http://schemas.openxmlformats.org/wordprocessingml/2006/main">
        <w:t xml:space="preserve">ਕੂਚ 5:2 ਫ਼ਿਰਊਨ ਨੇ ਆਖਿਆ, ਯਹੋਵਾਹ ਕੌਣ ਹੈ ਜੋ ਮੈਂ ਇਸਰਾਏਲ ਨੂੰ ਜਾਣ ਦੇਣ ਲਈ ਉਹ ਦੀ ਅਵਾਜ਼ ਸੁਣਾਂ? ਮੈਂ ਯਹੋਵਾਹ ਨੂੰ ਨਹੀਂ ਜਾਣਦਾ, ਨਾ ਮੈਂ ਇਸਰਾਏਲ ਨੂੰ ਜਾਣ ਦਿਆਂਗਾ।</w:t>
      </w:r>
    </w:p>
    <w:p/>
    <w:p>
      <w:r xmlns:w="http://schemas.openxmlformats.org/wordprocessingml/2006/main">
        <w:t xml:space="preserve">ਫ਼ਿਰਊਨ ਨੇ ਪਰਮੇਸ਼ੁਰ ਦੇ ਅਧਿਕਾਰ ਅਤੇ ਹੁਕਮਾਂ ਨੂੰ ਮੰਨਣ ਤੋਂ ਇਨਕਾਰ ਕਰ ਦਿੱਤਾ ਅਤੇ ਇਸਰਾਏਲੀਆਂ ਨੂੰ ਜਾਣ ਦੇਣ ਤੋਂ ਇਨਕਾਰ ਕਰ ਦਿੱਤਾ।</w:t>
      </w:r>
    </w:p>
    <w:p/>
    <w:p>
      <w:r xmlns:w="http://schemas.openxmlformats.org/wordprocessingml/2006/main">
        <w:t xml:space="preserve">1. ਫ਼ਿਰਊਨ ਵਰਗੇ ਨਾ ਬਣੋ, ਜਿਸ ਨੇ ਪਰਮੇਸ਼ੁਰ ਦੇ ਅਧਿਕਾਰ ਨੂੰ ਪਛਾਣਨ ਅਤੇ ਮੰਨਣ ਤੋਂ ਇਨਕਾਰ ਕਰ ਦਿੱਤਾ ਸੀ।</w:t>
      </w:r>
    </w:p>
    <w:p/>
    <w:p>
      <w:r xmlns:w="http://schemas.openxmlformats.org/wordprocessingml/2006/main">
        <w:t xml:space="preserve">2. ਪ੍ਰਮਾਤਮਾ ਦੇ ਅਧਿਕਾਰ ਦਾ ਆਦਰ ਕਰਨਾ ਚਾਹੀਦਾ ਹੈ ਅਤੇ ਉਸ ਦੀ ਪਾਲਣਾ ਕਰਨੀ ਚਾਹੀਦੀ ਹੈ, ਭਾਵੇਂ ਇਹ ਸਾਡੀਆਂ ਆਪਣੀਆਂ ਇੱਛਾਵਾਂ ਦੇ ਵਿਰੁੱਧ ਹੋਵੇ।</w:t>
      </w:r>
    </w:p>
    <w:p/>
    <w:p>
      <w:r xmlns:w="http://schemas.openxmlformats.org/wordprocessingml/2006/main">
        <w:t xml:space="preserve">1. ਰੋਮੀਆਂ 13: 1-7 - "ਹਰੇਕ ਆਤਮਾ ਉੱਚ ਸ਼ਕਤੀਆਂ ਦੇ ਅਧੀਨ ਹੋਵੇ। ਕਿਉਂਕਿ ਇੱਥੇ ਕੋਈ ਸ਼ਕਤੀ ਨਹੀਂ ਪਰ ਪਰਮੇਸ਼ੁਰ ਦੀ ਹੈ: ਸ਼ਕਤੀਆਂ ਜੋ ਪਰਮੇਸ਼ੁਰ ਦੁਆਰਾ ਨਿਰਧਾਰਤ ਕੀਤੀਆਂ ਗਈਆਂ ਹਨ।"</w:t>
      </w:r>
    </w:p>
    <w:p/>
    <w:p>
      <w:r xmlns:w="http://schemas.openxmlformats.org/wordprocessingml/2006/main">
        <w:t xml:space="preserve">2. ਦਾਨੀਏਲ 3:16-18 - "ਸ਼ਦਰਕ, ਮੇਸ਼ਕ ਅਤੇ ਅਬਦ-ਨਗੋ ਨੇ ਉੱਤਰ ਦਿੱਤਾ ਅਤੇ ਰਾਜੇ ਨੂੰ ਕਿਹਾ, ਹੇ ਨਬੂਕਦਨੱਸਰ, ਅਸੀਂ ਇਸ ਮਾਮਲੇ ਵਿੱਚ ਤੁਹਾਨੂੰ ਉੱਤਰ ਦੇਣ ਵਿੱਚ ਧਿਆਨ ਨਹੀਂ ਰੱਖਦੇ, ਜੇਕਰ ਅਜਿਹਾ ਹੈ, ਤਾਂ ਸਾਡਾ ਪਰਮੇਸ਼ੁਰ ਜਿਸਦੀ ਅਸੀਂ ਸੇਵਾ ਕਰਦੇ ਹਾਂ, ਕਰ ਸਕਦਾ ਹੈ। ਸਾਨੂੰ ਬਲਦੀ ਭੱਠੀ ਤੋਂ ਛੁਡਾ, ਅਤੇ ਹੇ ਰਾਜਾ, ਉਹ ਸਾਨੂੰ ਤੇਰੇ ਹੱਥੋਂ ਛੁਡਾਵੇਗਾ।"</w:t>
      </w:r>
    </w:p>
    <w:p/>
    <w:p>
      <w:r xmlns:w="http://schemas.openxmlformats.org/wordprocessingml/2006/main">
        <w:t xml:space="preserve">ਕੂਚ 5:3 ਅਤੇ ਉਨ੍ਹਾਂ ਨੇ ਆਖਿਆ, ਇਬਰਾਨੀਆਂ ਦਾ ਪਰਮੇਸ਼ੁਰ ਸਾਡੇ ਨਾਲ ਮਿਲਿਆ ਹੈ, ਅਸੀਂ ਬੇਨਤੀ ਕਰਦੇ ਹਾਂ, ਅਸੀਂ ਤਿੰਨ ਦਿਨਾਂ ਦਾ ਸਫ਼ਰ ਮਾਰੂਥਲ ਵਿੱਚ ਚੱਲੀਏ ਅਤੇ ਯਹੋਵਾਹ ਸਾਡੇ ਪਰਮੇਸ਼ੁਰ ਲਈ ਬਲੀ ਚੜ੍ਹਾਈਏ। ਅਜਿਹਾ ਨਾ ਹੋਵੇ ਕਿ ਉਹ ਮਹਾਂਮਾਰੀ ਨਾਲ ਜਾਂ ਤਲਵਾਰ ਨਾਲ ਸਾਡੇ ਉੱਤੇ ਡਿੱਗ ਪਵੇ।</w:t>
      </w:r>
    </w:p>
    <w:p/>
    <w:p>
      <w:r xmlns:w="http://schemas.openxmlformats.org/wordprocessingml/2006/main">
        <w:t xml:space="preserve">ਇਬਰਾਨੀਆਂ ਨੇ ਫ਼ਿਰਊਨ ਨੂੰ ਦੱਸਿਆ ਕਿ ਉਨ੍ਹਾਂ ਦਾ ਪਰਮੇਸ਼ੁਰ ਉਨ੍ਹਾਂ ਨਾਲ ਮਿਲਿਆ ਸੀ ਅਤੇ ਫ਼ਿਰਊਨ ਨੂੰ ਕਿਹਾ ਕਿ ਉਹ ਉਨ੍ਹਾਂ ਨੂੰ ਆਪਣੇ ਪਰਮੇਸ਼ੁਰ ਨੂੰ ਬਲੀਦਾਨ ਕਰਨ ਲਈ ਮਾਰੂਥਲ ਵਿੱਚ ਤਿੰਨ ਦਿਨਾਂ ਦੀ ਯਾਤਰਾ 'ਤੇ ਜਾਣ ਦੀ ਇਜਾਜ਼ਤ ਦੇਵੇ, ਅਜਿਹਾ ਨਾ ਹੋਵੇ ਕਿ ਉਹ ਉਨ੍ਹਾਂ ਨੂੰ ਮਹਾਂਮਾਰੀ ਜਾਂ ਤਲਵਾਰ ਨਾਲ ਸਜ਼ਾ ਦੇਵੇ।</w:t>
      </w:r>
    </w:p>
    <w:p/>
    <w:p>
      <w:r xmlns:w="http://schemas.openxmlformats.org/wordprocessingml/2006/main">
        <w:t xml:space="preserve">1. ਪ੍ਰਭੂ ਵਿੱਚ ਭਰੋਸਾ ਕਰਨਾ ਸਿੱਖਣਾ: ਕੂਚ 5:3 ਵਿੱਚ ਇਬਰਾਨੀਆਂ ਦੀ ਕਹਾਣੀ</w:t>
      </w:r>
    </w:p>
    <w:p/>
    <w:p>
      <w:r xmlns:w="http://schemas.openxmlformats.org/wordprocessingml/2006/main">
        <w:t xml:space="preserve">2. ਵਿਸ਼ਵਾਸ ਦੀ ਸ਼ਕਤੀ: ਕਿਵੇਂ ਇਬਰਾਨੀ ਲੋਕਾਂ ਨੇ ਡਰ 'ਤੇ ਕਾਬੂ ਪਾਇਆ ਅਤੇ ਪਰਮੇਸ਼ੁਰ 'ਤੇ ਭਰੋਸਾ ਕੀਤਾ</w:t>
      </w:r>
    </w:p>
    <w:p/>
    <w:p>
      <w:r xmlns:w="http://schemas.openxmlformats.org/wordprocessingml/2006/main">
        <w:t xml:space="preserve">1. ਕੂਚ 5:3</w:t>
      </w:r>
    </w:p>
    <w:p/>
    <w:p>
      <w:r xmlns:w="http://schemas.openxmlformats.org/wordprocessingml/2006/main">
        <w:t xml:space="preserve">2. ਇਬਰਾਨੀਆਂ 11:6 - "ਅਤੇ ਵਿਸ਼ਵਾਸ ਤੋਂ ਬਿਨਾਂ ਉਸਨੂੰ ਪ੍ਰਸੰਨ ਕਰਨਾ ਅਸੰਭਵ ਹੈ, ਕਿਉਂਕਿ ਜੋ ਵਿਅਕਤੀ ਪਰਮੇਸ਼ੁਰ ਕੋਲ ਆਉਂਦਾ ਹੈ ਉਸਨੂੰ ਵਿਸ਼ਵਾਸ ਕਰਨਾ ਚਾਹੀਦਾ ਹੈ ਕਿ ਉਹ ਹੈ, ਅਤੇ ਇਹ ਕਿ ਉਹ ਉਨ੍ਹਾਂ ਨੂੰ ਇਨਾਮ ਦੇਣ ਵਾਲਾ ਹੈ ਜੋ ਉਸਨੂੰ ਭਾਲਦੇ ਹਨ।"</w:t>
      </w:r>
    </w:p>
    <w:p/>
    <w:p>
      <w:r xmlns:w="http://schemas.openxmlformats.org/wordprocessingml/2006/main">
        <w:t xml:space="preserve">ਕੂਚ 5:4 ਤਾਂ ਮਿਸਰ ਦੇ ਰਾਜੇ ਨੇ ਉਨ੍ਹਾਂ ਨੂੰ ਆਖਿਆ, ਹੇ ਮੂਸਾ ਅਤੇ ਹਾਰੂਨ, ਤੁਸੀਂ ਲੋਕਾਂ ਨੂੰ ਉਨ੍ਹਾਂ ਦੇ ਕੰਮਾਂ ਤੋਂ ਕਿਉਂ ਛੱਡਦੇ ਹੋ? ਤੁਹਾਨੂੰ ਆਪਣੇ ਬੋਝ ਤੱਕ ਲੈ.</w:t>
      </w:r>
    </w:p>
    <w:p/>
    <w:p>
      <w:r xmlns:w="http://schemas.openxmlformats.org/wordprocessingml/2006/main">
        <w:t xml:space="preserve">ਫ਼ਿਰਊਨ ਨੇ ਮੂਸਾ ਅਤੇ ਹਾਰੂਨ ਨੂੰ ਹੁਕਮ ਦਿੱਤਾ ਕਿ ਉਹ ਲੋਕਾਂ ਨੂੰ ਉਨ੍ਹਾਂ ਦੇ ਕੰਮ ਅਤੇ ਬੋਝ ਉੱਤੇ ਵਾਪਸ ਲਿਆਉਣ।</w:t>
      </w:r>
    </w:p>
    <w:p/>
    <w:p>
      <w:r xmlns:w="http://schemas.openxmlformats.org/wordprocessingml/2006/main">
        <w:t xml:space="preserve">1. ਆਪਣੇ ਕੰਮ ਵਿਚ ਵਫ਼ਾਦਾਰ ਰਹੋ - 1 ਥੱਸਲੁਨੀਕੀਆਂ 4:11-12</w:t>
      </w:r>
    </w:p>
    <w:p/>
    <w:p>
      <w:r xmlns:w="http://schemas.openxmlformats.org/wordprocessingml/2006/main">
        <w:t xml:space="preserve">2. ਦੂਜਿਆਂ ਲਈ ਹਮਦਰਦੀ ਰੱਖੋ - ਲੂਕਾ 10:25-37</w:t>
      </w:r>
    </w:p>
    <w:p/>
    <w:p>
      <w:r xmlns:w="http://schemas.openxmlformats.org/wordprocessingml/2006/main">
        <w:t xml:space="preserve">1. ਕੂਚ 1:13-14</w:t>
      </w:r>
    </w:p>
    <w:p/>
    <w:p>
      <w:r xmlns:w="http://schemas.openxmlformats.org/wordprocessingml/2006/main">
        <w:t xml:space="preserve">2. ਮੱਤੀ 11:28-30</w:t>
      </w:r>
    </w:p>
    <w:p/>
    <w:p>
      <w:r xmlns:w="http://schemas.openxmlformats.org/wordprocessingml/2006/main">
        <w:t xml:space="preserve">ਕੂਚ 5:5 ਫ਼ਿਰਊਨ ਨੇ ਆਖਿਆ, ਵੇਖ, ਹੁਣ ਦੇਸ ਦੇ ਲੋਕ ਬਹੁਤ ਹਨ ਅਤੇ ਤੁਸੀਂ ਉਨ੍ਹਾਂ ਨੂੰ ਉਨ੍ਹਾਂ ਦੇ ਬੋਝ ਤੋਂ ਆਰਾਮ ਦਿੰਦੇ ਹੋ।</w:t>
      </w:r>
    </w:p>
    <w:p/>
    <w:p>
      <w:r xmlns:w="http://schemas.openxmlformats.org/wordprocessingml/2006/main">
        <w:t xml:space="preserve">ਫ਼ਿਰਊਨ ਦੇਸ਼ ਵਿੱਚ ਲੋਕਾਂ ਦੀ ਵਧ ਰਹੀ ਗਿਣਤੀ ਨੂੰ ਸਵੀਕਾਰ ਕਰਦਾ ਹੈ ਅਤੇ ਲੋਕਾਂ ਨੂੰ ਆਪਣੇ ਬੋਝ ਤੋਂ ਆਰਾਮ ਕਰਨ ਲਈ ਕਹਿੰਦਾ ਹੈ।</w:t>
      </w:r>
    </w:p>
    <w:p/>
    <w:p>
      <w:r xmlns:w="http://schemas.openxmlformats.org/wordprocessingml/2006/main">
        <w:t xml:space="preserve">1. ਸਾਡੇ ਬੋਝਾਂ ਵਿੱਚ ਆਰਾਮ ਲੱਭਣਾ - ਕੂਚ 5:5</w:t>
      </w:r>
    </w:p>
    <w:p/>
    <w:p>
      <w:r xmlns:w="http://schemas.openxmlformats.org/wordprocessingml/2006/main">
        <w:t xml:space="preserve">2. ਭਰਪੂਰ ਸਮੇਂ ਵਿੱਚ ਪਰਮੇਸ਼ੁਰ ਉੱਤੇ ਭਰੋਸਾ ਕਰਨਾ - ਕੂਚ 5:5</w:t>
      </w:r>
    </w:p>
    <w:p/>
    <w:p>
      <w:r xmlns:w="http://schemas.openxmlformats.org/wordprocessingml/2006/main">
        <w:t xml:space="preserve">1. ਯਸਾਯਾਹ 40:29-31 ਉਹ ਬੇਹੋਸ਼ਾਂ ਨੂੰ ਸ਼ਕਤੀ ਦਿੰਦਾ ਹੈ; ਅਤੇ ਜਿਨ੍ਹਾਂ ਕੋਲ ਸ਼ਕਤੀ ਨਹੀਂ ਹੈ, ਉਹ ਉਨ੍ਹਾਂ ਲਈ ਤਾਕਤ ਵਧਾਉਂਦਾ ਹੈ।</w:t>
      </w:r>
    </w:p>
    <w:p/>
    <w:p>
      <w:r xmlns:w="http://schemas.openxmlformats.org/wordprocessingml/2006/main">
        <w:t xml:space="preserve">2. ਮੱਤੀ 11:28-30 ਮੇਰੇ ਕੋਲ ਆਓ, ਤੁਸੀਂ ਸਾਰੇ ਮਿਹਨਤੀ ਅਤੇ ਭਾਰੇ ਬੋਝ ਵਾਲੇ ਹੋ, ਅਤੇ ਮੈਂ ਤੁਹਾਨੂੰ ਆਰਾਮ ਦਿਆਂਗਾ।</w:t>
      </w:r>
    </w:p>
    <w:p/>
    <w:p>
      <w:r xmlns:w="http://schemas.openxmlformats.org/wordprocessingml/2006/main">
        <w:t xml:space="preserve">ਕੂਚ 5:6 ਅਤੇ ਫ਼ਿਰਊਨ ਨੇ ਉਸੇ ਦਿਨ ਲੋਕਾਂ ਦੇ ਕੰਮ ਕਰਨ ਵਾਲਿਆਂ ਅਤੇ ਉਨ੍ਹਾਂ ਦੇ ਅਧਿਕਾਰੀਆਂ ਨੂੰ ਹੁਕਮ ਦਿੱਤਾ,</w:t>
      </w:r>
    </w:p>
    <w:p/>
    <w:p>
      <w:r xmlns:w="http://schemas.openxmlformats.org/wordprocessingml/2006/main">
        <w:t xml:space="preserve">ਫ਼ਿਰਊਨ ਨੇ ਟਾਸਕ ਮਾਸਟਰਾਂ ਅਤੇ ਉਨ੍ਹਾਂ ਦੇ ਅਧਿਕਾਰੀਆਂ ਨੂੰ ਇਸਰਾਏਲ ਦੇ ਲੋਕਾਂ ਉੱਤੇ ਜ਼ੁਲਮ ਕਰਨ ਦਾ ਹੁਕਮ ਦਿੱਤਾ।</w:t>
      </w:r>
    </w:p>
    <w:p/>
    <w:p>
      <w:r xmlns:w="http://schemas.openxmlformats.org/wordprocessingml/2006/main">
        <w:t xml:space="preserve">1. ਸਾਨੂੰ ਆਪਣੇ ਆਪ ਨੂੰ ਬੁਰਾਈ ਦੁਆਰਾ ਹਰਾਇਆ ਨਹੀਂ ਜਾਣਾ ਚਾਹੀਦਾ, ਸਗੋਂ ਬੇਇਨਸਾਫ਼ੀ ਅਤੇ ਜ਼ੁਲਮ ਦੇ ਵਿਰੁੱਧ ਖੜ੍ਹੇ ਹੋਣਾ ਚਾਹੀਦਾ ਹੈ.</w:t>
      </w:r>
    </w:p>
    <w:p/>
    <w:p>
      <w:r xmlns:w="http://schemas.openxmlformats.org/wordprocessingml/2006/main">
        <w:t xml:space="preserve">2. ਭਾਵੇਂ ਸਾਡੇ ਨਾਲ ਬੇਇਨਸਾਫ਼ੀ ਹੋ ਰਹੀ ਹੋਵੇ, ਸਾਨੂੰ ਪਰਮੇਸ਼ੁਰ ਦੇ ਬਚਨ ਪ੍ਰਤੀ ਨਿਮਰ ਅਤੇ ਵਫ਼ਾਦਾਰ ਰਹਿਣਾ ਚਾਹੀਦਾ ਹੈ।</w:t>
      </w:r>
    </w:p>
    <w:p/>
    <w:p>
      <w:r xmlns:w="http://schemas.openxmlformats.org/wordprocessingml/2006/main">
        <w:t xml:space="preserve">1. ਰੋਮੀਆਂ 12:21 - ਬੁਰਿਆਈ ਤੋਂ ਨਾ ਹਾਰੋ, ਪਰ ਚੰਗਿਆਈ ਨਾਲ ਬੁਰਾਈ ਉੱਤੇ ਕਾਬੂ ਪਾਓ।</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ਕੂਚ 5:7 ਤੁਸੀਂ ਹੁਣ ਲੋਕਾਂ ਨੂੰ ਇੱਟਾਂ ਬਣਾਉਣ ਲਈ ਤੂੜੀ ਨਹੀਂ ਦੇਣਾ, ਜਿਵੇਂ ਕਿ ਪਹਿਲਾਂ ਸੀ: ਉਹ ਜਾਣ ਅਤੇ ਆਪਣੇ ਲਈ ਤੂੜੀ ਇਕੱਠੀ ਕਰਨ।</w:t>
      </w:r>
    </w:p>
    <w:p/>
    <w:p>
      <w:r xmlns:w="http://schemas.openxmlformats.org/wordprocessingml/2006/main">
        <w:t xml:space="preserve">ਫ਼ਿਰਊਨ ਨੇ ਇਜ਼ਰਾਈਲੀਆਂ ਨੂੰ ਹੁਕਮ ਦਿੱਤਾ ਹੈ ਕਿ ਉਹ ਇੱਟ ਬਣਾਉਣ ਲਈ ਲੋੜੀਂਦੇ ਤੂੜੀ ਨਾ ਦੇਣ, ਅਤੇ ਇਸ ਦੀ ਬਜਾਏ ਉਨ੍ਹਾਂ ਨੂੰ ਖੁਦ ਇਕੱਠਾ ਕਰਨਾ ਚਾਹੀਦਾ ਹੈ।</w:t>
      </w:r>
    </w:p>
    <w:p/>
    <w:p>
      <w:r xmlns:w="http://schemas.openxmlformats.org/wordprocessingml/2006/main">
        <w:t xml:space="preserve">1. ਆਗਿਆਕਾਰੀ ਦੀ ਮਹੱਤਤਾ: ਭਾਵੇਂ ਜ਼ਿੰਦਗੀ ਔਖੀ ਲੱਗਦੀ ਹੋਵੇ</w:t>
      </w:r>
    </w:p>
    <w:p/>
    <w:p>
      <w:r xmlns:w="http://schemas.openxmlformats.org/wordprocessingml/2006/main">
        <w:t xml:space="preserve">2. ਔਖੇ ਸਮਿਆਂ ਵਿੱਚ ਰੱਬ ਉੱਤੇ ਭਰੋਸਾ ਕਰਨਾ</w:t>
      </w:r>
    </w:p>
    <w:p/>
    <w:p>
      <w:r xmlns:w="http://schemas.openxmlformats.org/wordprocessingml/2006/main">
        <w:t xml:space="preserve">1. ਮੱਤੀ 6:25-34 - ਚਿੰਤਾ ਨਾ ਕਰਨ ਬਾਰੇ ਯਿਸੂ ਦੀ ਸਿੱਖਿਆ</w:t>
      </w:r>
    </w:p>
    <w:p/>
    <w:p>
      <w:r xmlns:w="http://schemas.openxmlformats.org/wordprocessingml/2006/main">
        <w:t xml:space="preserve">2. ਰੋਮੀਆਂ 8:28 - ਹਰ ਹਾਲਤ ਵਿੱਚ ਪਰਮੇਸ਼ੁਰ ਦਾ ਕੰਮ</w:t>
      </w:r>
    </w:p>
    <w:p/>
    <w:p>
      <w:r xmlns:w="http://schemas.openxmlformats.org/wordprocessingml/2006/main">
        <w:t xml:space="preserve">ਕੂਚ 5:8 ਅਤੇ ਉਨ੍ਹਾਂ ਇੱਟਾਂ ਦੀ ਕਹਾਣੀ, ਜਿਹੜੀ ਉਨ੍ਹਾਂ ਨੇ ਪਹਿਲਾਂ ਬਣਾਈ ਸੀ, ਤੁਸੀਂ ਉਨ੍ਹਾਂ ਉੱਤੇ ਰੱਖੋ। ਤੁਹਾਨੂੰ ਇਸ ਵਿੱਚ ਕੋਈ ਕਮੀ ਨਹੀਂ ਕਰਨੀ ਚਾਹੀਦੀ, ਕਿਉਂਕਿ ਉਹ ਵਿਹਲੇ ਹਨ। ਇਸ ਲਈ ਉਹ ਪੁਕਾਰਦੇ ਹਨ ਅਤੇ ਆਖਦੇ ਹਨ, ਆਓ ਅਸੀਂ ਚੱਲੀਏ ਅਤੇ ਆਪਣੇ ਪਰਮੇਸ਼ੁਰ ਲਈ ਬਲੀਦਾਨ ਕਰੀਏ।</w:t>
      </w:r>
    </w:p>
    <w:p/>
    <w:p>
      <w:r xmlns:w="http://schemas.openxmlformats.org/wordprocessingml/2006/main">
        <w:t xml:space="preserve">ਇਜ਼ਰਾਈਲ ਦੇ ਲੋਕਾਂ ਨੂੰ ਆਪਣਾ ਕੋਟਾ ਘਟਾਏ ਬਿਨਾਂ ਇੱਟਾਂ ਬਣਾਉਣ ਲਈ ਕਿਹਾ ਜਾ ਰਿਹਾ ਹੈ, ਭਾਵੇਂ ਉਹ ਵਿਹਲੇ ਹਨ ਅਤੇ ਰੱਬ ਨੂੰ ਕੁਰਬਾਨ ਕਰਨ ਦੀ ਇੱਛਾ ਰੱਖਦੇ ਹਨ।</w:t>
      </w:r>
    </w:p>
    <w:p/>
    <w:p>
      <w:r xmlns:w="http://schemas.openxmlformats.org/wordprocessingml/2006/main">
        <w:t xml:space="preserve">1. ਪ੍ਰਮਾਤਮਾ ਲਈ ਕੰਮ ਕਰਨਾ ਇੱਕ ਬੋਝ ਨਹੀਂ ਹੈ, ਪਰ ਇੱਕ ਬਰਕਤ ਹੈ।</w:t>
      </w:r>
    </w:p>
    <w:p/>
    <w:p>
      <w:r xmlns:w="http://schemas.openxmlformats.org/wordprocessingml/2006/main">
        <w:t xml:space="preserve">2. ਮੁਸ਼ਕਲਾਂ ਦੇ ਬਾਵਜੂਦ, ਸਾਡੀ ਨਿਹਚਾ ਮਜ਼ਬੂਤ ਰਹਿਣੀ ਚਾਹੀਦੀ ਹੈ।</w:t>
      </w:r>
    </w:p>
    <w:p/>
    <w:p>
      <w:r xmlns:w="http://schemas.openxmlformats.org/wordprocessingml/2006/main">
        <w:t xml:space="preserve">1. ਕੁਲੁੱਸੀਆਂ 3:23 ਜੋ ਵੀ ਤੁਸੀਂ ਕਰਦੇ ਹੋ, ਉਸ ਨੂੰ ਆਪਣੇ ਪੂਰੇ ਦਿਲ ਨਾਲ ਕਰੋ, ਜਿਵੇਂ ਕਿ ਪ੍ਰਭੂ ਲਈ ਕੰਮ ਕਰਨਾ।</w:t>
      </w:r>
    </w:p>
    <w:p/>
    <w:p>
      <w:r xmlns:w="http://schemas.openxmlformats.org/wordprocessingml/2006/main">
        <w:t xml:space="preserve">2. ਇਬਰਾਨੀਆਂ 11:6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ਕੂਚ 5:9 ਮਨੁੱਖਾਂ ਉੱਤੇ ਹੋਰ ਕੰਮ ਕੀਤਾ ਜਾਵੇ, ਤਾਂ ਜੋ ਉਹ ਉਸ ਵਿੱਚ ਮਿਹਨਤ ਕਰ ਸਕਣ। ਅਤੇ ਉਹ ਵਿਅਰਥ ਸ਼ਬਦਾਂ ਦੀ ਪਰਵਾਹ ਨਾ ਕਰਨ।</w:t>
      </w:r>
    </w:p>
    <w:p/>
    <w:p>
      <w:r xmlns:w="http://schemas.openxmlformats.org/wordprocessingml/2006/main">
        <w:t xml:space="preserve">ਪਰਮੇਸ਼ੁਰ ਨੇ ਮੂਸਾ ਨੂੰ ਇਜ਼ਰਾਈਲੀਆਂ ਤੋਂ ਹੋਰ ਕੰਮ ਦੀ ਮੰਗ ਕਰਨ ਦਾ ਹੁਕਮ ਦਿੱਤਾ ਤਾਂ ਜੋ ਉਨ੍ਹਾਂ ਨੂੰ ਝੂਠੀਆਂ ਗੱਲਾਂ ਸੁਣਨ ਤੋਂ ਰੋਕਿਆ ਜਾ ਸਕੇ।</w:t>
      </w:r>
    </w:p>
    <w:p/>
    <w:p>
      <w:r xmlns:w="http://schemas.openxmlformats.org/wordprocessingml/2006/main">
        <w:t xml:space="preserve">1. ਸ਼ਬਦਾਂ ਦੀ ਸ਼ਕਤੀ: ਕੂਚ 5:9 'ਤੇ ਪ੍ਰਤੀਬਿੰਬਤ ਕਰਨਾ</w:t>
      </w:r>
    </w:p>
    <w:p/>
    <w:p>
      <w:r xmlns:w="http://schemas.openxmlformats.org/wordprocessingml/2006/main">
        <w:t xml:space="preserve">2. ਧਿਆਨ ਰੱਖੋ ਕਿ ਤੁਸੀਂ ਕੀ ਸੁਣਦੇ ਹੋ: ਕੂਚ 5:9 ਦਾ ਅਧਿਐਨ</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ਕਹਾਉਤਾਂ 10:19 - ਜਦੋਂ ਸ਼ਬਦ ਬਹੁਤ ਹੁੰਦੇ ਹਨ, ਤਾਂ ਅਪਰਾਧ ਦੀ ਕਮੀ ਨਹੀਂ ਹੁੰਦੀ, ਪਰ ਜੋ ਕੋਈ ਆਪਣੇ ਬੁੱਲ੍ਹਾਂ ਨੂੰ ਰੋਕਦਾ ਹੈ ਉਹ ਸਮਝਦਾਰ ਹੁੰਦਾ ਹੈ।</w:t>
      </w:r>
    </w:p>
    <w:p/>
    <w:p>
      <w:r xmlns:w="http://schemas.openxmlformats.org/wordprocessingml/2006/main">
        <w:t xml:space="preserve">ਕੂਚ 5:10 ਅਤੇ ਲੋਕਾਂ ਦੇ ਕੰਮ ਕਰਨ ਵਾਲੇ ਅਤੇ ਉਨ੍ਹਾਂ ਦੇ ਅਧਿਕਾਰੀ ਬਾਹਰ ਗਏ ਅਤੇ ਉਨ੍ਹਾਂ ਨੇ ਲੋਕਾਂ ਨੂੰ ਆਖਿਆ, ਫ਼ਿਰਊਨ ਐਉਂ ਆਖਦਾ ਹੈ, ਮੈਂ ਤੁਹਾਨੂੰ ਤੂੜੀ ਨਹੀਂ ਦਿਆਂਗਾ।</w:t>
      </w:r>
    </w:p>
    <w:p/>
    <w:p>
      <w:r xmlns:w="http://schemas.openxmlformats.org/wordprocessingml/2006/main">
        <w:t xml:space="preserve">ਫ਼ਿਰਊਨ ਦੇ ਟਾਸਕ ਮਾਸਟਰਾਂ ਨੇ ਲੋਕਾਂ ਨੂੰ ਹੁਕਮ ਦਿੱਤਾ ਕਿ ਉਹ ਆਪਣੀਆਂ ਇੱਟਾਂ ਲਈ ਤੂੜੀ ਪ੍ਰਦਾਨ ਕੀਤੇ ਬਿਨਾਂ ਆਪਣਾ ਕੰਮ ਕਰਨ।</w:t>
      </w:r>
    </w:p>
    <w:p/>
    <w:p>
      <w:r xmlns:w="http://schemas.openxmlformats.org/wordprocessingml/2006/main">
        <w:t xml:space="preserve">1. ਪ੍ਰਮਾਤਮਾ ਅਜ਼ਮਾਇਸ਼ਾਂ ਅਤੇ ਮੁਸੀਬਤਾਂ ਦੇ ਵਿਚਕਾਰ ਸਾਡੇ ਨਾਲ ਹੈ।</w:t>
      </w:r>
    </w:p>
    <w:p/>
    <w:p>
      <w:r xmlns:w="http://schemas.openxmlformats.org/wordprocessingml/2006/main">
        <w:t xml:space="preserve">2. ਜਦੋਂ ਕੰਮ ਅਸੰਭਵ ਜਾਪਦਾ ਹੈ ਤਾਂ ਵੀ ਪਰਮਾਤਮਾ ਸਾਨੂੰ ਆਪਣਾ ਸਭ ਤੋਂ ਵਧੀਆ ਕੰਮ ਕਰਨ ਲਈ ਬੁਲਾਉਂਦਾ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ਕੂਚ 5:11 ਤੁਸੀਂ ਜਾਓ, ਤੁਸੀਂ ਤੂੜੀ ਲਿਆਓ ਜਿੱਥੇ ਤੁਸੀਂ ਇਸ ਨੂੰ ਲੱਭ ਸਕੋ, ਪਰ ਤੁਹਾਡੇ ਕੰਮ ਵਿੱਚ ਕੋਈ ਕਮੀ ਨਹੀਂ ਆਵੇਗੀ।</w:t>
      </w:r>
    </w:p>
    <w:p/>
    <w:p>
      <w:r xmlns:w="http://schemas.openxmlformats.org/wordprocessingml/2006/main">
        <w:t xml:space="preserve">ਇਜ਼ਰਾਈਲੀਆਂ ਨੂੰ ਕਿਹਾ ਗਿਆ ਸੀ ਕਿ ਉਹ ਜਾ ਕੇ ਆਪਣੇ ਕੰਮ ਲਈ ਤੂੜੀ ਇਕੱਠੀ ਕਰਨ, ਹਾਲਾਂਕਿ ਉਨ੍ਹਾਂ ਦੇ ਕੰਮ ਦਾ ਬੋਝ ਘੱਟ ਨਹੀਂ ਕੀਤਾ ਜਾਵੇਗਾ।</w:t>
      </w:r>
    </w:p>
    <w:p/>
    <w:p>
      <w:r xmlns:w="http://schemas.openxmlformats.org/wordprocessingml/2006/main">
        <w:t xml:space="preserve">1. ਪ੍ਰਮਾਤਮਾ ਦੀ ਕਿਰਪਾ ਮਿਹਨਤ ਨੂੰ ਕਦੇ ਵੀ ਘੱਟ ਨਹੀਂ ਕਰਦੀ</w:t>
      </w:r>
    </w:p>
    <w:p/>
    <w:p>
      <w:r xmlns:w="http://schemas.openxmlformats.org/wordprocessingml/2006/main">
        <w:t xml:space="preserve">2. ਨਿਰਾਸ਼ਾਜਨਕ ਹਾਲਾਤਾਂ ਦੇ ਬਾਵਜੂਦ ਸਖ਼ਤ ਮਿਹਨਤ ਕਰਨਾ</w:t>
      </w:r>
    </w:p>
    <w:p/>
    <w:p>
      <w:r xmlns:w="http://schemas.openxmlformats.org/wordprocessingml/2006/main">
        <w:t xml:space="preserve">1. ਅਫ਼ਸੀਆਂ 4:28 - ਚੋਰੀ ਕਰਨ ਵਾਲੇ ਨੂੰ ਹੋਰ ਚੋਰੀ ਨਾ ਕਰਨ ਦਿਓ: ਸਗੋਂ ਉਸਨੂੰ ਮਿਹਨਤ ਕਰਨ ਦਿਓ, ਆਪਣੇ ਹੱਥਾਂ ਨਾਲ ਚੰਗੀ ਚੀਜ਼ ਕੰਮ ਕਰਨ ਦਿਓ, ਤਾਂ ਜੋ ਉਸਨੂੰ ਲੋੜਵੰਦ ਨੂੰ ਦੇਣਾ ਪਵੇ।</w:t>
      </w:r>
    </w:p>
    <w:p/>
    <w:p>
      <w:r xmlns:w="http://schemas.openxmlformats.org/wordprocessingml/2006/main">
        <w:t xml:space="preserve">2. 1 ਥੱਸਲੁਨੀਕੀਆਂ 4:11-12 - ਅਤੇ ਇਹ ਕਿ ਤੁਸੀਂ ਸ਼ਾਂਤ ਰਹਿਣ ਲਈ ਅਧਿਐਨ ਕਰੋ, ਅਤੇ ਆਪਣਾ ਕਾਰੋਬਾਰ ਕਰੋ, ਅਤੇ ਆਪਣੇ ਹੱਥਾਂ ਨਾਲ ਕੰਮ ਕਰੋ, ਜਿਵੇਂ ਅਸੀਂ ਤੁਹਾਨੂੰ ਹੁਕਮ ਦਿੱਤਾ ਹੈ; ਤਾਂ ਜੋ ਤੁਸੀਂ ਉਨ੍ਹਾਂ ਨਾਲ ਇਮਾਨਦਾਰੀ ਨਾਲ ਚੱਲ ਸਕੋ ਜਿਹੜੇ ਬਾਹਰ ਹਨ, ਅਤੇ ਤੁਹਾਨੂੰ ਕਿਸੇ ਚੀਜ਼ ਦੀ ਕਮੀ ਨਾ ਹੋਵੇ।</w:t>
      </w:r>
    </w:p>
    <w:p/>
    <w:p>
      <w:r xmlns:w="http://schemas.openxmlformats.org/wordprocessingml/2006/main">
        <w:t xml:space="preserve">ਕੂਚ 5:12 ਇਸ ਲਈ ਲੋਕ ਤੂੜੀ ਦੀ ਬਜਾਏ ਪਰਾਲੀ ਇਕੱਠੀ ਕਰਨ ਲਈ ਸਾਰੇ ਮਿਸਰ ਦੇਸ ਵਿੱਚ ਖਿੱਲਰ ਗਏ।</w:t>
      </w:r>
    </w:p>
    <w:p/>
    <w:p>
      <w:r xmlns:w="http://schemas.openxmlformats.org/wordprocessingml/2006/main">
        <w:t xml:space="preserve">ਇਜ਼ਰਾਈਲ ਦੇ ਲੋਕ ਤੂੜੀ ਦੀ ਬਜਾਏ ਪਰਾਲੀ ਇਕੱਠੀ ਕਰਨ ਲਈ ਸਾਰੇ ਮਿਸਰ ਵਿੱਚ ਖਿੱਲਰ ਗਏ ਸਨ।</w:t>
      </w:r>
    </w:p>
    <w:p/>
    <w:p>
      <w:r xmlns:w="http://schemas.openxmlformats.org/wordprocessingml/2006/main">
        <w:t xml:space="preserve">1. ਪਰਮਾਤਮਾ ਆਪਣੀ ਇੱਛਾ ਨੂੰ ਪੂਰਾ ਕਰਨ ਲਈ ਕਿਸੇ ਵੀ ਸਥਿਤੀ ਦੀ ਵਰਤੋਂ ਕਰੇਗਾ.</w:t>
      </w:r>
    </w:p>
    <w:p/>
    <w:p>
      <w:r xmlns:w="http://schemas.openxmlformats.org/wordprocessingml/2006/main">
        <w:t xml:space="preserve">2. ਮੁਸੀਬਤ ਦੇ ਸਾਮ੍ਹਣੇ ਆਗਿਆਕਾਰੀ ਦੀ ਸ਼ਕਤੀ.</w:t>
      </w:r>
    </w:p>
    <w:p/>
    <w:p>
      <w:r xmlns:w="http://schemas.openxmlformats.org/wordprocessingml/2006/main">
        <w:t xml:space="preserve">1. ਯਸਾਯਾਹ 55:8-9 "ਕਿਉਂਕਿ ਮੇਰੇ ਵਿਚਾਰ ਤੁਹਾਡੇ ਵਿਚਾਰ ਨਹੀਂ ਹਨ, ਨਾ ਹੀ ਤੁਹਾਡੇ ਰਾਹ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ਕੂਚ 5:13 ਅਤੇ ਕੰਮ ਕਰਨ ਵਾਲਿਆਂ ਨੇ ਉਨ੍ਹਾਂ ਨੂੰ ਇਹ ਕਹਿ ਕੇ ਕਾਹਲੀ ਕੀਤੀ, ਆਪਣੇ ਕੰਮ, ਆਪਣੇ ਰੋਜ਼ਾਨਾ ਦੇ ਕੰਮ ਪੂਰੇ ਕਰੋ, ਜਿਵੇਂ ਕਿ ਤੂੜੀ ਸੀ।</w:t>
      </w:r>
    </w:p>
    <w:p/>
    <w:p>
      <w:r xmlns:w="http://schemas.openxmlformats.org/wordprocessingml/2006/main">
        <w:t xml:space="preserve">ਕੂਚ 5:13 ਵਿਚ ਟਾਸਕ ਮਾਸਟਰਾਂ ਨੇ ਇਜ਼ਰਾਈਲੀਆਂ ਨੂੰ ਤੂੜੀ ਪ੍ਰਦਾਨ ਕੀਤੇ ਬਿਨਾਂ ਆਪਣੇ ਰੋਜ਼ਾਨਾ ਦੇ ਕੰਮਾਂ ਨੂੰ ਪੂਰਾ ਕਰਨ ਲਈ ਦਬਾਅ ਪਾਇਆ।</w:t>
      </w:r>
    </w:p>
    <w:p/>
    <w:p>
      <w:r xmlns:w="http://schemas.openxmlformats.org/wordprocessingml/2006/main">
        <w:t xml:space="preserve">1. ਰੱਬ ਸਾਡੇ ਰੋਜ਼ਾਨਾ ਦੇ ਕੰਮਾਂ ਵਿੱਚ ਸਾਡੇ ਲਈ ਤਾਕਤ ਪ੍ਰਦਾਨ ਕਰਦਾ ਹੈ।</w:t>
      </w:r>
    </w:p>
    <w:p/>
    <w:p>
      <w:r xmlns:w="http://schemas.openxmlformats.org/wordprocessingml/2006/main">
        <w:t xml:space="preserve">2. ਸਾਨੂੰ ਆਪਣੇ ਕੰਮ ਵਿੱਚ ਲਗਨ ਨਾਲ ਰਹਿਣਾ ਚਾਹੀਦਾ ਹੈ, ਭਾਵੇਂ ਇਹ ਅਸੰਭਵ ਜਾਪਦਾ ਹੋਵੇ।</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ਮੱਤੀ 11:28-30 - ਮੇਰੇ ਕੋਲ ਆਓ, ਸਾਰੇ ਥੱਕੇ ਹੋਏ ਅਤੇ ਭਾਰੇ ਹੋਏ, ਅਤੇ ਮੈਂ ਤੁਹਾਨੂੰ ਆਰਾਮ ਦਿਆਂਗਾ।</w:t>
      </w:r>
    </w:p>
    <w:p/>
    <w:p>
      <w:r xmlns:w="http://schemas.openxmlformats.org/wordprocessingml/2006/main">
        <w:t xml:space="preserve">ਕੂਚ 5:14 ਅਤੇ ਇਸਰਾਏਲੀਆਂ ਦੇ ਅਫ਼ਸਰਾਂ ਨੂੰ, ਜਿਨ੍ਹਾਂ ਨੂੰ ਫ਼ਿਰਊਨ ਦੇ ਕਰਮੀਆਂ ਨੇ ਉਨ੍ਹਾਂ ਉੱਤੇ ਠਹਿਰਾਇਆ ਸੀ, ਕੁੱਟਿਆ ਗਿਆ ਅਤੇ ਮੰਗ ਕੀਤੀ, ਤੁਸੀਂ ਪਹਿਲਾਂ ਵਾਂਗ ਕੱਲ੍ਹ ਅਤੇ ਅੱਜ ਵੀ ਇੱਟ ਬਣਾਉਣ ਦਾ ਕੰਮ ਕਿਉਂ ਨਹੀਂ ਪੂਰਾ ਕੀਤਾ?</w:t>
      </w:r>
    </w:p>
    <w:p/>
    <w:p>
      <w:r xmlns:w="http://schemas.openxmlformats.org/wordprocessingml/2006/main">
        <w:t xml:space="preserve">ਇਜ਼ਰਾਈਲ ਦੇ ਬੱਚਿਆਂ ਦੇ ਅਫਸਰ, ਜੋ ਕਿ ਫ਼ਿਰਊਨ ਦੇ ਟਾਸਕ ਮਾਸਟਰਾਂ ਦੁਆਰਾ ਨਿਯੁਕਤ ਕੀਤੇ ਗਏ ਸਨ, ਨੂੰ ਇੱਟਾਂ ਬਣਾਉਣ ਦਾ ਕੰਮ ਪੂਰਾ ਨਾ ਕਰਨ ਲਈ ਕੁੱਟਿਆ ਗਿਆ ਸੀ।</w:t>
      </w:r>
    </w:p>
    <w:p/>
    <w:p>
      <w:r xmlns:w="http://schemas.openxmlformats.org/wordprocessingml/2006/main">
        <w:t xml:space="preserve">1. ਦ੍ਰਿੜਤਾ ਦੀ ਸ਼ਕਤੀ: ਮੁਸ਼ਕਲਾਂ ਦੇ ਜ਼ਰੀਏ ਕੰਮ ਕਰਨਾ</w:t>
      </w:r>
    </w:p>
    <w:p/>
    <w:p>
      <w:r xmlns:w="http://schemas.openxmlformats.org/wordprocessingml/2006/main">
        <w:t xml:space="preserve">2. ਪਰਮੇਸ਼ੁਰ ਦੇ ਵਾਅਦੇ: ਉਸ ਦੇ ਅਟੁੱਟ ਪਿਆਰ ਵਿੱਚ ਭਰੋਸਾ ਕਰਨਾ</w:t>
      </w:r>
    </w:p>
    <w:p/>
    <w:p>
      <w:r xmlns:w="http://schemas.openxmlformats.org/wordprocessingml/2006/main">
        <w:t xml:space="preserve">1. ਇਬਰਾਨੀਆਂ 12:1-3 - ਇਸ ਲਈ, ਕਿਉਂਕਿ ਅਸੀਂ ਗਵਾਹਾਂ ਦੇ ਇੰਨੇ ਵੱਡੇ ਬੱਦਲ ਨਾਲ ਘਿਰੇ ਹੋਏ ਹਾਂ, ਆਓ ਅਸੀਂ ਹਰ ਉਸ ਚੀਜ਼ ਨੂੰ ਸੁੱਟ ਦੇਈਏ ਜੋ ਰੁਕਾਵਟ ਬਣਾਉਂਦੀ ਹੈ ਅਤੇ ਪਾਪ ਜੋ ਇੰਨੀ ਆਸਾਨੀ ਨਾਲ ਫਸ ਜਾਂਦੀ ਹੈ। ਅਤੇ ਆਓ ਅਸੀਂ ਆਪਣੇ ਲਈ ਨਿਸ਼ਾਨਬੱਧ ਕੀਤੀ ਗਈ ਦੌੜ ਨੂੰ ਲਗਨ ਨਾਲ ਦੌੜੀਏ, ਆਪਣੀਆਂ ਨਿਗਾਹਾਂ ਯਿਸੂ, ਜੋ ਕਿ ਵਿਸ਼ਵਾਸ ਦੇ ਪਾਇਨੀਅਰ ਅਤੇ ਸੰਪੂਰਨ ਕਰਨ ਵਾਲੇ ਹਨ, ਉੱਤੇ ਟਿਕਾਈਏ।</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ਕੂਚ 5:15 ਤਦ ਇਸਰਾਏਲੀਆਂ ਦੇ ਸਰਦਾਰਾਂ ਨੇ ਆ ਕੇ ਫ਼ਿਰਊਨ ਨੂੰ ਪੁਕਾਰ ਕੇ ਆਖਿਆ, ਤੂੰ ਆਪਣੇ ਦਾਸਾਂ ਨਾਲ ਅਜਿਹਾ ਕਿਉਂ ਕਰਦਾ ਹੈਂ?</w:t>
      </w:r>
    </w:p>
    <w:p/>
    <w:p>
      <w:r xmlns:w="http://schemas.openxmlformats.org/wordprocessingml/2006/main">
        <w:t xml:space="preserve">ਇਸਰਾਏਲੀਆਂ ਨਾਲ ਫ਼ਿਰਊਨ ਦੇ ਬੇਇਨਸਾਫ਼ੀ ਵਾਲੇ ਸਲੂਕ ਦੀ ਨਿੰਦਾ ਕੀਤੀ ਜਾਂਦੀ ਹੈ।</w:t>
      </w:r>
    </w:p>
    <w:p/>
    <w:p>
      <w:r xmlns:w="http://schemas.openxmlformats.org/wordprocessingml/2006/main">
        <w:t xml:space="preserve">1. ਪਰਮੇਸ਼ੁਰ ਦੂਜਿਆਂ ਦੇ ਅਨੁਚਿਤ ਵਿਵਹਾਰ ਨੂੰ ਮਾਫ਼ ਨਹੀਂ ਕਰਦਾ।</w:t>
      </w:r>
    </w:p>
    <w:p/>
    <w:p>
      <w:r xmlns:w="http://schemas.openxmlformats.org/wordprocessingml/2006/main">
        <w:t xml:space="preserve">2. ਸਾਨੂੰ ਹਮੇਸ਼ਾ ਉਹੀ ਕਰਨ ਦੀ ਕੋਸ਼ਿਸ਼ ਕਰਨੀ ਚਾਹੀਦੀ ਹੈ ਜੋ ਸਹੀ ਹੈ, ਭਾਵੇਂ ਉਹ ਸੱਤਾ ਦੇ ਅਹੁਦਿਆਂ 'ਤੇ ਨਾ ਹੋਣ।</w:t>
      </w:r>
    </w:p>
    <w:p/>
    <w:p>
      <w:r xmlns:w="http://schemas.openxmlformats.org/wordprocessingml/2006/main">
        <w:t xml:space="preserve">1. ਯਾਕੂਬ 2:12-13 - ਉਹਨਾਂ ਲੋਕਾਂ ਵਾਂਗ ਬੋਲੋ ਅਤੇ ਕੰਮ ਕਰੋ ਜਿਨ੍ਹਾਂ ਦਾ ਨਿਆਂ ਉਸ ਕਾਨੂੰਨ ਦੁਆਰਾ ਕੀਤਾ ਜਾਣਾ ਹੈ ਜੋ ਆਜ਼ਾਦੀ ਦਿੰਦਾ ਹੈ। ਕਿਉਂਕਿ ਨਿਰਣਾ ਕਿਸੇ ਵੀ ਵਿਅਕਤੀ ਲਈ ਰਹਿਮ ਤੋਂ ਬਿਨਾਂ ਹੋਵੇਗਾ ਜਿਸ ਨੇ ਦਇਆ ਨਹੀਂ ਕੀਤੀ. ਦਇਆ ਨਿਰਣੇ ਉੱਤੇ ਜਿੱਤ ਜਾਂਦੀ ਹੈ।</w:t>
      </w:r>
    </w:p>
    <w:p/>
    <w:p>
      <w:r xmlns:w="http://schemas.openxmlformats.org/wordprocessingml/2006/main">
        <w:t xml:space="preserve">2. ਮੱਤੀ 7:12 - ਇਸ ਲਈ ਹਰ ਚੀਜ਼ ਵਿੱਚ, ਦੂਜਿਆਂ ਨਾਲ ਉਹੀ ਕਰੋ ਜੋ ਤੁਸੀਂ ਚਾਹੁੰਦੇ ਹੋ ਕਿ ਉਹ ਤੁਹਾਡੇ ਨਾਲ ਕਰਨ, ਕਿਉਂਕਿ ਇਹ ਬਿਵਸਥਾ ਅਤੇ ਨਬੀਆਂ ਦਾ ਸੰਖੇਪ ਹੈ।</w:t>
      </w:r>
    </w:p>
    <w:p/>
    <w:p>
      <w:r xmlns:w="http://schemas.openxmlformats.org/wordprocessingml/2006/main">
        <w:t xml:space="preserve">ਕੂਚ 5:16 ਤੇਰੇ ਸੇਵਕਾਂ ਨੂੰ ਕੋਈ ਤੂੜੀ ਨਹੀਂ ਦਿੱਤੀ ਗਈ, ਅਤੇ ਉਹ ਸਾਨੂੰ ਆਖਦੇ ਹਨ, ਇੱਟ ਬਣਾਉ, ਅਤੇ ਵੇਖੋ, ਤੇਰੇ ਸੇਵਕ ਕੁੱਟ ਰਹੇ ਹਨ। ਪਰ ਕਸੂਰ ਤੁਹਾਡੇ ਆਪਣੇ ਲੋਕਾਂ ਦਾ ਹੈ।</w:t>
      </w:r>
    </w:p>
    <w:p/>
    <w:p>
      <w:r xmlns:w="http://schemas.openxmlformats.org/wordprocessingml/2006/main">
        <w:t xml:space="preserve">ਇਜ਼ਰਾਈਲ ਦੇ ਲੋਕਾਂ ਨਾਲ ਇੱਟਾਂ ਬਣਾਉਣ ਲਈ ਲੋੜੀਂਦੀ ਤੂੜੀ ਨਾ ਹੋਣ ਕਰਕੇ ਉਨ੍ਹਾਂ ਨਾਲ ਦੁਰਵਿਵਹਾਰ ਕੀਤਾ ਜਾ ਰਿਹਾ ਸੀ ਅਤੇ ਕੁੱਟਿਆ ਜਾ ਰਿਹਾ ਸੀ।</w:t>
      </w:r>
    </w:p>
    <w:p/>
    <w:p>
      <w:r xmlns:w="http://schemas.openxmlformats.org/wordprocessingml/2006/main">
        <w:t xml:space="preserve">1: ਸਾਨੂੰ ਦੂਜਿਆਂ ਨਾਲ ਦੁਰਵਿਵਹਾਰ ਨਹੀਂ ਕਰਨਾ ਚਾਹੀਦਾ, ਸਗੋਂ ਹਮਦਰਦੀ ਅਤੇ ਸਮਝਦਾਰੀ ਦਿਖਾਉਣੀ ਚਾਹੀਦੀ ਹੈ, ਕਿਉਂਕਿ ਇਹ ਇਸਰਾਏਲ ਦੇ ਲੋਕਾਂ ਦੀ ਗਲਤੀ ਨਹੀਂ ਸੀ।</w:t>
      </w:r>
    </w:p>
    <w:p/>
    <w:p>
      <w:r xmlns:w="http://schemas.openxmlformats.org/wordprocessingml/2006/main">
        <w:t xml:space="preserve">2: ਮੁਸੀਬਤਾਂ ਦਾ ਸਾਮ੍ਹਣਾ ਕਰਦੇ ਹੋਏ ਸਾਨੂੰ ਹਾਰ ਨਹੀਂ ਮੰਨਣੀ ਚਾਹੀਦੀ, ਜਿਵੇਂ ਕਿ ਇਸਰਾਏਲ ਦੇ ਲੋਕ ਉਦੋਂ ਵੀ ਜਾਂਦੇ ਰਹੇ ਜਦੋਂ ਉਨ੍ਹਾਂ ਨਾਲ ਬੁਰਾ ਸਲੂਕ ਕੀਤਾ ਜਾ ਰਿਹਾ ਸੀ।</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ਕੂਚ 5:17 ਪਰ ਉਸ ਨੇ ਆਖਿਆ, ਤੁਸੀਂ ਵਿਹਲੇ ਹੋ, ਤੁਸੀਂ ਵਿਹਲੇ ਹੋ, ਇਸ ਲਈ ਤੁਸੀਂ ਆਖਦੇ ਹੋ, ਆਓ ਅਸੀਂ ਚੱਲੀਏ ਅਤੇ ਯਹੋਵਾਹ ਲਈ ਬਲੀਦਾਨ ਕਰੀਏ।</w:t>
      </w:r>
    </w:p>
    <w:p/>
    <w:p>
      <w:r xmlns:w="http://schemas.openxmlformats.org/wordprocessingml/2006/main">
        <w:t xml:space="preserve">ਇਜ਼ਰਾਈਲੀਆਂ ਉੱਤੇ ਵਿਹਲੇ ਹੋਣ ਦਾ ਦੋਸ਼ ਲਗਾਇਆ ਗਿਆ ਸੀ ਅਤੇ ਉਨ੍ਹਾਂ ਨੂੰ ਯਹੋਵਾਹ ਲਈ ਬਲੀਦਾਨ ਕਰਨ ਲਈ ਉਤਸ਼ਾਹਿਤ ਕੀਤਾ ਗਿਆ ਸੀ।</w:t>
      </w:r>
    </w:p>
    <w:p/>
    <w:p>
      <w:r xmlns:w="http://schemas.openxmlformats.org/wordprocessingml/2006/main">
        <w:t xml:space="preserve">1. ਪਰਮੇਸ਼ੁਰ ਦੀ ਸੇਵਾ ਕਰਨ ਲਈ ਆਪਣਾ ਸਮਾਂ ਵਰਤਣ ਦੀ ਮਹੱਤਤਾ।</w:t>
      </w:r>
    </w:p>
    <w:p/>
    <w:p>
      <w:r xmlns:w="http://schemas.openxmlformats.org/wordprocessingml/2006/main">
        <w:t xml:space="preserve">2. ਪਰਮੇਸ਼ੁਰ ਦੀ ਸੇਵਾ ਕਰਨ ਵਿੱਚ ਸਾਡੇ ਕੰਮਾਂ ਅਤੇ ਰਵੱਈਏ ਦੀ ਸ਼ਕਤੀ।</w:t>
      </w:r>
    </w:p>
    <w:p/>
    <w:p>
      <w:r xmlns:w="http://schemas.openxmlformats.org/wordprocessingml/2006/main">
        <w:t xml:space="preserve">1. ਅਫ਼ਸੀਆਂ 5:15-16 ਧਿਆਨ ਨਾਲ ਵੇਖੋ ਕਿ ਤੁਸੀਂ ਕਿਵੇਂ ਚੱਲਦੇ ਹੋ, ਮੂਰਖ ਵਾਂਗ ਨਹੀਂ, ਸਗੋਂ ਬੁੱਧੀਮਾਨ ਵਾਂਗ, ਸਮੇਂ ਦੀ ਸਭ ਤੋਂ ਵਧੀਆ ਵਰਤੋਂ ਕਰਦੇ ਹੋਏ, ਕਿਉਂਕਿ ਦਿਨ ਬੁਰੇ ਹਨ।</w:t>
      </w:r>
    </w:p>
    <w:p/>
    <w:p>
      <w:r xmlns:w="http://schemas.openxmlformats.org/wordprocessingml/2006/main">
        <w:t xml:space="preserve">2. ਕੁਲੁੱਸੀਆਂ 3:23-24 ਜੋ ਵੀ ਤੁਸੀਂ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ਕੂਚ 5:18 ਇਸ ਲਈ ਹੁਣ ਜਾਓ ਅਤੇ ਕੰਮ ਕਰੋ। ਕਿਉਂਕਿ ਤੁਹਾਨੂੰ ਕੋਈ ਤੂੜੀ ਨਹੀਂ ਦਿੱਤੀ ਜਾਵੇਗੀ, ਪਰ ਤੁਸੀਂ ਇੱਟਾਂ ਦੀ ਕਹਾਣੀ ਸੁਣਾਓਗੇ।</w:t>
      </w:r>
    </w:p>
    <w:p/>
    <w:p>
      <w:r xmlns:w="http://schemas.openxmlformats.org/wordprocessingml/2006/main">
        <w:t xml:space="preserve">ਸੰਖੇਪ ਹਵਾਲਾ: ਫ਼ਿਰਊਨ ਨੇ ਇਜ਼ਰਾਈਲੀਆਂ ਨੂੰ ਬਿਨਾਂ ਤੂੜੀ ਦੇ ਕੰਮ ਕਰਨ ਦਾ ਹੁਕਮ ਦਿੱਤਾ ਪਰ ਫਿਰ ਵੀ ਉਹੀ ਮਾਤਰਾ ਵਿੱਚ ਇੱਟਾਂ ਪ੍ਰਦਾਨ ਕੀਤੀਆਂ।</w:t>
      </w:r>
    </w:p>
    <w:p/>
    <w:p>
      <w:r xmlns:w="http://schemas.openxmlformats.org/wordprocessingml/2006/main">
        <w:t xml:space="preserve">1. ਦ੍ਰਿੜਤਾ ਦੀ ਸ਼ਕਤੀ - ਅਸੀਂ ਪ੍ਰਮਾਤਮਾ ਵਿੱਚ ਵਿਸ਼ਵਾਸ ਦੁਆਰਾ ਬਿਪਤਾ ਨੂੰ ਕਿਵੇਂ ਦੂਰ ਕਰ ਸਕਦੇ ਹਾਂ।</w:t>
      </w:r>
    </w:p>
    <w:p/>
    <w:p>
      <w:r xmlns:w="http://schemas.openxmlformats.org/wordprocessingml/2006/main">
        <w:t xml:space="preserve">2. ਮੁਸੀਬਤ ਵਿੱਚ ਕੰਮ ਕਰਨਾ - ਸਾਡੇ ਕੋਲ ਜੋ ਵੀ ਹੈ ਉਸ ਨਾਲ ਕੰਮ ਕਰਨਾ ਸਿੱਖਣਾ, ਭਾਵੇਂ ਕੋਈ ਵੀ ਸਥਿਤੀ ਹੋਵੇ।</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ਕੂਚ 5:19 ਅਤੇ ਇਸਰਾਏਲੀਆਂ ਦੇ ਸਰਦਾਰਾਂ ਨੇ ਵੇਖਿਆ ਕਿ ਉਹ ਬੁਰੀ ਸਥਿਤੀ ਵਿੱਚ ਸਨ, ਜਦੋਂ ਇਹ ਕਿਹਾ ਗਿਆ ਸੀ, ਤੁਸੀਂ ਆਪਣੇ ਰੋਜ਼ਾਨਾ ਦੇ ਕੰਮ ਦੀਆਂ ਇੱਟਾਂ ਤੋਂ ਕੁਝ ਨਾ ਘਟਾਓ।</w:t>
      </w:r>
    </w:p>
    <w:p/>
    <w:p>
      <w:r xmlns:w="http://schemas.openxmlformats.org/wordprocessingml/2006/main">
        <w:t xml:space="preserve">ਇਜ਼ਰਾਈਲ ਦੇ ਲੋਕਾਂ ਦੇ ਅਧਿਕਾਰੀ ਔਖੇ ਹਾਲਾਤਾਂ ਵਿੱਚ ਸਨ ਜਦੋਂ ਉਨ੍ਹਾਂ ਨੂੰ ਕਿਹਾ ਗਿਆ ਸੀ ਕਿ ਉਹ ਹਰ ਰੋਜ਼ ਇੱਟਾਂ ਦੀ ਮਾਤਰਾ ਨੂੰ ਘੱਟ ਨਾ ਕਰਨ।</w:t>
      </w:r>
    </w:p>
    <w:p/>
    <w:p>
      <w:r xmlns:w="http://schemas.openxmlformats.org/wordprocessingml/2006/main">
        <w:t xml:space="preserve">1. ਜਦੋਂ ਅਸੀਂ ਮੁਸ਼ਕਲ ਸਥਿਤੀਆਂ ਵਿੱਚ ਹੁੰਦੇ ਹਾਂ, ਤਾਂ ਅਸੀਂ ਪਰਮੇਸ਼ੁਰ ਵਿੱਚ ਵਿਸ਼ਵਾਸ ਦੁਆਰਾ ਤਾਕਤ ਪ੍ਰਾਪਤ ਕਰ ਸਕਦੇ ਹਾਂ।</w:t>
      </w:r>
    </w:p>
    <w:p/>
    <w:p>
      <w:r xmlns:w="http://schemas.openxmlformats.org/wordprocessingml/2006/main">
        <w:t xml:space="preserve">2. ਭਾਵੇਂ ਸਮਾਂ ਔਖਾ ਹੋਵੇ, ਅਸੀਂ ਲਚਕੀਲੇ ਰਹਿ ਸਕਦੇ ਹਾਂ ਅਤੇ ਸਕਾਰਾਤਮਕ ਰਵੱਈਏ ਨਾਲ ਆਪਣੇ ਕੰਮਾਂ ਨੂੰ ਪੂਰਾ ਕਰ ਸਕਦੇ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ਰੋਮੀਆਂ 8:31 - ਤਾਂ ਫਿਰ, ਇਨ੍ਹਾਂ ਗੱਲਾਂ ਦੇ ਜਵਾਬ ਵਿਚ ਅਸੀਂ ਕੀ ਕਹੀਏ? ਜੇ ਰੱਬ ਸਾਡੇ ਲਈ ਹੈ, ਤਾਂ ਸਾਡੇ ਵਿਰੁੱਧ ਕੌਣ ਹੋ ਸਕਦਾ ਹੈ?</w:t>
      </w:r>
    </w:p>
    <w:p/>
    <w:p>
      <w:r xmlns:w="http://schemas.openxmlformats.org/wordprocessingml/2006/main">
        <w:t xml:space="preserve">ਕੂਚ 5:20 ਅਤੇ ਉਹ ਮੂਸਾ ਅਤੇ ਹਾਰੂਨ ਨੂੰ ਮਿਲੇ, ਜੋ ਰਾਹ ਵਿੱਚ ਖੜੇ ਸਨ, ਜਦੋਂ ਉਹ ਫ਼ਿਰਊਨ ਤੋਂ ਬਾਹਰ ਆ ਰਹੇ ਸਨ।</w:t>
      </w:r>
    </w:p>
    <w:p/>
    <w:p>
      <w:r xmlns:w="http://schemas.openxmlformats.org/wordprocessingml/2006/main">
        <w:t xml:space="preserve">ਇਜ਼ਰਾਈਲੀਆਂ ਨੇ ਫ਼ਿਰਊਨ ਨੂੰ ਛੱਡਣ ਵੇਲੇ ਮੂਸਾ ਅਤੇ ਹਾਰੂਨ ਦਾ ਸਾਹਮਣਾ ਕੀਤਾ।</w:t>
      </w:r>
    </w:p>
    <w:p/>
    <w:p>
      <w:r xmlns:w="http://schemas.openxmlformats.org/wordprocessingml/2006/main">
        <w:t xml:space="preserve">1. ਯਹੋਵਾਹ ਸਾਡੀ ਲੋੜ ਦੇ ਸਮੇਂ ਮਦਦ ਭੇਜੇਗਾ।</w:t>
      </w:r>
    </w:p>
    <w:p/>
    <w:p>
      <w:r xmlns:w="http://schemas.openxmlformats.org/wordprocessingml/2006/main">
        <w:t xml:space="preserve">2. ਅਸੀਂ ਤਾਕਤ ਅਤੇ ਮਾਰਗਦਰਸ਼ਨ ਪ੍ਰਦਾਨ ਕਰਨ ਲਈ ਪਰਮੇਸ਼ੁਰ 'ਤੇ ਭਰੋਸਾ ਕਰ ਸਕਦੇ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ਕੂਚ 5:21 ਅਤੇ ਉਨ੍ਹਾਂ ਨੇ ਉਨ੍ਹਾਂ ਨੂੰ ਆਖਿਆ, ਯਹੋਵਾਹ ਤੁਹਾਡੇ ਵੱਲ ਵੇਖ ਅਤੇ ਨਿਆਂ ਕਰੇ। ਕਿਉਂ ਜੋ ਤੁਸੀਂ ਫ਼ਿਰਊਨ ਅਤੇ ਉਸ ਦੇ ਸੇਵਕਾਂ ਦੀ ਨਿਗਾਹ ਵਿੱਚ ਸਾਡੀ ਸੁਗੰਧੀ ਨੂੰ ਘਿਣਾਉਣੇ ਬਣਾ ਦਿੱਤਾ ਹੈ, ਤਾਂ ਜੋ ਤੁਸੀਂ ਸਾਨੂੰ ਮਾਰਨ ਲਈ ਆਪਣੇ ਹੱਥ ਵਿੱਚ ਤਲਵਾਰ ਰੱਖੀ ਹੋਵੇ।</w:t>
      </w:r>
    </w:p>
    <w:p/>
    <w:p>
      <w:r xmlns:w="http://schemas.openxmlformats.org/wordprocessingml/2006/main">
        <w:t xml:space="preserve">ਇਜ਼ਰਾਈਲੀ ਫ਼ਿਰਊਨ ਦੀ ਕਠੋਰਤਾ ਅਤੇ ਤਰਸ ਦੀ ਘਾਟ ਕਾਰਨ ਦੁਖੀ ਸਨ ਅਤੇ ਪਰਮੇਸ਼ੁਰ ਨੂੰ ਉਸ ਦਾ ਨਿਆਂ ਕਰਨ ਲਈ ਕਿਹਾ।</w:t>
      </w:r>
    </w:p>
    <w:p/>
    <w:p>
      <w:r xmlns:w="http://schemas.openxmlformats.org/wordprocessingml/2006/main">
        <w:t xml:space="preserve">1. ਰੱਬ ਇੱਕ ਨਿਆਂਕਾਰ ਹੈ ਅਤੇ ਹਮੇਸ਼ਾ ਦੱਬੇ-ਕੁਚਲੇ ਲੋਕਾਂ ਲਈ ਨਿਆਂ ਨੂੰ ਕਾਇਮ ਰੱਖੇਗਾ।</w:t>
      </w:r>
    </w:p>
    <w:p/>
    <w:p>
      <w:r xmlns:w="http://schemas.openxmlformats.org/wordprocessingml/2006/main">
        <w:t xml:space="preserve">2. ਦਇਆ ਅਤੇ ਦਇਆ ਪਰਮੇਸ਼ੁਰ ਦੇ ਰਾਜ ਦੇ ਮੁੱਖ ਅੰਗ ਹਨ ਅਤੇ ਸਾਡੇ ਜੀਵਨ ਵਿੱਚ ਪ੍ਰਦਰਸ਼ਿਤ ਕੀਤੇ ਜਾਣੇ ਚਾਹੀਦੇ ਹਨ।</w:t>
      </w:r>
    </w:p>
    <w:p/>
    <w:p>
      <w:r xmlns:w="http://schemas.openxmlformats.org/wordprocessingml/2006/main">
        <w:t xml:space="preserve">1. ਕੂਚ 5:21 - ਯਹੋਵਾਹ ਤੁਹਾਡੇ ਵੱਲ ਵੇਖਦਾ ਹੈ, ਅਤੇ ਨਿਰਣਾ ਕਰਦਾ ਹੈ; ਕਿਉਂ ਜੋ ਤੁਸੀਂ ਫ਼ਿਰਊਨ ਅਤੇ ਉਸ ਦੇ ਸੇਵਕਾਂ ਦੀ ਨਿਗਾਹ ਵਿੱਚ ਸਾਡੀ ਸੁਗੰਧੀ ਨੂੰ ਘਿਣਾਉਣੇ ਬਣਾ ਦਿੱਤਾ ਹੈ, ਤਾਂ ਜੋ ਤੁਸੀਂ ਸਾਨੂੰ ਮਾਰਨ ਲਈ ਆਪਣੇ ਹੱਥ ਵਿੱਚ ਤਲਵਾਰ ਰੱਖੀ ਹੋਵੇ।</w:t>
      </w:r>
    </w:p>
    <w:p/>
    <w:p>
      <w:r xmlns:w="http://schemas.openxmlformats.org/wordprocessingml/2006/main">
        <w:t xml:space="preserve">2. ਜ਼ਬੂਰ 9: 7-8 - ਪਰ ਯਹੋਵਾਹ ਸਦਾ ਲਈ ਕਾਇਮ ਰਹੇਗਾ: ਉਸਨੇ ਨਿਆਂ ਲਈ ਆਪਣਾ ਸਿੰਘਾਸਣ ਤਿਆਰ ਕੀਤਾ ਹੈ। ਅਤੇ ਉਹ ਧਰਮ ਨਾਲ ਸੰਸਾਰ ਦਾ ਨਿਆਂ ਕਰੇਗਾ, ਉਹ ਲੋਕਾਂ ਦਾ ਨਿਰਣਾ ਧਰਮ ਨਾਲ ਕਰੇਗਾ।</w:t>
      </w:r>
    </w:p>
    <w:p/>
    <w:p>
      <w:r xmlns:w="http://schemas.openxmlformats.org/wordprocessingml/2006/main">
        <w:t xml:space="preserve">ਕੂਚ 5:22 ਤਾਂ ਮੂਸਾ ਯਹੋਵਾਹ ਦੇ ਕੋਲ ਮੁੜਿਆ ਅਤੇ ਆਖਿਆ, ਹੇ ਯਹੋਵਾਹ, ਤੂੰ ਇਸ ਪਰਜਾ ਨਾਲ ਏਨਾ ਬੁਰਾ ਕਿਉਂ ਕੀਤਾ? ਤੂੰ ਮੈਨੂੰ ਕਿਉਂ ਭੇਜਿਆ ਹੈ?</w:t>
      </w:r>
    </w:p>
    <w:p/>
    <w:p>
      <w:r xmlns:w="http://schemas.openxmlformats.org/wordprocessingml/2006/main">
        <w:t xml:space="preserve">ਮੂਸਾ ਨੇ ਪਰਮੇਸ਼ੁਰ ਨੂੰ ਸਵਾਲ ਕੀਤਾ ਕਿ ਉਸ ਦੇ ਲੋਕ ਦੁਖੀ ਕਿਉਂ ਸਨ।</w:t>
      </w:r>
    </w:p>
    <w:p/>
    <w:p>
      <w:r xmlns:w="http://schemas.openxmlformats.org/wordprocessingml/2006/main">
        <w:t xml:space="preserve">1: ਪਰਮਾਤਮਾ ਹਮੇਸ਼ਾ ਨਿਯੰਤਰਣ ਵਿੱਚ ਹੈ ਅਤੇ ਦੁੱਖ ਦੇ ਸਮੇਂ ਮੌਜੂਦ ਹੈ।</w:t>
      </w:r>
    </w:p>
    <w:p/>
    <w:p>
      <w:r xmlns:w="http://schemas.openxmlformats.org/wordprocessingml/2006/main">
        <w:t xml:space="preserve">2: ਸਾਨੂੰ ਪਰਮੇਸ਼ੁਰ ਉੱਤੇ ਭਰੋਸਾ ਰੱਖਣਾ ਚਾਹੀਦਾ ਹੈ ਅਤੇ ਮੁਸ਼ਕਲ ਦੇ ਸਮੇਂ ਉਸ ਉੱਤੇ ਭਰੋਸਾ ਕਰਨਾ ਚਾਹੀਦਾ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ਯੂਹੰਨਾ 16:33 - ਮੈਂ ਤੁਹਾਨੂੰ ਇਹ ਗੱਲਾਂ ਇਸ ਲਈ ਆਖੀਆਂ ਹਨ ਤਾਂ ਜੋ ਮੇਰੇ ਵਿੱਚ ਤੁਹਾਨੂੰ ਸ਼ਾਂਤੀ ਮਿਲੇ। ਸੰਸਾਰ ਵਿੱਚ ਤੁਹਾਨੂੰ ਬਿਪਤਾ ਹੋਵੇਗੀ। ਪਰ ਦਿਲ ਲੈ; ਮੈਂ ਸੰਸਾਰ ਨੂੰ ਜਿੱਤ ਲਿਆ ਹੈ।</w:t>
      </w:r>
    </w:p>
    <w:p/>
    <w:p>
      <w:r xmlns:w="http://schemas.openxmlformats.org/wordprocessingml/2006/main">
        <w:t xml:space="preserve">ਕੂਚ 5:23 ਕਿਉਂਕਿ ਜਦੋਂ ਤੋਂ ਮੈਂ ਫ਼ਿਰਊਨ ਕੋਲ ਤੇਰੇ ਨਾਮ ਉੱਤੇ ਗੱਲ ਕਰਨ ਆਇਆ ਹਾਂ, ਉਸ ਨੇ ਇਸ ਪਰਜਾ ਨਾਲ ਬੁਰਿਆਈ ਕੀਤੀ ਹੈ। ਨਾ ਹੀ ਤੂੰ ਆਪਣੇ ਲੋਕਾਂ ਨੂੰ ਛੁਡਾਇਆ ਹੈ।</w:t>
      </w:r>
    </w:p>
    <w:p/>
    <w:p>
      <w:r xmlns:w="http://schemas.openxmlformats.org/wordprocessingml/2006/main">
        <w:t xml:space="preserve">ਫ਼ਿਰਊਨ ਨੇ ਇਜ਼ਰਾਈਲ ਦੇ ਲੋਕਾਂ ਨਾਲ ਬੁਰਾਈ ਕੀਤੀ ਸੀ, ਪਰ ਪਰਮੇਸ਼ੁਰ ਨੇ ਉਨ੍ਹਾਂ ਨੂੰ ਜਾਣ ਦੇਣ ਦੇ ਹੁਕਮ ਦਿੱਤੇ ਸਨ, ਅਤੇ ਪਰਮੇਸ਼ੁਰ ਨੇ ਅਜੇ ਤੱਕ ਉਨ੍ਹਾਂ ਨੂੰ ਨਹੀਂ ਛੁਡਾਇਆ ਸੀ।</w:t>
      </w:r>
    </w:p>
    <w:p/>
    <w:p>
      <w:r xmlns:w="http://schemas.openxmlformats.org/wordprocessingml/2006/main">
        <w:t xml:space="preserve">1. ਪ੍ਰਤੀਕੂਲ ਹਾਲਾਤਾਂ ਵਿੱਚ ਵਿਸ਼ਵਾਸ ਦੀ ਸ਼ਕਤੀ</w:t>
      </w:r>
    </w:p>
    <w:p/>
    <w:p>
      <w:r xmlns:w="http://schemas.openxmlformats.org/wordprocessingml/2006/main">
        <w:t xml:space="preserve">2. ਰੱਬ ਦੇ ਸਮੇਂ ਵਿੱਚ ਭਰੋਸਾ ਕਰਨਾ</w:t>
      </w:r>
    </w:p>
    <w:p/>
    <w:p>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ਕੂਚ 6 ਨੂੰ ਤਿੰਨ ਪੈਰਿਆਂ ਵਿੱਚ ਹੇਠਾਂ ਦਿੱਤੇ ਅਨੁਸਾਰ ਸੰਖੇਪ ਕੀਤਾ ਜਾ ਸਕਦਾ ਹੈ, ਸੰਕੇਤਕ ਆਇਤਾਂ ਦੇ ਨਾਲ:</w:t>
      </w:r>
    </w:p>
    <w:p/>
    <w:p>
      <w:r xmlns:w="http://schemas.openxmlformats.org/wordprocessingml/2006/main">
        <w:t xml:space="preserve">ਪੈਰਾ 1: ਕੂਚ 6: 1-9 ਵਿੱਚ, ਪਰਮੇਸ਼ੁਰ ਨੇ ਮੂਸਾ ਨੂੰ ਆਪਣੇ ਵਾਅਦੇ ਪੂਰੇ ਕਰਨ ਲਈ ਉਸਦੀ ਸ਼ਕਤੀ ਅਤੇ ਉਸਦੀ ਵਫ਼ਾਦਾਰੀ ਦਾ ਭਰੋਸਾ ਦਿਵਾਇਆ। ਉਹ ਆਪਣੇ ਆਪ ਨੂੰ ਪ੍ਰਭੂ ਵਜੋਂ ਘੋਸ਼ਿਤ ਕਰਦਾ ਹੈ ਜੋ ਅਬਰਾਹਾਮ, ਇਸਹਾਕ ਅਤੇ ਯਾਕੂਬ ਨੂੰ ਪ੍ਰਗਟ ਹੋਇਆ ਸੀ ਪਰ ਉਹਨਾਂ ਦੁਆਰਾ "ਯਹੋਵਾਹ" ਨਾਮ ਦੁਆਰਾ ਪੂਰੀ ਤਰ੍ਹਾਂ ਜਾਣਿਆ ਨਹੀਂ ਗਿਆ ਸੀ। ਪ੍ਰਮਾਤਮਾ ਪੁਸ਼ਟੀ ਕਰਦਾ ਹੈ ਕਿ ਉਸਨੇ ਮਿਸਰ ਵਿੱਚ ਇਜ਼ਰਾਈਲੀਆਂ ਦੇ ਜ਼ੁਲਮ ਦੇ ਅਧੀਨ ਉਨ੍ਹਾਂ ਦੀ ਦੁਹਾਈ ਸੁਣੀ ਹੈ ਅਤੇ ਉਨ੍ਹਾਂ ਨੂੰ ਗ਼ੁਲਾਮੀ ਤੋਂ ਛੁਡਾਉਣ ਲਈ ਦ੍ਰਿੜ ਹੈ। ਉਹ ਉਨ੍ਹਾਂ ਨੂੰ ਉਸ ਧਰਤੀ ਵਿੱਚ ਲਿਆਉਣ ਦਾ ਵਾਅਦਾ ਕਰਦਾ ਹੈ ਜੋ ਉਸਨੇ ਉਨ੍ਹਾਂ ਦੇ ਪੁਰਖਿਆਂ ਨੂੰ ਵਿਰਾਸਤ ਵਜੋਂ ਦੇਣ ਦੀ ਸਹੁੰ ਖਾਧੀ ਸੀ। ਮੂਸਾ ਦੇ ਸ਼ੁਰੂਆਤੀ ਸ਼ੱਕ ਦੇ ਬਾਵਜੂਦ, ਪਰਮੇਸ਼ੁਰ ਨੇ ਇੱਕ ਨੇਤਾ ਦੇ ਰੂਪ ਵਿੱਚ ਉਸਦੀ ਭੂਮਿਕਾ ਦੀ ਪੁਸ਼ਟੀ ਕੀਤੀ ਅਤੇ ਉਸਨੂੰ ਇੱਕ ਵਾਰ ਫਿਰ ਫ਼ਿਰਊਨ ਦੇ ਸਾਹਮਣੇ ਜਾਣ ਲਈ ਕਿਹਾ।</w:t>
      </w:r>
    </w:p>
    <w:p/>
    <w:p>
      <w:r xmlns:w="http://schemas.openxmlformats.org/wordprocessingml/2006/main">
        <w:t xml:space="preserve">ਪੈਰਾ 2: ਕੂਚ 6:10-13 ਵਿੱਚ ਜਾਰੀ ਰੱਖਦੇ ਹੋਏ, ਮੂਸਾ ਨੇ ਆਪਣੇ ਖੁਦ ਦੇ "ਬੇਸੁੰਨਤ ਬੁੱਲ੍ਹਾਂ" ਦੇ ਕਾਰਨ ਫ਼ਿਰਊਨ ਦੇ ਸਾਹਮਣੇ ਬੋਲਣ ਬਾਰੇ ਆਪਣੇ ਖੁਦ ਦੇ ਪ੍ਰਤੀਰੋਧ ਪ੍ਰਗਟ ਕੀਤੇ ਹਨ। ਹਾਲਾਂਕਿ, ਪ੍ਰਮਾਤਮਾ ਜ਼ੋਰ ਦਿੰਦਾ ਹੈ ਕਿ ਮੂਸਾ ਅਤੇ ਹਾਰੂਨ ਦੋਵਾਂ ਨੂੰ ਇਸ ਕੰਮ ਲਈ ਚੁਣਿਆ ਗਿਆ ਹੈ ਅਤੇ ਉਨ੍ਹਾਂ ਲਈ ਇਜ਼ਰਾਈਲੀਆਂ ਨੂੰ ਮਿਸਰ ਤੋਂ ਬਾਹਰ ਲਿਆਉਣ ਲਈ ਆਪਣੇ ਹੁਕਮ ਨੂੰ ਦੁਹਰਾਉਂਦਾ ਹੈ। ਮੂਸਾ ਅਤੇ ਹਾਰੂਨ ਦੀ ਵੰਸ਼ਾਵਲੀ ਵੀ ਇੱਥੇ ਦਿੱਤੀ ਗਈ ਹੈ, ਉਨ੍ਹਾਂ ਦੀ ਵੰਸ਼ਾਵਲੀ ਲੇਵੀ ਤੱਕ ਵਾਪਸ ਆਉਂਦੀ ਹੈ।</w:t>
      </w:r>
    </w:p>
    <w:p/>
    <w:p>
      <w:r xmlns:w="http://schemas.openxmlformats.org/wordprocessingml/2006/main">
        <w:t xml:space="preserve">ਪੈਰਾ 3: ਕੂਚ 6:14-30 ਵਿੱਚ, ਰਊਬੇਨ, ਸ਼ਿਮਓਨ, ਲੇਵੀ (ਕੋਹਾਥ ਸਮੇਤ), ਗੇਰਸ਼ੋਨ (ਲੇਵੀ ਦਾ ਪੁੱਤਰ), ਮਰਾਰੀ (ਲੇਵੀ ਦਾ ਪੁੱਤਰ), ਹਾਰੂਨ ਦੇ ਗੋਤਾਂ ਦੇ ਅੰਦਰ ਵੱਖੋ-ਵੱਖਰੀਆਂ ਪਰਿਵਾਰਕ ਲਾਈਨਾਂ ਬਾਰੇ ਇੱਕ ਵਿਸਤ੍ਰਿਤ ਵੰਸ਼ਾਵਲੀ ਬਿਰਤਾਂਤ ਪ੍ਰਦਾਨ ਕੀਤਾ ਗਿਆ ਹੈ। ਇਲਾਜ਼ਾਰ ਅਤੇ ਈਥਾਮਾਰ ਦੁਆਰਾ ਵੰਸ਼ਜ ਇਜ਼ਰਾਈਲੀ ਲੀਡਰਸ਼ਿਪ ਵਿੱਚ ਮੁੱਖ ਸ਼ਖਸੀਅਤਾਂ ਨੂੰ ਉਜਾਗਰ ਕਰਦੇ ਹੋਏ। ਇਸ ਤੋਂ ਇਲਾਵਾ, ਇਹ ਜ਼ਿਕਰ ਕਰਦਾ ਹੈ ਕਿ ਇਹ ਹਾਰੂਨ ਸੀ ਜਿਸ ਨੇ ਮੂਸਾ ਦੀ ਤਰਫ਼ੋਂ ਗੱਲ ਕੀਤੀ ਸੀ ਜਦੋਂ ਉਨ੍ਹਾਂ ਨੇ ਫ਼ਿਰਊਨ ਦਾ ਸਾਹਮਣਾ ਕੀਤਾ ਸੀ।</w:t>
      </w:r>
    </w:p>
    <w:p/>
    <w:p>
      <w:r xmlns:w="http://schemas.openxmlformats.org/wordprocessingml/2006/main">
        <w:t xml:space="preserve">ਸਾਰੰਸ਼ ਵਿੱਚ:</w:t>
      </w:r>
    </w:p>
    <w:p>
      <w:r xmlns:w="http://schemas.openxmlformats.org/wordprocessingml/2006/main">
        <w:t xml:space="preserve">ਕੂਚ 6 ਪੇਸ਼ ਕਰਦਾ ਹੈ:</w:t>
      </w:r>
    </w:p>
    <w:p>
      <w:r xmlns:w="http://schemas.openxmlformats.org/wordprocessingml/2006/main">
        <w:t xml:space="preserve">ਪਰਮੇਸ਼ੁਰ ਨੇ ਮੂਸਾ ਨੂੰ ਆਪਣੀ ਸ਼ਕਤੀ ਅਤੇ ਵਫ਼ਾਦਾਰੀ ਦਾ ਭਰੋਸਾ ਦਿਵਾਇਆ;</w:t>
      </w:r>
    </w:p>
    <w:p>
      <w:r xmlns:w="http://schemas.openxmlformats.org/wordprocessingml/2006/main">
        <w:t xml:space="preserve">ਆਪਣੇ ਆਪ ਨੂੰ ਯਹੋਵਾਹ ਦੇ ਰੂਪ ਵਿੱਚ ਪ੍ਰਗਟ ਕਰਨਾ;</w:t>
      </w:r>
    </w:p>
    <w:p>
      <w:r xmlns:w="http://schemas.openxmlformats.org/wordprocessingml/2006/main">
        <w:t xml:space="preserve">ਮਿਸਰੀ ਜ਼ੁਲਮ ਤੋਂ ਮੁਕਤੀ ਦਾ ਵਾਅਦਾ;</w:t>
      </w:r>
    </w:p>
    <w:p>
      <w:r xmlns:w="http://schemas.openxmlformats.org/wordprocessingml/2006/main">
        <w:t xml:space="preserve">ਇੱਕ ਨੇਤਾ ਵਜੋਂ ਮੂਸਾ ਦੀ ਭੂਮਿਕਾ ਦੀ ਪੁਸ਼ਟੀ ਕਰਨਾ।</w:t>
      </w:r>
    </w:p>
    <w:p/>
    <w:p>
      <w:r xmlns:w="http://schemas.openxmlformats.org/wordprocessingml/2006/main">
        <w:t xml:space="preserve">ਮੂਸਾ ਫ਼ਿਰਊਨ ਦੇ ਸਾਹਮਣੇ ਬੋਲਣ ਬਾਰੇ ਸ਼ੱਕ ਪ੍ਰਗਟ ਕਰਦਾ ਹੈ;</w:t>
      </w:r>
    </w:p>
    <w:p>
      <w:r xmlns:w="http://schemas.openxmlformats.org/wordprocessingml/2006/main">
        <w:t xml:space="preserve">ਪਰਮੇਸ਼ੁਰ ਨੇ ਮੂਸਾ ਅਤੇ ਹਾਰੂਨ ਦੀਆਂ ਭੂਮਿਕਾਵਾਂ 'ਤੇ ਜ਼ੋਰ ਦਿੱਤਾ;</w:t>
      </w:r>
    </w:p>
    <w:p>
      <w:r xmlns:w="http://schemas.openxmlformats.org/wordprocessingml/2006/main">
        <w:t xml:space="preserve">ਆਪਣੇ ਮਿਸ਼ਨ ਲਈ ਕਮਾਂਡ ਨੂੰ ਦੁਹਰਾਇਆ ਜਾ ਰਿਹਾ ਹੈ।</w:t>
      </w:r>
    </w:p>
    <w:p/>
    <w:p>
      <w:r xmlns:w="http://schemas.openxmlformats.org/wordprocessingml/2006/main">
        <w:t xml:space="preserve">ਕਬੀਲਿਆਂ ਦੇ ਅੰਦਰ ਮੁੱਖ ਅੰਕੜਿਆਂ ਨੂੰ ਉਜਾਗਰ ਕਰਨ ਵਾਲਾ ਵਿਸਤ੍ਰਿਤ ਵੰਸ਼ਾਵਲੀ ਖਾਤਾ;</w:t>
      </w:r>
    </w:p>
    <w:p>
      <w:r xmlns:w="http://schemas.openxmlformats.org/wordprocessingml/2006/main">
        <w:t xml:space="preserve">ਇਜ਼ਰਾਈਲੀਆਂ ਵਿਚਕਾਰ ਲੀਡਰਸ਼ਿਪ ਦੀਆਂ ਭੂਮਿਕਾਵਾਂ 'ਤੇ ਜ਼ੋਰ ਦੇਣਾ।</w:t>
      </w:r>
    </w:p>
    <w:p>
      <w:r xmlns:w="http://schemas.openxmlformats.org/wordprocessingml/2006/main">
        <w:t xml:space="preserve">ਫ਼ਿਰਊਨ ਦਾ ਸਾਹਮਣਾ ਕਰਨ ਵਿਚ ਹਾਰੂਨ ਦੀ ਸ਼ਮੂਲੀਅਤ ਦਾ ਜ਼ਿਕਰ ਕਰਨਾ।</w:t>
      </w:r>
    </w:p>
    <w:p/>
    <w:p>
      <w:r xmlns:w="http://schemas.openxmlformats.org/wordprocessingml/2006/main">
        <w:t xml:space="preserve">ਇਹ ਅਧਿਆਇ ਮੂਸਾ ਅਤੇ ਹਾਰੂਨ ਦੋਵਾਂ ਦੁਆਰਾ ਪ੍ਰਗਟ ਕੀਤੇ ਗਏ ਸ਼ੁਰੂਆਤੀ ਝਟਕਿਆਂ ਜਾਂ ਸ਼ੰਕਿਆਂ ਦੇ ਬਾਵਜੂਦ ਇਸਰਾਏਲੀਆਂ ਨੂੰ ਗ਼ੁਲਾਮੀ ਤੋਂ ਛੁਡਾਉਣ ਲਈ ਪਰਮੇਸ਼ੁਰ ਦੀ ਅਟੱਲ ਵਚਨਬੱਧਤਾ 'ਤੇ ਜ਼ੋਰ ਦਿੰਦਾ ਹੈ। ਇਹ ਅਬਰਾਹਾਮ, ਇਸਹਾਕ ਅਤੇ ਯਾਕੂਬ ਨਾਲ ਕੀਤੇ ਗਏ ਆਪਣੇ ਇਕਰਾਰਨਾਮੇ ਦੇ ਵਾਅਦਿਆਂ ਨੂੰ ਮਜ਼ਬੂਤ ਕਰਦੇ ਹੋਏ "ਯਹੋਵਾਹ" ਨਾਮ ਦੀ ਵਰਤੋਂ ਕਰਦੇ ਹੋਏ ਉਸਦੇ ਸਵੈ-ਪ੍ਰਕਾਸ਼ ਦੁਆਰਾ ਪਰਮੇਸ਼ੁਰ ਦੇ ਸੁਭਾਅ ਬਾਰੇ ਹੋਰ ਪ੍ਰਗਟ ਕਰਦਾ ਹੈ। ਵੰਸ਼ਾਵਲੀ ਵੇਰਵਿਆਂ ਨੂੰ ਸ਼ਾਮਲ ਕਰਨਾ ਇਬਰਾਨੀ ਸਮਾਜ ਦੇ ਅੰਦਰ ਵੰਸ਼ ਦੀ ਮਹੱਤਤਾ ਨੂੰ ਰੇਖਾਂਕਿਤ ਕਰਦਾ ਹੈ ਜਦੋਂ ਕਿ ਮਹੱਤਵਪੂਰਣ ਸ਼ਖਸੀਅਤਾਂ ਨੂੰ ਉਜਾਗਰ ਕਰਦਾ ਹੈ ਜੋ ਇਜ਼ਰਾਈਲ ਨੂੰ ਮਿਸਰ ਤੋਂ ਬਾਹਰ ਲੈ ਜਾਣ ਵਿੱਚ ਮਹੱਤਵਪੂਰਣ ਭੂਮਿਕਾਵਾਂ ਨਿਭਾਉਣਗੇ। ਕੂਚ 6 ਮੂਸਾ, ਹਾਰੂਨ ਅਤੇ ਫ਼ਿਰਊਨ ਦੇ ਵਿਚਕਾਰ ਹੋਰ ਟਕਰਾਅ ਲਈ ਪੜਾਅ ਤੈਅ ਕਰਦਾ ਹੈ ਜਦੋਂ ਕਿ ਉਨ੍ਹਾਂ ਦੇ ਲੋਕਾਂ ਵਿੱਚ ਆਪਣੇ ਬ੍ਰਹਮ ਆਦੇਸ਼ ਨੂੰ ਮਜ਼ਬੂਤ ਕੀਤਾ ਜਾਂਦਾ ਹੈ।</w:t>
      </w:r>
    </w:p>
    <w:p/>
    <w:p>
      <w:r xmlns:w="http://schemas.openxmlformats.org/wordprocessingml/2006/main">
        <w:t xml:space="preserve">ਕੂਚ 6:1 ਤਦ ਯਹੋਵਾਹ ਨੇ ਮੂਸਾ ਨੂੰ ਆਖਿਆ, ਹੁਣ ਤੂੰ ਵੇਖੇਂਗਾ ਕਿ ਮੈਂ ਫ਼ਿਰਊਨ ਨਾਲ ਕੀ ਕਰਾਂਗਾ ਕਿਉਂ ਜੋ ਉਹ ਬਲਵਾਨ ਹੱਥ ਨਾਲ ਉਨ੍ਹਾਂ ਨੂੰ ਜਾਣ ਦੇਵੇਗਾ, ਅਤੇ ਆਪਣੇ ਬਲ ਨਾਲ ਉਨ੍ਹਾਂ ਨੂੰ ਆਪਣੇ ਦੇਸ ਵਿੱਚੋਂ ਕੱਢ ਦੇਵੇਗਾ।</w:t>
      </w:r>
    </w:p>
    <w:p/>
    <w:p>
      <w:r xmlns:w="http://schemas.openxmlformats.org/wordprocessingml/2006/main">
        <w:t xml:space="preserve">ਮੂਸਾ ਨੂੰ ਪਰਮੇਸ਼ੁਰ ਦੁਆਰਾ ਦੱਸਿਆ ਗਿਆ ਸੀ ਕਿ ਫ਼ਿਰਊਨ ਨੂੰ ਇਜ਼ਰਾਈਲੀਆਂ ਨੂੰ ਮਜ਼ਬੂਤ ਹੱਥ ਨਾਲ ਜਾਣ ਦੇਣਾ ਚਾਹੀਦਾ ਹੈ ਅਤੇ ਮਿਸਰ ਵਿੱਚੋਂ ਬਾਹਰ ਕੱਢਣਾ ਪਵੇਗਾ।</w:t>
      </w:r>
    </w:p>
    <w:p/>
    <w:p>
      <w:r xmlns:w="http://schemas.openxmlformats.org/wordprocessingml/2006/main">
        <w:t xml:space="preserve">1. ਨਿਯੰਤਰਣ ਛੱਡਣਾ: ਪਰਮਾਤਮਾ ਨੂੰ ਕਿਵੇਂ ਸਮਰਪਣ ਕਰਨਾ ਹੈ</w:t>
      </w:r>
    </w:p>
    <w:p/>
    <w:p>
      <w:r xmlns:w="http://schemas.openxmlformats.org/wordprocessingml/2006/main">
        <w:t xml:space="preserve">2. ਅਟੁੱਟ ਵਿਸ਼ਵਾਸ: ਰੱਬ ਦੀ ਤਾਕਤ ਨੂੰ ਪਛਾਣਨਾ</w:t>
      </w:r>
    </w:p>
    <w:p/>
    <w:p>
      <w:r xmlns:w="http://schemas.openxmlformats.org/wordprocessingml/2006/main">
        <w:t xml:space="preserve">1. ਯਸਾਯਾਹ 41:10 -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ਯਸਾਯਾਹ 40:31 - ਪਰ ਜਿਹੜੇ ਲੋਕ ਯਹੋਵਾਹ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ਕੂਚ 6:2 ਅਤੇ ਪਰਮੇਸ਼ੁਰ ਨੇ ਮੂਸਾ ਨਾਲ ਗੱਲ ਕੀਤੀ ਅਤੇ ਉਹ ਨੂੰ ਆਖਿਆ, ਮੈਂ ਯਹੋਵਾਹ ਹਾਂ।</w:t>
      </w:r>
    </w:p>
    <w:p/>
    <w:p>
      <w:r xmlns:w="http://schemas.openxmlformats.org/wordprocessingml/2006/main">
        <w:t xml:space="preserve">ਪਰਮੇਸ਼ੁਰ ਨੇ ਮੂਸਾ ਨੂੰ ਭਰੋਸਾ ਦਿਵਾਇਆ ਕਿ ਉਹ ਯਹੋਵਾਹ ਹੈ।</w:t>
      </w:r>
    </w:p>
    <w:p/>
    <w:p>
      <w:r xmlns:w="http://schemas.openxmlformats.org/wordprocessingml/2006/main">
        <w:t xml:space="preserve">1. ਸ਼ੱਕ ਦੇ ਸਮੇਂ ਵਿੱਚ ਪਰਮੇਸ਼ੁਰ ਦੇ ਪਿਆਰ ਅਤੇ ਵਫ਼ਾਦਾਰੀ ਨੂੰ ਗਲੇ ਲਗਾਓ</w:t>
      </w:r>
    </w:p>
    <w:p/>
    <w:p>
      <w:r xmlns:w="http://schemas.openxmlformats.org/wordprocessingml/2006/main">
        <w:t xml:space="preserve">2. ਉਸਦੇ ਵਾਅਦਿਆਂ ਦੁਆਰਾ ਪਰਮਾਤਮਾ ਦੀ ਮੌਜੂਦਗੀ ਦਾ ਅਨੁਭਵ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ਕੂਚ 6:3 ਅਤੇ ਮੈਂ ਅਬਰਾਹਾਮ ਨੂੰ, ਇਸਹਾਕ ਨੂੰ, ਅਤੇ ਯਾਕੂਬ ਨੂੰ ਸਰਬ ਸ਼ਕਤੀਮਾਨ ਪਰਮੇਸ਼ੁਰ ਦੇ ਨਾਮ ਨਾਲ ਦਰਸ਼ਣ ਦਿੱਤਾ, ਪਰ ਮੈਂ ਉਨ੍ਹਾਂ ਨੂੰ ਆਪਣੇ ਨਾਮ ਯਹੋਵਾਹ ਤੋਂ ਜਾਣਿਆ ਨਹੀਂ ਸੀ।</w:t>
      </w:r>
    </w:p>
    <w:p/>
    <w:p>
      <w:r xmlns:w="http://schemas.openxmlformats.org/wordprocessingml/2006/main">
        <w:t xml:space="preserve">ਪਰਮੇਸ਼ੁਰ ਨੇ ਆਪਣੇ ਆਪ ਨੂੰ ਅਬਰਾਹਾਮ, ਇਸਹਾਕ ਅਤੇ ਯਾਕੂਬ ਨੂੰ ਸਰਬਸ਼ਕਤੀਮਾਨ ਪਰਮੇਸ਼ੁਰ ਦੇ ਨਾਂ ਨਾਲ ਪ੍ਰਗਟ ਕੀਤਾ, ਪਰ ਯਹੋਵਾਹ ਦੇ ਨਾਂ ਨਾਲ ਨਹੀਂ।</w:t>
      </w:r>
    </w:p>
    <w:p/>
    <w:p>
      <w:r xmlns:w="http://schemas.openxmlformats.org/wordprocessingml/2006/main">
        <w:t xml:space="preserve">1. ਪਰਮਾਤਮਾ ਦਾ ਨਾਮ ਜਾਣਨ ਦੀ ਮਹੱਤਤਾ</w:t>
      </w:r>
    </w:p>
    <w:p/>
    <w:p>
      <w:r xmlns:w="http://schemas.openxmlformats.org/wordprocessingml/2006/main">
        <w:t xml:space="preserve">2. ਆਪਣੇ ਆਪ ਨੂੰ ਪ੍ਰਗਟ ਕਰਨ ਵਿੱਚ ਪਰਮੇਸ਼ੁਰ ਦੀ ਪ੍ਰਭੂਸੱਤਾ</w:t>
      </w:r>
    </w:p>
    <w:p/>
    <w:p>
      <w:r xmlns:w="http://schemas.openxmlformats.org/wordprocessingml/2006/main">
        <w:t xml:space="preserve">1. ਕੂਚ 3:14-15, "ਪਰਮੇਸ਼ੁਰ ਨੇ ਮੂਸਾ ਨੂੰ ਕਿਹਾ, ਮੈਂ ਉਹ ਹਾਂ ਜੋ ਮੈਂ ਹਾਂ। ਤੁਸੀਂ ਇਜ਼ਰਾਈਲੀਆਂ ਨੂੰ ਇਹ ਕਹਿਣਾ ਚਾਹੁੰਦੇ ਹੋ: ਮੈਂ ਹਾਂ, ਮੈਨੂੰ ਤੁਹਾਡੇ ਕੋਲ ਭੇਜਿਆ ਹੈ।</w:t>
      </w:r>
    </w:p>
    <w:p/>
    <w:p>
      <w:r xmlns:w="http://schemas.openxmlformats.org/wordprocessingml/2006/main">
        <w:t xml:space="preserve">2. ਉਤਪਤ 17:1-8, ਜਦੋਂ ਅਬਰਾਮ 99 ਸਾਲ ਦਾ ਸੀ, ਯਹੋਵਾਹ ਨੇ ਉਸ ਨੂੰ ਦਰਸ਼ਨ ਦਿੱਤੇ ਅਤੇ ਕਿਹਾ, ਮੈਂ ਸਰਬਸ਼ਕਤੀਮਾਨ ਪਰਮੇਸ਼ੁਰ ਹਾਂ; ਮੇਰੇ ਅੱਗੇ ਵਫ਼ਾਦਾਰੀ ਨਾਲ ਚੱਲੋ ਅਤੇ ਨਿਰਦੋਸ਼ ਹੋਵੋ। ਫ਼ੇਰ ਮੈਂ ਆਪਣੇ ਅਤੇ ਤੁਹਾਡੇ ਵਿਚਕਾਰ ਆਪਣਾ ਨੇਮ ਬੰਨ੍ਹਾਂਗਾ ਅਤੇ ਤੁਹਾਡੀ ਗਿਣਤੀ ਬਹੁਤ ਵਧਾਵਾਂਗਾ।</w:t>
      </w:r>
    </w:p>
    <w:p/>
    <w:p>
      <w:r xmlns:w="http://schemas.openxmlformats.org/wordprocessingml/2006/main">
        <w:t xml:space="preserve">ਕੂਚ 6:4 ਅਤੇ ਮੈਂ ਉਨ੍ਹਾਂ ਦੇ ਨਾਲ ਆਪਣਾ ਨੇਮ ਵੀ ਕਾਇਮ ਕੀਤਾ ਹੈ, ਮੈਂ ਉਨ੍ਹਾਂ ਨੂੰ ਕਨਾਨ ਦੀ ਧਰਤੀ, ਉਨ੍ਹਾਂ ਦੇ ਤੀਰਥਾਂ ਦੀ ਧਰਤੀ, ਜਿੱਥੇ ਉਹ ਪਰਦੇਸੀ ਸਨ, ਦੇਵਾਂਗੇ।</w:t>
      </w:r>
    </w:p>
    <w:p/>
    <w:p>
      <w:r xmlns:w="http://schemas.openxmlformats.org/wordprocessingml/2006/main">
        <w:t xml:space="preserve">ਪਰਮੇਸ਼ੁਰ ਨੇ ਆਪਣੇ ਲੋਕਾਂ ਨਾਲ ਉਨ੍ਹਾਂ ਨੂੰ ਕਨਾਨ ਦੀ ਧਰਤੀ ਇੱਕ ਘਰ ਵਜੋਂ ਦੇਣ ਲਈ ਇੱਕ ਨੇਮ ਸਥਾਪਿਤ ਕੀਤਾ।</w:t>
      </w:r>
    </w:p>
    <w:p/>
    <w:p>
      <w:r xmlns:w="http://schemas.openxmlformats.org/wordprocessingml/2006/main">
        <w:t xml:space="preserve">1: ਘਰ ਦਾ ਪਰਮੇਸ਼ੁਰ ਦਾ ਵਾਅਦਾ - ਰੋਮੀਆਂ 8:15-17</w:t>
      </w:r>
    </w:p>
    <w:p/>
    <w:p>
      <w:r xmlns:w="http://schemas.openxmlformats.org/wordprocessingml/2006/main">
        <w:t xml:space="preserve">2: ਪਰਮੇਸ਼ੁਰ ਦਾ ਨੇਮ ਵਫ਼ਾਦਾਰੀ - ਜ਼ਬੂਰ 89:34</w:t>
      </w:r>
    </w:p>
    <w:p/>
    <w:p>
      <w:r xmlns:w="http://schemas.openxmlformats.org/wordprocessingml/2006/main">
        <w:t xml:space="preserve">1: ਇਬਰਾਨੀਆਂ 11:9-10</w:t>
      </w:r>
    </w:p>
    <w:p/>
    <w:p>
      <w:r xmlns:w="http://schemas.openxmlformats.org/wordprocessingml/2006/main">
        <w:t xml:space="preserve">2: ਯਿਰਮਿਯਾਹ 29:10-14</w:t>
      </w:r>
    </w:p>
    <w:p/>
    <w:p>
      <w:r xmlns:w="http://schemas.openxmlformats.org/wordprocessingml/2006/main">
        <w:t xml:space="preserve">ਕੂਚ 6:5 ਅਤੇ ਮੈਂ ਇਜ਼ਰਾਈਲ ਦੇ ਲੋਕਾਂ ਦੀ ਹਾਹਾਕਾਰ ਵੀ ਸੁਣੀ ਹੈ, ਜਿਨ੍ਹਾਂ ਨੂੰ ਮਿਸਰੀ ਗ਼ੁਲਾਮੀ ਵਿੱਚ ਰੱਖਦੇ ਹਨ; ਅਤੇ ਮੈਂ ਆਪਣੇ ਨੇਮ ਨੂੰ ਯਾਦ ਕੀਤਾ ਹੈ।</w:t>
      </w:r>
    </w:p>
    <w:p/>
    <w:p>
      <w:r xmlns:w="http://schemas.openxmlformats.org/wordprocessingml/2006/main">
        <w:t xml:space="preserve">ਪਰਮੇਸ਼ੁਰ ਨੇ ਇਜ਼ਰਾਈਲ ਦੇ ਬੱਚਿਆਂ ਦੀ ਹਾਹਾਕਾਰ ਸੁਣੀ, ਜਿਨ੍ਹਾਂ ਨੂੰ ਮਿਸਰੀਆਂ ਦੁਆਰਾ ਬੰਧਨ ਵਿੱਚ ਰੱਖਿਆ ਗਿਆ ਸੀ, ਅਤੇ ਉਸਨੇ ਆਪਣੇ ਨੇਮ ਨੂੰ ਯਾਦ ਕੀਤਾ।</w:t>
      </w:r>
    </w:p>
    <w:p/>
    <w:p>
      <w:r xmlns:w="http://schemas.openxmlformats.org/wordprocessingml/2006/main">
        <w:t xml:space="preserve">1. ਪ੍ਰਮਾਤਮਾ ਹਮੇਸ਼ਾ ਸੁਣਦਾ ਹੈ - ਕਿਵੇਂ ਪਰਮੇਸ਼ੁਰ ਦਾ ਨੇਮ ਅਤੇ ਉਸਦੇ ਲੋਕਾਂ ਦੀ ਦੇਖਭਾਲ ਸਾਨੂੰ ਸਾਡੇ ਬਿਪਤਾ ਦੇ ਸਮੇਂ ਵਿੱਚ ਉਸਦੇ ਕੋਲ ਆਉਣ ਲਈ ਉਤਸ਼ਾਹਿਤ ਕਰਨਾ ਚਾਹੀਦਾ ਹੈ।</w:t>
      </w:r>
    </w:p>
    <w:p/>
    <w:p>
      <w:r xmlns:w="http://schemas.openxmlformats.org/wordprocessingml/2006/main">
        <w:t xml:space="preserve">2. ਆਜ਼ਾਦੀ ਦਾ ਬੰਧਨ - ਕਿਵੇਂ ਪ੍ਰਮਾਤਮਾ ਕੋਲ ਸਾਨੂੰ ਕਿਸੇ ਵੀ ਗ਼ੁਲਾਮੀ ਤੋਂ ਮੁਕਤ ਕਰਨ ਅਤੇ ਆਜ਼ਾਦੀ ਦੇ ਸਥਾਨ ਵਿੱਚ ਲਿਆਉਣ ਦੀ ਸ਼ਕਤੀ ਹੈ।</w:t>
      </w:r>
    </w:p>
    <w:p/>
    <w:p>
      <w:r xmlns:w="http://schemas.openxmlformats.org/wordprocessingml/2006/main">
        <w:t xml:space="preserve">1. ਜ਼ਬੂਰ 34:17-18 - ਜਦੋਂ ਧਰਮੀ ਮਦਦ ਲਈ ਪੁਕਾਰਦੇ ਹਨ, ਤਾਂ ਪ੍ਰਭੂ ਸੁਣਦਾ ਹੈ ਅਤੇ ਉਨ੍ਹਾਂ ਨੂੰ ਉਨ੍ਹਾਂ ਦੀਆਂ ਸਾਰੀਆਂ ਮੁਸੀਬਤਾਂ ਤੋਂ ਛੁਟਕਾਰਾ ਦਿੰਦਾ ਹੈ। ਪ੍ਰਭੂ ਟੁੱਟੇ ਦਿਲ ਵਾਲਿਆਂ ਦੇ ਨੇੜੇ ਹੈ ਅਤੇ ਆਤਮਾ ਵਿੱਚ ਕੁਚਲੇ ਹੋਏ ਲੋਕਾਂ ਨੂੰ ਬਚਾਉਂਦਾ ਹੈ।</w:t>
      </w:r>
    </w:p>
    <w:p/>
    <w:p>
      <w:r xmlns:w="http://schemas.openxmlformats.org/wordprocessingml/2006/main">
        <w:t xml:space="preserve">2. ਯਸਾਯਾਹ 54:10 - ਕਿਉਂਕਿ ਪਹਾੜਾਂ ਨੂੰ ਛੱਡ ਦਿੱਤਾ ਜਾ ਸਕਦਾ ਹੈ ਅਤੇ ਪਹਾੜੀਆਂ ਨੂੰ ਹਟਾ ਦਿੱਤਾ ਜਾ ਸਕਦਾ ਹੈ, ਪਰ ਮੇਰਾ ਅਡੋਲ ਪਿਆਰ ਤੁਹਾਡੇ ਤੋਂ ਨਹੀਂ ਹਟੇਗਾ, ਅਤੇ ਮੇਰਾ ਸ਼ਾਂਤੀ ਦਾ ਇਕਰਾਰਨਾਮਾ ਨਹੀਂ ਹਟਾਇਆ ਜਾਵੇਗਾ, ਪ੍ਰਭੂ, ਜੋ ਤੁਹਾਡੇ ਉੱਤੇ ਰਹਿਮ ਕਰਦਾ ਹੈ, ਕਹਿੰਦਾ ਹੈ.</w:t>
      </w:r>
    </w:p>
    <w:p/>
    <w:p>
      <w:r xmlns:w="http://schemas.openxmlformats.org/wordprocessingml/2006/main">
        <w:t xml:space="preserve">ਕੂਚ 6:6 ਇਸ ਲਈ ਇਸਰਾਏਲੀਆਂ ਨੂੰ ਆਖ, ਮੈਂ ਯਹੋਵਾਹ ਹਾਂ, ਮੈਂ ਤੁਹਾਨੂੰ ਮਿਸਰੀਆਂ ਦੇ ਬੋਝ ਹੇਠੋਂ ਕੱਢ ਲਿਆਵਾਂਗਾ, ਮੈਂ ਤੁਹਾਨੂੰ ਉਨ੍ਹਾਂ ਦੀ ਗ਼ੁਲਾਮੀ ਤੋਂ ਛੁਡਾਵਾਂਗਾ, ਅਤੇ ਮੈਂ ਤੁਹਾਨੂੰ ਖਿੱਚ ਕੇ ਛੁਡਾਵਾਂਗਾ। ਬਾਂਹ, ਅਤੇ ਮਹਾਨ ਨਿਰਣੇ ਨਾਲ:</w:t>
      </w:r>
    </w:p>
    <w:p/>
    <w:p>
      <w:r xmlns:w="http://schemas.openxmlformats.org/wordprocessingml/2006/main">
        <w:t xml:space="preserve">ਪਰਮੇਸ਼ੁਰ ਨੇ ਇਜ਼ਰਾਈਲੀਆਂ ਨੂੰ ਮਿਸਰੀਆਂ ਦੀ ਗ਼ੁਲਾਮੀ ਤੋਂ ਮੁਕਤ ਕਰਨ ਅਤੇ ਉਨ੍ਹਾਂ ਨੂੰ ਆਪਣੀ ਸ਼ਕਤੀਸ਼ਾਲੀ ਬਾਂਹ ਅਤੇ ਮਹਾਨ ਨਿਆਂ ਨਾਲ ਛੁਡਾਉਣ ਦਾ ਵਾਅਦਾ ਕੀਤਾ ਸੀ।</w:t>
      </w:r>
    </w:p>
    <w:p/>
    <w:p>
      <w:r xmlns:w="http://schemas.openxmlformats.org/wordprocessingml/2006/main">
        <w:t xml:space="preserve">1. ਛੁਡਾਉਣ ਲਈ ਪਰਮੇਸ਼ੁਰ ਦੀ ਸ਼ਕਤੀ: ਇਸਰਾਏਲੀਆਂ ਦੀ ਕਹਾਣੀ</w:t>
      </w:r>
    </w:p>
    <w:p/>
    <w:p>
      <w:r xmlns:w="http://schemas.openxmlformats.org/wordprocessingml/2006/main">
        <w:t xml:space="preserve">2. ਪਰਮੇਸ਼ੁਰ ਦੇ ਵਾਅਦਿਆਂ ਦੀ ਤਾਕਤ: ਕੂਚ 6:6 ਵਿੱਚ ਇੱਕ ਅਧਿਐਨ</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ਇਬਰਾਨੀਆਂ 11:24-26 - ਵਿਸ਼ਵਾਸ ਨਾਲ ਮੂਸਾ, ਜਦੋਂ ਉਹ ਸਾਲਾਂ ਦਾ ਹੋ ਗਿਆ,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p>
      <w:r xmlns:w="http://schemas.openxmlformats.org/wordprocessingml/2006/main">
        <w:t xml:space="preserve">ਕੂਚ 6:7 ਅਤੇ ਮੈਂ ਤੁਹਾਨੂੰ ਆਪਣੇ ਕੋਲ ਇੱਕ ਪਰਜਾ ਬਣਾਵਾਂਗਾ, ਅਤੇ ਮੈਂ ਤੁਹਾਡੇ ਲਈ ਇੱਕ ਪਰਮੇਸ਼ੁਰ ਹੋਵਾਂਗਾ, ਅਤੇ ਤੁਸੀਂ ਜਾਣੋਗੇ ਕਿ ਮੈਂ ਯਹੋਵਾਹ ਤੁਹਾਡਾ ਪਰਮੇਸ਼ੁਰ ਹਾਂ, ਜੋ ਤੁਹਾਨੂੰ ਮਿਸਰੀਆਂ ਦੇ ਬੋਝ ਹੇਠੋਂ ਕੱਢ ਲਿਆਉਂਦਾ ਹੈ।</w:t>
      </w:r>
    </w:p>
    <w:p/>
    <w:p>
      <w:r xmlns:w="http://schemas.openxmlformats.org/wordprocessingml/2006/main">
        <w:t xml:space="preserve">ਪਰਮੇਸ਼ੁਰ ਨੇ ਇਸਰਾਏਲੀਆਂ ਨਾਲ ਵਾਅਦਾ ਕੀਤਾ ਕਿ ਉਹ ਉਨ੍ਹਾਂ ਦਾ ਪਰਮੇਸ਼ੁਰ ਹੋਵੇਗਾ ਅਤੇ ਉਨ੍ਹਾਂ ਨੂੰ ਉਨ੍ਹਾਂ ਦੇ ਜ਼ੁਲਮ ਤੋਂ ਛੁਟਕਾਰਾ ਦੇਵੇਗਾ।</w:t>
      </w:r>
    </w:p>
    <w:p/>
    <w:p>
      <w:r xmlns:w="http://schemas.openxmlformats.org/wordprocessingml/2006/main">
        <w:t xml:space="preserve">1. ਰੱਬ ਸਾਡਾ ਮੁਕਤੀਦਾਤਾ ਅਤੇ ਮੁਕਤੀਦਾਤਾ ਹੈ, ਜੋ ਸਾਨੂੰ ਹਮੇਸ਼ਾ ਆਜ਼ਾਦੀ ਅਤੇ ਉਮੀਦ ਪ੍ਰਦਾਨ ਕਰੇਗਾ।</w:t>
      </w:r>
    </w:p>
    <w:p/>
    <w:p>
      <w:r xmlns:w="http://schemas.openxmlformats.org/wordprocessingml/2006/main">
        <w:t xml:space="preserve">2. ਪ੍ਰਭੂ ਵਿੱਚ ਸਾਡਾ ਭਰੋਸਾ ਸਾਨੂੰ ਜੀਵਨ ਵਿੱਚ ਕਿਸੇ ਵੀ ਰੁਕਾਵਟ ਅਤੇ ਮੁਸ਼ਕਲ ਨੂੰ ਦੂਰ ਕਰਨ ਦੇ ਯੋਗ ਬਣਾਉਂਦਾ ਹੈ।</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ਕੂਚ 6:8 ਅਤੇ ਮੈਂ ਤੁਹਾਨੂੰ ਉਸ ਧਰਤੀ ਉੱਤੇ ਲਿਆਵਾਂਗਾ, ਜਿਸ ਬਾਰੇ ਮੈਂ ਅਬਰਾਹਾਮ, ਇਸਹਾਕ ਅਤੇ ਯਾਕੂਬ ਨੂੰ ਦੇਣ ਦੀ ਸਹੁੰ ਖਾਧੀ ਸੀ। ਅਤੇ ਮੈਂ ਇਹ ਤੁਹਾਨੂੰ ਵਿਰਾਸਤ ਵਿੱਚ ਦੇਵਾਂਗਾ: ਮੈਂ ਯਹੋਵਾਹ ਹਾਂ।</w:t>
      </w:r>
    </w:p>
    <w:p/>
    <w:p>
      <w:r xmlns:w="http://schemas.openxmlformats.org/wordprocessingml/2006/main">
        <w:t xml:space="preserve">ਪਰਮੇਸ਼ੁਰ ਨੇ ਇਸਰਾਏਲੀਆਂ ਨੂੰ ਵਾਅਦਾ ਕੀਤੇ ਹੋਏ ਦੇਸ਼ ਵਿੱਚ ਲਿਆਉਣ ਅਤੇ ਉਨ੍ਹਾਂ ਨੂੰ ਵਿਰਾਸਤ ਵਜੋਂ ਦੇਣ ਦਾ ਵਾਅਦਾ ਕੀਤਾ ਸੀ।</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ਪਰਮੇਸ਼ੁਰ ਦੀ ਆਗਿਆਕਾਰੀ ਕਰਨ ਨਾਲ ਫਲ ਮਿਲਦਾ ਹੈ।</w:t>
      </w:r>
    </w:p>
    <w:p/>
    <w:p>
      <w:r xmlns:w="http://schemas.openxmlformats.org/wordprocessingml/2006/main">
        <w:t xml:space="preserve">1. ਬਿਵਸਥਾ ਸਾਰ 7:12-13 - ਇਸ ਲਈ ਇਹ ਵਾਪਰੇਗਾ, ਜੇ ਤੁਸੀਂ ਇਹਨਾਂ ਨਿਆਵਾਂ ਨੂੰ ਸੁਣਦੇ ਹੋ, ਅਤੇ ਉਹਨਾਂ ਦੀ ਪਾਲਣਾ ਕਰਦੇ ਹੋ, ਅਤੇ ਉਹਨਾਂ ਨੂੰ ਮੰਨਦੇ ਹੋ, ਤਾਂ ਕਿ ਯਹੋਵਾਹ ਤੁਹਾਡਾ ਪਰਮੇਸ਼ੁਰ ਤੁਹਾਡੇ ਲਈ ਉਸ ਨੇਮ ਅਤੇ ਦਇਆ ਦੀ ਰੱਖਿਆ ਕਰੇਗਾ ਜਿਸਦੀ ਉਸਨੇ ਤੁਹਾਡੇ ਪਿਉ-ਦਾਦਿਆਂ ਨਾਲ ਸਹੁੰ ਖਾਧੀ ਸੀ। : ਅਤੇ ਉਹ ਤੁਹਾਨੂੰ ਪਿਆਰ ਕਰੇਗਾ, ਅਤੇ ਤੁਹਾਨੂੰ ਅਸੀਸ ਦੇਵੇਗਾ, ਅਤੇ ਤੁਹਾਨੂੰ ਵਧਾਵੇਗਾ.</w:t>
      </w:r>
    </w:p>
    <w:p/>
    <w:p>
      <w:r xmlns:w="http://schemas.openxmlformats.org/wordprocessingml/2006/main">
        <w:t xml:space="preserve">2. ਯਹੋਸ਼ੁਆ 21:43-45 - ਅਤੇ ਯਹੋਵਾਹ ਨੇ ਇਸਰਾਏਲ ਨੂੰ ਉਹ ਸਾਰੀ ਧਰਤੀ ਦਿੱਤੀ ਜੋ ਉਸਨੇ ਉਨ੍ਹਾਂ ਦੇ ਪੁਰਖਿਆਂ ਨੂੰ ਦੇਣ ਦੀ ਸਹੁੰ ਖਾਧੀ ਸੀ; ਅਤੇ ਉਨ੍ਹਾਂ ਨੇ ਇਸ ਉੱਤੇ ਕਬਜ਼ਾ ਕਰ ਲਿਆ ਅਤੇ ਉੱਥੇ ਰਹਿਣ ਲੱਗੇ। ਅਤੇ ਯਹੋਵਾਹ ਨੇ ਉਨ੍ਹਾਂ ਨੂੰ ਉਨ੍ਹਾਂ ਦੇ ਪਿਉ-ਦਾਦਿਆਂ ਨਾਲ ਸੌਂਹ ਖਾਧੀ ਸੀ ਅਤੇ ਉਨ੍ਹਾਂ ਦੇ ਸਾਰੇ ਦੁਸ਼ਮਣਾਂ ਵਿੱਚੋਂ ਇੱਕ ਵੀ ਆਦਮੀ ਉਨ੍ਹਾਂ ਦੇ ਸਾਮ੍ਹਣੇ ਨਹੀਂ ਖੜ੍ਹਾ ਸੀ। ਯਹੋਵਾਹ ਨੇ ਉਨ੍ਹਾਂ ਦੇ ਸਾਰੇ ਦੁਸ਼ਮਣਾਂ ਨੂੰ ਉਨ੍ਹਾਂ ਦੇ ਹੱਥ ਵਿੱਚ ਦੇ ਦਿੱਤਾ। ਯਹੋਵਾਹ ਨੇ ਇਸਰਾਏਲ ਦੇ ਘਰਾਣੇ ਨੂੰ ਜਿਹੜੀ ਚੰਗੀ ਗੱਲ ਆਖੀ ਸੀ, ਉਸ ਵਿੱਚੋਂ ਕੋਈ ਵੀ ਚੰਗੀ ਗੱਲ ਨਹੀਂ ਹੋਈ। ਸਭ ਪਾਸ ਹੋਣ ਲਈ ਆਇਆ.</w:t>
      </w:r>
    </w:p>
    <w:p/>
    <w:p>
      <w:r xmlns:w="http://schemas.openxmlformats.org/wordprocessingml/2006/main">
        <w:t xml:space="preserve">ਕੂਚ 6:9 ਅਤੇ ਮੂਸਾ ਨੇ ਇਜ਼ਰਾਈਲੀਆਂ ਨਾਲ ਇਹੋ ਗੱਲ ਕੀਤੀ, ਪਰ ਉਨ੍ਹਾਂ ਨੇ ਆਤਮਾ ਦੀ ਕਸ਼ਟ ਅਤੇ ਬੇਰਹਿਮ ਗੁਲਾਮੀ ਦੇ ਕਾਰਨ ਮੂਸਾ ਦੀ ਨਾ ਸੁਣੀ।</w:t>
      </w:r>
    </w:p>
    <w:p/>
    <w:p>
      <w:r xmlns:w="http://schemas.openxmlformats.org/wordprocessingml/2006/main">
        <w:t xml:space="preserve">ਮੂਸਾ ਨੇ ਇਜ਼ਰਾਈਲੀਆਂ ਨਾਲ ਗੱਲ ਕੀਤੀ, ਪਰ ਉਹ ਸੁਣਨ ਲਈ ਆਪਣੀ ਕਠੋਰ ਗ਼ੁਲਾਮੀ ਕਾਰਨ ਬਹੁਤ ਨਿਰਾਸ਼ ਸਨ।</w:t>
      </w:r>
    </w:p>
    <w:p/>
    <w:p>
      <w:r xmlns:w="http://schemas.openxmlformats.org/wordprocessingml/2006/main">
        <w:t xml:space="preserve">1. ਔਖੇ ਸਮੇਂ ਵਿੱਚ ਆਸ ਨਾ ਛੱਡੋ</w:t>
      </w:r>
    </w:p>
    <w:p/>
    <w:p>
      <w:r xmlns:w="http://schemas.openxmlformats.org/wordprocessingml/2006/main">
        <w:t xml:space="preserve">2. ਦੁੱਖਾਂ ਦੇ ਵਿਚਕਾਰ ਰੱਬ ਵਿੱਚ ਵਿਸ਼ਵਾਸ ਰੱਖੋ</w:t>
      </w:r>
    </w:p>
    <w:p/>
    <w:p>
      <w:r xmlns:w="http://schemas.openxmlformats.org/wordprocessingml/2006/main">
        <w:t xml:space="preserve">1. ਯਸਾਯਾਹ 40:29-31 ਉਹ ਬੇਹੋਸ਼ਾਂ ਨੂੰ ਸ਼ਕਤੀ ਦਿੰਦਾ ਹੈ, ਅਤੇ ਜਿਸ ਕੋਲ ਸ਼ਕਤੀ ਨਹੀਂ ਹੈ ਉਸਨੂੰ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2 ਕੁਰਿੰਥੀਆਂ 4:16-18 ਇਸ ਲਈ ਅਸੀਂ ਹੌਂਸਲਾ ਨਹੀਂ ਹਾਰਦੇ। ਭਾਵੇਂ ਸਾਡਾ ਬਾਹਰੀ ਆਪਾ ਬਰਬਾਦ ਹੋ ਰਿਹਾ ਹੈ, ਪਰ ਸਾਡਾ ਅੰਦਰਲਾ ਆਪਾ ਦਿਨੋ ਦਿਨ ਨਵਿਆਇਆ ਜਾ ਰਿਹਾ ਹੈ। ਇਸ ਹਲਕੀ ਪਲ-ਪਲ ਮੁਸੀਬਤ ਲਈ ਸਾਡੇ ਲਈ ਹਰ ਤਰ੍ਹਾਂ ਦੀ ਤੁਲਨਾ ਤੋਂ ਪਰੇ ਮਹਿਮਾ ਦਾ ਇੱਕ ਅਨਾਦਿ ਭਾਰ ਤਿਆਰ ਕਰ ਰਿਹਾ ਹੈ, ਕਿਉਂਕਿ ਅਸੀਂ ਉਨ੍ਹਾਂ ਚੀਜ਼ਾਂ ਵੱਲ ਨਹੀਂ ਦੇਖਦੇ ਹਾਂ ਜੋ ਦਿਖਾਈ ਦਿੰਦੀਆਂ ਹਨ, ਪਰ ਉਨ੍ਹਾਂ ਚੀਜ਼ਾਂ ਵੱਲ ਜੋ ਅਣਦੇਖੀ ਹਨ। ਕਿਉਂਕਿ ਜਿਹੜੀਆਂ ਚੀਜ਼ਾਂ ਦਿਸਦੀਆਂ ਹਨ ਉਹ ਅਸਥਾਈ ਹਨ, ਪਰ ਜਿਹੜੀਆਂ ਅਣਦੇਖੀਆਂ ਹਨ ਉਹ ਸਦੀਵੀ ਹਨ।</w:t>
      </w:r>
    </w:p>
    <w:p/>
    <w:p>
      <w:r xmlns:w="http://schemas.openxmlformats.org/wordprocessingml/2006/main">
        <w:t xml:space="preserve">ਕੂਚ 6:10 ਅਤੇ ਯਹੋਵਾਹ ਨੇ ਮੂਸਾ ਨੂੰ ਆਖਿਆ,</w:t>
      </w:r>
    </w:p>
    <w:p/>
    <w:p>
      <w:r xmlns:w="http://schemas.openxmlformats.org/wordprocessingml/2006/main">
        <w:t xml:space="preserve">ਪਰਮੇਸ਼ੁਰ ਨੇ ਮੂਸਾ ਨਾਲ ਗੱਲ ਕੀਤੀ ਅਤੇ ਉਸਨੂੰ ਹਿਦਾਇਤਾਂ ਦਿੱਤੀਆਂ।</w:t>
      </w:r>
    </w:p>
    <w:p/>
    <w:p>
      <w:r xmlns:w="http://schemas.openxmlformats.org/wordprocessingml/2006/main">
        <w:t xml:space="preserve">1. ਰੱਬ ਦੀ ਸੇਧ ਅਤੇ ਸੁਣਨ ਦੀ ਮਹੱਤਤਾ।</w:t>
      </w:r>
    </w:p>
    <w:p/>
    <w:p>
      <w:r xmlns:w="http://schemas.openxmlformats.org/wordprocessingml/2006/main">
        <w:t xml:space="preserve">2. ਰੱਬ ਦੀ ਰਜ਼ਾ ਨੂੰ ਕਿਵੇਂ ਮੰਨਣਾ ਹੈ।</w:t>
      </w:r>
    </w:p>
    <w:p/>
    <w:p>
      <w:r xmlns:w="http://schemas.openxmlformats.org/wordprocessingml/2006/main">
        <w:t xml:space="preserve">1. ਜ਼ਬੂਰ 25:4-5 - ਮੈਨੂੰ ਆਪਣੇ ਮਾਰਗ ਦਿਖਾਓ, ਯਹੋਵਾਹ, ਮੈਨੂੰ ਆਪਣੇ ਮਾਰਗ ਸਿਖਾਓ। ਆਪਣੀ ਸੱਚਾਈ ਵਿੱਚ ਮੇਰੀ ਅਗਵਾਈ ਕਰੋ ਅਤੇ ਮੈਨੂੰ ਸਿਖਾਓ, ਕਿਉਂ ਜੋ ਤੁਸੀਂ ਪਰਮੇਸ਼ੁਰ ਮੇਰਾ ਮੁਕਤੀਦਾਤਾ ਹੋ, ਅਤੇ ਮੇਰੀ ਉਮੀਦ ਸਾਰਾ ਦਿਨ ਤੁਹਾਡੇ ਵਿੱਚ ਹੈ।</w:t>
      </w:r>
    </w:p>
    <w:p/>
    <w:p>
      <w:r xmlns:w="http://schemas.openxmlformats.org/wordprocessingml/2006/main">
        <w:t xml:space="preserve">2. ਯਾਕੂਬ 1:22-25 -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 ਪਰ ਜੋ ਕੋਈ ਉਸ ਸੰਪੂਰਣ ਕਾਨੂੰਨ ਵੱਲ ਧਿਆਨ ਨਾਲ ਵੇਖਦਾ ਹੈ ਜੋ ਆਜ਼ਾਦੀ ਦਿੰਦਾ ਹੈ, ਅਤੇ ਜੋ ਉਨ੍ਹਾਂ ਨੇ ਸੁਣਿਆ ਹੈ ਉਸ ਨੂੰ ਨਾ ਭੁੱਲਦੇ ਹੋਏ ਇਸ ਵਿੱਚ ਜਾਰੀ ਰਹਿੰਦਾ ਹੈ, ਪਰ ਇਸ ਨੂੰ ਕਰਦੇ ਹੋਏ ਉਨ੍ਹਾਂ ਦੇ ਕੰਮਾਂ ਵਿੱਚ ਬਰਕਤ ਮਿਲੇਗੀ।</w:t>
      </w:r>
    </w:p>
    <w:p/>
    <w:p>
      <w:r xmlns:w="http://schemas.openxmlformats.org/wordprocessingml/2006/main">
        <w:t xml:space="preserve">ਕੂਚ 6:11 ਅੰਦਰ ਜਾ ਕੇ ਮਿਸਰ ਦੇ ਰਾਜਾ ਫ਼ਿਰਊਨ ਨੂੰ ਆਖ ਕਿ ਉਹ ਇਸਰਾਏਲੀਆਂ ਨੂੰ ਆਪਣੇ ਦੇਸ ਤੋਂ ਬਾਹਰ ਜਾਣ ਦੇਵੇ।</w:t>
      </w:r>
    </w:p>
    <w:p/>
    <w:p>
      <w:r xmlns:w="http://schemas.openxmlformats.org/wordprocessingml/2006/main">
        <w:t xml:space="preserve">ਬਾਈਬਲ ਦਾ ਇਹ ਹਵਾਲਾ ਮੂਸਾ ਨੂੰ ਹਿਦਾਇਤ ਦਿੰਦਾ ਹੈ ਕਿ ਉਹ ਫ਼ਿਰਊਨ ਨੂੰ ਕਹੇ ਕਿ ਉਹ ਇਸਰਾਏਲੀਆਂ ਨੂੰ ਆਜ਼ਾਦ ਕਰ ਦੇਵੇ।</w:t>
      </w:r>
    </w:p>
    <w:p/>
    <w:p>
      <w:r xmlns:w="http://schemas.openxmlformats.org/wordprocessingml/2006/main">
        <w:t xml:space="preserve">1. ਪਰਮੇਸ਼ੁਰ ਦਾ ਆਪਣੇ ਲੋਕਾਂ ਦੀ ਛੁਟਕਾਰਾ: ਕਿਵੇਂ ਪਰਮੇਸ਼ੁਰ ਦਾ ਪਿਆਰ ਅਤੇ ਕਿਰਪਾ ਜ਼ੁਲਮ ਤੋਂ ਬਚਦੀ ਹੈ</w:t>
      </w:r>
    </w:p>
    <w:p/>
    <w:p>
      <w:r xmlns:w="http://schemas.openxmlformats.org/wordprocessingml/2006/main">
        <w:t xml:space="preserve">2. ਪਰਮੇਸ਼ੁਰ ਦੇ ਹੁਕਮਾਂ ਦੀ ਪਾਲਣਾ ਕਰਨਾ: ਆਗਿਆਕਾਰੀ ਦੀ ਸ਼ਕਤੀ ਅਤੇ ਇਹ ਆਜ਼ਾਦੀ ਕਿਵੇਂ ਲਿਆਉਂਦਾ ਹੈ</w:t>
      </w:r>
    </w:p>
    <w:p/>
    <w:p>
      <w:r xmlns:w="http://schemas.openxmlformats.org/wordprocessingml/2006/main">
        <w:t xml:space="preserve">1. ਯੂਹੰਨਾ 8:36 - "ਇਸ ਲਈ ਜੇ ਪੁੱਤਰ ਤੁਹਾਨੂੰ ਆਜ਼ਾਦ ਕਰਦਾ ਹੈ, ਤਾਂ ਤੁਸੀਂ ਸੱਚਮੁੱਚ ਆਜ਼ਾਦ ਹੋਵੋਗੇ"</w:t>
      </w:r>
    </w:p>
    <w:p/>
    <w:p>
      <w:r xmlns:w="http://schemas.openxmlformats.org/wordprocessingml/2006/main">
        <w:t xml:space="preserve">2. ਯਸਾਯਾਹ 61:1 - "ਪ੍ਰਭੂ ਦਾ ਆਤਮਾ ਮੇਰੇ ਉੱਤੇ ਹੈ, ਕਿਉਂਕਿ ਪ੍ਰਭੂ ਨੇ ਮੈਨੂੰ ਗਰੀਬਾਂ ਨੂੰ ਖੁਸ਼ਖਬਰੀ ਸੁਣਾਉਣ ਲਈ ਮਸਹ ਕੀਤਾ ਹੈ। ਉਸਨੇ ਮੈਨੂੰ ਟੁੱਟੇ ਦਿਲਾਂ ਨੂੰ ਬੰਨ੍ਹਣ ਲਈ, ਗ਼ੁਲਾਮਾਂ ਦੀ ਆਜ਼ਾਦੀ ਦਾ ਐਲਾਨ ਕਰਨ ਅਤੇ ਰਿਹਾਈ ਕਰਨ ਲਈ ਭੇਜਿਆ ਹੈ। ਕੈਦੀਆਂ ਲਈ ਹਨੇਰੇ ਤੋਂ।"</w:t>
      </w:r>
    </w:p>
    <w:p/>
    <w:p>
      <w:r xmlns:w="http://schemas.openxmlformats.org/wordprocessingml/2006/main">
        <w:t xml:space="preserve">ਕੂਚ 6:12 ਤਾਂ ਮੂਸਾ ਨੇ ਯਹੋਵਾਹ ਦੇ ਅੱਗੇ ਆਖਿਆ, ਵੇਖ, ਇਸਰਾਏਲੀਆਂ ਨੇ ਮੇਰੀ ਨਾ ਸੁਣੀ। ਫ਼ਿਰਊਨ ਮੇਰੀ ਕਿਵੇਂ ਸੁਣੇਗਾ, ਜਿਹੜਾ ਅਸੁੰਨਤ ਬੁੱਲ੍ਹਾਂ ਵਾਲਾ ਹਾਂ?</w:t>
      </w:r>
    </w:p>
    <w:p/>
    <w:p>
      <w:r xmlns:w="http://schemas.openxmlformats.org/wordprocessingml/2006/main">
        <w:t xml:space="preserve">ਮੂਸਾ ਨੇ ਫ਼ਿਰਊਨ ਨਾਲ ਗੱਲਬਾਤ ਕਰਨ ਵਿੱਚ ਉਸਦੀ ਮਦਦ ਕਰਨ ਦੀ ਪਰਮੇਸ਼ੁਰ ਦੀ ਯੋਗਤਾ ਬਾਰੇ ਸਵਾਲ ਕੀਤਾ।</w:t>
      </w:r>
    </w:p>
    <w:p/>
    <w:p>
      <w:r xmlns:w="http://schemas.openxmlformats.org/wordprocessingml/2006/main">
        <w:t xml:space="preserve">1: ਪਰਮੇਸ਼ੁਰ ਅਸੰਭਵ ਨੂੰ ਕਰਨ ਦੇ ਸਮਰੱਥ ਹੈ।</w:t>
      </w:r>
    </w:p>
    <w:p/>
    <w:p>
      <w:r xmlns:w="http://schemas.openxmlformats.org/wordprocessingml/2006/main">
        <w:t xml:space="preserve">2: ਪ੍ਰਭੂ ਵਿੱਚ ਭਰੋਸਾ ਰੱਖੋ, ਭਾਵੇਂ ਕਿ ਮੁਸ਼ਕਲਾਂ ਤੁਹਾਡੇ ਵਿਰੁੱਧ ਹੋਣ।</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ਕੂਚ 6:13 ਅਤੇ ਯਹੋਵਾਹ ਨੇ ਮੂਸਾ ਅਤੇ ਹਾਰੂਨ ਨਾਲ ਗੱਲ ਕੀਤੀ ਅਤੇ ਉਨ੍ਹਾਂ ਨੂੰ ਇਸਰਾਏਲੀਆਂ ਨੂੰ ਅਤੇ ਮਿਸਰ ਦੇ ਰਾਜਾ ਫ਼ਿਰਊਨ ਨੂੰ ਹੁਕਮ ਦਿੱਤਾ ਕਿ ਉਹ ਇਸਰਾਏਲੀਆਂ ਨੂੰ ਮਿਸਰ ਦੇਸ ਵਿੱਚੋਂ ਬਾਹਰ ਲਿਆਉਣ।</w:t>
      </w:r>
    </w:p>
    <w:p/>
    <w:p>
      <w:r xmlns:w="http://schemas.openxmlformats.org/wordprocessingml/2006/main">
        <w:t xml:space="preserve">ਹਵਾਲੇ ਦਾ ਸਾਰ: ਪਰਮੇਸ਼ੁਰ ਨੇ ਮੂਸਾ ਅਤੇ ਹਾਰੂਨ ਨੂੰ ਇਜ਼ਰਾਈਲੀਆਂ ਨੂੰ ਮਿਸਰ ਤੋਂ ਬਾਹਰ ਲਿਆਉਣ ਦਾ ਹੁਕਮ ਦਿੱਤਾ।</w:t>
      </w:r>
    </w:p>
    <w:p/>
    <w:p>
      <w:r xmlns:w="http://schemas.openxmlformats.org/wordprocessingml/2006/main">
        <w:t xml:space="preserve">1. ਆਪਣੇ ਮਿਸ਼ਨ ਨੂੰ ਪੂਰਾ ਕਰਨ ਲਈ ਪਰਮਾਤਮਾ ਦਾ ਸੱਦਾ।</w:t>
      </w:r>
    </w:p>
    <w:p/>
    <w:p>
      <w:r xmlns:w="http://schemas.openxmlformats.org/wordprocessingml/2006/main">
        <w:t xml:space="preserve">2. ਜਾਓ ਅਤੇ ਫ਼ਿਰਊਨ ਦੇ ਸਾਮ੍ਹਣੇ ਬਹਾਦਰ ਬਣੋ।</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ਕੂਚ 6:14 ਇਹ ਆਪਣੇ ਪੁਰਖਿਆਂ ਦੇ ਘਰਾਣਿਆਂ ਦੇ ਮੁਖੀਏ: ਇਸਰਾਏਲ ਦੇ ਜੇਠੇ ਰਊਬੇਨ ਦੇ ਪੁੱਤਰ; ਹਨੋਕ, ਪੱਲੂ, ਹਸਰੋਨ ਅਤੇ ਕਰਮੀ: ਇਹ ਰਊਬੇਨ ਦੇ ਪਰਿਵਾਰ ਹਨ।</w:t>
      </w:r>
    </w:p>
    <w:p/>
    <w:p>
      <w:r xmlns:w="http://schemas.openxmlformats.org/wordprocessingml/2006/main">
        <w:t xml:space="preserve">ਕੂਚ 6:14 ਦੇ ਇਸ ਹਵਾਲੇ ਵਿਚ ਇਸਰਾਏਲ ਦੇ ਜੇਠੇ ਪੁੱਤਰ ਰਊਬੇਨ ਦੇ ਚਾਰ ਪਰਿਵਾਰਾਂ ਦੀ ਸੂਚੀ ਦਿੱਤੀ ਗਈ ਹੈ।</w:t>
      </w:r>
    </w:p>
    <w:p/>
    <w:p>
      <w:r xmlns:w="http://schemas.openxmlformats.org/wordprocessingml/2006/main">
        <w:t xml:space="preserve">1. ਸਾਡੀ ਜ਼ਿੰਦਗੀ ਲਈ ਪਰਮੇਸ਼ੁਰ ਦੀ ਯੋਜਨਾ: ਰਊਬੇਨ ਦੇ ਪੁੱਤਰਾਂ ਦਾ ਅਧਿਐਨ</w:t>
      </w:r>
    </w:p>
    <w:p/>
    <w:p>
      <w:r xmlns:w="http://schemas.openxmlformats.org/wordprocessingml/2006/main">
        <w:t xml:space="preserve">2. ਸਾਡੇ ਪੂਰਵਜਾਂ ਦਾ ਸਨਮਾਨ ਕਰਨਾ: ਰੂਬੇਨ ਅਤੇ ਉਸਦੇ ਪੁੱਤਰਾਂ ਦੀ ਵਿਰਾਸਤ</w:t>
      </w:r>
    </w:p>
    <w:p/>
    <w:p>
      <w:r xmlns:w="http://schemas.openxmlformats.org/wordprocessingml/2006/main">
        <w:t xml:space="preserve">1. ਉਤਪਤ 49: 3-4 - "ਰੁਬੇਨ, ਤੂੰ ਮੇਰਾ ਜੇਠਾ ਹੈਂ, ਮੇਰੀ ਤਾਕਤ, ਅਤੇ ਮੇਰੀ ਤਾਕਤ ਦਾ ਅਰੰਭ, ਮਾਣ ਦੀ ਉੱਤਮਤਾ, ਅਤੇ ਸ਼ਕਤੀ ਦੀ ਉੱਤਮਤਾ: ਪਾਣੀ ਵਾਂਗ ਅਸਥਿਰ, ਤੂੰ ਉੱਤਮ ਨਹੀਂ ਹੋਵੇਂਗਾ; ਕਿਉਂਕਿ ਤੂੰ ਗਿਆ ਸੀ ਆਪਣੇ ਪਿਤਾ ਦੇ ਬਿਸਤਰੇ ਤੱਕ; ਫਿਰ ਤੁਸੀਂ ਇਸ ਨੂੰ ਪਲੀਤ ਕੀਤਾ: ਉਹ ਮੇਰੇ ਸੋਫੇ 'ਤੇ ਗਿਆ।</w:t>
      </w:r>
    </w:p>
    <w:p/>
    <w:p>
      <w:r xmlns:w="http://schemas.openxmlformats.org/wordprocessingml/2006/main">
        <w:t xml:space="preserve">2. ਮੱਤੀ 1:1-2 - "ਯਿਸੂ ਮਸੀਹ ਦੀ ਪੀੜ੍ਹੀ ਦੀ ਕਿਤਾਬ, ਦਾਊਦ ਦੇ ਪੁੱਤਰ, ਅਬਰਾਹਾਮ ਦੇ ਪੁੱਤਰ। ਅਬਰਾਹਾਮ ਤੋਂ ਇਸਹਾਕ ਪੈਦਾ ਹੋਇਆ; ਅਤੇ ਇਸਹਾਕ ਤੋਂ ਯਾਕੂਬ ਪੈਦਾ ਹੋਇਆ; ਅਤੇ ਯਾਕੂਬ ਤੋਂ ਯਹੂਦਾ ਅਤੇ ਉਸਦੇ ਭਰਾ ਪੈਦਾ ਹੋਏ।"</w:t>
      </w:r>
    </w:p>
    <w:p/>
    <w:p>
      <w:r xmlns:w="http://schemas.openxmlformats.org/wordprocessingml/2006/main">
        <w:t xml:space="preserve">ਕੂਚ 6:15 ਅਤੇ ਸ਼ਿਮਓਨ ਦੇ ਪੁੱਤਰ; ਯਮੁਏਲ, ਯਾਮੀਨ, ਓਹਦ, ਯਾਕੀਨ, ਸੋਹਰ ਅਤੇ ਕਨਾਨੀ ਔਰਤ ਦਾ ਪੁੱਤਰ ਸ਼ਾਊਲ, ਇਹ ਸ਼ਿਮਓਨ ਦੇ ਪਰਿਵਾਰ ਹਨ।</w:t>
      </w:r>
    </w:p>
    <w:p/>
    <w:p>
      <w:r xmlns:w="http://schemas.openxmlformats.org/wordprocessingml/2006/main">
        <w:t xml:space="preserve">ਕੂਚ ਦੀ ਇਹ ਆਇਤ ਸ਼ਿਮਓਨ ਦੇ ਪੁੱਤਰਾਂ ਅਤੇ ਪਰਿਵਾਰ ਦਾ ਜ਼ਿਕਰ ਕਰਦੀ ਹੈ।</w:t>
      </w:r>
    </w:p>
    <w:p/>
    <w:p>
      <w:r xmlns:w="http://schemas.openxmlformats.org/wordprocessingml/2006/main">
        <w:t xml:space="preserve">1. "ਪਰਿਵਾਰ ਦੀ ਮਹੱਤਤਾ"</w:t>
      </w:r>
    </w:p>
    <w:p/>
    <w:p>
      <w:r xmlns:w="http://schemas.openxmlformats.org/wordprocessingml/2006/main">
        <w:t xml:space="preserve">2. "ਪਰਮੇਸ਼ੁਰ ਦਾ ਇੱਕ ਵਫ਼ਾਦਾਰ ਪੁੱਤਰ: ਸਿਮਓਨ"</w:t>
      </w:r>
    </w:p>
    <w:p/>
    <w:p>
      <w:r xmlns:w="http://schemas.openxmlformats.org/wordprocessingml/2006/main">
        <w:t xml:space="preserve">1. ਉਤਪਤ 35:23-26 (ਯਾਕੂਬ ਦੇ ਪੁੱਤਰ, ਸ਼ਿਮਓਨ ਸਮੇਤ)</w:t>
      </w:r>
    </w:p>
    <w:p/>
    <w:p>
      <w:r xmlns:w="http://schemas.openxmlformats.org/wordprocessingml/2006/main">
        <w:t xml:space="preserve">2. ਜ਼ਬੂਰ 78:67-71 (ਸਿਮਓਨ ਸਮੇਤ ਆਪਣੇ ਲੋਕਾਂ ਪ੍ਰਤੀ ਪਰਮੇਸ਼ੁਰ ਦੀ ਵਫ਼ਾਦਾਰੀ)</w:t>
      </w:r>
    </w:p>
    <w:p/>
    <w:p>
      <w:r xmlns:w="http://schemas.openxmlformats.org/wordprocessingml/2006/main">
        <w:t xml:space="preserve">ਕੂਚ 6:16 ਅਤੇ ਲੇਵੀ ਦੇ ਪੁੱਤਰਾਂ ਦੇ ਨਾਮ ਉਨ੍ਹਾਂ ਦੀਆਂ ਪੀੜ੍ਹੀਆਂ ਦੇ ਅਨੁਸਾਰ ਇਹ ਹਨ; ਗੇਰਸ਼ੋਨ, ਕਹਥ ਅਤੇ ਮਰਾਰੀ ਅਤੇ ਲੇਵੀ ਦੇ ਜੀਵਨ ਦੇ ਸਾਲ ਇੱਕ ਸੌ ਪੈਂਤੀ ਸਾਲ ਸਨ।</w:t>
      </w:r>
    </w:p>
    <w:p/>
    <w:p>
      <w:r xmlns:w="http://schemas.openxmlformats.org/wordprocessingml/2006/main">
        <w:t xml:space="preserve">ਇਹ ਆਇਤ ਲੇਵੀ ਦੇ ਤਿੰਨ ਪੁੱਤਰਾਂ ਦੇ ਨਾਮ ਅਤੇ ਉਸਦੀ ਉਮਰ ਦੀ ਲੰਬਾਈ ਪ੍ਰਦਾਨ ਕਰਦੀ ਹੈ।</w:t>
      </w:r>
    </w:p>
    <w:p/>
    <w:p>
      <w:r xmlns:w="http://schemas.openxmlformats.org/wordprocessingml/2006/main">
        <w:t xml:space="preserve">1. ਲੇਵੀ ਦਾ ਜੀਵਨ: ਵਫ਼ਾਦਾਰੀ ਦਾ ਸਬਕ</w:t>
      </w:r>
    </w:p>
    <w:p/>
    <w:p>
      <w:r xmlns:w="http://schemas.openxmlformats.org/wordprocessingml/2006/main">
        <w:t xml:space="preserve">2. ਸਾਡੇ ਪੁਰਖਿਆਂ ਦਾ ਸਨਮਾਨ ਕਰਨ ਦੀ ਮਹੱਤਤਾ</w:t>
      </w:r>
    </w:p>
    <w:p/>
    <w:p>
      <w:r xmlns:w="http://schemas.openxmlformats.org/wordprocessingml/2006/main">
        <w:t xml:space="preserve">1. ਬਿਵਸਥਾ ਸਾਰ 10:12-13 - ਪ੍ਰਭੂ ਤੁਹਾਡੇ ਤੋਂ ਕੀ ਮੰਗਦਾ ਹੈ?</w:t>
      </w:r>
    </w:p>
    <w:p/>
    <w:p>
      <w:r xmlns:w="http://schemas.openxmlformats.org/wordprocessingml/2006/main">
        <w:t xml:space="preserve">2. ਕੂਚ 12:37-42 - ਇਜ਼ਰਾਈਲੀਆਂ ਦੀ ਮਿਸਰ ਤੋਂ ਵਾਅਦਾ ਕੀਤੇ ਹੋਏ ਦੇਸ਼ ਦੀ ਯਾਤਰਾ।</w:t>
      </w:r>
    </w:p>
    <w:p/>
    <w:p>
      <w:r xmlns:w="http://schemas.openxmlformats.org/wordprocessingml/2006/main">
        <w:t xml:space="preserve">ਕੂਚ 6:17 ਗੇਰਸ਼ੋਨ ਦੇ ਪੁੱਤਰ; ਲਿਬਨੀ ਅਤੇ ਸ਼ਿਮੀ, ਉਨ੍ਹਾਂ ਦੇ ਪਰਿਵਾਰਾਂ ਅਨੁਸਾਰ।</w:t>
      </w:r>
    </w:p>
    <w:p/>
    <w:p>
      <w:r xmlns:w="http://schemas.openxmlformats.org/wordprocessingml/2006/main">
        <w:t xml:space="preserve">ਇਹ ਹਵਾਲੇ ਗੇਰਸ਼ੋਨ ਦੇ ਦੋ ਪੁੱਤਰਾਂ, ਲਿਬਨੀ ਅਤੇ ਸ਼ਿਮੀ ਦੀ ਰੂਪਰੇਖਾ ਦਰਸਾਉਂਦਾ ਹੈ।</w:t>
      </w:r>
    </w:p>
    <w:p/>
    <w:p>
      <w:r xmlns:w="http://schemas.openxmlformats.org/wordprocessingml/2006/main">
        <w:t xml:space="preserve">1. ਸਾਡੇ ਪਰਿਵਾਰਕ ਵੰਸ਼ ਨੂੰ ਜਾਣਨ ਦਾ ਮਹੱਤਵ।</w:t>
      </w:r>
    </w:p>
    <w:p/>
    <w:p>
      <w:r xmlns:w="http://schemas.openxmlformats.org/wordprocessingml/2006/main">
        <w:t xml:space="preserve">2. ਸਾਡੇ ਪੁਰਖਿਆਂ ਦਾ ਸਨਮਾਨ ਕਰਨ ਦੀ ਮਹੱਤਤਾ।</w:t>
      </w:r>
    </w:p>
    <w:p/>
    <w:p>
      <w:r xmlns:w="http://schemas.openxmlformats.org/wordprocessingml/2006/main">
        <w:t xml:space="preserve">1. ਰੋਮੀਆਂ 11:29 - "ਪਰਮੇਸ਼ੁਰ ਦੇ ਤੋਹਫ਼ੇ ਅਤੇ ਉਸਦੀ ਪੁਕਾਰ ਅਟੱਲ ਹੈ।"</w:t>
      </w:r>
    </w:p>
    <w:p/>
    <w:p>
      <w:r xmlns:w="http://schemas.openxmlformats.org/wordprocessingml/2006/main">
        <w:t xml:space="preserve">2. ਜ਼ਬੂਰ 105: 6 - "ਹੇ ਅਬਰਾਹਾਮ ਦੀ ਸੰਤਾਨ, ਉਸਦੇ ਸੇਵਕ, ਯਾਕੂਬ ਦੀ ਸੰਤਾਨ, ਉਸਦੇ ਚੁਣੇ ਹੋਏ!"</w:t>
      </w:r>
    </w:p>
    <w:p/>
    <w:p>
      <w:r xmlns:w="http://schemas.openxmlformats.org/wordprocessingml/2006/main">
        <w:t xml:space="preserve">ਕੂਚ 6:18 ਅਤੇ ਕਹਾਥ ਦੇ ਪੁੱਤਰ; ਅਮਰਾਮ, ਇਜ਼ਹਾਰ, ਹਬਰੋਨ ਅਤੇ ਉਜ਼ੀਏਲ ਅਤੇ ਕਹਥ ਦੇ ਜੀਵਨ ਦੇ ਸਾਲ ਇੱਕ ਸੌ ਤੇਤੀ ਸਾਲ ਸਨ।</w:t>
      </w:r>
    </w:p>
    <w:p/>
    <w:p>
      <w:r xmlns:w="http://schemas.openxmlformats.org/wordprocessingml/2006/main">
        <w:t xml:space="preserve">ਕਹਥ ਦੇ ਚਾਰ ਪੁੱਤਰ ਸਨ: ਅਮਰਾਮ, ਇਜ਼ਹਾਰ, ਹਬਰੋਨ ਅਤੇ ਉਜ਼ੀਏਲ। ਉਹ 133 ਸਾਲ ਦੀ ਉਮਰ ਤੱਕ ਜੀਉਂਦਾ ਰਿਹਾ।</w:t>
      </w:r>
    </w:p>
    <w:p/>
    <w:p>
      <w:r xmlns:w="http://schemas.openxmlformats.org/wordprocessingml/2006/main">
        <w:t xml:space="preserve">1. ਰੱਬ ਦੀ ਵਫ਼ਾਦਾਰੀ: ਕੋਹਾਥ ਦੀ ਕਹਾਣੀ</w:t>
      </w:r>
    </w:p>
    <w:p/>
    <w:p>
      <w:r xmlns:w="http://schemas.openxmlformats.org/wordprocessingml/2006/main">
        <w:t xml:space="preserve">2. ਲੰਬੀ ਉਮਰ ਦਾ ਆਸ਼ੀਰਵਾਦ</w:t>
      </w:r>
    </w:p>
    <w:p/>
    <w:p>
      <w:r xmlns:w="http://schemas.openxmlformats.org/wordprocessingml/2006/main">
        <w:t xml:space="preserve">1. ਜ਼ਬੂਰ 90:10: "ਸਾਡੀ ਜ਼ਿੰਦਗੀ ਦੇ ਸਾਲ ਸੱਤਰ ਹਨ, ਜਾਂ ਤਾਕਤ ਦੇ ਕਾਰਨ ਅੱਸੀ ਵੀ ਹਨ;"</w:t>
      </w:r>
    </w:p>
    <w:p/>
    <w:p>
      <w:r xmlns:w="http://schemas.openxmlformats.org/wordprocessingml/2006/main">
        <w:t xml:space="preserve">2. ਬਿਵਸਥਾ ਸਾਰ 4:30: "ਜਦੋਂ ਤੁਸੀਂ ਬਿਪਤਾ ਵਿੱਚ ਹੋਵੋਗੇ, ਅਤੇ ਇਹ ਸਭ ਕੁਝ ਤੁਹਾਡੇ ਉੱਤੇ ਆਖਰੀ ਦਿਨਾਂ ਵਿੱਚ ਆਵੇਗਾ, ਤੁਸੀਂ ਯਹੋਵਾਹ ਆਪਣੇ ਪਰਮੇਸ਼ੁਰ ਵੱਲ ਮੁੜੋਗੇ ਅਤੇ ਉਸਦੀ ਅਵਾਜ਼ ਨੂੰ ਮੰਨੋਗੇ।"</w:t>
      </w:r>
    </w:p>
    <w:p/>
    <w:p>
      <w:r xmlns:w="http://schemas.openxmlformats.org/wordprocessingml/2006/main">
        <w:t xml:space="preserve">ਕੂਚ 6:19 ਅਤੇ ਮਰਾਰੀ ਦੇ ਪੁੱਤਰ; ਮਹਲੀ ਅਤੇ ਮੂਸ਼ੀ: ਇਹ ਲੇਵੀ ਦੇ ਪਰਿਵਾਰ ਉਨ੍ਹਾਂ ਦੀਆਂ ਪੀੜ੍ਹੀਆਂ ਦੇ ਅਨੁਸਾਰ ਹਨ।</w:t>
      </w:r>
    </w:p>
    <w:p/>
    <w:p>
      <w:r xmlns:w="http://schemas.openxmlformats.org/wordprocessingml/2006/main">
        <w:t xml:space="preserve">ਇਹ ਹਵਾਲੇ ਲੇਵੀ ਦੇ ਪਰਿਵਾਰਾਂ ਦਾ ਵਰਣਨ ਕਰਦਾ ਹੈ, ਇਸਰਾਏਲ ਦੇ ਬਾਰਾਂ ਗੋਤਾਂ ਵਿੱਚੋਂ ਇੱਕ, ਉਹਨਾਂ ਦੀਆਂ ਪੀੜ੍ਹੀਆਂ ਦੇ ਅਨੁਸਾਰ।</w:t>
      </w:r>
    </w:p>
    <w:p/>
    <w:p>
      <w:r xmlns:w="http://schemas.openxmlformats.org/wordprocessingml/2006/main">
        <w:t xml:space="preserve">1. ਪਰਿਵਾਰਕ ਪਰੰਪਰਾਵਾਂ ਨੂੰ ਰੱਖਣ ਦੀ ਮਹੱਤਤਾ</w:t>
      </w:r>
    </w:p>
    <w:p/>
    <w:p>
      <w:r xmlns:w="http://schemas.openxmlformats.org/wordprocessingml/2006/main">
        <w:t xml:space="preserve">2. ਇਜ਼ਰਾਈਲ ਦੇ 12 ਗੋਤਾਂ ਦੀ ਮਹੱਤਤਾ</w:t>
      </w:r>
    </w:p>
    <w:p/>
    <w:p>
      <w:r xmlns:w="http://schemas.openxmlformats.org/wordprocessingml/2006/main">
        <w:t xml:space="preserve">1. ਬਿਵਸਥਾ ਸਾਰ 10:9 - ਇਸ ਲਈ, ਲੇਵੀ ਦਾ ਆਪਣੇ ਭਰਾਵਾਂ ਨਾਲ ਕੋਈ ਹਿੱਸਾ ਜਾਂ ਵਿਰਾਸਤ ਨਹੀਂ ਹੈ; ਯਹੋਵਾਹ ਉਸਦੀ ਵਿਰਾਸਤ ਹੈ, ਜਿਵੇਂ ਕਿ ਯਹੋਵਾਹ ਤੁਹਾਡੇ ਪਰਮੇਸ਼ੁਰ ਨੇ ਉਸਨੂੰ ਕਿਹਾ ਸੀ।</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p>
      <w:r xmlns:w="http://schemas.openxmlformats.org/wordprocessingml/2006/main">
        <w:t xml:space="preserve">ਕੂਚ 6:20 ਅਤੇ ਅਮਰਾਮ ਨੇ ਉਸ ਨੂੰ ਆਪਣੇ ਪਿਤਾ ਦੀ ਭੈਣ ਯੋਕੇਬਦ ਨਾਲ ਵਿਆਹ ਲਿਆ। ਅਤੇ ਉਸਨੇ ਉਸਨੂੰ ਹਾਰੂਨ ਅਤੇ ਮੂਸਾ ਨੂੰ ਜਨਮ ਦਿੱਤਾ ਅਤੇ ਅਮਰਾਮ ਦੀ ਉਮਰ ਇੱਕ ਸੌ ਪੈਂਤੀ ਸਾਲ ਸੀ।</w:t>
      </w:r>
    </w:p>
    <w:p/>
    <w:p>
      <w:r xmlns:w="http://schemas.openxmlformats.org/wordprocessingml/2006/main">
        <w:t xml:space="preserve">ਅਮਰਾਮ ਨੇ ਆਪਣੇ ਪਿਤਾ ਦੀ ਭੈਣ ਯੋਕੇਬਦ ਨਾਲ ਵਿਆਹ ਕੀਤਾ ਅਤੇ ਉਨ੍ਹਾਂ ਦੇ ਦੋ ਪੁੱਤਰ, ਹਾਰੂਨ ਅਤੇ ਮੂਸਾ ਸਨ। ਅਮਰਾਮ 137 ਸਾਲ ਤੱਕ ਜੀਉਂਦਾ ਰਿਹਾ।</w:t>
      </w:r>
    </w:p>
    <w:p/>
    <w:p>
      <w:r xmlns:w="http://schemas.openxmlformats.org/wordprocessingml/2006/main">
        <w:t xml:space="preserve">1. ਵਫ਼ਾਦਾਰ ਵਿਆਹ ਦੀ ਸ਼ਕਤੀ - ਅਮਰਮ ਅਤੇ ਜੋਚੇਬੈਡ ਦੀ ਉਦਾਹਰਣ ਦੀ ਵਰਤੋਂ ਕਰਦੇ ਹੋਏ, ਅਸੀਂ ਇੱਕ ਵਫ਼ਾਦਾਰ ਵਿਆਹ ਦੀ ਸ਼ਕਤੀ ਦੇਖ ਸਕਦੇ ਹਾਂ।</w:t>
      </w:r>
    </w:p>
    <w:p/>
    <w:p>
      <w:r xmlns:w="http://schemas.openxmlformats.org/wordprocessingml/2006/main">
        <w:t xml:space="preserve">2. ਪਰਿਵਾਰ ਦੀ ਤਾਕਤ - ਅਮਰਮ ਅਤੇ ਜੋਚੇਬੇਡ ਦਾ ਵਿਆਹ ਮੁਸ਼ਕਲ ਸਮੇਂ ਵਿੱਚ ਵੀ ਪਰਿਵਾਰ ਦੀ ਤਾਕਤ ਦੀ ਯਾਦ ਦਿਵਾਉਂਦਾ ਹੈ।</w:t>
      </w:r>
    </w:p>
    <w:p/>
    <w:p>
      <w:r xmlns:w="http://schemas.openxmlformats.org/wordprocessingml/2006/main">
        <w:t xml:space="preserve">1. ਅਫ਼ਸੀਆਂ 5:22-33 - ਪਤਨੀਓ, ਆਪਣੇ ਪਤੀਆਂ ਦੇ ਅਧੀਨ ਹੋਵੋ, ਜਿਵੇਂ ਕਿ ਪ੍ਰਭੂ ਨੂੰ. ਪਤੀਓ, ਆਪਣੀਆਂ ਪਤਨੀਆਂ ਨੂੰ ਪਿਆਰ ਕਰੋ, ਜਿਵੇਂ ਮਸੀਹ ਨੇ ਚਰਚ ਨੂੰ ਪਿਆਰ ਕੀਤਾ ਸੀ।</w:t>
      </w:r>
    </w:p>
    <w:p/>
    <w:p>
      <w:r xmlns:w="http://schemas.openxmlformats.org/wordprocessingml/2006/main">
        <w:t xml:space="preserve">2. ਕੁਲੁੱਸੀਆਂ 3:12-17 - ਫਿਰ, ਪਰਮੇਸ਼ੁਰ ਦੇ ਚੁਣੇ ਹੋਏ, ਪਵਿੱਤਰ ਅਤੇ ਪਿਆਰੇ, ਦਇਆ, ਦਿਆਲਤਾ, ਨਿਮਰਤਾ, ਨਿਮਰਤਾ ਅਤੇ ਧੀਰਜ ਨੂੰ ਪਹਿਨੋ।</w:t>
      </w:r>
    </w:p>
    <w:p/>
    <w:p>
      <w:r xmlns:w="http://schemas.openxmlformats.org/wordprocessingml/2006/main">
        <w:t xml:space="preserve">ਕੂਚ 6:21 ਅਤੇ ਇਜ਼ਹਾਰ ਦੇ ਪੁੱਤਰ; ਕੋਰਹ, ਨੇਫੇਗ ਅਤੇ ਜ਼ਿਕਰੀ।</w:t>
      </w:r>
    </w:p>
    <w:p/>
    <w:p>
      <w:r xmlns:w="http://schemas.openxmlformats.org/wordprocessingml/2006/main">
        <w:t xml:space="preserve">ਕੂਚ ਦੀ ਕਿਤਾਬ ਦੀ ਇਹ ਆਇਤ ਇਜ਼ਹਾਰ ਦੇ ਤਿੰਨ ਪੁੱਤਰਾਂ, ਕੋਰਹ, ਨੇਫੇਗ ਅਤੇ ਜ਼ਿਕਰੀ ਦਾ ਜ਼ਿਕਰ ਕਰਦੀ ਹੈ।</w:t>
      </w:r>
    </w:p>
    <w:p/>
    <w:p>
      <w:r xmlns:w="http://schemas.openxmlformats.org/wordprocessingml/2006/main">
        <w:t xml:space="preserve">1. ਪਰਿਵਾਰ ਦੀ ਤਾਕਤ - ਇਜ਼ਹਾਰ ਦੇ ਪੁੱਤਰ ਪਰਿਵਾਰਕ ਇਕਾਈ ਦੀ ਸ਼ਕਤੀ ਕਿਵੇਂ ਦਿਖਾਉਂਦੇ ਹਨ</w:t>
      </w:r>
    </w:p>
    <w:p/>
    <w:p>
      <w:r xmlns:w="http://schemas.openxmlformats.org/wordprocessingml/2006/main">
        <w:t xml:space="preserve">2. ਵਫ਼ਾਦਾਰ ਅਨੁਯਾਈ - ਵਫ਼ਾਦਾਰ ਆਗਿਆਕਾਰੀ 'ਤੇ ਇਜ਼ਹਾਰ ਦੇ ਪੁੱਤਰਾਂ ਤੋਂ ਸਬਕ</w:t>
      </w:r>
    </w:p>
    <w:p/>
    <w:p>
      <w:r xmlns:w="http://schemas.openxmlformats.org/wordprocessingml/2006/main">
        <w:t xml:space="preserve">1. ਮੱਤੀ 12:48-50 - ਬੁੱਧੀਮਾਨ ਅਤੇ ਵਫ਼ਾਦਾਰ ਸੇਵਕ ਦਾ ਯਿਸੂ ਦਾ ਦ੍ਰਿਸ਼ਟਾਂਤ</w:t>
      </w:r>
    </w:p>
    <w:p/>
    <w:p>
      <w:r xmlns:w="http://schemas.openxmlformats.org/wordprocessingml/2006/main">
        <w:t xml:space="preserve">2. ਜੋਸ਼ੁਆ 24:15 - ਪਰਮੇਸ਼ੁਰ ਦੀ ਸੇਵਾ ਕਰਨ ਜਾਂ ਨਾ ਕਰਨ ਦੇ ਵਿਚਕਾਰ ਚੁਣਨ ਲਈ ਜੋਸ਼ੁਆ ਦਾ ਚਾਰਜ</w:t>
      </w:r>
    </w:p>
    <w:p/>
    <w:p>
      <w:r xmlns:w="http://schemas.openxmlformats.org/wordprocessingml/2006/main">
        <w:t xml:space="preserve">ਕੂਚ 6:22 ਅਤੇ ਉਜ਼ੀਏਲ ਦੇ ਪੁੱਤਰ; ਮੀਸ਼ਾਏਲ, ਅਲਸਾਫ਼ਾਨ ਅਤੇ ਜਿਥਰੀ।</w:t>
      </w:r>
    </w:p>
    <w:p/>
    <w:p>
      <w:r xmlns:w="http://schemas.openxmlformats.org/wordprocessingml/2006/main">
        <w:t xml:space="preserve">ਕੂਚ ਦੀ ਇਹ ਆਇਤ ਉਜ਼ੀਏਲ ਦੇ ਤਿੰਨ ਪੁੱਤਰਾਂ ਦਾ ਜ਼ਿਕਰ ਕਰਦੀ ਹੈ: ਮੀਸ਼ਾਏਲ, ਅਲਸਾਫ਼ਾਨ ਅਤੇ ਜਿਥਰੀ।</w:t>
      </w:r>
    </w:p>
    <w:p/>
    <w:p>
      <w:r xmlns:w="http://schemas.openxmlformats.org/wordprocessingml/2006/main">
        <w:t xml:space="preserve">1. ਪਰਮੇਸ਼ੁਰ ਆਪਣੇ ਬੱਚਿਆਂ ਨੂੰ ਯਾਦ ਕਰਦਾ ਹੈ: ਉਜ਼ੀਲ ਅਤੇ ਉਸਦੇ ਪੁੱਤਰਾਂ ਦਾ ਅਧਿਐਨ</w:t>
      </w:r>
    </w:p>
    <w:p/>
    <w:p>
      <w:r xmlns:w="http://schemas.openxmlformats.org/wordprocessingml/2006/main">
        <w:t xml:space="preserve">2. ਰੱਬ ਦਾ ਪ੍ਰਬੰਧ ਅਤੇ ਸੁਰੱਖਿਆ: ਉਜ਼ੀਲ ਅਤੇ ਉਸਦੇ ਪੁੱਤਰਾਂ ਦੀ ਕਹਾਣੀ</w:t>
      </w:r>
    </w:p>
    <w:p/>
    <w:p>
      <w:r xmlns:w="http://schemas.openxmlformats.org/wordprocessingml/2006/main">
        <w:t xml:space="preserve">1. 1 ਕੁਰਿੰਥੀਆਂ 10:13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ਜ਼ਬੂਰਾਂ ਦੀ ਪੋਥੀ 103:13 ਜਿਵੇਂ ਇੱਕ ਪਿਤਾ ਆਪਣੇ ਬੱਚਿਆਂ ਪ੍ਰਤੀ ਹਮਦਰਦੀ ਪ੍ਰਗਟ ਕਰਦਾ ਹੈ, ਉਸੇ ਤਰ੍ਹਾਂ ਪ੍ਰਭੂ ਉਸ ਤੋਂ ਡਰਨ ਵਾਲਿਆਂ ਲਈ ਦਇਆ ਕਰਦਾ ਹੈ।</w:t>
      </w:r>
    </w:p>
    <w:p/>
    <w:p>
      <w:r xmlns:w="http://schemas.openxmlformats.org/wordprocessingml/2006/main">
        <w:t xml:space="preserve">ਕੂਚ 6:23 ਅਤੇ ਹਾਰੂਨ ਨੇ ਅਮੀਨਾਦਾਬ ਦੀ ਧੀ ਅਲੀਸ਼ਬਾ ਨੂੰ ਨਾਸ਼ੋਨ ਦੀ ਭੈਣ ਨਾਲ ਵਿਆਹ ਲਿਆ। ਅਤੇ ਉਸ ਨੇ ਨਾਦਾਬ, ਅਬੀਹੂ, ਅਲਆਜ਼ਾਰ ਅਤੇ ਈਥਾਮਾਰ ਨੂੰ ਜਨਮ ਦਿੱਤਾ।</w:t>
      </w:r>
    </w:p>
    <w:p/>
    <w:p>
      <w:r xmlns:w="http://schemas.openxmlformats.org/wordprocessingml/2006/main">
        <w:t xml:space="preserve">ਹਾਰੂਨ ਨੇ ਅਲੀਸ਼ਬਾ ਨੂੰ ਆਪਣੀ ਪਤਨੀ ਬਣਾ ਲਿਆ ਅਤੇ ਉਸਨੇ ਉਸਦੇ ਚਾਰ ਪੁੱਤਰਾਂ ਨੂੰ ਜਨਮ ਦਿੱਤਾ।</w:t>
      </w:r>
    </w:p>
    <w:p/>
    <w:p>
      <w:r xmlns:w="http://schemas.openxmlformats.org/wordprocessingml/2006/main">
        <w:t xml:space="preserve">1. ਵਿਆਹ ਅਤੇ ਪਰਿਵਾਰ ਦੀ ਮਹੱਤਤਾ</w:t>
      </w:r>
    </w:p>
    <w:p/>
    <w:p>
      <w:r xmlns:w="http://schemas.openxmlformats.org/wordprocessingml/2006/main">
        <w:t xml:space="preserve">2. ਆਪਣੇ ਲੋਕਾਂ ਲਈ ਪ੍ਰਦਾਨ ਕਰਨ ਵਿੱਚ ਪਰਮੇਸ਼ੁਰ ਦੀ ਵਫ਼ਾਦਾਰੀ</w:t>
      </w:r>
    </w:p>
    <w:p/>
    <w:p>
      <w:r xmlns:w="http://schemas.openxmlformats.org/wordprocessingml/2006/main">
        <w:t xml:space="preserve">1. ਉਤਪਤ 2:24 - ਇਸ ਲਈ ਇੱਕ ਆਦਮੀ ਆਪਣੇ ਪਿਤਾ ਅਤੇ ਆਪਣੀ ਮਾਤਾ ਨੂੰ ਛੱਡ ਦੇਵੇਗਾ ਅਤੇ ਆਪਣੀ ਪਤਨੀ ਨੂੰ ਫੜੀ ਰੱਖੇਗਾ, ਅਤੇ ਉਹ ਇੱਕ ਸਰੀਰ ਹੋ ਜਾਣਗੇ।</w:t>
      </w:r>
    </w:p>
    <w:p/>
    <w:p>
      <w:r xmlns:w="http://schemas.openxmlformats.org/wordprocessingml/2006/main">
        <w:t xml:space="preserve">2. ਕੂਚ 4:22 - ਫਿਰ ਤੁਸੀਂ ਫ਼ਿਰਊਨ ਨੂੰ ਆਖੋਂਗੇ, 'ਯਹੋਵਾਹ ਇਸ ਤਰ੍ਹਾਂ ਆਖਦਾ ਹੈ, ਇਸਰਾਏਲ ਮੇਰਾ ਜੇਠਾ ਪੁੱਤਰ ਹੈ।</w:t>
      </w:r>
    </w:p>
    <w:p/>
    <w:p>
      <w:r xmlns:w="http://schemas.openxmlformats.org/wordprocessingml/2006/main">
        <w:t xml:space="preserve">ਕੂਚ 6:24 ਅਤੇ ਕੋਰਹ ਦੇ ਪੁੱਤਰ; ਅੱਸੀਰ, ਅਲਕਾਨਾਹ ਅਤੇ ਅਬਿਆਸਾਫ਼: ਇਹ ਕੋਰਹੀਆਂ ਦੇ ਪਰਿਵਾਰ ਹਨ।</w:t>
      </w:r>
    </w:p>
    <w:p/>
    <w:p>
      <w:r xmlns:w="http://schemas.openxmlformats.org/wordprocessingml/2006/main">
        <w:t xml:space="preserve">ਇਹ ਹਵਾਲਾ ਕੋਰਹ ਦੇ ਉੱਤਰਾਧਿਕਾਰੀਆਂ ਬਾਰੇ ਹੈ, ਜਿਸ ਵਿਚ ਅੱਸੀਰ, ਅਲਕਾਨਾਹ ਅਤੇ ਅਬਿਆਸਾਫ਼ ਸ਼ਾਮਲ ਹਨ।</w:t>
      </w:r>
    </w:p>
    <w:p/>
    <w:p>
      <w:r xmlns:w="http://schemas.openxmlformats.org/wordprocessingml/2006/main">
        <w:t xml:space="preserve">1. ਆਪਣੇ ਲੋਕਾਂ ਦੀ ਵੰਸ਼ ਨੂੰ ਸੁਰੱਖਿਅਤ ਰੱਖਣ ਵਿੱਚ ਪਰਮੇਸ਼ੁਰ ਦੀ ਵਫ਼ਾਦਾਰੀ</w:t>
      </w:r>
    </w:p>
    <w:p/>
    <w:p>
      <w:r xmlns:w="http://schemas.openxmlformats.org/wordprocessingml/2006/main">
        <w:t xml:space="preserve">2. ਉਸਦੇ ਲੋਕਾਂ ਨੂੰ ਕਾਇਮ ਰੱਖਣ ਵਿੱਚ ਪਰਮੇਸ਼ੁਰ ਦੀ ਅਸੀਸ ਦੀ ਸ਼ਕਤੀ</w:t>
      </w:r>
    </w:p>
    <w:p/>
    <w:p>
      <w:r xmlns:w="http://schemas.openxmlformats.org/wordprocessingml/2006/main">
        <w:t xml:space="preserve">1. ਕੂਚ 6:24</w:t>
      </w:r>
    </w:p>
    <w:p/>
    <w:p>
      <w:r xmlns:w="http://schemas.openxmlformats.org/wordprocessingml/2006/main">
        <w:t xml:space="preserve">2. ਰੋਮੀਆਂ 8:28-29 - "ਅਤੇ ਅਸੀਂ ਜਾਣਦੇ ਹਾਂ ਕਿ ਹਰ ਚੀਜ਼ ਵਿੱਚ ਪਰਮੇਸ਼ੁਰ ਉਨ੍ਹਾਂ ਦੇ ਭਲੇ ਲਈ ਕੰਮ ਕਰਦਾ ਹੈ ਜੋ ਉਸਨੂੰ ਪਿਆਰ ਕਰਦੇ ਹਨ, ਜੋ ਉਸਦੇ ਉਦੇਸ਼ ਦੇ ਅਨੁਸਾਰ ਬੁਲਾਏ ਗਏ ਹਨ."</w:t>
      </w:r>
    </w:p>
    <w:p/>
    <w:p>
      <w:r xmlns:w="http://schemas.openxmlformats.org/wordprocessingml/2006/main">
        <w:t xml:space="preserve">ਕੂਚ 6:25 ਅਤੇ ਅਲਆਜ਼ਾਰ ਹਾਰੂਨ ਦੇ ਪੁੱਤਰ ਨੇ ਪੂਤੀਏਲ ਦੀਆਂ ਧੀਆਂ ਵਿੱਚੋਂ ਇੱਕ ਨੂੰ ਵਿਆਹ ਲਿਆ। ਫ਼ੀਨਹਾਸ ਨੇ ਉਸਨੂੰ ਜਨਮ ਦਿੱਤਾ।</w:t>
      </w:r>
    </w:p>
    <w:p/>
    <w:p>
      <w:r xmlns:w="http://schemas.openxmlformats.org/wordprocessingml/2006/main">
        <w:t xml:space="preserve">ਹਾਰੂਨ ਦੇ ਪੁੱਤਰ ਅਲਆਜ਼ਾਰ ਨੇ ਪੂਤੀਏਲ ਦੀਆਂ ਧੀਆਂ ਵਿੱਚੋਂ ਇੱਕ ਨਾਲ ਵਿਆਹ ਕੀਤਾ ਅਤੇ ਉਨ੍ਹਾਂ ਦਾ ਇੱਕ ਪੁੱਤਰ ਫ਼ੀਨਹਾਸ ਸੀ। ਇਹ ਲੇਵੀਆਂ ਦੇ ਪੂਰਵਜਾਂ ਦੀ ਇੱਕ ਸੰਖੇਪ ਜਾਣਕਾਰੀ ਹੈ।</w:t>
      </w:r>
    </w:p>
    <w:p/>
    <w:p>
      <w:r xmlns:w="http://schemas.openxmlformats.org/wordprocessingml/2006/main">
        <w:t xml:space="preserve">1. ਵਿਸ਼ਵਾਸ ਦੀ ਵਿਰਾਸਤ: ਸਾਡੇ ਪੂਰਵਜ ਸਾਡੇ ਭਵਿੱਖ ਨੂੰ ਕਿਵੇਂ ਬਣਾਉਂਦੇ ਹਨ</w:t>
      </w:r>
    </w:p>
    <w:p/>
    <w:p>
      <w:r xmlns:w="http://schemas.openxmlformats.org/wordprocessingml/2006/main">
        <w:t xml:space="preserve">2. ਪਰਮੇਸ਼ੁਰ ਦੀ ਯੋਜਨਾ ਨੂੰ ਪੂਰਾ ਕਰਨਾ: ਲੇਵੀਆਂ ਦਾ ਵੰਸ਼</w:t>
      </w:r>
    </w:p>
    <w:p/>
    <w:p>
      <w:r xmlns:w="http://schemas.openxmlformats.org/wordprocessingml/2006/main">
        <w:t xml:space="preserve">1. ਰੋਮੀਆਂ 4:17-18 "ਜਿਵੇਂ ਕਿ ਇਹ ਲਿਖਿਆ ਹੈ, ਮੈਂ ਤੁਹਾਨੂੰ ਬਹੁਤ ਸਾਰੀਆਂ ਕੌਮਾਂ ਦਾ ਪਿਤਾ ਬਣਾਇਆ ਹੈ। ਉਸਨੇ ਪਰਮੇਸ਼ੁਰ ਵਿੱਚ ਵਿਸ਼ਵਾਸ ਕੀਤਾ, ਜੋ ਮੁਰਦਿਆਂ ਨੂੰ ਜੀਵਨ ਦਿੰਦਾ ਹੈ ਅਤੇ ਉਹਨਾਂ ਚੀਜ਼ਾਂ ਨੂੰ ਹੋਂਦ ਵਿੱਚ ਲਿਆਉਂਦਾ ਹੈ ਜੋ ਨਹੀਂ ਸਨ।</w:t>
      </w:r>
    </w:p>
    <w:p/>
    <w:p>
      <w:r xmlns:w="http://schemas.openxmlformats.org/wordprocessingml/2006/main">
        <w:t xml:space="preserve">2. ਮੱਤੀ 22:32 "ਮੈਂ ਅਬਰਾਹਾਮ ਦਾ ਪਰਮੇਸ਼ੁਰ, ਇਸਹਾਕ ਦਾ ਪਰਮੇਸ਼ੁਰ, ਅਤੇ ਯਾਕੂਬ ਦਾ ਪਰਮੇਸ਼ੁਰ ਹਾਂ? ਪਰਮੇਸ਼ੁਰ ਮੁਰਦਿਆਂ ਦਾ ਨਹੀਂ, ਪਰ ਜਿਉਂਦਿਆਂ ਦਾ ਪਰਮੇਸ਼ੁਰ ਹੈ।"</w:t>
      </w:r>
    </w:p>
    <w:p/>
    <w:p>
      <w:r xmlns:w="http://schemas.openxmlformats.org/wordprocessingml/2006/main">
        <w:t xml:space="preserve">ਕੂਚ 6:26 ਇਹ ਉਹ ਹਾਰੂਨ ਅਤੇ ਮੂਸਾ ਹਨ ਜਿਨ੍ਹਾਂ ਨੂੰ ਯਹੋਵਾਹ ਨੇ ਆਖਿਆ ਸੀ, ਇਸਰਾਏਲੀਆਂ ਨੂੰ ਉਨ੍ਹਾਂ ਦੀਆਂ ਫ਼ੌਜਾਂ ਅਨੁਸਾਰ ਮਿਸਰ ਦੇਸ ਵਿੱਚੋਂ ਕੱਢ ਲਿਆਓ।</w:t>
      </w:r>
    </w:p>
    <w:p/>
    <w:p>
      <w:r xmlns:w="http://schemas.openxmlformats.org/wordprocessingml/2006/main">
        <w:t xml:space="preserve">ਯਹੋਵਾਹ ਨੇ ਮੂਸਾ ਅਤੇ ਹਾਰੂਨ ਨੂੰ ਇਜ਼ਰਾਈਲੀਆਂ ਨੂੰ ਮਿਸਰ ਵਿੱਚੋਂ ਬਾਹਰ ਕੱਢਣ ਦਾ ਹੁਕਮ ਦਿੱਤਾ।</w:t>
      </w:r>
    </w:p>
    <w:p/>
    <w:p>
      <w:r xmlns:w="http://schemas.openxmlformats.org/wordprocessingml/2006/main">
        <w:t xml:space="preserve">1. ਮੁਕਤੀ ਲਈ ਪਰਮੇਸ਼ੁਰ ਦੀ ਯੋਜਨਾ</w:t>
      </w:r>
    </w:p>
    <w:p/>
    <w:p>
      <w:r xmlns:w="http://schemas.openxmlformats.org/wordprocessingml/2006/main">
        <w:t xml:space="preserve">2. ਵਿਸ਼ਵਾਸ ਵਿੱਚ ਕਾਰਵਾਈ ਕਰਨਾ</w:t>
      </w:r>
    </w:p>
    <w:p/>
    <w:p>
      <w:r xmlns:w="http://schemas.openxmlformats.org/wordprocessingml/2006/main">
        <w:t xml:space="preserve">1. ਯਸਾਯਾਹ 43:2-3 -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ਕੂਚ 6:27 ਇਹ ਉਹ ਹਨ ਜਿਨ੍ਹਾਂ ਨੇ ਮਿਸਰ ਦੇ ਰਾਜੇ ਫ਼ਿਰਊਨ ਨੂੰ ਇਸਰਾਏਲੀਆਂ ਨੂੰ ਮਿਸਰ ਵਿੱਚੋਂ ਕੱਢਣ ਲਈ ਆਖਿਆ ਸੀ: ਇਹ ਉਹ ਹਨ ਜੋ ਮੂਸਾ ਅਤੇ ਹਾਰੂਨ ਹਨ।</w:t>
      </w:r>
    </w:p>
    <w:p/>
    <w:p>
      <w:r xmlns:w="http://schemas.openxmlformats.org/wordprocessingml/2006/main">
        <w:t xml:space="preserve">ਮੂਸਾ ਅਤੇ ਹਾਰੂਨ ਨੇ ਇਸਰਾਏਲੀਆਂ ਨੂੰ ਮਿਸਰ ਤੋਂ ਬਾਹਰ ਲਿਆਉਣ ਲਈ ਮਿਸਰ ਦੇ ਰਾਜੇ ਫ਼ਿਰਊਨ ਨਾਲ ਗੱਲ ਕੀਤੀ।</w:t>
      </w:r>
    </w:p>
    <w:p/>
    <w:p>
      <w:r xmlns:w="http://schemas.openxmlformats.org/wordprocessingml/2006/main">
        <w:t xml:space="preserve">1. ਵਿਸ਼ਵਾਸ ਦੀ ਸ਼ਕਤੀ: ਰੁਕਾਵਟਾਂ ਨੂੰ ਦੂਰ ਕਰਨ ਲਈ ਵਿਸ਼ਵਾਸ ਦੀ ਵਰਤੋਂ ਕਰਨਾ</w:t>
      </w:r>
    </w:p>
    <w:p/>
    <w:p>
      <w:r xmlns:w="http://schemas.openxmlformats.org/wordprocessingml/2006/main">
        <w:t xml:space="preserve">2. ਵਫ਼ਾਦਾਰ ਲੀਡਰਸ਼ਿਪ: ਮੂਸਾ ਅਤੇ ਹਾਰੂਨ ਦੀ ਮਿਸਾਲ</w:t>
      </w:r>
    </w:p>
    <w:p/>
    <w:p>
      <w:r xmlns:w="http://schemas.openxmlformats.org/wordprocessingml/2006/main">
        <w:t xml:space="preserve">1. ਇਬਰਾਨੀਆਂ 11:24-26 - ਵਿਸ਼ਵਾਸ ਨਾਲ ਮੂਸਾ, ਜਦੋਂ ਉਹ ਸਾਲਾਂ ਦਾ ਹੋ ਗਿਆ,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p>
      <w:r xmlns:w="http://schemas.openxmlformats.org/wordprocessingml/2006/main">
        <w:t xml:space="preserve">2. ਕੂਚ 4:10-12 - ਅਤੇ ਮੂਸਾ ਨੇ ਯਹੋਵਾਹ ਨੂੰ ਕਿਹਾ, ਹੇ ਮੇਰੇ ਪ੍ਰਭੂ, ਮੈਂ ਬੋਲਣ ਵਾਲਾ ਨਹੀਂ ਹਾਂ, ਨਾ ਪਹਿਲਾਂ, ਨਾ ਹੀ ਜਦੋਂ ਤੋਂ ਤੁਸੀਂ ਆਪਣੇ ਸੇਵਕ ਨਾਲ ਗੱਲ ਕੀਤੀ ਹੈ: ਪਰ ਮੈਂ ਬੋਲਣ ਵਿੱਚ ਧੀਮਾ ਅਤੇ ਧੀਮੀ ਜ਼ਬਾਨ ਦਾ ਹਾਂ। ਯਹੋਵਾਹ ਨੇ ਉਸ ਨੂੰ ਆਖਿਆ, ਮਨੁੱਖ ਦਾ ਮੂੰਹ ਕਿਸ ਨੇ ਬਣਾਇਆ ਹੈ? ਜਾਂ ਕੌਣ ਗੂੰਗਾ, ਜਾਂ ਬੋਲਾ, ਜਾਂ ਵੇਖਣ ਵਾਲੇ ਜਾਂ ਅੰਨ੍ਹੇ ਨੂੰ ਬਣਾਉਂਦਾ ਹੈ? ਕੀ ਮੈਂ ਯਹੋਵਾਹ ਨਹੀਂ ਹਾਂ? ਇਸ ਲਈ ਹੁਣ ਜਾ, ਅਤੇ ਮੈਂ ਤੇਰੇ ਮੂੰਹ ਨਾਲ ਹੋਵਾਂਗਾ ਅਤੇ ਤੈਨੂੰ ਸਿਖਾਵਾਂਗਾ ਕਿ ਤੂੰ ਕੀ ਕਹਿਣਾ ਹੈ।</w:t>
      </w:r>
    </w:p>
    <w:p/>
    <w:p>
      <w:r xmlns:w="http://schemas.openxmlformats.org/wordprocessingml/2006/main">
        <w:t xml:space="preserve">ਕੂਚ 6:28 ਅਤੇ ਐਉਂ ਹੋਇਆ ਜਿਸ ਦਿਨ ਯਹੋਵਾਹ ਨੇ ਮਿਸਰ ਦੇਸ ਵਿੱਚ ਮੂਸਾ ਨਾਲ ਗੱਲ ਕੀਤੀ।</w:t>
      </w:r>
    </w:p>
    <w:p/>
    <w:p>
      <w:r xmlns:w="http://schemas.openxmlformats.org/wordprocessingml/2006/main">
        <w:t xml:space="preserve">ਯਹੋਵਾਹ ਨੇ ਮਿਸਰ ਵਿੱਚ ਮੂਸਾ ਨਾਲ ਗੱਲ ਕੀਤੀ।</w:t>
      </w:r>
    </w:p>
    <w:p/>
    <w:p>
      <w:r xmlns:w="http://schemas.openxmlformats.org/wordprocessingml/2006/main">
        <w:t xml:space="preserve">1: ਸਾਨੂੰ ਪ੍ਰਭੂ ਨੂੰ ਸੁਣਨਾ ਚਾਹੀਦਾ ਹੈ ਅਤੇ ਉਸਦੀ ਅਵਾਜ਼ ਨੂੰ ਮੰਨਣਾ ਚਾਹੀਦਾ ਹੈ।</w:t>
      </w:r>
    </w:p>
    <w:p/>
    <w:p>
      <w:r xmlns:w="http://schemas.openxmlformats.org/wordprocessingml/2006/main">
        <w:t xml:space="preserve">2: ਲੋੜ ਦੇ ਸਮੇਂ ਪਰਮੇਸ਼ੁਰ ਕਿਰਪਾ ਨਾਲ ਸਾਡੇ ਨਾਲ ਗੱਲ ਕਰਦਾ ਹੈ।</w:t>
      </w:r>
    </w:p>
    <w:p/>
    <w:p>
      <w:r xmlns:w="http://schemas.openxmlformats.org/wordprocessingml/2006/main">
        <w:t xml:space="preserve">1: ਯਸਾਯਾਹ 55: 3 - "ਆਪਣੇ ਕੰਨ ਨੂੰ ਝੁਕਾਓ, ਅਤੇ ਮੇਰੇ ਕੋਲ ਆਓ: ਸੁਣੋ, ਅਤੇ ਤੁਹਾਡੀ ਜਾਨ ਜੀਵੇਗੀ."</w:t>
      </w:r>
    </w:p>
    <w:p/>
    <w:p>
      <w:r xmlns:w="http://schemas.openxmlformats.org/wordprocessingml/2006/main">
        <w:t xml:space="preserve">2: ਯਾਕੂਬ 1:19 - "ਇਸ ਲਈ, ਮੇਰੇ ਪਿਆਰੇ ਭਰਾਵੋ, ਹਰ ਕੋਈ ਸੁਣਨ ਵਿੱਚ ਤੇਜ਼, ਬੋਲਣ ਵਿੱਚ ਧੀਰਾ, ਕ੍ਰੋਧ ਵਿੱਚ ਧੀਰਾ ਹੋਵੇ।"</w:t>
      </w:r>
    </w:p>
    <w:p/>
    <w:p>
      <w:r xmlns:w="http://schemas.openxmlformats.org/wordprocessingml/2006/main">
        <w:t xml:space="preserve">ਕੂਚ 6:29 ਕਿ ਯਹੋਵਾਹ ਨੇ ਮੂਸਾ ਨੂੰ ਆਖਿਆ, ਮੈਂ ਯਹੋਵਾਹ ਹਾਂ, ਤੂੰ ਮਿਸਰ ਦੇ ਰਾਜਾ ਫ਼ਿਰਊਨ ਨੂੰ ਉਹ ਸਭ ਕੁਝ ਦੱਸ ਜੋ ਮੈਂ ਤੈਨੂੰ ਆਖਦਾ ਹਾਂ।</w:t>
      </w:r>
    </w:p>
    <w:p/>
    <w:p>
      <w:r xmlns:w="http://schemas.openxmlformats.org/wordprocessingml/2006/main">
        <w:t xml:space="preserve">ਮੂਸਾ ਨੂੰ ਪਰਮੇਸ਼ੁਰ ਦੁਆਰਾ ਹੁਕਮ ਦਿੱਤਾ ਗਿਆ ਸੀ ਕਿ ਉਹ ਆਪਣੀ ਤਰਫ਼ੋਂ ਮਿਸਰ ਦੇ ਰਾਜੇ ਫ਼ਿਰਊਨ ਨਾਲ ਗੱਲ ਕਰੇ।</w:t>
      </w:r>
    </w:p>
    <w:p/>
    <w:p>
      <w:r xmlns:w="http://schemas.openxmlformats.org/wordprocessingml/2006/main">
        <w:t xml:space="preserve">1. ਪਰਮੇਸ਼ੁਰ ਦੇ ਸੱਦੇ ਦੀ ਆਗਿਆਕਾਰੀ - ਕੂਚ 6:29</w:t>
      </w:r>
    </w:p>
    <w:p/>
    <w:p>
      <w:r xmlns:w="http://schemas.openxmlformats.org/wordprocessingml/2006/main">
        <w:t xml:space="preserve">2. ਪਰਮੇਸ਼ੁਰ ਦੀ ਸੇਵਾ ਕਰਨ ਵਿਚ ਵਫ਼ਾਦਾਰੀ - ਕੂਚ 6:29</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1 ਸਮੂਏਲ 3:10 - ਪ੍ਰਭੂ ਆਇਆ ਅਤੇ ਉੱਥੇ ਖੜ੍ਹਾ ਹੋ ਗਿਆ, ਹੋਰ ਸਮਿਆਂ ਵਾਂਗ, ਸਮੂਏਲ! ਸੈਮੂਅਲ! ਤਦ ਸਮੂਏਲ ਨੇ ਆਖਿਆ, ਬੋਲ ਕਿਉਂ ਜੋ ਤੇਰਾ ਸੇਵਕ ਸੁਣਦਾ ਹੈ ।</w:t>
      </w:r>
    </w:p>
    <w:p/>
    <w:p>
      <w:r xmlns:w="http://schemas.openxmlformats.org/wordprocessingml/2006/main">
        <w:t xml:space="preserve">ਕੂਚ 6:30 ਅਤੇ ਮੂਸਾ ਨੇ ਯਹੋਵਾਹ ਦੇ ਅੱਗੇ ਆਖਿਆ, ਵੇਖ, ਮੈਂ ਅਸੁੰਨਤ ਬੁੱਲ੍ਹਾਂ ਵਾਲਾ ਹਾਂ, ਅਤੇ ਫ਼ਿਰਊਨ ਮੇਰੀ ਕਿਵੇਂ ਸੁਣੇਗਾ?</w:t>
      </w:r>
    </w:p>
    <w:p/>
    <w:p>
      <w:r xmlns:w="http://schemas.openxmlformats.org/wordprocessingml/2006/main">
        <w:t xml:space="preserve">ਮੂਸਾ ਫ਼ਿਰਊਨ ਦੁਆਰਾ ਗੱਲ ਕਰਨ ਅਤੇ ਸੁਣਨ ਦੀ ਆਪਣੀ ਯੋਗਤਾ ਦੇ ਸਬੰਧ ਵਿੱਚ ਪਰਮੇਸ਼ੁਰ ਦੇ ਸਾਹਮਣੇ ਆਪਣੀਆਂ ਅਸੁਰੱਖਿਆਵਾਂ ਨਾਲ ਜੂਝ ਰਿਹਾ ਸੀ।</w:t>
      </w:r>
    </w:p>
    <w:p/>
    <w:p>
      <w:r xmlns:w="http://schemas.openxmlformats.org/wordprocessingml/2006/main">
        <w:t xml:space="preserve">1. ਅਸੁਰੱਖਿਆ 'ਤੇ ਕਾਬੂ ਪਾਓ: ਤੁਹਾਡੇ ਦੁਆਰਾ ਬੋਲਣ ਲਈ ਰੱਬ 'ਤੇ ਭਰੋਸਾ ਕਰੋ</w:t>
      </w:r>
    </w:p>
    <w:p/>
    <w:p>
      <w:r xmlns:w="http://schemas.openxmlformats.org/wordprocessingml/2006/main">
        <w:t xml:space="preserve">2. ਰੱਬ ਦੀ ਸ਼ਕਤੀ: ਡਰ ਅਤੇ ਸ਼ੱਕ ਨੂੰ ਜਿੱਤਣਾ</w:t>
      </w:r>
    </w:p>
    <w:p/>
    <w:p>
      <w:r xmlns:w="http://schemas.openxmlformats.org/wordprocessingml/2006/main">
        <w:t xml:space="preserve">1. ਯਸਾਯਾਹ 41:10 -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28:7 - ਪ੍ਰਭੂ ਮੇਰੀ ਤਾਕਤ ਅਤੇ ਮੇਰੀ ਢਾਲ ਹੈ; ਮੇਰਾ ਦਿਲ ਉਸ ਵਿੱਚ ਭਰੋਸਾ ਰੱਖਦਾ ਹੈ, ਅਤੇ ਉਹ ਮੇਰੀ ਮਦਦ ਕਰਦਾ ਹੈ। ਮੇਰਾ ਦਿਲ ਖੁਸ਼ੀ ਨਾਲ ਉਛਲਦਾ ਹੈ, ਅਤੇ ਆਪਣੇ ਗੀਤ ਨਾਲ ਮੈਂ ਉਸਦੀ ਉਸਤਤਿ ਕਰਦਾ ਹਾਂ।</w:t>
      </w:r>
    </w:p>
    <w:p/>
    <w:p>
      <w:r xmlns:w="http://schemas.openxmlformats.org/wordprocessingml/2006/main">
        <w:t xml:space="preserve">ਕੂਚ 7 ਨੂੰ ਤਿੰਨ ਪੈਰਿਆਂ ਵਿੱਚ ਹੇਠਾਂ ਦਿੱਤੇ ਅਨੁਸਾਰ ਸੰਖੇਪ ਕੀਤਾ ਜਾ ਸਕਦਾ ਹੈ, ਸੰਕੇਤਕ ਆਇਤਾਂ ਦੇ ਨਾਲ:</w:t>
      </w:r>
    </w:p>
    <w:p/>
    <w:p>
      <w:r xmlns:w="http://schemas.openxmlformats.org/wordprocessingml/2006/main">
        <w:t xml:space="preserve">ਪੈਰਾ 1: ਕੂਚ 7:1-7 ਵਿੱਚ, ਪਰਮੇਸ਼ੁਰ ਨੇ ਫ਼ਿਰਊਨ ਦਾ ਸਾਹਮਣਾ ਕਰਨ ਲਈ ਮੂਸਾ ਨੂੰ ਆਪਣਾ ਪ੍ਰਤੀਨਿਧੀ ਅਤੇ ਹਾਰੂਨ ਨੂੰ ਆਪਣਾ ਨਬੀ ਨਿਯੁਕਤ ਕੀਤਾ। ਉਹ ਉਨ੍ਹਾਂ ਨੂੰ ਭਰੋਸਾ ਦਿਵਾਉਂਦਾ ਹੈ ਕਿ ਫ਼ਿਰਊਨ ਦਾ ਦਿਲ ਕਠੋਰ ਹੋ ਜਾਵੇਗਾ, ਪਰ ਉਨ੍ਹਾਂ ਨਿਸ਼ਾਨੀਆਂ ਅਤੇ ਅਚੰਭਿਆਂ ਦੁਆਰਾ ਜੋ ਪਰਮੇਸ਼ੁਰ ਕਰੇਗਾ, ਮਿਸਰ ਜਾਣ ਜਾਵੇਗਾ ਕਿ ਉਹ ਯਹੋਵਾਹ ਹੈ। ਮੂਸਾ ਅਤੇ ਹਾਰੂਨ ਨੂੰ ਪਰਮੇਸ਼ੁਰ ਦੀ ਸ਼ਕਤੀ ਦਾ ਪ੍ਰਦਰਸ਼ਨ ਕਰਨ ਲਈ ਫ਼ਿਰਊਨ ਦੇ ਸਾਮ੍ਹਣੇ ਚਮਤਕਾਰ ਕਰਨ ਲਈ ਕਿਹਾ ਗਿਆ ਹੈ। ਹਾਲਾਂਕਿ, ਇਨ੍ਹਾਂ ਚੇਤਾਵਨੀਆਂ ਅਤੇ ਹਿਦਾਇਤਾਂ ਦੇ ਬਾਵਜੂਦ, ਫ਼ਿਰਊਨ ਰੋਧਕ ਰਹਿੰਦਾ ਹੈ।</w:t>
      </w:r>
    </w:p>
    <w:p/>
    <w:p>
      <w:r xmlns:w="http://schemas.openxmlformats.org/wordprocessingml/2006/main">
        <w:t xml:space="preserve">ਪੈਰਾ 2: ਕੂਚ 7:8-13 ਵਿੱਚ ਜਾਰੀ ਰੱਖਦੇ ਹੋਏ, ਮੂਸਾ ਅਤੇ ਹਾਰੂਨ ਪਰਮੇਸ਼ੁਰ ਦੁਆਰਾ ਹੁਕਮ ਦਿੱਤੇ ਅਨੁਸਾਰ ਫ਼ਿਰਊਨ ਦੇ ਸਾਮ੍ਹਣੇ ਪੇਸ਼ ਹੋਏ। ਉਹ ਮੂਸਾ ਦੀ ਲਾਠੀ ਨੂੰ ਸੱਪ ਵਿੱਚ ਬਦਲ ਕੇ ਇੱਕ ਨਿਸ਼ਾਨੀ ਕਰਦੇ ਹਨ। ਹਾਲਾਂਕਿ, ਫ਼ਿਰਊਨ ਦੇ ਜਾਦੂਗਰ ਵੀ ਆਪਣੀਆਂ ਗੁਪਤ ਕਲਾਵਾਂ ਦੁਆਰਾ ਇਸ ਕਾਰਨਾਮੇ ਨੂੰ ਦੁਹਰਾਉਂਦੇ ਹਨ। ਸ਼ਕਤੀ ਦਾ ਇਹ ਪ੍ਰਦਰਸ਼ਨ ਫ਼ਿਰਊਨ ਨੂੰ ਇਜ਼ਰਾਈਲੀਆਂ ਨੂੰ ਰਿਹਾ ਕਰਨ ਲਈ ਰਾਜ਼ੀ ਨਹੀਂ ਕਰਦਾ, ਸਗੋਂ ਉਸ ਦੇ ਦਿਲ ਨੂੰ ਹੋਰ ਸਖ਼ਤ ਕਰਦਾ ਹੈ। ਟਕਰਾਅ ਤੇਜ਼ ਹੁੰਦਾ ਜਾਂਦਾ ਹੈ ਕਿਉਂਕਿ ਦੋਵੇਂ ਧਿਰਾਂ ਅਲੌਕਿਕ ਯੋਗਤਾਵਾਂ ਦੇ ਪ੍ਰਦਰਸ਼ਨ ਵਿੱਚ ਸ਼ਾਮਲ ਹੁੰਦੀਆਂ ਹਨ।</w:t>
      </w:r>
    </w:p>
    <w:p/>
    <w:p>
      <w:r xmlns:w="http://schemas.openxmlformats.org/wordprocessingml/2006/main">
        <w:t xml:space="preserve">ਪੈਰਾ 3: ਕੂਚ 7:14-25 ਵਿੱਚ, ਪਰਮੇਸ਼ੁਰ ਨੇ ਮੂਸਾ ਨੂੰ ਸਵੇਰੇ ਨੀਲ ਨਦੀ ਉੱਤੇ ਫ਼ਿਰਊਨ ਨੂੰ ਮਿਲਣ ਲਈ ਕਿਹਾ ਜਦੋਂ ਉਹ ਪਾਣੀ ਲਈ ਬਾਹਰ ਜਾਂਦਾ ਹੈ। ਉੱਥੇ, ਮੂਸਾ ਨੇ ਉਸ ਨੂੰ ਇਜ਼ਰਾਈਲ ਨੂੰ ਜਾਣ ਦੇਣ ਤੋਂ ਇਨਕਾਰ ਕਰਨ ਦੇ ਨਤੀਜੇ ਵਜੋਂ ਮਿਸਰ ਦੇ ਸਾਰੇ ਪਾਣੀ ਨੂੰ ਲਹੂ ਵਿੱਚ ਬਦਲਣ ਦੀ ਲਹੂ ਦੀ ਆਉਣ ਵਾਲੀ ਪਲੇਗ ਬਾਰੇ ਚੇਤਾਵਨੀ ਦੇਣੀ ਹੈ। ਜਿਵੇਂ ਕਿ ਪ੍ਰਮਾਤਮਾ ਦੁਆਰਾ ਹੁਕਮ ਦਿੱਤਾ ਗਿਆ ਸੀ, ਮੂਸਾ ਆਪਣੇ ਡੰਡੇ ਨਾਲ ਨੀਲ ਨਦੀ ਨੂੰ ਮਾਰਦਾ ਹੈ ਅਤੇ ਇਹ ਤੁਰੰਤ ਪੂਰੇ ਮਿਸਰ ਵਿੱਚ ਲਹੂ ਵਿੱਚ ਬਦਲ ਜਾਂਦਾ ਹੈ ਜਿਸ ਨਾਲ ਇਸਦੇ ਲੋਕਾਂ ਵਿੱਚ ਬਹੁਤ ਪਰੇਸ਼ਾਨੀ ਹੁੰਦੀ ਹੈ ਜੋ ਪੀਣ ਜਾਂ ਸਿੰਚਾਈ ਦੇ ਉਦੇਸ਼ਾਂ ਲਈ ਸਾਫ਼ ਪਾਣੀ ਨਹੀਂ ਲੱਭ ਪਾਉਂਦੇ ਹਨ।</w:t>
      </w:r>
    </w:p>
    <w:p/>
    <w:p>
      <w:r xmlns:w="http://schemas.openxmlformats.org/wordprocessingml/2006/main">
        <w:t xml:space="preserve">ਸਾਰੰਸ਼ ਵਿੱਚ:</w:t>
      </w:r>
    </w:p>
    <w:p>
      <w:r xmlns:w="http://schemas.openxmlformats.org/wordprocessingml/2006/main">
        <w:t xml:space="preserve">ਕੂਚ 7 ਪੇਸ਼ ਕਰਦਾ ਹੈ:</w:t>
      </w:r>
    </w:p>
    <w:p>
      <w:r xmlns:w="http://schemas.openxmlformats.org/wordprocessingml/2006/main">
        <w:t xml:space="preserve">ਪਰਮੇਸ਼ੁਰ ਨੇ ਫ਼ਿਰਊਨ ਦਾ ਸਾਹਮਣਾ ਕਰਨ ਲਈ ਮੂਸਾ ਅਤੇ ਹਾਰੂਨ ਨੂੰ ਨਿਯੁਕਤ ਕੀਤਾ;</w:t>
      </w:r>
    </w:p>
    <w:p>
      <w:r xmlns:w="http://schemas.openxmlformats.org/wordprocessingml/2006/main">
        <w:t xml:space="preserve">ਕਠੋਰ ਦਿਲਾਂ ਦਾ ਭਰੋਸਾ ਪਰ ਬ੍ਰਹਮ ਸ਼ਕਤੀ ਦਾ ਪ੍ਰਦਰਸ਼ਨ ਕਰਨ ਵਾਲੇ ਚਿੰਨ੍ਹ;</w:t>
      </w:r>
    </w:p>
    <w:p>
      <w:r xmlns:w="http://schemas.openxmlformats.org/wordprocessingml/2006/main">
        <w:t xml:space="preserve">ਫ਼ਿਰਊਨ ਦੇ ਸਾਹਮਣੇ ਚਮਤਕਾਰ ਕਰਨ ਲਈ ਨਿਰਦੇਸ਼.</w:t>
      </w:r>
    </w:p>
    <w:p/>
    <w:p>
      <w:r xmlns:w="http://schemas.openxmlformats.org/wordprocessingml/2006/main">
        <w:t xml:space="preserve">ਮੂਸਾ ਅਤੇ ਹਾਰੂਨ ਫ਼ਿਰਊਨ ਦੇ ਸਾਮ੍ਹਣੇ ਪੇਸ਼ ਹੋਏ;</w:t>
      </w:r>
    </w:p>
    <w:p>
      <w:r xmlns:w="http://schemas.openxmlformats.org/wordprocessingml/2006/main">
        <w:t xml:space="preserve">ਸਟਾਫ਼ ਨੂੰ ਸੱਪ ਵਿੱਚ ਬਦਲਣ ਦੇ ਨਾਲ ਇੱਕ ਚਿੰਨ੍ਹ ਕਰਨਾ;</w:t>
      </w:r>
    </w:p>
    <w:p>
      <w:r xmlns:w="http://schemas.openxmlformats.org/wordprocessingml/2006/main">
        <w:t xml:space="preserve">ਫ਼ਿਰਊਨ ਦੇ ਜਾਦੂਗਰ ਇਸ ਕਾਰਨਾਮੇ ਨੂੰ ਦੁਹਰਾਉਂਦੇ ਹੋਏ.</w:t>
      </w:r>
    </w:p>
    <w:p/>
    <w:p>
      <w:r xmlns:w="http://schemas.openxmlformats.org/wordprocessingml/2006/main">
        <w:t xml:space="preserve">ਮੂਸਾ ਲਹੂ ਦੀ ਆਉਣ ਵਾਲੀ ਪਲੇਗ ਬਾਰੇ ਚੇਤਾਵਨੀ;</w:t>
      </w:r>
    </w:p>
    <w:p>
      <w:r xmlns:w="http://schemas.openxmlformats.org/wordprocessingml/2006/main">
        <w:t xml:space="preserve">ਅਮਲੇ ਨਾਲ ਨੀਲ ਨਦੀ ਨੂੰ ਲਹੂ ਵਿੱਚ ਬਦਲਣਾ;</w:t>
      </w:r>
    </w:p>
    <w:p>
      <w:r xmlns:w="http://schemas.openxmlformats.org/wordprocessingml/2006/main">
        <w:t xml:space="preserve">ਸਾਫ਼ ਪਾਣੀ ਦੀ ਘਾਟ ਕਾਰਨ ਮਿਸਰ ਵਾਸੀਆਂ ਵਿੱਚ ਪ੍ਰੇਸ਼ਾਨੀ ਪੈਦਾ ਹੋ ਰਹੀ ਹੈ।</w:t>
      </w:r>
    </w:p>
    <w:p/>
    <w:p>
      <w:r xmlns:w="http://schemas.openxmlformats.org/wordprocessingml/2006/main">
        <w:t xml:space="preserve">ਇਹ ਅਧਿਆਇ ਮੂਸਾ, ਪਰਮੇਸ਼ੁਰ ਦੇ ਅਧਿਕਾਰ ਅਤੇ ਸ਼ਕਤੀ ਦੀ ਨੁਮਾਇੰਦਗੀ ਕਰਨ ਵਾਲੇ ਹਾਰੂਨ ਅਤੇ ਇਜ਼ਰਾਈਲ ਨੂੰ ਗ਼ੁਲਾਮੀ ਤੋਂ ਛੁਡਾਉਣ ਦੇ ਵਿਰੁੱਧ ਜ਼ਿੱਦੀ ਵਿਰੋਧ ਦਾ ਪ੍ਰਤੀਕ ਫ਼ਿਰਊਨ ਵਿਚਕਾਰ ਸਿੱਧੇ ਟਕਰਾਅ ਦੀ ਸ਼ੁਰੂਆਤ ਨੂੰ ਦਰਸਾਉਂਦਾ ਹੈ। ਇਹ ਉਜਾਗਰ ਕਰਦਾ ਹੈ ਕਿ ਕਿਵੇਂ ਚਮਤਕਾਰੀ ਚਿੰਨ੍ਹਾਂ ਦੇ ਸ਼ੁਰੂਆਤੀ ਪ੍ਰਦਰਸ਼ਨ ਫੈਰੋਨਿਕ ਸੰਕਲਪ ਨੂੰ ਪ੍ਰਭਾਵਤ ਕਰਨ ਵਿੱਚ ਅਸਫਲ ਰਹਿੰਦੇ ਹਨ ਜਦੋਂ ਕਿ ਪਰਮੇਸ਼ੁਰ ਦੇ ਪ੍ਰਤੀਨਿਧਾਂ (ਮੂਸਾ, ਹਾਰੂਨ) ਅਤੇ ਮਿਸਰੀ ਜਾਦੂਗਰਾਂ ਦੋਵਾਂ ਦੁਆਰਾ ਪ੍ਰਦਰਸ਼ਿਤ ਅਲੌਕਿਕ ਯੋਗਤਾਵਾਂ ਨੂੰ ਪ੍ਰਦਰਸ਼ਿਤ ਕਰਦੇ ਹੋਏ ਵਿਰੋਧੀ ਤਾਕਤਾਂ ਵਿਚਕਾਰ ਵਧਦੇ ਸੰਘਰਸ਼ ਦਾ ਸੰਕੇਤ ਹੈ। ਪਲੇਗ ਦੀ ਸ਼ੁਰੂਆਤ ਮਿਸਰ ਉੱਤੇ ਬ੍ਰਹਮ ਨਿਰਣੇ ਵਜੋਂ ਕੰਮ ਕਰਦੀ ਹੈ ਜਦੋਂ ਕਿ ਪਾਣੀ ਵਰਗੇ ਕੁਦਰਤੀ ਤੱਤਾਂ ਨਾਲ ਜੁੜੇ ਮਿਸਰੀ ਦੇਵਤਿਆਂ ਉੱਤੇ ਯਹੋਵਾਹ ਦੀ ਉੱਤਮਤਾ ਦਾ ਪ੍ਰਦਰਸ਼ਨ ਕਰਦਾ ਹੈ (ਜਿਵੇਂ ਕਿ ਨੀਲ ਦੇ ਪਰਿਵਰਤਨ ਵਿੱਚ ਦੇਖਿਆ ਗਿਆ ਹੈ)। ਕੂਚ 7 ਅਗਲੀਆਂ ਮੁਸੀਬਤਾਂ ਲਈ ਪੜਾਅ ਤੈਅ ਕਰਦਾ ਹੈ ਜੋ ਕੂਚ ਦੇ ਅਧਿਆਵਾਂ ਵਿੱਚ ਅੰਤਮ ਮੁਕਤੀ ਵੱਲ ਲੈ ਕੇ ਆਉਣਗੇ।</w:t>
      </w:r>
    </w:p>
    <w:p/>
    <w:p>
      <w:r xmlns:w="http://schemas.openxmlformats.org/wordprocessingml/2006/main">
        <w:t xml:space="preserve">ਕੂਚ 7:1 ਯਹੋਵਾਹ ਨੇ ਮੂਸਾ ਨੂੰ ਆਖਿਆ, ਵੇਖ, ਮੈਂ ਤੈਨੂੰ ਫ਼ਿਰਊਨ ਲਈ ਦੇਵਤਾ ਬਣਾਇਆ ਹੈ ਅਤੇ ਤੇਰਾ ਭਰਾ ਹਾਰੂਨ ਤੇਰਾ ਨਬੀ ਹੋਵੇਗਾ।</w:t>
      </w:r>
    </w:p>
    <w:p/>
    <w:p>
      <w:r xmlns:w="http://schemas.openxmlformats.org/wordprocessingml/2006/main">
        <w:t xml:space="preserve">ਪਰਮੇਸ਼ੁਰ ਨੇ ਮੂਸਾ ਅਤੇ ਹਾਰੂਨ ਨੂੰ ਇਸਰਾਏਲੀਆਂ ਨੂੰ ਮਿਸਰ ਵਿੱਚੋਂ ਬਾਹਰ ਕੱਢਣ ਲਈ ਨਿਯੁਕਤ ਕੀਤਾ ਹੈ।</w:t>
      </w:r>
    </w:p>
    <w:p/>
    <w:p>
      <w:r xmlns:w="http://schemas.openxmlformats.org/wordprocessingml/2006/main">
        <w:t xml:space="preserve">1. ਪ੍ਰਮਾਤਮਾ ਅੰਤਮ ਅਧਿਕਾਰ ਹੈ ਅਤੇ ਸਾਨੂੰ ਉਸ 'ਤੇ ਭਰੋਸਾ ਕਰਨਾ ਅਤੇ ਉਸ ਦੀ ਪਾਲਣਾ ਕਰਨੀ ਚਾਹੀਦੀ ਹੈ।</w:t>
      </w:r>
    </w:p>
    <w:p/>
    <w:p>
      <w:r xmlns:w="http://schemas.openxmlformats.org/wordprocessingml/2006/main">
        <w:t xml:space="preserve">2. ਹਮੇਸ਼ਾ ਯਾਦ ਰੱਖੋ ਕਿ ਪ੍ਰਮਾਤਮਾ ਨਿਯੰਤਰਣ ਵਿੱਚ ਹੈ ਅਤੇ ਸਾਨੂੰ ਸਾਡੀਆਂ ਚੁਣੌਤੀਆਂ ਦਾ ਸਾਹਮਣਾ ਕਰਨ ਦੀ ਤਾਕਤ ਦੇਵੇਗਾ।</w:t>
      </w:r>
    </w:p>
    <w:p/>
    <w:p>
      <w:r xmlns:w="http://schemas.openxmlformats.org/wordprocessingml/2006/main">
        <w:t xml:space="preserve">1. ਕੂਚ 3:7-12 - ਇਜ਼ਰਾਈਲੀਆਂ ਨੂੰ ਮਿਸਰ ਵਿੱਚੋਂ ਬਾਹਰ ਕੱਢਣ ਲਈ ਮੂਸਾ ਨੂੰ ਪਰਮੇਸ਼ੁਰ ਦਾ ਸੱਦਾ।</w:t>
      </w:r>
    </w:p>
    <w:p/>
    <w:p>
      <w:r xmlns:w="http://schemas.openxmlformats.org/wordprocessingml/2006/main">
        <w:t xml:space="preserve">2. ਇਬਰਾਨੀਆਂ 11:24-27 - ਚੁਣੌਤੀਆਂ ਦੇ ਬਾਵਜੂਦ ਮੂਸਾ ਦਾ ਰੱਬ ਵਿੱਚ ਵਿਸ਼ਵਾਸ।</w:t>
      </w:r>
    </w:p>
    <w:p/>
    <w:p>
      <w:r xmlns:w="http://schemas.openxmlformats.org/wordprocessingml/2006/main">
        <w:t xml:space="preserve">ਕੂਚ 7:2 ਤੂੰ ਉਹ ਸਭ ਕੁਝ ਬੋਲ ਜੋ ਮੈਂ ਤੈਨੂੰ ਹੁਕਮ ਦਿੰਦਾ ਹਾਂ ਅਤੇ ਤੇਰਾ ਭਰਾ ਹਾਰੂਨ ਫ਼ਿਰਊਨ ਨੂੰ ਆਖੇ ਕਿ ਉਹ ਇਸਰਾਏਲੀਆਂ ਨੂੰ ਉਹ ਦੇ ਦੇਸ ਵਿੱਚੋਂ ਬਾਹਰ ਭੇਜ ਦੇਵੇ।</w:t>
      </w:r>
    </w:p>
    <w:p/>
    <w:p>
      <w:r xmlns:w="http://schemas.openxmlformats.org/wordprocessingml/2006/main">
        <w:t xml:space="preserve">ਪਰਮੇਸ਼ੁਰ ਨੇ ਮੂਸਾ ਨੂੰ ਫ਼ਿਰਊਨ ਨਾਲ ਗੱਲ ਕਰਨ ਅਤੇ ਇਜ਼ਰਾਈਲੀਆਂ ਨੂੰ ਜਾਣ ਦੇਣ ਦੀ ਮੰਗ ਕਰਨ ਦਾ ਹੁਕਮ ਦਿੱਤਾ।</w:t>
      </w:r>
    </w:p>
    <w:p/>
    <w:p>
      <w:r xmlns:w="http://schemas.openxmlformats.org/wordprocessingml/2006/main">
        <w:t xml:space="preserve">1: ਸਾਨੂੰ ਵਿਸ਼ਵਾਸ ਅਤੇ ਆਗਿਆਕਾਰੀ ਨਾਲ ਪਰਮੇਸ਼ੁਰ ਦੇ ਹੁਕਮਾਂ ਦੀ ਪਾਲਣਾ ਕਰਨ ਲਈ ਬੁਲਾਇਆ ਗਿਆ ਹੈ, ਭਾਵੇਂ ਕੋਈ ਕੀਮਤ ਕਿਉਂ ਨਾ ਹੋਵੇ।</w:t>
      </w:r>
    </w:p>
    <w:p/>
    <w:p>
      <w:r xmlns:w="http://schemas.openxmlformats.org/wordprocessingml/2006/main">
        <w:t xml:space="preserve">2: ਪਰਮੇਸ਼ੁਰ ਨੇ ਸਾਨੂੰ ਮਾਰਗਦਰਸ਼ਨ ਕਰਨ ਲਈ ਆਪਣਾ ਬਚਨ ਦਿੱਤਾ ਹੈ, ਅਤੇ ਸਾਨੂੰ ਇਸ ਨੂੰ ਗੰਭੀਰਤਾ ਨਾਲ ਲੈਣਾ ਚਾਹੀਦਾ ਹੈ।</w:t>
      </w:r>
    </w:p>
    <w:p/>
    <w:p>
      <w:r xmlns:w="http://schemas.openxmlformats.org/wordprocessingml/2006/main">
        <w:t xml:space="preserve">1: ਯੂਹੰਨਾ 4:23-24 - ਪਰ ਉਹ ਸਮਾਂ ਆ ਰਿਹਾ ਹੈ, ਅਤੇ ਹੁਣ ਹੈ, ਜਦੋਂ ਸੱਚੇ ਉਪਾਸਕ ਪਿਤਾ ਦੀ ਆਤਮਾ ਅਤੇ ਸੱਚਾਈ ਨਾਲ ਉਪਾਸਨਾ ਕਰਨਗੇ: ਕਿਉਂਕਿ ਪਿਤਾ ਉਸਦੀ ਉਪਾਸਨਾ ਕਰਨ ਲਈ ਅਜਿਹੇ ਲੋਕਾਂ ਨੂੰ ਭਾਲਦਾ ਹੈ. ਪਰਮੇਸ਼ੁਰ ਇੱਕ ਆਤਮਾ ਹੈ: ਅਤੇ ਜੋ ਉਸਦੀ ਉਪਾਸਨਾ ਕਰਦੇ ਹਨ ਉਹਨਾਂ ਨੂੰ ਆਤਮਾ ਅਤੇ ਸੱਚਾਈ ਵਿੱਚ ਉਸਦੀ ਉਪਾਸਨਾ ਕਰਨੀ ਚਾਹੀਦੀ ਹੈ।</w:t>
      </w:r>
    </w:p>
    <w:p/>
    <w:p>
      <w:r xmlns:w="http://schemas.openxmlformats.org/wordprocessingml/2006/main">
        <w:t xml:space="preserve">2: ਯਹੋਸ਼ੁਆ 1: 7-9 - ਕੇਵਲ ਤੂੰ ਤਕੜਾ ਅਤੇ ਬਹੁਤ ਹੌਂਸਲਾ ਰੱਖ, ਤਾਂ ਜੋ ਤੂੰ ਉਸ ਸਾਰੀ ਬਿਵਸਥਾ ਦੀ ਪਾਲਣਾ ਕਰੇਂ, ਜਿਸਦਾ ਮੇਰੇ ਦਾਸ ਮੂਸਾ ਨੇ ਤੈਨੂੰ ਹੁਕਮ ਦਿੱਤਾ ਸੀ: ਇਸ ਤੋਂ ਸੱਜੇ ਜਾਂ ਖੱਬੇ ਪਾਸੇ ਨਾ ਮੁੜ, ਕਿ ਜਿੱਥੇ ਕਿਤੇ ਵੀ ਤੁਸੀਂ ਜਾਂਦੇ ਹੋ, ਤੁਸੀਂ ਖੁਸ਼ਹਾਲ ਹੋ ਸਕਦੇ ਹੋ। ਇਹ ਬਿਵਸਥਾ ਦੀ ਪੋਥੀ ਤੇਰੇ ਮੂੰਹੋਂ ਨਹੀਂ ਨਿਕਲੇਗੀ। ਪਰ ਤੁਸੀਂ ਉਸ ਵਿੱਚ ਦਿਨ ਰਾਤ ਧਿਆਨ ਕਰੋਂਗੇ, ਤਾਂ ਜੋ ਤੁਸੀਂ ਉਸ ਵਿੱਚ ਲਿਖੀਆਂ ਸਾਰੀਆਂ ਗੱਲਾਂ ਨੂੰ ਧਿਆਨ ਵਿੱਚ ਰੱਖ ਸਕੋ।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ਕੂਚ 7:3 ਅਤੇ ਮੈਂ ਫ਼ਿਰਊਨ ਦੇ ਦਿਲ ਨੂੰ ਕਠੋਰ ਬਣਾਵਾਂਗਾ, ਅਤੇ ਮਿਸਰ ਦੇਸ ਵਿੱਚ ਆਪਣੇ ਨਿਸ਼ਾਨ ਅਤੇ ਅਚੰਭੇ ਵਧਾਵਾਂਗਾ।</w:t>
      </w:r>
    </w:p>
    <w:p/>
    <w:p>
      <w:r xmlns:w="http://schemas.openxmlformats.org/wordprocessingml/2006/main">
        <w:t xml:space="preserve">ਪਰਮੇਸ਼ੁਰ ਦੀ ਸ਼ਕਤੀ ਮਿਸਰ ਵਿੱਚ ਨਿਸ਼ਾਨਾਂ ਅਤੇ ਅਚੰਭਿਆਂ ਰਾਹੀਂ ਦਿਖਾਈ ਦੇਵੇਗੀ।</w:t>
      </w:r>
    </w:p>
    <w:p/>
    <w:p>
      <w:r xmlns:w="http://schemas.openxmlformats.org/wordprocessingml/2006/main">
        <w:t xml:space="preserve">1: ਪਰਮੇਸ਼ੁਰ ਦੀ ਸ਼ਕਤੀ ਅਤੇ ਸ਼ਕਤੀ ਕਈ ਤਰੀਕਿਆਂ ਨਾਲ ਪ੍ਰਗਟ ਹੁੰਦੀ ਹੈ।</w:t>
      </w:r>
    </w:p>
    <w:p/>
    <w:p>
      <w:r xmlns:w="http://schemas.openxmlformats.org/wordprocessingml/2006/main">
        <w:t xml:space="preserve">2: ਸਾਨੂੰ ਪਰਮੇਸ਼ੁਰ ਦੀ ਮਹਾਨਤਾ ਅਤੇ ਉਸ ਦੇ ਕੰਮਾਂ ਤੋਂ ਡਰਨਾ ਚਾਹੀਦਾ ਹੈ।</w:t>
      </w:r>
    </w:p>
    <w:p/>
    <w:p>
      <w:r xmlns:w="http://schemas.openxmlformats.org/wordprocessingml/2006/main">
        <w:t xml:space="preserve">1: ਰੋਮੀਆਂ 11:33-36 - ਓ, ਪਰਮੇਸ਼ੁਰ ਦੀ ਬੁੱਧੀ ਅਤੇ ਗਿਆਨ ਦੋਵਾਂ ਦੀ ਦੌਲਤ ਦੀ ਡੂੰਘਾਈ! ਉਸ ਦੇ ਨਿਆਂ ਅਤੇ ਉਸ ਦੇ ਪਿਛਲੇ ਰਾਹ ਕਿੰਨੇ ਅਣਭੋਲ ਹਨ!</w:t>
      </w:r>
    </w:p>
    <w:p/>
    <w:p>
      <w:r xmlns:w="http://schemas.openxmlformats.org/wordprocessingml/2006/main">
        <w:t xml:space="preserve">2: ਜ਼ਬੂਰ 66:4 - ਸਾਰੀ ਧਰਤੀ ਤੇਰੀ ਉਪਾਸਨਾ ਕਰਦੀ ਹੈ; ਉਹ ਤੇਰੇ ਗੁਣ ਗਾਉਂਦੇ ਹਨ; ਉਹ ਤੇਰੇ ਨਾਮ ਦਾ ਜੱਸ ਗਾਉਂਦੇ ਹਨ।</w:t>
      </w:r>
    </w:p>
    <w:p/>
    <w:p>
      <w:r xmlns:w="http://schemas.openxmlformats.org/wordprocessingml/2006/main">
        <w:t xml:space="preserve">ਕੂਚ 7:4 ਪਰ ਫ਼ਿਰਊਨ ਤੁਹਾਡੀ ਗੱਲ ਨਾ ਸੁਣੇਗਾ, ਤਾਂ ਜੋ ਮੈਂ ਮਿਸਰ ਉੱਤੇ ਆਪਣਾ ਹੱਥ ਰੱਖਾਂ ਅਤੇ ਆਪਣੀਆਂ ਫ਼ੌਜਾਂ ਅਤੇ ਆਪਣੀ ਪਰਜਾ ਇਸਰਾਏਲੀਆਂ ਨੂੰ ਮਿਸਰ ਦੇਸ ਵਿੱਚੋਂ ਵੱਡੇ ਨਿਆਉਂ ਨਾਲ ਬਾਹਰ ਲਿਆਵਾਂ।</w:t>
      </w:r>
    </w:p>
    <w:p/>
    <w:p>
      <w:r xmlns:w="http://schemas.openxmlformats.org/wordprocessingml/2006/main">
        <w:t xml:space="preserve">ਫ਼ਿਰਊਨ ਨੇ ਇਸਰਾਏਲੀਆਂ ਨੂੰ ਮਿਸਰ ਤੋਂ ਬਾਹਰ ਜਾਣ ਦੇਣ ਲਈ ਪਰਮੇਸ਼ੁਰ ਦੇ ਹੁਕਮ ਨੂੰ ਸੁਣਨ ਤੋਂ ਇਨਕਾਰ ਕਰ ਦਿੱਤਾ, ਇਸ ਲਈ ਪਰਮੇਸ਼ੁਰ ਆਪਣੇ ਲੋਕਾਂ ਨੂੰ ਰਿਹਾਅ ਕਰਨ ਲਈ ਮਿਸਰ ਉੱਤੇ ਨਿਆਂ ਲਿਆਵੇਗਾ।</w:t>
      </w:r>
    </w:p>
    <w:p/>
    <w:p>
      <w:r xmlns:w="http://schemas.openxmlformats.org/wordprocessingml/2006/main">
        <w:t xml:space="preserve">1. ਰੱਬ ਪ੍ਰਦਾਨ ਕਰੇਗਾ: ਕਿਵੇਂ ਪ੍ਰਮਾਤਮਾ ਵਿੱਚ ਵਿਸ਼ਵਾਸ ਸਾਰੇ ਸੰਘਰਸ਼ਾਂ ਨੂੰ ਦੂਰ ਕਰੇਗਾ</w:t>
      </w:r>
    </w:p>
    <w:p/>
    <w:p>
      <w:r xmlns:w="http://schemas.openxmlformats.org/wordprocessingml/2006/main">
        <w:t xml:space="preserve">2. ਪਰਮੇਸ਼ੁਰ ਦੇ ਨਿਰਣੇ ਦੀ ਸ਼ਕਤੀ: ਪਰਮੇਸ਼ੁਰ ਦਾ ਦਖਲ ਕਿਵੇਂ ਜਿੱਤ ਵੱਲ ਲੈ ਜਾਵੇਗਾ</w:t>
      </w:r>
    </w:p>
    <w:p/>
    <w:p>
      <w:r xmlns:w="http://schemas.openxmlformats.org/wordprocessingml/2006/main">
        <w:t xml:space="preserve">1. ਯਸਾਯਾਹ 43:2-3 ਜਦੋਂ ਤੁਸੀਂ ਪਾਣੀਆਂ ਵਿੱਚੋਂ ਦੀ ਲੰਘੋਗੇ, ਮੈਂ ਤੁਹਾਡੇ ਨਾਲ ਹੋਵਾਂਗਾ; ਅਤੇ ਦਰਿਆਵਾਂ ਵਿੱਚੋਂ, ਉਹ ਤੈਨੂੰ ਨਹੀਂ ਵਹਿਣਗੇ। ਨਾ ਹੀ ਲਾਟ ਤੁਹਾਡੇ ਉੱਤੇ ਬਲੇਗੀ।</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ਕੂਚ 7:5 ਅਤੇ ਮਿਸਰੀਆਂ ਨੂੰ ਪਤਾ ਲੱਗ ਜਾਵੇਗਾ ਕਿ ਮੈਂ ਯਹੋਵਾਹ ਹਾਂ, ਜਦੋਂ ਮੈਂ ਮਿਸਰ ਉੱਤੇ ਆਪਣਾ ਹੱਥ ਪਸਾਰਾਂਗਾ, ਅਤੇ ਇਸਰਾਏਲੀਆਂ ਨੂੰ ਉਨ੍ਹਾਂ ਵਿੱਚੋਂ ਕੱਢ ਲਿਆਵਾਂਗਾ।</w:t>
      </w:r>
    </w:p>
    <w:p/>
    <w:p>
      <w:r xmlns:w="http://schemas.openxmlformats.org/wordprocessingml/2006/main">
        <w:t xml:space="preserve">ਯਹੋਵਾਹ ਆਪਣੀ ਸ਼ਕਤੀ ਦਾ ਪ੍ਰਦਰਸ਼ਨ ਕਰੇਗਾ ਅਤੇ ਆਪਣੀ ਪ੍ਰਭੂਸੱਤਾ ਨੂੰ ਸਾਬਤ ਕਰੇਗਾ ਜਦੋਂ ਉਹ ਇਸਰਾਏਲੀਆਂ ਨੂੰ ਮਿਸਰ ਵਿੱਚੋਂ ਬਾਹਰ ਲਿਆਵੇਗਾ।</w:t>
      </w:r>
    </w:p>
    <w:p/>
    <w:p>
      <w:r xmlns:w="http://schemas.openxmlformats.org/wordprocessingml/2006/main">
        <w:t xml:space="preserve">1. ਪ੍ਰਭੂ ਦੀ ਸ਼ਕਤੀ: ਇਜ਼ਰਾਈਲੀਆਂ ਨੂੰ ਮਿਸਰ ਤੋਂ ਛੁਟਕਾਰਾ ਦਿਵਾਉਣ ਵਿੱਚ ਪ੍ਰਦਰਸ਼ਿਤ ਕੀਤਾ ਗਿਆ</w:t>
      </w:r>
    </w:p>
    <w:p/>
    <w:p>
      <w:r xmlns:w="http://schemas.openxmlformats.org/wordprocessingml/2006/main">
        <w:t xml:space="preserve">2. ਪਰਮੇਸ਼ੁਰ ਦੀ ਪ੍ਰਭੂਸੱਤਾ: ਮਿਸਰ ਤੋਂ ਇਸਰਾਏਲੀਆਂ ਦੀ ਮੁਕਤੀ ਵਿੱਚ ਸਪੱਸ਼ਟ ਹੈ</w:t>
      </w:r>
    </w:p>
    <w:p/>
    <w:p>
      <w:r xmlns:w="http://schemas.openxmlformats.org/wordprocessingml/2006/main">
        <w:t xml:space="preserve">1. ਕੂਚ 4:21 - "ਅਤੇ ਯਹੋਵਾਹ ਨੇ ਮੂਸਾ ਨੂੰ ਕਿਹਾ, "ਜਦੋਂ ਤੂੰ ਮਿਸਰ ਵਿੱਚ ਮੁੜਨ ਨੂੰ ਜਾਵੇਂਗਾ, ਤਾਂ ਵੇਖ ਕਿ ਤੂੰ ਫ਼ਿਰਊਨ ਦੇ ਅੱਗੇ ਉਹ ਸਾਰੇ ਅਚੰਭੇ ਕਰੇਂਗਾ, ਜੋ ਮੈਂ ਤੇਰੇ ਹੱਥ ਵਿੱਚ ਰੱਖੇ ਹਨ, ਪਰ ਮੈਂ ਉਹ ਦੇ ਦਿਲ ਨੂੰ ਕਠੋਰ ਕਰ ਦਿਆਂਗਾ। ਲੋਕਾਂ ਨੂੰ ਜਾਣ ਨਹੀਂ ਦੇਵੇਗਾ।</w:t>
      </w:r>
    </w:p>
    <w:p/>
    <w:p>
      <w:r xmlns:w="http://schemas.openxmlformats.org/wordprocessingml/2006/main">
        <w:t xml:space="preserve">2. 1 ਕੁਰਿੰਥੀਆਂ 10:13 - "ਤੁਹਾਨੂੰ ਕਿਸੇ ਪਰਤਾਵੇ ਵਿੱਚ ਨਹੀਂ ਲਿਆ ਗਿਆ ਪਰ ਅਜਿਹਾ ਜੋ ਮਨੁੱਖ ਲਈ ਆਮ ਹੈ: ਪਰ ਪਰਮੇਸ਼ੁਰ ਵਫ਼ਾਦਾਰ ਹੈ, ਜੋ ਤੁਹਾਨੂੰ ਇਸ ਤੋਂ ਵੱਧ ਪਰਤਾਵੇ ਵਿੱਚ ਨਹੀਂ ਪੈਣ ਦੇਵੇਗਾ ਜਿੰਨਾ ਤੁਸੀਂ ਕਰ ਸਕਦੇ ਹੋ; ਪਰ ਪਰਤਾਵੇ ਦੇ ਨਾਲ ਇੱਕ ਕੰਮ ਵੀ ਕਰੇਗਾ। ਬਚਣ ਦਾ ਤਰੀਕਾ, ਤਾਂ ਜੋ ਤੁਸੀਂ ਇਸਨੂੰ ਸਹਿਣ ਦੇ ਯੋਗ ਹੋ ਸਕੋ।"</w:t>
      </w:r>
    </w:p>
    <w:p/>
    <w:p>
      <w:r xmlns:w="http://schemas.openxmlformats.org/wordprocessingml/2006/main">
        <w:t xml:space="preserve">ਕੂਚ 7:6 ਅਤੇ ਮੂਸਾ ਅਤੇ ਹਾਰੂਨ ਨੇ ਉਸੇ ਤਰ੍ਹਾਂ ਕੀਤਾ ਜਿਵੇਂ ਯਹੋਵਾਹ ਨੇ ਉਨ੍ਹਾਂ ਨੂੰ ਹੁਕਮ ਦਿੱਤਾ ਸੀ।</w:t>
      </w:r>
    </w:p>
    <w:p/>
    <w:p>
      <w:r xmlns:w="http://schemas.openxmlformats.org/wordprocessingml/2006/main">
        <w:t xml:space="preserve">ਮੂਸਾ ਅਤੇ ਹਾਰੂਨ ਨੇ ਯਹੋਵਾਹ ਦੇ ਹੁਕਮਾਂ ਦੀ ਪਾਲਣਾ ਕੀਤੀ।</w:t>
      </w:r>
    </w:p>
    <w:p/>
    <w:p>
      <w:r xmlns:w="http://schemas.openxmlformats.org/wordprocessingml/2006/main">
        <w:t xml:space="preserve">1. ਪ੍ਰਭੂ ਦੇ ਹੁਕਮਾਂ ਦੀ ਪਾਲਣਾ ਕਰੋ - ਕੂਚ 7:6</w:t>
      </w:r>
    </w:p>
    <w:p/>
    <w:p>
      <w:r xmlns:w="http://schemas.openxmlformats.org/wordprocessingml/2006/main">
        <w:t xml:space="preserve">2. ਪ੍ਰਭੂ ਦੀ ਸੇਧ ਵਿੱਚ ਭਰੋਸਾ ਰੱਖੋ - ਕੂਚ 7:6</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ਕੂਚ 7:7 ਜਦੋਂ ਉਨ੍ਹਾਂ ਨੇ ਫ਼ਿਰਊਨ ਨਾਲ ਗੱਲ ਕੀਤੀ ਤਾਂ ਮੂਸਾ ਅੱਸੀ ਵਰ੍ਹਿਆਂ ਦਾ ਸੀ ਅਤੇ ਹਾਰੂਨ ਸੱਤਰ ਸਾਲਾਂ ਦਾ ਸੀ।</w:t>
      </w:r>
    </w:p>
    <w:p/>
    <w:p>
      <w:r xmlns:w="http://schemas.openxmlformats.org/wordprocessingml/2006/main">
        <w:t xml:space="preserve">ਮੂਸਾ ਅਤੇ ਹਾਰੂਨ ਨੇ ਫ਼ਿਰਊਨ ਨਾਲ ਗੱਲ ਕੀਤੀ ਜਦੋਂ ਉਹ ਕ੍ਰਮਵਾਰ 80 ਅਤੇ 83 ਸਾਲ ਦੇ ਸਨ।</w:t>
      </w:r>
    </w:p>
    <w:p/>
    <w:p>
      <w:r xmlns:w="http://schemas.openxmlformats.org/wordprocessingml/2006/main">
        <w:t xml:space="preserve">1. ਬੁਢਾਪੇ ਦੀ ਤਾਕਤ: ਸਾਡਾ ਅਨੁਭਵ ਸਾਡੀ ਆਵਾਜ਼ ਨੂੰ ਕਿਵੇਂ ਮਜ਼ਬੂਤ ਕਰਦਾ ਹੈ</w:t>
      </w:r>
    </w:p>
    <w:p/>
    <w:p>
      <w:r xmlns:w="http://schemas.openxmlformats.org/wordprocessingml/2006/main">
        <w:t xml:space="preserve">2. ਸਟੈਂਡ ਲੈਣਾ: ਮੂਸਾ ਅਤੇ ਹਾਰੂਨ ਦੀ ਦਲੇਰੀ</w:t>
      </w:r>
    </w:p>
    <w:p/>
    <w:p>
      <w:r xmlns:w="http://schemas.openxmlformats.org/wordprocessingml/2006/main">
        <w:t xml:space="preserve">1. ਯਸਾਯਾਹ 46:4 ਅਤੇ ਤੁਹਾਡੀ ਬੁਢਾਪੇ ਤੱਕ ਵੀ ਮੈਂ ਉਹ ਹਾਂ; ਅਤੇ ਇੱਥੋਂ ਤੱਕ ਕਿ ਮੈਂ ਤੁਹਾਨੂੰ ਆਪਣੇ ਵਾਲਾਂ ਤੱਕ ਵੀ ਚੁੱਕਾਂਗਾ। ਮੈਂ ਬਣਾਇਆ ਹੈ ਅਤੇ ਮੈਂ ਝੱਲਾਂਗਾ। ਮੈਂ ਵੀ ਚੁੱਕਾਂਗਾ, ਅਤੇ ਤੁਹਾਨੂੰ ਬਚਾਵਾਂਗਾ।</w:t>
      </w:r>
    </w:p>
    <w:p/>
    <w:p>
      <w:r xmlns:w="http://schemas.openxmlformats.org/wordprocessingml/2006/main">
        <w:t xml:space="preserve">2. ਜ਼ਬੂਰ 71:9 ਮੈਨੂੰ ਬੁਢਾਪੇ ਦੇ ਸਮੇਂ ਵਿੱਚ ਨਾ ਛੱਡੋ; ਮੈਨੂੰ ਨਾ ਤਿਆਗ ਜਦੋਂ ਮੇਰੀ ਤਾਕਤ ਖਤਮ ਹੋ ਜਾਵੇ।</w:t>
      </w:r>
    </w:p>
    <w:p/>
    <w:p>
      <w:r xmlns:w="http://schemas.openxmlformats.org/wordprocessingml/2006/main">
        <w:t xml:space="preserve">ਕੂਚ 7:8 ਅਤੇ ਯਹੋਵਾਹ ਨੇ ਮੂਸਾ ਅਤੇ ਹਾਰੂਨ ਨੂੰ ਆਖਿਆ,</w:t>
      </w:r>
    </w:p>
    <w:p/>
    <w:p>
      <w:r xmlns:w="http://schemas.openxmlformats.org/wordprocessingml/2006/main">
        <w:t xml:space="preserve">ਪਰਮੇਸ਼ੁਰ ਨੇ ਮੂਸਾ ਅਤੇ ਹਾਰੂਨ ਨਾਲ ਗੱਲ ਕੀਤੀ ਅਤੇ ਉਨ੍ਹਾਂ ਨੂੰ ਹਿਦਾਇਤਾਂ ਦਿੱਤੀਆਂ।</w:t>
      </w:r>
    </w:p>
    <w:p/>
    <w:p>
      <w:r xmlns:w="http://schemas.openxmlformats.org/wordprocessingml/2006/main">
        <w:t xml:space="preserve">1. ਪਰਮੇਸ਼ੁਰ ਨੇ ਸਾਡੇ ਵਿੱਚੋਂ ਹਰੇਕ ਲਈ ਇੱਕ ਯੋਜਨਾ ਬਣਾਈ ਹੈ ਅਤੇ ਜੇਕਰ ਅਸੀਂ ਸੁਣਨਾ ਚਾਹੁੰਦੇ ਹਾਂ ਤਾਂ ਉਹ ਸਾਡੇ ਨਾਲ ਗੱਲ ਕਰੇਗਾ।</w:t>
      </w:r>
    </w:p>
    <w:p/>
    <w:p>
      <w:r xmlns:w="http://schemas.openxmlformats.org/wordprocessingml/2006/main">
        <w:t xml:space="preserve">2. ਸਾਨੂੰ ਸਾਡੇ ਜੀਵਨ ਲਈ ਉਸਦੇ ਨਿਰਦੇਸ਼ਾਂ ਦੀ ਪਾਲਣਾ ਕਰਨ ਲਈ ਕਿਹਾ ਜਾਂਦਾ ਹੈ, ਭਾਵੇਂ ਇਹ ਔਖਾ ਹੋਵੇ।</w:t>
      </w:r>
    </w:p>
    <w:p/>
    <w:p>
      <w:r xmlns:w="http://schemas.openxmlformats.org/wordprocessingml/2006/main">
        <w:t xml:space="preserve">1. ਕਹਾਉਤਾਂ 3:5-6 - ਆਪਣੇ ਪੂਰੇ ਦਿਲ ਨਾਲ ਪ੍ਰਭੂ ਵਿੱਚ ਭਰੋਸਾ ਰੱਖੋ ਅਤੇ ਆਪਣੀ ਸਮਝ 'ਤੇ ਭਰੋਸਾ ਨਾ ਕਰੋ।</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ਕੂਚ 7:9 ਜਦ ਫ਼ਿਰਊਨ ਤੇਰੇ ਨਾਲ ਗੱਲ ਕਰੇ, ਤੇਰੇ ਲਈ ਕੋਈ ਚਮਤਕਾਰ ਵਿਖਾਵੇ, ਤਦ ਤੂੰ ਹਾਰੂਨ ਨੂੰ ਆਖੀਂ, ਆਪਣੀ ਲਾਠੀ ਲੈ ਕੇ ਫ਼ਿਰਊਨ ਦੇ ਅੱਗੇ ਸੁੱਟ, ਤਾਂ ਉਹ ਸੱਪ ਬਣ ਜਾਵੇਗਾ।</w:t>
      </w:r>
    </w:p>
    <w:p/>
    <w:p>
      <w:r xmlns:w="http://schemas.openxmlformats.org/wordprocessingml/2006/main">
        <w:t xml:space="preserve">ਕੂਚ 7:9 ਵਿਚ ਪਰਮੇਸ਼ੁਰ ਦੇ ਹਾਰੂਨ ਨੂੰ ਫ਼ਿਰਊਨ ਦੇ ਅੱਗੇ ਆਪਣੀ ਡੰਡੇ ਸੁੱਟਣ ਦੇ ਹੁਕਮ ਬਾਰੇ ਦੱਸਿਆ ਗਿਆ ਹੈ ਅਤੇ ਇਹ ਇਕ ਚਮਤਕਾਰ ਵਜੋਂ ਸੱਪ ਬਣ ਜਾਵੇਗਾ।</w:t>
      </w:r>
    </w:p>
    <w:p/>
    <w:p>
      <w:r xmlns:w="http://schemas.openxmlformats.org/wordprocessingml/2006/main">
        <w:t xml:space="preserve">1: ਪਰਮੇਸ਼ੁਰ ਆਪਣੀ ਤਾਕਤ ਅਤੇ ਮਹਿਮਾ ਦਿਖਾਉਣ ਲਈ ਲੋੜੀਂਦੇ ਚਮਤਕਾਰ ਪ੍ਰਦਾਨ ਕਰੇਗਾ।</w:t>
      </w:r>
    </w:p>
    <w:p/>
    <w:p>
      <w:r xmlns:w="http://schemas.openxmlformats.org/wordprocessingml/2006/main">
        <w:t xml:space="preserve">2: ਪਰਮੇਸ਼ੁਰ ਸਾਨੂੰ ਹੁਕਮ ਦਿੰਦਾ ਹੈ ਤਾਂ ਜੋ ਅਸੀਂ ਉਸਦੀ ਸ਼ਕਤੀ ਅਤੇ ਉਸਦੀ ਸ਼ਕਤੀ ਦਾ ਪ੍ਰਦਰਸ਼ਨ ਕਰ ਸਕੀਏ।</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ਕੂਚ 7:10 ਅਤੇ ਮੂਸਾ ਅਤੇ ਹਾਰੂਨ ਫ਼ਿਰਊਨ ਕੋਲ ਗਏ ਅਤੇ ਉਨ੍ਹਾਂ ਨੇ ਉਸੇ ਤਰ੍ਹਾਂ ਕੀਤਾ ਜਿਵੇਂ ਯਹੋਵਾਹ ਨੇ ਹੁਕਮ ਦਿੱਤਾ ਸੀ ਅਤੇ ਹਾਰੂਨ ਨੇ ਆਪਣੀ ਸੋਟੀ ਫ਼ਿਰਊਨ ਅਤੇ ਉਸਦੇ ਸੇਵਕਾਂ ਦੇ ਅੱਗੇ ਸੁੱਟ ਦਿੱਤੀ ਅਤੇ ਉਹ ਸੱਪ ਬਣ ਗਿਆ।</w:t>
      </w:r>
    </w:p>
    <w:p/>
    <w:p>
      <w:r xmlns:w="http://schemas.openxmlformats.org/wordprocessingml/2006/main">
        <w:t xml:space="preserve">ਮੂਸਾ ਅਤੇ ਹਾਰੂਨ ਨੇ ਪਰਮੇਸ਼ੁਰ ਦੇ ਹੁਕਮਾਂ ਦੀ ਪਾਲਣਾ ਕੀਤੀ ਅਤੇ ਹਾਰੂਨ ਨੇ ਸੱਪ ਬਣਨ ਲਈ ਆਪਣੀ ਲਾਠੀ ਹੇਠਾਂ ਸੁੱਟ ਦਿੱਤੀ।</w:t>
      </w:r>
    </w:p>
    <w:p/>
    <w:p>
      <w:r xmlns:w="http://schemas.openxmlformats.org/wordprocessingml/2006/main">
        <w:t xml:space="preserve">1. ਪਰਮੇਸ਼ੁਰ ਦੇ ਚਮਤਕਾਰ: ਆਗਿਆਕਾਰੀ ਸ਼ਕਤੀ ਕਿਵੇਂ ਲਿਆਉਂਦੀ ਹੈ</w:t>
      </w:r>
    </w:p>
    <w:p/>
    <w:p>
      <w:r xmlns:w="http://schemas.openxmlformats.org/wordprocessingml/2006/main">
        <w:t xml:space="preserve">2. ਚਮਤਕਾਰਾਂ ਦੀ ਮਹੱਤਤਾ: ਕੂਚ 7 ਤੋਂ ਇੱਕ ਸਬਕ</w:t>
      </w:r>
    </w:p>
    <w:p/>
    <w:p>
      <w:r xmlns:w="http://schemas.openxmlformats.org/wordprocessingml/2006/main">
        <w:t xml:space="preserve">1. ਇਬਰਾਨੀਆਂ 11:23-29 - ਵਿਸ਼ਵਾਸ ਨਾਲ ਮੂਸਾ, ਜਦੋਂ ਉਹ ਪੈਦਾ ਹੋਇਆ ਸੀ, ਉਸ ਦੇ ਮਾਪਿਆਂ ਦੁਆਰਾ ਤਿੰਨ ਮਹੀਨਿਆਂ ਲਈ ਲੁਕਾਇਆ ਗਿਆ ਸੀ, ਕਿਉਂਕਿ ਉਨ੍ਹਾਂ ਨੇ ਦੇਖਿਆ ਸੀ ਕਿ ਉਹ ਇੱਕ ਸੁੰਦਰ ਬੱਚਾ ਸੀ; ਅਤੇ ਉਹ ਰਾਜੇ ਦੇ ਹੁਕਮ ਤੋਂ ਨਾ ਡਰੇ।</w:t>
      </w:r>
    </w:p>
    <w:p/>
    <w:p>
      <w:r xmlns:w="http://schemas.openxmlformats.org/wordprocessingml/2006/main">
        <w:t xml:space="preserve">2. ਦਾਨੀਏਲ 6:16-23 - ਫਿਰ ਰਾਜੇ ਨੇ ਹੁਕਮ ਦਿੱਤਾ, ਅਤੇ ਦਾਨੀਏਲ ਨੂੰ ਲਿਆਇਆ ਗਿਆ ਅਤੇ ਸ਼ੇਰਾਂ ਦੀ ਗੁਫ਼ਾ ਵਿੱਚ ਸੁੱਟ ਦਿੱਤਾ ਗਿਆ। ਤਦ ਰਾਜੇ ਨੇ ਬੋਲਿਆ ਅਤੇ ਦਾਨੀਏਲ ਨੂੰ ਕਿਹਾ, "ਤੇਰਾ ਪਰਮੇਸ਼ੁਰ ਜਿਸ ਦੀ ਤੂੰ ਸਦਾ ਉਪਾਸਨਾ ਕਰਦਾ ਹੈਂ, ਉਹ ਤੈਨੂੰ ਛੁਡਾਵੇਗਾ।"</w:t>
      </w:r>
    </w:p>
    <w:p/>
    <w:p>
      <w:r xmlns:w="http://schemas.openxmlformats.org/wordprocessingml/2006/main">
        <w:t xml:space="preserve">ਕੂਚ 7:11 ਤਦ ਫ਼ਿਰਊਨ ਨੇ ਬੁੱਧਵਾਨਾਂ ਅਤੇ ਜਾਦੂਗਰਾਂ ਨੂੰ ਵੀ ਬੁਲਾਇਆ: ਹੁਣ ਮਿਸਰ ਦੇ ਜਾਦੂਗਰਾਂ ਨੇ ਵੀ ਆਪਣੇ ਜਾਦੂ ਨਾਲ ਇਸੇ ਤਰ੍ਹਾਂ ਕੀਤਾ।</w:t>
      </w:r>
    </w:p>
    <w:p/>
    <w:p>
      <w:r xmlns:w="http://schemas.openxmlformats.org/wordprocessingml/2006/main">
        <w:t xml:space="preserve">ਫ਼ਿਰਊਨ ਨੇ ਬੁੱਧੀਮਾਨ ਆਦਮੀਆਂ ਅਤੇ ਜਾਦੂਗਰਾਂ ਨੂੰ ਮੂਸਾ ਅਤੇ ਹਾਰੂਨ ਦੇ ਚਮਤਕਾਰਾਂ ਦਾ ਮੁਕਾਬਲਾ ਕਰਨ ਲਈ ਆਪਣੇ ਜਾਦੂ ਦੀ ਵਰਤੋਂ ਕਰਨ ਲਈ ਕਿਹਾ।</w:t>
      </w:r>
    </w:p>
    <w:p/>
    <w:p>
      <w:r xmlns:w="http://schemas.openxmlformats.org/wordprocessingml/2006/main">
        <w:t xml:space="preserve">1. ਪਰਮੇਸ਼ੁਰ ਦੀ ਸ਼ਕਤੀ ਕਿਸੇ ਵੀ ਮਨੁੱਖੀ ਸ਼ਕਤੀ ਨਾਲੋਂ ਮਹਾਨ ਹੈ।</w:t>
      </w:r>
    </w:p>
    <w:p/>
    <w:p>
      <w:r xmlns:w="http://schemas.openxmlformats.org/wordprocessingml/2006/main">
        <w:t xml:space="preserve">2. ਪ੍ਰਭੂ ਸਦਾ ਅੰਤ ਵਿੱਚ ਜਿੱਤਦਾ ਹੈ।</w:t>
      </w:r>
    </w:p>
    <w:p/>
    <w:p>
      <w:r xmlns:w="http://schemas.openxmlformats.org/wordprocessingml/2006/main">
        <w:t xml:space="preserve">1. 1 ਯੂਹੰਨਾ 4: 4 - "ਤੁਸੀਂ, ਪਿਆਰੇ ਬੱਚਿਓ, ਪਰਮੇਸ਼ੁਰ ਤੋਂ ਹੋ ਅਤੇ ਉਹਨਾਂ ਨੂੰ ਜਿੱਤ ਲਿਆ ਹੈ, ਕਿਉਂਕਿ ਜੋ ਤੁਹਾਡੇ ਵਿੱਚ ਹੈ ਉਹ ਉਸ ਨਾਲੋਂ ਵੱਡਾ ਹੈ ਜੋ ਸੰਸਾਰ ਵਿੱਚ ਹੈ।"</w:t>
      </w:r>
    </w:p>
    <w:p/>
    <w:p>
      <w:r xmlns:w="http://schemas.openxmlformats.org/wordprocessingml/2006/main">
        <w:t xml:space="preserve">2. ਯਸਾਯਾਹ 40:28-29 - "ਕੀ ਤੁਸੀਂ ਨਹੀਂ ਜਾਣਦੇ? ਕੀ ਤੁਸੀਂ ਨਹੀਂ ਸੁਣਿਆ? ਪ੍ਰਭੂ ਸਦੀਵੀ ਪਰਮੇਸ਼ੁਰ ਹੈ, ਧਰਤੀ ਦੇ ਸਿਰਿਆਂ ਦਾ ਸਿਰਜਣਹਾਰ, ਉਹ ਥੱਕਿਆ ਜਾਂ ਥੱਕਿਆ ਨਹੀਂ ਹੋਵੇਗਾ, ਅਤੇ ਉਸਦੀ ਸਮਝ ਕੋਈ ਨਹੀਂ ਕਰ ਸਕਦਾ ਹੈ। ਉਹ ਥੱਕੇ ਹੋਏ ਨੂੰ ਤਾਕਤ ਦਿੰਦਾ ਹੈ ਅਤੇ ਕਮਜ਼ੋਰਾਂ ਦੀ ਸ਼ਕਤੀ ਨੂੰ ਵਧਾਉਂਦਾ ਹੈ।"</w:t>
      </w:r>
    </w:p>
    <w:p/>
    <w:p>
      <w:r xmlns:w="http://schemas.openxmlformats.org/wordprocessingml/2006/main">
        <w:t xml:space="preserve">ਕੂਚ 7:12 ਕਿਉਂ ਜੋ ਉਨ੍ਹਾਂ ਨੇ ਹਰੇਕ ਮਨੁੱਖ ਨੂੰ ਆਪਣੀ ਲਾਠੀ ਸੁੱਟ ਦਿੱਤੀ ਅਤੇ ਉਹ ਸੱਪ ਬਣ ਗਏ, ਪਰ ਹਾਰੂਨ ਦੀ ਲਾਠੀ ਉਨ੍ਹਾਂ ਦੇ ਡੰਡੇ ਨੂੰ ਨਿਗਲ ਗਈ।</w:t>
      </w:r>
    </w:p>
    <w:p/>
    <w:p>
      <w:r xmlns:w="http://schemas.openxmlformats.org/wordprocessingml/2006/main">
        <w:t xml:space="preserve">ਇਜ਼ਰਾਈਲੀ ਅਤੇ ਮਿਸਰੀ ਸ਼ਕਤੀ ਦੇ ਮੁਕਾਬਲੇ ਵਿੱਚ ਲੱਗੇ ਹੋਏ ਸਨ ਜਦੋਂ ਉਨ੍ਹਾਂ ਨੇ ਆਪਣੀਆਂ ਡੰਡੀਆਂ ਸੁੱਟੀਆਂ ਅਤੇ ਉਹ ਸੱਪ ਬਣ ਗਏ, ਪਰ ਹਾਰੂਨ ਦੀ ਡੰਡੇ ਨੇ ਮਿਸਰੀਆਂ ਦੀਆਂ ਡੰਡੀਆਂ ਨੂੰ ਨਿਗਲ ਲਿਆ।</w:t>
      </w:r>
    </w:p>
    <w:p/>
    <w:p>
      <w:r xmlns:w="http://schemas.openxmlformats.org/wordprocessingml/2006/main">
        <w:t xml:space="preserve">1. ਪਰਮੇਸ਼ੁਰ ਦੇ ਬਚਨ ਦੀ ਸ਼ਕਤੀ: ਹਾਰੂਨ ਦੇ ਡੰਡੇ ਦੇ ਚਮਤਕਾਰਾਂ ਤੋਂ ਸਿੱਖਣਾ</w:t>
      </w:r>
    </w:p>
    <w:p/>
    <w:p>
      <w:r xmlns:w="http://schemas.openxmlformats.org/wordprocessingml/2006/main">
        <w:t xml:space="preserve">2. ਅਜ਼ਮਾਇਸ਼ ਦੇ ਸਾਮ੍ਹਣੇ ਪ੍ਰਮਾਤਮਾ ਵਿੱਚ ਭਰੋਸਾ ਕਰਨਾ: ਵਿਸ਼ਵਾਸ ਨਾਲ ਮੁਸ਼ਕਲਾਂ ਨੂੰ ਪਾਰ ਕਰਨਾ</w:t>
      </w:r>
    </w:p>
    <w:p/>
    <w:p>
      <w:r xmlns:w="http://schemas.openxmlformats.org/wordprocessingml/2006/main">
        <w:t xml:space="preserve">1. ਯੂਹੰਨਾ 1:1-5 ਸ਼ੁਰੂ ਵਿੱਚ ਸ਼ਬਦ ਸੀ, ਅਤੇ ਸ਼ਬਦ ਪਰਮੇਸ਼ੁਰ ਦੇ ਨਾਲ ਸੀ, ਅਤੇ ਸ਼ਬਦ ਪਰਮੇਸ਼ੁਰ ਸੀ ਅਤੇ ਸ਼ਬਦ ਸਰੀਰ ਬਣ ਗਿਆ ਅਤੇ ਸਾਡੇ ਵਿੱਚ ਵੱਸਿਆ।</w:t>
      </w:r>
    </w:p>
    <w:p/>
    <w:p>
      <w:r xmlns:w="http://schemas.openxmlformats.org/wordprocessingml/2006/main">
        <w:t xml:space="preserve">2. ਰੋਮੀਆਂ 8:31-39 ਤਾਂ ਅਸੀਂ ਇਨ੍ਹਾਂ ਗੱਲਾਂ ਨੂੰ ਕੀ ਕਹੀਏ? ਜੇ ਰੱਬ ਸਾਡੇ ਲਈ ਹੈ, ਤਾਂ ਸਾਡੇ ਵਿਰੁੱਧ ਕੌਣ ਹੋ ਸਕਦਾ ਹੈ?</w:t>
      </w:r>
    </w:p>
    <w:p/>
    <w:p>
      <w:r xmlns:w="http://schemas.openxmlformats.org/wordprocessingml/2006/main">
        <w:t xml:space="preserve">ਕੂਚ 7:13 ਅਤੇ ਉਸ ਨੇ ਫ਼ਿਰਊਨ ਦਾ ਮਨ ਕਠੋਰ ਕਰ ਦਿੱਤਾ ਕਿ ਉਸ ਨੇ ਉਨ੍ਹਾਂ ਦੀ ਨਾ ਸੁਣੀ। ਜਿਵੇਂ ਯਹੋਵਾਹ ਨੇ ਆਖਿਆ ਸੀ।</w:t>
      </w:r>
    </w:p>
    <w:p/>
    <w:p>
      <w:r xmlns:w="http://schemas.openxmlformats.org/wordprocessingml/2006/main">
        <w:t xml:space="preserve">ਫ਼ਿਰਊਨ ਦਾ ਦਿਲ ਯਹੋਵਾਹ ਦੁਆਰਾ ਕਠੋਰ ਹੋ ਗਿਆ ਸੀ, ਜਿਸ ਕਾਰਨ ਉਸ ਨੇ ਮੂਸਾ ਅਤੇ ਹਾਰੂਨ ਦੀਆਂ ਮੰਗਾਂ ਨੂੰ ਨਹੀਂ ਸੁਣਿਆ।</w:t>
      </w:r>
    </w:p>
    <w:p/>
    <w:p>
      <w:r xmlns:w="http://schemas.openxmlformats.org/wordprocessingml/2006/main">
        <w:t xml:space="preserve">1. ਪਰਮੇਸ਼ੁਰ ਦੇ ਬਚਨ ਦੀ ਸ਼ਕਤੀ - ਪਰਮੇਸ਼ੁਰ ਆਪਣੀ ਇੱਛਾ ਨੂੰ ਪੂਰਾ ਕਰਨ ਲਈ ਆਪਣੇ ਸ਼ਬਦ ਦੀ ਵਰਤੋਂ ਕਿਵੇਂ ਕਰਦਾ ਹੈ</w:t>
      </w:r>
    </w:p>
    <w:p/>
    <w:p>
      <w:r xmlns:w="http://schemas.openxmlformats.org/wordprocessingml/2006/main">
        <w:t xml:space="preserve">2. ਫ਼ਿਰਊਨ ਦਾ ਕਠੋਰ ਦਿਲ - ਕਿਵੇਂ ਫ਼ਿਰਊਨ ਨੇ ਚੇਤਾਵਨੀਆਂ ਦੇ ਬਾਵਜੂਦ ਪਰਮੇਸ਼ੁਰ ਦੀ ਇੱਛਾ ਦਾ ਵਿਰੋਧ 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ਹਿਜ਼ਕੀਏਲ 36:26-27 - ਮੈਂ ਤੁਹਾਨੂੰ ਇੱਕ ਨਵਾਂ ਦਿਲ ਵੀ ਦਿਆਂਗਾ, ਅਤੇ ਮੈਂ ਤੁਹਾਡੇ ਅੰਦਰ ਇੱਕ ਨਵਾਂ ਆਤਮਾ ਪਾਵਾਂਗਾ: ਅਤੇ ਮੈਂ ਤੁਹਾਡੇ ਸਰੀਰ ਵਿੱਚੋਂ ਪੱਥਰੀਲੇ ਦਿਲ ਨੂੰ ਕੱਢ ਦਿਆਂਗਾ, ਅਤੇ ਮੈਂ ਤੁਹਾਨੂੰ ਮਾਸ ਦਾ ਦਿਲ ਦਿਆਂਗਾ। . ਅਤੇ ਮੈਂ ਆਪਣਾ ਆਤਮਾ ਤੁਹਾਡੇ ਅੰਦਰ ਪਾਵਾਂਗਾ, ਅਤੇ ਤੁਹਾਨੂੰ ਮੇਰੀਆਂ ਬਿਧੀਆਂ ਉੱਤੇ ਚੱਲਣ ਲਈ ਪ੍ਰੇਰਿਤ ਕਰਾਂਗਾ, ਅਤੇ ਤੁਸੀਂ ਮੇਰੇ ਨਿਆਵਾਂ ਦੀ ਪਾਲਣਾ ਕਰੋਗੇ ਅਤੇ ਉਨ੍ਹਾਂ ਦੀ ਪਾਲਣਾ ਕਰੋਗੇ।</w:t>
      </w:r>
    </w:p>
    <w:p/>
    <w:p>
      <w:r xmlns:w="http://schemas.openxmlformats.org/wordprocessingml/2006/main">
        <w:t xml:space="preserve">ਕੂਚ 7:14 ਅਤੇ ਯਹੋਵਾਹ ਨੇ ਮੂਸਾ ਨੂੰ ਆਖਿਆ, ਫ਼ਿਰਊਨ ਦਾ ਮਨ ਕਠੋਰ ਹੋ ਗਿਆ ਹੈ, ਉਸ ਨੇ ਲੋਕਾਂ ਨੂੰ ਜਾਣ ਦੇਣ ਤੋਂ ਇਨਕਾਰ ਕੀਤਾ ਹੈ।</w:t>
      </w:r>
    </w:p>
    <w:p/>
    <w:p>
      <w:r xmlns:w="http://schemas.openxmlformats.org/wordprocessingml/2006/main">
        <w:t xml:space="preserve">ਫ਼ਿਰਊਨ ਦੇ ਕਠੋਰ ਦਿਲ ਉੱਤੇ ਪਰਮੇਸ਼ੁਰ ਦੀ ਸ਼ਕਤੀ: ਫ਼ਿਰਊਨ ਦੇ ਲੋਕਾਂ ਨੂੰ ਜਾਣ ਦੇਣ ਤੋਂ ਇਨਕਾਰ ਕਰਨ ਤੋਂ ਪਤਾ ਲੱਗਦਾ ਹੈ ਕਿ ਉਸ ਦਾ ਦਿਲ ਪਰਮੇਸ਼ੁਰ ਦੁਆਰਾ ਸਖ਼ਤ ਹੋ ਗਿਆ ਸੀ।</w:t>
      </w:r>
    </w:p>
    <w:p/>
    <w:p>
      <w:r xmlns:w="http://schemas.openxmlformats.org/wordprocessingml/2006/main">
        <w:t xml:space="preserve">1. ਪਰਮੇਸ਼ੁਰ ਦੀ ਸ਼ਕਤੀ ਸਾਡੇ ਦਿਲਾਂ ਦੀ ਕਠੋਰਤਾ ਨਾਲੋਂ ਵੱਡੀ ਹੈ।</w:t>
      </w:r>
    </w:p>
    <w:p/>
    <w:p>
      <w:r xmlns:w="http://schemas.openxmlformats.org/wordprocessingml/2006/main">
        <w:t xml:space="preserve">2. ਪ੍ਰਮਾਤਮਾ ਦਿਲਾਂ ਦੇ ਹਨੇਰੇ ਵਿੱਚ ਵੀ ਕੰਮ ਕਰ ਸਕਦਾ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51:10 - ਹੇ ਪਰਮੇਸ਼ੁਰ, ਮੇਰੇ ਵਿੱਚ ਇੱਕ ਸਾਫ਼ ਦਿਲ ਪੈਦਾ ਕਰੋ, ਅਤੇ ਮੇਰੇ ਅੰਦਰ ਇੱਕ ਸਹੀ ਆਤਮਾ ਨੂੰ ਨਵਿਆਓ।</w:t>
      </w:r>
    </w:p>
    <w:p/>
    <w:p>
      <w:r xmlns:w="http://schemas.openxmlformats.org/wordprocessingml/2006/main">
        <w:t xml:space="preserve">ਕੂਚ 7:15 ਸਵੇਰੇ ਫ਼ਿਰਊਨ ਕੋਲ ਜਾ। ਵੇਖੋ, ਉਹ ਪਾਣੀ ਵੱਲ ਜਾਂਦਾ ਹੈ। ਅਤੇ ਤੂੰ ਉਸ ਦੇ ਸਾਹਮਣੇ ਨਦੀ ਦੇ ਕੰਢੇ ਖਲੋਵੇਂਗਾ। ਅਤੇ ਉਹ ਡੰਡਾ ਜੋ ਸੱਪ ਬਣ ਗਿਆ ਸੀ, ਤੂੰ ਆਪਣੇ ਹੱਥ ਵਿੱਚ ਲੈ ਲਵੇਂਗਾ।</w:t>
      </w:r>
    </w:p>
    <w:p/>
    <w:p>
      <w:r xmlns:w="http://schemas.openxmlformats.org/wordprocessingml/2006/main">
        <w:t xml:space="preserve">ਯਹੋਵਾਹ ਨੇ ਮੂਸਾ ਨੂੰ ਹੁਕਮ ਦਿੱਤਾ ਕਿ ਉਹ ਸਵੇਰੇ ਫ਼ਿਰਊਨ ਕੋਲ ਜਾਵੇ ਅਤੇ ਫ਼ਿਰਊਨ ਦੇ ਆਉਣ ਤੱਕ ਨਦੀ ਦੇ ਕੰਢੇ 'ਤੇ ਖੜ੍ਹਾ ਰਹੇ। ਮੂਸਾ ਨੇ ਉਸ ਡੰਡੇ ਨੂੰ ਆਪਣੇ ਹੱਥ ਵਿੱਚ ਲੈਣਾ ਸੀ ਜੋ ਸੱਪ ਬਣ ਗਈ ਸੀ।</w:t>
      </w:r>
    </w:p>
    <w:p/>
    <w:p>
      <w:r xmlns:w="http://schemas.openxmlformats.org/wordprocessingml/2006/main">
        <w:t xml:space="preserve">1. ਪ੍ਰਭੂ ਵਿੱਚ ਭਰੋਸਾ ਕਰਨਾ: ਉਸਦੇ ਸਮੇਂ ਦੀ ਉਡੀਕ ਕਰਨਾ ਸਿੱਖਣਾ</w:t>
      </w:r>
    </w:p>
    <w:p/>
    <w:p>
      <w:r xmlns:w="http://schemas.openxmlformats.org/wordprocessingml/2006/main">
        <w:t xml:space="preserve">2. ਆਗਿਆਕਾਰੀ ਦੀ ਸ਼ਕਤੀ: ਪ੍ਰਮਾਤਮਾ ਦੇ ਹੁਕਮਾਂ ਦਾ ਪਾਲਣ ਕਰਨਾ</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ਯੂਹੰਨਾ 15:14 ਤੁਸੀਂ ਮੇਰੇ ਦੋਸਤ ਹੋ, ਜੇਕਰ ਤੁਸੀਂ ਉਹੀ ਕਰਦੇ ਹੋ ਜੋ ਮੈਂ ਤੁਹਾਨੂੰ ਹੁਕਮ ਦਿੰਦਾ ਹਾਂ।</w:t>
      </w:r>
    </w:p>
    <w:p/>
    <w:p>
      <w:r xmlns:w="http://schemas.openxmlformats.org/wordprocessingml/2006/main">
        <w:t xml:space="preserve">ਕੂਚ 7:16 ਅਤੇ ਤੂੰ ਉਹ ਨੂੰ ਆਖੀਂ, ਯਹੋਵਾਹ ਇਬਰਾਨੀਆਂ ਦੇ ਪਰਮੇਸ਼ੁਰ ਨੇ ਮੈਨੂੰ ਤੇਰੇ ਕੋਲ ਇਹ ਆਖ ਕੇ ਘੱਲਿਆ ਹੈ ਕਿ ਮੇਰੇ ਲੋਕਾਂ ਨੂੰ ਜਾਣ ਦੇ ਤਾਂ ਜੋ ਉਹ ਉਜਾੜ ਵਿੱਚ ਮੇਰੀ ਉਪਾਸਨਾ ਕਰਨ, ਅਤੇ ਵੇਖ, ਤੂੰ ਹੁਣ ਤੱਕ ਨਹੀਂ ਸੁਣੇਗਾ।</w:t>
      </w:r>
    </w:p>
    <w:p/>
    <w:p>
      <w:r xmlns:w="http://schemas.openxmlformats.org/wordprocessingml/2006/main">
        <w:t xml:space="preserve">ਪਰਮੇਸ਼ੁਰ ਨੇ ਮੂਸਾ ਨੂੰ ਹੁਕਮ ਦਿੱਤਾ ਕਿ ਉਹ ਫ਼ਿਰਊਨ ਨੂੰ ਕਹੇ ਕਿ ਉਹ ਇਬਰਾਨੀ ਲੋਕਾਂ ਨੂੰ ਜਾਣ ਦੇਣ ਤਾਂ ਜੋ ਉਹ ਉਜਾੜ ਵਿੱਚ ਉਸਦੀ ਸੇਵਾ ਕਰ ਸਕਣ, ਪਰ ਫ਼ਿਰਊਨ ਨੇ ਉਸ ਦੀ ਗੱਲ ਨਹੀਂ ਸੁਣੀ।</w:t>
      </w:r>
    </w:p>
    <w:p/>
    <w:p>
      <w:r xmlns:w="http://schemas.openxmlformats.org/wordprocessingml/2006/main">
        <w:t xml:space="preserve">1. ਪਰਮੇਸ਼ੁਰ ਦੀ ਆਗਿਆਕਾਰੀ ਅਤੇ ਸੁਣਨ ਦੀ ਸ਼ਕਤੀ</w:t>
      </w:r>
    </w:p>
    <w:p/>
    <w:p>
      <w:r xmlns:w="http://schemas.openxmlformats.org/wordprocessingml/2006/main">
        <w:t xml:space="preserve">2. ਅਜ਼ਮਾਇਸ਼ਾਂ ਦੇ ਵਿਚਕਾਰ ਵਿਸ਼ਵਾਸ</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ਕੂਚ 7:17 ਯਹੋਵਾਹ ਐਉਂ ਫ਼ਰਮਾਉਂਦਾ ਹੈ, ਇਸ ਵਿੱਚ ਤੂੰ ਜਾਣੇਂਗਾ ਕਿ ਮੈਂ ਯਹੋਵਾਹ ਹਾਂ, ਵੇਖ, ਮੈਂ ਉਸ ਡੰਡੇ ਨਾਲ ਜੋ ਮੇਰੇ ਹੱਥ ਵਿੱਚ ਹੈ ਦਰਿਆ ਦੇ ਪਾਣੀਆਂ ਉੱਤੇ ਮਾਰਾਂਗਾ, ਅਤੇ ਉਹ ਲਹੂ ਹੋ ਜਾਣਗੇ।</w:t>
      </w:r>
    </w:p>
    <w:p/>
    <w:p>
      <w:r xmlns:w="http://schemas.openxmlformats.org/wordprocessingml/2006/main">
        <w:t xml:space="preserve">ਪਰਮੇਸ਼ੁਰ ਨੇ ਮੂਸਾ ਨੂੰ ਹੁਕਮ ਦਿੱਤਾ ਕਿ ਉਹ ਆਪਣੀ ਸ਼ਕਤੀ ਦੀ ਨਿਸ਼ਾਨੀ ਵਜੋਂ ਦਰਿਆ ਦੇ ਪਾਣੀ ਨੂੰ ਲਹੂ ਵਿੱਚ ਬਦਲ ਦੇਵੇ।</w:t>
      </w:r>
    </w:p>
    <w:p/>
    <w:p>
      <w:r xmlns:w="http://schemas.openxmlformats.org/wordprocessingml/2006/main">
        <w:t xml:space="preserve">1. ਸਰਬਸ਼ਕਤੀਮਾਨ ਦੀ ਸ਼ਕਤੀ: ਕੂਚ 7:17 'ਤੇ ਏ</w:t>
      </w:r>
    </w:p>
    <w:p/>
    <w:p>
      <w:r xmlns:w="http://schemas.openxmlformats.org/wordprocessingml/2006/main">
        <w:t xml:space="preserve">2. ਪਰਿਵਰਤਨ ਲਈ ਪਰਮੇਸ਼ੁਰ ਦਾ ਅਧਿਕਾਰ: ਕੂਚ 7:17 ਉੱਤੇ ਏ</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ਇਬਰਾਨੀਆਂ 4:12 - ਕਿਉਂਕਿ ਪਰਮੇਸ਼ੁਰ ਦਾ ਬਚਨ ਜੀਉਂਦਾ ਅਤੇ ਕਿਰਿਆਸ਼ੀਲ ਹੈ, ਕਿਸੇ ਵੀ ਦੋ ਧਾਰੀ ਤਲਵਾਰ ਨਾਲੋਂ ਤਿੱਖਾ, ਆਤਮਾ ਅਤੇ ਆਤਮਾ, ਜੋੜਾਂ ਅਤੇ ਮੈਰੋ ਦੀ ਵੰਡ ਨੂੰ ਵਿੰਨ੍ਹਣ ਵਾਲਾ, ਅਤੇ ਦਿਲ ਦੇ ਵਿਚਾਰਾਂ ਅਤੇ ਇਰਾਦਿਆਂ ਨੂੰ ਜਾਣਦਾ ਹੈ। .</w:t>
      </w:r>
    </w:p>
    <w:p/>
    <w:p>
      <w:r xmlns:w="http://schemas.openxmlformats.org/wordprocessingml/2006/main">
        <w:t xml:space="preserve">ਕੂਚ 7:18 ਅਤੇ ਮੱਛੀਆਂ ਜਿਹੜੀਆਂ ਦਰਿਆ ਵਿੱਚ ਹਨ ਮਰ ਜਾਣਗੀਆਂ, ਅਤੇ ਦਰਿਆ ਵਿੱਚੋਂ ਬਦਬੂ ਆਵੇਗੀ। ਅਤੇ ਮਿਸਰੀ ਨਦੀ ਦਾ ਪਾਣੀ ਪੀਣ ਲਈ ਲੋਥ ਕਰਨਗੇ।</w:t>
      </w:r>
    </w:p>
    <w:p/>
    <w:p>
      <w:r xmlns:w="http://schemas.openxmlformats.org/wordprocessingml/2006/main">
        <w:t xml:space="preserve">ਨਦੀ ਦੀ ਪਲੇਗ ਕਾਰਨ ਮੱਛੀਆਂ ਮਰ ਜਾਂਦੀਆਂ ਹਨ, ਪਾਣੀ ਨੂੰ ਗੰਦਾ ਅਤੇ ਪੀਣਯੋਗ ਨਹੀਂ ਬਣਾਉਂਦਾ।</w:t>
      </w:r>
    </w:p>
    <w:p/>
    <w:p>
      <w:r xmlns:w="http://schemas.openxmlformats.org/wordprocessingml/2006/main">
        <w:t xml:space="preserve">1. ਰੱਬ ਦੀ ਮੌਜੂਦਗੀ ਵਿੱਚ ਰਹਿਣਾ: ਮੁਸੀਬਤ ਦੇ ਸਮੇਂ ਵਿੱਚ ਰੱਬ ਉੱਤੇ ਭਰੋਸਾ ਕਰਨਾ ਸਿੱਖਣਾ</w:t>
      </w:r>
    </w:p>
    <w:p/>
    <w:p>
      <w:r xmlns:w="http://schemas.openxmlformats.org/wordprocessingml/2006/main">
        <w:t xml:space="preserve">2. ਰੱਬ ਦੀ ਯੋਜਨਾ ਵਿੱਚ ਭਰੋਸਾ ਕਰਨਾ: ਔਖੇ ਸਮੇਂ ਵਿੱਚ ਵਿਸ਼ਵਾਸ ਦੀ ਸ਼ਕਤੀ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ਕੂਚ 7:19 ਅਤੇ ਯਹੋਵਾਹ ਨੇ ਮੂਸਾ ਨੂੰ ਆਖਿਆ, ਹਾਰੂਨ ਨੂੰ ਆਖ, ਆਪਣੀ ਸੋਟੀ ਲੈ ਅਤੇ ਆਪਣਾ ਹੱਥ ਮਿਸਰ ਦੇ ਪਾਣੀਆਂ ਉੱਤੇ, ਉਹਨਾਂ ਦੀਆਂ ਨਦੀਆਂ ਉੱਤੇ, ਉਹਨਾਂ ਦੀਆਂ ਨਦੀਆਂ ਉੱਤੇ, ਉਹਨਾਂ ਦੇ ਤਲਾਬਾਂ ਉੱਤੇ ਅਤੇ ਉਹਨਾਂ ਦੇ ਪਾਣੀ ਦੇ ਸਾਰੇ ਤਲਾਬਾਂ ਉੱਤੇ ਪਸਾਰ। , ਤਾਂ ਜੋ ਉਹ ਲਹੂ ਬਣ ਜਾਣ; ਅਤੇ ਸਾਰੇ ਮਿਸਰ ਦੇਸ ਵਿੱਚ ਲਹੂ ਹੋਵੇ, ਲੱਕੜ ਦੇ ਭਾਂਡਿਆਂ ਵਿੱਚ ਅਤੇ ਪੱਥਰ ਦੇ ਭਾਂਡਿਆਂ ਵਿੱਚ।</w:t>
      </w:r>
    </w:p>
    <w:p/>
    <w:p>
      <w:r xmlns:w="http://schemas.openxmlformats.org/wordprocessingml/2006/main">
        <w:t xml:space="preserve">ਪਰਮੇਸ਼ੁਰ ਨੇ ਮੂਸਾ ਨੂੰ ਹੁਕਮ ਦਿੱਤਾ ਕਿ ਉਹ ਹਾਰੂਨ ਨੂੰ ਮਿਸਰ ਦੇ ਪਾਣੀ ਨੂੰ ਲਹੂ ਵਿੱਚ ਬਦਲਣ ਲਈ ਆਪਣੀ ਡੰਡੇ ਦੀ ਵਰਤੋਂ ਕਰਨ ਲਈ ਕਹੇ।</w:t>
      </w:r>
    </w:p>
    <w:p/>
    <w:p>
      <w:r xmlns:w="http://schemas.openxmlformats.org/wordprocessingml/2006/main">
        <w:t xml:space="preserve">1. ਪਰਮਾਤਮਾ ਦੀ ਸ਼ਕਤੀ: ਪਰਮਾਤਮਾ ਕਿਸੇ ਵੀ ਸਥਿਤੀ ਨੂੰ ਕਿਵੇਂ ਬਦਲ ਸਕਦਾ ਹੈ ਅਤੇ ਮੁਕਤ ਕਰ ਸਕਦਾ ਹੈ</w:t>
      </w:r>
    </w:p>
    <w:p/>
    <w:p>
      <w:r xmlns:w="http://schemas.openxmlformats.org/wordprocessingml/2006/main">
        <w:t xml:space="preserve">2. ਰੱਬ ਵਿੱਚ ਭਰੋਸਾ ਕਰਨਾ: ਜਾਣ ਦੇਣਾ ਸਿੱਖਣਾ ਅਤੇ ਰੱਬ ਵਿੱਚ ਵਿਸ਼ਵਾਸ ਰੱਖਣਾ</w:t>
      </w:r>
    </w:p>
    <w:p/>
    <w:p>
      <w:r xmlns:w="http://schemas.openxmlformats.org/wordprocessingml/2006/main">
        <w:t xml:space="preserve">1.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ਕੂਚ 7:20 ਅਤੇ ਮੂਸਾ ਅਤੇ ਹਾਰੂਨ ਨੇ ਇਵੇਂ ਹੀ ਕੀਤਾ, ਜਿਵੇਂ ਯਹੋਵਾਹ ਨੇ ਹੁਕਮ ਦਿੱਤਾ ਸੀ। ਫ਼ਿਰਊਨ ਅਤੇ ਉਸਦੇ ਸੇਵਕਾਂ ਦੇ ਸਾਮ੍ਹਣੇ ਉਸਨੇ ਡੰਡੇ ਨੂੰ ਉੱਚਾ ਕੀਤਾ ਅਤੇ ਦਰਿਆ ਦੇ ਪਾਣੀਆਂ ਨੂੰ ਮਾਰਿਆ। ਅਤੇ ਨਦੀ ਦੇ ਸਾਰੇ ਪਾਣੀ ਖੂਨ ਵਿੱਚ ਬਦਲ ਗਏ।</w:t>
      </w:r>
    </w:p>
    <w:p/>
    <w:p>
      <w:r xmlns:w="http://schemas.openxmlformats.org/wordprocessingml/2006/main">
        <w:t xml:space="preserve">ਮੂਸਾ ਅਤੇ ਹਾਰੂਨ ਨੇ ਪਰਮੇਸ਼ੁਰ ਦੇ ਹੁਕਮ ਦੀ ਪਾਲਣਾ ਕੀਤੀ ਅਤੇ ਫ਼ਿਰਊਨ ਅਤੇ ਉਸਦੇ ਸੇਵਕਾਂ ਦੇ ਸਾਮ੍ਹਣੇ ਨਦੀ ਦੇ ਪਾਣੀ ਨੂੰ ਲਹੂ ਵਿੱਚ ਬਦਲਣ ਲਈ ਡੰਡੇ ਦੀ ਵਰਤੋਂ ਕੀਤੀ।</w:t>
      </w:r>
    </w:p>
    <w:p/>
    <w:p>
      <w:r xmlns:w="http://schemas.openxmlformats.org/wordprocessingml/2006/main">
        <w:t xml:space="preserve">1. ਆਗਿਆਕਾਰੀ ਦੀ ਸ਼ਕਤੀ: ਮੂਸਾ ਅਤੇ ਹਾਰੂਨ ਦੀ ਕਹਾਣੀ ਅਤੇ ਪਰਮੇਸ਼ੁਰ ਦੇ ਹੁਕਮਾਂ ਪ੍ਰਤੀ ਉਨ੍ਹਾਂ ਦੀ ਵਫ਼ਾਦਾਰੀ</w:t>
      </w:r>
    </w:p>
    <w:p/>
    <w:p>
      <w:r xmlns:w="http://schemas.openxmlformats.org/wordprocessingml/2006/main">
        <w:t xml:space="preserve">2. ਅਣਆਗਿਆਕਾਰੀ ਦਾ ਪ੍ਰਭਾਵ: ਫ਼ਿਰਊਨ ਤੋਂ ਇੱਕ ਸਬਕ ਅਤੇ ਪਰਮੇਸ਼ੁਰ ਦੀ ਚੇਤਾਵਨੀ ਨੂੰ ਸੁਣਨ ਤੋਂ ਇਨਕਾਰ</w:t>
      </w:r>
    </w:p>
    <w:p/>
    <w:p>
      <w:r xmlns:w="http://schemas.openxmlformats.org/wordprocessingml/2006/main">
        <w:t xml:space="preserve">1. ਰੋਮੀਆਂ 1:18-21 - ਪਰਮੇਸ਼ੁਰ ਦਾ ਕ੍ਰੋਧ ਸਵਰਗ ਤੋਂ ਮਨੁੱਖਾਂ ਦੀ ਸਾਰੀ ਅਧਰਮੀ ਅਤੇ ਕੁਧਰਮ ਦੇ ਵਿਰੁੱਧ ਪ੍ਰਗਟ ਹੋਇਆ</w:t>
      </w:r>
    </w:p>
    <w:p/>
    <w:p>
      <w:r xmlns:w="http://schemas.openxmlformats.org/wordprocessingml/2006/main">
        <w:t xml:space="preserve">2. ਯਿਰਮਿਯਾਹ 17:5-10 - ਧੰਨ ਹੈ ਉਹ ਆਦਮੀ ਜੋ ਯਹੋਵਾਹ ਵਿੱਚ ਭਰੋਸਾ ਰੱਖਦਾ ਹੈ ਅਤੇ ਜਿਸਦੀ ਉਮੀਦ ਯਹੋਵਾਹ ਹੈ</w:t>
      </w:r>
    </w:p>
    <w:p/>
    <w:p>
      <w:r xmlns:w="http://schemas.openxmlformats.org/wordprocessingml/2006/main">
        <w:t xml:space="preserve">ਕੂਚ 7:21 ਅਤੇ ਉਹ ਮੱਛੀ ਜੋ ਦਰਿਆ ਵਿੱਚ ਸੀ ਮਰ ਗਈ। ਅਤੇ ਨਦੀ ਵਿੱਚ ਬਦਬੂ ਆਈ ਅਤੇ ਮਿਸਰੀ ਨਦੀ ਦਾ ਪਾਣੀ ਪੀ ਨਾ ਸਕੇ। ਅਤੇ ਮਿਸਰ ਦੇ ਸਾਰੇ ਦੇਸ਼ ਵਿੱਚ ਖੂਨ ਵਹਿ ਰਿਹਾ ਸੀ।</w:t>
      </w:r>
    </w:p>
    <w:p/>
    <w:p>
      <w:r xmlns:w="http://schemas.openxmlformats.org/wordprocessingml/2006/main">
        <w:t xml:space="preserve">ਨੀਲ ਨਦੀ ਦਾ ਪਾਣੀ ਲਹੂ ਵਿੱਚ ਬਦਲ ਗਿਆ ਸੀ, ਨਤੀਜੇ ਵਜੋਂ ਦਰਿਆ ਵਿੱਚ ਮੱਛੀਆਂ ਦੀ ਮੌਤ ਹੋ ਗਈ ਸੀ ਅਤੇ ਇੱਕ ਭਿਆਨਕ ਬਦਬੂ ਸੀ। ਮਿਸਰੀ ਨਦੀ ਦਾ ਪਾਣੀ ਪੀਣ ਤੋਂ ਅਸਮਰੱਥ ਸਨ ਅਤੇ ਸਾਰੀ ਧਰਤੀ ਨੂੰ ਲਹੂ ਨਾਲ ਢੱਕਿਆ ਹੋਇਆ ਸੀ।</w:t>
      </w:r>
    </w:p>
    <w:p/>
    <w:p>
      <w:r xmlns:w="http://schemas.openxmlformats.org/wordprocessingml/2006/main">
        <w:t xml:space="preserve">1. ਪਰਮੇਸ਼ੁਰ ਦੇ ਕ੍ਰੋਧ ਦੀ ਸ਼ਕਤੀ: ਕੂਚ ਵਿਚ ਬਿਪਤਾਵਾਂ ਦਾ ਅਧਿਐਨ</w:t>
      </w:r>
    </w:p>
    <w:p/>
    <w:p>
      <w:r xmlns:w="http://schemas.openxmlformats.org/wordprocessingml/2006/main">
        <w:t xml:space="preserve">2. ਰੱਬ ਦੀ ਵਫ਼ਾਦਾਰੀ: ਅਸੰਭਵ ਔਕੜਾਂ ਦੇ ਬਾਵਜੂਦ ਪਰਮੇਸ਼ੁਰ ਨੇ ਆਪਣੇ ਲੋਕਾਂ ਨੂੰ ਕਿਵੇਂ ਬਚਾਇਆ</w:t>
      </w:r>
    </w:p>
    <w:p/>
    <w:p>
      <w:r xmlns:w="http://schemas.openxmlformats.org/wordprocessingml/2006/main">
        <w:t xml:space="preserve">1. ਰੋਮੀਆਂ 1:18-20 - ਕਿਉਂਕਿ ਪਰਮੇਸ਼ੁਰ ਦਾ ਕ੍ਰੋਧ ਸਵਰਗ ਤੋਂ ਮਨੁੱਖਾਂ ਦੀ ਸਾਰੀ ਅਧਰਮੀ ਅਤੇ ਕੁਧਰਮ ਦੇ ਵਿਰੁੱਧ ਪ੍ਰਗਟ ਹੁੰਦਾ ਹੈ, ਜੋ ਆਪਣੀ ਕੁਧਰਮ ਨਾਲ ਸੱਚਾਈ ਨੂੰ ਦਬਾਉਂਦੇ ਹਨ।</w:t>
      </w:r>
    </w:p>
    <w:p/>
    <w:p>
      <w:r xmlns:w="http://schemas.openxmlformats.org/wordprocessingml/2006/main">
        <w:t xml:space="preserve">2. ਜ਼ਬੂਰ 105:5-7 - ਉਸ ਦੇ ਅਚਰਜ ਕੰਮਾਂ ਨੂੰ ਯਾਦ ਰੱਖੋ ਜੋ ਉਸਨੇ ਕੀਤੇ ਹਨ, ਉਸਦੇ ਅਚੰਭੇ ਅਤੇ ਉਸਦੇ ਮੂੰਹ ਦੇ ਨਿਆਉਂ, ਹੇ ਉਸਦੇ ਸੇਵਕ ਅਬਰਾਹਾਮ ਦੀ ਸੰਤਾਨ, ਹੇ ਯਾਕੂਬ ਦੇ ਪੁੱਤਰ, ਉਸਦੇ ਚੁਣੇ ਹੋਏ! ਉਹ ਯਹੋਵਾਹ ਸਾਡਾ ਪਰਮੇਸ਼ੁਰ ਹੈ; ਉਸਦੇ ਨਿਆਉਂ ਸਾਰੀ ਧਰਤੀ ਉੱਤੇ ਹਨ।</w:t>
      </w:r>
    </w:p>
    <w:p/>
    <w:p>
      <w:r xmlns:w="http://schemas.openxmlformats.org/wordprocessingml/2006/main">
        <w:t xml:space="preserve">ਕੂਚ 7:22 ਅਤੇ ਮਿਸਰ ਦੇ ਜਾਦੂਗਰਾਂ ਨੇ ਆਪਣੇ ਜਾਦੂ ਨਾਲ ਅਜਿਹਾ ਕੀਤਾ, ਅਤੇ ਫ਼ਿਰਊਨ ਦਾ ਮਨ ਕਠੋਰ ਹੋ ਗਿਆ, ਨਾ ਉਸ ਨੇ ਉਨ੍ਹਾਂ ਦੀ ਗੱਲ ਨਾ ਸੁਣੀ। ਜਿਵੇਂ ਯਹੋਵਾਹ ਨੇ ਆਖਿਆ ਸੀ।</w:t>
      </w:r>
    </w:p>
    <w:p/>
    <w:p>
      <w:r xmlns:w="http://schemas.openxmlformats.org/wordprocessingml/2006/main">
        <w:t xml:space="preserve">ਫ਼ਿਰਊਨ ਦਾ ਮਨ ਕਠੋਰ ਹੋ ਗਿਆ ਅਤੇ ਉਸ ਨੇ ਮਿਸਰ ਦੇ ਜਾਦੂਗਰਾਂ ਦੀ ਗੱਲ ਸੁਣਨ ਤੋਂ ਇਨਕਾਰ ਕਰ ਦਿੱਤਾ, ਜਿਵੇਂ ਕਿ ਯਹੋਵਾਹ ਨੇ ਭਵਿੱਖਬਾਣੀ ਕੀਤੀ ਸੀ।</w:t>
      </w:r>
    </w:p>
    <w:p/>
    <w:p>
      <w:r xmlns:w="http://schemas.openxmlformats.org/wordprocessingml/2006/main">
        <w:t xml:space="preserve">1. ਚੁਣੌਤੀਆਂ ਅਤੇ ਝਟਕਿਆਂ ਦੇ ਬਾਵਜੂਦ ਵਿਸ਼ਵਾਸ ਵਿੱਚ ਕਿਵੇਂ ਡਟੇ ਰਹਿਣਾ ਹੈ</w:t>
      </w:r>
    </w:p>
    <w:p/>
    <w:p>
      <w:r xmlns:w="http://schemas.openxmlformats.org/wordprocessingml/2006/main">
        <w:t xml:space="preserve">2. ਰੱਬ ਦੀ ਭਵਿੱਖਬਾਣੀ ਕਰਨ ਵਾਲੀ ਕੁਦਰਤ ਅਤੇ ਉਸਦੀ ਪ੍ਰਭੂਸੱਤਾ</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ਕੂਚ 7:23 ਅਤੇ ਫ਼ਿਰਊਨ ਮੁੜਿਆ ਅਤੇ ਆਪਣੇ ਘਰ ਨੂੰ ਚਲਾ ਗਿਆ, ਉਸ ਨੇ ਇਸ ਗੱਲ ਉੱਤੇ ਵੀ ਆਪਣਾ ਮਨ ਨਾ ਲਾਇਆ।</w:t>
      </w:r>
    </w:p>
    <w:p/>
    <w:p>
      <w:r xmlns:w="http://schemas.openxmlformats.org/wordprocessingml/2006/main">
        <w:t xml:space="preserve">ਫ਼ਿਰਊਨ ਨੇ ਪਰਮੇਸ਼ੁਰ ਦੀਆਂ ਚੇਤਾਵਨੀਆਂ ਵੱਲ ਧਿਆਨ ਦੇਣ ਤੋਂ ਇਨਕਾਰ ਕਰ ਦਿੱਤਾ ਅਤੇ ਪਰਮੇਸ਼ੁਰ ਦੀਆਂ ਹਿਦਾਇਤਾਂ ਨੂੰ ਸੁਣੇ ਬਿਨਾਂ ਆਪਣੇ ਘਰ ਵਾਪਸ ਆ ਗਿਆ।</w:t>
      </w:r>
    </w:p>
    <w:p/>
    <w:p>
      <w:r xmlns:w="http://schemas.openxmlformats.org/wordprocessingml/2006/main">
        <w:t xml:space="preserve">1. ਸੰਦੇਹ ਦੇ ਸਮੇਂ ਵੀ ਪਰਮਾਤਮਾ ਦੇ ਹੁਕਮਾਂ ਦੀ ਪਾਲਣਾ ਕਰਨੀ ਚਾਹੀਦੀ ਹੈ.</w:t>
      </w:r>
    </w:p>
    <w:p/>
    <w:p>
      <w:r xmlns:w="http://schemas.openxmlformats.org/wordprocessingml/2006/main">
        <w:t xml:space="preserve">2. ਸਾਨੂੰ ਪਰਮੇਸ਼ੁਰ ਦੇ ਵਾਅਦਿਆਂ ਨੂੰ ਛੱਡਣਾ ਨਹੀਂ ਚਾਹੀਦਾ, ਭਾਵੇਂ ਦੂਸਰੇ ਵਿਸ਼ਵਾਸ ਨਾ ਕਰਦੇ ਹੋਣ।</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p>
      <w:r xmlns:w="http://schemas.openxmlformats.org/wordprocessingml/2006/main">
        <w:t xml:space="preserve">ਕੂਚ 7:24 ਅਤੇ ਸਾਰੇ ਮਿਸਰੀਆਂ ਨੇ ਪੀਣ ਲਈ ਪਾਣੀ ਲਈ ਨਦੀ ਦੇ ਆਲੇ-ਦੁਆਲੇ ਖੋਦਾਈ ਕੀਤੀ। ਕਿਉਂਕਿ ਉਹ ਨਦੀ ਦਾ ਪਾਣੀ ਨਹੀਂ ਪੀ ਸਕਦੇ ਸਨ।</w:t>
      </w:r>
    </w:p>
    <w:p/>
    <w:p>
      <w:r xmlns:w="http://schemas.openxmlformats.org/wordprocessingml/2006/main">
        <w:t xml:space="preserve">ਮਿਸਰੀ ਲੋਕ ਨਦੀ ਦਾ ਪਾਣੀ ਪੀਣ ਤੋਂ ਅਸਮਰੱਥ ਸਨ ਅਤੇ ਉਨ੍ਹਾਂ ਨੂੰ ਪਾਣੀ ਦਾ ਕੋਈ ਹੋਰ ਸਰੋਤ ਲੱਭਣ ਲਈ ਇਸਦੇ ਆਲੇ-ਦੁਆਲੇ ਖੋਦਣਾ ਪਿਆ।</w:t>
      </w:r>
    </w:p>
    <w:p/>
    <w:p>
      <w:r xmlns:w="http://schemas.openxmlformats.org/wordprocessingml/2006/main">
        <w:t xml:space="preserve">1. ਵਿਸ਼ਵਾਸ ਦੀ ਸ਼ਕਤੀ - ਨਿਰਾਸ਼ ਸਮੇਂ ਵਿੱਚ ਵੀ, ਵਿਸ਼ਵਾਸ ਹੱਲ ਲੱਭਣ ਵਿੱਚ ਸਾਡੀ ਮਦਦ ਕਰ ਸਕਦਾ ਹੈ।</w:t>
      </w:r>
    </w:p>
    <w:p/>
    <w:p>
      <w:r xmlns:w="http://schemas.openxmlformats.org/wordprocessingml/2006/main">
        <w:t xml:space="preserve">2. ਪਾਣੀ ਦੀ ਕੀਮਤ - ਪਾਣੀ ਇੱਕ ਕੀਮਤੀ ਸਰੋਤ ਹੈ ਅਤੇ ਇਸ ਨੂੰ ਇਸ ਤਰ੍ਹਾਂ ਸਮਝਿਆ ਜਾਣਾ ਚਾਹੀਦਾ ਹੈ ਅਤੇ ਇਸ ਦੀ ਕਦਰ ਕੀਤੀ ਜਾਣੀ ਚਾਹੀਦੀ ਹੈ।</w:t>
      </w:r>
    </w:p>
    <w:p/>
    <w:p>
      <w:r xmlns:w="http://schemas.openxmlformats.org/wordprocessingml/2006/main">
        <w:t xml:space="preserve">1. ਕੂਚ 7:24 - ਅਤੇ ਸਾਰੇ ਮਿਸਰੀਆਂ ਨੇ ਪੀਣ ਲਈ ਪਾਣੀ ਲਈ ਨਦੀ ਦੇ ਆਲੇ-ਦੁਆਲੇ ਖੋਦਾਈ ਕੀਤੀ; ਕਿਉਂਕਿ ਉਹ ਨਦੀ ਦਾ ਪਾਣੀ ਨਹੀਂ ਪੀ ਸਕਦੇ ਸਨ।</w:t>
      </w:r>
    </w:p>
    <w:p/>
    <w:p>
      <w:r xmlns:w="http://schemas.openxmlformats.org/wordprocessingml/2006/main">
        <w:t xml:space="preserve">2. ਜ਼ਬੂਰ 42:1-2 - ਜਿਸ ਤਰ੍ਹਾਂ ਹਿਰਨ ਪਾਣੀ ਦੀਆਂ ਨਦੀਆਂ ਨੂੰ ਤਰਸਦਾ ਹੈ, ਉਸੇ ਤਰ੍ਹਾਂ ਮੇਰੀ ਆਤਮਾ ਤੇਰੇ ਲਈ ਤਪਦੀ ਹੈ, ਹੇ ਪਰਮੇਸ਼ੁਰ। ਮੇਰੀ ਆਤਮਾ ਪਰਮਾਤਮਾ ਲਈ, ਜੀਵਤ ਪਰਮਾਤਮਾ ਲਈ ਪਿਆਸੀ ਹੈ. ਮੈਂ ਕਦੋਂ ਜਾ ਕੇ ਪਰਮਾਤਮਾ ਨੂੰ ਮਿਲ ਸਕਦਾ ਹਾਂ?</w:t>
      </w:r>
    </w:p>
    <w:p/>
    <w:p>
      <w:r xmlns:w="http://schemas.openxmlformats.org/wordprocessingml/2006/main">
        <w:t xml:space="preserve">ਕੂਚ 7:25 ਅਤੇ ਸੱਤ ਦਿਨ ਪੂਰੇ ਹੋਏ, ਉਸ ਤੋਂ ਬਾਅਦ ਯਹੋਵਾਹ ਨੇ ਨਦੀ ਨੂੰ ਮਾਰਿਆ।</w:t>
      </w:r>
    </w:p>
    <w:p/>
    <w:p>
      <w:r xmlns:w="http://schemas.openxmlformats.org/wordprocessingml/2006/main">
        <w:t xml:space="preserve">ਜਦੋਂ ਯਹੋਵਾਹ ਨੇ ਨਦੀ ਨੂੰ ਮਾਰਿਆ ਸੀ, ਸੱਤ ਦਿਨ ਬੀਤ ਚੁੱਕੇ ਸਨ।</w:t>
      </w:r>
    </w:p>
    <w:p/>
    <w:p>
      <w:r xmlns:w="http://schemas.openxmlformats.org/wordprocessingml/2006/main">
        <w:t xml:space="preserve">1. ਪਰਮੇਸ਼ੁਰ ਦੀ ਸ਼ਕਤੀ ਸਾਡੇ ਜੀਵਨ ਅਤੇ ਸੰਸਾਰ ਵਿੱਚ ਪ੍ਰਗਟ ਹੁੰਦੀ ਹੈ।</w:t>
      </w:r>
    </w:p>
    <w:p/>
    <w:p>
      <w:r xmlns:w="http://schemas.openxmlformats.org/wordprocessingml/2006/main">
        <w:t xml:space="preserve">2. ਪ੍ਰਭੂ ਵਫ਼ਾਦਾਰ ਹੈ ਅਤੇ ਉਸਦੇ ਵਾਅਦੇ ਪੱਕੇ ਹਨ।</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ਕੂਚ 8 ਨੂੰ ਤਿੰਨ ਪੈਰਿਆਂ ਵਿੱਚ ਇਸ ਤਰ੍ਹਾਂ ਸੰਖੇਪ ਕੀਤਾ ਜਾ ਸਕਦਾ ਹੈ, ਸੰਕੇਤਕ ਆਇਤਾਂ ਦੇ ਨਾਲ:</w:t>
      </w:r>
    </w:p>
    <w:p/>
    <w:p>
      <w:r xmlns:w="http://schemas.openxmlformats.org/wordprocessingml/2006/main">
        <w:t xml:space="preserve">ਪੈਰਾ 1: ਕੂਚ 8:1-7 ਵਿੱਚ, ਮੂਸਾ ਅਤੇ ਹਾਰੂਨ ਫ਼ਿਰਊਨ ਦੇ ਸਾਮ੍ਹਣੇ ਦੁਬਾਰਾ ਪੇਸ਼ ਹੋਏ, ਇਸ ਵਾਰ ਇਜ਼ਰਾਈਲੀਆਂ ਦੀ ਰਿਹਾਈ ਦੀ ਮੰਗ ਕਰਨ ਲਈ। ਉਹ ਫ਼ਿਰਊਨ ਨੂੰ ਚੇਤਾਵਨੀ ਦਿੰਦੇ ਹਨ ਕਿ ਜੇ ਉਹ ਇਨਕਾਰ ਕਰਦਾ ਹੈ, ਤਾਂ ਮਿਸਰ ਨੂੰ ਡੱਡੂਆਂ ਦੇ ਝੁੰਡ ਨਾਲ ਗ੍ਰਸਤ ਕੀਤਾ ਜਾਵੇਗਾ। ਫ਼ਿਰਊਨ ਦੀ ਸ਼ੁਰੂਆਤੀ ਝਿਜਕ ਦੇ ਬਾਵਜੂਦ, ਉਹ ਆਖਰਕਾਰ ਲੋਕਾਂ ਨੂੰ ਜਾਣ ਦੇਣ ਲਈ ਸਹਿਮਤ ਹੋ ਜਾਂਦਾ ਹੈ ਅਤੇ ਮੂਸਾ ਨੂੰ ਮਿਸਰ ਵਿੱਚੋਂ ਡੱਡੂਆਂ ਨੂੰ ਹਟਾਉਣ ਲਈ ਪਰਮੇਸ਼ੁਰ ਨਾਲ ਵਿਚੋਲਗੀ ਕਰਨ ਲਈ ਕਹਿੰਦਾ ਹੈ। ਮੂਸਾ ਫ਼ਿਰਊਨ ਨੂੰ ਇਹ ਵਿਕਲਪ ਦਿੰਦਾ ਹੈ ਕਿ ਉਹ ਕਦੋਂ ਚਾਹੁੰਦਾ ਹੈ ਕਿ ਡੱਡੂਆਂ ਨੂੰ ਤੁਰੰਤ ਜਾਂ ਕਿਸੇ ਖਾਸ ਦਿਨ ਹਟਾਇਆ ਜਾਵੇ ਅਤੇ ਫ਼ਿਰਊਨ ਅਗਲੇ ਦਿਨ ਉਨ੍ਹਾਂ ਨੂੰ ਦੂਰ ਕਰਨ ਲਈ ਬੇਨਤੀ ਕਰਦਾ ਹੈ। ਪਰਮੇਸ਼ੁਰ ਨੇ ਮੂਸਾ ਦੀ ਬੇਨਤੀ ਨੂੰ ਸਵੀਕਾਰ ਕੀਤਾ, ਅਤੇ ਸਾਰੇ ਡੱਡੂ ਮਰ ਗਏ ਅਤੇ ਪੂਰੇ ਮਿਸਰ ਵਿੱਚ ਢੇਰਾਂ ਵਿੱਚ ਇਕੱਠੇ ਹੋ ਗਏ।</w:t>
      </w:r>
    </w:p>
    <w:p/>
    <w:p>
      <w:r xmlns:w="http://schemas.openxmlformats.org/wordprocessingml/2006/main">
        <w:t xml:space="preserve">ਪੈਰਾ 2: ਕੂਚ 8: 8-15 ਵਿਚ ਜਾਰੀ ਰੱਖਣਾ, ਡੱਡੂ ਦੀ ਪਲੇਗ ਨੂੰ ਹਟਾਉਣ ਦੀ ਗਵਾਹੀ ਦੇਣ ਤੋਂ ਬਾਅਦ, ਫ਼ਿਰਊਨ ਆਪਣੇ ਵਾਅਦੇ ਤੋਂ ਮੁੱਕਰ ਜਾਂਦਾ ਹੈ ਅਤੇ ਆਪਣਾ ਦਿਲ ਕਠੋਰ ਕਰਦਾ ਹੈ। ਨਤੀਜੇ ਵਜੋਂ, ਪ੍ਰਮਾਤਮਾ ਮਿਸਰ ਉੱਤੇ ਇੱਕ ਦੂਸਰੀ ਬਿਪਤਾ ਭੇਜਦਾ ਹੈ ਜੋ ਮਨੁੱਖਾਂ ਅਤੇ ਜਾਨਵਰਾਂ ਦੋਵਾਂ ਨੂੰ ਸੰਕਰਮਿਤ ਕਰਦੇ ਹਨ। ਜਾਦੂਗਰ ਇਸ ਚਮਤਕਾਰ ਨੂੰ ਦੁਹਰਾਉਣ ਦੀ ਕੋਸ਼ਿਸ਼ ਕਰਦੇ ਹਨ ਪਰ ਅਸਫਲ ਰਹਿੰਦੇ ਹਨ, ਇਹ ਸਵੀਕਾਰ ਕਰਦੇ ਹੋਏ ਕਿ ਇਹ "ਪਰਮੇਸ਼ੁਰ ਦੀ ਉਂਗਲ" ਹੈ। ਆਪਣੇ ਲੋਕਾਂ ਦੇ ਨਾਲ ਇਸ ਦੁੱਖ ਦਾ ਅਨੁਭਵ ਕਰਨ ਦੇ ਬਾਵਜੂਦ, ਫ਼ਿਰਊਨ ਜ਼ਿੱਦੀ ਰਿਹਾ ਅਤੇ ਇਸਰਾਏਲ ਨੂੰ ਛੱਡਣ ਤੋਂ ਇਨਕਾਰ ਕਰ ਦਿੱਤਾ।</w:t>
      </w:r>
    </w:p>
    <w:p/>
    <w:p>
      <w:r xmlns:w="http://schemas.openxmlformats.org/wordprocessingml/2006/main">
        <w:t xml:space="preserve">ਪੈਰਾ 3: ਕੂਚ 8:16-32 ਵਿੱਚ, ਪਰਮੇਸ਼ੁਰ ਨੇ ਮੂਸਾ ਨੂੰ ਹੁਕਮ ਦਿੱਤਾ ਕਿ ਉਹ ਆਪਣੀ ਲਾਠੀ ਮਿਸਰ ਉੱਤੇ ਫੈਲਾਵੇ ਤਾਂ ਜੋ ਮੱਖੀਆਂ ਦੇ ਝੁੰਡ ਗੋਸ਼ੇਨ ਖੇਤਰ ਨੂੰ ਛੱਡ ਕੇ ਜਿੱਥੇ ਇਜ਼ਰਾਈਲ ਰਹਿੰਦਾ ਹੈ, ਧਰਤੀ ਦੇ ਹਰ ਕੋਨੇ ਨੂੰ ਭਰ ਦੇਣ। ਇਹ ਬਿਪਤਾ ਮਿਸਰ ਦੇ ਲੋਕਾਂ ਵਿੱਚ ਬਹੁਤ ਪਰੇਸ਼ਾਨੀ ਦਾ ਕਾਰਨ ਬਣਦੀ ਹੈ ਕਿਉਂਕਿ ਮੱਖੀਆਂ ਉਨ੍ਹਾਂ ਦੇ ਘਰਾਂ ਅਤੇ ਖੇਤਾਂ ਵਿੱਚ ਆ ਜਾਂਦੀਆਂ ਹਨ। ਇੱਕ ਵਾਰ ਫਿਰ, ਫ਼ਿਰਊਨ ਇਹ ਸੁਝਾਅ ਦੇ ਕੇ ਗੱਲਬਾਤ ਦੀ ਕੋਸ਼ਿਸ਼ ਕਰਦਾ ਹੈ ਕਿ ਇਜ਼ਰਾਈਲ ਪੂਰੀ ਤਰ੍ਹਾਂ ਰਿਹਾ ਹੋਣ ਦੀ ਬਜਾਏ ਮਿਸਰ ਦੇ ਅੰਦਰ ਆਪਣੇ ਪਰਮੇਸ਼ੁਰ ਦੀ ਪੂਜਾ ਕਰ ਸਕਦਾ ਹੈ। ਹਾਲਾਂਕਿ, ਮੂਸਾ ਯਹੋਵਾਹ ਦੇ ਹੁਕਮ ਅਨੁਸਾਰ ਉਜਾੜ ਵਿੱਚ ਤਿੰਨ ਦਿਨਾਂ ਦੀ ਯਾਤਰਾ 'ਤੇ ਜ਼ੋਰ ਦਿੰਦਾ ਹੈ। ਆਖਰਕਾਰ ਇਜ਼ਰਾਈਲੀਆਂ ਨਾਲ ਸਬੰਧਤ ਲੋਕਾਂ ਨੂੰ ਬਖਸ਼ਦੇ ਹੋਏ ਮਿਸਰ ਦੇ ਪਸ਼ੂ ਧਨ ਉੱਤੇ ਬਿਮਾਰੀ ਤੋਂ ਪੀੜਤ ਇਸ ਤੀਜੀ ਪਲੇਗ ਦੇ ਦਬਾਅ ਹੇਠ ਦਬਾਉਣਾ, ਫ਼ਿਰਊਨ ਸਹਿਮਤ ਹੈ ਪਰ ਫਿਰ ਵੀ ਰਾਖਵੇਂਕਰਨ ਨੂੰ ਬੰਦ ਕਰ ਦਿੰਦਾ ਹੈ।</w:t>
      </w:r>
    </w:p>
    <w:p/>
    <w:p>
      <w:r xmlns:w="http://schemas.openxmlformats.org/wordprocessingml/2006/main">
        <w:t xml:space="preserve">ਸਾਰੰਸ਼ ਵਿੱਚ:</w:t>
      </w:r>
    </w:p>
    <w:p>
      <w:r xmlns:w="http://schemas.openxmlformats.org/wordprocessingml/2006/main">
        <w:t xml:space="preserve">ਕੂਚ 8 ਪੇਸ਼ ਕਰਦਾ ਹੈ:</w:t>
      </w:r>
    </w:p>
    <w:p>
      <w:r xmlns:w="http://schemas.openxmlformats.org/wordprocessingml/2006/main">
        <w:t xml:space="preserve">ਮੂਸਾ ਨੇ ਫ਼ਿਰਊਨ ਅੱਗੇ ਇਜ਼ਰਾਈਲ ਦੀ ਰਿਹਾਈ ਦੀ ਮੰਗ ਕੀਤੀ;</w:t>
      </w:r>
    </w:p>
    <w:p>
      <w:r xmlns:w="http://schemas.openxmlformats.org/wordprocessingml/2006/main">
        <w:t xml:space="preserve">ਆਉਣ ਵਾਲੀ ਡੱਡੂ ਪਲੇਗ ਬਾਰੇ ਚੇਤਾਵਨੀ;</w:t>
      </w:r>
    </w:p>
    <w:p>
      <w:r xmlns:w="http://schemas.openxmlformats.org/wordprocessingml/2006/main">
        <w:t xml:space="preserve">ਫ਼ਿਰਊਨ ਸ਼ੁਰੂ ਵਿੱਚ ਤਿਆਗ ਕਰਦਾ ਹੈ ਪਰ ਬਾਅਦ ਵਿੱਚ ਹਟਾਉਣ ਦੀ ਬੇਨਤੀ ਕਰਦਾ ਹੈ।</w:t>
      </w:r>
    </w:p>
    <w:p/>
    <w:p>
      <w:r xmlns:w="http://schemas.openxmlformats.org/wordprocessingml/2006/main">
        <w:t xml:space="preserve">ਮਿਸਰ ਨੂੰ ਢੱਕਣ ਵਾਲੇ ਡੱਡੂ;</w:t>
      </w:r>
    </w:p>
    <w:p>
      <w:r xmlns:w="http://schemas.openxmlformats.org/wordprocessingml/2006/main">
        <w:t xml:space="preserve">ਫ਼ਿਰਊਨ ਉਨ੍ਹਾਂ ਨੂੰ ਹਟਾਉਣ ਦੀ ਮੰਗ ਕਰਦਾ ਹੈ;</w:t>
      </w:r>
    </w:p>
    <w:p>
      <w:r xmlns:w="http://schemas.openxmlformats.org/wordprocessingml/2006/main">
        <w:t xml:space="preserve">ਪ੍ਰਮਾਤਮਾ ਉਹਨਾਂ ਦੇ ਅਕਾਲ ਚਲਾਣੇ ਦੀ ਅਗਵਾਈ ਕਰਨ ਦੀ ਬੇਨਤੀ ਨੂੰ ਸਵੀਕਾਰ ਕਰੇ।</w:t>
      </w:r>
    </w:p>
    <w:p/>
    <w:p>
      <w:r xmlns:w="http://schemas.openxmlformats.org/wordprocessingml/2006/main">
        <w:t xml:space="preserve">ਜੂਆਂ ਦੇ ਝੁੰਡ, ਮਿਸਰੀਆਂ ਨੂੰ ਪੀੜਿਤ ਜੂਆਂ;</w:t>
      </w:r>
    </w:p>
    <w:p>
      <w:r xmlns:w="http://schemas.openxmlformats.org/wordprocessingml/2006/main">
        <w:t xml:space="preserve">ਜਾਦੂਗਰ ਬ੍ਰਹਮ ਦਖਲ ਨੂੰ ਸਵੀਕਾਰ ਕਰਦੇ ਹਨ;</w:t>
      </w:r>
    </w:p>
    <w:p>
      <w:r xmlns:w="http://schemas.openxmlformats.org/wordprocessingml/2006/main">
        <w:t xml:space="preserve">ਫ਼ਿਰਊਨ ਨਤੀਜੇ ਭੁਗਤਣ ਦੇ ਬਾਵਜੂਦ ਵਿਰੋਧ ਕਰਦਾ ਰਿਹਾ।</w:t>
      </w:r>
    </w:p>
    <w:p/>
    <w:p>
      <w:r xmlns:w="http://schemas.openxmlformats.org/wordprocessingml/2006/main">
        <w:t xml:space="preserve">ਗੋਸ਼ੇਨ ਨੂੰ ਛੱਡ ਕੇ ਪੂਰੇ ਮਿਸਰ ਵਿੱਚ ਮੱਖੀਆਂ ਦੇ ਝੁੰਡ ਲਈ ਹੁਕਮ;</w:t>
      </w:r>
    </w:p>
    <w:p>
      <w:r xmlns:w="http://schemas.openxmlformats.org/wordprocessingml/2006/main">
        <w:t xml:space="preserve">ਮੱਖੀ ਦੇ ਸੰਕਰਮਣ ਕਾਰਨ ਮਿਸਰ ਦੀ ਪ੍ਰੇਸ਼ਾਨੀ;</w:t>
      </w:r>
    </w:p>
    <w:p>
      <w:r xmlns:w="http://schemas.openxmlformats.org/wordprocessingml/2006/main">
        <w:t xml:space="preserve">ਮਿਸਰ ਦੇ ਅੰਦਰ ਉਪਾਸਨਾ ਦੇ ਸੰਬੰਧ ਵਿੱਚ ਫੈਰੋਨਿਕ ਗੱਲਬਾਤ ਨੂੰ ਰੱਦ ਕਰ ਦਿੱਤਾ ਗਿਆ।</w:t>
      </w:r>
    </w:p>
    <w:p/>
    <w:p>
      <w:r xmlns:w="http://schemas.openxmlformats.org/wordprocessingml/2006/main">
        <w:t xml:space="preserve">ਇਹ ਅਧਿਆਇ ਮੂਸਾ, ਈਸ਼ਵਰੀ ਅਧਿਕਾਰ ਦੀ ਨੁਮਾਇੰਦਗੀ ਕਰਨ ਵਾਲੇ ਹਾਰੂਨ ਅਤੇ ਇੱਕ ਜ਼ਿੱਦੀ ਫੈਰੋਨਿਕ ਸ਼ਾਸਕ ਦੇ ਵਿਚਕਾਰ ਟਕਰਾਅ ਨੂੰ ਦਰਸਾਉਂਦਾ ਹੈ ਜੋ ਵਾਰ-ਵਾਰ ਆਪਣੇ ਰਾਜ 'ਤੇ ਆਈਆਂ ਮੁਸੀਬਤਾਂ ਦੇ ਦਬਾਅ ਹੇਠ ਕੀਤੇ ਵਾਅਦਿਆਂ ਨੂੰ ਤੋੜਦਾ ਹੈ। ਇਹ ਦਰਸਾਉਂਦਾ ਹੈ ਕਿ ਕਿਵੇਂ ਵੱਖ-ਵੱਖ ਮੁਸੀਬਤਾਂ ਮਿਸਰ ਦੇ ਸਮਾਜ ਦੇ ਰੋਜ਼ਾਨਾ ਜੀਵਨ ਨੂੰ ਡੱਡੂ ਜਾਂ ਕੀੜੇ (ਮੱਛਰਾਂ, ਜੂਆਂ) ਵਰਗੀਆਂ ਪਰੇਸ਼ਾਨੀਆਂ ਤੋਂ ਨਿਸ਼ਾਨਾ ਬਣਾਉਂਦੀਆਂ ਹਨ ਜਦੋਂ ਤੱਕ ਕਿ ਪਸ਼ੂਆਂ ਦੀਆਂ ਬਿਮਾਰੀਆਂ ਜਾਂ ਮੱਖੀਆਂ ਦੇ ਸੰਕਰਮਣ ਵਰਗੀਆਂ ਮਹੱਤਵਪੂਰਨ ਰੁਕਾਵਟਾਂ ਨਹੀਂ ਹੁੰਦੀਆਂ ਜਦੋਂ ਤੱਕ ਕਿ ਮਿਸਰੀ ਧਾਰਮਿਕ ਸੰਦਰਭ ਵਿੱਚ ਕੁਦਰਤੀ ਤੱਤਾਂ ਉੱਤੇ ਯਹੋਵਾਹ ਦੀ ਸ਼ਕਤੀ ਦਾ ਪ੍ਰਦਰਸ਼ਨ ਕਰਦੇ ਹੋਏ ਅਕਸਰ ਉਪਜਾਊ ਸ਼ਕਤੀ ਦੇ ਪ੍ਰਤੀਕ ਦੇਵਤਿਆਂ ਨਾਲ ਸੰਬੰਧਿਤ ਹੁੰਦੇ ਹਨ। ਜਾਂ ਕੀੜਿਆਂ, ਬੀਮਾਰੀਆਂ (ਜਿਵੇਂ ਕਿ ਹੇਕੇਟ) ਤੋਂ ਸੁਰੱਖਿਆ। ਕੂਚ 8 ਮੂਸਾ, ਐਰੋਨ ਦੀ ਅਗਵਾਈ ਵਿੱਚ ਇਬਰਾਨੀਆਂ ਦੁਆਰਾ ਮੰਗੀ ਗਈ ਸੰਪੂਰਨ ਮੁਕਤੀ ਪ੍ਰਤੀ ਫੈਰੋਨਿਕ ਵਿਰੋਧ ਨੂੰ ਉਜਾਗਰ ਕਰਦੇ ਹੋਏ ਅਵੱਗਿਆ ਉੱਤੇ ਬ੍ਰਹਮ ਨਿਰਣੇ ਵਿੱਚ ਵਧਦੀ ਗੰਭੀਰਤਾ ਨੂੰ ਰੇਖਾਂਕਿਤ ਕਰਦਾ ਹੈ।</w:t>
      </w:r>
    </w:p>
    <w:p/>
    <w:p>
      <w:r xmlns:w="http://schemas.openxmlformats.org/wordprocessingml/2006/main">
        <w:t xml:space="preserve">ਕੂਚ 8:1 ਅਤੇ ਯਹੋਵਾਹ ਨੇ ਮੂਸਾ ਨੂੰ ਆਖਿਆ, ਫ਼ਿਰਊਨ ਕੋਲ ਜਾਹ ਅਤੇ ਉਹ ਨੂੰ ਆਖ, ਯਹੋਵਾਹ ਐਉਂ ਫ਼ਰਮਾਉਂਦਾ ਹੈ, ਮੇਰੀ ਪਰਜਾ ਨੂੰ ਜਾਣ ਦੇ ਜੋ ਉਹ ਮੇਰੀ ਸੇਵਾ ਕਰਨ।</w:t>
      </w:r>
    </w:p>
    <w:p/>
    <w:p>
      <w:r xmlns:w="http://schemas.openxmlformats.org/wordprocessingml/2006/main">
        <w:t xml:space="preserve">ਪਰਮੇਸ਼ੁਰ ਨੇ ਮੂਸਾ ਨੂੰ ਹੁਕਮ ਦਿੱਤਾ ਕਿ ਉਹ ਫ਼ਿਰਊਨ ਨੂੰ ਕਹੇ ਕਿ ਉਹ ਇਸਰਾਏਲੀਆਂ ਨੂੰ ਗ਼ੁਲਾਮੀ ਤੋਂ ਛੁਡਾਉਣ ਤਾਂ ਜੋ ਉਹ ਪਰਮੇਸ਼ੁਰ ਦੀ ਸੇਵਾ ਕਰ ਸਕਣ।</w:t>
      </w:r>
    </w:p>
    <w:p/>
    <w:p>
      <w:r xmlns:w="http://schemas.openxmlformats.org/wordprocessingml/2006/main">
        <w:t xml:space="preserve">1. ਆਗਿਆਕਾਰੀ ਦੀ ਸ਼ਕਤੀ: ਪਰਮੇਸ਼ੁਰ ਆਪਣੀ ਇੱਛਾ ਪੂਰੀ ਕਰਨ ਲਈ ਸਾਨੂੰ ਕਿਵੇਂ ਵਰਤਦਾ ਹੈ</w:t>
      </w:r>
    </w:p>
    <w:p/>
    <w:p>
      <w:r xmlns:w="http://schemas.openxmlformats.org/wordprocessingml/2006/main">
        <w:t xml:space="preserve">2. ਵਿਸ਼ਵਾਸ ਦੀ ਆਜ਼ਾਦੀ: ਅਸੀਂ ਪਰਮੇਸ਼ੁਰ ਦੀ ਸੇਵਾ ਦੁਆਰਾ ਸੱਚੀ ਮੁਕਤੀ ਕਿਵੇਂ ਪ੍ਰਾਪਤ ਕਰਦੇ ਹਾਂ</w:t>
      </w:r>
    </w:p>
    <w:p/>
    <w:p>
      <w:r xmlns:w="http://schemas.openxmlformats.org/wordprocessingml/2006/main">
        <w:t xml:space="preserve">1. ਰੋਮੀਆਂ 6:15-17 - ਕਿਉਂਕਿ ਜਦੋਂ ਤੁਸੀਂ ਪਾਪ ਦੇ ਗੁਲਾਮ ਸੀ, ਤੁਸੀਂ ਧਾਰਮਿਕਤਾ ਦੇ ਸੰਬੰਧ ਵਿੱਚ ਆਜ਼ਾਦ ਸੀ। ਪਰ ਉਸ ਸਮੇਂ ਤੁਹਾਨੂੰ ਉਨ੍ਹਾਂ ਗੱਲਾਂ ਦਾ ਕੀ ਫਲ ਮਿਲਦਾ ਸੀ ਜਿਨ੍ਹਾਂ ਤੋਂ ਤੁਸੀਂ ਹੁਣ ਸ਼ਰਮਿੰਦੇ ਹੋ? ਕਿਉਂਕਿ ਇਨ੍ਹਾਂ ਚੀਜ਼ਾਂ ਦਾ ਅੰਤ ਮੌਤ ਹੈ। ਪਰ ਹੁਣ ਜਦੋਂ ਤੁਸੀਂ ਪਾਪ ਤੋਂ ਆਜ਼ਾਦ ਹੋ ਗਏ ਹੋ ਅਤੇ ਪਰਮੇਸ਼ੁਰ ਦੇ ਦਾਸ ਬਣ ਗਏ ਹੋ, ਤਾਂ ਤੁਹਾਨੂੰ ਜੋ ਫਲ ਮਿਲਦਾ ਹੈ ਉਹ ਪਵਿੱਤਰਤਾ ਅਤੇ ਇਸਦੇ ਅੰਤ, ਸਦੀਵੀ ਜੀਵਨ ਵੱਲ ਲੈ ਜਾਂਦਾ ਹੈ।</w:t>
      </w:r>
    </w:p>
    <w:p/>
    <w:p>
      <w:r xmlns:w="http://schemas.openxmlformats.org/wordprocessingml/2006/main">
        <w:t xml:space="preserve">2. ਅਫ਼ਸੀਆਂ 6:5-8 - ਗੁਲਾਮਾਂ, ਡਰ ਅਤੇ ਕੰਬਦੇ ਹੋਏ, ਸੱਚੇ ਦਿਲ ਨਾਲ ਆਪਣੇ ਧਰਤੀ ਦੇ ਮਾਲਕਾਂ ਦੀ ਆਗਿਆ ਮੰਨੋ, ਜਿਵੇਂ ਕਿ ਤੁਸੀਂ ਮਸੀਹ ਨੂੰ, ਅੱਖਾਂ ਦੀ ਸੇਵਾ ਦੇ ਤਰੀਕੇ ਨਾਲ, ਲੋਕਾਂ ਨੂੰ ਖੁਸ਼ ਕਰਨ ਵਾਲੇ ਵਜੋਂ ਨਹੀਂ, ਸਗੋਂ ਮਸੀਹ ਦੇ ਸੇਵਕਾਂ ਵਜੋਂ, ਮਨ ਤੋਂ ਪ੍ਰਮਾਤਮਾ ਦੀ ਇੱਛਾ ਪੂਰੀ ਕਰਨੀ, ਪ੍ਰਭੂ ਦੀ ਚੰਗੀ ਇੱਛਾ ਨਾਲ ਸੇਵਾ ਕਰਨੀ, ਮਨੁੱਖ ਦੀ ਨਹੀਂ, ਇਹ ਜਾਣਦੇ ਹੋਏ ਕਿ ਕੋਈ ਜੋ ਵੀ ਚੰਗਾ ਕਰਦਾ ਹੈ, ਉਹ ਪ੍ਰਭੂ ਤੋਂ ਪ੍ਰਾਪਤ ਕਰੇਗਾ, ਭਾਵੇਂ ਉਹ ਗੁਲਾਮ ਹੋਵੇ ਜਾਂ ਆਜ਼ਾਦ।</w:t>
      </w:r>
    </w:p>
    <w:p/>
    <w:p>
      <w:r xmlns:w="http://schemas.openxmlformats.org/wordprocessingml/2006/main">
        <w:t xml:space="preserve">ਕੂਚ 8:2 ਅਤੇ ਜੇ ਤੂੰ ਉਨ੍ਹਾਂ ਨੂੰ ਜਾਣ ਦੇਣ ਤੋਂ ਇਨਕਾਰ ਕਰੇਂਗਾ, ਤਾਂ ਵੇਖ, ਮੈਂ ਤੇਰੀਆਂ ਸਾਰੀਆਂ ਸਰਹੱਦਾਂ ਨੂੰ ਡੱਡੂਆਂ ਨਾਲ ਮਾਰ ਦਿਆਂਗਾ।</w:t>
      </w:r>
    </w:p>
    <w:p/>
    <w:p>
      <w:r xmlns:w="http://schemas.openxmlformats.org/wordprocessingml/2006/main">
        <w:t xml:space="preserve">ਪਰਮੇਸ਼ੁਰ ਉਨ੍ਹਾਂ ਲੋਕਾਂ ਨੂੰ ਸਜ਼ਾ ਦੇਵੇਗਾ ਜੋ ਉਸਦੇ ਹੁਕਮਾਂ ਦੀ ਪਾਲਣਾ ਨਹੀਂ ਕਰਦੇ।</w:t>
      </w:r>
    </w:p>
    <w:p/>
    <w:p>
      <w:r xmlns:w="http://schemas.openxmlformats.org/wordprocessingml/2006/main">
        <w:t xml:space="preserve">1. ਅਸੀਸਾਂ ਲਈ ਪਰਮੇਸ਼ੁਰ ਅਤੇ ਉਸਦੇ ਹੁਕਮਾਂ ਦੀ ਵਫ਼ਾਦਾਰੀ ਨਾਲ ਪਾਲਣਾ ਕਰੋ</w:t>
      </w:r>
    </w:p>
    <w:p/>
    <w:p>
      <w:r xmlns:w="http://schemas.openxmlformats.org/wordprocessingml/2006/main">
        <w:t xml:space="preserve">2. ਪ੍ਰਭੂ ਦੀ ਰਜ਼ਾ ਦੀ ਪਾਲਣਾ ਕਰੋ ਅਤੇ ਅਣਆਗਿਆਕਾਰੀ ਦੇ ਨਤੀਜਿਆਂ ਤੋਂ ਬਚੋ</w:t>
      </w:r>
    </w:p>
    <w:p/>
    <w:p>
      <w:r xmlns:w="http://schemas.openxmlformats.org/wordprocessingml/2006/main">
        <w:t xml:space="preserve">1. ਯਸਾਯਾਹ 1:19 - ਜੇ ਤੁਸੀਂ ਤਿਆਰ ਹੋ ਅਤੇ ਆਗਿਆਕਾਰੀ ਹੋ, ਤਾਂ ਤੁਸੀਂ ਧਰਤੀ ਦਾ ਚੰਗਾ ਖਾਓਗੇ।</w:t>
      </w:r>
    </w:p>
    <w:p/>
    <w:p>
      <w:r xmlns:w="http://schemas.openxmlformats.org/wordprocessingml/2006/main">
        <w:t xml:space="preserve">2. ਹਿਜ਼ਕੀਏਲ 18:30 - ਇਸ ਲਈ, ਹੇ ਇਸਰਾਏਲ ਦੇ ਘਰਾਣੇ, ਮੈਂ ਤੁਹਾਡਾ ਨਿਆਂ ਕਰਾਂਗਾ, ਹਰ ਇੱਕ ਨੂੰ ਉਸਦੇ ਤਰੀਕਿਆਂ ਅਨੁਸਾਰ, ਪ੍ਰਭੂ ਯਹੋਵਾਹ ਦਾ ਵਾਕ ਹੈ।</w:t>
      </w:r>
    </w:p>
    <w:p/>
    <w:p>
      <w:r xmlns:w="http://schemas.openxmlformats.org/wordprocessingml/2006/main">
        <w:t xml:space="preserve">ਕੂਚ 8:3 ਅਤੇ ਨਦੀ ਬਹੁਤ ਸਾਰੇ ਡੱਡੂਆਂ ਨੂੰ ਲਿਆਵੇਗੀ, ਜੋ ਚੜ੍ਹ ਕੇ ਤੁਹਾਡੇ ਘਰ ਵਿੱਚ, ਤੁਹਾਡੇ ਮੰਜੇ ਦੀ ਕੋਠੜੀ ਵਿੱਚ, ਤੁਹਾਡੇ ਬਿਸਤਰੇ ਉੱਤੇ, ਤੁਹਾਡੇ ਸੇਵਕਾਂ ਦੇ ਘਰ, ਅਤੇ ਤੁਹਾਡੇ ਲੋਕਾਂ ਉੱਤੇ, ਅਤੇ ਤੁਹਾਡੇ ਤੰਦੂਰ ਵਿੱਚ ਆਉਣਗੇ। , ਅਤੇ ਤੁਹਾਡੀਆਂ ਗੰਢਾਂ ਵਿੱਚ:</w:t>
      </w:r>
    </w:p>
    <w:p/>
    <w:p>
      <w:r xmlns:w="http://schemas.openxmlformats.org/wordprocessingml/2006/main">
        <w:t xml:space="preserve">ਨਦੀ ਡੱਡੂਆਂ ਦੀ ਬਹੁਤਾਤ ਲਿਆਵੇਗੀ, ਜੋ ਮਿਸਰੀ ਲੋਕਾਂ ਦੇ ਘਰਾਂ, ਸੌਣ ਵਾਲੇ ਕਮਰਿਆਂ, ਬਿਸਤਰਿਆਂ, ਨੌਕਰਾਂ ਦੇ ਘਰਾਂ, ਲੋਕਾਂ ਦੇ ਘਰਾਂ, ਤੰਦੂਰਾਂ ਅਤੇ ਗੋਡਿਆਂ ਦੇ ਟੋਇਆਂ ਵਿੱਚ ਦਾਖਲ ਹੋਣਗੇ.</w:t>
      </w:r>
    </w:p>
    <w:p/>
    <w:p>
      <w:r xmlns:w="http://schemas.openxmlformats.org/wordprocessingml/2006/main">
        <w:t xml:space="preserve">1. ਤੁਹਾਡੇ ਬਿਸਤਰੇ ਵਿੱਚ ਇੱਕ ਡੱਡੂ: ਮੁਸੀਬਤ ਦੇ ਸਮੇਂ ਵਿੱਚ ਪਰਮੇਸ਼ੁਰ ਦੀ ਸ਼ਕਤੀ ਦਾ ਅਨੁਭਵ ਕਰਨਾ</w:t>
      </w:r>
    </w:p>
    <w:p/>
    <w:p>
      <w:r xmlns:w="http://schemas.openxmlformats.org/wordprocessingml/2006/main">
        <w:t xml:space="preserve">2. ਤੁਹਾਡੇ ਓਵਨ ਵਿੱਚ ਇੱਕ ਡੱਡੂ: ਹਫੜਾ-ਦਫੜੀ ਦੇ ਵਿਚਕਾਰ ਅਸੀਸ ਲੱਭਣਾ ਸਿੱਖਣਾ</w:t>
      </w:r>
    </w:p>
    <w:p/>
    <w:p>
      <w:r xmlns:w="http://schemas.openxmlformats.org/wordprocessingml/2006/main">
        <w:t xml:space="preserve">1. ਕੂਚ 10: 1-2 - ਅਤੇ ਯਹੋਵਾਹ ਨੇ ਮੂਸਾ ਨੂੰ ਆਖਿਆ, ਫ਼ਿਰਊਨ ਕੋਲ ਜਾਹ: ਮੈਂ ਉਸ ਦੇ ਦਿਲ ਅਤੇ ਉਸ ਦੇ ਸੇਵਕਾਂ ਦੇ ਦਿਲ ਨੂੰ ਕਠੋਰ ਕਰ ਦਿੱਤਾ ਹੈ, ਤਾਂ ਜੋ ਮੈਂ ਉਸ ਦੇ ਅੱਗੇ ਇਹ ਆਪਣੀਆਂ ਨਿਸ਼ਾਨੀਆਂ ਦਿਖਾਵਾਂ: ਅਤੇ ਤਾਂ ਜੋ ਤੁਸੀਂ ਦੱਸ ਸਕੋ। ਤੇਰੇ ਪੁੱਤਰ ਅਤੇ ਤੇਰੇ ਪੁੱਤਰ ਦੇ ਕੰਨਾਂ ਵਿੱਚ, ਮੈਂ ਮਿਸਰ ਵਿੱਚ ਕੀ ਕੁਝ ਕੀਤਾ ਹੈ, ਅਤੇ ਮੇਰੇ ਨਿਸ਼ਾਨ ਜੋ ਮੈਂ ਉਨ੍ਹਾਂ ਵਿੱਚ ਕੀਤੇ ਹਨ। ਤਾਂ ਜੋ ਤੁਸੀਂ ਜਾਣ ਸਕੋ ਕਿ ਮੈਂ ਯਹੋਵਾਹ ਹਾਂ।</w:t>
      </w:r>
    </w:p>
    <w:p/>
    <w:p>
      <w:r xmlns:w="http://schemas.openxmlformats.org/wordprocessingml/2006/main">
        <w:t xml:space="preserve">2. ਜ਼ਬੂਰ 34:7 - ਯਹੋਵਾਹ ਦਾ ਦੂਤ ਉਨ੍ਹਾਂ ਦੇ ਦੁਆਲੇ ਡੇਰੇ ਲਾਉਂਦਾ ਹੈ ਜੋ ਉਸ ਤੋਂ ਡਰਦੇ ਹਨ, ਅਤੇ ਉਨ੍ਹਾਂ ਨੂੰ ਛੁਡਾਉਂਦੇ ਹਨ।</w:t>
      </w:r>
    </w:p>
    <w:p/>
    <w:p>
      <w:r xmlns:w="http://schemas.openxmlformats.org/wordprocessingml/2006/main">
        <w:t xml:space="preserve">ਕੂਚ 8:4 ਅਤੇ ਡੱਡੂ ਤੇਰੇ ਉੱਤੇ, ਤੇਰੇ ਲੋਕਾਂ ਉੱਤੇ ਅਤੇ ਤੇਰੇ ਸਾਰੇ ਸੇਵਕਾਂ ਉੱਤੇ ਚੜ੍ਹ ਆਉਣਗੇ।</w:t>
      </w:r>
    </w:p>
    <w:p/>
    <w:p>
      <w:r xmlns:w="http://schemas.openxmlformats.org/wordprocessingml/2006/main">
        <w:t xml:space="preserve">ਯਹੋਵਾਹ ਨੇ ਫ਼ਿਰਊਨ ਅਤੇ ਉਸਦੇ ਲੋਕਾਂ ਨੂੰ ਵਿਗਾੜਨ ਲਈ ਡੱਡੂ ਭੇਜੇ।</w:t>
      </w:r>
    </w:p>
    <w:p/>
    <w:p>
      <w:r xmlns:w="http://schemas.openxmlformats.org/wordprocessingml/2006/main">
        <w:t xml:space="preserve">1. ਪ੍ਰਭੂ ਦੀਆਂ ਮੁਸੀਬਤਾਂ: ਸ੍ਰਿਸ਼ਟੀ ਨੂੰ ਨਿਯੰਤਰਿਤ ਕਰਨ ਲਈ ਪਰਮਾਤਮਾ ਦੀ ਸ਼ਕਤੀ</w:t>
      </w:r>
    </w:p>
    <w:p/>
    <w:p>
      <w:r xmlns:w="http://schemas.openxmlformats.org/wordprocessingml/2006/main">
        <w:t xml:space="preserve">2. ਪਰਮੇਸ਼ੁਰ ਦੇ ਨਿਆਂ ਅਤੇ ਅਸੀਸਾਂ ਦਾ ਜਵਾਬ ਕਿਵੇਂ ਦੇਣਾ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2 ਕੁਰਿੰਥੀਆਂ 5:17 - ਇਸ ਲਈ ਜੇਕਰ ਕੋਈ ਮਸੀਹ ਵਿੱਚ ਹੈ, ਤਾਂ ਉਹ ਇੱਕ ਨਵਾਂ ਪ੍ਰਾਣੀ ਹੈ: ਪੁਰਾਣੀਆਂ ਚੀਜ਼ਾਂ ਖਤਮ ਹੋ ਗਈਆਂ ਹਨ; ਵੇਖੋ, ਸਾਰੀਆਂ ਚੀਜ਼ਾਂ ਨਵੀਆਂ ਬਣ ਗਈਆਂ ਹਨ।</w:t>
      </w:r>
    </w:p>
    <w:p/>
    <w:p>
      <w:r xmlns:w="http://schemas.openxmlformats.org/wordprocessingml/2006/main">
        <w:t xml:space="preserve">ਕੂਚ 8:5 ਅਤੇ ਯਹੋਵਾਹ ਨੇ ਮੂਸਾ ਨੂੰ ਆਖਿਆ, ਹਾਰੂਨ ਨੂੰ ਆਖ, ਆਪਣਾ ਹੱਥ ਆਪਣੀ ਡੰਡੇ ਨਾਲ ਨਦੀਆਂ, ਨਦੀਆਂ ਅਤੇ ਛੱਪੜਾਂ ਉੱਤੇ ਵਧਾ ਅਤੇ ਮਿਸਰ ਦੇਸ ਉੱਤੇ ਡੱਡੂਆਂ ਨੂੰ ਚੜ੍ਹਾ।</w:t>
      </w:r>
    </w:p>
    <w:p/>
    <w:p>
      <w:r xmlns:w="http://schemas.openxmlformats.org/wordprocessingml/2006/main">
        <w:t xml:space="preserve">ਪਰਮੇਸ਼ੁਰ ਨੇ ਮੂਸਾ ਨੂੰ ਹੁਕਮ ਦਿੱਤਾ ਕਿ ਉਹ ਹਾਰੂਨ ਨੂੰ ਕਹੇ ਕਿ ਉਹ ਮਿਸਰ ਦੇ ਪਾਣੀਆਂ ਉੱਤੇ ਆਪਣਾ ਡੰਡਾ ਫੈਲਾਵੇ ਅਤੇ ਡੱਡੂਆਂ ਦੀ ਬਿਪਤਾ ਲਿਆਵੇ।</w:t>
      </w:r>
    </w:p>
    <w:p/>
    <w:p>
      <w:r xmlns:w="http://schemas.openxmlformats.org/wordprocessingml/2006/main">
        <w:t xml:space="preserve">1. ਆਗਿਆਕਾਰੀ ਦੀ ਸ਼ਕਤੀ: ਪਰਮੇਸ਼ੁਰ ਦੇ ਹੁਕਮਾਂ ਦੀ ਪਾਲਣਾ ਕਰਨਾ ਚਮਤਕਾਰ ਕਿਵੇਂ ਲਿਆ ਸਕਦਾ ਹੈ</w:t>
      </w:r>
    </w:p>
    <w:p/>
    <w:p>
      <w:r xmlns:w="http://schemas.openxmlformats.org/wordprocessingml/2006/main">
        <w:t xml:space="preserve">2. ਵਿਸ਼ਵਾਸ ਦੀ ਸ਼ਕਤੀ: ਪਰਮੇਸ਼ੁਰ ਸਾਡੇ ਵਿਸ਼ਵਾਸ ਨੂੰ ਚਮਤਕਾਰ ਕਰਨ ਲਈ ਕਿਵੇਂ ਵਰਤਦਾ ਹੈ</w:t>
      </w:r>
    </w:p>
    <w:p/>
    <w:p>
      <w:r xmlns:w="http://schemas.openxmlformats.org/wordprocessingml/2006/main">
        <w:t xml:space="preserve">1. ਮੱਤੀ 17:20 - "ਉਸ ਨੇ ਜਵਾਬ ਦਿੱਤਾ, ਕਿਉਂਕਿ ਤੁਹਾਡੇ ਕੋਲ ਬਹੁਤ ਘੱਟ ਵਿਸ਼ਵਾਸ ਹੈ। ਮੈਂ ਤੁਹਾਨੂੰ ਸੱਚ ਦੱਸਦਾ ਹਾਂ, ਜੇਕਰ ਤੁਹਾਡੇ ਕੋਲ ਰਾਈ ਦੇ ਦਾਣੇ ਜਿੰਨੀ ਵੀ ਨਿਹਚਾ ਹੈ, ਤਾਂ ਤੁਸੀਂ ਇਸ ਪਹਾੜ ਨੂੰ ਕਹਿ ਸਕਦੇ ਹੋ, ਇੱਥੋਂ ਚਲੇ ਜਾਓ, ਅਤੇ ਇਹ ਹੋਵੇਗਾ. ਚਲੇ ਜਾਓ। ਤੁਹਾਡੇ ਲਈ ਕੁਝ ਵੀ ਅਸੰਭਵ ਨਹੀਂ ਹੋਵੇਗਾ।</w:t>
      </w:r>
    </w:p>
    <w:p/>
    <w:p>
      <w:r xmlns:w="http://schemas.openxmlformats.org/wordprocessingml/2006/main">
        <w:t xml:space="preserve">2. ਰੋਮੀਆਂ 10:17 - "ਨਤੀਜੇ ਵਜੋਂ, ਵਿਸ਼ਵਾਸ ਸੰਦੇਸ਼ ਨੂੰ ਸੁਣਨ ਤੋਂ ਆਉਂਦਾ ਹੈ, ਅਤੇ ਸੰਦੇਸ਼ ਮਸੀਹ ਬਾਰੇ ਬਚਨ ਦੁਆਰਾ ਸੁਣਿਆ ਜਾਂਦਾ ਹੈ।"</w:t>
      </w:r>
    </w:p>
    <w:p/>
    <w:p>
      <w:r xmlns:w="http://schemas.openxmlformats.org/wordprocessingml/2006/main">
        <w:t xml:space="preserve">ਕੂਚ 8:6 ਅਤੇ ਹਾਰੂਨ ਨੇ ਮਿਸਰ ਦੇ ਪਾਣੀਆਂ ਉੱਤੇ ਆਪਣਾ ਹੱਥ ਪਸਾਰਿਆ। ਅਤੇ ਡੱਡੂ ਆਏ ਅਤੇ ਮਿਸਰ ਦੀ ਧਰਤੀ ਨੂੰ ਢੱਕ ਲਿਆ।</w:t>
      </w:r>
    </w:p>
    <w:p/>
    <w:p>
      <w:r xmlns:w="http://schemas.openxmlformats.org/wordprocessingml/2006/main">
        <w:t xml:space="preserve">ਹਾਰੂਨ ਨੇ ਆਪਣਾ ਹੱਥ ਵਧਾਇਆ ਅਤੇ ਡੱਡੂਆਂ ਨੂੰ ਮਿਸਰ ਦੀ ਧਰਤੀ ਨੂੰ ਢੱਕ ਦਿੱਤਾ।</w:t>
      </w:r>
    </w:p>
    <w:p/>
    <w:p>
      <w:r xmlns:w="http://schemas.openxmlformats.org/wordprocessingml/2006/main">
        <w:t xml:space="preserve">1. ਆਗਿਆਕਾਰੀ ਦੀ ਸ਼ਕਤੀ: ਪਰਮੇਸ਼ੁਰ ਦੇ ਹੁਕਮਾਂ ਦੀ ਪਾਲਣਾ ਕਰਨ ਨਾਲ ਚਮਤਕਾਰ ਕਿਵੇਂ ਹੁੰਦੇ ਹਨ</w:t>
      </w:r>
    </w:p>
    <w:p/>
    <w:p>
      <w:r xmlns:w="http://schemas.openxmlformats.org/wordprocessingml/2006/main">
        <w:t xml:space="preserve">2. ਨਿਹਚਾ ਦੇ ਚਮਤਕਾਰੀ ਪ੍ਰਭਾਵ: ਰੱਬ ਵਿੱਚ ਭਰੋਸਾ ਕਿਵੇਂ ਤਬਦੀਲੀ ਲਿਆ ਸਕਦਾ ਹੈ</w:t>
      </w:r>
    </w:p>
    <w:p/>
    <w:p>
      <w:r xmlns:w="http://schemas.openxmlformats.org/wordprocessingml/2006/main">
        <w:t xml:space="preserve">1. ਮੱਤੀ 17:20 - "ਉਸ ਨੇ ਜਵਾਬ ਦਿੱਤਾ, ਕਿਉਂਕਿ ਤੁਹਾਡੇ ਕੋਲ ਬਹੁਤ ਘੱਟ ਵਿਸ਼ਵਾਸ ਹੈ। ਮੈਂ ਤੁਹਾਨੂੰ ਸੱਚ ਦੱਸਦਾ ਹਾਂ, ਜੇਕਰ ਤੁਹਾਡੇ ਕੋਲ ਰਾਈ ਦੇ ਦਾਣੇ ਜਿੰਨੀ ਵੀ ਨਿਹਚਾ ਹੈ, ਤਾਂ ਤੁਸੀਂ ਇਸ ਪਹਾੜ ਨੂੰ ਕਹਿ ਸਕਦੇ ਹੋ, ਇੱਥੋਂ ਚਲੇ ਜਾਓ, ਅਤੇ ਇਹ ਹੋਵੇਗਾ. ਚਲੇ ਜਾਓ। ਤੁਹਾਡੇ ਲਈ ਕੁਝ ਵੀ ਅਸੰਭਵ ਨਹੀਂ ਹੋਵੇਗਾ।</w:t>
      </w:r>
    </w:p>
    <w:p/>
    <w:p>
      <w:r xmlns:w="http://schemas.openxmlformats.org/wordprocessingml/2006/main">
        <w:t xml:space="preserve">2. ਲੂਕਾ 24:1-3 - ਹਫ਼ਤੇ ਦੇ ਪਹਿਲੇ ਦਿਨ, ਬਹੁਤ ਤੜਕੇ, ਔਰਤਾਂ ਆਪਣੇ ਤਿਆਰ ਕੀਤੇ ਮਸਾਲੇ ਲੈ ਕੇ ਕਬਰ ਤੇ ਗਈਆਂ। ਉਨ੍ਹਾਂ ਨੇ ਕਬਰ ਤੋਂ ਪੱਥਰ ਨੂੰ ਲਪੇਟਿਆ ਹੋਇਆ ਦੇਖਿਆ, ਪਰ ਜਦੋਂ ਉਹ ਅੰਦਰ ਗਏ ਤਾਂ ਉਨ੍ਹਾਂ ਨੂੰ ਪ੍ਰਭੂ ਯਿਸੂ ਦੀ ਲਾਸ਼ ਨਹੀਂ ਮਿਲੀ।</w:t>
      </w:r>
    </w:p>
    <w:p/>
    <w:p>
      <w:r xmlns:w="http://schemas.openxmlformats.org/wordprocessingml/2006/main">
        <w:t xml:space="preserve">ਕੂਚ 8:7 ਅਤੇ ਜਾਦੂਗਰਾਂ ਨੇ ਆਪਣੇ ਜਾਦੂ ਨਾਲ ਅਜਿਹਾ ਕੀਤਾ ਅਤੇ ਮਿਸਰ ਦੀ ਧਰਤੀ ਉੱਤੇ ਡੱਡੂਆਂ ਨੂੰ ਪਾਲਿਆ।</w:t>
      </w:r>
    </w:p>
    <w:p/>
    <w:p>
      <w:r xmlns:w="http://schemas.openxmlformats.org/wordprocessingml/2006/main">
        <w:t xml:space="preserve">ਮਿਸਰ ਦੇ ਜਾਦੂਗਰਾਂ ਨੇ ਆਪਣੇ ਜਾਦੂ ਨਾਲ ਮਿਸਰ ਦੀ ਧਰਤੀ ਤੋਂ ਡੱਡੂਆਂ ਨੂੰ ਬਾਹਰ ਕੱਢਿਆ।</w:t>
      </w:r>
    </w:p>
    <w:p/>
    <w:p>
      <w:r xmlns:w="http://schemas.openxmlformats.org/wordprocessingml/2006/main">
        <w:t xml:space="preserve">1. ਜਾਦੂ ਦੀ ਸ਼ਕਤੀ ਅਤੇ ਮਨੁੱਖੀ ਸ਼ਕਤੀ ਦੀਆਂ ਸੀਮਾਵਾਂ।</w:t>
      </w:r>
    </w:p>
    <w:p/>
    <w:p>
      <w:r xmlns:w="http://schemas.openxmlformats.org/wordprocessingml/2006/main">
        <w:t xml:space="preserve">2. ਪਰਮਾਤਮਾ ਹਮੇਸ਼ਾ ਨਿਯੰਤਰਣ ਵਿੱਚ ਹੁੰਦਾ ਹੈ ਅਤੇ ਸਭ ਤੋਂ ਅਸੰਭਵ ਲੋਕਾਂ ਅਤੇ ਸਥਿਤੀਆਂ ਵਿੱਚ ਕੰਮ ਕਰਦਾ ਹੈ।</w:t>
      </w:r>
    </w:p>
    <w:p/>
    <w:p>
      <w:r xmlns:w="http://schemas.openxmlformats.org/wordprocessingml/2006/main">
        <w:t xml:space="preserve">1. ਅੱਯੂਬ 12:7-10, ਪਰ ਜਾਨਵਰਾਂ ਨੂੰ ਪੁੱਛੋ, ਅਤੇ ਉਹ ਤੁਹਾਨੂੰ ਸਿਖਾਉਣਗੇ; ਅਕਾਸ਼ ਦੇ ਪੰਛੀ, ਅਤੇ ਉਹ ਤੁਹਾਨੂੰ ਦੱਸਣਗੇ; ਜਾਂ ਧਰਤੀ ਦੀਆਂ ਝਾੜੀਆਂ, ਅਤੇ ਉਹ ਤੁਹਾਨੂੰ ਸਿਖਾਉਣਗੀਆਂ। ਅਤੇ ਸਮੁੰਦਰ ਦੀਆਂ ਮੱਛੀਆਂ ਤੁਹਾਨੂੰ ਦੱਸ ਦੇਣਗੀਆਂ। ਇਨ੍ਹਾਂ ਸਾਰਿਆਂ ਵਿੱਚੋਂ ਕੌਣ ਨਹੀਂ ਜਾਣਦਾ ਕਿ ਪ੍ਰਭੂ ਦੇ ਹੱਥ ਨੇ ਇਹ ਕੀਤਾ ਹੈ? ਉਸ ਦੇ ਹੱਥ ਵਿੱਚ ਹਰ ਜੀਵ ਦਾ ਜੀਵਨ ਅਤੇ ਸਾਰੀ ਮਨੁੱਖਤਾ ਦਾ ਸਾਹ ਹੈ।</w:t>
      </w:r>
    </w:p>
    <w:p/>
    <w:p>
      <w:r xmlns:w="http://schemas.openxmlformats.org/wordprocessingml/2006/main">
        <w:t xml:space="preserve">2. ਰਸੂਲਾਂ ਦੇ ਕਰਤੱਬ 10:34-35, ਤਾਂ ਪਤਰਸ ਨੇ ਆਪਣਾ ਮੂੰਹ ਖੋਲ੍ਹਿਆ ਅਤੇ ਕਿਹਾ: ਮੈਂ ਸੱਚਮੁੱਚ ਸਮਝਦਾ ਹਾਂ ਕਿ ਪਰਮੇਸ਼ੁਰ ਕੋਈ ਪੱਖਪਾਤ ਨਹੀਂ ਕਰਦਾ, ਪਰ ਹਰ ਕੌਮ ਵਿੱਚ ਜੋ ਕੋਈ ਉਸ ਤੋਂ ਡਰਦਾ ਹੈ ਅਤੇ ਸਹੀ ਕੰਮ ਕਰਦਾ ਹੈ ਉਹ ਉਸ ਨੂੰ ਸਵੀਕਾਰ ਕਰਦਾ ਹੈ।</w:t>
      </w:r>
    </w:p>
    <w:p/>
    <w:p>
      <w:r xmlns:w="http://schemas.openxmlformats.org/wordprocessingml/2006/main">
        <w:t xml:space="preserve">ਕੂਚ 8:8 ਤਦ ਫ਼ਿਰਊਨ ਨੇ ਮੂਸਾ ਅਤੇ ਹਾਰੂਨ ਨੂੰ ਸੱਦ ਕੇ ਆਖਿਆ, ਯਹੋਵਾਹ ਅੱਗੇ ਬੇਨਤੀ ਕਰੋ ਕਿ ਉਹ ਡੱਡੂਆਂ ਨੂੰ ਮੇਰੇ ਤੋਂ ਅਤੇ ਮੇਰੀ ਪਰਜਾ ਤੋਂ ਦੂਰ ਕਰ ਦੇਵੇ। ਅਤੇ ਮੈਂ ਲੋਕਾਂ ਨੂੰ ਜਾਣ ਦਿਆਂਗਾ, ਤਾਂ ਜੋ ਉਹ ਯਹੋਵਾਹ ਲਈ ਬਲੀਆਂ ਚੜ੍ਹਾਉਣ।</w:t>
      </w:r>
    </w:p>
    <w:p/>
    <w:p>
      <w:r xmlns:w="http://schemas.openxmlformats.org/wordprocessingml/2006/main">
        <w:t xml:space="preserve">ਫ਼ਿਰਊਨ ਨੇ ਮੂਸਾ ਅਤੇ ਹਾਰੂਨ ਨੂੰ ਬੁਲਾਇਆ ਅਤੇ ਉਨ੍ਹਾਂ ਨੂੰ ਮਿਸਰ ਵਿੱਚੋਂ ਡੱਡੂਆਂ ਨੂੰ ਹਟਾਉਣ ਲਈ ਯਹੋਵਾਹ ਨੂੰ ਪ੍ਰਾਰਥਨਾ ਕਰਨ ਲਈ ਕਿਹਾ, ਜੇ ਉਹ ਅਜਿਹਾ ਕਰਦੇ ਹਨ ਤਾਂ ਇਸਰਾਏਲੀਆਂ ਨੂੰ ਜਾਣ ਦੇਣ ਦੀ ਪੇਸ਼ਕਸ਼ ਕੀਤੀ।</w:t>
      </w:r>
    </w:p>
    <w:p/>
    <w:p>
      <w:r xmlns:w="http://schemas.openxmlformats.org/wordprocessingml/2006/main">
        <w:t xml:space="preserve">1. ਆਪਣੇ ਡਰਾਂ ਨੂੰ ਛੱਡਣਾ - ਜਦੋਂ ਵੀ ਸਥਿਤੀ ਭਾਰੀ ਜਾਪਦੀ ਹੈ ਤਾਂ ਵੀ ਰੱਬ 'ਤੇ ਭਰੋਸਾ ਕਰਨਾ ਸਿੱਖਣਾ।</w:t>
      </w:r>
    </w:p>
    <w:p/>
    <w:p>
      <w:r xmlns:w="http://schemas.openxmlformats.org/wordprocessingml/2006/main">
        <w:t xml:space="preserve">2. ਨਿਯੰਤਰਣ 'ਤੇ ਸਾਡੀ ਪਕੜ ਨੂੰ ਛੱਡਣਾ - ਪਰਮਾਤਮਾ ਦੀ ਸ਼ਕਤੀ ਨੂੰ ਪਛਾਣਨਾ ਅਤੇ ਉਸਦੀ ਇੱਛਾ ਪੂਰੀ ਕਰਨ ਦੀ ਆਗਿਆ ਦੇਣਾ।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ਕੂਚ 8:9 ਅਤੇ ਮੂਸਾ ਨੇ ਫ਼ਿਰਊਨ ਨੂੰ ਆਖਿਆ, ਮੇਰੀ ਮਹਿਮਾ ਕਰ, ਮੈਂ ਤੇਰੇ ਲਈ ਅਤੇ ਤੇਰੇ ਸੇਵਕਾਂ ਅਤੇ ਤੇਰੇ ਲੋਕਾਂ ਲਈ ਕਦੋਂ ਬੇਨਤੀ ਕਰਾਂ ਜੋ ਤੇਰੇ ਅਤੇ ਤੇਰੇ ਘਰਾਂ ਵਿੱਚੋਂ ਡੱਡੂਆਂ ਨੂੰ ਨਾਸ ਕਰ ਦਿਆਂ ਤਾਂ ਜੋ ਉਹ ਦਰਿਆ ਵਿੱਚ ਹੀ ਰਹਿਣ?</w:t>
      </w:r>
    </w:p>
    <w:p/>
    <w:p>
      <w:r xmlns:w="http://schemas.openxmlformats.org/wordprocessingml/2006/main">
        <w:t xml:space="preserve">ਯਹੋਵਾਹ ਨੇ ਮੂਸਾ ਨੂੰ ਫ਼ਿਰਊਨ ਦੇ ਮਹਿਲ ਵਿੱਚੋਂ ਡੱਡੂਆਂ ਨੂੰ ਹਟਾਉਣ ਲਈ ਫ਼ਿਰਊਨ ਕੋਲ ਭੇਜਿਆ, ਤਾਂ ਜੋ ਉਹ ਸਿਰਫ਼ ਨਦੀ ਵਿੱਚ ਹੀ ਰਹਿਣ।</w:t>
      </w:r>
    </w:p>
    <w:p/>
    <w:p>
      <w:r xmlns:w="http://schemas.openxmlformats.org/wordprocessingml/2006/main">
        <w:t xml:space="preserve">1. ਪਰਮੇਸ਼ੁਰ ਦੇ ਬਚਨ ਦੀ ਸ਼ਕਤੀ: ਮੂਸਾ ਅਤੇ ਫ਼ਿਰਊਨ ਦੀ ਮਿਸਾਲ</w:t>
      </w:r>
    </w:p>
    <w:p/>
    <w:p>
      <w:r xmlns:w="http://schemas.openxmlformats.org/wordprocessingml/2006/main">
        <w:t xml:space="preserve">2. ਪਰਮੇਸ਼ੁਰ ਦੀ ਯੋਜਨਾ 'ਤੇ ਭਰੋਸਾ ਕਰਨਾ: ਵਿਸ਼ਵਾਸ ਦੁਆਰਾ ਰੁਕਾਵਟਾਂ ਨੂੰ ਪਾਰ ਕਰਨਾ</w:t>
      </w:r>
    </w:p>
    <w:p/>
    <w:p>
      <w:r xmlns:w="http://schemas.openxmlformats.org/wordprocessingml/2006/main">
        <w:t xml:space="preserve">1. ਮੱਤੀ 17:20 - ਅਤੇ ਉਸਨੇ ਉਨ੍ਹਾਂ ਨੂੰ ਕਿਹਾ, ਤੁਹਾਡੀ ਨਿਹਚਾ ਦੀ ਥੋੜੀ ਜਿਹੀ ਹੋਣ ਕਰਕੇ; ਕਿਉਂਕਿ ਮੈਂ ਤੁਹਾਨੂੰ ਸੱਚ ਆਖਦਾ ਹਾਂ, ਜੇਕਰ ਤੁਹਾਨੂੰ ਰਾਈ ਦੇ ਦਾਣੇ ਜਿੰਨਾ ਵੀ ਵਿਸ਼ਵਾਸ ਹੈ, ਤਾਂ ਤੁਸੀਂ ਇਸ ਪਹਾੜ ਨੂੰ ਕਹੋਗੇ, ਇੱਥੋਂ ਉੱਥੋਂ ਚਲੇ ਜਾਓ, ਅਤੇ ਇਹ ਹਿੱਲ ਜਾਵੇਗਾ। ਅਤੇ ਤੁਹਾਡੇ ਲਈ ਕੁਝ ਵੀ ਅਸੰਭਵ ਨਹੀਂ ਹੋਵੇਗਾ।</w:t>
      </w:r>
    </w:p>
    <w:p/>
    <w:p>
      <w:r xmlns:w="http://schemas.openxmlformats.org/wordprocessingml/2006/main">
        <w:t xml:space="preserve">2. ਯਸਾਯਾਹ 55:11 - ਇਸੇ ਤਰ੍ਹਾਂ ਮੇਰਾ ਬਚਨ ਹੋਵੇਗਾ ਜੋ ਮੇਰੇ ਮੂੰਹੋਂ ਨਿਕਲਦਾ ਹੈ; ਇਹ ਮੇਰੇ ਕੋਲ ਖਾਲੀ ਨਹੀਂ ਵਾਪਸ ਨਹੀਂ ਆਵੇਗਾ, ਜੋ ਮੈਂ ਚਾਹੁੰਦਾ ਹਾਂ ਨੂੰ ਪੂਰਾ ਕੀਤੇ ਬਿਨਾਂ, ਅਤੇ ਉਸ ਮਾਮਲੇ ਵਿੱਚ ਸਫਲ ਹੋਏ ਬਿਨਾਂ ਜਿਸ ਲਈ ਮੈਂ ਇਸਨੂੰ ਭੇਜਿਆ ਹੈ.</w:t>
      </w:r>
    </w:p>
    <w:p/>
    <w:p>
      <w:r xmlns:w="http://schemas.openxmlformats.org/wordprocessingml/2006/main">
        <w:t xml:space="preserve">ਕੂਚ 8:10 ਅਤੇ ਉਸ ਨੇ ਕਿਹਾ, ਭਲਕੇ। ਉਸ ਨੇ ਆਖਿਆ, ਇਹ ਤੇਰੇ ਬਚਨ ਦੇ ਅਨੁਸਾਰ ਹੋਵੇ ਤਾਂ ਜੋ ਤੂੰ ਜਾਣ ਜਾਵੇਂ ਕਿ ਯਹੋਵਾਹ ਸਾਡੇ ਪਰਮੇਸ਼ੁਰ ਵਰਗਾ ਕੋਈ ਨਹੀਂ।</w:t>
      </w:r>
    </w:p>
    <w:p/>
    <w:p>
      <w:r xmlns:w="http://schemas.openxmlformats.org/wordprocessingml/2006/main">
        <w:t xml:space="preserve">ਪਰਮਾਤਮਾ ਦੀ ਮਹਾਨਤਾ ਅਤੇ ਸ਼ਕਤੀ ਅਦੁੱਤੀ ਅਤੇ ਬੇਮਿਸਾਲ ਹੈ।</w:t>
      </w:r>
    </w:p>
    <w:p/>
    <w:p>
      <w:r xmlns:w="http://schemas.openxmlformats.org/wordprocessingml/2006/main">
        <w:t xml:space="preserve">1. ਪਰਮੇਸ਼ੁਰ ਦੀ ਸ਼ਕਤੀ ਬੇਮਿਸਾਲ ਹੈ - ਕੂਚ 8:10</w:t>
      </w:r>
    </w:p>
    <w:p/>
    <w:p>
      <w:r xmlns:w="http://schemas.openxmlformats.org/wordprocessingml/2006/main">
        <w:t xml:space="preserve">2. ਪਰਮੇਸ਼ੁਰ ਸਭ ਤੋਂ ਮਹਾਨ ਹੈ - ਕੂਚ 8:10</w:t>
      </w:r>
    </w:p>
    <w:p/>
    <w:p>
      <w:r xmlns:w="http://schemas.openxmlformats.org/wordprocessingml/2006/main">
        <w:t xml:space="preserve">1. ਯਸਾਯਾਹ 40:25 - ਫਿਰ ਤੁਸੀਂ ਮੇਰੀ ਤੁਲਨਾ ਕਿਸ ਨਾਲ ਕਰੋਗੇ, ਜਾਂ ਕੀ ਮੈਂ ਬਰਾਬਰ ਹੋਵਾਂਗਾ? ਪਵਿੱਤਰ ਪੁਰਖ ਕਹਿੰਦਾ ਹੈ।</w:t>
      </w:r>
    </w:p>
    <w:p/>
    <w:p>
      <w:r xmlns:w="http://schemas.openxmlformats.org/wordprocessingml/2006/main">
        <w:t xml:space="preserve">2. ਯਿਰਮਿਯਾਹ 10:6-7 - ਕਿਉਂਕਿ ਹੇ ਯਹੋਵਾਹ, ਤੇਰੇ ਵਰਗਾ ਕੋਈ ਨਹੀਂ ਹੈ; ਤੂੰ ਮਹਾਨ ਹੈਂ, ਅਤੇ ਤੇਰਾ ਨਾਮ ਬਲ ਵਿੱਚ ਮਹਾਨ ਹੈ। ਹੇ ਕੌਮਾਂ ਦੇ ਪਾਤਸ਼ਾਹ, ਕੌਣ ਤੇਰੇ ਤੋਂ ਨਾ ਡਰੇਗਾ? ਕਿਉਂ ਜੋ ਇਹ ਤੇਰੇ ਲਈ ਲਾਗੂ ਹੁੰਦਾ ਹੈ: ਕਿਉਂਕਿ ਕੌਮਾਂ ਦੇ ਸਾਰੇ ਵਿਦਵਾਨਾਂ ਵਿੱਚ, ਅਤੇ ਉਹਨਾਂ ਦੇ ਸਾਰੇ ਰਾਜਾਂ ਵਿੱਚ, ਤੇਰੇ ਵਰਗਾ ਕੋਈ ਨਹੀਂ ਹੈ।</w:t>
      </w:r>
    </w:p>
    <w:p/>
    <w:p>
      <w:r xmlns:w="http://schemas.openxmlformats.org/wordprocessingml/2006/main">
        <w:t xml:space="preserve">ਕੂਚ 8:11 ਅਤੇ ਡੱਡੂ ਤੁਹਾਡੇ ਕੋਲੋਂ, ਤੁਹਾਡੇ ਘਰਾਂ ਤੋਂ, ਤੁਹਾਡੇ ਸੇਵਕਾਂ ਅਤੇ ਤੁਹਾਡੇ ਲੋਕਾਂ ਤੋਂ ਚਲੇ ਜਾਣਗੇ। ਉਹ ਨਦੀ ਵਿੱਚ ਹੀ ਰਹਿਣਗੇ।</w:t>
      </w:r>
    </w:p>
    <w:p/>
    <w:p>
      <w:r xmlns:w="http://schemas.openxmlformats.org/wordprocessingml/2006/main">
        <w:t xml:space="preserve">ਮਿਸਰ ਦੇ ਲੋਕਾਂ ਤੋਂ ਡੱਡੂਆਂ ਦੀ ਬਿਪਤਾ ਹਟਾ ਦਿੱਤੀ ਗਈ ਹੈ, ਪਰ ਡੱਡੂ ਅਜੇ ਵੀ ਨਦੀ ਵਿੱਚ ਰਹਿੰਦੇ ਹਨ।</w:t>
      </w:r>
    </w:p>
    <w:p/>
    <w:p>
      <w:r xmlns:w="http://schemas.openxmlformats.org/wordprocessingml/2006/main">
        <w:t xml:space="preserve">1. ਨਿਆਂ ਦੇ ਵਿਚਕਾਰ ਪਰਮੇਸ਼ੁਰ ਦੀ ਦਇਆ - ਕੂਚ 8:11</w:t>
      </w:r>
    </w:p>
    <w:p/>
    <w:p>
      <w:r xmlns:w="http://schemas.openxmlformats.org/wordprocessingml/2006/main">
        <w:t xml:space="preserve">2. ਮੁਸੀਬਤਾਂ ਨੂੰ ਪ੍ਰਸ਼ੰਸਾ ਵੱਲ ਮੋੜਨਾ - ਕੂਚ 8:11</w:t>
      </w:r>
    </w:p>
    <w:p/>
    <w:p>
      <w:r xmlns:w="http://schemas.openxmlformats.org/wordprocessingml/2006/main">
        <w:t xml:space="preserve">1. ਜ਼ਬੂਰ 107:43 - ਜੋ ਕੋਈ ਬੁੱਧੀਮਾਨ ਹੈ, ਉਸਨੂੰ ਇਹਨਾਂ ਗੱਲਾਂ ਵੱਲ ਧਿਆਨ ਦੇਣਾ ਚਾਹੀਦਾ ਹੈ; ਉਹ ਪ੍ਰਭੂ ਦੇ ਅਡੋਲ ਪਿਆਰ ਨੂੰ ਵਿਚਾਰਨ ਦਿਓ।</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ਕੂਚ 8:12 ਅਤੇ ਮੂਸਾ ਅਤੇ ਹਾਰੂਨ ਫ਼ਿਰਊਨ ਦੇ ਕੋਲੋਂ ਨਿੱਕਲ ਗਏ ਅਤੇ ਮੂਸਾ ਨੇ ਯਹੋਵਾਹ ਦੇ ਅੱਗੇ ਉਨ੍ਹਾਂ ਡੱਡੂਆਂ ਦੇ ਕਾਰਨ ਜੋ ਉਹ ਫ਼ਿਰਊਨ ਦੇ ਵਿਰੁੱਧ ਲਿਆਇਆ ਸੀ ਦੁਹਾਈ ਦਿੱਤੀ।</w:t>
      </w:r>
    </w:p>
    <w:p/>
    <w:p>
      <w:r xmlns:w="http://schemas.openxmlformats.org/wordprocessingml/2006/main">
        <w:t xml:space="preserve">ਮੂਸਾ ਅਤੇ ਹਾਰੂਨ ਫ਼ਿਰਊਨ ਕੋਲ ਉਨ੍ਹਾਂ ਡੱਡੂਆਂ ਨੂੰ ਹਟਾਉਣ ਲਈ ਬੇਨਤੀ ਕਰਨ ਲਈ ਗਏ ਜਿਨ੍ਹਾਂ ਨੂੰ ਯਹੋਵਾਹ ਫ਼ਿਰਊਨ ਦੇ ਵਿਰੁੱਧ ਲਿਆਇਆ ਸੀ।</w:t>
      </w:r>
    </w:p>
    <w:p/>
    <w:p>
      <w:r xmlns:w="http://schemas.openxmlformats.org/wordprocessingml/2006/main">
        <w:t xml:space="preserve">1. ਪ੍ਰਾਰਥਨਾ ਦੀ ਸ਼ਕਤੀ: ਕਿਵੇਂ ਮੂਸਾ ਨੇ ਫ਼ਿਰਊਨ ਲਈ ਬੇਨਤੀ ਕੀਤੀ</w:t>
      </w:r>
    </w:p>
    <w:p/>
    <w:p>
      <w:r xmlns:w="http://schemas.openxmlformats.org/wordprocessingml/2006/main">
        <w:t xml:space="preserve">2. ਪਰਮੇਸ਼ੁਰ ਦੀ ਵਫ਼ਾਦਾਰੀ: ਪਰਮੇਸ਼ੁਰ ਨੇ ਮੂਸਾ ਦੀ ਪੁਕਾਰ ਦਾ ਜਵਾਬ ਕਿਵੇਂ ਦਿੱਤਾ</w:t>
      </w:r>
    </w:p>
    <w:p/>
    <w:p>
      <w:r xmlns:w="http://schemas.openxmlformats.org/wordprocessingml/2006/main">
        <w:t xml:space="preserve">1. ਯਸਾਯਾਹ 41:17 - ਜਦੋਂ ਗਰੀਬ ਅਤੇ ਲੋੜਵੰਦ ਪਾਣੀ ਦੀ ਭਾਲ ਕਰਦੇ ਹਨ, ਅਤੇ ਕੋਈ ਨਹੀਂ ਹੁੰਦਾ ਹੈ, ਅਤੇ ਉਨ੍ਹਾਂ ਦੀ ਜੀਭ ਪਿਆਸ ਨਾਲ ਬੰਦ ਹੋ ਜਾਂਦੀ ਹੈ, ਮੈਂ ਯਹੋਵਾਹ ਉਨ੍ਹਾਂ ਨੂੰ ਸੁਣਾਂਗਾ, ਮੈਂ ਇਸਰਾਏਲ ਦਾ ਪਰਮੇਸ਼ੁਰ ਉਨ੍ਹਾਂ ਨੂੰ ਨਹੀਂ ਛੱਡਾਂਗਾ।</w:t>
      </w:r>
    </w:p>
    <w:p/>
    <w:p>
      <w:r xmlns:w="http://schemas.openxmlformats.org/wordprocessingml/2006/main">
        <w:t xml:space="preserve">2.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ਕੂਚ 8:13 ਅਤੇ ਯਹੋਵਾਹ ਨੇ ਮੂਸਾ ਦੇ ਬਚਨ ਅਨੁਸਾਰ ਕੀਤਾ। ਅਤੇ ਡੱਡੂ ਘਰਾਂ ਵਿੱਚੋਂ, ਪਿੰਡਾਂ ਵਿੱਚੋਂ ਅਤੇ ਖੇਤਾਂ ਵਿੱਚੋਂ ਬਾਹਰ ਮਰ ਗਏ।</w:t>
      </w:r>
    </w:p>
    <w:p/>
    <w:p>
      <w:r xmlns:w="http://schemas.openxmlformats.org/wordprocessingml/2006/main">
        <w:t xml:space="preserve">ਯਹੋਵਾਹ ਨੇ ਮੂਸਾ ਦੇ ਹੁਕਮਾਂ ਦੀ ਪਾਲਣਾ ਕੀਤੀ ਅਤੇ ਸਾਰੇ ਘਰਾਂ, ਪਿੰਡਾਂ ਅਤੇ ਖੇਤਾਂ ਵਿੱਚੋਂ ਡੱਡੂ ਮਰ ਗਏ।</w:t>
      </w:r>
    </w:p>
    <w:p/>
    <w:p>
      <w:r xmlns:w="http://schemas.openxmlformats.org/wordprocessingml/2006/main">
        <w:t xml:space="preserve">1. ਪਰਮੇਸ਼ੁਰ ਵਫ਼ਾਦਾਰ ਹੈ: ਕੂਚ 8:13 ਦਾ ਅਧਿਐਨ</w:t>
      </w:r>
    </w:p>
    <w:p/>
    <w:p>
      <w:r xmlns:w="http://schemas.openxmlformats.org/wordprocessingml/2006/main">
        <w:t xml:space="preserve">2. ਸਾਨੂੰ ਹੁਕਮ ਮੰਨਣ ਲਈ ਬੁਲਾਇਆ ਗਿਆ ਹੈ: ਕੂਚ 8:13 'ਤੇ ਪ੍ਰਤੀਬਿੰਬ</w:t>
      </w:r>
    </w:p>
    <w:p/>
    <w:p>
      <w:r xmlns:w="http://schemas.openxmlformats.org/wordprocessingml/2006/main">
        <w:t xml:space="preserve">1.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ਉਪਦੇਸ਼ਕ ਦੀ ਪੋਥੀ 12:13-14 ਮਾਮਲੇ ਦਾ ਅੰਤ; ਸਭ ਸੁਣਿਆ ਗਿਆ ਹੈ. ਰੱਬ ਤੋਂ ਡਰੋ ਅਤੇ ਉਸਦੇ ਹੁਕਮਾਂ ਦੀ ਪਾਲਣਾ ਕਰੋ, ਕਿਉਂਕਿ ਇਹ ਮਨੁੱਖ ਦਾ ਸਾਰਾ ਫਰਜ਼ ਹੈ. ਕਿਉਂ ਜੋ ਪਰਮੇਸ਼ੁਰ ਹਰੇਕ ਕੰਮ ਦਾ ਨਿਆਂ ਵਿੱਚ ਲਿਆਵੇਗਾ, ਹਰੇਕ ਗੁਪਤ ਚੀਜ਼ ਦੇ ਨਾਲ, ਭਾਵੇਂ ਚੰਗੀ ਹੋਵੇ ਜਾਂ ਮਾੜੀ।</w:t>
      </w:r>
    </w:p>
    <w:p/>
    <w:p>
      <w:r xmlns:w="http://schemas.openxmlformats.org/wordprocessingml/2006/main">
        <w:t xml:space="preserve">ਕੂਚ 8:14 ਅਤੇ ਉਨ੍ਹਾਂ ਨੇ ਉਨ੍ਹਾਂ ਨੂੰ ਢੇਰਾਂ ਉੱਤੇ ਇਕੱਠਾ ਕੀਤਾ ਅਤੇ ਜ਼ਮੀਨ ਵਿੱਚ ਬਦਬੂ ਆ ਗਈ।</w:t>
      </w:r>
    </w:p>
    <w:p/>
    <w:p>
      <w:r xmlns:w="http://schemas.openxmlformats.org/wordprocessingml/2006/main">
        <w:t xml:space="preserve">ਕੂਚ 8:14 ਦਾ ਇਹ ਹਵਾਲਾ ਸਾਨੂੰ ਦੱਸਦਾ ਹੈ ਕਿ ਫ਼ਿਰਊਨ ਦੇ ਜਾਦੂਗਰਾਂ ਨੇ ਡੱਡੂਆਂ ਨੂੰ ਢੇਰਾਂ ਵਿੱਚ ਇਕੱਠਾ ਕੀਤਾ, ਅਤੇ ਜ਼ਮੀਨ ਵਿੱਚੋਂ ਬਦਬੂ ਆਉਂਦੀ ਸੀ।</w:t>
      </w:r>
    </w:p>
    <w:p/>
    <w:p>
      <w:r xmlns:w="http://schemas.openxmlformats.org/wordprocessingml/2006/main">
        <w:t xml:space="preserve">1. ਅਸੀਂ ਕਿੱਥੇ ਨਹੀਂ ਜਾਣਾ ਚਾਹੁੰਦੇ: ਸਾਡੇ ਫੈਸਲਿਆਂ ਦੇ ਨਤੀਜਿਆਂ ਨਾਲ ਨਜਿੱਠਣਾ</w:t>
      </w:r>
    </w:p>
    <w:p/>
    <w:p>
      <w:r xmlns:w="http://schemas.openxmlformats.org/wordprocessingml/2006/main">
        <w:t xml:space="preserve">2. ਕੁਦਰਤ ਉੱਤੇ ਰੱਬ ਦੀ ਸ਼ਕਤੀ: ਕੂਚ ਅਤੇ ਪਰੇ ਦੇ ਚਮਤਕਾਰ</w:t>
      </w:r>
    </w:p>
    <w:p/>
    <w:p>
      <w:r xmlns:w="http://schemas.openxmlformats.org/wordprocessingml/2006/main">
        <w:t xml:space="preserve">1. ਜ਼ਬੂਰ 105:30 ਉਨ੍ਹਾਂ ਦੀ ਧਰਤੀ ਨੇ ਆਪਣੇ ਰਾਜਿਆਂ ਦੇ ਕੋਠੜੀਆਂ ਵਿੱਚ ਬਹੁਤ ਸਾਰੇ ਡੱਡੂ ਪੈਦਾ ਕੀਤੇ।</w:t>
      </w:r>
    </w:p>
    <w:p/>
    <w:p>
      <w:r xmlns:w="http://schemas.openxmlformats.org/wordprocessingml/2006/main">
        <w:t xml:space="preserve">2. ਰੋਮੀਆਂ 8:20-21 ਕਿਉਂਕਿ ਸ੍ਰਿਸ਼ਟੀ ਨੂੰ ਨਿਰਾਸ਼ਾ ਦੇ ਅਧੀਨ ਕੀਤਾ ਗਿਆ ਸੀ, ਆਪਣੀ ਮਰਜ਼ੀ ਨਾਲ ਨਹੀਂ, ਸਗੋਂ ਉਸ ਦੀ ਇੱਛਾ ਨਾਲ ਜਿਸ ਨੇ ਇਸ ਨੂੰ ਅਧੀਨ ਕੀਤਾ ਸੀ, ਇਸ ਉਮੀਦ ਵਿੱਚ ਕਿ ਸ੍ਰਿਸ਼ਟੀ ਆਪਣੇ ਆਪ ਨੂੰ ਇਸ ਦੇ ਸੜਨ ਦੇ ਗ਼ੁਲਾਮੀ ਤੋਂ ਆਜ਼ਾਦ ਕਰ ਦਿੱਤੀ ਜਾਵੇਗੀ ਅਤੇ ਅੰਦਰ ਲਿਆਇਆ ਜਾਵੇਗਾ। ਪਰਮੇਸ਼ੁਰ ਦੇ ਬੱਚਿਆਂ ਦੀ ਆਜ਼ਾਦੀ ਅਤੇ ਮਹਿਮਾ.</w:t>
      </w:r>
    </w:p>
    <w:p/>
    <w:p>
      <w:r xmlns:w="http://schemas.openxmlformats.org/wordprocessingml/2006/main">
        <w:t xml:space="preserve">ਕੂਚ 8:15 ਪਰ ਜਦੋਂ ਫ਼ਿਰਊਨ ਨੇ ਵੇਖਿਆ ਕਿ ਆਰਾਮ ਹੈ, ਤਾਂ ਉਸਨੇ ਆਪਣਾ ਦਿਲ ਕਠੋਰ ਕਰ ਲਿਆ ਅਤੇ ਉਨ੍ਹਾਂ ਦੀ ਨਾ ਸੁਣੀ। ਜਿਵੇਂ ਯਹੋਵਾਹ ਨੇ ਆਖਿਆ ਸੀ।</w:t>
      </w:r>
    </w:p>
    <w:p/>
    <w:p>
      <w:r xmlns:w="http://schemas.openxmlformats.org/wordprocessingml/2006/main">
        <w:t xml:space="preserve">ਫ਼ਿਰਊਨ ਨੇ ਆਪਣਾ ਦਿਲ ਕਠੋਰ ਕਰ ਲਿਆ ਜਦੋਂ ਉਸਨੇ ਵੇਖਿਆ ਕਿ ਇੱਕ ਆਰਾਮ ਹੈ, ਅਤੇ ਉਸਨੇ ਯਹੋਵਾਹ ਦੇ ਹੁਕਮ ਨੂੰ ਨਹੀਂ ਮੰਨਿਆ।</w:t>
      </w:r>
    </w:p>
    <w:p/>
    <w:p>
      <w:r xmlns:w="http://schemas.openxmlformats.org/wordprocessingml/2006/main">
        <w:t xml:space="preserve">1. ਸਾਨੂੰ ਆਸਾਨੀ ਅਤੇ ਉਲਝਣ ਦੇ ਸਮੇਂ ਦੁਆਰਾ ਧੋਖਾ ਨਹੀਂ ਦੇਣਾ ਚਾਹੀਦਾ, ਅਤੇ ਪ੍ਰਭੂ ਵਿੱਚ ਭਰੋਸਾ ਕਰਦੇ ਰਹਿਣਾ ਚਾਹੀਦਾ ਹੈ।</w:t>
      </w:r>
    </w:p>
    <w:p/>
    <w:p>
      <w:r xmlns:w="http://schemas.openxmlformats.org/wordprocessingml/2006/main">
        <w:t xml:space="preserve">2. ਸਾਨੂੰ ਆਪਣੇ ਦਿਲਾਂ ਤੋਂ ਸੁਚੇਤ ਰਹਿਣਾ ਚਾਹੀਦਾ ਹੈ, ਅਤੇ ਪ੍ਰਭੂ ਦੀ ਇੱਛਾ ਲਈ ਤਿਆਰ ਰਹਿਣਾ ਚਾਹੀਦਾ ਹੈ।</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ਅਫ਼ਸੀਆਂ 4:26: ਗੁੱਸੇ ਹੋਵੋ ਅਤੇ ਪਾਪ ਨਾ ਕਰੋ; ਆਪਣੇ ਗੁੱਸੇ 'ਤੇ ਸੂਰਜ ਨੂੰ ਡੁੱਬਣ ਨਾ ਦਿਓ।</w:t>
      </w:r>
    </w:p>
    <w:p/>
    <w:p>
      <w:r xmlns:w="http://schemas.openxmlformats.org/wordprocessingml/2006/main">
        <w:t xml:space="preserve">ਕੂਚ 8:16 ਤਾਂ ਯਹੋਵਾਹ ਨੇ ਮੂਸਾ ਨੂੰ ਆਖਿਆ, ਹਾਰੂਨ ਨੂੰ ਆਖ, ਆਪਣਾ ਡੰਡਾ ਚੁੱਕ ਕੇ ਦੇਸ ਦੀ ਧੂੜ ਨੂੰ ਮਾਰ ਤਾਂ ਜੋ ਸਾਰੇ ਮਿਸਰ ਦੇਸ ਵਿੱਚ ਜੂੰਆਂ ਬਣ ਜਾਣ।</w:t>
      </w:r>
    </w:p>
    <w:p/>
    <w:p>
      <w:r xmlns:w="http://schemas.openxmlformats.org/wordprocessingml/2006/main">
        <w:t xml:space="preserve">ਯਹੋਵਾਹ ਨੇ ਮੂਸਾ ਨੂੰ ਹੁਕਮ ਦਿੱਤਾ ਕਿ ਉਹ ਹਾਰੂਨ ਨੂੰ ਕਹੇ ਕਿ ਉਹ ਆਪਣਾ ਡੰਡਾ ਫੈਲਾ ਕੇ ਧਰਤੀ ਦੀ ਧੂੜ ਨੂੰ ਮਾਰ ਦੇਵੇ, ਜਿਸ ਨਾਲ ਸਾਰੇ ਮਿਸਰ ਵਿੱਚ ਜੂਆਂ ਫੈਲ ਗਈਆਂ।</w:t>
      </w:r>
    </w:p>
    <w:p/>
    <w:p>
      <w:r xmlns:w="http://schemas.openxmlformats.org/wordprocessingml/2006/main">
        <w:t xml:space="preserve">1: ਪ੍ਰਭੂ ਦੀ ਸ਼ਕਤੀ ਨੂੰ ਉਸਦੇ ਹੁਕਮਾਂ ਰਾਹੀਂ ਦੇਖਿਆ ਜਾ ਸਕਦਾ ਹੈ।</w:t>
      </w:r>
    </w:p>
    <w:p/>
    <w:p>
      <w:r xmlns:w="http://schemas.openxmlformats.org/wordprocessingml/2006/main">
        <w:t xml:space="preserve">2: ਜਦੋਂ ਅਸੀਂ ਪਰਮੇਸ਼ੁਰ ਦਾ ਕਹਿਣਾ ਮੰਨਦੇ ਹਾਂ, ਤਾਂ ਉਹ ਸਾਨੂੰ ਆਪਣੀ ਇੱਛਾ ਪੂਰੀ ਕਰਨ ਲਈ ਵਰਤੇਗਾ।</w:t>
      </w:r>
    </w:p>
    <w:p/>
    <w:p>
      <w:r xmlns:w="http://schemas.openxmlformats.org/wordprocessingml/2006/main">
        <w:t xml:space="preserve">1: ਲੂਕਾ 6:46-49 - ਤੁਸੀਂ ਮੈਨੂੰ 'ਪ੍ਰਭੂ, ਪ੍ਰਭੂ' ਕਿਉਂ ਕਹਿੰਦੇ ਹੋ ਅਤੇ ਜੋ ਮੈਂ ਤੁਹਾਨੂੰ ਕਹਿੰਦਾ ਹਾਂ ਉਹ ਨਹੀਂ ਕਰਦੇ?</w:t>
      </w:r>
    </w:p>
    <w:p/>
    <w:p>
      <w:r xmlns:w="http://schemas.openxmlformats.org/wordprocessingml/2006/main">
        <w:t xml:space="preserve">2: 1 ਯੂਹੰਨਾ 2: 3-4 - ਅਤੇ ਇਸ ਦੁਆਰਾ ਅਸੀਂ ਜਾਣਦੇ ਹਾਂ ਕਿ ਅਸੀਂ ਉਸਨੂੰ ਜਾਣ ਲਿਆ ਹੈ, ਜੇਕਰ ਅਸੀਂ ਉਸਦੇ ਹੁਕਮਾਂ ਦੀ ਪਾਲਣਾ ਕਰਦੇ ਹਾਂ. ਜੋ ਕੋਈ ਆਖਦਾ ਹੈ ਕਿ ਮੈਂ ਉਹ ਨੂੰ ਜਾਣਦਾ ਹਾਂ ਪਰ ਉਹ ਦੇ ਹੁਕਮਾਂ ਨੂੰ ਨਹੀਂ ਮੰਨਦਾ ਉਹ ਝੂਠਾ ਹੈ, ਅਤੇ ਸੱਚਾਈ ਉਸ ਵਿੱਚ ਨਹੀਂ ਹੈ।</w:t>
      </w:r>
    </w:p>
    <w:p/>
    <w:p>
      <w:r xmlns:w="http://schemas.openxmlformats.org/wordprocessingml/2006/main">
        <w:t xml:space="preserve">ਕੂਚ 8:17 ਅਤੇ ਉਨ੍ਹਾਂ ਨੇ ਅਜਿਹਾ ਹੀ ਕੀਤਾ। ਕਿਉਂਕਿ ਹਾਰੂਨ ਨੇ ਆਪਣੀ ਡੰਡੇ ਨਾਲ ਆਪਣਾ ਹੱਥ ਵਧਾਇਆ ਅਤੇ ਧਰਤੀ ਦੀ ਧੂੜ ਨੂੰ ਮਾਰਿਆ ਅਤੇ ਇਹ ਮਨੁੱਖਾਂ ਅਤੇ ਜਾਨਵਰਾਂ ਵਿੱਚ ਜੂਆਂ ਬਣ ਗਈਆਂ। ਧਰਤੀ ਦੀ ਸਾਰੀ ਧੂੜ ਮਿਸਰ ਦੇ ਸਾਰੇ ਦੇਸ਼ ਵਿੱਚ ਜੂਆਂ ਬਣ ਗਈ।</w:t>
      </w:r>
    </w:p>
    <w:p/>
    <w:p>
      <w:r xmlns:w="http://schemas.openxmlformats.org/wordprocessingml/2006/main">
        <w:t xml:space="preserve">ਹਾਰੂਨ ਨੇ ਧਰਤੀ ਦੀ ਧੂੜ ਨੂੰ ਮਾਰਨ ਲਈ ਆਪਣੀ ਡੰਡੇ ਦੀ ਵਰਤੋਂ ਕੀਤੀ, ਜਿਸ ਨਾਲ ਉਹ ਜੂਆਂ ਬਣ ਗਈਆਂ ਜੋ ਮਿਸਰ ਦੇ ਸਾਰੇ ਦੇਸ਼ ਵਿੱਚ ਫੈਲ ਗਈਆਂ।</w:t>
      </w:r>
    </w:p>
    <w:p/>
    <w:p>
      <w:r xmlns:w="http://schemas.openxmlformats.org/wordprocessingml/2006/main">
        <w:t xml:space="preserve">1. ਰੱਬ ਦੀ ਸ਼ਕਤੀ ਬੇਮਿਸਾਲ ਹੈ: ਮਿਸਰ ਵਿੱਚ ਜੂਆਂ ਦਾ ਚਮਤਕਾਰੀ ਚਮਤਕਾਰ</w:t>
      </w:r>
    </w:p>
    <w:p/>
    <w:p>
      <w:r xmlns:w="http://schemas.openxmlformats.org/wordprocessingml/2006/main">
        <w:t xml:space="preserve">2. ਪਰਮੇਸ਼ੁਰ ਦੀ ਆਗਿਆਕਾਰੀ ਦਾ ਫਲ ਮਿਲਦਾ ਹੈ: ਅਧੀਨਗੀ ਦੁਆਰਾ ਪਰਮੇਸ਼ੁਰ ਦੀਆਂ ਅਸੀਸਾਂ ਦਾ ਅਨੁਭਵ ਕਰਨਾ</w:t>
      </w:r>
    </w:p>
    <w:p/>
    <w:p>
      <w:r xmlns:w="http://schemas.openxmlformats.org/wordprocessingml/2006/main">
        <w:t xml:space="preserve">1. ਕੂਚ 8:17 - ਅਤੇ ਉਨ੍ਹਾਂ ਨੇ ਅਜਿਹਾ ਕੀਤਾ; ਕਿਉਂਕਿ ਹਾਰੂਨ ਨੇ ਆਪਣੀ ਡੰਡੇ ਨਾਲ ਆਪਣਾ ਹੱਥ ਵਧਾਇਆ ਅਤੇ ਧਰਤੀ ਦੀ ਧੂੜ ਨੂੰ ਮਾਰਿਆ ਅਤੇ ਇਹ ਮਨੁੱਖਾਂ ਅਤੇ ਜਾਨਵਰਾਂ ਵਿੱਚ ਜੂਆਂ ਬਣ ਗਈਆਂ। ਧਰਤੀ ਦੀ ਸਾਰੀ ਧੂੜ ਮਿਸਰ ਦੇ ਸਾਰੇ ਦੇਸ਼ ਵਿੱਚ ਜੂਆਂ ਬਣ ਗਈ।</w:t>
      </w:r>
    </w:p>
    <w:p/>
    <w:p>
      <w:r xmlns:w="http://schemas.openxmlformats.org/wordprocessingml/2006/main">
        <w:t xml:space="preserve">2. ਮੱਤੀ 17:20 - ਉਸਨੇ ਜਵਾਬ ਦਿੱਤਾ, ਕਿਉਂਕਿ ਤੁਹਾਡੇ ਕੋਲ ਬਹੁਤ ਘੱਟ ਵਿਸ਼ਵਾਸ ਹੈ। ਮੈਂ ਤੁਹਾਨੂੰ ਸੱਚ ਆਖਦਾ ਹਾਂ, ਜੇਕਰ ਤੁਹਾਡੇ ਕੋਲ ਰਾਈ ਦੇ ਦਾਣੇ ਜਿੰਨੀ ਵੀ ਨਿਹਚਾ ਹੈ, ਤਾਂ ਤੁਸੀਂ ਇਸ ਪਹਾੜ ਨੂੰ ਕਹਿ ਸਕਦੇ ਹੋ, ਇੱਥੋਂ ਉੱਥੋਂ ਚਲੇ ਜਾਓ, ਅਤੇ ਇਹ ਹਿੱਲ ਜਾਵੇਗਾ। ਤੁਹਾਡੇ ਲਈ ਕੁਝ ਵੀ ਅਸੰਭਵ ਨਹੀਂ ਹੋਵੇਗਾ।</w:t>
      </w:r>
    </w:p>
    <w:p/>
    <w:p>
      <w:r xmlns:w="http://schemas.openxmlformats.org/wordprocessingml/2006/main">
        <w:t xml:space="preserve">ਕੂਚ 8:18 ਅਤੇ ਜਾਦੂਗਰਾਂ ਨੇ ਜੂਆਂ ਪੈਦਾ ਕਰਨ ਲਈ ਆਪਣੇ ਜਾਦੂ ਨਾਲ ਅਜਿਹਾ ਕੀਤਾ, ਪਰ ਉਹ ਨਾ ਕਰ ਸਕੇ: ਇਸ ਲਈ ਮਨੁੱਖਾਂ ਅਤੇ ਜਾਨਵਰਾਂ ਵਿੱਚ ਜੂੰਆਂ ਸਨ।</w:t>
      </w:r>
    </w:p>
    <w:p/>
    <w:p>
      <w:r xmlns:w="http://schemas.openxmlformats.org/wordprocessingml/2006/main">
        <w:t xml:space="preserve">ਜਾਦੂਗਰ ਉਨ੍ਹਾਂ ਬਿਪਤਾਵਾਂ ਨੂੰ ਦੁਹਰਾਉਣ ਵਿੱਚ ਅਸਮਰੱਥ ਸਨ ਜੋ ਪਰਮੇਸ਼ੁਰ ਨੇ ਮਿਸਰ ਉੱਤੇ ਲਿਆਂਦੀਆਂ ਸਨ, ਜਿਨ੍ਹਾਂ ਵਿੱਚ ਜੂਆਂ ਵੀ ਸ਼ਾਮਲ ਸਨ, ਜਿਨ੍ਹਾਂ ਨੇ ਲੋਕਾਂ ਅਤੇ ਜਾਨਵਰਾਂ ਦੋਵਾਂ ਨੂੰ ਪ੍ਰਭਾਵਿਤ ਕੀਤਾ ਸੀ।</w:t>
      </w:r>
    </w:p>
    <w:p/>
    <w:p>
      <w:r xmlns:w="http://schemas.openxmlformats.org/wordprocessingml/2006/main">
        <w:t xml:space="preserve">1. ਰੱਬ ਸਰਬ-ਸ਼ਕਤੀਮਾਨ ਹੈ ਅਤੇ ਕੋਈ ਵੀ ਤੁਲਨਾ ਨਹੀਂ ਕਰ ਸਕਦਾ</w:t>
      </w:r>
    </w:p>
    <w:p/>
    <w:p>
      <w:r xmlns:w="http://schemas.openxmlformats.org/wordprocessingml/2006/main">
        <w:t xml:space="preserve">2. ਆਓ ਅਸੀਂ ਪਰਮੇਸ਼ੁਰ ਅਤੇ ਉਸਦੇ ਰਾਹਾਂ ਦੀ ਪਾਲਣਾ ਕਰੀਏ</w:t>
      </w:r>
    </w:p>
    <w:p/>
    <w:p>
      <w:r xmlns:w="http://schemas.openxmlformats.org/wordprocessingml/2006/main">
        <w:t xml:space="preserve">1. ਰੋਮੀਆਂ 13:1-7 - ਹਰ ਵਿਅਕਤੀ ਨੂੰ ਪ੍ਰਬੰਧਕੀ ਅਧਿਕਾਰੀਆਂ ਦੇ ਅਧੀਨ ਰਹਿਣ ਦਿਓ, ਕਿਉਂਕਿ ਪਰਮੇਸ਼ੁਰ ਤੋਂ ਬਿਨਾਂ ਕੋਈ ਅਧਿਕਾਰ ਨਹੀਂ ਹੈ, ਅਤੇ ਜੋ ਮੌਜੂਦ ਹਨ ਉਹ ਪਰਮੇਸ਼ੁਰ ਦੁਆਰਾ ਸਥਾਪਿਤ ਕੀਤੇ ਗਏ ਹਨ।</w:t>
      </w:r>
    </w:p>
    <w:p/>
    <w:p>
      <w:r xmlns:w="http://schemas.openxmlformats.org/wordprocessingml/2006/main">
        <w:t xml:space="preserve">2. ਰੋਮੀਆਂ 8:31-39 - ਫਿਰ ਅਸੀਂ ਇਨ੍ਹਾਂ ਗੱਲਾਂ ਨੂੰ ਕੀ ਕਹੀਏ? ਜੇ ਰੱਬ ਸਾਡੇ ਲਈ ਹੈ, ਤਾਂ ਸਾਡੇ ਵਿਰੁੱਧ ਕੌਣ ਹੋ ਸਕਦਾ ਹੈ?</w:t>
      </w:r>
    </w:p>
    <w:p/>
    <w:p>
      <w:r xmlns:w="http://schemas.openxmlformats.org/wordprocessingml/2006/main">
        <w:t xml:space="preserve">ਕੂਚ 8:19 ਤਦ ਜਾਦੂਗਰਾਂ ਨੇ ਫ਼ਿਰਊਨ ਨੂੰ ਆਖਿਆ, ਇਹ ਪਰਮੇਸ਼ੁਰ ਦੀ ਉਂਗਲ ਹੈ ਅਤੇ ਫ਼ਿਰਊਨ ਦਾ ਮਨ ਕਠੋਰ ਹੋ ਗਿਆ ਅਤੇ ਉਸ ਨੇ ਉਨ੍ਹਾਂ ਦੀ ਨਾ ਸੁਣੀ। ਜਿਵੇਂ ਯਹੋਵਾਹ ਨੇ ਆਖਿਆ ਸੀ।</w:t>
      </w:r>
    </w:p>
    <w:p/>
    <w:p>
      <w:r xmlns:w="http://schemas.openxmlformats.org/wordprocessingml/2006/main">
        <w:t xml:space="preserve">ਜਾਦੂਗਰਾਂ ਨੇ ਫ਼ਿਰਊਨ ਨੂੰ ਦੱਸਿਆ ਕਿ ਬਿਪਤਾ ਪਰਮੇਸ਼ੁਰ ਵੱਲੋਂ ਹਨ, ਪਰ ਫ਼ਿਰਊਨ ਨੇ ਸੁਣਨ ਤੋਂ ਇਨਕਾਰ ਕਰ ਦਿੱਤਾ ਅਤੇ ਉਸਦਾ ਦਿਲ ਕਠੋਰ ਹੋ ਗਿਆ।</w:t>
      </w:r>
    </w:p>
    <w:p/>
    <w:p>
      <w:r xmlns:w="http://schemas.openxmlformats.org/wordprocessingml/2006/main">
        <w:t xml:space="preserve">1. ਪਰਮੇਸ਼ੁਰ ਦੀ ਉਂਗਲੀ ਦੀ ਸ਼ਕਤੀ - ਕੂਚ ਵਿਚ ਬਿਪਤਾਵਾਂ ਅਤੇ ਫ਼ਿਰਊਨ ਦੇ ਦਿਲ ਦੀ ਕਠੋਰਤਾ ਦੀ ਜਾਂਚ ਕਰਨਾ।</w:t>
      </w:r>
    </w:p>
    <w:p/>
    <w:p>
      <w:r xmlns:w="http://schemas.openxmlformats.org/wordprocessingml/2006/main">
        <w:t xml:space="preserve">2. ਰੱਬ ਦੇ ਬਚਨ ਨੂੰ ਸੁਣਨਾ - ਵਿਰੋਧ ਦੇ ਬਾਵਜੂਦ ਪ੍ਰਭੂ ਦੇ ਹੁਕਮਾਂ ਦੀ ਪਾਲਣਾ ਕਰਨਾ।</w:t>
      </w:r>
    </w:p>
    <w:p/>
    <w:p>
      <w:r xmlns:w="http://schemas.openxmlformats.org/wordprocessingml/2006/main">
        <w:t xml:space="preserve">1. ਰਸੂਲਾਂ ਦੇ ਕਰਤੱਬ 7:51 - "ਤੁਸੀਂ ਕਠੋਰ ਅਤੇ ਦਿਲ ਅਤੇ ਕੰਨਾਂ ਵਿੱਚ ਬੇਸੁੰਨਤ ਹੋ, ਤੁਸੀਂ ਹਮੇਸ਼ਾ ਪਵਿੱਤਰ ਆਤਮਾ ਦਾ ਵਿਰੋਧ ਕਰਦੇ ਹੋ: ਜਿਵੇਂ ਤੁਹਾਡੇ ਪਿਉ-ਦਾਦਿਆਂ ਨੇ ਕੀਤਾ ਸੀ, ਤੁਸੀਂ ਵੀ ਕਰਦੇ ਹੋ।"</w:t>
      </w:r>
    </w:p>
    <w:p/>
    <w:p>
      <w:r xmlns:w="http://schemas.openxmlformats.org/wordprocessingml/2006/main">
        <w:t xml:space="preserve">2. ਕਹਾਉਤਾਂ 28:14 - "ਧੰਨ ਹੈ ਉਹ ਮਨੁੱਖ ਜੋ ਸਦਾ ਡਰਦਾ ਹੈ, ਪਰ ਜਿਹੜਾ ਆਪਣੇ ਦਿਲ ਨੂੰ ਕਠੋਰ ਬਣਾਉਂਦਾ ਹੈ ਉਹ ਬੁਰਿਆਈ ਵਿੱਚ ਪੈਂਦਾ ਹੈ।"</w:t>
      </w:r>
    </w:p>
    <w:p/>
    <w:p>
      <w:r xmlns:w="http://schemas.openxmlformats.org/wordprocessingml/2006/main">
        <w:t xml:space="preserve">ਕੂਚ 8:20 ਯਹੋਵਾਹ ਨੇ ਮੂਸਾ ਨੂੰ ਆਖਿਆ, ਸਵੇਰੇ ਉੱਠ ਕੇ ਫ਼ਿਰਊਨ ਦੇ ਅੱਗੇ ਖਲੋ ਜਾ। ਵੇਖੋ, ਉਹ ਪਾਣੀ ਵੱਲ ਆਉਂਦਾ ਹੈ। ਅਤੇ ਉਸ ਨੂੰ ਆਖ, ਯਹੋਵਾਹ ਐਉਂ ਫ਼ਰਮਾਉਂਦਾ ਹੈ, ਮੇਰੇ ਲੋਕਾਂ ਨੂੰ ਜਾਣ ਦਿਓ ਤਾਂ ਜੋ ਉਹ ਮੇਰੀ ਸੇਵਾ ਕਰਨ।</w:t>
      </w:r>
    </w:p>
    <w:p/>
    <w:p>
      <w:r xmlns:w="http://schemas.openxmlformats.org/wordprocessingml/2006/main">
        <w:t xml:space="preserve">ਪਰਮੇਸ਼ੁਰ ਨੇ ਮੂਸਾ ਨੂੰ ਫ਼ਿਰਊਨ ਦਾ ਸਾਹਮਣਾ ਕਰਨ ਅਤੇ ਇਸਰਾਏਲੀਆਂ ਲਈ ਆਜ਼ਾਦੀ ਦੀ ਮੰਗ ਕਰਨ ਦਾ ਹੁਕਮ ਦਿੱਤਾ।</w:t>
      </w:r>
    </w:p>
    <w:p/>
    <w:p>
      <w:r xmlns:w="http://schemas.openxmlformats.org/wordprocessingml/2006/main">
        <w:t xml:space="preserve">1. ਪਰਮਾਤਮਾ ਅੰਤਮ ਅਧਿਕਾਰ ਹੈ ਅਤੇ ਉਹ ਆਪਣੇ ਲੋਕਾਂ ਲਈ ਨਿਆਂ ਲਿਆਵੇਗਾ।</w:t>
      </w:r>
    </w:p>
    <w:p/>
    <w:p>
      <w:r xmlns:w="http://schemas.openxmlformats.org/wordprocessingml/2006/main">
        <w:t xml:space="preserve">2. ਸਾਡੀ ਨਿਹਚਾ ਅਤੇ ਆਗਿਆਕਾਰੀ ਦਾ ਫਲ ਮਿਲੇਗਾ ਜਦੋਂ ਅਸੀਂ ਪਰਮੇਸ਼ੁਰ ਵਿੱਚ ਭਰੋਸਾ ਰੱਖਦੇ ਹਾਂ।</w:t>
      </w:r>
    </w:p>
    <w:p/>
    <w:p>
      <w:r xmlns:w="http://schemas.openxmlformats.org/wordprocessingml/2006/main">
        <w:t xml:space="preserve">1. ਯਸਾਯਾਹ 40:31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ਰੋਮੀਆਂ 8:31 "ਫਿਰ ਅਸੀਂ ਇਹਨਾਂ ਗੱਲਾਂ ਨੂੰ ਕੀ ਕਹੀਏ? ਜੇ ਰੱਬ ਸਾਡੇ ਲਈ ਹੈ, ਤਾਂ ਸਾਡੇ ਵਿਰੁੱਧ ਕੌਣ ਹੋ ਸਕਦਾ ਹੈ?"</w:t>
      </w:r>
    </w:p>
    <w:p/>
    <w:p>
      <w:r xmlns:w="http://schemas.openxmlformats.org/wordprocessingml/2006/main">
        <w:t xml:space="preserve">ਕੂਚ 8:21 ਨਹੀਂ ਤਾਂ, ਜੇ ਤੂੰ ਮੇਰੀ ਪਰਜਾ ਨੂੰ ਜਾਣ ਨਾ ਦੇਵੇਂ, ਤਾਂ ਵੇਖ, ਮੈਂ ਤੇਰੇ ਉੱਤੇ, ਤੇਰੇ ਸੇਵਕਾਂ ਉੱਤੇ, ਤੇਰੇ ਲੋਕਾਂ ਉੱਤੇ ਅਤੇ ਤੇਰੇ ਘਰਾਂ ਵਿੱਚ ਮੱਖੀਆਂ ਦੇ ਝੁੰਡ ਭੇਜਾਂਗਾ, ਅਤੇ ਮਿਸਰੀਆਂ ਦੇ ਘਰ ਭਰ ਜਾਣਗੇ। ਮੱਖੀਆਂ ਦੇ ਝੁੰਡ, ਅਤੇ ਉਹ ਜ਼ਮੀਨ ਵੀ ਜਿੱਥੇ ਉਹ ਹਨ।</w:t>
      </w:r>
    </w:p>
    <w:p/>
    <w:p>
      <w:r xmlns:w="http://schemas.openxmlformats.org/wordprocessingml/2006/main">
        <w:t xml:space="preserve">ਪਰਮੇਸ਼ੁਰ ਨੇ ਫ਼ਿਰਊਨ ਨੂੰ ਚੇਤਾਵਨੀ ਦਿੱਤੀ ਕਿ ਜੇ ਉਸਨੇ ਆਪਣੇ ਲੋਕਾਂ ਨੂੰ ਜਾਣ ਨਾ ਦਿੱਤਾ, ਤਾਂ ਉਹ ਮੱਖੀਆਂ ਦੇ ਝੁੰਡ ਭੇਜ ਦੇਵੇਗਾ।</w:t>
      </w:r>
    </w:p>
    <w:p/>
    <w:p>
      <w:r xmlns:w="http://schemas.openxmlformats.org/wordprocessingml/2006/main">
        <w:t xml:space="preserve">1: ਜਦੋਂ ਪਰਮੇਸ਼ੁਰ ਇੱਕ ਵਾਅਦਾ ਕਰਦਾ ਹੈ, ਉਹ ਇਸਨੂੰ ਪੂਰਾ ਕਰੇਗਾ।</w:t>
      </w:r>
    </w:p>
    <w:p/>
    <w:p>
      <w:r xmlns:w="http://schemas.openxmlformats.org/wordprocessingml/2006/main">
        <w:t xml:space="preserve">2: ਪਰਮੇਸ਼ੁਰ ਹਮੇਸ਼ਾ ਆਪਣੇ ਲੋਕਾਂ ਦੀ ਰੱਖਿਆ ਕਰੇਗਾ।</w:t>
      </w:r>
    </w:p>
    <w:p/>
    <w:p>
      <w:r xmlns:w="http://schemas.openxmlformats.org/wordprocessingml/2006/main">
        <w:t xml:space="preserve">1: ਯਸਾਯਾਹ 55:10-11 ਕਿਉਂਕਿ ਜਿਵੇਂ ਮੀਂਹ ਅਤੇ ਬਰਫ਼ ਸਵਰਗ ਤੋਂ ਹੇਠਾਂ ਆਉਂਦੀ ਹੈ ਅਤੇ ਧਰਤੀ ਨੂੰ ਪਾਣੀ ਦਿੱਤੇ ਅਤੇ ਇਸ ਨੂੰ ਮੁਕੁਲ ਅਤੇ ਫੁੱਲਣ ਤੋਂ ਬਿਨਾਂ ਉੱਥੇ ਵਾਪਸ ਨਹੀਂ ਮੁੜਦੀ, ਇਸ ਲਈ ਇਹ ਬੀਜਣ ਵਾਲੇ ਲਈ ਬੀਜ ਅਤੇ ਖਾਣ ਵਾਲੇ ਲਈ ਰੋਟੀ ਪੈਦਾ ਕਰਦੀ ਹੈ. ਮੇਰਾ ਬਚਨ ਹੈ ਜੋ ਮੇਰੇ ਮੂੰਹੋਂ ਨਿਕਲਦਾ ਹੈ: ਇਹ ਮੇਰੇ ਕੋਲ ਖਾਲੀ ਨਹੀਂ ਵਾਪਸ ਨਹੀਂ ਆਵੇਗਾ, ਪਰ ਉਹ ਪੂਰਾ ਕਰੇਗਾ ਜੋ ਮੈਂ ਚਾਹੁੰਦਾ ਹਾਂ ਅਤੇ ਉਸ ਉਦੇਸ਼ ਨੂੰ ਪ੍ਰਾਪਤ ਕਰੇਗਾ ਜਿਸ ਲਈ ਮੈਂ ਇਸਨੂੰ ਭੇਜਿਆ ਹੈ.</w:t>
      </w:r>
    </w:p>
    <w:p/>
    <w:p>
      <w:r xmlns:w="http://schemas.openxmlformats.org/wordprocessingml/2006/main">
        <w:t xml:space="preserve">2: ਯੂਹੰਨਾ 10:27-28 ਮੇਰੀਆਂ ਭੇਡਾਂ ਮੇਰੀ ਅਵਾਜ਼ ਸੁਣਦੀਆਂ ਹਨ; ਮੈਂ ਉਨ੍ਹਾਂ ਨੂੰ ਜਾਣਦਾ ਹਾਂ, ਅਤੇ ਉਹ ਮੇਰਾ ਅਨੁਸਰਣ ਕਰਦੇ ਹਨ। ਮੈਂ ਉਨ੍ਹਾਂ ਨੂੰ ਸਦੀਵੀ ਜੀਵਨ ਦਿੰਦਾ ਹਾਂ, ਅਤੇ ਉਹ ਕਦੇ ਨਾਸ ਨਹੀਂ ਹੋਣਗੇ; ਕੋਈ ਵੀ ਉਨ੍ਹਾਂ ਨੂੰ ਮੇਰੇ ਹੱਥੋਂ ਨਹੀਂ ਖੋਹੇਗਾ।</w:t>
      </w:r>
    </w:p>
    <w:p/>
    <w:p>
      <w:r xmlns:w="http://schemas.openxmlformats.org/wordprocessingml/2006/main">
        <w:t xml:space="preserve">ਕੂਚ 8:22 ਅਤੇ ਮੈਂ ਉਸ ਦਿਨ ਗੋਸ਼ਨ ਦੀ ਧਰਤੀ ਨੂੰ, ਜਿਸ ਵਿੱਚ ਮੇਰੇ ਲੋਕ ਵੱਸਦੇ ਹਨ, ਨੂੰ ਤੋੜ ਦਿਆਂਗਾ, ਕਿ ਉੱਥੇ ਮੱਖੀਆਂ ਦੇ ਝੁੰਡ ਨਹੀਂ ਹੋਣਗੇ। ਅੰਤ ਤੱਕ ਤੁਸੀਂ ਜਾਣ ਜਾਵੋਂਗੇ ਕਿ ਮੈਂ ਧਰਤੀ ਦੇ ਵਿਚਕਾਰ ਯਹੋਵਾਹ ਹਾਂ।</w:t>
      </w:r>
    </w:p>
    <w:p/>
    <w:p>
      <w:r xmlns:w="http://schemas.openxmlformats.org/wordprocessingml/2006/main">
        <w:t xml:space="preserve">ਪ੍ਰਭੂ ਨੇ ਗੋਸ਼ਨ ਦੀ ਧਰਤੀ ਨੂੰ ਮੱਖੀਆਂ ਦੇ ਝੁੰਡ ਤੋਂ ਬਚਾਉਣ ਦਾ ਵਾਅਦਾ ਕੀਤਾ ਹੈ, ਤਾਂ ਜੋ ਲੋਕ ਉਨ੍ਹਾਂ ਵਿੱਚ ਉਸਦੀ ਮੌਜੂਦਗੀ ਨੂੰ ਪਛਾਣ ਸਕਣ।</w:t>
      </w:r>
    </w:p>
    <w:p/>
    <w:p>
      <w:r xmlns:w="http://schemas.openxmlformats.org/wordprocessingml/2006/main">
        <w:t xml:space="preserve">1. ਪ੍ਰਭੂ ਸਾਡਾ ਰਖਵਾਲਾ: ਗੋਸ਼ੇਨ ਦੀ ਕਹਾਣੀ</w:t>
      </w:r>
    </w:p>
    <w:p/>
    <w:p>
      <w:r xmlns:w="http://schemas.openxmlformats.org/wordprocessingml/2006/main">
        <w:t xml:space="preserve">2. ਪ੍ਰਭੂ ਦੀ ਮੌਜੂਦਗੀ: ਕੂਚ 8:22 ਤੋਂ ਇੱਕ ਉਦਾਹਰਣ</w:t>
      </w:r>
    </w:p>
    <w:p/>
    <w:p>
      <w:r xmlns:w="http://schemas.openxmlformats.org/wordprocessingml/2006/main">
        <w:t xml:space="preserve">1.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ਕੂਚ 8:23 ਅਤੇ ਮੈਂ ਆਪਣੇ ਲੋਕਾਂ ਅਤੇ ਤੁਹਾਡੇ ਲੋਕਾਂ ਵਿੱਚ ਵੰਡ ਪਾਵਾਂਗਾ: ਕੱਲ੍ਹ ਨੂੰ ਇਹ ਨਿਸ਼ਾਨ ਹੋਵੇਗਾ।</w:t>
      </w:r>
    </w:p>
    <w:p/>
    <w:p>
      <w:r xmlns:w="http://schemas.openxmlformats.org/wordprocessingml/2006/main">
        <w:t xml:space="preserve">ਕੂਚ 8:23 ਦਾ ਇਹ ਹਵਾਲਾ ਦੱਸਦਾ ਹੈ ਕਿ ਕਿਵੇਂ ਪਰਮੇਸ਼ੁਰ ਆਪਣੇ ਲੋਕਾਂ ਅਤੇ ਫ਼ਿਰਊਨ ਦੇ ਲੋਕਾਂ ਵਿਚਕਾਰ ਵੰਡ ਪਾਵੇਗਾ।</w:t>
      </w:r>
    </w:p>
    <w:p/>
    <w:p>
      <w:r xmlns:w="http://schemas.openxmlformats.org/wordprocessingml/2006/main">
        <w:t xml:space="preserve">1. ਰੱਬ ਸਾਡਾ ਰਖਵਾਲਾ ਹੈ; ਉਹ ਸਾਨੂੰ ਪ੍ਰਦਾਨ ਕਰੇਗਾ ਅਤੇ ਸਾਨੂੰ ਸੁਰੱਖਿਅਤ ਰੱਖੇਗਾ।</w:t>
      </w:r>
    </w:p>
    <w:p/>
    <w:p>
      <w:r xmlns:w="http://schemas.openxmlformats.org/wordprocessingml/2006/main">
        <w:t xml:space="preserve">2. ਸਾਨੂੰ ਪ੍ਰਭੂ ਉੱਤੇ ਭਰੋਸਾ ਰੱਖਣਾ ਚਾਹੀਦਾ ਹੈ ਕਿ ਉਹ ਸਾਡੀ ਅਗਵਾਈ ਕਰੇ ਅਤੇ ਉਸਦੇ ਹੁਕਮਾਂ ਦੀ ਪਾਲਣਾ ਕਰੇ।</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ਕੂਚ 8:24 ਅਤੇ ਯਹੋਵਾਹ ਨੇ ਅਜਿਹਾ ਹੀ ਕੀਤਾ। ਫ਼ਿਰਊਨ ਦੇ ਘਰ, ਉਸਦੇ ਸੇਵਕਾਂ ਦੇ ਘਰਾਂ ਅਤੇ ਮਿਸਰ ਦੇ ਸਾਰੇ ਦੇਸ਼ ਵਿੱਚ ਮੱਖੀਆਂ ਦਾ ਇੱਕ ਭਿਆਨਕ ਝੁੰਡ ਆਇਆ।</w:t>
      </w:r>
    </w:p>
    <w:p/>
    <w:p>
      <w:r xmlns:w="http://schemas.openxmlformats.org/wordprocessingml/2006/main">
        <w:t xml:space="preserve">ਯਹੋਵਾਹ ਨੇ ਫ਼ਿਰਊਨ ਦੇ ਘਰ, ਉਸਦੇ ਸੇਵਕਾਂ ਅਤੇ ਮਿਸਰ ਦੇ ਸਾਰੇ ਦੇਸ਼ ਵਿੱਚ ਮੱਖੀਆਂ ਦਾ ਇੱਕ ਵੱਡਾ ਝੁੰਡ ਲਿਆਇਆ, ਜਿਸ ਨਾਲ ਉਹ ਭ੍ਰਿਸ਼ਟ ਹੋ ਗਿਆ।</w:t>
      </w:r>
    </w:p>
    <w:p/>
    <w:p>
      <w:r xmlns:w="http://schemas.openxmlformats.org/wordprocessingml/2006/main">
        <w:t xml:space="preserve">1. ਪਰਮੇਸ਼ੁਰ ਦੀ ਸ਼ਕਤੀ ਅਤੇ ਤਾਕਤ: ਕਿਵੇਂ ਪ੍ਰਭੂ ਨੇ ਕੂਚ ਵਿਚ ਆਪਣੇ ਚਮਤਕਾਰਾਂ ਦੁਆਰਾ ਆਪਣੀ ਸ਼ਕਤੀ ਦਿਖਾਈ</w:t>
      </w:r>
    </w:p>
    <w:p/>
    <w:p>
      <w:r xmlns:w="http://schemas.openxmlformats.org/wordprocessingml/2006/main">
        <w:t xml:space="preserve">2. ਪਰਮੇਸ਼ੁਰ ਦੀ ਅਣਆਗਿਆਕਾਰੀ ਦਾ ਨਤੀਜਾ: ਅਸੀਂ ਕੂਚ ਵਿਚ ਫ਼ਿਰਊਨ ਦੀਆਂ ਗ਼ਲਤੀਆਂ ਤੋਂ ਕੀ ਸਿੱਖ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ਕੂਚ 8:25 ਤਦ ਫ਼ਿਰਊਨ ਨੇ ਮੂਸਾ ਅਤੇ ਹਾਰੂਨ ਨੂੰ ਸੱਦ ਕੇ ਆਖਿਆ, ਤੁਸੀਂ ਜਾ ਕੇ ਦੇਸ ਵਿੱਚ ਆਪਣੇ ਪਰਮੇਸ਼ੁਰ ਲਈ ਬਲੀ ਚੜ੍ਹਾਓ।</w:t>
      </w:r>
    </w:p>
    <w:p/>
    <w:p>
      <w:r xmlns:w="http://schemas.openxmlformats.org/wordprocessingml/2006/main">
        <w:t xml:space="preserve">ਫ਼ਿਰਊਨ ਨੇ ਮੂਸਾ ਅਤੇ ਹਾਰੂਨ ਨੂੰ ਮਿਸਰ ਦੀ ਧਰਤੀ ਉੱਤੇ ਪਰਮੇਸ਼ੁਰ ਨੂੰ ਬਲੀਆਂ ਚੜ੍ਹਾਉਣ ਦਾ ਹੁਕਮ ਦਿੱਤਾ।</w:t>
      </w:r>
    </w:p>
    <w:p/>
    <w:p>
      <w:r xmlns:w="http://schemas.openxmlformats.org/wordprocessingml/2006/main">
        <w:t xml:space="preserve">1. ਆਗਿਆਕਾਰੀ ਦੀ ਸ਼ਕਤੀ: ਪਰਮੇਸ਼ੁਰ ਦੇ ਹੁਕਮਾਂ ਦੀ ਪਾਲਣਾ ਕਰਨ ਨਾਲ ਬਰਕਤਾਂ ਕਿਵੇਂ ਮਿਲ ਸਕਦੀਆਂ ਹਨ</w:t>
      </w:r>
    </w:p>
    <w:p/>
    <w:p>
      <w:r xmlns:w="http://schemas.openxmlformats.org/wordprocessingml/2006/main">
        <w:t xml:space="preserve">2. ਰੁਕਾਵਟਾਂ ਨੂੰ ਕਿਵੇਂ ਦੂਰ ਕਰਨਾ ਹੈ: ਮੁਸ਼ਕਲਾਂ ਦੇ ਬਾਵਜੂਦ ਪਰਮੇਸ਼ੁਰ ਪ੍ਰਤੀ ਵਫ਼ਾਦਾਰ ਰਹਿਣਾ</w:t>
      </w:r>
    </w:p>
    <w:p/>
    <w:p>
      <w:r xmlns:w="http://schemas.openxmlformats.org/wordprocessingml/2006/main">
        <w:t xml:space="preserve">1. ਰੋਮੀਆਂ 5:19 - ਕਿਉਂਕਿ ਜਿਵੇਂ ਇੱਕ ਆਦਮੀ ਦੀ ਅਣਆਗਿਆਕਾਰੀ ਦੁਆਰਾ ਬਹੁਤ ਸਾਰੇ ਪਾਪੀ ਬਣਾਏ ਗਏ ਸਨ, ਉਸੇ ਤਰ੍ਹਾਂ ਇੱਕ ਦੀ ਆਗਿਆਕਾਰੀ ਦੁਆਰਾ ਬਹੁਤ ਸਾਰੇ ਧਰਮੀ ਬਣਾਏ ਜਾਣਗੇ।</w:t>
      </w:r>
    </w:p>
    <w:p/>
    <w:p>
      <w:r xmlns:w="http://schemas.openxmlformats.org/wordprocessingml/2006/main">
        <w:t xml:space="preserve">2. ਇਬਰਾਨੀਆਂ 11:24-26 - ਵਿਸ਼ਵਾਸ ਨਾਲ ਮੂਸਾ, ਜਦੋਂ ਉਹ ਸਾਲਾਂ ਦਾ ਹੋ ਗਿਆ,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p>
      <w:r xmlns:w="http://schemas.openxmlformats.org/wordprocessingml/2006/main">
        <w:t xml:space="preserve">ਕੂਚ 8:26 ਅਤੇ ਮੂਸਾ ਨੇ ਆਖਿਆ, ਅਜਿਹਾ ਕਰਨਾ ਯੋਗ ਨਹੀਂ ਹੈ। ਕਿਉਂ ਜੋ ਅਸੀਂ ਮਿਸਰੀਆਂ ਦੇ ਘਿਣਾਉਣੇ ਕੰਮਾਂ ਨੂੰ ਯਹੋਵਾਹ ਆਪਣੇ ਪਰਮੇਸ਼ੁਰ ਲਈ ਬਲੀ ਚੜ੍ਹਾਵਾਂਗੇ, ਵੇਖੋ, ਕੀ ਅਸੀਂ ਮਿਸਰੀਆਂ ਦੀ ਘਿਣਾਉਣੀ ਵਸਤੂ ਨੂੰ ਉਨ੍ਹਾਂ ਦੀਆਂ ਅੱਖਾਂ ਦੇ ਸਾਮ੍ਹਣੇ ਚੜ੍ਹਾ ਦਿਆਂਗੇ ਅਤੇ ਕੀ ਉਹ ਸਾਨੂੰ ਪੱਥਰ ਨਹੀਂ ਮਾਰਨਗੇ?</w:t>
      </w:r>
    </w:p>
    <w:p/>
    <w:p>
      <w:r xmlns:w="http://schemas.openxmlformats.org/wordprocessingml/2006/main">
        <w:t xml:space="preserve">ਮੂਸਾ ਨੇ ਪ੍ਰਭੂ ਨੂੰ ਮਿਸਰੀ ਲੋਕਾਂ ਦੇ ਇੱਕ ਪਵਿੱਤਰ ਜਾਨਵਰ ਦੀ ਬਲੀ ਦੇਣ ਦੀ ਸਲਾਹ 'ਤੇ ਸਵਾਲ ਕੀਤਾ।</w:t>
      </w:r>
    </w:p>
    <w:p/>
    <w:p>
      <w:r xmlns:w="http://schemas.openxmlformats.org/wordprocessingml/2006/main">
        <w:t xml:space="preserve">1. ਪ੍ਰਮਾਤਮਾ ਅਤੇ ਉਸਦੇ ਹੁਕਮਾਂ ਵਿੱਚ ਵਿਸ਼ਵਾਸ ਦੀ ਮਹੱਤਤਾ, ਭਾਵੇਂ ਇਹ ਅਕਲਮੰਦ ਦਿਖਾਈ ਦੇਵੇ।</w:t>
      </w:r>
    </w:p>
    <w:p/>
    <w:p>
      <w:r xmlns:w="http://schemas.openxmlformats.org/wordprocessingml/2006/main">
        <w:t xml:space="preserve">2. ਔਖੀ ਸਥਿਤੀ ਨੂੰ ਬਰਕਤ ਵਿੱਚ ਬਦਲਣ ਲਈ ਪਰਮਾਤਮਾ ਦੀ ਸ਼ਕਤੀ।</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ਦਾਨੀਏਲ 3:17-18: ਜੇ ਅਜਿਹਾ ਹੈ, ਤਾਂ ਸਾਡਾ ਪਰਮੇਸ਼ੁਰ ਜਿਸਦੀ ਅਸੀਂ ਸੇਵਾ ਕਰਦੇ ਹਾਂ ਸਾਨੂੰ ਬਲਦੀ ਅੱਗ ਦੀ ਭੱਠੀ ਤੋਂ ਛੁਡਾਉਣ ਦੇ ਯੋਗ ਹੈ, ਅਤੇ ਹੇ ਰਾਜਾ, ਉਹ ਸਾਨੂੰ ਤੁਹਾਡੇ ਹੱਥੋਂ ਛੁਡਾਵੇਗਾ। ਪਰ ਜੇ ਨਹੀਂ, ਤਾਂ ਹੇ ਪਾਤਸ਼ਾਹ, ਤੈਨੂੰ ਪਤਾ ਹੋਵੇ ਕਿ ਅਸੀਂ ਤੇਰੇ ਦੇਵਤਿਆਂ ਦੀ ਉਪਾਸਨਾ ਨਹੀਂ ਕਰਾਂਗੇ, ਨਾ ਉਸ ਸੁਨਹਿਰੀ ਮੂਰਤ ਦੀ ਉਪਾਸਨਾ ਕਰਾਂਗੇ ਜਿਹੜੀ ਤੂੰ ਸਥਾਪਿਤ ਕੀਤੀ ਹੈ।</w:t>
      </w:r>
    </w:p>
    <w:p/>
    <w:p>
      <w:r xmlns:w="http://schemas.openxmlformats.org/wordprocessingml/2006/main">
        <w:t xml:space="preserve">ਕੂਚ 8:27 ਅਸੀਂ ਉਜਾੜ ਵਿੱਚ ਤਿੰਨ ਦਿਨਾਂ ਦੀ ਯਾਤਰਾ ਕਰਾਂਗੇ ਅਤੇ ਯਹੋਵਾਹ ਸਾਡੇ ਪਰਮੇਸ਼ੁਰ ਲਈ ਬਲੀ ਚੜ੍ਹਾਵਾਂਗੇ, ਜਿਵੇਂ ਉਹ ਸਾਨੂੰ ਹੁਕਮ ਦੇਵੇਗਾ।</w:t>
      </w:r>
    </w:p>
    <w:p/>
    <w:p>
      <w:r xmlns:w="http://schemas.openxmlformats.org/wordprocessingml/2006/main">
        <w:t xml:space="preserve">ਇਜ਼ਰਾਈਲੀ ਉਜਾੜ ਵਿੱਚ ਤਿੰਨ ਦਿਨਾਂ ਦੀ ਯਾਤਰਾ ਕਰਨ ਅਤੇ ਯਹੋਵਾਹ ਦੇ ਹੁਕਮ ਅਨੁਸਾਰ ਬਲੀਆਂ ਚੜ੍ਹਾਉਣ ਲਈ ਸਹਿਮਤ ਹੋਏ।</w:t>
      </w:r>
    </w:p>
    <w:p/>
    <w:p>
      <w:r xmlns:w="http://schemas.openxmlformats.org/wordprocessingml/2006/main">
        <w:t xml:space="preserve">1. ਆਗਿਆਕਾਰੀ ਦੀ ਸ਼ਕਤੀ: ਕਿਵੇਂ ਪ੍ਰਮਾਤਮਾ ਸਾਡੇ ਤੋਂ ਉਸਦੇ ਹੁਕਮਾਂ ਦੀ ਪਾਲਣਾ ਕਰਨ ਦੀ ਮੰਗ ਕਰਦਾ ਹੈ</w:t>
      </w:r>
    </w:p>
    <w:p/>
    <w:p>
      <w:r xmlns:w="http://schemas.openxmlformats.org/wordprocessingml/2006/main">
        <w:t xml:space="preserve">2. ਬਲੀਦਾਨ ਦੀ ਸ਼ਕਤੀ: ਪਰਮੇਸ਼ੁਰ ਨੂੰ ਕੁਝ ਦੇਣ ਦਾ ਕੀ ਮਤਲਬ ਹੈ</w:t>
      </w:r>
    </w:p>
    <w:p/>
    <w:p>
      <w:r xmlns:w="http://schemas.openxmlformats.org/wordprocessingml/2006/main">
        <w:t xml:space="preserve">1. ਬਿਵਸਥਾ ਸਾਰ 5:32-33 - ਇਸ ਲਈ ਤੁਹਾਨੂੰ ਧਿਆਨ ਰੱਖਣਾ ਚਾਹੀਦਾ ਹੈ ਕਿ ਤੁਸੀਂ ਉਸੇ ਤਰ੍ਹਾਂ ਕਰੋ ਜਿਵੇਂ ਯਹੋਵਾਹ ਤੁਹਾਡੇ ਪਰਮੇਸ਼ੁਰ ਨੇ ਤੁਹਾਨੂੰ ਹੁਕਮ ਦਿੱਤਾ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ਲੰਮੀ ਉਮਰ ਭੋਗੋ ਜਿਸ ਦੇ ਤੁਸੀਂ ਅਧਿਕਾਰ ਕਰੋਗੇ।</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ਕੂਚ 8:28 ਫ਼ਿਰਊਨ ਨੇ ਆਖਿਆ, ਮੈਂ ਤੁਹਾਨੂੰ ਜਾਣ ਦਿੰਦਾ ਹਾਂ ਤਾਂ ਜੋ ਤੁਸੀਂ ਉਜਾੜ ਵਿੱਚ ਯਹੋਵਾਹ ਆਪਣੇ ਪਰਮੇਸ਼ੁਰ ਲਈ ਬਲੀ ਚੜ੍ਹਾਓ। ਸਿਰਫ਼ ਤੁਸੀਂ ਬਹੁਤ ਦੂਰ ਨਹੀਂ ਜਾਣਾ: ਮੇਰੇ ਲਈ ਬੇਨਤੀ ਕਰੋ।</w:t>
      </w:r>
    </w:p>
    <w:p/>
    <w:p>
      <w:r xmlns:w="http://schemas.openxmlformats.org/wordprocessingml/2006/main">
        <w:t xml:space="preserve">ਫ਼ਿਰਊਨ ਨੇ ਇਜ਼ਰਾਈਲੀਆਂ ਨੂੰ ਯਹੋਵਾਹ ਲਈ ਬਲੀ ਚੜ੍ਹਾਉਣ ਲਈ ਉਜਾੜ ਵਿੱਚ ਜਾਣ ਦੀ ਇਜਾਜ਼ਤ ਦੇਣ ਲਈ ਸਹਿਮਤੀ ਦਿੱਤੀ, ਪਰ ਜੇ ਉਹ ਬਹੁਤ ਦੂਰ ਨਹੀਂ ਗਏ ਸਨ।</w:t>
      </w:r>
    </w:p>
    <w:p/>
    <w:p>
      <w:r xmlns:w="http://schemas.openxmlformats.org/wordprocessingml/2006/main">
        <w:t xml:space="preserve">1. ਪ੍ਰਮਾਤਮਾ ਦੇ ਨੇੜੇ ਰਹਿਣਾ: ਪ੍ਰਭੂ ਦੇ ਨਾਲ ਆਪਣੇ ਸਮੇਂ ਦਾ ਵੱਧ ਤੋਂ ਵੱਧ ਲਾਭ ਕਿਵੇਂ ਲੈਣਾ ਹੈ</w:t>
      </w:r>
    </w:p>
    <w:p/>
    <w:p>
      <w:r xmlns:w="http://schemas.openxmlformats.org/wordprocessingml/2006/main">
        <w:t xml:space="preserve">2. ਆਗਿਆਕਾਰੀ ਦੇ ਫ਼ਾਇਦੇ: ਪਰਮੇਸ਼ੁਰ ਦੇ ਹੁਕਮਾਂ ਦੀ ਪਾਲਣਾ ਕਰਨ ਨਾਲ ਵੱਡੇ ਇਨਾਮ ਹੁੰਦੇ ਹਨ</w:t>
      </w:r>
    </w:p>
    <w:p/>
    <w:p>
      <w:r xmlns:w="http://schemas.openxmlformats.org/wordprocessingml/2006/main">
        <w:t xml:space="preserve">1. ਬਿਵਸਥਾ ਸਾਰ 11:8-9 - ਇਸ ਲਈ ਤੁਸੀਂ ਉਨ੍ਹਾਂ ਸਾਰੇ ਹੁਕਮਾਂ ਦੀ ਪਾਲਣਾ ਕਰੋ ਜੋ ਮੈਂ ਤੁਹਾਨੂੰ ਅੱਜ ਦੇ ਦਿਨ ਦਿੰਦਾ ਹਾਂ, ਤਾਂ ਜੋ ਤੁਸੀਂ ਤਕੜੇ ਹੋਵੋ, ਅਤੇ ਅੰਦਰ ਜਾ ਕੇ ਉਸ ਧਰਤੀ ਉੱਤੇ ਕਬਜ਼ਾ ਕਰ ਲਓ, ਜਿੱਥੇ ਤੁਸੀਂ ਇਸ ਉੱਤੇ ਕਬਜ਼ਾ ਕਰਨ ਲਈ ਜਾਂਦੇ ਹੋ; ਅਤੇ ਤਾਂ ਜੋ ਤੁਸੀਂ ਉਸ ਧਰਤੀ ਵਿੱਚ ਆਪਣੇ ਦਿਨ ਲੰਮਾ ਕਰ ਸਕੋ, ਜਿਹੜੀ ਯਹੋਵਾਹ ਨੇ ਤੁਹਾਡੇ ਪਿਉ-ਦਾਦਿਆਂ ਨੂੰ ਉਨ੍ਹਾਂ ਨੂੰ ਅਤੇ ਉਨ੍ਹਾਂ ਦੀ ਅੰਸ ਨੂੰ ਦੇਣ ਦੀ ਸਹੁੰ ਖਾਧੀ ਸੀ, ਇੱਕ ਅਜਿਹੀ ਧਰਤੀ ਜਿਸ ਵਿੱਚ ਦੁੱਧ ਅਤੇ ਸ਼ਹਿਦ ਵਗਦਾ ਹੈ।</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ਕੂਚ 8:29 ਅਤੇ ਮੂਸਾ ਨੇ ਆਖਿਆ, ਵੇਖ, ਮੈਂ ਤੇਰੇ ਕੋਲੋਂ ਨਿੱਕਲਦਾ ਹਾਂ ਅਤੇ ਯਹੋਵਾਹ ਅੱਗੇ ਬੇਨਤੀ ਕਰਾਂਗਾ ਭਈ ਮੱਖੀਆਂ ਦੇ ਝੁੰਡ ਫ਼ਿਰਊਨ ਤੋਂ, ਉਸ ਦੇ ਸੇਵਕਾਂ ਅਤੇ ਉਸ ਦੇ ਲੋਕਾਂ ਤੋਂ ਭਲਕ ਤੱਕ ਦੂਰ ਹੋ ਜਾਣ, ਪਰ ਫ਼ਿਰਊਨ ਛਲ ਨਾ ਕਰੇ। ਲੋਕਾਂ ਨੂੰ ਯਹੋਵਾਹ ਲਈ ਬਲੀ ਚੜ੍ਹਾਉਣ ਲਈ ਜਾਣ ਨਾ ਦੇਣ ਵਿੱਚ ਕੋਈ ਵੀ ਹੋਰ.</w:t>
      </w:r>
    </w:p>
    <w:p/>
    <w:p>
      <w:r xmlns:w="http://schemas.openxmlformats.org/wordprocessingml/2006/main">
        <w:t xml:space="preserve">ਮੂਸਾ ਨੇ ਫ਼ਿਰਊਨ ਨੂੰ ਚੇਤਾਵਨੀ ਦਿੱਤੀ ਕਿ ਉਹ ਯਹੋਵਾਹ ਨੂੰ ਮੱਖੀਆਂ ਦੇ ਝੁੰਡ ਨੂੰ ਹਟਾਉਣ ਲਈ ਕਹੇਗਾ ਜੇਕਰ ਫ਼ਿਰਊਨ ਲੋਕਾਂ ਨੂੰ ਯਹੋਵਾਹ ਲਈ ਬਲੀਦਾਨ ਕਰਨ ਦੀ ਇਜਾਜ਼ਤ ਨਹੀਂ ਦਿੰਦਾ ਹੈ।</w:t>
      </w:r>
    </w:p>
    <w:p/>
    <w:p>
      <w:r xmlns:w="http://schemas.openxmlformats.org/wordprocessingml/2006/main">
        <w:t xml:space="preserve">1. ਵਿਚੋਲਗੀ ਦੀ ਸ਼ਕਤੀ: ਦਲੇਰੀ ਨਾਲ ਅਤੇ ਪ੍ਰਭਾਵਸ਼ਾਲੀ ਢੰਗ ਨਾਲ ਪ੍ਰਾਰਥਨਾ ਕਿਵੇਂ ਕਰੀਏ</w:t>
      </w:r>
    </w:p>
    <w:p/>
    <w:p>
      <w:r xmlns:w="http://schemas.openxmlformats.org/wordprocessingml/2006/main">
        <w:t xml:space="preserve">2. ਔਖੇ ਸਮਿਆਂ ਵਿੱਚ ਵਿਸ਼ਵਾਸ ਰੱਖਣਾ: ਸਾਨੂੰ ਦ੍ਰਿੜ ਕਿਉਂ ਰਹਿਣਾ ਚਾਹੀਦਾ ਹੈ</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ਕੂਚ 8:30 ਅਤੇ ਮੂਸਾ ਫ਼ਿਰਊਨ ਤੋਂ ਬਾਹਰ ਗਿਆ ਅਤੇ ਯਹੋਵਾਹ ਅੱਗੇ ਬੇਨਤੀ ਕੀਤੀ।</w:t>
      </w:r>
    </w:p>
    <w:p/>
    <w:p>
      <w:r xmlns:w="http://schemas.openxmlformats.org/wordprocessingml/2006/main">
        <w:t xml:space="preserve">ਮੂਸਾ ਨੇ ਇਸਰਾਏਲੀਆਂ ਦੀ ਤਰਫ਼ੋਂ ਯਹੋਵਾਹ ਅੱਗੇ ਬੇਨਤੀ ਕੀਤੀ।</w:t>
      </w:r>
    </w:p>
    <w:p/>
    <w:p>
      <w:r xmlns:w="http://schemas.openxmlformats.org/wordprocessingml/2006/main">
        <w:t xml:space="preserve">1: ਅਸੀਂ ਮੂਸਾ ਦੀ ਮਿਸਾਲ ਤੋਂ ਸਿੱਖ ਸਕਦੇ ਹਾਂ ਅਤੇ ਮੁਸ਼ਕਲ ਸਮਿਆਂ ਦੌਰਾਨ ਮਦਦ ਲਈ ਯਹੋਵਾਹ ਨੂੰ ਪ੍ਰਾਰਥਨਾ ਕਰ ਸਕਦੇ ਹਾਂ।</w:t>
      </w:r>
    </w:p>
    <w:p/>
    <w:p>
      <w:r xmlns:w="http://schemas.openxmlformats.org/wordprocessingml/2006/main">
        <w:t xml:space="preserve">2: ਸਾਨੂੰ ਵਿਸ਼ਵਾਸ ਹੋਣਾ ਚਾਹੀਦਾ ਹੈ ਕਿ ਪ੍ਰਭੂ ਸਾਡੀਆਂ ਪ੍ਰਾਰਥਨਾਵਾਂ ਦਾ ਜਵਾਬ ਦੇਵੇਗਾ ਅਤੇ ਸਾਨੂੰ ਲੋੜੀਂਦੀ ਤਾਕਤ ਪ੍ਰਦਾਨ ਕਰੇਗਾ।</w:t>
      </w:r>
    </w:p>
    <w:p/>
    <w:p>
      <w:r xmlns:w="http://schemas.openxmlformats.org/wordprocessingml/2006/main">
        <w:t xml:space="preserve">1: ਯਾਕੂਬ 5:13-16 - ਕੀ ਤੁਹਾਡੇ ਵਿੱਚੋਂ ਕੋਈ ਦੁਖੀ ਹੈ? ਉਸਨੂੰ ਪ੍ਰਾਰਥਨਾ ਕਰਨ ਦਿਓ। ਕੀ ਕੋਈ ਪ੍ਰਸੰਨ ਹੈ? ਉਸਨੂੰ ਭਜਨ ਗਾਉਣ ਦਿਓ।</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ਕੂਚ 8:31 ਅਤੇ ਯਹੋਵਾਹ ਨੇ ਮੂਸਾ ਦੇ ਬਚਨ ਅਨੁਸਾਰ ਕੀਤਾ। ਅਤੇ ਉਸਨੇ ਫ਼ਿਰਊਨ, ਉਸਦੇ ਸੇਵਕਾਂ ਅਤੇ ਉਸਦੇ ਲੋਕਾਂ ਤੋਂ ਮੱਖੀਆਂ ਦੇ ਝੁੰਡ ਨੂੰ ਹਟਾ ਦਿੱਤਾ। ਉੱਥੇ ਇੱਕ ਵੀ ਨਹੀਂ ਬਚਿਆ।</w:t>
      </w:r>
    </w:p>
    <w:p/>
    <w:p>
      <w:r xmlns:w="http://schemas.openxmlformats.org/wordprocessingml/2006/main">
        <w:t xml:space="preserve">ਯਹੋਵਾਹ ਨੇ ਮੂਸਾ ਦੀ ਬੇਨਤੀ ਪੂਰੀ ਕੀਤੀ ਅਤੇ ਫ਼ਿਰਊਨ, ਉਸਦੇ ਸੇਵਕਾਂ ਅਤੇ ਉਸਦੇ ਲੋਕਾਂ ਤੋਂ ਮੱਖੀਆਂ ਦੇ ਝੁੰਡ ਨੂੰ ਪੂਰੀ ਤਰ੍ਹਾਂ ਹਟਾ ਦਿੱਤਾ।</w:t>
      </w:r>
    </w:p>
    <w:p/>
    <w:p>
      <w:r xmlns:w="http://schemas.openxmlformats.org/wordprocessingml/2006/main">
        <w:t xml:space="preserve">1. ਪਰਮੇਸ਼ੁਰ ਵਫ਼ਾਦਾਰ ਪ੍ਰਾਰਥਨਾਵਾਂ ਦਾ ਜਵਾਬ ਦਿੰਦਾ ਹੈ</w:t>
      </w:r>
    </w:p>
    <w:p/>
    <w:p>
      <w:r xmlns:w="http://schemas.openxmlformats.org/wordprocessingml/2006/main">
        <w:t xml:space="preserve">2. ਰੱਬ ਦੀ ਸ਼ਕਤੀ ਦੇ ਚਮਤਕਾਰ</w:t>
      </w:r>
    </w:p>
    <w:p/>
    <w:p>
      <w:r xmlns:w="http://schemas.openxmlformats.org/wordprocessingml/2006/main">
        <w:t xml:space="preserve">1. ਮੱਤੀ 17:20 - "ਉਸ ਨੇ ਜਵਾਬ ਦਿੱਤਾ, ਕਿਉਂਕਿ ਤੁਹਾਡੇ ਕੋਲ ਬਹੁਤ ਘੱਟ ਵਿਸ਼ਵਾਸ ਹੈ। ਮੈਂ ਤੁਹਾਨੂੰ ਸੱਚ ਦੱਸਦਾ ਹਾਂ, ਜੇਕਰ ਤੁਹਾਡੇ ਕੋਲ ਰਾਈ ਦੇ ਦਾਣੇ ਜਿੰਨੀ ਵੀ ਨਿਹਚਾ ਹੈ, ਤਾਂ ਤੁਸੀਂ ਇਸ ਪਹਾੜ ਨੂੰ ਕਹਿ ਸਕਦੇ ਹੋ, ਇੱਥੋਂ ਚਲੇ ਜਾਓ, ਅਤੇ ਇਹ ਹੋਵੇਗਾ. ਚਲੇ ਜਾਓ। ਤੁਹਾਡੇ ਲਈ ਕੁਝ ਵੀ ਅਸੰਭਵ ਨਹੀਂ ਹੋਵੇਗਾ।</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ਕੂਚ 8:32 ਅਤੇ ਫ਼ਿਰਊਨ ਨੇ ਇਸ ਸਮੇਂ ਵੀ ਆਪਣਾ ਮਨ ਕਠੋਰ ਕਰ ਲਿਆ, ਨਾ ਉਸ ਨੇ ਲੋਕਾਂ ਨੂੰ ਜਾਣ ਦਿੱਤਾ।</w:t>
      </w:r>
    </w:p>
    <w:p/>
    <w:p>
      <w:r xmlns:w="http://schemas.openxmlformats.org/wordprocessingml/2006/main">
        <w:t xml:space="preserve">ਕਈ ਮਹਾਂਮਾਰੀਆਂ ਦੇ ਬਾਵਜੂਦ ਫ਼ਿਰਊਨ ਨੇ ਇਸਰਾਏਲੀਆਂ ਨੂੰ ਜਾਣ ਦੇਣ ਤੋਂ ਇਨਕਾਰ ਕਰ ਦਿੱਤਾ।</w:t>
      </w:r>
    </w:p>
    <w:p/>
    <w:p>
      <w:r xmlns:w="http://schemas.openxmlformats.org/wordprocessingml/2006/main">
        <w:t xml:space="preserve">1. ਮੁਸੀਬਤ ਦੇ ਬਾਵਜੂਦ ਵੀ ਲਗਨ ਅਤੇ ਵਿਸ਼ਵਾਸ ਦੀ ਸ਼ਕਤੀ।</w:t>
      </w:r>
    </w:p>
    <w:p/>
    <w:p>
      <w:r xmlns:w="http://schemas.openxmlformats.org/wordprocessingml/2006/main">
        <w:t xml:space="preserve">2. ਆਪਣੇ ਦਿਲ ਨੂੰ ਕਠੋਰ ਕਰਨ ਦੇ ਨਤੀਜਿਆਂ ਨੂੰ ਸਮਝਣਾ.</w:t>
      </w:r>
    </w:p>
    <w:p/>
    <w:p>
      <w:r xmlns:w="http://schemas.openxmlformats.org/wordprocessingml/2006/main">
        <w:t xml:space="preserve">1. ਇਬਰਾਨੀਆਂ 11:24-29</w:t>
      </w:r>
    </w:p>
    <w:p/>
    <w:p>
      <w:r xmlns:w="http://schemas.openxmlformats.org/wordprocessingml/2006/main">
        <w:t xml:space="preserve">2. ਮੱਤੀ 5:3-10</w:t>
      </w:r>
    </w:p>
    <w:p/>
    <w:p>
      <w:r xmlns:w="http://schemas.openxmlformats.org/wordprocessingml/2006/main">
        <w:t xml:space="preserve">ਕੂਚ 9 ਨੂੰ ਤਿੰਨ ਪੈਰਿਆਂ ਵਿੱਚ ਹੇਠਾਂ ਦਿੱਤੇ ਅਨੁਸਾਰ ਸੰਖੇਪ ਕੀਤਾ ਜਾ ਸਕਦਾ ਹੈ, ਸੰਕੇਤਕ ਆਇਤਾਂ ਦੇ ਨਾਲ:</w:t>
      </w:r>
    </w:p>
    <w:p/>
    <w:p>
      <w:r xmlns:w="http://schemas.openxmlformats.org/wordprocessingml/2006/main">
        <w:t xml:space="preserve">ਪੈਰਾ 1: ਕੂਚ 9: 1-7 ਵਿੱਚ, ਪਰਮੇਸ਼ੁਰ ਨੇ ਮੂਸਾ ਨੂੰ ਇੱਕ ਵਾਰ ਫਿਰ ਫ਼ਿਰਊਨ ਕੋਲ ਭੇਜਿਆ, ਉਸਨੂੰ ਇੱਕ ਗੰਭੀਰ ਬਿਪਤਾ ਬਾਰੇ ਚੇਤਾਵਨੀ ਦਿੱਤੀ ਜੋ ਮਿਸਰ ਨੂੰ ਮਾਰ ਦੇਵੇਗੀ ਜੇਕਰ ਉਹ ਇਜ਼ਰਾਈਲੀਆਂ ਦੀ ਰਿਹਾਈ ਤੋਂ ਇਨਕਾਰ ਕਰਦਾ ਰਿਹਾ। ਇਸ ਵਾਰ, ਪਲੇਗ ਇਜ਼ਰਾਈਲ ਨਾਲ ਸਬੰਧਤ ਲੋਕਾਂ ਨੂੰ ਬਚਾਉਂਦੇ ਹੋਏ ਮਿਸਰ ਨਾਲ ਸਬੰਧਤ ਪਸ਼ੂਆਂ ਨੂੰ ਪ੍ਰਭਾਵਤ ਕਰੇਗੀ। ਪਰਮੇਸ਼ੁਰ ਦੇ ਬਚਨ ਦੇ ਅਨੁਸਾਰ, ਇੱਕ ਵਿਨਾਸ਼ਕਾਰੀ ਮਹਾਂਮਾਰੀ ਮਿਸਰ ਦੇ ਸਾਰੇ ਪਸ਼ੂਆਂ ਨੂੰ ਮਾਰਦੀ ਹੈ, ਜਿਸ ਨਾਲ ਉਨ੍ਹਾਂ ਦੀ ਮੌਤ ਹੋ ਜਾਂਦੀ ਹੈ। ਹਾਲਾਂਕਿ, ਇਜ਼ਰਾਈਲ ਨਾਲ ਸਬੰਧਤ ਕਿਸੇ ਵੀ ਪਸ਼ੂ ਨੂੰ ਕੋਈ ਨੁਕਸਾਨ ਨਹੀਂ ਪਹੁੰਚਿਆ।</w:t>
      </w:r>
    </w:p>
    <w:p/>
    <w:p>
      <w:r xmlns:w="http://schemas.openxmlformats.org/wordprocessingml/2006/main">
        <w:t xml:space="preserve">ਪੈਰਾ 2: ਕੂਚ 9:8-12 ਵਿੱਚ ਜਾਰੀ ਰੱਖਦੇ ਹੋਏ, ਮੂਸਾ ਅਤੇ ਹਾਰੂਨ ਮਿਸਰੀ ਪਸ਼ੂਆਂ ਉੱਤੇ ਮੁਸੀਬਤ ਦੇਖਣ ਤੋਂ ਬਾਅਦ ਫ਼ਿਰਊਨ ਦਾ ਸਾਹਮਣਾ ਕਰਦੇ ਹਨ। ਉਹ ਇੱਕ ਹੋਰ ਆਉਣ ਵਾਲੇ ਪਲੇਗ ਫੋੜਿਆਂ ਦੀ ਘੋਸ਼ਣਾ ਕਰਦੇ ਹਨ ਜੋ ਪੂਰੇ ਮਿਸਰ ਵਿੱਚ ਮਨੁੱਖਾਂ ਅਤੇ ਜਾਨਵਰਾਂ ਦੋਵਾਂ ਨੂੰ ਦੁਖੀ ਕਰੇਗਾ। ਮੂਸਾ ਨੂੰ ਪਰਮੇਸ਼ੁਰ ਦੁਆਰਾ ਹਿਦਾਇਤ ਦਿੱਤੀ ਗਈ ਹੈ ਕਿ ਉਹ ਇੱਕ ਭੱਠੀ ਵਿੱਚੋਂ ਮੁੱਠੀ ਭਰ ਦਾਲ ਲੈ ਕੇ ਫ਼ਿਰਊਨ ਦੀਆਂ ਅੱਖਾਂ ਦੇ ਸਾਮ੍ਹਣੇ ਸਵਰਗ ਵੱਲ ਖਿਲਾਰ ਦੇਵੇ। ਜਿਵੇਂ ਮੂਸਾ ਇਸ ਤਰ੍ਹਾਂ ਕਰਦਾ ਹੈ, ਮਿਸਰ ਵਿਚ ਇਨਸਾਨਾਂ ਅਤੇ ਜਾਨਵਰਾਂ ਦੋਹਾਂ ਉੱਤੇ ਦਰਦਨਾਕ ਫੋੜੇ ਨਿਕਲਦੇ ਹਨ।</w:t>
      </w:r>
    </w:p>
    <w:p/>
    <w:p>
      <w:r xmlns:w="http://schemas.openxmlformats.org/wordprocessingml/2006/main">
        <w:t xml:space="preserve">ਪੈਰਾ 3: ਕੂਚ 9:13-35 ਵਿੱਚ, ਪਰਮੇਸ਼ੁਰ ਨੇ ਮੂਸਾ ਨੂੰ ਫ਼ਿਰਊਨ ਨੂੰ ਇੱਕ ਆਉਣ ਵਾਲੇ ਗੜੇਮਾਰੀ ਬਾਰੇ ਚੇਤਾਵਨੀ ਦੇਣ ਦਾ ਹੁਕਮ ਦਿੱਤਾ ਹੈ ਜੋ ਕਿ ਮਿਸਰ ਵਿੱਚ ਪਹਿਲਾਂ ਕਦੇ ਨਹੀਂ ਦੇਖਿਆ ਗਿਆ ਸੀ। ਇਹ ਗੜੇਮਾਰੀ ਇਸ ਦੇ ਕਹਿਰ ਦੌਰਾਨ ਖੇਤਾਂ ਵਿੱਚ ਪਈਆਂ ਫਸਲਾਂ ਨੂੰ ਤਬਾਹ ਕਰ ਦੇਵੇਗੀ ਜਾਂ ਇਸ ਦੇ ਕਹਿਰ ਦੌਰਾਨ ਬਾਹਰ ਕਿਸੇ ਵੀ ਚੀਜ਼ ਨੂੰ ਫੜੇਗੀ। ਕੁਝ ਮਿਸਰੀ ਇਸ ਚੇਤਾਵਨੀ ਵੱਲ ਧਿਆਨ ਦਿੰਦੇ ਹਨ ਅਤੇ ਸੁਰੱਖਿਆ ਲਈ ਆਪਣੇ ਨੌਕਰਾਂ ਅਤੇ ਪਸ਼ੂਆਂ ਨੂੰ ਘਰ ਦੇ ਅੰਦਰ ਲੈ ਆਉਂਦੇ ਹਨ ਜਦੋਂ ਕਿ ਦੂਸਰੇ ਇਸ ਨੂੰ ਨਜ਼ਰਅੰਦਾਜ਼ ਕਰਦੇ ਹਨ। ਜਿਵੇਂ ਕਿ ਮੂਸਾ ਦੁਆਰਾ ਪੂਰਵ-ਸੂਚਿਤ ਕੀਤਾ ਗਿਆ ਸੀ, ਗਰਜ ਦੇ ਨਾਲ ਇੱਕ ਜ਼ਬਰਦਸਤ ਗੜ੍ਹੇਮਾਰੀ ਨੇ ਮਿਸਰ ਵਿੱਚ ਫਸਲਾਂ ਨੂੰ ਤਬਾਹ ਕਰ ਦਿੱਤਾ ਅਤੇ ਇਸ ਦੇ ਹਮਲੇ ਦੌਰਾਨ ਸਾਹਮਣੇ ਆਏ ਲੋਕਾਂ ਅਤੇ ਜਾਨਵਰਾਂ ਦੋਵਾਂ ਨੂੰ ਮਾਰ ਦਿੱਤਾ।</w:t>
      </w:r>
    </w:p>
    <w:p/>
    <w:p>
      <w:r xmlns:w="http://schemas.openxmlformats.org/wordprocessingml/2006/main">
        <w:t xml:space="preserve">ਸਾਰੰਸ਼ ਵਿੱਚ:</w:t>
      </w:r>
    </w:p>
    <w:p>
      <w:r xmlns:w="http://schemas.openxmlformats.org/wordprocessingml/2006/main">
        <w:t xml:space="preserve">ਕੂਚ 9 ਪੇਸ਼ ਕਰਦਾ ਹੈ:</w:t>
      </w:r>
    </w:p>
    <w:p>
      <w:r xmlns:w="http://schemas.openxmlformats.org/wordprocessingml/2006/main">
        <w:t xml:space="preserve">ਮਿਸਰੀ ਪਸ਼ੂਆਂ 'ਤੇ ਆਉਣ ਵਾਲੀ ਪਲੇਗ ਬਾਰੇ ਚੇਤਾਵਨੀ;</w:t>
      </w:r>
    </w:p>
    <w:p>
      <w:r xmlns:w="http://schemas.openxmlformats.org/wordprocessingml/2006/main">
        <w:t xml:space="preserve">ਪੂਰੇ ਮਿਸਰ ਵਿੱਚ ਪਸ਼ੂ ਮਰ ਰਹੇ ਹਨ ਪਰ ਇਸਰਾਏਲੀਆਂ ਵਿੱਚ ਬਚੇ ਹੋਏ ਹਨ।</w:t>
      </w:r>
    </w:p>
    <w:p/>
    <w:p>
      <w:r xmlns:w="http://schemas.openxmlformats.org/wordprocessingml/2006/main">
        <w:t xml:space="preserve">ਮਨੁੱਖਾਂ ਅਤੇ ਜਾਨਵਰਾਂ ਨੂੰ ਪ੍ਰਭਾਵਿਤ ਕਰਨ ਵਾਲੇ ਫੋੜਿਆਂ ਦੀ ਘੋਸ਼ਣਾ;</w:t>
      </w:r>
    </w:p>
    <w:p>
      <w:r xmlns:w="http://schemas.openxmlformats.org/wordprocessingml/2006/main">
        <w:t xml:space="preserve">ਮੂਸਾ ਖਿਲਾਰਦਾ ਸੋਟੀ ਜਿਸ ਨਾਲ ਦਰਦਨਾਕ ਫੋੜੇ ਫੈਲਦੇ ਹਨ;</w:t>
      </w:r>
    </w:p>
    <w:p>
      <w:r xmlns:w="http://schemas.openxmlformats.org/wordprocessingml/2006/main">
        <w:t xml:space="preserve">ਮਿਸਰ ਦੇ ਲੋਕ ਇਸ ਮੁਸੀਬਤ ਤੋਂ ਪੀੜਤ ਹਨ।</w:t>
      </w:r>
    </w:p>
    <w:p/>
    <w:p>
      <w:r xmlns:w="http://schemas.openxmlformats.org/wordprocessingml/2006/main">
        <w:t xml:space="preserve">ਬੇਮਿਸਾਲ ਗੜੇਮਾਰੀ ਦੀ ਤਬਾਹੀ ਬਾਰੇ ਚੇਤਾਵਨੀ;</w:t>
      </w:r>
    </w:p>
    <w:p>
      <w:r xmlns:w="http://schemas.openxmlformats.org/wordprocessingml/2006/main">
        <w:t xml:space="preserve">ਮਿਸਰੀਆਂ ਨੇ ਸੁਰੱਖਿਆ ਲਈ ਮੌਕਾ ਦਿੱਤਾ ਪਰ ਕੁਝ ਇਸ ਨੂੰ ਨਜ਼ਰਅੰਦਾਜ਼ ਕਰਦੇ ਹਨ;</w:t>
      </w:r>
    </w:p>
    <w:p>
      <w:r xmlns:w="http://schemas.openxmlformats.org/wordprocessingml/2006/main">
        <w:t xml:space="preserve">ਗੜੇਮਾਰੀ ਫਸਲਾਂ, ਲੋਕਾਂ ਅਤੇ ਜਾਨਵਰਾਂ ਦੀ ਤਬਾਹੀ ਦਾ ਕਾਰਨ ਬਣਦੀ ਹੈ।</w:t>
      </w:r>
    </w:p>
    <w:p/>
    <w:p>
      <w:r xmlns:w="http://schemas.openxmlformats.org/wordprocessingml/2006/main">
        <w:t xml:space="preserve">ਇਹ ਅਧਿਆਇ ਇਜ਼ਰਾਈਲ ਨੂੰ ਗ਼ੁਲਾਮੀ ਤੋਂ ਮੁਕਤ ਕਰਨ ਤੋਂ ਲਗਾਤਾਰ ਇਨਕਾਰ ਕਰਨ ਕਾਰਨ ਫ਼ਿਰਊਨ ਦੇ ਰਾਜ ਉੱਤੇ ਦੈਵੀ ਫ਼ੈਸਲਿਆਂ ਦੇ ਨਮੂਨੇ ਨੂੰ ਜਾਰੀ ਰੱਖਦਾ ਹੈ। ਇਹ ਉਜਾਗਰ ਕਰਦਾ ਹੈ ਕਿ ਕਿਵੇਂ ਮਿਸਰੀ ਰੋਜ਼ੀ-ਰੋਟੀ (ਪਸ਼ੂਆਂ) ਵਰਗੇ ਖਾਸ ਪਹਿਲੂਆਂ ਨੂੰ ਨਿਸ਼ਾਨਾ ਬਣਾਉਣ ਤੋਂ ਬਾਅਦ ਮਨੁੱਖੀ ਸਿਹਤ (ਫੋੜੇ) ਜਾਂ ਖੇਤੀਬਾੜੀ ਦੀ ਖੁਸ਼ਹਾਲੀ (ਗੜੇ) ਨੂੰ ਪ੍ਰਭਾਵਿਤ ਕਰਨ ਵਾਲੀਆਂ ਵਿਆਪਕ ਮੁਸੀਬਤਾਂ ਤੱਕ ਮਹਾਂਮਾਰੀ ਹੌਲੀ-ਹੌਲੀ ਤੇਜ਼ ਹੋ ਜਾਂਦੀ ਹੈ। ਮਿਸਰੀਆਂ ਦੁਆਰਾ ਅਨੁਭਵ ਕੀਤੇ ਗਏ ਦੁੱਖ ਬਨਾਮ ਇਜ਼ਰਾਈਲੀਆਂ ਦੁਆਰਾ ਮਾਣਿਆ ਗਿਆ ਬਚਾਅ ਵਿਚਕਾਰ ਅੰਤਰ ਇਨ੍ਹਾਂ ਬਿਪਤਾਵਾਂ ਉੱਤੇ ਯਹੋਵਾਹ ਦੀ ਚੋਣਤਮਕ ਸ਼ਕਤੀ ਨੂੰ ਦਰਸਾਉਂਦਾ ਹੈ ਜਦੋਂ ਕਿ ਉਨ੍ਹਾਂ ਦੇ ਜ਼ੁਲਮ ਕਰਨ ਵਾਲਿਆਂ ਦੀ ਧਰਤੀ 'ਤੇ ਆਉਣ ਵਾਲੀ ਵਿਆਪਕ ਬਿਪਤਾ ਦੇ ਵਿਚਕਾਰ ਉਸਦੇ ਚੁਣੇ ਹੋਏ ਲੋਕਾਂ ਪ੍ਰਤੀ ਉਸਦੀ ਸੁਰੱਖਿਆ 'ਤੇ ਜ਼ੋਰ ਦਿੱਤਾ ਗਿਆ ਸੀ। ਕੂਚ 9 ਦੈਵੀ ਹੁਕਮਾਂ ਦੀ ਉਲੰਘਣਾ ਕਰਨ ਵੇਲੇ ਸਾਮ੍ਹਣੇ ਆਉਣ ਵਾਲੇ ਵਧਦੇ ਨਤੀਜਿਆਂ ਦੀ ਯਾਦ ਦਿਵਾਉਣ ਦਾ ਕੰਮ ਕਰਦਾ ਹੈ, ਨਾ ਸਿਰਫ਼ ਫੈਰੋਨਿਕ ਅਥਾਰਟੀ ਦੇ ਵਿਰੁੱਧ, ਸਗੋਂ ਪ੍ਰਾਚੀਨ ਨੇੜੇ ਪੂਰਬੀ ਸੰਦਰਭ ਵਿੱਚ ਖੁਸ਼ਹਾਲੀ ਨਾਲ ਜੁੜੇ ਕੁਦਰਤੀ ਤੱਤਾਂ ਜਾਂ ਉਪਜਾਊ ਦੇਵਤਿਆਂ ਨਾਲ ਜੁੜੇ ਮਿਸਰੀ ਧਾਰਮਿਕ ਵਿਸ਼ਵਾਸਾਂ ਦੇ ਵਿਰੁੱਧ ਵੀ ਇੱਕ ਵਸੀਅਤ ਹੈ।</w:t>
      </w:r>
    </w:p>
    <w:p/>
    <w:p/>
    <w:p>
      <w:r xmlns:w="http://schemas.openxmlformats.org/wordprocessingml/2006/main">
        <w:t xml:space="preserve">ਕੂਚ 9:1 ਤਾਂ ਯਹੋਵਾਹ ਨੇ ਮੂਸਾ ਨੂੰ ਆਖਿਆ, ਫ਼ਿਰਊਨ ਕੋਲ ਜਾ ਕੇ ਉਹ ਨੂੰ ਆਖ, ਯਹੋਵਾਹ ਇਬਰਾਨੀਆਂ ਦਾ ਪਰਮੇਸ਼ੁਰ ਐਉਂ ਫ਼ਰਮਾਉਂਦਾ ਹੈ, ਮੇਰੀ ਪਰਜਾ ਨੂੰ ਜਾਣ ਦੇ ਤਾਂ ਜੋ ਉਹ ਮੇਰੀ ਉਪਾਸਨਾ ਕਰਨ।</w:t>
      </w:r>
    </w:p>
    <w:p/>
    <w:p>
      <w:r xmlns:w="http://schemas.openxmlformats.org/wordprocessingml/2006/main">
        <w:t xml:space="preserve">ਪਰਮੇਸ਼ੁਰ ਨੇ ਮੂਸਾ ਨੂੰ ਫ਼ਿਰਊਨ ਨੂੰ ਹੁਕਮ ਦੇਣ ਲਈ ਕਿਹਾ ਕਿ ਉਹ ਇਬਰਾਨੀਆਂ ਨੂੰ ਉਸਦੀ ਸੇਵਾ ਕਰਨ ਦੀ ਇਜਾਜ਼ਤ ਦੇਵੇ।</w:t>
      </w:r>
    </w:p>
    <w:p/>
    <w:p>
      <w:r xmlns:w="http://schemas.openxmlformats.org/wordprocessingml/2006/main">
        <w:t xml:space="preserve">1. ਆਗਿਆਕਾਰੀ ਦੀ ਸ਼ਕਤੀ: ਮੂਸਾ ਅਤੇ ਫ਼ਿਰਊਨ ਦੀ ਕਹਾਣੀ ਸਾਨੂੰ ਹਮੇਸ਼ਾ ਪਰਮੇਸ਼ੁਰ ਦੇ ਹੁਕਮਾਂ ਦੀ ਪਾਲਣਾ ਕਰਨ ਦੀ ਯਾਦ ਦਿਵਾਉਂਦੀ ਹੈ, ਭਾਵੇਂ ਕੋਈ ਵੀ ਕੀਮਤ ਕਿਉਂ ਨਾ ਹੋਵੇ।</w:t>
      </w:r>
    </w:p>
    <w:p/>
    <w:p>
      <w:r xmlns:w="http://schemas.openxmlformats.org/wordprocessingml/2006/main">
        <w:t xml:space="preserve">2. ਵਿਸ਼ਵਾਸ ਦੀ ਸ਼ਕਤੀ: ਮੂਸਾ ਪਰਮੇਸ਼ੁਰ ਦੇ ਵਾਅਦੇ 'ਤੇ ਭਰੋਸਾ ਕਰਨ ਅਤੇ ਇਬਰਾਨੀਆਂ ਨੂੰ ਆਜ਼ਾਦ ਕਰਨ ਦੇ ਯੋਗ ਸੀ, ਸਾਨੂੰ ਵਿਸ਼ਵਾਸ ਦੀ ਸ਼ਕਤੀ ਦਿਖਾ ਰਿਹਾ ਸੀ।</w:t>
      </w:r>
    </w:p>
    <w:p/>
    <w:p>
      <w:r xmlns:w="http://schemas.openxmlformats.org/wordprocessingml/2006/main">
        <w:t xml:space="preserve">1. ਰੋਮੀਆਂ 6:16, ਕੀ ਤੁਸੀਂ ਨਹੀਂ ਜਾਣਦੇ ਕਿ ਜੇ ਤੁਸੀਂ ਆਪਣੇ ਆਪ ਨੂੰ ਆਗਿਆਕਾਰੀ ਗੁਲਾਮਾਂ ਵਜੋਂ ਕਿਸੇ ਨੂੰ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ਯਾਕੂਬ 2:17, ਇਸੇ ਤਰ੍ਹਾਂ ਵਿਸ਼ਵਾਸ ਵੀ ਆਪਣੇ ਆਪ ਵਿੱਚ, ਜੇ ਇਸ ਵਿੱਚ ਕੰਮ ਨਹੀਂ ਹਨ, ਤਾਂ ਮਰਿਆ ਹੋਇਆ ਹੈ।</w:t>
      </w:r>
    </w:p>
    <w:p/>
    <w:p>
      <w:r xmlns:w="http://schemas.openxmlformats.org/wordprocessingml/2006/main">
        <w:t xml:space="preserve">ਕੂਚ 9:2 ਕਿਉਂਕਿ ਜੇ ਤੁਸੀਂ ਉਨ੍ਹਾਂ ਨੂੰ ਜਾਣ ਦੇਣ ਤੋਂ ਇਨਕਾਰ ਕਰਦੇ ਹੋ, ਅਤੇ ਉਨ੍ਹਾਂ ਨੂੰ ਰੋਕਦੇ ਰਹੋਂਗੇ,</w:t>
      </w:r>
    </w:p>
    <w:p/>
    <w:p>
      <w:r xmlns:w="http://schemas.openxmlformats.org/wordprocessingml/2006/main">
        <w:t xml:space="preserve">ਯਹੋਵਾਹ ਨੇ ਫ਼ਿਰਊਨ ਨੂੰ ਚੇਤਾਵਨੀ ਦਿੱਤੀ ਕਿ ਜੇ ਉਹ ਇਸਰਾਏਲੀਆਂ ਨੂੰ ਜਾਣ ਨਹੀਂ ਦਿੰਦਾ, ਤਾਂ ਪਰਮੇਸ਼ੁਰ ਹੋਰ ਬਿਪਤਾਵਾਂ ਭੇਜੇਗਾ।</w:t>
      </w:r>
    </w:p>
    <w:p/>
    <w:p>
      <w:r xmlns:w="http://schemas.openxmlformats.org/wordprocessingml/2006/main">
        <w:t xml:space="preserve">1. ਰੱਬ ਦੀ ਰਜ਼ਾ ਦੇ ਅਧੀਨ ਹੋਣਾ ਸਿੱਖਣਾ</w:t>
      </w:r>
    </w:p>
    <w:p/>
    <w:p>
      <w:r xmlns:w="http://schemas.openxmlformats.org/wordprocessingml/2006/main">
        <w:t xml:space="preserve">2. ਆਪਣੇ ਵਾਅਦਿਆਂ ਨੂੰ ਪੂਰਾ ਕਰਨ ਲਈ ਪਰਮੇਸ਼ੁਰ 'ਤੇ ਭਰੋਸਾ ਕਰਨਾ</w:t>
      </w:r>
    </w:p>
    <w:p/>
    <w:p>
      <w:r xmlns:w="http://schemas.openxmlformats.org/wordprocessingml/2006/main">
        <w:t xml:space="preserve">1. ਬਿਵਸਥਾ ਸਾਰ 10:20 - ਯਹੋਵਾਹ ਆਪਣੇ ਪਰਮੇਸ਼ੁਰ ਤੋਂ ਡਰੋ, ਉਸਦੀ ਸੇਵਾ ਕਰੋ, ਅਤੇ ਉਸਦੇ ਨਾਮ ਦੀ ਸਹੁੰ ਖਾਓ।</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ਕੂਚ 9:3 ਵੇਖ, ਯਹੋਵਾਹ ਦਾ ਹੱਥ ਤੇਰੇ ਡੰਗਰਾਂ ਉੱਤੇ ਜਿਹੜੇ ਖੇਤ ਵਿੱਚ ਹਨ, ਘੋੜਿਆਂ ਉੱਤੇ, ਗਧਿਆਂ ਉੱਤੇ, ਊਠਾਂ ਉੱਤੇ, ਬਲਦਾਂ ਅਤੇ ਭੇਡਾਂ ਉੱਤੇ ਹਨ, ਇੱਕ ਬਹੁਤ ਹੀ ਦੁਖਦਾਈ ਮੋਰਚਾ ਹੋਵੇਗਾ।</w:t>
      </w:r>
    </w:p>
    <w:p/>
    <w:p>
      <w:r xmlns:w="http://schemas.openxmlformats.org/wordprocessingml/2006/main">
        <w:t xml:space="preserve">ਯਹੋਵਾਹ ਮਿਸਰੀਆਂ ਨੂੰ ਉਨ੍ਹਾਂ ਦੇ ਡੰਗਰਾਂ ਉੱਤੇ ਇੱਕ ਬਹੁਤ ਹੀ ਭਿਆਨਕ ਮੁਰਰਾ ਨਾਲ ਸਜ਼ਾ ਦੇ ਰਿਹਾ ਹੈ।</w:t>
      </w:r>
    </w:p>
    <w:p/>
    <w:p>
      <w:r xmlns:w="http://schemas.openxmlformats.org/wordprocessingml/2006/main">
        <w:t xml:space="preserve">1. ਪਰਮੇਸ਼ੁਰ ਦੀਆਂ ਸਜ਼ਾਵਾਂ ਨਿਆਂਪੂਰਨ ਅਤੇ ਧਰਮੀ ਹਨ</w:t>
      </w:r>
    </w:p>
    <w:p/>
    <w:p>
      <w:r xmlns:w="http://schemas.openxmlformats.org/wordprocessingml/2006/main">
        <w:t xml:space="preserve">2. ਤੋਬਾ ਕਰਨ ਲਈ ਇੱਕ ਕਾਲ</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2. ਕੂਚ 8:1 - "ਅਤੇ ਯਹੋਵਾਹ ਨੇ ਮੂਸਾ ਨਾਲ ਗੱਲ ਕੀਤੀ, ਫ਼ਿਰਊਨ ਕੋਲ ਜਾ ਅਤੇ ਉਸਨੂੰ ਆਖ, ਯਹੋਵਾਹ ਇਹ ਆਖਦਾ ਹੈ, ਮੇਰੇ ਲੋਕਾਂ ਨੂੰ ਜਾਣ ਦਿਓ, ਤਾਂ ਜੋ ਉਹ ਮੇਰੀ ਸੇਵਾ ਕਰਨ।"</w:t>
      </w:r>
    </w:p>
    <w:p/>
    <w:p>
      <w:r xmlns:w="http://schemas.openxmlformats.org/wordprocessingml/2006/main">
        <w:t xml:space="preserve">ਕੂਚ 9:4 ਅਤੇ ਯਹੋਵਾਹ ਇਸਰਾਏਲ ਦੇ ਡੰਗਰਾਂ ਅਤੇ ਮਿਸਰ ਦੇ ਪਸ਼ੂਆਂ ਦੇ ਵਿਚਕਾਰ ਵੱਢ ਸੁੱਟੇਗਾ, ਅਤੇ ਇਸਰਾਏਲੀਆਂ ਦੇ ਸਭਨਾਂ ਵਿੱਚੋਂ ਕੁਝ ਵੀ ਨਹੀਂ ਮਰੇਗਾ।</w:t>
      </w:r>
    </w:p>
    <w:p/>
    <w:p>
      <w:r xmlns:w="http://schemas.openxmlformats.org/wordprocessingml/2006/main">
        <w:t xml:space="preserve">ਯਹੋਵਾਹ ਇਸਰਾਏਲੀਆਂ ਅਤੇ ਮਿਸਰੀਆਂ ਦੇ ਪਸ਼ੂਆਂ ਨੂੰ ਵੱਖਰਾ ਕਰ ਦੇਵੇਗਾ ਤਾਂ ਜੋ ਇਸਰਾਏਲੀਆਂ ਦਾ ਕੋਈ ਵੀ ਜਾਨਵਰ ਨਾ ਮਰੇ।</w:t>
      </w:r>
    </w:p>
    <w:p/>
    <w:p>
      <w:r xmlns:w="http://schemas.openxmlformats.org/wordprocessingml/2006/main">
        <w:t xml:space="preserve">1. ਪ੍ਰਭੂ ਹਮੇਸ਼ਾ ਆਪਣੇ ਲੋਕਾਂ ਦੀ ਰੱਖਿਆ ਕਰੇਗਾ।</w:t>
      </w:r>
    </w:p>
    <w:p/>
    <w:p>
      <w:r xmlns:w="http://schemas.openxmlformats.org/wordprocessingml/2006/main">
        <w:t xml:space="preserve">2. ਜਦੋਂ ਇਹ ਅਸੰਭਵ ਜਾਪਦਾ ਹੈ ਤਾਂ ਪਰਮਾਤਮਾ ਇੱਕ ਰਸਤਾ ਬਣਾ ਦੇਵੇਗਾ.</w:t>
      </w:r>
    </w:p>
    <w:p/>
    <w:p>
      <w:r xmlns:w="http://schemas.openxmlformats.org/wordprocessingml/2006/main">
        <w:t xml:space="preserve">1. ਜ਼ਬੂਰ 91:11 - ਕਿਉਂਕਿ ਉਹ ਆਪਣੇ ਦੂਤਾਂ ਨੂੰ ਤੁਹਾਡੇ ਉੱਤੇ ਹੁਕਮ ਦੇਵੇਗਾ, ਤੁਹਾਡੇ ਸਾਰੇ ਤਰੀਕਿਆਂ ਵਿੱਚ ਤੁਹਾਡੀ ਰੱਖਿਆ ਕਰਨ ਲਈ।</w:t>
      </w:r>
    </w:p>
    <w:p/>
    <w:p>
      <w:r xmlns:w="http://schemas.openxmlformats.org/wordprocessingml/2006/main">
        <w:t xml:space="preserve">2. ਯਸਾਯਾਹ 41:10 - ਡਰ ਨਾ, ਮੈਂ ਤੇਰੇ ਨਾਲ ਹਾਂ; ਨਿਰਾਸ਼ ਨਾ ਹੋ, ਕਿਉਂਕਿ ਮੈਂ ਤੇਰਾ ਪਰਮੇਸ਼ੁਰ ਹਾਂ। ਮੈਂ ਤੈਨੂੰ ਮਜ਼ਬੂਤ ਕਰਾਂਗਾ; ਹਾਂ, ਮੈਂ ਤੁਹਾਡੀ ਮਦਦ ਕਰਾਂਗਾ; ਹਾਂ, ਮੈਂ ਤੈਨੂੰ ਆਪਣੇ ਧਰਮ ਦੇ ਸੱਜੇ ਹੱਥ ਨਾਲ ਸੰਭਾਲਾਂਗਾ।</w:t>
      </w:r>
    </w:p>
    <w:p/>
    <w:p>
      <w:r xmlns:w="http://schemas.openxmlformats.org/wordprocessingml/2006/main">
        <w:t xml:space="preserve">ਕੂਚ 9:5 ਅਤੇ ਯਹੋਵਾਹ ਨੇ ਇਹ ਆਖ ਕੇ ਇੱਕ ਸਮਾਂ ਠਹਿਰਾਇਆ, ਭਲਕੇ ਯਹੋਵਾਹ ਇਸ ਦੇਸ ਵਿੱਚ ਇਹ ਕੰਮ ਕਰੇਗਾ।</w:t>
      </w:r>
    </w:p>
    <w:p/>
    <w:p>
      <w:r xmlns:w="http://schemas.openxmlformats.org/wordprocessingml/2006/main">
        <w:t xml:space="preserve">ਯਹੋਵਾਹ ਨੇ ਧਰਤੀ ਉੱਤੇ ਕੰਮ ਕਰਨ ਲਈ ਇੱਕ ਨਿਸ਼ਚਿਤ ਸਮੇਂ ਦਾ ਵਾਅਦਾ ਕੀਤਾ ਸੀ।</w:t>
      </w:r>
    </w:p>
    <w:p/>
    <w:p>
      <w:r xmlns:w="http://schemas.openxmlformats.org/wordprocessingml/2006/main">
        <w:t xml:space="preserve">1. ਧੀਰਜ: ਰੱਬ ਦੇ ਸਮੇਂ ਦੀ ਉਡੀਕ ਕਰਨਾ</w:t>
      </w:r>
    </w:p>
    <w:p/>
    <w:p>
      <w:r xmlns:w="http://schemas.openxmlformats.org/wordprocessingml/2006/main">
        <w:t xml:space="preserve">2. ਆਪਣੇ ਵਾਅਦਿਆਂ ਨੂੰ ਪੂਰਾ ਕਰਨ ਲਈ ਪਰਮੇਸ਼ੁਰ 'ਤੇ ਭਰੋਸਾ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37:5 - ਪ੍ਰਭੂ ਨੂੰ ਆਪਣਾ ਰਾਹ ਸੌਂਪੋ; ਉਸ ਵਿੱਚ ਭਰੋਸਾ ਕਰੋ ਅਤੇ ਉਹ ਇਹ ਕਰੇਗਾ:</w:t>
      </w:r>
    </w:p>
    <w:p/>
    <w:p>
      <w:r xmlns:w="http://schemas.openxmlformats.org/wordprocessingml/2006/main">
        <w:t xml:space="preserve">ਕੂਚ 9:6 ਅਤੇ ਯਹੋਵਾਹ ਨੇ ਅਗਲੇ ਦਿਨ ਅਜਿਹਾ ਕੀਤਾ ਅਤੇ ਮਿਸਰ ਦੇ ਸਾਰੇ ਪਸ਼ੂ ਮਰ ਗਏ, ਪਰ ਇਸਰਾਏਲੀਆਂ ਦੇ ਪਸ਼ੂਆਂ ਵਿੱਚੋਂ ਇੱਕ ਵੀ ਨਾ ਮਰਿਆ।</w:t>
      </w:r>
    </w:p>
    <w:p/>
    <w:p>
      <w:r xmlns:w="http://schemas.openxmlformats.org/wordprocessingml/2006/main">
        <w:t xml:space="preserve">ਪਰਮੇਸ਼ੁਰ ਨੇ ਇਸਰਾਏਲੀਆਂ ਨੂੰ ਮਿਸਰ ਦੇ ਪਸ਼ੂਆਂ ਉੱਤੇ ਮੌਤ ਦੀ ਪਲੇਗ ਤੋਂ ਬਚਾਇਆ, ਜਦੋਂ ਕਿ ਇਸਰਾਏਲੀਆਂ ਦੇ ਪਸ਼ੂਆਂ ਨੂੰ ਬਚਾਇਆ।</w:t>
      </w:r>
    </w:p>
    <w:p/>
    <w:p>
      <w:r xmlns:w="http://schemas.openxmlformats.org/wordprocessingml/2006/main">
        <w:t xml:space="preserve">1: ਪਰਮੇਸ਼ੁਰ ਆਪਣੇ ਚੁਣੇ ਹੋਏ ਲੋਕਾਂ ਉੱਤੇ ਨਜ਼ਰ ਰੱਖਦਾ ਹੈ।</w:t>
      </w:r>
    </w:p>
    <w:p/>
    <w:p>
      <w:r xmlns:w="http://schemas.openxmlformats.org/wordprocessingml/2006/main">
        <w:t xml:space="preserve">2: ਪਰਮਾਤਮਾ ਸਰਬਸ਼ਕਤੀਮਾਨ ਹੈ ਅਤੇ ਉਸਦੀ ਇੱਛਾ ਪੂਰੀ ਹੁੰਦੀ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2: ਜ਼ਬੂਰ 23:1 - ਯਹੋਵਾਹ ਮੇਰਾ ਆਜੜੀ ਹੈ; ਮੈਂ ਨਹੀਂ ਚਾਹਾਂਗਾ।</w:t>
      </w:r>
    </w:p>
    <w:p/>
    <w:p>
      <w:r xmlns:w="http://schemas.openxmlformats.org/wordprocessingml/2006/main">
        <w:t xml:space="preserve">ਕੂਚ 9:7 ਅਤੇ ਫ਼ਿਰਊਨ ਨੇ ਘੱਲਿਆ, ਅਤੇ ਵੇਖੋ, ਇਸਰਾਏਲੀਆਂ ਦੇ ਪਸ਼ੂਆਂ ਵਿੱਚੋਂ ਇੱਕ ਵੀ ਮਰਿਆ ਨਹੀਂ ਸੀ। ਫ਼ਿਰਊਨ ਦਾ ਦਿਲ ਕਠੋਰ ਹੋ ਗਿਆ ਅਤੇ ਉਸਨੇ ਲੋਕਾਂ ਨੂੰ ਜਾਣ ਨਾ ਦਿੱਤਾ।</w:t>
      </w:r>
    </w:p>
    <w:p/>
    <w:p>
      <w:r xmlns:w="http://schemas.openxmlformats.org/wordprocessingml/2006/main">
        <w:t xml:space="preserve">ਫ਼ਿਰਊਨ ਨੇ ਦੇਖਿਆ ਕਿ ਇਜ਼ਰਾਈਲੀਆਂ ਦੇ ਪਸ਼ੂਆਂ ਵਿੱਚੋਂ ਕੋਈ ਵੀ ਪਲੇਗ ਕਾਰਨ ਮਰਿਆ ਨਹੀਂ ਸੀ, ਪਰ ਫਿਰ ਵੀ ਉਸ ਨੇ ਲੋਕਾਂ ਨੂੰ ਜਾਣ ਦੇਣ ਤੋਂ ਇਨਕਾਰ ਕਰ ਦਿੱਤਾ।</w:t>
      </w:r>
    </w:p>
    <w:p/>
    <w:p>
      <w:r xmlns:w="http://schemas.openxmlformats.org/wordprocessingml/2006/main">
        <w:t xml:space="preserve">1. ਪਰਮੇਸ਼ੁਰ ਦੀ ਦਇਆ ਦੀ ਸ਼ਕਤੀ: ਸਾਡੇ ਹਾਲਾਤਾਂ ਦੇ ਬਾਵਜੂਦ ਪਰਮੇਸ਼ੁਰ 'ਤੇ ਭਰੋਸਾ ਕਰਨਾ ਸਿੱਖਣਾ</w:t>
      </w:r>
    </w:p>
    <w:p/>
    <w:p>
      <w:r xmlns:w="http://schemas.openxmlformats.org/wordprocessingml/2006/main">
        <w:t xml:space="preserve">2. ਸਾਡੇ ਦਿਲਾਂ ਨੂੰ ਕਠੋਰ ਕਰਨ ਦਾ ਖ਼ਤਰਾ: ਪਰਮੇਸ਼ੁਰ ਦੀ ਭਲਾਈ ਨੂੰ ਸੁਣਨ ਤੋਂ ਇਨਕਾਰ ਕਰਨਾ</w:t>
      </w:r>
    </w:p>
    <w:p/>
    <w:p>
      <w:r xmlns:w="http://schemas.openxmlformats.org/wordprocessingml/2006/main">
        <w:t xml:space="preserve">1. ਰੋਮੀਆਂ 9:18, "ਇਸ ਲਈ ਉਹ ਜਿਸ ਉੱਤੇ ਚਾਹੁੰਦਾ ਹੈ ਦਇਆ ਕਰਦਾ ਹੈ, ਅਤੇ ਜਿਸਨੂੰ ਉਹ ਚਾਹੁੰਦਾ ਹੈ ਸਖ਼ਤ ਕਰਦਾ ਹੈ।"</w:t>
      </w:r>
    </w:p>
    <w:p/>
    <w:p>
      <w:r xmlns:w="http://schemas.openxmlformats.org/wordprocessingml/2006/main">
        <w:t xml:space="preserve">2. ਇਬਰਾਨੀਆਂ 3:13, "ਪਰ ਹਰ ਰੋਜ਼ ਇੱਕ ਦੂਜੇ ਨੂੰ ਉਪਦੇਸ਼ ਕਰੋ, ਜਿੰਨਾ ਚਿਰ ਇਹ ਅੱਜ ਕਿਹਾ ਜਾਂਦਾ ਹੈ, ਤਾਂ ਜੋ ਤੁਹਾਡੇ ਵਿੱਚੋਂ ਕੋਈ ਵੀ ਪਾਪ ਦੇ ਧੋਖੇ ਨਾਲ ਕਠੋਰ ਨਾ ਹੋ ਜਾਵੇ।"</w:t>
      </w:r>
    </w:p>
    <w:p/>
    <w:p>
      <w:r xmlns:w="http://schemas.openxmlformats.org/wordprocessingml/2006/main">
        <w:t xml:space="preserve">ਕੂਚ 9:8 ਅਤੇ ਯਹੋਵਾਹ ਨੇ ਮੂਸਾ ਅਤੇ ਹਾਰੂਨ ਨੂੰ ਆਖਿਆ, ਭੱਠੀ ਦੀ ਮੁੱਠੀ ਭਰ ਸੁਆਹ ਲੈ ਕੇ ਮੂਸਾ ਫ਼ਿਰਊਨ ਦੇ ਸਾਹਮਣੇ ਅਕਾਸ਼ ਵੱਲ ਛਿੜਕ ਦੇਵੇ।</w:t>
      </w:r>
    </w:p>
    <w:p/>
    <w:p>
      <w:r xmlns:w="http://schemas.openxmlformats.org/wordprocessingml/2006/main">
        <w:t xml:space="preserve">ਪਰਮੇਸ਼ੁਰ ਨੇ ਮੂਸਾ ਅਤੇ ਹਾਰੂਨ ਨੂੰ ਭੱਠੀ ਵਿੱਚੋਂ ਸੁਆਹ ਲੈਣ ਅਤੇ ਫ਼ਿਰਊਨ ਦੇ ਸਾਮ੍ਹਣੇ ਅਕਾਸ਼ ਵੱਲ ਛਿੜਕਣ ਲਈ ਕਿਹਾ।</w:t>
      </w:r>
    </w:p>
    <w:p/>
    <w:p>
      <w:r xmlns:w="http://schemas.openxmlformats.org/wordprocessingml/2006/main">
        <w:t xml:space="preserve">1. ਮੁਸੀਬਤ ਦੇ ਸਾਮ੍ਹਣੇ ਵਿਸ਼ਵਾਸ: ਇੱਕ ਸ਼ਕਤੀਸ਼ਾਲੀ ਦੁਸ਼ਮਣ ਦੁਆਰਾ ਸਾਮ੍ਹਣਾ ਕਰਦੇ ਹੋਏ ਵੀ ਪਰਮੇਸ਼ੁਰ ਦੀ ਸ਼ਕਤੀ ਵਿੱਚ ਭਰੋਸਾ ਕਰਨਾ।</w:t>
      </w:r>
    </w:p>
    <w:p/>
    <w:p>
      <w:r xmlns:w="http://schemas.openxmlformats.org/wordprocessingml/2006/main">
        <w:t xml:space="preserve">2. ਪ੍ਰਮਾਤਮਾ ਦੀ ਇੱਛਾ ਦੀ ਆਗਿਆਕਾਰੀ: ਉਸਦੇ ਨਿਰਦੇਸ਼ਾਂ ਦਾ ਪਾਲਣ ਕਰਨਾ ਭਾਵੇਂ ਉਹ ਅਸੰਭਵ ਜਾਪਦੇ ਹਨ।</w:t>
      </w:r>
    </w:p>
    <w:p/>
    <w:p>
      <w:r xmlns:w="http://schemas.openxmlformats.org/wordprocessingml/2006/main">
        <w:t xml:space="preserve">1. ਇਬਰਾਨੀਆਂ 11:7 - ਵਿਸ਼ਵਾਸ ਨਾਲ, ਨੂਹ ਨੂੰ ਪਰਮੇਸ਼ੁਰ ਵੱਲੋਂ ਉਨ੍ਹਾਂ ਚੀਜ਼ਾਂ ਬਾਰੇ ਚੇਤਾਵਨੀ ਦਿੱਤੀ ਗਈ ਸੀ ਜੋ ਅਜੇ ਤੱਕ ਨਹੀਂ ਵੇਖੀਆਂ ਗਈਆਂ ਸਨ, ਡਰ ਨਾਲ ਚਲੇ ਗਏ,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2. ਰਸੂਲਾਂ ਦੇ ਕਰਤੱਬ 5:29 - ਤਦ ਪਤਰਸ ਅਤੇ ਦੂਜੇ ਰਸੂਲਾਂ ਨੇ ਉੱਤਰ ਦਿੱਤਾ ਅਤੇ ਕਿਹਾ, ਸਾਨੂੰ ਮਨੁੱਖਾਂ ਨਾਲੋਂ ਪਰਮੇਸ਼ੁਰ ਦਾ ਕਹਿਣਾ ਮੰਨਣਾ ਚਾਹੀਦਾ ਹੈ।</w:t>
      </w:r>
    </w:p>
    <w:p/>
    <w:p>
      <w:r xmlns:w="http://schemas.openxmlformats.org/wordprocessingml/2006/main">
        <w:t xml:space="preserve">ਕੂਚ 9:9 ਅਤੇ ਉਹ ਸਾਰੇ ਮਿਸਰ ਦੇਸ ਵਿੱਚ ਇੱਕ ਛੋਟੀ ਜਿਹੀ ਧੂੜ ਬਣ ਜਾਵੇਗੀ, ਅਤੇ ਮਿਸਰ ਦੇ ਸਾਰੇ ਦੇਸ਼ ਵਿੱਚ ਮਨੁੱਖਾਂ ਅਤੇ ਜਾਨਵਰਾਂ ਉੱਤੇ ਇੱਕ ਫੋੜਾ ਹੋਵੇਗਾ।</w:t>
      </w:r>
    </w:p>
    <w:p/>
    <w:p>
      <w:r xmlns:w="http://schemas.openxmlformats.org/wordprocessingml/2006/main">
        <w:t xml:space="preserve">ਕੂਚ 9:9 ਵਿੱਚ, ਇਹ ਖੁਲਾਸਾ ਹੋਇਆ ਹੈ ਕਿ ਸਾਰੇ ਮਿਸਰ ਵਿੱਚ ਫੋੜਿਆਂ ਦੀ ਇੱਕ ਪਲੇਗ ਲੋਕਾਂ ਅਤੇ ਜਾਨਵਰਾਂ ਦੋਵਾਂ ਉੱਤੇ ਫੈਲ ਜਾਵੇਗੀ।</w:t>
      </w:r>
    </w:p>
    <w:p/>
    <w:p>
      <w:r xmlns:w="http://schemas.openxmlformats.org/wordprocessingml/2006/main">
        <w:t xml:space="preserve">1. ਰੱਬ ਦੀ ਸ਼ਕਤੀ: ਮਿਸਰ ਦੀਆਂ ਬਿਪਤਾਵਾਂ ਦੀ ਜਾਂਚ ਕਰਨਾ</w:t>
      </w:r>
    </w:p>
    <w:p/>
    <w:p>
      <w:r xmlns:w="http://schemas.openxmlformats.org/wordprocessingml/2006/main">
        <w:t xml:space="preserve">2. ਫੋੜੇ ਅਤੇ ਬਲੇਨ ਦੀ ਮਹੱਤਤਾ: ਬਾਈਬਲ ਤੋਂ ਸਬਕ</w:t>
      </w:r>
    </w:p>
    <w:p/>
    <w:p>
      <w:r xmlns:w="http://schemas.openxmlformats.org/wordprocessingml/2006/main">
        <w:t xml:space="preserve">1. ਬਿਵਸਥਾ ਸਾਰ 28:27 - ਪ੍ਰਭੂ ਤੁਹਾਨੂੰ ਮਿਸਰ ਦੇ ਟੋਚਨ, ਐਮਰੋਡਸ, ਅਤੇ ਖੁਰਕ ਅਤੇ ਖਾਰਸ਼ ਨਾਲ ਮਾਰ ਦੇਵੇਗਾ, ਜਿਸ ਤੋਂ ਤੁਸੀਂ ਠੀਕ ਨਹੀਂ ਹੋ ਸਕਦੇ।</w:t>
      </w:r>
    </w:p>
    <w:p/>
    <w:p>
      <w:r xmlns:w="http://schemas.openxmlformats.org/wordprocessingml/2006/main">
        <w:t xml:space="preserve">2. ਅੱਯੂਬ 2:7 - ਇਸ ਤਰ੍ਹਾਂ ਸ਼ੈਤਾਨ ਪ੍ਰਭੂ ਦੀ ਹਜ਼ੂਰੀ ਤੋਂ ਬਾਹਰ ਚਲਾ ਗਿਆ, ਅਤੇ ਅੱਯੂਬ ਨੂੰ ਉਸਦੇ ਪੈਰਾਂ ਦੇ ਤਲੇ ਤੋਂ ਉਸਦੇ ਤਾਜ ਤੱਕ ਦੁਖਦਾਈ ਫੋੜਿਆਂ ਨਾਲ ਮਾਰਿਆ।</w:t>
      </w:r>
    </w:p>
    <w:p/>
    <w:p>
      <w:r xmlns:w="http://schemas.openxmlformats.org/wordprocessingml/2006/main">
        <w:t xml:space="preserve">ਕੂਚ 9:10 ਅਤੇ ਉਹ ਭੱਠੀ ਦੀ ਸੁਆਹ ਲੈ ਕੇ ਫ਼ਿਰਊਨ ਦੇ ਅੱਗੇ ਖੜੇ ਹੋਏ। ਅਤੇ ਮੂਸਾ ਨੇ ਇਸਨੂੰ ਅਕਾਸ਼ ਵੱਲ ਛਿੜਕਿਆ। ਅਤੇ ਇਹ ਇੱਕ ਫੋੜਾ ਬਣ ਗਿਆ ਜੋ ਮਨੁੱਖਾਂ ਅਤੇ ਜਾਨਵਰਾਂ ਉੱਤੇ ਬਲਦਾ ਹੈ।</w:t>
      </w:r>
    </w:p>
    <w:p/>
    <w:p>
      <w:r xmlns:w="http://schemas.openxmlformats.org/wordprocessingml/2006/main">
        <w:t xml:space="preserve">ਮੂਸਾ ਨੇ ਸਵਰਗ ਵੱਲ ਸੁਆਹ ਛਿੜਕ ਦਿੱਤੀ, ਅਤੇ ਇਸ ਦੇ ਨਤੀਜੇ ਵਜੋਂ ਫ਼ਿਰਊਨ ਦੀ ਮੌਜੂਦਗੀ ਵਿਚ ਮਨੁੱਖਾਂ ਅਤੇ ਜਾਨਵਰਾਂ ਉੱਤੇ ਫੋੜੇ ਨਿਕਲਣ ਲੱਗੇ।</w:t>
      </w:r>
    </w:p>
    <w:p/>
    <w:p>
      <w:r xmlns:w="http://schemas.openxmlformats.org/wordprocessingml/2006/main">
        <w:t xml:space="preserve">1. ਪਰਮੇਸ਼ੁਰ ਦਾ ਨਿਆਂ: ਕੂਚ ਤੋਂ ਇੱਕ ਸਬਕ</w:t>
      </w:r>
    </w:p>
    <w:p/>
    <w:p>
      <w:r xmlns:w="http://schemas.openxmlformats.org/wordprocessingml/2006/main">
        <w:t xml:space="preserve">2. ਰੱਬ ਦੀ ਨਿੰਦਾ ਕਰਨ ਦੇ ਨਤੀਜੇ</w:t>
      </w:r>
    </w:p>
    <w:p/>
    <w:p>
      <w:r xmlns:w="http://schemas.openxmlformats.org/wordprocessingml/2006/main">
        <w:t xml:space="preserve">1. ਯਸਾਯਾਹ 1:18-20 - ਹੁਣ ਆਓ, ਅਤੇ ਅਸੀਂ ਇਕੱਠੇ ਵਿਚਾਰ ਕਰੀਏ, ਯਹੋਵਾਹ ਦਾ ਕਹਿਣਾ ਹੈ: ਭਾਵੇਂ ਤੁਹਾਡੇ ਪਾਪ ਲਾਲ ਰੰਗ ਦੇ ਹੋਣ, ਉਹ ਬਰਫ਼ ਵਾਂਗ ਚਿੱਟੇ ਹੋਣਗੇ; ਭਾਵੇਂ ਉਹ ਕਿਰਮਚੀ ਵਰਗੇ ਲਾਲ ਹੋਣ, ਉਹ ਉੱਨ ਵਰਗੇ ਹੋਣਗੇ।</w:t>
      </w:r>
    </w:p>
    <w:p/>
    <w:p>
      <w:r xmlns:w="http://schemas.openxmlformats.org/wordprocessingml/2006/main">
        <w:t xml:space="preserve">2. ਰੋਮੀਆਂ 11:33-36 - ਹੇ ਪਰਮੇਸ਼ੁਰ ਦੀ ਬੁੱਧੀ ਅਤੇ ਗਿਆਨ ਦੋਵਾਂ ਦੀ ਦੌਲਤ ਦੀ ਡੂੰਘਾਈ! ਉਸ ਦੇ ਨਿਆਉਂ ਕਿੰਨੇ ਅਣਭੋਲ ਹਨ, ਅਤੇ ਉਸ ਦੇ ਪਿਛਲੇ ਰਾਹਾਂ ਨੂੰ ਪਤਾ ਲੱਗ ਜਾਂਦਾ ਹੈ!</w:t>
      </w:r>
    </w:p>
    <w:p/>
    <w:p>
      <w:r xmlns:w="http://schemas.openxmlformats.org/wordprocessingml/2006/main">
        <w:t xml:space="preserve">ਕੂਚ 9:11 ਅਤੇ ਜਾਦੂਗਰ ਫੋੜਿਆਂ ਦੇ ਕਾਰਨ ਮੂਸਾ ਦੇ ਸਾਮ੍ਹਣੇ ਖੜ੍ਹੇ ਨਾ ਹੋ ਸਕੇ; ਕਿਉਂਕਿ ਫ਼ੋੜੇ ਜਾਦੂਗਰਾਂ ਅਤੇ ਸਾਰੇ ਮਿਸਰੀਆਂ ਉੱਤੇ ਸਨ।</w:t>
      </w:r>
    </w:p>
    <w:p/>
    <w:p>
      <w:r xmlns:w="http://schemas.openxmlformats.org/wordprocessingml/2006/main">
        <w:t xml:space="preserve">ਜਾਦੂਗਰਾਂ ਅਤੇ ਮਿਸਰੀ ਲੋਕਾਂ 'ਤੇ ਪਾਏ ਗਏ ਫੋੜੇ ਪਰਮੇਸ਼ੁਰ ਦੀ ਸ਼ਕਤੀ ਦੀ ਨਿਸ਼ਾਨੀ ਸਨ ਕਿ ਜਾਦੂਗਰ ਵੀ ਮੂਸਾ ਦੇ ਅੱਗੇ ਟਿਕ ਨਹੀਂ ਸਕਦੇ ਸਨ।</w:t>
      </w:r>
    </w:p>
    <w:p/>
    <w:p>
      <w:r xmlns:w="http://schemas.openxmlformats.org/wordprocessingml/2006/main">
        <w:t xml:space="preserve">1: ਪਰਮੇਸ਼ੁਰ ਦੀ ਸ਼ਕਤੀ ਇਸ ਦੁਨੀਆਂ ਦੀ ਕਿਸੇ ਵੀ ਤਾਕਤ ਨਾਲੋਂ ਵੱਡੀ ਹੈ।</w:t>
      </w:r>
    </w:p>
    <w:p/>
    <w:p>
      <w:r xmlns:w="http://schemas.openxmlformats.org/wordprocessingml/2006/main">
        <w:t xml:space="preserve">2: ਸਾਨੂੰ ਆਪਣੀ ਰੱਖਿਆ ਕਰਨ ਅਤੇ ਸਾਡੀ ਅਗਵਾਈ ਕਰਨ ਲਈ ਪਰਮੇਸ਼ੁਰ ਦੀ ਸ਼ਕਤੀ ਉੱਤੇ ਭਰੋਸਾ ਰੱਖਣਾ ਚਾਹੀਦਾ ਹੈ।</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ਥੱਕਦਾ ਹੈ ਅਤੇ ਨਾ ਥੱਕਦਾ ਹੈ; ਉਸ ਦੀ ਸਮਝ ਅਣਜਾਣ ਹੈ. ਬੇਹੋਸ਼ ਨੂੰ ਸ਼ਕਤੀ ਦਿੰਦਾ ਹੈ, ਅਤੇ ਜਿਸ ਕੋਲ ਤਾਕਤ ਨਹੀਂ ਹੈ, ਉਹ ਤਾਕਤ ਵਧਾਉਂਦਾ ਹੈ, ਜਵਾਨ ਵੀ ਬੇਹੋਸ਼ ਹੋ ਜਾਣਗੇ ਅਤੇ ਥੱਕ ਜਾਣਗੇ, ਅਤੇ ਜਵਾਨ ਥੱਕ ਜਾਣਗੇ, ਪਰ ਜਿਹੜੇ ਪ੍ਰਭੂ ਦੀ ਉਡੀਕ ਕਰਦੇ ਹਨ, ਉਹ ਆਪਣੀ ਤਾਕਤ ਨੂੰ ਨਵਾਂ ਕਰਨਗੇ, ਉਹ ਖੰਭਾਂ ਨਾਲ ਚੜ੍ਹਨਗੇ ਉਕਾਬਾਂ ਵਾਂਗ, ਉਹ ਭੱਜਣਗੇ ਅਤੇ ਥੱਕਣਗੇ ਨਹੀਂ, ਉਹ ਤੁਰਨਗੇ ਅਤੇ ਬੇਹੋਸ਼ ਨਹੀਂ ਹੋਣਗੇ।</w:t>
      </w:r>
    </w:p>
    <w:p/>
    <w:p>
      <w:r xmlns:w="http://schemas.openxmlformats.org/wordprocessingml/2006/main">
        <w:t xml:space="preserve">2: ਜ਼ਬੂਰ 20:7 - ਕੁਝ ਰਥਾਂ ਉੱਤੇ ਅਤੇ ਕੁਝ ਘੋੜਿਆਂ ਉੱਤੇ ਭਰੋਸਾ ਰੱਖਦੇ ਹਨ, ਪਰ ਅਸੀਂ ਯਹੋਵਾਹ ਆਪਣੇ ਪਰਮੇਸ਼ੁਰ ਦੇ ਨਾਮ ਉੱਤੇ ਭਰੋਸਾ ਰੱਖਦੇ ਹਾਂ।</w:t>
      </w:r>
    </w:p>
    <w:p/>
    <w:p>
      <w:r xmlns:w="http://schemas.openxmlformats.org/wordprocessingml/2006/main">
        <w:t xml:space="preserve">ਕੂਚ 9:12 ਅਤੇ ਯਹੋਵਾਹ ਨੇ ਫ਼ਿਰਊਨ ਦੇ ਦਿਲ ਨੂੰ ਕਠੋਰ ਕਰ ਦਿੱਤਾ ਅਤੇ ਉਸ ਨੇ ਉਨ੍ਹਾਂ ਦੀ ਨਾ ਸੁਣੀ। ਜਿਵੇਂ ਯਹੋਵਾਹ ਨੇ ਮੂਸਾ ਨਾਲ ਗੱਲ ਕੀਤੀ ਸੀ।</w:t>
      </w:r>
    </w:p>
    <w:p/>
    <w:p>
      <w:r xmlns:w="http://schemas.openxmlformats.org/wordprocessingml/2006/main">
        <w:t xml:space="preserve">ਯਹੋਵਾਹ ਨੇ ਫ਼ਿਰਊਨ ਦੇ ਦਿਲ ਨੂੰ ਕਠੋਰ ਕਰ ਦਿੱਤਾ ਅਤੇ ਉਸਨੇ ਮੂਸਾ ਦੀ ਗੱਲ ਸੁਣਨ ਤੋਂ ਇਨਕਾਰ ਕਰ ਦਿੱਤਾ, ਜਿਵੇਂ ਕਿ ਯਹੋਵਾਹ ਨੇ ਭਵਿੱਖਬਾਣੀ ਕੀਤੀ ਸੀ।</w:t>
      </w:r>
    </w:p>
    <w:p/>
    <w:p>
      <w:r xmlns:w="http://schemas.openxmlformats.org/wordprocessingml/2006/main">
        <w:t xml:space="preserve">1. ਪਰਮੇਸ਼ੁਰ ਦੀ ਪ੍ਰਭੂਸੱਤਾ ਦੀ ਇੱਛਾ: ਕਿਵੇਂ ਪਰਮੇਸ਼ੁਰ ਦੀਆਂ ਯੋਜਨਾਵਾਂ ਹਮੇਸ਼ਾ ਪ੍ਰਬਲ ਹੋਣਗੀਆਂ</w:t>
      </w:r>
    </w:p>
    <w:p/>
    <w:p>
      <w:r xmlns:w="http://schemas.openxmlformats.org/wordprocessingml/2006/main">
        <w:t xml:space="preserve">2. ਆਗਿਆਕਾਰੀ ਦੀ ਸ਼ਕਤੀ: ਪਰਮੇਸ਼ੁਰ ਦੇ ਹੁਕਮਾਂ ਦੀ ਪਾਲਣਾ ਕਰਨ ਨਾਲ ਅਸੀਸ ਕਿਵੇਂ ਮਿਲ ਸਕਦੀ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33:11 - ਯਹੋਵਾਹ ਦੀ ਸਲਾਹ ਸਦਾ ਕਾਇਮ ਰਹਿੰਦੀ ਹੈ, ਉਸ ਦੇ ਦਿਲ ਦੀਆਂ ਯੋਜਨਾਵਾਂ ਸਾਰੀਆਂ ਪੀੜ੍ਹੀਆਂ ਲਈ।</w:t>
      </w:r>
    </w:p>
    <w:p/>
    <w:p>
      <w:r xmlns:w="http://schemas.openxmlformats.org/wordprocessingml/2006/main">
        <w:t xml:space="preserve">ਕੂਚ 9:13 ਅਤੇ ਯਹੋਵਾਹ ਨੇ ਮੂਸਾ ਨੂੰ ਆਖਿਆ, ਸਵੇਰੇ ਉੱਠ ਕੇ ਫ਼ਿਰਊਨ ਦੇ ਅੱਗੇ ਖਲੋ ਅਤੇ ਉਹ ਨੂੰ ਆਖ, ਯਹੋਵਾਹ ਇਬਰਾਨੀਆਂ ਦਾ ਪਰਮੇਸ਼ੁਰ ਐਉਂ ਫ਼ਰਮਾਉਂਦਾ ਹੈ, ਮੇਰੀ ਪਰਜਾ ਨੂੰ ਜਾਣ ਦੇ ਤਾਂ ਜੋ ਉਹ ਮੇਰੀ ਉਪਾਸਨਾ ਕਰਨ।</w:t>
      </w:r>
    </w:p>
    <w:p/>
    <w:p>
      <w:r xmlns:w="http://schemas.openxmlformats.org/wordprocessingml/2006/main">
        <w:t xml:space="preserve">ਪਰਮੇਸ਼ੁਰ ਨੇ ਮੂਸਾ ਨੂੰ ਫ਼ਿਰਊਨ ਦੇ ਸਾਮ੍ਹਣੇ ਜਾਣ ਅਤੇ ਇਬਰਾਨੀਆਂ ਨੂੰ ਆਜ਼ਾਦ ਕਰਨ ਦੀ ਮੰਗ ਕਰਨ ਲਈ ਕਿਹਾ ਤਾਂ ਜੋ ਉਹ ਪਰਮੇਸ਼ੁਰ ਦੀ ਸੇਵਾ ਕਰ ਸਕਣ।</w:t>
      </w:r>
    </w:p>
    <w:p/>
    <w:p>
      <w:r xmlns:w="http://schemas.openxmlformats.org/wordprocessingml/2006/main">
        <w:t xml:space="preserve">1. ਆਗਿਆਕਾਰੀ ਦੀ ਸ਼ਕਤੀ: ਆਪਣੇ ਲੋਕਾਂ ਨੂੰ ਆਜ਼ਾਦ ਕਰਨ ਲਈ ਮੂਸਾ ਨੂੰ ਪਰਮੇਸ਼ੁਰ ਦੀ ਕਾਲ।</w:t>
      </w:r>
    </w:p>
    <w:p/>
    <w:p>
      <w:r xmlns:w="http://schemas.openxmlformats.org/wordprocessingml/2006/main">
        <w:t xml:space="preserve">2. ਵਿਸ਼ਵਾਸ ਦੀ ਤਾਕਤ: ਵੱਡੀ ਚੁਣੌਤੀ ਦੇ ਵਿਚਕਾਰ ਰੱਬ 'ਤੇ ਭਰੋਸਾ ਕਰਨਾ।</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ਕੂਚ 9:14 ਕਿਉਂ ਜੋ ਮੈਂ ਇਸ ਸਮੇਂ ਆਪਣੀਆਂ ਸਾਰੀਆਂ ਬਿਪਤਾਵਾਂ ਤੇਰੇ ਦਿਲਾਂ ਉੱਤੇ, ਤੇਰੇ ਸੇਵਕਾਂ ਉੱਤੇ ਅਤੇ ਤੇਰੇ ਲੋਕਾਂ ਉੱਤੇ ਭੇਜਾਂਗਾ। ਤਾਂ ਜੋ ਤੁਸੀਂ ਜਾਣ ਸਕੋ ਕਿ ਸਾਰੀ ਧਰਤੀ ਉੱਤੇ ਮੇਰੇ ਵਰਗਾ ਕੋਈ ਨਹੀਂ ਹੈ।</w:t>
      </w:r>
    </w:p>
    <w:p/>
    <w:p>
      <w:r xmlns:w="http://schemas.openxmlformats.org/wordprocessingml/2006/main">
        <w:t xml:space="preserve">ਪ੍ਰਮਾਤਮਾ ਹੀ ਇੱਕੋ ਇੱਕ ਹੈ ਜੋ ਸਾਰੀ ਧਰਤੀ ਵਿੱਚ ਉਸ ਵਰਗਾ ਹੈ।</w:t>
      </w:r>
    </w:p>
    <w:p/>
    <w:p>
      <w:r xmlns:w="http://schemas.openxmlformats.org/wordprocessingml/2006/main">
        <w:t xml:space="preserve">1: ਰੱਬ ਹੀ ਉਹ ਕੰਮ ਕਰ ਸਕਦਾ ਹੈ ਜੋ ਕੋਈ ਹੋਰ ਨਹੀਂ ਕਰ ਸਕਦਾ।</w:t>
      </w:r>
    </w:p>
    <w:p/>
    <w:p>
      <w:r xmlns:w="http://schemas.openxmlformats.org/wordprocessingml/2006/main">
        <w:t xml:space="preserve">2: ਪਰਮੇਸ਼ੁਰ ਕੋਲ ਉਸ ਦੀ ਅਣਆਗਿਆਕਾਰੀ ਕਰਨ ਵਾਲਿਆਂ ਉੱਤੇ ਬਿਪਤਾਵਾਂ ਅਤੇ ਤਬਾਹੀ ਲਿਆਉਣ ਦੀ ਸ਼ਕਤੀ ਹੈ।</w:t>
      </w:r>
    </w:p>
    <w:p/>
    <w:p>
      <w:r xmlns:w="http://schemas.openxmlformats.org/wordprocessingml/2006/main">
        <w:t xml:space="preserve">1: ਯਸਾਯਾਹ 46:9-10 - ਪੁਰਾਣੀਆਂ ਪੁਰਾਣੀਆਂ ਗੱਲਾਂ ਨੂੰ ਯਾਦ ਰੱਖੋ: ਕਿਉਂਕਿ ਮੈਂ ਪਰਮੇਸ਼ੁਰ ਹਾਂ, ਅਤੇ ਹੋਰ ਕੋਈ ਨਹੀਂ ਹੈ; ਮੈਂ ਪਰਮੇਸ਼ੁਰ ਹਾਂ, ਅਤੇ ਮੇਰੇ ਵਰਗਾ ਕੋਈ ਨਹੀਂ, ਆਦ ਤੋਂ ਅੰਤ ਦਾ ਐਲਾਨ ਕਰਦਾ ਹਾਂ, ਅਤੇ ਪੁਰਾਣੇ ਸਮੇਂ ਤੋਂ ਉਹ ਗੱਲਾਂ ਜੋ ਅਜੇ ਤੱਕ ਨਹੀਂ ਹੋਈਆਂ ਹਨ।</w:t>
      </w:r>
    </w:p>
    <w:p/>
    <w:p>
      <w:r xmlns:w="http://schemas.openxmlformats.org/wordprocessingml/2006/main">
        <w:t xml:space="preserve">2: ਰੋਮੀਆਂ 11:33-36 - ਹੇ ਪਰਮੇਸ਼ੁਰ ਦੀ ਬੁੱਧੀ ਅਤੇ ਗਿਆਨ ਦੋਵਾਂ ਦੀ ਦੌਲਤ ਦੀ ਡੂੰਘਾਈ! ਉਸ ਦੇ ਨਿਆਉਂ ਕਿੰਨੇ ਅਣਭੋਲ ਹਨ, ਅਤੇ ਉਸ ਦੇ ਪਿਛਲੇ ਰਾਹਾਂ ਨੂੰ ਪਤਾ ਲੱਗ ਜਾਂਦਾ ਹੈ! ਕਿਉਂ ਜੋ ਪ੍ਰਭੂ ਦੇ ਮਨ ਨੂੰ ਕਿਸ ਨੇ ਜਾਣਿਆ ਹੈ? ਜਾਂ ਉਸਦਾ ਸਲਾਹਕਾਰ ਕੌਣ ਰਿਹਾ ਹੈ? ਜਾਂ ਕਿਸਨੇ ਉਸਨੂੰ ਪਹਿਲਾਂ ਦਿੱਤਾ ਹੈ, ਅਤੇ ਇਹ ਉਸਨੂੰ ਦੁਬਾਰਾ ਬਦਲਾ ਦਿੱਤਾ ਜਾਵੇਗਾ? ਉਸਦੇ ਲਈ, ਅਤੇ ਉਸਦੇ ਦੁਆਰਾ, ਅਤੇ ਉਸਦੇ ਲਈ, ਸਭ ਕੁਝ ਹਨ: ਜਿਸਦੀ ਸਦਾ ਲਈ ਮਹਿਮਾ ਹੋਵੇ। ਆਮੀਨ।</w:t>
      </w:r>
    </w:p>
    <w:p/>
    <w:p>
      <w:r xmlns:w="http://schemas.openxmlformats.org/wordprocessingml/2006/main">
        <w:t xml:space="preserve">ਕੂਚ 9:15 ਹੁਣ ਮੈਂ ਆਪਣਾ ਹੱਥ ਵਧਾਵਾਂਗਾ, ਤਾਂ ਜੋ ਮੈਂ ਤੈਨੂੰ ਅਤੇ ਤੇਰੇ ਲੋਕਾਂ ਨੂੰ ਮਹਾਂਮਾਰੀ ਨਾਲ ਮਾਰਾਂ। ਅਤੇ ਤੁਹਾਨੂੰ ਧਰਤੀ ਤੋਂ ਕੱਟ ਦਿੱਤਾ ਜਾਵੇਗਾ।</w:t>
      </w:r>
    </w:p>
    <w:p/>
    <w:p>
      <w:r xmlns:w="http://schemas.openxmlformats.org/wordprocessingml/2006/main">
        <w:t xml:space="preserve">ਪਰਮੇਸ਼ੁਰ ਨੇ ਫ਼ਿਰਊਨ ਨੂੰ ਚੇਤਾਵਨੀ ਦਿੱਤੀ ਕਿ ਜੇ ਉਹ ਆਗਿਆ ਨਹੀਂ ਮੰਨਦਾ ਤਾਂ ਉਹ ਉਸ ਨੂੰ ਅਤੇ ਉਸ ਦੇ ਲੋਕਾਂ ਨੂੰ ਮਹਾਂਮਾਰੀ ਨਾਲ ਮਾਰ ਦੇਵੇਗਾ।</w:t>
      </w:r>
    </w:p>
    <w:p/>
    <w:p>
      <w:r xmlns:w="http://schemas.openxmlformats.org/wordprocessingml/2006/main">
        <w:t xml:space="preserve">1. ਪ੍ਰਭੂ ਦੀ ਆਗਿਆ ਮੰਨੋ ਅਤੇ ਉਸ ਦੀਆਂ ਅਸੀਸਾਂ ਪ੍ਰਾਪਤ ਕਰੋ</w:t>
      </w:r>
    </w:p>
    <w:p/>
    <w:p>
      <w:r xmlns:w="http://schemas.openxmlformats.org/wordprocessingml/2006/main">
        <w:t xml:space="preserve">2. ਅਣਆਗਿਆਕਾਰੀ ਦੇ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ਕੂਚ 9:16 ਅਤੇ ਇਸੇ ਕਾਰਨ ਮੈਂ ਤੈਨੂੰ ਉੱਚਾ ਕੀਤਾ ਹੈ, ਤਾਂ ਜੋ ਮੈਂ ਤੈਨੂੰ ਆਪਣੀ ਸ਼ਕਤੀ ਵਿਖਾਵਾਂ। ਅਤੇ ਮੇਰਾ ਨਾਮ ਸਾਰੀ ਧਰਤੀ ਉੱਤੇ ਪਰਚਾਰਿਆ ਜਾਵੇ।</w:t>
      </w:r>
    </w:p>
    <w:p/>
    <w:p>
      <w:r xmlns:w="http://schemas.openxmlformats.org/wordprocessingml/2006/main">
        <w:t xml:space="preserve">ਪਰਮੇਸ਼ੁਰ ਨੇ ਫ਼ਿਰਊਨ ਨੂੰ ਆਪਣੀ ਸ਼ਕਤੀ ਦਾ ਪ੍ਰਦਰਸ਼ਨ ਕਰਨ ਅਤੇ ਸਾਰੀ ਧਰਤੀ ਉੱਤੇ ਆਪਣੇ ਨਾਮ ਦਾ ਐਲਾਨ ਕਰਨ ਲਈ ਉਠਾਇਆ ਹੈ।</w:t>
      </w:r>
    </w:p>
    <w:p/>
    <w:p>
      <w:r xmlns:w="http://schemas.openxmlformats.org/wordprocessingml/2006/main">
        <w:t xml:space="preserve">1. ਰੱਬ ਦੀ ਸ਼ਕਤੀ: ਫ਼ਿਰਊਨ ਦੀ ਕਹਾਣੀ</w:t>
      </w:r>
    </w:p>
    <w:p/>
    <w:p>
      <w:r xmlns:w="http://schemas.openxmlformats.org/wordprocessingml/2006/main">
        <w:t xml:space="preserve">2. ਪ੍ਰਮਾਤਮਾ ਦੇ ਨਾਮ ਦੀ ਮਹਾਨਤਾ: ਇਸ ਨੂੰ ਸੰਸਾਰ ਭਰ ਵਿੱਚ ਘੋਸ਼ਿਤ ਕਰਨਾ</w:t>
      </w:r>
    </w:p>
    <w:p/>
    <w:p>
      <w:r xmlns:w="http://schemas.openxmlformats.org/wordprocessingml/2006/main">
        <w:t xml:space="preserve">1. ਅਫ਼ਸੀਆਂ 1:20-23 - ਪਰਮੇਸ਼ੁਰ ਨੇ ਮਸੀਹ ਨੂੰ ਮੁਰਦਿਆਂ ਵਿੱਚੋਂ ਜਿਵਾਲਿਆ ਹੈ ਅਤੇ ਉਸਨੂੰ ਸਵਰਗੀ ਸਥਾਨਾਂ ਵਿੱਚ ਆਪਣੇ ਸੱਜੇ ਪਾਸੇ ਬਿਠਾਇਆ ਹੈ, ਹਰ ਰਾਜ ਅਤੇ ਸ਼ਕਤੀ ਅਤੇ ਸ਼ਕਤੀ ਅਤੇ ਰਾਜ, ਅਤੇ ਹਰ ਇੱਕ ਨਾਮ ਜਿਸਦਾ ਨਾਮ ਹੈ</w:t>
      </w:r>
    </w:p>
    <w:p/>
    <w:p>
      <w:r xmlns:w="http://schemas.openxmlformats.org/wordprocessingml/2006/main">
        <w:t xml:space="preserve">2. ਰੋਮੀਆਂ 9:17 - ਕਿਉਂਕਿ ਪੋਥੀ ਫ਼ਿਰਊਨ ਨੂੰ ਆਖਦੀ ਹੈ, ਮੈਂ ਤੈਨੂੰ ਇਸੇ ਮਕਸਦ ਲਈ ਖੜਾ ਕੀਤਾ ਹੈ, ਤਾਂ ਜੋ ਮੈਂ ਤੇਰੇ ਵਿੱਚ ਆਪਣੀ ਸ਼ਕਤੀ ਵਿਖਾ ਸਕਾਂ, ਅਤੇ ਮੇਰਾ ਨਾਮ ਸਾਰੀ ਧਰਤੀ ਉੱਤੇ ਪਰਚਾਰਿਆ ਜਾਵੇ।</w:t>
      </w:r>
    </w:p>
    <w:p/>
    <w:p>
      <w:r xmlns:w="http://schemas.openxmlformats.org/wordprocessingml/2006/main">
        <w:t xml:space="preserve">ਕੂਚ 9:17 ਕੀ ਤੂੰ ਅਜੇ ਵੀ ਮੇਰੇ ਲੋਕਾਂ ਦੇ ਵਿਰੁੱਧ ਆਪਣੇ ਆਪ ਨੂੰ ਉੱਚਾ ਕਰਦਾ ਹੈਂ ਕਿ ਤੂੰ ਉਨ੍ਹਾਂ ਨੂੰ ਜਾਣ ਨਹੀਂ ਦੇਵੇਗਾ?</w:t>
      </w:r>
    </w:p>
    <w:p/>
    <w:p>
      <w:r xmlns:w="http://schemas.openxmlformats.org/wordprocessingml/2006/main">
        <w:t xml:space="preserve">ਪਰਮੇਸ਼ੁਰ ਨੇ ਫ਼ਿਰਊਨ ਨੂੰ ਹੁਕਮ ਦਿੱਤਾ ਕਿ ਉਹ ਆਪਣੇ ਲੋਕਾਂ ਨੂੰ ਜਾਣ ਦੇਵੇ ਅਤੇ ਉਸਨੂੰ ਚੇਤਾਵਨੀ ਦਿੰਦਾ ਹੈ ਕਿ ਜੇ ਉਹ ਅਜਿਹਾ ਨਹੀਂ ਕਰਦਾ ਤਾਂ ਉਸ ਦੇ ਨਤੀਜੇ ਭੁਗਤਣੇ ਪੈਣਗੇ।</w:t>
      </w:r>
    </w:p>
    <w:p/>
    <w:p>
      <w:r xmlns:w="http://schemas.openxmlformats.org/wordprocessingml/2006/main">
        <w:t xml:space="preserve">1: ਪਰਮੇਸ਼ੁਰ ਸਾਡੇ ਤੋਂ ਇਹ ਉਮੀਦ ਰੱਖਦਾ ਹੈ ਕਿ ਅਸੀਂ ਆਪਣੇ ਸਾਥੀ ਮਨੁੱਖਾਂ ਲਈ ਦਇਆ ਅਤੇ ਦਇਆ ਦਿਖਾਵਾਂ।</w:t>
      </w:r>
    </w:p>
    <w:p/>
    <w:p>
      <w:r xmlns:w="http://schemas.openxmlformats.org/wordprocessingml/2006/main">
        <w:t xml:space="preserve">2: ਸਾਨੂੰ ਆਪਣੇ ਕੰਮਾਂ ਦੇ ਨਤੀਜਿਆਂ ਬਾਰੇ ਧਿਆਨ ਰੱਖਣਾ ਚਾਹੀਦਾ ਹੈ।</w:t>
      </w:r>
    </w:p>
    <w:p/>
    <w:p>
      <w:r xmlns:w="http://schemas.openxmlformats.org/wordprocessingml/2006/main">
        <w:t xml:space="preserve">1: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2: ਲੂਕਾ 10:37 - "ਉਸ ਨੇ ਕਿਹਾ, ਤੁਸੀਂ ਯਹੋਵਾਹ ਆਪਣੇ ਪਰਮੇਸ਼ੁਰ ਨੂੰ ਆਪਣੇ ਸਾਰੇ ਦਿਲ ਨਾਲ, ਆਪਣੀ ਸਾਰੀ ਜਾਨ ਨਾਲ, ਅਤੇ ਆਪਣੀ ਸਾਰੀ ਸ਼ਕਤੀ ਨਾਲ, ਅਤੇ ਆਪਣੇ ਸਾਰੇ ਦਿਮਾਗ ਨਾਲ ਪਿਆਰ ਕਰੋ; ਅਤੇ ਆਪਣੇ ਗੁਆਂਢੀ ਨੂੰ ਆਪਣੇ ਜਿਹਾ ਪਿਆਰ ਕਰੋ.</w:t>
      </w:r>
    </w:p>
    <w:p/>
    <w:p>
      <w:r xmlns:w="http://schemas.openxmlformats.org/wordprocessingml/2006/main">
        <w:t xml:space="preserve">ਕੂਚ 9:18 ਵੇਖੋ, ਭਲਕੇ ਇਸ ਸਮੇਂ ਤੱਕ ਮੈਂ ਬਹੁਤ ਹੀ ਭਿਆਨਕ ਗੜੇ ਵਰ੍ਹਾਵਾਂਗਾ, ਜਿਵੇਂ ਮਿਸਰ ਵਿੱਚ ਉਸ ਦੀ ਨੀਂਹ ਤੋਂ ਲੈ ਕੇ ਹੁਣ ਤੱਕ ਨਹੀਂ ਹੋਇਆ।</w:t>
      </w:r>
    </w:p>
    <w:p/>
    <w:p>
      <w:r xmlns:w="http://schemas.openxmlformats.org/wordprocessingml/2006/main">
        <w:t xml:space="preserve">ਪਰਮੇਸ਼ੁਰ ਨੇ ਮੂਸਾ ਰਾਹੀਂ ਫ਼ਿਰਊਨ ਨੂੰ ਚੇਤਾਵਨੀ ਦਿੱਤੀ ਕਿ ਉਹ ਅਗਲੇ ਦਿਨ ਮਿਸਰ ਵਿੱਚ ਇੱਕ ਬਹੁਤ ਹੀ ਵਿਨਾਸ਼ਕਾਰੀ ਗੜੇ ਭੇਜੇਗਾ।</w:t>
      </w:r>
    </w:p>
    <w:p/>
    <w:p>
      <w:r xmlns:w="http://schemas.openxmlformats.org/wordprocessingml/2006/main">
        <w:t xml:space="preserve">1. ਜਦੋਂ ਪਰਮੇਸ਼ੁਰ ਚੇਤਾਵਨੀ ਦਿੰਦਾ ਹੈ, ਸਾਨੂੰ ਧਿਆਨ ਦੇਣਾ ਚਾਹੀਦਾ ਹੈ</w:t>
      </w:r>
    </w:p>
    <w:p/>
    <w:p>
      <w:r xmlns:w="http://schemas.openxmlformats.org/wordprocessingml/2006/main">
        <w:t xml:space="preserve">2. ਰੱਬ ਦਾ ਨਿਰਣਾ ਅਟੱਲ ਹੈ</w:t>
      </w:r>
    </w:p>
    <w:p/>
    <w:p>
      <w:r xmlns:w="http://schemas.openxmlformats.org/wordprocessingml/2006/main">
        <w:t xml:space="preserve">1. ਯਾਕੂਬ 4:17 ਇਸ ਲਈ ਜਿਹੜਾ ਚੰਗਾ ਕਰਨਾ ਜਾਣਦਾ ਹੈ ਪਰ ਨਹੀਂ ਕਰਦਾ, ਉਸ ਲਈ ਇਹ ਪਾਪ ਹੈ।</w:t>
      </w:r>
    </w:p>
    <w:p/>
    <w:p>
      <w:r xmlns:w="http://schemas.openxmlformats.org/wordprocessingml/2006/main">
        <w:t xml:space="preserve">2. ਉਪਦੇਸ਼ਕ ਦੀ ਪੋਥੀ 8:11 ਕਿਉਂਕਿ ਕਿਸੇ ਮੰਦੇ ਕੰਮ ਦੇ ਵਿਰੁੱਧ ਸਜ਼ਾ ਜਲਦੀ ਲਾਗੂ ਨਹੀਂ ਕੀਤੀ ਜਾਂਦੀ, ਇਸ ਲਈ ਮਨੁੱਖਾਂ ਦੇ ਪੁੱਤਰਾਂ ਦਾ ਮਨ ਬੁਰਾਈ ਕਰਨ ਲਈ ਪੂਰੀ ਤਰ੍ਹਾਂ ਤਿਆਰ ਹੈ।</w:t>
      </w:r>
    </w:p>
    <w:p/>
    <w:p>
      <w:r xmlns:w="http://schemas.openxmlformats.org/wordprocessingml/2006/main">
        <w:t xml:space="preserve">ਕੂਚ 9:19 ਇਸ ਲਈ ਹੁਣੇ ਭੇਜੋ ਅਤੇ ਆਪਣੇ ਡੰਗਰ ਅਤੇ ਜੋ ਕੁਝ ਤੁਹਾਡੇ ਕੋਲ ਹੈ ਖੇਤ ਵਿੱਚ ਇਕੱਠਾ ਕਰੋ। ਕਿਉਂਕਿ ਹਰੇਕ ਮਨੁੱਖ ਅਤੇ ਜਾਨਵਰ ਉੱਤੇ ਜਿਹੜਾ ਖੇਤ ਵਿੱਚ ਪਾਇਆ ਜਾਵੇਗਾ, ਅਤੇ ਘਰ ਨਹੀਂ ਲਿਆਂਦਾ ਜਾਵੇਗਾ, ਉਨ੍ਹਾਂ ਉੱਤੇ ਗੜੇ ਡਿੱਗਣਗੇ ਅਤੇ ਉਹ ਮਰ ਜਾਣਗੇ।</w:t>
      </w:r>
    </w:p>
    <w:p/>
    <w:p>
      <w:r xmlns:w="http://schemas.openxmlformats.org/wordprocessingml/2006/main">
        <w:t xml:space="preserve">ਪਰਮੇਸ਼ੁਰ ਸਾਨੂੰ ਸਾਡੇ ਕੰਮਾਂ ਦੀ ਜ਼ਿੰਮੇਵਾਰੀ ਲੈਣ ਅਤੇ ਨਤੀਜਿਆਂ ਲਈ ਤਿਆਰ ਰਹਿਣ ਦੀ ਚੇਤਾਵਨੀ ਦੇ ਰਿਹਾ ਹੈ।</w:t>
      </w:r>
    </w:p>
    <w:p/>
    <w:p>
      <w:r xmlns:w="http://schemas.openxmlformats.org/wordprocessingml/2006/main">
        <w:t xml:space="preserve">1: ਪਰਮੇਸ਼ੁਰ ਦੇ ਨਿਰਣੇ ਤੋਂ ਕੋਈ ਬਚਣ ਵਾਲਾ ਨਹੀਂ ਹੈ; ਸਾਨੂੰ ਆਪਣੇ ਕੰਮਾਂ ਦੀ ਜ਼ਿੰਮੇਵਾਰੀ ਲੈਣੀ ਚਾਹੀਦੀ ਹੈ।</w:t>
      </w:r>
    </w:p>
    <w:p/>
    <w:p>
      <w:r xmlns:w="http://schemas.openxmlformats.org/wordprocessingml/2006/main">
        <w:t xml:space="preserve">2: ਸਾਨੂੰ ਪਰਮੇਸ਼ੁਰ ਦੇ ਨਿਆਂ ਲਈ ਤਿਆਰ ਰਹਿਣਾ ਚਾਹੀਦਾ ਹੈ, ਭਾਵੇਂ ਇਹ ਕਿੰਨੀਆਂ ਵੀ ਮੁਸ਼ਕਲਾਂ ਲਿਆਵੇ।</w:t>
      </w:r>
    </w:p>
    <w:p/>
    <w:p>
      <w:r xmlns:w="http://schemas.openxmlformats.org/wordprocessingml/2006/main">
        <w:t xml:space="preserve">1: ਯਸਾਯਾਹ 1:19-20 ਜੇ ਤੁਸੀਂ ਤਿਆਰ ਹੋ ਅਤੇ ਆਗਿਆਕਾਰੀ ਹੋ, ਤਾਂ ਤੁਸੀਂ ਦੇਸ਼ ਦਾ ਚੰਗਾ ਖਾਓਗੇ: ਪਰ ਜੇ ਤੁਸੀਂ ਇਨਕਾਰ ਕਰਦੇ ਹੋ ਅਤੇ ਬਾਗੀ ਹੋ ਜਾਂਦੇ ਹੋ, ਤਾਂ ਤੁਸੀਂ ਤਲਵਾਰ ਨਾਲ ਖਾ ਜਾਵੋਗੇ: ਕਿਉਂਕਿ ਯਹੋਵਾਹ ਦੇ ਮੂੰਹ ਨੇ ਇਹ ਕਿਹਾ ਹੈ.</w:t>
      </w:r>
    </w:p>
    <w:p/>
    <w:p>
      <w:r xmlns:w="http://schemas.openxmlformats.org/wordprocessingml/2006/main">
        <w:t xml:space="preserve">2: ਮੱਤੀ 7:21-23 ਹਰ ਕੋਈ ਜੋ ਮੈਨੂੰ ਕਹਿੰਦਾ ਹੈ, ਪ੍ਰਭੂ, ਪ੍ਰਭੂ, ਸਵਰਗ ਦੇ ਰਾਜ ਵਿੱਚ ਦਾਖਲ ਨਹੀਂ ਹੋਵੇਗਾ; ਪਰ ਉਹ ਜੋ ਮੇਰੇ ਸਵਰਗ ਪਿਤਾ ਦੀ ਮਰਜ਼ੀ ਪੂਰੀ ਕਰਦਾ ਹੈ। ਉਸ ਦਿਨ ਬਹੁਤ ਸਾਰੇ ਮੈਨੂੰ ਆਖਣਗੇ, ਹੇ ਪ੍ਰਭੂ, ਪ੍ਰਭੂ, ਕੀ ਅਸੀਂ ਤੇਰੇ ਨਾਮ ਉੱਤੇ ਅਗੰਮ ਵਾਕ ਨਹੀਂ ਕੀਤਾ? ਅਤੇ ਤੇਰੇ ਨਾਮ ਉੱਤੇ ਭੂਤਾਂ ਨੂੰ ਕੱਢਿਆ ਹੈ? ਅਤੇ ਤੇਰੇ ਨਾਮ ਉੱਤੇ ਬਹੁਤ ਸਾਰੇ ਅਚਰਜ ਕੰਮ ਕੀਤੇ ਹਨ? ਅਤੇ ਫ਼ੇਰ ਮੈਂ ਉਨ੍ਹਾਂ ਦੇ ਸਾਹਮਣੇ ਦਾਅਵਾ ਕਰਾਂਗਾ, ਮੈਂ ਤੁਹਾਨੂੰ ਕਦੇ ਨਹੀਂ ਜਾਣਦਾ ਸੀ: ਮੇਰੇ ਤੋਂ ਦੂਰ ਹੋ ਜਾਓ, ਤੁਸੀਂ ਜਿਹੜੇ ਬਦੀ ਕਰਦੇ ਹੋ।</w:t>
      </w:r>
    </w:p>
    <w:p/>
    <w:p>
      <w:r xmlns:w="http://schemas.openxmlformats.org/wordprocessingml/2006/main">
        <w:t xml:space="preserve">ਕੂਚ 9:20 ਜਿਹੜਾ ਫ਼ਿਰਊਨ ਦੇ ਸੇਵਕਾਂ ਵਿੱਚੋਂ ਯਹੋਵਾਹ ਦੇ ਬਚਨ ਦਾ ਭੈ ਮੰਨਦਾ ਸੀ ਉਸ ਨੇ ਆਪਣੇ ਸੇਵਕਾਂ ਅਤੇ ਪਸ਼ੂਆਂ ਨੂੰ ਘਰਾਂ ਵਿੱਚ ਭਜਾਇਆ।</w:t>
      </w:r>
    </w:p>
    <w:p/>
    <w:p>
      <w:r xmlns:w="http://schemas.openxmlformats.org/wordprocessingml/2006/main">
        <w:t xml:space="preserve">ਪਰਮੇਸ਼ੁਰ ਦਾ ਬਚਨ ਲੋਕਾਂ ਨੂੰ ਖ਼ਤਰੇ ਦੇ ਬਾਵਜੂਦ, ਕਾਰਵਾਈ ਕਰਨ ਦਾ ਹੁਕਮ ਦਿੰਦਾ ਹੈ।</w:t>
      </w:r>
    </w:p>
    <w:p/>
    <w:p>
      <w:r xmlns:w="http://schemas.openxmlformats.org/wordprocessingml/2006/main">
        <w:t xml:space="preserve">1: ਸਾਨੂੰ ਪ੍ਰਭੂ ਦੇ ਬਚਨ ਤੋਂ ਡਰਨਾ ਨਹੀਂ ਚਾਹੀਦਾ, ਪਰ ਇਸਨੂੰ ਗਲੇ ਲਗਾ ਕੇ ਕਾਰਵਾਈ ਕਰਨੀ ਚਾਹੀਦੀ ਹੈ।</w:t>
      </w:r>
    </w:p>
    <w:p/>
    <w:p>
      <w:r xmlns:w="http://schemas.openxmlformats.org/wordprocessingml/2006/main">
        <w:t xml:space="preserve">2: ਮਨੁੱਖ ਤੋਂ ਡਰਨ ਨਾਲੋਂ ਪਰਮੇਸ਼ੁਰ ਦਾ ਕਹਿਣਾ ਮੰਨਣਾ ਬਿਹਤਰ ਹੈ।</w:t>
      </w:r>
    </w:p>
    <w:p/>
    <w:p>
      <w:r xmlns:w="http://schemas.openxmlformats.org/wordprocessingml/2006/main">
        <w:t xml:space="preserve">1: ਰਸੂਲਾਂ ਦੇ ਕਰਤੱਬ 5:29 - ਪਰ ਪਤਰਸ ਅਤੇ ਰਸੂਲਾਂ ਨੇ ਉੱਤਰ ਦਿੱਤਾ, ਸਾਨੂੰ ਮਨੁੱਖਾਂ ਨਾਲੋਂ ਪਰਮੇਸ਼ੁਰ ਦਾ ਕਹਿਣਾ ਮੰਨਣਾ ਚਾਹੀਦਾ ਹੈ।</w:t>
      </w:r>
    </w:p>
    <w:p/>
    <w:p>
      <w:r xmlns:w="http://schemas.openxmlformats.org/wordprocessingml/2006/main">
        <w:t xml:space="preserve">2: ਜੋਸ਼ੁਆ 24:15 - ਇਸ ਦਿਨ ਨੂੰ ਚੁਣੋ ਜਿਸਦੀ ਤੁਸੀਂ ਸੇਵਾ ਕਰੋਗੇ ... ਪਰ ਮੇਰੇ ਅਤੇ ਮੇਰੇ ਘਰ ਲਈ, ਅਸੀਂ ਪ੍ਰਭੂ ਦੀ ਸੇਵਾ ਕਰਾਂਗੇ.</w:t>
      </w:r>
    </w:p>
    <w:p/>
    <w:p>
      <w:r xmlns:w="http://schemas.openxmlformats.org/wordprocessingml/2006/main">
        <w:t xml:space="preserve">ਕੂਚ 9:21 ਅਤੇ ਜਿਸ ਨੇ ਯਹੋਵਾਹ ਦੇ ਬਚਨ ਨੂੰ ਨਾ ਮੰਨਿਆ, ਉਸ ਨੇ ਆਪਣੇ ਸੇਵਕਾਂ ਅਤੇ ਪਸ਼ੂਆਂ ਨੂੰ ਖੇਤ ਵਿੱਚ ਛੱਡ ਦਿੱਤਾ।</w:t>
      </w:r>
    </w:p>
    <w:p/>
    <w:p>
      <w:r xmlns:w="http://schemas.openxmlformats.org/wordprocessingml/2006/main">
        <w:t xml:space="preserve">ਜਿਨ੍ਹਾਂ ਲੋਕਾਂ ਨੇ ਪਰਮੇਸ਼ੁਰ ਦੇ ਬਚਨ ਨੂੰ ਨਹੀਂ ਸੁਣਿਆ, ਉਨ੍ਹਾਂ ਨੇ ਆਪਣੇ ਮਜ਼ਦੂਰਾਂ ਅਤੇ ਪਸ਼ੂਆਂ ਨੂੰ ਖੇਤਾਂ ਵਿੱਚ ਛੱਡ ਦਿੱਤਾ।</w:t>
      </w:r>
    </w:p>
    <w:p/>
    <w:p>
      <w:r xmlns:w="http://schemas.openxmlformats.org/wordprocessingml/2006/main">
        <w:t xml:space="preserve">1. ਅਣਆਗਿਆਕਾਰੀ ਦੇ ਨਤੀਜੇ: ਪਰਮੇਸ਼ੁਰ ਦੇ ਬਚਨ ਨੂੰ ਨਜ਼ਰਅੰਦਾਜ਼ ਨਾ ਕਰੋ</w:t>
      </w:r>
    </w:p>
    <w:p/>
    <w:p>
      <w:r xmlns:w="http://schemas.openxmlformats.org/wordprocessingml/2006/main">
        <w:t xml:space="preserve">2. ਆਗਿਆਕਾਰੀ ਦੀ ਬਰਕਤ: ਪਰਮੇਸ਼ੁਰ ਦੇ ਨਿਰਦੇਸ਼ਾਂ ਨੂੰ ਸੁਣੋ</w:t>
      </w:r>
    </w:p>
    <w:p/>
    <w:p>
      <w:r xmlns:w="http://schemas.openxmlformats.org/wordprocessingml/2006/main">
        <w:t xml:space="preserve">1. ਯਾਕੂਬ 1:22-25 - ਪਰ ਬਚਨ ਉੱਤੇ ਅਮਲ ਕਰਨ ਵਾਲੇ ਬਣੋ, ਅਤੇ ਸਿਰਫ਼ ਸੁਣਨ ਵਾਲੇ ਹੀ ਨਹੀਂ, ਆਪਣੇ ਆਪ ਨੂੰ ਧੋਖਾ ਦਿਓ।</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ਕੂਚ 9:22 ਅਤੇ ਯਹੋਵਾਹ ਨੇ ਮੂਸਾ ਨੂੰ ਆਖਿਆ, ਆਪਣਾ ਹੱਥ ਅਕਾਸ਼ ਵੱਲ ਵਧਾ ਤਾਂ ਜੋ ਸਾਰੇ ਮਿਸਰ ਦੇਸ ਵਿੱਚ, ਮਨੁੱਖਾਂ, ਪਸ਼ੂਆਂ ਉੱਤੇ ਅਤੇ ਖੇਤ ਦੀ ਹਰ ਇੱਕ ਬੂਟੀ ਉੱਤੇ, ਮਿਸਰ ਦੇਸ ਵਿੱਚ ਗੜੇ ਪੈਣ। .</w:t>
      </w:r>
    </w:p>
    <w:p/>
    <w:p>
      <w:r xmlns:w="http://schemas.openxmlformats.org/wordprocessingml/2006/main">
        <w:t xml:space="preserve">ਪਰਮੇਸ਼ੁਰ ਨੇ ਮੂਸਾ ਨੂੰ ਹੁਕਮ ਦਿੱਤਾ ਕਿ ਉਹ ਆਪਣਾ ਹੱਥ ਅਕਾਸ਼ ਵੱਲ ਵਧਾਵੇ ਅਤੇ ਸਾਰੇ ਮਿਸਰ ਉੱਤੇ ਗੜੇ ਪਾਵੇ, ਜਿਸ ਵਿੱਚ ਮਨੁੱਖ, ਜਾਨਵਰ ਅਤੇ ਖੇਤ ਦੀ ਹਰ ਜੜ੍ਹੀ ਬੂਟੀ ਵੀ ਸ਼ਾਮਲ ਹੈ।</w:t>
      </w:r>
    </w:p>
    <w:p/>
    <w:p>
      <w:r xmlns:w="http://schemas.openxmlformats.org/wordprocessingml/2006/main">
        <w:t xml:space="preserve">1. ਪਰਮੇਸ਼ੁਰ ਦੀ ਸ਼ਕਤੀ: ਚਮਤਕਾਰਾਂ ਦੁਆਰਾ ਪਰਮੇਸ਼ੁਰ ਦੀ ਪ੍ਰਭੂਸੱਤਾ ਦੀ ਪੁਸ਼ਟੀ ਕਰਨਾ</w:t>
      </w:r>
    </w:p>
    <w:p/>
    <w:p>
      <w:r xmlns:w="http://schemas.openxmlformats.org/wordprocessingml/2006/main">
        <w:t xml:space="preserve">2. ਵਿਸ਼ਵਾਸ ਦੀ ਦ੍ਰਿੜਤਾ: ਪਹੁੰਚ ਤੋਂ ਬਾਹਰ ਪਹੁੰਚਣਾ</w:t>
      </w:r>
    </w:p>
    <w:p/>
    <w:p>
      <w:r xmlns:w="http://schemas.openxmlformats.org/wordprocessingml/2006/main">
        <w:t xml:space="preserve">1. ਯਸਾਯਾਹ 55:8-9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ਮੱਤੀ 11:28-30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ਕੂਚ 9:23 ਅਤੇ ਮੂਸਾ ਨੇ ਆਪਣਾ ਡੰਡਾ ਅਕਾਸ਼ ਵੱਲ ਵਧਾਇਆ, ਅਤੇ ਯਹੋਵਾਹ ਨੇ ਗਰਜ ਅਤੇ ਗੜੇ ਭੇਜੇ, ਅਤੇ ਅੱਗ ਧਰਤੀ ਉੱਤੇ ਦੌੜ ਗਈ। ਅਤੇ ਯਹੋਵਾਹ ਨੇ ਮਿਸਰ ਦੀ ਧਰਤੀ ਉੱਤੇ ਗੜਿਆਂ ਦੀ ਵਰਖਾ ਕੀਤੀ।</w:t>
      </w:r>
    </w:p>
    <w:p/>
    <w:p>
      <w:r xmlns:w="http://schemas.openxmlformats.org/wordprocessingml/2006/main">
        <w:t xml:space="preserve">ਯਹੋਵਾਹ ਨੇ ਮਿਸਰ ਦੀ ਧਰਤੀ ਉੱਤੇ ਗਰਜ, ਗੜੇ ਅਤੇ ਅੱਗ ਭੇਜੀ, ਜੋ ਕਿ ਮੂਸਾ ਦੁਆਰਾ ਅਕਾਸ਼ ਵੱਲ ਆਪਣੀ ਡੰਡੇ ਨੂੰ ਫੈਲਾਉਣ ਦੁਆਰਾ ਛੱਡਿਆ ਗਿਆ ਸੀ।</w:t>
      </w:r>
    </w:p>
    <w:p/>
    <w:p>
      <w:r xmlns:w="http://schemas.openxmlformats.org/wordprocessingml/2006/main">
        <w:t xml:space="preserve">1. ਵਿਸ਼ਵਾਸ ਦੀ ਸ਼ਕਤੀ: ਵਿਸ਼ਵਾਸ ਕਿਵੇਂ ਪਹਾੜਾਂ ਨੂੰ ਹਿਲਾ ਸਕਦਾ ਹੈ ਅਤੇ ਰੱਬ ਦੇ ਕ੍ਰੋਧ ਨੂੰ ਵੀ ਭੜਕ ਸਕਦਾ ਹੈ।</w:t>
      </w:r>
    </w:p>
    <w:p/>
    <w:p>
      <w:r xmlns:w="http://schemas.openxmlformats.org/wordprocessingml/2006/main">
        <w:t xml:space="preserve">2. ਆਗਿਆਕਾਰੀ ਦੀ ਸ਼ਕਤੀ: ਕਿਵੇਂ ਪਰਮੇਸ਼ੁਰ ਦੇ ਹੁਕਮਾਂ ਦੀ ਪਾਲਣਾ ਕਰਨ ਨਾਲ ਸ਼ਾਨਦਾਰ ਅਤੇ ਚਮਤਕਾਰੀ ਨਤੀਜੇ ਨਿਕਲ ਸਕਦੇ ਹਨ।</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ਕੂਚ 9:24 ਸੋ ਗੜੇ ਪਏ, ਅਤੇ ਗੜਿਆਂ ਨਾਲ ਅੱਗ ਰਲ ਗਈ, ਬਹੁਤ ਹੀ ਭਿਆਨਕ, ਜਿਵੇਂ ਕਿ ਮਿਸਰ ਦੇ ਸਾਰੇ ਦੇਸ਼ ਵਿੱਚ ਜਦੋਂ ਤੋਂ ਇਹ ਇੱਕ ਕੌਮ ਬਣ ਗਿਆ, ਇਸ ਵਰਗਾ ਕੋਈ ਨਹੀਂ ਸੀ।</w:t>
      </w:r>
    </w:p>
    <w:p/>
    <w:p>
      <w:r xmlns:w="http://schemas.openxmlformats.org/wordprocessingml/2006/main">
        <w:t xml:space="preserve">ਪਰਮੇਸ਼ੁਰ ਨੇ ਮਿਸਰ ਦੀ ਧਰਤੀ ਉੱਤੇ ਇੱਕ ਸਜ਼ਾ ਵਜੋਂ ਗੜੇ ਅਤੇ ਅੱਗ ਭੇਜੀ, ਅਤੇ ਇਹ ਸਭ ਤੋਂ ਭੈੜਾ ਸੀ ਜਿਸਦਾ ਕਦੇ ਵੀ ਅਨੁਭਵ ਹੋਇਆ ਸੀ।</w:t>
      </w:r>
    </w:p>
    <w:p/>
    <w:p>
      <w:r xmlns:w="http://schemas.openxmlformats.org/wordprocessingml/2006/main">
        <w:t xml:space="preserve">1. ਪਰਮੇਸ਼ੁਰ ਦੇ ਨਿਰਣੇ ਦੀ ਸ਼ਕਤੀ</w:t>
      </w:r>
    </w:p>
    <w:p/>
    <w:p>
      <w:r xmlns:w="http://schemas.openxmlformats.org/wordprocessingml/2006/main">
        <w:t xml:space="preserve">2. ਰੱਬ ਦੀ ਰਜ਼ਾ ਅਟੱਲ ਹੈ</w:t>
      </w:r>
    </w:p>
    <w:p/>
    <w:p>
      <w:r xmlns:w="http://schemas.openxmlformats.org/wordprocessingml/2006/main">
        <w:t xml:space="preserve">1. ਯਸਾਯਾਹ 28:2 - ਵੇਖੋ, ਪ੍ਰਭੂ ਕੋਲ ਇੱਕ ਸ਼ਕਤੀਸ਼ਾਲੀ ਅਤੇ ਬਲਵਾਨ ਹੈ, ਜੋ ਗੜਿਆਂ ਦੇ ਤੂਫ਼ਾਨ ਅਤੇ ਤਬਾਹੀ ਵਾਲੇ ਤੂਫ਼ਾਨ ਵਾਂਗ, ਸ਼ਕਤੀਸ਼ਾਲੀ ਪਾਣੀਆਂ ਦੇ ਹੜ੍ਹ ਵਾਂਗ, ਹੱਥ ਨਾਲ ਧਰਤੀ ਉੱਤੇ ਸੁੱਟ ਦੇਵੇਗਾ।</w:t>
      </w:r>
    </w:p>
    <w:p/>
    <w:p>
      <w:r xmlns:w="http://schemas.openxmlformats.org/wordprocessingml/2006/main">
        <w:t xml:space="preserve">2. ਹਬੱਕੂਕ 3:17 - ਭਾਵੇਂ ਅੰਜੀਰ ਦਾ ਰੁੱਖ ਨਾ ਫੁੱਲੇਗਾ, ਨਾ ਹੀ ਅੰਗੂਰਾਂ ਵਿੱਚ ਫਲ ਹੋਵੇਗਾ; ਜੈਤੂਨ ਦੀ ਮਿਹਨਤ ਅਸਫਲ ਹੋ ਜਾਵੇਗੀ, ਅਤੇ ਖੇਤ ਮਾਸ ਨਹੀਂ ਪੈਦਾ ਕਰਨਗੇ। ਇੱਜੜ ਵਾੜੇ ਵਿੱਚੋਂ ਵੱਢਿਆ ਜਾਵੇਗਾ, ਅਤੇ ਡੱਬਿਆਂ ਵਿੱਚ ਕੋਈ ਇੱਜੜ ਨਹੀਂ ਹੋਵੇਗਾ।</w:t>
      </w:r>
    </w:p>
    <w:p/>
    <w:p>
      <w:r xmlns:w="http://schemas.openxmlformats.org/wordprocessingml/2006/main">
        <w:t xml:space="preserve">ਕੂਚ 9:25 ਅਤੇ ਗੜਿਆਂ ਨੇ ਮਿਸਰ ਦੇ ਸਾਰੇ ਦੇਸ ਵਿੱਚ ਸਭ ਕੁਝ ਜੋ ਖੇਤ ਵਿੱਚ ਸੀ, ਮਨੁੱਖ ਅਤੇ ਜਾਨਵਰ ਦੋਹਾਂ ਨੂੰ ਮਾਰਿਆ। ਅਤੇ ਗੜਿਆਂ ਨੇ ਖੇਤ ਦੇ ਹਰ ਬੂਟੇ ਨੂੰ ਮਾਰ ਦਿੱਤਾ, ਅਤੇ ਖੇਤ ਦੇ ਹਰ ਰੁੱਖ ਨੂੰ ਤੋੜ ਦਿੱਤਾ।</w:t>
      </w:r>
    </w:p>
    <w:p/>
    <w:p>
      <w:r xmlns:w="http://schemas.openxmlformats.org/wordprocessingml/2006/main">
        <w:t xml:space="preserve">ਮਿਸਰ ਵਿੱਚ ਗੜਿਆਂ ਨੇ ਧਰਤੀ ਦੇ ਹਰ ਜੀਵਤ ਪ੍ਰਾਣੀ, ਪੌਦੇ ਅਤੇ ਰੁੱਖਾਂ ਨੂੰ ਮਾਰ ਦਿੱਤਾ।</w:t>
      </w:r>
    </w:p>
    <w:p/>
    <w:p>
      <w:r xmlns:w="http://schemas.openxmlformats.org/wordprocessingml/2006/main">
        <w:t xml:space="preserve">1. ਰੱਬ ਸ਼ਕਤੀਸ਼ਾਲੀ ਹੈ ਅਤੇ ਕੁਝ ਵੀ ਕਰ ਸਕਦਾ ਹੈ।</w:t>
      </w:r>
    </w:p>
    <w:p/>
    <w:p>
      <w:r xmlns:w="http://schemas.openxmlformats.org/wordprocessingml/2006/main">
        <w:t xml:space="preserve">2. ਸਾਨੂੰ ਹਰ ਚੀਜ਼ ਲਈ ਸ਼ੁਕਰਗੁਜ਼ਾਰ ਹੋਣਾ ਚਾਹੀਦਾ ਹੈ ਜੋ ਪਰਮੇਸ਼ੁਰ ਪ੍ਰਦਾਨ ਕਰਦਾ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ਕੂਚ 9:26 ਸਿਰਫ਼ ਗੋਸ਼ਨ ਦੀ ਧਰਤੀ ਵਿੱਚ, ਜਿੱਥੇ ਇਸਰਾਏਲੀ ਸਨ, ਗੜੇ ਨਹੀਂ ਪਏ ਸਨ।</w:t>
      </w:r>
    </w:p>
    <w:p/>
    <w:p>
      <w:r xmlns:w="http://schemas.openxmlformats.org/wordprocessingml/2006/main">
        <w:t xml:space="preserve">ਗੋਸ਼ਨ ਦੀ ਧਰਤੀ ਵਿੱਚ, ਜਿੱਥੇ ਇਸਰਾਏਲੀ ਰਹਿ ਰਹੇ ਸਨ, ਗੜੇ ਨਹੀਂ ਪਏ ਸਨ।</w:t>
      </w:r>
    </w:p>
    <w:p/>
    <w:p>
      <w:r xmlns:w="http://schemas.openxmlformats.org/wordprocessingml/2006/main">
        <w:t xml:space="preserve">1. ਪਰਮੇਸ਼ੁਰ ਦੀ ਸੁਰੱਖਿਆ: ਪਰਮੇਸ਼ੁਰ ਆਪਣੇ ਲੋਕਾਂ ਦੀ ਕਿਵੇਂ ਪਰਵਾਹ ਕਰਦਾ ਹੈ</w:t>
      </w:r>
    </w:p>
    <w:p/>
    <w:p>
      <w:r xmlns:w="http://schemas.openxmlformats.org/wordprocessingml/2006/main">
        <w:t xml:space="preserve">2. ਵਿਸ਼ਵਾਸ ਦੀ ਸ਼ਕਤੀ: ਰੱਬ ਵਿੱਚ ਵਿਸ਼ਵਾਸ ਕਰਨਾ ਸਾਨੂੰ ਕਿਵੇਂ ਮਜ਼ਬੂਤ ਕਰ ਸਕਦਾ ਹੈ</w:t>
      </w:r>
    </w:p>
    <w:p/>
    <w:p>
      <w:r xmlns:w="http://schemas.openxmlformats.org/wordprocessingml/2006/main">
        <w:t xml:space="preserve">1. ਯਸਾਯਾਹ 41:10 -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ਕੂਚ 9:27 ਅਤੇ ਫ਼ਿਰਊਨ ਨੇ ਘੱਲਿਆ ਅਤੇ ਮੂਸਾ ਅਤੇ ਹਾਰੂਨ ਨੂੰ ਬੁਲਾਇਆ ਅਤੇ ਉਨ੍ਹਾਂ ਨੂੰ ਆਖਿਆ, ਮੈਂ ਇਸ ਵਾਰ ਪਾਪ ਕੀਤਾ ਹੈ, ਯਹੋਵਾਹ ਧਰਮੀ ਹੈ, ਅਤੇ ਮੈਂ ਅਤੇ ਮੇਰੀ ਪਰਜਾ ਦੁਸ਼ਟ ਹਾਂ।</w:t>
      </w:r>
    </w:p>
    <w:p/>
    <w:p>
      <w:r xmlns:w="http://schemas.openxmlformats.org/wordprocessingml/2006/main">
        <w:t xml:space="preserve">ਫ਼ਿਰਊਨ ਆਪਣੀ ਅਤੇ ਆਪਣੇ ਲੋਕਾਂ ਦੀ ਦੁਸ਼ਟਤਾ ਨੂੰ ਸਵੀਕਾਰ ਕਰਦਾ ਹੈ ਅਤੇ ਪ੍ਰਭੂ ਦੀ ਧਾਰਮਿਕਤਾ ਨੂੰ ਪਛਾਣਦਾ ਹੈ।</w:t>
      </w:r>
    </w:p>
    <w:p/>
    <w:p>
      <w:r xmlns:w="http://schemas.openxmlformats.org/wordprocessingml/2006/main">
        <w:t xml:space="preserve">1. ਪ੍ਰਭੂ ਦੀ ਧਾਰਮਿਕਤਾ ਨੂੰ ਪਛਾਣਨ ਦਾ ਮਹੱਤਵ</w:t>
      </w:r>
    </w:p>
    <w:p/>
    <w:p>
      <w:r xmlns:w="http://schemas.openxmlformats.org/wordprocessingml/2006/main">
        <w:t xml:space="preserve">2. ਦੁਸ਼ਟਤਾ ਦੀ ਸਥਿਤੀ ਵਿਚ ਰਹਿਣ ਦਾ ਖ਼ਤਰਾ</w:t>
      </w:r>
    </w:p>
    <w:p/>
    <w:p>
      <w:r xmlns:w="http://schemas.openxmlformats.org/wordprocessingml/2006/main">
        <w:t xml:space="preserve">1. ਰੋਮੀਆਂ 3:10-12 - "ਜਿਵੇਂ ਲਿਖਿਆ ਹੈ: 'ਕੋਈ ਵੀ ਧਰਮੀ ਨਹੀਂ, ਕੋਈ ਨਹੀਂ, ਕੋਈ ਨਹੀਂ; ਕੋਈ ਨਹੀਂ ਸਮਝਦਾ; ਕੋਈ ਵੀ ਪਰਮੇਸ਼ੁਰ ਨੂੰ ਨਹੀਂ ਭਾਲਦਾ; ਸਾਰੇ ਇੱਕ ਪਾਸੇ ਹੋ ਗਏ ਹਨ; ਇਕੱਠੇ ਉਹ ਨਿਕੰਮੇ ਹੋ ਗਏ ਹਨ; ਕੋਈ ਵੀ ਚੰਗਾ ਨਹੀਂ ਕਰਦਾ. , ਇੱਕ ਵੀ ਨਹੀਂ।'"</w:t>
      </w:r>
    </w:p>
    <w:p/>
    <w:p>
      <w:r xmlns:w="http://schemas.openxmlformats.org/wordprocessingml/2006/main">
        <w:t xml:space="preserve">2. ਜ਼ਬੂਰ 34:8 - "ਓ, ਚੱਖੋ ਅਤੇ ਵੇਖੋ ਕਿ ਪ੍ਰਭੂ ਚੰਗਾ ਹੈ! ਧੰਨ ਹੈ ਉਹ ਮਨੁੱਖ ਜੋ ਉਸ ਵਿੱਚ ਪਨਾਹ ਲੈਂਦਾ ਹੈ!"</w:t>
      </w:r>
    </w:p>
    <w:p/>
    <w:p>
      <w:r xmlns:w="http://schemas.openxmlformats.org/wordprocessingml/2006/main">
        <w:t xml:space="preserve">ਕੂਚ 9:28 ਯਹੋਵਾਹ ਅੱਗੇ ਬੇਨਤੀ ਕਰੋ (ਕਿਉਂਕਿ ਇਹ ਕਾਫ਼ੀ ਹੈ) ਕਿ ਕੋਈ ਹੋਰ ਸ਼ਕਤੀਸ਼ਾਲੀ ਗਰਜ ਅਤੇ ਗੜੇ ਨਾ ਹੋਣ; ਅਤੇ ਮੈਂ ਤੁਹਾਨੂੰ ਜਾਣ ਦਿਆਂਗਾ, ਅਤੇ ਤੁਸੀਂ ਹੋਰ ਨਹੀਂ ਰੁਕੋਗੇ।</w:t>
      </w:r>
    </w:p>
    <w:p/>
    <w:p>
      <w:r xmlns:w="http://schemas.openxmlformats.org/wordprocessingml/2006/main">
        <w:t xml:space="preserve">ਮੂਸਾ ਨੇ ਇਬਰਾਨੀ ਲੋਕਾਂ ਨੂੰ ਜਾਣ ਦੇਣ ਲਈ ਫ਼ਿਰਊਨ ਨੂੰ ਬੇਨਤੀ ਕੀਤੀ, ਅਤੇ ਜਵਾਬ ਵਿੱਚ, ਫ਼ਿਰਊਨ ਗਰਜਾਂ ਅਤੇ ਗੜਿਆਂ ਨੂੰ ਰੋਕਣ ਲਈ ਸਹਿਮਤ ਹੋ ਗਿਆ ਜੇ ਉਹ ਚਲੇ ਗਏ।</w:t>
      </w:r>
    </w:p>
    <w:p/>
    <w:p>
      <w:r xmlns:w="http://schemas.openxmlformats.org/wordprocessingml/2006/main">
        <w:t xml:space="preserve">1. ਪ੍ਰਾਰਥਨਾ ਦੀ ਸ਼ਕਤੀ: ਫ਼ਿਰਊਨ ਨੂੰ ਮੂਸਾ ਦੀ ਬੇਨਤੀ ਨਿਹਚਾ ਦੀ ਤਾਕਤ ਨੂੰ ਕਿਵੇਂ ਦਰਸਾਉਂਦੀ ਹੈ</w:t>
      </w:r>
    </w:p>
    <w:p/>
    <w:p>
      <w:r xmlns:w="http://schemas.openxmlformats.org/wordprocessingml/2006/main">
        <w:t xml:space="preserve">2. ਜਾਣ ਦਿਓ: ਇਬਰਾਨੀਆਂ ਨੂੰ ਰਿਹਾਅ ਕਰਨ ਲਈ ਫ਼ਿਰਊਨ ਦੇ ਸਮਝੌਤੇ ਦੀ ਕਹਾਣੀ</w:t>
      </w:r>
    </w:p>
    <w:p/>
    <w:p>
      <w:r xmlns:w="http://schemas.openxmlformats.org/wordprocessingml/2006/main">
        <w:t xml:space="preserve">1. ਰੋਮੀਆਂ 10:13, ਕਿਉਂਕਿ ਜੋ ਕੋਈ ਪ੍ਰਭੂ ਦਾ ਨਾਮ ਲਵੇਗਾ ਉਹ ਬਚਾਇਆ ਜਾਵੇਗਾ।</w:t>
      </w:r>
    </w:p>
    <w:p/>
    <w:p>
      <w:r xmlns:w="http://schemas.openxmlformats.org/wordprocessingml/2006/main">
        <w:t xml:space="preserve">2. ਯਾਕੂਬ 5:16, ਇੱਕ ਧਰਮੀ ਆਦਮੀ ਦੀ ਪ੍ਰਭਾਵਸ਼ਾਲੀ ਪ੍ਰਾਰਥਨਾ ਬਹੁਤ ਲਾਭਦਾਇਕ ਹੈ.</w:t>
      </w:r>
    </w:p>
    <w:p/>
    <w:p>
      <w:r xmlns:w="http://schemas.openxmlformats.org/wordprocessingml/2006/main">
        <w:t xml:space="preserve">ਕੂਚ 9:29 ਮੂਸਾ ਨੇ ਉਹ ਨੂੰ ਆਖਿਆ, ਜਿਵੇਂ ਹੀ ਮੈਂ ਸ਼ਹਿਰ ਤੋਂ ਬਾਹਰ ਜਾਵਾਂਗਾ, ਮੈਂ ਯਹੋਵਾਹ ਦੇ ਅੱਗੇ ਆਪਣੇ ਹੱਥ ਫੈਲਾਵਾਂਗਾ। ਅਤੇ ਗਰਜ ਬੰਦ ਹੋ ਜਾਵੇਗੀ, ਨਾ ਹੀ ਕੋਈ ਹੋਰ ਗੜੇ ਹੋਣਗੇ। ਤਾਂ ਜੋ ਤੁਸੀਂ ਜਾਣ ਸਕੋ ਕਿ ਧਰਤੀ ਯਹੋਵਾਹ ਦੀ ਹੈ।</w:t>
      </w:r>
    </w:p>
    <w:p/>
    <w:p>
      <w:r xmlns:w="http://schemas.openxmlformats.org/wordprocessingml/2006/main">
        <w:t xml:space="preserve">ਮੂਸਾ ਨੇ ਮਿਸਰ ਦੀ ਪਲੇਗ ਦੌਰਾਨ ਗੜਿਆਂ ਨੂੰ ਖਤਮ ਕਰਨ ਲਈ ਪਰਮੇਸ਼ੁਰ ਅਤੇ ਉਸਦੀ ਸ਼ਕਤੀ ਵਿੱਚ ਵਿਸ਼ਵਾਸ ਦਾ ਪ੍ਰਦਰਸ਼ਨ ਕੀਤਾ।</w:t>
      </w:r>
    </w:p>
    <w:p/>
    <w:p>
      <w:r xmlns:w="http://schemas.openxmlformats.org/wordprocessingml/2006/main">
        <w:t xml:space="preserve">1: ਪ੍ਰਮਾਤਮਾ ਹਮੇਸ਼ਾ ਨਿਯੰਤਰਣ ਵਿੱਚ ਹੁੰਦਾ ਹੈ ਅਤੇ ਅਸੀਂ ਉਸ ਵਿੱਚ ਭਰੋਸਾ ਕਰ ਸਕਦੇ ਹਾਂ, ਭਾਵੇਂ ਸਾਡੇ ਰਾਹ ਜੋ ਵੀ ਆਵੇ।</w:t>
      </w:r>
    </w:p>
    <w:p/>
    <w:p>
      <w:r xmlns:w="http://schemas.openxmlformats.org/wordprocessingml/2006/main">
        <w:t xml:space="preserve">2: ਅਸੀਂ ਪਰਮੇਸ਼ੁਰ ਵਿਚ ਨਿਹਚਾ ਰੱਖ ਸਕਦੇ ਹਾਂ, ਭਾਵੇਂ ਕਿ ਸਥਿਤੀ ਨੂੰ ਬਦਲਣਾ ਨਾਮੁਮਕਿਨ ਲੱਗਦਾ ਹੈ।</w:t>
      </w:r>
    </w:p>
    <w:p/>
    <w:p>
      <w:r xmlns:w="http://schemas.openxmlformats.org/wordprocessingml/2006/main">
        <w:t xml:space="preserve">1: ਮੱਤੀ 8:23-27 - ਯਿਸੂ ਸਮੁੰਦਰ ਵਿੱਚ ਤੂਫ਼ਾਨ ਨੂੰ ਸ਼ਾਂਤ ਕਰਦਾ ਹੈ।</w:t>
      </w:r>
    </w:p>
    <w:p/>
    <w:p>
      <w:r xmlns:w="http://schemas.openxmlformats.org/wordprocessingml/2006/main">
        <w:t xml:space="preserve">2: ਯਸਾਯਾਹ 26:3 - ਜਿਹੜੇ ਲੋਕ ਪ੍ਰਭੂ ਵਿੱਚ ਭਰੋਸਾ ਰੱਖਦੇ ਹਨ ਉਹ ਪੂਰਨ ਸ਼ਾਂਤੀ ਪ੍ਰਾਪਤ ਕਰਨਗੇ।</w:t>
      </w:r>
    </w:p>
    <w:p/>
    <w:p>
      <w:r xmlns:w="http://schemas.openxmlformats.org/wordprocessingml/2006/main">
        <w:t xml:space="preserve">ਕੂਚ 9:30 ਪਰ ਤੇਰੇ ਅਤੇ ਤੇਰੇ ਸੇਵਕਾਂ ਲਈ, ਮੈਂ ਜਾਣਦਾ ਹਾਂ ਕਿ ਤੁਸੀਂ ਅਜੇ ਤੱਕ ਯਹੋਵਾਹ ਪਰਮੇਸ਼ੁਰ ਤੋਂ ਨਹੀਂ ਡਰੋਗੇ।</w:t>
      </w:r>
    </w:p>
    <w:p/>
    <w:p>
      <w:r xmlns:w="http://schemas.openxmlformats.org/wordprocessingml/2006/main">
        <w:t xml:space="preserve">ਫ਼ਿਰਊਨ ਅਤੇ ਉਸਦੇ ਸੇਵਕਾਂ ਨੇ ਬਿਪਤਾਵਾਂ ਨੂੰ ਦੇਖ ਕੇ ਵੀ ਯਹੋਵਾਹ ਪਰਮੇਸ਼ੁਰ ਤੋਂ ਡਰਨ ਤੋਂ ਇਨਕਾਰ ਕਰ ਦਿੱਤਾ।</w:t>
      </w:r>
    </w:p>
    <w:p/>
    <w:p>
      <w:r xmlns:w="http://schemas.openxmlformats.org/wordprocessingml/2006/main">
        <w:t xml:space="preserve">1. ਰੱਬ ਤੋਂ ਡਰਨ ਤੋਂ ਇਨਕਾਰ ਕਰਨ ਦਾ ਖ਼ਤਰਾ</w:t>
      </w:r>
    </w:p>
    <w:p/>
    <w:p>
      <w:r xmlns:w="http://schemas.openxmlformats.org/wordprocessingml/2006/main">
        <w:t xml:space="preserve">2. ਪਰਮੇਸ਼ੁਰ ਦੀ ਸ਼ਕਤੀ ਨੂੰ ਸਵੀਕਾਰ ਕਰਨ ਦੀ ਮਹੱਤਤਾ</w:t>
      </w:r>
    </w:p>
    <w:p/>
    <w:p>
      <w:r xmlns:w="http://schemas.openxmlformats.org/wordprocessingml/2006/main">
        <w:t xml:space="preserve">1. ਲੂਕਾ 1:50 ਉਸਦੀ ਦਯਾ ਉਹਨਾਂ ਉੱਤੇ ਹੈ ਜੋ ਪੀੜ੍ਹੀ ਦਰ ਪੀੜ੍ਹੀ ਉਸ ਤੋਂ ਡਰਦੇ ਹਨ।</w:t>
      </w:r>
    </w:p>
    <w:p/>
    <w:p>
      <w:r xmlns:w="http://schemas.openxmlformats.org/wordprocessingml/2006/main">
        <w:t xml:space="preserve">2. ਜ਼ਬੂਰ 111:10 ਪ੍ਰਭੂ ਦਾ ਡਰ ਬੁੱਧੀ ਦੀ ਸ਼ੁਰੂਆਤ ਹੈ; ਸਾਰੇ ਜੋ ਉਸ ਦੇ ਉਪਦੇਸ਼ਾਂ ਦੀ ਪਾਲਣਾ ਕਰਦੇ ਹਨ ਚੰਗੀ ਸਮਝ ਰੱਖਦੇ ਹਨ।</w:t>
      </w:r>
    </w:p>
    <w:p/>
    <w:p>
      <w:r xmlns:w="http://schemas.openxmlformats.org/wordprocessingml/2006/main">
        <w:t xml:space="preserve">ਕੂਚ 9:31 ਅਤੇ ਸਣ ਅਤੇ ਜੌਂ ਨੂੰ ਮਾਰਿਆ ਗਿਆ ਕਿਉਂ ਜੋ ਜੌ ਕੰਨਾਂ ਵਿੱਚ ਸੀ, ਅਤੇ ਸਣ ਠੁੱਡਿਆ ਹੋਇਆ ਸੀ।</w:t>
      </w:r>
    </w:p>
    <w:p/>
    <w:p>
      <w:r xmlns:w="http://schemas.openxmlformats.org/wordprocessingml/2006/main">
        <w:t xml:space="preserve">ਕੂਚ 9:31 ਵਿੱਚ ਸਣ ਅਤੇ ਜੌਂ ਨੂੰ ਮਾਰਿਆ ਗਿਆ ਕਿਉਂਕਿ ਉਹ ਕ੍ਰਮਵਾਰ ਕੰਨ ਵਿੱਚ ਸਨ ਅਤੇ ਬੋਲਡ ਸਨ।</w:t>
      </w:r>
    </w:p>
    <w:p/>
    <w:p>
      <w:r xmlns:w="http://schemas.openxmlformats.org/wordprocessingml/2006/main">
        <w:t xml:space="preserve">1. ਪਰਮੇਸ਼ੁਰ ਦਾ ਧਰਮੀ ਨਿਰਣਾ: ਇਹ ਸਮਝਣਾ ਕਿ ਪਰਮੇਸ਼ੁਰ ਦੇ ਨਿਰਣੇ ਨੂੰ ਸਾਡੇ ਜੀਵਨ ਵਿੱਚ ਕਿਵੇਂ ਲਾਗੂ ਕਰਨਾ ਹੈ।</w:t>
      </w:r>
    </w:p>
    <w:p/>
    <w:p>
      <w:r xmlns:w="http://schemas.openxmlformats.org/wordprocessingml/2006/main">
        <w:t xml:space="preserve">2. ਸਮੇਂ ਦੀ ਮਹੱਤਤਾ: ਇਹ ਸਮਝਣਾ ਕਿ ਪਰਮੇਸ਼ੁਰ ਦੀਆਂ ਅਸੀਸਾਂ ਅਤੇ ਨਿਰਣੇ ਲਈ ਕਿਵੇਂ ਤਿਆਰ ਰਹਿਣਾ ਹੈ।</w:t>
      </w:r>
    </w:p>
    <w:p/>
    <w:p>
      <w:r xmlns:w="http://schemas.openxmlformats.org/wordprocessingml/2006/main">
        <w:t xml:space="preserve">1. ਕੂਚ 9:31</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ਕੂਚ 9:32 ਪਰ ਕਣਕ ਅਤੇ ਰਾਈ ਨੂੰ ਨਹੀਂ ਮਾਰਿਆ ਗਿਆ ਕਿਉਂਕਿ ਉਹ ਵੱਡੇ ਨਹੀਂ ਹੋਏ ਸਨ।</w:t>
      </w:r>
    </w:p>
    <w:p/>
    <w:p>
      <w:r xmlns:w="http://schemas.openxmlformats.org/wordprocessingml/2006/main">
        <w:t xml:space="preserve">ਗੜਿਆਂ ਦੀ ਬਿਪਤਾ ਦਾ ਕਣਕ ਅਤੇ ਰਾਈ 'ਤੇ ਕੋਈ ਅਸਰ ਨਹੀਂ ਪਿਆ ਕਿਉਂਕਿ ਉਹ ਅਜੇ ਵਧੇ ਨਹੀਂ ਸਨ।</w:t>
      </w:r>
    </w:p>
    <w:p/>
    <w:p>
      <w:r xmlns:w="http://schemas.openxmlformats.org/wordprocessingml/2006/main">
        <w:t xml:space="preserve">1. ਰੱਬ ਦਿਆਲੂ ਹੈ ਅਤੇ ਮੁਸ਼ਕਲ ਸਮਿਆਂ ਵਿੱਚ ਸਾਡੀ ਰੱਖਿਆ ਕਰਦਾ ਹੈ।</w:t>
      </w:r>
    </w:p>
    <w:p/>
    <w:p>
      <w:r xmlns:w="http://schemas.openxmlformats.org/wordprocessingml/2006/main">
        <w:t xml:space="preserve">2. ਅਸੀਂ ਪਰਮੇਸ਼ੁਰ 'ਤੇ ਭਰੋਸਾ ਕਰ ਸਕਦੇ ਹਾਂ ਕਿ ਉਹ ਸਾਡੀ ਦੇਖ-ਭਾਲ ਕਰੇਗਾ ਭਾਵੇਂ ਬੁਰੀਆਂ ਗੱਲਾਂ ਹੋਣ।</w:t>
      </w:r>
    </w:p>
    <w:p/>
    <w:p>
      <w:r xmlns:w="http://schemas.openxmlformats.org/wordprocessingml/2006/main">
        <w:t xml:space="preserve">1. ਯਾਕੂਬ 4:17 "ਇਸ ਲਈ, ਜਿਹੜਾ ਚੰਗਾ ਕਰਨਾ ਜਾਣਦਾ ਹੈ, ਪਰ ਅਜਿਹਾ ਨਹੀਂ ਕਰਦਾ, ਉਸ ਲਈ ਇਹ ਪਾਪ ਹੈ।"</w:t>
      </w:r>
    </w:p>
    <w:p/>
    <w:p>
      <w:r xmlns:w="http://schemas.openxmlformats.org/wordprocessingml/2006/main">
        <w:t xml:space="preserve">2. ਜ਼ਬੂਰ 34:8 "ਹੇ ਸੁਆਦ ਅਤੇ ਵੇਖੋ ਕਿ ਪ੍ਰਭੂ ਚੰਗਾ ਹੈ; ਧੰਨ ਹੈ ਉਹ ਮਨੁੱਖ ਜੋ ਉਸ ਵਿੱਚ ਭਰੋਸਾ ਰੱਖਦਾ ਹੈ।"</w:t>
      </w:r>
    </w:p>
    <w:p/>
    <w:p>
      <w:r xmlns:w="http://schemas.openxmlformats.org/wordprocessingml/2006/main">
        <w:t xml:space="preserve">ਕੂਚ 9:33 ਅਤੇ ਮੂਸਾ ਫ਼ਿਰਊਨ ਤੋਂ ਸ਼ਹਿਰੋਂ ਬਾਹਰ ਗਿਆ ਅਤੇ ਯਹੋਵਾਹ ਦੇ ਅੱਗੇ ਆਪਣੇ ਹੱਥ ਫੈਲਾਏ ਅਤੇ ਗਰਜ ਅਤੇ ਗੜੇ ਬੰਦ ਹੋ ਗਏ ਅਤੇ ਧਰਤੀ ਉੱਤੇ ਮੀਂਹ ਨਾ ਪਿਆ।</w:t>
      </w:r>
    </w:p>
    <w:p/>
    <w:p>
      <w:r xmlns:w="http://schemas.openxmlformats.org/wordprocessingml/2006/main">
        <w:t xml:space="preserve">ਮੂਸਾ ਨੇ ਪਰਮੇਸ਼ੁਰ ਅੱਗੇ ਆਪਣੇ ਹੱਥ ਫੈਲਾਏ ਅਤੇ ਗਰਜ, ਗੜੇ ਅਤੇ ਮੀਂਹ ਰੁਕ ਗਿਆ।</w:t>
      </w:r>
    </w:p>
    <w:p/>
    <w:p>
      <w:r xmlns:w="http://schemas.openxmlformats.org/wordprocessingml/2006/main">
        <w:t xml:space="preserve">1. ਪ੍ਰਾਰਥਨਾ ਦੀ ਸ਼ਕਤੀ: ਪਰਮੇਸ਼ੁਰ ਨੇ ਮੂਸਾ ਦੀ ਬੇਨਤੀ ਦਾ ਕਿਵੇਂ ਜਵਾਬ ਦਿੱਤਾ</w:t>
      </w:r>
    </w:p>
    <w:p/>
    <w:p>
      <w:r xmlns:w="http://schemas.openxmlformats.org/wordprocessingml/2006/main">
        <w:t xml:space="preserve">2. ਲੋੜ ਦੇ ਸਮੇਂ ਪ੍ਰਭੂ ਸਾਡੀਆਂ ਪ੍ਰਾਰਥਨਾਵਾਂ ਦਾ ਜਵਾਬ ਕਿਵੇਂ ਦਿੰਦਾ ਹੈ</w:t>
      </w:r>
    </w:p>
    <w:p/>
    <w:p>
      <w:r xmlns:w="http://schemas.openxmlformats.org/wordprocessingml/2006/main">
        <w:t xml:space="preserve">1. ਯਾਕੂਬ 5:16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ਯਿਰਮਿਯਾਹ 33:3 "ਮੈਨੂੰ ਪੁਕਾਰ ਅਤੇ ਮੈਂ ਤੁਹਾਨੂੰ ਉੱਤਰ ਦਿਆਂਗਾ ਅਤੇ ਤੁਹਾਨੂੰ ਮਹਾਨ ਅਤੇ ਅਣਪਛਾਤੀਆਂ ਗੱਲਾਂ ਦੱਸਾਂਗਾ ਜੋ ਤੁਸੀਂ ਨਹੀਂ ਜਾਣਦੇ."</w:t>
      </w:r>
    </w:p>
    <w:p/>
    <w:p>
      <w:r xmlns:w="http://schemas.openxmlformats.org/wordprocessingml/2006/main">
        <w:t xml:space="preserve">ਕੂਚ 9:34 ਅਤੇ ਜਦੋਂ ਫ਼ਿਰਊਨ ਨੇ ਦੇਖਿਆ ਕਿ ਮੀਂਹ, ਗੜੇ ਅਤੇ ਗਰਜਾਂ ਬੰਦ ਹੋ ਗਈਆਂ ਹਨ, ਤਾਂ ਉਸ ਨੇ ਹੋਰ ਵੀ ਪਾਪ ਕੀਤਾ, ਅਤੇ ਉਹ ਅਤੇ ਉਸਦੇ ਸੇਵਕਾਂ ਨੇ ਆਪਣਾ ਮਨ ਕਠੋਰ ਕਰ ਲਿਆ।</w:t>
      </w:r>
    </w:p>
    <w:p/>
    <w:p>
      <w:r xmlns:w="http://schemas.openxmlformats.org/wordprocessingml/2006/main">
        <w:t xml:space="preserve">ਜਦੋਂ ਫ਼ਿਰਊਨ ਨੇ ਪਰਮੇਸ਼ੁਰ ਦਾ ਕਹਿਣਾ ਮੰਨਣ ਤੋਂ ਇਨਕਾਰ ਕੀਤਾ, ਤਾਂ ਉਹ ਆਪਣਾ ਦਿਲ ਕਠੋਰ ਕਰਦਾ ਰਿਹਾ।</w:t>
      </w:r>
    </w:p>
    <w:p/>
    <w:p>
      <w:r xmlns:w="http://schemas.openxmlformats.org/wordprocessingml/2006/main">
        <w:t xml:space="preserve">1. ਰੱਬ ਦਾ ਕਹਿਣਾ ਮੰਨਣ ਤੋਂ ਇਨਕਾਰ ਕਰਨ ਦਾ ਖ਼ਤਰਾ</w:t>
      </w:r>
    </w:p>
    <w:p/>
    <w:p>
      <w:r xmlns:w="http://schemas.openxmlformats.org/wordprocessingml/2006/main">
        <w:t xml:space="preserve">2. ਸਾਡੇ ਦਿਲਾਂ ਨੂੰ ਸਖ਼ਤ ਕਰਨ ਦੇ ਨਤੀਜੇ</w:t>
      </w:r>
    </w:p>
    <w:p/>
    <w:p>
      <w:r xmlns:w="http://schemas.openxmlformats.org/wordprocessingml/2006/main">
        <w:t xml:space="preserve">1. ਯਸਾਯਾਹ 6:9-10: ਜਾਓ ਅਤੇ ਇਸ ਲੋਕਾਂ ਨੂੰ ਦੱਸੋ: ਹਮੇਸ਼ਾ ਸੁਣੋ, ਪਰ ਕਦੇ ਨਾ ਸਮਝੋ; ਕਦੇ ਵੇਖਦੇ ਰਹੋ, ਪਰ ਕਦੇ ਮਹਿਸੂਸ ਨਹੀਂ ਕਰਦੇ. ਇਸ ਲੋਕ ਦੇ ਦਿਲ ਨੂੰ ਬੇਰਹਿਮ ਬਣਾਉ; ਉਹਨਾਂ ਦੇ ਕੰਨਾਂ ਨੂੰ ਸੁਸਤ ਕਰੋ ਅਤੇ ਉਹਨਾਂ ਦੀਆਂ ਅੱਖਾਂ ਬੰਦ ਕਰੋ। ਨਹੀਂ ਤਾਂ ਉਹ ਆਪਣੀਆਂ ਅੱਖਾਂ ਨਾਲ ਵੇਖ ਸਕਦੇ ਹਨ, ਆਪਣੇ ਕੰਨਾਂ ਨਾਲ ਸੁਣ ਸਕਦੇ ਹਨ, ਆਪਣੇ ਦਿਲਾਂ ਨਾਲ ਸਮਝ ਸਕਦੇ ਹਨ, ਅਤੇ ਮੁੜ ਕੇ ਠੀਕ ਹੋ ਸਕਦੇ ਹਨ.</w:t>
      </w:r>
    </w:p>
    <w:p/>
    <w:p>
      <w:r xmlns:w="http://schemas.openxmlformats.org/wordprocessingml/2006/main">
        <w:t xml:space="preserve">2. ਰੋਮੀਆਂ 2:5: ਪਰ ਤੁਹਾਡੀ ਜ਼ਿੱਦੀ ਅਤੇ ਤੁਹਾਡੇ ਤੋਬਾ ਨਾ ਕਰਨ ਵਾਲੇ ਦਿਲ ਦੇ ਕਾਰਨ, ਤੁਸੀਂ ਪਰਮੇਸ਼ੁਰ ਦੇ ਕ੍ਰੋਧ ਦੇ ਦਿਨ ਲਈ ਆਪਣੇ ਵਿਰੁੱਧ ਕ੍ਰੋਧ ਜਮ੍ਹਾ ਕਰ ਰਹੇ ਹੋ, ਜਦੋਂ ਉਸਦਾ ਧਰਮੀ ਨਿਆਂ ਪ੍ਰਗਟ ਹੋਵੇਗਾ।</w:t>
      </w:r>
    </w:p>
    <w:p/>
    <w:p>
      <w:r xmlns:w="http://schemas.openxmlformats.org/wordprocessingml/2006/main">
        <w:t xml:space="preserve">ਕੂਚ 9:35 ਅਤੇ ਫ਼ਿਰਊਨ ਦਾ ਮਨ ਕਠੋਰ ਹੋ ਗਿਆ, ਨਾ ਉਸ ਨੇ ਇਸਰਾਏਲੀਆਂ ਨੂੰ ਜਾਣ ਦਿੱਤਾ। ਜਿਵੇਂ ਯਹੋਵਾਹ ਨੇ ਮੂਸਾ ਦੁਆਰਾ ਬੋਲਿਆ ਸੀ।</w:t>
      </w:r>
    </w:p>
    <w:p/>
    <w:p>
      <w:r xmlns:w="http://schemas.openxmlformats.org/wordprocessingml/2006/main">
        <w:t xml:space="preserve">ਮੂਸਾ ਰਾਹੀਂ ਪਰਮੇਸ਼ੁਰ ਦੇ ਹੁਕਮ ਦੇ ਬਾਵਜੂਦ ਫ਼ਿਰਊਨ ਨੇ ਇਸਰਾਏਲੀਆਂ ਨੂੰ ਜਾਣ ਦੇਣ ਤੋਂ ਇਨਕਾਰ ਕਰ ਦਿੱਤਾ।</w:t>
      </w:r>
    </w:p>
    <w:p/>
    <w:p>
      <w:r xmlns:w="http://schemas.openxmlformats.org/wordprocessingml/2006/main">
        <w:t xml:space="preserve">1. ਪ੍ਰਮਾਤਮਾ ਦੀ ਇੱਛਾ ਪੂਰੀ ਹੋਣੀ ਚਾਹੀਦੀ ਹੈ, ਭਾਵੇਂ ਇਹ ਸਵੀਕਾਰ ਕਰਨਾ ਔਖਾ ਹੋਵੇ।</w:t>
      </w:r>
    </w:p>
    <w:p/>
    <w:p>
      <w:r xmlns:w="http://schemas.openxmlformats.org/wordprocessingml/2006/main">
        <w:t xml:space="preserve">2. ਬਿਪਤਾ ਦੇ ਸਾਮ੍ਹਣੇ ਵਫ਼ਾਦਾਰੀ ਵਿਸ਼ਵਾਸ ਦੀ ਸੱਚੀ ਪ੍ਰੀਖਿਆ ਹੈ।</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ਇਬਰਾਨੀਆਂ 11:24-26 - "ਵਿਸ਼ਵਾਸ ਦੁਆਰਾ, ਮੂਸਾ ਨੇ, ਜਦੋਂ ਉਹ ਵੱਡਾ ਹੋਇਆ, ਫ਼ਿਰਊਨ ਦੀ ਧੀ ਦਾ ਪੁੱਤਰ ਕਹਾਉਣ ਤੋਂ ਇਨਕਾਰ ਕਰ ਦਿੱਤਾ, ਪਾਪ ਦੇ ਥੋੜ੍ਹੇ ਸਮੇਂ ਦੇ ਸੁੱਖ ਭੋਗਣ ਦੀ ਬਜਾਏ ਪਰਮੇਸ਼ੁਰ ਦੇ ਲੋਕਾਂ ਨਾਲ ਦੁੱਖ ਝੱਲਣਾ ਪਸੰਦ ਕੀਤਾ"।</w:t>
      </w:r>
    </w:p>
    <w:p/>
    <w:p>
      <w:r xmlns:w="http://schemas.openxmlformats.org/wordprocessingml/2006/main">
        <w:t xml:space="preserve">ਕੂਚ 10 ਨੂੰ ਤਿੰਨ ਪੈਰਿਆਂ ਵਿੱਚ ਹੇਠਾਂ ਦਿੱਤੇ ਅਨੁਸਾਰ ਸੰਖੇਪ ਕੀਤਾ ਜਾ ਸਕਦਾ ਹੈ, ਸੰਕੇਤਕ ਆਇਤਾਂ ਦੇ ਨਾਲ:</w:t>
      </w:r>
    </w:p>
    <w:p/>
    <w:p>
      <w:r xmlns:w="http://schemas.openxmlformats.org/wordprocessingml/2006/main">
        <w:t xml:space="preserve">ਪੈਰਾ 1: ਕੂਚ 10:1-11 ਵਿੱਚ, ਮੂਸਾ ਅਤੇ ਹਾਰੂਨ ਇੱਕ ਵਾਰ ਫਿਰ ਪਰਮੇਸ਼ੁਰ ਦਾ ਸੰਦੇਸ਼ ਦੇਣ ਲਈ ਫ਼ਿਰਊਨ ਦੇ ਸਾਮ੍ਹਣੇ ਪੇਸ਼ ਹੋਏ। ਉਹ ਫ਼ਿਰਊਨ ਨੂੰ ਟਿੱਡੀਆਂ ਦੀ ਮਹਾਂਮਾਰੀ ਬਾਰੇ ਚੇਤਾਵਨੀ ਦਿੰਦੇ ਹਨ ਜੋ ਮਿਸਰ ਉੱਤੇ ਉਤਰੇਗੀ ਜੇ ਉਹ ਇਸਰਾਏਲੀਆਂ ਦੀ ਰਿਹਾਈ ਤੋਂ ਇਨਕਾਰ ਕਰਦਾ ਰਿਹਾ। ਮੂਸਾ ਦੱਸਦਾ ਹੈ ਕਿ ਕਿਵੇਂ ਇਹ ਟਿੱਡੀਆਂ ਗੜੇਮਾਰੀ ਤੋਂ ਬਾਅਦ ਬਚੀ ਸਾਰੀ ਬਨਸਪਤੀ ਨੂੰ ਖਾ ਜਾਣਗੀਆਂ ਅਤੇ ਧਰਤੀ ਨੂੰ ਉਜਾੜ ਛੱਡ ਜਾਣਗੀਆਂ। ਆਪਣੇ ਸਲਾਹਕਾਰਾਂ ਦੀਆਂ ਚੇਤਾਵਨੀਆਂ ਦੇ ਬਾਵਜੂਦ, ਫ਼ਿਰਊਨ ਨੇ ਝੁਕਣ ਤੋਂ ਇਨਕਾਰ ਕਰ ਦਿੱਤਾ ਅਤੇ ਮੂਸਾ ਅਤੇ ਹਾਰੂਨ ਨੂੰ ਆਪਣੀ ਮੌਜੂਦਗੀ ਤੋਂ ਬਰਖਾਸਤ ਕਰ ਦਿੱਤਾ।</w:t>
      </w:r>
    </w:p>
    <w:p/>
    <w:p>
      <w:r xmlns:w="http://schemas.openxmlformats.org/wordprocessingml/2006/main">
        <w:t xml:space="preserve">ਪੈਰਾ 2: ਕੂਚ 10:12-20 ਵਿਚ ਜਾਰੀ ਰੱਖਦੇ ਹੋਏ, ਪਰਮੇਸ਼ੁਰ ਮੂਸਾ ਦੁਆਰਾ ਭਵਿੱਖਬਾਣੀ ਕੀਤੇ ਅਨੁਸਾਰ ਟਿੱਡੀਆਂ ਦਾ ਝੁੰਡ ਲਿਆਉਂਦਾ ਹੈ। ਇਹ ਕੀੜੇ ਮਿਸਰ ਦੀ ਸਾਰੀ ਧਰਤੀ ਨੂੰ ਢੱਕਦੇ ਹਨ, ਹਰ ਪੌਦੇ ਅਤੇ ਰੁੱਖ ਨੂੰ ਉਦੋਂ ਤੱਕ ਖਾ ਜਾਂਦੇ ਹਨ ਜਦੋਂ ਤੱਕ ਕੁਝ ਵੀ ਹਰਾ ਨਹੀਂ ਰਹਿੰਦਾ। ਇਸ ਪਲੇਗ ਕਾਰਨ ਹੋਈ ਤਬਾਹੀ ਬੇਅੰਤ ਹੈ, ਟਿੱਡੀਆਂ ਦੇ ਝੁੰਡ ਸੂਰਜ ਨੂੰ ਰੋਕਣ ਦੇ ਕਾਰਨ ਮਿਸਰ ਨੂੰ ਹਨੇਰੇ ਵਿੱਚ ਡੁੱਬਦਾ ਹੈ। ਫ਼ਿਰਊਨ ਨੂੰ ਆਪਣੀ ਗ਼ਲਤੀ ਦਾ ਅਹਿਸਾਸ ਹੋਇਆ ਅਤੇ ਉਸਨੇ ਮੂਸਾ ਅਤੇ ਹਾਰੂਨ ਨੂੰ ਬੁਲਾਇਆ, ਪਰਮੇਸ਼ੁਰ ਅਤੇ ਇਜ਼ਰਾਈਲ ਦੋਵਾਂ ਦੇ ਵਿਰੁੱਧ ਆਪਣੇ ਪਾਪ ਦਾ ਇਕਬਾਲ ਕੀਤਾ। ਉਹ ਮਾਫੀ ਦੀ ਬੇਨਤੀ ਕਰਦਾ ਹੈ ਅਤੇ ਉਹਨਾਂ ਨੂੰ ਟਿੱਡੀਆਂ ਨੂੰ ਹਟਾਉਣ ਲਈ ਪਰਮੇਸ਼ੁਰ ਕੋਲ ਬੇਨਤੀ ਕਰਨ ਲਈ ਕਹਿੰਦਾ ਹੈ।</w:t>
      </w:r>
    </w:p>
    <w:p/>
    <w:p>
      <w:r xmlns:w="http://schemas.openxmlformats.org/wordprocessingml/2006/main">
        <w:t xml:space="preserve">ਪੈਰਾ 3: ਕੂਚ 10:21-29 ਵਿੱਚ, ਪਰਮੇਸ਼ੁਰ ਨੇ ਮੂਸਾ ਨੂੰ ਸਵਰਗ ਵੱਲ ਆਪਣਾ ਹੱਥ ਵਧਾਉਣ ਦਾ ਹੁਕਮ ਦਿੱਤਾ ਤਾਂ ਜੋ ਮਿਸਰ ਨੂੰ ਤਿੰਨ ਦਿਨਾਂ ਤੱਕ ਹਨੇਰਾ ਇੰਨਾ ਸੰਘਣਾ ਹੋ ਜਾਵੇ ਕਿ ਇਸਨੂੰ ਮਹਿਸੂਸ ਕੀਤਾ ਜਾ ਸਕੇ। ਇਸ ਸਮੇਂ ਦੌਰਾਨ, ਕੋਈ ਵੀ ਦੂਜੇ ਨੂੰ ਨਹੀਂ ਦੇਖ ਸਕਦਾ ਅਤੇ ਨਾ ਹੀ ਉਨ੍ਹਾਂ ਦੇ ਟਿਕਾਣੇ ਤੋਂ ਅੱਗੇ ਵਧ ਸਕਦਾ ਹੈ। ਹਾਲਾਂਕਿ, ਗੋਸ਼ੇਨ ਦੇ ਅੰਦਰ ਜਿੱਥੇ ਇਜ਼ਰਾਈਲ ਰਹਿੰਦਾ ਹੈ, ਉੱਥੇ ਆਮ ਵਾਂਗ ਰੋਸ਼ਨੀ ਹੈ। ਪੂਰੇ ਮਿਸਰ ਵਿਚ ਲੰਬੇ ਸਮੇਂ ਲਈ ਇਸ ਗਹਿਰੇ ਹਨੇਰੇ ਦਾ ਅਨੁਭਵ ਕਰਨ ਦੇ ਬਾਵਜੂਦ, ਫ਼ਿਰਊਨ ਨੇ ਇਜ਼ਰਾਈਲ ਨੂੰ ਜਾਣ ਦੇਣ ਤੋਂ ਇਨਕਾਰ ਕਰਨ ਵਿਚ ਅਡੋਲ ਰਿਹਾ।</w:t>
      </w:r>
    </w:p>
    <w:p/>
    <w:p>
      <w:r xmlns:w="http://schemas.openxmlformats.org/wordprocessingml/2006/main">
        <w:t xml:space="preserve">ਸਾਰੰਸ਼ ਵਿੱਚ:</w:t>
      </w:r>
    </w:p>
    <w:p>
      <w:r xmlns:w="http://schemas.openxmlformats.org/wordprocessingml/2006/main">
        <w:t xml:space="preserve">ਕੂਚ 10 ਪੇਸ਼ ਕਰਦਾ ਹੈ:</w:t>
      </w:r>
    </w:p>
    <w:p>
      <w:r xmlns:w="http://schemas.openxmlformats.org/wordprocessingml/2006/main">
        <w:t xml:space="preserve">ਆਉਣ ਵਾਲੀ ਟਿੱਡੀ ਪਲੇਗ ਬਾਰੇ ਚੇਤਾਵਨੀ;</w:t>
      </w:r>
    </w:p>
    <w:p>
      <w:r xmlns:w="http://schemas.openxmlformats.org/wordprocessingml/2006/main">
        <w:t xml:space="preserve">ਸਲਾਹਕਾਰਾਂ ਦੀ ਸਲਾਹ ਦੇ ਬਾਵਜੂਦ ਫ਼ਿਰਊਨ ਦਾ ਇਨਕਾਰ;</w:t>
      </w:r>
    </w:p>
    <w:p>
      <w:r xmlns:w="http://schemas.openxmlformats.org/wordprocessingml/2006/main">
        <w:t xml:space="preserve">ਟਿੱਡੀਆਂ ਮਿਸਰ ਵਿੱਚ ਸਾਰੀ ਬਨਸਪਤੀ ਨੂੰ ਖਾ ਜਾਂਦੀਆਂ ਹਨ।</w:t>
      </w:r>
    </w:p>
    <w:p/>
    <w:p>
      <w:r xmlns:w="http://schemas.openxmlformats.org/wordprocessingml/2006/main">
        <w:t xml:space="preserve">ਟਿੱਡੀਆਂ ਦਾ ਝੁੰਡ ਸਾਰੀ ਜ਼ਮੀਨ ਨੂੰ ਕਵਰ ਕਰਦਾ ਹੈ;</w:t>
      </w:r>
    </w:p>
    <w:p>
      <w:r xmlns:w="http://schemas.openxmlformats.org/wordprocessingml/2006/main">
        <w:t xml:space="preserve">ਉਨ੍ਹਾਂ ਦੀ ਗਿਣਤੀ ਕਾਰਨ ਹਨੇਰਾ ਪੈਦਾ ਕਰਨ ਵਾਲੀ ਤਬਾਹੀ;</w:t>
      </w:r>
    </w:p>
    <w:p>
      <w:r xmlns:w="http://schemas.openxmlformats.org/wordprocessingml/2006/main">
        <w:t xml:space="preserve">ਫ਼ਿਰਊਨ ਨੇ ਪਾਪ ਕਬੂਲ ਕੀਤਾ ਅਤੇ ਮਾਫ਼ੀ ਦੀ ਬੇਨਤੀ ਕੀਤੀ।</w:t>
      </w:r>
    </w:p>
    <w:p/>
    <w:p>
      <w:r xmlns:w="http://schemas.openxmlformats.org/wordprocessingml/2006/main">
        <w:t xml:space="preserve">ਗੋਸ਼ੇਨ ਨੂੰ ਛੱਡ ਕੇ ਮਿਸਰ ਵਿੱਚ ਹਨੇਰੇ ਲਈ ਹੁਕਮ;</w:t>
      </w:r>
    </w:p>
    <w:p>
      <w:r xmlns:w="http://schemas.openxmlformats.org/wordprocessingml/2006/main">
        <w:t xml:space="preserve">ਤਿੰਨ ਦਿਨਾਂ ਦਾ ਸੰਘਣਾ ਹਨੇਰਾ ਅੰਦੋਲਨ ਜਾਂ ਦਿੱਖ ਨੂੰ ਰੋਕਦਾ ਹੈ;</w:t>
      </w:r>
    </w:p>
    <w:p>
      <w:r xmlns:w="http://schemas.openxmlformats.org/wordprocessingml/2006/main">
        <w:t xml:space="preserve">ਫ਼ਿਰਊਨ ਲੰਬੇ ਦੁੱਖਾਂ ਦੇ ਬਾਵਜੂਦ ਜ਼ਿੱਦੀ ਰਿਹਾ।</w:t>
      </w:r>
    </w:p>
    <w:p/>
    <w:p>
      <w:r xmlns:w="http://schemas.openxmlformats.org/wordprocessingml/2006/main">
        <w:t xml:space="preserve">ਇਹ ਅਧਿਆਇ ਮੂਸਾ, ਈਸ਼ਵਰੀ ਅਧਿਕਾਰ ਦੀ ਨੁਮਾਇੰਦਗੀ ਕਰਨ ਵਾਲੇ ਹਾਰੂਨ ਅਤੇ ਇੱਕ ਜ਼ਿੱਦੀ ਫੈਰੋਨਿਕ ਸ਼ਾਸਕ ਦੇ ਵਿਚਕਾਰ ਟਕਰਾਅ ਦੇ ਇੱਕ ਨਿਰੰਤਰ ਚੱਕਰ ਨੂੰ ਉਜਾਗਰ ਕਰਦਾ ਹੈ ਜੋ ਇਸਰਾਏਲ ਨੂੰ ਗ਼ੁਲਾਮੀ ਤੋਂ ਛੁਡਾਉਣ ਲਈ ਯਹੋਵਾਹ ਦੀਆਂ ਮੰਗਾਂ ਨੂੰ ਟਾਲਦਾ ਰਹਿੰਦਾ ਹੈ। ਇਹ ਦਰਸਾਉਂਦਾ ਹੈ ਕਿ ਕਿਵੇਂ ਮਹਾਂਮਾਰੀਆਂ (ਟਿੱਡੀਆਂ ਬਨਸਪਤੀ ਨੂੰ ਖਾ ਜਾਂਦੀਆਂ ਹਨ) ਦੇ ਨਾਲ-ਨਾਲ ਰੋਜ਼ਾਨਾ ਜੀਵਨ 'ਤੇ ਉਨ੍ਹਾਂ ਦੇ ਪ੍ਰਭਾਵ (ਸਾਧਾਰਨ ਗਤੀਵਿਧੀਆਂ ਨੂੰ ਰੋਕਣ ਵਾਲਾ ਸੰਘਣਾ ਹਨੇਰਾ) ਦੋਵਾਂ ਵਿੱਚ ਕਿਵੇਂ ਵਧਦੀਆਂ ਹਨ। ਵਿਨਾਸ਼ਕਾਰੀ ਨਤੀਜਿਆਂ ਦੀ ਗਵਾਹੀ ਦੇ ਵਿਚਕਾਰ ਫ਼ਿਰਊਨ ਦੇ ਅਸਥਾਈ ਪਛਤਾਵੇ ਨੂੰ ਸ਼ਾਮਲ ਕਰਨਾ ਸੰਭਾਵੀ ਤਬਦੀਲੀ ਦੇ ਪਲਾਂ ਨੂੰ ਦਰਸਾਉਂਦਾ ਹੈ ਪਰ ਆਖਰਕਾਰ ਉਸ ਦੇ ਕਠੋਰ ਦਿਲ ਨੂੰ ਰੇਖਾਂਕਿਤ ਕਰਦਾ ਹੈ ਜੋ ਉਸ ਨੂੰ ਵਾਪਸ ਵਿਰੋਧ ਵੱਲ ਲੈ ਜਾਂਦਾ ਹੈ ਜਦੋਂ ਤੁਰੰਤ ਮੁਸੀਬਤ ਘੱਟ ਜਾਂਦੀ ਹੈ ਅਤੇ ਉਨ੍ਹਾਂ ਲੋਕਾਂ ਦੁਆਰਾ ਦਮਨਕਾਰੀ ਸ਼ਕਤੀ ਦੇ ਵਿਰੁੱਧ ਜ਼ੁਲਮ ਦੀ ਮੰਗ ਕਰਨ ਵਾਲੇ ਲੋਕਾਂ ਦੁਆਰਾ ਸਾਹਮਣਾ ਕੀਤੇ ਗਏ ਅਧਿਆਤਮਿਕ ਵਿਰੋਧ ਦੀ ਡੂੰਘਾਈ ਨੂੰ ਦਰਸਾਉਂਦਾ ਹੈ।</w:t>
      </w:r>
    </w:p>
    <w:p/>
    <w:p>
      <w:r xmlns:w="http://schemas.openxmlformats.org/wordprocessingml/2006/main">
        <w:t xml:space="preserve">ਕੂਚ 10:1 ਅਤੇ ਯਹੋਵਾਹ ਨੇ ਮੂਸਾ ਨੂੰ ਆਖਿਆ, ਫ਼ਿਰਊਨ ਦੇ ਕੋਲ ਜਾਹ ਕਿਉਂ ਜੋ ਮੈਂ ਉਹ ਦੇ ਮਨ ਅਤੇ ਉਸ ਦੇ ਸੇਵਕਾਂ ਦੇ ਮਨ ਨੂੰ ਕਠੋਰ ਕਰ ਦਿੱਤਾ ਹੈ ਤਾਂ ਜੋ ਮੈਂ ਆਪਣੇ ਇਹ ਨਿਸ਼ਾਨ ਉਹ ਦੇ ਅੱਗੇ ਵਿਖਾਵਾਂ।</w:t>
      </w:r>
    </w:p>
    <w:p/>
    <w:p>
      <w:r xmlns:w="http://schemas.openxmlformats.org/wordprocessingml/2006/main">
        <w:t xml:space="preserve">ਪਰਮੇਸ਼ੁਰ ਨੇ ਫ਼ਿਰਊਨ ਅਤੇ ਉਸ ਦੇ ਸੇਵਕਾਂ ਦੇ ਦਿਲਾਂ ਨੂੰ ਕਠੋਰ ਕੀਤਾ ਤਾਂ ਜੋ ਉਨ੍ਹਾਂ ਦੇ ਸਾਮ੍ਹਣੇ ਪਰਮੇਸ਼ੁਰ ਦੇ ਚਿੰਨ੍ਹ ਪ੍ਰਦਰਸ਼ਿਤ ਕੀਤੇ ਜਾ ਸਕਣ।</w:t>
      </w:r>
    </w:p>
    <w:p/>
    <w:p>
      <w:r xmlns:w="http://schemas.openxmlformats.org/wordprocessingml/2006/main">
        <w:t xml:space="preserve">1. ਪਰਮੇਸ਼ੁਰ ਦੀ ਪ੍ਰਭੂਸੱਤਾ: ਪਰਮੇਸ਼ੁਰ ਸਾਡੇ ਜੀਵਨ ਦੇ ਨਿਯੰਤਰਣ ਵਿੱਚ ਕਿਵੇਂ ਹੈ</w:t>
      </w:r>
    </w:p>
    <w:p/>
    <w:p>
      <w:r xmlns:w="http://schemas.openxmlformats.org/wordprocessingml/2006/main">
        <w:t xml:space="preserve">2. ਪਰਮੇਸ਼ੁਰ ਨੇ ਫ਼ਿਰਊਨ ਦੇ ਦਿਲ ਨੂੰ ਕਠੋਰ ਕਿਉਂ ਕੀਤਾ</w:t>
      </w:r>
    </w:p>
    <w:p/>
    <w:p>
      <w:r xmlns:w="http://schemas.openxmlformats.org/wordprocessingml/2006/main">
        <w:t xml:space="preserve">1. ਰੋਮੀਆਂ 9:17 - ਕਿਉਂਕਿ ਧਰਮ-ਗ੍ਰੰਥ ਫ਼ਿਰਊਨ ਨੂੰ ਕਹਿੰਦਾ ਹੈ, ਮੈਂ ਤੁਹਾਨੂੰ ਇਸੇ ਮਕਸਦ ਲਈ ਖੜਾ ਕੀਤਾ ਹੈ, ਤਾਂ ਜੋ ਮੈਂ ਤੇਰੇ ਵਿੱਚ ਆਪਣੀ ਸ਼ਕਤੀ ਦਾ ਪ੍ਰਦਰਸ਼ਨ ਕਰ ਸਕਾਂ, ਅਤੇ ਮੇਰਾ ਨਾਮ ਸਾਰੀ ਧਰਤੀ ਉੱਤੇ ਪ੍ਰਚਾਰਿਆ ਜਾਵੇ।</w:t>
      </w:r>
    </w:p>
    <w:p/>
    <w:p>
      <w:r xmlns:w="http://schemas.openxmlformats.org/wordprocessingml/2006/main">
        <w:t xml:space="preserve">2. ਜ਼ਬੂਰ 105:25 - ਉਸਨੇ ਉਨ੍ਹਾਂ ਦੇ ਦਿਲਾਂ ਨੂੰ ਆਪਣੇ ਲੋਕਾਂ ਨਾਲ ਨਫ਼ਰਤ ਕਰਨ, ਆਪਣੇ ਸੇਵਕਾਂ ਨਾਲ ਸੂਝ-ਬੂਝ ਨਾਲ ਪੇਸ਼ ਆਉਣ ਲਈ ਮੋੜ ਦਿੱਤਾ।</w:t>
      </w:r>
    </w:p>
    <w:p/>
    <w:p>
      <w:r xmlns:w="http://schemas.openxmlformats.org/wordprocessingml/2006/main">
        <w:t xml:space="preserve">ਕੂਚ 10:2 ਅਤੇ ਤੁਸੀਂ ਆਪਣੇ ਪੁੱਤਰ ਅਤੇ ਆਪਣੇ ਪੁੱਤਰ ਦੇ ਕੰਨਾਂ ਵਿੱਚ ਦੱਸ ਸਕੋ, ਕਿ ਮੈਂ ਮਿਸਰ ਵਿੱਚ ਕੀ ਕੀਤਾ ਹੈ, ਅਤੇ ਮੇਰੇ ਨਿਸ਼ਾਨ ਜੋ ਮੈਂ ਉਨ੍ਹਾਂ ਵਿੱਚ ਕੀਤੇ ਹਨ। ਤਾਂ ਜੋ ਤੁਸੀਂ ਜਾਣ ਸਕੋ ਕਿ ਮੈਂ ਯਹੋਵਾਹ ਹਾਂ।</w:t>
      </w:r>
    </w:p>
    <w:p/>
    <w:p>
      <w:r xmlns:w="http://schemas.openxmlformats.org/wordprocessingml/2006/main">
        <w:t xml:space="preserve">ਪਰਮੇਸ਼ੁਰ ਯਹੋਵਾਹ ਹੈ ਅਤੇ ਉਸ ਨੇ ਆਪਣੇ ਆਪ ਨੂੰ ਮਿਸਰ ਵਿੱਚ ਆਪਣੇ ਆਪ ਨੂੰ ਆਪਣੇ ਕੀਤੇ ਹੋਏ ਨਿਸ਼ਾਨਾਂ ਰਾਹੀਂ ਦਿਖਾਇਆ ਹੈ।</w:t>
      </w:r>
    </w:p>
    <w:p/>
    <w:p>
      <w:r xmlns:w="http://schemas.openxmlformats.org/wordprocessingml/2006/main">
        <w:t xml:space="preserve">1. ਮਿਸਰ ਵਿੱਚ ਪਰਮੇਸ਼ੁਰ ਦੀ ਸ਼ਕਤੀ: ਅੱਜ ਸਾਡੇ ਲਈ ਇਸਦਾ ਕੀ ਅਰਥ ਹੈ</w:t>
      </w:r>
    </w:p>
    <w:p/>
    <w:p>
      <w:r xmlns:w="http://schemas.openxmlformats.org/wordprocessingml/2006/main">
        <w:t xml:space="preserve">2. ਪਰਮਾਤਮਾ ਨੂੰ ਉਸ ਦੀਆਂ ਨਿਸ਼ਾਨੀਆਂ ਰਾਹੀਂ ਜਾਣਨਾ</w:t>
      </w:r>
    </w:p>
    <w:p/>
    <w:p>
      <w:r xmlns:w="http://schemas.openxmlformats.org/wordprocessingml/2006/main">
        <w:t xml:space="preserve">1. ਬਿਵਸਥਾ ਸਾਰ 6:20-24</w:t>
      </w:r>
    </w:p>
    <w:p/>
    <w:p>
      <w:r xmlns:w="http://schemas.openxmlformats.org/wordprocessingml/2006/main">
        <w:t xml:space="preserve">2. ਜ਼ਬੂਰ 77:14-16</w:t>
      </w:r>
    </w:p>
    <w:p/>
    <w:p>
      <w:r xmlns:w="http://schemas.openxmlformats.org/wordprocessingml/2006/main">
        <w:t xml:space="preserve">ਕੂਚ 10:3 ਤਾਂ ਮੂਸਾ ਅਤੇ ਹਾਰੂਨ ਫ਼ਿਰਊਨ ਦੇ ਕੋਲ ਆਏ ਅਤੇ ਉਹ ਨੂੰ ਆਖਿਆ, ਇਬਰਾਨੀਆਂ ਦਾ ਯਹੋਵਾਹ ਪਰਮੇਸ਼ੁਰ ਐਉਂ ਫ਼ਰਮਾਉਂਦਾ ਹੈ, ਤੂੰ ਕਦ ਤੱਕ ਮੇਰੇ ਅੱਗੇ ਨਿਮਰ ਹੋਣ ਤੋਂ ਇਨਕਾਰ ਕਰੇਂਗਾ? ਮੇਰੇ ਲੋਕਾਂ ਨੂੰ ਜਾਣ ਦਿਓ, ਤਾਂ ਜੋ ਉਹ ਮੇਰੀ ਸੇਵਾ ਕਰ ਸਕਣ।</w:t>
      </w:r>
    </w:p>
    <w:p/>
    <w:p>
      <w:r xmlns:w="http://schemas.openxmlformats.org/wordprocessingml/2006/main">
        <w:t xml:space="preserve">ਮੂਸਾ ਅਤੇ ਹਾਰੂਨ ਨੇ ਫ਼ਿਰਊਨ ਨੂੰ ਇਜ਼ਰਾਈਲੀਆਂ ਨੂੰ ਜਾਣ ਦੇਣ ਲਈ ਕਿਹਾ ਤਾਂ ਜੋ ਉਹ ਪਰਮੇਸ਼ੁਰ ਦੀ ਸੇਵਾ ਕਰ ਸਕਣ।</w:t>
      </w:r>
    </w:p>
    <w:p/>
    <w:p>
      <w:r xmlns:w="http://schemas.openxmlformats.org/wordprocessingml/2006/main">
        <w:t xml:space="preserve">1: ਸਾਨੂੰ ਪਰਮੇਸ਼ੁਰ ਅੱਗੇ ਨਿਮਰ ਹੋਣਾ ਚਾਹੀਦਾ ਹੈ ਅਤੇ ਆਪਣੇ ਜੀਵਨ ਵਿੱਚ ਉਸਦੇ ਅਧਿਕਾਰ ਨੂੰ ਪਛਾਣਨਾ ਚਾਹੀਦਾ ਹੈ।</w:t>
      </w:r>
    </w:p>
    <w:p/>
    <w:p>
      <w:r xmlns:w="http://schemas.openxmlformats.org/wordprocessingml/2006/main">
        <w:t xml:space="preserve">2: ਸਾਨੂੰ ਪਰਮੇਸ਼ੁਰ ਦੇ ਹੁਕਮਾਂ ਦੀ ਪਾਲਣਾ ਕਰਨ ਲਈ ਤਿਆਰ ਹੋਣਾ ਚਾਹੀਦਾ ਹੈ ਅਤੇ ਜੋ ਸਾਡੇ ਅਧਿਕਾਰ ਅਧੀਨ ਹਨ, ਉਨ੍ਹਾਂ ਨੂੰ ਜਾਣ ਅਤੇ ਉਸ ਦੀ ਸੇਵਾ ਕਰਨ ਦਿਓ।</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ਯਹੋਸ਼ੁਆ 24:15 -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p>
      <w:r xmlns:w="http://schemas.openxmlformats.org/wordprocessingml/2006/main">
        <w:t xml:space="preserve">ਕੂਚ 10:4 ਨਹੀਂ ਤਾਂ, ਜੇ ਤੂੰ ਮੇਰੇ ਲੋਕਾਂ ਨੂੰ ਜਾਣ ਦੇਣ ਤੋਂ ਇਨਕਾਰ ਕਰੇਂਗਾ, ਤਾਂ ਵੇਖ, ਮੈਂ ਕੱਲ੍ਹ ਨੂੰ ਟਿੱਡੀਆਂ ਨੂੰ ਤੇਰੇ ਕੰਢੇ ਲਿਆਵਾਂਗਾ।</w:t>
      </w:r>
    </w:p>
    <w:p/>
    <w:p>
      <w:r xmlns:w="http://schemas.openxmlformats.org/wordprocessingml/2006/main">
        <w:t xml:space="preserve">ਯਹੋਵਾਹ ਨੇ ਚੇਤਾਵਨੀ ਦਿੱਤੀ ਕਿ ਜੇਕਰ ਫ਼ਿਰਊਨ ਇਸਰਾਏਲੀਆਂ ਨੂੰ ਆਜ਼ਾਦ ਕਰਨ ਤੋਂ ਇਨਕਾਰ ਕਰਦਾ ਹੈ, ਤਾਂ ਉਹ ਫ਼ਿਰਊਨ ਦੀ ਧਰਤੀ ਉੱਤੇ ਟਿੱਡੀਆਂ ਲਿਆਵੇਗਾ।</w:t>
      </w:r>
    </w:p>
    <w:p/>
    <w:p>
      <w:r xmlns:w="http://schemas.openxmlformats.org/wordprocessingml/2006/main">
        <w:t xml:space="preserve">1. ਰੱਬ ਦੀ ਪ੍ਰਭੂਸੱਤਾ: ਪ੍ਰਭੂ ਆਪਣੇ ਉਦੇਸ਼ਾਂ ਨੂੰ ਪ੍ਰਾਪਤ ਕਰਨ ਲਈ ਕੁਦਰਤੀ ਆਫ਼ਤਾਂ ਦੀ ਵਰਤੋਂ ਕਿਵੇਂ ਕਰਦਾ ਹੈ</w:t>
      </w:r>
    </w:p>
    <w:p/>
    <w:p>
      <w:r xmlns:w="http://schemas.openxmlformats.org/wordprocessingml/2006/main">
        <w:t xml:space="preserve">2. ਬਗਾਵਤ ਦੇ ਨਤੀਜੇ: ਅਸੀਂ ਜੋ ਬੀਜਦੇ ਹਾਂ ਉਹ ਕਿਵੇਂ ਵੱਢਦੇ ਹਾਂ</w:t>
      </w:r>
    </w:p>
    <w:p/>
    <w:p>
      <w:r xmlns:w="http://schemas.openxmlformats.org/wordprocessingml/2006/main">
        <w:t xml:space="preserve">1. ਕੂਚ 10:4</w:t>
      </w:r>
    </w:p>
    <w:p/>
    <w:p>
      <w:r xmlns:w="http://schemas.openxmlformats.org/wordprocessingml/2006/main">
        <w:t xml:space="preserve">2. ਯਾਕੂਬ 5:7-8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 ਤੁਸੀਂ ਵੀ ਸਬਰ ਰੱਖੋ; ਆਪਣੇ ਦਿਲਾਂ ਨੂੰ ਸਥਿਰ ਕਰੋ: ਕਿਉਂਕਿ ਪ੍ਰਭੂ ਦਾ ਆਉਣਾ ਨੇੜੇ ਹੈ।</w:t>
      </w:r>
    </w:p>
    <w:p/>
    <w:p>
      <w:r xmlns:w="http://schemas.openxmlformats.org/wordprocessingml/2006/main">
        <w:t xml:space="preserve">ਕੂਚ 10:5 ਅਤੇ ਉਹ ਧਰਤੀ ਦੇ ਮੂੰਹ ਨੂੰ ਢੱਕ ਲੈਣਗੇ ਕਿ ਕੋਈ ਧਰਤੀ ਨੂੰ ਨਹੀਂ ਦੇਖ ਸਕਦਾ, ਅਤੇ ਜੋ ਬਚਿਆ ਹੋਇਆ ਹੈ, ਜੋ ਗੜਿਆਂ ਤੋਂ ਤੁਹਾਡੇ ਕੋਲ ਬਚਿਆ ਹੈ, ਉਹ ਉਸ ਦੀ ਰਹਿੰਦ-ਖੂੰਹਦ ਨੂੰ ਖਾ ਜਾਣਗੇ, ਅਤੇ ਹਰ ਰੁੱਖ ਨੂੰ ਖਾ ਜਾਣਗੇ। ਤੁਹਾਡੇ ਲਈ ਖੇਤ ਤੋਂ ਬਾਹਰ ਵਧਦਾ ਹੈ:</w:t>
      </w:r>
    </w:p>
    <w:p/>
    <w:p>
      <w:r xmlns:w="http://schemas.openxmlformats.org/wordprocessingml/2006/main">
        <w:t xml:space="preserve">ਪਰਮੇਸ਼ੁਰ ਨੇ ਮਿਸਰ ਦੀਆਂ ਫ਼ਸਲਾਂ ਅਤੇ ਬਨਸਪਤੀ ਨੂੰ ਇੱਕ ਪਲੇਗ ਵਜੋਂ ਖਾ ਜਾਣ ਲਈ ਟਿੱਡੀਆਂ ਦੇ ਝੁੰਡ ਭੇਜੇ।</w:t>
      </w:r>
    </w:p>
    <w:p/>
    <w:p>
      <w:r xmlns:w="http://schemas.openxmlformats.org/wordprocessingml/2006/main">
        <w:t xml:space="preserve">1. ਬਿਪਤਾ ਦੇ ਸਮੇਂ ਵਿੱਚ ਪਰਮੇਸ਼ੁਰ ਦਾ ਪ੍ਰਬੰਧ</w:t>
      </w:r>
    </w:p>
    <w:p/>
    <w:p>
      <w:r xmlns:w="http://schemas.openxmlformats.org/wordprocessingml/2006/main">
        <w:t xml:space="preserve">2. ਪਰਮੇਸ਼ੁਰ ਦੇ ਨਿਰਣੇ ਦੀ ਸ਼ਕਤੀ</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ਕੂਚ 10:6 ਅਤੇ ਉਹ ਤੇਰੇ ਘਰ, ਤੇਰੇ ਸਾਰੇ ਸੇਵਕਾਂ ਦੇ ਘਰ ਅਤੇ ਸਾਰੇ ਮਿਸਰੀਆਂ ਦੇ ਘਰ ਭਰ ਦੇਣਗੇ। ਜਿਸ ਨੂੰ ਨਾ ਤਾਂ ਤੁਹਾਡੇ ਪਿਉ-ਦਾਦਿਆਂ ਨੇ ਦੇਖਿਆ ਹੈ ਅਤੇ ਨਾ ਹੀ ਤੁਹਾਡੇ ਪਿਉ-ਦਾਦਿਆਂ ਨੇ, ਜਿਸ ਦਿਨ ਤੋਂ ਉਹ ਧਰਤੀ ਉੱਤੇ ਸਨ ਅੱਜ ਤੱਕ। ਅਤੇ ਉਹ ਆਪਣੇ ਆਪ ਨੂੰ ਮੁੜਿਆ ਅਤੇ ਫ਼ਿਰਊਨ ਤੋਂ ਬਾਹਰ ਚਲਾ ਗਿਆ।</w:t>
      </w:r>
    </w:p>
    <w:p/>
    <w:p>
      <w:r xmlns:w="http://schemas.openxmlformats.org/wordprocessingml/2006/main">
        <w:t xml:space="preserve">ਫ਼ਿਰਊਨ ਨੂੰ ਚੇਤਾਵਨੀ ਦਿੱਤੀ ਗਈ ਹੈ ਕਿ ਪਰਮੇਸ਼ੁਰ ਮਿਸਰ ਨੂੰ ਫੈਲਾਉਣ ਲਈ ਟਿੱਡੀਆਂ ਦੇ ਝੁੰਡ ਭੇਜੇਗਾ, ਉਹਨਾਂ ਦੇ ਘਰਾਂ ਨੂੰ ਉਹਨਾਂ ਨਾਲ ਭਰ ਦੇਵੇਗਾ, ਜੋ ਉਹਨਾਂ ਦੇ ਪਿਉ-ਦਾਦਿਆਂ ਵਿੱਚੋਂ ਕਿਸੇ ਨੇ ਪਹਿਲਾਂ ਕਦੇ ਨਹੀਂ ਦੇਖਿਆ ਸੀ। ਫ਼ਿਰਊਨ ਫਿਰ ਚਲਾ ਜਾਂਦਾ ਹੈ।</w:t>
      </w:r>
    </w:p>
    <w:p/>
    <w:p>
      <w:r xmlns:w="http://schemas.openxmlformats.org/wordprocessingml/2006/main">
        <w:t xml:space="preserve">1. ਪ੍ਰਮਾਤਮਾ ਦੀ ਸ਼ਕਤੀ ਮਨੁੱਖੀ ਸ਼ਕਤੀ ਨਾਲੋਂ ਮਹਾਨ ਹੈ, ਅਤੇ ਉਹ ਸਭ ਤੋਂ ਸ਼ਕਤੀਸ਼ਾਲੀ ਮਨੁੱਖਾਂ ਨੂੰ ਵੀ ਆਪਣੇ ਗੋਡਿਆਂ 'ਤੇ ਲਿਆ ਸਕਦਾ ਹੈ।</w:t>
      </w:r>
    </w:p>
    <w:p/>
    <w:p>
      <w:r xmlns:w="http://schemas.openxmlformats.org/wordprocessingml/2006/main">
        <w:t xml:space="preserve">2. ਸਾਨੂੰ ਵਿਰੋਧ ਦੇ ਬਾਵਜੂਦ, ਜਿਸ ਵਿੱਚ ਅਸੀਂ ਵਿਸ਼ਵਾਸ ਕਰਦੇ ਹਾਂ, ਉਸ ਲਈ ਖੜ੍ਹੇ ਹੋਣ ਤੋਂ ਨਹੀਂ ਡਰਨਾ ਚਾਹੀਦਾ।</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ਕੂਚ 10:7 ਤਦ ਫ਼ਿਰਊਨ ਦੇ ਸੇਵਕਾਂ ਨੇ ਉਹ ਨੂੰ ਆਖਿਆ, ਇਹ ਮਨੁੱਖ ਕਦ ਤੱਕ ਸਾਡੇ ਲਈ ਫਾਹੀ ਰਹੇਗਾ? ਆਦਮੀਆਂ ਨੂੰ ਜਾਣ ਦਿਓ ਤਾਂ ਜੋ ਉਹ ਯਹੋਵਾਹ ਆਪਣੇ ਪਰਮੇਸ਼ੁਰ ਦੀ ਉਪਾਸਨਾ ਕਰਨ: ਕੀ ਤੁਸੀਂ ਅਜੇ ਤੱਕ ਨਹੀਂ ਜਾਣਦੇ ਕਿ ਮਿਸਰ ਦਾ ਨਾਸ਼ ਹੋ ਗਿਆ ਹੈ?</w:t>
      </w:r>
    </w:p>
    <w:p/>
    <w:p>
      <w:r xmlns:w="http://schemas.openxmlformats.org/wordprocessingml/2006/main">
        <w:t xml:space="preserve">ਫ਼ਿਰਊਨ ਦੇ ਸੇਵਕ ਫ਼ਿਰਊਨ ਨੂੰ ਪੁੱਛਦੇ ਹਨ ਕਿ ਉਹ ਇਜ਼ਰਾਈਲੀਆਂ ਨੂੰ ਜਾਣ ਅਤੇ ਯਹੋਵਾਹ ਦੀ ਸੇਵਾ ਕਿਉਂ ਨਹੀਂ ਕਰਨ ਦੇ ਰਿਹਾ ਹੈ, ਉਸ ਨੂੰ ਯਾਦ ਦਿਵਾਉਂਦਾ ਹੈ ਕਿ ਮਿਸਰ ਤਬਾਹ ਹੋ ਗਿਆ ਹੈ।</w:t>
      </w:r>
    </w:p>
    <w:p/>
    <w:p>
      <w:r xmlns:w="http://schemas.openxmlformats.org/wordprocessingml/2006/main">
        <w:t xml:space="preserve">1. ਪਰਮੇਸ਼ੁਰ ਹਮੇਸ਼ਾ ਆਪਣੇ ਵਾਅਦਿਆਂ ਪ੍ਰਤੀ ਵਫ਼ਾਦਾਰ ਰਹਿੰਦਾ ਹੈ।</w:t>
      </w:r>
    </w:p>
    <w:p/>
    <w:p>
      <w:r xmlns:w="http://schemas.openxmlformats.org/wordprocessingml/2006/main">
        <w:t xml:space="preserve">2. ਕਿਸੇ ਨੂੰ ਵੀ ਪ੍ਰਮਾਤਮਾ ਦੀ ਇੱਛਾ ਪੂਰੀ ਕਰਨ ਨਾ ਦੇ ਕੇ ਉਹਨਾਂ ਲਈ ਫੰਦਾ ਨਾ ਬਣੋ।</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1 ਕੁਰਿੰਥੀਆਂ 10:13 - ਤੁਹਾਨੂੰ ਕੋਈ ਵੀ ਪਰਤਾਵੇ ਨਹੀਂ ਲਿਆ ਗਿਆ ਪਰ ਜਿਵੇਂ ਕਿ ਮਨੁੱਖ ਲਈ ਆਮ ਹੈ: ਪਰ ਪਰਮੇਸ਼ੁਰ ਵਫ਼ਾਦਾਰ ਹੈ, ਜੋ ਤੁਹਾਨੂੰ ਇਸ ਤੋਂ ਵੱਧ ਪਰਤਾਵੇ ਵਿੱਚ ਨਹੀਂ ਪੈਣ ਦੇਵੇਗਾ ਜਿੰਨਾ ਤੁਸੀਂ ਕਰ ਸਕਦੇ ਹੋ; ਪਰ ਪਰਤਾਵੇ ਦੇ ਨਾਲ ਬਚਣ ਦਾ ਇੱਕ ਰਸਤਾ ਵੀ ਬਣਾਵੇਗਾ, ਤਾਂ ਜੋ ਤੁਸੀਂ ਇਸਨੂੰ ਸਹਿਣ ਦੇ ਯੋਗ ਹੋ ਸਕੋ।</w:t>
      </w:r>
    </w:p>
    <w:p/>
    <w:p>
      <w:r xmlns:w="http://schemas.openxmlformats.org/wordprocessingml/2006/main">
        <w:t xml:space="preserve">ਕੂਚ 10:8 ਅਤੇ ਮੂਸਾ ਅਤੇ ਹਾਰੂਨ ਨੂੰ ਫੇਰ ਫ਼ਿਰਊਨ ਕੋਲ ਲਿਆਂਦਾ ਗਿਆ ਅਤੇ ਉਸ ਨੇ ਉਨ੍ਹਾਂ ਨੂੰ ਆਖਿਆ, ਜਾਓ, ਯਹੋਵਾਹ ਆਪਣੇ ਪਰਮੇਸ਼ੁਰ ਦੀ ਉਪਾਸਨਾ ਕਰੋ, ਪਰ ਉਹ ਕੌਣ ਹਨ ਜੋ ਜਾਣਗੇ?</w:t>
      </w:r>
    </w:p>
    <w:p/>
    <w:p>
      <w:r xmlns:w="http://schemas.openxmlformats.org/wordprocessingml/2006/main">
        <w:t xml:space="preserve">ਫ਼ਿਰਊਨ ਨੇ ਮੂਸਾ ਅਤੇ ਹਾਰੂਨ ਨੂੰ ਹੁਕਮ ਦਿੱਤਾ ਕਿ ਉਹ ਜਾਣ ਅਤੇ ਯਹੋਵਾਹ ਆਪਣੇ ਪਰਮੇਸ਼ੁਰ ਦੀ ਸੇਵਾ ਕਰਨ, ਇਹ ਪੁੱਛਣ ਕਿ ਉਹ ਕੌਣ ਹਨ ਜੋ ਜਾਣ ਵਾਲੇ ਹਨ।</w:t>
      </w:r>
    </w:p>
    <w:p/>
    <w:p>
      <w:r xmlns:w="http://schemas.openxmlformats.org/wordprocessingml/2006/main">
        <w:t xml:space="preserve">1. ਮੂਸਾ ਅਤੇ ਹਾਰੂਨ ਦੀ ਆਗਿਆਕਾਰੀ: ਵਫ਼ਾਦਾਰ ਸੇਵਾ ਲਈ ਇੱਕ ਮਾਡਲ</w:t>
      </w:r>
    </w:p>
    <w:p/>
    <w:p>
      <w:r xmlns:w="http://schemas.openxmlformats.org/wordprocessingml/2006/main">
        <w:t xml:space="preserve">2. ਪ੍ਰਮਾਤਮਾ ਦੀ ਪ੍ਰਭੂਸੱਤਾ: ਉਹ ਸਾਰੀਆਂ ਚੀਜ਼ਾਂ ਦੇ ਨਿਯੰਤਰਣ ਵਿੱਚ ਹੈ</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ਕੂਚ 10:9 ਮੂਸਾ ਨੇ ਆਖਿਆ, ਅਸੀਂ ਆਪਣੇ ਨਿਆਣਿਆਂ ਅਤੇ ਬੁੱਢਿਆਂ ਨਾਲ, ਆਪਣੇ ਪੁੱਤਰਾਂ ਅਤੇ ਧੀਆਂ ਨਾਲ, ਆਪਣੀਆਂ ਇੱਜੜਾਂ ਅਤੇ ਆਪਣੇ ਇੱਜੜਾਂ ਸਮੇਤ ਜਾਵਾਂਗੇ। ਕਿਉਂਕਿ ਸਾਨੂੰ ਯਹੋਵਾਹ ਲਈ ਇੱਕ ਤਿਉਹਾਰ ਮਨਾਉਣਾ ਚਾਹੀਦਾ ਹੈ।</w:t>
      </w:r>
    </w:p>
    <w:p/>
    <w:p>
      <w:r xmlns:w="http://schemas.openxmlformats.org/wordprocessingml/2006/main">
        <w:t xml:space="preserve">ਮੂਸਾ ਨੇ ਇਜ਼ਰਾਈਲੀਆਂ ਨੂੰ ਬੁੱਢੇ, ਜਵਾਨ ਅਤੇ ਜਾਨਵਰਾਂ ਸਮੇਤ ਯਹੋਵਾਹ ਲਈ ਤੀਰਥ ਯਾਤਰਾ ਕਰਨ ਲਈ ਉਤਸ਼ਾਹਿਤ ਕੀਤਾ।</w:t>
      </w:r>
    </w:p>
    <w:p/>
    <w:p>
      <w:r xmlns:w="http://schemas.openxmlformats.org/wordprocessingml/2006/main">
        <w:t xml:space="preserve">1. ਪ੍ਰਮਾਤਮਾ ਸਾਨੂੰ ਬੁਢਾਪੇ ਵਿੱਚ ਅਤੇ ਸਾਡੇ ਬੱਚਿਆਂ ਦੁਆਰਾ ਵੀ, ਉਸ ਪ੍ਰਤੀ ਸਮਰਪਿਤ ਹੋਣ ਲਈ ਬੁਲਾਉਂਦਾ ਹੈ।</w:t>
      </w:r>
    </w:p>
    <w:p/>
    <w:p>
      <w:r xmlns:w="http://schemas.openxmlformats.org/wordprocessingml/2006/main">
        <w:t xml:space="preserve">2. ਪਰਮੇਸ਼ੁਰ ਦੀ ਆਗਿਆਕਾਰੀ ਬਰਕਤ ਅਤੇ ਆਨੰਦ ਵੱਲ ਲੈ ਜਾਂਦੀ ਹੈ।</w:t>
      </w:r>
    </w:p>
    <w:p/>
    <w:p>
      <w:r xmlns:w="http://schemas.openxmlformats.org/wordprocessingml/2006/main">
        <w:t xml:space="preserve">1. ਬਿਵਸਥਾ ਸਾਰ 6:4-9</w:t>
      </w:r>
    </w:p>
    <w:p/>
    <w:p>
      <w:r xmlns:w="http://schemas.openxmlformats.org/wordprocessingml/2006/main">
        <w:t xml:space="preserve">2. ਜ਼ਬੂਰ 84:10</w:t>
      </w:r>
    </w:p>
    <w:p/>
    <w:p>
      <w:r xmlns:w="http://schemas.openxmlformats.org/wordprocessingml/2006/main">
        <w:t xml:space="preserve">ਕੂਚ 10:10 ਅਤੇ ਉਸ ਨੇ ਉਨ੍ਹਾਂ ਨੂੰ ਆਖਿਆ, ਯਹੋਵਾਹ ਤੁਹਾਡੇ ਨਾਲ ਅਜਿਹਾ ਹੋਵੇ ਜਿਵੇਂ ਮੈਂ ਤੁਹਾਨੂੰ ਅਤੇ ਤੁਹਾਡੇ ਬੱਚਿਆਂ ਨੂੰ ਜਾਣ ਦਿੰਦਾ ਹਾਂ: ਇਸ ਵੱਲ ਵੇਖੋ। ਕਿਉਂਕਿ ਬੁਰਾਈ ਤੁਹਾਡੇ ਸਾਹਮਣੇ ਹੈ।</w:t>
      </w:r>
    </w:p>
    <w:p/>
    <w:p>
      <w:r xmlns:w="http://schemas.openxmlformats.org/wordprocessingml/2006/main">
        <w:t xml:space="preserve">ਫ਼ਿਰਊਨ ਨੇ ਇਸਰਾਏਲੀਆਂ ਨੂੰ ਆਪਣੇ ਬੱਚਿਆਂ ਸਮੇਤ ਮਿਸਰ ਛੱਡਣ ਦੀ ਇਜਾਜ਼ਤ ਦਿੱਤੀ, ਉਨ੍ਹਾਂ ਨੂੰ ਆਉਣ ਵਾਲੇ ਖ਼ਤਰਿਆਂ ਬਾਰੇ ਚੇਤਾਵਨੀ ਦਿੱਤੀ।</w:t>
      </w:r>
    </w:p>
    <w:p/>
    <w:p>
      <w:r xmlns:w="http://schemas.openxmlformats.org/wordprocessingml/2006/main">
        <w:t xml:space="preserve">1. ਅੱਗੇ ਦੀ ਯਾਤਰਾ ਲਈ ਆਪਣੇ ਆਪ ਨੂੰ ਤਿਆਰ ਕਰੋ: ਬਿਪਤਾ ਦੇ ਸਮੇਂ ਵਿੱਚ ਰੱਬ 'ਤੇ ਭਰੋਸਾ ਰੱਖੋ</w:t>
      </w:r>
    </w:p>
    <w:p/>
    <w:p>
      <w:r xmlns:w="http://schemas.openxmlformats.org/wordprocessingml/2006/main">
        <w:t xml:space="preserve">2. ਇਜ਼ਰਾਈਲੀਆਂ ਦੇ ਮਿਸਰ ਤੋਂ ਕੂਚ 'ਤੇ ਪ੍ਰਤੀਬਿੰਬ: ਵਿਸ਼ਵਾਸ ਵਿੱਚ ਦ੍ਰਿੜ ਰਹਿਣਾ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ਕੂਚ 10:11 ਅਜਿਹਾ ਨਹੀਂ: ਹੁਣ ਤੁਸੀਂ ਲੋਕੋ, ਜਾਓ ਅਤੇ ਯਹੋਵਾਹ ਦੀ ਸੇਵਾ ਕਰੋ। ਇਸ ਲਈ ਤੁਸੀਂ ਇੱਛਾ ਕੀਤੀ ਸੀ। ਅਤੇ ਉਨ੍ਹਾਂ ਨੂੰ ਫ਼ਿਰਊਨ ਦੀ ਮੌਜੂਦਗੀ ਤੋਂ ਬਾਹਰ ਕੱਢ ਦਿੱਤਾ ਗਿਆ।</w:t>
      </w:r>
    </w:p>
    <w:p/>
    <w:p>
      <w:r xmlns:w="http://schemas.openxmlformats.org/wordprocessingml/2006/main">
        <w:t xml:space="preserve">ਇਜ਼ਰਾਈਲੀਆਂ ਦੇ ਲੋਕਾਂ ਨੂੰ ਪਰਮੇਸ਼ੁਰ ਦੁਆਰਾ ਯਹੋਵਾਹ ਦੀ ਸੇਵਾ ਕਰਨ ਦਾ ਹੁਕਮ ਦਿੱਤਾ ਗਿਆ ਸੀ ਅਤੇ ਉਨ੍ਹਾਂ ਨੂੰ ਫ਼ਿਰਊਨ ਦੀ ਮੌਜੂਦਗੀ ਤੋਂ ਬਾਹਰ ਕੱਢ ਦਿੱਤਾ ਗਿਆ ਸੀ।</w:t>
      </w:r>
    </w:p>
    <w:p/>
    <w:p>
      <w:r xmlns:w="http://schemas.openxmlformats.org/wordprocessingml/2006/main">
        <w:t xml:space="preserve">1. ਪਰਮੇਸ਼ੁਰ ਦੀ ਸੇਵਾ ਕਰਨਾ ਸਾਡੀ ਸਭ ਤੋਂ ਵੱਡੀ ਤਰਜੀਹ ਹੋਣੀ ਚਾਹੀਦੀ ਹੈ।</w:t>
      </w:r>
    </w:p>
    <w:p/>
    <w:p>
      <w:r xmlns:w="http://schemas.openxmlformats.org/wordprocessingml/2006/main">
        <w:t xml:space="preserve">2. ਸਾਨੂੰ ਕਦੇ ਵੀ ਕਿਸੇ ਚੀਜ਼ ਨੂੰ ਪ੍ਰਮਾਤਮਾ ਦੀ ਪਾਲਣਾ ਕਰਨ ਦੇ ਰਾਹ ਵਿੱਚ ਰੁਕਾਵਟ ਨਹੀਂ ਬਣਨ ਦੇਣਾ ਚਾਹੀਦਾ।</w:t>
      </w:r>
    </w:p>
    <w:p/>
    <w:p>
      <w:r xmlns:w="http://schemas.openxmlformats.org/wordprocessingml/2006/main">
        <w:t xml:space="preserve">1. ਯਹੋਸ਼ੁਆ 24:15 - "ਪਰ ਜੇ ਯਹੋਵਾਹ ਦੀ ਸੇਵਾ ਕਰਨਾ ਤੁਹਾਡੇ ਲਈ ਅਣਚਾਹੇ ਜਾਪਦਾ ਹੈ, ਤਾਂ ਅੱਜ ਆਪਣੇ ਲਈ ਚੁਣੋ ਕਿ ਤੁਸੀਂ ਕਿਸ ਦੀ ਸੇਵਾ ਕਰੋਗੇ, ਕੀ ਤੁਹਾਡੇ ਪੁਰਖਿਆਂ ਨੇ ਫਰਾਤ ਦੇ ਪਾਰਲੇ ਦੇਵਤਿਆਂ ਦੀ ਸੇਵਾ ਕੀਤੀ ਸੀ, ਜਾਂ ਅਮੋਰੀਆਂ ਦੇ ਦੇਵਤਿਆਂ ਦੀ, ਜਿਨ੍ਹਾਂ ਦੇ ਦੇਸ਼ ਵਿੱਚ ਤੁਸੀਂ ਪਰ ਮੈਂ ਅਤੇ ਮੇਰੇ ਘਰਾਣੇ ਲਈ, ਅਸੀਂ ਯਹੋਵਾਹ ਦੀ ਸੇਵਾ ਕਰਾਂਗੇ।</w:t>
      </w:r>
    </w:p>
    <w:p/>
    <w:p>
      <w:r xmlns:w="http://schemas.openxmlformats.org/wordprocessingml/2006/main">
        <w:t xml:space="preserve">2.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ਕੂਚ 10:12 ਅਤੇ ਯਹੋਵਾਹ ਨੇ ਮੂਸਾ ਨੂੰ ਆਖਿਆ, ਆਪਣਾ ਹੱਥ ਮਿਸਰ ਦੇਸ ਉੱਤੇ ਟਿੱਡੀਆਂ ਦੇ ਲਈ ਪਸਾਰ ਤਾਂ ਜੋ ਉਹ ਮਿਸਰ ਦੇਸ ਉੱਤੇ ਚੜ੍ਹਨ ਅਤੇ ਦੇਸ ਦੀ ਹਰ ਇੱਕ ਜੜ੍ਹੀ ਬੂਟੀ ਨੂੰ ਖਾ ਜਾਣ, ਭਾਵੇਂ ਗੜਿਆਂ ਨੇ ਬਚਿਆ ਹੈ। .</w:t>
      </w:r>
    </w:p>
    <w:p/>
    <w:p>
      <w:r xmlns:w="http://schemas.openxmlformats.org/wordprocessingml/2006/main">
        <w:t xml:space="preserve">ਪਰਮੇਸ਼ੁਰ ਨੇ ਮੂਸਾ ਨੂੰ ਹੁਕਮ ਦਿੱਤਾ ਕਿ ਉਹ ਮਿਸਰ ਦੀ ਧਰਤੀ ਉੱਤੇ ਟਿੱਡੀਆਂ ਦੀ ਇੱਕ ਪਲੇਗ ਭੇਜੇ ਤਾਂ ਜੋ ਗੜਿਆਂ ਦੁਆਰਾ ਪਿੱਛੇ ਰਹਿ ਗਈ ਸਾਰੀ ਬਨਸਪਤੀ ਨੂੰ ਭਸਮ ਕੀਤਾ ਜਾ ਸਕੇ।</w:t>
      </w:r>
    </w:p>
    <w:p/>
    <w:p>
      <w:r xmlns:w="http://schemas.openxmlformats.org/wordprocessingml/2006/main">
        <w:t xml:space="preserve">1. ਪਰਮੇਸ਼ੁਰ ਦੀ ਸ਼ਕਤੀ: ਮਿਸਰ ਦੀਆਂ ਬਿਪਤਾਵਾਂ ਤੋਂ ਇੱਕ ਸਬਕ</w:t>
      </w:r>
    </w:p>
    <w:p/>
    <w:p>
      <w:r xmlns:w="http://schemas.openxmlformats.org/wordprocessingml/2006/main">
        <w:t xml:space="preserve">2. ਪਰਮੇਸ਼ੁਰ ਦੇ ਪ੍ਰਬੰਧ ਵਿੱਚ ਭਰੋਸਾ: ਕੂਚ 10:12 ਤੋਂ ਇੱਕ ਸਬਕ</w:t>
      </w:r>
    </w:p>
    <w:p/>
    <w:p>
      <w:r xmlns:w="http://schemas.openxmlformats.org/wordprocessingml/2006/main">
        <w:t xml:space="preserve">1. ਅੱਯੂਬ 38:22-23 - "ਕੀ ਤੁਸੀਂ ਬਰਫ਼ ਦੇ ਭੰਡਾਰਾਂ ਵਿੱਚ ਦਾਖਲ ਹੋਏ ਹੋ, ਜਾਂ ਤੁਸੀਂ ਗੜਿਆਂ ਦੇ ਭੰਡਾਰਾਂ ਨੂੰ ਦੇਖਿਆ ਹੈ, ਜੋ ਮੈਂ ਮੁਸੀਬਤ ਦੇ ਸਮੇਂ, ਲੜਾਈ ਅਤੇ ਯੁੱਧ ਦੇ ਦਿਨ ਲਈ ਰਾਖਵੇਂ ਰੱਖੇ ਹੋਏ ਹਨ?"</w:t>
      </w:r>
    </w:p>
    <w:p/>
    <w:p>
      <w:r xmlns:w="http://schemas.openxmlformats.org/wordprocessingml/2006/main">
        <w:t xml:space="preserve">2. ਮੱਤੀ 6:26-27 - "ਆਕਾਸ਼ ਦੇ ਪੰਛੀਆਂ ਵੱਲ ਦੇਖੋ, ਕਿਉਂਕਿ ਉਹ ਨਾ ਤਾਂ ਬੀਜਦੇ ਹਨ, ਨਾ ਵੱਢਦੇ ਹਨ ਅਤੇ ਨਾ ਹੀ ਕੋਠੇ ਵਿੱਚ ਇਕੱਠੇ ਕਰਦੇ ਹਨ, ਫਿਰ ਵੀ ਤੁਹਾਡਾ ਸਵਰਗੀ ਪਿਤਾ ਉਨ੍ਹਾਂ ਨੂੰ ਪਾਲਦਾ ਹੈ। ਕੀ ਤੁਸੀਂ ਉਨ੍ਹਾਂ ਨਾਲੋਂ ਵੱਧ ਕੀਮਤੀ ਨਹੀਂ ਹੋ?"</w:t>
      </w:r>
    </w:p>
    <w:p/>
    <w:p>
      <w:r xmlns:w="http://schemas.openxmlformats.org/wordprocessingml/2006/main">
        <w:t xml:space="preserve">ਕੂਚ 10:13 ਅਤੇ ਮੂਸਾ ਨੇ ਮਿਸਰ ਦੀ ਧਰਤੀ ਉੱਤੇ ਆਪਣਾ ਡੰਡਾ ਫੈਲਾਇਆ, ਅਤੇ ਯਹੋਵਾਹ ਨੇ ਉਸ ਦਿਨ ਅਤੇ ਸਾਰੀ ਰਾਤ ਧਰਤੀ ਉੱਤੇ ਪੂਰਬੀ ਹਵਾ ਲਿਆਂਦੀ। ਅਤੇ ਜਦੋਂ ਸਵੇਰ ਹੋਈ, ਪੂਰਬੀ ਹਵਾ ਟਿੱਡੀਆਂ ਨੂੰ ਲੈ ਆਈ।</w:t>
      </w:r>
    </w:p>
    <w:p/>
    <w:p>
      <w:r xmlns:w="http://schemas.openxmlformats.org/wordprocessingml/2006/main">
        <w:t xml:space="preserve">ਯਹੋਵਾਹ ਨੇ ਮਿਸਰ ਦੀ ਧਰਤੀ ਉੱਤੇ ਪੂਰਬੀ ਹਵਾ ਭੇਜੀ ਜੋ ਟਿੱਡੀਆਂ ਲੈ ਕੇ ਆਈ।</w:t>
      </w:r>
    </w:p>
    <w:p/>
    <w:p>
      <w:r xmlns:w="http://schemas.openxmlformats.org/wordprocessingml/2006/main">
        <w:t xml:space="preserve">1. ਰੱਬ ਦੀ ਸ਼ਕਤੀ ਅਤੇ ਪ੍ਰਭੂਸੱਤਾ: ਹਰ ਸਥਿਤੀ ਵਿੱਚ ਉਸਦੇ ਨਿਯੰਤਰਣ ਨੂੰ ਪਛਾਣਨਾ</w:t>
      </w:r>
    </w:p>
    <w:p/>
    <w:p>
      <w:r xmlns:w="http://schemas.openxmlformats.org/wordprocessingml/2006/main">
        <w:t xml:space="preserve">2. ਅਣਆਗਿਆਕਾਰੀ ਦੇ ਨਤੀਜੇ: ਪਰਮੇਸ਼ੁਰ ਦੀ ਉਲੰਘਣਾ ਕਰਨ ਦੇ ਨਤੀਜਿਆਂ ਨੂੰ ਸਮਝਣਾ</w:t>
      </w:r>
    </w:p>
    <w:p/>
    <w:p>
      <w:r xmlns:w="http://schemas.openxmlformats.org/wordprocessingml/2006/main">
        <w:t xml:space="preserve">1. ਯਿਰਮਿਯਾਹ 5:11-13 - ਕਿਉਂਕਿ ਉਨ੍ਹਾਂ ਨੇ ਮੇਰੇ ਲੋਕਾਂ ਦੀ ਧੀ ਦੀ ਸੱਟ ਨੂੰ ਥੋੜ੍ਹਾ ਜਿਹਾ ਚੰਗਾ ਕੀਤਾ ਹੈ, ਸ਼ਾਂਤੀ, ਸ਼ਾਂਤੀ; ਜਦੋਂ ਸ਼ਾਂਤੀ ਨਹੀਂ ਹੁੰਦੀ।</w:t>
      </w:r>
    </w:p>
    <w:p/>
    <w:p>
      <w:r xmlns:w="http://schemas.openxmlformats.org/wordprocessingml/2006/main">
        <w:t xml:space="preserve">2. ਪਰਕਾਸ਼ ਦੀ ਪੋਥੀ 9:7-9 - ਅਤੇ ਟਿੱਡੀਆਂ ਦੇ ਆਕਾਰ ਲੜਾਈ ਲਈ ਤਿਆਰ ਘੋੜਿਆਂ ਵਰਗੇ ਸਨ; ਅਤੇ ਉਨ੍ਹਾਂ ਦੇ ਸਿਰਾਂ ਉੱਤੇ ਸੋਨੇ ਵਰਗੇ ਤਾਜ ਸਨ, ਅਤੇ ਉਨ੍ਹਾਂ ਦੇ ਚਿਹਰੇ ਮਨੁੱਖਾਂ ਦੇ ਚਿਹਰਿਆਂ ਵਰਗੇ ਸਨ।</w:t>
      </w:r>
    </w:p>
    <w:p/>
    <w:p>
      <w:r xmlns:w="http://schemas.openxmlformats.org/wordprocessingml/2006/main">
        <w:t xml:space="preserve">ਕੂਚ 10:14 ਅਤੇ ਟਿੱਡੀਆਂ ਨੇ ਮਿਸਰ ਦੀ ਸਾਰੀ ਧਰਤੀ ਉੱਤੇ ਚੜ੍ਹਾਈ ਕੀਤੀ, ਅਤੇ ਮਿਸਰ ਦੇ ਸਾਰੇ ਤੱਟਾਂ ਵਿੱਚ ਆਰਾਮ ਕੀਤਾ: ਉਹ ਬਹੁਤ ਦੁਖਦਾਈ ਸਨ; ਉਨ੍ਹਾਂ ਤੋਂ ਪਹਿਲਾਂ ਉਨ੍ਹਾਂ ਵਰਗੀਆਂ ਟਿੱਡੀਆਂ ਨਹੀਂ ਸਨ, ਨਾ ਉਨ੍ਹਾਂ ਤੋਂ ਬਾਅਦ ਅਜਿਹੀਆਂ ਹੋਣਗੀਆਂ।</w:t>
      </w:r>
    </w:p>
    <w:p/>
    <w:p>
      <w:r xmlns:w="http://schemas.openxmlformats.org/wordprocessingml/2006/main">
        <w:t xml:space="preserve">ਟਿੱਡੀਆਂ ਨੇ ਮਿਸਰ ਦੀ ਸਾਰੀ ਧਰਤੀ ਨੂੰ ਢੱਕ ਲਿਆ, ਜਿਸ ਨਾਲ ਬਹੁਤ ਤਬਾਹੀ ਹੋਈ। ਟਿੱਡੀਆਂ ਦੀ ਇਹ ਬਿਪਤਾ ਪਹਿਲਾਂ ਦੇਖੀ ਗਈ ਕਿਸੇ ਵੀ ਨਾਲੋਂ ਵੱਡੀ ਸੀ, ਅਤੇ ਉਦੋਂ ਤੋਂ ਉਨ੍ਹਾਂ ਵਰਗਾ ਕੋਈ ਨਹੀਂ ਦੇਖਿਆ ਗਿਆ ਹੈ।</w:t>
      </w:r>
    </w:p>
    <w:p/>
    <w:p>
      <w:r xmlns:w="http://schemas.openxmlformats.org/wordprocessingml/2006/main">
        <w:t xml:space="preserve">1. ਰੱਬ ਦੀ ਸ਼ਕਤੀ: ਕਿਵੇਂ ਪ੍ਰਮਾਤਮਾ ਨੇ ਆਪਣੇ ਉਦੇਸ਼ਾਂ ਨੂੰ ਪ੍ਰਾਪਤ ਕਰਨ ਲਈ ਟਿੱਡੀਆਂ ਦੀ ਪਲੇਗ ਦੀ ਵਰਤੋਂ ਕੀਤੀ</w:t>
      </w:r>
    </w:p>
    <w:p/>
    <w:p>
      <w:r xmlns:w="http://schemas.openxmlformats.org/wordprocessingml/2006/main">
        <w:t xml:space="preserve">2. ਰੱਬ ਦੀ ਪ੍ਰਭੂਸੱਤਾ: ਕਿਵੇਂ ਪ੍ਰਮਾਤਮਾ ਸ੍ਰਿਸ਼ਟੀ ਉੱਤੇ ਆਪਣਾ ਨਿਯੰਤਰਣ ਪ੍ਰਦਰਸ਼ਿਤ ਕਰਦਾ ਹੈ</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ਯਸਾਯਾਹ 45:7 - ਮੈਂ ਰੋਸ਼ਨੀ ਬਣਾਉਂਦਾ ਹਾਂ, ਅਤੇ ਹਨੇਰਾ ਪੈਦਾ ਕਰਦਾ ਹਾਂ: ਮੈਂ ਸ਼ਾਂਤੀ ਬਣਾਉਂਦਾ ਹਾਂ, ਅਤੇ ਬੁਰਾਈ ਪੈਦਾ ਕਰਦਾ ਹਾਂ: ਮੈਂ ਇਹ ਸਭ ਕੁਝ ਕਰਦਾ ਹਾਂ।</w:t>
      </w:r>
    </w:p>
    <w:p/>
    <w:p>
      <w:r xmlns:w="http://schemas.openxmlformats.org/wordprocessingml/2006/main">
        <w:t xml:space="preserve">ਕੂਚ 10:15 ਕਿਉਂਕਿ ਉਨ੍ਹਾਂ ਨੇ ਸਾਰੀ ਧਰਤੀ ਦਾ ਮੂੰਹ ਢੱਕ ਲਿਆ ਸੀ, ਤਾਂ ਜੋ ਧਰਤੀ ਹਨੇਰਾ ਹੋ ਗਈ। ਅਤੇ ਉਨ੍ਹਾਂ ਨੇ ਧਰਤੀ ਦੀ ਹਰ ਜੜ੍ਹੀ ਬੂਟੀ ਅਤੇ ਰੁੱਖਾਂ ਦੇ ਸਾਰੇ ਫਲ ਖਾ ਲਏ ਜਿਨ੍ਹਾਂ ਨੂੰ ਗੜਿਆਂ ਨੇ ਛੱਡ ਦਿੱਤਾ ਸੀ।</w:t>
      </w:r>
    </w:p>
    <w:p/>
    <w:p>
      <w:r xmlns:w="http://schemas.openxmlformats.org/wordprocessingml/2006/main">
        <w:t xml:space="preserve">ਗੜਿਆਂ ਨੇ ਮਿਸਰ ਦੀ ਸਾਰੀ ਬਨਸਪਤੀ ਨੂੰ ਤਬਾਹ ਕਰ ਦਿੱਤਾ।</w:t>
      </w:r>
    </w:p>
    <w:p/>
    <w:p>
      <w:r xmlns:w="http://schemas.openxmlformats.org/wordprocessingml/2006/main">
        <w:t xml:space="preserve">1. ਪਰਮੇਸ਼ੁਰ ਦਾ ਨਿਆਂ ਤਬਾਹੀ ਲਿਆਉਂਦਾ ਹੈ</w:t>
      </w:r>
    </w:p>
    <w:p/>
    <w:p>
      <w:r xmlns:w="http://schemas.openxmlformats.org/wordprocessingml/2006/main">
        <w:t xml:space="preserve">2. ਪਰਮੇਸ਼ੁਰ ਦੀ ਕੁਦਰਤ ਪ੍ਰਤੀ ਸਾਡੀਆਂ ਪ੍ਰਤੀਕਿਰਿਆਵਾਂ</w:t>
      </w:r>
    </w:p>
    <w:p/>
    <w:p>
      <w:r xmlns:w="http://schemas.openxmlformats.org/wordprocessingml/2006/main">
        <w:t xml:space="preserve">1. ਰੋਮੀਆਂ 8:20-21 - ਕਿਉਂਕਿ ਸ੍ਰਿਸ਼ਟੀ ਨੂੰ ਨਿਰਾਸ਼ਾ ਦੇ ਅਧੀਨ ਕੀਤਾ ਗਿਆ ਸੀ, ਆਪਣੀ ਮਰਜ਼ੀ ਨਾਲ ਨਹੀਂ, ਸਗੋਂ ਉਸ ਦੀ ਇੱਛਾ ਨਾਲ ਜਿਸ ਨੇ ਇਸ ਨੂੰ ਅਧੀਨ ਕੀਤਾ ਸੀ, ਇਸ ਉਮੀਦ ਵਿੱਚ ਕਿ ਸ੍ਰਿਸ਼ਟੀ ਆਪਣੇ ਆਪ ਨੂੰ ਸੜਨ ਦੇ ਗ਼ੁਲਾਮੀ ਤੋਂ ਆਜ਼ਾਦ ਕਰ ਕੇ ਲਿਆਏਗੀ। ਪਰਮੇਸ਼ੁਰ ਦੇ ਬੱਚਿਆਂ ਦੀ ਆਜ਼ਾਦੀ ਅਤੇ ਮਹਿਮਾ ਵਿੱਚ.</w:t>
      </w:r>
    </w:p>
    <w:p/>
    <w:p>
      <w:r xmlns:w="http://schemas.openxmlformats.org/wordprocessingml/2006/main">
        <w:t xml:space="preserve">2. ਪਰਕਾਸ਼ ਦੀ ਪੋਥੀ 6:14 - ਅਸਮਾਨ ਇੱਕ ਪੱਤਰੀ ਵਾਂਗ ਮੁੜ ਗਿਆ, ਉੱਪਰ ਵੱਲ ਵਧਦਾ ਗਿਆ, ਅਤੇ ਹਰ ਪਹਾੜ ਅਤੇ ਟਾਪੂ ਆਪਣੀ ਥਾਂ ਤੋਂ ਹਟਾ ਦਿੱਤਾ ਗਿਆ ਸੀ।</w:t>
      </w:r>
    </w:p>
    <w:p/>
    <w:p>
      <w:r xmlns:w="http://schemas.openxmlformats.org/wordprocessingml/2006/main">
        <w:t xml:space="preserve">ਕੂਚ 10:16 ਤਦ ਫ਼ਿਰਊਨ ਨੇ ਮੂਸਾ ਅਤੇ ਹਾਰੂਨ ਨੂੰ ਛੇਤੀ ਨਾਲ ਬੁਲਾਇਆ। ਅਤੇ ਉਸ ਨੇ ਆਖਿਆ, ਮੈਂ ਯਹੋਵਾਹ ਤੁਹਾਡੇ ਪਰਮੇਸ਼ੁਰ ਦੇ ਵਿਰੁੱਧ ਅਤੇ ਤੁਹਾਡੇ ਵਿਰੁੱਧ ਪਾਪ ਕੀਤਾ ਹੈ।</w:t>
      </w:r>
    </w:p>
    <w:p/>
    <w:p>
      <w:r xmlns:w="http://schemas.openxmlformats.org/wordprocessingml/2006/main">
        <w:t xml:space="preserve">ਫ਼ਿਰਊਨ ਨੇ ਯਹੋਵਾਹ ਅਤੇ ਮੂਸਾ ਅਤੇ ਹਾਰੂਨ ਦੇ ਵਿਰੁੱਧ ਆਪਣੇ ਪਾਪ ਨੂੰ ਸਵੀਕਾਰ ਕੀਤਾ।</w:t>
      </w:r>
    </w:p>
    <w:p/>
    <w:p>
      <w:r xmlns:w="http://schemas.openxmlformats.org/wordprocessingml/2006/main">
        <w:t xml:space="preserve">1. ਸਾਡੇ ਪਾਪਾਂ ਨੂੰ ਸਵੀਕਾਰ ਕਰਨ ਦੀ ਸ਼ਕਤੀ</w:t>
      </w:r>
    </w:p>
    <w:p/>
    <w:p>
      <w:r xmlns:w="http://schemas.openxmlformats.org/wordprocessingml/2006/main">
        <w:t xml:space="preserve">2. ਅਸੀਂ ਜੋ ਬੀਜਦੇ ਹਾਂ ਵੱਢਣਾ: ਪਾਪ ਦੇ ਨਤੀਜੇ</w:t>
      </w:r>
    </w:p>
    <w:p/>
    <w:p>
      <w:r xmlns:w="http://schemas.openxmlformats.org/wordprocessingml/2006/main">
        <w:t xml:space="preserve">1. ਜ਼ਬੂਰ 51:3-4 ਕਿਉਂਕਿ ਮੈਂ ਆਪਣੇ ਅਪਰਾਧਾਂ ਨੂੰ ਸਵੀਕਾਰ ਕਰਦਾ ਹਾਂ, ਅਤੇ ਮੇਰਾ ਪਾਪ ਸਦਾ ਮੇਰੇ ਸਾਹਮਣੇ ਹੈ। ਤੇਰੇ ਵਿਰੁੱਧ ਹੀ, ਮੈਂ ਪਾਪ ਕੀਤਾ ਹੈ, ਅਤੇ ਤੇਰੀ ਨਿਗਾਹ ਵਿੱਚ ਇਹ ਬੁਰਾਈ ਕੀਤੀ ਹੈ।</w:t>
      </w:r>
    </w:p>
    <w:p/>
    <w:p>
      <w:r xmlns:w="http://schemas.openxmlformats.org/wordprocessingml/2006/main">
        <w:t xml:space="preserve">2. ਰੋਮੀਆਂ 6:23 ਕਿਉਂਕਿ ਪਾਪ ਦੀ ਮਜ਼ਦੂਰੀ ਮੌਤ ਹੈ, ਪਰ ਪਰਮੇਸ਼ੁਰ ਦੀ ਦਾਤ ਮਸੀਹ ਯਿਸੂ ਸਾਡੇ ਪ੍ਰਭੂ ਵਿੱਚ ਸਦੀਵੀ ਜੀਵਨ ਹੈ।</w:t>
      </w:r>
    </w:p>
    <w:p/>
    <w:p>
      <w:r xmlns:w="http://schemas.openxmlformats.org/wordprocessingml/2006/main">
        <w:t xml:space="preserve">ਕੂਚ 10:17 ਇਸ ਲਈ ਹੁਣ, ਮੇਰੀ ਬੇਨਤੀ ਹੈ, ਮੇਰੇ ਪਾਪ ਨੂੰ ਇੱਕ ਵਾਰੀ ਹੀ ਮਾਫ਼ ਕਰ, ਅਤੇ ਯਹੋਵਾਹ ਆਪਣੇ ਪਰਮੇਸ਼ੁਰ ਅੱਗੇ ਬੇਨਤੀ ਕਰ, ਤਾਂ ਜੋ ਉਹ ਸਿਰਫ਼ ਇਸ ਮੌਤ ਨੂੰ ਮੇਰੇ ਤੋਂ ਦੂਰ ਕਰੇ।</w:t>
      </w:r>
    </w:p>
    <w:p/>
    <w:p>
      <w:r xmlns:w="http://schemas.openxmlformats.org/wordprocessingml/2006/main">
        <w:t xml:space="preserve">ਫ਼ਿਰਊਨ ਨੇ ਮੂਸਾ ਨੂੰ ਮੌਤ ਦੀ ਬਿਪਤਾ ਤੋਂ ਆਪਣੀ ਜਾਨ ਬਚਾਉਣ ਲਈ ਪਰਮੇਸ਼ੁਰ ਅੱਗੇ ਪ੍ਰਾਰਥਨਾ ਕਰਨ ਲਈ ਕਿਹਾ।</w:t>
      </w:r>
    </w:p>
    <w:p/>
    <w:p>
      <w:r xmlns:w="http://schemas.openxmlformats.org/wordprocessingml/2006/main">
        <w:t xml:space="preserve">1. ਮੁਸੀਬਤ ਦੇ ਸਮੇਂ ਵਿੱਚ ਪਰਮੇਸ਼ੁਰ ਦੀ ਦਇਆ ਅਤੇ ਮਾਫ਼ੀ</w:t>
      </w:r>
    </w:p>
    <w:p/>
    <w:p>
      <w:r xmlns:w="http://schemas.openxmlformats.org/wordprocessingml/2006/main">
        <w:t xml:space="preserve">2. ਮੁਸ਼ਕਲ ਸਥਿਤੀਆਂ ਨੂੰ ਪਾਰ ਕਰਨ ਵਿੱਚ ਪ੍ਰਾਰਥਨਾ ਦੀ ਸ਼ਕਤੀ</w:t>
      </w:r>
    </w:p>
    <w:p/>
    <w:p>
      <w:r xmlns:w="http://schemas.openxmlformats.org/wordprocessingml/2006/main">
        <w:t xml:space="preserve">1. ਲੂਕਾ 18:13-14 - "ਪਰ ਮਸੂਲੀਏ ਨੇ ਦੂਰ ਖਲੋਤਾ, ਸਵਰਗ ਵੱਲ ਆਪਣੀਆਂ ਅੱਖਾਂ ਵੀ ਨਹੀਂ ਉਠਾਈਆਂ, ਸਗੋਂ ਆਪਣੀ ਛਾਤੀ ਠੋਕ ਕੇ ਕਿਹਾ, 'ਪਰਮੇਸ਼ੁਰ, ਮੇਰੇ ਪਾਪੀ' ਤੇ ਮਿਹਰ ਕਰ!' ਮੈਂ ਤੁਹਾਨੂੰ ਦੱਸਦਾ ਹਾਂ ਕਿ ਇਹ ਆਦਮੀ ਦੂਜੇ ਨਾਲੋਂ ਧਰਮੀ ਠਹਿਰ ਕੇ ਆਪਣੇ ਘਰ ਗਿਆ, ਕਿਉਂਕਿ ਹਰ ਕੋਈ ਜੋ ਆਪਣੇ ਆਪ ਨੂੰ ਉੱਚਾ ਕਰਦਾ ਹੈ ਨੀਵਾਂ ਕੀਤਾ ਜਾਵੇਗਾ, ਪਰ ਜੋ ਆਪਣੇ ਆਪ ਨੂੰ ਨੀਵਾਂ ਕਰਦਾ ਹੈ ਉਹ ਉੱਚਾ ਕੀਤਾ ਜਾਵੇਗਾ।</w:t>
      </w:r>
    </w:p>
    <w:p/>
    <w:p>
      <w:r xmlns:w="http://schemas.openxmlformats.org/wordprocessingml/2006/main">
        <w:t xml:space="preserve">2. ਯਾਕੂਬ 5:13-14 - ਕੀ ਤੁਹਾਡੇ ਵਿੱਚੋਂ ਕੋਈ ਦੁਖੀ ਹੈ? ਉਸਨੂੰ ਪ੍ਰਾਰਥਨਾ ਕਰਨ ਦਿਓ। ਕੀ ਕੋਈ ਹੱਸਮੁੱਖ ਹੈ? ਉਸ ਨੂੰ ਉਸਤਤਿ ਗਾਉਣ ਦਿਓ। ਕੀ ਤੁਹਾਡੇ ਵਿੱਚੋਂ ਕੋਈ ਬਿਮਾਰ ਹੈ? ਉਸਨੂੰ ਕਲੀਸਿਯਾ ਦੇ ਬਜ਼ੁਰਗਾਂ ਨੂੰ ਬੁਲਾਉਣ ਦਿਓ, ਅਤੇ ਉਹ ਉਸਨੂੰ ਪ੍ਰਭੂ ਦੇ ਨਾਮ ਵਿੱਚ ਤੇਲ ਨਾਲ ਮਸਹ ਕਰਕੇ ਉਸਦੇ ਲਈ ਪ੍ਰਾਰਥਨਾ ਕਰਨ ਦਿਓ।</w:t>
      </w:r>
    </w:p>
    <w:p/>
    <w:p>
      <w:r xmlns:w="http://schemas.openxmlformats.org/wordprocessingml/2006/main">
        <w:t xml:space="preserve">ਕੂਚ 10:18 ਅਤੇ ਉਹ ਫ਼ਿਰਊਨ ਤੋਂ ਬਾਹਰ ਗਿਆ ਅਤੇ ਯਹੋਵਾਹ ਅੱਗੇ ਬੇਨਤੀ ਕੀਤੀ।</w:t>
      </w:r>
    </w:p>
    <w:p/>
    <w:p>
      <w:r xmlns:w="http://schemas.openxmlformats.org/wordprocessingml/2006/main">
        <w:t xml:space="preserve">ਯਹੋਵਾਹ ਨੂੰ ਮੂਸਾ ਦੁਆਰਾ ਇਲਾਜ ਕੀਤਾ ਗਿਆ ਸੀ.</w:t>
      </w:r>
    </w:p>
    <w:p/>
    <w:p>
      <w:r xmlns:w="http://schemas.openxmlformats.org/wordprocessingml/2006/main">
        <w:t xml:space="preserve">1. ਵਫ਼ਾਦਾਰ ਪ੍ਰਾਰਥਨਾ ਦੀ ਸ਼ਕਤੀ</w:t>
      </w:r>
    </w:p>
    <w:p/>
    <w:p>
      <w:r xmlns:w="http://schemas.openxmlformats.org/wordprocessingml/2006/main">
        <w:t xml:space="preserve">2. ਪ੍ਰਭੂ ਸਾਡੀਆਂ ਪ੍ਰਾਰਥਨਾਵਾਂ ਨੂੰ ਸੁਣਦਾ ਅਤੇ ਜਵਾਬ ਦਿੰਦਾ ਹੈ</w:t>
      </w:r>
    </w:p>
    <w:p/>
    <w:p>
      <w:r xmlns:w="http://schemas.openxmlformats.org/wordprocessingml/2006/main">
        <w:t xml:space="preserve">1. 1 ਯੂਹੰਨਾ 5:14-15 - ਅਤੇ ਇਹ ਸਾਨੂੰ ਉਸ ਵਿੱਚ ਭਰੋਸਾ ਹੈ, ਕਿ, ਜੇ ਅਸੀਂ ਉਸਦੀ ਇੱਛਾ ਦੇ ਅਨੁਸਾਰ ਕੁਝ ਮੰਗਦੇ ਹਾਂ, ਤਾਂ ਉਹ ਸਾਡੀ ਸੁਣਦਾ ਹੈ: ਅਤੇ ਜੇ ਅਸੀਂ ਜਾਣਦੇ ਹਾਂ ਕਿ ਉਹ ਸਾਡੀ ਸੁਣਦਾ ਹੈ, ਜੋ ਅਸੀਂ ਮੰਗਦੇ ਹਾਂ, ਅਸੀਂ ਜਾਣਦੇ ਹਾਂ ਕਿ ਸਾਡੇ ਕੋਲ ਉਹ ਬੇਨਤੀਆਂ ਹਨ ਜੋ ਅਸੀਂ ਉਸ ਤੋਂ ਮੰਗੀਆਂ ਸਨ।</w:t>
      </w:r>
    </w:p>
    <w:p/>
    <w:p>
      <w:r xmlns:w="http://schemas.openxmlformats.org/wordprocessingml/2006/main">
        <w:t xml:space="preserve">2. ਜੇਮਜ਼ 5:16-17 -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ਕੂਚ 10:19 ਅਤੇ ਯਹੋਵਾਹ ਨੇ ਇੱਕ ਸ਼ਕਤੀਸ਼ਾਲੀ ਪੱਛਮੀ ਹਵਾ ਨੂੰ ਮੋੜ ਦਿੱਤਾ, ਜੋ ਟਿੱਡੀਆਂ ਨੂੰ ਦੂਰ ਲੈ ਗਈ, ਅਤੇ ਉਹਨਾਂ ਨੂੰ ਲਾਲ ਸਮੁੰਦਰ ਵਿੱਚ ਸੁੱਟ ਦਿੱਤਾ; ਮਿਸਰ ਦੇ ਸਾਰੇ ਤੱਟਾਂ ਵਿੱਚ ਇੱਕ ਵੀ ਟਿੱਡੀ ਨਹੀਂ ਬਚੀ।</w:t>
      </w:r>
    </w:p>
    <w:p/>
    <w:p>
      <w:r xmlns:w="http://schemas.openxmlformats.org/wordprocessingml/2006/main">
        <w:t xml:space="preserve">ਯਹੋਵਾਹ ਨੇ ਮਿਸਰ ਵਿੱਚੋਂ ਟਿੱਡੀਆਂ ਨੂੰ ਹਟਾਉਣ ਅਤੇ ਲਾਲ ਸਾਗਰ ਵਿੱਚ ਸੁੱਟਣ ਲਈ ਇੱਕ ਤੇਜ਼ ਹਵਾ ਭੇਜੀ।</w:t>
      </w:r>
    </w:p>
    <w:p/>
    <w:p>
      <w:r xmlns:w="http://schemas.openxmlformats.org/wordprocessingml/2006/main">
        <w:t xml:space="preserve">1. ਪਰਮੇਸ਼ੁਰ ਦੀ ਸ਼ਕਤੀ: ਯਹੋਵਾਹ ਦੇ ਚਮਤਕਾਰੀ ਤਰੀਕਿਆਂ ਨੂੰ ਸਮਝਣਾ</w:t>
      </w:r>
    </w:p>
    <w:p/>
    <w:p>
      <w:r xmlns:w="http://schemas.openxmlformats.org/wordprocessingml/2006/main">
        <w:t xml:space="preserve">2. ਵਿਸ਼ਵਾਸ ਅਤੇ ਆਗਿਆਕਾਰੀ: ਮੁਸੀਬਤ ਦੇ ਸਮੇਂ ਵਿੱਚ ਰੱਬ 'ਤੇ ਭਰੋਸਾ ਕਰਨਾ</w:t>
      </w:r>
    </w:p>
    <w:p/>
    <w:p>
      <w:r xmlns:w="http://schemas.openxmlformats.org/wordprocessingml/2006/main">
        <w:t xml:space="preserve">1. ਕੂਚ 14:21-22 - ਫਿਰ ਮੂਸਾ ਨੇ ਸਮੁੰਦਰ ਉੱਤੇ ਆਪਣਾ ਹੱਥ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ਕੂਚ 10:20 ਪਰ ਯਹੋਵਾਹ ਨੇ ਫ਼ਿਰਊਨ ਦੇ ਮਨ ਨੂੰ ਕਠੋਰ ਕਰ ਦਿੱਤਾ ਤਾਂ ਜੋ ਉਹ ਇਸਰਾਏਲੀਆਂ ਨੂੰ ਜਾਣ ਨਾ ਦੇਵੇ।</w:t>
      </w:r>
    </w:p>
    <w:p/>
    <w:p>
      <w:r xmlns:w="http://schemas.openxmlformats.org/wordprocessingml/2006/main">
        <w:t xml:space="preserve">ਯਹੋਵਾਹ ਨੇ ਫ਼ਿਰਊਨ ਦੇ ਦਿਲ ਨੂੰ ਕਠੋਰ ਕਰ ਦਿੱਤਾ ਤਾਂ ਜੋ ਉਹ ਇਸਰਾਏਲੀਆਂ ਨੂੰ ਜਾਣ ਨਾ ਦੇਵੇ।</w:t>
      </w:r>
    </w:p>
    <w:p/>
    <w:p>
      <w:r xmlns:w="http://schemas.openxmlformats.org/wordprocessingml/2006/main">
        <w:t xml:space="preserve">1: ਪਰਮੇਸ਼ੁਰ ਕੋਲ ਦਿਲਾਂ ਨੂੰ ਕਠੋਰ ਕਰਨ ਅਤੇ ਸਾਡੇ ਲਈ ਅਸੰਭਵ ਫ਼ੈਸਲੇ ਕਰਨ ਦੀ ਸ਼ਕਤੀ ਹੈ।</w:t>
      </w:r>
    </w:p>
    <w:p/>
    <w:p>
      <w:r xmlns:w="http://schemas.openxmlformats.org/wordprocessingml/2006/main">
        <w:t xml:space="preserve">2: ਅਸੀਂ ਫ਼ਿਰਊਨ ਦੀ ਕਹਾਣੀ ਤੋਂ ਸਿੱਖ ਸਕਦੇ ਹਾਂ ਅਤੇ ਪਰਮੇਸ਼ੁਰ ਉੱਤੇ ਭਰੋਸਾ ਰੱਖ ਸਕਦੇ ਹਾਂ ਭਾਵੇਂ ਸਾਨੂੰ ਵੱਡੇ ਵਿਰੋਧ ਦਾ ਸਾਮ੍ਹਣਾ ਕਰਨਾ ਪੈਂਦਾ ਹੈ।</w:t>
      </w:r>
    </w:p>
    <w:p/>
    <w:p>
      <w:r xmlns:w="http://schemas.openxmlformats.org/wordprocessingml/2006/main">
        <w:t xml:space="preserve">1: ਕਹਾਉਤਾਂ 21:1 - ਰਾਜੇ ਦਾ ਦਿਲ ਪ੍ਰਭੂ ਦੇ ਹੱਥ ਵਿੱਚ ਹੈ, ਪਾਣੀ ਦੀਆਂ ਨਦੀਆਂ ਵਾਂਗ; ਉਹ ਇਸ ਨੂੰ ਜਿਧਰ ਚਾਹੁੰਦਾ ਹੈ ਮੋੜ ਦਿੰਦਾ ਹੈ।</w:t>
      </w:r>
    </w:p>
    <w:p/>
    <w:p>
      <w:r xmlns:w="http://schemas.openxmlformats.org/wordprocessingml/2006/main">
        <w:t xml:space="preserve">2: ਰੋਮੀਆਂ 9:17-18 - ਕਿਉਂਕਿ ਪੋਥੀ ਫ਼ਿਰਊਨ ਨੂੰ ਆਖਦੀ ਹੈ, ਮੈਂ ਤੈਨੂੰ ਇਸੇ ਮਕਸਦ ਲਈ ਖੜਾ ਕੀਤਾ ਹੈ, ਤਾਂ ਜੋ ਮੈਂ ਤੇਰੇ ਵਿੱਚ ਆਪਣੀ ਸ਼ਕਤੀ ਵਿਖਾਵਾਂ, ਅਤੇ ਮੇਰਾ ਨਾਮ ਸਾਰੀ ਧਰਤੀ ਉੱਤੇ ਪਰਚਾਰਿਆ ਜਾਵੇ। ਇਸ ਲਈ ਉਹ ਜਿਸ ਉੱਤੇ ਚਾਹੁੰਦਾ ਹੈ ਮਿਹਰ ਕਰਦਾ ਹੈ, ਅਤੇ ਜਿਸ ਨੂੰ ਚਾਹੁੰਦਾ ਹੈ, ਉਹ ਕਠੋਰ ਕਰਦਾ ਹੈ।</w:t>
      </w:r>
    </w:p>
    <w:p/>
    <w:p>
      <w:r xmlns:w="http://schemas.openxmlformats.org/wordprocessingml/2006/main">
        <w:t xml:space="preserve">ਕੂਚ 10:21 ਅਤੇ ਯਹੋਵਾਹ ਨੇ ਮੂਸਾ ਨੂੰ ਆਖਿਆ, ਆਪਣਾ ਹੱਥ ਅਕਾਸ਼ ਵੱਲ ਵਧਾ, ਤਾਂ ਜੋ ਮਿਸਰ ਦੇਸ ਉੱਤੇ ਹਨੇਰਾ ਛਾ ਜਾਵੇ, ਹਨੇਰਾ ਜੋ ਮਹਿਸੂਸ ਕੀਤਾ ਜਾ ਸਕਦਾ ਹੈ।</w:t>
      </w:r>
    </w:p>
    <w:p/>
    <w:p>
      <w:r xmlns:w="http://schemas.openxmlformats.org/wordprocessingml/2006/main">
        <w:t xml:space="preserve">ਪਰਮੇਸ਼ੁਰ ਨੇ ਮੂਸਾ ਨੂੰ ਹੁਕਮ ਦਿੱਤਾ ਕਿ ਉਹ ਮਿਸਰ ਉੱਤੇ ਹਨੇਰਾ ਲਿਆਉਣ ਲਈ ਆਪਣਾ ਹੱਥ ਅਕਾਸ਼ ਵੱਲ ਵਧਾਵੇ।</w:t>
      </w:r>
    </w:p>
    <w:p/>
    <w:p>
      <w:r xmlns:w="http://schemas.openxmlformats.org/wordprocessingml/2006/main">
        <w:t xml:space="preserve">1. ਰੱਬ ਦੇ ਹੁਕਮਾਂ ਦੀ ਪਾਲਣਾ ਦਾ ਮਹੱਤਵ</w:t>
      </w:r>
    </w:p>
    <w:p/>
    <w:p>
      <w:r xmlns:w="http://schemas.openxmlformats.org/wordprocessingml/2006/main">
        <w:t xml:space="preserve">2. ਹਨੇਰੇ ਦੇ ਸਮੇਂ ਵਿੱਚ ਵਿਸ਼ਵਾਸ ਦੀ ਸ਼ਕਤੀ</w:t>
      </w:r>
    </w:p>
    <w:p/>
    <w:p>
      <w:r xmlns:w="http://schemas.openxmlformats.org/wordprocessingml/2006/main">
        <w:t xml:space="preserve">1. ਯਸਾਯਾਹ 50:10 ਤੁਹਾਡੇ ਵਿੱਚੋਂ ਕੌਣ ਹੈ ਜੋ ਯਹੋਵਾਹ ਦਾ ਭੈ ਮੰਨਦਾ ਹੈ, ਜੋ ਉਸਦੇ ਸੇਵਕ ਦੀ ਅਵਾਜ਼ ਨੂੰ ਮੰਨਦਾ ਹੈ, ਜੋ ਹਨੇਰੇ ਵਿੱਚ ਚੱਲਦਾ ਹੈ, ਅਤੇ ਜਿਸ ਕੋਲ ਚਾਨਣ ਨਹੀਂ ਹੈ? ਉਹ ਯਹੋਵਾਹ ਦੇ ਨਾਮ ਉੱਤੇ ਭਰੋਸਾ ਰੱਖੇ ਅਤੇ ਆਪਣੇ ਪਰਮੇਸ਼ੁਰ ਉੱਤੇ ਕਾਇਮ ਰਹੇ।</w:t>
      </w:r>
    </w:p>
    <w:p/>
    <w:p>
      <w:r xmlns:w="http://schemas.openxmlformats.org/wordprocessingml/2006/main">
        <w:t xml:space="preserve">2. ਜ਼ਬੂਰ 91:1 ਉਹ ਜਿਹੜਾ ਅੱਤ ਮਹਾਨ ਦੇ ਗੁਪਤ ਸਥਾਨ ਵਿੱਚ ਵੱਸਦਾ ਹੈ ਉਹ ਸਰਵ ਸ਼ਕਤੀਮਾਨ ਦੇ ਸਾਯੇ ਹੇਠ ਰਹੇਗਾ।</w:t>
      </w:r>
    </w:p>
    <w:p/>
    <w:p>
      <w:r xmlns:w="http://schemas.openxmlformats.org/wordprocessingml/2006/main">
        <w:t xml:space="preserve">ਕੂਚ 10:22 ਅਤੇ ਮੂਸਾ ਨੇ ਆਪਣਾ ਹੱਥ ਅਕਾਸ਼ ਵੱਲ ਵਧਾਇਆ। ਅਤੇ ਮਿਸਰ ਦੇ ਸਾਰੇ ਦੇਸ਼ ਵਿੱਚ ਤਿੰਨ ਦਿਨ ਸੰਘਣਾ ਹਨੇਰਾ ਰਿਹਾ।</w:t>
      </w:r>
    </w:p>
    <w:p/>
    <w:p>
      <w:r xmlns:w="http://schemas.openxmlformats.org/wordprocessingml/2006/main">
        <w:t xml:space="preserve">ਮੂਸਾ ਨੇ ਆਪਣਾ ਹੱਥ ਅਕਾਸ਼ ਵੱਲ ਵਧਾਇਆ ਅਤੇ ਮਿਸਰ ਉੱਤੇ ਤਿੰਨ ਦਿਨਾਂ ਲਈ ਸੰਘਣਾ ਹਨੇਰਾ ਛਾ ਗਿਆ।</w:t>
      </w:r>
    </w:p>
    <w:p/>
    <w:p>
      <w:r xmlns:w="http://schemas.openxmlformats.org/wordprocessingml/2006/main">
        <w:t xml:space="preserve">1. ਵਿਸ਼ਵਾਸ ਦੀ ਸ਼ਕਤੀ: ਮੂਸਾ ਦੀ ਇੱਕ ਉਦਾਹਰਣ ਵਜੋਂ ਵਰਤੋਂ ਕਰਨਾ ਕਿ ਵਿਸ਼ਵਾਸ ਕਿਵੇਂ ਹਨੇਰੇ ਸਥਾਨਾਂ ਵਿੱਚ ਰੋਸ਼ਨੀ ਲਿਆ ਸਕਦਾ ਹੈ।</w:t>
      </w:r>
    </w:p>
    <w:p/>
    <w:p>
      <w:r xmlns:w="http://schemas.openxmlformats.org/wordprocessingml/2006/main">
        <w:t xml:space="preserve">2. ਰੱਬ ਦਾ ਪ੍ਰੋਵਿਡੈਂਸ: ਇਸ ਬਾਰੇ ਇੱਕ ਸਬਕ ਕਿ ਕਿਵੇਂ ਪ੍ਰਮਾਤਮਾ ਦੀ ਸ਼ਕਤੀ ਉਸਦੀ ਇੱਛਾ ਅਤੇ ਨਿਰਣਾ ਲਿਆ ਸਕਦੀ ਹੈ, ਭਾਵੇਂ ਹਾਲਾਤ ਕੋਈ ਵੀ ਹੋਣ।</w:t>
      </w:r>
    </w:p>
    <w:p/>
    <w:p>
      <w:r xmlns:w="http://schemas.openxmlformats.org/wordprocessingml/2006/main">
        <w:t xml:space="preserve">1. ਮੱਤੀ 17:20 - ਉਸਨੇ ਜਵਾਬ ਦਿੱਤਾ, ਕਿਉਂਕਿ ਤੁਹਾਡੇ ਕੋਲ ਬਹੁਤ ਘੱਟ ਵਿਸ਼ਵਾਸ ਹੈ। ਮੈਂ ਤੁਹਾਨੂੰ ਸੱਚ ਆਖਦਾ ਹਾਂ, ਜੇਕਰ ਤੁਹਾਡੇ ਕੋਲ ਰਾਈ ਦੇ ਦਾਣੇ ਜਿੰਨੀ ਵੀ ਨਿਹਚਾ ਹੈ, ਤਾਂ ਤੁਸੀਂ ਇਸ ਪਹਾੜ ਨੂੰ ਕਹਿ ਸਕਦੇ ਹੋ, ਇੱਥੋਂ ਉੱਥੋਂ ਚਲੇ ਜਾਓ, ਅਤੇ ਇਹ ਹਿੱਲ ਜਾਵੇਗਾ। ਤੁਹਾਡੇ ਲਈ ਕੁਝ ਵੀ ਅਸੰਭਵ ਨਹੀਂ ਹੋਵੇਗਾ।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ਕੂਚ 10:23 ਤਿੰਨਾਂ ਦਿਨਾਂ ਤੱਕ ਉਨ੍ਹਾਂ ਨੇ ਇੱਕ ਦੂਜੇ ਨੂੰ ਨਾ ਦੇਖਿਆ, ਨਾ ਕੋਈ ਆਪਣੇ ਸਥਾਨ ਤੋਂ ਉੱਠਿਆ, ਪਰ ਇਸਰਾਏਲ ਦੇ ਸਾਰੇ ਲੋਕਾਂ ਦੇ ਘਰਾਂ ਵਿੱਚ ਚਾਨਣ ਸੀ।</w:t>
      </w:r>
    </w:p>
    <w:p/>
    <w:p>
      <w:r xmlns:w="http://schemas.openxmlformats.org/wordprocessingml/2006/main">
        <w:t xml:space="preserve">ਇਜ਼ਰਾਈਲ ਦੇ ਸਾਰੇ ਲੋਕਾਂ ਦੇ ਘਰਾਂ ਵਿੱਚ ਤਿੰਨ ਦਿਨਾਂ ਲਈ ਰੌਸ਼ਨੀ ਸੀ, ਜਿਸ ਦੌਰਾਨ ਉਨ੍ਹਾਂ ਵਿੱਚੋਂ ਕੋਈ ਵੀ ਇੱਕ ਦੂਜੇ ਨੂੰ ਨਹੀਂ ਦੇਖ ਸਕਦਾ ਸੀ।</w:t>
      </w:r>
    </w:p>
    <w:p/>
    <w:p>
      <w:r xmlns:w="http://schemas.openxmlformats.org/wordprocessingml/2006/main">
        <w:t xml:space="preserve">1. ਹਨੇਰੇ ਵਿੱਚ ਪਰਮੇਸ਼ੁਰ ਦਾ ਪ੍ਰਕਾਸ਼: ਔਖੇ ਸਮਿਆਂ ਵਿੱਚ ਪਰਮੇਸ਼ੁਰ ਦੇ ਵਾਅਦਿਆਂ ਦੀ ਉਮੀਦ ਦੀ ਖੋਜ ਕਰਨਾ</w:t>
      </w:r>
    </w:p>
    <w:p/>
    <w:p>
      <w:r xmlns:w="http://schemas.openxmlformats.org/wordprocessingml/2006/main">
        <w:t xml:space="preserve">2. ਇਕਜੁੱਟਤਾ ਦੀ ਤਾਕਤ: ਕਿਵੇਂ ਪ੍ਰਮਾਤਮਾ ਵਿਚ ਏਕਤਾ ਸਾਡੇ ਲਈ ਰੌਸ਼ਨੀ ਅਤੇ ਉਮੀਦ ਲਿਆਉਂਦੀ ਹੈ</w:t>
      </w:r>
    </w:p>
    <w:p/>
    <w:p>
      <w:r xmlns:w="http://schemas.openxmlformats.org/wordprocessingml/2006/main">
        <w:t xml:space="preserve">1. ਯਸਾਯਾਹ 9:2 - "ਹਨੇਰੇ ਵਿੱਚ ਤੁਰਨ ਵਾਲੇ ਲੋਕਾਂ ਨੇ ਇੱਕ ਮਹਾਨ ਰੋਸ਼ਨੀ ਵੇਖੀ ਹੈ; ਜਿਹੜੇ ਹਨੇਰੇ ਦੀ ਧਰਤੀ ਵਿੱਚ ਰਹਿੰਦੇ ਸਨ, ਉਹਨਾਂ ਉੱਤੇ ਚਾਨਣ ਚਮਕਿਆ ਹੈ।"</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ਕੂਚ 10:24 ਤਦ ਫ਼ਿਰਊਨ ਨੇ ਮੂਸਾ ਨੂੰ ਬੁਲਾ ਕੇ ਆਖਿਆ, ਤੁਸੀਂ ਜਾ ਕੇ ਯਹੋਵਾਹ ਦੀ ਸੇਵਾ ਕਰੋ। ਸਿਰਫ਼ ਤੁਹਾਡੇ ਇੱਜੜ ਅਤੇ ਤੁਹਾਡੇ ਇੱਜੜ ਨੂੰ ਰਹਿਣ ਦਿਓ: ਤੁਹਾਡੇ ਬੱਚਿਆਂ ਨੂੰ ਵੀ ਤੁਹਾਡੇ ਨਾਲ ਜਾਣ ਦਿਓ।</w:t>
      </w:r>
    </w:p>
    <w:p/>
    <w:p>
      <w:r xmlns:w="http://schemas.openxmlformats.org/wordprocessingml/2006/main">
        <w:t xml:space="preserve">ਫ਼ਿਰਊਨ ਨੇ ਮੂਸਾ ਨੂੰ ਜਾ ਕੇ ਯਹੋਵਾਹ ਦੀ ਸੇਵਾ ਕਰਨ ਦੀ ਇਜਾਜ਼ਤ ਦਿੱਤੀ, ਪਰ ਬੇਨਤੀ ਕੀਤੀ ਕਿ ਉਸ ਦੇ ਇੱਜੜ, ਝੁੰਡ ਅਤੇ ਸਮੂਹ ਦੇ ਛੋਟੇ ਮੈਂਬਰ ਵੀ ਜਾਣ।</w:t>
      </w:r>
    </w:p>
    <w:p/>
    <w:p>
      <w:r xmlns:w="http://schemas.openxmlformats.org/wordprocessingml/2006/main">
        <w:t xml:space="preserve">1. ਪ੍ਰਭੂ ਪ੍ਰਤੀ ਵਚਨਬੱਧਤਾ: ਸਾਡੇ ਅਟੈਚਮੈਂਟਾਂ ਨੂੰ ਛੱਡਣਾ - ਕੂਚ 10:24</w:t>
      </w:r>
    </w:p>
    <w:p/>
    <w:p>
      <w:r xmlns:w="http://schemas.openxmlformats.org/wordprocessingml/2006/main">
        <w:t xml:space="preserve">2. ਪ੍ਰਭੂ ਵਿੱਚ ਭਰੋਸਾ: ਕਾਲ ਨੂੰ ਗਲੇ ਲਗਾਉਣਾ - ਕੂਚ 10:24</w:t>
      </w:r>
    </w:p>
    <w:p/>
    <w:p>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ਸਮਰੱਥ ਹੋਵੇਗੀ। ਸਾਨੂੰ ਮਸੀਹ ਯਿਸੂ ਸਾਡੇ ਪ੍ਰਭੂ ਵਿੱਚ ਪਰਮੇਸ਼ੁਰ ਦੇ ਪਿਆਰ ਤੋਂ ਵੱਖ ਕਰਨ ਲਈ।"</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ਕੂਚ 10:25 ਅਤੇ ਮੂਸਾ ਨੇ ਆਖਿਆ, ਤੂੰ ਸਾਨੂੰ ਬਲੀਆਂ ਅਤੇ ਹੋਮ ਦੀਆਂ ਭੇਟਾਂ ਵੀ ਚੜ੍ਹਾਉਣੀਆਂ ਚਾਹੀਦੀਆਂ ਹਨ, ਤਾਂ ਜੋ ਅਸੀਂ ਯਹੋਵਾਹ ਆਪਣੇ ਪਰਮੇਸ਼ੁਰ ਲਈ ਬਲੀਆਂ ਚੜ੍ਹਾਈਏ।</w:t>
      </w:r>
    </w:p>
    <w:p/>
    <w:p>
      <w:r xmlns:w="http://schemas.openxmlformats.org/wordprocessingml/2006/main">
        <w:t xml:space="preserve">ਯਹੋਵਾਹ ਪਰਮੇਸ਼ੁਰ ਨੇ ਮੂਸਾ ਨੂੰ ਉਸ ਨੂੰ ਬਲੀਆਂ ਅਤੇ ਹੋਮ ਦੀਆਂ ਭੇਟਾਂ ਚੜ੍ਹਾਉਣ ਦਾ ਹੁਕਮ ਦਿੱਤਾ।</w:t>
      </w:r>
    </w:p>
    <w:p/>
    <w:p>
      <w:r xmlns:w="http://schemas.openxmlformats.org/wordprocessingml/2006/main">
        <w:t xml:space="preserve">1: ਆਗਿਆਕਾਰੀ ਦੀ ਕੁਰਬਾਨੀ - ਪਰਮਾਤਮਾ ਪ੍ਰਤੀ ਉਪਾਸਨਾ ਦਾ ਅੰਤਮ ਕਾਰਜ ਉਸਦੇ ਹੁਕਮਾਂ ਦੀ ਪਾਲਣਾ ਕਰਨਾ ਹੈ।</w:t>
      </w:r>
    </w:p>
    <w:p/>
    <w:p>
      <w:r xmlns:w="http://schemas.openxmlformats.org/wordprocessingml/2006/main">
        <w:t xml:space="preserve">2: ਅਣਆਗਿਆਕਾਰੀ ਦੀ ਕੀਮਤ - ਪਰਮੇਸ਼ੁਰ ਦੇ ਹੁਕਮਾਂ ਦੀ ਉਲੰਘਣਾ ਕਰਨ ਨਾਲ ਅਧਿਆਤਮਿਕ ਗਰੀਬੀ ਅਤੇ ਬਰਕਤਾਂ ਦੀ ਘਾਟ ਹੁੰਦੀ ਹੈ।</w:t>
      </w:r>
    </w:p>
    <w:p/>
    <w:p>
      <w:r xmlns:w="http://schemas.openxmlformats.org/wordprocessingml/2006/main">
        <w:t xml:space="preserve">1: ਯੂਹੰਨਾ 15:14 ਤੁਸੀਂ ਮੇਰੇ ਦੋਸਤ ਹੋ ਜੇ ਤੁਸੀਂ ਉਹੀ ਕਰਦੇ ਹੋ ਜੋ ਮੈਂ ਤੁਹਾਨੂੰ ਹੁਕਮ ਦਿੰਦਾ ਹਾਂ।</w:t>
      </w:r>
    </w:p>
    <w:p/>
    <w:p>
      <w:r xmlns:w="http://schemas.openxmlformats.org/wordprocessingml/2006/main">
        <w:t xml:space="preserve">2: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ਕੂਚ 10:26 ਸਾਡੇ ਪਸ਼ੂ ਵੀ ਸਾਡੇ ਨਾਲ ਜਾਣਗੇ। ਇੱਕ ਖੁਰ ਪਿੱਛੇ ਨਹੀਂ ਛੱਡਿਆ ਜਾਵੇਗਾ; ਕਿਉਂਕਿ ਸਾਨੂੰ ਯਹੋਵਾਹ ਆਪਣੇ ਪਰਮੇਸ਼ੁਰ ਦੀ ਸੇਵਾ ਕਰਨ ਲਈ ਇਸ ਨੂੰ ਲੈਣਾ ਚਾਹੀਦਾ ਹੈ। ਅਤੇ ਅਸੀਂ ਨਹੀਂ ਜਾਣਦੇ ਕਿ ਸਾਨੂੰ ਯਹੋਵਾਹ ਦੀ ਸੇਵਾ ਕਿਸ ਨਾਲ ਕਰਨੀ ਚਾਹੀਦੀ ਹੈ, ਜਦੋਂ ਤੱਕ ਅਸੀਂ ਉੱਥੇ ਨਹੀਂ ਆ ਜਾਂਦੇ।</w:t>
      </w:r>
    </w:p>
    <w:p/>
    <w:p>
      <w:r xmlns:w="http://schemas.openxmlformats.org/wordprocessingml/2006/main">
        <w:t xml:space="preserve">ਇਜ਼ਰਾਈਲ ਦੇ ਲੋਕਾਂ ਨੂੰ ਕਿਹਾ ਗਿਆ ਸੀ ਕਿ ਉਹ ਆਪਣੇ ਸਾਰੇ ਪਸ਼ੂ ਆਪਣੇ ਨਾਲ ਲੈ ਕੇ ਆਉਣ ਕਿਉਂਕਿ ਉਹ ਯਹੋਵਾਹ ਦੀ ਸੇਵਾ ਕਰਨ ਲਈ ਮਿਸਰ ਛੱਡ ਰਹੇ ਸਨ।</w:t>
      </w:r>
    </w:p>
    <w:p/>
    <w:p>
      <w:r xmlns:w="http://schemas.openxmlformats.org/wordprocessingml/2006/main">
        <w:t xml:space="preserve">1. ਪਰਮੇਸ਼ੁਰ ਸਾਨੂੰ ਉਸ ਸਭ ਕੁਝ ਨਾਲ ਸੇਵਾ ਕਰਨ ਲਈ ਕਹਿੰਦਾ ਹੈ ਜੋ ਸਾਡੇ ਕੋਲ ਹੈ।</w:t>
      </w:r>
    </w:p>
    <w:p/>
    <w:p>
      <w:r xmlns:w="http://schemas.openxmlformats.org/wordprocessingml/2006/main">
        <w:t xml:space="preserve">2. ਪ੍ਰਭੂ ਆਗਿਆਕਾਰੀ ਦਾ ਇਨਾਮ ਦਿੰਦਾ ਹੈ ਜਦੋਂ ਅਸੀਂ ਉਸਨੂੰ ਆਪਣਾ ਸਭ ਕੁਝ ਦਿੰਦੇ ਹਾਂ।</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p>
      <w:r xmlns:w="http://schemas.openxmlformats.org/wordprocessingml/2006/main">
        <w:t xml:space="preserve">2. ਮੀਕਾਹ 6:8 - ਉਸਨੇ ਤੈਨੂੰ ਦਿਖਾਇਆ ਹੈ, ਹੇ ਪ੍ਰਾਣੀ, ਚੰਗਾ ਕੀ ਹੈ. ਅਤੇ ਯਹੋਵਾਹ ਤੁਹਾਡੇ ਤੋਂ ਕੀ ਚਾਹੁੰਦਾ ਹੈ? ਨਿਆਂ ਨਾਲ ਕੰਮ ਕਰਨਾ ਅਤੇ ਦਇਆ ਨੂੰ ਪਿਆਰ ਕਰਨਾ ਅਤੇ ਆਪਣੇ ਪਰਮੇਸ਼ੁਰ ਨਾਲ ਨਿਮਰਤਾ ਨਾਲ ਚੱਲਣਾ।</w:t>
      </w:r>
    </w:p>
    <w:p/>
    <w:p>
      <w:r xmlns:w="http://schemas.openxmlformats.org/wordprocessingml/2006/main">
        <w:t xml:space="preserve">ਕੂਚ 10:27 ਪਰ ਯਹੋਵਾਹ ਨੇ ਫ਼ਿਰਊਨ ਦੇ ਮਨ ਨੂੰ ਕਠੋਰ ਕਰ ਦਿੱਤਾ ਅਤੇ ਉਸ ਨੇ ਉਨ੍ਹਾਂ ਨੂੰ ਜਾਣ ਨਾ ਦਿੱਤਾ।</w:t>
      </w:r>
    </w:p>
    <w:p/>
    <w:p>
      <w:r xmlns:w="http://schemas.openxmlformats.org/wordprocessingml/2006/main">
        <w:t xml:space="preserve">ਇਜ਼ਰਾਈਲੀਆਂ ਨੂੰ ਮਿਸਰ ਛੱਡਣ ਦੀ ਇਜਾਜ਼ਤ ਦੇਣ ਲਈ ਫ਼ਿਰਊਨ ਦੀ ਇੱਛਾ ਦੇ ਬਾਵਜੂਦ, ਯਹੋਵਾਹ ਨੇ ਉਸ ਦਾ ਦਿਲ ਕਠੋਰ ਕੀਤਾ ਅਤੇ ਉਨ੍ਹਾਂ ਦੀ ਰਿਹਾਈ ਨੂੰ ਰੋਕਿਆ।</w:t>
      </w:r>
    </w:p>
    <w:p/>
    <w:p>
      <w:r xmlns:w="http://schemas.openxmlformats.org/wordprocessingml/2006/main">
        <w:t xml:space="preserve">1. ਪਰਮੇਸ਼ੁਰ ਦੀ ਇੱਛਾ ਮਨੁੱਖੀ ਇੱਛਾ ਨਾਲੋਂ ਵਧੇਰੇ ਸ਼ਕਤੀਸ਼ਾਲੀ ਹੈ।</w:t>
      </w:r>
    </w:p>
    <w:p/>
    <w:p>
      <w:r xmlns:w="http://schemas.openxmlformats.org/wordprocessingml/2006/main">
        <w:t xml:space="preserve">2. ਪਰਮੇਸ਼ੁਰ ਦੀ ਇੱਛਾ ਦੇ ਵਿਰੁੱਧ ਸਾਡੇ ਦਿਲਾਂ ਨੂੰ ਕਠੋਰ ਕਰਨ ਨਾਲ ਮੰਦਭਾਗੇ ਨਤੀਜੇ ਨਿਕਲ ਸਕਦੇ ਹਨ।</w:t>
      </w:r>
    </w:p>
    <w:p/>
    <w:p>
      <w:r xmlns:w="http://schemas.openxmlformats.org/wordprocessingml/2006/main">
        <w:t xml:space="preserve">1. ਯਸਾਯਾਹ 55:8-9 "ਕਿਉਂਕਿ ਮੇਰੇ ਵਿਚਾਰ ਤੁਹਾਡੇ ਵਿਚਾਰ ਨਹੀਂ ਹਨ, ਨਾ ਹੀ ਤੁਹਾਡੇ ਰਾਹ ਮੇਰੇ ਮਾਰਗ ਹਨ, ਯਹੋਵਾਹ ਦਾ ਵਾਕ ਹੈ, ਕਿਉਂਕਿ ਜਿਵੇਂ ਅਕਾਸ਼ ਧਰਤੀ ਨਾਲੋਂ ਉੱਚੇ ਹਨ, ਤਿਵੇਂ ਮੇਰੇ ਰਾਹ ਤੁਹਾਡੇ ਰਾਹਾਂ ਨਾਲੋਂ ਅਤੇ ਮੇਰੇ ਵਿਚਾਰ ਤੁਹਾਡੇ ਨਾਲੋਂ ਉੱਚੇ ਹਨ। ਤੁਹਾਡੇ ਵਿਚਾਰ।"</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ਕੂਚ 10:28 ਤਦ ਫ਼ਿਰਊਨ ਨੇ ਉਹ ਨੂੰ ਆਖਿਆ, ਮੇਰੇ ਕੋਲੋਂ ਦੂਰ ਹੋ ਜਾ, ਆਪਣੇ ਵੱਲ ਧਿਆਨ ਦੇ, ਮੇਰਾ ਮੂੰਹ ਫੇਰ ਨਾ ਵੇਖ। ਕਿਉਂਕਿ ਉਸ ਦਿਨ ਤੂੰ ਮੇਰਾ ਮੂੰਹ ਵੇਖੇਂਗਾ ਤੂੰ ਮਰ ਜਾਵੇਂਗਾ।</w:t>
      </w:r>
    </w:p>
    <w:p/>
    <w:p>
      <w:r xmlns:w="http://schemas.openxmlformats.org/wordprocessingml/2006/main">
        <w:t xml:space="preserve">ਫ਼ਿਰਊਨ ਨੇ ਮੂਸਾ ਨੂੰ ਹੁਕਮ ਦਿੱਤਾ ਕਿ ਉਹ ਉਸਨੂੰ ਛੱਡ ਦੇਵੇ ਅਤੇ ਵਾਪਸ ਨਾ ਆਵੇ, ਨਹੀਂ ਤਾਂ ਉਹ ਮਰ ਜਾਵੇਗਾ।</w:t>
      </w:r>
    </w:p>
    <w:p/>
    <w:p>
      <w:r xmlns:w="http://schemas.openxmlformats.org/wordprocessingml/2006/main">
        <w:t xml:space="preserve">1. "ਰੱਬ ਦੀ ਸ਼ਕਤੀ: ਅਥਾਰਟੀ ਦੇ ਚਿਹਰੇ ਵਿੱਚ ਮਜ਼ਬੂਤੀ ਕਿਵੇਂ ਰੱਖੀਏ"</w:t>
      </w:r>
    </w:p>
    <w:p/>
    <w:p>
      <w:r xmlns:w="http://schemas.openxmlformats.org/wordprocessingml/2006/main">
        <w:t xml:space="preserve">2. "ਆਗਿਆਕਾਰੀ ਦੀ ਕੀਮਤ: ਇਹ ਕਿਵੇਂ ਜਾਣਨਾ ਹੈ ਕਿ ਲਾਈਨ ਕਦੋਂ ਖਿੱਚਣੀ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13:6 - "ਇਸ ਲਈ ਅਸੀਂ ਭਰੋਸੇ ਨਾਲ ਕਹਿ ਸਕਦੇ ਹਾਂ, ਪ੍ਰਭੂ ਮੇਰਾ ਸਹਾਇਕ ਹੈ, ਮੈਂ ਨਹੀਂ ਡਰਾਂਗਾ; ਮਨੁੱਖ ਮੇਰਾ ਕੀ ਕਰ ਸਕਦਾ ਹੈ?</w:t>
      </w:r>
    </w:p>
    <w:p/>
    <w:p>
      <w:r xmlns:w="http://schemas.openxmlformats.org/wordprocessingml/2006/main">
        <w:t xml:space="preserve">ਕੂਚ 10:29 ਅਤੇ ਮੂਸਾ ਨੇ ਆਖਿਆ, ਤੂੰ ਚੰਗਾ ਬੋਲਿਆ, ਮੈਂ ਫੇਰ ਤੇਰਾ ਮੂੰਹ ਨਹੀਂ ਵੇਖਾਂਗਾ।</w:t>
      </w:r>
    </w:p>
    <w:p/>
    <w:p>
      <w:r xmlns:w="http://schemas.openxmlformats.org/wordprocessingml/2006/main">
        <w:t xml:space="preserve">ਮੂਸਾ ਨੇ ਫ਼ਿਰਊਨ ਨੂੰ ਅਲਵਿਦਾ ਕਹਿ ਦਿੱਤਾ, ਇਹ ਜਾਣਦੇ ਹੋਏ ਕਿ ਉਹ ਉਸਨੂੰ ਦੁਬਾਰਾ ਕਦੇ ਨਹੀਂ ਮਿਲੇਗਾ।</w:t>
      </w:r>
    </w:p>
    <w:p/>
    <w:p>
      <w:r xmlns:w="http://schemas.openxmlformats.org/wordprocessingml/2006/main">
        <w:t xml:space="preserve">1: ਪਰਮੇਸ਼ੁਰ ਜਾਣਦਾ ਹੈ ਕਿ ਇਹ ਕਦੋਂ ਅੱਗੇ ਵਧਣ ਦਾ ਸਮਾਂ ਹੈ, ਅਤੇ ਉਸ ਦਾ ਸਮਾਂ ਸੰਪੂਰਣ ਹੈ।</w:t>
      </w:r>
    </w:p>
    <w:p/>
    <w:p>
      <w:r xmlns:w="http://schemas.openxmlformats.org/wordprocessingml/2006/main">
        <w:t xml:space="preserve">2: ਅਸੀਂ ਭਰੋਸਾ ਰੱਖ ਸਕਦੇ ਹਾਂ ਕਿ ਜ਼ਿੰਦਗੀ ਵਿਚ ਅੱਗੇ ਵਧਣ ਲਈ ਪਰਮੇਸ਼ੁਰ ਸਾਡੇ ਲਈ ਸਹੀ ਦਰਵਾਜ਼ੇ ਖੋਲ੍ਹੇਗਾ।</w:t>
      </w:r>
    </w:p>
    <w:p/>
    <w:p>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2: ਕਹਾਉਤਾਂ 3:5-6 "ਆਪਣੇ ਪੂਰੇ ਦਿਲ ਨਾਲ ਪ੍ਰਭੂ ਉੱਤੇ ਭਰੋਸਾ ਰੱਖੋ, ਅਤੇ ਆਪਣੀ ਹੀ ਸਮਝ ਉੱਤੇ ਅਤਬਾਰ ਨਾ ਕਰੋ। ਆਪਣੇ ਸਾਰੇ ਰਾਹਾਂ ਵਿੱਚ ਉਸਨੂੰ ਮੰਨੋ, ਅਤੇ ਉਹ ਤੁਹਾਡੇ ਮਾਰਗਾਂ ਨੂੰ ਸਿੱਧਾ ਕਰੇਗਾ।"</w:t>
      </w:r>
    </w:p>
    <w:p/>
    <w:p>
      <w:r xmlns:w="http://schemas.openxmlformats.org/wordprocessingml/2006/main">
        <w:t xml:space="preserve">ਕੂਚ 11 ਨੂੰ ਤਿੰਨ ਪੈਰਿਆਂ ਵਿੱਚ ਹੇਠਾਂ ਦਿੱਤੇ ਅਨੁਸਾਰ ਸੰਖੇਪ ਕੀਤਾ ਜਾ ਸਕਦਾ ਹੈ, ਸੰਕੇਤਕ ਆਇਤਾਂ ਦੇ ਨਾਲ:</w:t>
      </w:r>
    </w:p>
    <w:p/>
    <w:p>
      <w:r xmlns:w="http://schemas.openxmlformats.org/wordprocessingml/2006/main">
        <w:t xml:space="preserve">ਪੈਰਾ 1: ਕੂਚ 11: 1-3 ਵਿੱਚ, ਪਰਮੇਸ਼ੁਰ ਮੂਸਾ ਨੂੰ ਇੱਕ ਅੰਤਮ ਬਿਪਤਾ ਬਾਰੇ ਸੂਚਿਤ ਕਰਦਾ ਹੈ ਜੋ ਮਿਸਰ ਨੂੰ ਦੇਸ਼ ਵਿੱਚ ਹਰ ਪਹਿਲੌਠੇ ਦੀ ਮੌਤ ਨੂੰ ਮਾਰ ਦੇਵੇਗੀ। ਪਰਮੇਸ਼ੁਰ ਨੇ ਮੂਸਾ ਨੂੰ ਇਜ਼ਰਾਈਲੀਆਂ ਨਾਲ ਇਹ ਸੰਦੇਸ਼ ਸਾਂਝਾ ਕਰਨ ਲਈ ਕਿਹਾ, ਉਨ੍ਹਾਂ ਨੂੰ ਗ਼ੁਲਾਮੀ ਤੋਂ ਉਨ੍ਹਾਂ ਦੀ ਜਲਦੀ ਰਿਹਾਈ ਲਈ ਤਿਆਰ ਕੀਤਾ। ਇਸ ਤੋਂ ਇਲਾਵਾ, ਮੂਸਾ ਨੇ ਫ਼ਿਰਊਨ ਨੂੰ ਇਸ ਅੰਤਮ ਬਿਪਤਾ ਦੀ ਗੰਭੀਰਤਾ ਬਾਰੇ ਸੂਚਿਤ ਕਰਨਾ ਹੈ ਅਤੇ ਇਹ ਕਿ ਫ਼ਿਰਊਨ ਦੇ ਆਪਣੇ ਜੇਠੇ ਪੁੱਤਰ ਸਮੇਤ ਸਾਰੇ ਮਿਸਰੀ ਲੋਕਾਂ ਨੂੰ ਕਿਵੇਂ ਪ੍ਰਭਾਵਤ ਕਰੇਗਾ।</w:t>
      </w:r>
    </w:p>
    <w:p/>
    <w:p>
      <w:r xmlns:w="http://schemas.openxmlformats.org/wordprocessingml/2006/main">
        <w:t xml:space="preserve">ਪੈਰਾ 2: ਕੂਚ 11:4-8 ਵਿਚ ਜਾਰੀ ਰੱਖਦੇ ਹੋਏ, ਮੂਸਾ ਇਕ ਵਾਰ ਫਿਰ ਫ਼ਿਰਊਨ ਦਾ ਸਾਹਮਣਾ ਕਰਦਾ ਹੈ ਅਤੇ ਹਰ ਜੇਠੇ ਦੀ ਆਉਣ ਵਾਲੀ ਮੌਤ ਬਾਰੇ ਪਰਮੇਸ਼ੁਰ ਦਾ ਸੰਦੇਸ਼ ਦਿੰਦਾ ਹੈ। ਨਤੀਜਿਆਂ ਨੂੰ ਜਾਣਨ ਅਤੇ ਪਹਿਲਾਂ ਵਿਨਾਸ਼ਕਾਰੀ ਬਿਪਤਾਵਾਂ ਦੇ ਗਵਾਹ ਹੋਣ ਦੇ ਬਾਵਜੂਦ, ਫ਼ਿਰਊਨ ਨੇ ਵਿਰੋਧ ਕੀਤਾ ਅਤੇ ਇਸਰਾਏਲ ਨੂੰ ਜਾਣ ਦੇਣ ਤੋਂ ਇਨਕਾਰ ਕਰ ਦਿੱਤਾ। ਪਾਠ ਉਜਾਗਰ ਕਰਦਾ ਹੈ ਕਿ ਕਿਵੇਂ ਪਰਮੇਸ਼ੁਰ ਨੇ ਫ਼ਿਰਊਨ ਦੇ ਦਿਲ ਨੂੰ ਹੋਰ ਕਠੋਰ ਬਣਾਇਆ, ਇਜ਼ਰਾਈਲੀਆਂ ਨੂੰ ਰਿਹਾਅ ਕਰਨ ਦੇ ਵਿਰੁੱਧ ਉਸਦੇ ਵਿਰੋਧ ਨੂੰ ਹੋਰ ਮਜ਼ਬੂਤ ਕੀਤਾ।</w:t>
      </w:r>
    </w:p>
    <w:p/>
    <w:p>
      <w:r xmlns:w="http://schemas.openxmlformats.org/wordprocessingml/2006/main">
        <w:t xml:space="preserve">ਪੈਰਾ 3: ਕੂਚ 11:9-10 ਵਿੱਚ, ਮੂਸਾ ਨੇ ਭਵਿੱਖਬਾਣੀ ਕੀਤੀ ਹੈ ਕਿ ਮਿਸਰ ਭਰ ਵਿੱਚ ਹਰ ਜੇਠੇ ਦੀ ਮੌਤ ਅੱਧੀ ਰਾਤ ਨੂੰ ਕੀ ਹੋਵੇਗਾ। ਇਸ ਵਿਚ ਫ਼ਿਰਊਨ ਦੇ ਮਹਿਲ ਤੋਂ ਲੈ ਕੇ ਗ਼ੁਲਾਮੀ ਵਿਚ ਜਾਂ ਪਸ਼ੂ-ਪੰਛੀਆਂ ਵਿਚਲੇ ਮਨੁੱਖ ਅਤੇ ਜਾਨਵਰ ਦੋਵੇਂ ਸ਼ਾਮਲ ਹਨ। ਇਸ ਆਖ਼ਰੀ ਪਲੇਗ ਦੀ ਗੰਭੀਰਤਾ 'ਤੇ ਜ਼ੋਰ ਦਿੱਤਾ ਗਿਆ ਹੈ ਕਿ ਪੂਰੇ ਮਿਸਰ ਵਿੱਚ ਉੱਚੀ-ਉੱਚੀ ਰੋਣਾ ਹੋਵੇਗਾ ਜਿਵੇਂ ਪਹਿਲਾਂ ਕਦੇ ਜਾਂ ਫਿਰ ਕਦੇ ਨਹੀਂ। ਨਤੀਜੇ ਵਜੋਂ, ਸਾਰੇ ਮਿਸਰੀ ਲੋਕ ਇਹ ਮੰਨਣ ਲਈ ਮਜਬੂਰ ਹਨ ਕਿ ਜੀਵਨ ਅਤੇ ਮੌਤ ਉੱਤੇ ਸਿਰਫ਼ ਯਹੋਵਾਹ ਦੀ ਸ਼ਕਤੀ ਹੈ।</w:t>
      </w:r>
    </w:p>
    <w:p/>
    <w:p>
      <w:r xmlns:w="http://schemas.openxmlformats.org/wordprocessingml/2006/main">
        <w:t xml:space="preserve">ਸਾਰੰਸ਼ ਵਿੱਚ:</w:t>
      </w:r>
    </w:p>
    <w:p>
      <w:r xmlns:w="http://schemas.openxmlformats.org/wordprocessingml/2006/main">
        <w:t xml:space="preserve">ਕੂਚ 11 ਪੇਸ਼ ਕਰਦਾ ਹੈ:</w:t>
      </w:r>
    </w:p>
    <w:p>
      <w:r xmlns:w="http://schemas.openxmlformats.org/wordprocessingml/2006/main">
        <w:t xml:space="preserve">ਪਰਮੇਸ਼ੁਰ ਨੇ ਮੂਸਾ ਨੂੰ ਹਰ ਜੇਠੇ ਦੀ ਮੌਤ ਹੋਣ ਬਾਰੇ ਸੂਚਿਤ ਕੀਤਾ;</w:t>
      </w:r>
    </w:p>
    <w:p>
      <w:r xmlns:w="http://schemas.openxmlformats.org/wordprocessingml/2006/main">
        <w:t xml:space="preserve">ਇਜ਼ਰਾਈਲੀਆਂ ਨੂੰ ਉਨ੍ਹਾਂ ਦੀ ਰਿਹਾਈ ਲਈ ਤਿਆਰ ਕਰਨ ਲਈ ਨਿਰਦੇਸ਼;</w:t>
      </w:r>
    </w:p>
    <w:p>
      <w:r xmlns:w="http://schemas.openxmlformats.org/wordprocessingml/2006/main">
        <w:t xml:space="preserve">ਮੂਸਾ ਫ਼ਿਰਊਨ ਨਾਲ ਇਹ ਸੰਦੇਸ਼ ਸਾਂਝਾ ਕਰਦਾ ਹੋਇਆ।</w:t>
      </w:r>
    </w:p>
    <w:p/>
    <w:p>
      <w:r xmlns:w="http://schemas.openxmlformats.org/wordprocessingml/2006/main">
        <w:t xml:space="preserve">ਅੰਤਮ ਪਲੇਗ ਬਾਰੇ ਮੂਸਾ ਅਤੇ ਫ਼ਿਰਊਨ ਵਿਚਕਾਰ ਟਕਰਾਅ;</w:t>
      </w:r>
    </w:p>
    <w:p>
      <w:r xmlns:w="http://schemas.openxmlformats.org/wordprocessingml/2006/main">
        <w:t xml:space="preserve">ਫ਼ਿਰਊਨ ਨਤੀਜਿਆਂ ਦੀ ਜਾਣਕਾਰੀ ਦੇ ਬਾਵਜੂਦ ਬੇਵਕੂਫ਼ ਰਿਹਾ;</w:t>
      </w:r>
    </w:p>
    <w:p>
      <w:r xmlns:w="http://schemas.openxmlformats.org/wordprocessingml/2006/main">
        <w:t xml:space="preserve">ਪਰਮੇਸ਼ੁਰ ਨੇ ਫ਼ਿਰਊਨ ਦੇ ਦਿਲ ਨੂੰ ਹੋਰ ਸਖ਼ਤ ਕਰ ਦਿੱਤਾ।</w:t>
      </w:r>
    </w:p>
    <w:p/>
    <w:p>
      <w:r xmlns:w="http://schemas.openxmlformats.org/wordprocessingml/2006/main">
        <w:t xml:space="preserve">ਹਰ ਜੇਠੇ ਦੀ ਅੱਧੀ ਰਾਤ ਦੀ ਮੌਤ ਬਾਰੇ ਮੂਸਾ ਦੁਆਰਾ ਭਵਿੱਖਬਾਣੀ;</w:t>
      </w:r>
    </w:p>
    <w:p>
      <w:r xmlns:w="http://schemas.openxmlformats.org/wordprocessingml/2006/main">
        <w:t xml:space="preserve">ਮਹਿਲ ਤੋਂ ਲੈ ਕੇ ਬੰਦੀਆਂ ਤੋਂ ਪਸ਼ੂਆਂ ਤੱਕ ਵਿਆਪਕ ਪ੍ਰਭਾਵ 'ਤੇ ਜ਼ੋਰ;</w:t>
      </w:r>
    </w:p>
    <w:p>
      <w:r xmlns:w="http://schemas.openxmlformats.org/wordprocessingml/2006/main">
        <w:t xml:space="preserve">ਜੀਵਨ ਅਤੇ ਮੌਤ ਉੱਤੇ ਯਹੋਵਾਹ ਦੀ ਸ਼ਕਤੀ ਬਾਰੇ ਮਿਸਰੀ ਲੋਕਾਂ ਵਿੱਚ ਮਾਨਤਾ।</w:t>
      </w:r>
    </w:p>
    <w:p/>
    <w:p>
      <w:r xmlns:w="http://schemas.openxmlformats.org/wordprocessingml/2006/main">
        <w:t xml:space="preserve">ਇਹ ਅਧਿਆਇ ਇੱਕ ਅੰਤਮ ਕਾਰਜ ਵੱਲ ਅਗਵਾਈ ਕਰਨ ਵਾਲੇ ਇੱਕ ਕਲਾਈਮਿਕ ਪਲ ਦੇ ਰੂਪ ਵਿੱਚ ਕੰਮ ਕਰਦਾ ਹੈ ਜੋ ਇਜ਼ਰਾਈਲ ਨੂੰ ਮਿਸਰੀ ਗ਼ੁਲਾਮੀ ਤੋਂ ਮੁਕਤੀ ਨੂੰ ਸੁਰੱਖਿਅਤ ਕਰੇਗਾ ਵਿਨਾਸ਼ਕਾਰੀ ਪਲੇਗ ਜਿਸ ਦੇ ਨਤੀਜੇ ਵਜੋਂ ਪੂਰੇ ਮਿਸਰ ਵਿੱਚ ਹਰ ਜੇਠੇ ਦੀ ਮੌਤ ਹੋ ਜਾਂਦੀ ਹੈ। ਇਹ ਮੂਸਾ, ਹਾਰੂਨ ਦੁਆਰਾ ਦਰਸਾਏ ਗਏ ਬ੍ਰਹਮ ਅਧਿਕਾਰ ਅਤੇ ਇੱਕ ਜ਼ਿੱਦੀ ਫੈਰੋਨਿਕ ਸ਼ਾਸਕ ਦੇ ਵਿਚਕਾਰ ਇੱਕ ਉੱਚੇ ਟਕਰਾਅ ਨੂੰ ਦਰਸਾਉਂਦਾ ਹੈ ਜੋ ਉਸ ਦੇ ਰਾਜ ਉੱਤੇ ਪਿਛਲੀਆਂ ਬਿਪਤਾਵਾਂ ਦੇ ਵਿਨਾਸ਼ਕਾਰੀ ਪ੍ਰਭਾਵ ਦੇ ਗਵਾਹ ਹੋਣ ਦੇ ਬਾਵਜੂਦ ਯਹੋਵਾਹ ਦੀਆਂ ਮੰਗਾਂ ਦਾ ਵਿਰੋਧ ਕਰਦਾ ਰਹਿੰਦਾ ਹੈ। ਆਉਣ ਵਾਲੀ ਤ੍ਰਾਸਦੀ ਦਮਨਕਾਰੀ ਸ਼ਕਤੀਆਂ ਦੇ ਵਿਰੁੱਧ ਪ੍ਰਮਾਤਮਾ ਦੇ ਨਿਆਂ ਦੋਵਾਂ ਨੂੰ ਦਰਸਾਉਂਦੀ ਹੈ ਜਦੋਂ ਕਿ ਇਜ਼ਰਾਈਲ ਲਈ ਅਜ਼ਾਦੀ ਵੱਲ ਇੱਕ ਮੋੜ ਦੀ ਨਿਸ਼ਾਨਦੇਹੀ ਕਰਦੇ ਹੋਏ ਇੱਕ ਮਹੱਤਵਪੂਰਣ ਘਟਨਾ ਵਜੋਂ ਸੇਵਾ ਕਰਦੇ ਹੋਏ ਇੱਕ ਯਾਦ ਦਿਵਾਉਂਦਾ ਹੈ ਕਿ ਮੁਕਤੀ ਅਕਸਰ ਉਹਨਾਂ ਲੋਕਾਂ ਉੱਤੇ ਦੈਵੀ ਫੈਸਲਿਆਂ ਦੇ ਵਿਚਕਾਰ ਬਹੁਤ ਕੀਮਤ 'ਤੇ ਆਉਂਦੀ ਹੈ ਜੋ ਭਵਿੱਖਬਾਣੀ ਦੀਆਂ ਆਵਾਜ਼ਾਂ ਦੁਆਰਾ ਪੇਸ਼ ਕੀਤੀ ਗਈ ਧਾਰਮਿਕਤਾ ਜਾਂ ਰਹਿਮ ਤੋਂ ਇਨਕਾਰ ਕਰਦੇ ਹਨ। ਮੂਸਾ, ਹਾਰੂਨ ਦੁਆਰਾ.</w:t>
      </w:r>
    </w:p>
    <w:p/>
    <w:p>
      <w:r xmlns:w="http://schemas.openxmlformats.org/wordprocessingml/2006/main">
        <w:t xml:space="preserve">ਕੂਚ 11:1 ਯਹੋਵਾਹ ਨੇ ਮੂਸਾ ਨੂੰ ਆਖਿਆ, ਮੈਂ ਫ਼ਿਰਊਨ ਅਤੇ ਮਿਸਰ ਉੱਤੇ ਇੱਕ ਹੋਰ ਬਿਪਤਾ ਲਿਆਵਾਂਗਾ। ਬਾਅਦ ਵਿੱਚ ਉਹ ਤੁਹਾਨੂੰ ਇੱਥੋਂ ਜਾਣ ਦੇਵੇਗਾ: ਜਦੋਂ ਉਹ ਤੁਹਾਨੂੰ ਜਾਣ ਦੇਵੇਗਾ, ਤਾਂ ਉਹ ਤੁਹਾਨੂੰ ਇੱਥੋਂ ਪੂਰੀ ਤਰ੍ਹਾਂ ਬਾਹਰ ਕੱਢ ਦੇਵੇਗਾ।</w:t>
      </w:r>
    </w:p>
    <w:p/>
    <w:p>
      <w:r xmlns:w="http://schemas.openxmlformats.org/wordprocessingml/2006/main">
        <w:t xml:space="preserve">ਯਹੋਵਾਹ ਨੇ ਇਸਰਾਏਲੀਆਂ ਨੂੰ ਜਾਣ ਦੇਣ ਤੋਂ ਪਹਿਲਾਂ ਫ਼ਿਰਊਨ ਅਤੇ ਮਿਸਰ ਉੱਤੇ ਇੱਕ ਅੰਤਮ ਬਿਪਤਾ ਲਿਆਉਣ ਦਾ ਵਾਅਦਾ ਕੀਤਾ ਸੀ।</w:t>
      </w:r>
    </w:p>
    <w:p/>
    <w:p>
      <w:r xmlns:w="http://schemas.openxmlformats.org/wordprocessingml/2006/main">
        <w:t xml:space="preserve">1. ਪਰਮੇਸ਼ੁਰ ਦੇ ਵਾਅਦੇ ਹਮੇਸ਼ਾ ਪੂਰੇ ਕੀਤੇ ਜਾਣਗੇ</w:t>
      </w:r>
    </w:p>
    <w:p/>
    <w:p>
      <w:r xmlns:w="http://schemas.openxmlformats.org/wordprocessingml/2006/main">
        <w:t xml:space="preserve">2. ਸਾਰੇ ਹਾਲਾਤਾਂ ਵਿੱਚ ਪਰਮੇਸ਼ੁਰ ਦੀ ਵਫ਼ਾਦਾਰੀ</w:t>
      </w:r>
    </w:p>
    <w:p/>
    <w:p>
      <w:r xmlns:w="http://schemas.openxmlformats.org/wordprocessingml/2006/main">
        <w:t xml:space="preserve">1. ਵਿਰਲਾਪ 3:22-23 - ਪ੍ਰਭੂ ਦਾ ਅਡੋਲ ਪਿਆਰ ਕਦੇ ਨਹੀਂ ਰੁਕਦਾ; ਉਸ ਦੀ ਰਹਿਮਤ ਦਾ ਕਦੇ ਅੰਤ ਨਹੀਂ ਹੁੰਦਾ; ਉਹ ਹਰ ਸਵੇਰ ਨਵੇਂ ਹੁੰਦੇ ਹਨ; ਤੁਹਾਡੀ ਵਫ਼ਾਦਾਰੀ ਮਹਾਨ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ਕੂਚ 11:2 ਹੁਣ ਲੋਕਾਂ ਦੇ ਕੰਨਾਂ ਵਿੱਚ ਬੋਲੋ, ਅਤੇ ਹਰ ਆਦਮੀ ਆਪਣੇ ਗੁਆਂਢੀ ਤੋਂ ਅਤੇ ਹਰ ਇੱਕ ਔਰਤ ਆਪਣੇ ਗੁਆਂਢੀ ਤੋਂ, ਚਾਂਦੀ ਦੇ ਗਹਿਣੇ ਅਤੇ ਸੋਨੇ ਦੇ ਗਹਿਣੇ ਉਧਾਰ ਲਵੇ।</w:t>
      </w:r>
    </w:p>
    <w:p/>
    <w:p>
      <w:r xmlns:w="http://schemas.openxmlformats.org/wordprocessingml/2006/main">
        <w:t xml:space="preserve">ਯਹੋਵਾਹ ਨੇ ਲੋਕਾਂ ਨੂੰ ਹੁਕਮ ਦਿੱਤਾ ਕਿ ਉਹ ਆਪਣੇ ਗੁਆਂਢੀਆਂ ਤੋਂ ਸੋਨੇ ਅਤੇ ਚਾਂਦੀ ਦੇ ਗਹਿਣੇ ਉਧਾਰ ਲੈਣ।</w:t>
      </w:r>
    </w:p>
    <w:p/>
    <w:p>
      <w:r xmlns:w="http://schemas.openxmlformats.org/wordprocessingml/2006/main">
        <w:t xml:space="preserve">1. ਦੇਣ ਅਤੇ ਪ੍ਰਾਪਤ ਕਰਨ ਦੀ ਸ਼ਕਤੀ</w:t>
      </w:r>
    </w:p>
    <w:p/>
    <w:p>
      <w:r xmlns:w="http://schemas.openxmlformats.org/wordprocessingml/2006/main">
        <w:t xml:space="preserve">2. ਸਾਡੇ ਕੋਲ ਜੋ ਕੁਝ ਹੈ ਉਸਨੂੰ ਸਾਂਝਾ ਕਰਨਾ ਸਿੱਖਣਾ</w:t>
      </w:r>
    </w:p>
    <w:p/>
    <w:p>
      <w:r xmlns:w="http://schemas.openxmlformats.org/wordprocessingml/2006/main">
        <w:t xml:space="preserve">1. ਰਸੂਲਾਂ ਦੇ ਕਰਤੱਬ 20:35 - ਸਾਰੀਆਂ ਗੱਲਾਂ ਵਿੱਚ ਮੈਂ ਤੁਹਾਨੂੰ ਦਿਖਾਇਆ ਹੈ ਕਿ ਇਸ ਤਰੀਕੇ ਨਾਲ ਸਖ਼ਤ ਮਿਹਨਤ ਕਰਨ ਦੁਆਰਾ ਸਾਨੂੰ ਕਮਜ਼ੋਰਾਂ ਦੀ ਮਦਦ ਕਰਨੀ ਚਾਹੀਦੀ ਹੈ ਅਤੇ ਪ੍ਰਭੂ ਯਿਸੂ ਦੇ ਸ਼ਬਦਾਂ ਨੂੰ ਯਾਦ ਰੱਖਣਾ ਚਾਹੀਦਾ ਹੈ, ਕਿਵੇਂ ਉਸਨੇ ਖੁਦ ਕਿਹਾ ਸੀ, "ਪ੍ਰਾਪਤ ਕਰਨ ਨਾਲੋਂ ਦੇਣਾ ਜ਼ਿਆਦਾ ਮੁਬਾਰਕ ਹੈ।</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ਕੂਚ 11:3 ਅਤੇ ਯਹੋਵਾਹ ਨੇ ਮਿਸਰੀਆਂ ਦੀ ਨਿਗਾਹ ਵਿੱਚ ਲੋਕਾਂ ਉੱਤੇ ਕਿਰਪਾ ਕੀਤੀ। ਇਸ ਤੋਂ ਇਲਾਵਾ, ਮੂਸਾ ਮਿਸਰ ਦੇਸ ਵਿੱਚ, ਫ਼ਿਰਊਨ ਦੇ ਸੇਵਕਾਂ ਅਤੇ ਲੋਕਾਂ ਦੀਆਂ ਨਜ਼ਰਾਂ ਵਿੱਚ ਬਹੁਤ ਮਹਾਨ ਸੀ।</w:t>
      </w:r>
    </w:p>
    <w:p/>
    <w:p>
      <w:r xmlns:w="http://schemas.openxmlformats.org/wordprocessingml/2006/main">
        <w:t xml:space="preserve">ਯਹੋਵਾਹ ਨੇ ਇਸਰਾਏਲੀਆਂ ਨੂੰ ਮਿਸਰੀਆਂ ਦੀ ਨਿਗਾਹ ਵਿੱਚ ਮਿਹਰਬਾਨੀ ਦਿੱਤੀ, ਅਤੇ ਮੂਸਾ ਦੇਸ਼ ਵਿੱਚ ਬਹੁਤ ਆਦਰਯੋਗ ਸੀ।</w:t>
      </w:r>
    </w:p>
    <w:p/>
    <w:p>
      <w:r xmlns:w="http://schemas.openxmlformats.org/wordprocessingml/2006/main">
        <w:t xml:space="preserve">1. ਜਦੋਂ ਇਹ ਅਸੰਭਵ ਜਾਪਦਾ ਹੈ ਤਾਂ ਇੱਕ ਰਸਤਾ ਬਣਾਉਣ ਲਈ ਪਰਮੇਸ਼ੁਰ ਦੀ ਸ਼ਕਤੀ।</w:t>
      </w:r>
    </w:p>
    <w:p/>
    <w:p>
      <w:r xmlns:w="http://schemas.openxmlformats.org/wordprocessingml/2006/main">
        <w:t xml:space="preserve">2. ਪਰਮੇਸ਼ੁਰ ਦੀ ਵਫ਼ਾਦਾਰੀ ਜਦੋਂ ਅਸੀਂ ਇੱਕ ਮੁਸ਼ਕਲ ਸਥਿਤੀ ਵਿੱਚ ਹੁੰਦੇ ਹਾਂ।</w:t>
      </w:r>
    </w:p>
    <w:p/>
    <w:p>
      <w:r xmlns:w="http://schemas.openxmlformats.org/wordprocessingml/2006/main">
        <w:t xml:space="preserve">1. ਦਾਨੀਏਲ 3:17-18 ਜੇ ਸਾਨੂੰ ਬਲਦੀ ਭੱਠੀ ਵਿੱਚ ਸੁੱਟ ਦਿੱਤਾ ਜਾਂਦਾ ਹੈ, ਤਾਂ ਜਿਸ ਪਰਮੇਸ਼ੁਰ ਦੀ ਅਸੀਂ ਸੇਵਾ ਕਰਦੇ ਹਾਂ ਉਹ ਸਾਨੂੰ ਇਸ ਤੋਂ ਛੁਡਾਉਣ ਦੇ ਯੋਗ ਹੈ, ਅਤੇ ਉਹ ਸਾਨੂੰ ਤੁਹਾਡੇ ਮਹਾਰਾਜ ਦੇ ਹੱਥੋਂ ਛੁਡਾਵੇਗਾ। ਪਰ ਭਾਵੇਂ ਉਹ ਨਹੀਂ ਕਰਦਾ, ਅਸੀਂ ਚਾਹੁੰਦੇ ਹਾਂ ਕਿ ਤੁਸੀਂ ਜਾਣੋ, ਮਹਾਰਾਜ, ਅਸੀਂ ਤੁਹਾਡੇ ਦੇਵਤਿਆਂ ਦੀ ਸੇਵਾ ਨਹੀਂ ਕਰਾਂਗੇ ਜਾਂ ਤੁਹਾਡੇ ਦੁਆਰਾ ਸਥਾਪਿਤ ਕੀਤੀ ਸੋਨੇ ਦੀ ਮੂਰਤ ਦੀ ਪੂਜਾ ਨਹੀਂ ਕਰਾਂਗੇ.</w:t>
      </w:r>
    </w:p>
    <w:p/>
    <w:p>
      <w:r xmlns:w="http://schemas.openxmlformats.org/wordprocessingml/2006/main">
        <w:t xml:space="preserve">2. ਜ਼ਬੂਰ 46:11 ਸਰਬਸ਼ਕਤੀਮਾਨ ਯਹੋਵਾਹ ਸਾਡੇ ਨਾਲ ਹੈ; ਯਾਕੂਬ ਦਾ ਪਰਮੇਸ਼ੁਰ ਸਾਡਾ ਗੜ੍ਹ ਹੈ।</w:t>
      </w:r>
    </w:p>
    <w:p/>
    <w:p>
      <w:r xmlns:w="http://schemas.openxmlformats.org/wordprocessingml/2006/main">
        <w:t xml:space="preserve">ਕੂਚ 11:4 ਤਾਂ ਮੂਸਾ ਨੇ ਆਖਿਆ, ਯਹੋਵਾਹ ਐਉਂ ਫ਼ਰਮਾਉਂਦਾ ਹੈ, ਕਿ ਅੱਧੀ ਰਾਤ ਨੂੰ ਮੈਂ ਮਿਸਰ ਦੇ ਵਿੱਚਕਾਰ ਜਾਵਾਂਗਾ।</w:t>
      </w:r>
    </w:p>
    <w:p/>
    <w:p>
      <w:r xmlns:w="http://schemas.openxmlformats.org/wordprocessingml/2006/main">
        <w:t xml:space="preserve">ਮੂਸਾ ਨੇ ਘੋਸ਼ਣਾ ਕੀਤੀ ਕਿ ਯਹੋਵਾਹ ਅੱਧੀ ਰਾਤ ਨੂੰ ਮਿਸਰ ਦੇ ਵਿਚਕਾਰੋਂ ਬਾਹਰ ਜਾਵੇਗਾ।</w:t>
      </w:r>
    </w:p>
    <w:p/>
    <w:p>
      <w:r xmlns:w="http://schemas.openxmlformats.org/wordprocessingml/2006/main">
        <w:t xml:space="preserve">1: ਪ੍ਰਭੂ ਸਾਡੇ ਹਨੇਰੇ ਸਮੇਂ ਵਿੱਚ ਸਾਡੇ ਨਾਲ ਹੈ।</w:t>
      </w:r>
    </w:p>
    <w:p/>
    <w:p>
      <w:r xmlns:w="http://schemas.openxmlformats.org/wordprocessingml/2006/main">
        <w:t xml:space="preserve">2: ਪ੍ਰਮਾਤਮਾ ਸਾਨੂੰ ਬਚਾਵੇਗਾ ਭਾਵੇਂ ਮੁਸ਼ਕਲਾਂ ਦੇ ਬਾਵਜੂਦ.</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ਇਬਰਾਨੀਆਂ 13:5 -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ਕੂਚ 11:5 ਅਤੇ ਮਿਸਰ ਦੇਸ ਵਿੱਚ ਸਾਰੇ ਪਹਿਲੋਠੇ ਮਰ ਜਾਣਗੇ, ਫ਼ਿਰਊਨ ਦੇ ਪਹਿਲੌਠੇ ਤੋਂ ਲੈ ਕੇ ਜੋ ਉਸ ਦੇ ਸਿੰਘਾਸਣ ਉੱਤੇ ਬੈਠਾ ਹੈ, ਇੱਥੋਂ ਤੱਕ ਕਿ ਚੱਕੀ ਦੇ ਪਿੱਛੇ ਦੀ ਦਾਸੀ ਦੇ ਜੇਠੇ ਤੱਕ। ਅਤੇ ਜਾਨਵਰਾਂ ਦੇ ਸਾਰੇ ਪਹਿਲੋਠੇ ਬੱਚੇ।</w:t>
      </w:r>
    </w:p>
    <w:p/>
    <w:p>
      <w:r xmlns:w="http://schemas.openxmlformats.org/wordprocessingml/2006/main">
        <w:t xml:space="preserve">ਯਹੋਵਾਹ ਮਿਸਰ ਦੇ ਸਾਰੇ ਪਹਿਲੌਠਿਆਂ ਨੂੰ ਮਾਰ ਦੇਵੇਗਾ, ਫ਼ਿਰਊਨ ਤੋਂ ਲੈ ਕੇ ਨੌਕਰਾਣੀ ਦੇ ਜੇਠੇ ਅਤੇ ਜਾਨਵਰਾਂ ਦੇ ਪਹਿਲੌਠੇ ਤੱਕ।</w:t>
      </w:r>
    </w:p>
    <w:p/>
    <w:p>
      <w:r xmlns:w="http://schemas.openxmlformats.org/wordprocessingml/2006/main">
        <w:t xml:space="preserve">1. ਪ੍ਰਭੂ ਦਾ ਨਿਰਣਾ: ਸਾਰੀਆਂ ਕੌਮਾਂ ਲਈ ਚੇਤਾਵਨੀ</w:t>
      </w:r>
    </w:p>
    <w:p/>
    <w:p>
      <w:r xmlns:w="http://schemas.openxmlformats.org/wordprocessingml/2006/main">
        <w:t xml:space="preserve">2. ਪ੍ਰਭੂ ਦੇ ਨਿਰਣੇ ਦੀ ਸ਼ਕਤੀ: ਇਸਦਾ ਅਟੱਲ ਸੁਭਾਅ ਹੈ</w:t>
      </w:r>
    </w:p>
    <w:p/>
    <w:p>
      <w:r xmlns:w="http://schemas.openxmlformats.org/wordprocessingml/2006/main">
        <w:t xml:space="preserve">1. ਯਸਾਯਾਹ 46:9-10 - "ਪੁਰਾਣੇ ਸਮੇਂ ਦੀਆਂ ਪੁਰਾਣੀਆਂ ਗੱਲਾਂ ਨੂੰ ਚੇਤੇ ਰੱਖੋ: ਕਿਉਂਕਿ ਮੈਂ ਪਰਮੇਸ਼ੁਰ ਹਾਂ, ਅਤੇ ਹੋਰ ਕੋਈ ਨਹੀਂ; ਮੈਂ ਪਰਮੇਸ਼ੁਰ ਹਾਂ, ਅਤੇ ਮੇਰੇ ਵਰਗਾ ਕੋਈ ਨਹੀਂ ਹੈ, ਸ਼ੁਰੂ ਤੋਂ, ਅਤੇ ਪੁਰਾਣੇ ਸਮੇਂ ਤੋਂ ਅੰਤ ਦਾ ਐਲਾਨ ਕਰਦਾ ਹਾਂ। ਉਹ ਗੱਲਾਂ ਜਿਹੜੀਆਂ ਅਜੇ ਪੂਰੀਆਂ ਨਹੀਂ ਹੋਈਆਂ ਹਨ, ਇਹ ਕਹਿ ਕੇ, ਮੇਰੀ ਸਲਾਹ ਕਾਇਮ ਰਹੇਗੀ, ਅਤੇ ਮੈਂ ਆਪਣੀ ਪੂਰੀ ਇੱਛਾ ਪੂਰੀ ਕਰਾਂਗਾ।"</w:t>
      </w:r>
    </w:p>
    <w:p/>
    <w:p>
      <w:r xmlns:w="http://schemas.openxmlformats.org/wordprocessingml/2006/main">
        <w:t xml:space="preserve">2. ਉਪਦੇਸ਼ਕ ਦੀ ਪੋਥੀ 8:11 - "ਕਿਉਂਕਿ ਕਿਸੇ ਮੰਦੇ ਕੰਮ ਦੇ ਵਿਰੁੱਧ ਸਜ਼ਾ ਜਲਦੀ ਲਾਗੂ ਨਹੀਂ ਕੀਤੀ ਜਾਂਦੀ, ਇਸਲਈ ਮਨੁੱਖ ਦੇ ਪੁੱਤਰਾਂ ਦਾ ਦਿਲ ਬੁਰਾਈ ਕਰਨ ਲਈ ਪੂਰੀ ਤਰ੍ਹਾਂ ਤਿਆਰ ਹੈ।"</w:t>
      </w:r>
    </w:p>
    <w:p/>
    <w:p>
      <w:r xmlns:w="http://schemas.openxmlformats.org/wordprocessingml/2006/main">
        <w:t xml:space="preserve">ਕੂਚ 11:6 ਅਤੇ ਮਿਸਰ ਦੇ ਸਾਰੇ ਦੇਸ ਵਿੱਚ ਇੱਕ ਵੱਡਾ ਰੋਲਾ ਪਵੇਗਾ, ਜਿਵੇਂ ਕਿ ਉਸ ਵਰਗਾ ਕੋਈ ਨਹੀਂ ਸੀ, ਨਾ ਹੁਣ ਉਸ ਵਰਗਾ ਹੋਵੇਗਾ।</w:t>
      </w:r>
    </w:p>
    <w:p/>
    <w:p>
      <w:r xmlns:w="http://schemas.openxmlformats.org/wordprocessingml/2006/main">
        <w:t xml:space="preserve">ਯਹੋਵਾਹ ਨੇ ਸਾਰੇ ਮਿਸਰ ਦੇਸ ਵਿੱਚ ਆਉਣ ਵਾਲੇ ਵੱਡੇ ਰੋਣ ਦੀ ਘੋਸ਼ਣਾ ਕੀਤੀ ਜਿਵੇਂ ਕਿ ਹੋਰ ਕੋਈ ਨਹੀਂ।</w:t>
      </w:r>
    </w:p>
    <w:p/>
    <w:p>
      <w:r xmlns:w="http://schemas.openxmlformats.org/wordprocessingml/2006/main">
        <w:t xml:space="preserve">1. ਮਹਾਨ ਰੋਣ ਦਾ ਪ੍ਰਭੂ ਦਾ ਵਾਅਦਾ - ਰੱਬ ਦੇ ਵਾਅਦਿਆਂ 'ਤੇ ਭਰੋਸਾ ਕਰਨਾ ਭਾਵੇਂ ਉਨ੍ਹਾਂ 'ਤੇ ਵਿਸ਼ਵਾਸ ਕਰਨਾ ਕਿੰਨਾ ਵੀ ਮੁਸ਼ਕਲ ਕਿਉਂ ਨਾ ਹੋਵੇ।</w:t>
      </w:r>
    </w:p>
    <w:p/>
    <w:p>
      <w:r xmlns:w="http://schemas.openxmlformats.org/wordprocessingml/2006/main">
        <w:t xml:space="preserve">2. ਪ੍ਰਭੂ ਦੇ ਨਿਰਣੇ ਦੀ ਤਾਕਤ - ਡਰ ਅਤੇ ਤੋਬਾ ਲਿਆਉਣ ਲਈ ਪਰਮੇਸ਼ੁਰ ਦੇ ਨਿਰਣੇ ਦੀ ਸ਼ਕਤੀ।</w:t>
      </w:r>
    </w:p>
    <w:p/>
    <w:p>
      <w:r xmlns:w="http://schemas.openxmlformats.org/wordprocessingml/2006/main">
        <w:t xml:space="preserve">1. ਯਸਾਯਾਹ 55:8-9 -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ਕੂਚ 11:7 ਪਰ ਇਸਰਾਏਲੀਆਂ ਵਿੱਚੋਂ ਕਿਸੇ ਦੇ ਵਿਰੁੱਧ ਕੋਈ ਕੁੱਤਾ ਆਪਣੀ ਜੀਭ ਨਹੀਂ ਹਿਲਾਵੇਗਾ, ਮਨੁੱਖ ਜਾਂ ਜਾਨਵਰ ਦੇ ਵਿਰੁੱਧ: ਤਾਂ ਜੋ ਤੁਸੀਂ ਜਾਣ ਸਕੋ ਕਿ ਯਹੋਵਾਹ ਨੇ ਮਿਸਰੀਆਂ ਅਤੇ ਇਸਰਾਏਲ ਵਿੱਚ ਕਿਵੇਂ ਅੰਤਰ ਰੱਖਿਆ ਹੈ।</w:t>
      </w:r>
    </w:p>
    <w:p/>
    <w:p>
      <w:r xmlns:w="http://schemas.openxmlformats.org/wordprocessingml/2006/main">
        <w:t xml:space="preserve">ਯਹੋਵਾਹ ਨੇ ਮਿਸਰੀਆਂ ਅਤੇ ਇਸਰਾਏਲ ਵਿੱਚ ਫ਼ਰਕ ਪਾ ਦਿੱਤਾ ਤਾਂ ਜੋ ਕੋਈ ਵੀ ਕੁੱਤਾ ਆਪਣੀ ਜੀਭ ਇਸਰਾਏਲੀਆਂ ਵਿੱਚੋਂ ਕਿਸੇ ਦੇ ਵਿਰੁੱਧ ਨਾ ਚਲਾਵੇ।</w:t>
      </w:r>
    </w:p>
    <w:p/>
    <w:p>
      <w:r xmlns:w="http://schemas.openxmlformats.org/wordprocessingml/2006/main">
        <w:t xml:space="preserve">1. "ਪ੍ਰਭੂ ਦੀ ਰੱਖਿਆ ਦੀ ਸ਼ਕਤੀ"</w:t>
      </w:r>
    </w:p>
    <w:p/>
    <w:p>
      <w:r xmlns:w="http://schemas.openxmlformats.org/wordprocessingml/2006/main">
        <w:t xml:space="preserve">2. "ਪਰਮੇਸ਼ੁਰ ਦੀ ਦਇਆ ਸਾਨੂੰ ਦੂਜਿਆਂ ਤੋਂ ਵੱਖ ਕਰਦੀ ਹੈ"</w:t>
      </w:r>
    </w:p>
    <w:p/>
    <w:p>
      <w:r xmlns:w="http://schemas.openxmlformats.org/wordprocessingml/2006/main">
        <w:t xml:space="preserve">1. ਜ਼ਬੂਰ 91:1-4 - ਉਹ ਜੋ ਅੱਤ ਮਹਾਨ ਦੀ ਸ਼ਰਨ ਵਿੱਚ ਰਹਿੰਦਾ ਹੈ ਉਹ ਸਰਵ ਸ਼ਕਤੀਮਾਨ ਦੇ ਸਾਯੇ ਵਿੱਚ ਆਰਾਮ ਕਰੇਗਾ। ਮੈਂ ਯਹੋਵਾਹ ਬਾਰੇ ਕਹਾਂਗਾ, "ਉਹ ਮੇਰੀ ਪਨਾਹ ਅਤੇ ਮੇਰਾ ਗੜ੍ਹ ਹੈ, ਮੇਰਾ ਪਰਮੇਸ਼ੁਰ, ਜਿਸ ਉੱਤੇ ਮੈਂ ਭਰੋਸਾ ਰੱਖਦਾ ਹਾਂ।"</w:t>
      </w:r>
    </w:p>
    <w:p/>
    <w:p>
      <w:r xmlns:w="http://schemas.openxmlformats.org/wordprocessingml/2006/main">
        <w:t xml:space="preserve">2. ਯਸਾਯਾਹ 54:17 - ਤੁਹਾਡੇ ਵਿਰੁੱਧ ਬਣਾਇਆ ਕੋਈ ਵੀ ਹਥਿਆਰ ਸਫਲ ਨਹੀਂ ਹੋਵੇਗਾ, ਅਤੇ ਹਰ ਜ਼ਬਾਨ ਜੋ ਤੁਹਾਡੇ ਵਿਰੁੱਧ ਨਿਆਂ ਵਿੱਚ ਉੱਠਦੀ ਹੈ, ਤੁਸੀਂ ਨਿੰਦਿਆ ਕਰੋਗੇ। ਇਹ ਯਹੋਵਾਹ ਦੇ ਸੇਵਕਾਂ ਦੀ ਵਿਰਾਸਤ ਹੈ, ਅਤੇ ਉਨ੍ਹਾਂ ਦੀ ਧਾਰਮਿਕਤਾ ਮੇਰੇ ਵੱਲੋਂ ਹੈ," ਯਹੋਵਾਹ ਆਖਦਾ ਹੈ।</w:t>
      </w:r>
    </w:p>
    <w:p/>
    <w:p>
      <w:r xmlns:w="http://schemas.openxmlformats.org/wordprocessingml/2006/main">
        <w:t xml:space="preserve">ਕੂਚ 11:8 ਅਤੇ ਤੇਰੇ ਇਹ ਸਾਰੇ ਸੇਵਕ ਮੇਰੇ ਕੋਲ ਆਉਣਗੇ ਅਤੇ ਮੇਰੇ ਅੱਗੇ ਮੱਥਾ ਟੇਕਣਗੇ ਅਤੇ ਆਖਣਗੇ, ਤੂੰ ਬਾਹਰ ਨਿਕਲ ਜਾ ਅਤੇ ਤੇਰੇ ਮਗਰ ਆਉਣ ਵਾਲੇ ਸਾਰੇ ਲੋਕ, ਅਤੇ ਉਸ ਤੋਂ ਬਾਅਦ ਮੈਂ ਬਾਹਰ ਜਾਵਾਂਗਾ। ਅਤੇ ਉਹ ਬਹੁਤ ਗੁੱਸੇ ਵਿੱਚ ਫ਼ਿਰਊਨ ਤੋਂ ਬਾਹਰ ਚਲਾ ਗਿਆ।</w:t>
      </w:r>
    </w:p>
    <w:p/>
    <w:p>
      <w:r xmlns:w="http://schemas.openxmlformats.org/wordprocessingml/2006/main">
        <w:t xml:space="preserve">ਮਿਸਰ ਦੇ ਲੋਕਾਂ ਨੇ ਮੂਸਾ ਨੂੰ ਬੇਨਤੀ ਕੀਤੀ ਕਿ ਉਹ ਆਪਣੇ ਸਾਰੇ ਚੇਲਿਆਂ ਨਾਲ ਚਲੇ ਜਾਣ, ਅਤੇ ਉਹ ਬਹੁਤ ਗੁੱਸੇ ਨਾਲ ਚਲਾ ਗਿਆ।</w:t>
      </w:r>
    </w:p>
    <w:p/>
    <w:p>
      <w:r xmlns:w="http://schemas.openxmlformats.org/wordprocessingml/2006/main">
        <w:t xml:space="preserve">1. ਜਾਣਨਾ ਕਿ ਕਦੋਂ ਛੱਡਣਾ ਹੈ: ਪਰਮੇਸ਼ੁਰ ਦੀ ਗਤੀ ਨੂੰ ਸਮਝਣਾ ਸਿੱਖਣਾ</w:t>
      </w:r>
    </w:p>
    <w:p/>
    <w:p>
      <w:r xmlns:w="http://schemas.openxmlformats.org/wordprocessingml/2006/main">
        <w:t xml:space="preserve">2. ਗੁੱਸਾ: ਅਨਿਆਂਪੂਰਨ ਇਲਾਜ ਲਈ ਇੱਕ ਢੁਕਵੀਂ ਪ੍ਰਤੀਕਿਰਿਆ</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ਉਪਦੇਸ਼ਕ ਦੀ ਪੋਥੀ 7:9 - ਗੁੱਸੇ ਹੋਣ ਲਈ ਆਪਣੀ ਆਤਮਾ ਵਿੱਚ ਕਾਹਲੀ ਨਾ ਕਰੋ: ਗੁੱਸਾ ਮੂਰਖਾਂ ਦੀ ਛਾਤੀ ਵਿੱਚ ਰਹਿੰਦਾ ਹੈ।</w:t>
      </w:r>
    </w:p>
    <w:p/>
    <w:p>
      <w:r xmlns:w="http://schemas.openxmlformats.org/wordprocessingml/2006/main">
        <w:t xml:space="preserve">ਕੂਚ 11:9 ਯਹੋਵਾਹ ਨੇ ਮੂਸਾ ਨੂੰ ਆਖਿਆ, ਫ਼ਿਰਊਨ ਤੇਰੀ ਨਾ ਸੁਣੇਗਾ। ਤਾਂ ਜੋ ਮਿਸਰ ਦੀ ਧਰਤੀ ਵਿੱਚ ਮੇਰੇ ਅਚੰਭੇ ਵਧੇ।</w:t>
      </w:r>
    </w:p>
    <w:p/>
    <w:p>
      <w:r xmlns:w="http://schemas.openxmlformats.org/wordprocessingml/2006/main">
        <w:t xml:space="preserve">ਪਰਮੇਸ਼ੁਰ ਨੇ ਮੂਸਾ ਨੂੰ ਕਿਹਾ ਕਿ ਫ਼ਿਰਊਨ ਉਸ ਦੀ ਗੱਲ ਨਹੀਂ ਸੁਣੇਗਾ ਤਾਂ ਜੋ ਮਿਸਰ ਵਿੱਚ ਪਰਮੇਸ਼ੁਰ ਦੇ ਅਚੰਭੇ ਪ੍ਰਗਟ ਕੀਤੇ ਜਾ ਸਕਣ।</w:t>
      </w:r>
    </w:p>
    <w:p/>
    <w:p>
      <w:r xmlns:w="http://schemas.openxmlformats.org/wordprocessingml/2006/main">
        <w:t xml:space="preserve">1. ਪ੍ਰਮਾਤਮਾ ਨੂੰ ਸਾਡੇ ਜੀਵਨ ਵਿੱਚ ਅਜੂਬਿਆਂ ਨੂੰ ਕੰਮ ਕਰਨ ਦੀ ਆਗਿਆ ਦੇਣਾ</w:t>
      </w:r>
    </w:p>
    <w:p/>
    <w:p>
      <w:r xmlns:w="http://schemas.openxmlformats.org/wordprocessingml/2006/main">
        <w:t xml:space="preserve">2. ਸਾਡੀਆਂ ਅਜ਼ਮਾਇਸ਼ਾਂ ਵਿਚ ਪਰਮੇਸ਼ੁਰ ਦੇ ਸਮੇਂ ਨੂੰ ਸਮਝਣਾ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ਕੂਚ 11:10 ਅਤੇ ਮੂਸਾ ਅਤੇ ਹਾਰੂਨ ਨੇ ਫ਼ਿਰਊਨ ਦੇ ਅੱਗੇ ਇਹ ਸਾਰੇ ਅਚੰਭੇ ਕੀਤੇ ਅਤੇ ਯਹੋਵਾਹ ਨੇ ਫ਼ਿਰਊਨ ਦੇ ਮਨ ਨੂੰ ਕਠੋਰ ਕਰ ਦਿੱਤਾ ਤਾਂ ਜੋ ਉਹ ਇਸਰਾਏਲੀਆਂ ਨੂੰ ਆਪਣੇ ਦੇਸ ਤੋਂ ਬਾਹਰ ਨਾ ਜਾਣ ਦੇਵੇ।</w:t>
      </w:r>
    </w:p>
    <w:p/>
    <w:p>
      <w:r xmlns:w="http://schemas.openxmlformats.org/wordprocessingml/2006/main">
        <w:t xml:space="preserve">ਮੂਸਾ ਅਤੇ ਹਾਰੂਨ ਨੇ ਫ਼ਿਰਊਨ ਦੇ ਸਾਮ੍ਹਣੇ ਬਹੁਤ ਸਾਰੇ ਚਮਤਕਾਰ ਕੀਤੇ, ਪਰ ਯਹੋਵਾਹ ਨੇ ਫ਼ਿਰਊਨ ਦੇ ਦਿਲ ਨੂੰ ਕਠੋਰ ਕਰ ਦਿੱਤਾ ਤਾਂ ਜੋ ਇਸਰਾਏਲੀ ਮਿਸਰ ਛੱਡ ਨਾ ਸਕਣ।</w:t>
      </w:r>
    </w:p>
    <w:p/>
    <w:p>
      <w:r xmlns:w="http://schemas.openxmlformats.org/wordprocessingml/2006/main">
        <w:t xml:space="preserve">1. ਪਰਮੇਸ਼ੁਰ ਦੀ ਪ੍ਰਭੂਸੱਤਾ ਦੀ ਸ਼ਕਤੀ</w:t>
      </w:r>
    </w:p>
    <w:p/>
    <w:p>
      <w:r xmlns:w="http://schemas.openxmlformats.org/wordprocessingml/2006/main">
        <w:t xml:space="preserve">2. ਮਨੁੱਖੀ ਸੁਭਾਅ ਦੀ ਚੰਚਲਤਾ</w:t>
      </w:r>
    </w:p>
    <w:p/>
    <w:p>
      <w:r xmlns:w="http://schemas.openxmlformats.org/wordprocessingml/2006/main">
        <w:t xml:space="preserve">1. ਰੋਮੀਆਂ 9:18 - ਇਸ ਲਈ ਉਹ ਜਿਸ ਉੱਤੇ ਚਾਹੁੰਦਾ ਹੈ ਦਇਆ ਕਰਦਾ ਹੈ, ਅਤੇ ਜਿਸਨੂੰ ਚਾਹੁੰਦਾ ਹੈ ਸਖ਼ਤ ਕਰਦਾ ਹੈ।</w:t>
      </w:r>
    </w:p>
    <w:p/>
    <w:p>
      <w:r xmlns:w="http://schemas.openxmlformats.org/wordprocessingml/2006/main">
        <w:t xml:space="preserve">2. ਕਹਾਉਤਾਂ 21:1 - ਰਾਜੇ ਦਾ ਦਿਲ ਪ੍ਰਭੂ ਦੇ ਹੱਥ ਵਿੱਚ ਪਾਣੀ ਦੀ ਇੱਕ ਧਾਰਾ ਹੈ; ਉਹ ਇਸ ਨੂੰ ਜਿੱਥੇ ਚਾਹੇ ਮੋੜ ਦਿੰਦਾ ਹੈ।</w:t>
      </w:r>
    </w:p>
    <w:p/>
    <w:p>
      <w:r xmlns:w="http://schemas.openxmlformats.org/wordprocessingml/2006/main">
        <w:t xml:space="preserve">ਕੂਚ 12 ਨੂੰ ਤਿੰਨ ਪੈਰਿਆਂ ਵਿੱਚ ਹੇਠਾਂ ਦਿੱਤੇ ਅਨੁਸਾਰ ਸੰਖੇਪ ਕੀਤਾ ਜਾ ਸਕਦਾ ਹੈ, ਸੰਕੇਤਕ ਆਇਤਾਂ ਦੇ ਨਾਲ:</w:t>
      </w:r>
    </w:p>
    <w:p/>
    <w:p>
      <w:r xmlns:w="http://schemas.openxmlformats.org/wordprocessingml/2006/main">
        <w:t xml:space="preserve">ਪੈਰਾ 1: ਕੂਚ 12: 1-13 ਵਿੱਚ, ਪਰਮੇਸ਼ੁਰ ਨੇ ਮੂਸਾ ਅਤੇ ਹਾਰੂਨ ਨੂੰ ਪਸਾਹ ਬਾਰੇ ਹਦਾਇਤ ਕੀਤੀ। ਉਹ ਇਸ ਨੂੰ ਇਜ਼ਰਾਈਲੀਆਂ ਲਈ ਸਾਲ ਦੇ ਪਹਿਲੇ ਮਹੀਨੇ ਵਜੋਂ ਸਥਾਪਿਤ ਕਰਦਾ ਹੈ ਅਤੇ ਇਸ ਪਵਿੱਤਰ ਤਿਉਹਾਰ ਨੂੰ ਮਨਾਉਣ ਬਾਰੇ ਵਿਸਤ੍ਰਿਤ ਹਿਦਾਇਤਾਂ ਦਿੰਦਾ ਹੈ। ਹਰੇਕ ਘਰਾਣੇ ਨੂੰ ਮਹੀਨੇ ਦੀ ਦਸਵੀਂ ਤਾਰੀਖ਼ ਨੂੰ ਇੱਕ ਬੇਦਾਗ਼ ਲੇਲਾ ਚੁਣਨਾ ਚਾਹੀਦਾ ਹੈ, ਇਸਨੂੰ ਚੌਦ੍ਹਵੇਂ ਦਿਨ ਤੱਕ ਰੱਖਣਾ ਚਾਹੀਦਾ ਹੈ, ਅਤੇ ਫਿਰ ਇਸਨੂੰ ਸੰਧਿਆ ਵੇਲੇ ਵੱਢ ਦੇਣਾ ਚਾਹੀਦਾ ਹੈ। ਲੇਲੇ ਦਾ ਲਹੂ ਉਨ੍ਹਾਂ ਦੇ ਦਰਵਾਜ਼ੇ ਦੀਆਂ ਚੌਂਕਾਂ ਅਤੇ ਲਿੰਟਲਾਂ 'ਤੇ ਇਕ ਨਿਸ਼ਾਨੀ ਵਜੋਂ ਲਗਾਇਆ ਜਾਣਾ ਚਾਹੀਦਾ ਹੈ, ਤਾਂ ਜੋ ਜਦੋਂ ਪ੍ਰਮਾਤਮਾ ਇਸ ਨੂੰ ਵੇਖਦਾ ਹੈ, ਤਾਂ ਉਹ ਉਸ ਘਰ ਤੋਂ ਲੰਘੇਗਾ ਅਤੇ ਉਨ੍ਹਾਂ ਨੂੰ ਆਪਣੇ ਨਿਆਂ ਤੋਂ ਬਚਾਵੇਗਾ। ਇਹ ਆਉਣ ਵਾਲੀਆਂ ਪੀੜ੍ਹੀਆਂ ਲਈ ਇੱਕ ਸਦੀਵੀ ਆਰਡੀਨੈਂਸ ਬਣ ਜਾਂਦਾ ਹੈ।</w:t>
      </w:r>
    </w:p>
    <w:p/>
    <w:p>
      <w:r xmlns:w="http://schemas.openxmlformats.org/wordprocessingml/2006/main">
        <w:t xml:space="preserve">ਪੈਰਾ 2: ਕੂਚ 12:14-20 ਵਿੱਚ ਜਾਰੀ ਰੱਖਦੇ ਹੋਏ, ਮੂਸਾ ਪਤੀਰੀ ਰੋਟੀ ਦੇ ਤਿਉਹਾਰ ਬਾਰੇ ਪਰਮੇਸ਼ੁਰ ਦੀਆਂ ਹਿਦਾਇਤਾਂ ਨੂੰ ਬਿਆਨ ਕਰਦਾ ਹੈ ਜੋ ਪਸਾਹ ਤੋਂ ਤੁਰੰਤ ਬਾਅਦ ਆਉਂਦਾ ਹੈ। ਇਸਰਾਏਲੀਆਂ ਨੂੰ ਹੁਕਮ ਦਿੱਤਾ ਗਿਆ ਹੈ ਕਿ ਉਹ ਇਸ ਤਿਉਹਾਰ ਦੌਰਾਨ ਸੱਤ ਦਿਨਾਂ ਲਈ ਆਪਣੇ ਘਰਾਂ ਵਿੱਚੋਂ ਸਾਰਾ ਖਮੀਰ ਹਟਾਉਣ। ਉਨ੍ਹਾਂ ਨੂੰ ਇਹ ਵੀ ਹਦਾਇਤ ਕੀਤੀ ਗਈ ਹੈ ਕਿ ਪਹਿਲੇ ਅਤੇ ਸੱਤਵੇਂ ਦੋਨਾਂ ਦਿਨ ਇੱਕ ਪਵਿੱਤਰ ਕਨਵੋਕੇਸ਼ਨ ਹੋਵੇ ਜਿੱਥੇ ਭੋਜਨ ਤਿਆਰ ਕਰਨ ਤੋਂ ਇਲਾਵਾ ਕੋਈ ਕੰਮ ਨਹੀਂ ਕੀਤਾ ਜਾਣਾ ਚਾਹੀਦਾ ਹੈ। ਇਹ ਤਿਉਹਾਰ ਮਿਸਰ ਤੋਂ ਉਨ੍ਹਾਂ ਦੇ ਛੁਟਕਾਰਾ ਦੀ ਯਾਦ ਦਿਵਾਉਂਦੇ ਹਨ।</w:t>
      </w:r>
    </w:p>
    <w:p/>
    <w:p>
      <w:r xmlns:w="http://schemas.openxmlformats.org/wordprocessingml/2006/main">
        <w:t xml:space="preserve">ਪੈਰਾ 3: ਕੂਚ 12:21-51 ਵਿੱਚ, ਮੂਸਾ ਇਜ਼ਰਾਈਲ ਦੇ ਸਾਰੇ ਬਜ਼ੁਰਗਾਂ ਨੂੰ ਬੁਲਾਉਂਦਾ ਹੈ ਅਤੇ ਪਸਾਹ ਬਾਰੇ ਪਰਮੇਸ਼ੁਰ ਦੀਆਂ ਹਦਾਇਤਾਂ ਸਿੱਧੇ ਉਨ੍ਹਾਂ ਨੂੰ ਦਿੰਦਾ ਹੈ। ਇਜ਼ਰਾਈਲੀ ਵਫ਼ਾਦਾਰੀ ਨਾਲ ਇਨ੍ਹਾਂ ਹਿਦਾਇਤਾਂ ਦੀ ਪਾਲਣਾ ਕਰਦੇ ਹੋਏ ਬਿਨਾਂ ਦਾਗ ਲੇਲੇ ਚੁਣਦੇ ਹਨ, ਉਨ੍ਹਾਂ ਦੇ ਦਰਵਾਜ਼ੇ 'ਤੇ ਲਹੂ ਲਾਉਂਦੇ ਹਨ, ਅਤੇ ਮੂਸਾ ਰਾਹੀਂ ਪਰਮੇਸ਼ੁਰ ਦੁਆਰਾ ਦਿੱਤੇ ਹੁਕਮ ਅਨੁਸਾਰ ਬੇਖਮੀਰੀ ਰੋਟੀ ਦੇ ਤਿਉਹਾਰ ਨੂੰ ਮਨਾਉਂਦੇ ਹਨ। ਅੱਧੀ ਰਾਤ ਨੂੰ, ਪਰਮੇਸ਼ੁਰ ਮਿਸਰ ਵਿੱਚ ਹਰ ਪਹਿਲੋਠੇ ਨੂੰ ਮਾਰਦਾ ਹੈ ਜਦੋਂ ਕਿ ਉਨ੍ਹਾਂ ਦੇ ਦਰਵਾਜ਼ਿਆਂ ਉੱਤੇ ਲਹੂ ਨਾਲ ਚਿੰਨ੍ਹਿਤ ਹੋਏ ਲੋਕਾਂ ਨੂੰ ਬਚਾਉਂਦਾ ਹੈ ਜੋ ਪਹਿਲਾਂ ਕੀਤੇ ਗਏ ਆਪਣੇ ਵਾਅਦੇ ਨੂੰ ਪੂਰਾ ਕਰਦਾ ਹੈ।</w:t>
      </w:r>
    </w:p>
    <w:p/>
    <w:p>
      <w:r xmlns:w="http://schemas.openxmlformats.org/wordprocessingml/2006/main">
        <w:t xml:space="preserve">ਸਾਰੰਸ਼ ਵਿੱਚ:</w:t>
      </w:r>
    </w:p>
    <w:p>
      <w:r xmlns:w="http://schemas.openxmlformats.org/wordprocessingml/2006/main">
        <w:t xml:space="preserve">ਕੂਚ 12 ਪੇਸ਼ ਕਰਦਾ ਹੈ:</w:t>
      </w:r>
    </w:p>
    <w:p>
      <w:r xmlns:w="http://schemas.openxmlformats.org/wordprocessingml/2006/main">
        <w:t xml:space="preserve">ਪਵਿੱਤਰ ਤਿਉਹਾਰ ਵਜੋਂ ਪਸਾਹ ਦੀ ਸਥਾਪਨਾ;</w:t>
      </w:r>
    </w:p>
    <w:p>
      <w:r xmlns:w="http://schemas.openxmlformats.org/wordprocessingml/2006/main">
        <w:t xml:space="preserve">ਬੇਦਾਗ ਲੇਲੇ ਨੂੰ ਚੁਣਨ ਅਤੇ ਕੱਟਣ ਬਾਰੇ ਵਿਸਤ੍ਰਿਤ ਨਿਰਦੇਸ਼;</w:t>
      </w:r>
    </w:p>
    <w:p>
      <w:r xmlns:w="http://schemas.openxmlformats.org/wordprocessingml/2006/main">
        <w:t xml:space="preserve">ਸੁਰੱਖਿਆ ਲਈ ਦਰਵਾਜ਼ੇ ਦੀਆਂ ਚੌਂਕਾਂ 'ਤੇ ਲੇਲੇ ਦੇ ਖੂਨ ਦੀ ਵਰਤੋਂ।</w:t>
      </w:r>
    </w:p>
    <w:p/>
    <w:p>
      <w:r xmlns:w="http://schemas.openxmlformats.org/wordprocessingml/2006/main">
        <w:t xml:space="preserve">ਪਸਾਹ ਦੇ ਬਾਅਦ ਬੇਖਮੀਰੀ ਰੋਟੀ ਦੇ ਤਿਉਹਾਰ ਸੰਬੰਧੀ ਹਦਾਇਤਾਂ;</w:t>
      </w:r>
    </w:p>
    <w:p>
      <w:r xmlns:w="http://schemas.openxmlformats.org/wordprocessingml/2006/main">
        <w:t xml:space="preserve">ਇਸ ਸਮੇਂ ਦੌਰਾਨ ਘਰਾਂ ਵਿੱਚੋਂ ਖਮੀਰ ਹਟਾਉਣ ਦਾ ਹੁਕਮ;</w:t>
      </w:r>
    </w:p>
    <w:p>
      <w:r xmlns:w="http://schemas.openxmlformats.org/wordprocessingml/2006/main">
        <w:t xml:space="preserve">ਪਹਿਲੇ ਅਤੇ ਸੱਤਵੇਂ ਦਿਨ ਪਵਿੱਤਰ ਕਨਵੋਕੇਸ਼ਨ ਭੋਜਨ ਤਿਆਰ ਕਰਨ ਤੋਂ ਇਲਾਵਾ ਕੋਈ ਕੰਮ ਨਹੀਂ ਹੈ।</w:t>
      </w:r>
    </w:p>
    <w:p/>
    <w:p>
      <w:r xmlns:w="http://schemas.openxmlformats.org/wordprocessingml/2006/main">
        <w:t xml:space="preserve">ਮੂਸਾ ਇਜ਼ਰਾਈਲੀ ਬਜ਼ੁਰਗਾਂ ਨੂੰ ਸਿੱਧੇ ਨਿਰਦੇਸ਼ ਦਿੰਦੇ ਹੋਏ;</w:t>
      </w:r>
    </w:p>
    <w:p>
      <w:r xmlns:w="http://schemas.openxmlformats.org/wordprocessingml/2006/main">
        <w:t xml:space="preserve">ਇਜ਼ਰਾਈਲੀਆਂ ਦੁਆਰਾ ਨਿਰਦੋਸ਼ ਲੇਲਿਆਂ ਨੂੰ ਚੁਣ ਕੇ ਵਫ਼ਾਦਾਰੀ ਨਾਲ ਮਨਾਉਣਾ,</w:t>
      </w:r>
    </w:p>
    <w:p>
      <w:r xmlns:w="http://schemas.openxmlformats.org/wordprocessingml/2006/main">
        <w:t xml:space="preserve">ਅੱਧੀ ਰਾਤ ਦੇ ਨਿਰਣੇ ਦੇ ਦੌਰਾਨ ਸੁਰੱਖਿਅਤ ਘਰਾਂ ਵਿੱਚ ਖੂਨ ਦੇ ਨਿਸ਼ਾਨ ਲਗਾਉਣਾ.</w:t>
      </w:r>
    </w:p>
    <w:p/>
    <w:p>
      <w:r xmlns:w="http://schemas.openxmlformats.org/wordprocessingml/2006/main">
        <w:t xml:space="preserve">ਇਹ ਅਧਿਆਇ ਇਜ਼ਰਾਈਲ ਦੇ ਇਤਿਹਾਸ ਵਿੱਚ ਇੱਕ ਮਹੱਤਵਪੂਰਨ ਮੋੜ ਦੀ ਨਿਸ਼ਾਨਦੇਹੀ ਕਰਦਾ ਹੈ ਦੋ ਮੁੱਖ ਰੀਤੀ-ਰਿਵਾਜਾਂ ਦੀ ਸਥਾਪਨਾ ਜੋ ਉਹਨਾਂ ਦੀ ਧਾਰਮਿਕ ਪਛਾਣ ਵਿੱਚ ਕੇਂਦਰੀ ਭਾਗ ਬਣ ਜਾਣਗੇ: ਲੇਲੇ ਦੇ ਲਹੂ ਦੁਆਰਾ ਚਿੰਨ੍ਹਿਤ ਬਲੀਦਾਨ ਅਤੇ ਬੇਖਮੀਰੀ ਰੋਟੀ ਦੇ ਤਿਉਹਾਰ ਦੁਆਰਾ ਮਿਸਰੀ ਗ਼ੁਲਾਮੀ ਤੋਂ ਛੁਟਕਾਰਾ ਦੀ ਯਾਦ ਦਿਵਾਉਣ ਵਾਲਾ ਪਸਾਹ ਦਾ ਤਿਉਹਾਰ ਉਹਨਾਂ ਨੂੰ ਨਾ ਸਿਰਫ਼ ਜਲਦਬਾਜ਼ੀ ਬਾਰੇ ਯਾਦ ਦਿਵਾਉਂਦਾ ਹੈ। ਕੂਚ ਨਾਲ ਜੁੜਿਆ ਹੋਇਆ ਹੈ ਪਰ ਨਾਲ ਹੀ ਪ੍ਰਾਚੀਨ ਨੇੜੇ ਪੂਰਬੀ ਸੱਭਿਆਚਾਰਕ ਸੰਦਰਭ ਵਿੱਚ ਖਮੀਰ ਦੁਆਰਾ ਦਰਸਾਈਆਂ ਸ਼ੁੱਧਤਾ ਜਾਂ ਅਸ਼ੁੱਧਤਾ ਨੂੰ ਹਟਾਉਣ 'ਤੇ ਜ਼ੋਰ ਦਿੰਦਾ ਹੈ ਜੋ ਅਕਸਰ ਧਾਰਮਿਕ ਪ੍ਰਤੀਕਵਾਦ ਦੇ ਅੰਦਰ ਭ੍ਰਿਸ਼ਟਾਚਾਰ ਜਾਂ ਸੜਨ ਨਾਲ ਜੁੜਿਆ ਹੁੰਦਾ ਹੈ। ਕੂਚ 12 ਮੂਸਾ, ਹਾਰੂਨ ਦੁਆਰਾ ਪ੍ਰਸਾਰਿਤ ਕੀਤੇ ਗਏ ਬ੍ਰਹਮ ਹੁਕਮਾਂ ਨੂੰ ਪ੍ਰਾਪਤ ਕਰਨ 'ਤੇ ਇਜ਼ਰਾਈਲੀਆਂ ਦੁਆਰਾ ਪ੍ਰਦਰਸ਼ਿਤ ਕੀਤੀ ਗਈ ਸਾਵਧਾਨੀਪੂਰਵਕ ਆਗਿਆਕਾਰੀ ਨੂੰ ਦਰਸਾਉਂਦਾ ਹੈ, ਜਦੋਂ ਕਿ ਮਿਸਰ ਦੇ ਵਿਰੁੱਧ ਨਿਰਣੇ ਦੇ ਸੰਬੰਧ ਵਿੱਚ ਕੀਤੇ ਵਾਅਦਿਆਂ ਨੂੰ ਪੂਰਾ ਕਰਨ ਵਿੱਚ ਯਹੋਵਾਹ ਦੀ ਵਫ਼ਾਦਾਰੀ ਨੂੰ ਉਜਾਗਰ ਕਰਦਾ ਹੈ ਜੋ ਉਨ੍ਹਾਂ ਲੋਕਾਂ ਵਿੱਚ ਫਰਕ ਕਰਦੇ ਹਨ ਜੋ ਵਿਸ਼ਵਾਸ ਨਾਲ ਉਸਦੇ ਨਿਰਦੇਸ਼ਾਂ ਦੀ ਪਾਲਣਾ ਕਰਦੇ ਹਨ ਬਨਾਮ ਉਹਨਾਂ ਦੀ ਉਲੰਘਣਾ ਕਰਨ ਜਾਂ ਅਵੱਗਿਆ ਕਰਨ ਵਾਲਿਆਂ ਵੱਲ ਅਗਵਾਈ ਕਰਦੇ ਹਨ। ਦਮਨਕਾਰੀ ਫੈਰੋਨਿਕ ਸ਼ਾਸਨ ਅਧੀਨ ਇਬਰਾਨੀਆਂ ਦੁਆਰਾ ਮੁਕਤੀ ਦੀ ਮੰਗ ਕੀਤੀ ਗਈ।</w:t>
      </w:r>
    </w:p>
    <w:p/>
    <w:p>
      <w:r xmlns:w="http://schemas.openxmlformats.org/wordprocessingml/2006/main">
        <w:t xml:space="preserve">ਕੂਚ 12:1 ਅਤੇ ਯਹੋਵਾਹ ਨੇ ਮਿਸਰ ਦੇਸ ਵਿੱਚ ਮੂਸਾ ਅਤੇ ਹਾਰੂਨ ਨੂੰ ਆਖਿਆ,</w:t>
      </w:r>
    </w:p>
    <w:p/>
    <w:p>
      <w:r xmlns:w="http://schemas.openxmlformats.org/wordprocessingml/2006/main">
        <w:t xml:space="preserve">ਯਹੋਵਾਹ ਨੇ ਮਿਸਰ ਵਿੱਚ ਮੂਸਾ ਅਤੇ ਹਾਰੂਨ ਨਾਲ ਗੱਲ ਕੀਤੀ, ਉਨ੍ਹਾਂ ਨੂੰ ਪਸਾਹ ਦਾ ਤਿਉਹਾਰ ਬਣਾਉਣ ਦਾ ਹੁਕਮ ਦਿੱਤਾ।</w:t>
      </w:r>
    </w:p>
    <w:p/>
    <w:p>
      <w:r xmlns:w="http://schemas.openxmlformats.org/wordprocessingml/2006/main">
        <w:t xml:space="preserve">1. ਪ੍ਰਭੂ ਨੇ ਸਾਨੂੰ ਆਪਣੇ ਬਚਨ ਨੂੰ ਕਾਇਮ ਰੱਖਣ ਲਈ ਬੁਲਾਇਆ ਹੈ</w:t>
      </w:r>
    </w:p>
    <w:p/>
    <w:p>
      <w:r xmlns:w="http://schemas.openxmlformats.org/wordprocessingml/2006/main">
        <w:t xml:space="preserve">2. ਪਰਮੇਸ਼ੁਰ ਦੀ ਆਗਿਆਕਾਰੀ ਦੀ ਸ਼ਕਤੀ</w:t>
      </w:r>
    </w:p>
    <w:p/>
    <w:p>
      <w:r xmlns:w="http://schemas.openxmlformats.org/wordprocessingml/2006/main">
        <w:t xml:space="preserve">1. ਬਿਵਸਥਾ ਸਾਰ 6:17 - "ਤੁਸੀਂ ਯਹੋਵਾਹ ਆਪਣੇ ਪਰਮੇਸ਼ੁਰ ਦੇ ਹੁਕਮਾਂ ਅਤੇ ਉਸ ਦੀਆਂ ਸਾਖੀਆਂ ਅਤੇ ਉਸ ਦੀਆਂ ਬਿਧੀਆਂ ਨੂੰ, ਜਿਨ੍ਹਾਂ ਦਾ ਉਸ ਨੇ ਤੁਹਾਨੂੰ ਹੁਕਮ ਦਿੱਤਾ ਹੈ, ਦੀ ਲਗਨ ਨਾਲ ਪਾਲਣਾ ਕਰਨੀ ਚਾਹੀਦੀ ਹੈ।"</w:t>
      </w:r>
    </w:p>
    <w:p/>
    <w:p>
      <w:r xmlns:w="http://schemas.openxmlformats.org/wordprocessingml/2006/main">
        <w:t xml:space="preserve">2. 1 ਪਤਰਸ 1: 14-16 - "ਆਗਿਆਕਾਰੀ ਬੱਚਿਆਂ ਦੇ ਰੂਪ ਵਿੱਚ, ਆਪਣੇ ਪੁਰਾਣੇ ਅਗਿਆਨਤਾ ਦੇ ਕਾਮਨਾਵਾਂ ਦੇ ਅਨੁਸਾਰ ਨਾ ਬਣੋ, ਪਰ ਜਿਵੇਂ ਉਹ ਜਿਸਨੇ ਤੁਹਾਨੂੰ ਬੁਲਾਇਆ ਹੈ ਪਵਿੱਤਰ ਹੈ, ਤੁਸੀਂ ਵੀ ਆਪਣੇ ਸਾਰੇ ਚਾਲ-ਚਲਣ ਵਿੱਚ ਪਵਿੱਤਰ ਬਣੋ, ਕਿਉਂਕਿ ਇਹ ਲਿਖਿਆ ਹੈ: ਤੁਸੀਂ ਪਵਿੱਤਰ ਹੋਵੋ, ਕਿਉਂਕਿ ਮੈਂ ਪਵਿੱਤਰ ਹਾਂ।</w:t>
      </w:r>
    </w:p>
    <w:p/>
    <w:p>
      <w:r xmlns:w="http://schemas.openxmlformats.org/wordprocessingml/2006/main">
        <w:t xml:space="preserve">ਕੂਚ 12:2 ਇਹ ਮਹੀਨਾ ਤੁਹਾਡੇ ਲਈ ਮਹੀਨਿਆਂ ਦੀ ਸ਼ੁਰੂਆਤ ਹੋਵੇਗਾ: ਇਹ ਤੁਹਾਡੇ ਲਈ ਸਾਲ ਦਾ ਪਹਿਲਾ ਮਹੀਨਾ ਹੋਵੇਗਾ।</w:t>
      </w:r>
    </w:p>
    <w:p/>
    <w:p>
      <w:r xmlns:w="http://schemas.openxmlformats.org/wordprocessingml/2006/main">
        <w:t xml:space="preserve">ਇਹ ਬੀਤਣ ਇਬਰਾਨੀ ਕੈਲੰਡਰ ਵਿੱਚ ਸਾਲ ਦੇ ਪਹਿਲੇ ਮਹੀਨੇ ਦਾ ਐਲਾਨ ਕਰਦਾ ਹੈ।</w:t>
      </w:r>
    </w:p>
    <w:p/>
    <w:p>
      <w:r xmlns:w="http://schemas.openxmlformats.org/wordprocessingml/2006/main">
        <w:t xml:space="preserve">1. ਪਰਮੇਸ਼ੁਰ ਦਾ ਸਮਾਂ ਸੰਪੂਰਣ ਹੈ: ਅਸੀਂ ਪ੍ਰਭੂ ਦੀ ਸੇਧ 'ਤੇ ਕਿਵੇਂ ਭਰੋਸਾ ਕਰ ਸਕਦੇ ਹਾਂ</w:t>
      </w:r>
    </w:p>
    <w:p/>
    <w:p>
      <w:r xmlns:w="http://schemas.openxmlformats.org/wordprocessingml/2006/main">
        <w:t xml:space="preserve">2. ਨਵੀਂ ਸ਼ੁਰੂਆਤ ਦੀ ਸ਼ਕਤੀ: ਅਸੀਂ ਤਬਦੀਲੀ ਨੂੰ ਕਿਵੇਂ ਗਲੇ ਲਗਾ ਸਕਦੇ ਹਾਂ</w:t>
      </w:r>
    </w:p>
    <w:p/>
    <w:p>
      <w:r xmlns:w="http://schemas.openxmlformats.org/wordprocessingml/2006/main">
        <w:t xml:space="preserve">1. ਗਲਾਤੀਆਂ 4:4-5 - ਪਰ ਜਦੋਂ ਸਮੇਂ ਦੀ ਪੂਰਣਤਾ ਆ ਗਈ, ਪਰਮੇਸ਼ੁਰ ਨੇ ਆਪਣੇ ਪੁੱਤਰ ਨੂੰ ਭੇਜਿਆ, ਜੋ ਇੱਕ ਔਰਤ ਤੋਂ ਬਣਾਇਆ ਗਿਆ ਸੀ, ਜੋ ਕਾਨੂੰਨ ਦੇ ਅਧੀਨ ਬਣਾਇਆ ਗਿਆ ਸੀ।</w:t>
      </w:r>
    </w:p>
    <w:p/>
    <w:p>
      <w:r xmlns:w="http://schemas.openxmlformats.org/wordprocessingml/2006/main">
        <w:t xml:space="preserve">2. ਜ਼ਬੂਰ 25:4-5 - ਹੇ ਪ੍ਰਭੂ, ਮੈਨੂੰ ਆਪਣੇ ਰਾਹ ਦਿਖਾਓ; ਮੈਨੂੰ ਆਪਣੇ ਰਸਤੇ ਸਿਖਾਓ। ਆਪਣੀ ਸੱਚਾਈ ਵਿੱਚ ਮੇਰੀ ਅਗਵਾਈ ਕਰੋ, ਅਤੇ ਮੈਨੂੰ ਸਿਖਾਓ, ਕਿਉਂਕਿ ਤੂੰ ਮੇਰੀ ਮੁਕਤੀ ਦਾ ਪਰਮੇਸ਼ੁਰ ਹੈਂ। ਮੈਂ ਸਾਰਾ ਦਿਨ ਤੇਰਾ ਇੰਤਜ਼ਾਰ ਕਰਦਾ ਹਾਂ।</w:t>
      </w:r>
    </w:p>
    <w:p/>
    <w:p>
      <w:r xmlns:w="http://schemas.openxmlformats.org/wordprocessingml/2006/main">
        <w:t xml:space="preserve">ਕੂਚ 12:3 ਤੁਸੀਂ ਇਸਰਾਏਲ ਦੀ ਸਾਰੀ ਮੰਡਲੀ ਨੂੰ ਆਖੋ, ਇਸ ਮਹੀਨੇ ਦੇ ਦਸਵੇਂ ਦਿਨ ਉਹ ਆਪਣੇ ਪੁਰਖਿਆਂ ਦੇ ਘਰਾਣੇ ਦੇ ਅਨੁਸਾਰ ਇੱਕ ਇੱਕ ਲੇਲਾ ਆਪਣੇ ਘਰ ਲਈ ਇੱਕ ਲੇਲਾ ਲੈਣ।</w:t>
      </w:r>
    </w:p>
    <w:p/>
    <w:p>
      <w:r xmlns:w="http://schemas.openxmlformats.org/wordprocessingml/2006/main">
        <w:t xml:space="preserve">ਇਸਰਾਏਲ ਦੇ ਲੋਕਾਂ ਨੂੰ ਆਪਣੇ ਘਰ ਦੇ ਅਨੁਸਾਰ ਮਹੀਨੇ ਦੇ ਦਸਵੇਂ ਦਿਨ ਇੱਕ ਲੇਲਾ ਲੈਣ ਲਈ ਕਿਹਾ ਗਿਆ ਹੈ।</w:t>
      </w:r>
    </w:p>
    <w:p/>
    <w:p>
      <w:r xmlns:w="http://schemas.openxmlformats.org/wordprocessingml/2006/main">
        <w:t xml:space="preserve">1. ਰੱਬ ਦੇ ਹੁਕਮਾਂ ਦੀ ਪਾਲਣਾ ਕਰਨ ਦੀ ਮਹੱਤਤਾ।</w:t>
      </w:r>
    </w:p>
    <w:p/>
    <w:p>
      <w:r xmlns:w="http://schemas.openxmlformats.org/wordprocessingml/2006/main">
        <w:t xml:space="preserve">2. ਬਾਈਬਲ ਵਿਚ ਲੇਲੇ ਦੀ ਮਹੱਤਤਾ।</w:t>
      </w:r>
    </w:p>
    <w:p/>
    <w:p>
      <w:r xmlns:w="http://schemas.openxmlformats.org/wordprocessingml/2006/main">
        <w:t xml:space="preserve">1. ਕੂਚ 12:3 - "ਇਸਰਾਏਲ ਦੀ ਸਾਰੀ ਕਲੀਸਿਯਾ ਨੂੰ ਆਖੋ, ਇਸ ਮਹੀਨੇ ਦੇ ਦਸਵੇਂ ਦਿਨ, ਉਹ ਆਪਣੇ ਪੁਰਖਿਆਂ ਦੇ ਘਰਾਣੇ ਦੇ ਅਨੁਸਾਰ, ਇੱਕ ਇੱਕ ਲੇਲਾ, ਇੱਕ ਘਰ ਲਈ ਇੱਕ ਲੇਲਾ ਲੈਣਗੇ: "</w:t>
      </w:r>
    </w:p>
    <w:p/>
    <w:p>
      <w:r xmlns:w="http://schemas.openxmlformats.org/wordprocessingml/2006/main">
        <w:t xml:space="preserve">2. ਯੂਹੰਨਾ 1:29 - "ਅਗਲੇ ਦਿਨ ਯੂਹੰਨਾ ਨੇ ਯਿਸੂ ਨੂੰ ਆਪਣੇ ਕੋਲ ਆਉਂਦੇ ਵੇਖਿਆ, ਅਤੇ ਕਿਹਾ, ਵੇਖੋ, ਪਰਮੇਸ਼ੁਰ ਦਾ ਲੇਲਾ, ਜੋ ਸੰਸਾਰ ਦੇ ਪਾਪ ਨੂੰ ਚੁੱਕ ਲੈਂਦਾ ਹੈ।"</w:t>
      </w:r>
    </w:p>
    <w:p/>
    <w:p>
      <w:r xmlns:w="http://schemas.openxmlformats.org/wordprocessingml/2006/main">
        <w:t xml:space="preserve">ਕੂਚ 12:4 ਅਤੇ ਜੇ ਘਰ ਲੇਲੇ ਲਈ ਬਹੁਤ ਛੋਟਾ ਹੈ, ਤਾਂ ਉਸਨੂੰ ਅਤੇ ਉਸਦੇ ਘਰ ਦੇ ਨਾਲ ਦਾ ਗੁਆਂਢੀ ਉਸਨੂੰ ਪ੍ਰਾਣੀਆਂ ਦੀ ਗਿਣਤੀ ਦੇ ਅਨੁਸਾਰ ਲੈ ਲੈਣ; ਹਰ ਮਨੁੱਖ ਨੂੰ ਆਪਣੇ ਭੋਜਨ ਦੇ ਅਨੁਸਾਰ ਲੇਲੇ ਲਈ ਤੁਹਾਡੀ ਗਿਣਤੀ ਕਰਨੀ ਚਾਹੀਦੀ ਹੈ।</w:t>
      </w:r>
    </w:p>
    <w:p/>
    <w:p>
      <w:r xmlns:w="http://schemas.openxmlformats.org/wordprocessingml/2006/main">
        <w:t xml:space="preserve">ਜੇ ਕੋਈ ਘਰ ਇੰਨਾ ਵੱਡਾ ਨਹੀਂ ਹੈ ਕਿ ਉਹ ਪੂਰੇ ਲੇਲੇ ਨੂੰ ਖਾ ਸਕੇ, ਤਾਂ ਉਨ੍ਹਾਂ ਨੂੰ ਦੋਵਾਂ ਪਰਿਵਾਰਾਂ ਦੇ ਲੋਕਾਂ ਦੀ ਗਿਣਤੀ ਦੇ ਅਨੁਸਾਰ ਆਪਣੇ ਗੁਆਂਢੀ ਨਾਲ ਸਾਂਝਾ ਕਰਨਾ ਚਾਹੀਦਾ ਹੈ।</w:t>
      </w:r>
    </w:p>
    <w:p/>
    <w:p>
      <w:r xmlns:w="http://schemas.openxmlformats.org/wordprocessingml/2006/main">
        <w:t xml:space="preserve">1. ਸਮਾਜ ਦੀ ਮਹੱਤਤਾ ਅਤੇ ਲੋੜ ਦੇ ਸਮੇਂ ਆਪਣੇ ਗੁਆਂਢੀ ਦੀ ਮਦਦ ਕਰਨਾ।</w:t>
      </w:r>
    </w:p>
    <w:p/>
    <w:p>
      <w:r xmlns:w="http://schemas.openxmlformats.org/wordprocessingml/2006/main">
        <w:t xml:space="preserve">2. ਸਾਂਝਾ ਕਰਨ ਦੀ ਸ਼ਕਤੀ ਅਤੇ ਇਹ ਸਾਨੂੰ ਕਿਵੇਂ ਇਕੱਠਾ ਕਰ ਸਕਦੀ ਹੈ।</w:t>
      </w:r>
    </w:p>
    <w:p/>
    <w:p>
      <w:r xmlns:w="http://schemas.openxmlformats.org/wordprocessingml/2006/main">
        <w:t xml:space="preserve">1. ਗਲਾਤੀਆਂ 6:2 - ਤੁਸੀਂ ਇੱਕ ਦੂਜੇ ਦੇ ਬੋਝ ਨੂੰ ਚੁੱਕੋ, ਅਤੇ ਇਸ ਤਰ੍ਹਾਂ ਮਸੀਹ ਦੇ ਕਾਨੂੰਨ ਨੂੰ ਪੂਰਾ ਕਰੋ।</w:t>
      </w:r>
    </w:p>
    <w:p/>
    <w:p>
      <w:r xmlns:w="http://schemas.openxmlformats.org/wordprocessingml/2006/main">
        <w:t xml:space="preserve">2. ਰਸੂਲਾਂ ਦੇ ਕਰਤੱਬ 2:42-47 - ਅਤੇ ਉਹ ਰਸੂਲਾਂ ਦੇ ਸਿਧਾਂਤ ਅਤੇ ਸੰਗਤੀ, ਅਤੇ ਰੋਟੀ ਤੋੜਨ ਅਤੇ ਪ੍ਰਾਰਥਨਾਵਾਂ ਵਿੱਚ ਦ੍ਰਿੜਤਾ ਨਾਲ ਜਾਰੀ ਰਹੇ।</w:t>
      </w:r>
    </w:p>
    <w:p/>
    <w:p>
      <w:r xmlns:w="http://schemas.openxmlformats.org/wordprocessingml/2006/main">
        <w:t xml:space="preserve">ਕੂਚ 12:5 ਤੁਹਾਡਾ ਲੇਲਾ ਨਿਰਦੋਸ਼ ਹੋਵੇਗਾ, ਇੱਕ ਪਹਿਲੇ ਸਾਲ ਦਾ ਨਰ, ਤੁਸੀਂ ਇਸਨੂੰ ਭੇਡਾਂ ਜਾਂ ਬੱਕਰੀਆਂ ਵਿੱਚੋਂ ਕੱਢੋ।</w:t>
      </w:r>
    </w:p>
    <w:p/>
    <w:p>
      <w:r xmlns:w="http://schemas.openxmlformats.org/wordprocessingml/2006/main">
        <w:t xml:space="preserve">ਇਜ਼ਰਾਈਲੀਆਂ ਨੂੰ ਪਸਾਹ ਲਈ ਭੇਡਾਂ ਜਾਂ ਬੱਕਰੀਆਂ ਵਿੱਚੋਂ ਪਹਿਲੇ ਸਾਲ ਤੋਂ ਬਿਨਾਂ ਦੋਸ਼ ਰਹਿਤ ਇੱਕ ਨਰ ਲੇਲਾ ਚੁਣਨ ਲਈ ਕਿਹਾ ਗਿਆ ਸੀ।</w:t>
      </w:r>
    </w:p>
    <w:p/>
    <w:p>
      <w:r xmlns:w="http://schemas.openxmlformats.org/wordprocessingml/2006/main">
        <w:t xml:space="preserve">1. ਸੰਪੂਰਣ ਲੇਲਾ: ਬਲੀਦਾਨ ਵਿੱਚ ਇੱਕ ਅਧਿਐਨ</w:t>
      </w:r>
    </w:p>
    <w:p/>
    <w:p>
      <w:r xmlns:w="http://schemas.openxmlformats.org/wordprocessingml/2006/main">
        <w:t xml:space="preserve">2. ਪਰਮੇਸ਼ੁਰ ਦਾ ਲੇਲਾ: ਅਸੀਂ ਪਸਾਹ ਦਾ ਤਿਉਹਾਰ ਕਿਉਂ ਮਨਾਉਂਦੇ ਹਾਂ</w:t>
      </w:r>
    </w:p>
    <w:p/>
    <w:p>
      <w:r xmlns:w="http://schemas.openxmlformats.org/wordprocessingml/2006/main">
        <w:t xml:space="preserve">1. ਯੂਹੰਨਾ 1:29 - "ਅਗਲੇ ਦਿਨ ਯੂਹੰਨਾ ਨੇ ਯਿਸੂ ਨੂੰ ਆਪਣੇ ਕੋਲ ਆਉਂਦੇ ਵੇਖਿਆ, ਅਤੇ ਕਿਹਾ, ਵੇਖੋ, ਪਰਮੇਸ਼ੁਰ ਦਾ ਲੇਲਾ, ਜੋ ਸੰਸਾਰ ਦੇ ਪਾਪ ਨੂੰ ਚੁੱਕ ਲੈਂਦਾ ਹੈ।"</w:t>
      </w:r>
    </w:p>
    <w:p/>
    <w:p>
      <w:r xmlns:w="http://schemas.openxmlformats.org/wordprocessingml/2006/main">
        <w:t xml:space="preserve">2. ਯਸਾਯਾਹ 53:7 - "ਉਸ ਉੱਤੇ ਜ਼ੁਲਮ ਕੀਤਾ ਗਿਆ ਸੀ, ਅਤੇ ਉਹ ਦੁਖੀ ਸੀ, ਪਰ ਉਸਨੇ ਆਪਣਾ ਮੂੰਹ ਨਹੀਂ ਖੋਲ੍ਹਿਆ: ਉਹ ਇੱਕ ਲੇਲੇ ਵਾਂਗ ਵੱਢਣ ਲਈ ਲਿਆਇਆ ਜਾਂਦਾ ਹੈ, ਅਤੇ ਜਿਵੇਂ ਇੱਕ ਭੇਡ ਆਪਣੇ ਕਟਣ ਵਾਲਿਆਂ ਦੇ ਅੱਗੇ ਗੂੰਗਾ ਹੈ, ਉਸੇ ਤਰ੍ਹਾਂ ਉਹ ਆਪਣਾ ਮੂੰਹ ਨਹੀਂ ਖੋਲ੍ਹਦਾ। ."</w:t>
      </w:r>
    </w:p>
    <w:p/>
    <w:p>
      <w:r xmlns:w="http://schemas.openxmlformats.org/wordprocessingml/2006/main">
        <w:t xml:space="preserve">ਕੂਚ 12:6 ਅਤੇ ਤੁਸੀਂ ਉਸ ਨੂੰ ਉਸੇ ਮਹੀਨੇ ਦੀ ਚੌਦ੍ਹਵੀਂ ਤਰੀਕ ਤੀਕ ਬਰਕਰਾਰ ਰੱਖੋ ਅਤੇ ਇਸਰਾਏਲ ਦੀ ਮੰਡਲੀ ਦੀ ਸਾਰੀ ਸਭਾ ਸ਼ਾਮ ਨੂੰ ਉਹ ਨੂੰ ਮਾਰ ਸੁੱਟੇ।</w:t>
      </w:r>
    </w:p>
    <w:p/>
    <w:p>
      <w:r xmlns:w="http://schemas.openxmlformats.org/wordprocessingml/2006/main">
        <w:t xml:space="preserve">ਇਹ ਹਵਾਲੇ ਮਹੀਨੇ ਦੇ ਚੌਦ੍ਹਵੇਂ ਦਿਨ ਪਸਾਹ ਦੇ ਲੇਲੇ ਨੂੰ ਮਾਰਨ ਦੀਆਂ ਹਦਾਇਤਾਂ ਦਾ ਵਰਣਨ ਕਰਦਾ ਹੈ।</w:t>
      </w:r>
    </w:p>
    <w:p/>
    <w:p>
      <w:r xmlns:w="http://schemas.openxmlformats.org/wordprocessingml/2006/main">
        <w:t xml:space="preserve">1. ਪਰਮੇਸ਼ੁਰ ਦਾ ਲੇਲਾ: ਯਿਸੂ ਨੇ ਪਸਾਹ ਨੂੰ ਕਿਵੇਂ ਪੂਰਾ ਕੀਤਾ</w:t>
      </w:r>
    </w:p>
    <w:p/>
    <w:p>
      <w:r xmlns:w="http://schemas.openxmlformats.org/wordprocessingml/2006/main">
        <w:t xml:space="preserve">2. ਆਗਿਆਕਾਰੀ ਦਾ ਅਰਥ: ਕੂਚ 12 ਵਿੱਚ ਪਰਮੇਸ਼ੁਰ ਦੇ ਹੁਕਮਾਂ ਦਾ ਪਾਲਣ ਕਰਨਾ</w:t>
      </w:r>
    </w:p>
    <w:p/>
    <w:p>
      <w:r xmlns:w="http://schemas.openxmlformats.org/wordprocessingml/2006/main">
        <w:t xml:space="preserve">1. ਯੂਹੰਨਾ 1:29 - "ਅਗਲੇ ਦਿਨ ਯੂਹੰਨਾ ਨੇ ਯਿਸੂ ਨੂੰ ਆਪਣੇ ਵੱਲ ਆਉਂਦੇ ਵੇਖਿਆ ਅਤੇ ਕਿਹਾ, "ਵੇਖੋ, ਪਰਮੇਸ਼ੁਰ ਦਾ ਲੇਲਾ, ਜੋ ਸੰਸਾਰ ਦੇ ਪਾਪ ਨੂੰ ਦੂਰ ਕਰਦਾ ਹੈ!"</w:t>
      </w:r>
    </w:p>
    <w:p/>
    <w:p>
      <w:r xmlns:w="http://schemas.openxmlformats.org/wordprocessingml/2006/main">
        <w:t xml:space="preserve">2. 1 ਯੂਹੰਨਾ 5:3 - "ਪਰਮੇਸ਼ੁਰ ਦਾ ਪਿਆਰ ਇਹ ਹੈ ਕਿ ਅਸੀਂ ਉਸਦੇ ਹੁਕਮਾਂ ਨੂੰ ਮੰਨੀਏ। ਅਤੇ ਉਸਦੇ ਹੁਕਮ ਬੋਝ ਨਹੀਂ ਹਨ।"</w:t>
      </w:r>
    </w:p>
    <w:p/>
    <w:p>
      <w:r xmlns:w="http://schemas.openxmlformats.org/wordprocessingml/2006/main">
        <w:t xml:space="preserve">ਕੂਚ 12:7 ਅਤੇ ਉਹ ਲਹੂ ਲੈ ਕੇ ਉਸ ਨੂੰ ਘਰਾਂ ਦੇ ਦੋਹਾਂ ਪਾਸਿਆਂ ਦੀਆਂ ਚੌਂਕੀਆਂ ਅਤੇ ਉੱਪਰਲੇ ਦਰਵਾਜ਼ੇ ਦੀਆਂ ਚੌਂਕੀਆਂ ਉੱਤੇ ਮਾਰਨ, ਜਿੱਥੇ ਉਹ ਉਸ ਨੂੰ ਖਾਣਗੇ।</w:t>
      </w:r>
    </w:p>
    <w:p/>
    <w:p>
      <w:r xmlns:w="http://schemas.openxmlformats.org/wordprocessingml/2006/main">
        <w:t xml:space="preserve">ਯਹੋਵਾਹ ਨੇ ਇਜ਼ਰਾਈਲੀਆਂ ਨੂੰ ਪਸਾਹ ਦੇ ਲੇਲੇ ਦਾ ਲਹੂ ਲੈਣ ਲਈ ਕਿਹਾ ਅਤੇ ਇਸ ਨੂੰ ਉਨ੍ਹਾਂ ਦੇ ਘਰਾਂ ਦੇ ਪਾਸੇ ਦੀਆਂ ਚੌਂਕਾਂ ਅਤੇ ਉੱਪਰਲੇ ਦਰਵਾਜ਼ੇ ਦੀਆਂ ਚੌਂਕੀਆਂ 'ਤੇ ਲਗਾਉਣ ਲਈ ਕਿਹਾ।</w:t>
      </w:r>
    </w:p>
    <w:p/>
    <w:p>
      <w:r xmlns:w="http://schemas.openxmlformats.org/wordprocessingml/2006/main">
        <w:t xml:space="preserve">1. ਲੇਲੇ ਦਾ ਲਹੂ: ਅੱਜ ਸਾਡੇ ਲਈ ਇਸਦੀ ਮਹੱਤਤਾ ਅਤੇ ਪ੍ਰਸੰਗਿਕਤਾ</w:t>
      </w:r>
    </w:p>
    <w:p/>
    <w:p>
      <w:r xmlns:w="http://schemas.openxmlformats.org/wordprocessingml/2006/main">
        <w:t xml:space="preserve">2. ਪਸਾਹ ਦਾ ਲੇਲਾ ਸਾਨੂੰ ਮਸੀਹ ਵੱਲ ਕਿਵੇਂ ਇਸ਼ਾਰਾ ਕਰਦਾ ਹੈ</w:t>
      </w:r>
    </w:p>
    <w:p/>
    <w:p>
      <w:r xmlns:w="http://schemas.openxmlformats.org/wordprocessingml/2006/main">
        <w:t xml:space="preserve">1. ਯੂਹੰਨਾ 1:29 - "ਅਗਲੇ ਦਿਨ ਉਸਨੇ ਯਿਸੂ ਨੂੰ ਆਪਣੇ ਵੱਲ ਆਉਂਦੇ ਵੇਖਿਆ, ਅਤੇ ਕਿਹਾ, ਵੇਖੋ, ਪਰਮੇਸ਼ੁਰ ਦਾ ਲੇਲਾ, ਜੋ ਸੰਸਾਰ ਦੇ ਪਾਪ ਨੂੰ ਚੁੱਕਦਾ ਹੈ!"</w:t>
      </w:r>
    </w:p>
    <w:p/>
    <w:p>
      <w:r xmlns:w="http://schemas.openxmlformats.org/wordprocessingml/2006/main">
        <w:t xml:space="preserve">2. ਅਫ਼ਸੀਆਂ 1:7 - "ਉਸ ਵਿੱਚ ਸਾਨੂੰ ਉਸਦੇ ਲਹੂ ਦੁਆਰਾ ਛੁਟਕਾਰਾ ਮਿਲਦਾ ਹੈ, ਸਾਡੇ ਅਪਰਾਧਾਂ ਦੀ ਮਾਫ਼ੀ, ਉਸਦੀ ਕਿਰਪਾ ਦੀ ਦੌਲਤ ਦੇ ਅਨੁਸਾਰ।"</w:t>
      </w:r>
    </w:p>
    <w:p/>
    <w:p>
      <w:r xmlns:w="http://schemas.openxmlformats.org/wordprocessingml/2006/main">
        <w:t xml:space="preserve">ਕੂਚ 12:8 ਅਤੇ ਉਹ ਉਸ ਰਾਤ ਮਾਸ ਖਾਣਗੇ, ਅੱਗ ਨਾਲ ਭੁੰਨਣਗੇ, ਅਤੇ ਪਤੀਰੀ ਰੋਟੀ। ਅਤੇ ਉਹ ਇਸ ਨੂੰ ਕੌੜੀਆਂ ਜੜੀ ਬੂਟੀਆਂ ਨਾਲ ਖਾਣਗੇ।</w:t>
      </w:r>
    </w:p>
    <w:p/>
    <w:p>
      <w:r xmlns:w="http://schemas.openxmlformats.org/wordprocessingml/2006/main">
        <w:t xml:space="preserve">ਕੂਚ 12:8 ਵਿਚ, ਇਹ ਹੁਕਮ ਦਿੱਤਾ ਗਿਆ ਹੈ ਕਿ ਇਸਰਾਏਲੀਆਂ ਨੂੰ ਪਸਾਹ ਦਾ ਭੋਜਨ ਭੁੰਨਿਆ ਹੋਇਆ ਮਾਸ, ਪਤੀਰੀ ਰੋਟੀ ਅਤੇ ਕੌੜੀਆਂ ਜੜੀ ਬੂਟੀਆਂ ਨਾਲ ਖਾਣਾ ਚਾਹੀਦਾ ਹੈ।</w:t>
      </w:r>
    </w:p>
    <w:p/>
    <w:p>
      <w:r xmlns:w="http://schemas.openxmlformats.org/wordprocessingml/2006/main">
        <w:t xml:space="preserve">1. ਪਰਮੇਸ਼ੁਰ ਦੇ ਹੁਕਮ: ਪਸਾਹ ਦਾ ਭੋਜਨ ਖਾਣਾ</w:t>
      </w:r>
    </w:p>
    <w:p/>
    <w:p>
      <w:r xmlns:w="http://schemas.openxmlformats.org/wordprocessingml/2006/main">
        <w:t xml:space="preserve">2. ਪਸਾਹ ਦੇ ਭੋਜਨ ਦਾ ਪ੍ਰਤੀਕ ਮਹੱਤਵ</w:t>
      </w:r>
    </w:p>
    <w:p/>
    <w:p>
      <w:r xmlns:w="http://schemas.openxmlformats.org/wordprocessingml/2006/main">
        <w:t xml:space="preserve">1. ਲੂਕਾ 22:19-20 - ਯਿਸੂ ਨੇ ਆਪਣੀ ਮੌਤ ਦੀ ਯਾਦਗਾਰ ਵਜੋਂ ਪ੍ਰਭੂ ਦੇ ਭੋਜਨ ਦੀ ਸਥਾਪਨਾ ਕੀਤੀ</w:t>
      </w:r>
    </w:p>
    <w:p/>
    <w:p>
      <w:r xmlns:w="http://schemas.openxmlformats.org/wordprocessingml/2006/main">
        <w:t xml:space="preserve">2. ਯੂਹੰਨਾ 6:48-58 - ਯਿਸੂ ਜੀਵਨ ਦੀ ਸੱਚੀ ਰੋਟੀ ਅਤੇ ਪਰਮੇਸ਼ੁਰ ਦੀ ਰੋਟੀ ਹੈ ਜੋ ਸਵਰਗ ਤੋਂ ਹੇਠਾਂ ਆਉਂਦੀ ਹੈ</w:t>
      </w:r>
    </w:p>
    <w:p/>
    <w:p>
      <w:r xmlns:w="http://schemas.openxmlformats.org/wordprocessingml/2006/main">
        <w:t xml:space="preserve">ਕੂਚ 12:9 ਇਸ ਨੂੰ ਕੱਚਾ ਨਾ ਖਾਓ, ਨਾ ਹੀ ਪਾਣੀ ਨਾਲ ਭਿੱਜਿਆ ਕਰੋ, ਸਗੋਂ ਅੱਗ ਨਾਲ ਭੁੰਨੋ। ਉਸ ਦਾ ਸਿਰ ਉਸਦੀਆਂ ਲੱਤਾਂ ਨਾਲ, ਅਤੇ ਉਸ ਦੇ ਖਰਚੇ ਨਾਲ।</w:t>
      </w:r>
    </w:p>
    <w:p/>
    <w:p>
      <w:r xmlns:w="http://schemas.openxmlformats.org/wordprocessingml/2006/main">
        <w:t xml:space="preserve">ਇਹ ਆਇਤ ਲੋਕਾਂ ਨੂੰ ਮਾਸ ਕੱਚਾ ਜਾਂ ਉਬਲਾ ਕੇ ਨਾ ਖਾਣ, ਸਗੋਂ ਸਿਰ, ਲੱਤਾਂ ਅਤੇ ਅੰਦਰੂਨੀ ਅੰਗਾਂ ਸਮੇਤ ਅੱਗ ਨਾਲ ਭੁੰਨਣ ਦੀ ਹਿਦਾਇਤ ਦਿੰਦੀ ਹੈ।</w:t>
      </w:r>
    </w:p>
    <w:p/>
    <w:p>
      <w:r xmlns:w="http://schemas.openxmlformats.org/wordprocessingml/2006/main">
        <w:t xml:space="preserve">1. ਮੀਟ ਖਾਣ ਲਈ ਪ੍ਰਭੂ ਦੀਆਂ ਹਦਾਇਤਾਂ: ਕੂਚ 12:9 ਦਾ ਅਧਿਐਨ</w:t>
      </w:r>
    </w:p>
    <w:p/>
    <w:p>
      <w:r xmlns:w="http://schemas.openxmlformats.org/wordprocessingml/2006/main">
        <w:t xml:space="preserve">2. ਪਰਮੇਸ਼ੁਰ ਦੀ ਸੇਧ ਦਾ ਪਾਲਣ ਕਰਨਾ ਸਿੱਖਣਾ: ਕੂਚ 12:9 ਦੇ ਅਰਥ 'ਤੇ ਪ੍ਰਤੀਬਿੰਬ</w:t>
      </w:r>
    </w:p>
    <w:p/>
    <w:p>
      <w:r xmlns:w="http://schemas.openxmlformats.org/wordprocessingml/2006/main">
        <w:t xml:space="preserve">1. ਲੇਵੀਆਂ 7:26-27 - "ਇਸ ਤੋਂ ਇਲਾਵਾ, ਤੁਸੀਂ ਆਪਣੇ ਕਿਸੇ ਵੀ ਨਿਵਾਸ ਸਥਾਨ ਵਿੱਚ ਕਿਸੇ ਵੀ ਤਰ੍ਹਾਂ ਦਾ ਲਹੂ ਨਾ ਖਾਓ, ਭਾਵੇਂ ਉਹ ਪੰਛੀ ਦਾ ਹੋਵੇ ਜਾਂ ਜਾਨਵਰ ਦਾ। ਆਪਣੇ ਲੋਕਾਂ ਤੋਂ ਕੱਟਿਆ ਗਿਆ।"</w:t>
      </w:r>
    </w:p>
    <w:p/>
    <w:p>
      <w:r xmlns:w="http://schemas.openxmlformats.org/wordprocessingml/2006/main">
        <w:t xml:space="preserve">2. 1 ਕੁਰਿੰਥੀਆਂ 10:31 - "ਇਸ ਲਈ ਭਾਵੇਂ ਤੁਸੀਂ ਖਾਓ, ਪੀਓ, ਜਾਂ ਜੋ ਵੀ ਤੁਸੀਂ ਕਰਦੇ ਹੋ, ਸਭ ਕੁਝ ਪਰਮੇਸ਼ੁਰ ਦੀ ਮਹਿਮਾ ਲਈ ਕਰੋ।"</w:t>
      </w:r>
    </w:p>
    <w:p/>
    <w:p>
      <w:r xmlns:w="http://schemas.openxmlformats.org/wordprocessingml/2006/main">
        <w:t xml:space="preserve">ਕੂਚ 12:10 ਅਤੇ ਤੁਹਾਨੂੰ ਸਵੇਰ ਤੱਕ ਇਸ ਵਿੱਚੋਂ ਕੁਝ ਵੀ ਨਾ ਰਹਿਣ ਦੇਣਾ ਚਾਹੀਦਾ ਹੈ। ਅਤੇ ਜੋ ਕੁਝ ਸਵੇਰ ਤੱਕ ਬਚਿਆ ਹੈ, ਤੁਹਾਨੂੰ ਅੱਗ ਨਾਲ ਸਾੜ ਦੇਣਾ ਚਾਹੀਦਾ ਹੈ।</w:t>
      </w:r>
    </w:p>
    <w:p/>
    <w:p>
      <w:r xmlns:w="http://schemas.openxmlformats.org/wordprocessingml/2006/main">
        <w:t xml:space="preserve">ਇਸਰਾਏਲੀਆਂ ਨੂੰ ਹਿਦਾਇਤ ਦਿੱਤੀ ਗਈ ਸੀ ਕਿ ਉਹ ਬਲੀ ਦੇ ਲੇਲੇ ਵਿੱਚੋਂ ਕੋਈ ਵੀ ਰਾਤ ਭਰ ਨਾ ਛੱਡਣ, ਅਤੇ ਬਾਕੀ ਬਚੇ ਨੂੰ ਅੱਗ ਨਾਲ ਸਾੜ ਦੇਣ।</w:t>
      </w:r>
    </w:p>
    <w:p/>
    <w:p>
      <w:r xmlns:w="http://schemas.openxmlformats.org/wordprocessingml/2006/main">
        <w:t xml:space="preserve">1. ਰੱਬ ਦੇ ਹੁਕਮਾਂ ਦੀ ਪਾਲਣਾ ਦਾ ਮਹੱਤਵ।</w:t>
      </w:r>
    </w:p>
    <w:p/>
    <w:p>
      <w:r xmlns:w="http://schemas.openxmlformats.org/wordprocessingml/2006/main">
        <w:t xml:space="preserve">2. ਪਵਿੱਤਰਤਾ ਦੇ ਜੀਵਨ ਵਿੱਚ ਵਿਸ਼ਵਾਸ ਦੀ ਸ਼ਕਤੀ।</w:t>
      </w:r>
    </w:p>
    <w:p/>
    <w:p>
      <w:r xmlns:w="http://schemas.openxmlformats.org/wordprocessingml/2006/main">
        <w:t xml:space="preserve">1. ਲੂਕਾ 6:46-49, "ਤੁਸੀਂ ਮੈਨੂੰ 'ਪ੍ਰਭੂ, ਪ੍ਰਭੂ' ਕਿਉਂ ਕਹਿੰਦੇ ਹੋ ਅਤੇ ਜੋ ਮੈਂ ਤੁਹਾਨੂੰ ਕਹਿੰਦਾ ਹਾਂ ਉਹ ਨਹੀਂ ਕਰਦੇ?</w:t>
      </w:r>
    </w:p>
    <w:p/>
    <w:p>
      <w:r xmlns:w="http://schemas.openxmlformats.org/wordprocessingml/2006/main">
        <w:t xml:space="preserve">2. ਇਬਰਾਨੀਆਂ 11: 4-7, "ਵਿਸ਼ਵਾਸ ਦੁਆਰਾ ਹਾਬਲ ਨੇ ਕਾਇਨ ਨਾਲੋਂ ਵਧੇਰੇ ਪ੍ਰਵਾਨਤ ਬਲੀਦਾਨ ਪ੍ਰਮਾਤਮਾ ਨੂੰ ਭੇਟ ਕੀਤਾ, ਜਿਸ ਦੁਆਰਾ ਉਸਨੂੰ ਧਰਮੀ ਮੰਨਿਆ ਗਿਆ ਸੀ, ਪਰਮੇਸ਼ੁਰ ਨੇ ਉਸਦੇ ਤੋਹਫ਼ੇ ਸਵੀਕਾਰ ਕਰਕੇ ਉਸਦੀ ਪ੍ਰਸ਼ੰਸਾ ਕੀਤੀ।"</w:t>
      </w:r>
    </w:p>
    <w:p/>
    <w:p>
      <w:r xmlns:w="http://schemas.openxmlformats.org/wordprocessingml/2006/main">
        <w:t xml:space="preserve">ਕੂਚ 12:11 ਅਤੇ ਇਸ ਤਰ੍ਹਾਂ ਤੁਸੀਂ ਇਸਨੂੰ ਖਾਓਗੇ। ਤੁਹਾਡੀਆਂ ਕਮਰ ਕੱਸੀਆਂ ਨਾਲ, ਤੁਹਾਡੇ ਪੈਰਾਂ ਵਿੱਚ ਤੁਹਾਡੀਆਂ ਜੁੱਤੀਆਂ, ਅਤੇ ਤੁਹਾਡੇ ਹੱਥ ਵਿੱਚ ਤੁਹਾਡੀ ਲਾਠੀ; ਅਤੇ ਤੁਸੀਂ ਇਸਨੂੰ ਜਲਦੀ ਨਾਲ ਖਾਓ: ਇਹ ਯਹੋਵਾਹ ਦਾ ਪਸਾਹ ਹੈ।</w:t>
      </w:r>
    </w:p>
    <w:p/>
    <w:p>
      <w:r xmlns:w="http://schemas.openxmlformats.org/wordprocessingml/2006/main">
        <w:t xml:space="preserve">ਇਜ਼ਰਾਈਲੀਆਂ ਨੂੰ ਪਸਾਹ ਦਾ ਭੋਜਨ ਸਫ਼ਰ ਲਈ ਤਿਆਰ ਕੱਪੜੇ, ਕਮਰ ਬੰਨ੍ਹੇ, ਪੈਰਾਂ ਵਿਚ ਜੁੱਤੀਆਂ ਅਤੇ ਹੱਥ ਵਿਚ ਲਾਠੀ ਨਾਲ ਖਾਣ ਲਈ ਕਿਹਾ ਗਿਆ ਸੀ।</w:t>
      </w:r>
    </w:p>
    <w:p/>
    <w:p>
      <w:r xmlns:w="http://schemas.openxmlformats.org/wordprocessingml/2006/main">
        <w:t xml:space="preserve">1. ਤਿਆਰ ਰਹਿਣ ਦੀ ਮਹੱਤਤਾ - ਇਜ਼ਰਾਈਲੀਆਂ ਨੂੰ ਉਨ੍ਹਾਂ ਦੀ ਯਾਤਰਾ ਲਈ ਤਿਆਰ ਰਹਿਣ ਲਈ ਪਰਮੇਸ਼ੁਰ ਦਾ ਸੱਦਾ ਸਾਨੂੰ ਜ਼ਿੰਦਗੀ ਦੀਆਂ ਚੁਣੌਤੀਆਂ ਅਤੇ ਮੌਕਿਆਂ ਲਈ ਹਮੇਸ਼ਾ ਤਿਆਰ ਰਹਿਣ ਦੀ ਯਾਦ ਦਿਵਾਉਂਦਾ ਹੈ।</w:t>
      </w:r>
    </w:p>
    <w:p/>
    <w:p>
      <w:r xmlns:w="http://schemas.openxmlformats.org/wordprocessingml/2006/main">
        <w:t xml:space="preserve">2. ਪਸਾਹ ਦਾ ਮਹੱਤਵ - ਪਸਾਹ ਦਾ ਤਿਉਹਾਰ ਪਰਮੇਸ਼ੁਰ ਦੀ ਆਪਣੇ ਲੋਕਾਂ ਪ੍ਰਤੀ ਵਫ਼ਾਦਾਰੀ ਦੀ ਯਾਦ ਦਿਵਾਉਂਦਾ ਹੈ, ਕਿਉਂਕਿ ਉਸਨੇ ਉਨ੍ਹਾਂ ਨੂੰ ਮਿਸਰ ਵਿੱਚ ਗ਼ੁਲਾਮੀ ਤੋਂ ਛੁਡਾਇਆ ਸੀ।</w:t>
      </w:r>
    </w:p>
    <w:p/>
    <w:p>
      <w:r xmlns:w="http://schemas.openxmlformats.org/wordprocessingml/2006/main">
        <w:t xml:space="preserve">1. ਮੱਤੀ 24:44 - ਇਸ ਲਈ ਤੁਹਾਨੂੰ ਵੀ ਤਿਆਰ ਰਹਿਣਾ ਚਾਹੀਦਾ ਹੈ, ਕਿਉਂਕਿ ਮਨੁੱਖ ਦਾ ਪੁੱਤਰ ਉਸ ਸਮੇਂ ਆ ਰਿਹਾ ਹੈ ਜਿਸਦੀ ਤੁਸੀਂ ਉਮੀਦ ਨਹੀਂ ਕਰਦੇ.</w:t>
      </w:r>
    </w:p>
    <w:p/>
    <w:p>
      <w:r xmlns:w="http://schemas.openxmlformats.org/wordprocessingml/2006/main">
        <w:t xml:space="preserve">2. ਕੂਚ 15:13 - ਤੁਸੀਂ ਆਪਣੇ ਅਡੋਲ ਪਿਆਰ ਵਿੱਚ ਉਨ੍ਹਾਂ ਲੋਕਾਂ ਦੀ ਅਗਵਾਈ ਕੀਤੀ ਹੈ ਜਿਨ੍ਹਾਂ ਨੂੰ ਤੁਸੀਂ ਛੁਡਾਇਆ ਹੈ; ਤੁਸੀਂ ਉਨ੍ਹਾਂ ਨੂੰ ਆਪਣੇ ਪਵਿੱਤਰ ਨਿਵਾਸ ਲਈ ਆਪਣੀ ਤਾਕਤ ਨਾਲ ਅਗਵਾਈ ਦਿੱਤੀ ਹੈ।</w:t>
      </w:r>
    </w:p>
    <w:p/>
    <w:p>
      <w:r xmlns:w="http://schemas.openxmlformats.org/wordprocessingml/2006/main">
        <w:t xml:space="preserve">ਕੂਚ 12:12 ਕਿਉਂਕਿ ਮੈਂ ਅੱਜ ਰਾਤ ਨੂੰ ਮਿਸਰ ਦੀ ਧਰਤੀ ਵਿੱਚੋਂ ਦੀ ਲੰਘਾਂਗਾ, ਅਤੇ ਮਿਸਰ ਦੀ ਧਰਤੀ ਦੇ ਸਾਰੇ ਪਹਿਲੌਠਿਆਂ ਨੂੰ ਮਾਰਾਂਗਾ, ਮਨੁੱਖ ਅਤੇ ਜਾਨਵਰ ਦੋਵੇਂ। ਅਤੇ ਮਿਸਰ ਦੇ ਸਾਰੇ ਦੇਵਤਿਆਂ ਦੇ ਵਿਰੁੱਧ ਮੈਂ ਨਿਆਂ ਕਰਾਂਗਾ: ਮੈਂ ਯਹੋਵਾਹ ਹਾਂ।</w:t>
      </w:r>
    </w:p>
    <w:p/>
    <w:p>
      <w:r xmlns:w="http://schemas.openxmlformats.org/wordprocessingml/2006/main">
        <w:t xml:space="preserve">ਪਰਮੇਸ਼ੁਰ ਮਿਸਰ ਦੇ ਦੇਵਤਿਆਂ ਨੂੰ ਮਿਸਰ ਦੀ ਧਰਤੀ ਦੇ ਸਾਰੇ ਪਹਿਲੌਠਿਆਂ ਨੂੰ ਮਾਰ ਕੇ ਸਜ਼ਾ ਦੇਵੇਗਾ।</w:t>
      </w:r>
    </w:p>
    <w:p/>
    <w:p>
      <w:r xmlns:w="http://schemas.openxmlformats.org/wordprocessingml/2006/main">
        <w:t xml:space="preserve">1. ਰੱਬ ਦੀ ਪ੍ਰਭੂਸੱਤਾ: ਉਸਦੀ ਸ਼ਕਤੀ ਅਤੇ ਨਿਰਣੇ ਨੂੰ ਸਮਝਣਾ</w:t>
      </w:r>
    </w:p>
    <w:p/>
    <w:p>
      <w:r xmlns:w="http://schemas.openxmlformats.org/wordprocessingml/2006/main">
        <w:t xml:space="preserve">2. ਪਰਮੇਸ਼ੁਰ ਦੀ ਵਫ਼ਾਦਾਰੀ: ਉਹ ਉਹੀ ਕਰੇਗਾ ਜੋ ਉਸਨੇ ਵਾਅਦਾ ਕੀਤਾ ਹੈ</w:t>
      </w:r>
    </w:p>
    <w:p/>
    <w:p>
      <w:r xmlns:w="http://schemas.openxmlformats.org/wordprocessingml/2006/main">
        <w:t xml:space="preserve">1. ਯਸਾਯਾਹ 45:5-7 - "ਮੈਂ ਯਹੋਵਾਹ ਹਾਂ, ਅਤੇ ਕੋਈ ਹੋਰ ਨਹੀਂ ਹੈ; ਮੇਰੇ ਤੋਂ ਬਿਨਾਂ ਕੋਈ ਪਰਮੇਸ਼ੁਰ ਨਹੀਂ ਹੈ, ਮੈਂ ਤੁਹਾਨੂੰ ਕਮਰ ਕੱਸ ਦਿਆਂਗਾ, ਭਾਵੇਂ ਤੁਸੀਂ ਮੈਨੂੰ ਨਹੀਂ ਜਾਣਦੇ ਹੋ; ਤਾਂ ਜੋ ਲੋਕ ਚੜ੍ਹਨ ਤੋਂ ਲੈ ਕੇ ਅਸਥਾਨ ਤੱਕ ਜਾਣ ਸਕਣ ਸੂਰਜ ਦਾ, ਕਿ ਮੇਰੇ ਤੋਂ ਬਿਨਾਂ ਕੋਈ ਨਹੀਂ। ਮੈਂ ਯਹੋਵਾਹ ਹਾਂ, ਅਤੇ ਹੋਰ ਕੋਈ ਨਹੀਂ, ਜੋ ਰੋਸ਼ਨੀ ਪੈਦਾ ਕਰਦਾ ਹੈ ਅਤੇ ਹਨੇਰਾ ਪੈਦਾ ਕਰਦਾ ਹੈ, ਭਲਾਈ ਦਾ ਕਾਰਨ ਬਣਾਉਂਦਾ ਹੈ ਅਤੇ ਬਿਪਤਾ ਪੈਦਾ ਕਰਦਾ ਹੈ; ਮੈਂ ਇਹ ਸਭ ਕੁਝ ਕਰਨ ਵਾਲਾ ਯਹੋਵਾਹ ਹਾਂ।"</w:t>
      </w:r>
    </w:p>
    <w:p/>
    <w:p>
      <w:r xmlns:w="http://schemas.openxmlformats.org/wordprocessingml/2006/main">
        <w:t xml:space="preserve">2. ਜ਼ਬੂਰ 103:19 - "ਯਹੋਵਾਹ ਨੇ ਆਪਣਾ ਸਿੰਘਾਸਣ ਸਵਰਗ ਵਿੱਚ ਸਥਾਪਿਤ ਕੀਤਾ ਹੈ; ਅਤੇ ਉਸਦੀ ਪ੍ਰਭੂਸੱਤਾ ਸਭਨਾਂ ਉੱਤੇ ਰਾਜ ਕਰਦੀ ਹੈ।"</w:t>
      </w:r>
    </w:p>
    <w:p/>
    <w:p>
      <w:r xmlns:w="http://schemas.openxmlformats.org/wordprocessingml/2006/main">
        <w:t xml:space="preserve">ਕੂਚ 12:13 ਅਤੇ ਲਹੂ ਤੁਹਾਡੇ ਲਈ ਉਨ੍ਹਾਂ ਘਰਾਂ ਉੱਤੇ ਇੱਕ ਨਿਸ਼ਾਨ ਹੋਵੇਗਾ ਜਿੱਥੇ ਤੁਸੀਂ ਹੋ: ਅਤੇ ਜਦੋਂ ਮੈਂ ਲਹੂ ਨੂੰ ਵੇਖਾਂਗਾ, ਮੈਂ ਤੁਹਾਡੇ ਉੱਤੋਂ ਦੀ ਲੰਘ ਜਾਵਾਂਗਾ, ਅਤੇ ਤੁਹਾਡੇ ਉੱਤੇ ਇਹ ਬਿਪਤਾ ਨਹੀਂ ਆਵੇਗੀ ਜੋ ਤੁਹਾਨੂੰ ਨਾਸ ਕਰੇ, ਜਦੋਂ ਮੈਂ ਉਸ ਨੂੰ ਮਾਰਾਂਗਾ। ਮਿਸਰ ਦੀ ਧਰਤੀ.</w:t>
      </w:r>
    </w:p>
    <w:p/>
    <w:p>
      <w:r xmlns:w="http://schemas.openxmlformats.org/wordprocessingml/2006/main">
        <w:t xml:space="preserve">ਇੱਕ ਲੇਲੇ ਦਾ ਲਹੂ ਮਿਸਰ ਦੀ ਧਰਤੀ ਉੱਤੇ ਪਰਮੇਸ਼ੁਰ ਦੀ ਪਲੇਗ ਤੋਂ ਸੁਰੱਖਿਆ ਦੀ ਨਿਸ਼ਾਨੀ ਸੀ।</w:t>
      </w:r>
    </w:p>
    <w:p/>
    <w:p>
      <w:r xmlns:w="http://schemas.openxmlformats.org/wordprocessingml/2006/main">
        <w:t xml:space="preserve">1. ਲੇਲੇ ਦੇ ਲਹੂ ਦੀ ਸ਼ਕਤੀ</w:t>
      </w:r>
    </w:p>
    <w:p/>
    <w:p>
      <w:r xmlns:w="http://schemas.openxmlformats.org/wordprocessingml/2006/main">
        <w:t xml:space="preserve">2. ਪ੍ਰਮਾਤਮਾ ਦੀ ਰੱਖਿਆ ਦੀ ਬਖਸ਼ਿਸ਼ ਕਿਰਪਾ</w:t>
      </w:r>
    </w:p>
    <w:p/>
    <w:p>
      <w:r xmlns:w="http://schemas.openxmlformats.org/wordprocessingml/2006/main">
        <w:t xml:space="preserve">1. ਰੋਮੀਆਂ 5:9 - ਇਸ ਤੋਂ ਵੀ ਕਿਤੇ ਵੱਧ, ਹੁਣ ਉਸਦੇ ਲਹੂ ਦੁਆਰਾ ਧਰਮੀ ਠਹਿਰਾਏ ਜਾਣ ਨਾਲ, ਅਸੀਂ ਉਸਦੇ ਦੁਆਰਾ ਕ੍ਰੋਧ ਤੋਂ ਬਚ ਜਾਵਾਂਗੇ।</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ਕੂਚ 12:14 ਅਤੇ ਇਹ ਦਿਨ ਤੁਹਾਡੇ ਲਈ ਇੱਕ ਯਾਦਗਾਰ ਹੋਵੇਗਾ; ਅਤੇ ਤੁਸੀਂ ਇਸ ਨੂੰ ਆਪਣੀ ਪੀੜ੍ਹੀ ਦਰ ਪੀੜ੍ਹੀ ਯਹੋਵਾਹ ਲਈ ਤਿਉਹਾਰ ਮਨਾਓ। ਤੁਸੀਂ ਇਸਨੂੰ ਹਮੇਸ਼ਾ ਲਈ ਇੱਕ ਨਿਯਮ ਦੁਆਰਾ ਇੱਕ ਤਿਉਹਾਰ ਮਨਾਓ।</w:t>
      </w:r>
    </w:p>
    <w:p/>
    <w:p>
      <w:r xmlns:w="http://schemas.openxmlformats.org/wordprocessingml/2006/main">
        <w:t xml:space="preserve">ਇਹ ਹਵਾਲਾ ਪਸਾਹ ਦੇ ਤਿਉਹਾਰ ਨੂੰ ਜਸ਼ਨ ਦੇ ਇੱਕ ਸਦੀਵੀ ਨਿਯਮ ਵਜੋਂ ਰੱਖਣ ਦੇ ਮਹੱਤਵ ਉੱਤੇ ਜ਼ੋਰ ਦਿੰਦਾ ਹੈ।</w:t>
      </w:r>
    </w:p>
    <w:p/>
    <w:p>
      <w:r xmlns:w="http://schemas.openxmlformats.org/wordprocessingml/2006/main">
        <w:t xml:space="preserve">1. ਸਦੀਵੀ ਅਨੰਦ: ਪਸਾਹ ਦਾ ਜਸ਼ਨ ਅਤੇ ਮੁਕਤੀ ਦਾ ਵਾਅਦਾ</w:t>
      </w:r>
    </w:p>
    <w:p/>
    <w:p>
      <w:r xmlns:w="http://schemas.openxmlformats.org/wordprocessingml/2006/main">
        <w:t xml:space="preserve">2. ਇੱਕ ਪਵਿੱਤਰ ਯਾਦਗਾਰ ਦਾ ਆਸ਼ੀਰਵਾਦ: ਪਸਾਹ ਦੀ ਮਹੱਤਤਾ ਨੂੰ ਯਾਦ ਕਰਨਾ</w:t>
      </w:r>
    </w:p>
    <w:p/>
    <w:p>
      <w:r xmlns:w="http://schemas.openxmlformats.org/wordprocessingml/2006/main">
        <w:t xml:space="preserve">1. ਕੂਚ 12:14</w:t>
      </w:r>
    </w:p>
    <w:p/>
    <w:p>
      <w:r xmlns:w="http://schemas.openxmlformats.org/wordprocessingml/2006/main">
        <w:t xml:space="preserve">2. ਬਿਵਸਥਾ ਸਾਰ 16:1-8</w:t>
      </w:r>
    </w:p>
    <w:p/>
    <w:p>
      <w:r xmlns:w="http://schemas.openxmlformats.org/wordprocessingml/2006/main">
        <w:t xml:space="preserve">ਕੂਚ 12:15 ਤੁਸੀਂ ਸੱਤ ਦਿਨ ਪਤੀਰੀ ਰੋਟੀ ਖਾਓ। ਪਹਿਲੇ ਦਿਨ ਵੀ ਤੁਹਾਨੂੰ ਆਪਣੇ ਘਰਾਂ ਵਿੱਚੋਂ ਖਮੀਰ ਕੱਢ ਦੇਣਾ ਚਾਹੀਦਾ ਹੈ, ਕਿਉਂਕਿ ਜੋ ਕੋਈ ਪਹਿਲੇ ਦਿਨ ਤੋਂ ਸੱਤਵੇਂ ਦਿਨ ਤੱਕ ਖਮੀਰ ਵਾਲੀ ਰੋਟੀ ਖਾਵੇ, ਉਹ ਵਿਅਕਤੀ ਇਸਰਾਏਲ ਵਿੱਚੋਂ ਛੇਕਿਆ ਜਾਵੇਗਾ।</w:t>
      </w:r>
    </w:p>
    <w:p/>
    <w:p>
      <w:r xmlns:w="http://schemas.openxmlformats.org/wordprocessingml/2006/main">
        <w:t xml:space="preserve">ਇਜ਼ਰਾਈਲੀਆਂ ਨੂੰ ਸੱਤ ਦਿਨਾਂ ਲਈ ਪਤੀਰੀ ਰੋਟੀ ਖਾਣ ਦਾ ਹੁਕਮ ਦਿੱਤਾ ਗਿਆ ਹੈ ਅਤੇ ਜੇਕਰ ਕੋਈ ਉਸ ਸਮੇਂ ਦੌਰਾਨ ਖ਼ਮੀਰੀ ਰੋਟੀ ਖਾਵੇ, ਤਾਂ ਉਹ ਇਸਰਾਏਲ ਵਿੱਚੋਂ ਕੱਟਿਆ ਜਾਵੇਗਾ।</w:t>
      </w:r>
    </w:p>
    <w:p/>
    <w:p>
      <w:r xmlns:w="http://schemas.openxmlformats.org/wordprocessingml/2006/main">
        <w:t xml:space="preserve">1. ਰੱਬ ਦੇ ਹੁਕਮਾਂ ਦੀ ਪਾਲਣਾ ਕਰਨ ਦੀ ਮਹੱਤਤਾ</w:t>
      </w:r>
    </w:p>
    <w:p/>
    <w:p>
      <w:r xmlns:w="http://schemas.openxmlformats.org/wordprocessingml/2006/main">
        <w:t xml:space="preserve">2. ਪਰਮੇਸ਼ੁਰ ਦੀ ਅਣਆਗਿਆਕਾਰੀ ਦੇ ਨਤੀਜੇ</w:t>
      </w:r>
    </w:p>
    <w:p/>
    <w:p>
      <w:r xmlns:w="http://schemas.openxmlformats.org/wordprocessingml/2006/main">
        <w:t xml:space="preserve">1. ਬਿਵਸਥਾ ਸਾਰ 4:2- "ਤੁਹਾਨੂੰ ਉਸ ਬਚਨ ਵਿੱਚ ਜੋ ਮੈਂ ਤੁਹਾਨੂੰ ਹੁਕਮ ਦਿੰਦਾ ਹਾਂ, ਉਸ ਵਿੱਚ ਨਾ ਜੋੜੋ ਅਤੇ ਨਾ ਹੀ ਇਸ ਵਿੱਚੋਂ ਲਓ, ਤਾਂ ਜੋ ਤੁਸੀਂ ਯਹੋਵਾਹ ਆਪਣੇ ਪਰਮੇਸ਼ੁਰ ਦੇ ਹੁਕਮਾਂ ਦੀ ਪਾਲਣਾ ਕਰੋ ਜੋ ਮੈਂ ਤੁਹਾਨੂੰ ਹੁਕਮ ਦਿੰਦਾ ਹਾਂ।"</w:t>
      </w:r>
    </w:p>
    <w:p/>
    <w:p>
      <w:r xmlns:w="http://schemas.openxmlformats.org/wordprocessingml/2006/main">
        <w:t xml:space="preserve">2. ਰੋਮੀਆਂ 6:23- "ਪਾਪ ਦੀ ਮਜ਼ਦੂਰੀ ਮੌਤ ਹੈ, ਪਰ ਪਰਮੇਸ਼ੁਰ ਦੀ ਦਾਤ ਮਸੀਹ ਯਿਸੂ ਸਾਡੇ ਪ੍ਰਭੂ ਵਿੱਚ ਸਦੀਵੀ ਜੀਵਨ ਹੈ।"</w:t>
      </w:r>
    </w:p>
    <w:p/>
    <w:p>
      <w:r xmlns:w="http://schemas.openxmlformats.org/wordprocessingml/2006/main">
        <w:t xml:space="preserve">ਕੂਚ 12:16 ਅਤੇ ਪਹਿਲੇ ਦਿਨ ਇੱਕ ਪਵਿੱਤਰ ਸਭਾ ਹੋਵੇਗੀ, ਅਤੇ ਸੱਤਵੇਂ ਦਿਨ ਤੁਹਾਡੇ ਲਈ ਇੱਕ ਪਵਿੱਤਰ ਸਭਾ ਹੋਵੇਗੀ। ਉਨ੍ਹਾਂ ਵਿੱਚ ਕੋਈ ਵੀ ਕੰਮ ਨਹੀਂ ਕੀਤਾ ਜਾਵੇਗਾ, ਸਿਵਾਏ ਜੋ ਹਰ ਇੱਕ ਵਿਅਕਤੀ ਨੂੰ ਖਾਣਾ ਚਾਹੀਦਾ ਹੈ, ਸਿਰਫ਼ ਤੁਹਾਡੇ ਵੱਲੋਂ ਕੀਤਾ ਜਾ ਸਕਦਾ ਹੈ।</w:t>
      </w:r>
    </w:p>
    <w:p/>
    <w:p>
      <w:r xmlns:w="http://schemas.openxmlformats.org/wordprocessingml/2006/main">
        <w:t xml:space="preserve">ਇਜ਼ਰਾਈਲੀਆਂ ਨੂੰ ਹਫ਼ਤੇ ਦੇ ਪਹਿਲੇ ਅਤੇ ਸੱਤਵੇਂ ਦਿਨ ਇੱਕ ਪਵਿੱਤਰ ਸੰਮੇਲਨ ਮਨਾਉਣ ਦੀ ਹਿਦਾਇਤ ਦਿੱਤੀ ਗਈ ਸੀ, ਜਿਸ ਵਿੱਚ ਭੋਜਨ ਤਿਆਰ ਕਰਨ ਤੋਂ ਇਲਾਵਾ ਕੋਈ ਹੋਰ ਕੰਮ ਨਹੀਂ ਕੀਤਾ ਜਾਣਾ ਸੀ।</w:t>
      </w:r>
    </w:p>
    <w:p/>
    <w:p>
      <w:r xmlns:w="http://schemas.openxmlformats.org/wordprocessingml/2006/main">
        <w:t xml:space="preserve">1. ਆਰਾਮ ਦਾ ਦਿਨ ਲੈਣ ਅਤੇ ਪਰਮਾਤਮਾ 'ਤੇ ਧਿਆਨ ਕੇਂਦਰਿਤ ਕਰਨ ਦੀ ਮਹੱਤਤਾ</w:t>
      </w:r>
    </w:p>
    <w:p/>
    <w:p>
      <w:r xmlns:w="http://schemas.openxmlformats.org/wordprocessingml/2006/main">
        <w:t xml:space="preserve">2. ਆਪਣੇ ਜੀਵਨ ਵਿੱਚ ਪਰਮੇਸ਼ੁਰ ਦੇ ਹੁਕਮਾਂ ਨੂੰ ਪੂਰਾ ਕਰਨਾ</w:t>
      </w:r>
    </w:p>
    <w:p/>
    <w:p>
      <w:r xmlns:w="http://schemas.openxmlformats.org/wordprocessingml/2006/main">
        <w:t xml:space="preserve">1. ਕੁਲੁੱਸੀਆਂ 2:16-17 ਇਸ ਲਈ ਖਾਣ-ਪੀਣ ਦੇ ਸਵਾਲਾਂ, ਜਾਂ ਤਿਉਹਾਰ ਜਾਂ ਨਵੇਂ ਚੰਦ ਜਾਂ ਸਬਤ ਦੇ ਸੰਬੰਧ ਵਿਚ ਕੋਈ ਵੀ ਤੁਹਾਡੇ ਬਾਰੇ ਨਿਰਣਾ ਨਾ ਕਰੇ। ਇਹ ਆਉਣ ਵਾਲੀਆਂ ਚੀਜ਼ਾਂ ਦਾ ਪਰਛਾਵਾਂ ਹਨ, ਪਰ ਪਦਾਰਥ ਮਸੀਹ ਦਾ ਹੈ.</w:t>
      </w:r>
    </w:p>
    <w:p/>
    <w:p>
      <w:r xmlns:w="http://schemas.openxmlformats.org/wordprocessingml/2006/main">
        <w:t xml:space="preserve">2. ਮੱਤੀ 11:28 ਮੇਰੇ ਕੋਲ ਆਓ, ਸਾਰੇ ਜੋ ਮਿਹਨਤੀ ਅਤੇ ਭਾਰੇ ਬੋਝ ਨਾਲ ਦੱਬੇ ਹੋਏ ਹਨ, ਅਤੇ ਮੈਂ ਤੁਹਾਨੂੰ ਆਰਾਮ ਦਿਆਂਗਾ।</w:t>
      </w:r>
    </w:p>
    <w:p/>
    <w:p>
      <w:r xmlns:w="http://schemas.openxmlformats.org/wordprocessingml/2006/main">
        <w:t xml:space="preserve">ਕੂਚ 12:17 ਅਤੇ ਤੁਹਾਨੂੰ ਪਤੀਰੀ ਰੋਟੀ ਦਾ ਤਿਉਹਾਰ ਮਨਾਉਣਾ ਚਾਹੀਦਾ ਹੈ। ਕਿਉਂਕਿ ਇਸੇ ਦਿਨ ਮੈਂ ਤੁਹਾਡੀਆਂ ਫ਼ੌਜਾਂ ਨੂੰ ਮਿਸਰ ਦੀ ਧਰਤੀ ਤੋਂ ਬਾਹਰ ਲਿਆਇਆ ਹੈ, ਇਸ ਲਈ ਤੁਸੀਂ ਇਸ ਦਿਨ ਨੂੰ ਆਪਣੀਆਂ ਪੀੜ੍ਹੀਆਂ ਵਿੱਚ ਇੱਕ ਨਿਯਮ ਦੇ ਨਾਲ ਸਦਾ ਲਈ ਮਨਾਓ।</w:t>
      </w:r>
    </w:p>
    <w:p/>
    <w:p>
      <w:r xmlns:w="http://schemas.openxmlformats.org/wordprocessingml/2006/main">
        <w:t xml:space="preserve">ਕੂਚ ਦਾ ਇਹ ਹਵਾਲਾ ਬੇਖਮੀਰੀ ਰੋਟੀ ਦੇ ਤਿਉਹਾਰ ਦੇ ਮਨਾਉਣ ਬਾਰੇ ਦੱਸਦਾ ਹੈ, ਜੋ ਕਿ ਮਿਸਰ ਤੋਂ ਇਸਰਾਏਲੀਆਂ ਦੇ ਛੁਟਕਾਰਾ ਦੀ ਯਾਦਗਾਰ ਮਨਾਉਣ ਲਈ ਸੀ।</w:t>
      </w:r>
    </w:p>
    <w:p/>
    <w:p>
      <w:r xmlns:w="http://schemas.openxmlformats.org/wordprocessingml/2006/main">
        <w:t xml:space="preserve">1. ਪਰਮੇਸ਼ੁਰ ਦੀ ਮੁਕਤੀ ਦੀ ਸ਼ਕਤੀ: ਬੇਖਮੀਰੀ ਰੋਟੀ ਦਾ ਤਿਉਹਾਰ ਮਨਾਉਣਾ।</w:t>
      </w:r>
    </w:p>
    <w:p/>
    <w:p>
      <w:r xmlns:w="http://schemas.openxmlformats.org/wordprocessingml/2006/main">
        <w:t xml:space="preserve">2. ਯਾਦ ਦੀ ਮਹੱਤਤਾ: ਪਤੀਰੀ ਰੋਟੀ ਦੇ ਤਿਉਹਾਰ ਦੀ ਮਹੱਤਤਾ ਨੂੰ ਸਮਝਣਾ।</w:t>
      </w:r>
    </w:p>
    <w:p/>
    <w:p>
      <w:r xmlns:w="http://schemas.openxmlformats.org/wordprocessingml/2006/main">
        <w:t xml:space="preserve">1. ਬਿਵਸਥਾ ਸਾਰ 16:3 - "ਤੁਸੀਂ ਇਸ ਨਾਲ ਕੋਈ ਖਮੀਰ ਵਾਲੀ ਰੋਟੀ ਨਾ ਖਾਓ; ਤੁਸੀਂ ਇਸ ਨੂੰ ਸੱਤ ਦਿਨ ਪਤੀਰੀ ਰੋਟੀ ਨਾਲ ਖਾਓ, ਤੁਹਾਡੇ ਲਈ ਬਿਪਤਾ ਦੀ ਰੋਟੀ ਮਿਸਰ ਦੀ ਧਰਤੀ ਤੋਂ ਕਾਹਲੀ ਵਿੱਚ ਆਈ ਹੈ ਕਿ ਤੁਸੀਂ ਆਪਣੇ ਜੀਵਨ ਦੇ ਸਾਰੇ ਦਿਨ ਉਹ ਦਿਨ ਯਾਦ ਹੋ ਸਕਦਾ ਹੈ ਜਦੋਂ ਤੁਸੀਂ ਮਿਸਰ ਦੀ ਧਰਤੀ ਤੋਂ ਬਾਹਰ ਆਏ ਸੀ।</w:t>
      </w:r>
    </w:p>
    <w:p/>
    <w:p>
      <w:r xmlns:w="http://schemas.openxmlformats.org/wordprocessingml/2006/main">
        <w:t xml:space="preserve">2. ਜ਼ਬੂਰ 136:1 - ਪ੍ਰਭੂ ਦਾ ਧੰਨਵਾਦ ਕਰੋ, ਕਿਉਂਕਿ ਉਹ ਚੰਗਾ ਹੈ, ਕਿਉਂਕਿ ਉਸਦਾ ਅਡੋਲ ਪਿਆਰ ਸਦਾ ਕਾਇਮ ਰਹਿੰਦਾ ਹੈ।</w:t>
      </w:r>
    </w:p>
    <w:p/>
    <w:p>
      <w:r xmlns:w="http://schemas.openxmlformats.org/wordprocessingml/2006/main">
        <w:t xml:space="preserve">ਕੂਚ 12:18 ਪਹਿਲੇ ਮਹੀਨੇ ਵਿੱਚ, ਮਹੀਨੇ ਦੀ ਚੌਦਵੀਂ ਤਾਰੀਖ਼ ਨੂੰ ਸ਼ਾਮ ਵੇਲੇ, ਤੁਸੀਂ ਮਹੀਨੇ ਦੀ ਇੱਕੀਵੀਂ ਤਾਰੀਖ਼ ਨੂੰ ਸ਼ਾਮ ਤੱਕ ਪਤੀਰੀ ਰੋਟੀ ਖਾਓ।</w:t>
      </w:r>
    </w:p>
    <w:p/>
    <w:p>
      <w:r xmlns:w="http://schemas.openxmlformats.org/wordprocessingml/2006/main">
        <w:t xml:space="preserve">ਇਸਰਾਏਲੀਆਂ ਨੂੰ ਪਹਿਲੇ ਮਹੀਨੇ ਦੇ ਚੌਦਵੇਂ ਦਿਨ ਤੋਂ ਸੱਤ ਦਿਨਾਂ ਲਈ ਪਤੀਰੀ ਰੋਟੀ ਖਾਣ ਲਈ ਕਿਹਾ ਗਿਆ ਸੀ।</w:t>
      </w:r>
    </w:p>
    <w:p/>
    <w:p>
      <w:r xmlns:w="http://schemas.openxmlformats.org/wordprocessingml/2006/main">
        <w:t xml:space="preserve">1. ਰੱਬ ਦੀਆਂ ਹਿਦਾਇਤਾਂ ਦੀ ਪਾਲਣਾ ਕਰਨ ਦੀ ਮਹੱਤਤਾ</w:t>
      </w:r>
    </w:p>
    <w:p/>
    <w:p>
      <w:r xmlns:w="http://schemas.openxmlformats.org/wordprocessingml/2006/main">
        <w:t xml:space="preserve">2. ਪ੍ਰਮਾਤਮਾ ਦੇ ਨਿਯਤ ਸਮੇਂ ਨੂੰ ਰੱਖਣਾ</w:t>
      </w:r>
    </w:p>
    <w:p/>
    <w:p>
      <w:r xmlns:w="http://schemas.openxmlformats.org/wordprocessingml/2006/main">
        <w:t xml:space="preserve">1. ਬਿਵਸਥਾ ਸਾਰ 16: 3-4 - "ਤੁਸੀਂ ਇਸ ਨਾਲ ਕੋਈ ਖਮੀਰ ਵਾਲੀ ਰੋਟੀ ਨਾ ਖਾਓ। ਤੁਸੀਂ ਸੱਤ ਦਿਨ ਇਸ ਨਾਲ ਪਤੀਰੀ ਰੋਟੀ ਖਾਓ, ਅਰਥਾਤ, ਤੁਹਾਡੇ ਲਈ ਬਿਪਤਾ ਦੀ ਰੋਟੀ ਮਿਸਰ ਦੀ ਧਰਤੀ ਤੋਂ ਜਲਦੀ ਨਾਲ ਆਈ ਹੈ ਤਾਂ ਜੋ ਤੁਸੀਂ ਉਸ ਦਿਨ ਨੂੰ ਯਾਦ ਕਰੋ ਜਿਸ ਵਿੱਚ ਤੁਸੀਂ ਆਪਣੀ ਜ਼ਿੰਦਗੀ ਦੇ ਸਾਰੇ ਦਿਨ ਮਿਸਰ ਦੀ ਧਰਤੀ ਤੋਂ ਬਾਹਰ ਆਏ ਸੀ।</w:t>
      </w:r>
    </w:p>
    <w:p/>
    <w:p>
      <w:r xmlns:w="http://schemas.openxmlformats.org/wordprocessingml/2006/main">
        <w:t xml:space="preserve">2. ਮੱਤੀ 26:26-28 - ਹੁਣ ਜਦੋਂ ਉਹ ਖਾ ਰਹੇ ਸਨ, ਯਿਸੂ ਨੇ ਰੋਟੀ ਲਈ ਅਤੇ ਅਸੀਸ ਦੇ ਕੇ ਤੋੜੀ ਅਤੇ ਚੇਲਿਆਂ ਨੂੰ ਦਿੱਤੀ ਅਤੇ ਕਿਹਾ, ਲਓ, ਖਾਓ; ਇਹ ਮੇਰਾ ਸਰੀਰ ਹੈ। ਅਤੇ ਉਸ ਨੇ ਇੱਕ ਪਿਆਲਾ ਲਿਆ ਅਤੇ ਧੰਨਵਾਦ ਕਰ ਕੇ ਉਨ੍ਹਾਂ ਨੂੰ ਦਿੱਤਾ ਅਤੇ ਕਿਹਾ, ਤੁਸੀਂ ਸਾਰੇ ਇਸ ਵਿੱਚੋਂ ਪੀਓ ਕਿਉਂਕਿ ਇਹ ਨੇਮ ਦਾ ਮੇਰਾ ਲਹੂ ਹੈ, ਜੋ ਬਹੁਤਿਆਂ ਲਈ ਪਾਪਾਂ ਦੀ ਮਾਫ਼ੀ ਲਈ ਵਹਾਇਆ ਜਾਂਦਾ ਹੈ।</w:t>
      </w:r>
    </w:p>
    <w:p/>
    <w:p>
      <w:r xmlns:w="http://schemas.openxmlformats.org/wordprocessingml/2006/main">
        <w:t xml:space="preserve">ਕੂਚ 12:19 ਸੱਤਾਂ ਦਿਨਾਂ ਤੱਕ ਤੁਹਾਡੇ ਘਰਾਂ ਵਿੱਚ ਕੋਈ ਖਮੀਰ ਨਾ ਪਾਇਆ ਜਾਵੇ ਕਿਉਂ ਜੋ ਜੋ ਕੋਈ ਖਮੀਰ ਖਾਵੇ, ਉਹ ਪ੍ਰਾਣੀ ਵੀ ਇਸਰਾਏਲ ਦੀ ਮੰਡਲੀ ਵਿੱਚੋਂ ਛੇਕਿਆ ਜਾਵੇਗਾ, ਭਾਵੇਂ ਉਹ ਪਰਦੇਸੀ ਹੋਵੇ ਭਾਵੇਂ ਦੇਸ ਵਿੱਚ ਜੰਮਿਆ ਹੋਵੇ।</w:t>
      </w:r>
    </w:p>
    <w:p/>
    <w:p>
      <w:r xmlns:w="http://schemas.openxmlformats.org/wordprocessingml/2006/main">
        <w:t xml:space="preserve">ਇਸਰਾਏਲੀਆਂ ਨੂੰ ਆਪਣੇ ਘਰਾਂ ਵਿੱਚ ਸੱਤ ਦਿਨਾਂ ਤੱਕ ਕੋਈ ਖਮੀਰ ਨਹੀਂ ਰੱਖਣਾ ਚਾਹੀਦਾ ਸੀ ਅਤੇ ਜੋ ਕੋਈ ਖਮੀਰ ਵਾਲਾ ਭੋਜਨ ਖਾਵੇ ਉਹ ਮੰਡਲੀ ਵਿੱਚੋਂ ਛੇਕਿਆ ਜਾਵੇਗਾ।</w:t>
      </w:r>
    </w:p>
    <w:p/>
    <w:p>
      <w:r xmlns:w="http://schemas.openxmlformats.org/wordprocessingml/2006/main">
        <w:t xml:space="preserve">1. ਆਗਿਆਕਾਰੀ ਦੀ ਸ਼ਕਤੀ: ਇਸਰਾਏਲੀਆਂ ਦੀ ਮਿਸਾਲ</w:t>
      </w:r>
    </w:p>
    <w:p/>
    <w:p>
      <w:r xmlns:w="http://schemas.openxmlformats.org/wordprocessingml/2006/main">
        <w:t xml:space="preserve">2. ਪਵਿੱਤਰਤਾ ਦਾ ਮੁੱਲ: ਆਗਿਆਕਾਰੀ ਦੁਆਰਾ ਸਾਡੇ ਜੀਵਨ ਨੂੰ ਸ਼ੁੱਧ ਕਰਨਾ</w:t>
      </w:r>
    </w:p>
    <w:p/>
    <w:p>
      <w:r xmlns:w="http://schemas.openxmlformats.org/wordprocessingml/2006/main">
        <w:t xml:space="preserve">1. ਲੇਵੀਆਂ 23:6-7 - ਅਤੇ ਉਸੇ ਮਹੀਨੇ ਦੇ ਪੰਦਰਵੇਂ ਦਿਨ ਯਹੋਵਾਹ ਲਈ ਪਤੀਰੀ ਰੋਟੀ ਦਾ ਤਿਉਹਾਰ ਹੈ: ਤੁਹਾਨੂੰ ਸੱਤ ਦਿਨ ਪਤੀਰੀ ਰੋਟੀ ਖਾਣੀ ਚਾਹੀਦੀ ਹੈ। ਪਹਿਲੇ ਦਿਨ ਤੁਹਾਡੀ ਇੱਕ ਪਵਿੱਤਰ ਸਭਾ ਹੋਵੇਗੀ। ਇਸ ਵਿੱਚ ਤੁਹਾਨੂੰ ਕੋਈ ਕੰਮ ਨਹੀਂ ਕਰਨਾ ਚਾਹੀਦਾ।</w:t>
      </w:r>
    </w:p>
    <w:p/>
    <w:p>
      <w:r xmlns:w="http://schemas.openxmlformats.org/wordprocessingml/2006/main">
        <w:t xml:space="preserve">2. 1 ਕੁਰਿੰਥੀਆਂ 5:7-8 - ਇਸ ਲਈ ਪੁਰਾਣੇ ਖਮੀਰ ਨੂੰ ਸਾਫ਼ ਕਰੋ, ਤਾਂ ਜੋ ਤੁਸੀਂ ਇੱਕ ਨਵੀਂ ਗੰਢ ਬਣੋ, ਜਿਵੇਂ ਤੁਸੀਂ ਬੇਖਮੀਰ ਹੋ। ਸਾਡੇ ਲਈ ਮਸੀਹ ਦਾ ਪਸਾਹ ਵੀ ਕੁਰਬਾਨ ਕੀਤਾ ਜਾਂਦਾ ਹੈ। ਇਸ ਲਈ ਆਓ ਅਸੀਂ ਤਿਉਹਾਰ ਮਨਾਈਏ, ਨਾ ਪੁਰਾਣੇ ਖਮੀਰ ਨਾਲ, ਨਾ ਹੀ ਬੁਰਾਈ ਅਤੇ ਬੁਰਾਈ ਦੇ ਖਮੀਰ ਨਾਲ। ਪਰ ਇਮਾਨਦਾਰੀ ਅਤੇ ਸੱਚਾਈ ਦੀ ਪਤੀਰੀ ਰੋਟੀ ਨਾਲ।</w:t>
      </w:r>
    </w:p>
    <w:p/>
    <w:p>
      <w:r xmlns:w="http://schemas.openxmlformats.org/wordprocessingml/2006/main">
        <w:t xml:space="preserve">ਕੂਚ 12:20 ਤੁਹਾਨੂੰ ਕੁਝ ਵੀ ਖਮੀਰ ਨਹੀਂ ਖਾਣਾ ਚਾਹੀਦਾ। ਤੁਸੀਂ ਆਪਣੇ ਸਾਰੇ ਘਰਾਂ ਵਿੱਚ ਪਤੀਰੀ ਰੋਟੀ ਖਾਓ।</w:t>
      </w:r>
    </w:p>
    <w:p/>
    <w:p>
      <w:r xmlns:w="http://schemas.openxmlformats.org/wordprocessingml/2006/main">
        <w:t xml:space="preserve">ਕੂਚ ਦੀ ਕਿਤਾਬ ਵਿੱਚ, ਪਰਮੇਸ਼ੁਰ ਇਜ਼ਰਾਈਲੀਆਂ ਨੂੰ ਹੁਕਮ ਦਿੰਦਾ ਹੈ ਕਿ ਉਹ ਆਪਣੇ ਸਾਰੇ ਘਰਾਂ ਵਿੱਚ ਪਤੀਰੀ ਰੋਟੀ ਖਾਣ ਅਤੇ ਖਮੀਰ ਵਾਲੀ ਕੋਈ ਵੀ ਚੀਜ਼ ਖਾਣ ਤੋਂ ਪਰਹੇਜ਼ ਕਰਨ।</w:t>
      </w:r>
    </w:p>
    <w:p/>
    <w:p>
      <w:r xmlns:w="http://schemas.openxmlformats.org/wordprocessingml/2006/main">
        <w:t xml:space="preserve">1. ਆਗਿਆਕਾਰੀ ਦੀ ਸ਼ਕਤੀ: ਪਰਮੇਸ਼ੁਰ ਦੇ ਹੁਕਮਾਂ ਦੀ ਪਾਲਣਾ ਕਰਨਾ ਤੁਹਾਡੀ ਜ਼ਿੰਦਗੀ ਵਿਚ ਬਰਕਤ ਕਿਵੇਂ ਲਿਆ ਸਕਦਾ ਹੈ</w:t>
      </w:r>
    </w:p>
    <w:p/>
    <w:p>
      <w:r xmlns:w="http://schemas.openxmlformats.org/wordprocessingml/2006/main">
        <w:t xml:space="preserve">2. ਜੀਵਨ ਦੀ ਰੋਟੀ: ਕਿਵੇਂ ਯਿਸੂ ਦਾ ਨਿਰਸੁਆਰਥ ਬਲੀਦਾਨ ਪਿਆਰ ਦਾ ਅੰਤਮ ਪ੍ਰਤੀਕ ਹੈ</w:t>
      </w:r>
    </w:p>
    <w:p/>
    <w:p>
      <w:r xmlns:w="http://schemas.openxmlformats.org/wordprocessingml/2006/main">
        <w:t xml:space="preserve">1. ਬਿਵਸਥਾ ਸਾਰ 16:3 - "ਤੁਸੀਂ ਇਸ ਦੇ ਨਾਲ ਕੋਈ ਖਮੀਰ ਵਾਲੀ ਰੋਟੀ ਨਾ ਖਾਓ। ਤੁਸੀਂ ਸੱਤ ਦਿਨ ਇਸ ਨਾਲ ਪਤੀਰੀ ਰੋਟੀ ਖਾਓ, ਅਰਥਾਤ, ਤੁਹਾਡੇ ਲਈ ਬਿਪਤਾ ਦੀ ਰੋਟੀ ਮਿਸਰ ਦੀ ਧਰਤੀ ਤੋਂ ਕਾਹਲੀ ਵਿੱਚ ਆਈ ਹੈ ਤਾਂ ਜੋ ਤੁਸੀਂ ਯਾਦ ਕਰ ਸਕੋ। ਜਿਸ ਦਿਨ ਤੁਸੀਂ ਆਪਣੀ ਜ਼ਿੰਦਗੀ ਦੇ ਸਾਰੇ ਦਿਨ ਮਿਸਰ ਦੀ ਧਰਤੀ ਤੋਂ ਬਾਹਰ ਆਏ।</w:t>
      </w:r>
    </w:p>
    <w:p/>
    <w:p>
      <w:r xmlns:w="http://schemas.openxmlformats.org/wordprocessingml/2006/main">
        <w:t xml:space="preserve">2.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ਕੂਚ 12:21 ਤਦ ਮੂਸਾ ਨੇ ਇਸਰਾਏਲ ਦੇ ਸਾਰੇ ਬਜ਼ੁਰਗਾਂ ਨੂੰ ਸੱਦ ਕੇ ਉਨ੍ਹਾਂ ਨੂੰ ਆਖਿਆ, ਆਪਣੇ ਘਰਾਣਿਆਂ ਦੇ ਅਨੁਸਾਰ ਇੱਕ ਲੇਲਾ ਕੱਢੋ ਅਤੇ ਪਸਾਹ ਨੂੰ ਮਾਰੋ।</w:t>
      </w:r>
    </w:p>
    <w:p/>
    <w:p>
      <w:r xmlns:w="http://schemas.openxmlformats.org/wordprocessingml/2006/main">
        <w:t xml:space="preserve">ਮੂਸਾ ਨੇ ਇਜ਼ਰਾਈਲ ਦੇ ਬਜ਼ੁਰਗਾਂ ਨੂੰ ਕਿਹਾ ਕਿ ਉਹ ਆਪਣੇ ਪਰਿਵਾਰਾਂ ਦੇ ਅਨੁਸਾਰ ਇੱਕ ਲੇਲਾ ਲੈ ਕੇ ਪਸਾਹ ਨੂੰ ਮਾਰਨ।</w:t>
      </w:r>
    </w:p>
    <w:p/>
    <w:p>
      <w:r xmlns:w="http://schemas.openxmlformats.org/wordprocessingml/2006/main">
        <w:t xml:space="preserve">1. ਪਰਮੇਸ਼ੁਰ ਦੀ ਵਫ਼ਾਦਾਰੀ - ਪਸਾਹ ਦੇ ਲੇਲੇ ਦੇ ਬਲੀਦਾਨ ਵਿੱਚ ਪਰਮੇਸ਼ੁਰ ਦੀ ਵਫ਼ਾਦਾਰੀ ਕਿਵੇਂ ਪ੍ਰਦਰਸ਼ਿਤ ਹੁੰਦੀ ਹੈ।</w:t>
      </w:r>
    </w:p>
    <w:p/>
    <w:p>
      <w:r xmlns:w="http://schemas.openxmlformats.org/wordprocessingml/2006/main">
        <w:t xml:space="preserve">2. ਪਸਾਹ ਦਾ ਬਲੀਦਾਨ - ਕਿਵੇਂ ਪਸਾਹ ਦਾ ਲੇਲਾ ਯਿਸੂ ਦੇ ਅੰਤਮ ਬਲੀਦਾਨ ਦਾ ਪ੍ਰਤੀਕ ਹੈ।</w:t>
      </w:r>
    </w:p>
    <w:p/>
    <w:p>
      <w:r xmlns:w="http://schemas.openxmlformats.org/wordprocessingml/2006/main">
        <w:t xml:space="preserve">1. ਯੂਹੰਨਾ 1:29 - "ਅਗਲੇ ਦਿਨ ਯੂਹੰਨਾ ਨੇ ਯਿਸੂ ਨੂੰ ਆਪਣੇ ਵੱਲ ਆਉਂਦਿਆਂ ਦੇਖਿਆ ਅਤੇ ਕਿਹਾ, 'ਵੇਖੋ! ਪਰਮੇਸ਼ੁਰ ਦਾ ਲੇਲਾ ਜੋ ਸੰਸਾਰ ਦੇ ਪਾਪ ਚੁੱਕ ਲੈਂਦਾ ਹੈ!'"</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ਕੂਚ 12:22 ਅਤੇ ਤੁਸੀਂ ਜ਼ੂਫ਼ੇ ਦਾ ਇੱਕ ਝੁੰਡ ਲੈ ਕੇ ਉਸ ਨੂੰ ਉਸ ਲਹੂ ਵਿੱਚ ਡੁਬੋ ਦਿਓ ਜੋ ਬਾਸਨ ਵਿੱਚ ਹੈ, ਅਤੇ ਬੇਸਨ ਵਿੱਚ ਲਹੂ ਨਾਲ ਲਿੰਟਲ ਅਤੇ ਦੋਹਾਂ ਪਾਸਿਆਂ ਨੂੰ ਮਾਰੋ। ਅਤੇ ਤੁਹਾਡੇ ਵਿੱਚੋਂ ਕੋਈ ਵੀ ਸਵੇਰ ਤੱਕ ਆਪਣੇ ਘਰ ਦੇ ਦਰਵਾਜ਼ੇ ਤੋਂ ਬਾਹਰ ਨਾ ਜਾਵੇ।</w:t>
      </w:r>
    </w:p>
    <w:p/>
    <w:p>
      <w:r xmlns:w="http://schemas.openxmlformats.org/wordprocessingml/2006/main">
        <w:t xml:space="preserve">ਇਜ਼ਰਾਈਲੀਆਂ ਨੂੰ ਹਿਦਾਇਤ ਦਿੱਤੀ ਗਈ ਸੀ ਕਿ ਉਹ ਜ਼ੂਫ਼ੇ ਦਾ ਇੱਕ ਝੁੰਡ ਲੈ ਕੇ ਇਸ ਨੂੰ ਉਸ ਲਹੂ ਵਿੱਚ ਡੁਬੋ ਦੇਣ ਜੋ ਬੇਸਨ ਵਿੱਚ ਸੀ, ਅਤੇ ਫਿਰ ਇਸ ਲਹੂ ਦੀ ਵਰਤੋਂ ਆਪਣੇ ਘਰਾਂ ਦੇ ਦਰਵਾਜ਼ੇ ਦੇ ਸ਼ੀਸ਼ੇ ਅਤੇ ਦੋ ਪਾਸੇ ਦੀਆਂ ਖੰਭਿਆਂ ਨੂੰ ਨਿਸ਼ਾਨਬੱਧ ਕਰਨ ਲਈ ਕਰਨ ਲਈ ਕੀਤੀ ਗਈ ਸੀ। ਉਨ੍ਹਾਂ ਨੇ ਸਵੇਰ ਤੱਕ ਅੰਦਰ ਰਹਿਣਾ ਸੀ।</w:t>
      </w:r>
    </w:p>
    <w:p/>
    <w:p>
      <w:r xmlns:w="http://schemas.openxmlformats.org/wordprocessingml/2006/main">
        <w:t xml:space="preserve">1. ਲਹੂ ਦੀ ਸ਼ਕਤੀ: ਖੋਜ ਕਰਨਾ ਕਿ ਕਿਵੇਂ ਪਰਮੇਸ਼ੁਰ ਨੇ ਆਪਣੇ ਲੋਕਾਂ ਦੀ ਰੱਖਿਆ ਅਤੇ ਪਵਿੱਤਰ ਕਰਨ ਲਈ ਲਹੂ ਦੀ ਵਰਤੋਂ ਕੀਤੀ</w:t>
      </w:r>
    </w:p>
    <w:p/>
    <w:p>
      <w:r xmlns:w="http://schemas.openxmlformats.org/wordprocessingml/2006/main">
        <w:t xml:space="preserve">2. ਆਗਿਆਕਾਰੀ ਜੀਵਨ ਜੀਉ: ਇਹ ਜਾਂਚਣਾ ਕਿ ਸਾਨੂੰ ਪਰਮੇਸ਼ੁਰ ਦੇ ਹੁਕਮਾਂ ਦੀ ਪਾਲਣਾ ਕਰਨ ਲਈ ਕਿੰਨੀ ਦੂਰ ਜਾਣਾ ਚਾਹੀਦਾ ਹੈ</w:t>
      </w:r>
    </w:p>
    <w:p/>
    <w:p>
      <w:r xmlns:w="http://schemas.openxmlformats.org/wordprocessingml/2006/main">
        <w:t xml:space="preserve">1. ਇਬਰਾਨੀਆਂ 9:22 - ਅਸਲ ਵਿੱਚ, ਕਾਨੂੰਨ ਦੀ ਮੰਗ ਹੈ ਕਿ ਲਗਭਗ ਹਰ ਚੀਜ਼ ਨੂੰ ਲਹੂ ਨਾਲ ਸ਼ੁੱਧ ਕੀਤਾ ਜਾਵੇ, ਅਤੇ ਲਹੂ ਵਹਾਏ ਬਿਨਾਂ ਕੋਈ ਮਾਫ਼ੀ ਨਹੀਂ ਹੈ।</w:t>
      </w:r>
    </w:p>
    <w:p/>
    <w:p>
      <w:r xmlns:w="http://schemas.openxmlformats.org/wordprocessingml/2006/main">
        <w:t xml:space="preserve">2. ਲੇਵੀਆਂ 17:11 - ਕਿਉਂਕਿ ਇੱਕ ਪ੍ਰਾਣੀ ਦਾ ਜੀਵਨ ਲਹੂ ਵਿੱਚ ਹੈ, ਅਤੇ ਮੈਂ ਇਹ ਤੁਹਾਨੂੰ ਜਗਵੇਦੀ ਉੱਤੇ ਆਪਣੇ ਲਈ ਪ੍ਰਾਸਚਿਤ ਕਰਨ ਲਈ ਦਿੱਤਾ ਹੈ; ਇਹ ਖੂਨ ਹੈ ਜੋ ਕਿਸੇ ਦੀ ਜ਼ਿੰਦਗੀ ਲਈ ਪ੍ਰਾਸਚਿਤ ਕਰਦਾ ਹੈ।</w:t>
      </w:r>
    </w:p>
    <w:p/>
    <w:p>
      <w:r xmlns:w="http://schemas.openxmlformats.org/wordprocessingml/2006/main">
        <w:t xml:space="preserve">ਕੂਚ 12:23 ਕਿਉਂਕਿ ਯਹੋਵਾਹ ਮਿਸਰੀਆਂ ਨੂੰ ਮਾਰਨ ਲਈ ਲੰਘੇਗਾ। ਅਤੇ ਜਦੋਂ ਉਹ ਲਹੂ ਨੂੰ ਸ਼ੀਸ਼ੇ ਉੱਤੇ ਅਤੇ ਦੋਹਾਂ ਪਾਸਿਆਂ ਦੀਆਂ ਖੰਭਿਆਂ ਉੱਤੇ ਵੇਖੇਗਾ, ਤਾਂ ਯਹੋਵਾਹ ਦਰਵਾਜ਼ੇ ਦੇ ਪਾਰ ਲੰਘ ਜਾਵੇਗਾ, ਅਤੇ ਨਾਸ਼ ਕਰਨ ਵਾਲੇ ਨੂੰ ਤੁਹਾਡੇ ਘਰਾਂ ਵਿੱਚ ਆਉਣ ਲਈ ਤੁਹਾਨੂੰ ਮਾਰਨ ਲਈ ਨਹੀਂ ਦੇਵੇਗਾ।</w:t>
      </w:r>
    </w:p>
    <w:p/>
    <w:p>
      <w:r xmlns:w="http://schemas.openxmlformats.org/wordprocessingml/2006/main">
        <w:t xml:space="preserve">ਰਸਤਾ ਯਹੋਵਾਹ ਮਿਸਰੀਆਂ ਨੂੰ ਮਾਰਨ ਲਈ ਲੰਘੇਗਾ ਅਤੇ ਉਨ੍ਹਾਂ ਦੇ ਦਰਵਾਜ਼ੇ ਦੇ ਪਾਰ ਲੰਘੇਗਾ ਜਿਨ੍ਹਾਂ ਦੇ ਲੀੰਟਲ ਅਤੇ ਦੋ ਪਾਸਿਆਂ ਉੱਤੇ ਲਹੂ ਹੈ, ਉਨ੍ਹਾਂ ਨੂੰ ਤਬਾਹ ਕਰਨ ਵਾਲੇ ਤੋਂ ਬਚਾਵੇਗਾ।</w:t>
      </w:r>
    </w:p>
    <w:p/>
    <w:p>
      <w:r xmlns:w="http://schemas.openxmlformats.org/wordprocessingml/2006/main">
        <w:t xml:space="preserve">1. ਪਰਮੇਸ਼ੁਰ ਆਪਣੇ ਵਾਅਦਿਆਂ ਵਿੱਚ ਵਫ਼ਾਦਾਰ ਹੈ</w:t>
      </w:r>
    </w:p>
    <w:p/>
    <w:p>
      <w:r xmlns:w="http://schemas.openxmlformats.org/wordprocessingml/2006/main">
        <w:t xml:space="preserve">2. ਯਿਸੂ ਦੇ ਲਹੂ ਦੀ ਸ਼ਕਤੀ</w:t>
      </w:r>
    </w:p>
    <w:p/>
    <w:p>
      <w:r xmlns:w="http://schemas.openxmlformats.org/wordprocessingml/2006/main">
        <w:t xml:space="preserve">1. ਯਸਾਯਾਹ 43: 2-3 "ਜਦੋਂ ਤੁਸੀਂ ਪਾਣੀਆਂ ਵਿੱਚੋਂ ਦੀ ਲੰਘੋਗੇ, ਮੈਂ ਤੁਹਾਡੇ ਨਾਲ ਹੋਵਾਂਗਾ; ਅਤੇ ਦਰਿਆਵਾਂ ਵਿੱਚੋਂ ਦੀ ਲੰਘੋਗੇ, ਉਹ ਤੁਹਾਨੂੰ ਡੁਬੋ ਨਹੀਂ ਸਕਣਗੇ; ਜਦੋਂ ਤੁਸੀਂ ਅੱਗ ਵਿੱਚੋਂ ਲੰਘੋਗੇ, ਤਾਂ ਤੁਸੀਂ ਸਾੜ ਨਹੀਂ ਸਕੋਗੇ, ਅਤੇ ਲਾਟ ਨਹੀਂ ਭਸਮ ਕਰੇਗੀ. ਕਿਉਂਕਿ ਮੈਂ ਯਹੋਵਾਹ ਤੁਹਾਡਾ ਪਰਮੇਸ਼ੁਰ ਹਾਂ, ਇਸਰਾਏਲ ਦਾ ਪਵਿੱਤਰ ਪੁਰਖ, ਤੁਹਾਡਾ ਮੁਕਤੀਦਾਤਾ ਹਾਂ।"</w:t>
      </w:r>
    </w:p>
    <w:p/>
    <w:p>
      <w:r xmlns:w="http://schemas.openxmlformats.org/wordprocessingml/2006/main">
        <w:t xml:space="preserve">2. ਇਬਰਾਨੀਆਂ 9:22-23 "ਵਾਸਤਵ ਵਿੱਚ, ਕਾਨੂੰਨ ਦੇ ਅਧੀਨ ਲਗਭਗ ਹਰ ਚੀਜ਼ ਲਹੂ ਨਾਲ ਸ਼ੁੱਧ ਕੀਤੀ ਜਾਂਦੀ ਹੈ, ਅਤੇ ਲਹੂ ਵਹਾਉਣ ਤੋਂ ਬਿਨਾਂ ਪਾਪਾਂ ਦੀ ਮਾਫ਼ੀ ਨਹੀਂ ਹੁੰਦੀ। ਇਸ ਲਈ ਸਵਰਗੀ ਚੀਜ਼ਾਂ ਦੀਆਂ ਨਕਲਾਂ ਨੂੰ ਇਨ੍ਹਾਂ ਨਾਲ ਸ਼ੁੱਧ ਕੀਤਾ ਜਾਣਾ ਜ਼ਰੂਰੀ ਸੀ। ਸੰਸਕਾਰ, ਪਰ ਸਵਰਗੀ ਚੀਜ਼ਾਂ ਖੁਦ ਇਨ੍ਹਾਂ ਨਾਲੋਂ ਬਿਹਤਰ ਬਲੀਦਾਨਾਂ ਨਾਲ."</w:t>
      </w:r>
    </w:p>
    <w:p/>
    <w:p>
      <w:r xmlns:w="http://schemas.openxmlformats.org/wordprocessingml/2006/main">
        <w:t xml:space="preserve">ਕੂਚ 12:24 ਅਤੇ ਤੁਸੀਂ ਇਸ ਗੱਲ ਨੂੰ ਆਪਣੇ ਅਤੇ ਤੁਹਾਡੇ ਪੁੱਤਰਾਂ ਲਈ ਸਦਾ ਲਈ ਇੱਕ ਨਿਯਮ ਦੇ ਤੌਰ ਤੇ ਮੰਨੋ।</w:t>
      </w:r>
    </w:p>
    <w:p/>
    <w:p>
      <w:r xmlns:w="http://schemas.openxmlformats.org/wordprocessingml/2006/main">
        <w:t xml:space="preserve">ਇਜ਼ਰਾਈਲੀਆਂ ਅਤੇ ਉਨ੍ਹਾਂ ਦੇ ਉੱਤਰਾਧਿਕਾਰੀਆਂ ਦੁਆਰਾ ਸਦਾ ਲਈ ਪਸਾਹ ਦਾ ਤਿਉਹਾਰ ਮਨਾਉਣ ਦਾ ਹੁਕਮ ਦਿੱਤਾ ਗਿਆ ਹੈ।</w:t>
      </w:r>
    </w:p>
    <w:p/>
    <w:p>
      <w:r xmlns:w="http://schemas.openxmlformats.org/wordprocessingml/2006/main">
        <w:t xml:space="preserve">1. ਪਰਮੇਸ਼ੁਰ ਦੇ ਵਾਅਦਿਆਂ ਦੀ ਸ਼ਕਤੀ - ਪਸਾਹ ਦੇ ਨੇਮ ਦੀ ਪੜਚੋਲ ਕਰਨਾ</w:t>
      </w:r>
    </w:p>
    <w:p/>
    <w:p>
      <w:r xmlns:w="http://schemas.openxmlformats.org/wordprocessingml/2006/main">
        <w:t xml:space="preserve">2. ਅਤੀਤ ਦਾ ਮੁੜ ਦਾਅਵਾ ਕਰਨਾ - ਪਸਾਹ ਦਾ ਸਦੀਵੀ ਮਹੱਤਵ</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ਇਬਰਾਨੀਆਂ 9:14-15 - "ਮਸੀਹ ਦਾ ਲਹੂ, ਜਿਸ ਨੇ ਸਦੀਵੀ ਆਤਮਾ ਦੁਆਰਾ ਆਪਣੇ ਆਪ ਨੂੰ ਬਿਨਾਂ ਦਾਗ ਦੇ ਪਰਮੇਸ਼ੁਰ ਨੂੰ ਭੇਟ ਕੀਤਾ, ਤੁਹਾਡੇ ਅੰਤਹਕਰਨ ਨੂੰ ਮਰੇ ਹੋਏ ਕੰਮਾਂ ਤੋਂ ਸ਼ੁੱਧ ਕਰ ਕੇ ਜੀਵਿਤ ਪਰਮੇਸ਼ੁਰ ਦੀ ਸੇਵਾ ਕਰਨ ਲਈ ਕਿੰਨਾ ਕੁ ਹੋਰ ਹੋਵੇਗਾ? ਅਤੇ ਇਸ ਕਾਰਨ ਲਈ ਉਹ ਹੈ। ਨਵੇਂ ਨੇਮ ਦਾ ਵਿਚੋਲਾ, ਕਿ ਮੌਤ ਦੇ ਜ਼ਰੀਏ, ਪਹਿਲੇ ਨੇਮ ਦੇ ਅਧੀਨ ਹੋਏ ਅਪਰਾਧਾਂ ਦੇ ਛੁਟਕਾਰਾ ਲਈ, ਜਿਨ੍ਹਾਂ ਨੂੰ ਬੁਲਾਇਆ ਜਾਂਦਾ ਹੈ, ਉਹ ਸਦੀਵੀ ਵਿਰਾਸਤ ਦਾ ਵਾਅਦਾ ਪ੍ਰਾਪਤ ਕਰ ਸਕਦੇ ਹਨ।"</w:t>
      </w:r>
    </w:p>
    <w:p/>
    <w:p>
      <w:r xmlns:w="http://schemas.openxmlformats.org/wordprocessingml/2006/main">
        <w:t xml:space="preserve">ਕੂਚ 12:25 ਅਤੇ ਐਉਂ ਹੋਵੇਗਾ, ਜਦੋਂ ਤੁਸੀਂ ਉਸ ਧਰਤੀ ਉੱਤੇ ਪਹੁੰਚ ਜਾਓਗੇ ਜਿਹੜੀ ਯਹੋਵਾਹ ਤੁਹਾਨੂੰ ਦੇਵੇਗਾ, ਜਿਵੇਂ ਉਸ ਨੇ ਇਕਰਾਰ ਕੀਤਾ ਹੈ, ਤੁਸੀਂ ਇਸ ਸੇਵਾ ਦੀ ਪਾਲਣਾ ਕਰੋਗੇ।</w:t>
      </w:r>
    </w:p>
    <w:p/>
    <w:p>
      <w:r xmlns:w="http://schemas.openxmlformats.org/wordprocessingml/2006/main">
        <w:t xml:space="preserve">ਪਰਮੇਸ਼ੁਰ ਨੇ ਇਜ਼ਰਾਈਲੀਆਂ ਨੂੰ ਇੱਕ ਦੇਸ਼ ਦੇਣ ਦਾ ਵਾਅਦਾ ਕੀਤਾ ਅਤੇ ਉਨ੍ਹਾਂ ਨੂੰ ਹੁਕਮ ਦਿੱਤਾ ਕਿ ਉਹ ਉੱਥੇ ਪਹੁੰਚਣ 'ਤੇ ਉਸਦੀ ਸੇਵਾ ਕਰਦੇ ਰਹਿਣ।</w:t>
      </w:r>
    </w:p>
    <w:p/>
    <w:p>
      <w:r xmlns:w="http://schemas.openxmlformats.org/wordprocessingml/2006/main">
        <w:t xml:space="preserve">1: ਸਾਨੂੰ ਪ੍ਰਭੂ ਅਤੇ ਉਸਦੇ ਵਾਅਦਿਆਂ ਵਿੱਚ ਭਰੋਸਾ ਰੱਖਣਾ ਚਾਹੀਦਾ ਹੈ।</w:t>
      </w:r>
    </w:p>
    <w:p/>
    <w:p>
      <w:r xmlns:w="http://schemas.openxmlformats.org/wordprocessingml/2006/main">
        <w:t xml:space="preserve">2: ਸਾਨੂੰ ਪ੍ਰਭੂ ਅਤੇ ਉਸਦੇ ਹੁਕਮਾਂ ਦੀ ਪਾਲਣਾ ਕਰਨੀ ਚਾਹੀਦੀ ਹੈ।</w:t>
      </w:r>
    </w:p>
    <w:p/>
    <w:p>
      <w:r xmlns:w="http://schemas.openxmlformats.org/wordprocessingml/2006/main">
        <w:t xml:space="preserve">1: ਜ਼ਬੂਰ 37: 3-5 - "ਪ੍ਰਭੂ ਵਿੱਚ ਭਰੋਸਾ ਰੱਖੋ, ਅਤੇ ਚੰਗਾ ਕਰੋ; ਇਸ ਲਈ ਤੁਸੀਂ ਧਰਤੀ ਵਿੱਚ ਰਹੋਗੇ, ਅਤੇ ਸੱਚਮੁੱਚ ਤੁਹਾਨੂੰ ਭੋਜਨ ਦਿੱਤਾ ਜਾਵੇਗਾ. ਆਪਣੇ ਆਪ ਨੂੰ ਪ੍ਰਭੂ ਵਿੱਚ ਵੀ ਅਨੰਦ ਕਰੋ: ਅਤੇ ਉਹ ਤੁਹਾਨੂੰ ਤੁਹਾਡੀਆਂ ਇੱਛਾਵਾਂ ਦੇਵੇਗਾ. ਦਿਲ। ਆਪਣਾ ਰਾਹ ਪ੍ਰਭੂ ਨੂੰ ਸੌਂਪ ਦਿਓ, ਉਸ ਵਿੱਚ ਵੀ ਭਰੋਸਾ ਰੱਖੋ, ਅਤੇ ਉਹ ਇਸਨੂੰ ਪੂਰਾ ਕਰੇਗਾ।"</w:t>
      </w:r>
    </w:p>
    <w:p/>
    <w:p>
      <w:r xmlns:w="http://schemas.openxmlformats.org/wordprocessingml/2006/main">
        <w:t xml:space="preserve">2: ਬਿਵਸਥਾ ਸਾਰ 10:12-13 - "ਅਤੇ ਹੁਣ, ਇਸਰਾਏਲ, ਯਹੋਵਾਹ ਤੇਰਾ ਪਰਮੇਸ਼ੁਰ ਤੇਰੇ ਤੋਂ ਕੀ ਚਾਹੁੰਦਾ ਹੈ, ਪਰ ਯਹੋਵਾਹ ਤੇਰੇ ਪਰਮੇਸ਼ੁਰ ਤੋਂ ਡਰੋ, ਉਸ ਦੇ ਸਾਰੇ ਰਾਹਾਂ ਵਿੱਚ ਚੱਲੋ, ਉਸ ਨੂੰ ਪਿਆਰ ਕਰੋ, ਅਤੇ ਪ੍ਰਭੂ ਦੀ ਸੇਵਾ ਕਰੋ। ਆਪਣੇ ਪਰਮੇਸ਼ੁਰ ਨੂੰ ਆਪਣੇ ਸਾਰੇ ਦਿਲ ਅਤੇ ਆਪਣੀ ਸਾਰੀ ਜਾਨ ਨਾਲ, ਪ੍ਰਭੂ ਦੇ ਹੁਕਮਾਂ ਅਤੇ ਉਸਦੇ ਨਿਯਮਾਂ ਦੀ ਪਾਲਣਾ ਕਰਨ ਲਈ, ਜੋ ਮੈਂ ਅੱਜ ਤੁਹਾਨੂੰ ਤੁਹਾਡੇ ਭਲੇ ਲਈ ਦਿੰਦਾ ਹਾਂ?"</w:t>
      </w:r>
    </w:p>
    <w:p/>
    <w:p>
      <w:r xmlns:w="http://schemas.openxmlformats.org/wordprocessingml/2006/main">
        <w:t xml:space="preserve">ਕੂਚ 12:26 ਅਤੇ ਅਜਿਹਾ ਹੋਵੇਗਾ, ਜਦੋਂ ਤੁਹਾਡੇ ਬੱਚੇ ਤੁਹਾਨੂੰ ਕਹਿਣਗੇ, ਇਸ ਸੇਵਾ ਤੋਂ ਤੁਹਾਡਾ ਕੀ ਮਤਲਬ ਹੈ?</w:t>
      </w:r>
    </w:p>
    <w:p/>
    <w:p>
      <w:r xmlns:w="http://schemas.openxmlformats.org/wordprocessingml/2006/main">
        <w:t xml:space="preserve">ਇਹ ਹਵਾਲੇ ਬੱਚਿਆਂ ਨੂੰ ਪਸਾਹ ਦੀ ਸੇਵਾ ਦਾ ਅਰਥ ਸਮਝਾਉਣ ਦੀ ਮਹੱਤਤਾ ਬਾਰੇ ਦੱਸਦਾ ਹੈ।</w:t>
      </w:r>
    </w:p>
    <w:p/>
    <w:p>
      <w:r xmlns:w="http://schemas.openxmlformats.org/wordprocessingml/2006/main">
        <w:t xml:space="preserve">1. ਪਸਾਹ ਦਾ ਤਿਉਹਾਰ: ਸਾਡੇ ਬੱਚਿਆਂ ਨੂੰ ਸਿਖਾਉਣ ਦੀ ਸ਼ਕਤੀ</w:t>
      </w:r>
    </w:p>
    <w:p/>
    <w:p>
      <w:r xmlns:w="http://schemas.openxmlformats.org/wordprocessingml/2006/main">
        <w:t xml:space="preserve">2. ਪਸਾਹ ਦਾ ਅਰਥ: ਸਾਡੇ ਬੱਚਿਆਂ ਨੂੰ ਮਹੱਤਵ ਸਮਝਾਉਣਾ</w:t>
      </w:r>
    </w:p>
    <w:p/>
    <w:p>
      <w:r xmlns:w="http://schemas.openxmlformats.org/wordprocessingml/2006/main">
        <w:t xml:space="preserve">1. ਯੂਹੰਨਾ 14:6 - ਯਿਸੂ ਨੇ ਉਸਨੂੰ ਕਿਹਾ, ਮੈਂ ਰਸਤਾ, ਸੱਚ ਅਤੇ ਜੀਵਨ ਹਾਂ। ਮੇਰੇ ਰਾਹੀਂ ਸਿਵਾਏ ਕੋਈ ਵੀ ਪਿਤਾ ਕੋਲ ਨਹੀਂ ਆਉਂਦਾ।</w:t>
      </w:r>
    </w:p>
    <w:p/>
    <w:p>
      <w:r xmlns:w="http://schemas.openxmlformats.org/wordprocessingml/2006/main">
        <w:t xml:space="preserve">2. ਯਸਾਯਾਹ 43:1-2 -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ਕੂਚ 12:27 ਕਿ ਤੁਸੀਂ ਆਖੋ, ਇਹ ਯਹੋਵਾਹ ਦੇ ਪਸਾਹ ਦਾ ਬਲੀਦਾਨ ਹੈ, ਜਿਹੜਾ ਮਿਸਰ ਵਿੱਚ ਇਸਰਾਏਲੀਆਂ ਦੇ ਘਰਾਂ ਦੇ ਉੱਤੋਂ ਦੀ ਲੰਘਿਆ, ਜਦੋਂ ਉਸ ਨੇ ਮਿਸਰੀਆਂ ਨੂੰ ਮਾਰਿਆ ਅਤੇ ਸਾਡੇ ਘਰਾਂ ਨੂੰ ਛੁਡਾਇਆ। ਅਤੇ ਲੋਕਾਂ ਨੇ ਸਿਰ ਝੁਕਾ ਕੇ ਮੱਥਾ ਟੇਕਿਆ।</w:t>
      </w:r>
    </w:p>
    <w:p/>
    <w:p>
      <w:r xmlns:w="http://schemas.openxmlformats.org/wordprocessingml/2006/main">
        <w:t xml:space="preserve">ਯਹੋਵਾਹ ਦਾ ਪਸਾਹ ਇੱਕ ਬਲੀਦਾਨ ਅਤੇ ਯਾਦ ਵਜੋਂ ਮਨਾਇਆ ਜਾਂਦਾ ਸੀ ਜਦੋਂ ਯਹੋਵਾਹ ਨੇ ਮਿਸਰ ਵਿੱਚ ਇਸਰਾਏਲੀਆਂ ਦੇ ਘਰਾਂ ਵਿੱਚੋਂ ਲੰਘਿਆ ਅਤੇ ਉਨ੍ਹਾਂ ਨੂੰ ਛੁਡਾਇਆ, ਅਤੇ ਲੋਕਾਂ ਨੇ ਮੱਥਾ ਟੇਕਿਆ।</w:t>
      </w:r>
    </w:p>
    <w:p/>
    <w:p>
      <w:r xmlns:w="http://schemas.openxmlformats.org/wordprocessingml/2006/main">
        <w:t xml:space="preserve">1. ਯਹੋਵਾਹ ਦੀ ਸ਼ਕਤੀ ਅਤੇ ਪ੍ਰਬੰਧ</w:t>
      </w:r>
    </w:p>
    <w:p/>
    <w:p>
      <w:r xmlns:w="http://schemas.openxmlformats.org/wordprocessingml/2006/main">
        <w:t xml:space="preserve">2. ਯਹੋਵਾਹ ਦੀ ਉਪਾਸਨਾ ਕਰਨ ਦੀ ਬਰਕਤ</w:t>
      </w:r>
    </w:p>
    <w:p/>
    <w:p>
      <w:r xmlns:w="http://schemas.openxmlformats.org/wordprocessingml/2006/main">
        <w:t xml:space="preserve">1. ਜ਼ਬੂਰ 136:1-2 - ਹੇ ਯਹੋਵਾਹ ਦਾ ਧੰਨਵਾਦ ਕਰੋ; ਕਿਉਂਕਿ ਉਹ ਚੰਗਾ ਹੈ: ਉਸਦੀ ਦਯਾ ਸਦਾ ਲਈ ਕਾਇਮ ਰਹਿੰਦੀ ਹੈ। ਹੇ ਦੇਵਤਿਆਂ ਦੇ ਪਰਮੇਸ਼ੁਰ ਦਾ ਧੰਨਵਾਦ ਕਰੋ, ਉਸਦੀ ਦਯਾ ਸਦਾ ਲਈ ਕਾਇਮ ਹੈ।</w:t>
      </w:r>
    </w:p>
    <w:p/>
    <w:p>
      <w:r xmlns:w="http://schemas.openxmlformats.org/wordprocessingml/2006/main">
        <w:t xml:space="preserve">2. ਯਸਾਯਾਹ 12: 4-5 - ਅਤੇ ਉਸ ਦਿਨ ਤੁਸੀਂ ਕਹੋਗੇ, ਯਹੋਵਾਹ ਦੀ ਉਸਤਤਿ ਕਰੋ, ਉਸਦੇ ਨਾਮ ਨੂੰ ਪੁਕਾਰੋ, ਲੋਕਾਂ ਵਿੱਚ ਉਸਦੇ ਕੰਮਾਂ ਦਾ ਐਲਾਨ ਕਰੋ, ਉਸਦਾ ਨਾਮ ਉੱਚਾ ਕਰੋ। ਯਹੋਵਾਹ ਲਈ ਗਾਓ; ਕਿਉਂਕਿ ਉਸਨੇ ਸ਼ਾਨਦਾਰ ਕੰਮ ਕੀਤੇ ਹਨ: ਇਹ ਸਾਰੀ ਧਰਤੀ ਨੂੰ ਜਾਣਿਆ ਜਾਂਦਾ ਹੈ।</w:t>
      </w:r>
    </w:p>
    <w:p/>
    <w:p>
      <w:r xmlns:w="http://schemas.openxmlformats.org/wordprocessingml/2006/main">
        <w:t xml:space="preserve">ਕੂਚ 12:28 ਅਤੇ ਇਸਰਾਏਲੀ ਚਲੇ ਗਏ ਅਤੇ ਜਿਵੇਂ ਯਹੋਵਾਹ ਨੇ ਮੂਸਾ ਅਤੇ ਹਾਰੂਨ ਨੂੰ ਹੁਕਮ ਦਿੱਤਾ ਸੀ ਉਸੇ ਤਰ੍ਹਾਂ ਕੀਤਾ।</w:t>
      </w:r>
    </w:p>
    <w:p/>
    <w:p>
      <w:r xmlns:w="http://schemas.openxmlformats.org/wordprocessingml/2006/main">
        <w:t xml:space="preserve">ਇਸਰਾਏਲੀਆਂ ਨੇ ਮੂਸਾ ਅਤੇ ਹਾਰੂਨ ਦੇ ਹੁਕਮਾਂ ਦੀ ਪਾਲਣਾ ਕੀਤੀ।</w:t>
      </w:r>
    </w:p>
    <w:p/>
    <w:p>
      <w:r xmlns:w="http://schemas.openxmlformats.org/wordprocessingml/2006/main">
        <w:t xml:space="preserve">1. ਪਰਮੇਸ਼ੁਰ ਦੇ ਹੁਕਮਾਂ ਦੀ ਪਾਲਣਾ ਕਰਨ ਨਾਲ ਬਰਕਤ ਮਿਲਦੀ ਹੈ</w:t>
      </w:r>
    </w:p>
    <w:p/>
    <w:p>
      <w:r xmlns:w="http://schemas.openxmlformats.org/wordprocessingml/2006/main">
        <w:t xml:space="preserve">2. ਅਥਾਰਟੀ ਨੂੰ ਸੌਂਪਣਾ ਏਕਤਾ ਲਿਆਉਂਦਾ ਹੈ</w:t>
      </w:r>
    </w:p>
    <w:p/>
    <w:p>
      <w:r xmlns:w="http://schemas.openxmlformats.org/wordprocessingml/2006/main">
        <w:t xml:space="preserve">1. 1 ਯੂਹੰਨਾ 2:3-5 - ਅਸੀਂ ਜਾਣਦੇ ਹਾਂ ਕਿ ਜੇ ਅਸੀਂ ਉਸਦੇ ਹੁਕਮਾਂ ਦੀ ਪਾਲਣਾ ਕਰਦੇ ਹਾਂ ਤਾਂ ਅਸੀਂ ਉਸਨੂੰ ਜਾਣ ਲਿਆ ਹੈ। ਜਿਹੜਾ ਮਨੁੱਖ ਆਖਦਾ ਹੈ, “ਮੈਂ ਉਸ ਨੂੰ ਜਾਣਦਾ ਹਾਂ,” ਪਰ ਜੋ ਉਹ ਹੁਕਮ ਦਿੰਦਾ ਹੈ ਉਹ ਨਹੀਂ ਕਰਦਾ, ਉਹ ਝੂਠਾ ਹੈ ਅਤੇ ਉਸ ਵਿੱਚ ਸੱਚਾਈ ਨਹੀਂ ਹੈ।</w:t>
      </w:r>
    </w:p>
    <w:p/>
    <w:p>
      <w:r xmlns:w="http://schemas.openxmlformats.org/wordprocessingml/2006/main">
        <w:t xml:space="preserve">2. ਰੋਮੀਆਂ 13:1-7 - ਹਰ ਕਿਸੇ ਨੂੰ ਆਪਣੇ ਆਪ ਨੂੰ ਪ੍ਰਬੰਧਕ ਅਧਿਕਾਰੀਆਂ ਦੇ ਅਧੀਨ ਕਰਨਾ ਚਾਹੀਦਾ ਹੈ, ਕਿਉਂਕਿ ਕੋਈ ਵੀ ਅਧਿਕਾਰ ਨਹੀਂ ਹੈ ਜੋ ਪਰਮੇਸ਼ੁਰ ਨੇ ਸਥਾਪਿਤ ਕੀਤਾ ਹੈ। ਜੋ ਅਧਿਕਾਰੀ ਮੌਜੂਦ ਹਨ ਉਹ ਪਰਮਾਤਮਾ ਦੁਆਰਾ ਸਥਾਪਿਤ ਕੀਤੇ ਗਏ ਹਨ.</w:t>
      </w:r>
    </w:p>
    <w:p/>
    <w:p>
      <w:r xmlns:w="http://schemas.openxmlformats.org/wordprocessingml/2006/main">
        <w:t xml:space="preserve">ਕੂਚ 12:29 ਅਤੇ ਐਉਂ ਹੋਇਆ ਕਿ ਅੱਧੀ ਰਾਤ ਨੂੰ ਯਹੋਵਾਹ ਨੇ ਮਿਸਰ ਦੇਸ ਦੇ ਸਾਰੇ ਪਹਿਲੌਠੇ ਨੂੰ ਮਾਰ ਸੁੱਟਿਆ, ਫ਼ਿਰਊਨ ਦੇ ਜੇਠੇ ਤੋਂ ਲੈ ਕੇ ਉਸ ਦੇ ਸਿੰਘਾਸਣ ਉੱਤੇ ਬੈਠੇ ਗ਼ੁਲਾਮ ਦੇ ਪਹਿਲੌਠੇ ਤੱਕ ਜੋ ਕਾਲ ਕੋਠੜੀ ਵਿੱਚ ਸੀ। ਅਤੇ ਪਸ਼ੂਆਂ ਦੇ ਸਾਰੇ ਪਹਿਲੋਠੇ ਬੱਚੇ।</w:t>
      </w:r>
    </w:p>
    <w:p/>
    <w:p>
      <w:r xmlns:w="http://schemas.openxmlformats.org/wordprocessingml/2006/main">
        <w:t xml:space="preserve">ਅੱਧੀ ਰਾਤ ਨੂੰ, ਯਹੋਵਾਹ ਨੇ ਮਿਸਰ ਦੇ ਸਾਰੇ ਪਹਿਲੌਠਿਆਂ ਨੂੰ, ਫ਼ਿਰਊਨ ਤੋਂ ਲੈ ਕੇ ਕਾਲ ਕੋਠੜੀ ਵਿੱਚ ਕੈਦੀਆਂ ਤੱਕ, ਅਤੇ ਸਾਰੇ ਜਾਨਵਰਾਂ ਨੂੰ ਮਾਰ ਦਿੱਤਾ।</w:t>
      </w:r>
    </w:p>
    <w:p/>
    <w:p>
      <w:r xmlns:w="http://schemas.openxmlformats.org/wordprocessingml/2006/main">
        <w:t xml:space="preserve">1. ਪਰਮਾਤਮਾ ਸਰਬਸ਼ਕਤੀਮਾਨ ਹੈ ਅਤੇ ਉਸਦਾ ਨਿਰਣਾ ਅਟੱਲ ਹੈ</w:t>
      </w:r>
    </w:p>
    <w:p/>
    <w:p>
      <w:r xmlns:w="http://schemas.openxmlformats.org/wordprocessingml/2006/main">
        <w:t xml:space="preserve">2. ਆਗਿਆਕਾਰੀ ਦੀ ਸ਼ਕਤੀ: ਜੀਵਨ ਅਤੇ ਮੌਤ ਵਿਚਕਾਰ ਅੰਤਰ</w:t>
      </w:r>
    </w:p>
    <w:p/>
    <w:p>
      <w:r xmlns:w="http://schemas.openxmlformats.org/wordprocessingml/2006/main">
        <w:t xml:space="preserve">1. ਯਸਾਯਾਹ 48:12-13, ਹੇ ਯਾਕੂਬ, ਅਤੇ ਇਸਰਾਏਲ, ਮੇਰੀ ਗੱਲ ਸੁਣੋ, ਜਿਸ ਨੂੰ ਮੈਂ ਬੁਲਾਇਆ ਹੈ: ਮੈਂ ਉਹ ਹਾਂ, ਮੈਂ ਪਹਿਲਾ ਹਾਂ, ਅਤੇ ਮੈਂ ਆਖਰੀ ਹਾਂ। ਮੇਰੇ ਹੱਥ ਨੇ ਧਰਤੀ ਦੀ ਨੀਂਹ ਰੱਖੀ, ਅਤੇ ਮੇਰੇ ਸੱਜੇ ਹੱਥ ਨੇ ਅਕਾਸ਼ ਨੂੰ ਫੈਲਾਇਆ। ਜਦੋਂ ਮੈਂ ਉਨ੍ਹਾਂ ਨੂੰ ਪੁਕਾਰਦਾ ਹਾਂ, ਉਹ ਇਕੱਠੇ ਖੜ੍ਹੇ ਹੁੰਦੇ ਹਨ।</w:t>
      </w:r>
    </w:p>
    <w:p/>
    <w:p>
      <w:r xmlns:w="http://schemas.openxmlformats.org/wordprocessingml/2006/main">
        <w:t xml:space="preserve">2. ਕੂਚ 9:16 ਪਰ ਇਸ ਮਕਸਦ ਲਈ ਮੈਂ ਤੁਹਾਨੂੰ ਆਪਣੀ ਸ਼ਕਤੀ ਦਿਖਾਉਣ ਲਈ ਉਠਾਇਆ ਹੈ, ਤਾਂ ਜੋ ਸਾਰੀ ਧਰਤੀ ਉੱਤੇ ਮੇਰੇ ਨਾਮ ਦਾ ਪ੍ਰਚਾਰ ਕੀਤਾ ਜਾ ਸਕੇ।</w:t>
      </w:r>
    </w:p>
    <w:p/>
    <w:p>
      <w:r xmlns:w="http://schemas.openxmlformats.org/wordprocessingml/2006/main">
        <w:t xml:space="preserve">ਕੂਚ 12:30 ਅਤੇ ਫ਼ਿਰਊਨ ਰਾਤ ਨੂੰ ਉੱਠਿਆ, ਉਹ ਅਤੇ ਉਸਦੇ ਸਾਰੇ ਸੇਵਕ ਅਤੇ ਸਾਰੇ ਮਿਸਰੀ; ਮਿਸਰ ਵਿੱਚ ਬਹੁਤ ਰੌਲਾ ਪਿਆ। ਕਿਉਂਕਿ ਅਜਿਹਾ ਕੋਈ ਘਰ ਨਹੀਂ ਸੀ ਜਿੱਥੇ ਕੋਈ ਮਰਿਆ ਨਾ ਹੋਵੇ।</w:t>
      </w:r>
    </w:p>
    <w:p/>
    <w:p>
      <w:r xmlns:w="http://schemas.openxmlformats.org/wordprocessingml/2006/main">
        <w:t xml:space="preserve">ਫ਼ਿਰਊਨ ਅਤੇ ਸਾਰੇ ਮਿਸਰੀ ਰਾਤ ਨੂੰ ਜਾਗਦੇ ਹੋਏ ਇਹ ਪਤਾ ਲਗਾਉਣ ਲਈ ਕਿ ਹਰੇਕ ਘਰ ਵਿੱਚ ਘੱਟੋ-ਘੱਟ ਇੱਕ ਮਰਿਆ ਹੋਇਆ ਪਰਿਵਾਰ ਦਾ ਮੈਂਬਰ ਸੀ।</w:t>
      </w:r>
    </w:p>
    <w:p/>
    <w:p>
      <w:r xmlns:w="http://schemas.openxmlformats.org/wordprocessingml/2006/main">
        <w:t xml:space="preserve">1. ਨਿਆਂ ਲਿਆਉਣ ਲਈ ਪਰਮੇਸ਼ੁਰ ਦੀ ਸ਼ਕਤੀ</w:t>
      </w:r>
    </w:p>
    <w:p/>
    <w:p>
      <w:r xmlns:w="http://schemas.openxmlformats.org/wordprocessingml/2006/main">
        <w:t xml:space="preserve">2. ਜੀਵਨ ਵਿੱਚ ਮੌਤ ਦੀ ਅਸਲੀਅਤ</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34:18 - ਯਹੋਵਾਹ ਟੁੱਟੇ ਦਿਲ ਵਾਲਿਆਂ ਦੇ ਨੇੜੇ ਹੈ ਅਤੇ ਆਤਮਾ ਵਿੱਚ ਕੁਚਲੇ ਹੋਏ ਲੋਕਾਂ ਨੂੰ ਬਚਾਉਂਦਾ ਹੈ।</w:t>
      </w:r>
    </w:p>
    <w:p/>
    <w:p>
      <w:r xmlns:w="http://schemas.openxmlformats.org/wordprocessingml/2006/main">
        <w:t xml:space="preserve">ਕੂਚ 12:31 ਅਤੇ ਉਸ ਨੇ ਰਾਤ ਨੂੰ ਮੂਸਾ ਅਤੇ ਹਾਰੂਨ ਨੂੰ ਬੁਲਾਇਆ ਅਤੇ ਕਿਹਾ, ਉੱਠੋ ਅਤੇ ਤੁਸੀਂ ਅਤੇ ਇਸਰਾਏਲ ਦੇ ਲੋਕਾਂ ਵਿੱਚੋਂ ਤੁਹਾਨੂੰ ਬਾਹਰ ਕੱਢੋ। ਅਤੇ ਜਾਓ, ਯਹੋਵਾਹ ਦੀ ਸੇਵਾ ਕਰੋ, ਜਿਵੇਂ ਤੁਸੀਂ ਕਿਹਾ ਹੈ।</w:t>
      </w:r>
    </w:p>
    <w:p/>
    <w:p>
      <w:r xmlns:w="http://schemas.openxmlformats.org/wordprocessingml/2006/main">
        <w:t xml:space="preserve">ਪਰਮੇਸ਼ੁਰ ਨੇ ਮੂਸਾ ਅਤੇ ਹਾਰੂਨ ਨੂੰ ਉਸ ਦੀ ਸੇਵਾ ਕਰਨ ਲਈ ਇਸਰਾਏਲੀਆਂ ਨੂੰ ਮਿਸਰ ਵਿੱਚੋਂ ਬਾਹਰ ਕੱਢਣ ਦਾ ਹੁਕਮ ਦਿੱਤਾ।</w:t>
      </w:r>
    </w:p>
    <w:p/>
    <w:p>
      <w:r xmlns:w="http://schemas.openxmlformats.org/wordprocessingml/2006/main">
        <w:t xml:space="preserve">1. ਸਾਡੇ ਜੀਵਨ ਲਈ ਪਰਮੇਸ਼ੁਰ ਦੀ ਯੋਜਨਾ 'ਤੇ ਭਰੋਸਾ ਕਰਨਾ</w:t>
      </w:r>
    </w:p>
    <w:p/>
    <w:p>
      <w:r xmlns:w="http://schemas.openxmlformats.org/wordprocessingml/2006/main">
        <w:t xml:space="preserve">2. ਰੱਬ ਦੇ ਹੁਕਮਾਂ ਨੂੰ ਮੰਨਣਾ</w:t>
      </w:r>
    </w:p>
    <w:p/>
    <w:p>
      <w:r xmlns:w="http://schemas.openxmlformats.org/wordprocessingml/2006/main">
        <w:t xml:space="preserve">1. ਬਿਵਸਥਾ ਸਾਰ 5:32-33 "ਇਸ ਲਈ ਤੁਸੀਂ ਜਿਵੇਂ ਯਹੋਵਾਹ ਤੁਹਾਡੇ ਪਰਮੇਸ਼ੁਰ ਨੇ ਤੁਹਾਨੂੰ ਹੁਕਮ ਦਿੱਤਾ ਹੈ, ਉਸੇ ਤਰ੍ਹਾਂ ਕਰਨ ਲਈ ਸਾਵਧਾਨ ਰਹੋ। ਤੁਸੀਂ ਸੱਜੇ ਜਾਂ ਖੱਬੇ ਪਾਸੇ ਨਾ ਮੁੜੋ। ਤੁਸੀਂ ਉਸ ਸਾਰੇ ਰਾਹ ਤੇ ਚੱਲੋ ਜਿਸ ਉੱਤੇ ਯਹੋਵਾਹ ਤੁਹਾਡੇ ਪਰਮੇਸ਼ੁਰ ਨੇ ਤੁਹਾਨੂੰ ਹੁਕਮ ਦਿੱਤਾ ਹੈ ਕਿ ਤੁਸੀਂ ਜਿਉਂਦੇ ਰਹੋ ਅਤੇ ਤੁਹਾਡਾ ਭਲਾ ਹੋਵੇ, ਅਤੇ ਤੁਸੀਂ ਉਸ ਧਰਤੀ ਵਿੱਚ ਲੰਮੀ ਉਮਰ ਭੋਗੋ ਜਿਸ ਦੇ ਤੁਸੀਂ ਅਧਿਕਾਰ ਪ੍ਰਾਪਤ ਕਰੋਗੇ।</w:t>
      </w:r>
    </w:p>
    <w:p/>
    <w:p>
      <w:r xmlns:w="http://schemas.openxmlformats.org/wordprocessingml/2006/main">
        <w:t xml:space="preserve">2. ਯਸਾਯਾਹ 55:8-9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ਕੂਚ 12:32 ਜਿਵੇਂ ਤੁਸੀਂ ਕਿਹਾ ਹੈ, ਆਪਣੇ ਇੱਜੜ ਅਤੇ ਇੱਜੜ ਵੀ ਲੈ ਜਾਓ ਅਤੇ ਚਲੇ ਜਾਓ। ਅਤੇ ਮੈਨੂੰ ਵੀ ਅਸੀਸ ਦਿਓ।</w:t>
      </w:r>
    </w:p>
    <w:p/>
    <w:p>
      <w:r xmlns:w="http://schemas.openxmlformats.org/wordprocessingml/2006/main">
        <w:t xml:space="preserve">ਕੂਚ 12:32 ਦਾ ਇਹ ਹਵਾਲਾ ਇਜ਼ਰਾਈਲੀਆਂ ਨੂੰ ਆਪਣੇ ਸਾਰੇ ਜਾਨਵਰਾਂ ਨੂੰ ਲੈ ਕੇ ਮਿਸਰ ਤੋਂ ਉਸ ਦੀ ਬਰਕਤ ਨਾਲ ਚਲੇ ਜਾਣ ਦੇ ਹੁਕਮ ਨੂੰ ਦਰਸਾਉਂਦਾ ਹੈ।</w:t>
      </w:r>
    </w:p>
    <w:p/>
    <w:p>
      <w:r xmlns:w="http://schemas.openxmlformats.org/wordprocessingml/2006/main">
        <w:t xml:space="preserve">1: ਸਾਡੇ ਲਈ ਪਰਮੇਸ਼ੁਰ ਦਾ ਇੰਤਜ਼ਾਮ ਸਾਡੀ ਕਲਪਨਾ ਤੋਂ ਵੀ ਵੱਡਾ ਹੈ। ਇੱਥੋਂ ਤੱਕ ਕਿ ਜਦੋਂ ਸਾਨੂੰ ਪ੍ਰਤੀਤ ਹੋਣ ਯੋਗ ਮੁਸ਼ਕਲਾਂ ਦਾ ਸਾਹਮਣਾ ਕਰਨਾ ਪੈਂਦਾ ਹੈ, ਉਸ ਕੋਲ ਸਾਡੀ ਦੇਖਭਾਲ ਕਰਨ ਅਤੇ ਸਾਨੂੰ ਅਸੀਸ ਦੇਣ ਦੀ ਯੋਜਨਾ ਹੈ।</w:t>
      </w:r>
    </w:p>
    <w:p/>
    <w:p>
      <w:r xmlns:w="http://schemas.openxmlformats.org/wordprocessingml/2006/main">
        <w:t xml:space="preserve">2: ਸਾਨੂੰ ਹਮੇਸ਼ਾ ਪਰਮੇਸ਼ੁਰ ਦੀ ਅਗਵਾਈ ਵਿਚ ਭਰੋਸਾ ਕਰਨਾ ਯਾਦ ਰੱਖਣਾ ਚਾਹੀਦਾ ਹੈ ਨਾ ਕਿ ਸਾਡੀ ਆਪਣੀ। ਭਾਵੇਂ ਇਹ ਲਗਦਾ ਹੈ ਕਿ ਕੋਈ ਉਮੀਦ ਨਹੀਂ ਹੈ, ਪਰਮੇਸ਼ੁਰ ਦਾ ਪ੍ਰਬੰਧ ਹਮੇਸ਼ਾ ਸਾਨੂੰ ਕਾਇਮ ਰੱਖਣ ਲਈ ਹੋਵੇਗਾ।</w:t>
      </w:r>
    </w:p>
    <w:p/>
    <w:p>
      <w:r xmlns:w="http://schemas.openxmlformats.org/wordprocessingml/2006/main">
        <w:t xml:space="preserve">1: ਫ਼ਿਲਿੱਪੀਆਂ 4:19 - ਅਤੇ ਮੇਰਾ ਪਰਮੇਸ਼ੁਰ ਮਸੀਹ ਯਿਸੂ ਵਿੱਚ ਆਪਣੇ ਸ਼ਾਨਦਾਰ ਧਨ ਦੇ ਅਨੁਸਾਰ ਤੁਹਾਡੀਆਂ ਸਾਰੀਆਂ ਲੋੜਾਂ ਪੂਰੀਆਂ ਕਰੇਗਾ।</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ਕੂਚ 12:33 ਅਤੇ ਮਿਸਰੀਆਂ ਨੇ ਲੋਕਾਂ ਉੱਤੇ ਜ਼ੋਰ ਪਾਇਆ ਤਾਂ ਜੋ ਉਹ ਉਨ੍ਹਾਂ ਨੂੰ ਜਲਦੀ ਨਾਲ ਦੇਸ ਵਿੱਚੋਂ ਬਾਹਰ ਭੇਜ ਦੇਣ। ਕਿਉਂਕਿ ਉਨ੍ਹਾਂ ਨੇ ਕਿਹਾ, ਅਸੀਂ ਸਾਰੇ ਮਰੇ ਹੋਏ ਹਾਂ।</w:t>
      </w:r>
    </w:p>
    <w:p/>
    <w:p>
      <w:r xmlns:w="http://schemas.openxmlformats.org/wordprocessingml/2006/main">
        <w:t xml:space="preserve">ਮਿਸਰੀ ਚਾਹੁੰਦੇ ਸਨ ਕਿ ਇਜ਼ਰਾਈਲੀ ਛੇਤੀ ਹੀ ਦੇਸ਼ ਛੱਡ ਦੇਣ, ਕਿਉਂਕਿ ਉਨ੍ਹਾਂ ਨੂੰ ਡਰ ਸੀ ਕਿ ਉਹ ਸਾਰੇ ਮਰ ਜਾਣਗੇ।</w:t>
      </w:r>
    </w:p>
    <w:p/>
    <w:p>
      <w:r xmlns:w="http://schemas.openxmlformats.org/wordprocessingml/2006/main">
        <w:t xml:space="preserve">1: ਸਾਨੂੰ ਹਮੇਸ਼ਾ ਆਪਣੇ ਅਰਾਮਦੇਹ ਖੇਤਰ ਨੂੰ ਛੱਡਣ ਅਤੇ ਪਰਮੇਸ਼ੁਰ ਦੇ ਹੁਕਮਾਂ ਦੀ ਪਾਲਣਾ ਕਰਨ ਲਈ ਤਿਆਰ ਰਹਿਣਾ ਚਾਹੀਦਾ ਹੈ, ਭਾਵੇਂ ਇਹ ਮੁਸ਼ਕਲ ਹਾਲਾਤਾਂ ਦਾ ਕਾਰਨ ਬਣ ਜਾਵੇ।</w:t>
      </w:r>
    </w:p>
    <w:p/>
    <w:p>
      <w:r xmlns:w="http://schemas.openxmlformats.org/wordprocessingml/2006/main">
        <w:t xml:space="preserve">2: ਮੁਸੀਬਤਾਂ ਦੇ ਸਮੇਂ ਵੀ, ਅਸੀਂ ਪਰਮੇਸ਼ੁਰ ਉੱਤੇ ਭਰੋਸਾ ਰੱਖ ਸਕਦੇ ਹਾਂ ਕਿ ਉਹ ਸਾਡੀ ਮਦਦ ਕਰੇਗਾ ਅਤੇ ਸਾਨੂੰ ਨੁਕਸਾਨ ਤੋਂ ਬਚਾਵੇਗਾ।</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ਕੂਚ 14:14 - ਪ੍ਰਭੂ ਤੁਹਾਡੇ ਲਈ ਲੜੇਗਾ; ਤੁਹਾਨੂੰ ਸਿਰਫ਼ ਸ਼ਾਂਤ ਰਹਿਣ ਦੀ ਲੋੜ ਹੈ।</w:t>
      </w:r>
    </w:p>
    <w:p/>
    <w:p>
      <w:r xmlns:w="http://schemas.openxmlformats.org/wordprocessingml/2006/main">
        <w:t xml:space="preserve">ਕੂਚ 12:34 ਅਤੇ ਲੋਕਾਂ ਨੇ ਆਪਣੇ ਆਟੇ ਨੂੰ ਖਮੀਰ ਹੋਣ ਤੋਂ ਪਹਿਲਾਂ ਲਿਆ, ਉਨ੍ਹਾਂ ਦੇ ਗੋਢਿਆਂ ਨੂੰ ਆਪਣੇ ਕੱਪੜਿਆਂ ਵਿੱਚ ਉਨ੍ਹਾਂ ਦੇ ਮੋਢਿਆਂ ਉੱਤੇ ਬੰਨ੍ਹਿਆ ਹੋਇਆ ਸੀ।</w:t>
      </w:r>
    </w:p>
    <w:p/>
    <w:p>
      <w:r xmlns:w="http://schemas.openxmlformats.org/wordprocessingml/2006/main">
        <w:t xml:space="preserve">ਇਜ਼ਰਾਈਲੀਆਂ ਨੇ ਆਪਣਾ ਆਟਾ ਖਮੀਰ ਹੋਣ ਤੋਂ ਪਹਿਲਾਂ ਲਿਆ ਅਤੇ ਇਸ ਨੂੰ ਆਪਣੇ ਕੱਪੜਿਆਂ ਵਿੱਚ ਬੰਨ੍ਹ ਲਿਆ।</w:t>
      </w:r>
    </w:p>
    <w:p/>
    <w:p>
      <w:r xmlns:w="http://schemas.openxmlformats.org/wordprocessingml/2006/main">
        <w:t xml:space="preserve">1. ਇਜ਼ਰਾਈਲੀਆਂ ਦੀ ਵਫ਼ਾਦਾਰੀ - ਕਿਵੇਂ ਇਜ਼ਰਾਈਲੀਆਂ ਨੇ ਵਫ਼ਾਦਾਰੀ ਨਾਲ ਪਰਮੇਸ਼ੁਰ ਦੀਆਂ ਹਿਦਾਇਤਾਂ ਦੀ ਪਾਲਣਾ ਕੀਤੀ, ਭਾਵੇਂ ਇਹ ਮੁਸ਼ਕਲ ਸੀ।</w:t>
      </w:r>
    </w:p>
    <w:p/>
    <w:p>
      <w:r xmlns:w="http://schemas.openxmlformats.org/wordprocessingml/2006/main">
        <w:t xml:space="preserve">2. ਆਗਿਆਕਾਰੀ ਦੀ ਮਹੱਤਤਾ - ਪਰਮੇਸ਼ੁਰ ਦੇ ਹੁਕਮਾਂ ਦੀ ਪਾਲਣਾ ਕਰਨਾ ਮਹੱਤਵਪੂਰਨ ਕਿਉਂ ਹੈ, ਭਾਵੇਂ ਇਹ ਮੁਸ਼ਕਲ ਕਿਉਂ ਨਾ ਹੋਵੇ।</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ਇਬਰਾਨੀਆਂ 11: 8 - "ਵਿਸ਼ਵਾਸ ਨਾਲ ਅਬਰਾਹਾਮ, ਜਦੋਂ ਉਸਨੂੰ ਇੱਕ ਜਗ੍ਹਾ ਵਿੱਚ ਜਾਣ ਲਈ ਬੁਲਾਇਆ ਗਿਆ ਸੀ ਜੋ ਉਸਨੂੰ ਵਿਰਾਸਤ ਵਿੱਚ ਪ੍ਰਾਪਤ ਕਰਨਾ ਚਾਹੀਦਾ ਸੀ, ਉਸਨੇ ਆਗਿਆਕਾਰੀ ਕੀਤੀ; ਅਤੇ ਉਹ ਇਹ ਨਹੀਂ ਜਾਣਦਾ ਸੀ ਕਿ ਉਹ ਕਿੱਥੇ ਗਿਆ ਸੀ।"</w:t>
      </w:r>
    </w:p>
    <w:p/>
    <w:p>
      <w:r xmlns:w="http://schemas.openxmlformats.org/wordprocessingml/2006/main">
        <w:t xml:space="preserve">ਕੂਚ 12:35 ਅਤੇ ਇਸਰਾਏਲੀਆਂ ਨੇ ਮੂਸਾ ਦੇ ਬਚਨ ਅਨੁਸਾਰ ਕੀਤਾ। ਅਤੇ ਉਨ੍ਹਾਂ ਨੇ ਮਿਸਰੀ ਲੋਕਾਂ ਤੋਂ ਚਾਂਦੀ ਦੇ ਗਹਿਣੇ, ਸੋਨੇ ਦੇ ਗਹਿਣੇ ਅਤੇ ਕੱਪੜੇ ਉਧਾਰ ਲਏ:</w:t>
      </w:r>
    </w:p>
    <w:p/>
    <w:p>
      <w:r xmlns:w="http://schemas.openxmlformats.org/wordprocessingml/2006/main">
        <w:t xml:space="preserve">ਇਜ਼ਰਾਈਲ ਦੇ ਬੱਚਿਆਂ ਨੇ ਮੂਸਾ ਦੀਆਂ ਹਦਾਇਤਾਂ ਦੀ ਪਾਲਣਾ ਕੀਤੀ ਅਤੇ ਮਿਸਰੀਆਂ ਤੋਂ ਸੋਨਾ, ਚਾਂਦੀ ਅਤੇ ਕੱਪੜੇ ਉਧਾਰ ਲਏ।</w:t>
      </w:r>
    </w:p>
    <w:p/>
    <w:p>
      <w:r xmlns:w="http://schemas.openxmlformats.org/wordprocessingml/2006/main">
        <w:t xml:space="preserve">1: ਪਰਮੇਸ਼ੁਰ ਸਾਡੀਆਂ ਲੋੜਾਂ ਪੂਰੀਆਂ ਕਰ ਸਕਦਾ ਹੈ ਜੇਕਰ ਅਸੀਂ ਨਿਹਚਾ ਅਤੇ ਆਗਿਆਕਾਰ ਹਾਂ।</w:t>
      </w:r>
    </w:p>
    <w:p/>
    <w:p>
      <w:r xmlns:w="http://schemas.openxmlformats.org/wordprocessingml/2006/main">
        <w:t xml:space="preserve">2: ਸਾਨੂੰ ਪ੍ਰਮਾਤਮਾ ਦੀ ਯੋਜਨਾ ਵਿੱਚ ਭਰੋਸਾ ਕਰਨਾ ਚਾਹੀਦਾ ਹੈ ਅਤੇ ਇਸਦਾ ਪਾਲਣ ਕਰਨਾ ਚਾਹੀਦਾ ਹੈ ਭਾਵੇਂ ਇਸਦਾ ਕੋਈ ਮਤਲਬ ਨਹੀਂ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ਯਸਾਯਾਹ 55:8-9 - "ਮੇਰੇ ਵਿਚਾਰ ਤੁਹਾਡੇ ਵਿਚਾਰ ਨਹੀਂ ਹਨ, ਨਾ ਤੁਹਾਡੇ ਰਾਹ ਮੇਰੇ ਮਾਰਗ ਹਨ, ਪ੍ਰਭੂ ਦਾ ਵਾਕ ਹੈ, ਜਿਵੇਂ ਅਕਾਸ਼ ਧਰਤੀ ਨਾਲੋਂ ਉੱਚੇ ਹਨ, ਤਿਵੇਂ ਮੇਰੇ ਰਾਹ ਤੁਹਾਡੇ ਰਾਹਾਂ ਨਾਲੋਂ ਅਤੇ ਮੇਰੇ ਵਿਚਾਰ ਤੁਹਾਡੇ ਨਾਲੋਂ ਉੱਚੇ ਹਨ। ਤੁਹਾਡੇ ਵਿਚਾਰ.</w:t>
      </w:r>
    </w:p>
    <w:p/>
    <w:p>
      <w:r xmlns:w="http://schemas.openxmlformats.org/wordprocessingml/2006/main">
        <w:t xml:space="preserve">ਕੂਚ 12:36 ਅਤੇ ਯਹੋਵਾਹ ਨੇ ਮਿਸਰੀਆਂ ਦੀ ਨਿਗਾਹ ਵਿੱਚ ਲੋਕਾਂ ਉੱਤੇ ਕਿਰਪਾ ਕੀਤੀ, ਤਾਂ ਜੋ ਉਨ੍ਹਾਂ ਨੇ ਉਨ੍ਹਾਂ ਨੂੰ ਉਹ ਚੀਜ਼ਾਂ ਉਧਾਰ ਦਿੱਤੀਆਂ ਜਿਵੇਂ ਉਹ ਚਾਹੁੰਦੇ ਸਨ। ਅਤੇ ਉਨ੍ਹਾਂ ਨੇ ਮਿਸਰੀਆਂ ਨੂੰ ਲੁੱਟ ਲਿਆ।</w:t>
      </w:r>
    </w:p>
    <w:p/>
    <w:p>
      <w:r xmlns:w="http://schemas.openxmlformats.org/wordprocessingml/2006/main">
        <w:t xml:space="preserve">ਯਹੋਵਾਹ ਨੇ ਮਿਸਰੀਆਂ ਦੀ ਨਜ਼ਰ ਵਿੱਚ ਇਜ਼ਰਾਈਲੀਆਂ ਉੱਤੇ ਮਿਹਰ ਕੀਤੀ, ਅਤੇ ਇਸਰਾਏਲੀ ਉਨ੍ਹਾਂ ਤੋਂ ਲੋੜੀਂਦਾ ਉਧਾਰ ਲੈਣ ਦੇ ਯੋਗ ਸਨ। ਬਦਲੇ ਵਿੱਚ, ਉਨ੍ਹਾਂ ਨੇ ਮਿਸਰੀਆਂ ਤੋਂ ਲਿਆ।</w:t>
      </w:r>
    </w:p>
    <w:p/>
    <w:p>
      <w:r xmlns:w="http://schemas.openxmlformats.org/wordprocessingml/2006/main">
        <w:t xml:space="preserve">1. ਪ੍ਰਭੂ ਦੀ ਕਿਰਪਾ: ਪ੍ਰਾਪਤ ਕਰਨ ਲਈ ਇੱਕ ਅਸੀਸ ਅਤੇ ਦੇਣ ਲਈ ਇੱਕ ਅਸੀਸ</w:t>
      </w:r>
    </w:p>
    <w:p/>
    <w:p>
      <w:r xmlns:w="http://schemas.openxmlformats.org/wordprocessingml/2006/main">
        <w:t xml:space="preserve">2. ਪਰਮੇਸ਼ੁਰ ਦਾ ਪ੍ਰਬੰਧ: ਸਾਡੀਆਂ ਲੋੜਾਂ ਪੂਰੀਆਂ ਕਰਨ ਲਈ ਉਸ 'ਤੇ ਭਰੋਸਾ ਕਰਨਾ</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ਜ਼ਬੂਰ 37:3-5 -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ਕੂਚ 12:37 ਅਤੇ ਇਸਰਾਏਲੀਆਂ ਨੇ ਰਾਮਸੇਸ ਤੋਂ ਸੁੱਕੋਥ ਤੱਕ ਦਾ ਸਫ਼ਰ ਕੀਤਾ, ਲਗਭਗ ਛੇ ਲੱਖ ਪੈਦਲ ਜੋ ਬਾਲਕਾਂ ਤੋਂ ਇਲਾਵਾ ਮਨੁੱਖ ਸਨ।</w:t>
      </w:r>
    </w:p>
    <w:p/>
    <w:p>
      <w:r xmlns:w="http://schemas.openxmlformats.org/wordprocessingml/2006/main">
        <w:t xml:space="preserve">ਇਜ਼ਰਾਈਲੀ 600,000 ਆਦਮੀਆਂ ਅਤੇ ਬੱਚਿਆਂ ਸਮੇਤ ਰਾਮਸੇਸ ਤੋਂ ਸੁਕੋਥ ਨੂੰ ਚਲੇ ਗਏ।</w:t>
      </w:r>
    </w:p>
    <w:p/>
    <w:p>
      <w:r xmlns:w="http://schemas.openxmlformats.org/wordprocessingml/2006/main">
        <w:t xml:space="preserve">1: ਪਰਮੇਸ਼ੁਰ ਦੀ ਵਫ਼ਾਦਾਰੀ ਉਸ ਦੇ ਲੋਕਾਂ ਦੀ ਮੁਕਤੀ ਵਿੱਚ ਪ੍ਰਗਟ ਹੁੰਦੀ ਹੈ।</w:t>
      </w:r>
    </w:p>
    <w:p/>
    <w:p>
      <w:r xmlns:w="http://schemas.openxmlformats.org/wordprocessingml/2006/main">
        <w:t xml:space="preserve">2: ਔਖੇ ਸਮਿਆਂ ਵਿੱਚ ਵੀ ਪਰਮੇਸ਼ੁਰ ਦੀ ਕਿਰਪਾ ਅਤੇ ਪ੍ਰਬੰਧ ਭਰਪੂਰ ਰੂਪ ਵਿੱਚ ਪ੍ਰਗਟ ਹੁੰਦੇ ਹਨ।</w:t>
      </w:r>
    </w:p>
    <w:p/>
    <w:p>
      <w:r xmlns:w="http://schemas.openxmlformats.org/wordprocessingml/2006/main">
        <w:t xml:space="preserve">1: ਕੂਚ 14:14 - ਪ੍ਰਭੂ ਤੁਹਾਡੇ ਲਈ ਲੜੇਗਾ, ਅਤੇ ਤੁਹਾਨੂੰ ਸਿਰਫ਼ ਚੁੱਪ ਰਹਿਣਾ ਪਵੇਗਾ।</w:t>
      </w:r>
    </w:p>
    <w:p/>
    <w:p>
      <w:r xmlns:w="http://schemas.openxmlformats.org/wordprocessingml/2006/main">
        <w:t xml:space="preserve">2: ਜ਼ਬੂਰ 34:19 - ਧਰਮੀ ਦੀਆਂ ਮੁਸੀਬਤਾਂ ਬਹੁਤ ਹਨ, ਪਰ ਯਹੋਵਾਹ ਉਸ ਨੂੰ ਉਨ੍ਹਾਂ ਸਾਰਿਆਂ ਵਿੱਚੋਂ ਛੁਡਾ ਲੈਂਦਾ ਹੈ।</w:t>
      </w:r>
    </w:p>
    <w:p/>
    <w:p>
      <w:r xmlns:w="http://schemas.openxmlformats.org/wordprocessingml/2006/main">
        <w:t xml:space="preserve">ਕੂਚ 12:38 ਅਤੇ ਇੱਕ ਰਲਵੀਂ-ਮਿਲਵੀਂ ਭੀੜ ਉਨ੍ਹਾਂ ਦੇ ਨਾਲ ਚੜ੍ਹ ਗਈ। ਅਤੇ ਇੱਜੜ, ਅਤੇ ਝੁੰਡ, ਇੱਥੋਂ ਤੱਕ ਕਿ ਬਹੁਤ ਸਾਰੇ ਪਸ਼ੂ।</w:t>
      </w:r>
    </w:p>
    <w:p/>
    <w:p>
      <w:r xmlns:w="http://schemas.openxmlformats.org/wordprocessingml/2006/main">
        <w:t xml:space="preserve">ਇਜ਼ਰਾਈਲੀਆਂ ਨੇ ਮਿਸਰ ਛੱਡਣ ਵੇਲੇ ਲੋਕਾਂ, ਜਾਨਵਰਾਂ ਅਤੇ ਪਸ਼ੂਆਂ ਦਾ ਬਹੁਤ ਵੱਡਾ ਮਿਸ਼ਰਣ ਕੀਤਾ ਸੀ।</w:t>
      </w:r>
    </w:p>
    <w:p/>
    <w:p>
      <w:r xmlns:w="http://schemas.openxmlformats.org/wordprocessingml/2006/main">
        <w:t xml:space="preserve">1. ਵੱਖ-ਵੱਖ ਪਿਛੋਕੜ ਵਾਲੇ ਲੋਕਾਂ ਨੂੰ ਇਕਜੁੱਟ ਕਰਨ ਲਈ ਪਰਮੇਸ਼ੁਰ ਦੀ ਸ਼ਕਤੀ</w:t>
      </w:r>
    </w:p>
    <w:p/>
    <w:p>
      <w:r xmlns:w="http://schemas.openxmlformats.org/wordprocessingml/2006/main">
        <w:t xml:space="preserve">2. ਸੰਕਟ ਦੇ ਸਮੇਂ ਵਿੱਚ ਭਾਈਚਾਰੇ ਦੀ ਮਹੱਤਤਾ</w:t>
      </w:r>
    </w:p>
    <w:p/>
    <w:p>
      <w:r xmlns:w="http://schemas.openxmlformats.org/wordprocessingml/2006/main">
        <w:t xml:space="preserve">1. ਜ਼ਬੂਰ 133:1-3 - "ਵੇਖੋ, ਭਰਾਵਾਂ ਲਈ ਏਕਤਾ ਵਿੱਚ ਇਕੱਠੇ ਰਹਿਣਾ ਕਿੰਨਾ ਚੰਗਾ ਅਤੇ ਕਿੰਨਾ ਸੁਹਾਵਣਾ ਹੈ!"</w:t>
      </w:r>
    </w:p>
    <w:p/>
    <w:p>
      <w:r xmlns:w="http://schemas.openxmlformats.org/wordprocessingml/2006/main">
        <w:t xml:space="preserve">2. 1 ਕੁਰਿੰਥੀਆਂ 12:12-13 - "ਜਿਵੇਂ ਸਰੀਰ ਇੱਕ ਹੈ, ਅਤੇ ਉਸਦੇ ਬਹੁਤ ਸਾਰੇ ਅੰਗ ਹਨ, ਅਤੇ ਉਸ ਇੱਕ ਸਰੀਰ ਦੇ ਸਾਰੇ ਅੰਗ, ਬਹੁਤ ਸਾਰੇ ਹੋਣ ਕਰਕੇ, ਇੱਕ ਸਰੀਰ ਹਨ: ਮਸੀਹ ਵੀ ਹੈ।"</w:t>
      </w:r>
    </w:p>
    <w:p/>
    <w:p>
      <w:r xmlns:w="http://schemas.openxmlformats.org/wordprocessingml/2006/main">
        <w:t xml:space="preserve">ਕੂਚ 12:39 ਅਤੇ ਉਨ੍ਹਾਂ ਨੇ ਆਟੇ ਦੀਆਂ ਬੇਖਮੀਰੀਆਂ ਰੋਟੀਆਂ ਪਕਾਈਆਂ ਜਿਹੜੀਆਂ ਉਹ ਮਿਸਰ ਤੋਂ ਬਾਹਰ ਲਿਆਏ ਸਨ, ਕਿਉਂਕਿ ਇਹ ਖਮੀਰ ਨਹੀਂ ਸੀ। ਕਿਉਂਕਿ ਉਹ ਮਿਸਰ ਵਿੱਚੋਂ ਬਾਹਰ ਕੱਢੇ ਗਏ ਸਨ, ਅਤੇ ਰੁਕ ਨਹੀਂ ਸਕਦੇ ਸਨ, ਨਾ ਹੀ ਉਨ੍ਹਾਂ ਨੇ ਆਪਣੇ ਲਈ ਕੋਈ ਭੋਜਨ ਤਿਆਰ ਕੀਤਾ ਸੀ।</w:t>
      </w:r>
    </w:p>
    <w:p/>
    <w:p>
      <w:r xmlns:w="http://schemas.openxmlformats.org/wordprocessingml/2006/main">
        <w:t xml:space="preserve">ਇਜ਼ਰਾਈਲੀ, ਜਿਨ੍ਹਾਂ ਨੂੰ ਮਿਸਰ ਛੱਡਣ ਲਈ ਮਜ਼ਬੂਰ ਕੀਤਾ ਗਿਆ ਸੀ, ਆਪਣੇ ਨਾਲ ਕੋਈ ਭੋਜਨ ਨਹੀਂ ਲਿਆਏ ਸਨ ਅਤੇ ਉਨ੍ਹਾਂ ਨੂੰ ਆਪਣੇ ਨਾਲ ਲਿਆਂਦੇ ਆਟੇ ਵਿੱਚੋਂ ਬੇਖਮੀਰੀ ਰੋਟੀਆਂ ਪਕਾਉਣ ਲਈ ਮਜਬੂਰ ਕੀਤਾ ਗਿਆ ਸੀ।</w:t>
      </w:r>
    </w:p>
    <w:p/>
    <w:p>
      <w:r xmlns:w="http://schemas.openxmlformats.org/wordprocessingml/2006/main">
        <w:t xml:space="preserve">1. ਅਚਾਨਕ ਲਈ ਤਿਆਰ ਹੋਣ ਦੀ ਮਹੱਤਤਾ</w:t>
      </w:r>
    </w:p>
    <w:p/>
    <w:p>
      <w:r xmlns:w="http://schemas.openxmlformats.org/wordprocessingml/2006/main">
        <w:t xml:space="preserve">2. ਲੋੜ ਦੇ ਸਮੇਂ ਰੱਬ ਦਾ ਪ੍ਰਬੰਧ</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ਕੂਚ 12:40 ਇਸਰਾਏਲੀਆਂ ਦੇ ਰਹਿਣ ਨੂੰ ਜਿਹੜੇ ਮਿਸਰ ਵਿੱਚ ਰਹਿੰਦੇ ਸਨ, ਚਾਰ ਸੌ ਤੀਹ ਵਰਹੇ ਸਨ।</w:t>
      </w:r>
    </w:p>
    <w:p/>
    <w:p>
      <w:r xmlns:w="http://schemas.openxmlformats.org/wordprocessingml/2006/main">
        <w:t xml:space="preserve">ਇਸਰਾਏਲੀ 430 ਸਾਲ ਮਿਸਰ ਵਿੱਚ ਰਹੇ।</w:t>
      </w:r>
    </w:p>
    <w:p/>
    <w:p>
      <w:r xmlns:w="http://schemas.openxmlformats.org/wordprocessingml/2006/main">
        <w:t xml:space="preserve">1. ਮਿਸਰ ਵਿਚ ਆਪਣੇ ਸਮੇਂ ਦੌਰਾਨ ਮੁਸੀਬਤਾਂ ਦਾ ਸਾਮ੍ਹਣਾ ਕਰਨ ਵਿਚ ਇਸਰਾਏਲੀਆਂ ਦੀ ਵਫ਼ਾਦਾਰੀ ਤੋਂ ਅਸੀਂ ਸਿੱਖ ਸਕਦੇ ਹਾਂ।</w:t>
      </w:r>
    </w:p>
    <w:p/>
    <w:p>
      <w:r xmlns:w="http://schemas.openxmlformats.org/wordprocessingml/2006/main">
        <w:t xml:space="preserve">2. ਔਖੇ ਸਮਿਆਂ ਵਿੱਚ ਵੀ ਪਰਮੇਸ਼ੁਰ ਦੀ ਵਫ਼ਾਦਾਰੀ ਧੀਰਜ ਰੱਖਦੀ ਹੈ।</w:t>
      </w:r>
    </w:p>
    <w:p/>
    <w:p>
      <w:r xmlns:w="http://schemas.openxmlformats.org/wordprocessingml/2006/main">
        <w:t xml:space="preserve">1. ਬਿਵਸਥਾ ਸਾਰ 6:20-23 - ਪਰਮੇਸ਼ੁਰ ਨੇ ਇਜ਼ਰਾਈਲੀਆਂ ਨੂੰ ਪ੍ਰਭੂ ਅਤੇ ਮਿਸਰ ਵਿੱਚ ਬਿਤਾਏ ਸਮੇਂ ਨੂੰ ਯਾਦ ਕਰਨ ਦਾ ਹੁਕਮ ਦਿੱਤਾ।</w:t>
      </w:r>
    </w:p>
    <w:p/>
    <w:p>
      <w:r xmlns:w="http://schemas.openxmlformats.org/wordprocessingml/2006/main">
        <w:t xml:space="preserve">2. ਰੋਮੀਆਂ 8:28 - ਅਸੀਂ ਭਰੋਸਾ ਕਰ ਸਕਦੇ ਹਾਂ ਕਿ ਪਰਮੇਸ਼ੁਰ ਸਭ ਕੁਝ ਸਾਡੇ ਭਲੇ ਲਈ ਕਰਦਾ ਹੈ।</w:t>
      </w:r>
    </w:p>
    <w:p/>
    <w:p>
      <w:r xmlns:w="http://schemas.openxmlformats.org/wordprocessingml/2006/main">
        <w:t xml:space="preserve">ਕੂਚ 12:41 ਅਤੇ ਚਾਰ ਸੌ ਤੀਹ ਸਾਲਾਂ ਦੇ ਅੰਤ ਵਿੱਚ ਐਉਂ ਹੋਇਆ ਕਿ ਉਸੇ ਦਿਨ ਐਉਂ ਹੋਇਆ ਕਿ ਯਹੋਵਾਹ ਦੀਆਂ ਸਾਰੀਆਂ ਫ਼ੌਜਾਂ ਮਿਸਰ ਦੇਸ ਵਿੱਚੋਂ ਨਿੱਕਲ ਗਈਆਂ।</w:t>
      </w:r>
    </w:p>
    <w:p/>
    <w:p>
      <w:r xmlns:w="http://schemas.openxmlformats.org/wordprocessingml/2006/main">
        <w:t xml:space="preserve">430 ਸਾਲਾਂ ਬਾਅਦ, ਯਹੋਵਾਹ ਨੇ ਇਸਰਾਏਲ ਦੇ ਲੋਕਾਂ ਦੀ ਮਿਸਰ ਵਿੱਚੋਂ ਅਗਵਾਈ ਕੀਤੀ।</w:t>
      </w:r>
    </w:p>
    <w:p/>
    <w:p>
      <w:r xmlns:w="http://schemas.openxmlformats.org/wordprocessingml/2006/main">
        <w:t xml:space="preserve">1. ਵਿਸ਼ਵਾਸ ਦੀ ਸ਼ਕਤੀ: ਕਿਵੇਂ ਪ੍ਰਭੂ ਦੀ ਵਫ਼ਾਦਾਰੀ ਨੇ ਇਜ਼ਰਾਈਲ ਦੇ ਲੋਕਾਂ ਨੂੰ ਮਿਸਰ ਵਿੱਚੋਂ ਬਾਹਰ ਕੱਢਿਆ</w:t>
      </w:r>
    </w:p>
    <w:p/>
    <w:p>
      <w:r xmlns:w="http://schemas.openxmlformats.org/wordprocessingml/2006/main">
        <w:t xml:space="preserve">2. ਪ੍ਰਭੂ ਦੀ ਵਫ਼ਾਦਾਰੀ: ਕਿਵੇਂ ਪ੍ਰਭੂ ਦੇ ਵਾਅਦੇ ਨੇ ਇਸਰਾਏਲ ਦੇ ਲੋਕਾਂ ਦੀ ਮੁਕਤੀ ਲਈ ਅਗਵਾਈ ਕੀਤੀ</w:t>
      </w:r>
    </w:p>
    <w:p/>
    <w:p>
      <w:r xmlns:w="http://schemas.openxmlformats.org/wordprocessingml/2006/main">
        <w:t xml:space="preserve">1. ਬਿਵਸਥਾ ਸਾਰ 5:15 - ਤੁਹਾਨੂੰ ਯਾਦ ਰੱਖਣਾ ਚਾਹੀਦਾ ਹੈ ਕਿ ਤੁਸੀਂ ਮਿਸਰ ਦੀ ਧਰਤੀ ਵਿੱਚ ਇੱਕ ਗੁਲਾਮ ਸੀ, ਅਤੇ ਯਹੋਵਾਹ ਤੁਹਾਡੇ ਪਰਮੇਸ਼ੁਰ ਨੇ ਤੁਹਾਨੂੰ ਇੱਕ ਸ਼ਕਤੀਸ਼ਾਲੀ ਹੱਥ ਅਤੇ ਇੱਕ ਫੈਲੀ ਹੋਈ ਬਾਂਹ ਨਾਲ ਉੱਥੋਂ ਬਾਹਰ ਲਿਆਂਦਾ ਸੀ। ਇਸ ਲਈ ਯਹੋਵਾਹ ਤੁਹਾਡੇ ਪਰਮੇਸ਼ੁਰ ਨੇ ਤੁਹਾਨੂੰ ਸਬਤ ਦੇ ਦਿਨ ਨੂੰ ਮਨਾਉਣ ਦਾ ਹੁਕਮ ਦਿੱਤਾ ਹੈ।</w:t>
      </w:r>
    </w:p>
    <w:p/>
    <w:p>
      <w:r xmlns:w="http://schemas.openxmlformats.org/wordprocessingml/2006/main">
        <w:t xml:space="preserve">2. ਇਬਰਾਨੀਆਂ 11:22 - ਵਿਸ਼ਵਾਸ ਦੁਆਰਾ, ਯੂਸੁਫ਼ ਨੇ ਆਪਣੇ ਜੀਵਨ ਦੇ ਅੰਤ ਵਿੱਚ, ਇਜ਼ਰਾਈਲੀਆਂ ਦੇ ਕੂਚ ਦਾ ਜ਼ਿਕਰ ਕੀਤਾ ਅਤੇ ਆਪਣੀਆਂ ਹੱਡੀਆਂ ਬਾਰੇ ਨਿਰਦੇਸ਼ ਦਿੱਤੇ।</w:t>
      </w:r>
    </w:p>
    <w:p/>
    <w:p>
      <w:r xmlns:w="http://schemas.openxmlformats.org/wordprocessingml/2006/main">
        <w:t xml:space="preserve">ਕੂਚ 12:42 ਇਹ ਇੱਕ ਰਾਤ ਹੈ ਜੋ ਯਹੋਵਾਹ ਲਈ ਉਨ੍ਹਾਂ ਨੂੰ ਮਿਸਰ ਦੀ ਧਰਤੀ ਤੋਂ ਬਾਹਰ ਲਿਆਉਣ ਲਈ ਬਹੁਤ ਧਿਆਨ ਦੇਣ ਵਾਲੀ ਹੈ: ਇਹ ਯਹੋਵਾਹ ਦੀ ਉਹ ਰਾਤ ਹੈ ਜੋ ਇਸਰਾਏਲ ਦੇ ਸਾਰੇ ਲੋਕਾਂ ਦੁਆਰਾ ਉਨ੍ਹਾਂ ਦੀਆਂ ਪੀੜ੍ਹੀਆਂ ਵਿੱਚ ਮਨਾਈ ਜਾਂਦੀ ਹੈ।</w:t>
      </w:r>
    </w:p>
    <w:p/>
    <w:p>
      <w:r xmlns:w="http://schemas.openxmlformats.org/wordprocessingml/2006/main">
        <w:t xml:space="preserve">ਇਹ ਹਵਾਲਾ ਉਸ ਰਾਤ ਦੀ ਗੱਲ ਕਰਦਾ ਹੈ ਜਦੋਂ ਇਜ਼ਰਾਈਲੀਆਂ ਨੂੰ ਮਿਸਰ ਦੀ ਧਰਤੀ ਤੋਂ ਬਾਹਰ ਲਿਆਂਦਾ ਗਿਆ ਸੀ ਅਤੇ ਇਸ ਨੂੰ ਹਰ ਪੀੜ੍ਹੀ ਵਿੱਚ ਇਸਰਾਏਲ ਦੇ ਬੱਚਿਆਂ ਦੁਆਰਾ ਕਿਵੇਂ ਦੇਖਿਆ ਜਾਣਾ ਚਾਹੀਦਾ ਹੈ.</w:t>
      </w:r>
    </w:p>
    <w:p/>
    <w:p>
      <w:r xmlns:w="http://schemas.openxmlformats.org/wordprocessingml/2006/main">
        <w:t xml:space="preserve">1) ਯਾਦ ਰੱਖਣ ਦੀ ਸ਼ਕਤੀ: ਪ੍ਰਮਾਤਮਾ ਦੀ ਮੁਕਤੀ ਦਾ ਜਸ਼ਨ ਮਨਾਉਣਾ</w:t>
      </w:r>
    </w:p>
    <w:p/>
    <w:p>
      <w:r xmlns:w="http://schemas.openxmlformats.org/wordprocessingml/2006/main">
        <w:t xml:space="preserve">2) ਪਰੰਪਰਾ ਦਾ ਮਹੱਤਵ: ਵਿਸ਼ਵਾਸ ਨੂੰ ਜ਼ਿੰਦਾ ਰੱਖਣਾ</w:t>
      </w:r>
    </w:p>
    <w:p/>
    <w:p>
      <w:r xmlns:w="http://schemas.openxmlformats.org/wordprocessingml/2006/main">
        <w:t xml:space="preserve">1) ਬਿਵਸਥਾ ਸਾਰ 4:9-10 - ਸਿਰਫ਼ ਆਪਣੇ ਵੱਲ ਧਿਆਨ ਦਿਓ, ਅਤੇ ਆਪਣੀ ਆਤਮਾ ਨੂੰ ਲਗਨ ਨਾਲ ਰੱਖੋ, ਅਜਿਹਾ ਨਾ ਹੋਵੇ ਕਿ ਤੁਸੀਂ ਉਨ੍ਹਾਂ ਚੀਜ਼ਾਂ ਨੂੰ ਭੁੱਲ ਜਾਓ ਜੋ ਤੁਹਾਡੀਆਂ ਅੱਖਾਂ ਨੇ ਵੇਖੀਆਂ ਹਨ, ਅਤੇ ਇਹ ਤੁਹਾਡੇ ਜੀਵਨ ਦੇ ਸਾਰੇ ਦਿਨਾਂ ਵਿੱਚ ਤੁਹਾਡੇ ਦਿਲ ਵਿੱਚੋਂ ਦੂਰ ਨਾ ਹੋ ਜਾਣ; ਪਰ ਉਨ੍ਹਾਂ ਨੂੰ ਆਪਣੇ ਪੁੱਤਰਾਂ ਅਤੇ ਆਪਣੇ ਪੁੱਤਰਾਂ ਨੂੰ ਪੜ੍ਹਾਓ।</w:t>
      </w:r>
    </w:p>
    <w:p/>
    <w:p>
      <w:r xmlns:w="http://schemas.openxmlformats.org/wordprocessingml/2006/main">
        <w:t xml:space="preserve">2) ਯਹੋਸ਼ੁਆ 4:21-24 - ਫਿਰ ਉਸਨੇ ਇਜ਼ਰਾਈਲ ਦੇ ਬੱਚਿਆਂ ਨੂੰ ਕਿਹਾ: ਜਦੋਂ ਤੁਹਾਡੇ ਬੱਚੇ ਆਉਣ ਵਾਲੇ ਸਮੇਂ ਵਿੱਚ ਆਪਣੇ ਪਿਉ ਤੋਂ ਪੁੱਛਣਗੇ, ਇਹ ਪੱਥਰ ਕੀ ਹਨ? ਫ਼ੇਰ ਤੁਸੀਂ ਆਪਣੇ ਬੱਚਿਆਂ ਨੂੰ ਇਹ ਆਖ ਕੇ ਦੱਸਣਾ ਕਿ ਇਸਰਾਏਲ ਸੁੱਕੀ ਧਰਤੀ ਉੱਤੇ ਇਸ ਯਰਦਨ ਪਾਰ ਕਰ ਗਿਆ ਹੈ। ਕਿਉਂ ਜੋ ਯਹੋਵਾਹ ਤੁਹਾਡੇ ਪਰਮੇਸ਼ੁਰ ਨੇ ਤੁਹਾਡੇ ਅੱਗੇ ਯਰਦਨ ਦੇ ਪਾਣੀਆਂ ਨੂੰ ਸੁੱਕਾ ਦਿੱਤਾ ਜਦੋਂ ਤੱਕ ਤੁਸੀਂ ਪਾਰ ਨਾ ਹੋ ਗਏ, ਜਿਵੇਂ ਯਹੋਵਾਹ ਤੁਹਾਡੇ ਪਰਮੇਸ਼ੁਰ ਨੇ ਲਾਲ ਸਾਗਰ ਨੂੰ ਕੀਤਾ ਸੀ, ਜਿਸ ਨੂੰ ਉਸ ਨੇ ਸਾਡੇ ਅੱਗੇ ਸੁੱਕਾ ਦਿੱਤਾ ਜਦੋਂ ਤੱਕ ਅਸੀਂ ਪਾਰ ਨਾ ਹੋ ਗਏ।</w:t>
      </w:r>
    </w:p>
    <w:p/>
    <w:p>
      <w:r xmlns:w="http://schemas.openxmlformats.org/wordprocessingml/2006/main">
        <w:t xml:space="preserve">ਕੂਚ 12:43 ਅਤੇ ਯਹੋਵਾਹ ਨੇ ਮੂਸਾ ਅਤੇ ਹਾਰੂਨ ਨੂੰ ਆਖਿਆ, ਇਹ ਪਸਾਹ ਦਾ ਨੇਮ ਹੈ, ਕੋਈ ਪਰਦੇਸੀ ਉਸ ਨੂੰ ਨਾ ਖਾਵੇ।</w:t>
      </w:r>
    </w:p>
    <w:p/>
    <w:p>
      <w:r xmlns:w="http://schemas.openxmlformats.org/wordprocessingml/2006/main">
        <w:t xml:space="preserve">ਪਸਾਹ ਇੱਕ ਆਰਡੀਨੈਂਸ ਹੈ ਜਿਸ ਵਿੱਚ ਸਿਰਫ਼ ਪਰਮੇਸ਼ੁਰ ਦੇ ਨਜ਼ਦੀਕੀ ਹੀ ਹਿੱਸਾ ਲੈ ਸਕਦੇ ਹਨ।</w:t>
      </w:r>
    </w:p>
    <w:p/>
    <w:p>
      <w:r xmlns:w="http://schemas.openxmlformats.org/wordprocessingml/2006/main">
        <w:t xml:space="preserve">1. ਪ੍ਰਮਾਤਮਾ ਦੇ ਨਿਯਮ ਪਵਿੱਤਰ ਹਨ ਅਤੇ ਕੇਵਲ ਉਹਨਾਂ ਨਾਲ ਸਾਂਝੇ ਕੀਤੇ ਜਾਣੇ ਚਾਹੀਦੇ ਹਨ ਜਿਨ੍ਹਾਂ ਦਾ ਉਸ ਨਾਲ ਨਜ਼ਦੀਕੀ ਰਿਸ਼ਤਾ ਹੈ।</w:t>
      </w:r>
    </w:p>
    <w:p/>
    <w:p>
      <w:r xmlns:w="http://schemas.openxmlformats.org/wordprocessingml/2006/main">
        <w:t xml:space="preserve">2. ਪਸਾਹ ਵਿੱਚ ਹਿੱਸਾ ਲੈਣਾ ਪਰਮੇਸ਼ੁਰ ਵਿੱਚ ਆਗਿਆਕਾਰੀ ਅਤੇ ਵਿਸ਼ਵਾਸ ਦਾ ਕੰਮ ਹੈ।</w:t>
      </w:r>
    </w:p>
    <w:p/>
    <w:p>
      <w:r xmlns:w="http://schemas.openxmlformats.org/wordprocessingml/2006/main">
        <w:t xml:space="preserve">1. ਮੱਤੀ 26:17-30 - ਯਿਸੂ ਨੇ ਆਪਣੀ ਮੌਤ ਦੀ ਯਾਦ ਵਜੋਂ ਪ੍ਰਭੂ ਦੇ ਭੋਜਨ ਦੀ ਸਥਾਪਨਾ ਕੀਤੀ।</w:t>
      </w:r>
    </w:p>
    <w:p/>
    <w:p>
      <w:r xmlns:w="http://schemas.openxmlformats.org/wordprocessingml/2006/main">
        <w:t xml:space="preserve">2. ਰੋਮੀਆਂ 6:15-23 - ਅਸੀਂ ਆਪਣੇ ਆਪ ਨੂੰ ਪਰਮੇਸ਼ੁਰ ਨੂੰ ਜਿਉਂਦੇ ਬਲੀਦਾਨ ਵਜੋਂ ਭੇਟ ਕਰਨਾ ਹੈ।</w:t>
      </w:r>
    </w:p>
    <w:p/>
    <w:p>
      <w:r xmlns:w="http://schemas.openxmlformats.org/wordprocessingml/2006/main">
        <w:t xml:space="preserve">ਕੂਚ 12:44 ਪਰ ਹਰੇਕ ਮਨੁੱਖ ਦਾ ਨੌਕਰ ਜਿਹੜਾ ਪੈਸੇ ਨਾਲ ਖਰੀਦਿਆ ਗਿਆ ਹੈ, ਜਦੋਂ ਤੂੰ ਉਸਦੀ ਸੁੰਨਤ ਕਰਾਵੇ ਤਾਂ ਉਹ ਉਸ ਵਿੱਚੋਂ ਖਾਵੇ।</w:t>
      </w:r>
    </w:p>
    <w:p/>
    <w:p>
      <w:r xmlns:w="http://schemas.openxmlformats.org/wordprocessingml/2006/main">
        <w:t xml:space="preserve">ਇਹ ਹਵਾਲਾ ਪਸਾਹ ਦਾ ਭੋਜਨ ਖਾਣ ਲਈ ਪੈਸੇ ਨਾਲ ਖਰੀਦੇ ਗਏ ਨੌਕਰ ਲਈ ਸੁੰਨਤ ਦੀ ਜ਼ਰੂਰਤ ਬਾਰੇ ਗੱਲ ਕਰਦਾ ਹੈ।</w:t>
      </w:r>
    </w:p>
    <w:p/>
    <w:p>
      <w:r xmlns:w="http://schemas.openxmlformats.org/wordprocessingml/2006/main">
        <w:t xml:space="preserve">1. ਸੁੰਨਤ ਦਾ ਮਹੱਤਵ: ਕੂਚ 12:44 ਦਾ ਅਧਿਐਨ</w:t>
      </w:r>
    </w:p>
    <w:p/>
    <w:p>
      <w:r xmlns:w="http://schemas.openxmlformats.org/wordprocessingml/2006/main">
        <w:t xml:space="preserve">2. ਆਪਣੇ ਲੋਕਾਂ ਲਈ ਪਰਮੇਸ਼ੁਰ ਦਾ ਪ੍ਰਬੰਧ: ਅਸੀਂ ਪਸਾਹ ਦਾ ਤਿਉਹਾਰ ਕਿਉਂ ਮਨਾਉਂਦੇ ਹਾਂ</w:t>
      </w:r>
    </w:p>
    <w:p/>
    <w:p>
      <w:r xmlns:w="http://schemas.openxmlformats.org/wordprocessingml/2006/main">
        <w:t xml:space="preserve">1. ਉਤਪਤ 17:10-14 - ਅਬਰਾਹਾਮ ਨਾਲ ਪਰਮੇਸ਼ੁਰ ਦਾ ਨੇਮ: ਸੁੰਨਤ ਨੇਮ ਦੇ ਚਿੰਨ੍ਹ ਵਜੋਂ।</w:t>
      </w:r>
    </w:p>
    <w:p/>
    <w:p>
      <w:r xmlns:w="http://schemas.openxmlformats.org/wordprocessingml/2006/main">
        <w:t xml:space="preserve">2. ਕੁਲੁੱਸੀਆਂ 2:11-12 - ਯਿਸੂ ਵਿੱਚ ਵਿਸ਼ਵਾਸ ਦੁਆਰਾ ਅਧਿਆਤਮਿਕ ਸ਼ੁੱਧੀ ਅਤੇ ਨਵੀਨੀਕਰਨ ਦੀ ਨਿਸ਼ਾਨੀ ਵਜੋਂ ਸੁੰਨਤ।</w:t>
      </w:r>
    </w:p>
    <w:p/>
    <w:p>
      <w:r xmlns:w="http://schemas.openxmlformats.org/wordprocessingml/2006/main">
        <w:t xml:space="preserve">ਕੂਚ 12:45 ਪਰਦੇਸੀ ਅਤੇ ਭਾੜੇ ਦਾ ਨੌਕਰ ਉਸ ਨੂੰ ਨਹੀਂ ਖਾਣਾ ਚਾਹੀਦਾ।</w:t>
      </w:r>
    </w:p>
    <w:p/>
    <w:p>
      <w:r xmlns:w="http://schemas.openxmlformats.org/wordprocessingml/2006/main">
        <w:t xml:space="preserve">ਕੂਚ 12:45 ਦਾ ਇਹ ਹਵਾਲਾ ਦੱਸਦਾ ਹੈ ਕਿ ਵਿਦੇਸ਼ੀ ਅਤੇ ਭਾੜੇ ਦੇ ਨੌਕਰਾਂ ਨੂੰ ਪਸਾਹ ਦਾ ਭੋਜਨ ਖਾਣ ਦੀ ਇਜਾਜ਼ਤ ਨਹੀਂ ਹੈ।</w:t>
      </w:r>
    </w:p>
    <w:p/>
    <w:p>
      <w:r xmlns:w="http://schemas.openxmlformats.org/wordprocessingml/2006/main">
        <w:t xml:space="preserve">1. "ਪਸਾਹ ਦੇ ਭੋਜਨ ਦੀ ਪਵਿੱਤਰਤਾ" - ਪਸਾਹ ਦੇ ਭੋਜਨ ਦੀ ਪਵਿੱਤਰਤਾ ਦਾ ਸਨਮਾਨ ਕਰਨ ਦੀ ਮਹੱਤਤਾ 'ਤੇ।</w:t>
      </w:r>
    </w:p>
    <w:p/>
    <w:p>
      <w:r xmlns:w="http://schemas.openxmlformats.org/wordprocessingml/2006/main">
        <w:t xml:space="preserve">2. "ਪਾਸਓਵਰ ਦੇ ਭੋਜਨ ਵਿੱਚ ਸ਼ਾਮਲ ਕਰਨਾ ਅਤੇ ਬੇਦਖਲੀ" - ਪਸਾਹ ਦੇ ਭੋਜਨ ਤੋਂ ਵਿਦੇਸ਼ੀ ਅਤੇ ਭਾੜੇ ਦੇ ਨੌਕਰਾਂ ਨੂੰ ਕੱਢਣ ਦੇ ਪ੍ਰਭਾਵਾਂ 'ਤੇ।</w:t>
      </w:r>
    </w:p>
    <w:p/>
    <w:p>
      <w:r xmlns:w="http://schemas.openxmlformats.org/wordprocessingml/2006/main">
        <w:t xml:space="preserve">1. ਲੇਵੀਆਂ 19:33-34 - ਜਦੋਂ ਕੋਈ ਵਿਦੇਸ਼ੀ ਤੁਹਾਡੇ ਦੇਸ਼ ਵਿੱਚ ਤੁਹਾਡੇ ਵਿਚਕਾਰ ਰਹਿੰਦਾ ਹੈ, ਤਾਂ ਉਨ੍ਹਾਂ ਨਾਲ ਦੁਰਵਿਵਹਾਰ ਨਾ ਕਰੋ। ਤੁਹਾਡੇ ਵਿੱਚ ਰਹਿਣ ਵਾਲੇ ਵਿਦੇਸ਼ੀ ਨੂੰ ਤੁਹਾਡੇ ਮੂਲ-ਜਨਮ ਵਾਂਗ ਮੰਨਿਆ ਜਾਣਾ ਚਾਹੀਦਾ ਹੈ। ਉਨ੍ਹਾਂ ਨੂੰ ਆਪਣੇ ਵਾਂਗ ਪਿਆਰ ਕਰੋ, ਕਿਉਂਕਿ ਤੁਸੀਂ ਮਿਸਰ ਵਿੱਚ ਓਪਰੇ ਸੀ।</w:t>
      </w:r>
    </w:p>
    <w:p/>
    <w:p>
      <w:r xmlns:w="http://schemas.openxmlformats.org/wordprocessingml/2006/main">
        <w:t xml:space="preserve">2. ਬਿਵਸਥਾ ਸਾਰ 1:16 - "ਅਤੇ ਮੈਂ ਉਸ ਸਮੇਂ ਤੁਹਾਡੇ ਨਿਆਂਕਾਰਾਂ ਨੂੰ ਹੁਕਮ ਦਿੱਤਾ ਸੀ ਕਿ, ਆਪਣੇ ਭਰਾਵਾਂ ਦੇ ਵਿੱਚਕਾਰ ਸੁਣੋ, ਅਤੇ ਹਰੇਕ ਆਦਮੀ ਅਤੇ ਉਸਦੇ ਭਰਾ ਅਤੇ ਉਸਦੇ ਨਾਲ ਦੇ ਅਜਨਬੀ ਦੇ ਵਿਚਕਾਰ ਸਹੀ ਨਿਆਂ ਕਰੋ।"</w:t>
      </w:r>
    </w:p>
    <w:p/>
    <w:p>
      <w:r xmlns:w="http://schemas.openxmlformats.org/wordprocessingml/2006/main">
        <w:t xml:space="preserve">ਕੂਚ 12:46 ਇਹ ਇੱਕ ਘਰ ਵਿੱਚ ਖਾਧਾ ਜਾਵੇਗਾ; ਤੁਹਾਨੂੰ ਘਰ ਤੋਂ ਬਾਹਰਲੇ ਮਾਸ ਨੂੰ ਬਾਹਰ ਨਹੀਂ ਲਿਜਾਣਾ ਚਾਹੀਦਾ। ਤੁਸੀਂ ਉਸਦੀ ਇੱਕ ਹੱਡੀ ਵੀ ਨਾ ਤੋੜੋ।</w:t>
      </w:r>
    </w:p>
    <w:p/>
    <w:p>
      <w:r xmlns:w="http://schemas.openxmlformats.org/wordprocessingml/2006/main">
        <w:t xml:space="preserve">ਇਜ਼ਰਾਈਲੀਆਂ ਨੂੰ ਪਸਾਹ ਦਾ ਭੋਜਨ ਇੱਕੋ ਘਰ ਵਿੱਚ ਖਾਣ ਅਤੇ ਘਰ ਦੇ ਬਾਹਰ ਕੋਈ ਮਾਸ ਨਾ ਲਿਜਾਣ ਜਾਂ ਕੋਈ ਹੱਡੀ ਨਾ ਤੋੜਨ ਲਈ ਕਿਹਾ ਗਿਆ ਸੀ।</w:t>
      </w:r>
    </w:p>
    <w:p/>
    <w:p>
      <w:r xmlns:w="http://schemas.openxmlformats.org/wordprocessingml/2006/main">
        <w:t xml:space="preserve">1. ਚਿੱਠੀ ਵਿਚ ਰੱਬ ਦੀਆਂ ਹਦਾਇਤਾਂ ਦੀ ਪਾਲਣਾ ਕਰਨੀ ਚਾਹੀਦੀ ਹੈ।</w:t>
      </w:r>
    </w:p>
    <w:p/>
    <w:p>
      <w:r xmlns:w="http://schemas.openxmlformats.org/wordprocessingml/2006/main">
        <w:t xml:space="preserve">2. ਸਾਂਝੇ ਭੋਜਨ ਦੀ ਪਵਿੱਤਰਤਾ ਦੀ ਕਦਰ ਕਰੋ।</w:t>
      </w:r>
    </w:p>
    <w:p/>
    <w:p>
      <w:r xmlns:w="http://schemas.openxmlformats.org/wordprocessingml/2006/main">
        <w:t xml:space="preserve">1. ਲੂਕਾ 22:14-22 - ਯਿਸੂ ਅਤੇ ਉਸਦੇ ਚੇਲੇ ਆਖ਼ਰੀ ਰਾਤ ਦਾ ਭੋਜਨ ਕਰਦੇ ਹਨ।</w:t>
      </w:r>
    </w:p>
    <w:p/>
    <w:p>
      <w:r xmlns:w="http://schemas.openxmlformats.org/wordprocessingml/2006/main">
        <w:t xml:space="preserve">2. ਬਿਵਸਥਾ ਸਾਰ 16:7 - ਇਜ਼ਰਾਈਲੀਆਂ ਨੂੰ ਪਤੀਰੀ ਰੋਟੀ ਦਾ ਤਿਉਹਾਰ ਮਨਾਉਣ ਦਾ ਹੁਕਮ ਦਿੱਤਾ ਗਿਆ ਸੀ।</w:t>
      </w:r>
    </w:p>
    <w:p/>
    <w:p>
      <w:r xmlns:w="http://schemas.openxmlformats.org/wordprocessingml/2006/main">
        <w:t xml:space="preserve">ਕੂਚ 12:47 ਇਸਰਾਏਲ ਦੀ ਸਾਰੀ ਮੰਡਲੀ ਇਸ ਦੀ ਰਾਖੀ ਕਰੇਗੀ।</w:t>
      </w:r>
    </w:p>
    <w:p/>
    <w:p>
      <w:r xmlns:w="http://schemas.openxmlformats.org/wordprocessingml/2006/main">
        <w:t xml:space="preserve">ਇਸਰਾਏਲੀਆਂ ਨੂੰ ਪਸਾਹ ਦਾ ਤਿਉਹਾਰ ਮਨਾਉਣਾ ਚਾਹੀਦਾ ਹੈ।</w:t>
      </w:r>
    </w:p>
    <w:p/>
    <w:p>
      <w:r xmlns:w="http://schemas.openxmlformats.org/wordprocessingml/2006/main">
        <w:t xml:space="preserve">1. ਪਰਮੇਸ਼ੁਰ ਦੇ ਹੁਕਮਾਂ ਦੀ ਪਾਲਣਾ ਕਰਨ ਲਈ ਇੱਕ ਭਾਈਚਾਰੇ ਦੇ ਰੂਪ ਵਿੱਚ ਇਕੱਠੇ ਹੋਣ ਦੀ ਮਹੱਤਤਾ।</w:t>
      </w:r>
    </w:p>
    <w:p/>
    <w:p>
      <w:r xmlns:w="http://schemas.openxmlformats.org/wordprocessingml/2006/main">
        <w:t xml:space="preserve">2. ਕੂਚ 12:47 ਵਿੱਚ ਪਸਾਹ ਦਾ ਤਿਉਹਾਰ ਪਰਮੇਸ਼ੁਰ ਦੇ ਲੋਕਾਂ ਪ੍ਰਤੀ ਵਫ਼ਾਦਾਰੀ ਦੀ ਯਾਦ ਦਿਵਾਉਂਦਾ ਹੈ।</w:t>
      </w:r>
    </w:p>
    <w:p/>
    <w:p>
      <w:r xmlns:w="http://schemas.openxmlformats.org/wordprocessingml/2006/main">
        <w:t xml:space="preserve">1. ਬਿਵਸਥਾ ਸਾਰ 16: 16-17 - "ਤੁਹਾਡੇ ਸਾਰੇ ਮਰਦ ਸਾਲ ਵਿੱਚ ਤਿੰਨ ਵਾਰੀ ਯਹੋਵਾਹ ਤੁਹਾਡੇ ਪਰਮੇਸ਼ੁਰ ਦੇ ਅੱਗੇ ਉਸ ਥਾਂ ਤੇ ਹਾਜ਼ਰ ਹੋਣਗੇ ਜਿਸ ਨੂੰ ਉਹ ਚੁਣਦਾ ਹੈ: ਪਤੀਰੀ ਰੋਟੀ ਦੇ ਤਿਉਹਾਰ ਤੇ, ਹਫ਼ਤਿਆਂ ਦੇ ਤਿਉਹਾਰ ਤੇ, ਅਤੇ ਡੇਰਿਆਂ ਦੇ ਤਿਉਹਾਰ ਤੇ ਅਤੇ ਉਹ ਪ੍ਰਭੂ ਅੱਗੇ ਖਾਲੀ ਹੱਥ ਨਹੀਂ ਆਉਣਗੇ।</w:t>
      </w:r>
    </w:p>
    <w:p/>
    <w:p>
      <w:r xmlns:w="http://schemas.openxmlformats.org/wordprocessingml/2006/main">
        <w:t xml:space="preserve">2. ਇਬਰਾਨੀਆਂ 11:28 - ਵਿਸ਼ਵਾਸ ਨਾਲ ਉਸਨੇ ਪਸਾਹ ਅਤੇ ਲਹੂ ਦੇ ਛਿੜਕਾਅ ਦੀ ਪਾਲਣਾ ਕੀਤੀ, ਅਜਿਹਾ ਨਾ ਹੋਵੇ ਕਿ ਜੇਠੇ ਨੂੰ ਮਾਰਨ ਵਾਲਾ ਉਨ੍ਹਾਂ ਨੂੰ ਛੂਹ ਲਵੇ।</w:t>
      </w:r>
    </w:p>
    <w:p/>
    <w:p>
      <w:r xmlns:w="http://schemas.openxmlformats.org/wordprocessingml/2006/main">
        <w:t xml:space="preserve">ਕੂਚ 12:48 ਅਤੇ ਜਦੋਂ ਕੋਈ ਪਰਦੇਸੀ ਤੁਹਾਡੇ ਨਾਲ ਰਹਿੰਦਾ ਹੈ, ਅਤੇ ਯਹੋਵਾਹ ਲਈ ਪਸਾਹ ਦਾ ਤਿਉਹਾਰ ਮਨਾਉਂਦਾ ਹੈ, ਤਾਂ ਉਸਦੇ ਸਾਰੇ ਮਰਦਾਂ ਦੀ ਸੁੰਨਤ ਕੀਤੀ ਜਾਵੇ, ਅਤੇ ਫਿਰ ਉਸਨੂੰ ਨੇੜੇ ਆਉਣ ਅਤੇ ਇਸਨੂੰ ਰੱਖਣ ਦਿਓ। ਅਤੇ ਉਹ ਉਸ ਧਰਤੀ ਉੱਤੇ ਜੰਮੇ ਇੱਕ ਵਰਗਾ ਹੋਵੇਗਾ, ਕਿਉਂਕਿ ਕੋਈ ਵੀ ਅਸੁੰਨਤ ਵਿਅਕਤੀ ਇਸਨੂੰ ਨਹੀਂ ਖਾਵੇਗਾ।</w:t>
      </w:r>
    </w:p>
    <w:p/>
    <w:p>
      <w:r xmlns:w="http://schemas.openxmlformats.org/wordprocessingml/2006/main">
        <w:t xml:space="preserve">ਕੂਚ 12:48 ਦੀ ਇਹ ਆਇਤ ਪ੍ਰਭੂ ਲਈ ਪਸਾਹ ਮਨਾਉਣ ਲਈ ਸੁੰਨਤ ਕੀਤੇ ਜਾਣ ਦੀ ਲੋੜ ਬਾਰੇ ਗੱਲ ਕਰਦੀ ਹੈ।</w:t>
      </w:r>
    </w:p>
    <w:p/>
    <w:p>
      <w:r xmlns:w="http://schemas.openxmlformats.org/wordprocessingml/2006/main">
        <w:t xml:space="preserve">1. ਪਸਾਹ ਮਨਾਉਣ ਵਿਚ ਸੁੰਨਤ ਦੀ ਮਹੱਤਤਾ</w:t>
      </w:r>
    </w:p>
    <w:p/>
    <w:p>
      <w:r xmlns:w="http://schemas.openxmlformats.org/wordprocessingml/2006/main">
        <w:t xml:space="preserve">2. ਪ੍ਰਭੂ ਦੇ ਹੁਕਮਾਂ ਨੂੰ ਪੂਰਾ ਕਰਨ ਦੀ ਮਹੱਤਤਾ</w:t>
      </w:r>
    </w:p>
    <w:p/>
    <w:p>
      <w:r xmlns:w="http://schemas.openxmlformats.org/wordprocessingml/2006/main">
        <w:t xml:space="preserve">1. ਉਤਪਤ 17:10-14 - ਅਬਰਾਮ ਨੂੰ ਸੁੰਨਤ ਕਰਾਉਣ ਦਾ ਪਰਮੇਸ਼ੁਰ ਦਾ ਹੁਕਮ</w:t>
      </w:r>
    </w:p>
    <w:p/>
    <w:p>
      <w:r xmlns:w="http://schemas.openxmlformats.org/wordprocessingml/2006/main">
        <w:t xml:space="preserve">2. ਰੋਮੀਆਂ 2:25-29 - ਕਾਨੂੰਨ ਨੂੰ ਆਪਣੇ ਦਿਲ ਵਿੱਚ ਰੱਖਣ ਦੀ ਮਹੱਤਤਾ</w:t>
      </w:r>
    </w:p>
    <w:p/>
    <w:p>
      <w:r xmlns:w="http://schemas.openxmlformats.org/wordprocessingml/2006/main">
        <w:t xml:space="preserve">ਕੂਚ 12:49 ਇੱਕ ਕਾਨੂੰਨ ਉਸ ਲਈ ਹੋਵੇਗਾ ਜੋ ਘਰ ਵਿੱਚ ਜੰਮਿਆ ਹੈ, ਅਤੇ ਉਸ ਪਰਦੇਸੀ ਲਈ ਜੋ ਤੁਹਾਡੇ ਵਿੱਚ ਵੱਸਦਾ ਹੈ।</w:t>
      </w:r>
    </w:p>
    <w:p/>
    <w:p>
      <w:r xmlns:w="http://schemas.openxmlformats.org/wordprocessingml/2006/main">
        <w:t xml:space="preserve">ਇਹ ਹਵਾਲਾ ਇੱਕ ਕਾਨੂੰਨ ਦੇ ਅਧੀਨ ਹਰੇਕ ਨਾਲ ਬਰਾਬਰੀ ਨਾਲ ਪੇਸ਼ ਆਉਣ ਦੀ ਮਹੱਤਤਾ 'ਤੇ ਜ਼ੋਰ ਦਿੰਦਾ ਹੈ, ਚਾਹੇ ਉਹ ਕੋਈ ਵੀ ਹੋਵੇ।</w:t>
      </w:r>
    </w:p>
    <w:p/>
    <w:p>
      <w:r xmlns:w="http://schemas.openxmlformats.org/wordprocessingml/2006/main">
        <w:t xml:space="preserve">1: "ਆਪਣੇ ਗੁਆਂਢੀ ਨੂੰ ਪਿਆਰ ਕਰੋ: ਪਰਮੇਸ਼ੁਰ ਦੀ ਬਰਾਬਰ ਦਇਆ ਦਾ ਕੰਮ ਕਰਨਾ</w:t>
      </w:r>
    </w:p>
    <w:p/>
    <w:p>
      <w:r xmlns:w="http://schemas.openxmlformats.org/wordprocessingml/2006/main">
        <w:t xml:space="preserve">2: ਕੋਈ ਪੱਖਪਾਤ ਨਹੀਂ: ਸਾਰਿਆਂ ਲਈ ਨਿਆਂ</w:t>
      </w:r>
    </w:p>
    <w:p/>
    <w:p>
      <w:r xmlns:w="http://schemas.openxmlformats.org/wordprocessingml/2006/main">
        <w:t xml:space="preserve">1: ਗਲਾਤੀਆਂ 3:28 ਇੱਥੇ ਨਾ ਤਾਂ ਯਹੂਦੀ ਹੈ, ਨਾ ਯੂਨਾਨੀ, ਨਾ ਕੋਈ ਬੰਧਨ ਹੈ, ਨਾ ਆਜ਼ਾਦ, ਨਾ ਕੋਈ ਨਰ ਅਤੇ ਨਾ ਔਰਤ ਹੈ, ਕਿਉਂਕਿ ਤੁਸੀਂ ਸਾਰੇ ਮਸੀਹ ਯਿਸੂ ਵਿੱਚ ਇੱਕ ਹੋ।</w:t>
      </w:r>
    </w:p>
    <w:p/>
    <w:p>
      <w:r xmlns:w="http://schemas.openxmlformats.org/wordprocessingml/2006/main">
        <w:t xml:space="preserve">2: ਯਾਕੂਬ 2:1 ਮੇਰੇ ਭਰਾਵੋ, ਸਾਡੇ ਪ੍ਰਭੂ ਯਿਸੂ ਮਸੀਹ, ਜੋ ਮਹਿਮਾ ਦੇ ਪ੍ਰਭੂ, ਲੋਕਾਂ ਦੇ ਆਦਰ ਵਿੱਚ ਵਿਸ਼ਵਾਸ ਨਾ ਕਰੋ.</w:t>
      </w:r>
    </w:p>
    <w:p/>
    <w:p>
      <w:r xmlns:w="http://schemas.openxmlformats.org/wordprocessingml/2006/main">
        <w:t xml:space="preserve">ਕੂਚ 12:50 ਇਉਂ ਸਾਰੇ ਇਸਰਾਏਲੀਆਂ ਨੇ ਕੀਤਾ। ਜਿਵੇਂ ਯਹੋਵਾਹ ਨੇ ਮੂਸਾ ਅਤੇ ਹਾਰੂਨ ਨੂੰ ਹੁਕਮ ਦਿੱਤਾ ਸੀ, ਉਵੇਂ ਹੀ ਉਨ੍ਹਾਂ ਨੇ ਕੀਤਾ।</w:t>
      </w:r>
    </w:p>
    <w:p/>
    <w:p>
      <w:r xmlns:w="http://schemas.openxmlformats.org/wordprocessingml/2006/main">
        <w:t xml:space="preserve">ਇਸਰਾਏਲ ਦੇ ਲੋਕਾਂ ਨੇ ਮੂਸਾ ਅਤੇ ਹਾਰੂਨ ਦੁਆਰਾ ਦਿੱਤੇ ਯਹੋਵਾਹ ਦੇ ਹੁਕਮਾਂ ਦੀ ਪਾਲਣਾ ਕੀਤੀ।</w:t>
      </w:r>
    </w:p>
    <w:p/>
    <w:p>
      <w:r xmlns:w="http://schemas.openxmlformats.org/wordprocessingml/2006/main">
        <w:t xml:space="preserve">1. ਰੱਬ ਦੇ ਹੁਕਮਾਂ ਦੀ ਪਾਲਣਾ ਕਰਨ ਨਾਲ ਅਸੀਸਾਂ ਮਿਲਦੀਆਂ ਹਨ।</w:t>
      </w:r>
    </w:p>
    <w:p/>
    <w:p>
      <w:r xmlns:w="http://schemas.openxmlformats.org/wordprocessingml/2006/main">
        <w:t xml:space="preserve">2. ਪ੍ਰਭੂ ਦੇ ਹੁਕਮਾਂ ਦੀ ਪਾਲਣਾ ਕਰਨ ਦੀ ਮਹੱਤਤਾ.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ਕੂਚ 12:51 ਅਤੇ ਉਸੇ ਦਿਨ ਐਉਂ ਹੋਇਆ ਕਿ ਯਹੋਵਾਹ ਨੇ ਇਸਰਾਏਲੀਆਂ ਨੂੰ ਉਨ੍ਹਾਂ ਦੀਆਂ ਫ਼ੌਜਾਂ ਦੁਆਰਾ ਮਿਸਰ ਦੇਸ ਵਿੱਚੋਂ ਕੱਢ ਲਿਆਇਆ।</w:t>
      </w:r>
    </w:p>
    <w:p/>
    <w:p>
      <w:r xmlns:w="http://schemas.openxmlformats.org/wordprocessingml/2006/main">
        <w:t xml:space="preserve">ਉਸੇ ਦਿਨ, ਯਹੋਵਾਹ ਨੇ ਇਸਰਾਏਲੀਆਂ ਨੂੰ ਫ਼ੌਜਾਂ ਦੇ ਸ਼ਕਤੀਸ਼ਾਲੀ ਪ੍ਰਦਰਸ਼ਨ ਨਾਲ ਮਿਸਰ ਵਿੱਚੋਂ ਬਾਹਰ ਲਿਆਂਦਾ।</w:t>
      </w:r>
    </w:p>
    <w:p/>
    <w:p>
      <w:r xmlns:w="http://schemas.openxmlformats.org/wordprocessingml/2006/main">
        <w:t xml:space="preserve">1. ਇਜ਼ਰਾਈਲੀਆਂ ਦੀ ਪਰਮੇਸ਼ੁਰ ਦੀ ਛੁਟਕਾਰਾ ਉਸਦੇ ਲੋਕਾਂ ਪ੍ਰਤੀ ਉਸਦੀ ਵਫ਼ਾਦਾਰੀ ਦੀ ਯਾਦ ਦਿਵਾਉਂਦੀ ਹੈ।</w:t>
      </w:r>
    </w:p>
    <w:p/>
    <w:p>
      <w:r xmlns:w="http://schemas.openxmlformats.org/wordprocessingml/2006/main">
        <w:t xml:space="preserve">2. ਭਾਰੀ ਔਕੜਾਂ ਦੇ ਬਾਵਜੂਦ, ਰੱਬ ਸਾਡੀ ਰੱਖਿਆ ਅਤੇ ਮਾਰਗਦਰਸ਼ਨ ਕਰਨ ਲਈ ਹਮੇਸ਼ਾ ਸਾਡੇ ਨਾਲ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18:2 - ਯਹੋਵਾਹ ਮੇਰੀ ਚੱਟਾਨ ਅਤੇ ਮੇਰਾ ਕਿਲਾ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ਕੂਚ 13 ਨੂੰ ਤਿੰਨ ਪੈਰਿਆਂ ਵਿੱਚ ਹੇਠਾਂ ਦਿੱਤੇ ਅਨੁਸਾਰ ਸੰਖੇਪ ਕੀਤਾ ਜਾ ਸਕਦਾ ਹੈ, ਸੰਕੇਤਕ ਆਇਤਾਂ ਦੇ ਨਾਲ:</w:t>
      </w:r>
    </w:p>
    <w:p/>
    <w:p>
      <w:r xmlns:w="http://schemas.openxmlformats.org/wordprocessingml/2006/main">
        <w:t xml:space="preserve">ਪੈਰਾ 1: ਕੂਚ 13: 1-10 ਵਿੱਚ, ਪਰਮੇਸ਼ੁਰ ਨੇ ਮੂਸਾ ਨੂੰ ਇਜ਼ਰਾਈਲੀਆਂ ਵਿੱਚ ਹਰੇਕ ਪਹਿਲੋਠੇ ਦੇ ਪਵਿੱਤਰ ਹੋਣ ਬਾਰੇ ਹਿਦਾਇਤ ਦਿੱਤੀ। ਪ੍ਰਭੂ ਘੋਸ਼ਣਾ ਕਰਦਾ ਹੈ ਕਿ ਸਾਰੇ ਜੇਠੇ ਨਰ, ਮਨੁੱਖ ਅਤੇ ਜਾਨਵਰ ਦੋਵੇਂ, ਉਸਦੇ ਹਨ। ਇਸਰਾਏਲੀਆਂ ਨੂੰ ਹੁਕਮ ਦਿੱਤਾ ਗਿਆ ਹੈ ਕਿ ਉਹ ਆਪਣੇ ਜੇਠੇ ਪੁੱਤਰਾਂ ਨੂੰ ਪਰਮੇਸ਼ੁਰ ਨੂੰ ਸਮਰਪਿਤ ਕਰ ਕੇ ਜਾਂ ਉਨ੍ਹਾਂ ਨੂੰ ਬਲੀਦਾਨ ਦੇ ਕੇ ਛੁਡਾਉਣ ਦੁਆਰਾ ਪਵਿੱਤਰ ਕਰਨ। ਇਸ ਤੋਂ ਇਲਾਵਾ, ਪਰਮੇਸ਼ੁਰ ਨੇ ਮਿਸਰ ਤੋਂ ਉਨ੍ਹਾਂ ਦੇ ਛੁਟਕਾਰੇ ਦੀ ਯਾਦਗਾਰ ਮਨਾਉਣ ਲਈ ਬੇਖਮੀਰੀ ਰੋਟੀ ਦੇ ਤਿਉਹਾਰ ਦੀ ਸਥਾਪਨਾ ਕੀਤੀ। ਮੂਸਾ ਨੇ ਇਹ ਹਿਦਾਇਤਾਂ ਲੋਕਾਂ ਨੂੰ ਦਿੱਤੀਆਂ, ਇਸ ਪਰੰਪਰਾ ਨੂੰ ਆਉਣ ਵਾਲੀਆਂ ਪੀੜ੍ਹੀਆਂ ਤੱਕ ਪਹੁੰਚਾਉਣ ਦੀ ਮਹੱਤਤਾ 'ਤੇ ਜ਼ੋਰ ਦਿੱਤਾ।</w:t>
      </w:r>
    </w:p>
    <w:p/>
    <w:p>
      <w:r xmlns:w="http://schemas.openxmlformats.org/wordprocessingml/2006/main">
        <w:t xml:space="preserve">ਪੈਰਾ 2: ਕੂਚ 13:11-16 ਵਿੱਚ ਜਾਰੀ ਰੱਖਦੇ ਹੋਏ, ਮੂਸਾ ਜੇਠੇ ਪੁਰਖਾਂ ਦੇ ਛੁਟਕਾਰਾ ਅਤੇ ਇਸਨੂੰ ਕਿਵੇਂ ਦੇਖਿਆ ਜਾਣਾ ਚਾਹੀਦਾ ਹੈ ਬਾਰੇ ਹੋਰ ਹਦਾਇਤਾਂ ਦੀ ਵਿਆਖਿਆ ਕਰਦਾ ਹੈ। ਉਹ ਲੋਕਾਂ ਨੂੰ ਦੱਸਦਾ ਹੈ ਕਿ ਜਦੋਂ ਉਨ੍ਹਾਂ ਦੇ ਬੱਚੇ ਆਉਣ ਵਾਲੇ ਸਾਲਾਂ ਵਿੱਚ ਇਸ ਅਭਿਆਸ ਬਾਰੇ ਪੁੱਛਦੇ ਹਨ, ਤਾਂ ਉਨ੍ਹਾਂ ਨੂੰ ਇਹ ਦੱਸਣਾ ਚਾਹੀਦਾ ਹੈ ਕਿ ਇਹ ਇੱਕ ਯਾਦ ਹੈ ਕਿ ਕਿਵੇਂ ਪ੍ਰਮਾਤਮਾ ਨੇ ਉਨ੍ਹਾਂ ਨੂੰ ਆਪਣੇ ਸ਼ਕਤੀਸ਼ਾਲੀ ਹੱਥਾਂ ਨਾਲ ਮਿਸਰ ਵਿੱਚੋਂ ਬਾਹਰ ਲਿਆਂਦਾ। ਇਜ਼ਰਾਈਲੀਆਂ ਨੂੰ ਇਹ ਵੀ ਯਾਦ ਦਿਵਾਇਆ ਜਾਂਦਾ ਹੈ ਕਿ ਉਹ ਆਪਣੇ ਹੱਥਾਂ ਦੇ ਨਿਸ਼ਾਨ ਅਤੇ ਉਨ੍ਹਾਂ ਦੀਆਂ ਅੱਖਾਂ ਦੇ ਵਿਚਕਾਰ ਪਤੀਰੀ ਰੋਟੀ ਦੁਆਰਾ ਦਰਸਾਏ ਗਏ ਪਰਮੇਸ਼ੁਰ ਦੇ ਕਾਨੂੰਨ ਦੀ ਯਾਦ ਦਿਵਾਉਂਦੇ ਹਨ।</w:t>
      </w:r>
    </w:p>
    <w:p/>
    <w:p>
      <w:r xmlns:w="http://schemas.openxmlformats.org/wordprocessingml/2006/main">
        <w:t xml:space="preserve">ਪੈਰਾ 3: ਕੂਚ 13:17-22 ਵਿੱਚ, ਮੂਸਾ ਦੱਸਦਾ ਹੈ ਕਿ ਕਿਵੇਂ ਪਰਮੇਸ਼ੁਰ ਨੇ ਇਜ਼ਰਾਈਲੀਆਂ ਨੂੰ ਫ਼ਿਰਊਨ ਤੋਂ ਮੁਕਤ ਕਰਨ ਤੋਂ ਬਾਅਦ ਮਿਸਰ ਵਿੱਚੋਂ ਬਾਹਰ ਕੱਢਿਆ। ਉਨ੍ਹਾਂ ਨੂੰ ਫ਼ਲਿਸਤੀ ਖੇਤਰ ਵਿੱਚੋਂ ਲੰਘਣ ਦੀ ਬਜਾਏ ਜੋ ਭੋਲੇ ਭਾਲੇ ਲੜਾਕਿਆਂ ਵਿੱਚ ਯੁੱਧ ਅਤੇ ਨਿਰਾਸ਼ਾ ਦਾ ਕਾਰਨ ਬਣ ਸਕਦਾ ਹੈ, ਪਰਮੇਸ਼ੁਰ ਉਨ੍ਹਾਂ ਨੂੰ ਲਾਲ ਸਾਗਰ ਵੱਲ ਉਜਾੜ ਵਿੱਚੋਂ ਇੱਕ ਲੰਬੇ ਰਸਤੇ ਰਾਹੀਂ ਲੈ ਜਾਂਦਾ ਹੈ। ਇਸ ਯਾਤਰਾ ਦੇ ਦੌਰਾਨ, ਉਹਨਾਂ ਨੂੰ ਦਿਨ ਦੇ ਸਮੇਂ ਬੱਦਲ ਦੇ ਇੱਕ ਥੰਮ੍ਹ ਅਤੇ ਰਾਤ ਨੂੰ ਅੱਗ ਦੇ ਇੱਕ ਥੰਮ੍ਹ ਦੁਆਰਾ ਨਿਰਦੇਸ਼ਤ ਕੀਤਾ ਜਾਂਦਾ ਹੈ ਜੋ ਪ੍ਰਮਾਤਮਾ ਦੀ ਮੌਜੂਦਗੀ ਨੂੰ ਦਰਸਾਉਂਦਾ ਇੱਕ ਪ੍ਰਤੱਖ ਪ੍ਰਗਟਾਵੇ ਨੂੰ ਯਕੀਨੀ ਬਣਾਉਂਦਾ ਹੈ ਜਦੋਂ ਤੱਕ ਉਹ ਆਪਣੀ ਮੰਜ਼ਿਲ 'ਤੇ ਨਹੀਂ ਪਹੁੰਚਦੇ ਹਨ।</w:t>
      </w:r>
    </w:p>
    <w:p/>
    <w:p>
      <w:r xmlns:w="http://schemas.openxmlformats.org/wordprocessingml/2006/main">
        <w:t xml:space="preserve">ਸਾਰੰਸ਼ ਵਿੱਚ:</w:t>
      </w:r>
    </w:p>
    <w:p>
      <w:r xmlns:w="http://schemas.openxmlformats.org/wordprocessingml/2006/main">
        <w:t xml:space="preserve">ਕੂਚ 13 ਪੇਸ਼ ਕਰਦਾ ਹੈ:</w:t>
      </w:r>
    </w:p>
    <w:p>
      <w:r xmlns:w="http://schemas.openxmlformats.org/wordprocessingml/2006/main">
        <w:t xml:space="preserve">ਪਹਿਲੌਠੇ ਦੀ ਪਵਿੱਤਰਤਾ ਜਾਂ ਛੁਟਕਾਰਾ ਸੰਬੰਧੀ ਪਰਮੇਸ਼ੁਰ ਦੀ ਹਿਦਾਇਤ;</w:t>
      </w:r>
    </w:p>
    <w:p>
      <w:r xmlns:w="http://schemas.openxmlformats.org/wordprocessingml/2006/main">
        <w:t xml:space="preserve">ਸਦੀਵੀ ਮਨਾਉਣ ਲਈ ਬੇਖਮੀਰੀ ਰੋਟੀ ਦੇ ਤਿਉਹਾਰ ਦੀ ਸਥਾਪਨਾ;</w:t>
      </w:r>
    </w:p>
    <w:p>
      <w:r xmlns:w="http://schemas.openxmlformats.org/wordprocessingml/2006/main">
        <w:t xml:space="preserve">ਮੂਸਾ ਇਹ ਨਿਰਦੇਸ਼ਾਂ ਨੂੰ ਪੀੜ੍ਹੀ ਦਰ ਪੀੜ੍ਹੀ ਲੰਘਣ ਲਈ ਰੀਲੇਅ ਕਰਦਾ ਹੈ।</w:t>
      </w:r>
    </w:p>
    <w:p/>
    <w:p>
      <w:r xmlns:w="http://schemas.openxmlformats.org/wordprocessingml/2006/main">
        <w:t xml:space="preserve">ਛੁਟਕਾਰਾ ਅਤੇ ਇਸਦੀ ਮਹੱਤਤਾ ਬਾਰੇ ਹੋਰ ਵਿਆਖਿਆ;</w:t>
      </w:r>
    </w:p>
    <w:p>
      <w:r xmlns:w="http://schemas.openxmlformats.org/wordprocessingml/2006/main">
        <w:t xml:space="preserve">ਆਉਣ ਵਾਲੀਆਂ ਪੀੜ੍ਹੀਆਂ ਦੀ ਸਮਝ ਅਤੇ ਵਿਆਖਿਆ ਲਈ ਹੁਕਮ;</w:t>
      </w:r>
    </w:p>
    <w:p>
      <w:r xmlns:w="http://schemas.openxmlformats.org/wordprocessingml/2006/main">
        <w:t xml:space="preserve">ਬੇਖਮੀਰੀ ਰੋਟੀ ਦੇ ਚਿੰਨ੍ਹ ਦੁਆਰਾ ਦਰਸਾਏ ਗਏ ਪ੍ਰਤੀਕ ਨੂੰ ਨਾ ਭੁੱਲਣ ਲਈ ਰੀਮਾਈਂਡਰ.</w:t>
      </w:r>
    </w:p>
    <w:p/>
    <w:p>
      <w:r xmlns:w="http://schemas.openxmlformats.org/wordprocessingml/2006/main">
        <w:t xml:space="preserve">ਲੇਖਾ ਦੇਣਾ ਕਿ ਕਿਵੇਂ ਇਜ਼ਰਾਈਲੀਆਂ ਨੂੰ ਫ਼ਿਰਊਨ ਦੀ ਰਿਹਾਈ ਤੋਂ ਬਾਅਦ ਬਾਹਰ ਕੱਢਿਆ ਗਿਆ;</w:t>
      </w:r>
    </w:p>
    <w:p>
      <w:r xmlns:w="http://schemas.openxmlformats.org/wordprocessingml/2006/main">
        <w:t xml:space="preserve">ਬ੍ਰਹਮ ਮਾਰਗਦਰਸ਼ਨ ਦਿਨ ਵੇਲੇ ਥੰਮ੍ਹਾਂ ਦੇ ਬੱਦਲਾਂ ਦੁਆਰਾ ਪ੍ਰਗਟ ਹੁੰਦਾ ਹੈ, ਰਾਤ ਨੂੰ ਅੱਗ;</w:t>
      </w:r>
    </w:p>
    <w:p>
      <w:r xmlns:w="http://schemas.openxmlformats.org/wordprocessingml/2006/main">
        <w:t xml:space="preserve">ਮੰਜ਼ਿਲ 'ਤੇ ਪਹੁੰਚਣ ਤੱਕ ਸੰਘਰਸ਼ ਤੋਂ ਬਚਦੇ ਹੋਏ ਲੰਬੇ ਰਸਤੇ ਦੇ ਨਾਲ ਸੁਰੱਖਿਅਤ ਰਸਤਾ।</w:t>
      </w:r>
    </w:p>
    <w:p/>
    <w:p>
      <w:r xmlns:w="http://schemas.openxmlformats.org/wordprocessingml/2006/main">
        <w:t xml:space="preserve">ਇਹ ਅਧਿਆਇ ਇਜ਼ਰਾਈਲੀ ਭਾਈਚਾਰੇ ਵਿੱਚ ਪਵਿੱਤਰਤਾ, ਛੁਟਕਾਰੇ ਦੇ ਅਭਿਆਸਾਂ ਨਾਲ ਸਬੰਧਤ ਮਹੱਤਵਪੂਰਣ ਪਹਿਲੂਆਂ ਨੂੰ ਉਜਾਗਰ ਕਰਦਾ ਹੈ, ਖਾਸ ਤੌਰ 'ਤੇ ਹਰ ਜੇਠੇ ਮਰਦ ਨਾਲ ਜੁੜੇ ਸਮਰਪਣ ਜਾਂ ਰਿਹਾਈ-ਕੀਮਤ 'ਤੇ ਧਿਆਨ ਕੇਂਦ੍ਰਤ ਕਰਦਾ ਹੈ ਜਦੋਂ ਕਿ ਬੇਖਮੀਰੀ ਰੋਟੀ ਦੇ ਤਿਉਹਾਰ ਨੂੰ ਯਾਦਗਾਰ ਵਜੋਂ ਸਥਾਪਿਤ ਕਰਦੇ ਹੋਏ ਪ੍ਰਾਚੀਨ ਨੇੜੇ ਪੂਰਬੀ ਸੰਦਰਭ ਵਿੱਚ ਦਮਨਕਾਰੀ ਫੈਰੋਨਿਕ ਸ਼ਾਸਨ ਦੇ ਵਿਰੁੱਧ ਕੂਚ ਤਜਰਬੇ ਨਾਲ ਨੇੜਿਓਂ ਜੁੜਿਆ ਹੋਇਆ ਹੈ। ਮਨੁੱਖਾਂ ਸਮੇਤ ਸਾਰੀ ਸ੍ਰਿਸ਼ਟੀ ਦੇ ਨਾਲ-ਨਾਲ ਧਾਰਮਿਕ ਪਛਾਣ ਨੂੰ ਆਕਾਰ ਦੇਣ ਵਾਲੀਆਂ ਮੁੱਖ ਘਟਨਾਵਾਂ ਬਾਰੇ ਯਾਦ ਜਾਂ ਪ੍ਰਸਾਰਣ 'ਤੇ ਮਹੱਤਵ ਰੱਖਿਆ ਗਿਆ ਹੈ ਜੋ ਇਤਿਹਾਸ ਭਰ ਵਿੱਚ ਯਹੋਵਾਹ ਦੇ ਮੁਕਤੀ ਕਾਰਜਾਂ ਨਾਲ ਨੇੜਿਓਂ ਜੁੜਿਆ ਹੋਇਆ ਹੈ, ਜੋ ਕਿ ਬਾਈਬਲ ਦੇ ਬਿਰਤਾਂਤਾਂ ਵਿੱਚ ਗੂੰਜਦਾ ਹੈ ਜੋ ਅਕਸਰ ਵੱਖ-ਵੱਖ ਰੀਤੀ-ਰਿਵਾਜਾਂ, ਅਭਿਆਸਾਂ ਵਿੱਚ ਦੇਖਿਆ ਜਾਂਦਾ ਹੈ ਜਿਸਦਾ ਉਦੇਸ਼ ਸੰਪਰਦਾਇਕ ਯਾਦ ਜਾਂ ਵਫ਼ਾਦਾਰੀ ਨੂੰ ਮਜ਼ਬੂਤ ਕਰਨਾ ਹੈ। ਦੇਵਤਾ (ਯਹੋਵਾਹ) ਅਤੇ ਚੁਣੇ ਹੋਏ ਲੋਕਾਂ (ਇਜ਼ਰਾਈਲ) ਵਿਚਕਾਰ ਇਕਰਾਰਨਾਮੇ ਦਾ ਰਿਸ਼ਤਾ।</w:t>
      </w:r>
    </w:p>
    <w:p/>
    <w:p>
      <w:r xmlns:w="http://schemas.openxmlformats.org/wordprocessingml/2006/main">
        <w:t xml:space="preserve">ਕੂਚ 13:1 ਅਤੇ ਯਹੋਵਾਹ ਨੇ ਮੂਸਾ ਨੂੰ ਆਖਿਆ,</w:t>
      </w:r>
    </w:p>
    <w:p/>
    <w:p>
      <w:r xmlns:w="http://schemas.openxmlformats.org/wordprocessingml/2006/main">
        <w:t xml:space="preserve">ਯਹੋਵਾਹ ਨੇ ਮੂਸਾ ਨਾਲ ਗੱਲ ਕੀਤੀ ਅਤੇ ਹਿਦਾਇਤਾਂ ਦਿੱਤੀਆਂ।</w:t>
      </w:r>
    </w:p>
    <w:p/>
    <w:p>
      <w:r xmlns:w="http://schemas.openxmlformats.org/wordprocessingml/2006/main">
        <w:t xml:space="preserve">1. ਪ੍ਰਭੂ ਦੇ ਹੁਕਮਾਂ ਦੀ ਪਾਲਣਾ ਕਰਨ ਦੀ ਮਹੱਤਤਾ.</w:t>
      </w:r>
    </w:p>
    <w:p/>
    <w:p>
      <w:r xmlns:w="http://schemas.openxmlformats.org/wordprocessingml/2006/main">
        <w:t xml:space="preserve">2. ਉਸ ਦੇ ਲੋਕਾਂ ਦੀ ਅਗਵਾਈ ਕਰਨ ਵਿੱਚ ਪਰਮੇਸ਼ੁਰ ਦੀ ਪ੍ਰਭੂਸੱਤਾ ਅਤੇ ਸ਼ਕਤੀ।</w:t>
      </w:r>
    </w:p>
    <w:p/>
    <w:p>
      <w:r xmlns:w="http://schemas.openxmlformats.org/wordprocessingml/2006/main">
        <w:t xml:space="preserve">1. ਜ਼ਬੂਰ 119:105 - ਤੁਹਾਡਾ ਸ਼ਬਦ ਮੇਰੇ ਪੈਰਾਂ ਲਈ ਇੱਕ ਦੀਵਾ ਹੈ, ਮੇਰੇ ਮਾਰਗ 'ਤੇ ਚਾਨਣ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ਕੂਚ 13:2 ਮੇਰੇ ਲਈ ਸਾਰੇ ਪਹਿਲੌਠਿਆਂ ਨੂੰ ਪਵਿੱਤਰ ਕਰੋ, ਜੋ ਵੀ ਇਸਰਾਏਲ ਦੇ ਬੱਚਿਆਂ ਵਿੱਚ, ਮਨੁੱਖ ਅਤੇ ਜਾਨਵਰ ਦੋਵਾਂ ਵਿੱਚੋਂ ਕੁੱਖ ਖੋਲ੍ਹਦਾ ਹੈ, ਉਹ ਮੇਰਾ ਹੈ।</w:t>
      </w:r>
    </w:p>
    <w:p/>
    <w:p>
      <w:r xmlns:w="http://schemas.openxmlformats.org/wordprocessingml/2006/main">
        <w:t xml:space="preserve">ਕੂਚ 13:2 ਦਾ ਇਹ ਹਵਾਲਾ ਪਰਮੇਸ਼ੁਰ ਦੀ ਪ੍ਰਭੂਸੱਤਾ ਦੀ ਯਾਦ ਦਿਵਾਉਂਦਾ ਹੈ, ਕਿ ਸਾਰੇ ਜੇਠੇ ਉਸ ਦੇ ਹਨ।</w:t>
      </w:r>
    </w:p>
    <w:p/>
    <w:p>
      <w:r xmlns:w="http://schemas.openxmlformats.org/wordprocessingml/2006/main">
        <w:t xml:space="preserve">1. ਰੱਬ ਦੀ ਪ੍ਰਭੂਤਾ: ਰੱਬ ਦੀ ਪ੍ਰਭੂਸੱਤਾ ਨੂੰ ਸਮਝਣਾ</w:t>
      </w:r>
    </w:p>
    <w:p/>
    <w:p>
      <w:r xmlns:w="http://schemas.openxmlformats.org/wordprocessingml/2006/main">
        <w:t xml:space="preserve">2. ਆਪਣੇ ਜੇਠੇ ਪੁੱਤਰ ਦੁਆਰਾ ਪਰਮੇਸ਼ੁਰ ਦਾ ਆਦਰ ਕਰਨਾ</w:t>
      </w:r>
    </w:p>
    <w:p/>
    <w:p>
      <w:r xmlns:w="http://schemas.openxmlformats.org/wordprocessingml/2006/main">
        <w:t xml:space="preserve">1. ਜ਼ਬੂਰ 24:1 - ਧਰਤੀ ਪ੍ਰਭੂ ਦੀ ਹੈ, ਅਤੇ ਇਸਦੀ ਸਾਰੀ ਸੰਪੂਰਨਤਾ, ਸੰਸਾਰ ਅਤੇ ਉਸ ਵਿੱਚ ਰਹਿਣ ਵਾਲੇ।</w:t>
      </w:r>
    </w:p>
    <w:p/>
    <w:p>
      <w:r xmlns:w="http://schemas.openxmlformats.org/wordprocessingml/2006/main">
        <w:t xml:space="preserve">2. ਜ਼ਬੂਰ 50:10-11 - ਜੰਗਲ ਦਾ ਹਰ ਜਾਨਵਰ ਮੇਰਾ ਹੈ, ਅਤੇ ਹਜ਼ਾਰ ਪਹਾੜੀਆਂ ਉੱਤੇ ਪਸ਼ੂ। ਮੈਂ ਪਹਾੜਾਂ ਦੇ ਸਾਰੇ ਪੰਛੀਆਂ ਨੂੰ ਜਾਣਦਾ ਹਾਂ, ਅਤੇ ਖੇਤ ਦੇ ਜੰਗਲੀ ਜਾਨਵਰ ਮੇਰੇ ਹਨ।</w:t>
      </w:r>
    </w:p>
    <w:p/>
    <w:p>
      <w:r xmlns:w="http://schemas.openxmlformats.org/wordprocessingml/2006/main">
        <w:t xml:space="preserve">ਕੂਚ 13:3 ਅਤੇ ਮੂਸਾ ਨੇ ਲੋਕਾਂ ਨੂੰ ਆਖਿਆ, ਇਸ ਦਿਨ ਨੂੰ ਚੇਤੇ ਰੱਖੋ ਜਦੋਂ ਤੁਸੀਂ ਮਿਸਰ ਤੋਂ ਗੁਲਾਮੀ ਦੇ ਘਰੋਂ ਬਾਹਰ ਆਏ ਸੀ। ਕਿਉਂ ਜੋ ਯਹੋਵਾਹ ਨੇ ਆਪਣੇ ਹੱਥਾਂ ਦੇ ਬਲ ਨਾਲ ਤੁਹਾਨੂੰ ਇਸ ਥਾਂ ਤੋਂ ਬਾਹਰ ਲਿਆਂਦਾ ਹੈ, ਇੱਥੇ ਕੋਈ ਖਮੀਰ ਵਾਲੀ ਰੋਟੀ ਨਹੀਂ ਖਾਧੀ ਜਾਵੇਗੀ।</w:t>
      </w:r>
    </w:p>
    <w:p/>
    <w:p>
      <w:r xmlns:w="http://schemas.openxmlformats.org/wordprocessingml/2006/main">
        <w:t xml:space="preserve">ਮੂਸਾ ਨੇ ਲੋਕਾਂ ਨੂੰ ਯਾਦ ਦਿਵਾਇਆ ਕਿ ਕਿਵੇਂ ਪਰਮੇਸ਼ੁਰ ਨੇ ਉਨ੍ਹਾਂ ਨੂੰ ਮਿਸਰ ਤੋਂ ਆਜ਼ਾਦ ਕੀਤਾ ਅਤੇ ਉਨ੍ਹਾਂ ਨੂੰ ਇਸ ਦਿਨ ਖਮੀਰ ਵਾਲੀ ਰੋਟੀ ਨਹੀਂ ਖਾਣੀ ਚਾਹੀਦੀ।</w:t>
      </w:r>
    </w:p>
    <w:p/>
    <w:p>
      <w:r xmlns:w="http://schemas.openxmlformats.org/wordprocessingml/2006/main">
        <w:t xml:space="preserve">1. ਪਰਮੇਸ਼ੁਰ ਦੀ ਤਾਕਤ ਬੇਮਿਸਾਲ ਹੈ: ਕੂਚ 13:3 'ਤੇ ਵਿਚਾਰ ਕਰਨਾ</w:t>
      </w:r>
    </w:p>
    <w:p/>
    <w:p>
      <w:r xmlns:w="http://schemas.openxmlformats.org/wordprocessingml/2006/main">
        <w:t xml:space="preserve">2. ਯਾਦ ਰੱਖਣ ਦੀ ਸ਼ਕਤੀ: ਕੂਚ 13:3 ਦੇ ਲੋਕਾਂ ਤੋਂ ਸਿੱਖਣਾ</w:t>
      </w:r>
    </w:p>
    <w:p/>
    <w:p>
      <w:r xmlns:w="http://schemas.openxmlformats.org/wordprocessingml/2006/main">
        <w:t xml:space="preserve">1. ਬਿਵਸਥਾ ਸਾਰ 16:3 - "ਤੁਸੀਂ ਇਸ ਦੇ ਨਾਲ ਕੋਈ ਖਮੀਰ ਵਾਲੀ ਰੋਟੀ ਨਾ ਖਾਓ। ਤੁਸੀਂ ਸੱਤ ਦਿਨ ਇਸ ਦੇ ਨਾਲ ਪਤੀਰੀ ਰੋਟੀ ਖਾਓ, ਅਰਥਾਤ, ਬਿਪਤਾ ਦੀ ਰੋਟੀ - ਕਿਉਂਕਿ ਤੁਸੀਂ ਮਿਸਰ ਦੀ ਧਰਤੀ ਤੋਂ ਕਾਹਲੀ ਵਿੱਚ ਆਏ ਹੋ - ਕਿ ਤੁਸੀਂ ਉਸ ਦਿਨ ਨੂੰ ਯਾਦ ਕਰ ਸਕਦੇ ਹੋ ਜਿਸ ਵਿੱਚ ਤੁਸੀਂ ਆਪਣੀ ਜ਼ਿੰਦਗੀ ਦੇ ਸਾਰੇ ਦਿਨ ਮਿਸਰ ਦੀ ਧਰਤੀ ਤੋਂ ਬਾਹਰ ਆਏ ਸੀ।"</w:t>
      </w:r>
    </w:p>
    <w:p/>
    <w:p>
      <w:r xmlns:w="http://schemas.openxmlformats.org/wordprocessingml/2006/main">
        <w:t xml:space="preserve">2. ਜ਼ਬੂਰ 136:10-12 - "ਉਸ ਨੂੰ ਜਿਸਨੇ ਮਿਸਰ ਦੇ ਜੇਠੇ ਨੂੰ ਮਾਰਿਆ, ਉਸਦੀ ਦਯਾ ਸਦੀਵੀ ਹੈ; ਅਤੇ ਇਸਰਾਏਲ ਨੂੰ ਉਨ੍ਹਾਂ ਦੇ ਵਿਚਕਾਰੋਂ ਬਾਹਰ ਲਿਆਇਆ, ਕਿਉਂਕਿ ਉਸਦੀ ਦਯਾ ਸਦੀਵੀ ਹੈ; ਇੱਕ ਮਜ਼ਬੂਤ ਹੱਥ ਅਤੇ ਇੱਕ ਫੈਲੀ ਹੋਈ ਬਾਂਹ ਨਾਲ, ਉਸਦੀ ਦਇਆ ਸਦੀਵੀ ਹੈ।”</w:t>
      </w:r>
    </w:p>
    <w:p/>
    <w:p>
      <w:r xmlns:w="http://schemas.openxmlformats.org/wordprocessingml/2006/main">
        <w:t xml:space="preserve">ਕੂਚ 13:4 ਇਹ ਦਿਨ ਤੁਸੀਂ ਅਬੀਬ ਮਹੀਨੇ ਵਿੱਚ ਬਾਹਰ ਆਏ ਸੀ।</w:t>
      </w:r>
    </w:p>
    <w:p/>
    <w:p>
      <w:r xmlns:w="http://schemas.openxmlformats.org/wordprocessingml/2006/main">
        <w:t xml:space="preserve">ਪਰਮੇਸ਼ੁਰ ਨੇ ਇਜ਼ਰਾਈਲੀਆਂ ਨੂੰ ਹਰ ਸਾਲ ਅਬੀਬ ਮਹੀਨੇ ਦੇ ਉਸੇ ਦਿਨ ਛੱਡ ਕੇ ਮਿਸਰ ਤੋਂ ਛੁਟਕਾਰਾ ਮਨਾਉਣ ਲਈ ਕਿਹਾ।</w:t>
      </w:r>
    </w:p>
    <w:p/>
    <w:p>
      <w:r xmlns:w="http://schemas.openxmlformats.org/wordprocessingml/2006/main">
        <w:t xml:space="preserve">ਪਰਮੇਸ਼ੁਰ ਨੇ ਇਜ਼ਰਾਈਲੀਆਂ ਨੂੰ ਅਬੀਬ ਮਹੀਨੇ ਦੇ ਉਸੇ ਦਿਨ ਛੱਡ ਕੇ ਹਰ ਸਾਲ ਮਿਸਰ ਤੋਂ ਛੁਟਕਾਰਾ ਮਨਾਉਣ ਲਈ ਕਿਹਾ।</w:t>
      </w:r>
    </w:p>
    <w:p/>
    <w:p>
      <w:r xmlns:w="http://schemas.openxmlformats.org/wordprocessingml/2006/main">
        <w:t xml:space="preserve">1. ਯਾਦ ਰੱਖਣ ਦੀ ਸ਼ਕਤੀ: ਪਰਮੇਸ਼ੁਰ ਦੀ ਮੁਕਤੀ ਦਾ ਜਸ਼ਨ ਮਨਾਉਣਾ</w:t>
      </w:r>
    </w:p>
    <w:p/>
    <w:p>
      <w:r xmlns:w="http://schemas.openxmlformats.org/wordprocessingml/2006/main">
        <w:t xml:space="preserve">2. ਪਰਮੇਸ਼ੁਰ ਦੀ ਵਫ਼ਾਦਾਰੀ: ਉਸ ਦੇ ਵਾਅਦਿਆਂ ਨੂੰ ਯਾਦ ਰੱਖਣਾ</w:t>
      </w:r>
    </w:p>
    <w:p/>
    <w:p>
      <w:r xmlns:w="http://schemas.openxmlformats.org/wordprocessingml/2006/main">
        <w:t xml:space="preserve">1. ਬਿਵਸਥਾ ਸਾਰ 16:1 - "ਅਬੀਬ ਦੇ ਮਹੀਨੇ ਨੂੰ ਮਨਾਓ ਅਤੇ ਯਹੋਵਾਹ ਆਪਣੇ ਪਰਮੇਸ਼ੁਰ ਲਈ ਪਸਾਹ ਮਨਾਓ"</w:t>
      </w:r>
    </w:p>
    <w:p/>
    <w:p>
      <w:r xmlns:w="http://schemas.openxmlformats.org/wordprocessingml/2006/main">
        <w:t xml:space="preserve">2. ਯਹੋਸ਼ੁਆ 24:17 - "ਯਹੋਵਾਹ ਸਾਡੇ ਪਰਮੇਸ਼ੁਰ ਲਈ, ਉਹ ਹੈ ਜਿਸਨੇ ਸਾਨੂੰ ਅਤੇ ਸਾਡੇ ਪਿਉ-ਦਾਦਿਆਂ ਨੂੰ ਮਿਸਰ ਦੀ ਧਰਤੀ ਤੋਂ, ਗੁਲਾਮੀ ਦੇ ਘਰ ਤੋਂ ਬਾਹਰ ਲਿਆਇਆ"</w:t>
      </w:r>
    </w:p>
    <w:p/>
    <w:p>
      <w:r xmlns:w="http://schemas.openxmlformats.org/wordprocessingml/2006/main">
        <w:t xml:space="preserve">ਕੂਚ 13:5 ਅਤੇ ਐਉਂ ਹੋਵੇਗਾ ਜਦੋਂ ਯਹੋਵਾਹ ਤੁਹਾਨੂੰ ਕਨਾਨੀਆਂ, ਹਿੱਤੀਆਂ, ਅਮੋਰੀਆਂ, ਹਿੱਵੀਆਂ, ਅਤੇ ਯਬੂਸੀਆਂ ਦੇ ਦੇਸ਼ ਵਿੱਚ ਲਿਆਵੇਗਾ, ਜਿਸ ਨੂੰ ਉਸ ਨੇ ਤੁਹਾਡੇ ਪਿਉ-ਦਾਦਿਆਂ ਨਾਲ ਵਹਿੰਦਾ ਦੇਸ਼ ਦੇਣ ਦੀ ਸਹੁੰ ਖਾਧੀ ਸੀ। ਦੁੱਧ ਅਤੇ ਸ਼ਹਿਦ ਦੇ ਨਾਲ, ਕਿ ਤੁਸੀਂ ਇਸ ਮਹੀਨੇ ਵਿੱਚ ਇਸ ਸੇਵਾ ਨੂੰ ਜਾਰੀ ਰੱਖੋਗੇ।</w:t>
      </w:r>
    </w:p>
    <w:p/>
    <w:p>
      <w:r xmlns:w="http://schemas.openxmlformats.org/wordprocessingml/2006/main">
        <w:t xml:space="preserve">ਯਹੋਵਾਹ ਨੇ ਇਸਰਾਏਲ ਨੂੰ ਵਾਅਦਾ ਕੀਤੇ ਹੋਏ ਦੇਸ਼ ਕਨਾਨ ਵਿੱਚ ਲਿਆਉਣ ਦਾ ਵਾਅਦਾ ਕੀਤਾ ਸੀ, ਇੱਕ ਭਰਪੂਰ ਦੇਸ਼। ਉਸਨੇ ਇਜ਼ਰਾਈਲ ਨੂੰ ਹੁਕਮ ਦਿੱਤਾ ਕਿ ਉਹ ਇਸ ਮਹੀਨੇ ਵਿੱਚ ਇਹ ਸੇਵਾ ਮਨਾਉਣ।</w:t>
      </w:r>
    </w:p>
    <w:p/>
    <w:p>
      <w:r xmlns:w="http://schemas.openxmlformats.org/wordprocessingml/2006/main">
        <w:t xml:space="preserve">1. ਆਪਣੇ ਵਾਅਦਿਆਂ ਨੂੰ ਪੂਰਾ ਕਰਨ ਲਈ ਪਰਮੇਸ਼ੁਰ ਦੀ ਵਫ਼ਾਦਾਰੀ - ਕੂਚ 13:5</w:t>
      </w:r>
    </w:p>
    <w:p/>
    <w:p>
      <w:r xmlns:w="http://schemas.openxmlformats.org/wordprocessingml/2006/main">
        <w:t xml:space="preserve">2. ਪਰਮੇਸ਼ੁਰ ਦੇ ਹੁਕਮਾਂ ਦੀ ਪਾਲਣਾ ਕਰਨ ਦੀ ਮਹੱਤਤਾ - ਕੂਚ 13:5</w:t>
      </w:r>
    </w:p>
    <w:p/>
    <w:p>
      <w:r xmlns:w="http://schemas.openxmlformats.org/wordprocessingml/2006/main">
        <w:t xml:space="preserve">1. ਬਿਵਸਥਾ ਸਾਰ 6:3 - ਇਸ ਲਈ ਹੇ ਇਸਰਾਏਲ, ਸੁਣੋ ਅਤੇ ਇਸ ਨੂੰ ਕਰਨ ਲਈ ਧਿਆਨ ਰੱਖੋ; ਤਾਂ ਜੋ ਤੁਹਾਡਾ ਭਲਾ ਹੋਵੇ ਅਤੇ ਤੁਸੀਂ ਬਲ ਨਾਲ ਵਧ ਸਕੋ, ਜਿਵੇਂ ਕਿ ਤੁਹਾਡੇ ਪਿਉ-ਦਾਦਿਆਂ ਦੇ ਯਹੋਵਾਹ ਪਰਮੇਸ਼ੁਰ ਨੇ ਤੁਹਾਡੇ ਨਾਲ ਇਕਰਾਰ ਕੀਤਾ ਹੈ, ਉਸ ਧਰਤੀ ਵਿੱਚ ਜਿੱਥੇ ਦੁੱਧ ਅਤੇ ਸ਼ਹਿਦ ਵਗਦਾ ਹੈ।</w:t>
      </w:r>
    </w:p>
    <w:p/>
    <w:p>
      <w:r xmlns:w="http://schemas.openxmlformats.org/wordprocessingml/2006/main">
        <w:t xml:space="preserve">2. ਯਸਾਯਾਹ 43:20 - ਖੇਤ ਦਾ ਦਰਿੰਦਾ, ਅਜਗਰ ਅਤੇ ਉੱਲੂ ਮੇਰਾ ਆਦਰ ਕਰੇਗਾ: ਕਿਉਂਕਿ ਮੈਂ ਉਜਾੜ ਵਿੱਚ ਪਾਣੀ ਦਿੰਦਾ ਹਾਂ, ਅਤੇ ਮਾਰੂਥਲ ਵਿੱਚ ਨਦੀਆਂ, ਮੇਰੇ ਚੁਣੇ ਹੋਏ ਲੋਕਾਂ ਨੂੰ ਪੀਣ ਲਈ।</w:t>
      </w:r>
    </w:p>
    <w:p/>
    <w:p>
      <w:r xmlns:w="http://schemas.openxmlformats.org/wordprocessingml/2006/main">
        <w:t xml:space="preserve">ਕੂਚ 13:6 ਸੱਤਾਂ ਦਿਨ ਤੂੰ ਪਤੀਰੀ ਰੋਟੀ ਖਾਵੇਂਗਾ, ਅਤੇ ਸੱਤਵੇਂ ਦਿਨ ਯਹੋਵਾਹ ਲਈ ਪਰਬ ਹੋਵੇਗਾ।</w:t>
      </w:r>
    </w:p>
    <w:p/>
    <w:p>
      <w:r xmlns:w="http://schemas.openxmlformats.org/wordprocessingml/2006/main">
        <w:t xml:space="preserve">ਕੂਚ ਦੀ ਕਿਤਾਬ ਦਾ ਇਹ ਹਵਾਲਾ ਇਜ਼ਰਾਈਲੀਆਂ ਦੁਆਰਾ ਬੇਖਮੀਰੀ ਰੋਟੀ ਦੇ ਤਿਉਹਾਰ ਨੂੰ ਮਨਾਉਣ ਦਾ ਵਰਣਨ ਕਰਦਾ ਹੈ। 1. ਪ੍ਰਮਾਤਮਾ ਦੇ ਹੁਕਮਾਂ ਦੀ ਪਾਲਣਾ ਕਰਨ ਦੀ ਮਹੱਤਤਾ 2. ਸਾਡੇ ਜੀਵਨ ਵਿੱਚ ਪਰਮੇਸ਼ੁਰ ਲਈ ਜਗ੍ਹਾ ਬਣਾਉਣਾ। 1. ਮੱਤੀ 6:33 - ਪਰ ਤੁਸੀਂ ਪਹਿਲਾਂ ਪਰਮੇਸ਼ੁਰ ਦੇ ਰਾਜ, ਅਤੇ ਉਸਦੀ ਧਾਰਮਿਕਤਾ ਨੂੰ ਭਾਲੋ; ਅਤੇ ਇਹ ਸਭ ਕੁਝ ਤੁਹਾਡੇ ਲਈ ਜੋੜਿਆ ਜਾਵੇਗਾ। 2. ਬਿਵਸਥਾ ਸਾਰ 6:5 - ਅਤੇ ਤੁਸੀਂ ਯਹੋਵਾਹ ਆਪਣੇ ਪਰਮੇਸ਼ੁਰ ਨੂੰ ਆਪਣੇ ਸਾਰੇ ਦਿਲ ਨਾਲ, ਆਪਣੀ ਸਾਰੀ ਜਾਨ ਨਾਲ ਅਤੇ ਆਪਣੀ ਸਾਰੀ ਸ਼ਕਤੀ ਨਾਲ ਪਿਆਰ ਕਰੋ।</w:t>
      </w:r>
    </w:p>
    <w:p/>
    <w:p>
      <w:r xmlns:w="http://schemas.openxmlformats.org/wordprocessingml/2006/main">
        <w:t xml:space="preserve">ਕੂਚ 13:7 ਪਤੀਰੀ ਰੋਟੀ ਸੱਤ ਦਿਨ ਖਾਧੀ ਜਾਵੇਗੀ। ਅਤੇ ਤੁਹਾਡੇ ਕੋਲ ਕੋਈ ਖਮੀਰ ਵਾਲੀ ਰੋਟੀ ਨਹੀਂ ਦਿਖਾਈ ਦੇਵੇਗੀ ਅਤੇ ਨਾ ਹੀ ਤੁਹਾਡੇ ਸਾਰੇ ਚੌਂਕਾਂ ਵਿੱਚ ਤੁਹਾਡੇ ਨਾਲ ਕੋਈ ਖਮੀਰ ਦਿਖਾਈ ਦੇਵੇਗਾ।</w:t>
      </w:r>
    </w:p>
    <w:p/>
    <w:p>
      <w:r xmlns:w="http://schemas.openxmlformats.org/wordprocessingml/2006/main">
        <w:t xml:space="preserve">ਇਸਰਾਏਲੀਆਂ ਨੂੰ ਹੁਕਮ ਦਿੱਤਾ ਗਿਆ ਸੀ ਕਿ ਉਹ ਸੱਤ ਦਿਨਾਂ ਤੱਕ ਪਤੀਰੀ ਰੋਟੀ ਖਾਣ ਅਤੇ ਆਪਣੇ ਘਰਾਂ ਵਿੱਚ ਖ਼ਮੀਰ ਵਾਲੀ ਰੋਟੀ ਨਾ ਰੱਖਣ।</w:t>
      </w:r>
    </w:p>
    <w:p/>
    <w:p>
      <w:r xmlns:w="http://schemas.openxmlformats.org/wordprocessingml/2006/main">
        <w:t xml:space="preserve">1. ਰੱਬ ਦੇ ਹੁਕਮਾਂ ਨੂੰ ਮੰਨਣ ਦੀ ਮਹੱਤਤਾ</w:t>
      </w:r>
    </w:p>
    <w:p/>
    <w:p>
      <w:r xmlns:w="http://schemas.openxmlformats.org/wordprocessingml/2006/main">
        <w:t xml:space="preserve">2. ਪਤੀਰੀ ਰੋਟੀ ਦੇ ਤਿਉਹਾਰ ਦੀ ਮਹੱਤਤਾ</w:t>
      </w:r>
    </w:p>
    <w:p/>
    <w:p>
      <w:r xmlns:w="http://schemas.openxmlformats.org/wordprocessingml/2006/main">
        <w:t xml:space="preserve">1. 1 ਥੱਸਲੁਨੀਕੀਆਂ 5:19-22 - "ਆਤਮਾ ਨੂੰ ਨਾ ਬੁਝਾਓ, ਭਵਿੱਖਬਾਣੀਆਂ ਨੂੰ ਤੁੱਛ ਨਾ ਸਮਝੋ, ਪਰ ਹਰ ਚੀਜ਼ ਦੀ ਪਰਖ ਕਰੋ; ਚੰਗੀ ਗੱਲ ਨੂੰ ਫੜੀ ਰੱਖੋ। ਹਰ ਤਰ੍ਹਾਂ ਦੀ ਬੁਰਾਈ ਤੋਂ ਬਚੋ।"</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ਕੂਚ 13:8 ਅਤੇ ਉਸ ਦਿਨ ਤੂੰ ਆਪਣੇ ਪੁੱਤਰ ਨੂੰ ਇਹ ਆਖ ਕੇ ਵਿਖਾਵੇਂਗਾ, ਇਹ ਉਸ ਕੰਮ ਦੇ ਕਾਰਨ ਹੋਇਆ ਹੈ ਜੋ ਯਹੋਵਾਹ ਨੇ ਮੇਰੇ ਨਾਲ ਕੀਤਾ ਸੀ ਜਦੋਂ ਮੈਂ ਮਿਸਰ ਵਿੱਚੋਂ ਨਿੱਕਲਿਆ ਸੀ।</w:t>
      </w:r>
    </w:p>
    <w:p/>
    <w:p>
      <w:r xmlns:w="http://schemas.openxmlformats.org/wordprocessingml/2006/main">
        <w:t xml:space="preserve">ਇਹ ਹਵਾਲਾ ਇਜ਼ਰਾਈਲੀਆਂ ਨੂੰ ਮਿਸਰ ਤੋਂ ਉਨ੍ਹਾਂ ਦੇ ਬੱਚਿਆਂ ਨੂੰ ਯਹੋਵਾਹ ਦੁਆਰਾ ਛੁਡਾਉਣ ਦੀ ਮਹੱਤਤਾ ਬਾਰੇ ਦੱਸਦਾ ਹੈ।</w:t>
      </w:r>
    </w:p>
    <w:p/>
    <w:p>
      <w:r xmlns:w="http://schemas.openxmlformats.org/wordprocessingml/2006/main">
        <w:t xml:space="preserve">1. ਪਰਮੇਸ਼ੁਰ ਦੀ ਵਫ਼ਾਦਾਰੀ: ਉਸ ਦੀ ਛੁਟਕਾਰਾ ਨੂੰ ਯਾਦ ਕਰਨਾ</w:t>
      </w:r>
    </w:p>
    <w:p/>
    <w:p>
      <w:r xmlns:w="http://schemas.openxmlformats.org/wordprocessingml/2006/main">
        <w:t xml:space="preserve">2. ਗਵਾਹੀ ਦੀ ਸ਼ਕਤੀ: ਪਰਮਾਤਮਾ ਦੀ ਕਿਰਪਾ ਦੀ ਕਹਾਣੀ ਨੂੰ ਪਾਸ ਕਰਨਾ</w:t>
      </w:r>
    </w:p>
    <w:p/>
    <w:p>
      <w:r xmlns:w="http://schemas.openxmlformats.org/wordprocessingml/2006/main">
        <w:t xml:space="preserve">1. ਬਿਵਸਥਾ ਸਾਰ 6:20-23 ਜਦੋਂ ਤੁਹਾਡਾ ਪੁੱਤਰ ਤੁਹਾਨੂੰ ਆਉਣ ਵਾਲੇ ਸਮੇਂ ਵਿੱਚ ਪੁੱਛਦਾ ਹੈ, "ਸਾਖੀ ਅਤੇ ਬਿਧੀਆਂ ਅਤੇ ਨਿਯਮਾਂ ਦਾ ਕੀ ਅਰਥ ਹੈ ਜਿਨ੍ਹਾਂ ਦਾ ਯਹੋਵਾਹ ਸਾਡੇ ਪਰਮੇਸ਼ੁਰ ਨੇ ਤੁਹਾਨੂੰ ਹੁਕਮ ਦਿੱਤਾ ਹੈ? ਫ਼ੇਰ ਤੂੰ ਆਪਣੇ ਪੁੱਤਰ ਨੂੰ ਆਖੀਂ, ਅਸੀਂ ਮਿਸਰ ਵਿੱਚ ਫ਼ਿਰਊਨ ਦੇ ਗ਼ੁਲਾਮ ਸੀ। ਅਤੇ ਯਹੋਵਾਹ ਨੇ ਸਾਨੂੰ ਮਿਸਰ ਵਿੱਚੋਂ ਇੱਕ ਬਲਵਾਨ ਹੱਥ ਨਾਲ ਬਾਹਰ ਲਿਆਂਦਾ। ਅਤੇ ਯਹੋਵਾਹ ਨੇ ਮਿਸਰ ਅਤੇ ਫ਼ਿਰਊਨ ਅਤੇ ਉਸਦੇ ਸਾਰੇ ਘਰਾਣੇ ਦੇ ਵਿਰੁੱਧ, ਸਾਡੀਆਂ ਅੱਖਾਂ ਦੇ ਸਾਮ੍ਹਣੇ, ਮਹਾਨ ਅਤੇ ਦੁਖਦਾਈ ਨਿਸ਼ਾਨ ਅਤੇ ਅਚੰਭੇ ਵਿਖਾਏ।</w:t>
      </w:r>
    </w:p>
    <w:p/>
    <w:p>
      <w:r xmlns:w="http://schemas.openxmlformats.org/wordprocessingml/2006/main">
        <w:t xml:space="preserve">2. ਜ਼ਬੂਰ 78:3-7 ਜੋ ਅਸੀਂ ਸੁਣਿਆ ਅਤੇ ਜਾਣਿਆ ਹੈ, ਅਤੇ ਸਾਡੇ ਪੁਰਖਿਆਂ ਨੇ ਸਾਨੂੰ ਦੱਸਿਆ ਹੈ। ਅਸੀਂ ਉਨ੍ਹਾਂ ਨੂੰ ਉਨ੍ਹਾਂ ਦੇ ਬੱਚਿਆਂ ਤੋਂ ਨਹੀਂ ਲੁਕਾਵਾਂਗੇ, ਪਰ ਅਸੀਂ ਆਉਣ ਵਾਲੀ ਪੀੜ੍ਹੀ ਨੂੰ ਯਹੋਵਾਹ ਦੇ ਸ਼ਾਨਦਾਰ ਕੰਮ, ਅਤੇ ਉਸਦੀ ਸ਼ਕਤੀ, ਅਤੇ ਅਚੰਭੇ ਬਾਰੇ ਦੱਸਾਂਗੇ ਜੋ ਉਸਨੇ ਕੀਤੇ ਹਨ। ਉਸਨੇ ਯਾਕੂਬ ਵਿੱਚ ਇੱਕ ਗਵਾਹੀ ਸਥਾਪਿਤ ਕੀਤੀ ਅਤੇ ਇਸਰਾਏਲ ਵਿੱਚ ਇੱਕ ਕਾਨੂੰਨ ਬਣਾਇਆ, ਜਿਸ ਨੂੰ ਉਸਨੇ ਸਾਡੇ ਪਿਉ-ਦਾਦਿਆਂ ਨੂੰ ਆਪਣੇ ਬੱਚਿਆਂ ਨੂੰ ਸਿਖਾਉਣ ਦਾ ਹੁਕਮ ਦਿੱਤਾ, ਤਾਂ ਜੋ ਅਗਲੀ ਪੀੜ੍ਹੀ ਉਨ੍ਹਾਂ ਨੂੰ ਜਾਣ ਸਕੇ, ਬੱਚੇ ਅਜੇ ਅਣਜੰਮੇ ਹਨ, ਅਤੇ ਉੱਠ ਕੇ ਉਨ੍ਹਾਂ ਨੂੰ ਆਪਣੇ ਬੱਚਿਆਂ ਨੂੰ ਦੱਸਣ, ਤਾਂ ਜੋ ਉਹ ਪਰਮੇਸ਼ੁਰ ਉੱਤੇ ਆਸ ਰੱਖੋ ਅਤੇ ਪਰਮੇਸ਼ੁਰ ਦੇ ਕੰਮਾਂ ਨੂੰ ਨਾ ਭੁੱਲੋ, ਸਗੋਂ ਉਸ ਦੇ ਹੁਕਮਾਂ ਦੀ ਪਾਲਨਾ ਕਰੋ।</w:t>
      </w:r>
    </w:p>
    <w:p/>
    <w:p>
      <w:r xmlns:w="http://schemas.openxmlformats.org/wordprocessingml/2006/main">
        <w:t xml:space="preserve">ਕੂਚ 13:9 ਅਤੇ ਇਹ ਤੇਰੇ ਲਈ ਤੇਰੇ ਹੱਥ ਉੱਤੇ ਨਿਸ਼ਾਨ ਅਤੇ ਤੇਰੀਆਂ ਅੱਖਾਂ ਦੇ ਵਿਚਕਾਰ ਇੱਕ ਯਾਦਗਾਰੀ ਲਈ ਹੋਵੇਗਾ, ਤਾਂ ਜੋ ਯਹੋਵਾਹ ਦੀ ਬਿਵਸਥਾ ਤੇਰੇ ਮੂੰਹ ਵਿੱਚ ਰਹੇ, ਕਿਉਂ ਜੋ ਯਹੋਵਾਹ ਨੇ ਆਪਣੇ ਬਲ ਨਾਲ ਤੈਨੂੰ ਮਿਸਰ ਵਿੱਚੋਂ ਕੱਢਿਆ ਹੈ।</w:t>
      </w:r>
    </w:p>
    <w:p/>
    <w:p>
      <w:r xmlns:w="http://schemas.openxmlformats.org/wordprocessingml/2006/main">
        <w:t xml:space="preserve">ਪਰਮੇਸ਼ੁਰ ਨੇ ਇਜ਼ਰਾਈਲੀਆਂ ਨੂੰ ਹੁਕਮ ਦਿੱਤਾ ਕਿ ਉਹ ਉਨ੍ਹਾਂ ਦੇ ਹੱਥਾਂ ਅਤੇ ਮੱਥੇ 'ਤੇ ਇੱਕ ਨਿਸ਼ਾਨ ਲਗਾਉਣ ਤਾਂ ਜੋ ਉਨ੍ਹਾਂ ਨੂੰ ਕਾਨੂੰਨ ਦੀ ਯਾਦ ਦਿਵਾਉਣ ਅਤੇ ਕਿਵੇਂ ਪਰਮੇਸ਼ੁਰ ਨੇ ਉਨ੍ਹਾਂ ਨੂੰ ਇੱਕ ਮਜ਼ਬੂਤ ਹੱਥ ਨਾਲ ਮਿਸਰ ਵਿੱਚੋਂ ਬਾਹਰ ਲਿਆਂਦਾ।</w:t>
      </w:r>
    </w:p>
    <w:p/>
    <w:p>
      <w:r xmlns:w="http://schemas.openxmlformats.org/wordprocessingml/2006/main">
        <w:t xml:space="preserve">1. ਪਰਮੇਸ਼ੁਰ ਦੇ ਹੁਕਮਾਂ ਪ੍ਰਤੀ ਸਾਡੀ ਆਗਿਆਕਾਰੀ</w:t>
      </w:r>
    </w:p>
    <w:p/>
    <w:p>
      <w:r xmlns:w="http://schemas.openxmlformats.org/wordprocessingml/2006/main">
        <w:t xml:space="preserve">2. ਪਰਮੇਸ਼ੁਰ ਦੀ ਸੁਰੱਖਿਆ ਅਤੇ ਉਸਦੇ ਲੋਕਾਂ ਲਈ ਪ੍ਰਬੰਧ</w:t>
      </w:r>
    </w:p>
    <w:p/>
    <w:p>
      <w:r xmlns:w="http://schemas.openxmlformats.org/wordprocessingml/2006/main">
        <w:t xml:space="preserve">1. ਬਿਵਸਥਾ ਸਾਰ 6:6-9</w:t>
      </w:r>
    </w:p>
    <w:p/>
    <w:p>
      <w:r xmlns:w="http://schemas.openxmlformats.org/wordprocessingml/2006/main">
        <w:t xml:space="preserve">2. ਜ਼ਬੂਰ 124:1-2</w:t>
      </w:r>
    </w:p>
    <w:p/>
    <w:p>
      <w:r xmlns:w="http://schemas.openxmlformats.org/wordprocessingml/2006/main">
        <w:t xml:space="preserve">ਕੂਚ 13:10 ਇਸ ਲਈ ਤੁਸੀਂ ਇਸ ਨਿਯਮ ਨੂੰ ਹਰ ਸਾਲ ਉਸ ਦੇ ਰੁੱਤ ਵਿੱਚ ਰੱਖੋ।</w:t>
      </w:r>
    </w:p>
    <w:p/>
    <w:p>
      <w:r xmlns:w="http://schemas.openxmlformats.org/wordprocessingml/2006/main">
        <w:t xml:space="preserve">ਕੂਚ ਦਾ ਇਹ ਹਵਾਲਾ ਹੁਕਮ ਦਿੰਦਾ ਹੈ ਕਿ ਇੱਕ ਆਰਡੀਨੈਂਸ ਨੂੰ ਸਾਲ ਤੋਂ ਸਾਲ ਰੱਖਿਆ ਜਾਣਾ ਚਾਹੀਦਾ ਹੈ।</w:t>
      </w:r>
    </w:p>
    <w:p/>
    <w:p>
      <w:r xmlns:w="http://schemas.openxmlformats.org/wordprocessingml/2006/main">
        <w:t xml:space="preserve">1. ਆਗਿਆਕਾਰੀ ਦੀ ਸ਼ਕਤੀ: ਕਿਵੇਂ ਪਰਮੇਸ਼ੁਰ ਦੇ ਹੁਕਮ ਬਰਕਤਾਂ ਵੱਲ ਲੈ ਜਾਂਦੇ ਹਨ</w:t>
      </w:r>
    </w:p>
    <w:p/>
    <w:p>
      <w:r xmlns:w="http://schemas.openxmlformats.org/wordprocessingml/2006/main">
        <w:t xml:space="preserve">2. ਆਰਡੀਨੈਂਸਾਂ ਦੀ ਸੁੰਦਰਤਾ: ਸਾਡੇ ਜੀਵਨ ਵਿੱਚ ਪਰਮੇਸ਼ੁਰ ਦੀ ਮੌਜੂਦਗੀ ਦਾ ਜਸ਼ਨ ਮਨਾਉਣਾ</w:t>
      </w:r>
    </w:p>
    <w:p/>
    <w:p>
      <w:r xmlns:w="http://schemas.openxmlformats.org/wordprocessingml/2006/main">
        <w:t xml:space="preserve">1. ਬਿਵਸਥਾ ਸਾਰ 11:26-28 - ਵੇਖੋ, ਮੈਂ ਅੱਜ ਤੁਹਾਡੇ ਸਾਹਮਣੇ ਇੱਕ ਅਸੀਸ ਅਤੇ ਸਰਾਪ ਰੱਖ ਰਿਹਾ ਹਾਂ;</w:t>
      </w:r>
    </w:p>
    <w:p/>
    <w:p>
      <w:r xmlns:w="http://schemas.openxmlformats.org/wordprocessingml/2006/main">
        <w:t xml:space="preserve">2. ਬਿਵਸਥਾ ਸਾਰ 6:24-25 - ਅਤੇ ਪ੍ਰਭੂ ਨੇ ਸਾਨੂੰ ਇਨ੍ਹਾਂ ਸਾਰੀਆਂ ਬਿਧੀਆਂ ਨੂੰ ਮੰਨਣ ਦਾ ਹੁਕਮ ਦਿੱਤਾ ਹੈ, ਯਹੋਵਾਹ ਸਾਡੇ ਪਰਮੇਸ਼ੁਰ ਤੋਂ ਡਰਨ ਲਈ, ਸਾਡੇ ਹਮੇਸ਼ਾ ਭਲੇ ਲਈ, ਤਾਂ ਜੋ ਉਹ ਸਾਨੂੰ ਜਿਉਂਦਾ ਰੱਖਿਆ ਕਰੇ।</w:t>
      </w:r>
    </w:p>
    <w:p/>
    <w:p>
      <w:r xmlns:w="http://schemas.openxmlformats.org/wordprocessingml/2006/main">
        <w:t xml:space="preserve">ਕੂਚ 13:11 ਅਤੇ ਐਉਂ ਹੋਵੇਗਾ ਜਦੋਂ ਯਹੋਵਾਹ ਤੁਹਾਨੂੰ ਕਨਾਨੀਆਂ ਦੇ ਦੇਸ਼ ਵਿੱਚ ਲਿਆਵੇਗਾ, ਜਿਵੇਂ ਉਸ ਨੇ ਤੁਹਾਡੇ ਨਾਲ ਅਤੇ ਤੁਹਾਡੇ ਪਿਉ-ਦਾਦਿਆਂ ਨਾਲ ਸਹੁੰ ਖਾਧੀ ਸੀ, ਅਤੇ ਉਹ ਤੁਹਾਨੂੰ ਦੇ ਦੇਵੇਗਾ।</w:t>
      </w:r>
    </w:p>
    <w:p/>
    <w:p>
      <w:r xmlns:w="http://schemas.openxmlformats.org/wordprocessingml/2006/main">
        <w:t xml:space="preserve">ਪਰਮੇਸ਼ੁਰ ਨੇ ਇਸਰਾਏਲੀਆਂ ਨੂੰ ਵਾਅਦਾ ਕੀਤੇ ਹੋਏ ਦੇਸ਼ ਵਿਚ ਲਿਆ ਕੇ ਆਪਣੇ ਵਾਅਦੇ ਪੂਰੇ ਕੀਤੇ।</w:t>
      </w:r>
    </w:p>
    <w:p/>
    <w:p>
      <w:r xmlns:w="http://schemas.openxmlformats.org/wordprocessingml/2006/main">
        <w:t xml:space="preserve">1: ਪਰਮੇਸ਼ੁਰ ਵਫ਼ਾਦਾਰ ਹੈ ਅਤੇ ਹਮੇਸ਼ਾ ਆਪਣੇ ਵਾਅਦੇ ਪੂਰੇ ਕਰਦਾ ਹੈ।</w:t>
      </w:r>
    </w:p>
    <w:p/>
    <w:p>
      <w:r xmlns:w="http://schemas.openxmlformats.org/wordprocessingml/2006/main">
        <w:t xml:space="preserve">2: ਪਰਮੇਸ਼ੁਰ ਸ਼ਕਤੀਸ਼ਾਲੀ ਹੈ ਅਤੇ ਆਪਣੇ ਵਾਅਦਿਆਂ ਨੂੰ ਪੂਰਾ ਕਰਨ ਦੇ ਯੋਗ ਹੈ ਭਾਵੇਂ ਇਹ ਅਸੰਭਵ ਜਾਪਦਾ ਹੈ।</w:t>
      </w:r>
    </w:p>
    <w:p/>
    <w:p>
      <w:r xmlns:w="http://schemas.openxmlformats.org/wordprocessingml/2006/main">
        <w:t xml:space="preserve">1: ਯਹੋਸ਼ੁਆ 21:45 - ਯਹੋਵਾਹ ਨੇ ਇਸਰਾਏਲ ਦੇ ਘਰਾਣੇ ਨਾਲ ਕੀਤੇ ਸਾਰੇ ਚੰਗੇ ਵਾਅਦਿਆਂ ਵਿੱਚੋਂ ਇੱਕ ਵੀ ਬਚਿਆ ਨਹੀਂ ਸੀ; ਸਭ ਪਾਸ ਹੋਣ ਲਈ ਆਇਆ.</w:t>
      </w:r>
    </w:p>
    <w:p/>
    <w:p>
      <w:r xmlns:w="http://schemas.openxmlformats.org/wordprocessingml/2006/main">
        <w:t xml:space="preserve">2: ਰੋਮੀਆਂ 4:21 - ਅਤੇ ਪੂਰਾ ਭਰੋਸਾ ਹੋਣ ਕਰਕੇ ਕਿ ਉਸਨੇ ਜੋ ਵਾਅਦਾ ਕੀਤਾ ਸੀ, ਉਹ ਪੂਰਾ ਕਰਨ ਦੇ ਯੋਗ ਵੀ ਸੀ।</w:t>
      </w:r>
    </w:p>
    <w:p/>
    <w:p>
      <w:r xmlns:w="http://schemas.openxmlformats.org/wordprocessingml/2006/main">
        <w:t xml:space="preserve">ਕੂਚ 13:12 ਕਿ ਤੁਸੀਂ ਯਹੋਵਾਹ ਦੇ ਅੱਗੇ ਉਹ ਸਭ ਕੁਝ ਜੋ ਮੈਟ੍ਰਿਕਸ ਖੋਲ੍ਹਦਾ ਹੈ, ਅਤੇ ਹਰ ਇੱਕ ਜਾਨਵਰ ਜੋ ਤੁਹਾਡੇ ਕੋਲ ਹੈ, ਦੇ ਪਹਿਲੇ ਬੱਚੇ ਨੂੰ ਵੱਖਰਾ ਕਰ ਦਿਓ; ਨਰ ਯਹੋਵਾਹ ਦੇ ਹੋਣਗੇ।</w:t>
      </w:r>
    </w:p>
    <w:p/>
    <w:p>
      <w:r xmlns:w="http://schemas.openxmlformats.org/wordprocessingml/2006/main">
        <w:t xml:space="preserve">ਪਰਮੇਸ਼ੁਰ ਨੇ ਹੁਕਮ ਦਿੱਤਾ ਸੀ ਕਿ ਇਸਰਾਏਲ ਦੇ ਹਰੇਕ ਪਰਿਵਾਰ ਦੇ ਜੇਠੇ ਪੁੱਤਰ ਅਤੇ ਹਰੇਕ ਪਹਿਲੋਠੇ ਜਾਨਵਰ ਨੂੰ ਯਹੋਵਾਹ ਲਈ ਅਲੱਗ ਕਰ ਦਿੱਤਾ ਜਾਵੇ।</w:t>
      </w:r>
    </w:p>
    <w:p/>
    <w:p>
      <w:r xmlns:w="http://schemas.openxmlformats.org/wordprocessingml/2006/main">
        <w:t xml:space="preserve">1. ਸਮਰਪਣ ਦੀ ਸ਼ਕਤੀ: ਪ੍ਰਮਾਤਮਾ ਨੂੰ ਆਪਣਾ ਸਭ ਤੋਂ ਵਧੀਆ ਦੇਣਾ</w:t>
      </w:r>
    </w:p>
    <w:p/>
    <w:p>
      <w:r xmlns:w="http://schemas.openxmlformats.org/wordprocessingml/2006/main">
        <w:t xml:space="preserve">2. ਆਗਿਆਕਾਰੀ ਦੀ ਬਰਕਤ: ਪਰਮੇਸ਼ੁਰ ਦੇ ਹੁਕਮਾਂ ਦੀ ਪਾਲਣਾ ਕਰਨ ਨਾਲ ਪੂਰਤੀ ਕਿਵੇਂ ਹੁੰਦੀ ਹੈ</w:t>
      </w:r>
    </w:p>
    <w:p/>
    <w:p>
      <w:r xmlns:w="http://schemas.openxmlformats.org/wordprocessingml/2006/main">
        <w:t xml:space="preserve">1. 1 ਇਤਹਾਸ 29:14, "ਕਿਉਂਕਿ ਸਾਰੀਆਂ ਚੀਜ਼ਾਂ ਤੁਹਾਡੇ ਵੱਲੋਂ ਆਉਂਦੀਆਂ ਹਨ, ਅਤੇ ਤੁਹਾਡੇ ਹੱਥੋਂ ਅਸੀਂ ਤੁਹਾਨੂੰ ਦਿੱਤਾ ਹੈ।"</w:t>
      </w:r>
    </w:p>
    <w:p/>
    <w:p>
      <w:r xmlns:w="http://schemas.openxmlformats.org/wordprocessingml/2006/main">
        <w:t xml:space="preserve">2. ਰੋਮੀਆਂ 12:1,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ਕੂਚ 13:13 ਅਤੇ ਗਧੇ ਦੇ ਹਰੇਕ ਪਹਿਲੇ ਬੱਚੇ ਨੂੰ ਲੇਲੇ ਨਾਲ ਛੁਡਾਉਣਾ ਚਾਹੀਦਾ ਹੈ; ਅਤੇ ਜੇਕਰ ਤੁਸੀਂ ਉਸਨੂੰ ਛੁਡਾਉਣਾ ਨਹੀਂ ਚਾਹੁੰਦੇ ਹੋ, ਤਾਂ ਉਸਦੀ ਗਰਦਨ ਤੋੜ ਦੇਣੀ ਚਾਹੀਦੀ ਹੈ।</w:t>
      </w:r>
    </w:p>
    <w:p/>
    <w:p>
      <w:r xmlns:w="http://schemas.openxmlformats.org/wordprocessingml/2006/main">
        <w:t xml:space="preserve">ਪਰਮੇਸ਼ੁਰ ਨੇ ਇਜ਼ਰਾਈਲੀਆਂ ਨੂੰ ਆਪਣੇ ਜੇਠੇ ਪੁੱਤਰਾਂ ਨੂੰ ਲੇਲੇ ਦੇ ਨਾਲ ਛੁਡਾਉਣ, ਜਾਂ ਆਪਣੇ ਜੇਠੇ ਗਧੇ ਦੀ ਗਰਦਨ ਤੋੜਨ ਲਈ ਕਿਹਾ।</w:t>
      </w:r>
    </w:p>
    <w:p/>
    <w:p>
      <w:r xmlns:w="http://schemas.openxmlformats.org/wordprocessingml/2006/main">
        <w:t xml:space="preserve">1. ਯਿਸੂ ਮਸੀਹ ਦੀ ਮੁਕਤੀ ਦੀ ਸ਼ਕਤੀ: ਕਿਵੇਂ ਪਰਮੇਸ਼ੁਰ ਨੇ ਸਾਨੂੰ ਪਾਪ ਤੋਂ ਬਚਾਇਆ</w:t>
      </w:r>
    </w:p>
    <w:p/>
    <w:p>
      <w:r xmlns:w="http://schemas.openxmlformats.org/wordprocessingml/2006/main">
        <w:t xml:space="preserve">2. ਬਾਈਬਲ ਵਿਚ ਜੇਠੇ ਦੀ ਮਹੱਤਤਾ: ਲੀਡਰਸ਼ਿਪ ਦੀ ਅਸੀਸ ਅਤੇ ਜ਼ਿੰਮੇਵਾਰੀ</w:t>
      </w:r>
    </w:p>
    <w:p/>
    <w:p>
      <w:r xmlns:w="http://schemas.openxmlformats.org/wordprocessingml/2006/main">
        <w:t xml:space="preserve">1. ਅਫ਼ਸੀਆਂ 1:7 - ਉਸ ਵਿੱਚ ਸਾਡੇ ਕੋਲ ਉਸਦੇ ਲਹੂ ਦੁਆਰਾ ਛੁਟਕਾਰਾ ਹੈ, ਪਾਪਾਂ ਦੀ ਮਾਫ਼ੀ, ਪਰਮੇਸ਼ੁਰ ਦੀ ਕਿਰਪਾ ਦੀ ਦੌਲਤ ਦੇ ਅਨੁਸਾਰ.</w:t>
      </w:r>
    </w:p>
    <w:p/>
    <w:p>
      <w:r xmlns:w="http://schemas.openxmlformats.org/wordprocessingml/2006/main">
        <w:t xml:space="preserve">2. ਕੁਲੁੱਸੀਆਂ 1:14 - ਮਸੀਹ ਵਿੱਚ ਸਾਡੇ ਕੋਲ ਮੁਕਤੀ ਹੈ, ਪਾਪਾਂ ਦੀ ਮਾਫ਼ੀ।</w:t>
      </w:r>
    </w:p>
    <w:p/>
    <w:p>
      <w:r xmlns:w="http://schemas.openxmlformats.org/wordprocessingml/2006/main">
        <w:t xml:space="preserve">ਕੂਚ 13:14 ਅਤੇ ਇਹ ਉਦੋਂ ਹੋਵੇਗਾ ਜਦੋਂ ਤੇਰਾ ਪੁੱਤਰ ਆਉਣ ਵਾਲੇ ਸਮੇਂ ਵਿੱਚ ਤੈਨੂੰ ਪੁੱਛੇਗਾ, ਇਹ ਕੀ ਹੈ? ਕਿ ਤੂੰ ਉਹ ਨੂੰ ਆਖੀਂ, ਯਹੋਵਾਹ ਨੇ ਹੱਥ ਦੇ ਬਲ ਨਾਲ ਸਾਨੂੰ ਮਿਸਰ ਵਿੱਚੋਂ, ਗੁਲਾਮੀ ਦੇ ਘਰ ਵਿੱਚੋਂ ਕੱਢ ਲਿਆਇਆ।</w:t>
      </w:r>
    </w:p>
    <w:p/>
    <w:p>
      <w:r xmlns:w="http://schemas.openxmlformats.org/wordprocessingml/2006/main">
        <w:t xml:space="preserve">ਪਰਮੇਸ਼ੁਰ ਨੇ ਇਸਰਾਏਲੀਆਂ ਨੂੰ ਮਿਸਰ ਵਿੱਚੋਂ ਅਤੇ ਗ਼ੁਲਾਮੀ ਤੋਂ ਬਾਹਰ ਲਿਆਉਣ ਲਈ ਆਪਣੀ ਤਾਕਤ ਦੀ ਵਰਤੋਂ ਕੀਤੀ।</w:t>
      </w:r>
    </w:p>
    <w:p/>
    <w:p>
      <w:r xmlns:w="http://schemas.openxmlformats.org/wordprocessingml/2006/main">
        <w:t xml:space="preserve">1. ਪਰਮੇਸ਼ੁਰ ਦੀ ਤਾਕਤ: ਪਰਮੇਸ਼ੁਰ ਕਿਸੇ ਵੀ ਰੁਕਾਵਟ ਨੂੰ ਕਿਵੇਂ ਦੂਰ ਕਰ ਸਕਦਾ ਹੈ</w:t>
      </w:r>
    </w:p>
    <w:p/>
    <w:p>
      <w:r xmlns:w="http://schemas.openxmlformats.org/wordprocessingml/2006/main">
        <w:t xml:space="preserve">2. ਸੁਤੰਤਰਤਾ ਪ੍ਰਮਾਤਮਾ ਲਿਆਉਂਦਾ ਹੈ: ਸਾਡੀ ਛੁਟਕਾਰੇ ਵਿੱਚ ਅਨੰਦ ਹੋਣਾ</w:t>
      </w:r>
    </w:p>
    <w:p/>
    <w:p>
      <w:r xmlns:w="http://schemas.openxmlformats.org/wordprocessingml/2006/main">
        <w:t xml:space="preserve">1. ਜ਼ਬੂਰ 34:17 - "ਜਦੋਂ ਧਰਮੀ ਮਦਦ ਲਈ ਪੁਕਾਰਦੇ ਹਨ, ਤਾਂ ਪ੍ਰਭੂ ਸੁਣਦਾ ਹੈ ਅਤੇ ਉਹਨਾਂ ਨੂੰ ਉਹਨਾਂ ਦੀਆਂ ਸਾਰੀਆਂ ਮੁਸੀਬਤਾਂ ਤੋਂ ਛੁਡਾਉਂਦਾ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ਕੂਚ 13:15 ਅਤੇ ਐਉਂ ਹੋਇਆ ਕਿ ਜਦੋਂ ਫ਼ਿਰਊਨ ਨੇ ਸਾਨੂੰ ਜਾਣ ਨਾ ਦਿੱਤਾ ਤਾਂ ਯਹੋਵਾਹ ਨੇ ਮਿਸਰ ਦੇਸ ਵਿੱਚ ਸਾਰੇ ਪਹਿਲੌਠੇ, ਮਨੁੱਖ ਦੇ ਪਹਿਲੌਠੇ ਅਤੇ ਜਾਨਵਰ ਦੇ ਪਹਿਲੌਠੇ ਨੂੰ ਵੱਢ ਸੁੱਟਿਆ, ਇਸ ਲਈ ਮੈਂ ਯਹੋਵਾਹ ਦੇ ਅੱਗੇ ਸਭਨਾਂ ਦੀ ਬਲੀ ਚੜ੍ਹਾਉਂਦਾ ਹਾਂ। ਜੋ ਮੈਟ੍ਰਿਕਸ ਖੋਲ੍ਹਦਾ ਹੈ, ਮਰਦ ਹੋਣ ਦੇ ਨਾਤੇ; ਪਰ ਮੈਂ ਆਪਣੇ ਸਾਰੇ ਪਹਿਲੌਠੇ ਬੱਚਿਆਂ ਨੂੰ ਛੁਡਾਉਂਦਾ ਹਾਂ।</w:t>
      </w:r>
    </w:p>
    <w:p/>
    <w:p>
      <w:r xmlns:w="http://schemas.openxmlformats.org/wordprocessingml/2006/main">
        <w:t xml:space="preserve">ਇਹ ਹਵਾਲਾ ਦੱਸਦਾ ਹੈ ਕਿ ਪਰਮੇਸ਼ੁਰ ਨੇ ਮਿਸਰ ਦੇ ਸਾਰੇ ਪਹਿਲੌਠੇ ਬੱਚਿਆਂ ਨੂੰ ਮਾਰ ਦਿੱਤਾ ਕਿਉਂਕਿ ਫ਼ਿਰਊਨ ਨੇ ਇਜ਼ਰਾਈਲੀਆਂ ਨੂੰ ਜਾਣ ਦੇਣ ਤੋਂ ਇਨਕਾਰ ਕਰ ਦਿੱਤਾ ਸੀ, ਅਤੇ ਨਤੀਜੇ ਵਜੋਂ, ਮੂਸਾ ਨੇ ਆਪਣੇ ਪਸ਼ੂਆਂ ਦੇ ਸਾਰੇ ਪਹਿਲੌਠੇ ਬੱਚਿਆਂ ਦੀ ਪ੍ਰਭੂ ਨੂੰ ਬਲੀਦਾਨ ਕਰਨ ਅਤੇ ਆਪਣੇ ਬੱਚਿਆਂ ਦੇ ਜੇਠੇ ਨੂੰ ਛੁਡਾਉਣ ਦੀ ਸਹੁੰ ਖਾਧੀ ਸੀ।</w:t>
      </w:r>
    </w:p>
    <w:p/>
    <w:p>
      <w:r xmlns:w="http://schemas.openxmlformats.org/wordprocessingml/2006/main">
        <w:t xml:space="preserve">1. ਪਰਮੇਸ਼ੁਰ ਦੇ ਨਿਰਣੇ ਦੀ ਸ਼ਕਤੀ: ਕਿਵੇਂ ਪ੍ਰਭੂ ਦੇ ਕ੍ਰੋਧ ਨੇ ਇਸਰਾਏਲੀਆਂ ਨੂੰ ਛੁਟਕਾਰਾ ਦਿਵਾਇਆ</w:t>
      </w:r>
    </w:p>
    <w:p/>
    <w:p>
      <w:r xmlns:w="http://schemas.openxmlformats.org/wordprocessingml/2006/main">
        <w:t xml:space="preserve">2. ਜੇਠੇ ਨੂੰ ਛੁਡਾਉਣ ਦਾ ਮਹੱਤਵ: ਪ੍ਰਾਚੀਨ ਇਜ਼ਰਾਈਲ ਵਿੱਚ ਬਲੀਦਾਨ ਅਤੇ ਮੁਕਤੀ ਦਾ ਅਰਥ</w:t>
      </w:r>
    </w:p>
    <w:p/>
    <w:p>
      <w:r xmlns:w="http://schemas.openxmlformats.org/wordprocessingml/2006/main">
        <w:t xml:space="preserve">1. ਕੂਚ 4:22-23 - "ਤਦ ਤੁਸੀਂ ਫ਼ਿਰਊਨ ਨੂੰ ਆਖੋ, 'ਯਹੋਵਾਹ ਇਸ ਤਰ੍ਹਾਂ ਆਖਦਾ ਹੈ, ਇਸਰਾਏਲ ਮੇਰਾ ਜੇਠਾ ਪੁੱਤਰ ਹੈ, ਅਤੇ ਮੈਂ ਤੁਹਾਨੂੰ ਆਖਦਾ ਹਾਂ, "ਮੇਰੇ ਪੁੱਤਰ ਨੂੰ ਜਾਣ ਦਿਓ ਤਾਂ ਜੋ ਉਹ ਮੇਰੀ ਸੇਵਾ ਕਰੇ।" ਜੇ ਤੁਸੀਂ ਇਨਕਾਰ ਕਰਦੇ ਹੋ ਉਸਨੂੰ ਜਾਣ ਦੇਣ ਲਈ, ਵੇਖ, ਮੈਂ ਤੇਰੇ ਜੇਠੇ ਪੁੱਤਰ ਨੂੰ ਮਾਰ ਦਿਆਂਗਾ।'"</w:t>
      </w:r>
    </w:p>
    <w:p/>
    <w:p>
      <w:r xmlns:w="http://schemas.openxmlformats.org/wordprocessingml/2006/main">
        <w:t xml:space="preserve">2. ਗਿਣਤੀ 3:45-46 - "ਇਸਰਾਏਲ ਦੇ ਲੋਕਾਂ ਵਿੱਚੋਂ ਸਾਰੇ ਪਹਿਲੌਠਿਆਂ ਦੀ ਥਾਂ ਲੇਵੀਆਂ ਨੂੰ ਲੈ ਲਵੋ, ਅਤੇ ਉਨ੍ਹਾਂ ਦੇ ਪਸ਼ੂਆਂ ਦੀ ਬਜਾਏ ਲੇਵੀਆਂ ਦੇ ਪਸ਼ੂ ਲੈ ਲਵੋ। ਲੇਵੀ ਮੇਰੇ ਹੋਣਗੇ: ਮੈਂ ਯਹੋਵਾਹ ਹਾਂ।"</w:t>
      </w:r>
    </w:p>
    <w:p/>
    <w:p>
      <w:r xmlns:w="http://schemas.openxmlformats.org/wordprocessingml/2006/main">
        <w:t xml:space="preserve">ਕੂਚ 13:16 ਅਤੇ ਇਹ ਤੁਹਾਡੇ ਹੱਥ ਉੱਤੇ ਨਿਸ਼ਾਨ ਲਈ ਅਤੇ ਤੁਹਾਡੀਆਂ ਅੱਖਾਂ ਦੇ ਵਿਚਕਾਰ ਦੇ ਮੋਹਰਿਆਂ ਲਈ ਹੋਵੇਗਾ, ਕਿਉਂ ਜੋ ਯਹੋਵਾਹ ਨੇ ਹੱਥ ਦੇ ਬਲ ਨਾਲ ਸਾਨੂੰ ਮਿਸਰ ਵਿੱਚੋਂ ਕੱਢਿਆ।</w:t>
      </w:r>
    </w:p>
    <w:p/>
    <w:p>
      <w:r xmlns:w="http://schemas.openxmlformats.org/wordprocessingml/2006/main">
        <w:t xml:space="preserve">ਪਰਮੇਸ਼ੁਰ ਦੀ ਤਾਕਤ ਅਤੇ ਸ਼ਕਤੀ ਨੇ ਇਜ਼ਰਾਈਲੀਆਂ ਨੂੰ ਮਿਸਰ ਤੋਂ ਆਜ਼ਾਦ ਹੋਣ ਦਿੱਤਾ।</w:t>
      </w:r>
    </w:p>
    <w:p/>
    <w:p>
      <w:r xmlns:w="http://schemas.openxmlformats.org/wordprocessingml/2006/main">
        <w:t xml:space="preserve">1. ਪ੍ਰਭੂ ਦੀ ਤਾਕਤ: ਮੁਸੀਬਤ ਦੇ ਸਮੇਂ ਪਰਮੇਸ਼ੁਰ ਦੀ ਤਾਕਤ 'ਤੇ ਭਰੋਸਾ ਕਰਨਾ</w:t>
      </w:r>
    </w:p>
    <w:p/>
    <w:p>
      <w:r xmlns:w="http://schemas.openxmlformats.org/wordprocessingml/2006/main">
        <w:t xml:space="preserve">2. ਪ੍ਰਭੂ ਦਾ ਚਿੰਨ੍ਹ: ਪ੍ਰਭੂ ਦੀ ਤਾਕਤ ਅਤੇ ਵਫ਼ਾਦਾਰੀ ਨੂੰ ਕਿਵੇਂ ਯਾਦ ਕਰਨਾ ਹੈ</w:t>
      </w:r>
    </w:p>
    <w:p/>
    <w:p>
      <w:r xmlns:w="http://schemas.openxmlformats.org/wordprocessingml/2006/main">
        <w:t xml:space="preserve">1. ਜ਼ਬੂਰ 107: 13-15 - "ਤਦ ਉਨ੍ਹਾਂ ਨੇ ਆਪਣੀ ਮੁਸੀਬਤ ਵਿੱਚ ਯਹੋਵਾਹ ਨੂੰ ਦੁਹਾਈ ਦਿੱਤੀ, ਅਤੇ ਉਸਨੇ ਉਨ੍ਹਾਂ ਨੂੰ ਉਨ੍ਹਾਂ ਦੀ ਬਿਪਤਾ ਤੋਂ ਛੁਡਾਇਆ, ਉਸਨੇ ਉਨ੍ਹਾਂ ਨੂੰ ਹਨੇਰੇ ਅਤੇ ਮੌਤ ਦੇ ਸਾਯੇ ਵਿੱਚੋਂ ਬਾਹਰ ਕੱਢਿਆ, ਅਤੇ ਉਨ੍ਹਾਂ ਦੀਆਂ ਜੰਜ਼ੀਰਾਂ ਨੂੰ ਤੋੜ ਦਿੱਤਾ। ਉਨ੍ਹਾਂ ਦਾ ਧੰਨਵਾਦ ਕਰਨ ਦਿਓ। ਯਹੋਵਾਹ ਆਪਣੇ ਅਡੋਲ ਪਿਆਰ ਲਈ, ਮਨੁੱਖ ਦੇ ਬੱਚਿਆਂ ਲਈ ਉਸਦੇ ਅਚਰਜ ਕੰਮਾਂ ਲਈ!</w:t>
      </w:r>
    </w:p>
    <w:p/>
    <w:p>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ਨਹੀਂ ਹੈ? ਭੁੱਖਿਆਂ ਨਾਲ ਰੋਟੀ ਸਾਂਝੀ ਕਰਨ ਲਈ ਅਤੇ ਬੇਘਰੇ ਗਰੀਬਾਂ ਨੂੰ ਆਪਣੇ ਘਰ ਲਿਆਉਣ ਲਈ; ਜਦੋਂ ਤੁਸੀਂ ਨੰਗਾ ਵੇਖਦੇ ਹੋ, ਤਾਂ ਉਸਨੂੰ ਢੱਕਣ ਲਈ, ਅਤੇ ਆਪਣੇ ਆਪ ਨੂੰ ਆਪਣੇ ਸਰੀਰ ਤੋਂ ਲੁਕਾਉਣ ਲਈ ਨਹੀਂ?"</w:t>
      </w:r>
    </w:p>
    <w:p/>
    <w:p>
      <w:r xmlns:w="http://schemas.openxmlformats.org/wordprocessingml/2006/main">
        <w:t xml:space="preserve">ਕੂਚ 13:17 ਅਤੇ ਇਸ ਤਰ੍ਹਾਂ ਹੋਇਆ, ਜਦੋਂ ਫ਼ਿਰਊਨ ਨੇ ਲੋਕਾਂ ਨੂੰ ਜਾਣ ਦਿੱਤਾ, ਤਾਂ ਪਰਮੇਸ਼ੁਰ ਨੇ ਉਨ੍ਹਾਂ ਨੂੰ ਫ਼ਲਿਸਤੀਆਂ ਦੇ ਦੇਸ਼ ਦੇ ਰਾਹ ਤੋਂ ਨਹੀਂ ਲੰਘਾਇਆ, ਭਾਵੇਂ ਉਹ ਨੇੜੇ ਸੀ। ਕਿਉਂਕਿ ਪਰਮੇਸ਼ੁਰ ਨੇ ਕਿਹਾ, ਕਿਤੇ ਅਜਿਹਾ ਨਾ ਹੋਵੇ ਕਿ ਲੋਕ ਯੁੱਧ ਦੇਖ ਕੇ ਪਛਤਾਉਣ, ਅਤੇ ਉਹ ਮਿਸਰ ਨੂੰ ਮੁੜਨ।</w:t>
      </w:r>
    </w:p>
    <w:p/>
    <w:p>
      <w:r xmlns:w="http://schemas.openxmlformats.org/wordprocessingml/2006/main">
        <w:t xml:space="preserve">ਪਰਮੇਸ਼ੁਰ ਆਪਣੇ ਲੋਕਾਂ ਨੂੰ ਖ਼ਤਰੇ ਤੋਂ ਦੂਰ ਅਗਵਾਈ ਕਰਦਾ ਹੈ ਕਿਉਂਕਿ ਉਹ ਉਨ੍ਹਾਂ ਨੂੰ ਆਜ਼ਾਦੀ ਵੱਲ ਲੈ ਜਾਂਦਾ ਹੈ।</w:t>
      </w:r>
    </w:p>
    <w:p/>
    <w:p>
      <w:r xmlns:w="http://schemas.openxmlformats.org/wordprocessingml/2006/main">
        <w:t xml:space="preserve">1. ਪ੍ਰਭੂ ਸਾਨੂੰ ਖ਼ਤਰੇ ਤੋਂ ਦੂਰ ਅਤੇ ਆਜ਼ਾਦੀ ਵੱਲ ਲੈ ਜਾਵੇਗਾ।</w:t>
      </w:r>
    </w:p>
    <w:p/>
    <w:p>
      <w:r xmlns:w="http://schemas.openxmlformats.org/wordprocessingml/2006/main">
        <w:t xml:space="preserve">2. ਰੱਬ ਸਾਡੀ ਰੱਖਿਆ ਕਰਦਾ ਹੈ ਉਦੋਂ ਵੀ ਜਦੋਂ ਸਾਨੂੰ ਇਹ ਅਹਿਸਾਸ ਨਹੀਂ ਹੁੰਦਾ ਕਿ ਉਹ ਕੰਮ ਕਰ ਰਿਹਾ ਹੈ।</w:t>
      </w:r>
    </w:p>
    <w:p/>
    <w:p>
      <w:r xmlns:w="http://schemas.openxmlformats.org/wordprocessingml/2006/main">
        <w:t xml:space="preserve">1. ਯਸਾਯਾਹ 48:17-18, ਯਹੋਵਾਹ, ਤੁਹਾਡਾ ਮੁਕਤੀਦਾਤਾ, ਇਸਰਾਏਲ ਦਾ ਪਵਿੱਤਰ ਪੁਰਖ ਇਸ ਤਰ੍ਹਾਂ ਆਖਦਾ ਹੈ: ਮੈਂ ਯਹੋਵਾਹ ਤੁਹਾਡਾ ਪਰਮੇਸ਼ੁਰ ਹਾਂ, ਜੋ ਤੁਹਾਨੂੰ ਲਾਭ ਉਠਾਉਣਾ ਸਿਖਾਉਂਦਾ ਹੈ, ਜੋ ਤੁਹਾਨੂੰ ਉਸ ਰਾਹ ਦੀ ਅਗਵਾਈ ਕਰਦਾ ਹੈ ਜਿਸ ਰਾਹ ਤੁਹਾਨੂੰ ਜਾਣਾ ਚਾਹੀਦਾ ਹੈ। ਹਾਏ, ਕਿ ਤੂੰ ਮੇਰੇ ਹੁਕਮਾਂ ਨੂੰ ਸੁਣਿਆ ਹੁੰਦਾ! ਤਾਂ ਤੇਰੀ ਸ਼ਾਂਤੀ ਨਦੀ ਵਰਗੀ ਹੁੰਦੀ, ਅਤੇ ਤੇਰੀ ਧਾਰਮਿਕਤਾ ਸਮੁੰਦਰ ਦੀਆਂ ਲਹਿਰਾਂ ਵਰਗੀ ਹੁੰਦੀ।</w:t>
      </w:r>
    </w:p>
    <w:p/>
    <w:p>
      <w:r xmlns:w="http://schemas.openxmlformats.org/wordprocessingml/2006/main">
        <w:t xml:space="preserve">2. ਯੂਹੰਨਾ 10:3-4, ਉਸ ਲਈ ਦਰਬਾਨ ਖੋਲ੍ਹਦਾ ਹੈ, ਅਤੇ ਭੇਡਾਂ ਉਸਦੀ ਅਵਾਜ਼ ਸੁਣਦੀਆਂ ਹਨ; ਅਤੇ ਉਹ ਆਪਣੀਆਂ ਭੇਡਾਂ ਨੂੰ ਨਾਮ ਲੈ ਕੇ ਬੁਲਾਉਂਦਾ ਹੈ ਅਤੇ ਉਨ੍ਹਾਂ ਨੂੰ ਬਾਹਰ ਲੈ ਜਾਂਦਾ ਹੈ। ਅਤੇ ਜਦੋਂ ਉਹ ਆਪਣੀਆਂ ਭੇਡਾਂ ਨੂੰ ਬਾਹਰ ਲਿਆਉਂਦਾ ਹੈ, ਉਹ ਉਨ੍ਹਾਂ ਦੇ ਅੱਗੇ-ਅੱਗੇ ਜਾਂਦਾ ਹੈ। ਅਤੇ ਭੇਡਾਂ ਉਸ ਦਾ ਪਿੱਛਾ ਕਰਦੀਆਂ ਹਨ, ਕਿਉਂਕਿ ਉਹ ਉਸਦੀ ਅਵਾਜ਼ ਨੂੰ ਜਾਣਦੀਆਂ ਹਨ।</w:t>
      </w:r>
    </w:p>
    <w:p/>
    <w:p>
      <w:r xmlns:w="http://schemas.openxmlformats.org/wordprocessingml/2006/main">
        <w:t xml:space="preserve">ਕੂਚ 13:18 ਪਰ ਪਰਮੇਸ਼ੁਰ ਨੇ ਲੋਕਾਂ ਦੀ ਅਗਵਾਈ ਲਾਲ ਸਾਗਰ ਦੇ ਉਜਾੜ ਦੇ ਰਸਤੇ ਵਿੱਚ ਕੀਤੀ, ਅਤੇ ਇਸਰਾਏਲ ਦੇ ਲੋਕ ਮਿਸਰ ਦੀ ਧਰਤੀ ਤੋਂ ਬਾਹਰ ਚਲੇ ਗਏ।</w:t>
      </w:r>
    </w:p>
    <w:p/>
    <w:p>
      <w:r xmlns:w="http://schemas.openxmlformats.org/wordprocessingml/2006/main">
        <w:t xml:space="preserve">ਪਰਮੇਸ਼ੁਰ ਨੇ ਇਸਰਾਏਲੀਆਂ ਨੂੰ ਮਿਸਰ ਵਿੱਚੋਂ ਅਤੇ ਲਾਲ ਸਾਗਰ ਦੇ ਉਜਾੜ ਵਿੱਚੋਂ ਬਾਹਰ ਕੱਢਿਆ।</w:t>
      </w:r>
    </w:p>
    <w:p/>
    <w:p>
      <w:r xmlns:w="http://schemas.openxmlformats.org/wordprocessingml/2006/main">
        <w:t xml:space="preserve">1. ਪਰਮਾਤਮਾ ਹਮੇਸ਼ਾ ਨਿਯੰਤਰਣ ਵਿੱਚ ਹੁੰਦਾ ਹੈ, ਭਾਵੇਂ ਉਸਦੀ ਯੋਜਨਾ ਅਸਪਸ਼ਟ ਜਾਪਦੀ ਹੋਵੇ।</w:t>
      </w:r>
    </w:p>
    <w:p/>
    <w:p>
      <w:r xmlns:w="http://schemas.openxmlformats.org/wordprocessingml/2006/main">
        <w:t xml:space="preserve">2. ਸਾਡੀ ਨਿਹਚਾ ਉਦੋਂ ਮਜ਼ਬੂਤ ਹੁੰਦੀ ਹੈ ਜਦੋਂ ਅਸੀਂ ਪਰਮੇਸ਼ੁਰ ਪ੍ਰਤੀ ਵਫ਼ਾਦਾਰ ਰਹਿੰਦੇ ਹਾਂ, ਭਾਵੇਂ ਰਸਤਾ ਅਸਪਸ਼ਟ ਹੋਵੇ।</w:t>
      </w:r>
    </w:p>
    <w:p/>
    <w:p>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ਬਿਵਸਥਾ ਸਾਰ 1:30 ਯਹੋਵਾਹ ਤੁਹਾਡਾ ਪਰਮੇਸ਼ੁਰ ਜੋ ਤੁਹਾਡੇ ਅੱਗੇ-ਅੱਗੇ ਚੱਲਦਾ ਹੈ, ਉਹ ਤੁਹਾਡੇ ਲਈ ਲੜੇਗਾ, ਜਿਵੇਂ ਉਸ ਨੇ ਮਿਸਰ ਵਿੱਚ ਤੁਹਾਡੀਆਂ ਅੱਖਾਂ ਦੇ ਸਾਹਮਣੇ ਤੁਹਾਡੇ ਲਈ ਕੀਤਾ ਸੀ।</w:t>
      </w:r>
    </w:p>
    <w:p/>
    <w:p>
      <w:r xmlns:w="http://schemas.openxmlformats.org/wordprocessingml/2006/main">
        <w:t xml:space="preserve">ਕੂਚ 13:19 ਅਤੇ ਮੂਸਾ ਨੇ ਯੂਸੁਫ਼ ਦੀਆਂ ਹੱਡੀਆਂ ਆਪਣੇ ਨਾਲ ਲੈ ਲਈਆਂ, ਕਿਉਂਕਿ ਉਸਨੇ ਇਸਰਾਏਲੀਆਂ ਨੂੰ ਸੌਂਹ ਖਾਧੀ ਸੀ ਕਿ ਪਰਮੇਸ਼ੁਰ ਜ਼ਰੂਰ ਤੁਹਾਡੇ ਕੋਲ ਆਵੇਗਾ। ਅਤੇ ਤੁਸੀਂ ਮੇਰੀਆਂ ਹੱਡੀਆਂ ਨੂੰ ਇੱਥੋਂ ਆਪਣੇ ਨਾਲ ਲੈ ਜਾਓਗੇ।</w:t>
      </w:r>
    </w:p>
    <w:p/>
    <w:p>
      <w:r xmlns:w="http://schemas.openxmlformats.org/wordprocessingml/2006/main">
        <w:t xml:space="preserve">ਮੂਸਾ ਨੇ ਉਸ ਵਾਅਦੇ ਨੂੰ ਪੂਰਾ ਕਰਨ ਲਈ ਯੂਸੁਫ਼ ਦੀਆਂ ਹੱਡੀਆਂ ਨੂੰ ਆਪਣੇ ਨਾਲ ਲਿਆ ਜੋ ਉਸ ਨੇ ਇਸਰਾਏਲ ਦੇ ਬੱਚਿਆਂ ਨਾਲ ਪਰਮੇਸ਼ੁਰ ਦੇ ਵਾਅਦੇ ਦੀ ਯਾਦ ਦਿਵਾਉਣ ਲਈ ਉਨ੍ਹਾਂ ਨੂੰ ਆਪਣੇ ਨਾਲ ਲਿਆਉਣ ਲਈ ਕੀਤਾ ਸੀ।</w:t>
      </w:r>
    </w:p>
    <w:p/>
    <w:p>
      <w:r xmlns:w="http://schemas.openxmlformats.org/wordprocessingml/2006/main">
        <w:t xml:space="preserve">1. ਪਰਮੇਸ਼ੁਰ ਦੇ ਵਾਅਦਿਆਂ ਨੂੰ ਯਾਦ ਰੱਖਣਾ: ਕੂਚ 13:19 ਦੀ ਖੋਜ</w:t>
      </w:r>
    </w:p>
    <w:p/>
    <w:p>
      <w:r xmlns:w="http://schemas.openxmlformats.org/wordprocessingml/2006/main">
        <w:t xml:space="preserve">2. ਪਰਮੇਸ਼ੁਰ ਨਾਲ ਸਾਡੇ ਵਾਅਦੇ ਨਿਭਾਉਣਾ: ਯੂਸੁਫ਼ ਦੀਆਂ ਹੱਡੀਆਂ ਤੋਂ ਸਬਕ</w:t>
      </w:r>
    </w:p>
    <w:p/>
    <w:p>
      <w:r xmlns:w="http://schemas.openxmlformats.org/wordprocessingml/2006/main">
        <w:t xml:space="preserve">1. ਇਬਰਾਨੀਆਂ 11:22 - ਵਿਸ਼ਵਾਸ ਦੁਆਰਾ, ਯੂਸੁਫ਼ ਨੇ ਆਪਣੇ ਜੀਵਨ ਦੇ ਅੰਤ ਵਿੱਚ, ਇਜ਼ਰਾਈਲੀਆਂ ਦੇ ਕੂਚ ਦਾ ਜ਼ਿਕਰ ਕੀਤਾ ਅਤੇ ਆਪਣੀਆਂ ਹੱਡੀਆਂ ਬਾਰੇ ਨਿਰਦੇਸ਼ ਦਿੱਤੇ।</w:t>
      </w:r>
    </w:p>
    <w:p/>
    <w:p>
      <w:r xmlns:w="http://schemas.openxmlformats.org/wordprocessingml/2006/main">
        <w:t xml:space="preserve">2. ਉਤਪਤ 50:25 - ਇਸ ਲਈ ਯੂਸੁਫ਼ ਨੇ ਇਜ਼ਰਾਈਲ ਦੇ ਪੁੱਤਰਾਂ ਨੂੰ ਇਹ ਕਹਿੰਦਿਆਂ ਸਹੁੰ ਚੁਕਾਈ ਕਿ ਪਰਮੇਸ਼ੁਰ ਜ਼ਰੂਰ ਤੁਹਾਡੀ ਦੇਖਭਾਲ ਕਰੇਗਾ, ਅਤੇ ਤੁਸੀਂ ਮੇਰੀਆਂ ਹੱਡੀਆਂ ਨੂੰ ਇੱਥੋਂ ਚੁੱਕ ਕੇ ਲੈ ਜਾਓਗੇ।</w:t>
      </w:r>
    </w:p>
    <w:p/>
    <w:p>
      <w:r xmlns:w="http://schemas.openxmlformats.org/wordprocessingml/2006/main">
        <w:t xml:space="preserve">ਕੂਚ 13:20 ਅਤੇ ਉਨ੍ਹਾਂ ਨੇ ਸੁੱਕੋਥ ਤੋਂ ਸਫ਼ਰ ਕੀਤਾ ਅਤੇ ਉਜਾੜ ਦੇ ਕੰਢੇ ਏਥਾਮ ਵਿੱਚ ਡੇਰਾ ਲਾਇਆ।</w:t>
      </w:r>
    </w:p>
    <w:p/>
    <w:p>
      <w:r xmlns:w="http://schemas.openxmlformats.org/wordprocessingml/2006/main">
        <w:t xml:space="preserve">ਇਸਰਾਏਲੀਆਂ ਨੇ ਸੁਕੋਥ ਤੋਂ ਕੂਚ ਕੀਤਾ ਅਤੇ ਏਥਾਮ ਵਿੱਚ ਉਜਾੜ ਦੇ ਕਿਨਾਰੇ ਡੇਰੇ ਲਾਏ।</w:t>
      </w:r>
    </w:p>
    <w:p/>
    <w:p>
      <w:r xmlns:w="http://schemas.openxmlformats.org/wordprocessingml/2006/main">
        <w:t xml:space="preserve">1. ਵਾਅਦਾ ਕੀਤੇ ਹੋਏ ਦੇਸ਼ ਦੀ ਯਾਤਰਾ: ਪਰਮੇਸ਼ੁਰ ਦੇ ਪ੍ਰਬੰਧ ਵਿਚ ਭਰੋਸਾ ਰੱਖਣਾ</w:t>
      </w:r>
    </w:p>
    <w:p/>
    <w:p>
      <w:r xmlns:w="http://schemas.openxmlformats.org/wordprocessingml/2006/main">
        <w:t xml:space="preserve">2. ਅਨਿਸ਼ਚਿਤ ਸਮਿਆਂ ਵਿੱਚ ਵਿਸ਼ਵਾਸ ਦੇ ਕਦਮ ਚੁੱਕਣਾ</w:t>
      </w:r>
    </w:p>
    <w:p/>
    <w:p>
      <w:r xmlns:w="http://schemas.openxmlformats.org/wordprocessingml/2006/main">
        <w:t xml:space="preserve">1. ਜੋਸ਼ੁਆ 1:9: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ਕਹਾਉਤਾਂ 3:5-6: "ਆਪਣੇ ਪੂਰੇ ਦਿਲ ਨਾਲ ਪ੍ਰਭੂ ਵਿੱਚ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ਕੂਚ 13:21 ਅਤੇ ਯਹੋਵਾਹ ਉਨ੍ਹਾਂ ਦੇ ਅੱਗੇ-ਅੱਗੇ ਬੱਦਲ ਦੇ ਥੰਮ੍ਹ ਵਿੱਚ ਦਿਨ ਵੇਲੇ ਉਨ੍ਹਾਂ ਦੀ ਅਗਵਾਈ ਕਰਦਾ ਸੀ। ਅਤੇ ਰਾਤ ਨੂੰ ਅੱਗ ਦੇ ਥੰਮ੍ਹ ਵਿੱਚ, ਉਹਨਾਂ ਨੂੰ ਰੋਸ਼ਨੀ ਦੇਣ ਲਈ; ਦਿਨ ਅਤੇ ਰਾਤ ਜਾਣ ਲਈ:</w:t>
      </w:r>
    </w:p>
    <w:p/>
    <w:p>
      <w:r xmlns:w="http://schemas.openxmlformats.org/wordprocessingml/2006/main">
        <w:t xml:space="preserve">ਯਹੋਵਾਹ ਨੇ ਇਸਰਾਏਲੀਆਂ ਨੂੰ ਦਿਨ ਵੇਲੇ ਬੱਦਲ ਦੇ ਥੰਮ੍ਹ ਅਤੇ ਰਾਤ ਨੂੰ ਅੱਗ ਦੇ ਥੰਮ੍ਹ ਨਾਲ ਉਨ੍ਹਾਂ ਦੀ ਯਾਤਰਾ ਵਿੱਚ ਅਗਵਾਈ ਕੀਤੀ।</w:t>
      </w:r>
    </w:p>
    <w:p/>
    <w:p>
      <w:r xmlns:w="http://schemas.openxmlformats.org/wordprocessingml/2006/main">
        <w:t xml:space="preserve">1. ਪ੍ਰਭੂ ਸਾਡਾ ਮਾਰਗਦਰਸ਼ਕ: ਕਿਵੇਂ ਪ੍ਰਮਾਤਮਾ ਜੀਵਨ ਦੇ ਸਫ਼ਰ ਵਿੱਚ ਸਾਡੀ ਅਗਵਾਈ ਕਰਦਾ ਹੈ</w:t>
      </w:r>
    </w:p>
    <w:p/>
    <w:p>
      <w:r xmlns:w="http://schemas.openxmlformats.org/wordprocessingml/2006/main">
        <w:t xml:space="preserve">2. ਰੱਬ ਦੀ ਮੌਜੂਦਗੀ ਦਾ ਥੰਮ: ਲੋੜ ਦੇ ਸਮੇਂ ਉਸਦੀ ਮੌਜੂਦਗੀ ਦੇ ਆਰਾਮ ਦਾ ਅਨੁਭਵ ਕਰਨਾ</w:t>
      </w:r>
    </w:p>
    <w:p/>
    <w:p>
      <w:r xmlns:w="http://schemas.openxmlformats.org/wordprocessingml/2006/main">
        <w:t xml:space="preserve">1. ਜ਼ਬੂਰ 48:14 - ਕਿਉਂਕਿ ਇਹ ਪਰਮੇਸ਼ੁਰ ਸਦਾ ਅਤੇ ਸਦਾ ਲਈ ਸਾਡਾ ਪਰਮੇਸ਼ੁਰ ਹੈ: ਉਹ ਮੌਤ ਤੱਕ ਵੀ ਸਾਡਾ ਮਾਰਗਦਰਸ਼ਕ ਹੋਵੇਗਾ।</w:t>
      </w:r>
    </w:p>
    <w:p/>
    <w:p>
      <w:r xmlns:w="http://schemas.openxmlformats.org/wordprocessingml/2006/main">
        <w:t xml:space="preserve">2. ਯਸਾਯਾਹ 58:11 - ਅਤੇ ਪ੍ਰਭੂ ਸਦਾ ਤੇਰੀ ਅਗਵਾਈ ਕਰੇਗਾ, ਅਤੇ ਤੁਹਾਡੀ ਰੂਹ ਨੂੰ ਸੋਕੇ ਵਿੱਚ ਸੰਤੁਸ਼ਟ ਕਰੇਗਾ, ਅਤੇ ਤੁਹਾਡੀਆਂ ਹੱਡੀਆਂ ਨੂੰ ਮੋਟਾ ਕਰੇਗਾ: ਅਤੇ ਤੁਸੀਂ ਇੱਕ ਸਿੰਜੇ ਹੋਏ ਬਾਗ ਵਾਂਗ ਹੋਵੋਗੇ, ਅਤੇ ਪਾਣੀ ਦੇ ਚਸ਼ਮੇ ਵਾਂਗ ਹੋਵੋਗੇ, ਜਿਸਦਾ ਪਾਣੀ ਮੁੱਕਦਾ ਨਹੀਂ ਹੈ।</w:t>
      </w:r>
    </w:p>
    <w:p/>
    <w:p>
      <w:r xmlns:w="http://schemas.openxmlformats.org/wordprocessingml/2006/main">
        <w:t xml:space="preserve">ਕੂਚ 13:22 ਉਸ ਨੇ ਦਿਨ ਨੂੰ ਬੱਦਲ ਦੇ ਥੰਮ੍ਹ ਨੂੰ, ਨਾ ਰਾਤ ਨੂੰ ਅੱਗ ਦੇ ਥੰਮ੍ਹ ਨੂੰ ਲੋਕਾਂ ਦੇ ਸਾਮ੍ਹਣੇ ਤੋਂ ਹਟਾਇਆ।</w:t>
      </w:r>
    </w:p>
    <w:p/>
    <w:p>
      <w:r xmlns:w="http://schemas.openxmlformats.org/wordprocessingml/2006/main">
        <w:t xml:space="preserve">ਯਹੋਵਾਹ ਨੇ ਇਜ਼ਰਾਈਲੀਆਂ ਦੀ ਮਿਸਰ ਤੋਂ ਬਾਹਰ ਯਾਤਰਾ ਦੌਰਾਨ ਦਿਨ ਨੂੰ ਬੱਦਲ ਦੇ ਥੰਮ੍ਹ ਅਤੇ ਰਾਤ ਨੂੰ ਅੱਗ ਦੇ ਥੰਮ੍ਹ ਦੇ ਰੂਪ ਵਿੱਚ ਮਾਰਗਦਰਸ਼ਨ ਪ੍ਰਦਾਨ ਕੀਤਾ।</w:t>
      </w:r>
    </w:p>
    <w:p/>
    <w:p>
      <w:r xmlns:w="http://schemas.openxmlformats.org/wordprocessingml/2006/main">
        <w:t xml:space="preserve">1. "ਪ੍ਰਭੂ ਸਾਡਾ ਮਾਰਗ ਦਰਸ਼ਕ ਹੈ"</w:t>
      </w:r>
    </w:p>
    <w:p/>
    <w:p>
      <w:r xmlns:w="http://schemas.openxmlformats.org/wordprocessingml/2006/main">
        <w:t xml:space="preserve">2. "ਪ੍ਰਭੂ ਦਾ ਥੰਮ੍ਹ"</w:t>
      </w:r>
    </w:p>
    <w:p/>
    <w:p>
      <w:r xmlns:w="http://schemas.openxmlformats.org/wordprocessingml/2006/main">
        <w:t xml:space="preserve">1. ਜ਼ਬੂਰ 48:14, ਕਿਉਂਕਿ ਇਹ ਪਰਮੇਸ਼ੁਰ ਸਦਾ ਅਤੇ ਸਦਾ ਲਈ ਸਾਡਾ ਪਰਮੇਸ਼ੁਰ ਹੈ: ਉਹ ਮੌਤ ਤੱਕ ਸਾਡਾ ਮਾਰਗ ਦਰਸ਼ਕ ਹੋਵੇਗਾ।</w:t>
      </w:r>
    </w:p>
    <w:p/>
    <w:p>
      <w:r xmlns:w="http://schemas.openxmlformats.org/wordprocessingml/2006/main">
        <w:t xml:space="preserve">2. ਮੱਤੀ 28:20, ਉਹਨਾਂ ਨੂੰ ਉਹਨਾਂ ਸਾਰੀਆਂ ਚੀਜ਼ਾਂ ਦੀ ਪਾਲਣਾ ਕਰਨ ਲਈ ਸਿਖਾਉਣਾ ਜੋ ਮੈਂ ਤੁਹਾਨੂੰ ਹੁਕਮ ਦਿੱਤਾ ਹੈ: ਅਤੇ, ਵੇਖੋ, ਮੈਂ ਹਮੇਸ਼ਾ ਤੁਹਾਡੇ ਨਾਲ ਹਾਂ, ਇੱਥੋਂ ਤੱਕ ਕਿ ਸੰਸਾਰ ਦੇ ਅੰਤ ਤੱਕ। ਆਮੀਨ।</w:t>
      </w:r>
    </w:p>
    <w:p/>
    <w:p>
      <w:r xmlns:w="http://schemas.openxmlformats.org/wordprocessingml/2006/main">
        <w:t xml:space="preserve">ਕੂਚ 14 ਨੂੰ ਤਿੰਨ ਪੈਰਿਆਂ ਵਿੱਚ ਹੇਠਾਂ ਦਿੱਤੇ ਅਨੁਸਾਰ ਸੰਖੇਪ ਕੀਤਾ ਜਾ ਸਕਦਾ ਹੈ, ਸੰਕੇਤਕ ਆਇਤਾਂ ਦੇ ਨਾਲ:</w:t>
      </w:r>
    </w:p>
    <w:p/>
    <w:p>
      <w:r xmlns:w="http://schemas.openxmlformats.org/wordprocessingml/2006/main">
        <w:t xml:space="preserve">ਪੈਰਾ 1: ਕੂਚ 14: 1-9 ਵਿੱਚ, ਪ੍ਰਭੂ ਨੇ ਮੂਸਾ ਨੂੰ ਇਜ਼ਰਾਈਲੀਆਂ ਨੂੰ ਵਾਪਸ ਮੁੜਨ ਅਤੇ ਬਆਲ-ਜ਼ੇਫੋਨ ਦੇ ਉਲਟ, ਸਮੁੰਦਰ ਦੇ ਕੰਢੇ ਡੇਰਾ ਲਾਉਣ ਲਈ ਕਿਹਾ। ਜਿਵੇਂ ਹੀ ਫ਼ਿਰਊਨ ਨੂੰ ਉਨ੍ਹਾਂ ਦੀ ਦਿਸ਼ਾ ਬਦਲਣ ਬਾਰੇ ਪਤਾ ਲੱਗਾ, ਉਹ ਉਨ੍ਹਾਂ ਨੂੰ ਛੱਡਣ ਲਈ ਪਛਤਾਵਾ ਕਰਦਾ ਹੈ ਅਤੇ ਉਨ੍ਹਾਂ ਦਾ ਪਿੱਛਾ ਕਰਨ ਲਈ ਆਪਣੀ ਫ਼ੌਜ ਨੂੰ ਲਾਮਬੰਦ ਕਰਦਾ ਹੈ। ਇਸਰਾਏਲੀ ਆਪਣੇ ਆਪ ਨੂੰ ਸਮੁੰਦਰ ਅਤੇ ਨੇੜੇ ਆ ਰਹੀਆਂ ਮਿਸਰੀ ਫ਼ੌਜਾਂ ਵਿਚਕਾਰ ਫਸ ਗਏ। ਡਰ ਉਨ੍ਹਾਂ ਦੇ ਦਿਲਾਂ ਨੂੰ ਪਕੜਦਾ ਹੈ ਜਦੋਂ ਉਹ ਮੂਸਾ ਨੂੰ ਪੁਕਾਰਦੇ ਹਨ, ਇਹ ਸਵਾਲ ਕਰਦੇ ਹਨ ਕਿ ਉਨ੍ਹਾਂ ਨੂੰ ਮਿਸਰ ਵਿੱਚੋਂ ਸਿਰਫ਼ ਉਜਾੜ ਵਿੱਚ ਮਰਨ ਲਈ ਕਿਉਂ ਲਿਆਂਦਾ ਗਿਆ ਸੀ।</w:t>
      </w:r>
    </w:p>
    <w:p/>
    <w:p>
      <w:r xmlns:w="http://schemas.openxmlformats.org/wordprocessingml/2006/main">
        <w:t xml:space="preserve">ਪੈਰਾ 2: ਕੂਚ 14:10-18 ਵਿੱਚ ਜਾਰੀ ਰੱਖਦੇ ਹੋਏ, ਮੂਸਾ ਨੇ ਲੋਕਾਂ ਨੂੰ ਡਰਨ ਦੀ ਨਹੀਂ, ਸਗੋਂ ਦ੍ਰਿੜ੍ਹ ਰਹਿਣ ਅਤੇ ਪਰਮੇਸ਼ੁਰ ਦੀ ਮੁਕਤੀ ਨੂੰ ਗਵਾਹੀ ਦੇਣ ਦਾ ਭਰੋਸਾ ਦਿੱਤਾ। ਯਹੋਵਾਹ ਨੇ ਮੂਸਾ ਨੂੰ ਸਮੁੰਦਰ ਉੱਤੇ ਆਪਣਾ ਹੱਥ ਵਧਾਉਣ ਦਾ ਹੁਕਮ ਦਿੱਤਾ, ਜਿਸ ਨਾਲ ਇਹ ਟੁੱਟ ਗਿਆ ਅਤੇ ਇਜ਼ਰਾਈਲੀਆਂ ਲਈ ਸੁੱਕੀ ਜ਼ਮੀਨ ਉੱਤੇ ਪਾਰ ਕਰਨ ਲਈ ਇੱਕ ਸੁੱਕਾ ਰਸਤਾ ਬਣ ਗਿਆ। ਪਰਮੇਸ਼ੁਰ ਵਾਅਦਾ ਕਰਦਾ ਹੈ ਕਿ ਉਹ ਫ਼ਿਰਊਨ ਦੇ ਦਿਲ ਨੂੰ ਇੱਕ ਵਾਰ ਫਿਰ ਕਠੋਰ ਕਰੇਗਾ ਤਾਂ ਜੋ ਉਹ ਸਮੁੰਦਰ ਵਿੱਚ ਉਨ੍ਹਾਂ ਦਾ ਪਿੱਛਾ ਕਰੇਗਾ। ਇਸ ਚਮਤਕਾਰੀ ਘਟਨਾ ਦੁਆਰਾ, ਮਿਸਰ ਅਤੇ ਇਸਰਾਏਲ ਦੋਵੇਂ ਜਾਣ ਲੈਣਗੇ ਕਿ ਯਹੋਵਾਹ ਪਰਮੇਸ਼ੁਰ ਹੈ।</w:t>
      </w:r>
    </w:p>
    <w:p/>
    <w:p>
      <w:r xmlns:w="http://schemas.openxmlformats.org/wordprocessingml/2006/main">
        <w:t xml:space="preserve">ਪੈਰਾ 3: ਕੂਚ 14:19-31 ਵਿੱਚ, ਪਰਮੇਸ਼ੁਰ ਦਾ ਇੱਕ ਦੂਤ ਇਸਰਾਏਲੀਆਂ ਦੇ ਅੱਗੇ ਜਾਂਦਾ ਹੈ ਜਦੋਂ ਉਹ ਰਾਤ ਨੂੰ ਲਾਲ ਸਾਗਰ ਦੇ ਵੰਡੇ ਹੋਏ ਪਾਣੀਆਂ ਵਿੱਚੋਂ ਲੰਘਦੇ ਹਨ। ਬੱਦਲਾਂ ਦਾ ਥੰਮ੍ਹ ਉਹਨਾਂ ਨੂੰ ਉਹਨਾਂ ਦੇ ਮੂਹਰਲੇ ਪਾਸੇ ਤੋਂ ਆਪਣੇ ਆਪ ਨੂੰ ਉਹਨਾਂ ਦੇ ਪਿੱਛੇ ਦੀ ਸਥਿਤੀ ਵੱਲ ਲੈ ਜਾਂਦਾ ਹੈ ਜੋ ਮਿਸਰ ਦੀ ਫੌਜ ਅਤੇ ਇਜ਼ਰਾਈਲੀ ਕੈਂਪ ਦੇ ਵਿਚਕਾਰ ਇੱਕ ਰੁਕਾਵਟ ਬਣਾਉਂਦਾ ਹੈ ਜੋ ਇੱਕ ਪਾਸੇ ਲਈ ਹਨੇਰਾ ਪ੍ਰਦਾਨ ਕਰਦਾ ਹੈ ਜਦੋਂ ਕਿ ਇਸ ਯਾਤਰਾ ਦੌਰਾਨ ਦੂਜੇ ਪਾਸੇ ਉਹਨਾਂ ਦੇ ਰਸਤੇ ਨੂੰ ਰੌਸ਼ਨ ਕਰਦਾ ਹੈ। ਜਿਵੇਂ ਹੀ ਸਵੇਰ ਹੁੰਦੀ ਹੈ, ਮੂਸਾ ਨੇ ਆਪਣਾ ਹੱਥ ਇੱਕ ਵਾਰ ਫਿਰ ਸਮੁੰਦਰ ਉੱਤੇ ਪਸਾਰਿਆ, ਜਿਸ ਨਾਲ ਇਹ ਆਪਣੀ ਆਮ ਸਥਿਤੀ ਵਿੱਚ ਵਾਪਸ ਆ ਜਾਂਦਾ ਹੈ। ਪਿੱਛਾ ਕਰਨ ਵਾਲੀ ਮਿਸਰੀ ਫੌਜ ਪਾਣੀ ਨਾਲ ਹਾਵੀ ਹੋ ਜਾਂਦੀ ਹੈ ਕਿਉਂਕਿ ਇਹ ਉਹਨਾਂ ਉੱਤੇ ਡਿੱਗਦਾ ਹੈ ਕੋਈ ਵੀ ਬਚਦਾ ਨਹੀਂ।</w:t>
      </w:r>
    </w:p>
    <w:p/>
    <w:p>
      <w:r xmlns:w="http://schemas.openxmlformats.org/wordprocessingml/2006/main">
        <w:t xml:space="preserve">ਸਾਰੰਸ਼ ਵਿੱਚ:</w:t>
      </w:r>
    </w:p>
    <w:p>
      <w:r xmlns:w="http://schemas.openxmlformats.org/wordprocessingml/2006/main">
        <w:t xml:space="preserve">ਕੂਚ 14 ਪੇਸ਼ ਕਰਦਾ ਹੈ:</w:t>
      </w:r>
    </w:p>
    <w:p>
      <w:r xmlns:w="http://schemas.openxmlformats.org/wordprocessingml/2006/main">
        <w:t xml:space="preserve">ਇਜ਼ਰਾਈਲੀ ਮਿਸਰੀ ਫ਼ੌਜ ਅਤੇ ਲਾਲ ਸਾਗਰ ਦਾ ਪਿੱਛਾ ਕਰਨ ਵਿਚਕਾਰ ਫਸ ਗਏ;</w:t>
      </w:r>
    </w:p>
    <w:p>
      <w:r xmlns:w="http://schemas.openxmlformats.org/wordprocessingml/2006/main">
        <w:t xml:space="preserve">ਮਿਸਰ ਤੋਂ ਉਨ੍ਹਾਂ ਦੇ ਛੁਟਕਾਰਾ ਬਾਰੇ ਸਵਾਲ ਕਰ ਰਹੇ ਲੋਕਾਂ ਵਿੱਚ ਡਰ.</w:t>
      </w:r>
    </w:p>
    <w:p/>
    <w:p>
      <w:r xmlns:w="http://schemas.openxmlformats.org/wordprocessingml/2006/main">
        <w:t xml:space="preserve">ਮੂਸਾ ਲੋਕਾਂ ਨੂੰ ਭਰੋਸਾ ਦਿਵਾਉਂਦਾ ਹੈ; ਪਰਮੇਸ਼ੁਰ ਨੇ ਸਮੁੰਦਰ ਉੱਤੇ ਹੱਥ ਫੈਲਾਉਣ ਦਾ ਹੁਕਮ ਦਿੱਤਾ;</w:t>
      </w:r>
    </w:p>
    <w:p>
      <w:r xmlns:w="http://schemas.openxmlformats.org/wordprocessingml/2006/main">
        <w:t xml:space="preserve">ਸਮੁੰਦਰ ਚਮਤਕਾਰੀ ਢੰਗ ਨਾਲ ਇਜ਼ਰਾਈਲੀ ਬਚਣ ਲਈ ਸੁੱਕਾ ਰਸਤਾ ਬਣਾਉਂਦਾ ਹੈ;</w:t>
      </w:r>
    </w:p>
    <w:p>
      <w:r xmlns:w="http://schemas.openxmlformats.org/wordprocessingml/2006/main">
        <w:t xml:space="preserve">ਬ੍ਰਹਮ ਪ੍ਰਦਰਸ਼ਨ ਲਈ ਫ਼ਿਰਊਨ ਦੇ ਦਿਲ ਨੂੰ ਕਠੋਰ ਕਰਨ ਦਾ ਵਾਅਦਾ।</w:t>
      </w:r>
    </w:p>
    <w:p/>
    <w:p>
      <w:r xmlns:w="http://schemas.openxmlformats.org/wordprocessingml/2006/main">
        <w:t xml:space="preserve">ਰਾਤ ਨੂੰ ਵੰਡੇ ਹੋਏ ਪਾਣੀਆਂ ਵਿੱਚੋਂ ਇਸਰਾਏਲੀਆਂ ਦੀ ਅਗਵਾਈ ਕਰਨ ਵਾਲਾ ਦੂਤ;</w:t>
      </w:r>
    </w:p>
    <w:p>
      <w:r xmlns:w="http://schemas.openxmlformats.org/wordprocessingml/2006/main">
        <w:t xml:space="preserve">ਇਜ਼ਰਾਈਲ ਲਈ ਰੋਸ਼ਨੀ ਦੇ ਦੌਰਾਨ ਮਿਸਰੀਆਂ ਦੇ ਵਿਰੁੱਧ ਹਨੇਰਾ ਪ੍ਰਦਾਨ ਕਰਨ ਵਾਲੇ ਬੱਦਲ ਦਾ ਥੰਮ੍ਹ;</w:t>
      </w:r>
    </w:p>
    <w:p>
      <w:r xmlns:w="http://schemas.openxmlformats.org/wordprocessingml/2006/main">
        <w:t xml:space="preserve">ਮਿਸਰ ਦੀ ਫੌਜ ਵਾਪਿਸ ਵਾਪਿਸ ਆਉਣ 'ਤੇ ਹਾਵੀ ਹੋਈ; ਕੋਈ ਨਹੀਂ ਬਚਦਾ।</w:t>
      </w:r>
    </w:p>
    <w:p/>
    <w:p>
      <w:r xmlns:w="http://schemas.openxmlformats.org/wordprocessingml/2006/main">
        <w:t xml:space="preserve">ਇਹ ਅਧਿਆਇ ਇੱਕ ਚਮਤਕਾਰੀ ਪਲ ਨੂੰ ਦਰਸਾਉਂਦਾ ਹੈ ਜਿਸ ਵਿੱਚ ਪ੍ਰਮਾਤਮਾ ਆਪਣੇ ਚੁਣੇ ਹੋਏ ਲੋਕਾਂ ਦੁਆਰਾ ਲਾਲ ਸਾਗਰ ਨੂੰ ਪਾਰ ਕਰਕੇ ਇੱਕ ਚਮਤਕਾਰੀ ਛੁਟਕਾਰਾ ਦੁਆਰਾ ਆਪਣੀ ਸ਼ਕਤੀ ਅਤੇ ਵਫ਼ਾਦਾਰੀ ਦਾ ਪ੍ਰਦਰਸ਼ਨ ਕਰਦਾ ਹੈ ਜਦੋਂ ਕਿ ਪ੍ਰਾਚੀਨ ਨਜ਼ਦੀਕੀ ਪੂਰਬੀ ਸੰਦਰਭ ਵਿੱਚ ਅਕਸਰ ਬ੍ਰਹਿਮੰਡੀ ਟਕਰਾਅ ਨਾਲ ਜੁੜਿਆ ਹੋਇਆ ਮਿਸਰੀ ਫੌਜਾਂ ਦਾ ਪਿੱਛਾ ਕਰਨ ਜਾਂ ਉਨ੍ਹਾਂ ਦੇ ਵਿਨਾਸ਼ ਦੀ ਮੰਗ ਕਰਨ ਵਾਲੇ ਵਿਨਾਸ਼ ਨੂੰ ਯਕੀਨੀ ਬਣਾਉਂਦਾ ਹੈ। ਵਿਰੋਧੀ ਕੌਮਾਂ ਜਾਂ ਸ਼ਕਤੀਆਂ ਦੀ ਨੁਮਾਇੰਦਗੀ ਕਰਨ ਵਾਲੇ ਦੇਵਤਿਆਂ ਦੇ ਵਿਚਕਾਰ ਇੱਕ ਘਟਨਾ ਜੋ ਇਬਰਾਨੀ ਲੋਕਾਂ ਵਿੱਚ ਦੈਵੀ ਦਖਲਅੰਦਾਜ਼ੀ ਦੇ ਸਬੰਧ ਵਿੱਚ ਸਮੂਹਿਕ ਯਾਦ ਨੂੰ ਰੂਪ ਦੇਵੇਗੀ, ਦਮਨਕਾਰੀ ਫੈਰੋਨਿਕ ਸ਼ਾਸਨ ਦੇ ਵਿਰੁੱਧ ਮੁਕਤੀ ਯਾਤਰਾ ਦੌਰਾਨ ਦਰਪੇਸ਼ ਅਸੰਭਵ ਰੁਕਾਵਟਾਂ ਦੇ ਵਿਚਕਾਰ, ਨਾ ਸਿਰਫ ਮਨੁੱਖੀ ਅੱਤਿਆਚਾਰੀਆਂ ਦੇ ਵਿਰੁੱਧ, ਬਲਕਿ ਕੁਦਰਤੀ ਤੱਤਾਂ ਜਾਂ ਬ੍ਰਹਿਮੰਡੀ ਸ਼ਕਤੀਆਂ 'ਤੇ ਯਹੋਵਾਹ ਦੀ ਪ੍ਰਭੂਸੱਤਾ ਨੂੰ ਵੀ ਉਜਾਗਰ ਕਰਦਾ ਹੈ। ਪ੍ਰਾਚੀਨ ਵਿਸ਼ਵ ਦ੍ਰਿਸ਼ਟੀਕੋਣ ਦੇ ਅੰਦਰ ਜੋ ਉਸ ਸਮੇਂ ਦੀ ਮਿਆਦ ਵਿੱਚ ਪ੍ਰਚਲਿਤ ਸੀ ਜਿਸ ਵਿੱਚ ਬਾਈਬਲ ਦੇ ਬਿਰਤਾਂਤਕ ਢਾਂਚੇ ਨੂੰ ਸ਼ਾਮਲ ਕਰਦੇ ਹੋਏ ਪੂਰੇ ਖੇਤਰ ਵਿੱਚ ਵੱਖ-ਵੱਖ ਸਭਿਆਚਾਰਾਂ ਵਿੱਚ ਪ੍ਰਚਲਿਤ ਸੀ।</w:t>
      </w:r>
    </w:p>
    <w:p/>
    <w:p>
      <w:r xmlns:w="http://schemas.openxmlformats.org/wordprocessingml/2006/main">
        <w:t xml:space="preserve">ਕੂਚ 14:1 ਅਤੇ ਯਹੋਵਾਹ ਨੇ ਮੂਸਾ ਨੂੰ ਆਖਿਆ,</w:t>
      </w:r>
    </w:p>
    <w:p/>
    <w:p>
      <w:r xmlns:w="http://schemas.openxmlformats.org/wordprocessingml/2006/main">
        <w:t xml:space="preserve">ਯਹੋਵਾਹ ਨੇ ਮੂਸਾ ਨਾਲ ਗੱਲ ਕੀਤੀ ਅਤੇ ਉਸਨੂੰ ਹਿਦਾਇਤਾਂ ਦਿੱਤੀਆਂ।</w:t>
      </w:r>
    </w:p>
    <w:p/>
    <w:p>
      <w:r xmlns:w="http://schemas.openxmlformats.org/wordprocessingml/2006/main">
        <w:t xml:space="preserve">1. ਪ੍ਰਮਾਤਮਾ ਦਾ ਨਿਰਦੇਸ਼ਨ ਸਫਲਤਾ ਦਾ ਸਭ ਤੋਂ ਪੱਕਾ ਮਾਰਗ ਹੈ।</w:t>
      </w:r>
    </w:p>
    <w:p/>
    <w:p>
      <w:r xmlns:w="http://schemas.openxmlformats.org/wordprocessingml/2006/main">
        <w:t xml:space="preserve">2. ਪਰਮੇਸ਼ੁਰ ਦੇ ਵਾਅਦੇ ਹਮੇਸ਼ਾ ਭਰੋਸੇਯੋਗ ਹੁੰਦੇ ਹਨ।</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ਕੂਚ 14:2 ਇਸਰਾਏਲੀਆਂ ਨੂੰ ਆਖ ਕਿ ਉਹ ਮੁੜ ਕੇ ਪੀਹਹੀਰੋਥ ਦੇ ਅੱਗੇ, ਮਿਗਦੋਲ ਅਤੇ ਸਮੁੰਦਰ ਦੇ ਵਿਚਕਾਰ, ਬਾਲਸਫ਼ੋਨ ਦੇ ਸਾਹਮਣੇ ਡੇਰੇ ਲਾਉਣ, ਇਸ ਤੋਂ ਪਹਿਲਾਂ ਕਿ ਤੁਸੀਂ ਸਮੁੰਦਰ ਦੇ ਕੰਢੇ ਡੇਰਾ ਲਾਓ।</w:t>
      </w:r>
    </w:p>
    <w:p/>
    <w:p>
      <w:r xmlns:w="http://schemas.openxmlformats.org/wordprocessingml/2006/main">
        <w:t xml:space="preserve">ਪਰਮੇਸ਼ੁਰ ਨੇ ਇਜ਼ਰਾਈਲੀਆਂ ਨੂੰ ਮਿਗਡੋਲ ਅਤੇ ਸਮੁੰਦਰ ਦੇ ਵਿਚਕਾਰ, ਬਾਲਸਫ਼ੋਨ ਦੇ ਵਿਰੁੱਧ ਪੀਹਹੀਰੋਥ ਵਿਖੇ ਡੇਰੇ ਲਾਉਣ ਦਾ ਹੁਕਮ ਦਿੱਤਾ।</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ਭਾਈਚਾਰੇ ਦੀ ਮਹੱਤਤਾ: ਇਜ਼ਰਾਈਲੀਆਂ ਨੂੰ ਏਕਤਾ ਵਿਚ ਤਾਕਤ ਕਿਵੇਂ ਮਿਲਦੀ ਹੈ</w:t>
      </w:r>
    </w:p>
    <w:p/>
    <w:p>
      <w:r xmlns:w="http://schemas.openxmlformats.org/wordprocessingml/2006/main">
        <w:t xml:space="preserve">1. ਜ਼ਬੂਰ 46:1-2 "ਪਰਮੇਸ਼ੁਰ ਸਾਡੀ ਪਨਾਹ ਅਤੇ ਤਾਕਤ ਹੈ, ਮੁਸੀਬਤ ਵਿੱਚ ਇੱਕ ਬਹੁਤ ਹੀ ਮੌਜੂਦ ਸਹਾਇਤਾ ਹੈ। ਇਸ ਲਈ ਅਸੀਂ ਨਹੀਂ ਡਰਾਂਗੇ, ਭਾਵੇਂ ਧਰਤੀ ਨੂੰ ਹਟਾ ਦਿੱਤਾ ਜਾਵੇ, ਅਤੇ ਭਾਵੇਂ ਪਹਾੜ ਸਮੁੰਦਰ ਦੇ ਵਿਚਕਾਰ ਲਿਜਾਏ ਜਾਣ।"</w:t>
      </w:r>
    </w:p>
    <w:p/>
    <w:p>
      <w:r xmlns:w="http://schemas.openxmlformats.org/wordprocessingml/2006/main">
        <w:t xml:space="preserve">2. ਯਾਕੂਬ 1:22-24 "ਪਰ ਤੁਸੀਂ ਬਚਨ ਨੂੰ ਮੰਨਣ ਵਾਲੇ ਬਣੋ, ਅਤੇ ਸਿਰਫ਼ ਸੁਣਨ ਵਾਲੇ ਹੀ ਨਹੀਂ, ਆਪਣੇ ਆਪ ਨੂੰ ਧੋਖਾ ਦਿੰਦੇ ਹੋ, ਕਿਉਂਕਿ ਜੇ ਕੋਈ ਬਚਨ ਦਾ ਸੁਣਨ ਵਾਲਾ ਹੈ, ਪਰ ਅਮਲ ਕਰਨ ਵਾਲਾ ਨਹੀਂ, ਤਾਂ ਉਹ ਉਸ ਆਦਮੀ ਵਰਗਾ ਹੈ ਜੋ ਉਸ ਨੂੰ ਦੇਖਦਾ ਹੈ। ਇੱਕ ਸ਼ੀਸ਼ੇ ਵਿੱਚ ਕੁਦਰਤੀ ਚਿਹਰਾ: ਕਿਉਂਕਿ ਉਹ ਆਪਣੇ ਆਪ ਨੂੰ ਵੇਖਦਾ ਹੈ, ਅਤੇ ਆਪਣੇ ਰਾਹ ਤੁਰਦਾ ਹੈ, ਅਤੇ ਤੁਰੰਤ ਭੁੱਲ ਜਾਂਦਾ ਹੈ ਕਿ ਉਹ ਕਿਹੋ ਜਿਹਾ ਮਨੁੱਖ ਸੀ।"</w:t>
      </w:r>
    </w:p>
    <w:p/>
    <w:p>
      <w:r xmlns:w="http://schemas.openxmlformats.org/wordprocessingml/2006/main">
        <w:t xml:space="preserve">ਕੂਚ 14:3 ਕਿਉਂ ਜੋ ਫ਼ਿਰਊਨ ਇਸਰਾਏਲੀਆਂ ਦੇ ਵਿਖੇ ਆਖੇਗਾ, ਓਹ ਦੇਸ ਵਿੱਚ ਫਸੇ ਹੋਏ ਹਨ, ਉਜਾੜ ਨੇ ਓਹਨਾਂ ਨੂੰ ਬੰਦ ਕਰ ਦਿੱਤਾ ਹੈ।</w:t>
      </w:r>
    </w:p>
    <w:p/>
    <w:p>
      <w:r xmlns:w="http://schemas.openxmlformats.org/wordprocessingml/2006/main">
        <w:t xml:space="preserve">ਫ਼ਿਰਊਨ ਦਾ ਮੰਨਣਾ ਹੈ ਕਿ ਇਜ਼ਰਾਈਲੀ ਉਜਾੜ ਵਿੱਚ ਫਸੇ ਹੋਏ ਹਨ ਅਤੇ ਬਚਣ ਵਿੱਚ ਅਸਮਰੱਥ ਹਨ।</w:t>
      </w:r>
    </w:p>
    <w:p/>
    <w:p>
      <w:r xmlns:w="http://schemas.openxmlformats.org/wordprocessingml/2006/main">
        <w:t xml:space="preserve">1. ਰੱਬ ਨਿਯੰਤਰਣ ਵਿੱਚ ਹੈ: ਭਾਵੇਂ ਇਹ ਲਗਦਾ ਹੈ ਕਿ ਕੋਈ ਉਮੀਦ ਨਹੀਂ ਹੈ</w:t>
      </w:r>
    </w:p>
    <w:p/>
    <w:p>
      <w:r xmlns:w="http://schemas.openxmlformats.org/wordprocessingml/2006/main">
        <w:t xml:space="preserve">2. ਮੁਸੀਬਤਾਂ 'ਤੇ ਕਾਬੂ ਪਾਉਣਾ: ਉਜਾੜ ਵਿੱਚੋਂ ਬਾਹਰ ਨਿਕਲਣਾ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ਕੂਚ 14:4 ਅਤੇ ਮੈਂ ਫ਼ਿਰਊਨ ਦੇ ਦਿਲ ਨੂੰ ਕਠੋਰ ਕਰ ਦਿਆਂਗਾ, ਕਿ ਉਹ ਉਨ੍ਹਾਂ ਦਾ ਪਿੱਛਾ ਕਰੇਗਾ। ਅਤੇ ਮੈਂ ਫ਼ਿਰਊਨ ਅਤੇ ਉਸਦੇ ਸਾਰੇ ਦਲਾਂ ਉੱਤੇ ਆਦਰ ਪਾਵਾਂਗਾ। ਤਾਂ ਜੋ ਮਿਸਰੀ ਜਾਣ ਲੈਣ ਕਿ ਮੈਂ ਯਹੋਵਾਹ ਹਾਂ। ਅਤੇ ਉਨ੍ਹਾਂ ਨੇ ਅਜਿਹਾ ਕੀਤਾ।</w:t>
      </w:r>
    </w:p>
    <w:p/>
    <w:p>
      <w:r xmlns:w="http://schemas.openxmlformats.org/wordprocessingml/2006/main">
        <w:t xml:space="preserve">ਯਹੋਵਾਹ ਨੇ ਫ਼ਿਰਊਨ ਦੇ ਦਿਲ ਨੂੰ ਕਠੋਰ ਕਰ ਦਿੱਤਾ ਤਾਂ ਜੋ ਉਹ ਇਸਰਾਏਲੀਆਂ ਦਾ ਅਨੁਸਰਣ ਕਰੇ, ਅਤੇ ਉਹ ਫ਼ਿਰਊਨ ਅਤੇ ਉਸਦੇ ਦਲਾਂ ਉੱਤੇ ਸਤਿਕਾਰਿਆ ਗਿਆ।</w:t>
      </w:r>
    </w:p>
    <w:p/>
    <w:p>
      <w:r xmlns:w="http://schemas.openxmlformats.org/wordprocessingml/2006/main">
        <w:t xml:space="preserve">1. ਹਰ ਚੀਜ਼ ਉੱਤੇ ਪਰਮੇਸ਼ੁਰ ਦੀ ਪ੍ਰਭੂਸੱਤਾ, ਇੱਥੋਂ ਤੱਕ ਕਿ ਫ਼ਿਰਊਨ ਦੇ ਦਿਲ ਉੱਤੇ ਵੀ।</w:t>
      </w:r>
    </w:p>
    <w:p/>
    <w:p>
      <w:r xmlns:w="http://schemas.openxmlformats.org/wordprocessingml/2006/main">
        <w:t xml:space="preserve">2. ਆਪਣੇ ਵਾਅਦਿਆਂ ਪ੍ਰਤੀ ਪਰਮੇਸ਼ੁਰ ਦੀ ਵਫ਼ਾਦਾਰੀ, ਉਦੋਂ ਵੀ ਜਦੋਂ ਫ਼ਿਰਊਨ ਨੇ ਝੁਕਣ ਤੋਂ ਇਨਕਾਰ ਕਰ ਦਿੱਤਾ ਸੀ।</w:t>
      </w:r>
    </w:p>
    <w:p/>
    <w:p>
      <w:r xmlns:w="http://schemas.openxmlformats.org/wordprocessingml/2006/main">
        <w:t xml:space="preserve">1. ਯਸਾਯਾਹ 43:13 - "ਹਾਂ, ਦਿਨ ਤੋਂ ਪਹਿਲਾਂ ਮੈਂ ਉਹ ਹਾਂ; ਅਤੇ ਕੋਈ ਨਹੀਂ ਜੋ ਮੇਰੇ ਹੱਥੋਂ ਛੁਡਾ ਸਕਦਾ ਹੈ: ਮੈਂ ਕੰਮ ਕਰਾਂਗਾ, ਅਤੇ ਕੌਣ ਇਸ ਨੂੰ ਕਰਨ ਦੇਵੇਗਾ?"</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ਕੂਚ 14:5 ਅਤੇ ਮਿਸਰ ਦੇ ਰਾਜੇ ਨੂੰ ਦੱਸਿਆ ਗਿਆ ਕਿ ਲੋਕ ਭੱਜ ਗਏ ਤਾਂ ਫ਼ਿਰਊਨ ਅਤੇ ਉਸ ਦੇ ਸੇਵਕਾਂ ਦਾ ਮਨ ਲੋਕਾਂ ਦੇ ਵਿਰੁੱਧ ਹੋ ਗਿਆ ਅਤੇ ਉਨ੍ਹਾਂ ਨੇ ਆਖਿਆ, ਅਸੀਂ ਅਜਿਹਾ ਕਿਉਂ ਕੀਤਾ ਹੈ ਕਿ ਅਸੀਂ ਇਸਰਾਏਲ ਨੂੰ ਸੇਵਾ ਕਰਨ ਤੋਂ ਜਾਣ ਦਿੱਤਾ ਹੈ? ਸਾਨੂੰ?</w:t>
      </w:r>
    </w:p>
    <w:p/>
    <w:p>
      <w:r xmlns:w="http://schemas.openxmlformats.org/wordprocessingml/2006/main">
        <w:t xml:space="preserve">ਫ਼ਿਰਊਨ ਅਤੇ ਉਸ ਦੇ ਸੇਵਕ ਦੁਖੀ ਹੋਏ ਜਦੋਂ ਉਨ੍ਹਾਂ ਨੇ ਸੁਣਿਆ ਕਿ ਇਸਰਾਏਲੀ ਭੱਜ ਗਏ ਸਨ, ਉਨ੍ਹਾਂ ਨੇ ਸਵਾਲ ਕੀਤਾ ਕਿ ਉਨ੍ਹਾਂ ਨੇ ਉਨ੍ਹਾਂ ਨੂੰ ਆਪਣੀ ਸੇਵਾ ਛੱਡਣ ਦੀ ਇਜਾਜ਼ਤ ਕਿਉਂ ਦਿੱਤੀ ਸੀ।</w:t>
      </w:r>
    </w:p>
    <w:p/>
    <w:p>
      <w:r xmlns:w="http://schemas.openxmlformats.org/wordprocessingml/2006/main">
        <w:t xml:space="preserve">1. ਪਰਮੇਸ਼ੁਰ ਦੀ ਯੋਜਨਾ ਹਮੇਸ਼ਾ ਸਾਡੇ ਆਪਣੇ ਨਾਲੋਂ ਵੱਡੀ ਹੁੰਦੀ ਹੈ।</w:t>
      </w:r>
    </w:p>
    <w:p/>
    <w:p>
      <w:r xmlns:w="http://schemas.openxmlformats.org/wordprocessingml/2006/main">
        <w:t xml:space="preserve">2. ਅਸੀਂ ਭਰੋਸਾ ਕਰ ਸਕਦੇ ਹਾਂ ਕਿ ਪਰਮੇਸ਼ੁਰ ਸਾਡੀਆਂ ਜ਼ਿੰਦਗੀਆਂ ਵਿੱਚ ਆਪਣੀ ਇੱਛਾ ਪੂਰੀ ਕਰੇਗਾ।</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ਕੂਚ 14:6 ਅਤੇ ਉਸ ਨੇ ਆਪਣਾ ਰਥ ਤਿਆਰ ਕੀਤਾ ਅਤੇ ਆਪਣੇ ਲੋਕਾਂ ਨੂੰ ਆਪਣੇ ਨਾਲ ਲੈ ਗਿਆ।</w:t>
      </w:r>
    </w:p>
    <w:p/>
    <w:p>
      <w:r xmlns:w="http://schemas.openxmlformats.org/wordprocessingml/2006/main">
        <w:t xml:space="preserve">ਯਹੋਵਾਹ ਨੇ ਫ਼ਿਰਊਨ ਦਾ ਰੱਥ ਤਿਆਰ ਕੀਤਾ ਅਤੇ ਆਪਣੇ ਲੋਕਾਂ ਨੂੰ ਆਪਣੇ ਨਾਲ ਲਿਆਇਆ।</w:t>
      </w:r>
    </w:p>
    <w:p/>
    <w:p>
      <w:r xmlns:w="http://schemas.openxmlformats.org/wordprocessingml/2006/main">
        <w:t xml:space="preserve">1. ਵਿਰੋਧ ਦੇ ਬਾਵਜੂਦ ਪਰਮੇਸ਼ੁਰ ਦੀ ਸ਼ਕਤੀ ਅਤੇ ਪ੍ਰਬੰਧ</w:t>
      </w:r>
    </w:p>
    <w:p/>
    <w:p>
      <w:r xmlns:w="http://schemas.openxmlformats.org/wordprocessingml/2006/main">
        <w:t xml:space="preserve">2. ਆਪਣੇ ਵਾਅਦੇ ਪੂਰੇ ਕਰਨ ਵਿੱਚ ਪਰਮੇਸ਼ੁਰ ਦੀ ਵਫ਼ਾਦਾਰੀ</w:t>
      </w:r>
    </w:p>
    <w:p/>
    <w:p>
      <w:r xmlns:w="http://schemas.openxmlformats.org/wordprocessingml/2006/main">
        <w:t xml:space="preserve">1. ਯਸਾਯਾਹ 31:5 - "ਜਿਵੇਂ ਪੰਛੀਆਂ ਦੇ ਸਿਰ ਉੱਤੇ ਘੁੰਮਦੇ ਹਨ, ਸਰਬਸ਼ਕਤੀਮਾਨ ਪ੍ਰਭੂ ਯਰੂਸ਼ਲਮ ਦੀ ਰੱਖਿਆ ਕਰੇਗਾ; ਉਹ ਇਸਨੂੰ ਢਾਲ ਕਰੇਗਾ ਅਤੇ ਇਸਨੂੰ ਬਚਾਵੇਗਾ, ਉਹ ਇਸ ਤੋਂ ਲੰਘੇਗਾ ਅਤੇ ਇਸਨੂੰ ਬਚਾਵੇਗਾ."</w:t>
      </w:r>
    </w:p>
    <w:p/>
    <w:p>
      <w:r xmlns:w="http://schemas.openxmlformats.org/wordprocessingml/2006/main">
        <w:t xml:space="preserve">2. ਯਿਰਮਿਯਾਹ 46:3-4 - "ਆਪਣੀਆਂ ਵੱਡੀਆਂ ਅਤੇ ਛੋਟੀਆਂ ਢਾਲਾਂ ਨੂੰ ਤਿਆਰ ਕਰੋ, ਅਤੇ ਲੜਾਈ ਲਈ ਕੂਚ ਕਰੋ! ਘੋੜਿਆਂ ਦੀ ਵਰਤੋਂ ਕਰੋ, ਡੱਬਿਆਂ 'ਤੇ ਚੜ੍ਹੋ, ਆਓ ਅਸੀਂ ਸਵਾਰੀ ਕਰੀਏ! ਆਪਣੇ ਬਰਛਿਆਂ ਨੂੰ ਪਾਲਿਸ਼ ਕਰਨ 'ਤੇ ਹੈਲਮਟ ਨਾਲ ਆਪਣੀ ਸਥਿਤੀ ਲਓ, ਆਪਣੇ ਸ਼ਸਤਰ ਪਹਿਨੋ !"</w:t>
      </w:r>
    </w:p>
    <w:p/>
    <w:p>
      <w:r xmlns:w="http://schemas.openxmlformats.org/wordprocessingml/2006/main">
        <w:t xml:space="preserve">ਕੂਚ 14:7 ਅਤੇ ਉਸ ਨੇ ਛੇ ਸੌ ਚੁਣੇ ਹੋਏ ਰਥਾਂ ਅਤੇ ਮਿਸਰ ਦੇ ਸਾਰੇ ਰੱਥਾਂ ਨੂੰ ਲੈ ਲਿਆ, ਅਤੇ ਉਨ੍ਹਾਂ ਵਿੱਚੋਂ ਹਰ ਇੱਕ ਉੱਤੇ ਕਪਤਾਨ।</w:t>
      </w:r>
    </w:p>
    <w:p/>
    <w:p>
      <w:r xmlns:w="http://schemas.openxmlformats.org/wordprocessingml/2006/main">
        <w:t xml:space="preserve">ਯਹੋਵਾਹ ਨੇ ਮੂਸਾ ਨੂੰ ਮਿਸਰ ਦੇ ਛੇ ਸੌ ਚੁਣੇ ਹੋਏ ਰਥਾਂ ਨੂੰ ਉਨ੍ਹਾਂ ਦੇ ਕਪਤਾਨਾਂ ਸਮੇਤ ਲੈ ਜਾਣ ਲਈ ਕਿਹਾ।</w:t>
      </w:r>
    </w:p>
    <w:p/>
    <w:p>
      <w:r xmlns:w="http://schemas.openxmlformats.org/wordprocessingml/2006/main">
        <w:t xml:space="preserve">1. ਮੁਸੀਬਤ ਦੇ ਸਮੇਂ ਰੱਬ ਦਾ ਪ੍ਰਬੰਧ ਅਤੇ ਸੁਰੱਖਿਆ।</w:t>
      </w:r>
    </w:p>
    <w:p/>
    <w:p>
      <w:r xmlns:w="http://schemas.openxmlformats.org/wordprocessingml/2006/main">
        <w:t xml:space="preserve">2. ਪ੍ਰਮਾਤਮਾ ਦੀਆਂ ਹਦਾਇਤਾਂ ਦੀ ਪਾਲਣਾ ਕਰਨ ਵਿੱਚ ਆਗਿਆਕਾਰੀ ਦੀ ਮਹੱਤਤਾ।</w:t>
      </w:r>
    </w:p>
    <w:p/>
    <w:p>
      <w:r xmlns:w="http://schemas.openxmlformats.org/wordprocessingml/2006/main">
        <w:t xml:space="preserve">1. ਮੱਤੀ 6:31-34 - ਇਸ ਲਈ ਇਹ ਕਹਿ ਕੇ ਚਿੰਤਾ ਨਾ ਕਰੋ, ਅਸੀਂ ਕੀ ਖਾਵਾਂਗੇ? ਜਾਂ ਅਸੀਂ ਕੀ ਪੀਵਾਂਗੇ? ਜਾਂ ਸਾਨੂੰ ਕੀ ਪਹਿਨਣਾ ਚਾਹੀਦਾ ਹੈ? 32 ਕਿਉਂਕਿ ਪਰਾਈਆਂ ਕੌਮਾਂ ਇਨ੍ਹਾਂ ਸਾਰੀਆਂ ਚੀਜ਼ਾਂ ਦੀ ਭਾਲ ਕਰਦੀਆਂ ਹਨ ਅਤੇ ਤੁਹਾਡਾ ਸੁਰਗੀ ਪਿਤਾ ਜਾਣਦਾ ਹੈ ਕਿ ਤੁਹਾਨੂੰ ਇਨ੍ਹਾਂ ਸਭਨਾਂ ਦੀ ਲੋੜ ਹੈ। 33 ਪਰ ਤੁਸੀਂ ਪਹਿਲਾਂ ਪਰਮੇਸ਼ੁਰ ਦੇ ਰਾਜ ਅਤੇ ਉਸ ਦੇ ਧਰਮ ਨੂੰ ਭਾਲੋ ਤਾਂ ਇਹ ਸਾਰੀਆਂ ਚੀਜ਼ਾਂ ਤੁਹਾਨੂੰ ਦਿੱਤੀਆਂ ਜਾਣਗੀਆਂ। 34 ਇਸ ਲਈ ਕੱਲ੍ਹ ਦੀ ਚਿੰਤਾ ਨਾ ਕਰੋ ਕਿਉਂਕਿ ਕੱਲ੍ਹ ਆਪਣੇ ਲਈ ਚਿੰਤਾ ਕਰੇਗਾ। ਦਿਨ ਲਈ ਕਾਫੀ ਹੈ ਆਪਣੀ ਮੁਸੀਬਤ।</w:t>
      </w:r>
    </w:p>
    <w:p/>
    <w:p>
      <w:r xmlns:w="http://schemas.openxmlformats.org/wordprocessingml/2006/main">
        <w:t xml:space="preserve">2. ਜ਼ਬੂਰ 46:1-2 - ਪਰਮੇਸ਼ੁਰ ਸਾਡੀ ਪਨਾਹ ਅਤੇ ਤਾਕਤ ਹੈ, ਮੁਸੀਬਤ ਵਿੱਚ ਇੱਕ ਬਹੁਤ ਹੀ ਮੌਜੂਦ ਮਦਦ ਹੈ। 2 ਇਸ ਲਈ ਅਸੀਂ ਨਹੀਂ ਡਰਾਂਗੇ ਭਾਵੇਂ ਧਰਤੀ ਰਾਹ ਦੇ ਦੇਵੇ, ਭਾਵੇਂ ਪਹਾੜ ਸਮੁੰਦਰ ਦੇ ਦਿਲ ਵਿੱਚ ਚਲੇ ਜਾਣ।</w:t>
      </w:r>
    </w:p>
    <w:p/>
    <w:p>
      <w:r xmlns:w="http://schemas.openxmlformats.org/wordprocessingml/2006/main">
        <w:t xml:space="preserve">ਕੂਚ 14:8 ਅਤੇ ਯਹੋਵਾਹ ਨੇ ਮਿਸਰ ਦੇ ਰਾਜਾ ਫ਼ਿਰਊਨ ਦਾ ਮਨ ਕਠੋਰ ਕੀਤਾ ਅਤੇ ਉਹ ਇਸਰਾਏਲੀਆਂ ਦਾ ਪਿੱਛਾ ਕੀਤਾ ਅਤੇ ਇਸਰਾਏਲੀ ਉੱਚੇ ਹੱਥ ਨਾਲ ਨਿੱਕਲ ਗਏ।</w:t>
      </w:r>
    </w:p>
    <w:p/>
    <w:p>
      <w:r xmlns:w="http://schemas.openxmlformats.org/wordprocessingml/2006/main">
        <w:t xml:space="preserve">ਫ਼ਿਰਊਨ ਦਾ ਦਿਲ ਯਹੋਵਾਹ ਦੁਆਰਾ ਕਠੋਰ ਹੋ ਗਿਆ ਸੀ, ਜਿਸ ਕਾਰਨ ਉਹ ਇਜ਼ਰਾਈਲ ਦੇ ਬੱਚਿਆਂ ਦਾ ਪਿੱਛਾ ਕਰਨ ਲਈ ਮਜਬੂਰ ਹੋ ਗਿਆ ਸੀ ਜਦੋਂ ਉਹ ਇੱਕ ਮਹਾਨ ਸ਼ਕਤੀ ਦੇ ਪ੍ਰਦਰਸ਼ਨ ਨਾਲ ਮਿਸਰ ਛੱਡ ਗਏ ਸਨ।</w:t>
      </w:r>
    </w:p>
    <w:p/>
    <w:p>
      <w:r xmlns:w="http://schemas.openxmlformats.org/wordprocessingml/2006/main">
        <w:t xml:space="preserve">1. ਸਭ ਤੋਂ ਜ਼ਿੱਦੀ ਨੂੰ ਵੀ ਚੁਣੌਤੀ ਦੇਣ ਦੀ ਪਰਮੇਸ਼ੁਰ ਦੀ ਸ਼ਕਤੀ - ਕੂਚ 14:8</w:t>
      </w:r>
    </w:p>
    <w:p/>
    <w:p>
      <w:r xmlns:w="http://schemas.openxmlformats.org/wordprocessingml/2006/main">
        <w:t xml:space="preserve">2. ਹਰ ਸਥਿਤੀ ਵਿੱਚ ਪਰਮੇਸ਼ੁਰ ਦਾ ਹੱਥ ਦੇਖਣਾ - ਕੂਚ 14:8</w:t>
      </w:r>
    </w:p>
    <w:p/>
    <w:p>
      <w:r xmlns:w="http://schemas.openxmlformats.org/wordprocessingml/2006/main">
        <w:t xml:space="preserve">1. ਯਸਾਯਾਹ 63:17 - "ਤੂੰ ਆਪਣੇ ਲਿਬਾਸ ਵਿੱਚ ਲਾਲ ਕਿਉਂ ਹੈਂ, ਅਤੇ ਤੇਰੇ ਕੱਪੜੇ ਉਸ ਵਰਗੇ ਕਿਉਂ ਹਨ ਜੋ ਮੈਅ ਵਿੱਚ ਪੈਰ ਮਾਰਦਾ ਹੈ?"</w:t>
      </w:r>
    </w:p>
    <w:p/>
    <w:p>
      <w:r xmlns:w="http://schemas.openxmlformats.org/wordprocessingml/2006/main">
        <w:t xml:space="preserve">2. ਰੋਮੀਆਂ 9:17 - "ਕਿਉਂਕਿ ਧਰਮ-ਗ੍ਰੰਥ ਫ਼ਿਰਊਨ ਨੂੰ ਆਖਦਾ ਹੈ, ਮੈਂ ਤੈਨੂੰ ਇਸੇ ਮਕਸਦ ਲਈ ਖੜਾ ਕੀਤਾ ਹੈ, ਤਾਂ ਜੋ ਮੈਂ ਤੇਰੇ ਵਿੱਚ ਆਪਣੀ ਸ਼ਕਤੀ ਦਰਸਾ ਸਕਾਂ, ਅਤੇ ਮੇਰਾ ਨਾਮ ਸਾਰੀ ਧਰਤੀ ਉੱਤੇ ਪਰਚਾਰਿਆ ਜਾਵੇ।"</w:t>
      </w:r>
    </w:p>
    <w:p/>
    <w:p>
      <w:r xmlns:w="http://schemas.openxmlformats.org/wordprocessingml/2006/main">
        <w:t xml:space="preserve">ਕੂਚ 14:9 ਪਰ ਮਿਸਰੀਆਂ ਨੇ ਫ਼ਿਰਊਨ ਦੇ ਸਾਰੇ ਘੋੜਿਆਂ ਅਤੇ ਰਥਾਂ ਅਤੇ ਉਸ ਦੇ ਘੋੜਸਵਾਰਾਂ ਅਤੇ ਉਸ ਦੀ ਫ਼ੌਜ ਦਾ ਪਿੱਛਾ ਕੀਤਾ ਅਤੇ ਉਨ੍ਹਾਂ ਨੂੰ ਸਮੁੰਦਰ ਦੇ ਕੰਢੇ ਪੀਹਹੀਰੋਥ ਦੇ ਕੋਲ ਬਆਲਸਫ਼ੋਨ ਦੇ ਅੱਗੇ ਡੇਰੇ ਲਾਏ।</w:t>
      </w:r>
    </w:p>
    <w:p/>
    <w:p>
      <w:r xmlns:w="http://schemas.openxmlformats.org/wordprocessingml/2006/main">
        <w:t xml:space="preserve">ਮਿਸਰੀਆਂ ਨੇ ਫ਼ਿਰਊਨ ਦੇ ਘੋੜਿਆਂ, ਰਥਾਂ, ਘੋੜਸਵਾਰਾਂ ਅਤੇ ਫ਼ੌਜਾਂ ਨਾਲ ਇਜ਼ਰਾਈਲੀਆਂ ਦਾ ਪਿੱਛਾ ਕੀਤਾ, ਜਦੋਂ ਤੱਕ ਉਹ ਪੀਹਹੀਰੋਥ ਅਤੇ ਬਾਲਸਫ਼ੋਨ ਦੇ ਨੇੜੇ ਲਾਲ ਸਾਗਰ ਦੇ ਕੰਢੇ ਨਹੀਂ ਪਹੁੰਚੇ।</w:t>
      </w:r>
    </w:p>
    <w:p/>
    <w:p>
      <w:r xmlns:w="http://schemas.openxmlformats.org/wordprocessingml/2006/main">
        <w:t xml:space="preserve">1. ਪ੍ਰਮਾਤਮਾ ਸਾਡੇ ਅੱਗੇ ਜਾਵੇਗਾ ਅਤੇ ਸਾਡੀਆਂ ਲੜਾਈਆਂ ਲੜੇਗਾ ਜੇਕਰ ਅਸੀਂ ਉਸ ਉੱਤੇ ਭਰੋਸਾ ਰੱਖਦੇ ਹਾਂ।</w:t>
      </w:r>
    </w:p>
    <w:p/>
    <w:p>
      <w:r xmlns:w="http://schemas.openxmlformats.org/wordprocessingml/2006/main">
        <w:t xml:space="preserve">2. ਪ੍ਰਮਾਤਮਾ ਸਾਡੀਆਂ ਅਸੰਭਵ ਸਥਿਤੀਆਂ ਨੂੰ ਅਸਵੀਕਾਰਨਯੋਗ ਚਮਤਕਾਰਾਂ ਵਿੱਚ ਬਦਲ ਸਕਦਾ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ਕੂਚ 14:10 ਅਤੇ ਜਦੋਂ ਫ਼ਿਰਊਨ ਨੇੜੇ ਆਇਆ, ਇਸਰਾਏਲੀਆਂ ਨੇ ਆਪਣੀਆਂ ਅੱਖਾਂ ਚੁੱਕ ਲਈਆਂ, ਅਤੇ ਵੇਖੋ, ਮਿਸਰੀ ਉਨ੍ਹਾਂ ਦੇ ਪਿੱਛੇ ਤੁਰ ਪਏ। ਅਤੇ ਉਹ ਬਹੁਤ ਡਰ ਗਏ ਅਤੇ ਇਸਰਾਏਲ ਦੇ ਲੋਕਾਂ ਨੇ ਯਹੋਵਾਹ ਅੱਗੇ ਦੁਹਾਈ ਦਿੱਤੀ।</w:t>
      </w:r>
    </w:p>
    <w:p/>
    <w:p>
      <w:r xmlns:w="http://schemas.openxmlformats.org/wordprocessingml/2006/main">
        <w:t xml:space="preserve">ਇਸਰਾਏਲੀ ਘਬਰਾ ਗਏ ਜਦੋਂ ਉਨ੍ਹਾਂ ਨੇ ਮਿਸਰੀਆਂ ਨੂੰ ਉਨ੍ਹਾਂ ਦੇ ਨੇੜੇ ਆਉਂਦਿਆਂ ਦੇਖਿਆ। ਉਨ੍ਹਾਂ ਨੇ ਮਦਦ ਲਈ ਯਹੋਵਾਹ ਅੱਗੇ ਪੁਕਾਰ ਕੀਤੀ।</w:t>
      </w:r>
    </w:p>
    <w:p/>
    <w:p>
      <w:r xmlns:w="http://schemas.openxmlformats.org/wordprocessingml/2006/main">
        <w:t xml:space="preserve">1. ਮੁਸੀਬਤ ਦੇ ਸਮੇਂ ਵਿੱਚ ਪਰਮੇਸ਼ੁਰ ਸਾਡੀ ਪਨਾਹ ਹੈ - ਜ਼ਬੂਰ 46:1</w:t>
      </w:r>
    </w:p>
    <w:p/>
    <w:p>
      <w:r xmlns:w="http://schemas.openxmlformats.org/wordprocessingml/2006/main">
        <w:t xml:space="preserve">2. ਪਰਮੇਸ਼ੁਰ ਵਿੱਚ ਵਿਸ਼ਵਾਸ ਅਤੇ ਭਰੋਸਾ ਰੱਖੋ ਕਹਾਉਤਾਂ 3:5-6</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ਕੂਚ 14:11 ਅਤੇ ਉਨ੍ਹਾਂ ਨੇ ਮੂਸਾ ਨੂੰ ਆਖਿਆ, ਕਿਉਂਕਿ ਮਿਸਰ ਵਿੱਚ ਕਬਰਾਂ ਨਹੀਂ ਸਨ, ਕੀ ਤੂੰ ਸਾਨੂੰ ਉਜਾੜ ਵਿੱਚ ਮਰਨ ਲਈ ਲੈ ਗਿਆ ਹੈ? ਸਾਨੂੰ ਮਿਸਰ ਤੋਂ ਬਾਹਰ ਲੈ ਜਾਣ ਲਈ ਤੂੰ ਸਾਡੇ ਨਾਲ ਅਜਿਹਾ ਕਿਉਂ ਕੀਤਾ ਹੈ?</w:t>
      </w:r>
    </w:p>
    <w:p/>
    <w:p>
      <w:r xmlns:w="http://schemas.openxmlformats.org/wordprocessingml/2006/main">
        <w:t xml:space="preserve">ਇਜ਼ਰਾਈਲੀ ਡਰ ਗਏ ਸਨ ਅਤੇ ਮੂਸਾ ਨੂੰ ਸ਼ਿਕਾਇਤ ਕਰਦੇ ਸਨ ਕਿ ਪਰਮੇਸ਼ੁਰ ਉਨ੍ਹਾਂ ਨੂੰ ਮਿਸਰ ਤੋਂ ਕਿਉਂ ਲੈ ਗਿਆ ਸੀ।</w:t>
      </w:r>
    </w:p>
    <w:p/>
    <w:p>
      <w:r xmlns:w="http://schemas.openxmlformats.org/wordprocessingml/2006/main">
        <w:t xml:space="preserve">1. ਡਰ ਅਤੇ ਸ਼ੱਕ ਦੇ ਸਮੇਂ ਰੱਬ ਵਿੱਚ ਭਰੋਸਾ ਕਰਨਾ</w:t>
      </w:r>
    </w:p>
    <w:p/>
    <w:p>
      <w:r xmlns:w="http://schemas.openxmlformats.org/wordprocessingml/2006/main">
        <w:t xml:space="preserve">2. ਪ੍ਰਬੰਧ ਅਤੇ ਸੁਰੱਖਿਆ ਲਈ ਰੱਬ 'ਤੇ ਭਰੋਸਾ ਕਰਨਾ</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ਭਾਵੇਂ ਮੈਂ ਮੌਤ ਦੇ ਸਾਏ ਦੀ ਵਾਦੀ ਵਿੱਚੋਂ ਲੰਘਦਾ ਹਾਂ, ਮੈਂ ਕਿਸੇ ਬੁਰਾਈ ਤੋਂ ਨਹੀਂ ਡਰਾਂਗਾ, ਕਿਉਂਕਿ ਤੁਸੀਂ ਮੇਰੇ ਨਾਲ ਹੋ; ਤੁਹਾਡੀ ਡੰਡਾ ਅਤੇ ਤੁਹਾਡੀ ਲਾਠੀ, ਉਹ ਮੈਨੂੰ ਦਿਲਾਸਾ ਦਿੰਦੇ ਹਨ।</w:t>
      </w:r>
    </w:p>
    <w:p/>
    <w:p>
      <w:r xmlns:w="http://schemas.openxmlformats.org/wordprocessingml/2006/main">
        <w:t xml:space="preserve">ਕੂਚ 14:12 ਕੀ ਇਹ ਉਹ ਬਚਨ ਨਹੀਂ ਹੈ ਜੋ ਅਸੀਂ ਮਿਸਰ ਵਿੱਚ ਤੈਨੂੰ ਕਿਹਾ ਸੀ ਕਿ ਸਾਨੂੰ ਇੱਕਲੇ ਰਹਿਣ ਦਿਓ ਤਾਂ ਜੋ ਅਸੀਂ ਮਿਸਰੀਆਂ ਦੀ ਸੇਵਾ ਕਰੀਏ? ਕਿਉਂਕਿ ਮਿਸਰੀਆਂ ਦੀ ਸੇਵਾ ਕਰਨੀ ਸਾਡੇ ਲਈ ਇਸ ਨਾਲੋਂ ਚੰਗਾ ਸੀ ਕਿ ਅਸੀਂ ਉਜਾੜ ਵਿੱਚ ਮਰ ਜਾਈਏ।</w:t>
      </w:r>
    </w:p>
    <w:p/>
    <w:p>
      <w:r xmlns:w="http://schemas.openxmlformats.org/wordprocessingml/2006/main">
        <w:t xml:space="preserve">ਇਜ਼ਰਾਈਲੀਆਂ ਨੇ ਪਹਿਲਾਂ ਮਿਸਰੀਆਂ ਦੀ ਸੇਵਾ ਕਰਨ ਲਈ ਮਿਸਰ ਵਿਚ ਰਹਿਣ ਦੀ ਇੱਛਾ ਜ਼ਾਹਰ ਕੀਤੀ ਸੀ, ਇਸ ਤੱਥ ਦੇ ਬਾਵਜੂਦ ਕਿ ਉਨ੍ਹਾਂ ਲਈ ਮਿਸਰ ਵਿਚ ਰਹਿਣ ਨਾਲੋਂ ਉਜਾੜ ਵਿਚ ਮਰਨਾ ਬਿਹਤਰ ਸੀ।</w:t>
      </w:r>
    </w:p>
    <w:p/>
    <w:p>
      <w:r xmlns:w="http://schemas.openxmlformats.org/wordprocessingml/2006/main">
        <w:t xml:space="preserve">1. ਪ੍ਰਮਾਤਮਾ ਦੀ ਯੋਜਨਾ ਅਨੁਸਾਰ ਜੀਣਾ ਆਪਣੀਆਂ ਇੱਛਾਵਾਂ ਦੇ ਪਿੱਛੇ ਚੱਲਣ ਨਾਲੋਂ ਬਿਹਤਰ ਹੈ।</w:t>
      </w:r>
    </w:p>
    <w:p/>
    <w:p>
      <w:r xmlns:w="http://schemas.openxmlformats.org/wordprocessingml/2006/main">
        <w:t xml:space="preserve">2. ਸਾਨੂੰ ਪਰਮੇਸ਼ੁਰ ਦੀ ਇੱਛਾ ਦੀ ਪਾਲਣਾ ਕਰਨ ਲਈ ਆਪਣੇ ਆਰਾਮ ਦੇ ਖੇਤਰਾਂ ਨੂੰ ਛੱਡਣ ਲਈ ਤਿਆਰ ਹੋਣਾ ਚਾਹੀਦਾ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ਨਦੀ ਦੇ ਪਾਰ ਦੇ ਖੇਤਰ ਵਿੱਚ ਦੇਵਤਿਆਂ ਦੀ ਸੇਵਾ ਕੀਤੀ ਸੀ, ਜਾਂ ਅਮੋਰੀਆਂ ਦੇ ਦੇਵਤਿਆਂ ਦੀ ਜਿਨ੍ਹਾਂ ਦੀ ਧਰਤੀ ਵਿੱਚ। ਤੁਸੀਂ ਰਹਿੰਦੇ ਹੋ। ਪਰ ਮੇਰੇ ਅਤੇ ਮੇਰੇ ਘਰ ਦੇ ਲਈ, ਅਸੀਂ ਪ੍ਰਭੂ ਦੀ ਸੇਵਾ ਕਰਾਂਗੇ।</w:t>
      </w:r>
    </w:p>
    <w:p/>
    <w:p>
      <w:r xmlns:w="http://schemas.openxmlformats.org/wordprocessingml/2006/main">
        <w:t xml:space="preserve">ਕੂਚ 14:13 ਅਤੇ ਮੂਸਾ ਨੇ ਲੋਕਾਂ ਨੂੰ ਆਖਿਆ, ਨਾ ਡਰੋ, ਖਲੋ ਜਾਓ ਅਤੇ ਯਹੋਵਾਹ ਦੀ ਮੁਕਤੀ ਨੂੰ ਵੇਖੋ ਜੋ ਉਹ ਤੁਹਾਨੂੰ ਅੱਜ ਵਿਖਾਵੇਗਾ ਕਿਉਂ ਜੋ ਮਿਸਰੀ ਜਿਨ੍ਹਾਂ ਨੂੰ ਤੁਸੀਂ ਅੱਜ ਵੇਖਿਆ ਹੈ ਤੁਸੀਂ ਉਨ੍ਹਾਂ ਨੂੰ ਫੇਰ ਵੇਖੋਂਗੇ। ਹਮੇਸ਼ਾ ਲਈ ਹੋਰ ਨਹੀਂ।</w:t>
      </w:r>
    </w:p>
    <w:p/>
    <w:p>
      <w:r xmlns:w="http://schemas.openxmlformats.org/wordprocessingml/2006/main">
        <w:t xml:space="preserve">ਯਹੋਵਾਹ ਲੋਕਾਂ ਨੂੰ ਆਪਣੀ ਮੁਕਤੀ ਦਿਖਾਵੇਗਾ, ਅਤੇ ਮਿਸਰੀ ਸਦਾ ਲਈ ਖ਼ਤਮ ਹੋ ਜਾਣਗੇ।</w:t>
      </w:r>
    </w:p>
    <w:p/>
    <w:p>
      <w:r xmlns:w="http://schemas.openxmlformats.org/wordprocessingml/2006/main">
        <w:t xml:space="preserve">1. ਸਾਨੂੰ ਮੁਕਤੀ ਦਾ ਰਾਹ ਦਿਖਾਉਣ ਲਈ ਪਰਮੇਸ਼ੁਰ ਹਮੇਸ਼ਾ ਸਾਡੇ ਨਾਲ ਹੁੰਦਾ ਹੈ।</w:t>
      </w:r>
    </w:p>
    <w:p/>
    <w:p>
      <w:r xmlns:w="http://schemas.openxmlformats.org/wordprocessingml/2006/main">
        <w:t xml:space="preserve">2. ਰੱਬ ਵਿੱਚ ਵਿਸ਼ਵਾਸ ਰੱਖੋ ਅਤੇ ਉਹ ਆਜ਼ਾਦੀ ਦਾ ਰਸਤਾ ਪ੍ਰਦਾਨ ਕਰੇਗਾ।</w:t>
      </w:r>
    </w:p>
    <w:p/>
    <w:p>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ਯਸਾਯਾਹ 41:10-13 "ਇਸ ਲਈ ਡਰ ਨਾ, ਮੈਂ ਤੇਰੇ ਨਾਲ ਹਾਂ; ਘਬਰਾ ਨਾ, ਕਿਉਂਕਿ ਮੈਂ ਤੇਰਾ ਪਰਮੇਸ਼ੁਰ ਹਾਂ, ਮੈਂ ਤੈਨੂੰ ਤਕੜਾ ਕਰਾਂਗਾ ਅਤੇ ਤੇਰੀ ਸਹਾਇਤਾ ਕਰਾਂਗਾ, ਮੈਂ ਤੈਨੂੰ ਆਪਣੇ ਧਰਮੀ ਸੱਜੇ ਹੱਥ ਨਾਲ ਸੰਭਾਲਾਂਗਾ। ਜੋ ਤੁਹਾਡੇ ਵਿਰੁੱਧ ਗੁੱਸੇ ਹਨ ਉਹ ਜ਼ਰੂਰ ਸ਼ਰਮਿੰਦਾ ਅਤੇ ਬੇਇੱਜ਼ਤ ਹੋਣਗੇ, ਜੋ ਤੁਹਾਡਾ ਵਿਰੋਧ ਕਰਦੇ ਹਨ ਉਹ ਬੇਕਾਰ ਹੋ ਜਾਣਗੇ ਅਤੇ ਨਾਸ ਹੋ ਜਾਣਗੇ, ਭਾਵੇਂ ਤੁਸੀਂ ਆਪਣੇ ਦੁਸ਼ਮਣਾਂ ਨੂੰ ਲੱਭੋ, ਤੁਸੀਂ ਉਨ੍ਹਾਂ ਨੂੰ ਨਹੀਂ ਲੱਭ ਸਕੋਗੇ, ਜੋ ਤੁਹਾਡੇ ਵਿਰੁੱਧ ਲੜਦੇ ਹਨ ਉਹ ਕੁਝ ਵੀ ਨਹੀਂ ਹੋਣਗੇ। ਮੈਂ ਯਹੋਵਾਹ ਤੇਰਾ ਪਰਮੇਸ਼ੁਰ ਹਾਂ ਜੋ ਤੇਰਾ ਸੱਜਾ ਹੱਥ ਫੜਦਾ ਹੈ ਅਤੇ ਤੈਨੂੰ ਆਖਦਾ ਹੈ, ਨਾ ਡਰ, ਮੈਂ ਤੇਰੀ ਸਹਾਇਤਾ ਕਰਾਂਗਾ।"</w:t>
      </w:r>
    </w:p>
    <w:p/>
    <w:p>
      <w:r xmlns:w="http://schemas.openxmlformats.org/wordprocessingml/2006/main">
        <w:t xml:space="preserve">ਕੂਚ 14:14 ਯਹੋਵਾਹ ਤੁਹਾਡੇ ਲਈ ਲੜੇਗਾ, ਅਤੇ ਤੁਸੀਂ ਸ਼ਾਂਤੀ ਬਣਾਈ ਰੱਖੋਗੇ।</w:t>
      </w:r>
    </w:p>
    <w:p/>
    <w:p>
      <w:r xmlns:w="http://schemas.openxmlformats.org/wordprocessingml/2006/main">
        <w:t xml:space="preserve">ਯਹੋਵਾਹ ਆਪਣੇ ਲੋਕਾਂ ਦੀ ਤਰਫ਼ੋਂ ਲੜੇਗਾ ਅਤੇ ਉਨ੍ਹਾਂ ਨੂੰ ਸ਼ਾਂਤੀ ਨਾਲ ਰਹਿਣਾ ਚਾਹੀਦਾ ਹੈ।</w:t>
      </w:r>
    </w:p>
    <w:p/>
    <w:p>
      <w:r xmlns:w="http://schemas.openxmlformats.org/wordprocessingml/2006/main">
        <w:t xml:space="preserve">1: ਪਰਮੇਸ਼ੁਰ ਸਾਡਾ ਰਾਖਾ ਹੈ ਅਤੇ ਸਾਨੂੰ ਉਸਦੀ ਸੁਰੱਖਿਆ ਵਿੱਚ ਭਰੋਸਾ ਕਰਨਾ ਚਾਹੀਦਾ ਹੈ।</w:t>
      </w:r>
    </w:p>
    <w:p/>
    <w:p>
      <w:r xmlns:w="http://schemas.openxmlformats.org/wordprocessingml/2006/main">
        <w:t xml:space="preserve">2: ਵਿਸ਼ਵਾਸ ਰੱਖੋ ਕਿ ਪਰਮੇਸ਼ੁਰ ਸਾਡੇ ਲਈ ਲੜੇਗਾ ਅਤੇ ਸਾਨੂੰ ਸ਼ਾਂਤੀ ਨਾਲ ਰਹਿਣਾ ਚਾਹੀਦਾ ਹੈ।</w:t>
      </w:r>
    </w:p>
    <w:p/>
    <w:p>
      <w:r xmlns:w="http://schemas.openxmlformats.org/wordprocessingml/2006/main">
        <w:t xml:space="preserve">1: ਯਸਾਯਾਹ 41:10-13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46:1-3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ਕੂਚ 14:15 ਅਤੇ ਯਹੋਵਾਹ ਨੇ ਮੂਸਾ ਨੂੰ ਆਖਿਆ, ਤੂੰ ਮੇਰੇ ਅੱਗੇ ਕਿਉਂ ਪੁਕਾਰਦਾ ਹੈਂ? ਇਸਰਾਏਲ ਦੇ ਲੋਕਾਂ ਨਾਲ ਗੱਲ ਕਰੋ, ਕਿ ਉਹ ਅੱਗੇ ਵਧਣ:</w:t>
      </w:r>
    </w:p>
    <w:p/>
    <w:p>
      <w:r xmlns:w="http://schemas.openxmlformats.org/wordprocessingml/2006/main">
        <w:t xml:space="preserve">ਪਰਮੇਸ਼ੁਰ ਨੇ ਮੂਸਾ ਨੂੰ ਇਜ਼ਰਾਈਲੀਆਂ ਨੂੰ ਅੱਗੇ ਵਧਣ ਲਈ ਕਿਹਾ।</w:t>
      </w:r>
    </w:p>
    <w:p/>
    <w:p>
      <w:r xmlns:w="http://schemas.openxmlformats.org/wordprocessingml/2006/main">
        <w:t xml:space="preserve">1. ਔਖੇ ਸਮਿਆਂ ਵਿੱਚ ਡਰ ਨੂੰ ਦੂਰ ਕਰਨਾ</w:t>
      </w:r>
    </w:p>
    <w:p/>
    <w:p>
      <w:r xmlns:w="http://schemas.openxmlformats.org/wordprocessingml/2006/main">
        <w:t xml:space="preserve">2. ਪਰਮੇਸ਼ੁਰ ਦੀ ਯੋਜਨਾ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ਕੂਚ 14:16 ਪਰ ਤੂੰ ਆਪਣਾ ਡੰਡਾ ਚੁੱਕ, ਅਤੇ ਆਪਣਾ ਹੱਥ ਸਮੁੰਦਰ ਉੱਤੇ ਪਸਾਰ, ਅਤੇ ਉਹ ਨੂੰ ਵੰਡ, ਅਤੇ ਇਸਰਾਏਲ ਦੇ ਲੋਕ ਸਮੁੰਦਰ ਦੇ ਵਿਚਕਾਰੋਂ ਸੁੱਕੀ ਜ਼ਮੀਨ ਉੱਤੇ ਚਲੇ ਜਾਣਗੇ।</w:t>
      </w:r>
    </w:p>
    <w:p/>
    <w:p>
      <w:r xmlns:w="http://schemas.openxmlformats.org/wordprocessingml/2006/main">
        <w:t xml:space="preserve">ਪਰਮੇਸ਼ੁਰ ਨੇ ਮੂਸਾ ਨੂੰ ਹੁਕਮ ਦਿੱਤਾ ਕਿ ਉਹ ਆਪਣਾ ਹੱਥ ਸਮੁੰਦਰ ਉੱਤੇ ਪਸਾਰ ਕੇ ਇਸ ਨੂੰ ਵੰਡ ਲਵੇ, ਤਾਂ ਜੋ ਇਸਰਾਏਲ ਦੇ ਬੱਚੇ ਸੁੱਕੀ ਜ਼ਮੀਨ ਵਿੱਚੋਂ ਲੰਘ ਸਕਣ।</w:t>
      </w:r>
    </w:p>
    <w:p/>
    <w:p>
      <w:r xmlns:w="http://schemas.openxmlformats.org/wordprocessingml/2006/main">
        <w:t xml:space="preserve">1. ਡਰ 'ਤੇ ਕਾਬੂ ਪਾਉਣ ਵਿਚ ਪਰਮਾਤਮਾ ਦੀ ਸ਼ਕਤੀ - ਮੁਸ਼ਕਲ ਸਥਿਤੀਆਂ ਵਿਚ ਪਰਮਾਤਮਾ 'ਤੇ ਭਰੋਸਾ ਕਰਨਾ</w:t>
      </w:r>
    </w:p>
    <w:p/>
    <w:p>
      <w:r xmlns:w="http://schemas.openxmlformats.org/wordprocessingml/2006/main">
        <w:t xml:space="preserve">2. ਪਰਮੇਸ਼ੁਰ ਦੇ ਹੁਕਮਾਂ ਦਾ ਪਾਲਣ ਕਰਨਾ - ਆਗਿਆਕਾਰੀ ਅਤੇ ਵਫ਼ਾਦਾਰੀ</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32:8 - ਮੈਂ ਤੁਹਾਨੂੰ ਹਿਦਾਇਤ ਦੇਵਾਂਗਾ ਅਤੇ ਤੁਹਾਨੂੰ ਉਸ ਤਰੀਕੇ ਨਾਲ ਸਿਖਾਵਾਂਗਾ ਜਿਸ ਤਰ੍ਹਾਂ ਤੁਹਾਨੂੰ ਜਾਣਾ ਚਾਹੀਦਾ ਹੈ; ਮੈਂ ਤੁਹਾਡੇ ਉੱਤੇ ਆਪਣੀ ਅੱਖ ਰੱਖ ਕੇ ਤੁਹਾਨੂੰ ਸਲਾਹ ਦਿਆਂਗਾ।</w:t>
      </w:r>
    </w:p>
    <w:p/>
    <w:p>
      <w:r xmlns:w="http://schemas.openxmlformats.org/wordprocessingml/2006/main">
        <w:t xml:space="preserve">ਕੂਚ 14:17 ਅਤੇ ਵੇਖੋ, ਮੈਂ ਮਿਸਰੀਆਂ ਦੇ ਦਿਲਾਂ ਨੂੰ ਕਠੋਰ ਕਰ ਦਿਆਂਗਾ, ਅਤੇ ਉਹ ਉਨ੍ਹਾਂ ਦੇ ਮਗਰ ਆਉਣਗੇ, ਅਤੇ ਮੈਂ ਫ਼ਿਰਊਨ ਅਤੇ ਉਸਦੇ ਸਾਰੇ ਦਲਾਂ ਉੱਤੇ, ਉਸਦੇ ਰਥਾਂ ਅਤੇ ਘੋੜ ਸਵਾਰਾਂ ਉੱਤੇ ਆਪਣਾ ਆਦਰ ਪਾਵਾਂਗਾ।</w:t>
      </w:r>
    </w:p>
    <w:p/>
    <w:p>
      <w:r xmlns:w="http://schemas.openxmlformats.org/wordprocessingml/2006/main">
        <w:t xml:space="preserve">ਪਰਮੇਸ਼ੁਰ ਨੇ ਫ਼ਿਰਊਨ ਦੇ ਦਿਲ ਨੂੰ ਕਠੋਰ ਕਰਨ ਅਤੇ ਫ਼ਿਰਊਨ ਦੀ ਹਾਰ ਦੁਆਰਾ ਆਪਣੇ ਆਪ ਦਾ ਸਨਮਾਨ ਕਰਨ ਦਾ ਵਾਅਦਾ ਕੀਤਾ।</w:t>
      </w:r>
    </w:p>
    <w:p/>
    <w:p>
      <w:r xmlns:w="http://schemas.openxmlformats.org/wordprocessingml/2006/main">
        <w:t xml:space="preserve">1. ਪਰਮੇਸ਼ੁਰ ਦੇ ਵਾਅਦੇ: ਕਿਵੇਂ ਉਸ ਦੀਆਂ ਯੋਜਨਾਵਾਂ ਹਮੇਸ਼ਾ ਉਸ ਦੀ ਮਹਿਮਾ ਵੱਲ ਲੈ ਜਾਂਦੀਆਂ ਹਨ</w:t>
      </w:r>
    </w:p>
    <w:p/>
    <w:p>
      <w:r xmlns:w="http://schemas.openxmlformats.org/wordprocessingml/2006/main">
        <w:t xml:space="preserve">2. ਪਰਮੇਸ਼ੁਰ ਦੀ ਸ਼ਕਤੀ ਦੁਆਰਾ ਨਿਮਰਤਾ: ਉਹ ਇਕੱਲਾ ਸਾਡੀ ਕਿਸਮਤ ਨੂੰ ਕਿਵੇਂ ਨਿਯੰਤਰਿਤ ਕਰਦਾ ਹੈ</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ਰੋਮੀਆਂ 9:17 - ਕਿਉਂਕਿ ਪੋਥੀ ਫ਼ਿਰਊਨ ਨੂੰ ਆਖਦੀ ਹੈ, ਮੈਂ ਤੈਨੂੰ ਇਸੇ ਮਕਸਦ ਲਈ ਖੜਾ ਕੀਤਾ ਹੈ, ਤਾਂ ਜੋ ਮੈਂ ਤੇਰੇ ਵਿੱਚ ਆਪਣੀ ਸ਼ਕਤੀ ਵਿਖਾਵਾਂ, ਅਤੇ ਮੇਰੇ ਨਾਮ ਦਾ ਸਾਰੀ ਧਰਤੀ ਉੱਤੇ ਪਰਚਾਰ ਕੀਤਾ ਜਾਵੇ।</w:t>
      </w:r>
    </w:p>
    <w:p/>
    <w:p>
      <w:r xmlns:w="http://schemas.openxmlformats.org/wordprocessingml/2006/main">
        <w:t xml:space="preserve">ਕੂਚ 14:18 ਅਤੇ ਮਿਸਰੀ ਜਾਣਨਗੇ ਕਿ ਮੈਂ ਯਹੋਵਾਹ ਹਾਂ, ਜਦੋਂ ਮੈਂ ਫ਼ਿਰਊਨ, ਉਸਦੇ ਰਥਾਂ ਅਤੇ ਘੋੜ ਸਵਾਰਾਂ ਉੱਤੇ ਆਪਣਾ ਆਦਰ ਪਾਵਾਂਗਾ।</w:t>
      </w:r>
    </w:p>
    <w:p/>
    <w:p>
      <w:r xmlns:w="http://schemas.openxmlformats.org/wordprocessingml/2006/main">
        <w:t xml:space="preserve">ਪਰਮੇਸ਼ੁਰ ਮਿਸਰੀਆਂ ਨੂੰ ਉਸਦੀ ਮਹਾਨਤਾ ਤੋਂ ਜਾਣੂ ਕਰਵਾਉਣ ਲਈ ਫ਼ਿਰਊਨ, ਉਸਦੇ ਰਥਾਂ ਅਤੇ ਉਸਦੇ ਘੋੜਸਵਾਰਾਂ ਉੱਤੇ ਆਪਣੀ ਸ਼ਕਤੀ ਦਾ ਪ੍ਰਦਰਸ਼ਨ ਕਰੇਗਾ।</w:t>
      </w:r>
    </w:p>
    <w:p/>
    <w:p>
      <w:r xmlns:w="http://schemas.openxmlformats.org/wordprocessingml/2006/main">
        <w:t xml:space="preserve">1. ਬਿਪਤਾ ਦੇ ਸਾਮ੍ਹਣੇ ਪਰਮੇਸ਼ੁਰ ਦੀ ਤਾਕਤ ਅਤੇ ਸਨਮਾਨ</w:t>
      </w:r>
    </w:p>
    <w:p/>
    <w:p>
      <w:r xmlns:w="http://schemas.openxmlformats.org/wordprocessingml/2006/main">
        <w:t xml:space="preserve">2. ਸਰਵ ਸ਼ਕਤੀਮਾਨ ਵਿੱਚ ਵਿਸ਼ਵਾਸ ਦੀ ਸ਼ਕਤੀ</w:t>
      </w:r>
    </w:p>
    <w:p/>
    <w:p>
      <w:r xmlns:w="http://schemas.openxmlformats.org/wordprocessingml/2006/main">
        <w:t xml:space="preserve">1. ਯਸਾਯਾਹ 40:28-31 - ਕੀ ਤੁਸੀਂ ਨਹੀਂ ਜਾਣਦੇ? ਕੀ ਤੁਸੀਂ ਨਹੀਂ ਸੁਣਿਆ? ਯਹੋਵਾਹ ਸਦੀਵੀ ਪਰਮੇਸ਼ੁਰ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ਕੂਚ 14:19 ਅਤੇ ਪਰਮੇਸ਼ੁਰ ਦਾ ਦੂਤ, ਜੋ ਇਸਰਾਏਲ ਦੇ ਡੇਰੇ ਦੇ ਅੱਗੇ ਜਾਂਦਾ ਸੀ, ਹਟਾਇਆ ਅਤੇ ਉਨ੍ਹਾਂ ਦੇ ਪਿੱਛੇ ਚਲਾ ਗਿਆ; ਅਤੇ ਬੱਦਲ ਦਾ ਥੰਮ੍ਹ ਉਨ੍ਹਾਂ ਦੇ ਸਾਮ੍ਹਣੇ ਤੋਂ ਚਲਾ ਗਿਆ ਅਤੇ ਉਨ੍ਹਾਂ ਦੇ ਪਿੱਛੇ ਖੜ੍ਹਾ ਹੋ ਗਿਆ।</w:t>
      </w:r>
    </w:p>
    <w:p/>
    <w:p>
      <w:r xmlns:w="http://schemas.openxmlformats.org/wordprocessingml/2006/main">
        <w:t xml:space="preserve">ਪਰਮੇਸ਼ੁਰ ਦੇ ਦੂਤ ਨੇ ਇਸਰਾਏਲ ਦੇ ਡੇਰੇ ਦੀ ਅਗਵਾਈ ਕੀਤੀ ਅਤੇ ਬੱਦਲ ਦਾ ਥੰਮ੍ਹ ਉਨ੍ਹਾਂ ਦੇ ਸਾਹਮਣੇ ਤੋਂ ਹਟ ਕੇ ਉਨ੍ਹਾਂ ਦੇ ਪਿੱਛੇ ਖੜ੍ਹਾ ਹੋ ਗਿਆ।</w:t>
      </w:r>
    </w:p>
    <w:p/>
    <w:p>
      <w:r xmlns:w="http://schemas.openxmlformats.org/wordprocessingml/2006/main">
        <w:t xml:space="preserve">1. ਮੁਸ਼ਕਿਲ ਦੇ ਸਮੇਂ ਰੱਬ ਸਾਡੇ ਅੱਗੇ ਅਤੇ ਪਿੱਛੇ ਜਾਵੇਗਾ।</w:t>
      </w:r>
    </w:p>
    <w:p/>
    <w:p>
      <w:r xmlns:w="http://schemas.openxmlformats.org/wordprocessingml/2006/main">
        <w:t xml:space="preserve">2. ਪ੍ਰਮਾਤਮਾ ਸਾਨੂੰ ਕਦੇ ਨਹੀਂ ਛੱਡੇਗਾ, ਭਾਵੇਂ ਇਹ ਮਹਿਸੂਸ ਹੋਵੇ ਕਿ ਉਹ ਦੂਰ ਹੈ।</w:t>
      </w:r>
    </w:p>
    <w:p/>
    <w:p>
      <w:r xmlns:w="http://schemas.openxmlformats.org/wordprocessingml/2006/main">
        <w:t xml:space="preserve">1. ਯਸਾਯਾਹ 43:2 "ਜਦੋਂ ਤੁਸੀਂ ਪਾਣੀਆਂ ਵਿੱਚੋਂ ਦੀ ਲੰਘੋਗੇ, ਮੈਂ ਤੁਹਾਡੇ ਨਾਲ ਹੋਵਾਂਗਾ; ਅਤੇ ਦਰਿਆਵਾਂ ਵਿੱਚੋਂ ਦੀ ਲੰਘਣਗੀਆਂ, ਉਹ ਤੁਹਾਨੂੰ ਨਹੀਂ ਵਹਿਣਗੀਆਂ, ਜਦੋਂ ਤੁਸੀਂ ਅੱਗ ਵਿੱਚੋਂ ਲੰਘੋਗੇ, ਤਾਂ ਤੁਸੀਂ ਸਾੜ ਨਹੀਂ ਸਕੋਗੇ, ਨਾ ਹੀ ਲਾਟ ਤੁਹਾਨੂੰ ਝੁਲਸੇਗੀ। ."</w:t>
      </w:r>
    </w:p>
    <w:p/>
    <w:p>
      <w:r xmlns:w="http://schemas.openxmlformats.org/wordprocessingml/2006/main">
        <w:t xml:space="preserve">2. ਜ਼ਬੂਰ 139:5-6 "ਤੁਸੀਂ ਮੈਨੂੰ ਪਿੱਛੇ ਅਤੇ ਅੱਗੇ ਰੱਖਿਆ ਹੈ, ਅਤੇ ਮੇਰੇ ਉੱਤੇ ਆਪਣਾ ਹੱਥ ਰੱਖਿਆ ਹੈ। ਅਜਿਹਾ ਗਿਆਨ ਮੇਰੇ ਲਈ ਬਹੁਤ ਸ਼ਾਨਦਾਰ ਹੈ; ਇਹ ਉੱਚਾ ਹੈ, ਮੈਂ ਇਸ ਨੂੰ ਪ੍ਰਾਪਤ ਨਹੀਂ ਕਰ ਸਕਦਾ।"</w:t>
      </w:r>
    </w:p>
    <w:p/>
    <w:p>
      <w:r xmlns:w="http://schemas.openxmlformats.org/wordprocessingml/2006/main">
        <w:t xml:space="preserve">ਕੂਚ 14:20 ਅਤੇ ਇਹ ਮਿਸਰੀਆਂ ਦੇ ਡੇਰੇ ਅਤੇ ਇਸਰਾਏਲ ਦੇ ਡੇਰੇ ਦੇ ਵਿਚਕਾਰ ਆਇਆ। ਅਤੇ ਇਹ ਉਹਨਾਂ ਲਈ ਇੱਕ ਬੱਦਲ ਅਤੇ ਹਨੇਰਾ ਸੀ, ਪਰ ਇਸ ਨੇ ਉਹਨਾਂ ਨੂੰ ਰਾਤ ਨੂੰ ਰੋਸ਼ਨੀ ਦਿੱਤੀ, ਤਾਂ ਜੋ ਸਾਰੀ ਰਾਤ ਇੱਕ ਦੂਜੇ ਦੇ ਨੇੜੇ ਨਾ ਆਇਆ।</w:t>
      </w:r>
    </w:p>
    <w:p/>
    <w:p>
      <w:r xmlns:w="http://schemas.openxmlformats.org/wordprocessingml/2006/main">
        <w:t xml:space="preserve">ਇਜ਼ਰਾਈਲ ਅਤੇ ਮਿਸਰ ਦੇ ਡੇਰਿਆਂ ਦੇ ਵਿਚਕਾਰ ਆਏ ਹਨੇਰੇ ਦੇ ਬੱਦਲ ਨੇ ਉਨ੍ਹਾਂ ਨੂੰ ਵੱਖ ਕਰਨ ਲਈ ਇੱਕ ਰੁਕਾਵਟ ਖੜ੍ਹੀ ਕੀਤੀ।</w:t>
      </w:r>
    </w:p>
    <w:p/>
    <w:p>
      <w:r xmlns:w="http://schemas.openxmlformats.org/wordprocessingml/2006/main">
        <w:t xml:space="preserve">1. ਪ੍ਰਭੂ ਦੀ ਸੁਰੱਖਿਆ ਹਮੇਸ਼ਾ ਸਾਡੇ ਨਾਲ ਹੈ, ਇੱਥੋਂ ਤੱਕ ਕਿ ਸਭ ਤੋਂ ਹਨੇਰੇ ਸਮੇਂ ਵਿੱਚ ਵੀ।</w:t>
      </w:r>
    </w:p>
    <w:p/>
    <w:p>
      <w:r xmlns:w="http://schemas.openxmlformats.org/wordprocessingml/2006/main">
        <w:t xml:space="preserve">2. ਪ੍ਰਮਾਤਮਾ ਵਿੱਚ ਵਿਸ਼ਵਾਸ ਅਤੇ ਵਿਸ਼ਵਾਸ ਦੀ ਸ਼ਕਤੀ ਸਾਡੇ ਅਤੇ ਸਾਡੇ ਦੁਸ਼ਮਣਾਂ ਵਿਚਕਾਰ ਇੱਕ ਰੁਕਾਵਟ ਪੈਦਾ ਕਰ ਸਕਦੀ ਹੈ।</w:t>
      </w:r>
    </w:p>
    <w:p/>
    <w:p>
      <w:r xmlns:w="http://schemas.openxmlformats.org/wordprocessingml/2006/main">
        <w:t xml:space="preserve">1. ਜ਼ਬੂਰ 91:4 - ਉਹ ਤੁਹਾਨੂੰ ਆਪਣੇ ਪਿੰਨਾਂ ਨਾਲ ਢੱਕ ਲਵੇਗਾ, ਅਤੇ ਉਸ ਦੇ ਖੰਭਾਂ ਹੇਠ ਤੁਹਾਨੂੰ ਪਨਾਹ ਮਿਲੇਗੀ; ਉਸਦੀ ਵਫ਼ਾਦਾਰੀ ਇੱਕ ਢਾਲ ਅਤੇ ਬਕਲਰ ਹੈ।</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 ਤੁਸੀਂ ਆਪਣੀ ਤਾਕਤ ਨਾਲ ਕੋਈ ਲੜਾਈ ਨਹੀਂ ਜਿੱਤ ਸਕੋਗੇ।</w:t>
      </w:r>
    </w:p>
    <w:p/>
    <w:p>
      <w:r xmlns:w="http://schemas.openxmlformats.org/wordprocessingml/2006/main">
        <w:t xml:space="preserve">ਕੂਚ 14:21 ਅਤੇ ਮੂਸਾ ਨੇ ਆਪਣਾ ਹੱਥ ਸਮੁੰਦਰ ਉੱਤੇ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ਮੂਸਾ ਨੇ ਆਪਣਾ ਹੱਥ ਸਮੁੰਦਰ ਉੱਤੇ ਪਸਾਰਿਆ ਅਤੇ ਯਹੋਵਾਹ ਨੇ ਸਮੁੰਦਰ ਨੂੰ ਵੱਖ ਕਰ ਦਿੱਤਾ, ਸੁੱਕੀ ਜ਼ਮੀਨ ਬਣਾਈ।</w:t>
      </w:r>
    </w:p>
    <w:p/>
    <w:p>
      <w:r xmlns:w="http://schemas.openxmlformats.org/wordprocessingml/2006/main">
        <w:t xml:space="preserve">1. ਪਰਮਾਤਮਾ ਚਮਤਕਾਰ ਕਰਨ ਅਤੇ ਅਸੰਭਵ ਪ੍ਰਤੀਤ ਹੋਣ ਵਾਲੀਆਂ ਰੁਕਾਵਟਾਂ ਨੂੰ ਤੋੜਨ ਦੇ ਸਮਰੱਥ ਹੈ।</w:t>
      </w:r>
    </w:p>
    <w:p/>
    <w:p>
      <w:r xmlns:w="http://schemas.openxmlformats.org/wordprocessingml/2006/main">
        <w:t xml:space="preserve">2. ਵਿਸ਼ਵਾਸ ਦੀ ਸ਼ਕਤੀ ਸ਼ਾਨਦਾਰ ਨਤੀਜੇ ਲੈ ਸਕਦੀ ਹੈ।</w:t>
      </w:r>
    </w:p>
    <w:p/>
    <w:p>
      <w:r xmlns:w="http://schemas.openxmlformats.org/wordprocessingml/2006/main">
        <w:t xml:space="preserve">1. ਯੂਹੰਨਾ 16:33 - "ਮੈਂ ਤੁਹਾਨੂੰ ਇਹ ਗੱਲਾਂ ਦੱਸੀਆਂ ਹਨ, ਤਾਂ ਜੋ ਮੇਰੇ ਵਿੱਚ ਤੁਹਾਨੂੰ ਸ਼ਾਂਤੀ ਮਿਲੇ। ਇਸ ਸੰਸਾਰ ਵਿੱਚ ਤੁਹਾਨੂੰ ਮੁਸੀਬਤ ਹੋਵੇਗੀ। ਪਰ ਹੌਂਸਲਾ ਰੱਖੋ! ਮੈਂ ਸੰਸਾਰ ਨੂੰ ਜਿੱਤ ਲਿਆ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ਕੂਚ 14:22 ਅਤੇ ਇਸਰਾਏਲੀ ਸੁੱਕੀ ਜ਼ਮੀਨ ਉੱਤੇ ਸਮੁੰਦਰ ਦੇ ਵਿੱਚਕਾਰ ਗਏ ਅਤੇ ਪਾਣੀ ਉਨ੍ਹਾਂ ਲਈ ਉਨ੍ਹਾਂ ਦੇ ਸੱਜੇ ਅਤੇ ਖੱਬੇ ਪਾਸੇ ਇੱਕ ਕੰਧ ਸੀ।</w:t>
      </w:r>
    </w:p>
    <w:p/>
    <w:p>
      <w:r xmlns:w="http://schemas.openxmlformats.org/wordprocessingml/2006/main">
        <w:t xml:space="preserve">ਪਰਮੇਸ਼ੁਰ ਦੀ ਸੁਰੱਖਿਆ ਇਸਰਾਏਲੀਆਂ ਲਈ ਲਾਲ ਸਾਗਰ ਦੇ ਚਮਤਕਾਰੀ ਤੌਰ ਤੇ ਵੱਖ ਹੋਣ ਤੋਂ ਜ਼ਾਹਰ ਹੁੰਦੀ ਹੈ।</w:t>
      </w:r>
    </w:p>
    <w:p/>
    <w:p>
      <w:r xmlns:w="http://schemas.openxmlformats.org/wordprocessingml/2006/main">
        <w:t xml:space="preserve">1. ਪ੍ਰਭੂ ਦੀ ਮਹਾਨ ਸ਼ਕਤੀ ਵਿੱਚ ਭਰੋਸਾ ਰੱਖੋ</w:t>
      </w:r>
    </w:p>
    <w:p/>
    <w:p>
      <w:r xmlns:w="http://schemas.openxmlformats.org/wordprocessingml/2006/main">
        <w:t xml:space="preserve">2. ਮੁਸ਼ਕਲ ਹਾਲਾਤਾਂ ਤੋਂ ਤਾਕਤ ਖਿੱਚਣਾ</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107:29 - ਉਸਨੇ ਤੂਫ਼ਾਨ ਨੂੰ ਸ਼ਾਂਤ ਕੀਤਾ, ਅਤੇ ਸਮੁੰਦਰ ਦੀਆਂ ਲਹਿਰਾਂ ਨੂੰ ਸ਼ਾਂਤ ਕੀਤਾ।</w:t>
      </w:r>
    </w:p>
    <w:p/>
    <w:p>
      <w:r xmlns:w="http://schemas.openxmlformats.org/wordprocessingml/2006/main">
        <w:t xml:space="preserve">ਕੂਚ 14:23 ਅਤੇ ਮਿਸਰੀਆਂ ਨੇ ਪਿੱਛਾ ਕੀਤਾ ਅਤੇ ਸਮੁੰਦਰ ਦੇ ਵਿਚਕਾਰ ਉਨ੍ਹਾਂ ਦਾ ਪਿੱਛਾ ਕੀਤਾ, ਫ਼ਿਰਊਨ ਦੇ ਸਾਰੇ ਘੋੜੇ, ਰਥ ਅਤੇ ਘੋੜਸਵਾਰ ਵੀ।</w:t>
      </w:r>
    </w:p>
    <w:p/>
    <w:p>
      <w:r xmlns:w="http://schemas.openxmlformats.org/wordprocessingml/2006/main">
        <w:t xml:space="preserve">ਫ਼ਿਰਊਨ ਦੀ ਫ਼ੌਜ ਨੇ ਫ਼ਿਰਊਨ ਦੇ ਰਥਾਂ, ਘੋੜਿਆਂ ਅਤੇ ਘੋੜ ਸਵਾਰਾਂ ਨਾਲ ਲਾਲ ਸਾਗਰ ਤੱਕ ਇਸਰਾਏਲੀਆਂ ਦਾ ਪਿੱਛਾ ਕੀਤਾ।</w:t>
      </w:r>
    </w:p>
    <w:p/>
    <w:p>
      <w:r xmlns:w="http://schemas.openxmlformats.org/wordprocessingml/2006/main">
        <w:t xml:space="preserve">1. ਪ੍ਰਮਾਤਮਾ ਦੇ ਲੋਕਾਂ ਦਾ ਪਿੱਛਾ: ਪ੍ਰਮਾਤਮਾ ਦੀ ਤਾਕਤ ਵਿੱਚ ਮੁਸ਼ਕਲਾਂ ਨੂੰ ਪਾਰ ਕਰਨਾ</w:t>
      </w:r>
    </w:p>
    <w:p/>
    <w:p>
      <w:r xmlns:w="http://schemas.openxmlformats.org/wordprocessingml/2006/main">
        <w:t xml:space="preserve">2. ਵਿਸ਼ਵਾਸ ਦੀ ਸ਼ਕਤੀ: ਅਸੰਭਵ ਔਕੜਾਂ ਦੇ ਸਾਮ੍ਹਣੇ ਦ੍ਰਿੜ੍ਹ ਰਹਿਣਾ</w:t>
      </w:r>
    </w:p>
    <w:p/>
    <w:p>
      <w:r xmlns:w="http://schemas.openxmlformats.org/wordprocessingml/2006/main">
        <w:t xml:space="preserve">1. ਇਬਰਾਨੀਆਂ 11:29 ਵਿਸ਼ਵਾਸ ਨਾਲ ਲੋਕ ਲਾਲ ਸਾਗਰ ਵਿੱਚੋਂ ਲੰਘੇ ਜਿਵੇਂ ਸੁੱਕੀ ਧਰਤੀ ਉੱਤੇ, ਪਰ ਜਦੋਂ ਮਿਸਰੀਆਂ ਨੇ ਇਸ ਦੀ ਕੋਸ਼ਿਸ਼ ਕੀਤੀ ਤਾਂ ਉਹ ਡੁੱਬ ਗਏ।</w:t>
      </w:r>
    </w:p>
    <w:p/>
    <w:p>
      <w:r xmlns:w="http://schemas.openxmlformats.org/wordprocessingml/2006/main">
        <w:t xml:space="preserve">2. ਕੂਚ 14:14 ਯਹੋਵਾਹ ਤੁਹਾਡੇ ਲਈ ਲੜੇਗਾ; ਤੁਹਾਨੂੰ ਸਿਰਫ਼ ਸ਼ਾਂਤ ਰਹਿਣ ਦੀ ਲੋੜ ਹੈ।</w:t>
      </w:r>
    </w:p>
    <w:p/>
    <w:p>
      <w:r xmlns:w="http://schemas.openxmlformats.org/wordprocessingml/2006/main">
        <w:t xml:space="preserve">ਕੂਚ 14:24 ਅਤੇ ਐਉਂ ਹੋਇਆ ਕਿ ਸਵੇਰ ਦੇ ਵੇਲੇ ਯਹੋਵਾਹ ਨੇ ਅੱਗ ਦੇ ਥੰਮ੍ਹ ਅਤੇ ਬੱਦਲ ਵਿੱਚੋਂ ਮਿਸਰੀਆਂ ਦੀ ਸੈਨਾ ਵੱਲ ਨਿਗਾਹ ਕੀਤੀ ਅਤੇ ਮਿਸਰੀਆਂ ਦੇ ਦਲ ਨੂੰ ਘਬਰਾਹਟ ਵਿੱਚ ਪਾਇਆ।</w:t>
      </w:r>
    </w:p>
    <w:p/>
    <w:p>
      <w:r xmlns:w="http://schemas.openxmlformats.org/wordprocessingml/2006/main">
        <w:t xml:space="preserve">ਪਰਮੇਸ਼ੁਰ ਨੇ ਆਪਣੀ ਤਾਕਤ ਅਤੇ ਸ਼ਕਤੀ ਦਿਖਾ ਕੇ ਇਸਰਾਏਲੀਆਂ ਨੂੰ ਮਿਸਰੀਆਂ ਤੋਂ ਬਚਾਇਆ।</w:t>
      </w:r>
    </w:p>
    <w:p/>
    <w:p>
      <w:r xmlns:w="http://schemas.openxmlformats.org/wordprocessingml/2006/main">
        <w:t xml:space="preserve">1: ਪਰਮੇਸ਼ੁਰ ਸਾਡਾ ਰਖਵਾਲਾ ਅਤੇ ਮੁਕਤੀਦਾਤਾ ਹੈ।</w:t>
      </w:r>
    </w:p>
    <w:p/>
    <w:p>
      <w:r xmlns:w="http://schemas.openxmlformats.org/wordprocessingml/2006/main">
        <w:t xml:space="preserve">2: ਆਓ ਅਸੀਂ ਉਨ੍ਹਾਂ ਤਰੀਕਿਆਂ ਲਈ ਧੰਨਵਾਦ ਕਰੀਏ ਜੋ ਪਰਮੇਸ਼ੁਰ ਸਾਡੇ ਲਈ ਪ੍ਰਦਾਨ ਕਰਦਾ ਹੈ।</w:t>
      </w:r>
    </w:p>
    <w:p/>
    <w:p>
      <w:r xmlns:w="http://schemas.openxmlformats.org/wordprocessingml/2006/main">
        <w:t xml:space="preserve">1: ਜ਼ਬੂਰ 46: 1-3 "ਪਰਮੇਸ਼ੁਰ ਸਾਡੀ ਪਨਾਹ ਅਤੇ ਤਾਕਤ ਹੈ, ਮੁਸੀਬਤ ਵਿੱਚ ਇੱਕ ਬਹੁਤ ਹੀ ਮੌਜੂਦ ਸਹਾਇਤਾ ਹੈ, ਇਸ ਲਈ ਅਸੀਂ ਨਹੀਂ ਡਰਾਂਗੇ, ਭਾਵੇਂ ਧਰਤੀ ਨੂੰ ਹਟਾ ਦਿੱਤਾ ਜਾਵੇ, ਅਤੇ ਭਾਵੇਂ ਪਹਾੜ ਸਮੁੰਦਰ ਦੇ ਵਿਚਕਾਰ ਲਿਜਾਏ ਜਾਣ; ਉਸ ਦੇ ਪਾਣੀ ਗਰਜਦੇ ਹਨ ਅਤੇ ਘਬਰਾ ਜਾਂਦੇ ਹਨ, ਭਾਵੇਂ ਪਹਾੜ ਉਸ ਦੀ ਸੋਜ ਨਾਲ ਕੰਬਦੇ ਹਨ।"</w:t>
      </w:r>
    </w:p>
    <w:p/>
    <w:p>
      <w:r xmlns:w="http://schemas.openxmlformats.org/wordprocessingml/2006/main">
        <w:t xml:space="preserve">2: ਇਬਰਾਨੀਆਂ 13:6 "ਤਾਂ ਜੋ ਅਸੀਂ ਦਲੇਰੀ ਨਾਲ ਕਹਿ ਸਕੀਏ, ਪ੍ਰਭੂ ਮੇਰਾ ਸਹਾਇਕ ਹੈ, ਅਤੇ ਮੈਂ ਨਹੀਂ ਡਰਾਂਗਾ ਕਿ ਮਨੁੱਖ ਮੇਰੇ ਨਾਲ ਕੀ ਕਰੇਗਾ।"</w:t>
      </w:r>
    </w:p>
    <w:p/>
    <w:p>
      <w:r xmlns:w="http://schemas.openxmlformats.org/wordprocessingml/2006/main">
        <w:t xml:space="preserve">ਕੂਚ 14:25 ਅਤੇ ਉਨ੍ਹਾਂ ਦੇ ਰਥ ਦੇ ਪਹੀਏ ਉਤਾਰ ਦਿੱਤੇ, ਤਾਂ ਜੋ ਉਨ੍ਹਾਂ ਨੇ ਉਨ੍ਹਾਂ ਨੂੰ ਬਹੁਤ ਜ਼ਿਆਦਾ ਖਿੱਚਿਆ: ਇਸ ਲਈ ਮਿਸਰੀਆਂ ਨੇ ਕਿਹਾ, ਆਓ ਇਸਰਾਏਲ ਦੇ ਸਾਮ੍ਹਣੇ ਭੱਜੀਏ। ਕਿਉਂਕਿ ਯਹੋਵਾਹ ਉਨ੍ਹਾਂ ਲਈ ਮਿਸਰੀਆਂ ਨਾਲ ਲੜਦਾ ਹੈ।</w:t>
      </w:r>
    </w:p>
    <w:p/>
    <w:p>
      <w:r xmlns:w="http://schemas.openxmlformats.org/wordprocessingml/2006/main">
        <w:t xml:space="preserve">ਯਹੋਵਾਹ ਨੇ ਇਸਰਾਏਲ ਲਈ ਮਿਸਰੀਆਂ ਦੇ ਵਿਰੁੱਧ ਲੜਾਈ ਲੜੀ, ਜਿਸ ਕਰਕੇ ਉਹ ਭੱਜ ਗਏ।</w:t>
      </w:r>
    </w:p>
    <w:p/>
    <w:p>
      <w:r xmlns:w="http://schemas.openxmlformats.org/wordprocessingml/2006/main">
        <w:t xml:space="preserve">1. ਪ੍ਰਮਾਤਮਾ ਸਾਡਾ ਰਖਵਾਲਾ ਹੈ, ਅਤੇ ਜਦੋਂ ਸਾਨੂੰ ਲੋੜ ਹੁੰਦੀ ਹੈ ਤਾਂ ਉਹ ਸਾਡੇ ਲਈ ਲੜੇਗਾ।</w:t>
      </w:r>
    </w:p>
    <w:p/>
    <w:p>
      <w:r xmlns:w="http://schemas.openxmlformats.org/wordprocessingml/2006/main">
        <w:t xml:space="preserve">2. ਅਸੀਂ ਪਰਮੇਸ਼ੁਰ ਵਿੱਚ ਆਪਣੀ ਨਿਹਚਾ ਰੱਖ ਸਕਦੇ ਹਾਂ, ਅਤੇ ਉਹ ਮੁਸੀਬਤ ਦੇ ਸਮੇਂ ਵਿੱਚ ਤਾਕਤ ਅਤੇ ਹਿੰਮਤ ਪ੍ਰਦਾਨ ਕਰੇਗਾ।</w:t>
      </w:r>
    </w:p>
    <w:p/>
    <w:p>
      <w:r xmlns:w="http://schemas.openxmlformats.org/wordprocessingml/2006/main">
        <w:t xml:space="preserve">1. ਜ਼ਬੂਰ 20:7 - ਕੁਝ ਰਥਾਂ ਉੱਤੇ ਅਤੇ ਕੁਝ ਘੋੜਿਆਂ ਉੱਤੇ ਭਰੋਸਾ ਰੱਖਦੇ ਹਨ, ਪਰ ਅਸੀਂ ਯਹੋਵਾਹ ਆਪਣੇ ਪਰਮੇਸ਼ੁਰ ਦੇ ਨਾਮ ਉੱਤੇ ਭਰੋਸਾ ਕਰਦੇ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ਕੂਚ 14:26 ਅਤੇ ਯਹੋਵਾਹ ਨੇ ਮੂਸਾ ਨੂੰ ਆਖਿਆ, ਆਪਣਾ ਹੱਥ ਸਮੁੰਦਰ ਉੱਤੇ ਪਸਾਰ ਤਾਂ ਜੋ ਪਾਣੀ ਮਿਸਰੀਆਂ ਉੱਤੇ, ਉਨ੍ਹਾਂ ਦੇ ਰੱਥਾਂ ਉੱਤੇ ਅਤੇ ਉਨ੍ਹਾਂ ਦੇ ਘੋੜ ਸਵਾਰਾਂ ਉੱਤੇ ਮੁੜ ਆਵੇ।</w:t>
      </w:r>
    </w:p>
    <w:p/>
    <w:p>
      <w:r xmlns:w="http://schemas.openxmlformats.org/wordprocessingml/2006/main">
        <w:t xml:space="preserve">ਯਹੋਵਾਹ ਨੇ ਮੂਸਾ ਨੂੰ ਸਮੁੰਦਰ ਉੱਤੇ ਆਪਣਾ ਹੱਥ ਵਧਾਉਣ ਲਈ ਕਿਹਾ ਤਾਂ ਜੋ ਪਾਣੀ ਮਿਸਰੀਆਂ, ਉਨ੍ਹਾਂ ਦੇ ਰਥਾਂ ਅਤੇ ਘੋੜ ਸਵਾਰਾਂ ਉੱਤੇ ਵਾਪਸ ਆ ਜਾਵੇ।</w:t>
      </w:r>
    </w:p>
    <w:p/>
    <w:p>
      <w:r xmlns:w="http://schemas.openxmlformats.org/wordprocessingml/2006/main">
        <w:t xml:space="preserve">1. ਪਰਮੇਸ਼ੁਰ ਦੀ ਸ਼ਕਤੀ ਨੂੰ ਚਮਤਕਾਰੀ ਘਟਨਾਵਾਂ ਵਿਚ ਦੇਖਿਆ ਜਾ ਸਕਦਾ ਹੈ।</w:t>
      </w:r>
    </w:p>
    <w:p/>
    <w:p>
      <w:r xmlns:w="http://schemas.openxmlformats.org/wordprocessingml/2006/main">
        <w:t xml:space="preserve">2. ਪ੍ਰਮਾਤਮਾ ਦੇ ਹੁਕਮਾਂ ਦੀ ਪਾਲਣਾ ਕਰਨ ਨਾਲ ਉਸਦੀ ਸੁਰੱਖਿਆ ਹੁੰਦੀ ਹੈ।</w:t>
      </w:r>
    </w:p>
    <w:p/>
    <w:p>
      <w:r xmlns:w="http://schemas.openxmlformats.org/wordprocessingml/2006/main">
        <w:t xml:space="preserve">1. ਜ਼ਬੂਰ 66:5 - ਆਓ ਅਤੇ ਪਰਮੇਸ਼ੁਰ ਦੇ ਕੰਮਾਂ ਨੂੰ ਵੇਖੋ; ਉਹ ਮਨੁੱਖ ਦੇ ਬੱਚਿਆਂ ਪ੍ਰਤੀ ਆਪਣੇ ਕੰਮ ਵਿੱਚ ਸ਼ਾਨਦਾਰ ਹੈ।</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ਕੂਚ 14:27 ਅਤੇ ਮੂਸਾ ਨੇ ਆਪਣਾ ਹੱਥ ਸਮੁੰਦਰ ਉੱਤੇ ਪਸਾਰਿਆ, ਅਤੇ ਜਦੋਂ ਸਵੇਰ ਹੋਈ ਤਾਂ ਸਮੁੰਦਰ ਆਪਣੀ ਤਾਕਤ ਤੇ ਵਾਪਸ ਆ ਗਿਆ। ਅਤੇ ਮਿਸਰੀ ਉਸ ਦੇ ਵਿਰੁੱਧ ਭੱਜ ਗਏ। ਅਤੇ ਯਹੋਵਾਹ ਨੇ ਮਿਸਰੀਆਂ ਨੂੰ ਸਮੁੰਦਰ ਦੇ ਵਿਚਕਾਰ ਮਾਰ ਦਿੱਤਾ।</w:t>
      </w:r>
    </w:p>
    <w:p/>
    <w:p>
      <w:r xmlns:w="http://schemas.openxmlformats.org/wordprocessingml/2006/main">
        <w:t xml:space="preserve">ਮੂਸਾ ਨੇ ਆਪਣਾ ਹੱਥ ਸਮੁੰਦਰ ਉੱਤੇ ਪਸਾਰਿਆ ਅਤੇ ਸਵੇਰ ਹੋਣ 'ਤੇ ਇਹ ਆਪਣੀ ਆਮ ਤਾਕਤ 'ਤੇ ਵਾਪਸ ਆ ਗਿਆ। ਮਿਸਰੀਆਂ ਨੇ ਭੱਜਣ ਦੀ ਕੋਸ਼ਿਸ਼ ਕੀਤੀ, ਪਰ ਯਹੋਵਾਹ ਨੇ ਉਨ੍ਹਾਂ ਨੂੰ ਸਮੁੰਦਰ ਦੇ ਵਿਚਕਾਰ ਸੁੱਟ ਦਿੱਤਾ।</w:t>
      </w:r>
    </w:p>
    <w:p/>
    <w:p>
      <w:r xmlns:w="http://schemas.openxmlformats.org/wordprocessingml/2006/main">
        <w:t xml:space="preserve">1. ਰੱਬ ਦੀ ਸ਼ਕਤੀ ਕਿਸੇ ਵੀ ਰੁਕਾਵਟ ਨੂੰ ਪਾਰ ਕਰ ਸਕਦੀ ਹੈ</w:t>
      </w:r>
    </w:p>
    <w:p/>
    <w:p>
      <w:r xmlns:w="http://schemas.openxmlformats.org/wordprocessingml/2006/main">
        <w:t xml:space="preserve">2. ਜਦੋਂ ਪ੍ਰਮਾਤਮਾ ਅਗਵਾਈ ਕਰਦਾ ਹੈ, ਤਾਂ ਉਸਦੇ ਪ੍ਰਬੰਧ ਵਿੱਚ ਭਰੋਸਾ ਕਰੋ</w:t>
      </w:r>
    </w:p>
    <w:p/>
    <w:p>
      <w:r xmlns:w="http://schemas.openxmlformats.org/wordprocessingml/2006/main">
        <w:t xml:space="preserve">1. ਯਸਾਯਾਹ 43:16-17 - "ਯਹੋਵਾਹ ਇਉਂ ਆਖਦਾ ਹੈ, ਜੋ ਸਮੁੰਦਰ ਵਿੱਚ ਰਾਹ ਬਣਾਉਂਦਾ ਹੈ ਅਤੇ ਸ਼ਕਤੀਸ਼ਾਲੀ ਪਾਣੀਆਂ ਵਿੱਚੋਂ ਇੱਕ ਰਸਤਾ ਬਣਾਉਂਦਾ ਹੈ, ਜੋ ਰਥ ਅਤੇ ਘੋੜੇ, ਸੈਨਾ ਅਤੇ ਸ਼ਕਤੀ ਨੂੰ ਬਾਹਰ ਲਿਆਉਂਦਾ ਹੈ, ਉਹ ਇਕੱਠੇ ਲੇਟਣਗੇ, ਉਹ ਨਹੀਂ ਉੱਠਣਗੇ, ਉਹ ਬੁਝ ਗਏ ਹਨ, ਉਹ ਬੱਤੀ ਵਾਂਗ ਬੁਝ ਗਏ ਹਨ"</w:t>
      </w:r>
    </w:p>
    <w:p/>
    <w:p>
      <w:r xmlns:w="http://schemas.openxmlformats.org/wordprocessingml/2006/main">
        <w:t xml:space="preserve">2. ਜ਼ਬੂਰ 107: 29-30 - "ਉਸ ਨੇ ਤੂਫ਼ਾਨ ਨੂੰ ਸ਼ਾਂਤ ਕੀਤਾ, ਅਤੇ ਸਮੁੰਦਰ ਦੀਆਂ ਲਹਿਰਾਂ ਨੂੰ ਸ਼ਾਂਤ ਕਰ ਦਿੱਤਾ ਗਿਆ। ਫਿਰ ਉਹ ਖੁਸ਼ ਸਨ ਕਿਉਂਕਿ ਉਹ ਸ਼ਾਂਤ ਸਨ, ਇਸਲਈ ਉਸਨੇ ਉਹਨਾਂ ਨੂੰ ਉਹਨਾਂ ਦੇ ਮਨਚਾਹੇ ਪਨਾਹ ਲਈ ਅਗਵਾਈ ਕੀਤੀ।"</w:t>
      </w:r>
    </w:p>
    <w:p/>
    <w:p>
      <w:r xmlns:w="http://schemas.openxmlformats.org/wordprocessingml/2006/main">
        <w:t xml:space="preserve">ਕੂਚ 14:28 ਅਤੇ ਪਾਣੀ ਮੁੜ ਆਇਆ ਅਤੇ ਰਥਾਂ, ਘੋੜ ਸਵਾਰਾਂ ਅਤੇ ਫ਼ਿਰਊਨ ਦੇ ਸਾਰੇ ਦਲਾਂ ਨੂੰ ਜੋ ਉਨ੍ਹਾਂ ਦੇ ਮਗਰ ਸਮੁੰਦਰ ਵਿੱਚ ਆਇਆ ਸੀ, ਨੂੰ ਢੱਕ ਲਿਆ। ਉਨ੍ਹਾਂ ਵਿੱਚੋਂ ਇੱਕ ਵੀ ਨਹੀਂ ਬਚਿਆ।</w:t>
      </w:r>
    </w:p>
    <w:p/>
    <w:p>
      <w:r xmlns:w="http://schemas.openxmlformats.org/wordprocessingml/2006/main">
        <w:t xml:space="preserve">ਲਾਲ ਸਾਗਰ ਦਾ ਪਾਣੀ ਮਿਸਰੀਆਂ ਉੱਤੇ ਬੰਦ ਹੋ ਗਿਆ ਅਤੇ ਉਨ੍ਹਾਂ ਵਿੱਚੋਂ ਕੋਈ ਵੀ ਨਹੀਂ ਬਚਿਆ।</w:t>
      </w:r>
    </w:p>
    <w:p/>
    <w:p>
      <w:r xmlns:w="http://schemas.openxmlformats.org/wordprocessingml/2006/main">
        <w:t xml:space="preserve">1. ਰੱਬ ਦੀ ਸ਼ਕਤੀ ਕਿਸੇ ਵੀ ਰੁਕਾਵਟ ਨੂੰ ਪਾਰ ਕਰ ਸਕਦੀ ਹੈ।</w:t>
      </w:r>
    </w:p>
    <w:p/>
    <w:p>
      <w:r xmlns:w="http://schemas.openxmlformats.org/wordprocessingml/2006/main">
        <w:t xml:space="preserve">2. ਜਦੋਂ ਪ੍ਰਮਾਤਮਾ ਸਾਡੇ ਪਾਸੇ ਹੁੰਦਾ ਹੈ, ਤਾਂ ਕੋਈ ਵੀ ਚੀਜ਼ ਸਾਡੇ ਰਾਹ ਵਿੱਚ ਨਹੀਂ ਖੜ੍ਹ ਸਕਦੀ।</w:t>
      </w:r>
    </w:p>
    <w:p/>
    <w:p>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ਜੋਸ਼ੁਆ 1:9 "ਕੀ ਮੈਂ ਤੁਹਾਨੂੰ ਹੁਕਮ ਨਹੀਂ ਦਿੱਤਾ ਹੈ? ਤਕੜਾ ਅਤੇ ਹੌਂਸਲਾ ਰੱਖੋ। ਡਰੋ ਨਾ; ਨਿਰਾਸ਼ ਨਾ ਹੋਵੋ, ਕਿਉਂਕਿ ਯਹੋਵਾਹ ਤੁਹਾਡਾ ਪਰਮੇਸ਼ੁਰ ਜਿੱਥੇ ਵੀ ਤੁਸੀਂ ਜਾਵੋਗੇ ਤੁਹਾਡੇ ਨਾਲ ਹੋਵੇਗਾ।"</w:t>
      </w:r>
    </w:p>
    <w:p/>
    <w:p>
      <w:r xmlns:w="http://schemas.openxmlformats.org/wordprocessingml/2006/main">
        <w:t xml:space="preserve">ਕੂਚ 14:29 ਪਰ ਇਸਰਾਏਲ ਦੇ ਲੋਕ ਸਮੁੰਦਰ ਦੇ ਵਿਚਕਾਰ ਸੁੱਕੀ ਧਰਤੀ ਉੱਤੇ ਤੁਰੇ। ਅਤੇ ਪਾਣੀ ਉਹਨਾਂ ਲਈ ਉਹਨਾਂ ਦੇ ਸੱਜੇ ਅਤੇ ਉਹਨਾਂ ਦੇ ਖੱਬੇ ਪਾਸੇ ਇੱਕ ਕੰਧ ਸੀ।</w:t>
      </w:r>
    </w:p>
    <w:p/>
    <w:p>
      <w:r xmlns:w="http://schemas.openxmlformats.org/wordprocessingml/2006/main">
        <w:t xml:space="preserve">ਇਜ਼ਰਾਈਲ ਦੇ ਬੱਚਿਆਂ ਨੇ ਚਮਤਕਾਰੀ ਢੰਗ ਨਾਲ ਸੁੱਕੀ ਧਰਤੀ ਉੱਤੇ ਲਾਲ ਸਾਗਰ ਨੂੰ ਪਾਰ ਕੀਤਾ।</w:t>
      </w:r>
    </w:p>
    <w:p/>
    <w:p>
      <w:r xmlns:w="http://schemas.openxmlformats.org/wordprocessingml/2006/main">
        <w:t xml:space="preserve">1. ਪਰਮੇਸ਼ੁਰ ਸਾਡਾ ਚੱਟਾਨ ਅਤੇ ਮੁਕਤੀਦਾਤਾ ਹੈ</w:t>
      </w:r>
    </w:p>
    <w:p/>
    <w:p>
      <w:r xmlns:w="http://schemas.openxmlformats.org/wordprocessingml/2006/main">
        <w:t xml:space="preserve">2. ਸਾਡੇ ਜੀਵਨ ਵਿੱਚ ਪਰਮੇਸ਼ੁਰ ਦੀ ਸ਼ਕਤੀ</w:t>
      </w:r>
    </w:p>
    <w:p/>
    <w:p>
      <w:r xmlns:w="http://schemas.openxmlformats.org/wordprocessingml/2006/main">
        <w:t xml:space="preserve">1.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ਯਸਾਯਾਹ 55:8-9 - "ਮੇਰੇ ਵਿਚਾਰ ਤੁਹਾਡੇ ਵਿਚਾਰ ਨਹੀਂ ਹਨ, ਨਾ ਤੁਹਾਡੇ ਰਾਹ ਮੇਰੇ ਮਾਰਗ ਹਨ, ਪ੍ਰਭੂ ਦਾ ਵਾਕ ਹੈ, ਜਿਵੇਂ ਅਕਾਸ਼ ਧਰਤੀ ਨਾਲੋਂ ਉੱਚੇ ਹਨ, ਤਿਵੇਂ ਮੇਰੇ ਰਾਹ ਤੁਹਾਡੇ ਰਾਹਾਂ ਨਾਲੋਂ ਅਤੇ ਮੇਰੇ ਵਿਚਾਰ ਤੁਹਾਡੇ ਨਾਲੋਂ ਉੱਚੇ ਹਨ। ਤੁਹਾਡੇ ਵਿਚਾਰ।"</w:t>
      </w:r>
    </w:p>
    <w:p/>
    <w:p>
      <w:r xmlns:w="http://schemas.openxmlformats.org/wordprocessingml/2006/main">
        <w:t xml:space="preserve">ਕੂਚ 14:30 ਇਸ ਤਰ੍ਹਾਂ ਯਹੋਵਾਹ ਨੇ ਉਸ ਦਿਨ ਇਸਰਾਏਲ ਨੂੰ ਮਿਸਰੀਆਂ ਦੇ ਹੱਥੋਂ ਬਚਾਇਆ। ਅਤੇ ਇਸਰਾਏਲ ਨੇ ਮਿਸਰੀਆਂ ਨੂੰ ਸਮੁੰਦਰ ਦੇ ਕੰਢੇ ਮਰੇ ਹੋਏ ਦੇਖਿਆ।</w:t>
      </w:r>
    </w:p>
    <w:p/>
    <w:p>
      <w:r xmlns:w="http://schemas.openxmlformats.org/wordprocessingml/2006/main">
        <w:t xml:space="preserve">ਕੂਚ ਦੇ ਦਿਨ, ਯਹੋਵਾਹ ਨੇ ਇਸਰਾਏਲ ਨੂੰ ਮਿਸਰੀਆਂ ਤੋਂ ਬਚਾਇਆ, ਜਿਹੜੇ ਸਮੁੰਦਰ ਦੇ ਕੰਢੇ ਮਰੇ ਹੋਏ ਸਨ।</w:t>
      </w:r>
    </w:p>
    <w:p/>
    <w:p>
      <w:r xmlns:w="http://schemas.openxmlformats.org/wordprocessingml/2006/main">
        <w:t xml:space="preserve">1. ਪਰਮੇਸ਼ੁਰ ਹਮੇਸ਼ਾ ਸਾਨੂੰ ਸਾਡੇ ਦੁਸ਼ਮਣਾਂ ਤੋਂ ਬਚਾਵੇਗਾ।</w:t>
      </w:r>
    </w:p>
    <w:p/>
    <w:p>
      <w:r xmlns:w="http://schemas.openxmlformats.org/wordprocessingml/2006/main">
        <w:t xml:space="preserve">2. ਅਸੀਂ ਖ਼ਤਰੇ ਤੋਂ ਬਚਾਉਣ ਲਈ ਪ੍ਰਭੂ 'ਤੇ ਭਰੋਸਾ ਕਰ ਸਕਦੇ ਹਾਂ।</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ਕੂਚ 14:31 ਅਤੇ ਇਸਰਾਏਲ ਨੇ ਉਸ ਮਹਾਨ ਕੰਮ ਨੂੰ ਦੇਖਿਆ ਜੋ ਯਹੋਵਾਹ ਨੇ ਮਿਸਰੀਆਂ ਉੱਤੇ ਕੀਤਾ ਸੀ ਅਤੇ ਲੋਕ ਯਹੋਵਾਹ ਤੋਂ ਡਰਦੇ ਸਨ ਅਤੇ ਯਹੋਵਾਹ ਅਤੇ ਉਸ ਦੇ ਸੇਵਕ ਮੂਸਾ ਉੱਤੇ ਵਿਸ਼ਵਾਸ ਕਰਦੇ ਸਨ।</w:t>
      </w:r>
    </w:p>
    <w:p/>
    <w:p>
      <w:r xmlns:w="http://schemas.openxmlformats.org/wordprocessingml/2006/main">
        <w:t xml:space="preserve">ਮਿਸਰੀਆਂ ਉੱਤੇ ਪਰਮੇਸ਼ੁਰ ਦੇ ਚਮਤਕਾਰੀ ਕੰਮ ਨੇ ਉਸ ਦੀ ਸ਼ਕਤੀ ਦਾ ਪ੍ਰਦਰਸ਼ਨ ਕੀਤਾ, ਅਤੇ ਲੋਕ ਡਰਦੇ ਸਨ ਅਤੇ ਉਸ ਵਿੱਚ ਅਤੇ ਉਸਦੇ ਸੇਵਕ ਮੂਸਾ ਵਿੱਚ ਵਿਸ਼ਵਾਸ ਕਰਦੇ ਸਨ।</w:t>
      </w:r>
    </w:p>
    <w:p/>
    <w:p>
      <w:r xmlns:w="http://schemas.openxmlformats.org/wordprocessingml/2006/main">
        <w:t xml:space="preserve">1. ਕਿਰਿਆ ਵਿਚ ਪਰਮਾਤਮਾ ਦੀ ਸ਼ਕਤੀ</w:t>
      </w:r>
    </w:p>
    <w:p/>
    <w:p>
      <w:r xmlns:w="http://schemas.openxmlformats.org/wordprocessingml/2006/main">
        <w:t xml:space="preserve">2. ਵਿਸ਼ਵਾਸ ਅਤੇ ਆਗਿਆਕਾਰੀ ਦੀ ਲੋੜ</w:t>
      </w:r>
    </w:p>
    <w:p/>
    <w:p>
      <w:r xmlns:w="http://schemas.openxmlformats.org/wordprocessingml/2006/main">
        <w:t xml:space="preserve">1. ਯਸਾਯਾਹ 40:28-31</w:t>
      </w:r>
    </w:p>
    <w:p/>
    <w:p>
      <w:r xmlns:w="http://schemas.openxmlformats.org/wordprocessingml/2006/main">
        <w:t xml:space="preserve">2. ਰੋਮੀਆਂ 1:20-21</w:t>
      </w:r>
    </w:p>
    <w:p/>
    <w:p>
      <w:r xmlns:w="http://schemas.openxmlformats.org/wordprocessingml/2006/main">
        <w:t xml:space="preserve">ਕੂਚ 15 ਨੂੰ ਤਿੰਨ ਪੈਰਿਆਂ ਵਿੱਚ ਹੇਠਾਂ ਦਿੱਤੇ ਅਨੁਸਾਰ ਸੰਖੇਪ ਕੀਤਾ ਜਾ ਸਕਦਾ ਹੈ, ਸੰਕੇਤਕ ਆਇਤਾਂ ਦੇ ਨਾਲ:</w:t>
      </w:r>
    </w:p>
    <w:p/>
    <w:p>
      <w:r xmlns:w="http://schemas.openxmlformats.org/wordprocessingml/2006/main">
        <w:t xml:space="preserve">ਪੈਰਾ 1: ਕੂਚ 15:1-12 ਵਿੱਚ, ਮੂਸਾ ਅਤੇ ਇਸਰਾਏਲੀ ਲਾਲ ਸਾਗਰ ਵਿੱਚ ਪਿੱਛਾ ਕਰ ਰਹੀ ਮਿਸਰੀ ਫ਼ੌਜ ਤੋਂ ਚਮਤਕਾਰੀ ਢੰਗ ਨਾਲ ਛੁਟਕਾਰਾ ਪਾਉਣ ਤੋਂ ਬਾਅਦ ਪਰਮੇਸ਼ੁਰ ਦੀ ਉਸਤਤ ਦਾ ਗੀਤ ਗਾਉਂਦੇ ਹਨ। ਉਹ ਯਹੋਵਾਹ ਦੀ ਸ਼ਕਤੀ ਅਤੇ ਸ਼ਕਤੀ ਨੂੰ ਮੰਨਦੇ ਹੋਏ, ਆਪਣੇ ਦੁਸ਼ਮਣਾਂ ਉੱਤੇ ਉਸ ਦੀ ਜਿੱਤ ਲਈ ਉਸ ਨੂੰ ਉੱਚਾ ਕਰਦੇ ਹਨ। ਇਹ ਗੀਤ ਸਮੁੰਦਰ ਵਿੱਚ ਫ਼ਿਰਊਨ ਦੇ ਰਥਾਂ ਅਤੇ ਉਸ ਦੀ ਫ਼ੌਜ ਦੀ ਤਬਾਹੀ ਦਾ ਵਰਣਨ ਕਰਦਾ ਹੈ, ਇੱਕ ਯੋਧਾ ਅਤੇ ਮੁਕਤੀਦਾਤਾ ਵਜੋਂ ਪਰਮੇਸ਼ੁਰ ਦੀ ਭੂਮਿਕਾ ਉੱਤੇ ਜ਼ੋਰ ਦਿੰਦਾ ਹੈ। ਇਜ਼ਰਾਈਲੀ ਆਪਣੇ ਬਚਾਅ ਲਈ ਧੰਨਵਾਦ ਪ੍ਰਗਟ ਕਰਦੇ ਹਨ ਅਤੇ ਯਹੋਵਾਹ ਨੂੰ ਆਪਣਾ ਪਰਮੇਸ਼ੁਰ ਮੰਨਦੇ ਹਨ, ਉਸ ਨੂੰ ਇੱਕ ਪਵਿੱਤਰ ਅਸਥਾਨ ਬਣਾਉਣ ਦਾ ਵਾਅਦਾ ਕਰਦੇ ਹਨ।</w:t>
      </w:r>
    </w:p>
    <w:p/>
    <w:p>
      <w:r xmlns:w="http://schemas.openxmlformats.org/wordprocessingml/2006/main">
        <w:t xml:space="preserve">ਪੈਰਾ 2: ਕੂਚ 15:13-18 ਵਿੱਚ ਜਾਰੀ ਰੱਖਦੇ ਹੋਏ, ਉਸਤਤ ਦਾ ਗੀਤ ਪਰਮੇਸ਼ੁਰ ਦੀ ਵਫ਼ਾਦਾਰੀ ਅਤੇ ਉਸਦੇ ਲੋਕਾਂ ਲਈ ਭਵਿੱਖ ਦੀਆਂ ਯੋਜਨਾਵਾਂ ਦਾ ਐਲਾਨ ਕਰਨ ਲਈ ਬਦਲ ਜਾਂਦਾ ਹੈ। ਇਹ ਉਜਾਗਰ ਕਰਦਾ ਹੈ ਕਿ ਕਿਵੇਂ ਯਹੋਵਾਹ ਉਨ੍ਹਾਂ ਨੂੰ ਅਡੋਲ ਪਿਆਰ ਨਾਲ ਅਗਵਾਈ ਕਰਦਾ ਹੈ, ਉਨ੍ਹਾਂ ਨੂੰ ਉਸ ਦੇ ਪਵਿੱਤਰ ਨਿਵਾਸ ਸਥਾਨ ਉਸ ਦੇ ਵਿਰਾਸਤ ਦੇ ਪਹਾੜ ਵੱਲ ਅਗਵਾਈ ਕਰਦਾ ਹੈ। ਕੌਮਾਂ ਇਨ੍ਹਾਂ ਅਚੰਭਿਆਂ ਬਾਰੇ ਸੁਣਨਗੀਆਂ ਅਤੇ ਡਰ ਨਾਲ ਕੰਬਣਗੀਆਂ। ਪਰਮੇਸ਼ੁਰ ਦੇ ਲੋਕਾਂ ਨੂੰ ਭਰੋਸਾ ਦਿਵਾਇਆ ਗਿਆ ਹੈ ਕਿ ਉਹ ਉਨ੍ਹਾਂ ਨੂੰ ਵਾਅਦਾ ਕੀਤੇ ਹੋਏ ਦੇਸ਼ ਕਨਾਨ ਵਿਚ ਲਿਆਵੇਗਾ ਅਤੇ ਉੱਥੇ ਉਨ੍ਹਾਂ ਨੂੰ ਸੁਰੱਖਿਅਤ ਢੰਗ ਨਾਲ ਲਗਾਏਗਾ।</w:t>
      </w:r>
    </w:p>
    <w:p/>
    <w:p>
      <w:r xmlns:w="http://schemas.openxmlformats.org/wordprocessingml/2006/main">
        <w:t xml:space="preserve">ਪੈਰਾ 3: ਕੂਚ 15:19-27 ਵਿੱਚ, ਮਿਰੀਅਮ ਮਿਸਰ ਉੱਤੇ ਜਿੱਤ ਦਾ ਜਸ਼ਨ ਮਨਾਉਣ ਲਈ ਗਾਉਣ ਅਤੇ ਨੱਚਣ ਵਿੱਚ ਸ਼ਾਮਲ ਹੋਣ ਵਾਲੀਆਂ ਔਰਤਾਂ ਦੇ ਜਲੂਸ ਦੀ ਅਗਵਾਈ ਕਰਦੀ ਹੈ। ਉਹ ਪ੍ਰਮਾਤਮਾ ਦੇ ਸ਼ਕਤੀਸ਼ਾਲੀ ਕੰਮਾਂ ਲਈ ਆਪਣੀ ਖੁਸ਼ੀ ਅਤੇ ਸ਼ੁਕਰਗੁਜ਼ਾਰੀ ਜ਼ਾਹਰ ਕਰਨ ਲਈ ਡਫਲੀ ਅਤੇ ਅਨੰਦਮਈ ਧੁਨਾਂ ਦੀ ਵਰਤੋਂ ਕਰਦੇ ਹਨ। ਇਸ ਜਸ਼ਨ ਤੋਂ ਬਾਅਦ, ਮੂਸਾ ਇਜ਼ਰਾਈਲੀਆਂ ਨੂੰ ਸ਼ੂਰ ਦੇ ਉਜਾੜ ਵਿੱਚ ਲੈ ਜਾਂਦਾ ਹੈ ਜਿੱਥੇ ਉਹ ਪਾਣੀ ਲੱਭੇ ਬਿਨਾਂ ਤਿੰਨ ਦਿਨਾਂ ਲਈ ਸਫ਼ਰ ਕਰਦੇ ਹਨ। ਜਦੋਂ ਉਹ ਅੰਤ ਵਿੱਚ ਮਾਰਾਹ ਪਹੁੰਚਦੇ ਹਨ, ਤਾਂ ਉਨ੍ਹਾਂ ਨੂੰ ਕੌੜਾ ਪਾਣੀ ਮਿਲਦਾ ਹੈ ਜੋ ਮੂਸਾ ਦੇ ਨਿਰਦੇਸ਼ਾਂ 'ਤੇ ਇਸ ਵਿੱਚ ਸੁੱਟੇ ਗਏ ਰੁੱਖ ਦੁਆਰਾ ਮਿੱਠਾ ਬਣਾਇਆ ਜਾਂਦਾ ਹੈ। ਉਥੇ ਮਾਰਾਹ ਵਿਖੇ, ਪ੍ਰਮਾਤਮਾ ਨੇ ਆਪਣੇ ਲੋਕਾਂ ਲਈ ਕਾਨੂੰਨ ਅਤੇ ਨਿਯਮ ਨਿਰਧਾਰਤ ਕੀਤੇ।</w:t>
      </w:r>
    </w:p>
    <w:p/>
    <w:p>
      <w:r xmlns:w="http://schemas.openxmlformats.org/wordprocessingml/2006/main">
        <w:t xml:space="preserve">ਸਾਰੰਸ਼ ਵਿੱਚ:</w:t>
      </w:r>
    </w:p>
    <w:p>
      <w:r xmlns:w="http://schemas.openxmlformats.org/wordprocessingml/2006/main">
        <w:t xml:space="preserve">ਕੂਚ 15 ਪੇਸ਼ ਕਰਦਾ ਹੈ:</w:t>
      </w:r>
    </w:p>
    <w:p>
      <w:r xmlns:w="http://schemas.openxmlformats.org/wordprocessingml/2006/main">
        <w:t xml:space="preserve">ਲਾਲ ਸਾਗਰ ਦੀ ਛੁਟਕਾਰਾ ਤੋਂ ਬਾਅਦ ਮੂਸਾ ਅਤੇ ਇਸਰਾਏਲੀਆਂ ਦੁਆਰਾ ਉਸਤਤ ਦਾ ਗੀਤ;</w:t>
      </w:r>
    </w:p>
    <w:p>
      <w:r xmlns:w="http://schemas.openxmlformats.org/wordprocessingml/2006/main">
        <w:t xml:space="preserve">ਦੁਸ਼ਮਣਾਂ ਉੱਤੇ ਯਹੋਵਾਹ ਦੀ ਸ਼ਕਤੀ ਨੂੰ ਸਵੀਕਾਰ ਕਰਨਾ;</w:t>
      </w:r>
    </w:p>
    <w:p>
      <w:r xmlns:w="http://schemas.openxmlformats.org/wordprocessingml/2006/main">
        <w:t xml:space="preserve">ਪਾਵਨ ਅਸਥਾਨ ਬਣਾਉਣ ਦਾ ਵਾਅਦਾ; ਧੰਨਵਾਦ ਪ੍ਰਗਟ ਕੀਤਾ।</w:t>
      </w:r>
    </w:p>
    <w:p/>
    <w:p>
      <w:r xmlns:w="http://schemas.openxmlformats.org/wordprocessingml/2006/main">
        <w:t xml:space="preserve">ਪਰਮੇਸ਼ੁਰ ਦੀ ਵਫ਼ਾਦਾਰੀ ਦੀ ਘੋਸ਼ਣਾ ਵਾਅਦਾ ਕੀਤੀ ਜ਼ਮੀਨ ਵੱਲ ਅਗਵਾਈ ਕਰਦੀ ਹੈ;</w:t>
      </w:r>
    </w:p>
    <w:p>
      <w:r xmlns:w="http://schemas.openxmlformats.org/wordprocessingml/2006/main">
        <w:t xml:space="preserve">ਕਨਾਨ ਵਿੱਚ ਸੁਰੱਖਿਅਤ ਬਿਜਾਈ ਦਾ ਭਰੋਸਾ;</w:t>
      </w:r>
    </w:p>
    <w:p>
      <w:r xmlns:w="http://schemas.openxmlformats.org/wordprocessingml/2006/main">
        <w:t xml:space="preserve">ਕੌਮਾਂ ਯਹੋਵਾਹ ਦੁਆਰਾ ਕੀਤੇ ਅਚੰਭੇ ਬਾਰੇ ਸੁਣਦੀਆਂ ਹਨ।</w:t>
      </w:r>
    </w:p>
    <w:p/>
    <w:p>
      <w:r xmlns:w="http://schemas.openxmlformats.org/wordprocessingml/2006/main">
        <w:t xml:space="preserve">ਗਾਉਣ, ਨੱਚਣ ਦੁਆਰਾ ਮਰੀਅਮ ਦੀ ਅਗਵਾਈ ਵਿੱਚ ਜਸ਼ਨ;</w:t>
      </w:r>
    </w:p>
    <w:p>
      <w:r xmlns:w="http://schemas.openxmlformats.org/wordprocessingml/2006/main">
        <w:t xml:space="preserve">ਤੰਬੂਰੀ, ਅਨੰਦਮਈ ਧੁਨਾਂ ਰਾਹੀਂ ਪ੍ਰਗਟ ਕੀਤਾ ਧੰਨਵਾਦ;</w:t>
      </w:r>
    </w:p>
    <w:p>
      <w:r xmlns:w="http://schemas.openxmlformats.org/wordprocessingml/2006/main">
        <w:t xml:space="preserve">ਜੰਗਲ ਦੁਆਰਾ ਯਾਤਰਾ; ਦੈਵੀ ਦਖਲਅੰਦਾਜ਼ੀ ਦੁਆਰਾ ਮਿੱਠੇ ਬਣੇ ਕੌੜੇ ਪਾਣੀ ਨਾਲ ਮਾਰਾਹ ਵਿਖੇ ਪਹੁੰਚਣਾ; ਕਾਨੂੰਨ ਦੀ ਸਥਾਪਨਾ, ਪਰਮੇਸ਼ੁਰ ਦੁਆਰਾ ਨਿਯਮ.</w:t>
      </w:r>
    </w:p>
    <w:p/>
    <w:p>
      <w:r xmlns:w="http://schemas.openxmlformats.org/wordprocessingml/2006/main">
        <w:t xml:space="preserve">ਇਹ ਅਧਿਆਇ ਮਿਸਰ ਤੋਂ ਚਮਤਕਾਰੀ ਢੰਗ ਨਾਲ ਭੱਜਣ ਤੋਂ ਬਾਅਦ ਮੂਸਾ ਅਤੇ ਇਜ਼ਰਾਈਲੀਆਂ ਦੀ ਪ੍ਰਸ਼ੰਸਾ ਦਾ ਪ੍ਰਦਰਸ਼ਨ ਕਰਦਾ ਹੈ ਅਤੇ ਦਮਨਕਾਰੀ ਸ਼ਕਤੀਆਂ ਤੋਂ ਛੁਟਕਾਰਾ ਪਾਉਣ ਲਈ ਸ਼ੁਕਰਗੁਜ਼ਾਰੀ ਦੇ ਨਾਲ-ਨਾਲ ਮੁਕਤੀ ਯਾਤਰਾ ਦੌਰਾਨ ਪ੍ਰਦਰਸ਼ਿਤ ਸ਼ਕਤੀ ਜਾਂ ਵਫ਼ਾਦਾਰੀ ਵਰਗੇ ਬ੍ਰਹਮ ਗੁਣਾਂ ਦੀ ਮਾਨਤਾ ਨੂੰ ਦਰਸਾਉਂਦਾ ਹੈ, ਜਿਸ ਵਿੱਚ ਔਰਤਾਂ ਦੀ ਭਾਗੀਦਾਰੀ ਸ਼ਾਮਲ ਹੈ। ਮਿਰਯਮ ਜੋ ਪ੍ਰਾਚੀਨ ਨਜ਼ਦੀਕੀ ਪੂਰਬੀ ਸੰਦਰਭ ਵਿੱਚ ਪ੍ਰਚਲਿਤ ਸੱਭਿਆਚਾਰਕ ਪ੍ਰਥਾਵਾਂ ਨੂੰ ਦਰਸਾਉਂਦੀਆਂ ਪੂਜਾ-ਪਾਠ ਵਾਲੀਆਂ ਕਿਰਿਆਵਾਂ ਦੇ ਵਿਚਕਾਰ ਸੰਪਰਦਾਇਕ ਅਨੰਦ ਨਾਲ ਜੁੜੇ ਪ੍ਰਗਟਾਵੇ ਜਾਂ ਮੂਰਤ ਰੂਪ ਨੂੰ ਦਰਸਾਉਣ ਵਾਲੇ ਇਬਰਾਨੀ ਬਿਰਤਾਂਤ ਦੇ ਢਾਂਚੇ ਦੇ ਅੰਦਰ ਮਹੱਤਵਪੂਰਣ ਭੂਮਿਕਾਵਾਂ ਨਿਭਾਉਂਦੀਆਂ ਹਨ, ਅਕਸਰ ਸੰਗੀਤ, ਨ੍ਰਿਤ ਰੀਤੀ ਰਿਵਾਜਾਂ ਦੇ ਨਾਲ ਭਾਵਨਾਤਮਕ ਪ੍ਰਤੀਕਿਰਿਆਵਾਂ ਪ੍ਰਗਟਾਉਂਦੀਆਂ ਹਨ ਜੋ ਸਮਝੀਆਂ ਗਈਆਂ ਦੈਵੀ ਘਟਨਾਵਾਂ ਦੇ ਕਾਰਨ ਪੈਦਾ ਹੁੰਦੀਆਂ ਹਨ ਚੁਣੇ ਹੋਏ ਲੋਕਾਂ (ਇਜ਼ਰਾਈਲ) ਵਿਚਕਾਰ ਪਛਾਣ, ਜਦੋਂ ਕਿ ਬਾਈਬਲ ਦੇ ਇਤਿਹਾਸ ਦੇ ਅੰਦਰ ਸ਼ੁਰੂਆਤੀ ਪੜਾਵਾਂ ਦੌਰਾਨ ਆਈਆਂ ਮਹੱਤਵਪੂਰਨ ਪਲਾਂ ਦੇ ਸੰਬੰਧ ਵਿੱਚ ਸਮੂਹਿਕ ਯਾਦ ਨੂੰ ਮਜ਼ਬੂਤ ਕਰਦੇ ਹੋਏ, ਜਿਸ ਵਿੱਚ ਦਮਨਕਾਰੀ ਸ਼ਕਤੀਆਂ ਦੇ ਵਿਰੁੱਧ ਛੁਟਕਾਰਾ ਜਾਂ ਪੀੜ੍ਹੀਆਂ ਦੌਰਾਨ ਮੰਗੀ ਗਈ ਜ਼ਮੀਨੀ ਵਿਰਾਸਤ ਨਾਲ ਨੇੜਿਓਂ ਜੁੜੇ ਹੋਏ ਇਕਰਾਰਨਾਮੇ ਦੇ ਵਾਅਦਿਆਂ ਦੀ ਪੂਰਤੀ ਵੱਲ ਅਗਵਾਈ ਕਰਨ ਵਾਲੇ ਵਿਸ਼ਿਆਂ ਨੂੰ ਸ਼ਾਮਲ ਕੀਤਾ ਗਿਆ ਹੈ।</w:t>
      </w:r>
    </w:p>
    <w:p/>
    <w:p>
      <w:r xmlns:w="http://schemas.openxmlformats.org/wordprocessingml/2006/main">
        <w:t xml:space="preserve">ਕੂਚ 15:1 ਤਦ ਮੂਸਾ ਅਤੇ ਇਸਰਾਏਲੀਆਂ ਨੇ ਯਹੋਵਾਹ ਲਈ ਇਹ ਗੀਤ ਗਾਇਆ ਅਤੇ ਬੋਲਿਆ, ਮੈਂ ਯਹੋਵਾਹ ਲਈ ਗਾਵਾਂਗਾ, ਕਿਉਂ ਜੋ ਉਸ ਨੇ ਪਰਤਾਪ ਨਾਲ ਜਿੱਤ ਪ੍ਰਾਪਤ ਕੀਤੀ ਹੈ, ਉਸ ਨੇ ਘੋੜੇ ਅਤੇ ਉਸ ਦੇ ਸਵਾਰ ਨੂੰ ਸਮੁੰਦਰ ਵਿੱਚ ਸੁੱਟ ਦਿੱਤਾ ਹੈ।</w:t>
      </w:r>
    </w:p>
    <w:p/>
    <w:p>
      <w:r xmlns:w="http://schemas.openxmlformats.org/wordprocessingml/2006/main">
        <w:t xml:space="preserve">ਮੂਸਾ ਅਤੇ ਇਸਰਾਏਲੀਆਂ ਨੇ ਆਪਣੇ ਦੁਸ਼ਮਣਾਂ ਉੱਤੇ ਯਹੋਵਾਹ ਦੀ ਜਿੱਤ ਲਈ ਉਸਤਤ ਦਾ ਗੀਤ ਗਾਇਆ।</w:t>
      </w:r>
    </w:p>
    <w:p/>
    <w:p>
      <w:r xmlns:w="http://schemas.openxmlformats.org/wordprocessingml/2006/main">
        <w:t xml:space="preserve">1. ਪ੍ਰਸ਼ੰਸਾ ਦੀ ਸ਼ਕਤੀ: ਸਾਡੇ ਜੀਵਨ ਵਿੱਚ ਪਰਮੇਸ਼ੁਰ ਦੀਆਂ ਜਿੱਤਾਂ</w:t>
      </w:r>
    </w:p>
    <w:p/>
    <w:p>
      <w:r xmlns:w="http://schemas.openxmlformats.org/wordprocessingml/2006/main">
        <w:t xml:space="preserve">2. ਪ੍ਰਸ਼ੰਸਾ ਦਾ ਗੀਤ: ਪਰਮੇਸ਼ੁਰ ਦੀ ਜਿੱਤ ਵਿੱਚ ਖੁਸ਼ੀ ਮਨਾਉਣਾ</w:t>
      </w:r>
    </w:p>
    <w:p/>
    <w:p>
      <w:r xmlns:w="http://schemas.openxmlformats.org/wordprocessingml/2006/main">
        <w:t xml:space="preserve">1. ਜ਼ਬੂਰ 150:6 - ਹਰ ਚੀਜ਼ ਜਿਸ ਵਿੱਚ ਸਾਹ ਹੈ ਯਹੋਵਾਹ ਦੀ ਉਸਤਤ ਕਰੇ। ਯਹੋਵਾਹ ਦੀ ਉਸਤਤਿ ਕਰੋ।</w:t>
      </w:r>
    </w:p>
    <w:p/>
    <w:p>
      <w:r xmlns:w="http://schemas.openxmlformats.org/wordprocessingml/2006/main">
        <w:t xml:space="preserve">2. ਰੋਮੀਆਂ 15:11 - ਅਤੇ ਦੁਬਾਰਾ, ਸਾਰੇ ਗੈਰ-ਯਹੂਦੀਓ, ਪ੍ਰਭੂ ਦੀ ਉਸਤਤਿ ਕਰੋ; ਅਤੇ ਤੁਸੀਂ ਸਾਰੇ ਲੋਕੋ, ਉਸਦੀ ਉਸਤਤਿ ਕਰੋ।</w:t>
      </w:r>
    </w:p>
    <w:p/>
    <w:p>
      <w:r xmlns:w="http://schemas.openxmlformats.org/wordprocessingml/2006/main">
        <w:t xml:space="preserve">ਕੂਚ 15:2 ਯਹੋਵਾਹ ਮੇਰੀ ਤਾਕਤ ਅਤੇ ਗੀਤ ਹੈ, ਅਤੇ ਉਹ ਮੇਰੀ ਮੁਕਤੀ ਬਣ ਗਿਆ ਹੈ: ਉਹ ਮੇਰਾ ਪਰਮੇਸ਼ੁਰ ਹੈ, ਅਤੇ ਮੈਂ ਉਸ ਲਈ ਇੱਕ ਨਿਵਾਸ ਤਿਆਰ ਕਰਾਂਗਾ। ਮੇਰੇ ਪਿਤਾ ਦਾ ਪਰਮੇਸ਼ੁਰ ਹੈ, ਅਤੇ ਮੈਂ ਉਸਨੂੰ ਉੱਚਾ ਕਰਾਂਗਾ।</w:t>
      </w:r>
    </w:p>
    <w:p/>
    <w:p>
      <w:r xmlns:w="http://schemas.openxmlformats.org/wordprocessingml/2006/main">
        <w:t xml:space="preserve">ਇਹ ਰਸਤਾ ਪ੍ਰਭੂ ਨੂੰ ਤਾਕਤ, ਮੁਕਤੀ ਅਤੇ ਅਨੰਦ ਦੇ ਸਰੋਤ ਵਜੋਂ ਮਨਾਉਂਦਾ ਹੈ।</w:t>
      </w:r>
    </w:p>
    <w:p/>
    <w:p>
      <w:r xmlns:w="http://schemas.openxmlformats.org/wordprocessingml/2006/main">
        <w:t xml:space="preserve">1. ਪ੍ਰਭੂ ਦੀ ਮੁਕਤੀ ਵਿੱਚ ਅਨੰਦ ਕਰਨਾ</w:t>
      </w:r>
    </w:p>
    <w:p/>
    <w:p>
      <w:r xmlns:w="http://schemas.openxmlformats.org/wordprocessingml/2006/main">
        <w:t xml:space="preserve">2. ਪ੍ਰਭੂ ਦੀ ਤਾਕਤ ਅਤੇ ਅਨੰਦ ਦਾ ਅਨੁਭਵ ਕਰਨਾ</w:t>
      </w:r>
    </w:p>
    <w:p/>
    <w:p>
      <w:r xmlns:w="http://schemas.openxmlformats.org/wordprocessingml/2006/main">
        <w:t xml:space="preserve">1. ਜ਼ਬੂਰ 118:14 - ਯਹੋਵਾਹ ਮੇਰੀ ਤਾਕਤ ਅਤੇ ਮੇਰਾ ਗੀਤ ਹੈ; ਉਹ ਮੇਰੀ ਮੁਕਤੀ ਬਣ ਗਿਆ ਹੈ।</w:t>
      </w:r>
    </w:p>
    <w:p/>
    <w:p>
      <w:r xmlns:w="http://schemas.openxmlformats.org/wordprocessingml/2006/main">
        <w:t xml:space="preserve">2. ਰੋਮੀਆਂ 15:13 - ਆਸ ਦਾ ਪਰਮੇਸ਼ੁਰ ਤੁਹਾਨੂੰ ਵਿਸ਼ਵਾਸ ਵਿੱਚ ਪੂਰੀ ਖੁਸ਼ੀ ਅਤੇ ਸ਼ਾਂਤੀ ਨਾਲ ਭਰ ਦੇਵੇ, ਤਾਂ ਜੋ ਪਵਿੱਤਰ ਆਤਮਾ ਦੀ ਸ਼ਕਤੀ ਨਾਲ ਤੁਸੀਂ ਉਮੀਦ ਵਿੱਚ ਭਰਪੂਰ ਹੋ ਸਕੋ।</w:t>
      </w:r>
    </w:p>
    <w:p/>
    <w:p>
      <w:r xmlns:w="http://schemas.openxmlformats.org/wordprocessingml/2006/main">
        <w:t xml:space="preserve">ਕੂਚ 15:3 ਯਹੋਵਾਹ ਇੱਕ ਯੋਧਾ ਹੈ: ਯਹੋਵਾਹ ਉਸਦਾ ਨਾਮ ਹੈ।</w:t>
      </w:r>
    </w:p>
    <w:p/>
    <w:p>
      <w:r xmlns:w="http://schemas.openxmlformats.org/wordprocessingml/2006/main">
        <w:t xml:space="preserve">ਕੂਚ ਦਾ ਇਹ ਹਵਾਲਾ ਇੱਕ ਯੋਧੇ ਵਜੋਂ ਪ੍ਰਭੂ ਦੀ ਸ਼ਕਤੀ ਅਤੇ ਸ਼ਕਤੀ ਬਾਰੇ ਗੱਲ ਕਰਦਾ ਹੈ।</w:t>
      </w:r>
    </w:p>
    <w:p/>
    <w:p>
      <w:r xmlns:w="http://schemas.openxmlformats.org/wordprocessingml/2006/main">
        <w:t xml:space="preserve">1. ਪ੍ਰਭੂ: ਇੱਕ ਸ਼ਕਤੀਸ਼ਾਲੀ ਯੋਧਾ</w:t>
      </w:r>
    </w:p>
    <w:p/>
    <w:p>
      <w:r xmlns:w="http://schemas.openxmlformats.org/wordprocessingml/2006/main">
        <w:t xml:space="preserve">2. ਯੁੱਧ ਵਿੱਚ ਪਰਮੇਸ਼ੁਰ ਦੀ ਪ੍ਰਭੂਸੱਤਾ</w:t>
      </w:r>
    </w:p>
    <w:p/>
    <w:p>
      <w:r xmlns:w="http://schemas.openxmlformats.org/wordprocessingml/2006/main">
        <w:t xml:space="preserve">1. ਯਸਾਯਾਹ 59:16-17 - "ਉਸ ਨੇ ਦੇਖਿਆ ਕਿ ਉੱਥੇ ਕੋਈ ਨਹੀਂ ਸੀ, ਉਹ ਘਬਰਾ ਗਿਆ ਕਿ ਦਖਲ ਦੇਣ ਵਾਲਾ ਕੋਈ ਨਹੀਂ ਸੀ; ਇਸ ਲਈ ਉਸਦੀ ਆਪਣੀ ਬਾਂਹ ਨੇ ਉਸਦੇ ਲਈ ਮੁਕਤੀ ਪ੍ਰਾਪਤ ਕੀਤੀ, ਅਤੇ ਉਸਦੀ ਆਪਣੀ ਧਾਰਮਿਕਤਾ ਨੇ ਉਸਨੂੰ ਕਾਇਮ ਰੱਖਿਆ। ਉਸਨੇ ਧਾਰਮਿਕਤਾ ਨੂੰ ਪਹਿਨ ਲਿਆ। ਉਸਦੀ ਛਾਤੀ, ਅਤੇ ਉਸਦੇ ਸਿਰ ਉੱਤੇ ਮੁਕਤੀ ਦਾ ਟੋਪ; ਉਸਨੇ ਬਦਲਾ ਲੈਣ ਦੇ ਕੱਪੜੇ ਪਹਿਨੇ ਅਤੇ ਆਪਣੇ ਆਪ ਨੂੰ ਚਾਦਰ ਵਾਂਗ ਜੋਸ਼ ਵਿੱਚ ਲਪੇਟ ਲਿਆ।"</w:t>
      </w:r>
    </w:p>
    <w:p/>
    <w:p>
      <w:r xmlns:w="http://schemas.openxmlformats.org/wordprocessingml/2006/main">
        <w:t xml:space="preserve">2. ਜ਼ਬੂਰ 24:8 - "ਇਹ ਮਹਿਮਾ ਦਾ ਰਾਜਾ ਕੌਣ ਹੈ? ਯਹੋਵਾਹ ਬਲਵਾਨ ਅਤੇ ਸ਼ਕਤੀਸ਼ਾਲੀ, ਯੁੱਧ ਵਿੱਚ ਸ਼ਕਤੀਸ਼ਾਲੀ ਯਹੋਵਾਹ।"</w:t>
      </w:r>
    </w:p>
    <w:p/>
    <w:p>
      <w:r xmlns:w="http://schemas.openxmlformats.org/wordprocessingml/2006/main">
        <w:t xml:space="preserve">ਕੂਚ 15:4 ਫ਼ਿਰਊਨ ਦੇ ਰਥਾਂ ਅਤੇ ਉਸ ਦੇ ਸੈਨਿਕਾਂ ਨੂੰ ਉਸ ਨੇ ਸਮੁੰਦਰ ਵਿੱਚ ਸੁੱਟ ਦਿੱਤਾ: ਉਸ ਦੇ ਚੁਣੇ ਹੋਏ ਕਪਤਾਨ ਵੀ ਲਾਲ ਸਮੁੰਦਰ ਵਿੱਚ ਡੁੱਬ ਗਏ।</w:t>
      </w:r>
    </w:p>
    <w:p/>
    <w:p>
      <w:r xmlns:w="http://schemas.openxmlformats.org/wordprocessingml/2006/main">
        <w:t xml:space="preserve">ਪਰਮੇਸ਼ੁਰ ਦੀ ਸ਼ਕਤੀ ਫ਼ਿਰਊਨ ਅਤੇ ਉਸਦੀ ਫ਼ੌਜ ਦੇ ਵਿਰੁੱਧ ਨਿਰਣੇ ਦੁਆਰਾ ਪ੍ਰਦਰਸ਼ਿਤ ਕੀਤੀ ਗਈ ਹੈ।</w:t>
      </w:r>
    </w:p>
    <w:p/>
    <w:p>
      <w:r xmlns:w="http://schemas.openxmlformats.org/wordprocessingml/2006/main">
        <w:t xml:space="preserve">1. ਪਰਮਾਤਮਾ ਦਾ ਨਿਰਣਾ ਸਦਾ ਮੌਜੂਦ ਹੈ ਅਤੇ ਉਸਦੀ ਸ਼ਕਤੀ ਬੇਮਿਸਾਲ ਹੈ।</w:t>
      </w:r>
    </w:p>
    <w:p/>
    <w:p>
      <w:r xmlns:w="http://schemas.openxmlformats.org/wordprocessingml/2006/main">
        <w:t xml:space="preserve">2. ਸਾਨੂੰ ਪ੍ਰਭੂ ਵਿੱਚ ਭਰੋਸਾ ਕਰਨਾ ਯਾਦ ਰੱਖਣਾ ਚਾਹੀਦਾ ਹੈ, ਕਿਉਂਕਿ ਉਹ ਸਾਨੂੰ ਕਿਸੇ ਵੀ ਸਥਿਤੀ ਤੋਂ ਬਚਾਵੇਗਾ।</w:t>
      </w:r>
    </w:p>
    <w:p/>
    <w:p>
      <w:r xmlns:w="http://schemas.openxmlformats.org/wordprocessingml/2006/main">
        <w:t xml:space="preserve">1. ਜ਼ਬੂਰ 33:4-5: ਕਿਉਂਕਿ ਪ੍ਰਭੂ ਦਾ ਬਚਨ ਸਹੀ ਅਤੇ ਸੱਚ ਹੈ; ਉਹ ਹਰ ਕੰਮ ਵਿੱਚ ਵਫ਼ਾਦਾਰ ਹੈ। ਪ੍ਰਭੂ ਧਾਰਮਿਕਤਾ ਅਤੇ ਨਿਆਂ ਨੂੰ ਪਿਆਰ ਕਰਦਾ ਹੈ; ਧਰਤੀ ਉਸਦੇ ਅਟੁੱਟ ਪਿਆਰ ਨਾਲ ਭਰੀ ਹੋਈ ਹੈ।</w:t>
      </w:r>
    </w:p>
    <w:p/>
    <w:p>
      <w:r xmlns:w="http://schemas.openxmlformats.org/wordprocessingml/2006/main">
        <w:t xml:space="preserve">2. ਕੂਚ 15:13: ਤੁਸੀਂ ਆਪਣੀ ਮਿਹਰ ਨਾਲ ਉਨ੍ਹਾਂ ਲੋਕਾਂ ਦੀ ਅਗਵਾਈ ਕੀਤੀ ਹੈ ਜਿਨ੍ਹਾਂ ਨੂੰ ਤੁਸੀਂ ਛੁਟਕਾਰਾ ਦਿੱਤਾ ਹੈ: ਤੁਸੀਂ ਆਪਣੀ ਤਾਕਤ ਨਾਲ ਉਨ੍ਹਾਂ ਨੂੰ ਆਪਣੇ ਪਵਿੱਤਰ ਨਿਵਾਸ ਸਥਾਨ ਤੱਕ ਅਗਵਾਈ ਕੀਤੀ ਹੈ।</w:t>
      </w:r>
    </w:p>
    <w:p/>
    <w:p>
      <w:r xmlns:w="http://schemas.openxmlformats.org/wordprocessingml/2006/main">
        <w:t xml:space="preserve">ਕੂਚ 15:5 ਡੂੰਘਾਈ ਨੇ ਉਨ੍ਹਾਂ ਨੂੰ ਢੱਕ ਲਿਆ ਹੈ: ਉਹ ਪੱਥਰ ਵਾਂਗ ਹੇਠਾਂ ਵਿੱਚ ਡੁੱਬ ਗਏ।</w:t>
      </w:r>
    </w:p>
    <w:p/>
    <w:p>
      <w:r xmlns:w="http://schemas.openxmlformats.org/wordprocessingml/2006/main">
        <w:t xml:space="preserve">ਇਹ ਹਵਾਲਾ ਉਸ ਦੇ ਲੋਕਾਂ ਦੇ ਦੁਸ਼ਮਣਾਂ ਨੂੰ ਹਰਾਉਣ ਲਈ ਪਰਮੇਸ਼ੁਰ ਦੀ ਸ਼ਕਤੀ ਹੈ।</w:t>
      </w:r>
    </w:p>
    <w:p/>
    <w:p>
      <w:r xmlns:w="http://schemas.openxmlformats.org/wordprocessingml/2006/main">
        <w:t xml:space="preserve">1: ਪਰਮੇਸ਼ੁਰ ਸ਼ਕਤੀਸ਼ਾਲੀ ਹੈ ਅਤੇ ਕਿਸੇ ਵੀ ਰੁਕਾਵਟ ਨੂੰ ਪਾਰ ਕਰ ਸਕਦਾ ਹੈ।</w:t>
      </w:r>
    </w:p>
    <w:p/>
    <w:p>
      <w:r xmlns:w="http://schemas.openxmlformats.org/wordprocessingml/2006/main">
        <w:t xml:space="preserve">2: ਅਸੀਂ ਆਪਣੇ ਦੁਸ਼ਮਣਾਂ ਤੋਂ ਬਚਾਉਣ ਲਈ ਪਰਮੇਸ਼ੁਰ ਦੀ ਸ਼ਕਤੀ ਅਤੇ ਵਫ਼ਾਦਾਰੀ ਉੱਤੇ ਭਰੋਸਾ ਰੱਖ ਸਕਦੇ ਹਾਂ।</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ਕੂਚ 15:6 ਹੇ ਯਹੋਵਾਹ, ਤੇਰਾ ਸੱਜਾ ਹੱਥ ਸ਼ਕਤੀ ਵਿੱਚ ਪਰਤਾਪਵਾਨ ਹੈ, ਹੇ ਯਹੋਵਾਹ, ਤੇਰੇ ਸੱਜੇ ਹੱਥ ਨੇ ਵੈਰੀ ਨੂੰ ਚਕਨਾਚੂਰ ਕਰ ਦਿੱਤਾ ਹੈ।</w:t>
      </w:r>
    </w:p>
    <w:p/>
    <w:p>
      <w:r xmlns:w="http://schemas.openxmlformats.org/wordprocessingml/2006/main">
        <w:t xml:space="preserve">ਪ੍ਰਭੂ ਦਾ ਸੱਜਾ ਹੱਥ ਸ਼ਕਤੀਸ਼ਾਲੀ ਹੈ, ਅਤੇ ਉਸਨੇ ਆਪਣੇ ਦੁਸ਼ਮਣਾਂ ਨੂੰ ਤੋੜ ਦਿੱਤਾ ਹੈ।</w:t>
      </w:r>
    </w:p>
    <w:p/>
    <w:p>
      <w:r xmlns:w="http://schemas.openxmlformats.org/wordprocessingml/2006/main">
        <w:t xml:space="preserve">1: ਪਰਮੇਸ਼ੁਰ ਦੀ ਸ਼ਕਤੀ ਤੁਲਨਾ ਤੋਂ ਪਰੇ ਹੈ ਅਤੇ ਉਹ ਕਿਸੇ ਵੀ ਦੁਸ਼ਮਣ ਨੂੰ ਹਰਾ ਸਕਦਾ ਹੈ।</w:t>
      </w:r>
    </w:p>
    <w:p/>
    <w:p>
      <w:r xmlns:w="http://schemas.openxmlformats.org/wordprocessingml/2006/main">
        <w:t xml:space="preserve">2: ਜਦੋਂ ਅਸੀਂ ਕਮਜ਼ੋਰ ਹੁੰਦੇ ਹਾਂ, ਤਾਂ ਪਰਮੇਸ਼ੁਰ ਤਾਕਤਵਰ ਹੁੰਦਾ ਹੈ ਅਤੇ ਸਾਡੇ ਲਈ ਲੜਦਾ ਹੈ।</w:t>
      </w:r>
    </w:p>
    <w:p/>
    <w:p>
      <w:r xmlns:w="http://schemas.openxmlformats.org/wordprocessingml/2006/main">
        <w:t xml:space="preserve">1: ਯਸਾਯਾਹ 41:10 -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ਜ਼ਬੂਰ 118:15 - "ਅਨੰਦ ਅਤੇ ਮੁਕਤੀ ਦੀ ਅਵਾਜ਼ ਧਰਮੀ ਲੋਕਾਂ ਦੇ ਡੇਰਿਆਂ ਵਿੱਚ ਹੈ: ਯਹੋਵਾਹ ਦਾ ਸੱਜਾ ਹੱਥ ਬਹਾਦਰੀ ਨਾਲ ਕਰਦਾ ਹੈ।"</w:t>
      </w:r>
    </w:p>
    <w:p/>
    <w:p>
      <w:r xmlns:w="http://schemas.openxmlformats.org/wordprocessingml/2006/main">
        <w:t xml:space="preserve">ਕੂਚ 15:7 ਅਤੇ ਤੂੰ ਆਪਣੀ ਮਹਾਨਤਾ ਦੀ ਮਹਾਨਤਾ ਵਿੱਚ ਉਹਨਾਂ ਨੂੰ ਨਾਸ ਕਰ ਦਿੱਤਾ ਜੋ ਤੇਰੇ ਵਿਰੁੱਧ ਉੱਠੇ, ਤੈਂ ਆਪਣਾ ਕ੍ਰੋਧ ਭੇਜਿਆ, ਜਿਸ ਨੇ ਉਹਨਾਂ ਨੂੰ ਪਰਾਲੀ ਵਾਂਗੂੰ ਭਸਮ ਕਰ ਦਿੱਤਾ।</w:t>
      </w:r>
    </w:p>
    <w:p/>
    <w:p>
      <w:r xmlns:w="http://schemas.openxmlformats.org/wordprocessingml/2006/main">
        <w:t xml:space="preserve">ਪ੍ਰਮਾਤਮਾ ਦੀ ਮਹਾਨਤਾ ਅਤੇ ਉੱਤਮਤਾ ਉਸਦੇ ਦੁਸ਼ਮਣਾਂ ਨੂੰ ਹਰਾਉਣ ਅਤੇ ਭਸਮ ਕਰਨ ਦੀ ਉਸਦੀ ਸ਼ਕਤੀ ਦੁਆਰਾ ਪ੍ਰਦਰਸ਼ਿਤ ਹੁੰਦੀ ਹੈ।</w:t>
      </w:r>
    </w:p>
    <w:p/>
    <w:p>
      <w:r xmlns:w="http://schemas.openxmlformats.org/wordprocessingml/2006/main">
        <w:t xml:space="preserve">1. ਜਿੱਤ ਵਿੱਚ ਪ੍ਰਮਾਤਮਾ ਦੀ ਸ਼ਕਤੀ ਦਾ ਪ੍ਰਦਰਸ਼ਨ</w:t>
      </w:r>
    </w:p>
    <w:p/>
    <w:p>
      <w:r xmlns:w="http://schemas.openxmlformats.org/wordprocessingml/2006/main">
        <w:t xml:space="preserve">2. ਰੱਬ ਦਾ ਕ੍ਰੋਧ ਅਤੇ ਇਸਦੇ ਨਤੀਜੇ</w:t>
      </w:r>
    </w:p>
    <w:p/>
    <w:p>
      <w:r xmlns:w="http://schemas.openxmlformats.org/wordprocessingml/2006/main">
        <w:t xml:space="preserve">1. ਜ਼ਬੂਰ 68: 1-2 - "ਪਰਮੇਸ਼ੁਰ ਉੱਠੋ, ਉਸਦੇ ਦੁਸ਼ਮਣ ਖਿੰਡ ਜਾਣ ਦਿਓ: ਉਸਨੂੰ ਨਫ਼ਰਤ ਕਰਨ ਵਾਲੇ ਵੀ ਉਸਦੇ ਸਾਮ੍ਹਣੇ ਭੱਜ ਜਾਣ। ਜਿਵੇਂ ਧੂੰਆਂ ਦੂਰ ਹੋ ਜਾਂਦਾ ਹੈ, ਤਿਵੇਂ ਉਹਨਾਂ ਨੂੰ ਦੂਰ ਭਜਾਓ: ਜਿਵੇਂ ਮੋਮ ਅੱਗ ਦੇ ਅੱਗੇ ਪਿਘਲ ਜਾਂਦਾ ਹੈ, ਤਿਵੇਂ। ਦੁਸ਼ਟ ਪਰਮੇਸ਼ੁਰ ਦੀ ਹਜ਼ੂਰੀ ਵਿੱਚ ਨਾਸ਼ ਹੋ ਜਾਂਦੇ ਹਨ।"</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ਕੂਚ 15:8 ਅਤੇ ਤੇਰੀਆਂ ਨਾਸਾਂ ਦੇ ਫੱਟਣ ਨਾਲ ਪਾਣੀ ਇਕੱਠੇ ਹੋ ਗਏ, ਹੜ੍ਹ ਢੇਰ ਵਾਂਙੁ ਸਿੱਧਾ ਖੜ੍ਹਾ ਹੋ ਗਿਆ, ਅਤੇ ਡੂੰਘਾਈ ਸਮੁੰਦਰ ਦੇ ਦਿਲ ਵਿੱਚ ਇਕੱਠੀ ਹੋ ਗਈ।</w:t>
      </w:r>
    </w:p>
    <w:p/>
    <w:p>
      <w:r xmlns:w="http://schemas.openxmlformats.org/wordprocessingml/2006/main">
        <w:t xml:space="preserve">ਕੁਦਰਤ ਉੱਤੇ ਪਰਮੇਸ਼ੁਰ ਦੀ ਸ਼ਕਤੀ ਲਾਲ ਸਾਗਰ ਦੇ ਵਿਭਾਜਨ ਵਿੱਚ ਪ੍ਰਦਰਸ਼ਿਤ ਹੁੰਦੀ ਹੈ।</w:t>
      </w:r>
    </w:p>
    <w:p/>
    <w:p>
      <w:r xmlns:w="http://schemas.openxmlformats.org/wordprocessingml/2006/main">
        <w:t xml:space="preserve">1. ਲਾਲ ਸਾਗਰ ਕਰਾਸਿੰਗ ਵਿੱਚ ਪਰਮੇਸ਼ੁਰ ਦੀ ਸ਼ਕਤੀ: ਮੁਸ਼ਕਲ ਸਮਿਆਂ ਵਿੱਚ ਵਿਸ਼ਵਾਸ 'ਤੇ ਇੱਕ ਅਧਿਐਨ</w:t>
      </w:r>
    </w:p>
    <w:p/>
    <w:p>
      <w:r xmlns:w="http://schemas.openxmlformats.org/wordprocessingml/2006/main">
        <w:t xml:space="preserve">2. ਪ੍ਰਭੂ ਦੇ ਪ੍ਰਬੰਧ ਵਿੱਚ ਭਰੋਸਾ ਕਰਨਾ: ਲਾਲ ਸਾਗਰ ਪਾਰ ਤੋਂ ਸਿੱਖਣਾ</w:t>
      </w:r>
    </w:p>
    <w:p/>
    <w:p>
      <w:r xmlns:w="http://schemas.openxmlformats.org/wordprocessingml/2006/main">
        <w:t xml:space="preserve">1. ਕੂਚ 14:21-31 - ਲਾਲ ਸਾਗਰ ਪਾਰ</w:t>
      </w:r>
    </w:p>
    <w:p/>
    <w:p>
      <w:r xmlns:w="http://schemas.openxmlformats.org/wordprocessingml/2006/main">
        <w:t xml:space="preserve">2. ਜ਼ਬੂਰ 65:7 - ਕੁਦਰਤ ਉੱਤੇ ਪਰਮੇਸ਼ੁਰ ਦੀ ਸ਼ਕਤੀ</w:t>
      </w:r>
    </w:p>
    <w:p/>
    <w:p>
      <w:r xmlns:w="http://schemas.openxmlformats.org/wordprocessingml/2006/main">
        <w:t xml:space="preserve">ਕੂਚ 15:9 ਵੈਰੀ ਨੇ ਆਖਿਆ, ਮੈਂ ਪਿੱਛਾ ਕਰਾਂਗਾ, ਮੈਂ ਫੜ ਲਵਾਂਗਾ, ਮੈਂ ਲੁੱਟ ਦਾ ਮਾਲ ਵੰਡਾਂਗਾ। ਮੇਰੀ ਕਾਮਨਾ ਉਹਨਾਂ ਉੱਤੇ ਰੱਜ ਜਾਵੇਗੀ। ਮੈਂ ਆਪਣੀ ਤਲਵਾਰ ਖਿੱਚਾਂਗਾ, ਮੇਰਾ ਹੱਥ ਉਨ੍ਹਾਂ ਨੂੰ ਤਬਾਹ ਕਰ ਦੇਵੇਗਾ।</w:t>
      </w:r>
    </w:p>
    <w:p/>
    <w:p>
      <w:r xmlns:w="http://schemas.openxmlformats.org/wordprocessingml/2006/main">
        <w:t xml:space="preserve">ਦੁਸ਼ਮਣਾਂ ਤੋਂ ਪਰਮੇਸ਼ੁਰ ਦੀ ਸੁਰੱਖਿਆ ਸਾਡੇ ਲਈ ਉਸ ਵਿੱਚ ਭਰੋਸਾ ਰੱਖਣ ਲਈ ਇੱਕ ਸ਼ਕਤੀਸ਼ਾਲੀ ਯਾਦ ਦਿਵਾਉਂਦੀ ਹੈ।</w:t>
      </w:r>
    </w:p>
    <w:p/>
    <w:p>
      <w:r xmlns:w="http://schemas.openxmlformats.org/wordprocessingml/2006/main">
        <w:t xml:space="preserve">1: ਪਰਮੇਸ਼ੁਰ ਵਿਚ ਸਾਡੀ ਨਿਹਚਾ ਸਾਨੂੰ ਕਿਸੇ ਵੀ ਦੁਸ਼ਮਣ ਤੋਂ ਬਚਾਵੇਗੀ ਜੋ ਸਾਡੇ ਰਾਹ ਵਿਚ ਆਉਂਦੇ ਹਨ।</w:t>
      </w:r>
    </w:p>
    <w:p/>
    <w:p>
      <w:r xmlns:w="http://schemas.openxmlformats.org/wordprocessingml/2006/main">
        <w:t xml:space="preserve">2: ਕੋਈ ਵੀ ਦੁਸ਼ਮਣ ਪਰਮੇਸ਼ੁਰ ਲਈ ਬਹੁਤ ਸ਼ਕਤੀਸ਼ਾਲੀ ਨਹੀਂ ਹੈ ਅਤੇ ਅਸੀਂ ਆਪਣੀ ਸੁਰੱਖਿਆ ਲਈ ਉਸ 'ਤੇ ਭਰੋਸਾ ਕਰ ਸਕਦੇ ਹਾਂ।</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ਕੂਚ 15:10 ਤੂੰ ਆਪਣੀ ਹਵਾ ਨਾਲ ਉਡਾਇਆ, ਸਮੁੰਦਰ ਨੇ ਉਹਨਾਂ ਨੂੰ ਢੱਕ ਲਿਆ, ਉਹ ਸ਼ਕਤੀਸ਼ਾਲੀ ਪਾਣੀਆਂ ਵਿੱਚ ਸੀਸੇ ਵਾਂਗ ਡੁੱਬ ਗਏ।</w:t>
      </w:r>
    </w:p>
    <w:p/>
    <w:p>
      <w:r xmlns:w="http://schemas.openxmlformats.org/wordprocessingml/2006/main">
        <w:t xml:space="preserve">ਯਹੋਵਾਹ ਨੇ ਫ਼ਿਰਊਨ ਦੀ ਫ਼ੌਜ ਨੂੰ ਸਮੁੰਦਰ ਨਾਲ ਢੱਕਣ ਲਈ ਹਵਾ ਦੀ ਵਰਤੋਂ ਕਰਕੇ ਆਪਣੀ ਸ਼ਕਤੀ ਦਿਖਾਈ।</w:t>
      </w:r>
    </w:p>
    <w:p/>
    <w:p>
      <w:r xmlns:w="http://schemas.openxmlformats.org/wordprocessingml/2006/main">
        <w:t xml:space="preserve">1. ਵਿਸ਼ਵਾਸ ਦੁਆਰਾ, ਇੱਥੋਂ ਤੱਕ ਕਿ ਸਭ ਤੋਂ ਸ਼ਕਤੀਸ਼ਾਲੀ ਰੁਕਾਵਟਾਂ ਨੂੰ ਵੀ ਪਾਰ ਕੀਤਾ ਜਾ ਸਕਦਾ ਹੈ</w:t>
      </w:r>
    </w:p>
    <w:p/>
    <w:p>
      <w:r xmlns:w="http://schemas.openxmlformats.org/wordprocessingml/2006/main">
        <w:t xml:space="preserve">2. ਪ੍ਰਮਾਤਮਾ ਦੀ ਤਾਕਤ ਸ਼ਕਤੀਸ਼ਾਲੀ ਅਤੇ ਅਟੱਲ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107:29 - ਉਸਨੇ ਤੂਫ਼ਾਨ ਨੂੰ ਸ਼ਾਂਤ ਕੀਤਾ, ਅਤੇ ਸਮੁੰਦਰ ਦੀਆਂ ਲਹਿਰਾਂ ਨੂੰ ਸ਼ਾਂਤ ਕੀਤਾ।</w:t>
      </w:r>
    </w:p>
    <w:p/>
    <w:p>
      <w:r xmlns:w="http://schemas.openxmlformats.org/wordprocessingml/2006/main">
        <w:t xml:space="preserve">ਕੂਚ 15:11 ਹੇ ਯਹੋਵਾਹ, ਦੇਵਤਿਆਂ ਵਿੱਚ ਤੇਰੇ ਵਰਗਾ ਕੌਣ ਹੈ? ਤੇਰੇ ਵਰਗਾ ਕੌਣ ਹੈ, ਪਵਿੱਤਰਤਾ ਵਿੱਚ ਪਰਤਾਪਵਾਨ, ਉਸਤਤ ਵਿੱਚ ਭੈਭੀਤ, ਅਚਰਜ ਕੰਮ ਕਰਨ ਵਾਲਾ?</w:t>
      </w:r>
    </w:p>
    <w:p/>
    <w:p>
      <w:r xmlns:w="http://schemas.openxmlformats.org/wordprocessingml/2006/main">
        <w:t xml:space="preserve">ਪ੍ਰਮਾਤਮਾ ਆਪਣੀ ਮਹਿਮਾ ਅਤੇ ਪਵਿੱਤਰਤਾ ਵਿੱਚ ਬੇਮਿਸਾਲ ਹੈ, ਅਤੇ ਉਸਦੇ ਅਦਭੁਤ ਕੰਮਾਂ ਲਈ ਉਸਦੀ ਪ੍ਰਸ਼ੰਸਾ ਕੀਤੀ ਜਾਂਦੀ ਹੈ।</w:t>
      </w:r>
    </w:p>
    <w:p/>
    <w:p>
      <w:r xmlns:w="http://schemas.openxmlformats.org/wordprocessingml/2006/main">
        <w:t xml:space="preserve">1. ਪਰਮਾਤਮਾ ਦੀ ਵਿਲੱਖਣਤਾ ਦਾ ਅਜੂਬਾ</w:t>
      </w:r>
    </w:p>
    <w:p/>
    <w:p>
      <w:r xmlns:w="http://schemas.openxmlformats.org/wordprocessingml/2006/main">
        <w:t xml:space="preserve">2. ਸਰਬਸ਼ਕਤੀਮਾਨ ਪਰਮਾਤਮਾ ਦੀ ਮਹਿਮਾ ਦਾ ਜਸ਼ਨ ਮਨਾਉਣਾ</w:t>
      </w:r>
    </w:p>
    <w:p/>
    <w:p>
      <w:r xmlns:w="http://schemas.openxmlformats.org/wordprocessingml/2006/main">
        <w:t xml:space="preserve">1. ਰੋਮੀਆਂ 11:33-36 - ਹੇ, ਪਰਮੇਸ਼ੁਰ ਦੀ ਦੌਲਤ ਅਤੇ ਬੁੱਧੀ ਅਤੇ ਗਿਆਨ ਦੀ ਡੂੰਘਾਈ! ਉਸ ਦੇ ਨਿਆਉਂ ਕਿੰਨੇ ਅਣਪਛਾਤੇ ਹਨ ਅਤੇ ਉਸ ਦੇ ਰਾਹ ਕਿੰਨੇ ਅਣਜਾਣ ਹਨ!</w:t>
      </w:r>
    </w:p>
    <w:p/>
    <w:p>
      <w:r xmlns:w="http://schemas.openxmlformats.org/wordprocessingml/2006/main">
        <w:t xml:space="preserve">2. ਜ਼ਬੂਰ 145: 3-7 - ਯਹੋਵਾਹ ਮਹਾਨ ਹੈ, ਅਤੇ ਉਸਤਤ ਦੇ ਯੋਗ ਹੈ, ਅਤੇ ਉਸਦੀ ਮਹਾਨਤਾ ਖੋਜਣਯੋਗ ਹੈ।</w:t>
      </w:r>
    </w:p>
    <w:p/>
    <w:p>
      <w:r xmlns:w="http://schemas.openxmlformats.org/wordprocessingml/2006/main">
        <w:t xml:space="preserve">ਕੂਚ 15:12 ਤੂੰ ਆਪਣਾ ਸੱਜਾ ਹੱਥ ਵਧਾਇਆ, ਧਰਤੀ ਉਨ੍ਹਾਂ ਨੂੰ ਨਿਗਲ ਗਈ।</w:t>
      </w:r>
    </w:p>
    <w:p/>
    <w:p>
      <w:r xmlns:w="http://schemas.openxmlformats.org/wordprocessingml/2006/main">
        <w:t xml:space="preserve">ਪਰਮੇਸ਼ੁਰ ਨੇ ਆਪਣਾ ਸੱਜਾ ਹੱਥ ਵਧਾ ਕੇ ਅਤੇ ਧਰਤੀ ਨੂੰ ਦੁਸ਼ਮਣ ਨੂੰ ਨਿਗਲਣ ਦੁਆਰਾ ਆਪਣੀ ਸ਼ਕਤੀ ਦਾ ਪ੍ਰਦਰਸ਼ਨ ਕੀਤਾ।</w:t>
      </w:r>
    </w:p>
    <w:p/>
    <w:p>
      <w:r xmlns:w="http://schemas.openxmlformats.org/wordprocessingml/2006/main">
        <w:t xml:space="preserve">1. ਪਰਮੇਸ਼ੁਰ ਦੀ ਸ਼ਕਤੀ ਬੇਮਿਸਾਲ ਹੈ: ਕੂਚ 15:12 ਦਾ ਅਧਿਐਨ</w:t>
      </w:r>
    </w:p>
    <w:p/>
    <w:p>
      <w:r xmlns:w="http://schemas.openxmlformats.org/wordprocessingml/2006/main">
        <w:t xml:space="preserve">2. ਪਰਮੇਸ਼ੁਰ ਦੀ ਤਾਕਤ ਅਤੇ ਉਸ ਦੀ ਧਾਰਮਿਕਤਾ: ਕੂਚ 15:12 'ਤੇ ਇੱਕ ਨਜ਼ਰ</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89:13 - "ਤੇਰਾ ਸੱਜਾ ਹੱਥ ਧਾਰਮਿਕਤਾ ਨਾਲ ਭਰਿਆ ਹੋਇਆ ਹੈ। ਸੀਯੋਨ ਪਰਬਤ ਖੁਸ਼ ਹੋਵੇ; ਯਹੂਦਾਹ ਦੀਆਂ ਧੀਆਂ ਤੇਰੇ ਨਿਆਵਾਂ ਦੇ ਕਾਰਨ ਖੁਸ਼ ਹੋਣ।"</w:t>
      </w:r>
    </w:p>
    <w:p/>
    <w:p>
      <w:r xmlns:w="http://schemas.openxmlformats.org/wordprocessingml/2006/main">
        <w:t xml:space="preserve">ਕੂਚ 15:13 ਤੂੰ ਆਪਣੀ ਮਿਹਰ ਨਾਲ ਉਨ੍ਹਾਂ ਲੋਕਾਂ ਦੀ ਅਗਵਾਈ ਕੀਤੀ ਜਿਨ੍ਹਾਂ ਨੂੰ ਤੂੰ ਛੁਡਾਇਆ ਹੈ: ਤੂੰ ਆਪਣੀ ਤਾਕਤ ਨਾਲ ਉਨ੍ਹਾਂ ਨੂੰ ਆਪਣੇ ਪਵਿੱਤਰ ਨਿਵਾਸ ਸਥਾਨ ਤੱਕ ਲੈ ਗਿਆ ਹੈ।</w:t>
      </w:r>
    </w:p>
    <w:p/>
    <w:p>
      <w:r xmlns:w="http://schemas.openxmlformats.org/wordprocessingml/2006/main">
        <w:t xml:space="preserve">ਪਰਮੇਸ਼ੁਰ ਦੀ ਦਇਆ ਅਤੇ ਤਾਕਤ ਸਾਨੂੰ ਸੁਰੱਖਿਆ ਅਤੇ ਪਵਿੱਤਰਤਾ ਵੱਲ ਲੈ ਜਾਂਦੀ ਹੈ।</w:t>
      </w:r>
    </w:p>
    <w:p/>
    <w:p>
      <w:r xmlns:w="http://schemas.openxmlformats.org/wordprocessingml/2006/main">
        <w:t xml:space="preserve">1. ਰੱਬ ਦੀ ਦਇਆ ਅਤੇ ਤਾਕਤ: ਸੁਰੱਖਿਆ ਅਤੇ ਪਵਿੱਤਰਤਾ ਦਾ ਮਾਰਗ</w:t>
      </w:r>
    </w:p>
    <w:p/>
    <w:p>
      <w:r xmlns:w="http://schemas.openxmlformats.org/wordprocessingml/2006/main">
        <w:t xml:space="preserve">2. ਸਾਡੇ ਜੀਵਨ ਵਿੱਚ ਪਰਮੇਸ਼ੁਰ ਦੀ ਦਇਆ ਅਤੇ ਤਾਕਤ ਦੀ ਸ਼ਕਤੀ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13:20-21 - ਹੁਣ ਸ਼ਾਂਤੀ ਦਾ ਪਰਮੇਸ਼ੁਰ ਜਿਸ ਨੇ ਸਾਡੇ ਪ੍ਰਭੂ ਯਿਸੂ ਨੂੰ ਮੁਰਦਿਆਂ ਵਿੱਚੋਂ ਦੁਬਾਰਾ ਜੀਉਂਦਾ ਕੀਤਾ, ਭੇਡਾਂ ਦਾ ਮਹਾਨ ਆਜੜੀ, ਸਦੀਪਕ ਨੇਮ ਦੇ ਲਹੂ ਨਾਲ, ਤੁਹਾਨੂੰ ਹਰ ਚੰਗੀ ਚੀਜ਼ ਨਾਲ ਲੈਸ ਕਰੇ ਤਾਂ ਜੋ ਤੁਸੀਂ ਉਸ ਦੇ ਕੰਮ ਕਰ ਸਕੋ। ਸਾਡੇ ਵਿੱਚ ਉਹ ਕੰਮ ਕਰੇਗਾ ਜੋ ਉਸਦੀ ਨਿਗਾਹ ਵਿੱਚ ਪ੍ਰਸੰਨ ਹੈ, ਯਿਸੂ ਮਸੀਹ ਦੇ ਰਾਹੀਂ, ਜਿਸ ਦੀ ਸਦਾ-ਸਦਾ ਲਈ ਮਹਿਮਾ ਹੁੰਦੀ ਰਹੇ। ਆਮੀਨ।</w:t>
      </w:r>
    </w:p>
    <w:p/>
    <w:p>
      <w:r xmlns:w="http://schemas.openxmlformats.org/wordprocessingml/2006/main">
        <w:t xml:space="preserve">ਕੂਚ 15:14 ਲੋਕ ਸੁਣਨਗੇ ਅਤੇ ਭੈਭੀਤ ਹੋ ਜਾਣਗੇ: ਫ਼ਲਸਤੀਨ ਦੇ ਵਾਸੀਆਂ ਉੱਤੇ ਦੁੱਖ ਛਾ ਜਾਵੇਗਾ।</w:t>
      </w:r>
    </w:p>
    <w:p/>
    <w:p>
      <w:r xmlns:w="http://schemas.openxmlformats.org/wordprocessingml/2006/main">
        <w:t xml:space="preserve">ਫਲਸਤੀਨ ਦੇ ਲੋਕ ਪਰਮੇਸ਼ੁਰ ਦੀ ਸ਼ਕਤੀ ਬਾਰੇ ਸੁਣਨਗੇ ਅਤੇ ਉਸ ਤੋਂ ਡਰਨਗੇ, ਜਿਸ ਨਾਲ ਉਹ ਉਦਾਸ ਹੋ ਜਾਣਗੇ।</w:t>
      </w:r>
    </w:p>
    <w:p/>
    <w:p>
      <w:r xmlns:w="http://schemas.openxmlformats.org/wordprocessingml/2006/main">
        <w:t xml:space="preserve">1. ਪ੍ਰਭੂ ਦਾ ਡਰ ਬੁੱਧੀ ਦੀ ਸ਼ੁਰੂਆਤ ਹੈ</w:t>
      </w:r>
    </w:p>
    <w:p/>
    <w:p>
      <w:r xmlns:w="http://schemas.openxmlformats.org/wordprocessingml/2006/main">
        <w:t xml:space="preserve">2. ਸਾਡੇ ਜੀਵਨ ਵਿੱਚ ਪਰਮੇਸ਼ੁਰ ਦੀ ਸ਼ਕਤੀ</w:t>
      </w:r>
    </w:p>
    <w:p/>
    <w:p>
      <w:r xmlns:w="http://schemas.openxmlformats.org/wordprocessingml/2006/main">
        <w:t xml:space="preserve">1. ਯਸਾਯਾਹ 8:13 - "ਸੈਨਾਂ ਦੇ ਪ੍ਰਭੂ ਨੂੰ ਆਪਣੇ ਆਪ ਨੂੰ ਪਵਿੱਤਰ ਕਰੋ; ਅਤੇ ਉਸਨੂੰ ਤੁਹਾਡਾ ਡਰ ਹੋਣ ਦਿਓ, ਅਤੇ ਉਸਨੂੰ ਤੁਹਾਡਾ ਡਰ ਹੋਣ ਦਿਓ।"</w:t>
      </w:r>
    </w:p>
    <w:p/>
    <w:p>
      <w:r xmlns:w="http://schemas.openxmlformats.org/wordprocessingml/2006/main">
        <w:t xml:space="preserve">2. ਜ਼ਬੂਰ 19:9 - "ਯਹੋਵਾਹ ਦਾ ਭੈ ਸ਼ੁੱਧ ਹੈ, ਸਦਾ ਲਈ ਸਥਾਈ ਹੈ: ਪ੍ਰਭੂ ਦੇ ਨਿਆਂ ਬਿਲਕੁਲ ਸੱਚੇ ਅਤੇ ਧਰਮੀ ਹਨ।"</w:t>
      </w:r>
    </w:p>
    <w:p/>
    <w:p>
      <w:r xmlns:w="http://schemas.openxmlformats.org/wordprocessingml/2006/main">
        <w:t xml:space="preserve">ਕੂਚ 15:15 ਤਦ ਅਦੋਮ ਦੇ ਸਰਦਾਰ ਹੈਰਾਨ ਹੋਣਗੇ। ਮੋਆਬ ਦੇ ਸੂਰਮੇ ਕੰਬਦੇ ਹੋਏ ਉਨ੍ਹਾਂ ਨੂੰ ਫੜ ਲੈਣਗੇ। ਕਨਾਨ ਦੇ ਸਾਰੇ ਵਾਸੀ ਪਿਘਲ ਜਾਣਗੇ।</w:t>
      </w:r>
    </w:p>
    <w:p/>
    <w:p>
      <w:r xmlns:w="http://schemas.openxmlformats.org/wordprocessingml/2006/main">
        <w:t xml:space="preserve">ਅਦੋਮ ਦੇ ਸਰਦਾਰ ਅਤੇ ਮੋਆਬ ਦੇ ਸੂਰਮੇ ਹੈਰਾਨ ਹੋ ਜਾਣਗੇ, ਅਤੇ ਕਨਾਨ ਦੇ ਵਾਸੀ ਡਰ ਨਾਲ ਭਰ ਜਾਣਗੇ।</w:t>
      </w:r>
    </w:p>
    <w:p/>
    <w:p>
      <w:r xmlns:w="http://schemas.openxmlformats.org/wordprocessingml/2006/main">
        <w:t xml:space="preserve">1. ਪਰਮੇਸ਼ੁਰ ਤੋਂ ਡਰੋ, ਮਨੁੱਖ ਤੋਂ ਨਹੀਂ - ਯਸਾਯਾਹ 8:12-13</w:t>
      </w:r>
    </w:p>
    <w:p/>
    <w:p>
      <w:r xmlns:w="http://schemas.openxmlformats.org/wordprocessingml/2006/main">
        <w:t xml:space="preserve">2. ਪਰਮੇਸ਼ੁਰ ਦੀ ਵਫ਼ਾਦਾਰੀ ਵਿਚ ਦਿਲ ਰੱਖਣਾ - ਬਿਵਸਥਾ ਸਾਰ 7:9</w:t>
      </w:r>
    </w:p>
    <w:p/>
    <w:p>
      <w:r xmlns:w="http://schemas.openxmlformats.org/wordprocessingml/2006/main">
        <w:t xml:space="preserve">1. ਪ੍ਰਭੂ ਯੁੱਧ ਦਾ ਮਨੁੱਖ ਹੈ - ਕੂਚ 15:3</w:t>
      </w:r>
    </w:p>
    <w:p/>
    <w:p>
      <w:r xmlns:w="http://schemas.openxmlformats.org/wordprocessingml/2006/main">
        <w:t xml:space="preserve">2. ਪ੍ਰਭੂ ਸ਼ਕਤੀ ਵਿੱਚ ਸ਼ਕਤੀਸ਼ਾਲੀ ਹੈ - ਜ਼ਬੂਰ 89:8</w:t>
      </w:r>
    </w:p>
    <w:p/>
    <w:p>
      <w:r xmlns:w="http://schemas.openxmlformats.org/wordprocessingml/2006/main">
        <w:t xml:space="preserve">ਕੂਚ 15:16 ਡਰ ਅਤੇ ਡਰ ਉਨ੍ਹਾਂ ਉੱਤੇ ਆ ਜਾਵੇਗਾ। ਤੇਰੀ ਬਾਂਹ ਦੀ ਮਹਾਨਤਾ ਨਾਲ ਉਹ ਪੱਥਰ ਵਾਂਗ ਸਥਿਰ ਰਹਿਣਗੇ। ਹੇ ਯਹੋਵਾਹ, ਜਦ ਤੱਕ ਤੇਰੇ ਲੋਕ ਪਾਰ ਨਾ ਹੋ ਜਾਣ, ਜਦ ਤੱਕ ਉਹ ਲੋਕ ਪਾਰ ਨਾ ਲੰਘ ਜਾਣ ਜਿਨ੍ਹਾਂ ਨੂੰ ਤੂੰ ਖਰੀਦਿਆ ਹੈ।</w:t>
      </w:r>
    </w:p>
    <w:p/>
    <w:p>
      <w:r xmlns:w="http://schemas.openxmlformats.org/wordprocessingml/2006/main">
        <w:t xml:space="preserve">ਪਰਮੇਸ਼ੁਰ ਆਪਣੇ ਦੁਸ਼ਮਣਾਂ ਉੱਤੇ ਡਰ ਅਤੇ ਡਰ ਦਾ ਕਾਰਨ ਬਣੇਗਾ, ਤਾਂ ਜੋ ਉਸਦੇ ਲੋਕ ਬਿਨਾਂ ਕਿਸੇ ਨੁਕਸਾਨ ਦੇ ਲੰਘ ਸਕਣ।</w:t>
      </w:r>
    </w:p>
    <w:p/>
    <w:p>
      <w:r xmlns:w="http://schemas.openxmlformats.org/wordprocessingml/2006/main">
        <w:t xml:space="preserve">1. ਸੁਰੱਖਿਆ ਦੇ ਪਰਮੇਸ਼ੁਰ ਦੇ ਵਾਅਦੇ ਨੂੰ ਜਾਣਨਾ</w:t>
      </w:r>
    </w:p>
    <w:p/>
    <w:p>
      <w:r xmlns:w="http://schemas.openxmlformats.org/wordprocessingml/2006/main">
        <w:t xml:space="preserve">2. ਡਰ ਦੇ ਚਿਹਰੇ ਵਿੱਚ ਰੱਬ ਉੱਤੇ ਭਰੋਸਾ ਕਿਵੇਂ ਕਰੀਏ</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27:1 - "ਯਹੋਵਾਹ ਮੇਰਾ ਚਾਨਣ ਅਤੇ ਮੇਰੀ ਮੁਕਤੀ ਹੈ; ਮੈਂ ਕਿਸ ਤੋਂ ਡਰਾਂ? ਯਹੋਵਾਹ ਮੇਰੇ ਜੀਵਨ ਦਾ ਗੜ੍ਹ ਹੈ; ਮੈਂ ਕਿਸ ਤੋਂ ਡਰਾਂ?"</w:t>
      </w:r>
    </w:p>
    <w:p/>
    <w:p>
      <w:r xmlns:w="http://schemas.openxmlformats.org/wordprocessingml/2006/main">
        <w:t xml:space="preserve">ਕੂਚ 15:17 ਤੂੰ ਉਹਨਾਂ ਨੂੰ ਅੰਦਰ ਲਿਆਵੇਂਗਾ, ਅਤੇ ਉਹਨਾਂ ਨੂੰ ਆਪਣੀ ਵਿਰਾਸਤ ਦੇ ਪਹਾੜ ਉੱਤੇ, ਹੇ ਯਹੋਵਾਹ, ਜਿਸ ਵਿੱਚ ਤੂੰ ਆਪਣੇ ਰਹਿਣ ਲਈ ਬਣਾਇਆ ਹੈ, ਉਸ ਅਸਥਾਨ ਵਿੱਚ, ਹੇ ਯਹੋਵਾਹ, ਜਿਸ ਨੂੰ ਤੇਰੇ ਹੱਥਾਂ ਨੇ ਸਥਾਪਿਤ ਕੀਤਾ ਹੈ, ਲਗਾਓ।</w:t>
      </w:r>
    </w:p>
    <w:p/>
    <w:p>
      <w:r xmlns:w="http://schemas.openxmlformats.org/wordprocessingml/2006/main">
        <w:t xml:space="preserve">ਪ੍ਰਮਾਤਮਾ ਨੇ ਸਾਨੂੰ ਰਹਿਣ ਲਈ ਜਗ੍ਹਾ ਅਤੇ ਰਹਿਣ ਲਈ ਇੱਕ ਅਸਥਾਨ ਦਿੱਤਾ ਹੈ।</w:t>
      </w:r>
    </w:p>
    <w:p/>
    <w:p>
      <w:r xmlns:w="http://schemas.openxmlformats.org/wordprocessingml/2006/main">
        <w:t xml:space="preserve">1. ਪ੍ਰਮਾਤਮਾ ਨੇ ਸਾਨੂੰ ਆਪਣਾ ਬੁਲਾਉਣ ਲਈ ਇੱਕ ਸਥਾਨ ਦਿੱਤਾ ਹੈ: ਪਨਾਹ ਅਤੇ ਸੁਰੱਖਿਆ ਦਾ ਸਥਾਨ।</w:t>
      </w:r>
    </w:p>
    <w:p/>
    <w:p>
      <w:r xmlns:w="http://schemas.openxmlformats.org/wordprocessingml/2006/main">
        <w:t xml:space="preserve">2. ਪ੍ਰਭੂ ਨੇ ਸਾਡੇ ਰਹਿਣ ਲਈ ਇੱਕ ਅਸਥਾਨ ਸਥਾਪਿਤ ਕੀਤਾ ਹੈ: ਪਨਾਹ ਅਤੇ ਸੁਰੱਖਿਆ ਦਾ ਸਥਾਨ।</w:t>
      </w:r>
    </w:p>
    <w:p/>
    <w:p>
      <w:r xmlns:w="http://schemas.openxmlformats.org/wordprocessingml/2006/main">
        <w:t xml:space="preserve">1. ਜ਼ਬੂਰ 91: 1-2 "ਉਹ ਜਿਹੜਾ ਅੱਤ ਮਹਾਨ ਦੇ ਗੁਪਤ ਸਥਾਨ ਵਿੱਚ ਵੱਸਦਾ ਹੈ, ਸਰਬ ਸ਼ਕਤੀਮਾਨ ਦੇ ਸਾਯੇ ਹੇਠ ਰਹੇਗਾ। ਮੈਂ ਯਹੋਵਾਹ ਬਾਰੇ ਆਖਾਂਗਾ, ਉਹ ਮੇਰੀ ਪਨਾਹ ਅਤੇ ਮੇਰਾ ਗੜ੍ਹ ਹੈ: ਮੇਰਾ ਪਰਮੇਸ਼ੁਰ, ਉਸ ਵਿੱਚ ਮੈਨੂੰ ਭਰੋਸਾ ਹੈ।"</w:t>
      </w:r>
    </w:p>
    <w:p/>
    <w:p>
      <w:r xmlns:w="http://schemas.openxmlformats.org/wordprocessingml/2006/main">
        <w:t xml:space="preserve">2. ਯਸਾਯਾਹ 4: 5-6 "ਅਤੇ ਯਹੋਵਾਹ ਸੀਯੋਨ ਪਰਬਤ ਦੇ ਹਰੇਕ ਨਿਵਾਸ ਸਥਾਨ ਉੱਤੇ, ਅਤੇ ਉਸ ਦੀਆਂ ਸਭਾਵਾਂ ਉੱਤੇ, ਦਿਨ ਨੂੰ ਇੱਕ ਬੱਦਲ ਅਤੇ ਧੂੰਏਂ ਨੂੰ, ਅਤੇ ਰਾਤ ਨੂੰ ਇੱਕ ਬਲਦੀ ਅੱਗ ਦੀ ਚਮਕ ਪੈਦਾ ਕਰੇਗਾ, ਕਿਉਂਕਿ ਸਾਰੀ ਮਹਿਮਾ ਉੱਤੇ ਹੋਵੇਗੀ। ਇੱਕ ਰੱਖਿਆ ਬਣੋ। ਅਤੇ ਇੱਕ ਤੰਬੂ ਦਿਨ ਵਿੱਚ ਗਰਮੀ ਤੋਂ ਪਰਛਾਵੇਂ ਲਈ, ਅਤੇ ਪਨਾਹ ਦੇ ਸਥਾਨ ਲਈ, ਅਤੇ ਤੂਫਾਨ ਅਤੇ ਮੀਂਹ ਤੋਂ ਇੱਕ ਢੱਕਣ ਲਈ ਹੋਵੇਗਾ।"</w:t>
      </w:r>
    </w:p>
    <w:p/>
    <w:p>
      <w:r xmlns:w="http://schemas.openxmlformats.org/wordprocessingml/2006/main">
        <w:t xml:space="preserve">ਕੂਚ 15:18 ਯਹੋਵਾਹ ਸਦਾ ਅਤੇ ਸਦਾ ਲਈ ਰਾਜ ਕਰੇਗਾ।</w:t>
      </w:r>
    </w:p>
    <w:p/>
    <w:p>
      <w:r xmlns:w="http://schemas.openxmlformats.org/wordprocessingml/2006/main">
        <w:t xml:space="preserve">ਯਹੋਵਾਹ ਸਦਾ ਲਈ ਰਾਜ ਕਰੇਗਾ।</w:t>
      </w:r>
    </w:p>
    <w:p/>
    <w:p>
      <w:r xmlns:w="http://schemas.openxmlformats.org/wordprocessingml/2006/main">
        <w:t xml:space="preserve">1. ਰੱਬ ਦਾ ਅਨੰਤ ਰਾਜ - ਪਰਮੇਸ਼ੁਰ ਦੇ ਸਦੀਵੀ ਰਾਜ ਦੀ ਯਾਦ ਦਿਵਾਉਂਦਾ ਹੈ ਅਤੇ ਇਹ ਸਾਡੇ ਜੀਵਨ ਨੂੰ ਕਿਵੇਂ ਪ੍ਰਭਾਵਤ ਕਰਨਾ ਚਾਹੀਦਾ ਹੈ।</w:t>
      </w:r>
    </w:p>
    <w:p/>
    <w:p>
      <w:r xmlns:w="http://schemas.openxmlformats.org/wordprocessingml/2006/main">
        <w:t xml:space="preserve">2. ਅਟੁੱਟ ਵਿਸ਼ਵਾਸ - ਕਿਵੇਂ ਪ੍ਰਮਾਤਮਾ ਦਾ ਬੇਅੰਤ ਰਾਜ ਸਾਨੂੰ ਸ਼ੱਕ ਅਤੇ ਨਿਰਾਸ਼ਾ ਦੇ ਸਮੇਂ ਵਿੱਚ ਉਮੀਦ ਅਤੇ ਤਾਕਤ ਦਿੰਦਾ ਹੈ।</w:t>
      </w:r>
    </w:p>
    <w:p/>
    <w:p>
      <w:r xmlns:w="http://schemas.openxmlformats.org/wordprocessingml/2006/main">
        <w:t xml:space="preserve">1. ਜ਼ਬੂਰ 145:13 - ਤੁਹਾਡਾ ਰਾਜ ਇੱਕ ਸਦੀਵੀ ਰਾਜ ਹੈ, ਅਤੇ ਤੁਹਾਡਾ ਰਾਜ ਸਾਰੀਆਂ ਪੀੜ੍ਹੀਆਂ ਤੱਕ ਕਾਇਮ ਰਹਿੰਦਾ ਹੈ।</w:t>
      </w:r>
    </w:p>
    <w:p/>
    <w:p>
      <w:r xmlns:w="http://schemas.openxmlformats.org/wordprocessingml/2006/main">
        <w:t xml:space="preserve">2. ਯਸਾਯਾਹ 9:7 - ਉਸਦੀ ਸਰਕਾਰ ਦੇ ਵਾਧੇ ਅਤੇ ਸ਼ਾਂਤੀ ਦਾ ਕੋਈ ਅੰਤ ਨਹੀਂ ਹੋਵੇਗਾ, ਦਾਊਦ ਦੇ ਸਿੰਘਾਸਣ ਅਤੇ ਉਸਦੇ ਰਾਜ ਉੱਤੇ, ਇਸਨੂੰ ਸਥਾਪਿਤ ਕਰਨ ਅਤੇ ਇਸਨੂੰ ਨਿਆਂ ਅਤੇ ਧਾਰਮਿਕਤਾ ਨਾਲ ਇਸ ਸਮੇਂ ਤੋਂ ਅਤੇ ਸਦਾ ਲਈ ਕਾਇਮ ਰੱਖਣ ਲਈ. .</w:t>
      </w:r>
    </w:p>
    <w:p/>
    <w:p>
      <w:r xmlns:w="http://schemas.openxmlformats.org/wordprocessingml/2006/main">
        <w:t xml:space="preserve">ਕੂਚ 15:19 ਕਿਉਂ ਜੋ ਫ਼ਿਰਊਨ ਦਾ ਘੋੜਾ ਆਪਣੇ ਰਥਾਂ ਅਤੇ ਘੋੜਸਵਾਰਾਂ ਸਮੇਤ ਸਮੁੰਦਰ ਵਿੱਚ ਗਿਆ ਅਤੇ ਯਹੋਵਾਹ ਨੇ ਸਮੁੰਦਰ ਦੇ ਪਾਣੀ ਨੂੰ ਉਨ੍ਹਾਂ ਉੱਤੇ ਫੇਰ ਲਿਆਇਆ। ਪਰ ਇਸਰਾਏਲ ਦੇ ਲੋਕ ਸਮੁੰਦਰ ਦੇ ਵਿਚਕਾਰ ਸੁੱਕੀ ਧਰਤੀ ਉੱਤੇ ਚਲੇ ਗਏ।</w:t>
      </w:r>
    </w:p>
    <w:p/>
    <w:p>
      <w:r xmlns:w="http://schemas.openxmlformats.org/wordprocessingml/2006/main">
        <w:t xml:space="preserve">ਯਹੋਵਾਹ ਨੇ ਸਮੁੰਦਰ ਦੇ ਪਾਣੀ ਨੂੰ ਫ਼ਿਰਊਨ ਦੇ ਰਥਾਂ ਅਤੇ ਘੋੜ ਸਵਾਰਾਂ ਉੱਤੇ ਲਿਆਇਆ, ਜਦੋਂ ਕਿ ਇਸਰਾਏਲੀ ਸੁੱਕੀ ਧਰਤੀ ਉੱਤੇ ਸਮੁੰਦਰ ਵਿੱਚੋਂ ਲੰਘਦੇ ਸਨ।</w:t>
      </w:r>
    </w:p>
    <w:p/>
    <w:p>
      <w:r xmlns:w="http://schemas.openxmlformats.org/wordprocessingml/2006/main">
        <w:t xml:space="preserve">1. ਪਰਮਾਤਮਾ ਆਪਣੇ ਲੋਕਾਂ ਦਾ ਅੰਤਮ ਰਖਵਾਲਾ ਹੈ।</w:t>
      </w:r>
    </w:p>
    <w:p/>
    <w:p>
      <w:r xmlns:w="http://schemas.openxmlformats.org/wordprocessingml/2006/main">
        <w:t xml:space="preserve">2. ਜਦੋਂ ਅਸੀਂ ਪ੍ਰਭੂ ਵਿੱਚ ਭਰੋਸਾ ਕਰਦੇ ਹਾਂ, ਅਸੀਂ ਕਦੇ ਵੀ ਇਕੱਲੇ ਨਹੀਂ ਹੁੰਦੇ।</w:t>
      </w:r>
    </w:p>
    <w:p/>
    <w:p>
      <w:r xmlns:w="http://schemas.openxmlformats.org/wordprocessingml/2006/main">
        <w:t xml:space="preserve">1. ਜ਼ਬੂਰ 91:14-15 - ਕਿਉਂਕਿ ਉਹ ਮੈਨੂੰ ਪਿਆਰ ਵਿੱਚ ਫੜੀ ਰੱਖਦਾ ਹੈ, ਮੈਂ ਉਸਨੂੰ ਬਚਾਵਾਂਗਾ; ਮੈਂ ਉਸਦੀ ਰੱਖਿਆ ਕਰਾਂਗਾ, ਕਿਉਂਕਿ ਉਹ ਮੇਰਾ ਨਾਮ ਜਾਣਦਾ ਹੈ। ਜਦੋਂ ਉਹ ਮੈਨੂੰ ਪੁਕਾਰਦਾ ਹੈ, ਮੈਂ ਉਸਨੂੰ ਉੱਤਰ ਦਿਆਂਗਾ; ਮੈਂ ਮੁਸੀਬਤ ਵਿੱਚ ਉਸਦੇ ਨਾਲ ਰਹਾਂਗਾ; ਮੈਂ ਉਸਨੂੰ ਬਚਾਵਾਂਗਾ ਅਤੇ ਉਸਦਾ ਆਦਰ ਕਰਾਂਗਾ।</w:t>
      </w:r>
    </w:p>
    <w:p/>
    <w:p>
      <w:r xmlns:w="http://schemas.openxmlformats.org/wordprocessingml/2006/main">
        <w:t xml:space="preserve">2. ਕੂਚ 14:14 - ਪ੍ਰਭੂ ਤੁਹਾਡੇ ਲਈ ਲੜੇਗਾ, ਅਤੇ ਤੁਹਾਨੂੰ ਸਿਰਫ਼ ਚੁੱਪ ਰਹਿਣਾ ਹੋਵੇਗਾ।</w:t>
      </w:r>
    </w:p>
    <w:p/>
    <w:p>
      <w:r xmlns:w="http://schemas.openxmlformats.org/wordprocessingml/2006/main">
        <w:t xml:space="preserve">ਕੂਚ 15:20 ਅਤੇ ਹਾਰੂਨ ਦੀ ਭੈਣ ਮਿਰਯਮ ਨਬੀਆ ਨੇ ਆਪਣੇ ਹੱਥ ਵਿੱਚ ਇੱਕ ਡੱਕਰ ਲਿਆ। ਅਤੇ ਸਾਰੀਆਂ ਤੀਵੀਆਂ ਡਾਂਗਾਂ ਵਜਾਉਂਦੀਆਂ ਅਤੇ ਨੱਚਦੀਆਂ ਹੋਈਆਂ ਉਸਦੇ ਮਗਰ ਗਈਆਂ।</w:t>
      </w:r>
    </w:p>
    <w:p/>
    <w:p>
      <w:r xmlns:w="http://schemas.openxmlformats.org/wordprocessingml/2006/main">
        <w:t xml:space="preserve">ਮਿਰਯਮ ਔਰਤਾਂ ਦੇ ਜਲੂਸ ਦੀ ਅਗਵਾਈ ਕਰਦੀ ਹੈ ਅਤੇ ਡਾਂਸ ਅਤੇ ਡਾਂਸ ਨਾਲ।</w:t>
      </w:r>
    </w:p>
    <w:p/>
    <w:p>
      <w:r xmlns:w="http://schemas.openxmlformats.org/wordprocessingml/2006/main">
        <w:t xml:space="preserve">1. ਪੂਜਾ ਵਿੱਚ ਔਰਤਾਂ ਦੀ ਸ਼ਕਤੀ</w:t>
      </w:r>
    </w:p>
    <w:p/>
    <w:p>
      <w:r xmlns:w="http://schemas.openxmlformats.org/wordprocessingml/2006/main">
        <w:t xml:space="preserve">2. ਪੂਜਾ ਦੀ ਖੁਸ਼ੀ</w:t>
      </w:r>
    </w:p>
    <w:p/>
    <w:p>
      <w:r xmlns:w="http://schemas.openxmlformats.org/wordprocessingml/2006/main">
        <w:t xml:space="preserve">1. 1 ਸਮੂਏਲ 18:6,7 - ਡੇਵਿਡ ਨੇ ਆਪਣੀ ਪੂਰੀ ਤਾਕਤ ਨਾਲ ਪ੍ਰਭੂ ਅੱਗੇ ਨੱਚਿਆ</w:t>
      </w:r>
    </w:p>
    <w:p/>
    <w:p>
      <w:r xmlns:w="http://schemas.openxmlformats.org/wordprocessingml/2006/main">
        <w:t xml:space="preserve">2. ਲੂਕਾ 19:37-40 - ਯਿਸੂ ਖੁਸ਼ੀ ਨਾਲ ਯਰੂਸ਼ਲਮ ਵਿੱਚ ਦਾਖਲ ਹੋਇਆ, ਗਾਉਂਦਾ ਅਤੇ ਪਰਮੇਸ਼ੁਰ ਦੀ ਉਸਤਤ ਕਰਦਾ ਹੋਇਆ।</w:t>
      </w:r>
    </w:p>
    <w:p/>
    <w:p>
      <w:r xmlns:w="http://schemas.openxmlformats.org/wordprocessingml/2006/main">
        <w:t xml:space="preserve">ਕੂਚ 15:21 ਅਤੇ ਮਿਰਯਮ ਨੇ ਉਨ੍ਹਾਂ ਨੂੰ ਉੱਤਰ ਦਿੱਤਾ, ਤੁਸੀਂ ਯਹੋਵਾਹ ਲਈ ਗਾਓ ਕਿਉਂ ਜੋ ਉਸ ਨੇ ਸ਼ਾਨਦਾਰ ਜਿੱਤ ਪ੍ਰਾਪਤ ਕੀਤੀ ਹੈ। ਉਸਨੇ ਘੋੜੇ ਅਤੇ ਉਸਦੇ ਸਵਾਰ ਨੂੰ ਸਮੁੰਦਰ ਵਿੱਚ ਸੁੱਟ ਦਿੱਤਾ ਹੈ।</w:t>
      </w:r>
    </w:p>
    <w:p/>
    <w:p>
      <w:r xmlns:w="http://schemas.openxmlformats.org/wordprocessingml/2006/main">
        <w:t xml:space="preserve">ਇਹ ਹਵਾਲਾ ਮਿਰੀਅਮ ਦੀ ਮਿਸਰੀਆਂ ਉੱਤੇ ਪਰਮੇਸ਼ੁਰ ਦੀ ਜਿੱਤ ਦੇ ਜਸ਼ਨ ਵਿੱਚ ਗਾਉਣ ਦੀ ਗੱਲ ਕਰਦਾ ਹੈ।</w:t>
      </w:r>
    </w:p>
    <w:p/>
    <w:p>
      <w:r xmlns:w="http://schemas.openxmlformats.org/wordprocessingml/2006/main">
        <w:t xml:space="preserve">1. ਰੱਬ ਦੀ ਛੁਟਕਾਰਾ - ਸਾਡੇ ਜੀਵਨ ਵਿੱਚ ਪਰਮੇਸ਼ੁਰ ਦੀ ਜਿੱਤ ਦਾ ਜਸ਼ਨ ਮਨਾਉਣਾ</w:t>
      </w:r>
    </w:p>
    <w:p/>
    <w:p>
      <w:r xmlns:w="http://schemas.openxmlformats.org/wordprocessingml/2006/main">
        <w:t xml:space="preserve">2. ਪ੍ਰਸ਼ੰਸਾ ਦੀ ਸ਼ਕਤੀ - ਪਰਮਾਤਮਾ ਦੇ ਚਮਤਕਾਰਾਂ ਦੀ ਪ੍ਰਸ਼ੰਸਾ ਵਿੱਚ ਗਾਉਣਾ</w:t>
      </w:r>
    </w:p>
    <w:p/>
    <w:p>
      <w:r xmlns:w="http://schemas.openxmlformats.org/wordprocessingml/2006/main">
        <w:t xml:space="preserve">1. ਜ਼ਬੂਰ 13:5-6 - ਪਰ ਮੈਂ ਤੇਰੀ ਰਹਿਮਤ ਵਿੱਚ ਭਰੋਸਾ ਰੱਖਿਆ ਹੈ; ਮੇਰਾ ਦਿਲ ਤੁਹਾਡੀ ਮੁਕਤੀ ਵਿੱਚ ਅਨੰਦ ਹੋਵੇਗਾ। ਮੈਂ ਯਹੋਵਾਹ ਲਈ ਗੀਤ ਗਾਵਾਂਗਾ, ਕਿਉਂਕਿ ਉਸ ਨੇ ਮੇਰੇ ਨਾਲ ਮਿਹਰਬਾਨੀ ਕੀਤੀ ਹੈ।</w:t>
      </w:r>
    </w:p>
    <w:p/>
    <w:p>
      <w:r xmlns:w="http://schemas.openxmlformats.org/wordprocessingml/2006/main">
        <w:t xml:space="preserve">2. ਜ਼ਬੂਰ 118:15-16 - ਧਰਮੀ ਲੋਕਾਂ ਦੇ ਡੇਰਿਆਂ ਵਿੱਚ ਅਨੰਦ ਅਤੇ ਮੁਕਤੀ ਦੀ ਆਵਾਜ਼ ਹੈ: ਯਹੋਵਾਹ ਦਾ ਸੱਜਾ ਹੱਥ ਬਹਾਦਰੀ ਨਾਲ ਕਰਦਾ ਹੈ। ਯਹੋਵਾਹ ਦਾ ਸੱਜਾ ਹੱਥ ਉੱਚਾ ਹੈ, ਯਹੋਵਾਹ ਦਾ ਸੱਜਾ ਹੱਥ ਬਹਾਦਰੀ ਨਾਲ ਕਰਦਾ ਹੈ।</w:t>
      </w:r>
    </w:p>
    <w:p/>
    <w:p>
      <w:r xmlns:w="http://schemas.openxmlformats.org/wordprocessingml/2006/main">
        <w:t xml:space="preserve">ਕੂਚ 15:22 ਇਸ ਲਈ ਮੂਸਾ ਇਸਰਾਏਲ ਨੂੰ ਲਾਲ ਸਮੁੰਦਰ ਤੋਂ ਲਿਆਇਆ ਅਤੇ ਉਹ ਸ਼ੂਰ ਦੀ ਉਜਾੜ ਵਿੱਚ ਚਲੇ ਗਏ। ਅਤੇ ਉਹ ਉਜਾੜ ਵਿੱਚ ਤਿੰਨ ਦਿਨ ਗਏ ਪਰ ਉਨ੍ਹਾਂ ਨੂੰ ਪਾਣੀ ਨਹੀਂ ਮਿਲਿਆ।</w:t>
      </w:r>
    </w:p>
    <w:p/>
    <w:p>
      <w:r xmlns:w="http://schemas.openxmlformats.org/wordprocessingml/2006/main">
        <w:t xml:space="preserve">ਮੂਸਾ ਇਜ਼ਰਾਈਲੀਆਂ ਨੂੰ ਲਾਲ ਸਾਗਰ ਤੋਂ ਬਾਹਰ ਲੈ ਗਿਆ ਅਤੇ ਸ਼ੂਰ ਦੇ ਉਜਾੜ ਵਿੱਚ ਗਿਆ, ਜਿੱਥੇ ਉਨ੍ਹਾਂ ਨੇ ਤਿੰਨ ਦਿਨ ਪਾਣੀ ਦੀ ਭਾਲ ਕੀਤੀ ਪਰ ਕੋਈ ਨਹੀਂ ਮਿਲਿਆ।</w:t>
      </w:r>
    </w:p>
    <w:p/>
    <w:p>
      <w:r xmlns:w="http://schemas.openxmlformats.org/wordprocessingml/2006/main">
        <w:t xml:space="preserve">1. ਰੱਬ ਸਾਨੂੰ ਪਰਖਦਾ ਹੈ ਭਾਵੇਂ ਉਹ ਸਾਨੂੰ ਪ੍ਰਦਾਨ ਕਰਦਾ ਹੈ।</w:t>
      </w:r>
    </w:p>
    <w:p/>
    <w:p>
      <w:r xmlns:w="http://schemas.openxmlformats.org/wordprocessingml/2006/main">
        <w:t xml:space="preserve">2. ਅਣਜਾਣ ਦਾ ਸਾਹਮਣਾ ਕਰਦੇ ਸਮੇਂ ਵਿਸ਼ਵਾਸ ਜ਼ਰੂਰੀ ਹੈ।</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ਕੂਚ 15:23 ਅਤੇ ਜਦੋਂ ਉਹ ਮਾਰਾਹ ਵਿੱਚ ਆਏ ਤਾਂ ਮਾਰਾਹ ਦੇ ਪਾਣੀ ਨੂੰ ਨਾ ਪੀ ਸਕੇ ਕਿਉਂ ਜੋ ਉਹ ਕੌੜੇ ਸਨ ਇਸ ਲਈ ਉਹ ਦਾ ਨਾਮ ਮਾਰਾਹ ਰੱਖਿਆ ਗਿਆ।</w:t>
      </w:r>
    </w:p>
    <w:p/>
    <w:p>
      <w:r xmlns:w="http://schemas.openxmlformats.org/wordprocessingml/2006/main">
        <w:t xml:space="preserve">ਇਸਰਾਏਲੀ ਮਾਰਾਹ ਵਿੱਚ ਪਹੁੰਚੇ, ਪਰ ਉਹ ਪਾਣੀ ਨਾ ਪੀ ਸਕੇ ਕਿਉਂਕਿ ਉਹ ਕੌੜੇ ਸਨ।</w:t>
      </w:r>
    </w:p>
    <w:p/>
    <w:p>
      <w:r xmlns:w="http://schemas.openxmlformats.org/wordprocessingml/2006/main">
        <w:t xml:space="preserve">1. ਹੋ ਸਕਦਾ ਹੈ ਕਿ ਸਾਡੇ ਲਈ ਪਰਮੇਸ਼ੁਰ ਦਾ ਪ੍ਰਬੰਧ ਹਮੇਸ਼ਾ ਉਹੋ ਜਿਹਾ ਨਾ ਲੱਗੇ ਜੋ ਅਸੀਂ ਉਮੀਦ ਕਰਦੇ ਹਾਂ।</w:t>
      </w:r>
    </w:p>
    <w:p/>
    <w:p>
      <w:r xmlns:w="http://schemas.openxmlformats.org/wordprocessingml/2006/main">
        <w:t xml:space="preserve">2. ਜਦੋਂ ਚੀਜ਼ਾਂ ਕੌੜੀਆਂ ਹੁੰਦੀਆਂ ਹਨ, ਤਾਂ ਵੀ ਪਰਮੇਸ਼ੁਰ ਪ੍ਰਦਾਨ ਕਰਦਾ ਹੈ।</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ਕੂਚ 15:24 ਅਤੇ ਲੋਕ ਮੂਸਾ ਦੇ ਵਿਰੁੱਧ ਬੁੜ ਬੁੜ ਕਰਨ ਲੱਗੇ, ਅਸੀਂ ਕੀ ਪੀਵਾਂਗੇ?</w:t>
      </w:r>
    </w:p>
    <w:p/>
    <w:p>
      <w:r xmlns:w="http://schemas.openxmlformats.org/wordprocessingml/2006/main">
        <w:t xml:space="preserve">ਇਸਰਾਏਲ ਦੇ ਲੋਕ ਮੂਸਾ ਅੱਗੇ ਬੁੜਬੁੜਾਉਂਦੇ ਹੋਏ ਪੁਛਦੇ ਸਨ ਕਿ ਉਹ ਮਾਰੂਥਲ ਵਿੱਚ ਕੀ ਪੀਣਗੇ?</w:t>
      </w:r>
    </w:p>
    <w:p/>
    <w:p>
      <w:r xmlns:w="http://schemas.openxmlformats.org/wordprocessingml/2006/main">
        <w:t xml:space="preserve">1. ਸਾਡੇ ਕੋਲ ਜੋ ਵੀ ਹੈ ਉਸ ਦੀ ਕਦਰ ਕਰਨਾ ਸਿੱਖਣਾ - ਧੰਨਵਾਦੀ ਅਧਿਐਨ</w:t>
      </w:r>
    </w:p>
    <w:p/>
    <w:p>
      <w:r xmlns:w="http://schemas.openxmlformats.org/wordprocessingml/2006/main">
        <w:t xml:space="preserve">2. ਜਦੋਂ ਜਾਣਾ ਔਖਾ ਹੋ ਜਾਂਦਾ ਹੈ: ਵਿਸ਼ਵਾਸ ਨਾਲ ਚੁਣੌਤੀਆਂ ਦਾ ਸਾਹਮਣਾ ਕਰਨਾ</w:t>
      </w:r>
    </w:p>
    <w:p/>
    <w:p>
      <w:r xmlns:w="http://schemas.openxmlformats.org/wordprocessingml/2006/main">
        <w:t xml:space="preserve">1. ਯੂਹੰਨਾ 4:14 - "ਪਰ ਜੋ ਕੋਈ ਉਸ ਪਾਣੀ ਨੂੰ ਪੀਵੇਗਾ ਜੋ ਮੈਂ ਉਸਨੂੰ ਦਿਆਂਗਾ, ਉਹ ਕਦੇ ਪਿਆਸਾ ਨਹੀਂ ਹੋਵੇਗਾ। ਪਰ ਜੋ ਪਾਣੀ ਮੈਂ ਉਸਨੂੰ ਦਿਆਂਗਾ ਉਹ ਉਸਦੇ ਵਿੱਚ ਸਦੀਵੀ ਜੀਵਨ ਲਈ ਪਾਣੀ ਦਾ ਚਸ਼ਮਾ ਬਣ ਜਾਵੇਗਾ।"</w:t>
      </w:r>
    </w:p>
    <w:p/>
    <w:p>
      <w:r xmlns:w="http://schemas.openxmlformats.org/wordprocessingml/2006/main">
        <w:t xml:space="preserve">2. ਫ਼ਿਲਿੱਪੀਆਂ 4:11-13 - "ਇਹ ਨਹੀਂ ਕਿ ਮੈਂ ਲੋੜ ਦੇ ਸੰਬੰਧ ਵਿੱਚ ਬੋਲਦਾ ਹਾਂ, ਕਿਉਂਕਿ ਮੈਂ ਜੋ ਵੀ ਸਥਿਤੀ ਵਿੱਚ ਹਾਂ, ਸੰਤੁਸ਼ਟ ਰਹਿਣਾ ਸਿੱਖਿਆ ਹੈ: ਮੈਂ ਜਾਣਦਾ ਹਾਂ ਕਿ ਕਿਵੇਂ ਨੀਚ ਹੋਣਾ ਹੈ, ਅਤੇ ਮੈਂ ਜਾਣਦਾ ਹਾਂ ਕਿ ਕਿਵੇਂ ਵਧਣਾ ਹੈ, ਹਰ ਜਗ੍ਹਾ ਅਤੇ ਵਿੱਚ. ਸਾਰੀਆਂ ਚੀਜ਼ਾਂ ਜੋ ਮੈਂ ਪੂਰੀਆਂ ਹੋਣ ਅਤੇ ਭੁੱਖੇ ਰਹਿਣ ਲਈ, ਬਹੁਤ ਜ਼ਿਆਦਾ ਹੋਣ ਅਤੇ ਦੁੱਖ ਝੱਲਣ ਲਈ ਸਿੱਖੀਆਂ ਹਨ। ਮੈਂ ਮਸੀਹ ਦੁਆਰਾ ਸਭ ਕੁਝ ਕਰ ਸਕਦਾ ਹਾਂ ਜੋ ਮੈਨੂੰ ਤਾਕਤ ਦਿੰਦਾ ਹੈ।"</w:t>
      </w:r>
    </w:p>
    <w:p/>
    <w:p>
      <w:r xmlns:w="http://schemas.openxmlformats.org/wordprocessingml/2006/main">
        <w:t xml:space="preserve">ਕੂਚ 15:25 ਅਤੇ ਉਸਨੇ ਯਹੋਵਾਹ ਨੂੰ ਪੁਕਾਰਿਆ। ਅਤੇ ਯਹੋਵਾਹ ਨੇ ਉਸ ਨੂੰ ਇੱਕ ਰੁੱਖ ਵਿਖਾਇਆ, ਜਿਸ ਨੂੰ ਜਦੋਂ ਉਹ ਨੇ ਪਾਣੀ ਵਿੱਚ ਸੁੱਟਿਆ ਤਾਂ ਪਾਣੀ ਮਿੱਠਾ ਹੋ ਗਿਆ, ਉੱਥੇ ਉਸ ਨੇ ਉਨ੍ਹਾਂ ਲਈ ਇੱਕ ਬਿਧੀ ਅਤੇ ਨਿਯਮ ਬਣਾਇਆ ਅਤੇ ਉੱਥੇ ਉਸ ਨੇ ਉਨ੍ਹਾਂ ਦੀ ਪਰਖ ਕੀਤੀ।</w:t>
      </w:r>
    </w:p>
    <w:p/>
    <w:p>
      <w:r xmlns:w="http://schemas.openxmlformats.org/wordprocessingml/2006/main">
        <w:t xml:space="preserve">ਮੂਸਾ ਨੇ ਮਦਦ ਲਈ ਯਹੋਵਾਹ ਨੂੰ ਦੁਹਾਈ ਦਿੱਤੀ, ਅਤੇ ਯਹੋਵਾਹ ਨੇ ਉਸਨੂੰ ਇੱਕ ਰੁੱਖ ਵਿਖਾਇਆ ਜਿਸ ਨੂੰ ਪਾਣੀ ਵਿੱਚ ਪਾਉਣ ਤੋਂ ਬਾਅਦ ਉਹ ਮਿੱਠੇ ਹੋ ਜਾਂਦੇ ਸਨ। ਉਸ ਥਾਂ 'ਤੇ, ਮੂਸਾ ਨੇ ਇੱਕ ਬਿਧੀ ਅਤੇ ਹੁਕਮ ਬਣਾਇਆ ਅਤੇ ਲੋਕਾਂ ਨੂੰ ਪਰਖਿਆ।</w:t>
      </w:r>
    </w:p>
    <w:p/>
    <w:p>
      <w:r xmlns:w="http://schemas.openxmlformats.org/wordprocessingml/2006/main">
        <w:t xml:space="preserve">1. ਲੋੜ ਦੇ ਸਮੇਂ ਪਰਮੇਸ਼ੁਰ ਸਾਡੀ ਮਦਦ ਦਾ ਸਰੋਤ ਹੈ</w:t>
      </w:r>
    </w:p>
    <w:p/>
    <w:p>
      <w:r xmlns:w="http://schemas.openxmlformats.org/wordprocessingml/2006/main">
        <w:t xml:space="preserve">2. ਪਰਮੇਸ਼ੁਰ ਸਾਡੀ ਨਿਹਚਾ ਨੂੰ ਸਾਬਤ ਕਰਨ ਲਈ ਸਾਨੂੰ ਪਰਖਦਾ ਹੈ</w:t>
      </w:r>
    </w:p>
    <w:p/>
    <w:p>
      <w:r xmlns:w="http://schemas.openxmlformats.org/wordprocessingml/2006/main">
        <w:t xml:space="preserve">1. ਯਸਾਯਾਹ 41:17-18 ਜਦੋਂ ਗਰੀਬ ਅਤੇ ਲੋੜਵੰਦ ਪਾਣੀ ਦੀ ਭਾਲ ਕਰਦੇ ਹਨ, ਪਰ ਕੋਈ ਨਹੀਂ ਹੁੰਦਾ, ਅਤੇ ਉਨ੍ਹਾਂ ਦੀ ਜੀਭ ਪਿਆਸ ਨਾਲ ਮੁੱਕ ਜਾਂਦੀ ਹੈ, ਮੈਂ ਯਹੋਵਾਹ ਉਨ੍ਹਾਂ ਦੀ ਸੁਣਾਂਗਾ, ਮੈਂ ਇਸਰਾਏਲ ਦਾ ਪਰਮੇਸ਼ੁਰ ਉਨ੍ਹਾਂ ਨੂੰ ਨਹੀਂ ਤਿਆਗਾਂਗਾ। ਮੈਂ ਉੱਚੀਆਂ ਥਾਵਾਂ 'ਤੇ ਨਦੀਆਂ ਅਤੇ ਵਾਦੀਆਂ ਦੇ ਵਿਚਕਾਰ ਝਰਨੇ ਖੋਲ੍ਹਾਂਗਾ: ਮੈਂ ਉਜਾੜ ਨੂੰ ਪਾਣੀ ਦਾ ਤਲਾਬ, ਅਤੇ ਸੁੱਕੀ ਧਰਤੀ ਨੂੰ ਪਾਣੀ ਦੇ ਚਸ਼ਮੇ ਬਣਾ ਦਿਆਂਗਾ।</w:t>
      </w:r>
    </w:p>
    <w:p/>
    <w:p>
      <w:r xmlns:w="http://schemas.openxmlformats.org/wordprocessingml/2006/main">
        <w:t xml:space="preserve">2. ਜ਼ਬੂਰ 145:18 ਯਹੋਵਾਹ ਉਨ੍ਹਾਂ ਸਾਰਿਆਂ ਦੇ ਨੇੜੇ ਹੈ ਜੋ ਉਸਨੂੰ ਪੁਕਾਰਦੇ ਹਨ, ਉਨ੍ਹਾਂ ਸਾਰਿਆਂ ਦੇ ਜੋ ਉਸਨੂੰ ਸੱਚ ਨਾਲ ਪੁਕਾਰਦੇ ਹਨ।</w:t>
      </w:r>
    </w:p>
    <w:p/>
    <w:p>
      <w:r xmlns:w="http://schemas.openxmlformats.org/wordprocessingml/2006/main">
        <w:t xml:space="preserve">ਕੂਚ 15:26 ਅਤੇ ਆਖਿਆ, ਜੇ ਤੂੰ ਯਹੋਵਾਹ ਆਪਣੇ ਪਰਮੇਸ਼ੁਰ ਦੀ ਅਵਾਜ਼ ਨੂੰ ਧਿਆਨ ਨਾਲ ਸੁਣੇਂਗਾ, ਅਤੇ ਉਹ ਕੰਮ ਕਰੇਂਗਾ ਜੋ ਉਹ ਦੀ ਨਿਗਾਹ ਵਿੱਚ ਠੀਕ ਹੈ, ਅਤੇ ਉਹ ਦੇ ਹੁਕਮਾਂ ਨੂੰ ਮੰਨੋਂਗੇ, ਅਤੇ ਉਹ ਦੀਆਂ ਸਾਰੀਆਂ ਬਿਧੀਆਂ ਨੂੰ ਮੰਨੋਂਗੇ, ਤਾਂ ਮੈਂ ਕੋਈ ਵੀ ਨਹੀਂ ਲਵਾਂਗਾ। ਇਨ੍ਹਾਂ ਬਿਮਾਰੀਆਂ ਵਿੱਚੋਂ, ਜਿਹੜੀਆਂ ਮੈਂ ਮਿਸਰੀਆਂ ਉੱਤੇ ਲਿਆਂਦੀਆਂ ਹਨ, ਕਿਉਂ ਜੋ ਮੈਂ ਤੁਹਾਨੂੰ ਚੰਗਾ ਕਰਨ ਵਾਲਾ ਯਹੋਵਾਹ ਹਾਂ।</w:t>
      </w:r>
    </w:p>
    <w:p/>
    <w:p>
      <w:r xmlns:w="http://schemas.openxmlformats.org/wordprocessingml/2006/main">
        <w:t xml:space="preserve">ਇਹ ਬਿਰਤਾਂਤ ਸਾਨੂੰ ਪ੍ਰਮਾਤਮਾ ਦੀ ਅਵਾਜ਼ ਸੁਣਨ, ਉਸ ਦੀ ਨਜ਼ਰ ਵਿੱਚ ਸਹੀ ਕੰਮ ਕਰਨ, ਉਸ ਦੇ ਹੁਕਮਾਂ ਨੂੰ ਸੁਣਨ ਅਤੇ ਬਿਮਾਰੀਆਂ ਤੋਂ ਬਚਣ ਲਈ ਉਸਦੇ ਨਿਯਮਾਂ ਨੂੰ ਮੰਨਣ ਲਈ ਉਤਸ਼ਾਹਿਤ ਕਰਦਾ ਹੈ।</w:t>
      </w:r>
    </w:p>
    <w:p/>
    <w:p>
      <w:r xmlns:w="http://schemas.openxmlformats.org/wordprocessingml/2006/main">
        <w:t xml:space="preserve">1. ਪਰਮੇਸ਼ੁਰ ਦਾ ਕਹਿਣਾ ਮੰਨਣਾ ਸਿਹਤ ਅਤੇ ਤੰਦਰੁਸਤੀ ਦੀ ਕੁੰਜੀ ਹੈ</w:t>
      </w:r>
    </w:p>
    <w:p/>
    <w:p>
      <w:r xmlns:w="http://schemas.openxmlformats.org/wordprocessingml/2006/main">
        <w:t xml:space="preserve">2. ਪਰਮੇਸ਼ੁਰ ਦੀ ਆਗਿਆਕਾਰੀ ਦੇ ਲਾਭਾਂ ਨੂੰ ਸਮਝਣਾ</w:t>
      </w:r>
    </w:p>
    <w:p/>
    <w:p>
      <w:r xmlns:w="http://schemas.openxmlformats.org/wordprocessingml/2006/main">
        <w:t xml:space="preserve">1. ਜ਼ਬੂਰ 91:10-11 - ਤੁਹਾਡੇ ਉੱਤੇ ਕੋਈ ਬੁਰਾਈ ਨਹੀਂ ਆਵੇਗੀ, ਕੋਈ ਬਿਪਤਾ ਤੁਹਾਡੇ ਘਰ ਦੇ ਨੇੜੇ ਨਹੀਂ ਆਵੇਗੀ; ਕਿਉਂਕਿ ਉਹ ਆਪਣੇ ਦੂਤਾਂ ਨੂੰ ਤੁਹਾਡੇ ਉੱਤੇ ਹੁਕਮ ਦੇਵੇਗਾ, ਉਹ ਤੁਹਾਡੇ ਸਾਰੇ ਰਾਹਾਂ ਵਿੱਚ ਤੁਹਾਡੀ ਰੱਖਿਆ ਕਰਨ।</w:t>
      </w:r>
    </w:p>
    <w:p/>
    <w:p>
      <w:r xmlns:w="http://schemas.openxmlformats.org/wordprocessingml/2006/main">
        <w:t xml:space="preserve">11. ਯਸਾਯਾਹ 53:5 - ਪਰ ਉਹ ਸਾਡੇ ਅਪਰਾਧਾਂ ਲਈ ਜ਼ਖਮੀ ਹੋਇਆ ਸੀ, ਉਹ ਸਾਡੀਆਂ ਬਦੀਆਂ ਲਈ ਕੁਚਲਿਆ ਗਿਆ ਸੀ; ਸਾਡੀ ਸ਼ਾਂਤੀ ਲਈ ਸਜ਼ਾ ਉਸ ਉੱਤੇ ਸੀ, ਅਤੇ ਉਸ ਦੀਆਂ ਪੱਟੀਆਂ ਨਾਲ ਅਸੀਂ ਠੀਕ ਹੋ ਗਏ ਹਾਂ।</w:t>
      </w:r>
    </w:p>
    <w:p/>
    <w:p>
      <w:r xmlns:w="http://schemas.openxmlformats.org/wordprocessingml/2006/main">
        <w:t xml:space="preserve">ਕੂਚ 15:27 ਅਤੇ ਉਹ ਏਲਿਮ ਵਿੱਚ ਆਏ ਜਿੱਥੇ ਪਾਣੀ ਦੇ ਬਾਰਾਂ ਖੂਹ ਅਤੇ ਸਾਢੇ 10 ਖਜੂਰ ਦੇ ਰੁੱਖ ਸਨ ਅਤੇ ਉਨ੍ਹਾਂ ਨੇ ਉੱਥੇ ਪਾਣੀ ਦੇ ਕੋਲ ਡੇਰਾ ਲਾਇਆ।</w:t>
      </w:r>
    </w:p>
    <w:p/>
    <w:p>
      <w:r xmlns:w="http://schemas.openxmlformats.org/wordprocessingml/2006/main">
        <w:t xml:space="preserve">ਇਸਰਾਏਲੀਆਂ ਨੇ ਏਲਿਮ ਵਿੱਚ ਆ ਕੇ ਬਾਰਾਂ ਖੂਹ ਅਤੇ ਸੱਤਰ ਖਜੂਰ ਦੇ ਦਰਖਤ ਲੱਭੇ।</w:t>
      </w:r>
    </w:p>
    <w:p/>
    <w:p>
      <w:r xmlns:w="http://schemas.openxmlformats.org/wordprocessingml/2006/main">
        <w:t xml:space="preserve">1. ਔਖੇ ਹਾਲਾਤਾਂ ਦਾ ਸਾਮ੍ਹਣਾ ਕਰਦੇ ਹੋਏ ਵੀ ਪਰਮੇਸ਼ੁਰ ਉੱਤੇ ਭਰੋਸਾ ਕਰਨਾ ਸਿੱਖਣਾ।</w:t>
      </w:r>
    </w:p>
    <w:p/>
    <w:p>
      <w:r xmlns:w="http://schemas.openxmlformats.org/wordprocessingml/2006/main">
        <w:t xml:space="preserve">2. ਮੁਸੀਬਤ ਦੇ ਸਾਮ੍ਹਣੇ ਤਾਕਤ ਅਤੇ ਏਕਤਾ ਨੂੰ ਉਤਸ਼ਾਹਿਤ ਕਰਨਾ।</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ਕਹਾਉਤਾਂ 3:5-6, "ਆਪਣੇ ਪੂਰੇ ਦਿਲ ਨਾਲ ਪ੍ਰਭੂ ਵਿੱਚ ਭਰੋਸਾ ਰੱਖੋ, ਅਤੇ ਆਪਣੀ ਹੀ ਸਮਝ ਉੱਤੇ ਅਤਬਾਰ ਨਾ ਕਰੋ। ਆਪਣੇ ਸਾਰੇ ਤਰੀਕਿਆਂ ਵਿੱਚ ਉਸਨੂੰ ਸਵੀਕਾਰ ਕਰੋ, ਅਤੇ ਉਹ ਤੁਹਾਡੇ ਮਾਰਗਾਂ ਨੂੰ ਸਿੱਧਾ ਕਰੇਗਾ।"</w:t>
      </w:r>
    </w:p>
    <w:p/>
    <w:p>
      <w:r xmlns:w="http://schemas.openxmlformats.org/wordprocessingml/2006/main">
        <w:t xml:space="preserve">ਕੂਚ 16 ਨੂੰ ਤਿੰਨ ਪੈਰਿਆਂ ਵਿੱਚ ਹੇਠਾਂ ਦਿੱਤੇ ਅਨੁਸਾਰ ਸੰਖੇਪ ਕੀਤਾ ਜਾ ਸਕਦਾ ਹੈ, ਸੰਕੇਤਕ ਆਇਤਾਂ ਦੇ ਨਾਲ:</w:t>
      </w:r>
    </w:p>
    <w:p/>
    <w:p>
      <w:r xmlns:w="http://schemas.openxmlformats.org/wordprocessingml/2006/main">
        <w:t xml:space="preserve">ਪੈਰਾ 1: ਕੂਚ 16:1-12 ਵਿੱਚ, ਇਜ਼ਰਾਈਲੀ ਉਜਾੜ ਵਿੱਚ ਆਪਣੀ ਯਾਤਰਾ ਜਾਰੀ ਰੱਖਦੇ ਹਨ ਅਤੇ ਆਪਣੇ ਆਪ ਨੂੰ ਭੋਜਨ ਦੀ ਘਾਟ ਦਾ ਸਾਹਮਣਾ ਕਰਦੇ ਹੋਏ ਇੱਕ ਨਵੀਂ ਚੁਣੌਤੀ ਦਾ ਸਾਹਮਣਾ ਕਰਦੇ ਹਨ। ਉਹ ਮੂਸਾ ਅਤੇ ਹਾਰੂਨ ਦੇ ਵਿਰੁੱਧ ਬੁੜਬੁੜਾਉਂਦੇ ਹਨ, ਅਤੇ ਮਿਸਰ ਵਿਚ ਉਨ੍ਹਾਂ ਦੇ ਪ੍ਰਬੰਧਾਂ ਲਈ ਆਪਣੀ ਤਾਂਘ ਜ਼ਾਹਰ ਕਰਦੇ ਹਨ। ਪਰਮੇਸ਼ੁਰ ਉਨ੍ਹਾਂ ਦੀਆਂ ਸ਼ਿਕਾਇਤਾਂ ਸੁਣਦਾ ਹੈ ਅਤੇ ਉਨ੍ਹਾਂ ਲਈ ਸਵਰਗ ਤੋਂ ਰੋਟੀ ਪ੍ਰਦਾਨ ਕਰਨ ਦਾ ਵਾਅਦਾ ਕਰਦਾ ਹੈ। ਉਹ ਮੂਸਾ ਨੂੰ ਦੱਸਦਾ ਹੈ ਕਿ ਸ਼ਾਮ ਨੂੰ, ਉਨ੍ਹਾਂ ਨੂੰ ਖਾਣ ਲਈ ਮਾਸ ਮਿਲੇਗਾ, ਅਤੇ ਸਵੇਰ ਨੂੰ, ਉਨ੍ਹਾਂ ਨੂੰ ਰੋਟੀ ਮਿਲੇਗੀ। ਇਹ ਪਰਮੇਸ਼ੁਰ ਦੀਆਂ ਹਿਦਾਇਤਾਂ ਦੀ ਪਾਲਣਾ ਕਰਨ ਲਈ ਉਨ੍ਹਾਂ ਦੀ ਵਫ਼ਾਦਾਰੀ ਦੀ ਪ੍ਰੀਖਿਆ ਹੈ।</w:t>
      </w:r>
    </w:p>
    <w:p/>
    <w:p>
      <w:r xmlns:w="http://schemas.openxmlformats.org/wordprocessingml/2006/main">
        <w:t xml:space="preserve">ਪੈਰਾ 2: ਕੂਚ 16:13-21 ਵਿੱਚ ਜਾਰੀ ਰੱਖਦੇ ਹੋਏ, ਉਸ ਸ਼ਾਮ ਦੇ ਬਟੇਰੇ ਡੇਰੇ ਨੂੰ ਕਵਰ ਕਰਦੇ ਹਨ ਜਿਵੇਂ ਕਿ ਪਰਮੇਸ਼ੁਰ ਦੁਆਰਾ ਵਾਅਦਾ ਕੀਤਾ ਗਿਆ ਸੀ। ਲੋਕ ਉਨ੍ਹਾਂ ਨੂੰ ਇਕੱਠਾ ਕਰਦੇ ਹਨ ਅਤੇ ਉਨ੍ਹਾਂ ਕੋਲ ਖਾਣ ਲਈ ਬਹੁਤ ਸਾਰਾ ਮਾਸ ਹੁੰਦਾ ਹੈ। ਸਵੇਰੇ, ਤ੍ਰੇਲ ਦੀ ਇੱਕ ਪਰਤ ਜ਼ਮੀਨ ਨੂੰ ਢੱਕਦੀ ਹੈ, ਜੋ ਸੂਰਜ ਚੜ੍ਹਨ ਦੇ ਨਾਲ ਹੀ ਭਾਫ਼ ਬਣ ਜਾਂਦੀ ਹੈ ਅਤੇ ਮੰਨਾ ਨਾਮਕ ਇੱਕ ਬਰੀਕ ਫਲੇਕ ਵਰਗਾ ਪਦਾਰਥ ਪ੍ਰਗਟ ਕਰਦੀ ਹੈ। ਇਜ਼ਰਾਈਲੀਆਂ ਨੂੰ ਹਿਦਾਇਤ ਦਿੱਤੀ ਗਈ ਹੈ ਕਿ ਉਹ ਹਰ ਵਿਅਕਤੀ ਦੀਆਂ ਰੋਜ਼ਾਨਾ ਲੋੜਾਂ ਲਈ ਕਾਫ਼ੀ ਇਕੱਠਾ ਹੋਣ ਅਤੇ ਨਾ ਹੀ ਘੱਟ। ਜਿਹੜੇ ਲੋਕ ਜ਼ਿਆਦਾ ਇਕੱਠੇ ਹੁੰਦੇ ਹਨ ਉਹ ਦੇਖਦੇ ਹਨ ਕਿ ਇਹ ਸ਼ੁੱਕਰਵਾਰ ਨੂੰ ਛੱਡ ਕੇ ਰਾਤੋ-ਰਾਤ ਖਰਾਬ ਹੋ ਜਾਂਦਾ ਹੈ ਜਦੋਂ ਉਹ ਦੁੱਗਣੇ ਇਕੱਠੇ ਹੁੰਦੇ ਹਨ ਕਿਉਂਕਿ ਸਬਤ ਦਾ ਦਿਨ ਆਰਾਮ ਦਾ ਦਿਨ ਹੁੰਦਾ ਹੈ।</w:t>
      </w:r>
    </w:p>
    <w:p/>
    <w:p>
      <w:r xmlns:w="http://schemas.openxmlformats.org/wordprocessingml/2006/main">
        <w:t xml:space="preserve">ਪੈਰਾ 3: ਕੂਚ 16:22-36 ਵਿੱਚ, ਮੂਸਾ ਨੇ ਲੋਕਾਂ ਨੂੰ ਹਫ਼ਤੇ ਦੇ ਦਿਨਾਂ ਵਿੱਚ ਮੰਨ ਇਕੱਠਾ ਕਰਨ ਅਤੇ ਪਰਮੇਸ਼ੁਰ ਦੁਆਰਾ ਪਵਿੱਤਰ ਕੀਤੇ ਗਏ ਸਬਤ ਦੇ ਦਿਨ ਆਰਾਮ ਕਰਨ ਬਾਰੇ ਹਦਾਇਤ ਕੀਤੀ ਹੈ ਜਿੱਥੇ ਕੋਈ ਮੰਨ ਮੁਹੱਈਆ ਨਹੀਂ ਕੀਤਾ ਜਾਵੇਗਾ ਅਤੇ ਨਾ ਹੀ ਖੇਤਾਂ ਵਿੱਚ ਪਾਇਆ ਜਾਵੇਗਾ। ਕੁਝ ਲੋਕ ਇਸ ਹਿਦਾਇਤ ਦੀ ਅਣਦੇਖੀ ਕਰਦੇ ਹਨ ਪਰ ਦੇਖਦੇ ਹਨ ਕਿ ਉਨ੍ਹਾਂ ਦੇ ਵਾਧੂ ਹਿੱਸੇ ਕੀੜਿਆਂ ਨਾਲ ਸੰਕਰਮਿਤ ਹੋ ਜਾਂਦੇ ਹਨ ਜਾਂ ਰਾਤੋ-ਰਾਤ ਬਦਬੂਦਾਰ ਬਣ ਜਾਂਦੇ ਹਨ। ਹਾਲਾਂਕਿ, ਸ਼ੁੱਕਰਵਾਰ ਨੂੰ ਜਦੋਂ ਉਹ ਸਬਤ ਮਨਾਉਣ ਲਈ ਦੁੱਗਣੇ ਇਕੱਠੇ ਹੁੰਦੇ ਹਨ, ਤਾਂ ਇਹ ਸਬਤ ਦੇ ਸੂਰਜ ਡੁੱਬਣ ਤੋਂ ਬਾਅਦ ਤੱਕ ਕੀੜੇ ਨਹੀਂ ਵਿਗਾੜਦਾ ਜਾਂ ਖਿੱਚਦਾ ਨਹੀਂ ਹੈ।</w:t>
      </w:r>
    </w:p>
    <w:p/>
    <w:p>
      <w:r xmlns:w="http://schemas.openxmlformats.org/wordprocessingml/2006/main">
        <w:t xml:space="preserve">ਸਾਰੰਸ਼ ਵਿੱਚ:</w:t>
      </w:r>
    </w:p>
    <w:p>
      <w:r xmlns:w="http://schemas.openxmlformats.org/wordprocessingml/2006/main">
        <w:t xml:space="preserve">ਕੂਚ 16 ਪੇਸ਼ ਕਰਦਾ ਹੈ:</w:t>
      </w:r>
    </w:p>
    <w:p>
      <w:r xmlns:w="http://schemas.openxmlformats.org/wordprocessingml/2006/main">
        <w:t xml:space="preserve">ਇਜ਼ਰਾਈਲੀ ਉਜਾੜ ਵਿੱਚ ਭੋਜਨ ਦੀ ਕਮੀ ਦੇ ਵਿਰੁੱਧ ਬੁੜਬੁੜਾਉਂਦੇ ਹੋਏ;</w:t>
      </w:r>
    </w:p>
    <w:p>
      <w:r xmlns:w="http://schemas.openxmlformats.org/wordprocessingml/2006/main">
        <w:t xml:space="preserve">ਸਵਰਗ ਤੋਂ ਰੋਟੀ ਦੇਣ ਦਾ ਪਰਮੇਸ਼ੁਰ ਦਾ ਵਾਅਦਾ;</w:t>
      </w:r>
    </w:p>
    <w:p>
      <w:r xmlns:w="http://schemas.openxmlformats.org/wordprocessingml/2006/main">
        <w:t xml:space="preserve">ਰੋਜ਼ਾਨਾ ਪ੍ਰਬੰਧਾਂ ਨੂੰ ਇਕੱਠਾ ਕਰਨ ਬਾਰੇ ਹਦਾਇਤਾਂ ਦਿੱਤੀਆਂ ਗਈਆਂ।</w:t>
      </w:r>
    </w:p>
    <w:p/>
    <w:p>
      <w:r xmlns:w="http://schemas.openxmlformats.org/wordprocessingml/2006/main">
        <w:t xml:space="preserve">ਸ਼ਾਮ ਦੇ ਖਾਣੇ ਲਈ ਮੀਟ ਪ੍ਰਦਾਨ ਕਰਨ ਲਈ ਬਟੇਰ ਕਵਰਿੰਗ ਕੈਂਪ;</w:t>
      </w:r>
    </w:p>
    <w:p>
      <w:r xmlns:w="http://schemas.openxmlformats.org/wordprocessingml/2006/main">
        <w:t xml:space="preserve">ਮੰਨਾ ਤ੍ਰੇਲ ਦੇ ਵਾਸ਼ਪੀਕਰਨ ਦੇ ਨਾਲ ਵਧੀਆ ਫਲੈਕਸ ਦੇ ਰੂਪ ਵਿੱਚ ਦਿਖਾਈ ਦਿੰਦਾ ਹੈ;</w:t>
      </w:r>
    </w:p>
    <w:p>
      <w:r xmlns:w="http://schemas.openxmlformats.org/wordprocessingml/2006/main">
        <w:t xml:space="preserve">ਰੋਜ਼ਾਨਾ ਲੋੜਾਂ ਲਈ ਕਾਫ਼ੀ ਇਕੱਠਾ ਕਰਨ ਦਾ ਹੁਕਮ; ਸਬਤ ਤੋਂ ਪਹਿਲਾਂ ਦੁੱਗਣਾ ਹਿੱਸਾ।</w:t>
      </w:r>
    </w:p>
    <w:p/>
    <w:p>
      <w:r xmlns:w="http://schemas.openxmlformats.org/wordprocessingml/2006/main">
        <w:t xml:space="preserve">ਮੰਨ ਨੂੰ ਇਕੱਠਾ ਕੀਤੇ ਬਿਨਾਂ ਸਬਤ ਦੇ ਆਰਾਮ ਦੀ ਪਾਲਣਾ ਕਰਨ ਬਾਰੇ ਹਦਾਇਤ;</w:t>
      </w:r>
    </w:p>
    <w:p>
      <w:r xmlns:w="http://schemas.openxmlformats.org/wordprocessingml/2006/main">
        <w:t xml:space="preserve">ਖਰਾਬ ਜਾਂ ਸੰਕਰਮਿਤ ਹਿੱਸਿਆਂ ਦੀ ਅਣਦੇਖੀ;</w:t>
      </w:r>
    </w:p>
    <w:p>
      <w:r xmlns:w="http://schemas.openxmlformats.org/wordprocessingml/2006/main">
        <w:t xml:space="preserve">ਸੂਰਜ ਡੁੱਬਣ ਤੋਂ ਬਾਅਦ ਤੱਕ ਬਿਨਾਂ ਵਿਗਾੜ ਦੇ ਸਬਤ ਤੋਂ ਪਹਿਲਾਂ ਡਬਲ ਹਿੱਸਾ ਇਕੱਠਾ ਕਰਨ ਲਈ ਅਪਵਾਦ.</w:t>
      </w:r>
    </w:p>
    <w:p/>
    <w:p>
      <w:r xmlns:w="http://schemas.openxmlformats.org/wordprocessingml/2006/main">
        <w:t xml:space="preserve">ਇਹ ਅਧਿਆਇ ਮਿਸਰ ਤੋਂ ਛੁਟਕਾਰਾ ਪਾਉਣ ਤੋਂ ਬਾਅਦ ਉਜਾੜ ਵਿਚ ਇਜ਼ਰਾਈਲੀ ਯਾਤਰਾ ਦੌਰਾਨ ਇਕ ਹੋਰ ਚੁਣੌਤੀਪੂਰਨ ਘਟਨਾ ਨੂੰ ਦਰਸਾਉਂਦਾ ਹੈ ਜਿਸ ਵਿਚ ਪ੍ਰਾਚੀਨ ਨਜ਼ਦੀਕੀ ਪੂਰਬੀ ਸੰਦਰਭ ਵਿਚ ਘਾਟ ਜਾਂ ਘਾਟ ਦੁਆਰਾ ਚਿੰਨ੍ਹਿਤ ਕੀਤਾ ਗਿਆ ਸੀ ਜੋ ਅਕਸਰ ਮਾਰੂਥਲ ਖੇਤਰਾਂ ਨਾਲ ਜੁੜੇ ਬ੍ਰਹਮ ਪ੍ਰਬੰਧ 'ਤੇ ਜ਼ੋਰ ਦਿੰਦਾ ਹੈ ਜਿੱਥੇ ਖਾਨਾਬਦੋਸ਼ ਜੀਵਨ ਸ਼ੈਲੀ ਵਿਚ ਅਲੌਕਿਕ ਦਖਲਅੰਦਾਜ਼ੀ ਦੇ ਉੱਚ ਰੋਸ਼ਨੀ ਵਿਚ ਦਖਲਅੰਦਾਜ਼ੀ ਦੀ ਲੋੜ ਹੁੰਦੀ ਹੈ। ਭਰੋਸੇ, ਵਫ਼ਾਦਾਰੀ ਬਨਾਮ ਸੰਦੇਹ, ਇਬਰਾਨੀ ਭਾਈਚਾਰੇ ਵਿੱਚ ਪ੍ਰਚਲਿਤ ਬੁੜਬੁੜਾਈ, ਜਦੋਂ ਕਿ ਜ਼ਮੀਨੀ ਵਿਰਾਸਤ ਨਾਲ ਨੇੜਿਓਂ ਜੁੜੇ ਹੋਏ ਇਕਰਾਰਨਾਮੇ ਦੇ ਵਾਅਦਿਆਂ ਦੀ ਪੂਰਤੀ ਦੀ ਮੰਗ ਕਰਦੇ ਹੋਏ ਦਰਪੇਸ਼ ਮੁਸ਼ਕਲਾਂ ਦਾ ਸਾਹਮਣਾ ਕਰਨਾ ਪੈਂਦਾ ਹੈ, ਇੱਕ ਘਟਨਾ ਜੋ ਨਾ ਸਿਰਫ਼ ਯਹੋਵਾਹ ਦੀ ਵਫ਼ਾਦਾਰੀ ਬਾਰੇ ਯਾਦ ਦਿਵਾਉਂਦੀ ਹੈ, ਸਗੋਂ ਬ੍ਰਹਮ ਹੁਕਮਾਂ ਨੂੰ ਪ੍ਰਤੀਬਿੰਬਤ ਕਰਨ ਵਾਲੇ ਸਹਿ-ਕਮਾਂਡ ਪ੍ਰਤੀ ਆਗਿਆਕਾਰੀ ਦੀ ਪਰਖ ਵੀ ਕਰਦੀ ਹੈ। ਮੂਸਾ, ਹਾਰੂਨ ਦੁਆਰਾ ਪ੍ਰਸਤੁਤ ਕੀਤੇ ਗਏ ਚੁਣੇ ਹੋਏ ਲੋਕਾਂ (ਇਜ਼ਰਾਈਲ) ਵਿਚਕਾਰ ਰਿਸ਼ਤਾ, ਜਦੋਂ ਕਿ ਪ੍ਰਾਚੀਨ ਧਾਰਮਿਕ ਦੇ ਅੰਦਰ ਅਕਸਰ ਦੇਖਿਆ ਜਾਂਦਾ ਹੈ, ਸੱਭਿਆਚਾਰਕ ਅਭਿਆਸਾਂ ਦੁਆਰਾ ਬਣਾਏ ਗਏ ਪਿਛੋਕੜ ਦੇ ਵਿਰੁੱਧ ਚਮਤਕਾਰੀ ਪ੍ਰਬੰਧ ਜਿਵੇਂ ਕਿ ਵਿਸ਼ਿਆਂ ਦੇ ਦੁਆਲੇ ਕੇਂਦਰਿਤ ਬਾਈਬਲ ਦੇ ਬਿਰਤਾਂਤਕ ਢਾਂਚੇ ਦੇ ਅੰਦਰ ਦਮਨਕਾਰੀ ਫੈਰੋਨਿਕ ਸ਼ਾਸਨ ਦੇ ਵਿਰੁੱਧ ਮੁਕਤੀ ਯਾਤਰਾ ਦੌਰਾਨ ਕੀਤੇ ਗਏ ਚਮਤਕਾਰੀ ਕਾਰਜਾਂ ਨਾਲ ਸੰਬੰਧਿਤ ਯਾਦ ਨੂੰ ਮਜ਼ਬੂਤ ਕਰਦਾ ਹੈ। ਰੀਤੀ-ਰਿਵਾਜਾਂ, ਭੋਜਨ ਦੀਆਂ ਭੇਟਾਂ ਨੂੰ ਸ਼ਾਮਲ ਕਰਨ ਵਾਲੀਆਂ ਰਸਮਾਂ, ਜੋ ਕਿ ਪੂਜਨੀਕ ਕਿਰਿਆਵਾਂ ਨਾਲ ਨੇੜਿਓਂ ਜੁੜੇ ਹੋਏ ਪ੍ਰਗਟਾਵੇ ਨੂੰ ਦਰਸਾਉਂਦੀਆਂ ਹਨ, ਜੋ ਕਿ ਬਾਈਬਲ ਦੇ ਬਿਰਤਾਂਤਕ ਢਾਂਚੇ ਨੂੰ ਸ਼ਾਮਲ ਕਰਨ ਵਾਲੇ ਖੇਤਰ ਦੇ ਵੱਖ-ਵੱਖ ਸਭਿਆਚਾਰਾਂ ਵਿੱਚ ਉਸ ਸਮੇਂ ਦੀ ਮਿਆਦ ਵਿੱਚ ਪ੍ਰਚਲਿਤ ਪ੍ਰਾਚੀਨ ਨਜ਼ਦੀਕੀ ਪੂਰਬੀ ਵਿਸ਼ਵ ਦ੍ਰਿਸ਼ਟੀਕੋਣ ਵਿੱਚ ਪ੍ਰਚਲਿਤ, ਦੇਵਤੇ (ਯਹੋਵਾਹ) ਉੱਤੇ ਨਿਰਭਰਤਾ ਨਾਲ ਨੇੜਿਓਂ ਜੁੜੇ ਹੋਏ ਹਨ।</w:t>
      </w:r>
    </w:p>
    <w:p/>
    <w:p>
      <w:r xmlns:w="http://schemas.openxmlformats.org/wordprocessingml/2006/main">
        <w:t xml:space="preserve">ਕੂਚ 16:1 ਅਤੇ ਉਨ੍ਹਾਂ ਨੇ ਏਲਿਮ ਤੋਂ ਕੂਚ ਕੀਤਾ ਅਤੇ ਇਸਰਾਏਲੀਆਂ ਦੀ ਸਾਰੀ ਮੰਡਲੀ ਸੀਨ ਦੀ ਉਜਾੜ ਵਿੱਚ ਆਈ ਜੋ ਏਲਿਮ ਅਤੇ ਸੀਨਈ ਦੇ ਵਿਚਕਾਰ ਹੈ, ਉਨ੍ਹਾਂ ਦੇ ਦੇਸ ਵਿੱਚੋਂ ਨਿੱਕਲਣ ਦੇ ਦੂਜੇ ਮਹੀਨੇ ਦੀ ਪੰਦਰਵੀਂ ਤਾਰੀਖ਼ ਨੂੰ। ਮਿਸਰ ਦੇ.</w:t>
      </w:r>
    </w:p>
    <w:p/>
    <w:p>
      <w:r xmlns:w="http://schemas.openxmlformats.org/wordprocessingml/2006/main">
        <w:t xml:space="preserve">ਇਸਰਾਏਲੀਆਂ ਨੇ ਮਿਸਰ ਦੀ ਧਰਤੀ ਨੂੰ ਛੱਡਣ ਤੋਂ ਬਾਅਦ ਦੂਜੇ ਮਹੀਨੇ ਦੇ ਪੰਦਰਵੇਂ ਦਿਨ ਏਲਿਮ ਤੋਂ ਸੀਨ ਦੀ ਉਜਾੜ ਵੱਲ ਕੂਚ ਕੀਤਾ।</w:t>
      </w:r>
    </w:p>
    <w:p/>
    <w:p>
      <w:r xmlns:w="http://schemas.openxmlformats.org/wordprocessingml/2006/main">
        <w:t xml:space="preserve">1. ਪਰਮੇਸ਼ੁਰ ਦੇ ਸਮੇਂ 'ਤੇ ਭਰੋਸਾ ਕਰਨਾ ਸਿੱਖਣਾ</w:t>
      </w:r>
    </w:p>
    <w:p/>
    <w:p>
      <w:r xmlns:w="http://schemas.openxmlformats.org/wordprocessingml/2006/main">
        <w:t xml:space="preserve">2. ਪ੍ਰਭੂ ਦੇ ਪ੍ਰਬੰਧ ਵਿਚ ਭਰੋਸਾ ਰੱਖਣਾ</w:t>
      </w:r>
    </w:p>
    <w:p/>
    <w:p>
      <w:r xmlns:w="http://schemas.openxmlformats.org/wordprocessingml/2006/main">
        <w:t xml:space="preserve">1. ਜ਼ਬੂਰ 33:18-19 - ਵੇਖੋ, ਪ੍ਰਭੂ ਦੀ ਨਿਗਾਹ ਉਨ੍ਹਾਂ ਲੋਕਾਂ ਉੱਤੇ ਹੈ ਜੋ ਉਸ ਤੋਂ ਡਰਦੇ ਹਨ, ਉਨ੍ਹਾਂ ਉੱਤੇ ਜੋ ਉਸ ਦੇ ਅਡੋਲ ਪਿਆਰ ਦੀ ਆਸ ਰੱਖਦੇ ਹਨ, ਤਾਂ ਜੋ ਉਹ ਉਨ੍ਹਾਂ ਦੀ ਆਤਮਾ ਨੂੰ ਮੌਤ ਤੋਂ ਬਚਾਵੇ ਅਤੇ ਉਨ੍ਹਾਂ ਨੂੰ ਕਾਲ ਵਿੱਚ ਜਿਉਂਦਾ ਰੱਖੇ।</w:t>
      </w:r>
    </w:p>
    <w:p/>
    <w:p>
      <w:r xmlns:w="http://schemas.openxmlformats.org/wordprocessingml/2006/main">
        <w:t xml:space="preserve">2. ਕੂਚ 15:26 - ਕਿਹਾ, ਜੇ ਤੁਸੀਂ ਯਹੋਵਾਹ ਆਪਣੇ ਪਰਮੇਸ਼ੁਰ ਦੀ ਅਵਾਜ਼ ਨੂੰ ਧਿਆਨ ਨਾਲ ਸੁਣੋਂਗੇ, ਅਤੇ ਉਹੀ ਕਰੋਗੇ ਜੋ ਉਸ ਦੀ ਨਿਗਾਹ ਵਿੱਚ ਸਹੀ ਹੈ, ਅਤੇ ਉਸ ਦੇ ਹੁਕਮਾਂ ਨੂੰ ਸੁਣੋਗੇ ਅਤੇ ਉਸ ਦੀਆਂ ਸਾਰੀਆਂ ਬਿਧੀਆਂ ਨੂੰ ਮੰਨੋਗੇ, ਤਾਂ ਮੈਂ ਉਨ੍ਹਾਂ ਵਿੱਚੋਂ ਕੋਈ ਵੀ ਨਹੀਂ ਰੱਖਾਂਗਾ। ਉਹ ਬਿਮਾਰੀਆਂ ਜਿਹੜੀਆਂ ਮੈਂ ਮਿਸਰੀਆਂ ਨੂੰ ਪਾਈਆਂ ਹਨ, ਕਿਉਂਕਿ ਮੈਂ ਯਹੋਵਾਹ, ਤੁਹਾਡਾ ਚੰਗਾ ਕਰਨ ਵਾਲਾ ਹਾਂ।</w:t>
      </w:r>
    </w:p>
    <w:p/>
    <w:p>
      <w:r xmlns:w="http://schemas.openxmlformats.org/wordprocessingml/2006/main">
        <w:t xml:space="preserve">ਕੂਚ 16:2 ਅਤੇ ਇਸਰਾਏਲੀਆਂ ਦੀ ਸਾਰੀ ਮੰਡਲੀ ਨੇ ਉਜਾੜ ਵਿੱਚ ਮੂਸਾ ਅਤੇ ਹਾਰੂਨ ਦੇ ਵਿਰੁੱਧ ਬੁੜ ਬੁੜ ਕੀਤੀ।</w:t>
      </w:r>
    </w:p>
    <w:p/>
    <w:p>
      <w:r xmlns:w="http://schemas.openxmlformats.org/wordprocessingml/2006/main">
        <w:t xml:space="preserve">ਇਸਰਾਏਲੀਆਂ ਨੇ ਉਜਾੜ ਵਿੱਚ ਮੂਸਾ ਅਤੇ ਹਾਰੂਨ ਦੇ ਵਿਰੁੱਧ ਬੁੜ ਬੁੜ ਕੀਤੀ।</w:t>
      </w:r>
    </w:p>
    <w:p/>
    <w:p>
      <w:r xmlns:w="http://schemas.openxmlformats.org/wordprocessingml/2006/main">
        <w:t xml:space="preserve">1. ਸ਼ਿਕਾਇਤ ਅਤੇ ਬੁੜਬੁੜਾਉਣਾ ਸਾਨੂੰ ਕਿਤੇ ਵੀ ਨਹੀਂ ਮਿਲੇਗਾ। ਸਾਨੂੰ ਪਰਮੇਸ਼ੁਰ ਦੀ ਯੋਜਨਾ ਵਿੱਚ ਵਿਸ਼ਵਾਸ ਹੋਣਾ ਚਾਹੀਦਾ ਹੈ।</w:t>
      </w:r>
    </w:p>
    <w:p/>
    <w:p>
      <w:r xmlns:w="http://schemas.openxmlformats.org/wordprocessingml/2006/main">
        <w:t xml:space="preserve">2. ਭਾਵੇਂ ਚੀਜ਼ਾਂ ਮੁਸ਼ਕਲ ਲੱਗਦੀਆਂ ਹਨ, ਪਰ ਪਰਮੇਸ਼ੁਰ ਅਜੇ ਵੀ ਨਿਯੰਤਰਣ ਵਿੱਚ ਹੈ ਅਤੇ ਸਾਨੂੰ ਪ੍ਰਦਾਨ ਕਰੇਗਾ।</w:t>
      </w:r>
    </w:p>
    <w:p/>
    <w:p>
      <w:r xmlns:w="http://schemas.openxmlformats.org/wordprocessingml/2006/main">
        <w:t xml:space="preserve">1. ਮੱਤੀ 19:26 - ਯਿਸੂ ਨੇ ਉਨ੍ਹਾਂ ਵੱਲ ਦੇਖਿਆ ਅਤੇ ਕਿਹਾ, ਮਨੁੱਖ ਲਈ ਇਹ ਅਸੰਭਵ ਹੈ, ਪਰ ਪਰਮਾਤਮਾ ਨਾਲ ਸਭ ਕੁਝ ਸੰਭਵ ਹੈ।</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ਕੂਚ 16:3 ਅਤੇ ਇਸਰਾਏਲੀਆਂ ਨੇ ਉਨ੍ਹਾਂ ਨੂੰ ਆਖਿਆ, ਕਾਸ਼ ਅਸੀਂ ਮਿਸਰ ਦੇਸ ਵਿੱਚ ਯਹੋਵਾਹ ਦੇ ਹੱਥੋਂ ਮਰੇ ਹੁੰਦੇ, ਜਦੋਂ ਅਸੀਂ ਮਾਸ ਦੇ ਬਰਤਨ ਦੇ ਕੋਲ ਬੈਠੇ ਹੁੰਦੇ ਅਤੇ ਰੱਜ ਕੇ ਰੋਟੀ ਖਾਂਦੇ ਸੀ। ਕਿਉਂ ਜੋ ਤੁਸੀਂ ਸਾਨੂੰ ਇਸ ਉਜਾੜ ਵਿੱਚ ਲੈ ਆਏ ਹੋ, ਤਾਂ ਜੋ ਇਸ ਸਾਰੀ ਸਭਾ ਨੂੰ ਭੁੱਖ ਨਾਲ ਮਾਰ ਦੇਈਏ।</w:t>
      </w:r>
    </w:p>
    <w:p/>
    <w:p>
      <w:r xmlns:w="http://schemas.openxmlformats.org/wordprocessingml/2006/main">
        <w:t xml:space="preserve">ਇਜ਼ਰਾਈਲ ਦੇ ਬੱਚਿਆਂ ਨੂੰ ਮਿਸਰ ਛੱਡਣ ਦਾ ਅਫ਼ਸੋਸ ਹੈ ਕਿਉਂਕਿ ਉਹ ਹੁਣ ਉਜਾੜ ਵਿੱਚ ਸੰਘਰਸ਼ ਕਰ ਰਹੇ ਹਨ ਅਤੇ ਭੁੱਖ ਨਾਲ ਮਰਨ ਤੋਂ ਡਰ ਰਹੇ ਹਨ।</w:t>
      </w:r>
    </w:p>
    <w:p/>
    <w:p>
      <w:r xmlns:w="http://schemas.openxmlformats.org/wordprocessingml/2006/main">
        <w:t xml:space="preserve">1. ਔਖੇ ਸਮਿਆਂ ਵਿੱਚ ਪਰਮੇਸ਼ੁਰ ਦਾ ਪ੍ਰਬੰਧ</w:t>
      </w:r>
    </w:p>
    <w:p/>
    <w:p>
      <w:r xmlns:w="http://schemas.openxmlformats.org/wordprocessingml/2006/main">
        <w:t xml:space="preserve">2. ਪਰਮੇਸ਼ੁਰ ਦੀ ਯੋਜਨਾ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139:7-10 - "ਮੈਂ ਤੁਹਾਡੀ ਆਤਮਾ ਤੋਂ ਕਿੱਥੇ ਜਾਵਾਂ? ਜਾਂ ਮੈਂ ਤੁਹਾਡੀ ਹਜ਼ੂਰੀ ਤੋਂ ਕਿੱਥੇ ਭੱਜਾਂ? ਜੇ ਮੈਂ ਸਵਰਗ ਨੂੰ ਚੜ੍ਹਾਂ, ਤਾਂ ਤੁਸੀਂ ਉੱਥੇ ਹੋ! ਜੇ ਮੈਂ ਸ਼ੀਓਲ ਵਿੱਚ ਆਪਣਾ ਬਿਸਤਰਾ ਬਣਾਵਾਂ, ਤਾਂ ਤੁਸੀਂ ਉੱਥੇ ਹੋ! ਮੈਂ ਸਵੇਰ ਦੇ ਖੰਭਾਂ ਨੂੰ ਫੜਦਾ ਹਾਂ ਅਤੇ ਸਮੁੰਦਰ ਦੇ ਅੰਤਲੇ ਹਿੱਸਿਆਂ ਵਿੱਚ ਰਹਿੰਦਾ ਹਾਂ, ਉੱਥੇ ਵੀ ਤੇਰਾ ਹੱਥ ਮੇਰੀ ਅਗਵਾਈ ਕਰੇਗਾ, ਅਤੇ ਤੇਰਾ ਸੱਜਾ ਹੱਥ ਮੈਨੂੰ ਫੜੇਗਾ।"</w:t>
      </w:r>
    </w:p>
    <w:p/>
    <w:p>
      <w:r xmlns:w="http://schemas.openxmlformats.org/wordprocessingml/2006/main">
        <w:t xml:space="preserve">ਕੂਚ 16:4 ਤਦ ਯਹੋਵਾਹ ਨੇ ਮੂਸਾ ਨੂੰ ਆਖਿਆ, ਵੇਖ, ਮੈਂ ਤੁਹਾਡੇ ਲਈ ਅਕਾਸ਼ ਤੋਂ ਰੋਟੀ ਵਰ੍ਹਾਵਾਂਗਾ। ਅਤੇ ਲੋਕ ਬਾਹਰ ਜਾਣਗੇ ਅਤੇ ਹਰ ਰੋਜ਼ ਇੱਕ ਨਿਸ਼ਚਿਤ ਮੁੱਲ ਇਕੱਠਾ ਕਰਨਗੇ, ਤਾਂ ਜੋ ਮੈਂ ਉਨ੍ਹਾਂ ਨੂੰ ਸਾਬਤ ਕਰਾਂ ਕਿ ਉਹ ਮੇਰੀ ਬਿਵਸਥਾ ਉੱਤੇ ਚੱਲਣਗੇ ਜਾਂ ਨਹੀਂ।</w:t>
      </w:r>
    </w:p>
    <w:p/>
    <w:p>
      <w:r xmlns:w="http://schemas.openxmlformats.org/wordprocessingml/2006/main">
        <w:t xml:space="preserve">ਪਰਮੇਸ਼ੁਰ ਨੇ ਆਪਣੇ ਕਾਨੂੰਨ ਪ੍ਰਤੀ ਇਸਰਾਏਲੀਆਂ ਦੀ ਵਫ਼ਾਦਾਰੀ ਨੂੰ ਪਰਖਣ ਲਈ ਸਵਰਗ ਤੋਂ ਮੰਨ ਪ੍ਰਦਾਨ ਕੀਤਾ।</w:t>
      </w:r>
    </w:p>
    <w:p/>
    <w:p>
      <w:r xmlns:w="http://schemas.openxmlformats.org/wordprocessingml/2006/main">
        <w:t xml:space="preserve">1. "ਪਰਮੇਸ਼ੁਰ ਸਾਡੀ ਵਫ਼ਾਦਾਰੀ ਦੀ ਪਰਖ ਕਰਦਾ ਹੈ"</w:t>
      </w:r>
    </w:p>
    <w:p/>
    <w:p>
      <w:r xmlns:w="http://schemas.openxmlformats.org/wordprocessingml/2006/main">
        <w:t xml:space="preserve">2. "ਸਵਰਗ ਤੋਂ ਰੋਟੀ: ਮੰਨ ਅਤੇ ਇਸਦਾ ਅਰਥ"</w:t>
      </w:r>
    </w:p>
    <w:p/>
    <w:p>
      <w:r xmlns:w="http://schemas.openxmlformats.org/wordprocessingml/2006/main">
        <w:t xml:space="preserve">1. ਬਿਵਸਥਾ ਸਾਰ 8:3-4 - ਅਤੇ ਉਸਨੇ ਤੁਹਾਨੂੰ ਨਿਮਰ ਬਣਾਇਆ, ਅਤੇ ਤੁਹਾਨੂੰ ਭੁੱਖਾ ਰਹਿਣ ਦਿੱਤਾ, ਅਤੇ ਤੁਹਾਨੂੰ ਮੰਨ ਨਾਲ ਖੁਆਇਆ, ਜਿਸ ਨੂੰ ਤੁਸੀਂ ਨਹੀਂ ਜਾਣਦੇ ਸੀ, ਨਾ ਤੁਹਾਡੇ ਪਿਉ-ਦਾਦਿਆਂ ਨੂੰ ਪਤਾ ਸੀ; ਤਾਂ ਜੋ ਉਹ ਤੁਹਾਨੂੰ ਦੱਸ ਸਕੇ ਕਿ ਮਨੁੱਖ ਸਿਰਫ਼ ਰੋਟੀ ਨਾਲ ਨਹੀਂ ਜੀਉਂਦਾ ਸਗੋਂ ਯਹੋਵਾਹ ਦੇ ਮੂੰਹੋਂ ਨਿਕਲਣ ਵਾਲੇ ਹਰ ਬਚਨ ਨਾਲ ਜੀਉਂਦਾ ਰਹਿੰਦਾ ਹੈ।</w:t>
      </w:r>
    </w:p>
    <w:p/>
    <w:p>
      <w:r xmlns:w="http://schemas.openxmlformats.org/wordprocessingml/2006/main">
        <w:t xml:space="preserve">2. ਯੂਹੰਨਾ 6:31-35 - ਸਾਡੇ ਪੁਰਖਿਆਂ ਨੇ ਮਾਰੂਥਲ ਵਿੱਚ ਮੰਨ ਖਾਧਾ ਸੀ; ਜਿਵੇਂ ਲਿਖਿਆ ਹੋਇਆ ਹੈ, ਉਸਨੇ ਉਨ੍ਹਾਂ ਨੂੰ ਖਾਣ ਲਈ ਸਵਰਗ ਤੋਂ ਰੋਟੀ ਦਿੱਤੀ। ਤਦ ਯਿਸੂ ਨੇ ਉਨ੍ਹਾਂ ਨੂੰ ਕਿਹਾ, “ਮੈਂ ਤੁਹਾਨੂੰ ਸੱਚ ਆਖਦਾ ਹਾਂ ਕਿ ਮੂਸਾ ਨੇ ਤੁਹਾਨੂੰ ਸਵਰਗ ਤੋਂ ਰੋਟੀ ਨਹੀਂ ਦਿੱਤੀ ਸੀ। ਪਰ ਮੇਰਾ ਪਿਤਾ ਤੁਹਾਨੂੰ ਸਵਰਗ ਤੋਂ ਸੱਚੀ ਰੋਟੀ ਦਿੰਦਾ ਹੈ। ਕਿਉਂਕਿ ਪਰਮੇਸ਼ੁਰ ਦੀ ਰੋਟੀ ਉਹ ਹੈ ਜੋ ਸਵਰਗ ਤੋਂ ਹੇਠਾਂ ਆਉਂਦੀ ਹੈ, ਅਤੇ ਸੰਸਾਰ ਨੂੰ ਜੀਵਨ ਦਿੰਦੀ ਹੈ। ਤਦ ਉਨ੍ਹਾਂ ਨੇ ਉਸ ਨੂੰ ਕਿਹਾ, ਪ੍ਰਭੂ ਜੀ, ਸਾਨੂੰ ਇਹ ਰੋਟੀ ਸਦਾ ਦੇਵੋ। ਯਿਸੂ ਨੇ ਉਨ੍ਹਾਂ ਨੂੰ ਕਿਹਾ, “ਮੈਂ ਜੀਵਨ ਦੀ ਰੋਟੀ ਹਾਂ। ਅਤੇ ਜਿਹੜਾ ਮੇਰੇ ਵਿੱਚ ਵਿਸ਼ਵਾਸ ਕਰਦਾ ਹੈ ਉਹ ਕਦੇ ਪਿਆਸਾ ਨਹੀਂ ਹੋਵੇਗਾ।</w:t>
      </w:r>
    </w:p>
    <w:p/>
    <w:p>
      <w:r xmlns:w="http://schemas.openxmlformats.org/wordprocessingml/2006/main">
        <w:t xml:space="preserve">ਕੂਚ 16:5 ਅਤੇ ਇਸ ਤਰ੍ਹਾਂ ਹੋਵੇਗਾ ਕਿ ਛੇਵੇਂ ਦਿਨ ਉਹ ਉਹ ਚੀਜ਼ ਤਿਆਰ ਕਰਨਗੇ ਜੋ ਉਹ ਲਿਆਉਣਗੇ। ਅਤੇ ਇਹ ਉਸ ਤੋਂ ਦੁੱਗਣਾ ਹੋਵੇਗਾ ਜਿੰਨਾ ਉਹ ਰੋਜ਼ਾਨਾ ਇਕੱਠੇ ਕਰਦੇ ਹਨ।</w:t>
      </w:r>
    </w:p>
    <w:p/>
    <w:p>
      <w:r xmlns:w="http://schemas.openxmlformats.org/wordprocessingml/2006/main">
        <w:t xml:space="preserve">ਇਸਰਾਏਲ ਦੇ ਲੋਕਾਂ ਨੂੰ ਛੇਵੇਂ ਦਿਨ ਦੁੱਗਣਾ ਮੰਨ ਇਕੱਠਾ ਕਰਨ ਲਈ ਕਿਹਾ ਗਿਆ ਸੀ।</w:t>
      </w:r>
    </w:p>
    <w:p/>
    <w:p>
      <w:r xmlns:w="http://schemas.openxmlformats.org/wordprocessingml/2006/main">
        <w:t xml:space="preserve">1. ਪਰਮੇਸ਼ੁਰ ਦੀ ਯੋਜਨਾ ਵਿੱਚ ਆਗਿਆਕਾਰੀ ਅਤੇ ਵਿਸ਼ਵਾਸ ਦਾ ਮਹੱਤਵ।</w:t>
      </w:r>
    </w:p>
    <w:p/>
    <w:p>
      <w:r xmlns:w="http://schemas.openxmlformats.org/wordprocessingml/2006/main">
        <w:t xml:space="preserve">2. ਤਿਆਰੀ ਅਤੇ ਯੋਜਨਾਬੰਦੀ ਦੀ ਸ਼ਕਤੀ।</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ਲੂਕਾ 12:16-21 - ਅਮੀਰ ਮੂਰਖ ਦਾ ਦ੍ਰਿਸ਼ਟਾਂਤ।</w:t>
      </w:r>
    </w:p>
    <w:p/>
    <w:p>
      <w:r xmlns:w="http://schemas.openxmlformats.org/wordprocessingml/2006/main">
        <w:t xml:space="preserve">ਕੂਚ 16:6 ਤਾਂ ਮੂਸਾ ਅਤੇ ਹਾਰੂਨ ਨੇ ਸਾਰੇ ਇਸਰਾਏਲੀਆਂ ਨੂੰ ਆਖਿਆ, ਸ਼ਾਮ ਵੇਲੇ ਤੁਸੀਂ ਜਾਣੋਗੇ ਕਿ ਯਹੋਵਾਹ ਤੁਹਾਨੂੰ ਮਿਸਰ ਦੇਸ ਵਿੱਚੋਂ ਕੱਢ ਲਿਆਇਆ ਹੈ।</w:t>
      </w:r>
    </w:p>
    <w:p/>
    <w:p>
      <w:r xmlns:w="http://schemas.openxmlformats.org/wordprocessingml/2006/main">
        <w:t xml:space="preserve">ਮੂਸਾ ਅਤੇ ਹਾਰੂਨ ਨੇ ਇਸਰਾਏਲੀਆਂ ਨੂੰ ਦੱਸਿਆ ਕਿ ਸ਼ਾਮ ਨੂੰ ਉਹ ਜਾਣ ਲੈਣਗੇ ਕਿ ਯਹੋਵਾਹ ਉਨ੍ਹਾਂ ਨੂੰ ਮਿਸਰ ਵਿੱਚੋਂ ਬਾਹਰ ਲਿਆਇਆ ਸੀ।</w:t>
      </w:r>
    </w:p>
    <w:p/>
    <w:p>
      <w:r xmlns:w="http://schemas.openxmlformats.org/wordprocessingml/2006/main">
        <w:t xml:space="preserve">1. ਵਿਸ਼ਵਾਸ ਦੀ ਸ਼ਕਤੀ: ਕਿਵੇਂ ਪਰਮੇਸ਼ੁਰ ਨੇ ਇਜ਼ਰਾਈਲੀਆਂ ਨੂੰ ਉਨ੍ਹਾਂ ਦੇ ਵਿਸ਼ਵਾਸ ਦੁਆਰਾ ਅਸੀਸ ਦਿੱਤੀ</w:t>
      </w:r>
    </w:p>
    <w:p/>
    <w:p>
      <w:r xmlns:w="http://schemas.openxmlformats.org/wordprocessingml/2006/main">
        <w:t xml:space="preserve">2. ਆਜ਼ਾਦੀ ਦੀ ਯਾਤਰਾ: ਮਿਸਰ ਤੋਂ ਭੱਜਣ ਵਾਲੇ ਇਸਰਾਏਲੀਆਂ ਦੀ ਕਹਾਣੀ</w:t>
      </w:r>
    </w:p>
    <w:p/>
    <w:p>
      <w:r xmlns:w="http://schemas.openxmlformats.org/wordprocessingml/2006/main">
        <w:t xml:space="preserve">1. ਰੋਮੀਆਂ 8:31-34 - ਫਿਰ ਅਸੀਂ ਇਨ੍ਹਾਂ ਗੱਲਾਂ ਬਾਰੇ ਕੀ ਕਹੀਏ? ਜੇ ਰੱਬ ਸਾਡੇ ਲਈ ਹੈ, ਤਾਂ ਸਾਡੇ ਵਿਰੁੱਧ ਕੌਣ ਹੋ ਸਕਦਾ ਹੈ?</w:t>
      </w:r>
    </w:p>
    <w:p/>
    <w:p>
      <w:r xmlns:w="http://schemas.openxmlformats.org/wordprocessingml/2006/main">
        <w:t xml:space="preserve">2. ਇਬਰਾਨੀਆਂ 11:1-3 - ਹੁਣ ਵਿਸ਼ਵਾਸ ਉਨ੍ਹਾਂ ਚੀਜ਼ਾਂ ਦਾ ਪਦਾਰਥ ਹੈ ਜਿਨ੍ਹਾਂ ਦੀ ਉਮੀਦ ਕੀਤੀ ਜਾਂਦੀ ਹੈ, ਨਾ ਦੇਖੀਆਂ ਗਈਆਂ ਚੀਜ਼ਾਂ ਦਾ ਸਬੂਤ।</w:t>
      </w:r>
    </w:p>
    <w:p/>
    <w:p>
      <w:r xmlns:w="http://schemas.openxmlformats.org/wordprocessingml/2006/main">
        <w:t xml:space="preserve">ਕੂਚ 16:7 ਅਤੇ ਸਵੇਰ ਨੂੰ, ਤੁਸੀਂ ਯਹੋਵਾਹ ਦੀ ਮਹਿਮਾ ਵੇਖੋਂਗੇ। ਕਿਉਂ ਜੋ ਉਹ ਯਹੋਵਾਹ ਦੇ ਵਿਰੁੱਧ ਤੁਹਾਡੀਆਂ ਬੁੜ-ਬੁੜ ਸੁਣਦਾ ਹੈ, ਅਤੇ ਅਸੀਂ ਕੀ ਹਾਂ ਜੋ ਤੁਸੀਂ ਸਾਡੇ ਵਿਰੁੱਧ ਬੁੜਬੁੜਾਉਂਦੇ ਹੋ?</w:t>
      </w:r>
    </w:p>
    <w:p/>
    <w:p>
      <w:r xmlns:w="http://schemas.openxmlformats.org/wordprocessingml/2006/main">
        <w:t xml:space="preserve">ਇਸਰਾਏਲੀ ਯਹੋਵਾਹ ਦੇ ਵਿਰੁੱਧ ਬੁੜ-ਬੁੜ ਕਰ ਰਹੇ ਸਨ ਅਤੇ ਮੂਸਾ ਨੇ ਸਵਾਲ ਕੀਤਾ ਕਿ ਉਨ੍ਹਾਂ ਨੇ ਇਸ ਦੇ ਯੋਗ ਹੋਣ ਲਈ ਕੀ ਕੀਤਾ ਸੀ।</w:t>
      </w:r>
    </w:p>
    <w:p/>
    <w:p>
      <w:r xmlns:w="http://schemas.openxmlformats.org/wordprocessingml/2006/main">
        <w:t xml:space="preserve">1. ਸਾਨੂੰ ਔਖੇ ਸਮਿਆਂ ਵਿੱਚ ਵੀ, ਪਰਮੇਸ਼ੁਰ ਪ੍ਰਤੀ ਆਪਣੇ ਰਵੱਈਏ ਅਤੇ ਵਿਵਹਾਰ ਦਾ ਧਿਆਨ ਰੱਖਣਾ ਚਾਹੀਦਾ ਹੈ।</w:t>
      </w:r>
    </w:p>
    <w:p/>
    <w:p>
      <w:r xmlns:w="http://schemas.openxmlformats.org/wordprocessingml/2006/main">
        <w:t xml:space="preserve">2. ਸਾਨੂੰ ਸਾਵਧਾਨ ਰਹਿਣਾ ਚਾਹੀਦਾ ਹੈ ਕਿ ਸਾਡੀਆਂ ਅਸੀਸਾਂ ਅਤੇ ਪ੍ਰਬੰਧਾਂ ਨੂੰ ਮਾਮੂਲੀ ਨਾ ਸਮਝੋ।</w:t>
      </w:r>
    </w:p>
    <w:p/>
    <w:p>
      <w:r xmlns:w="http://schemas.openxmlformats.org/wordprocessingml/2006/main">
        <w:t xml:space="preserve">1. ਯਸਾਯਾਹ 55:6-7 - ਪ੍ਰਭੂ ਨੂੰ ਲੱਭੋ ਜਦੋਂ ਤੱਕ ਉਹ ਮਿਲ ਸਕਦਾ ਹੈ, ਉਸਨੂੰ ਪੁਕਾਰੋ ਜਦੋਂ ਉਹ ਨੇੜੇ ਹੈ.</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ਕੂਚ 16:8 ਅਤੇ ਮੂਸਾ ਨੇ ਆਖਿਆ, ਇਹ ਉਦੋਂ ਹੋਵੇਗਾ ਜਦੋਂ ਯਹੋਵਾਹ ਤੁਹਾਨੂੰ ਸ਼ਾਮ ਨੂੰ ਖਾਣ ਲਈ ਮਾਸ ਦੇਵੇਗਾ ਅਤੇ ਸਵੇਰ ਨੂੰ ਰੱਜ ਕੇ ਰੋਟੀ ਦੇਵੇਗਾ। ਕਿਉਂਕਿ ਯਹੋਵਾਹ ਤੁਹਾਡੀਆਂ ਬੁੜ-ਬੁੜਾਂ ਨੂੰ ਸੁਣਦਾ ਹੈ ਜੋ ਤੁਸੀਂ ਉਸਦੇ ਵਿਰੁੱਧ ਬੁੜਬੁੜਾਉਂਦੇ ਹੋ, ਅਤੇ ਅਸੀਂ ਕੀ ਹਾਂ? ਤੁਹਾਡੀਆਂ ਬੁੜ-ਬੁੜ ਸਾਡੇ ਵਿਰੁੱਧ ਨਹੀਂ ਹਨ, ਪਰ ਯਹੋਵਾਹ ਦੇ ਵਿਰੁੱਧ ਹਨ।</w:t>
      </w:r>
    </w:p>
    <w:p/>
    <w:p>
      <w:r xmlns:w="http://schemas.openxmlformats.org/wordprocessingml/2006/main">
        <w:t xml:space="preserve">ਮੂਸਾ ਲੋਕਾਂ ਨੂੰ ਦੱਸਦਾ ਹੈ ਕਿ ਯਹੋਵਾਹ ਉਨ੍ਹਾਂ ਲਈ ਸ਼ਾਮ ਅਤੇ ਸਵੇਰ ਦਾ ਪ੍ਰਬੰਧ ਕਰੇਗਾ, ਅਤੇ ਉਨ੍ਹਾਂ ਨੂੰ ਯਾਦ ਦਿਵਾਉਂਦਾ ਹੈ ਕਿ ਉਨ੍ਹਾਂ ਦੀ ਬੁੜ-ਬੁੜ ਉਨ੍ਹਾਂ ਦੇ ਵਿਰੁੱਧ ਨਹੀਂ ਹੈ, ਪਰ ਯਹੋਵਾਹ ਦੇ ਵਿਰੁੱਧ ਹੈ।</w:t>
      </w:r>
    </w:p>
    <w:p/>
    <w:p>
      <w:r xmlns:w="http://schemas.openxmlformats.org/wordprocessingml/2006/main">
        <w:t xml:space="preserve">1. "ਲੋੜ ਦੇ ਸਮੇਂ ਪਰਮੇਸ਼ੁਰ ਦਾ ਪ੍ਰਬੰਧ"</w:t>
      </w:r>
    </w:p>
    <w:p/>
    <w:p>
      <w:r xmlns:w="http://schemas.openxmlformats.org/wordprocessingml/2006/main">
        <w:t xml:space="preserve">2. "ਸਾਡੇ ਨਜ਼ਰੀਏ ਨੂੰ ਬਦਲਣ ਲਈ ਧੰਨਵਾਦ ਦੀ ਸ਼ਕਤੀ"</w:t>
      </w:r>
    </w:p>
    <w:p/>
    <w:p>
      <w:r xmlns:w="http://schemas.openxmlformats.org/wordprocessingml/2006/main">
        <w:t xml:space="preserve">1. ਜ਼ਬੂਰ 23:1 - "ਪ੍ਰਭੂ ਮੇਰਾ ਆਜੜੀ ਹੈ, ਮੈਂ ਨਹੀਂ ਚਾਹਾਂਗਾ।"</w:t>
      </w:r>
    </w:p>
    <w:p/>
    <w:p>
      <w:r xmlns:w="http://schemas.openxmlformats.org/wordprocessingml/2006/main">
        <w:t xml:space="preserve">2. ਫ਼ਿਲਿੱਪੀਆਂ 4:11-13 - "ਇਹ ਨਹੀਂ ਕਿ ਮੈਂ ਲੋੜਵੰਦ ਹੋਣ ਬਾਰੇ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ਕੂਚ 16:9 ਅਤੇ ਮੂਸਾ ਨੇ ਹਾਰੂਨ ਨੂੰ ਆਖਿਆ, ਇਸਰਾਏਲੀਆਂ ਦੀ ਸਾਰੀ ਮੰਡਲੀ ਨੂੰ ਆਖ, ਯਹੋਵਾਹ ਦੇ ਅੱਗੇ ਨੇੜੇ ਆਓ ਕਿਉਂ ਜੋ ਉਸ ਨੇ ਤੁਹਾਡੀਆਂ ਬੁੜਬੁੜਾਈਆਂ ਸੁਣੀਆਂ ਹਨ।</w:t>
      </w:r>
    </w:p>
    <w:p/>
    <w:p>
      <w:r xmlns:w="http://schemas.openxmlformats.org/wordprocessingml/2006/main">
        <w:t xml:space="preserve">ਮੂਸਾ ਨੇ ਹਾਰੂਨ ਨੂੰ ਇਜ਼ਰਾਈਲੀਆਂ ਨੂੰ ਯਹੋਵਾਹ ਦੇ ਅੱਗੇ ਇਕੱਠੇ ਹੋਣ ਲਈ ਬੁਲਾਉਣ ਲਈ ਕਿਹਾ, ਕਿਉਂਕਿ ਉਸਨੇ ਉਨ੍ਹਾਂ ਦੀ ਬੁੜ-ਬੁੜ ਸੁਣੀ ਹੈ।</w:t>
      </w:r>
    </w:p>
    <w:p/>
    <w:p>
      <w:r xmlns:w="http://schemas.openxmlformats.org/wordprocessingml/2006/main">
        <w:t xml:space="preserve">1. ਪ੍ਰਭੂ ਵਿੱਚ ਸੰਤੁਸ਼ਟੀ: ਪ੍ਰਭੂ ਦੀ ਯੋਜਨਾ ਨਾਲ ਸ਼ਾਂਤੀ ਨਾਲ ਰਹਿਣਾ ਸਿੱਖਣਾ</w:t>
      </w:r>
    </w:p>
    <w:p/>
    <w:p>
      <w:r xmlns:w="http://schemas.openxmlformats.org/wordprocessingml/2006/main">
        <w:t xml:space="preserve">2. ਬੁੜਬੁੜਾਉਣ 'ਤੇ ਭਰੋਸਾ ਕਰਨਾ: ਬੁੜਬੁੜਾਉਣ ਦੇ ਪਰਤਾਵੇ ਨੂੰ ਰੱਦ ਕਰਨਾ ਅਤੇ ਰੱਬ ਦੇ ਪ੍ਰਬੰਧ ਵਿਚ ਭਰੋਸਾ ਕਰਨਾ</w:t>
      </w:r>
    </w:p>
    <w:p/>
    <w:p>
      <w:r xmlns:w="http://schemas.openxmlformats.org/wordprocessingml/2006/main">
        <w:t xml:space="preserve">1.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2. 1 ਪਤਰਸ 5:6-7 - ਇਸ ਲਈ, ਪਰਮੇਸ਼ੁਰ ਦੇ ਸ਼ਕਤੀਸ਼ਾਲੀ ਹੱਥ ਦੇ ਅਧੀਨ ਆਪਣੇ ਆਪ 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ਕੂਚ 16:10 ਅਤੇ ਐਉਂ ਹੋਇਆ ਜਿਵੇਂ ਹਾਰੂਨ ਨੇ ਇਸਰਾਏਲੀਆਂ ਦੀ ਸਾਰੀ ਮੰਡਲੀ ਨਾਲ ਗੱਲ ਕੀਤੀ ਤਾਂ ਉਨ੍ਹਾਂ ਨੇ ਉਜਾੜ ਵੱਲ ਤੱਕਿਆ, ਅਤੇ ਵੇਖੋ, ਯਹੋਵਾਹ ਦਾ ਪਰਤਾਪ ਬੱਦਲ ਵਿੱਚ ਪ੍ਰਗਟ ਹੋਇਆ।</w:t>
      </w:r>
    </w:p>
    <w:p/>
    <w:p>
      <w:r xmlns:w="http://schemas.openxmlformats.org/wordprocessingml/2006/main">
        <w:t xml:space="preserve">ਹਾਰੂਨ ਨੇ ਇਸਰਾਏਲੀਆਂ ਦੀ ਮੰਡਲੀ ਨਾਲ ਗੱਲ ਕੀਤੀ ਅਤੇ ਯਹੋਵਾਹ ਦੀ ਮਹਿਮਾ ਇੱਕ ਬੱਦਲ ਵਿੱਚ ਪ੍ਰਗਟ ਹੋਈ।</w:t>
      </w:r>
    </w:p>
    <w:p/>
    <w:p>
      <w:r xmlns:w="http://schemas.openxmlformats.org/wordprocessingml/2006/main">
        <w:t xml:space="preserve">1. ਪਰਮੇਸ਼ੁਰ ਦਾ ਬਚਨ ਬੋਲਣ ਦੀ ਸ਼ਕਤੀ</w:t>
      </w:r>
    </w:p>
    <w:p/>
    <w:p>
      <w:r xmlns:w="http://schemas.openxmlformats.org/wordprocessingml/2006/main">
        <w:t xml:space="preserve">2. ਪ੍ਰਭੂ ਦੀ ਮਹਿਮਾ ਪ੍ਰਗਟ ਹੋਈ</w:t>
      </w:r>
    </w:p>
    <w:p/>
    <w:p>
      <w:r xmlns:w="http://schemas.openxmlformats.org/wordprocessingml/2006/main">
        <w:t xml:space="preserve">1. ਇਬਰਾਨੀਆਂ 4:12 - ਕਿਉਂਕਿ ਪਰਮੇਸ਼ੁਰ ਦਾ ਬਚਨ ਜੀਉਂਦਾ ਅਤੇ ਕਿਰਿਆਸ਼ੀਲ ਹੈ, ਕਿਸੇ ਵੀ ਦੋ ਧਾਰੀ ਤਲਵਾਰ ਨਾਲੋਂ ਤਿੱਖਾ ਹੈ, ਆਤਮਾ ਅਤੇ ਆਤਮਾ, ਜੋੜਾਂ ਅਤੇ ਮੈਰੋ ਦੀ ਵੰਡ ਨੂੰ ਵਿੰਨ੍ਹਣ ਵਾਲਾ, ਅਤੇ ਦਿਲ ਦੇ ਵਿਚਾਰਾਂ ਅਤੇ ਇਰਾਦਿਆਂ ਨੂੰ ਜਾਣਦਾ ਹੈ। .</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ਕੂਚ 16:11 ਅਤੇ ਯਹੋਵਾਹ ਨੇ ਮੂਸਾ ਨੂੰ ਆਖਿਆ,</w:t>
      </w:r>
    </w:p>
    <w:p/>
    <w:p>
      <w:r xmlns:w="http://schemas.openxmlformats.org/wordprocessingml/2006/main">
        <w:t xml:space="preserve">ਇਸਰਾਏਲੀਆਂ ਨੂੰ ਸਵਰਗ ਤੋਂ ਚਮਤਕਾਰੀ ਢੰਗ ਨਾਲ ਰੋਟੀ ਦਿੱਤੀ ਜਾਂਦੀ ਹੈ।</w:t>
      </w:r>
    </w:p>
    <w:p/>
    <w:p>
      <w:r xmlns:w="http://schemas.openxmlformats.org/wordprocessingml/2006/main">
        <w:t xml:space="preserve">ਯਹੋਵਾਹ ਨੇ ਮੂਸਾ ਨਾਲ ਗੱਲ ਕੀਤੀ ਅਤੇ ਇਸਰਾਏਲੀਆਂ ਨੂੰ ਸਵਰਗ ਤੋਂ ਰੋਟੀ ਦੀ ਭਰਪੂਰ ਸਪਲਾਈ ਦਿੱਤੀ।</w:t>
      </w:r>
    </w:p>
    <w:p/>
    <w:p>
      <w:r xmlns:w="http://schemas.openxmlformats.org/wordprocessingml/2006/main">
        <w:t xml:space="preserve">1. ਲੋੜ ਦੇ ਸਮੇਂ ਪਰਮੇਸ਼ੁਰ ਦਾ ਪ੍ਰਬੰਧ</w:t>
      </w:r>
    </w:p>
    <w:p/>
    <w:p>
      <w:r xmlns:w="http://schemas.openxmlformats.org/wordprocessingml/2006/main">
        <w:t xml:space="preserve">2. ਅਨਿਸ਼ਚਿਤਤਾ ਦੇ ਵਿਚਕਾਰ ਪ੍ਰਭੂ ਵਿੱਚ ਭਰੋਸਾ ਕਰਨਾ</w:t>
      </w:r>
    </w:p>
    <w:p/>
    <w:p>
      <w:r xmlns:w="http://schemas.openxmlformats.org/wordprocessingml/2006/main">
        <w:t xml:space="preserve">1. ਫ਼ਿਲਿੱਪੀਆਂ 4:19 ਅਤੇ ਮੇਰਾ ਪਰਮੇਸ਼ੁਰ ਮਸੀਹ ਯਿਸੂ ਦੁਆਰਾ ਆਪਣੀ ਮਹਿਮਾ ਦੇ ਧਨ ਦੇ ਅਨੁਸਾਰ ਤੁਹਾਡੀਆਂ ਸਾਰੀਆਂ ਲੋੜਾਂ ਪੂਰੀਆਂ ਕਰੇਗਾ।</w:t>
      </w:r>
    </w:p>
    <w:p/>
    <w:p>
      <w:r xmlns:w="http://schemas.openxmlformats.org/wordprocessingml/2006/main">
        <w:t xml:space="preserve">2. ਜ਼ਬੂਰ 37:3-5 ਪ੍ਰਭੂ ਵਿੱਚ ਭਰੋਸਾ ਰੱਖੋ, ਅਤੇ ਚੰਗਾ ਕਰੋ; ਧਰਤੀ ਵਿੱਚ ਵੱਸੋ, ਅਤੇ ਉਸਦੀ ਵਫ਼ਾਦਾਰੀ 'ਤੇ ਭੋਜਨ ਕਰੋ। ਆਪਣੇ ਆਪ ਨੂੰ ਪ੍ਰਭੂ ਵਿੱਚ ਵੀ ਅਨੰਦਿਤ ਕਰ, ਅਤੇ ਉਹ ਤੁਹਾਨੂੰ ਤੁਹਾਡੇ ਦਿਲ ਦੀ ਇੱਛਾ ਪੂਰੀ ਕਰ ਦੇਵੇਗਾ। ਪ੍ਰਭੂ ਨੂੰ ਆਪਣਾ ਰਸਤਾ ਸੌਂਪੋ, ਉਸ ਵਿੱਚ ਵੀ ਭਰੋਸਾ ਰੱਖੋ, ਅਤੇ ਉਹ ਇਸ ਨੂੰ ਪੂਰਾ ਕਰੇਗਾ।</w:t>
      </w:r>
    </w:p>
    <w:p/>
    <w:p>
      <w:r xmlns:w="http://schemas.openxmlformats.org/wordprocessingml/2006/main">
        <w:t xml:space="preserve">ਕੂਚ 16:12 ਮੈਂ ਇਸਰਾਏਲੀਆਂ ਦੀ ਬੁੜ-ਬੁੜ ਸੁਣੀ ਹੈ: ਉਨ੍ਹਾਂ ਨੂੰ ਆਖ, ਤੁਸੀਂ ਸ਼ਾਮ ਨੂੰ ਮਾਸ ਖਾਓਗੇ, ਅਤੇ ਸਵੇਰ ਨੂੰ ਤੁਸੀਂ ਰੋਟੀ ਨਾਲ ਰੱਜ ਜਾਓਗੇ। ਅਤੇ ਤੁਸੀਂ ਜਾਣ ਜਾਵੋਂਗੇ ਕਿ ਮੈਂ ਯਹੋਵਾਹ ਤੁਹਾਡਾ ਪਰਮੇਸ਼ੁਰ ਹਾਂ।</w:t>
      </w:r>
    </w:p>
    <w:p/>
    <w:p>
      <w:r xmlns:w="http://schemas.openxmlformats.org/wordprocessingml/2006/main">
        <w:t xml:space="preserve">ਯਹੋਵਾਹ ਨੇ ਇਸਰਾਏਲੀਆਂ ਦੀਆਂ ਸ਼ਿਕਾਇਤਾਂ ਸੁਣੀਆਂ ਹਨ ਅਤੇ ਉਨ੍ਹਾਂ ਨੂੰ ਸ਼ਾਮ ਨੂੰ ਮਾਸ ਅਤੇ ਸਵੇਰ ਨੂੰ ਰੋਟੀ ਦੇਣ ਦਾ ਵਾਅਦਾ ਕੀਤਾ ਹੈ ਤਾਂ ਜੋ ਉਨ੍ਹਾਂ ਨੂੰ ਇਹ ਵਿਖਾਇਆ ਜਾ ਸਕੇ ਕਿ ਉਹ ਯਹੋਵਾਹ ਉਨ੍ਹਾਂ ਦਾ ਪਰਮੇਸ਼ੁਰ ਹੈ।</w:t>
      </w:r>
    </w:p>
    <w:p/>
    <w:p>
      <w:r xmlns:w="http://schemas.openxmlformats.org/wordprocessingml/2006/main">
        <w:t xml:space="preserve">1: ਪਰਮੇਸ਼ੁਰ ਹਮੇਸ਼ਾ ਸੁਣਦਾ ਹੈ ਅਤੇ ਉਹ ਹਮੇਸ਼ਾ ਪ੍ਰਦਾਨ ਕਰੇਗਾ।</w:t>
      </w:r>
    </w:p>
    <w:p/>
    <w:p>
      <w:r xmlns:w="http://schemas.openxmlformats.org/wordprocessingml/2006/main">
        <w:t xml:space="preserve">2: ਪ੍ਰਭੂ ਸਾਡੀਆਂ ਸਾਰੀਆਂ ਲੋੜਾਂ ਦਾ ਦਾਤਾ ਹੈ।</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ਜ਼ਬੂਰ 46:1 ਪਰਮੇਸ਼ੁਰ ਸਾਡੀ ਪਨਾਹ ਅਤੇ ਤਾਕਤ ਹੈ, ਮੁਸੀਬਤ ਵਿੱਚ ਇੱਕ ਬਹੁਤ ਮੌਜੂਦ ਸਹਾਇਤਾ ਹੈ।</w:t>
      </w:r>
    </w:p>
    <w:p/>
    <w:p>
      <w:r xmlns:w="http://schemas.openxmlformats.org/wordprocessingml/2006/main">
        <w:t xml:space="preserve">ਕੂਚ 16:13 ਅਤੇ ਐਉਂ ਹੋਇਆ ਕਿ ਸ਼ਾਮ ਨੂੰ ਬਟੇਰੇ ਉੱਠੇ ਅਤੇ ਡੇਰੇ ਨੂੰ ਢੱਕ ਲਿਆ ਅਤੇ ਸਵੇਰ ਨੂੰ ਮੇਜ਼ਬਾਨ ਦੇ ਦੁਆਲੇ ਤ੍ਰੇਲ ਪਈ।</w:t>
      </w:r>
    </w:p>
    <w:p/>
    <w:p>
      <w:r xmlns:w="http://schemas.openxmlformats.org/wordprocessingml/2006/main">
        <w:t xml:space="preserve">ਸ਼ਾਮ ਨੂੰ, ਬਟੇਰਾਂ ਨੇ ਆ ਕੇ ਡੇਰੇ ਨੂੰ ਢੱਕ ਲਿਆ, ਅਤੇ ਸਵੇਰ ਨੂੰ ਉਹਨਾਂ ਦੇ ਆਲੇ ਦੁਆਲੇ ਤ੍ਰੇਲ ਪਈ।</w:t>
      </w:r>
    </w:p>
    <w:p/>
    <w:p>
      <w:r xmlns:w="http://schemas.openxmlformats.org/wordprocessingml/2006/main">
        <w:t xml:space="preserve">1. ਪਰਮੇਸ਼ੁਰ ਹਮੇਸ਼ਾ ਉਹ ਮੁਹੱਈਆ ਕਰਦਾ ਹੈ ਜੋ ਸਾਨੂੰ ਚਾਹੀਦਾ ਹੈ - ਕੂਚ 16:13</w:t>
      </w:r>
    </w:p>
    <w:p/>
    <w:p>
      <w:r xmlns:w="http://schemas.openxmlformats.org/wordprocessingml/2006/main">
        <w:t xml:space="preserve">2. ਪਰਮੇਸ਼ੁਰ ਦੀ ਪ੍ਰਾਚੀਨ ਦੇਖਭਾਲ - ਕੂਚ 16:13</w:t>
      </w:r>
    </w:p>
    <w:p/>
    <w:p>
      <w:r xmlns:w="http://schemas.openxmlformats.org/wordprocessingml/2006/main">
        <w:t xml:space="preserve">1. ਮੱਤੀ 6:25-34 (ਇਸ ਲਈ ਮੈਂ ਤੁਹਾਨੂੰ ਦੱਸਦਾ ਹਾਂ, ਆਪਣੀ ਜ਼ਿੰਦਗੀ ਦੀ ਚਿੰਤਾ ਨਾ ਕਰੋ, ਤੁਸੀਂ ਕੀ ਖਾਓਗੇ ਜਾਂ ਪੀਓਗੇ; ਜਾਂ ਆਪਣੇ ਸਰੀਰ ਬਾਰੇ, ਤੁਸੀਂ ਕੀ ਪਹਿਨੋਗੇ। ਕੀ ਜੀਵਨ ਭੋਜਨ ਨਾਲੋਂ ਵੱਧ ਨਹੀਂ ਹੈ, ਅਤੇ ਸਰੀਰ ਇਸ ਨਾਲੋਂ ਵੱਧ ਹੈ। ਕੱਪੜੇ?)</w:t>
      </w:r>
    </w:p>
    <w:p/>
    <w:p>
      <w:r xmlns:w="http://schemas.openxmlformats.org/wordprocessingml/2006/main">
        <w:t xml:space="preserve">2. ਜ਼ਬੂਰ 23:1-3 (ਯਹੋਵਾਹ ਮੇਰਾ ਚਰਵਾਹਾ ਹੈ, ਮੈਂ ਨਹੀਂ ਚਾਹਾਂਗਾ। ਉਹ ਮੈਨੂੰ ਹਰੀਆਂ ਚਰਾਂਦਾਂ ਵਿੱਚ ਲੇਟਦਾ ਹੈ; ਉਹ ਮੈਨੂੰ ਸ਼ਾਂਤ ਪਾਣੀਆਂ ਦੇ ਕੋਲ ਲੈ ਜਾਂਦਾ ਹੈ; ਉਹ ਮੇਰੀ ਆਤਮਾ ਨੂੰ ਬਹਾਲ ਕਰਦਾ ਹੈ।)</w:t>
      </w:r>
    </w:p>
    <w:p/>
    <w:p>
      <w:r xmlns:w="http://schemas.openxmlformats.org/wordprocessingml/2006/main">
        <w:t xml:space="preserve">ਕੂਚ 16:14 ਅਤੇ ਜਦੋਂ ਤ੍ਰੇਲ ਪਈ ਸੀ, ਤਾਂ ਵੇਖੋ, ਉਜਾੜ ਦੇ ਮੂੰਹ ਉੱਤੇ ਇੱਕ ਛੋਟੀ ਜਿਹੀ ਗੋਲਾਕਾਰ ਚੀਜ਼ ਪਈ ਸੀ, ਜਿਵੇਂ ਕਿ ਭੂਮੀ ਉੱਤੇ ਠੰਡ ਦੇ ਬਰਾਬਰ।</w:t>
      </w:r>
    </w:p>
    <w:p/>
    <w:p>
      <w:r xmlns:w="http://schemas.openxmlformats.org/wordprocessingml/2006/main">
        <w:t xml:space="preserve">ਕੂਚ 16:14 ਦਾ ਇਹ ਹਵਾਲੇ ਛੋਟੀਆਂ ਗੋਲ ਚੀਜ਼ਾਂ ਦੀ ਇੱਕ ਪਰਤ ਦਾ ਵਰਣਨ ਕਰਦਾ ਹੈ, ਜਿਵੇਂ ਕਿ ਠੰਡ ਦੇ ਠੰਡ, ਜੋ ਉਜਾੜ ਦੇ ਚਿਹਰੇ 'ਤੇ ਦਿਖਾਈ ਦਿੰਦੀ ਹੈ।</w:t>
      </w:r>
    </w:p>
    <w:p/>
    <w:p>
      <w:r xmlns:w="http://schemas.openxmlformats.org/wordprocessingml/2006/main">
        <w:t xml:space="preserve">1. ਰੱਬ ਦਾ ਪ੍ਰਬੰਧ: ਲੋੜ ਦੇ ਸਮੇਂ ਰੱਬ ਉੱਤੇ ਭਰੋਸਾ ਕਰਨਾ ਸਿੱਖਣਾ</w:t>
      </w:r>
    </w:p>
    <w:p/>
    <w:p>
      <w:r xmlns:w="http://schemas.openxmlformats.org/wordprocessingml/2006/main">
        <w:t xml:space="preserve">2. ਰੱਬ ਦੀ ਵਫ਼ਾਦਾਰੀ: ਹਰ ਸਥਿਤੀ ਵਿੱਚ ਉਸਦੀ ਕਿਰਪਾ ਦਾ ਅਨੁਭਵ ਕਰਨਾ</w:t>
      </w:r>
    </w:p>
    <w:p/>
    <w:p>
      <w:r xmlns:w="http://schemas.openxmlformats.org/wordprocessingml/2006/main">
        <w:t xml:space="preserve">1. ਮੱਤੀ 6:25-34 - ਪਰਮੇਸ਼ੁਰ ਦੇ ਪ੍ਰਬੰਧ ਵਿੱਚ ਭਰੋਸਾ ਕਰਨਾ</w:t>
      </w:r>
    </w:p>
    <w:p/>
    <w:p>
      <w:r xmlns:w="http://schemas.openxmlformats.org/wordprocessingml/2006/main">
        <w:t xml:space="preserve">2. ਜ਼ਬੂਰ 136 - ਪਰਮੇਸ਼ੁਰ ਦੀ ਵਫ਼ਾਦਾਰੀ ਅਤੇ ਮਹਾਨ ਪਿਆਰ</w:t>
      </w:r>
    </w:p>
    <w:p/>
    <w:p>
      <w:r xmlns:w="http://schemas.openxmlformats.org/wordprocessingml/2006/main">
        <w:t xml:space="preserve">ਕੂਚ 16:15 ਅਤੇ ਇਸਰਾਏਲੀਆਂ ਨੇ ਇਹ ਵੇਖ ਕੇ ਇੱਕ ਦੂਜੇ ਨੂੰ ਆਖਿਆ, ਇਹ ਮੰਨ ਹੈ ਕਿਉਂ ਜੋ ਉਹ ਨਹੀਂ ਜਾਣਦੇ ਸਨ ਕਿ ਇਹ ਕੀ ਸੀ। ਤਾਂ ਮੂਸਾ ਨੇ ਉਨ੍ਹਾਂ ਨੂੰ ਆਖਿਆ, ਇਹ ਉਹ ਰੋਟੀ ਹੈ ਜਿਹੜੀ ਯਹੋਵਾਹ ਨੇ ਤੁਹਾਨੂੰ ਖਾਣ ਲਈ ਦਿੱਤੀ ਹੈ।</w:t>
      </w:r>
    </w:p>
    <w:p/>
    <w:p>
      <w:r xmlns:w="http://schemas.openxmlformats.org/wordprocessingml/2006/main">
        <w:t xml:space="preserve">ਇਸਰਾਏਲੀਆਂ ਨੂੰ ਇੱਕ ਅਜੀਬ ਭੋਜਨ ਮਿਲਿਆ ਜੋ ਉਹਨਾਂ ਨੇ ਪਹਿਲਾਂ ਕਦੇ ਨਹੀਂ ਦੇਖਿਆ ਸੀ, ਅਤੇ ਮੂਸਾ ਨੇ ਇਸਨੂੰ ਯਹੋਵਾਹ ਦੁਆਰਾ ਉਹਨਾਂ ਨੂੰ ਦਿੱਤੀ ਗਈ ਰੋਟੀ ਵਜੋਂ ਪਛਾਣਿਆ।</w:t>
      </w:r>
    </w:p>
    <w:p/>
    <w:p>
      <w:r xmlns:w="http://schemas.openxmlformats.org/wordprocessingml/2006/main">
        <w:t xml:space="preserve">1. ਰੱਬ ਪ੍ਰਦਾਨ ਕਰਦਾ ਹੈ - ਕਿਵੇਂ ਪ੍ਰਮਾਤਮਾ ਸਾਡੇ ਲਈ ਅਚਾਨਕ ਤਰੀਕਿਆਂ ਨਾਲ ਪ੍ਰਦਾਨ ਕਰਦਾ ਹੈ</w:t>
      </w:r>
    </w:p>
    <w:p/>
    <w:p>
      <w:r xmlns:w="http://schemas.openxmlformats.org/wordprocessingml/2006/main">
        <w:t xml:space="preserve">2. ਰੱਬ ਦੀ ਆਵਾਜ਼ ਨੂੰ ਜਾਣਨਾ - ਜ਼ਿੰਦਗੀ ਦੀਆਂ ਚੁਣੌਤੀਆਂ ਦੇ ਵਿਚਕਾਰ ਰੱਬ ਦੀ ਆਵਾਜ਼ ਨੂੰ ਕਿਵੇਂ ਪਛਾਣਨਾ ਹੈ</w:t>
      </w:r>
    </w:p>
    <w:p/>
    <w:p>
      <w:r xmlns:w="http://schemas.openxmlformats.org/wordprocessingml/2006/main">
        <w:t xml:space="preserve">1. ਮੱਤੀ 6:25-34 - ਆਪਣੀ ਜ਼ਿੰਦਗੀ ਦੀ ਚਿੰਤਾ ਨਾ ਕਰੋ, ਤੁਸੀਂ ਕੀ ਖਾਓਗੇ ਜਾਂ ਪੀਓਗੇ, ਜਾਂ ਆਪਣੇ ਸਰੀਰ ਬਾਰੇ, ਤੁਸੀਂ ਕੀ ਪਹਿਨੋਗੇ।</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ਕੂਚ 16:16 ਇਹ ਉਹ ਚੀਜ਼ ਹੈ ਜਿਸਦਾ ਯਹੋਵਾਹ ਨੇ ਹੁਕਮ ਦਿੱਤਾ ਹੈ, ਹਰ ਮਨੁੱਖ ਨੂੰ ਉਹ ਦੇ ਖਾਣ ਦੇ ਅਨੁਸਾਰ ਇੱਕਠਾ ਕਰੋ, ਹਰੇਕ ਮਨੁੱਖ ਲਈ ਇੱਕ ਓਮਰ, ਆਪਣੇ ਵਿਅਕਤੀਆਂ ਦੀ ਗਿਣਤੀ ਦੇ ਅਨੁਸਾਰ; ਤੁਸੀਂ ਹਰੇਕ ਆਦਮੀ ਨੂੰ ਉਨ੍ਹਾਂ ਲਈ ਲੈ ਜਾਓ ਜੋ ਆਪਣੇ ਤੰਬੂਆਂ ਵਿੱਚ ਹਨ।</w:t>
      </w:r>
    </w:p>
    <w:p/>
    <w:p>
      <w:r xmlns:w="http://schemas.openxmlformats.org/wordprocessingml/2006/main">
        <w:t xml:space="preserve">ਯਹੋਵਾਹ ਨੇ ਇਸਰਾਏਲੀਆਂ ਨੂੰ ਹੁਕਮ ਦਿੱਤਾ ਕਿ ਉਹ ਆਪਣੇ ਤੰਬੂਆਂ ਵਿੱਚ ਹਰੇਕ ਵਿਅਕਤੀ ਲਈ ਮੰਨ ਦਾ ਇੱਕ ਓਮਰ ਇਕੱਠਾ ਕਰਨ।</w:t>
      </w:r>
    </w:p>
    <w:p/>
    <w:p>
      <w:r xmlns:w="http://schemas.openxmlformats.org/wordprocessingml/2006/main">
        <w:t xml:space="preserve">1. ਪਰਮੇਸ਼ੁਰ ਦੇ ਹੁਕਮਾਂ ਨੂੰ ਮੰਨਣਾ ਸਿੱਖਣਾ</w:t>
      </w:r>
    </w:p>
    <w:p/>
    <w:p>
      <w:r xmlns:w="http://schemas.openxmlformats.org/wordprocessingml/2006/main">
        <w:t xml:space="preserve">2. ਰੱਬ ਦੀ ਦੇਖਭਾਲ ਦਾ ਪ੍ਰਬੰਧ</w:t>
      </w:r>
    </w:p>
    <w:p/>
    <w:p>
      <w:r xmlns:w="http://schemas.openxmlformats.org/wordprocessingml/2006/main">
        <w:t xml:space="preserve">1. ਲੂਕਾ 6:46 - "ਤੁਸੀਂ ਮੈਨੂੰ ਪ੍ਰਭੂ, ਪ੍ਰਭੂ ਕਿਉਂ ਕਹਿੰਦੇ ਹੋ, ਅਤੇ ਜੋ ਮੈਂ ਕਹਿੰਦਾ ਹਾਂ ਉਹ ਨਹੀਂ ਕਰਦੇ?"</w:t>
      </w:r>
    </w:p>
    <w:p/>
    <w:p>
      <w:r xmlns:w="http://schemas.openxmlformats.org/wordprocessingml/2006/main">
        <w:t xml:space="preserve">2. ਜ਼ਬੂਰ 23:1 - ਪ੍ਰਭੂ ਮੇਰਾ ਆਜੜੀ ਹੈ; ਮੈਂ ਨਹੀਂ ਚਾਹਾਂਗਾ।</w:t>
      </w:r>
    </w:p>
    <w:p/>
    <w:p>
      <w:r xmlns:w="http://schemas.openxmlformats.org/wordprocessingml/2006/main">
        <w:t xml:space="preserve">ਕੂਚ 16:17 ਅਤੇ ਇਸਰਾਏਲੀਆਂ ਨੇ ਇਵੇਂ ਹੀ ਕੀਤਾ, ਅਤੇ ਕੁਝ ਹੋਰ ਇਕੱਠੇ ਕੀਤੇ, ਕੁਝ ਘੱਟ।</w:t>
      </w:r>
    </w:p>
    <w:p/>
    <w:p>
      <w:r xmlns:w="http://schemas.openxmlformats.org/wordprocessingml/2006/main">
        <w:t xml:space="preserve">ਇਸਰਾਏਲੀ ਪਰਮੇਸ਼ੁਰ ਤੋਂ ਮੰਨ ਦਾ ਆਪਣਾ ਰੋਜ਼ਾਨਾ ਹਿੱਸਾ ਲੈਣ ਲਈ ਇਕੱਠੇ ਹੋਏ ਸਨ।</w:t>
      </w:r>
    </w:p>
    <w:p/>
    <w:p>
      <w:r xmlns:w="http://schemas.openxmlformats.org/wordprocessingml/2006/main">
        <w:t xml:space="preserve">1: ਸਾਨੂੰ ਨਿਮਰਤਾ ਅਤੇ ਧੰਨਵਾਦ ਨਾਲ ਪਰਮੇਸ਼ੁਰ ਦੀਆਂ ਅਸੀਸਾਂ ਪ੍ਰਾਪਤ ਕਰਨ ਲਈ ਬੁਲਾਇਆ ਗਿਆ ਹੈ।</w:t>
      </w:r>
    </w:p>
    <w:p/>
    <w:p>
      <w:r xmlns:w="http://schemas.openxmlformats.org/wordprocessingml/2006/main">
        <w:t xml:space="preserve">2: ਸਾਨੂੰ ਪਰਮੇਸ਼ੁਰ ਦੀਆਂ ਬਰਕਤਾਂ ਤੋਂ ਈਰਖਾ ਨਹੀਂ ਕਰਨੀ ਚਾਹੀਦੀ, ਸਗੋਂ ਆਪਣੇ ਹਿੱਸੇ ਵਿਚ ਸੰਤੁਸ਼ਟ ਰਹਿਣਾ ਚਾਹੀਦਾ ਹੈ।</w:t>
      </w:r>
    </w:p>
    <w:p/>
    <w:p>
      <w:r xmlns:w="http://schemas.openxmlformats.org/wordprocessingml/2006/main">
        <w:t xml:space="preserve">1: ਫਿਲਿੱਪੀਆਂ 4:11-13 "ਮੈਂ ਇਹ ਇਸ ਲਈ ਨਹੀਂ ਕਹਿ ਰਿਹਾ ਕਿਉਂਕਿ ਮੈਨੂੰ ਲੋੜ ਹੈ, ਕਿਉਂਕਿ ਮੈਂ ਕਿਸੇ ਵੀ ਹਾਲਾਤ ਵਿੱਚ ਸੰਤੁਸ਼ਟ ਰਹਿਣਾ ਸਿੱਖਿਆ ਹੈ। ਮੈਂ ਜਾਣਦਾ ਹਾਂ ਕਿ ਲੋੜ ਵਿੱਚ ਹੋਣਾ ਕੀ ਹੈ, ਅਤੇ ਮੈਂ ਜਾਣਦਾ ਹਾਂ ਕਿ ਬਹੁਤ ਸਾਰਾ ਹੋਣਾ ਕੀ ਹੈ। ਮੈਂ ਕਿਸੇ ਵੀ ਸਥਿਤੀ ਵਿੱਚ ਸੰਤੁਸ਼ਟ ਰਹਿਣ ਦਾ ਰਾਜ਼ ਜਾਣ ਲਿਆ ਹੈ, ਚਾਹੇ ਚੰਗਾ ਭੋਜਨ ਹੋਵੇ ਜਾਂ ਭੁੱਖਾ, ਚਾਹੇ ਬਹੁਤਾ ਹੋਵੇ ਜਾਂ ਲੋੜ ਵਿੱਚ।</w:t>
      </w:r>
    </w:p>
    <w:p/>
    <w:p>
      <w:r xmlns:w="http://schemas.openxmlformats.org/wordprocessingml/2006/main">
        <w:t xml:space="preserve">2: ਯਾਕੂਬ 1:17 "ਹਰ ਚੰਗੀ ਅਤੇ ਸੰਪੂਰਣ ਤੋਹਫ਼ਾ ਉੱਪਰੋਂ ਹੈ, ਸਵਰਗੀ ਰੌਸ਼ਨੀਆਂ ਦੇ ਪਿਤਾ ਤੋਂ ਹੇਠਾਂ ਆਉਂਦੀ ਹੈ, ਜੋ ਬਦਲਦੇ ਪਰਛਾਵੇਂ ਵਾਂਗ ਨਹੀਂ ਬਦਲਦਾ."</w:t>
      </w:r>
    </w:p>
    <w:p/>
    <w:p>
      <w:r xmlns:w="http://schemas.openxmlformats.org/wordprocessingml/2006/main">
        <w:t xml:space="preserve">ਕੂਚ 16:18 ਅਤੇ ਜਦੋਂ ਉਨ੍ਹਾਂ ਨੇ ਇਸ ਨੂੰ ਓਮਰ ਨਾਲ ਮਿਲਾਇਆ, ਤਾਂ ਜਿਸ ਨੇ ਬਹੁਤਾ ਇਕੱਠਾ ਕੀਤਾ ਉਸ ਕੋਲ ਕੁਝ ਵੀ ਨਹੀਂ ਸੀ, ਅਤੇ ਜਿਸ ਨੇ ਥੋੜਾ ਇਕੱਠਾ ਕੀਤਾ ਉਸ ਕੋਲ ਕੋਈ ਕਮੀ ਨਹੀਂ ਸੀ; ਉਨ੍ਹਾਂ ਨੇ ਹਰੇਕ ਆਦਮੀ ਨੂੰ ਉਸਦੇ ਭੋਜਨ ਅਨੁਸਾਰ ਇਕੱਠਾ ਕੀਤਾ।</w:t>
      </w:r>
    </w:p>
    <w:p/>
    <w:p>
      <w:r xmlns:w="http://schemas.openxmlformats.org/wordprocessingml/2006/main">
        <w:t xml:space="preserve">ਇਜ਼ਰਾਈਲੀ ਹਰ ਰੋਜ਼ ਭੋਜਨ ਲਈ ਪ੍ਰਤੀ ਵਿਅਕਤੀ ਇੱਕ ਓਮਰ ਇਕੱਠਾ ਕਰਦੇ ਸਨ, ਅਤੇ ਕਿਸੇ ਕੋਲ ਬਹੁਤਾ ਜਾਂ ਬਹੁਤ ਘੱਟ ਨਹੀਂ ਬਚਿਆ ਸੀ।</w:t>
      </w:r>
    </w:p>
    <w:p/>
    <w:p>
      <w:r xmlns:w="http://schemas.openxmlformats.org/wordprocessingml/2006/main">
        <w:t xml:space="preserve">1. ਪਰਮੇਸ਼ੁਰ ਪ੍ਰਦਾਨ ਕਰਦਾ ਹੈ: ਕੂਚ 16:18 ਵਿਚ ਪਰਮੇਸ਼ੁਰ ਦੇ ਪ੍ਰਬੰਧ ਵਿਚ ਇਸਰਾਏਲੀਆਂ ਦੀ ਨਿਹਚਾ ਦੀ ਮਿਸਾਲ ਦਿੱਤੀ ਗਈ ਹੈ।</w:t>
      </w:r>
    </w:p>
    <w:p/>
    <w:p>
      <w:r xmlns:w="http://schemas.openxmlformats.org/wordprocessingml/2006/main">
        <w:t xml:space="preserve">2. ਭਰਪੂਰ ਪ੍ਰਬੰਧ: ਪ੍ਰਮੇਸ਼ਵਰ ਨੇ ਇਜ਼ਰਾਈਲੀਆਂ ਲਈ ਹਰ ਰੋਜ਼ ਕਾਫ਼ੀ ਪ੍ਰਬੰਧ ਕੀਤੇ, ਭਾਵੇਂ ਉਹ ਕਿੰਨਾ ਵੀ ਇਕੱਠਾ ਹੋਣ, ਜਿਵੇਂ ਕਿ ਕੂਚ 16:18 ਵਿੱਚ ਦੇਖਿਆ ਗਿਆ ਹੈ।</w:t>
      </w:r>
    </w:p>
    <w:p/>
    <w:p>
      <w:r xmlns:w="http://schemas.openxmlformats.org/wordprocessingml/2006/main">
        <w:t xml:space="preserve">1. ਮੱਤੀ 6:25-34 - ਪਰਮੇਸ਼ੁਰ ਦੇ ਪ੍ਰਬੰਧ ਵਿੱਚ ਭਰੋਸਾ ਕਰਨ ਦਾ ਸੰਦੇਸ਼</w:t>
      </w:r>
    </w:p>
    <w:p/>
    <w:p>
      <w:r xmlns:w="http://schemas.openxmlformats.org/wordprocessingml/2006/main">
        <w:t xml:space="preserve">2. ਫ਼ਿਲਿੱਪੀਆਂ 4:19 - ਪਰਮੇਸ਼ੁਰ ਦੁਆਰਾ ਲੋੜੀਂਦੀਆਂ ਸਾਰੀਆਂ ਚੀਜ਼ਾਂ ਦੀ ਭਰਪੂਰ ਸਪਲਾਈ</w:t>
      </w:r>
    </w:p>
    <w:p/>
    <w:p>
      <w:r xmlns:w="http://schemas.openxmlformats.org/wordprocessingml/2006/main">
        <w:t xml:space="preserve">ਕੂਚ 16:19 ਅਤੇ ਮੂਸਾ ਨੇ ਆਖਿਆ, ਸਵੇਰ ਤੀਕ ਕੋਈ ਉਸ ਵਿੱਚੋਂ ਨਾ ਛੱਡੇ।</w:t>
      </w:r>
    </w:p>
    <w:p/>
    <w:p>
      <w:r xmlns:w="http://schemas.openxmlformats.org/wordprocessingml/2006/main">
        <w:t xml:space="preserve">ਇਹ ਹਵਾਲਾ ਮੂਸਾ ਦੀ ਹਿਦਾਇਤ ਦਾ ਵਰਣਨ ਕਰਦਾ ਹੈ ਕਿ ਸਵੇਰ ਤੱਕ ਮੰਨ ਵਿੱਚੋਂ ਕੋਈ ਵੀ ਨਹੀਂ ਬਚਣਾ ਚਾਹੀਦਾ ਹੈ।</w:t>
      </w:r>
    </w:p>
    <w:p/>
    <w:p>
      <w:r xmlns:w="http://schemas.openxmlformats.org/wordprocessingml/2006/main">
        <w:t xml:space="preserve">1. ਪ੍ਰਭੂ ਦਾ ਪ੍ਰਬੰਧ: ਰੋਜ਼ਾਨਾ ਰੋਟੀ ਲਈ ਰੱਬ 'ਤੇ ਭਰੋਸਾ ਕਰਨਾ</w:t>
      </w:r>
    </w:p>
    <w:p/>
    <w:p>
      <w:r xmlns:w="http://schemas.openxmlformats.org/wordprocessingml/2006/main">
        <w:t xml:space="preserve">2. ਸਮਝਦਾਰੀ: ਸਮਝਦਾਰੀ ਨਾਲ ਫ਼ੈਸਲੇ ਕਰਨਾ</w:t>
      </w:r>
    </w:p>
    <w:p/>
    <w:p>
      <w:r xmlns:w="http://schemas.openxmlformats.org/wordprocessingml/2006/main">
        <w:t xml:space="preserve">1. ਜ਼ਬੂਰ 78:24-25, "ਉਸ ਨੇ ਲੋਕਾਂ ਦੇ ਖਾਣ ਲਈ ਮੰਨ ਦੀ ਵਰਖਾ ਕੀਤੀ, ਉਸਨੇ ਉਨ੍ਹਾਂ ਨੂੰ ਸਵਰਗ ਦਾ ਅਨਾਜ ਦਿੱਤਾ। ਮਨੁੱਖਾਂ ਨੇ ਦੂਤਾਂ ਦੀ ਰੋਟੀ ਖਾਧੀ; ਉਸਨੇ ਉਨ੍ਹਾਂ ਨੂੰ ਉਹ ਸਾਰਾ ਭੋਜਨ ਭੇਜਿਆ ਜੋ ਉਹ ਖਾ ਸਕਦੇ ਸਨ।"</w:t>
      </w:r>
    </w:p>
    <w:p/>
    <w:p>
      <w:r xmlns:w="http://schemas.openxmlformats.org/wordprocessingml/2006/main">
        <w:t xml:space="preserve">2. ਮੱਤੀ 6:11, "ਸਾਨੂੰ ਅੱਜ ਸਾਡੀ ਰੋਜ਼ਾਨਾ ਦੀ ਰੋਟੀ ਦਿਓ।"</w:t>
      </w:r>
    </w:p>
    <w:p/>
    <w:p>
      <w:r xmlns:w="http://schemas.openxmlformats.org/wordprocessingml/2006/main">
        <w:t xml:space="preserve">ਕੂਚ 16:20 ਤਾਂ ਵੀ ਉਨ੍ਹਾਂ ਨੇ ਮੂਸਾ ਦੀ ਨਾ ਸੁਣੀ। ਪਰ ਉਨ੍ਹਾਂ ਵਿੱਚੋਂ ਕਈਆਂ ਨੇ ਸਵੇਰ ਤੱਕ ਇਸ ਵਿੱਚੋਂ ਕੁਝ ਛੱਡ ਦਿੱਤਾ ਅਤੇ ਇਸ ਵਿੱਚ ਕੀੜੇ ਪੈਦਾ ਹੋਏ ਅਤੇ ਬਦਬੂ ਆਉਂਦੀ ਸੀ ਅਤੇ ਮੂਸਾ ਉਨ੍ਹਾਂ ਨਾਲ ਗੁੱਸੇ ਸੀ।</w:t>
      </w:r>
    </w:p>
    <w:p/>
    <w:p>
      <w:r xmlns:w="http://schemas.openxmlformats.org/wordprocessingml/2006/main">
        <w:t xml:space="preserve">ਕੁਝ ਇਜ਼ਰਾਈਲੀਆਂ ਨੇ ਮੂਸਾ ਦੀ ਅਣਆਗਿਆਕਾਰੀ ਕੀਤੀ ਅਤੇ ਕੁਝ ਮੰਨ ਨੂੰ ਰਾਤ ਭਰ ਰੱਖਿਆ, ਨਤੀਜੇ ਵਜੋਂ ਇਹ ਕੀੜਿਆਂ ਨਾਲ ਸੰਕਰਮਿਤ ਹੋ ਗਿਆ ਅਤੇ ਇੱਕ ਨਾਮੁਰਾਦ ਗੰਧ ਛੱਡ ਰਿਹਾ ਸੀ।</w:t>
      </w:r>
    </w:p>
    <w:p/>
    <w:p>
      <w:r xmlns:w="http://schemas.openxmlformats.org/wordprocessingml/2006/main">
        <w:t xml:space="preserve">1. ਸੱਚੀ ਆਗਿਆਕਾਰੀ: ਇਸਰਾਏਲੀਆਂ ਦੀਆਂ ਗ਼ਲਤੀਆਂ ਤੋਂ ਸਿੱਖਣਾ</w:t>
      </w:r>
    </w:p>
    <w:p/>
    <w:p>
      <w:r xmlns:w="http://schemas.openxmlformats.org/wordprocessingml/2006/main">
        <w:t xml:space="preserve">2. ਅਣਆਗਿਆਕਾਰੀ ਦੇ ਨਤੀਜੇ: ਮੂਸਾ ਤੋਂ ਇੱਕ ਸਬਕ</w:t>
      </w:r>
    </w:p>
    <w:p/>
    <w:p>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ਕਹਾਉਤਾਂ 13:13 - "ਜੋ ਕੋਈ ਬਚਨ ਨੂੰ ਤੁੱਛ ਜਾਣਦਾ ਹੈ ਉਹ ਤਬਾਹ ਹੋ ਜਾਵੇਗਾ: ਪਰ ਜੋ ਹੁਕਮ ਤੋਂ ਡਰਦਾ ਹੈ ਉਸਨੂੰ ਇਨਾਮ ਦਿੱਤਾ ਜਾਵੇਗਾ।"</w:t>
      </w:r>
    </w:p>
    <w:p/>
    <w:p>
      <w:r xmlns:w="http://schemas.openxmlformats.org/wordprocessingml/2006/main">
        <w:t xml:space="preserve">ਕੂਚ 16:21 ਅਤੇ ਉਹ ਹਰ ਸਵੇਰ ਨੂੰ, ਹਰੇਕ ਮਨੁੱਖ ਦੇ ਖਾਣ ਦੇ ਅਨੁਸਾਰ ਇਕੱਠਾ ਕਰਦੇ ਸਨ, ਅਤੇ ਜਦੋਂ ਸੂਰਜ ਗਰਮ ਹੁੰਦਾ ਸੀ, ਉਹ ਪਿਘਲ ਜਾਂਦਾ ਸੀ।</w:t>
      </w:r>
    </w:p>
    <w:p/>
    <w:p>
      <w:r xmlns:w="http://schemas.openxmlformats.org/wordprocessingml/2006/main">
        <w:t xml:space="preserve">ਇਜ਼ਰਾਈਲੀਆਂ ਨੇ ਉਸ ਦਿਨ ਦੀ ਲੋੜ ਅਨੁਸਾਰ ਹਰ ਸਵੇਰ ਮੰਨ ਇਕੱਠਾ ਕੀਤਾ। ਜਦੋਂ ਸੂਰਜ ਗਰਮ ਹੋ ਗਿਆ, ਤਾਂ ਮੰਨ ਪਿਘਲ ਗਿਆ।</w:t>
      </w:r>
    </w:p>
    <w:p/>
    <w:p>
      <w:r xmlns:w="http://schemas.openxmlformats.org/wordprocessingml/2006/main">
        <w:t xml:space="preserve">1. ਰੋਜ਼ਾਨਾ ਪ੍ਰਬੰਧ ਲਈ ਰੱਬ 'ਤੇ ਭਰੋਸਾ ਕਰਨਾ</w:t>
      </w:r>
    </w:p>
    <w:p/>
    <w:p>
      <w:r xmlns:w="http://schemas.openxmlformats.org/wordprocessingml/2006/main">
        <w:t xml:space="preserve">2. ਆਪਣੇ ਵਾਅਦੇ ਨਿਭਾਉਣ ਵਿੱਚ ਪਰਮੇਸ਼ੁਰ ਦੀ ਵਫ਼ਾਦਾਰੀ</w:t>
      </w:r>
    </w:p>
    <w:p/>
    <w:p>
      <w:r xmlns:w="http://schemas.openxmlformats.org/wordprocessingml/2006/main">
        <w:t xml:space="preserve">1. ਮੱਤੀ 6:11, "ਸਾਨੂੰ ਅੱਜ ਸਾਡੀ ਰੋਜ਼ਾਨਾ ਦੀ ਰੋਟੀ ਦਿਓ।"</w:t>
      </w:r>
    </w:p>
    <w:p/>
    <w:p>
      <w:r xmlns:w="http://schemas.openxmlformats.org/wordprocessingml/2006/main">
        <w:t xml:space="preserve">2. 2 ਕੁਰਿੰਥੀਆਂ 9:8-9, "ਅਤੇ ਪ੍ਰਮਾਤਮਾ ਤੁਹਾਡੇ ਉੱਤੇ ਸਾਰੀ ਕਿਰਪਾ ਨੂੰ ਵਧਾਉਣ ਦੇ ਯੋਗ ਹੈ, ਤਾਂ ਜੋ ਹਰ ਸਮੇਂ ਸਾਰੀਆਂ ਚੀਜ਼ਾਂ ਵਿੱਚ ਭਰਪੂਰ ਹੋਣ ਦੇ ਨਾਲ, ਤੁਸੀਂ ਹਰ ਚੰਗੇ ਕੰਮ ਵਿੱਚ ਭਰਪੂਰ ਹੋ ਸਕੋ।"</w:t>
      </w:r>
    </w:p>
    <w:p/>
    <w:p>
      <w:r xmlns:w="http://schemas.openxmlformats.org/wordprocessingml/2006/main">
        <w:t xml:space="preserve">ਕੂਚ 16:22 ਅਤੇ ਐਉਂ ਹੋਇਆ ਕਿ ਛੇਵੇਂ ਦਿਨ ਉਨ੍ਹਾਂ ਨੇ ਦੁੱਗਣੀ ਰੋਟੀ ਇੱਕ ਮਨੁੱਖ ਲਈ ਦੋ ਓਮਰ ਇਕੱਠੀ ਕੀਤੀ ਅਤੇ ਮੰਡਲੀ ਦੇ ਸਾਰੇ ਸਰਦਾਰਾਂ ਨੇ ਆ ਕੇ ਮੂਸਾ ਨੂੰ ਦੱਸਿਆ।</w:t>
      </w:r>
    </w:p>
    <w:p/>
    <w:p>
      <w:r xmlns:w="http://schemas.openxmlformats.org/wordprocessingml/2006/main">
        <w:t xml:space="preserve">ਛੇਵੇਂ ਦਿਨ, ਇਸਰਾਏਲੀਆਂ ਨੇ ਪਹਿਲਾਂ ਦੇ ਦਿਨ ਨਾਲੋਂ ਦੁੱਗਣੀ ਰੋਟੀ ਇਕੱਠੀ ਕੀਤੀ। ਮੰਡਲੀ ਦੇ ਹਾਕਮਾਂ ਨੇ ਮੂਸਾ ਨੂੰ ਇਸ ਦੀ ਸੂਚਨਾ ਦਿੱਤੀ।</w:t>
      </w:r>
    </w:p>
    <w:p/>
    <w:p>
      <w:r xmlns:w="http://schemas.openxmlformats.org/wordprocessingml/2006/main">
        <w:t xml:space="preserve">1. ਪਰਮੇਸ਼ੁਰ ਦਾ ਪ੍ਰਬੰਧ - ਪਰਮੇਸ਼ੁਰ ਨੇ ਇਜ਼ਰਾਈਲੀਆਂ ਦੀਆਂ ਲੋੜਾਂ ਪੂਰੀਆਂ ਕਰਨ ਲਈ ਲੋੜ ਤੋਂ ਵੱਧ ਮੁਹੱਈਆ ਕੀਤਾ।</w:t>
      </w:r>
    </w:p>
    <w:p/>
    <w:p>
      <w:r xmlns:w="http://schemas.openxmlformats.org/wordprocessingml/2006/main">
        <w:t xml:space="preserve">2. ਵਫ਼ਾਦਾਰੀ - ਇਜ਼ਰਾਈਲੀਆਂ ਨੇ ਮੰਨ ਇਕੱਠਾ ਕਰਨ ਵਿਚ ਵਫ਼ਾਦਾਰੀ ਦਾ ਪ੍ਰਦਰਸ਼ਨ ਕੀਤਾ।</w:t>
      </w:r>
    </w:p>
    <w:p/>
    <w:p>
      <w:r xmlns:w="http://schemas.openxmlformats.org/wordprocessingml/2006/main">
        <w:t xml:space="preserve">1. ਮੱਤੀ 6:25-34 - ਆਪਣੀ ਜ਼ਿੰਦਗੀ ਦੀ ਚਿੰਤਾ ਨਾ ਕਰੋ, ਤੁਸੀਂ ਕੀ ਖਾਓਗੇ ਜਾਂ ਪੀਓਗੇ, ਜਾਂ ਆਪਣੇ ਸਰੀਰ ਬਾਰੇ, ਤੁਸੀਂ ਕੀ ਪਹਿਨੋਗੇ।</w:t>
      </w:r>
    </w:p>
    <w:p/>
    <w:p>
      <w:r xmlns:w="http://schemas.openxmlformats.org/wordprocessingml/2006/main">
        <w:t xml:space="preserve">2.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ਕੂਚ 16:23 ਅਤੇ ਉਸ ਨੇ ਉਨ੍ਹਾਂ ਨੂੰ ਆਖਿਆ, ਇਹ ਉਹ ਹੈ ਜੋ ਯਹੋਵਾਹ ਨੇ ਆਖਿਆ ਹੈ, ਭਲਕੇ ਯਹੋਵਾਹ ਲਈ ਪਵਿੱਤਰ ਸਬਤ ਦਾ ਅਰਾਮ ਹੈ: ਜੋ ਤੁਸੀਂ ਅੱਜ ਪਕਾਉਣਾ ਹੈ ਉਸਨੂੰ ਪਕਾਓ, ਅਤੇ ਜੋ ਤੁਸੀਂ ਦੇਖੋਗੇ ਉਸਨੂੰ ਪਕਾਓ। ਅਤੇ ਜੋ ਕੁਝ ਬਚਿਆ ਹੈ, ਉਹ ਸਵੇਰ ਤੱਕ ਤੁਹਾਡੇ ਲਈ ਰੱਖਿਆ ਜਾਵੇ।</w:t>
      </w:r>
    </w:p>
    <w:p/>
    <w:p>
      <w:r xmlns:w="http://schemas.openxmlformats.org/wordprocessingml/2006/main">
        <w:t xml:space="preserve">ਪਰਮੇਸ਼ੁਰ ਨੇ ਇਜ਼ਰਾਈਲੀਆਂ ਨੂੰ ਸਬਤ ਦੇ ਦਿਨ ਲਈ ਭੋਜਨ ਤਿਆਰ ਕਰਨ ਅਤੇ ਸਵੇਰ ਤੱਕ ਬਚੇ ਹੋਏ ਭੋਜਨ ਨੂੰ ਸਟੋਰ ਕਰਨ ਲਈ ਕਿਹਾ।</w:t>
      </w:r>
    </w:p>
    <w:p/>
    <w:p>
      <w:r xmlns:w="http://schemas.openxmlformats.org/wordprocessingml/2006/main">
        <w:t xml:space="preserve">1. ਪਰਮੇਸ਼ੁਰ ਸਾਨੂੰ ਆਰਾਮ ਕਰਨ ਲਈ ਸਮਾਂ ਕੱਢਣ ਅਤੇ ਸਬਤ ਦੇ ਦਿਨ ਦਾ ਆਦਰ ਕਰਨ ਲਈ ਕਹਿੰਦਾ ਹੈ।</w:t>
      </w:r>
    </w:p>
    <w:p/>
    <w:p>
      <w:r xmlns:w="http://schemas.openxmlformats.org/wordprocessingml/2006/main">
        <w:t xml:space="preserve">2. ਸਾਨੂੰ ਪਰਮੇਸ਼ੁਰ ਦੀਆਂ ਹਿਦਾਇਤਾਂ ਦੀ ਪਾਲਣਾ ਕਰਨ ਅਤੇ ਉਸ ਦੇ ਪ੍ਰਬੰਧ ਵਿੱਚ ਭਰੋਸਾ ਕਰਨ ਲਈ ਕਿਹਾ ਜਾਂਦਾ ਹੈ।</w:t>
      </w:r>
    </w:p>
    <w:p/>
    <w:p>
      <w:r xmlns:w="http://schemas.openxmlformats.org/wordprocessingml/2006/main">
        <w:t xml:space="preserve">1. ਜ਼ਬੂਰਾਂ ਦੀ ਪੋਥੀ 95:7-8 "ਕਿਉਂਕਿ ਉਹ ਸਾਡਾ ਪਰਮੇਸ਼ੁਰ ਹੈ, ਅਤੇ ਅਸੀਂ ਉਸਦੀ ਚਰਾਂਦ ਦੇ ਲੋਕ ਹਾਂ, ਅਤੇ ਉਸਦੇ ਹੱਥ ਦੀਆਂ ਭੇਡਾਂ ਹਾਂ। ਅੱਜ, ਜੇ ਤੁਸੀਂ ਉਸਦੀ ਅਵਾਜ਼ ਸੁਣਦੇ ਹੋ, ਤਾਂ ਆਪਣੇ ਦਿਲਾਂ ਨੂੰ ਕਠੋਰ ਨਾ ਕਰੋ।"</w:t>
      </w:r>
    </w:p>
    <w:p/>
    <w:p>
      <w:r xmlns:w="http://schemas.openxmlformats.org/wordprocessingml/2006/main">
        <w:t xml:space="preserve">2. ਮੱਤੀ 11:28-30 "ਮੇਰੇ ਕੋਲ ਆਓ, ਸਾਰੇ ਜੋ ਮਿਹਨਤੀ ਅਤੇ ਭਾਰੇ ਬੋਝ ਹਨ, ਅਤੇ ਮੈਂ ਤੁਹਾਨੂੰ ਅਰਾਮ ਦਿਆਂਗਾ। ਮੇਰਾ ਜੂਲਾ ਆਪਣੇ ਉੱਤੇ ਲਓ ਅਤੇ ਮੇਰੇ ਤੋਂ ਸਿੱਖੋ, ਕਿਉਂਕਿ ਮੈਂ ਕੋਮਲ ਅਤੇ ਮਨ ਦਾ ਨਿਮਾਣਾ ਹਾਂ, ਅਤੇ ਤੁਸੀਂ ਤੁਹਾਡੀਆਂ ਰੂਹਾਂ ਨੂੰ ਆਰਾਮ ਮਿਲੇਗਾ ਕਿਉਂਕਿ ਮੇਰਾ ਜੂਲਾ ਆਸਾਨ ਹੈ, ਅਤੇ ਮੇਰਾ ਬੋਝ ਹਲਕਾ ਹੈ।</w:t>
      </w:r>
    </w:p>
    <w:p/>
    <w:p>
      <w:r xmlns:w="http://schemas.openxmlformats.org/wordprocessingml/2006/main">
        <w:t xml:space="preserve">ਕੂਚ 16:24 ਅਤੇ ਉਨ੍ਹਾਂ ਨੇ ਮੂਸਾ ਦੇ ਕਹੇ ਅਨੁਸਾਰ ਸਵੇਰ ਤੀਕ ਉਸ ਨੂੰ ਰੱਖਿਆ, ਅਤੇ ਨਾ ਉਸ ਵਿੱਚ ਬਦਬੂ ਆਈ, ਨਾ ਕੋਈ ਕੀੜਾ ਸੀ।</w:t>
      </w:r>
    </w:p>
    <w:p/>
    <w:p>
      <w:r xmlns:w="http://schemas.openxmlformats.org/wordprocessingml/2006/main">
        <w:t xml:space="preserve">ਇਜ਼ਰਾਈਲੀਆਂ ਨੇ ਉਜਾੜ ਵਿਚ ਮੰਨ ਇਕੱਠਾ ਕੀਤਾ ਅਤੇ ਮੂਸਾ ਦੀਆਂ ਹਿਦਾਇਤਾਂ ਦੀ ਪਾਲਣਾ ਕੀਤੀ ਕਿ ਉਹ ਸਵੇਰ ਤੱਕ ਇਸ ਨੂੰ ਸੰਭਾਲਣ, ਜਿਸ ਸਮੇਂ ਇਹ ਨਾ ਤਾਂ ਸੜਿਆ ਸੀ ਅਤੇ ਨਾ ਹੀ ਕੀੜਿਆਂ ਨਾਲ ਸੰਕਰਮਿਤ ਹੋਇਆ ਸੀ।</w:t>
      </w:r>
    </w:p>
    <w:p/>
    <w:p>
      <w:r xmlns:w="http://schemas.openxmlformats.org/wordprocessingml/2006/main">
        <w:t xml:space="preserve">1. ਪਰਮੇਸ਼ੁਰ ਦੀਆਂ ਹਿਦਾਇਤਾਂ ਦੀ ਪਾਲਣਾ ਕਰਨ ਨਾਲ ਬਰਕਤ ਮਿਲਦੀ ਹੈ</w:t>
      </w:r>
    </w:p>
    <w:p/>
    <w:p>
      <w:r xmlns:w="http://schemas.openxmlformats.org/wordprocessingml/2006/main">
        <w:t xml:space="preserve">2. ਔਖੇ ਸਮਿਆਂ ਵਿੱਚ ਪਰਮੇਸ਼ੁਰ ਵੱਲੋਂ ਪ੍ਰਬੰਧ</w:t>
      </w:r>
    </w:p>
    <w:p/>
    <w:p>
      <w:r xmlns:w="http://schemas.openxmlformats.org/wordprocessingml/2006/main">
        <w:t xml:space="preserve">1. ਮੱਤੀ 6:25-34 - ਚਿੰਤਾ ਨਾ ਕਰੋ ਅਤੇ ਪਰਮੇਸ਼ੁਰ ਦੇ ਪ੍ਰਬੰਧ ਵਿੱਚ ਭਰੋਸਾ ਕਰੋ</w:t>
      </w:r>
    </w:p>
    <w:p/>
    <w:p>
      <w:r xmlns:w="http://schemas.openxmlformats.org/wordprocessingml/2006/main">
        <w:t xml:space="preserve">2. ਜ਼ਬੂਰ 23 - ਪਰਮੇਸ਼ੁਰ ਸਾਡਾ ਚਰਵਾਹਾ ਅਤੇ ਪ੍ਰਦਾਤਾ ਹੈ</w:t>
      </w:r>
    </w:p>
    <w:p/>
    <w:p>
      <w:r xmlns:w="http://schemas.openxmlformats.org/wordprocessingml/2006/main">
        <w:t xml:space="preserve">ਕੂਚ 16:25 ਅਤੇ ਮੂਸਾ ਨੇ ਕਿਹਾ, ਅੱਜ ਦੇ ਦਿਨ ਖਾਓ। ਕਿਉਂਕਿ ਅੱਜ ਦਾ ਦਿਨ ਯਹੋਵਾਹ ਲਈ ਸਬਤ ਦਾ ਦਿਨ ਹੈ, ਅੱਜ ਤੁਸੀਂ ਇਸ ਨੂੰ ਖੇਤ ਵਿੱਚ ਨਹੀਂ ਲੱਭੋਗੇ।</w:t>
      </w:r>
    </w:p>
    <w:p/>
    <w:p>
      <w:r xmlns:w="http://schemas.openxmlformats.org/wordprocessingml/2006/main">
        <w:t xml:space="preserve">ਸਬਤ ਦੇ ਦਿਨ, ਮੂਸਾ ਨੇ ਇਜ਼ਰਾਈਲੀਆਂ ਨੂੰ ਹਿਦਾਇਤ ਦਿੱਤੀ ਕਿ ਉਹ ਖੇਤਾਂ ਵਿਚ ਭੋਜਨ ਨਹੀਂ ਲੱਭ ਸਕਣਗੇ।</w:t>
      </w:r>
    </w:p>
    <w:p/>
    <w:p>
      <w:r xmlns:w="http://schemas.openxmlformats.org/wordprocessingml/2006/main">
        <w:t xml:space="preserve">1: ਪਰਮੇਸ਼ੁਰ ਨੇ ਸਾਨੂੰ ਸਬਤ ਦਾ ਤੋਹਫ਼ਾ ਦਿੱਤਾ ਹੈ, ਆਰਾਮ ਅਤੇ ਪ੍ਰਤੀਬਿੰਬ ਦਾ ਇੱਕ ਖਾਸ ਦਿਨ।</w:t>
      </w:r>
    </w:p>
    <w:p/>
    <w:p>
      <w:r xmlns:w="http://schemas.openxmlformats.org/wordprocessingml/2006/main">
        <w:t xml:space="preserve">2: ਸਾਨੂੰ ਸਬਤ ਲਈ ਸ਼ੁਕਰਗੁਜ਼ਾਰ ਹੋਣਾ ਚਾਹੀਦਾ ਹੈ ਅਤੇ ਇਸ ਨੂੰ ਪਰਮੇਸ਼ੁਰ 'ਤੇ ਧਿਆਨ ਕੇਂਦਰਿਤ ਕਰਨ ਦੇ ਮੌਕੇ ਵਜੋਂ ਵਰਤਣਾ ਚਾਹੀਦਾ ਹੈ।</w:t>
      </w:r>
    </w:p>
    <w:p/>
    <w:p>
      <w:r xmlns:w="http://schemas.openxmlformats.org/wordprocessingml/2006/main">
        <w:t xml:space="preserve">1: ਇਬਰਾਨੀਆਂ 4:9-10 "ਇਸ ਲਈ, ਪਰਮੇਸ਼ੁਰ ਦੇ ਲੋਕਾਂ ਲਈ ਸਬਤ ਦਾ ਅਰਾਮ ਬਾਕੀ ਰਹਿੰਦਾ ਹੈ, ਕਿਉਂਕਿ ਜੋ ਕੋਈ ਵੀ ਪਰਮੇਸ਼ੁਰ ਦੇ ਆਰਾਮ ਵਿੱਚ ਪ੍ਰਵੇਸ਼ ਕਰਦਾ ਹੈ, ਉਸਨੇ ਵੀ ਆਪਣੇ ਕੰਮਾਂ ਤੋਂ ਅਰਾਮ ਕੀਤਾ ਹੈ ਜਿਵੇਂ ਕਿ ਪਰਮੇਸ਼ੁਰ ਨੇ ਆਪਣੇ ਕੰਮਾਂ ਤੋਂ ਕੀਤਾ ਸੀ।"</w:t>
      </w:r>
    </w:p>
    <w:p/>
    <w:p>
      <w:r xmlns:w="http://schemas.openxmlformats.org/wordprocessingml/2006/main">
        <w:t xml:space="preserve">2: ਯਸਾਯਾਹ 58:13-14 "ਜੇ ਤੁਸੀਂ ਸਬਤ ਨੂੰ ਅਨੰਦਦਾਇਕ ਅਤੇ ਪ੍ਰਭੂ ਦੇ ਪਵਿੱਤਰ ਦਿਨ ਨੂੰ ਆਦਰਯੋਗ ਆਖਦੇ ਹੋ, ਅਤੇ ਜੇ ਤੁਸੀਂ ਆਪਣੇ ਤਰੀਕੇ ਨਾਲ ਨਾ ਚੱਲ ਕੇ ਅਤੇ ਆਪਣੀ ਮਰਜ਼ੀ ਅਨੁਸਾਰ ਕੰਮ ਨਾ ਕਰਕੇ ਜਾਂ ਵਿਅਰਥ ਸ਼ਬਦ ਨਾ ਬੋਲ ਕੇ ਇਸ ਦਾ ਆਦਰ ਕਰਦੇ ਹੋ, ਤਾਂ ਤੁਸੀਂ ਆਪਣੇ ਆਪ ਨੂੰ ਲੱਭੋਗੇ। ਯਹੋਵਾਹ ਵਿੱਚ ਅਨੰਦ, ਅਤੇ ਮੈਂ ਤੁਹਾਨੂੰ ਧਰਤੀ ਦੀਆਂ ਉਚਾਈਆਂ ਉੱਤੇ ਚੜ੍ਹਾਵਾਂਗਾ ਅਤੇ ਤੁਹਾਡੇ ਪਿਤਾ ਯਾਕੂਬ ਦੀ ਵਿਰਾਸਤ ਵਿੱਚ ਦਾਵਤ ਕਰਾਂਗਾ, ਯਹੋਵਾਹ ਦਾ ਮੂੰਹ ਬੋਲਦਾ ਹੈ।</w:t>
      </w:r>
    </w:p>
    <w:p/>
    <w:p>
      <w:r xmlns:w="http://schemas.openxmlformats.org/wordprocessingml/2006/main">
        <w:t xml:space="preserve">ਕੂਚ 16:26 ਛੇ ਦਿਨ ਤੁਸੀਂ ਇਸਨੂੰ ਇਕੱਠਾ ਕਰੋ। ਪਰ ਸੱਤਵੇਂ ਦਿਨ, ਜੋ ਸਬਤ ਦਾ ਦਿਨ ਹੈ, ਉਸ ਵਿੱਚ ਕੋਈ ਨਹੀਂ ਹੋਵੇਗਾ।</w:t>
      </w:r>
    </w:p>
    <w:p/>
    <w:p>
      <w:r xmlns:w="http://schemas.openxmlformats.org/wordprocessingml/2006/main">
        <w:t xml:space="preserve">ਇਹ ਹਵਾਲਾ ਦੱਸਦਾ ਹੈ ਕਿ ਮੰਨ ਨੂੰ ਇਕੱਠਾ ਕਰਨ ਲਈ ਛੇ ਦਿਨ ਨਿਰਧਾਰਤ ਕੀਤੇ ਗਏ ਹਨ, ਪਰ ਸੱਤਵੇਂ ਦਿਨ, ਸਬਤ, ਇਕੱਠਾ ਨਹੀਂ ਕੀਤਾ ਜਾਣਾ ਚਾਹੀਦਾ ਹੈ।</w:t>
      </w:r>
    </w:p>
    <w:p/>
    <w:p>
      <w:r xmlns:w="http://schemas.openxmlformats.org/wordprocessingml/2006/main">
        <w:t xml:space="preserve">1. "ਸਬਤ ਦਾ ਦਿਨ ਮਨਾਉਣ ਦੀ ਲੋੜ"</w:t>
      </w:r>
    </w:p>
    <w:p/>
    <w:p>
      <w:r xmlns:w="http://schemas.openxmlformats.org/wordprocessingml/2006/main">
        <w:t xml:space="preserve">2. "ਆਰਾਮ ਦਾ ਮੁੱਲ"</w:t>
      </w:r>
    </w:p>
    <w:p/>
    <w:p>
      <w:r xmlns:w="http://schemas.openxmlformats.org/wordprocessingml/2006/main">
        <w:t xml:space="preserve">1. ਯਸਾਯਾਹ 58:13-14 - ਜੇ ਤੁਸੀਂ ਸਬਤ ਦੇ ਦਿਨ ਤੋਂ, ਮੇਰੇ ਪਵਿੱਤਰ ਦਿਨ 'ਤੇ ਆਪਣੀ ਖੁਸ਼ੀ ਕਰਨ ਤੋਂ ਆਪਣੇ ਪੈਰ ਵਾਪਸ ਮੋੜ ਲੈਂਦੇ ਹੋ, ਅਤੇ ਸਬਤ ਨੂੰ ਅਨੰਦ ਅਤੇ ਪ੍ਰਭੂ ਦੇ ਪਵਿੱਤਰ ਦਿਨ ਨੂੰ ਸਤਿਕਾਰਯੋਗ ਕਹਿੰਦੇ ਹੋ; ਜੇ ਤੁਸੀਂ ਇਸ ਦਾ ਆਦਰ ਕਰੋਗੇ, ਆਪਣੇ ਰਾਹਾਂ ਤੇ ਨਾ ਚੱਲੋ, ਜਾਂ ਆਪਣੀ ਖੁਸ਼ੀ ਦੀ ਭਾਲ ਨਹੀਂ ਕਰੋਗੇ, ਜਾਂ ਵਿਅਰਥ ਗੱਲਾਂ ਨਹੀਂ ਕਰੋਗੇ, ਤਾਂ ਤੁਸੀਂ ਪ੍ਰਭੂ ਵਿੱਚ ਪ੍ਰਸੰਨ ਹੋਵੋਗੇ, ਅਤੇ ਮੈਂ ਤੁਹਾਨੂੰ ਧਰਤੀ ਦੀਆਂ ਉਚਾਈਆਂ ਉੱਤੇ ਸਵਾਰ ਕਰਾਂਗਾ।</w:t>
      </w:r>
    </w:p>
    <w:p/>
    <w:p>
      <w:r xmlns:w="http://schemas.openxmlformats.org/wordprocessingml/2006/main">
        <w:t xml:space="preserve">2. ਲੂਕਾ 4:16 - ਅਤੇ ਉਹ ਨਾਸਰਤ ਆਇਆ, ਜਿੱਥੇ ਉਸਦਾ ਪਾਲਣ ਪੋਸ਼ਣ ਹੋਇਆ ਸੀ। ਅਤੇ ਜਿਵੇਂ ਉਹ ਦੀ ਰੀਤ ਸੀ, ਉਹ ਸਬਤ ਦੇ ਦਿਨ ਪ੍ਰਾਰਥਨਾ ਸਥਾਨ ਵਿੱਚ ਗਿਆ ਅਤੇ ਪੜ੍ਹਨ ਲਈ ਖੜ੍ਹਾ ਹੋਇਆ।</w:t>
      </w:r>
    </w:p>
    <w:p/>
    <w:p>
      <w:r xmlns:w="http://schemas.openxmlformats.org/wordprocessingml/2006/main">
        <w:t xml:space="preserve">ਕੂਚ 16:27 ਅਤੇ ਇਸ ਤਰ੍ਹਾਂ ਹੋਇਆ ਕਿ ਸੱਤਵੇਂ ਦਿਨ ਕੁਝ ਲੋਕ ਇਕੱਠੇ ਹੋਣ ਲਈ ਬਾਹਰ ਗਏ, ਪਰ ਉਨ੍ਹਾਂ ਨੂੰ ਕੋਈ ਨਾ ਮਿਲਿਆ।</w:t>
      </w:r>
    </w:p>
    <w:p/>
    <w:p>
      <w:r xmlns:w="http://schemas.openxmlformats.org/wordprocessingml/2006/main">
        <w:t xml:space="preserve">ਸੱਤਵੇਂ ਦਿਨ, ਕੁਝ ਲੋਕ ਭੋਜਨ ਇਕੱਠਾ ਕਰਨ ਲਈ ਬਾਹਰ ਗਏ ਪਰ ਉਨ੍ਹਾਂ ਨੂੰ ਕੋਈ ਨਾ ਮਿਲਿਆ।</w:t>
      </w:r>
    </w:p>
    <w:p/>
    <w:p>
      <w:r xmlns:w="http://schemas.openxmlformats.org/wordprocessingml/2006/main">
        <w:t xml:space="preserve">1. ਔਕੜ ਦੇ ਸਮੇਂ ਪਰਮੇਸ਼ੁਰ ਦੀ ਵਫ਼ਾਦਾਰੀ।</w:t>
      </w:r>
    </w:p>
    <w:p/>
    <w:p>
      <w:r xmlns:w="http://schemas.openxmlformats.org/wordprocessingml/2006/main">
        <w:t xml:space="preserve">2. ਪ੍ਰਭੂ ਵਿੱਚ ਭਰੋਸਾ ਰੱਖਣ ਦੀ ਮਹੱਤਤਾ।</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ਬਿਵਸਥਾ ਸਾਰ 8:3 - ਅਤੇ ਉਸਨੇ ਤੁਹਾਨੂੰ ਨਿਮਰ ਕੀਤਾ ਅਤੇ ਤੁਹਾਨੂੰ ਭੁੱਖਾ ਰਹਿਣ ਦਿੱਤਾ ਅਤੇ ਤੁਹਾਨੂੰ ਮੰਨ ਨਾਲ ਖੁਆਇਆ, ਜਿਸ ਨੂੰ ਤੁਸੀਂ ਨਹੀਂ ਜਾਣਦੇ ਸੀ, ਅਤੇ ਨਾ ਹੀ ਤੁਹਾਡੇ ਪਿਉ-ਦਾਦਿਆਂ ਨੂੰ ਪਤਾ ਸੀ, ਤਾਂ ਜੋ ਉਹ ਤੁਹਾਨੂੰ ਦੱਸ ਸਕੇ ਕਿ ਮਨੁੱਖ ਸਿਰਫ਼ ਰੋਟੀ ਨਾਲ ਨਹੀਂ ਜੀਉਂਦਾ, ਪਰ ਮਨੁੱਖ ਪ੍ਰਭੂ ਦੇ ਮੂੰਹੋਂ ਆਉਣ ਵਾਲੇ ਹਰ ਸ਼ਬਦ ਦੁਆਰਾ ਜੀਉਂਦਾ ਹੈ।</w:t>
      </w:r>
    </w:p>
    <w:p/>
    <w:p>
      <w:r xmlns:w="http://schemas.openxmlformats.org/wordprocessingml/2006/main">
        <w:t xml:space="preserve">ਕੂਚ 16:28 ਅਤੇ ਯਹੋਵਾਹ ਨੇ ਮੂਸਾ ਨੂੰ ਆਖਿਆ, ਤੁਸੀਂ ਕਦ ਤੱਕ ਮੇਰੇ ਹੁਕਮਾਂ ਅਤੇ ਬਿਵਸਥਾ ਨੂੰ ਮੰਨਣ ਤੋਂ ਇਨਕਾਰ ਕਰੋਗੇ?</w:t>
      </w:r>
    </w:p>
    <w:p/>
    <w:p>
      <w:r xmlns:w="http://schemas.openxmlformats.org/wordprocessingml/2006/main">
        <w:t xml:space="preserve">ਯਹੋਵਾਹ ਨੇ ਮੂਸਾ ਨੂੰ ਪੁੱਛਿਆ ਕਿ ਇਸਰਾਏਲ ਦੇ ਲੋਕ ਕਦੋਂ ਤੱਕ ਉਸਦੇ ਹੁਕਮਾਂ ਅਤੇ ਕਾਨੂੰਨਾਂ ਨੂੰ ਮੰਨਣ ਤੋਂ ਇਨਕਾਰ ਕਰਨਗੇ।</w:t>
      </w:r>
    </w:p>
    <w:p/>
    <w:p>
      <w:r xmlns:w="http://schemas.openxmlformats.org/wordprocessingml/2006/main">
        <w:t xml:space="preserve">1: ਪਰਮੇਸ਼ੁਰ ਦੇ ਹੁਕਮਾਂ ਨੂੰ ਮੰਨਣ ਤੋਂ ਇਨਕਾਰ ਕਰਨ ਨਾਲ ਸਜ਼ਾ ਮਿਲਦੀ ਹੈ</w:t>
      </w:r>
    </w:p>
    <w:p/>
    <w:p>
      <w:r xmlns:w="http://schemas.openxmlformats.org/wordprocessingml/2006/main">
        <w:t xml:space="preserve">2: ਪਰਮੇਸ਼ੁਰ ਦਾ ਕਹਿਣਾ ਮੰਨੋ ਅਤੇ ਧਾਰਮਿਕਤਾ ਵਿੱਚ ਜੀਓ</w:t>
      </w:r>
    </w:p>
    <w:p/>
    <w:p>
      <w:r xmlns:w="http://schemas.openxmlformats.org/wordprocessingml/2006/main">
        <w:t xml:space="preserve">1: ਬਿਵਸਥਾ ਸਾਰ 6:24 - ਅਤੇ ਯਹੋਵਾਹ ਨੇ ਸਾਨੂੰ ਇਨ੍ਹਾਂ ਸਾਰੀਆਂ ਬਿਧੀਆਂ ਨੂੰ ਮੰਨਣ ਦਾ ਹੁਕਮ ਦਿੱਤਾ, ਯਹੋਵਾਹ ਸਾਡੇ ਪਰਮੇਸ਼ੁਰ ਦਾ ਭੈ ਮੰਨਣ ਲਈ, ਸਾਡੇ ਹਮੇਸ਼ਾ ਭਲੇ ਲਈ, ਤਾਂ ਜੋ ਉਹ ਸਾਨੂੰ ਜਿਉਂਦਾ ਰੱਖੇ, ਜਿਵੇਂ ਅੱਜ ਦੇ ਦਿਨ ਹੈ।</w:t>
      </w:r>
    </w:p>
    <w:p/>
    <w:p>
      <w:r xmlns:w="http://schemas.openxmlformats.org/wordprocessingml/2006/main">
        <w:t xml:space="preserve">2: ਰੋਮੀਆਂ 6:16 - ਕੀ ਤੁਸੀਂ ਨਹੀਂ ਜਾਣਦੇ ਕਿ ਜੇ ਤੁਸੀਂ ਆਪਣੇ ਆਪ ਨੂੰ ਆਗਿਆਕਾਰ ਗ਼ੁਲਾਮਾਂ ਵਜੋਂ ਕਿਸੇ ਨੂੰ ਪੇਸ਼ ਕਰਦੇ ਹੋ, ਤਾਂ ਤੁਸੀਂ ਉਸ ਦੇ ਗ਼ੁਲਾਮ ਹੋ ਜਿਸ ਦਾ ਤੁਸੀਂ ਹੁਕਮ ਮੰਨਦੇ ਹੋ, ਜਾਂ ਤਾਂ ਪਾਪ ਦੇ, ਜੋ ਮੌਤ ਵੱਲ ਲੈ ਜਾਂਦਾ ਹੈ, ਜਾਂ ਆਗਿਆਕਾਰੀ ਦੇ, ਜੋ ਧਾਰਮਿਕਤਾ ਵੱਲ ਲੈ ਜਾਂਦਾ ਹੈ?</w:t>
      </w:r>
    </w:p>
    <w:p/>
    <w:p>
      <w:r xmlns:w="http://schemas.openxmlformats.org/wordprocessingml/2006/main">
        <w:t xml:space="preserve">ਕੂਚ 16:29 ਵੇਖੋ, ਯਹੋਵਾਹ ਨੇ ਤੁਹਾਨੂੰ ਸਬਤ ਦਿੱਤਾ ਹੈ, ਇਸ ਲਈ ਉਹ ਤੁਹਾਨੂੰ ਛੇਵੇਂ ਦਿਨ ਦੋ ਦਿਨਾਂ ਦੀ ਰੋਟੀ ਦਿੰਦਾ ਹੈ। ਤੁਸੀਂ ਹਰੇਕ ਮਨੁੱਖ ਆਪਣੇ ਸਥਾਨ ਉੱਤੇ ਰਹੋ, ਸੱਤਵੇਂ ਦਿਨ ਕੋਈ ਵੀ ਆਪਣੇ ਸਥਾਨ ਤੋਂ ਬਾਹਰ ਨਾ ਜਾਵੇ।</w:t>
      </w:r>
    </w:p>
    <w:p/>
    <w:p>
      <w:r xmlns:w="http://schemas.openxmlformats.org/wordprocessingml/2006/main">
        <w:t xml:space="preserve">ਪ੍ਰਮਾਤਮਾ ਨੇ ਸਾਨੂੰ ਸਬਤ ਅਤੇ ਦੋ ਦਿਨਾਂ ਦੀ ਰੋਟੀ ਪ੍ਰਦਾਨ ਕੀਤੀ ਹੈ, ਅਤੇ ਸਾਨੂੰ ਸੱਤਵੇਂ ਦਿਨ ਆਪਣੇ ਸਥਾਨ ਤੇ ਰਹਿਣਾ ਚਾਹੀਦਾ ਹੈ.</w:t>
      </w:r>
    </w:p>
    <w:p/>
    <w:p>
      <w:r xmlns:w="http://schemas.openxmlformats.org/wordprocessingml/2006/main">
        <w:t xml:space="preserve">1. ਸਬਤ ਦਾ ਪਰਮੇਸ਼ੁਰ ਦਾ ਪ੍ਰਬੰਧ ਅਤੇ ਦੋ ਦਿਨਾਂ ਦੀ ਰੋਟੀ ਸਾਡੇ ਲਈ ਉਸਦੀ ਵਫ਼ਾਦਾਰੀ ਅਤੇ ਦੇਖਭਾਲ ਦੀ ਯਾਦ ਦਿਵਾਉਂਦੀ ਹੈ।</w:t>
      </w:r>
    </w:p>
    <w:p/>
    <w:p>
      <w:r xmlns:w="http://schemas.openxmlformats.org/wordprocessingml/2006/main">
        <w:t xml:space="preserve">2. ਸਾਨੂੰ ਉਸ ਦੇ ਪ੍ਰਬੰਧ ਲਈ ਪ੍ਰਮਾਤਮਾ ਦਾ ਧੰਨਵਾਦ ਕਰਨਾ ਚਾਹੀਦਾ ਹੈ ਅਤੇ ਸੱਤਵੇਂ ਦਿਨ ਵਫ਼ਾਦਾਰੀ ਨਾਲ ਆਪਣੇ ਸਥਾਨ 'ਤੇ ਰਹਿਣਾ ਚਾਹੀਦਾ ਹੈ।</w:t>
      </w:r>
    </w:p>
    <w:p/>
    <w:p>
      <w:r xmlns:w="http://schemas.openxmlformats.org/wordprocessingml/2006/main">
        <w:t xml:space="preserve">1. ਯਸਾਯਾਹ 58:13-14 - ਜੇ ਤੁਸੀਂ ਸਬਤ ਦੇ ਦਿਨ ਤੋਂ, ਮੇਰੇ ਪਵਿੱਤਰ ਦਿਨ 'ਤੇ ਆਪਣੀ ਖੁਸ਼ੀ ਕਰਨ ਤੋਂ, ਆਪਣੇ ਪੈਰਾਂ ਨੂੰ ਮੋੜ ਲੈਂਦੇ ਹੋ, ਅਤੇ ਸਬਤ ਨੂੰ ਖੁਸ਼ੀ ਦਾ ਦਿਨ ਕਹਿੰਦੇ ਹੋ, ਪ੍ਰਭੂ ਦਾ ਪਵਿੱਤਰ ਦਿਨ ਸਤਿਕਾਰਯੋਗ ਹੈ, ਅਤੇ ਉਸਦਾ ਆਦਰ ਕਰੋਗੇ, ਨਾ ਕਿ ਤੁਹਾਡੇ ਆਪਣੇ ਤਰੀਕੇ, ਨਾ ਹੀ ਆਪਣੀ ਖੁਸ਼ੀ ਲੱਭਦੇ ਹਨ, ਨਾ ਹੀ ਆਪਣੇ ਸ਼ਬਦ ਬੋਲਦੇ ਹਨ, ਤਾਂ ਤੁਸੀਂ ਆਪਣੇ ਆਪ ਨੂੰ ਪ੍ਰਭੂ ਵਿੱਚ ਪ੍ਰਸੰਨ ਕਰੋਗੇ; ਅਤੇ ਮੈਂ ਤੁਹਾਨੂੰ ਧਰਤੀ ਦੀਆਂ ਉੱਚੀਆਂ ਪਹਾੜੀਆਂ ਉੱਤੇ ਚੜ੍ਹਾਵਾਂਗਾ, ਅਤੇ ਤੁਹਾਨੂੰ ਤੁਹਾਡੇ ਪਿਤਾ ਯਾਕੂਬ ਦੀ ਵਿਰਾਸਤ ਨਾਲ ਖੁਆਵਾਂਗਾ। ਪ੍ਰਭੂ ਦਾ ਮੂੰਹ ਬੋਲਿਆ ਹੈ।</w:t>
      </w:r>
    </w:p>
    <w:p/>
    <w:p>
      <w:r xmlns:w="http://schemas.openxmlformats.org/wordprocessingml/2006/main">
        <w:t xml:space="preserve">2. ਮੱਤੀ 11:28-30 - ਮੇਰੇ ਕੋਲ ਆਓ, ਤੁਸੀਂ ਸਾਰੇ ਮਿਹਨਤੀ ਅਤੇ ਭਾਰੇ ਬੋਝ ਵਾਲੇ ਹੋ,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ਕੂਚ 16:30 ਇਸ ਲਈ ਲੋਕਾਂ ਨੇ ਸੱਤਵੇਂ ਦਿਨ ਆਰਾਮ ਕੀਤਾ।</w:t>
      </w:r>
    </w:p>
    <w:p/>
    <w:p>
      <w:r xmlns:w="http://schemas.openxmlformats.org/wordprocessingml/2006/main">
        <w:t xml:space="preserve">ਇਸਰਾਏਲ ਦੇ ਲੋਕਾਂ ਨੇ ਸੱਤਵੇਂ ਦਿਨ ਆਰਾਮ ਕੀਤਾ।</w:t>
      </w:r>
    </w:p>
    <w:p/>
    <w:p>
      <w:r xmlns:w="http://schemas.openxmlformats.org/wordprocessingml/2006/main">
        <w:t xml:space="preserve">1. ਸੱਤਵੇਂ ਦਿਨ ਆਰਾਮ ਕਰਨ ਦਾ ਪਰਮੇਸ਼ੁਰ ਦਾ ਹੁਕਮ ਸਾਡੇ ਜੀਵਨ ਲਈ ਉਸਦੀ ਯੋਜਨਾ ਦਾ ਇੱਕ ਮਹੱਤਵਪੂਰਨ ਹਿੱਸਾ ਹੈ।</w:t>
      </w:r>
    </w:p>
    <w:p/>
    <w:p>
      <w:r xmlns:w="http://schemas.openxmlformats.org/wordprocessingml/2006/main">
        <w:t xml:space="preserve">2. ਅਸੀਂ ਪਰਮੇਸ਼ੁਰ ਦੇ ਹੁਕਮਾਂ ਦੀ ਪਾਲਣਾ ਕਰਕੇ ਸ਼ਾਂਤੀ ਅਤੇ ਸੰਤੁਸ਼ਟੀ ਪਾ ਸਕਦੇ ਹਾਂ।</w:t>
      </w:r>
    </w:p>
    <w:p/>
    <w:p>
      <w:r xmlns:w="http://schemas.openxmlformats.org/wordprocessingml/2006/main">
        <w:t xml:space="preserve">1. ਇਬਰਾਨੀਆਂ 4:9-11 - ਪਰਮੇਸ਼ੁਰ ਦੇ ਲੋਕਾਂ ਲਈ ਸਬਤ ਦਾ ਆਰਾਮ ਬਾਕੀ ਹੈ।</w:t>
      </w:r>
    </w:p>
    <w:p/>
    <w:p>
      <w:r xmlns:w="http://schemas.openxmlformats.org/wordprocessingml/2006/main">
        <w:t xml:space="preserve">2. ਮੱਤੀ 11:28-30 - ਮੇਰੇ ਕੋਲ ਆਓ, ਸਾਰੇ ਮਿਹਨਤੀ ਅਤੇ ਭਾਰੇ ਬੋਝ ਵਾਲੇ, ਅਤੇ ਮੈਂ ਤੁਹਾਨੂੰ ਆਰਾਮ ਦਿਆਂਗਾ।</w:t>
      </w:r>
    </w:p>
    <w:p/>
    <w:p>
      <w:r xmlns:w="http://schemas.openxmlformats.org/wordprocessingml/2006/main">
        <w:t xml:space="preserve">ਕੂਚ 16:31 ਅਤੇ ਇਸਰਾਏਲ ਦੇ ਘਰਾਣੇ ਨੇ ਉਸ ਦਾ ਨਾਮ ਮੰਨਾ ਰੱਖਿਆ, ਅਤੇ ਉਹ ਧਨੀਏ ਦੇ ਬੀਜ ਵਰਗਾ ਚਿੱਟਾ ਸੀ। ਅਤੇ ਇਸਦਾ ਸਵਾਦ ਸ਼ਹਿਦ ਨਾਲ ਬਣੇ ਵੇਫਰਾਂ ਵਰਗਾ ਸੀ।</w:t>
      </w:r>
    </w:p>
    <w:p/>
    <w:p>
      <w:r xmlns:w="http://schemas.openxmlformats.org/wordprocessingml/2006/main">
        <w:t xml:space="preserve">ਇਜ਼ਰਾਈਲੀਆਂ ਨੇ ਪਰਮੇਸ਼ੁਰ ਦੇ ਭੋਜਨ ਦਾ ਨਾਂ ਮੰਨਾ ਰੱਖਿਆ, ਜਿਸਦਾ ਸੁਆਦ ਸ਼ਹਿਦ ਨਾਲ ਭਰੀਆਂ ਵੇਫਰਾਂ ਵਰਗਾ ਸੀ।</w:t>
      </w:r>
    </w:p>
    <w:p/>
    <w:p>
      <w:r xmlns:w="http://schemas.openxmlformats.org/wordprocessingml/2006/main">
        <w:t xml:space="preserve">1. ਪਰਮੇਸ਼ੁਰ ਸਾਡੇ ਲਈ ਅਚਾਨਕ ਤਰੀਕਿਆਂ ਨਾਲ ਪ੍ਰਦਾਨ ਕਰਦਾ ਹੈ।</w:t>
      </w:r>
    </w:p>
    <w:p/>
    <w:p>
      <w:r xmlns:w="http://schemas.openxmlformats.org/wordprocessingml/2006/main">
        <w:t xml:space="preserve">2. ਪਰਮੇਸ਼ੁਰ ਦੇ ਪ੍ਰਬੰਧ ਵਿੱਚ ਵਿਸ਼ਵਾਸ ਰੱਖਣ ਦੀ ਮਹੱਤਤਾ।</w:t>
      </w:r>
    </w:p>
    <w:p/>
    <w:p>
      <w:r xmlns:w="http://schemas.openxmlformats.org/wordprocessingml/2006/main">
        <w:t xml:space="preserve">1. ਮੱਤੀ 6:31-33 - "ਇਸ ਲਈ ਇਹ ਕਹਿ ਕੇ ਚਿੰਤਾ ਨਾ ਕਰੋ ਕਿ ਅਸੀਂ ਕੀ ਖਾਵਾਂਗੇ? ਕੀ ਪੀਵਾਂਗੇ ਜਾਂ ਕੀ ਪਹਿਨਾਂਗੇ? ਕਿਉਂਕਿ ਪਰਾਈਆਂ ਕੌਮਾਂ ਇਨ੍ਹਾਂ ਸਾਰੀਆਂ ਚੀਜ਼ਾਂ ਦੀ ਭਾਲ ਕਰਦੀਆਂ ਹਨ, ਅਤੇ ਤੁਹਾਡਾ ਸੁਰਗੀ ਪਿਤਾ ਇਹ ਜਾਣਦਾ ਹੈ। ਤੁਹਾਨੂੰ ਉਨ੍ਹਾਂ ਸਾਰਿਆਂ ਦੀ ਲੋੜ ਹੈ ਪਰ ਪਹਿਲਾਂ ਪਰਮੇਸ਼ੁਰ ਦੇ ਰਾਜ ਅਤੇ ਉਸ ਦੀ ਧਾਰਮਿਕਤਾ ਨੂੰ ਭਾਲੋ, ਅਤੇ ਇਹ ਸਾਰੀਆਂ ਚੀਜ਼ਾਂ ਤੁਹਾਨੂੰ ਦਿੱਤੀਆਂ ਜਾਣਗੀਆਂ।</w:t>
      </w:r>
    </w:p>
    <w:p/>
    <w:p>
      <w:r xmlns:w="http://schemas.openxmlformats.org/wordprocessingml/2006/main">
        <w:t xml:space="preserve">2.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ਕੂਚ 16:32 ਅਤੇ ਮੂਸਾ ਨੇ ਆਖਿਆ, ਇਹ ਉਹ ਚੀਜ਼ ਹੈ ਜਿਹ ਦਾ ਯਹੋਵਾਹ ਹੁਕਮ ਦਿੰਦਾ ਹੈ, ਇਸ ਵਿੱਚੋਂ ਇੱਕ ਓਮੇਰ ਭਰੋ ਜੋ ਤੁਹਾਡੀਆਂ ਪੀੜ੍ਹੀਆਂ ਲਈ ਰੱਖਿਆ ਜਾਵੇ। ਤਾਂ ਜੋ ਉਹ ਉਸ ਰੋਟੀ ਨੂੰ ਵੇਖਣ ਜਿਸ ਨਾਲ ਮੈਂ ਤੁਹਾਨੂੰ ਉਜਾੜ ਵਿੱਚ ਖੁਆਇਆ ਸੀ, ਜਦੋਂ ਮੈਂ ਤੁਹਾਨੂੰ ਮਿਸਰ ਦੀ ਧਰਤੀ ਤੋਂ ਬਾਹਰ ਲਿਆਇਆ ਸੀ।</w:t>
      </w:r>
    </w:p>
    <w:p/>
    <w:p>
      <w:r xmlns:w="http://schemas.openxmlformats.org/wordprocessingml/2006/main">
        <w:t xml:space="preserve">ਮੂਸਾ ਇਜ਼ਰਾਈਲੀਆਂ ਨੂੰ ਯਾਦ ਦਿਵਾਉਂਦਾ ਹੈ ਕਿ ਯਹੋਵਾਹ ਨੇ ਉਨ੍ਹਾਂ ਨੂੰ ਉਜਾੜ ਵਿੱਚ ਖੁਆਇਆ ਸੀ ਜਦੋਂ ਉਨ੍ਹਾਂ ਨੂੰ ਮਿਸਰ ਤੋਂ ਬਾਹਰ ਲਿਆਂਦਾ ਗਿਆ ਸੀ।</w:t>
      </w:r>
    </w:p>
    <w:p/>
    <w:p>
      <w:r xmlns:w="http://schemas.openxmlformats.org/wordprocessingml/2006/main">
        <w:t xml:space="preserve">1. ਪ੍ਰਭੂ ਆਪਣੇ ਲੋਕਾਂ ਲਈ ਪ੍ਰਬੰਧ ਕਰਦਾ ਹੈ: ਪ੍ਰਮਾਤਮਾ ਦੇ ਪ੍ਰਬੰਧ ਵਿੱਚ ਭਰੋਸਾ ਕਰਨਾ</w:t>
      </w:r>
    </w:p>
    <w:p/>
    <w:p>
      <w:r xmlns:w="http://schemas.openxmlformats.org/wordprocessingml/2006/main">
        <w:t xml:space="preserve">2. ਪ੍ਰਭੂ ਦੀ ਵਫ਼ਾਦਾਰੀ: ਪਰਮੇਸ਼ੁਰ ਆਪਣੇ ਲੋਕਾਂ ਦੀ ਪਰਵਾਹ ਕਰਦਾ ਹੈ</w:t>
      </w:r>
    </w:p>
    <w:p/>
    <w:p>
      <w:r xmlns:w="http://schemas.openxmlformats.org/wordprocessingml/2006/main">
        <w:t xml:space="preserve">1. ਜ਼ਬੂਰ 23:1-6</w:t>
      </w:r>
    </w:p>
    <w:p/>
    <w:p>
      <w:r xmlns:w="http://schemas.openxmlformats.org/wordprocessingml/2006/main">
        <w:t xml:space="preserve">2. ਮੱਤੀ 6:25-34</w:t>
      </w:r>
    </w:p>
    <w:p/>
    <w:p>
      <w:r xmlns:w="http://schemas.openxmlformats.org/wordprocessingml/2006/main">
        <w:t xml:space="preserve">ਕੂਚ 16:33 ਅਤੇ ਮੂਸਾ ਨੇ ਹਾਰੂਨ ਨੂੰ ਆਖਿਆ, ਇੱਕ ਘੜਾ ਲੈ ਅਤੇ ਉਸ ਵਿੱਚ ਮੰਨ ਨਾਲ ਭਰਿਆ ਇੱਕ ਓਮਰ ਰੱਖ ਅਤੇ ਉਹ ਨੂੰ ਯਹੋਵਾਹ ਦੇ ਅੱਗੇ ਰੱਖ ਭਈ ਤੁਹਾਡੀਆਂ ਪੀੜ੍ਹੀਆਂ ਤੱਕ ਰੱਖਿਆ ਜਾਵੇ।</w:t>
      </w:r>
    </w:p>
    <w:p/>
    <w:p>
      <w:r xmlns:w="http://schemas.openxmlformats.org/wordprocessingml/2006/main">
        <w:t xml:space="preserve">ਕੂਚ 16:33 ਦੀ ਇਹ ਆਇਤ ਮੂਸਾ ਬਾਰੇ ਬੋਲਦੀ ਹੈ ਜੋ ਹਾਰੂਨ ਨੂੰ ਇੱਕ ਘੜਾ ਲੈਣ ਅਤੇ ਮੰਨ ਦੇ ਇੱਕ ਓਮਰ ਨਾਲ ਭਰਨ ਲਈ ਨਿਰਦੇਸ਼ ਦਿੰਦਾ ਹੈ, ਆਉਣ ਵਾਲੀਆਂ ਪੀੜ੍ਹੀਆਂ ਲਈ ਪ੍ਰਭੂ ਦੇ ਪ੍ਰਬੰਧ ਦੀ ਯਾਦ ਦਿਵਾਉਣ ਲਈ।</w:t>
      </w:r>
    </w:p>
    <w:p/>
    <w:p>
      <w:r xmlns:w="http://schemas.openxmlformats.org/wordprocessingml/2006/main">
        <w:t xml:space="preserve">1: ਅਸੀਂ ਮੂਸਾ ਅਤੇ ਹਾਰੂਨ ਦੇ ਬਿਰਤਾਂਤ ਤੋਂ ਸਿੱਖ ਸਕਦੇ ਹਾਂ ਕਿ ਯਹੋਵਾਹ ਸਾਡੀਆਂ ਲੋੜਾਂ ਦੇ ਸਮਿਆਂ ਵਿਚ ਸਾਡੀ ਮਦਦ ਕਰਦਾ ਹੈ।</w:t>
      </w:r>
    </w:p>
    <w:p/>
    <w:p>
      <w:r xmlns:w="http://schemas.openxmlformats.org/wordprocessingml/2006/main">
        <w:t xml:space="preserve">2: ਆਓ ਆਪਾਂ ਆਪਣੇ ਲਈ ਪ੍ਰਭੂ ਦੇ ਪ੍ਰਬੰਧ ਨੂੰ ਯਾਦ ਕਰੀਏ, ਅਤੇ ਉਸ ਗਿਆਨ ਨੂੰ ਅਗਲੀ ਪੀੜ੍ਹੀ ਤੱਕ ਪਹੁੰਚਾਈਏ।</w:t>
      </w:r>
    </w:p>
    <w:p/>
    <w:p>
      <w:r xmlns:w="http://schemas.openxmlformats.org/wordprocessingml/2006/main">
        <w:t xml:space="preserve">1: ਮੱਤੀ 6:25-34 - ਯਿਸੂ ਸਾਨੂੰ ਚਿੰਤਾ ਨਾ ਕਰਨਾ, ਅਤੇ ਪਰਮੇਸ਼ੁਰ ਦੇ ਪ੍ਰਬੰਧ ਵਿੱਚ ਭਰੋਸਾ ਕਰਨਾ ਸਿਖਾਉਂਦਾ ਹੈ।</w:t>
      </w:r>
    </w:p>
    <w:p/>
    <w:p>
      <w:r xmlns:w="http://schemas.openxmlformats.org/wordprocessingml/2006/main">
        <w:t xml:space="preserve">2: ਜ਼ਬੂਰ 55:22 - ਆਪਣੀਆਂ ਚਿੰਤਾਵਾਂ ਪ੍ਰਭੂ ਉੱਤੇ ਸੁੱਟੋ ਅਤੇ ਉਹ ਤੁਹਾਨੂੰ ਸੰਭਾਲੇਗਾ।</w:t>
      </w:r>
    </w:p>
    <w:p/>
    <w:p>
      <w:r xmlns:w="http://schemas.openxmlformats.org/wordprocessingml/2006/main">
        <w:t xml:space="preserve">ਕੂਚ 16:34 ਜਿਵੇਂ ਯਹੋਵਾਹ ਨੇ ਮੂਸਾ ਨੂੰ ਹੁਕਮ ਦਿੱਤਾ ਸੀ, ਉਸੇ ਤਰ੍ਹਾਂ ਹਾਰੂਨ ਨੇ ਗਵਾਹੀ ਦੇ ਸਾਮ੍ਹਣੇ ਰੱਖ ਦਿੱਤਾ।</w:t>
      </w:r>
    </w:p>
    <w:p/>
    <w:p>
      <w:r xmlns:w="http://schemas.openxmlformats.org/wordprocessingml/2006/main">
        <w:t xml:space="preserve">ਹਾਰੂਨ ਨੇ ਮੰਨ ਨੂੰ ਤੰਬੂ ਵਿੱਚ ਯਹੋਵਾਹ ਦੇ ਹੁਕਮ ਅਨੁਸਾਰ ਰੱਖਣ ਲਈ ਰੱਖਿਆ।</w:t>
      </w:r>
    </w:p>
    <w:p/>
    <w:p>
      <w:r xmlns:w="http://schemas.openxmlformats.org/wordprocessingml/2006/main">
        <w:t xml:space="preserve">1. ਪ੍ਰਭੂ ਦੀ ਆਗਿਆਕਾਰੀ ਦੀ ਮਹੱਤਤਾ</w:t>
      </w:r>
    </w:p>
    <w:p/>
    <w:p>
      <w:r xmlns:w="http://schemas.openxmlformats.org/wordprocessingml/2006/main">
        <w:t xml:space="preserve">2. ਪਰਮੇਸ਼ੁਰ ਦੀਆਂ ਹਿਦਾਇਤਾਂ ਨੂੰ ਪੂਰਾ ਕਰਨ ਵਿੱਚ ਹਾਰੂਨ ਦੀ ਵਫ਼ਾਦਾਰੀ</w:t>
      </w:r>
    </w:p>
    <w:p/>
    <w:p>
      <w:r xmlns:w="http://schemas.openxmlformats.org/wordprocessingml/2006/main">
        <w:t xml:space="preserve">1. ਬਿਵਸਥਾ ਸਾਰ 8:3 -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ਪਰ ਮਨੁੱਖ ਪ੍ਰਭੂ ਦੇ ਮੂੰਹੋਂ ਆਉਣ ਵਾਲੇ ਹਰ ਸ਼ਬਦ ਦੁਆਰਾ ਜੀਉਂਦਾ ਹੈ।</w:t>
      </w:r>
    </w:p>
    <w:p/>
    <w:p>
      <w:r xmlns:w="http://schemas.openxmlformats.org/wordprocessingml/2006/main">
        <w:t xml:space="preserve">2. ਇਬਰਾਨੀਆਂ 10:5-7 - ਸਿੱਟੇ ਵਜੋਂ, ਜਦੋਂ ਮਸੀਹ ਸੰਸਾਰ ਵਿੱਚ ਆਇਆ, ਉਸਨੇ ਕਿਹਾ, ਬਲੀਦਾਨ ਅਤੇ ਭੇਟਾਂ ਜੋ ਤੁਸੀਂ ਨਹੀਂ ਚਾਹੁੰਦੇ ਸਨ, ਪਰ ਤੁਸੀਂ ਮੇਰੇ ਲਈ ਇੱਕ ਸਰੀਰ ਤਿਆਰ ਕੀਤਾ ਹੈ; ਹੋਮ ਦੀਆਂ ਭੇਟਾਂ ਅਤੇ ਪਾਪ ਦੀਆਂ ਭੇਟਾਂ ਵਿੱਚ ਤੁਸੀਂ ਕੋਈ ਅਨੰਦ ਨਹੀਂ ਲਿਆ। ਤਦ ਮੈਂ ਆਖਿਆ, ਵੇਖ, ਹੇ ਪਰਮੇਸ਼ੁਰ, ਮੈਂ ਤੇਰੀ ਇੱਛਾ ਪੂਰੀ ਕਰਨ ਆਇਆ ਹਾਂ, ਜਿਵੇਂ ਪੋਥੀ ਦੀ ਪੋਥੀ ਵਿੱਚ ਮੇਰੇ ਬਾਰੇ ਲਿਖਿਆ ਹੋਇਆ ਹੈ ।</w:t>
      </w:r>
    </w:p>
    <w:p/>
    <w:p>
      <w:r xmlns:w="http://schemas.openxmlformats.org/wordprocessingml/2006/main">
        <w:t xml:space="preserve">ਕੂਚ 16:35 ਅਤੇ ਇਸਰਾਏਲੀਆਂ ਨੇ ਚਾਲੀ ਸਾਲਾਂ ਤੱਕ ਮੰਨ ਖਾਧਾ, ਜਦ ਤੱਕ ਉਹ ਵੱਸਦੇ ਦੇਸ਼ ਵਿੱਚ ਨਾ ਆਏ। ਉਨ੍ਹਾਂ ਨੇ ਮੰਨ ਖਾਧਾ, ਜਦੋਂ ਤੱਕ ਉਹ ਕਨਾਨ ਦੇਸ਼ ਦੀਆਂ ਹੱਦਾਂ ਤੱਕ ਨਹੀਂ ਆਏ।</w:t>
      </w:r>
    </w:p>
    <w:p/>
    <w:p>
      <w:r xmlns:w="http://schemas.openxmlformats.org/wordprocessingml/2006/main">
        <w:t xml:space="preserve">ਇਸਰਾਏਲੀਆਂ ਨੇ ਕਨਾਨ ਦੇਸ਼ ਦੀ ਯਾਤਰਾ ਦੌਰਾਨ ਚਾਲੀ ਸਾਲਾਂ ਤੱਕ ਮੰਨ ਖਾਧਾ।</w:t>
      </w:r>
    </w:p>
    <w:p/>
    <w:p>
      <w:r xmlns:w="http://schemas.openxmlformats.org/wordprocessingml/2006/main">
        <w:t xml:space="preserve">1. "ਪਰਮੇਸ਼ੁਰ ਦੀ ਵਫ਼ਾਦਾਰੀ: ਪਰਿਵਰਤਨ ਦੇ ਸਮੇਂ ਦੌਰਾਨ ਪਰਮੇਸ਼ੁਰ ਦੇ ਪ੍ਰਬੰਧ ਦਾ ਅਨੁਭਵ ਕਰਨਾ"</w:t>
      </w:r>
    </w:p>
    <w:p/>
    <w:p>
      <w:r xmlns:w="http://schemas.openxmlformats.org/wordprocessingml/2006/main">
        <w:t xml:space="preserve">2. "ਧੀਰਜ ਦੀ ਸ਼ਕਤੀ: ਲੰਬੇ ਸਫ਼ਰ ਦੌਰਾਨ ਵਫ਼ਾਦਾਰ ਅਤੇ ਆਸਵੰਦ ਰਹਿਣਾ"</w:t>
      </w:r>
    </w:p>
    <w:p/>
    <w:p>
      <w:r xmlns:w="http://schemas.openxmlformats.org/wordprocessingml/2006/main">
        <w:t xml:space="preserve">1. ਜ਼ਬੂਰ 78:24 - ਅਤੇ ਖਾਣ ਲਈ ਉਨ੍ਹਾਂ ਉੱਤੇ ਮੰਨ ਦੀ ਵਰਖਾ ਕੀਤੀ ਸੀ, ਅਤੇ ਉਨ੍ਹਾਂ ਨੂੰ ਸਵਰਗ ਦੀ ਮੱਕੀ ਦਿੱਤੀ ਸੀ।</w:t>
      </w:r>
    </w:p>
    <w:p/>
    <w:p>
      <w:r xmlns:w="http://schemas.openxmlformats.org/wordprocessingml/2006/main">
        <w:t xml:space="preserve">2. ਬਿਵਸਥਾ ਸਾਰ 8:3 - ਅਤੇ ਉਸਨੇ ਤੁਹਾਨੂੰ ਨਿਮਰ ਬਣਾਇਆ, ਅਤੇ ਤੁਹਾਨੂੰ ਭੁੱਖਾ ਰਹਿਣ ਦਿੱਤਾ, ਅਤੇ ਤੁਹਾਨੂੰ ਮੰਨ ਨਾਲ ਖੁਆਇਆ, ਜਿਸ ਨੂੰ ਤੁਸੀਂ ਨਹੀਂ ਜਾਣਦੇ ਸੀ, ਨਾ ਤੁਹਾਡੇ ਪਿਉ-ਦਾਦਿਆਂ ਨੂੰ ਪਤਾ ਸੀ; ਤਾਂ ਜੋ ਉਹ ਤੁਹਾਨੂੰ ਦੱਸ ਸਕੇ ਕਿ ਮਨੁੱਖ ਸਿਰਫ਼ ਰੋਟੀ ਨਾਲ ਨਹੀਂ ਜੀਉਂਦਾ ਸਗੋਂ ਪ੍ਰਭੂ ਦੇ ਮੂੰਹੋਂ ਨਿਕਲਣ ਵਾਲੇ ਹਰ ਸ਼ਬਦ ਨਾਲ ਜੀਉਂਦਾ ਰਹਿੰਦਾ ਹੈ।</w:t>
      </w:r>
    </w:p>
    <w:p/>
    <w:p>
      <w:r xmlns:w="http://schemas.openxmlformats.org/wordprocessingml/2006/main">
        <w:t xml:space="preserve">ਕੂਚ 16:36 ਹੁਣ ਇੱਕ ਓਮਰ ਇੱਕ ਏਫਾਹ ਦਾ ਦਸਵਾਂ ਹਿੱਸਾ ਹੈ।</w:t>
      </w:r>
    </w:p>
    <w:p/>
    <w:p>
      <w:r xmlns:w="http://schemas.openxmlformats.org/wordprocessingml/2006/main">
        <w:t xml:space="preserve">ਇਹ ਆਇਤ ਇੱਕ ਇਫਾਹ ਦੇ ਸਬੰਧ ਵਿੱਚ ਇੱਕ ਓਮਰ ਦੇ ਮਾਪ ਦੀ ਵਿਆਖਿਆ ਦਿੰਦੀ ਹੈ।</w:t>
      </w:r>
    </w:p>
    <w:p/>
    <w:p>
      <w:r xmlns:w="http://schemas.openxmlformats.org/wordprocessingml/2006/main">
        <w:t xml:space="preserve">1. ਪਰਮੇਸ਼ੁਰ ਦੇ ਮਿਆਰਾਂ ਅਨੁਸਾਰ ਜੀਵਨ ਨੂੰ ਮਾਪਣਾ ਸਿੱਖਣਾ</w:t>
      </w:r>
    </w:p>
    <w:p/>
    <w:p>
      <w:r xmlns:w="http://schemas.openxmlformats.org/wordprocessingml/2006/main">
        <w:t xml:space="preserve">2. ਪਰਮੇਸ਼ੁਰ ਦੀਆਂ ਹਿਦਾਇਤਾਂ ਦੀ ਪਾਲਣਾ ਕਰਨ ਦੀ ਮਹੱਤਤਾ</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ਕੂਚ 17 ਨੂੰ ਤਿੰਨ ਪੈਰਿਆਂ ਵਿੱਚ ਹੇਠਾਂ ਦਿੱਤੇ ਅਨੁਸਾਰ ਸੰਖੇਪ ਕੀਤਾ ਜਾ ਸਕਦਾ ਹੈ, ਸੰਕੇਤਕ ਆਇਤਾਂ ਦੇ ਨਾਲ:</w:t>
      </w:r>
    </w:p>
    <w:p/>
    <w:p>
      <w:r xmlns:w="http://schemas.openxmlformats.org/wordprocessingml/2006/main">
        <w:t xml:space="preserve">ਪੈਰਾ 1: ਕੂਚ 17: 1-7 ਵਿੱਚ, ਇਜ਼ਰਾਈਲੀ ਉਜਾੜ ਵਿੱਚ ਆਪਣਾ ਸਫ਼ਰ ਜਾਰੀ ਰੱਖਦੇ ਹਨ ਅਤੇ ਇੱਕ ਵਾਰ ਫਿਰ ਪਾਣੀ ਦੀ ਘਾਟ ਦਾ ਸਾਹਮਣਾ ਕਰਦੇ ਹਨ। ਉਹ ਮੂਸਾ ਦੇ ਵਿਰੁੱਧ ਬੁੜਬੁੜਾਉਂਦੇ ਹਨ, ਪੀਣ ਲਈ ਪਾਣੀ ਦੀ ਮੰਗ ਕਰਦੇ ਹਨ। ਮੂਸਾ ਮਦਦ ਲਈ ਪਰਮੇਸ਼ੁਰ ਨੂੰ ਪੁਕਾਰਦਾ ਹੈ, ਆਪਣੀ ਚਿੰਤਾ ਪ੍ਰਗਟ ਕਰਦਾ ਹੈ ਕਿ ਲੋਕ ਉਸ ਨੂੰ ਪੱਥਰ ਮਾਰ ਸਕਦੇ ਹਨ। ਯਹੋਵਾਹ ਨੇ ਮੂਸਾ ਨੂੰ ਆਪਣੀ ਲਾਠੀ ਨਾਲ ਹੋਰੇਬ ਉੱਤੇ ਇੱਕ ਖਾਸ ਚੱਟਾਨ ਨੂੰ ਮਾਰਨ ਲਈ ਕਿਹਾ, ਅਤੇ ਪਾਣੀ ਚਮਤਕਾਰੀ ਢੰਗ ਨਾਲ ਇਸ ਵਿੱਚੋਂ ਨਿਕਲਦਾ ਹੈ। ਲੋਕਾਂ ਨੂੰ ਪੀਣ ਲਈ ਪਾਣੀ ਦਿੱਤਾ ਜਾਂਦਾ ਹੈ, ਅਤੇ ਮੂਸਾ ਨੇ ਇਜ਼ਰਾਈਲੀਆਂ ਦੀਆਂ ਸ਼ਿਕਾਇਤਾਂ ਦੇ ਕਾਰਨ ਸਥਾਨ ਦਾ ਨਾਮ ਮੱਸਾਹ (ਮਤਲਬ "ਪਰਖਣਾ") ਅਤੇ ਮਰੀਬਾਹ (ਮਤਲਬ "ਝਗੜਾ") ਰੱਖਿਆ ਹੈ।</w:t>
      </w:r>
    </w:p>
    <w:p/>
    <w:p>
      <w:r xmlns:w="http://schemas.openxmlformats.org/wordprocessingml/2006/main">
        <w:t xml:space="preserve">ਪੈਰਾ 2: ਕੂਚ 17: 8-16 ਵਿਚ ਜਾਰੀ ਰੱਖਦੇ ਹੋਏ, ਅਮਾਲੇਕੀ ਆਉਂਦੇ ਹਨ ਅਤੇ ਰਫੀਦੀਮ ਵਿਖੇ ਇਸਰਾਏਲੀਆਂ ਦੇ ਵਿਰੁੱਧ ਲੜਾਈ ਵਿਚ ਸ਼ਾਮਲ ਹੁੰਦੇ ਹਨ। ਮੂਸਾ ਨੇ ਯਹੋਸ਼ੁਆ ਨੂੰ ਲੜਾਈ ਲਈ ਆਦਮੀਆਂ ਦੀ ਚੋਣ ਕਰਨ ਲਈ ਕਿਹਾ ਜਦੋਂ ਉਹ ਖੁਦ ਹਾਰੂਨ ਅਤੇ ਹੂਰ ਨਾਲ ਪਹਾੜੀ ਦੀ ਚੋਟੀ 'ਤੇ ਜਾਂਦਾ ਸੀ। ਜਦੋਂ ਤੱਕ ਮੂਸਾ ਸਵਰਗ ਵੱਲ ਉਠਾਏ ਗਏ ਆਪਣੇ ਡੰਡੇ ਦੇ ਨਾਲ ਆਪਣੇ ਹੱਥਾਂ ਨੂੰ ਫੜਦਾ ਹੈ, ਇਜ਼ਰਾਈਲ ਲੜਾਈ ਵਿੱਚ ਜਿੱਤਦਾ ਹੈ; ਪਰ ਜਦੋਂ ਉਹ ਥਕਾਵਟ ਦੇ ਕਾਰਨ ਆਪਣੇ ਹੱਥਾਂ ਨੂੰ ਹੇਠਾਂ ਕਰਦਾ ਹੈ, ਤਾਂ ਅਮਾਲੇਕ ਨੂੰ ਇੱਕ ਫਾਇਦਾ ਮਿਲਦਾ ਹੈ। ਮੂਸਾ ਨੂੰ ਸਹਾਰਾ ਦੇਣ ਲਈ, ਹਾਰੂਨ ਅਤੇ ਹੂਰ ਉਸ ਨੂੰ ਬੈਠਣ ਲਈ ਇੱਕ ਪੱਥਰ ਦਿੰਦੇ ਹਨ ਜਦੋਂ ਉਹ ਸੂਰਜ ਡੁੱਬਣ ਤੱਕ ਉਸ ਦੇ ਹੱਥ ਫੜਦੇ ਹਨ। ਉਨ੍ਹਾਂ ਦੀ ਮਦਦ ਨਾਲ, ਜੋਸ਼ੁਆ ਇਜ਼ਰਾਈਲੀ ਫ਼ੌਜ ਨੂੰ ਅਮਾਲੇਕ ਉੱਤੇ ਜਿੱਤ ਵੱਲ ਲੈ ਜਾਂਦਾ ਹੈ।</w:t>
      </w:r>
    </w:p>
    <w:p/>
    <w:p>
      <w:r xmlns:w="http://schemas.openxmlformats.org/wordprocessingml/2006/main">
        <w:t xml:space="preserve">ਪੈਰਾ 3: ਕੂਚ 17:14-16 ਵਿੱਚ, ਪ੍ਰਮਾਤਮਾ ਮੂਸਾ ਨੂੰ ਹੁਕਮ ਦਿੰਦਾ ਹੈ ਕਿ ਉਹ ਅਮਾਲੇਕ ਉੱਤੇ ਇਸ ਜਿੱਤ ਦਾ ਬਿਰਤਾਂਤ ਭਵਿੱਖ ਦੀਆਂ ਪੀੜ੍ਹੀਆਂ ਲਈ ਇੱਕ ਯਾਦਗਾਰ ਵਜੋਂ ਲਿਖਣ। ਉਹ ਘੋਸ਼ਣਾ ਕਰਦਾ ਹੈ ਕਿ ਉਹ ਸਵਰਗ ਦੇ ਹੇਠਾਂ ਤੋਂ ਅਮਾਲੇਕ ਦੀ ਕਿਸੇ ਵੀ ਯਾਦ ਨੂੰ ਪੂਰੀ ਤਰ੍ਹਾਂ ਮਿਟਾ ਦੇਵੇਗਾ ਕਿਉਂਕਿ ਉਨ੍ਹਾਂ ਨੇ ਉਸਦੇ ਲੋਕਾਂ ਦੇ ਦੁਸ਼ਮਣ ਵਜੋਂ ਕੰਮ ਕੀਤਾ ਸੀ। ਮੂਸਾ ਨੇ ਯਹੋਵਾਹ-ਨਿਸੀ (ਜਿਸਦਾ ਅਰਥ ਹੈ "ਪ੍ਰਭੂ ਮੇਰਾ ਝੰਡਾ ਹੈ") ਨਾਮਕ ਇੱਕ ਜਗਵੇਦੀ ਬਣਾਉਂਦਾ ਹੈ ਜੋ ਆਪਣੇ ਦੁਸ਼ਮਣਾਂ ਉੱਤੇ ਪਰਮੇਸ਼ੁਰ ਦੀ ਜਿੱਤ ਦਾ ਪ੍ਰਤੀਕ ਹੈ।</w:t>
      </w:r>
    </w:p>
    <w:p/>
    <w:p>
      <w:r xmlns:w="http://schemas.openxmlformats.org/wordprocessingml/2006/main">
        <w:t xml:space="preserve">ਸਾਰੰਸ਼ ਵਿੱਚ:</w:t>
      </w:r>
    </w:p>
    <w:p>
      <w:r xmlns:w="http://schemas.openxmlformats.org/wordprocessingml/2006/main">
        <w:t xml:space="preserve">ਕੂਚ 17 ਪੇਸ਼ ਕਰਦਾ ਹੈ:</w:t>
      </w:r>
    </w:p>
    <w:p>
      <w:r xmlns:w="http://schemas.openxmlformats.org/wordprocessingml/2006/main">
        <w:t xml:space="preserve">ਉਜਾੜ ਵਿੱਚ ਪਾਣੀ ਦੀ ਕਮੀ ਦਾ ਸਾਹਮਣਾ ਕਰ ਰਹੇ ਇਜ਼ਰਾਈਲੀ;</w:t>
      </w:r>
    </w:p>
    <w:p>
      <w:r xmlns:w="http://schemas.openxmlformats.org/wordprocessingml/2006/main">
        <w:t xml:space="preserve">ਹੋਰੇਬ ਦੇ ਪਾਣੀ 'ਤੇ ਮੂਸਾ ਮਾਰਦੀ ਚੱਟਾਨ ਨੂੰ ਚਮਤਕਾਰੀ ਢੰਗ ਨਾਲ ਪ੍ਰਦਾਨ ਕੀਤਾ ਗਿਆ;</w:t>
      </w:r>
    </w:p>
    <w:p>
      <w:r xmlns:w="http://schemas.openxmlformats.org/wordprocessingml/2006/main">
        <w:t xml:space="preserve">ਸ਼ਿਕਾਇਤਾਂ ਕਾਰਨ ਸਥਾਨ ਮੱਸਾਹ, ਮਰੀਬਾਹ ਦਾ ਨਾਮਕਰਨ।</w:t>
      </w:r>
    </w:p>
    <w:p/>
    <w:p>
      <w:r xmlns:w="http://schemas.openxmlformats.org/wordprocessingml/2006/main">
        <w:t xml:space="preserve">ਰਫ਼ੀਦੀਮ ਵਿਖੇ ਇਸਰਾਏਲੀਆਂ ਅਤੇ ਅਮਾਲੇਕੀਆਂ ਵਿਚਕਾਰ ਲੜਾਈ;</w:t>
      </w:r>
    </w:p>
    <w:p>
      <w:r xmlns:w="http://schemas.openxmlformats.org/wordprocessingml/2006/main">
        <w:t xml:space="preserve">ਮੂਸਾ ਹੱਥ ਚੁੱਕ ਕੇ ਇਸਰਾਏਲ ਦੀ ਜਿੱਤ; ਅਮਾਲੇਕ ਨੂੰ ਘੱਟ ਕਰਨ ਨਾਲ ਫਾਇਦਾ ਹੁੰਦਾ ਹੈ;</w:t>
      </w:r>
    </w:p>
    <w:p>
      <w:r xmlns:w="http://schemas.openxmlformats.org/wordprocessingml/2006/main">
        <w:t xml:space="preserve">ਹਾਰੂਨ ਤੋਂ ਸਹਾਇਤਾ, ਹੂਰ ਨੇ ਜਿੱਤ ਪ੍ਰਾਪਤ ਕਰਨ ਤੱਕ ਮੂਸਾ ਦਾ ਸਮਰਥਨ ਕੀਤਾ।</w:t>
      </w:r>
    </w:p>
    <w:p/>
    <w:p>
      <w:r xmlns:w="http://schemas.openxmlformats.org/wordprocessingml/2006/main">
        <w:t xml:space="preserve">ਯਾਦਗਾਰ ਵਜੋਂ ਲੇਖਾ ਲਿਖਣ ਲਈ ਰੱਬ ਦਾ ਹੁਕਮ;</w:t>
      </w:r>
    </w:p>
    <w:p>
      <w:r xmlns:w="http://schemas.openxmlformats.org/wordprocessingml/2006/main">
        <w:t xml:space="preserve">ਸਵਰਗ ਦੇ ਹੇਠਾਂ ਤੋਂ ਅਮਾਲੇਕ ਦੀ ਯਾਦ ਨੂੰ ਮਿਟਾਉਣ ਦਾ ਵਾਅਦਾ;</w:t>
      </w:r>
    </w:p>
    <w:p>
      <w:r xmlns:w="http://schemas.openxmlformats.org/wordprocessingml/2006/main">
        <w:t xml:space="preserve">ਯਹੋਵਾਹ-ਨਿਸੀ ਨਾਮਕ ਜਗਵੇਦੀ ਬਣਾਉਣਾ ਬ੍ਰਹਮ ਜਿੱਤ ਦਾ ਪ੍ਰਤੀਕ ਹੈ।</w:t>
      </w:r>
    </w:p>
    <w:p/>
    <w:p>
      <w:r xmlns:w="http://schemas.openxmlformats.org/wordprocessingml/2006/main">
        <w:t xml:space="preserve">ਇਹ ਅਧਿਆਇ ਮਿਸਰ ਤੋਂ ਛੁਟਕਾਰਾ ਪਾਉਣ ਤੋਂ ਬਾਅਦ ਉਜਾੜ ਵਿਚ ਇਜ਼ਰਾਈਲੀ ਯਾਤਰਾ ਦੌਰਾਨ ਇਕ ਹੋਰ ਚੁਣੌਤੀਪੂਰਨ ਘਟਨਾ ਨੂੰ ਦਰਸਾਉਂਦਾ ਹੈ ਜਿਸ ਸਮੇਂ ਪ੍ਰਾਚੀਨ ਨੇੜੇ ਪੂਰਬੀ ਸੰਦਰਭ ਵਿਚ ਪਾਣੀ ਵਰਗੇ ਜ਼ਰੂਰੀ ਸਰੋਤਾਂ ਦੀ ਘਾਟ ਜਾਂ ਘਾਟ ਦੁਆਰਾ ਚਿੰਨ੍ਹਿਤ ਕੀਤਾ ਗਿਆ ਹੈ ਜੋ ਅਕਸਰ ਮਾਰੂਥਲ ਖੇਤਰਾਂ ਨਾਲ ਜੁੜੇ ਬ੍ਰਹਮ ਪ੍ਰਬੰਧ 'ਤੇ ਜ਼ੋਰ ਦਿੰਦਾ ਹੈ ਜਿੱਥੇ ਬਚਾਅ ਜੀਵਨ ਨੂੰ ਕਾਇਮ ਰੱਖਣ ਵਾਲੇ ਅਲੌਕਿਕ ਦਖਲਅੰਦਾਜ਼ੀ 'ਤੇ ਨਿਰਭਰ ਕਰਦਾ ਹੈ। ਭਰੋਸੇ, ਵਫ਼ਾਦਾਰੀ ਬਨਾਮ ਸ਼ੱਕ, ਇਬਰਾਨੀ ਭਾਈਚਾਰੇ ਵਿੱਚ ਪ੍ਰਚਲਿਤ ਬੁੜਬੁੜਾਈ, ਜਦੋਂ ਕਿ ਜ਼ਮੀਨੀ ਵਿਰਾਸਤ ਨਾਲ ਨੇੜਿਓਂ ਜੁੜੇ ਹੋਏ ਇਕਰਾਰਨਾਮੇ ਦੇ ਵਾਅਦਿਆਂ ਦੀ ਪੂਰਤੀ ਦੀ ਮੰਗ ਕਰਦੇ ਹੋਏ ਦਰਪੇਸ਼ ਮੁਸ਼ਕਲਾਂ ਦਾ ਸਾਹਮਣਾ ਕਰਨਾ ਪੈ ਰਿਹਾ ਹੈ, ਇੱਕ ਘਟਨਾ ਜੋ ਨਾ ਸਿਰਫ਼ ਯਹੋਵਾਹ ਦੀ ਵਫ਼ਾਦਾਰੀ ਬਾਰੇ ਯਾਦ ਦਿਵਾਉਂਦੀ ਹੈ, ਸਗੋਂ ਬ੍ਰਹਮ ਹੁਕਮਾਂ ਪ੍ਰਤੀ ਆਗਿਆਕਾਰੀ ਨੂੰ ਦਰਸਾਉਂਦੀ ਹੈ। ਮੂਸਾ, ਹਾਰੂਨ ਦੁਆਰਾ ਪ੍ਰਸਤੁਤ ਕੀਤੇ ਗਏ ਚੁਣੇ ਹੋਏ ਲੋਕਾਂ (ਇਜ਼ਰਾਈਲ) ਦੇ ਵਿਚਕਾਰ ਇਕਰਾਰਨਾਮੇ ਦਾ ਰਿਸ਼ਤਾ ਬਾਈਬਲ ਦੇ ਬਿਰਤਾਂਤਕ ਢਾਂਚੇ ਦੇ ਅੰਦਰ ਦਮਨਕਾਰੀ ਫੈਰੋਨਿਕ ਸ਼ਾਸਨ ਦੇ ਵਿਰੁੱਧ ਮੁਕਤੀ ਯਾਤਰਾ ਦੌਰਾਨ ਕੀਤੇ ਗਏ ਚਮਤਕਾਰੀ ਕਾਰਜਾਂ ਨਾਲ ਜੁੜੀ ਯਾਦ ਨੂੰ ਮਜ਼ਬੂਤ ਕਰਦਾ ਹੈ, ਜਿਵੇਂ ਕਿ ਸਸਟੇਨੈਂਸ, ਸੱਭਿਆਚਾਰਕ ਅਭਿਆਸਾਂ ਦੁਆਰਾ ਆਕਾਰ ਦੇ ਪਿਛੋਕੜ ਦੇ ਵਿਰੁੱਧ ਚਮਤਕਾਰੀ ਪ੍ਰਬੰਧ ਜਿਵੇਂ ਕਿ ਵਿਸ਼ਿਆਂ ਦੇ ਦੁਆਲੇ ਕੇਂਦਰਿਤ ਧਾਰਮਿਕ ਰੀਤੀ-ਰਿਵਾਜ, ਪ੍ਰਥਾਵਾਂ ਨੂੰ ਸ਼ਾਮਲ ਕਰਦੇ ਹੋਏ ਪੂਜਾ-ਪਾਠ ਦੇ ਕਿਰਿਆਵਾਂ ਨਾਲ ਨੇੜਿਓਂ ਜੁੜੇ ਹੋਏ ਪ੍ਰਗਟਾਵੇ ਨੂੰ ਪ੍ਰਗਟ ਕਰਦੇ ਹੋਏ ਸ਼ੁਕਰਗੁਜ਼ਾਰ, ਦੇਵਤੇ (ਯਹੋਵਾਹ) ਉੱਤੇ ਨਿਰਭਰਤਾ ਪ੍ਰਾਚੀਨ ਨੇੜੇ ਪੂਰਬੀ ਵਿਸ਼ਵ ਦ੍ਰਿਸ਼ਟੀਕੋਣ ਦੇ ਅੰਦਰ ਸਤਿਕਾਰੀ ਜਾਂਦੀ ਹੈ ਜੋ ਉਸ ਸਮੇਂ ਦੇ ਖੇਤਰ ਵਿੱਚ ਵੱਖ-ਵੱਖ ਸਭਿਆਚਾਰਾਂ ਵਿੱਚ ਬਾਈਬਲ ਦੇ ਬਿਰਤਾਂਤਕਾਰੀ ਢਾਂਚੇ ਨੂੰ ਸ਼ਾਮਲ ਕਰਦੇ ਹਨ।</w:t>
      </w:r>
    </w:p>
    <w:p/>
    <w:p>
      <w:r xmlns:w="http://schemas.openxmlformats.org/wordprocessingml/2006/main">
        <w:t xml:space="preserve">ਕੂਚ 17:1 ਅਤੇ ਇਸਰਾਏਲੀਆਂ ਦੀ ਸਾਰੀ ਮੰਡਲੀ ਯਹੋਵਾਹ ਦੇ ਹੁਕਮ ਦੇ ਅਨੁਸਾਰ ਸੀਨ ਦੀ ਉਜਾੜ ਵਿੱਚੋਂ ਕੂਚ ਕਰ ਕੇ ਰਫੀਦੀਮ ਵਿੱਚ ਡੇਰੇ ਲਾਏ ਅਤੇ ਲੋਕਾਂ ਦੇ ਪੀਣ ਲਈ ਪਾਣੀ ਨਾ ਰਿਹਾ।</w:t>
      </w:r>
    </w:p>
    <w:p/>
    <w:p>
      <w:r xmlns:w="http://schemas.openxmlformats.org/wordprocessingml/2006/main">
        <w:t xml:space="preserve">ਇਸਰਾਏਲੀਆਂ ਨੇ ਯਹੋਵਾਹ ਦੇ ਹੁਕਮ ਅਨੁਸਾਰ ਸੀਨ ਦੀ ਉਜਾੜ ਤੋਂ ਰਫ਼ੀਦੀਮ ਤੱਕ ਦਾ ਸਫ਼ਰ ਕੀਤਾ, ਪਰ ਉਨ੍ਹਾਂ ਦੇ ਪੀਣ ਲਈ ਪਾਣੀ ਨਹੀਂ ਸੀ।</w:t>
      </w:r>
    </w:p>
    <w:p/>
    <w:p>
      <w:r xmlns:w="http://schemas.openxmlformats.org/wordprocessingml/2006/main">
        <w:t xml:space="preserve">1. ਪ੍ਰਭੂ ਦੇ ਹੁਕਮਾਂ ਦੀ ਪਾਲਣਾ ਕਰਨ ਦੀ ਮਹੱਤਤਾ</w:t>
      </w:r>
    </w:p>
    <w:p/>
    <w:p>
      <w:r xmlns:w="http://schemas.openxmlformats.org/wordprocessingml/2006/main">
        <w:t xml:space="preserve">2. ਔਖੇ ਹਾਲਾਤਾਂ ਦੇ ਬਾਵਜੂਦ ਪਰਮੇਸ਼ੁਰ ਦੇ ਪ੍ਰਬੰਧ ਵਿਚ ਭਰੋਸਾ ਰੱਖਣਾ</w:t>
      </w:r>
    </w:p>
    <w:p/>
    <w:p>
      <w:r xmlns:w="http://schemas.openxmlformats.org/wordprocessingml/2006/main">
        <w:t xml:space="preserve">1. ਬਿਵਸਥਾ ਸਾਰ 8:2-3 - ਅਤੇ ਤੁਹਾਨੂੰ ਉਹ ਸਾਰਾ ਰਾਹ ਯਾਦ ਰੱਖਣਾ ਚਾਹੀਦਾ ਹੈ ਜਿਸ ਵਿੱਚ ਯਹੋਵਾਹ ਤੁਹਾਡੇ ਪਰਮੇਸ਼ੁਰ ਨੇ ਤੁਹਾਨੂੰ ਇਨ੍ਹਾਂ ਚਾਲੀ ਸਾਲਾਂ ਵਿੱਚ ਉਜਾੜ ਵਿੱਚ ਅਗਵਾਈ ਕੀਤੀ, ਤੁਹਾਨੂੰ ਨਿਮਰ ਬਣਾਉਣ ਲਈ, ਅਤੇ ਤੁਹਾਨੂੰ ਪਰਖਣ ਲਈ, ਇਹ ਜਾਣਨ ਲਈ ਕਿ ਤੁਹਾਡੇ ਦਿਲ ਵਿੱਚ ਕੀ ਸੀ, ਕੀ ਤੁਸੀਂ ਚਾਹੁੰਦੇ ਹੋ। ਉਸਦੇ ਹੁਕਮਾਂ ਦੀ ਪਾਲਣਾ ਕਰੋ, ਜਾਂ ਨਹੀਂ.</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ਕੂਚ 17:2 ਇਸ ਲਈ ਲੋਕਾਂ ਨੇ ਮੂਸਾ ਨਾਲ ਝਿੜਕਿਆ ਅਤੇ ਆਖਿਆ, ਸਾਨੂੰ ਪਾਣੀ ਦੇ ਜੋ ਅਸੀਂ ਪੀ ਸਕੀਏ। ਤਾਂ ਮੂਸਾ ਨੇ ਉਨ੍ਹਾਂ ਨੂੰ ਆਖਿਆ, ਤੁਸੀਂ ਮੇਰੇ ਨਾਲ ਕਿਉਂ ਝਿੜਕਦੇ ਹੋ? ਤੁਸੀਂ ਯਹੋਵਾਹ ਨੂੰ ਕਿਉਂ ਪਰਤਾਉਂਦੇ ਹੋ?</w:t>
      </w:r>
    </w:p>
    <w:p/>
    <w:p>
      <w:r xmlns:w="http://schemas.openxmlformats.org/wordprocessingml/2006/main">
        <w:t xml:space="preserve">ਇਜ਼ਰਾਈਲ ਦੇ ਲੋਕਾਂ ਨੇ ਮੂਸਾ ਕੋਲ ਪਾਣੀ ਦੀ ਘਾਟ ਲਈ ਸ਼ਿਕਾਇਤ ਕੀਤੀ, ਪਰ ਮੂਸਾ ਨੇ ਉਨ੍ਹਾਂ ਨੂੰ ਯਾਦ ਕਰਾਇਆ ਕਿ ਇਹ ਪਰਮੇਸ਼ੁਰ ਵੱਲੋਂ ਇੱਕ ਪ੍ਰੀਖਿਆ ਸੀ।</w:t>
      </w:r>
    </w:p>
    <w:p/>
    <w:p>
      <w:r xmlns:w="http://schemas.openxmlformats.org/wordprocessingml/2006/main">
        <w:t xml:space="preserve">1. ਪ੍ਰਭੂ ਸਾਨੂੰ ਪਰਖਦਾ ਹੈ: ਪਰਮੇਸ਼ੁਰ ਦੇ ਪ੍ਰਬੰਧ ਵਿੱਚ ਭਰੋਸਾ ਕਰਨਾ ਸਿੱਖਣਾ</w:t>
      </w:r>
    </w:p>
    <w:p/>
    <w:p>
      <w:r xmlns:w="http://schemas.openxmlformats.org/wordprocessingml/2006/main">
        <w:t xml:space="preserve">2. ਸੰਕਟ ਦੇ ਸਮੇਂ ਵਿੱਚ ਸਮਝ: ਪ੍ਰਮਾਤਮਾ ਤੋਂ ਟੈਸਟਾਂ ਦੀ ਪਛਾਣ ਅਤੇ ਜਵਾਬ ਕਿਵੇਂ ਦੇਣਾ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ਕੂਚ 17:3 ਅਤੇ ਲੋਕ ਉੱਥੇ ਪਾਣੀ ਲਈ ਪਿਆਸੇ ਸਨ। ਅਤੇ ਲੋਕਾਂ ਨੇ ਮੂਸਾ ਦੇ ਵਿਰੁੱਧ ਬੁੜ ਬੁੜ ਕੀਤੀ ਅਤੇ ਆਖਿਆ, ਇਹ ਕਿਉਂ ਹੈ ਜੋ ਤੂੰ ਸਾਨੂੰ ਮਿਸਰ ਵਿੱਚੋਂ ਕੱਢ ਲਿਆਇਆ ਹੈਂ ਜੋ ਸਾਨੂੰ ਅਤੇ ਸਾਡੇ ਬੱਚਿਆਂ ਨੂੰ ਅਤੇ ਸਾਡੇ ਪਸ਼ੂਆਂ ਨੂੰ ਪਿਆਸੇ ਨਾਲ ਮਾਰ ਦੇਵੇ?</w:t>
      </w:r>
    </w:p>
    <w:p/>
    <w:p>
      <w:r xmlns:w="http://schemas.openxmlformats.org/wordprocessingml/2006/main">
        <w:t xml:space="preserve">ਇਸਰਾਏਲ ਦੇ ਲੋਕਾਂ ਨੇ ਮੂਸਾ ਨੂੰ ਮਾਰੂਥਲ ਵਿੱਚ ਆਪਣੀ ਯਾਤਰਾ ਦੌਰਾਨ ਪਾਣੀ ਦੀ ਕਮੀ ਬਾਰੇ ਸ਼ਿਕਾਇਤ ਕੀਤੀ।</w:t>
      </w:r>
    </w:p>
    <w:p/>
    <w:p>
      <w:r xmlns:w="http://schemas.openxmlformats.org/wordprocessingml/2006/main">
        <w:t xml:space="preserve">1. ਪਰਮਾਤਮਾ ਹਮੇਸ਼ਾ ਲੋੜ ਦੇ ਸਮੇਂ ਪ੍ਰਦਾਨ ਕਰਦਾ ਹੈ।</w:t>
      </w:r>
    </w:p>
    <w:p/>
    <w:p>
      <w:r xmlns:w="http://schemas.openxmlformats.org/wordprocessingml/2006/main">
        <w:t xml:space="preserve">2. ਸਾਨੂੰ ਧੀਰਜ ਰੱਖਣਾ ਚਾਹੀਦਾ ਹੈ ਅਤੇ ਪ੍ਰਭੂ ਦੀ ਯੋਜਨਾ ਵਿੱਚ ਭਰੋਸਾ ਰੱਖਣਾ ਚਾਹੀਦਾ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ਕੂਚ 17:4 ਤਾਂ ਮੂਸਾ ਨੇ ਯਹੋਵਾਹ ਨੂੰ ਪੁਕਾਰ ਕੇ ਆਖਿਆ, ਮੈਂ ਇਸ ਪਰਜਾ ਦਾ ਕੀ ਕਰਾਂ? ਉਹ ਮੈਨੂੰ ਪੱਥਰ ਮਾਰਨ ਲਈ ਲਗਭਗ ਤਿਆਰ ਹਨ।</w:t>
      </w:r>
    </w:p>
    <w:p/>
    <w:p>
      <w:r xmlns:w="http://schemas.openxmlformats.org/wordprocessingml/2006/main">
        <w:t xml:space="preserve">ਮੂਸਾ ਦੁਖੀ ਸੀ ਅਤੇ ਪਰਮੇਸ਼ੁਰ ਤੋਂ ਮਦਦ ਮੰਗੀ।</w:t>
      </w:r>
    </w:p>
    <w:p/>
    <w:p>
      <w:r xmlns:w="http://schemas.openxmlformats.org/wordprocessingml/2006/main">
        <w:t xml:space="preserve">1. ਔਖੇ ਸਮਿਆਂ ਵਿੱਚ ਰੱਬ ਉੱਤੇ ਭਰੋਸਾ ਕਰਨਾ</w:t>
      </w:r>
    </w:p>
    <w:p/>
    <w:p>
      <w:r xmlns:w="http://schemas.openxmlformats.org/wordprocessingml/2006/main">
        <w:t xml:space="preserve">2. ਮੁਸੀਬਤ ਦੇ ਸਮੇਂ ਪ੍ਰਭੂ 'ਤੇ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ਕੂਚ 17:5 ਤਾਂ ਯਹੋਵਾਹ ਨੇ ਮੂਸਾ ਨੂੰ ਆਖਿਆ, ਲੋਕਾਂ ਦੇ ਅੱਗੇ ਚੱਲ ਕੇ ਇਸਰਾਏਲ ਦੇ ਬਜ਼ੁਰਗਾਂ ਨੂੰ ਆਪਣੇ ਨਾਲ ਲੈ ਜਾ। ਅਤੇ ਤੇਰਾ ਡੰਡਾ, ਜਿਸ ਨਾਲ ਤੂੰ ਨਦੀ ਨੂੰ ਮਾਰਿਆ, ਆਪਣੇ ਹੱਥ ਵਿੱਚ ਲੈ ਅਤੇ ਜਾ।</w:t>
      </w:r>
    </w:p>
    <w:p/>
    <w:p>
      <w:r xmlns:w="http://schemas.openxmlformats.org/wordprocessingml/2006/main">
        <w:t xml:space="preserve">ਮੂਸਾ ਨੂੰ ਯਹੋਵਾਹ ਦੁਆਰਾ ਹੁਕਮ ਦਿੱਤਾ ਗਿਆ ਸੀ ਕਿ ਉਹ ਲੋਕਾਂ ਦੀ ਅਗਵਾਈ ਕਰਨ ਲਈ ਇਸਰਾਏਲ ਦੇ ਕੁਝ ਬਜ਼ੁਰਗਾਂ ਅਤੇ ਉਸਦੀ ਡੰਡੇ ਨੂੰ ਲੈ ਜਾਵੇ।</w:t>
      </w:r>
    </w:p>
    <w:p/>
    <w:p>
      <w:r xmlns:w="http://schemas.openxmlformats.org/wordprocessingml/2006/main">
        <w:t xml:space="preserve">1. ਆਗਿਆਕਾਰੀ: ਪਰਮੇਸ਼ੁਰ ਦੀ ਬਰਕਤ ਦੀ ਕੁੰਜੀ</w:t>
      </w:r>
    </w:p>
    <w:p/>
    <w:p>
      <w:r xmlns:w="http://schemas.openxmlformats.org/wordprocessingml/2006/main">
        <w:t xml:space="preserve">2. ਲੀਡਰਸ਼ਿਪ ਦੀ ਸ਼ਕਤੀ</w:t>
      </w:r>
    </w:p>
    <w:p/>
    <w:p>
      <w:r xmlns:w="http://schemas.openxmlformats.org/wordprocessingml/2006/main">
        <w:t xml:space="preserve">1. ਯਸਾਯਾਹ 30:21, "ਭਾਵੇਂ ਤੁਸੀਂ ਸੱਜੇ ਜਾਂ ਖੱਬੇ ਮੁੜੋ, ਤੁਹਾਡੇ ਕੰਨ ਤੁਹਾਡੇ ਪਿੱਛੇ ਇੱਕ ਅਵਾਜ਼ ਸੁਣਨਗੇ, ਇਹ ਆਖਦੇ ਹੋਏ, ਇਹ ਰਸਤਾ ਹੈ, ਇਸ ਵਿੱਚ ਚੱਲੋ.</w:t>
      </w:r>
    </w:p>
    <w:p/>
    <w:p>
      <w:r xmlns:w="http://schemas.openxmlformats.org/wordprocessingml/2006/main">
        <w:t xml:space="preserve">2. ਮੱਤੀ 28:19-20,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w:t>
      </w:r>
    </w:p>
    <w:p/>
    <w:p>
      <w:r xmlns:w="http://schemas.openxmlformats.org/wordprocessingml/2006/main">
        <w:t xml:space="preserve">ਕੂਚ 17:6 ਵੇਖ, ਮੈਂ ਤੇਰੇ ਅੱਗੇ ਹੋਰੇਬ ਦੀ ਚੱਟਾਨ ਉੱਤੇ ਖੜ੍ਹਾ ਹੋਵਾਂਗਾ। ਅਤੇ ਤੂੰ ਚੱਟਾਨ ਨੂੰ ਮਾਰ ਦੇਵੇਂਗਾ ਅਤੇ ਉਸ ਵਿੱਚੋਂ ਪਾਣੀ ਨਿਕਲੇਗਾ ਤਾਂ ਜੋ ਲੋਕ ਪੀ ਸਕਣ। ਅਤੇ ਮੂਸਾ ਨੇ ਇਸਰਾਏਲ ਦੇ ਬਜ਼ੁਰਗਾਂ ਦੇ ਸਾਹਮਣੇ ਅਜਿਹਾ ਕੀਤਾ।</w:t>
      </w:r>
    </w:p>
    <w:p/>
    <w:p>
      <w:r xmlns:w="http://schemas.openxmlformats.org/wordprocessingml/2006/main">
        <w:t xml:space="preserve">ਮੂਸਾ ਨੂੰ ਪਰਮੇਸ਼ੁਰ ਦੁਆਰਾ ਹੋਰੇਬ ਵਿੱਚ ਚੱਟਾਨ ਨੂੰ ਮਾਰਨ ਲਈ ਕਿਹਾ ਗਿਆ ਸੀ ਅਤੇ ਇਜ਼ਰਾਈਲੀਆਂ ਦੇ ਪੀਣ ਲਈ ਇਸ ਵਿੱਚੋਂ ਪਾਣੀ ਵਗਦਾ ਸੀ।</w:t>
      </w:r>
    </w:p>
    <w:p/>
    <w:p>
      <w:r xmlns:w="http://schemas.openxmlformats.org/wordprocessingml/2006/main">
        <w:t xml:space="preserve">1. ਆਪਣੇ ਲੋਕਾਂ ਲਈ ਰੱਬ ਦਾ ਪ੍ਰਬੰਧ - ਰੱਬ ਮਾਰੂਥਲ ਵਿੱਚ ਵੀ ਸਾਡੇ ਲਈ ਕਿਵੇਂ ਪ੍ਰਦਾਨ ਕਰਦਾ ਹੈ</w:t>
      </w:r>
    </w:p>
    <w:p/>
    <w:p>
      <w:r xmlns:w="http://schemas.openxmlformats.org/wordprocessingml/2006/main">
        <w:t xml:space="preserve">2. ਲੋੜ ਦੇ ਸਮੇਂ ਵਿੱਚ ਰੱਬ ਉੱਤੇ ਭਰੋਸਾ ਕਰਨਾ - ਔਖੇ ਸਮੇਂ ਵਿੱਚ ਵੀ ਰੱਬ ਉੱਤੇ ਭਰੋਸਾ ਕਰਨਾ ਸਿੱਖਣਾ</w:t>
      </w:r>
    </w:p>
    <w:p/>
    <w:p>
      <w:r xmlns:w="http://schemas.openxmlformats.org/wordprocessingml/2006/main">
        <w:t xml:space="preserve">1. ਜ਼ਬੂਰ 78:15-16 - ਉਸਨੇ ਉਜਾੜ ਵਿੱਚ ਚੱਟਾਨਾਂ ਨੂੰ ਵੰਡਿਆ ਅਤੇ ਉਨ੍ਹਾਂ ਨੂੰ ਡੂੰਘਾਈ ਤੋਂ ਬਹੁਤ ਸਾਰਾ ਪਾਣੀ ਦਿੱਤਾ</w:t>
      </w:r>
    </w:p>
    <w:p/>
    <w:p>
      <w:r xmlns:w="http://schemas.openxmlformats.org/wordprocessingml/2006/main">
        <w:t xml:space="preserve">2. ਯਸਾਯਾਹ 48:21 - ਜਦੋਂ ਉਹ ਉਜਾੜਾਂ ਵਿੱਚੋਂ ਦੀ ਅਗਵਾਈ ਕਰਦਾ ਸੀ ਤਾਂ ਉਹ ਪਿਆਸੇ ਨਹੀਂ ਸਨ; ਉਸਨੇ ਉਨ੍ਹਾਂ ਲਈ ਚੱਟਾਨ ਵਿੱਚੋਂ ਪਾਣੀ ਵਹਾ ਦਿੱਤਾ</w:t>
      </w:r>
    </w:p>
    <w:p/>
    <w:p>
      <w:r xmlns:w="http://schemas.openxmlformats.org/wordprocessingml/2006/main">
        <w:t xml:space="preserve">ਕੂਚ 17:7 ਅਤੇ ਉਸ ਨੇ ਉਸ ਥਾਂ ਦਾ ਨਾਮ ਮੱਸਾਹ ਅਤੇ ਮਰੀਬਾਹ ਰੱਖਿਆ ਕਿਉਂ ਜੋ ਇਸਰਾਏਲੀਆਂ ਦੇ ਝਿੜਕਾਂ ਦੇ ਕਾਰਨ ਅਤੇ ਉਨ੍ਹਾਂ ਨੇ ਯਹੋਵਾਹ ਨੂੰ ਪਰਤਾਇਆ ਅਤੇ ਆਖਿਆ, ਯਹੋਵਾਹ ਸਾਡੇ ਵਿੱਚ ਹੈ ਜਾਂ ਨਹੀਂ?</w:t>
      </w:r>
    </w:p>
    <w:p/>
    <w:p>
      <w:r xmlns:w="http://schemas.openxmlformats.org/wordprocessingml/2006/main">
        <w:t xml:space="preserve">ਇਜ਼ਰਾਈਲ ਦੇ ਬੱਚਿਆਂ ਨੇ ਇਹ ਪੁੱਛ ਕੇ ਪ੍ਰਭੂ ਦੀ ਮੌਜੂਦਗੀ ਦੀ ਪਰਖ ਕੀਤੀ ਕਿ ਕੀ ਉਹ ਉਨ੍ਹਾਂ ਵਿੱਚ ਸੀ, ਅਤੇ ਪਰਮੇਸ਼ੁਰ ਨੇ ਉਨ੍ਹਾਂ ਦੇ ਚੀਟਿੰਗ ਦੀ ਯਾਦ ਵਿੱਚ ਜਗ੍ਹਾ ਦਾ ਨਾਮ ਮੱਸਾਹ ਅਤੇ ਮਰੀਬਾਹ ਰੱਖ ਕੇ ਜਵਾਬ ਦਿੱਤਾ।</w:t>
      </w:r>
    </w:p>
    <w:p/>
    <w:p>
      <w:r xmlns:w="http://schemas.openxmlformats.org/wordprocessingml/2006/main">
        <w:t xml:space="preserve">1. ਪ੍ਰਭੂ ਹਮੇਸ਼ਾ ਸਾਡੇ ਨਾਲ ਹੈ: ਮੱਸਾਹ ਅਤੇ ਮਰੀਬਾਹ ਦਾ ਅਧਿਐਨ</w:t>
      </w:r>
    </w:p>
    <w:p/>
    <w:p>
      <w:r xmlns:w="http://schemas.openxmlformats.org/wordprocessingml/2006/main">
        <w:t xml:space="preserve">2. ਰੱਬ ਦੀ ਜਾਂਚ: ਇਜ਼ਰਾਈਲ ਦੀ ਗਲਤੀ ਦੇ ਬੱਚਿਆਂ 'ਤੇ ਪ੍ਰਤੀਬਿੰਬ</w:t>
      </w:r>
    </w:p>
    <w:p/>
    <w:p>
      <w:r xmlns:w="http://schemas.openxmlformats.org/wordprocessingml/2006/main">
        <w:t xml:space="preserve">1. ਬਿਵਸਥਾ ਸਾਰ 6:16 - ਯਹੋਵਾਹ ਆਪਣੇ ਪਰਮੇਸ਼ੁਰ ਨੂੰ ਪਰੀਖਿਆ ਵਿੱਚ ਨਾ ਪਾਓ ਜਿਵੇਂ ਤੁਸੀਂ ਮੱਸਾਹ ਵਿੱਚ ਕੀਤਾ ਸੀ।</w:t>
      </w:r>
    </w:p>
    <w:p/>
    <w:p>
      <w:r xmlns:w="http://schemas.openxmlformats.org/wordprocessingml/2006/main">
        <w:t xml:space="preserve">2. ਜ਼ਬੂਰ 46:10 - ਸ਼ਾਂਤ ਰਹੋ, ਅਤੇ ਜਾਣੋ ਕਿ ਮੈਂ ਪਰਮੇਸ਼ੁਰ ਹਾਂ।</w:t>
      </w:r>
    </w:p>
    <w:p/>
    <w:p>
      <w:r xmlns:w="http://schemas.openxmlformats.org/wordprocessingml/2006/main">
        <w:t xml:space="preserve">ਕੂਚ 17:8 ਤਦ ਅਮਾਲੇਕ ਆਇਆ ਅਤੇ ਰਫ਼ੀਦੀਮ ਵਿੱਚ ਇਸਰਾਏਲ ਨਾਲ ਲੜਿਆ।</w:t>
      </w:r>
    </w:p>
    <w:p/>
    <w:p>
      <w:r xmlns:w="http://schemas.openxmlformats.org/wordprocessingml/2006/main">
        <w:t xml:space="preserve">ਇਜ਼ਰਾਈਲੀਆਂ ਨੇ ਰਫ਼ੀਦੀਮ ਵਿੱਚ ਅਮਾਲੇਕ ਦਾ ਸਾਹਮਣਾ ਕੀਤਾ ਅਤੇ ਉਨ੍ਹਾਂ ਨਾਲ ਲੜਾਈ ਕੀਤੀ।</w:t>
      </w:r>
    </w:p>
    <w:p/>
    <w:p>
      <w:r xmlns:w="http://schemas.openxmlformats.org/wordprocessingml/2006/main">
        <w:t xml:space="preserve">1. ਸਾਨੂੰ ਆਪਣੇ ਵਿਸ਼ਵਾਸ ਦੀ ਯਾਤਰਾ ਵਿੱਚ ਵਿਰੋਧ ਦਾ ਸਾਹਮਣਾ ਕਰਨ ਲਈ ਤਿਆਰ ਰਹਿਣਾ ਚਾਹੀਦਾ ਹੈ।</w:t>
      </w:r>
    </w:p>
    <w:p/>
    <w:p>
      <w:r xmlns:w="http://schemas.openxmlformats.org/wordprocessingml/2006/main">
        <w:t xml:space="preserve">2. ਪਰਮੇਸ਼ੁਰ ਸਾਨੂੰ ਆਪਣੇ ਅਧਿਆਤਮਿਕ ਦੁਸ਼ਮਣਾਂ ਨਾਲ ਲੜਨ ਦੀ ਤਾਕਤ ਦੇਵੇਗਾ।</w:t>
      </w:r>
    </w:p>
    <w:p/>
    <w:p>
      <w:r xmlns:w="http://schemas.openxmlformats.org/wordprocessingml/2006/main">
        <w:t xml:space="preserve">1. ਅਫ਼ਸੀਆਂ 6:12-13 - "ਕਿਉਂਕਿ ਅਸੀਂ ਮਾਸ ਅਤੇ ਲਹੂ ਦੇ ਵਿਰੁੱਧ ਨਹੀਂ ਲੜਦੇ ਹਾਂ, ਪਰ ਅਸੀਂ ਹਾਕਮਾਂ, ਅਧਿਕਾਰੀਆਂ ਦੇ ਵਿਰੁੱਧ, ਇਸ ਮੌਜੂਦਾ ਹਨੇਰੇ ਵਿੱਚ ਬ੍ਰਹਿਮੰਡੀ ਸ਼ਕਤੀਆਂ ਦੇ ਵਿਰੁੱਧ, ਸਵਰਗੀ ਸਥਾਨਾਂ ਵਿੱਚ ਬੁਰਾਈ ਦੀਆਂ ਆਤਮਿਕ ਸ਼ਕਤੀਆਂ ਦੇ ਵਿਰੁੱਧ ਲੜਦੇ ਹਾਂ।"</w:t>
      </w:r>
    </w:p>
    <w:p/>
    <w:p>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ਕੂਚ 17:9 ਅਤੇ ਮੂਸਾ ਨੇ ਯਹੋਸ਼ੁਆ ਨੂੰ ਆਖਿਆ, ਸਾਡੇ ਲਈ ਮਨੁੱਖ ਚੁਣ ਅਤੇ ਬਾਹਰ ਜਾ ਕੇ ਅਮਾਲੇਕ ਨਾਲ ਲੜ, ਭਲਕੇ ਮੈਂ ਪਰਮੇਸ਼ੁਰ ਦੀ ਛੜੀ ਆਪਣੇ ਹੱਥ ਵਿੱਚ ਲੈ ਕੇ ਪਹਾੜੀ ਦੀ ਚੋਟੀ ਉੱਤੇ ਖੜ੍ਹਾ ਹੋਵਾਂਗਾ।</w:t>
      </w:r>
    </w:p>
    <w:p/>
    <w:p>
      <w:r xmlns:w="http://schemas.openxmlformats.org/wordprocessingml/2006/main">
        <w:t xml:space="preserve">ਮੂਸਾ ਨੇ ਯਹੋਸ਼ੁਆ ਨੂੰ ਆਦਮੀਆਂ ਨੂੰ ਚੁਣਨ ਅਤੇ ਅਮਾਲੇਕ ਨਾਲ ਲੜਨ ਲਈ ਕਿਹਾ। ਮੂਸਾ ਆਪਣੇ ਹੱਥ ਵਿੱਚ ਪਰਮੇਸ਼ੁਰ ਦੀ ਡੰਡਾ ਲੈ ਕੇ ਪਹਾੜੀ ਦੀ ਚੋਟੀ ਉੱਤੇ ਹੋਵੇਗਾ।</w:t>
      </w:r>
    </w:p>
    <w:p/>
    <w:p>
      <w:r xmlns:w="http://schemas.openxmlformats.org/wordprocessingml/2006/main">
        <w:t xml:space="preserve">1: ਪਰਮੇਸ਼ੁਰ ਦੀ ਸ਼ਕਤੀ ਉਦੋਂ ਜ਼ਾਹਰ ਹੁੰਦੀ ਹੈ ਜਦੋਂ ਅਸੀਂ ਉਸ ਉੱਤੇ ਭਰੋਸਾ ਰੱਖਦੇ ਹਾਂ ਅਤੇ ਉਸ ਦੀ ਤਾਕਤ ਉੱਤੇ ਭਰੋਸਾ ਰੱਖਦੇ ਹਾਂ।</w:t>
      </w:r>
    </w:p>
    <w:p/>
    <w:p>
      <w:r xmlns:w="http://schemas.openxmlformats.org/wordprocessingml/2006/main">
        <w:t xml:space="preserve">2: ਸਾਨੂੰ ਦਲੇਰੀ ਨਾਲ ਪਰਮੇਸ਼ੁਰ ਦੀਆਂ ਹਿਦਾਇਤਾਂ ਦੀ ਪਾਲਣਾ ਕਰਨ ਅਤੇ ਉਸ ਦੀ ਬੁੱਧ ਉੱਤੇ ਭਰੋਸਾ ਰੱਖਣ ਲਈ ਕਿਹਾ ਗਿਆ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ਕੂਚ 17:10 ਸੋ ਯਹੋਸ਼ੁਆ ਨੇ ਮੂਸਾ ਦੇ ਕਹੇ ਅਨੁਸਾਰ ਕੀਤਾ ਅਤੇ ਅਮਾਲੇਕ ਨਾਲ ਲੜਿਆ ਅਤੇ ਮੂਸਾ, ਹਾਰੂਨ ਅਤੇ ਹੂਰ ਪਹਾੜੀ ਦੀ ਚੋਟੀ ਉੱਤੇ ਚੜ੍ਹ ਗਏ।</w:t>
      </w:r>
    </w:p>
    <w:p/>
    <w:p>
      <w:r xmlns:w="http://schemas.openxmlformats.org/wordprocessingml/2006/main">
        <w:t xml:space="preserve">ਯਹੋਸ਼ੁਆ ਨੇ ਮੂਸਾ ਦੇ ਹੁਕਮਾਂ ਦੀ ਪਾਲਣਾ ਕੀਤੀ ਅਤੇ ਅਮਾਲੇਕ ਨਾਲ ਲੜਿਆ। ਮੂਸਾ, ਹਾਰੂਨ ਅਤੇ ਹੂਰ ਪਹਾੜੀ ਦੀ ਚੋਟੀ ਉੱਤੇ ਚਲੇ ਗਏ।</w:t>
      </w:r>
    </w:p>
    <w:p/>
    <w:p>
      <w:r xmlns:w="http://schemas.openxmlformats.org/wordprocessingml/2006/main">
        <w:t xml:space="preserve">1. ਸਾਡੀ ਅਗਵਾਈ ਕਰਨ ਅਤੇ ਜਿੱਤ ਪ੍ਰਦਾਨ ਕਰਨ ਵਿੱਚ ਪਰਮੇਸ਼ੁਰ ਦੀ ਵਫ਼ਾਦਾਰੀ ਅਤੇ ਭਰੋਸੇਯੋਗਤਾ।</w:t>
      </w:r>
    </w:p>
    <w:p/>
    <w:p>
      <w:r xmlns:w="http://schemas.openxmlformats.org/wordprocessingml/2006/main">
        <w:t xml:space="preserve">2. ਨਿਮਰਤਾ ਦੀ ਮਹੱਤਤਾ ਅਤੇ ਪ੍ਰਮਾਤਮਾ ਦੀ ਇੱਛਾ ਨੂੰ ਮੰਨਣਾ.</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121: 1-2 - ਮੈਂ ਆਪਣੀਆਂ ਅੱਖਾਂ ਪਹਾੜੀਆਂ ਵੱਲ ਚੁੱਕਾਂਗਾ, ਜਿੱਥੋਂ ਮੇਰੀ ਮਦਦ ਆਉਂਦੀ ਹੈ। ਮੇਰੀ ਮਦਦ ਯਹੋਵਾਹ ਵੱਲੋਂ ਆਉਂਦੀ ਹੈ, ਜਿਸ ਨੇ ਅਕਾਸ਼ ਅਤੇ ਧਰਤੀ ਨੂੰ ਬਣਾਇਆ ਹੈ।</w:t>
      </w:r>
    </w:p>
    <w:p/>
    <w:p>
      <w:r xmlns:w="http://schemas.openxmlformats.org/wordprocessingml/2006/main">
        <w:t xml:space="preserve">ਕੂਚ 17:11 ਅਤੇ ਅਜਿਹਾ ਹੋਇਆ, ਜਦੋਂ ਮੂਸਾ ਨੇ ਆਪਣਾ ਹੱਥ ਚੁੱਕਿਆ, ਤਾਂ ਇਸਰਾਏਲ ਜਿੱਤ ਗਿਆ, ਅਤੇ ਜਦੋਂ ਉਸਨੇ ਆਪਣਾ ਹੱਥ ਹੇਠਾਂ ਕਰ ਦਿੱਤਾ, ਤਾਂ ਅਮਾਲੇਕ ਜਿੱਤ ਗਿਆ।</w:t>
      </w:r>
    </w:p>
    <w:p/>
    <w:p>
      <w:r xmlns:w="http://schemas.openxmlformats.org/wordprocessingml/2006/main">
        <w:t xml:space="preserve">ਜਦੋਂ ਮੂਸਾ ਨੇ ਆਪਣਾ ਹੱਥ ਉਠਾਇਆ, ਤਾਂ ਅਮਾਲੇਕ ਦੇ ਵਿਰੁੱਧ ਲੜਾਈ ਵਿੱਚ ਇਸਰਾਏਲ ਦੀ ਜਿੱਤ ਹੋਈ, ਅਤੇ ਜਦੋਂ ਉਸਨੇ ਆਪਣਾ ਹੱਥ ਹੇਠਾਂ ਕਰ ਦਿੱਤਾ, ਤਾਂ ਅਮਾਲੇਕ ਜਿੱਤ ਗਿਆ।</w:t>
      </w:r>
    </w:p>
    <w:p/>
    <w:p>
      <w:r xmlns:w="http://schemas.openxmlformats.org/wordprocessingml/2006/main">
        <w:t xml:space="preserve">1. ਜਿੱਤ ਲਈ ਪਰਮੇਸ਼ੁਰ ਦੀ ਤਾਕਤ 'ਤੇ ਭਰੋਸਾ ਕਰਨਾ</w:t>
      </w:r>
    </w:p>
    <w:p/>
    <w:p>
      <w:r xmlns:w="http://schemas.openxmlformats.org/wordprocessingml/2006/main">
        <w:t xml:space="preserve">2. ਪ੍ਰਾਰਥਨਾ ਵਿਚ ਲਗਨ ਦੀ ਸ਼ਕਤੀ</w:t>
      </w:r>
    </w:p>
    <w:p/>
    <w:p>
      <w:r xmlns:w="http://schemas.openxmlformats.org/wordprocessingml/2006/main">
        <w:t xml:space="preserve">1. 1 ਇਤਹਾਸ 5:20 - ਅਤੇ ਉਹਨਾਂ ਦੇ ਵਿਰੁੱਧ ਉਹਨਾਂ ਦੀ ਮਦਦ ਕੀਤੀ ਗਈ, ਅਤੇ ਹਗਰੀਆਂ ਨੂੰ ਉਹਨਾਂ ਦੇ ਹੱਥਾਂ ਵਿੱਚ ਸੌਂਪ ਦਿੱਤਾ ਗਿਆ, ਅਤੇ ਉਹ ਸਭ ਜੋ ਉਹਨਾਂ ਦੇ ਨਾਲ ਸਨ; ਕਿਉਂਕਿ ਉਨ੍ਹਾਂ ਨੇ ਲੜਾਈ ਵਿੱਚ ਪਰਮੇਸ਼ੁਰ ਦੀ ਦੁਹਾਈ ਦਿੱਤੀ ਸੀ, ਅਤੇ ਉਸ ਨੇ ਉਨ੍ਹਾਂ ਦੀ ਮਦਦ ਕੀਤੀ ਸੀ। ਕਿਉਂਕਿ ਉਹ ਉਸ ਉੱਤੇ ਭਰੋਸਾ ਰੱਖਦੇ ਹਨ।</w:t>
      </w:r>
    </w:p>
    <w:p/>
    <w:p>
      <w:r xmlns:w="http://schemas.openxmlformats.org/wordprocessingml/2006/main">
        <w:t xml:space="preserve">2. 2 ਇਤਹਾਸ 20:17 - ਤੁਹਾਨੂੰ ਇਸ ਲੜਾਈ ਵਿੱਚ ਲੜਨ ਦੀ ਲੋੜ ਨਹੀਂ ਹੋਵੇਗੀ: ਆਪਣੇ ਆਪ ਨੂੰ ਕਾਇਮ ਰੱਖੋ, ਖੜ੍ਹੇ ਰਹੋ, ਅਤੇ ਹੇ ਯਹੂਦਾਹ ਅਤੇ ਯਰੂਸ਼ਲਮ, ਆਪਣੇ ਨਾਲ ਯਹੋਵਾਹ ਦੀ ਮੁਕਤੀ ਵੇਖੋ: ਡਰੋ ਨਾ, ਨਾ ਘਬਰਾਓ; ਭਲਕੇ ਉਨ੍ਹਾਂ ਦੇ ਵਿਰੁੱਧ ਨਿਕਲ ਜਾਓ ਕਿਉਂਕਿ ਪ੍ਰਭੂ ਤੁਹਾਡੇ ਨਾਲ ਹੋਵੇਗਾ।</w:t>
      </w:r>
    </w:p>
    <w:p/>
    <w:p>
      <w:r xmlns:w="http://schemas.openxmlformats.org/wordprocessingml/2006/main">
        <w:t xml:space="preserve">ਕੂਚ 17:12 ਪਰ ਮੂਸਾ ਦੇ ਹੱਥ ਭਾਰੀ ਸਨ; ਉਨ੍ਹਾਂ ਨੇ ਇੱਕ ਪੱਥਰ ਲਿਆ ਅਤੇ ਉਸਨੂੰ ਉਸਦੇ ਹੇਠਾਂ ਰੱਖ ਦਿੱਤਾ ਅਤੇ ਉਹ ਉਸਦੇ ਉੱਪਰ ਬੈਠ ਗਿਆ। ਅਤੇ ਹਾਰੂਨ ਅਤੇ ਹੂਰ ਨੇ ਆਪਣੇ ਹੱਥ ਖੜੇ ਕੀਤੇ, ਇੱਕ ਇੱਕ ਪਾਸੇ ਅਤੇ ਦੂਜਾ ਦੂਜੇ ਪਾਸੇ। ਅਤੇ ਉਸਦੇ ਹੱਥ ਸੂਰਜ ਦੇ ਡੁੱਬਣ ਤੱਕ ਸਥਿਰ ਰਹੇ।</w:t>
      </w:r>
    </w:p>
    <w:p/>
    <w:p>
      <w:r xmlns:w="http://schemas.openxmlformats.org/wordprocessingml/2006/main">
        <w:t xml:space="preserve">ਲੜਾਈ ਦੌਰਾਨ ਮੂਸਾ ਦੇ ਹੱਥ ਭਾਰੀ ਹੋ ਗਏ ਸਨ, ਇਸ ਲਈ ਹਾਰੂਨ ਅਤੇ ਹੂਰ ਨੇ ਸੂਰਜ ਡੁੱਬਣ ਤੱਕ ਉਸ ਦੇ ਹੱਥਾਂ ਨੂੰ ਸਹਾਰਾ ਦਿੱਤਾ।</w:t>
      </w:r>
    </w:p>
    <w:p/>
    <w:p>
      <w:r xmlns:w="http://schemas.openxmlformats.org/wordprocessingml/2006/main">
        <w:t xml:space="preserve">1. ਮੁਸ਼ਕਲ ਸਮਿਆਂ ਵਿੱਚ ਇੱਕ ਦੂਜੇ ਦਾ ਸਮਰਥਨ ਕਰਨ ਦੀ ਮਹੱਤਤਾ।</w:t>
      </w:r>
    </w:p>
    <w:p/>
    <w:p>
      <w:r xmlns:w="http://schemas.openxmlformats.org/wordprocessingml/2006/main">
        <w:t xml:space="preserve">2. ਕਿਵੇਂ ਪ੍ਰਮਾਤਮਾ ਆਮ ਲੋਕਾਂ ਨੂੰ ਅਸਧਾਰਨ ਚੀਜ਼ਾਂ ਕਰਨ ਲਈ ਵਰਤਦਾ ਹੈ।</w:t>
      </w:r>
    </w:p>
    <w:p/>
    <w:p>
      <w:r xmlns:w="http://schemas.openxmlformats.org/wordprocessingml/2006/main">
        <w:t xml:space="preserve">1. ਅਫ਼ਸੀਆਂ 4:16 - "ਜਿਸ ਤੋਂ ਸਾਰਾ ਸਰੀਰ ਇਕਸੁਰਤਾ ਨਾਲ ਜੁੜਿਆ ਹੋਇਆ ਹੈ ਅਤੇ ਉਸ ਦੁਆਰਾ ਸੰਕੁਚਿਤ ਕੀਤਾ ਗਿਆ ਹੈ ਜੋ ਹਰ ਜੋੜ, ਹਰੇਕ ਅੰਗ ਦੇ ਮਾਪ ਵਿੱਚ ਪ੍ਰਭਾਵਸ਼ਾਲੀ ਕੰਮ ਦੇ ਅਨੁਸਾਰ, ਪਿਆਰ ਵਿੱਚ ਆਪਣੇ ਆਪ ਨੂੰ ਸੁਧਾਰਣ ਲਈ ਸਰੀਰ ਨੂੰ ਵਧਾਉਂਦਾ ਹੈ. "</w:t>
      </w:r>
    </w:p>
    <w:p/>
    <w:p>
      <w:r xmlns:w="http://schemas.openxmlformats.org/wordprocessingml/2006/main">
        <w:t xml:space="preserve">2. ਜ਼ਬੂਰ 121: 3-4 - "ਉਹ ਤੇਰੇ ਪੈਰ ਨੂੰ ਹਿੱਲਣ ਨਹੀਂ ਦੇਵੇਗਾ: ਜੋ ਤੁਹਾਡੀ ਰੱਖਿਆ ਕਰਦਾ ਹੈ ਉਹ ਸੌਂਦਾ ਨਹੀਂ ਹੋਵੇਗਾ। ਵੇਖੋ, ਇਸਰਾਏਲ ਦੀ ਰੱਖਿਆ ਕਰਨ ਵਾਲਾ ਨਾ ਤਾਂ ਸੌਂਦਾ ਹੈ ਅਤੇ ਨਾ ਹੀ ਸੌਂਦਾ ਹੈ।"</w:t>
      </w:r>
    </w:p>
    <w:p/>
    <w:p>
      <w:r xmlns:w="http://schemas.openxmlformats.org/wordprocessingml/2006/main">
        <w:t xml:space="preserve">ਕੂਚ 17:13 ਅਤੇ ਯਹੋਸ਼ੁਆ ਨੇ ਅਮਾਲੇਕ ਅਤੇ ਉਸਦੇ ਲੋਕਾਂ ਨੂੰ ਤਲਵਾਰ ਦੀ ਧਾਰ ਨਾਲ ਪਰੇਸ਼ਾਨ ਕੀਤਾ।</w:t>
      </w:r>
    </w:p>
    <w:p/>
    <w:p>
      <w:r xmlns:w="http://schemas.openxmlformats.org/wordprocessingml/2006/main">
        <w:t xml:space="preserve">ਯਹੋਸ਼ੁਆ ਨੇ ਅਮਾਲੇਕ ਅਤੇ ਉਸਦੇ ਲੋਕਾਂ ਨੂੰ ਤਲਵਾਰ ਨਾਲ ਹਰਾਇਆ।</w:t>
      </w:r>
    </w:p>
    <w:p/>
    <w:p>
      <w:r xmlns:w="http://schemas.openxmlformats.org/wordprocessingml/2006/main">
        <w:t xml:space="preserve">1. ਵਿਸ਼ਵਾਸ ਦੀ ਸ਼ਕਤੀ: ਕਿਵੇਂ ਜੋਸ਼ੁਆ ਨੇ ਅਮਾਲੇਕ ਨੂੰ ਹਰਾਇਆ</w:t>
      </w:r>
    </w:p>
    <w:p/>
    <w:p>
      <w:r xmlns:w="http://schemas.openxmlformats.org/wordprocessingml/2006/main">
        <w:t xml:space="preserve">2. ਤਲਵਾਰ ਦੀ ਤਾਕਤ: ਤਾਕਤ ਦੁਆਰਾ ਜਿੱਤ</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ਯਸਾਯਾਹ 40:30-31 - ਇੱਥੋਂ ਤੱਕ ਕਿ ਨੌਜਵਾਨ ਵੀ ਥੱਕੇ ਅਤੇ ਥੱਕ ਜਾਂਦੇ ਹਨ, ਅਤੇ ਨੌਜਵਾਨ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ਕੂਚ 17:14 ਅਤੇ ਯਹੋਵਾਹ ਨੇ ਮੂਸਾ ਨੂੰ ਆਖਿਆ, ਇਹ ਨੂੰ ਇੱਕ ਪੁਸਤਕ ਵਿੱਚ ਯਾਦਗਾਰੀ ਲਈ ਲਿਖ ਅਤੇ ਯਹੋਸ਼ੁਆ ਦੇ ਕੰਨਾਂ ਵਿੱਚ ਸੁਣਾ ਕਿਉਂ ਜੋ ਮੈਂ ਅਮਾਲੇਕ ਦੀ ਯਾਦ ਨੂੰ ਅਕਾਸ਼ ਦੇ ਹੇਠੋਂ ਮਿਟਾ ਦਿਆਂਗਾ।</w:t>
      </w:r>
    </w:p>
    <w:p/>
    <w:p>
      <w:r xmlns:w="http://schemas.openxmlformats.org/wordprocessingml/2006/main">
        <w:t xml:space="preserve">ਇਹ ਆਇਤ ਅਮਾਲੇਕ ਤੋਂ ਛੁਟਕਾਰਾ ਪਾਉਣ ਦੇ ਪਰਮੇਸ਼ੁਰ ਦੇ ਵਾਅਦੇ ਨੂੰ ਉਜਾਗਰ ਕਰਦੀ ਹੈ, ਇਸਰਾਏਲੀਆਂ ਦੀ ਇੱਕ ਪਲੇਗ।</w:t>
      </w:r>
    </w:p>
    <w:p/>
    <w:p>
      <w:r xmlns:w="http://schemas.openxmlformats.org/wordprocessingml/2006/main">
        <w:t xml:space="preserve">1: ਪਰਮੇਸ਼ੁਰ ਦੇ ਵਾਅਦੇ ਵਫ਼ਾਦਾਰ ਅਤੇ ਬੇਅੰਤ ਹਨ।</w:t>
      </w:r>
    </w:p>
    <w:p/>
    <w:p>
      <w:r xmlns:w="http://schemas.openxmlformats.org/wordprocessingml/2006/main">
        <w:t xml:space="preserve">2: ਸਾਨੂੰ ਪਰਮੇਸ਼ੁਰ ਅਤੇ ਉਸ ਦੇ ਵਾਅਦਿਆਂ ਵਿਚ ਵਿਸ਼ਵਾਸ ਰੱਖਣਾ ਚਾਹੀਦਾ ਹੈ।</w:t>
      </w:r>
    </w:p>
    <w:p/>
    <w:p>
      <w:r xmlns:w="http://schemas.openxmlformats.org/wordprocessingml/2006/main">
        <w:t xml:space="preserve">1: ਜ਼ਬੂਰ 33: 4 "ਕਿਉਂਕਿ ਪ੍ਰਭੂ ਦਾ ਬਚਨ ਸਹੀ ਅਤੇ ਸੱਚਾ ਹੈ; ਉਹ ਹਰ ਕੰਮ ਵਿੱਚ ਵਫ਼ਾਦਾਰ ਹੈ।"</w:t>
      </w:r>
    </w:p>
    <w:p/>
    <w:p>
      <w:r xmlns:w="http://schemas.openxmlformats.org/wordprocessingml/2006/main">
        <w:t xml:space="preserve">2: ਰੋਮੀਆਂ 10:17 "ਇਸ ਲਈ ਵਿਸ਼ਵਾਸ ਸੁਣਨ ਤੋਂ ਆਉਂਦਾ ਹੈ, ਅਤੇ ਮਸੀਹ ਦੇ ਬਚਨ ਦੁਆਰਾ ਸੁਣਨਾ."</w:t>
      </w:r>
    </w:p>
    <w:p/>
    <w:p>
      <w:r xmlns:w="http://schemas.openxmlformats.org/wordprocessingml/2006/main">
        <w:t xml:space="preserve">ਕੂਚ 17:15 ਅਤੇ ਮੂਸਾ ਨੇ ਇੱਕ ਜਗਵੇਦੀ ਬਣਾਈ ਅਤੇ ਉਸ ਦਾ ਨਾਮ ਯਹੋਵਾਹਨਿਸੀ ਰੱਖਿਆ:</w:t>
      </w:r>
    </w:p>
    <w:p/>
    <w:p>
      <w:r xmlns:w="http://schemas.openxmlformats.org/wordprocessingml/2006/main">
        <w:t xml:space="preserve">ਮੂਸਾ ਨੇ ਇਕ ਜਗਵੇਦੀ ਬਣਾਈ ਅਤੇ ਇਸ ਦਾ ਨਾਂ ਯਹੋਵਾਹਨਿਸੀ ਰੱਖਿਆ।</w:t>
      </w:r>
    </w:p>
    <w:p/>
    <w:p>
      <w:r xmlns:w="http://schemas.openxmlformats.org/wordprocessingml/2006/main">
        <w:t xml:space="preserve">1. ਸਾਡੇ ਜੀਵਨ ਵਿੱਚ ਵਿਸ਼ਵਾਸ ਦੀ ਨੀਂਹ ਰੱਖਣ ਦਾ ਮਹੱਤਵ।</w:t>
      </w:r>
    </w:p>
    <w:p/>
    <w:p>
      <w:r xmlns:w="http://schemas.openxmlformats.org/wordprocessingml/2006/main">
        <w:t xml:space="preserve">2. ਇੱਕ ਅਰਥਪੂਰਨ ਨਾਮ ਦੀ ਸ਼ਕਤੀ।</w:t>
      </w:r>
    </w:p>
    <w:p/>
    <w:p>
      <w:r xmlns:w="http://schemas.openxmlformats.org/wordprocessingml/2006/main">
        <w:t xml:space="preserve">1. ਜ਼ਬੂਰ 20:1-2 - ਜਦੋਂ ਤੁਸੀਂ ਬਿਪਤਾ ਵਿੱਚ ਹੁੰਦੇ ਹੋ ਤਾਂ ਪ੍ਰਭੂ ਤੁਹਾਨੂੰ ਉੱਤਰ ਦੇਵੇ; ਯਾਕੂਬ ਦੇ ਪਰਮੇਸ਼ੁਰ ਦਾ ਨਾਮ ਤੁਹਾਡੀ ਰੱਖਿਆ ਕਰੇ।</w:t>
      </w:r>
    </w:p>
    <w:p/>
    <w:p>
      <w:r xmlns:w="http://schemas.openxmlformats.org/wordprocessingml/2006/main">
        <w:t xml:space="preserve">2. ਯਸਾਯਾਹ 25:1 - ਹੇ ਪ੍ਰਭੂ, ਤੂੰ ਮੇਰਾ ਪਰਮੇਸ਼ੁਰ ਹੈਂ; ਮੈਂ ਤੈਨੂੰ ਉੱਚਾ ਕਰਾਂਗਾ ਅਤੇ ਤੇਰੇ ਨਾਮ ਦੀ ਉਸਤਤ ਕਰਾਂਗਾ, ਕਿਉਂ ਜੋ ਤੂੰ ਪੂਰਨ ਵਫ਼ਾਦਾਰੀ ਨਾਲ ਅਚਰਜ ਕੰਮ ਕੀਤੇ ਹਨ।</w:t>
      </w:r>
    </w:p>
    <w:p/>
    <w:p>
      <w:r xmlns:w="http://schemas.openxmlformats.org/wordprocessingml/2006/main">
        <w:t xml:space="preserve">ਕੂਚ 17:16 ਕਿਉਂ ਜੋ ਉਸ ਨੇ ਆਖਿਆ, ਕਿਉਂ ਜੋ ਯਹੋਵਾਹ ਨੇ ਸਹੁੰ ਖਾਧੀ ਹੈ ਕਿ ਯਹੋਵਾਹ ਅਮਾਲੇਕ ਨਾਲ ਪੀੜ੍ਹੀ ਦਰ ਪੀੜ੍ਹੀ ਯੁੱਧ ਕਰੇਗਾ।</w:t>
      </w:r>
    </w:p>
    <w:p/>
    <w:p>
      <w:r xmlns:w="http://schemas.openxmlformats.org/wordprocessingml/2006/main">
        <w:t xml:space="preserve">ਕੂਚ 17:16 ਦਾ ਇਹ ਹਵਾਲਾ ਦੱਸਦਾ ਹੈ ਕਿ ਕਿਵੇਂ ਪਰਮੇਸ਼ੁਰ ਨੇ ਅਮਾਲੇਕੀਆਂ ਦੇ ਵਿਰੁੱਧ ਇੱਕ ਸਦੀਵੀ ਯੁੱਧ ਦਾ ਐਲਾਨ ਕੀਤਾ ਹੈ।</w:t>
      </w:r>
    </w:p>
    <w:p/>
    <w:p>
      <w:r xmlns:w="http://schemas.openxmlformats.org/wordprocessingml/2006/main">
        <w:t xml:space="preserve">1. ਪਰਮੇਸ਼ੁਰ ਦੇ ਸਦੀਵੀ ਯੁੱਧ ਨੂੰ ਸਮਝਣਾ</w:t>
      </w:r>
    </w:p>
    <w:p/>
    <w:p>
      <w:r xmlns:w="http://schemas.openxmlformats.org/wordprocessingml/2006/main">
        <w:t xml:space="preserve">2. ਪਰਮੇਸ਼ੁਰ ਦੇ ਯੁੱਧ ਦੀ ਘੋਸ਼ਣਾ ਦਾ ਅਰਥ</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1 ਪਤਰਸ 3:9 - ਬੁਰਾਈ ਦੇ ਬਦਲੇ ਬੁਰਾਈ ਨਾ ਕਰੋ ਅਤੇ ਗਾਲਾਂ ਦੇ ਬਦਲੇ ਗਾਲਾਂ ਨਾ ਦਿਓ, ਪਰ ਇਸਦੇ ਉਲਟ, ਅਸੀਸ ਦਿਓ, ਕਿਉਂਕਿ ਤੁਹਾਨੂੰ ਇਸ ਲਈ ਬੁਲਾਇਆ ਗਿਆ ਸੀ, ਤਾਂ ਜੋ ਤੁਸੀਂ ਬਰਕਤ ਪ੍ਰਾਪਤ ਕਰ ਸਕੋ।</w:t>
      </w:r>
    </w:p>
    <w:p/>
    <w:p>
      <w:r xmlns:w="http://schemas.openxmlformats.org/wordprocessingml/2006/main">
        <w:t xml:space="preserve">ਕੂਚ 18 ਨੂੰ ਤਿੰਨ ਪੈਰਿਆਂ ਵਿੱਚ ਹੇਠਾਂ ਦਿੱਤੇ ਅਨੁਸਾਰ ਸੰਖੇਪ ਕੀਤਾ ਜਾ ਸਕਦਾ ਹੈ, ਸੰਕੇਤ ਆਇਤਾਂ ਦੇ ਨਾਲ:</w:t>
      </w:r>
    </w:p>
    <w:p/>
    <w:p>
      <w:r xmlns:w="http://schemas.openxmlformats.org/wordprocessingml/2006/main">
        <w:t xml:space="preserve">ਪੈਰਾ 1: ਕੂਚ 18: 1-12 ਵਿੱਚ, ਮੂਸਾ ਦਾ ਸਹੁਰਾ, ਜੇਥਰੋ, ਉਨ੍ਹਾਂ ਸਾਰੇ ਅਚੰਭਿਆਂ ਬਾਰੇ ਸੁਣਦਾ ਹੈ ਜੋ ਪਰਮੇਸ਼ੁਰ ਨੇ ਇਸਰਾਏਲੀਆਂ ਲਈ ਕੀਤੇ ਸਨ ਅਤੇ ਉਜਾੜ ਵਿੱਚ ਮੂਸਾ ਨੂੰ ਮਿਲਣ ਆਇਆ ਸੀ। ਜੇਥਰੋ ਮੂਸਾ ਦੀ ਪਤਨੀ ਸਿਪੋਰਾਹ ਅਤੇ ਉਨ੍ਹਾਂ ਦੇ ਦੋ ਪੁੱਤਰਾਂ ਨੂੰ ਆਪਣੇ ਨਾਲ ਲਿਆਉਂਦਾ ਹੈ। ਮੂਸਾ ਨੂੰ ਮਿਲਣ 'ਤੇ, ਜੇਥਰੋ ਖੁਸ਼ ਹੁੰਦਾ ਹੈ ਅਤੇ ਪਰਮੇਸ਼ੁਰ ਨੂੰ ਬਲੀਆਂ ਚੜ੍ਹਾਉਂਦਾ ਹੈ। ਅਗਲੇ ਦਿਨ, ਇਹ ਦੇਖ ਕੇ ਕਿ ਮੂਸਾ ਸਵੇਰ ਤੋਂ ਸ਼ਾਮ ਤੱਕ ਲੋਕਾਂ ਵਿੱਚ ਝਗੜਿਆਂ ਦਾ ਨਿਆਂ ਕਰਨ ਵਿੱਚ ਡੁੱਬਿਆ ਹੋਇਆ ਹੈ, ਜੇਥਰੋ ਨੇ ਉਸ ਨੂੰ ਕਾਬਲ ਨੇਤਾਵਾਂ ਦੀ ਨਿਯੁਕਤੀ ਕਰਨ ਦੀ ਸਲਾਹ ਦਿੱਤੀ ਜੋ ਮੂਸਾ ਲਈ ਵੱਡੇ ਮਾਮਲਿਆਂ ਨੂੰ ਸੰਭਾਲਣ ਲਈ ਛੱਡਦੇ ਹੋਏ ਛੋਟੇ ਮੁੱਦਿਆਂ ਨੂੰ ਸੁਲਝਾਉਣ ਵਿੱਚ ਸਹਾਇਤਾ ਕਰ ਸਕਦੇ ਹਨ।</w:t>
      </w:r>
    </w:p>
    <w:p/>
    <w:p>
      <w:r xmlns:w="http://schemas.openxmlformats.org/wordprocessingml/2006/main">
        <w:t xml:space="preserve">ਪੈਰਾ 2: ਕੂਚ 18:13-26 ਵਿਚ ਜਾਰੀ ਰੱਖਦੇ ਹੋਏ, ਜੇਥਰੋ ਦੀ ਸਲਾਹ ਦੀ ਪਾਲਣਾ ਕਰਦੇ ਹੋਏ, ਮੂਸਾ ਨੇ ਇਜ਼ਰਾਈਲੀਆਂ ਵਿੱਚੋਂ ਭਰੋਸੇਮੰਦ ਆਦਮੀਆਂ ਨੂੰ ਹਜ਼ਾਰਾਂ, ਸੈਂਕੜੇ, ਪੰਜਾਹ ਅਤੇ ਦਸਾਂ ਦੇ ਆਗੂ ਵਜੋਂ ਨਿਯੁਕਤ ਕੀਤਾ। ਇਹ ਆਗੂ ਪਰਮੇਸ਼ੁਰ ਦੇ ਨਿਯਮਾਂ ਅਤੇ ਹੁਕਮਾਂ ਅਨੁਸਾਰ ਲੋਕਾਂ ਦੇ ਝਗੜਿਆਂ ਦਾ ਨਿਆਂ ਕਰਨ ਵਿੱਚ ਮਦਦ ਕਰਦੇ ਹਨ। ਉਹ ਛੋਟੇ ਮਾਮਲਿਆਂ ਨੂੰ ਖੁਦ ਸੰਭਾਲਦੇ ਹਨ ਜਦੋਂ ਕਿ ਮੂਸਾ ਦੇ ਸਾਹਮਣੇ ਹੋਰ ਮਹੱਤਵਪੂਰਨ ਕੇਸ ਲਿਆਉਂਦੇ ਹਨ। ਜ਼ਿੰਮੇਵਾਰੀਆਂ ਦਾ ਇਹ ਵਫ਼ਦ ਮੂਸਾ ਦੇ ਬੋਝ ਨੂੰ ਹਲਕਾ ਕਰਦਾ ਹੈ ਅਤੇ ਸ਼ਾਸਨ ਦੀ ਵਧੇਰੇ ਕੁਸ਼ਲ ਪ੍ਰਣਾਲੀ ਨੂੰ ਯਕੀਨੀ ਬਣਾਉਂਦਾ ਹੈ।</w:t>
      </w:r>
    </w:p>
    <w:p/>
    <w:p>
      <w:r xmlns:w="http://schemas.openxmlformats.org/wordprocessingml/2006/main">
        <w:t xml:space="preserve">ਪੈਰਾ 3: ਕੂਚ 18:27 ਵਿੱਚ, ਇਜ਼ਰਾਈਲੀਆਂ ਦੇ ਭਾਈਚਾਰੇ ਵਿੱਚ ਲੀਡਰਸ਼ਿਪ ਢਾਂਚੇ ਬਾਰੇ ਜੇਥਰੋ ਦੀ ਸਲਾਹ ਨੂੰ ਲਾਗੂ ਕਰਨ ਤੋਂ ਬਾਅਦ ਵਾਅਦਾ ਕੀਤੀ ਜ਼ਮੀਨ ਵੱਲ ਉਨ੍ਹਾਂ ਦੀ ਉਜਾੜ ਯਾਤਰਾ ਦੌਰਾਨ ਮੂਸਾ ਨੇ ਆਪਣੇ ਸਹੁਰੇ ਨੂੰ ਅਲਵਿਦਾ ਕਹਿ ਦਿੱਤਾ ਜੋ ਆਪਸੀ ਸਤਿਕਾਰ ਦੁਆਰਾ ਦਰਸਾਈ ਗਈ ਆਪਣੀ ਧਰਤੀ ਉੱਤੇ ਵਾਪਸ ਪਰਤਿਆ। , ਵੱਖੋ-ਵੱਖਰੇ ਸੱਭਿਆਚਾਰਕ ਪਿਛੋਕੜਾਂ ਦੀ ਨੁਮਾਇੰਦਗੀ ਕਰਨ ਵਾਲੇ ਦੋ ਵਿਅਕਤੀਆਂ ਦੇ ਵਿਚਕਾਰ ਸਕਾਰਾਤਮਕ ਸਬੰਧਾਂ ਨੂੰ ਦਰਸਾਉਂਦਾ ਮੁਹੱਬਤ, ਜੋ ਕਿ ਅੱਤਿਆਚਾਰੀ ਫੈਰੋਨਿਕ ਸ਼ਾਸਨ ਦੇ ਵਿਰੁੱਧ ਮੁਕਤੀ ਯਾਤਰਾ ਦੌਰਾਨ ਯਹੋਵਾਹ ਦੁਆਰਾ ਕੀਤੇ ਗਏ ਦੈਵੀ ਕਾਰਜਾਂ ਦੇ ਸੰਬੰਧ ਵਿੱਚ ਸਾਂਝੇ ਵਿਸ਼ਵਾਸ ਜਾਂ ਮਾਨਤਾ ਦੁਆਰਾ ਇੱਕਜੁੱਟ ਹੈ, ਇੱਕ ਅਜਿਹੀ ਘਟਨਾ ਜੋ ਬੁੱਧੀਮਾਨ ਸਲਾਹ 'ਤੇ ਰੱਖੀ ਗਈ ਮਹੱਤਤਾ ਨੂੰ ਉਜਾਗਰ ਕਰਦੀ ਹੈ, ਸਲਾਹ ਅਕਸਰ ਪ੍ਰਾਚੀਨ ਨੇੜਲੇ ਪੂਰਬੀ ਸੰਦਰਭ ਵਿੱਚ ਮੰਗੀ ਜਾਂਦੀ ਹੈ। ਸੰਪਰਦਾਇਕ ਫੈਸਲੇ ਲੈਣ ਦੀਆਂ ਪ੍ਰਕਿਰਿਆਵਾਂ ਨੂੰ ਸ਼ਾਮਲ ਕਰਨ ਵਾਲੇ ਸੱਭਿਆਚਾਰਕ ਅਭਿਆਸ ਜਿੱਥੇ ਤਜਰਬੇਕਾਰ ਬਜ਼ੁਰਗ ਸੰਚਿਤ ਬੁੱਧੀ ਦੇ ਆਧਾਰ 'ਤੇ ਮਾਰਗਦਰਸ਼ਨ ਜਾਂ ਸਹਾਇਤਾ ਪ੍ਰਦਾਨ ਕਰਨ ਲਈ ਮਹੱਤਵਪੂਰਨ ਭੂਮਿਕਾਵਾਂ ਨਿਭਾਉਂਦੇ ਹਨ, ਗਿਆਨ ਅਕਸਰ ਸਮਾਜਿਕ ਏਕਤਾ ਬਣਾਈ ਰੱਖਣ ਨਾਲ ਜੁੜਿਆ ਹੁੰਦਾ ਹੈ, ਬਾਈਬਲ ਦੇ ਇਤਿਹਾਸ ਦੇ ਅੰਦਰ ਸ਼ੁਰੂਆਤੀ ਪੜਾਵਾਂ ਦੌਰਾਨ ਆਈਆਂ ਚੁਣੌਤੀਆਂ ਦੇ ਵਿਚਕਾਰ ਕ੍ਰਮ, ਲੀਡਰਸ਼ਿਪ, ਸ਼ਾਸਨ ਵਰਗੇ ਵਿਸ਼ਿਆਂ ਨੂੰ ਸ਼ਾਮਲ ਕਰਦਾ ਹੈ। ਦੇਵਤਾ (ਯਹੋਵਾਹ) ਦੇ ਵਿਚਕਾਰ ਇਕਰਾਰਨਾਮੇ ਵਾਲਾ ਰਿਸ਼ਤਾ ਚੁਣੇ ਹੋਏ ਲੋਕਾਂ (ਇਜ਼ਰਾਈਲ) ਦੁਆਰਾ ਦਰਸਾਇਆ ਗਿਆ ਹੈ ਜਿਵੇਂ ਕਿ ਮੂਸਾ, ਜੇਥਰੋ ਵਰਗੀਆਂ ਸ਼ਖਸੀਅਤਾਂ ਦੁਆਰਾ ਦਰਸਾਇਆ ਗਿਆ ਹੈ, ਜੋ ਕਿ ਪ੍ਰਾਚੀਨ ਧਾਰਮਿਕ ਪਰੰਪਰਾਵਾਂ ਦੇ ਅੰਦਰ ਸੰਪਰਦਾਇਕ ਪਛਾਣ ਨੂੰ ਰੂਪ ਦੇਣ ਵਾਲੇ ਦੈਵੀ ਉਦੇਸ਼ਾਂ ਨੂੰ ਪੂਰਾ ਕਰਨ ਦੇ ਆਲੇ ਦੁਆਲੇ ਕੇਂਦਰਿਤ ਸਾਂਝੇ ਟੀਚਿਆਂ ਨੂੰ ਪ੍ਰਾਪਤ ਕਰਨ ਦੇ ਉਦੇਸ਼ ਨਾਲ ਪੀੜ੍ਹੀਆਂ, ਸੱਭਿਆਚਾਰਕ ਸੀਮਾਵਾਂ ਵਿੱਚ ਸਹਿਯੋਗ ਦੀਆਂ ਉਦਾਹਰਣਾਂ ਵਜੋਂ ਸੇਵਾ ਕਰਦੇ ਹਨ। ਉਸ ਸਮੇਂ ਦੌਰਾਨ ਪੂਰੇ ਖੇਤਰ ਵਿੱਚ ਦੇਖਿਆ ਗਿਆ</w:t>
      </w:r>
    </w:p>
    <w:p/>
    <w:p>
      <w:r xmlns:w="http://schemas.openxmlformats.org/wordprocessingml/2006/main">
        <w:t xml:space="preserve">ਕੂਚ 18:1 ਜਦੋਂ ਮੂਸਾ ਦੇ ਸਹੁਰੇ ਯਿਥਰੋ, ਮਿਦਯਾਨ ਦੇ ਜਾਜਕ ਨੇ ਉਸ ਸਭ ਕੁਝ ਬਾਰੇ ਸੁਣਿਆ ਜੋ ਪਰਮੇਸ਼ੁਰ ਨੇ ਮੂਸਾ ਅਤੇ ਇਸਰਾਏਲ ਦੇ ਲੋਕਾਂ ਲਈ ਕੀਤਾ ਸੀ, ਅਤੇ ਇਹ ਕਿ ਯਹੋਵਾਹ ਨੇ ਇਸਰਾਏਲ ਨੂੰ ਮਿਸਰ ਤੋਂ ਬਾਹਰ ਲਿਆਂਦਾ ਸੀ;</w:t>
      </w:r>
    </w:p>
    <w:p/>
    <w:p>
      <w:r xmlns:w="http://schemas.openxmlformats.org/wordprocessingml/2006/main">
        <w:t xml:space="preserve">ਜੇਥਰੋ ਪਰਮੇਸ਼ੁਰ ਦੁਆਰਾ ਇਜ਼ਰਾਈਲੀਆਂ ਨੂੰ ਮਿਸਰ ਤੋਂ ਛੁਡਾਉਣ ਤੋਂ ਖ਼ੁਸ਼ ਹੁੰਦਾ ਹੈ।</w:t>
      </w:r>
    </w:p>
    <w:p/>
    <w:p>
      <w:r xmlns:w="http://schemas.openxmlformats.org/wordprocessingml/2006/main">
        <w:t xml:space="preserve">1: ਪ੍ਰਭੂ ਵਿੱਚ ਉਸ ਸਭ ਕੁਝ ਲਈ ਅਨੰਦ ਕਰੋ ਜੋ ਉਸਨੇ ਕੀਤਾ ਹੈ।</w:t>
      </w:r>
    </w:p>
    <w:p/>
    <w:p>
      <w:r xmlns:w="http://schemas.openxmlformats.org/wordprocessingml/2006/main">
        <w:t xml:space="preserve">2: ਪਰਮੇਸ਼ੁਰ ਮੁਕਤੀਦਾਤਾ ਹੈ, ਅਤੇ ਉਹ ਆਪਣੇ ਲੋਕਾਂ ਪ੍ਰਤੀ ਵਫ਼ਾਦਾਰ ਹੈ।</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ਯਸਾਯਾਹ 12:2 - ਯਕੀਨਨ ਪਰਮੇਸ਼ੁਰ ਮੇਰੀ ਮੁਕਤੀ ਹੈ; ਮੈਂ ਭਰੋਸਾ ਕਰਾਂਗਾ ਅਤੇ ਡਰਾਂਗਾ ਨਹੀਂ। ਯਹੋਵਾਹ, ਯਹੋਵਾਹ ਖੁਦ, ਮੇਰੀ ਤਾਕਤ ਅਤੇ ਮੇਰੀ ਰੱਖਿਆ ਹੈ; ਉਹ ਮੇਰੀ ਮੁਕਤੀ ਬਣ ਗਿਆ ਹੈ।</w:t>
      </w:r>
    </w:p>
    <w:p/>
    <w:p>
      <w:r xmlns:w="http://schemas.openxmlformats.org/wordprocessingml/2006/main">
        <w:t xml:space="preserve">ਕੂਚ 18:2 ਤਦ ਮੂਸਾ ਦੇ ਸਹੁਰੇ ਯਿਥਰੋ ਨੇ ਮੂਸਾ ਦੀ ਪਤਨੀ ਸਿਪੋਰਾਹ ਨੂੰ ਵਾਪਸ ਭੇਜ ਦਿੱਤਾ।</w:t>
      </w:r>
    </w:p>
    <w:p/>
    <w:p>
      <w:r xmlns:w="http://schemas.openxmlformats.org/wordprocessingml/2006/main">
        <w:t xml:space="preserve">ਮੂਸਾ ਦੇ ਸਹੁਰੇ ਯਿਥਰੋ ਨੇ ਮੂਸਾ ਅਤੇ ਉਸਦੀ ਪਤਨੀ ਸਿਪੋਰਾਹ ਨੂੰ ਵਿਦਾ ਕਰਨ ਤੋਂ ਬਾਅਦ ਦੁਬਾਰਾ ਮਿਲਾਇਆ।</w:t>
      </w:r>
    </w:p>
    <w:p/>
    <w:p>
      <w:r xmlns:w="http://schemas.openxmlformats.org/wordprocessingml/2006/main">
        <w:t xml:space="preserve">1: ਵਿਆਹ ਇੱਕ ਨੇਮ ਵਾਲਾ ਰਿਸ਼ਤਾ ਹੈ, ਅਤੇ ਇਸਨੂੰ ਕਦੇ ਵੀ ਹਲਕੇ ਰੂਪ ਵਿੱਚ ਦਾਖਲ ਨਹੀਂ ਕੀਤਾ ਜਾਣਾ ਚਾਹੀਦਾ ਹੈ।</w:t>
      </w:r>
    </w:p>
    <w:p/>
    <w:p>
      <w:r xmlns:w="http://schemas.openxmlformats.org/wordprocessingml/2006/main">
        <w:t xml:space="preserve">2: ਹਾਲਾਤ ਭਾਵੇਂ ਕੋਈ ਵੀ ਹੋਣ, ਪਰਮੇਸ਼ਰ ਆਖ਼ਰਕਾਰ ਨਿਯੰਤਰਣ ਵਿੱਚ ਹੈ ਅਤੇ ਸਹੀ ਨਤੀਜਾ ਲਿਆਵੇਗਾ।</w:t>
      </w:r>
    </w:p>
    <w:p/>
    <w:p>
      <w:r xmlns:w="http://schemas.openxmlformats.org/wordprocessingml/2006/main">
        <w:t xml:space="preserve">1: ਮਲਾਕੀ 2:14-16 ਪਰ ਤੁਸੀਂ ਆਖਦੇ ਹੋ, ਉਹ ਕਿਉਂ ਨਹੀਂ ਕਰਦਾ? ਕਿਉਂ ਜੋ ਪ੍ਰਭੂ ਤੇਰੇ ਅਤੇ ਤੇਰੀ ਜੁਆਨੀ ਦੀ ਪਤਨੀ ਦੇ ਵਿੱਚ ਗਵਾਹ ਸੀ, ਜਿਹ ਦੇ ਨਾਲ ਤੂੰ ਵਿਸ਼ਵਾਸ ਨਹੀਂ ਕੀਤਾ ਭਾਵੇਂ ਉਹ ਤੇਰੀ ਸਾਥੀ ਅਤੇ ਨੇਮ ਨਾਲ ਤੇਰੀ ਪਤਨੀ ਹੈ। ਕੀ ਉਸ ਨੇ ਉਨ੍ਹਾਂ ਨੂੰ ਇੱਕ ਨਹੀਂ ਬਣਾਇਆ, ਉਨ੍ਹਾਂ ਦੇ ਮਿਲਾਪ ਵਿੱਚ ਆਤਮਾ ਦੇ ਇੱਕ ਹਿੱਸੇ ਨਾਲ? ਅਤੇ ਇੱਕ ਰੱਬ ਕੀ ਭਾਲ ਰਿਹਾ ਸੀ? ਰੱਬੀ ਔਲਾਦ।</w:t>
      </w:r>
    </w:p>
    <w:p/>
    <w:p>
      <w:r xmlns:w="http://schemas.openxmlformats.org/wordprocessingml/2006/main">
        <w:t xml:space="preserve">2: ਅਫ਼ਸੀਆਂ 5:22-33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 ਪਤੀਓ, ਆਪਣੀਆਂ ਪਤਨੀਆਂ ਨੂੰ ਪਿਆਰ ਕਰੋ, ਜਿਵੇਂ ਮਸੀਹ ਨੇ ਕਲੀਸਿਯਾ ਨੂੰ ਪਿਆਰ ਕੀਤਾ ਅਤੇ ਆਪਣੇ ਆਪ ਨੂੰ ਉਸਦੇ ਲਈ ਦੇ ਦਿੱਤਾ, ਤਾਂ ਜੋ ਉਹ ਉਸਨੂੰ ਪਵਿੱਤਰ ਕਰੇ, ਉਸਨੂੰ ਬਚਨ ਦੇ ਨਾਲ ਪਾਣੀ ਦੇ ਧੋਣ ਦੁਆਰਾ ਸ਼ੁੱਧ ਕੀਤਾ.</w:t>
      </w:r>
    </w:p>
    <w:p/>
    <w:p>
      <w:r xmlns:w="http://schemas.openxmlformats.org/wordprocessingml/2006/main">
        <w:t xml:space="preserve">ਕੂਚ 18:3 ਅਤੇ ਉਸਦੇ ਦੋ ਪੁੱਤਰ; ਜਿਸ ਵਿੱਚੋਂ ਇੱਕ ਦਾ ਨਾਮ ਗੇਰਸ਼ੋਮ ਸੀ। ਕਿਉਂਕਿ ਉਸਨੇ ਕਿਹਾ, ਮੈਂ ਇੱਕ ਅਜਨਬੀ ਦੇਸ਼ ਵਿੱਚ ਪਰਦੇਸੀ ਰਿਹਾ ਹਾਂ।</w:t>
      </w:r>
    </w:p>
    <w:p/>
    <w:p>
      <w:r xmlns:w="http://schemas.openxmlformats.org/wordprocessingml/2006/main">
        <w:t xml:space="preserve">ਮੂਸਾ ਦੇ ਸਹੁਰੇ ਜੇਥਰੋ ਨੇ ਉਸਦਾ ਅਤੇ ਉਸਦੇ ਪਰਿਵਾਰ ਦਾ ਆਪਣੇ ਘਰ ਵਿੱਚ ਸੁਆਗਤ ਕੀਤਾ ਅਤੇ ਉਨ੍ਹਾਂ ਨੂੰ ਪਨਾਹ ਲਈ ਜਗ੍ਹਾ ਦਿੱਤੀ।</w:t>
      </w:r>
    </w:p>
    <w:p/>
    <w:p>
      <w:r xmlns:w="http://schemas.openxmlformats.org/wordprocessingml/2006/main">
        <w:t xml:space="preserve">1. ਪਰਾਹੁਣਚਾਰੀ ਦੀ ਸ਼ਕਤੀ: ਸਾਡੇ ਜੀਵਨ ਵਿੱਚ ਅਜਨਬੀਆਂ ਦਾ ਸੁਆਗਤ ਕਰਨਾ</w:t>
      </w:r>
    </w:p>
    <w:p/>
    <w:p>
      <w:r xmlns:w="http://schemas.openxmlformats.org/wordprocessingml/2006/main">
        <w:t xml:space="preserve">2. ਅਜਨਬੀ ਨੂੰ ਗਲੇ ਲਗਾਉਣਾ: ਮੂਸਾ ਦੀ ਉਦਾਹਰਣ 'ਤੇ ਇੱਕ ਨਜ਼ਰ</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ਰੋਮੀਆਂ 12:13 - ਸੰਤਾਂ ਦੀਆਂ ਲੋੜਾਂ ਵਿੱਚ ਯੋਗਦਾਨ ਪਾਓ ਅਤੇ ਪਰਾਹੁਣਚਾਰੀ ਦਿਖਾਉਣ ਦੀ ਕੋਸ਼ਿਸ਼ ਕਰੋ।</w:t>
      </w:r>
    </w:p>
    <w:p/>
    <w:p>
      <w:r xmlns:w="http://schemas.openxmlformats.org/wordprocessingml/2006/main">
        <w:t xml:space="preserve">ਕੂਚ 18:4 ਅਤੇ ਦੂਜੇ ਦਾ ਨਾਮ ਅਲੀਅਜ਼ਰ ਸੀ। ਕਿਉਂਕਿ ਮੇਰੇ ਪਿਤਾ ਦਾ ਪਰਮੇਸ਼ੁਰ, ਉਸਨੇ ਕਿਹਾ, ਮੇਰਾ ਸਹਾਇਕ ਸੀ, ਅਤੇ ਉਸਨੇ ਮੈਨੂੰ ਫ਼ਿਰਊਨ ਦੀ ਤਲਵਾਰ ਤੋਂ ਛੁਡਾਇਆ:</w:t>
      </w:r>
    </w:p>
    <w:p/>
    <w:p>
      <w:r xmlns:w="http://schemas.openxmlformats.org/wordprocessingml/2006/main">
        <w:t xml:space="preserve">ਮੂਸਾ ਦੇ ਸਹੁਰੇ ਯਿਥਰੋ ਦੇ ਦੋ ਪੋਤੇ ਸਨ, ਇੱਕ ਦਾ ਨਾਮ ਗੇਰਸ਼ੋਮ ਅਤੇ ਦੂਜੇ ਦਾ ਨਾਮ ਅਲੀਅਜ਼ਰ ਸੀ। ਅਲੀਅਜ਼ਰ ਦਾ ਨਾਮ ਉਸਨੂੰ ਇਸ ਲਈ ਦਿੱਤਾ ਗਿਆ ਸੀ ਕਿਉਂਕਿ ਪਰਮੇਸ਼ੁਰ ਉਸਨੂੰ ਫ਼ਿਰਊਨ ਦੀ ਤਲਵਾਰ ਤੋਂ ਛੁਡਾਉਣ ਵਿੱਚ ਉਸਦੀ ਮਦਦ ਕਰਦਾ ਸੀ।</w:t>
      </w:r>
    </w:p>
    <w:p/>
    <w:p>
      <w:r xmlns:w="http://schemas.openxmlformats.org/wordprocessingml/2006/main">
        <w:t xml:space="preserve">1. ਮੁਸੀਬਤ ਦੇ ਸਮੇਂ ਪਰਮੇਸ਼ੁਰ ਸਾਡੀ ਮਦਦ ਕਰਦਾ ਹੈ</w:t>
      </w:r>
    </w:p>
    <w:p/>
    <w:p>
      <w:r xmlns:w="http://schemas.openxmlformats.org/wordprocessingml/2006/main">
        <w:t xml:space="preserve">2. ਸਭ ਤੋਂ ਮਹਾਨ ਛੁਟਕਾਰਾ: ਪਾਪ ਤੋਂ ਆਜ਼ਾਦੀ</w:t>
      </w:r>
    </w:p>
    <w:p/>
    <w:p>
      <w:r xmlns:w="http://schemas.openxmlformats.org/wordprocessingml/2006/main">
        <w:t xml:space="preserve">1. ਜ਼ਬੂਰ 46:1 ਪਰਮੇਸ਼ੁਰ ਸਾਡੀ ਪਨਾਹ ਅਤੇ ਤਾਕਤ ਹੈ, ਮੁਸੀਬਤ ਵਿੱਚ ਹਮੇਸ਼ਾ ਮੌਜੂਦ ਸਹਾਇਤਾ ਹੈ।</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ਕੂਚ 18:5 ਅਤੇ ਯਿਥਰੋ, ਮੂਸਾ ਦਾ ਸਹੁਰਾ, ਆਪਣੇ ਪੁੱਤਰਾਂ ਅਤੇ ਆਪਣੀ ਪਤਨੀ ਨਾਲ ਮੂਸਾ ਕੋਲ ਉਜਾੜ ਵਿੱਚ ਆਇਆ, ਜਿੱਥੇ ਉਸਨੇ ਪਰਮੇਸ਼ੁਰ ਦੇ ਪਹਾੜ ਉੱਤੇ ਡੇਰਾ ਲਾਇਆ।</w:t>
      </w:r>
    </w:p>
    <w:p/>
    <w:p>
      <w:r xmlns:w="http://schemas.openxmlformats.org/wordprocessingml/2006/main">
        <w:t xml:space="preserve">ਜੇਥਰੋ, ਮੂਸਾ ਦਾ ਸਹੁਰਾ, ਪਰਮੇਸ਼ੁਰ ਦੇ ਪਹਾੜ ਉੱਤੇ ਉਜਾੜ ਵਿੱਚ ਮੂਸਾ ਨੂੰ ਮਿਲਣ ਲਈ ਆਪਣੇ ਪਰਿਵਾਰ ਨਾਲ ਪਹੁੰਚਿਆ।</w:t>
      </w:r>
    </w:p>
    <w:p/>
    <w:p>
      <w:r xmlns:w="http://schemas.openxmlformats.org/wordprocessingml/2006/main">
        <w:t xml:space="preserve">1. ਰਿਸ਼ਤਿਆਂ ਦੀ ਤਾਕਤ: ਪਰਿਵਾਰ ਦੀ ਮਹੱਤਤਾ</w:t>
      </w:r>
    </w:p>
    <w:p/>
    <w:p>
      <w:r xmlns:w="http://schemas.openxmlformats.org/wordprocessingml/2006/main">
        <w:t xml:space="preserve">2. ਉਜਾੜ ਵਿੱਚ ਵੀ ਪਰਮੇਸ਼ੁਰ ਦੇ ਸੱਦੇ ਦਾ ਪਾਲਣ ਕਰਨਾ</w:t>
      </w:r>
    </w:p>
    <w:p/>
    <w:p>
      <w:r xmlns:w="http://schemas.openxmlformats.org/wordprocessingml/2006/main">
        <w:t xml:space="preserve">1. ਮੱਤੀ 19:5 - "ਅਤੇ ਕਿਹਾ, ਇਸ ਕਾਰਨ ਇੱਕ ਆਦਮੀ ਆਪਣੇ ਮਾਤਾ-ਪਿਤਾ ਨੂੰ ਛੱਡ ਦੇਵੇਗਾ, ਅਤੇ ਆਪਣੀ ਪਤਨੀ ਨਾਲ ਜੁੜੇ ਰਹੇਗਾ: ਅਤੇ ਉਹ ਦੋਵੇਂ ਇੱਕ ਸਰੀਰ ਹੋਣਗੇ."</w:t>
      </w:r>
    </w:p>
    <w:p/>
    <w:p>
      <w:r xmlns:w="http://schemas.openxmlformats.org/wordprocessingml/2006/main">
        <w:t xml:space="preserve">2. ਕੂਚ 3:1 - "ਹੁਣ ਮੂਸਾ ਨੇ ਆਪਣੇ ਸਹੁਰੇ ਯਿਥਰੋ, ਮਿਦਯਾਨ ਦੇ ਪੁਜਾਰੀ ਦੇ ਇੱਜੜ ਦੀ ਰੱਖਿਆ ਕੀਤੀ: ਅਤੇ ਉਹ ਇੱਜੜ ਨੂੰ ਮਾਰੂਥਲ ਦੇ ਪਿਛਲੇ ਪਾਸੇ ਲੈ ਗਿਆ, ਅਤੇ ਪਰਮੇਸ਼ੁਰ ਦੇ ਪਰਬਤ ਤੱਕ, ਹੋਰੇਬ ਤੱਕ ਆਇਆ।"</w:t>
      </w:r>
    </w:p>
    <w:p/>
    <w:p>
      <w:r xmlns:w="http://schemas.openxmlformats.org/wordprocessingml/2006/main">
        <w:t xml:space="preserve">ਕੂਚ 18:6 ਅਤੇ ਉਸ ਨੇ ਮੂਸਾ ਨੂੰ ਆਖਿਆ, ਮੈਂ ਤੇਰਾ ਸਹੁਰਾ ਯਿਥਰੋ, ਤੇਰੀ ਪਤਨੀ ਅਤੇ ਉਹ ਦੇ ਦੋ ਪੁੱਤਰ ਉਹ ਦੇ ਨਾਲ ਤੇਰੇ ਕੋਲ ਆਇਆ ਹਾਂ।</w:t>
      </w:r>
    </w:p>
    <w:p/>
    <w:p>
      <w:r xmlns:w="http://schemas.openxmlformats.org/wordprocessingml/2006/main">
        <w:t xml:space="preserve">ਮੂਸਾ ਦਾ ਸਹੁਰਾ ਯਿਥਰੋ ਆਪਣੀ ਪਤਨੀ ਅਤੇ ਦੋ ਪੁੱਤਰਾਂ ਨਾਲ ਉਸ ਨੂੰ ਮਿਲਣ ਆਇਆ।</w:t>
      </w:r>
    </w:p>
    <w:p/>
    <w:p>
      <w:r xmlns:w="http://schemas.openxmlformats.org/wordprocessingml/2006/main">
        <w:t xml:space="preserve">1. ਦਿਆਲਤਾ ਨਾਲ ਦੂਜਿਆਂ ਦਾ ਸੁਆਗਤ ਕਰਨਾ: ਮੂਸਾ ਤੋਂ ਇੱਕ ਸਬਕ</w:t>
      </w:r>
    </w:p>
    <w:p/>
    <w:p>
      <w:r xmlns:w="http://schemas.openxmlformats.org/wordprocessingml/2006/main">
        <w:t xml:space="preserve">2. ਪਰਿਵਾਰ ਦੀ ਮਹੱਤਤਾ: ਮੂਸਾ ਦੀ ਕਹਾਣੀ ਤੋਂ ਪ੍ਰਤੀਬਿੰਬ</w:t>
      </w:r>
    </w:p>
    <w:p/>
    <w:p>
      <w:r xmlns:w="http://schemas.openxmlformats.org/wordprocessingml/2006/main">
        <w:t xml:space="preserve">1. ਕੂਚ 18:6</w:t>
      </w:r>
    </w:p>
    <w:p/>
    <w:p>
      <w:r xmlns:w="http://schemas.openxmlformats.org/wordprocessingml/2006/main">
        <w:t xml:space="preserve">2. ਮੱਤੀ 10:34-37 ਇਹ ਨਾ ਸੋਚੋ ਕਿ ਮੈਂ ਧਰਤੀ ਉੱਤੇ ਸ਼ਾਂਤੀ ਲਿਆਉਣ ਆਇਆ ਹਾਂ। ਮੈਂ ਸ਼ਾਂਤੀ ਲਿਆਉਣ ਨਹੀਂ ਆਇਆ, ਸਗੋਂ ਤਲਵਾਰ ਲੈ ਕੇ ਆਇਆ ਹਾਂ। ਕਿਉਂਕਿ ਮੈਂ ਇੱਕ ਆਦਮੀ ਨੂੰ ਉਸਦੇ ਪਿਤਾ ਦੇ ਵਿਰੁੱਧ, ਇੱਕ ਧੀ ਨੂੰ ਉਸਦੀ ਮਾਂ ਦੇ ਵਿਰੁੱਧ ਅਤੇ ਇੱਕ ਨੂੰਹ ਨੂੰ ਉਸਦੀ ਸੱਸ ਦੇ ਵਿਰੁੱਧ ਕਰਨ ਲਈ ਆਇਆ ਹਾਂ।</w:t>
      </w:r>
    </w:p>
    <w:p/>
    <w:p>
      <w:r xmlns:w="http://schemas.openxmlformats.org/wordprocessingml/2006/main">
        <w:t xml:space="preserve">ਕੂਚ 18:7 ਅਤੇ ਮੂਸਾ ਆਪਣੇ ਸਹੁਰੇ ਨੂੰ ਮਿਲਣ ਲਈ ਬਾਹਰ ਗਿਆ, ਅਤੇ ਮੱਥਾ ਟੇਕਿਆ ਅਤੇ ਉਸਨੂੰ ਚੁੰਮਿਆ। ਅਤੇ ਉਹਨਾਂ ਨੇ ਇੱਕ ਦੂਜੇ ਦੀ ਭਲਾਈ ਬਾਰੇ ਪੁੱਛਿਆ; ਅਤੇ ਉਹ ਤੰਬੂ ਵਿੱਚ ਆ ਗਏ।</w:t>
      </w:r>
    </w:p>
    <w:p/>
    <w:p>
      <w:r xmlns:w="http://schemas.openxmlformats.org/wordprocessingml/2006/main">
        <w:t xml:space="preserve">ਮੂਸਾ ਆਪਣੇ ਸਹੁਰੇ ਨੂੰ ਮਿਲਦਾ ਹੈ ਅਤੇ ਉਸ ਦਾ ਆਦਰ ਨਾਲ ਸਵਾਗਤ ਕਰਦਾ ਹੈ।</w:t>
      </w:r>
    </w:p>
    <w:p/>
    <w:p>
      <w:r xmlns:w="http://schemas.openxmlformats.org/wordprocessingml/2006/main">
        <w:t xml:space="preserve">1. ਆਪਣੇ ਬਜ਼ੁਰਗਾਂ ਦਾ ਆਦਰ ਕਰੋ</w:t>
      </w:r>
    </w:p>
    <w:p/>
    <w:p>
      <w:r xmlns:w="http://schemas.openxmlformats.org/wordprocessingml/2006/main">
        <w:t xml:space="preserve">2. ਪਰਿਵਾਰ ਦੀ ਮਹੱਤਤਾ</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ਕਹਾਉਤਾਂ 23:22 - ਆਪਣੇ ਪਿਤਾ ਦੀ ਗੱਲ ਸੁਣੋ ਜਿਸ ਨੇ ਤੁਹਾਨੂੰ ਜੀਵਨ ਦਿੱਤਾ, ਅਤੇ ਆਪਣੀ ਮਾਂ ਨੂੰ ਬੁੱਢੇ ਹੋਣ 'ਤੇ ਤੁੱਛ ਨਾ ਸਮਝੋ।</w:t>
      </w:r>
    </w:p>
    <w:p/>
    <w:p>
      <w:r xmlns:w="http://schemas.openxmlformats.org/wordprocessingml/2006/main">
        <w:t xml:space="preserve">ਕੂਚ 18:8 ਅਤੇ ਮੂਸਾ ਨੇ ਆਪਣੇ ਸਹੁਰੇ ਨੂੰ ਉਹ ਸਭ ਕੁਝ ਦੱਸਿਆ ਜੋ ਯਹੋਵਾਹ ਨੇ ਇਸਰਾਏਲ ਦੀ ਖ਼ਾਤਰ ਫ਼ਿਰਊਨ ਅਤੇ ਮਿਸਰੀਆਂ ਨਾਲ ਕੀਤਾ ਸੀ ਅਤੇ ਉਹ ਸਾਰੀਆਂ ਮੁਸੀਬਤਾਂ ਜੋ ਉਨ੍ਹਾਂ ਉੱਤੇ ਰਾਹ ਵਿੱਚ ਆਈਆਂ ਸਨ ਅਤੇ ਯਹੋਵਾਹ ਨੇ ਉਨ੍ਹਾਂ ਨੂੰ ਕਿਵੇਂ ਛੁਡਾਇਆ ਸੀ।</w:t>
      </w:r>
    </w:p>
    <w:p/>
    <w:p>
      <w:r xmlns:w="http://schemas.openxmlformats.org/wordprocessingml/2006/main">
        <w:t xml:space="preserve">ਮੂਸਾ ਨੇ ਆਪਣੇ ਸਹੁਰੇ ਨੂੰ ਇਸਰਾਏਲ ਲਈ ਯਹੋਵਾਹ ਦੇ ਕੰਮਾਂ ਦਾ ਵਰਣਨ ਕੀਤਾ।</w:t>
      </w:r>
    </w:p>
    <w:p/>
    <w:p>
      <w:r xmlns:w="http://schemas.openxmlformats.org/wordprocessingml/2006/main">
        <w:t xml:space="preserve">1. ਔਖੇ ਸਮਿਆਂ ਵਿੱਚ ਪਰਮੇਸ਼ੁਰ ਦੀ ਵਫ਼ਾਦਾਰੀ</w:t>
      </w:r>
    </w:p>
    <w:p/>
    <w:p>
      <w:r xmlns:w="http://schemas.openxmlformats.org/wordprocessingml/2006/main">
        <w:t xml:space="preserve">2. ਆਪਣੇ ਲੋਕਾਂ ਲਈ ਪ੍ਰਭੂ ਦਾ ਪ੍ਰਬੰਧ</w:t>
      </w:r>
    </w:p>
    <w:p/>
    <w:p>
      <w:r xmlns:w="http://schemas.openxmlformats.org/wordprocessingml/2006/main">
        <w:t xml:space="preserve">1. ਬਿਵਸਥਾ ਸਾਰ 7:8 - "ਪ੍ਰਭੂ ਨੇ ਤੁਹਾਡੇ ਉੱਤੇ ਆਪਣਾ ਪਿਆਰ ਨਹੀਂ ਪਾਇਆ ਅਤੇ ਨਾ ਹੀ ਤੁਹਾਨੂੰ ਇਸ ਲਈ ਚੁਣਿਆ ਕਿਉਂਕਿ ਤੁਸੀਂ ਕਿਸੇ ਵੀ ਹੋਰ ਲੋਕਾਂ ਨਾਲੋਂ ਗਿਣਤੀ ਵਿੱਚ ਵੱਧ ਸੀ, ਕਿਉਂਕਿ ਤੁਸੀਂ ਸਾਰੇ ਲੋਕਾਂ ਵਿੱਚੋਂ ਸਭ ਤੋਂ ਘੱਟ ਸੀ।"</w:t>
      </w:r>
    </w:p>
    <w:p/>
    <w:p>
      <w:r xmlns:w="http://schemas.openxmlformats.org/wordprocessingml/2006/main">
        <w:t xml:space="preserve">2. ਜ਼ਬੂਰ 107:6 - "ਤਦ ਉਨ੍ਹਾਂ ਨੇ ਆਪਣੀ ਮੁਸੀਬਤ ਵਿੱਚ ਪ੍ਰਭੂ ਨੂੰ ਪੁਕਾਰਿਆ, ਅਤੇ ਉਸਨੇ ਉਨ੍ਹਾਂ ਨੂੰ ਉਨ੍ਹਾਂ ਦੇ ਦੁੱਖਾਂ ਤੋਂ ਛੁਡਾਇਆ।"</w:t>
      </w:r>
    </w:p>
    <w:p/>
    <w:p>
      <w:r xmlns:w="http://schemas.openxmlformats.org/wordprocessingml/2006/main">
        <w:t xml:space="preserve">ਕੂਚ 18:9 ਅਤੇ ਯਿਥਰੋ ਉਸ ਸਾਰੀ ਭਲਿਆਈ ਲਈ ਜੋ ਯਹੋਵਾਹ ਨੇ ਇਸਰਾਏਲ ਨਾਲ ਕੀਤੀ ਸੀ, ਜਿਸ ਨੂੰ ਉਸ ਨੇ ਮਿਸਰੀਆਂ ਦੇ ਹੱਥੋਂ ਛੁਡਾਇਆ ਸੀ ਅਨੰਦ ਹੋਇਆ।</w:t>
      </w:r>
    </w:p>
    <w:p/>
    <w:p>
      <w:r xmlns:w="http://schemas.openxmlformats.org/wordprocessingml/2006/main">
        <w:t xml:space="preserve">ਜੇਥਰੋ ਨੇ ਇਸਰਾਏਲ ਦੇ ਲੋਕਾਂ ਨੂੰ ਮਿਸਰੀਆਂ ਤੋਂ ਛੁਡਾਉਣ ਲਈ ਪਰਮੇਸ਼ੁਰ ਦੀ ਭਲਾਈ ਲਈ ਖੁਸ਼ ਕੀਤਾ।</w:t>
      </w:r>
    </w:p>
    <w:p/>
    <w:p>
      <w:r xmlns:w="http://schemas.openxmlformats.org/wordprocessingml/2006/main">
        <w:t xml:space="preserve">1. ਰੱਬ ਦੀ ਛੁਟਕਾਰਾ: ਪ੍ਰਸ਼ੰਸਾ ਅਤੇ ਧੰਨਵਾਦ ਕਰਨ ਲਈ ਇੱਕ ਕਾਲ</w:t>
      </w:r>
    </w:p>
    <w:p/>
    <w:p>
      <w:r xmlns:w="http://schemas.openxmlformats.org/wordprocessingml/2006/main">
        <w:t xml:space="preserve">2. ਪਰਮੇਸ਼ੁਰ ਦੀ ਸ਼ਕਤੀ ਅਤੇ ਪਿਆਰ: ਆਨੰਦ ਦਾ ਇੱਕ ਸਰੋਤ</w:t>
      </w:r>
    </w:p>
    <w:p/>
    <w:p>
      <w:r xmlns:w="http://schemas.openxmlformats.org/wordprocessingml/2006/main">
        <w:t xml:space="preserve">1. ਜ਼ਬੂਰ 34: 1-3 - "ਮੈਂ ਹਰ ਵੇਲੇ ਪ੍ਰਭੂ ਨੂੰ ਅਸੀਸ ਦੇਵਾਂਗਾ; ਉਸਦੀ ਉਸਤਤ ਸਦਾ ਮੇਰੇ ਮੂੰਹ ਵਿੱਚ ਰਹੇਗੀ। ਮੇਰੀ ਆਤਮਾ ਪ੍ਰਭੂ ਵਿੱਚ ਆਪਣੀ ਸ਼ੇਖੀ ਮਾਰਦੀ ਹੈ; ਨਿਮਾਣੇ ਸੁਣੋ ਅਤੇ ਅਨੰਦ ਹੋਣ ਦਿਓ। ਹੇ ਪ੍ਰਭੂ ਦੀ ਵਡਿਆਈ ਕਰੋ। ਮੇਰੇ ਨਾਲ, ਅਤੇ ਆਓ ਅਸੀਂ ਮਿਲ ਕੇ ਉਸਦੇ ਨਾਮ ਨੂੰ ਉੱਚਾ ਕਰੀਏ!"</w:t>
      </w:r>
    </w:p>
    <w:p/>
    <w:p>
      <w:r xmlns:w="http://schemas.openxmlformats.org/wordprocessingml/2006/main">
        <w:t xml:space="preserve">2. ਯਸਾਯਾਹ 12:2-6 - "ਵੇਖੋ, ਪਰਮੇਸ਼ੁਰ ਮੇਰੀ ਮੁਕਤੀ ਹੈ; ਮੈਂ ਭਰੋਸਾ ਰੱਖਾਂਗਾ, ਅਤੇ ਡਰਾਂਗਾ ਨਹੀਂ; ਕਿਉਂ ਜੋ ਪ੍ਰਭੂ ਪਰਮੇਸ਼ੁਰ ਮੇਰੀ ਤਾਕਤ ਅਤੇ ਮੇਰਾ ਗੀਤ ਹੈ, ਅਤੇ ਉਹ ਮੇਰੀ ਮੁਕਤੀ ਹੈ, ਤੁਸੀਂ ਖੁਸ਼ੀ ਨਾਲ ਖਿੱਚੋਗੇ। ਮੁਕਤੀ ਦੇ ਖੂਹਾਂ ਵਿੱਚੋਂ ਪਾਣੀ, ਅਤੇ ਤੁਸੀਂ ਉਸ ਦਿਨ ਆਖੋਂਗੇ: ਯਹੋਵਾਹ ਦਾ ਧੰਨਵਾਦ ਕਰੋ, ਉਸ ਦੇ ਨਾਮ ਨੂੰ ਪੁਕਾਰੋ, ਉਸ ਦੇ ਕੰਮਾਂ ਨੂੰ ਲੋਕਾਂ ਵਿੱਚ ਪਰਗਟ ਕਰੋ, ਪ੍ਰਚਾਰ ਕਰੋ ਕਿ ਉਸ ਦੇ ਨਾਮ ਨੂੰ ਉੱਚਾ ਕੀਤਾ ਗਿਆ ਹੈ, ਯਹੋਵਾਹ ਦੀ ਉਸਤਤ ਕਰੋ, ਕਿਉਂਕਿ ਉਸ ਕੋਲ ਹੈ ਪਰਤਾਪ ਨਾਲ ਕੀਤਾ ਗਿਆ ਹੈ, ਇਹ ਸਾਰੀ ਧਰਤੀ ਉੱਤੇ ਪਰਗਟ ਹੋ ਜਾਵੇ, ਹੇ ਸੀਯੋਨ ਦੇ ਵਾਸੀਓ, ਜੈਕਾਰਾ ਗਜਾਓ, ਕਿਉਂ ਜੋ ਇਸਰਾਏਲ ਦਾ ਪਵਿੱਤਰ ਪੁਰਖ ਤੁਹਾਡੇ ਵਿੱਚ ਮਹਾਨ ਹੈ।</w:t>
      </w:r>
    </w:p>
    <w:p/>
    <w:p>
      <w:r xmlns:w="http://schemas.openxmlformats.org/wordprocessingml/2006/main">
        <w:t xml:space="preserve">ਕੂਚ 18:10 ਅਤੇ ਯਿਥਰੋ ਨੇ ਆਖਿਆ, ਯਹੋਵਾਹ ਮੁਬਾਰਕ ਹੋਵੇ ਜਿਸ ਨੇ ਤੁਹਾਨੂੰ ਮਿਸਰੀਆਂ ਦੇ ਹੱਥੋਂ ਅਤੇ ਫ਼ਿਰਊਨ ਦੇ ਹੱਥੋਂ ਛੁਡਾਇਆ ਜਿਸ ਨੇ ਲੋਕਾਂ ਨੂੰ ਮਿਸਰੀਆਂ ਦੇ ਹੱਥੋਂ ਛੁਡਾਇਆ।</w:t>
      </w:r>
    </w:p>
    <w:p/>
    <w:p>
      <w:r xmlns:w="http://schemas.openxmlformats.org/wordprocessingml/2006/main">
        <w:t xml:space="preserve">ਯਿਥਰੋ ਨੇ ਇਸਰਾਏਲ ਦੇ ਲੋਕਾਂ ਨੂੰ ਮਿਸਰੀਆਂ ਅਤੇ ਫ਼ਿਰਊਨ ਤੋਂ ਛੁਡਾਉਣ ਲਈ ਯਹੋਵਾਹ ਨੂੰ ਅਸੀਸ ਦਿੱਤੀ।</w:t>
      </w:r>
    </w:p>
    <w:p/>
    <w:p>
      <w:r xmlns:w="http://schemas.openxmlformats.org/wordprocessingml/2006/main">
        <w:t xml:space="preserve">1. ਪ੍ਰਸ਼ੰਸਾ ਦੀ ਸ਼ਕਤੀ: ਪਰਮਾਤਮਾ ਦੀ ਮੁਕਤੀ ਦਾ ਜਸ਼ਨ ਮਨਾਉਣਾ</w:t>
      </w:r>
    </w:p>
    <w:p/>
    <w:p>
      <w:r xmlns:w="http://schemas.openxmlformats.org/wordprocessingml/2006/main">
        <w:t xml:space="preserve">2. ਪ੍ਰਭੂ ਦੀ ਰੱਖਿਆ ਵਿਚ ਭਰੋਸਾ ਰੱਖਣਾ</w:t>
      </w:r>
    </w:p>
    <w:p/>
    <w:p>
      <w:r xmlns:w="http://schemas.openxmlformats.org/wordprocessingml/2006/main">
        <w:t xml:space="preserve">1. ਜ਼ਬੂਰ 34:2-3 - ਮੇਰੀ ਆਤਮਾ ਪ੍ਰਭੂ ਵਿੱਚ ਆਪਣੀ ਘਮੰਡ ਕਰੇਗੀ; ਨਿਮਰ ਲੋਕ ਇਸ ਨੂੰ ਸੁਣਨਗੇ ਅਤੇ ਖੁਸ਼ ਹੋਣਗੇ। ਹੇ ਮੇਰੇ ਨਾਲ ਪ੍ਰਭੂ ਦੀ ਵਡਿਆਈ ਕਰੋ, ਅਤੇ ਆਓ ਆਪਾਂ ਮਿਲ ਕੇ ਉਸਦੇ ਨਾਮ ਨੂੰ ਉੱਚਾ ਕਰੀਏ.</w:t>
      </w:r>
    </w:p>
    <w:p/>
    <w:p>
      <w:r xmlns:w="http://schemas.openxmlformats.org/wordprocessingml/2006/main">
        <w:t xml:space="preserve">2. ਬਿਵਸਥਾ ਸਾਰ 6:23 - ਇਸ ਲਈ ਉਸਨੇ ਤੁਹਾਨੂੰ ਆਪਣਾ ਇਕਰਾਰਨਾਮਾ ਘੋਸ਼ਿਤ ਕੀਤਾ ਜੋ ਉਸਨੇ ਤੁਹਾਨੂੰ ਪੂਰਾ ਕਰਨ ਦਾ ਹੁਕਮ ਦਿੱਤਾ, ਅਰਥਾਤ, ਦਸ ਹੁਕਮ; ਅਤੇ ਉਸਨੇ ਉਨ੍ਹਾਂ ਨੂੰ ਪੱਥਰ ਦੀਆਂ ਦੋ ਫੱਟੀਆਂ ਉੱਤੇ ਲਿਖਿਆ।</w:t>
      </w:r>
    </w:p>
    <w:p/>
    <w:p>
      <w:r xmlns:w="http://schemas.openxmlformats.org/wordprocessingml/2006/main">
        <w:t xml:space="preserve">ਕੂਚ 18:11 ਹੁਣ ਮੈਂ ਜਾਣਦਾ ਹਾਂ ਕਿ ਯਹੋਵਾਹ ਸਾਰੇ ਦੇਵਤਿਆਂ ਨਾਲੋਂ ਮਹਾਨ ਹੈ, ਕਿਉਂਕਿ ਜਿਸ ਗੱਲ ਵਿੱਚ ਉਨ੍ਹਾਂ ਨੇ ਹੰਕਾਰ ਕੀਤਾ ਉਹ ਉਨ੍ਹਾਂ ਤੋਂ ਉੱਪਰ ਸੀ।</w:t>
      </w:r>
    </w:p>
    <w:p/>
    <w:p>
      <w:r xmlns:w="http://schemas.openxmlformats.org/wordprocessingml/2006/main">
        <w:t xml:space="preserve">ਪਰਮੇਸ਼ੁਰ ਕਿਸੇ ਵੀ ਹੋਰ ਦੇਵਤੇ ਨਾਲੋਂ ਮਹਾਨ ਹੈ।</w:t>
      </w:r>
    </w:p>
    <w:p/>
    <w:p>
      <w:r xmlns:w="http://schemas.openxmlformats.org/wordprocessingml/2006/main">
        <w:t xml:space="preserve">1: ਅਸੀਂ ਪਰਮੇਸ਼ੁਰ ਵਿੱਚ ਤਾਕਤ ਅਤੇ ਸੁਰੱਖਿਆ ਪਾ ਸਕਦੇ ਹਾਂ ਕਿਉਂਕਿ ਉਹ ਕਿਸੇ ਵੀ ਹੋਰ ਦੇਵਤੇ ਨਾਲੋਂ ਮਹਾਨ ਹੈ।</w:t>
      </w:r>
    </w:p>
    <w:p/>
    <w:p>
      <w:r xmlns:w="http://schemas.openxmlformats.org/wordprocessingml/2006/main">
        <w:t xml:space="preserve">2: ਪ੍ਰਭੂ ਵਿੱਚ ਭਰੋਸਾ ਰੱਖਣਾ ਜ਼ਰੂਰੀ ਹੈ ਕਿਉਂਕਿ ਉਹ ਬਾਕੀ ਸਾਰੇ ਦੇਵਤਿਆਂ ਨਾਲੋਂ ਉੱਤਮ ਹੈ।</w:t>
      </w:r>
    </w:p>
    <w:p/>
    <w:p>
      <w:r xmlns:w="http://schemas.openxmlformats.org/wordprocessingml/2006/main">
        <w:t xml:space="preserve">1: ਯਸਾਯਾਹ 40:25-26 ਤਾਂ ਤੁਸੀਂ ਮੇਰੀ ਤੁਲਨਾ ਕਿਸ ਨਾਲ ਕਰੋਗੇ, ਜਾਂ ਮੈਂ ਬਰਾਬਰ ਹੋਵਾਂਗਾ? ਪਵਿੱਤਰ ਪੁਰਖ ਕਹਿੰਦਾ ਹੈ। ਆਪਣੀਆਂ ਅੱਖਾਂ ਉੱਚੇ ਵੱਲ ਚੁੱਕੋ, ਅਤੇ ਵੇਖੋ ਕਿ ਕਿਸ ਨੇ ਇਹ ਚੀਜ਼ਾਂ ਬਣਾਈਆਂ ਹਨ, ਜੋ ਉਨ੍ਹਾਂ ਦੀ ਮੇਜ਼ਬਾਨੀ ਨੂੰ ਗਿਣਤੀ ਵਿੱਚ ਲਿਆਉਂਦਾ ਹੈ: ਉਹ ਉਨ੍ਹਾਂ ਸਾਰਿਆਂ ਨੂੰ ਆਪਣੀ ਸ਼ਕਤੀ ਦੀ ਮਹਾਨਤਾ ਦੁਆਰਾ ਨਾਵਾਂ ਨਾਲ ਬੁਲਾਉਂਦਾ ਹੈ, ਕਿਉਂਕਿ ਉਹ ਸ਼ਕਤੀ ਵਿੱਚ ਬਲਵਾਨ ਹੈ; ਇੱਕ ਵੀ ਅਸਫਲ ਨਹੀਂ ਹੁੰਦਾ।</w:t>
      </w:r>
    </w:p>
    <w:p/>
    <w:p>
      <w:r xmlns:w="http://schemas.openxmlformats.org/wordprocessingml/2006/main">
        <w:t xml:space="preserve">2: ਜ਼ਬੂਰ 135:5-6 ਕਿਉਂਕਿ ਮੈਂ ਜਾਣਦਾ ਹਾਂ ਕਿ ਯਹੋਵਾਹ ਮਹਾਨ ਹੈ, ਅਤੇ ਸਾਡਾ ਪ੍ਰਭੂ ਸਾਰੇ ਦੇਵਤਿਆਂ ਤੋਂ ਉੱਪਰ ਹੈ। ਜੋ ਕੁਝ ਯਹੋਵਾਹ ਨੇ ਚਾਹਿਆ, ਉਸਨੇ ਅਕਾਸ਼ ਵਿੱਚ, ਧਰਤੀ ਵਿੱਚ, ਸਮੁੰਦਰਾਂ ਵਿੱਚ ਅਤੇ ਸਾਰੀਆਂ ਡੂੰਘੀਆਂ ਥਾਵਾਂ ਵਿੱਚ ਕੀਤਾ।</w:t>
      </w:r>
    </w:p>
    <w:p/>
    <w:p>
      <w:r xmlns:w="http://schemas.openxmlformats.org/wordprocessingml/2006/main">
        <w:t xml:space="preserve">ਕੂਚ 18:12 ਅਤੇ ਮੂਸਾ ਦੇ ਸਹੁਰੇ ਯਿਥਰੋ ਨੇ ਪਰਮੇਸ਼ੁਰ ਲਈ ਹੋਮ ਦੀ ਭੇਟ ਅਤੇ ਬਲੀਦਾਨ ਲਿਆ ਅਤੇ ਹਾਰੂਨ ਅਤੇ ਇਸਰਾਏਲ ਦੇ ਸਾਰੇ ਬਜ਼ੁਰਗ ਪਰਮੇਸ਼ੁਰ ਦੇ ਅੱਗੇ ਮੂਸਾ ਦੇ ਸਹੁਰੇ ਨਾਲ ਰੋਟੀ ਖਾਣ ਆਏ।</w:t>
      </w:r>
    </w:p>
    <w:p/>
    <w:p>
      <w:r xmlns:w="http://schemas.openxmlformats.org/wordprocessingml/2006/main">
        <w:t xml:space="preserve">ਮੂਸਾ ਦੇ ਸਹੁਰੇ ਯਿਥਰੋ ਨੇ ਪਰਮੇਸ਼ੁਰ ਨੂੰ ਹੋਮ ਦੀਆਂ ਭੇਟਾਂ ਅਤੇ ਬਲੀਆਂ ਚੜ੍ਹਾਈਆਂ ਅਤੇ ਹਾਰੂਨ ਅਤੇ ਇਸਰਾਏਲ ਦੇ ਬਜ਼ੁਰਗ ਪਰਮੇਸ਼ੁਰ ਦੇ ਅੱਗੇ ਭੋਜਨ ਸਾਂਝਾ ਕਰਨ ਲਈ ਉਸ ਦੇ ਨਾਲ ਇਕੱਠੇ ਹੋਏ।</w:t>
      </w:r>
    </w:p>
    <w:p/>
    <w:p>
      <w:r xmlns:w="http://schemas.openxmlformats.org/wordprocessingml/2006/main">
        <w:t xml:space="preserve">1. ਫੈਲੋਸ਼ਿਪ ਦੀ ਸ਼ਕਤੀ: ਪੂਜਾ ਕਰਨ ਲਈ ਇਕੱਠੇ ਆਉਣਾ ਸਾਨੂੰ ਕਿਵੇਂ ਜੋੜਦਾ ਹੈ</w:t>
      </w:r>
    </w:p>
    <w:p/>
    <w:p>
      <w:r xmlns:w="http://schemas.openxmlformats.org/wordprocessingml/2006/main">
        <w:t xml:space="preserve">2. ਬਲੀਦਾਨ ਦੀ ਮਹੱਤਤਾ: ਭੇਟ ਦੇ ਪਿੱਛੇ ਦੇ ਅਰਥ ਨੂੰ ਸਮਝਣਾ</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ਲੇਵੀਆਂ 1:1-3 - ਪ੍ਰਭੂ ਨੇ ਮੂਸਾ ਨੂੰ ਬੁਲਾਇਆ ਅਤੇ ਮੰਡਲੀ ਦੇ ਤੰਬੂ ਤੋਂ ਉਸ ਨਾਲ ਗੱਲ ਕੀਤੀ। ਉਸ ਨੇ ਆਖਿਆ, ਇਸਰਾਏਲੀਆਂ ਨਾਲ ਗੱਲ ਕਰੋ ਅਤੇ ਉਨ੍ਹਾਂ ਨੂੰ ਆਖੋ, ਜਦੋਂ ਤੁਹਾਡੇ ਵਿੱਚੋਂ ਕੋਈ ਯਹੋਵਾਹ ਲਈ ਭੇਟ ਲਿਆਵੇ, ਤਾਂ ਇੱਜੜ ਜਾਂ ਇੱਜੜ ਵਿੱਚੋਂ ਇੱਕ ਜਾਨਵਰ ਆਪਣੀ ਭੇਟ ਵਜੋਂ ਲਿਆਵੇ।</w:t>
      </w:r>
    </w:p>
    <w:p/>
    <w:p>
      <w:r xmlns:w="http://schemas.openxmlformats.org/wordprocessingml/2006/main">
        <w:t xml:space="preserve">ਕੂਚ 18:13 ਅਤੇ ਅਗਲੇ ਦਿਨ ਇਸ ਤਰ੍ਹਾਂ ਹੋਇਆ ਕਿ ਮੂਸਾ ਲੋਕਾਂ ਦਾ ਨਿਆਂ ਕਰਨ ਲਈ ਬੈਠਾ ਅਤੇ ਲੋਕ ਸਵੇਰ ਤੋਂ ਸ਼ਾਮ ਤੱਕ ਮੂਸਾ ਦੇ ਕੋਲ ਖੜੇ ਰਹੇ।</w:t>
      </w:r>
    </w:p>
    <w:p/>
    <w:p>
      <w:r xmlns:w="http://schemas.openxmlformats.org/wordprocessingml/2006/main">
        <w:t xml:space="preserve">ਅਗਲੇ ਦਿਨ, ਮੂਸਾ ਨੇ ਸਵੇਰ ਤੋਂ ਸ਼ਾਮ ਤੱਕ ਲੋਕਾਂ ਦਾ ਨਿਆਂ ਕੀਤਾ।</w:t>
      </w:r>
    </w:p>
    <w:p/>
    <w:p>
      <w:r xmlns:w="http://schemas.openxmlformats.org/wordprocessingml/2006/main">
        <w:t xml:space="preserve">1. ਨਿਆਂ ਦੀ ਮੰਗ ਵਿਚ ਧੀਰਜ ਦੀ ਮਹੱਤਤਾ।</w:t>
      </w:r>
    </w:p>
    <w:p/>
    <w:p>
      <w:r xmlns:w="http://schemas.openxmlformats.org/wordprocessingml/2006/main">
        <w:t xml:space="preserve">2. ਇੱਕ ਨਿਰਪੱਖ ਅਤੇ ਨਿਰਪੱਖ ਜੱਜ ਦੀ ਲੋੜ।</w:t>
      </w:r>
    </w:p>
    <w:p/>
    <w:p>
      <w:r xmlns:w="http://schemas.openxmlformats.org/wordprocessingml/2006/main">
        <w:t xml:space="preserve">1. ਕਹਾਉਤਾਂ 18:17 - "ਜਿਹੜਾ ਵਿਅਕਤੀ ਪਹਿਲਾਂ ਆਪਣਾ ਕੇਸ ਬਿਆਨ ਕਰਦਾ ਹੈ ਉਹ ਸਹੀ ਜਾਪਦਾ ਹੈ, ਜਦੋਂ ਤੱਕ ਦੂਜਾ ਆ ਕੇ ਉਸਦੀ ਜਾਂਚ ਨਹੀਂ ਕਰਦਾ।"</w:t>
      </w:r>
    </w:p>
    <w:p/>
    <w:p>
      <w:r xmlns:w="http://schemas.openxmlformats.org/wordprocessingml/2006/main">
        <w:t xml:space="preserve">2. ਲੇਵੀਆਂ 19:15 - "ਤੁਹਾਨੂੰ ਅਦਾਲਤ ਵਿੱਚ ਕੋਈ ਬੇਇਨਸਾਫ਼ੀ ਨਹੀਂ ਕਰਨੀ ਚਾਹੀਦੀ। ਤੁਸੀਂ ਗਰੀਬਾਂ ਦਾ ਪੱਖਪਾਤ ਨਹੀਂ ਕਰੋਗੇ ਅਤੇ ਨਾ ਹੀ ਵੱਡੇ ਲੋਕਾਂ ਲਈ ਤਰਸ ਕਰੋ, ਪਰ ਤੁਸੀਂ ਆਪਣੇ ਗੁਆਂਢੀ ਦਾ ਨਿਰਣਾ ਧਰਮ ਨਾਲ ਕਰੋਗੇ।"</w:t>
      </w:r>
    </w:p>
    <w:p/>
    <w:p>
      <w:r xmlns:w="http://schemas.openxmlformats.org/wordprocessingml/2006/main">
        <w:t xml:space="preserve">ਕੂਚ 18:14 ਅਤੇ ਜਦ ਮੂਸਾ ਦੇ ਸਹੁਰੇ ਨੇ ਇਹ ਸਭ ਕੁਝ ਜੋ ਉਹ ਨੇ ਲੋਕਾਂ ਨਾਲ ਕੀਤਾ ਵੇਖਿਆ ਤਾਂ ਆਖਿਆ, ਇਹ ਕੀ ਕੰਮ ਹੈ ਜੋ ਤੂੰ ਲੋਕਾਂ ਨਾਲ ਕਰਦਾ ਹੈਂ? ਤੂੰ ਇਕੱਲਾ ਕਿਉਂ ਬੈਠਾ ਹੈਂ, ਅਤੇ ਸਾਰੇ ਲੋਕ ਸਵੇਰ ਤੋਂ ਲੈ ਕੇ ਸ਼ਾਮ ਤੱਕ ਤੇਰੇ ਕੋਲ ਖੜੇ ਹਨ?</w:t>
      </w:r>
    </w:p>
    <w:p/>
    <w:p>
      <w:r xmlns:w="http://schemas.openxmlformats.org/wordprocessingml/2006/main">
        <w:t xml:space="preserve">ਮੂਸਾ ਦੇ ਸਹੁਰੇ ਨੇ ਉਹ ਸਾਰਾ ਕੰਮ ਦੇਖਿਆ ਜੋ ਮੂਸਾ ਲੋਕਾਂ ਲਈ ਕਰ ਰਿਹਾ ਸੀ ਅਤੇ ਸਵਾਲ ਕੀਤਾ ਕਿ ਉਹ ਇਕੱਲਾ ਕਿਉਂ ਬੈਠਾ ਸੀ ਜਦੋਂ ਕਿ ਬਾਕੀ ਸਾਰਿਆਂ ਨੂੰ ਖੜ੍ਹਾ ਹੋਣਾ ਸੀ।</w:t>
      </w:r>
    </w:p>
    <w:p/>
    <w:p>
      <w:r xmlns:w="http://schemas.openxmlformats.org/wordprocessingml/2006/main">
        <w:t xml:space="preserve">1. ਕੰਮ ਸੌਂਪਣ ਦੀ ਮਹੱਤਤਾ - ਕੂਚ 18:14</w:t>
      </w:r>
    </w:p>
    <w:p/>
    <w:p>
      <w:r xmlns:w="http://schemas.openxmlformats.org/wordprocessingml/2006/main">
        <w:t xml:space="preserve">2. ਸੇਵਾ ਵਿਚ ਆਰਾਮ ਦੀ ਲੋੜ - ਕੂਚ 18:14</w:t>
      </w:r>
    </w:p>
    <w:p/>
    <w:p>
      <w:r xmlns:w="http://schemas.openxmlformats.org/wordprocessingml/2006/main">
        <w:t xml:space="preserve">1. ਕਹਾਉਤਾਂ 12:24 - ਮਿਹਨਤੀ ਦਾ ਹੱਥ ਰਾਜ ਕਰੇਗਾ, ਜਦੋਂ ਕਿ ਆਲਸੀ ਨੂੰ ਜ਼ਬਰਦਸਤੀ ਮਜ਼ਦੂਰੀ ਕੀਤੀ ਜਾਵੇਗੀ।</w:t>
      </w:r>
    </w:p>
    <w:p/>
    <w:p>
      <w:r xmlns:w="http://schemas.openxmlformats.org/wordprocessingml/2006/main">
        <w:t xml:space="preserve">2. ਮੱਤੀ 11:28-30 - ਮੇਰੇ ਕੋਲ ਆਓ, ਸਾਰੇ ਮਿਹਨਤੀ ਅਤੇ ਭਾਰੇ ਬੋਝ ਵਾਲੇ, ਅਤੇ ਮੈਂ ਤੁਹਾਨੂੰ ਆਰਾਮ ਦਿਆਂਗਾ।</w:t>
      </w:r>
    </w:p>
    <w:p/>
    <w:p>
      <w:r xmlns:w="http://schemas.openxmlformats.org/wordprocessingml/2006/main">
        <w:t xml:space="preserve">ਕੂਚ 18:15 ਅਤੇ ਮੂਸਾ ਨੇ ਆਪਣੇ ਸਹੁਰੇ ਨੂੰ ਕਿਹਾ, ਕਿਉਂਕਿ ਲੋਕ ਮੇਰੇ ਕੋਲ ਪਰਮੇਸ਼ੁਰ ਤੋਂ ਪੁੱਛਣ ਲਈ ਆਉਂਦੇ ਹਨ:</w:t>
      </w:r>
    </w:p>
    <w:p/>
    <w:p>
      <w:r xmlns:w="http://schemas.openxmlformats.org/wordprocessingml/2006/main">
        <w:t xml:space="preserve">ਮੂਸਾ ਨੂੰ ਇਜ਼ਰਾਈਲ ਦੇ ਲੋਕਾਂ ਦੁਆਰਾ ਵਿਸ਼ਵਾਸ ਦੇ ਮਾਮਲਿਆਂ ਲਈ ਸਲਾਹ ਦਿੱਤੀ ਗਈ ਸੀ।</w:t>
      </w:r>
    </w:p>
    <w:p/>
    <w:p>
      <w:r xmlns:w="http://schemas.openxmlformats.org/wordprocessingml/2006/main">
        <w:t xml:space="preserve">1. ਰੱਬ ਵਿੱਚ ਵਿਸ਼ਵਾਸ ਅਤੇ ਭਰੋਸਾ ਦੀ ਮਹੱਤਤਾ</w:t>
      </w:r>
    </w:p>
    <w:p/>
    <w:p>
      <w:r xmlns:w="http://schemas.openxmlformats.org/wordprocessingml/2006/main">
        <w:t xml:space="preserve">2. ਇਹ ਜਾਣਨਾ ਕਿ ਦੂਜਿਆਂ ਤੋਂ ਸੇਧ ਕਦੋਂ ਲੈਣੀ ਹੈ</w:t>
      </w:r>
    </w:p>
    <w:p/>
    <w:p>
      <w:r xmlns:w="http://schemas.openxmlformats.org/wordprocessingml/2006/main">
        <w:t xml:space="preserve">1. ਮੱਤੀ 7:7-11 - ਮੰਗੋ ਅਤੇ ਇਹ ਤੁਹਾਨੂੰ ਦਿੱਤਾ ਜਾਵੇਗਾ; ਭਾਲੋ ਅਤੇ ਤੁਸੀਂ ਪਾਓਗੇ; ਖੜਕਾਓ ਅਤੇ ਦਰਵਾਜ਼ਾ ਤੁਹਾਡੇ ਲਈ ਖੋਲ੍ਹਿਆ ਜਾਵੇਗਾ।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ਕਰੇਗਾ।</w:t>
      </w:r>
    </w:p>
    <w:p/>
    <w:p>
      <w:r xmlns:w="http://schemas.openxmlformats.org/wordprocessingml/2006/main">
        <w:t xml:space="preserve">ਕੂਚ 18:16 ਜਦੋਂ ਉਨ੍ਹਾਂ ਦਾ ਕੋਈ ਮਾਮਲਾ ਹੁੰਦਾ ਹੈ, ਉਹ ਮੇਰੇ ਕੋਲ ਆਉਂਦੇ ਹਨ। ਅਤੇ ਮੈਂ ਇੱਕ ਦੂਜੇ ਵਿੱਚ ਨਿਆਂ ਕਰਦਾ ਹਾਂ, ਅਤੇ ਮੈਂ ਉਨ੍ਹਾਂ ਨੂੰ ਪਰਮੇਸ਼ੁਰ ਦੀਆਂ ਬਿਧੀਆਂ ਅਤੇ ਉਸਦੇ ਕਾਨੂੰਨਾਂ ਬਾਰੇ ਦੱਸਦਾ ਹਾਂ।</w:t>
      </w:r>
    </w:p>
    <w:p/>
    <w:p>
      <w:r xmlns:w="http://schemas.openxmlformats.org/wordprocessingml/2006/main">
        <w:t xml:space="preserve">ਜੇਥਰੋ ਨੇ ਮੂਸਾ ਨੂੰ ਸਲਾਹ ਦਿੱਤੀ ਕਿ ਉਹ ਲੋਕਾਂ ਦਾ ਨਿਆਂ ਕਰਨ ਅਤੇ ਉਨ੍ਹਾਂ ਨੂੰ ਪਰਮੇਸ਼ੁਰ ਦੇ ਕਾਨੂੰਨ ਸਿਖਾਉਣ ਲਈ ਸੱਚਾਈ ਅਤੇ ਬੁੱਧੀਮਾਨ ਵਿਅਕਤੀਆਂ ਨੂੰ ਨਿਯੁਕਤ ਕਰੇ।</w:t>
      </w:r>
    </w:p>
    <w:p/>
    <w:p>
      <w:r xmlns:w="http://schemas.openxmlformats.org/wordprocessingml/2006/main">
        <w:t xml:space="preserve">1. ਜੇਥਰੋ ਦੀ ਬੁੱਧੀ: ਚਰਚ ਵਿੱਚ ਜੱਜਾਂ ਦੀ ਨਿਯੁਕਤੀ</w:t>
      </w:r>
    </w:p>
    <w:p/>
    <w:p>
      <w:r xmlns:w="http://schemas.openxmlformats.org/wordprocessingml/2006/main">
        <w:t xml:space="preserve">2. ਰੱਬੀ ਲੀਡਰਸ਼ਿਪ ਮਾਡਲ: ਰੱਬ ਦੇ ਕਾਨੂੰਨ ਨੂੰ ਸਿਖਾਉਣਾ</w:t>
      </w:r>
    </w:p>
    <w:p/>
    <w:p>
      <w:r xmlns:w="http://schemas.openxmlformats.org/wordprocessingml/2006/main">
        <w:t xml:space="preserve">1. ਬਿਵਸਥਾ ਸਾਰ 16:18-20 - ਤੁਹਾਡੇ ਸਾਰੇ ਦਰਵਾਜ਼ਿਆਂ ਵਿੱਚ ਜੱਜਾਂ ਅਤੇ ਅਫਸਰਾਂ ਨੂੰ ਨਿਯੁਕਤ ਕਰਨਾ।</w:t>
      </w:r>
    </w:p>
    <w:p/>
    <w:p>
      <w:r xmlns:w="http://schemas.openxmlformats.org/wordprocessingml/2006/main">
        <w:t xml:space="preserve">2. 2 ਤਿਮੋਥਿਉਸ 2:2 - ਅਤੇ ਜਿਹੜੀਆਂ ਗੱਲਾਂ ਤੁਸੀਂ ਮੇਰੇ ਕੋਲੋਂ ਬਹੁਤ ਸਾਰੇ ਗਵਾਹਾਂ ਵਿੱਚੋਂ ਸੁਣੀਆਂ ਹਨ, ਉਹ ਉਨ੍ਹਾਂ ਵਫ਼ਾਦਾਰ ਆਦਮੀਆਂ ਨੂੰ ਸੌਂਪ ਦਿਓ ਜੋ ਦੂਜਿਆਂ ਨੂੰ ਵੀ ਸਿਖਾਉਣ ਦੇ ਯੋਗ ਹੋਣਗੇ।</w:t>
      </w:r>
    </w:p>
    <w:p/>
    <w:p>
      <w:r xmlns:w="http://schemas.openxmlformats.org/wordprocessingml/2006/main">
        <w:t xml:space="preserve">ਕੂਚ 18:17 ਤਾਂ ਮੂਸਾ ਦੇ ਸਹੁਰੇ ਨੇ ਉਹ ਨੂੰ ਆਖਿਆ, ਜੋ ਕੰਮ ਤੂੰ ਕਰਦਾ ਹੈਂ ਉਹ ਚੰਗਾ ਨਹੀਂ ਹੈ।</w:t>
      </w:r>
    </w:p>
    <w:p/>
    <w:p>
      <w:r xmlns:w="http://schemas.openxmlformats.org/wordprocessingml/2006/main">
        <w:t xml:space="preserve">ਮੂਸਾ ਨੂੰ ਉਸਦੇ ਸਹੁਰੇ ਦੁਆਰਾ ਉਸਦੇ ਕੰਮਾਂ ਦੇ ਵਿਰੁੱਧ ਸਲਾਹ ਦਿੱਤੀ ਗਈ ਸੀ।</w:t>
      </w:r>
    </w:p>
    <w:p/>
    <w:p>
      <w:r xmlns:w="http://schemas.openxmlformats.org/wordprocessingml/2006/main">
        <w:t xml:space="preserve">1: ਸਾਨੂੰ ਹਮੇਸ਼ਾ ਦੂਜਿਆਂ ਤੋਂ ਚੰਗੀ ਸਲਾਹ ਲੈਣੀ ਚਾਹੀਦੀ ਹੈ।</w:t>
      </w:r>
    </w:p>
    <w:p/>
    <w:p>
      <w:r xmlns:w="http://schemas.openxmlformats.org/wordprocessingml/2006/main">
        <w:t xml:space="preserve">2: ਸਾਨੂੰ ਆਪਣੇ ਭਲੇ ਲਈ ਆਲੋਚਨਾ ਨੂੰ ਸਵੀਕਾਰ ਕਰਨ ਲਈ ਤਿਆਰ ਹੋਣਾ ਚਾਹੀਦਾ ਹੈ।</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ਕਹਾਉਤਾਂ 19:20 - ਸਲਾਹ ਸੁਣੋ, ਅਤੇ ਹਿਦਾਇਤ ਪ੍ਰਾਪਤ ਕਰੋ, ਤਾਂ ਜੋ ਤੁਸੀਂ ਆਪਣੇ ਅੰਤ ਵਿੱਚ ਬੁੱਧੀਮਾਨ ਹੋ ਸਕੋ।</w:t>
      </w:r>
    </w:p>
    <w:p/>
    <w:p>
      <w:r xmlns:w="http://schemas.openxmlformats.org/wordprocessingml/2006/main">
        <w:t xml:space="preserve">ਕੂਚ 18:18 ਤੂੰ ਅਤੇ ਇਸ ਲੋਕ ਜੋ ਤੇਰੇ ਨਾਲ ਹੈ, ਨਿਸ਼ਚਿਤ ਤੌਰ ਤੇ ਖਤਮ ਹੋ ਜਾਵੇਂਗਾ, ਕਿਉਂਕਿ ਇਹ ਗੱਲ ਤੇਰੇ ਲਈ ਬਹੁਤ ਭਾਰੀ ਹੈ। ਤੂੰ ਇਕੱਲਾ ਇਸ ਨੂੰ ਨਿਭਾਉਣ ਦੇ ਯੋਗ ਨਹੀਂ ਹੈਂ।</w:t>
      </w:r>
    </w:p>
    <w:p/>
    <w:p>
      <w:r xmlns:w="http://schemas.openxmlformats.org/wordprocessingml/2006/main">
        <w:t xml:space="preserve">ਮੂਸਾ ਇਜ਼ਰਾਈਲੀਆਂ ਦੀ ਅਗਵਾਈ ਕਰਨ ਦੀ ਜ਼ਿੰਮੇਵਾਰੀ ਨਾਲ ਹਾਵੀ ਸੀ ਅਤੇ ਉਸ ਦੇ ਸਹੁਰੇ ਨੇ ਉਸ ਨੂੰ ਦੂਜਿਆਂ ਨੂੰ ਕੰਮ ਸੌਂਪਣ ਦੀ ਸਲਾਹ ਦਿੱਤੀ ਸੀ।</w:t>
      </w:r>
    </w:p>
    <w:p/>
    <w:p>
      <w:r xmlns:w="http://schemas.openxmlformats.org/wordprocessingml/2006/main">
        <w:t xml:space="preserve">1. ਹਾਵੀ ਸਮੇਂ ਵਿੱਚ ਜ਼ਿੰਮੇਵਾਰੀ ਸੌਂਪਣਾ 2. ਨਿਮਰ ਬਣਨਾ ਅਤੇ ਆਪਣੀਆਂ ਸੀਮਾਵਾਂ ਨੂੰ ਪਛਾਣਨਾ</w:t>
      </w:r>
    </w:p>
    <w:p/>
    <w:p>
      <w:r xmlns:w="http://schemas.openxmlformats.org/wordprocessingml/2006/main">
        <w:t xml:space="preserve">1. 1 ਪਤਰਸ 5: 5-7 - "ਇਸੇ ਤਰ੍ਹਾਂ, ਹੇ ਛੋਟੇ, ਆਪਣੇ ਆਪ ਨੂੰ ਬਜ਼ੁਰਗਾਂ ਦੇ ਅਧੀਨ ਕਰੋ, ਹਾਂ, ਤੁਸੀਂ ਸਾਰੇ ਇੱਕ ਦੂਜੇ ਦੇ ਅਧੀਨ ਹੋਵੋ ਅਤੇ ਨਿਮਰਤਾ ਨਾਲ ਪਹਿਨੋ: ਕਿਉਂਕਿ ਪਰਮੇਸ਼ੁਰ ਹੰਕਾਰੀਆਂ ਦਾ ਵਿਰੋਧ ਕਰਦਾ ਹੈ, ਅਤੇ ਉਹਨਾਂ ਨੂੰ ਕਿਰਪਾ ਕਰਦਾ ਹੈ. ਇਸ ਲਈ ਆਪਣੇ ਆਪ ਨੂੰ ਪ੍ਰਮਾਤਮਾ ਦੇ ਸ਼ਕਤੀਸ਼ਾਲੀ ਹੱਥ ਦੇ ਹੇਠਾਂ ਨਿਮਰ ਬਣਾਓ, ਤਾਂ ਜੋ ਉਹ ਤੁਹਾਨੂੰ ਸਮੇਂ ਸਿਰ ਉੱਚਾ ਕਰੇ: ਆਪਣੀ ਸਾਰੀ ਚਿੰਤਾ ਉਸ ਉੱਤੇ ਸੁੱਟੋ; ਕਿਉਂਕਿ ਉਹ ਤੁਹਾਡੀ ਪਰਵਾਹ ਕਰਦਾ ਹੈ। 2. ਕਹਾਉਤਾਂ 11:14 - "ਜਿੱਥੇ ਕੋਈ ਸਲਾਹ ਨਹੀਂ ਹੈ, ਲੋਕ ਡਿੱਗਦੇ ਹਨ: ਪਰ ਸਲਾਹਕਾਰਾਂ ਦੀ ਭੀੜ ਵਿੱਚ ਸੁਰੱਖਿਆ ਹੈ."</w:t>
      </w:r>
    </w:p>
    <w:p/>
    <w:p>
      <w:r xmlns:w="http://schemas.openxmlformats.org/wordprocessingml/2006/main">
        <w:t xml:space="preserve">ਕੂਚ 18:19 ਹੁਣ ਮੇਰੀ ਅਵਾਜ਼ ਨੂੰ ਸੁਣ, ਮੈਂ ਤੈਨੂੰ ਸਲਾਹ ਦਿਆਂਗਾ, ਅਤੇ ਪ੍ਰਮਾਤਮਾ ਤੇਰੇ ਅੰਗ ਸੰਗ ਹੋਵੇਗਾ: ਤੂੰ ਲੋਕਾਂ ਲਈ ਪਰਮੇਸ਼ੁਰ ਦੇ ਵਾਰਡ ਲਈ ਬਣ, ਤਾਂ ਜੋ ਤੂੰ ਪਰਮੇਸ਼ੁਰ ਕੋਲ ਕਾਰਨਾਂ ਨੂੰ ਲਿਆ ਸਕੇ:</w:t>
      </w:r>
    </w:p>
    <w:p/>
    <w:p>
      <w:r xmlns:w="http://schemas.openxmlformats.org/wordprocessingml/2006/main">
        <w:t xml:space="preserve">ਇਹ ਹਵਾਲਾ ਪਰਮੇਸ਼ੁਰ ਵੱਲੋਂ ਸੇਧ ਅਤੇ ਸਲਾਹ ਦੀ ਮਹੱਤਤਾ ਉੱਤੇ ਜ਼ੋਰ ਦਿੰਦਾ ਹੈ।</w:t>
      </w:r>
    </w:p>
    <w:p/>
    <w:p>
      <w:r xmlns:w="http://schemas.openxmlformats.org/wordprocessingml/2006/main">
        <w:t xml:space="preserve">1. "ਗਾਈਡੈਂਸ ਦਾ ਸਰੋਤ: ਪਰਮੇਸ਼ੁਰ ਦੀ ਸਲਾਹ ਭਾਲੋ"</w:t>
      </w:r>
    </w:p>
    <w:p/>
    <w:p>
      <w:r xmlns:w="http://schemas.openxmlformats.org/wordprocessingml/2006/main">
        <w:t xml:space="preserve">2. "ਦਿਸ਼ਾ ਲੱਭਣਾ: ਪਰਮੇਸ਼ੁਰ ਦੀ ਬੁੱਧੀ 'ਤੇ ਭਰੋਸਾ ਕਰਨਾ"</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ਕੂਚ 18:20 ਅਤੇ ਤੁਸੀਂ ਉਨ੍ਹਾਂ ਨੂੰ ਨਿਯਮ ਅਤੇ ਕਾਨੂੰਨ ਸਿਖਾਓਗੇ, ਅਤੇ ਉਨ੍ਹਾਂ ਨੂੰ ਉਹ ਰਾਹ ਦਿਖਾਓਗੇ ਜਿਸ ਉੱਤੇ ਉਨ੍ਹਾਂ ਨੂੰ ਚੱਲਣਾ ਹੈ, ਅਤੇ ਉਹ ਕੰਮ ਜੋ ਉਨ੍ਹਾਂ ਨੂੰ ਕਰਨਾ ਚਾਹੀਦਾ ਹੈ।</w:t>
      </w:r>
    </w:p>
    <w:p/>
    <w:p>
      <w:r xmlns:w="http://schemas.openxmlformats.org/wordprocessingml/2006/main">
        <w:t xml:space="preserve">ਮੂਸਾ ਨੂੰ ਹਿਦਾਇਤ ਦਿੱਤੀ ਗਈ ਸੀ ਕਿ ਉਹ ਇਸਰਾਏਲੀਆਂ ਨੂੰ ਪਰਮੇਸ਼ੁਰ ਦੇ ਨਿਯਮਾਂ ਅਤੇ ਕਾਨੂੰਨਾਂ ਦੀ ਸਿੱਖਿਆ ਦੇਵੇ ਅਤੇ ਉਨ੍ਹਾਂ ਨੂੰ ਉਹ ਰਾਹ ਦਿਖਾਉਣ ਜੋ ਉਨ੍ਹਾਂ ਨੂੰ ਜਾਣਾ ਚਾਹੀਦਾ ਹੈ ਅਤੇ ਉਨ੍ਹਾਂ ਨੂੰ ਕੀ ਕਰਨਾ ਚਾਹੀਦਾ ਹੈ।</w:t>
      </w:r>
    </w:p>
    <w:p/>
    <w:p>
      <w:r xmlns:w="http://schemas.openxmlformats.org/wordprocessingml/2006/main">
        <w:t xml:space="preserve">1. ਕਾਨੂੰਨ ਦੀ ਪਾਲਣਾ ਕਰਨਾ: ਪਰਮੇਸ਼ੁਰ ਦੇ ਹੁਕਮਾਂ ਦੀ ਪਾਲਣਾ ਕਰਨਾ</w:t>
      </w:r>
    </w:p>
    <w:p/>
    <w:p>
      <w:r xmlns:w="http://schemas.openxmlformats.org/wordprocessingml/2006/main">
        <w:t xml:space="preserve">2. ਜੀਵਨ ਵਿਚ ਦਿਸ਼ਾ ਲੱਭਣਾ: ਪਰਮਾਤਮਾ ਦੇ ਮਾਰਗ 'ਤੇ ਚੱਲਣਾ</w:t>
      </w:r>
    </w:p>
    <w:p/>
    <w:p>
      <w:r xmlns:w="http://schemas.openxmlformats.org/wordprocessingml/2006/main">
        <w:t xml:space="preserve">1. ਮੱਤੀ 7:13-14 - "ਭੀੜੇ ਫਾਟਕ ਤੋਂ ਵੜੋ ਕਿਉਂਕਿ ਫਾਟਕ ਚੌੜਾ ਹੈ ਅਤੇ ਉਹ ਰਸਤਾ ਸੌਖਾ ਹੈ ਜੋ ਤਬਾਹੀ ਵੱਲ ਲੈ ਜਾਂਦਾ ਹੈ, ਅਤੇ ਜੋ ਉਸ ਤੋਂ ਵੜਦੇ ਹਨ ਬਹੁਤ ਸਾਰੇ ਹਨ, ਪਰ ਫਾਟਕ ਤੰਗ ਹੈ ਅਤੇ ਰਸਤਾ ਔਖਾ ਹੈ। ਜੋ ਜੀਵਨ ਵੱਲ ਲੈ ਜਾਂਦਾ ਹੈ, ਅਤੇ ਜੋ ਇਸ ਨੂੰ ਲੱਭਦੇ ਹਨ ਉਹ ਬਹੁਤ ਘੱਟ ਹਨ।"</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ਕੂਚ 18:21 ਇਸ ਤੋਂ ਇਲਾਵਾ, ਤੁਸੀਂ ਸਾਰੇ ਲੋਕਾਂ ਵਿੱਚੋਂ ਯੋਗ ਆਦਮੀਆਂ ਨੂੰ ਪ੍ਰਦਾਨ ਕਰੋਗੇ, ਜਿਵੇਂ ਕਿ ਪਰਮੇਸ਼ੁਰ ਤੋਂ ਡਰਨ ਵਾਲੇ, ਸੱਚੇ ਮਨੁੱਖ, ਲੋਭ ਨੂੰ ਨਫ਼ਰਤ ਕਰਨ ਵਾਲੇ; ਅਤੇ ਅਜਿਹੇ ਲੋਕਾਂ ਨੂੰ ਉਹਨਾਂ ਉੱਤੇ ਰੱਖੋ, ਹਜ਼ਾਰਾਂ ਦੇ ਸ਼ਾਸਕ, ਅਤੇ ਸੈਂਕੜੇ ਦੇ ਸ਼ਾਸਕ, ਪੰਜਾਹ ਦੇ ਸ਼ਾਸਕ, ਅਤੇ ਦਸਾਂ ਦੇ ਸ਼ਾਸਕ ਹੋਣ:</w:t>
      </w:r>
    </w:p>
    <w:p/>
    <w:p>
      <w:r xmlns:w="http://schemas.openxmlformats.org/wordprocessingml/2006/main">
        <w:t xml:space="preserve">ਮੂਸਾ ਨੂੰ ਪਰਮੇਸ਼ੁਰ ਦੁਆਰਾ ਨਿਰਦੇਸ਼ਿਤ ਕੀਤਾ ਗਿਆ ਸੀ ਕਿ ਉਹ ਅਜਿਹੇ ਆਗੂ ਚੁਣਨ ਜੋ ਧਰਮੀ, ਸੱਚੇ ਸਨ ਅਤੇ ਲੋਕਾਂ ਦੀ ਅਗਵਾਈ ਕਰਨ ਲਈ ਲਾਲਚੀ ਨਹੀਂ ਸਨ।</w:t>
      </w:r>
    </w:p>
    <w:p/>
    <w:p>
      <w:r xmlns:w="http://schemas.openxmlformats.org/wordprocessingml/2006/main">
        <w:t xml:space="preserve">1. ਇੱਕ ਰੱਬੀ ਆਗੂ ਦੇ ਗੁਣ</w:t>
      </w:r>
    </w:p>
    <w:p/>
    <w:p>
      <w:r xmlns:w="http://schemas.openxmlformats.org/wordprocessingml/2006/main">
        <w:t xml:space="preserve">2. ਲੀਡਰਸ਼ਿਪ ਵਿੱਚ ਧਾਰਮਿਕਤਾ ਦੀ ਲੋੜ</w:t>
      </w:r>
    </w:p>
    <w:p/>
    <w:p>
      <w:r xmlns:w="http://schemas.openxmlformats.org/wordprocessingml/2006/main">
        <w:t xml:space="preserve">1. ਕਹਾਉਤਾਂ 11:3 - ਸਚਿਆਰਾਂ ਦੀ ਇਮਾਨਦਾਰੀ ਉਨ੍ਹਾਂ ਦੀ ਅਗਵਾਈ ਕਰੇਗੀ, ਪਰ ਅਪਰਾਧੀਆਂ ਦੀ ਚਾਲ ਉਨ੍ਹਾਂ ਨੂੰ ਤਬਾਹ ਕਰ ਦੇਵੇਗੀ।</w:t>
      </w:r>
    </w:p>
    <w:p/>
    <w:p>
      <w:r xmlns:w="http://schemas.openxmlformats.org/wordprocessingml/2006/main">
        <w:t xml:space="preserve">2. ਯਸਾਯਾਹ 33:15 - ਉਹ ਜੋ ਧਰਮੀ ਚੱਲਦਾ ਹੈ, ਅਤੇ ਸਿੱਧਾ ਬੋਲਦਾ ਹੈ; ਉਹ ਜਿਹੜਾ ਜ਼ੁਲਮ ਦੇ ਲਾਭ ਨੂੰ ਤੁੱਛ ਜਾਣਦਾ ਹੈ, ਜੋ ਰਿਸ਼ਵਤ ਲੈਣ ਤੋਂ ਆਪਣੇ ਹੱਥ ਹਿਲਾ ਲੈਂਦਾ ਹੈ, ਜੋ ਆਪਣੇ ਕੰਨਾਂ ਨੂੰ ਲਹੂ ਸੁਣਨ ਤੋਂ ਰੋਕਦਾ ਹੈ, ਅਤੇ ਆਪਣੀਆਂ ਅੱਖਾਂ ਬੁਰਿਆਈ ਨੂੰ ਵੇਖਣ ਤੋਂ ਬੰਦ ਕਰਦਾ ਹੈ।</w:t>
      </w:r>
    </w:p>
    <w:p/>
    <w:p>
      <w:r xmlns:w="http://schemas.openxmlformats.org/wordprocessingml/2006/main">
        <w:t xml:space="preserve">ਕੂਚ 18:22 ਅਤੇ ਉਨ੍ਹਾਂ ਨੂੰ ਹਰ ਮੌਸਮ ਵਿੱਚ ਲੋਕਾਂ ਦਾ ਨਿਆਂ ਕਰਨ ਦਿਓ: ਅਤੇ ਅਜਿਹਾ ਹੋਵੇਗਾ ਕਿ ਉਹ ਹਰ ਵੱਡੀ ਗੱਲ ਤੁਹਾਡੇ ਕੋਲ ਲਿਆਉਣਗੇ, ਪਰ ਹਰ ਛੋਟੀ ਜਿਹੀ ਗੱਲ ਦਾ ਨਿਆਂ ਕਰਨਗੇ: ਇਸ ਤਰ੍ਹਾਂ ਤੁਹਾਡੇ ਲਈ ਇਹ ਸੌਖਾ ਹੋਵੇਗਾ, ਅਤੇ ਉਹ ਝੱਲਣਗੇ। ਤੁਹਾਡੇ ਨਾਲ ਬੋਝ.</w:t>
      </w:r>
    </w:p>
    <w:p/>
    <w:p>
      <w:r xmlns:w="http://schemas.openxmlformats.org/wordprocessingml/2006/main">
        <w:t xml:space="preserve">ਮੂਸਾ ਨੂੰ ਨਿਰਦੇਸ਼ ਦਿੱਤਾ ਗਿਆ ਸੀ ਕਿ ਉਹ ਪਰਮੇਸ਼ੁਰ ਦੇ ਨਿਯਮਾਂ ਨੂੰ ਲਾਗੂ ਕਰਨ ਅਤੇ ਫ਼ੈਸਲੇ ਕਰਨ ਵਿਚ ਉਸ ਦੀ ਮਦਦ ਕਰਨ ਲਈ ਜੱਜਾਂ ਨੂੰ ਨਿਯੁਕਤ ਕਰੇ। ਜੱਜ ਛੋਟੇ ਮਾਮਲਿਆਂ ਦਾ ਨਿਰਣਾ ਕਰਨ ਲਈ ਜ਼ਿੰਮੇਵਾਰ ਸਨ, ਜਦੋਂ ਕਿ ਮੂਸਾ ਹੋਰ ਮਹੱਤਵਪੂਰਨ ਮਾਮਲਿਆਂ ਬਾਰੇ ਅੰਤਿਮ ਫੈਸਲਾ ਕਰੇਗਾ।</w:t>
      </w:r>
    </w:p>
    <w:p/>
    <w:p>
      <w:r xmlns:w="http://schemas.openxmlformats.org/wordprocessingml/2006/main">
        <w:t xml:space="preserve">1. ਪਰਮੇਸ਼ੁਰ ਦੇ ਕੰਮ ਨੂੰ ਪੂਰਾ ਕਰਨ ਵਿੱਚ ਮਦਦ ਕਰਨ ਲਈ ਜ਼ਿੰਮੇਵਾਰੀ ਸੌਂਪਣ ਦੀ ਮਹੱਤਤਾ।</w:t>
      </w:r>
    </w:p>
    <w:p/>
    <w:p>
      <w:r xmlns:w="http://schemas.openxmlformats.org/wordprocessingml/2006/main">
        <w:t xml:space="preserve">2. ਮਹੱਤਵਪੂਰਨ ਫੈਸਲੇ ਲੈਣ ਵੇਲੇ ਦੂਜਿਆਂ ਦੇ ਨਿਰਣੇ 'ਤੇ ਭਰੋਸਾ ਕਰਨਾ ਸਿੱਖਣਾ।</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ਮੱਤੀ 18:20 - ਕਿਉਂਕਿ ਜਿੱਥੇ ਦੋ ਜਾਂ ਤਿੰਨ ਮੇਰੇ ਨਾਮ ਵਿੱਚ ਇਕੱਠੇ ਹੁੰਦੇ ਹਨ, ਉੱਥੇ ਮੈਂ ਉਨ੍ਹਾਂ ਦੇ ਵਿਚਕਾਰ ਹਾਂ।</w:t>
      </w:r>
    </w:p>
    <w:p/>
    <w:p>
      <w:r xmlns:w="http://schemas.openxmlformats.org/wordprocessingml/2006/main">
        <w:t xml:space="preserve">ਕੂਚ 18:23 ਜੇ ਤੂੰ ਇਹ ਕੰਮ ਕਰੇਂਗਾ, ਅਤੇ ਪਰਮੇਸ਼ੁਰ ਤੈਨੂੰ ਅਜਿਹਾ ਕਰਨ ਦਾ ਹੁਕਮ ਦੇਵੇ, ਤਾਂ ਤੂੰ ਸਹਿਣ ਦੇ ਯੋਗ ਹੋਵੇਂਗਾ, ਅਤੇ ਇਹ ਸਾਰੇ ਲੋਕ ਵੀ ਸ਼ਾਂਤੀ ਨਾਲ ਆਪਣੇ ਸਥਾਨਾਂ ਨੂੰ ਚਲੇ ਜਾਣਗੇ।</w:t>
      </w:r>
    </w:p>
    <w:p/>
    <w:p>
      <w:r xmlns:w="http://schemas.openxmlformats.org/wordprocessingml/2006/main">
        <w:t xml:space="preserve">ਮੂਸਾ ਨੂੰ ਇਜ਼ਰਾਈਲ ਦੇ ਲੋਕਾਂ ਨੂੰ ਸ਼ਾਸਨ ਕਰਨ ਵਿਚ ਮਦਦ ਕਰਨ ਲਈ ਨੇਤਾਵਾਂ ਅਤੇ ਨਿਆਂਕਾਰਾਂ ਵਜੋਂ ਸੇਵਾ ਕਰਨ ਲਈ ਕਾਬਲ ਆਦਮੀਆਂ ਨੂੰ ਚੁਣਨ ਲਈ ਕਿਹਾ ਗਿਆ ਹੈ, ਤਾਂ ਜੋ ਉਹ ਸ਼ਾਂਤੀ ਨਾਲ ਰਹਿ ਸਕਣ।</w:t>
      </w:r>
    </w:p>
    <w:p/>
    <w:p>
      <w:r xmlns:w="http://schemas.openxmlformats.org/wordprocessingml/2006/main">
        <w:t xml:space="preserve">1. ਲੀਡਰਸ਼ਿਪ ਅਤੇ ਚੰਗੇ ਨਿਰਣੇ ਦੀ ਮਹੱਤਤਾ</w:t>
      </w:r>
    </w:p>
    <w:p/>
    <w:p>
      <w:r xmlns:w="http://schemas.openxmlformats.org/wordprocessingml/2006/main">
        <w:t xml:space="preserve">2. ਏਕਤਾ ਅਤੇ ਇਕੱਠੇ ਕੰਮ ਕਰਨ ਦੀ ਸ਼ਕਤੀ</w:t>
      </w:r>
    </w:p>
    <w:p/>
    <w:p>
      <w:r xmlns:w="http://schemas.openxmlformats.org/wordprocessingml/2006/main">
        <w:t xml:space="preserve">1. ਜ਼ਬੂਰ 133:1-3 - ਵੇਖੋ, ਭਰਾਵਾਂ ਲਈ ਏਕਤਾ ਵਿੱਚ ਇਕੱਠੇ ਰਹਿਣਾ ਕਿੰਨਾ ਚੰਗਾ ਅਤੇ ਕਿੰਨਾ ਸੁਹਾਵਣਾ ਹੈ!</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ਕੂਚ 18:24 ਤਾਂ ਮੂਸਾ ਨੇ ਆਪਣੇ ਸਹੁਰੇ ਦੀ ਅਵਾਜ਼ ਸੁਣੀ ਅਤੇ ਜੋ ਕੁਝ ਉਸ ਨੇ ਕਿਹਾ ਸੀ ਉਹ ਕੀਤਾ।</w:t>
      </w:r>
    </w:p>
    <w:p/>
    <w:p>
      <w:r xmlns:w="http://schemas.openxmlformats.org/wordprocessingml/2006/main">
        <w:t xml:space="preserve">ਮੂਸਾ ਨੇ ਆਪਣੇ ਸਹੁਰੇ ਦੀ ਸਲਾਹ ਸੁਣੀ ਅਤੇ ਉਸ ਨੇ ਜੋ ਕੁਝ ਕਿਹਾ, ਉਹੀ ਕੀਤਾ।</w:t>
      </w:r>
    </w:p>
    <w:p/>
    <w:p>
      <w:r xmlns:w="http://schemas.openxmlformats.org/wordprocessingml/2006/main">
        <w:t xml:space="preserve">1. ਆਗਿਆਕਾਰੀ ਦਾ ਸਬਕ: ਮੂਸਾ ਨੇ ਕਿਵੇਂ ਭਰੋਸਾ ਕੀਤਾ ਅਤੇ ਆਪਣੇ ਸਹੁਰੇ ਦੀ ਸਲਾਹ ਦੀ ਪਾਲਣਾ ਕੀਤੀ।</w:t>
      </w:r>
    </w:p>
    <w:p/>
    <w:p>
      <w:r xmlns:w="http://schemas.openxmlformats.org/wordprocessingml/2006/main">
        <w:t xml:space="preserve">2. ਬੁੱਧੀਮਾਨ ਸਲਾਹ ਨੂੰ ਸੁਣਨ ਦੀ ਮਹੱਤਤਾ: ਮੂਸਾ ਦੀ ਮਿਸਾਲ ਉੱਤੇ ਚੱਲਣਾ।</w:t>
      </w:r>
    </w:p>
    <w:p/>
    <w:p>
      <w:r xmlns:w="http://schemas.openxmlformats.org/wordprocessingml/2006/main">
        <w:t xml:space="preserve">1. ਕਹਾਉਤਾਂ 19:20-21 ਸਲਾਹ ਨੂੰ ਸੁਣੋ ਅਤੇ ਹਿਦਾਇਤਾਂ ਨੂੰ ਸਵੀਕਾਰ ਕਰੋ, ਤਾਂ ਜੋ ਤੁਸੀਂ ਭਵਿੱਖ ਵਿੱਚ ਬੁੱਧ ਪ੍ਰਾਪਤ ਕਰ ਸਕੋ। ਮਨੁੱਖ ਦੇ ਮਨ ਵਿੱਚ ਕਈ ਯੋਜਨਾਵਾਂ ਹਨ, ਪਰ ਇਹ ਪ੍ਰਭੂ ਦਾ ਉਦੇਸ਼ ਹੈ ਜੋ ਕਾਇਮ ਰਹੇਗਾ।</w:t>
      </w:r>
    </w:p>
    <w:p/>
    <w:p>
      <w:r xmlns:w="http://schemas.openxmlformats.org/wordprocessingml/2006/main">
        <w:t xml:space="preserve">2. 1 ਪਤਰਸ 5:5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ਕੂਚ 18:25 ਅਤੇ ਮੂਸਾ ਨੇ ਸਾਰੇ ਇਸਰਾਏਲ ਵਿੱਚੋਂ ਯੋਗ ਮਨੁੱਖਾਂ ਨੂੰ ਚੁਣਿਆ, ਅਤੇ ਉਹਨਾਂ ਨੂੰ ਲੋਕਾਂ ਉੱਤੇ ਸਰਦਾਰ ਬਣਾਇਆ, ਹਜ਼ਾਰਾਂ ਦੇ ਹਾਕਮ, ਸੈਂਕੜੇ ਦੇ ਹਾਕਮ, ਪੰਜਾਹਾਂ ਦੇ ਹਾਕਮ, ਅਤੇ ਦਸਾਂ ਦੇ ਹਾਕਮ।</w:t>
      </w:r>
    </w:p>
    <w:p/>
    <w:p>
      <w:r xmlns:w="http://schemas.openxmlformats.org/wordprocessingml/2006/main">
        <w:t xml:space="preserve">ਮੂਸਾ ਨੇ ਸਾਰੇ ਇਸਰਾਏਲ ਵਿੱਚੋਂ ਬੁੱਧੀਮਾਨ ਅਤੇ ਕਾਬਲ ਆਦਮੀਆਂ ਨੂੰ ਹਜ਼ਾਰਾਂ, ਸੈਂਕੜੇ, ਪੰਜਾਹ ਅਤੇ ਦਸਾਂ ਦੇ ਹਾਕਮਾਂ ਵਜੋਂ ਸੇਵਾ ਕਰਨ ਲਈ ਨਿਯੁਕਤ ਕੀਤਾ।</w:t>
      </w:r>
    </w:p>
    <w:p/>
    <w:p>
      <w:r xmlns:w="http://schemas.openxmlformats.org/wordprocessingml/2006/main">
        <w:t xml:space="preserve">1. ਬੁੱਧੀਮਾਨ ਲੀਡਰਸ਼ਿਪ ਦਾ ਮੁੱਲ: ਅਸੀਂ ਮੂਸਾ ਤੋਂ ਕਿਵੇਂ ਸਿੱਖ ਸਕਦੇ ਹਾਂ</w:t>
      </w:r>
    </w:p>
    <w:p/>
    <w:p>
      <w:r xmlns:w="http://schemas.openxmlformats.org/wordprocessingml/2006/main">
        <w:t xml:space="preserve">2. ਚਰਚ ਵਿੱਚ ਨੇਤਾਵਾਂ ਦੀ ਨਿਯੁਕਤੀ: ਮੂਸਾ ਦੀ ਉਦਾਹਰਣ</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ਰੋਮੀਆਂ 13:1-7 -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ਕੂਚ 18:26 ਅਤੇ ਉਨ੍ਹਾਂ ਨੇ ਹਰ ਮੌਸਮ ਵਿੱਚ ਲੋਕਾਂ ਦਾ ਨਿਰਣਾ ਕੀਤਾ: ਉਹ ਔਖੇ ਕਾਰਨ ਜੋ ਉਹ ਮੂਸਾ ਕੋਲ ਲਿਆਏ, ਪਰ ਹਰ ਛੋਟੀ ਜਿਹੀ ਗੱਲ ਦਾ ਨਿਰਣਾ ਉਹ ਆਪਣੇ ਆਪ ਕਰਦੇ ਸਨ।</w:t>
      </w:r>
    </w:p>
    <w:p/>
    <w:p>
      <w:r xmlns:w="http://schemas.openxmlformats.org/wordprocessingml/2006/main">
        <w:t xml:space="preserve">ਇਜ਼ਰਾਈਲੀਆਂ ਨੇ ਜੱਜਾਂ ਨੂੰ ਨਿਯੁਕਤ ਕੀਤਾ ਜੋ ਸਾਰੇ ਕਾਨੂੰਨੀ ਮਾਮਲਿਆਂ ਦਾ ਨਿਰਣਾ ਕਰਨ ਲਈ ਜ਼ਿੰਮੇਵਾਰ ਸਨ, ਗੰਭੀਰ ਕੇਸਾਂ ਨੂੰ ਮੂਸਾ ਕੋਲ ਲਿਆਂਦਾ ਜਾਂਦਾ ਸੀ ਅਤੇ ਜੱਜਾਂ ਦੁਆਰਾ ਘੱਟ ਗੰਭੀਰ ਮਾਮਲਿਆਂ ਨੂੰ ਨਿਪਟਾਇਆ ਜਾਂਦਾ ਸੀ।</w:t>
      </w:r>
    </w:p>
    <w:p/>
    <w:p>
      <w:r xmlns:w="http://schemas.openxmlformats.org/wordprocessingml/2006/main">
        <w:t xml:space="preserve">1. "ਕਾਲ ਦਾ ਜਵਾਬ ਦੇਣਾ: ਚਰਚ ਵਿੱਚ ਲੀਡਰਸ਼ਿਪ ਦੀ ਭੂਮਿਕਾ"</w:t>
      </w:r>
    </w:p>
    <w:p/>
    <w:p>
      <w:r xmlns:w="http://schemas.openxmlformats.org/wordprocessingml/2006/main">
        <w:t xml:space="preserve">2. "ਵਿਵੇਕ ਦੀ ਜ਼ਿੰਮੇਵਾਰੀ: ਇਜ਼ਰਾਈਲੀ ਜੱਜਾਂ ਤੋਂ ਸਿੱਖਣਾ"</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ਕੂਚ 18:27 ਅਤੇ ਮੂਸਾ ਨੇ ਆਪਣੇ ਸਹੁਰੇ ਨੂੰ ਜਾਣ ਦਿੱਤਾ। ਅਤੇ ਉਹ ਆਪਣੇ ਦੇਸ਼ ਵਿੱਚ ਚਲਾ ਗਿਆ।</w:t>
      </w:r>
    </w:p>
    <w:p/>
    <w:p>
      <w:r xmlns:w="http://schemas.openxmlformats.org/wordprocessingml/2006/main">
        <w:t xml:space="preserve">ਮੂਸਾ ਨੇ ਆਪਣੇ ਸਹੁਰੇ ਨੂੰ ਰਿਹਾ ਕਰ ਕੇ ਨਿਮਰਤਾ ਅਤੇ ਦਇਆ ਦਿਖਾਈ।</w:t>
      </w:r>
    </w:p>
    <w:p/>
    <w:p>
      <w:r xmlns:w="http://schemas.openxmlformats.org/wordprocessingml/2006/main">
        <w:t xml:space="preserve">1. ਨਿਮਰਤਾ ਦੀ ਸ਼ਕਤੀ</w:t>
      </w:r>
    </w:p>
    <w:p/>
    <w:p>
      <w:r xmlns:w="http://schemas.openxmlformats.org/wordprocessingml/2006/main">
        <w:t xml:space="preserve">2. ਕਾਰਵਾਈ ਵਿੱਚ ਦਿਆਲਤਾ</w:t>
      </w:r>
    </w:p>
    <w:p/>
    <w:p>
      <w:r xmlns:w="http://schemas.openxmlformats.org/wordprocessingml/2006/main">
        <w:t xml:space="preserve">1. ਫ਼ਿਲਿੱਪੀਆਂ 2:3-4 - "ਦੁਸ਼ਮਣ ਜਾਂ ਹੰਕਾਰ ਤੋਂ ਕੁਝ ਨਾ ਕਰੋ, ਪਰ ਨਿਮਰਤਾ ਵਿੱਚ ਦੂਜਿਆਂ ਨੂੰ ਆਪਣੇ ਨਾਲੋਂ ਵੱਧ ਮਹੱਤਵਪੂਰਣ ਗਿਣੋ। ਤੁਹਾਡੇ ਵਿੱਚੋਂ ਹਰ ਇੱਕ ਨੂੰ ਸਿਰਫ਼ ਆਪਣੇ ਹਿੱਤਾਂ ਲਈ ਹੀ ਨਹੀਂ, ਸਗੋਂ ਦੂਜਿਆਂ ਦੇ ਹਿੱਤਾਂ ਵੱਲ ਵੀ ਧਿਆਨ ਦੇਣ ਦਿਓ।"</w:t>
      </w:r>
    </w:p>
    <w:p/>
    <w:p>
      <w:r xmlns:w="http://schemas.openxmlformats.org/wordprocessingml/2006/main">
        <w:t xml:space="preserve">2. ਮੱਤੀ 7:12 - "ਇਸ ਲਈ ਜੋ ਤੁਸੀਂ ਚਾਹੁੰਦੇ ਹੋ ਕਿ ਦੂਸਰੇ ਤੁਹਾਡੇ ਨਾਲ ਕਰਨ, ਤੁਸੀਂ ਉਨ੍ਹਾਂ ਨਾਲ ਵੀ ਕਰੋ, ਕਿਉਂਕਿ ਇਹ ਬਿਵਸਥਾ ਅਤੇ ਨਬੀਆਂ ਹਨ।</w:t>
      </w:r>
    </w:p>
    <w:p/>
    <w:p>
      <w:r xmlns:w="http://schemas.openxmlformats.org/wordprocessingml/2006/main">
        <w:t xml:space="preserve">ਕੂਚ 19 ਨੂੰ ਤਿੰਨ ਪੈਰਿਆਂ ਵਿੱਚ ਹੇਠਾਂ ਦਿੱਤੇ ਅਨੁਸਾਰ ਸੰਖੇਪ ਕੀਤਾ ਜਾ ਸਕਦਾ ਹੈ, ਸੰਕੇਤਕ ਆਇਤਾਂ ਦੇ ਨਾਲ:</w:t>
      </w:r>
    </w:p>
    <w:p/>
    <w:p>
      <w:r xmlns:w="http://schemas.openxmlformats.org/wordprocessingml/2006/main">
        <w:t xml:space="preserve">ਪੈਰਾ 1: ਕੂਚ 19:1-9 ਵਿਚ, ਇਜ਼ਰਾਈਲੀ ਮਿਸਰ ਛੱਡਣ ਤੋਂ ਤਿੰਨ ਮਹੀਨਿਆਂ ਬਾਅਦ ਸੀਨਈ ਪਹਾੜ 'ਤੇ ਪਹੁੰਚੇ। ਪਰਮੇਸ਼ੁਰ ਨੇ ਮੂਸਾ ਨੂੰ ਲੋਕਾਂ ਨੂੰ ਇਹ ਦੱਸਣ ਲਈ ਕਿਹਾ ਕਿ ਉਹ ਉਨ੍ਹਾਂ ਨੂੰ ਮਿਸਰ ਵਿੱਚੋਂ ਬਾਹਰ ਲਿਆਇਆ ਹੈ ਅਤੇ ਉਨ੍ਹਾਂ ਨੂੰ ਆਪਣੀ ਕੀਮਤੀ ਜਾਇਦਾਦ, ਪੁਜਾਰੀਆਂ ਦੀ ਇੱਕ ਰਾਜ ਅਤੇ ਇੱਕ ਪਵਿੱਤਰ ਕੌਮ ਬਣਾਇਆ ਹੈ। ਮੂਸਾ ਨੇ ਲੋਕਾਂ ਨੂੰ ਇਹ ਸੰਦੇਸ਼ ਸੁਣਾਇਆ, ਅਤੇ ਉਹ ਆਗਿਆਕਾਰਤਾ ਨਾਲ ਜਵਾਬ ਦਿੰਦੇ ਹਨ ਅਤੇ ਉਹ ਸਭ ਕੁਝ ਕਰਨ ਲਈ ਤਿਆਰ ਰਹਿੰਦੇ ਹਨ ਜੋ ਪਰਮੇਸ਼ੁਰ ਦਾ ਹੁਕਮ ਹੈ। ਮੂਸਾ ਫਿਰ ਪਰਮੇਸ਼ੁਰ ਨੂੰ ਆਪਣਾ ਜਵਾਬ ਦੱਸਦਾ ਹੈ।</w:t>
      </w:r>
    </w:p>
    <w:p/>
    <w:p>
      <w:r xmlns:w="http://schemas.openxmlformats.org/wordprocessingml/2006/main">
        <w:t xml:space="preserve">ਪੈਰਾ 2: ਕੂਚ 19: 10-15 ਵਿੱਚ ਜਾਰੀ ਰੱਖਦੇ ਹੋਏ, ਪਰਮੇਸ਼ੁਰ ਨੇ ਮੂਸਾ ਨੂੰ ਲੋਕਾਂ ਨੂੰ ਪਵਿੱਤਰ ਕਰਨ ਅਤੇ ਸੀਨਈ ਪਹਾੜ ਉੱਤੇ ਉਸਦੀ ਦਿੱਖ ਦੀ ਤਿਆਰੀ ਵਿੱਚ ਉਨ੍ਹਾਂ ਦੇ ਕੱਪੜੇ ਧੋਣ ਲਈ ਕਿਹਾ। ਪਹਾੜ ਦੇ ਆਲੇ-ਦੁਆਲੇ ਸੀਮਾਵਾਂ ਨਿਰਧਾਰਤ ਕੀਤੀਆਂ ਗਈਆਂ ਹਨ, ਲੋਕਾਂ ਨੂੰ ਚੇਤਾਵਨੀ ਦਿੱਤੀ ਗਈ ਹੈ ਕਿ ਉਹ ਇਸ ਦੇ ਨੇੜੇ ਨਾ ਜਾਣ ਜਾਂ ਮੌਤ ਦੇ ਦਰਦ 'ਤੇ ਇਸ ਦੇ ਅਧਾਰ ਨੂੰ ਨਾ ਛੂਹਣ। ਉਨ੍ਹਾਂ ਨੂੰ ਪਰਮੇਸ਼ੁਰ ਦੀ ਮੌਜੂਦਗੀ ਦੀ ਗਵਾਹੀ ਦੇਣ ਤੋਂ ਪਹਿਲਾਂ ਦੋ ਦਿਨਾਂ ਲਈ ਆਪਣੇ ਆਪ ਨੂੰ ਸ਼ੁੱਧ ਕਰਨ ਲਈ ਕਿਹਾ ਗਿਆ ਹੈ।</w:t>
      </w:r>
    </w:p>
    <w:p/>
    <w:p>
      <w:r xmlns:w="http://schemas.openxmlformats.org/wordprocessingml/2006/main">
        <w:t xml:space="preserve">ਪੈਰਾ 3: ਕੂਚ 19:16-25 ਵਿੱਚ, ਉਨ੍ਹਾਂ ਦੇ ਪਵਿੱਤਰ ਹੋਣ ਤੋਂ ਬਾਅਦ ਤੀਜੇ ਦਿਨ, ਗਰਜ, ਬਿਜਲੀ, ਇੱਕ ਸੰਘਣਾ ਬੱਦਲ, ਅਤੇ ਇੱਕ ਉੱਚੀ ਤੁਰ੍ਹੀ ਦੀ ਆਵਾਜ਼ ਸੀਨਈ ਪਹਾੜ ਉੱਤੇ ਪਰਮੇਸ਼ੁਰ ਦੇ ਉਤਰਨ ਦੇ ਨਾਲ ਹੈ। ਪਹਾੜ ਧੂੰਏਂ ਨਾਲ ਢੱਕਿਆ ਹੋਇਆ ਹੈ ਕਿਉਂਕਿ ਇਹ ਹਿੰਸਕ ਤੌਰ 'ਤੇ ਭੂਚਾਲ ਹੈ। ਲੋਕ ਡਰ ਨਾਲ ਕੰਬਦੇ ਹਨ ਕਿਉਂਕਿ ਮੂਸਾ ਉਨ੍ਹਾਂ ਨੂੰ ਪਰਮੇਸ਼ੁਰ ਦੀ ਹਜ਼ੂਰੀ ਵੱਲ ਲੈ ਜਾਂਦਾ ਹੈ ਜਦੋਂ ਉਨ੍ਹਾਂ ਨੂੰ ਚੇਤਾਵਨੀ ਦਿੱਤੀ ਜਾਂਦੀ ਹੈ ਕਿ ਉਹ ਯਹੋਵਾਹ ਦੁਆਰਾ ਨਿਰਧਾਰਤ ਕੀਤੀਆਂ ਗਈਆਂ ਸੀਮਾਵਾਂ ਨੂੰ ਨਾ ਤੋੜਨ। ਮੂਸਾ ਪਹਾੜ ਉੱਤੇ ਹੋਰ ਚੜ੍ਹ ਗਿਆ ਜਿੱਥੇ ਉਹ ਪਰਮੇਸ਼ੁਰ ਨਾਲ ਗੱਲ ਕਰਦਾ ਹੈ।</w:t>
      </w:r>
    </w:p>
    <w:p/>
    <w:p>
      <w:r xmlns:w="http://schemas.openxmlformats.org/wordprocessingml/2006/main">
        <w:t xml:space="preserve">ਸਾਰੰਸ਼ ਵਿੱਚ:</w:t>
      </w:r>
    </w:p>
    <w:p>
      <w:r xmlns:w="http://schemas.openxmlformats.org/wordprocessingml/2006/main">
        <w:t xml:space="preserve">ਕੂਚ 19 ਪੇਸ਼ ਕਰਦਾ ਹੈ:</w:t>
      </w:r>
    </w:p>
    <w:p>
      <w:r xmlns:w="http://schemas.openxmlformats.org/wordprocessingml/2006/main">
        <w:t xml:space="preserve">ਇਜ਼ਰਾਈਲੀ ਸੀਨਈ ਪਹਾੜ 'ਤੇ ਪਹੁੰਚਦੇ ਹੋਏ;</w:t>
      </w:r>
    </w:p>
    <w:p>
      <w:r xmlns:w="http://schemas.openxmlformats.org/wordprocessingml/2006/main">
        <w:t xml:space="preserve">ਪ੍ਰਮਾਤਮਾ ਨੇ ਉਹਨਾਂ ਦੇ ਵਿਸ਼ੇਸ਼ ਰੁਤਬੇ ਨੂੰ ਆਪਣੀ ਕੀਮਤੀ ਜਾਇਦਾਦ ਵਜੋਂ ਘੋਸ਼ਿਤ ਕੀਤਾ;</w:t>
      </w:r>
    </w:p>
    <w:p>
      <w:r xmlns:w="http://schemas.openxmlformats.org/wordprocessingml/2006/main">
        <w:t xml:space="preserve">ਆਗਿਆਕਾਰੀ, ਤਤਪਰਤਾ ਨਾਲ ਜਵਾਬ ਦੇਣ ਵਾਲੇ ਲੋਕ।</w:t>
      </w:r>
    </w:p>
    <w:p/>
    <w:p>
      <w:r xmlns:w="http://schemas.openxmlformats.org/wordprocessingml/2006/main">
        <w:t xml:space="preserve">ਸੀਨਈ ਪਹਾੜ 'ਤੇ ਪਰਮੇਸ਼ੁਰ ਦੇ ਪ੍ਰਗਟ ਹੋਣ ਦੀ ਤਿਆਰੀ;</w:t>
      </w:r>
    </w:p>
    <w:p>
      <w:r xmlns:w="http://schemas.openxmlformats.org/wordprocessingml/2006/main">
        <w:t xml:space="preserve">ਪਵਿੱਤਰ ਕਰਨ, ਕੱਪੜੇ ਧੋਣ ਦੀਆਂ ਹਦਾਇਤਾਂ;</w:t>
      </w:r>
    </w:p>
    <w:p>
      <w:r xmlns:w="http://schemas.openxmlformats.org/wordprocessingml/2006/main">
        <w:t xml:space="preserve">ਪਹਾੜ ਦੇ ਆਲੇ ਦੁਆਲੇ ਸੀਮਾਵਾਂ ਨਿਰਧਾਰਤ ਕਰਨਾ; ਸ਼ੁੱਧਤਾ ਦੀ ਲੋੜ ਹੈ.</w:t>
      </w:r>
    </w:p>
    <w:p/>
    <w:p>
      <w:r xmlns:w="http://schemas.openxmlformats.org/wordprocessingml/2006/main">
        <w:t xml:space="preserve">ਗਰਜ, ਬਿਜਲੀ, ਧੂੰਏਂ, ਕੰਬਣ ਦੇ ਵਿਚਕਾਰ ਸੀਨਈ ਪਹਾੜ ਉੱਤੇ ਪਰਮੇਸ਼ੁਰ ਦਾ ਉਤਰਨਾ;</w:t>
      </w:r>
    </w:p>
    <w:p>
      <w:r xmlns:w="http://schemas.openxmlformats.org/wordprocessingml/2006/main">
        <w:t xml:space="preserve">ਡਰ ਨਾਲ ਕੰਬਦੇ ਲੋਕ; ਮੂਸਾ ਉਨ੍ਹਾਂ ਨੂੰ ਪਰਮੇਸ਼ੁਰ ਦੀ ਮੌਜੂਦਗੀ ਵੱਲ ਲੈ ਜਾਂਦਾ ਹੈ;</w:t>
      </w:r>
    </w:p>
    <w:p>
      <w:r xmlns:w="http://schemas.openxmlformats.org/wordprocessingml/2006/main">
        <w:t xml:space="preserve">ਮੂਸਾ ਯਹੋਵਾਹ ਨਾਲ ਸੰਚਾਰ ਕਰਨ ਲਈ ਪਹਾੜ ਉੱਤੇ ਹੋਰ ਚੜ੍ਹਦਾ ਹੋਇਆ।</w:t>
      </w:r>
    </w:p>
    <w:p/>
    <w:p>
      <w:r xmlns:w="http://schemas.openxmlformats.org/wordprocessingml/2006/main">
        <w:t xml:space="preserve">ਇਹ ਅਧਿਆਇ ਇਜ਼ਰਾਈਲ ਦੇ ਇਤਿਹਾਸ ਵਿੱਚ ਇੱਕ ਮਹੱਤਵਪੂਰਨ ਪਲ ਦੀ ਨਿਸ਼ਾਨਦੇਹੀ ਕਰਦਾ ਹੈ ਜਦੋਂ ਉਹ ਸੀਨਈ ਪਰਬਤ 'ਤੇ ਪਹੁੰਚਦੇ ਹਨ ਜਿੱਥੇ ਉਹ ਪ੍ਰਾਚੀਨ ਨਜ਼ਦੀਕੀ ਪੂਰਬੀ ਸੰਦਰਭ ਵਿੱਚ ਬ੍ਰਹਮ ਪ੍ਰਕਾਸ਼ ਦਾ ਸਾਹਮਣਾ ਕਰਦੇ ਹਨ ਜੋ ਅਕਸਰ ਪਹਾੜਾਂ ਜਾਂ ਉੱਚੇ ਸਥਾਨਾਂ ਨਾਲ ਸਬੰਧਿਤ ਪਵਿੱਤਰ ਮੁਲਾਕਾਤਾਂ 'ਤੇ ਜ਼ੋਰ ਦਿੰਦੇ ਹਨ ਜੋ ਬ੍ਰਹਮ ਮੌਜੂਦਗੀ ਜਾਂ ਸੰਚਾਰ ਦੇ ਵਿਸ਼ਿਆਂ ਨੂੰ ਉਜਾਗਰ ਕਰਦੇ ਹਨ ਜਿਵੇਂ ਕਿ ਦੇਵਤਾ (ਯਹੋਵਾਹ) ਦੇ ਵਿਚਕਾਰ ਇਕਰਾਰਨਾਮੇ ਦੇ ਸਬੰਧਾਂ ਨੂੰ ਦਰਸਾਉਂਦੇ ਹਨ। ਚੁਣੇ ਹੋਏ ਲੋਕਾਂ (ਇਜ਼ਰਾਈਲ) ਦੁਆਰਾ ਮੂਸਾ ਦੁਆਰਾ ਵਿਚੋਲੇ ਵਜੋਂ ਸੇਵਾ ਕਰਦੇ ਹੋਏ, ਬ੍ਰਹਮ ਸੰਦੇਸ਼ਾਂ ਨੂੰ ਪਹੁੰਚਾਉਣ ਵਾਲੇ ਵਿਚੋਲੇ, ਉਸ ਸਮੇਂ ਦੌਰਾਨ ਪੂਰੇ ਖੇਤਰ ਵਿਚ ਵੇਖੀਆਂ ਗਈਆਂ ਪ੍ਰਾਚੀਨ ਧਾਰਮਿਕ ਪਰੰਪਰਾਵਾਂ ਦੇ ਅੰਦਰ ਜੜ੍ਹਾਂ ਵਾਲੀਆਂ ਫਿਰਕੂ ਪਛਾਣ ਨੂੰ ਰੂਪ ਦੇਣ ਵਾਲੀਆਂ ਹਿਦਾਇਤਾਂ ਦੁਆਰਾ ਉਦਾਹਰਨ ਦਿੱਤੀ ਗਈ ਹੈ, ਅਲੌਕਿਕਤਾ ਨਾਲ ਜੁੜੇ ਮੁਕਾਬਲਿਆਂ ਦੌਰਾਨ ਇਜ਼ਰਾਈਲੀਆਂ ਦੁਆਰਾ ਅਨੁਭਵ ਕੀਤੇ ਡਰ, ਡਰ ਦੇ ਮਿਸ਼ਰਣ ਨੂੰ ਦਰਸਾਉਂਦਾ ਹੈ। ਰੀਤੀ-ਰਿਵਾਜਾਂ ਦੀ ਸ਼ੁੱਧਤਾ 'ਤੇ ਰੱਖੇ ਮਹੱਤਵ ਨੂੰ ਦਰਸਾਉਂਦੇ ਹੋਏ ਸ਼ਰਧਾ, ਆਗਿਆਕਾਰੀ ਨਾਲ ਨੇੜਿਓਂ ਜੁੜੇ ਪ੍ਰਤੀਕਰਮ ਪੈਦਾ ਕਰਨ ਵਾਲੇ ਵਰਤਾਰੇ, ਬ੍ਰਹਮ ਮੌਜੂਦਗੀ ਦੇ ਨੇੜੇ ਆਉਣ ਨਾਲ ਜੁੜੀ ਤਿਆਰੀ ਅਕਸਰ ਪ੍ਰਤੀਕਾਤਮਕ ਕਿਰਿਆਵਾਂ ਜਿਵੇਂ ਕਿ ਕੱਪੜੇ ਧੋਣ ਜਾਂ ਸਹੀ ਸਜਾਵਟ ਨੂੰ ਬਣਾਈ ਰੱਖਣ ਦੇ ਉਦੇਸ਼ ਨਾਲ ਸੀਮਾਵਾਂ ਨਿਰਧਾਰਤ ਕਰਦੇ ਹਨ, ਪਵਿੱਤਰ ਸੰਦਰਭਾਂ ਦੇ ਅੰਦਰ ਸਤਿਕਾਰ ਨੂੰ ਪੂਜਨੀਕ ਕੰਮਾਂ ਨਾਲ ਨੇੜਿਓਂ ਬੰਨ੍ਹਿਆ ਜਾਂਦਾ ਹੈ। ਪ੍ਰਾਚੀਨ ਨਜ਼ਦੀਕੀ ਪੂਰਬੀ ਵਿਸ਼ਵ ਦ੍ਰਿਸ਼ਟੀਕੋਣ ਦੌਰਾਨ ਪ੍ਰਚਲਿਤ ਸੱਭਿਆਚਾਰਕ ਪ੍ਰਥਾਵਾਂ ਜੋ ਕਿ ਮਨੁੱਖਤਾ ਦੇ ਵਿਚਕਾਰ ਸਬੰਧਾਂ ਬਾਰੇ ਬਾਈਬਲ ਦੇ ਬਿਰਤਾਂਤਕ ਢਾਂਚੇ ਨੂੰ ਸੂਚਿਤ ਕਰਦੇ ਹਨ, ਵਿਆਪਕ ਬ੍ਰਹਿਮੰਡੀ ਕ੍ਰਮ ਦੇ ਅੰਦਰ ਬ੍ਰਹਮਤਾ, ਪਵਿੱਤਰਤਾ ਵਰਗੇ ਵਿਸ਼ਿਆਂ ਨੂੰ ਸ਼ਾਮਲ ਕਰਦੇ ਹੋਏ, ਨੇਮਬੱਧ ਜ਼ੁੰਮੇਵਾਰੀਆਂ ਨਾਲ ਨੇੜਿਓਂ ਜੁੜਿਆ ਹੋਇਆ ਵਿਛੋੜਾ, ਚੁਣੇ ਹੋਏ ਲੋਕਾਂ ਨੂੰ ਬ੍ਰਹਮ ਅਧਿਕਾਰ ਦੇ ਅਧੀਨ ਇਕੱਠੇ ਬੰਨ੍ਹਣਾ, ਜਿਸਦਾ ਉਦੇਸ਼ ਸੰਕਲਪਾਂ ਨਾਲ ਸਬੰਧਤ ਸੰਕਲਪਾਂ ਨੂੰ ਪੂਰਾ ਕਰਨਾ ਹੈ। ਪੁਜਾਰੀਵਾਦ, ਕੌਮੀਅਤ ਦੇ ਪ੍ਰਤੀਨਿਧਾਂ ਵਜੋਂ ਸੇਵਾ ਕਰਦੇ ਹੋਏ ਇਬਰਾਨੀ ਭਾਈਚਾਰੇ ਵਿੱਚ ਪ੍ਰਚਲਿਤ ਧਾਰਮਿਕ ਪਰੰਪਰਾਵਾਂ ਦੇ ਅੰਦਰ ਦੇਵਤੇ ਪ੍ਰਤੀ ਵਫ਼ਾਦਾਰੀ ਬਾਰੇ ਗਵਾਹੀ ਦਿੰਦੇ ਹਨ ਜੋ ਕਿ ਪੀੜ੍ਹੀਆਂ ਦੌਰਾਨ ਵਾਅਦਾ ਕੀਤੇ ਗਏ ਜ਼ਮੀਨੀ ਵਿਰਾਸਤ ਦੇ ਸੰਬੰਧ ਵਿੱਚ ਪੂਰਤੀ ਦੀ ਮੰਗ ਕਰਦੇ ਹਨ</w:t>
      </w:r>
    </w:p>
    <w:p/>
    <w:p>
      <w:r xmlns:w="http://schemas.openxmlformats.org/wordprocessingml/2006/main">
        <w:t xml:space="preserve">ਕੂਚ 19:1 ਤੀਜੇ ਮਹੀਨੇ ਜਦੋਂ ਇਸਰਾਏਲੀ ਮਿਸਰ ਦੇਸ ਵਿੱਚੋਂ ਨਿੱਕਲ ਗਏ ਤਾਂ ਉਸੇ ਦਿਨ ਸੀਨਈ ਦੀ ਉਜਾੜ ਵਿੱਚ ਆਏ।</w:t>
      </w:r>
    </w:p>
    <w:p/>
    <w:p>
      <w:r xmlns:w="http://schemas.openxmlformats.org/wordprocessingml/2006/main">
        <w:t xml:space="preserve">ਇਸਰਾਏਲ ਦੇ ਬੱਚੇ ਮਿਸਰ ਛੱਡ ਕੇ ਉਸੇ ਦਿਨ ਸੀਨਈ ਦੇ ਉਜਾੜ ਵਿੱਚ ਪਹੁੰਚੇ।</w:t>
      </w:r>
    </w:p>
    <w:p/>
    <w:p>
      <w:r xmlns:w="http://schemas.openxmlformats.org/wordprocessingml/2006/main">
        <w:t xml:space="preserve">1. ਪਰਮੇਸ਼ੁਰ ਦੇ ਸਮੇਂ ਦੀ ਸ਼ਕਤੀ - ਕਿਵੇਂ ਪ੍ਰਮਾਤਮਾ ਨੇ ਮਿਸਰ ਤੋਂ ਇਜ਼ਰਾਈਲੀਆਂ ਦੇ ਕੂਚ ਨੂੰ ਪੂਰੀ ਤਰ੍ਹਾਂ ਤਿਆਰ ਕੀਤਾ।</w:t>
      </w:r>
    </w:p>
    <w:p/>
    <w:p>
      <w:r xmlns:w="http://schemas.openxmlformats.org/wordprocessingml/2006/main">
        <w:t xml:space="preserve">2. ਉਜਾੜ ਦੁਆਰਾ ਯਾਤਰਾ - ਇਜ਼ਰਾਈਲੀਆਂ ਦੀ ਮਿਸਰ ਤੋਂ ਸਿਨਾਈ ਤੱਕ ਦੀ ਯਾਤਰਾ 'ਤੇ ਪ੍ਰਤੀਬਿੰਬ।</w:t>
      </w:r>
    </w:p>
    <w:p/>
    <w:p>
      <w:r xmlns:w="http://schemas.openxmlformats.org/wordprocessingml/2006/main">
        <w:t xml:space="preserve">1. ਜ਼ਬੂਰ 81:10 - ਮੈਂ ਯਹੋਵਾਹ ਤੇਰਾ ਪਰਮੇਸ਼ੁਰ ਹਾਂ, ਜੋ ਤੈਨੂੰ ਮਿਸਰ ਵਿੱਚੋਂ ਬਾਹਰ ਲਿਆਇਆ। ਆਪਣਾ ਮੂੰਹ ਖੋਲ੍ਹੋ ਅਤੇ ਮੈਂ ਇਸਨੂੰ ਭਰ ਦਿਆਂਗਾ.</w:t>
      </w:r>
    </w:p>
    <w:p/>
    <w:p>
      <w:r xmlns:w="http://schemas.openxmlformats.org/wordprocessingml/2006/main">
        <w:t xml:space="preserve">2. ਮੱਤੀ 19:26 - ਮਨੁੱਖ ਲਈ ਇਹ ਅਸੰਭਵ ਹੈ, ਪਰ ਪਰਮਾਤਮਾ ਨਾਲ ਸਭ ਕੁਝ ਸੰਭਵ ਹੈ।</w:t>
      </w:r>
    </w:p>
    <w:p/>
    <w:p>
      <w:r xmlns:w="http://schemas.openxmlformats.org/wordprocessingml/2006/main">
        <w:t xml:space="preserve">ਕੂਚ 19:2 ਕਿਉਂਕਿ ਉਹ ਰਫ਼ੀਦੀਮ ਤੋਂ ਚਲੇ ਗਏ ਸਨ, ਅਤੇ ਸੀਨਈ ਦੇ ਮਾਰੂਥਲ ਵਿੱਚ ਆਏ ਸਨ, ਅਤੇ ਉਜਾੜ ਵਿੱਚ ਡੇਰੇ ਲਾਏ ਸਨ। ਅਤੇ ਉੱਥੇ ਇਸਰਾਏਲ ਨੇ ਪਹਾੜ ਦੇ ਅੱਗੇ ਡੇਰਾ ਲਾਇਆ।</w:t>
      </w:r>
    </w:p>
    <w:p/>
    <w:p>
      <w:r xmlns:w="http://schemas.openxmlformats.org/wordprocessingml/2006/main">
        <w:t xml:space="preserve">ਇਸਰਾਏਲ ਨੇ ਰਫ਼ੀਦੀਮ ਤੋਂ ਸੀਨਈ ਦੇ ਮਾਰੂਥਲ ਤੱਕ ਸਫ਼ਰ ਕੀਤਾ ਅਤੇ ਪਹਾੜ ਦੇ ਅੱਗੇ ਡੇਰਾ ਲਾਇਆ।</w:t>
      </w:r>
    </w:p>
    <w:p/>
    <w:p>
      <w:r xmlns:w="http://schemas.openxmlformats.org/wordprocessingml/2006/main">
        <w:t xml:space="preserve">1: ਮੁਸ਼ਕਲ ਦੇ ਸਮੇਂ ਵਿੱਚ ਵੀ, ਪਰਮੇਸ਼ੁਰ ਹਮੇਸ਼ਾ ਆਪਣੇ ਲੋਕਾਂ ਲਈ ਇੱਕ ਰਸਤਾ ਪ੍ਰਦਾਨ ਕਰੇਗਾ।</w:t>
      </w:r>
    </w:p>
    <w:p/>
    <w:p>
      <w:r xmlns:w="http://schemas.openxmlformats.org/wordprocessingml/2006/main">
        <w:t xml:space="preserve">2: ਵਿਸ਼ਵਾਸ ਰੱਖੋ ਕਿ ਪ੍ਰਮਾਤਮਾ ਤੁਹਾਨੂੰ ਉਸ ਥਾਂ ਤੇ ਲੈ ਜਾਵੇਗਾ ਜੋ ਉਸਨੇ ਤੁਹਾਡੇ ਲਈ ਚੁਣਿਆ ਹੈ।</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ਮੱਤੀ 6:26 ਹਵਾ ਦੇ ਪੰਛੀਆਂ ਨੂੰ ਵੇਖੋ: ਉਹ ਨਾ ਤਾਂ ਬੀਜਦੇ ਹਨ, ਨਾ ਵੱਢਦੇ ਹਨ ਅਤੇ ਨਾ ਹੀ ਕੋਠੇ ਵਿੱਚ ਇਕੱਠੇ ਹੁੰਦੇ ਹਨ, ਅਤੇ ਫਿਰ ਵੀ ਤੁਹਾਡਾ ਸਵਰਗੀ ਪਿਤਾ ਉਨ੍ਹਾਂ ਨੂੰ ਪਾਲਦਾ ਹੈ। ਕੀ ਤੁਸੀਂ ਉਨ੍ਹਾਂ ਨਾਲੋਂ ਜ਼ਿਆਦਾ ਕੀਮਤੀ ਨਹੀਂ ਹੋ?</w:t>
      </w:r>
    </w:p>
    <w:p/>
    <w:p>
      <w:r xmlns:w="http://schemas.openxmlformats.org/wordprocessingml/2006/main">
        <w:t xml:space="preserve">ਕੂਚ 19:3 ਅਤੇ ਮੂਸਾ ਪਰਮੇਸ਼ੁਰ ਦੇ ਕੋਲ ਗਿਆ ਅਤੇ ਯਹੋਵਾਹ ਨੇ ਪਹਾੜ ਤੋਂ ਉਹ ਨੂੰ ਬੁਲਾਇਆ ਅਤੇ ਆਖਿਆ, ਤੂੰ ਯਾਕੂਬ ਦੇ ਘਰਾਣੇ ਨੂੰ ਇਉਂ ਆਖੀਂ ਅਤੇ ਇਸਰਾਏਲੀਆਂ ਨੂੰ ਦੱਸ।</w:t>
      </w:r>
    </w:p>
    <w:p/>
    <w:p>
      <w:r xmlns:w="http://schemas.openxmlformats.org/wordprocessingml/2006/main">
        <w:t xml:space="preserve">ਮੂਸਾ ਨੂੰ ਯਹੋਵਾਹ ਨੇ ਪਹਾੜ ਤੋਂ ਇਸਰਾਏਲ ਦੇ ਲੋਕਾਂ ਨੂੰ ਇਹ ਦੱਸਣ ਲਈ ਬੁਲਾਇਆ ਸੀ ਕਿ ਯਹੋਵਾਹ ਨੇ ਕੀ ਹੁਕਮ ਦਿੱਤਾ ਸੀ।</w:t>
      </w:r>
    </w:p>
    <w:p/>
    <w:p>
      <w:r xmlns:w="http://schemas.openxmlformats.org/wordprocessingml/2006/main">
        <w:t xml:space="preserve">1. ਪ੍ਰਭੂ ਸਾਨੂੰ ਆਪਣੀ ਮਰਜ਼ੀ ਲਈ ਸੱਦਦਾ ਹੈ</w:t>
      </w:r>
    </w:p>
    <w:p/>
    <w:p>
      <w:r xmlns:w="http://schemas.openxmlformats.org/wordprocessingml/2006/main">
        <w:t xml:space="preserve">2. ਪ੍ਰਭੂ ਦੇ ਹੁਕਮਾਂ ਦੀ ਪਾਲਣਾ</w:t>
      </w:r>
    </w:p>
    <w:p/>
    <w:p>
      <w:r xmlns:w="http://schemas.openxmlformats.org/wordprocessingml/2006/main">
        <w:t xml:space="preserve">1. ਮੱਤੀ 28:19 - ਇਸ ਲਈ ਤੁਸੀਂ ਜਾਓ, ਅਤੇ ਸਾਰੀਆਂ ਕੌਮਾਂ ਨੂੰ ਸਿਖਾਓ, ਉਨ੍ਹਾਂ ਨੂੰ ਪਿਤਾ, ਪੁੱਤਰ ਅਤੇ ਪਵਿੱਤਰ ਆਤਮਾ ਦੇ ਨਾਮ ਵਿੱਚ ਬਪਤਿਸਮਾ ਦਿਓ:</w:t>
      </w:r>
    </w:p>
    <w:p/>
    <w:p>
      <w:r xmlns:w="http://schemas.openxmlformats.org/wordprocessingml/2006/main">
        <w:t xml:space="preserve">2.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 ਜਿਵੇਂ ਕਿ ਲਿਖਿਆ ਹੋਇਆ ਹੈ, ਉਨ੍ਹਾਂ ਦੇ ਪੈਰ ਕਿੰਨੇ ਸੋਹਣੇ ਹਨ ਜਿਹੜੇ ਸ਼ਾਂਤੀ ਦੀ ਖੁਸ਼ਖਬਰੀ ਸੁਣਾਉਂਦੇ ਹਨ, ਅਤੇ ਚੰਗੀਆਂ ਗੱਲਾਂ ਦੀ ਖੁਸ਼ਖਬਰੀ ਦਿੰਦੇ ਹਨ!</w:t>
      </w:r>
    </w:p>
    <w:p/>
    <w:p>
      <w:r xmlns:w="http://schemas.openxmlformats.org/wordprocessingml/2006/main">
        <w:t xml:space="preserve">ਕੂਚ 19:4 ਤੁਸੀਂ ਦੇਖਿਆ ਹੈ ਕਿ ਮੈਂ ਮਿਸਰੀਆਂ ਨਾਲ ਕੀ ਕੀਤਾ, ਅਤੇ ਕਿਵੇਂ ਮੈਂ ਤੁਹਾਨੂੰ ਉਕਾਬ ਦੇ ਖੰਭਾਂ ਉੱਤੇ ਉਤਾਰਿਆ, ਅਤੇ ਤੁਹਾਨੂੰ ਆਪਣੇ ਕੋਲ ਲਿਆਇਆ।</w:t>
      </w:r>
    </w:p>
    <w:p/>
    <w:p>
      <w:r xmlns:w="http://schemas.openxmlformats.org/wordprocessingml/2006/main">
        <w:t xml:space="preserve">ਯਹੋਵਾਹ ਨੇ ਇਜ਼ਰਾਈਲੀਆਂ ਨੂੰ ਸੁਰੱਖਿਆ ਅਤੇ ਮਾਰਗਦਰਸ਼ਨ ਪ੍ਰਦਾਨ ਕੀਤਾ ਕਿਉਂਕਿ ਉਹ ਉਨ੍ਹਾਂ ਨੂੰ ਆਪਣੇ ਕੋਲ ਲਿਆਇਆ ਸੀ।</w:t>
      </w:r>
    </w:p>
    <w:p/>
    <w:p>
      <w:r xmlns:w="http://schemas.openxmlformats.org/wordprocessingml/2006/main">
        <w:t xml:space="preserve">1. ਰੱਬ ਦਾ ਪ੍ਰਬੰਧ: ਉਸਦੀ ਸੁਰੱਖਿਆ ਦੀ ਸ਼ਕਤੀ</w:t>
      </w:r>
    </w:p>
    <w:p/>
    <w:p>
      <w:r xmlns:w="http://schemas.openxmlformats.org/wordprocessingml/2006/main">
        <w:t xml:space="preserve">2. ਇੱਕ ਉਕਾਬ ਦੇ ਖੰਭ: ਪਰਮੇਸ਼ੁਰ ਦੀ ਵਫ਼ਾਦਾਰੀ ਦਾ ਅਨੁਭਵ ਕਰਨਾ</w:t>
      </w:r>
    </w:p>
    <w:p/>
    <w:p>
      <w:r xmlns:w="http://schemas.openxmlformats.org/wordprocessingml/2006/main">
        <w:t xml:space="preserve">1. ਬਿਵਸਥਾ ਸਾਰ 32:10-12 - ਉਸਨੇ ਉਸਨੂੰ ਇੱਕ ਮਾਰੂਥਲ ਜ਼ਮੀਨ ਵਿੱਚ, ਅਤੇ ਉਜਾੜ ਦੇ ਚੀਕਦੇ ਉਜਾੜ ਵਿੱਚ ਪਾਇਆ; ਉਸਨੇ ਉਸਦੀ ਅਗਵਾਈ ਕੀਤੀ, ਉਸਨੇ ਉਸਨੂੰ ਹਿਦਾਇਤ ਦਿੱਤੀ, ਉਸਨੇ ਉਸਨੂੰ ਆਪਣੀ ਅੱਖ ਦੇ ਸੇਬ ਵਾਂਗ ਰੱਖਿਆ।</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ਕੂਚ 19:5 ਇਸ ਲਈ, ਜੇਕਰ ਤੁਸੀਂ ਸੱਚਮੁੱਚ ਮੇਰੀ ਅਵਾਜ਼ ਨੂੰ ਮੰਨੋਂਗੇ, ਅਤੇ ਮੇਰੇ ਨੇਮ ਨੂੰ ਮੰਨੋਗੇ, ਤਾਂ ਤੁਸੀਂ ਮੇਰੇ ਲਈ ਸਭਨਾਂ ਲੋਕਾਂ ਨਾਲੋਂ ਇੱਕ ਅਨੋਖਾ ਖਜ਼ਾਨਾ ਹੋਵੋਗੇ, ਕਿਉਂਕਿ ਸਾਰੀ ਧਰਤੀ ਮੇਰੀ ਹੈ:</w:t>
      </w:r>
    </w:p>
    <w:p/>
    <w:p>
      <w:r xmlns:w="http://schemas.openxmlformats.org/wordprocessingml/2006/main">
        <w:t xml:space="preserve">ਯਹੋਵਾਹ ਨੇ ਇਜ਼ਰਾਈਲੀਆਂ ਨੂੰ ਉਸ ਦੀ ਅਵਾਜ਼ ਮੰਨਣ ਅਤੇ ਉਸ ਦੇ ਨੇਮ ਨੂੰ ਕਾਇਮ ਰੱਖਣ ਲਈ ਬੁਲਾਇਆ ਤਾਂ ਜੋ ਉਹ ਉਸ ਲਈ ਇੱਕ ਵਿਸ਼ੇਸ਼ ਖਜ਼ਾਨਾ ਬਣ ਸਕਣ।</w:t>
      </w:r>
    </w:p>
    <w:p/>
    <w:p>
      <w:r xmlns:w="http://schemas.openxmlformats.org/wordprocessingml/2006/main">
        <w:t xml:space="preserve">1. ਪਰਮੇਸ਼ੁਰ ਦਾ ਨੇਮ: ਇੱਕ ਖ਼ਾਸ ਖ਼ਜ਼ਾਨਾ</w:t>
      </w:r>
    </w:p>
    <w:p/>
    <w:p>
      <w:r xmlns:w="http://schemas.openxmlformats.org/wordprocessingml/2006/main">
        <w:t xml:space="preserve">2. ਰੱਬ ਦੀ ਅਵਾਜ਼ ਨੂੰ ਮੰਨਣਾ: ਰੱਬ ਦੀ ਮਿਹਰ ਦਾ ਮਾਰਗ</w:t>
      </w:r>
    </w:p>
    <w:p/>
    <w:p>
      <w:r xmlns:w="http://schemas.openxmlformats.org/wordprocessingml/2006/main">
        <w:t xml:space="preserve">1. ਜ਼ਬੂਰ 135:4 - ਕਿਉਂਕਿ ਪ੍ਰਭੂ ਨੇ ਯਾਕੂਬ ਨੂੰ ਆਪਣੇ ਲਈ ਚੁਣਿਆ ਹੈ, ਇਸਰਾਏਲ ਨੂੰ ਆਪਣੀ ਮਲਕੀਅਤ ਵਜੋਂ</w:t>
      </w:r>
    </w:p>
    <w:p/>
    <w:p>
      <w:r xmlns:w="http://schemas.openxmlformats.org/wordprocessingml/2006/main">
        <w:t xml:space="preserve">2. ਯਸਾਯਾਹ 43:21 - ਇਹ ਲੋਕ ਮੈਂ ਆਪਣੇ ਲਈ ਬਣਾਏ ਹਨ; ਉਹ ਮੇਰੀ ਵਡਿਆਈ ਦਾ ਐਲਾਨ ਕਰਨਗੇ।</w:t>
      </w:r>
    </w:p>
    <w:p/>
    <w:p>
      <w:r xmlns:w="http://schemas.openxmlformats.org/wordprocessingml/2006/main">
        <w:t xml:space="preserve">ਕੂਚ 19:6 ਅਤੇ ਤੁਸੀਂ ਮੇਰੇ ਲਈ ਜਾਜਕਾਂ ਦਾ ਰਾਜ, ਅਤੇ ਇੱਕ ਪਵਿੱਤਰ ਕੌਮ ਹੋਵੋਗੇ। ਇਹ ਉਹ ਗੱਲਾਂ ਹਨ ਜਿਹੜੀਆਂ ਤੂੰ ਇਸਰਾਏਲੀਆਂ ਨੂੰ ਆਖੇਂਗਾ।</w:t>
      </w:r>
    </w:p>
    <w:p/>
    <w:p>
      <w:r xmlns:w="http://schemas.openxmlformats.org/wordprocessingml/2006/main">
        <w:t xml:space="preserve">ਪਰਮੇਸ਼ੁਰ ਨੇ ਇਜ਼ਰਾਈਲੀਆਂ ਨੂੰ ਪੁਜਾਰੀਆਂ ਦਾ ਰਾਜ ਅਤੇ ਇੱਕ ਪਵਿੱਤਰ ਕੌਮ ਵਜੋਂ ਬੁਲਾਇਆ।</w:t>
      </w:r>
    </w:p>
    <w:p/>
    <w:p>
      <w:r xmlns:w="http://schemas.openxmlformats.org/wordprocessingml/2006/main">
        <w:t xml:space="preserve">1. ਪਵਿੱਤਰਤਾ ਲਈ ਪ੍ਰਮਾਤਮਾ ਦਾ ਸੱਦਾ: ਪ੍ਰਮਾਤਮਾ ਲਈ ਸਮਰਪਿਤ ਸੇਵਾ ਦਾ ਜੀਵਨ ਜੀਉ</w:t>
      </w:r>
    </w:p>
    <w:p/>
    <w:p>
      <w:r xmlns:w="http://schemas.openxmlformats.org/wordprocessingml/2006/main">
        <w:t xml:space="preserve">2. ਪਰਮੇਸ਼ੁਰ ਦੀ ਵਫ਼ਾਦਾਰੀ: ਅਸੀਂ ਜੋ ਵੀ ਕਰਦੇ ਹਾਂ ਉਸ ਦੇ ਪ੍ਰਤੀ ਵਫ਼ਾਦਾਰ ਰਹਿਣ ਦਾ ਸੱਦਾ</w:t>
      </w:r>
    </w:p>
    <w:p/>
    <w:p>
      <w:r xmlns:w="http://schemas.openxmlformats.org/wordprocessingml/2006/main">
        <w:t xml:space="preserve">1. 1 ਪਤਰਸ 2:9 - ਪਰ ਤੁਸੀਂ ਇੱਕ ਚੁਣੀ ਹੋਈ ਨਸਲ, ਇੱਕ ਸ਼ਾਹੀ ਪੁਜਾਰੀ ਮੰਡਲ, ਇੱਕ ਪਵਿੱਤਰ ਕੌਮ, ਇੱਕ ਆਪਣੇ ਕਬਜ਼ੇ ਲਈ ਇੱਕ ਲੋਕ ਹੋ, ਤਾਂ ਜੋ ਤੁਸੀਂ ਉਸ ਦੀਆਂ ਮਹਾਨਤਾਵਾਂ ਦਾ ਐਲਾਨ ਕਰ ਸਕੋ ਜਿਸਨੇ ਤੁਹਾਨੂੰ ਹਨੇਰੇ ਵਿੱਚੋਂ ਆਪਣੇ ਸ਼ਾਨਦਾਰ ਚਾਨਣ ਵਿੱਚ ਬੁਲਾਇਆ।</w:t>
      </w:r>
    </w:p>
    <w:p/>
    <w:p>
      <w:r xmlns:w="http://schemas.openxmlformats.org/wordprocessingml/2006/main">
        <w:t xml:space="preserve">2. ਪਰਕਾਸ਼ ਦੀ ਪੋਥੀ 1:5-6 - ਅਤੇ ਯਿਸੂ ਮਸੀਹ ਤੋਂ ਵਫ਼ਾਦਾਰ ਗਵਾਹ, ਮੁਰਦਿਆਂ ਦਾ ਜੇਠਾ, ਅਤੇ ਧਰਤੀ ਉੱਤੇ ਰਾਜਿਆਂ ਦਾ ਸ਼ਾਸਕ। ਜਿਸ ਨੇ ਸਾਨੂੰ ਪਿਆਰ ਕੀਤਾ ਅਤੇ ਆਪਣੇ ਲਹੂ ਨਾਲ ਸਾਨੂੰ ਸਾਡੇ ਪਾਪਾਂ ਤੋਂ ਛੁਡਾਇਆ ਅਤੇ ਸਾਨੂੰ ਇੱਕ ਰਾਜ ਬਣਾਇਆ, ਆਪਣੇ ਪਰਮੇਸ਼ੁਰ ਅਤੇ ਪਿਤਾ ਦੇ ਜਾਜਕ, ਉਸਦੀ ਮਹਿਮਾ ਅਤੇ ਰਾਜ ਸਦਾ ਲਈ ਹੋਵੇ। ਆਮੀਨ।</w:t>
      </w:r>
    </w:p>
    <w:p/>
    <w:p>
      <w:r xmlns:w="http://schemas.openxmlformats.org/wordprocessingml/2006/main">
        <w:t xml:space="preserve">ਕੂਚ 19:7 ਅਤੇ ਮੂਸਾ ਨੇ ਆ ਕੇ ਲੋਕਾਂ ਦੇ ਬਜ਼ੁਰਗਾਂ ਨੂੰ ਬੁਲਾਇਆ ਅਤੇ ਉਨ੍ਹਾਂ ਦੇ ਸਾਹਮਣੇ ਇਹ ਸਾਰੀਆਂ ਗੱਲਾਂ ਰੱਖੀਆਂ ਜਿਨ੍ਹਾਂ ਦਾ ਯਹੋਵਾਹ ਨੇ ਉਸਨੂੰ ਹੁਕਮ ਦਿੱਤਾ ਸੀ।</w:t>
      </w:r>
    </w:p>
    <w:p/>
    <w:p>
      <w:r xmlns:w="http://schemas.openxmlformats.org/wordprocessingml/2006/main">
        <w:t xml:space="preserve">ਮੂਸਾ ਨੇ ਲੋਕਾਂ ਦੇ ਬਜ਼ੁਰਗਾਂ ਨੂੰ ਬੁਲਾਇਆ ਅਤੇ ਉਨ੍ਹਾਂ ਨਾਲ ਯਹੋਵਾਹ ਦੇ ਸਾਰੇ ਹੁਕਮ ਸਾਂਝੇ ਕੀਤੇ।</w:t>
      </w:r>
    </w:p>
    <w:p/>
    <w:p>
      <w:r xmlns:w="http://schemas.openxmlformats.org/wordprocessingml/2006/main">
        <w:t xml:space="preserve">1. ਪਰਮੇਸ਼ੁਰ ਦੇ ਹੁਕਮ: ਆਗਿਆਕਾਰੀ ਅਤੇ ਨਿਮਰਤਾ ਨਾਲ ਪਰਮੇਸ਼ੁਰ ਦੇ ਨਿਰਦੇਸ਼ਾਂ ਦੀ ਪਾਲਣਾ ਕਰਨਾ</w:t>
      </w:r>
    </w:p>
    <w:p/>
    <w:p>
      <w:r xmlns:w="http://schemas.openxmlformats.org/wordprocessingml/2006/main">
        <w:t xml:space="preserve">2. ਸੁਣਨ ਦੀ ਮਹੱਤਤਾ: ਵਿਵੇਕ ਦੁਆਰਾ ਪ੍ਰਭੂ ਦੀ ਆਵਾਜ਼ ਨੂੰ ਸਮਝਣਾ</w:t>
      </w:r>
    </w:p>
    <w:p/>
    <w:p>
      <w:r xmlns:w="http://schemas.openxmlformats.org/wordprocessingml/2006/main">
        <w:t xml:space="preserve">1. ਯਿਰਮਿਯਾਹ 7:23 - ਮੇਰੀ ਅਵਾਜ਼ ਸੁਣੋ, ਅਤੇ ਮੈਂ ਤੁਹਾਡਾ ਪਰਮੇਸ਼ੁਰ ਹੋਵਾਂਗਾ, ਅਤੇ ਤੁਸੀਂ ਮੇਰੇ ਲੋਕ ਹੋਵੋਗੇ: ਅਤੇ ਤੁਸੀਂ ਉਨ੍ਹਾਂ ਸਾਰੇ ਤਰੀਕਿਆਂ ਨਾਲ ਚੱਲੋ ਜਿਨ੍ਹਾਂ ਦਾ ਮੈਂ ਤੁਹਾਨੂੰ ਹੁਕਮ ਦਿੱਤਾ ਹੈ, ਤਾਂ ਜੋ ਤੁਹਾਡਾ ਭਲਾ ਹੋਵੇ।</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ਕੂਚ 19:8 ਤਾਂ ਸਭਨਾਂ ਲੋਕਾਂ ਨੇ ਇਕੱਠੇ ਹੋ ਕੇ ਉੱਤਰ ਦਿੱਤਾ, ਜੋ ਕੁਝ ਯਹੋਵਾਹ ਨੇ ਆਖਿਆ ਹੈ ਅਸੀਂ ਕਰਾਂਗੇ। ਅਤੇ ਮੂਸਾ ਨੇ ਲੋਕਾਂ ਦੀਆਂ ਗੱਲਾਂ ਯਹੋਵਾਹ ਨੂੰ ਮੋੜ ਦਿੱਤੀਆਂ।</w:t>
      </w:r>
    </w:p>
    <w:p/>
    <w:p>
      <w:r xmlns:w="http://schemas.openxmlformats.org/wordprocessingml/2006/main">
        <w:t xml:space="preserve">ਇਸਰਾਏਲ ਦੇ ਲੋਕਾਂ ਨੇ ਪਰਮੇਸ਼ੁਰ ਦੇ ਹੁਕਮਾਂ ਦੀ ਸਹਿਮਤੀ ਨਾਲ ਜਵਾਬ ਦਿੱਤਾ, ਅਤੇ ਮੂਸਾ ਨੇ ਲੋਕਾਂ ਦੇ ਸ਼ਬਦ ਯਹੋਵਾਹ ਨੂੰ ਸੁਣਾਏ।</w:t>
      </w:r>
    </w:p>
    <w:p/>
    <w:p>
      <w:r xmlns:w="http://schemas.openxmlformats.org/wordprocessingml/2006/main">
        <w:t xml:space="preserve">1. ਪਰਮੇਸ਼ੁਰ ਦੇ ਹੁਕਮਾਂ ਦੀ ਪਾਲਣਾ ਕਰਨ ਨਾਲ ਬਰਕਤ ਮਿਲਦੀ ਹੈ</w:t>
      </w:r>
    </w:p>
    <w:p/>
    <w:p>
      <w:r xmlns:w="http://schemas.openxmlformats.org/wordprocessingml/2006/main">
        <w:t xml:space="preserve">2. ਸੰਯੁਕਤ ਵਚਨਬੱਧਤਾ ਦੀ ਸ਼ਕਤੀ</w:t>
      </w:r>
    </w:p>
    <w:p/>
    <w:p>
      <w:r xmlns:w="http://schemas.openxmlformats.org/wordprocessingml/2006/main">
        <w:t xml:space="preserve">1. ਬਿਵਸਥਾ ਸਾਰ 5:32-33, ਇਸ ਲਈ ਤੁਹਾਨੂੰ ਯਹੋਵਾਹ ਤੁਹਾਡੇ ਪਰਮੇਸ਼ੁਰ ਨੇ ਤੁਹਾਨੂੰ ਹੁਕਮ ਦਿੱਤਾ ਹੈ ਦੇ ਅਨੁਸਾਰ ਕਰਨ ਲਈ ਧਿਆਨ ਰੱਖਣਾ ਚਾਹੀਦਾ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ਲੰਮੀ ਉਮਰ ਭੋਗੋ ਜਿਸ ਦੇ ਤੁਸੀਂ ਅਧਿਕਾਰ ਕਰੋਗੇ।</w:t>
      </w:r>
    </w:p>
    <w:p/>
    <w:p>
      <w:r xmlns:w="http://schemas.openxmlformats.org/wordprocessingml/2006/main">
        <w:t xml:space="preserve">2. ਜੋਸ਼ੁਆ 24:14-15, ਇਸ ਲਈ ਹੁਣ ਪ੍ਰਭੂ ਤੋਂ ਡਰੋ ਅਤੇ ਇਮਾਨਦਾਰੀ ਅਤੇ ਵਫ਼ਾਦਾਰੀ ਨਾਲ ਉਸਦੀ ਸੇਵਾ ਕਰੋ। ਉਨ੍ਹਾਂ ਦੇਵਤਿਆਂ ਨੂੰ ਦੂਰ ਕਰੋ ਜਿਨ੍ਹਾਂ ਦੀ ਸੇਵਾ ਤੁਹਾਡੇ ਪਿਉ-ਦਾਦਿਆਂ ਨੇ ਨਦੀ ਦੇ ਪਾਰ ਅਤੇ ਮਿਸਰ ਵਿੱਚ ਕੀਤੀ ਸੀ ਅਤੇ ਯਹੋਵਾਹ ਦੀ ਸੇਵਾ ਕਰੋ।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ਪ੍ਰਭੂ ਦੀ ਸੇਵਾ ਕਰਾਂਗੇ।</w:t>
      </w:r>
    </w:p>
    <w:p/>
    <w:p>
      <w:r xmlns:w="http://schemas.openxmlformats.org/wordprocessingml/2006/main">
        <w:t xml:space="preserve">ਕੂਚ 19:9 ਅਤੇ ਯਹੋਵਾਹ ਨੇ ਮੂਸਾ ਨੂੰ ਆਖਿਆ, ਵੇਖ, ਮੈਂ ਇੱਕ ਸੰਘਣੇ ਬੱਦਲ ਵਿੱਚ ਤੇਰੇ ਕੋਲ ਆਇਆ ਹਾਂ, ਤਾਂ ਜੋ ਲੋਕ ਸੁਣਨ ਜਦੋਂ ਮੈਂ ਤੇਰੇ ਨਾਲ ਗੱਲ ਕਰਾਂ ਅਤੇ ਸਦਾ ਲਈ ਤੇਰੇ ਉੱਤੇ ਵਿਸ਼ਵਾਸ ਕਰਨ। ਅਤੇ ਮੂਸਾ ਨੇ ਲੋਕਾਂ ਦੀਆਂ ਗੱਲਾਂ ਯਹੋਵਾਹ ਨੂੰ ਦੱਸੀਆਂ।</w:t>
      </w:r>
    </w:p>
    <w:p/>
    <w:p>
      <w:r xmlns:w="http://schemas.openxmlformats.org/wordprocessingml/2006/main">
        <w:t xml:space="preserve">ਯਹੋਵਾਹ ਨੇ ਮੂਸਾ ਨਾਲ ਗੱਲ ਕੀਤੀ ਅਤੇ ਇੱਕ ਸੰਘਣੇ ਬੱਦਲ ਵਿੱਚ ਉਸ ਕੋਲ ਆਉਣ ਦਾ ਵਾਅਦਾ ਕੀਤਾ ਤਾਂ ਜੋ ਲੋਕ ਸੁਣ ਸਕਣ ਅਤੇ ਵਿਸ਼ਵਾਸ ਕਰਨ।</w:t>
      </w:r>
    </w:p>
    <w:p/>
    <w:p>
      <w:r xmlns:w="http://schemas.openxmlformats.org/wordprocessingml/2006/main">
        <w:t xml:space="preserve">1. ਪਰਮਾਤਮਾ ਦੀ ਮੌਜੂਦਗੀ ਦੀ ਸ਼ਕਤੀ</w:t>
      </w:r>
    </w:p>
    <w:p/>
    <w:p>
      <w:r xmlns:w="http://schemas.openxmlformats.org/wordprocessingml/2006/main">
        <w:t xml:space="preserve">2. ਵਫ਼ਾਦਾਰ ਆਗਿਆਕਾਰੀ ਦੇ ਲਾਭ</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ਕੂਚ 19:10 ਅਤੇ ਯਹੋਵਾਹ ਨੇ ਮੂਸਾ ਨੂੰ ਆਖਿਆ, ਲੋਕਾਂ ਕੋਲ ਜਾਹ ਅਤੇ ਉਨ੍ਹਾਂ ਨੂੰ ਅੱਜ ਅਤੇ ਕੱਲ੍ਹ ਪਵਿੱਤਰ ਕਰ ਅਤੇ ਉਨ੍ਹਾਂ ਨੂੰ ਆਪਣੇ ਕੱਪੜੇ ਧੋਣ ਦੇ।</w:t>
      </w:r>
    </w:p>
    <w:p/>
    <w:p>
      <w:r xmlns:w="http://schemas.openxmlformats.org/wordprocessingml/2006/main">
        <w:t xml:space="preserve">ਯਹੋਵਾਹ ਨੇ ਮੂਸਾ ਨੂੰ ਲੋਕਾਂ ਨੂੰ ਪਵਿੱਤਰ ਕਰਨ ਅਤੇ ਉਨ੍ਹਾਂ ਨੂੰ ਆਪਣੇ ਕੱਪੜੇ ਧੋਣ ਲਈ ਕਿਹਾ।</w:t>
      </w:r>
    </w:p>
    <w:p/>
    <w:p>
      <w:r xmlns:w="http://schemas.openxmlformats.org/wordprocessingml/2006/main">
        <w:t xml:space="preserve">1. ਪਵਿੱਤਰਤਾ ਦੀ ਸ਼ਕਤੀ: ਅਸੀਂ ਪ੍ਰਭੂ ਲਈ ਕਿਵੇਂ ਵੱਖਰੇ ਹੋ ਸਕਦੇ ਹਾਂ</w:t>
      </w:r>
    </w:p>
    <w:p/>
    <w:p>
      <w:r xmlns:w="http://schemas.openxmlformats.org/wordprocessingml/2006/main">
        <w:t xml:space="preserve">2. ਸਵੱਛਤਾ ਈਸ਼ਵਰੀਤਾ ਤੋਂ ਅੱਗੇ ਹੈ: ਸਾਡੇ ਕੱਪੜੇ ਧੋਣ ਦੀ ਮਹੱਤਤਾ</w:t>
      </w:r>
    </w:p>
    <w:p/>
    <w:p>
      <w:r xmlns:w="http://schemas.openxmlformats.org/wordprocessingml/2006/main">
        <w:t xml:space="preserve">1.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2. ਟਾਈਟਸ 2:11-12 - ਕਿਉਂਕਿ ਪ੍ਰਮਾਤਮਾ ਦੀ ਕਿਰਪਾ ਪ੍ਰਗਟ ਹੋਈ ਹੈ, ਜੋ ਸਾਰੇ ਲੋਕਾਂ ਲਈ ਮੁਕਤੀ ਲਿਆਉਂਦੀ ਹੈ, ਸਾਨੂੰ ਅਭਗਤੀ ਅਤੇ ਦੁਨਿਆਵੀ ਕਾਮਨਾਵਾਂ ਨੂੰ ਤਿਆਗਣ, ਅਤੇ ਅਜੋਕੇ ਯੁੱਗ ਵਿੱਚ ਸੰਜਮ, ਨੇਕ ਅਤੇ ਧਰਮੀ ਜੀਵਨ ਜਿਉਣ ਦੀ ਸਿਖਲਾਈ ਦਿੰਦੀ ਹੈ।</w:t>
      </w:r>
    </w:p>
    <w:p/>
    <w:p>
      <w:r xmlns:w="http://schemas.openxmlformats.org/wordprocessingml/2006/main">
        <w:t xml:space="preserve">ਕੂਚ 19:11 ਅਤੇ ਤੀਜੇ ਦਿਨ ਲਈ ਤਿਆਰ ਰਹੋ: ਤੀਜੇ ਦਿਨ ਯਹੋਵਾਹ ਸੀਨਈ ਪਰਬਤ ਉੱਤੇ ਸਭਨਾਂ ਲੋਕਾਂ ਦੇ ਸਾਮ੍ਹਣੇ ਉਤਰੇਗਾ।</w:t>
      </w:r>
    </w:p>
    <w:p/>
    <w:p>
      <w:r xmlns:w="http://schemas.openxmlformats.org/wordprocessingml/2006/main">
        <w:t xml:space="preserve">ਯਹੋਵਾਹ ਤੀਜੇ ਦਿਨ ਸੀਨਈ ਪਰਬਤ ਉੱਤੇ ਉਤਰੇਗਾ।</w:t>
      </w:r>
    </w:p>
    <w:p/>
    <w:p>
      <w:r xmlns:w="http://schemas.openxmlformats.org/wordprocessingml/2006/main">
        <w:t xml:space="preserve">1. ਸਾਡੇ ਪ੍ਰਭੂ ਦੀ ਮੌਜੂਦਗੀ ਸਾਡੇ ਸਾਰਿਆਂ ਲਈ ਇੱਕ ਬਰਕਤ ਹੈ।</w:t>
      </w:r>
    </w:p>
    <w:p/>
    <w:p>
      <w:r xmlns:w="http://schemas.openxmlformats.org/wordprocessingml/2006/main">
        <w:t xml:space="preserve">2. ਪ੍ਰਭੂ ਦਾ ਉਸਦੀ ਮੌਜੂਦਗੀ ਦਾ ਵਾਅਦਾ ਉਮੀਦ ਦਾ ਸਰੋਤ ਹੈ।</w:t>
      </w:r>
    </w:p>
    <w:p/>
    <w:p>
      <w:r xmlns:w="http://schemas.openxmlformats.org/wordprocessingml/2006/main">
        <w:t xml:space="preserve">1. ਜ਼ਬੂਰ 121:1-2 ਮੈਂ ਆਪਣੀਆਂ ਅੱਖਾਂ ਪਹਾੜੀਆਂ ਵੱਲ ਚੁੱਕਦਾ ਹਾਂ। ਮੇਰੀ ਮਦਦ ਕਿੱਥੋਂ ਆਉਂਦੀ ਹੈ? ਮੇਰੀ ਮਦਦ ਯਹੋਵਾਹ ਵੱਲੋਂ ਆਉਂਦੀ ਹੈ, ਜਿਸ ਨੇ ਅਕਾਸ਼ ਅਤੇ ਧਰਤੀ ਨੂੰ ਬਣਾਇਆ ਹੈ।</w:t>
      </w:r>
    </w:p>
    <w:p/>
    <w:p>
      <w:r xmlns:w="http://schemas.openxmlformats.org/wordprocessingml/2006/main">
        <w:t xml:space="preserve">2. ਯਸਾਯਾਹ 40:31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ਕੂਚ 19:12 ਅਤੇ ਤੂੰ ਆਲੇ-ਦੁਆਲੇ ਦੇ ਲੋਕਾਂ ਨੂੰ ਇਹ ਆਖ ਕੇ ਹੱਦਾਂ ਬੰਨ੍ਹੀਂ ਕਿ ਤੁਸੀਂ ਆਪਣੇ ਵੱਲ ਧਿਆਨ ਰੱਖੋ ਕਿ ਤੁਸੀਂ ਪਹਾੜ ਉੱਤੇ ਨਾ ਚੜ੍ਹੋ, ਨਾ ਉਸ ਦੀ ਹੱਦ ਨੂੰ ਛੂਹੋ, ਜੋ ਕੋਈ ਪਹਾੜ ਨੂੰ ਛੂਹੇਗਾ ਉਹ ਜ਼ਰੂਰ ਮਾਰਿਆ ਜਾਵੇਗਾ।</w:t>
      </w:r>
    </w:p>
    <w:p/>
    <w:p>
      <w:r xmlns:w="http://schemas.openxmlformats.org/wordprocessingml/2006/main">
        <w:t xml:space="preserve">ਪਰਮੇਸ਼ੁਰ ਨੇ ਇਜ਼ਰਾਈਲੀਆਂ ਨੂੰ ਇੱਕ ਪਵਿੱਤਰ ਲੋਕ ਹੋਣ ਲਈ ਕਿਹਾ, ਅਤੇ ਇਸ ਪਵਿੱਤਰਤਾ ਨੂੰ ਪ੍ਰਦਰਸ਼ਿਤ ਕਰਨ ਲਈ, ਪਰਮੇਸ਼ੁਰ ਨੇ ਹੱਦਾਂ ਤੈਅ ਕੀਤੀਆਂ ਜਿਨ੍ਹਾਂ ਨੂੰ ਇਸਰਾਏਲੀਆਂ ਨੇ ਪਾਰ ਨਹੀਂ ਕਰਨਾ ਸੀ।</w:t>
      </w:r>
    </w:p>
    <w:p/>
    <w:p>
      <w:r xmlns:w="http://schemas.openxmlformats.org/wordprocessingml/2006/main">
        <w:t xml:space="preserve">1. ਪ੍ਰਮਾਤਮਾ ਸਾਨੂੰ ਪਵਿੱਤਰਤਾ ਅਤੇ ਆਗਿਆਕਾਰੀ ਲਈ ਬੁਲਾਉਂਦਾ ਹੈ, ਜੇ ਅਸੀਂ ਉਸ ਦੀ ਪਾਲਣਾ ਕਰਦੇ ਹਾਂ ਤਾਂ ਜੀਵਨ ਦੇ ਵਾਅਦੇ ਨਾਲ।</w:t>
      </w:r>
    </w:p>
    <w:p/>
    <w:p>
      <w:r xmlns:w="http://schemas.openxmlformats.org/wordprocessingml/2006/main">
        <w:t xml:space="preserve">2. ਸਾਡੀ ਵਫ਼ਾਦਾਰੀ ਸਾਡੇ ਆਦਰ ਅਤੇ ਪਰਮੇਸ਼ੁਰ ਦੀਆਂ ਸੀਮਾਵਾਂ ਦੇ ਅਧੀਨ ਹੋਣ ਵਿੱਚ ਪ੍ਰਦਰਸ਼ਿਤ ਹੁੰਦੀ ਹੈ।</w:t>
      </w:r>
    </w:p>
    <w:p/>
    <w:p>
      <w:r xmlns:w="http://schemas.openxmlformats.org/wordprocessingml/2006/main">
        <w:t xml:space="preserve">1. 1 ਥੱਸਲੁਨੀਕੀਆਂ 4:3-5 - ਕਿਉਂਕਿ ਇਹ ਪਰਮੇਸ਼ੁਰ ਦੀ ਇੱਛਾ ਹੈ, ਤੁਹਾਡੀ ਪਵਿੱਤਰਤਾ ਵੀ, ਕਿ ਤੁਸੀਂ ਹਰਾਮਕਾਰੀ ਤੋਂ ਪਰਹੇਜ਼ ਕਰੋ: ਕਿ ਤੁਹਾਡੇ ਵਿੱਚੋਂ ਹਰ ਇੱਕ ਨੂੰ ਪਤਾ ਹੋਣਾ ਚਾਹੀਦਾ ਹੈ ਕਿ ਪਵਿੱਤਰਤਾ ਅਤੇ ਸਨਮਾਨ ਵਿੱਚ ਆਪਣਾ ਭਾਂਡਾ ਕਿਵੇਂ ਰੱਖਣਾ ਹੈ; ਵਾਸਨਾ ਦੀ ਲਾਲਸਾ ਵਿੱਚ ਨਹੀਂ, ਪਰ ਪਰਾਈਆਂ ਕੌਮਾਂ ਵਾਂਗ ਜੋ ਪਰਮੇਸ਼ੁਰ ਨੂੰ ਨਹੀਂ ਜਾਣਦੇ।</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ਕੂਚ 19:13 ਉਸ ਨੂੰ ਕੋਈ ਹੱਥ ਨਹੀਂ ਛੂਹੇਗਾ, ਪਰ ਉਸ ਨੂੰ ਜ਼ਰੂਰ ਪੱਥਰ ਮਾਰਿਆ ਜਾਵੇਗਾ ਜਾਂ ਗੋਲੀ ਮਾਰ ਦਿੱਤੀ ਜਾਵੇਗੀ। ਭਾਵੇਂ ਉਹ ਜਾਨਵਰ ਹੋਵੇ ਜਾਂ ਮਨੁੱਖ, ਉਹ ਜਿਉਂਦਾ ਨਹੀਂ ਰਹੇਗਾ।</w:t>
      </w:r>
    </w:p>
    <w:p/>
    <w:p>
      <w:r xmlns:w="http://schemas.openxmlformats.org/wordprocessingml/2006/main">
        <w:t xml:space="preserve">ਇਜ਼ਰਾਈਲੀਆਂ ਨੂੰ ਹੁਕਮ ਦਿੱਤਾ ਗਿਆ ਸੀ ਕਿ ਉਹ ਪਰਮੇਸ਼ੁਰ ਦੇ ਪਹਾੜ ਨੂੰ ਪਵਿੱਤਰ ਰੱਖਣ ਅਤੇ ਇਸ ਨੂੰ ਨਾ ਛੂਹਣ, ਨਹੀਂ ਤਾਂ ਉਨ੍ਹਾਂ ਨੂੰ ਪੱਥਰ ਮਾਰੇ ਜਾਣਗੇ ਜਾਂ ਗੋਲੀ ਮਾਰ ਦਿੱਤੀ ਜਾਵੇਗੀ।</w:t>
      </w:r>
    </w:p>
    <w:p/>
    <w:p>
      <w:r xmlns:w="http://schemas.openxmlformats.org/wordprocessingml/2006/main">
        <w:t xml:space="preserve">1: ਪਵਿੱਤਰਤਾ ਜੀਵਨ ਦਾ ਮਾਰਗ ਹੈ, ਅਤੇ ਇਹ ਜ਼ਰੂਰੀ ਹੈ ਕਿ ਪਰਮੇਸ਼ੁਰ ਦੇ ਨਿਯਮਾਂ ਅਤੇ ਹੁਕਮਾਂ ਨੂੰ ਪਹਿਲ ਦਿੱਤੀ ਜਾਵੇ।</w:t>
      </w:r>
    </w:p>
    <w:p/>
    <w:p>
      <w:r xmlns:w="http://schemas.openxmlformats.org/wordprocessingml/2006/main">
        <w:t xml:space="preserve">2: ਸਾਨੂੰ ਪ੍ਰਮਾਤਮਾ ਦੇ ਪਵਿੱਤਰ ਪਹਾੜ ਦੀ ਸੰਭਾਲ ਕਰਨੀ ਚਾਹੀਦੀ ਹੈ ਅਤੇ ਉਸ ਦੁਆਰਾ ਨਿਰਧਾਰਤ ਸੀਮਾਵਾਂ ਦਾ ਆਦਰ ਕਰਨਾ ਚਾਹੀਦਾ ਹੈ, ਅਤੇ ਉਹਨਾਂ ਦੀ ਉਲੰਘਣਾ ਨਹੀਂ ਕਰਨੀ ਚਾਹੀਦੀ।</w:t>
      </w:r>
    </w:p>
    <w:p/>
    <w:p>
      <w:r xmlns:w="http://schemas.openxmlformats.org/wordprocessingml/2006/main">
        <w:t xml:space="preserve">1: ਮੱਤੀ 5:17-20 - "ਇਹ ਨਾ ਸੋਚੋ ਕਿ ਮੈਂ ਬਿਵਸਥਾ ਜਾਂ ਨਬੀਆਂ ਨੂੰ ਖ਼ਤਮ ਕਰਨ ਆਇਆ ਹਾਂ; ਮੈਂ ਉਨ੍ਹਾਂ ਨੂੰ ਖ਼ਤਮ ਕਰਨ ਲਈ ਨਹੀਂ ਆਇਆ, ਪਰ ਉਨ੍ਹਾਂ ਨੂੰ ਪੂਰਾ ਕਰਨ ਲਈ ਆਇਆ ਹਾਂ, ਕਿਉਂਕਿ ਮੈਂ ਤੁਹਾਨੂੰ ਸੱਚ ਆਖਦਾ ਹਾਂ, ਜਦੋਂ ਤੱਕ ਅਕਾਸ਼ ਅਤੇ ਧਰਤੀ ਲੰਘ ਨਾ ਜਾਣ. ਦੂਰ, ਇੱਕ ਵੀਟਾ ਨਹੀਂ, ਇੱਕ ਬਿੰਦੂ ਨਹੀਂ, ਬਿਵਸਥਾ ਤੋਂ ਉਦੋਂ ਤੱਕ ਨਹੀਂ ਜਾਵੇਗਾ ਜਦੋਂ ਤੱਕ ਸਭ ਕੁਝ ਪੂਰਾ ਨਹੀਂ ਹੋ ਜਾਂਦਾ, ਇਸ ਲਈ ਜੋ ਕੋਈ ਇਨ੍ਹਾਂ ਹੁਕਮਾਂ ਵਿੱਚੋਂ ਇੱਕ ਨੂੰ ਵੀ ਢਿੱਲ ਦਿੰਦਾ ਹੈ ਅਤੇ ਦੂਜਿਆਂ ਨੂੰ ਵੀ ਅਜਿਹਾ ਕਰਨ ਲਈ ਸਿਖਾਉਂਦਾ ਹੈ, ਉਹ ਸਵਰਗ ਦੇ ਰਾਜ ਵਿੱਚ ਸਭ ਤੋਂ ਛੋਟਾ ਕਿਹਾ ਜਾਵੇਗਾ, ਪਰ ਜੋ ਕੋਈ ਅਜਿਹਾ ਕਰਦਾ ਹੈ ਉਹ ਸਵਰਗ ਦੇ ਰਾਜ ਵਿੱਚ ਮਹਾਨ ਕਹਾਏ ਜਾਣਗੇ ਕਿਉਂਕਿ ਮੈਂ ਤੁਹਾਨੂੰ ਦੱਸਦਾ ਹਾਂ, ਜਦੋਂ ਤੱਕ ਤੁਹਾਡੀ ਧਾਰਮਿਕਤਾ ਗ੍ਰੰਥੀਆਂ ਅਤੇ ਫ਼ਰੀਸੀਆਂ ਨਾਲੋਂ ਵੱਧ ਨਹੀਂ ਹੁੰਦੀ, ਤੁਸੀਂ ਕਦੇ ਵੀ ਸਵਰਗ ਦੇ ਰਾਜ ਵਿੱਚ ਨਹੀਂ ਵੜੋਗੇ।"</w:t>
      </w:r>
    </w:p>
    <w:p/>
    <w:p>
      <w:r xmlns:w="http://schemas.openxmlformats.org/wordprocessingml/2006/main">
        <w:t xml:space="preserve">2: ਇਬਰਾਨੀਆਂ 12:18-24 - "ਕਿਉਂ ਜੋ ਤੁਸੀਂ ਉਸ ਕੋਲ ਨਹੀਂ ਆਏ ਜਿਸ ਨੂੰ ਛੂਹਿਆ ਜਾ ਸਕਦਾ ਹੈ, ਇੱਕ ਬਲਦੀ ਅੱਗ, ਹਨੇਰਾ ਅਤੇ ਹਨੇਰਾ ਅਤੇ ਇੱਕ ਤੂਫ਼ਾਨ ਅਤੇ ਇੱਕ ਤੁਰ੍ਹੀ ਦੀ ਅਵਾਜ਼ ਅਤੇ ਇੱਕ ਅਵਾਜ਼ ਜਿਸ ਦੇ ਸ਼ਬਦਾਂ ਨੇ ਸੁਣਨ ਵਾਲਿਆਂ ਨੂੰ ਬੇਨਤੀ ਕੀਤੀ ਕਿ ਹੋਰ ਕੋਈ ਸੰਦੇਸ਼ ਨਹੀਂ. ਉਨ੍ਹਾਂ ਨਾਲ ਗੱਲ ਕੀਤੀ ਜਾਵੇ ਕਿਉਂਕਿ ਉਹ ਹੁਕਮ ਨੂੰ ਬਰਦਾਸ਼ਤ ਨਾ ਕਰ ਸਕੇ ਕਿ ਜੇ ਕੋਈ ਦਰਿੰਦਾ ਵੀ ਪਹਾੜ ਨੂੰ ਛੂਹ ਲਵੇ ਤਾਂ ਉਸ ਨੂੰ ਪੱਥਰ ਮਾਰੇ ਜਾਣ। ਸੀਯੋਨ ਪਰਬਤ ਅਤੇ ਜਿਉਂਦੇ ਪਰਮੇਸ਼ੁਰ ਦੇ ਸ਼ਹਿਰ, ਸਵਰਗੀ ਯਰੂਸ਼ਲਮ ਨੂੰ, ਅਤੇ ਤਿਉਹਾਰਾਂ ਦੇ ਇਕੱਠ ਵਿੱਚ ਅਣਗਿਣਤ ਦੂਤਾਂ ਨੂੰ, ਅਤੇ ਸਵਰਗ ਵਿੱਚ ਨਾਮੇ ਹੋਏ ਜੇਠਿਆਂ ਦੀ ਸਭਾ ਨੂੰ, ਅਤੇ ਪਰਮੇਸ਼ੁਰ, ਸਭਨਾਂ ਦੇ ਨਿਆਂਕਾਰ, ਅਤੇ ਆਤਮਾਵਾਂ ਨੂੰ। ਧਰਮੀ ਨੇ ਸੰਪੂਰਨ ਕੀਤਾ, ਅਤੇ ਯਿਸੂ ਨੂੰ, ਇੱਕ ਨਵੇਂ ਨੇਮ ਦਾ ਵਿਚੋਲਾ, ਅਤੇ ਛਿੜਕਿਆ ਲਹੂ ਨੂੰ ਜੋ ਹਾਬਲ ਦੇ ਲਹੂ ਨਾਲੋਂ ਵਧੀਆ ਸ਼ਬਦ ਬੋਲਦਾ ਹੈ।"</w:t>
      </w:r>
    </w:p>
    <w:p/>
    <w:p>
      <w:r xmlns:w="http://schemas.openxmlformats.org/wordprocessingml/2006/main">
        <w:t xml:space="preserve">ਕੂਚ 19:14 ਅਤੇ ਮੂਸਾ ਪਹਾੜ ਤੋਂ ਲੋਕਾਂ ਕੋਲ ਗਿਆ ਅਤੇ ਲੋਕਾਂ ਨੂੰ ਪਵਿੱਤਰ ਕੀਤਾ। ਅਤੇ ਉਨ੍ਹਾਂ ਨੇ ਆਪਣੇ ਕੱਪੜੇ ਧੋਤੇ।</w:t>
      </w:r>
    </w:p>
    <w:p/>
    <w:p>
      <w:r xmlns:w="http://schemas.openxmlformats.org/wordprocessingml/2006/main">
        <w:t xml:space="preserve">ਇਜ਼ਰਾਈਲ ਦੇ ਲੋਕਾਂ ਨੂੰ ਪਰਮੇਸ਼ੁਰ ਨਾਲ ਮਿਲਣ ਦੀ ਤਿਆਰੀ ਵਿੱਚ ਆਪਣੇ ਕੱਪੜੇ ਧੋਣ ਦੁਆਰਾ ਪਵਿੱਤਰ ਅਤੇ ਸ਼ੁੱਧ ਕੀਤਾ ਗਿਆ ਸੀ।</w:t>
      </w:r>
    </w:p>
    <w:p/>
    <w:p>
      <w:r xmlns:w="http://schemas.openxmlformats.org/wordprocessingml/2006/main">
        <w:t xml:space="preserve">1. "ਰੱਬ ਨਾਲ ਮਿਲਣ ਤੋਂ ਪਹਿਲਾਂ ਆਪਣੇ ਆਪ ਨੂੰ ਧੋਣਾ"</w:t>
      </w:r>
    </w:p>
    <w:p/>
    <w:p>
      <w:r xmlns:w="http://schemas.openxmlformats.org/wordprocessingml/2006/main">
        <w:t xml:space="preserve">2. "ਤੋਬਾ ਦੁਆਰਾ ਆਪਣੇ ਆਪ ਨੂੰ ਸ਼ੁੱਧ ਕਰਨਾ"</w:t>
      </w:r>
    </w:p>
    <w:p/>
    <w:p>
      <w:r xmlns:w="http://schemas.openxmlformats.org/wordprocessingml/2006/main">
        <w:t xml:space="preserve">1. ਮੱਤੀ 3:4-6 - ਅਤੇ ਯੂਹੰਨਾ ਬਪਤਿਸਮਾ ਦੇਣ ਵਾਲਾ ਉਜਾੜ ਵਿੱਚ ਪ੍ਰਗਟ ਹੋਇਆ, ਪਾਪਾਂ ਦੀ ਮਾਫ਼ੀ ਲਈ ਤੋਬਾ ਦੇ ਬਪਤਿਸਮੇ ਦਾ ਪ੍ਰਚਾਰ ਕਰਦਾ ਹੋਇਆ।</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ਕੂਚ 19:15 ਅਤੇ ਉਸ ਨੇ ਲੋਕਾਂ ਨੂੰ ਕਿਹਾ, ਤੀਜੇ ਦਿਨ ਲਈ ਤਿਆਰ ਰਹੋ: ਆਪਣੀਆਂ ਪਤਨੀਆਂ ਕੋਲ ਨਾ ਆਓ।</w:t>
      </w:r>
    </w:p>
    <w:p/>
    <w:p>
      <w:r xmlns:w="http://schemas.openxmlformats.org/wordprocessingml/2006/main">
        <w:t xml:space="preserve">ਪਰਮੇਸ਼ੁਰ ਨੇ ਇਸਰਾਏਲ ਦੇ ਲੋਕਾਂ ਨੂੰ ਤੀਜੇ ਦਿਨ ਦੀ ਤਿਆਰੀ ਕਰਨ ਦਾ ਹੁਕਮ ਦਿੱਤਾ ਅਤੇ ਉਨ੍ਹਾਂ ਨੂੰ ਕਿਹਾ ਕਿ ਉਹ ਆਪਣੀਆਂ ਪਤਨੀਆਂ ਦੇ ਨੇੜੇ ਨਾ ਆਉਣ।</w:t>
      </w:r>
    </w:p>
    <w:p/>
    <w:p>
      <w:r xmlns:w="http://schemas.openxmlformats.org/wordprocessingml/2006/main">
        <w:t xml:space="preserve">1. ਪਵਿੱਤਰ ਜੀਵਨ ਜੀਉਣਾ: ਇਜ਼ਰਾਈਲ ਦੇ ਲੋਕਾਂ ਤੋਂ ਸਿੱਖਣਾ</w:t>
      </w:r>
    </w:p>
    <w:p/>
    <w:p>
      <w:r xmlns:w="http://schemas.openxmlformats.org/wordprocessingml/2006/main">
        <w:t xml:space="preserve">2. ਰੱਬ ਦੀ ਆਗਿਆਕਾਰੀ ਅਤੇ ਇਸਦੀ ਮਹੱਤਤਾ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ਬਿਵਸਥਾ ਸਾਰ 6:4-5 - ਹੇ ਇਸਰਾਏਲ, ਸੁਣੋ: ਯਹੋਵਾਹ ਸਾਡਾ ਪਰਮੇਸ਼ੁਰ, ਪ੍ਰਭੂ ਇੱਕ ਹੈ। ਯਹੋਵਾਹ ਆਪਣੇ ਪਰਮੇਸ਼ੁਰ ਨੂੰ ਆਪਣੇ ਸਾਰੇ ਦਿਲ ਨਾਲ, ਆਪਣੀ ਸਾਰੀ ਜਾਨ ਨਾਲ ਅਤੇ ਆਪਣੀ ਸਾਰੀ ਸ਼ਕਤੀ ਨਾਲ ਪਿਆਰ ਕਰੋ।</w:t>
      </w:r>
    </w:p>
    <w:p/>
    <w:p>
      <w:r xmlns:w="http://schemas.openxmlformats.org/wordprocessingml/2006/main">
        <w:t xml:space="preserve">ਕੂਚ 19:16 ਅਤੇ ਤੀਜੇ ਦਿਨ ਸਵੇਰ ਨੂੰ ਇਸ ਤਰ੍ਹਾਂ ਹੋਇਆ ਕਿ ਗਰਜਾਂ ਅਤੇ ਬਿਜਲੀ ਚਮਕੀ, ਅਤੇ ਪਹਾੜ ਉੱਤੇ ਇੱਕ ਸੰਘਣਾ ਬੱਦਲ ਸੀ, ਅਤੇ ਤੁਰ੍ਹੀ ਦੀ ਅਵਾਜ਼ ਬਹੁਤ ਉੱਚੀ ਸੀ। ਇਸ ਲਈ ਡੇਰੇ ਦੇ ਸਾਰੇ ਲੋਕ ਕੰਬ ਗਏ।</w:t>
      </w:r>
    </w:p>
    <w:p/>
    <w:p>
      <w:r xmlns:w="http://schemas.openxmlformats.org/wordprocessingml/2006/main">
        <w:t xml:space="preserve">ਕੂਚ ਦੇ ਤੀਜੇ ਦਿਨ ਗਰਜਾਂ, ਬਿਜਲੀਆਂ, ਇੱਕ ਸੰਘਣੇ ਬੱਦਲ, ਅਤੇ ਇੱਕ ਉੱਚੀ ਤੁਰ੍ਹੀ ਦੀ ਆਵਾਜ਼ ਆਈ ਜਿਸ ਨਾਲ ਡੇਰੇ ਦੇ ਸਾਰੇ ਲੋਕ ਕੰਬ ਗਏ।</w:t>
      </w:r>
    </w:p>
    <w:p/>
    <w:p>
      <w:r xmlns:w="http://schemas.openxmlformats.org/wordprocessingml/2006/main">
        <w:t xml:space="preserve">1. ਰੱਬ ਦੀ ਆਵਾਜ਼: ਸੁਣਨਾ ਅਤੇ ਉਸਦੀ ਪੁਕਾਰ ਦਾ ਜਵਾਬ ਦੇਣਾ</w:t>
      </w:r>
    </w:p>
    <w:p/>
    <w:p>
      <w:r xmlns:w="http://schemas.openxmlformats.org/wordprocessingml/2006/main">
        <w:t xml:space="preserve">2. ਪਰਮਾਤਮਾ ਦੀ ਸ਼ਕਤੀ ਅਤੇ ਉਸਦੀ ਮੌਜੂਦਗੀ ਦਾ ਡਰ</w:t>
      </w:r>
    </w:p>
    <w:p/>
    <w:p>
      <w:r xmlns:w="http://schemas.openxmlformats.org/wordprocessingml/2006/main">
        <w:t xml:space="preserve">1. ਬਿਵਸਥਾ ਸਾਰ 4:24, "ਯਹੋਵਾਹ ਤੁਹਾਡਾ ਪਰਮੇਸ਼ੁਰ ਭਸਮ ਕਰਨ ਵਾਲੀ ਅੱਗ ਹੈ, ਇੱਥੋਂ ਤੱਕ ਕਿ ਇੱਕ ਈਰਖਾਲੂ ਪਰਮੇਸ਼ੁਰ ਹੈ।"</w:t>
      </w:r>
    </w:p>
    <w:p/>
    <w:p>
      <w:r xmlns:w="http://schemas.openxmlformats.org/wordprocessingml/2006/main">
        <w:t xml:space="preserve">2. ਜ਼ਬੂਰ 29:3-9, "ਪ੍ਰਭੂ ਦੀ ਅਵਾਜ਼ ਪਾਣੀਆਂ ਉੱਤੇ ਹੈ: ਮਹਿਮਾ ਦਾ ਪਰਮੇਸ਼ੁਰ ਗਰਜਦਾ ਹੈ: ਪ੍ਰਭੂ ਬਹੁਤ ਸਾਰੇ ਪਾਣੀਆਂ ਉੱਤੇ ਹੈ। ਪ੍ਰਭੂ ਦੀ ਅਵਾਜ਼ ਸ਼ਕਤੀਸ਼ਾਲੀ ਹੈ; ਪ੍ਰਭੂ ਦੀ ਅਵਾਜ਼ ਮਹਿਮਾ ਨਾਲ ਭਰਪੂਰ ਹੈ। ਯਹੋਵਾਹ ਦੀ ਅਵਾਜ਼ ਨੇ ਦਿਆਰ ਨੂੰ ਤੋੜ ਦਿੱਤਾ ਹੈ, ਯਹੋਵਾਹ ਨੇ ਲਬਾਨੋਨ ਦੇ ਦਿਆਰ ਨੂੰ ਤੋੜ ਦਿੱਤਾ ਹੈ, ਉਹ ਉਨ੍ਹਾਂ ਨੂੰ ਵੱਛੇ ਵਾਂਗ ਛੱਡ ਦਿੰਦਾ ਹੈ, ਲਬਾਨੋਨ ਅਤੇ ਸੀਰੀਓਨ ਨੂੰ ਇੱਕ ਜਵਾਨ ਯੂਨੀਕੋਰਨ ਵਾਂਗ, ਯਹੋਵਾਹ ਦੀ ਅਵਾਜ਼ ਅੱਗ ਦੀਆਂ ਲਾਟਾਂ ਨੂੰ ਵੰਡਦੀ ਹੈ। ਯਹੋਵਾਹ ਦੀ ਅਵਾਜ਼ ਉਜਾੜ ਨੂੰ ਹਿਲਾ ਦਿੰਦੀ ਹੈ, ਯਹੋਵਾਹ ਕਾਦੇਸ਼ ਦੇ ਉਜਾੜ ਨੂੰ ਹਿਲਾ ਦਿੰਦਾ ਹੈ। ਯਹੋਵਾਹ ਦੀ ਅਵਾਜ਼ ਹਿਰਦਿਆਂ ਨੂੰ ਵੱਛੇ ਬਣਾ ਦਿੰਦੀ ਹੈ, ਅਤੇ ਜੰਗਲਾਂ ਨੂੰ ਖੋਜਦੀ ਹੈ, ਅਤੇ ਉਸ ਦੇ ਮੰਦਰ ਵਿੱਚ ਹਰ ਕੋਈ ਆਪਣੀ ਮਹਿਮਾ ਦਾ ਵਰਣਨ ਕਰਦਾ ਹੈ।"</w:t>
      </w:r>
    </w:p>
    <w:p/>
    <w:p>
      <w:r xmlns:w="http://schemas.openxmlformats.org/wordprocessingml/2006/main">
        <w:t xml:space="preserve">ਕੂਚ 19:17 ਅਤੇ ਮੂਸਾ ਨੇ ਲੋਕਾਂ ਨੂੰ ਡੇਰੇ ਤੋਂ ਬਾਹਰ ਪਰਮੇਸ਼ੁਰ ਨੂੰ ਮਿਲਣ ਲਈ ਲਿਆਂਦਾ। ਅਤੇ ਉਹ ਪਹਾੜ ਦੇ ਹੇਠਲੇ ਹਿੱਸੇ ਵਿੱਚ ਖੜੇ ਸਨ।</w:t>
      </w:r>
    </w:p>
    <w:p/>
    <w:p>
      <w:r xmlns:w="http://schemas.openxmlformats.org/wordprocessingml/2006/main">
        <w:t xml:space="preserve">ਮੂਸਾ ਨੇ ਲੋਕਾਂ ਨੂੰ ਡੇਰੇ ਤੋਂ ਬਾਹਰ ਸੀਨਈ ਪਰਬਤ ਦੇ ਪੈਰਾਂ ਵੱਲ ਪਰਮੇਸ਼ੁਰ ਨਾਲ ਮਿਲਣ ਲਈ ਅਗਵਾਈ ਕੀਤੀ।</w:t>
      </w:r>
    </w:p>
    <w:p/>
    <w:p>
      <w:r xmlns:w="http://schemas.openxmlformats.org/wordprocessingml/2006/main">
        <w:t xml:space="preserve">1. ਪਰਮੇਸ਼ੁਰ ਦੇ ਸੱਦੇ ਨੂੰ ਮੰਨਣਾ: ਮੂਸਾ ਦੀ ਮਿਸਾਲ</w:t>
      </w:r>
    </w:p>
    <w:p/>
    <w:p>
      <w:r xmlns:w="http://schemas.openxmlformats.org/wordprocessingml/2006/main">
        <w:t xml:space="preserve">2. ਉਜਾੜ ਵਿੱਚ ਪਰਮੇਸ਼ੁਰ ਦੀ ਸੇਧ ਉੱਤੇ ਭਰੋਸਾ ਕਰਨਾ</w:t>
      </w:r>
    </w:p>
    <w:p/>
    <w:p>
      <w:r xmlns:w="http://schemas.openxmlformats.org/wordprocessingml/2006/main">
        <w:t xml:space="preserve">1. ਯਸਾਯਾਹ 40:31 - "ਪਰ ਜੋ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ਇਬਰਾਨੀਆਂ 12:18-19 - "ਤੁਸੀਂ ਅਜਿਹੇ ਪਹਾੜ ਉੱਤੇ ਨਹੀਂ ਆਏ ਜਿਸ ਨੂੰ ਛੂਹਿਆ ਜਾ ਸਕਦਾ ਹੈ ਅਤੇ ਜੋ ਅੱਗ ਨਾਲ ਬਲ ਰਿਹਾ ਹੈ; ਹਨੇਰੇ, ਹਨੇਰੇ ਅਤੇ ਤੂਫ਼ਾਨ ਵੱਲ; ਇੱਕ ਤੁਰ੍ਹੀ ਦੇ ਫੂਕੇ ਵੱਲ ਜਾਂ ਇੱਕ ਅਜਿਹੀ ਅਵਾਜ਼ ਲਈ ਜੋ ਬੋਲਣ ਵਾਲੇ ਸ਼ਬਦ ਸੁਣਦੇ ਹਨ. ਇਸ ਨੇ ਬੇਨਤੀ ਕੀਤੀ ਕਿ ਉਨ੍ਹਾਂ ਨਾਲ ਹੋਰ ਕੋਈ ਸ਼ਬਦ ਨਾ ਬੋਲਿਆ ਜਾਵੇ।"</w:t>
      </w:r>
    </w:p>
    <w:p/>
    <w:p>
      <w:r xmlns:w="http://schemas.openxmlformats.org/wordprocessingml/2006/main">
        <w:t xml:space="preserve">ਕੂਚ 19:18 ਅਤੇ ਸੀਨਈ ਪਰਬਤ ਪੂਰੀ ਤਰ੍ਹਾਂ ਧੂੰਏਂ ਵਿੱਚ ਸੀ ਕਿਉਂ ਜੋ ਯਹੋਵਾਹ ਅੱਗ ਵਿੱਚ ਉਸ ਉੱਤੇ ਉਤਰਿਆ ਅਤੇ ਉਹ ਦਾ ਧੂੰਆਂ ਭੱਠੀ ਦੇ ਧੂੰਏਂ ਵਾਂਙੁ ਚੜ੍ਹਿਆ ਅਤੇ ਸਾਰਾ ਪਹਾੜ ਬਹੁਤ ਕੰਬ ਗਿਆ।</w:t>
      </w:r>
    </w:p>
    <w:p/>
    <w:p>
      <w:r xmlns:w="http://schemas.openxmlformats.org/wordprocessingml/2006/main">
        <w:t xml:space="preserve">ਯਹੋਵਾਹ ਅੱਗ ਅਤੇ ਧੂੰਏਂ ਵਿੱਚ ਸੀਨਈ ਪਰਬਤ ਉੱਤੇ ਉਤਰਿਆ, ਜਿਸ ਨਾਲ ਪਹਾੜ ਕੰਬ ਗਿਆ।</w:t>
      </w:r>
    </w:p>
    <w:p/>
    <w:p>
      <w:r xmlns:w="http://schemas.openxmlformats.org/wordprocessingml/2006/main">
        <w:t xml:space="preserve">1. ਪਰਮਾਤਮਾ ਦੀ ਮੌਜੂਦਗੀ ਸ਼ਕਤੀਸ਼ਾਲੀ ਅਤੇ ਅਟੱਲ ਹੈ</w:t>
      </w:r>
    </w:p>
    <w:p/>
    <w:p>
      <w:r xmlns:w="http://schemas.openxmlformats.org/wordprocessingml/2006/main">
        <w:t xml:space="preserve">2. ਪ੍ਰਭੂ ਦੇ ਆਦਰ ਵਿੱਚ ਖੜ੍ਹੇ ਹੋਣ ਲਈ ਇੱਕ ਕਾਲ</w:t>
      </w:r>
    </w:p>
    <w:p/>
    <w:p>
      <w:r xmlns:w="http://schemas.openxmlformats.org/wordprocessingml/2006/main">
        <w:t xml:space="preserve">1. ਯਸਾਯਾਹ 64:1-3</w:t>
      </w:r>
    </w:p>
    <w:p/>
    <w:p>
      <w:r xmlns:w="http://schemas.openxmlformats.org/wordprocessingml/2006/main">
        <w:t xml:space="preserve">2. ਜ਼ਬੂਰ 18:7-15</w:t>
      </w:r>
    </w:p>
    <w:p/>
    <w:p>
      <w:r xmlns:w="http://schemas.openxmlformats.org/wordprocessingml/2006/main">
        <w:t xml:space="preserve">ਕੂਚ 19:19 ਅਤੇ ਜਦੋਂ ਤੁਰ੍ਹੀ ਦੀ ਅਵਾਜ਼ ਲੰਮੀ ਹੋਈ, ਅਤੇ ਉੱਚੀ ਅਤੇ ਉੱਚੀ ਹੋ ਗਈ, ਤਾਂ ਮੂਸਾ ਬੋਲਿਆ, ਅਤੇ ਪਰਮੇਸ਼ੁਰ ਨੇ ਇੱਕ ਅਵਾਜ਼ ਦੁਆਰਾ ਉਸਨੂੰ ਉੱਤਰ ਦਿੱਤਾ।</w:t>
      </w:r>
    </w:p>
    <w:p/>
    <w:p>
      <w:r xmlns:w="http://schemas.openxmlformats.org/wordprocessingml/2006/main">
        <w:t xml:space="preserve">ਮੂਸਾ ਨੇ ਪਰਮੇਸ਼ੁਰ ਨਾਲ ਗੱਲ ਕੀਤੀ ਅਤੇ ਪਰਮੇਸ਼ੁਰ ਨੇ ਇੱਕ ਉੱਚੀ ਅਤੇ ਸ਼ਕਤੀਸ਼ਾਲੀ ਤੁਰ੍ਹੀ ਦੀ ਆਵਾਜ਼ ਦੁਆਰਾ ਉਸਨੂੰ ਉੱਤਰ ਦਿੱਤਾ।</w:t>
      </w:r>
    </w:p>
    <w:p/>
    <w:p>
      <w:r xmlns:w="http://schemas.openxmlformats.org/wordprocessingml/2006/main">
        <w:t xml:space="preserve">1. ਪ੍ਰਾਰਥਨਾ ਦੀ ਸ਼ਕਤੀ: ਪ੍ਰਮਾਤਮਾ ਨਾਲ ਸਾਡੀ ਆਵਾਜ਼ ਦੀ ਤਾਕਤ ਨੂੰ ਸਮਝਣਾ</w:t>
      </w:r>
    </w:p>
    <w:p/>
    <w:p>
      <w:r xmlns:w="http://schemas.openxmlformats.org/wordprocessingml/2006/main">
        <w:t xml:space="preserve">2. ਰੱਬ ਦਾ ਕਾਲ ਪ੍ਰਾਪਤ ਕਰਨਾ: ਰੌਲੇ-ਰੱਪੇ ਦੇ ਵਿਚਕਾਰ ਉਸਦੀ ਆਵਾਜ਼ ਸੁਣਨਾ</w:t>
      </w:r>
    </w:p>
    <w:p/>
    <w:p>
      <w:r xmlns:w="http://schemas.openxmlformats.org/wordprocessingml/2006/main">
        <w:t xml:space="preserve">1. ਯਾਕੂਬ 5:16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ਜ਼ਬੂਰ 95:6 ਆਉ, ਆਓ ਅਸੀਂ ਮੱਥਾ ਟੇਕੀਏ; ਆਓ ਆਪਾਂ ਆਪਣੇ ਸਿਰਜਣਹਾਰ ਯਹੋਵਾਹ ਅੱਗੇ ਗੋਡੇ ਟੇਕੀਏ!</w:t>
      </w:r>
    </w:p>
    <w:p/>
    <w:p>
      <w:r xmlns:w="http://schemas.openxmlformats.org/wordprocessingml/2006/main">
        <w:t xml:space="preserve">ਕੂਚ 19:20 ਅਤੇ ਯਹੋਵਾਹ ਸੀਨਈ ਪਰਬਤ ਉੱਤੇ ਉਤਰਿਆ, ਪਹਾੜ ਦੀ ਚੋਟੀ ਉੱਤੇ, ਅਤੇ ਯਹੋਵਾਹ ਨੇ ਮੂਸਾ ਨੂੰ ਪਹਾੜ ਦੀ ਚੋਟੀ ਉੱਤੇ ਬੁਲਾਇਆ। ਅਤੇ ਮੂਸਾ ਉੱਪਰ ਗਿਆ।</w:t>
      </w:r>
    </w:p>
    <w:p/>
    <w:p>
      <w:r xmlns:w="http://schemas.openxmlformats.org/wordprocessingml/2006/main">
        <w:t xml:space="preserve">ਸੀਨਈ ਪਹਾੜ ਉੱਤੇ ਮੂਸਾ ਨੂੰ ਪਰਮੇਸ਼ੁਰ ਦੀ ਮੌਜੂਦਗੀ ਪ੍ਰਗਟ ਕੀਤੀ ਗਈ ਸੀ।</w:t>
      </w:r>
    </w:p>
    <w:p/>
    <w:p>
      <w:r xmlns:w="http://schemas.openxmlformats.org/wordprocessingml/2006/main">
        <w:t xml:space="preserve">1. ਸਾਡੇ ਜੀਵਨ ਵਿੱਚ ਪਰਮੇਸ਼ੁਰ ਦੀ ਮੌਜੂਦਗੀ ਦੀ ਸ਼ਕਤੀ</w:t>
      </w:r>
    </w:p>
    <w:p/>
    <w:p>
      <w:r xmlns:w="http://schemas.openxmlformats.org/wordprocessingml/2006/main">
        <w:t xml:space="preserve">2. ਪਰਮੇਸ਼ੁਰ ਦੀ ਯੋਜਨਾ ਵਿੱਚ ਸੀਨਈ ਪਹਾੜ ਦੀ ਮਹੱਤਤਾ</w:t>
      </w:r>
    </w:p>
    <w:p/>
    <w:p>
      <w:r xmlns:w="http://schemas.openxmlformats.org/wordprocessingml/2006/main">
        <w:t xml:space="preserve">1. ਯਸਾਯਾਹ 6:1-5 - ਨਬੀ ਯਸਾਯਾਹ ਦਾ ਮੰਦਰ ਵਿੱਚ ਯਹੋਵਾਹ ਦਾ ਦਰਸ਼ਣ</w:t>
      </w:r>
    </w:p>
    <w:p/>
    <w:p>
      <w:r xmlns:w="http://schemas.openxmlformats.org/wordprocessingml/2006/main">
        <w:t xml:space="preserve">2. ਜ਼ਬੂਰ 11:4 - ਯਹੋਵਾਹ ਆਪਣੇ ਪਵਿੱਤਰ ਮੰਦਰ ਵਿੱਚ ਹੈ; ਯਹੋਵਾਹ ਦਾ ਸਿੰਘਾਸਣ ਸਵਰਗ ਵਿੱਚ ਹੈ।</w:t>
      </w:r>
    </w:p>
    <w:p/>
    <w:p>
      <w:r xmlns:w="http://schemas.openxmlformats.org/wordprocessingml/2006/main">
        <w:t xml:space="preserve">ਕੂਚ 19:21 ਅਤੇ ਯਹੋਵਾਹ ਨੇ ਮੂਸਾ ਨੂੰ ਆਖਿਆ, ਹੇਠਾਂ ਜਾ, ਲੋਕਾਂ ਨੂੰ ਹੁਕਮ ਦੇ, ਅਜਿਹਾ ਨਾ ਹੋਵੇ ਕਿ ਉਹ ਯਹੋਵਾਹ ਵੱਲ ਵੇਖਣ ਲਈ ਅੰਦਰੋਂ ਟੁੱਟ ਜਾਣ ਅਤੇ ਉਨ੍ਹਾਂ ਵਿੱਚੋਂ ਬਹੁਤ ਸਾਰੇ ਨਾਸ ਹੋ ਜਾਣ।</w:t>
      </w:r>
    </w:p>
    <w:p/>
    <w:p>
      <w:r xmlns:w="http://schemas.openxmlformats.org/wordprocessingml/2006/main">
        <w:t xml:space="preserve">ਯਹੋਵਾਹ ਨੇ ਮੂਸਾ ਨੂੰ ਹੁਕਮ ਦਿੱਤਾ ਕਿ ਉਹ ਲੋਕਾਂ ਨੂੰ ਚੇਤਾਵਨੀ ਦੇਣ ਕਿ ਉਹ ਪਹਾੜ ਦੇ ਨੇੜੇ ਨਾ ਆਉਣ ਨਹੀਂ ਤਾਂ ਉਹ ਮਰ ਜਾਣਗੇ।</w:t>
      </w:r>
    </w:p>
    <w:p/>
    <w:p>
      <w:r xmlns:w="http://schemas.openxmlformats.org/wordprocessingml/2006/main">
        <w:t xml:space="preserve">1. ਪਰਮੇਸ਼ੁਰ ਦੇ ਧੀਰਜ ਦੀ ਪਰਖ ਨਾ ਕਰੋ</w:t>
      </w:r>
    </w:p>
    <w:p/>
    <w:p>
      <w:r xmlns:w="http://schemas.openxmlformats.org/wordprocessingml/2006/main">
        <w:t xml:space="preserve">2. ਪ੍ਰਭੂ ਦਇਆ ਅਤੇ ਨਿਆਂ ਦਾ ਪਰਮੇਸ਼ੁਰ ਹੈ</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ਕੂਚ 19:22 ਅਤੇ ਜਾਜਕ ਵੀ, ਜਿਹੜੇ ਯਹੋਵਾਹ ਦੇ ਨੇੜੇ ਆਉਂਦੇ ਹਨ, ਆਪਣੇ ਆਪ ਨੂੰ ਪਵਿੱਤਰ ਕਰਨ, ਕਿਤੇ ਅਜਿਹਾ ਨਾ ਹੋਵੇ ਕਿ ਯਹੋਵਾਹ ਉਨ੍ਹਾਂ ਉੱਤੇ ਆ ਡਿੱਗੇ।</w:t>
      </w:r>
    </w:p>
    <w:p/>
    <w:p>
      <w:r xmlns:w="http://schemas.openxmlformats.org/wordprocessingml/2006/main">
        <w:t xml:space="preserve">ਪ੍ਰਭੂ ਪੁਜਾਰੀਆਂ ਨੂੰ ਆਪਣੇ ਆਪ ਨੂੰ ਪਵਿੱਤਰ ਕਰਨ ਦਾ ਹੁਕਮ ਦਿੰਦਾ ਹੈ ਤਾਂ ਜੋ ਪ੍ਰਭੂ ਨੂੰ ਉਨ੍ਹਾਂ ਉੱਤੇ ਟੁੱਟਣ ਤੋਂ ਰੋਕਿਆ ਜਾ ਸਕੇ।</w:t>
      </w:r>
    </w:p>
    <w:p/>
    <w:p>
      <w:r xmlns:w="http://schemas.openxmlformats.org/wordprocessingml/2006/main">
        <w:t xml:space="preserve">1. ਪਵਿੱਤਰਤਾ ਦੀ ਮਹੱਤਤਾ</w:t>
      </w:r>
    </w:p>
    <w:p/>
    <w:p>
      <w:r xmlns:w="http://schemas.openxmlformats.org/wordprocessingml/2006/main">
        <w:t xml:space="preserve">2. ਪਰਮੇਸ਼ੁਰ ਦੇ ਕ੍ਰੋਧ ਦੀ ਸ਼ਕਤੀ</w:t>
      </w:r>
    </w:p>
    <w:p/>
    <w:p>
      <w:r xmlns:w="http://schemas.openxmlformats.org/wordprocessingml/2006/main">
        <w:t xml:space="preserve">1. ਇਬਰਾਨੀਆਂ 12:14 - ਸਾਰਿਆਂ ਨਾਲ ਸ਼ਾਂਤੀ ਨਾਲ ਰਹਿਣ ਅਤੇ ਪਵਿੱਤਰ ਹੋਣ ਦੀ ਪੂਰੀ ਕੋਸ਼ਿਸ਼ ਕਰੋ; ਪਵਿੱਤਰਤਾ ਤੋਂ ਬਿਨਾਂ ਕੋਈ ਵੀ ਪ੍ਰਭੂ ਨੂੰ ਨਹੀਂ ਦੇਖੇਗਾ।</w:t>
      </w:r>
    </w:p>
    <w:p/>
    <w:p>
      <w:r xmlns:w="http://schemas.openxmlformats.org/wordprocessingml/2006/main">
        <w:t xml:space="preserve">2. 1 ਕੁਰਿੰਥੀਆਂ 10:11 - ਹੁਣ ਇਹ ਗੱਲਾਂ ਉਨ੍ਹਾਂ ਲਈ ਇੱਕ ਉਦਾਹਰਣ ਵਜੋਂ ਵਾਪਰੀਆਂ, ਪਰ ਉਹ ਸਾਡੀ ਸਿੱਖਿਆ ਲਈ ਲਿਖੀਆਂ ਗਈਆਂ ਸਨ, ਜਿਨ੍ਹਾਂ ਉੱਤੇ ਯੁਗਾਂ ਦਾ ਅੰਤ ਆ ਗਿਆ ਹੈ।</w:t>
      </w:r>
    </w:p>
    <w:p/>
    <w:p>
      <w:r xmlns:w="http://schemas.openxmlformats.org/wordprocessingml/2006/main">
        <w:t xml:space="preserve">ਕੂਚ 19:23 ਅਤੇ ਮੂਸਾ ਨੇ ਯਹੋਵਾਹ ਨੂੰ ਆਖਿਆ, ਲੋਕ ਸੀਨਈ ਪਰਬਤ ਉੱਤੇ ਨਹੀਂ ਆ ਸਕਦੇ, ਕਿਉਂ ਜੋ ਤੂੰ ਸਾਨੂੰ ਹੁਕਮ ਦਿੱਤਾ ਹੈ ਕਿ ਪਰਬਤ ਦੇ ਆਲੇ-ਦੁਆਲੇ ਹੱਦਾਂ ਬੰਨ੍ਹੋ ਅਤੇ ਉਹ ਨੂੰ ਪਵਿੱਤਰ ਕਰੋ।</w:t>
      </w:r>
    </w:p>
    <w:p/>
    <w:p>
      <w:r xmlns:w="http://schemas.openxmlformats.org/wordprocessingml/2006/main">
        <w:t xml:space="preserve">ਯਹੋਵਾਹ ਨੇ ਮੂਸਾ ਨੂੰ ਸੀਨਈ ਪਰਬਤ ਦੇ ਆਲੇ-ਦੁਆਲੇ ਹੱਦਾਂ ਤੈਅ ਕਰਨ ਅਤੇ ਇਸ ਨੂੰ ਪਵਿੱਤਰ ਕਰਨ ਦਾ ਹੁਕਮ ਦਿੱਤਾ।</w:t>
      </w:r>
    </w:p>
    <w:p/>
    <w:p>
      <w:r xmlns:w="http://schemas.openxmlformats.org/wordprocessingml/2006/main">
        <w:t xml:space="preserve">1. ਸਾਡੇ ਜੀਵਨ ਵਿੱਚ ਸੀਮਾਵਾਂ ਦੀ ਮਹੱਤਤਾ</w:t>
      </w:r>
    </w:p>
    <w:p/>
    <w:p>
      <w:r xmlns:w="http://schemas.openxmlformats.org/wordprocessingml/2006/main">
        <w:t xml:space="preserve">2. ਪੂਜਾ ਲਈ ਜਗ੍ਹਾ ਨੂੰ ਵੱਖ ਕਰਨ ਦੀ ਪਵਿੱਤਰਤਾ</w:t>
      </w:r>
    </w:p>
    <w:p/>
    <w:p>
      <w:r xmlns:w="http://schemas.openxmlformats.org/wordprocessingml/2006/main">
        <w:t xml:space="preserve">1. ਜ਼ਬੂਰ 99:5 - "ਯਹੋਵਾਹ ਸਾਡੇ ਪਰਮੇਸ਼ੁਰ ਦੀ ਵਡਿਆਈ ਕਰੋ, ਉਸਦੀ ਚਰਨ ਚੌਂਕੀ ਉੱਤੇ ਉਪਾਸਨਾ ਕਰੋ! ਉਹ ਪਵਿੱਤਰ ਹੈ!"</w:t>
      </w:r>
    </w:p>
    <w:p/>
    <w:p>
      <w:r xmlns:w="http://schemas.openxmlformats.org/wordprocessingml/2006/main">
        <w:t xml:space="preserve">2. ਰੋਮੀਆਂ 12:1-2 - "ਇਸ ਲਈ, ਮੈਂ ਤੁਹਾਨੂੰ ਬੇਨਤੀ ਕਰਦਾ ਹਾਂ, ਭਰਾਵੋ ਅਤੇ ਭੈਣੋ, ਪ੍ਰਮਾਤਮਾ ਦੀ ਦਇਆ ਦੇ ਮੱਦੇਨਜ਼ਰ,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ਕੂਚ 19:24 ਤਦ ਯਹੋਵਾਹ ਨੇ ਉਹ ਨੂੰ ਆਖਿਆ, ਦੂਰ ਜਾਹ, ਤੂੰ ਅਤੇ ਹਾਰੂਨ ਤੇਰੇ ਨਾਲ ਉੱਪਰ ਆ ਜਾਵੇਂਗਾ, ਪਰ ਜਾਜਕਾਂ ਅਤੇ ਲੋਕਾਂ ਨੂੰ ਯਹੋਵਾਹ ਦੇ ਕੋਲ ਆਉਣ ਲਈ ਨਾ ਤੋੜਨ ਦਿਓ, ਕਿਤੇ ਉਹ ਟੁੱਟ ਨਾ ਜਾਵੇ। ਉਹਨਾਂ ਉੱਤੇ ਅੱਗੇ</w:t>
      </w:r>
    </w:p>
    <w:p/>
    <w:p>
      <w:r xmlns:w="http://schemas.openxmlformats.org/wordprocessingml/2006/main">
        <w:t xml:space="preserve">ਪਰਮੇਸ਼ੁਰ ਨੇ ਮੂਸਾ ਅਤੇ ਹਾਰੂਨ ਨੂੰ ਸੀਨਈ ਪਹਾੜ ਉੱਤੇ ਚੜ੍ਹਨ ਲਈ ਕਿਹਾ, ਪਰ ਉਨ੍ਹਾਂ ਨੂੰ ਚੇਤਾਵਨੀ ਦਿੱਤੀ ਕਿ ਉਹ ਲੋਕਾਂ ਅਤੇ ਪੁਜਾਰੀਆਂ ਨੂੰ ਪ੍ਰਭੂ ਦੀ ਹਜ਼ੂਰੀ ਵਿੱਚ ਨਾ ਜਾਣ ਦੇਣ।</w:t>
      </w:r>
    </w:p>
    <w:p/>
    <w:p>
      <w:r xmlns:w="http://schemas.openxmlformats.org/wordprocessingml/2006/main">
        <w:t xml:space="preserve">1. ਪਰਮੇਸ਼ੁਰ ਦੇ ਹੁਕਮਾਂ ਦੀ ਪਾਲਣਾ ਕਰਨਾ: ਕੂਚ 19:24 ਤੋਂ ਇੱਕ ਸਬਕ</w:t>
      </w:r>
    </w:p>
    <w:p/>
    <w:p>
      <w:r xmlns:w="http://schemas.openxmlformats.org/wordprocessingml/2006/main">
        <w:t xml:space="preserve">2. ਪਰਮੇਸ਼ੁਰ ਦੀਆਂ ਹਿਦਾਇਤਾਂ ਪ੍ਰਤੀ ਵਫ਼ਾਦਾਰ ਰਹਿਣਾ: ਕੂਚ 19:24 ਤੋਂ ਇੱਕ ਉਦਾਹਰਣ</w:t>
      </w:r>
    </w:p>
    <w:p/>
    <w:p>
      <w:r xmlns:w="http://schemas.openxmlformats.org/wordprocessingml/2006/main">
        <w:t xml:space="preserve">1. ਬਿਵਸਥਾ ਸਾਰ 5:22-24 ਇਹ ਸ਼ਬਦ ਯਹੋਵਾਹ ਨੇ ਤੁਹਾਡੀ ਸਾਰੀ ਸਭਾ ਨੂੰ ਪਹਾੜ ਉੱਤੇ ਅੱਗ, ਬੱਦਲ ਅਤੇ ਸੰਘਣੇ ਹਨੇਰੇ ਵਿੱਚੋਂ ਇੱਕ ਉੱਚੀ ਅਵਾਜ਼ ਨਾਲ ਕਹੇ। ਅਤੇ ਉਸਨੇ ਹੋਰ ਨਹੀਂ ਜੋੜਿਆ। ਅਤੇ ਉਸਨੇ ਉਨ੍ਹਾਂ ਨੂੰ ਪੱਥਰ ਦੀਆਂ ਦੋ ਫੱਟੀਆਂ ਉੱਤੇ ਲਿਖ ਕੇ ਮੈਨੂੰ ਦੇ ਦਿੱਤਾ। ਅਤੇ ਜਿਵੇਂ ਹੀ ਤੁਸੀਂ ਹਨੇਰੇ ਵਿੱਚੋਂ ਅਵਾਜ਼ ਸੁਣੀ, ਜਦੋਂ ਪਹਾੜ ਅੱਗ ਨਾਲ ਬਲ ਰਿਹਾ ਸੀ, ਤੁਸੀਂ ਆਪਣੇ ਸਾਰੇ ਗੋਤਾਂ ਦੇ ਮੁਖੀਏ ਅਤੇ ਤੁਹਾਡੇ ਬਜ਼ੁਰਗ ਮੇਰੇ ਨੇੜੇ ਆਏ।</w:t>
      </w:r>
    </w:p>
    <w:p/>
    <w:p>
      <w:r xmlns:w="http://schemas.openxmlformats.org/wordprocessingml/2006/main">
        <w:t xml:space="preserve">2. ਕਹਾਉਤਾਂ 3:5-6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ਕੂਚ 19:25 ਤਾਂ ਮੂਸਾ ਲੋਕਾਂ ਕੋਲ ਗਿਆ ਅਤੇ ਉਨ੍ਹਾਂ ਨਾਲ ਗੱਲ ਕੀਤੀ।</w:t>
      </w:r>
    </w:p>
    <w:p/>
    <w:p>
      <w:r xmlns:w="http://schemas.openxmlformats.org/wordprocessingml/2006/main">
        <w:t xml:space="preserve">ਮੂਸਾ ਨੇ ਲੋਕਾਂ ਨਾਲ ਉਨ੍ਹਾਂ ਨੂੰ ਯਹੋਵਾਹ ਦੇ ਹੁਕਮ ਦੱਸਣ ਲਈ ਗੱਲ ਕੀਤੀ।</w:t>
      </w:r>
    </w:p>
    <w:p/>
    <w:p>
      <w:r xmlns:w="http://schemas.openxmlformats.org/wordprocessingml/2006/main">
        <w:t xml:space="preserve">1. ਪ੍ਰਭੂ ਅਤੇ ਉਸਦੇ ਹੁਕਮਾਂ ਦੀ ਪਾਲਣਾ ਕਰੋ</w:t>
      </w:r>
    </w:p>
    <w:p/>
    <w:p>
      <w:r xmlns:w="http://schemas.openxmlformats.org/wordprocessingml/2006/main">
        <w:t xml:space="preserve">2. ਪ੍ਰਭੂ ਦੇ ਨਾਮ ਵਿਚ ਬੋਲਣ ਵਾਲਿਆਂ ਨੂੰ ਸੁਣੋ</w:t>
      </w:r>
    </w:p>
    <w:p/>
    <w:p>
      <w:r xmlns:w="http://schemas.openxmlformats.org/wordprocessingml/2006/main">
        <w:t xml:space="preserve">1. ਯੂਹੰਨਾ 14:15-17 "ਜੇਕਰ ਤੁਸੀਂ ਮੈਨੂੰ ਪਿਆਰ ਕਰਦੇ ਹੋ, ਤਾਂ ਤੁਸੀਂ ਮੇਰੇ ਹੁਕਮਾਂ ਦੀ ਪਾਲਨਾ ਕਰੋਗੇ। ਅਤੇ ਮੈਂ ਪਿਤਾ ਨੂੰ ਬੇਨਤੀ ਕਰਾਂਗਾ, ਅਤੇ ਉਹ ਤੁਹਾਨੂੰ ਇੱਕ ਹੋਰ ਸਹਾਇਕ ਦੇਵੇਗਾ, ਜੋ ਹਮੇਸ਼ਾ ਤੁਹਾਡੇ ਨਾਲ ਰਹੇਗਾ, ਸਚਿਆਈ ਦਾ ਆਤਮਾ, ਜਿਸਨੂੰ ਸੰਸਾਰ ਪ੍ਰਾਪਤ ਨਹੀਂ ਕਰ ਸਕਦਾ, ਕਿਉਂਕਿ ਇਹ ਨਾ ਤਾਂ ਉਸਨੂੰ ਵੇਖਦਾ ਹੈ ਅਤੇ ਨਾ ਹੀ ਉਸਨੂੰ ਜਾਣਦਾ ਹੈ, ਤੁਸੀਂ ਉਸਨੂੰ ਜਾਣਦੇ ਹੋ, ਕਿਉਂਕਿ ਉਹ ਤੁਹਾਡੇ ਨਾਲ ਰਹਿੰਦਾ ਹੈ ਅਤੇ ਤੁਹਾਡੇ ਵਿੱਚ ਹੋਵੇਗਾ।</w:t>
      </w:r>
    </w:p>
    <w:p/>
    <w:p>
      <w:r xmlns:w="http://schemas.openxmlformats.org/wordprocessingml/2006/main">
        <w:t xml:space="preserve">2. ਅਫ਼ਸੀਆਂ 6: 1-3 "ਬੱਚਿਓ, ਪ੍ਰਭੂ ਵਿੱਚ ਆਪਣੇ ਮਾਤਾ-ਪਿਤਾ ਦਾ ਕਹਿਣਾ ਮੰਨੋ, ਕਿਉਂਕਿ ਇਹ ਸਹੀ ਹੈ। ਆਪਣੇ ਮਾਤਾ-ਪਿਤਾ ਦਾ ਆਦਰ ਕਰੋ (ਇਹ ਇਕ ਵਾਅਦੇ ਨਾਲ ਪਹਿਲਾ ਹੁਕਮ ਹੈ), ਤਾਂ ਜੋ ਤੁਹਾਡਾ ਭਲਾ ਹੋਵੇ ਅਤੇ ਤੁਸੀਂ ਜ਼ਮੀਨ ਵਿੱਚ ਲੰਬੇ ਰਹਿੰਦੇ ਹਨ.</w:t>
      </w:r>
    </w:p>
    <w:p/>
    <w:p>
      <w:r xmlns:w="http://schemas.openxmlformats.org/wordprocessingml/2006/main">
        <w:t xml:space="preserve">ਕੂਚ 20 ਨੂੰ ਤਿੰਨ ਪੈਰਿਆਂ ਵਿੱਚ ਹੇਠਾਂ ਦਿੱਤੇ ਅਨੁਸਾਰ ਸੰਖੇਪ ਕੀਤਾ ਜਾ ਸਕਦਾ ਹੈ, ਸੰਕੇਤਕ ਆਇਤਾਂ ਦੇ ਨਾਲ:</w:t>
      </w:r>
    </w:p>
    <w:p/>
    <w:p>
      <w:r xmlns:w="http://schemas.openxmlformats.org/wordprocessingml/2006/main">
        <w:t xml:space="preserve">ਪੈਰਾ 1: ਕੂਚ 20: 1-11 ਵਿੱਚ, ਪਰਮੇਸ਼ੁਰ ਸੀਨਈ ਪਹਾੜ ਤੋਂ ਮੂਸਾ ਅਤੇ ਇਸਰਾਏਲੀਆਂ ਨਾਲ ਗੱਲ ਕਰਦਾ ਹੈ। ਉਹ ਦਸ ਹੁਕਮਾਂ ਦੀ ਘੋਸ਼ਣਾ ਕਰਕੇ ਸ਼ੁਰੂ ਕਰਦਾ ਹੈ, ਜੋ ਉਸਦੇ ਲੋਕਾਂ ਲਈ ਬੁਨਿਆਦੀ ਨੈਤਿਕ ਨਿਯਮਾਂ ਵਜੋਂ ਕੰਮ ਕਰਦੇ ਹਨ। ਹੁਕਮਾਂ ਵਿੱਚ ਸਿਰਫ਼ ਯਹੋਵਾਹ ਦੀ ਉਪਾਸਨਾ ਕਰਨ, ਮੂਰਤੀਆਂ ਬਣਾਉਣ ਜਾਂ ਪੂਜਾ ਨਾ ਕਰਨ, ਪਰਮੇਸ਼ੁਰ ਦਾ ਨਾਮ ਵਿਅਰਥ ਨਾ ਲੈਣ, ਅਤੇ ਸਬਤ ਦੇ ਦਿਨ ਨੂੰ ਆਰਾਮ ਅਤੇ ਉਪਾਸਨਾ ਦੇ ਦਿਨ ਵਜੋਂ ਮਨਾਉਣ ਦੀਆਂ ਹਦਾਇਤਾਂ ਸ਼ਾਮਲ ਹਨ। ਇਹ ਹੁਕਮ ਪਰਮਾਤਮਾ ਪ੍ਰਤੀ ਨਿਵੇਕਲੀ ਸ਼ਰਧਾ ਅਤੇ ਉਸਦੇ ਨਾਮ ਲਈ ਉਚਿਤ ਸ਼ਰਧਾ ਦੇ ਮਹੱਤਵ ਉੱਤੇ ਜ਼ੋਰ ਦਿੰਦੇ ਹਨ।</w:t>
      </w:r>
    </w:p>
    <w:p/>
    <w:p>
      <w:r xmlns:w="http://schemas.openxmlformats.org/wordprocessingml/2006/main">
        <w:t xml:space="preserve">ਪੈਰਾ 2: ਕੂਚ 20:12-17 ਵਿੱਚ ਜਾਰੀ ਰੱਖਦੇ ਹੋਏ, ਪਰਮੇਸ਼ੁਰ ਹੋਰ ਹੁਕਮ ਦਿੰਦਾ ਹੈ ਜੋ ਮਨੁੱਖੀ ਰਿਸ਼ਤਿਆਂ ਨਾਲ ਸਬੰਧਤ ਹਨ। ਉਹ ਇਜ਼ਰਾਈਲੀਆਂ ਨੂੰ ਆਪਣੇ ਮਾਤਾ-ਪਿਤਾ ਦਾ ਆਦਰ ਕਰਨ, ਕਤਲ, ਵਿਭਚਾਰ, ਚੋਰੀ, ਦੂਜਿਆਂ ਦੇ ਵਿਰੁੱਧ ਝੂਠੀ ਗਵਾਹੀ ਦੇਣ ਅਤੇ ਦੂਜਿਆਂ ਦੀਆਂ ਚੀਜ਼ਾਂ ਦਾ ਲਾਲਚ ਕਰਨ ਤੋਂ ਵਰਜਦਾ ਹੈ। ਇਹ ਹੁਕਮ ਸਮਾਜ ਦੇ ਅੰਦਰ ਨਿਆਂ ਅਤੇ ਅਖੰਡਤਾ ਦੇ ਸਿਧਾਂਤਾਂ ਨੂੰ ਸਥਾਪਿਤ ਕਰਦੇ ਹਨ ਜੋ ਅਥਾਰਿਟੀ ਸ਼ਖਸੀਅਤਾਂ ਜਿਵੇਂ ਕਿ ਮਾਤਾ-ਪਿਤਾ ਲਈ ਸਤਿਕਾਰ ਨੂੰ ਉਤਸ਼ਾਹਿਤ ਕਰਦੇ ਹਨ ਜਦੋਂ ਕਿ ਦੂਜਿਆਂ ਪ੍ਰਤੀ ਨੁਕਸਾਨਦੇਹ ਕਾਰਵਾਈਆਂ ਜਿਵੇਂ ਕਿ ਝੂਠ ਬੋਲਣਾ ਜਾਂ ਕਿਸੇ ਹੋਰ ਦੇ ਅਧਿਕਾਰ ਦੀ ਇੱਛਾ ਕਰਨਾ.</w:t>
      </w:r>
    </w:p>
    <w:p/>
    <w:p>
      <w:r xmlns:w="http://schemas.openxmlformats.org/wordprocessingml/2006/main">
        <w:t xml:space="preserve">ਪੈਰਾ 3: ਕੂਚ 20: 18-26 ਵਿੱਚ, ਗਰਜਾਂ ਨੂੰ ਸੁਣਨ ਤੋਂ ਬਾਅਦ ਅਤੇ ਪਰਮੇਸ਼ੁਰ ਦੇ ਦਸ ਹੁਕਮਾਂ ਦੇ ਪ੍ਰਗਟਾਵੇ ਦੌਰਾਨ ਸੀਨਈ ਪਹਾੜ ਉੱਤੇ ਬਿਜਲੀ ਦੇਖਣ ਤੋਂ ਬਾਅਦ ਲੋਕ ਡਰ ਨਾਲ ਭਰ ਗਏ ਅਤੇ ਮੂਸਾ ਨੂੰ ਉਨ੍ਹਾਂ ਅਤੇ ਪਰਮੇਸ਼ੁਰ ਦੇ ਵਿਚਕਾਰ ਇੱਕ ਵਿਚੋਲੇ ਵਜੋਂ ਸੇਵਾ ਕਰਨ ਲਈ ਕਿਹਾ। ਉਹ ਇਕੱਲੇ ਮੂਸਾ ਲਈ ਬ੍ਰਹਮ ਹਿਦਾਇਤਾਂ ਪ੍ਰਾਪਤ ਕਰਨ ਲਈ ਆਪਣੀ ਇੱਛਾ ਪ੍ਰਗਟ ਕਰਦੇ ਹਨ ਕਿਉਂਕਿ ਉਨ੍ਹਾਂ ਨੂੰ ਡਰ ਹੈ ਕਿ ਯਹੋਵਾਹ ਨਾਲ ਸਿੱਧਾ ਸੰਪਰਕ ਉਨ੍ਹਾਂ ਦੀ ਤਬਾਹੀ ਦਾ ਕਾਰਨ ਬਣ ਸਕਦਾ ਹੈ। ਮੂਸਾ ਨੇ ਉਨ੍ਹਾਂ ਨੂੰ ਭਰੋਸਾ ਦਿਵਾਇਆ ਕਿ ਸ਼ਕਤੀ ਦੇ ਇਸ ਪ੍ਰਦਰਸ਼ਨ ਦਾ ਮਤਲਬ ਸ਼ਰਧਾ ਪੈਦਾ ਕਰਨਾ ਹੈ ਪਰ ਉਨ੍ਹਾਂ ਨੂੰ ਨੁਕਸਾਨ ਨਹੀਂ ਪਹੁੰਚਾਉਣਾ ਹੈ। ਇਸ ਤੋਂ ਇਲਾਵਾ, ਪ੍ਰਮਾਤਮਾ ਉਸ ਲਈ ਬਣਾਈਆਂ ਗਈਆਂ ਵੇਦੀਆਂ ਬਾਰੇ ਹਦਾਇਤਾਂ ਪ੍ਰਦਾਨ ਕਰਦਾ ਹੈ ਤਾਂ ਜੋ ਇਹ ਯਕੀਨੀ ਬਣਾਇਆ ਜਾ ਸਕੇ ਕਿ ਉਹ ਮਨੁੱਖਾਂ ਦੁਆਰਾ ਬਣਾਏ ਗਏ ਸਾਧਨਾਂ ਦੀ ਵਰਤੋਂ ਕੀਤੇ ਬਿਨਾਂ ਬਣਾਏ ਗਏ ਹਨ ਤਾਂ ਜੋ ਉਹਨਾਂ ਨੂੰ ਅਸ਼ੁੱਧ ਨਾ ਕੀਤਾ ਜਾ ਸਕੇ।</w:t>
      </w:r>
    </w:p>
    <w:p/>
    <w:p>
      <w:r xmlns:w="http://schemas.openxmlformats.org/wordprocessingml/2006/main">
        <w:t xml:space="preserve">ਸਾਰੰਸ਼ ਵਿੱਚ:</w:t>
      </w:r>
    </w:p>
    <w:p>
      <w:r xmlns:w="http://schemas.openxmlformats.org/wordprocessingml/2006/main">
        <w:t xml:space="preserve">ਕੂਚ 20 ਪੇਸ਼ ਕਰਦਾ ਹੈ:</w:t>
      </w:r>
    </w:p>
    <w:p>
      <w:r xmlns:w="http://schemas.openxmlformats.org/wordprocessingml/2006/main">
        <w:t xml:space="preserve">ਪ੍ਰਮਾਤਮਾ ਸੀਨਈ ਪਹਾੜ ਤੋਂ ਦਸ ਹੁਕਮਾਂ ਦਾ ਐਲਾਨ ਕਰਦਾ ਹੈ;</w:t>
      </w:r>
    </w:p>
    <w:p>
      <w:r xmlns:w="http://schemas.openxmlformats.org/wordprocessingml/2006/main">
        <w:t xml:space="preserve">ਯਹੋਵਾਹ ਦੀ ਨਿਵੇਕਲੀ ਉਪਾਸਨਾ ਉੱਤੇ ਜ਼ੋਰ;</w:t>
      </w:r>
    </w:p>
    <w:p>
      <w:r xmlns:w="http://schemas.openxmlformats.org/wordprocessingml/2006/main">
        <w:t xml:space="preserve">ਸਬਤ ਮਨਾਉਣ ਸੰਬੰਧੀ ਹਦਾਇਤਾਂ।</w:t>
      </w:r>
    </w:p>
    <w:p/>
    <w:p>
      <w:r xmlns:w="http://schemas.openxmlformats.org/wordprocessingml/2006/main">
        <w:t xml:space="preserve">ਮਨੁੱਖੀ ਰਿਸ਼ਤਿਆਂ ਬਾਰੇ ਹੁਕਮ;</w:t>
      </w:r>
    </w:p>
    <w:p>
      <w:r xmlns:w="http://schemas.openxmlformats.org/wordprocessingml/2006/main">
        <w:t xml:space="preserve">ਮਾਪਿਆਂ ਪ੍ਰਤੀ ਸਨਮਾਨ ਨੂੰ ਉਤਸ਼ਾਹਿਤ ਕਰਨਾ; ਕਤਲ, ਵਿਭਚਾਰ, ਚੋਰੀ, ਝੂਠੇ ਗਵਾਹ, ਲਾਲਚ ਦੇ ਵਿਰੁੱਧ ਮਨਾਹੀ;</w:t>
      </w:r>
    </w:p>
    <w:p>
      <w:r xmlns:w="http://schemas.openxmlformats.org/wordprocessingml/2006/main">
        <w:t xml:space="preserve">ਸਮਾਜ ਦੇ ਅੰਦਰ ਨਿਆਂਪੂਰਨ ਵਿਵਹਾਰ ਦੀ ਅਗਵਾਈ ਕਰਨ ਵਾਲੇ ਸਿਧਾਂਤਾਂ ਦੀ ਸਥਾਪਨਾ।</w:t>
      </w:r>
    </w:p>
    <w:p/>
    <w:p>
      <w:r xmlns:w="http://schemas.openxmlformats.org/wordprocessingml/2006/main">
        <w:t xml:space="preserve">ਸਿਨਾਈ ਪਹਾੜ 'ਤੇ ਬ੍ਰਹਮ ਪ੍ਰਗਟਾਵੇ ਦੇ ਗਵਾਹ ਲੋਕਾਂ ਦਾ ਡਰਾਉਣਾ ਜਵਾਬ;</w:t>
      </w:r>
    </w:p>
    <w:p>
      <w:r xmlns:w="http://schemas.openxmlformats.org/wordprocessingml/2006/main">
        <w:t xml:space="preserve">ਉਨ੍ਹਾਂ ਅਤੇ ਪਰਮੇਸ਼ੁਰ ਦੇ ਵਿਚਕਾਰ ਮੂਸਾ ਦੀ ਵਿਚੋਲੇ ਦੀ ਭੂਮਿਕਾ ਲਈ ਬੇਨਤੀ;</w:t>
      </w:r>
    </w:p>
    <w:p>
      <w:r xmlns:w="http://schemas.openxmlformats.org/wordprocessingml/2006/main">
        <w:t xml:space="preserve">ਪ੍ਰਦਰਸ਼ਨ ਦੇ ਪਿੱਛੇ ਉਦੇਸ਼ ਦੇ ਸੰਬੰਧ ਵਿੱਚ ਮੂਸਾ ਤੋਂ ਭਰੋਸਾ; ਜਗਵੇਦੀਆਂ ਬਾਰੇ ਹਦਾਇਤਾਂ</w:t>
      </w:r>
    </w:p>
    <w:p/>
    <w:p>
      <w:r xmlns:w="http://schemas.openxmlformats.org/wordprocessingml/2006/main">
        <w:t xml:space="preserve">ਇਹ ਅਧਿਆਇ ਇਜ਼ਰਾਈਲ ਦੇ ਇਤਿਹਾਸ ਵਿੱਚ ਇੱਕ ਮਹੱਤਵਪੂਰਨ ਪਲ ਦੀ ਨਿਸ਼ਾਨਦੇਹੀ ਕਰਦਾ ਹੈ ਜਿਸ ਵਿੱਚ ਸੀਨਈ ਪਹਾੜ ਉੱਤੇ ਦਸ ਹੁਕਮ ਦਿੱਤੇ ਗਏ ਹਨ ਜਿੱਥੇ ਦੈਵੀ ਨੈਤਿਕ ਕਾਨੂੰਨ ਪ੍ਰਾਚੀਨ ਨੇੜੇ ਪੂਰਬੀ ਸੰਦਰਭ ਵਿੱਚ ਪ੍ਰਗਟ ਕੀਤੇ ਗਏ ਹਨ ਜੋ ਨੈਤਿਕ ਆਚਰਣ ਨਾਲ ਨੇੜਿਓਂ ਬੰਨ੍ਹੇ ਹੋਏ ਇਕਰਾਰਨਾਮੇ ਦੀਆਂ ਜ਼ਿੰਮੇਵਾਰੀਆਂ 'ਤੇ ਜ਼ੋਰ ਦਿੰਦੇ ਹਨ ਜੋ ਅਕਸਰ ਦੇਵਤੇ (ਯਹੋਵਾਹ) ਦੇ ਵਿਚਕਾਰ ਸੰਚਾਰ ਨੂੰ ਸ਼ਾਮਲ ਕਰਦੇ ਹੋਏ ਪਵਿੱਤਰ ਮੁਲਾਕਾਤਾਂ ਨਾਲ ਜੁੜੇ ਹੁੰਦੇ ਹਨ। ਚੁਣੇ ਹੋਏ ਲੋਕਾਂ (ਇਜ਼ਰਾਈਲ) ਦੁਆਰਾ ਮੂਸਾ ਵਰਗੀਆਂ ਸ਼ਖਸੀਅਤਾਂ ਦੁਆਰਾ ਉਦਾਹਰਨ ਦਿੱਤੀ ਗਈ ਹੈ ਜਿਵੇਂ ਕਿ ਵਿਚੋਲੇ ਵਜੋਂ ਸੇਵਾ ਕਰਦੇ ਹੋਏ, ਵਿਚੋਲੇ ਨੂੰ ਰੂਪ ਦੇਣ ਵਾਲੀ ਸੰਪਰਦਾਇਕ ਪਛਾਣ ਜੋ ਕਿ ਉਸ ਸਮੇਂ ਦੌਰਾਨ ਪੂਰੇ ਖੇਤਰ ਵਿਚ ਵੇਖੀਆਂ ਗਈਆਂ ਪ੍ਰਾਚੀਨ ਧਾਰਮਿਕ ਪਰੰਪਰਾਵਾਂ ਦੇ ਅੰਦਰ ਜੜ੍ਹੀ ਗਈ ਹੈ, ਜੋ ਕਿ ਅਲੌਕਿਕ ਘਟਨਾਵਾਂ ਨੂੰ ਸ਼ਾਮਲ ਕਰਨ ਵਾਲੇ ਮੁਕਾਬਲਿਆਂ ਦੌਰਾਨ ਇਜ਼ਰਾਈਲੀਆਂ ਦੁਆਰਾ ਅਨੁਭਵ ਕੀਤੇ ਡਰ, ਡਰ ਦੇ ਮਿਸ਼ਰਣ ਨੂੰ ਦਰਸਾਉਂਦੀ ਹੈ। ਸ਼ਰਧਾ, ਆਗਿਆਕਾਰੀ ਦੋਵਾਂ ਧਾਰਮਿਕ ਸ਼ਰਧਾ ਨੂੰ ਨਿਯੰਤਰਿਤ ਕਰਨ ਵਾਲੇ ਨੈਤਿਕ ਸਿਧਾਂਤਾਂ ਦੀ ਪਾਲਣਾ 'ਤੇ ਰੱਖੇ ਮਹੱਤਵ ਨੂੰ ਰੇਖਾਂਕਿਤ ਕਰਦੇ ਹੋਏ, ਇਕ ਈਸ਼ਵਰਵਾਦ ਵਰਗੇ ਵਿਸ਼ਿਆਂ ਨੂੰ ਸ਼ਾਮਲ ਕਰਨ ਵਾਲੇ ਵਿਸ਼ਾਲ ਭਾਈਚਾਰੇ ਦੇ ਅੰਦਰ ਸਮਾਜਿਕ ਪਰਸਪਰ ਪ੍ਰਭਾਵ ਦੇ ਨਾਲ-ਨਾਲ ਪੂਜਾ ਅਭਿਆਸ, ਇਕਰਾਰਨਾਮੇ ਦੇ ਸਬੰਧਾਂ ਨਾਲ ਨੇੜਿਓਂ ਜੁੜੀ ਵਿਸ਼ੇਸ਼ਤਾ, ਸਮੂਹਿਕ ਉਦੇਸ਼ਾਂ ਦੀ ਪੂਰਤੀ ਦੇ ਉਦੇਸ਼ ਨਾਲ ਚੁਣੇ ਹੋਏ ਲੋਕਾਂ ਨੂੰ ਬ੍ਰਹਮ ਅਧਿਕਾਰ ਦੇ ਅਧੀਨ ਇਕੱਠੇ ਬੰਨ੍ਹਣਾ। ਨਿਆਂ ਨਾਲ ਸਬੰਧਤ ਸੰਕਲਪਾਂ ਨੂੰ ਸ਼ਾਮਲ ਕਰਨਾ, ਧਾਰਮਿਕਤਾ, ਮਨੁੱਖਤਾ, ਬ੍ਰਹਮਤਾ ਵਿਚਕਾਰ ਸਬੰਧਾਂ ਬਾਰੇ ਬਾਈਬਲ ਦੇ ਬਿਰਤਾਂਤਕ ਢਾਂਚੇ ਨੂੰ ਸੂਚਿਤ ਕਰਨ ਵਾਲੇ ਪ੍ਰਾਚੀਨ ਨੇੜੇ ਪੂਰਬੀ ਵਿਸ਼ਵ ਦ੍ਰਿਸ਼ਟੀਕੋਣ ਨੂੰ ਦਰਸਾਉਣ ਵਾਲੇ ਵਿਆਪਕ ਬ੍ਰਹਿਮੰਡੀ ਕ੍ਰਮ ਦੇ ਵਿਚਕਾਰ ਫਿਰਕੂ ਭਲਾਈ ਦਾ ਸਮਰਥਨ ਕਰਨ ਵਾਲੇ ਥੰਮ੍ਹਾਂ ਵਜੋਂ ਸੇਵਾ ਕਰਦੇ ਹੋਏ</w:t>
      </w:r>
    </w:p>
    <w:p/>
    <w:p>
      <w:r xmlns:w="http://schemas.openxmlformats.org/wordprocessingml/2006/main">
        <w:t xml:space="preserve">ਕੂਚ 20:1 ਅਤੇ ਪਰਮੇਸ਼ੁਰ ਨੇ ਇਹ ਸਾਰੀਆਂ ਗੱਲਾਂ ਆਖੀਆਂ,</w:t>
      </w:r>
    </w:p>
    <w:p/>
    <w:p>
      <w:r xmlns:w="http://schemas.openxmlformats.org/wordprocessingml/2006/main">
        <w:t xml:space="preserve">ਪਰਮੇਸ਼ੁਰ ਨੇ ਇਜ਼ਰਾਈਲ ਦੇ ਲੋਕਾਂ ਨੂੰ ਧਰਮੀ ਜੀਵਨ ਜਿਉਣ ਵਿੱਚ ਮਦਦ ਕਰਨ ਲਈ ਦਸ ਹੁਕਮ ਦਿੱਤੇ।</w:t>
      </w:r>
    </w:p>
    <w:p/>
    <w:p>
      <w:r xmlns:w="http://schemas.openxmlformats.org/wordprocessingml/2006/main">
        <w:t xml:space="preserve">1: ਦਸ ਹੁਕਮ ਅੱਜ ਵੀ ਢੁਕਵੇਂ ਹਨ ਅਤੇ ਧਰਮੀ ਜੀਵਨ ਜਿਉਣ ਲਈ ਮਾਰਗਦਰਸ਼ਕ ਵਜੋਂ ਵਰਤੇ ਜਾ ਸਕਦੇ ਹਨ।</w:t>
      </w:r>
    </w:p>
    <w:p/>
    <w:p>
      <w:r xmlns:w="http://schemas.openxmlformats.org/wordprocessingml/2006/main">
        <w:t xml:space="preserve">2: ਸਾਨੂੰ ਦਸ ਹੁਕਮਾਂ ਦੇ ਅਨੁਸਾਰ ਰਹਿਣ ਦੀ ਕੋਸ਼ਿਸ਼ ਕਰਨੀ ਚਾਹੀਦੀ ਹੈ ਤਾਂ ਜੋ ਅਸੀਂ ਪਰਮੇਸ਼ੁਰ ਦੀ ਇੱਛਾ ਨੂੰ ਚੰਗੀ ਤਰ੍ਹਾਂ ਸਮਝ ਸਕੀਏ।</w:t>
      </w:r>
    </w:p>
    <w:p/>
    <w:p>
      <w:r xmlns:w="http://schemas.openxmlformats.org/wordprocessingml/2006/main">
        <w:t xml:space="preserve">1: ਮੱਤੀ 22:37-40 - ਤੁਸੀਂ ਪ੍ਰਭੂ ਆਪਣੇ ਪਰਮੇਸ਼ੁਰ ਨੂੰ ਆਪਣੇ ਸਾਰੇ ਦਿਲ ਨਾਲ, ਆਪਣੀ ਸਾਰੀ ਜਾਨ ਨਾਲ ਅਤੇ ਆਪਣੇ ਸਾਰੇ ਦਿਮਾਗ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2: ਅਫ਼ਸੀਆਂ 6:1-3 - ਬੱਚਿਓ, ਪ੍ਰਭੂ ਵਿੱਚ ਆਪਣੇ ਮਾਪਿਆਂ ਦਾ ਕਹਿਣਾ ਮੰਨੋ, ਕਿਉਂਕਿ ਇਹ ਸਹੀ ਹੈ। ਆਪਣੇ ਮਾਤਾ-ਪਿਤਾ ਦਾ ਆਦਰ ਕਰੋ (ਇਹ ਵਚਨ ਦੇ ਨਾਲ ਪਹਿਲਾ ਹੁਕਮ ਹੈ), ਤਾਂ ਜੋ ਤੁਹਾਡਾ ਭਲਾ ਹੋਵੇ ਅਤੇ ਤੁਸੀਂ ਦੇਸ਼ ਵਿੱਚ ਲੰਮੀ ਉਮਰ ਭੋਗੋ।</w:t>
      </w:r>
    </w:p>
    <w:p/>
    <w:p>
      <w:r xmlns:w="http://schemas.openxmlformats.org/wordprocessingml/2006/main">
        <w:t xml:space="preserve">ਪਰਮੇਸ਼ੁਰ ਨੇ ਇਜ਼ਰਾਈਲ ਦੇ ਲੋਕਾਂ ਨੂੰ ਧਰਮੀ ਜੀਵਨ ਜੀਉਣ ਬਾਰੇ ਸੇਧ ਦੇਣ ਲਈ ਦਸ ਹੁਕਮ ਦਿੱਤੇ ਸਨ।</w:t>
      </w:r>
    </w:p>
    <w:p/>
    <w:p>
      <w:r xmlns:w="http://schemas.openxmlformats.org/wordprocessingml/2006/main">
        <w:t xml:space="preserve">ਕੂਚ 20:2 ਮੈਂ ਯਹੋਵਾਹ ਤੇਰਾ ਪਰਮੇਸ਼ੁਰ ਹਾਂ, ਜੋ ਤੈਨੂੰ ਮਿਸਰ ਦੇਸ ਤੋਂ, ਗੁਲਾਮੀ ਦੇ ਘਰ ਤੋਂ ਬਾਹਰ ਲਿਆਇਆ ਹਾਂ।</w:t>
      </w:r>
    </w:p>
    <w:p/>
    <w:p>
      <w:r xmlns:w="http://schemas.openxmlformats.org/wordprocessingml/2006/main">
        <w:t xml:space="preserve">ਪਰਮੇਸ਼ੁਰ ਨੇ ਇਜ਼ਰਾਈਲੀਆਂ ਨੂੰ ਮਿਸਰ ਦੀ ਗ਼ੁਲਾਮੀ ਤੋਂ ਛੁਡਾਇਆ ਅਤੇ ਉਨ੍ਹਾਂ ਨੂੰ ਉਸ ਦਾ ਆਦਰ ਕਰਨ ਦੀ ਮਹੱਤਤਾ ਬਾਰੇ ਯਾਦ ਦਿਵਾਇਆ।</w:t>
      </w:r>
    </w:p>
    <w:p/>
    <w:p>
      <w:r xmlns:w="http://schemas.openxmlformats.org/wordprocessingml/2006/main">
        <w:t xml:space="preserve">1: ਸਾਨੂੰ ਹਮੇਸ਼ਾ ਆਪਣੇ ਲੋਕਾਂ ਪ੍ਰਤੀ ਪ੍ਰਭੂ ਦੀ ਵਫ਼ਾਦਾਰੀ ਨੂੰ ਯਾਦ ਰੱਖਣਾ ਚਾਹੀਦਾ ਹੈ ਅਤੇ ਅਸੀਂ ਜੋ ਵੀ ਕਰਦੇ ਹਾਂ ਉਸ ਵਿੱਚ ਉਸਦੀ ਪਾਲਣਾ ਕਰਨ ਦੀ ਕੋਸ਼ਿਸ਼ ਕਰਨੀ ਚਾਹੀਦੀ ਹੈ।</w:t>
      </w:r>
    </w:p>
    <w:p/>
    <w:p>
      <w:r xmlns:w="http://schemas.openxmlformats.org/wordprocessingml/2006/main">
        <w:t xml:space="preserve">2: ਸਾਨੂੰ ਸਾਡੇ ਗ਼ੁਲਾਮੀ ਤੋਂ ਛੁਟਕਾਰਾ ਪਾਉਣ ਲਈ ਪਰਮੇਸ਼ੁਰ ਦਾ ਧੰਨਵਾਦ ਕਰਨਾ ਚਾਹੀਦਾ ਹੈ ਅਤੇ ਉਸ ਨੂੰ ਉਸਤਤ ਅਤੇ ਮਹਿਮਾ ਦੇਣੀ ਚਾਹੀਦੀ ਹੈ ਜਿਸਦਾ ਉਹ ਹੱਕਦਾਰ ਹੈ।</w:t>
      </w:r>
    </w:p>
    <w:p/>
    <w:p>
      <w:r xmlns:w="http://schemas.openxmlformats.org/wordprocessingml/2006/main">
        <w:t xml:space="preserve">1: ਬਿਵਸਥਾ ਸਾਰ 6:20-22 - ਅਤੇ ਜਦੋਂ ਤੁਹਾਡਾ ਪੁੱਤਰ ਤੁਹਾਨੂੰ ਆਉਣ ਵਾਲੇ ਸਮੇਂ ਵਿੱਚ ਪੁੱਛਦਾ ਹੈ, "ਸਾਖੀ, ਬਿਧੀਆਂ ਅਤੇ ਨਿਆਵਾਂ ਦਾ ਕੀ ਅਰਥ ਹੈ, ਜਿਨ੍ਹਾਂ ਦਾ ਯਹੋਵਾਹ ਸਾਡੇ ਪਰਮੇਸ਼ੁਰ ਨੇ ਤੁਹਾਨੂੰ ਹੁਕਮ ਦਿੱਤਾ ਹੈ? ਫ਼ੇਰ ਤੂੰ ਆਪਣੇ ਪੁੱਤਰ ਨੂੰ ਆਖੀਂ, ਅਸੀਂ ਮਿਸਰ ਵਿੱਚ ਫ਼ਿਰਊਨ ਦੇ ਗ਼ੁਲਾਮ ਸੀ। ਅਤੇ ਯਹੋਵਾਹ ਨੇ ਸਾਨੂੰ ਮਿਸਰ ਵਿੱਚੋਂ ਇੱਕ ਬਲਵਾਨ ਹੱਥ ਨਾਲ ਬਾਹਰ ਲਿਆਂਦਾ: ਅਤੇ ਯਹੋਵਾਹ ਨੇ ਮਿਸਰ ਉੱਤੇ, ਫ਼ਿਰਊਨ ਅਤੇ ਉਸਦੇ ਸਾਰੇ ਘਰਾਣੇ ਉੱਤੇ, ਸਾਡੀਆਂ ਅੱਖਾਂ ਦੇ ਸਾਮ੍ਹਣੇ, ਮਹਾਨ ਅਤੇ ਦੁਖਦਾਈ ਨਿਸ਼ਾਨੀਆਂ ਅਤੇ ਅਚੰਭੇ ਵਿਖਾਏ।</w:t>
      </w:r>
    </w:p>
    <w:p/>
    <w:p>
      <w:r xmlns:w="http://schemas.openxmlformats.org/wordprocessingml/2006/main">
        <w:t xml:space="preserve">2: ਯਸਾਯਾਹ 43:1-3 - ਪਰ ਹੁਣ ਯਹੋਵਾਹ ਇਸ ਤਰ੍ਹਾਂ ਆਖਦਾ ਹੈ ਜਿਸ ਨੇ ਤੈਨੂੰ ਸਾਜਿਆ, ਹੇ ਯਾਕੂਬ, ਅਤੇ ਜਿਸ ਨੇ ਤੈਨੂੰ ਸਾਜਿਆ, ਹੇ ਇਸਰਾਏਲ, ਡਰ ਨਾ, ਕਿਉਂਕਿ ਮੈਂ ਤੈਨੂੰ ਛੁਡਾਇਆ ਹੈ, ਮੈਂ ਤੈਨੂੰ ਤੇਰੇ ਨਾਮ ਨਾਲ ਬੁਲਾਇਆ ਹੈ; ਤੁਸੀਂ ਮੇਰੇ ਹੋ। ਜਦੋਂ ਤੁਸੀਂ ਪਾਣੀਆਂ ਵਿੱਚੋਂ ਦੀ ਲੰਘੋਗੇ, ਮੈਂ ਤੁਹਾਡੇ ਨਾਲ ਹੋਵਾਂਗਾ; ਅਤੇ ਦਰਿਆਵਾਂ ਵਿੱਚੋਂ, ਉਹ ਤੈਨੂੰ ਨਹੀਂ ਵਹਿਣਗੇ। ਨਾ ਹੀ ਲਾਟ ਤੁਹਾਡੇ ਉੱਤੇ ਬਲੇਗੀ। ਕਿਉਂ ਜੋ ਮੈਂ ਯਹੋਵਾਹ ਤੇਰਾ ਪਰਮੇਸ਼ੁਰ, ਇਸਰਾਏਲ ਦਾ ਪਵਿੱਤਰ ਪੁਰਖ, ਤੇਰਾ ਮੁਕਤੀਦਾਤਾ ਹਾਂ।</w:t>
      </w:r>
    </w:p>
    <w:p/>
    <w:p>
      <w:r xmlns:w="http://schemas.openxmlformats.org/wordprocessingml/2006/main">
        <w:t xml:space="preserve">ਕੂਚ 20:3 ਮੇਰੇ ਅੱਗੇ ਤੇਰੇ ਹੋਰ ਕੋਈ ਦੇਵਤੇ ਨਹੀਂ ਹੋਣਗੇ।</w:t>
      </w:r>
    </w:p>
    <w:p/>
    <w:p>
      <w:r xmlns:w="http://schemas.openxmlformats.org/wordprocessingml/2006/main">
        <w:t xml:space="preserve">ਇਹ ਹਵਾਲਾ ਪ੍ਰਮਾਤਮਾ ਦਾ ਹੁਕਮ ਹੈ ਕਿ ਉਸ ਤੋਂ ਇਲਾਵਾ ਕਿਸੇ ਹੋਰ ਦੇਵਤੇ ਦੀ ਪੂਜਾ ਨਾ ਕਰੋ।</w:t>
      </w:r>
    </w:p>
    <w:p/>
    <w:p>
      <w:r xmlns:w="http://schemas.openxmlformats.org/wordprocessingml/2006/main">
        <w:t xml:space="preserve">1. "ਪਰਮੇਸ਼ੁਰ ਪ੍ਰਤੀ ਵਫ਼ਾਦਾਰ ਰਹਿਣ ਦੀ ਮਹੱਤਤਾ"</w:t>
      </w:r>
    </w:p>
    <w:p/>
    <w:p>
      <w:r xmlns:w="http://schemas.openxmlformats.org/wordprocessingml/2006/main">
        <w:t xml:space="preserve">2. "ਪਰਮਾਤਮਾ ਨੂੰ ਇੱਕੋ ਇੱਕ ਪਰਮਾਤਮਾ ਵਜੋਂ ਪਛਾਣਨਾ"</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ਜ਼ਬੂਰ 96:5 - "ਕਿਉਂਕਿ ਲੋਕਾਂ ਦੇ ਸਾਰੇ ਦੇਵਤੇ ਵਿਅਰਥ ਮੂਰਤੀਆਂ ਹਨ, ਪਰ ਪ੍ਰਭੂ ਨੇ ਅਕਾਸ਼ ਨੂੰ ਬਣਾਇਆ ਹੈ।"</w:t>
      </w:r>
    </w:p>
    <w:p/>
    <w:p>
      <w:r xmlns:w="http://schemas.openxmlformats.org/wordprocessingml/2006/main">
        <w:t xml:space="preserve">ਕੂਚ 20:4 ਤੂੰ ਆਪਣੇ ਲਈ ਕੋਈ ਉੱਕਰੀ ਹੋਈ ਮੂਰਤ, ਜਾਂ ਕਿਸੇ ਵੀ ਚੀਜ਼ ਦੀ ਸਮਾਨਤਾ ਨਾ ਬਣਾਉਣਾ ਜੋ ਉੱਪਰ ਅਕਾਸ਼ ਵਿੱਚ ਹੈ, ਜਾਂ ਜੋ ਹੇਠਾਂ ਧਰਤੀ ਵਿੱਚ ਹੈ, ਜਾਂ ਜੋ ਧਰਤੀ ਦੇ ਹੇਠਾਂ ਪਾਣੀ ਵਿੱਚ ਹੈ:</w:t>
      </w:r>
    </w:p>
    <w:p/>
    <w:p>
      <w:r xmlns:w="http://schemas.openxmlformats.org/wordprocessingml/2006/main">
        <w:t xml:space="preserve">ਬਾਈਬਲ ਸਾਨੂੰ ਪਰਮੇਸ਼ੁਰ ਦੀਆਂ ਭੌਤਿਕ ਪ੍ਰਤੀਨਿਧਤਾਵਾਂ ਬਣਾਉਣ ਦੇ ਵਿਰੁੱਧ ਚੇਤਾਵਨੀ ਦਿੰਦੀ ਹੈ।</w:t>
      </w:r>
    </w:p>
    <w:p/>
    <w:p>
      <w:r xmlns:w="http://schemas.openxmlformats.org/wordprocessingml/2006/main">
        <w:t xml:space="preserve">1. ਕੇਵਲ ਰੱਬ ਦੀ ਪੂਜਾ ਕਰੋ ਨਾ ਕਿ ਮੂਰਤੀਆਂ ਦੀ।</w:t>
      </w:r>
    </w:p>
    <w:p/>
    <w:p>
      <w:r xmlns:w="http://schemas.openxmlformats.org/wordprocessingml/2006/main">
        <w:t xml:space="preserve">2. ਝੂਠੇ ਦੇਵਤਿਆਂ ਦੁਆਰਾ ਧੋਖਾ ਨਾ ਖਾਓ।</w:t>
      </w:r>
    </w:p>
    <w:p/>
    <w:p>
      <w:r xmlns:w="http://schemas.openxmlformats.org/wordprocessingml/2006/main">
        <w:t xml:space="preserve">1. ਯਿਰਮਿਯਾਹ 10:5 - ਕਿਉਂਕਿ ਲੋਕਾਂ ਦੀਆਂ ਰੀਤਾਂ ਵਿਅਰਥ ਹਨ; ਕਿਉਂਕਿ ਇੱਕ ਵਿਅਕਤੀ ਜੰਗਲ ਵਿੱਚੋਂ ਇੱਕ ਰੁੱਖ ਨੂੰ ਕੱਟਦਾ ਹੈ, ਕੁਹਾੜੀ ਨਾਲ ਕਾਰੀਗਰ ਦੇ ਹੱਥਾਂ ਦਾ ਕੰਮ।</w:t>
      </w:r>
    </w:p>
    <w:p/>
    <w:p>
      <w:r xmlns:w="http://schemas.openxmlformats.org/wordprocessingml/2006/main">
        <w:t xml:space="preserve">2. ਮੱਤੀ 4:10 - ਤਦ ਯਿਸੂ ਨੇ ਉਸਨੂੰ ਕਿਹਾ, ਹੇ ਸ਼ੈਤਾਨ, ਦੂਰ ਹੋ ਜਾ! ਕਿਉਂ ਜੋ ਇਹ ਲਿਖਿਆ ਹੋਇਆ ਹੈ, ਤੂੰ ਪ੍ਰਭੂ ਆਪਣੇ ਪਰਮੇਸ਼ੁਰ ਦੀ ਉਪਾਸਨਾ ਕਰ, ਅਤੇ ਕੇਵਲ ਉਸੇ ਦੀ ਹੀ ਉਪਾਸਨਾ ਕਰ।</w:t>
      </w:r>
    </w:p>
    <w:p/>
    <w:p>
      <w:r xmlns:w="http://schemas.openxmlformats.org/wordprocessingml/2006/main">
        <w:t xml:space="preserve">ਕੂਚ 20:5 ਤੂੰ ਆਪਣੇ ਆਪ ਨੂੰ ਉਹਨਾਂ ਅੱਗੇ ਮੱਥਾ ਨਾ ਟੇਕ, ਨਾ ਉਹਨਾਂ ਦੀ ਸੇਵਾ ਕਰ, ਕਿਉਂਕਿ ਮੈਂ ਯਹੋਵਾਹ ਤੇਰਾ ਪਰਮੇਸ਼ੁਰ ਈਰਖਾਲੂ ਪਰਮੇਸ਼ੁਰ ਹਾਂ, ਜੋ ਮੈਨੂੰ ਨਫ਼ਰਤ ਕਰਦੇ ਹਨ ਉਹਨਾਂ ਦੀ ਤੀਜੀ ਅਤੇ ਚੌਥੀ ਪੀੜ੍ਹੀ ਤੱਕ ਬੱਚਿਆਂ ਉੱਤੇ ਪਿਉ-ਦਾਦਿਆਂ ਦੀ ਬਦੀ ਦੀ ਸਜ਼ਾ ਦਿੰਦਾ ਹਾਂ।</w:t>
      </w:r>
    </w:p>
    <w:p/>
    <w:p>
      <w:r xmlns:w="http://schemas.openxmlformats.org/wordprocessingml/2006/main">
        <w:t xml:space="preserve">ਪ੍ਰਮਾਤਮਾ ਸਾਨੂੰ ਮੂਰਤੀਆਂ ਨੂੰ ਮੱਥਾ ਟੇਕਣ ਜਾਂ ਸੇਵਾ ਨਾ ਕਰਨ ਦਾ ਹੁਕਮ ਦਿੰਦਾ ਹੈ, ਅਤੇ ਉਹ ਇੱਕ ਈਰਖਾਲੂ ਪਰਮੇਸ਼ੁਰ ਹੈ ਜੋ ਪਿਤਾਵਾਂ ਦੇ ਪਾਪਾਂ ਦੀ ਸਜ਼ਾ ਉਹਨਾਂ ਦੇ ਬੱਚਿਆਂ ਨੂੰ ਦਿੰਦਾ ਹੈ।</w:t>
      </w:r>
    </w:p>
    <w:p/>
    <w:p>
      <w:r xmlns:w="http://schemas.openxmlformats.org/wordprocessingml/2006/main">
        <w:t xml:space="preserve">1. ਪ੍ਰਮਾਤਮਾ ਸਾਡੇ ਦਿਲਾਂ ਨੂੰ ਚਾਹੁੰਦਾ ਹੈ ਅਤੇ ਉਸ ਦੇ ਸਾਹਮਣੇ ਕੁਝ ਵੀ ਨਹੀਂ ਆਉਣਾ ਚਾਹੀਦਾ।</w:t>
      </w:r>
    </w:p>
    <w:p/>
    <w:p>
      <w:r xmlns:w="http://schemas.openxmlformats.org/wordprocessingml/2006/main">
        <w:t xml:space="preserve">2. ਸਾਨੂੰ ਆਪਣੇ ਕੰਮਾਂ ਅਤੇ ਉਹਨਾਂ ਦੇ ਸਾਡੇ ਪਰਿਵਾਰਾਂ 'ਤੇ ਪੈਣ ਵਾਲੇ ਨਤੀਜਿਆਂ ਬਾਰੇ ਧਿਆਨ ਰੱਖਣਾ ਚਾਹੀਦਾ ਹੈ।</w:t>
      </w:r>
    </w:p>
    <w:p/>
    <w:p>
      <w:r xmlns:w="http://schemas.openxmlformats.org/wordprocessingml/2006/main">
        <w:t xml:space="preserve">1. ਮੱਤੀ 22:37-38 - ਪ੍ਰਭੂ ਆਪਣੇ ਪਰਮੇਸ਼ੁਰ ਨੂੰ ਆਪਣੇ ਸਾਰੇ ਦਿਲ ਨਾਲ, ਆਪਣੀ ਸਾਰੀ ਜਾਨ ਨਾਲ ਅਤੇ ਆਪਣੇ ਸਾਰੇ ਦਿਮਾਗ ਨਾਲ ਪਿਆਰ ਕਰੋ।' ਇਹ ਪਹਿਲਾ ਅਤੇ ਸਭ ਤੋਂ ਵੱਡਾ ਹੁਕਮ ਹੈ।</w:t>
      </w:r>
    </w:p>
    <w:p/>
    <w:p>
      <w:r xmlns:w="http://schemas.openxmlformats.org/wordprocessingml/2006/main">
        <w:t xml:space="preserve">2. 1 ਯੂਹੰਨਾ 4:20-21 - ਜੇ ਕੋਈ ਕਹੇ, ਮੈਂ ਪਰਮੇਸ਼ੁਰ ਨੂੰ ਪਿਆਰ ਕਰਦਾ ਹਾਂ, ਪਰ ਆਪਣੇ ਭਰਾ ਨਾਲ ਨਫ਼ਰਤ ਕਰਦਾ ਹੈ, ਤਾਂ ਉਹ ਝੂਠਾ ਹੈ। ਕਿਉਂਕਿ ਜੋ ਕੋਈ ਆਪਣੇ ਭਰਾ ਨੂੰ ਪਿਆਰ ਨਹੀਂ ਕਰਦਾ, ਜਿਸ ਨੂੰ ਉਸਨੇ ਦੇਖਿਆ ਹੈ, ਉਹ ਪਰਮੇਸ਼ੁਰ ਨੂੰ ਪਿਆਰ ਨਹੀਂ ਕਰ ਸਕਦਾ, ਜਿਸਨੂੰ ਉਸਨੇ ਨਹੀਂ ਦੇਖਿਆ। ਅਤੇ ਉਸਨੇ ਸਾਨੂੰ ਇਹ ਹੁਕਮ ਦਿੱਤਾ ਹੈ: ਜੋ ਕੋਈ ਪਰਮੇਸ਼ੁਰ ਨੂੰ ਪਿਆਰ ਕਰਦਾ ਹੈ ਉਸਨੂੰ ਆਪਣੇ ਭਰਾ ਨੂੰ ਵੀ ਪਿਆਰ ਕਰਨਾ ਚਾਹੀਦਾ ਹੈ।</w:t>
      </w:r>
    </w:p>
    <w:p/>
    <w:p>
      <w:r xmlns:w="http://schemas.openxmlformats.org/wordprocessingml/2006/main">
        <w:t xml:space="preserve">ਕੂਚ 20:6 ਅਤੇ ਉਨ੍ਹਾਂ ਹਜ਼ਾਰਾਂ ਲੋਕਾਂ ਉੱਤੇ ਦਇਆ ਕਰਨਾ ਜੋ ਮੈਨੂੰ ਪਿਆਰ ਕਰਦੇ ਹਨ, ਅਤੇ ਮੇਰੇ ਹੁਕਮਾਂ ਦੀ ਪਾਲਨਾ ਕਰਦੇ ਹਨ।</w:t>
      </w:r>
    </w:p>
    <w:p/>
    <w:p>
      <w:r xmlns:w="http://schemas.openxmlformats.org/wordprocessingml/2006/main">
        <w:t xml:space="preserve">ਬਾਈਬਲ ਦਾ ਇਹ ਹਵਾਲਾ ਉਨ੍ਹਾਂ ਲੋਕਾਂ ਪ੍ਰਤੀ ਪਰਮੇਸ਼ੁਰ ਦੀ ਪ੍ਰੇਮਮਈ ਦਇਆ ਦੀ ਗੱਲ ਕਰਦਾ ਹੈ ਜੋ ਉਸ ਨੂੰ ਪਿਆਰ ਕਰਦੇ ਹਨ ਅਤੇ ਉਸ ਦੇ ਹੁਕਮਾਂ ਦੀ ਪਾਲਣਾ ਕਰਦੇ ਹਨ।</w:t>
      </w:r>
    </w:p>
    <w:p/>
    <w:p>
      <w:r xmlns:w="http://schemas.openxmlformats.org/wordprocessingml/2006/main">
        <w:t xml:space="preserve">1: ਪਰਮੇਸ਼ੁਰ ਦੀ ਪਿਆਰੀ ਦਇਆ - ਕੂਚ 20:6</w:t>
      </w:r>
    </w:p>
    <w:p/>
    <w:p>
      <w:r xmlns:w="http://schemas.openxmlformats.org/wordprocessingml/2006/main">
        <w:t xml:space="preserve">2: ਪਰਮੇਸ਼ੁਰ ਦੇ ਹੁਕਮਾਂ ਦੀ ਪਾਲਣਾ ਕਰਨ ਦਾ ਆਨੰਦ - ਕੂਚ 20:6</w:t>
      </w:r>
    </w:p>
    <w:p/>
    <w:p>
      <w:r xmlns:w="http://schemas.openxmlformats.org/wordprocessingml/2006/main">
        <w:t xml:space="preserve">1: ਬਿਵਸਥਾ ਸਾਰ 5:10 - "ਅਤੇ ਉਨ੍ਹਾਂ ਹਜ਼ਾਰਾਂ ਲੋਕਾਂ ਉੱਤੇ ਦਇਆ ਕਰਨਾ ਜੋ ਮੈਨੂੰ ਪਿਆਰ ਕਰਦੇ ਹਨ ਅਤੇ ਮੇਰੇ ਹੁਕਮਾਂ ਦੀ ਪਾਲਨਾ ਕਰਦੇ ਹਨ।"</w:t>
      </w:r>
    </w:p>
    <w:p/>
    <w:p>
      <w:r xmlns:w="http://schemas.openxmlformats.org/wordprocessingml/2006/main">
        <w:t xml:space="preserve">2: ਮੱਤੀ 22:37-40 - "ਅਤੇ ਤੁਸੀਂ ਪ੍ਰਭੂ ਆਪਣੇ ਪਰਮੇਸ਼ੁਰ ਨੂੰ ਆਪਣੇ ਸਾਰੇ ਦਿਲ ਨਾਲ, ਆਪਣੀ ਸਾਰੀ ਜਾਨ ਨਾਲ ਅਤੇ ਆਪਣੀ ਸਾਰੀ ਬੁੱਧ ਨਾਲ ਪਿਆਰ ਕਰੋ। ਇਹ ਪਹਿਲਾ ਅਤੇ ਮਹਾਨ ਹੁਕਮ ਹੈ। ਅਤੇ ਦੂਜਾ ਇਸ ਦੇ ਸਮਾਨ ਹੈ। , ਤੂੰ ਆਪਣੇ ਗੁਆਂਢੀ ਨੂੰ ਆਪਣੇ ਜਿਹਾ ਪਿਆਰ ਕਰ। ਇਨ੍ਹਾਂ ਦੋ ਹੁਕਮਾਂ ਉੱਤੇ ਸਾਰਾ ਕਾਨੂੰਨ ਅਤੇ ਨਬੀਆਂ ਲਟਕਦੀਆਂ ਹਨ।"</w:t>
      </w:r>
    </w:p>
    <w:p/>
    <w:p>
      <w:r xmlns:w="http://schemas.openxmlformats.org/wordprocessingml/2006/main">
        <w:t xml:space="preserve">ਕੂਚ 20:7 ਤੂੰ ਯਹੋਵਾਹ ਆਪਣੇ ਪਰਮੇਸ਼ੁਰ ਦਾ ਨਾਮ ਵਿਅਰਥ ਨਾ ਲੈਣਾ। ਕਿਉਂਕਿ ਯਹੋਵਾਹ ਉਸ ਨੂੰ ਨਿਰਦੋਸ਼ ਨਹੀਂ ਠਹਿਰਾਵੇਗਾ ਜੋ ਉਸ ਦਾ ਨਾਮ ਵਿਅਰਥ ਲੈਂਦਾ ਹੈ।</w:t>
      </w:r>
    </w:p>
    <w:p/>
    <w:p>
      <w:r xmlns:w="http://schemas.openxmlformats.org/wordprocessingml/2006/main">
        <w:t xml:space="preserve">ਕੂਚ ਦਾ ਇਹ ਹਵਾਲਾ ਪਰਮੇਸ਼ੁਰ ਦੇ ਨਾਂ ਦਾ ਆਦਰ ਕਰਨ ਅਤੇ ਇਸ ਨੂੰ ਹਲਕੇ ਢੰਗ ਨਾਲ ਨਾ ਵਰਤਣ ਦੀ ਮਹੱਤਤਾ ਉੱਤੇ ਜ਼ੋਰ ਦਿੰਦਾ ਹੈ।</w:t>
      </w:r>
    </w:p>
    <w:p/>
    <w:p>
      <w:r xmlns:w="http://schemas.openxmlformats.org/wordprocessingml/2006/main">
        <w:t xml:space="preserve">1. ਨਾਮ ਦੀ ਸ਼ਕਤੀ: ਪ੍ਰਭੂ ਦੇ ਨਾਮ ਦਾ ਆਦਰ ਕਰੋ</w:t>
      </w:r>
    </w:p>
    <w:p/>
    <w:p>
      <w:r xmlns:w="http://schemas.openxmlformats.org/wordprocessingml/2006/main">
        <w:t xml:space="preserve">2. ਰੱਬ ਦਾ ਨਾਮ ਵਿਅਰਥ ਲੈਣ ਦਾ ਕੀ ਮਤਲਬ ਹੈ?</w:t>
      </w:r>
    </w:p>
    <w:p/>
    <w:p>
      <w:r xmlns:w="http://schemas.openxmlformats.org/wordprocessingml/2006/main">
        <w:t xml:space="preserve">1. ਲੇਵੀਆਂ 19:12 - "ਅਤੇ ਤੁਸੀਂ ਮੇਰੇ ਨਾਮ ਦੀ ਝੂਠੀ ਸਹੁੰ ਨਾ ਖਾਓ, ਨਾ ਹੀ ਤੁਸੀਂ ਆਪਣੇ ਪਰਮੇਸ਼ੁਰ ਦੇ ਨਾਮ ਨੂੰ ਅਪਵਿੱਤਰ ਕਰੋ: ਮੈਂ ਯਹੋਵਾਹ ਹਾਂ.</w:t>
      </w:r>
    </w:p>
    <w:p/>
    <w:p>
      <w:r xmlns:w="http://schemas.openxmlformats.org/wordprocessingml/2006/main">
        <w:t xml:space="preserve">2. ਜ਼ਬੂਰ 111:9 - "ਉਸਨੇ ਆਪਣੇ ਲੋਕਾਂ ਨੂੰ ਛੁਟਕਾਰਾ ਭੇਜਿਆ: ਉਸਨੇ ਸਦਾ ਲਈ ਆਪਣੇ ਨੇਮ ਦਾ ਹੁਕਮ ਦਿੱਤਾ ਹੈ: ਉਸਦਾ ਨਾਮ ਪਵਿੱਤਰ ਅਤੇ ਸਤਿਕਾਰਯੋਗ ਹੈ।"</w:t>
      </w:r>
    </w:p>
    <w:p/>
    <w:p>
      <w:r xmlns:w="http://schemas.openxmlformats.org/wordprocessingml/2006/main">
        <w:t xml:space="preserve">ਕੂਚ 20:8 ਸਬਤ ਦੇ ਦਿਨ ਨੂੰ ਪਵਿੱਤਰ ਰੱਖਣ ਲਈ ਯਾਦ ਰੱਖੋ।</w:t>
      </w:r>
    </w:p>
    <w:p/>
    <w:p>
      <w:r xmlns:w="http://schemas.openxmlformats.org/wordprocessingml/2006/main">
        <w:t xml:space="preserve">ਸਬਤ ਦੇ ਦਿਨ ਨੂੰ ਪਵਿੱਤਰ ਰੱਖਣਾ ਯਾਦ ਰੱਖੋ।</w:t>
      </w:r>
    </w:p>
    <w:p/>
    <w:p>
      <w:r xmlns:w="http://schemas.openxmlformats.org/wordprocessingml/2006/main">
        <w:t xml:space="preserve">1: ਜਦੋਂ ਅਸੀਂ ਸਬਤ ਦੇ ਦਿਨ ਨੂੰ ਪਵਿੱਤਰ ਰੱਖਣਾ ਯਾਦ ਰੱਖਦੇ ਹਾਂ, ਅਸੀਂ ਪਰਮੇਸ਼ੁਰ ਦਾ ਆਦਰ ਕਰਦੇ ਹਾਂ ਅਤੇ ਆਪਣੇ ਆਪ ਨੂੰ ਆਰਾਮ ਦਾ ਦਿਨ ਦਿੰਦੇ ਹਾਂ।</w:t>
      </w:r>
    </w:p>
    <w:p/>
    <w:p>
      <w:r xmlns:w="http://schemas.openxmlformats.org/wordprocessingml/2006/main">
        <w:t xml:space="preserve">2: ਹਰ ਹਫ਼ਤੇ ਇੱਕ ਦਿਨ ਆਰਾਮ ਕਰਨ ਅਤੇ ਪਰਮੇਸ਼ੁਰ ਦਾ ਆਦਰ ਕਰਨਾ ਸਾਡੀ ਅਧਿਆਤਮਿਕ, ਮਾਨਸਿਕ ਅਤੇ ਸਰੀਰਕ ਸਿਹਤ ਲਈ ਜ਼ਰੂਰੀ ਹੈ।</w:t>
      </w:r>
    </w:p>
    <w:p/>
    <w:p>
      <w:r xmlns:w="http://schemas.openxmlformats.org/wordprocessingml/2006/main">
        <w:t xml:space="preserve">1: ਇਬਰਾਨੀਆਂ 4:9-11 - ਫਿਰ, ਪਰਮੇਸ਼ੁਰ ਦੇ ਲੋਕਾਂ ਲਈ ਸਬਤ ਦਾ ਆਰਾਮ ਬਾਕੀ ਹੈ; ਕਿਉਂਕਿ ਜਿਹੜਾ ਵੀ ਪਰਮੇਸ਼ੁਰ ਦੇ ਆਰਾਮ ਵਿੱਚ ਦਾਖਲ ਹੁੰਦਾ ਹੈ ਉਹ ਵੀ ਆਪਣੇ ਕੰਮਾਂ ਤੋਂ ਅਰਾਮ ਕਰਦਾ ਹੈ, ਜਿਵੇਂ ਕਿ ਪਰਮੇਸ਼ੁਰ ਨੇ ਆਪਣੇ ਕੰਮਾਂ ਤੋਂ ਕੀਤਾ ਸੀ।</w:t>
      </w:r>
    </w:p>
    <w:p/>
    <w:p>
      <w:r xmlns:w="http://schemas.openxmlformats.org/wordprocessingml/2006/main">
        <w:t xml:space="preserve">2: ਕੁਲੁੱਸੀਆਂ 2:16-17 - ਇਸ ਲਈ ਕੋਈ ਵੀ ਤੁਹਾਡੇ ਖਾਣ-ਪੀਣ ਜਾਂ ਤਿਉਹਾਰ ਜਾਂ ਨਵੇਂ ਚੰਦ ਜਾਂ ਸਬਤ ਦੇ ਦਿਨ, ਜੋ ਆਉਣ ਵਾਲੀਆਂ ਚੀਜ਼ਾਂ ਦਾ ਪਰਛਾਵਾਂ ਹਨ, ਦੇ ਸੰਬੰਧ ਵਿੱਚ ਤੁਹਾਡਾ ਨਿਰਣਾ ਨਾ ਕਰੇ, ਪਰ ਪਦਾਰਥ ਮਸੀਹ ਦਾ ਹੈ।</w:t>
      </w:r>
    </w:p>
    <w:p/>
    <w:p>
      <w:r xmlns:w="http://schemas.openxmlformats.org/wordprocessingml/2006/main">
        <w:t xml:space="preserve">ਕੂਚ 20:9 ਤੂੰ ਛੇ ਦਿਨ ਮਿਹਨਤ ਕਰ, ਅਤੇ ਆਪਣਾ ਸਾਰਾ ਕੰਮ ਕਰ।</w:t>
      </w:r>
    </w:p>
    <w:p/>
    <w:p>
      <w:r xmlns:w="http://schemas.openxmlformats.org/wordprocessingml/2006/main">
        <w:t xml:space="preserve">ਹਰ ਹਫ਼ਤੇ ਛੇ ਦਿਨ ਦਾ ਕੰਮ ਲਗਨ ਅਤੇ ਲਗਨ ਨਾਲ ਕਰਨਾ ਚਾਹੀਦਾ ਹੈ।</w:t>
      </w:r>
    </w:p>
    <w:p/>
    <w:p>
      <w:r xmlns:w="http://schemas.openxmlformats.org/wordprocessingml/2006/main">
        <w:t xml:space="preserve">1. ਸਖ਼ਤ ਮਿਹਨਤ ਅਤੇ ਵਫ਼ਾਦਾਰੀ ਨਾਲ ਕੰਮ ਕਰੋ, ਕਿਉਂਕਿ ਪਰਮੇਸ਼ੁਰ ਸਾਡੇ ਤੋਂ ਇਹੀ ਮੰਗ ਕਰਦਾ ਹੈ।</w:t>
      </w:r>
    </w:p>
    <w:p/>
    <w:p>
      <w:r xmlns:w="http://schemas.openxmlformats.org/wordprocessingml/2006/main">
        <w:t xml:space="preserve">2. ਪ੍ਰਭੂ ਵਿੱਚ ਆਰਾਮ ਕਰਨਾ ਜ਼ਰੂਰੀ ਹੈ, ਪਰ ਇਸ ਤਰ੍ਹਾਂ ਲਗਨ ਨਾਲ ਕੰਮ ਕਰਨਾ ਹੈ।</w:t>
      </w:r>
    </w:p>
    <w:p/>
    <w:p>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2. ਉਪਦੇਸ਼ਕ ਦੀ ਪੋਥੀ 9:10 - "ਜੋ ਕੁਝ ਤੇਰਾ ਹੱਥ ਲੱਭੇ, ਆਪਣੀ ਪੂਰੀ ਤਾਕਤ ਨਾਲ ਕਰੋ, ਕਿਉਂਕਿ ਮੁਰਦਿਆਂ ਦੇ ਰਾਜ ਵਿੱਚ, ਜਿੱਥੇ ਤੁਸੀਂ ਜਾ ਰਹੇ ਹੋ, ਉੱਥੇ ਨਾ ਕੰਮ, ਨਾ ਯੋਜਨਾ, ਨਾ ਗਿਆਨ ਅਤੇ ਨਾ ਬੁੱਧ ਹੈ।"</w:t>
      </w:r>
    </w:p>
    <w:p/>
    <w:p>
      <w:r xmlns:w="http://schemas.openxmlformats.org/wordprocessingml/2006/main">
        <w:t xml:space="preserve">ਕੂਚ 20:10 ਪਰ ਸੱਤਵਾਂ ਦਿਨ ਯਹੋਵਾਹ ਤੇਰੇ ਪਰਮੇਸ਼ੁਰ ਦਾ ਸਬਤ ਹੈ, ਇਸ ਵਿੱਚ ਤੂੰ ਕੋਈ ਕੰਮ ਨਾ ਕਰੀਂ, ਨਾ ਤੇਰੇ ਪੁੱਤ੍ਰ, ਨਾ ਤੇਰੀ ਧੀ, ਨਾ ਤੇਰਾ ਨੌਕਰ, ਨਾ ਤੇਰੀ ਦਾਸੀ, ਨਾ ਤੇਰੇ ਪਸ਼ੂ, ਨਾ ਤੇਰਾ ਪਰਦੇਸੀ। ਜੋ ਤੇਰੇ ਦਰਵਾਜ਼ੇ ਦੇ ਅੰਦਰ ਹੈ:</w:t>
      </w:r>
    </w:p>
    <w:p/>
    <w:p>
      <w:r xmlns:w="http://schemas.openxmlformats.org/wordprocessingml/2006/main">
        <w:t xml:space="preserve">ਸੱਤਵਾਂ ਦਿਨ ਸਬਤ ਦਾ ਦਿਨ ਹੈ ਜੋ ਯਹੋਵਾਹ ਲਈ ਪਵਿੱਤਰ ਰੱਖਿਆ ਜਾਂਦਾ ਹੈ। ਇਸ ਦਿਨ ਸਾਰੇ ਕੰਮ ਤੋਂ ਪਰਹੇਜ਼ ਕਰਨਾ ਚਾਹੀਦਾ ਹੈ, ਜਿਸ ਵਿੱਚ ਪਰਿਵਾਰ ਦੇ ਮੈਂਬਰਾਂ, ਨੌਕਰਾਂ ਅਤੇ ਇੱਥੋਂ ਤੱਕ ਕਿ ਪਸ਼ੂ ਵੀ ਸ਼ਾਮਲ ਹਨ।</w:t>
      </w:r>
    </w:p>
    <w:p/>
    <w:p>
      <w:r xmlns:w="http://schemas.openxmlformats.org/wordprocessingml/2006/main">
        <w:t xml:space="preserve">1. "ਸਬਤ ਦੀ ਪਵਿੱਤਰਤਾ: ਦਿਨ ਨੂੰ ਪਵਿੱਤਰ ਰੱਖਣਾ"</w:t>
      </w:r>
    </w:p>
    <w:p/>
    <w:p>
      <w:r xmlns:w="http://schemas.openxmlformats.org/wordprocessingml/2006/main">
        <w:t xml:space="preserve">2. "ਸਬਤ ਦਾ ਮਹੱਤਵ: ਸਾਰਿਆਂ ਲਈ ਆਰਾਮ ਦਾ ਦਿਨ"</w:t>
      </w:r>
    </w:p>
    <w:p/>
    <w:p>
      <w:r xmlns:w="http://schemas.openxmlformats.org/wordprocessingml/2006/main">
        <w:t xml:space="preserve">1. ਯਸਾਯਾਹ 58:13 - "ਜੇ ਤੁਸੀਂ ਸਬਤ ਦੇ ਦਿਨ ਤੋਂ, ਮੇਰੇ ਪਵਿੱਤਰ ਦਿਨ ਤੇ ਆਪਣੀ ਖੁਸ਼ੀ ਕਰਨ ਤੋਂ ਆਪਣਾ ਪੈਰ ਮੋੜ ਲੈਂਦੇ ਹੋ, ਅਤੇ ਸਬਤ ਦੇ ਦਿਨ ਨੂੰ ਅਨੰਦ ਅਤੇ ਯਹੋਵਾਹ ਦੇ ਪਵਿੱਤਰ ਦਿਨ ਨੂੰ ਸਤਿਕਾਰਯੋਗ ਕਹਿੰਦੇ ਹੋ;"</w:t>
      </w:r>
    </w:p>
    <w:p/>
    <w:p>
      <w:r xmlns:w="http://schemas.openxmlformats.org/wordprocessingml/2006/main">
        <w:t xml:space="preserve">2. ਇਬਰਾਨੀਆਂ 4:9-11 - "ਇਸ ਲਈ ਪਰਮੇਸ਼ੁਰ ਦੇ ਲੋਕਾਂ ਲਈ ਸਬਤ ਦਾ ਅਰਾਮ ਬਾਕੀ ਰਹਿੰਦਾ ਹੈ, ਕਿਉਂਕਿ ਜੋ ਕੋਈ ਵੀ ਪਰਮੇਸ਼ੁਰ ਦੇ ਆਰਾਮ ਵਿੱਚ ਦਾਖਲ ਹੋਇਆ ਹੈ ਉਸਨੇ ਵੀ ਆਪਣੇ ਕੰਮਾਂ ਤੋਂ ਅਰਾਮ ਕੀਤਾ ਹੈ ਜਿਵੇਂ ਕਿ ਪਰਮੇਸ਼ੁਰ ਨੇ ਉਸਦੇ ਦੁਆਰਾ ਕੀਤਾ ਸੀ। ਇਸ ਲਈ ਆਓ ਅਸੀਂ ਉਸ ਆਰਾਮ ਵਿੱਚ ਦਾਖਲ ਹੋਣ ਦੀ ਕੋਸ਼ਿਸ਼ ਕਰੀਏ। , ਤਾਂ ਜੋ ਕੋਈ ਵੀ ਉਸੇ ਤਰ੍ਹਾਂ ਦੀ ਅਣਆਗਿਆਕਾਰੀ ਦੁਆਰਾ ਡਿੱਗ ਨਾ ਪਵੇ।"</w:t>
      </w:r>
    </w:p>
    <w:p/>
    <w:p>
      <w:r xmlns:w="http://schemas.openxmlformats.org/wordprocessingml/2006/main">
        <w:t xml:space="preserve">ਕੂਚ 20:11 ਕਿਉਂਕਿ ਛੇ ਦਿਨਾਂ ਵਿੱਚ ਯਹੋਵਾਹ ਨੇ ਅਕਾਸ਼ ਅਤੇ ਧਰਤੀ, ਸਮੁੰਦਰ ਅਤੇ ਸਭ ਕੁਝ ਜੋ ਉਨ੍ਹਾਂ ਵਿੱਚ ਹੈ ਬਣਾਇਆ, ਅਤੇ ਸੱਤਵੇਂ ਦਿਨ ਆਰਾਮ ਕੀਤਾ, ਇਸ ਲਈ ਯਹੋਵਾਹ ਨੇ ਸਬਤ ਦੇ ਦਿਨ ਨੂੰ ਅਸੀਸ ਦਿੱਤੀ ਅਤੇ ਉਸ ਨੂੰ ਪਵਿੱਤਰ ਕੀਤਾ।</w:t>
      </w:r>
    </w:p>
    <w:p/>
    <w:p>
      <w:r xmlns:w="http://schemas.openxmlformats.org/wordprocessingml/2006/main">
        <w:t xml:space="preserve">ਪ੍ਰਮਾਤਮਾ ਨੇ ਸੰਸਾਰ ਨੂੰ ਛੇ ਦਿਨਾਂ ਵਿੱਚ ਬਣਾਇਆ ਅਤੇ ਸੱਤਵੇਂ ਦਿਨ (ਸੱਬਤ) ਨੂੰ ਮੁਬਾਰਕ ਅਤੇ ਪਵਿੱਤਰ ਕੀਤਾ।</w:t>
      </w:r>
    </w:p>
    <w:p/>
    <w:p>
      <w:r xmlns:w="http://schemas.openxmlformats.org/wordprocessingml/2006/main">
        <w:t xml:space="preserve">1. ਸਬਤ: ਆਰਾਮ ਅਤੇ ਪ੍ਰਤੀਬਿੰਬ ਦਾ ਦਿਨ</w:t>
      </w:r>
    </w:p>
    <w:p/>
    <w:p>
      <w:r xmlns:w="http://schemas.openxmlformats.org/wordprocessingml/2006/main">
        <w:t xml:space="preserve">2. ਰਚਨਾ ਦੀ ਕਹਾਣੀ: ਸਾਡੇ ਸਾਰਿਆਂ ਲਈ ਇੱਕ ਪ੍ਰੇਰਣਾ</w:t>
      </w:r>
    </w:p>
    <w:p/>
    <w:p>
      <w:r xmlns:w="http://schemas.openxmlformats.org/wordprocessingml/2006/main">
        <w:t xml:space="preserve">1. ਉਤਪਤ 2:1-3</w:t>
      </w:r>
    </w:p>
    <w:p/>
    <w:p>
      <w:r xmlns:w="http://schemas.openxmlformats.org/wordprocessingml/2006/main">
        <w:t xml:space="preserve">2. ਮੱਤੀ 11:28-30</w:t>
      </w:r>
    </w:p>
    <w:p/>
    <w:p>
      <w:r xmlns:w="http://schemas.openxmlformats.org/wordprocessingml/2006/main">
        <w:t xml:space="preserve">ਕੂਚ 20:12 ਆਪਣੇ ਪਿਤਾ ਅਤੇ ਆਪਣੀ ਮਾਤਾ ਦਾ ਆਦਰ ਕਰੋ, ਤਾਂ ਜੋ ਤੁਹਾਡੇ ਦਿਨ ਉਸ ਧਰਤੀ ਉੱਤੇ ਲੰਮੇ ਹੋਣ ਜੋ ਯਹੋਵਾਹ ਤੁਹਾਡਾ ਪਰਮੇਸ਼ੁਰ ਤੁਹਾਨੂੰ ਦਿੰਦਾ ਹੈ।</w:t>
      </w:r>
    </w:p>
    <w:p/>
    <w:p>
      <w:r xmlns:w="http://schemas.openxmlformats.org/wordprocessingml/2006/main">
        <w:t xml:space="preserve">ਮਾਤਾ-ਪਿਤਾ ਦਾ ਆਦਰ ਕਰੋ ਅਤੇ ਬਖਸ਼ਿਸ਼ ਪ੍ਰਾਪਤ ਕਰਨ ਲਈ ਪਰਮਾਤਮਾ ਦਾ ਕਹਿਣਾ ਮੰਨੋ।</w:t>
      </w:r>
    </w:p>
    <w:p/>
    <w:p>
      <w:r xmlns:w="http://schemas.openxmlformats.org/wordprocessingml/2006/main">
        <w:t xml:space="preserve">1. ਮਾਪਿਆਂ ਦਾ ਆਦਰ ਕਰਨ ਦੀ ਮਹੱਤਤਾ</w:t>
      </w:r>
    </w:p>
    <w:p/>
    <w:p>
      <w:r xmlns:w="http://schemas.openxmlformats.org/wordprocessingml/2006/main">
        <w:t xml:space="preserve">2. ਰੱਬ ਦੀ ਆਗਿਆ ਮੰਨਣਾ ਇੱਕ ਬਰਕਤ ਹੈ</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2. ਕੁਲੁੱਸੀਆਂ 3:20 - ਬੱਚਿਓ, ਹਰ ਗੱਲ ਵਿੱਚ ਆਪਣੇ ਮਾਪਿਆਂ ਦਾ ਕਹਿਣਾ ਮੰਨੋ, ਕਿਉਂਕਿ ਇਹ ਪ੍ਰਭੂ ਨੂੰ ਪ੍ਰਸੰਨ ਕਰਦਾ ਹੈ।</w:t>
      </w:r>
    </w:p>
    <w:p/>
    <w:p>
      <w:r xmlns:w="http://schemas.openxmlformats.org/wordprocessingml/2006/main">
        <w:t xml:space="preserve">ਕੂਚ 20:13 ਤੁਹਾਨੂੰ ਮਾਰਨਾ ਨਹੀਂ ਚਾਹੀਦਾ।</w:t>
      </w:r>
    </w:p>
    <w:p/>
    <w:p>
      <w:r xmlns:w="http://schemas.openxmlformats.org/wordprocessingml/2006/main">
        <w:t xml:space="preserve">ਕੂਚ ਦਾ ਇਹ ਹਵਾਲਾ ਜੀਵਨ ਦਾ ਆਦਰ ਕਰਨ ਅਤੇ ਇਸਨੂੰ ਕਿਸੇ ਹੋਰ ਤੋਂ ਦੂਰ ਨਾ ਕਰਨ ਦੀ ਮਹੱਤਤਾ 'ਤੇ ਜ਼ੋਰ ਦਿੰਦਾ ਹੈ।</w:t>
      </w:r>
    </w:p>
    <w:p/>
    <w:p>
      <w:r xmlns:w="http://schemas.openxmlformats.org/wordprocessingml/2006/main">
        <w:t xml:space="preserve">1. ਜੀਵਨ ਦਾ ਆਦਰ ਕਰੋ: ਦੂਜਿਆਂ ਲਈ ਹਮਦਰਦੀ ਕਿਵੇਂ ਰੱਖੀਏ</w:t>
      </w:r>
    </w:p>
    <w:p/>
    <w:p>
      <w:r xmlns:w="http://schemas.openxmlformats.org/wordprocessingml/2006/main">
        <w:t xml:space="preserve">2. ਜੀਵਨ ਦੀ ਪਵਿੱਤਰਤਾ: ਮੁਆਫ਼ੀ ਦੀ ਸ਼ਕਤੀ</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ਮੱਤੀ 5:21-26 - ਤੁਸੀਂ ਸੁਣਿਆ ਹੈ ਕਿ ਇਹ ਪੁਰਾਣੇ ਲੋਕਾਂ ਨੂੰ ਕਿਹਾ ਗਿਆ ਸੀ, ਤੁਸੀਂ ਕਤਲ ਨਾ ਕਰੋ; ਅਤੇ ਜੋ ਕੋਈ ਕਤਲ ਕਰਦਾ ਹੈ ਉਹ ਨਿਰਣੇ ਲਈ ਜਵਾਬਦੇਹ ਹੋਵੇਗਾ।</w:t>
      </w:r>
    </w:p>
    <w:p/>
    <w:p>
      <w:r xmlns:w="http://schemas.openxmlformats.org/wordprocessingml/2006/main">
        <w:t xml:space="preserve">ਕੂਚ 20:14 ਤੂੰ ਵਿਭਚਾਰ ਨਾ ਕਰ।</w:t>
      </w:r>
    </w:p>
    <w:p/>
    <w:p>
      <w:r xmlns:w="http://schemas.openxmlformats.org/wordprocessingml/2006/main">
        <w:t xml:space="preserve">ਇਹ ਹਵਾਲਾ ਵਿਆਹ ਵਿੱਚ ਵਫ਼ਾਦਾਰ ਰਹਿਣ ਦੀ ਮਹੱਤਤਾ ਉੱਤੇ ਜ਼ੋਰ ਦਿੰਦਾ ਹੈ, ਸਾਨੂੰ ਵਿਭਚਾਰ ਨਾ ਕਰਨ ਦੇ ਪਰਮੇਸ਼ੁਰ ਦੇ ਹੁਕਮ ਦੀ ਯਾਦ ਦਿਵਾਉਂਦਾ ਹੈ।</w:t>
      </w:r>
    </w:p>
    <w:p/>
    <w:p>
      <w:r xmlns:w="http://schemas.openxmlformats.org/wordprocessingml/2006/main">
        <w:t xml:space="preserve">1. "ਵਿਆਹ ਵਿੱਚ ਵਚਨਬੱਧਤਾ: ਸਾਡੀਆਂ ਵਚਨਾਂ ਨੂੰ ਪੂਰਾ ਕਰਨਾ"</w:t>
      </w:r>
    </w:p>
    <w:p/>
    <w:p>
      <w:r xmlns:w="http://schemas.openxmlformats.org/wordprocessingml/2006/main">
        <w:t xml:space="preserve">2. "ਵਫ਼ਾਦਾਰੀ ਦਾ ਪਰਮੇਸ਼ੁਰ ਦਾ ਵਾਅਦਾ: ਪਾਲਣਾ ਕਰਨ ਲਈ ਇੱਕ ਉਦਾਹਰਣ"</w:t>
      </w:r>
    </w:p>
    <w:p/>
    <w:p>
      <w:r xmlns:w="http://schemas.openxmlformats.org/wordprocessingml/2006/main">
        <w:t xml:space="preserve">1. ਇਬਰਾਨੀਆਂ 13:4 ਸਭਨਾਂ ਵਿੱਚ ਵਿਆਹ ਦਾ ਆਦਰ ਕੀਤਾ ਜਾਵੇ, ਅਤੇ ਵਿਆਹ ਦੇ ਬਿਸਤਰੇ ਨੂੰ ਬੇਦਾਗ ਰੱਖਿਆ ਜਾਵੇ, ਕਿਉਂਕਿ ਪਰਮੇਸ਼ੁਰ ਜਿਨਸੀ ਅਤੇ ਵਿਭਚਾਰੀਆਂ ਦਾ ਨਿਆਂ ਕਰੇਗਾ।</w:t>
      </w:r>
    </w:p>
    <w:p/>
    <w:p>
      <w:r xmlns:w="http://schemas.openxmlformats.org/wordprocessingml/2006/main">
        <w:t xml:space="preserve">2. 1 ਕੁਰਿੰਥੀਆਂ 7:2 ਪਰ ਜਿਨਸੀ ਅਨੈਤਿਕਤਾ ਦੇ ਪਰਤਾਵੇ ਦੇ ਕਾਰਨ, ਹਰੇਕ ਆਦਮੀ ਨੂੰ ਆਪਣੀ ਪਤਨੀ ਅਤੇ ਹਰ ਔਰਤ ਦਾ ਆਪਣਾ ਪਤੀ ਹੋਣਾ ਚਾਹੀਦਾ ਹੈ।</w:t>
      </w:r>
    </w:p>
    <w:p/>
    <w:p>
      <w:r xmlns:w="http://schemas.openxmlformats.org/wordprocessingml/2006/main">
        <w:t xml:space="preserve">ਕੂਚ 20:15 ਤੁਹਾਨੂੰ ਚੋਰੀ ਨਹੀਂ ਕਰਨੀ ਚਾਹੀਦੀ।</w:t>
      </w:r>
    </w:p>
    <w:p/>
    <w:p>
      <w:r xmlns:w="http://schemas.openxmlformats.org/wordprocessingml/2006/main">
        <w:t xml:space="preserve">ਕੂਚ ਦਾ ਇਹ ਹਵਾਲਾ ਸਾਨੂੰ ਯਾਦ ਦਿਵਾਉਂਦਾ ਹੈ ਕਿ ਚੋਰੀ ਕਰਨਾ ਗਲਤ ਹੈ ਅਤੇ ਪਰਮੇਸ਼ੁਰ ਦੇ ਹੁਕਮਾਂ ਦੇ ਵਿਰੁੱਧ ਹੈ।</w:t>
      </w:r>
    </w:p>
    <w:p/>
    <w:p>
      <w:r xmlns:w="http://schemas.openxmlformats.org/wordprocessingml/2006/main">
        <w:t xml:space="preserve">1. ਚੋਰੀ ਕਰਨ ਦਾ ਪਾਪ: ਅਣਆਗਿਆਕਾਰੀ ਦੇ ਨਤੀਜਿਆਂ ਦੀ ਜਾਂਚ ਕਰਨਾ</w:t>
      </w:r>
    </w:p>
    <w:p/>
    <w:p>
      <w:r xmlns:w="http://schemas.openxmlformats.org/wordprocessingml/2006/main">
        <w:t xml:space="preserve">2. ਇਮਾਨਦਾਰੀ ਦੀ ਜ਼ਿੰਦਗੀ ਜੀਉ: ਈਮਾਨਦਾਰੀ ਦੀ ਮਹੱਤਤਾ ਨੂੰ ਸਮਝਣਾ</w:t>
      </w:r>
    </w:p>
    <w:p/>
    <w:p>
      <w:r xmlns:w="http://schemas.openxmlformats.org/wordprocessingml/2006/main">
        <w:t xml:space="preserve">1. ਕਹਾਉਤਾਂ 28:24: ਜੋ ਕੋਈ ਆਪਣੇ ਪਿਤਾ ਜਾਂ ਆਪਣੀ ਮਾਂ ਨੂੰ ਲੁੱਟਦਾ ਹੈ ਅਤੇ ਕਹਿੰਦਾ ਹੈ, ਇਹ ਕੋਈ ਅਪਰਾਧ ਨਹੀਂ ਹੈ, ਉਹ ਉਸ ਮਨੁੱਖ ਦਾ ਸਾਥੀ ਹੈ ਜੋ ਤਬਾਹ ਕਰਦਾ ਹੈ।</w:t>
      </w:r>
    </w:p>
    <w:p/>
    <w:p>
      <w:r xmlns:w="http://schemas.openxmlformats.org/wordprocessingml/2006/main">
        <w:t xml:space="preserve">2. ਅਫ਼ਸੀਆਂ 4:28: ਚੋਰ ਨੂੰ ਹੁਣ ਚੋਰੀ ਨਾ ਕਰਨ ਦਿਓ, ਸਗੋਂ ਉਸ ਨੂੰ ਮਿਹਨਤ ਕਰਨ ਦਿਓ, ਆਪਣੇ ਹੱਥਾਂ ਨਾਲ ਇਮਾਨਦਾਰੀ ਨਾਲ ਕੰਮ ਕਰਨ ਦਿਓ, ਤਾਂ ਜੋ ਉਸ ਕੋਲ ਕਿਸੇ ਲੋੜਵੰਦ ਨਾਲ ਸਾਂਝਾ ਕਰਨ ਲਈ ਕੁਝ ਹੋਵੇ।</w:t>
      </w:r>
    </w:p>
    <w:p/>
    <w:p>
      <w:r xmlns:w="http://schemas.openxmlformats.org/wordprocessingml/2006/main">
        <w:t xml:space="preserve">ਕੂਚ 20:16 ਤੁਹਾਨੂੰ ਆਪਣੇ ਗੁਆਂਢੀ ਦੇ ਵਿਰੁੱਧ ਝੂਠੀ ਗਵਾਹੀ ਨਹੀਂ ਦੇਣੀ ਚਾਹੀਦੀ।</w:t>
      </w:r>
    </w:p>
    <w:p/>
    <w:p>
      <w:r xmlns:w="http://schemas.openxmlformats.org/wordprocessingml/2006/main">
        <w:t xml:space="preserve">ਪਰਮੇਸ਼ੁਰ ਸਾਨੂੰ ਹੁਕਮ ਦਿੰਦਾ ਹੈ ਕਿ ਅਸੀਂ ਆਪਣੇ ਗੁਆਂਢੀਆਂ ਬਾਰੇ ਝੂਠ ਨਾ ਬੋਲੋ ਜਾਂ ਅਫ਼ਵਾਹਾਂ ਨਾ ਫੈਲਾਓ।</w:t>
      </w:r>
    </w:p>
    <w:p/>
    <w:p>
      <w:r xmlns:w="http://schemas.openxmlformats.org/wordprocessingml/2006/main">
        <w:t xml:space="preserve">1. ਝੂਠ ਬੋਲਣ ਦਾ ਖ਼ਤਰਾ: ਸਾਨੂੰ ਆਪਣੇ ਗੁਆਂਢੀਆਂ ਦੇ ਵਿਰੁੱਧ ਝੂਠੀ ਗਵਾਹੀ ਕਿਉਂ ਨਹੀਂ ਦੇਣੀ ਚਾਹੀਦੀ?</w:t>
      </w:r>
    </w:p>
    <w:p/>
    <w:p>
      <w:r xmlns:w="http://schemas.openxmlformats.org/wordprocessingml/2006/main">
        <w:t xml:space="preserve">2. ਇਮਾਨਦਾਰੀ ਦੀ ਤਾਕਤ: ਆਪਣੇ ਗੁਆਂਢੀਆਂ ਲਈ ਆਪਣਾ ਬਚਨ ਰੱਖਣਾ</w:t>
      </w:r>
    </w:p>
    <w:p/>
    <w:p>
      <w:r xmlns:w="http://schemas.openxmlformats.org/wordprocessingml/2006/main">
        <w:t xml:space="preserve">1. ਕਹਾਉਤਾਂ 12:17-22 - ਜੋ ਸੱਚ ਬੋਲਦਾ ਹੈ ਉਹ ਸਹੀ ਹੈ, ਪਰ ਝੂਠਾ ਗਵਾਹ, ਧੋਖਾ ਦਿੰਦਾ ਹੈ।</w:t>
      </w:r>
    </w:p>
    <w:p/>
    <w:p>
      <w:r xmlns:w="http://schemas.openxmlformats.org/wordprocessingml/2006/main">
        <w:t xml:space="preserve">2. ਅਫ਼ਸੀਆਂ 4:25 - ਇਸ ਲਈ, ਝੂਠ ਨੂੰ ਤਿਆਗ ਕੇ, ਤੁਹਾਡੇ ਵਿੱਚੋਂ ਹਰ ਇੱਕ ਆਪਣੇ ਗੁਆਂਢੀ ਨਾਲ ਸੱਚ ਬੋਲੇ, ਕਿਉਂਕਿ ਅਸੀਂ ਇੱਕ ਦੂਜੇ ਦੇ ਅੰਗ ਹਾਂ।</w:t>
      </w:r>
    </w:p>
    <w:p/>
    <w:p>
      <w:r xmlns:w="http://schemas.openxmlformats.org/wordprocessingml/2006/main">
        <w:t xml:space="preserve">ਕੂਚ 20:17 ਤੂੰ ਆਪਣੇ ਗੁਆਂਢੀ ਦੇ ਘਰ ਦਾ ਲਾਲਚ ਨਾ ਕਰ, ਨਾ ਆਪਣੇ ਗੁਆਂਢੀ ਦੀ ਪਤਨੀ ਦਾ, ਨਾ ਉਸ ਦੇ ਨੌਕਰ ਦਾ, ਨਾ ਉਸ ਦੀ ਦਾਸੀ ਦਾ, ਨਾ ਉਸ ਦੇ ਬਲਦ ਦਾ, ਨਾ ਉਸ ਦੇ ਗਧੇ ਦਾ, ਨਾ ਕਿਸੇ ਚੀਜ਼ ਦਾ ਜੋ ਤੁਹਾਡੇ ਗੁਆਂਢੀ ਦੀ ਹੈ।</w:t>
      </w:r>
    </w:p>
    <w:p/>
    <w:p>
      <w:r xmlns:w="http://schemas.openxmlformats.org/wordprocessingml/2006/main">
        <w:t xml:space="preserve">ਪਰਮੇਸ਼ੁਰ ਸਾਨੂੰ ਹੁਕਮ ਦਿੰਦਾ ਹੈ ਕਿ ਅਸੀਂ ਆਪਣੇ ਗੁਆਂਢੀ ਦੀਆਂ ਚੀਜ਼ਾਂ ਦਾ ਲਾਲਚ ਨਾ ਕਰੀਏ, ਜਿਸ ਵਿੱਚ ਉਨ੍ਹਾਂ ਦੇ ਘਰ, ਜੀਵਨ ਸਾਥੀ, ਨੌਕਰਾਂ ਜਾਂ ਜਾਨਵਰ ਸ਼ਾਮਲ ਹਨ।</w:t>
      </w:r>
    </w:p>
    <w:p/>
    <w:p>
      <w:r xmlns:w="http://schemas.openxmlformats.org/wordprocessingml/2006/main">
        <w:t xml:space="preserve">1. ਸਾਡੇ ਦਿਲ ਪਰਮੇਸ਼ੁਰ ਦੇ ਹਨ - ਲੋਭ ਲਈ ਨਹੀਂ</w:t>
      </w:r>
    </w:p>
    <w:p/>
    <w:p>
      <w:r xmlns:w="http://schemas.openxmlformats.org/wordprocessingml/2006/main">
        <w:t xml:space="preserve">2. ਸਾਰੀਆਂ ਚੀਜ਼ਾਂ ਵਿੱਚ ਸੰਤੁਸ਼ਟੀ - ਜੋ ਸਾਡਾ ਨਹੀਂ ਹੈ ਉਸਨੂੰ ਲੈਣ ਦੀ ਇੱਛਾ ਨੂੰ ਛੱਡ ਦੇਣਾ</w:t>
      </w:r>
    </w:p>
    <w:p/>
    <w:p>
      <w:r xmlns:w="http://schemas.openxmlformats.org/wordprocessingml/2006/main">
        <w:t xml:space="preserve">1. ਫਿਲਪੀਆਂ 4:11-13 - "ਇਹ ਨਹੀਂ ਕਿ ਮੈਂ ਕਮੀ ਦੇ ਸਬੰਧ ਵਿੱਚ ਬੋਲਦਾ ਹਾਂ: ਕਿਉਂਕਿ ਮੈਂ ਸਿੱਖਿਆ ਹੈ, ਮੈਂ ਜਿਸ ਵੀ ਸਥਿਤੀ ਵਿੱਚ ਹਾਂ, ਇਸ ਨਾਲ ਸੰਤੁਸ਼ਟ ਰਹਿਣਾ ਹੈ। ਮੈਂ ਦੋਵੇਂ ਜਾਣਦਾ ਹਾਂ ਕਿ ਕਿਵੇਂ ਨੀਚ ਹੋਣਾ ਹੈ, ਅਤੇ ਮੈਂ ਜਾਣਦਾ ਹਾਂ ਕਿ ਕਿਵੇਂ ਵਧਣਾ ਹੈ: ਹਰ ਥਾਂ ਅਤੇ ਹਰ ਚੀਜ਼ ਵਿੱਚ ਮੈਨੂੰ ਰੱਜੇ ਰਹਿਣ ਅਤੇ ਭੁੱਖੇ ਰਹਿਣ ਲਈ, ਬਹੁਤ ਜ਼ਿਆਦਾ ਹੋਣ ਅਤੇ ਦੁੱਖ ਝੱਲਣ ਦੀ ਹਿਦਾਇਤ ਦਿੱਤੀ ਗਈ ਹੈ। ਮੈਂ ਮਸੀਹ ਦੁਆਰਾ ਸਭ ਕੁਝ ਕਰ ਸਕਦਾ ਹਾਂ ਜੋ ਮੈਨੂੰ ਮਜ਼ਬੂਤ ਕਰਦਾ ਹੈ।"</w:t>
      </w:r>
    </w:p>
    <w:p/>
    <w:p>
      <w:r xmlns:w="http://schemas.openxmlformats.org/wordprocessingml/2006/main">
        <w:t xml:space="preserve">2. ਰੋਮੀਆਂ 7:7-8 - "ਫਿਰ ਅਸੀਂ ਕੀ ਕਹੀਏ? ਕੀ ਕਾਨੂੰਨ ਪਾਪ ਹੈ? ਰੱਬ ਮਨ੍ਹਾ ਕਰਦਾ ਹੈ। ਨਹੀਂ, ਮੈਂ ਪਾਪ ਨੂੰ ਨਹੀਂ ਜਾਣਦਾ ਸੀ, ਪਰ ਕਾਨੂੰਨ ਦੁਆਰਾ: ਕਿਉਂਕਿ ਮੈਂ ਵਾਸਨਾ ਨੂੰ ਨਹੀਂ ਜਾਣਦਾ ਸੀ, ਸਿਵਾਏ ਕਾਨੂੰਨ ਨੇ ਕਿਹਾ ਸੀ, ਤੂੰ ਲਾਲਚ ਨਾ ਕਰ।”</w:t>
      </w:r>
    </w:p>
    <w:p/>
    <w:p>
      <w:r xmlns:w="http://schemas.openxmlformats.org/wordprocessingml/2006/main">
        <w:t xml:space="preserve">ਕੂਚ 20:18 ਅਤੇ ਸਭਨਾਂ ਲੋਕਾਂ ਨੇ ਗਰਜਾਂ, ਬਿਜਲੀ ਦੀਆਂ ਚਮਕਾਂ, ਤੁਰ੍ਹੀ ਦੀ ਅਵਾਜ਼ ਅਤੇ ਪਹਾੜ ਨੂੰ ਧੂੰਏਂ ਨੂੰ ਦੇਖਿਆ, ਅਤੇ ਲੋਕਾਂ ਨੇ ਉਹ ਨੂੰ ਵੇਖਿਆ ਤਾਂ ਉਹ ਦੂਰ ਹੋ ਗਏ ਅਤੇ ਦੂਰ ਖੜੇ ਹੋ ਗਏ।</w:t>
      </w:r>
    </w:p>
    <w:p/>
    <w:p>
      <w:r xmlns:w="http://schemas.openxmlformats.org/wordprocessingml/2006/main">
        <w:t xml:space="preserve">ਇਜ਼ਰਾਈਲ ਦੇ ਲੋਕਾਂ ਨੇ ਪ੍ਰਮਾਤਮਾ ਦੀ ਸ਼ਕਤੀ ਅਤੇ ਮਹਿਮਾ ਦੇਖੀ ਜਦੋਂ ਉਹ ਸੀਨਈ ਪਹਾੜ ਉੱਤੇ ਉਤਰਿਆ, ਅਤੇ ਉਹ ਸ਼ਰਧਾ ਅਤੇ ਸਤਿਕਾਰ ਨਾਲ ਖੜੇ ਸਨ।</w:t>
      </w:r>
    </w:p>
    <w:p/>
    <w:p>
      <w:r xmlns:w="http://schemas.openxmlformats.org/wordprocessingml/2006/main">
        <w:t xml:space="preserve">1. ਪ੍ਰਮਾਤਮਾ ਸਰਬਸ਼ਕਤੀਮਾਨ ਹੈ ਅਤੇ ਸਾਨੂੰ ਉਸ ਦਾ ਸਤਿਕਾਰ ਕਰਨ ਲਈ ਸੱਦਦਾ ਹੈ।</w:t>
      </w:r>
    </w:p>
    <w:p/>
    <w:p>
      <w:r xmlns:w="http://schemas.openxmlformats.org/wordprocessingml/2006/main">
        <w:t xml:space="preserve">2. ਆਗਿਆਕਾਰੀ ਪਰਮਾਤਮਾ ਲਈ ਸ਼ਰਧਾ ਅਤੇ ਸਤਿਕਾਰ ਦਾ ਕੰਮ ਹੈ।</w:t>
      </w:r>
    </w:p>
    <w:p/>
    <w:p>
      <w:r xmlns:w="http://schemas.openxmlformats.org/wordprocessingml/2006/main">
        <w:t xml:space="preserve">1. ਬਿਵਸਥਾ ਸਾਰ 5:4-5 -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ਜ਼ਬੂਰ 33:8 - ਸਾਰੀ ਧਰਤੀ ਯਹੋਵਾਹ ਤੋਂ ਡਰੋ; ਦੁਨੀਆਂ ਦੇ ਸਾਰੇ ਵਾਸੀ ਉਸ ਤੋਂ ਡਰਦੇ ਰਹਿਣ।</w:t>
      </w:r>
    </w:p>
    <w:p/>
    <w:p>
      <w:r xmlns:w="http://schemas.openxmlformats.org/wordprocessingml/2006/main">
        <w:t xml:space="preserve">ਕੂਚ 20:19 ਅਤੇ ਉਨ੍ਹਾਂ ਨੇ ਮੂਸਾ ਨੂੰ ਆਖਿਆ, ਤੂੰ ਸਾਡੇ ਨਾਲ ਗੱਲ ਕਰ ਤਾਂ ਅਸੀਂ ਸੁਣਾਂਗੇ, ਪਰ ਪਰਮੇਸ਼ੁਰ ਸਾਡੇ ਨਾਲ ਨਾ ਬੋਲੇ, ਕਿਤੇ ਅਸੀਂ ਮਰ ਜਾਈਏ।</w:t>
      </w:r>
    </w:p>
    <w:p/>
    <w:p>
      <w:r xmlns:w="http://schemas.openxmlformats.org/wordprocessingml/2006/main">
        <w:t xml:space="preserve">ਇਜ਼ਰਾਈਲੀ ਪਰਮੇਸ਼ੁਰ ਤੋਂ ਸਿੱਧੇ ਤੌਰ 'ਤੇ ਸੁਣਨ ਤੋਂ ਡਰਦੇ ਸਨ, ਇਸ ਡਰੋਂ ਕਿ ਇਹ ਉਨ੍ਹਾਂ ਲਈ ਸਹਿਣ ਕਰਨਾ ਬਹੁਤ ਜ਼ਿਆਦਾ ਹੋਵੇਗਾ।</w:t>
      </w:r>
    </w:p>
    <w:p/>
    <w:p>
      <w:r xmlns:w="http://schemas.openxmlformats.org/wordprocessingml/2006/main">
        <w:t xml:space="preserve">1. ਪਰਮੇਸ਼ੁਰ ਦਾ ਬਚਨ ਸ਼ਕਤੀਸ਼ਾਲੀ ਹੈ ਅਤੇ ਇਸ ਦਾ ਆਦਰ ਕੀਤਾ ਜਾਣਾ ਚਾਹੀਦਾ ਹੈ</w:t>
      </w:r>
    </w:p>
    <w:p/>
    <w:p>
      <w:r xmlns:w="http://schemas.openxmlformats.org/wordprocessingml/2006/main">
        <w:t xml:space="preserve">2. ਡਰ ਦੇ ਬਾਵਜੂਦ ਰੱਬ ਵਿੱਚ ਭਰੋਸਾ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56:3 - ਜਦੋਂ ਮੈਂ ਡਰਦਾ ਹਾਂ, ਮੈਂ ਤੁਹਾਡੇ ਉੱਤੇ ਭਰੋਸਾ ਰੱਖਦਾ ਹਾਂ।</w:t>
      </w:r>
    </w:p>
    <w:p/>
    <w:p>
      <w:r xmlns:w="http://schemas.openxmlformats.org/wordprocessingml/2006/main">
        <w:t xml:space="preserve">ਕੂਚ 20:20 ਅਤੇ ਮੂਸਾ ਨੇ ਲੋਕਾਂ ਨੂੰ ਆਖਿਆ, ਨਾ ਡਰੋ ਕਿਉਂ ਜੋ ਪਰਮੇਸ਼ੁਰ ਤੁਹਾਨੂੰ ਪਰਖਣ ਲਈ ਆਇਆ ਹੈ, ਅਤੇ ਉਹ ਦਾ ਡਰ ਤੁਹਾਡੇ ਚਿਹਰਿਆਂ ਦੇ ਸਨਮੁਖ ਹੋਵੇ ਤਾਂ ਜੋ ਤੁਸੀਂ ਪਾਪ ਨਾ ਕਰੋ।</w:t>
      </w:r>
    </w:p>
    <w:p/>
    <w:p>
      <w:r xmlns:w="http://schemas.openxmlformats.org/wordprocessingml/2006/main">
        <w:t xml:space="preserve">ਮੂਸਾ ਨੇ ਲੋਕਾਂ ਨੂੰ ਕਿਹਾ ਕਿ ਡਰੋ ਨਾ, ਕਿਉਂਕਿ ਪਰਮੇਸ਼ੁਰ ਉਨ੍ਹਾਂ ਨੂੰ ਪਰਖਣ ਲਈ ਆਇਆ ਹੈ ਅਤੇ ਚਾਹੁੰਦਾ ਹੈ ਕਿ ਉਹ ਪਾਪ ਕਰਨ ਤੋਂ ਬਚਣ।</w:t>
      </w:r>
    </w:p>
    <w:p/>
    <w:p>
      <w:r xmlns:w="http://schemas.openxmlformats.org/wordprocessingml/2006/main">
        <w:t xml:space="preserve">1. ਪਾਪ ਤੋਂ ਬਚਣ ਵਿੱਚ ਡਰ ਦੀ ਸ਼ਕਤੀ</w:t>
      </w:r>
    </w:p>
    <w:p/>
    <w:p>
      <w:r xmlns:w="http://schemas.openxmlformats.org/wordprocessingml/2006/main">
        <w:t xml:space="preserve">2. ਪਾਪ ਤੋਂ ਬਚਣ ਲਈ ਪਰਮੇਸ਼ੁਰ ਦੀ ਚੇਤਾਵਨੀ ਵੱਲ ਧਿਆਨ ਦਿਓ</w:t>
      </w:r>
    </w:p>
    <w:p/>
    <w:p>
      <w:r xmlns:w="http://schemas.openxmlformats.org/wordprocessingml/2006/main">
        <w:t xml:space="preserve">1. ਕਹਾਉਤਾਂ 16:6 - "ਪ੍ਰਭੂ ਦੇ ਭੈ ਨਾਲ ਮਨੁੱਖ ਬੁਰਾਈ ਤੋਂ ਦੂਰ ਹੋ ਜਾਂਦਾ ਹੈ।"</w:t>
      </w:r>
    </w:p>
    <w:p/>
    <w:p>
      <w:r xmlns:w="http://schemas.openxmlformats.org/wordprocessingml/2006/main">
        <w:t xml:space="preserve">2. ਜ਼ਬੂਰ 34:11 - "ਆਓ, ਹੇ ਬੱਚਿਓ, ਮੇਰੀ ਗੱਲ ਸੁਣੋ; ਮੈਂ ਤੁਹਾਨੂੰ ਪ੍ਰਭੂ ਦਾ ਡਰ ਸਿਖਾਵਾਂਗਾ।"</w:t>
      </w:r>
    </w:p>
    <w:p/>
    <w:p>
      <w:r xmlns:w="http://schemas.openxmlformats.org/wordprocessingml/2006/main">
        <w:t xml:space="preserve">ਕੂਚ 20:21 ਅਤੇ ਲੋਕ ਦੂਰ ਖੜ੍ਹੇ ਹੋ ਗਏ, ਅਤੇ ਮੂਸਾ ਸੰਘਣੇ ਹਨੇਰੇ ਦੇ ਨੇੜੇ ਗਿਆ ਜਿੱਥੇ ਪਰਮੇਸ਼ੁਰ ਸੀ।</w:t>
      </w:r>
    </w:p>
    <w:p/>
    <w:p>
      <w:r xmlns:w="http://schemas.openxmlformats.org/wordprocessingml/2006/main">
        <w:t xml:space="preserve">ਇਹ ਹਵਾਲਾ ਉਸ ਪਲ ਦਾ ਵਰਣਨ ਕਰਦਾ ਹੈ ਜਦੋਂ ਮੂਸਾ ਸੰਘਣੇ ਹਨੇਰੇ ਕੋਲ ਪਹੁੰਚਿਆ ਜਿੱਥੇ ਪਰਮੇਸ਼ੁਰ ਸਥਿਤ ਸੀ।</w:t>
      </w:r>
    </w:p>
    <w:p/>
    <w:p>
      <w:r xmlns:w="http://schemas.openxmlformats.org/wordprocessingml/2006/main">
        <w:t xml:space="preserve">1. ਰੱਬ ਅਕਸਰ ਹਨੇਰੇ ਵਿੱਚ ਪਾਇਆ ਜਾਂਦਾ ਹੈ; ਉਹ ਅਜੇ ਵੀ ਮੌਜੂਦ ਹੈ ਜਦੋਂ ਇਹ ਜਾਪਦਾ ਹੈ ਕਿ ਉਹ ਲੁਕਿਆ ਹੋਇਆ ਹੈ.</w:t>
      </w:r>
    </w:p>
    <w:p/>
    <w:p>
      <w:r xmlns:w="http://schemas.openxmlformats.org/wordprocessingml/2006/main">
        <w:t xml:space="preserve">2. ਅਸੀਂ ਪ੍ਰਮਾਤਮਾ 'ਤੇ ਭਰੋਸਾ ਕਰਨਾ ਸਿੱਖ ਸਕਦੇ ਹਾਂ ਭਾਵੇਂ ਅਸੀਂ ਉਸਨੂੰ ਨਹੀਂ ਦੇਖ ਸਕਦੇ, ਕਿਉਂਕਿ ਉਹ ਆਪਣੇ ਸਮੇਂ 'ਤੇ ਸਾਨੂੰ ਲੋੜੀਂਦੇ ਜਵਾਬ ਪ੍ਰਦਾਨ ਕਰੇਗਾ।</w:t>
      </w:r>
    </w:p>
    <w:p/>
    <w:p>
      <w:r xmlns:w="http://schemas.openxmlformats.org/wordprocessingml/2006/main">
        <w:t xml:space="preserve">1. ਜ਼ਬੂਰ 139:12 - ਤੁਹਾਡੇ ਲਈ ਹਨੇਰਾ ਵੀ ਹਨੇਰਾ ਨਹੀਂ ਹੈ; ਰਾਤ ਦਿਨ ਵਾਂਗ ਚਮਕਦਾਰ ਹੈ, ਕਿਉਂਕਿ ਹਨੇਰਾ ਤੁਹਾਡੇ ਲਈ ਚਾਨਣ ਵਾਂਗ ਹੈ।</w:t>
      </w:r>
    </w:p>
    <w:p/>
    <w:p>
      <w:r xmlns:w="http://schemas.openxmlformats.org/wordprocessingml/2006/main">
        <w:t xml:space="preserve">2. ਯਸਾਯਾਹ 45:3 - ਮੈਂ ਤੁਹਾਨੂੰ ਹਨੇਰੇ ਦੇ ਖ਼ਜ਼ਾਨੇ ਅਤੇ ਗੁਪਤ ਸਥਾਨਾਂ ਦੀ ਦੌਲਤ ਦਿਆਂਗਾ, ਤਾਂ ਜੋ ਤੁਸੀਂ ਜਾਣ ਸਕੋ ਕਿ ਮੈਂ, ਯਹੋਵਾਹ, ਜੋ ਤੁਹਾਨੂੰ ਤੁਹਾਡੇ ਨਾਮ ਨਾਲ ਪੁਕਾਰਦਾ ਹਾਂ, ਇਸਰਾਏਲ ਦਾ ਪਰਮੇਸ਼ੁਰ ਹਾਂ।</w:t>
      </w:r>
    </w:p>
    <w:p/>
    <w:p>
      <w:r xmlns:w="http://schemas.openxmlformats.org/wordprocessingml/2006/main">
        <w:t xml:space="preserve">ਕੂਚ 20:22 ਅਤੇ ਯਹੋਵਾਹ ਨੇ ਮੂਸਾ ਨੂੰ ਆਖਿਆ, ਤੂੰ ਇਸਰਾਏਲੀਆਂ ਨੂੰ ਇਉਂ ਆਖੀਂ, ਤੁਸੀਂ ਵੇਖਿਆ ਜੋ ਮੈਂ ਤੁਹਾਡੇ ਨਾਲ ਅਕਾਸ਼ੋਂ ਗੱਲ ਕੀਤੀ ਹੈ।</w:t>
      </w:r>
    </w:p>
    <w:p/>
    <w:p>
      <w:r xmlns:w="http://schemas.openxmlformats.org/wordprocessingml/2006/main">
        <w:t xml:space="preserve">ਪਰਮੇਸ਼ੁਰ ਨੇ ਸਵਰਗ ਤੋਂ ਮੂਸਾ ਨਾਲ ਗੱਲ ਕੀਤੀ ਅਤੇ ਉਸਨੂੰ ਕਿਹਾ ਕਿ ਉਹ ਇਸਰਾਏਲ ਦੇ ਲੋਕਾਂ ਨੂੰ ਦੱਸ ਦੇ ਕਿ ਉਸਨੇ ਕੀ ਕਿਹਾ ਸੀ।</w:t>
      </w:r>
    </w:p>
    <w:p/>
    <w:p>
      <w:r xmlns:w="http://schemas.openxmlformats.org/wordprocessingml/2006/main">
        <w:t xml:space="preserve">1. "ਪਰਮੇਸ਼ੁਰ ਆਪਣੇ ਬਚਨ ਦੁਆਰਾ ਸਾਡੇ ਨਾਲ ਗੱਲ ਕਰਦਾ ਹੈ"</w:t>
      </w:r>
    </w:p>
    <w:p/>
    <w:p>
      <w:r xmlns:w="http://schemas.openxmlformats.org/wordprocessingml/2006/main">
        <w:t xml:space="preserve">2. "ਪਰਮੇਸ਼ੁਰ ਹਮੇਸ਼ਾ ਸਾਡੇ ਨਾਲ ਹੈ"</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139:7-10 -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ਕੂਚ 20:23 ਤੁਸੀਂ ਮੇਰੇ ਲਈ ਚਾਂਦੀ ਦੇ ਦੇਵਤੇ ਨਾ ਬਣਾਓ, ਨਾ ਹੀ ਤੁਸੀਂ ਆਪਣੇ ਲਈ ਸੋਨੇ ਦੇ ਦੇਵਤੇ ਬਣਾਓ।</w:t>
      </w:r>
    </w:p>
    <w:p/>
    <w:p>
      <w:r xmlns:w="http://schemas.openxmlformats.org/wordprocessingml/2006/main">
        <w:t xml:space="preserve">ਇਹ ਹਵਾਲਾ ਸਾਨੂੰ ਚਾਂਦੀ ਜਾਂ ਸੋਨੇ ਦੀਆਂ ਮੂਰਤੀਆਂ ਨਾ ਬਣਾਉਣ ਦੀ ਹਿਦਾਇਤ ਦਿੰਦਾ ਹੈ।</w:t>
      </w:r>
    </w:p>
    <w:p/>
    <w:p>
      <w:r xmlns:w="http://schemas.openxmlformats.org/wordprocessingml/2006/main">
        <w:t xml:space="preserve">1. ਮੂਰਤੀ-ਪੂਜਾ: ਚੀਜ਼ਾਂ ਨੂੰ ਪਰਮੇਸ਼ੁਰ ਦੇ ਉੱਪਰ ਰੱਖਣ ਦਾ ਖ਼ਤਰਾ</w:t>
      </w:r>
    </w:p>
    <w:p/>
    <w:p>
      <w:r xmlns:w="http://schemas.openxmlformats.org/wordprocessingml/2006/main">
        <w:t xml:space="preserve">2. ਇਕੱਲੇ ਪਰਮਾਤਮਾ ਦੀ ਸੇਵਾ ਕਰਨ ਦੀ ਬਰਕਤ</w:t>
      </w:r>
    </w:p>
    <w:p/>
    <w:p>
      <w:r xmlns:w="http://schemas.openxmlformats.org/wordprocessingml/2006/main">
        <w:t xml:space="preserve">1. ਬਿਵਸਥਾ ਸਾਰ 5:7-10 - ਮੇਰੇ ਤੋਂ ਪਹਿਲਾਂ ਤੁਹਾਡੇ ਕੋਲ ਕੋਈ ਹੋਰ ਦੇਵਤੇ ਨਹੀਂ ਹੋਣਗੇ।</w:t>
      </w:r>
    </w:p>
    <w:p/>
    <w:p>
      <w:r xmlns:w="http://schemas.openxmlformats.org/wordprocessingml/2006/main">
        <w:t xml:space="preserve">2. ਯਸਾਯਾਹ 44:9-20 - ਨਾ ਡਰੋ, ਨਾ ਡਰੋ; ਕੀ ਮੈਂ ਤੁਹਾਨੂੰ ਪੁਰਾਣੇ ਸਮੇਂ ਤੋਂ ਨਹੀਂ ਦੱਸਿਆ ਅਤੇ ਇਸ ਦਾ ਐਲਾਨ ਨਹੀਂ ਕੀਤਾ? ਤੁਸੀਂ ਮੇਰੇ ਗਵਾਹ ਹੋ! ਕੀ ਮੇਰੇ ਤੋਂ ਇਲਾਵਾ ਕੋਈ ਰੱਬ ਹੈ? ਕੋਈ ਰਾਕ ਨਹੀਂ ਹੈ; ਮੈਨੂੰ ਕੋਈ ਨਹੀਂ ਪਤਾ।</w:t>
      </w:r>
    </w:p>
    <w:p/>
    <w:p>
      <w:r xmlns:w="http://schemas.openxmlformats.org/wordprocessingml/2006/main">
        <w:t xml:space="preserve">ਕੂਚ 20:24 ਤੂੰ ਮੇਰੇ ਲਈ ਧਰਤੀ ਦੀ ਇੱਕ ਜਗਵੇਦੀ ਬਣਾਵੇਂਗਾ, ਅਤੇ ਉਸ ਉੱਤੇ ਆਪਣੀਆਂ ਹੋਮ ਦੀਆਂ ਭੇਟਾਂ, ਆਪਣੀਆਂ ਸੁੱਖ-ਸਾਂਦ ਦੀਆਂ ਭੇਟਾਂ, ਆਪਣੀਆਂ ਭੇਡਾਂ ਅਤੇ ਆਪਣੇ ਬਲਦਾਂ ਦੀ ਬਲ਼ੀ ਚੜ੍ਹਾਵੇਂਗਾ: ਹਰ ਥਾਂ ਜਿੱਥੇ ਮੈਂ ਆਪਣਾ ਨਾਮ ਲਿਖਾਂਗਾ, ਮੈਂ ਤੇਰੇ ਕੋਲ ਆਵਾਂਗਾ। ਤੁਹਾਨੂੰ ਅਸੀਸ ਦੇਵੇਗਾ।</w:t>
      </w:r>
    </w:p>
    <w:p/>
    <w:p>
      <w:r xmlns:w="http://schemas.openxmlformats.org/wordprocessingml/2006/main">
        <w:t xml:space="preserve">ਇਹ ਹਵਾਲੇ ਇੱਕ ਜਗਵੇਦੀ ਬਣਾਉਣ ਅਤੇ ਬਲੀਦਾਨ ਦੀਆਂ ਭੇਟਾਂ ਲਈ ਪਰਮੇਸ਼ੁਰ ਦੇ ਹੁਕਮ ਦਾ ਵਰਣਨ ਕਰਦਾ ਹੈ।</w:t>
      </w:r>
    </w:p>
    <w:p/>
    <w:p>
      <w:r xmlns:w="http://schemas.openxmlformats.org/wordprocessingml/2006/main">
        <w:t xml:space="preserve">1. ਕੁਰਬਾਨੀ ਦੀ ਸ਼ਕਤੀ: ਹਾਰ ਮੰਨਣਾ ਅਤੇ ਰੱਬ ਨੂੰ ਛੱਡਣਾ ਸਿੱਖਣਾ</w:t>
      </w:r>
    </w:p>
    <w:p/>
    <w:p>
      <w:r xmlns:w="http://schemas.openxmlformats.org/wordprocessingml/2006/main">
        <w:t xml:space="preserve">2. ਬਰਕਤ ਦਾ ਪਰਮੇਸ਼ੁਰ ਦਾ ਵਾਅਦਾ: ਪਰਮੇਸ਼ੁਰ ਦੇ ਪ੍ਰਬੰਧ ਦਾ ਜਸ਼ਨ ਮਨਾਉਣਾ</w:t>
      </w:r>
    </w:p>
    <w:p/>
    <w:p>
      <w:r xmlns:w="http://schemas.openxmlformats.org/wordprocessingml/2006/main">
        <w:t xml:space="preserve">1. ਇਬਰਾਨੀਆਂ 13:15-16 - ਯਿਸੂ ਦੇ ਜ਼ਰੀਏ,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ਯਸਾਯਾਹ 1:11-17 - ਮੇਰੇ ਲਈ ਤੁਹਾਡੇ ਗੁਣਾ ਬਲੀਦਾਨ ਕੀ ਹਨ? ਪ੍ਰਭੂ ਆਖਦਾ ਹੈ। ਮੇਰੇ ਕੋਲ ਭੇਡੂਆਂ ਦੀਆਂ ਹੋਮ ਦੀਆਂ ਭੇਟਾਂ ਅਤੇ ਪਸ਼ੂਆਂ ਦੀ ਚਰਬੀ ਕਾਫ਼ੀ ਹੈ; ਮੈਂ ਬਲਦਾਂ, ਲੇਲਿਆਂ ਜਾਂ ਬੱਕਰੀਆਂ ਦੇ ਲਹੂ ਵਿੱਚ ਪ੍ਰਸੰਨ ਨਹੀਂ ਹੁੰਦਾ।</w:t>
      </w:r>
    </w:p>
    <w:p/>
    <w:p>
      <w:r xmlns:w="http://schemas.openxmlformats.org/wordprocessingml/2006/main">
        <w:t xml:space="preserve">ਕੂਚ 20:25 ਅਤੇ ਜੇ ਤੂੰ ਮੇਰੇ ਲਈ ਪੱਥਰ ਦੀ ਇੱਕ ਜਗਵੇਦੀ ਬਣਾਉਣਾ ਹੈਂ, ਤਾਂ ਤੂੰ ਉਹ ਨੂੰ ਕੱਟੇ ਹੋਏ ਪੱਥਰ ਤੋਂ ਨਹੀਂ ਬਣਾਵੇਂਗਾ, ਕਿਉਂਕਿ ਜੇ ਤੂੰ ਆਪਣਾ ਸੰਦ ਉਸ ਉੱਤੇ ਚੁੱਕ ਲਿਆ, ਤਾਂ ਤੂੰ ਉਹ ਨੂੰ ਪਲੀਤ ਕਰ ਦਿੱਤਾ ਹੈ।</w:t>
      </w:r>
    </w:p>
    <w:p/>
    <w:p>
      <w:r xmlns:w="http://schemas.openxmlformats.org/wordprocessingml/2006/main">
        <w:t xml:space="preserve">ਯਹੋਵਾਹ ਨੇ ਇਜ਼ਰਾਈਲੀਆਂ ਨੂੰ ਹਿਦਾਇਤ ਦਿੱਤੀ ਹੈ ਕਿ ਉਹ ਕਟੇ ਹੋਏ ਪੱਥਰਾਂ ਨਾਲ ਜਗਵੇਦੀ ਨਾ ਬਣਾਉਣ, ਕਿਉਂਕਿ ਪੱਥਰਾਂ ਨੂੰ ਆਕਾਰ ਦੇਣ ਲਈ ਸੰਦਾਂ ਦੀ ਵਰਤੋਂ ਕਰਨ ਨਾਲ ਇਸ ਨੂੰ ਗੰਦਾ ਹੋ ਜਾਵੇਗਾ।</w:t>
      </w:r>
    </w:p>
    <w:p/>
    <w:p>
      <w:r xmlns:w="http://schemas.openxmlformats.org/wordprocessingml/2006/main">
        <w:t xml:space="preserve">1. ਰੱਬ ਦੀ ਰਜ਼ਾ ਦੇ ਅਧੀਨ ਹੋਣਾ ਸਿੱਖਣਾ</w:t>
      </w:r>
    </w:p>
    <w:p/>
    <w:p>
      <w:r xmlns:w="http://schemas.openxmlformats.org/wordprocessingml/2006/main">
        <w:t xml:space="preserve">2. ਰੱਬ ਦੀ ਪਵਿੱਤਰਤਾ ਅਤੇ ਸਤਿਕਾਰ ਦੀ ਲੋੜ</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111:9 - "ਉਸ ਨੇ ਆਪਣੇ ਲੋਕਾਂ ਨੂੰ ਛੁਟਕਾਰਾ ਭੇਜਿਆ; ਉਸਨੇ ਸਦਾ ਲਈ ਆਪਣੇ ਨੇਮ ਦਾ ਹੁਕਮ ਦਿੱਤਾ ਹੈ। ਉਸਦਾ ਨਾਮ ਪਵਿੱਤਰ ਅਤੇ ਸ਼ਾਨਦਾਰ ਹੈ!"</w:t>
      </w:r>
    </w:p>
    <w:p/>
    <w:p>
      <w:r xmlns:w="http://schemas.openxmlformats.org/wordprocessingml/2006/main">
        <w:t xml:space="preserve">ਕੂਚ 20:26 ਅਤੇ ਨਾ ਹੀ ਤੂੰ ਪੌੜੀਆਂ ਚੜ੍ਹ ਕੇ ਮੇਰੀ ਜਗਵੇਦੀ ਕੋਲ ਜਾਣਾ, ਤਾਂ ਜੋ ਤੇਰਾ ਨੰਗੇਜ਼ ਉਸ ਉੱਤੇ ਨਾ ਪਾਇਆ ਜਾਵੇ।</w:t>
      </w:r>
    </w:p>
    <w:p/>
    <w:p>
      <w:r xmlns:w="http://schemas.openxmlformats.org/wordprocessingml/2006/main">
        <w:t xml:space="preserve">ਇਹ ਹਵਾਲਾ ਇਜ਼ਰਾਈਲੀਆਂ ਨੂੰ ਪਰਮੇਸ਼ੁਰ ਦੁਆਰਾ ਦਿੱਤੇ ਗਏ ਹੁਕਮ ਨੂੰ ਦਰਸਾਉਂਦਾ ਹੈ, ਤੰਬੂ ਵਿੱਚ ਜਗਵੇਦੀ ਵੱਲ ਪੌੜੀਆਂ ਨਾ ਚੜ੍ਹਨ, ਤਾਂ ਜੋ ਆਪਣੇ ਆਪ ਨੂੰ ਉਜਾਗਰ ਕਰਨ ਤੋਂ ਬਚਿਆ ਜਾ ਸਕੇ।</w:t>
      </w:r>
    </w:p>
    <w:p/>
    <w:p>
      <w:r xmlns:w="http://schemas.openxmlformats.org/wordprocessingml/2006/main">
        <w:t xml:space="preserve">1. "ਪਰਮੇਸ਼ੁਰ ਲਈ ਪਿਆਰ ਅਤੇ ਆਦਰ: ਉਪਾਸਨਾ ਵਿੱਚ ਨਿਮਰਤਾ ਅਤੇ ਸਤਿਕਾਰ ਦੀ ਮਹੱਤਤਾ"</w:t>
      </w:r>
    </w:p>
    <w:p/>
    <w:p>
      <w:r xmlns:w="http://schemas.openxmlformats.org/wordprocessingml/2006/main">
        <w:t xml:space="preserve">2. "ਤੰਬੂ ਦਾ ਉਦੇਸ਼: ਪੂਜਾ ਲਈ ਪਰਮੇਸ਼ੁਰ ਦੇ ਨਿਰਦੇਸ਼ਾਂ ਨੂੰ ਸਮਝਣਾ"</w:t>
      </w:r>
    </w:p>
    <w:p/>
    <w:p>
      <w:r xmlns:w="http://schemas.openxmlformats.org/wordprocessingml/2006/main">
        <w:t xml:space="preserve">1. ਲੇਵੀਟਿਕਸ 19:30 - ਤੁਸੀਂ ਮੇਰੇ ਪਵਿੱਤਰ ਸਥਾਨ ਦਾ ਸਤਿਕਾਰ ਕਰੋ: ਮੈਂ ਪ੍ਰਭੂ ਹਾਂ।</w:t>
      </w:r>
    </w:p>
    <w:p/>
    <w:p>
      <w:r xmlns:w="http://schemas.openxmlformats.org/wordprocessingml/2006/main">
        <w:t xml:space="preserve">2. ਬਿਵਸਥਾ ਸਾਰ 22:30 - ਇੱਕ ਆਦਮੀ ਆਪਣੇ ਪਿਤਾ ਦੀ ਪਤਨੀ ਨੂੰ ਨਹੀਂ ਲਵੇਗਾ, ਨਾ ਹੀ ਆਪਣੇ ਪਿਤਾ ਦੀ ਸਕਰਟ ਨੂੰ ਖੋਲ੍ਹੇਗਾ।</w:t>
      </w:r>
    </w:p>
    <w:p/>
    <w:p>
      <w:r xmlns:w="http://schemas.openxmlformats.org/wordprocessingml/2006/main">
        <w:t xml:space="preserve">ਕੂਚ 21 ਨੂੰ ਤਿੰਨ ਪੈਰਿਆਂ ਵਿੱਚ ਹੇਠਾਂ ਦਿੱਤੇ ਅਨੁਸਾਰ ਸੰਖੇਪ ਕੀਤਾ ਜਾ ਸਕਦਾ ਹੈ, ਸੰਕੇਤਕ ਆਇਤਾਂ ਦੇ ਨਾਲ:</w:t>
      </w:r>
    </w:p>
    <w:p/>
    <w:p>
      <w:r xmlns:w="http://schemas.openxmlformats.org/wordprocessingml/2006/main">
        <w:t xml:space="preserve">ਪੈਰਾ 1: ਕੂਚ 21:1-11 ਵਿੱਚ, ਪਰਮੇਸ਼ੁਰ ਇਬਰਾਨੀ ਗੁਲਾਮਾਂ ਦੇ ਇਲਾਜ ਸੰਬੰਧੀ ਕਾਨੂੰਨ ਅਤੇ ਨਿਯਮ ਪ੍ਰਦਾਨ ਕਰਦਾ ਹੈ। ਜੇ ਕੋਈ ਇਬਰਾਨੀ ਗ਼ੁਲਾਮ ਛੇ ਸਾਲਾਂ ਲਈ ਸੇਵਾ ਕਰਦਾ ਹੈ, ਤਾਂ ਉਨ੍ਹਾਂ ਨੂੰ ਸੱਤਵੇਂ ਸਾਲ ਬਿਨਾਂ ਭੁਗਤਾਨ ਕੀਤੇ ਆਜ਼ਾਦ ਕਰ ਦਿੱਤਾ ਜਾਵੇਗਾ। ਹਾਲਾਂਕਿ, ਜੇ ਗੁਲਾਮ ਪਿਆਰ ਜਾਂ ਲਗਾਵ ਦੇ ਕਾਰਨ ਆਪਣੇ ਮਾਲਕ ਦੇ ਨਾਲ ਰਹਿਣ ਦੀ ਚੋਣ ਕਰਦਾ ਹੈ, ਤਾਂ ਉਨ੍ਹਾਂ ਦੇ ਕੰਨ ਨੂੰ ਉਮਰ ਭਰ ਦੀ ਗ਼ੁਲਾਮੀ ਦੀ ਨਿਸ਼ਾਨੀ ਵਜੋਂ ਵਿੰਨ੍ਹਿਆ ਜਾਣਾ ਚਾਹੀਦਾ ਹੈ। ਜੇ ਕੋਈ ਮਾਲਕ ਆਪਣੇ ਨੌਕਰ ਨਾਲ ਦੁਰਵਿਵਹਾਰ ਕਰਦਾ ਹੈ ਤਾਂ ਉਸ ਨੂੰ ਗੰਭੀਰ ਸੱਟ ਲੱਗ ਜਾਂਦੀ ਹੈ ਜਾਂ ਉਸ ਦੀ ਮੌਤ ਹੋ ਜਾਂਦੀ ਹੈ, ਸਖ਼ਤ ਸਜ਼ਾ ਦਿੱਤੀ ਜਾਂਦੀ ਹੈ। ਇਨ੍ਹਾਂ ਨਿਯਮਾਂ ਦਾ ਉਦੇਸ਼ ਇਬਰਾਨੀ ਭਾਈਚਾਰੇ ਦੇ ਅੰਦਰ ਨਿਰਪੱਖ ਵਿਵਹਾਰ ਨੂੰ ਯਕੀਨੀ ਬਣਾਉਣਾ ਅਤੇ ਗੁਲਾਮਾਂ ਦੇ ਅਧਿਕਾਰਾਂ ਦੀ ਰੱਖਿਆ ਕਰਨਾ ਹੈ।</w:t>
      </w:r>
    </w:p>
    <w:p/>
    <w:p>
      <w:r xmlns:w="http://schemas.openxmlformats.org/wordprocessingml/2006/main">
        <w:t xml:space="preserve">ਪੈਰਾ 2: ਕੂਚ 21:12-27 ਵਿੱਚ ਜਾਰੀ ਰੱਖਦੇ ਹੋਏ, ਉਨ੍ਹਾਂ ਕੰਮਾਂ ਬਾਰੇ ਵੱਖ-ਵੱਖ ਕਾਨੂੰਨ ਦਿੱਤੇ ਗਏ ਹਨ ਜੋ ਨੁਕਸਾਨ ਜਾਂ ਜਾਨ ਦਾ ਨੁਕਸਾਨ ਕਰਦੇ ਹਨ। "ਅੱਖ ਦੇ ਬਦਲੇ ਅੱਖ" ਦਾ ਸਿਧਾਂਤ ਸਥਾਪਿਤ ਕੀਤਾ ਗਿਆ ਹੈ ਜਿਸਦਾ ਅਰਥ ਹੈ ਕਿ ਸਜ਼ਾ ਕੀਤੇ ਗਏ ਅਪਰਾਧ ਦੇ ਅਨੁਪਾਤੀ ਹੋਣੀ ਚਾਹੀਦੀ ਹੈ। ਕਾਨੂੰਨ ਅਜਿਹੇ ਮਾਮਲਿਆਂ ਨੂੰ ਸੰਬੋਧਿਤ ਕਰਦੇ ਹਨ ਜਿਵੇਂ ਕਿ ਕਤਲ, ਹਮਲੇ ਦੇ ਨਤੀਜੇ ਵਜੋਂ ਸੱਟ, ਬਲਦ ਜਾਂ ਹੋਰ ਪਸ਼ੂਆਂ ਦੇ ਜਾਨਵਰਾਂ ਦੁਆਰਾ ਨੁਕਸਾਨ ਪਹੁੰਚਾਉਣਾ, ਅਤੇ ਮਰਦਾਂ ਵਿਚਕਾਰ ਲੜਾਈਆਂ ਦੌਰਾਨ ਸੱਟਾਂ। ਮੁਆਵਜ਼ਾ ਅਤੇ ਮੁਆਵਜ਼ਾ ਹਰੇਕ ਕੇਸ ਦੀ ਗੰਭੀਰਤਾ ਅਤੇ ਹਾਲਾਤਾਂ ਦੇ ਆਧਾਰ 'ਤੇ ਨਿਰਧਾਰਤ ਕੀਤਾ ਜਾਂਦਾ ਹੈ।</w:t>
      </w:r>
    </w:p>
    <w:p/>
    <w:p>
      <w:r xmlns:w="http://schemas.openxmlformats.org/wordprocessingml/2006/main">
        <w:t xml:space="preserve">ਪੈਰਾ 3: ਕੂਚ 21:28-36 ਵਿੱਚ, ਜਾਨਵਰਾਂ ਦੁਆਰਾ ਸੰਪੱਤੀ ਦੇ ਨੁਕਸਾਨ ਬਾਰੇ ਕਾਨੂੰਨ ਪ੍ਰਦਾਨ ਕੀਤੇ ਗਏ ਹਨ। ਜੇਕਰ ਕੋਈ ਬਲਦ ਆਪਣੇ ਮਾਲਕ ਦੀ ਅਣਗਹਿਲੀ ਕਾਰਨ ਕਿਸੇ ਨੂੰ ਮੌਤ ਦੇ ਘਾਟ ਉਤਾਰ ਦਿੰਦਾ ਹੈ, ਤਾਂ ਮਾਲਕ ਅਤੇ ਬਲਦ ਦੋਵਾਂ ਨੂੰ ਜ਼ਿੰਮੇਵਾਰ ਠਹਿਰਾਇਆ ਜਾਂਦਾ ਹੈ, ਜਦੋਂ ਕਿ ਬਲਦ ਨੂੰ ਮੌਤ ਦੀ ਸਜ਼ਾ ਦਿੱਤੀ ਜਾਂਦੀ ਹੈ। ਮੁਆਵਜ਼ੇ ਦੀ ਲੋੜ ਹੁੰਦੀ ਹੈ ਜੇਕਰ ਕੋਈ ਜਾਨਵਰ ਆਪਣੇ ਮਾਲਕ ਦੀ ਲਾਪਰਵਾਹੀ ਕਾਰਨ ਕਿਸੇ ਹੋਰ ਵਿਅਕਤੀ ਦੀ ਜਾਇਦਾਦ ਜਾਂ ਪਸ਼ੂਆਂ ਨੂੰ ਸੱਟ ਜਾਂ ਮੌਤ ਦਾ ਕਾਰਨ ਬਣਦਾ ਹੈ। ਇਹ ਨਿਯਮ ਪਾਲਤੂ ਜਾਨਵਰਾਂ ਦੁਆਰਾ ਹੋਣ ਵਾਲੇ ਨੁਕਸਾਨ ਲਈ ਜਵਾਬਦੇਹੀ ਸਥਾਪਤ ਕਰਦੇ ਹਨ।</w:t>
      </w:r>
    </w:p>
    <w:p/>
    <w:p>
      <w:r xmlns:w="http://schemas.openxmlformats.org/wordprocessingml/2006/main">
        <w:t xml:space="preserve">ਸਾਰੰਸ਼ ਵਿੱਚ:</w:t>
      </w:r>
    </w:p>
    <w:p>
      <w:r xmlns:w="http://schemas.openxmlformats.org/wordprocessingml/2006/main">
        <w:t xml:space="preserve">ਕੂਚ 21 ਪੇਸ਼ ਕਰਦਾ ਹੈ:</w:t>
      </w:r>
    </w:p>
    <w:p>
      <w:r xmlns:w="http://schemas.openxmlformats.org/wordprocessingml/2006/main">
        <w:t xml:space="preserve">ਇਬਰਾਨੀ ਗੁਲਾਮਾਂ ਦੇ ਇਲਾਜ ਨੂੰ ਨਿਯੰਤ੍ਰਿਤ ਕਰਨ ਵਾਲੇ ਕਾਨੂੰਨ;</w:t>
      </w:r>
    </w:p>
    <w:p>
      <w:r xmlns:w="http://schemas.openxmlformats.org/wordprocessingml/2006/main">
        <w:t xml:space="preserve">ਛੇ ਸਾਲ ਬਾਅਦ ਆਜ਼ਾਦੀ ਲਈ ਪ੍ਰਬੰਧ; ਜੇ ਲੋੜ ਹੋਵੇ ਤਾਂ ਉਮਰ ਭਰ ਦੀ ਸੇਵਾ;</w:t>
      </w:r>
    </w:p>
    <w:p>
      <w:r xmlns:w="http://schemas.openxmlformats.org/wordprocessingml/2006/main">
        <w:t xml:space="preserve">ਦੁਰਵਿਵਹਾਰ ਲਈ ਸਜ਼ਾ; ਗੁਲਾਮਾਂ ਦੇ ਅਧਿਕਾਰਾਂ ਦੀ ਸੁਰੱਖਿਆ</w:t>
      </w:r>
    </w:p>
    <w:p/>
    <w:p>
      <w:r xmlns:w="http://schemas.openxmlformats.org/wordprocessingml/2006/main">
        <w:t xml:space="preserve">ਨੁਕਸਾਨ ਜਾਂ ਜਾਨ ਦਾ ਨੁਕਸਾਨ ਕਰਨ ਵਾਲੀਆਂ ਕਾਰਵਾਈਆਂ ਸੰਬੰਧੀ ਨਿਯਮ;</w:t>
      </w:r>
    </w:p>
    <w:p>
      <w:r xmlns:w="http://schemas.openxmlformats.org/wordprocessingml/2006/main">
        <w:t xml:space="preserve">ਅਨੁਪਾਤਕ ਸਜ਼ਾ ਦਾ ਸਿਧਾਂਤ; ਮੁਆਵਜ਼ਾ ਨਿਰਧਾਰਤ;</w:t>
      </w:r>
    </w:p>
    <w:p>
      <w:r xmlns:w="http://schemas.openxmlformats.org/wordprocessingml/2006/main">
        <w:t xml:space="preserve">ਕਤਲ, ਹਮਲਾ, ਜਾਨਵਰਾਂ ਨਾਲ ਸਬੰਧਤ ਸੱਟਾਂ ਵਰਗੇ ਮਾਮਲਿਆਂ ਨੂੰ ਸੰਬੋਧਿਤ ਕਰਨਾ।</w:t>
      </w:r>
    </w:p>
    <w:p/>
    <w:p>
      <w:r xmlns:w="http://schemas.openxmlformats.org/wordprocessingml/2006/main">
        <w:t xml:space="preserve">ਜਾਨਵਰਾਂ ਦੁਆਰਾ ਸੰਪੱਤੀ ਦੇ ਨੁਕਸਾਨ ਬਾਰੇ ਕਾਨੂੰਨ;</w:t>
      </w:r>
    </w:p>
    <w:p>
      <w:r xmlns:w="http://schemas.openxmlformats.org/wordprocessingml/2006/main">
        <w:t xml:space="preserve">ਲਾਪਰਵਾਹੀ ਲਈ ਜ਼ਿੰਮੇਵਾਰੀ ਜਿਸ ਨਾਲ ਨੁਕਸਾਨ ਹੁੰਦਾ ਹੈ; ਮੁਆਵਜ਼ੇ ਦੀ ਲੋੜ ਹੈ;</w:t>
      </w:r>
    </w:p>
    <w:p>
      <w:r xmlns:w="http://schemas.openxmlformats.org/wordprocessingml/2006/main">
        <w:t xml:space="preserve">ਪਾਲਤੂ ਜਾਨਵਰਾਂ ਦੁਆਰਾ ਕੀਤੇ ਗਏ ਨੁਕਸਾਨ ਲਈ ਜਵਾਬਦੇਹੀ ਦੀ ਸਥਾਪਨਾ।</w:t>
      </w:r>
    </w:p>
    <w:p/>
    <w:p>
      <w:r xmlns:w="http://schemas.openxmlformats.org/wordprocessingml/2006/main">
        <w:t xml:space="preserve">ਇਹ ਅਧਿਆਇ ਪਰਮੇਸ਼ੁਰ ਦੁਆਰਾ ਇਜ਼ਰਾਈਲੀ ਭਾਈਚਾਰੇ ਦੇ ਅੰਦਰ ਸਮਾਜਿਕ ਵਿਵਸਥਾ ਬਾਰੇ ਵਿਸਤ੍ਰਿਤ ਹਦਾਇਤਾਂ ਪ੍ਰਦਾਨ ਕਰਨ ਦੇ ਨਾਲ ਜਾਰੀ ਹੈ, ਜਿਸ ਵਿੱਚ ਗ਼ੁਲਾਮੀ ਵਰਗੇ ਮਾਮਲਿਆਂ ਨੂੰ ਸ਼ਾਮਲ ਕਰਦੇ ਹੋਏ ਖਾਸ ਸਥਿਤੀਆਂ ਨੂੰ ਸੰਬੋਧਿਤ ਕਰਦੇ ਹੋਏ, ਨੈਤਿਕ ਚਾਲ-ਚਲਣ ਨਾਲ ਨੇੜਿਓਂ ਜੁੜੇ ਸਿਧਾਂਤਾਂ ਦੇ ਨਾਲ-ਨਾਲ ਨੈਤਿਕ ਚਾਲ-ਚਲਣ ਦਾ ਮਾਰਗਦਰਸ਼ਨ ਕਰਦੇ ਹੋਏ ਚੁਣੇ ਹੋਏ ਲੋਕਾਂ ਦੁਆਰਾ ਦਰਸਾਏ ਗਏ ਦੇਵਤੇ (ਯਹੋਵਾਹ) ਦੇ ਵਿਚਕਾਰ ਸੰਚਾਰ ਨੂੰ ਸ਼ਾਮਲ ਕਰਦੇ ਹੋਏ ਪਵਿੱਤਰ ਮੁਲਾਕਾਤਾਂ ਨਾਲ ਜੁੜਿਆ ਹੋਇਆ ਹੈ। (ਇਜ਼ਰਾਈਲ) ਮੂਸਾ ਵਰਗੀਆਂ ਸ਼ਖਸੀਅਤਾਂ ਦੁਆਰਾ ਉਦਾਹਰਣ ਦਿੱਤੀ ਗਈ ਹੈ ਜਿਵੇਂ ਕਿ ਵਿਚੋਲੇ ਵਜੋਂ ਸੇਵਾ ਕਰਦੇ ਹੋਏ, ਵਿਚੋਲੇ ਨੂੰ ਆਕਾਰ ਦੇਣ ਵਾਲੀ ਸੰਪਰਦਾਇਕ ਪਛਾਣ ਜੋ ਕਿ ਉਸ ਸਮੇਂ ਦੌਰਾਨ ਪੂਰੇ ਖੇਤਰ ਵਿਚ ਦੇਖੀਆਂ ਗਈਆਂ ਪ੍ਰਾਚੀਨ ਧਾਰਮਿਕ ਪਰੰਪਰਾਵਾਂ ਦੇ ਅੰਦਰ ਜੜ੍ਹ ਹੈ, ਜਿਸ ਵਿਚ ਨਿਆਂ ਵਰਗੇ ਵਿਸ਼ਿਆਂ ਨੂੰ ਸ਼ਾਮਲ ਕਰਨ ਵਾਲੇ ਵਿਆਪਕ ਸਮਾਜਿਕ ਤਾਣੇ-ਬਾਣੇ ਵਿਚ ਮੌਜੂਦ ਕਮਜ਼ੋਰ ਮੈਂਬਰਾਂ ਪ੍ਰਤੀ ਦੈਵੀ ਚਿੰਤਾ ਨੂੰ ਦਰਸਾਉਂਦੀ ਸੁਰੱਖਿਆ, ਬਹਾਲੀ ਦੇ ਵਿਚਕਾਰ ਮਿਸ਼ਰਣ ਨੂੰ ਦਰਸਾਇਆ ਗਿਆ ਹੈ, ਧਾਰਮਿਕਤਾ ਇਕਰਾਰਨਾਮੇ ਦੇ ਸਬੰਧਾਂ ਨਾਲ ਨੇੜਿਓਂ ਜੁੜੀ ਹੋਈ ਹੈ ਜਿਸਦਾ ਉਦੇਸ਼ ਚੁਣੇ ਹੋਏ ਲੋਕਾਂ ਨੂੰ ਬ੍ਰਹਮ ਅਧਿਕਾਰ ਦੇ ਅਧੀਨ ਇਕੱਠੇ ਕਰਨਾ ਹੈ ਜਿਸਦਾ ਉਦੇਸ਼ ਸਮਾਜਿਕ ਬਰਾਬਰੀ ਨਾਲ ਸਬੰਧਤ ਸੰਕਲਪਾਂ ਨੂੰ ਸ਼ਾਮਲ ਕਰਦੇ ਹੋਏ ਸਮੂਹਿਕ ਕਿਸਮਤ ਨੂੰ ਰੂਪ ਦੇਣ ਦੇ ਉਦੇਸ਼ਾਂ ਦੀ ਪੂਰਤੀ ਕਰਨਾ ਹੈ, ਮੁਆਵਜ਼ਾ ਵਿਆਪਕ ਬ੍ਰਹਿਮੰਡੀ ਕ੍ਰਮ ਦੇ ਵਿਚਕਾਰ ਸੰਪਰਦਾਇਕ ਭਲਾਈ ਦਾ ਸਮਰਥਨ ਕਰਨ ਵਾਲੇ ਥੰਮ੍ਹਾਂ ਵਜੋਂ ਕੰਮ ਕਰਦਾ ਹੈ ਜੋ ਕਿ ਪ੍ਰਾਚੀਨ ਨਜ਼ਦੀਕੀ ਪੂਰਬੀ ਸੰਸਾਰ ਦੇ ਸੰਦਰਭ ਵਿੱਚ ਪੂਰਬੀ ਸੰਸਾਰ ਦੇ ਸੰਦਰਭ ਵਿੱਚ ਦਰਸਾਉਂਦਾ ਹੈ ਮਨੁੱਖਤਾ, ਬ੍ਰਹਮਤਾ ਵਿਚਕਾਰ ਸਬੰਧ</w:t>
      </w:r>
    </w:p>
    <w:p/>
    <w:p>
      <w:r xmlns:w="http://schemas.openxmlformats.org/wordprocessingml/2006/main">
        <w:t xml:space="preserve">ਕੂਚ 21:1 ਹੁਣ ਇਹ ਉਹ ਨਿਆਉਂ ਹਨ ਜੋ ਤੂੰ ਉਹਨਾਂ ਦੇ ਅੱਗੇ ਰੱਖੇਂਗਾ।</w:t>
      </w:r>
    </w:p>
    <w:p/>
    <w:p>
      <w:r xmlns:w="http://schemas.openxmlformats.org/wordprocessingml/2006/main">
        <w:t xml:space="preserve">ਯਹੋਵਾਹ ਮੂਸਾ ਨੂੰ ਇਜ਼ਰਾਈਲੀਆਂ ਦੇ ਸਾਮ੍ਹਣੇ ਰੱਖੇ ਜਾਣ ਵਾਲੇ ਕਾਨੂੰਨਾਂ ਅਤੇ ਨਿਆਵਾਂ ਬਾਰੇ ਹਿਦਾਇਤਾਂ ਦਿੰਦਾ ਹੈ।</w:t>
      </w:r>
    </w:p>
    <w:p/>
    <w:p>
      <w:r xmlns:w="http://schemas.openxmlformats.org/wordprocessingml/2006/main">
        <w:t xml:space="preserve">1. ਪ੍ਰਭੂ ਦੇ ਹੁਕਮ: ਆਗਿਆਕਾਰੀ ਅਤੇ ਆਦਰ</w:t>
      </w:r>
    </w:p>
    <w:p/>
    <w:p>
      <w:r xmlns:w="http://schemas.openxmlformats.org/wordprocessingml/2006/main">
        <w:t xml:space="preserve">2. ਬਾਈਬਲ ਵਿਚ ਕਾਨੂੰਨ ਦੀ ਸ਼ਕਤੀ ਨੂੰ ਸਮਝਣਾ</w:t>
      </w:r>
    </w:p>
    <w:p/>
    <w:p>
      <w:r xmlns:w="http://schemas.openxmlformats.org/wordprocessingml/2006/main">
        <w:t xml:space="preserve">1. ਗਲਾਤੀਆਂ 5:13-14 - ਭਰਾਵੋ, ਤੁਹਾਨੂੰ ਆਜ਼ਾਦੀ ਲਈ ਬੁਲਾਇਆ ਗਿਆ ਸੀ। ਸਿਰਫ਼ ਆਪਣੀ ਆਜ਼ਾਦੀ ਨੂੰ ਮਾਸ ਦੇ ਮੌਕੇ ਵਜੋਂ ਨਾ ਵਰਤੋ, ਪਰ ਪਿਆਰ ਦੁਆਰਾ ਇੱਕ ਦੂਜੇ ਦੀ ਸੇਵਾ ਕਰੋ. ਕਿਉਂਕਿ ਸਾਰਾ ਕਾਨੂੰਨ ਇੱਕ ਸ਼ਬਦ ਵਿੱਚ ਪੂਰਾ ਹੁੰਦਾ ਹੈ: ਤੁਸੀਂ ਆਪਣੇ ਗੁਆਂਢੀ ਨੂੰ ਆਪਣੇ ਜਿਹਾ ਪਿਆਰ ਕਰੋ.</w:t>
      </w:r>
    </w:p>
    <w:p/>
    <w:p>
      <w:r xmlns:w="http://schemas.openxmlformats.org/wordprocessingml/2006/main">
        <w:t xml:space="preserve">2. ਰੋਮੀਆਂ 13:1-7 - ਹਰੇਕ ਵਿਅਕਤੀ ਨੂੰ ਪ੍ਰਬੰਧਕ ਅਧਿਕਾਰੀਆਂ ਦੇ ਅਧੀਨ 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 ਕਿਉਂਕਿ ਸ਼ਾਸਕਾਂ ਲਈ ਚੰਗੇ ਆਚਰਣ ਲਈ ਦਹਿਸ਼ਤ ਨਹੀਂ ਹੈ, ਪਰ ਬੁਰੇ ਲਈ. ਕੀ ਤੁਹਾਨੂੰ ਉਸ ਵਿਅਕਤੀ ਤੋਂ ਕੋਈ ਡਰ ਨਹੀਂ ਹੋਵੇਗਾ ਜੋ ਅਧਿਕਾਰ ਵਿੱਚ ਹੈ? ਫਿਰ ਉਹੀ ਕਰੋ ਜੋ ਚੰਗਾ ਹੈ, ਅਤੇ ਤੁਸੀਂ ਉਸਦੀ ਪ੍ਰਵਾਨਗੀ ਪ੍ਰਾਪਤ ਕਰੋਗੇ, ਕਿਉਂਕਿ ਉਹ ਤੁਹਾਡੇ ਭਲੇ ਲਈ ਪਰਮੇਸ਼ੁਰ ਦਾ ਸੇਵਕ ਹੈ। ਪਰ ਜੇ ਤੁਸੀਂ ਗਲਤ ਕਰਦੇ ਹੋ, ਤਾਂ ਡਰੋ, ਕਿਉਂਕਿ ਉਹ ਤਲਵਾਰ ਵਿਅਰਥ ਨਹੀਂ ਚੁੱਕਦਾ. ਕਿਉਂਕਿ ਉਹ ਪਰਮੇਸ਼ੁਰ ਦਾ ਸੇਵਕ ਹੈ, ਇੱਕ ਬਦਲਾ ਲੈਣ ਵਾਲਾ ਹੈ ਜੋ ਗਲਤੀ ਕਰਨ ਵਾਲੇ ਉੱਤੇ ਪਰਮੇਸ਼ੁਰ ਦਾ ਕ੍ਰੋਧ ਲਿਆਉਂਦਾ ਹੈ। ਇਸ ਲਈ ਮਨੁੱਖ ਨੂੰ ਪਰਮੇਸ਼ੁਰ ਦੇ ਕ੍ਰੋਧ ਤੋਂ ਬਚਣ ਲਈ ਹੀ ਨਹੀਂ, ਸਗੋਂ ਅੰਤਹਕਰਣ ਦੀ ਖ਼ਾਤਰ ਵੀ ਅਧੀਨ ਰਹਿਣਾ ਚਾਹੀਦਾ ਹੈ। ਇਸ ਲਈ ਤੁਸੀਂ ਟੈਕਸ ਵੀ ਭਰਦੇ ਹੋ, ਕਿਉਂ ਜੋ ਅਧਿਕਾਰੀ ਪਰਮੇਸ਼ੁਰ ਦੇ ਸੇਵਕ ਹਨ, ਇਸ ਗੱਲ ਦਾ ਧਿਆਨ ਰੱਖਦੇ ਹਨ। ਉਨ੍ਹਾਂ ਸਾਰਿਆਂ ਨੂੰ ਭੁਗਤਾਨ ਕਰੋ ਜੋ ਉਨ੍ਹਾਂ ਦਾ ਬਕਾਇਆ ਹੈ: ਟੈਕਸ ਜਿਨ੍ਹਾਂ ਨੂੰ ਟੈਕਸ ਬਕਾਇਆ ਹੈ, ਮਾਲੀਆ ਜਿਨ੍ਹਾਂ ਦਾ ਮਾਲੀਆ ਬਕਾਇਆ ਹੈ, ਉਨ੍ਹਾਂ ਦਾ ਆਦਰ ਕਰੋ ਜਿਸ ਦਾ ਆਦਰ ਬਕਾਇਆ ਹੈ, ਸਤਿਕਾਰ ਜਿਸ ਦਾ ਬਕਾਇਆ ਹੈ।</w:t>
      </w:r>
    </w:p>
    <w:p/>
    <w:p>
      <w:r xmlns:w="http://schemas.openxmlformats.org/wordprocessingml/2006/main">
        <w:t xml:space="preserve">ਕੂਚ 21:2 ਜੇ ਤੁਸੀਂ ਇੱਕ ਇਬਰਾਨੀ ਨੌਕਰ ਨੂੰ ਖਰੀਦਦੇ ਹੋ, ਤਾਂ ਉਹ ਛੇ ਸਾਲ ਸੇਵਾ ਕਰੇਗਾ: ਅਤੇ ਸੱਤਵੇਂ ਵਿੱਚ ਉਹ ਬਿਨਾਂ ਕਿਸੇ ਕੀਮਤ ਦੇ ਬਾਹਰ ਚਲਾ ਜਾਵੇਗਾ।</w:t>
      </w:r>
    </w:p>
    <w:p/>
    <w:p>
      <w:r xmlns:w="http://schemas.openxmlformats.org/wordprocessingml/2006/main">
        <w:t xml:space="preserve">ਇਹ ਹਵਾਲਾ ਦੱਸਦਾ ਹੈ ਕਿ ਜੇ ਕੋਈ ਇਬਰਾਨੀ ਖਰੀਦਿਆ ਜਾਂਦਾ ਹੈ, ਤਾਂ ਉਹਨਾਂ ਨੂੰ ਸੱਤਵੇਂ ਸਾਲ ਵਿੱਚ ਮੁਫਤ ਵਿੱਚ ਰਿਹਾ ਕੀਤੇ ਜਾਣ ਤੋਂ ਪਹਿਲਾਂ ਛੇ ਸਾਲਾਂ ਲਈ ਸੇਵਾ ਕਰਨੀ ਚਾਹੀਦੀ ਹੈ।</w:t>
      </w:r>
    </w:p>
    <w:p/>
    <w:p>
      <w:r xmlns:w="http://schemas.openxmlformats.org/wordprocessingml/2006/main">
        <w:t xml:space="preserve">1. ਆਜ਼ਾਦੀ ਦੀ ਮਹੱਤਤਾ ਅਤੇ ਇਹ ਪ੍ਰਤੀਬੱਧਤਾ ਦੁਆਰਾ ਕਿਵੇਂ ਪ੍ਰਾਪਤ ਕੀਤੀ ਜਾ ਸਕਦੀ ਹੈ।</w:t>
      </w:r>
    </w:p>
    <w:p/>
    <w:p>
      <w:r xmlns:w="http://schemas.openxmlformats.org/wordprocessingml/2006/main">
        <w:t xml:space="preserve">2. ਸੇਵਾ ਦਾ ਮੁੱਲ ਅਤੇ ਇਸ ਤੋਂ ਪ੍ਰਾਪਤ ਹੋਣ ਵਾਲੇ ਇਨਾਮ।</w:t>
      </w:r>
    </w:p>
    <w:p/>
    <w:p>
      <w:r xmlns:w="http://schemas.openxmlformats.org/wordprocessingml/2006/main">
        <w:t xml:space="preserve">1. ਮੱਤੀ 10:10 - "ਪਵਿੱਤਰ ਚੀਜ਼ ਕੁੱਤਿਆਂ ਨੂੰ ਨਾ ਦਿਓ, ਨਾ ਹੀ ਆਪਣੇ ਮੋਤੀ ਸੂਰਾਂ ਅੱਗੇ ਸੁੱਟੋ, ਅਜਿਹਾ ਨਾ ਹੋਵੇ ਕਿ ਉਹ ਉਨ੍ਹਾਂ ਨੂੰ ਆਪਣੇ ਪੈਰਾਂ ਹੇਠ ਮਿੱਧ ਦੇਣ, ਅਤੇ ਮੁੜ ਮੁੜ ਕੇ ਤੁਹਾਨੂੰ ਪਾੜ ਦੇਣ।"</w:t>
      </w:r>
    </w:p>
    <w:p/>
    <w:p>
      <w:r xmlns:w="http://schemas.openxmlformats.org/wordprocessingml/2006/main">
        <w:t xml:space="preserve">2. ਗਲਾਤੀਆਂ 5:13 - "ਕਿਉਂਕਿ, ਭਰਾਵੋ, ਤੁਹਾਨੂੰ ਅਜ਼ਾਦੀ ਲਈ ਬੁਲਾਇਆ ਗਿਆ ਹੈ; ਕੇਵਲ ਸਰੀਰ ਦੇ ਮੌਕੇ ਲਈ ਆਜ਼ਾਦੀ ਦੀ ਵਰਤੋਂ ਨਾ ਕਰੋ, ਪਰ ਪਿਆਰ ਨਾਲ ਇੱਕ ਦੂਜੇ ਦੀ ਸੇਵਾ ਕਰੋ।"</w:t>
      </w:r>
    </w:p>
    <w:p/>
    <w:p>
      <w:r xmlns:w="http://schemas.openxmlformats.org/wordprocessingml/2006/main">
        <w:t xml:space="preserve">ਕੂਚ 21:3 ਜੇ ਉਹ ਇਕੱਲਾ ਅੰਦਰ ਆਇਆ, ਤਾਂ ਉਹ ਇਕੱਲਾ ਹੀ ਬਾਹਰ ਚਲਾ ਜਾਵੇਗਾ: ਜੇ ਉਹ ਵਿਆਹਿਆ ਹੋਇਆ ਸੀ, ਤਾਂ ਉਸਦੀ ਪਤਨੀ ਉਸਦੇ ਨਾਲ ਬਾਹਰ ਜਾਵੇਗੀ।</w:t>
      </w:r>
    </w:p>
    <w:p/>
    <w:p>
      <w:r xmlns:w="http://schemas.openxmlformats.org/wordprocessingml/2006/main">
        <w:t xml:space="preserve">ਇਹ ਹਵਾਲੇ ਇੱਕ ਇਜ਼ਰਾਈਲੀ ਦੇ ਜੀਵਨ ਵਿੱਚ ਵਿਆਹ ਦੇ ਮਹੱਤਵ ਉੱਤੇ ਜ਼ੋਰ ਦਿੰਦਾ ਹੈ, ਕਿਉਂਕਿ ਇਹ ਦੱਸਦਾ ਹੈ ਕਿ ਇੱਕ ਵਿਆਹੇ ਆਦਮੀ ਦੀ ਪਤਨੀ ਨੂੰ ਉਸ ਨਾਲ ਬਾਹਰ ਜਾਣਾ ਚਾਹੀਦਾ ਹੈ ਜੇਕਰ ਉਹ ਗ਼ੁਲਾਮੀ ਤੋਂ ਆਜ਼ਾਦ ਹੁੰਦਾ ਹੈ।</w:t>
      </w:r>
    </w:p>
    <w:p/>
    <w:p>
      <w:r xmlns:w="http://schemas.openxmlformats.org/wordprocessingml/2006/main">
        <w:t xml:space="preserve">1. ਵਿਆਹ ਲਈ ਪਰਮੇਸ਼ੁਰ ਦੀ ਯੋਜਨਾ: ਕੂਚ 21:3 'ਤੇ ਪ੍ਰਤੀਬਿੰਬ</w:t>
      </w:r>
    </w:p>
    <w:p/>
    <w:p>
      <w:r xmlns:w="http://schemas.openxmlformats.org/wordprocessingml/2006/main">
        <w:t xml:space="preserve">2. ਵਿਆਹ ਵਿੱਚ ਸਾਥੀ ਦੀ ਮਹੱਤਤਾ: ਕੂਚ 21:3 ਦੀ ਪੜਚੋਲ</w:t>
      </w:r>
    </w:p>
    <w:p/>
    <w:p>
      <w:r xmlns:w="http://schemas.openxmlformats.org/wordprocessingml/2006/main">
        <w:t xml:space="preserve">1. ਉਤਪਤ 2:18-24 - ਵਿਆਹ ਲਈ ਪਰਮੇਸ਼ੁਰ ਦੀ ਯੋਜਨਾ</w:t>
      </w:r>
    </w:p>
    <w:p/>
    <w:p>
      <w:r xmlns:w="http://schemas.openxmlformats.org/wordprocessingml/2006/main">
        <w:t xml:space="preserve">2. ਰੂਥ 1:16-17 - ਵਿਆਹ ਵਿੱਚ ਸਾਥੀ ਦੀ ਮਹੱਤਤਾ</w:t>
      </w:r>
    </w:p>
    <w:p/>
    <w:p>
      <w:r xmlns:w="http://schemas.openxmlformats.org/wordprocessingml/2006/main">
        <w:t xml:space="preserve">ਕੂਚ 21:4 ਜੇਕਰ ਉਸਦੇ ਮਾਲਕ ਨੇ ਉਸਨੂੰ ਇੱਕ ਪਤਨੀ ਦਿੱਤੀ ਹੈ, ਅਤੇ ਉਸਨੇ ਉਸਦੇ ਪੁੱਤਰ ਜਾਂ ਧੀਆਂ ਨੂੰ ਜਨਮ ਦਿੱਤਾ ਹੈ; ਪਤਨੀ ਅਤੇ ਉਸਦੇ ਬੱਚੇ ਉਸਦੇ ਮਾਲਕ ਦੇ ਹੋਣਗੇ, ਅਤੇ ਉਹ ਆਪਣੇ ਆਪ ਹੀ ਬਾਹਰ ਜਾਵੇਗਾ।</w:t>
      </w:r>
    </w:p>
    <w:p/>
    <w:p>
      <w:r xmlns:w="http://schemas.openxmlformats.org/wordprocessingml/2006/main">
        <w:t xml:space="preserve">ਇਹ ਹਵਾਲਾ ਇੱਕ ਗੁਲਾਮ ਦੀ ਗੱਲ ਕਰਦਾ ਹੈ ਜਿਸਨੂੰ ਉਸਦੇ ਮਾਲਕ ਦੁਆਰਾ ਇੱਕ ਪਤਨੀ ਦਿੱਤੀ ਗਈ ਹੈ, ਅਤੇ ਉਸਦੇ ਨਾਲ ਬੱਚੇ ਵੀ ਹਨ। ਪਤਨੀ ਅਤੇ ਬੱਚੇ ਮਾਲਕ ਦੀ ਜਾਇਦਾਦ ਬਣੇ ਰਹਿੰਦੇ ਹਨ, ਅਤੇ ਗੁਲਾਮ ਨੂੰ ਉਹਨਾਂ ਨੂੰ ਛੱਡਣਾ ਪੈਂਦਾ ਹੈ ਜਦੋਂ ਉਸਦੀ ਆਜ਼ਾਦੀ ਦਿੱਤੀ ਜਾਂਦੀ ਹੈ.</w:t>
      </w:r>
    </w:p>
    <w:p/>
    <w:p>
      <w:r xmlns:w="http://schemas.openxmlformats.org/wordprocessingml/2006/main">
        <w:t xml:space="preserve">1. ਆਜ਼ਾਦੀ ਵਿੱਚ ਰਹਿਣਾ: ਜੋ ਅਸੀਂ ਸੋਚਦੇ ਹਾਂ ਉਸਨੂੰ ਛੱਡਣਾ ਸਿੱਖਣਾ ਸਾਡਾ ਹੈ</w:t>
      </w:r>
    </w:p>
    <w:p/>
    <w:p>
      <w:r xmlns:w="http://schemas.openxmlformats.org/wordprocessingml/2006/main">
        <w:t xml:space="preserve">2. ਮਾਸਟਰ ਬਣਨ ਦਾ ਆਸ਼ੀਰਵਾਦ ਅਤੇ ਜ਼ਿੰਮੇਵਾਰੀ</w:t>
      </w:r>
    </w:p>
    <w:p/>
    <w:p>
      <w:r xmlns:w="http://schemas.openxmlformats.org/wordprocessingml/2006/main">
        <w:t xml:space="preserve">1. ਲੂਕਾ 4:18-19 "ਪ੍ਰਭੂ ਦਾ ਆਤਮਾ ਮੇਰੇ ਉੱਤੇ ਹੈ, ਕਿਉਂਕਿ ਉਸਨੇ ਮੈਨੂੰ ਗਰੀਬਾਂ ਨੂੰ ਖੁਸ਼ਖਬਰੀ ਸੁਣਾਉਣ ਲਈ ਮਸਹ ਕੀਤਾ ਹੈ। ਉਸਨੇ ਮੈਨੂੰ ਕੈਦੀਆਂ ਲਈ ਅਜ਼ਾਦੀ ਦਾ ਐਲਾਨ ਕਰਨ ਅਤੇ ਅੰਨ੍ਹਿਆਂ ਦੀ ਨਜ਼ਰ ਠੀਕ ਕਰਨ ਲਈ ਭੇਜਿਆ ਹੈ। ਜ਼ੁਲਮ ਨੂੰ ਆਜ਼ਾਦ ਕਰੋ.</w:t>
      </w:r>
    </w:p>
    <w:p/>
    <w:p>
      <w:r xmlns:w="http://schemas.openxmlformats.org/wordprocessingml/2006/main">
        <w:t xml:space="preserve">2. ਗਲਾਤੀਆਂ 5:1 ਇਹ ਆਜ਼ਾਦੀ ਲਈ ਹੈ ਜੋ ਮਸੀਹ ਨੇ ਸਾਨੂੰ ਆਜ਼ਾਦ ਕੀਤਾ ਹੈ। ਇਸ ਲਈ, ਦ੍ਰਿੜ੍ਹ ਰਹੋ, ਅਤੇ ਆਪਣੇ ਆਪ ਨੂੰ ਦੁਬਾਰਾ ਗੁਲਾਮੀ ਦੇ ਜੂਲੇ ਦੁਆਰਾ ਬੋਝ ਨਾ ਹੋਣ ਦਿਓ.</w:t>
      </w:r>
    </w:p>
    <w:p/>
    <w:p>
      <w:r xmlns:w="http://schemas.openxmlformats.org/wordprocessingml/2006/main">
        <w:t xml:space="preserve">ਕੂਚ 21:5 ਅਤੇ ਜੇਕਰ ਨੌਕਰ ਸਾਫ਼-ਸਾਫ਼ ਕਹੇ, ਮੈਂ ਆਪਣੇ ਮਾਲਕ, ਆਪਣੀ ਪਤਨੀ ਅਤੇ ਆਪਣੇ ਬੱਚਿਆਂ ਨੂੰ ਪਿਆਰ ਕਰਦਾ ਹਾਂ। ਮੈਂ ਮੁਫ਼ਤ ਵਿੱਚ ਬਾਹਰ ਨਹੀਂ ਜਾਵਾਂਗਾ:</w:t>
      </w:r>
    </w:p>
    <w:p/>
    <w:p>
      <w:r xmlns:w="http://schemas.openxmlformats.org/wordprocessingml/2006/main">
        <w:t xml:space="preserve">ਨੌਕਰ ਨੇ ਆਪਣੇ ਮਾਲਕ, ਪਤਨੀ ਅਤੇ ਬੱਚਿਆਂ ਲਈ ਆਪਣੇ ਪਿਆਰ ਦਾ ਐਲਾਨ ਕੀਤਾ ਹੈ, ਅਤੇ ਇੱਕ ਸੇਵਕ ਬਣੇ ਰਹਿਣ ਲਈ ਤਿਆਰ ਹੈ।</w:t>
      </w:r>
    </w:p>
    <w:p/>
    <w:p>
      <w:r xmlns:w="http://schemas.openxmlformats.org/wordprocessingml/2006/main">
        <w:t xml:space="preserve">1: ਸੱਚਾ ਪਿਆਰ ਬਲੀਦਾਨ ਦੁਆਰਾ ਪ੍ਰਦਰਸ਼ਿਤ ਹੁੰਦਾ ਹੈ।</w:t>
      </w:r>
    </w:p>
    <w:p/>
    <w:p>
      <w:r xmlns:w="http://schemas.openxmlformats.org/wordprocessingml/2006/main">
        <w:t xml:space="preserve">2: ਪਰਮੇਸ਼ੁਰ ਲਈ ਸਾਡਾ ਪਿਆਰ ਸਾਡੀ ਆਗਿਆਕਾਰੀ ਤੋਂ ਝਲਕਣਾ ਚਾਹੀਦਾ ਹੈ।</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ਬਿਵਸਥਾ ਸਾਰ 6:5 - ਯਹੋਵਾਹ ਆਪਣੇ ਪਰਮੇਸ਼ੁਰ ਨੂੰ ਆਪਣੇ ਸਾਰੇ ਦਿਲ ਨਾਲ, ਆਪਣੀ ਸਾਰੀ ਜਾਨ ਨਾਲ ਅਤੇ ਆਪਣੀ ਪੂਰੀ ਤਾਕਤ ਨਾਲ ਪਿਆਰ ਕਰੋ।</w:t>
      </w:r>
    </w:p>
    <w:p/>
    <w:p>
      <w:r xmlns:w="http://schemas.openxmlformats.org/wordprocessingml/2006/main">
        <w:t xml:space="preserve">ਕੂਚ 21:6 ਫ਼ੇਰ ਉਸਦਾ ਮਾਲਕ ਉਸਨੂੰ ਨਿਆਂਕਾਰਾਂ ਕੋਲ ਲਿਆਵੇਗਾ। ਉਹ ਉਸਨੂੰ ਦਰਵਾਜ਼ੇ ਤੇ ਜਾਂ ਦਰਵਾਜ਼ੇ ਦੀ ਚੌਂਕੀ ਕੋਲ ਵੀ ਲਿਆਵੇਗਾ। ਅਤੇ ਉਸਦਾ ਮਾਲਕ ਇੱਕ ਔਲ ਨਾਲ ਉਸਦੇ ਕੰਨਾਂ ਨੂੰ ਵੱਢੇਗਾ। ਅਤੇ ਉਹ ਸਦਾ ਲਈ ਉਸਦੀ ਸੇਵਾ ਕਰੇਗਾ।</w:t>
      </w:r>
    </w:p>
    <w:p/>
    <w:p>
      <w:r xmlns:w="http://schemas.openxmlformats.org/wordprocessingml/2006/main">
        <w:t xml:space="preserve">ਇਹ ਬਿੰਦੂ ਇੱਕ ਮਾਲਕ ਦੀ ਗੱਲ ਕਰਦਾ ਹੈ ਜੋ ਆਪਣੇ ਨੌਕਰ ਨੂੰ ਜੱਜਾਂ ਕੋਲ ਲਿਆਵੇਗਾ ਅਤੇ ਫਿਰ ਇੱਕ ਔਲ ਨਾਲ ਉਸਦੇ ਕੰਨ ਨੂੰ ਵਿੰਨ੍ਹ ਦੇਵੇਗਾ, ਤਾਂ ਜੋ ਉਹ ਹਮੇਸ਼ਾ ਲਈ ਆਪਣੇ ਮਾਲਕ ਦੀ ਸੇਵਾ ਕਰੇਗਾ।</w:t>
      </w:r>
    </w:p>
    <w:p/>
    <w:p>
      <w:r xmlns:w="http://schemas.openxmlformats.org/wordprocessingml/2006/main">
        <w:t xml:space="preserve">1. ਸਾਡੇ ਜੀਵਨ ਨੂੰ ਇਸ ਤਰ੍ਹਾਂ ਸਵੀਕਾਰ ਕਰਨਾ ਅਤੇ ਵਫ਼ਾਦਾਰੀ ਨਾਲ ਪਰਮੇਸ਼ੁਰ ਦੀ ਸੇਵਾ ਕਰਨਾ</w:t>
      </w:r>
    </w:p>
    <w:p/>
    <w:p>
      <w:r xmlns:w="http://schemas.openxmlformats.org/wordprocessingml/2006/main">
        <w:t xml:space="preserve">2. ਸਦੀਵੀ ਵਫ਼ਾਦਾਰੀ ਅਤੇ ਆਗਿਆਕਾਰੀ ਦਾ ਨੇਮ</w:t>
      </w:r>
    </w:p>
    <w:p/>
    <w:p>
      <w:r xmlns:w="http://schemas.openxmlformats.org/wordprocessingml/2006/main">
        <w:t xml:space="preserve">1. ਗਲਾਤੀਆਂ 5:1 ਆਜ਼ਾਦੀ ਲਈ ਮਸੀਹ ਨੇ ਸਾਨੂੰ ਆਜ਼ਾਦ ਕੀਤਾ ਹੈ; ਇਸ ਲਈ ਦ੍ਰਿੜ੍ਹ ਰਹੋ, ਅਤੇ ਦੁਬਾਰਾ ਗੁਲਾਮੀ ਦੇ ਜੂਲੇ ਦੇ ਅਧੀਨ ਨਾ ਹੋਵੋ।</w:t>
      </w:r>
    </w:p>
    <w:p/>
    <w:p>
      <w:r xmlns:w="http://schemas.openxmlformats.org/wordprocessingml/2006/main">
        <w:t xml:space="preserve">2. ਅਫ਼ਸੀਆਂ 6:5-7 ਗੁਲਾਮਾਂ, ਡਰ ਅਤੇ ਕੰਬਦੇ ਹੋਏ, ਸੱਚੇ ਦਿਲ ਨਾਲ ਆਪਣੇ ਧਰਤੀ ਦੇ ਮਾਲਕਾਂ ਦੀ ਆਗਿਆ ਮੰਨੋ, ਜਿਵੇਂ ਕਿ ਤੁਸੀਂ ਮਸੀਹ ਨੂੰ ਚਾਹੁੰਦੇ ਹੋ, ਅੱਖਾਂ ਦੀ ਸੇਵਾ ਦੇ ਤਰੀਕੇ ਨਾਲ, ਲੋਕਾਂ ਨੂੰ ਖੁਸ਼ ਕਰਨ ਵਾਲੇ ਵਜੋਂ ਨਹੀਂ, ਸਗੋਂ ਮਸੀਹ ਦੇ ਸੇਵਕਾਂ ਵਜੋਂ, ਕਰ ਰਹੇ ਹੋ। ਦਿਲ ਤੋਂ ਪਰਮੇਸ਼ੁਰ ਦੀ ਇੱਛਾ.</w:t>
      </w:r>
    </w:p>
    <w:p/>
    <w:p>
      <w:r xmlns:w="http://schemas.openxmlformats.org/wordprocessingml/2006/main">
        <w:t xml:space="preserve">ਕੂਚ 21:7 ਅਤੇ ਜੇ ਕੋਈ ਆਦਮੀ ਆਪਣੀ ਧੀ ਨੂੰ ਦਾਸੀ ਵਜੋਂ ਵੇਚਦਾ ਹੈ, ਤਾਂ ਉਹ ਨੌਕਰਾਂ ਵਾਂਗ ਬਾਹਰ ਨਹੀਂ ਜਾਵੇਗੀ।</w:t>
      </w:r>
    </w:p>
    <w:p/>
    <w:p>
      <w:r xmlns:w="http://schemas.openxmlformats.org/wordprocessingml/2006/main">
        <w:t xml:space="preserve">ਇੱਕ ਧੀ ਜੋ ਨੌਕਰਾਣੀ ਦੇ ਰੂਪ ਵਿੱਚ ਵੇਚੀ ਜਾਂਦੀ ਹੈ, ਇੱਕ ਨੌਕਰ ਵਾਂਗ ਉਸੇ ਤਰ੍ਹਾਂ ਨਹੀਂ ਛੱਡ ਸਕਦੀ।</w:t>
      </w:r>
    </w:p>
    <w:p/>
    <w:p>
      <w:r xmlns:w="http://schemas.openxmlformats.org/wordprocessingml/2006/main">
        <w:t xml:space="preserve">1. ਬਿਨਾਂ ਸ਼ਰਤ ਪਿਆਰ ਦੀ ਸ਼ਕਤੀ: ਬਾਈਬਲ ਵਿਚ ਔਰਤਾਂ ਦੀ ਇੱਜ਼ਤ</w:t>
      </w:r>
    </w:p>
    <w:p/>
    <w:p>
      <w:r xmlns:w="http://schemas.openxmlformats.org/wordprocessingml/2006/main">
        <w:t xml:space="preserve">2. ਬਾਈਬਲ ਵਿਚ ਔਰਤਾਂ ਦੀ ਕਦਰ</w:t>
      </w:r>
    </w:p>
    <w:p/>
    <w:p>
      <w:r xmlns:w="http://schemas.openxmlformats.org/wordprocessingml/2006/main">
        <w:t xml:space="preserve">1. ਕਹਾਉਤਾਂ 31:10-31</w:t>
      </w:r>
    </w:p>
    <w:p/>
    <w:p>
      <w:r xmlns:w="http://schemas.openxmlformats.org/wordprocessingml/2006/main">
        <w:t xml:space="preserve">2. ਗਲਾਤੀਆਂ 3:28-29</w:t>
      </w:r>
    </w:p>
    <w:p/>
    <w:p>
      <w:r xmlns:w="http://schemas.openxmlformats.org/wordprocessingml/2006/main">
        <w:t xml:space="preserve">ਕੂਚ 21:8 ਜੇ ਉਹ ਆਪਣੇ ਮਾਲਕ ਨੂੰ ਖੁਸ਼ ਨਾ ਕਰੇ, ਜਿਸ ਨੇ ਉਸ ਨੂੰ ਆਪਣੇ ਨਾਲ ਵਿਆਹਿਆ ਹੈ, ਤਾਂ ਉਹ ਉਸ ਨੂੰ ਛੁਟਕਾਰਾ ਦੇਵੇ: ਉਸ ਨੂੰ ਇੱਕ ਅਜਨਬੀ ਕੌਮ ਕੋਲ ਵੇਚਣ ਦਾ ਕੋਈ ਅਧਿਕਾਰ ਨਹੀਂ ਹੋਵੇਗਾ, ਕਿਉਂਕਿ ਉਸ ਨੇ ਉਸ ਨਾਲ ਧੋਖਾ ਕੀਤਾ ਹੈ।</w:t>
      </w:r>
    </w:p>
    <w:p/>
    <w:p>
      <w:r xmlns:w="http://schemas.openxmlformats.org/wordprocessingml/2006/main">
        <w:t xml:space="preserve">ਜੇ ਕੋਈ ਮਾਲਕ ਕਿਸੇ ਨੌਕਰ ਨਾਲ ਵਿਆਹ ਕਰਾਉਂਦਾ ਹੈ ਅਤੇ ਉਹ ਉਸਨੂੰ ਖੁਸ਼ ਨਹੀਂ ਕਰਦੀ, ਤਾਂ ਉਸਨੂੰ ਉਸਨੂੰ ਕਿਸੇ ਵਿਦੇਸ਼ੀ ਕੌਮ ਨੂੰ ਵੇਚਣ ਦੀ ਆਗਿਆ ਨਹੀਂ ਹੈ, ਕਿਉਂਕਿ ਉਸਨੇ ਉਸਦੇ ਨਾਲ ਆਪਣੇ ਸੌਦੇ ਵਿੱਚ ਧੋਖਾ ਕੀਤਾ ਹੈ।</w:t>
      </w:r>
    </w:p>
    <w:p/>
    <w:p>
      <w:r xmlns:w="http://schemas.openxmlformats.org/wordprocessingml/2006/main">
        <w:t xml:space="preserve">1. ਦੱਬੇ-ਕੁਚਲੇ ਲੋਕਾਂ ਲਈ ਰੱਬ ਦੀ ਦਇਆ ਅਤੇ ਦਇਆ</w:t>
      </w:r>
    </w:p>
    <w:p/>
    <w:p>
      <w:r xmlns:w="http://schemas.openxmlformats.org/wordprocessingml/2006/main">
        <w:t xml:space="preserve">2. ਧੋਖੇ ਦਾ ਪਾਪ ਅਤੇ ਇਸਦੇ ਨਤੀਜੇ</w:t>
      </w:r>
    </w:p>
    <w:p/>
    <w:p>
      <w:r xmlns:w="http://schemas.openxmlformats.org/wordprocessingml/2006/main">
        <w:t xml:space="preserve">1. ਯਸਾਯਾਹ 1:17: ਚੰਗਾ ਕਰਨਾ ਸਿੱਖੋ; ਇਨਸਾਫ਼ ਦੀ ਮੰਗ ਕਰੋ, ਸਹੀ ਜ਼ੁਲਮ; ਅਨਾਥਾਂ ਨੂੰ ਇਨਸਾਫ਼ ਦਿਵਾਓ, ਵਿਧਵਾ ਦੇ ਪੱਖ ਦੀ ਬੇਨਤੀ ਕਰੋ।</w:t>
      </w:r>
    </w:p>
    <w:p/>
    <w:p>
      <w:r xmlns:w="http://schemas.openxmlformats.org/wordprocessingml/2006/main">
        <w:t xml:space="preserve">2. ਲੂਕਾ 6:36: ਦਿਆਲੂ ਬਣੋ, ਜਿਵੇਂ ਤੁਹਾਡਾ ਪਿਤਾ ਦਿਆਲੂ ਹੈ।</w:t>
      </w:r>
    </w:p>
    <w:p/>
    <w:p>
      <w:r xmlns:w="http://schemas.openxmlformats.org/wordprocessingml/2006/main">
        <w:t xml:space="preserve">ਕੂਚ 21:9 ਅਤੇ ਜੇ ਉਸ ਨੇ ਉਸ ਦਾ ਵਿਆਹ ਆਪਣੇ ਪੁੱਤਰ ਨਾਲ ਕੀਤਾ ਹੈ, ਤਾਂ ਉਹ ਉਸ ਨਾਲ ਧੀਆਂ ਵਾਂਗ ਵਿਹਾਰ ਕਰੇਗਾ।</w:t>
      </w:r>
    </w:p>
    <w:p/>
    <w:p>
      <w:r xmlns:w="http://schemas.openxmlformats.org/wordprocessingml/2006/main">
        <w:t xml:space="preserve">ਇੱਕ ਪਿਤਾ ਨੂੰ ਇੱਕ ਔਰਤ ਨੌਕਰ ਨਾਲ ਉਸੇ ਤਰ੍ਹਾਂ ਦਾ ਵਿਹਾਰ ਕਰਨਾ ਚਾਹੀਦਾ ਹੈ ਜੋ ਆਪਣੇ ਪੁੱਤਰ ਨਾਲ ਵਿਆਹ ਕਰਵਾਉਂਦੀ ਹੈ ਜਿਵੇਂ ਇੱਕ ਧੀ।</w:t>
      </w:r>
    </w:p>
    <w:p/>
    <w:p>
      <w:r xmlns:w="http://schemas.openxmlformats.org/wordprocessingml/2006/main">
        <w:t xml:space="preserve">1. "ਪਿਤਾ ਦੇ ਕਰਤੱਵ: ਇੱਕ ਔਰਤ ਦਾਸ ਨੂੰ ਇੱਕ ਧੀ ਵਾਂਗ ਸਮਝਣਾ"</w:t>
      </w:r>
    </w:p>
    <w:p/>
    <w:p>
      <w:r xmlns:w="http://schemas.openxmlformats.org/wordprocessingml/2006/main">
        <w:t xml:space="preserve">2. "ਪਿਆਰ ਅਤੇ ਸਤਿਕਾਰ: ਔਰਤ ਸੇਵਕਾਂ ਦਾ ਇਲਾਜ"</w:t>
      </w:r>
    </w:p>
    <w:p/>
    <w:p>
      <w:r xmlns:w="http://schemas.openxmlformats.org/wordprocessingml/2006/main">
        <w:t xml:space="preserve">1. ਲੂਕਾ 6:31-36 - "ਦੂਜਿਆਂ ਨਾਲ ਉਹੀ ਕਰੋ ਜਿਵੇਂ ਤੁਸੀਂ ਚਾਹੁੰਦੇ ਹੋ ਕਿ ਉਹ ਤੁਹਾਡੇ ਨਾਲ ਕਰਦੇ ਹਨ।"</w:t>
      </w:r>
    </w:p>
    <w:p/>
    <w:p>
      <w:r xmlns:w="http://schemas.openxmlformats.org/wordprocessingml/2006/main">
        <w:t xml:space="preserve">2. ਅਫ਼ਸੀਆਂ 6:5-9 - "ਨੌਕਰਾਂ, ਉਨ੍ਹਾਂ ਦੀ ਆਗਿਆਕਾਰ ਬਣੋ ਜੋ ਸਰੀਰ ਦੇ ਅਨੁਸਾਰ ਤੁਹਾਡੇ ਮਾਲਕ ਹਨ, ਡਰ ਅਤੇ ਕੰਬਦੇ ਹੋਏ, ਆਪਣੇ ਦਿਲ ਦੀ ਇਕਾਂਤ ਵਿੱਚ, ਮਸੀਹ ਦੇ ਅਨੁਸਾਰ."</w:t>
      </w:r>
    </w:p>
    <w:p/>
    <w:p>
      <w:r xmlns:w="http://schemas.openxmlformats.org/wordprocessingml/2006/main">
        <w:t xml:space="preserve">ਕੂਚ 21:10 ਜੇ ਉਹ ਉਸਨੂੰ ਦੂਜੀ ਪਤਨੀ ਲੈ ਲਵੇ; ਉਸਦਾ ਭੋਜਨ, ਉਸਦੇ ਕੱਪੜੇ ਅਤੇ ਉਸਦੇ ਵਿਆਹ ਦੇ ਫਰਜ਼, ਉਹ ਘੱਟ ਨਹੀਂ ਕਰੇਗਾ।</w:t>
      </w:r>
    </w:p>
    <w:p/>
    <w:p>
      <w:r xmlns:w="http://schemas.openxmlformats.org/wordprocessingml/2006/main">
        <w:t xml:space="preserve">ਹਵਾਲੇ ਵਿਚ ਕਿਹਾ ਗਿਆ ਹੈ ਕਿ ਜੇ ਕੋਈ ਆਦਮੀ ਦੂਜੀ ਪਤਨੀ ਨੂੰ ਲੈਂਦਾ ਹੈ, ਤਾਂ ਉਸ ਨੂੰ ਉਸ ਨੂੰ ਦਿੱਤੇ ਗਏ ਪ੍ਰਬੰਧਾਂ ਜਿਵੇਂ ਕਿ ਭੋਜਨ, ਕੱਪੜੇ ਅਤੇ ਵਿਆਹੁਤਾ ਫਰਜ਼ਾਂ ਨੂੰ ਘੱਟ ਨਹੀਂ ਕਰਨਾ ਚਾਹੀਦਾ।</w:t>
      </w:r>
    </w:p>
    <w:p/>
    <w:p>
      <w:r xmlns:w="http://schemas.openxmlformats.org/wordprocessingml/2006/main">
        <w:t xml:space="preserve">1. ਪਤੀ ਦੀ ਜ਼ਿੰਮੇਵਾਰੀ: ਆਪਣੇ ਜੀਵਨ ਸਾਥੀ ਦੀਆਂ ਜ਼ਰੂਰੀ ਲੋੜਾਂ ਨੂੰ ਪੂਰਾ ਕਰਨਾ</w:t>
      </w:r>
    </w:p>
    <w:p/>
    <w:p>
      <w:r xmlns:w="http://schemas.openxmlformats.org/wordprocessingml/2006/main">
        <w:t xml:space="preserve">2. ਵਿਆਹ: ਪਿਆਰ ਅਤੇ ਆਦਰ ਦਾ ਇਕਰਾਰ</w:t>
      </w:r>
    </w:p>
    <w:p/>
    <w:p>
      <w:r xmlns:w="http://schemas.openxmlformats.org/wordprocessingml/2006/main">
        <w:t xml:space="preserve">1. 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2. ਅਫ਼ਸੀਆਂ 5:25 - ਪਤੀਓ, ਆਪਣੀਆਂ ਪਤਨੀਆਂ ਨੂੰ ਪਿਆਰ ਕਰੋ, ਜਿਵੇਂ ਮਸੀਹ ਨੇ ਚਰਚ ਨੂੰ ਪਿਆਰ ਕੀਤਾ ਅਤੇ ਆਪਣੇ ਆਪ ਨੂੰ ਉਸਦੇ ਲਈ ਦੇ ਦਿੱਤਾ।</w:t>
      </w:r>
    </w:p>
    <w:p/>
    <w:p>
      <w:r xmlns:w="http://schemas.openxmlformats.org/wordprocessingml/2006/main">
        <w:t xml:space="preserve">ਕੂਚ 21:11 ਅਤੇ ਜੇ ਉਹ ਉਸ ਨਾਲ ਇਹ ਤਿੰਨ ਨਹੀਂ ਕਰਦਾ, ਤਾਂ ਉਹ ਬਿਨਾਂ ਪੈਸੇ ਦੇ ਆਜ਼ਾਦ ਹੋ ਜਾਵੇਗੀ।</w:t>
      </w:r>
    </w:p>
    <w:p/>
    <w:p>
      <w:r xmlns:w="http://schemas.openxmlformats.org/wordprocessingml/2006/main">
        <w:t xml:space="preserve">ਕੂਚ 21:11 ਦੱਸਦਾ ਹੈ ਕਿ ਜੇ ਕੋਈ ਆਦਮੀ ਕਿਸੇ ਔਰਤ ਦੀਆਂ ਤਿੰਨ ਸ਼ਰਤਾਂ ਪੂਰੀਆਂ ਨਹੀਂ ਕਰਦਾ, ਤਾਂ ਉਹ ਉਸ ਨੂੰ ਮੁਫ਼ਤ ਵਿਚ ਛੱਡਣ ਦੇ ਯੋਗ ਹੋਵੇਗੀ।</w:t>
      </w:r>
    </w:p>
    <w:p/>
    <w:p>
      <w:r xmlns:w="http://schemas.openxmlformats.org/wordprocessingml/2006/main">
        <w:t xml:space="preserve">1. ਆਜ਼ਾਦੀ ਦੀ ਸ਼ਕਤੀ: ਕੂਚ 21:11 ਦੇ ਬਾਈਬਲੀ ਹੁਕਮ ਦੀ ਜਾਂਚ ਕਰਨਾ</w:t>
      </w:r>
    </w:p>
    <w:p/>
    <w:p>
      <w:r xmlns:w="http://schemas.openxmlformats.org/wordprocessingml/2006/main">
        <w:t xml:space="preserve">2. ਸਮਾਨਤਾ ਦਾ ਵਿਰੋਧਾਭਾਸ: ਕੂਚ 21:11 ਦੀ ਮਹੱਤਤਾ ਦਾ ਅਧਿਐਨ</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ਬਿਵਸਥਾ ਸਾਰ 10:17-19 - "ਕਿਉਂਕਿ ਯਹੋਵਾਹ ਤੁਹਾਡਾ ਪਰਮੇਸ਼ੁਰ ਦੇਵਤਿਆਂ ਦਾ ਪਰਮੇਸ਼ੁਰ ਅਤੇ ਪ੍ਰਭੂਆਂ ਦਾ ਪ੍ਰਭੂ, ਮਹਾਨ, ਸ਼ਕਤੀਸ਼ਾਲੀ ਅਤੇ ਅਚਰਜ ਪਰਮੇਸ਼ੁਰ ਹੈ, ਜੋ ਪੱਖਪਾਤ ਨਹੀਂ ਕਰਦਾ ਅਤੇ ਰਿਸ਼ਵਤ ਨਹੀਂ ਲੈਂਦਾ। ਉਹ ਯਤੀਮਾਂ ਲਈ ਨਿਆਂ ਕਰਦਾ ਹੈ। ਅਤੇ ਵਿਧਵਾ, ਅਤੇ ਪਰਦੇਸੀ ਨੂੰ ਪਿਆਰ ਕਰਦੀ ਹੈ, ਉਸਨੂੰ ਭੋਜਨ ਅਤੇ ਕੱਪੜੇ ਦਿੰਦੀ ਹੈ। ਪਰਦੇਸੀ ਨੂੰ ਪਿਆਰ ਕਰੋ, ਇਸ ਲਈ, ਤੁਸੀਂ ਮਿਸਰ ਦੀ ਧਰਤੀ ਵਿੱਚ ਪਰਦੇਸੀ ਸੀ।"</w:t>
      </w:r>
    </w:p>
    <w:p/>
    <w:p>
      <w:r xmlns:w="http://schemas.openxmlformats.org/wordprocessingml/2006/main">
        <w:t xml:space="preserve">ਕੂਚ 21:12 ਜਿਹੜਾ ਮਨੁੱਖ ਨੂੰ ਅਜਿਹਾ ਮਾਰਦਾ ਹੈ ਕਿ ਉਹ ਮਰ ਜਾਵੇ, ਉਹ ਜ਼ਰੂਰ ਮਾਰਿਆ ਜਾਵੇਗਾ।</w:t>
      </w:r>
    </w:p>
    <w:p/>
    <w:p>
      <w:r xmlns:w="http://schemas.openxmlformats.org/wordprocessingml/2006/main">
        <w:t xml:space="preserve">ਇਸ ਹਵਾਲੇ ਵਿਚ ਕਿਹਾ ਗਿਆ ਹੈ ਕਿ ਜਿਹੜਾ ਵੀ ਵਿਅਕਤੀ ਕਿਸੇ ਵਿਅਕਤੀ ਨੂੰ ਮਾਰਦਾ ਹੈ, ਉਸ ਨੂੰ ਮੌਤ ਦੀ ਸਜ਼ਾ ਦਿੱਤੀ ਜਾਣੀ ਚਾਹੀਦੀ ਹੈ।</w:t>
      </w:r>
    </w:p>
    <w:p/>
    <w:p>
      <w:r xmlns:w="http://schemas.openxmlformats.org/wordprocessingml/2006/main">
        <w:t xml:space="preserve">1. ਮਨੁੱਖੀ ਜੀਵਨ ਲੈਣ ਦੇ ਨਤੀਜੇ</w:t>
      </w:r>
    </w:p>
    <w:p/>
    <w:p>
      <w:r xmlns:w="http://schemas.openxmlformats.org/wordprocessingml/2006/main">
        <w:t xml:space="preserve">2. ਕਤਲ 'ਤੇ ਰੱਬ ਦਾ ਨਿਰਣਾ</w:t>
      </w:r>
    </w:p>
    <w:p/>
    <w:p>
      <w:r xmlns:w="http://schemas.openxmlformats.org/wordprocessingml/2006/main">
        <w:t xml:space="preserve">1. ਉਤਪਤ 9:6 - "ਜੋ ਕੋਈ ਮਨੁੱਖ ਦਾ ਲਹੂ ਵਹਾਉਂਦਾ ਹੈ, ਉਸ ਦਾ ਲਹੂ ਮਨੁੱਖ ਦੁਆਰਾ ਵਹਾਇਆ ਜਾਵੇਗਾ, ਕਿਉਂਕਿ ਪਰਮੇਸ਼ੁਰ ਨੇ ਮਨੁੱਖ ਨੂੰ ਆਪਣੇ ਸਰੂਪ ਵਿੱਚ ਬਣਾਇਆ ਹੈ।"</w:t>
      </w:r>
    </w:p>
    <w:p/>
    <w:p>
      <w:r xmlns:w="http://schemas.openxmlformats.org/wordprocessingml/2006/main">
        <w:t xml:space="preserve">2. ਮੱਤੀ 5:21-22 - "ਤੁਸੀਂ ਸੁਣਿਆ ਹੈ ਕਿ ਪੁਰਾਣੇ ਜ਼ਮਾਨੇ ਦੇ ਲੋਕਾਂ ਨੂੰ ਕਿਹਾ ਗਿਆ ਸੀ ਕਿ ਤੁਸੀਂ ਕਤਲ ਨਾ ਕਰੋ; ਅਤੇ ਜੋ ਕੋਈ ਕਤਲ ਕਰੇਗਾ ਉਹ ਨਿਆਂ ਲਈ ਜ਼ਿੰਮੇਵਾਰ ਹੋਵੇਗਾ ਪਰ ਮੈਂ ਤੁਹਾਨੂੰ ਆਖਦਾ ਹਾਂ ਕਿ ਹਰ ਕੋਈ ਜੋ ਆਪਣੇ ਭਰਾ ਨਾਲ ਗੁੱਸੇ ਹੈ. ਨਿਰਣੇ ਲਈ ਜਵਾਬਦੇਹ ਬਣੋ।"</w:t>
      </w:r>
    </w:p>
    <w:p/>
    <w:p>
      <w:r xmlns:w="http://schemas.openxmlformats.org/wordprocessingml/2006/main">
        <w:t xml:space="preserve">ਕੂਚ 21:13 ਅਤੇ ਜੇਕਰ ਕੋਈ ਆਦਮੀ ਉਡੀਕ ਵਿੱਚ ਨਹੀਂ ਪਿਆ, ਪਰ ਪਰਮੇਸ਼ੁਰ ਉਸਨੂੰ ਉਸਦੇ ਹੱਥ ਵਿੱਚ ਸੌਂਪ ਦਿੰਦਾ ਹੈ; ਫ਼ੇਰ ਮੈਂ ਤੈਨੂੰ ਇੱਕ ਥਾਂ ਦੇਵਾਂਗਾ ਜਿੱਥੇ ਉਹ ਭੱਜ ਜਾਵੇਗਾ।</w:t>
      </w:r>
    </w:p>
    <w:p/>
    <w:p>
      <w:r xmlns:w="http://schemas.openxmlformats.org/wordprocessingml/2006/main">
        <w:t xml:space="preserve">ਪਰਮੇਸ਼ੁਰ ਲੋਕਾਂ ਨੂੰ ਉਨ੍ਹਾਂ ਦੇ ਦੁਸ਼ਮਣਾਂ ਦੇ ਹੱਥਾਂ ਵਿੱਚ ਦੇ ਸਕਦਾ ਹੈ, ਪਰ ਉਹ ਉਨ੍ਹਾਂ ਲਈ ਪਨਾਹ ਦਾ ਸਥਾਨ ਵੀ ਪ੍ਰਦਾਨ ਕਰਦਾ ਹੈ।</w:t>
      </w:r>
    </w:p>
    <w:p/>
    <w:p>
      <w:r xmlns:w="http://schemas.openxmlformats.org/wordprocessingml/2006/main">
        <w:t xml:space="preserve">1. ਮੁਸੀਬਤ ਦੇ ਸਮੇਂ ਵਿੱਚ ਪਰਮੇਸ਼ੁਰ ਸਾਡੀ ਪਨਾਹ ਹੈ - ਜ਼ਬੂਰ 46:1</w:t>
      </w:r>
    </w:p>
    <w:p/>
    <w:p>
      <w:r xmlns:w="http://schemas.openxmlformats.org/wordprocessingml/2006/main">
        <w:t xml:space="preserve">2. ਮੁਕਤੀ ਦੇਣ ਲਈ ਪਰਮੇਸ਼ੁਰ ਦੀ ਸ਼ਕਤੀ - ਕੂਚ 14:14</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ਕੂਚ 14:14 - "ਪ੍ਰਭੂ ਤੁਹਾਡੇ ਲਈ ਲੜੇਗਾ, ਅਤੇ ਤੁਸੀਂ ਆਪਣੀ ਸ਼ਾਂਤੀ ਰੱਖੋਗੇ।"</w:t>
      </w:r>
    </w:p>
    <w:p/>
    <w:p>
      <w:r xmlns:w="http://schemas.openxmlformats.org/wordprocessingml/2006/main">
        <w:t xml:space="preserve">ਕੂਚ 21:14 ਪਰ ਜੇ ਕੋਈ ਮਨੁੱਖ ਆਪਣੇ ਗੁਆਂਢੀ ਉੱਤੇ ਹੰਕਾਰ ਨਾਲ ਆਉਂਦਾ ਹੈ, ਤਾਂ ਜੋ ਉਹ ਨੂੰ ਛਲ ਨਾਲ ਮਾਰ ਦੇਵੇ; ਤੂੰ ਉਸਨੂੰ ਮੇਰੀ ਜਗਵੇਦੀ ਤੋਂ ਲੈ ਜਾ, ਤਾਂ ਜੋ ਉਹ ਮਰ ਜਾਵੇ।</w:t>
      </w:r>
    </w:p>
    <w:p/>
    <w:p>
      <w:r xmlns:w="http://schemas.openxmlformats.org/wordprocessingml/2006/main">
        <w:t xml:space="preserve">ਜੇਕਰ ਕੋਈ ਵਿਅਕਤੀ ਜਾਣ ਬੁੱਝ ਕੇ ਕਿਸੇ ਹੋਰ ਨੂੰ ਮਾਰਦਾ ਹੈ, ਤਾਂ ਉਸਨੂੰ ਜਗਵੇਦੀ ਤੋਂ ਚੁੱਕ ਕੇ ਮਾਰ ਦਿੱਤਾ ਜਾਣਾ ਚਾਹੀਦਾ ਹੈ।</w:t>
      </w:r>
    </w:p>
    <w:p/>
    <w:p>
      <w:r xmlns:w="http://schemas.openxmlformats.org/wordprocessingml/2006/main">
        <w:t xml:space="preserve">1. ਧਾਰਨਾ ਦਾ ਖ਼ਤਰਾ</w:t>
      </w:r>
    </w:p>
    <w:p/>
    <w:p>
      <w:r xmlns:w="http://schemas.openxmlformats.org/wordprocessingml/2006/main">
        <w:t xml:space="preserve">2. ਇਰਾਦਤਨ ਹੱਤਿਆ ਦੇ ਨਤੀਜੇ</w:t>
      </w:r>
    </w:p>
    <w:p/>
    <w:p>
      <w:r xmlns:w="http://schemas.openxmlformats.org/wordprocessingml/2006/main">
        <w:t xml:space="preserve">1. ਕਹਾਉਤਾਂ 6:16-19 - ਛੇ ਚੀਜ਼ਾਂ ਹਨ ਜੋ ਯਹੋਵਾਹ ਨੂੰ ਨਫ਼ਰਤ ਕਰਦੀਆਂ ਹਨ, ਸੱਤ ਜੋ ਉਸ ਲਈ ਘਿਣਾਉਣੀਆਂ ਹਨ: ਹੰਕਾਰੀ ਅੱਖਾਂ, ਝੂਠ ਬੋਲਣ ਵਾਲੀ ਜੀਭ, ਹੱਥ ਜੋ ਨਿਰਦੋਸ਼ਾਂ ਦਾ ਲਹੂ ਵਹਾਉਂਦੇ ਹਨ, ਇੱਕ ਦਿਲ ਜੋ ਬੁਰੀਆਂ ਯੋਜਨਾਵਾਂ ਘੜਦਾ ਹੈ, ਪੈਰ ਜੋ ਕਾਹਲੀ ਵਿੱਚ ਹਨ। ਬੁਰਾਈ ਵਿੱਚ, ਇੱਕ ਝੂਠਾ ਗਵਾਹ ਜੋ ਝੂਠ ਬੋਲਦਾ ਹੈ ਅਤੇ ਇੱਕ ਵਿਅਕਤੀ ਜੋ ਸਮਾਜ ਵਿੱਚ ਵਿਵਾਦ ਪੈਦਾ ਕਰਦਾ ਹੈ।</w:t>
      </w:r>
    </w:p>
    <w:p/>
    <w:p>
      <w:r xmlns:w="http://schemas.openxmlformats.org/wordprocessingml/2006/main">
        <w:t xml:space="preserve">2. ਯਾਕੂਬ 4:11-12 - ਭਰਾਵੋ ਅਤੇ ਭੈਣੋ, ਇੱਕ ਦੂਜੇ ਦੇ ਵਿਰੁੱਧ ਬੁਰਾ ਨਾ ਬੋਲੋ। ਜੋ ਕੋਈ ਦੂਜੇ ਦੇ ਵਿਰੁੱਧ ਬੁਰਾ ਬੋਲਦਾ ਹੈ ਜਾਂ ਦੂਜੇ ਦਾ ਨਿਆਂ ਕਰਦਾ ਹੈ, ਉਹ ਕਾਨੂੰਨ ਦੇ ਵਿਰੁੱਧ ਬੁਰਾ ਬੋਲਦਾ ਹੈ ਅਤੇ ਕਾਨੂੰਨ ਦਾ ਨਿਆਂ ਕਰਦਾ ਹੈ। ਪਰ ਜੇ ਤੁਸੀਂ ਸ਼ਰ੍ਹਾ ਦਾ ਨਿਰਣਾ ਕਰਦੇ ਹੋ, ਤਾਂ ਤੁਸੀਂ ਕਾਨੂੰਨ ਨੂੰ ਮੰਨਣ ਵਾਲੇ ਨਹੀਂ ਹੋ, ਪਰ ਇੱਕ ਜੱਜ ਹੋ।</w:t>
      </w:r>
    </w:p>
    <w:p/>
    <w:p>
      <w:r xmlns:w="http://schemas.openxmlformats.org/wordprocessingml/2006/main">
        <w:t xml:space="preserve">ਕੂਚ 21:15 ਅਤੇ ਜਿਹੜਾ ਆਪਣੇ ਪਿਤਾ ਜਾਂ ਆਪਣੀ ਮਾਤਾ ਨੂੰ ਮਾਰਦਾ ਹੈ, ਉਹ ਜ਼ਰੂਰ ਮਾਰਿਆ ਜਾਵੇਗਾ।</w:t>
      </w:r>
    </w:p>
    <w:p/>
    <w:p>
      <w:r xmlns:w="http://schemas.openxmlformats.org/wordprocessingml/2006/main">
        <w:t xml:space="preserve">ਕੋਈ ਵੀ ਜੋ ਆਪਣੇ ਪਿਤਾ ਜਾਂ ਮਾਤਾ ਨੂੰ ਮਾਰਦਾ ਹੈ, ਕੂਚ 21:15 ਦੇ ਅਨੁਸਾਰ ਮਾਰਿਆ ਜਾਣਾ ਚਾਹੀਦਾ ਹੈ।</w:t>
      </w:r>
    </w:p>
    <w:p/>
    <w:p>
      <w:r xmlns:w="http://schemas.openxmlformats.org/wordprocessingml/2006/main">
        <w:t xml:space="preserve">1. ਧਾਰਮਿਕਤਾ ਦੇ ਪਰਮੇਸ਼ੁਰ ਦੇ ਮਿਆਰ: ਕੂਚ 21-23 ਦੀ ਇੱਕ ਸੰਖੇਪ ਜਾਣਕਾਰੀ</w:t>
      </w:r>
    </w:p>
    <w:p/>
    <w:p>
      <w:r xmlns:w="http://schemas.openxmlformats.org/wordprocessingml/2006/main">
        <w:t xml:space="preserve">2. ਪਰਿਵਾਰ ਦੀ ਪਵਿੱਤਰਤਾ: ਕੂਚ 21-23 ਸਾਨੂੰ ਮਾਪਿਆਂ ਦੇ ਆਦਰ ਬਾਰੇ ਕੀ ਸਿਖਾਉਂਦਾ ਹੈ</w:t>
      </w:r>
    </w:p>
    <w:p/>
    <w:p>
      <w:r xmlns:w="http://schemas.openxmlformats.org/wordprocessingml/2006/main">
        <w:t xml:space="preserve">1. ਬਿਵਸਥਾ ਸਾਰ 5:16 - "ਆਪਣੇ ਪਿਤਾ ਅਤੇ ਆਪਣੀ ਮਾਤਾ ਦਾ ਆਦਰ ਕਰੋ, ਜਿਵੇਂ ਕਿ ਯਹੋਵਾਹ ਤੁਹਾਡੇ ਪਰਮੇਸ਼ੁਰ ਨੇ ਤੁਹਾਨੂੰ ਹੁਕਮ ਦਿੱਤਾ ਹੈ; ਤਾਂ ਜੋ ਤੁਹਾਡੇ ਦਿਨ ਲੰਬੇ ਹੋਣ, ਅਤੇ ਇਹ ਤੁਹਾਡੇ ਲਈ ਚੰਗਾ ਹੋਵੇ, ਉਸ ਧਰਤੀ ਵਿੱਚ ਜੋ ਯਹੋਵਾਹ ਤੁਹਾਡਾ ਪਰਮੇਸ਼ੁਰ ਤੁਹਾਨੂੰ ਦਿੰਦਾ ਹੈ. ."</w:t>
      </w:r>
    </w:p>
    <w:p/>
    <w:p>
      <w:r xmlns:w="http://schemas.openxmlformats.org/wordprocessingml/2006/main">
        <w:t xml:space="preserve">2.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ਉੱਤੇ ਲੰਮੀ ਉਮਰ।"</w:t>
      </w:r>
    </w:p>
    <w:p/>
    <w:p>
      <w:r xmlns:w="http://schemas.openxmlformats.org/wordprocessingml/2006/main">
        <w:t xml:space="preserve">ਕੂਚ 21:16 ਅਤੇ ਜਿਹੜਾ ਮਨੁੱਖ ਨੂੰ ਚੁਰਾਉਂਦਾ ਹੈ, ਅਤੇ ਉਸ ਨੂੰ ਵੇਚਦਾ ਹੈ, ਜਾਂ ਜੇ ਉਹ ਉਸ ਦੇ ਹੱਥ ਵਿੱਚ ਪਾਇਆ ਜਾਂਦਾ ਹੈ, ਤਾਂ ਉਹ ਜ਼ਰੂਰ ਮਾਰਿਆ ਜਾਵੇਗਾ।</w:t>
      </w:r>
    </w:p>
    <w:p/>
    <w:p>
      <w:r xmlns:w="http://schemas.openxmlformats.org/wordprocessingml/2006/main">
        <w:t xml:space="preserve">ਕੂਚ 21:16 ਦੇ ਇਸ ਹਵਾਲੇ ਵਿਚ ਕਿਹਾ ਗਿਆ ਹੈ ਕਿ ਕਿਸੇ ਵਿਅਕਤੀ ਨੂੰ ਚੋਰੀ ਕਰਨ ਅਤੇ ਉਸ ਨੂੰ ਵੇਚਣ ਜਾਂ ਉਸ ਦੇ ਕਬਜ਼ੇ ਵਿਚ ਪਾਏ ਜਾਣ ਦੇ ਨਤੀਜੇ ਵਜੋਂ ਮੌਤ ਦੀ ਸਜ਼ਾ ਮਿਲੇਗੀ।</w:t>
      </w:r>
    </w:p>
    <w:p/>
    <w:p>
      <w:r xmlns:w="http://schemas.openxmlformats.org/wordprocessingml/2006/main">
        <w:t xml:space="preserve">1. ਪਰਮੇਸ਼ੁਰ ਦਾ ਕਾਨੂੰਨ: ਨਿਆਂ, ਦਇਆ ਅਤੇ ਮੁਕਤੀ</w:t>
      </w:r>
    </w:p>
    <w:p/>
    <w:p>
      <w:r xmlns:w="http://schemas.openxmlformats.org/wordprocessingml/2006/main">
        <w:t xml:space="preserve">2. ਪਾਪ ਅਤੇ ਅਪਰਾਧ ਵਿੱਚ ਅੰਤਰ ਨੂੰ ਸਮਝਣਾ</w:t>
      </w:r>
    </w:p>
    <w:p/>
    <w:p>
      <w:r xmlns:w="http://schemas.openxmlformats.org/wordprocessingml/2006/main">
        <w:t xml:space="preserve">1. ਕਹਾਉਤਾਂ 11:1-3 - ਇੱਕ ਝੂਠਾ ਸੰਤੁਲਨ ਯਹੋਵਾਹ ਲਈ ਘਿਣਾਉਣਾ ਹੈ, ਪਰ ਇੱਕ ਸਹੀ ਭਾਰ ਉਸਦੀ ਖੁਸ਼ੀ ਹੈ। ਜਦੋਂ ਹੰਕਾਰ ਆਉਂਦਾ ਹੈ, ਤਦ ਬਦਨਾਮੀ ਆਉਂਦੀ ਹੈ, ਪਰ ਨਿਮਰਤਾ ਨਾਲ ਸਿਆਣਪ ਹੁੰਦੀ ਹੈ। ਨੇਕ ਲੋਕਾਂ ਦੀ ਖਰਿਆਈ ਉਨ੍ਹਾਂ ਦੀ ਅਗਵਾਈ ਕਰਦੀ ਹੈ, ਪਰ ਧੋਖੇਬਾਜ਼ਾਂ ਦੀ ਟੇਢੀ ਚਾਲ ਉਨ੍ਹਾਂ ਨੂੰ ਤਬਾਹ ਕਰ ਦਿੰਦੀ ਹੈ।</w:t>
      </w:r>
    </w:p>
    <w:p/>
    <w:p>
      <w:r xmlns:w="http://schemas.openxmlformats.org/wordprocessingml/2006/main">
        <w:t xml:space="preserve">2. ਰੋਮੀਆਂ 13:1-7 - ਹਰੇਕ ਵਿਅਕਤੀ ਨੂੰ ਪ੍ਰਬੰਧਕ ਅਧਿਕਾਰੀਆਂ ਦੇ ਅਧੀਨ 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 ਕਿਉਂਕਿ ਸ਼ਾਸਕਾਂ ਲਈ ਚੰਗੇ ਆਚਰਣ ਲਈ ਦਹਿਸ਼ਤ ਨਹੀਂ ਹੈ, ਪਰ ਬੁਰੇ ਲਈ. ਕੀ ਤੁਹਾਨੂੰ ਉਸ ਵਿਅਕਤੀ ਤੋਂ ਕੋਈ ਡਰ ਨਹੀਂ ਹੋਵੇਗਾ ਜੋ ਅਧਿਕਾਰ ਵਿੱਚ ਹੈ? ਫਿਰ ਉਹੀ ਕਰੋ ਜੋ ਚੰਗਾ ਹੈ, ਅਤੇ ਤੁਸੀਂ ਉਸਦੀ ਪ੍ਰਵਾਨਗੀ ਪ੍ਰਾਪਤ ਕਰੋਗੇ, ਕਿਉਂਕਿ ਉਹ ਤੁਹਾਡੇ ਭਲੇ ਲਈ ਪਰਮੇਸ਼ੁਰ ਦਾ ਸੇਵਕ ਹੈ। ਪਰ ਜੇ ਤੁਸੀਂ ਗਲਤ ਕਰਦੇ ਹੋ, ਤਾਂ ਡਰੋ, ਕਿਉਂਕਿ ਉਹ ਤਲਵਾਰ ਵਿਅਰਥ ਨਹੀਂ ਚੁੱਕਦਾ. ਕਿਉਂਕਿ ਉਹ ਪਰਮੇਸ਼ੁਰ ਦਾ ਸੇਵਕ ਹੈ, ਇੱਕ ਬਦਲਾ ਲੈਣ ਵਾਲਾ ਹੈ ਜੋ ਗਲਤੀ ਕਰਨ ਵਾਲੇ ਉੱਤੇ ਪਰਮੇਸ਼ੁਰ ਦਾ ਕ੍ਰੋਧ ਲਿਆਉਂਦਾ ਹੈ। ਇਸ ਲਈ ਮਨੁੱਖ ਨੂੰ ਪਰਮੇਸ਼ੁਰ ਦੇ ਕ੍ਰੋਧ ਤੋਂ ਬਚਣ ਲਈ ਹੀ ਨਹੀਂ, ਸਗੋਂ ਅੰਤਹਕਰਣ ਦੀ ਖ਼ਾਤਰ ਵੀ ਅਧੀਨ ਰਹਿਣਾ ਚਾਹੀਦਾ ਹੈ। ਇਸ ਲਈ ਤੁਸੀਂ ਟੈਕਸ ਵੀ ਭਰਦੇ ਹੋ, ਕਿਉਂ ਜੋ ਅਧਿਕਾਰੀ ਪਰਮੇਸ਼ੁਰ ਦੇ ਸੇਵਕ ਹਨ, ਇਸ ਗੱਲ ਦਾ ਧਿਆਨ ਰੱਖਦੇ ਹਨ। ਉਨ੍ਹਾਂ ਸਾਰਿਆਂ ਨੂੰ ਭੁਗਤਾਨ ਕਰੋ ਜੋ ਉਨ੍ਹਾਂ ਦਾ ਬਕਾਇਆ ਹੈ: ਟੈਕਸ ਜਿਨ੍ਹਾਂ ਨੂੰ ਟੈਕਸ ਬਕਾਇਆ ਹੈ, ਮਾਲੀਆ ਜਿਨ੍ਹਾਂ ਦਾ ਮਾਲੀਆ ਬਕਾਇਆ ਹੈ, ਉਨ੍ਹਾਂ ਦਾ ਆਦਰ ਕਰੋ ਜਿਸ ਦਾ ਆਦਰ ਬਕਾਇਆ ਹੈ, ਸਤਿਕਾਰ ਜਿਸ ਦਾ ਬਕਾਇਆ ਹੈ।</w:t>
      </w:r>
    </w:p>
    <w:p/>
    <w:p>
      <w:r xmlns:w="http://schemas.openxmlformats.org/wordprocessingml/2006/main">
        <w:t xml:space="preserve">ਕੂਚ 21:17 ਅਤੇ ਜਿਹੜਾ ਆਪਣੇ ਪਿਤਾ ਜਾਂ ਆਪਣੀ ਮਾਤਾ ਨੂੰ ਸਰਾਪ ਦੇਵੇ, ਉਹ ਜ਼ਰੂਰ ਮਾਰਿਆ ਜਾਵੇਗਾ।</w:t>
      </w:r>
    </w:p>
    <w:p/>
    <w:p>
      <w:r xmlns:w="http://schemas.openxmlformats.org/wordprocessingml/2006/main">
        <w:t xml:space="preserve">ਜੋ ਕੋਈ ਵੀ ਆਪਣੇ ਪਿਤਾ ਜਾਂ ਮਾਤਾ ਨੂੰ ਸਰਾਪ ਦਿੰਦਾ ਹੈ ਉਸਨੂੰ ਕੂਚ 21:17 ਦੇ ਅਨੁਸਾਰ ਮੌਤ ਦੀ ਸਜ਼ਾ ਦਿੱਤੀ ਜਾਵੇਗੀ।</w:t>
      </w:r>
    </w:p>
    <w:p/>
    <w:p>
      <w:r xmlns:w="http://schemas.openxmlformats.org/wordprocessingml/2006/main">
        <w:t xml:space="preserve">1. ਮਾਪਿਆਂ ਦਾ ਆਦਰ ਕਰਨਾ: ਕੂਚ 21:17 ਤੋਂ ਇੱਕ ਸਬਕ</w:t>
      </w:r>
    </w:p>
    <w:p/>
    <w:p>
      <w:r xmlns:w="http://schemas.openxmlformats.org/wordprocessingml/2006/main">
        <w:t xml:space="preserve">2. ਸ਼ਬਦਾਂ ਦੀ ਸ਼ਕਤੀ: ਕੂਚ 21:17 'ਤੇ ਇੱਕ ਨਜ਼ਰ</w:t>
      </w:r>
    </w:p>
    <w:p/>
    <w:p>
      <w:r xmlns:w="http://schemas.openxmlformats.org/wordprocessingml/2006/main">
        <w:t xml:space="preserve">1. ਲੇਵੀਆਂ 20:9 - "ਕਿਉਂਕਿ ਹਰ ਕੋਈ ਜੋ ਆਪਣੇ ਪਿਤਾ ਜਾਂ ਆਪਣੀ ਮਾਂ ਨੂੰ ਸਰਾਪ ਦਿੰਦਾ ਹੈ ਉਸਨੂੰ ਮਾਰਿਆ ਜਾਵੇਗਾ: ਉਸਨੇ ਆਪਣੇ ਪਿਤਾ ਜਾਂ ਆਪਣੀ ਮਾਂ ਨੂੰ ਸਰਾਪ ਦਿੱਤਾ ਹੈ; ਉਸਦਾ ਖੂਨ ਉਸਦੇ ਸਿਰ ਹੋਵੇਗਾ।"</w:t>
      </w:r>
    </w:p>
    <w:p/>
    <w:p>
      <w:r xmlns:w="http://schemas.openxmlformats.org/wordprocessingml/2006/main">
        <w:t xml:space="preserve">2. ਅਫ਼ਸੀਆਂ 6:2-3 - "ਆਪਣੇ ਪਿਤਾ ਅਤੇ ਮਾਤਾ ਦਾ ਆਦਰ ਕਰੋ; ਜੋ ਕਿ ਵਾਅਦੇ ਨਾਲ ਪਹਿਲਾ ਹੁਕਮ ਹੈ; ਤਾਂ ਜੋ ਤੁਹਾਡਾ ਭਲਾ ਹੋਵੇ, ਅਤੇ ਤੁਸੀਂ ਧਰਤੀ ਉੱਤੇ ਲੰਬੇ ਸਮੇਂ ਤੱਕ ਜੀਓ।"</w:t>
      </w:r>
    </w:p>
    <w:p/>
    <w:p>
      <w:r xmlns:w="http://schemas.openxmlformats.org/wordprocessingml/2006/main">
        <w:t xml:space="preserve">ਕੂਚ 21:18 ਅਤੇ ਜੇ ਮਨੁੱਖ ਆਪਸ ਵਿੱਚ ਲੜਦੇ ਹਨ, ਅਤੇ ਇੱਕ ਦੂਜੇ ਨੂੰ ਪੱਥਰ ਨਾਲ ਜਾਂ ਆਪਣੀ ਮੁੱਠੀ ਨਾਲ ਮਾਰਦੇ ਹਨ, ਅਤੇ ਉਹ ਨਹੀਂ ਮਰਦਾ, ਪਰ ਆਪਣਾ ਬਿਸਤਰਾ ਰੱਖਦਾ ਹੈ:</w:t>
      </w:r>
    </w:p>
    <w:p/>
    <w:p>
      <w:r xmlns:w="http://schemas.openxmlformats.org/wordprocessingml/2006/main">
        <w:t xml:space="preserve">ਦੋ ਆਦਮੀ ਲੜੇ ਅਤੇ ਉਨ੍ਹਾਂ ਵਿੱਚੋਂ ਇੱਕ ਜ਼ਖ਼ਮੀ ਹੋ ਗਿਆ ਪਰ ਮਰਿਆ ਨਹੀਂ।</w:t>
      </w:r>
    </w:p>
    <w:p/>
    <w:p>
      <w:r xmlns:w="http://schemas.openxmlformats.org/wordprocessingml/2006/main">
        <w:t xml:space="preserve">1. "ਮਾਫੀ ਦੀ ਸ਼ਕਤੀ"</w:t>
      </w:r>
    </w:p>
    <w:p/>
    <w:p>
      <w:r xmlns:w="http://schemas.openxmlformats.org/wordprocessingml/2006/main">
        <w:t xml:space="preserve">2. "ਦਇਆ ਦੀ ਤਾਕਤ"</w:t>
      </w:r>
    </w:p>
    <w:p/>
    <w:p>
      <w:r xmlns:w="http://schemas.openxmlformats.org/wordprocessingml/2006/main">
        <w:t xml:space="preserve">1. ਮੱਤੀ 18:21-35 (ਮਾਫੀ ਅਤੇ ਦਇਆ ਦਾ ਸੰਦਰਭ)</w:t>
      </w:r>
    </w:p>
    <w:p/>
    <w:p>
      <w:r xmlns:w="http://schemas.openxmlformats.org/wordprocessingml/2006/main">
        <w:t xml:space="preserve">2. ਲੂਕਾ 23:32-34 (ਸਲੀਬ ਉੱਤੇ ਯਿਸੂ ਦੀ ਦਇਆ ਦਾ ਸੰਦਰਭ)</w:t>
      </w:r>
    </w:p>
    <w:p/>
    <w:p>
      <w:r xmlns:w="http://schemas.openxmlformats.org/wordprocessingml/2006/main">
        <w:t xml:space="preserve">ਕੂਚ 21:19 ਜੇ ਉਹ ਦੁਬਾਰਾ ਉੱਠਦਾ ਹੈ, ਅਤੇ ਆਪਣੀ ਲਾਠੀ ਉੱਤੇ ਵਿਦੇਸ਼ ਚੱਲਦਾ ਹੈ, ਤਾਂ ਉਸਨੂੰ ਮਾਰਨ ਵਾਲੇ ਨੂੰ ਛੱਡ ਦਿੱਤਾ ਜਾਵੇਗਾ: ਕੇਵਲ ਉਹ ਆਪਣੇ ਸਮੇਂ ਦੇ ਨੁਕਸਾਨ ਲਈ ਭੁਗਤਾਨ ਕਰੇਗਾ, ਅਤੇ ਉਸਨੂੰ ਪੂਰੀ ਤਰ੍ਹਾਂ ਠੀਕ ਕਰ ਦੇਵੇਗਾ।</w:t>
      </w:r>
    </w:p>
    <w:p/>
    <w:p>
      <w:r xmlns:w="http://schemas.openxmlformats.org/wordprocessingml/2006/main">
        <w:t xml:space="preserve">ਜੇਕਰ ਕੋਈ ਜ਼ਖਮੀ ਹੋ ਜਾਂਦਾ ਹੈ ਅਤੇ ਦੁਬਾਰਾ ਉੱਠਦਾ ਹੈ ਅਤੇ ਸਟਾਫ ਦੇ ਨਾਲ ਤੁਰ ਸਕਦਾ ਹੈ, ਤਾਂ ਸੱਟ ਲੱਗਣ ਵਾਲੇ ਵਿਅਕਤੀ ਨੂੰ ਬਰੀ ਕਰ ਦਿੱਤਾ ਜਾਂਦਾ ਹੈ, ਪਰ ਉਸ ਨੂੰ ਗੁਆਚੇ ਸਮੇਂ ਅਤੇ ਡਾਕਟਰੀ ਖਰਚਿਆਂ ਲਈ ਭੁਗਤਾਨ ਕਰਨਾ ਪਵੇਗਾ।</w:t>
      </w:r>
    </w:p>
    <w:p/>
    <w:p>
      <w:r xmlns:w="http://schemas.openxmlformats.org/wordprocessingml/2006/main">
        <w:t xml:space="preserve">1. ਗਲਤ ਦੇ ਸਾਮ੍ਹਣੇ ਸਹੀ ਕਰਨਾ: ਕਿਵੇਂ ਪਰਮੇਸ਼ੁਰ ਸਾਨੂੰ ਜਵਾਬ ਦੇਣ ਦਾ ਹੁਕਮ ਦਿੰਦਾ ਹੈ</w:t>
      </w:r>
    </w:p>
    <w:p/>
    <w:p>
      <w:r xmlns:w="http://schemas.openxmlformats.org/wordprocessingml/2006/main">
        <w:t xml:space="preserve">2. ਬਹਾਲੀ: ਇਲਾਜ ਅਤੇ ਨਵੀਨੀਕਰਨ ਲਈ ਪਰਮੇਸ਼ੁਰ ਦੀ ਯੋਜਨਾ</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ਯਾਕੂਬ 5:13-16 - ਇੱਕ ਦੂਜੇ ਲਈ ਪ੍ਰਾਰਥਨਾ ਕਰੋ, ਤਾਂ ਜੋ ਤੁਸੀਂ ਠੀਕ ਹੋ ਸਕੋ। ਧਰਮੀ ਦੀ ਪ੍ਰਾਰਥਨਾ ਸ਼ਕਤੀਸ਼ਾਲੀ ਅਤੇ ਪ੍ਰਭਾਵਸ਼ਾਲੀ ਹੈ।</w:t>
      </w:r>
    </w:p>
    <w:p/>
    <w:p>
      <w:r xmlns:w="http://schemas.openxmlformats.org/wordprocessingml/2006/main">
        <w:t xml:space="preserve">ਕੂਚ 21:20 ਅਤੇ ਜੇ ਕੋਈ ਮਨੁੱਖ ਆਪਣੇ ਨੌਕਰ ਜਾਂ ਨੌਕਰਾਣੀ ਨੂੰ ਡੰਡੇ ਨਾਲ ਮਾਰਦਾ ਹੈ, ਅਤੇ ਉਹ ਆਪਣੇ ਹੱਥ ਹੇਠ ਮਰ ਜਾਂਦਾ ਹੈ; ਉਸਨੂੰ ਜ਼ਰੂਰ ਸਜ਼ਾ ਦਿੱਤੀ ਜਾਵੇਗੀ।</w:t>
      </w:r>
    </w:p>
    <w:p/>
    <w:p>
      <w:r xmlns:w="http://schemas.openxmlformats.org/wordprocessingml/2006/main">
        <w:t xml:space="preserve">ਜੇਕਰ ਕੋਈ ਆਦਮੀ ਆਪਣੇ ਨੌਕਰ ਜਾਂ ਨੌਕਰਾਣੀ ਨੂੰ ਮਾਰਦਾ ਹੈ ਅਤੇ ਉਹ ਮਰ ਜਾਂਦੇ ਹਨ, ਤਾਂ ਉਸ ਆਦਮੀ ਨੂੰ ਸਜ਼ਾ ਦਿੱਤੀ ਜਾਵੇਗੀ।</w:t>
      </w:r>
    </w:p>
    <w:p/>
    <w:p>
      <w:r xmlns:w="http://schemas.openxmlformats.org/wordprocessingml/2006/main">
        <w:t xml:space="preserve">1. ਹਰ ਕਿਸੇ ਨਾਲ ਆਦਰ ਅਤੇ ਸਨਮਾਨ ਨਾਲ ਪੇਸ਼ ਆਉਣ ਦੀ ਮਹੱਤਤਾ।</w:t>
      </w:r>
    </w:p>
    <w:p/>
    <w:p>
      <w:r xmlns:w="http://schemas.openxmlformats.org/wordprocessingml/2006/main">
        <w:t xml:space="preserve">2. ਸਾਡੀ ਦੇਖ-ਭਾਲ ਵਿੱਚ ਉਹਨਾਂ ਨਾਲ ਬਦਸਲੂਕੀ ਅਤੇ ਦੁਰਵਿਵਹਾਰ ਕਰਨ ਦੇ ਨਤੀਜੇ।</w:t>
      </w:r>
    </w:p>
    <w:p/>
    <w:p>
      <w:r xmlns:w="http://schemas.openxmlformats.org/wordprocessingml/2006/main">
        <w:t xml:space="preserve">1. ਅਫ਼ਸੀਆਂ 6:9 "ਅਤੇ, ਹੇ ਮਾਲਕੋ, ਧਮਕੀਆਂ ਨੂੰ ਬਰਦਾਸ਼ਤ ਕਰਦੇ ਹੋਏ, ਉਨ੍ਹਾਂ ਨਾਲ ਉਹੀ ਕੰਮ ਕਰੋ: ਇਹ ਜਾਣਦੇ ਹੋਏ ਕਿ ਤੁਹਾਡਾ ਮਾਲਕ ਵੀ ਸਵਰਗ ਵਿੱਚ ਹੈ; ਨਾ ਹੀ ਉਸ ਦੇ ਨਾਲ ਲੋਕਾਂ ਦਾ ਸਤਿਕਾਰ ਹੈ।"</w:t>
      </w:r>
    </w:p>
    <w:p/>
    <w:p>
      <w:r xmlns:w="http://schemas.openxmlformats.org/wordprocessingml/2006/main">
        <w:t xml:space="preserve">2. ਮੱਤੀ 7:12 "ਇਸ ਲਈ ਸਭ ਕੁਝ ਜੋ ਤੁਸੀਂ ਚਾਹੁੰਦੇ ਹੋ ਕਿ ਲੋਕ ਤੁਹਾਡੇ ਨਾਲ ਕਰਨ, ਤੁਸੀਂ ਉਨ੍ਹਾਂ ਨਾਲ ਵੀ ਅਜਿਹਾ ਹੀ ਕਰੋ: ਕਿਉਂਕਿ ਇਹ ਕਾਨੂੰਨ ਅਤੇ ਨਬੀਆਂ ਹਨ।"</w:t>
      </w:r>
    </w:p>
    <w:p/>
    <w:p>
      <w:r xmlns:w="http://schemas.openxmlformats.org/wordprocessingml/2006/main">
        <w:t xml:space="preserve">ਕੂਚ 21:21 ਇਸ ਦੇ ਬਾਵਜੂਦ, ਜੇ ਉਹ ਇੱਕ ਜਾਂ ਦੋ ਦਿਨ ਜਾਰੀ ਰੱਖਦਾ ਹੈ, ਤਾਂ ਉਸਨੂੰ ਸਜ਼ਾ ਨਹੀਂ ਦਿੱਤੀ ਜਾਵੇਗੀ: ਕਿਉਂਕਿ ਉਹ ਉਸਦਾ ਪੈਸਾ ਹੈ।</w:t>
      </w:r>
    </w:p>
    <w:p/>
    <w:p>
      <w:r xmlns:w="http://schemas.openxmlformats.org/wordprocessingml/2006/main">
        <w:t xml:space="preserve">ਇਸ ਹਵਾਲੇ ਵਿਚ ਕਿਹਾ ਗਿਆ ਹੈ ਕਿ ਜੇਕਰ ਕੋਈ ਮਾਲਕ ਆਪਣੇ ਨੌਕਰ ਨੂੰ ਇਕ ਜਾਂ ਦੋ ਦਿਨਾਂ ਤੋਂ ਵੱਧ ਸਮੇਂ ਲਈ ਰੱਖਦਾ ਹੈ, ਤਾਂ ਉਸ ਨੂੰ ਇਸ ਦੀ ਸਜ਼ਾ ਨਹੀਂ ਦਿੱਤੀ ਜਾਵੇਗੀ।</w:t>
      </w:r>
    </w:p>
    <w:p/>
    <w:p>
      <w:r xmlns:w="http://schemas.openxmlformats.org/wordprocessingml/2006/main">
        <w:t xml:space="preserve">1. ਪਰਮੇਸ਼ੁਰ ਸਾਨੂੰ ਇਹ ਚੁਣਨ ਦੀ ਆਜ਼ਾਦੀ ਦਿੰਦਾ ਹੈ ਕਿ ਅਸੀਂ ਦੂਜਿਆਂ ਨਾਲ ਕਿਵੇਂ ਪੇਸ਼ ਆਉਂਦੇ ਹਾਂ</w:t>
      </w:r>
    </w:p>
    <w:p/>
    <w:p>
      <w:r xmlns:w="http://schemas.openxmlformats.org/wordprocessingml/2006/main">
        <w:t xml:space="preserve">2. ਪਰਮਾਤਮਾ ਦੀਆਂ ਨਜ਼ਰਾਂ ਵਿਚ ਅਸੀਂ ਸਾਰੇ ਬਰਾਬਰ ਹਾਂ</w:t>
      </w:r>
    </w:p>
    <w:p/>
    <w:p>
      <w:r xmlns:w="http://schemas.openxmlformats.org/wordprocessingml/2006/main">
        <w:t xml:space="preserve">1. ਅਫ਼ਸੀਆਂ 6: 5-9 - "ਗੁਲਾਮਾਂ, ਆਪਣੇ ਧਰਤੀ ਦੇ ਮਾਲਕਾਂ ਨੂੰ ਆਦਰ ਅਤੇ ਡਰ ਨਾਲ ਅਤੇ ਦਿਲ ਦੀ ਇਮਾਨਦਾਰੀ ਨਾਲ ਮੰਨੋ, ਜਿਵੇਂ ਤੁਸੀਂ ਮਸੀਹ ਦਾ ਕਹਿਣਾ ਮੰਨਦੇ ਹੋ। ਉਹਨਾਂ ਦਾ ਕਹਿਣਾ ਨਾ ਸਿਰਫ਼ ਉਹਨਾਂ ਦੀ ਮਿਹਰ ਪ੍ਰਾਪਤ ਕਰਨ ਲਈ ਜਦੋਂ ਉਹਨਾਂ ਦੀ ਨਜ਼ਰ ਤੁਹਾਡੇ ਉੱਤੇ ਹੈ, ਪਰ ਮਸੀਹ ਦੇ ਗੁਲਾਮਾਂ ਵਾਂਗ, ਆਪਣੇ ਦਿਲ ਤੋਂ ਪਰਮੇਸ਼ੁਰ ਦੀ ਇੱਛਾ ਪੂਰੀ ਕਰੋ। ਪੂਰੇ ਦਿਲ ਨਾਲ ਸੇਵਾ ਕਰੋ, ਜਿਵੇਂ ਕਿ ਤੁਸੀਂ ਪ੍ਰਭੂ ਦੀ ਸੇਵਾ ਕਰ ਰਹੇ ਹੋ, ਨਾ ਕਿ ਲੋਕਾਂ ਦੀ, ਕਿਉਂਕਿ ਤੁਸੀਂ ਜਾਣਦੇ ਹੋ ਕਿ ਪ੍ਰਭੂ ਹਰ ਇੱਕ ਨੂੰ ਜੋ ਵੀ ਚੰਗਾ ਕੰਮ ਕਰੇਗਾ ਉਸਦਾ ਫਲ ਦੇਵੇਗਾ, ਭਾਵੇਂ ਉਹ ਗੁਲਾਮ ਹੋਵੇ ਜਾਂ ਆਜ਼ਾਦ। ."</w:t>
      </w:r>
    </w:p>
    <w:p/>
    <w:p>
      <w:r xmlns:w="http://schemas.openxmlformats.org/wordprocessingml/2006/main">
        <w:t xml:space="preserve">2. ਯਾਕੂਬ 2: 1-4 - "ਮੇਰੇ ਭਰਾਵੋ ਅਤੇ ਭੈਣੋ, ਸਾਡੇ ਸ਼ਾਨਦਾਰ ਪ੍ਰਭੂ ਯਿਸੂ ਮਸੀਹ ਵਿੱਚ ਵਿਸ਼ਵਾਸ ਕਰਨ ਵਾਲਿਆਂ ਨੂੰ ਪੱਖਪਾਤ ਨਹੀਂ ਕਰਨਾ ਚਾਹੀਦਾ। ਮੰਨ ਲਓ ਕਿ ਇੱਕ ਆਦਮੀ ਸੋਨੇ ਦੀ ਮੁੰਦਰੀ ਅਤੇ ਵਧੀਆ ਕੱਪੜੇ ਪਾ ਕੇ ਤੁਹਾਡੀ ਸਭਾ ਵਿੱਚ ਆਉਂਦਾ ਹੈ, ਅਤੇ ਇੱਕ ਗਰੀਬ ਆਦਮੀ ਗੰਦੇ ਪੁਰਾਣੇ ਕੱਪੜੇ ਪਾ ਕੇ ਆਉਂਦਾ ਹੈ। ਵੀ ਆਉਂਦਾ ਹੈ। ਜੇਕਰ ਤੁਸੀਂ ਚੰਗੇ ਕੱਪੜੇ ਪਹਿਨਣ ਵਾਲੇ ਆਦਮੀ ਵੱਲ ਵਿਸ਼ੇਸ਼ ਧਿਆਨ ਦਿੰਦੇ ਹੋ ਅਤੇ ਕਹਿੰਦੇ ਹੋ, ਇਹ ਤੁਹਾਡੇ ਲਈ ਚੰਗੀ ਸੀਟ ਹੈ, ਪਰ ਗਰੀਬ ਆਦਮੀ ਨੂੰ ਕਹੋ, ਤੁਸੀਂ ਉਥੇ ਖੜ੍ਹੇ ਹੋ ਜਾਂ ਮੇਰੇ ਪੈਰਾਂ ਕੋਲ ਫਰਸ਼ 'ਤੇ ਬੈਠੋ, ਕੀ ਤੁਸੀਂ ਆਪਸ ਵਿੱਚ ਵਿਤਕਰਾ ਨਹੀਂ ਕੀਤਾ? ਅਤੇ ਬੁਰੇ ਵਿਚਾਰਾਂ ਨਾਲ ਜੱਜ ਬਣੋ?"</w:t>
      </w:r>
    </w:p>
    <w:p/>
    <w:p>
      <w:r xmlns:w="http://schemas.openxmlformats.org/wordprocessingml/2006/main">
        <w:t xml:space="preserve">ਕੂਚ 21:22 ਜੇ ਮਰਦ ਝਗੜਾ ਕਰਦੇ ਹਨ, ਅਤੇ ਬੱਚੇ ਵਾਲੀ ਔਰਤ ਨੂੰ ਸੱਟ ਮਾਰਦੇ ਹਨ, ਤਾਂ ਜੋ ਉਸਦਾ ਫਲ ਉਸ ਤੋਂ ਦੂਰ ਹੋਵੇ, ਅਤੇ ਫਿਰ ਵੀ ਕੋਈ ਸ਼ਰਾਰਤੀ ਨਾ ਹੋਵੇ: ਉਸਨੂੰ ਨਿਸ਼ਚਤ ਤੌਰ 'ਤੇ ਸਜ਼ਾ ਦਿੱਤੀ ਜਾਵੇਗੀ, ਜਿਵੇਂ ਕਿ ਔਰਤ ਦਾ ਪਤੀ ਉਸ ਉੱਤੇ ਰੱਖੇਗਾ; ਅਤੇ ਉਹ ਜੱਜਾਂ ਦੇ ਨਿਰਣਾ ਅਨੁਸਾਰ ਭੁਗਤਾਨ ਕਰੇਗਾ।</w:t>
      </w:r>
    </w:p>
    <w:p/>
    <w:p>
      <w:r xmlns:w="http://schemas.openxmlformats.org/wordprocessingml/2006/main">
        <w:t xml:space="preserve">ਜੇਕਰ ਮਰਦ ਕਿਸੇ ਗਰਭਵਤੀ ਔਰਤ ਨੂੰ ਸੱਟ ਮਾਰਦੇ ਹਨ ਤਾਂ ਕਿ ਉਸਦੇ ਬੱਚੇ ਨੂੰ ਨੁਕਸਾਨ ਪਹੁੰਚਾਇਆ ਜਾਵੇ ਜਾਂ ਗਰਭਪਾਤ ਹੋ ਜਾਵੇ, ਤਾਂ ਔਰਤ ਦਾ ਪਤੀ ਪੁਰਸ਼ਾਂ ਲਈ ਸਜ਼ਾ ਦੀ ਚੋਣ ਕਰ ਸਕਦਾ ਹੈ ਅਤੇ ਜੱਜ ਭੁਗਤਾਨ ਨਿਰਧਾਰਤ ਕਰਨਗੇ।</w:t>
      </w:r>
    </w:p>
    <w:p/>
    <w:p>
      <w:r xmlns:w="http://schemas.openxmlformats.org/wordprocessingml/2006/main">
        <w:t xml:space="preserve">1. ਗਰਭ ਤੋਂ ਕੁਦਰਤੀ ਮੌਤ ਤੱਕ ਜੀਵਨ ਦੀ ਰੱਖਿਆ ਦਾ ਮਹੱਤਵ।</w:t>
      </w:r>
    </w:p>
    <w:p/>
    <w:p>
      <w:r xmlns:w="http://schemas.openxmlformats.org/wordprocessingml/2006/main">
        <w:t xml:space="preserve">2. ਸਜ਼ਾ ਦੇਣ ਅਤੇ ਮਾਫ਼ ਕਰਨ ਵਿੱਚ ਪਰਮੇਸ਼ੁਰ ਦਾ ਨਿਆਂ ਅਤੇ ਦਇਆ।</w:t>
      </w:r>
    </w:p>
    <w:p/>
    <w:p>
      <w:r xmlns:w="http://schemas.openxmlformats.org/wordprocessingml/2006/main">
        <w:t xml:space="preserve">1. ਜ਼ਬੂਰ 139:13-16</w:t>
      </w:r>
    </w:p>
    <w:p/>
    <w:p>
      <w:r xmlns:w="http://schemas.openxmlformats.org/wordprocessingml/2006/main">
        <w:t xml:space="preserve">2. ਕੂਚ 22:22-24</w:t>
      </w:r>
    </w:p>
    <w:p/>
    <w:p>
      <w:r xmlns:w="http://schemas.openxmlformats.org/wordprocessingml/2006/main">
        <w:t xml:space="preserve">ਕੂਚ 21:23 ਅਤੇ ਜੇਕਰ ਕੋਈ ਸ਼ਰਾਰਤੀ ਅਨਸਰ ਚੱਲਦਾ ਹੈ, ਤਾਂ ਤੁਹਾਨੂੰ ਜੀਵਨ ਦੇ ਬਦਲੇ ਜੀਵਨ ਦੇਣਾ ਹੋਵੇਗਾ।</w:t>
      </w:r>
    </w:p>
    <w:p/>
    <w:p>
      <w:r xmlns:w="http://schemas.openxmlformats.org/wordprocessingml/2006/main">
        <w:t xml:space="preserve">ਇਹ ਹਵਾਲੇ 'ਅੱਖ ਦੇ ਬਦਲੇ ਅੱਖ' ਦੇ ਪੁਰਾਣੇ ਨੇਮ ਦੇ ਕਾਨੂੰਨ ਨੂੰ ਇਹ ਕਹਿ ਕੇ ਮਜ਼ਬੂਤ ਕਰਦਾ ਹੈ ਕਿ ਜੇਕਰ ਕੋਈ ਨੁਕਸਾਨ ਪਹੁੰਚਾਉਂਦਾ ਹੈ, ਤਾਂ ਉਸ ਨੂੰ ਬਦਲੇ ਵਿੱਚ ਬਰਾਬਰ ਦਾ ਨੁਕਸਾਨ ਝੱਲਣਾ ਚਾਹੀਦਾ ਹੈ।</w:t>
      </w:r>
    </w:p>
    <w:p/>
    <w:p>
      <w:r xmlns:w="http://schemas.openxmlformats.org/wordprocessingml/2006/main">
        <w:t xml:space="preserve">1. ਨਿਆਂ ਦੀ ਮਹੱਤਤਾ ਅਤੇ ਪਰਮੇਸ਼ੁਰ ਦੇ ਕਾਨੂੰਨ ਨੂੰ ਕਾਇਮ ਰੱਖਣਾ।</w:t>
      </w:r>
    </w:p>
    <w:p/>
    <w:p>
      <w:r xmlns:w="http://schemas.openxmlformats.org/wordprocessingml/2006/main">
        <w:t xml:space="preserve">2. ਦੂਜਿਆਂ ਨੂੰ ਨੁਕਸਾਨ ਪਹੁੰਚਾਉਣ ਦੇ ਨਤੀਜੇ.</w:t>
      </w:r>
    </w:p>
    <w:p/>
    <w:p>
      <w:r xmlns:w="http://schemas.openxmlformats.org/wordprocessingml/2006/main">
        <w:t xml:space="preserve">1. ਮੱਤੀ 5:38-42 - ਯਿਸੂ ਮਸੀਹ 'ਅੱਖ ਦੇ ਬਦਲੇ ਅੱਖ' ਦੇ ਕਾਨੂੰਨ ਬਾਰੇ ਸਿਖਾਉਂਦਾ ਹੈ।</w:t>
      </w:r>
    </w:p>
    <w:p/>
    <w:p>
      <w:r xmlns:w="http://schemas.openxmlformats.org/wordprocessingml/2006/main">
        <w:t xml:space="preserve">2. ਕਹਾਉਤਾਂ 17:15 - ਉਹ ਜੋ ਦੁਸ਼ਟ ਨੂੰ ਧਰਮੀ ਠਹਿਰਾਉਂਦਾ ਹੈ ਅਤੇ ਉਹ ਜੋ ਧਰਮੀ ਨੂੰ ਨਿੰਦਦਾ ਹੈ, ਦੋਵੇਂ ਪ੍ਰਭੂ ਲਈ ਇੱਕੋ ਜਿਹੇ ਘਿਣਾਉਣੇ ਹਨ।</w:t>
      </w:r>
    </w:p>
    <w:p/>
    <w:p>
      <w:r xmlns:w="http://schemas.openxmlformats.org/wordprocessingml/2006/main">
        <w:t xml:space="preserve">ਕੂਚ 21:24 ਅੱਖ ਦੇ ਬਦਲੇ ਅੱਖ, ਦੰਦ ਦੇ ਬਦਲੇ ਦੰਦ, ਹੱਥ ਦੇ ਬਦਲੇ ਹੱਥ, ਪੈਰ ਦੇ ਬਦਲੇ ਪੈਰ,</w:t>
      </w:r>
    </w:p>
    <w:p/>
    <w:p>
      <w:r xmlns:w="http://schemas.openxmlformats.org/wordprocessingml/2006/main">
        <w:t xml:space="preserve">ਇਹ ਬੀਤਣ ਬਦਲੇ ਦੇ ਕਾਨੂੰਨ ਬਾਰੇ ਹੈ, ਜਿਸ ਨੂੰ ਲੈਕਸ ਟੈਲੀਓਨਿਸ ਕਿਹਾ ਜਾਂਦਾ ਹੈ, ਜੋ ਕਹਿੰਦਾ ਹੈ ਕਿ ਸਜ਼ਾ ਅਪਰਾਧ ਦੇ ਅਨੁਪਾਤੀ ਹੋਣੀ ਚਾਹੀਦੀ ਹੈ।</w:t>
      </w:r>
    </w:p>
    <w:p/>
    <w:p>
      <w:r xmlns:w="http://schemas.openxmlformats.org/wordprocessingml/2006/main">
        <w:t xml:space="preserve">1. "ਬਦਲੇ ਦਾ ਨਿਆਂ: ਲੈਕਸ ਟੈਲੀਓਨਿਸ ਦਾ ਸਿਧਾਂਤ"</w:t>
      </w:r>
    </w:p>
    <w:p/>
    <w:p>
      <w:r xmlns:w="http://schemas.openxmlformats.org/wordprocessingml/2006/main">
        <w:t xml:space="preserve">2. "ਨਿਆਂ ਅਤੇ ਰਹਿਮ: ਬਦਲੇ ਦੇ ਪੈਮਾਨੇ ਨੂੰ ਸੰਤੁਲਿਤ ਕਰਨਾ"</w:t>
      </w:r>
    </w:p>
    <w:p/>
    <w:p>
      <w:r xmlns:w="http://schemas.openxmlformats.org/wordprocessingml/2006/main">
        <w:t xml:space="preserve">1. ਲੇਵੀਆਂ 24:19-20 - “ਜੇਕਰ ਕੋਈ ਆਪਣੇ ਗੁਆਂਢੀ ਨੂੰ ਸੱਟ ਮਾਰਦਾ ਹੈ, ਤਾਂ ਜੋ ਕੁਝ ਉਸਨੇ ਕੀਤਾ ਹੈ ਉਹ ਉਸ ਨਾਲ ਕੀਤਾ ਜਾਣਾ ਚਾਹੀਦਾ ਹੈ: ਫ੍ਰੈਕਚਰ ਦੇ ਬਦਲੇ ਫ੍ਰੈਕਚਰ, ਅੱਖ ਦੇ ਬਦਲੇ ਅੱਖ, ਦੰਦ ਦੇ ਬਦਲੇ ਦੰਦ। ਜ਼ਖਮੀ।"</w:t>
      </w:r>
    </w:p>
    <w:p/>
    <w:p>
      <w:r xmlns:w="http://schemas.openxmlformats.org/wordprocessingml/2006/main">
        <w:t xml:space="preserve">2. ਬਿਵਸਥਾ ਸਾਰ 19:15-21 - "ਕਿਸੇ ਵੀ ਅਪਰਾਧ ਜਾਂ ਅਪਰਾਧ ਦੇ ਦੋਸ਼ੀ ਨੂੰ ਦੋਸ਼ੀ ਠਹਿਰਾਉਣ ਲਈ ਇੱਕ ਗਵਾਹ ਕਾਫ਼ੀ ਨਹੀਂ ਹੈ। ਦੋ ਜਾਂ ਤਿੰਨ ਗਵਾਹਾਂ ਦੀ ਗਵਾਹੀ ਦੁਆਰਾ ਇੱਕ ਮਾਮਲਾ ਸਥਾਪਿਤ ਕੀਤਾ ਜਾਣਾ ਚਾਹੀਦਾ ਹੈ। ਜੇਕਰ ਕੋਈ ਆਪਣੇ ਗੁਆਂਢੀ ਨੂੰ ਗਲਤ ਕਰਦਾ ਹੈ ਅਤੇ ਜੁਰਮਾਨਾ ਦਿੱਤਾ ਗਿਆ ਹੈ, ਉਹਨਾਂ ਨੂੰ ਜੋ ਵੀ ਲੁੱਟਿਆ ਜਾਂ ਜੋ ਵੀ ਗਲਤ ਕੀਤਾ ਹੈ ਉਸਨੂੰ ਵਾਪਸ ਅਦਾ ਕਰਨਾ ਚਾਹੀਦਾ ਹੈ।"</w:t>
      </w:r>
    </w:p>
    <w:p/>
    <w:p>
      <w:r xmlns:w="http://schemas.openxmlformats.org/wordprocessingml/2006/main">
        <w:t xml:space="preserve">ਕੂਚ 21:25 ਸੜਨ ਲਈ ਬਲਣਾ, ਜ਼ਖ਼ਮ ਦੇ ਬਦਲੇ ਜ਼ਖ਼ਮ, ਧਾਰੀ ਦੇ ਬਦਲੇ ਧਾਰੀ।</w:t>
      </w:r>
    </w:p>
    <w:p/>
    <w:p>
      <w:r xmlns:w="http://schemas.openxmlformats.org/wordprocessingml/2006/main">
        <w:t xml:space="preserve">ਇਹ ਹਵਾਲਾ ਮੁਆਵਜ਼ੇ ਦੇ ਨਿਆਂ ਬਾਰੇ ਹੈ, ਕਿ ਇੱਕ ਨੂੰ ਉਨ੍ਹਾਂ ਦੇ ਗਲਤ ਕੰਮਾਂ ਲਈ ਉਹੀ ਸਜ਼ਾ ਮਿਲਣੀ ਚਾਹੀਦੀ ਹੈ ਜਿੰਨੀ ਉਨ੍ਹਾਂ ਨੇ ਦੂਜੇ ਨੂੰ ਦਿੱਤੀ ਹੈ।</w:t>
      </w:r>
    </w:p>
    <w:p/>
    <w:p>
      <w:r xmlns:w="http://schemas.openxmlformats.org/wordprocessingml/2006/main">
        <w:t xml:space="preserve">1. "ਨਿਆਂ ਦਾ ਸੰਤੁਲਨ: ਕੂਚ 21:25 ਵਿਚ ਮੁੜ-ਮੁਆਵਜ਼ਾ ਅਤੇ ਬਦਲਾ"</w:t>
      </w:r>
    </w:p>
    <w:p/>
    <w:p>
      <w:r xmlns:w="http://schemas.openxmlformats.org/wordprocessingml/2006/main">
        <w:t xml:space="preserve">2. "ਮੁਆਫੀ ਦੀ ਸ਼ਕਤੀ: ਬਦਲਾ ਲੈਣ ਦੀ ਇੱਛਾ ਨੂੰ ਦੂਰ ਕਰਨਾ"</w:t>
      </w:r>
    </w:p>
    <w:p/>
    <w:p>
      <w:r xmlns:w="http://schemas.openxmlformats.org/wordprocessingml/2006/main">
        <w:t xml:space="preserve">1. ਮੱਤੀ 5:38-39 - ਤੁਸੀਂ ਸੁਣਿਆ ਹੋਵੇਗਾ ਕਿ ਇਹ ਕਿਹਾ ਗਿਆ ਸੀ, ਅੱਖ ਦੇ ਬਦਲੇ ਅੱਖ ਅਤੇ ਦੰਦ ਦੇ ਬਦਲੇ ਦੰਦ। ਪਰ ਮੈਂ ਤੁਹਾਨੂੰ ਆਖਦਾ ਹਾਂ, ਬੁਰੇ ਵਿਅਕਤੀ ਦਾ ਵਿਰੋਧ ਨਾ ਕਰੋ। ਪਰ ਜੇ ਕੋਈ ਤੁਹਾਡੀ ਸੱਜੀ ਗੱਲ੍ਹ ਉੱਤੇ ਚਪੇੜ ਮਾਰਦਾ ਹੈ, ਤਾਂ ਦੂਜੀ ਗੱਲ ਵੀ ਉਸ ਵੱਲ ਮੋੜੋ।</w:t>
      </w:r>
    </w:p>
    <w:p/>
    <w:p>
      <w:r xmlns:w="http://schemas.openxmlformats.org/wordprocessingml/2006/main">
        <w:t xml:space="preserve">2. ਰੋਮੀਆਂ 12:17-21 - ਬੁਰਾਈ ਦੇ ਬਦਲੇ ਕਿਸੇ ਦੀ ਬੁਰਾਈ ਨਾ ਕਰੋ, ਪਰ ਉਹ ਕੰਮ ਕਰਨ ਦੀ ਸੋਚੋ ਜੋ ਸਾਰਿਆਂ ਦੀ ਨਜ਼ਰ ਵਿੱਚ ਸਤਿਕਾਰਯੋਗ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ਕੂਚ 21:26 ਅਤੇ ਜੇ ਕੋਈ ਮਨੁੱਖ ਆਪਣੇ ਨੌਕਰ ਦੀ ਅੱਖ, ਜਾਂ ਆਪਣੀ ਨੌਕਰਾਣੀ ਦੀ ਅੱਖ ਨੂੰ ਮਾਰਦਾ ਹੈ, ਤਾਂ ਉਹ ਨਾਸ ਹੋ ਜਾਂਦੀ ਹੈ; ਉਹ ਉਸਨੂੰ ਉਸਦੀ ਅੱਖ ਦੀ ਖ਼ਾਤਰ ਆਜ਼ਾਦ ਕਰ ਦੇਵੇਗਾ।</w:t>
      </w:r>
    </w:p>
    <w:p/>
    <w:p>
      <w:r xmlns:w="http://schemas.openxmlformats.org/wordprocessingml/2006/main">
        <w:t xml:space="preserve">ਜੇਕਰ ਕੋਈ ਆਦਮੀ ਉਨ੍ਹਾਂ ਦੇ ਨੌਕਰ ਜਾਂ ਨੌਕਰਾਣੀ ਦੀ ਅੱਖ ਨੂੰ ਸੱਟ ਮਾਰਦਾ ਹੈ, ਤਾਂ ਉਨ੍ਹਾਂ ਨੂੰ ਬਦਲੇ ਵਿੱਚ ਉਨ੍ਹਾਂ ਨੂੰ ਆਜ਼ਾਦ ਕਰ ਦੇਣਾ ਚਾਹੀਦਾ ਹੈ।</w:t>
      </w:r>
    </w:p>
    <w:p/>
    <w:p>
      <w:r xmlns:w="http://schemas.openxmlformats.org/wordprocessingml/2006/main">
        <w:t xml:space="preserve">1. ਦਇਆ ਦੀ ਸ਼ਕਤੀ: ਅਸੀਂ ਕੂਚ 21:26 ਤੋਂ ਕਿਵੇਂ ਸਿੱਖ ਸਕਦੇ ਹਾਂ</w:t>
      </w:r>
    </w:p>
    <w:p/>
    <w:p>
      <w:r xmlns:w="http://schemas.openxmlformats.org/wordprocessingml/2006/main">
        <w:t xml:space="preserve">2. ਰੁਜ਼ਗਾਰਦਾਤਾਵਾਂ ਦੀ ਜ਼ਿੰਮੇਵਾਰੀ: ਕੰਮ ਵਾਲੀ ਥਾਂ 'ਤੇ ਆਜ਼ਾਦੀ ਅਤੇ ਸੁਰੱਖਿਆ ਦੀ ਮਹੱਤਤਾ</w:t>
      </w:r>
    </w:p>
    <w:p/>
    <w:p>
      <w:r xmlns:w="http://schemas.openxmlformats.org/wordprocessingml/2006/main">
        <w:t xml:space="preserve">1. ਕੁਲੁੱਸੀਆਂ 4:1 - ਮਾਲਕੋ, ਆਪਣੇ ਨੌਕਰਾਂ ਨਾਲ ਨਿਆਂ ਅਤੇ ਨਿਰਪੱਖਤਾ ਨਾਲ ਪੇਸ਼ ਆਓ, ਇਹ ਜਾਣਦੇ ਹੋਏ ਕਿ ਸਵਰਗ ਵਿੱਚ ਤੁਹਾਡਾ ਵੀ ਇੱਕ ਮਾਲਕ ਹੈ।</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ਕੂਚ 21:27 ਅਤੇ ਜੇ ਉਹ ਆਪਣੇ ਨੌਕਰ ਦੇ ਦੰਦ, ਜਾਂ ਆਪਣੀ ਨੌਕਰਾਣੀ ਦੇ ਦੰਦ ਨੂੰ ਮਾਰਦਾ ਹੈ; ਉਹ ਉਸਨੂੰ ਉਸਦੇ ਦੰਦਾਂ ਦੀ ਖ਼ਾਤਰ ਆਜ਼ਾਦ ਕਰ ਦੇਵੇ।</w:t>
      </w:r>
    </w:p>
    <w:p/>
    <w:p>
      <w:r xmlns:w="http://schemas.openxmlformats.org/wordprocessingml/2006/main">
        <w:t xml:space="preserve">ਹਵਾਲੇ ਵਿਚ ਕਿਹਾ ਗਿਆ ਹੈ ਕਿ ਜੇ ਕੋਈ ਕਿਸੇ ਨੌਕਰ ਦਾ ਦੰਦ ਖੜਕਾਉਂਦਾ ਹੈ, ਤਾਂ ਉਸ ਨੂੰ ਆਜ਼ਾਦ ਕਰ ਦੇਣਾ ਚਾਹੀਦਾ ਹੈ।</w:t>
      </w:r>
    </w:p>
    <w:p/>
    <w:p>
      <w:r xmlns:w="http://schemas.openxmlformats.org/wordprocessingml/2006/main">
        <w:t xml:space="preserve">1. ਦੂਜਿਆਂ ਲਈ ਹਮਦਰਦੀ: ਸਾਡੇ ਅਨਿਆਂ ਨੂੰ ਛੱਡਣ ਲਈ ਇੱਕ ਕਾਲ</w:t>
      </w:r>
    </w:p>
    <w:p/>
    <w:p>
      <w:r xmlns:w="http://schemas.openxmlformats.org/wordprocessingml/2006/main">
        <w:t xml:space="preserve">2. ਮਾਫੀ ਦੀ ਸ਼ਕਤੀ: ਦੂਜਿਆਂ ਨੂੰ ਆਜ਼ਾਦ ਕਰਨਾ</w:t>
      </w:r>
    </w:p>
    <w:p/>
    <w:p>
      <w:r xmlns:w="http://schemas.openxmlformats.org/wordprocessingml/2006/main">
        <w:t xml:space="preserve">1. ਮੱਤੀ 18:23-35 - ਨਿਰਦਈ ਸੇਵਕ ਦਾ ਦ੍ਰਿਸ਼ਟਾਂਤ</w:t>
      </w:r>
    </w:p>
    <w:p/>
    <w:p>
      <w:r xmlns:w="http://schemas.openxmlformats.org/wordprocessingml/2006/main">
        <w:t xml:space="preserve">2. ਰੋਮੀਆਂ 12:17-21 - ਦੂਜਿਆਂ ਨਾਲ ਇਕਸੁਰਤਾ ਅਤੇ ਮਾਫੀ ਵਿਚ ਰਹਿਣਾ</w:t>
      </w:r>
    </w:p>
    <w:p/>
    <w:p>
      <w:r xmlns:w="http://schemas.openxmlformats.org/wordprocessingml/2006/main">
        <w:t xml:space="preserve">ਕੂਚ 21:28 ਜੇ ਕੋਈ ਬਲਦ ਕਿਸੇ ਮਰਦ ਜਾਂ ਔਰਤ ਨੂੰ ਵੱਢ ਸੁੱਟੇ, ਤਾਂ ਉਹ ਮਰ ਜਾਵੇ, ਤਾਂ ਬਲਦ ਨੂੰ ਜ਼ਰੂਰ ਪੱਥਰ ਮਾਰਿਆ ਜਾਣਾ ਚਾਹੀਦਾ ਹੈ, ਅਤੇ ਉਸਦਾ ਮਾਸ ਨਹੀਂ ਖਾਧਾ ਜਾਵੇਗਾ। ਪਰ ਬਲਦ ਦੇ ਮਾਲਕ ਨੂੰ ਛੱਡ ਦਿੱਤਾ ਜਾਵੇਗਾ।</w:t>
      </w:r>
    </w:p>
    <w:p/>
    <w:p>
      <w:r xmlns:w="http://schemas.openxmlformats.org/wordprocessingml/2006/main">
        <w:t xml:space="preserve">ਬਲਦ ਦਾ ਮਾਲਕ ਜ਼ਿੰਮੇਵਾਰ ਨਹੀਂ ਹੈ ਜੇਕਰ ਇਹ ਕਿਸੇ ਮਰਦ ਜਾਂ ਔਰਤ ਨੂੰ ਮਾਰਦਾ ਹੈ ਅਤੇ ਮਾਰਦਾ ਹੈ।</w:t>
      </w:r>
    </w:p>
    <w:p/>
    <w:p>
      <w:r xmlns:w="http://schemas.openxmlformats.org/wordprocessingml/2006/main">
        <w:t xml:space="preserve">1. ਪਰਮਾਤਮਾ ਅੰਤਮ ਜੱਜ ਅਤੇ ਨਿਆਂ ਦਾ ਰਖਵਾਲਾ ਹੈ</w:t>
      </w:r>
    </w:p>
    <w:p/>
    <w:p>
      <w:r xmlns:w="http://schemas.openxmlformats.org/wordprocessingml/2006/main">
        <w:t xml:space="preserve">2. ਜਾਨਵਰਾਂ ਨੂੰ ਪਿਆਰ ਕਰਨ ਅਤੇ ਦੇਖਭਾਲ ਕਰਨ ਦਾ ਮਹੱਤਵ</w:t>
      </w:r>
    </w:p>
    <w:p/>
    <w:p>
      <w:r xmlns:w="http://schemas.openxmlformats.org/wordprocessingml/2006/main">
        <w:t xml:space="preserve">1. ਕਹਾਉਤਾਂ 12:10 - "ਜਿਹੜਾ ਧਰਮੀ ਹੈ ਉਹ ਆਪਣੇ ਜਾਨਵਰ ਦੀ ਜਾਨ ਦੀ ਪਰਵਾਹ ਕਰਦਾ ਹੈ, ਪਰ ਦੁਸ਼ਟ ਦੀ ਦਇਆ ਨਿਰਦਈ ਹੈ।"</w:t>
      </w:r>
    </w:p>
    <w:p/>
    <w:p>
      <w:r xmlns:w="http://schemas.openxmlformats.org/wordprocessingml/2006/main">
        <w:t xml:space="preserve">2. ਰੋਮੀਆਂ 13:10 - "ਪਿਆਰ ਕਿਸੇ ਗੁਆਂਢੀ ਨਾਲ ਕੋਈ ਬੁਰਾਈ ਨਹੀਂ ਕਰਦਾ; ਇਸ ਲਈ ਪਿਆਰ ਕਾਨੂੰਨ ਦੀ ਪੂਰਤੀ ਹੈ।"</w:t>
      </w:r>
    </w:p>
    <w:p/>
    <w:p>
      <w:r xmlns:w="http://schemas.openxmlformats.org/wordprocessingml/2006/main">
        <w:t xml:space="preserve">ਕੂਚ 21:29 ਪਰ ਜੇ ਬਲਦ ਆਪਣੇ ਸਿੰਗ ਨਾਲ ਪਿਛਲੇ ਸਮੇਂ ਵਿੱਚ ਧੱਕਾ ਨਾ ਦੇਵੇ, ਅਤੇ ਇਹ ਉਸਦੇ ਮਾਲਕ ਨੂੰ ਗਵਾਹੀ ਦਿੱਤੀ ਗਈ ਹੈ, ਅਤੇ ਉਸਨੇ ਉਸਨੂੰ ਅੰਦਰ ਨਹੀਂ ਰੱਖਿਆ ਹੈ, ਪਰ ਇਹ ਕਿ ਉਸਨੇ ਇੱਕ ਆਦਮੀ ਜਾਂ ਔਰਤ ਨੂੰ ਮਾਰਿਆ ਹੈ; ਬਲਦ ਨੂੰ ਪੱਥਰ ਮਾਰਿਆ ਜਾਵੇਗਾ ਅਤੇ ਉਸਦੇ ਮਾਲਕ ਨੂੰ ਵੀ ਮਾਰਿਆ ਜਾਵੇਗਾ।</w:t>
      </w:r>
    </w:p>
    <w:p/>
    <w:p>
      <w:r xmlns:w="http://schemas.openxmlformats.org/wordprocessingml/2006/main">
        <w:t xml:space="preserve">ਇਹ ਹਵਾਲਾ ਇੱਕ ਬਲਦ ਦੇ ਨਤੀਜਿਆਂ ਦਾ ਵਰਣਨ ਕਰਦਾ ਹੈ ਜੋ ਇੱਕ ਆਦਮੀ ਜਾਂ ਔਰਤ ਨੂੰ ਮਾਰਦਾ ਹੈ: ਇਸਨੂੰ ਪੱਥਰ ਮਾਰਿਆ ਜਾਵੇਗਾ ਅਤੇ ਇਸਦੇ ਮਾਲਕ ਨੂੰ ਮਾਰ ਦਿੱਤਾ ਜਾਵੇਗਾ।</w:t>
      </w:r>
    </w:p>
    <w:p/>
    <w:p>
      <w:r xmlns:w="http://schemas.openxmlformats.org/wordprocessingml/2006/main">
        <w:t xml:space="preserve">1. ਪਰਮੇਸ਼ੁਰ ਦਾ ਨਿਆਂ ਸੰਪੂਰਣ ਅਤੇ ਨਿਰਪੱਖ ਹੈ - ਕੂਚ 21:29</w:t>
      </w:r>
    </w:p>
    <w:p/>
    <w:p>
      <w:r xmlns:w="http://schemas.openxmlformats.org/wordprocessingml/2006/main">
        <w:t xml:space="preserve">2. ਸਾਡੇ ਕੰਮਾਂ ਲਈ ਜ਼ਿੰਮੇਵਾਰੀ - ਕੂਚ 21:29</w:t>
      </w:r>
    </w:p>
    <w:p/>
    <w:p>
      <w:r xmlns:w="http://schemas.openxmlformats.org/wordprocessingml/2006/main">
        <w:t xml:space="preserve">1. ਬਿਵਸਥਾ ਸਾਰ 17:2-7 - ਇਜ਼ਰਾਈਲ ਵਿੱਚ ਸਹੀ ਨਿਆਂ ਦੀ ਲੋੜ।</w:t>
      </w:r>
    </w:p>
    <w:p/>
    <w:p>
      <w:r xmlns:w="http://schemas.openxmlformats.org/wordprocessingml/2006/main">
        <w:t xml:space="preserve">2. ਰੋਮੀਆਂ 13:1-7 - ਪ੍ਰਬੰਧਕ ਅਧਿਕਾਰੀਆਂ ਦੇ ਅਧੀਨ ਹੋਣ ਦੀ ਮਹੱਤਤਾ।</w:t>
      </w:r>
    </w:p>
    <w:p/>
    <w:p>
      <w:r xmlns:w="http://schemas.openxmlformats.org/wordprocessingml/2006/main">
        <w:t xml:space="preserve">ਕੂਚ 21:30 ਜੇ ਉਸ ਉੱਤੇ ਇੱਕ ਰਕਮ ਰੱਖੀ ਜਾਂਦੀ ਹੈ, ਤਾਂ ਉਹ ਆਪਣੀ ਜਾਨ ਦੀ ਕੁਰਬਾਨੀ ਲਈ ਜੋ ਵੀ ਉਸ ਉੱਤੇ ਰੱਖਿਆ ਜਾਂਦਾ ਹੈ ਦੇ ਦੇਵੇਗਾ।</w:t>
      </w:r>
    </w:p>
    <w:p/>
    <w:p>
      <w:r xmlns:w="http://schemas.openxmlformats.org/wordprocessingml/2006/main">
        <w:t xml:space="preserve">ਇੱਕ ਆਦਮੀ ਦੀ ਜਾਨ ਲਈ ਰਿਹਾਈ ਦੀ ਕੀਮਤ ਦਿੱਤੀ ਜਾਣੀ ਚਾਹੀਦੀ ਹੈ ਜੇਕਰ ਉਸ ਉੱਤੇ ਕਿਸੇ ਅਪਰਾਧ ਦਾ ਦੋਸ਼ ਲਗਾਇਆ ਗਿਆ ਹੈ ਅਤੇ ਇੱਕ ਰਕਮ ਨਿਰਧਾਰਤ ਕੀਤੀ ਗਈ ਹੈ।</w:t>
      </w:r>
    </w:p>
    <w:p/>
    <w:p>
      <w:r xmlns:w="http://schemas.openxmlformats.org/wordprocessingml/2006/main">
        <w:t xml:space="preserve">1. ਜੀਵਨ ਦੀ ਕੀਮਤ: ਕੂਚ 21:30 ਵਿਚ ਰਿਹਾਈ-ਕੀਮਤ ਦੀ ਮਹੱਤਤਾ ਦੀ ਜਾਂਚ ਕਰਨਾ</w:t>
      </w:r>
    </w:p>
    <w:p/>
    <w:p>
      <w:r xmlns:w="http://schemas.openxmlformats.org/wordprocessingml/2006/main">
        <w:t xml:space="preserve">2. ਪਾਪ ਦੀ ਛੁਟਕਾਰਾ: ਕੂਚ 21:30 ਵਿਚ ਰਿਹਾਈ ਦੀ ਲੋੜ ਨੂੰ ਸਮਝਣਾ</w:t>
      </w:r>
    </w:p>
    <w:p/>
    <w:p>
      <w:r xmlns:w="http://schemas.openxmlformats.org/wordprocessingml/2006/main">
        <w:t xml:space="preserve">1. ਮੱਤੀ 20:28 - ਜਿਵੇਂ ਮਨੁੱਖ ਦਾ ਪੁੱਤਰ ਸੇਵਾ ਕਰਨ ਲਈ ਨਹੀਂ ਆਇਆ, ਪਰ ਸੇਵਾ ਕਰਨ, ਅਤੇ ਬਹੁਤਿਆਂ ਦੀ ਰਿਹਾਈ ਦੀ ਕੀਮਤ ਵਜੋਂ ਆਪਣੀ ਜਾਨ ਦੇਣ ਲਈ ਆਇਆ ਹੈ।</w:t>
      </w:r>
    </w:p>
    <w:p/>
    <w:p>
      <w:r xmlns:w="http://schemas.openxmlformats.org/wordprocessingml/2006/main">
        <w:t xml:space="preserve">2. 1 ਤਿਮੋਥਿਉਸ 2:5-6 - ਕਿਉਂਕਿ ਪਰਮੇਸ਼ੁਰ ਅਤੇ ਮਨੁੱਖਜਾਤੀ ਦੇ ਵਿਚਕਾਰ ਇੱਕ ਪਰਮੇਸ਼ੁਰ ਅਤੇ ਇੱਕ ਵਿਚੋਲਾ ਹੈ, ਮਨੁੱਖ ਮਸੀਹ ਯਿਸੂ, ਜਿਸ ਨੇ ਆਪਣੇ ਆਪ ਨੂੰ ਸਾਰੇ ਲੋਕਾਂ ਲਈ ਰਿਹਾਈ-ਕੀਮਤ ਵਜੋਂ ਦੇ ਦਿੱਤਾ।</w:t>
      </w:r>
    </w:p>
    <w:p/>
    <w:p>
      <w:r xmlns:w="http://schemas.openxmlformats.org/wordprocessingml/2006/main">
        <w:t xml:space="preserve">ਕੂਚ 21:31 ਭਾਵੇਂ ਉਸ ਨੇ ਪੁੱਤਰ ਨੂੰ ਮਾਰਿਆ ਹੋਵੇ, ਜਾਂ ਧੀ ਨੂੰ ਮਾਰਿਆ ਹੋਵੇ, ਇਸ ਨਿਆਂ ਦੇ ਅਨੁਸਾਰ ਉਸ ਨਾਲ ਕੀਤਾ ਜਾਵੇਗਾ।</w:t>
      </w:r>
    </w:p>
    <w:p/>
    <w:p>
      <w:r xmlns:w="http://schemas.openxmlformats.org/wordprocessingml/2006/main">
        <w:t xml:space="preserve">ਇਸ ਹਵਾਲੇ ਵਿਚ ਕਿਹਾ ਗਿਆ ਹੈ ਕਿ ਕਿਸੇ ਵੀ ਵਿਅਕਤੀ ਜਿਸ ਨੇ ਕਿਸੇ ਪੁੱਤਰ ਜਾਂ ਧੀ ਨੂੰ ਮਾਰਿਆ ਹੈ, ਉਸੇ ਮਾਪਦੰਡਾਂ ਅਨੁਸਾਰ ਨਿਰਣਾ ਕੀਤਾ ਜਾਣਾ ਚਾਹੀਦਾ ਹੈ।</w:t>
      </w:r>
    </w:p>
    <w:p/>
    <w:p>
      <w:r xmlns:w="http://schemas.openxmlformats.org/wordprocessingml/2006/main">
        <w:t xml:space="preserve">1. ਸਾਡੇ ਕੰਮਾਂ ਦੇ ਨਤੀਜੇ: ਕੂਚ 21:31 ਦਾ ਅਧਿਐਨ</w:t>
      </w:r>
    </w:p>
    <w:p/>
    <w:p>
      <w:r xmlns:w="http://schemas.openxmlformats.org/wordprocessingml/2006/main">
        <w:t xml:space="preserve">2. ਪਰਮੇਸ਼ੁਰ ਦਾ ਨਿਆਂ: ਕੂਚ 21:31 ਦੇ ਪ੍ਰਭਾਵ</w:t>
      </w:r>
    </w:p>
    <w:p/>
    <w:p>
      <w:r xmlns:w="http://schemas.openxmlformats.org/wordprocessingml/2006/main">
        <w:t xml:space="preserve">1. ਕਹਾਉਤਾਂ 24:12 - "ਜੇ ਤੁਸੀਂ ਆਖਦੇ ਹੋ, ਵੇਖ, ਅਸੀਂ ਇਹ ਨਹੀਂ ਜਾਣਦੇ ਸੀ; ਕੀ ਉਹ ਜੋ ਦਿਲ ਨੂੰ ਵਿਚਾਰਦਾ ਹੈ ਇਸ ਨੂੰ ਨਹੀਂ ਸਮਝਦਾ? ਅਤੇ ਜੋ ਤੁਹਾਡੀ ਆਤਮਾ ਦੀ ਰੱਖਿਆ ਕਰਦਾ ਹੈ, ਕੀ ਉਹ ਇਸ ਨੂੰ ਨਹੀਂ ਜਾਣਦਾ? ਅਤੇ ਕੀ ਉਹ ਹਰੇਕ ਨੂੰ ਨਹੀਂ ਦੇਵੇਗਾ? ਉਸਦੇ ਕੰਮਾਂ ਅਨੁਸਾਰ?"</w:t>
      </w:r>
    </w:p>
    <w:p/>
    <w:p>
      <w:r xmlns:w="http://schemas.openxmlformats.org/wordprocessingml/2006/main">
        <w:t xml:space="preserve">2. ਮੱਤੀ 16:27 - "ਕਿਉਂਕਿ ਮਨੁੱਖ ਦਾ ਪੁੱਤਰ ਆਪਣੇ ਦੂਤਾਂ ਨਾਲ ਆਪਣੇ ਪਿਤਾ ਦੀ ਮਹਿਮਾ ਵਿੱਚ ਆਵੇਗਾ; ਅਤੇ ਫਿਰ ਉਹ ਹਰੇਕ ਨੂੰ ਉਸਦੇ ਕੰਮਾਂ ਦੇ ਅਨੁਸਾਰ ਫਲ ਦੇਵੇਗਾ।"</w:t>
      </w:r>
    </w:p>
    <w:p/>
    <w:p>
      <w:r xmlns:w="http://schemas.openxmlformats.org/wordprocessingml/2006/main">
        <w:t xml:space="preserve">ਕੂਚ 21:32 ਜੇ ਬਲਦ ਕਿਸੇ ਨੌਕਰ ਜਾਂ ਨੌਕਰਾਣੀ ਨੂੰ ਧੱਕਾ ਦੇਵੇ; ਉਹ ਉਨ੍ਹਾਂ ਦੇ ਮਾਲਕ ਨੂੰ ਚਾਂਦੀ ਦੇ ਤੀਹ ਸ਼ੈਕਲ ਦੇਵੇ ਅਤੇ ਬਲਦ ਨੂੰ ਪੱਥਰ ਮਾਰਿਆ ਜਾਵੇ।</w:t>
      </w:r>
    </w:p>
    <w:p/>
    <w:p>
      <w:r xmlns:w="http://schemas.openxmlformats.org/wordprocessingml/2006/main">
        <w:t xml:space="preserve">ਕੂਚ ਦੀ ਕਿਤਾਬ ਦੀ ਇਹ ਆਇਤ ਦੱਸਦੀ ਹੈ ਕਿ ਜੇ ਕੋਈ ਬਲਦ ਕਿਸੇ ਨੌਕਰ ਨੂੰ ਧੱਕਾ ਦੇਵੇ, ਤਾਂ ਮਾਲਕ ਨੂੰ ਆਪਣੇ ਮਾਲਕ ਨੂੰ ਚਾਂਦੀ ਦੇ ਤੀਹ ਸ਼ੈਕੇਲ ਅਦਾ ਕਰਨੇ ਚਾਹੀਦੇ ਹਨ ਅਤੇ ਬਲਦ ਨੂੰ ਪੱਥਰ ਮਾਰਨਾ ਚਾਹੀਦਾ ਹੈ।</w:t>
      </w:r>
    </w:p>
    <w:p/>
    <w:p>
      <w:r xmlns:w="http://schemas.openxmlformats.org/wordprocessingml/2006/main">
        <w:t xml:space="preserve">1. ਮਨੁੱਖੀ ਜੀਵਨ ਦੀ ਕੀਮਤ: ਕੂਚ 21:32 ਦਾ ਅਧਿਐਨ</w:t>
      </w:r>
    </w:p>
    <w:p/>
    <w:p>
      <w:r xmlns:w="http://schemas.openxmlformats.org/wordprocessingml/2006/main">
        <w:t xml:space="preserve">2. ਮਲਕੀਅਤ ਦੀ ਜ਼ਿੰਮੇਵਾਰੀ: ਕੂਚ 21:32 ਦੇ ਪ੍ਰਭਾਵ</w:t>
      </w:r>
    </w:p>
    <w:p/>
    <w:p>
      <w:r xmlns:w="http://schemas.openxmlformats.org/wordprocessingml/2006/main">
        <w:t xml:space="preserve">1. ਬਿਵਸਥਾ ਸਾਰ 24:14-15 - "ਤੁਸੀਂ ਕਿਸੇ ਭਾੜੇ ਦੇ ਨੌਕਰ ਉੱਤੇ ਜ਼ੁਲਮ ਨਾ ਕਰੋ ਜੋ ਗਰੀਬ ਅਤੇ ਲੋੜਵੰਦ ਹੈ, ਭਾਵੇਂ ਉਹ ਤੁਹਾਡੇ ਭਰਾਵਾਂ ਵਿੱਚੋਂ ਇੱਕ ਹੋਵੇ ਜਾਂ ਪਰਦੇਸੀਆਂ ਵਿੱਚੋਂ ਇੱਕ ਜੋ ਤੁਹਾਡੇ ਕਸਬਿਆਂ ਵਿੱਚ ਤੁਹਾਡੀ ਧਰਤੀ ਵਿੱਚ ਹੈ, ਤੁਸੀਂ ਉਸਨੂੰ ਉਸਦੀ ਮਜ਼ਦੂਰੀ ਦਿਓ। ਉਸੇ ਦਿਨ, ਸੂਰਜ ਡੁੱਬਣ ਤੋਂ ਪਹਿਲਾਂ (ਕਿਉਂਕਿ ਉਹ ਗਰੀਬ ਹੈ ਅਤੇ ਇਸ 'ਤੇ ਗਿਣਦਾ ਹੈ), ਅਜਿਹਾ ਨਾ ਹੋਵੇ ਕਿ ਉਹ ਤੁਹਾਡੇ ਵਿਰੁੱਧ ਪ੍ਰਭੂ ਅੱਗੇ ਦੁਹਾਈ ਦੇਵੇ, ਅਤੇ ਤੁਸੀਂ ਪਾਪ ਦੇ ਦੋਸ਼ੀ ਹੋਵੋ।</w:t>
      </w:r>
    </w:p>
    <w:p/>
    <w:p>
      <w:r xmlns:w="http://schemas.openxmlformats.org/wordprocessingml/2006/main">
        <w:t xml:space="preserve">2. ਯਿਰਮਿਯਾਹ 22:13 - "ਹਾਇ ਉਸ ਉੱਤੇ ਜਿਹੜਾ ਆਪਣਾ ਘਰ ਕੁਧਰਮ ਨਾਲ ਬਣਾਉਂਦਾ ਹੈ, ਅਤੇ ਆਪਣੇ ਚੁਬਾਰੇ ਬੇਇਨਸਾਫ਼ੀ ਨਾਲ ਬਣਾਉਂਦਾ ਹੈ, ਜੋ ਆਪਣੇ ਗੁਆਂਢੀ ਨੂੰ ਬਿਨਾਂ ਕਿਸੇ ਕੰਮ ਦੇ ਉਸਦੀ ਸੇਵਾ ਕਰਦਾ ਹੈ ਅਤੇ ਉਸਨੂੰ ਉਸਦੀ ਮਜ਼ਦੂਰੀ ਨਹੀਂ ਦਿੰਦਾ ਹੈ।"</w:t>
      </w:r>
    </w:p>
    <w:p/>
    <w:p>
      <w:r xmlns:w="http://schemas.openxmlformats.org/wordprocessingml/2006/main">
        <w:t xml:space="preserve">ਕੂਚ 21:33 ਅਤੇ ਜੇ ਕੋਈ ਮਨੁੱਖ ਟੋਆ ਖੋਲ੍ਹਦਾ ਹੈ, ਜਾਂ ਜੇ ਕੋਈ ਮਨੁੱਖ ਟੋਆ ਪੁੱਟਦਾ ਹੈ, ਅਤੇ ਉਸ ਨੂੰ ਢੱਕਦਾ ਨਹੀਂ ਹੈ, ਅਤੇ ਇੱਕ ਬਲਦ ਜਾਂ ਗਧਾ ਉਸ ਵਿੱਚ ਡਿੱਗਦਾ ਹੈ;</w:t>
      </w:r>
    </w:p>
    <w:p/>
    <w:p>
      <w:r xmlns:w="http://schemas.openxmlformats.org/wordprocessingml/2006/main">
        <w:t xml:space="preserve">ਇਹ ਹਵਾਲਾ ਕੂਚ ਦੀ ਕਿਤਾਬ ਦੇ ਇੱਕ ਕਾਨੂੰਨ ਦਾ ਵਰਣਨ ਕਰਦਾ ਹੈ ਜਿਸ ਵਿੱਚ ਇੱਕ ਆਦਮੀ ਕਿਸੇ ਵੀ ਜਾਨਵਰ ਲਈ ਜਿੰਮੇਵਾਰ ਹੁੰਦਾ ਹੈ ਜੋ ਉਸ ਨੇ ਖੋਲ੍ਹੇ ਹੋਏ ਟੋਏ ਵਿੱਚ ਡਿੱਗਦਾ ਹੈ।</w:t>
      </w:r>
    </w:p>
    <w:p/>
    <w:p>
      <w:r xmlns:w="http://schemas.openxmlformats.org/wordprocessingml/2006/main">
        <w:t xml:space="preserve">1: ਦੂਜਿਆਂ ਦੀ ਦੇਖਭਾਲ ਕਰਨਾ ਸਾਡੀ ਜ਼ਿੰਮੇਵਾਰੀ ਹੈ।</w:t>
      </w:r>
    </w:p>
    <w:p/>
    <w:p>
      <w:r xmlns:w="http://schemas.openxmlformats.org/wordprocessingml/2006/main">
        <w:t xml:space="preserve">2: ਆਪਣੇ ਫਰਜ਼ਾਂ ਨੂੰ ਅਣਗੌਲਿਆ ਕਰਨ ਦੇ ਨਤੀਜੇ.</w:t>
      </w:r>
    </w:p>
    <w:p/>
    <w:p>
      <w:r xmlns:w="http://schemas.openxmlformats.org/wordprocessingml/2006/main">
        <w:t xml:space="preserve">1: ਲੂਕਾ 10:25-37 - ਚੰਗੇ ਸਾਮਰੀ ਦਾ ਦ੍ਰਿਸ਼ਟਾਂਤ।</w:t>
      </w:r>
    </w:p>
    <w:p/>
    <w:p>
      <w:r xmlns:w="http://schemas.openxmlformats.org/wordprocessingml/2006/main">
        <w:t xml:space="preserve">2: ਕਹਾਉਤਾਂ 12:10 - ਜੋ ਕੋਈ ਧਰਮੀ ਹੈ ਉਹ ਆਪਣੇ ਜਾਨਵਰ ਦੀ ਜਾਨ ਦਾ ਧਿਆਨ ਰੱਖਦਾ ਹੈ।</w:t>
      </w:r>
    </w:p>
    <w:p/>
    <w:p>
      <w:r xmlns:w="http://schemas.openxmlformats.org/wordprocessingml/2006/main">
        <w:t xml:space="preserve">ਕੂਚ 21:34 ਟੋਏ ਦਾ ਮਾਲਕ ਇਸ ਨੂੰ ਚੰਗਾ ਬਣਾਵੇਗਾ, ਅਤੇ ਉਨ੍ਹਾਂ ਦੇ ਮਾਲਕ ਨੂੰ ਪੈਸੇ ਦੇ ਦੇਵੇਗਾ; ਅਤੇ ਮਰਿਆ ਹੋਇਆ ਜਾਨਵਰ ਉਸਦਾ ਹੋਵੇਗਾ।</w:t>
      </w:r>
    </w:p>
    <w:p/>
    <w:p>
      <w:r xmlns:w="http://schemas.openxmlformats.org/wordprocessingml/2006/main">
        <w:t xml:space="preserve">ਟੋਏ ਦਾ ਮਾਲਕ ਉਸ ਵਿੱਚ ਮਰਨ ਵਾਲੇ ਕਿਸੇ ਵੀ ਜਾਨਵਰ ਲਈ ਜ਼ਿੰਮੇਵਾਰ ਹੈ, ਅਤੇ ਜਾਨਵਰ ਦੇ ਮਾਲਕ ਨੂੰ ਮੁਆਵਜ਼ਾ ਦੇਣਾ ਚਾਹੀਦਾ ਹੈ।</w:t>
      </w:r>
    </w:p>
    <w:p/>
    <w:p>
      <w:r xmlns:w="http://schemas.openxmlformats.org/wordprocessingml/2006/main">
        <w:t xml:space="preserve">1. ਮਲਕੀਅਤ ਦੀ ਜ਼ਿੰਮੇਵਾਰੀ - ਕਿਵੇਂ ਇੱਕ ਟੋਏ ਦੀ ਮਾਲਕੀ ਸਾਡੀਆਂ ਕਾਰਵਾਈਆਂ ਦੀ ਮਾਲਕੀ ਵਿੱਚ ਅਨੁਵਾਦ ਕਰਦੀ ਹੈ</w:t>
      </w:r>
    </w:p>
    <w:p/>
    <w:p>
      <w:r xmlns:w="http://schemas.openxmlformats.org/wordprocessingml/2006/main">
        <w:t xml:space="preserve">2. ਆਪਣੇ ਲਈ ਜ਼ਿੰਮੇਵਾਰੀ ਲੈਣਾ - ਕਿਵੇਂ ਪ੍ਰਮਾਤਮਾ ਸਾਡੇ ਤੋਂ ਆਪਣੇ ਅਤੇ ਸਾਡੇ ਕੰਮਾਂ ਦੀ ਮਲਕੀਅਤ ਲੈਣ ਦੀ ਉਮੀਦ ਕਰਦਾ ਹੈ</w:t>
      </w:r>
    </w:p>
    <w:p/>
    <w:p>
      <w:r xmlns:w="http://schemas.openxmlformats.org/wordprocessingml/2006/main">
        <w:t xml:space="preserve">1. ਯਾਕੂਬ 1:19-20 - ਮੇਰੇ ਪਿਆਰੇ ਭਰਾਵੋ, ਇਹ ਜਾਣੋ: ਹਰ ਵਿਅਕਤੀ ਨੂੰ ਸੁਣਨ ਵਿੱਚ ਤੇਜ਼, ਬੋਲਣ ਵਿੱਚ ਧੀਮਾ, ਗੁੱਸੇ ਵਿੱਚ ਧੀਮਾ ਹੋਣਾ ਚਾਹੀਦਾ ਹੈ; 20 ਕਿਉਂਕਿ ਮਨੁੱਖ ਦਾ ਕ੍ਰੋਧ ਪਰਮੇਸ਼ੁਰ ਦੀ ਧਾਰਮਿਕਤਾ ਪੈਦਾ ਨਹੀਂ ਕਰਦਾ।</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ਕੂਚ 21:35 ਅਤੇ ਜੇਕਰ ਇੱਕ ਆਦਮੀ ਦਾ ਬਲਦ ਦੂਜੇ ਨੂੰ ਨੁਕਸਾਨ ਪਹੁੰਚਾਉਂਦਾ ਹੈ, ਤਾਂ ਉਹ ਮਰ ਜਾਵੇਗਾ; ਫ਼ੇਰ ਉਹ ਜਿਉਂਦੇ ਬਲਦ ਨੂੰ ਵੇਚ ਦੇਣ ਅਤੇ ਉਸਦੇ ਪੈਸੇ ਵੰਡ ਲੈਣ। ਅਤੇ ਮਰੇ ਹੋਏ ਬਲਦ ਨੂੰ ਵੀ ਵੰਡ ਦੇਣਗੇ।</w:t>
      </w:r>
    </w:p>
    <w:p/>
    <w:p>
      <w:r xmlns:w="http://schemas.openxmlformats.org/wordprocessingml/2006/main">
        <w:t xml:space="preserve">ਜਦੋਂ ਦੋ ਲੋਕਾਂ ਦੇ ਬਲਦ ਲੜਦੇ ਹਨ, ਤਾਂ ਜਿੰਦਾ ਬਲਦ ਨੂੰ ਵੇਚਿਆ ਜਾਣਾ ਚਾਹੀਦਾ ਹੈ ਅਤੇ ਪੈਸੇ ਵੰਡਣੇ ਚਾਹੀਦੇ ਹਨ, ਜਦੋਂ ਕਿ ਮਰੇ ਹੋਏ ਬਲਦ ਨੂੰ ਵੀ ਵੰਡਿਆ ਜਾਣਾ ਚਾਹੀਦਾ ਹੈ।</w:t>
      </w:r>
    </w:p>
    <w:p/>
    <w:p>
      <w:r xmlns:w="http://schemas.openxmlformats.org/wordprocessingml/2006/main">
        <w:t xml:space="preserve">1. ਆਪਣੇ ਗੁਆਂਢੀਆਂ ਨਾਲ ਇਕਸੁਰਤਾ ਵਿਚ ਰਹਿਣਾ</w:t>
      </w:r>
    </w:p>
    <w:p/>
    <w:p>
      <w:r xmlns:w="http://schemas.openxmlformats.org/wordprocessingml/2006/main">
        <w:t xml:space="preserve">2. ਝਗੜੇ ਦੇ ਨਤੀਜੇ</w:t>
      </w:r>
    </w:p>
    <w:p/>
    <w:p>
      <w:r xmlns:w="http://schemas.openxmlformats.org/wordprocessingml/2006/main">
        <w:t xml:space="preserve">1. ਅਫ਼ਸੀਆਂ 4:2-3 "ਪੂਰੀ ਨਿਮਰਤਾ ਅਤੇ ਕੋਮਲਤਾ ਨਾਲ, ਧੀਰਜ ਨਾਲ, ਪਿਆਰ ਨਾਲ ਇੱਕ ਦੂਜੇ ਨਾਲ ਸਹਿਣਸ਼ੀਲਤਾ ਨਾਲ, ਸ਼ਾਂਤੀ ਦੇ ਬੰਧਨ ਵਿੱਚ ਆਤਮਾ ਦੀ ਏਕਤਾ ਨੂੰ ਬਣਾਈ ਰੱਖਣ ਲਈ ਉਤਸੁਕ।"</w:t>
      </w:r>
    </w:p>
    <w:p/>
    <w:p>
      <w:r xmlns:w="http://schemas.openxmlformats.org/wordprocessingml/2006/main">
        <w:t xml:space="preserve">2. ਰੋਮੀਆਂ 12:18 "ਜੇ ਸੰਭਵ ਹੋਵੇ, ਜਿੱਥੋਂ ਤੱਕ ਇਹ ਤੁਹਾਡੇ 'ਤੇ ਨਿਰਭਰ ਕਰਦਾ ਹੈ, ਸਾਰਿਆਂ ਨਾਲ ਸ਼ਾਂਤੀ ਨਾਲ ਰਹੋ।"</w:t>
      </w:r>
    </w:p>
    <w:p/>
    <w:p>
      <w:r xmlns:w="http://schemas.openxmlformats.org/wordprocessingml/2006/main">
        <w:t xml:space="preserve">ਕੂਚ 21:36 ਜਾਂ ਜੇ ਇਹ ਜਾਣਿਆ ਜਾਵੇ ਕਿ ਬਲਦ ਨੇ ਪਿਛਲੇ ਸਮੇਂ ਵਿੱਚ ਧੱਕਾ ਕੀਤਾ ਹੈ, ਅਤੇ ਉਸਦੇ ਮਾਲਕ ਨੇ ਉਸਨੂੰ ਅੰਦਰ ਨਹੀਂ ਰੱਖਿਆ ਹੈ; ਉਸਨੂੰ ਬਲਦ ਦੇ ਬਦਲੇ ਬਲਦ ਜ਼ਰੂਰ ਦੇਣਾ ਚਾਹੀਦਾ ਹੈ। ਅਤੇ ਮੁਰਦਾ ਉਸ ਦਾ ਆਪਣਾ ਹੋਵੇਗਾ।</w:t>
      </w:r>
    </w:p>
    <w:p/>
    <w:p>
      <w:r xmlns:w="http://schemas.openxmlformats.org/wordprocessingml/2006/main">
        <w:t xml:space="preserve">ਕਿਸੇ ਬਲਦ ਦਾ ਮਾਲਕ ਜੋ ਅਤੀਤ ਵਿੱਚ ਨੁਕਸਾਨ ਪਹੁੰਚਾਉਣ ਲਈ ਜਾਣਿਆ ਜਾਂਦਾ ਹੈ, ਉਸ ਦੇ ਨੁਕਸਾਨ ਲਈ ਜ਼ਿੰਮੇਵਾਰ ਹੈ, ਅਤੇ ਉਸਨੂੰ ਬਰਾਬਰ ਮੁੱਲ ਦੇ ਬਲਦ ਨਾਲ ਭੁਗਤਾਨ ਕਰਨਾ ਚਾਹੀਦਾ ਹੈ।</w:t>
      </w:r>
    </w:p>
    <w:p/>
    <w:p>
      <w:r xmlns:w="http://schemas.openxmlformats.org/wordprocessingml/2006/main">
        <w:t xml:space="preserve">1. ਪਰਮੇਸ਼ੁਰ ਸਾਨੂੰ ਸਾਡੇ ਕੰਮਾਂ ਲਈ ਜ਼ਿੰਮੇਵਾਰ ਠਹਿਰਾਉਂਦਾ ਹੈ, ਭਾਵੇਂ ਅਸੀਂ ਨੁਕਸਾਨ ਪਹੁੰਚਾਉਣ ਦਾ ਇਰਾਦਾ ਨਾ ਵੀ ਕੀਤਾ ਹੋਵੇ।</w:t>
      </w:r>
    </w:p>
    <w:p/>
    <w:p>
      <w:r xmlns:w="http://schemas.openxmlformats.org/wordprocessingml/2006/main">
        <w:t xml:space="preserve">2. ਸਾਨੂੰ ਆਪਣੇ ਕੰਮਾਂ ਦੀ ਮਲਕੀਅਤ ਲੈਣੀ ਚਾਹੀਦੀ ਹੈ ਅਤੇ ਨਤੀਜਿਆਂ ਨੂੰ ਸਵੀਕਾਰ ਕਰਨ ਲਈ ਤਿਆਰ ਹੋਣਾ ਚਾਹੀਦਾ ਹੈ।</w:t>
      </w:r>
    </w:p>
    <w:p/>
    <w:p>
      <w:r xmlns:w="http://schemas.openxmlformats.org/wordprocessingml/2006/main">
        <w:t xml:space="preserve">1. ਗਲਾਤੀਆਂ 6:7-8 "ਧੋਖਾ ਨਾ ਖਾਓ: ਪਰਮੇਸ਼ੁਰ ਦਾ ਮਜ਼ਾਕ ਨਹੀਂ ਉਡਾਇਆ ਜਾਂਦਾ, ਕਿਉਂਕਿ ਜੋ ਕੁਝ ਬੀਜਦਾ ਹੈ, ਉਹ ਵੱਢਦਾ ਵੀ ਹੈ। ਜਿਹੜਾ ਆਤਮਾ ਲਈ ਬੀਜਦਾ ਹੈ ਉਹ ਆਤਮਾ ਤੋਂ ਸਦੀਪਕ ਜੀਵਨ ਵੱਢੇਗਾ।”</w:t>
      </w:r>
    </w:p>
    <w:p/>
    <w:p>
      <w:r xmlns:w="http://schemas.openxmlformats.org/wordprocessingml/2006/main">
        <w:t xml:space="preserve">2. ਯਾਕੂਬ 1:12-13 "ਧੰਨ ਹੈ ਉਹ ਆਦਮੀ ਜੋ ਅਜ਼ਮਾਇਸ਼ਾਂ ਵਿੱਚ ਦ੍ਰਿੜ ਰਹਿੰਦਾ ਹੈ, ਕਿਉਂਕਿ ਜਦੋਂ ਉਹ ਇਮਤਿਹਾਨ ਵਿੱਚ ਖੜਾ ਹੁੰਦਾ ਹੈ ਤਾਂ ਉਸਨੂੰ ਜੀਵਨ ਦਾ ਮੁਕਟ ਮਿਲੇਗਾ, ਜਿਸਦਾ ਪਰਮੇਸ਼ੁਰ ਨੇ ਆਪਣੇ ਪਿਆਰ ਕਰਨ ਵਾਲਿਆਂ ਨਾਲ ਵਾਅਦਾ ਕੀਤਾ ਹੈ। ਉਹ ਪਰਤਾਇਆ ਗਿਆ ਹੈ, ਮੈਂ ਪਰਮੇਸ਼ੁਰ ਦੁਆਰਾ ਪਰਤਾਇਆ ਜਾ ਰਿਹਾ ਹਾਂ, ਕਿਉਂਕਿ ਪਰਮੇਸ਼ੁਰ ਬੁਰਾਈ ਨਾਲ ਪਰਤਾਇਆ ਨਹੀਂ ਜਾ ਸਕਦਾ, ਅਤੇ ਉਹ ਖੁਦ ਕਿਸੇ ਨੂੰ ਨਹੀਂ ਪਰਤਾਉਂਦਾ।"</w:t>
      </w:r>
    </w:p>
    <w:p/>
    <w:p>
      <w:r xmlns:w="http://schemas.openxmlformats.org/wordprocessingml/2006/main">
        <w:t xml:space="preserve">ਕੂਚ 22 ਨੂੰ ਤਿੰਨ ਪੈਰਿਆਂ ਵਿੱਚ ਹੇਠਾਂ ਦਿੱਤੇ ਅਨੁਸਾਰ ਸੰਖੇਪ ਕੀਤਾ ਜਾ ਸਕਦਾ ਹੈ, ਸੰਕੇਤਕ ਆਇਤਾਂ ਦੇ ਨਾਲ:</w:t>
      </w:r>
    </w:p>
    <w:p/>
    <w:p>
      <w:r xmlns:w="http://schemas.openxmlformats.org/wordprocessingml/2006/main">
        <w:t xml:space="preserve">ਪੈਰਾ 1: ਕੂਚ 22: 1-15 ਵਿੱਚ, ਚੋਰੀ ਅਤੇ ਸੰਪਤੀ ਦੇ ਨੁਕਸਾਨ ਬਾਰੇ ਕਾਨੂੰਨ ਅਤੇ ਨਿਯਮ ਪ੍ਰਦਾਨ ਕੀਤੇ ਗਏ ਹਨ। ਜੇ ਕੋਈ ਚੋਰ ਰਾਤ ਨੂੰ ਕਿਸੇ ਦੇ ਘਰ ਵਿਚ ਦਾਖਲ ਹੁੰਦਾ ਫੜਿਆ ਜਾਂਦਾ ਹੈ ਅਤੇ ਇਸ ਪ੍ਰਕਿਰਿਆ ਵਿਚ ਮਾਰਿਆ ਜਾਂਦਾ ਹੈ, ਤਾਂ ਉਸ ਦੇ ਘਰ ਦੀ ਰੱਖਿਆ ਕਰਨ ਵਾਲੇ ਲਈ ਕੋਈ ਦੋਸ਼ੀ ਨਹੀਂ ਹੈ। ਹਾਲਾਂਕਿ, ਜੇ ਚੋਰੀ ਦਿਨ ਦੇ ਸਮੇਂ ਹੁੰਦੀ ਹੈ, ਤਾਂ ਚੋਰ ਨੂੰ ਚੋਰੀ ਕੀਤੇ ਗਏ ਸਮਾਨ ਦੀ ਭਰਪਾਈ ਕਰਨੀ ਚਾਹੀਦੀ ਹੈ। ਜੇਕਰ ਕੋਈ ਜਾਨਵਰ ਕਿਸੇ ਹੋਰ ਵਿਅਕਤੀ ਦੇ ਖੇਤ ਜਾਂ ਅੰਗੂਰੀ ਬਾਗ਼ ਨੂੰ ਨੁਕਸਾਨ ਪਹੁੰਚਾਉਂਦਾ ਹੈ, ਤਾਂ ਮੁਆਵਜ਼ਾ ਉਸ ਦੇ ਉੱਤਮ ਉਪਜ ਵਿੱਚੋਂ ਦਿੱਤਾ ਜਾਣਾ ਚਾਹੀਦਾ ਹੈ।</w:t>
      </w:r>
    </w:p>
    <w:p/>
    <w:p>
      <w:r xmlns:w="http://schemas.openxmlformats.org/wordprocessingml/2006/main">
        <w:t xml:space="preserve">ਪੈਰਾ 2: ਕੂਚ 22:16-31 ਵਿੱਚ ਜਾਰੀ ਰੱਖਦੇ ਹੋਏ, ਜਿਨਸੀ ਨੈਤਿਕਤਾ ਅਤੇ ਧਾਰਮਿਕ ਜ਼ਿੰਮੇਵਾਰੀਆਂ ਦੇ ਮਾਮਲਿਆਂ ਬਾਰੇ ਕਾਨੂੰਨ ਦਿੱਤੇ ਗਏ ਹਨ। ਜੇ ਕੋਈ ਆਦਮੀ ਕਿਸੇ ਕੁਆਰੀ ਨੂੰ ਭਰਮਾਉਂਦਾ ਹੈ ਜਿਸਦਾ ਵਿਆਹ ਨਹੀਂ ਹੋਇਆ ਹੈ, ਤਾਂ ਉਸਨੂੰ ਉਸਦੇ ਪਿਤਾ ਨੂੰ ਦਾਜ ਦੇਣਾ ਚਾਹੀਦਾ ਹੈ ਅਤੇ ਉਸ ਨਾਲ ਵਿਆਹ ਕਰਨਾ ਚਾਹੀਦਾ ਹੈ ਜਦੋਂ ਤੱਕ ਉਸਦਾ ਪਿਤਾ ਇਨਕਾਰ ਨਹੀਂ ਕਰਦਾ। ਮੌਤ ਦੀ ਸਜ਼ਾ ਦੇ ਤਹਿਤ ਜਾਦੂ-ਟੂਣਾ ਅਤੇ ਪਸ਼ੂਪੁਣੇ ਦੀ ਸਖ਼ਤ ਮਨਾਹੀ ਹੈ। ਇਜ਼ਰਾਈਲੀਆਂ ਨੂੰ ਹੁਕਮ ਦਿੱਤਾ ਗਿਆ ਹੈ ਕਿ ਉਹ ਆਪਣੇ ਵਿਚਕਾਰ ਰਹਿਣ ਵਾਲੇ ਵਿਦੇਸ਼ੀ ਲੋਕਾਂ ਨਾਲ ਦੁਰਵਿਵਹਾਰ ਜਾਂ ਜ਼ੁਲਮ ਨਾ ਕਰਨ ਕਿਉਂਕਿ ਉਹ ਖੁਦ ਮਿਸਰ ਵਿਚ ਪਹਿਲਾਂ ਵਿਦੇਸ਼ੀ ਸਨ। ਪੈਸੇ ਉਧਾਰ ਦੇਣ, ਉਧਾਰ ਲਈਆਂ ਵਸਤੂਆਂ ਨੂੰ ਵਾਪਸ ਕਰਨ, ਗਰੀਬਾਂ ਪ੍ਰਤੀ ਦਿਆਲਤਾ ਦਿਖਾਉਣ, ਜੇਠੇ ਜਾਨਵਰਾਂ ਅਤੇ ਪਹਿਲੇ ਫਲਾਂ ਦੀਆਂ ਭੇਟਾਂ ਨਾਲ ਰੱਬ ਦਾ ਆਦਰ ਕਰਨ ਬਾਰੇ ਕਾਨੂੰਨ ਵੀ ਦੱਸੇ ਗਏ ਹਨ।</w:t>
      </w:r>
    </w:p>
    <w:p/>
    <w:p>
      <w:r xmlns:w="http://schemas.openxmlformats.org/wordprocessingml/2006/main">
        <w:t xml:space="preserve">ਪੈਰਾ 3: ਕੂਚ 22:31 ਵਿੱਚ, ਖੁਰਾਕ ਦੇ ਨਿਯਮਾਂ ਅਤੇ ਪ੍ਰਮਾਤਮਾ ਨੂੰ ਪਵਿੱਤਰ ਕਰਨ ਬਾਰੇ ਨਿਰਦੇਸ਼ ਦਿੱਤੇ ਗਏ ਹਨ। ਇਜ਼ਰਾਈਲੀਆਂ ਨੂੰ ਜੰਗਲੀ ਜਾਨਵਰਾਂ ਦੁਆਰਾ ਫਟਿਆ ਹੋਇਆ ਮਾਸ ਖਾਣ ਦੀ ਮਨਾਹੀ ਹੈ ਪਰ ਉਹ ਇਸ ਦੀ ਬਜਾਏ ਕੁੱਤਿਆਂ ਨੂੰ ਦੇ ਸਕਦੇ ਹਨ। ਉਨ੍ਹਾਂ ਨੂੰ ਪਵਿੱਤਰ ਲੋਕ ਵੀ ਕਿਹਾ ਜਾਂਦਾ ਹੈ ਜੋ ਕਿ ਸ਼ਿਕਾਰੀ ਪੰਛੀਆਂ ਦੁਆਰਾ ਫਟੇ ਹੋਏ ਕਿਸੇ ਵੀ ਮਾਸ ਨੂੰ ਖਾਣ ਤੋਂ ਪਰਹੇਜ਼ ਕਰਕੇ ਪਰਮਾਤਮਾ ਦੀ ਸੇਵਾ ਲਈ ਵੱਖਰੇ ਕੀਤੇ ਗਏ ਹਨ।</w:t>
      </w:r>
    </w:p>
    <w:p/>
    <w:p>
      <w:r xmlns:w="http://schemas.openxmlformats.org/wordprocessingml/2006/main">
        <w:t xml:space="preserve">ਸਾਰੰਸ਼ ਵਿੱਚ:</w:t>
      </w:r>
    </w:p>
    <w:p>
      <w:r xmlns:w="http://schemas.openxmlformats.org/wordprocessingml/2006/main">
        <w:t xml:space="preserve">ਕੂਚ 22 ਪੇਸ਼ ਕਰਦਾ ਹੈ:</w:t>
      </w:r>
    </w:p>
    <w:p>
      <w:r xmlns:w="http://schemas.openxmlformats.org/wordprocessingml/2006/main">
        <w:t xml:space="preserve">ਚੋਰੀ ਸੰਬੰਧੀ ਕਾਨੂੰਨ; ਵੱਖ-ਵੱਖ ਸਥਿਤੀਆਂ ਜੋ ਦੋਸ਼ ਨਿਰਧਾਰਤ ਕਰਦੀਆਂ ਹਨ;</w:t>
      </w:r>
    </w:p>
    <w:p>
      <w:r xmlns:w="http://schemas.openxmlformats.org/wordprocessingml/2006/main">
        <w:t xml:space="preserve">ਚੋਰੀ ਹੋਈ ਸੰਪਤੀ ਲਈ ਮੁਆਵਜ਼ਾ ਲੋੜੀਂਦਾ ਹੈ; ਹੋਏ ਨੁਕਸਾਨ ਦੀ ਭਰਪਾਈ।</w:t>
      </w:r>
    </w:p>
    <w:p/>
    <w:p>
      <w:r xmlns:w="http://schemas.openxmlformats.org/wordprocessingml/2006/main">
        <w:t xml:space="preserve">ਜਿਨਸੀ ਨੈਤਿਕਤਾ ਨਾਲ ਸਬੰਧਤ ਨਿਯਮ; ਦਾਜ ਦੀ ਅਦਾਇਗੀ; ਜਾਦੂ-ਟੂਣੇ, ਵਹਿਸ਼ੀਪੁਣੇ ਵਿਰੁੱਧ ਪਾਬੰਦੀਆਂ;</w:t>
      </w:r>
    </w:p>
    <w:p>
      <w:r xmlns:w="http://schemas.openxmlformats.org/wordprocessingml/2006/main">
        <w:t xml:space="preserve">ਬਦਸਲੂਕੀ, ਵਿਦੇਸ਼ੀਆਂ ਦੇ ਜ਼ੁਲਮ ਵਿਰੁੱਧ ਹੁਕਮ;</w:t>
      </w:r>
    </w:p>
    <w:p>
      <w:r xmlns:w="http://schemas.openxmlformats.org/wordprocessingml/2006/main">
        <w:t xml:space="preserve">ਪੈਸੇ ਉਧਾਰ ਦੇਣ, ਉਧਾਰ ਲਈਆਂ ਵਸਤੂਆਂ ਨੂੰ ਵਾਪਸ ਕਰਨ, ਦਿਆਲਤਾ ਦਿਖਾਉਣ, ਭੇਟਾਂ ਨਾਲ ਪ੍ਰਮਾਤਮਾ ਦਾ ਆਦਰ ਕਰਨ ਸੰਬੰਧੀ ਹਦਾਇਤਾਂ।</w:t>
      </w:r>
    </w:p>
    <w:p/>
    <w:p>
      <w:r xmlns:w="http://schemas.openxmlformats.org/wordprocessingml/2006/main">
        <w:t xml:space="preserve">ਵਹਿਸ਼ੀ ਦਰਿੰਦਿਆਂ ਵੱਲੋਂ ਮਾਸ ਖਾਣ 'ਤੇ ਪਾਬੰਦੀ;</w:t>
      </w:r>
    </w:p>
    <w:p>
      <w:r xmlns:w="http://schemas.openxmlformats.org/wordprocessingml/2006/main">
        <w:t xml:space="preserve">ਖੁਰਾਕ ਪਾਬੰਦੀਆਂ ਦੁਆਰਾ ਪਵਿੱਤਰਤਾ ਲਈ ਕਾਲ ਕਰੋ;</w:t>
      </w:r>
    </w:p>
    <w:p>
      <w:r xmlns:w="http://schemas.openxmlformats.org/wordprocessingml/2006/main">
        <w:t xml:space="preserve">ਪਵਿੱਤਰ ਲੋਕਾਂ ਵਜੋਂ ਪਵਿੱਤਰਤਾ 'ਤੇ ਜ਼ੋਰ ਦਿੱਤਾ ਗਿਆ ਹੈ ਜੋ ਬ੍ਰਹਮ ਸੇਵਾ ਲਈ ਵੱਖਰੇ ਹਨ।</w:t>
      </w:r>
    </w:p>
    <w:p/>
    <w:p>
      <w:r xmlns:w="http://schemas.openxmlformats.org/wordprocessingml/2006/main">
        <w:t xml:space="preserve">ਇਹ ਅਧਿਆਇ ਪਰਮੇਸ਼ੁਰ ਦੇ ਨਾਲ ਜਾਰੀ ਹੈ ਜੋ ਇਜ਼ਰਾਈਲੀ ਭਾਈਚਾਰੇ ਦੇ ਅੰਦਰ ਸਮਾਜਿਕ ਵਿਵਸਥਾ ਦੇ ਵੱਖ-ਵੱਖ ਪਹਿਲੂਆਂ ਨੂੰ ਸ਼ਾਮਲ ਕਰਦੇ ਹੋਏ ਵਿਸਤ੍ਰਿਤ ਨਿਰਦੇਸ਼ ਪ੍ਰਦਾਨ ਕਰਦਾ ਹੈ ਜਿਸ ਵਿੱਚ ਚੋਰੀ, ਜਾਇਦਾਦ ਦੇ ਨੁਕਸਾਨ ਦੇ ਨਾਲ-ਨਾਲ ਸਿਧਾਂਤਾਂ ਦੇ ਨਾਲ-ਨਾਲ ਨੈਤਿਕ ਚਾਲ-ਚਲਣ ਨਾਲ ਨੇੜਿਓਂ ਜੁੜੇ ਸਿਧਾਂਤਾਂ ਨੂੰ ਸੰਬੋਧਿਤ ਕਰਦੇ ਹੋਏ ਵਿਸ਼ੇਸ਼ ਦ੍ਰਿਸ਼ਾਂ ਨੂੰ ਸੰਬੋਧਿਤ ਕਰਦੇ ਹਨ ਜੋ ਅਕਸਰ ਦੇਵਤਾ (ਯਹੋਵਾਹ) ਦੇ ਵਿਚਕਾਰ ਸੰਚਾਰ ਨੂੰ ਸ਼ਾਮਲ ਕਰਦੇ ਪਵਿੱਤਰ ਮੁਕਾਬਲਿਆਂ ਨਾਲ ਜੁੜੇ ਹੁੰਦੇ ਹਨ। ਚੁਣੇ ਹੋਏ ਲੋਕਾਂ (ਇਜ਼ਰਾਈਲ) ਦੁਆਰਾ ਮੂਸਾ ਵਰਗੀਆਂ ਸ਼ਖਸੀਅਤਾਂ ਦੁਆਰਾ ਉਦਾਹਰਨ ਦਿੱਤੀ ਗਈ ਹੈ ਜਿਵੇਂ ਕਿ ਵਿਚੋਲੇ ਵਜੋਂ ਸੇਵਾ ਕਰਦੇ ਹੋਏ, ਵਿਚੋਲੇ ਨੂੰ ਰੂਪ ਦੇਣ ਵਾਲੀ ਫਿਰਕੂ ਪਛਾਣ ਜੋ ਉਸ ਸਮੇਂ ਦੌਰਾਨ ਪੂਰੇ ਖੇਤਰ ਵਿਚ ਵੇਖੀਆਂ ਗਈਆਂ ਪ੍ਰਾਚੀਨ ਧਾਰਮਿਕ ਪਰੰਪਰਾਵਾਂ ਦੇ ਅੰਦਰ ਜੜ੍ਹੀ ਹੋਈ ਹੈ, ਜਿਸ ਵਿਚ ਸੁਰੱਖਿਆ, ਬਹਾਲੀ ਦੇ ਵਿਚਕਾਰ ਮਿਸ਼ਰਣ ਨੂੰ ਦਰਸਾਇਆ ਗਿਆ ਹੈ, ਸਮਾਜਿਕ ਬਰਾਬਰੀ ਪ੍ਰਤੀ ਬ੍ਰਹਮ ਚਿੰਤਾ ਨੂੰ ਦਰਸਾਉਂਦਾ ਹੈ, ਵਿਆਪਕ ਸਮਾਜ ਵਿਚ ਮੌਜੂਦ ਕਮਜ਼ੋਰ ਮੈਂਬਰ। ਨਿਆਂ, ਧਾਰਮਿਕਤਾ ਵਰਗੇ ਵਿਸ਼ਿਆਂ ਨੂੰ ਸ਼ਾਮਲ ਕਰਨ ਵਾਲਾ ਤਾਣਾ-ਬਾਣਾ, ਚੁਣੇ ਹੋਏ ਲੋਕਾਂ ਨੂੰ ਬ੍ਰਹਮ ਅਧਿਕਾਰ ਦੇ ਅਧੀਨ ਇੱਕਠੇ ਇਕਰਾਰਨਾਮੇ ਦੇ ਸਬੰਧਾਂ ਨਾਲ ਬੰਨ੍ਹਦਾ ਹੈ, ਜਿਸਦਾ ਉਦੇਸ਼ ਨੈਤਿਕ ਆਚਰਣ ਨਾਲ ਸਬੰਧਤ ਸੰਕਲਪਾਂ ਨੂੰ ਸ਼ਾਮਲ ਕਰਦੇ ਹੋਏ ਸਮੂਹਿਕ ਕਿਸਮਤ ਨੂੰ ਰੂਪ ਦੇਣ ਦੇ ਉਦੇਸ਼ਾਂ ਨੂੰ ਪੂਰਾ ਕਰਨਾ, ਸਮਾਜਿਕ ਜ਼ਿੰਮੇਵਾਰੀ ਦੇ ਨਾਲ-ਨਾਲ ਸੰਪਰਦਾਇਕ ਭਲਾਈ ਦਾ ਸਮਰਥਨ ਕਰਨ ਵਾਲੇ ਥੰਮ੍ਹਾਂ ਵਜੋਂ ਸੇਵਾ ਕਰਦੇ ਹਨ। ਪੂਰਬੀ ਵਿਸ਼ਵ ਦ੍ਰਿਸ਼ਟੀਕੋਣ ਮਨੁੱਖਤਾ, ਬ੍ਰਹਮਤਾ ਦੇ ਵਿਚਕਾਰ ਸਬੰਧਾਂ ਬਾਰੇ ਬਾਈਬਲ ਦੇ ਬਿਰਤਾਂਤਕਾਰੀ ਢਾਂਚੇ ਨੂੰ ਸੂਚਿਤ ਕਰਦਾ ਹੈ</w:t>
      </w:r>
    </w:p>
    <w:p/>
    <w:p>
      <w:r xmlns:w="http://schemas.openxmlformats.org/wordprocessingml/2006/main">
        <w:t xml:space="preserve">ਕੂਚ 22:1 ਜੇ ਕੋਈ ਬੰਦਾ ਬਲਦ ਜਾਂ ਭੇਡ ਚੋਰੀ ਕਰ ਲਵੇ ਅਤੇ ਉਸ ਨੂੰ ਮਾਰ ਲਵੇ ਜਾਂ ਵੇਚੇ। ਉਹ ਇੱਕ ਬਲਦ ਦੇ ਬਦਲੇ ਪੰਜ ਬਲਦ ਅਤੇ ਇੱਕ ਭੇਡ ਦੇ ਬਦਲੇ ਚਾਰ ਭੇਡਾਂ ਨੂੰ ਵਾਪਸ ਦੇਵੇਗਾ।</w:t>
      </w:r>
    </w:p>
    <w:p/>
    <w:p>
      <w:r xmlns:w="http://schemas.openxmlformats.org/wordprocessingml/2006/main">
        <w:t xml:space="preserve">ਇਹ ਹਵਾਲੇ ਪਸ਼ੂਆਂ ਦੀ ਚੋਰੀ ਲਈ ਮੁਆਵਜ਼ੇ ਦੀ ਗੱਲ ਕਰਦਾ ਹੈ।</w:t>
      </w:r>
    </w:p>
    <w:p/>
    <w:p>
      <w:r xmlns:w="http://schemas.openxmlformats.org/wordprocessingml/2006/main">
        <w:t xml:space="preserve">1: ਸਾਨੂੰ ਹਮੇਸ਼ਾ ਆਪਣੀਆਂ ਗ਼ਲਤੀਆਂ ਦੀ ਭਰਪਾਈ ਕਰਨ ਦੀ ਕੋਸ਼ਿਸ਼ ਕਰਨੀ ਚਾਹੀਦੀ ਹੈ।</w:t>
      </w:r>
    </w:p>
    <w:p/>
    <w:p>
      <w:r xmlns:w="http://schemas.openxmlformats.org/wordprocessingml/2006/main">
        <w:t xml:space="preserve">2: ਸਾਨੂੰ ਦੂਸਰਿਆਂ ਨਾਲ ਆਪਣੇ ਵਿਹਾਰ ਵਿਚ ਈਮਾਨਦਾਰ ਹੋਣ ਲਈ ਕਿਹਾ ਜਾਂਦਾ ਹੈ।</w:t>
      </w:r>
    </w:p>
    <w:p/>
    <w:p>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ਮੱਤੀ 7:12 - "ਇਸ ਲਈ, ਜੋ ਕੁਝ ਤੁਸੀਂ ਚਾਹੁੰਦੇ ਹੋ ਕਿ ਲੋਕ ਤੁਹਾਡੇ ਨਾਲ ਕਰਨ, ਤੁਸੀਂ ਉਨ੍ਹਾਂ ਨਾਲ ਵੀ ਕਰੋ, ਕਿਉਂਕਿ ਇਹ ਬਿਵਸਥਾ ਅਤੇ ਨਬੀਆਂ ਹਨ"।</w:t>
      </w:r>
    </w:p>
    <w:p/>
    <w:p>
      <w:r xmlns:w="http://schemas.openxmlformats.org/wordprocessingml/2006/main">
        <w:t xml:space="preserve">ਕੂਚ 22:2 ਜੇ ਕੋਈ ਚੋਰ ਤੋੜ-ਭੰਨ ਕਰਦਾ ਪਾਇਆ ਜਾਂਦਾ ਹੈ, ਅਤੇ ਮਾਰਿਆ ਜਾਂਦਾ ਹੈ ਕਿ ਉਹ ਮਰ ਜਾਂਦਾ ਹੈ, ਤਾਂ ਉਸ ਲਈ ਕੋਈ ਖੂਨ ਨਹੀਂ ਵਹਾਇਆ ਜਾਵੇਗਾ।</w:t>
      </w:r>
    </w:p>
    <w:p/>
    <w:p>
      <w:r xmlns:w="http://schemas.openxmlformats.org/wordprocessingml/2006/main">
        <w:t xml:space="preserve">ਜੇਕਰ ਕੋਈ ਚੋਰ ਅੰਦਰ ਵੜਦਾ ਫੜਿਆ ਜਾਂਦਾ ਹੈ, ਤਾਂ ਉਹਨਾਂ ਨੂੰ ਉਹਨਾਂ ਦੀ ਮੌਤ ਲਈ ਜਵਾਬਦੇਹ ਠਹਿਰਾਏ ਬਿਨਾਂ ਮਾਰਿਆ ਜਾ ਸਕਦਾ ਹੈ।</w:t>
      </w:r>
    </w:p>
    <w:p/>
    <w:p>
      <w:r xmlns:w="http://schemas.openxmlformats.org/wordprocessingml/2006/main">
        <w:t xml:space="preserve">1. "ਕੂਚ 22:2 ਤੋਂ ਨਿਆਂ ਦੇ ਸਬਕ"</w:t>
      </w:r>
    </w:p>
    <w:p/>
    <w:p>
      <w:r xmlns:w="http://schemas.openxmlformats.org/wordprocessingml/2006/main">
        <w:t xml:space="preserve">2. "ਕੂਚ 22:2 ਵਿੱਚ ਪਰਮੇਸ਼ੁਰ ਦੇ ਬਚਨ ਦੇ ਅਧਿਕਾਰ ਨੂੰ ਸਮਝਣਾ"</w:t>
      </w:r>
    </w:p>
    <w:p/>
    <w:p>
      <w:r xmlns:w="http://schemas.openxmlformats.org/wordprocessingml/2006/main">
        <w:t xml:space="preserve">1. ਰੋਮੀਆਂ 13:1-7</w:t>
      </w:r>
    </w:p>
    <w:p/>
    <w:p>
      <w:r xmlns:w="http://schemas.openxmlformats.org/wordprocessingml/2006/main">
        <w:t xml:space="preserve">2. ਬਿਵਸਥਾ ਸਾਰ 19:15-21</w:t>
      </w:r>
    </w:p>
    <w:p/>
    <w:p>
      <w:r xmlns:w="http://schemas.openxmlformats.org/wordprocessingml/2006/main">
        <w:t xml:space="preserve">ਕੂਚ 22:3 ਜੇਕਰ ਸੂਰਜ ਉਸ ਉੱਤੇ ਚੜ੍ਹਦਾ ਹੈ, ਤਾਂ ਉਸ ਲਈ ਖੂਨ ਵਹਾਇਆ ਜਾਵੇਗਾ। ਕਿਉਂਕਿ ਉਸਨੂੰ ਪੂਰਾ ਮੁਆਵਜ਼ਾ ਦੇਣਾ ਚਾਹੀਦਾ ਹੈ; ਜੇਕਰ ਉਸ ਕੋਲ ਕੁਝ ਨਹੀਂ ਹੈ, ਤਾਂ ਉਸਨੂੰ ਉਸਦੀ ਚੋਰੀ ਲਈ ਵੇਚ ਦਿੱਤਾ ਜਾਵੇਗਾ।</w:t>
      </w:r>
    </w:p>
    <w:p/>
    <w:p>
      <w:r xmlns:w="http://schemas.openxmlformats.org/wordprocessingml/2006/main">
        <w:t xml:space="preserve">ਹਵਾਲੇ ਵਿਚ ਕਿਹਾ ਗਿਆ ਹੈ ਕਿ ਜੇ ਕੋਈ ਚੋਰ ਚੋਰੀ ਕਰਦੇ ਹੋਏ ਫੜਿਆ ਜਾਂਦਾ ਹੈ, ਤਾਂ ਉਸ ਨੂੰ ਚੋਰੀ ਕੀਤੀ ਚੀਜ਼ ਦਾ ਪੂਰਾ ਮੁਆਵਜ਼ਾ ਦੇਣਾ ਚਾਹੀਦਾ ਹੈ ਜਾਂ ਗੁਲਾਮ ਵਜੋਂ ਵੇਚਿਆ ਜਾਣਾ ਚਾਹੀਦਾ ਹੈ।</w:t>
      </w:r>
    </w:p>
    <w:p/>
    <w:p>
      <w:r xmlns:w="http://schemas.openxmlformats.org/wordprocessingml/2006/main">
        <w:t xml:space="preserve">1. ਚੋਰੀ ਕਰਨ ਦੇ ਨਤੀਜੇ: ਕੂਚ 22:3 ਦਾ ਅਧਿਐਨ</w:t>
      </w:r>
    </w:p>
    <w:p/>
    <w:p>
      <w:r xmlns:w="http://schemas.openxmlformats.org/wordprocessingml/2006/main">
        <w:t xml:space="preserve">2. ਚੋਰੀ ਦੀ ਕੀਮਤ: ਪਾਪ ਦੀ ਕੀਮਤ 'ਤੇ ਪ੍ਰਤੀਬਿੰਬ</w:t>
      </w:r>
    </w:p>
    <w:p/>
    <w:p>
      <w:r xmlns:w="http://schemas.openxmlformats.org/wordprocessingml/2006/main">
        <w:t xml:space="preserve">1. ਕਹਾਉਤਾਂ 6:30-31 - ਲੋਕ ਚੋਰ ਨੂੰ ਤੁੱਛ ਨਹੀਂ ਸਮਝਦੇ ਜੇਕਰ ਉਹ ਭੁੱਖੇ ਮਰਨ ਵੇਲੇ ਆਪਣੀ ਭੁੱਖ ਮਿਟਾਉਣ ਲਈ ਚੋਰੀ ਕਰਦਾ ਹੈ। ਫਿਰ ਵੀ ਜੇ ਉਹ ਫੜਿਆ ਜਾਂਦਾ ਹੈ, ਤਾਂ ਉਸ ਨੂੰ ਸੱਤ ਗੁਣਾ ਭੁਗਤਾਨ ਕਰਨਾ ਪਵੇਗਾ, ਭਾਵੇਂ ਇਹ ਉਸ ਦੇ ਘਰ ਦੀ ਸਾਰੀ ਦੌਲਤ ਦਾ ਖਰਚਾ ਕਰੇ।</w:t>
      </w:r>
    </w:p>
    <w:p/>
    <w:p>
      <w:r xmlns:w="http://schemas.openxmlformats.org/wordprocessingml/2006/main">
        <w:t xml:space="preserve">2. ਮੱਤੀ 6:19-21 - ਧਰਤੀ ਉੱਤੇ ਆਪਣੇ ਲਈ ਖ਼ਜ਼ਾਨੇ ਨਾ ਜਮ੍ਹਾ ਕਰੋ, ਜਿੱਥੇ ਕੀੜਾ ਅਤੇ ਜੰਗਾਲ ਤਬਾਹ ਕਰ ਦਿੰਦੇ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p>
      <w:r xmlns:w="http://schemas.openxmlformats.org/wordprocessingml/2006/main">
        <w:t xml:space="preserve">ਕੂਚ 22:4 ਜੇਕਰ ਚੋਰੀ ਉਸ ਦੇ ਹੱਥ ਵਿੱਚ ਜਿਉਂਦੀ ਪਾਈ ਗਈ ਹੋਵੇ, ਭਾਵੇਂ ਉਹ ਬਲਦ, ਖੋਤਾ ਜਾਂ ਭੇਡ ਹੋਵੇ; ਉਹ ਦੁੱਗਣਾ ਬਹਾਲ ਕਰੇਗਾ।</w:t>
      </w:r>
    </w:p>
    <w:p/>
    <w:p>
      <w:r xmlns:w="http://schemas.openxmlformats.org/wordprocessingml/2006/main">
        <w:t xml:space="preserve">ਇਹ ਹਵਾਲਾ ਕਿਸੇ ਵਿਅਕਤੀ ਦੀ ਗੱਲ ਕਰਦਾ ਹੈ ਜੇਕਰ ਉਸ ਨੇ ਜਾਇਦਾਦ ਚੋਰੀ ਕੀਤੀ ਹੈ ਤਾਂ ਉਸ ਨੂੰ ਦੁੱਗਣਾ ਵਾਪਸ ਕਰਨ ਦੀ ਲੋੜ ਹੁੰਦੀ ਹੈ।</w:t>
      </w:r>
    </w:p>
    <w:p/>
    <w:p>
      <w:r xmlns:w="http://schemas.openxmlformats.org/wordprocessingml/2006/main">
        <w:t xml:space="preserve">1. ਪ੍ਰਭੂ ਉਹਨਾਂ ਨੂੰ ਇਨਾਮ ਦਿੰਦਾ ਹੈ ਜੋ ਸਹੀ ਕਰਦੇ ਹਨ ਅਤੇ ਉਹਨਾਂ ਨੂੰ ਸਜ਼ਾ ਦਿੰਦਾ ਹੈ ਜੋ ਗਲਤ ਕੰਮ ਕਰਦੇ ਹਨ, ਭਾਵੇਂ ਕਿ ਛੋਟੇ ਜਿਹੇ ਮਾਮਲਿਆਂ ਵਿੱਚ ਵੀ।</w:t>
      </w:r>
    </w:p>
    <w:p/>
    <w:p>
      <w:r xmlns:w="http://schemas.openxmlformats.org/wordprocessingml/2006/main">
        <w:t xml:space="preserve">2. ਸਾਨੂੰ ਆਪਣੇ ਕੰਮਾਂ ਬਾਰੇ ਸੁਚੇਤ ਰਹਿਣਾ ਚਾਹੀਦਾ ਹੈ ਅਤੇ ਆਪਣੇ ਆਪ ਨੂੰ ਚੋਰੀ ਕਰਨ ਤੋਂ ਬਚਣਾ ਚਾਹੀਦਾ ਹੈ, ਕਿਉਂਕਿ ਪ੍ਰਭੂ ਉਸ ਅਨੁਸਾਰ ਸਾਡਾ ਨਿਆਂ ਕਰੇਗਾ।</w:t>
      </w:r>
    </w:p>
    <w:p/>
    <w:p>
      <w:r xmlns:w="http://schemas.openxmlformats.org/wordprocessingml/2006/main">
        <w:t xml:space="preserve">1. ਕਹਾਉਤਾਂ 6:30-31 ਲੋਕ ਚੋਰ ਨੂੰ ਤੁੱਛ ਨਹੀਂ ਸਮਝਦੇ ਜੇ ਉਹ ਭੁੱਖੇ ਹੋਣ ਤੇ ਆਪਣੀ ਭੁੱਖ ਮਿਟਾਉਣ ਲਈ ਚੋਰੀ ਕਰਦਾ ਹੈ, ਪਰ ਜੇ ਉਹ ਫੜਿਆ ਜਾਂਦਾ ਹੈ, ਤਾਂ ਉਸਨੂੰ ਸੱਤ ਗੁਣਾ ਮੋੜਨਾ ਚਾਹੀਦਾ ਹੈ, ਭਾਵੇਂ ਇਹ ਉਸਨੂੰ ਉਸਦੇ ਘਰ ਦੀ ਸਾਰੀ ਦੌਲਤ ਦਾ ਖਰਚਾ ਦੇਵੇ।</w:t>
      </w:r>
    </w:p>
    <w:p/>
    <w:p>
      <w:r xmlns:w="http://schemas.openxmlformats.org/wordprocessingml/2006/main">
        <w:t xml:space="preserve">2. ਮੱਤੀ 6:19-21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ਕੂਚ 22:5 ਜੇ ਕੋਈ ਮਨੁੱਖ ਇੱਕ ਖੇਤ ਜਾਂ ਅੰਗੂਰੀ ਬਾਗ਼ ਨੂੰ ਖਾਵੇ, ਅਤੇ ਆਪਣੇ ਜਾਨਵਰ ਵਿੱਚ ਪਾਵੇ, ਅਤੇ ਕਿਸੇ ਹੋਰ ਮਨੁੱਖ ਦੇ ਖੇਤ ਵਿੱਚ ਚਾਰਾ ਕਰੇ; ਉਹ ਆਪਣੇ ਖੇਤ ਵਿੱਚੋਂ ਸਭ ਤੋਂ ਵਧੀਆ ਅਤੇ ਆਪਣੇ ਅੰਗੂਰਾਂ ਦੇ ਬਾਗ ਵਿੱਚੋਂ ਸਭ ਤੋਂ ਉੱਤਮ ਦਾ ਬਦਲਾ ਲਵੇਗਾ।</w:t>
      </w:r>
    </w:p>
    <w:p/>
    <w:p>
      <w:r xmlns:w="http://schemas.openxmlformats.org/wordprocessingml/2006/main">
        <w:t xml:space="preserve">ਜੇਕਰ ਕਿਸੇ ਦਾ ਪਸ਼ੂ ਕਿਸੇ ਹੋਰ ਵਿਅਕਤੀ ਦੇ ਖੇਤ ਜਾਂ ਅੰਗੂਰੀ ਬਾਗ਼ ਨੂੰ ਨੁਕਸਾਨ ਪਹੁੰਚਾਉਂਦਾ ਹੈ, ਤਾਂ ਪਸ਼ੂਧਨ ਦੇ ਮਾਲਕ ਨੂੰ ਆਪਣੇ ਖੇਤ ਜਾਂ ਅੰਗੂਰੀ ਬਾਗ਼ ਵਿੱਚੋਂ ਸਭ ਤੋਂ ਵਧੀਆ ਕੀਮਤ ਦੇਣੀ ਚਾਹੀਦੀ ਹੈ।</w:t>
      </w:r>
    </w:p>
    <w:p/>
    <w:p>
      <w:r xmlns:w="http://schemas.openxmlformats.org/wordprocessingml/2006/main">
        <w:t xml:space="preserve">1. ਸਾਡੇ ਕੰਮਾਂ ਲਈ ਜ਼ਿੰਮੇਵਾਰੀ ਲੈਣ ਦਾ ਮਹੱਤਵ</w:t>
      </w:r>
    </w:p>
    <w:p/>
    <w:p>
      <w:r xmlns:w="http://schemas.openxmlformats.org/wordprocessingml/2006/main">
        <w:t xml:space="preserve">2. ਜੋ ਲਿਆ ਗਿਆ ਹੈ ਉਸ ਨੂੰ ਬਹਾਲ ਕਰਨ ਦੀ ਮਹੱਤਤਾ</w:t>
      </w:r>
    </w:p>
    <w:p/>
    <w:p>
      <w:r xmlns:w="http://schemas.openxmlformats.org/wordprocessingml/2006/main">
        <w:t xml:space="preserve">1. ਕਹਾਉਤਾਂ 6:30-31 - "ਲੋਕ ਚੋਰ ਨੂੰ ਤੁੱਛ ਨਹੀਂ ਸਮਝਦੇ ਜੇ ਉਹ ਭੁੱਖੇ ਮਰਨ ਵੇਲੇ ਆਪਣੀ ਭੁੱਖ ਮਿਟਾਉਣ ਲਈ ਚੋਰੀ ਕਰਦਾ ਹੈ, ਫਿਰ ਵੀ ਜੇ ਉਹ ਫੜਿਆ ਜਾਂਦਾ ਹੈ, ਤਾਂ ਉਸਨੂੰ ਸੱਤ ਗੁਣਾ ਮੋੜਨਾ ਚਾਹੀਦਾ ਹੈ, ਭਾਵੇਂ ਇਸ ਲਈ ਉਸਨੂੰ ਉਸਦੇ ਘਰ ਦੀ ਸਾਰੀ ਦੌਲਤ ਖਰਚਣੀ ਪਵੇ। ."</w:t>
      </w:r>
    </w:p>
    <w:p/>
    <w:p>
      <w:r xmlns:w="http://schemas.openxmlformats.org/wordprocessingml/2006/main">
        <w:t xml:space="preserve">2. ਲੇਵੀਆਂ 19:13 - "ਆਪਣੇ ਗੁਆਂਢੀ ਨਾਲ ਧੋਖਾ ਨਾ ਕਰੋ ਅਤੇ ਨਾ ਹੀ ਲੁੱਟੋ। ਰਾਤੋ-ਰਾਤ ਕਿਰਾਏ 'ਤੇ ਕੰਮ ਕਰਨ ਵਾਲੇ ਦੀ ਮਜ਼ਦੂਰੀ ਨੂੰ ਨਾ ਰੋਕੋ।"</w:t>
      </w:r>
    </w:p>
    <w:p/>
    <w:p>
      <w:r xmlns:w="http://schemas.openxmlformats.org/wordprocessingml/2006/main">
        <w:t xml:space="preserve">ਕੂਚ 22:6 ਜੇ ਅੱਗ ਲੱਗ ਜਾਵੇ, ਅਤੇ ਕੰਡਿਆਂ ਵਿੱਚ ਫਸ ਜਾਵੇ, ਤਾਂ ਜੋ ਮੱਕੀ ਦੇ ਢੇਰ, ਜਾਂ ਖੜੀ ਮੱਕੀ, ਜਾਂ ਖੇਤ, ਉਸ ਨਾਲ ਭਸਮ ਹੋ ਜਾਣ; ਜਿਸਨੇ ਅੱਗ ਬੁਝਾਈ ਹੈ ਉਸਨੂੰ ਜ਼ਰੂਰ ਮੁਆਵਜ਼ਾ ਦੇਣਾ ਪਵੇਗਾ।</w:t>
      </w:r>
    </w:p>
    <w:p/>
    <w:p>
      <w:r xmlns:w="http://schemas.openxmlformats.org/wordprocessingml/2006/main">
        <w:t xml:space="preserve">ਇਹ ਹਵਾਲੇ ਉਸ ਵਿਅਕਤੀ ਬਾਰੇ ਗੱਲ ਕਰਦਾ ਹੈ ਜੋ ਅੱਗ ਲਗਾਉਂਦਾ ਹੈ ਜਿਸ ਨਾਲ ਜਾਇਦਾਦ ਨੂੰ ਨੁਕਸਾਨ ਹੁੰਦਾ ਹੈ ਅਤੇ ਹੋਏ ਨੁਕਸਾਨ ਦੀ ਭਰਪਾਈ ਹੁੰਦੀ ਹੈ।</w:t>
      </w:r>
    </w:p>
    <w:p/>
    <w:p>
      <w:r xmlns:w="http://schemas.openxmlformats.org/wordprocessingml/2006/main">
        <w:t xml:space="preserve">1. ਜ਼ਿੰਮੇਵਾਰੀ ਦੀ ਸ਼ਕਤੀ: ਸਾਡੇ ਕੰਮਾਂ ਦੇ ਨਤੀਜਿਆਂ ਨੂੰ ਸਮਝਣਾ</w:t>
      </w:r>
    </w:p>
    <w:p/>
    <w:p>
      <w:r xmlns:w="http://schemas.openxmlformats.org/wordprocessingml/2006/main">
        <w:t xml:space="preserve">2. ਦੂਜਿਆਂ ਦੇ ਸਮਾਨ ਦੀ ਦੇਖਭਾਲ ਕਰਨਾ: ਮੁਆਵਜ਼ੇ ਦੀ ਮਹੱਤਤਾ 'ਤੇ ਪ੍ਰਤੀਬਿੰਬ</w:t>
      </w:r>
    </w:p>
    <w:p/>
    <w:p>
      <w:r xmlns:w="http://schemas.openxmlformats.org/wordprocessingml/2006/main">
        <w:t xml:space="preserve">1.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ਲੂਕਾ 19:8 - ਪਰ ਜ਼ੱਕੀ ਨੇ ਖੜ੍ਹਾ ਹੋ ਕੇ ਪ੍ਰਭੂ ਨੂੰ ਕਿਹਾ, ਵੇਖੋ, ਪ੍ਰਭੂ! ਇੱਥੇ ਅਤੇ ਹੁਣ ਮੈਂ ਆਪਣੀ ਅੱਧੀ ਜਾਇਦਾਦ ਗਰੀਬਾਂ ਨੂੰ ਦੇ ਦਿੰਦਾ ਹਾਂ, ਅਤੇ ਜੇਕਰ ਮੈਂ ਕਿਸੇ ਨਾਲ ਕੋਈ ਧੋਖਾ ਕੀਤਾ ਹੈ, ਤਾਂ ਮੈਂ ਚਾਰ ਗੁਣਾ ਰਕਮ ਵਾਪਸ ਕਰ ਦਿਆਂਗਾ।</w:t>
      </w:r>
    </w:p>
    <w:p/>
    <w:p>
      <w:r xmlns:w="http://schemas.openxmlformats.org/wordprocessingml/2006/main">
        <w:t xml:space="preserve">ਕੂਚ 22:7 ਜੇ ਕੋਈ ਵਿਅਕਤੀ ਆਪਣੇ ਗੁਆਂਢੀ ਨੂੰ ਪੈਸੇ ਜਾਂ ਸਮਾਨ ਰੱਖਣ ਲਈ ਦੇ ਦਿੰਦਾ ਹੈ, ਅਤੇ ਇਹ ਉਸ ਆਦਮੀ ਦੇ ਘਰੋਂ ਚੋਰੀ ਹੋ ਜਾਂਦਾ ਹੈ; ਜੇਕਰ ਚੋਰ ਲੱਭਿਆ ਜਾਂਦਾ ਹੈ, ਤਾਂ ਉਸਨੂੰ ਦੁੱਗਣਾ ਭੁਗਤਾਨ ਕਰਨਾ ਚਾਹੀਦਾ ਹੈ।</w:t>
      </w:r>
    </w:p>
    <w:p/>
    <w:p>
      <w:r xmlns:w="http://schemas.openxmlformats.org/wordprocessingml/2006/main">
        <w:t xml:space="preserve">ਜੇਕਰ ਗੁਆਂਢੀ ਦੇ ਘਰੋਂ ਕੋਈ ਵਸਤੂ ਚੋਰੀ ਹੋ ਜਾਂਦੀ ਹੈ, ਤਾਂ ਫੜੇ ਜਾਣ 'ਤੇ ਚੋਰ ਨੂੰ ਚੋਰੀ ਕੀਤੀ ਵਸਤੂ ਦਾ ਦੁੱਗਣਾ ਮੁੱਲ ਦੇਣਾ ਪਵੇਗਾ।</w:t>
      </w:r>
    </w:p>
    <w:p/>
    <w:p>
      <w:r xmlns:w="http://schemas.openxmlformats.org/wordprocessingml/2006/main">
        <w:t xml:space="preserve">1. ਚੋਰੀ ਕਰਨ ਦੇ ਨਤੀਜੇ: ਕੂਚ 22:7 'ਤੇ ਏ</w:t>
      </w:r>
    </w:p>
    <w:p/>
    <w:p>
      <w:r xmlns:w="http://schemas.openxmlformats.org/wordprocessingml/2006/main">
        <w:t xml:space="preserve">2. ਮੁਆਵਜ਼ੇ ਦੀ ਸ਼ਕਤੀ: ਏ ਆਨ ਐਕਸੋਡਸ 22:7</w:t>
      </w:r>
    </w:p>
    <w:p/>
    <w:p>
      <w:r xmlns:w="http://schemas.openxmlformats.org/wordprocessingml/2006/main">
        <w:t xml:space="preserve">1. ਲੂਕਾ 19:8-10 - ਯਿਸੂ ਨੇ ਉਸ ਰਈਸ ਦਾ ਦ੍ਰਿਸ਼ਟਾਂਤ ਸਿਖਾਇਆ ਜੋ ਆਪਣੇ ਸੇਵਕਾਂ ਨੂੰ ਆਪਣੀ ਦੌਲਤ ਸੌਂਪਦਾ ਹੈ ਅਤੇ ਉਨ੍ਹਾਂ ਨੂੰ ਇਨਾਮ ਦਿੰਦਾ ਹੈ ਜੋ ਇਸ ਨਾਲ ਵਫ਼ਾਦਾਰ ਸਨ।</w:t>
      </w:r>
    </w:p>
    <w:p/>
    <w:p>
      <w:r xmlns:w="http://schemas.openxmlformats.org/wordprocessingml/2006/main">
        <w:t xml:space="preserve">2. ਕਹਾਉਤਾਂ 6:30-31 - ਲੋਕਾਂ ਨੂੰ ਚੋਰੀ ਕਰਨ ਅਤੇ ਅਜਿਹਾ ਕਰਨ ਦੇ ਨਤੀਜਿਆਂ ਬਾਰੇ ਚੇਤਾਵਨੀ ਦਿੱਤੀ ਜਾਂਦੀ ਹੈ।</w:t>
      </w:r>
    </w:p>
    <w:p/>
    <w:p>
      <w:r xmlns:w="http://schemas.openxmlformats.org/wordprocessingml/2006/main">
        <w:t xml:space="preserve">ਕੂਚ 22:8 ਜੇ ਚੋਰ ਨਾ ਲੱਭੇ, ਤਾਂ ਘਰ ਦੇ ਮਾਲਕ ਨੂੰ ਨਿਆਂਕਾਰਾਂ ਕੋਲ ਲਿਆਂਦਾ ਜਾਵੇਗਾ, ਇਹ ਵੇਖਣ ਲਈ ਕਿ ਉਸ ਨੇ ਆਪਣੇ ਗੁਆਂਢੀ ਦੇ ਮਾਲ ਵੱਲ ਹੱਥ ਪਾਇਆ ਹੈ ਜਾਂ ਨਹੀਂ।</w:t>
      </w:r>
    </w:p>
    <w:p/>
    <w:p>
      <w:r xmlns:w="http://schemas.openxmlformats.org/wordprocessingml/2006/main">
        <w:t xml:space="preserve">ਜਦੋਂ ਕੋਈ ਚੋਰ ਨਹੀਂ ਲੱਭਦਾ, ਤਾਂ ਘਰ ਦੇ ਮਾਲਕ ਨੂੰ ਜੱਜਾਂ ਦੇ ਸਾਹਮਣੇ ਪੇਸ਼ ਹੋਣਾ ਚਾਹੀਦਾ ਹੈ ਤਾਂ ਜੋ ਇਹ ਪਤਾ ਲਗਾਇਆ ਜਾ ਸਕੇ ਕਿ ਕੀ ਉਸਨੇ ਆਪਣੇ ਗੁਆਂਢੀ ਤੋਂ ਚੋਰੀ ਕੀਤੀ ਹੈ ਜਾਂ ਨਹੀਂ।</w:t>
      </w:r>
    </w:p>
    <w:p/>
    <w:p>
      <w:r xmlns:w="http://schemas.openxmlformats.org/wordprocessingml/2006/main">
        <w:t xml:space="preserve">1. ਚੋਰੀ ਕਰਨ ਦੇ ਨਤੀਜੇ: ਕੂਚ 22:8 ਦੀ ਜਾਂਚ ਕਰਨਾ</w:t>
      </w:r>
    </w:p>
    <w:p/>
    <w:p>
      <w:r xmlns:w="http://schemas.openxmlformats.org/wordprocessingml/2006/main">
        <w:t xml:space="preserve">2. ਈਮਾਨਦਾਰੀ ਦਾ ਮੁੱਲ: ਕੂਚ 22:8 ਤੋਂ ਸਿੱਖਣਾ</w:t>
      </w:r>
    </w:p>
    <w:p/>
    <w:p>
      <w:r xmlns:w="http://schemas.openxmlformats.org/wordprocessingml/2006/main">
        <w:t xml:space="preserve">1. ਜ਼ਬੂਰ 15:2-3 ਉਹ ਜਿਹੜਾ ਨਿਰਦੋਸ਼ ਚੱਲਦਾ ਹੈ ਅਤੇ ਸਹੀ ਕੰਮ ਕਰਦਾ ਹੈ ਅਤੇ ਆਪਣੇ ਦਿਲ ਵਿੱਚ ਸੱਚ ਬੋਲਦਾ ਹੈ; ਜਿਹੜਾ ਆਪਣੀ ਜੀਭ ਨਾਲ ਨਿੰਦਿਆ ਨਹੀਂ ਕਰਦਾ ਅਤੇ ਆਪਣੇ ਗੁਆਂਢੀ ਦੀ ਕੋਈ ਬੁਰਾਈ ਨਹੀਂ ਕਰਦਾ।</w:t>
      </w:r>
    </w:p>
    <w:p/>
    <w:p>
      <w:r xmlns:w="http://schemas.openxmlformats.org/wordprocessingml/2006/main">
        <w:t xml:space="preserve">2. ਕਹਾਉਤਾਂ 11:1 ਝੂਠਾ ਸੰਤੁਲਨ ਯਹੋਵਾਹ ਲਈ ਘਿਣਾਉਣਾ ਹੈ, ਪਰ ਸਹੀ ਭਾਰ ਉਸ ਦੀ ਖੁਸ਼ੀ ਹੈ।</w:t>
      </w:r>
    </w:p>
    <w:p/>
    <w:p>
      <w:r xmlns:w="http://schemas.openxmlformats.org/wordprocessingml/2006/main">
        <w:t xml:space="preserve">ਕੂਚ 22:9 ਹਰ ਤਰ੍ਹਾਂ ਦੇ ਅਪਰਾਧ ਲਈ, ਭਾਵੇਂ ਉਹ ਬਲਦ ਲਈ, ਗਧੇ ਲਈ, ਭੇਡਾਂ ਲਈ, ਕੱਪੜਿਆਂ ਲਈ, ਜਾਂ ਕਿਸੇ ਵੀ ਤਰ੍ਹਾਂ ਦੀ ਗੁੰਮ ਹੋਈ ਚੀਜ਼ ਲਈ, ਜਿਸ ਨੂੰ ਕੋਈ ਹੋਰ ਉਸ ਦੇ ਹੋਣ ਲਈ ਚੁਣੌਤੀ ਦਿੰਦਾ ਹੈ, ਦੋਵਾਂ ਧਿਰਾਂ ਦਾ ਕਾਰਨ ਜੱਜਾਂ ਦੇ ਸਾਹਮਣੇ ਆਵੇਗਾ। ; ਅਤੇ ਜਿਸਨੂੰ ਜੱਜ ਦੋਸ਼ੀ ਠਹਿਰਾਉਣਗੇ, ਉਹ ਆਪਣੇ ਗੁਆਂਢੀ ਨੂੰ ਦੁੱਗਣਾ ਭੁਗਤਾਨ ਕਰੇਗਾ।</w:t>
      </w:r>
    </w:p>
    <w:p/>
    <w:p>
      <w:r xmlns:w="http://schemas.openxmlformats.org/wordprocessingml/2006/main">
        <w:t xml:space="preserve">ਰੱਬ ਝਗੜੇ ਦੇ ਸਾਰੇ ਮਾਮਲਿਆਂ ਵਿੱਚ ਜਵਾਬਦੇਹੀ ਅਤੇ ਨਿਆਂ ਦੀ ਮੰਗ ਕਰਦਾ ਹੈ।</w:t>
      </w:r>
    </w:p>
    <w:p/>
    <w:p>
      <w:r xmlns:w="http://schemas.openxmlformats.org/wordprocessingml/2006/main">
        <w:t xml:space="preserve">1: ਸਾਨੂੰ ਹਮੇਸ਼ਾ ਨਿਆਂ ਦੀ ਮੰਗ ਕਰਨੀ ਚਾਹੀਦੀ ਹੈ ਅਤੇ ਲੋੜਵੰਦਾਂ ਲਈ ਦਇਆ ਕਰਨੀ ਚਾਹੀਦੀ ਹੈ।</w:t>
      </w:r>
    </w:p>
    <w:p/>
    <w:p>
      <w:r xmlns:w="http://schemas.openxmlformats.org/wordprocessingml/2006/main">
        <w:t xml:space="preserve">2: ਕਿਸੇ ਵੀ ਸਥਿਤੀ ਵਿੱਚ ਦੂਜਿਆਂ ਦਾ ਫਾਇਦਾ ਨਾ ਉਠਾਓ, ਕਿਉਂਕਿ ਪਰਮੇਸ਼ੁਰ ਤੁਹਾਡੇ ਕੰਮਾਂ ਦਾ ਨਿਰਣਾ ਕਰੇਗਾ।</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ਮੱਤੀ 7:12 - ਇਸ ਲਈ ਜੋ ਤੁਸੀਂ ਚਾਹੁੰਦੇ ਹੋ ਕਿ ਦੂਸਰੇ ਤੁਹਾਡੇ ਨਾਲ ਕਰਨ, ਤੁਸੀਂ ਉਨ੍ਹਾਂ ਨਾਲ ਵੀ ਕਰੋ ਕਿਉਂਕਿ ਇਹ ਬਿਵਸਥਾ ਅਤੇ ਨਬੀਆਂ ਹਨ।</w:t>
      </w:r>
    </w:p>
    <w:p/>
    <w:p>
      <w:r xmlns:w="http://schemas.openxmlformats.org/wordprocessingml/2006/main">
        <w:t xml:space="preserve">ਕੂਚ 22:10 ਜੇਕਰ ਕੋਈ ਵਿਅਕਤੀ ਆਪਣੇ ਗੁਆਂਢੀ ਨੂੰ ਇੱਕ ਗਧਾ, ਇੱਕ ਬਲਦ, ਇੱਕ ਭੇਡ, ਜਾਂ ਕੋਈ ਜਾਨਵਰ ਰੱਖਣ ਲਈ ਸੌਂਪਦਾ ਹੈ; ਅਤੇ ਇਹ ਮਰ ਜਾਵੇਗਾ, ਜਾਂ ਜ਼ਖਮੀ ਹੋ ਜਾਵੇਗਾ, ਜਾਂ ਭਜਾਏਗਾ, ਕੋਈ ਵੀ ਇਸ ਨੂੰ ਨਹੀਂ ਦੇਖ ਸਕਦਾ:</w:t>
      </w:r>
    </w:p>
    <w:p/>
    <w:p>
      <w:r xmlns:w="http://schemas.openxmlformats.org/wordprocessingml/2006/main">
        <w:t xml:space="preserve">ਇੱਕ ਆਦਮੀ ਕਿਸੇ ਵੀ ਜਾਨਵਰ ਲਈ ਜਿੰਮੇਵਾਰ ਹੈ ਜੋ ਉਹ ਆਪਣੇ ਗੁਆਂਢੀ ਨੂੰ ਸੌਂਪਦਾ ਹੈ, ਭਾਵੇਂ ਉਹ ਮਰ ਜਾਵੇ, ਦੁਖੀ ਹੋਵੇ, ਜਾਂ ਕਿਸੇ ਨੂੰ ਦੇਖੇ ਬਿਨਾਂ ਲਾਪਤਾ ਹੋ ਜਾਵੇ।</w:t>
      </w:r>
    </w:p>
    <w:p/>
    <w:p>
      <w:r xmlns:w="http://schemas.openxmlformats.org/wordprocessingml/2006/main">
        <w:t xml:space="preserve">1. ਦੂਜਿਆਂ ਨਾਲ ਸਾਡੇ ਸਬੰਧਾਂ ਵਿੱਚ ਜ਼ਿੰਮੇਵਾਰੀ ਦੀ ਮਹੱਤਤਾ।</w:t>
      </w:r>
    </w:p>
    <w:p/>
    <w:p>
      <w:r xmlns:w="http://schemas.openxmlformats.org/wordprocessingml/2006/main">
        <w:t xml:space="preserve">2. ਸਾਡੇ ਗੁਆਂਢੀਆਂ ਨੂੰ ਸਾਡੀਆਂ ਚੀਜ਼ਾਂ ਸੌਂਪਣ ਦੀ ਸ਼ਕਤੀ।</w:t>
      </w:r>
    </w:p>
    <w:p/>
    <w:p>
      <w:r xmlns:w="http://schemas.openxmlformats.org/wordprocessingml/2006/main">
        <w:t xml:space="preserve">1. ਗਲਾਤੀਆਂ 6:5 - "ਕਿਉਂਕਿ ਹਰੇਕ ਨੂੰ ਆਪਣਾ ਭਾਰ ਚੁੱਕਣਾ ਪਏਗਾ।"</w:t>
      </w:r>
    </w:p>
    <w:p/>
    <w:p>
      <w:r xmlns:w="http://schemas.openxmlformats.org/wordprocessingml/2006/main">
        <w:t xml:space="preserve">2. ਲੂਕਾ 16:10 - "ਜੋ ਥੋੜੇ ਵਿੱਚ ਵਫ਼ਾਦਾਰ ਹੈ ਉਹ ਬਹੁਤ ਵਿੱਚ ਵੀ ਵਫ਼ਾਦਾਰ ਹੈ, ਅਤੇ ਜੋ ਬਹੁਤ ਥੋੜੇ ਵਿੱਚ ਬੇਈਮਾਨ ਹੈ ਉਹ ਬਹੁਤ ਵਿੱਚ ਵੀ ਬੇਈਮਾਨ ਹੈ।"</w:t>
      </w:r>
    </w:p>
    <w:p/>
    <w:p>
      <w:r xmlns:w="http://schemas.openxmlformats.org/wordprocessingml/2006/main">
        <w:t xml:space="preserve">ਕੂਚ 22:11 ਤਦ ਉਨ੍ਹਾਂ ਦੋਹਾਂ ਵਿਚਕਾਰ ਯਹੋਵਾਹ ਦੀ ਸੌਂਹ ਹੋਵੇਗੀ ਕਿ ਉਸ ਨੇ ਆਪਣੇ ਗੁਆਂਢੀ ਦੇ ਮਾਲ ਉੱਤੇ ਹੱਥ ਨਹੀਂ ਪਾਇਆ ਹੈ। ਅਤੇ ਉਸ ਦਾ ਮਾਲਕ ਉਸ ਨੂੰ ਸਵੀਕਾਰ ਕਰੇਗਾ, ਪਰ ਉਹ ਇਸ ਨੂੰ ਚੰਗਾ ਨਹੀਂ ਕਰੇਗਾ।</w:t>
      </w:r>
    </w:p>
    <w:p/>
    <w:p>
      <w:r xmlns:w="http://schemas.openxmlformats.org/wordprocessingml/2006/main">
        <w:t xml:space="preserve">ਇਹ ਬੀਤਣ ਦੋ ਧਿਰਾਂ ਵਿਚਕਾਰ ਉਨ੍ਹਾਂ ਦੀਆਂ ਜਾਇਦਾਦਾਂ ਦੇ ਸਬੰਧ ਵਿੱਚ ਈਮਾਨਦਾਰੀ ਦੀ ਮਹੱਤਤਾ 'ਤੇ ਜ਼ੋਰ ਦਿੰਦਾ ਹੈ।</w:t>
      </w:r>
    </w:p>
    <w:p/>
    <w:p>
      <w:r xmlns:w="http://schemas.openxmlformats.org/wordprocessingml/2006/main">
        <w:t xml:space="preserve">1. “ਇਮਾਨਦਾਰੀ ਸਭ ਤੋਂ ਵਧੀਆ ਨੀਤੀ ਹੈ”—ਕਹਾਉਤਾਂ 16:13</w:t>
      </w:r>
    </w:p>
    <w:p/>
    <w:p>
      <w:r xmlns:w="http://schemas.openxmlformats.org/wordprocessingml/2006/main">
        <w:t xml:space="preserve">2. “ਈਮਾਨਦਾਰੀ ਦਾ ਮੁੱਲ” - ਕਹਾਉਤਾਂ 20:7</w:t>
      </w:r>
    </w:p>
    <w:p/>
    <w:p>
      <w:r xmlns:w="http://schemas.openxmlformats.org/wordprocessingml/2006/main">
        <w:t xml:space="preserve">1. ਕਹਾਉਤਾਂ 16:11 - "ਇੱਕ ਸਹੀ ਸੰਤੁਲਨ ਅਤੇ ਤੱਕੜੀ ਯਹੋਵਾਹ ਦੀ ਹੈ; ਥੈਲੇ ਦੇ ਸਾਰੇ ਵਜ਼ਨ ਉਸ ਦੀ ਚਿੰਤਾ ਹਨ।"</w:t>
      </w:r>
    </w:p>
    <w:p/>
    <w:p>
      <w:r xmlns:w="http://schemas.openxmlformats.org/wordprocessingml/2006/main">
        <w:t xml:space="preserve">2. ਕਹਾਉਤਾਂ 24: 3-4 - "ਬੁੱਧੀ ਨਾਲ ਘਰ ਬਣਾਇਆ ਜਾਂਦਾ ਹੈ, ਅਤੇ ਸਮਝ ਨਾਲ ਇਹ ਸਥਾਪਿਤ ਕੀਤਾ ਜਾਂਦਾ ਹੈ; ਅਤੇ ਗਿਆਨ ਨਾਲ ਕਮਰੇ ਸਾਰੇ ਕੀਮਤੀ ਅਤੇ ਸੁਹਾਵਣੇ ਧਨ ਨਾਲ ਭਰ ਜਾਂਦੇ ਹਨ।"</w:t>
      </w:r>
    </w:p>
    <w:p/>
    <w:p>
      <w:r xmlns:w="http://schemas.openxmlformats.org/wordprocessingml/2006/main">
        <w:t xml:space="preserve">ਕੂਚ 22:12 ਅਤੇ ਜੇ ਉਹ ਉਸ ਤੋਂ ਚੋਰੀ ਹੋ ਜਾਵੇ, ਤਾਂ ਉਹ ਉਸ ਦੇ ਮਾਲਕ ਨੂੰ ਮੁਆਵਜ਼ਾ ਦੇਵੇ।</w:t>
      </w:r>
    </w:p>
    <w:p/>
    <w:p>
      <w:r xmlns:w="http://schemas.openxmlformats.org/wordprocessingml/2006/main">
        <w:t xml:space="preserve">ਬਾਈਬਲ ਲੋਕਾਂ ਨੂੰ ਹੱਲਾਸ਼ੇਰੀ ਦਿੰਦੀ ਹੈ ਕਿ ਜੇ ਉਨ੍ਹਾਂ ਤੋਂ ਕੋਈ ਚੀਜ਼ ਚੋਰੀ ਹੋ ਜਾਂਦੀ ਹੈ, ਤਾਂ ਉਸ ਦੀ ਭਰਪਾਈ ਕਰਨ।</w:t>
      </w:r>
    </w:p>
    <w:p/>
    <w:p>
      <w:r xmlns:w="http://schemas.openxmlformats.org/wordprocessingml/2006/main">
        <w:t xml:space="preserve">1. ਮੁਆਵਜ਼ਾ ਦਾ ਆਸ਼ੀਰਵਾਦ: ਜੋ ਅਸੀਂ ਦੇਣਦਾਰ ਹਾਂ ਉਸ ਨੂੰ ਚੁਕਾਉਣ ਲਈ ਪਰਮੇਸ਼ੁਰ ਦੀ ਯੋਜਨਾ</w:t>
      </w:r>
    </w:p>
    <w:p/>
    <w:p>
      <w:r xmlns:w="http://schemas.openxmlformats.org/wordprocessingml/2006/main">
        <w:t xml:space="preserve">2. ਮੁਆਵਜ਼ੇ ਦੀ ਸ਼ਕਤੀ: ਮੁਆਵਜ਼ਾ ਕਿਵੇਂ ਠੀਕ ਕਰਦਾ ਹੈ ਅਤੇ ਮੁੜ ਬਹਾਲ ਕਰਦਾ ਹੈ</w:t>
      </w:r>
    </w:p>
    <w:p/>
    <w:p>
      <w:r xmlns:w="http://schemas.openxmlformats.org/wordprocessingml/2006/main">
        <w:t xml:space="preserve">1. ਲੂਕਾ 19: 8-9 "ਅਤੇ ਜ਼ੱਕੀ ਨੇ ਖਲੋ ਕੇ ਪ੍ਰਭੂ ਨੂੰ ਕਿਹਾ; ਵੇਖੋ, ਪ੍ਰਭੂ, ਮੈਂ ਆਪਣੇ ਮਾਲ ਦਾ ਅੱਧਾ ਹਿੱਸਾ ਗਰੀਬਾਂ ਨੂੰ ਦਿੰਦਾ ਹਾਂ; ਅਤੇ ਜੇ ਮੈਂ ਕਿਸੇ ਵਿਅਕਤੀ ਤੋਂ ਝੂਠੇ ਦੋਸ਼ ਦੇ ਕੇ ਕੋਈ ਚੀਜ਼ ਖੋਹ ਲਈ ਹੈ, ਤਾਂ ਮੈਂ ਉਸਨੂੰ ਵਾਪਸ ਕਰ ਦਿੰਦਾ ਹਾਂ. ਚਾਰ ਗੁਣਾ.</w:t>
      </w:r>
    </w:p>
    <w:p/>
    <w:p>
      <w:r xmlns:w="http://schemas.openxmlformats.org/wordprocessingml/2006/main">
        <w:t xml:space="preserve">2. ਯਾਕੂਬ 5:16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ਕੂਚ 22:13 ਜੇ ਉਹ ਟੁਕੜਿਆਂ ਵਿੱਚ ਪਾਟਿਆ ਹੋਇਆ ਹੈ, ਤਾਂ ਉਹ ਇਸ ਨੂੰ ਗਵਾਹੀ ਲਈ ਲਿਆਵੇ, ਅਤੇ ਉਹ ਉਸ ਨੂੰ ਚੰਗਾ ਨਾ ਕਰੇਗਾ ਜੋ ਪਾਟਿਆ ਗਿਆ ਸੀ.</w:t>
      </w:r>
    </w:p>
    <w:p/>
    <w:p>
      <w:r xmlns:w="http://schemas.openxmlformats.org/wordprocessingml/2006/main">
        <w:t xml:space="preserve">ਲੋਕਾਂ ਨੂੰ ਸਬੂਤ ਦੇ ਤੌਰ 'ਤੇ ਫਟੇ ਹੋਏ ਵਸਤੂਆਂ ਨੂੰ ਅਦਾਲਤ ਵਿੱਚ ਲਿਆਉਣਾ ਚਾਹੀਦਾ ਹੈ ਅਤੇ ਉਹਨਾਂ ਨੂੰ ਬਹਾਲ ਕਰਨ ਦੀ ਕੋਸ਼ਿਸ਼ ਨਹੀਂ ਕਰਨੀ ਚਾਹੀਦੀ।</w:t>
      </w:r>
    </w:p>
    <w:p/>
    <w:p>
      <w:r xmlns:w="http://schemas.openxmlformats.org/wordprocessingml/2006/main">
        <w:t xml:space="preserve">1. ਪਰਮੇਸ਼ੁਰ ਨਿਆਂ ਦੀ ਪਰਵਾਹ ਕਰਦਾ ਹੈ, ਅਤੇ ਸਾਨੂੰ ਵੀ ਚਾਹੀਦਾ ਹੈ।</w:t>
      </w:r>
    </w:p>
    <w:p/>
    <w:p>
      <w:r xmlns:w="http://schemas.openxmlformats.org/wordprocessingml/2006/main">
        <w:t xml:space="preserve">2. ਸਾਨੂੰ ਆਪਣੇ ਸਾਰੇ ਵਿਹਾਰ ਵਿੱਚ ਸੱਚਾਈ ਅਤੇ ਇਮਾਨਦਾਰੀ ਨੂੰ ਬਰਕਰਾਰ ਰੱਖਣਾ ਚਾਹੀਦਾ ਹੈ।</w:t>
      </w:r>
    </w:p>
    <w:p/>
    <w:p>
      <w:r xmlns:w="http://schemas.openxmlformats.org/wordprocessingml/2006/main">
        <w:t xml:space="preserve">1. ਕਹਾਉਤਾਂ 20:23 - "ਵੱਖੋ-ਵੱਖਰੇ ਤੋਲ ਅਤੇ ਵੱਖੋ-ਵੱਖਰੇ ਮਾਪਾਂ ਤੋਂ ਪ੍ਰਭੂ ਦੋਹਾਂ ਨੂੰ ਨਫ਼ਰਤ ਕਰਦਾ ਹੈ।"</w:t>
      </w:r>
    </w:p>
    <w:p/>
    <w:p>
      <w:r xmlns:w="http://schemas.openxmlformats.org/wordprocessingml/2006/main">
        <w:t xml:space="preserve">2. ਜ਼ਬੂਰ 15: 1-2 - "ਹੇ ਪ੍ਰਭੂ, ਤੇਰੇ ਪਵਿੱਤਰ ਅਸਥਾਨ ਵਿੱਚ ਕੌਣ ਵੱਸ ਸਕਦਾ ਹੈ? ਕੌਣ ਤੁਹਾਡੀ ਪਵਿੱਤਰ ਪਹਾੜੀ ਉੱਤੇ ਰਹਿ ਸਕਦਾ ਹੈ? ਉਹ ਜਿਸ ਦੀ ਚਾਲ ਨਿਰਦੋਸ਼ ਹੈ ਅਤੇ ਜੋ ਧਰਮੀ ਹੈ, ਜੋ ਆਪਣੇ ਦਿਲ ਤੋਂ ਸੱਚ ਬੋਲਦਾ ਹੈ।"</w:t>
      </w:r>
    </w:p>
    <w:p/>
    <w:p>
      <w:r xmlns:w="http://schemas.openxmlformats.org/wordprocessingml/2006/main">
        <w:t xml:space="preserve">ਕੂਚ 22:14 ਅਤੇ ਜੇ ਕੋਈ ਮਨੁੱਖ ਆਪਣੇ ਗੁਆਂਢੀ ਤੋਂ ਕੁਝ ਉਧਾਰ ਲੈਂਦਾ ਹੈ, ਅਤੇ ਉਹ ਦੁਖੀ ਹੁੰਦਾ ਹੈ, ਜਾਂ ਮਰ ਜਾਂਦਾ ਹੈ, ਉਸ ਦਾ ਮਾਲਕ ਉਹ ਦੇ ਕੋਲ ਨਹੀਂ ਹੈ, ਤਾਂ ਉਹ ਉਸਨੂੰ ਜ਼ਰੂਰ ਚੰਗਾ ਕਰੇਗਾ.</w:t>
      </w:r>
    </w:p>
    <w:p/>
    <w:p>
      <w:r xmlns:w="http://schemas.openxmlformats.org/wordprocessingml/2006/main">
        <w:t xml:space="preserve">ਇੱਕ ਵਿਅਕਤੀ ਨੂੰ ਆਪਣੇ ਗੁਆਂਢੀ ਨੂੰ ਉਧਾਰ ਲਈਆਂ ਚੀਜ਼ਾਂ ਦੇ ਕਿਸੇ ਵੀ ਨੁਕਸਾਨ ਲਈ ਮੁਆਵਜ਼ਾ ਦੇਣਾ ਚਾਹੀਦਾ ਹੈ ਜਦੋਂ ਮਾਲਕ ਇਸਦੇ ਨਾਲ ਨਹੀਂ ਹੁੰਦਾ।</w:t>
      </w:r>
    </w:p>
    <w:p/>
    <w:p>
      <w:r xmlns:w="http://schemas.openxmlformats.org/wordprocessingml/2006/main">
        <w:t xml:space="preserve">1. "ਮਾਲਕੀਅਤ ਦੀ ਜ਼ਿੰਮੇਵਾਰੀ: ਦੂਜਿਆਂ ਦੀਆਂ ਜਾਇਦਾਦਾਂ ਦੀ ਦੇਖਭਾਲ ਕਰਨਾ ਸਾਡਾ ਫਰਜ਼"</w:t>
      </w:r>
    </w:p>
    <w:p/>
    <w:p>
      <w:r xmlns:w="http://schemas.openxmlformats.org/wordprocessingml/2006/main">
        <w:t xml:space="preserve">2. "ਸਾਡੇ ਰਿਸ਼ਤਿਆਂ ਵਿੱਚ ਇਮਾਨਦਾਰੀ ਅਤੇ ਜਵਾਬਦੇਹੀ ਦੀ ਮਹੱਤਤਾ"</w:t>
      </w:r>
    </w:p>
    <w:p/>
    <w:p>
      <w:r xmlns:w="http://schemas.openxmlformats.org/wordprocessingml/2006/main">
        <w:t xml:space="preserve">1. ਮੱਤੀ 22:36-40 - "ਗੁਰੂ ਜੀ, ਕਾਨੂੰਨ ਵਿਚ ਸਭ ਤੋਂ ਵੱਡਾ ਹੁਕਮ ਕਿਹੜਾ ਹੈ?"</w:t>
      </w:r>
    </w:p>
    <w:p/>
    <w:p>
      <w:r xmlns:w="http://schemas.openxmlformats.org/wordprocessingml/2006/main">
        <w:t xml:space="preserve">2. ਅਫ਼ਸੀਆਂ 4:25 - "ਇਸ ਲਈ ਤੁਹਾਡੇ ਵਿੱਚੋਂ ਹਰੇਕ ਨੂੰ ਝੂਠ ਨੂੰ ਤਿਆਗਣਾ ਚਾਹੀਦਾ ਹੈ ਅਤੇ ਆਪਣੇ ਗੁਆਂਢੀ ਨਾਲ ਸੱਚ ਬੋਲਣਾ ਚਾਹੀਦਾ ਹੈ, ਕਿਉਂਕਿ ਅਸੀਂ ਸਾਰੇ ਇੱਕ ਸਰੀਰ ਦੇ ਅੰਗ ਹਾਂ।"</w:t>
      </w:r>
    </w:p>
    <w:p/>
    <w:p>
      <w:r xmlns:w="http://schemas.openxmlformats.org/wordprocessingml/2006/main">
        <w:t xml:space="preserve">ਕੂਚ 22:15 ਪਰ ਜੇ ਉਸ ਦਾ ਮਾਲਕ ਇਸ ਦੇ ਨਾਲ ਹੈ, ਤਾਂ ਉਹ ਇਸ ਨੂੰ ਚੰਗਾ ਨਹੀਂ ਕਰੇਗਾ: ਜੇ ਇਹ ਭਾੜੇ ਦੀ ਚੀਜ਼ ਹੈ, ਤਾਂ ਇਹ ਉਸ ਦੇ ਭਾੜੇ ਲਈ ਆਈ ਹੈ।</w:t>
      </w:r>
    </w:p>
    <w:p/>
    <w:p>
      <w:r xmlns:w="http://schemas.openxmlformats.org/wordprocessingml/2006/main">
        <w:t xml:space="preserve">ਕਿਰਾਏ 'ਤੇ ਰੱਖੇ ਜਾਨਵਰ ਜਾਂ ਵਸਤੂ ਦਾ ਮਾਲਕ ਇਸਦੇ ਕਾਰਨ ਹੋਏ ਨੁਕਸਾਨ ਲਈ ਜ਼ਿੰਮੇਵਾਰ ਨਹੀਂ ਹੈ।</w:t>
      </w:r>
    </w:p>
    <w:p/>
    <w:p>
      <w:r xmlns:w="http://schemas.openxmlformats.org/wordprocessingml/2006/main">
        <w:t xml:space="preserve">1. ਭਾੜੇ ਦੀ ਮਦਦ ਲਈ ਪ੍ਰਭੂ ਦਾ ਪ੍ਰਬੰਧ</w:t>
      </w:r>
    </w:p>
    <w:p/>
    <w:p>
      <w:r xmlns:w="http://schemas.openxmlformats.org/wordprocessingml/2006/main">
        <w:t xml:space="preserve">2. ਮਲਕੀਅਤ ਦੀ ਜ਼ਿੰਮੇਵਾਰੀ</w:t>
      </w:r>
    </w:p>
    <w:p/>
    <w:p>
      <w:r xmlns:w="http://schemas.openxmlformats.org/wordprocessingml/2006/main">
        <w:t xml:space="preserve">1. ਮੱਤੀ 22:21 - ਇਸ ਲਈ ਕੈਸਰ ਨੂੰ ਉਹ ਚੀਜ਼ਾਂ ਦਿਓ ਜੋ ਕੈਸਰ ਦੀਆਂ ਹਨ; ਅਤੇ ਪਰਮੇਸ਼ੁਰ ਲਈ ਉਹ ਚੀਜ਼ਾਂ ਜੋ ਪਰਮੇਸ਼ੁਰ ਦੀਆਂ ਹਨ</w:t>
      </w:r>
    </w:p>
    <w:p/>
    <w:p>
      <w:r xmlns:w="http://schemas.openxmlformats.org/wordprocessingml/2006/main">
        <w:t xml:space="preserve">2. ਬਿਵਸਥਾ ਸਾਰ 24:14 - ਤੁਸੀਂ ਕਿਸੇ ਭਾੜੇ ਦੇ ਨੌਕਰ ਉੱਤੇ ਜ਼ੁਲਮ ਨਾ ਕਰੋ ਜੋ ਗਰੀਬ ਅਤੇ ਲੋੜਵੰਦ ਹੈ, ਭਾਵੇਂ ਉਹ ਤੁਹਾਡੇ ਭਰਾਵਾਂ ਵਿੱਚੋਂ ਹੋਵੇ, ਜਾਂ ਤੁਹਾਡੇ ਪਰਦੇਸੀਆਂ ਵਿੱਚੋਂ ਜੋ ਤੁਹਾਡੇ ਦਰਵਾਜ਼ਿਆਂ ਦੇ ਅੰਦਰ ਤੁਹਾਡੀ ਧਰਤੀ ਵਿੱਚ ਹਨ।</w:t>
      </w:r>
    </w:p>
    <w:p/>
    <w:p>
      <w:r xmlns:w="http://schemas.openxmlformats.org/wordprocessingml/2006/main">
        <w:t xml:space="preserve">ਕੂਚ 22:16 ਅਤੇ ਜੇ ਕੋਈ ਆਦਮੀ ਕਿਸੇ ਅਜਿਹੀ ਨੌਕਰਾਣੀ ਨੂੰ ਭਰਮਾਉਂਦਾ ਹੈ ਜਿਸ ਦਾ ਵਿਆਹ ਨਹੀਂ ਹੋਇਆ ਹੈ, ਅਤੇ ਉਹ ਉਸ ਨਾਲ ਸੰਗ ਕਰਦਾ ਹੈ, ਤਾਂ ਉਹ ਉਸ ਨੂੰ ਜ਼ਰੂਰ ਆਪਣੀ ਪਤਨੀ ਬਣਾਵੇਗਾ।</w:t>
      </w:r>
    </w:p>
    <w:p/>
    <w:p>
      <w:r xmlns:w="http://schemas.openxmlformats.org/wordprocessingml/2006/main">
        <w:t xml:space="preserve">ਨੌਕਰਾਣੀਆਂ ਨੂੰ ਭਰਮਾਉਣ ਤੋਂ ਬਚਾਇਆ ਜਾਣਾ ਚਾਹੀਦਾ ਹੈ।</w:t>
      </w:r>
    </w:p>
    <w:p/>
    <w:p>
      <w:r xmlns:w="http://schemas.openxmlformats.org/wordprocessingml/2006/main">
        <w:t xml:space="preserve">1: ਪਰਮੇਸ਼ੁਰ ਦਾ ਬਚਨ ਦਾਸੀਆਂ ਨੂੰ ਭਰਮਾਉਣ ਤੋਂ ਬਚਾਉਣ ਲਈ ਪੱਕਾ ਅਤੇ ਸਪੱਸ਼ਟ ਹੈ।</w:t>
      </w:r>
    </w:p>
    <w:p/>
    <w:p>
      <w:r xmlns:w="http://schemas.openxmlformats.org/wordprocessingml/2006/main">
        <w:t xml:space="preserve">2: ਨੌਕਰਾਣੀਆਂ ਦੇ ਦੁਨਿਆਵੀ ਮੋਹ ਵਿਚ ਨਾ ਫਸੋ, ਸਗੋਂ ਉਹਨਾਂ ਦਾ ਆਦਰ ਅਤੇ ਸਤਿਕਾਰ ਕਰੋ।</w:t>
      </w:r>
    </w:p>
    <w:p/>
    <w:p>
      <w:r xmlns:w="http://schemas.openxmlformats.org/wordprocessingml/2006/main">
        <w:t xml:space="preserve">1: ਕਹਾਉਤਾਂ 6:27-28 - ਕੀ ਇੱਕ ਆਦਮੀ ਆਪਣੀ ਬੁੱਕਲ ਵਿੱਚ ਅੱਗ ਲੈ ਸਕਦਾ ਹੈ, ਅਤੇ ਉਸਦੇ ਕੱਪੜੇ ਨਹੀਂ ਸੜ ਸਕਦੇ? ਭਲਾ, ਕੋਈ ਕੋਲਿਆਂ ਉੱਤੇ ਚੜ੍ਹ ਸਕਦਾ ਹੈ, ਅਤੇ ਉਹ ਦੇ ਪੈਰ ਨਾ ਸੜੇ?</w:t>
      </w:r>
    </w:p>
    <w:p/>
    <w:p>
      <w:r xmlns:w="http://schemas.openxmlformats.org/wordprocessingml/2006/main">
        <w:t xml:space="preserve">2:1 ਕੁਰਿੰਥੀਆਂ 6:18 - ਜਿਨਸੀ ਅਨੈਤਿਕਤਾ ਤੋਂ ਭੱਜੋ। ਹਰ ਦੂਜਾ ਪਾਪ ਜੋ ਇੱਕ ਵਿਅਕਤੀ ਕਰਦਾ ਹੈ ਸਰੀਰ ਤੋਂ ਬਾਹਰ ਹੁੰਦਾ ਹੈ, ਪਰ ਜਿਨਸੀ ਤੌਰ ਤੇ ਅਨੈਤਿਕ ਵਿਅਕਤੀ ਆਪਣੇ ਸਰੀਰ ਦੇ ਵਿਰੁੱਧ ਪਾਪ ਕਰਦਾ ਹੈ।</w:t>
      </w:r>
    </w:p>
    <w:p/>
    <w:p>
      <w:r xmlns:w="http://schemas.openxmlformats.org/wordprocessingml/2006/main">
        <w:t xml:space="preserve">ਕੂਚ 22:17 ਜੇ ਉਸਦਾ ਪਿਤਾ ਉਸਨੂੰ ਉਸਨੂੰ ਦੇਣ ਤੋਂ ਪੂਰੀ ਤਰ੍ਹਾਂ ਇਨਕਾਰ ਕਰਦਾ ਹੈ, ਤਾਂ ਉਸਨੂੰ ਕੁਆਰੀਆਂ ਦੇ ਦਾਜ ਦੇ ਅਨੁਸਾਰ ਪੈਸਾ ਦੇਣਾ ਪਵੇਗਾ।</w:t>
      </w:r>
    </w:p>
    <w:p/>
    <w:p>
      <w:r xmlns:w="http://schemas.openxmlformats.org/wordprocessingml/2006/main">
        <w:t xml:space="preserve">ਇਸ ਹਵਾਲੇ ਵਿੱਚ ਕੁਆਰੀਆਂ ਦੇ ਦਾਜ ਦੀ ਚਰਚਾ ਕੀਤੀ ਗਈ ਹੈ ਜਦੋਂ ਉਨ੍ਹਾਂ ਦਾ ਪਿਤਾ ਉਨ੍ਹਾਂ ਨੂੰ ਦੇਣ ਤੋਂ ਇਨਕਾਰ ਕਰਦਾ ਹੈ।</w:t>
      </w:r>
    </w:p>
    <w:p/>
    <w:p>
      <w:r xmlns:w="http://schemas.openxmlformats.org/wordprocessingml/2006/main">
        <w:t xml:space="preserve">1. ਵਿਆਹ ਵਿੱਚ ਰੱਬੀ ਪਿਤਾ ਦੀ ਮਹੱਤਤਾ</w:t>
      </w:r>
    </w:p>
    <w:p/>
    <w:p>
      <w:r xmlns:w="http://schemas.openxmlformats.org/wordprocessingml/2006/main">
        <w:t xml:space="preserve">2. ਵਿਆਹ ਵਿੱਚ ਵਿੱਤੀ ਵਚਨਬੱਧਤਾ ਦੀ ਸ਼ਕਤੀ</w:t>
      </w:r>
    </w:p>
    <w:p/>
    <w:p>
      <w:r xmlns:w="http://schemas.openxmlformats.org/wordprocessingml/2006/main">
        <w:t xml:space="preserve">1. ਅਫ਼ਸੀਆਂ 5:22-33</w:t>
      </w:r>
    </w:p>
    <w:p/>
    <w:p>
      <w:r xmlns:w="http://schemas.openxmlformats.org/wordprocessingml/2006/main">
        <w:t xml:space="preserve">2. ਕਹਾਉਤਾਂ 18:22</w:t>
      </w:r>
    </w:p>
    <w:p/>
    <w:p>
      <w:r xmlns:w="http://schemas.openxmlformats.org/wordprocessingml/2006/main">
        <w:t xml:space="preserve">ਕੂਚ 22:18 ਤੁਹਾਨੂੰ ਜੀਉਣ ਲਈ ਇੱਕ ਜਾਦੂਗਰੀ ਦਾ ਸਾਹਮਣਾ ਨਹੀਂ ਕਰਨਾ ਪਵੇਗਾ।</w:t>
      </w:r>
    </w:p>
    <w:p/>
    <w:p>
      <w:r xmlns:w="http://schemas.openxmlformats.org/wordprocessingml/2006/main">
        <w:t xml:space="preserve">ਇਹ ਹਵਾਲਾ ਬਾਈਬਲ ਵਿਚ ਕੂਚ ਦੀ ਕਿਤਾਬ ਵਿਚ ਪਾਇਆ ਗਿਆ ਪਰਮੇਸ਼ੁਰ ਦਾ ਇਕ ਹੁਕਮ ਹੈ ਜੋ ਜਾਦੂ-ਟੂਣਿਆਂ ਨੂੰ ਰਹਿਣ ਦੀ ਇਜਾਜ਼ਤ ਨਾ ਦੇਣ ਲਈ ਹੈ।</w:t>
      </w:r>
    </w:p>
    <w:p/>
    <w:p>
      <w:r xmlns:w="http://schemas.openxmlformats.org/wordprocessingml/2006/main">
        <w:t xml:space="preserve">1. "ਪਰਮੇਸ਼ੁਰ ਦੇ ਬਚਨ ਦੀ ਸ਼ਕਤੀ: ਪਰਮੇਸ਼ੁਰ ਦੇ ਅਧਿਕਾਰ ਵਿੱਚ ਭਰੋਸਾ"</w:t>
      </w:r>
    </w:p>
    <w:p/>
    <w:p>
      <w:r xmlns:w="http://schemas.openxmlformats.org/wordprocessingml/2006/main">
        <w:t xml:space="preserve">2. "ਜਾਦੂ-ਟੂਣੇ ਦਾ ਖ਼ਤਰਾ: ਪਾਲਣਾ ਕਰਨ ਲਈ ਪਰਤਾਵਿਆਂ ਦਾ ਵਿਰੋਧ ਕਰਨਾ"</w:t>
      </w:r>
    </w:p>
    <w:p/>
    <w:p>
      <w:r xmlns:w="http://schemas.openxmlformats.org/wordprocessingml/2006/main">
        <w:t xml:space="preserve">1. 1 ਯੂਹੰਨਾ 4:1 - "ਹੇ ਪਿਆਰਿਓ, ਹਰ ਇੱਕ ਆਤਮਾ ਵਿੱਚ ਵਿਸ਼ਵਾਸ ਨਾ ਕਰੋ, ਪਰ ਆਤਮਾਂ ਨੂੰ ਪਰਖੋ ਕਿ ਉਹ ਪਰਮੇਸ਼ੁਰ ਵੱਲੋਂ ਹਨ ਜਾਂ ਨਹੀਂ, ਕਿਉਂਕਿ ਬਹੁਤ ਸਾਰੇ ਝੂਠੇ ਨਬੀ ਸੰਸਾਰ ਵਿੱਚ ਚਲੇ ਗਏ ਹਨ।"</w:t>
      </w:r>
    </w:p>
    <w:p/>
    <w:p>
      <w:r xmlns:w="http://schemas.openxmlformats.org/wordprocessingml/2006/main">
        <w:t xml:space="preserve">2. ਗਲਾਤੀਆਂ 5:19-21 - "ਹੁਣ ਸਰੀਰ ਦੇ ਕੰਮ ਸਪੱਸ਼ਟ ਹਨ: ਜਿਨਸੀ ਅਨੈਤਿਕਤਾ, ਅਸ਼ੁੱਧਤਾ, ਕਾਮੁਕਤਾ, ਮੂਰਤੀ-ਪੂਜਾ, ਜਾਦੂ-ਟੂਣਾ, ਦੁਸ਼ਮਣੀ, ਝਗੜਾ, ਈਰਖਾ, ਕ੍ਰੋਧ, ਦੁਸ਼ਮਣੀ, ਮਤਭੇਦ, ਫੁੱਟ, ਈਰਖਾ, ਸ਼ਰਾਬੀ, ਮੈਂ ਤੁਹਾਨੂੰ ਚੇਤਾਵਨੀ ਦਿੰਦਾ ਹਾਂ, ਜਿਵੇਂ ਕਿ ਮੈਂ ਤੁਹਾਨੂੰ ਪਹਿਲਾਂ ਚੇਤਾਵਨੀ ਦਿੱਤੀ ਸੀ, ਜੋ ਅਜਿਹੇ ਕੰਮ ਕਰਦੇ ਹਨ ਉਹ ਪਰਮੇਸ਼ੁਰ ਦੇ ਰਾਜ ਦੇ ਵਾਰਸ ਨਹੀਂ ਹੋਣਗੇ।"</w:t>
      </w:r>
    </w:p>
    <w:p/>
    <w:p>
      <w:r xmlns:w="http://schemas.openxmlformats.org/wordprocessingml/2006/main">
        <w:t xml:space="preserve">ਕੂਚ 22:19 ਜਿਹੜਾ ਵੀ ਕਿਸੇ ਜਾਨਵਰ ਨਾਲ ਝੂਠ ਬੋਲਦਾ ਹੈ ਉਸਨੂੰ ਜ਼ਰੂਰ ਮਾਰਿਆ ਜਾਵੇਗਾ।</w:t>
      </w:r>
    </w:p>
    <w:p/>
    <w:p>
      <w:r xmlns:w="http://schemas.openxmlformats.org/wordprocessingml/2006/main">
        <w:t xml:space="preserve">ਕੂਚ 22:19 ਦੇ ਅਨੁਸਾਰ ਜੋ ਵੀ ਕਿਸੇ ਜਾਨਵਰ ਨਾਲ ਜਿਨਸੀ ਸੰਬੰਧ ਰੱਖਦਾ ਹੈ ਉਸਨੂੰ ਮੌਤ ਦੀ ਸਜ਼ਾ ਦਿੱਤੀ ਜਾਵੇਗੀ।</w:t>
      </w:r>
    </w:p>
    <w:p/>
    <w:p>
      <w:r xmlns:w="http://schemas.openxmlformats.org/wordprocessingml/2006/main">
        <w:t xml:space="preserve">1. ਵਹਿਸ਼ੀਪੁਣੇ ਦਾ ਪਾਪ: ਕੂਚ 22:19 'ਤੇ ਡੂੰਘਾਈ ਨਾਲ ਨਜ਼ਰ ਮਾਰੋ</w:t>
      </w:r>
    </w:p>
    <w:p/>
    <w:p>
      <w:r xmlns:w="http://schemas.openxmlformats.org/wordprocessingml/2006/main">
        <w:t xml:space="preserve">2. ਗੈਰ-ਕੁਦਰਤੀ ਇੱਛਾਵਾਂ ਦਾ ਖ਼ਤਰਾ: ਕੂਚ 22:19 ਵਿਚ ਪਾਬੰਦੀਆਂ ਦਾ ਅਧਿਐਨ</w:t>
      </w:r>
    </w:p>
    <w:p/>
    <w:p>
      <w:r xmlns:w="http://schemas.openxmlformats.org/wordprocessingml/2006/main">
        <w:t xml:space="preserve">1. ਲੇਵੀਆਂ 18:23 - "ਨਾ ਤਾਂ ਤੁਹਾਨੂੰ ਕਿਸੇ ਜਾਨਵਰ ਨਾਲ ਆਪਣੇ ਆਪ ਨੂੰ ਅਸ਼ੁੱਧ ਕਰਨ ਲਈ ਲੇਟਣਾ ਚਾਹੀਦਾ ਹੈ, ਨਾ ਹੀ ਕੋਈ ਔਰਤ ਕਿਸੇ ਜਾਨਵਰ ਦੇ ਅੱਗੇ ਲੇਟਣ ਲਈ ਖੜ੍ਹੀ ਹੋਣੀ ਚਾਹੀਦੀ ਹੈ: ਇਹ ਉਲਝਣ ਹੈ।"</w:t>
      </w:r>
    </w:p>
    <w:p/>
    <w:p>
      <w:r xmlns:w="http://schemas.openxmlformats.org/wordprocessingml/2006/main">
        <w:t xml:space="preserve">2. ਰੋਮੀਆਂ 1: 26-27 - "ਇਸ ਲਈ ਪਰਮੇਸ਼ੁਰ ਨੇ ਉਨ੍ਹਾਂ ਨੂੰ ਘਟੀਆ ਪਿਆਰਾਂ ਦੇ ਅੱਗੇ ਛੱਡ ਦਿੱਤਾ: ਕਿਉਂਕਿ ਉਨ੍ਹਾਂ ਦੀਆਂ ਔਰਤਾਂ ਨੇ ਕੁਦਰਤੀ ਵਰਤੋਂ ਨੂੰ ਕੁਦਰਤ ਦੇ ਵਿਰੁੱਧ ਬਦਲ ਦਿੱਤਾ: ਅਤੇ ਇਸੇ ਤਰ੍ਹਾਂ ਮਰਦਾਂ ਨੇ ਵੀ, ਔਰਤ ਦੀ ਕੁਦਰਤੀ ਵਰਤੋਂ ਨੂੰ ਛੱਡ ਦਿੱਤਾ। , ਇੱਕ ਦੂਜੇ ਵੱਲ ਆਪਣੀ ਕਾਮਨਾ ਵਿੱਚ ਸੜਦੇ ਹੋਏ; ਆਦਮੀਆਂ ਦੇ ਨਾਲ ਉਹ ਕੰਮ ਕਰਦੇ ਹਨ ਜੋ ਗਲਤ ਹੈ."</w:t>
      </w:r>
    </w:p>
    <w:p/>
    <w:p>
      <w:r xmlns:w="http://schemas.openxmlformats.org/wordprocessingml/2006/main">
        <w:t xml:space="preserve">ਕੂਚ 22:20 ਜਿਹੜਾ ਸਿਰਫ਼ ਯਹੋਵਾਹ ਨੂੰ ਛੱਡ ਕੇ ਕਿਸੇ ਵੀ ਦੇਵਤੇ ਨੂੰ ਬਲੀ ਚੜ੍ਹਾਉਂਦਾ ਹੈ, ਉਹ ਪੂਰੀ ਤਰ੍ਹਾਂ ਤਬਾਹ ਹੋ ਜਾਵੇਗਾ।</w:t>
      </w:r>
    </w:p>
    <w:p/>
    <w:p>
      <w:r xmlns:w="http://schemas.openxmlformats.org/wordprocessingml/2006/main">
        <w:t xml:space="preserve">ਜਿਹੜੇ ਲੋਕ ਯਹੋਵਾਹ ਤੋਂ ਬਿਨਾਂ ਕਿਸੇ ਹੋਰ ਦੇਵਤੇ ਨੂੰ ਬਲੀਆਂ ਚੜ੍ਹਾਉਂਦੇ ਹਨ, ਉਹ ਤਬਾਹ ਹੋ ਜਾਣਗੇ।</w:t>
      </w:r>
    </w:p>
    <w:p/>
    <w:p>
      <w:r xmlns:w="http://schemas.openxmlformats.org/wordprocessingml/2006/main">
        <w:t xml:space="preserve">1. ਮੁਕਤੀ ਲਈ ਯਹੋਵਾਹ ਉੱਤੇ ਭਰੋਸਾ ਰੱਖੋ, ਹੋਰ ਦੇਵਤਿਆਂ ਵਿੱਚ ਨਹੀਂ।</w:t>
      </w:r>
    </w:p>
    <w:p/>
    <w:p>
      <w:r xmlns:w="http://schemas.openxmlformats.org/wordprocessingml/2006/main">
        <w:t xml:space="preserve">2. ਝੂਠੇ ਦੇਵਤਿਆਂ ਨੂੰ ਰੱਦ ਕਰੋ ਅਤੇ ਯਹੋਵਾਹ ਦਾ ਅਨੁਸਰਣ ਕਰੋ।</w:t>
      </w:r>
    </w:p>
    <w:p/>
    <w:p>
      <w:r xmlns:w="http://schemas.openxmlformats.org/wordprocessingml/2006/main">
        <w:t xml:space="preserve">1. ਬਿਵਸਥਾ ਸਾਰ 6:13-14 - "ਤੁਸੀਂ ਯਹੋਵਾਹ ਆਪਣੇ ਪਰਮੇਸ਼ੁਰ ਦਾ ਭੈ ਮੰਨੋ, ਤੁਸੀਂ ਉਸਦੀ ਉਪਾਸਨਾ ਕਰੋ, ਤੁਸੀਂ ਉਸਨੂੰ ਮਜ਼ਬੂਤੀ ਨਾਲ ਫੜੀ ਰੱਖੋ, ਅਤੇ ਤੁਸੀਂ ਉਸਦੇ ਨਾਮ ਦੀ ਸੌਂਹ ਖਾਓ, ਤੁਸੀਂ ਦੂਜੇ ਦੇਵਤਿਆਂ, ਦੇ ਦੇਵਤਿਆਂ ਦੇ ਮਗਰ ਨਾ ਜਾਓ। ਉਹ ਲੋਕ ਜੋ ਤੁਹਾਡੇ ਆਲੇ ਦੁਆਲੇ ਹਨ।"</w:t>
      </w:r>
    </w:p>
    <w:p/>
    <w:p>
      <w:r xmlns:w="http://schemas.openxmlformats.org/wordprocessingml/2006/main">
        <w:t xml:space="preserve">2. ਯਸਾਯਾਹ 45:22 - "ਮੇਰੇ ਵੱਲ ਮੁੜੋ ਅਤੇ ਬਚਾਓ, ਧਰਤੀ ਦੇ ਸਾਰੇ ਸਿਰੇ! ਕਿਉਂਕਿ ਮੈਂ ਪਰਮੇਸ਼ੁਰ ਹਾਂ, ਅਤੇ ਕੋਈ ਹੋਰ ਨਹੀਂ ਹੈ।"</w:t>
      </w:r>
    </w:p>
    <w:p/>
    <w:p>
      <w:r xmlns:w="http://schemas.openxmlformats.org/wordprocessingml/2006/main">
        <w:t xml:space="preserve">ਕੂਚ 22:21 ਤੁਸੀਂ ਨਾ ਤਾਂ ਕਿਸੇ ਪਰਦੇਸੀ ਨੂੰ ਤੰਗ ਕਰਨਾ, ਨਾ ਉਸ ਉੱਤੇ ਜ਼ੁਲਮ ਕਰਨਾ, ਕਿਉਂਕਿ ਤੁਸੀਂ ਮਿਸਰ ਦੇਸ ਵਿੱਚ ਪਰਦੇਸੀ ਸੀ।</w:t>
      </w:r>
    </w:p>
    <w:p/>
    <w:p>
      <w:r xmlns:w="http://schemas.openxmlformats.org/wordprocessingml/2006/main">
        <w:t xml:space="preserve">ਪ੍ਰਮਾਤਮਾ ਸਾਨੂੰ ਅਜਨਬੀਆਂ ਨਾਲ ਦਿਆਲਤਾ ਅਤੇ ਆਦਰ ਨਾਲ ਪੇਸ਼ ਆਉਣ ਦਾ ਹੁਕਮ ਦਿੰਦਾ ਹੈ, ਕਿਉਂਕਿ ਅਸੀਂ ਇੱਕ ਵਾਰ ਮਿਸਰ ਵਿੱਚ ਖੁਦ ਅਜਨਬੀ ਸੀ।</w:t>
      </w:r>
    </w:p>
    <w:p/>
    <w:p>
      <w:r xmlns:w="http://schemas.openxmlformats.org/wordprocessingml/2006/main">
        <w:t xml:space="preserve">1. ਸੁਨਹਿਰੀ ਨਿਯਮ: ਅਜਨਬੀਆਂ ਨਾਲ ਦਇਆ ਨਾਲ ਪੇਸ਼ ਆਉਣਾ</w:t>
      </w:r>
    </w:p>
    <w:p/>
    <w:p>
      <w:r xmlns:w="http://schemas.openxmlformats.org/wordprocessingml/2006/main">
        <w:t xml:space="preserve">2. ਅਜਨਬੀਆਂ ਨਾਲ ਦਿਆਲੂ ਵਿਵਹਾਰ ਦੁਆਰਾ ਪਰਮਾਤਮਾ ਦੇ ਪਿਆਰ ਨੂੰ ਵੇਖਣਾ</w:t>
      </w:r>
    </w:p>
    <w:p/>
    <w:p>
      <w:r xmlns:w="http://schemas.openxmlformats.org/wordprocessingml/2006/main">
        <w:t xml:space="preserve">1. ਲੇਵੀਆਂ 19:33-34 - "ਜਦੋਂ ਕੋਈ ਅਜਨਬੀ ਤੁਹਾਡੇ ਦੇਸ਼ ਵਿੱਚ ਤੁਹਾਡੇ ਨਾਲ ਰਹਿੰਦਾ ਹੈ, ਤਾਂ ਤੁਸੀਂ ਉਸ ਨਾਲ ਬੁਰਾ ਨਾ ਕਰੋ। ਤੁਸੀਂ ਉਸ ਪਰਦੇਸੀ ਨਾਲ ਸਲੂਕ ਕਰੋ ਜੋ ਤੁਹਾਡੇ ਵਿੱਚ ਵੱਸਦਾ ਹੈ, ਅਤੇ ਤੁਸੀਂ ਉਸ ਨੂੰ ਆਪਣੇ ਵਾਂਗ ਪਿਆਰ ਕਰੋ। ਕਿਉਂਕਿ ਤੁਸੀਂ ਮਿਸਰ ਦੀ ਧਰਤੀ ਵਿੱਚ ਪਰਦੇਸੀ ਸੀ।"</w:t>
      </w:r>
    </w:p>
    <w:p/>
    <w:p>
      <w:r xmlns:w="http://schemas.openxmlformats.org/wordprocessingml/2006/main">
        <w:t xml:space="preserve">2. ਮੱਤੀ 25:35-40 - "ਕਿਉਂਕਿ ਮੈਂ ਭੁੱਖਾ ਸੀ ਅਤੇ ਤੁਸੀਂ ਮੈਨੂੰ ਭੋਜਨ ਦਿੱਤਾ, ਮੈਂ ਪਿਆਸਾ ਸੀ ਅਤੇ ਤੁਸੀਂ ਮੈਨੂੰ ਪੀਣ ਦਿੱਤਾ, ਮੈਂ ਇੱਕ ਅਜਨਬੀ ਸੀ ਅਤੇ ਤੁਸੀਂ ਮੇਰਾ ਸੁਆਗਤ ਕੀਤਾ ..."</w:t>
      </w:r>
    </w:p>
    <w:p/>
    <w:p>
      <w:r xmlns:w="http://schemas.openxmlformats.org/wordprocessingml/2006/main">
        <w:t xml:space="preserve">ਕੂਚ 22:22 ਤੁਸੀਂ ਕਿਸੇ ਵਿਧਵਾ ਜਾਂ ਯਤੀਮ ਨੂੰ ਦੁਖੀ ਨਾ ਕਰੋ।</w:t>
      </w:r>
    </w:p>
    <w:p/>
    <w:p>
      <w:r xmlns:w="http://schemas.openxmlformats.org/wordprocessingml/2006/main">
        <w:t xml:space="preserve">ਵਿਧਵਾਵਾਂ ਅਤੇ ਯਤੀਮਾਂ ਦੇ ਬੱਚਿਆਂ ਨਾਲ ਦੁਰਵਿਵਹਾਰ ਨਹੀਂ ਕਰਨਾ ਚਾਹੀਦਾ।</w:t>
      </w:r>
    </w:p>
    <w:p/>
    <w:p>
      <w:r xmlns:w="http://schemas.openxmlformats.org/wordprocessingml/2006/main">
        <w:t xml:space="preserve">1. ਸਾਨੂੰ ਆਪਣੇ ਸਮਾਜ ਵਿੱਚ ਕਮਜ਼ੋਰ ਲੋਕਾਂ ਨਾਲ ਕਿਵੇਂ ਪੇਸ਼ ਆਉਣਾ ਚਾਹੀਦਾ ਹੈ</w:t>
      </w:r>
    </w:p>
    <w:p/>
    <w:p>
      <w:r xmlns:w="http://schemas.openxmlformats.org/wordprocessingml/2006/main">
        <w:t xml:space="preserve">2. ਬਾਈਬਲ ਵਿਚ ਪਿਆਰ ਅਤੇ ਦਇਆ ਦੀ ਸ਼ਕਤੀ</w:t>
      </w:r>
    </w:p>
    <w:p/>
    <w:p>
      <w:r xmlns:w="http://schemas.openxmlformats.org/wordprocessingml/2006/main">
        <w:t xml:space="preserve">1. ਬਿਵਸਥਾ ਸਾਰ 10:18-19 - ਉਹ ਯਤੀਮ ਅਤੇ ਵਿਧਵਾ ਦੇ ਨਿਆਂ ਨੂੰ ਲਾਗੂ ਕਰਦਾ ਹੈ, ਅਤੇ ਅਜਨਬੀ ਨੂੰ ਪਿਆਰ ਕਰਦਾ ਹੈ, ਉਸਨੂੰ ਭੋਜਨ ਅਤੇ ਕੱਪੜੇ ਦੇਣ ਵਿੱਚ. ਇਸ ਲਈ ਤੁਸੀਂ ਪਰਦੇਸੀ ਨੂੰ ਪਿਆਰ ਕਰੋ ਕਿਉਂਕਿ ਤੁਸੀਂ ਮਿਸਰ ਦੀ ਧਰਤੀ ਵਿੱਚ ਪਰਦੇਸੀ ਸੀ।</w:t>
      </w:r>
    </w:p>
    <w:p/>
    <w:p>
      <w:r xmlns:w="http://schemas.openxmlformats.org/wordprocessingml/2006/main">
        <w:t xml:space="preserve">2. ਯਾਕੂਬ 1:27 - ਪਰਮੇਸ਼ੁਰ ਅਤੇ ਪਿਤਾ ਦੇ ਅੱਗੇ ਸ਼ੁੱਧ ਅਤੇ ਨਿਰਮਲ ਧਰਮ ਇਹ ਹੈ, ਯਤੀਮਾਂ ਅਤੇ ਵਿਧਵਾਵਾਂ ਨੂੰ ਉਨ੍ਹਾਂ ਦੇ ਦੁੱਖਾਂ ਵਿੱਚ ਮਿਲਣ ਲਈ, ਅਤੇ ਆਪਣੇ ਆਪ ਨੂੰ ਸੰਸਾਰ ਤੋਂ ਬੇਦਾਗ ਰੱਖਣਾ ਹੈ।</w:t>
      </w:r>
    </w:p>
    <w:p/>
    <w:p>
      <w:r xmlns:w="http://schemas.openxmlformats.org/wordprocessingml/2006/main">
        <w:t xml:space="preserve">ਕੂਚ 22:23 ਜੇ ਤੁਸੀਂ ਉਨ੍ਹਾਂ ਨੂੰ ਕਿਸੇ ਵੀ ਤਰ੍ਹਾਂ ਦੁਖੀ ਕਰੋ, ਅਤੇ ਉਹ ਮੇਰੇ ਅੱਗੇ ਦੁਹਾਈ ਦੇਣ, ਮੈਂ ਉਨ੍ਹਾਂ ਦੀ ਦੁਹਾਈ ਜ਼ਰੂਰ ਸੁਣਾਂਗਾ।</w:t>
      </w:r>
    </w:p>
    <w:p/>
    <w:p>
      <w:r xmlns:w="http://schemas.openxmlformats.org/wordprocessingml/2006/main">
        <w:t xml:space="preserve">ਪ੍ਰਮਾਤਮਾ ਸਾਨੂੰ ਸਭ ਤੋਂ ਕਮਜ਼ੋਰ ਲੋਕਾਂ ਦੀ ਦੇਖਭਾਲ ਕਰਨ ਅਤੇ ਉਨ੍ਹਾਂ ਨਾਲ ਨਿਆਂ ਅਤੇ ਦਇਆ ਨਾਲ ਪੇਸ਼ ਆਉਣ ਦਾ ਹੁਕਮ ਦਿੰਦਾ ਹੈ।</w:t>
      </w:r>
    </w:p>
    <w:p/>
    <w:p>
      <w:r xmlns:w="http://schemas.openxmlformats.org/wordprocessingml/2006/main">
        <w:t xml:space="preserve">1. ਪਰਮੇਸ਼ੁਰ ਦਾ ਦਿਲ ਕਮਜ਼ੋਰਾਂ ਲਈ ਹੈ - ਅਸੀਂ ਉਸ ਦੀ ਮਿਸਾਲ ਦੀ ਪਾਲਣਾ ਕਿਵੇਂ ਕਰ ਸਕਦੇ ਹਾਂ?</w:t>
      </w:r>
    </w:p>
    <w:p/>
    <w:p>
      <w:r xmlns:w="http://schemas.openxmlformats.org/wordprocessingml/2006/main">
        <w:t xml:space="preserve">2. ਦੱਬੇ-ਕੁਚਲੇ ਲੋਕਾਂ ਦੇ ਨਾਲ ਖੜੇ ਹੋਣਾ: ਨਿਆਂ ਅਤੇ ਰਹਿਮ ਲਈ ਇੱਕ ਕਾਲ।</w:t>
      </w:r>
    </w:p>
    <w:p/>
    <w:p>
      <w:r xmlns:w="http://schemas.openxmlformats.org/wordprocessingml/2006/main">
        <w:t xml:space="preserve">1. ਜ਼ਬੂਰ 82: 3-4 - "ਕਮਜ਼ੋਰ ਅਤੇ ਯਤੀਮ ਦੀ ਰੱਖਿਆ ਕਰੋ; ਗਰੀਬਾਂ ਅਤੇ ਮਜ਼ਲੂਮਾਂ ਦੇ ਅਧਿਕਾਰਾਂ ਨੂੰ ਕਾਇਮ ਰੱਖੋ। ਕਮਜ਼ੋਰ ਅਤੇ ਲੋੜਵੰਦਾਂ ਨੂੰ ਬਚਾਓ; ਉਨ੍ਹਾਂ ਨੂੰ ਦੁਸ਼ਟਾਂ ਦੇ ਹੱਥੋਂ ਬਚਾਓ।"</w:t>
      </w:r>
    </w:p>
    <w:p/>
    <w:p>
      <w:r xmlns:w="http://schemas.openxmlformats.org/wordprocessingml/2006/main">
        <w:t xml:space="preserve">2. ਯਸਾਯਾਹ 1:17 - "ਸਹੀ ਕਰਨਾ ਸਿੱਖੋ; ਨਿਆਂ ਦੀ ਭਾਲ ਕਰੋ। ਦੱਬੇ-ਕੁਚਲੇ ਲੋਕਾਂ ਦਾ ਬਚਾਅ ਕਰੋ। ਯਤੀਮਾਂ ਦਾ ਪੱਖ ਉਠਾਓ; ਵਿਧਵਾ ਦੇ ਕੇਸ ਦੀ ਪੈਰਵੀ ਕਰੋ।"</w:t>
      </w:r>
    </w:p>
    <w:p/>
    <w:p>
      <w:r xmlns:w="http://schemas.openxmlformats.org/wordprocessingml/2006/main">
        <w:t xml:space="preserve">ਕੂਚ 22:24 ਅਤੇ ਮੇਰਾ ਕ੍ਰੋਧ ਗਰਮ ਹੋ ਜਾਵੇਗਾ, ਅਤੇ ਮੈਂ ਤੁਹਾਨੂੰ ਤਲਵਾਰ ਨਾਲ ਮਾਰ ਦਿਆਂਗਾ; ਅਤੇ ਤੁਹਾਡੀਆਂ ਪਤਨੀਆਂ ਵਿਧਵਾਵਾਂ ਅਤੇ ਤੁਹਾਡੇ ਬੱਚੇ ਯਤੀਮ ਹੋਣਗੇ।</w:t>
      </w:r>
    </w:p>
    <w:p/>
    <w:p>
      <w:r xmlns:w="http://schemas.openxmlformats.org/wordprocessingml/2006/main">
        <w:t xml:space="preserve">ਪਰਮੇਸ਼ੁਰ ਉਨ੍ਹਾਂ ਲੋਕਾਂ ਨੂੰ ਮੌਤ ਦੀ ਸਜ਼ਾ ਦੇਵੇਗਾ ਜੋ ਉਸਦੀ ਅਣਆਗਿਆਕਾਰੀ ਕਰਦੇ ਹਨ।</w:t>
      </w:r>
    </w:p>
    <w:p/>
    <w:p>
      <w:r xmlns:w="http://schemas.openxmlformats.org/wordprocessingml/2006/main">
        <w:t xml:space="preserve">1. ਅਣਆਗਿਆਕਾਰੀ ਦੇ ਨਤੀਜੇ: ਕੂਚ 22:24 ਤੋਂ ਚੇਤਾਵਨੀ</w:t>
      </w:r>
    </w:p>
    <w:p/>
    <w:p>
      <w:r xmlns:w="http://schemas.openxmlformats.org/wordprocessingml/2006/main">
        <w:t xml:space="preserve">2. ਅਸੀਂ ਜੋ ਬੀਜਦੇ ਹਾਂ ਵੱਢਣਾ: ਅਣਆਗਿਆਕਾਰੀ ਦੀ ਗੰਭੀਰਤਾ ਨੂੰ ਸਮਝਣਾ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ਕਹਾਉਤਾਂ 28:9 - ਜੇ ਕੋਈ ਕਾਨੂੰਨ ਨੂੰ ਸੁਣਨ ਤੋਂ ਕੰਨ ਮੋੜ ਲੈਂਦਾ ਹੈ, ਤਾਂ ਉਸਦੀ ਪ੍ਰਾਰਥਨਾ ਵੀ ਘਿਣਾਉਣੀ ਹੈ।</w:t>
      </w:r>
    </w:p>
    <w:p/>
    <w:p>
      <w:r xmlns:w="http://schemas.openxmlformats.org/wordprocessingml/2006/main">
        <w:t xml:space="preserve">ਕੂਚ 22:25 ਜੇ ਤੁਸੀਂ ਮੇਰੇ ਲੋਕਾਂ ਵਿੱਚੋਂ ਕਿਸੇ ਗਰੀਬ ਨੂੰ ਪੈਸਾ ਉਧਾਰ ਦਿੰਦੇ ਹੋ ਜੋ ਤੁਹਾਡੇ ਦੁਆਰਾ ਗਰੀਬ ਹੈ, ਤਾਂ ਤੁਸੀਂ ਉਸ ਲਈ ਇੱਕ ਵਿਆਜਦਾਰ ਨਹੀਂ ਬਣੋ ਅਤੇ ਨਾ ਹੀ ਤੁਸੀਂ ਉਸ ਉੱਤੇ ਵਿਆਜ ਰੱਖੋ।</w:t>
      </w:r>
    </w:p>
    <w:p/>
    <w:p>
      <w:r xmlns:w="http://schemas.openxmlformats.org/wordprocessingml/2006/main">
        <w:t xml:space="preserve">ਪ੍ਰਮਾਤਮਾ ਹੁਕਮ ਦਿੰਦਾ ਹੈ ਕਿ ਗਰੀਬਾਂ ਨੂੰ ਵਿਆਜ ਸਮੇਤ ਪੈਸਾ ਨਹੀਂ ਦੇਣਾ ਚਾਹੀਦਾ।</w:t>
      </w:r>
    </w:p>
    <w:p/>
    <w:p>
      <w:r xmlns:w="http://schemas.openxmlformats.org/wordprocessingml/2006/main">
        <w:t xml:space="preserve">1. ਰੱਬ ਦੀ ਕਿਰਪਾ: ਬਿਨਾਂ ਵਿਆਜ ਦੇ ਲੋੜਵੰਦਾਂ ਨੂੰ ਉਧਾਰ ਦੇਣਾ</w:t>
      </w:r>
    </w:p>
    <w:p/>
    <w:p>
      <w:r xmlns:w="http://schemas.openxmlformats.org/wordprocessingml/2006/main">
        <w:t xml:space="preserve">2. ਉਦਾਰਤਾ ਅਤੇ ਹਮਦਰਦੀ: ਬਿਨਾਂ ਲਾਭ ਦੇ ਲੋੜਵੰਦਾਂ ਨੂੰ ਉਧਾਰ ਦੇਣਾ</w:t>
      </w:r>
    </w:p>
    <w:p/>
    <w:p>
      <w:r xmlns:w="http://schemas.openxmlformats.org/wordprocessingml/2006/main">
        <w:t xml:space="preserve">1. ਲੂਕਾ 6:30-36 - ਆਪਣੇ ਦੁਸ਼ਮਣਾਂ ਨੂੰ ਪਿਆਰ ਕਰੋ, ਉਨ੍ਹਾਂ ਨਾਲ ਚੰਗਾ ਕਰੋ ਜੋ ਤੁਹਾਨੂੰ ਨਫ਼ਰਤ ਕਰਦੇ ਹਨ, ਅਤੇ ਬਦਲੇ ਵਿੱਚ ਕੁਝ ਵੀ ਉਮੀਦ ਨਾ ਕਰਦੇ ਹੋਏ ਉਧਾਰ ਦਿਓ।</w:t>
      </w:r>
    </w:p>
    <w:p/>
    <w:p>
      <w:r xmlns:w="http://schemas.openxmlformats.org/wordprocessingml/2006/main">
        <w:t xml:space="preserve">2. ਕਹਾਉਤਾਂ 19:17 - ਜੋ ਗਰੀਬਾਂ ਲਈ ਦਿਆਲੂ ਹੈ ਉਹ ਪ੍ਰਭੂ ਨੂੰ ਉਧਾਰ ਦਿੰਦਾ ਹੈ, ਅਤੇ ਉਹ ਉਸਨੂੰ ਉਸਦੇ ਕੀਤੇ ਦਾ ਫਲ ਦੇਵੇਗਾ।</w:t>
      </w:r>
    </w:p>
    <w:p/>
    <w:p>
      <w:r xmlns:w="http://schemas.openxmlformats.org/wordprocessingml/2006/main">
        <w:t xml:space="preserve">ਕੂਚ 22:26 ਜੇ ਤੁਸੀਂ ਆਪਣੇ ਗੁਆਂਢੀ ਦੇ ਕੱਪੜੇ ਗਿਰਵੀ ਰੱਖਣ ਲਈ ਲੈ ਜਾਂਦੇ ਹੋ, ਤਾਂ ਤੁਸੀਂ ਉਸ ਨੂੰ ਸੂਰਜ ਡੁੱਬਣ ਤੱਕ ਦੇ ਦਿਓ:</w:t>
      </w:r>
    </w:p>
    <w:p/>
    <w:p>
      <w:r xmlns:w="http://schemas.openxmlformats.org/wordprocessingml/2006/main">
        <w:t xml:space="preserve">ਬਾਈਬਲ ਸਾਨੂੰ ਆਪਣੇ ਗੁਆਂਢੀਆਂ ਲਈ ਖੁੱਲ੍ਹੇ ਦਿਲ ਨਾਲ ਪੇਸ਼ ਆਉਣ ਅਤੇ ਉਨ੍ਹਾਂ ਤੋਂ ਜੋ ਕੁਝ ਅਸੀਂ ਲਿਆ ਹੈ, ਉਸ ਨੂੰ ਬਹਾਲ ਕਰਨ ਲਈ ਉਤਸ਼ਾਹਿਤ ਕਰਦੀ ਹੈ।</w:t>
      </w:r>
    </w:p>
    <w:p/>
    <w:p>
      <w:r xmlns:w="http://schemas.openxmlformats.org/wordprocessingml/2006/main">
        <w:t xml:space="preserve">1. ਉਦਾਰਤਾ: ਇੱਕ ਬਾਈਬਲੀ ਦ੍ਰਿਸ਼ਟੀਕੋਣ</w:t>
      </w:r>
    </w:p>
    <w:p/>
    <w:p>
      <w:r xmlns:w="http://schemas.openxmlformats.org/wordprocessingml/2006/main">
        <w:t xml:space="preserve">2. ਬਹਾਲੀ ਦੀ ਸ਼ਕਤੀ</w:t>
      </w:r>
    </w:p>
    <w:p/>
    <w:p>
      <w:r xmlns:w="http://schemas.openxmlformats.org/wordprocessingml/2006/main">
        <w:t xml:space="preserve">1. ਲੂਕਾ 6:27-36 - ਆਪਣੇ ਦੁਸ਼ਮਣਾਂ ਨੂੰ ਪਿਆਰ ਕਰੋ</w:t>
      </w:r>
    </w:p>
    <w:p/>
    <w:p>
      <w:r xmlns:w="http://schemas.openxmlformats.org/wordprocessingml/2006/main">
        <w:t xml:space="preserve">2. ਜ਼ਬੂਰਾਂ ਦੀ ਪੋਥੀ 112:5 - ਉਨ੍ਹਾਂ ਲਈ ਚੰਗਾ ਹੋਵੇਗਾ ਜੋ ਖੁੱਲ੍ਹੇ ਦਿਲ ਵਾਲੇ ਹਨ</w:t>
      </w:r>
    </w:p>
    <w:p/>
    <w:p>
      <w:r xmlns:w="http://schemas.openxmlformats.org/wordprocessingml/2006/main">
        <w:t xml:space="preserve">ਕੂਚ 22:27 ਕਿਉਂਕਿ ਇਹ ਸਿਰਫ਼ ਉਸਦਾ ਢੱਕਣ ਹੈ, ਇਹ ਉਸਦੀ ਚਮੜੀ ਲਈ ਉਸਦੇ ਕੱਪੜੇ ਹਨ: ਉਹ ਕਿੱਥੇ ਸੌਂਵੇਗਾ? ਅਤੇ ਅਜਿਹਾ ਹੋਵੇਗਾ, ਜਦੋਂ ਉਹ ਮੈਨੂੰ ਪੁਕਾਰੇਗਾ, ਮੈਂ ਸੁਣਾਂਗਾ। ਕਿਉਂਕਿ ਮੈਂ ਮਿਹਰਬਾਨ ਹਾਂ।</w:t>
      </w:r>
    </w:p>
    <w:p/>
    <w:p>
      <w:r xmlns:w="http://schemas.openxmlformats.org/wordprocessingml/2006/main">
        <w:t xml:space="preserve">ਪਰਮੇਸ਼ੁਰ ਉਨ੍ਹਾਂ ਲਈ ਮਿਹਰਬਾਨ ਹੈ ਜੋ ਉਸ ਨੂੰ ਪੁਕਾਰਦੇ ਹਨ ਅਤੇ ਉਹ ਉਨ੍ਹਾਂ ਦੀਆਂ ਲੋੜਾਂ ਪੂਰੀਆਂ ਕਰੇਗਾ।</w:t>
      </w:r>
    </w:p>
    <w:p/>
    <w:p>
      <w:r xmlns:w="http://schemas.openxmlformats.org/wordprocessingml/2006/main">
        <w:t xml:space="preserve">1. ਪਰਮਾਤਮਾ ਦੀ ਕਿਰਪਾ</w:t>
      </w:r>
    </w:p>
    <w:p/>
    <w:p>
      <w:r xmlns:w="http://schemas.openxmlformats.org/wordprocessingml/2006/main">
        <w:t xml:space="preserve">2. ਲੋੜ ਵਿੱਚ ਪਰਮੇਸ਼ੁਰ ਨੂੰ ਪੁਕਾਰੋ</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ਯਸਾਯਾਹ 41:13 - "ਕਿਉਂਕਿ ਮੈਂ, ਯਹੋਵਾਹ ਤੇਰਾ ਪਰਮੇਸ਼ੁਰ, ਤੇਰਾ ਸੱਜਾ ਹੱਥ ਫੜਦਾ ਹਾਂ, ਮੈਂ ਹੀ ਹਾਂ ਜੋ ਤੈਨੂੰ ਆਖਦਾ ਹਾਂ, ਨਾ ਡਰ, ਮੈਂ ਹੀ ਤੇਰੀ ਸਹਾਇਤਾ ਕਰਦਾ ਹਾਂ।</w:t>
      </w:r>
    </w:p>
    <w:p/>
    <w:p>
      <w:r xmlns:w="http://schemas.openxmlformats.org/wordprocessingml/2006/main">
        <w:t xml:space="preserve">ਕੂਚ 22:28 ਤੁਸੀਂ ਦੇਵਤਿਆਂ ਦੀ ਨਿੰਦਿਆ ਨਾ ਕਰੋ, ਨਾ ਆਪਣੇ ਲੋਕਾਂ ਦੇ ਹਾਕਮ ਨੂੰ ਸਰਾਪ ਦਿਓ।</w:t>
      </w:r>
    </w:p>
    <w:p/>
    <w:p>
      <w:r xmlns:w="http://schemas.openxmlformats.org/wordprocessingml/2006/main">
        <w:t xml:space="preserve">ਹਵਾਲੇ ਵਿਚ ਕਿਹਾ ਗਿਆ ਹੈ ਕਿ ਲੋਕਾਂ ਨੂੰ ਆਪਣੇ ਨੇਤਾਵਾਂ ਦਾ ਅਪਮਾਨ ਜਾਂ ਸਰਾਪ ਨਹੀਂ ਦੇਣਾ ਚਾਹੀਦਾ।</w:t>
      </w:r>
    </w:p>
    <w:p/>
    <w:p>
      <w:r xmlns:w="http://schemas.openxmlformats.org/wordprocessingml/2006/main">
        <w:t xml:space="preserve">1. ਅਧਿਕਾਰ ਦਾ ਆਦਰ ਕਰਨ ਦੀ ਮਹੱਤਤਾ।</w:t>
      </w:r>
    </w:p>
    <w:p/>
    <w:p>
      <w:r xmlns:w="http://schemas.openxmlformats.org/wordprocessingml/2006/main">
        <w:t xml:space="preserve">2. ਸਾਡੇ ਸ਼ਬਦਾਂ ਦੀ ਸ਼ਕਤੀ ਅਤੇ ਉਹਨਾਂ ਦਾ ਪ੍ਰਭਾਵ।</w:t>
      </w:r>
    </w:p>
    <w:p/>
    <w:p>
      <w:r xmlns:w="http://schemas.openxmlformats.org/wordprocessingml/2006/main">
        <w:t xml:space="preserve">1. ਕਹਾਉਤਾਂ 15:1-4: ਨਰਮ ਜਵਾਬ ਗੁੱਸੇ ਨੂੰ ਦੂਰ ਕਰ ਦਿੰਦਾ ਹੈ, ਪਰ ਕਠੋਰ ਸ਼ਬਦ ਗੁੱਸੇ ਨੂੰ ਭੜਕਾਉਂਦਾ ਹੈ। ਬੁੱਧਵਾਨ ਦੀ ਜ਼ੁਬਾਨ ਗਿਆਨ ਦੀ ਤਾਰੀਫ਼ ਕਰਦੀ ਹੈ, ਪਰ ਮੂਰਖਾਂ ਦੇ ਮੂੰਹ ਮੂਰਖਤਾ ਨੂੰ ਉਜਾਗਰ ਕਰਦੇ ਹਨ। ਪ੍ਰਭੂ ਦੀਆਂ ਅੱਖਾਂ ਹਰ ਥਾਂ ਤੇ ਹਨ, ਬੁਰੇ ਅਤੇ ਚੰਗਿਆਈਆਂ 'ਤੇ ਨਜ਼ਰ ਰੱਖਦੀਆਂ ਹਨ। ਕੋਮਲ ਜੀਭ ਜੀਵਨ ਦਾ ਰੁੱਖ ਹੈ, ਪਰ ਇਸ ਵਿੱਚ ਵਿਗਾੜ ਆਤਮਾ ਨੂੰ ਤੋੜ ਦਿੰਦਾ ਹੈ।</w:t>
      </w:r>
    </w:p>
    <w:p/>
    <w:p>
      <w:r xmlns:w="http://schemas.openxmlformats.org/wordprocessingml/2006/main">
        <w:t xml:space="preserve">2. ਰੋਮੀਆਂ 13:1-3: ਹਰੇਕ ਵਿਅਕਤੀ ਨੂੰ ਪ੍ਰਬੰਧਕ ਅਧਿਕਾਰੀਆਂ ਦੇ ਅਧੀਨ ਰਹਿਣ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 ਕਿਉਂਕਿ ਸ਼ਾਸਕਾਂ ਲਈ ਚੰਗੇ ਆਚਰਣ ਲਈ ਦਹਿਸ਼ਤ ਨਹੀਂ ਹੈ, ਪਰ ਬੁਰੇ ਲਈ.</w:t>
      </w:r>
    </w:p>
    <w:p/>
    <w:p>
      <w:r xmlns:w="http://schemas.openxmlformats.org/wordprocessingml/2006/main">
        <w:t xml:space="preserve">ਕੂਚ 22:29 ਤੁਸੀਂ ਆਪਣੇ ਪੱਕੇ ਹੋਏ ਫਲਾਂ ਅਤੇ ਸ਼ਰਾਬਾਂ ਵਿੱਚੋਂ ਪਹਿਲਾ ਚੜ੍ਹਾਉਣ ਵਿੱਚ ਦੇਰ ਨਾ ਕਰੋ: ਆਪਣੇ ਪੁੱਤਰਾਂ ਵਿੱਚੋਂ ਜੇਠਾ ਮੈਨੂੰ ਦੇ ਦਿਓ।</w:t>
      </w:r>
    </w:p>
    <w:p/>
    <w:p>
      <w:r xmlns:w="http://schemas.openxmlformats.org/wordprocessingml/2006/main">
        <w:t xml:space="preserve">ਪਰਮੇਸ਼ੁਰ ਨੇ ਇਜ਼ਰਾਈਲੀਆਂ ਨੂੰ ਹੁਕਮ ਦਿੱਤਾ ਕਿ ਉਹ ਉਨ੍ਹਾਂ ਦੇ ਪਹਿਲੇ ਫਲ ਅਤੇ ਉਨ੍ਹਾਂ ਦੇ ਪੁੱਤਰਾਂ ਦੇ ਪਲੇਠੇ ਬੱਚੇ ਉਸ ਨੂੰ ਭੇਟ ਵਜੋਂ ਚੜ੍ਹਾਉਣ।</w:t>
      </w:r>
    </w:p>
    <w:p/>
    <w:p>
      <w:r xmlns:w="http://schemas.openxmlformats.org/wordprocessingml/2006/main">
        <w:t xml:space="preserve">1. ਪਰਮੇਸ਼ੁਰ ਨੂੰ ਆਪਣਾ ਸਰਬੋਤਮ ਭੇਟ ਕਰਨਾ - ਕੂਚ 22:29</w:t>
      </w:r>
    </w:p>
    <w:p/>
    <w:p>
      <w:r xmlns:w="http://schemas.openxmlformats.org/wordprocessingml/2006/main">
        <w:t xml:space="preserve">2. ਆਗਿਆਕਾਰੀ ਦੀ ਬਰਕਤ - ਕੂਚ 22:29</w:t>
      </w:r>
    </w:p>
    <w:p/>
    <w:p>
      <w:r xmlns:w="http://schemas.openxmlformats.org/wordprocessingml/2006/main">
        <w:t xml:space="preserve">1. ਕਹਾਉਤਾਂ 3:9-10 - ਆਪਣੀ ਦੌਲਤ ਨਾਲ, ਆਪਣੀਆਂ ਸਾਰੀਆਂ ਫਸਲਾਂ ਦੇ ਪਹਿਲੇ ਫਲ ਨਾਲ ਪ੍ਰਭੂ ਦਾ ਆਦਰ ਕਰੋ।</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ਕੂਚ 22:30 ਇਸੇ ਤਰ੍ਹਾਂ ਤੂੰ ਆਪਣੇ ਬਲਦਾਂ ਅਤੇ ਆਪਣੀਆਂ ਭੇਡਾਂ ਨਾਲ ਕਰ: ਸੱਤ ਦਿਨ ਉਹ ਦੇ ਡੈਮ ਦੇ ਨਾਲ ਰਹੇਗਾ। ਅੱਠਵੇਂ ਦਿਨ ਤੂੰ ਇਹ ਮੈਨੂੰ ਦੇ ਦੇਣਾ।</w:t>
      </w:r>
    </w:p>
    <w:p/>
    <w:p>
      <w:r xmlns:w="http://schemas.openxmlformats.org/wordprocessingml/2006/main">
        <w:t xml:space="preserve">ਪ੍ਰਮਾਤਮਾ ਸਾਨੂੰ ਸਾਡੇ ਜਾਨਵਰਾਂ ਨਾਲ ਚੰਗਾ ਵਿਹਾਰ ਕਰਨ ਅਤੇ ਉਨ੍ਹਾਂ ਦੀ ਸਹੀ ਦੇਖਭਾਲ ਕਰਨ ਲਈ ਕਹਿੰਦਾ ਹੈ।</w:t>
      </w:r>
    </w:p>
    <w:p/>
    <w:p>
      <w:r xmlns:w="http://schemas.openxmlformats.org/wordprocessingml/2006/main">
        <w:t xml:space="preserve">1. ਸ੍ਰਿਸ਼ਟੀ ਦੀ ਦੇਖਭਾਲ: ਜਾਨਵਰਾਂ ਦੀ ਮਾਲਕੀ ਦੀਆਂ ਜ਼ਿੰਮੇਵਾਰੀਆਂ</w:t>
      </w:r>
    </w:p>
    <w:p/>
    <w:p>
      <w:r xmlns:w="http://schemas.openxmlformats.org/wordprocessingml/2006/main">
        <w:t xml:space="preserve">2. ਸਾਡੇ ਕੋਲ ਮੌਜੂਦ ਜਾਨਵਰਾਂ ਪ੍ਰਤੀ ਦਇਆ ਅਤੇ ਹਮਦਰਦੀ ਦਿਖਾਉਣਾ</w:t>
      </w:r>
    </w:p>
    <w:p/>
    <w:p>
      <w:r xmlns:w="http://schemas.openxmlformats.org/wordprocessingml/2006/main">
        <w:t xml:space="preserve">1. ਕਹਾਉਤਾਂ 12:10 - ਇੱਕ ਧਰਮੀ ਆਦਮੀ ਆਪਣੇ ਜਾਨਵਰਾਂ ਦੀਆਂ ਲੋੜਾਂ ਦੀ ਪਰਵਾਹ ਕਰਦਾ ਹੈ, ਪਰ ਦੁਸ਼ਟਾਂ ਦੇ ਚੰਗੇ ਕੰਮ ਬੇਰਹਿਮ ਹਨ।</w:t>
      </w:r>
    </w:p>
    <w:p/>
    <w:p>
      <w:r xmlns:w="http://schemas.openxmlformats.org/wordprocessingml/2006/main">
        <w:t xml:space="preserve">2.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ਕੂਚ 22:31 ਅਤੇ ਤੁਸੀਂ ਮੇਰੇ ਲਈ ਪਵਿੱਤਰ ਪੁਰਖ ਹੋਵੋਂਗੇ। ਤੁਹਾਨੂੰ ਇਸ ਨੂੰ ਕੁੱਤਿਆਂ ਨੂੰ ਸੁੱਟ ਦੇਣਾ ਚਾਹੀਦਾ ਹੈ।</w:t>
      </w:r>
    </w:p>
    <w:p/>
    <w:p>
      <w:r xmlns:w="http://schemas.openxmlformats.org/wordprocessingml/2006/main">
        <w:t xml:space="preserve">ਇਹ ਹਵਾਲਾ ਇਜ਼ਰਾਈਲੀਆਂ ਦੇ ਜਾਨਵਰਾਂ ਦੇ ਮਾਸ ਦੇ ਸੇਵਨ ਤੋਂ ਪਰਹੇਜ਼ ਕਰਕੇ ਆਪਣੇ ਗੁਆਂਢੀਆਂ ਤੋਂ ਵੱਖ ਕੀਤੇ ਜਾਣ ਬਾਰੇ ਗੱਲ ਕਰਦਾ ਹੈ ਜੋ ਜਾਨਵਰਾਂ ਦੁਆਰਾ ਫਟਿਆ ਹੋਇਆ ਹੈ।</w:t>
      </w:r>
    </w:p>
    <w:p/>
    <w:p>
      <w:r xmlns:w="http://schemas.openxmlformats.org/wordprocessingml/2006/main">
        <w:t xml:space="preserve">1: ਪ੍ਰਮਾਤਮਾ ਸਾਨੂੰ ਪਵਿੱਤਰ ਹੋਣ ਲਈ ਅਤੇ ਅਜਿਹਾ ਜੀਵਨ ਜੀਉਣ ਲਈ ਕਹਿੰਦਾ ਹੈ ਜੋ ਸਾਨੂੰ ਸੰਸਾਰ ਤੋਂ ਵੱਖ ਕਰਦਾ ਹੈ।</w:t>
      </w:r>
    </w:p>
    <w:p/>
    <w:p>
      <w:r xmlns:w="http://schemas.openxmlformats.org/wordprocessingml/2006/main">
        <w:t xml:space="preserve">2: ਅਸੀਂ ਪਰਮੇਸ਼ੁਰ ਦੀ ਪਵਿੱਤਰਤਾ ਦੇ ਮਿਆਰਾਂ ਅਨੁਸਾਰ ਜੀਵਨ ਬਤੀਤ ਕਰ ਕੇ ਉਸ ਦਾ ਆਦਰ ਕਰ ਸਕਦੇ ਹਾਂ।</w:t>
      </w:r>
    </w:p>
    <w:p/>
    <w:p>
      <w:r xmlns:w="http://schemas.openxmlformats.org/wordprocessingml/2006/main">
        <w:t xml:space="preserve">1:1 ਪਤਰਸ 1:16 - ਕਿਉਂਕਿ ਇਹ ਲਿਖਿਆ ਹੋਇਆ ਹੈ, ਪਵਿੱਤਰ ਬਣੋ; ਕਿਉਂਕਿ ਮੈਂ ਪਵਿੱਤਰ ਹਾਂ।</w:t>
      </w:r>
    </w:p>
    <w:p/>
    <w:p>
      <w:r xmlns:w="http://schemas.openxmlformats.org/wordprocessingml/2006/main">
        <w:t xml:space="preserve">2: ਲੇਵੀਆਂ 11:44 - ਕਿਉਂਕਿ ਮੈਂ ਯਹੋਵਾਹ ਤੁਹਾਡਾ ਪਰਮੇਸ਼ੁਰ ਹਾਂ: ਇਸ ਲਈ ਤੁਸੀਂ ਆਪਣੇ ਆਪ ਨੂੰ ਪਵਿੱਤਰ ਕਰੋ, ਅਤੇ ਤੁਸੀਂ ਪਵਿੱਤਰ ਹੋਵੋਗੇ; ਕਿਉਂਕਿ ਮੈਂ ਪਵਿੱਤਰ ਹਾਂ: ਤੁਸੀਂ ਆਪਣੇ ਆਪ ਨੂੰ ਕਿਸੇ ਵੀ ਤਰ੍ਹਾਂ ਦੇ ਰੀਂਗਣ ਵਾਲੀ ਚੀਜ਼ ਨਾਲ ਅਸ਼ੁੱਧ ਨਾ ਕਰੋ ਜੋ ਧਰਤੀ ਉੱਤੇ ਰੇਂਗਦਾ ਹੈ।</w:t>
      </w:r>
    </w:p>
    <w:p/>
    <w:p>
      <w:r xmlns:w="http://schemas.openxmlformats.org/wordprocessingml/2006/main">
        <w:t xml:space="preserve">ਕੂਚ 23 ਨੂੰ ਤਿੰਨ ਪੈਰਿਆਂ ਵਿੱਚ ਹੇਠਾਂ ਦਿੱਤੇ ਅਨੁਸਾਰ ਸੰਖੇਪ ਕੀਤਾ ਜਾ ਸਕਦਾ ਹੈ, ਸੰਕੇਤਕ ਆਇਤਾਂ ਦੇ ਨਾਲ:</w:t>
      </w:r>
    </w:p>
    <w:p/>
    <w:p>
      <w:r xmlns:w="http://schemas.openxmlformats.org/wordprocessingml/2006/main">
        <w:t xml:space="preserve">ਪੈਰਾ 1: ਕੂਚ 23:1-9 ਵਿੱਚ, ਪ੍ਰਮਾਤਮਾ ਸਮਾਜ ਵਿੱਚ ਨਿਆਂ ਅਤੇ ਨਿਰਪੱਖਤਾ ਨਾਲ ਸਬੰਧਤ ਕਾਨੂੰਨ ਅਤੇ ਨਿਯਮ ਪ੍ਰਦਾਨ ਕਰਦਾ ਹੈ। ਇਜ਼ਰਾਈਲੀਆਂ ਨੂੰ ਹਿਦਾਇਤ ਦਿੱਤੀ ਗਈ ਹੈ ਕਿ ਉਹ ਝੂਠੀਆਂ ਖ਼ਬਰਾਂ ਨਾ ਫੈਲਾਉਣ ਜਾਂ ਨਿਆਂ ਨੂੰ ਵਿਗਾੜਨ ਲਈ ਦੁਸ਼ਟਾਂ ਦੇ ਨਾਲ ਸ਼ਾਮਲ ਨਾ ਹੋਣ। ਉਨ੍ਹਾਂ ਨੂੰ ਸੱਚ ਬੋਲਣ ਅਤੇ ਗਰੀਬਾਂ ਜਾਂ ਅਮੀਰਾਂ ਪ੍ਰਤੀ ਪੱਖਪਾਤ ਨਾ ਕਰਨ ਲਈ ਕਿਹਾ ਜਾਂਦਾ ਹੈ। ਦੁਸ਼ਮਣਾਂ ਨਾਲ ਵੀ ਇਨਸਾਫ਼ ਹੋਣਾ ਚਾਹੀਦਾ ਹੈ। ਗੁੰਮ ਹੋਈ ਜਾਇਦਾਦ ਨੂੰ ਵਾਪਸ ਕਰਨ, ਮੁਸੀਬਤ ਵਿੱਚ ਦੁਸ਼ਮਣ ਦੇ ਜਾਨਵਰ ਦੀ ਮਦਦ ਕਰਨ ਅਤੇ ਵਿਦੇਸ਼ੀ ਲੋਕਾਂ ਉੱਤੇ ਜ਼ੁਲਮ ਨਾ ਕਰਨ ਬਾਰੇ ਕਾਨੂੰਨ ਦਿੱਤੇ ਗਏ ਹਨ ਕਿਉਂਕਿ ਇਜ਼ਰਾਈਲੀ ਖੁਦ ਇੱਕ ਵਾਰ ਮਿਸਰ ਵਿੱਚ ਵਿਦੇਸ਼ੀ ਸਨ।</w:t>
      </w:r>
    </w:p>
    <w:p/>
    <w:p>
      <w:r xmlns:w="http://schemas.openxmlformats.org/wordprocessingml/2006/main">
        <w:t xml:space="preserve">ਪੈਰਾ 2: ਕੂਚ 23:10-19 ਵਿੱਚ ਜਾਰੀ ਰੱਖਦੇ ਹੋਏ, ਖੇਤੀਬਾੜੀ ਦੇ ਅਭਿਆਸਾਂ ਅਤੇ ਧਾਰਮਿਕ ਤਿਉਹਾਰਾਂ ਬਾਰੇ ਹਦਾਇਤਾਂ ਦਿੱਤੀਆਂ ਗਈਆਂ ਹਨ। ਇਜ਼ਰਾਈਲੀਆਂ ਨੂੰ ਹੁਕਮ ਦਿੱਤਾ ਗਿਆ ਹੈ ਕਿ ਉਹ ਹਰ ਸੱਤਵੇਂ ਸਾਲ ਆਪਣੇ ਖੇਤਾਂ ਲਈ ਆਰਾਮ ਦਾ ਸਬਤ ਦਾ ਸਾਲ ਮਨਾਉਣ, ਜਿਸ ਨਾਲ ਜ਼ਮੀਨ ਡਿੱਗੀ ਰਹਿੰਦੀ ਹੈ ਅਤੇ ਗਰੀਬਾਂ ਅਤੇ ਜਾਨਵਰਾਂ ਨੂੰ ਭੋਜਨ ਮਿਲਦਾ ਹੈ। ਉਹਨਾਂ ਨੂੰ ਛੇ ਦਿਨ ਕੰਮ ਕਰਨ ਲਈ ਵੀ ਕਿਹਾ ਗਿਆ ਹੈ ਪਰ ਸੱਤਵੇਂ ਦਿਨ ਅਰਾਮ ਕਰਨ ਲਈ ਪ੍ਰਮਾਤਮਾ ਦੁਆਰਾ ਸ੍ਰਿਸ਼ਟੀ ਦੇ ਦੌਰਾਨ ਬਣਾਏ ਗਏ ਨਮੂਨੇ ਦਾ ਸਨਮਾਨ ਕੀਤਾ ਗਿਆ ਹੈ। ਬੇਖਮੀਰੀ ਰੋਟੀ ਦਾ ਤਿਉਹਾਰ, ਵਾਢੀ ਦਾ ਤਿਉਹਾਰ (ਪੈਂਟੀਕੋਸਟ), ਅਤੇ ਇਕੱਠੇ ਹੋਣ ਦਾ ਤਿਉਹਾਰ (ਟੈਬਰਨੈਕਲਸ) ਤਿੰਨ ਸਾਲਾਨਾ ਤਿਉਹਾਰਾਂ ਬਾਰੇ ਨਿਯਮ ਪ੍ਰਦਾਨ ਕੀਤੇ ਗਏ ਹਨ।</w:t>
      </w:r>
    </w:p>
    <w:p/>
    <w:p>
      <w:r xmlns:w="http://schemas.openxmlformats.org/wordprocessingml/2006/main">
        <w:t xml:space="preserve">ਪੈਰਾ 3: ਕੂਚ 23:20-33 ਵਿੱਚ, ਪਰਮੇਸ਼ੁਰ ਇਸਰਾਏਲੀਆਂ ਦੇ ਅੱਗੇ ਇੱਕ ਦੂਤ ਭੇਜਣ ਦਾ ਵਾਅਦਾ ਕਰਦਾ ਹੈ ਜਦੋਂ ਉਹ ਕਨਾਨ ਵੱਲ ਜਾਂਦੇ ਹਨ। ਇਹ ਦੂਤ ਰਸਤੇ ਵਿਚ ਉਨ੍ਹਾਂ ਦੇ ਦੁਸ਼ਮਣਾਂ ਤੋਂ ਉਨ੍ਹਾਂ ਦੀ ਰੱਖਿਆ ਕਰਦੇ ਹੋਏ ਉਨ੍ਹਾਂ ਨੂੰ ਉਨ੍ਹਾਂ ਦੇ ਵਾਅਦਾ ਕੀਤੇ ਹੋਏ ਦੇਸ਼ ਵਿਚ ਸੁਰੱਖਿਅਤ ਢੰਗ ਨਾਲ ਅਗਵਾਈ ਕਰੇਗਾ। ਇਜ਼ਰਾਈਲੀਆਂ ਨੂੰ ਹੋਰ ਕੌਮਾਂ ਨਾਲ ਇਕਰਾਰਨਾਮੇ ਜਾਂ ਗੱਠਜੋੜ ਕਰਨ ਦੇ ਵਿਰੁੱਧ ਚੇਤਾਵਨੀ ਦਿੱਤੀ ਗਈ ਹੈ ਜੋ ਉਹਨਾਂ ਨੂੰ ਇਕੱਲੇ ਯਹੋਵਾਹ ਦੀ ਉਪਾਸਨਾ ਕਰਨ ਤੋਂ ਭਟਕਾਉਣ ਲਈ ਅਗਵਾਈ ਕਰ ਸਕਦੇ ਹਨ, ਉਹਨਾਂ ਦੀ ਵਚਨਬੱਧਤਾ ਪੂਰੀ ਤਰ੍ਹਾਂ ਉਸ ਨੂੰ ਸਮਰਪਿਤ ਹੋਣੀ ਚਾਹੀਦੀ ਹੈ।</w:t>
      </w:r>
    </w:p>
    <w:p/>
    <w:p>
      <w:r xmlns:w="http://schemas.openxmlformats.org/wordprocessingml/2006/main">
        <w:t xml:space="preserve">ਸਾਰੰਸ਼ ਵਿੱਚ:</w:t>
      </w:r>
    </w:p>
    <w:p>
      <w:r xmlns:w="http://schemas.openxmlformats.org/wordprocessingml/2006/main">
        <w:t xml:space="preserve">ਕੂਚ 23 ਪੇਸ਼ ਕਰਦਾ ਹੈ:</w:t>
      </w:r>
    </w:p>
    <w:p>
      <w:r xmlns:w="http://schemas.openxmlformats.org/wordprocessingml/2006/main">
        <w:t xml:space="preserve">ਨਿਆਂ, ਨਿਰਪੱਖਤਾ ਨੂੰ ਉਤਸ਼ਾਹਿਤ ਕਰਨ ਵਾਲੇ ਕਾਨੂੰਨ; ਝੂਠੀਆਂ ਰਿਪੋਰਟਾਂ ਫੈਲਾਉਣ 'ਤੇ ਪਾਬੰਦੀ;</w:t>
      </w:r>
    </w:p>
    <w:p>
      <w:r xmlns:w="http://schemas.openxmlformats.org/wordprocessingml/2006/main">
        <w:t xml:space="preserve">ਨਿਰਪੱਖਤਾ ਲਈ ਕਾਲ; ਦੁਸ਼ਮਣਾਂ ਲਈ ਸਹਾਇਤਾ; ਵਿਦੇਸ਼ੀਆਂ ਦੇ ਅਧਿਕਾਰਾਂ ਦੀ ਸੁਰੱਖਿਆ</w:t>
      </w:r>
    </w:p>
    <w:p/>
    <w:p>
      <w:r xmlns:w="http://schemas.openxmlformats.org/wordprocessingml/2006/main">
        <w:t xml:space="preserve">ਖੇਤੀਬਾੜੀ ਅਭਿਆਸਾਂ ਬਾਰੇ ਹਦਾਇਤਾਂ; ਸਬਤ ਦੇ ਸਾਲ ਦੀ ਪਾਲਣਾ, ਆਰਾਮ;</w:t>
      </w:r>
    </w:p>
    <w:p>
      <w:r xmlns:w="http://schemas.openxmlformats.org/wordprocessingml/2006/main">
        <w:t xml:space="preserve">ਹਫ਼ਤਾਵਾਰੀ ਸਬਤ ਮਨਾਉਣ ਨਾਲ ਸਬੰਧਤ ਹੁਕਮ;</w:t>
      </w:r>
    </w:p>
    <w:p>
      <w:r xmlns:w="http://schemas.openxmlformats.org/wordprocessingml/2006/main">
        <w:t xml:space="preserve">ਇਜ਼ਰਾਈਲੀ ਇਤਿਹਾਸ ਵਿੱਚ ਮਹੱਤਵਪੂਰਨ ਘਟਨਾਵਾਂ ਦੀ ਯਾਦ ਵਿੱਚ ਸਾਲਾਨਾ ਤਿਉਹਾਰਾਂ ਨੂੰ ਨਿਯੰਤਰਿਤ ਕਰਨ ਵਾਲੇ ਨਿਯਮ।</w:t>
      </w:r>
    </w:p>
    <w:p/>
    <w:p>
      <w:r xmlns:w="http://schemas.openxmlformats.org/wordprocessingml/2006/main">
        <w:t xml:space="preserve">ਬ੍ਰਹਮ ਮਾਰਗਦਰਸ਼ਨ ਦਾ ਵਾਅਦਾ, ਯਾਤਰਾ ਦੌਰਾਨ ਇੱਕ ਦੂਤ ਦੁਆਰਾ ਸੁਰੱਖਿਆ;</w:t>
      </w:r>
    </w:p>
    <w:p>
      <w:r xmlns:w="http://schemas.openxmlformats.org/wordprocessingml/2006/main">
        <w:t xml:space="preserve">ਗਠਜੋੜ ਬਣਾਉਣ ਦੇ ਵਿਰੁੱਧ ਚੇਤਾਵਨੀ ਜੋ ਯਹੋਵਾਹ ਦੀ ਨਿਵੇਕਲੀ ਪੂਜਾ ਨਾਲ ਸਮਝੌਤਾ ਕਰਦੇ ਹਨ;</w:t>
      </w:r>
    </w:p>
    <w:p>
      <w:r xmlns:w="http://schemas.openxmlformats.org/wordprocessingml/2006/main">
        <w:t xml:space="preserve">ਇਕਰਾਰਨਾਮੇ ਦੀ ਵਫ਼ਾਦਾਰੀ 'ਤੇ ਜ਼ੋਰ, ਇਕੱਲੇ ਪ੍ਰਮਾਤਮਾ ਪ੍ਰਤੀ ਸ਼ਰਧਾ, ਕਿਉਂਕਿ ਚੁਣੇ ਹੋਏ ਲੋਕ ਵਾਅਦਾ ਕੀਤੀ ਜ਼ਮੀਨ ਵੱਲ ਯਾਤਰਾ ਕਰਦੇ ਹਨ।</w:t>
      </w:r>
    </w:p>
    <w:p/>
    <w:p>
      <w:r xmlns:w="http://schemas.openxmlformats.org/wordprocessingml/2006/main">
        <w:t xml:space="preserve">ਇਹ ਅਧਿਆਇ ਪਰਮੇਸ਼ੁਰ ਦੇ ਨਾਲ ਜਾਰੀ ਹੈ ਜਿਸ ਵਿੱਚ ਇਜ਼ਰਾਈਲ ਭਾਈਚਾਰੇ ਦੇ ਅੰਦਰ ਸਮਾਜਿਕ ਵਿਵਸਥਾ ਨਾਲ ਸਬੰਧਤ ਵੱਖ-ਵੱਖ ਪਹਿਲੂਆਂ ਨੂੰ ਸ਼ਾਮਲ ਕਰਦੇ ਹੋਏ ਵਿਸਤ੍ਰਿਤ ਨਿਰਦੇਸ਼ ਦਿੱਤੇ ਗਏ ਹਨ ਜੋ ਨਿਆਂ, ਨਿਰਪੱਖਤਾ ਦੇ ਨਾਲ-ਨਾਲ ਸਿਧਾਂਤਾਂ ਦੇ ਨਾਲ-ਨਾਲ ਨੈਤਿਕ ਆਚਰਣ ਦੀ ਅਗਵਾਈ ਕਰਦੇ ਹਨ ਜੋ ਅਕਸਰ ਚੁਣੇ ਹੋਏ ਲੋਕਾਂ (ਇਜ਼ਰਾਈਲ) ਦੁਆਰਾ ਦਰਸਾਏ ਗਏ ਦੇਵਤਾ (ਯਹੋਵਾਹ) ਦੇ ਵਿਚਕਾਰ ਸੰਚਾਰ ਨੂੰ ਸ਼ਾਮਲ ਕਰਦੇ ਹਨ। ਮੂਸਾ ਵਰਗੀਆਂ ਸ਼ਖਸੀਅਤਾਂ ਜੋ ਵਿਚੋਲੇ ਵਜੋਂ ਸੇਵਾ ਕਰਦੀਆਂ ਹਨ, ਵਿਚੋਲੇ ਨੂੰ ਰੂਪ ਦੇਣ ਵਾਲੀ ਸੰਪਰਦਾਇਕ ਪਛਾਣ ਜੋ ਉਸ ਸਮੇਂ ਦੌਰਾਨ ਪੂਰੇ ਖੇਤਰ ਵਿਚ ਵੇਖੀਆਂ ਗਈਆਂ ਪ੍ਰਾਚੀਨ ਧਾਰਮਿਕ ਪਰੰਪਰਾਵਾਂ ਵਿਚ ਜੜ੍ਹਾਂ ਰੱਖਦੀਆਂ ਹਨ, ਜੋ ਕਿ ਸੰਭਾਲ, ਸਮਾਜਿਕ ਬਰਾਬਰੀ ਪ੍ਰਤੀ ਬ੍ਰਹਮ ਚਿੰਤਾ ਨੂੰ ਦਰਸਾਉਂਦੀ ਬਹਾਲੀ, ਨਿਆਂ, ਧਾਰਮਿਕਤਾ ਵਰਗੇ ਵਿਸ਼ਿਆਂ ਨੂੰ ਸ਼ਾਮਲ ਕਰਨ ਵਾਲੇ ਵਿਆਪਕ ਸਮਾਜਿਕ ਤਾਣੇ-ਬਾਣੇ ਵਿਚ ਮੌਜੂਦ ਕਮਜ਼ੋਰ ਮੈਂਬਰ ਦੇ ਵਿਚਕਾਰ ਮਿਸ਼ਰਣ ਨੂੰ ਦਰਸਾਉਂਦੀਆਂ ਹਨ। ਨੈਤਿਕ ਚਾਲ-ਚਲਣ ਨਾਲ ਸਬੰਧਤ ਸੰਕਲਪਾਂ ਨੂੰ ਸ਼ਾਮਲ ਕਰਨ ਵਾਲੇ ਸਮੂਹਿਕ ਕਿਸਮਤ ਨੂੰ ਆਕਾਰ ਦੇਣ ਦੇ ਉਦੇਸ਼ਾਂ ਨੂੰ ਪੂਰਾ ਕਰਨ ਦੇ ਉਦੇਸ਼ਾਂ ਨੂੰ ਪੂਰਾ ਕਰਨ ਦੇ ਉਦੇਸ਼ਾਂ ਨੂੰ ਪੂਰਾ ਕਰਨ ਦੇ ਉਦੇਸ਼ਾਂ ਨੂੰ ਪੂਰਾ ਕਰਨਾ, ਪ੍ਰਾਚੀਨ ਨਜ਼ਦੀਕੀ ਪੂਰਬੀ ਵਿਸ਼ਵ ਦ੍ਰਿਸ਼ਟੀਕੋਣ ਨੂੰ ਦਰਸਾਉਣ ਵਾਲੇ ਵਿਆਪਕ ਬ੍ਰਹਿਮੰਡੀ ਕ੍ਰਮ ਦੇ ਵਿਚਕਾਰ ਸਮਾਜਿਕ ਜ਼ਿੰਮੇਵਾਰੀ ਨੂੰ ਦਰਸਾਉਂਦਾ ਹੈ। ਮਨੁੱਖਤਾ, ਬ੍ਰਹਮਤਾ ਵਿਚਕਾਰ</w:t>
      </w:r>
    </w:p>
    <w:p/>
    <w:p>
      <w:r xmlns:w="http://schemas.openxmlformats.org/wordprocessingml/2006/main">
        <w:t xml:space="preserve">ਕੂਚ 23:1 ਤੁਸੀਂ ਝੂਠੀ ਰਿਪੋਰਟ ਨਾ ਉਠਾਓ: ਦੁਸ਼ਟ ਗਵਾਹ ਬਣਨ ਲਈ ਆਪਣਾ ਹੱਥ ਦੁਸ਼ਟ ਨਾਲ ਨਾ ਰੱਖੋ।</w:t>
      </w:r>
    </w:p>
    <w:p/>
    <w:p>
      <w:r xmlns:w="http://schemas.openxmlformats.org/wordprocessingml/2006/main">
        <w:t xml:space="preserve">ਗਲਤ ਜਾਣਕਾਰੀ ਨਾ ਫੈਲਾਓ ਜਾਂ ਬੁਰਾਈ ਕਰਨ ਲਈ ਦੁਸ਼ਟਾਂ ਨਾਲ ਜੁੜੋ।</w:t>
      </w:r>
    </w:p>
    <w:p/>
    <w:p>
      <w:r xmlns:w="http://schemas.openxmlformats.org/wordprocessingml/2006/main">
        <w:t xml:space="preserve">1: ਝੂਠ ਅਤੇ ਝੂਠ ਫੈਲਾਉਣ ਦਾ ਹਿੱਸਾ ਨਾ ਬਣੋ।</w:t>
      </w:r>
    </w:p>
    <w:p/>
    <w:p>
      <w:r xmlns:w="http://schemas.openxmlformats.org/wordprocessingml/2006/main">
        <w:t xml:space="preserve">2: ਗ਼ਲਤ ਕੰਮ ਕਰਨ ਲਈ ਦੁਸ਼ਟਾਂ ਦੇ ਨਾਲ ਫ਼ੌਜ ਨਾ ਬਣੋ।</w:t>
      </w:r>
    </w:p>
    <w:p/>
    <w:p>
      <w:r xmlns:w="http://schemas.openxmlformats.org/wordprocessingml/2006/main">
        <w:t xml:space="preserve">1: ਜ਼ਬੂਰਾਂ ਦੀ ਪੋਥੀ 15:3 ਉਹ ਜਿਹੜਾ ਆਪਣੀ ਜੀਭ ਨਾਲ ਨਿੰਦਿਆ ਨਹੀਂ ਕਰਦਾ, ਨਾ ਆਪਣੇ ਗੁਆਂਢੀ ਦੀ ਬੁਰਾਈ ਕਰਦਾ ਹੈ, ਨਾ ਆਪਣੇ ਮਿੱਤਰ ਦੀ ਨਿੰਦਿਆ ਕਰਦਾ ਹੈ।</w:t>
      </w:r>
    </w:p>
    <w:p/>
    <w:p>
      <w:r xmlns:w="http://schemas.openxmlformats.org/wordprocessingml/2006/main">
        <w:t xml:space="preserve">2: ਕਹਾਉਤਾਂ 19:5 ਝੂਠਾ ਗਵਾਹ ਸਜ਼ਾ ਤੋਂ ਨਹੀਂ ਬਚੇਗਾ, ਅਤੇ ਝੂਠ ਬੋਲਣ ਵਾਲਾ ਨਹੀਂ ਬਚੇਗਾ।</w:t>
      </w:r>
    </w:p>
    <w:p/>
    <w:p>
      <w:r xmlns:w="http://schemas.openxmlformats.org/wordprocessingml/2006/main">
        <w:t xml:space="preserve">ਕੂਚ 23:2 ਤੁਹਾਨੂੰ ਬੁਰਾਈ ਕਰਨ ਲਈ ਭੀੜ ਦੇ ਪਿੱਛੇ ਨਹੀਂ ਲੱਗਣਾ ਚਾਹੀਦਾ। ਨਾ ਹੀ ਤੁਸੀਂ ਬਹੁਤ ਸਾਰੇ ਲੋਕਾਂ ਦੇ ਨਿਰਣੇ ਲਈ ਇਨਕਾਰ ਕਰਨ ਦੇ ਕਾਰਨ ਬੋਲੋ:</w:t>
      </w:r>
    </w:p>
    <w:p/>
    <w:p>
      <w:r xmlns:w="http://schemas.openxmlformats.org/wordprocessingml/2006/main">
        <w:t xml:space="preserve">ਕੋਈ ਗਲਤ ਕੰਮ ਕਰਨ ਵੇਲੇ ਭੀੜ ਦਾ ਪਿੱਛਾ ਨਾ ਕਰੋ, ਅਤੇ ਕਿਸੇ ਕਾਰਨ ਲਈ ਬੋਲਣ ਵੇਲੇ ਇਨਸਾਫ਼ ਨੂੰ ਮਰੋੜ ਨਾ ਕਰੋ।</w:t>
      </w:r>
    </w:p>
    <w:p/>
    <w:p>
      <w:r xmlns:w="http://schemas.openxmlformats.org/wordprocessingml/2006/main">
        <w:t xml:space="preserve">1. ਭੀੜ ਦੀ ਸ਼ਕਤੀ: ਨਕਾਰਾਤਮਕ ਪੀਅਰ ਦਬਾਅ ਦਾ ਵਿਰੋਧ ਕਿਵੇਂ ਕਰਨਾ ਹੈ</w:t>
      </w:r>
    </w:p>
    <w:p/>
    <w:p>
      <w:r xmlns:w="http://schemas.openxmlformats.org/wordprocessingml/2006/main">
        <w:t xml:space="preserve">2. ਨਿਆਂ ਲਈ ਖੜੇ ਹੋਣਾ: ਬੇਇਨਸਾਫ਼ੀ ਦੇ ਵਿਰੁੱਧ ਕਿਵੇਂ ਬੋਲਣਾ ਹੈ</w:t>
      </w:r>
    </w:p>
    <w:p/>
    <w:p>
      <w:r xmlns:w="http://schemas.openxmlformats.org/wordprocessingml/2006/main">
        <w:t xml:space="preserve">1. ਕਹਾਉਤਾਂ 11:14 - "ਜਿੱਥੇ ਕੋਈ ਸਲਾਹ ਨਹੀਂ, ਲੋਕ ਡਿੱਗਦੇ ਹਨ: ਪਰ ਸਲਾਹਕਾਰਾਂ ਦੀ ਭੀੜ ਵਿੱਚ ਸੁਰੱਖਿਆ ਹੁੰਦੀ ਹੈ।"</w:t>
      </w:r>
    </w:p>
    <w:p/>
    <w:p>
      <w:r xmlns:w="http://schemas.openxmlformats.org/wordprocessingml/2006/main">
        <w:t xml:space="preserve">2. ਅਫ਼ਸੀਆਂ 4:15 - "ਪਰ ਪਿਆਰ ਵਿੱਚ ਸੱਚ ਬੋਲਣਾ, ਸਾਰੀਆਂ ਚੀਜ਼ਾਂ ਵਿੱਚ ਉਸ ਵਿੱਚ ਵਾਧਾ ਹੋ ਸਕਦਾ ਹੈ, ਜੋ ਕਿ ਸਿਰ ਹੈ, ਇੱਥੋਂ ਤੱਕ ਕਿ ਮਸੀਹ ਵੀ।"</w:t>
      </w:r>
    </w:p>
    <w:p/>
    <w:p>
      <w:r xmlns:w="http://schemas.openxmlformats.org/wordprocessingml/2006/main">
        <w:t xml:space="preserve">ਕੂਚ 23:3 ਅਤੇ ਨਾ ਹੀ ਤੁਸੀਂ ਕਿਸੇ ਗਰੀਬ ਆਦਮੀ ਨੂੰ ਉਸ ਦੇ ਕਾਰਨ ਸਮਝੋ।</w:t>
      </w:r>
    </w:p>
    <w:p/>
    <w:p>
      <w:r xmlns:w="http://schemas.openxmlformats.org/wordprocessingml/2006/main">
        <w:t xml:space="preserve">ਇਹ ਹਵਾਲਾ ਸਾਨੂੰ ਸਿਖਾਉਂਦਾ ਹੈ ਕਿ ਜਦੋਂ ਲੋੜਵੰਦ ਲੋਕਾਂ ਦੀ ਮਦਦ ਕਰਨ ਦੀ ਗੱਲ ਆਉਂਦੀ ਹੈ ਤਾਂ ਸਾਨੂੰ ਪੱਖਪਾਤ ਨਹੀਂ ਕਰਨਾ ਚਾਹੀਦਾ।</w:t>
      </w:r>
    </w:p>
    <w:p/>
    <w:p>
      <w:r xmlns:w="http://schemas.openxmlformats.org/wordprocessingml/2006/main">
        <w:t xml:space="preserve">1: ਜਦੋਂ ਲੋੜਵੰਦਾਂ ਦੀ ਮਦਦ ਕਰਨ ਦੀ ਗੱਲ ਆਉਂਦੀ ਹੈ ਤਾਂ ਸਾਨੂੰ ਪੱਖਪਾਤ ਜਾਂ ਪੱਖਪਾਤ ਨਹੀਂ ਕਰਨਾ ਚਾਹੀਦਾ।</w:t>
      </w:r>
    </w:p>
    <w:p/>
    <w:p>
      <w:r xmlns:w="http://schemas.openxmlformats.org/wordprocessingml/2006/main">
        <w:t xml:space="preserve">2: ਸਾਨੂੰ ਲੋੜਵੰਦਾਂ ਦੀ ਮਦਦ ਕਰਕੇ ਨਿਆਂ ਅਤੇ ਨਿਰਪੱਖਤਾ ਦਾ ਅਭਿਆਸ ਕਰਨਾ ਚਾਹੀਦਾ ਹੈ, ਚਾਹੇ ਉਹ ਕੋਈ ਵੀ ਹੋਵੇ।</w:t>
      </w:r>
    </w:p>
    <w:p/>
    <w:p>
      <w:r xmlns:w="http://schemas.openxmlformats.org/wordprocessingml/2006/main">
        <w:t xml:space="preserve">1: ਯਾਕੂਬ 2:1-13 - ਜਦੋਂ ਲੋੜਵੰਦਾਂ ਦੀ ਮਦਦ ਕਰਨ ਦੀ ਗੱਲ ਆਉਂਦੀ ਹੈ ਤਾਂ ਪੱਖਪਾਤ ਨਾ ਕਰੋ।</w:t>
      </w:r>
    </w:p>
    <w:p/>
    <w:p>
      <w:r xmlns:w="http://schemas.openxmlformats.org/wordprocessingml/2006/main">
        <w:t xml:space="preserve">2: ਯਸਾਯਾਹ 1:17 - ਸਹੀ ਕੰਮ ਕਰਨਾ ਅਤੇ ਦਇਆ ਨੂੰ ਪਿਆਰ ਕਰਨਾ ਅਤੇ ਆਪਣੇ ਪਰਮੇਸ਼ੁਰ ਦੇ ਨਾਲ ਨਿਮਰਤਾ ਨਾਲ ਚੱਲਣਾ ਸਿੱਖੋ।</w:t>
      </w:r>
    </w:p>
    <w:p/>
    <w:p>
      <w:r xmlns:w="http://schemas.openxmlformats.org/wordprocessingml/2006/main">
        <w:t xml:space="preserve">ਕੂਚ 23:4 ਜੇ ਤੁਸੀਂ ਆਪਣੇ ਦੁਸ਼ਮਣ ਦੇ ਬਲਦ ਜਾਂ ਗਧੇ ਨੂੰ ਭਟਕਦੇ ਹੋਏ ਮਿਲੇ, ਤਾਂ ਤੁਸੀਂ ਉਸ ਨੂੰ ਜ਼ਰੂਰ ਉਸ ਕੋਲ ਵਾਪਸ ਲਿਆਓਗੇ।</w:t>
      </w:r>
    </w:p>
    <w:p/>
    <w:p>
      <w:r xmlns:w="http://schemas.openxmlformats.org/wordprocessingml/2006/main">
        <w:t xml:space="preserve">ਪ੍ਰਮਾਤਮਾ ਲੋਕਾਂ ਨੂੰ ਦਿਆਲੂ ਹੋਣ ਅਤੇ ਆਪਣੇ ਦੁਸ਼ਮਣਾਂ ਦੀ ਮਦਦ ਕਰਨ ਦਾ ਹੁਕਮ ਦਿੰਦਾ ਹੈ ਜੇਕਰ ਉਹ ਭਟਕਦੇ ਹੋਏ ਪਾਏ ਜਾਂਦੇ ਹਨ ਤਾਂ ਉਨ੍ਹਾਂ ਦੇ ਜਾਨਵਰਾਂ ਨੂੰ ਵਾਪਸ ਲਿਆਉਂਦੇ ਹਨ।</w:t>
      </w:r>
    </w:p>
    <w:p/>
    <w:p>
      <w:r xmlns:w="http://schemas.openxmlformats.org/wordprocessingml/2006/main">
        <w:t xml:space="preserve">1. ਦੂਜਿਆਂ ਦਾ ਭਲਾ ਕਰਨਾ: ਗੁਆਚੇ ਹੋਏ ਜਾਨਵਰ ਨੂੰ ਵਾਪਸ ਕਰਨ ਦੀ ਉਦਾਹਰਣ।</w:t>
      </w:r>
    </w:p>
    <w:p/>
    <w:p>
      <w:r xmlns:w="http://schemas.openxmlformats.org/wordprocessingml/2006/main">
        <w:t xml:space="preserve">2. ਆਪਣੇ ਦੁਸ਼ਮਣਾਂ ਨੂੰ ਪਿਆਰ ਕਰੋ: ਉਨ੍ਹਾਂ ਪ੍ਰਤੀ ਵੀ ਦਿਆਲਤਾ ਦਾ ਅਭਿਆਸ ਕਰਨਾ ਜਿਨ੍ਹਾਂ ਨੂੰ ਅਸੀਂ ਪਸੰਦ ਨਹੀਂ ਕਰਦੇ।</w:t>
      </w:r>
    </w:p>
    <w:p/>
    <w:p>
      <w:r xmlns:w="http://schemas.openxmlformats.org/wordprocessingml/2006/main">
        <w:t xml:space="preserve">1. ਲੂਕਾ 6:27-36 - ਆਪਣੇ ਦੁਸ਼ਮਣਾਂ ਨਾਲ ਪਿਆਰ ਕਰੋ ਅਤੇ ਉਨ੍ਹਾਂ ਨਾਲ ਚੰਗਾ ਕਰੋ ਜੋ ਤੁਹਾਨੂੰ ਨਫ਼ਰਤ ਕਰਦੇ ਹਨ।</w:t>
      </w:r>
    </w:p>
    <w:p/>
    <w:p>
      <w:r xmlns:w="http://schemas.openxmlformats.org/wordprocessingml/2006/main">
        <w:t xml:space="preserve">2. ਰੋਮੀਆਂ 12:20-21 - ਬੁਰਾਈ ਦਾ ਬਦਲਾ ਬੁਰਾਈ ਨਾ ਦਿਓ, ਸਗੋਂ ਉਨ੍ਹਾਂ ਨੂੰ ਅਸੀਸ ਦਿਓ ਜੋ ਤੁਹਾਨੂੰ ਸਤਾਉਂਦੇ ਹਨ ਅਤੇ ਚੰਗੇ ਨਾਲ ਬੁਰਾਈ ਨੂੰ ਜਿੱਤਦੇ ਹਨ।</w:t>
      </w:r>
    </w:p>
    <w:p/>
    <w:p>
      <w:r xmlns:w="http://schemas.openxmlformats.org/wordprocessingml/2006/main">
        <w:t xml:space="preserve">ਕੂਚ 23:5 ਜੇ ਤੁਸੀਂ ਉਸ ਦੇ ਗਧੇ ਨੂੰ ਜੋ ਤੁਹਾਡੇ ਨਾਲ ਨਫ਼ਰਤ ਕਰਦਾ ਹੈ ਉਸ ਦੇ ਬੋਝ ਹੇਠ ਪਿਆ ਹੋਇਆ ਵੇਖਦੇ ਹੋ, ਅਤੇ ਉਸ ਦੀ ਮਦਦ ਕਰਨ ਤੋਂ ਝਿਜਕਦੇ ਹੋ, ਤਾਂ ਤੁਸੀਂ ਜ਼ਰੂਰ ਉਸ ਦੀ ਮਦਦ ਕਰੋਗੇ।</w:t>
      </w:r>
    </w:p>
    <w:p/>
    <w:p>
      <w:r xmlns:w="http://schemas.openxmlformats.org/wordprocessingml/2006/main">
        <w:t xml:space="preserve">ਸਾਨੂੰ ਉਨ੍ਹਾਂ ਲੋਕਾਂ ਦੀ ਮਦਦ ਨਹੀਂ ਕਰਨੀ ਚਾਹੀਦੀ ਜਿਨ੍ਹਾਂ ਨੂੰ ਇਸਦੀ ਲੋੜ ਹੈ, ਭਾਵੇਂ ਉਹ ਸਾਡੇ ਦੁਸ਼ਮਣ ਕਿਉਂ ਨਾ ਹੋਣ।</w:t>
      </w:r>
    </w:p>
    <w:p/>
    <w:p>
      <w:r xmlns:w="http://schemas.openxmlformats.org/wordprocessingml/2006/main">
        <w:t xml:space="preserve">1. "ਦਇਆ ਦੀ ਸ਼ਕਤੀ: ਸਾਡੇ ਦੁਸ਼ਮਣਾਂ ਲਈ ਹਮਦਰਦੀ ਦਿਖਾਉਣਾ"</w:t>
      </w:r>
    </w:p>
    <w:p/>
    <w:p>
      <w:r xmlns:w="http://schemas.openxmlformats.org/wordprocessingml/2006/main">
        <w:t xml:space="preserve">2. "ਆਪਣੇ ਦੁਸ਼ਮਣਾਂ ਨੂੰ ਪਿਆਰ ਕਰੋ: ਸਾਡੇ ਨਾਲ ਨਫ਼ਰਤ ਕਰਨ ਵਾਲਿਆਂ ਲਈ ਦਿਆਲਤਾ ਦਾ ਅਭਿਆਸ ਕਰੋ"</w:t>
      </w:r>
    </w:p>
    <w:p/>
    <w:p>
      <w:r xmlns:w="http://schemas.openxmlformats.org/wordprocessingml/2006/main">
        <w:t xml:space="preserve">1. ਲੂਕਾ 6:27-35</w:t>
      </w:r>
    </w:p>
    <w:p/>
    <w:p>
      <w:r xmlns:w="http://schemas.openxmlformats.org/wordprocessingml/2006/main">
        <w:t xml:space="preserve">2. ਰੋਮੀਆਂ 12:14-21</w:t>
      </w:r>
    </w:p>
    <w:p/>
    <w:p>
      <w:r xmlns:w="http://schemas.openxmlformats.org/wordprocessingml/2006/main">
        <w:t xml:space="preserve">ਕੂਚ 23:6 ਤੂੰ ਆਪਣੇ ਗ਼ਰੀਬ ਦੇ ਨਿਆਂ ਨੂੰ ਉਸ ਦੇ ਕਾਰਨ ਨਹੀਂ ਲੜਾਉਣਾ।</w:t>
      </w:r>
    </w:p>
    <w:p/>
    <w:p>
      <w:r xmlns:w="http://schemas.openxmlformats.org/wordprocessingml/2006/main">
        <w:t xml:space="preserve">ਪ੍ਰਮਾਤਮਾ ਸਾਨੂੰ ਹੁਕਮ ਦਿੰਦਾ ਹੈ ਕਿ ਅਸੀਂ ਉਨ੍ਹਾਂ ਨਾਲ ਦੁਰਵਿਵਹਾਰ ਨਾ ਕਰੀਏ ਜਾਂ ਉਨ੍ਹਾਂ ਦਾ ਫਾਇਦਾ ਨਾ ਉਠਾਓ ਜੋ ਸਾਡੇ ਨਾਲੋਂ ਘੱਟ ਕਿਸਮਤ ਵਾਲੇ ਹਨ।</w:t>
      </w:r>
    </w:p>
    <w:p/>
    <w:p>
      <w:r xmlns:w="http://schemas.openxmlformats.org/wordprocessingml/2006/main">
        <w:t xml:space="preserve">1. ਪਰਮੇਸ਼ੁਰ ਦਾ ਨਿਆਂ: ਦਇਆ ਅਤੇ ਨਿਰਪੱਖਤਾ ਦੀ ਲੋੜ</w:t>
      </w:r>
    </w:p>
    <w:p/>
    <w:p>
      <w:r xmlns:w="http://schemas.openxmlformats.org/wordprocessingml/2006/main">
        <w:t xml:space="preserve">2. ਸੁਨਹਿਰੀ ਅਸੂਲ: ਦੂਜਿਆਂ ਨਾਲ ਉਸ ਤਰ੍ਹਾਂ ਦਾ ਸਲੂਕ ਕਰਨਾ ਜਿਵੇਂ ਅਸੀਂ ਚਾਹੁੰਦੇ ਹਾਂ</w:t>
      </w:r>
    </w:p>
    <w:p/>
    <w:p>
      <w:r xmlns:w="http://schemas.openxmlformats.org/wordprocessingml/2006/main">
        <w:t xml:space="preserve">1.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ਕਹਾਉਤਾਂ 31:8-9 - ਗੁੰਗਿਆਂ ਲਈ ਆਪਣਾ ਮੂੰਹ ਖੋਲ੍ਹੋ, ਉਨ੍ਹਾਂ ਸਾਰਿਆਂ ਦੇ ਹੱਕਾਂ ਲਈ ਜੋ ਬੇਸਹਾਰਾ ਹਨ। ਆਪਣਾ ਮੂੰਹ ਖੋਲ੍ਹੋ, ਸਹੀ ਨਿਆਂ ਕਰੋ, ਗਰੀਬਾਂ ਅਤੇ ਲੋੜਵੰਦਾਂ ਦੇ ਹੱਕਾਂ ਦੀ ਰੱਖਿਆ ਕਰੋ।</w:t>
      </w:r>
    </w:p>
    <w:p/>
    <w:p>
      <w:r xmlns:w="http://schemas.openxmlformats.org/wordprocessingml/2006/main">
        <w:t xml:space="preserve">ਕੂਚ 23:7 ਤੁਹਾਨੂੰ ਝੂਠੇ ਮਾਮਲੇ ਤੋਂ ਦੂਰ ਰੱਖੋ; ਅਤੇ ਨਿਰਦੋਸ਼ ਅਤੇ ਧਰਮੀ ਨੂੰ ਨਾ ਮਾਰੋ, ਕਿਉਂਕਿ ਮੈਂ ਦੁਸ਼ਟਾਂ ਨੂੰ ਧਰਮੀ ਨਹੀਂ ਠਹਿਰਾਵਾਂਗਾ।</w:t>
      </w:r>
    </w:p>
    <w:p/>
    <w:p>
      <w:r xmlns:w="http://schemas.openxmlformats.org/wordprocessingml/2006/main">
        <w:t xml:space="preserve">ਪਰਮੇਸ਼ੁਰ ਨੇ ਸਾਨੂੰ ਸੱਚੇ ਹੋਣ ਅਤੇ ਨਿਰਦੋਸ਼ਾਂ ਦੀ ਰੱਖਿਆ ਕਰਨ ਦਾ ਹੁਕਮ ਦਿੱਤਾ ਹੈ। ਉਹ ਦੁਸ਼ਟਤਾ ਨੂੰ ਮਾਫ਼ ਨਹੀਂ ਕਰੇਗਾ।</w:t>
      </w:r>
    </w:p>
    <w:p/>
    <w:p>
      <w:r xmlns:w="http://schemas.openxmlformats.org/wordprocessingml/2006/main">
        <w:t xml:space="preserve">1. ਸਾਡੇ ਜੀਵਨ ਵਿੱਚ ਸੱਚ ਦੀ ਮਹੱਤਤਾ</w:t>
      </w:r>
    </w:p>
    <w:p/>
    <w:p>
      <w:r xmlns:w="http://schemas.openxmlformats.org/wordprocessingml/2006/main">
        <w:t xml:space="preserve">2. ਪਰਮੇਸ਼ੁਰ ਦੇ ਨਿਆਂ ਦੀ ਸ਼ਕਤੀ</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ਜ਼ਬੂਰ 37:27-29 - ਬੁਰਾਈ ਤੋਂ ਦੂਰ ਰਹੋ ਅਤੇ ਚੰਗਾ ਕਰੋ; ਇਸ ਤਰ੍ਹਾਂ ਤੁਸੀਂ ਸਦਾ ਲਈ ਵੱਸੋਗੇ। ਕਿਉਂਕਿ ਪ੍ਰਭੂ ਨਿਆਂ ਨੂੰ ਪਿਆਰ ਕਰਦਾ ਹੈ; ਉਹ ਆਪਣੇ ਸੰਤਾਂ ਨੂੰ ਨਹੀਂ ਤਿਆਗੇਗਾ। ਉਹ ਸਦਾ ਲਈ ਸਾਂਭੇ ਜਾਂਦੇ ਹਨ, ਪਰ ਦੁਸ਼ਟਾਂ ਦੇ ਬੱਚੇ ਕੱਟੇ ਜਾਣਗੇ।</w:t>
      </w:r>
    </w:p>
    <w:p/>
    <w:p>
      <w:r xmlns:w="http://schemas.openxmlformats.org/wordprocessingml/2006/main">
        <w:t xml:space="preserve">ਕੂਚ 23:8 ਅਤੇ ਤੁਹਾਨੂੰ ਕੋਈ ਤੋਹਫ਼ਾ ਨਾ ਲੈਣਾ ਚਾਹੀਦਾ ਹੈ, ਕਿਉਂਕਿ ਤੋਹਫ਼ਾ ਬੁੱਧਵਾਨਾਂ ਨੂੰ ਅੰਨ੍ਹਾ ਕਰ ਦਿੰਦਾ ਹੈ, ਅਤੇ ਧਰਮੀ ਦੇ ਬਚਨਾਂ ਨੂੰ ਵਿਗਾੜ ਦਿੰਦਾ ਹੈ।</w:t>
      </w:r>
    </w:p>
    <w:p/>
    <w:p>
      <w:r xmlns:w="http://schemas.openxmlformats.org/wordprocessingml/2006/main">
        <w:t xml:space="preserve">ਤੋਹਫ਼ੇ ਬੁੱਧੀਮਾਨ ਨੂੰ ਅੰਨ੍ਹਾ ਕਰ ਸਕਦੇ ਹਨ ਅਤੇ ਧਰਮੀ ਦੇ ਸ਼ਬਦਾਂ ਨੂੰ ਵਿਗਾੜ ਸਕਦੇ ਹਨ।</w:t>
      </w:r>
    </w:p>
    <w:p/>
    <w:p>
      <w:r xmlns:w="http://schemas.openxmlformats.org/wordprocessingml/2006/main">
        <w:t xml:space="preserve">1. ਤੋਹਫ਼ੇ ਸਵੀਕਾਰ ਕਰਨ ਦਾ ਖ਼ਤਰਾ</w:t>
      </w:r>
    </w:p>
    <w:p/>
    <w:p>
      <w:r xmlns:w="http://schemas.openxmlformats.org/wordprocessingml/2006/main">
        <w:t xml:space="preserve">2. ਲਾਲਚ ਦੀ ਭ੍ਰਿਸ਼ਟ ਸ਼ਕਤੀ</w:t>
      </w:r>
    </w:p>
    <w:p/>
    <w:p>
      <w:r xmlns:w="http://schemas.openxmlformats.org/wordprocessingml/2006/main">
        <w:t xml:space="preserve">1. ਕਹਾਉਤਾਂ 15:27 - ਲਾਭ ਦਾ ਲੋਭੀ ਵਿਅਕਤੀ ਆਪਣੇ ਹੀ ਘਰ ਨੂੰ ਪਰੇਸ਼ਾਨ ਕਰਦਾ ਹੈ; ਪਰ ਜਿਹੜਾ ਵਿਅਕਤੀ ਤੋਹਫ਼ੇ ਨੂੰ ਨਫ਼ਰਤ ਕਰਦਾ ਹੈ ਉਹ ਜਿਉਂਦਾ ਰਹੇਗਾ।</w:t>
      </w:r>
    </w:p>
    <w:p/>
    <w:p>
      <w:r xmlns:w="http://schemas.openxmlformats.org/wordprocessingml/2006/main">
        <w:t xml:space="preserve">2. 1 ਤਿਮੋਥਿਉਸ 6:9-10 - ਪਰ ਉਹ ਜਿਹੜੇ ਅਮੀਰ ਹੋਣਗੇ ਪਰਤਾਵੇ ਅਤੇ ਫੰਦੇ ਵਿੱਚ ਅਤੇ ਬਹੁਤ ਸਾਰੀਆਂ ਮੂਰਖਤਾ ਭਰੀਆਂ ਅਤੇ ਨੁਕਸਾਨਦੇਹ ਕਾਮਨਾਵਾਂ ਵਿੱਚ ਪੈ ਜਾਂਦੇ ਹਨ, ਜੋ ਮਨੁੱਖਾਂ ਨੂੰ ਤਬਾਹੀ ਅਤੇ ਤਬਾਹੀ ਵਿੱਚ ਡੋਬ ਦਿੰਦੇ ਹਨ। ਕਿਉਂ ਜੋ ਪੈਸੇ ਦਾ ਪਿਆਰ ਸਾਰੀਆਂ ਬੁਰਾਈਆਂ ਦੀ ਜੜ੍ਹ ਹੈ: ਜਦੋਂ ਕਿ ਕਈਆਂ ਨੇ ਲਾਲਚ ਕੀਤਾ, ਉਹ ਵਿਸ਼ਵਾਸ ਤੋਂ ਭਟਕ ਗਏ, ਅਤੇ ਆਪਣੇ ਆਪ ਨੂੰ ਬਹੁਤ ਸਾਰੇ ਦੁੱਖਾਂ ਨਾਲ ਵਿੰਨ੍ਹਿਆ।</w:t>
      </w:r>
    </w:p>
    <w:p/>
    <w:p>
      <w:r xmlns:w="http://schemas.openxmlformats.org/wordprocessingml/2006/main">
        <w:t xml:space="preserve">ਕੂਚ 23:9 ਨਾਲੇ ਤੁਸੀਂ ਕਿਸੇ ਪਰਾਏ ਉੱਤੇ ਜ਼ੁਲਮ ਨਾ ਕਰੋ ਕਿਉਂ ਜੋ ਤੁਸੀਂ ਪਰਦੇਸੀ ਦੇ ਦਿਲ ਨੂੰ ਜਾਣਦੇ ਹੋ ਕਿਉਂਕਿ ਤੁਸੀਂ ਮਿਸਰ ਦੇਸ ਵਿੱਚ ਪਰਦੇਸੀ ਸੀ।</w:t>
      </w:r>
    </w:p>
    <w:p/>
    <w:p>
      <w:r xmlns:w="http://schemas.openxmlformats.org/wordprocessingml/2006/main">
        <w:t xml:space="preserve">ਪਰਮੇਸ਼ੁਰ ਸਾਨੂੰ ਅਜਨਬੀਆਂ ਉੱਤੇ ਜ਼ੁਲਮ ਨਾ ਕਰਨ ਦਾ ਹੁਕਮ ਦਿੰਦਾ ਹੈ, ਜਿਵੇਂ ਕਿ ਅਸੀਂ ਉਨ੍ਹਾਂ ਦੇ ਦਿਲਾਂ ਨੂੰ ਜਾਣਦੇ ਹਾਂ, ਮਿਸਰ ਵਿੱਚ ਵੀ ਅਜਿਹਾ ਹੀ ਅਨੁਭਵ ਕੀਤਾ ਹੈ।</w:t>
      </w:r>
    </w:p>
    <w:p/>
    <w:p>
      <w:r xmlns:w="http://schemas.openxmlformats.org/wordprocessingml/2006/main">
        <w:t xml:space="preserve">1. ਅਜਨਬੀ ਨੂੰ ਪਿਆਰ ਕਰਨਾ ਅਤੇ ਉਸ ਦਾ ਸੁਆਗਤ ਕਰਨਾ: ਦਇਆ ਦਿਖਾਉਣ ਲਈ ਰੱਬ ਦਾ ਸੱਦਾ</w:t>
      </w:r>
    </w:p>
    <w:p/>
    <w:p>
      <w:r xmlns:w="http://schemas.openxmlformats.org/wordprocessingml/2006/main">
        <w:t xml:space="preserve">2. ਸਾਡੇ ਵਿਚਕਾਰ ਅਜਨਬੀ: ਇਕਸੁਰਤਾ ਵਿੱਚ ਇਕੱਠੇ ਰਹਿਣਾ ਸਿੱਖਣਾ</w:t>
      </w:r>
    </w:p>
    <w:p/>
    <w:p>
      <w:r xmlns:w="http://schemas.openxmlformats.org/wordprocessingml/2006/main">
        <w:t xml:space="preserve">1. ਲੇਵੀਆਂ 19:33-34 ਜਦੋਂ ਕੋਈ ਅਜਨਬੀ ਤੁਹਾਡੇ ਦੇਸ਼ ਵਿੱਚ ਤੁਹਾਡੇ ਨਾਲ ਰਹਿੰਦਾ ਹੈ, ਤਾਂ ਤੁਸੀਂ ਉਸ ਨਾਲ ਗਲਤ ਕੰਮ ਨਾ ਕਰੋ। ਤੁਸੀਂ ਉਸ ਪਰਦੇਸੀ ਨਾਲ ਜਿਹੜਾ ਤੁਹਾਡੇ ਵਿੱਚ ਵੱਸਦਾ ਹੈ ਆਪਣੇ ਵਿੱਚ ਦੇਸੀ ਜਿਹਾ ਸਲੂਕ ਕਰੋ ਅਤੇ ਤੁਸੀਂ ਉਸ ਨੂੰ ਆਪਣੇ ਜਿਹਾ ਪਿਆਰ ਕਰੋ ਕਿਉਂਕਿ ਤੁਸੀਂ ਮਿਸਰ ਦੇਸ ਵਿੱਚ ਪਰਦੇਸੀ ਸੀ।</w:t>
      </w:r>
    </w:p>
    <w:p/>
    <w:p>
      <w:r xmlns:w="http://schemas.openxmlformats.org/wordprocessingml/2006/main">
        <w:t xml:space="preserve">2. ਮੱਤੀ 25:35 ਕਿਉਂਕਿ ਮੈਂ ਭੁੱਖਾ ਸੀ ਅਤੇ ਤੁਸੀਂ ਮੈਨੂੰ ਭੋਜਨ ਦਿੱਤਾ, ਮੈਂ ਪਿਆਸਾ ਸੀ ਅਤੇ ਤੁਸੀਂ ਮੈਨੂੰ ਪੀਣ ਦਿੱਤਾ, ਮੈਂ ਪਰਦੇਸੀ ਸੀ ਅਤੇ ਤੁਸੀਂ ਮੇਰਾ ਸੁਆਗਤ ਕੀਤਾ।</w:t>
      </w:r>
    </w:p>
    <w:p/>
    <w:p>
      <w:r xmlns:w="http://schemas.openxmlformats.org/wordprocessingml/2006/main">
        <w:t xml:space="preserve">ਕੂਚ 23:10 ਅਤੇ ਛੇ ਸਾਲ ਤੁਸੀਂ ਆਪਣੀ ਜ਼ਮੀਨ ਬੀਜੋਂਗੇ ਅਤੇ ਉਸ ਦੇ ਫਲ ਇਕੱਠੇ ਕਰੋਗੇ।</w:t>
      </w:r>
    </w:p>
    <w:p/>
    <w:p>
      <w:r xmlns:w="http://schemas.openxmlformats.org/wordprocessingml/2006/main">
        <w:t xml:space="preserve">ਕੂਚ 23:10 ਦਾ ਹਵਾਲਾ ਲੋਕਾਂ ਨੂੰ ਛੇ ਸਾਲਾਂ ਲਈ ਬੀਜਣ ਅਤੇ ਆਪਣੀ ਮਿਹਨਤ ਦਾ ਫਲ ਇਕੱਠਾ ਕਰਕੇ ਆਪਣੀ ਜ਼ਮੀਨ ਦੀ ਦੇਖਭਾਲ ਕਰਨ ਲਈ ਉਤਸ਼ਾਹਿਤ ਕਰਦਾ ਹੈ।</w:t>
      </w:r>
    </w:p>
    <w:p/>
    <w:p>
      <w:r xmlns:w="http://schemas.openxmlformats.org/wordprocessingml/2006/main">
        <w:t xml:space="preserve">1. ਸਖ਼ਤ ਮਿਹਨਤ ਕਰਨ ਦੀਆਂ ਬਰਕਤਾਂ: ਕੂਚ 23:10 ਦਾ ਅਧਿਐਨ</w:t>
      </w:r>
    </w:p>
    <w:p/>
    <w:p>
      <w:r xmlns:w="http://schemas.openxmlformats.org/wordprocessingml/2006/main">
        <w:t xml:space="preserve">2. ਤੁਹਾਡੀ ਮਿਹਨਤ ਦੇ ਲਾਭ ਪ੍ਰਾਪਤ ਕਰਨ ਦੀ ਖੁਸ਼ੀ: ਕੂਚ 23:10 ਦੀ ਖੋਜ</w:t>
      </w:r>
    </w:p>
    <w:p/>
    <w:p>
      <w:r xmlns:w="http://schemas.openxmlformats.org/wordprocessingml/2006/main">
        <w:t xml:space="preserve">1. ਕਹਾਉਤਾਂ 10:4, "ਉਹ ਗਰੀਬ ਹੋ ਜਾਂਦਾ ਹੈ ਜੋ ਢਿੱਲੇ ਹੱਥ ਨਾਲ ਕੰਮ ਕਰਦਾ ਹੈ, ਪਰ ਮਿਹਨਤੀ ਦਾ ਹੱਥ ਅਮੀਰ ਬਣਾਉਂਦਾ ਹੈ।"</w:t>
      </w:r>
    </w:p>
    <w:p/>
    <w:p>
      <w:r xmlns:w="http://schemas.openxmlformats.org/wordprocessingml/2006/main">
        <w:t xml:space="preserve">2. ਕੁਲੁੱਸੀਆਂ 3:23-24, "ਅਤੇ ਜੋ ਕੁਝ ਤੁਸੀਂ ਕਰਦੇ ਹੋ, ਉਹ ਪ੍ਰਭੂ ਲਈ ਕਰੋ, ਨਾ ਕਿ ਮਨੁੱਖਾਂ ਲਈ; ਪ੍ਰਭੂ ਨੂੰ ਜਾਣਦੇ ਹੋਏ ਤੁਹਾਨੂੰ ਵਿਰਾਸਤ ਦਾ ਇਨਾਮ ਮਿਲੇਗਾ: ਕਿਉਂਕਿ ਤੁਸੀਂ ਪ੍ਰਭੂ ਮਸੀਹ ਦੀ ਸੇਵਾ ਕਰਦੇ ਹੋ। "</w:t>
      </w:r>
    </w:p>
    <w:p/>
    <w:p>
      <w:r xmlns:w="http://schemas.openxmlformats.org/wordprocessingml/2006/main">
        <w:t xml:space="preserve">ਕੂਚ 23:11 ਪਰ ਸੱਤਵੇਂ ਸਾਲ ਤੂੰ ਇਸ ਨੂੰ ਅਰਾਮ ਕਰ ਕੇ ਲੇਟਣਾ। ਤਾਂ ਜੋ ਤੇਰੀ ਪਰਜਾ ਦੇ ਗਰੀਬ ਖਾ ਸਕਣ। ਇਸੇ ਤਰ੍ਹਾਂ ਤੂੰ ਆਪਣੇ ਅੰਗੂਰੀ ਬਾਗ਼ ਅਤੇ ਜ਼ੈਤੂਨ ਦੇ ਬਾਗ ਨਾਲ ਵਿਹਾਰ ਕਰ।</w:t>
      </w:r>
    </w:p>
    <w:p/>
    <w:p>
      <w:r xmlns:w="http://schemas.openxmlformats.org/wordprocessingml/2006/main">
        <w:t xml:space="preserve">ਸੱਤਵੇਂ ਸਾਲ ਨੂੰ ਸਬਤ ਦੇ ਸਾਲ ਵਜੋਂ ਰੱਖਿਆ ਜਾਣਾ ਚਾਹੀਦਾ ਹੈ, ਲੋਕਾਂ ਦੇ ਗਰੀਬਾਂ ਨੂੰ ਖਾਣ ਦੀ ਇਜਾਜ਼ਤ ਦਿੱਤੀ ਜਾਵੇ ਅਤੇ ਖੇਤ ਦੇ ਜਾਨਵਰਾਂ ਨੂੰ ਬਚਿਆ ਹੋਇਆ ਭੋਜਨ ਖਾਣ ਦੀ ਇਜਾਜ਼ਤ ਦਿੱਤੀ ਜਾਵੇ। ਅੰਗੂਰੀ ਬਾਗਾਂ ਅਤੇ ਜੈਤੂਨ ਦੇ ਬਾਗਾਂ ਨਾਲ ਵੀ ਅਜਿਹਾ ਹੀ ਕੀਤਾ ਜਾਣਾ ਚਾਹੀਦਾ ਹੈ।</w:t>
      </w:r>
    </w:p>
    <w:p/>
    <w:p>
      <w:r xmlns:w="http://schemas.openxmlformats.org/wordprocessingml/2006/main">
        <w:t xml:space="preserve">1. ਰੱਬ ਸਾਨੂੰ ਗਰੀਬਾਂ ਅਤੇ ਜਾਨਵਰਾਂ ਦੀ ਦੇਖਭਾਲ ਕਰਨ ਦਾ ਹੁਕਮ ਦਿੰਦਾ ਹੈ।</w:t>
      </w:r>
    </w:p>
    <w:p/>
    <w:p>
      <w:r xmlns:w="http://schemas.openxmlformats.org/wordprocessingml/2006/main">
        <w:t xml:space="preserve">2. ਸਬਤ ਦੇ ਸਾਲ ਦਾ ਪਰਮੇਸ਼ੁਰ ਦਾ ਵਾਅਦਾ ਸਾਨੂੰ ਆਰਾਮ ਕਰਨਾ ਅਤੇ ਸ਼ੁਕਰਗੁਜ਼ਾਰ ਹੋਣਾ ਸਿਖਾਉਂਦਾ ਹੈ।</w:t>
      </w:r>
    </w:p>
    <w:p/>
    <w:p>
      <w:r xmlns:w="http://schemas.openxmlformats.org/wordprocessingml/2006/main">
        <w:t xml:space="preserve">1. ਯਸਾਯਾਹ 58:13-14 - "ਜੇ ਤੁਸੀਂ ਸਬਤ ਦੇ ਦਿਨ ਤੋਂ, ਮੇਰੇ ਪਵਿੱਤਰ ਦਿਨ ਤੇ ਆਪਣੀ ਖੁਸ਼ੀ ਕਰਨ ਤੋਂ ਆਪਣਾ ਪੈਰ ਮੋੜ ਲੈਂਦੇ ਹੋ, ਅਤੇ ਸਬਤ ਨੂੰ ਅਨੰਦ, ਪ੍ਰਭੂ ਦੇ ਪਵਿੱਤਰ ਦਿਨ ਨੂੰ ਸਤਿਕਾਰਯੋਗ ਕਹਿੰਦੇ ਹੋ, ਅਤੇ ਉਸਦਾ ਆਦਰ ਕਰੋਗੇ, ਨਾ ਕਿ ਆਪਣੇ ਤਰੀਕੇ ਨਾਲ ਕਰਨਾ, ਨਾ ਹੀ ਆਪਣੀ ਖੁਸ਼ੀ ਲੱਭਣਾ, ਨਾ ਹੀ ਆਪਣੇ ਸ਼ਬਦ ਬੋਲਣਾ"।</w:t>
      </w:r>
    </w:p>
    <w:p/>
    <w:p>
      <w:r xmlns:w="http://schemas.openxmlformats.org/wordprocessingml/2006/main">
        <w:t xml:space="preserve">2. ਕਹਾਉਤਾਂ 14:31 - "ਜੋ ਗਰੀਬਾਂ 'ਤੇ ਜ਼ੁਲਮ ਕਰਦਾ ਹੈ ਉਹ ਆਪਣੇ ਸਿਰਜਣਹਾਰ ਨੂੰ ਨਿੰਦਦਾ ਹੈ, ਪਰ ਜੋ ਉਸਦਾ ਆਦਰ ਕਰਦਾ ਹੈ ਉਹ ਲੋੜਵੰਦਾਂ 'ਤੇ ਦਯਾ ਕਰਦਾ ਹੈ"।</w:t>
      </w:r>
    </w:p>
    <w:p/>
    <w:p>
      <w:r xmlns:w="http://schemas.openxmlformats.org/wordprocessingml/2006/main">
        <w:t xml:space="preserve">ਕੂਚ 23:12 ਛੇ ਦਿਨ ਤੂੰ ਆਪਣਾ ਕੰਮ ਕਰ, ਅਤੇ ਸੱਤਵੇਂ ਦਿਨ ਤੂੰ ਅਰਾਮ ਕਰ, ਤਾਂ ਜੋ ਤੇਰਾ ਬਲਦ ਅਤੇ ਤੇਰਾ ਖੋਤਾ ਅਰਾਮ ਕਰ ਸਕੇ, ਅਤੇ ਤੇਰੀ ਦਾਸੀ ਦਾ ਪੁੱਤਰ ਅਤੇ ਪਰਦੇਸੀ ਆਰਾਮ ਕਰਨ।</w:t>
      </w:r>
    </w:p>
    <w:p/>
    <w:p>
      <w:r xmlns:w="http://schemas.openxmlformats.org/wordprocessingml/2006/main">
        <w:t xml:space="preserve">ਪਰਮੇਸ਼ੁਰ ਸਾਨੂੰ ਛੇ ਦਿਨ ਕੰਮ ਕਰਨ ਅਤੇ ਸੱਤਵੇਂ ਦਿਨ ਆਰਾਮ ਕਰਨ ਦਾ ਹੁਕਮ ਦਿੰਦਾ ਹੈ ਤਾਂ ਜੋ ਸਾਡੇ ਜਾਨਵਰਾਂ, ਨੌਕਰਾਂ ਅਤੇ ਅਜਨਬੀਆਂ ਨੂੰ ਆਰਾਮ ਦਿੱਤਾ ਜਾ ਸਕੇ।</w:t>
      </w:r>
    </w:p>
    <w:p/>
    <w:p>
      <w:r xmlns:w="http://schemas.openxmlformats.org/wordprocessingml/2006/main">
        <w:t xml:space="preserve">1. ਸਬਤ ਦੇ ਆਰਾਮ ਦੀ ਅਣਦੇਖੀ ਬਰਕਤ</w:t>
      </w:r>
    </w:p>
    <w:p/>
    <w:p>
      <w:r xmlns:w="http://schemas.openxmlformats.org/wordprocessingml/2006/main">
        <w:t xml:space="preserve">2. ਰੱਬ ਦੀ ਦਇਆਵਾਨ ਦੇਖਭਾਲ</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ਯਸਾਯਾਹ 58:13-14 - ਜੇ ਤੁਸੀਂ ਸਬਤ ਦੇ ਦਿਨ ਤੋਂ, ਮੇਰੇ ਪਵਿੱਤਰ ਦਿਨ 'ਤੇ ਆਪਣੀ ਖੁਸ਼ੀ ਕਰਨ ਤੋਂ ਆਪਣਾ ਪੈਰ ਮੋੜ ਲੈਂਦੇ ਹੋ, ਅਤੇ ਸਬਤ ਨੂੰ ਅਨੰਦ ਅਤੇ ਪ੍ਰਭੂ ਦੇ ਪਵਿੱਤਰ ਦਿਨ ਨੂੰ ਸਤਿਕਾਰਯੋਗ ਕਹਿੰਦੇ ਹੋ; ਜੇ ਤੁਸੀਂ ਇਸਦਾ ਸਨਮਾਨ ਕਰਦੇ ਹੋ, ਆਪਣੇ ਤਰੀਕੇ ਨਾਲ ਨਹੀਂ ਜਾ ਰਹੇ, ਜਾਂ ਆਪਣੀ ਖੁਸ਼ੀ ਦੀ ਭਾਲ ਨਹੀਂ ਕਰਦੇ, ਜਾਂ ਵਿਹਲੜ ਗੱਲਾਂ ਨਹੀਂ ਕਰਦੇ।</w:t>
      </w:r>
    </w:p>
    <w:p/>
    <w:p>
      <w:r xmlns:w="http://schemas.openxmlformats.org/wordprocessingml/2006/main">
        <w:t xml:space="preserve">ਕੂਚ 23:13 ਅਤੇ ਸਾਰੀਆਂ ਗੱਲਾਂ ਵਿੱਚ ਜੋ ਮੈਂ ਤੁਹਾਨੂੰ ਕਿਹਾ ਹੈ ਸੁਚੇਤ ਰਹੋ: ਅਤੇ ਹੋਰ ਦੇਵਤਿਆਂ ਦੇ ਨਾਮ ਦਾ ਜ਼ਿਕਰ ਨਾ ਕਰੋ, ਨਾ ਇਹ ਤੁਹਾਡੇ ਮੂੰਹੋਂ ਸੁਣਿਆ ਜਾਵੇ।</w:t>
      </w:r>
    </w:p>
    <w:p/>
    <w:p>
      <w:r xmlns:w="http://schemas.openxmlformats.org/wordprocessingml/2006/main">
        <w:t xml:space="preserve">ਪਰਮੇਸ਼ੁਰ ਆਪਣੇ ਲੋਕਾਂ ਨੂੰ ਸਾਵਧਾਨ ਰਹਿਣ ਅਤੇ ਕਿਸੇ ਹੋਰ ਦੇਵਤੇ ਦਾ ਜ਼ਿਕਰ ਨਾ ਕਰਨ ਦਾ ਹੁਕਮ ਦਿੰਦਾ ਹੈ।</w:t>
      </w:r>
    </w:p>
    <w:p/>
    <w:p>
      <w:r xmlns:w="http://schemas.openxmlformats.org/wordprocessingml/2006/main">
        <w:t xml:space="preserve">1. ਪਰਮਾਤਮਾ ਦੇ ਨਾਮ ਦੀ ਸ਼ਕਤੀ: ਪਰਮਾਤਮਾ ਦੇ ਹੁਕਮਾਂ ਦੀ ਪਾਲਣਾ ਕਰਨ ਦੀ ਮਹੱਤਤਾ ਨੂੰ ਸਮਝਣਾ</w:t>
      </w:r>
    </w:p>
    <w:p/>
    <w:p>
      <w:r xmlns:w="http://schemas.openxmlformats.org/wordprocessingml/2006/main">
        <w:t xml:space="preserve">2. ਰੱਬ ਨੂੰ ਪਹਿਲ ਦਿਓ: ਪਰਮੇਸ਼ੁਰ ਦੇ ਬਚਨ ਨੂੰ ਰੱਖਣ ਦੀ ਬਰਕਤ</w:t>
      </w:r>
    </w:p>
    <w:p/>
    <w:p>
      <w:r xmlns:w="http://schemas.openxmlformats.org/wordprocessingml/2006/main">
        <w:t xml:space="preserve">1. ਜ਼ਬੂਰ 34:3 - "ਹੇ ਮੇਰੇ ਨਾਲ ਪ੍ਰਭੂ ਦੀ ਵਡਿਆਈ ਕਰੋ, ਅਤੇ ਆਓ ਆਪਾਂ ਮਿਲ ਕੇ ਉਸਦੇ ਨਾਮ ਨੂੰ ਉੱਚਾ ਕਰੀਏ।"</w:t>
      </w:r>
    </w:p>
    <w:p/>
    <w:p>
      <w:r xmlns:w="http://schemas.openxmlformats.org/wordprocessingml/2006/main">
        <w:t xml:space="preserve">2. ਮੱਤੀ 4:10 - "ਫਿਰ ਯਿਸੂ ਨੇ ਉਸਨੂੰ ਕਿਹਾ, ਸ਼ੈਤਾਨ, ਇੱਥੋਂ ਹਟ ਜਾ, ਕਿਉਂਕਿ ਇਹ ਲਿਖਿਆ ਹੋਇਆ ਹੈ, ਤੂੰ ਪ੍ਰਭੂ ਆਪਣੇ ਪਰਮੇਸ਼ੁਰ ਦੀ ਉਪਾਸਨਾ ਕਰ, ਅਤੇ ਕੇਵਲ ਉਸੇ ਦੀ ਹੀ ਸੇਵਾ ਕਰ।"</w:t>
      </w:r>
    </w:p>
    <w:p/>
    <w:p>
      <w:r xmlns:w="http://schemas.openxmlformats.org/wordprocessingml/2006/main">
        <w:t xml:space="preserve">ਕੂਚ 23:14 ਤੁਸੀਂ ਸਾਲ ਵਿੱਚ ਤਿੰਨ ਵਾਰ ਮੇਰੇ ਲਈ ਤਿਉਹਾਰ ਮਨਾਓ।</w:t>
      </w:r>
    </w:p>
    <w:p/>
    <w:p>
      <w:r xmlns:w="http://schemas.openxmlformats.org/wordprocessingml/2006/main">
        <w:t xml:space="preserve">ਯਹੋਵਾਹ ਇਸਰਾਏਲੀਆਂ ਨੂੰ ਹਰ ਸਾਲ ਤਿੰਨ ਤਿਉਹਾਰ ਮਨਾਉਣ ਦਾ ਹੁਕਮ ਦਿੰਦਾ ਹੈ।</w:t>
      </w:r>
    </w:p>
    <w:p/>
    <w:p>
      <w:r xmlns:w="http://schemas.openxmlformats.org/wordprocessingml/2006/main">
        <w:t xml:space="preserve">1. ਰੱਬ ਦੇ ਤਿਉਹਾਰ ਮਨਾਉਣ ਦੀ ਮਹੱਤਤਾ</w:t>
      </w:r>
    </w:p>
    <w:p/>
    <w:p>
      <w:r xmlns:w="http://schemas.openxmlformats.org/wordprocessingml/2006/main">
        <w:t xml:space="preserve">2. ਪ੍ਰਮਾਤਮਾ ਦੇ ਹੁਕਮਾਂ ਦੀ ਪਾਲਣਾ ਕਰਨ ਦੀ ਬਰਕਤ</w:t>
      </w:r>
    </w:p>
    <w:p/>
    <w:p>
      <w:r xmlns:w="http://schemas.openxmlformats.org/wordprocessingml/2006/main">
        <w:t xml:space="preserve">1. ਬਿਵਸਥਾ ਸਾਰ 16:16-17 - ਸਾਲ ਵਿੱਚ ਤਿੰਨ ਵਾਰ ਤੁਹਾਡੇ ਸਾਰੇ ਪੁਰਸ਼ ਯਹੋਵਾਹ ਤੁਹਾਡੇ ਪਰਮੇਸ਼ੁਰ ਦੇ ਸਾਹਮਣੇ ਉਸ ਥਾਂ ਤੇ ਪੇਸ਼ ਹੋਣਗੇ ਜਿਸ ਨੂੰ ਉਹ ਚੁਣਦਾ ਹੈ: ਪਤੀਰੀ ਰੋਟੀ ਦੇ ਤਿਉਹਾਰ ਤੇ, ਹਫ਼ਤਿਆਂ ਦੇ ਤਿਉਹਾਰ ਤੇ, ਅਤੇ ਡੇਰਿਆਂ ਦੇ ਤਿਉਹਾਰ ਤੇ; ਅਤੇ ਉਹ ਪ੍ਰਭੂ ਅੱਗੇ ਖਾਲੀ ਹੱਥ ਨਹੀਂ ਆਉਣਗੇ।</w:t>
      </w:r>
    </w:p>
    <w:p/>
    <w:p>
      <w:r xmlns:w="http://schemas.openxmlformats.org/wordprocessingml/2006/main">
        <w:t xml:space="preserve">2. ਲੇਵੀਟਿਕਸ 23:4 - ਇਹ ਪ੍ਰਭੂ ਦੇ ਤਿਉਹਾਰ ਹਨ, ਪਵਿੱਤਰ ਸੰਮੇਲਨ ਜਿਨ੍ਹਾਂ ਦਾ ਤੁਸੀਂ ਉਨ੍ਹਾਂ ਦੇ ਨਿਯਤ ਸਮਿਆਂ 'ਤੇ ਐਲਾਨ ਕਰਨਾ ਹੈ।</w:t>
      </w:r>
    </w:p>
    <w:p/>
    <w:p>
      <w:r xmlns:w="http://schemas.openxmlformats.org/wordprocessingml/2006/main">
        <w:t xml:space="preserve">ਕੂਚ 23:15 ਤੂੰ ਪਤੀਰੀ ਰੋਟੀ ਦਾ ਤਿਉਹਾਰ ਮਨਾਉਣਾ: (ਤੂੰ ਸੱਤਾਂ ਦਿਨਾਂ ਤੱਕ ਪਤੀਰੀ ਰੋਟੀ ਖਾਵੇਂਗਾ, ਜਿਵੇਂ ਮੈਂ ਤੈਨੂੰ ਹੁਕਮ ਦਿੱਤਾ ਸੀ, ਅਬੀਬ ਮਹੀਨੇ ਦੇ ਠਹਿਰਾਏ ਹੋਏ ਸਮੇਂ ਵਿੱਚ; ਕਿਉਂ ਜੋ ਤੂੰ ਮਿਸਰ ਤੋਂ ਨਿੱਕਲਿਆ ਹੈਂ, ਅਤੇ ਕੋਈ ਵੀ ਸਾਹਮਣੇ ਨਹੀਂ ਆਵੇਗਾ। ਮੈਂ ਖਾਲੀ :)</w:t>
      </w:r>
    </w:p>
    <w:p/>
    <w:p>
      <w:r xmlns:w="http://schemas.openxmlformats.org/wordprocessingml/2006/main">
        <w:t xml:space="preserve">ਪਰਮੇਸ਼ੁਰ ਨੇ ਇਜ਼ਰਾਈਲੀਆਂ ਨੂੰ ਮਿਸਰ ਤੋਂ ਛੁਟਕਾਰਾ ਦਿਵਾਉਣ ਦੀ ਯਾਦ ਵਿੱਚ ਅਬੀਬ ਦੇ ਮਹੀਨੇ ਵਿੱਚ ਪਤੀਰੀ ਰੋਟੀ ਦਾ ਤਿਉਹਾਰ ਮਨਾਉਣ ਦਾ ਹੁਕਮ ਦਿੱਤਾ।</w:t>
      </w:r>
    </w:p>
    <w:p/>
    <w:p>
      <w:r xmlns:w="http://schemas.openxmlformats.org/wordprocessingml/2006/main">
        <w:t xml:space="preserve">1. ਪ੍ਰਮਾਤਮਾ ਦੀ ਮੁਕਤੀ ਲਈ ਸ਼ੁਕਰਗੁਜ਼ਾਰ ਜੀਵਨ ਜੀਉ</w:t>
      </w:r>
    </w:p>
    <w:p/>
    <w:p>
      <w:r xmlns:w="http://schemas.openxmlformats.org/wordprocessingml/2006/main">
        <w:t xml:space="preserve">2. ਪਰਮੇਸ਼ੁਰ ਦੀ ਵਫ਼ਾਦਾਰੀ ਨੂੰ ਯਾਦ ਕਰਨ ਦੀ ਮਹੱਤਤਾ</w:t>
      </w:r>
    </w:p>
    <w:p/>
    <w:p>
      <w:r xmlns:w="http://schemas.openxmlformats.org/wordprocessingml/2006/main">
        <w:t xml:space="preserve">1. ਜ਼ਬੂਰ 105:1-5 - ਪ੍ਰਭੂ ਦੀ ਉਸਤਤ ਕਰੋ, ਉਸਦੇ ਨਾਮ ਦਾ ਐਲਾਨ ਕਰੋ; ਉਸ ਨੇ ਕੀ ਕੀਤਾ ਹੈ ਉਸ ਨੂੰ ਕੌਮਾਂ ਵਿੱਚ ਦੱਸ ਦਿਓ। ਉਸ ਨੂੰ ਗਾਓ, ਉਸ ਦੀ ਸਿਫ਼ਤਿ-ਸਾਲਾਹ ਕਰੋ; ਉਸਦੇ ਸਾਰੇ ਸ਼ਾਨਦਾਰ ਕੰਮਾਂ ਬਾਰੇ ਦੱਸੋ। ਉਸ ਦੇ ਪਵਿੱਤਰ ਨਾਮ ਵਿੱਚ ਮਹਿਮਾ; ਯਹੋਵਾਹ ਨੂੰ ਭਾਲਣ ਵਾਲਿਆਂ ਦੇ ਦਿਲ ਖੁਸ਼ ਹੋਣ। ਪ੍ਰਭੂ ਅਤੇ ਉਸਦੀ ਤਾਕਤ ਵੱਲ ਵੇਖੋ; ਹਮੇਸ਼ਾ ਉਸਦਾ ਚਿਹਰਾ ਭਾਲੋ.</w:t>
      </w:r>
    </w:p>
    <w:p/>
    <w:p>
      <w:r xmlns:w="http://schemas.openxmlformats.org/wordprocessingml/2006/main">
        <w:t xml:space="preserve">2. 1 ਕੁਰਿੰਥੀਆਂ 5:7-8 - ਪੁਰਾਣੇ ਖਮੀਰ ਤੋਂ ਛੁਟਕਾਰਾ ਪਾਓ, ਤਾਂ ਜੋ ਤੁਸੀਂ ਇੱਕ ਨਵਾਂ ਬੇਖਮੀਰੀ ਜਥਾ ਬਣ ਸਕੋ ਜਿਵੇਂ ਤੁਸੀਂ ਅਸਲ ਵਿੱਚ ਹੋ। ਮਸੀਹ ਲਈ, ਸਾਡੇ ਪਸਾਹ ਦਾ ਲੇਲਾ, ਕੁਰਬਾਨ ਕੀਤਾ ਗਿਆ ਹੈ. ਇਸ ਲਈ ਆਓ ਅਸੀਂ ਤਿਉਹਾਰ ਮਨਾਈਏ, ਬੁਰਿਆਈ ਅਤੇ ਬੁਰਿਆਈ ਨਾਲ ਭਰੀ ਹੋਈ ਪੁਰਾਣੀ ਰੋਟੀ ਨਾਲ ਨਹੀਂ, ਸਗੋਂ ਇਮਾਨਦਾਰੀ ਅਤੇ ਸੱਚਾਈ ਦੀ ਪਤੀਰੀ ਰੋਟੀ ਨਾਲ।</w:t>
      </w:r>
    </w:p>
    <w:p/>
    <w:p>
      <w:r xmlns:w="http://schemas.openxmlformats.org/wordprocessingml/2006/main">
        <w:t xml:space="preserve">ਕੂਚ 23:16 ਅਤੇ ਵਾਢੀ ਦਾ ਤਿਉਹਾਰ, ਤੁਹਾਡੀ ਮਿਹਨਤ ਦਾ ਪਹਿਲਾ ਫਲ, ਜੋ ਤੁਸੀਂ ਖੇਤ ਵਿੱਚ ਬੀਜਿਆ ਸੀ: ਅਤੇ ਇਕੱਠਾ ਕਰਨ ਦਾ ਤਿਉਹਾਰ, ਜੋ ਸਾਲ ਦੇ ਅੰਤ ਵਿੱਚ ਹੁੰਦਾ ਹੈ, ਜਦੋਂ ਤੁਸੀਂ ਖੇਤ ਵਿੱਚੋਂ ਆਪਣੀ ਮਿਹਨਤ ਨੂੰ ਇਕੱਠਾ ਕੀਤਾ ਸੀ। .</w:t>
      </w:r>
    </w:p>
    <w:p/>
    <w:p>
      <w:r xmlns:w="http://schemas.openxmlformats.org/wordprocessingml/2006/main">
        <w:t xml:space="preserve">ਬੀਤਣ ਵਾਢੀ ਦਾ ਤਿਉਹਾਰ ਅਤੇ ਇਕੱਠੇ ਹੋਣ ਦਾ ਤਿਉਹਾਰ ਕਿਸੇ ਦੀ ਮਿਹਨਤ ਦੇ ਪਹਿਲੇ ਫਲ ਅਤੇ ਸਾਲ ਦੀ ਵਾਢੀ ਦੇ ਅੰਤ ਦੇ ਦੋ ਜਸ਼ਨ ਹਨ।</w:t>
      </w:r>
    </w:p>
    <w:p/>
    <w:p>
      <w:r xmlns:w="http://schemas.openxmlformats.org/wordprocessingml/2006/main">
        <w:t xml:space="preserve">1. ਵਾਢੀ ਵਿੱਚ ਖੁਸ਼ੀ ਮਨਾਓ: ਆਪਣੀ ਮਿਹਨਤ ਦੇ ਫਲ ਦਾ ਜਸ਼ਨ; 2. ਸਾਲ ਦਾ ਅੰਤ: ਤੁਹਾਡੀਆਂ ਅਸੀਸਾਂ ਬਾਰੇ ਸੋਚਣਾ।</w:t>
      </w:r>
    </w:p>
    <w:p/>
    <w:p>
      <w:r xmlns:w="http://schemas.openxmlformats.org/wordprocessingml/2006/main">
        <w:t xml:space="preserve">1. ਜ਼ਬੂਰ 65:11 - ਤੁਸੀਂ ਸਾਲ ਨੂੰ ਆਪਣੀ ਚੰਗਿਆਈ ਨਾਲ ਤਾਜ ਦਿੰਦੇ ਹੋ; ਅਤੇ ਤੁਹਾਡੇ ਮਾਰਗਾਂ ਦੀ ਚਰਬੀ ਘਟਦੀ ਹੈ। 2. 1 ਕੁਰਿੰਥੀਆਂ 15:58 - ਇਸ ਲਈ, ਮੇਰੇ ਪਿਆਰੇ ਭਰਾਵੋ, ਤੁਸੀਂ ਦ੍ਰਿੜ੍ਹ, ਅਡੋਲ, ਪ੍ਰਭੂ ਦੇ ਕੰਮ ਵਿੱਚ ਹਮੇਸ਼ਾਂ ਭਰਪੂਰ ਰਹੋ, ਕਿਉਂਕਿ ਤੁਸੀਂ ਜਾਣਦੇ ਹੋ ਕਿ ਪ੍ਰਭੂ ਵਿੱਚ ਤੁਹਾਡੀ ਮਿਹਨਤ ਵਿਅਰਥ ਨਹੀਂ ਹੈ।</w:t>
      </w:r>
    </w:p>
    <w:p/>
    <w:p>
      <w:r xmlns:w="http://schemas.openxmlformats.org/wordprocessingml/2006/main">
        <w:t xml:space="preserve">ਕੂਚ 23:17 ਸਾਲ ਵਿੱਚ ਤਿੰਨ ਵਾਰੀ ਤੇਰੇ ਸਾਰੇ ਮਰਦ ਯਹੋਵਾਹ ਪਰਮੇਸ਼ੁਰ ਦੇ ਸਨਮੁਖ ਹਾਜ਼ਰ ਹੋਣ।</w:t>
      </w:r>
    </w:p>
    <w:p/>
    <w:p>
      <w:r xmlns:w="http://schemas.openxmlformats.org/wordprocessingml/2006/main">
        <w:t xml:space="preserve">ਇਸਰਾਏਲ ਦੇ ਸਾਰੇ ਮਰਦਾਂ ਨੂੰ ਹੁਕਮ ਦਿੱਤਾ ਗਿਆ ਹੈ ਕਿ ਉਹ ਸਾਲ ਵਿੱਚ ਤਿੰਨ ਵਾਰ ਆਪਣੇ ਆਪ ਨੂੰ ਯਹੋਵਾਹ ਅੱਗੇ ਪੇਸ਼ ਕਰਨ।</w:t>
      </w:r>
    </w:p>
    <w:p/>
    <w:p>
      <w:r xmlns:w="http://schemas.openxmlformats.org/wordprocessingml/2006/main">
        <w:t xml:space="preserve">1. "ਪੂਜਾ ਕਰਨ ਦਾ ਸਮਾਂ: ਪ੍ਰਭੂ ਦੇ ਸਾਹਮਣੇ ਪੇਸ਼ ਹੋਣ ਦਾ ਮਹੱਤਵ"</w:t>
      </w:r>
    </w:p>
    <w:p/>
    <w:p>
      <w:r xmlns:w="http://schemas.openxmlformats.org/wordprocessingml/2006/main">
        <w:t xml:space="preserve">2. "ਪ੍ਰਭੂ ਅੱਗੇ ਪੇਸ਼ ਹੋਣ ਦੇ ਅਧਿਆਤਮਿਕ ਲਾਭ"</w:t>
      </w:r>
    </w:p>
    <w:p/>
    <w:p>
      <w:r xmlns:w="http://schemas.openxmlformats.org/wordprocessingml/2006/main">
        <w:t xml:space="preserve">1. ਬਿਵਸਥਾ ਸਾਰ 16:16 - "ਇੱਕ ਸਾਲ ਵਿੱਚ ਤਿੰਨ ਵਾਰੀ ਤੁਹਾਡੇ ਸਾਰੇ ਪੁਰਸ਼ ਯਹੋਵਾਹ ਤੁਹਾਡੇ ਪਰਮੇਸ਼ੁਰ ਦੇ ਅੱਗੇ ਉਸ ਥਾਂ ਉੱਤੇ ਹਾਜ਼ਰ ਹੋਣਗੇ ਜਿਸ ਨੂੰ ਉਹ ਚੁਣੇਗਾ; ਪਤੀਰੀ ਰੋਟੀ ਦੇ ਤਿਉਹਾਰ ਵਿੱਚ, ਹਫ਼ਤਿਆਂ ਦੇ ਤਿਉਹਾਰ ਵਿੱਚ, ਅਤੇ ਦੇ ਤਿਉਹਾਰ ਵਿੱਚ। ਡੇਰੇ: ਅਤੇ ਉਹ ਯਹੋਵਾਹ ਦੇ ਅੱਗੇ ਖਾਲੀ ਨਹੀਂ ਆਉਣਗੇ।"</w:t>
      </w:r>
    </w:p>
    <w:p/>
    <w:p>
      <w:r xmlns:w="http://schemas.openxmlformats.org/wordprocessingml/2006/main">
        <w:t xml:space="preserve">2. ਇਬਰਾਨੀਆਂ 10:22 - "ਆਓ ਅਸੀਂ ਵਿਸ਼ਵਾਸ ਦੇ ਪੂਰੇ ਭਰੋਸੇ ਨਾਲ ਸੱਚੇ ਦਿਲ ਨਾਲ ਨੇੜੇ ਆਈਏ, ਸਾਡੇ ਦਿਲਾਂ ਨੂੰ ਬੁਰੀ ਜ਼ਮੀਰ ਤੋਂ ਛਿੜਕਿਆ ਹੋਇਆ ਹੈ, ਅਤੇ ਸਾਡੇ ਸਰੀਰ ਸ਼ੁੱਧ ਪਾਣੀ ਨਾਲ ਧੋਤੇ ਗਏ ਹਨ."</w:t>
      </w:r>
    </w:p>
    <w:p/>
    <w:p>
      <w:r xmlns:w="http://schemas.openxmlformats.org/wordprocessingml/2006/main">
        <w:t xml:space="preserve">ਕੂਚ 23:18 ਤੂੰ ਮੇਰੀ ਬਲੀ ਦਾ ਲਹੂ ਖਮੀਰ ਵਾਲੀ ਰੋਟੀ ਨਾਲ ਨਹੀਂ ਚੜ੍ਹਾਉਣਾ। ਮੇਰੇ ਬਲੀਦਾਨ ਦੀ ਚਰਬੀ ਸਵੇਰ ਤੱਕ ਨਹੀਂ ਰਹੇਗੀ।</w:t>
      </w:r>
    </w:p>
    <w:p/>
    <w:p>
      <w:r xmlns:w="http://schemas.openxmlformats.org/wordprocessingml/2006/main">
        <w:t xml:space="preserve">ਪਰਮੇਸ਼ੁਰ ਨੇ ਹੁਕਮ ਦਿੱਤਾ ਹੈ ਕਿ ਬਲੀਦਾਨ ਨੂੰ ਖਮੀਰ ਵਾਲੀ ਰੋਟੀ ਨਾਲ ਨਹੀਂ ਚੜ੍ਹਾਇਆ ਜਾਣਾ ਚਾਹੀਦਾ ਅਤੇ ਬਲੀ ਦੀ ਚਰਬੀ ਸਵੇਰ ਤੱਕ ਨਹੀਂ ਰਹਿਣੀ ਚਾਹੀਦੀ।</w:t>
      </w:r>
    </w:p>
    <w:p/>
    <w:p>
      <w:r xmlns:w="http://schemas.openxmlformats.org/wordprocessingml/2006/main">
        <w:t xml:space="preserve">1. ਬਲੀਦਾਨ: ਪੂਜਾ ਦਾ ਇੱਕ ਈਸ਼ਵਰੀ ਐਕਟ</w:t>
      </w:r>
    </w:p>
    <w:p/>
    <w:p>
      <w:r xmlns:w="http://schemas.openxmlformats.org/wordprocessingml/2006/main">
        <w:t xml:space="preserve">2. ਪਰਮੇਸ਼ੁਰ ਦੇ ਪਵਿੱਤਰ ਹੁਕਮਾਂ ਦੀ ਸ਼ਕਤੀ</w:t>
      </w:r>
    </w:p>
    <w:p/>
    <w:p>
      <w:r xmlns:w="http://schemas.openxmlformats.org/wordprocessingml/2006/main">
        <w:t xml:space="preserve">1. ਲੇਵੀਆਂ 2:11 - ਕੋਈ ਵੀ ਅਨਾਜ ਦੀ ਭੇਟ ਜੋ ਤੁਸੀਂ ਯਹੋਵਾਹ ਲਈ ਲਿਆਓਗੇ ਖਮੀਰ ਨਾਲ ਨਹੀਂ ਬਣਾਇਆ ਜਾਣਾ ਚਾਹੀਦਾ ਹੈ: ਕਿਉਂਕਿ ਤੁਸੀਂ ਅੱਗ ਦੁਆਰਾ ਕੀਤੀ ਗਈ ਯਹੋਵਾਹ ਦੀ ਕਿਸੇ ਵੀ ਭੇਟ ਵਿੱਚ ਕੋਈ ਖਮੀਰ ਜਾਂ ਸ਼ਹਿਦ ਨਹੀਂ ਸਾੜਨਾ ਚਾਹੀਦਾ।</w:t>
      </w:r>
    </w:p>
    <w:p/>
    <w:p>
      <w:r xmlns:w="http://schemas.openxmlformats.org/wordprocessingml/2006/main">
        <w:t xml:space="preserve">2. ਜ਼ਬੂਰ 40: 7-8 - ਫਿਰ ਮੈਂ ਕਿਹਾ, ਵੇਖੋ, ਮੈਂ ਆਇਆ ਹਾਂ: ਕਿਤਾਬ ਦੇ ਭਾਗ ਵਿੱਚ ਇਹ ਮੇਰੇ ਬਾਰੇ ਲਿਖਿਆ ਗਿਆ ਹੈ, ਹੇ ਮੇਰੇ ਪਰਮੇਸ਼ੁਰ, ਮੈਂ ਤੇਰੀ ਇੱਛਾ ਪੂਰੀ ਕਰਨ ਵਿੱਚ ਪ੍ਰਸੰਨ ਹਾਂ: ਹਾਂ, ਤੁਹਾਡਾ ਕਾਨੂੰਨ ਮੇਰੇ ਦਿਲ ਵਿੱਚ ਹੈ।</w:t>
      </w:r>
    </w:p>
    <w:p/>
    <w:p>
      <w:r xmlns:w="http://schemas.openxmlformats.org/wordprocessingml/2006/main">
        <w:t xml:space="preserve">ਕੂਚ 23:19 ਤੁਸੀਂ ਆਪਣੀ ਧਰਤੀ ਦੇ ਪਹਿਲੇ ਫਲਾਂ ਵਿੱਚੋਂ ਪਹਿਲਾ ਫਲ ਯਹੋਵਾਹ ਆਪਣੇ ਪਰਮੇਸ਼ੁਰ ਦੇ ਭਵਨ ਵਿੱਚ ਲਿਆਓ। ਤੁਸੀਂ ਇੱਕ ਬੱਚੇ ਨੂੰ ਉਸਦੀ ਮਾਂ ਦੇ ਦੁੱਧ ਵਿੱਚ ਨਹੀਂ ਪੀਣਾ ਚਾਹੀਦਾ।</w:t>
      </w:r>
    </w:p>
    <w:p/>
    <w:p>
      <w:r xmlns:w="http://schemas.openxmlformats.org/wordprocessingml/2006/main">
        <w:t xml:space="preserve">ਪ੍ਰਮਾਤਮਾ ਆਪਣੇ ਲੋਕਾਂ ਨੂੰ ਹੁਕਮ ਦਿੰਦਾ ਹੈ ਕਿ ਉਹ ਆਪਣੀ ਜ਼ਮੀਨ ਦੇ ਪਹਿਲੇ ਫਲਾਂ ਦਾ ਪਹਿਲਾ ਫਲ ਉਸਦੇ ਘਰ ਲਿਆਉਣ, ਅਤੇ ਇੱਕ ਬੱਚੇ ਨੂੰ ਉਸਦੀ ਮਾਂ ਦੇ ਦੁੱਧ ਵਿੱਚ ਨਾ ਉਬਾਲਣ।</w:t>
      </w:r>
    </w:p>
    <w:p/>
    <w:p>
      <w:r xmlns:w="http://schemas.openxmlformats.org/wordprocessingml/2006/main">
        <w:t xml:space="preserve">1. ਇੱਕ ਉਦਾਰ ਦਿਲ ਪੈਦਾ ਕਰਨਾ: ਆਪਣੀ ਮਿਹਨਤ ਦਾ ਪਹਿਲਾ ਫਲ ਰੱਬ ਨੂੰ ਦੇਣਾ ਸਿੱਖਣਾ</w:t>
      </w:r>
    </w:p>
    <w:p/>
    <w:p>
      <w:r xmlns:w="http://schemas.openxmlformats.org/wordprocessingml/2006/main">
        <w:t xml:space="preserve">2. ਹੁਕਮਾਂ ਨੂੰ ਮੰਨਣਾ: ਪਰਮੇਸ਼ੁਰ ਦੇ ਬਚਨ ਦੀ ਆਗਿਆਕਾਰੀ</w:t>
      </w:r>
    </w:p>
    <w:p/>
    <w:p>
      <w:r xmlns:w="http://schemas.openxmlformats.org/wordprocessingml/2006/main">
        <w:t xml:space="preserve">1. ਬਿਵਸਥਾ ਸਾਰ 14:22-26 - ਪ੍ਰਭੂ ਲਈ ਜ਼ਮੀਨ ਦੇ ਪਹਿਲੇ ਫਲਾਂ ਵਿੱਚੋਂ ਪਹਿਲੇ ਨੂੰ ਵੱਖ ਕਰਨ ਦੀਆਂ ਹਦਾਇਤਾਂ।</w:t>
      </w:r>
    </w:p>
    <w:p/>
    <w:p>
      <w:r xmlns:w="http://schemas.openxmlformats.org/wordprocessingml/2006/main">
        <w:t xml:space="preserve">2. ਲੇਵੀਟਿਕਸ 27:30-32 - ਪ੍ਰਭੂ ਨੂੰ ਪਹਿਲੇ ਫਲਾਂ ਦੀਆਂ ਭੇਟਾਂ ਸੰਬੰਧੀ ਨਿਯਮ।</w:t>
      </w:r>
    </w:p>
    <w:p/>
    <w:p>
      <w:r xmlns:w="http://schemas.openxmlformats.org/wordprocessingml/2006/main">
        <w:t xml:space="preserve">ਕੂਚ 23:20 ਵੇਖ, ਮੈਂ ਤੇਰੇ ਅੱਗੇ ਇੱਕ ਦੂਤ ਘੱਲਦਾ ਹਾਂ ਜੋ ਤੈਨੂੰ ਰਾਹ ਵਿੱਚ ਰੱਖੇ, ਅਤੇ ਤੈਨੂੰ ਉਸ ਥਾਂ ਵਿੱਚ ਲੈ ਆਵੇ ਜੋ ਮੈਂ ਤਿਆਰ ਕੀਤਾ ਹੈ।</w:t>
      </w:r>
    </w:p>
    <w:p/>
    <w:p>
      <w:r xmlns:w="http://schemas.openxmlformats.org/wordprocessingml/2006/main">
        <w:t xml:space="preserve">ਪ੍ਰਮਾਤਮਾ ਸਾਡੀ ਯਾਤਰਾ ਵਿੱਚ ਸਾਡੀ ਅਗਵਾਈ ਅਤੇ ਰੱਖਿਆ ਕਰਨ ਲਈ ਸਾਡੇ ਅੱਗੇ ਇੱਕ ਦੂਤ ਭੇਜ ਰਿਹਾ ਹੈ।</w:t>
      </w:r>
    </w:p>
    <w:p/>
    <w:p>
      <w:r xmlns:w="http://schemas.openxmlformats.org/wordprocessingml/2006/main">
        <w:t xml:space="preserve">1. ਪ੍ਰਮਾਤਮਾ ਹਮੇਸ਼ਾ ਸਾਡੇ ਲਈ ਇੱਕ ਰਸਤਾ ਅਤੇ ਇੱਕ ਰਸਤਾ ਪ੍ਰਦਾਨ ਕਰੇਗਾ।</w:t>
      </w:r>
    </w:p>
    <w:p/>
    <w:p>
      <w:r xmlns:w="http://schemas.openxmlformats.org/wordprocessingml/2006/main">
        <w:t xml:space="preserve">2. ਅਸੀਂ ਪਰਮੇਸ਼ੁਰ ਦੀ ਸੁਰੱਖਿਆ ਅਤੇ ਅਗਵਾਈ ਵਿਚ ਭਰੋਸਾ ਰੱਖ ਸਕਦੇ ਹਾਂ।</w:t>
      </w:r>
    </w:p>
    <w:p/>
    <w:p>
      <w:r xmlns:w="http://schemas.openxmlformats.org/wordprocessingml/2006/main">
        <w:t xml:space="preserve">1. ਜ਼ਬੂਰ 23:3 - ਉਹ ਮੇਰੀ ਆਤਮਾ ਨੂੰ ਬਹਾਲ ਕਰਦਾ ਹੈ। ਉਹ ਆਪਣੇ ਨਾਮ ਦੀ ਖ਼ਾਤਰ ਮੈਨੂੰ ਧਾਰਮਿਕਤਾ ਦੇ ਮਾਰਗਾਂ ਵਿੱਚ ਲੈ ਜਾਂਦਾ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ਕੂਚ 23:21 ਉਸ ਤੋਂ ਖ਼ਬਰਦਾਰ ਰਹੋ, ਅਤੇ ਉਸ ਦੀ ਅਵਾਜ਼ ਨੂੰ ਮੰਨੋ, ਉਸ ਨੂੰ ਨਾ ਭੜਕਾਓ। ਕਿਉਂਕਿ ਉਹ ਤੁਹਾਡੇ ਅਪਰਾਧਾਂ ਨੂੰ ਮਾਫ਼ ਨਹੀਂ ਕਰੇਗਾ, ਕਿਉਂਕਿ ਮੇਰਾ ਨਾਮ ਉਸ ਵਿੱਚ ਹੈ।</w:t>
      </w:r>
    </w:p>
    <w:p/>
    <w:p>
      <w:r xmlns:w="http://schemas.openxmlformats.org/wordprocessingml/2006/main">
        <w:t xml:space="preserve">ਪ੍ਰਭੂ ਦਾ ਧਿਆਨ ਰੱਖੋ ਅਤੇ ਉਸਦੇ ਹੁਕਮਾਂ ਨੂੰ ਸੁਣੋ, ਕਿਉਂਕਿ ਉਹ ਕਿਸੇ ਵੀ ਅਪਰਾਧ ਨੂੰ ਮਾਫ਼ ਨਹੀਂ ਕਰੇਗਾ।</w:t>
      </w:r>
    </w:p>
    <w:p/>
    <w:p>
      <w:r xmlns:w="http://schemas.openxmlformats.org/wordprocessingml/2006/main">
        <w:t xml:space="preserve">1. ਪ੍ਰਭੂ ਦੀ ਦਇਆ 'ਤੇ ਭਰੋਸਾ ਕਰਨਾ - ਕੂਚ 23:21</w:t>
      </w:r>
    </w:p>
    <w:p/>
    <w:p>
      <w:r xmlns:w="http://schemas.openxmlformats.org/wordprocessingml/2006/main">
        <w:t xml:space="preserve">2. ਪਰਮੇਸ਼ੁਰ ਦੇ ਬਚਨ ਨੂੰ ਮੰਨਣ ਦੀ ਮਹੱਤਤਾ - ਕੂਚ 23:21</w:t>
      </w:r>
    </w:p>
    <w:p/>
    <w:p>
      <w:r xmlns:w="http://schemas.openxmlformats.org/wordprocessingml/2006/main">
        <w:t xml:space="preserve">1. ਮੀਕਾਹ 6:8 - ਉਸਨੇ ਤੈਨੂੰ ਦਿਖਾਇਆ ਹੈ, ਹੇ ਆਦਮੀ,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ਕੂਚ 23:22 ਪਰ ਜੇ ਤੁਸੀਂ ਸੱਚਮੁੱਚ ਉਸਦੀ ਅਵਾਜ਼ ਨੂੰ ਮੰਨੋਗੇ, ਅਤੇ ਉਹ ਸਭ ਕੁਝ ਕਰੋ ਜੋ ਮੈਂ ਬੋਲਦਾ ਹਾਂ; ਤਾਂ ਮੈਂ ਤੇਰੇ ਵੈਰੀਆਂ ਦਾ ਵੈਰੀ ਹੋਵਾਂਗਾ, ਅਤੇ ਤੇਰੇ ਵਿਰੋਧੀਆਂ ਦਾ ਵਿਰੋਧੀ ਹੋਵਾਂਗਾ।</w:t>
      </w:r>
    </w:p>
    <w:p/>
    <w:p>
      <w:r xmlns:w="http://schemas.openxmlformats.org/wordprocessingml/2006/main">
        <w:t xml:space="preserve">ਇਹ ਬੀਤਣ ਪਰਮੇਸ਼ੁਰ ਦੀ ਅਵਾਜ਼ ਨੂੰ ਮੰਨਣ ਦੇ ਮਹੱਤਵ ਉੱਤੇ ਜ਼ੋਰ ਦਿੰਦਾ ਹੈ।</w:t>
      </w:r>
    </w:p>
    <w:p/>
    <w:p>
      <w:r xmlns:w="http://schemas.openxmlformats.org/wordprocessingml/2006/main">
        <w:t xml:space="preserve">1: ਪਰਮੇਸ਼ੁਰ ਦੀ ਆਵਾਜ਼ ਮੰਨਣ ਨਾਲ ਸੁਰੱਖਿਆ ਮਿਲਦੀ ਹੈ</w:t>
      </w:r>
    </w:p>
    <w:p/>
    <w:p>
      <w:r xmlns:w="http://schemas.openxmlformats.org/wordprocessingml/2006/main">
        <w:t xml:space="preserve">2: ਆਗਿਆਕਾਰੀ ਦੇ ਫ਼ਾਇਦੇ</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ਬਿਵਸਥਾ ਸਾਰ 11: 26-28 - "ਵੇਖੋ, ਮੈਂ ਅੱਜ ਤੁਹਾਡੇ ਅੱਗੇ ਇੱਕ ਅਸੀਸ ਅਤੇ ਸਰਾਪ ਰੱਖਦਾ ਹਾਂ; ਇੱਕ ਬਰਕਤ, ਜੇਕਰ ਤੁਸੀਂ ਯਹੋਵਾਹ ਆਪਣੇ ਪਰਮੇਸ਼ੁਰ ਦੇ ਹੁਕਮਾਂ ਨੂੰ ਮੰਨਦੇ ਹੋ, ਜੋ ਮੈਂ ਤੁਹਾਨੂੰ ਅੱਜ ਦੇ ਦਿਨ ਦਿੰਦਾ ਹਾਂ: ਅਤੇ ਇੱਕ ਸਰਾਪ, ਜੇ ਤੁਸੀਂ ਯਹੋਵਾਹ ਆਪਣੇ ਪਰਮੇਸ਼ੁਰ ਦੇ ਹੁਕਮਾਂ ਦੀ ਪਾਲਣਾ ਨਹੀਂ ਕਰੋਗੇ, ਪਰ ਤੁਸੀਂ ਉਸ ਰਾਹ ਤੋਂ ਹਟ ਜਾਓਗੇ ਜਿਸਦਾ ਮੈਂ ਤੁਹਾਨੂੰ ਅੱਜ ਹੁਕਮ ਦਿੰਦਾ ਹਾਂ, ਹੋਰ ਦੇਵਤਿਆਂ ਦੇ ਮਗਰ ਲੱਗ ਜਾਣਾ ਜਿਨ੍ਹਾਂ ਨੂੰ ਤੁਸੀਂ ਨਹੀਂ ਜਾਣਦੇ ਸੀ।"</w:t>
      </w:r>
    </w:p>
    <w:p/>
    <w:p>
      <w:r xmlns:w="http://schemas.openxmlformats.org/wordprocessingml/2006/main">
        <w:t xml:space="preserve">ਕੂਚ 23:23 ਕਿਉਂ ਜੋ ਮੇਰਾ ਦੂਤ ਤੇਰੇ ਅੱਗੇ-ਅੱਗੇ ਚੱਲੇਗਾ ਅਤੇ ਤੈਨੂੰ ਅਮੋਰੀਆਂ, ਹਿੱਤੀਆਂ, ਪਰਿੱਜ਼ੀਆਂ, ਕਨਾਨੀਆਂ, ਹਿੱਵੀਆਂ ਅਤੇ ਯਬੂਸੀਆਂ ਦੇ ਕੋਲ ਲਿਆਵੇਗਾ ਅਤੇ ਮੈਂ ਉਨ੍ਹਾਂ ਨੂੰ ਵੱਢ ਸੁੱਟਾਂਗਾ।</w:t>
      </w:r>
    </w:p>
    <w:p/>
    <w:p>
      <w:r xmlns:w="http://schemas.openxmlformats.org/wordprocessingml/2006/main">
        <w:t xml:space="preserve">ਪਰਮੇਸ਼ੁਰ ਦਾ ਦੂਤ ਇਜ਼ਰਾਈਲੀਆਂ ਨੂੰ ਅਮੋਰੀਆਂ, ਹਿੱਤੀਆਂ, ਪਰਿੱਜ਼ੀਆਂ, ਕਨਾਨੀਆਂ, ਹਿੱਵੀਆਂ ਅਤੇ ਯਬੂਸੀਆਂ ਵੱਲ ਲੈ ਜਾਵੇਗਾ ਅਤੇ ਪਰਮੇਸ਼ੁਰ ਉਨ੍ਹਾਂ ਉੱਤੇ ਨਿਆਂ ਲਿਆਵੇਗਾ।</w:t>
      </w:r>
    </w:p>
    <w:p/>
    <w:p>
      <w:r xmlns:w="http://schemas.openxmlformats.org/wordprocessingml/2006/main">
        <w:t xml:space="preserve">1. ਪ੍ਰਮਾਤਮਾ ਦੀ ਪ੍ਰਭੂਸੱਤਾ: ਸਾਡੇ ਜੀਵਨ ਵਿੱਚ ਪਰਮਾਤਮਾ ਦੀ ਸ਼ਕਤੀ ਨੂੰ ਪਛਾਣਨਾ</w:t>
      </w:r>
    </w:p>
    <w:p/>
    <w:p>
      <w:r xmlns:w="http://schemas.openxmlformats.org/wordprocessingml/2006/main">
        <w:t xml:space="preserve">2. ਪਰਮੇਸ਼ੁਰ ਦੀ ਵਫ਼ਾਦਾਰੀ: ਪਰਮੇਸ਼ੁਰ ਆਪਣੇ ਵਾਅਦੇ ਕਿਵੇਂ ਪੂਰੇ ਕਰਦਾ ਹੈ</w:t>
      </w:r>
    </w:p>
    <w:p/>
    <w:p>
      <w:r xmlns:w="http://schemas.openxmlformats.org/wordprocessingml/2006/main">
        <w:t xml:space="preserve">1. ਯਸਾਯਾਹ 46:10-11 - ਆਦ ਤੋਂ ਅੰਤ ਦਾ ਐਲਾਨ ਕਰਨਾ, ਅਤੇ ਪੁਰਾਣੇ ਜ਼ਮਾਨੇ ਤੋਂ ਉਹ ਗੱਲਾਂ ਜੋ ਅਜੇ ਪੂਰੀਆਂ ਨਹੀਂ ਹੋਈਆਂ ਹਨ, ਇਹ ਕਹਿ ਕੇ, ਮੇਰੀ ਸਲਾਹ ਕਾਇਮ ਰਹੇਗੀ, ਅਤੇ ਮੈਂ ਆਪਣੀ ਪੂਰੀ ਇੱਛਾ ਪੂਰੀ ਕਰਾਂਗਾ।</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ਕੂਚ 23:24 ਤੂੰ ਉਹਨਾਂ ਦੇ ਦੇਵਤਿਆਂ ਨੂੰ ਮੱਥਾ ਨਹੀਂ ਟੇਕਣਾ, ਨਾ ਉਹਨਾਂ ਦੀ ਉਪਾਸਨਾ ਕਰਨਾ, ਨਾ ਉਹਨਾਂ ਦੇ ਕੰਮਾਂ ਦੇ ਅਨੁਸਾਰ ਕਰਨਾ, ਪਰ ਤੂੰ ਉਹਨਾਂ ਨੂੰ ਪੂਰੀ ਤਰ੍ਹਾਂ ਤਬਾਹ ਕਰ ਦੇਵੇਂਗਾ, ਅਤੇ ਉਹਨਾਂ ਦੀਆਂ ਮੂਰਤਾਂ ਨੂੰ ਪੂਰੀ ਤਰ੍ਹਾਂ ਭੰਨ ਸੁੱਟੇਗਾ।</w:t>
      </w:r>
    </w:p>
    <w:p/>
    <w:p>
      <w:r xmlns:w="http://schemas.openxmlformats.org/wordprocessingml/2006/main">
        <w:t xml:space="preserve">ਇਹ ਬੀਤਣ ਵਿਦੇਸ਼ੀ ਦੇਵਤਿਆਂ ਅਤੇ ਮੂਰਤੀਆਂ ਦੀ ਪੂਜਾ ਕਰਨ ਵਿਰੁੱਧ ਚੇਤਾਵਨੀ ਹੈ।</w:t>
      </w:r>
    </w:p>
    <w:p/>
    <w:p>
      <w:r xmlns:w="http://schemas.openxmlformats.org/wordprocessingml/2006/main">
        <w:t xml:space="preserve">1. ਮੂਰਤੀ-ਪੂਜਾ ਦਾ ਖ਼ਤਰਾ: ਸਾਨੂੰ ਝੂਠੇ ਦੇਵਤਿਆਂ ਅੱਗੇ ਕਿਉਂ ਨਹੀਂ ਝੁਕਣਾ ਚਾਹੀਦਾ</w:t>
      </w:r>
    </w:p>
    <w:p/>
    <w:p>
      <w:r xmlns:w="http://schemas.openxmlformats.org/wordprocessingml/2006/main">
        <w:t xml:space="preserve">2. ਆਗਿਆਕਾਰੀ ਦੀ ਸ਼ਕਤੀ: ਝੂਠੀਆਂ ਮੂਰਤੀਆਂ ਨੂੰ ਉਖਾੜ ਸੁੱਟਣਾ</w:t>
      </w:r>
    </w:p>
    <w:p/>
    <w:p>
      <w:r xmlns:w="http://schemas.openxmlformats.org/wordprocessingml/2006/main">
        <w:t xml:space="preserve">1. ਬਿਵਸਥਾ ਸਾਰ 6:14-15 - ਤੁਸੀਂ ਆਪਣੇ ਆਲੇ-ਦੁਆਲੇ ਦੇ ਲੋਕਾਂ ਦੇ ਦੇਵਤਿਆਂ ਦੇ ਪਿੱਛੇ ਨਾ ਜਾਓ 15 ਕਿਉਂਕਿ ਯਹੋਵਾਹ ਤੁਹਾਡਾ ਪਰਮੇਸ਼ੁਰ ਤੁਹਾਡੇ ਵਿਚਕਾਰ ਇੱਕ ਈਰਖਾਲੂ ਪਰਮੇਸ਼ੁਰ ਹੈ ਅਜਿਹਾ ਨਾ ਹੋਵੇ ਕਿ ਯਹੋਵਾਹ ਤੁਹਾਡੇ ਪਰਮੇਸ਼ੁਰ ਦਾ ਕ੍ਰੋਧ ਤੁਹਾਡੇ ਉੱਤੇ ਭੜਕ ਉੱਠੇ। ਤੁਹਾਨੂੰ, ਅਤੇ ਉਹ ਤੁਹਾਨੂੰ ਧਰਤੀ ਦੇ ਚਿਹਰੇ ਤੋਂ ਤਬਾਹ ਕਰ ਦੇਵੇਗਾ.</w:t>
      </w:r>
    </w:p>
    <w:p/>
    <w:p>
      <w:r xmlns:w="http://schemas.openxmlformats.org/wordprocessingml/2006/main">
        <w:t xml:space="preserve">2. ਕੁਲੁੱਸੀਆਂ 3:5 - ਇਸ ਲਈ ਜੋ ਕੁਝ ਤੁਹਾਡੇ ਵਿੱਚ ਹੈ ਉਸਨੂੰ ਮਾਰ ਦਿਓ: ਜਿਨਸੀ ਅਨੈਤਿਕਤਾ, ਅਸ਼ੁੱਧਤਾ, ਜਨੂੰਨ, ਬੁਰੀ ਇੱਛਾ, ਅਤੇ ਲੋਭ, ਜੋ ਕਿ ਮੂਰਤੀ ਪੂਜਾ ਹੈ।</w:t>
      </w:r>
    </w:p>
    <w:p/>
    <w:p>
      <w:r xmlns:w="http://schemas.openxmlformats.org/wordprocessingml/2006/main">
        <w:t xml:space="preserve">ਕੂਚ 23:25 ਅਤੇ ਤੁਸੀਂ ਯਹੋਵਾਹ ਆਪਣੇ ਪਰਮੇਸ਼ੁਰ ਦੀ ਸੇਵਾ ਕਰੋ, ਅਤੇ ਉਹ ਤੁਹਾਡੀ ਰੋਟੀ ਅਤੇ ਤੁਹਾਡੇ ਪਾਣੀ ਨੂੰ ਅਸੀਸ ਦੇਵੇਗਾ। ਅਤੇ ਮੈਂ ਤੁਹਾਡੇ ਵਿੱਚੋਂ ਬੀਮਾਰੀਆਂ ਨੂੰ ਦੂਰ ਕਰ ਦਿਆਂਗਾ।</w:t>
      </w:r>
    </w:p>
    <w:p/>
    <w:p>
      <w:r xmlns:w="http://schemas.openxmlformats.org/wordprocessingml/2006/main">
        <w:t xml:space="preserve">ਜੇ ਅਸੀਂ ਵਫ਼ਾਦਾਰੀ ਨਾਲ ਉਸ ਦੀ ਸੇਵਾ ਕਰਦੇ ਹਾਂ, ਤਾਂ ਪਰਮੇਸ਼ੁਰ ਸਾਡੀ ਮਦਦ ਕਰੇਗਾ ਅਤੇ ਸਾਡੀ ਰੱਖਿਆ ਕਰੇਗਾ।</w:t>
      </w:r>
    </w:p>
    <w:p/>
    <w:p>
      <w:r xmlns:w="http://schemas.openxmlformats.org/wordprocessingml/2006/main">
        <w:t xml:space="preserve">1. ਵਫ਼ਾਦਾਰੀ ਨਾਲ ਸੇਵਾ ਕਰਨ ਨਾਲ ਬਰਕਤਾਂ ਮਿਲਦੀਆਂ ਹਨ</w:t>
      </w:r>
    </w:p>
    <w:p/>
    <w:p>
      <w:r xmlns:w="http://schemas.openxmlformats.org/wordprocessingml/2006/main">
        <w:t xml:space="preserve">2. ਪ੍ਰਬੰਧ ਅਤੇ ਸੁਰੱਖਿਆ ਲਈ ਪਰਮੇਸ਼ੁਰ ਵਿੱਚ ਭਰੋਸਾ ਰੱਖੋ</w:t>
      </w:r>
    </w:p>
    <w:p/>
    <w:p>
      <w:r xmlns:w="http://schemas.openxmlformats.org/wordprocessingml/2006/main">
        <w:t xml:space="preserve">1. 2 ਕੁਰਿੰਥੀਆਂ 9:8 - ਅਤੇ ਪ੍ਰਮਾਤਮਾ ਤੁਹਾਡੇ ਉੱਤੇ ਸਾਰੀ ਕਿਰਪਾ ਭਰਪੂਰ ਕਰਨ ਦੇ ਯੋਗ ਹੈ; ਤਾਂ ਜੋ ਤੁਹਾਡੇ ਕੋਲ ਹਮੇਸ਼ਾ ਹਰ ਚੀਜ਼ ਵਿੱਚ ਭਰਪੂਰਤਾ ਹੋਵੇ, ਹਰ ਚੰਗੇ ਕੰਮ ਵਿੱਚ ਭਰਪੂਰ ਹੋਵੋ।</w:t>
      </w:r>
    </w:p>
    <w:p/>
    <w:p>
      <w:r xmlns:w="http://schemas.openxmlformats.org/wordprocessingml/2006/main">
        <w:t xml:space="preserve">2. ਫ਼ਿਲਿੱਪੀਆਂ 4:19 - ਪਰ ਮੇਰਾ ਪਰਮੇਸ਼ੁਰ ਮਸੀਹ ਯਿਸੂ ਦੁਆਰਾ ਮਹਿਮਾ ਵਿੱਚ ਆਪਣੀ ਦੌਲਤ ਦੇ ਅਨੁਸਾਰ ਤੁਹਾਡੀਆਂ ਸਾਰੀਆਂ ਲੋੜਾਂ ਪੂਰੀਆਂ ਕਰੇਗਾ।</w:t>
      </w:r>
    </w:p>
    <w:p/>
    <w:p>
      <w:r xmlns:w="http://schemas.openxmlformats.org/wordprocessingml/2006/main">
        <w:t xml:space="preserve">ਕੂਚ 23:26 ਤੇਰੇ ਦੇਸ ਵਿੱਚ ਕੋਈ ਵੀ ਆਪਣੇ ਬੱਚੇ ਨਾ ਸੁੱਟੇਗਾ, ਨਾ ਬਾਂਝ ਹੋਵੇਗਾ, ਮੈਂ ਤੇਰੇ ਦਿਨਾਂ ਦੀ ਗਿਣਤੀ ਪੂਰੀ ਕਰਾਂਗਾ।</w:t>
      </w:r>
    </w:p>
    <w:p/>
    <w:p>
      <w:r xmlns:w="http://schemas.openxmlformats.org/wordprocessingml/2006/main">
        <w:t xml:space="preserve">ਇਹ ਆਇਤ ਇਸਰਾਏਲ ਦੀ ਧਰਤੀ ਵਿੱਚ ਉਪਜਾਊ ਸ਼ਕਤੀ ਅਤੇ ਭਰਪੂਰਤਾ ਪ੍ਰਦਾਨ ਕਰਨ ਲਈ ਪਰਮੇਸ਼ੁਰ ਦੇ ਵਾਅਦੇ ਬਾਰੇ ਗੱਲ ਕਰਦੀ ਹੈ।</w:t>
      </w:r>
    </w:p>
    <w:p/>
    <w:p>
      <w:r xmlns:w="http://schemas.openxmlformats.org/wordprocessingml/2006/main">
        <w:t xml:space="preserve">1: ਪ੍ਰਮਾਤਮਾ ਦੀ ਉਪਜਾਊ ਸ਼ਕਤੀ ਅਤੇ ਭਰਪੂਰਤਾ</w:t>
      </w:r>
    </w:p>
    <w:p/>
    <w:p>
      <w:r xmlns:w="http://schemas.openxmlformats.org/wordprocessingml/2006/main">
        <w:t xml:space="preserve">2: ਪ੍ਰਬੰਧ ਦੇ ਪਰਮੇਸ਼ੁਰ ਦੇ ਵਾਅਦੇ 'ਤੇ ਭਰੋਸਾ ਕਰਨਾ</w:t>
      </w:r>
    </w:p>
    <w:p/>
    <w:p>
      <w:r xmlns:w="http://schemas.openxmlformats.org/wordprocessingml/2006/main">
        <w:t xml:space="preserve">1: ਜ਼ਬੂਰ 23:1 - "ਯਹੋਵਾਹ ਮੇਰਾ ਆਜੜੀ ਹੈ, ਮੈਂ ਨਹੀਂ ਚਾਹਾਂਗਾ।"</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w:t>
      </w:r>
    </w:p>
    <w:p/>
    <w:p>
      <w:r xmlns:w="http://schemas.openxmlformats.org/wordprocessingml/2006/main">
        <w:t xml:space="preserve">ਕੂਚ 23:27 ਮੈਂ ਆਪਣਾ ਭੈ ਤੇਰੇ ਅੱਗੇ ਭੇਜਾਂਗਾ, ਅਤੇ ਉਨ੍ਹਾਂ ਸਾਰੇ ਲੋਕਾਂ ਨੂੰ ਜਿਨ੍ਹਾਂ ਕੋਲ ਤੂੰ ਆਉਣਾ ਹੈ ਨਾਸ ਕਰ ਦਿਆਂਗਾ, ਅਤੇ ਮੈਂ ਤੇਰੇ ਸਾਰੇ ਵੈਰੀਆਂ ਨੂੰ ਤੇਰੇ ਵੱਲ ਮੂੰਹ ਮੋੜ ਦਿਆਂਗਾ।</w:t>
      </w:r>
    </w:p>
    <w:p/>
    <w:p>
      <w:r xmlns:w="http://schemas.openxmlformats.org/wordprocessingml/2006/main">
        <w:t xml:space="preserve">ਪਰਮੇਸ਼ੁਰ ਨੇ ਆਪਣੇ ਲੋਕਾਂ ਨੂੰ ਉਨ੍ਹਾਂ ਦੇ ਦੁਸ਼ਮਣਾਂ ਤੋਂ ਬਚਾਉਣ ਦਾ ਵਾਅਦਾ ਕੀਤਾ ਹੈ ਕਿ ਉਹ ਉਨ੍ਹਾਂ ਦੇ ਅੱਗੇ ਡਰ ਭੇਜ ਕੇ ਅਤੇ ਉਨ੍ਹਾਂ ਦੇ ਦੁਸ਼ਮਣਾਂ ਨੂੰ ਦੂਰ ਕਰ ਦੇਣ।</w:t>
      </w:r>
    </w:p>
    <w:p/>
    <w:p>
      <w:r xmlns:w="http://schemas.openxmlformats.org/wordprocessingml/2006/main">
        <w:t xml:space="preserve">1. ਪਰਮੇਸ਼ੁਰ ਦੀ ਸੁਰੱਖਿਆ: ਪਰਮੇਸ਼ੁਰ ਆਪਣੇ ਲੋਕਾਂ ਨੂੰ ਉਨ੍ਹਾਂ ਦੇ ਦੁਸ਼ਮਣਾਂ ਤੋਂ ਕਿਵੇਂ ਬਚਾਉਂਦਾ ਹੈ</w:t>
      </w:r>
    </w:p>
    <w:p/>
    <w:p>
      <w:r xmlns:w="http://schemas.openxmlformats.org/wordprocessingml/2006/main">
        <w:t xml:space="preserve">2. ਨਾ ਡਰੋ: ਡਰ ਨੂੰ ਕਿਵੇਂ ਦੂਰ ਕਰਨਾ ਹੈ ਅਤੇ ਪਰਮੇਸ਼ੁਰ ਦੀ ਸੁਰੱਖਿਆ ਵਿੱਚ ਭਰੋਸਾ ਕਰਨਾ ਹੈ</w:t>
      </w:r>
    </w:p>
    <w:p/>
    <w:p>
      <w:r xmlns:w="http://schemas.openxmlformats.org/wordprocessingml/2006/main">
        <w:t xml:space="preserve">1. ਜ਼ਬੂਰ 34:7 - ਪ੍ਰਭੂ ਦਾ ਦੂਤ ਉਨ੍ਹਾਂ ਦੇ ਦੁਆਲੇ ਡੇਰਾ ਲਾਉਂਦਾ ਹੈ ਜੋ ਉਸ ਤੋਂ ਡਰਦੇ ਹਨ, ਅਤੇ ਉਨ੍ਹਾਂ ਨੂੰ ਛੁਡਾਉਂਦੇ ਹਨ।</w:t>
      </w:r>
    </w:p>
    <w:p/>
    <w:p>
      <w:r xmlns:w="http://schemas.openxmlformats.org/wordprocessingml/2006/main">
        <w:t xml:space="preserve">2. ਯਸਾਯਾਹ 43:2 - ਜਦੋਂ ਤੁਸੀਂ ਪਾਣੀਆਂ ਵਿੱਚੋਂ ਦੀ ਲੰਘੋਗੇ, ਮੈਂ ਤੁਹਾਡੇ ਨਾਲ ਹੋਵਾਂਗਾ; ਅਤੇ ਦਰਿਆਵਾਂ ਰਾਹੀਂ, ਉਹ ਤੁਹਾਨੂੰ ਨਹੀਂ ਵਹਿਣਗੇ। ਜਦੋਂ ਤੁਸੀਂ ਅੱਗ ਵਿੱਚੋਂ ਲੰਘਦੇ ਹੋ, ਤਾਂ ਤੁਸੀਂ ਨਾ ਸੜੋਗੇ, ਅਤੇ ਨਾ ਹੀ ਲਾਟ ਤੁਹਾਨੂੰ ਝੁਲਸੇਗੀ।</w:t>
      </w:r>
    </w:p>
    <w:p/>
    <w:p>
      <w:r xmlns:w="http://schemas.openxmlformats.org/wordprocessingml/2006/main">
        <w:t xml:space="preserve">ਕੂਚ 23:28 ਅਤੇ ਮੈਂ ਤੇਰੇ ਅੱਗੇ ਸਿੰਗ ਭੇਜਾਂਗਾ, ਜੋ ਹਿੱਵੀਆਂ, ਕਨਾਨੀਆਂ ਅਤੇ ਹਿੱਤੀਆਂ ਨੂੰ ਤੇਰੇ ਅੱਗੋਂ ਬਾਹਰ ਕੱਢ ਦੇਣਗੇ।</w:t>
      </w:r>
    </w:p>
    <w:p/>
    <w:p>
      <w:r xmlns:w="http://schemas.openxmlformats.org/wordprocessingml/2006/main">
        <w:t xml:space="preserve">ਪਰਮੇਸ਼ੁਰ ਨੇ ਹਿੱਵੀ, ਕਨਾਨੀ ਅਤੇ ਹਿੱਤੀ ਕੌਮਾਂ ਨੂੰ ਇਸਰਾਏਲੀਆਂ ਦੀ ਧਰਤੀ ਤੋਂ ਉਨ੍ਹਾਂ ਦੇ ਅੱਗੇ ਸਿੰਗ ਭੇਜ ਕੇ ਬਾਹਰ ਕੱਢਣ ਦਾ ਵਾਅਦਾ ਕੀਤਾ ਸੀ।</w:t>
      </w:r>
    </w:p>
    <w:p/>
    <w:p>
      <w:r xmlns:w="http://schemas.openxmlformats.org/wordprocessingml/2006/main">
        <w:t xml:space="preserve">1. ਦੁਸ਼ਮਣ ਨੂੰ ਬਾਹਰ ਕੱਢਣ ਲਈ ਪਰਮੇਸ਼ੁਰ ਦੀ ਸ਼ਕਤੀ।</w:t>
      </w:r>
    </w:p>
    <w:p/>
    <w:p>
      <w:r xmlns:w="http://schemas.openxmlformats.org/wordprocessingml/2006/main">
        <w:t xml:space="preserve">2. ਪਰਮਾਤਮਾ ਲਈ ਕੁਝ ਵੀ ਅਸੰਭਵ ਨਹੀਂ ਹੈ।</w:t>
      </w:r>
    </w:p>
    <w:p/>
    <w:p>
      <w:r xmlns:w="http://schemas.openxmlformats.org/wordprocessingml/2006/main">
        <w:t xml:space="preserve">1. ਯਹੋਸ਼ੁਆ 24:12 - "ਅਤੇ ਮੈਂ ਤੁਹਾਡੇ ਅੱਗੇ ਸਿੰਗ ਭੇਜਿਆ, ਜਿਸ ਨੇ ਉਨ੍ਹਾਂ ਨੂੰ ਤੁਹਾਡੇ ਅੱਗੇ ਤੋਂ ਬਾਹਰ ਕੱਢ ਦਿੱਤਾ, ਇੱਥੋਂ ਤੱਕ ਕਿ ਅਮੋਰੀਆਂ ਦੇ ਦੋ ਰਾਜਿਆਂ ਨੂੰ ਵੀ; ਪਰ ਨਾ ਆਪਣੀ ਤਲਵਾਰ ਨਾਲ ਅਤੇ ਨਾ ਹੀ ਧਨੁਸ਼ ਨਾਲ।"</w:t>
      </w:r>
    </w:p>
    <w:p/>
    <w:p>
      <w:r xmlns:w="http://schemas.openxmlformats.org/wordprocessingml/2006/main">
        <w:t xml:space="preserve">2. ਜ਼ਬੂਰ 10:12 - "ਉੱਠ, ਹੇ ਯਹੋਵਾਹ, ਹੇ ਪਰਮੇਸ਼ੁਰ, ਆਪਣਾ ਹੱਥ ਚੁੱਕੋ: ਨਿਮਰ ਨੂੰ ਨਾ ਭੁੱਲੋ।"</w:t>
      </w:r>
    </w:p>
    <w:p/>
    <w:p>
      <w:r xmlns:w="http://schemas.openxmlformats.org/wordprocessingml/2006/main">
        <w:t xml:space="preserve">ਕੂਚ 23:29 ਮੈਂ ਇੱਕ ਸਾਲ ਵਿੱਚ ਉਨ੍ਹਾਂ ਨੂੰ ਤੇਰੇ ਅੱਗੋਂ ਨਹੀਂ ਕੱਢਾਂਗਾ। ਅਜਿਹਾ ਨਾ ਹੋਵੇ ਕਿ ਧਰਤੀ ਵਿਰਾਨ ਹੋ ਜਾਵੇ, ਅਤੇ ਖੇਤ ਦੇ ਦਰਿੰਦੇ ਤੁਹਾਡੇ ਵਿਰੁੱਧ ਵਧ ਜਾਣ।</w:t>
      </w:r>
    </w:p>
    <w:p/>
    <w:p>
      <w:r xmlns:w="http://schemas.openxmlformats.org/wordprocessingml/2006/main">
        <w:t xml:space="preserve">ਪਰਮੇਸ਼ੁਰ ਨੇ ਉਨ੍ਹਾਂ ਲੋਕਾਂ ਨੂੰ ਨਾ ਕੱਢਣ ਦਾ ਹੁਕਮ ਦਿੱਤਾ ਹੈ ਜੋ ਵਾਅਦਾ ਕੀਤੇ ਹੋਏ ਦੇਸ਼ ਵਿੱਚ ਵੱਸਦੇ ਹਨ ਇੱਕ ਸਾਲ ਵਿੱਚ ਧਰਤੀ ਨੂੰ ਵਿਰਾਨ ਹੋਣ ਤੋਂ ਅਤੇ ਖੇਤ ਦੇ ਜਾਨਵਰਾਂ ਨੂੰ ਉਨ੍ਹਾਂ ਦੇ ਵਿਰੁੱਧ ਵਧਣ ਤੋਂ ਰੋਕਣ ਲਈ।</w:t>
      </w:r>
    </w:p>
    <w:p/>
    <w:p>
      <w:r xmlns:w="http://schemas.openxmlformats.org/wordprocessingml/2006/main">
        <w:t xml:space="preserve">1. ਪ੍ਰਮਾਤਮਾ ਨੇ ਸਾਡੇ ਲਈ ਇੱਕ ਯੋਜਨਾ ਬਣਾਈ ਹੈ ਅਤੇ ਸਫਲ ਹੋਣ ਦੇ ਤਰੀਕੇ ਬਾਰੇ ਮਾਰਗਦਰਸ਼ਨ ਪ੍ਰਦਾਨ ਕਰਕੇ ਸਾਡੀ ਦੇਖਭਾਲ ਕਰਦਾ ਹੈ।</w:t>
      </w:r>
    </w:p>
    <w:p/>
    <w:p>
      <w:r xmlns:w="http://schemas.openxmlformats.org/wordprocessingml/2006/main">
        <w:t xml:space="preserve">2. ਪਰਮੇਸ਼ੁਰ ਦੇ ਵਾਅਦਾ ਕੀਤੇ ਹੋਏ ਦੇਸ਼ ਵਿੱਚ ਰਹਿੰਦੇ ਹੋਏ, ਧਰਤੀ ਦੇ ਵਾਸੀਆਂ ਅਤੇ ਵਾਤਾਵਰਣ ਦਾ ਧਿਆਨ ਰੱਖੋ।</w:t>
      </w:r>
    </w:p>
    <w:p/>
    <w:p>
      <w:r xmlns:w="http://schemas.openxmlformats.org/wordprocessingml/2006/main">
        <w:t xml:space="preserve">1. ਬਿਵਸਥਾ ਸਾਰ 7:22 - "ਅਤੇ ਪ੍ਰਭੂ ਤੁਹਾਡਾ ਪਰਮੇਸ਼ੁਰ ਉਨ੍ਹਾਂ ਕੌਮਾਂ ਨੂੰ ਤੁਹਾਡੇ ਅੱਗੇ ਹੌਲੀ-ਹੌਲੀ ਬਾਹਰ ਕੱਢ ਦੇਵੇਗਾ: ਤੁਸੀਂ ਉਨ੍ਹਾਂ ਨੂੰ ਇੱਕੋ ਵਾਰ ਨਾ ਖਾ ਸਕੋ, ਨਹੀਂ ਤਾਂ ਖੇਤ ਦੇ ਜਾਨਵਰ ਤੁਹਾਡੇ ਉੱਤੇ ਵੱਧ ਜਾਣ।"</w:t>
      </w:r>
    </w:p>
    <w:p/>
    <w:p>
      <w:r xmlns:w="http://schemas.openxmlformats.org/wordprocessingml/2006/main">
        <w:t xml:space="preserve">2. ਲੇਵੀਟਿਕਸ 25:18 - "ਇਸ ਲਈ ਤੁਸੀਂ ਮੇਰੀਆਂ ਬਿਧੀਆਂ ਦੀ ਪਾਲਣਾ ਕਰੋ, ਅਤੇ ਮੇਰੇ ਨਿਆਵਾਂ ਦੀ ਪਾਲਣਾ ਕਰੋ, ਅਤੇ ਉਹਨਾਂ ਦੀ ਪਾਲਣਾ ਕਰੋ; ਅਤੇ ਤੁਸੀਂ ਦੇਸ਼ ਵਿੱਚ ਸੁਰੱਖਿਅਤ ਰਹੋਗੇ।"</w:t>
      </w:r>
    </w:p>
    <w:p/>
    <w:p>
      <w:r xmlns:w="http://schemas.openxmlformats.org/wordprocessingml/2006/main">
        <w:t xml:space="preserve">ਕੂਚ 23:30 ਹੌਲੀ-ਹੌਲੀ ਮੈਂ ਉਨ੍ਹਾਂ ਨੂੰ ਤੁਹਾਡੇ ਅੱਗੇ ਤੋਂ ਬਾਹਰ ਕੱਢ ਦਿਆਂਗਾ, ਜਦੋਂ ਤੱਕ ਤੁਸੀਂ ਵਧ ਨਾ ਜਾਓ ਅਤੇ ਧਰਤੀ ਦੇ ਵਾਰਸ ਨਾ ਹੋ ਜਾਓ।</w:t>
      </w:r>
    </w:p>
    <w:p/>
    <w:p>
      <w:r xmlns:w="http://schemas.openxmlformats.org/wordprocessingml/2006/main">
        <w:t xml:space="preserve">ਪਰਮੇਸ਼ੁਰ ਆਪਣੇ ਲੋਕਾਂ ਦੇ ਦੁਸ਼ਮਣਾਂ ਨੂੰ ਬਾਹਰ ਕੱਢ ਦੇਵੇਗਾ ਅਤੇ ਉਨ੍ਹਾਂ ਨੂੰ ਸਫਲਤਾ ਅਤੇ ਖੁਸ਼ਹਾਲੀ ਵੱਲ ਸੇਧ ਦੇਵੇਗਾ।</w:t>
      </w:r>
    </w:p>
    <w:p/>
    <w:p>
      <w:r xmlns:w="http://schemas.openxmlformats.org/wordprocessingml/2006/main">
        <w:t xml:space="preserve">1. ਪਰਮਾਤਮਾ ਪਰਮ ਦਾਤਾ ਅਤੇ ਰਖਵਾਲਾ ਹੈ</w:t>
      </w:r>
    </w:p>
    <w:p/>
    <w:p>
      <w:r xmlns:w="http://schemas.openxmlformats.org/wordprocessingml/2006/main">
        <w:t xml:space="preserve">2. ਪਰਮੇਸ਼ੁਰ ਦੀ ਪ੍ਰੋਵਿਡੈਂਸ਼ੀਅਲ ਕੇਅਰ ਦਾ ਵਾਅਦਾ</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ਕੂਚ 23:31 ਅਤੇ ਮੈਂ ਲਾਲ ਸਮੁੰਦਰ ਤੋਂ ਲੈ ਕੇ ਫਲਿਸਤੀਆਂ ਦੇ ਸਮੁੰਦਰ ਤੱਕ, ਅਤੇ ਮਾਰੂਥਲ ਤੋਂ ਨਦੀ ਤੱਕ ਤੁਹਾਡੀਆਂ ਹੱਦਾਂ ਤੈਅ ਕਰਾਂਗਾ, ਕਿਉਂਕਿ ਮੈਂ ਦੇਸ਼ ਦੇ ਵਾਸੀਆਂ ਨੂੰ ਤੁਹਾਡੇ ਹੱਥ ਵਿੱਚ ਕਰ ਦਿਆਂਗਾ। ਅਤੇ ਤੂੰ ਉਨ੍ਹਾਂ ਨੂੰ ਆਪਣੇ ਸਾਮ੍ਹਣੇ ਬਾਹਰ ਕੱਢ ਦੇਵੇਂਗਾ।</w:t>
      </w:r>
    </w:p>
    <w:p/>
    <w:p>
      <w:r xmlns:w="http://schemas.openxmlformats.org/wordprocessingml/2006/main">
        <w:t xml:space="preserve">ਪਰਮੇਸ਼ੁਰ ਨੇ ਇਜ਼ਰਾਈਲੀਆਂ ਨੂੰ ਕਨਾਨ ਦੀ ਧਰਤੀ ਨੂੰ ਜਿੱਤਣ ਵਿਚ ਮਦਦ ਕਰਨ ਦਾ ਵਾਅਦਾ ਕੀਤਾ ਹੈ ਕਿ ਉਹ ਵਸਨੀਕਾਂ ਨੂੰ ਬਾਹਰ ਕੱਢ ਕੇ ਲਾਲ ਸਾਗਰ ਤੋਂ ਫਲਿਸਤੀਆਂ ਦੇ ਸਾਗਰ ਤੱਕ ਅਤੇ ਮਾਰੂਥਲ ਤੋਂ ਦਰਿਆ ਤੱਕ ਸੀਮਾਵਾਂ ਤੈਅ ਕਰੇਗਾ।</w:t>
      </w:r>
    </w:p>
    <w:p/>
    <w:p>
      <w:r xmlns:w="http://schemas.openxmlformats.org/wordprocessingml/2006/main">
        <w:t xml:space="preserve">1. ਪਰਮੇਸ਼ੁਰ ਆਪਣੇ ਲੋਕਾਂ ਲਈ ਪ੍ਰਬੰਧ ਕਰਦਾ ਹੈ ਅਤੇ ਆਪਣੇ ਵਾਅਦੇ ਪੂਰੇ ਕਰਦਾ ਹੈ।</w:t>
      </w:r>
    </w:p>
    <w:p/>
    <w:p>
      <w:r xmlns:w="http://schemas.openxmlformats.org/wordprocessingml/2006/main">
        <w:t xml:space="preserve">2. ਸਾਨੂੰ ਆਪਣੇ ਦੁਸ਼ਮਣਾਂ ਨੂੰ ਜਿੱਤਣ ਲਈ ਤਾਕਤ ਦੇਣ ਲਈ ਪਰਮੇਸ਼ੁਰ ਉੱਤੇ ਭਰੋਸਾ ਰੱਖਣਾ ਚਾਹੀਦਾ ਹੈ।</w:t>
      </w:r>
    </w:p>
    <w:p/>
    <w:p>
      <w:r xmlns:w="http://schemas.openxmlformats.org/wordprocessingml/2006/main">
        <w:t xml:space="preserve">1. ਯਹੋਸ਼ੁਆ 1:5-9 - ਤਕੜੇ ਅਤੇ ਦਲੇਰ ਬਣੋ, ਕਿਉਂਕਿ ਜਿੱਥੇ ਵੀ ਤੁਸੀਂ ਜਾਂਦੇ ਹੋ ਯਹੋਵਾਹ ਤੁਹਾਡਾ ਪਰਮੇਸ਼ੁਰ ਤੁਹਾਡੇ ਨਾਲ ਹੈ।</w:t>
      </w:r>
    </w:p>
    <w:p/>
    <w:p>
      <w:r xmlns:w="http://schemas.openxmlformats.org/wordprocessingml/2006/main">
        <w:t xml:space="preserve">2. ਜ਼ਬੂਰ 33:18-22 - ਪ੍ਰਭੂ ਸਵਰਗ ਤੋਂ ਹੇਠਾਂ ਵੇਖਦਾ ਹੈ ਅਤੇ ਸਾਰੀ ਮਨੁੱਖਜਾਤੀ ਨੂੰ ਵੇਖਦਾ ਹੈ; ਉਹ ਆਪਣੇ ਨਿਵਾਸ ਸਥਾਨ ਤੋਂ ਧਰਤੀ ਉੱਤੇ ਰਹਿਣ ਵਾਲੇ ਸਾਰੇ ਲੋਕਾਂ ਨੂੰ ਦੇਖਦਾ ਹੈ।</w:t>
      </w:r>
    </w:p>
    <w:p/>
    <w:p>
      <w:r xmlns:w="http://schemas.openxmlformats.org/wordprocessingml/2006/main">
        <w:t xml:space="preserve">ਕੂਚ 23:32 ਤੂੰ ਉਹਨਾਂ ਨਾਲ ਕੋਈ ਨੇਮ ਨਾ ਬੰਨ੍ਹੀਂ, ਨਾ ਉਹਨਾਂ ਦੇ ਦੇਵਤਿਆਂ ਨਾਲ।</w:t>
      </w:r>
    </w:p>
    <w:p/>
    <w:p>
      <w:r xmlns:w="http://schemas.openxmlformats.org/wordprocessingml/2006/main">
        <w:t xml:space="preserve">ਪਰਮੇਸ਼ੁਰ ਨੇ ਇਜ਼ਰਾਈਲੀਆਂ ਨੂੰ ਹੁਕਮ ਦਿੱਤਾ ਕਿ ਉਹ ਉਸ ਦੇਸ਼ ਦੇ ਲੋਕਾਂ ਜਾਂ ਉਨ੍ਹਾਂ ਦੇ ਦੇਵਤਿਆਂ ਨਾਲ ਕੋਈ ਇਕਰਾਰਨਾਮਾ ਨਾ ਕਰਨ।</w:t>
      </w:r>
    </w:p>
    <w:p/>
    <w:p>
      <w:r xmlns:w="http://schemas.openxmlformats.org/wordprocessingml/2006/main">
        <w:t xml:space="preserve">1. ਅਪਵਿੱਤਰ ਗੱਠਜੋੜ ਬਣਾਉਣ ਦਾ ਖ਼ਤਰਾ</w:t>
      </w:r>
    </w:p>
    <w:p/>
    <w:p>
      <w:r xmlns:w="http://schemas.openxmlformats.org/wordprocessingml/2006/main">
        <w:t xml:space="preserve">2. ਆਗਿਆਕਾਰੀ ਦੀ ਸ਼ਕਤੀ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ਨਦੀ ਦੇ ਪਾਰ ਦੇ ਖੇਤਰ ਵਿੱਚ ਦੇਵਤਿਆਂ ਦੀ ਸੇਵਾ ਕੀਤੀ ਸੀ, ਜਾਂ ਅਮੋਰੀਆਂ ਦੇ ਦੇਵਤਿਆਂ ਦੀ ਜਿਨ੍ਹਾਂ ਦੀ ਧਰਤੀ ਵਿੱਚ। ਤੁਸੀਂ ਰਹਿੰਦੇ ਹੋ। ਪਰ ਮੇਰੇ ਅਤੇ ਮੇਰੇ ਘਰ ਦੇ ਲਈ, ਅਸੀਂ ਪ੍ਰਭੂ ਦੀ ਸੇਵਾ ਕਰਾਂਗੇ।</w:t>
      </w:r>
    </w:p>
    <w:p/>
    <w:p>
      <w:r xmlns:w="http://schemas.openxmlformats.org/wordprocessingml/2006/main">
        <w:t xml:space="preserve">ਕੂਚ 23:33 ਉਹ ਤੇਰੇ ਦੇਸ ਵਿੱਚ ਨਾ ਵੱਸਣ, ਕਿਤੇ ਉਹ ਤੇਰੇ ਵਿਰੁੱਧ ਮੇਰੇ ਵਿਰੁੱਧ ਪਾਪ ਕਰਾਉਣ ਕਿਉਂਕਿ ਜੇ ਤੂੰ ਉਹਨਾਂ ਦੇ ਦੇਵਤਿਆਂ ਦੀ ਉਪਾਸਨਾ ਕਰੇਂਗਾ, ਤਾਂ ਇਹ ਤੇਰੇ ਲਈ ਇੱਕ ਫੰਦਾ ਹੋਵੇਗਾ।</w:t>
      </w:r>
    </w:p>
    <w:p/>
    <w:p>
      <w:r xmlns:w="http://schemas.openxmlformats.org/wordprocessingml/2006/main">
        <w:t xml:space="preserve">ਪਰਮੇਸ਼ੁਰ ਸਾਨੂੰ ਦੂਜੇ ਦੇਵਤਿਆਂ ਦੀ ਸੇਵਾ ਕਰਨ ਦੇ ਖ਼ਤਰਿਆਂ ਬਾਰੇ ਚੇਤਾਵਨੀ ਦਿੰਦਾ ਹੈ।</w:t>
      </w:r>
    </w:p>
    <w:p/>
    <w:p>
      <w:r xmlns:w="http://schemas.openxmlformats.org/wordprocessingml/2006/main">
        <w:t xml:space="preserve">1: ਆਓ ਅਸੀਂ ਝੂਠੇ ਦੇਵਤਿਆਂ ਦੁਆਰਾ ਧੋਖਾ ਨਾ ਦੇਈਏ, ਪਰ ਇੱਕ ਸੱਚੇ ਪਰਮੇਸ਼ੁਰ ਉੱਤੇ ਭਰੋਸਾ ਰੱਖੀਏ।</w:t>
      </w:r>
    </w:p>
    <w:p/>
    <w:p>
      <w:r xmlns:w="http://schemas.openxmlformats.org/wordprocessingml/2006/main">
        <w:t xml:space="preserve">2: ਦੂਜੇ ਦੇਵਤਿਆਂ ਦੀ ਸੇਵਾ ਕਰਨਾ ਸ਼ਾਇਦ ਚੰਗਾ ਲੱਗੇ, ਪਰ ਇਹ ਤਬਾਹੀ ਵੱਲ ਲੈ ਜਾ ਸਕਦਾ ਹੈ।</w:t>
      </w:r>
    </w:p>
    <w:p/>
    <w:p>
      <w:r xmlns:w="http://schemas.openxmlformats.org/wordprocessingml/2006/main">
        <w:t xml:space="preserve">1: ਬਿਵਸਥਾ ਸਾਰ 4:23-24 - ਆਪਣੇ ਵੱਲ ਧਿਆਨ ਰੱਖੋ, ਅਜਿਹਾ ਨਾ ਹੋਵੇ ਕਿ ਤੁਸੀਂ ਯਹੋਵਾਹ ਆਪਣੇ ਪਰਮੇਸ਼ੁਰ ਦੇ ਨੇਮ ਨੂੰ ਭੁੱਲ ਜਾਓ, ਜੋ ਉਸਨੇ ਤੁਹਾਡੇ ਨਾਲ ਬੰਨ੍ਹਿਆ ਸੀ, ਅਤੇ ਤੁਹਾਨੂੰ ਇੱਕ ਉੱਕਰੀ ਹੋਈ ਮੂਰਤ, ਜਾਂ ਕਿਸੇ ਵੀ ਚੀਜ਼ ਦੀ ਸਮਾਨਤਾ ਬਣਾਉ, ਜੋ ਯਹੋਵਾਹ ਤੁਹਾਡਾ ਪਰਮੇਸ਼ੁਰ ਹੈ। ਤੁਹਾਨੂੰ ਮਨ੍ਹਾ ਕੀਤਾ ਹੈ। ਕਿਉਂ ਜੋ ਯਹੋਵਾਹ ਤੇਰਾ ਪਰਮੇਸ਼ੁਰ ਭਸਮ ਕਰਨ ਵਾਲੀ ਅੱਗ ਹੈ, ਇੱਕ ਈਰਖਾਲੂ ਪਰਮੇਸ਼ੁਰ ਵੀ।</w:t>
      </w:r>
    </w:p>
    <w:p/>
    <w:p>
      <w:r xmlns:w="http://schemas.openxmlformats.org/wordprocessingml/2006/main">
        <w:t xml:space="preserve">2: ਯਿਰਮਿਯਾਹ 10:2-4 - ਯਹੋਵਾਹ ਇਸ ਤਰ੍ਹਾਂ ਆਖਦਾ ਹੈ, ਕੌਮਾਂ ਦਾ ਰਾਹ ਨਾ ਸਿੱਖੋ, ਅਤੇ ਸਵਰਗ ਦੀਆਂ ਨਿਸ਼ਾਨੀਆਂ ਤੋਂ ਘਬਰਾਓ ਨਾ; ਕਿਉਂਕਿ ਕੌਮਾਂ ਉਨ੍ਹਾਂ ਤੋਂ ਘਬਰਾ ਗਈਆਂ ਹਨ। ਲੋਕਾਂ ਦੇ ਰੀਤੀ-ਰਿਵਾਜ ਵਿਅਰਥ ਹਨ: ਕਿਉਂਕਿ ਇੱਕ ਵਿਅਕਤੀ ਜੰਗਲ ਵਿੱਚੋਂ ਇੱਕ ਰੁੱਖ ਨੂੰ ਕੱਟਦਾ ਹੈ, ਕਾਰੀਗਰ ਦੇ ਹੱਥਾਂ ਦਾ ਕੰਮ, ਕੁਹਾੜੀ ਨਾਲ. ਉਹ ਇਸ ਨੂੰ ਚਾਂਦੀ ਅਤੇ ਸੋਨੇ ਨਾਲ ਸਜਾਉਂਦੇ ਹਨ; ਉਹ ਇਸ ਨੂੰ ਮੇਖਾਂ ਅਤੇ ਹਥੌੜਿਆਂ ਨਾਲ ਬੰਨ੍ਹਦੇ ਹਨ, ਤਾਂ ਜੋ ਇਹ ਹਿੱਲੇ ਨਾ।</w:t>
      </w:r>
    </w:p>
    <w:p/>
    <w:p>
      <w:r xmlns:w="http://schemas.openxmlformats.org/wordprocessingml/2006/main">
        <w:t xml:space="preserve">ਕੂਚ 24 ਨੂੰ ਤਿੰਨ ਪੈਰਿਆਂ ਵਿੱਚ ਹੇਠਾਂ ਦਿੱਤੇ ਅਨੁਸਾਰ ਸੰਖੇਪ ਕੀਤਾ ਜਾ ਸਕਦਾ ਹੈ, ਸੰਕੇਤਕ ਆਇਤਾਂ ਦੇ ਨਾਲ:</w:t>
      </w:r>
    </w:p>
    <w:p/>
    <w:p>
      <w:r xmlns:w="http://schemas.openxmlformats.org/wordprocessingml/2006/main">
        <w:t xml:space="preserve">ਪੈਰਾ 1: ਕੂਚ 24:1-8 ਵਿੱਚ, ਮੂਸਾ ਨੂੰ ਪਰਮੇਸ਼ੁਰ ਦੁਆਰਾ ਹਾਰੂਨ, ਨਾਦਾਬ, ਅਬੀਹੂ ਅਤੇ ਇਸਰਾਏਲ ਦੇ ਸੱਤਰ ਬਜ਼ੁਰਗਾਂ ਦੇ ਨਾਲ ਪਹਾੜ ਉੱਤੇ ਆਉਣ ਲਈ ਬੁਲਾਇਆ ਗਿਆ ਹੈ। ਉਨ੍ਹਾਂ ਨੂੰ ਦੂਰੋਂ ਉਪਾਸਨਾ ਕਰਨ ਲਈ ਕਿਹਾ ਗਿਆ ਹੈ ਜਦੋਂ ਕਿ ਇਕੱਲਾ ਮੂਸਾ ਹੀ ਪਰਮੇਸ਼ੁਰ ਦੇ ਨੇੜੇ ਆਉਂਦਾ ਹੈ। ਮੂਸਾ ਲੋਕਾਂ ਨੂੰ ਪਰਮੇਸ਼ੁਰ ਦੇ ਕਾਨੂੰਨਾਂ ਅਤੇ ਨਿਯਮਾਂ ਬਾਰੇ ਦੱਸਦਾ ਹੈ, ਅਤੇ ਉਹ ਯਹੋਵਾਹ ਦੇ ਹੁਕਮਾਂ ਦੀ ਪਾਲਣਾ ਕਰਨ ਲਈ ਆਪਣੀ ਵਚਨਬੱਧਤਾ ਦੀ ਪੁਸ਼ਟੀ ਕਰਦੇ ਹੋਏ ਇਕਮੁੱਠ ਆਵਾਜ਼ ਨਾਲ ਜਵਾਬ ਦਿੰਦੇ ਹਨ। ਮੂਸਾ ਫਿਰ ਨੇਮ ਦੇ ਸ਼ਬਦਾਂ ਨੂੰ ਇਕ ਕਿਤਾਬ ਵਿਚ ਲਿਖਦਾ ਹੈ ਅਤੇ ਪਹਾੜ ਦੇ ਪੈਰਾਂ ਵਿਚ ਇਕ ਜਗਵੇਦੀ ਬਣਾਉਂਦਾ ਹੈ। ਉਹ ਲੋਕਾਂ ਦੀ ਤਰਫ਼ੋਂ ਹੋਮ ਦੀਆਂ ਭੇਟਾਂ ਅਤੇ ਸ਼ਾਂਤੀ ਦੀਆਂ ਭੇਟਾਂ ਚੜ੍ਹਾਉਂਦਾ ਹੈ, ਅੱਧਾ ਲਹੂ ਜਗਵੇਦੀ ਉੱਤੇ ਛਿੜਕਦਾ ਹੈ ਅਤੇ ਨੇਮ ਦੀ ਕਿਤਾਬ ਵਿੱਚੋਂ ਉੱਚੀ ਆਵਾਜ਼ ਵਿੱਚ ਪੜ੍ਹਦਾ ਹੈ।</w:t>
      </w:r>
    </w:p>
    <w:p/>
    <w:p>
      <w:r xmlns:w="http://schemas.openxmlformats.org/wordprocessingml/2006/main">
        <w:t xml:space="preserve">ਪੈਰਾ 2: ਕੂਚ 24:9-14 ਵਿੱਚ ਜਾਰੀ ਰੱਖਦੇ ਹੋਏ, ਮੂਸਾ, ਹਾਰੂਨ, ਨਾਦਾਬ, ਅਬੀਹੂ, ਅਤੇ ਸੱਤਰ ਬਜ਼ੁਰਗ ਸੀਨਈ ਪਹਾੜ ਉੱਤੇ ਹੋਰ ਚੜ੍ਹ ਗਏ। ਉਹਨਾਂ ਦਾ ਪ੍ਰਮਾਤਮਾ ਨਾਲ ਇੱਕ ਅਨੋਖਾ ਮੁਕਾਬਲਾ ਹੁੰਦਾ ਹੈ ਕਿਉਂਕਿ ਉਹ ਉਸਨੂੰ ਨੀਲਮ ਪੱਥਰ ਦੇ ਇੱਕ ਪੱਕੇ ਕੰਮ 'ਤੇ ਖੜ੍ਹੇ ਵੇਖਦੇ ਹਨ ਜੋ ਉਸਦੀ ਬ੍ਰਹਮ ਮੌਜੂਦਗੀ ਦਾ ਸਪੱਸ਼ਟ ਸੰਕੇਤ ਹੈ। ਭਾਵੇਂ ਉਹ ਚਾਲੀ ਦਿਨਾਂ ਅਤੇ ਰਾਤਾਂ ਤੱਕ ਚੱਲਣ ਵਾਲੇ ਇਸ ਮੁਕਾਬਲੇ ਦੌਰਾਨ ਕੁਝ ਨਹੀਂ ਖਾਂਦੇ ਜਾਂ ਪੀਂਦੇ ਹਨ, ਉਨ੍ਹਾਂ ਦਾ ਅਨੁਭਵ ਯਹੋਵਾਹ ਪ੍ਰਤੀ ਉਨ੍ਹਾਂ ਦੀ ਵਫ਼ਾਦਾਰੀ ਦੀ ਪੁਸ਼ਟੀ ਕਰਦਾ ਹੈ।</w:t>
      </w:r>
    </w:p>
    <w:p/>
    <w:p>
      <w:r xmlns:w="http://schemas.openxmlformats.org/wordprocessingml/2006/main">
        <w:t xml:space="preserve">ਪੈਰਾ 3: ਕੂਚ 24:15-18 ਵਿੱਚ, ਸੀਨਈ ਪਹਾੜ ਉੱਤੇ ਚਾਲੀ ਦਿਨ ਅਤੇ ਰਾਤਾਂ ਬਿਤਾਉਣ ਤੋਂ ਬਾਅਦ, ਪਰਮੇਸ਼ੁਰ ਤੋਂ ਨਿਰਦੇਸ਼ ਪ੍ਰਾਪਤ ਕਰਨ ਤੋਂ ਬਾਅਦ, ਮੂਸਾ ਦੋ ਤਖ਼ਤੀਆਂ ਲੈ ਕੇ ਹੇਠਾਂ ਉੱਤਰਿਆ, ਜਿਸ ਵਿੱਚ ਯਹੋਵਾਹ ਦੁਆਰਾ ਦਿੱਤੇ ਗਏ ਲਿਖਤੀ ਹੁਕਮਾਂ ਵਾਲੇ ਦਸ ਹੁਕਮ ਹਨ, ਜੋ ਕਿ ਨੇਮ ਦੇ ਰਿਸ਼ਤੇ ਨੂੰ ਦਰਸਾਉਂਦੀਆਂ ਪੱਥਰ ਦੀਆਂ ਫੱਟੀਆਂ ਉੱਤੇ ਬ੍ਰਹਮ ਹੱਥ ਦੁਆਰਾ ਲਿਖੀਆਂ ਗਈਆਂ ਹਨ। ਚੁਣੇ ਹੋਏ ਲੋਕਾਂ (ਇਜ਼ਰਾਈਲ) ਦੁਆਰਾ ਦਰਸਾਏ ਗਏ ਦੇਵਤੇ (ਯਹੋਵਾਹ) ਦੇ ਵਿਚਕਾਰ। ਜਦੋਂ ਉਹ ਕੈਂਪ ਵਿੱਚ ਵਾਪਸ ਪਰਤਦਾ ਹੈ ਤਾਂ ਮੂਸਾ ਨੇ ਮੂਰਤੀ-ਪੂਜਕ ਕਾਰਵਾਈਆਂ ਨੂੰ ਦੇਖਿਆ ਜਿਸ ਵਿੱਚ ਇਜ਼ਰਾਈਲੀਆਂ ਦੁਆਰਾ ਬਣਾਏ ਸੋਨੇ ਦੇ ਵੱਛੇ ਨੂੰ ਸ਼ਾਮਲ ਕੀਤਾ ਗਿਆ ਸੀ ਜਿਸ ਵਿੱਚ ਉਸਦੀ ਗੈਰ-ਮੌਜੂਦਗੀ ਦੌਰਾਨ ਉਸ ਨੂੰ ਭਟਕਾਉਣ ਲਈ ਪ੍ਰੇਰਿਤ ਕੀਤਾ ਗਿਆ ਸੀ ਜਿਸ ਨਾਲ ਇਜ਼ਰਾਈਲ ਦੀ ਅਣਆਗਿਆਕਾਰੀ ਕਾਰਨ ਟੁੱਟੇ ਹੋਏ ਨੇਮ ਨੂੰ ਦਰਸਾਉਂਦੀਆਂ ਗੋਲੀਆਂ ਨੂੰ ਤੋੜ ਦਿੱਤਾ ਗਿਆ ਸੀ।</w:t>
      </w:r>
    </w:p>
    <w:p/>
    <w:p>
      <w:r xmlns:w="http://schemas.openxmlformats.org/wordprocessingml/2006/main">
        <w:t xml:space="preserve">ਸਾਰੰਸ਼ ਵਿੱਚ:</w:t>
      </w:r>
    </w:p>
    <w:p>
      <w:r xmlns:w="http://schemas.openxmlformats.org/wordprocessingml/2006/main">
        <w:t xml:space="preserve">ਕੂਚ 24 ਪੇਸ਼ ਕਰਦਾ ਹੈ:</w:t>
      </w:r>
    </w:p>
    <w:p>
      <w:r xmlns:w="http://schemas.openxmlformats.org/wordprocessingml/2006/main">
        <w:t xml:space="preserve">ਮੁੱਖ ਹਸਤੀਆਂ ਨੂੰ ਸੰਮਨ; ਦੂਰੋਂ ਪੂਜਾ; ਮੂਸਾ ਦੀ ਪਹੁੰਚ;</w:t>
      </w:r>
    </w:p>
    <w:p>
      <w:r xmlns:w="http://schemas.openxmlformats.org/wordprocessingml/2006/main">
        <w:t xml:space="preserve">ਆਗਿਆਕਾਰੀ ਪ੍ਰਤੀ ਵਚਨਬੱਧਤਾ ਦੀ ਪੁਸ਼ਟੀ; ਨੇਮ ਲਿਖਣਾ;</w:t>
      </w:r>
    </w:p>
    <w:p>
      <w:r xmlns:w="http://schemas.openxmlformats.org/wordprocessingml/2006/main">
        <w:t xml:space="preserve">ਜਗਵੇਦੀ 'ਤੇ ਚੜ੍ਹਾਵੇ; ਖੂਨ ਛਿੜਕਣਾ; ਕਿਤਾਬ ਤੋਂ ਉੱਚੀ ਆਵਾਜ਼ ਵਿੱਚ ਪੜ੍ਹਨਾ.</w:t>
      </w:r>
    </w:p>
    <w:p/>
    <w:p>
      <w:r xmlns:w="http://schemas.openxmlformats.org/wordprocessingml/2006/main">
        <w:t xml:space="preserve">ਸਿਨਾਈ ਪਹਾੜ ਉੱਤੇ ਬ੍ਰਹਮ ਮੌਜੂਦਗੀ ਦੇ ਨਾਲ ਕਮਾਲ ਦਾ ਮੁਕਾਬਲਾ;</w:t>
      </w:r>
    </w:p>
    <w:p>
      <w:r xmlns:w="http://schemas.openxmlformats.org/wordprocessingml/2006/main">
        <w:t xml:space="preserve">ਵਫ਼ਾਦਾਰੀ ਦੀ ਪੁਸ਼ਟੀ ਕਰਨ ਵਾਲੇ ਚੋਣਵੇਂ ਵਿਅਕਤੀਆਂ ਦੁਆਰਾ ਦੇਖਿਆ ਗਿਆ ਵਿਜ਼ੂਅਲ ਪ੍ਰਗਟਾਵਾ।</w:t>
      </w:r>
    </w:p>
    <w:p/>
    <w:p>
      <w:r xmlns:w="http://schemas.openxmlformats.org/wordprocessingml/2006/main">
        <w:t xml:space="preserve">ਚਾਲੀ ਦਿਨਾਂ ਬਾਅਦ ਵਾਪਸੀ ਦੀ ਯਾਤਰਾ, ਹਦਾਇਤਾਂ ਪ੍ਰਾਪਤ ਕਰਨ ਵਾਲੀਆਂ ਰਾਤਾਂ;</w:t>
      </w:r>
    </w:p>
    <w:p>
      <w:r xmlns:w="http://schemas.openxmlformats.org/wordprocessingml/2006/main">
        <w:t xml:space="preserve">ਪੱਥਰ ਦੀਆਂ ਫੱਟੀਆਂ ਉੱਤੇ ਲਿਖੇ ਦਸ ਹੁਕਮਾਂ ਨੂੰ ਚੁੱਕਣਾ;</w:t>
      </w:r>
    </w:p>
    <w:p>
      <w:r xmlns:w="http://schemas.openxmlformats.org/wordprocessingml/2006/main">
        <w:t xml:space="preserve">ਮੂਰਤੀ-ਪੂਜਕ ਕਾਰਵਾਈਆਂ ਨੂੰ ਦੇਖਣਾ ਜਿਸ ਨਾਲ ਟੁੱਟੇ ਹੋਏ ਇਕਰਾਰ ਨੂੰ ਦਰਸਾਉਂਦੀਆਂ ਗੋਲੀਆਂ ਨੂੰ ਤੋੜਿਆ ਜਾਂਦਾ ਹੈ।</w:t>
      </w:r>
    </w:p>
    <w:p/>
    <w:p>
      <w:r xmlns:w="http://schemas.openxmlformats.org/wordprocessingml/2006/main">
        <w:t xml:space="preserve">ਇਹ ਅਧਿਆਇ ਇਜ਼ਰਾਈਲ ਦੇ ਇਤਿਹਾਸ ਵਿੱਚ ਇੱਕ ਮਹੱਤਵਪੂਰਨ ਪਲ ਦੀ ਨਿਸ਼ਾਨਦੇਹੀ ਕਰਦਾ ਹੈ, ਪ੍ਰਾਚੀਨ ਨਜ਼ਦੀਕੀ ਪੂਰਬੀ ਸੰਦਰਭ ਵਿੱਚ ਯਹੋਵਾਹ ਅਤੇ ਉਸਦੇ ਚੁਣੇ ਹੋਏ ਲੋਕਾਂ ਵਿਚਕਾਰ ਇੱਕ ਰਸਮੀ ਨੇਮ ਦੀ ਸਥਾਪਨਾ ਜੋ ਅਕਸਰ ਪਹਾੜਾਂ ਜਾਂ ਉੱਚੇ ਸਥਾਨਾਂ ਨਾਲ ਸਬੰਧਿਤ ਪਵਿੱਤਰ ਮੁਲਾਕਾਤਾਂ 'ਤੇ ਜ਼ੋਰ ਦਿੰਦਾ ਹੈ ਜੋ ਬ੍ਰਹਮ ਮੌਜੂਦਗੀ ਜਾਂ ਸੰਚਾਰ ਵਰਗੇ ਵਿਸ਼ਿਆਂ ਨੂੰ ਉਜਾਗਰ ਕਰਦਾ ਹੈ ਜਿਵੇਂ ਕਿ ਚਿੱਤਰਾਂ ਦੁਆਰਾ ਪ੍ਰਦਰਸ਼ਿਤ ਵਫ਼ਾਦਾਰੀ, ਆਗਿਆਕਾਰੀ। ਜਿਵੇਂ ਕਿ ਮੂਸਾ ਦਾ ਵਿਚੋਲੇ ਵਜੋਂ ਸੇਵਾ ਕਰਨਾ, ਬ੍ਰਹਮ ਸੰਦੇਸ਼ਾਂ ਨੂੰ ਪਹੁੰਚਾਉਣ ਵਾਲਾ ਵਿਚੋਲਾ, ਉਸ ਸਮੇਂ ਦੌਰਾਨ ਪੂਰੇ ਖੇਤਰ ਵਿਚ ਦੇਖੀਆਂ ਗਈਆਂ ਪ੍ਰਾਚੀਨ ਧਾਰਮਿਕ ਪਰੰਪਰਾਵਾਂ ਦੇ ਅੰਦਰ ਸੰਪਰਦਾਇਕ ਪਛਾਣ ਨੂੰ ਰੂਪ ਦੇਣ ਵਾਲੀਆਂ ਹਿਦਾਇਤਾਂ, ਅਦਬ ਦੇ ਵਿਚਕਾਰ ਮਿਸ਼ਰਣ ਨੂੰ ਦਰਸਾਉਂਦੀਆਂ ਹਨ, ਅਲੌਕਿਕ ਘਟਨਾਵਾਂ ਨੂੰ ਸ਼ਾਮਲ ਕਰਨ ਵਾਲੇ ਮੁਕਾਬਲਿਆਂ ਦੌਰਾਨ ਅਨੁਭਵ ਕੀਤੇ ਗਏ ਡਰ, ਸ਼ਰਧਾ, ਆਗਿਆਕਾਰੀ ਦੇ ਅਧੀਨ ਜੁੜੇ ਹੋਏ ਜਵਾਬਾਂ ਨੂੰ ਪੈਦਾ ਕਰਦੇ ਹੋਏ। ਲਿਖਤੀ ਦਸਤਾਵੇਜ਼ਾਂ 'ਤੇ ਮਹੱਤਵ, ਇਕਰਾਰਨਾਮੇ ਦੀਆਂ ਜ਼ਿੰਮੇਵਾਰੀਆਂ, ਚੁਣੇ ਹੋਏ ਲੋਕਾਂ ਨੂੰ ਦੈਵੀ ਅਥਾਰਟੀ ਦੇ ਅਧੀਨ ਇਕੱਠੇ ਕਰਨ ਦੇ ਉਦੇਸ਼ਾਂ ਨੂੰ ਪੂਰਾ ਕਰਨ ਦੇ ਉਦੇਸ਼ਾਂ ਨੂੰ ਪੂਰਾ ਕਰਨਾ, ਪੁਜਾਰੀਵਾਦ, ਰਾਸ਼ਟਰਤਾ ਨਾਲ ਸਬੰਧਤ ਸੰਕਲਪਾਂ ਨੂੰ ਸ਼ਾਮਲ ਕਰਨ ਦੇ ਉਦੇਸ਼ਾਂ ਨੂੰ ਪੂਰਾ ਕਰਨਾ, ਇਬਰਾਨੀ ਭਾਈਚਾਰੇ ਵਿੱਚ ਪ੍ਰਚਲਿਤ ਧਾਰਮਿਕ ਪਰੰਪਰਾਵਾਂ ਦੇ ਅੰਦਰ ਸ਼ਰਧਾ ਦੇ ਪ੍ਰਤੀ ਵਫ਼ਾਦਾਰੀ ਬਾਰੇ ਗਵਾਹੀ ਦੇਣ ਵਾਲੇ ਪ੍ਰਤੀਨਿਧ ਵਜੋਂ ਸੇਵਾ ਕਰਨਾ ਪੀੜ੍ਹੀਆਂ ਦੌਰਾਨ ਵਿਰਾਸਤ ਦਾ ਵਾਅਦਾ ਕੀਤਾ ਗਿਆ</w:t>
      </w:r>
    </w:p>
    <w:p/>
    <w:p>
      <w:r xmlns:w="http://schemas.openxmlformats.org/wordprocessingml/2006/main">
        <w:t xml:space="preserve">ਕੂਚ 24:1 ਅਤੇ ਉਸ ਨੇ ਮੂਸਾ ਨੂੰ ਆਖਿਆ, ਤੂੰ ਅਤੇ ਹਾਰੂਨ, ਨਾਦਾਬ, ਅਬੀਹੂ ਅਤੇ ਇਸਰਾਏਲ ਦੇ ਸੱਤਰ ਬਜ਼ੁਰਗ ਯਹੋਵਾਹ ਦੇ ਕੋਲ ਚੜ੍ਹ। ਅਤੇ ਦੂਰੋਂ ਤੁਹਾਡੀ ਉਪਾਸਨਾ ਕਰੋ।</w:t>
      </w:r>
    </w:p>
    <w:p/>
    <w:p>
      <w:r xmlns:w="http://schemas.openxmlformats.org/wordprocessingml/2006/main">
        <w:t xml:space="preserve">ਪਰਮੇਸ਼ੁਰ ਨੇ ਮੂਸਾ, ਹਾਰੂਨ, ਨਾਦਾਬ, ਅਬੀਹੂ ਅਤੇ ਇਜ਼ਰਾਈਲ ਦੇ ਸੱਤਰ ਬਜ਼ੁਰਗਾਂ ਨੂੰ ਹੁਕਮ ਦਿੱਤਾ ਕਿ ਉਹ ਦੂਰੋਂ ਉਸ ਦੀ ਉਪਾਸਨਾ ਕਰਨ।</w:t>
      </w:r>
    </w:p>
    <w:p/>
    <w:p>
      <w:r xmlns:w="http://schemas.openxmlformats.org/wordprocessingml/2006/main">
        <w:t xml:space="preserve">1. ਆਗਿਆਕਾਰੀ ਦੀ ਸ਼ਕਤੀ: ਸਾਨੂੰ ਪਰਮੇਸ਼ੁਰ ਦੇ ਹੁਕਮਾਂ ਦੀ ਪਾਲਣਾ ਕਰਨੀ ਚਾਹੀਦੀ ਹੈ ਭਾਵੇਂ ਉਹ ਕਿੰਨੇ ਵੀ ਔਖੇ ਕਿਉਂ ਨਾ ਹੋਣ।</w:t>
      </w:r>
    </w:p>
    <w:p/>
    <w:p>
      <w:r xmlns:w="http://schemas.openxmlformats.org/wordprocessingml/2006/main">
        <w:t xml:space="preserve">2. ਪੂਜਾ ਦਾ ਮਹੱਤਵ: ਪਰਮੇਸ਼ੁਰ ਨਾਲ ਸਾਡੇ ਰਿਸ਼ਤੇ ਵਿਚ ਪੂਜਾ ਜ਼ਰੂਰੀ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12:28-29 - ਇਸ ਲਈ, ਕਿਉਂਕਿ ਅਸੀਂ ਇੱਕ ਰਾਜ ਪ੍ਰਾਪਤ ਕਰ ਰਹੇ ਹਾਂ ਜੋ ਹਿਲਾ ਨਹੀਂ ਸਕਦਾ, ਆਓ ਅਸੀਂ ਸ਼ੁਕਰਗੁਜ਼ਾਰ ਹੋਈਏ, ਅਤੇ ਇਸ ਲਈ ਸਤਿਕਾਰ ਅਤੇ ਸ਼ਰਧਾ ਨਾਲ ਪ੍ਰਵਾਨਿਤ ਤੌਰ 'ਤੇ ਪਰਮੇਸ਼ੁਰ ਦੀ ਉਪਾਸਨਾ ਕਰੀਏ, ਕਿਉਂਕਿ ਸਾਡਾ ਪਰਮੇਸ਼ੁਰ ਭਸਮ ਕਰਨ ਵਾਲੀ ਅੱਗ ਹੈ।</w:t>
      </w:r>
    </w:p>
    <w:p/>
    <w:p>
      <w:r xmlns:w="http://schemas.openxmlformats.org/wordprocessingml/2006/main">
        <w:t xml:space="preserve">ਕੂਚ 24:2 ਅਤੇ ਮੂਸਾ ਹੀ ਯਹੋਵਾਹ ਦੇ ਨੇੜੇ ਆਵੇਗਾ, ਪਰ ਉਹ ਨੇੜੇ ਨਹੀਂ ਆਉਣਗੇ। ਨਾ ਹੀ ਲੋਕ ਉਸਦੇ ਨਾਲ ਚੜ੍ਹਨਗੇ।</w:t>
      </w:r>
    </w:p>
    <w:p/>
    <w:p>
      <w:r xmlns:w="http://schemas.openxmlformats.org/wordprocessingml/2006/main">
        <w:t xml:space="preserve">ਮੂਸਾ ਨੂੰ ਇਕੱਲੇ ਯਹੋਵਾਹ ਕੋਲ ਜਾਣ ਲਈ ਕਿਹਾ ਗਿਆ ਸੀ, ਅਤੇ ਲੋਕਾਂ ਨੂੰ ਉਸ ਦੇ ਨਾਲ ਆਉਣ ਦੀ ਇਜਾਜ਼ਤ ਨਹੀਂ ਦਿੱਤੀ ਗਈ ਸੀ।</w:t>
      </w:r>
    </w:p>
    <w:p/>
    <w:p>
      <w:r xmlns:w="http://schemas.openxmlformats.org/wordprocessingml/2006/main">
        <w:t xml:space="preserve">1. ਸਾਨੂੰ ਇਕੱਲੇ ਅਤੇ ਹੋਰ ਲੋਕਾਂ ਦੇ ਸਮਰਥਨ ਤੋਂ ਬਿਨਾਂ ਪਰਮੇਸ਼ੁਰ ਕੋਲ ਜਾਣ ਲਈ ਤਿਆਰ ਹੋਣਾ ਚਾਹੀਦਾ ਹੈ।</w:t>
      </w:r>
    </w:p>
    <w:p/>
    <w:p>
      <w:r xmlns:w="http://schemas.openxmlformats.org/wordprocessingml/2006/main">
        <w:t xml:space="preserve">2. ਪਰਮੇਸ਼ੁਰ ਦੀਆਂ ਹਿਦਾਇਤਾਂ 'ਤੇ ਭਰੋਸਾ ਕਰਨ ਅਤੇ ਡਰ ਨੂੰ ਸਾਨੂੰ ਮੰਨਣ ਤੋਂ ਰੋਕਣ ਦੀ ਮਹੱਤਤਾ।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ਕੂਚ 24:3 ਅਤੇ ਮੂਸਾ ਨੇ ਆ ਕੇ ਲੋਕਾਂ ਨੂੰ ਯਹੋਵਾਹ ਦੀਆਂ ਸਾਰੀਆਂ ਗੱਲਾਂ ਅਤੇ ਸਾਰੇ ਨਿਆਉਂ ਦੱਸੇ ਅਤੇ ਸਭਨਾਂ ਲੋਕਾਂ ਨੇ ਇੱਕ ਅਵਾਜ਼ ਨਾਲ ਉੱਤਰ ਦਿੱਤਾ ਅਤੇ ਆਖਿਆ, ਜੋ ਬਚਨ ਯਹੋਵਾਹ ਨੇ ਆਖਿਆ ਹੈ ਅਸੀਂ ਉਹੀ ਕਰਾਂਗੇ।</w:t>
      </w:r>
    </w:p>
    <w:p/>
    <w:p>
      <w:r xmlns:w="http://schemas.openxmlformats.org/wordprocessingml/2006/main">
        <w:t xml:space="preserve">ਇਸਰਾਏਲ ਦੇ ਲੋਕਾਂ ਨੇ ਮੂਸਾ ਦੀ ਗੱਲ ਸੁਣੀ ਅਤੇ ਯਹੋਵਾਹ ਦੇ ਸਾਰੇ ਸ਼ਬਦਾਂ ਦੀ ਪਾਲਣਾ ਕਰਨ ਲਈ ਸਹਿਮਤ ਹੋ ਗਏ।</w:t>
      </w:r>
    </w:p>
    <w:p/>
    <w:p>
      <w:r xmlns:w="http://schemas.openxmlformats.org/wordprocessingml/2006/main">
        <w:t xml:space="preserve">1. ਪਰਮਾਤਮਾ ਨੂੰ ਸੁਣਨ ਅਤੇ ਉਸਦੇ ਹੁਕਮਾਂ ਦੀ ਪਾਲਣਾ ਕਰਨ ਦੀ ਮਹੱਤਤਾ</w:t>
      </w:r>
    </w:p>
    <w:p/>
    <w:p>
      <w:r xmlns:w="http://schemas.openxmlformats.org/wordprocessingml/2006/main">
        <w:t xml:space="preserve">2. ਪਰਮੇਸ਼ੁਰ ਦੀ ਆਗਿਆ ਮੰਨਣ ਨਾਲ ਬਰਕਤਾਂ ਮਿਲਦੀਆਂ ਹਨ</w:t>
      </w:r>
    </w:p>
    <w:p/>
    <w:p>
      <w:r xmlns:w="http://schemas.openxmlformats.org/wordprocessingml/2006/main">
        <w:t xml:space="preserve">1. ਬਿਵਸਥਾ ਸਾਰ 11:27-28 - "ਅਤੇ ਯਹੋਵਾਹ ਆਪਣੀ ਮਹਿਮਾ ਦੀ ਅਵਾਜ਼ ਸੁਣਾਏਗਾ, ਅਤੇ ਆਪਣੀ ਬਾਂਹ ਦੀ ਰੋਸ਼ਨੀ ਨੂੰ, ਆਪਣੇ ਕ੍ਰੋਧ ਦੇ ਕ੍ਰੋਧ ਨਾਲ, ਅਤੇ ਭਸਮ ਕਰਨ ਵਾਲੀ ਅੱਗ ਦੀ ਲਾਟ ਨਾਲ, ਖਿੰਡਾਉਣ ਦੇ ਨਾਲ ਵਿਖਾਵੇਗਾ। , ਅਤੇ ਹਨੇਰੀ, ਅਤੇ ਗੜੇ, ਕਿਉਂਕਿ ਯਹੋਵਾਹ ਦੀ ਅਵਾਜ਼ ਦੁਆਰਾ ਅੱਸ਼ੂਰੀ ਨੂੰ ਮਾਰਿਆ ਜਾਵੇਗਾ, ਜਿਸਨੇ ਡੰਡੇ ਨਾਲ ਮਾਰਿਆ ਸੀ।"</w:t>
      </w:r>
    </w:p>
    <w:p/>
    <w:p>
      <w:r xmlns:w="http://schemas.openxmlformats.org/wordprocessingml/2006/main">
        <w:t xml:space="preserve">2.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ਕੂਚ 24:4 ਅਤੇ ਮੂਸਾ ਨੇ ਯਹੋਵਾਹ ਦੀਆਂ ਸਾਰੀਆਂ ਗੱਲਾਂ ਲਿਖੀਆਂ ਅਤੇ ਸਵੇਰੇ ਉੱਠ ਕੇ ਪਹਾੜੀ ਦੇ ਹੇਠਾਂ ਇੱਕ ਜਗਵੇਦੀ ਬਣਾਈ ਅਤੇ ਇਸਰਾਏਲ ਦੇ ਬਾਰਾਂ ਗੋਤਾਂ ਦੇ ਅਨੁਸਾਰ ਬਾਰਾਂ ਥੰਮ੍ਹ ਬਣਾਏ।</w:t>
      </w:r>
    </w:p>
    <w:p/>
    <w:p>
      <w:r xmlns:w="http://schemas.openxmlformats.org/wordprocessingml/2006/main">
        <w:t xml:space="preserve">ਮੂਸਾ ਨੇ ਯਹੋਵਾਹ ਦੀਆਂ ਗੱਲਾਂ ਲਿਖੀਆਂ ਅਤੇ ਇਸਰਾਏਲ ਦੇ ਬਾਰਾਂ ਗੋਤਾਂ ਦੇ ਅਨੁਸਾਰ ਇੱਕ ਜਗਵੇਦੀ ਅਤੇ ਬਾਰਾਂ ਥੰਮ੍ਹ ਬਣਾਏ।</w:t>
      </w:r>
    </w:p>
    <w:p/>
    <w:p>
      <w:r xmlns:w="http://schemas.openxmlformats.org/wordprocessingml/2006/main">
        <w:t xml:space="preserve">1. ਨਿਹਚਾ ਨਾਲ ਚੁਣੌਤੀਆਂ ਦਾ ਸਾਹਮਣਾ ਕਰਨਾ: ਮੂਸਾ ਦੀ ਮਿਸਾਲ ਤੋਂ ਸਿੱਖਣਾ</w:t>
      </w:r>
    </w:p>
    <w:p/>
    <w:p>
      <w:r xmlns:w="http://schemas.openxmlformats.org/wordprocessingml/2006/main">
        <w:t xml:space="preserve">2. ਇਸਰਾਏਲ ਦੇ ਨਾਲ ਪਰਮੇਸ਼ੁਰ ਦਾ ਨੇਮ: ਪਿਆਰ ਅਤੇ ਵਚਨਬੱਧਤਾ ਦਾ ਇਕਰਾਰ</w:t>
      </w:r>
    </w:p>
    <w:p/>
    <w:p>
      <w:r xmlns:w="http://schemas.openxmlformats.org/wordprocessingml/2006/main">
        <w:t xml:space="preserve">1. ਰੋਮੀਆਂ 10:17: "ਇਸ ਲਈ ਵਿਸ਼ਵਾਸ ਸੁਣਨ ਤੋਂ ਆਉਂਦਾ ਹੈ, ਅਤੇ ਮਸੀਹ ਦੇ ਬਚਨ ਦੁਆਰਾ ਸੁਣਨਾ."</w:t>
      </w:r>
    </w:p>
    <w:p/>
    <w:p>
      <w:r xmlns:w="http://schemas.openxmlformats.org/wordprocessingml/2006/main">
        <w:t xml:space="preserve">2. 2 ਕੁਰਿੰਥੀਆਂ 1:20: "ਪਰਮੇਸ਼ੁਰ ਦੇ ਸਾਰੇ ਵਾਅਦੇ ਉਸ ਵਿੱਚ ਆਪਣੀ ਹਾਂ ਲੱਭਦੇ ਹਨ। ਇਸ ਲਈ ਇਹ ਉਸ ਦੁਆਰਾ ਹੈ ਕਿ ਅਸੀਂ ਉਸ ਦੀ ਮਹਿਮਾ ਲਈ ਪਰਮੇਸ਼ੁਰ ਲਈ ਆਪਣਾ ਆਮੀਨ ਬੋਲਦੇ ਹਾਂ।"</w:t>
      </w:r>
    </w:p>
    <w:p/>
    <w:p>
      <w:r xmlns:w="http://schemas.openxmlformats.org/wordprocessingml/2006/main">
        <w:t xml:space="preserve">ਕੂਚ 24:5 ਅਤੇ ਉਸ ਨੇ ਇਸਰਾਏਲੀਆਂ ਵਿੱਚੋਂ ਜੁਆਨਾਂ ਨੂੰ ਭੇਜਿਆ, ਜਿਹੜੇ ਯਹੋਵਾਹ ਦੇ ਅੱਗੇ ਹੋਮ ਦੀਆਂ ਭੇਟਾਂ ਅਤੇ ਬਲਦਾਂ ਦੀਆਂ ਸੁੱਖ-ਸਾਂਦ ਦੀਆਂ ਭੇਟਾਂ ਚੜ੍ਹਾਉਂਦੇ ਸਨ।</w:t>
      </w:r>
    </w:p>
    <w:p/>
    <w:p>
      <w:r xmlns:w="http://schemas.openxmlformats.org/wordprocessingml/2006/main">
        <w:t xml:space="preserve">ਮੂਸਾ ਨੇ ਜਵਾਨ ਆਦਮੀਆਂ ਨੂੰ ਯਹੋਵਾਹ ਨੂੰ ਹੋਮ ਦੀਆਂ ਭੇਟਾਂ ਅਤੇ ਬਲੀਆਂ ਚੜ੍ਹਾਉਣ ਲਈ ਭੇਜਿਆ।</w:t>
      </w:r>
    </w:p>
    <w:p/>
    <w:p>
      <w:r xmlns:w="http://schemas.openxmlformats.org/wordprocessingml/2006/main">
        <w:t xml:space="preserve">1. ਰੱਬ ਨੂੰ ਚੜ੍ਹਾਵੇ ਦੀ ਮਹੱਤਤਾ।</w:t>
      </w:r>
    </w:p>
    <w:p/>
    <w:p>
      <w:r xmlns:w="http://schemas.openxmlformats.org/wordprocessingml/2006/main">
        <w:t xml:space="preserve">2. ਪ੍ਰਭੂ ਦੀ ਸੇਵਾ ਕਰਨ ਲਈ ਆਪਣਾ ਸਭ ਤੋਂ ਵਧੀਆ ਦੇਣਾ।</w:t>
      </w:r>
    </w:p>
    <w:p/>
    <w:p>
      <w:r xmlns:w="http://schemas.openxmlformats.org/wordprocessingml/2006/main">
        <w:t xml:space="preserve">1. ਜ਼ਬੂਰ 50: 14-15 "ਪਰਮੇਸ਼ੁਰ ਨੂੰ ਧੰਨਵਾਦ ਦਾ ਬਲੀਦਾਨ ਚੜ੍ਹਾਓ, ਅਤੇ ਅੱਤ ਮਹਾਨ ਲਈ ਆਪਣੀਆਂ ਸੁੱਖਣਾ ਪੂਰੀਆਂ ਕਰੋ, ਅਤੇ ਮੁਸੀਬਤ ਦੇ ਦਿਨ ਮੈਨੂੰ ਪੁਕਾਰੋ; ਮੈਂ ਤੁਹਾਨੂੰ ਛੁਡਾਵਾਂਗਾ, ਅਤੇ ਤੁਸੀਂ ਮੇਰੀ ਮਹਿਮਾ ਕਰੋਂਗੇ।</w:t>
      </w:r>
    </w:p>
    <w:p/>
    <w:p>
      <w:r xmlns:w="http://schemas.openxmlformats.org/wordprocessingml/2006/main">
        <w:t xml:space="preserve">2. ਇਬਰਾਨੀਆਂ 13:15-16 "ਉਸ ਦੇ ਰਾਹੀਂ, ਆਓ ਅਸੀਂ ਲਗਾਤਾਰ ਪਰਮੇਸ਼ੁਰ ਨੂੰ ਉਸਤਤ ਦਾ ਬਲੀਦਾਨ ਚੜ੍ਹਾਈਏ, ਅਰਥਾਤ, ਉਸ ਬੁੱਲ੍ਹਾਂ ਦਾ ਫਲ ਜੋ ਉਸ ਦੇ ਨਾਮ ਨੂੰ ਸਵੀਕਾਰ ਕਰਦੇ ਹਨ। ਅਜਿਹੀਆਂ ਕੁਰਬਾਨੀਆਂ ਪਰਮੇਸ਼ੁਰ ਨੂੰ ਪ੍ਰਸੰਨ ਹੁੰਦੀਆਂ ਹਨ।</w:t>
      </w:r>
    </w:p>
    <w:p/>
    <w:p>
      <w:r xmlns:w="http://schemas.openxmlformats.org/wordprocessingml/2006/main">
        <w:t xml:space="preserve">ਕੂਚ 24:6 ਅਤੇ ਮੂਸਾ ਨੇ ਲਹੂ ਦਾ ਅੱਧਾ ਹਿੱਸਾ ਲਿਆ ਅਤੇ ਉਸ ਨੂੰ ਤਲਵਾਰਾਂ ਵਿੱਚ ਪਾ ਦਿੱਤਾ। ਅਤੇ ਅੱਧਾ ਲਹੂ ਉਸ ਨੇ ਜਗਵੇਦੀ ਉੱਤੇ ਛਿੜਕਿਆ।</w:t>
      </w:r>
    </w:p>
    <w:p/>
    <w:p>
      <w:r xmlns:w="http://schemas.openxmlformats.org/wordprocessingml/2006/main">
        <w:t xml:space="preserve">ਮੂਸਾ ਨੇ ਬਲੀਦਾਨ ਕੀਤੇ ਜਾਨਵਰਾਂ ਦਾ ਲਹੂ ਵੰਡਿਆ ਅਤੇ ਇਸ ਦਾ ਅੱਧਾ ਟੋਇਆਂ ਵਿੱਚ ਰੱਖਿਆ ਅਤੇ ਬਾਕੀ ਦੇ ਅੱਧੇ ਨੂੰ ਪਰਮੇਸ਼ੁਰ ਦੀ ਭੇਟ ਵਜੋਂ ਜਗਵੇਦੀ ਉੱਤੇ ਛਿੜਕਿਆ।</w:t>
      </w:r>
    </w:p>
    <w:p/>
    <w:p>
      <w:r xmlns:w="http://schemas.openxmlformats.org/wordprocessingml/2006/main">
        <w:t xml:space="preserve">1. ਬਲੀਦਾਨ ਦੀ ਸ਼ਕਤੀ: ਯਿਸੂ ਦੇ ਲਹੂ ਨੇ ਸਾਨੂੰ ਕਿਵੇਂ ਬਚਾਇਆ</w:t>
      </w:r>
    </w:p>
    <w:p/>
    <w:p>
      <w:r xmlns:w="http://schemas.openxmlformats.org/wordprocessingml/2006/main">
        <w:t xml:space="preserve">2. ਪਿਆਰ ਦੀਆਂ ਭੇਟਾਂ: ਅਸੀਂ ਪਰਮੇਸ਼ੁਰ ਪ੍ਰਤੀ ਆਪਣੀ ਸ਼ੁਕਰਗੁਜ਼ਾਰੀ ਕਿਵੇਂ ਦਿਖਾ ਸਕਦੇ ਹਾਂ</w:t>
      </w:r>
    </w:p>
    <w:p/>
    <w:p>
      <w:r xmlns:w="http://schemas.openxmlformats.org/wordprocessingml/2006/main">
        <w:t xml:space="preserve">1. ਇਬਰਾਨੀਆਂ 9:22 - "ਅਤੇ ਬਿਵਸਥਾ ਦੇ ਅਨੁਸਾਰ ਲਗਭਗ ਸਾਰੀਆਂ ਚੀਜ਼ਾਂ ਲਹੂ ਨਾਲ ਸ਼ੁੱਧ ਕੀਤੀਆਂ ਜਾਂਦੀਆਂ ਹਨ, ਅਤੇ ਲਹੂ ਵਹਾਏ ਬਿਨਾਂ ਕੋਈ ਮਾਫ਼ੀ ਨਹੀਂ ਹੁੰਦੀ।"</w:t>
      </w:r>
    </w:p>
    <w:p/>
    <w:p>
      <w:r xmlns:w="http://schemas.openxmlformats.org/wordprocessingml/2006/main">
        <w:t xml:space="preserve">2. ਲੇਵੀਆਂ 17:11 - "ਕਿਉਂਕਿ ਮਾਸ ਦਾ ਜੀਵਨ ਲਹੂ ਵਿੱਚ ਹੈ, ਅਤੇ ਮੈਂ ਇਸਨੂੰ ਜਗਵੇਦੀ ਉੱਤੇ ਤੁਹਾਡੀਆਂ ਰੂਹਾਂ ਲਈ ਪ੍ਰਾਸਚਿਤ ਕਰਨ ਲਈ ਦਿੱਤਾ ਹੈ; ਕਿਉਂਕਿ ਇਹ ਲਹੂ ਹੈ ਜੋ ਆਤਮਾ ਲਈ ਪ੍ਰਾਸਚਿਤ ਕਰਦਾ ਹੈ।"</w:t>
      </w:r>
    </w:p>
    <w:p/>
    <w:p>
      <w:r xmlns:w="http://schemas.openxmlformats.org/wordprocessingml/2006/main">
        <w:t xml:space="preserve">ਕੂਚ 24:7 ਅਤੇ ਉਸ ਨੇ ਨੇਮ ਦੀ ਪੋਥੀ ਲੈ ਕੇ ਲੋਕਾਂ ਦੇ ਸਾਮ੍ਹਣੇ ਪੜ੍ਹੀ ਅਤੇ ਆਖਿਆ, ਜੋ ਕੁਝ ਯਹੋਵਾਹ ਨੇ ਆਖਿਆ ਹੈ ਅਸੀਂ ਕਰਾਂਗੇ ਅਤੇ ਆਗਿਆਕਾਰੀ ਕਰਾਂਗੇ।</w:t>
      </w:r>
    </w:p>
    <w:p/>
    <w:p>
      <w:r xmlns:w="http://schemas.openxmlformats.org/wordprocessingml/2006/main">
        <w:t xml:space="preserve">ਇਸਰਾਏਲ ਦੇ ਲੋਕ ਯਹੋਵਾਹ ਦੇ ਹੁਕਮਾਂ ਨੂੰ ਮੰਨਣ ਅਤੇ ਮੰਨਣ ਲਈ ਸਹਿਮਤ ਹੋਏ।</w:t>
      </w:r>
    </w:p>
    <w:p/>
    <w:p>
      <w:r xmlns:w="http://schemas.openxmlformats.org/wordprocessingml/2006/main">
        <w:t xml:space="preserve">1. ਪਰਮੇਸ਼ੁਰ ਦੇ ਹੁਕਮਾਂ ਦੀ ਪਾਲਣਾ ਕਰਨ ਨਾਲ ਬਰਕਤ ਮਿਲਦੀ ਹੈ</w:t>
      </w:r>
    </w:p>
    <w:p/>
    <w:p>
      <w:r xmlns:w="http://schemas.openxmlformats.org/wordprocessingml/2006/main">
        <w:t xml:space="preserve">2. ਪ੍ਰਭੂ ਦੇ ਬਚਨ ਨੂੰ ਮੰਨਣਾ ਜ਼ਰੂਰੀ ਹੈ</w:t>
      </w:r>
    </w:p>
    <w:p/>
    <w:p>
      <w:r xmlns:w="http://schemas.openxmlformats.org/wordprocessingml/2006/main">
        <w:t xml:space="preserve">1. ਜੋਸ਼ੁਆ 24:15 ਪਰ ਮੇਰੇ ਅਤੇ ਮੇਰੇ ਘਰ ਦੇ ਲਈ, ਅਸੀਂ ਪ੍ਰਭੂ ਦੀ ਸੇਵਾ ਕਰਾਂਗੇ।</w:t>
      </w:r>
    </w:p>
    <w:p/>
    <w:p>
      <w:r xmlns:w="http://schemas.openxmlformats.org/wordprocessingml/2006/main">
        <w:t xml:space="preserve">2. ਬਿਵਸਥਾ ਸਾਰ 11:26-27 ਵੇਖੋ, ਮੈਂ ਅੱਜ ਤੁਹਾਡੇ ਸਾਹਮਣੇ ਇੱਕ ਬਰਕਤ ਅਤੇ ਇੱਕ ਸਰਾਪ ਰੱਖ ਰਿਹਾ ਹਾਂ: ਬਰਕਤ, ਜੇ ਤੁਸੀਂ ਯਹੋਵਾਹ ਆਪਣੇ ਪਰਮੇਸ਼ੁਰ ਦੇ ਹੁਕਮਾਂ ਦੀ ਪਾਲਣਾ ਕਰੋ, ਜਿਨ੍ਹਾਂ ਦਾ ਮੈਂ ਅੱਜ ਤੁਹਾਨੂੰ ਹੁਕਮ ਦਿੰਦਾ ਹਾਂ, ਅਤੇ ਸਰਾਪ, ਜੇ ਤੁਸੀਂ ਨਹੀਂ ਕਰਦੇ ਯਹੋਵਾਹ ਆਪਣੇ ਪਰਮੇਸ਼ੁਰ ਦੇ ਹੁਕਮਾਂ ਦੀ ਪਾਲਣਾ ਕਰੋ।</w:t>
      </w:r>
    </w:p>
    <w:p/>
    <w:p>
      <w:r xmlns:w="http://schemas.openxmlformats.org/wordprocessingml/2006/main">
        <w:t xml:space="preserve">ਕੂਚ 24:8 ਤਾਂ ਮੂਸਾ ਨੇ ਲਹੂ ਲੈ ਕੇ ਲੋਕਾਂ ਉੱਤੇ ਛਿੜਕਿਆ ਅਤੇ ਆਖਿਆ, ਵੇਖੋ ਨੇਮ ਦਾ ਲਹੂ ਜਿਹ ਨੂੰ ਯਹੋਵਾਹ ਨੇ ਇਨ੍ਹਾਂ ਸਾਰੀਆਂ ਗੱਲਾਂ ਵਿੱਚ ਤੁਹਾਡੇ ਨਾਲ ਬੰਨ੍ਹਿਆ ਹੈ।</w:t>
      </w:r>
    </w:p>
    <w:p/>
    <w:p>
      <w:r xmlns:w="http://schemas.openxmlformats.org/wordprocessingml/2006/main">
        <w:t xml:space="preserve">ਮੂਸਾ ਨੇ ਲੋਕਾਂ ਉੱਤੇ ਨੇਮ ਦਾ ਲਹੂ ਛਿੜਕਿਆ ਤਾਂ ਜੋ ਉਨ੍ਹਾਂ ਅਤੇ ਯਹੋਵਾਹ ਵਿਚਕਾਰ ਇਕਰਾਰਨਾਮੇ ਨੂੰ ਦਰਸਾਇਆ ਜਾ ਸਕੇ।</w:t>
      </w:r>
    </w:p>
    <w:p/>
    <w:p>
      <w:r xmlns:w="http://schemas.openxmlformats.org/wordprocessingml/2006/main">
        <w:t xml:space="preserve">1. ਨੇਮ ਦੀ ਮਹੱਤਤਾ: ਪਰਮੇਸ਼ੁਰ ਦੀ ਪਾਲਣਾ ਕਰਨ ਦਾ ਕੀ ਅਰਥ ਹੈ</w:t>
      </w:r>
    </w:p>
    <w:p/>
    <w:p>
      <w:r xmlns:w="http://schemas.openxmlformats.org/wordprocessingml/2006/main">
        <w:t xml:space="preserve">2. ਨੇਮ ਦਾ ਲਹੂ: ਪ੍ਰਭੂ ਪ੍ਰਤੀ ਆਗਿਆਕਾਰੀ ਅਤੇ ਵਫ਼ਾਦਾਰੀ</w:t>
      </w:r>
    </w:p>
    <w:p/>
    <w:p>
      <w:r xmlns:w="http://schemas.openxmlformats.org/wordprocessingml/2006/main">
        <w:t xml:space="preserve">1. ਬਿਵਸਥਾ ਸਾਰ 5:2-3 - "ਯਹੋਵਾਹ ਸਾਡੇ ਪਰਮੇਸ਼ੁਰ ਨੇ ਹੋਰੇਬ ਵਿੱਚ ਸਾਡੇ ਨਾਲ ਨੇਮ ਬੰਨ੍ਹਿਆ ਸੀ। ਯਹੋਵਾਹ ਨੇ ਇਹ ਨੇਮ ਸਾਡੇ ਪਿਉ-ਦਾਦਿਆਂ ਨਾਲ ਨਹੀਂ, ਸਗੋਂ ਸਾਡੇ ਨਾਲ ਬੰਨ੍ਹਿਆ ਸੀ, ਜੋ ਅੱਜ ਅਸੀਂ ਸਾਰੇ ਇੱਥੇ ਜਿਉਂਦੇ ਹਾਂ।"</w:t>
      </w:r>
    </w:p>
    <w:p/>
    <w:p>
      <w:r xmlns:w="http://schemas.openxmlformats.org/wordprocessingml/2006/main">
        <w:t xml:space="preserve">2. ਇਬਰਾਨੀਆਂ 9:20-22 - "ਇਸੇ ਕਰਕੇ ਪਹਿਲਾ ਨੇਮ ਵੀ ਲਹੂ ਤੋਂ ਬਿਨਾਂ ਲਾਗੂ ਨਹੀਂ ਹੋਇਆ ਸੀ, ਜਦੋਂ ਮੂਸਾ ਨੇ ਸਾਰੇ ਲੋਕਾਂ ਨੂੰ ਬਿਵਸਥਾ ਦਾ ਹਰ ਹੁਕਮ ਸੁਣਾ ਦਿੱਤਾ, ਤਾਂ ਉਸਨੇ ਵੱਛਿਆਂ ਦਾ ਲਹੂ ਪਾਣੀ ਸਮੇਤ ਲਿਆ, ਕਿਰਮਚੀ ਉੱਨ ਅਤੇ ਜ਼ੂਫ਼ ਦੀਆਂ ਟਹਿਣੀਆਂ, ਅਤੇ ਪੱਤਰੀ ਅਤੇ ਸਾਰੇ ਲੋਕਾਂ ਉੱਤੇ ਛਿੜਕਿਆ।”</w:t>
      </w:r>
    </w:p>
    <w:p/>
    <w:p>
      <w:r xmlns:w="http://schemas.openxmlformats.org/wordprocessingml/2006/main">
        <w:t xml:space="preserve">ਕੂਚ 24:9 ਤਦ ਮੂਸਾ, ਹਾਰੂਨ, ਨਾਦਾਬ, ਅਬੀਹੂ ਅਤੇ ਇਸਰਾਏਲ ਦੇ ਸੱਤਰ ਬਜ਼ੁਰਗ ਚੜ੍ਹੇ।</w:t>
      </w:r>
    </w:p>
    <w:p/>
    <w:p>
      <w:r xmlns:w="http://schemas.openxmlformats.org/wordprocessingml/2006/main">
        <w:t xml:space="preserve">ਮੂਸਾ, ਹਾਰੂਨ, ਨਾਦਾਬ, ਅਬੀਹੂ ਅਤੇ ਇਸਰਾਏਲ ਦੇ 70 ਬਜ਼ੁਰਗ ਸੀਨਈ ਪਹਾੜ ਉੱਤੇ ਚੜ੍ਹ ਗਏ।</w:t>
      </w:r>
    </w:p>
    <w:p/>
    <w:p>
      <w:r xmlns:w="http://schemas.openxmlformats.org/wordprocessingml/2006/main">
        <w:t xml:space="preserve">1. ਉੱਪਰ ਵੱਲ ਜਾਣਾ: ਜਦੋਂ ਪ੍ਰਮਾਤਮਾ ਸਾਨੂੰ ਉੱਚੀਆਂ ਉਚਾਈਆਂ 'ਤੇ ਸੱਦਦਾ ਹੈ</w:t>
      </w:r>
    </w:p>
    <w:p/>
    <w:p>
      <w:r xmlns:w="http://schemas.openxmlformats.org/wordprocessingml/2006/main">
        <w:t xml:space="preserve">2. ਵਿਸ਼ਵਾਸ ਦੀ ਲੀਪ ਲੈਣਾ: ਮੂਸਾ ਅਤੇ ਇਸਰਾਏਲ ਦੇ ਬਜ਼ੁਰਗਾਂ ਦੀ ਆਗਿਆਕਾਰੀ ਬਾਰੇ ਅਧਿਐਨ</w:t>
      </w:r>
    </w:p>
    <w:p/>
    <w:p>
      <w:r xmlns:w="http://schemas.openxmlformats.org/wordprocessingml/2006/main">
        <w:t xml:space="preserve">1. ਕੂਚ 24:9</w:t>
      </w:r>
    </w:p>
    <w:p/>
    <w:p>
      <w:r xmlns:w="http://schemas.openxmlformats.org/wordprocessingml/2006/main">
        <w:t xml:space="preserve">2. ਇਬਰਾਨੀਆਂ 11: 8-9 "ਵਿਸ਼ਵਾਸ ਨਾਲ ਅਬਰਾਹਾਮ ਨੇ ਆਗਿਆਕਾਰੀ ਕੀਤੀ ਜਦੋਂ ਉਸਨੂੰ ਉਸ ਸਥਾਨ ਤੇ ਜਾਣ ਲਈ ਬੁਲਾਇਆ ਗਿਆ ਜੋ ਉਸਨੂੰ ਵਿਰਾਸਤ ਵਜੋਂ ਪ੍ਰਾਪਤ ਕਰਨਾ ਸੀ। ਅਤੇ ਉਹ ਇਹ ਨਾ ਜਾਣ ਕੇ ਬਾਹਰ ਚਲਾ ਗਿਆ, ਕਿ ਉਹ ਕਿੱਥੇ ਜਾ ਰਿਹਾ ਹੈ। ਵਿਸ਼ਵਾਸ ਨਾਲ ਉਹ ਧਰਤੀ ਵਿੱਚ ਰਿਹਾ। ਵਾਇਦੇ ਦਾ ਜਿਵੇਂ ਇੱਕ ਪਰਦੇਸ ਵਿੱਚ, ਇਸਹਾਕ ਅਤੇ ਯਾਕੂਬ ਦੇ ਨਾਲ ਤੰਬੂਆਂ ਵਿੱਚ ਰਹਿੰਦਾ ਹੈ, ਉਸੇ ਵਾਅਦੇ ਦੇ ਉਸਦੇ ਨਾਲ ਵਾਰਸ।"</w:t>
      </w:r>
    </w:p>
    <w:p/>
    <w:p>
      <w:r xmlns:w="http://schemas.openxmlformats.org/wordprocessingml/2006/main">
        <w:t xml:space="preserve">ਕੂਚ 24:10 ਅਤੇ ਉਨ੍ਹਾਂ ਨੇ ਇਸਰਾਏਲ ਦੇ ਪਰਮੇਸ਼ੁਰ ਨੂੰ ਵੇਖਿਆ, ਅਤੇ ਉਹ ਦੇ ਪੈਰਾਂ ਦੇ ਹੇਠਾਂ ਇੱਕ ਨੀਲਮ ਪੱਥਰ ਦੇ ਪੱਕੇ ਹੋਏ ਕੰਮ ਵਾਂਗ ਸੀ, ਅਤੇ ਜਿਵੇਂ ਉਹ ਦੀ ਸਾਫ਼-ਸਫ਼ਾਈ ਵਿੱਚ ਅਕਾਸ਼ ਦਾ ਸਰੀਰ ਸੀ.</w:t>
      </w:r>
    </w:p>
    <w:p/>
    <w:p>
      <w:r xmlns:w="http://schemas.openxmlformats.org/wordprocessingml/2006/main">
        <w:t xml:space="preserve">ਇਜ਼ਰਾਈਲੀਆਂ ਨੇ ਪਰਮੇਸ਼ੁਰ ਨੂੰ ਦੇਖਿਆ ਅਤੇ ਦੇਖਿਆ ਕਿ ਉਸਦੇ ਪੈਰਾਂ ਦੇ ਹੇਠਾਂ ਇੱਕ ਨੀਲਮ ਪੱਥਰ ਦਿਖਾਈ ਦਿੰਦਾ ਸੀ ਜਿਸ ਦਾ ਰੂਪ ਅਕਾਸ਼ ਵਰਗਾ ਸੀ।</w:t>
      </w:r>
    </w:p>
    <w:p/>
    <w:p>
      <w:r xmlns:w="http://schemas.openxmlformats.org/wordprocessingml/2006/main">
        <w:t xml:space="preserve">1. ਰੱਬ ਨੂੰ ਦੇਖਣਾ: ਉਸ ਦੀ ਮਹਿਮਾ ਦੀ ਕਦਰ ਕਰਨਾ</w:t>
      </w:r>
    </w:p>
    <w:p/>
    <w:p>
      <w:r xmlns:w="http://schemas.openxmlformats.org/wordprocessingml/2006/main">
        <w:t xml:space="preserve">2. ਧਰਤੀ 'ਤੇ ਸਵਰਗ ਦੀ ਸ਼ਾਨ</w:t>
      </w:r>
    </w:p>
    <w:p/>
    <w:p>
      <w:r xmlns:w="http://schemas.openxmlformats.org/wordprocessingml/2006/main">
        <w:t xml:space="preserve">1. ਜ਼ਬੂਰ 97:2 ਉਸ ਦੇ ਦੁਆਲੇ ਬੱਦਲ ਅਤੇ ਹਨੇਰਾ ਹਨ: ਧਰਮ ਅਤੇ ਨਿਆਂ ਉਸ ਦੇ ਸਿੰਘਾਸਣ ਦਾ ਨਿਵਾਸ ਹੈ।</w:t>
      </w:r>
    </w:p>
    <w:p/>
    <w:p>
      <w:r xmlns:w="http://schemas.openxmlformats.org/wordprocessingml/2006/main">
        <w:t xml:space="preserve">2. ਹਿਜ਼ਕੀਏਲ 1:22 ਅਤੇ ਜੀਵਤ ਪ੍ਰਾਣੀਆਂ ਦੇ ਸਿਰਾਂ ਉੱਤੇ ਅਸਮਾਨ ਦੀ ਸਮਾਨਤਾ ਭਿਆਨਕ ਬਲੌਰ ਦੇ ਰੰਗ ਵਰਗੀ ਸੀ, ਜੋ ਉਨ੍ਹਾਂ ਦੇ ਸਿਰਾਂ ਉੱਤੇ ਫੈਲੀ ਹੋਈ ਸੀ।</w:t>
      </w:r>
    </w:p>
    <w:p/>
    <w:p>
      <w:r xmlns:w="http://schemas.openxmlformats.org/wordprocessingml/2006/main">
        <w:t xml:space="preserve">ਕੂਚ 24:11 ਅਤੇ ਇਸਰਾਏਲੀਆਂ ਦੇ ਪਤਵੰਤਿਆਂ ਉੱਤੇ ਉਸ ਨੇ ਆਪਣਾ ਹੱਥ ਨਾ ਪਾਇਆ, ਉਨ੍ਹਾਂ ਨੇ ਵੀ ਪਰਮੇਸ਼ੁਰ ਨੂੰ ਵੇਖਿਆ ਅਤੇ ਖਾਧਾ ਪੀਤਾ।</w:t>
      </w:r>
    </w:p>
    <w:p/>
    <w:p>
      <w:r xmlns:w="http://schemas.openxmlformats.org/wordprocessingml/2006/main">
        <w:t xml:space="preserve">ਇਸਰਾਏਲੀਆਂ ਨੂੰ ਪਰਮੇਸ਼ੁਰ ਦੇ ਹੱਥ ਦੇ ਅਧੀਨ ਨਹੀਂ ਕੀਤਾ ਗਿਆ ਸੀ ਪਰ ਉਨ੍ਹਾਂ ਨੂੰ ਉਸ ਨੂੰ ਦੇਖਣ ਅਤੇ ਉਸ ਨਾਲ ਖਾਣ-ਪੀਣ ਦੀ ਇਜਾਜ਼ਤ ਦਿੱਤੀ ਗਈ ਸੀ।</w:t>
      </w:r>
    </w:p>
    <w:p/>
    <w:p>
      <w:r xmlns:w="http://schemas.openxmlformats.org/wordprocessingml/2006/main">
        <w:t xml:space="preserve">1. ਸ਼ਰਧਾ ਅਤੇ ਸ਼ੁਕਰਗੁਜ਼ਾਰੀ: ਉਸਦੀ ਮਹਿਮਾ ਦੇ ਵਿਚਕਾਰ ਰੱਬ ਦੇ ਪਿਆਰ ਦਾ ਅਨੁਭਵ ਕਰਨਾ</w:t>
      </w:r>
    </w:p>
    <w:p/>
    <w:p>
      <w:r xmlns:w="http://schemas.openxmlformats.org/wordprocessingml/2006/main">
        <w:t xml:space="preserve">2. ਪ੍ਰਮਾਤਮਾ ਦੀ ਕਿਰਪਾ ਨੂੰ ਸਵੀਕਾਰ ਕਰਨਾ: ਅਸੀਸ ਕਿਵੇਂ ਪ੍ਰਾਪਤ ਕਰੀਏ ਭਾਵੇਂ ਅਸੀਂ ਇਸਦੇ ਹੱਕਦਾਰ ਨਹੀਂ ਹਾਂ</w:t>
      </w:r>
    </w:p>
    <w:p/>
    <w:p>
      <w:r xmlns:w="http://schemas.openxmlformats.org/wordprocessingml/2006/main">
        <w:t xml:space="preserve">1. ਜ਼ਬੂਰ 34:8 ਚੱਖੋ ਅਤੇ ਵੇਖੋ ਕਿ ਪ੍ਰਭੂ ਚੰਗਾ ਹੈ; ਧੰਨ ਹੈ ਉਹ ਜੋ ਉਸ ਵਿੱਚ ਪਨਾਹ ਲੈਂਦਾ ਹੈ।</w:t>
      </w:r>
    </w:p>
    <w:p/>
    <w:p>
      <w:r xmlns:w="http://schemas.openxmlformats.org/wordprocessingml/2006/main">
        <w:t xml:space="preserve">2. ਰੋਮੀਆਂ 5:8 ਪਰ ਪਰਮੇਸ਼ੁਰ ਸਾਡੇ ਲਈ ਆਪਣਾ ਪਿਆਰ ਇਸ ਵਿੱਚ ਦਰਸਾਉਂਦਾ ਹੈ: ਜਦੋਂ ਅਸੀਂ ਅਜੇ ਪਾਪੀ ਹੀ ਸੀ, ਮਸੀਹ ਸਾਡੇ ਲਈ ਮਰਿਆ।</w:t>
      </w:r>
    </w:p>
    <w:p/>
    <w:p>
      <w:r xmlns:w="http://schemas.openxmlformats.org/wordprocessingml/2006/main">
        <w:t xml:space="preserve">ਕੂਚ 24:12 ਅਤੇ ਯਹੋਵਾਹ ਨੇ ਮੂਸਾ ਨੂੰ ਆਖਿਆ, ਮੇਰੇ ਕੋਲ ਪਹਾੜ ਉੱਤੇ ਆ ਅਤੇ ਉੱਥੇ ਜਾ ਅਤੇ ਮੈਂ ਤੈਨੂੰ ਪੱਥਰ ਦੀਆਂ ਮੇਜ਼ਾਂ, ਇੱਕ ਬਿਵਸਥਾ ਅਤੇ ਹੁਕਮ ਦਿਆਂਗਾ ਜੋ ਮੈਂ ਲਿਖੇ ਹਨ। ਤਾਂ ਜੋ ਤੁਸੀਂ ਉਨ੍ਹਾਂ ਨੂੰ ਸਿਖਾ ਸਕੋ।</w:t>
      </w:r>
    </w:p>
    <w:p/>
    <w:p>
      <w:r xmlns:w="http://schemas.openxmlformats.org/wordprocessingml/2006/main">
        <w:t xml:space="preserve">ਪ੍ਰਭੂ ਨੇ ਮੂਸਾ ਨੂੰ ਦਸ ਹੁਕਮਾਂ ਨੂੰ ਪ੍ਰਾਪਤ ਕਰਨ ਲਈ ਪਹਾੜ ਉੱਤੇ ਚੜ੍ਹਨ ਦਾ ਹੁਕਮ ਦਿੱਤਾ।</w:t>
      </w:r>
    </w:p>
    <w:p/>
    <w:p>
      <w:r xmlns:w="http://schemas.openxmlformats.org/wordprocessingml/2006/main">
        <w:t xml:space="preserve">1. ਆਗਿਆਕਾਰੀ ਬਲੀਦਾਨ ਨਾਲੋਂ ਬਿਹਤਰ ਹੈ - 1 ਸਮੂਏਲ 15:22</w:t>
      </w:r>
    </w:p>
    <w:p/>
    <w:p>
      <w:r xmlns:w="http://schemas.openxmlformats.org/wordprocessingml/2006/main">
        <w:t xml:space="preserve">2. ਪਿਆਰ ਸਭ ਤੋਂ ਮਹਾਨ ਹੁਕਮ ਹੈ - ਮਰਕੁਸ 12:30-31</w:t>
      </w:r>
    </w:p>
    <w:p/>
    <w:p>
      <w:r xmlns:w="http://schemas.openxmlformats.org/wordprocessingml/2006/main">
        <w:t xml:space="preserve">1. ਪਰਕਾਸ਼ ਦੀ ਪੋਥੀ 11:19 - ਅਤੇ ਪਰਮੇਸ਼ੁਰ ਦਾ ਮੰਦਰ ਸਵਰਗ ਵਿੱਚ ਖੋਲ੍ਹਿਆ ਗਿਆ ਸੀ, ਅਤੇ ਉਸਦੇ ਮੰਦਰ ਵਿੱਚ ਉਸਦੇ ਨੇਮ ਦੇ ਸੰਦੂਕ ਨੂੰ ਦੇਖਿਆ ਗਿਆ ਸੀ: ਅਤੇ ਬਿਜਲੀ, ਅਵਾਜ਼, ਅਤੇ ਗਰਜ, ਅਤੇ ਇੱਕ ਭੁਚਾਲ, ਅਤੇ ਵੱਡੇ ਗੜੇ ਸਨ.</w:t>
      </w:r>
    </w:p>
    <w:p/>
    <w:p>
      <w:r xmlns:w="http://schemas.openxmlformats.org/wordprocessingml/2006/main">
        <w:t xml:space="preserve">2. ਇਬਰਾਨੀਆਂ 8:10 - ਇਹ ਉਹ ਨੇਮ ਹੈ ਜੋ ਮੈਂ ਉਨ੍ਹਾਂ ਦਿਨਾਂ ਤੋਂ ਬਾਅਦ ਇਸਰਾਏਲ ਦੇ ਘਰਾਣੇ ਨਾਲ ਕਰਾਂਗਾ, ਪ੍ਰਭੂ ਆਖਦਾ ਹੈ; ਮੈਂ ਆਪਣੇ ਕਾਨੂੰਨ ਉਨ੍ਹਾਂ ਦੇ ਦਿਮਾਗ ਵਿੱਚ ਪਾਵਾਂਗਾ, ਅਤੇ ਉਨ੍ਹਾਂ ਨੂੰ ਉਨ੍ਹਾਂ ਦੇ ਦਿਲਾਂ ਵਿੱਚ ਲਿਖਾਂਗਾ: ਅਤੇ ਮੈਂ ਉਨ੍ਹਾਂ ਲਈ ਇੱਕ ਪਰਮੇਸ਼ੁਰ ਹੋਵਾਂਗਾ, ਅਤੇ ਉਹ ਮੇਰੇ ਲਈ ਇੱਕ ਲੋਕ ਹੋਣਗੇ।</w:t>
      </w:r>
    </w:p>
    <w:p/>
    <w:p>
      <w:r xmlns:w="http://schemas.openxmlformats.org/wordprocessingml/2006/main">
        <w:t xml:space="preserve">ਕੂਚ 24:13 ਅਤੇ ਮੂਸਾ ਅਤੇ ਉਹ ਦਾ ਸੇਵਕ ਯਹੋਸ਼ੁਆ ਉੱਠਿਆ ਅਤੇ ਮੂਸਾ ਪਰਮੇਸ਼ੁਰ ਦੇ ਪਰਬਤ ਉੱਤੇ ਚੜ੍ਹ ਗਿਆ।</w:t>
      </w:r>
    </w:p>
    <w:p/>
    <w:p>
      <w:r xmlns:w="http://schemas.openxmlformats.org/wordprocessingml/2006/main">
        <w:t xml:space="preserve">ਮੂਸਾ ਅਤੇ ਯਹੋਸ਼ੁਆ ਪਰਮੇਸ਼ੁਰ ਦੇ ਪਹਾੜ ਉੱਤੇ ਚੜ੍ਹਦੇ ਹਨ।</w:t>
      </w:r>
    </w:p>
    <w:p/>
    <w:p>
      <w:r xmlns:w="http://schemas.openxmlformats.org/wordprocessingml/2006/main">
        <w:t xml:space="preserve">1. ਪਰਮਾਤਮਾ ਸਭ ਤੋਂ ਅਣਕਿਆਸੀਆਂ ਥਾਵਾਂ 'ਤੇ ਪਾਇਆ ਜਾ ਸਕਦਾ ਹੈ।</w:t>
      </w:r>
    </w:p>
    <w:p/>
    <w:p>
      <w:r xmlns:w="http://schemas.openxmlformats.org/wordprocessingml/2006/main">
        <w:t xml:space="preserve">2. ਵਿਸ਼ਵਾਸ ਅਤੇ ਸਾਥੀ ਦੀ ਸ਼ਕਤੀ।</w:t>
      </w:r>
    </w:p>
    <w:p/>
    <w:p>
      <w:r xmlns:w="http://schemas.openxmlformats.org/wordprocessingml/2006/main">
        <w:t xml:space="preserve">1. ਜ਼ਬੂਰ 121:1-2: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2. ਇਬਰਾਨੀਆਂ 11:6: "ਅਤੇ ਵਿਸ਼ਵਾਸ ਤੋਂ ਬਿਨਾਂ ਉਸਨੂੰ ਪ੍ਰਸੰਨ ਕਰਨਾ ਅਸੰਭਵ ਹੈ, ਕਿਉਂਕਿ ਜੋ ਕੋਈ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ਕੂਚ 24:14 ਅਤੇ ਉਸ ਨੇ ਬਜ਼ੁਰਗਾਂ ਨੂੰ ਕਿਹਾ, ਤੁਸੀਂ ਸਾਡੇ ਲਈ ਇੱਥੇ ਠਹਿਰੋ, ਜਦ ਤੱਕ ਅਸੀਂ ਤੁਹਾਡੇ ਕੋਲ ਨਾ ਆਵਾਂ, ਅਤੇ, ਵੇਖੋ, ਹਾਰੂਨ ਅਤੇ ਹੂਰ ਤੁਹਾਡੇ ਨਾਲ ਹਨ: ਜੇ ਕਿਸੇ ਨੂੰ ਕੋਈ ਕੰਮ ਕਰਨਾ ਹੈ, ਤਾਂ ਉਹ ਉਨ੍ਹਾਂ ਕੋਲ ਆਵੇ।</w:t>
      </w:r>
    </w:p>
    <w:p/>
    <w:p>
      <w:r xmlns:w="http://schemas.openxmlformats.org/wordprocessingml/2006/main">
        <w:t xml:space="preserve">ਮੂਸਾ ਨੇ ਬਜ਼ੁਰਗਾਂ ਨੂੰ ਕਿਹਾ ਕਿ ਉਹ ਪਹਾੜ 'ਤੇ ਚੜ੍ਹਦੇ ਸਮੇਂ, ਹਾਰੂਨ ਅਤੇ ਹੂਰ ਦੇ ਨਾਲ ਕਿਸੇ ਵੀ ਮਾਮਲੇ ਲਈ ਉਸ ਦੇ ਨਾਲ ਸਨ।</w:t>
      </w:r>
    </w:p>
    <w:p/>
    <w:p>
      <w:r xmlns:w="http://schemas.openxmlformats.org/wordprocessingml/2006/main">
        <w:t xml:space="preserve">1. ਪਰਮੇਸ਼ੁਰ ਦੇ ਨਿਯੁਕਤ ਆਗੂਆਂ ਵਿੱਚ ਭਰੋਸਾ ਕਰਨਾ।</w:t>
      </w:r>
    </w:p>
    <w:p/>
    <w:p>
      <w:r xmlns:w="http://schemas.openxmlformats.org/wordprocessingml/2006/main">
        <w:t xml:space="preserve">2. ਲੋੜ ਵੇਲੇ ਸਾਥ ਦਾ ਮਹੱਤਵ।</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ਉਪਦੇਸ਼ਕ ਦੀ ਪੋਥੀ 4:9-10 -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w:t>
      </w:r>
    </w:p>
    <w:p/>
    <w:p>
      <w:r xmlns:w="http://schemas.openxmlformats.org/wordprocessingml/2006/main">
        <w:t xml:space="preserve">ਕੂਚ 24:15 ਅਤੇ ਮੂਸਾ ਪਹਾੜ ਉੱਤੇ ਚੜ੍ਹ ਗਿਆ ਅਤੇ ਪਹਾੜ ਨੂੰ ਬੱਦਲ ਨੇ ਢੱਕ ਲਿਆ।</w:t>
      </w:r>
    </w:p>
    <w:p/>
    <w:p>
      <w:r xmlns:w="http://schemas.openxmlformats.org/wordprocessingml/2006/main">
        <w:t xml:space="preserve">ਮੂਸਾ ਸੀਨਈ ਪਹਾੜ ਉੱਤੇ ਚੜ੍ਹਿਆ ਅਤੇ ਬੱਦਲ ਨੇ ਪਹਾੜ ਨੂੰ ਢੱਕ ਲਿਆ।</w:t>
      </w:r>
    </w:p>
    <w:p/>
    <w:p>
      <w:r xmlns:w="http://schemas.openxmlformats.org/wordprocessingml/2006/main">
        <w:t xml:space="preserve">1. ਪਰਮੇਸ਼ੁਰ ਦੇ ਵਾਅਦਿਆਂ ਦੀ ਵਫ਼ਾਦਾਰੀ: ਕੂਚ 24:15 ਦਾ ਅਧਿਐਨ</w:t>
      </w:r>
    </w:p>
    <w:p/>
    <w:p>
      <w:r xmlns:w="http://schemas.openxmlformats.org/wordprocessingml/2006/main">
        <w:t xml:space="preserve">2. ਸਾਡੇ ਸੰਘਰਸ਼ਾਂ ਦੇ ਵਿਚਕਾਰ ਪਰਮੇਸ਼ੁਰ ਦੀ ਮੌਜੂਦਗੀ: ਕੂਚ 24:15 ਦੀ ਜਾਂਚ</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18:9 - ਉਸਨੇ ਅਕਾਸ਼ ਨੂੰ ਵੀ ਝੁਕਾਇਆ, ਅਤੇ ਹੇਠਾਂ ਆਇਆ: ਅਤੇ ਉਸਦੇ ਪੈਰਾਂ ਹੇਠ ਹਨੇਰਾ ਸੀ।</w:t>
      </w:r>
    </w:p>
    <w:p/>
    <w:p>
      <w:r xmlns:w="http://schemas.openxmlformats.org/wordprocessingml/2006/main">
        <w:t xml:space="preserve">ਕੂਚ 24:16 ਅਤੇ ਯਹੋਵਾਹ ਦਾ ਪਰਤਾਪ ਸੀਨਈ ਪਰਬਤ ਉੱਤੇ ਰਿਹਾ, ਅਤੇ ਬੱਦਲ ਨੇ ਉਸ ਨੂੰ ਛੇ ਦਿਨ ਢੱਕਿਆ ਰਿਹਾ, ਅਤੇ ਸੱਤਵੇਂ ਦਿਨ ਉਸ ਨੇ ਬੱਦਲ ਵਿੱਚੋਂ ਮੂਸਾ ਨੂੰ ਪੁਕਾਰਿਆ।</w:t>
      </w:r>
    </w:p>
    <w:p/>
    <w:p>
      <w:r xmlns:w="http://schemas.openxmlformats.org/wordprocessingml/2006/main">
        <w:t xml:space="preserve">ਪ੍ਰਭੂ ਦੀ ਮਹਿਮਾ ਸੀਨਈ ਪਰਬਤ ਉੱਤੇ ਉਤਰੀ ਅਤੇ ਛੇ ਦਿਨਾਂ ਲਈ ਉੱਥੇ ਰਹੀ, ਇਸ ਤੋਂ ਬਾਅਦ ਪਰਮੇਸ਼ੁਰ ਨੇ ਸੱਤਵੇਂ ਦਿਨ ਬੱਦਲ ਤੋਂ ਮੂਸਾ ਨੂੰ ਬੁਲਾਇਆ।</w:t>
      </w:r>
    </w:p>
    <w:p/>
    <w:p>
      <w:r xmlns:w="http://schemas.openxmlformats.org/wordprocessingml/2006/main">
        <w:t xml:space="preserve">1. ਪਰਮੇਸ਼ੁਰ ਦੀ ਮਹਿਮਾ: ਉਸਦੀ ਮੌਜੂਦਗੀ ਨੂੰ ਪ੍ਰਾਪਤ ਕਰਨ ਲਈ ਇੱਕ ਕਾਲ</w:t>
      </w:r>
    </w:p>
    <w:p/>
    <w:p>
      <w:r xmlns:w="http://schemas.openxmlformats.org/wordprocessingml/2006/main">
        <w:t xml:space="preserve">2. ਬੱਦਲ ਦੇ ਵਿਚਕਾਰ ਰੱਬ ਦੀ ਆਵਾਜ਼ ਦਾ ਜਵਾਬ ਦੇਣਾ</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ਜ਼ਬੂਰ 29:3 - ਪ੍ਰਭੂ ਦੀ ਅਵਾਜ਼ ਪਾਣੀਆਂ ਉੱਤੇ ਹੈ: ਮਹਿਮਾ ਦਾ ਪਰਮੇਸ਼ੁਰ ਗਰਜਦਾ ਹੈ: ਪ੍ਰਭੂ ਬਹੁਤ ਸਾਰੇ ਪਾਣੀਆਂ ਉੱਤੇ ਹੈ।</w:t>
      </w:r>
    </w:p>
    <w:p/>
    <w:p>
      <w:r xmlns:w="http://schemas.openxmlformats.org/wordprocessingml/2006/main">
        <w:t xml:space="preserve">ਕੂਚ 24:17 ਅਤੇ ਯਹੋਵਾਹ ਦੇ ਪਰਤਾਪ ਦਾ ਦ੍ਰਿਸ਼ ਇਸਰਾਏਲੀਆਂ ਦੀਆਂ ਅੱਖਾਂ ਵਿੱਚ ਪਹਾੜ ਦੀ ਚੋਟੀ ਉੱਤੇ ਭਸਮ ਕਰਨ ਵਾਲੀ ਅੱਗ ਵਰਗਾ ਸੀ।</w:t>
      </w:r>
    </w:p>
    <w:p/>
    <w:p>
      <w:r xmlns:w="http://schemas.openxmlformats.org/wordprocessingml/2006/main">
        <w:t xml:space="preserve">ਯਹੋਵਾਹ ਦੀ ਮਹਿਮਾ ਇਜ਼ਰਾਈਲੀਆਂ ਨੂੰ ਸੀਨਈ ਪਹਾੜ ਦੇ ਸਿਖਰ 'ਤੇ ਭਸਮ ਕਰਨ ਵਾਲੀ ਅੱਗ ਵਾਂਗ ਪ੍ਰਗਟ ਹੋਈ।</w:t>
      </w:r>
    </w:p>
    <w:p/>
    <w:p>
      <w:r xmlns:w="http://schemas.openxmlformats.org/wordprocessingml/2006/main">
        <w:t xml:space="preserve">1: ਅਸੀਂ ਇਜ਼ਰਾਈਲੀਆਂ ਦੀ ਮਿਸਾਲ ਤੋਂ ਸਿੱਖ ਸਕਦੇ ਹਾਂ ਅਤੇ ਆਪਣੇ ਜੀਵਨ ਵਿਚ ਪ੍ਰਭੂ ਦੀ ਮਹਿਮਾ ਦਾ ਅਨੁਭਵ ਕਰਨ ਦੀ ਕੋਸ਼ਿਸ਼ ਕਰ ਸਕਦੇ ਹਾਂ।</w:t>
      </w:r>
    </w:p>
    <w:p/>
    <w:p>
      <w:r xmlns:w="http://schemas.openxmlformats.org/wordprocessingml/2006/main">
        <w:t xml:space="preserve">2: ਪ੍ਰਭੂ ਦੀ ਮਹਿਮਾ ਸਾਡੇ ਲਈ ਕਈ ਤਰੀਕਿਆਂ ਨਾਲ ਪ੍ਰਗਟ ਹੁੰਦੀ ਹੈ, ਅਤੇ ਸਾਨੂੰ ਉਨ੍ਹਾਂ ਨੂੰ ਪਛਾਣਨ ਅਤੇ ਜਵਾਬ ਦੇਣ ਲਈ ਤਿਆਰ ਰਹਿਣਾ ਚਾਹੀਦਾ ਹੈ।</w:t>
      </w:r>
    </w:p>
    <w:p/>
    <w:p>
      <w:r xmlns:w="http://schemas.openxmlformats.org/wordprocessingml/2006/main">
        <w:t xml:space="preserve">1: ਯਸਾਯਾਹ 6:1-7 - ਜਿਸ ਸਾਲ ਰਾਜਾ ਉਜ਼ੀਯਾਹ ਦੀ ਮੌਤ ਹੋਈ, ਮੈਂ ਯਹੋਵਾਹ ਨੂੰ, ਉੱਚੇ ਅਤੇ ਉੱਚੇ, ਸਿੰਘਾਸਣ ਉੱਤੇ ਬਿਰਾਜਮਾਨ ਦੇਖਿਆ; ਅਤੇ ਉਸਦੇ ਚੋਲੇ ਦੀ ਰੇਲਗੱਡੀ ਨੇ ਮੰਦਰ ਨੂੰ ਭਰ ਦਿੱਤਾ।</w:t>
      </w:r>
    </w:p>
    <w:p/>
    <w:p>
      <w:r xmlns:w="http://schemas.openxmlformats.org/wordprocessingml/2006/main">
        <w:t xml:space="preserve">2: ਇਬਰਾਨੀਆਂ 12:18-29 - ਤੁਸੀਂ ਅਜਿਹੇ ਪਹਾੜ 'ਤੇ ਨਹੀਂ ਆਏ ਜਿਸ ਨੂੰ ਛੂਹਿਆ ਜਾ ਸਕਦਾ ਹੈ ਅਤੇ ਜੋ ਅੱਗ ਨਾਲ ਬਲ ਰਿਹਾ ਹੈ; ਹਨੇਰੇ, ਹਨੇਰੇ ਅਤੇ ਤੂਫਾਨ ਨੂੰ; ਇੱਕ ਤੁਰ੍ਹੀ ਦੇ ਧਮਾਕੇ ਲਈ ਜਾਂ ਅਜਿਹੀ ਆਵਾਜ਼ ਬੋਲਣ ਵਾਲੇ ਸ਼ਬਦਾਂ ਲਈ ਕਿ ਜਿਨ੍ਹਾਂ ਨੇ ਇਸਨੂੰ ਸੁਣਿਆ ਉਨ੍ਹਾਂ ਨੇ ਬੇਨਤੀ ਕੀਤੀ ਕਿ ਉਨ੍ਹਾਂ ਨਾਲ ਹੋਰ ਕੋਈ ਸ਼ਬਦ ਨਾ ਬੋਲਿਆ ਜਾਵੇ।</w:t>
      </w:r>
    </w:p>
    <w:p/>
    <w:p>
      <w:r xmlns:w="http://schemas.openxmlformats.org/wordprocessingml/2006/main">
        <w:t xml:space="preserve">ਕੂਚ 24:18 ਅਤੇ ਮੂਸਾ ਬੱਦਲ ਦੇ ਵਿਚਕਾਰ ਗਿਆ ਅਤੇ ਉਸ ਨੂੰ ਪਹਾੜ ਉੱਤੇ ਚੜ੍ਹਾਇਆ ਅਤੇ ਮੂਸਾ ਚਾਲੀ ਦਿਨ ਅਤੇ ਚਾਲੀ ਰਾਤਾਂ ਪਹਾੜ ਉੱਤੇ ਰਿਹਾ।</w:t>
      </w:r>
    </w:p>
    <w:p/>
    <w:p>
      <w:r xmlns:w="http://schemas.openxmlformats.org/wordprocessingml/2006/main">
        <w:t xml:space="preserve">ਮੂਸਾ ਚਾਲੀ ਦਿਨ ਅਤੇ ਚਾਲੀ ਰਾਤਾਂ ਪਰਮੇਸ਼ੁਰ ਨਾਲ ਗੱਲ ਕਰਨ ਲਈ ਸੀਨਈ ਪਹਾੜ ਉੱਤੇ ਚੜ੍ਹਿਆ।</w:t>
      </w:r>
    </w:p>
    <w:p/>
    <w:p>
      <w:r xmlns:w="http://schemas.openxmlformats.org/wordprocessingml/2006/main">
        <w:t xml:space="preserve">1. ਮੁਸ਼ਕਲ ਸਮਿਆਂ ਵਿੱਚ ਸਾਡਾ ਧਿਆਨ ਰੱਖਣਾ</w:t>
      </w:r>
    </w:p>
    <w:p/>
    <w:p>
      <w:r xmlns:w="http://schemas.openxmlformats.org/wordprocessingml/2006/main">
        <w:t xml:space="preserve">2. ਸਮਰਪਣ ਅਤੇ ਲਗਨ ਦੀ ਸ਼ਕਤੀ</w:t>
      </w:r>
    </w:p>
    <w:p/>
    <w:p>
      <w:r xmlns:w="http://schemas.openxmlformats.org/wordprocessingml/2006/main">
        <w:t xml:space="preserve">1. ਇਬਰਾਨੀਆਂ 11:24-27 - ਵਿਸ਼ਵਾਸ ਦੁਆਰਾ, ਮੂਸਾ ਨੇ ਪਾਪ ਦੇ ਥੋੜ੍ਹੇ ਸਮੇਂ ਦੇ ਸੁੱਖ ਭੋਗਣ ਦੀ ਬਜਾਏ ਪਰਮੇਸ਼ੁਰ ਦੇ ਲੋਕਾਂ ਦੇ ਨਾਲ ਦੁਰਵਿਵਹਾਰ ਕਰਨਾ ਚੁਣਿਆ।</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ਕੂਚ 25 ਨੂੰ ਤਿੰਨ ਪੈਰਿਆਂ ਵਿੱਚ ਹੇਠਾਂ ਦਿੱਤੇ ਅਨੁਸਾਰ ਸੰਖੇਪ ਕੀਤਾ ਜਾ ਸਕਦਾ ਹੈ, ਸੰਕੇਤਕ ਆਇਤਾਂ ਦੇ ਨਾਲ:</w:t>
      </w:r>
    </w:p>
    <w:p/>
    <w:p>
      <w:r xmlns:w="http://schemas.openxmlformats.org/wordprocessingml/2006/main">
        <w:t xml:space="preserve">ਪੈਰਾ 1: ਕੂਚ 25:1-9 ਵਿੱਚ, ਪਰਮੇਸ਼ੁਰ ਨੇ ਮੂਸਾ ਨੂੰ ਪਵਿੱਤਰ ਅਸਥਾਨ ਦੀ ਉਸਾਰੀ ਲਈ ਇਜ਼ਰਾਈਲੀਆਂ ਤੋਂ ਭੇਟਾਂ ਇਕੱਠੀਆਂ ਕਰਨ ਲਈ ਕਿਹਾ। ਲੋਕਾਂ ਨੂੰ ਤੰਬੂ ਦੀ ਉਸਾਰੀ ਲਈ ਸੋਨਾ, ਚਾਂਦੀ ਅਤੇ ਕੀਮਤੀ ਪੱਥਰ ਵਰਗੀਆਂ ਸਮੱਗਰੀਆਂ ਦਾ ਯੋਗਦਾਨ ਪਾਉਣ ਲਈ ਕਿਹਾ ਜਾਂਦਾ ਹੈ ਜੋ ਉਸ ਦੇ ਲੋਕਾਂ ਵਿੱਚ ਪਰਮੇਸ਼ੁਰ ਦੀ ਮੌਜੂਦਗੀ ਲਈ ਇੱਕ ਪੋਰਟੇਬਲ ਨਿਵਾਸ ਸਥਾਨ ਹੈ। ਪਰਮੇਸ਼ੁਰ ਇਸ ਗੱਲ 'ਤੇ ਜ਼ੋਰ ਦਿੰਦਾ ਹੈ ਕਿ ਚੜ੍ਹਾਵੇ ਉਨ੍ਹਾਂ ਲੋਕਾਂ ਤੋਂ ਆਉਣੇ ਚਾਹੀਦੇ ਹਨ ਜਿਨ੍ਹਾਂ ਦੇ ਦਿਲਾਂ ਦੀ ਇੱਛਾ ਹੈ ਅਤੇ ਉਨ੍ਹਾਂ ਨੂੰ ਸੀਨਈ ਪਹਾੜ ਉੱਤੇ ਮੂਸਾ ਨੂੰ ਪ੍ਰਗਟ ਕੀਤੇ ਗਏ ਖਾਸ ਨਮੂਨੇ ਦੇ ਅਨੁਸਾਰ ਤੰਬੂ ਦੀ ਉਸਾਰੀ ਕਰਨੀ ਚਾਹੀਦੀ ਹੈ।</w:t>
      </w:r>
    </w:p>
    <w:p/>
    <w:p>
      <w:r xmlns:w="http://schemas.openxmlformats.org/wordprocessingml/2006/main">
        <w:t xml:space="preserve">ਪੈਰਾ 2: ਕੂਚ 25:10-22 ਵਿੱਚ ਜਾਰੀ ਰੱਖਦੇ ਹੋਏ, ਨੇਮ ਦੇ ਸੰਦੂਕ ਦੇ ਨਿਰਮਾਣ ਬਾਰੇ ਵਿਸਤ੍ਰਿਤ ਹਿਦਾਇਤਾਂ ਦਿੱਤੀਆਂ ਗਈਆਂ ਹਨ। ਇਹ ਪਵਿੱਤਰ ਸੰਦੂਕ ਸ਼ਿੱਟੀਮ ਦੀ ਲੱਕੜ ਦਾ ਬਣਾਇਆ ਜਾਣਾ ਹੈ ਜੋ ਸ਼ੁੱਧ ਸੋਨੇ ਨਾਲ ਮੜ੍ਹਿਆ ਹੋਇਆ ਹੈ ਅਤੇ ਕੁੱਟੇ ਹੋਏ ਸੋਨੇ ਦੇ ਕਰੂਬੀਆਂ ਨਾਲ ਸ਼ਿੰਗਾਰਿਆ ਜਾਣਾ ਹੈ। ਸੰਦੂਕ ਦੇ ਅੰਦਰ, ਇਜ਼ਰਾਈਲ ਨਾਲ ਪਰਮੇਸ਼ੁਰ ਦੇ ਨੇਮ ਦੀ ਗਵਾਹੀ ਵਜੋਂ ਦਸ ਹੁਕਮਾਂ ਵਾਲੀਆਂ ਦੋ ਪੱਥਰ ਦੀਆਂ ਤਖ਼ਤੀਆਂ ਰੱਖੀਆਂ ਜਾਣੀਆਂ ਹਨ। ਸੰਦੂਕ ਨੂੰ ਪਵਿੱਤਰ ਮੰਨਿਆ ਜਾਂਦਾ ਹੈ ਅਤੇ ਇਹ ਯਹੋਵਾਹ ਅਤੇ ਉਸਦੇ ਲੋਕਾਂ ਵਿਚਕਾਰ ਪੂਜਾ ਅਤੇ ਸੰਚਾਰ ਲਈ ਇੱਕ ਕੇਂਦਰ ਬਿੰਦੂ ਵਜੋਂ ਕੰਮ ਕਰਦਾ ਹੈ।</w:t>
      </w:r>
    </w:p>
    <w:p/>
    <w:p>
      <w:r xmlns:w="http://schemas.openxmlformats.org/wordprocessingml/2006/main">
        <w:t xml:space="preserve">ਪੈਰਾ 3: ਕੂਚ 25:23-40 ਵਿੱਚ, ਤੰਬੂ ਦੇ ਅੰਦਰ ਹੋਰ ਤੱਤ ਬਣਾਉਣ ਲਈ ਨਿਰਦੇਸ਼ ਦਿੱਤੇ ਗਏ ਹਨ। ਇਨ੍ਹਾਂ ਵਿੱਚ ਸ਼ਿੱਟੀਮ ਦੀ ਲੱਕੜੀ ਦੀ ਬਣੀ ਹੋਈ ਮੇਜ਼ ਸ਼ਾਮਲ ਹੈ ਜਿਸ ਉੱਤੇ ਸੋਨੇ ਨਾਲ ਮੜ੍ਹੀ ਹੋਈ ਸੀ ਜਿਸ ਵਿੱਚ ਬਾਰ੍ਹਾਂ ਰੋਟੀਆਂ ਬਰੈੱਡ ਆਫ਼ ਪ੍ਰੈਜ਼ੈਂਸ ਪਰਮੇਸ਼ੁਰ ਦੇ ਅੱਗੇ ਭੇਟ ਵਜੋਂ ਪ੍ਰਦਰਸ਼ਿਤ ਕੀਤੀਆਂ ਗਈਆਂ ਸਨ। ਇਸ ਤੋਂ ਇਲਾਵਾ, ਮੇਨੋਰਾਹ ਵਜੋਂ ਜਾਣੇ ਜਾਂਦੇ ਇੱਕ ਸੁਨਹਿਰੀ ਸ਼ਮਾਦਾਨ ਬਾਰੇ ਹਦਾਇਤਾਂ ਦਿੱਤੀਆਂ ਗਈਆਂ ਹਨ ਜਿਸ ਨੂੰ ਸੱਤ ਸ਼ਾਖਾਵਾਂ ਬ੍ਰਹਮ ਪ੍ਰਕਾਸ਼ ਨੂੰ ਦਰਸਾਉਂਦੀਆਂ ਹਨ ਜੋ ਕਦੇ ਨਹੀਂ ਬੁਝਦੀਆਂ ਹਨ। ਅੰਤ ਵਿੱਚ, ਤੰਬੂ ਦੇ ਢਾਂਚੇ ਦੇ ਅੰਦਰ ਵੱਖ-ਵੱਖ ਕੰਪਾਰਟਮੈਂਟਸ ਬਣਾਉਣ ਵਾਲੇ ਪਰਦਿਆਂ, ਫਰੇਮਾਂ ਅਤੇ ਢੱਕਣਾਂ ਬਾਰੇ ਵੇਰਵੇ ਦਿੱਤੇ ਗਏ ਹਨ।</w:t>
      </w:r>
    </w:p>
    <w:p/>
    <w:p>
      <w:r xmlns:w="http://schemas.openxmlformats.org/wordprocessingml/2006/main">
        <w:t xml:space="preserve">ਸਾਰੰਸ਼ ਵਿੱਚ:</w:t>
      </w:r>
    </w:p>
    <w:p>
      <w:r xmlns:w="http://schemas.openxmlformats.org/wordprocessingml/2006/main">
        <w:t xml:space="preserve">ਕੂਚ 25 ਪੇਸ਼ ਕਰਦਾ ਹੈ:</w:t>
      </w:r>
    </w:p>
    <w:p>
      <w:r xmlns:w="http://schemas.openxmlformats.org/wordprocessingml/2006/main">
        <w:t xml:space="preserve">ਸਵੈ-ਇੱਛਤ ਭੇਟਾਂ ਲਈ ਕਾਲ ਕਰੋ; ਡੇਰੇ ਦੇ ਨਿਰਮਾਣ ਲਈ ਇਕੱਠੀ ਕੀਤੀ ਸਮੱਗਰੀ;</w:t>
      </w:r>
    </w:p>
    <w:p>
      <w:r xmlns:w="http://schemas.openxmlformats.org/wordprocessingml/2006/main">
        <w:t xml:space="preserve">ਇੱਛੁਕ ਦਿਲਾਂ 'ਤੇ ਜ਼ੋਰ; ਪ੍ਰਮਾਤਮਾ ਦੁਆਰਾ ਪ੍ਰਗਟ ਕੀਤੇ ਖਾਸ ਪੈਟਰਨ ਦੀ ਪਾਲਣਾ.</w:t>
      </w:r>
    </w:p>
    <w:p/>
    <w:p>
      <w:r xmlns:w="http://schemas.openxmlformats.org/wordprocessingml/2006/main">
        <w:t xml:space="preserve">ਨੇਮ ਦੇ ਸੰਦੂਕ ਦੇ ਨਿਰਮਾਣ ਬਾਰੇ ਵਿਸਤ੍ਰਿਤ ਨਿਰਦੇਸ਼;</w:t>
      </w:r>
    </w:p>
    <w:p>
      <w:r xmlns:w="http://schemas.openxmlformats.org/wordprocessingml/2006/main">
        <w:t xml:space="preserve">ਸ਼ਿੱਟੀਮ ਦੀ ਲੱਕੜ, ਸੋਨੇ ਦੀ ਵਰਤੋਂ; ਕਰੂਬੀਮ ਸਜਾਵਟ; ਪੱਥਰ ਦੀਆਂ ਗੋਲੀਆਂ ਦੀ ਪਲੇਸਮੈਂਟ;</w:t>
      </w:r>
    </w:p>
    <w:p>
      <w:r xmlns:w="http://schemas.openxmlformats.org/wordprocessingml/2006/main">
        <w:t xml:space="preserve">ਚੁਣੇ ਹੋਏ ਲੋਕਾਂ (ਇਜ਼ਰਾਈਲ) ਦੁਆਰਾ ਦਰਸਾਏ ਗਏ ਦੇਵਤੇ (ਯਹੋਵਾਹ) ਦੇ ਵਿਚਕਾਰ ਇਕਰਾਰਨਾਮੇ ਦੇ ਸਬੰਧ ਨੂੰ ਦਰਸਾਉਣ ਵਾਲੇ ਪਵਿੱਤਰ ਭਾਂਡੇ ਵਜੋਂ ਮਹੱਤਵ।</w:t>
      </w:r>
    </w:p>
    <w:p/>
    <w:p>
      <w:r xmlns:w="http://schemas.openxmlformats.org/wordprocessingml/2006/main">
        <w:t xml:space="preserve">ਡੇਰੇ ਦੇ ਅੰਦਰ ਵਾਧੂ ਤੱਤਾਂ ਬਾਰੇ ਹਦਾਇਤਾਂ;</w:t>
      </w:r>
    </w:p>
    <w:p>
      <w:r xmlns:w="http://schemas.openxmlformats.org/wordprocessingml/2006/main">
        <w:t xml:space="preserve">ਮੌਜੂਦਗੀ ਦੀ ਰੋਟੀ ਨੂੰ ਪ੍ਰਦਰਸ਼ਿਤ ਕਰਨ ਵਾਲੀ ਸਾਰਣੀ; ਬ੍ਰਹਮ ਰੋਸ਼ਨੀ ਦਾ ਪ੍ਰਤੀਕ ਸੋਨੇ ਦਾ ਲੈਂਪਸਟੈਂਡ;</w:t>
      </w:r>
    </w:p>
    <w:p>
      <w:r xmlns:w="http://schemas.openxmlformats.org/wordprocessingml/2006/main">
        <w:t xml:space="preserve">ਪਵਿੱਤਰ ਸਥਾਨ ਬਣਾਉਣ ਵਾਲੇ ਪਰਦਿਆਂ, ਫਰੇਮਾਂ, ਢੱਕਣਾਂ ਨਾਲ ਸਬੰਧਤ ਉਸਾਰੀ ਦੇ ਵੇਰਵੇ।</w:t>
      </w:r>
    </w:p>
    <w:p/>
    <w:p>
      <w:r xmlns:w="http://schemas.openxmlformats.org/wordprocessingml/2006/main">
        <w:t xml:space="preserve">ਇਹ ਅਧਿਆਇ ਇਜ਼ਰਾਈਲ ਦੇ ਇਤਿਹਾਸ ਵਿੱਚ ਇੱਕ ਪਵਿੱਤਰ ਸਥਾਨ ਦੀ ਸਥਾਪਨਾ ਅਤੇ ਨਿਰਮਾਣ ਯੋਜਨਾਵਾਂ ਨੂੰ ਦਰਸਾਉਂਦਾ ਹੈ ਜਿੱਥੇ ਪ੍ਰਾਚੀਨ ਨੇੜੇ ਪੂਰਬੀ ਸੰਦਰਭ ਵਿੱਚ ਯਹੋਵਾਹ ਦੀ ਮੌਜੂਦਗੀ ਉਸਦੇ ਚੁਣੇ ਹੋਏ ਲੋਕਾਂ ਵਿੱਚ ਵਸੇਗੀ ਜੋ ਪਵਿੱਤਰ ਸਥਾਨਾਂ, ਮੰਦਰਾਂ ਨੂੰ ਅਕਸਰ ਬ੍ਰਹਮ ਮੁਲਾਕਾਤਾਂ ਜਾਂ ਸ਼ਰਧਾ, ਬਲੀਦਾਨ ਵਰਗੇ ਵਿਸ਼ਿਆਂ ਨੂੰ ਉਜਾਗਰ ਕਰਨ ਵਾਲੇ ਪੂਜਾ ਅਭਿਆਸਾਂ ਨਾਲ ਜੁੜੇ ਹੁੰਦੇ ਹਨ। ਪ੍ਰਾਚੀਨ ਧਾਰਮਿਕ ਪਰੰਪਰਾਵਾਂ ਦੇ ਅੰਦਰ ਜੜ੍ਹਾਂ ਵਾਲੀਆਂ ਸੰਪਰਦਾਇਕ ਪਛਾਣਾਂ ਨੂੰ ਦਰਸਾਉਣ ਵਾਲੇ ਵਿਅਕਤੀਆਂ ਦੁਆਰਾ ਪੇਸ਼ ਕੀਤੇ ਗਏ ਯੋਗਦਾਨਾਂ ਦੁਆਰਾ ਪ੍ਰਦਰਸ਼ਿਤ ਕੀਤਾ ਗਿਆ ਹੈ ਜੋ ਉਸ ਸਮੇਂ ਦੌਰਾਨ ਪੂਰੇ ਖੇਤਰ ਵਿੱਚ ਦੇਖਿਆ ਗਿਆ ਹੈ, ਜੋ ਕਿ ਭੌਤਿਕ ਪ੍ਰਤੀਨਿਧਤਾ ਦੇ ਮਹੱਤਵ ਨੂੰ ਰੇਖਾਂਕਿਤ ਕਰਦੇ ਹੋਏ ਸ਼ਰਧਾ, ਇੱਛਾ ਨਾਲ ਜੁੜੇ ਹੋਏ ਅਲੌਕਿਕ ਵਰਤਾਰਿਆਂ ਨੂੰ ਸ਼ਾਮਲ ਕਰਨ ਵਾਲੇ ਮੁਕਾਬਲਿਆਂ ਦੌਰਾਨ ਅਨੁਭਵ ਕੀਤੇ ਗਏ ਡਰ, ਡਰ ਦੇ ਮਿਸ਼ਰਣ ਨੂੰ ਦਰਸਾਉਂਦਾ ਹੈ। ਰੀਮਾਈਂਡਰ ਦੇ ਤੌਰ 'ਤੇ ਸੇਵਾ ਕਰਨ ਵਾਲੇ ਹਿੱਸੇ, ਪਰੀਜ਼ਰਵਰ ਜੋ ਇਕਰਾਰਨਾਮੇ ਦੇ ਸਬੰਧਾਂ ਨੂੰ ਦਰਸਾਉਣ ਵਾਲੇ ਚੁਣੇ ਹੋਏ ਲੋਕਾਂ ਨੂੰ ਬ੍ਰਹਮ ਅਧਿਕਾਰ ਦੇ ਅਧੀਨ ਇਕੱਠੇ ਬੰਨ੍ਹਦੇ ਹਨ, ਜਿਸਦਾ ਉਦੇਸ਼ ਪੁਜਾਰੀਵਾਦ ਨਾਲ ਸਬੰਧਤ ਸੰਕਲਪਾਂ ਨੂੰ ਸ਼ਾਮਲ ਕਰਦੇ ਹੋਏ ਸਮੂਹਿਕ ਕਿਸਮਤ ਨੂੰ ਰੂਪ ਦੇਣ ਦੇ ਉਦੇਸ਼ਾਂ ਦੀ ਪੂਰਤੀ ਕਰਨਾ ਹੈ, ਰਾਸ਼ਟਰਵਾਦ ਦੇ ਪ੍ਰਤੀਨਿਧ ਵਜੋਂ ਸੇਵਾ ਕਰਦੇ ਹਨ ਜੋ ਧਾਰਮਿਕ ਪਰੰਪਰਾਵਾਂ ਦੇ ਅੰਦਰ ਪ੍ਰਚਲਿਤ ਧਾਰਮਿਕ ਪਰੰਪਰਾਵਾਂ ਨੂੰ ਪੂਰਾ ਕਰਦੇ ਹਨ। ਪੀੜ੍ਹੀਆਂ ਦੌਰਾਨ ਜ਼ਮੀਨ ਦੀ ਵਿਰਾਸਤ ਦਾ ਵਾਅਦਾ ਕੀਤਾ ਗਿਆ</w:t>
      </w:r>
    </w:p>
    <w:p/>
    <w:p>
      <w:r xmlns:w="http://schemas.openxmlformats.org/wordprocessingml/2006/main">
        <w:t xml:space="preserve">ਕੂਚ 25:1 ਅਤੇ ਯਹੋਵਾਹ ਨੇ ਮੂਸਾ ਨੂੰ ਆਖਿਆ,</w:t>
      </w:r>
    </w:p>
    <w:p/>
    <w:p>
      <w:r xmlns:w="http://schemas.openxmlformats.org/wordprocessingml/2006/main">
        <w:t xml:space="preserve">ਯਹੋਵਾਹ ਨੇ ਮੂਸਾ ਨਾਲ ਗੱਲ ਕੀਤੀ ਅਤੇ ਉਸਨੂੰ ਹਿਦਾਇਤਾਂ ਦਿੱਤੀਆਂ।</w:t>
      </w:r>
    </w:p>
    <w:p/>
    <w:p>
      <w:r xmlns:w="http://schemas.openxmlformats.org/wordprocessingml/2006/main">
        <w:t xml:space="preserve">1. ਪਰਮੇਸ਼ੁਰ ਦਾ ਬਚਨ: ਆਗਿਆਕਾਰੀ ਸਾਡੀ ਸਫਲਤਾ ਦੀ ਕੁੰਜੀ ਹੈ।</w:t>
      </w:r>
    </w:p>
    <w:p/>
    <w:p>
      <w:r xmlns:w="http://schemas.openxmlformats.org/wordprocessingml/2006/main">
        <w:t xml:space="preserve">2. ਪ੍ਰਭੂ ਦੇ ਹੁਕਮ: ਰੱਬੀ ਜੀਵਨ ਜਿਉਣ ਲਈ ਇੱਕ ਬਲੂਪ੍ਰਿੰਟ।</w:t>
      </w:r>
    </w:p>
    <w:p/>
    <w:p>
      <w:r xmlns:w="http://schemas.openxmlformats.org/wordprocessingml/2006/main">
        <w:t xml:space="preserve">1. ਬਿਵਸਥਾ ਸਾਰ 6:5-6 - ਯਹੋਵਾਹ ਆਪਣੇ ਪਰਮੇਸ਼ੁਰ ਨੂੰ ਆਪਣੇ ਸਾਰੇ ਦਿਲ ਨਾਲ ਅਤੇ ਆਪਣੀ ਸਾਰੀ ਜਾਨ ਨਾਲ ਅਤੇ ਆਪਣੀ ਪੂਰੀ ਤਾਕਤ ਨਾਲ ਪਿਆਰ ਕਰੋ।</w:t>
      </w:r>
    </w:p>
    <w:p/>
    <w:p>
      <w:r xmlns:w="http://schemas.openxmlformats.org/wordprocessingml/2006/main">
        <w:t xml:space="preserve">2. ਜੋਸ਼ੁਆ 1:7-8 - ਮਜ਼ਬੂਤ ਅਤੇ ਬਹੁਤ ਦਲੇਰ ਬਣੋ। ਨਾ ਡਰੋ; ਨਿਰਾਸ਼ ਨਾ ਹੋਵੋ, ਕਿਉਂਕਿ ਜਿੱਥੇ ਵੀ ਤੁਸੀਂ ਜਾਵੋਂਗੇ ਯਹੋਵਾਹ ਤੁਹਾਡਾ ਪਰਮੇਸ਼ੁਰ ਤੁਹਾਡੇ ਨਾਲ ਹੋਵੇਗਾ।</w:t>
      </w:r>
    </w:p>
    <w:p/>
    <w:p>
      <w:r xmlns:w="http://schemas.openxmlformats.org/wordprocessingml/2006/main">
        <w:t xml:space="preserve">ਕੂਚ 25:2 ਇਸਰਾਏਲੀਆਂ ਨੂੰ ਆਖ ਕਿ ਉਹ ਮੇਰੇ ਲਈ ਇੱਕ ਭੇਟ ਲੈ ਕੇ ਆਉਣ: ਹਰ ਕੋਈ ਜਿਹੜਾ ਆਪਣੇ ਦਿਲ ਨਾਲ ਖੁਸ਼ੀ ਨਾਲ ਦਿੰਦਾ ਹੈ ਤੁਸੀਂ ਮੇਰੀ ਭੇਟ ਲੈ ਲਵੋ।</w:t>
      </w:r>
    </w:p>
    <w:p/>
    <w:p>
      <w:r xmlns:w="http://schemas.openxmlformats.org/wordprocessingml/2006/main">
        <w:t xml:space="preserve">ਪਰਮੇਸ਼ੁਰ ਨੇ ਇਜ਼ਰਾਈਲ ਦੇ ਲੋਕਾਂ ਨੂੰ ਇੱਛਾ ਨਾਲ ਅਤੇ ਦਿਲੋਂ ਉਸ ਲਈ ਭੇਟਾਂ ਲਿਆਉਣ ਲਈ ਕਿਹਾ।</w:t>
      </w:r>
    </w:p>
    <w:p/>
    <w:p>
      <w:r xmlns:w="http://schemas.openxmlformats.org/wordprocessingml/2006/main">
        <w:t xml:space="preserve">1. ਦੇਣ ਦਾ ਦਿਲ - ਕਿਵੇਂ ਉਦਾਰਤਾ ਪਰਮੇਸ਼ੁਰ ਦੇ ਨੇੜੇ ਲਿਆ ਸਕਦੀ ਹੈ</w:t>
      </w:r>
    </w:p>
    <w:p/>
    <w:p>
      <w:r xmlns:w="http://schemas.openxmlformats.org/wordprocessingml/2006/main">
        <w:t xml:space="preserve">2. ਇੱਕ ਪੇਸ਼ਕਸ਼ ਦੀ ਸ਼ਕਤੀ - ਸਹੀ ਤੋਹਫ਼ਾ ਸਾਡੀ ਜ਼ਿੰਦਗੀ ਨੂੰ ਕਿਵੇਂ ਬਦਲ ਸਕਦਾ ਹੈ</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ਕੂਚ 25:3 ਅਤੇ ਇਹ ਉਹ ਭੇਟ ਹੈ ਜੋ ਤੁਸੀਂ ਉਨ੍ਹਾਂ ਵਿੱਚੋਂ ਲਓਗੇ। ਸੋਨਾ, ਅਤੇ ਚਾਂਦੀ, ਅਤੇ ਪਿੱਤਲ,</w:t>
      </w:r>
    </w:p>
    <w:p/>
    <w:p>
      <w:r xmlns:w="http://schemas.openxmlformats.org/wordprocessingml/2006/main">
        <w:t xml:space="preserve">ਇਸ ਹਵਾਲੇ ਵਿਚ ਕਿਹਾ ਗਿਆ ਹੈ ਕਿ ਸੋਨਾ, ਚਾਂਦੀ ਅਤੇ ਪਿੱਤਲ ਪਰਮੇਸ਼ੁਰ ਨੂੰ ਭੇਟਾ ਹਨ।</w:t>
      </w:r>
    </w:p>
    <w:p/>
    <w:p>
      <w:r xmlns:w="http://schemas.openxmlformats.org/wordprocessingml/2006/main">
        <w:t xml:space="preserve">1: ਅਸੀਂ ਪਰਮੇਸ਼ੁਰ ਨੂੰ ਆਪਣੇ ਸਭ ਤੋਂ ਵਧੀਆ ਸਰੋਤਾਂ - ਸੋਨਾ, ਚਾਂਦੀ ਅਤੇ ਪਿੱਤਲ ਦੀ ਪੇਸ਼ਕਸ਼ ਕਰਕੇ ਉਸ ਲਈ ਆਪਣਾ ਪਿਆਰ ਦਿਖਾ ਸਕਦੇ ਹਾਂ।</w:t>
      </w:r>
    </w:p>
    <w:p/>
    <w:p>
      <w:r xmlns:w="http://schemas.openxmlformats.org/wordprocessingml/2006/main">
        <w:t xml:space="preserve">2: ਇੱਥੋਂ ਤੱਕ ਕਿ ਸਾਡੀਆਂ ਸਭ ਤੋਂ ਕੀਮਤੀ ਚੀਜ਼ਾਂ ਵੀ ਪਰਮੇਸ਼ੁਰ ਦੀ ਮਹਾਨਤਾ ਦੇ ਮੁਕਾਬਲੇ ਕੁਝ ਵੀ ਨਹੀਂ ਹਨ, ਅਤੇ ਸਾਨੂੰ ਉਸ ਨੂੰ ਜੋ ਅਸੀਂ ਕਰ ਸਕਦੇ ਹਾਂ, ਉਸ ਨੂੰ ਦੇਣ ਲਈ ਤਿਆਰ ਰਹਿਣਾ ਚਾਹੀਦਾ ਹੈ।</w:t>
      </w:r>
    </w:p>
    <w:p/>
    <w:p>
      <w:r xmlns:w="http://schemas.openxmlformats.org/wordprocessingml/2006/main">
        <w:t xml:space="preserve">1: ਲੂਕਾ 12:13-21 - ਅਮੀਰ ਮੂਰਖ ਦੀ ਕਹਾਣੀ।</w:t>
      </w:r>
    </w:p>
    <w:p/>
    <w:p>
      <w:r xmlns:w="http://schemas.openxmlformats.org/wordprocessingml/2006/main">
        <w:t xml:space="preserve">2: 1 ਇਤਹਾਸ 29: 1-9 - ਦਾਊਦ ਦੁਆਰਾ ਯਹੋਵਾਹ ਨੂੰ ਇਸਰਾਏਲ ਦੇ ਸਰੋਤਾਂ ਦੀ ਭੇਟ।</w:t>
      </w:r>
    </w:p>
    <w:p/>
    <w:p>
      <w:r xmlns:w="http://schemas.openxmlformats.org/wordprocessingml/2006/main">
        <w:t xml:space="preserve">ਕੂਚ 25:4 ਅਤੇ ਨੀਲਾ, ਬੈਂਗਣੀ, ਕਿਰਮਚੀ, ਮਹੀਨ ਲਿਨਨ ਅਤੇ ਬੱਕਰੀਆਂ ਦੇ ਵਾਲ।</w:t>
      </w:r>
    </w:p>
    <w:p/>
    <w:p>
      <w:r xmlns:w="http://schemas.openxmlformats.org/wordprocessingml/2006/main">
        <w:t xml:space="preserve">ਪਰਮੇਸ਼ੁਰ ਨੇ ਨੀਲੇ, ਜਾਮਨੀ, ਲਾਲ ਰੰਗ ਦੇ, ਵਧੀਆ ਲਿਨਨ ਅਤੇ ਬੱਕਰੀਆਂ ਦੇ ਵਾਲਾਂ ਵਰਗੀਆਂ ਸਮੱਗਰੀਆਂ ਦੇ ਰੂਪ ਵਿੱਚ ਡੇਰੇ ਨੂੰ ਬਣਾਉਣ ਲਈ ਦਾਨ ਮੰਗਦਾ ਹੈ।</w:t>
      </w:r>
    </w:p>
    <w:p/>
    <w:p>
      <w:r xmlns:w="http://schemas.openxmlformats.org/wordprocessingml/2006/main">
        <w:t xml:space="preserve">1. ਪ੍ਰਮਾਤਮਾ ਸਾਨੂੰ ਬਲੀਦਾਨ ਦੇਣ ਦੁਆਰਾ ਆਪਣੇ ਚਰਚ ਨੂੰ ਬਣਾਉਣ ਲਈ ਸੱਦਦਾ ਹੈ।</w:t>
      </w:r>
    </w:p>
    <w:p/>
    <w:p>
      <w:r xmlns:w="http://schemas.openxmlformats.org/wordprocessingml/2006/main">
        <w:t xml:space="preserve">2. ਤੰਬੂ ਦੀ ਸੁੰਦਰਤਾ ਪਰਮੇਸ਼ੁਰ ਦੇ ਲੋਕਾਂ ਦੇ ਖੁੱਲ੍ਹੇ ਦਿਲ ਵਾਲੇ ਦਾਨ ਦੁਆਰਾ ਸੰਭਵ ਹੋਈ ਸੀ।</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ਕੂਚ 35:21-22 - "ਹਰ ਕੋਈ ਜਿਸ ਦੇ ਦਿਲ ਨੇ ਉਸ ਨੂੰ ਉਤੇਜਿਤ ਕੀਤਾ ਅਤੇ ਹਰ ਕੋਈ ਜਿਸ ਦੀ ਆਤਮਾ ਨੇ ਉਸ ਨੂੰ ਪ੍ਰੇਰਿਤ ਕੀਤਾ, ਉਹ ਆਇਆ ਅਤੇ ਮੰਡਲੀ ਦੇ ਤੰਬੂ ਦੇ ਕੰਮ ਲਈ, ਅਤੇ ਇਸਦੀ ਸਾਰੀ ਸੇਵਾ ਲਈ, ਅਤੇ ਪਵਿੱਤਰ ਬਸਤਰਾਂ ਲਈ ਯਹੋਵਾਹ ਦੀ ਭੇਟ ਲੈ ਕੇ ਆਇਆ। ਉਹ ਆਦਮੀ ਅਤੇ ਤੀਵੀਆਂ ਦੋਵੇਂ ਆਏ; ਉਹ ਸਾਰੇ ਜੋ ਦਿਲ ਦੀ ਇੱਛਾ ਵਾਲੇ ਸਨ, ਬਰੋਚ ਅਤੇ ਮੁੰਦਰੀਆਂ, ਮੁੰਦਰੀਆਂ ਅਤੇ ਬਾਂਹ, ਹਰ ਕਿਸਮ ਦੇ ਸੋਨੇ ਦੀਆਂ ਵਸਤੂਆਂ, ਹਰ ਆਦਮੀ ਯਹੋਵਾਹ ਨੂੰ ਸੋਨੇ ਦੀ ਭੇਟ ਚੜ੍ਹਾਉਂਦੇ ਹੋਏ ਲਿਆਏ ਸਨ।"</w:t>
      </w:r>
    </w:p>
    <w:p/>
    <w:p>
      <w:r xmlns:w="http://schemas.openxmlformats.org/wordprocessingml/2006/main">
        <w:t xml:space="preserve">ਕੂਚ 25:5 ਅਤੇ ਭੇਡੂਆਂ ਦੀ ਖੱਲ ਲਾਲ ਰੰਗੀ ਹੋਈ, ਅਤੇ ਬਿੱਜੂ ਦੀ ਖੱਲ ਅਤੇ ਸ਼ਿੱਟੀਮ ਦੀ ਲੱਕੜ,</w:t>
      </w:r>
    </w:p>
    <w:p/>
    <w:p>
      <w:r xmlns:w="http://schemas.openxmlformats.org/wordprocessingml/2006/main">
        <w:t xml:space="preserve">ਯਹੋਵਾਹ ਨੇ ਇਜ਼ਰਾਈਲੀਆਂ ਨੂੰ ਤੰਬੂ ਨੂੰ ਲਾਲ ਰੰਗੇ ਹੋਏ ਭੇਡੂਆਂ ਦੀ ਖੱਲ, ਬਿੱਜੂ ਦੀ ਖੱਲ ਅਤੇ ਸ਼ਿੱਟੀਮ ਦੀ ਲੱਕੜ ਨਾਲ ਬਣਾਉਣ ਦਾ ਹੁਕਮ ਦਿੱਤਾ।</w:t>
      </w:r>
    </w:p>
    <w:p/>
    <w:p>
      <w:r xmlns:w="http://schemas.openxmlformats.org/wordprocessingml/2006/main">
        <w:t xml:space="preserve">1: ਸਾਨੂੰ ਪਰਮੇਸ਼ੁਰ ਦੇ ਹੁਕਮਾਂ ਦੀ ਪਾਲਣਾ ਕਰਨੀ ਚਾਹੀਦੀ ਹੈ, ਭਾਵੇਂ ਉਹ ਅਜੀਬ ਜਾਂ ਔਖੇ ਲੱਗਦੇ ਹੋਣ।</w:t>
      </w:r>
    </w:p>
    <w:p/>
    <w:p>
      <w:r xmlns:w="http://schemas.openxmlformats.org/wordprocessingml/2006/main">
        <w:t xml:space="preserve">2: ਸਾਨੂੰ ਪਰਮੇਸ਼ੁਰ ਦੇ ਰਾਜ ਨੂੰ ਬਣਾਉਣ ਲਈ ਕੁਰਬਾਨੀਆਂ ਦੇਣ ਲਈ ਤਿਆਰ ਹੋਣਾ ਚਾਹੀਦਾ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1 ਪਤਰਸ 4:10 - ਤੁਹਾਡੇ ਵਿੱਚੋਂ ਹਰ ਇੱਕ ਨੂੰ ਜੋ ਵੀ ਤੋਹਫ਼ਾ ਮਿਲਿਆ ਹੈ ਉਸਨੂੰ ਦੂਜਿਆਂ ਦੀ ਸੇਵਾ ਕਰਨ ਲਈ ਵਰਤਣਾ ਚਾਹੀਦਾ ਹੈ, ਇਸ ਦੇ ਵੱਖ-ਵੱਖ ਰੂਪਾਂ ਵਿੱਚ ਪਰਮੇਸ਼ੁਰ ਦੀ ਕਿਰਪਾ ਦੇ ਵਫ਼ਾਦਾਰ ਮੁਖ਼ਤਿਆਰ ਵਜੋਂ।</w:t>
      </w:r>
    </w:p>
    <w:p/>
    <w:p>
      <w:r xmlns:w="http://schemas.openxmlformats.org/wordprocessingml/2006/main">
        <w:t xml:space="preserve">ਕੂਚ 25:6 ਰੋਸ਼ਨੀ ਲਈ ਤੇਲ, ਮਸਹ ਕਰਨ ਲਈ ਮਸਾਲੇ, ਅਤੇ ਸੁਗੰਧਤ ਧੂਪ ਲਈ,</w:t>
      </w:r>
    </w:p>
    <w:p/>
    <w:p>
      <w:r xmlns:w="http://schemas.openxmlformats.org/wordprocessingml/2006/main">
        <w:t xml:space="preserve">ਪਰਮੇਸ਼ੁਰ ਸਾਨੂੰ ਉਸ ਨੂੰ ਦੇਣ ਲਈ ਸਭ ਤੋਂ ਵਧੀਆ ਭੇਟਾਂ ਦੀ ਭਾਲ ਕਰਨ ਦਾ ਹੁਕਮ ਦਿੰਦਾ ਹੈ।</w:t>
      </w:r>
    </w:p>
    <w:p/>
    <w:p>
      <w:r xmlns:w="http://schemas.openxmlformats.org/wordprocessingml/2006/main">
        <w:t xml:space="preserve">1: ਸਾਨੂੰ ਆਪਣੀ ਜ਼ਿੰਦਗੀ ਦੇ ਹਰ ਪਹਿਲੂ ਵਿਚ ਪਰਮੇਸ਼ੁਰ ਨੂੰ ਆਪਣਾ ਸਭ ਤੋਂ ਵਧੀਆ ਦੇਣ ਦੀ ਕੋਸ਼ਿਸ਼ ਕਰਨੀ ਚਾਹੀਦੀ ਹੈ।</w:t>
      </w:r>
    </w:p>
    <w:p/>
    <w:p>
      <w:r xmlns:w="http://schemas.openxmlformats.org/wordprocessingml/2006/main">
        <w:t xml:space="preserve">2: ਪਰਮੇਸ਼ੁਰ ਸਾਨੂੰ ਆਪਣਾ ਸਭ ਤੋਂ ਵਧੀਆ ਦੇਣ ਲਈ ਕਹਿ ਕੇ ਆਪਣਾ ਪਿਆਰ ਅਤੇ ਕਿਰਪਾ ਦਰਸਾਉਂਦਾ ਹੈ।</w:t>
      </w:r>
    </w:p>
    <w:p/>
    <w:p>
      <w:r xmlns:w="http://schemas.openxmlformats.org/wordprocessingml/2006/main">
        <w:t xml:space="preserve">1: ਮੱਤੀ 6:33 - ਪਹਿਲਾਂ ਪਰਮੇਸ਼ੁਰ ਦੇ ਰਾਜ ਅਤੇ ਉਸ ਦੀ ਧਾਰਮਿਕਤਾ ਨੂੰ ਭਾਲੋ, ਅਤੇ ਇਹ ਸਾਰੀਆਂ ਚੀਜ਼ਾਂ ਤੁਹਾਨੂੰ ਜੋੜ ਦਿੱਤੀਆਂ ਜਾਣਗੀਆਂ।</w:t>
      </w:r>
    </w:p>
    <w:p/>
    <w:p>
      <w:r xmlns:w="http://schemas.openxmlformats.org/wordprocessingml/2006/main">
        <w:t xml:space="preserve">2: ਜ਼ਬੂਰ 37:4 - ਆਪਣੇ ਆਪ ਨੂੰ ਪ੍ਰਭੂ ਵਿੱਚ ਅਨੰਦ ਕਰੋ, ਅਤੇ ਉਹ ਤੁਹਾਨੂੰ ਤੁਹਾਡੇ ਦਿਲ ਦੀਆਂ ਇੱਛਾਵਾਂ ਦੇਵੇਗਾ।</w:t>
      </w:r>
    </w:p>
    <w:p/>
    <w:p>
      <w:r xmlns:w="http://schemas.openxmlformats.org/wordprocessingml/2006/main">
        <w:t xml:space="preserve">ਕੂਚ 25:7 ਏਫ਼ੋਦ ਅਤੇ ਸੀਨੇ-ਬੰਦ ਵਿੱਚ ਸੁਲੇਮੀ ਪੱਥਰ ਅਤੇ ਪੱਥਰ ਰੱਖੇ ਜਾਣ।</w:t>
      </w:r>
    </w:p>
    <w:p/>
    <w:p>
      <w:r xmlns:w="http://schemas.openxmlformats.org/wordprocessingml/2006/main">
        <w:t xml:space="preserve">ਇਹ ਹਵਾਲਾ ਉਨ੍ਹਾਂ ਪੱਥਰਾਂ ਨੂੰ ਦਰਸਾਉਂਦਾ ਹੈ ਜੋ ਇਜ਼ਰਾਈਲੀ ਡੇਰੇ ਵਿਚ ਪ੍ਰਧਾਨ ਜਾਜਕ ਦੇ ਏਫ਼ੋਦ ਅਤੇ ਸੀਨੇ-ਪੱਟੀ ਲਈ ਵਰਤੇ ਜਾਣੇ ਸਨ।</w:t>
      </w:r>
    </w:p>
    <w:p/>
    <w:p>
      <w:r xmlns:w="http://schemas.openxmlformats.org/wordprocessingml/2006/main">
        <w:t xml:space="preserve">1. ਪੱਥਰਾਂ ਦੀ ਸ਼ਕਤੀ: ਪੱਥਰ ਸਾਡੀ ਵਫ਼ਾਦਾਰ ਆਗਿਆਕਾਰੀ ਨੂੰ ਕਿਵੇਂ ਦਰਸਾਉਂਦੇ ਹਨ</w:t>
      </w:r>
    </w:p>
    <w:p/>
    <w:p>
      <w:r xmlns:w="http://schemas.openxmlformats.org/wordprocessingml/2006/main">
        <w:t xml:space="preserve">2. ਈਫ਼ੋਦ ਅਤੇ ਛਾਤੀ ਦੇ ਪਲੇਟ ਰਾਹੀਂ ਪਰਮੇਸ਼ੁਰ ਨਾਲ ਜੁੜਨਾ: ਨੇਮ ਦੀ ਨਿਸ਼ਾਨੀ ਵਜੋਂ ਪੁਜਾਰੀ ਦੇ ਕੱਪੜੇ</w:t>
      </w:r>
    </w:p>
    <w:p/>
    <w:p>
      <w:r xmlns:w="http://schemas.openxmlformats.org/wordprocessingml/2006/main">
        <w:t xml:space="preserve">1. ਮੱਤੀ 17:2 - ਅਤੇ ਉਹ ਉਨ੍ਹਾਂ ਦੇ ਸਾਹਮਣੇ ਬਦਲ ਗਿਆ, ਅਤੇ ਉਸਦਾ ਚਿਹਰਾ ਸੂਰਜ ਵਾਂਗ ਚਮਕਿਆ, ਅਤੇ ਉਸਦੇ ਕੱਪੜੇ ਚਾਨਣ ਵਾਂਗ ਚਿੱਟੇ ਹੋ ਗਏ।</w:t>
      </w:r>
    </w:p>
    <w:p/>
    <w:p>
      <w:r xmlns:w="http://schemas.openxmlformats.org/wordprocessingml/2006/main">
        <w:t xml:space="preserve">2. 1 ਪਤਰਸ 2:5 - ਤੁਸੀਂ ਆਪਣੇ ਆਪ ਨੂੰ ਜਿਉਂਦੇ ਪੱਥਰਾਂ ਵਾਂਗ ਇੱਕ ਅਧਿਆਤਮਿਕ ਘਰ ਦੇ ਰੂਪ ਵਿੱਚ ਬਣਾਇਆ ਜਾ ਰਿਹਾ ਹੈ, ਇੱਕ ਪਵਿੱਤਰ ਪੁਜਾਰੀ ਬਣਨ ਲਈ, ਯਿਸੂ ਮਸੀਹ ਦੁਆਰਾ ਪ੍ਰਮਾਤਮਾ ਨੂੰ ਸਵੀਕਾਰਯੋਗ ਆਤਮਿਕ ਬਲੀਆਂ ਚੜ੍ਹਾਉਣ ਲਈ।</w:t>
      </w:r>
    </w:p>
    <w:p/>
    <w:p>
      <w:r xmlns:w="http://schemas.openxmlformats.org/wordprocessingml/2006/main">
        <w:t xml:space="preserve">ਕੂਚ 25:8 ਅਤੇ ਉਨ੍ਹਾਂ ਨੂੰ ਮੇਰੇ ਲਈ ਪਵਿੱਤਰ ਅਸਥਾਨ ਬਣਾਉਣ ਦਿਓ। ਤਾਂ ਜੋ ਮੈਂ ਉਨ੍ਹਾਂ ਦੇ ਵਿੱਚ ਰਹਿ ਸਕਾਂ।</w:t>
      </w:r>
    </w:p>
    <w:p/>
    <w:p>
      <w:r xmlns:w="http://schemas.openxmlformats.org/wordprocessingml/2006/main">
        <w:t xml:space="preserve">ਪਰਮੇਸ਼ੁਰ ਨੇ ਇਜ਼ਰਾਈਲੀਆਂ ਨੂੰ ਇੱਕ ਪਵਿੱਤਰ ਅਸਥਾਨ ਬਣਾਉਣ ਦਾ ਹੁਕਮ ਦਿੱਤਾ ਤਾਂ ਜੋ ਉਹ ਉਨ੍ਹਾਂ ਵਿੱਚ ਵੱਸ ਸਕੇ।</w:t>
      </w:r>
    </w:p>
    <w:p/>
    <w:p>
      <w:r xmlns:w="http://schemas.openxmlformats.org/wordprocessingml/2006/main">
        <w:t xml:space="preserve">1. ਰੱਬ ਦਾ ਨਿਵਾਸ ਸਥਾਨ: ਕਿਵੇਂ ਸਾਡੀ ਵਫ਼ਾਦਾਰ ਆਗਿਆਕਾਰੀ ਉਸਦੀ ਮੌਜੂਦਗੀ ਨੂੰ ਯਕੀਨੀ ਬਣਾਉਂਦੀ ਹੈ</w:t>
      </w:r>
    </w:p>
    <w:p/>
    <w:p>
      <w:r xmlns:w="http://schemas.openxmlformats.org/wordprocessingml/2006/main">
        <w:t xml:space="preserve">2. ਇੱਕ ਪਵਿੱਤਰ ਅਸਥਾਨ ਬਣਾਉਣ ਦਾ ਸੱਦਾ: ਪਰਮੇਸ਼ੁਰ ਦੇ ਹੁਕਮਾਂ ਦੀ ਪਾਲਣਾ ਕਰਨ ਦੀ ਸਾਡੀ ਲੋੜ ਨੂੰ ਸਮਝਣਾ</w:t>
      </w:r>
    </w:p>
    <w:p/>
    <w:p>
      <w:r xmlns:w="http://schemas.openxmlformats.org/wordprocessingml/2006/main">
        <w:t xml:space="preserve">1. 1 ਕੁਰਿੰਥੀਆਂ 3:16-17 ਕੀ ਤੁਸੀਂ ਨਹੀਂ ਜਾਣਦੇ ਕਿ ਤੁਸੀਂ ਪਰਮੇਸ਼ੁਰ ਦਾ ਮੰਦਰ ਹੋ ਅਤੇ ਪਰਮੇਸ਼ੁਰ ਦਾ ਆਤਮਾ ਤੁਹਾਡੇ ਵਿੱਚ ਵੱਸਦਾ ਹੈ? ਜੇਕਰ ਕੋਈ ਪਰਮੇਸ਼ੁਰ ਦੇ ਮੰਦਰ ਨੂੰ ਤਬਾਹ ਕਰਦਾ ਹੈ, ਤਾਂ ਪਰਮੇਸ਼ੁਰ ਉਸਨੂੰ ਤਬਾਹ ਕਰ ਦੇਵੇਗਾ। ਕਿਉਂਕਿ ਪਰਮੇਸ਼ੁਰ ਦਾ ਮੰਦਰ ਪਵਿੱਤਰ ਹੈ, ਅਤੇ ਤੁਸੀਂ ਉਹ ਮੰਦਰ ਹੋ।</w:t>
      </w:r>
    </w:p>
    <w:p/>
    <w:p>
      <w:r xmlns:w="http://schemas.openxmlformats.org/wordprocessingml/2006/main">
        <w:t xml:space="preserve">2. 2 ਕੁਰਿੰਥੀਆਂ 6:16 ਕਿਉਂਕਿ ਅਸੀਂ ਜਿਉਂਦੇ ਪਰਮੇਸ਼ੁਰ ਦਾ ਮੰਦਰ ਹਾਂ; ਜਿਵੇਂ ਕਿ ਪਰਮੇਸ਼ੁਰ ਨੇ ਆਖਿਆ, ਮੈਂ ਉਨ੍ਹਾਂ ਵਿੱਚ ਆਪਣਾ ਨਿਵਾਸ ਬਣਾਵਾਂਗਾ ਅਤੇ ਉਨ੍ਹਾਂ ਵਿੱਚ ਚੱਲਾਂਗਾ, ਅਤੇ ਮੈਂ ਉਨ੍ਹਾਂ ਦਾ ਪਰਮੇਸ਼ੁਰ ਹੋਵਾਂਗਾ, ਅਤੇ ਉਹ ਮੇਰੇ ਲੋਕ ਹੋਣਗੇ।</w:t>
      </w:r>
    </w:p>
    <w:p/>
    <w:p>
      <w:r xmlns:w="http://schemas.openxmlformats.org/wordprocessingml/2006/main">
        <w:t xml:space="preserve">ਕੂਚ 25:9 ਜੋ ਕੁਝ ਮੈਂ ਤੁਹਾਨੂੰ ਦੱਸਦਾ ਹਾਂ, ਡੇਹਰੇ ਦੇ ਨਮੂਨੇ ਦੇ ਅਨੁਸਾਰ, ਅਤੇ ਉਸ ਦੇ ਸਾਰੇ ਯੰਤਰਾਂ ਦੇ ਨਮੂਨੇ ਦੇ ਅਨੁਸਾਰ, ਤੁਸੀਂ ਇਸਨੂੰ ਉਸੇ ਤਰ੍ਹਾਂ ਬਣਾਓਗੇ।</w:t>
      </w:r>
    </w:p>
    <w:p/>
    <w:p>
      <w:r xmlns:w="http://schemas.openxmlformats.org/wordprocessingml/2006/main">
        <w:t xml:space="preserve">ਪਰਮੇਸ਼ੁਰ ਨੇ ਮੂਸਾ ਨੂੰ ਉਸ ਨਮੂਨੇ ਦੇ ਅਨੁਸਾਰ ਇੱਕ ਤੰਬੂ ਅਤੇ ਇਸਦੇ ਯੰਤਰ ਬਣਾਉਣ ਲਈ ਕਿਹਾ ਜੋ ਉਸਨੇ ਉਸਨੂੰ ਦਿਖਾਇਆ ਸੀ।</w:t>
      </w:r>
    </w:p>
    <w:p/>
    <w:p>
      <w:r xmlns:w="http://schemas.openxmlformats.org/wordprocessingml/2006/main">
        <w:t xml:space="preserve">1. ਪਰਮੇਸ਼ੁਰ ਦੀਆਂ ਹਿਦਾਇਤਾਂ ਦੀ ਪਾਲਣਾ ਕਰਨਾ: ਮੂਸਾ ਅਤੇ ਤੰਬੂ ਦੀ ਉਦਾਹਰਣ</w:t>
      </w:r>
    </w:p>
    <w:p/>
    <w:p>
      <w:r xmlns:w="http://schemas.openxmlformats.org/wordprocessingml/2006/main">
        <w:t xml:space="preserve">2. ਪਰਮੇਸ਼ੁਰ ਦੇ ਨਿਰਦੇਸ਼ਾਂ ਦਾ ਪਾਲਣ ਕਰਨਾ: ਤੰਬੂ ਨੂੰ ਪੈਟਰਨ ਦੇ ਅਨੁਸਾਰ ਕਿਵੇਂ ਬਣਾਇਆ ਜਾਵੇ</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ਅਫ਼ਸੀਆਂ 5:1-2 - "ਇਸ ਲਈ ਪਿਆਰੇ ਬੱਚਿਆਂ ਵਾਂਗ ਪਰਮੇਸ਼ੁਰ ਦੀ ਰੀਸ ਕਰੋ। ਅਤੇ ਪਿਆਰ ਨਾਲ ਚੱਲੋ, ਜਿਵੇਂ ਮਸੀਹ ਨੇ ਸਾਨੂੰ ਪਿਆਰ ਕੀਤਾ ਅਤੇ ਆਪਣੇ ਆਪ ਨੂੰ ਸਾਡੇ ਲਈ ਦੇ ਦਿੱਤਾ, ਇੱਕ ਸੁਗੰਧਤ ਭੇਟ ਅਤੇ ਪਰਮੇਸ਼ੁਰ ਲਈ ਬਲੀਦਾਨ।"</w:t>
      </w:r>
    </w:p>
    <w:p/>
    <w:p>
      <w:r xmlns:w="http://schemas.openxmlformats.org/wordprocessingml/2006/main">
        <w:t xml:space="preserve">ਕੂਚ 25:10 ਅਤੇ ਉਹ ਸ਼ਿੱਟੀਮ ਦੀ ਲੱਕੜੀ ਦਾ ਇੱਕ ਸੰਦੂਕ ਬਣਾਉਣ: ਉਹ ਦੀ ਲੰਬਾਈ ਡੇਢ ਹੱਥ ਅਤੇ ਚੌੜਾਈ ਡੇਢ ਹੱਥ ਅਤੇ ਉਚਾਈ ਡੇਢ ਹੱਥ ਹੋਵੇ।</w:t>
      </w:r>
    </w:p>
    <w:p/>
    <w:p>
      <w:r xmlns:w="http://schemas.openxmlformats.org/wordprocessingml/2006/main">
        <w:t xml:space="preserve">ਪਰਮੇਸ਼ੁਰ ਨੇ ਇਜ਼ਰਾਈਲੀਆਂ ਨੂੰ ਤੰਬੂ ਲਈ ਨੇਮ ਦਾ ਸੰਦੂਕ ਬਣਾਉਣ ਦਾ ਹੁਕਮ ਦਿੱਤਾ।</w:t>
      </w:r>
    </w:p>
    <w:p/>
    <w:p>
      <w:r xmlns:w="http://schemas.openxmlformats.org/wordprocessingml/2006/main">
        <w:t xml:space="preserve">1. ਰੱਬ ਦੀਆਂ ਹਦਾਇਤਾਂ ਨੂੰ ਅੱਖਰ ਦਾ ਪਾਲਣ ਕਰਨਾ ਹੈ।</w:t>
      </w:r>
    </w:p>
    <w:p/>
    <w:p>
      <w:r xmlns:w="http://schemas.openxmlformats.org/wordprocessingml/2006/main">
        <w:t xml:space="preserve">2. ਸਾਡੀ ਨਿਹਚਾ ਦਿਖਾਉਣ ਲਈ ਪਰਮੇਸ਼ੁਰ ਦੀ ਆਗਿਆਕਾਰੀ ਕਰਨੀ ਜ਼ਰੂਰੀ ਹੈ।</w:t>
      </w:r>
    </w:p>
    <w:p/>
    <w:p>
      <w:r xmlns:w="http://schemas.openxmlformats.org/wordprocessingml/2006/main">
        <w:t xml:space="preserve">1. ਬਿਵਸਥਾ ਸਾਰ 10:5 - ਅਤੇ ਮੈਂ ਤੁਹਾਨੂੰ ਹੁਕਮਾਂ ਅਤੇ ਕਾਨੂੰਨਾਂ ਅਤੇ ਨਿਆਂ ਦਿਆਂਗਾ, ਜੋ ਕਿ ਜੇ ਕੋਈ ਮਨੁੱਖ ਕਰਦਾ ਹੈ, ਤਾਂ ਉਹ ਉਨ੍ਹਾਂ ਵਿੱਚ ਜਿਉਂਦਾ ਰਹੇਗਾ।</w:t>
      </w:r>
    </w:p>
    <w:p/>
    <w:p>
      <w:r xmlns:w="http://schemas.openxmlformats.org/wordprocessingml/2006/main">
        <w:t xml:space="preserve">2. ਯਹੋਸ਼ੁਆ 1:7 - ਕੇਵਲ ਤੂੰ ਹੀ ਤਕੜਾ ਅਤੇ ਬਹੁਤ ਹੌਂਸਲਾ ਰੱਖ, ਤਾਂ ਜੋ ਤੂੰ ਉਸ ਸਾਰੀ ਬਿਵਸਥਾ ਦੀ ਪਾਲਨਾ ਕਰ ਸਕੇ, ਜਿਸ ਦਾ ਮੇਰੇ ਸੇਵਕ ਮੂਸਾ ਨੇ ਤੈਨੂੰ ਹੁਕਮ ਦਿੱਤਾ ਸੀ: ਇਸ ਤੋਂ ਸੱਜੇ ਜਾਂ ਖੱਬੇ ਨਾ ਮੁੜ, ਤਾਂ ਜੋ ਤੂੰ ਜਿੱਥੇ ਵੀ ਤੁਸੀਂ ਜਾਂਦੇ ਹੋ ਖੁਸ਼ਹਾਲ ਹੋਵੋ।</w:t>
      </w:r>
    </w:p>
    <w:p/>
    <w:p>
      <w:r xmlns:w="http://schemas.openxmlformats.org/wordprocessingml/2006/main">
        <w:t xml:space="preserve">ਕੂਚ 25:11 ਅਤੇ ਤੂੰ ਉਹ ਨੂੰ ਅੰਦਰੋਂ ਅਤੇ ਬਾਹਰੋਂ ਸ਼ੁੱਧ ਸੋਨੇ ਨਾਲ ਮੜ੍ਹੀਂ ਅਤੇ ਉਸ ਉੱਤੇ ਚਾਰੇ ਪਾਸੇ ਸੋਨੇ ਦਾ ਮੁਕਟ ਬਣਾਵੀਂ।</w:t>
      </w:r>
    </w:p>
    <w:p/>
    <w:p>
      <w:r xmlns:w="http://schemas.openxmlformats.org/wordprocessingml/2006/main">
        <w:t xml:space="preserve">ਇਹ ਹਵਾਲਾ ਨੇਮ ਦੇ ਸੰਦੂਕ ਨੂੰ ਅੰਦਰੋਂ ਅਤੇ ਬਾਹਰੋਂ ਸ਼ੁੱਧ ਸੋਨੇ ਨਾਲ ਮੜ੍ਹਨ ਅਤੇ ਇਸ ਦੇ ਦੁਆਲੇ ਸੋਨੇ ਦਾ ਤਾਜ ਬਣਾਉਣ ਦੀ ਗੱਲ ਕਰਦਾ ਹੈ।</w:t>
      </w:r>
    </w:p>
    <w:p/>
    <w:p>
      <w:r xmlns:w="http://schemas.openxmlformats.org/wordprocessingml/2006/main">
        <w:t xml:space="preserve">1. ਪਵਿੱਤਰਤਾ ਦੀ ਸੁੰਦਰਤਾ: ਸਾਡੇ ਕੰਮਾਂ ਦੁਆਰਾ ਪ੍ਰਮਾਤਮਾ ਦਾ ਆਦਰ ਕਰਨ ਦੀ ਮਹੱਤਤਾ।</w:t>
      </w:r>
    </w:p>
    <w:p/>
    <w:p>
      <w:r xmlns:w="http://schemas.openxmlformats.org/wordprocessingml/2006/main">
        <w:t xml:space="preserve">2. ਪ੍ਰਮਾਤਮਾ ਦੀ ਮਹਿਮਾ ਪ੍ਰਗਟ ਹੋਈ: ਅਸੀਂ ਉਸ ਦੀ ਮੌਜੂਦਗੀ ਨੂੰ ਆਪਣੇ ਜੀਵਨ ਦੁਆਰਾ ਕਿਵੇਂ ਜਾਣ ਸਕਦੇ ਹਾਂ।</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ਕੂਚ 25:12 ਅਤੇ ਤੂੰ ਉਸ ਦੇ ਲਈ ਸੋਨੇ ਦੇ ਚਾਰ ਕੜੇ ਸੁੱਟੀਂ ਅਤੇ ਉਹਨਾਂ ਨੂੰ ਇਸਦੇ ਚਾਰਾਂ ਕੋਨਿਆਂ ਵਿੱਚ ਪਾਵੀਂ। ਅਤੇ ਦੋ ਕੜੇ ਇਸਦੇ ਇੱਕ ਪਾਸੇ ਹੋਣੇ ਚਾਹੀਦੇ ਹਨ ਅਤੇ ਦੋ ਕੜੇ ਇਸਦੇ ਦੂਜੇ ਪਾਸੇ ਹੋਣੇ ਚਾਹੀਦੇ ਹਨ।</w:t>
      </w:r>
    </w:p>
    <w:p/>
    <w:p>
      <w:r xmlns:w="http://schemas.openxmlformats.org/wordprocessingml/2006/main">
        <w:t xml:space="preserve">ਪਰਮੇਸ਼ੁਰ ਨੇ ਮੂਸਾ ਨੂੰ ਡੇਹਰੇ ਲਈ ਇੱਕ ਮੇਜ਼ ਬਣਾਉਣ ਅਤੇ ਕੋਨਿਆਂ ਵਿੱਚ ਸੋਨੇ ਦੇ ਚਾਰ ਕੜੇ ਲਗਾਉਣ ਲਈ ਕਿਹਾ, ਹਰ ਪਾਸੇ ਦੋ ਦੋ ਸਨ।</w:t>
      </w:r>
    </w:p>
    <w:p/>
    <w:p>
      <w:r xmlns:w="http://schemas.openxmlformats.org/wordprocessingml/2006/main">
        <w:t xml:space="preserve">1. ਸਾਡੇ ਜੀਵਨ ਵਿੱਚ ਸਮਰਪਣ ਦੀ ਮਹੱਤਤਾ</w:t>
      </w:r>
    </w:p>
    <w:p/>
    <w:p>
      <w:r xmlns:w="http://schemas.openxmlformats.org/wordprocessingml/2006/main">
        <w:t xml:space="preserve">2. ਪਰਮੇਸ਼ੁਰ ਦੀਆਂ ਹਿਦਾਇਤਾਂ ਦੀ ਪਾਲਣਾ ਕਰਨ ਦੀ ਸ਼ਕਤੀ</w:t>
      </w:r>
    </w:p>
    <w:p/>
    <w:p>
      <w:r xmlns:w="http://schemas.openxmlformats.org/wordprocessingml/2006/main">
        <w:t xml:space="preserve">1. ਬਿਵਸਥਾ ਸਾਰ 5:33 - "ਤੁਸੀਂ ਉਸ ਸਾਰੇ ਰਾਹ ਤੇ ਚੱਲੋ ਜਿਸਦਾ ਯਹੋਵਾਹ ਤੁਹਾਡੇ ਪਰਮੇਸ਼ੁਰ ਨੇ ਤੁਹਾਨੂੰ ਹੁਕਮ ਦਿੱਤਾ ਹੈ, ਤਾਂ ਜੋ ਤੁਸੀਂ ਜੀਉਂਦੇ ਰਹੋ ਅਤੇ ਇਹ ਤੁਹਾਡੇ ਲਈ ਚੰਗਾ ਰਹੇ, ਅਤੇ ਤੁਸੀਂ ਉਸ ਧਰਤੀ ਵਿੱਚ ਲੰਬੇ ਸਮੇਂ ਤੱਕ ਜੀਓਗੇ ਜਿਸ ਉੱਤੇ ਤੁਸੀਂ ਕਬਜ਼ਾ ਕਰੋਗੇ। .</w:t>
      </w:r>
    </w:p>
    <w:p/>
    <w:p>
      <w:r xmlns:w="http://schemas.openxmlformats.org/wordprocessingml/2006/main">
        <w:t xml:space="preserve">2. ਇਬਰਾਨੀਆਂ 10:19-22 - ਇਸ ਲਈ, ਭਰਾਵੋ, ਕਿਉਂਕਿ ਸਾਨੂੰ ਵਿਸ਼ਵਾਸ ਹੈ ਕਿ ਅਸੀਂ ਯਿਸੂ ਦੇ ਲਹੂ ਦੁਆਰਾ ਪਵਿੱਤਰ ਸਥਾਨਾਂ ਵਿੱਚ ਦਾਖਲ ਹੋਵਾਂਗੇ, ਨਵੇਂ ਅਤੇ ਜੀਵਤ ਰਾਹ ਦੁਆਰਾ ਜੋ ਉਸਨੇ ਸਾਡੇ ਲਈ ਪਰਦੇ ਰਾਹੀਂ ਖੋਲ੍ਹਿਆ ਹੈ, ਅਰਥਾਤ, ਆਪਣੇ ਸਰੀਰ ਦੁਆਰਾ,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w:t>
      </w:r>
    </w:p>
    <w:p/>
    <w:p>
      <w:r xmlns:w="http://schemas.openxmlformats.org/wordprocessingml/2006/main">
        <w:t xml:space="preserve">ਕੂਚ 25:13 ਅਤੇ ਤੂੰ ਸ਼ਿੱਟੀਮ ਦੀ ਲੱਕੜੀ ਦੇ ਡੰਡੇ ਬਣਾ ਅਤੇ ਉਨ੍ਹਾਂ ਨੂੰ ਸੋਨੇ ਨਾਲ ਮੜ੍ਹੀਂ।</w:t>
      </w:r>
    </w:p>
    <w:p/>
    <w:p>
      <w:r xmlns:w="http://schemas.openxmlformats.org/wordprocessingml/2006/main">
        <w:t xml:space="preserve">ਪਰਮੇਸ਼ੁਰ ਨੇ ਮੂਸਾ ਨੂੰ ਸ਼ਿੱਟੀਮ ਦੀ ਲੱਕੜ ਤੋਂ ਡੰਡੇ ਬਣਾਉਣ ਅਤੇ ਉਨ੍ਹਾਂ ਨੂੰ ਸੋਨੇ ਨਾਲ ਢੱਕਣ ਦਾ ਹੁਕਮ ਦਿੱਤਾ।</w:t>
      </w:r>
    </w:p>
    <w:p/>
    <w:p>
      <w:r xmlns:w="http://schemas.openxmlformats.org/wordprocessingml/2006/main">
        <w:t xml:space="preserve">1. ਆਗਿਆਕਾਰੀ ਦੀ ਸੁੰਦਰਤਾ: ਪਰਮੇਸ਼ੁਰ ਵਫ਼ਾਦਾਰੀ ਨੂੰ ਕਿਵੇਂ ਇਨਾਮ ਦਿੰਦਾ ਹੈ</w:t>
      </w:r>
    </w:p>
    <w:p/>
    <w:p>
      <w:r xmlns:w="http://schemas.openxmlformats.org/wordprocessingml/2006/main">
        <w:t xml:space="preserve">2. ਵਚਨਬੱਧਤਾ ਦੀ ਸ਼ਕਤੀ: ਪਰਮੇਸ਼ੁਰ ਦੇ ਬਚਨ ਪ੍ਰਤੀ ਸੱਚਾ ਰਹਿਣਾ</w:t>
      </w:r>
    </w:p>
    <w:p/>
    <w:p>
      <w:r xmlns:w="http://schemas.openxmlformats.org/wordprocessingml/2006/main">
        <w:t xml:space="preserve">1. ਕੂਚ 25:13</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ਕੂਚ 25:14 ਅਤੇ ਤੂੰ ਡੰਡਿਆਂ ਨੂੰ ਸੰਦੂਕ ਦੇ ਪਾਸਿਆਂ ਦੇ ਕੜਿਆਂ ਵਿੱਚ ਪਾ ਦੇਣਾ ਤਾਂ ਜੋ ਸੰਦੂਕ ਉਨ੍ਹਾਂ ਦੇ ਨਾਲ ਚੁੱਕਿਆ ਜਾਵੇ।</w:t>
      </w:r>
    </w:p>
    <w:p/>
    <w:p>
      <w:r xmlns:w="http://schemas.openxmlformats.org/wordprocessingml/2006/main">
        <w:t xml:space="preserve">ਪਰਮੇਸ਼ੁਰ ਨੇ ਇਜ਼ਰਾਈਲੀਆਂ ਨੂੰ ਹੁਕਮ ਦਿੱਤਾ ਕਿ ਉਹ ਸੰਦੂਕ ਦੇ ਪਾਸਿਆਂ ਉੱਤੇ ਕੜਿਆਂ ਵਿੱਚ ਡੰਡੇ ਰੱਖਣ ਤਾਂ ਜੋ ਇਸ ਨੂੰ ਲਿਜਾਇਆ ਜਾ ਸਕੇ।</w:t>
      </w:r>
    </w:p>
    <w:p/>
    <w:p>
      <w:r xmlns:w="http://schemas.openxmlformats.org/wordprocessingml/2006/main">
        <w:t xml:space="preserve">1. ਰੱਬ ਦੇ ਹੁਕਮਾਂ ਦੀ ਪਾਲਣਾ ਦਾ ਮਹੱਤਵ।</w:t>
      </w:r>
    </w:p>
    <w:p/>
    <w:p>
      <w:r xmlns:w="http://schemas.openxmlformats.org/wordprocessingml/2006/main">
        <w:t xml:space="preserve">2. ਪਰਮੇਸ਼ੁਰ ਦੇ ਬਚਨ ਨੂੰ ਚੁੱਕਣ ਦੀ ਜ਼ਿੰਮੇਵਾਰੀ।</w:t>
      </w:r>
    </w:p>
    <w:p/>
    <w:p>
      <w:r xmlns:w="http://schemas.openxmlformats.org/wordprocessingml/2006/main">
        <w:t xml:space="preserve">1. ਮੱਤੀ 7:24 - "ਇਸ ਲਈ ਜੋ ਕੋਈ ਵੀ ਮੇਰੀਆਂ ਇਹ ਗੱਲਾਂ ਸੁਣਦਾ ਹੈ, ਅਤੇ ਉਹਨਾਂ 'ਤੇ ਅਮਲ ਕਰਦਾ ਹੈ, ਮੈਂ ਉਸ ਦੀ ਤੁਲਨਾ ਇੱਕ ਬੁੱਧੀਮਾਨ ਆਦਮੀ ਨਾਲ ਕਰਾਂਗਾ, ਜਿਸ ਨੇ ਆਪਣਾ ਘਰ ਇੱਕ ਚੱਟਾਨ ਉੱਤੇ ਬਣਾਇਆ ਹੈ।"</w:t>
      </w:r>
    </w:p>
    <w:p/>
    <w:p>
      <w:r xmlns:w="http://schemas.openxmlformats.org/wordprocessingml/2006/main">
        <w:t xml:space="preserve">2. ਰੋਮੀਆਂ 6:16 - "ਕੀ ਤੁਸੀਂ ਨਹੀਂ ਜਾਣਦੇ, ਕਿ ਜਿਸ ਦੇ ਹੁਕਮ ਦੀ ਪਾਲਣਾ ਕਰਨ ਲਈ ਤੁਸੀਂ ਆਪਣੇ ਆਪ ਨੂੰ ਦਾਸ ਸੌਂਪਦੇ ਹੋ, ਤੁਸੀਂ ਉਸ ਦੇ ਸੇਵਕ ਹੋ ਜਿਸ ਦੀ ਤੁਸੀਂ ਆਗਿਆ ਮੰਨਦੇ ਹੋ; ਭਾਵੇਂ ਮੌਤ ਲਈ ਪਾਪ ਦੇ, ਜਾਂ ਧਾਰਮਿਕਤਾ ਲਈ ਆਗਿਆਕਾਰੀ?"</w:t>
      </w:r>
    </w:p>
    <w:p/>
    <w:p>
      <w:r xmlns:w="http://schemas.openxmlformats.org/wordprocessingml/2006/main">
        <w:t xml:space="preserve">ਕੂਚ 25:15 ਡੰਡੇ ਕਿਸ਼ਤੀ ਦੇ ਮੁੰਦਰੀਆਂ ਵਿੱਚ ਹੋਣੇ ਚਾਹੀਦੇ ਹਨ: ਉਹ ਉਸ ਵਿੱਚੋਂ ਨਹੀਂ ਚੁੱਕੇ ਜਾਣਗੇ।</w:t>
      </w:r>
    </w:p>
    <w:p/>
    <w:p>
      <w:r xmlns:w="http://schemas.openxmlformats.org/wordprocessingml/2006/main">
        <w:t xml:space="preserve">ਨੇਮ ਦੇ ਸੰਦੂਕ ਦੇ ਡੰਡੇ ਉਨ੍ਹਾਂ ਦੇ ਕੜਿਆਂ ਵਿੱਚ ਰਹਿਣੇ ਚਾਹੀਦੇ ਹਨ ਅਤੇ ਹਟਾਏ ਨਹੀਂ ਜਾਣੇ ਚਾਹੀਦੇ।</w:t>
      </w:r>
    </w:p>
    <w:p/>
    <w:p>
      <w:r xmlns:w="http://schemas.openxmlformats.org/wordprocessingml/2006/main">
        <w:t xml:space="preserve">1. ਪ੍ਰਭੂ ਦੇ ਹੁਕਮਾਂ ਦੀ ਪਾਲਣਾ ਅਤੇ ਵਫ਼ਾਦਾਰੀ ਦੀ ਮਹੱਤਤਾ।</w:t>
      </w:r>
    </w:p>
    <w:p/>
    <w:p>
      <w:r xmlns:w="http://schemas.openxmlformats.org/wordprocessingml/2006/main">
        <w:t xml:space="preserve">2. ਨੇਮ ਦੇ ਸੰਦੂਕ ਦਾ ਪ੍ਰਤੀਕਾਤਮਕ ਮਹੱਤਵ।</w:t>
      </w:r>
    </w:p>
    <w:p/>
    <w:p>
      <w:r xmlns:w="http://schemas.openxmlformats.org/wordprocessingml/2006/main">
        <w:t xml:space="preserve">1. ਬਿਵਸਥਾ ਸਾਰ 10:2-5 ਨੇਮ ਦੇ ਸੰਦੂਕ ਨੂੰ ਬਣਾਉਣ ਲਈ ਪ੍ਰਭੂ ਦਾ ਹੁਕਮ।</w:t>
      </w:r>
    </w:p>
    <w:p/>
    <w:p>
      <w:r xmlns:w="http://schemas.openxmlformats.org/wordprocessingml/2006/main">
        <w:t xml:space="preserve">2. ਇਬਰਾਨੀਆਂ 9:4 ਨੇਮ ਦਾ ਸੰਦੂਕ ਜੋ ਪਰਮੇਸ਼ੁਰ ਦੀ ਮੌਜੂਦਗੀ ਨੂੰ ਦਰਸਾਉਂਦਾ ਹੈ।</w:t>
      </w:r>
    </w:p>
    <w:p/>
    <w:p>
      <w:r xmlns:w="http://schemas.openxmlformats.org/wordprocessingml/2006/main">
        <w:t xml:space="preserve">ਕੂਚ 25:16 ਅਤੇ ਤੁਸੀਂ ਉਸ ਗਵਾਹੀ ਨੂੰ ਕਿਸ਼ਤੀ ਵਿੱਚ ਪਾਓ ਜੋ ਮੈਂ ਤੁਹਾਨੂੰ ਦੇਵਾਂਗਾ।</w:t>
      </w:r>
    </w:p>
    <w:p/>
    <w:p>
      <w:r xmlns:w="http://schemas.openxmlformats.org/wordprocessingml/2006/main">
        <w:t xml:space="preserve">ਪਰਮੇਸ਼ੁਰ ਨੇ ਮੂਸਾ ਨੂੰ ਉਸ ਗਵਾਹੀ ਨੂੰ ਰੱਖਣ ਲਈ ਕਿਹਾ ਜੋ ਉਹ ਉਸਨੂੰ ਨੇਮ ਦੇ ਸੰਦੂਕ ਵਿੱਚ ਦਿੰਦਾ ਹੈ।</w:t>
      </w:r>
    </w:p>
    <w:p/>
    <w:p>
      <w:r xmlns:w="http://schemas.openxmlformats.org/wordprocessingml/2006/main">
        <w:t xml:space="preserve">1. ਗਵਾਹੀ ਦੀ ਸ਼ਕਤੀ - ਪਰਮੇਸ਼ੁਰ ਦੇ ਨਾਲ ਸਾਡੇ ਅਨੁਭਵ ਦੂਜਿਆਂ ਨੂੰ ਕਿਵੇਂ ਪ੍ਰਭਾਵਤ ਕਰ ਸਕਦੇ ਹਨ</w:t>
      </w:r>
    </w:p>
    <w:p/>
    <w:p>
      <w:r xmlns:w="http://schemas.openxmlformats.org/wordprocessingml/2006/main">
        <w:t xml:space="preserve">2. ਆਗਿਆਕਾਰੀ ਦੀ ਸ਼ਕਤੀ - ਕਿਵੇਂ ਪ੍ਰਮਾਤਮਾ ਦੀਆਂ ਹਿਦਾਇਤਾਂ ਦੀ ਪਾਲਣਾ ਕਰਨ ਨਾਲ ਉਸਦੀ ਅਸੀਸ ਮਿਲਦੀ ਹੈ</w:t>
      </w:r>
    </w:p>
    <w:p/>
    <w:p>
      <w:r xmlns:w="http://schemas.openxmlformats.org/wordprocessingml/2006/main">
        <w:t xml:space="preserve">1. ਇਬਰਾਨੀਆਂ 10:1-22 - ਯਿਸੂ ਦਾ ਸੰਪੂਰਨ ਬਲੀਦਾਨ</w:t>
      </w:r>
    </w:p>
    <w:p/>
    <w:p>
      <w:r xmlns:w="http://schemas.openxmlformats.org/wordprocessingml/2006/main">
        <w:t xml:space="preserve">2. ਰੋਮੀਆਂ 12:1-2 - ਪਰਮੇਸ਼ੁਰ ਲਈ ਕੁਰਬਾਨੀ ਅਤੇ ਸੇਵਾ ਦਾ ਜੀਵਨ ਜੀਉ</w:t>
      </w:r>
    </w:p>
    <w:p/>
    <w:p>
      <w:r xmlns:w="http://schemas.openxmlformats.org/wordprocessingml/2006/main">
        <w:t xml:space="preserve">ਕੂਚ 25:17 ਅਤੇ ਤੂੰ ਸ਼ੁੱਧ ਸੋਨੇ ਦਾ ਇੱਕ ਰਹਿਮ ਦਾ ਅਸਥਾਨ ਬਣਾਵੀਂ: ਉਹ ਦੀ ਲੰਬਾਈ ਢਾਈ ਹੱਥ ਅਤੇ ਚੌੜਾਈ ਡੇਢ ਹੱਥ ਹੋਵੇਗੀ।</w:t>
      </w:r>
    </w:p>
    <w:p/>
    <w:p>
      <w:r xmlns:w="http://schemas.openxmlformats.org/wordprocessingml/2006/main">
        <w:t xml:space="preserve">ਦਇਆ ਸੀਟ ਪਰਮਾਤਮਾ ਦੀ ਕਿਰਪਾ ਅਤੇ ਦਇਆ ਦਾ ਪ੍ਰਤੀਕ ਹੈ।</w:t>
      </w:r>
    </w:p>
    <w:p/>
    <w:p>
      <w:r xmlns:w="http://schemas.openxmlformats.org/wordprocessingml/2006/main">
        <w:t xml:space="preserve">1. ਦਇਆ ਸੀਟ: ਰੱਬ ਦੇ ਬਿਨਾਂ ਸ਼ਰਤ ਪਿਆਰ ਦੀ ਯਾਦ ਦਿਵਾਉਂਦਾ ਹੈ</w:t>
      </w:r>
    </w:p>
    <w:p/>
    <w:p>
      <w:r xmlns:w="http://schemas.openxmlformats.org/wordprocessingml/2006/main">
        <w:t xml:space="preserve">2. ਦਇਆ ਸੀਟ ਦੀ ਸੁੰਦਰਤਾ: ਪਰਮਾਤਮਾ ਦੀ ਪਵਿੱਤਰਤਾ ਦਾ ਪ੍ਰਤੀਬਿੰਬ</w:t>
      </w:r>
    </w:p>
    <w:p/>
    <w:p>
      <w:r xmlns:w="http://schemas.openxmlformats.org/wordprocessingml/2006/main">
        <w:t xml:space="preserve">1. ਰੋਮੀਆਂ 3:23-25 - ਕਿਉਂਕਿ ਸਾਰਿਆਂ ਨੇ ਪਾਪ ਕੀਤਾ ਹੈ ਅਤੇ ਪਰਮੇਸ਼ੁਰ ਦੀ ਮਹਿਮਾ ਤੋਂ ਰਹਿ ਗਏ ਹਨ, ਉਹ ਮਸੀਹ ਯਿਸੂ ਵਿੱਚ ਛੁਟਕਾਰੇ ਦੁਆਰਾ, ਜਿਸ ਨੂੰ ਪਰਮੇਸ਼ੁਰ ਨੇ ਆਪਣੇ ਲਹੂ ਦੁਆਰਾ, ਵਿਸ਼ਵਾਸ ਦੁਆਰਾ ਪ੍ਰਾਸਚਿਤ ਕਰਨ ਲਈ ਰੱਖਿਆ ਹੈ, ਉਸ ਦੀ ਕਿਰਪਾ ਦੁਆਰਾ ਅਜ਼ਾਦੀ ਨਾਲ ਧਰਮੀ ਠਹਿਰਾਇਆ ਗਿਆ ਹੈ। , ਉਸਦੀ ਧਾਰਮਿਕਤਾ ਨੂੰ ਪ੍ਰਦਰਸ਼ਿਤ ਕਰਨ ਲਈ, ਕਿਉਂਕਿ ਉਸਦੀ ਸਹਿਣਸ਼ੀਲਤਾ ਵਿੱਚ ਪ੍ਰਮਾਤਮਾ ਉਨ੍ਹਾਂ ਪਾਪਾਂ ਨੂੰ ਪਾਰ ਕਰ ਗਿਆ ਸੀ ਜੋ ਪਹਿਲਾਂ ਕੀਤੇ ਗਏ ਸਨ।</w:t>
      </w:r>
    </w:p>
    <w:p/>
    <w:p>
      <w:r xmlns:w="http://schemas.openxmlformats.org/wordprocessingml/2006/main">
        <w:t xml:space="preserve">2. ਇਬਰਾਨੀਆਂ 9:11-15 - ਪਰ ਮਸੀਹ ਆਉਣ ਵਾਲੀਆਂ ਚੰਗੀਆਂ ਚੀਜ਼ਾਂ ਦੇ ਪ੍ਰਧਾਨ ਜਾਜਕ ਵਜੋਂ ਆਇਆ, ਇਸ ਤੋਂ ਵੱਡੇ ਅਤੇ ਸੰਪੂਰਣ ਤੰਬੂ ਦੇ ਨਾਲ ਜੋ ਹੱਥਾਂ ਨਾਲ ਨਹੀਂ ਬਣਾਇਆ ਗਿਆ, ਅਰਥਾਤ, ਇਸ ਸ੍ਰਿਸ਼ਟੀ ਦਾ ਨਹੀਂ। ਬੱਕਰੀਆਂ ਅਤੇ ਵੱਛਿਆਂ ਦੇ ਲਹੂ ਨਾਲ ਨਹੀਂ, ਪਰ ਆਪਣੇ ਲਹੂ ਨਾਲ ਉਹ ਸਦੀਵੀ ਛੁਟਕਾਰਾ ਪਾ ਕੇ, ਸਭ ਤੋਂ ਵੱਧ ਪਵਿੱਤਰ ਸਥਾਨ ਵਿੱਚ ਇੱਕ ਵਾਰ ਦਾਖਲ ਹੋਇਆ। ਕਿਉਂਕਿ ਜੇ ਬਲਦਾਂ ਅਤੇ ਬੱਕਰੀਆਂ ਦਾ ਲਹੂ ਅਤੇ ਵੱਛੀ ਦੀ ਸੁਆਹ, ਅਸ਼ੁੱਧ ਨੂੰ ਛਿੜਕ ਕੇ, ਸਰੀਰ ਨੂੰ ਸ਼ੁੱਧ ਕਰਨ ਲਈ ਪਵਿੱਤਰ ਕਰਦੀ ਹੈ, ਤਾਂ ਮਸੀਹ ਦਾ ਲਹੂ, ਜਿਸ ਨੇ ਅਨਾਦਿ ਆਤਮਾ ਦੁਆਰਾ ਆਪਣੇ ਆਪ ਨੂੰ ਬਿਨਾਂ ਦਾਗ ਦੇ ਪਰਮੇਸ਼ੁਰ ਨੂੰ ਭੇਟ ਕੀਤਾ, ਕਿੰਨਾ ਕੁ ਹੋਰ ਸ਼ੁੱਧ ਹੋਵੇਗਾ? ਮਰੇ ਹੋਏ ਅੰਤਹਕਰਣ ਜੀਵਿਤ ਪਰਮੇਸ਼ੁਰ ਦੀ ਸੇਵਾ ਕਰਨ ਲਈ ਕੰਮ ਕਰਦੇ ਹਨ? ਅਤੇ ਇਸ ਕਾਰਨ ਕਰਕੇ ਉਹ ਨਵੇਂ ਨੇਮ ਦਾ ਵਿਚੋਲਾ ਹੈ, ਮੌਤ ਦੇ ਜ਼ਰੀਏ, ਪਹਿਲੇ ਨੇਮ ਦੇ ਅਧੀਨ ਅਪਰਾਧਾਂ ਦੇ ਛੁਟਕਾਰਾ ਲਈ, ਤਾਂ ਜੋ ਜਿਹੜੇ ਬੁਲਾਏ ਗਏ ਹਨ ਉਹ ਸਦੀਪਕ ਵਿਰਾਸਤ ਦਾ ਵਾਅਦਾ ਪ੍ਰਾਪਤ ਕਰ ਸਕਣ.</w:t>
      </w:r>
    </w:p>
    <w:p/>
    <w:p>
      <w:r xmlns:w="http://schemas.openxmlformats.org/wordprocessingml/2006/main">
        <w:t xml:space="preserve">ਕੂਚ 25:18 ਅਤੇ ਤੂੰ ਸੋਨੇ ਦੇ ਦੋ ਕਰੂਬੀ ਫ਼ਰਿਸ਼ਤੇ ਬਣਾਵੇਂਗਾ, ਕੁੱਟੇ ਹੋਏ ਕੰਮ ਦੇ ਤੂੰ ਉਹਨਾਂ ਨੂੰ ਦਇਆ ਦੇ ਗੱਦੀ ਦੇ ਦੋਹਾਂ ਸਿਰਿਆਂ ਵਿੱਚ ਬਣਾਵੇਂਗਾ।</w:t>
      </w:r>
    </w:p>
    <w:p/>
    <w:p>
      <w:r xmlns:w="http://schemas.openxmlformats.org/wordprocessingml/2006/main">
        <w:t xml:space="preserve">ਪਰਮੇਸ਼ੁਰ ਨੇ ਮੂਸਾ ਨੂੰ ਹੁਕਮ ਦਿੱਤਾ ਕਿ ਉਹ ਦਇਆ ਦੀ ਗੱਦੀ ਲਈ ਕੁੱਟੇ ਹੋਏ ਸੋਨੇ ਦੇ ਦੋ ਕਰੂਬੀ ਫ਼ਰਿਸ਼ਤੇ ਬਣਾਵੇ।</w:t>
      </w:r>
    </w:p>
    <w:p/>
    <w:p>
      <w:r xmlns:w="http://schemas.openxmlformats.org/wordprocessingml/2006/main">
        <w:t xml:space="preserve">1. ਰੱਬ ਦੀ ਦਇਆ: ਦਇਆ ਸੀਟ ਦੀ ਮਹੱਤਤਾ ਨੂੰ ਸਮਝਣਾ</w:t>
      </w:r>
    </w:p>
    <w:p/>
    <w:p>
      <w:r xmlns:w="http://schemas.openxmlformats.org/wordprocessingml/2006/main">
        <w:t xml:space="preserve">2. ਆਗਿਆਕਾਰੀ ਦੀ ਸੁੰਦਰਤਾ: ਤੰਬੂ ਵਿੱਚ ਕਾਰੀਗਰੀ</w:t>
      </w:r>
    </w:p>
    <w:p/>
    <w:p>
      <w:r xmlns:w="http://schemas.openxmlformats.org/wordprocessingml/2006/main">
        <w:t xml:space="preserve">1. ਜ਼ਬੂਰ 103:8-10 - ਪ੍ਰਭੂ ਦਿਆਲੂ ਅਤੇ ਕਿਰਪਾਲੂ ਹੈ, ਗੁੱਸੇ ਵਿੱਚ ਧੀਮਾ, ਅਤੇ ਦਇਆ ਵਿੱਚ ਭਰਪੂਰ ਹੈ।</w:t>
      </w:r>
    </w:p>
    <w:p/>
    <w:p>
      <w:r xmlns:w="http://schemas.openxmlformats.org/wordprocessingml/2006/main">
        <w:t xml:space="preserve">2. ਇਬਰਾਨੀਆਂ 9:24 - ਕਿਉਂਕਿ ਮਸੀਹ ਹੱਥਾਂ ਨਾਲ ਬਣੇ ਪਵਿੱਤਰ ਸਥਾਨਾਂ ਵਿੱਚ ਪ੍ਰਵੇਸ਼ ਨਹੀਂ ਕੀਤਾ ਗਿਆ, ਜੋ ਕਿ ਸੱਚੇ ਦੇ ਚਿੱਤਰ ਹਨ; ਪਰ ਸਵਰਗ ਵਿੱਚ ਹੀ, ਹੁਣ ਸਾਡੇ ਲਈ ਪਰਮੇਸ਼ੁਰ ਦੀ ਹਜ਼ੂਰੀ ਵਿੱਚ ਪ੍ਰਗਟ ਹੋਣ ਲਈ।</w:t>
      </w:r>
    </w:p>
    <w:p/>
    <w:p>
      <w:r xmlns:w="http://schemas.openxmlformats.org/wordprocessingml/2006/main">
        <w:t xml:space="preserve">ਕੂਚ 25:19 ਅਤੇ ਇੱਕ ਕਰੂਬੀ ਇੱਕ ਸਿਰੇ ਉੱਤੇ ਅਤੇ ਦੂਜਾ ਕਰੂਬੀ ਦੂਜੇ ਸਿਰੇ ਉੱਤੇ ਬਣਾਉ: ਤੁਸੀਂ ਰਹਿਮ ਦੀ ਗੱਦੀ ਦੇ ਵੀ ਦੋ ਸਿਰਿਆਂ ਉੱਤੇ ਕਰੂਬੀ ਬਣਾਓ।</w:t>
      </w:r>
    </w:p>
    <w:p/>
    <w:p>
      <w:r xmlns:w="http://schemas.openxmlformats.org/wordprocessingml/2006/main">
        <w:t xml:space="preserve">ਪਰਮੇਸ਼ੁਰ ਨੇ ਇਜ਼ਰਾਈਲ ਦੇ ਲੋਕਾਂ ਨੂੰ ਦੋ ਕਰੂਬੀ ਫ਼ਰਿਸ਼ਤੇ ਬਣਾਉਣ ਦਾ ਹੁਕਮ ਦਿੱਤਾ, ਇੱਕ ਰਹਿਮ ਦੀ ਗੱਦੀ ਦੇ ਦੋਵੇਂ ਸਿਰੇ ਉੱਤੇ।</w:t>
      </w:r>
    </w:p>
    <w:p/>
    <w:p>
      <w:r xmlns:w="http://schemas.openxmlformats.org/wordprocessingml/2006/main">
        <w:t xml:space="preserve">1. ਰੱਬ ਦੀ ਦਇਆ: ਕਰੂਬੀਮ ਦਾ ਅਧਿਐਨ</w:t>
      </w:r>
    </w:p>
    <w:p/>
    <w:p>
      <w:r xmlns:w="http://schemas.openxmlformats.org/wordprocessingml/2006/main">
        <w:t xml:space="preserve">2. ਪਰਮਾਤਮਾ ਦੀ ਦਇਆ ਨੂੰ ਵੇਖਣਾ: ਦਇਆ ਦੇ ਆਸਨ 'ਤੇ ਪ੍ਰਤੀਬਿੰਬ</w:t>
      </w:r>
    </w:p>
    <w:p/>
    <w:p>
      <w:r xmlns:w="http://schemas.openxmlformats.org/wordprocessingml/2006/main">
        <w:t xml:space="preserve">1. ਜ਼ਬੂਰ 103:8-13</w:t>
      </w:r>
    </w:p>
    <w:p/>
    <w:p>
      <w:r xmlns:w="http://schemas.openxmlformats.org/wordprocessingml/2006/main">
        <w:t xml:space="preserve">2. ਇਬਰਾਨੀਆਂ 4:14-16</w:t>
      </w:r>
    </w:p>
    <w:p/>
    <w:p>
      <w:r xmlns:w="http://schemas.openxmlformats.org/wordprocessingml/2006/main">
        <w:t xml:space="preserve">ਕੂਚ 25:20 ਅਤੇ ਕਰੂਬੀ ਆਪਣੇ ਖੰਭ ਉੱਚੇ ਪਾਸੇ ਫੈਲਾਉਣਗੇ, ਆਪਣੇ ਖੰਭਾਂ ਨਾਲ ਦਇਆ ਦੀ ਗੱਦੀ ਨੂੰ ਢੱਕਣਗੇ, ਅਤੇ ਉਨ੍ਹਾਂ ਦੇ ਚਿਹਰੇ ਇੱਕ ਦੂਜੇ ਵੱਲ ਵੇਖਣਗੇ। ਕਰੂਬੀ ਫ਼ਰਿਸ਼ਤਿਆਂ ਦੇ ਮੂੰਹ ਰਹਿਮ ਦੀ ਗੱਦੀ ਵੱਲ ਹੋਣਗੇ।</w:t>
      </w:r>
    </w:p>
    <w:p/>
    <w:p>
      <w:r xmlns:w="http://schemas.openxmlformats.org/wordprocessingml/2006/main">
        <w:t xml:space="preserve">ਕਰੂਬੀਆਂ ਦੇ ਖੰਭ ਹਨ ਜੋ ਦਇਆ ਦੇ ਆਸਣ ਉੱਤੇ ਫੈਲੇ ਹੋਏ ਹਨ, ਇੱਕ ਦੂਜੇ ਦਾ ਸਾਹਮਣਾ ਕਰਦੇ ਹਨ।</w:t>
      </w:r>
    </w:p>
    <w:p/>
    <w:p>
      <w:r xmlns:w="http://schemas.openxmlformats.org/wordprocessingml/2006/main">
        <w:t xml:space="preserve">1. ਰੱਬ ਦੀ ਮਿਹਰ: ਕਿਵੇਂ ਕਰੂਬੀਮ ਸਾਨੂੰ ਕਿਰਪਾ ਦੇ ਸਿੰਘਾਸਣ ਵੱਲ ਇਸ਼ਾਰਾ ਕਰਦੇ ਹਨ</w:t>
      </w:r>
    </w:p>
    <w:p/>
    <w:p>
      <w:r xmlns:w="http://schemas.openxmlformats.org/wordprocessingml/2006/main">
        <w:t xml:space="preserve">2. ਰੱਬ ਦੀ ਮਿਹਰ ਦੀ ਸੁੰਦਰਤਾ: ਕਰੂਬੀਮ ਦੀ ਮਹੱਤਤਾ</w:t>
      </w:r>
    </w:p>
    <w:p/>
    <w:p>
      <w:r xmlns:w="http://schemas.openxmlformats.org/wordprocessingml/2006/main">
        <w:t xml:space="preserve">1. ਯਸਾਯਾਹ 6:1-2 - ਜਿਸ ਸਾਲ ਰਾਜਾ ਉਜ਼ੀਯਾਹ ਦੀ ਮੌਤ ਹੋਈ, ਮੈਂ ਪ੍ਰਭੂ ਨੂੰ ਉੱਚੇ ਅਤੇ ਉੱਚੇ ਸਿੰਘਾਸਣ ਉੱਤੇ ਬੈਠਾ ਦੇਖਿਆ; ਅਤੇ ਉਸਦੇ ਚੋਲੇ ਦੀ ਰੇਲਗੱਡੀ ਨੇ ਮੰਦਰ ਨੂੰ ਭਰ ਦਿੱਤਾ। ਉਸ ਦੇ ਉੱਪਰ ਸਰਾਫੀਮ ਖੜ੍ਹਾ ਸੀ। ਹਰੇਕ ਦੇ ਛੇ ਖੰਭ ਸਨ: ਦੋ ਨਾਲ ਉਸਨੇ ਆਪਣਾ ਚਿਹਰਾ ਢੱਕਿਆ, ਅਤੇ ਦੋ ਨਾਲ ਉਸਨੇ ਆਪਣੇ ਪੈਰ ਢੱਕੇ, ਅਤੇ ਦੋ ਨਾਲ ਉਹ ਉੱਡਿਆ।</w:t>
      </w:r>
    </w:p>
    <w:p/>
    <w:p>
      <w:r xmlns:w="http://schemas.openxmlformats.org/wordprocessingml/2006/main">
        <w:t xml:space="preserve">2. ਜ਼ਬੂਰ 103:11-12 - ਕਿਉਂਕਿ ਅਕਾਸ਼ ਜਿੰਨਾ ਉੱਚਾ ਧਰਤੀ ਉੱਤੇ ਹੈ, ਓਨਾ ਹੀ ਉਸ ਦਾ ਡਰਨ ਵਾਲਿਆਂ ਲਈ ਅਡੋਲ ਪਿਆਰ ਹੈ; ਜਿੰਨਾ ਦੂਰ ਪੂਰਬ ਪੱਛਮ ਤੋਂ ਹੈ, ਉਹ ਸਾਡੇ ਅਪਰਾਧਾਂ ਨੂੰ ਸਾਡੇ ਤੋਂ ਦੂਰ ਕਰਦਾ ਹੈ।</w:t>
      </w:r>
    </w:p>
    <w:p/>
    <w:p>
      <w:r xmlns:w="http://schemas.openxmlformats.org/wordprocessingml/2006/main">
        <w:t xml:space="preserve">ਕੂਚ 25:21 ਅਤੇ ਤੁਸੀਂ ਕਿਸ਼ਤੀ ਦੇ ਉੱਪਰ ਰਹਿਮ ਦੀ ਸੀਟ ਰੱਖੀਂ। ਅਤੇ ਕਿਸ਼ਤੀ ਵਿੱਚ ਤੂੰ ਉਹ ਸਾਖੀ ਜੋ ਮੈਂ ਤੈਨੂੰ ਦੇਵਾਂਗਾ ਰੱਖ ਦੇਣਾ।</w:t>
      </w:r>
    </w:p>
    <w:p/>
    <w:p>
      <w:r xmlns:w="http://schemas.openxmlformats.org/wordprocessingml/2006/main">
        <w:t xml:space="preserve">ਪਰਮੇਸ਼ੁਰ ਨੇ ਮੂਸਾ ਨੂੰ ਨੇਮ ਦੇ ਸੰਦੂਕ ਦੇ ਉੱਪਰ ਰਹਿਮ ਦੀ ਸੀਟ ਰੱਖਣ ਅਤੇ ਸੰਦੂਕ ਦੇ ਅੰਦਰ ਪਰਮੇਸ਼ੁਰ ਦੀ ਗਵਾਹੀ ਰੱਖਣ ਦਾ ਹੁਕਮ ਦਿੱਤਾ।</w:t>
      </w:r>
    </w:p>
    <w:p/>
    <w:p>
      <w:r xmlns:w="http://schemas.openxmlformats.org/wordprocessingml/2006/main">
        <w:t xml:space="preserve">1. ਦਇਆ ਦੀ ਸ਼ਕਤੀ: ਸਾਡੇ ਜੀਵਨ ਲਈ ਇਸਦਾ ਕੀ ਅਰਥ ਹੈ</w:t>
      </w:r>
    </w:p>
    <w:p/>
    <w:p>
      <w:r xmlns:w="http://schemas.openxmlformats.org/wordprocessingml/2006/main">
        <w:t xml:space="preserve">2. ਪਰਮੇਸ਼ੁਰ ਦਾ ਨੇਮ: ਸਾਡੇ ਜੀਵਨ ਵਿੱਚ ਇਸਦੀ ਮਹੱਤਤਾ</w:t>
      </w:r>
    </w:p>
    <w:p/>
    <w:p>
      <w:r xmlns:w="http://schemas.openxmlformats.org/wordprocessingml/2006/main">
        <w:t xml:space="preserve">1. ਜ਼ਬੂਰ 103:8-14 - ਪ੍ਰਭੂ ਦਿਆਲੂ ਅਤੇ ਕਿਰਪਾਲੂ ਹੈ, ਗੁੱਸੇ ਵਿੱਚ ਧੀਮਾ ਅਤੇ ਅਡੋਲ ਪਿਆਰ ਵਿੱਚ ਭਰਪੂਰ ਹੈ।</w:t>
      </w:r>
    </w:p>
    <w:p/>
    <w:p>
      <w:r xmlns:w="http://schemas.openxmlformats.org/wordprocessingml/2006/main">
        <w:t xml:space="preserve">2. ਰੋਮੀਆਂ 5:8 - ਪਰਮੇਸ਼ੁਰ ਸਾਡੇ ਲਈ ਆਪਣਾ ਪਿਆਰ ਇਸ ਤਰ੍ਹਾਂ ਦਰਸਾਉਂਦਾ ਹੈ ਕਿ ਜਦੋਂ ਅਸੀਂ ਅਜੇ ਵੀ ਪਾਪੀ ਹੀ ਸੀ, ਮਸੀਹ ਸਾਡੇ ਲਈ ਮਰਿਆ।</w:t>
      </w:r>
    </w:p>
    <w:p/>
    <w:p>
      <w:r xmlns:w="http://schemas.openxmlformats.org/wordprocessingml/2006/main">
        <w:t xml:space="preserve">ਕੂਚ 25:22 ਅਤੇ ਉੱਥੇ ਮੈਂ ਤੇਰੇ ਨਾਲ ਮੁਲਾਕਾਤ ਕਰਾਂਗਾ, ਅਤੇ ਮੈਂ ਤੇਰੇ ਨਾਲ ਦਯਾ ਦੇ ਗੱਦੀ ਦੇ ਉੱਪਰੋਂ, ਦੋ ਕਰੂਬੀਆਂ ਦੇ ਵਿਚਕਾਰ ਤੋਂ ਜੋ ਸਾਖੀ ਦੇ ਸੰਦੂਕ ਉੱਤੇ ਹਨ, ਉਹਨਾਂ ਸਾਰੀਆਂ ਚੀਜ਼ਾਂ ਬਾਰੇ ਜੋ ਮੈਂ ਤੈਨੂੰ ਹੁਕਮ ਵਿੱਚ ਦੇਵਾਂਗਾ, ਤੇਰੇ ਨਾਲ ਗੱਲਬਾਤ ਕਰਾਂਗਾ। ਇਸਰਾਏਲ ਦੇ ਬੱਚੇ.</w:t>
      </w:r>
    </w:p>
    <w:p/>
    <w:p>
      <w:r xmlns:w="http://schemas.openxmlformats.org/wordprocessingml/2006/main">
        <w:t xml:space="preserve">ਪਰਮੇਸ਼ੁਰ ਨੇ ਮੂਸਾ ਨਾਲ ਮਿਲਣ ਦਾ ਵਾਅਦਾ ਕੀਤਾ ਅਤੇ ਗਵਾਹੀ ਦੇ ਸੰਦੂਕ ਉੱਤੇ ਰਹਿਮ ਦੇ ਸੀਟ ਦੇ ਉੱਪਰ ਦੋ ਕਰੂਬੀ ਫ਼ਰਿਸ਼ਤਿਆਂ ਦੇ ਵਿਚਕਾਰੋਂ ਉਸ ਨਾਲ ਸਾਂਝ ਪਾਉਣ ਅਤੇ ਉਸ ਨੂੰ ਇਸਰਾਏਲ ਦੇ ਬੱਚਿਆਂ ਲਈ ਹੁਕਮ ਦੇਣ ਦਾ ਵਾਅਦਾ ਕੀਤਾ।</w:t>
      </w:r>
    </w:p>
    <w:p/>
    <w:p>
      <w:r xmlns:w="http://schemas.openxmlformats.org/wordprocessingml/2006/main">
        <w:t xml:space="preserve">1. ਰੱਬ ਦੀ ਰਹਿਮਤ ਸੀਟ: ਪ੍ਰਭੂ ਨਾਲ ਨੇੜਤਾ ਦਾ ਸਥਾਨ</w:t>
      </w:r>
    </w:p>
    <w:p/>
    <w:p>
      <w:r xmlns:w="http://schemas.openxmlformats.org/wordprocessingml/2006/main">
        <w:t xml:space="preserve">2. ਇਜ਼ਰਾਈਲ ਦੇ ਬੱਚਿਆਂ ਨਾਲ ਪਰਮੇਸ਼ੁਰ ਦਾ ਨੇਮ: ਬ੍ਰਹਮ ਪਿਆਰ ਦਾ ਇੱਕ ਕੰਮ</w:t>
      </w:r>
    </w:p>
    <w:p/>
    <w:p>
      <w:r xmlns:w="http://schemas.openxmlformats.org/wordprocessingml/2006/main">
        <w:t xml:space="preserve">1.ਜ਼ਬੂਰ 34:8 - ਚੱਖੋ ਅਤੇ ਵੇਖੋ ਕਿ ਪ੍ਰਭੂ ਚੰਗਾ ਹੈ; ਧੰਨ ਹੈ ਉਹ ਜੋ ਉਸ ਵਿੱਚ ਪਨਾਹ ਲੈਂਦਾ ਹੈ।</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ਕੂਚ 25:23 ਤੂੰ ਸ਼ਿੱਟੀਮ ਦੀ ਲੱਕੜ ਦਾ ਇੱਕ ਮੇਜ਼ ਵੀ ਬਣਾਵੀਂ: ਉਹ ਦੀ ਲੰਬਾਈ ਦੋ ਹੱਥ, ਚੌੜਾਈ ਇੱਕ ਹੱਥ ਅਤੇ ਉਚਾਈ ਡੇਢ ਹੱਥ ਹੋਵੇ।</w:t>
      </w:r>
    </w:p>
    <w:p/>
    <w:p>
      <w:r xmlns:w="http://schemas.openxmlformats.org/wordprocessingml/2006/main">
        <w:t xml:space="preserve">ਪਰਮੇਸ਼ੁਰ ਨੇ ਮੂਸਾ ਨੂੰ ਹੁਕਮ ਦਿੱਤਾ ਕਿ ਉਹ ਦਿੱਤੇ ਗਏ ਮਾਪਾਂ ਅਨੁਸਾਰ ਸ਼ਿੱਟੀਮ ਦੀ ਲੱਕੜ ਦਾ ਮੇਜ਼ ਬਣਾਵੇ।</w:t>
      </w:r>
    </w:p>
    <w:p/>
    <w:p>
      <w:r xmlns:w="http://schemas.openxmlformats.org/wordprocessingml/2006/main">
        <w:t xml:space="preserve">1. ਪ੍ਰਮਾਤਮਾ ਦੀਆਂ ਹਿਦਾਇਤਾਂ ਸੰਪੂਰਣ ਹਨ ਅਤੇ ਬਿਨਾਂ ਕਿਸੇ ਸਵਾਲ ਦੇ ਪਾਲਣਾ ਕੀਤੀ ਜਾਣੀ ਚਾਹੀਦੀ ਹੈ।</w:t>
      </w:r>
    </w:p>
    <w:p/>
    <w:p>
      <w:r xmlns:w="http://schemas.openxmlformats.org/wordprocessingml/2006/main">
        <w:t xml:space="preserve">2. ਸਾਨੂੰ ਆਪਣੇ ਜੀਵਨ ਦੇ ਵੇਰਵਿਆਂ ਨੂੰ ਧਿਆਨ ਵਿੱਚ ਰੱਖਣਾ ਚਾਹੀਦਾ ਹੈ ਅਤੇ ਪ੍ਰਮਾਤਮਾ ਪ੍ਰਤੀ ਆਗਿਆਕਾਰੀ ਬਣਨ ਦੀ ਕੋਸ਼ਿਸ਼ ਕਰਨੀ ਚਾਹੀਦੀ ਹੈ।</w:t>
      </w:r>
    </w:p>
    <w:p/>
    <w:p>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ਕੂਚ 25:24 ਅਤੇ ਤੂੰ ਉਸ ਨੂੰ ਸ਼ੁੱਧ ਸੋਨੇ ਨਾਲ ਮੜ੍ਹੀਂ ਅਤੇ ਉਸ ਦੇ ਚਾਰੇ ਪਾਸੇ ਸੋਨੇ ਦਾ ਮੁਕਟ ਬਣਾ।</w:t>
      </w:r>
    </w:p>
    <w:p/>
    <w:p>
      <w:r xmlns:w="http://schemas.openxmlformats.org/wordprocessingml/2006/main">
        <w:t xml:space="preserve">ਪਰਮੇਸ਼ੁਰ ਨੇ ਹੁਕਮ ਦਿੱਤਾ ਕਿ ਇੱਕ ਸੋਨੇ ਦਾ ਮੁਕਟ ਬਣਾਇਆ ਜਾਵੇ ਅਤੇ ਨੇਮ ਦੇ ਸੰਦੂਕ ਦੇ ਦੁਆਲੇ ਰੱਖਿਆ ਜਾਵੇ।</w:t>
      </w:r>
    </w:p>
    <w:p/>
    <w:p>
      <w:r xmlns:w="http://schemas.openxmlformats.org/wordprocessingml/2006/main">
        <w:t xml:space="preserve">1. ਬਾਈਬਲ ਦੇ ਇਤਿਹਾਸ ਵਿੱਚ ਨੇਮ ਦੇ ਸੰਦੂਕ ਅਤੇ ਇਸਦੇ ਤਾਜ ਦੀ ਮਹੱਤਤਾ</w:t>
      </w:r>
    </w:p>
    <w:p/>
    <w:p>
      <w:r xmlns:w="http://schemas.openxmlformats.org/wordprocessingml/2006/main">
        <w:t xml:space="preserve">2. ਪ੍ਰਮਾਤਮਾ ਦੀ ਹਿਦਾਇਤ: ਪ੍ਰਮਾਤਮਾ ਦੇ ਹੁਕਮਾਂ ਦੀ ਪਾਲਣਾ ਕਰਨਾ ਅਤੇ ਆਪਣਾ ਤਾਜ ਲੱਭਣਾ</w:t>
      </w:r>
    </w:p>
    <w:p/>
    <w:p>
      <w:r xmlns:w="http://schemas.openxmlformats.org/wordprocessingml/2006/main">
        <w:t xml:space="preserve">1. ਇਬਰਾਨੀਆਂ 9:4 - "ਜਿਸ ਵਿੱਚ ਸੋਨੇ ਦਾ ਧੂਪਦਾਨ ਸੀ, ਅਤੇ ਨੇਮ ਦਾ ਸੰਦੂਕ ਸੋਨੇ ਨਾਲ ਮੜ੍ਹਿਆ ਹੋਇਆ ਸੀ, ਜਿਸ ਵਿੱਚ ਸੋਨੇ ਦਾ ਘੜਾ ਸੀ ਜਿਸ ਵਿੱਚ ਮੰਨ ਸੀ, ਅਤੇ ਹਾਰੂਨ ਦਾ ਡੰਡਾ ਸੀ ਜਿਸ ਵਿੱਚ ਕਲੀ ਲੱਗੀ ਹੋਈ ਸੀ, ਅਤੇ ਨੇਮ ਦੀਆਂ ਮੇਜ਼ਾਂ ਸਨ।"</w:t>
      </w:r>
    </w:p>
    <w:p/>
    <w:p>
      <w:r xmlns:w="http://schemas.openxmlformats.org/wordprocessingml/2006/main">
        <w:t xml:space="preserve">2. 1 ਪਤਰਸ 5:4 - "ਅਤੇ ਜਦੋਂ ਮੁੱਖ ਚਰਵਾਹਾ ਪ੍ਰਗਟ ਹੋਵੇਗਾ, ਤਾਂ ਤੁਹਾਨੂੰ ਮਹਿਮਾ ਦਾ ਮੁਕਟ ਮਿਲੇਗਾ ਜੋ ਨਹੀਂ ਮਿਟਦਾ।"</w:t>
      </w:r>
    </w:p>
    <w:p/>
    <w:p>
      <w:r xmlns:w="http://schemas.openxmlformats.org/wordprocessingml/2006/main">
        <w:t xml:space="preserve">ਕੂਚ 25:25 ਅਤੇ ਤੂੰ ਉਸ ਦੇ ਚਾਰੇ ਪਾਸੇ ਇੱਕ ਹੱਥ ਚੌੜਾਈ ਦੀ ਇੱਕ ਕਿਨਾਰੀ ਬਣਾਵੀਂ, ਅਤੇ ਉਸ ਦੇ ਚਾਰੇ ਪਾਸੇ ਇੱਕ ਸੋਨੇ ਦਾ ਤਾਜ ਬਣਾਵੀਂ।</w:t>
      </w:r>
    </w:p>
    <w:p/>
    <w:p>
      <w:r xmlns:w="http://schemas.openxmlformats.org/wordprocessingml/2006/main">
        <w:t xml:space="preserve">ਪਰਮੇਸ਼ੁਰ ਨੇ ਮੂਸਾ ਨੂੰ ਇਸ ਦੇ ਆਲੇ-ਦੁਆਲੇ ਹੱਥ-ਚੌੜਾਈ ਦੇ ਬਾਰਡਰ ਦੇ ਨਾਲ ਇੱਕ ਸੋਨੇ ਦਾ ਤਾਜ ਬਣਾਉਣ ਲਈ ਕਿਹਾ।</w:t>
      </w:r>
    </w:p>
    <w:p/>
    <w:p>
      <w:r xmlns:w="http://schemas.openxmlformats.org/wordprocessingml/2006/main">
        <w:t xml:space="preserve">1. ਆਗਿਆਕਾਰੀ ਦੀ ਸੁੰਦਰਤਾ: ਕਿਵੇਂ ਪ੍ਰਮਾਤਮਾ ਦੀਆਂ ਹਿਦਾਇਤਾਂ ਦੀ ਪਾਲਣਾ ਕਰਨ ਨਾਲ ਅਚਾਨਕ ਨਤੀਜੇ ਨਿਕਲ ਸਕਦੇ ਹਨ</w:t>
      </w:r>
    </w:p>
    <w:p/>
    <w:p>
      <w:r xmlns:w="http://schemas.openxmlformats.org/wordprocessingml/2006/main">
        <w:t xml:space="preserve">2. ਉਦਾਰਤਾ ਦੀ ਜ਼ਿੰਦਗੀ ਜੀਉਣਾ: ਕਿਵੇਂ ਪ੍ਰਮਾਤਮਾ ਨੇ ਉਦਾਰ ਜੀਵਨ ਲਈ ਬੁਲਾਇਆ ਹੈ ਉਸਦੀ ਮੌਜੂਦਗੀ ਦਾ ਸਨਮਾਨ ਕਰਦਾ ਹੈ</w:t>
      </w:r>
    </w:p>
    <w:p/>
    <w:p>
      <w:r xmlns:w="http://schemas.openxmlformats.org/wordprocessingml/2006/main">
        <w:t xml:space="preserve">1. ਅਫ਼ਸੀਆਂ 2:10 - ਕਿਉਂਕਿ ਅਸੀਂ ਉਸ ਦੀ ਕਾਰੀਗਰੀ ਹਾਂ, ਮਸੀਹ ਯਿਸੂ ਵਿੱਚ ਚੰਗੇ ਕੰਮਾਂ ਲਈ ਬਣਾਏ ਗਏ ਹਾਂ, ਜਿਸ ਨੂੰ ਪਰਮੇਸ਼ੁਰ ਨੇ ਪਹਿਲਾਂ ਹੀ ਹੁਕਮ ਦਿੱਤਾ ਹੈ ਕਿ ਅਸੀਂ ਉਨ੍ਹਾਂ ਵਿੱਚ ਚੱਲੀਏ।</w:t>
      </w:r>
    </w:p>
    <w:p/>
    <w:p>
      <w:r xmlns:w="http://schemas.openxmlformats.org/wordprocessingml/2006/main">
        <w:t xml:space="preserve">2. ਮੱਤੀ 6:19-21 - ਧਰਤੀ ਉੱਤੇ ਆਪਣੇ ਲਈ ਖ਼ਜ਼ਾਨੇ ਨਾ ਜਮ੍ਹਾ ਕਰੋ, ਜਿੱਥੇ ਕੀੜਾ ਅਤੇ ਜੰਗਾਲ ਤਬਾਹ ਕਰ ਦਿੰਦੇ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p>
      <w:r xmlns:w="http://schemas.openxmlformats.org/wordprocessingml/2006/main">
        <w:t xml:space="preserve">ਕੂਚ 25:26 ਅਤੇ ਤੂੰ ਉਸ ਦੇ ਲਈ ਸੋਨੇ ਦੇ ਚਾਰ ਕੜੇ ਬਣਾਵੀਂ ਅਤੇ ਉਨ੍ਹਾਂ ਕੜਿਆਂ ਨੂੰ ਚਾਰਾਂ ਕੋਨਿਆਂ ਵਿੱਚ ਜੋ ਉਸ ਦੇ ਚਾਰ ਪੈਰਾਂ ਉੱਤੇ ਹਨ, ਪਾਵੀਂ।</w:t>
      </w:r>
    </w:p>
    <w:p/>
    <w:p>
      <w:r xmlns:w="http://schemas.openxmlformats.org/wordprocessingml/2006/main">
        <w:t xml:space="preserve">ਪਰਮੇਸ਼ੁਰ ਨੇ ਮੂਸਾ ਨੂੰ ਚਾਰ ਸੋਨੇ ਦੀਆਂ ਮੁੰਦਰੀਆਂ ਬਣਾਉਣ ਅਤੇ ਉਨ੍ਹਾਂ ਨੂੰ ਨੇਮ ਦੇ ਸੰਦੂਕ ਦੇ ਚਾਰ ਪੈਰਾਂ ਨਾਲ ਜੋੜਨ ਲਈ ਕਿਹਾ।</w:t>
      </w:r>
    </w:p>
    <w:p/>
    <w:p>
      <w:r xmlns:w="http://schemas.openxmlformats.org/wordprocessingml/2006/main">
        <w:t xml:space="preserve">1. ਪ੍ਰਮਾਤਮਾ ਦੀਆਂ ਹਿਦਾਇਤਾਂ ਉਸ ਦੇ ਆਦੇਸ਼ ਅਤੇ ਸਾਡੀ ਦੇਖਭਾਲ ਨੂੰ ਦਰਸਾਉਂਦੀਆਂ ਹਨ।</w:t>
      </w:r>
    </w:p>
    <w:p/>
    <w:p>
      <w:r xmlns:w="http://schemas.openxmlformats.org/wordprocessingml/2006/main">
        <w:t xml:space="preserve">2. ਨੇਮ ਦਾ ਸੰਦੂਕ ਪਰਮੇਸ਼ੁਰ ਦੀ ਵਫ਼ਾਦਾਰੀ ਅਤੇ ਪਿਆਰ ਭਰੀ ਸੁਰੱਖਿਆ ਦੀ ਯਾਦ ਦਿਵਾਉਂਦਾ ਹੈ।</w:t>
      </w:r>
    </w:p>
    <w:p/>
    <w:p>
      <w:r xmlns:w="http://schemas.openxmlformats.org/wordprocessingml/2006/main">
        <w:t xml:space="preserve">1. ਜ਼ਬੂਰ 37:5-6 "ਯਹੋਵਾਹ ਨੂੰ ਆਪਣਾ ਰਾਹ ਸੌਂਪੋ; ਉਸ ਵਿੱਚ ਭਰੋਸਾ ਰੱਖੋ ਅਤੇ ਉਹ ਅਜਿਹਾ ਕਰੇਗਾ: ਉਹ ਤੁਹਾਡੀ ਧਾਰਮਿਕਤਾ ਨੂੰ ਸਵੇਰ ਵਾਂਗ ਚਮਕਾਏਗਾ, ਤੁਹਾਡੇ ਕਾਰਨ ਦੇ ਨਿਆਂ ਨੂੰ ਦੁਪਹਿਰ ਦੇ ਸੂਰਜ ਵਾਂਗ ਚਮਕਾਏਗਾ।"</w:t>
      </w:r>
    </w:p>
    <w:p/>
    <w:p>
      <w:r xmlns:w="http://schemas.openxmlformats.org/wordprocessingml/2006/main">
        <w:t xml:space="preserve">2. ਯਸਾਯਾਹ 40:31 "ਪਰ ਜਿਹੜੇ ਲੋਕ ਪ੍ਰਭੂ ਵਿੱਚ ਆਸ ਰੱਖਦੇ ਹਨ ਉਹ ਆਪਣੀ ਤਾਕਤ ਨੂੰ ਨਵਾਂ ਕਰਨਗੇ। ਉਹ ਉਕਾਬ ਵਾਂਗ ਖੰਭਾਂ 'ਤੇ ਉੱਡਣਗੇ; ਉਹ ਦੌੜਨਗੇ ਅਤੇ ਥੱਕਣਗੇ ਨਹੀਂ, ਉਹ ਤੁਰਨਗੇ ਅਤੇ ਬੇਹੋਸ਼ ਨਹੀਂ ਹੋਣਗੇ।"</w:t>
      </w:r>
    </w:p>
    <w:p/>
    <w:p>
      <w:r xmlns:w="http://schemas.openxmlformats.org/wordprocessingml/2006/main">
        <w:t xml:space="preserve">ਕੂਚ 25:27 ਮੇਜ਼ ਨੂੰ ਚੁੱਕਣ ਲਈ ਡੰਡਿਆਂ ਦੇ ਸਥਾਨਾਂ ਲਈ ਕੜੇ ਸਰਹੱਦ ਦੇ ਵਿਰੁੱਧ ਹੋਣੇ ਚਾਹੀਦੇ ਹਨ.</w:t>
      </w:r>
    </w:p>
    <w:p/>
    <w:p>
      <w:r xmlns:w="http://schemas.openxmlformats.org/wordprocessingml/2006/main">
        <w:t xml:space="preserve">ਯਹੋਵਾਹ ਦੀ ਮੇਜ਼ ਦੇ ਕੜੇ ਕਿਨਾਰੇ ਦੇ ਨਾਲ ਇੱਕ ਲਾਈਨ ਵਿੱਚ ਰੱਖੇ ਜਾਣਗੇ, ਅਤੇ ਮੇਜ਼ ਨੂੰ ਫੜਨ ਲਈ ਕੜਿਆਂ ਵਿੱਚ ਡੰਡੇ ਰੱਖੇ ਜਾਣਗੇ।</w:t>
      </w:r>
    </w:p>
    <w:p/>
    <w:p>
      <w:r xmlns:w="http://schemas.openxmlformats.org/wordprocessingml/2006/main">
        <w:t xml:space="preserve">1. ਵਫ਼ਾਦਾਰੀ ਦੀ ਮਹੱਤਤਾ - ਕੂਚ 25:27</w:t>
      </w:r>
    </w:p>
    <w:p/>
    <w:p>
      <w:r xmlns:w="http://schemas.openxmlformats.org/wordprocessingml/2006/main">
        <w:t xml:space="preserve">2. ਪਰਮੇਸ਼ੁਰ ਦੇ ਘਰ ਦੀ ਦੇਖਭਾਲ ਕਰਨਾ - ਕੂਚ 25:27</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ਇਬਰਾਨੀਆਂ 4:16 - ਆਓ ਫਿਰ ਅਸੀਂ ਭਰੋਸੇ ਨਾਲ ਪਰਮੇਸ਼ੁਰ ਦੇ ਕਿਰਪਾ ਦੇ ਸਿੰਘਾਸਣ ਦੇ ਕੋਲ ਪਹੁੰਚੀਏ, ਤਾਂ ਜੋ ਸਾਡੇ ਉੱਤੇ ਦਇਆ ਪ੍ਰਾਪਤ ਹੋਵੇ ਅਤੇ ਲੋੜ ਦੇ ਸਮੇਂ ਸਾਡੀ ਮਦਦ ਕਰਨ ਲਈ ਕਿਰਪਾ ਪ੍ਰਾਪਤ ਕੀਤੀ ਜਾ ਸਕੇ।</w:t>
      </w:r>
    </w:p>
    <w:p/>
    <w:p>
      <w:r xmlns:w="http://schemas.openxmlformats.org/wordprocessingml/2006/main">
        <w:t xml:space="preserve">ਕੂਚ 25:28 ਅਤੇ ਤੂੰ ਡੰਡੇ ਸ਼ਿੱਟੀਮ ਦੀ ਲੱਕੜੀ ਦੇ ਬਣਾ ਅਤੇ ਉਹਨਾਂ ਨੂੰ ਸੋਨੇ ਨਾਲ ਮੜ੍ਹੀਂ ਤਾਂ ਜੋ ਮੇਜ਼ ਉਹਨਾਂ ਦੇ ਨਾਲ ਚੁੱਕਿਆ ਜਾਵੇ।</w:t>
      </w:r>
    </w:p>
    <w:p/>
    <w:p>
      <w:r xmlns:w="http://schemas.openxmlformats.org/wordprocessingml/2006/main">
        <w:t xml:space="preserve">ਯਹੋਵਾਹ ਨੇ ਮੂਸਾ ਨੂੰ ਤੰਬੂ ਦੇ ਮੇਜ਼ ਲਈ ਡੰਡੇ ਸ਼ਿੱਟੀਮ ਦੀ ਲੱਕੜ ਤੋਂ ਬਣਾਉਣ ਅਤੇ ਉਨ੍ਹਾਂ ਨੂੰ ਸੋਨੇ ਨਾਲ ਢੱਕਣ ਦਾ ਹੁਕਮ ਦਿੱਤਾ।</w:t>
      </w:r>
    </w:p>
    <w:p/>
    <w:p>
      <w:r xmlns:w="http://schemas.openxmlformats.org/wordprocessingml/2006/main">
        <w:t xml:space="preserve">1. ਆਗਿਆਕਾਰੀ ਦੀ ਸ਼ਕਤੀ: ਪਰਮੇਸ਼ੁਰ ਦੀਆਂ ਹਿਦਾਇਤਾਂ ਦੀ ਪਾਲਣਾ ਕਰਨ ਨਾਲ ਕਿਵੇਂ ਫਲ ਮਿਲਦਾ ਹੈ</w:t>
      </w:r>
    </w:p>
    <w:p/>
    <w:p>
      <w:r xmlns:w="http://schemas.openxmlformats.org/wordprocessingml/2006/main">
        <w:t xml:space="preserve">2. ਪਵਿੱਤਰਤਾ ਦੀ ਸੁੰਦਰਤਾ: ਕਿਵੇਂ ਪ੍ਰਮਾਤਮਾ ਕੁਝ ਖਾਸ ਬਣਾਉਣ ਲਈ ਆਮ ਦੀ ਵਰਤੋਂ ਕਰਦਾ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ਕੂਚ 25:29 ਅਤੇ ਤੂੰ ਉਹ ਦੇ ਪਕਵਾਨ, ਉਹ ਦੇ ਚਮਚੇ, ਉਹ ਦੇ ਢੱਕਣ ਅਤੇ ਉਹ ਦੇ ਕਟੋਰੇ, ਜੋ ਕਿ ਢੱਕਣ ਲਈ ਹਨ, ਸ਼ੁਧ ਸੋਨੇ ਦੇ ਬਣਾਉ।</w:t>
      </w:r>
    </w:p>
    <w:p/>
    <w:p>
      <w:r xmlns:w="http://schemas.openxmlformats.org/wordprocessingml/2006/main">
        <w:t xml:space="preserve">ਪ੍ਰਭੂ ਸ਼ੁੱਧ ਸੋਨੇ ਤੋਂ ਭਾਂਡੇ ਬਣਾਉਣ ਦਾ ਹੁਕਮ ਦਿੰਦਾ ਹੈ।</w:t>
      </w:r>
    </w:p>
    <w:p/>
    <w:p>
      <w:r xmlns:w="http://schemas.openxmlformats.org/wordprocessingml/2006/main">
        <w:t xml:space="preserve">1: ਪ੍ਰਮਾਤਮਾ ਦੇ ਹੁਕਮਾਂ ਨੂੰ ਕਦੇ ਵੀ ਹਲਕੇ ਵਿੱਚ ਨਹੀਂ ਲਿਆ ਜਾਣਾ ਚਾਹੀਦਾ, ਆਓ ਅਸੀਂ ਉਨ੍ਹਾਂ ਨੂੰ ਪੂਰੀ ਤਰ੍ਹਾਂ ਮੰਨਣ ਦੀ ਕੋਸ਼ਿਸ਼ ਕਰੀਏ।</w:t>
      </w:r>
    </w:p>
    <w:p/>
    <w:p>
      <w:r xmlns:w="http://schemas.openxmlformats.org/wordprocessingml/2006/main">
        <w:t xml:space="preserve">2: ਪ੍ਰਭੂ ਦੇ ਹੁਕਮ ਬਰਕਤਾਂ ਦਾ ਸਰੋਤ ਹਨ, ਆਓ ਅਸੀਂ ਉਨ੍ਹਾਂ ਨੂੰ ਨਿਮਰਤਾ ਨਾਲ ਖੁਸ਼ੀ ਨਾਲ ਸਵੀਕਾਰ ਕਰੀਏ।</w:t>
      </w:r>
    </w:p>
    <w:p/>
    <w:p>
      <w:r xmlns:w="http://schemas.openxmlformats.org/wordprocessingml/2006/main">
        <w:t xml:space="preserve">1: ਬਿਵਸਥਾ ਸਾਰ 10:12-13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ਅਤੇ ਆਪਣੀ ਸਾਰੀ ਆਤਮਾ ਨਾਲ.</w:t>
      </w:r>
    </w:p>
    <w:p/>
    <w:p>
      <w:r xmlns:w="http://schemas.openxmlformats.org/wordprocessingml/2006/main">
        <w:t xml:space="preserve">2: ਰੋਮੀ. 12:1-2 ਇਸ ਲਈ ਹੇ ਭਰਾਵੋ, ਮੈਂ ਤੁਹਾਨੂੰ ਪਰਮੇਸ਼ੁਰ ਦੀ ਦਇਆ ਦੁਆਰਾ ਬੇਨਤੀ ਕਰਦਾ ਹਾਂ ਕਿ ਤੁਸੀਂ ਆਪਣੇ ਸਰੀਰਾਂ ਨੂੰ ਇੱਕ ਜੀਵਤ ਬਲੀਦਾਨ ਦੇ ਰੂਪ ਵਿੱਚ, ਪਵਿੱਤਰ ਅਤੇ ਪ੍ਰਮਾਤਮਾ ਨੂੰ ਸਵੀਕਾਰ ਕਰਨ ਲਈ ਭੇਟ ਕਰੋ,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ਕੂਚ 25:30 ਅਤੇ ਤੂੰ ਮੇਜ਼ ਉੱਤੇ ਮੇਜ਼ ਉੱਤੇ ਸਦਾ ਲਈ ਰੋਟੀਆਂ ਰੱਖੀਂ।</w:t>
      </w:r>
    </w:p>
    <w:p/>
    <w:p>
      <w:r xmlns:w="http://schemas.openxmlformats.org/wordprocessingml/2006/main">
        <w:t xml:space="preserve">ਪਰਮੇਸ਼ੁਰ ਨੇ ਮੂਸਾ ਨੂੰ ਹੁਕਮ ਦਿੱਤਾ ਕਿ ਉਹ ਮੇਜ਼ ਉੱਤੇ ਹਰ ਸਮੇਂ ਉਸ ਦੇ ਸਾਮ੍ਹਣੇ ਦਿਖਾਵੇ ਦੀ ਰੋਟੀ ਰੱਖੇ।</w:t>
      </w:r>
    </w:p>
    <w:p/>
    <w:p>
      <w:r xmlns:w="http://schemas.openxmlformats.org/wordprocessingml/2006/main">
        <w:t xml:space="preserve">1. ਪਰਮੇਸ਼ੁਰ ਦਾ ਪ੍ਰਬੰਧ: ਦਿਖਾਵੇ ਦੀ ਰੋਟੀ ਦੀ ਮਹੱਤਤਾ</w:t>
      </w:r>
    </w:p>
    <w:p/>
    <w:p>
      <w:r xmlns:w="http://schemas.openxmlformats.org/wordprocessingml/2006/main">
        <w:t xml:space="preserve">2. ਪਰਮਾਤਮਾ ਦੀ ਮੌਜੂਦਗੀ: ਪੂਜਾ ਦੁਆਰਾ ਉਸਦੀ ਮਹਿਮਾ ਦਾ ਆਦਰ ਕਰਨਾ</w:t>
      </w:r>
    </w:p>
    <w:p/>
    <w:p>
      <w:r xmlns:w="http://schemas.openxmlformats.org/wordprocessingml/2006/main">
        <w:t xml:space="preserve">1. ਇਬਰਾਨੀਆਂ 9:3-4 - ਅਤੇ ਦੂਜੇ ਪਰਦੇ ਦੇ ਬਾਅਦ, ਤੰਬੂ ਜਿਸ ਨੂੰ ਸਭ ਤੋਂ ਪਵਿੱਤਰ ਕਿਹਾ ਜਾਂਦਾ ਹੈ; ਜਿਸ ਵਿੱਚ ਸੋਨੇ ਦਾ ਧੂਪਦਾਨ ਸੀ, ਅਤੇ ਨੇਮ ਦਾ ਸੰਦੂਕ ਸੋਨੇ ਨਾਲ ਮੜ੍ਹਿਆ ਹੋਇਆ ਸੀ, ਜਿਸ ਵਿੱਚ ਸੋਨੇ ਦਾ ਭਾਂਡਾ ਸੀ ਜਿਸ ਵਿੱਚ ਮੰਨ ਸੀ, ਅਤੇ ਹਾਰੂਨ ਦਾ ਡੰਡਾ ਜਿਸ ਵਿੱਚ ਕਲੀ ਲੱਗੀ ਹੋਈ ਸੀ ਅਤੇ ਨੇਮ ਦੀਆਂ ਮੇਜ਼ਾਂ ਸਨ।</w:t>
      </w:r>
    </w:p>
    <w:p/>
    <w:p>
      <w:r xmlns:w="http://schemas.openxmlformats.org/wordprocessingml/2006/main">
        <w:t xml:space="preserve">4. ਯੂਹੰਨਾ 6:35 - ਅਤੇ ਯਿਸੂ ਨੇ ਉਨ੍ਹਾਂ ਨੂੰ ਕਿਹਾ, ਮੈਂ ਜੀਵਨ ਦੀ ਰੋਟੀ ਹਾਂ: ਜੋ ਮੇਰੇ ਕੋਲ ਆਵੇਗਾ ਉਹ ਕਦੇ ਭੁੱਖਾ ਨਹੀਂ ਹੋਵੇਗਾ। ਅਤੇ ਜਿਹੜਾ ਮੇਰੇ ਵਿੱਚ ਵਿਸ਼ਵਾਸ ਕਰਦਾ ਹੈ ਉਹ ਕਦੇ ਪਿਆਸਾ ਨਹੀਂ ਹੋਵੇਗਾ।</w:t>
      </w:r>
    </w:p>
    <w:p/>
    <w:p>
      <w:r xmlns:w="http://schemas.openxmlformats.org/wordprocessingml/2006/main">
        <w:t xml:space="preserve">ਕੂਚ 25:31 ਅਤੇ ਤੂੰ ਸ਼ੁੱਧ ਸੋਨੇ ਦਾ ਇੱਕ ਸ਼ਮਾਦਾਨ ਬਣਾਵੇਂਗਾ: ਕੁੱਟੇ ਹੋਏ ਕੰਮ ਤੋਂ ਸ਼ਮਾਦਾਨ ਬਣਾਇਆ ਜਾਵੇਗਾ: ਉਹ ਦੀ ਛੱਲੀ, ਉਹ ਦੀਆਂ ਟਹਿਣੀਆਂ, ਉਹ ਦੇ ਕਟੋਰੇ, ਉਹ ਦੀਆਂ ਗੋਡੀਆਂ ਅਤੇ ਉਹ ਦੇ ਫੁੱਲ ਇੱਕੋ ਜਿਹੇ ਹੋਣਗੇ।</w:t>
      </w:r>
    </w:p>
    <w:p/>
    <w:p>
      <w:r xmlns:w="http://schemas.openxmlformats.org/wordprocessingml/2006/main">
        <w:t xml:space="preserve">ਪਰਮੇਸ਼ੁਰ ਨੇ ਮੂਸਾ ਨੂੰ ਕੁੱਟੇ ਹੋਏ ਕੰਮ ਦੇ ਨਾਲ ਸ਼ੁੱਧ ਸੋਨੇ ਦੀ ਇੱਕ ਮੋਮਬੱਤੀ ਬਣਾਉਣ ਦਾ ਹੁਕਮ ਦਿੱਤਾ, ਜਿਸ ਵਿੱਚ ਇੱਕ ਸ਼ਾਫਟ, ਟਹਿਣੀਆਂ, ਕਟੋਰੇ, ਗੰਢਾਂ ਅਤੇ ਫੁੱਲ ਸ਼ਾਮਲ ਹਨ, ਸਾਰੇ ਸਮਾਨ ਸਮਾਨ।</w:t>
      </w:r>
    </w:p>
    <w:p/>
    <w:p>
      <w:r xmlns:w="http://schemas.openxmlformats.org/wordprocessingml/2006/main">
        <w:t xml:space="preserve">1. ਰੱਬ ਦੀ ਰੋਸ਼ਨੀ: ਵਿਸ਼ਵਾਸ ਨਾਲ ਸਾਡੀਆਂ ਜ਼ਿੰਦਗੀਆਂ ਨੂੰ ਰੋਸ਼ਨ ਕਰਨਾ</w:t>
      </w:r>
    </w:p>
    <w:p/>
    <w:p>
      <w:r xmlns:w="http://schemas.openxmlformats.org/wordprocessingml/2006/main">
        <w:t xml:space="preserve">2. ਪ੍ਰਭੂ ਦੀ ਸੁੰਦਰਤਾ: ਪਵਿੱਤਰ ਜੀਵਨ ਦਾ ਨਿਰਮਾਣ ਕਰਨਾ</w:t>
      </w:r>
    </w:p>
    <w:p/>
    <w:p>
      <w:r xmlns:w="http://schemas.openxmlformats.org/wordprocessingml/2006/main">
        <w:t xml:space="preserve">1. ਜ਼ਬੂਰ 119:105 - ਤੁਹਾਡਾ ਸ਼ਬਦ ਮੇਰੇ ਪੈਰਾਂ ਲਈ ਇੱਕ ਦੀਵਾ ਹੈ, ਮੇਰੇ ਮਾਰਗ 'ਤੇ ਚਾਨਣ ਹੈ।</w:t>
      </w:r>
    </w:p>
    <w:p/>
    <w:p>
      <w:r xmlns:w="http://schemas.openxmlformats.org/wordprocessingml/2006/main">
        <w:t xml:space="preserve">2. ਇਬਰਾਨੀਆਂ 13:20-21 - ਸ਼ਾਂਤੀ ਦਾ ਪਰਮੇਸ਼ੁਰ, ਜਿਸ ਨੇ ਸਦੀਪਕ ਨੇਮ ਦੇ ਲਹੂ ਦੁਆਰਾ ਸਾਡੇ ਪ੍ਰਭੂ ਯਿਸੂ ਨੂੰ ਮੁਰਦਿਆਂ ਵਿੱਚੋਂ ਜੀਉਂਦਾ ਕੀਤਾ, ਭੇਡਾਂ ਦਾ ਉਹ ਮਹਾਨ ਅਯਾਲੀ, ਤੁਹਾਨੂੰ ਉਸਦੀ ਇੱਛਾ ਪੂਰੀ ਕਰਨ ਲਈ ਹਰ ਚੰਗੀ ਚੀਜ਼ ਨਾਲ ਲੈਸ ਕਰੇ, ਅਤੇ ਉਹ ਸਾਡੇ ਵਿੱਚ ਉਹ ਕੰਮ ਕਰੇ ਜੋ ਉਸਨੂੰ ਪ੍ਰਸੰਨ ਕਰਦਾ ਹੈ, ਯਿਸੂ ਮਸੀਹ ਦੇ ਰਾਹੀਂ, ਜਿਸਦੀ ਸਦਾ ਅਤੇ ਸਦਾ ਲਈ ਮਹਿਮਾ ਹੁੰਦੀ ਰਹੇ। ਆਮੀਨ।</w:t>
      </w:r>
    </w:p>
    <w:p/>
    <w:p>
      <w:r xmlns:w="http://schemas.openxmlformats.org/wordprocessingml/2006/main">
        <w:t xml:space="preserve">ਕੂਚ 25:32 ਅਤੇ ਛੇ ਟਾਹਣੀਆਂ ਉਸ ਦੇ ਪਾਸਿਆਂ ਤੋਂ ਬਾਹਰ ਆਉਣਗੀਆਂ। ਇੱਕ ਪਾਸੇ ਤੋਂ ਮੋਮਬੱਤੀ ਦੀਆਂ ਤਿੰਨ ਸ਼ਾਖਾਵਾਂ, ਅਤੇ ਦੂਜੇ ਪਾਸੇ ਤੋਂ ਮੋਮਬੱਤੀ ਦੀਆਂ ਤਿੰਨ ਸ਼ਾਖਾਵਾਂ:</w:t>
      </w:r>
    </w:p>
    <w:p/>
    <w:p>
      <w:r xmlns:w="http://schemas.openxmlformats.org/wordprocessingml/2006/main">
        <w:t xml:space="preserve">ਹਵਾਲੇ ਤੰਬੂ ਲਈ ਮੇਨੋਰਾਹ ਬਣਾਉਣ ਦੀਆਂ ਹਦਾਇਤਾਂ ਦਾ ਵਰਣਨ ਕਰਦਾ ਹੈ।</w:t>
      </w:r>
    </w:p>
    <w:p/>
    <w:p>
      <w:r xmlns:w="http://schemas.openxmlformats.org/wordprocessingml/2006/main">
        <w:t xml:space="preserve">1. ਰੋਸ਼ਨੀ ਚਮਕਾਉਣਾ: ਸਾਡੀਆਂ ਜ਼ਿੰਦਗੀਆਂ ਨੂੰ ਪਰਮੇਸ਼ੁਰ ਦੀ ਮਹਿਮਾ ਨੂੰ ਰੋਸ਼ਨ ਕਰਨ ਲਈ ਕਿਵੇਂ ਵਰਤਿਆ ਜਾ ਸਕਦਾ ਹੈ</w:t>
      </w:r>
    </w:p>
    <w:p/>
    <w:p>
      <w:r xmlns:w="http://schemas.openxmlformats.org/wordprocessingml/2006/main">
        <w:t xml:space="preserve">2. ਕਈ ਪਹਿਲੂ, ਇਕ ਫਲੇਮ: ਵਿਭਿੰਨਤਾ ਵਿਚ ਏਕਤਾ ਲੱਭਣਾ</w:t>
      </w:r>
    </w:p>
    <w:p/>
    <w:p>
      <w:r xmlns:w="http://schemas.openxmlformats.org/wordprocessingml/2006/main">
        <w:t xml:space="preserve">1.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p>
      <w:r xmlns:w="http://schemas.openxmlformats.org/wordprocessingml/2006/main">
        <w:t xml:space="preserve">2. ਯੂਹੰਨਾ 8:12 - ਫਿਰ ਯਿਸੂ ਨੇ ਉਨ੍ਹਾਂ ਨਾਲ ਗੱਲ ਕੀਤੀ, ਕਿਹਾ, ਮੈਂ ਸੰਸਾਰ ਦਾ ਚਾਨਣ ਹਾਂ। ਜੋ ਕੋਈ ਮੇਰੇ ਮਗਰ ਚੱਲਦਾ ਹੈ ਉਹ ਹਨੇਰੇ ਵਿੱਚ ਨਹੀਂ ਚੱਲੇਗਾ, ਪਰ ਜੀਵਨ ਦਾ ਚਾਨਣ ਹੋਵੇਗਾ।</w:t>
      </w:r>
    </w:p>
    <w:p/>
    <w:p>
      <w:r xmlns:w="http://schemas.openxmlformats.org/wordprocessingml/2006/main">
        <w:t xml:space="preserve">ਕੂਚ 25:33 ਬਦਾਮ ਵਰਗੇ ਬਣੇ ਤਿੰਨ ਕਟੋਰੇ, ਇੱਕ ਟਹਿਣੀ ਵਿੱਚ ਇੱਕ ਗੋਡੀ ਅਤੇ ਇੱਕ ਫੁੱਲ; ਅਤੇ ਦੂਸਰੀ ਟਹਿਣੀ ਵਿੱਚ ਬਦਾਮ ਵਰਗੇ ਬਣੇ ਤਿੰਨ ਕਟੋਰੇ, ਇੱਕ ਗੰਢ ਅਤੇ ਇੱਕ ਫੁੱਲ ਦੇ ਨਾਲ: ਇਸ ਤਰ੍ਹਾਂ ਛੇ ਸ਼ਾਖਾਵਾਂ ਵਿੱਚ ਜੋ ਮੋਮਬੱਤੀ ਵਿੱਚੋਂ ਨਿਕਲਦੀਆਂ ਹਨ।</w:t>
      </w:r>
    </w:p>
    <w:p/>
    <w:p>
      <w:r xmlns:w="http://schemas.openxmlformats.org/wordprocessingml/2006/main">
        <w:t xml:space="preserve">ਇਹ ਬਿੰਦੂ ਛੇ ਸ਼ਾਖਾਵਾਂ ਵਾਲੀ ਇੱਕ ਮੋਮਬੱਤੀ ਦਾ ਵਰਣਨ ਕਰਦਾ ਹੈ, ਹਰ ਇੱਕ ਵਿੱਚ ਤਿੰਨ ਕਟੋਰੇ ਬਦਾਮ ਦੇ ਆਕਾਰ ਅਤੇ ਇੱਕ ਗੰਢ ਅਤੇ ਫੁੱਲ ਹਨ।</w:t>
      </w:r>
    </w:p>
    <w:p/>
    <w:p>
      <w:r xmlns:w="http://schemas.openxmlformats.org/wordprocessingml/2006/main">
        <w:t xml:space="preserve">1. ਪ੍ਰਮਾਤਮਾ ਸਾਨੂੰ ਦੂਜਿਆਂ ਲਈ ਚਾਨਣ ਬਣਨ ਲਈ ਵਰਤ ਸਕਦਾ ਹੈ।</w:t>
      </w:r>
    </w:p>
    <w:p/>
    <w:p>
      <w:r xmlns:w="http://schemas.openxmlformats.org/wordprocessingml/2006/main">
        <w:t xml:space="preserve">2. ਸਾਨੂੰ ਆਪਣੇ ਤੋਹਫ਼ਿਆਂ ਦੀ ਵਰਤੋਂ ਸੰਸਾਰ ਵਿੱਚ ਸੁੰਦਰਤਾ ਅਤੇ ਅਨੰਦ ਲਿਆਉਣ ਲਈ ਕਰਨੀ ਚਾਹੀਦੀ ਹੈ।</w:t>
      </w:r>
    </w:p>
    <w:p/>
    <w:p>
      <w:r xmlns:w="http://schemas.openxmlformats.org/wordprocessingml/2006/main">
        <w:t xml:space="preserve">1. ਮੱਤੀ 5:14-16 -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 ਇਸੇ ਤਰ੍ਹਾਂ, ਤੁਹਾਡੀ ਰੋਸ਼ਨੀ ਦੂਜਿਆਂ ਦੇ ਸਾਹਮਣੇ ਚਮਕਣ ਦਿਓ, ਤਾਂ ਜੋ ਉਹ ਤੁਹਾਡੇ ਚੰਗੇ ਕੰਮਾਂ ਨੂੰ ਵੇਖ ਸਕਣ ਅਤੇ ਤੁਹਾਡੇ ਪਿਤਾ ਦੀ ਸਵਰਗ ਵਿੱਚ ਵਡਿਆਈ ਕਰਨ।"</w:t>
      </w:r>
    </w:p>
    <w:p/>
    <w:p>
      <w:r xmlns:w="http://schemas.openxmlformats.org/wordprocessingml/2006/main">
        <w:t xml:space="preserve">2. 1 ਕੁਰਿੰਥੀਆਂ 12:4-7 - "ਇੱਥੇ ਵੱਖ-ਵੱਖ ਕਿਸਮਾਂ ਦੇ ਤੋਹਫ਼ੇ ਹਨ, ਪਰ ਉਹੀ ਆਤਮਾ ਉਨ੍ਹਾਂ ਨੂੰ ਵੰਡਦੀ ਹੈ। ਸੇਵਾ ਵੱਖ-ਵੱਖ ਕਿਸਮਾਂ ਦੀਆਂ ਹਨ, ਪਰ ਇੱਕੋ ਪ੍ਰਭੂ। ਕੰਮ ਕਰਨ ਦੀਆਂ ਵੱਖੋ ਵੱਖਰੀਆਂ ਕਿਸਮਾਂ ਹਨ, ਪਰ ਉਨ੍ਹਾਂ ਸਾਰਿਆਂ ਵਿੱਚ ਅਤੇ ਹਰ ਕਿਸੇ ਵਿੱਚ ਇਹ ਕੰਮ ਕਰਨ ਵਿੱਚ ਇੱਕੋ ਹੀ ਪ੍ਰਮਾਤਮਾ ਹੈ। ਹੁਣ ਹਰੇਕ ਨੂੰ ਆਤਮਾ ਦਾ ਪ੍ਰਗਟਾਵੇ ਸਾਂਝੇ ਭਲੇ ਲਈ ਦਿੱਤਾ ਗਿਆ ਹੈ, ਇੱਕ ਨੂੰ ਆਤਮਾ ਦੁਆਰਾ ਬੁੱਧੀ ਦਾ ਸੰਦੇਸ਼ ਦਿੱਤਾ ਗਿਆ ਹੈ, ਦੂਜੇ ਨੂੰ ਉਸੇ ਦੁਆਰਾ ਗਿਆਨ ਦਾ ਸੰਦੇਸ਼ ਦਿੱਤਾ ਗਿਆ ਹੈ। ਆਤਮਾ।"</w:t>
      </w:r>
    </w:p>
    <w:p/>
    <w:p>
      <w:r xmlns:w="http://schemas.openxmlformats.org/wordprocessingml/2006/main">
        <w:t xml:space="preserve">ਕੂਚ 25:34 ਅਤੇ ਮੋਮਬੱਤੀ ਵਿੱਚ ਚਾਰ ਕਟੋਰੇ ਬਦਾਮ ਵਰਗੇ ਹੋਣਗੇ, ਉਹਨਾਂ ਦੀਆਂ ਗੰਢਾਂ ਅਤੇ ਉਹਨਾਂ ਦੇ ਫੁੱਲ ਹੋਣਗੇ।</w:t>
      </w:r>
    </w:p>
    <w:p/>
    <w:p>
      <w:r xmlns:w="http://schemas.openxmlformats.org/wordprocessingml/2006/main">
        <w:t xml:space="preserve">ਇਹ ਆਇਤ ਤੰਬੂ ਵਿਚ ਮੋਮਬੱਤੀ ਦਾ ਵਰਣਨ ਕਰਦੀ ਹੈ, ਜਿਸ ਵਿਚ ਗੰਢਾਂ ਅਤੇ ਫੁੱਲਾਂ ਵਾਲੇ ਬਦਾਮ ਦੇ ਆਕਾਰ ਦੇ ਚਾਰ ਕਟੋਰੇ ਹੋਣੇ ਸਨ।</w:t>
      </w:r>
    </w:p>
    <w:p/>
    <w:p>
      <w:r xmlns:w="http://schemas.openxmlformats.org/wordprocessingml/2006/main">
        <w:t xml:space="preserve">1. ਡੇਰੇ ਦੀ ਸੁੰਦਰਤਾ: ਮੋਮਬੱਤੀ ਦੀ ਮਹੱਤਤਾ ਦੀ ਪੜਚੋਲ ਕਰਨਾ</w:t>
      </w:r>
    </w:p>
    <w:p/>
    <w:p>
      <w:r xmlns:w="http://schemas.openxmlformats.org/wordprocessingml/2006/main">
        <w:t xml:space="preserve">2. ਆਗਿਆਕਾਰੀ ਦੀ ਕਲਾ: ਤੰਬੂ ਦਾ ਨਿਰਮਾਣ ਕਰਨ ਦੇ ਹੁਕਮ ਦੀ ਜਾਂਚ ਕਰਨਾ</w:t>
      </w:r>
    </w:p>
    <w:p/>
    <w:p>
      <w:r xmlns:w="http://schemas.openxmlformats.org/wordprocessingml/2006/main">
        <w:t xml:space="preserve">1. 1 ਇਤਹਾਸ 28:19 - ਅਤੇ ਇਹ ਸਭ, ਡੇਵਿਡ ਨੇ ਕਿਹਾ, ਯਹੋਵਾਹ ਨੇ ਮੇਰੇ ਉੱਤੇ ਆਪਣੇ ਹੱਥ ਦੁਆਰਾ ਲਿਖਤੀ ਰੂਪ ਵਿੱਚ ਮੈਨੂੰ ਸਮਝਾਇਆ, ਇੱਥੋਂ ਤੱਕ ਕਿ ਇਸ ਨਮੂਨੇ ਦੇ ਸਾਰੇ ਕੰਮ ਵੀ।</w:t>
      </w:r>
    </w:p>
    <w:p/>
    <w:p>
      <w:r xmlns:w="http://schemas.openxmlformats.org/wordprocessingml/2006/main">
        <w:t xml:space="preserve">2. ਕੂਚ 37:17-22 - ਅਤੇ ਉਸਨੇ ਸ਼ੁੱਧ ਸੋਨੇ ਦੀ ਸ਼ਮਾਦਾਨ ਬਣਾਇਆ: ਕੁੱਟੇ ਹੋਏ ਕੰਮ ਤੋਂ ਉਸਨੇ ਸ਼ਮਾਦਾਨ ਬਣਾਇਆ; ਉਸਦੀ ਸ਼ਾਫ਼ਟ, ਉਸਦੀ ਟਹਿਣੀ, ਉਸਦੇ ਕਟੋਰੇ, ਉਸਦੇ ਗੋਡੇ ਅਤੇ ਉਸਦੇ ਫੁੱਲ ਇੱਕੋ ਜਿਹੇ ਸਨ: ਅਤੇ ਉਸਦੇ ਪਾਸਿਆਂ ਤੋਂ ਛੇ ਟਹਿਣੀਆਂ ਨਿਕਲਦੀਆਂ ਸਨ। ਮੋਮਬੱਤੀ ਦੀਆਂ ਤਿੰਨ ਟਹਿਣੀਆਂ ਇਸਦੇ ਇੱਕ ਪਾਸੇ ਤੋਂ, ਅਤੇ ਮੋਮਬੱਤੀ ਦੀਆਂ ਤਿੰਨ ਸ਼ਾਖਾਵਾਂ ਇਸਦੇ ਦੂਜੇ ਪਾਸੇ ਤੋਂ: ਇੱਕ ਸ਼ਾਖਾ ਵਿੱਚ ਬਦਾਮ ਦੇ ਫੈਸ਼ਨ ਅਨੁਸਾਰ ਬਣੇ ਤਿੰਨ ਕਟੋਰੇ, ਇੱਕ ਟੋਪੀ ਅਤੇ ਇੱਕ ਫੁੱਲ; ਅਤੇ ਤਿੰਨ ਕਟੋਰੇ ਇੱਕ ਹੋਰ ਟਹਿਣੀ ਵਿੱਚ ਬਦਾਮ ਵਰਗੇ ਬਣਾਏ ਗਏ ਹਨ, ਇੱਕ ਗੰਢ ਅਤੇ ਇੱਕ ਫੁੱਲ: ਇਸ ਤਰ੍ਹਾਂ ਛੇ ਟਹਿਣੀਆਂ ਵਿੱਚ ਮੋਮਬੱਤੀ ਵਿੱਚੋਂ ਨਿਕਲਦੀਆਂ ਹਨ।</w:t>
      </w:r>
    </w:p>
    <w:p/>
    <w:p>
      <w:r xmlns:w="http://schemas.openxmlformats.org/wordprocessingml/2006/main">
        <w:t xml:space="preserve">ਕੂਚ 25:35 ਅਤੇ ਮੋਮਬੱਤੀ ਤੋਂ ਬਾਹਰ ਨਿਕਲਣ ਵਾਲੀਆਂ ਛੇ ਸ਼ਾਖਾਵਾਂ ਦੇ ਅਨੁਸਾਰ, ਇੱਕੋ ਦੀਆਂ ਦੋ ਸ਼ਾਖਾਵਾਂ ਦੇ ਹੇਠਾਂ ਇੱਕ ਟੋਕਰੀ ਹੋਵੇਗੀ, ਅਤੇ ਇੱਕੋ ਦੀਆਂ ਦੋ ਟਹਿਣੀਆਂ ਦੇ ਹੇਠਾਂ ਇੱਕ ਟੋਕਰੀ ਹੋਵੇਗੀ, ਅਤੇ ਇੱਕੋ ਦੀਆਂ ਦੋ ਸ਼ਾਖਾਵਾਂ ਦੇ ਹੇਠਾਂ ਇੱਕ ਟੋਕਰੀ ਹੋਵੇਗੀ।</w:t>
      </w:r>
    </w:p>
    <w:p/>
    <w:p>
      <w:r xmlns:w="http://schemas.openxmlformats.org/wordprocessingml/2006/main">
        <w:t xml:space="preserve">ਪਰਮੇਸ਼ੁਰ ਨੇ ਇਜ਼ਰਾਈਲੀਆਂ ਨੂੰ ਇੱਕ ਮੋਮਬੱਤੀ ਬਣਾਉਣ ਦਾ ਹੁਕਮ ਦਿੱਤਾ ਜਿਸ ਦੀਆਂ ਛੇ ਟਹਿਣੀਆਂ ਸਨ ਅਤੇ ਹਰੇਕ ਜੋੜੇ ਦੇ ਹੇਠਾਂ ਇੱਕ ਗੰਢ ਸੀ।</w:t>
      </w:r>
    </w:p>
    <w:p/>
    <w:p>
      <w:r xmlns:w="http://schemas.openxmlformats.org/wordprocessingml/2006/main">
        <w:t xml:space="preserve">1. ਪੱਤਰ ਨੂੰ ਪਰਮੇਸ਼ੁਰ ਦੇ ਨਿਰਦੇਸ਼ਾਂ ਦੀ ਪਾਲਣਾ ਕਰਨ ਦੀ ਮਹੱਤਤਾ</w:t>
      </w:r>
    </w:p>
    <w:p/>
    <w:p>
      <w:r xmlns:w="http://schemas.openxmlformats.org/wordprocessingml/2006/main">
        <w:t xml:space="preserve">2. ਮੋਮਬੱਤੀ ਦਾ ਪ੍ਰਤੀਕ</w:t>
      </w:r>
    </w:p>
    <w:p/>
    <w:p>
      <w:r xmlns:w="http://schemas.openxmlformats.org/wordprocessingml/2006/main">
        <w:t xml:space="preserve">1. ਕੂਚ 25:35</w:t>
      </w:r>
    </w:p>
    <w:p/>
    <w:p>
      <w:r xmlns:w="http://schemas.openxmlformats.org/wordprocessingml/2006/main">
        <w:t xml:space="preserve">2. ਯੂਹੰਨਾ 8:12 - ਫਿਰ ਯਿਸੂ ਨੇ ਉਨ੍ਹਾਂ ਨਾਲ ਗੱਲ ਕੀਤੀ, ਕਿਹਾ, ਮੈਂ ਸੰਸਾਰ ਦਾ ਚਾਨਣ ਹਾਂ। ਜੋ ਕੋਈ ਮੇਰੇ ਮਗਰ ਚੱਲਦਾ ਹੈ ਉਹ ਹਨੇਰੇ ਵਿੱਚ ਨਹੀਂ ਚੱਲੇਗਾ, ਪਰ ਜੀਵਨ ਦਾ ਚਾਨਣ ਹੋਵੇਗਾ।</w:t>
      </w:r>
    </w:p>
    <w:p/>
    <w:p>
      <w:r xmlns:w="http://schemas.openxmlformats.org/wordprocessingml/2006/main">
        <w:t xml:space="preserve">ਕੂਚ 25:36 ਉਨ੍ਹਾਂ ਦੀਆਂ ਗੰਢਾਂ ਅਤੇ ਉਨ੍ਹਾਂ ਦੀਆਂ ਟਹਿਣੀਆਂ ਇੱਕੋ ਜਿਹੀਆਂ ਹੋਣਗੀਆਂ, ਇਹ ਸਭ ਕੁਝ ਸ਼ੁੱਧ ਸੋਨੇ ਦਾ ਇੱਕ ਕੁੱਟਿਆ ਹੋਇਆ ਕੰਮ ਹੋਵੇਗਾ।</w:t>
      </w:r>
    </w:p>
    <w:p/>
    <w:p>
      <w:r xmlns:w="http://schemas.openxmlformats.org/wordprocessingml/2006/main">
        <w:t xml:space="preserve">ਇਹ ਹਵਾਲਾ ਤੰਬੂ ਵਿੱਚ ਸੋਨੇ ਦੇ ਸ਼ਮਾਦਾਨ ਦੀ ਉਸਾਰੀ ਦਾ ਵਰਣਨ ਕਰ ਰਿਹਾ ਹੈ।</w:t>
      </w:r>
    </w:p>
    <w:p/>
    <w:p>
      <w:r xmlns:w="http://schemas.openxmlformats.org/wordprocessingml/2006/main">
        <w:t xml:space="preserve">1. ਰੱਬ ਦਾ ਕੰਮ ਸੰਪੂਰਣ ਹੈ ਅਤੇ ਉੱਤਮਤਾ ਦੇ ਉਸੇ ਪੱਧਰ ਨਾਲ ਕੀਤਾ ਜਾਣਾ ਚਾਹੀਦਾ ਹੈ।</w:t>
      </w:r>
    </w:p>
    <w:p/>
    <w:p>
      <w:r xmlns:w="http://schemas.openxmlformats.org/wordprocessingml/2006/main">
        <w:t xml:space="preserve">2. ਪ੍ਰਭੂ ਦੇ ਡੇਰੇ ਦੀ ਸੁੰਦਰਤਾ ਉਸਦੀ ਪਵਿੱਤਰਤਾ ਦਾ ਪ੍ਰਤੀਬਿੰਬ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1 ਕੁਰਿੰਥੀਆਂ 10:31 - ਇਸ ਲਈ ਭਾਵੇਂ ਤੁਸੀਂ ਖਾਂਦੇ ਹੋ ਜਾਂ ਪੀਂਦੇ ਹੋ ਜਾਂ ਜੋ ਵੀ ਕਰਦੇ ਹੋ, ਇਹ ਸਭ ਪਰਮੇਸ਼ੁਰ ਦੀ ਮਹਿਮਾ ਲਈ ਕਰੋ।</w:t>
      </w:r>
    </w:p>
    <w:p/>
    <w:p>
      <w:r xmlns:w="http://schemas.openxmlformats.org/wordprocessingml/2006/main">
        <w:t xml:space="preserve">ਕੂਚ 25:37 ਅਤੇ ਤੂੰ ਉਹ ਦੇ ਸੱਤ ਦੀਵੇ ਬਣਾਵੇਂਗਾ ਅਤੇ ਉਹ ਦੇ ਦੀਵੇ ਜਗਾਉਣ ਤਾਂ ਜੋ ਉਹ ਦੇ ਸਾਹਮਣੇ ਰੋਸ਼ਨੀ ਦੇਣ।</w:t>
      </w:r>
    </w:p>
    <w:p/>
    <w:p>
      <w:r xmlns:w="http://schemas.openxmlformats.org/wordprocessingml/2006/main">
        <w:t xml:space="preserve">ਪਰਮੇਸ਼ੁਰ ਨੇ ਮੂਸਾ ਨੂੰ ਸੱਤ ਦੀਵੇ ਬਣਾਉਣ ਅਤੇ ਉਨ੍ਹਾਂ ਨੂੰ ਰੋਸ਼ਨ ਕਰਨ ਲਈ ਕਿਹਾ, ਜੋ ਤੰਬੂ ਨੂੰ ਰੌਸ਼ਨੀ ਪ੍ਰਦਾਨ ਕਰਨਗੇ।</w:t>
      </w:r>
    </w:p>
    <w:p/>
    <w:p>
      <w:r xmlns:w="http://schemas.openxmlformats.org/wordprocessingml/2006/main">
        <w:t xml:space="preserve">1: ਪਰਮੇਸ਼ੁਰ ਹਨੇਰੇ ਵਿੱਚ ਸਾਡਾ ਚਾਨਣ ਹੈ।</w:t>
      </w:r>
    </w:p>
    <w:p/>
    <w:p>
      <w:r xmlns:w="http://schemas.openxmlformats.org/wordprocessingml/2006/main">
        <w:t xml:space="preserve">2: ਸਾਨੂੰ ਵਿਸ਼ਵਾਸ ਹੋਣਾ ਚਾਹੀਦਾ ਹੈ ਕਿ ਪਰਮੇਸ਼ੁਰ ਸਾਨੂੰ ਸਾਡੀਆਂ ਜ਼ਿੰਦਗੀਆਂ ਵਿਚ ਰੋਸ਼ਨੀ ਪ੍ਰਦਾਨ ਕਰੇਗਾ।</w:t>
      </w:r>
    </w:p>
    <w:p/>
    <w:p>
      <w:r xmlns:w="http://schemas.openxmlformats.org/wordprocessingml/2006/main">
        <w:t xml:space="preserve">1: ਯੂਹੰਨਾ 8:12 - ਯਿਸੂ ਨੇ ਕਿਹਾ, "ਮੈਂ ਸੰਸਾਰ ਦਾ ਚਾਨਣ ਹਾਂ: ਜੋ ਮੇਰੇ ਮਗਰ ਚੱਲਦਾ ਹੈ ਉਹ ਹਨੇਰੇ ਵਿੱਚ ਨਹੀਂ ਚੱਲੇਗਾ, ਪਰ ਉਸ ਕੋਲ ਜੀਵਨ ਦਾ ਚਾਨਣ ਹੋਵੇਗਾ।"</w:t>
      </w:r>
    </w:p>
    <w:p/>
    <w:p>
      <w:r xmlns:w="http://schemas.openxmlformats.org/wordprocessingml/2006/main">
        <w:t xml:space="preserve">2: ਜ਼ਬੂਰ 27:1 - "ਪ੍ਰਭੂ ਮੇਰਾ ਚਾਨਣ ਅਤੇ ਮੇਰੀ ਮੁਕਤੀ ਹੈ; ਮੈਂ ਕਿਸ ਤੋਂ ਡਰਾਂ? ਪ੍ਰਭੂ ਮੇਰੇ ਜੀਵਨ ਦੀ ਤਾਕਤ ਹੈ; ਮੈਂ ਕਿਸ ਤੋਂ ਡਰਾਂ?"</w:t>
      </w:r>
    </w:p>
    <w:p/>
    <w:p>
      <w:r xmlns:w="http://schemas.openxmlformats.org/wordprocessingml/2006/main">
        <w:t xml:space="preserve">ਕੂਚ 25:38 ਅਤੇ ਉਹ ਦੇ ਚਿਮਟੇ ਅਤੇ ਉਹ ਦੇ ਪਕਵਾਨ ਸ਼ੁੱਧ ਸੋਨੇ ਦੇ ਹੋਣ।</w:t>
      </w:r>
    </w:p>
    <w:p/>
    <w:p>
      <w:r xmlns:w="http://schemas.openxmlformats.org/wordprocessingml/2006/main">
        <w:t xml:space="preserve">ਪਰਮੇਸ਼ੁਰ ਨੇ ਇਜ਼ਰਾਈਲੀਆਂ ਨੂੰ ਸ਼ੁੱਧ ਸੋਨੇ ਦੇ ਚਿਮਟੇ ਅਤੇ ਸੁੰਘਣ ਵਾਲੇ ਪਕਵਾਨ ਬਣਾਉਣ ਦਾ ਹੁਕਮ ਦਿੱਤਾ ਸੀ।</w:t>
      </w:r>
    </w:p>
    <w:p/>
    <w:p>
      <w:r xmlns:w="http://schemas.openxmlformats.org/wordprocessingml/2006/main">
        <w:t xml:space="preserve">1. ਆਗਿਆਕਾਰੀ ਦਾ ਮੁੱਲ: ਕਿਵੇਂ ਪਰਮੇਸ਼ੁਰ ਦੇ ਹੁਕਮਾਂ ਦੀ ਪਾਲਣਾ ਕਰਨ ਨਾਲ ਅਸੀਸਾਂ ਮਿਲਦੀਆਂ ਹਨ</w:t>
      </w:r>
    </w:p>
    <w:p/>
    <w:p>
      <w:r xmlns:w="http://schemas.openxmlformats.org/wordprocessingml/2006/main">
        <w:t xml:space="preserve">2. ਪਵਿੱਤਰਤਾ ਦੀ ਸੁੰਦਰਤਾ: ਸਾਨੂੰ ਹਰ ਚੀਜ਼ ਨੂੰ ਪਵਿੱਤਰ ਅਤੇ ਸ਼ੁੱਧ ਬਣਾਉਣ ਦੀ ਕੋਸ਼ਿਸ਼ ਕਿਉਂ ਕਰਨੀ ਚਾਹੀਦੀ ਹੈ</w:t>
      </w:r>
    </w:p>
    <w:p/>
    <w:p>
      <w:r xmlns:w="http://schemas.openxmlformats.org/wordprocessingml/2006/main">
        <w:t xml:space="preserve">1. ਯਸਾਯਾਹ 6:3, ਅਤੇ ਇੱਕ ਨੇ ਦੂਜੇ ਨੂੰ ਪੁਕਾਰਿਆ, ਅਤੇ ਕਿਹਾ, ਪਵਿੱਤਰ, ਪਵਿੱਤਰ, ਪਵਿੱਤਰ, ਸੈਨਾਂ ਦਾ ਪ੍ਰਭੂ ਹੈ: ਸਾਰੀ ਧਰਤੀ ਉਸਦੀ ਮਹਿਮਾ ਨਾਲ ਭਰੀ ਹੋਈ ਹੈ।</w:t>
      </w:r>
    </w:p>
    <w:p/>
    <w:p>
      <w:r xmlns:w="http://schemas.openxmlformats.org/wordprocessingml/2006/main">
        <w:t xml:space="preserve">2. ਲੇਵੀਆਂ 11:44, ਕਿਉਂਕਿ ਮੈਂ ਯਹੋਵਾਹ ਤੁਹਾਡਾ ਪਰਮੇਸ਼ੁਰ ਹਾਂ: ਇਸ ਲਈ ਤੁਸੀਂ ਆਪਣੇ ਆਪ ਨੂੰ ਪਵਿੱਤਰ ਕਰੋ, ਅਤੇ ਤੁਸੀਂ ਪਵਿੱਤਰ ਹੋਵੋਗੇ; ਕਿਉਂਕਿ ਮੈਂ ਪਵਿੱਤਰ ਹਾਂ।</w:t>
      </w:r>
    </w:p>
    <w:p/>
    <w:p>
      <w:r xmlns:w="http://schemas.openxmlformats.org/wordprocessingml/2006/main">
        <w:t xml:space="preserve">ਕੂਚ 25:39 ਉਹ ਇਨ੍ਹਾਂ ਸਾਰੇ ਭਾਂਡਿਆਂ ਦੇ ਨਾਲ ਇੱਕ ਕਿੱਲੇ ਸ਼ੁੱਧ ਸੋਨੇ ਦਾ ਬਣਾਵੇਗਾ।</w:t>
      </w:r>
    </w:p>
    <w:p/>
    <w:p>
      <w:r xmlns:w="http://schemas.openxmlformats.org/wordprocessingml/2006/main">
        <w:t xml:space="preserve">ਇਹ ਹਵਾਲੇ ਸ਼ੁੱਧ ਸੋਨੇ ਦੀ ਪ੍ਰਤਿਭਾ ਦੀ ਵਰਤੋਂ ਕਰਦੇ ਹੋਏ ਤੰਬੂ ਅਤੇ ਇਸਦੇ ਭਾਂਡੇ ਬਣਾਉਣ ਬਾਰੇ ਚਰਚਾ ਕਰਦਾ ਹੈ।</w:t>
      </w:r>
    </w:p>
    <w:p/>
    <w:p>
      <w:r xmlns:w="http://schemas.openxmlformats.org/wordprocessingml/2006/main">
        <w:t xml:space="preserve">1. ਤੰਬੂ: ਪਰਮੇਸ਼ੁਰ ਨਾਲ ਸਾਡੇ ਰਿਸ਼ਤੇ ਦਾ ਪ੍ਰਤੀਕ</w:t>
      </w:r>
    </w:p>
    <w:p/>
    <w:p>
      <w:r xmlns:w="http://schemas.openxmlformats.org/wordprocessingml/2006/main">
        <w:t xml:space="preserve">2. ਪਰਮਾਤਮਾ ਨੂੰ ਦੇਣ ਦਾ ਮੁੱਲ</w:t>
      </w:r>
    </w:p>
    <w:p/>
    <w:p>
      <w:r xmlns:w="http://schemas.openxmlformats.org/wordprocessingml/2006/main">
        <w:t xml:space="preserve">1. ਇਬਰਾਨੀਆਂ 9:1-3 - ਹੁਣ ਵੀ ਪਹਿਲੇ ਨੇਮ ਵਿੱਚ ਪੂਜਾ ਲਈ ਨਿਯਮ ਅਤੇ ਪਵਿੱਤਰਤਾ ਦਾ ਇੱਕ ਧਰਤੀ ਉੱਤੇ ਸਥਾਨ ਸੀ। ਤੰਬੂ ਲਈ ਤਿਆਰ ਕੀਤਾ ਗਿਆ ਸੀ, ਪਹਿਲਾ ਭਾਗ, ਜਿਸ ਵਿੱਚ ਸ਼ਮਾਦਾਨ, ਮੇਜ਼ ਅਤੇ ਹਾਜ਼ਰੀ ਦੀਆਂ ਰੋਟੀਆਂ ਸਨ। ਇਸ ਨੂੰ ਪਵਿੱਤਰ ਸਥਾਨ ਕਿਹਾ ਜਾਂਦਾ ਹੈ। ਦੂਜੇ ਪਰਦੇ ਦੇ ਪਿੱਛੇ ਇੱਕ ਦੂਜਾ ਭਾਗ ਸੀ ਜਿਸ ਨੂੰ ਅੱਤ ਪਵਿੱਤਰ ਸਥਾਨ ਕਿਹਾ ਜਾਂਦਾ ਸੀ।</w:t>
      </w:r>
    </w:p>
    <w:p/>
    <w:p>
      <w:r xmlns:w="http://schemas.openxmlformats.org/wordprocessingml/2006/main">
        <w:t xml:space="preserve">2. ਕੂਚ 35:4-7 - ਮੂਸਾ ਨੇ ਇਸਰਾਏਲ ਦੇ ਲੋਕਾਂ ਦੀ ਸਾਰੀ ਮੰਡਲੀ ਨੂੰ ਕਿਹਾ, ਇਹ ਉਹ ਗੱਲ ਹੈ ਜਿਸਦਾ ਯਹੋਵਾਹ ਨੇ ਹੁਕਮ ਦਿੱਤਾ ਹੈ। ਆਪਣੇ ਵਿੱਚੋਂ ਪ੍ਰਭੂ ਲਈ ਚੰਦਾ ਲਓ। ਜੋ ਕੋਈ ਖੁੱਲ੍ਹੇ ਦਿਲ ਵਾਲਾ ਹੈ, ਉਹ ਪ੍ਰਭੂ ਦਾ ਯੋਗਦਾਨ ਲਿਆਵੇ: ਸੋਨਾ, ਚਾਂਦੀ ਅਤੇ ਪਿੱਤਲ; ਨੀਲੇ, ਬੈਂਗਣੀ ਅਤੇ ਲਾਲ ਰੰਗ ਦੇ ਧਾਗੇ ਅਤੇ ਬਰੀਕ ਲਿਨਨ; ਬੱਕਰੀ ਦੇ ਵਾਲ, ਰੰਗੇ ਹੋਏ ਭੇਡੂ ਦੀ ਛਿੱਲ, ਅਤੇ ਬੱਕਰੀਆਂ ਦੀ ਖੱਲ; ਸ਼ਿੱਟੀਮ ਦੀ ਲੱਕੜ, ਰੋਸ਼ਨੀ ਲਈ ਤੇਲ, ਮਸਹ ਕਰਨ ਵਾਲੇ ਤੇਲ ਅਤੇ ਸੁਗੰਧਿਤ ਧੂਪ ਲਈ ਮਸਾਲੇ, ਅਤੇ ਏਫ਼ੋਦ ਅਤੇ ਸੀਨੇ-ਬੰਦ ਲਈ ਸੁਲੇਮੀ ਪੱਥਰ ਅਤੇ ਪੱਥਰ।</w:t>
      </w:r>
    </w:p>
    <w:p/>
    <w:p>
      <w:r xmlns:w="http://schemas.openxmlformats.org/wordprocessingml/2006/main">
        <w:t xml:space="preserve">ਕੂਚ 25:40 ਅਤੇ ਵੇਖੋ ਕਿ ਤੁਸੀਂ ਉਨ੍ਹਾਂ ਨੂੰ ਉਨ੍ਹਾਂ ਦੇ ਨਮੂਨੇ ਦੇ ਅਨੁਸਾਰ ਬਣਾਓ, ਜੋ ਤੁਹਾਨੂੰ ਪਹਾੜ ਵਿੱਚ ਦਿਖਾਇਆ ਗਿਆ ਸੀ।</w:t>
      </w:r>
    </w:p>
    <w:p/>
    <w:p>
      <w:r xmlns:w="http://schemas.openxmlformats.org/wordprocessingml/2006/main">
        <w:t xml:space="preserve">ਯਹੋਵਾਹ ਨੇ ਮੂਸਾ ਨੂੰ ਉਸ ਨਮੂਨੇ ਅਨੁਸਾਰ ਚੀਜ਼ਾਂ ਬਣਾਉਣ ਦਾ ਹੁਕਮ ਦਿੱਤਾ ਜੋ ਉਸ ਨੂੰ ਪਹਾੜ ਉੱਤੇ ਦਿਖਾਇਆ ਗਿਆ ਸੀ।</w:t>
      </w:r>
    </w:p>
    <w:p/>
    <w:p>
      <w:r xmlns:w="http://schemas.openxmlformats.org/wordprocessingml/2006/main">
        <w:t xml:space="preserve">1. ਪ੍ਰਭੂ ਸਾਡੇ ਤੋਂ ਉਸਦੇ ਪੈਟਰਨ ਦੀ ਪਾਲਣਾ ਕਰਨ ਦੀ ਉਮੀਦ ਕਰਦਾ ਹੈ</w:t>
      </w:r>
    </w:p>
    <w:p/>
    <w:p>
      <w:r xmlns:w="http://schemas.openxmlformats.org/wordprocessingml/2006/main">
        <w:t xml:space="preserve">2. ਪ੍ਰਭੂ ਦੇ ਹੁਕਮਾਂ ਦੀ ਪਾਲਣਾ ਦੀ ਮਹੱਤਤਾ</w:t>
      </w:r>
    </w:p>
    <w:p/>
    <w:p>
      <w:r xmlns:w="http://schemas.openxmlformats.org/wordprocessingml/2006/main">
        <w:t xml:space="preserve">1. ਇਬਰਾਨੀਆਂ 8:5 - "ਵੇਖੋ, ਉਹ ਕਹਿੰਦਾ ਹੈ, ਕਿ ਤੁਸੀਂ ਸਭ ਕੁਝ ਉਸ ਨਮੂਨੇ ਦੇ ਅਨੁਸਾਰ ਬਣਾਉਂਦੇ ਹੋ ਜੋ ਤੁਹਾਨੂੰ ਪਹਾੜ ਵਿੱਚ ਦਿਖਾਇਆ ਗਿਆ ਹੈ।"</w:t>
      </w:r>
    </w:p>
    <w:p/>
    <w:p>
      <w:r xmlns:w="http://schemas.openxmlformats.org/wordprocessingml/2006/main">
        <w:t xml:space="preserve">2. ਰੋਮੀਆਂ 6:17 - "ਪਰ ਪਰਮੇਸ਼ੁਰ ਦਾ ਸ਼ੁਕਰ ਹੈ ਕਿ ਤੁਸੀਂ ਪਾਪ ਦੇ ਦਾਸ ਸੀ, ਪਰ ਤੁਸੀਂ ਉਸ ਸਿਧਾਂਤ ਦੇ ਰੂਪ ਨੂੰ ਦਿਲੋਂ ਮੰਨ ਲਿਆ ਹੈ ਜੋ ਤੁਹਾਨੂੰ ਛੁਡਾਇਆ ਗਿਆ ਸੀ।"</w:t>
      </w:r>
    </w:p>
    <w:p/>
    <w:p>
      <w:r xmlns:w="http://schemas.openxmlformats.org/wordprocessingml/2006/main">
        <w:t xml:space="preserve">ਕੂਚ 26 ਨੂੰ ਤਿੰਨ ਪੈਰਿਆਂ ਵਿੱਚ ਹੇਠਾਂ ਦਿੱਤੇ ਅਨੁਸਾਰ ਸੰਖੇਪ ਕੀਤਾ ਜਾ ਸਕਦਾ ਹੈ, ਸੰਕੇਤਕ ਆਇਤਾਂ ਦੇ ਨਾਲ:</w:t>
      </w:r>
    </w:p>
    <w:p/>
    <w:p>
      <w:r xmlns:w="http://schemas.openxmlformats.org/wordprocessingml/2006/main">
        <w:t xml:space="preserve">ਪੈਰਾ 1: ਕੂਚ 26:1-14 ਵਿੱਚ, ਪਰਮੇਸ਼ੁਰ ਡੇਰੇ ਦੇ ਪਰਦਿਆਂ ਨੂੰ ਢੱਕਣ ਵਾਲੇ ਤੰਬੂ ਦੇ ਅੰਦਰਲੇ ਹਿੱਸੇ ਦੀ ਉਸਾਰੀ ਲਈ ਵਿਸਤ੍ਰਿਤ ਹਿਦਾਇਤਾਂ ਪ੍ਰਦਾਨ ਕਰਦਾ ਹੈ। ਇਹ ਪਰਦੇ ਬਰੀਕ ਲਿਨਨ ਦੇ ਬਣਾਏ ਜਾਣੇ ਹਨ ਅਤੇ ਕਰੂਬੀਆਂ ਦੀਆਂ ਕਲਾਤਮਕ ਡਿਜ਼ਾਈਨਾਂ ਨਾਲ ਸ਼ਿੰਗਾਰੇ ਜਾਣੇ ਹਨ। ਪਰਦਿਆਂ ਨੂੰ ਸੋਨੇ ਦੇ ਬਣੇ ਲੂਪਾਂ ਅਤੇ ਕਲੈਪਸ ਨਾਲ ਜੋੜਿਆ ਜਾਣਾ ਚਾਹੀਦਾ ਹੈ, ਇੱਕ ਵੱਡੇ ਤੰਬੂ ਵਰਗਾ ਢਾਂਚਾ ਬਣਾਉਣਾ। ਡੇਹਰੇ ਵਿੱਚ ਕੁੱਲ ਗਿਆਰਾਂ ਪਰਦੇ ਹੋਣੇ ਚਾਹੀਦੇ ਹਨ, ਹਰੇਕ ਦੀ ਇੱਕ ਖਾਸ ਲੰਬਾਈ ਅਤੇ ਚੌੜਾਈ ਹੋਵੇ। ਇਸ ਤੋਂ ਇਲਾਵਾ, ਬੱਕਰੀ ਦੇ ਵਾਲਾਂ ਨੂੰ ਢੱਕਣ ਲਈ ਨਿਰਦੇਸ਼ ਦਿੱਤੇ ਗਏ ਹਨ ਜੋ ਡੇਹਰੇ ਲਈ ਬਾਹਰੀ ਪਰਤ ਵਜੋਂ ਕੰਮ ਕਰਨਗੇ।</w:t>
      </w:r>
    </w:p>
    <w:p/>
    <w:p>
      <w:r xmlns:w="http://schemas.openxmlformats.org/wordprocessingml/2006/main">
        <w:t xml:space="preserve">ਪੈਰਾ 2: ਕੂਚ 26:15-30 ਵਿੱਚ ਜਾਰੀ ਰੱਖਦੇ ਹੋਏ, ਪਰਮੇਸ਼ੁਰ ਡੇਰੇ ਦੇ ਢਾਂਚੇ ਦੇ ਨਿਰਮਾਣ ਬਾਰੇ ਹਦਾਇਤਾਂ ਦਿੰਦਾ ਹੈ। ਇਹ ਫਰੇਮਵਰਕ ਸੋਨੇ ਨਾਲ ਮੜ੍ਹਿਆ ਸ਼ਿੱਟੀਮ ਦੀ ਲੱਕੜ ਤੋਂ ਬਣੇ ਸਿੱਧੇ ਬੋਰਡਾਂ ਨਾਲ ਬਣਿਆ ਹੈ। ਇਹਨਾਂ ਬੋਰਡਾਂ ਨੂੰ ਚਾਂਦੀ ਦੇ ਅਧਾਰਾਂ ਦੁਆਰਾ ਇੱਕ ਥਾਂ ਤੇ ਰੱਖਿਆ ਜਾਣਾ ਚਾਹੀਦਾ ਹੈ ਅਤੇ ਉਹਨਾਂ ਦੇ ਪਾਸਿਆਂ ਦੇ ਨਾਲ ਰਿੰਗਾਂ ਵਿੱਚ ਪਾਈਆਂ ਗਈਆਂ ਬਾਰਾਂ ਦੁਆਰਾ ਜੋੜਿਆ ਜਾਣਾ ਚਾਹੀਦਾ ਹੈ. ਪਵਿੱਤਰ ਸਥਾਨ ਨੂੰ ਅੱਤ ਪਵਿੱਤਰ ਸਥਾਨ ਤੋਂ ਵੱਖ ਕਰਨ ਵਾਲਾ ਪਰਦਾ ਵੀ ਨੀਲੇ, ਬੈਂਗਣੀ ਅਤੇ ਲਾਲ ਰੰਗ ਦੇ ਸੂਤ ਦੇ ਬਰੀਕ ਲਿਨਨ ਨਾਲ ਬੁਣਿਆ ਗਿਆ ਹੈ।</w:t>
      </w:r>
    </w:p>
    <w:p/>
    <w:p>
      <w:r xmlns:w="http://schemas.openxmlformats.org/wordprocessingml/2006/main">
        <w:t xml:space="preserve">ਪੈਰਾ 3: ਕੂਚ 26:31-37 ਵਿੱਚ, ਪਰਮੇਸ਼ੁਰ ਨੇ ਮੂਸਾ ਨੂੰ ਡੇਰੇ ਦੇ ਢਾਂਚੇ ਦੇ ਅੰਦਰ ਵਾਧੂ ਤੱਤਾਂ ਬਾਰੇ ਹਿਦਾਇਤ ਦਿੱਤੀ। ਨੀਲੇ, ਬੈਂਗਣੀ ਅਤੇ ਲਾਲ ਰੰਗ ਦੇ ਸੂਤ ਦਾ ਬਣਿਆ ਹੋਇਆ ਇੱਕ ਪਰਦਾ ਜਿਸ ਨੂੰ ਮਹੀਨ ਲਿਨਨ ਨਾਲ ਬੁਣਿਆ ਗਿਆ ਹੈ, ਡੇਹਰੇ ਦੇ ਪ੍ਰਵੇਸ਼ ਦੁਆਰ ਉੱਤੇ ਉਸ ਦੇ ਬਾਹਰਲੇ ਵਿਹੜੇ ਅਤੇ ਅੰਦਰਲੇ ਕੋਠੜੀਆਂ ਦੇ ਵਿਚਕਾਰ ਇੱਕ ਰੁਕਾਵਟ ਲਟਕਾਉਣਾ ਹੈ। ਖੰਭਿਆਂ ਨਾਲ ਜੁੜੇ ਸੁਨਹਿਰੀ ਹੁੱਕ ਇਸ ਪ੍ਰਵੇਸ਼ ਦੁਆਰ ਦੇ ਪਰਦੇ ਦਾ ਸਮਰਥਨ ਕਰਦੇ ਹਨ। ਅੰਤ ਵਿੱਚ, ਕਾਂਸੀ ਨਾਲ ਮੜ੍ਹੀ ਸ਼ਿੱਟੀਮ ਦੀ ਲੱਕੜ ਦੀ ਵਰਤੋਂ ਕਰਕੇ ਹੋਮ ਦੀਆਂ ਭੇਟਾਂ ਲਈ ਇੱਕ ਜਗਵੇਦੀ ਬਣਾਉਣ ਲਈ ਨਿਰਦੇਸ਼ ਹਨ।</w:t>
      </w:r>
    </w:p>
    <w:p/>
    <w:p>
      <w:r xmlns:w="http://schemas.openxmlformats.org/wordprocessingml/2006/main">
        <w:t xml:space="preserve">ਸਾਰੰਸ਼ ਵਿੱਚ:</w:t>
      </w:r>
    </w:p>
    <w:p>
      <w:r xmlns:w="http://schemas.openxmlformats.org/wordprocessingml/2006/main">
        <w:t xml:space="preserve">ਕੂਚ 26 ਪੇਸ਼ ਕਰਦਾ ਹੈ:</w:t>
      </w:r>
    </w:p>
    <w:p>
      <w:r xmlns:w="http://schemas.openxmlformats.org/wordprocessingml/2006/main">
        <w:t xml:space="preserve">ਤੰਬੂ ਦੇ ਪਰਦਿਆਂ ਬਾਰੇ ਵਿਸਤ੍ਰਿਤ ਹਦਾਇਤਾਂ;</w:t>
      </w:r>
    </w:p>
    <w:p>
      <w:r xmlns:w="http://schemas.openxmlformats.org/wordprocessingml/2006/main">
        <w:t xml:space="preserve">ਵਧੀਆ ਲਿਨਨ ਦੀ ਵਰਤੋਂ; ਕਲਾਤਮਕ ਡਿਜ਼ਾਈਨ; ਗੋਲਡ ਲੂਪਸ, ਕਲੈਪਸ ਦੀ ਵਰਤੋਂ ਕਰਕੇ ਸ਼ਾਮਲ ਹੋਣ ਦੇ ਢੰਗ;</w:t>
      </w:r>
    </w:p>
    <w:p>
      <w:r xmlns:w="http://schemas.openxmlformats.org/wordprocessingml/2006/main">
        <w:t xml:space="preserve">ਬੱਕਰੀ ਦੇ ਵਾਲਾਂ ਤੋਂ ਬਣੇ ਕਵਰਿੰਗ ਬਾਹਰੀ ਪਰਤ ਵਜੋਂ ਸੇਵਾ ਕਰਦੇ ਹਨ।</w:t>
      </w:r>
    </w:p>
    <w:p/>
    <w:p>
      <w:r xmlns:w="http://schemas.openxmlformats.org/wordprocessingml/2006/main">
        <w:t xml:space="preserve">ਉਸਾਰੀ ਢਾਂਚੇ ਬਾਰੇ ਹਦਾਇਤਾਂ;</w:t>
      </w:r>
    </w:p>
    <w:p>
      <w:r xmlns:w="http://schemas.openxmlformats.org/wordprocessingml/2006/main">
        <w:t xml:space="preserve">ਸ਼ਿੱਟੀਮ ਦੀ ਲੱਕੜ ਤੋਂ ਬਣੇ ਸਿੱਧੇ ਬੋਰਡ ਸੋਨੇ ਨਾਲ ਮੜ੍ਹੇ ਹੋਏ ਹਨ;</w:t>
      </w:r>
    </w:p>
    <w:p>
      <w:r xmlns:w="http://schemas.openxmlformats.org/wordprocessingml/2006/main">
        <w:t xml:space="preserve">ਸਿਲਵਰ ਬੇਸ; ਬੋਰਡਾਂ ਨੂੰ ਇਕੱਠੇ ਰੱਖਣ ਵਾਲੀਆਂ ਰਿੰਗਾਂ ਵਿੱਚ ਬਾਰਾਂ ਪਾਈਆਂ ਜਾਂਦੀਆਂ ਹਨ;</w:t>
      </w:r>
    </w:p>
    <w:p>
      <w:r xmlns:w="http://schemas.openxmlformats.org/wordprocessingml/2006/main">
        <w:t xml:space="preserve">ਪਵਿੱਤਰ ਸਥਾਨ, ਸਭ ਤੋਂ ਪਵਿੱਤਰ ਸਥਾਨ ਨੂੰ ਵੱਖ ਕਰਨ ਵਾਲੇ ਪਰਦੇ ਦਾ ਵਰਣਨ।</w:t>
      </w:r>
    </w:p>
    <w:p/>
    <w:p>
      <w:r xmlns:w="http://schemas.openxmlformats.org/wordprocessingml/2006/main">
        <w:t xml:space="preserve">ਟੈਬਰਨੈਕਲ ਦੇ ਪ੍ਰਵੇਸ਼ ਦੁਆਰ 'ਤੇ ਪ੍ਰਵੇਸ਼ ਦੁਆਰ ਦੇ ਪਰਦੇ ਬਾਰੇ ਹਦਾਇਤਾਂ;</w:t>
      </w:r>
    </w:p>
    <w:p>
      <w:r xmlns:w="http://schemas.openxmlformats.org/wordprocessingml/2006/main">
        <w:t xml:space="preserve">ਨੀਲੇ, ਜਾਮਨੀ, ਲਾਲ ਰੰਗ ਦੇ ਧਾਗੇ ਦੀ ਵਰਤੋਂ, ਬਰੀਕ ਲਿਨਨ ਨਾਲ ਬੁਣੇ ਹੋਏ;</w:t>
      </w:r>
    </w:p>
    <w:p>
      <w:r xmlns:w="http://schemas.openxmlformats.org/wordprocessingml/2006/main">
        <w:t xml:space="preserve">ਥੰਮ੍ਹਾਂ ਦੁਆਰਾ ਸਮਰਥਤ ਸੁਨਹਿਰੀ ਹੁੱਕ;</w:t>
      </w:r>
    </w:p>
    <w:p>
      <w:r xmlns:w="http://schemas.openxmlformats.org/wordprocessingml/2006/main">
        <w:t xml:space="preserve">ਕਾਂਸੀ ਨਾਲ ਮੜ੍ਹੀ ਸ਼ਿੱਟੀਮ ਦੀ ਲੱਕੜ ਦੀ ਵਰਤੋਂ ਕਰਕੇ ਹੋਮ ਬਲੀ ਲਈ ਜਗਵੇਦੀ ਨਾਲ ਸਬੰਧਤ ਉਸਾਰੀ ਦੇ ਵੇਰਵੇ।</w:t>
      </w:r>
    </w:p>
    <w:p/>
    <w:p>
      <w:r xmlns:w="http://schemas.openxmlformats.org/wordprocessingml/2006/main">
        <w:t xml:space="preserve">ਇਹ ਅਧਿਆਇ ਪਵਿੱਤਰ ਸਥਾਨ, ਤੰਬੂ ਦੇ ਨਿਰਮਾਣ ਦੀਆਂ ਯੋਜਨਾਵਾਂ ਦਾ ਵੇਰਵਾ ਦਿੰਦਾ ਹੈ ਜਿੱਥੇ ਯਹੋਵਾਹ ਦੀ ਮੌਜੂਦਗੀ ਚੁਣੇ ਹੋਏ ਲੋਕਾਂ ਵਿਚਕਾਰ ਆਰਕੀਟੈਕਚਰਲ ਹਿੱਸਿਆਂ 'ਤੇ ਜ਼ੋਰ ਦਿੰਦੀ ਹੈ, ਆਰਕੀਟੈਕਚਰਲ ਵਿਸ਼ੇਸ਼ਤਾਵਾਂ ਜੋ ਅਕਸਰ ਪ੍ਰਾਚੀਨ ਨਜ਼ਦੀਕੀ ਪੂਰਬੀ ਧਾਰਮਿਕ ਪਰੰਪਰਾਵਾਂ ਨਾਲ ਜੁੜੀਆਂ ਹੁੰਦੀਆਂ ਹਨ, ਜੋ ਕਿ ਸ਼ਰਧਾ, ਭੌਤਿਕ ਪ੍ਰਤੀਨਿਧੀਆਂ ਦੁਆਰਾ ਪ੍ਰਦਰਸ਼ਿਤ ਕੁਰਬਾਨੀ ਵਰਗੇ ਵਿਸ਼ਿਆਂ ਨੂੰ ਉਜਾਗਰ ਕਰਦੀਆਂ ਹਨ, ਜਿਨ੍ਹਾਂ ਨੂੰ ਸੁਰੱਖਿਆ ਦੇ ਰੂਪ ਵਿੱਚ ਪ੍ਰਦਰਸ਼ਿਤ ਕੀਤਾ ਜਾਂਦਾ ਹੈ। ਰਿਸ਼ਤਾ ਬੰਧਨ ਚੁਣੇ ਹੋਏ ਲੋਕਾਂ ਨੂੰ ਦੈਵੀ ਅਥਾਰਟੀ ਦੇ ਅਧੀਨ ਇਕੱਠਾ ਕਰਨਾ ਜਿਸਦਾ ਉਦੇਸ਼ ਪੁਜਾਰੀਵਾਦ, ਕੌਮੀਅਤ ਨਾਲ ਸਬੰਧਤ ਸੰਕਲਪਾਂ ਨੂੰ ਸ਼ਾਮਲ ਕਰਦੇ ਹੋਏ ਸਮੂਹਿਕ ਕਿਸਮਤ ਨੂੰ ਆਕਾਰ ਦੇਣ ਦੇ ਉਦੇਸ਼ਾਂ ਨੂੰ ਪੂਰਾ ਕਰਨਾ ਹੈ, ਰਾਸ਼ਟਰਵਾਦ ਦੇ ਪ੍ਰਤੀਨਿਧ ਵਜੋਂ ਸੇਵਾ ਕਰਦੇ ਹੋਏ ਧਾਰਮਿਕ ਪਰੰਪਰਾਵਾਂ ਦੇ ਅੰਦਰ ਸ਼ਰਧਾ ਦੇ ਸੰਬੰਧ ਵਿੱਚ ਗਵਾਹੀ ਦਿੰਦੇ ਹੋਏ ਹਿਬਰੂ ਭਾਈਚਾਰੇ ਵਿੱਚ ਪ੍ਰਚਲਿਤ ਧਾਰਮਿਕ ਪਰੰਪਰਾਵਾਂ ਵਿੱਚ ਪ੍ਰਚਲਿਤ ਜ਼ਮੀਨੀ ਵਿਰਾਸਤ ਦੇ ਸਬੰਧ ਵਿੱਚ ਪੀੜ੍ਹੀਆਂ ਦੌਰਾਨ ਵਾਅਦਾ ਕੀਤਾ ਗਿਆ ਹੈ।</w:t>
      </w:r>
    </w:p>
    <w:p/>
    <w:p>
      <w:r xmlns:w="http://schemas.openxmlformats.org/wordprocessingml/2006/main">
        <w:t xml:space="preserve">ਕੂਚ 26:1 ਇਸ ਤੋਂ ਇਲਾਵਾ ਤੂੰ ਡੇਰੇ ਨੂੰ ਬਰੀਕ ਲਿਨਨ, ਨੀਲੇ, ਬੈਂਗਣੀ ਅਤੇ ਲਾਲ ਰੰਗ ਦੇ ਦਸ ਪਰਦਿਆਂ ਨਾਲ ਬਣਾਵੀਂ, ਤੂੰ ਉਨ੍ਹਾਂ ਨੂੰ ਚਲਾਕੀ ਦੇ ਕਰੂਬੀ ਫ਼ਰਿਸ਼ਤਿਆਂ ਨਾਲ ਬਣਾਵੀਂ।</w:t>
      </w:r>
    </w:p>
    <w:p/>
    <w:p>
      <w:r xmlns:w="http://schemas.openxmlformats.org/wordprocessingml/2006/main">
        <w:t xml:space="preserve">ਪਰਮੇਸ਼ੁਰ ਨੇ ਮੂਸਾ ਨੂੰ ਹੁਕਮ ਦਿੱਤਾ ਕਿ ਉਹ ਤੰਬੂ ਨੂੰ ਪਤਲੇ ਲਿਨਨ, ਨੀਲੇ, ਬੈਂਗਣੀ ਅਤੇ ਲਾਲ ਰੰਗ ਦੇ ਦਸ ਪਰਦਿਆਂ ਨਾਲ ਬਣਾਉਣ ਅਤੇ ਉਨ੍ਹਾਂ ਨੂੰ ਕਰੂਬੀਆਂ ਨਾਲ ਸਜਾਉਣ ਲਈ।</w:t>
      </w:r>
    </w:p>
    <w:p/>
    <w:p>
      <w:r xmlns:w="http://schemas.openxmlformats.org/wordprocessingml/2006/main">
        <w:t xml:space="preserve">1. ਤੰਬੂ: ਪਰਮੇਸ਼ੁਰ ਦੀ ਵਫ਼ਾਦਾਰੀ ਦਾ ਪ੍ਰਤੀਕ</w:t>
      </w:r>
    </w:p>
    <w:p/>
    <w:p>
      <w:r xmlns:w="http://schemas.openxmlformats.org/wordprocessingml/2006/main">
        <w:t xml:space="preserve">2. ਤੰਬੂ: ਛੁਟਕਾਰਾ ਦੀ ਤਸਵੀਰ</w:t>
      </w:r>
    </w:p>
    <w:p/>
    <w:p>
      <w:r xmlns:w="http://schemas.openxmlformats.org/wordprocessingml/2006/main">
        <w:t xml:space="preserve">1. ਕੂਚ 26:1</w:t>
      </w:r>
    </w:p>
    <w:p/>
    <w:p>
      <w:r xmlns:w="http://schemas.openxmlformats.org/wordprocessingml/2006/main">
        <w:t xml:space="preserve">2. ਪਰਕਾਸ਼ ਦੀ ਪੋਥੀ 21:2-3 ਅਤੇ ਮੈਂ ਯੂਹੰਨਾ ਨੇ ਪਵਿੱਤਰ ਸ਼ਹਿਰ, ਨਵਾਂ ਯਰੂਸ਼ਲਮ, ਸਵਰਗ ਤੋਂ ਪਰਮੇਸ਼ੁਰ ਵੱਲੋਂ ਹੇਠਾਂ ਉਤਰਦੇ ਦੇਖਿਆ, ਜੋ ਆਪਣੇ ਪਤੀ ਲਈ ਸਜਾਈ ਹੋਈ ਲਾੜੀ ਵਾਂਗ ਤਿਆਰ ਕੀਤਾ ਹੋਇਆ ਸੀ। ਅਤੇ ਮੈਂ ਅਕਾਸ਼ ਵਿੱਚੋਂ ਇੱਕ ਵੱਡੀ ਅਵਾਜ਼ ਨੂੰ ਇਹ ਆਖਦਿਆਂ ਸੁਣਿਆ, ਵੇਖੋ, ਪਰਮੇਸ਼ੁਰ ਦਾ ਡੇਹਰਾ ਮਨੁੱਖਾਂ ਦੇ ਨਾਲ ਹੈ ਅਤੇ ਉਹ ਉਨ੍ਹਾਂ ਦੇ ਨਾਲ ਰਹੇਗਾ ਅਤੇ ਉਹ ਉਸ ਦੇ ਲੋਕ ਹੋਣਗੇ ਅਤੇ ਪਰਮੇਸ਼ੁਰ ਆਪ ਉਨ੍ਹਾਂ ਦੇ ਨਾਲ ਹੋਵੇਗਾ ਅਤੇ ਉਨ੍ਹਾਂ ਦਾ ਪਰਮੇਸ਼ੁਰ ਹੋਵੇਗਾ।</w:t>
      </w:r>
    </w:p>
    <w:p/>
    <w:p>
      <w:r xmlns:w="http://schemas.openxmlformats.org/wordprocessingml/2006/main">
        <w:t xml:space="preserve">ਕੂਚ 26:2 ਇੱਕ ਪਰਦੇ ਦੀ ਲੰਬਾਈ ਅੱਠ ਵੀਹ ਹੱਥ ਅਤੇ ਇੱਕ ਪਰਦੇ ਦੀ ਚੌੜਾਈ ਚਾਰ ਹੱਥ ਅਤੇ ਹਰੇਕ ਪਰਦੇ ਦਾ ਇੱਕ ਨਾਪ ਹੋਣਾ ਚਾਹੀਦਾ ਹੈ।</w:t>
      </w:r>
    </w:p>
    <w:p/>
    <w:p>
      <w:r xmlns:w="http://schemas.openxmlformats.org/wordprocessingml/2006/main">
        <w:t xml:space="preserve">ਇਹ ਹਵਾਲਾ ਕੂਚ ਦੀ ਕਿਤਾਬ ਵਿੱਚ ਡੇਹਰੇ ਦੇ ਇੱਕ ਪਰਦੇ ਲਈ ਮਾਪਾਂ ਦਾ ਵਰਣਨ ਕਰਦਾ ਹੈ।</w:t>
      </w:r>
    </w:p>
    <w:p/>
    <w:p>
      <w:r xmlns:w="http://schemas.openxmlformats.org/wordprocessingml/2006/main">
        <w:t xml:space="preserve">1. ਮਨੁੱਖ ਦਾ ਮਾਪ: ਪਰਮਾਤਮਾ ਦੇ ਮਿਆਰਾਂ ਨੂੰ ਸਮਝਣਾ</w:t>
      </w:r>
    </w:p>
    <w:p/>
    <w:p>
      <w:r xmlns:w="http://schemas.openxmlformats.org/wordprocessingml/2006/main">
        <w:t xml:space="preserve">2. ਮਾਪ ਦੀ ਜ਼ਿੰਦਗੀ ਜੀਉ: ਪਰਮੇਸ਼ੁਰ ਦੇ ਮਿਆਰਾਂ ਅਨੁਸਾਰ ਜੀਉਣਾ</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ਕੁਲੁੱਸੀਆਂ 3:13-15 - ਇੱਕ ਦੂਜੇ ਨੂੰ ਸਹਿਣਾ ਅਤੇ, ਜੇ ਇੱਕ ਦੂਜੇ ਦੇ ਵਿਰੁੱਧ ਸ਼ਿਕਾਇਤ ਹੈ, ਇੱਕ ਦੂਜੇ ਨੂੰ ਮਾਫ਼ ਕਰਨਾ; ਜਿਵੇਂ ਪ੍ਰਭੂ ਨੇ ਤੁਹਾਨੂੰ ਮਾਫ਼ ਕੀਤਾ ਹੈ, ਉਸੇ ਤਰ੍ਹਾਂ ਤੁਹਾਨੂੰ ਵੀ ਮਾਫ਼ ਕਰਨਾ ਚਾਹੀਦਾ ਹੈ। ਅਤੇ ਸਭ ਤੋਂ ਵੱਧ ਇਹ ਪਿਆਰ ਪਹਿਨਦੇ ਹਨ, ਜੋ ਹਰ ਚੀਜ਼ ਨੂੰ ਸੰਪੂਰਨ ਇਕਸੁਰਤਾ ਨਾਲ ਜੋੜਦਾ ਹੈ. ਅਤੇ ਮਸੀਹ ਦੀ ਸ਼ਾਂਤੀ ਤੁਹਾਡੇ ਦਿਲਾਂ ਵਿੱਚ ਰਾਜ ਕਰੇ, ਜਿਸ ਲਈ ਤੁਹਾਨੂੰ ਇੱਕ ਸਰੀਰ ਵਿੱਚ ਬੁਲਾਇਆ ਗਿਆ ਸੀ। ਅਤੇ ਸ਼ੁਕਰਗੁਜ਼ਾਰ ਹੋਵੋ.</w:t>
      </w:r>
    </w:p>
    <w:p/>
    <w:p>
      <w:r xmlns:w="http://schemas.openxmlformats.org/wordprocessingml/2006/main">
        <w:t xml:space="preserve">ਕੂਚ 26:3 ਪੰਜ ਪਰਦੇ ਇੱਕ ਦੂਜੇ ਨਾਲ ਜੋੜ ਦਿੱਤੇ ਜਾਣਗੇ। ਅਤੇ ਹੋਰ ਪੰਜ ਪਰਦੇ ਇੱਕ ਦੂਜੇ ਨਾਲ ਜੁੜੇ ਹੋਣੇ ਚਾਹੀਦੇ ਹਨ।</w:t>
      </w:r>
    </w:p>
    <w:p/>
    <w:p>
      <w:r xmlns:w="http://schemas.openxmlformats.org/wordprocessingml/2006/main">
        <w:t xml:space="preserve">ਪੰਜ ਪਰਦੇ ਇਕੱਠੇ ਜੋੜੇ ਜਾਣੇ ਹਨ, ਅਤੇ ਹੋਰ ਪੰਜ ਪਰਦੇ ਵੀ ਇਕੱਠੇ ਜੋੜੇ ਜਾਣੇ ਹਨ।</w:t>
      </w:r>
    </w:p>
    <w:p/>
    <w:p>
      <w:r xmlns:w="http://schemas.openxmlformats.org/wordprocessingml/2006/main">
        <w:t xml:space="preserve">1. ਰੱਬ ਦੀ ਸੰਪੂਰਨਤਾ: ਤੰਬੂ ਦੀ ਸੁੰਦਰਤਾ ਇਸਦੀ ਸੰਪੂਰਨ ਸਮਰੂਪਤਾ ਅਤੇ ਵਿਸਥਾਰ ਵੱਲ ਧਿਆਨ ਦੇਣ ਵਿੱਚ ਸੀ।</w:t>
      </w:r>
    </w:p>
    <w:p/>
    <w:p>
      <w:r xmlns:w="http://schemas.openxmlformats.org/wordprocessingml/2006/main">
        <w:t xml:space="preserve">2. ਏਕਤਾ ਦੀ ਸ਼ਕਤੀ: ਜਦੋਂ ਕਿ ਦੋ ਹਮੇਸ਼ਾ ਇੱਕ ਨਾਲੋਂ ਬਿਹਤਰ ਹੁੰਦੇ ਹਨ, ਤੰਬੂ ਵਿੱਚ, ਪੰਜ ਤਾਕਤ ਅਤੇ ਭਾਈਚਾਰੇ ਦੀ ਗਿਣਤੀ ਸੀ।</w:t>
      </w:r>
    </w:p>
    <w:p/>
    <w:p>
      <w:r xmlns:w="http://schemas.openxmlformats.org/wordprocessingml/2006/main">
        <w:t xml:space="preserve">1. ਕੁਲੁੱਸੀਆਂ 2:2-3: ਤਾਂ ਜੋ ਉਨ੍ਹਾਂ ਦੇ ਦਿਲਾਂ ਨੂੰ ਉਤਸ਼ਾਹਿਤ ਕੀਤਾ ਜਾ ਸਕੇ, ਪਿਆਰ ਵਿੱਚ ਇੱਕਠੇ ਹੋ ਕੇ, ਸਮਝ ਦੇ ਪੂਰੇ ਭਰੋਸੇ ਅਤੇ ਪਰਮੇਸ਼ੁਰ ਦੇ ਭੇਤ ਦੇ ਗਿਆਨ ਦੇ ਸਾਰੇ ਧਨ ਤੱਕ ਪਹੁੰਚਣ ਲਈ, ਜੋ ਮਸੀਹ ਹੈ।</w:t>
      </w:r>
    </w:p>
    <w:p/>
    <w:p>
      <w:r xmlns:w="http://schemas.openxmlformats.org/wordprocessingml/2006/main">
        <w:t xml:space="preserve">2. ਅਫ਼ਸੀਆਂ 4:11-13: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ਕੂਚ 26:4 ਅਤੇ ਇੱਕ ਪਰਦੇ ਦੇ ਕਿਨਾਰੇ ਉੱਤੇ ਨੀਲੇ ਰੰਗ ਦੇ ਟੁਕੜੇ ਬਣਾਉ। ਅਤੇ ਇਸੇ ਤਰ੍ਹਾਂ ਤੁਸੀਂ ਇੱਕ ਹੋਰ ਪਰਦੇ ਦੇ ਸਭ ਤੋਂ ਉੱਪਰਲੇ ਕਿਨਾਰੇ ਵਿੱਚ, ਦੂਜੇ ਪਰਦੇ ਦੇ ਜੋੜ ਵਿੱਚ ਬਣਾਉ।</w:t>
      </w:r>
    </w:p>
    <w:p/>
    <w:p>
      <w:r xmlns:w="http://schemas.openxmlformats.org/wordprocessingml/2006/main">
        <w:t xml:space="preserve">ਮੂਸਾ ਨੇ ਇਜ਼ਰਾਈਲੀਆਂ ਨੂੰ ਦੋ ਪਰਦਿਆਂ ਦੇ ਕਿਨਾਰਿਆਂ ਉੱਤੇ ਨੀਲੇ ਧਾਗੇ ਦੀਆਂ ਟੁਕੜੀਆਂ ਜੋੜਨ ਲਈ ਕਿਹਾ ਤਾਂ ਜੋ ਉਨ੍ਹਾਂ ਨੂੰ ਜੋੜਿਆ ਜਾ ਸਕੇ।</w:t>
      </w:r>
    </w:p>
    <w:p/>
    <w:p>
      <w:r xmlns:w="http://schemas.openxmlformats.org/wordprocessingml/2006/main">
        <w:t xml:space="preserve">1. ਪ੍ਰਮਾਤਮਾ ਦੀਆਂ ਹਿਦਾਇਤਾਂ ਅਕਸਰ ਛੋਟੀਆਂ ਅਤੇ ਮਾਮੂਲੀ ਲੱਗਦੀਆਂ ਹਨ, ਪਰ ਉਹ ਮਹੱਤਵਪੂਰਣ ਹਨ ਅਤੇ ਉਹਨਾਂ ਦੀ ਪਾਲਣਾ ਕੀਤੀ ਜਾਣੀ ਚਾਹੀਦੀ ਹੈ।</w:t>
      </w:r>
    </w:p>
    <w:p/>
    <w:p>
      <w:r xmlns:w="http://schemas.openxmlformats.org/wordprocessingml/2006/main">
        <w:t xml:space="preserve">2. ਉਸ ਦੀਆਂ ਅਸੀਸਾਂ ਪ੍ਰਾਪਤ ਕਰਨ ਲਈ ਪ੍ਰਮਾਤਮਾ ਦੀ ਆਗਿਆਕਾਰੀ ਜ਼ਰੂਰੀ ਹੈ।</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1 ਸਮੂਏਲ 15:22-23 - "ਪਰ ਸਮੂਏਲ ਨੇ ਜਵਾਬ ਦਿੱਤਾ, "ਯਹੋਵਾਹ ਨੂੰ ਇਸ ਤੋਂ ਵੱਧ ਪ੍ਰਸੰਨ ਕੀ ਹੈ: ਤੁਹਾਡੀਆਂ ਹੋਮ ਦੀਆਂ ਭੇਟਾਂ ਅਤੇ ਬਲੀਆਂ ਜਾਂ ਉਸਦੀ ਅਵਾਜ਼ ਨੂੰ ਮੰਨਣਾ? ਸੁਣੋ! ਆਗਿਆਕਾਰੀ ਬਲੀਦਾਨ ਨਾਲੋਂ ਬਿਹਤਰ ਹੈ, ਅਤੇ ਅਧੀਨਗੀ ਚੜ੍ਹਾਵੇ ਨਾਲੋਂ ਚੰਗੀ ਹੈ ਭੇਡੂ ਦੀ ਚਰਬੀ।"</w:t>
      </w:r>
    </w:p>
    <w:p/>
    <w:p>
      <w:r xmlns:w="http://schemas.openxmlformats.org/wordprocessingml/2006/main">
        <w:t xml:space="preserve">ਕੂਚ 26:5 ਤੁਸੀਂ ਇੱਕ ਪਰਦੇ ਵਿੱਚ ਪੰਜਾਹ ਲੂਪਾਂ ਬਣਾਉ ਅਤੇ ਦੂਜੇ ਪਰਦੇ ਦੇ ਕਿਨਾਰੇ ਵਿੱਚ ਪੰਜਾਹ ਲੂਪਾਂ ਬਣਾਉ। ਲੂਪ ਇੱਕ ਦੂਜੇ ਨੂੰ ਫੜ ਸਕਦੇ ਹਨ।</w:t>
      </w:r>
    </w:p>
    <w:p/>
    <w:p>
      <w:r xmlns:w="http://schemas.openxmlformats.org/wordprocessingml/2006/main">
        <w:t xml:space="preserve">ਉਜਾੜ ਵਿੱਚ ਤੰਬੂ ਬਣਾਉਣ ਲਈ ਮੂਸਾ ਨੂੰ ਦਿੱਤੀਆਂ ਗਈਆਂ ਹਿਦਾਇਤਾਂ ਵਿੱਚ ਦੋ ਪਰਦਿਆਂ ਦੇ ਕਿਨਾਰੇ ਵਿੱਚ ਪੰਜਾਹ ਲੂਪ ਬਣਾਉਣੇ ਸ਼ਾਮਲ ਹਨ।</w:t>
      </w:r>
    </w:p>
    <w:p/>
    <w:p>
      <w:r xmlns:w="http://schemas.openxmlformats.org/wordprocessingml/2006/main">
        <w:t xml:space="preserve">1. ਸਟੀਕਤਾ ਨਾਲ ਬ੍ਰਹਮ ਨਿਰਦੇਸ਼ਾਂ ਦੀ ਪਾਲਣਾ ਕਰਨ ਦੀ ਮਹੱਤਤਾ।</w:t>
      </w:r>
    </w:p>
    <w:p/>
    <w:p>
      <w:r xmlns:w="http://schemas.openxmlformats.org/wordprocessingml/2006/main">
        <w:t xml:space="preserve">2. ਏਕਤਾ ਅਤੇ ਕੁਨੈਕਸ਼ਨ ਦਾ ਬ੍ਰਹਮ ਡਿਜ਼ਾਈਨ।</w:t>
      </w:r>
    </w:p>
    <w:p/>
    <w:p>
      <w:r xmlns:w="http://schemas.openxmlformats.org/wordprocessingml/2006/main">
        <w:t xml:space="preserve">1. ਕਹਾਉਤਾਂ 3:5-6, "ਆਪਣੇ ਪੂਰੇ ਦਿਲ ਨਾਲ ਪ੍ਰਭੂ ਵਿੱਚ ਭਰੋਸਾ ਰੱਖੋ, ਅਤੇ ਆਪਣੀ ਸਮਝ ਉੱਤੇ ਅਤਬਾਰ ਨਾ ਕਰੋ; ਆਪਣੇ ਸਾਰੇ ਰਾਹਾਂ ਵਿੱਚ ਉਸਨੂੰ ਮੰਨੋ, ਅਤੇ ਉਹ ਤੁਹਾਡੇ ਮਾਰਗਾਂ ਨੂੰ ਸੇਧ ਦੇਵੇਗਾ।"</w:t>
      </w:r>
    </w:p>
    <w:p/>
    <w:p>
      <w:r xmlns:w="http://schemas.openxmlformats.org/wordprocessingml/2006/main">
        <w:t xml:space="preserve">2. ਯਾਕੂਬ 1:22, "ਪਰ ਬਚਨ ਉੱਤੇ ਅਮਲ ਕਰਨ ਵਾਲੇ ਬਣੋ, ਅਤੇ ਸਿਰਫ਼ ਸੁਣਨ ਵਾਲੇ ਹੀ ਨਹੀਂ, ਆਪਣੇ ਆਪ ਨੂੰ ਧੋਖਾ ਦਿਓ।"</w:t>
      </w:r>
    </w:p>
    <w:p/>
    <w:p>
      <w:r xmlns:w="http://schemas.openxmlformats.org/wordprocessingml/2006/main">
        <w:t xml:space="preserve">ਕੂਚ 26:6 ਅਤੇ ਤੂੰ ਸੋਨੇ ਦੇ ਪੰਜਾਹ ਤਾਣੇ ਬਣਾਵੇਂਗਾ ਅਤੇ ਪਰਦਿਆਂ ਨੂੰ ਤੰਬੂ ਨਾਲ ਜੋੜੀਂ ਅਤੇ ਉਹ ਇੱਕ ਡੇਹਰਾ ਹੋਵੇਗਾ।</w:t>
      </w:r>
    </w:p>
    <w:p/>
    <w:p>
      <w:r xmlns:w="http://schemas.openxmlformats.org/wordprocessingml/2006/main">
        <w:t xml:space="preserve">ਪਰਮੇਸ਼ੁਰ ਨੇ ਮੂਸਾ ਨੂੰ ਤੰਬੂ ਦੇ ਪਰਦਿਆਂ ਨੂੰ ਜੋੜਨ ਲਈ ਪੰਜਾਹ ਤਾਣੇ ਸੋਨੇ ਦੇ ਬਣਾਉਣ ਲਈ ਕਿਹਾ।</w:t>
      </w:r>
    </w:p>
    <w:p/>
    <w:p>
      <w:r xmlns:w="http://schemas.openxmlformats.org/wordprocessingml/2006/main">
        <w:t xml:space="preserve">1. ਏਕਤਾ ਦੀ ਸੁੰਦਰਤਾ: ਪ੍ਰਮਾਤਮਾ ਦਾ ਉਦੇਸ਼ ਸਾਨੂੰ ਕਿਵੇਂ ਜੋੜਦਾ ਹੈ</w:t>
      </w:r>
    </w:p>
    <w:p/>
    <w:p>
      <w:r xmlns:w="http://schemas.openxmlformats.org/wordprocessingml/2006/main">
        <w:t xml:space="preserve">2. ਆਗਿਆਕਾਰੀ ਦੀ ਸ਼ਕਤੀ: ਪ੍ਰਮਾਤਮਾ ਦੇ ਨਿਰਦੇਸ਼ਾਂ ਦਾ ਪਾਲਣ ਕਰਨਾ</w:t>
      </w:r>
    </w:p>
    <w:p/>
    <w:p>
      <w:r xmlns:w="http://schemas.openxmlformats.org/wordprocessingml/2006/main">
        <w:t xml:space="preserve">1. ਯੂਹੰਨਾ 17:21-23 - ਕਿ ਉਹ ਸਾਰੇ ਇੱਕ ਹੋਣ; ਜਿਵੇਂ ਕਿ ਹੇ ਪਿਤਾ, ਤੂੰ ਮੇਰੇ ਵਿੱਚ ਹੈਂ ਅਤੇ ਮੈਂ ਤੇਰੇ ਵਿੱਚ, ਤਾਂ ਜੋ ਉਹ ਵੀ ਸਾਡੇ ਵਿੱਚ ਇੱਕ ਹੋਣ। ਤਾਂ ਜੋ ਸੰਸਾਰ ਵਿਸ਼ਵਾਸ ਕਰੇ ਕਿ ਤੂੰ ਮੈਨੂੰ ਭੇਜਿਆ ਹੈ।</w:t>
      </w:r>
    </w:p>
    <w:p/>
    <w:p>
      <w:r xmlns:w="http://schemas.openxmlformats.org/wordprocessingml/2006/main">
        <w:t xml:space="preserve">22 ਅਤੇ ਜੋ ਮਹਿਮਾ ਤੂੰ ਮੈਨੂੰ ਦਿੱਤੀ ਹੈ, ਮੈਂ ਉਨ੍ਹਾਂ ਨੂੰ ਦਿੱਤੀ ਹੈ। ਕਿ ਉਹ ਇੱਕ ਹੋ ਸਕਦੇ ਹਨ, ਜਿਵੇਂ ਕਿ ਅਸੀਂ ਇੱਕ ਹਾਂ:</w:t>
      </w:r>
    </w:p>
    <w:p/>
    <w:p>
      <w:r xmlns:w="http://schemas.openxmlformats.org/wordprocessingml/2006/main">
        <w:t xml:space="preserve">23 ਮੈਂ ਉਨ੍ਹਾਂ ਵਿੱਚ ਅਤੇ ਤੁਸੀਂ ਮੇਰੇ ਵਿੱਚ, ਤਾਂ ਜੋ ਉਹ ਇੱਕ ਵਿੱਚ ਸੰਪੂਰਨ ਹੋ ਸਕਣ। ਅਤੇ ਦੁਨੀਆਂ ਜਾਣੇ ਕਿ ਤੂੰ ਮੈਨੂੰ ਭੇਜਿਆ ਹੈ, ਅਤੇ ਉਹਨਾਂ ਨੂੰ ਪਿਆਰ ਕੀਤਾ ਹੈ ਜਿਵੇਂ ਤੂੰ ਮੈਨੂੰ ਪਿਆਰ ਕੀਤਾ ਹੈ।</w:t>
      </w:r>
    </w:p>
    <w:p/>
    <w:p>
      <w:r xmlns:w="http://schemas.openxmlformats.org/wordprocessingml/2006/main">
        <w:t xml:space="preserve">2. ਜ਼ਬੂਰ 32:8 - ਮੈਂ ਤੈਨੂੰ ਸਿਖਾਵਾਂਗਾ ਅਤੇ ਤੈਨੂੰ ਉਸ ਰਾਹ ਸਿਖਾਵਾਂਗਾ ਜਿਸ ਰਾਹ ਤੇ ਤੂੰ ਜਾਣਾ ਹੈ: ਮੈਂ ਆਪਣੀ ਅੱਖ ਨਾਲ ਤੇਰੀ ਅਗਵਾਈ ਕਰਾਂਗਾ।</w:t>
      </w:r>
    </w:p>
    <w:p/>
    <w:p>
      <w:r xmlns:w="http://schemas.openxmlformats.org/wordprocessingml/2006/main">
        <w:t xml:space="preserve">ਕੂਚ 26:7 ਅਤੇ ਤੰਬੂ ਉੱਤੇ ਢੱਕਣ ਲਈ ਬੱਕਰੀ ਦੇ ਵਾਲਾਂ ਦੇ ਪਰਦੇ ਬਣਾਉ: ਗਿਆਰਾਂ ਪਰਦੇ ਬਣਾਉ।</w:t>
      </w:r>
    </w:p>
    <w:p/>
    <w:p>
      <w:r xmlns:w="http://schemas.openxmlformats.org/wordprocessingml/2006/main">
        <w:t xml:space="preserve">ਪਰਮੇਸ਼ੁਰ ਨੇ ਮੂਸਾ ਨੂੰ ਡੇਹਰੇ ਲਈ ਢੱਕਣ ਲਈ ਬੱਕਰੀ ਦੇ ਵਾਲਾਂ ਤੋਂ ਗਿਆਰਾਂ ਪਰਦੇ ਬਣਾਉਣ ਲਈ ਕਿਹਾ।</w:t>
      </w:r>
    </w:p>
    <w:p/>
    <w:p>
      <w:r xmlns:w="http://schemas.openxmlformats.org/wordprocessingml/2006/main">
        <w:t xml:space="preserve">1. ਤੰਬੂ: ਸੁਰੱਖਿਆ ਦਾ ਪਰਮੇਸ਼ੁਰ ਦਾ ਪ੍ਰਬੰਧ</w:t>
      </w:r>
    </w:p>
    <w:p/>
    <w:p>
      <w:r xmlns:w="http://schemas.openxmlformats.org/wordprocessingml/2006/main">
        <w:t xml:space="preserve">2. ਡੇਰੇ ਦੇ ਢੱਕਣ ਦੀ ਮਹੱਤਤਾ</w:t>
      </w:r>
    </w:p>
    <w:p/>
    <w:p>
      <w:r xmlns:w="http://schemas.openxmlformats.org/wordprocessingml/2006/main">
        <w:t xml:space="preserve">1. ਇਬਰਾਨੀਆਂ 9:1-5 - ਤੰਬੂ ਲਈ ਪਰਮੇਸ਼ੁਰ ਦੀ ਯੋਜਨਾ ਅਤੇ ਇਸਦਾ ਪ੍ਰਤੀਕਾਤਮਕ ਅਰਥ</w:t>
      </w:r>
    </w:p>
    <w:p/>
    <w:p>
      <w:r xmlns:w="http://schemas.openxmlformats.org/wordprocessingml/2006/main">
        <w:t xml:space="preserve">2. ਯਸਾਯਾਹ 54:5 - ਆਪਣੇ ਲੋਕਾਂ ਲਈ ਸੁਰੱਖਿਆ ਦਾ ਪਰਮੇਸ਼ੁਰ ਦਾ ਵਾਅਦਾ</w:t>
      </w:r>
    </w:p>
    <w:p/>
    <w:p>
      <w:r xmlns:w="http://schemas.openxmlformats.org/wordprocessingml/2006/main">
        <w:t xml:space="preserve">ਕੂਚ 26:8 ਇੱਕ ਪਰਦੇ ਦੀ ਲੰਬਾਈ ਤੀਹ ਹੱਥ ਅਤੇ ਇੱਕ ਪਰਦੇ ਦੀ ਚੌੜਾਈ ਚਾਰ ਹੱਥ ਅਤੇ ਗਿਆਰਾਂ ਪਰਦੇ ਇੱਕ ਹੀ ਮਾਪ ਦੇ ਹੋਣ।</w:t>
      </w:r>
    </w:p>
    <w:p/>
    <w:p>
      <w:r xmlns:w="http://schemas.openxmlformats.org/wordprocessingml/2006/main">
        <w:t xml:space="preserve">ਡੇਰੇ ਲਈ ਗਿਆਰਾਂ ਪਰਦੇ ਇੱਕੋ ਆਕਾਰ ਦੇ ਹੋਣੇ ਚਾਹੀਦੇ ਹਨ, 30 ਹੱਥ ਲੰਬੇ ਅਤੇ 4 ਹੱਥ ਚੌੜੇ ਹੋਣੇ ਚਾਹੀਦੇ ਹਨ।</w:t>
      </w:r>
    </w:p>
    <w:p/>
    <w:p>
      <w:r xmlns:w="http://schemas.openxmlformats.org/wordprocessingml/2006/main">
        <w:t xml:space="preserve">1. ਪਰਮੇਸ਼ੁਰ ਦਾ ਸੰਪੂਰਣ ਡਿਜ਼ਾਇਨ: ਸਾਡੇ ਲਈ ਇੱਕ ਨਮੂਨੇ ਵਜੋਂ ਤੰਬੂ</w:t>
      </w:r>
    </w:p>
    <w:p/>
    <w:p>
      <w:r xmlns:w="http://schemas.openxmlformats.org/wordprocessingml/2006/main">
        <w:t xml:space="preserve">2. ਪਰਮੇਸ਼ੁਰ ਦਾ ਅਟੱਲ ਉਪਾਅ: ਵਫ਼ਾਦਾਰੀ ਦੇ ਪ੍ਰਤੀਕ ਵਜੋਂ ਡੇਹਰਾ</w:t>
      </w:r>
    </w:p>
    <w:p/>
    <w:p>
      <w:r xmlns:w="http://schemas.openxmlformats.org/wordprocessingml/2006/main">
        <w:t xml:space="preserve">1. ਇਬਰਾਨੀਆਂ 10:20 - "ਇੱਕ ਨਵੇਂ ਅਤੇ ਜੀਵਤ ਰਾਹ ਦੁਆਰਾ ਸਾਡੇ ਲਈ ਪਰਦੇ ਦੁਆਰਾ ਖੋਲ੍ਹਿਆ ਗਿਆ, ਅਰਥਾਤ, ਉਸਦਾ ਸਰੀਰ"</w:t>
      </w:r>
    </w:p>
    <w:p/>
    <w:p>
      <w:r xmlns:w="http://schemas.openxmlformats.org/wordprocessingml/2006/main">
        <w:t xml:space="preserve">2. ਰੋਮੀਆਂ 12:2 -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ਕੂਚ 26:9 ਅਤੇ ਤੁਸੀਂ ਪੰਜ ਪਰਦੇ ਆਪੋ ਵਿੱਚ ਅਤੇ ਛੇ ਪਰਦੇ ਆਪੋ ਵਿੱਚ ਜੋੜੋ ਅਤੇ ਡੇਹਰੇ ਦੇ ਸਾਹਮਣੇ ਛੇਵੇਂ ਪਰਦੇ ਨੂੰ ਦੁੱਗਣਾ ਕਰੋ।</w:t>
      </w:r>
    </w:p>
    <w:p/>
    <w:p>
      <w:r xmlns:w="http://schemas.openxmlformats.org/wordprocessingml/2006/main">
        <w:t xml:space="preserve">ਕੂਚ 26:9 ਵਿੱਚ ਮੂਸਾ ਨੂੰ ਦਿੱਤੀ ਗਈ ਹਿਦਾਇਤ ਪੰਜ ਪਰਦੇ ਇਕੱਠੇ ਜੋੜਨ ਅਤੇ ਛੇ ਪਰਦੇ ਇਕੱਠੇ ਕਰਨ ਅਤੇ ਡੇਹਰੇ ਦੇ ਸਾਹਮਣੇ ਛੇਵੇਂ ਪਰਦੇ ਨੂੰ ਦੁੱਗਣਾ ਕਰਨ ਲਈ ਸੀ।</w:t>
      </w:r>
    </w:p>
    <w:p/>
    <w:p>
      <w:r xmlns:w="http://schemas.openxmlformats.org/wordprocessingml/2006/main">
        <w:t xml:space="preserve">1. ਪਰਮੇਸ਼ੁਰ ਦੀਆਂ ਹਿਦਾਇਤਾਂ ਨੂੰ ਮੰਨਣ ਦੀ ਮਹੱਤਤਾ</w:t>
      </w:r>
    </w:p>
    <w:p/>
    <w:p>
      <w:r xmlns:w="http://schemas.openxmlformats.org/wordprocessingml/2006/main">
        <w:t xml:space="preserve">2. ਬਾਈਬਲ ਵਿਚ ਡੇਰੇ ਦੀ ਮਹੱਤਤਾ</w:t>
      </w:r>
    </w:p>
    <w:p/>
    <w:p>
      <w:r xmlns:w="http://schemas.openxmlformats.org/wordprocessingml/2006/main">
        <w:t xml:space="preserve">1. ਮੱਤੀ 5:17-19 - ਇਹ ਨਾ ਸੋਚੋ ਕਿ ਮੈਂ ਕਾਨੂੰਨ ਜਾਂ ਨਬੀਆਂ ਨੂੰ ਖ਼ਤਮ ਕਰਨ ਆਇਆ ਹਾਂ; ਮੈਂ ਇਨ੍ਹਾਂ ਨੂੰ ਖ਼ਤਮ ਕਰਨ ਨਹੀਂ ਆਇਆ ਸਗੋਂ ਪੂਰਾ ਕਰਨ ਆਇਆ ਹਾਂ।</w:t>
      </w:r>
    </w:p>
    <w:p/>
    <w:p>
      <w:r xmlns:w="http://schemas.openxmlformats.org/wordprocessingml/2006/main">
        <w:t xml:space="preserve">2. ਇਬਰਾਨੀਆਂ 10: 1-4 - ਕਿਉਂਕਿ ਕਾਨੂੰਨ ਵਿੱਚ ਇਹਨਾਂ ਅਸਲੀਅਤਾਂ ਦੇ ਅਸਲ ਰੂਪ ਦੀ ਬਜਾਏ ਆਉਣ ਵਾਲੀਆਂ ਚੰਗੀਆਂ ਚੀਜ਼ਾਂ ਦਾ ਪਰਛਾਵਾਂ ਹੈ, ਇਹ ਹਰ ਸਾਲ ਲਗਾਤਾਰ ਚੜ੍ਹਾਏ ਜਾਂਦੇ ਬਲੀਦਾਨਾਂ ਦੁਆਰਾ, ਉਹਨਾਂ ਨੂੰ ਸੰਪੂਰਨ ਨਹੀਂ ਕਰ ਸਕਦਾ ਹੈ। ਜੋ ਨੇੜੇ ਆਉਂਦੇ ਹਨ।</w:t>
      </w:r>
    </w:p>
    <w:p/>
    <w:p>
      <w:r xmlns:w="http://schemas.openxmlformats.org/wordprocessingml/2006/main">
        <w:t xml:space="preserve">ਕੂਚ 26:10 ਅਤੇ ਤੂੰ ਇੱਕ ਪਰਦੇ ਦੇ ਕਿਨਾਰੇ ਉੱਤੇ ਜੋ ਜੋੜੀ ਵਿੱਚ ਸਭ ਤੋਂ ਉੱਪਰ ਹੈ, ਪੰਜਾਹ ਲੂਪਾਂ ਬਣਾਉਣਾ, ਅਤੇ ਦੂਜੇ ਨੂੰ ਜੋੜਨ ਵਾਲੇ ਪਰਦੇ ਦੇ ਕਿਨਾਰੇ ਉੱਤੇ ਪੰਜਾਹ ਲੂਪਾਂ ਬਣਾਉਣਾ।</w:t>
      </w:r>
    </w:p>
    <w:p/>
    <w:p>
      <w:r xmlns:w="http://schemas.openxmlformats.org/wordprocessingml/2006/main">
        <w:t xml:space="preserve">ਇਹ ਹਵਾਲਾ ਜੋੜਨ ਲਈ ਦੋ ਪਰਦਿਆਂ ਦੇ ਹਰੇਕ ਕਿਨਾਰੇ 'ਤੇ ਪੰਜਾਹ ਲੂਪਸ ਬਣਾਉਣ ਬਾਰੇ ਹਦਾਇਤਾਂ ਦੀ ਚਰਚਾ ਕਰਦਾ ਹੈ।</w:t>
      </w:r>
    </w:p>
    <w:p/>
    <w:p>
      <w:r xmlns:w="http://schemas.openxmlformats.org/wordprocessingml/2006/main">
        <w:t xml:space="preserve">1. "ਏਕਤਾ ਦੀ ਸ਼ਕਤੀ: ਕਿਵੇਂ ਇਕੱਠੇ ਕੰਮ ਕਰਨਾ ਇੱਕ ਮਜ਼ਬੂਤ ਪੂਰਾ ਬਣਾਉਂਦਾ ਹੈ"</w:t>
      </w:r>
    </w:p>
    <w:p/>
    <w:p>
      <w:r xmlns:w="http://schemas.openxmlformats.org/wordprocessingml/2006/main">
        <w:t xml:space="preserve">2. "ਵੇਰਵੇ ਦਾ ਮਾਮਲਾ: ਹਰ ਕੰਮ ਵਿੱਚ ਸ਼ੁੱਧਤਾ ਅਤੇ ਸੰਪੂਰਨਤਾ ਨੂੰ ਸੰਤੁਲਿਤ ਕਰਨਾ"</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ਕੁਲੁੱਸੀਆਂ 3:23 - "ਤੁਸੀਂ ਜੋ ਵੀ ਕਰਦੇ ਹੋ, ਉਸ 'ਤੇ ਆਪਣੇ ਪੂਰੇ ਦਿਲ ਨਾਲ ਕੰਮ ਕਰੋ, ਜਿਵੇਂ ਕਿ ਪ੍ਰਭੂ ਲਈ ਕੰਮ ਕਰਨਾ, ਮਨੁੱਖੀ ਮਾਲਕਾਂ ਲਈ ਨਹੀਂ।"</w:t>
      </w:r>
    </w:p>
    <w:p/>
    <w:p>
      <w:r xmlns:w="http://schemas.openxmlformats.org/wordprocessingml/2006/main">
        <w:t xml:space="preserve">ਕੂਚ 26:11 ਅਤੇ ਤੂੰ ਪਿੱਤਲ ਦੀਆਂ ਪੰਜਾਹ ਕੁੰਡੀਆਂ ਬਣਾਵੇਂਗਾ ਅਤੇ ਟੋਚਿਆਂ ਨੂੰ ਟੋਇਆਂ ਵਿੱਚ ਪਾ ਅਤੇ ਤੰਬੂ ਨੂੰ ਜੋੜੀਂ ਤਾਂ ਜੋ ਉਹ ਇੱਕ ਹੋਵੇ।</w:t>
      </w:r>
    </w:p>
    <w:p/>
    <w:p>
      <w:r xmlns:w="http://schemas.openxmlformats.org/wordprocessingml/2006/main">
        <w:t xml:space="preserve">ਪਰਮੇਸ਼ੁਰ ਨੇ ਮੂਸਾ ਨੂੰ ਪਿੱਤਲ ਦੇ ਪੰਜਾਹ ਛੋਟੇ-ਛੋਟੇ ਟੁਕੜੇ ਬਣਾਉਣ ਲਈ ਕਿਹਾ ਅਤੇ ਉਨ੍ਹਾਂ ਨੂੰ ਇਕੱਠੇ ਮਿਲਾ ਕੇ ਇੱਕ ਪੂਰਾ ਤੰਬੂ ਬਣਾਉਣ ਲਈ ਕਿਹਾ।</w:t>
      </w:r>
    </w:p>
    <w:p/>
    <w:p>
      <w:r xmlns:w="http://schemas.openxmlformats.org/wordprocessingml/2006/main">
        <w:t xml:space="preserve">1. ਏਕਤਾ ਦੀ ਸ਼ਕਤੀ: ਕਿਵੇਂ ਇਕੱਠੇ ਹੋਣਾ ਸਾਨੂੰ ਮਜ਼ਬੂਤ ਬਣਾ ਸਕਦਾ ਹੈ</w:t>
      </w:r>
    </w:p>
    <w:p/>
    <w:p>
      <w:r xmlns:w="http://schemas.openxmlformats.org/wordprocessingml/2006/main">
        <w:t xml:space="preserve">2. ਛੋਟੇ ਹਿੱਸਿਆਂ ਦੀ ਤਾਕਤ: ਛੋਟੇ ਤੋਂ ਛੋਟੇ ਟੁਕੜਿਆਂ ਦਾ ਵੀ ਕਿੰਨਾ ਵੱਡਾ ਪ੍ਰਭਾਵ ਹੋ ਸਕਦਾ ਹੈ</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ਜ਼ਬੂਰ 147:4 - ਉਹ ਤਾਰਿਆਂ ਦੀ ਗਿਣਤੀ ਗਿਣਦਾ ਹੈ; ਉਹ ਉਨ੍ਹਾਂ ਸਾਰਿਆਂ ਨੂੰ ਨਾਮ ਦਿੰਦਾ ਹੈ।</w:t>
      </w:r>
    </w:p>
    <w:p/>
    <w:p>
      <w:r xmlns:w="http://schemas.openxmlformats.org/wordprocessingml/2006/main">
        <w:t xml:space="preserve">ਕੂਚ 26:12 ਅਤੇ ਤੰਬੂ ਦੇ ਪਰਦਿਆਂ ਵਿੱਚੋਂ ਬਚਿਆ ਹੋਇਆ ਅੱਧਾ ਪਰਦਾ ਡੇਹਰੇ ਦੇ ਪਿਛਲੇ ਪਾਸੇ ਟੰਗਿਆ ਜਾਵੇਗਾ।</w:t>
      </w:r>
    </w:p>
    <w:p/>
    <w:p>
      <w:r xmlns:w="http://schemas.openxmlformats.org/wordprocessingml/2006/main">
        <w:t xml:space="preserve">ਇਹ ਹਵਾਲਾ ਤੰਬੂ ਦੇ ਬਾਕੀ ਬਚੇ ਫੈਬਰਿਕ ਨੂੰ ਡੇਹਰੇ ਦੇ ਪਿਛਲੇ ਪਾਸੇ ਲਟਕਾਉਣ ਲਈ ਨਿਰਦੇਸ਼ਾਂ ਦੀ ਚਰਚਾ ਕਰਦਾ ਹੈ।</w:t>
      </w:r>
    </w:p>
    <w:p/>
    <w:p>
      <w:r xmlns:w="http://schemas.openxmlformats.org/wordprocessingml/2006/main">
        <w:t xml:space="preserve">1. "ਸੰਜਮ ਦੀ ਸੁੰਦਰਤਾ" - ਖੋਜ ਕਰਨਾ ਕਿ ਅਸੀਂ ਆਪਣੇ ਸਰੋਤਾਂ ਦੀ ਵਰਤੋਂ ਵਿੱਚ ਬੁੱਧੀਮਾਨ ਅਤੇ ਅਨੁਸ਼ਾਸਿਤ ਕਿਵੇਂ ਹੋ ਸਕਦੇ ਹਾਂ।</w:t>
      </w:r>
    </w:p>
    <w:p/>
    <w:p>
      <w:r xmlns:w="http://schemas.openxmlformats.org/wordprocessingml/2006/main">
        <w:t xml:space="preserve">2. "ਆਵਾ ਦੀ ਸੁੰਦਰਤਾ" - ਪਰਮਾਤਮਾ ਦੀ ਮੌਜੂਦਗੀ ਦੀ ਆਸ ਵਿੱਚ ਰਹਿਣ ਦੀ ਸ਼ਕਤੀ ਦੀ ਜਾਂਚ ਕਰਨਾ।</w:t>
      </w:r>
    </w:p>
    <w:p/>
    <w:p>
      <w:r xmlns:w="http://schemas.openxmlformats.org/wordprocessingml/2006/main">
        <w:t xml:space="preserve">1. 1 ਪਤਰਸ 1:13-16 - "ਇਸ ਲਈ, ਸੁਚੇਤ ਅਤੇ ਪੂਰੀ ਤਰ੍ਹਾਂ ਸੰਜਮ ਰੱਖਣ ਵਾਲੇ ਮਨਾਂ ਨਾਲ, ਉਸ ਕਿਰਪਾ ਦੀ ਆਸ ਰੱਖੋ ਜੋ ਤੁਹਾਡੇ ਉੱਤੇ ਆਵੇਗੀ ਜਦੋਂ ਯਿਸੂ ਮਸੀਹ ਉਸਦੇ ਆਉਣ ਤੇ ਪ੍ਰਗਟ ਹੋਵੇਗਾ। ਜਦੋਂ ਤੁਸੀਂ ਅਗਿਆਨਤਾ ਵਿੱਚ ਰਹਿੰਦੇ ਸੀ ਤਾਂ ਤੁਹਾਡੀਆਂ ਬੁਰੀਆਂ ਇੱਛਾਵਾਂ ਸਨ, ਪਰ ਜਿਵੇਂ ਤੁਹਾਨੂੰ ਬੁਲਾਉਣ ਵਾਲਾ ਪਵਿੱਤਰ ਹੈ, ਉਸੇ ਤਰ੍ਹਾਂ ਤੁਸੀਂ ਆਪਣੇ ਸਾਰੇ ਕੰਮਾਂ ਵਿੱਚ ਪਵਿੱਤਰ ਬਣੋ, ਕਿਉਂਕਿ ਇਹ ਲਿਖਿਆ ਹੋਇਆ ਹੈ: ਪਵਿੱਤਰ ਬਣੋ ਕਿਉਂਕਿ ਮੈਂ ਪਵਿੱਤਰ ਹਾਂ।</w:t>
      </w:r>
    </w:p>
    <w:p/>
    <w:p>
      <w:r xmlns:w="http://schemas.openxmlformats.org/wordprocessingml/2006/main">
        <w:t xml:space="preserve">2. ਜ਼ਬੂਰ 29:2 - "ਪ੍ਰਭੂ ਨੂੰ ਉਸ ਦੇ ਨਾਮ ਦੇ ਕਾਰਨ ਮਹਿਮਾ ਦਿਓ; ਉਸਦੀ ਪਵਿੱਤਰਤਾ ਦੀ ਸ਼ਾਨ ਵਿੱਚ ਪ੍ਰਭੂ ਦੀ ਉਪਾਸਨਾ ਕਰੋ।"</w:t>
      </w:r>
    </w:p>
    <w:p/>
    <w:p>
      <w:r xmlns:w="http://schemas.openxmlformats.org/wordprocessingml/2006/main">
        <w:t xml:space="preserve">ਕੂਚ 26:13 ਅਤੇ ਇੱਕ ਹੱਥ ਇੱਕ ਪਾਸੇ ਅਤੇ ਇੱਕ ਹੱਥ ਦੂਜੇ ਪਾਸੇ ਜਿਹੜਾ ਤੰਬੂ ਦੇ ਪਰਦਿਆਂ ਦੀ ਲੰਬਾਈ ਵਿੱਚ ਰਹਿੰਦਾ ਹੈ, ਉਹ ਡੇਹਰੇ ਦੇ ਇਸ ਪਾਸੇ ਅਤੇ ਉਸ ਪਾਸੇ ਵੱਲ ਲਟਕਦਾ ਰਹੇਗਾ। ਇਸ ਨੂੰ ਕਵਰ ਕਰਨ ਲਈ.</w:t>
      </w:r>
    </w:p>
    <w:p/>
    <w:p>
      <w:r xmlns:w="http://schemas.openxmlformats.org/wordprocessingml/2006/main">
        <w:t xml:space="preserve">ਡੇਹਰੇ ਦੇ ਪਰਦਿਆਂ ਨੂੰ ਤੰਬੂ ਦੇ ਪਰਦਿਆਂ ਦੀ ਲੰਬਾਈ ਦੇ ਹਰ ਪਾਸੇ ਇੱਕ-ਇੱਕ ਹੱਥ ਤੱਕ ਟੰਗਿਆ ਜਾਣਾ ਚਾਹੀਦਾ ਸੀ।</w:t>
      </w:r>
    </w:p>
    <w:p/>
    <w:p>
      <w:r xmlns:w="http://schemas.openxmlformats.org/wordprocessingml/2006/main">
        <w:t xml:space="preserve">1. ਢੱਕਣ ਦੀ ਮਹੱਤਤਾ: ਸਾਡੇ ਜੀਵਨ ਵਿੱਚ ਸੁਰੱਖਿਆ ਦੀ ਲੋੜ ਨੂੰ ਸਮਝਣਾ</w:t>
      </w:r>
    </w:p>
    <w:p/>
    <w:p>
      <w:r xmlns:w="http://schemas.openxmlformats.org/wordprocessingml/2006/main">
        <w:t xml:space="preserve">2. ਡੇਰੇ ਦੀ ਸੁੰਦਰਤਾ ਦਾ ਪਰਦਾਫਾਸ਼ ਕਰਨਾ: ਰੱਬ ਦੇ ਘਰ ਦੀ ਸ਼ਾਨ ਨੂੰ ਪ੍ਰਗਟ ਕਰਨਾ</w:t>
      </w:r>
    </w:p>
    <w:p/>
    <w:p>
      <w:r xmlns:w="http://schemas.openxmlformats.org/wordprocessingml/2006/main">
        <w:t xml:space="preserve">1. ਬਿਵਸਥਾ ਸਾਰ 6:5-9 - ਯਹੋਵਾਹ ਆਪਣੇ ਪਰਮੇਸ਼ੁਰ ਨੂੰ ਆਪਣੇ ਸਾਰੇ ਦਿਲ ਨਾਲ ਅਤੇ ਆਪਣੀ ਪੂਰੀ ਜਾਨ ਨਾਲ ਅਤੇ ਆਪਣੀ ਪੂਰੀ ਤਾਕਤ ਨਾਲ ਪਿਆਰ ਕਰੋ</w:t>
      </w:r>
    </w:p>
    <w:p/>
    <w:p>
      <w:r xmlns:w="http://schemas.openxmlformats.org/wordprocessingml/2006/main">
        <w:t xml:space="preserve">2.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ਕੂਚ 26:14 ਅਤੇ ਤੰਬੂ ਲਈ ਭੇਡੂਆਂ ਦੀਆਂ ਖੱਲਾਂ ਦਾ ਇੱਕ ਢੱਕਣ ਲਾਲ ਰੰਗਿਆ ਕਰੀਂ, ਅਤੇ ਬਿੱਜੂ ਦੀਆਂ ਖੱਲਾਂ ਦਾ ਇੱਕ ਢੱਕਣ।</w:t>
      </w:r>
    </w:p>
    <w:p/>
    <w:p>
      <w:r xmlns:w="http://schemas.openxmlformats.org/wordprocessingml/2006/main">
        <w:t xml:space="preserve">ਯਹੋਵਾਹ ਨੇ ਮੂਸਾ ਨੂੰ ਲਾਲ ਰੰਗੇ ਹੋਏ ਭੇਡੂਆਂ ਦੀਆਂ ਖੱਲਾਂ ਦਾ ਢੱਕਣ ਅਤੇ ਬਿੱਜੂ ਦੀਆਂ ਖੱਲਾਂ ਦੇ ਢੱਕਣ ਨਾਲ ਇੱਕ ਤੰਬੂ ਬਣਾਉਣ ਲਈ ਕਿਹਾ।</w:t>
      </w:r>
    </w:p>
    <w:p/>
    <w:p>
      <w:r xmlns:w="http://schemas.openxmlformats.org/wordprocessingml/2006/main">
        <w:t xml:space="preserve">1. ਪ੍ਰਭੂ ਦਾ ਪ੍ਰਬੰਧ: ਔਖੇ ਸਮਿਆਂ ਵਿੱਚ ਰੱਬ ਸਾਡਾ ਕਿਵੇਂ ਸਾਥ ਦਿੰਦਾ ਹੈ</w:t>
      </w:r>
    </w:p>
    <w:p/>
    <w:p>
      <w:r xmlns:w="http://schemas.openxmlformats.org/wordprocessingml/2006/main">
        <w:t xml:space="preserve">2. ਛੁਡਾਇਆ ਅਤੇ ਢੱਕਿਆ: ਕਿਵੇਂ ਰੱਬ ਸਾਨੂੰ ਦੁਬਾਰਾ ਨਵਾਂ ਬਣਾਉਂਦਾ ਹੈ</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ਰੋਮੀਆਂ 8:31-34 -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 ਕੌਣ ਪਰਮੇਸ਼ੁਰ ਦੇ ਚੁਣੇ ਹੋਏ ਵਿਰੁੱਧ ਕੋਈ ਦੋਸ਼ ਲਵੇਗਾ? ਇਹ ਪਰਮੇਸ਼ੁਰ ਹੈ ਜੋ ਧਰਮੀ ਠਹਿਰਾਉਂਦਾ ਹੈ। ਨਿੰਦਾ ਕਰਨ ਵਾਲਾ ਕੌਣ ਹੈ? ਮਸੀਹ ਯਿਸੂ ਉਹ ਹੈ ਜੋ ਇਸ ਤੋਂ ਵੱਧ ਮਰਿਆ ਹੈ, ਜੋ ਉਭਾਰਿਆ ਗਿਆ ਸੀ ਜੋ ਪਰਮੇਸ਼ੁਰ ਦੇ ਸੱਜੇ ਪਾਸੇ ਹੈ, ਜੋ ਸੱਚਮੁੱਚ ਸਾਡੇ ਲਈ ਬੇਨਤੀ ਕਰਦਾ ਹੈ।</w:t>
      </w:r>
    </w:p>
    <w:p/>
    <w:p>
      <w:r xmlns:w="http://schemas.openxmlformats.org/wordprocessingml/2006/main">
        <w:t xml:space="preserve">ਕੂਚ 26:15 ਅਤੇ ਸ਼ਿੱਟੀਮ ਦੀ ਲੱਕੜੀ ਦੇ ਤੰਬੂ ਦੇ ਲਈ ਬੋਰਡ ਬਣਾਉ।</w:t>
      </w:r>
    </w:p>
    <w:p/>
    <w:p>
      <w:r xmlns:w="http://schemas.openxmlformats.org/wordprocessingml/2006/main">
        <w:t xml:space="preserve">ਯਹੋਵਾਹ ਨੇ ਮੂਸਾ ਨੂੰ ਤੰਬੂ ਲਈ ਸ਼ਿੱਟੀਮ ਦੀ ਲੱਕੜ ਨਾਲ ਬੋਰਡ ਬਣਾਉਣ ਦਾ ਹੁਕਮ ਦਿੱਤਾ।</w:t>
      </w:r>
    </w:p>
    <w:p/>
    <w:p>
      <w:r xmlns:w="http://schemas.openxmlformats.org/wordprocessingml/2006/main">
        <w:t xml:space="preserve">1. ਆਗਿਆਕਾਰਤਾ ਲਈ ਪ੍ਰਭੂ ਦਾ ਹੁਕਮ: ਕੂਚ 26 ਵਿਚ ਤੰਬੂ ਬਣਾਉਣ ਦੇ ਮਹੱਤਵ ਨੂੰ ਸਮਝਣਾ</w:t>
      </w:r>
    </w:p>
    <w:p/>
    <w:p>
      <w:r xmlns:w="http://schemas.openxmlformats.org/wordprocessingml/2006/main">
        <w:t xml:space="preserve">2. ਕੂਚ 26 ਵਿੱਚ ਸ਼ਿੱਟੀਮ ਵੁੱਡ ਦੇ ਰੱਬੀ ਗੁਣ</w:t>
      </w:r>
    </w:p>
    <w:p/>
    <w:p>
      <w:r xmlns:w="http://schemas.openxmlformats.org/wordprocessingml/2006/main">
        <w:t xml:space="preserve">1. ਬਿਵਸਥਾ ਸਾਰ 10: 3-5 - ਕਿਉਂਕਿ ਯਹੋਵਾਹ ਤੁਹਾਡਾ ਪਰਮੇਸ਼ੁਰ ਦੇਵਤਿਆਂ ਦਾ ਪਰਮੇਸ਼ੁਰ ਹੈ, ਅਤੇ ਪ੍ਰਭੂਆਂ ਦਾ ਪ੍ਰਭੂ, ਇੱਕ ਮਹਾਨ ਪਰਮੇਸ਼ੁਰ, ਇੱਕ ਸ਼ਕਤੀਸ਼ਾਲੀ ਅਤੇ ਭਿਆਨਕ ਹੈ, ਜੋ ਕਿਸੇ ਵਿਅਕਤੀ ਦੀ ਪਰਵਾਹ ਨਹੀਂ ਕਰਦਾ ਅਤੇ ਨਾ ਹੀ ਇਨਾਮ ਲੈਂਦਾ ਹੈ: ਉਹ ਨਿਆਂ ਨੂੰ ਲਾਗੂ ਕਰਦਾ ਹੈ। ਯਤੀਮ ਅਤੇ ਵਿਧਵਾ, ਅਤੇ ਪਰਦੇਸੀ ਨੂੰ ਪਿਆਰ ਕਰਦਾ ਹੈ, ਉਸਨੂੰ ਭੋਜਨ ਅਤੇ ਕੱਪੜੇ ਦੇਣ ਵਿੱਚ.</w:t>
      </w:r>
    </w:p>
    <w:p/>
    <w:p>
      <w:r xmlns:w="http://schemas.openxmlformats.org/wordprocessingml/2006/main">
        <w:t xml:space="preserve">2. ਇਬਰਾਨੀਆਂ 9:11 - ਪਰ ਮਸੀਹ ਆਉਣ ਵਾਲੀਆਂ ਚੰਗੀਆਂ ਚੀਜ਼ਾਂ ਦਾ ਪ੍ਰਧਾਨ ਜਾਜਕ ਬਣ ਕੇ, ਇੱਕ ਵੱਡੇ ਅਤੇ ਵਧੇਰੇ ਸੰਪੂਰਣ ਡੇਰੇ ਦੁਆਰਾ, ਹੱਥਾਂ ਨਾਲ ਨਹੀਂ ਬਣਾਇਆ ਗਿਆ, ਭਾਵ ਇਸ ਇਮਾਰਤ ਦਾ ਨਹੀਂ।</w:t>
      </w:r>
    </w:p>
    <w:p/>
    <w:p>
      <w:r xmlns:w="http://schemas.openxmlformats.org/wordprocessingml/2006/main">
        <w:t xml:space="preserve">ਕੂਚ 26:16 ਇੱਕ ਫੱਟੀ ਦੀ ਲੰਬਾਈ ਦਸ ਹੱਥ ਅਤੇ ਇੱਕ ਫੱਟੀ ਦੀ ਚੌੜਾਈ ਡੇਢ ਹੱਥ ਹੋਵੇਗੀ।</w:t>
      </w:r>
    </w:p>
    <w:p/>
    <w:p>
      <w:r xmlns:w="http://schemas.openxmlformats.org/wordprocessingml/2006/main">
        <w:t xml:space="preserve">ਡੇਹਰੇ ਨੂੰ ਬਣਾਉਣ ਲਈ ਵਰਤੇ ਜਾਣ ਵਾਲੇ ਬੋਰਡ ਦਸ ਹੱਥ ਲੰਬੇ ਅਤੇ ਡੇਢ ਹੱਥ ਚੌੜੇ ਹੋਣੇ ਚਾਹੀਦੇ ਸਨ।</w:t>
      </w:r>
    </w:p>
    <w:p/>
    <w:p>
      <w:r xmlns:w="http://schemas.openxmlformats.org/wordprocessingml/2006/main">
        <w:t xml:space="preserve">1. ਠੋਸ ਜ਼ਮੀਨ 'ਤੇ ਫਾਊਂਡੇਸ਼ਨ ਬਣਾਉਣਾ - ਕੁਝ ਸਥਾਈ ਬਣਾਉਣ ਲਈ ਯੋਜਨਾ ਬਣਾਉਣ ਅਤੇ ਤਿਆਰੀ ਕਰਨ ਲਈ ਸਮਾਂ ਲੈਣਾ।</w:t>
      </w:r>
    </w:p>
    <w:p/>
    <w:p>
      <w:r xmlns:w="http://schemas.openxmlformats.org/wordprocessingml/2006/main">
        <w:t xml:space="preserve">2. ਤੰਬੂ ਦੀ ਵਿਲੱਖਣਤਾ - ਇੱਕ ਵਿਸ਼ੇਸ਼ ਪੂਜਾ ਸਥਾਨ ਲਈ ਪਰਮੇਸ਼ੁਰ ਦੀਆਂ ਖਾਸ ਹਦਾਇਤਾਂ।</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25 ਮੀਂਹ ਵਰ੍ਹਿਆ, ਨਦੀਆਂ ਵਗਣ ਲੱਗੀਆਂ, ਹਨੇਰੀਆਂ ਵਗਣ ਲੱਗੀਆਂ ਅਤੇ ਉਸ ਘਰ ਨੂੰ ਮਾਰੀਆਂ। ਪਰ ਇਹ ਡਿੱਗਿਆ ਨਹੀਂ, ਕਿਉਂਕਿ ਇਸਦੀ ਨੀਂਹ ਚੱਟਾਨ ਉੱਤੇ ਸੀ।</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ਕੂਚ 26:17 ਇੱਕ ਫੱਟੀ ਵਿੱਚ ਦੋ ਟੇਨਨ ਹੋਣੇ ਚਾਹੀਦੇ ਹਨ, ਇੱਕ ਦੂਜੇ ਦੇ ਵਿਰੁੱਧ ਕ੍ਰਮਬੱਧ ਕੀਤੇ ਹੋਏ ਹਨ: ਤੁਸੀਂ ਡੇਹਰੇ ਦੇ ਸਾਰੇ ਫੱਟਿਆਂ ਲਈ ਇਸ ਤਰ੍ਹਾਂ ਬਣਾਉ।</w:t>
      </w:r>
    </w:p>
    <w:p/>
    <w:p>
      <w:r xmlns:w="http://schemas.openxmlformats.org/wordprocessingml/2006/main">
        <w:t xml:space="preserve">ਡੇਹਰੇ ਦੇ ਬੋਰਡ ਬਣਾਉਣ ਦੀਆਂ ਹਦਾਇਤਾਂ ਵਿੱਚ ਹਰੇਕ ਬੋਰਡ ਉੱਤੇ ਦੋ ਟੇਨਨ ਸ਼ਾਮਲ ਹਨ।</w:t>
      </w:r>
    </w:p>
    <w:p/>
    <w:p>
      <w:r xmlns:w="http://schemas.openxmlformats.org/wordprocessingml/2006/main">
        <w:t xml:space="preserve">1. ਤੰਬੂ ਬਣਾਉਣ ਲਈ ਪਰਮੇਸ਼ੁਰ ਦੀਆਂ ਵਿਸਤ੍ਰਿਤ ਹਿਦਾਇਤਾਂ ਚਿੱਠੀ ਵਿਚ ਉਸ ਦੀਆਂ ਯੋਜਨਾਵਾਂ ਦੀ ਪਾਲਣਾ ਕਰਨ ਦੀ ਮਹੱਤਤਾ ਨੂੰ ਦਰਸਾਉਂਦੀਆਂ ਹਨ।</w:t>
      </w:r>
    </w:p>
    <w:p/>
    <w:p>
      <w:r xmlns:w="http://schemas.openxmlformats.org/wordprocessingml/2006/main">
        <w:t xml:space="preserve">2. ਸਾਨੂੰ ਪਰਮੇਸ਼ੁਰ ਦੀ ਇੱਛਾ ਪੂਰੀ ਕਰਨ ਵਿਚ ਵਫ਼ਾਦਾਰ ਰਹਿਣਾ ਚਾਹੀਦਾ ਹੈ, ਭਾਵੇਂ ਇਸ ਲਈ ਵੇਰਵੇ ਵੱਲ ਸਖ਼ਤ ਧਿਆਨ ਦੇਣ ਦੀ ਲੋੜ ਹੋਵੇ।</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ਕਹਾਉਤਾਂ 16:3 - ਤੁਸੀਂ ਜੋ ਵੀ ਕਰਦੇ ਹੋ ਪ੍ਰਭੂ ਨੂੰ ਸਮਰਪਿਤ ਕਰੋ, ਅਤੇ ਉਹ ਤੁਹਾਡੀਆਂ ਯੋਜਨਾਵਾਂ ਨੂੰ ਸਥਾਪਿਤ ਕਰੇਗਾ।</w:t>
      </w:r>
    </w:p>
    <w:p/>
    <w:p>
      <w:r xmlns:w="http://schemas.openxmlformats.org/wordprocessingml/2006/main">
        <w:t xml:space="preserve">ਕੂਚ 26:18 ਅਤੇ ਤੰਬੂ ਦੇ ਲਈ ਫੱਟੀਆਂ ਨੂੰ ਦੱਖਣ ਵੱਲ ਦੱਖਣ ਵੱਲ ਵੀਹ ਫੱਟੀਆਂ ਬਣਾਉ।</w:t>
      </w:r>
    </w:p>
    <w:p/>
    <w:p>
      <w:r xmlns:w="http://schemas.openxmlformats.org/wordprocessingml/2006/main">
        <w:t xml:space="preserve">ਯਹੋਵਾਹ ਦੇ ਡੇਹਰੇ ਲਈ ਤਖਤੀਆਂ ਦੀ ਗਿਣਤੀ ਵੀਹ ਹੋਣੀ ਚਾਹੀਦੀ ਹੈ, ਦੱਖਣ ਵਾਲੇ ਪਾਸੇ।</w:t>
      </w:r>
    </w:p>
    <w:p/>
    <w:p>
      <w:r xmlns:w="http://schemas.openxmlformats.org/wordprocessingml/2006/main">
        <w:t xml:space="preserve">1. ਇੱਕ ਤੰਬੂ ਬਣਾਉਣ ਦੇ ਆਪਣੇ ਵਾਅਦੇ ਨੂੰ ਪੂਰਾ ਕਰਨ ਵਿੱਚ ਪਰਮੇਸ਼ੁਰ ਦੀ ਵਫ਼ਾਦਾਰੀ</w:t>
      </w:r>
    </w:p>
    <w:p/>
    <w:p>
      <w:r xmlns:w="http://schemas.openxmlformats.org/wordprocessingml/2006/main">
        <w:t xml:space="preserve">2. ਪਰਮੇਸ਼ੁਰ ਦੇ ਹੁਕਮਾਂ ਦੀ ਵਫ਼ਾਦਾਰੀ ਨਾਲ ਪਾਲਣਾ</w:t>
      </w:r>
    </w:p>
    <w:p/>
    <w:p>
      <w:r xmlns:w="http://schemas.openxmlformats.org/wordprocessingml/2006/main">
        <w:t xml:space="preserve">1. ਇਬਰਾਨੀਆਂ 11:6 "ਅਤੇ ਵਿਸ਼ਵਾਸ ਤੋਂ ਬਿਨਾਂ ਉਸਨੂੰ ਪ੍ਰਸੰਨ ਕਰਨਾ ਅਸੰਭਵ ਹੈ, ਕਿਉਂਕਿ ਜੋ ਕੋਈ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ਯਾਕੂਬ 4:17 "ਇਸ ਲਈ ਜੋ ਕੋਈ ਵੀ ਸਹੀ ਕੰਮ ਕਰਨਾ ਜਾਣਦਾ ਹੈ ਅਤੇ ਇਸ ਨੂੰ ਕਰਨ ਵਿੱਚ ਅਸਫਲ ਰਹਿੰਦਾ ਹੈ, ਉਸ ਲਈ ਇਹ ਪਾਪ ਹੈ।"</w:t>
      </w:r>
    </w:p>
    <w:p/>
    <w:p>
      <w:r xmlns:w="http://schemas.openxmlformats.org/wordprocessingml/2006/main">
        <w:t xml:space="preserve">ਕੂਚ 26:19 ਅਤੇ ਤੂੰ ਵੀਹ ਤਖਤੀਆਂ ਦੇ ਹੇਠਾਂ ਚਾਂਦੀ ਦੀਆਂ ਚਾਲੀ ਚੀਥੀਆਂ ਬਣਾਵੀਂ। ਉਸਦੇ ਦੋ ਟੇਨਨ ਲਈ ਇੱਕ ਬੋਰਡ ਦੇ ਹੇਠਾਂ ਦੋ ਸਾਕਟ, ਅਤੇ ਉਸਦੇ ਦੋ ਟੈਨਨ ਲਈ ਇੱਕ ਹੋਰ ਬੋਰਡ ਦੇ ਹੇਠਾਂ ਦੋ ਸਾਕਟ।</w:t>
      </w:r>
    </w:p>
    <w:p/>
    <w:p>
      <w:r xmlns:w="http://schemas.openxmlformats.org/wordprocessingml/2006/main">
        <w:t xml:space="preserve">ਯਹੋਵਾਹ ਨੇ ਮੂਸਾ ਨੂੰ ਤੰਬੂ ਦੇ ਵੀਹ ਫੱਟਿਆਂ ਨੂੰ ਇਕੱਠੇ ਜੋੜਨ ਲਈ ਚਾਂਦੀ ਦੀਆਂ ਚਾਲੀ ਚੀਥੀਆਂ ਬਣਾਉਣ ਲਈ ਕਿਹਾ, ਹਰੇਕ ਬੋਰਡ ਦੇ ਹੇਠਾਂ ਦੋ ਚੀਥੀਆਂ ਦੇ ਨਾਲ ਦੋ ਤੰਬੂਆਂ ਲਈ।</w:t>
      </w:r>
    </w:p>
    <w:p/>
    <w:p>
      <w:r xmlns:w="http://schemas.openxmlformats.org/wordprocessingml/2006/main">
        <w:t xml:space="preserve">1. ਮੂਸਾ ਨੂੰ ਪਰਮੇਸ਼ੁਰ ਦੇ ਨਿਰਦੇਸ਼: ਸਾਡੇ ਜੀਵਨ ਲਈ ਪਰਮੇਸ਼ੁਰ ਦੇ ਨਿਰਦੇਸ਼ਾਂ ਦਾ ਪਾਲਣ ਕਰਨਾ</w:t>
      </w:r>
    </w:p>
    <w:p/>
    <w:p>
      <w:r xmlns:w="http://schemas.openxmlformats.org/wordprocessingml/2006/main">
        <w:t xml:space="preserve">2. ਤੰਬੂ: ਪ੍ਰਮਾਤਮਾ ਨਾਲ ਸਾਡੇ ਰਿਸ਼ਤੇ ਦੀ ਇੱਕ ਭੌਤਿਕ ਪ੍ਰਤੀਨਿਧਤਾ</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ਢਾਂਚਾ, ਇੱਕਠੇ ਹੋ ਕੇ, ਪ੍ਰਭੂ ਵਿੱਚ ਇੱਕ ਪਵਿੱਤਰ ਮੰਦਰ ਬਣ ਜਾਂਦਾ ਹੈ। ਉਸ ਵਿੱਚ ਤੁਸੀਂ ਵੀ ਆਤਮਾ ਦੁਆਰਾ ਪਰਮੇਸ਼ੁਰ ਲਈ ਇੱਕ ਨਿਵਾਸ ਸਥਾਨ ਬਣਦੇ ਹੋ।"</w:t>
      </w:r>
    </w:p>
    <w:p/>
    <w:p>
      <w:r xmlns:w="http://schemas.openxmlformats.org/wordprocessingml/2006/main">
        <w:t xml:space="preserve">ਕੂਚ 26:20 ਅਤੇ ਡੇਹਰੇ ਦੇ ਦੂਜੇ ਪਾਸੇ ਉੱਤਰ ਵਾਲੇ ਪਾਸੇ ਵੀਹ ਤਖਤੀਆਂ ਹੋਣਗੀਆਂ।</w:t>
      </w:r>
    </w:p>
    <w:p/>
    <w:p>
      <w:r xmlns:w="http://schemas.openxmlformats.org/wordprocessingml/2006/main">
        <w:t xml:space="preserve">ਹਵਾਲੇ ਦੱਸਦਾ ਹੈ ਕਿ ਡੇਹਰੇ ਦੇ ਉੱਤਰ ਵਾਲੇ ਪਾਸੇ ਲਈ ਵੀਹ ਬੋਰਡ ਵਰਤੇ ਗਏ ਸਨ।</w:t>
      </w:r>
    </w:p>
    <w:p/>
    <w:p>
      <w:r xmlns:w="http://schemas.openxmlformats.org/wordprocessingml/2006/main">
        <w:t xml:space="preserve">1. ਸਮਰਪਣ ਦੀ ਮਹੱਤਤਾ: ਤੰਬੂ ਨੂੰ ਇੱਕ ਉਦਾਹਰਣ ਵਜੋਂ ਵਰਤਣਾ</w:t>
      </w:r>
    </w:p>
    <w:p/>
    <w:p>
      <w:r xmlns:w="http://schemas.openxmlformats.org/wordprocessingml/2006/main">
        <w:t xml:space="preserve">2. ਪਰਮੇਸ਼ੁਰ ਦੀ ਸ਼ਕਤੀ: ਉਸਨੇ ਆਪਣੇ ਲੋਕਾਂ ਨਾਲ ਜੁੜਨ ਲਈ ਇੱਕ ਤੰਬੂ ਦੀ ਵਰਤੋਂ ਕਿਵੇਂ ਕੀਤੀ</w:t>
      </w:r>
    </w:p>
    <w:p/>
    <w:p>
      <w:r xmlns:w="http://schemas.openxmlformats.org/wordprocessingml/2006/main">
        <w:t xml:space="preserve">1. ਕੂਚ 26:20</w:t>
      </w:r>
    </w:p>
    <w:p/>
    <w:p>
      <w:r xmlns:w="http://schemas.openxmlformats.org/wordprocessingml/2006/main">
        <w:t xml:space="preserve">2. ਇਬਰਾਨੀਆਂ 9: 1-5 (ਕਿਉਂਕਿ ਜਦੋਂ ਮੂਸਾ ਨੇ ਬਿਵਸਥਾ ਦੇ ਅਨੁਸਾਰ ਸਾਰੇ ਲੋਕਾਂ ਨੂੰ ਹਰ ਉਪਦੇਸ਼ ਸੁਣਾ ਦਿੱਤਾ, ਤਾਂ ਉਸਨੇ ਵੱਛਿਆਂ ਅਤੇ ਬੱਕਰੀਆਂ ਦਾ ਲਹੂ, ਪਾਣੀ, ਲਾਲ ਰੰਗ ਦੀ ਉੱਨ ਅਤੇ ਜ਼ੂਫ਼ੇ ਨਾਲ ਲਿਆ ਅਤੇ ਦੋਨਾਂ ਪੋਥੀ ਉੱਤੇ ਛਿੜਕਿਆ। ਅਤੇ ਸਾਰੇ ਲੋਕਾਂ ਨੇ ਕਿਹਾ, ਇਹ ਉਸ ਨੇਮ ਦਾ ਲਹੂ ਹੈ ਜਿਸਦਾ ਪਰਮੇਸ਼ੁਰ ਨੇ ਤੁਹਾਨੂੰ ਹੁਕਮ ਦਿੱਤਾ ਹੈ, ਇਸ ਤੋਂ ਇਲਾਵਾ, ਉਸ ਨੇ ਡੇਹਰੇ ਅਤੇ ਸੇਵਕਾਈ ਦੇ ਸਾਰੇ ਭਾਂਡਿਆਂ ਉੱਤੇ ਲਹੂ ਛਿੜਕਿਆ ਅਤੇ ਲਗਭਗ ਸਾਰੀਆਂ ਚੀਜ਼ਾਂ ਬਿਵਸਥਾ ਦੁਆਰਾ ਲਹੂ ਨਾਲ ਸ਼ੁੱਧ ਕੀਤੀਆਂ ਗਈਆਂ ਹਨ। ਅਤੇ ਲਹੂ ਵਹਾਉਣ ਤੋਂ ਬਿਨਾਂ ਕੋਈ ਮਾਫ਼ੀ ਨਹੀਂ ਹੈ, ਇਸ ਲਈ ਇਹ ਜ਼ਰੂਰੀ ਸੀ ਕਿ ਸਵਰਗ ਦੀਆਂ ਚੀਜ਼ਾਂ ਦੇ ਨਮੂਨੇ ਇਨ੍ਹਾਂ ਨਾਲ ਸ਼ੁੱਧ ਕੀਤੇ ਜਾਣ; ਪਰ ਸਵਰਗੀ ਚੀਜ਼ਾਂ ਆਪਣੇ ਆਪ ਨੂੰ ਇਨ੍ਹਾਂ ਨਾਲੋਂ ਬਿਹਤਰ ਬਲੀਦਾਨਾਂ ਨਾਲ ਪਵਿੱਤਰ ਕੀਤੀਆਂ ਜਾਣ। ਹੱਥ, ਜੋ ਸੱਚੇ ਦੇ ਚਿੱਤਰ ਹਨ; ਪਰ ਸਵਰਗ ਵਿੱਚ, ਹੁਣ ਸਾਡੇ ਲਈ ਪਰਮੇਸ਼ੁਰ ਦੀ ਹਜ਼ੂਰੀ ਵਿੱਚ ਪ੍ਰਗਟ ਹੋਣ ਲਈ :)</w:t>
      </w:r>
    </w:p>
    <w:p/>
    <w:p>
      <w:r xmlns:w="http://schemas.openxmlformats.org/wordprocessingml/2006/main">
        <w:t xml:space="preserve">ਕੂਚ 26:21 ਅਤੇ ਉਨ੍ਹਾਂ ਦੀਆਂ ਚਾਂਦੀ ਦੀਆਂ ਚਾਲੀ ਚੀਥੀਆਂ; ਇੱਕ ਬੋਰਡ ਦੇ ਹੇਠਾਂ ਦੋ ਸਾਕਟ ਅਤੇ ਦੂਜੇ ਬੋਰਡ ਦੇ ਹੇਠਾਂ ਦੋ ਸਾਕਟ।</w:t>
      </w:r>
    </w:p>
    <w:p/>
    <w:p>
      <w:r xmlns:w="http://schemas.openxmlformats.org/wordprocessingml/2006/main">
        <w:t xml:space="preserve">ਪਾਠ ਤੰਬੂ ਦੇ ਨਿਰਮਾਣ ਲਈ ਨਿਰਦੇਸ਼ਾਂ ਦੀ ਚਰਚਾ ਕਰਦਾ ਹੈ, ਜਿਸ ਵਿੱਚ ਹਰ ਇੱਕ ਬੋਰਡ ਦੇ ਹੇਠਾਂ ਜੋੜਿਆਂ ਵਿੱਚ ਚਾਲੀ ਚਾਂਦੀ ਦੀਆਂ ਸਾਕਟਾਂ ਸ਼ਾਮਲ ਹੁੰਦੀਆਂ ਹਨ।</w:t>
      </w:r>
    </w:p>
    <w:p/>
    <w:p>
      <w:r xmlns:w="http://schemas.openxmlformats.org/wordprocessingml/2006/main">
        <w:t xml:space="preserve">1. ਡੇਰੇ ਲਈ ਪਰਮੇਸ਼ੁਰ ਦੀਆਂ ਹਦਾਇਤਾਂ ਉਸ ਦੇ ਸੰਪੂਰਣ ਆਦੇਸ਼ ਅਤੇ ਡਿਜ਼ਾਈਨ ਦਾ ਪ੍ਰਤੀਬਿੰਬ ਹਨ।</w:t>
      </w:r>
    </w:p>
    <w:p/>
    <w:p>
      <w:r xmlns:w="http://schemas.openxmlformats.org/wordprocessingml/2006/main">
        <w:t xml:space="preserve">2. ਸਾਨੂੰ ਪਰਮੇਸ਼ੁਰ ਦੀਆਂ ਹਦਾਇਤਾਂ ਦੀ ਪਾਲਣਾ ਕਰਨ ਅਤੇ ਸਾਡੇ ਜੀਵਨ ਲਈ ਉਸ ਦੀ ਸੰਪੂਰਣ ਯੋਜਨਾ ਦੀ ਪਾਲਣਾ ਕਰਨ ਲਈ ਬੁਲਾਇਆ ਗਿਆ ਹੈ।</w:t>
      </w:r>
    </w:p>
    <w:p/>
    <w:p>
      <w:r xmlns:w="http://schemas.openxmlformats.org/wordprocessingml/2006/main">
        <w:t xml:space="preserve">1. ਕੂਚ 26:21 - ਅਤੇ ਉਨ੍ਹਾਂ ਦੀਆਂ ਚਾਂਦੀ ਦੀਆਂ ਚਾਲੀ ਸਾਕਟਾਂ; ਇੱਕ ਬੋਰਡ ਦੇ ਹੇਠਾਂ ਦੋ ਸਾਕਟ ਅਤੇ ਦੂਜੇ ਬੋਰਡ ਦੇ ਹੇਠਾਂ ਦੋ ਸਾਕਟ।</w:t>
      </w:r>
    </w:p>
    <w:p/>
    <w:p>
      <w:r xmlns:w="http://schemas.openxmlformats.org/wordprocessingml/2006/main">
        <w:t xml:space="preserve">2. ਯਸਾਯਾਹ 40:28 - ਕੀ ਤੁਸੀਂ ਨਹੀਂ ਜਾਣਦੇ? ਕੀ ਤੁਸੀਂ ਨਹੀਂ ਸੁਣਿਆ? ਸਦੀਵੀ ਪ੍ਰਭੂ, ਪ੍ਰਭੂ, ਧਰਤੀ ਦੇ ਸਿਰਿਆਂ ਦਾ ਸਿਰਜਣਹਾਰ, ਨਾ ਤਾਂ ਬੇਹੋਸ਼ ਹੁੰਦਾ ਹੈ ਅਤੇ ਨਾ ਹੀ ਥੱਕਦਾ ਹੈ। ਉਸ ਦੀ ਸਮਝ ਅਪ੍ਰਤੱਖ ਹੈ।</w:t>
      </w:r>
    </w:p>
    <w:p/>
    <w:p>
      <w:r xmlns:w="http://schemas.openxmlformats.org/wordprocessingml/2006/main">
        <w:t xml:space="preserve">ਕੂਚ 26:22 ਅਤੇ ਤੰਬੂ ਦੇ ਪੱਛਮ ਵੱਲ ਦੇ ਪਾਸਿਆਂ ਲਈ ਛੇ ਫੱਟੀਆਂ ਬਣਾਉ।</w:t>
      </w:r>
    </w:p>
    <w:p/>
    <w:p>
      <w:r xmlns:w="http://schemas.openxmlformats.org/wordprocessingml/2006/main">
        <w:t xml:space="preserve">ਯਹੋਵਾਹ ਨੇ ਮੂਸਾ ਨੂੰ ਡੇਹਰੇ ਦੇ ਪੱਛਮ ਵੱਲ ਛੇ ਬੋਰਡ ਬਣਾਉਣ ਲਈ ਕਿਹਾ।</w:t>
      </w:r>
    </w:p>
    <w:p/>
    <w:p>
      <w:r xmlns:w="http://schemas.openxmlformats.org/wordprocessingml/2006/main">
        <w:t xml:space="preserve">1. ਪਰਮੇਸ਼ੁਰ ਦੀਆਂ ਹਿਦਾਇਤਾਂ ਦੀ ਪਾਲਣਾ ਕਰਨ ਦੀ ਮਹੱਤਤਾ</w:t>
      </w:r>
    </w:p>
    <w:p/>
    <w:p>
      <w:r xmlns:w="http://schemas.openxmlformats.org/wordprocessingml/2006/main">
        <w:t xml:space="preserve">2. ਆਗਿਆਕਾਰੀ ਦੀ ਸ਼ਕਤੀ</w:t>
      </w:r>
    </w:p>
    <w:p/>
    <w:p>
      <w:r xmlns:w="http://schemas.openxmlformats.org/wordprocessingml/2006/main">
        <w:t xml:space="preserve">1. 1 ਥੱਸਲੁਨੀਕੀਆਂ 5:18 - "ਹਰ ਚੀਜ਼ ਵਿੱਚ ਧੰਨਵਾਦ ਕਰੋ; ਤੁਹਾਡੇ ਬਾਰੇ ਮਸੀਹ ਯਿਸੂ ਵਿੱਚ ਪਰਮੇਸ਼ੁਰ ਦੀ ਇਹੀ ਇੱਛਾ ਹੈ।"</w:t>
      </w:r>
    </w:p>
    <w:p/>
    <w:p>
      <w:r xmlns:w="http://schemas.openxmlformats.org/wordprocessingml/2006/main">
        <w:t xml:space="preserve">2. ਫ਼ਿਲਿੱਪੀਆਂ 4: 6-7 -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ਅਤੇ ਮਸੀਹ ਯਿਸੂ ਦੁਆਰਾ ਦਿਮਾਗ਼।"</w:t>
      </w:r>
    </w:p>
    <w:p/>
    <w:p>
      <w:r xmlns:w="http://schemas.openxmlformats.org/wordprocessingml/2006/main">
        <w:t xml:space="preserve">ਕੂਚ 26:23 ਅਤੇ ਤੰਬੂ ਦੇ ਦੋਹਾਂ ਪਾਸਿਆਂ ਦੇ ਕੋਨਿਆਂ ਲਈ ਦੋ ਫੱਟੇ ਬਣਾਉ।</w:t>
      </w:r>
    </w:p>
    <w:p/>
    <w:p>
      <w:r xmlns:w="http://schemas.openxmlformats.org/wordprocessingml/2006/main">
        <w:t xml:space="preserve">ਕੂਚ 26 ਵਿੱਚ ਤੰਬੂ ਲਈ ਹਦਾਇਤਾਂ ਵਿੱਚ ਕੋਨਿਆਂ ਲਈ ਦੋ ਬੋਰਡ ਬਣਾਉਣਾ ਸ਼ਾਮਲ ਹੈ।</w:t>
      </w:r>
    </w:p>
    <w:p/>
    <w:p>
      <w:r xmlns:w="http://schemas.openxmlformats.org/wordprocessingml/2006/main">
        <w:t xml:space="preserve">1: ਸਾਨੂੰ ਆਪਣੀ ਨਿਹਚਾ ਲਈ ਮਜ਼ਬੂਤ ਅਤੇ ਸੁਰੱਖਿਅਤ ਨੀਂਹ ਬਣਾਉਣ ਦੀ ਕੋਸ਼ਿਸ਼ ਕਰਨੀ ਚਾਹੀਦੀ ਹੈ, ਜਿਵੇਂ ਕਿ ਯਹੋਵਾਹ ਨੇ ਇਜ਼ਰਾਈਲੀਆਂ ਨੂੰ ਡੇਹਰੇ ਲਈ ਮਜ਼ਬੂਤ ਨੀਂਹ ਬਣਾਉਣ ਦਾ ਹੁਕਮ ਦਿੱਤਾ ਸੀ।</w:t>
      </w:r>
    </w:p>
    <w:p/>
    <w:p>
      <w:r xmlns:w="http://schemas.openxmlformats.org/wordprocessingml/2006/main">
        <w:t xml:space="preserve">2: ਸਾਨੂੰ ਯਹੋਵਾਹ ਦੀ ਇੱਛਾ ਅਨੁਸਾਰ ਰਹਿਣ ਦੀ ਕੋਸ਼ਿਸ਼ ਕਰਨੀ ਚਾਹੀਦੀ ਹੈ, ਜਿਵੇਂ ਇਸਰਾਏਲੀਆਂ ਨੇ ਡੇਹਰੇ ਨੂੰ ਬਣਾਉਣ ਲਈ ਯਹੋਵਾਹ ਦੀਆਂ ਹਿਦਾਇਤਾਂ ਦੀ ਪਾਲਣਾ ਕੀਤੀ ਸੀ।</w:t>
      </w:r>
    </w:p>
    <w:p/>
    <w:p>
      <w:r xmlns:w="http://schemas.openxmlformats.org/wordprocessingml/2006/main">
        <w:t xml:space="preserve">1: ਜ਼ਬੂਰ 127:1 - "ਜਦ ਤੱਕ ਪ੍ਰਭੂ ਘਰ ਨਹੀਂ ਬਣਾਉਂਦਾ, ਉਹ ਇਸ ਨੂੰ ਬਣਾਉਣ ਵਾਲੇ ਵਿਅਰਥ ਮਿਹਨਤ ਕਰਦੇ ਹਨ।"</w:t>
      </w:r>
    </w:p>
    <w:p/>
    <w:p>
      <w:r xmlns:w="http://schemas.openxmlformats.org/wordprocessingml/2006/main">
        <w:t xml:space="preserve">2: ਮੱਤੀ 7:24-27 - "ਇਸ ਲਈ ਜੋ ਕੋਈ ਵੀ ਮੇਰੀਆਂ ਇਨ੍ਹਾਂ ਗੱਲਾਂ ਨੂੰ ਸੁਣਦਾ ਹੈ, ਅਤੇ ਉਨ੍ਹਾਂ 'ਤੇ ਅਮਲ ਕਰਦਾ ਹੈ, ਮੈਂ ਉਸ ਦੀ ਤੁਲਨਾ ਉਸ ਬੁੱਧੀਮਾਨ ਆਦਮੀ ਨਾਲ ਕਰਾਂਗਾ ਜਿਸ ਨੇ ਚੱਟਾਨ ਉੱਤੇ ਆਪਣਾ ਘਰ ਬਣਾਇਆ।"</w:t>
      </w:r>
    </w:p>
    <w:p/>
    <w:p>
      <w:r xmlns:w="http://schemas.openxmlformats.org/wordprocessingml/2006/main">
        <w:t xml:space="preserve">ਕੂਚ 26:24 ਅਤੇ ਉਹਨਾਂ ਨੂੰ ਹੇਠਾਂ ਜੋੜਿਆ ਜਾਵੇਗਾ, ਅਤੇ ਉਹਨਾਂ ਨੂੰ ਇਸਦੇ ਸਿਰ ਦੇ ਉੱਪਰ ਇੱਕ ਰਿੰਗ ਵਿੱਚ ਜੋੜਿਆ ਜਾਵੇਗਾ: ਇਹ ਉਹਨਾਂ ਦੋਹਾਂ ਲਈ ਹੋਵੇਗਾ; ਉਹ ਦੋ ਕੋਨਿਆਂ ਲਈ ਹੋਣੇ ਚਾਹੀਦੇ ਹਨ।</w:t>
      </w:r>
    </w:p>
    <w:p/>
    <w:p>
      <w:r xmlns:w="http://schemas.openxmlformats.org/wordprocessingml/2006/main">
        <w:t xml:space="preserve">ਇਹ ਹਵਾਲੇ ਇੱਕ ਰਿੰਗ ਦੁਆਰਾ ਇੱਕ ਬਣਤਰ ਦੇ ਦੋ ਕੋਨਿਆਂ ਦੇ ਕਨੈਕਸ਼ਨ ਦੀ ਚਰਚਾ ਕਰਦਾ ਹੈ।</w:t>
      </w:r>
    </w:p>
    <w:p/>
    <w:p>
      <w:r xmlns:w="http://schemas.openxmlformats.org/wordprocessingml/2006/main">
        <w:t xml:space="preserve">1. ਪ੍ਰਮਾਤਮਾ ਸਾਨੂੰ ਏਕਤਾ ਅਤੇ ਤਾਕਤ ਨਾਲ ਬੰਨ੍ਹਣ ਲਈ ਕਹਿੰਦਾ ਹੈ।</w:t>
      </w:r>
    </w:p>
    <w:p/>
    <w:p>
      <w:r xmlns:w="http://schemas.openxmlformats.org/wordprocessingml/2006/main">
        <w:t xml:space="preserve">2. ਅਸੀਂ ਆਪਣੇ ਆਲੇ ਦੁਆਲੇ ਦੇ ਸੰਸਾਰ ਦੀਆਂ ਬਣਤਰਾਂ ਤੋਂ ਸਿੱਖ ਸਕਦੇ ਹਾਂ ਅਤੇ ਉਹ ਕਿਵੇਂ ਜੁੜੇ ਹੋਏ ਹਨ।</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ਕੂਚ 26:25 ਅਤੇ ਉਹ ਅੱਠ ਤਖਤੀਆਂ ਹੋਣਗੀਆਂ ਅਤੇ ਉਹਨਾਂ ਦੀਆਂ ਚਾਂਦੀ ਦੀਆਂ ਚੀਥੀਆਂ, ਸੋਲਾਂ ਚੀਥੀਆਂ ਹੋਣਗੀਆਂ। ਇੱਕ ਬੋਰਡ ਦੇ ਹੇਠਾਂ ਦੋ ਸਾਕਟ ਅਤੇ ਦੂਜੇ ਬੋਰਡ ਦੇ ਹੇਠਾਂ ਦੋ ਸਾਕਟ।</w:t>
      </w:r>
    </w:p>
    <w:p/>
    <w:p>
      <w:r xmlns:w="http://schemas.openxmlformats.org/wordprocessingml/2006/main">
        <w:t xml:space="preserve">ਕੂਚ ਦੀ ਇਹ ਆਇਤ ਡੇਹਰੇ ਦੀ ਉਸਾਰੀ ਦਾ ਵਰਣਨ ਕਰਦੀ ਹੈ, ਜਿਸ ਵਿਚ ਚਾਂਦੀ ਦੇ ਬਣੇ 8 ਬੋਰਡ ਅਤੇ 16 ਚੀਥੀਆਂ ਸਨ।</w:t>
      </w:r>
    </w:p>
    <w:p/>
    <w:p>
      <w:r xmlns:w="http://schemas.openxmlformats.org/wordprocessingml/2006/main">
        <w:t xml:space="preserve">1. ਤੰਬੂ: ਪਰਮੇਸ਼ੁਰ ਵਿੱਚ ਆਗਿਆਕਾਰੀ ਅਤੇ ਵਿਸ਼ਵਾਸ ਦਾ ਪ੍ਰਤੀਕ</w:t>
      </w:r>
    </w:p>
    <w:p/>
    <w:p>
      <w:r xmlns:w="http://schemas.openxmlformats.org/wordprocessingml/2006/main">
        <w:t xml:space="preserve">2. ਤੰਬੂ: ਪਰਮੇਸ਼ੁਰ ਦੇ ਉਪਦੇਸ਼ ਦਾ ਪ੍ਰਤੀਕ</w:t>
      </w:r>
    </w:p>
    <w:p/>
    <w:p>
      <w:r xmlns:w="http://schemas.openxmlformats.org/wordprocessingml/2006/main">
        <w:t xml:space="preserve">1. ਬਿਵਸਥਾ ਸਾਰ 10:1-5</w:t>
      </w:r>
    </w:p>
    <w:p/>
    <w:p>
      <w:r xmlns:w="http://schemas.openxmlformats.org/wordprocessingml/2006/main">
        <w:t xml:space="preserve">2. ਇਬਰਾਨੀਆਂ 9:1-5</w:t>
      </w:r>
    </w:p>
    <w:p/>
    <w:p>
      <w:r xmlns:w="http://schemas.openxmlformats.org/wordprocessingml/2006/main">
        <w:t xml:space="preserve">ਕੂਚ 26:26 ਅਤੇ ਸ਼ਿੱਟੀਮ ਦੀ ਲੱਕੜੀ ਦੀਆਂ ਬਾਰੀਆਂ ਬਣਾਉ। ਡੇਹਰੇ ਦੇ ਇੱਕ ਪਾਸੇ ਦੇ ਫੱਟਿਆਂ ਲਈ ਪੰਜ,</w:t>
      </w:r>
    </w:p>
    <w:p/>
    <w:p>
      <w:r xmlns:w="http://schemas.openxmlformats.org/wordprocessingml/2006/main">
        <w:t xml:space="preserve">ਯਹੋਵਾਹ ਨੇ ਮੂਸਾ ਨੂੰ ਤੰਬੂ ਦੇ ਇੱਕ ਪਾਸੇ ਦੇ ਫੱਟਿਆਂ ਲਈ ਸ਼ਿੱਟੀਮ ਦੀ ਲੱਕੜ ਦੇ ਪੰਜ ਬਾਰ ਬਣਾਉਣ ਦਾ ਹੁਕਮ ਦਿੱਤਾ।</w:t>
      </w:r>
    </w:p>
    <w:p/>
    <w:p>
      <w:r xmlns:w="http://schemas.openxmlformats.org/wordprocessingml/2006/main">
        <w:t xml:space="preserve">1: ਯਿਸੂ ਜਿਉਂਦਾ ਤੰਬੂ ਹੈ ਅਤੇ ਸਾਨੂੰ ਉਸ ਦੇ ਆਲੇ-ਦੁਆਲੇ ਆਪਣੀਆਂ ਜ਼ਿੰਦਗੀਆਂ ਬਣਾਉਣੀਆਂ ਚਾਹੀਦੀਆਂ ਹਨ।</w:t>
      </w:r>
    </w:p>
    <w:p/>
    <w:p>
      <w:r xmlns:w="http://schemas.openxmlformats.org/wordprocessingml/2006/main">
        <w:t xml:space="preserve">2: ਸਾਨੂੰ ਸ਼ਿੱਟੀਮ ਦੀ ਲੱਕੜ ਵਾਂਗ, ਮਜ਼ਬੂਤ ਅਤੇ ਦ੍ਰਿੜ੍ਹ ਹੋਣਾ ਚਾਹੀਦਾ ਹੈ, ਸਾਡੀ ਨਿਹਚਾ ਅਤੇ ਪ੍ਰਭੂ ਪ੍ਰਤੀ ਵਚਨਬੱਧਤਾ ਵਿੱਚ.</w:t>
      </w:r>
    </w:p>
    <w:p/>
    <w:p>
      <w:r xmlns:w="http://schemas.openxmlformats.org/wordprocessingml/2006/main">
        <w:t xml:space="preserve">1: ਇਬਰਾਨੀਆਂ 11:10 - ਕਿਉਂਕਿ ਉਸਨੇ ਇੱਕ ਅਜਿਹੇ ਸ਼ਹਿਰ ਦੀ ਭਾਲ ਕੀਤੀ ਜਿਸਦੀ ਨੀਂਹ ਹੈ, ਜਿਸਦਾ ਬਣਾਉਣ ਵਾਲਾ ਅਤੇ ਬਣਾਉਣ ਵਾਲਾ ਪਰਮੇਸ਼ੁਰ ਹੈ।</w:t>
      </w:r>
    </w:p>
    <w:p/>
    <w:p>
      <w:r xmlns:w="http://schemas.openxmlformats.org/wordprocessingml/2006/main">
        <w:t xml:space="preserve">2:1 ਕੁਰਿੰਥੀਆਂ 3:11 - ਕਿਉਂਕਿ ਰੱਖੀ ਹੋਈ ਨੀਂਹ ਨਾਲੋਂ ਕੋਈ ਹੋਰ ਨੀਂਹ ਨਹੀਂ ਰੱਖ ਸਕਦਾ, ਜੋ ਕਿ ਯਿਸੂ ਮਸੀਹ ਹੈ।</w:t>
      </w:r>
    </w:p>
    <w:p/>
    <w:p>
      <w:r xmlns:w="http://schemas.openxmlformats.org/wordprocessingml/2006/main">
        <w:t xml:space="preserve">ਕੂਚ 26:27 ਅਤੇ ਤੰਬੂ ਦੇ ਦੂਜੇ ਪਾਸੇ ਦੇ ਫੱਟਿਆਂ ਲਈ ਪੰਜ ਪੱਟੀਆਂ ਅਤੇ ਤੰਬੂ ਦੇ ਇੱਕ ਪਾਸੇ ਦੇ ਫੱਟਿਆਂ ਲਈ ਪੰਜ ਬਾਰੀਆਂ ਪੱਛਮ ਵੱਲ ਦੇ ਦੋਹਾਂ ਪਾਸਿਆਂ ਲਈ।</w:t>
      </w:r>
    </w:p>
    <w:p/>
    <w:p>
      <w:r xmlns:w="http://schemas.openxmlformats.org/wordprocessingml/2006/main">
        <w:t xml:space="preserve">ਬੀਤਣ ਤੰਬੂ ਦੀ ਉਸਾਰੀ ਦਾ ਵਰਣਨ ਕਰਦਾ ਹੈ, ਹਰ ਪਾਸੇ ਲਈ ਪੰਜ ਬਾਰ ਹਨ।</w:t>
      </w:r>
    </w:p>
    <w:p/>
    <w:p>
      <w:r xmlns:w="http://schemas.openxmlformats.org/wordprocessingml/2006/main">
        <w:t xml:space="preserve">1. ਇਕੱਠੇ ਬਣਾਉਣ ਦੀ ਸ਼ਕਤੀ: ਪੂਜਾ ਸਥਾਨ ਬਣਾਉਣ ਲਈ ਇਕੱਠੇ ਕੰਮ ਕਰਨਾ</w:t>
      </w:r>
    </w:p>
    <w:p/>
    <w:p>
      <w:r xmlns:w="http://schemas.openxmlformats.org/wordprocessingml/2006/main">
        <w:t xml:space="preserve">2. ਪੰਜਾਂ ਦੀ ਤਾਕਤ: ਏਕੀਕ੍ਰਿਤ ਢਾਂਚੇ ਵਿੱਚ ਸਹਾਇਤਾ ਲੱਭਣਾ</w:t>
      </w:r>
    </w:p>
    <w:p/>
    <w:p>
      <w:r xmlns:w="http://schemas.openxmlformats.org/wordprocessingml/2006/main">
        <w:t xml:space="preserve">1. ਜ਼ਬੂਰ 127:1 - ਜਦੋਂ ਤੱਕ ਪ੍ਰਭੂ ਘਰ ਨਹੀਂ ਬਣਾਉਂਦਾ, ਇਸ ਨੂੰ ਬਣਾਉਣ ਵਾਲੇ ਵਿਅਰਥ ਮਿਹਨਤ ਕਰਦੇ ਹਨ।</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ਕੂਚ 26:28 ਅਤੇ ਬੋਰਡਾਂ ਦੇ ਵਿਚਕਾਰਲੀ ਪੱਟੀ ਸਿਰੇ ਤੋਂ ਸਿਰੇ ਤੱਕ ਪਹੁੰਚ ਜਾਵੇਗੀ।</w:t>
      </w:r>
    </w:p>
    <w:p/>
    <w:p>
      <w:r xmlns:w="http://schemas.openxmlformats.org/wordprocessingml/2006/main">
        <w:t xml:space="preserve">ਨੇਮ ਦੇ ਸੰਦੂਕ ਵਿੱਚ ਵਿਚਕਾਰਲੀ ਪੱਟੀ ਨੂੰ ਬੋਰਡਾਂ ਦੇ ਇੱਕ ਸਿਰੇ ਤੋਂ ਦੂਜੇ ਸਿਰੇ ਤੱਕ ਪਹੁੰਚਣਾ ਚਾਹੀਦਾ ਹੈ।</w:t>
      </w:r>
    </w:p>
    <w:p/>
    <w:p>
      <w:r xmlns:w="http://schemas.openxmlformats.org/wordprocessingml/2006/main">
        <w:t xml:space="preserve">1. ਏਕਤਾ ਦੀ ਤਾਕਤ - ਨੇਮ ਦਾ ਸੰਦੂਕ ਕਿਵੇਂ ਇੱਕ ਏਕੀਕ੍ਰਿਤ ਉਦੇਸ਼ ਰੱਖਣ ਦੀ ਸ਼ਕਤੀ ਦੀ ਉਦਾਹਰਣ ਦਿੰਦਾ ਹੈ।</w:t>
      </w:r>
    </w:p>
    <w:p/>
    <w:p>
      <w:r xmlns:w="http://schemas.openxmlformats.org/wordprocessingml/2006/main">
        <w:t xml:space="preserve">2. ਮੱਧ ਪੱਟੀ ਦਾ ਅਰਥ - ਕੂਚ 26:28 ਵਿੱਚ ਮੱਧ ਪੱਟੀ ਦੇ ਪ੍ਰਤੀਕਵਾਦ ਦੀ ਪੜਚੋਲ ਕਰਨਾ।</w:t>
      </w:r>
    </w:p>
    <w:p/>
    <w:p>
      <w:r xmlns:w="http://schemas.openxmlformats.org/wordprocessingml/2006/main">
        <w:t xml:space="preserve">1. ਜ਼ਬੂਰ 133:1 - "ਵੇਖੋ, ਇਹ ਕਿੰਨਾ ਚੰਗਾ ਅਤੇ ਸੁਹਾਵਣਾ ਹੁੰਦਾ ਹੈ ਜਦੋਂ ਭਰਾ ਏਕਤਾ ਵਿੱਚ ਰਹਿੰਦੇ ਹਨ!"</w:t>
      </w:r>
    </w:p>
    <w:p/>
    <w:p>
      <w:r xmlns:w="http://schemas.openxmlformats.org/wordprocessingml/2006/main">
        <w:t xml:space="preserve">2. ਅਫ਼ਸੀਆਂ 4:3 - "ਸ਼ਾਂਤੀ ਦੇ ਬੰਧਨ ਦੁਆਰਾ ਆਤਮਾ ਦੀ ਏਕਤਾ ਨੂੰ ਬਣਾਈ ਰੱਖਣ ਲਈ ਹਰ ਕੋਸ਼ਿਸ਼ ਕਰਨਾ।"</w:t>
      </w:r>
    </w:p>
    <w:p/>
    <w:p>
      <w:r xmlns:w="http://schemas.openxmlformats.org/wordprocessingml/2006/main">
        <w:t xml:space="preserve">ਕੂਚ 26:29 ਅਤੇ ਤੂੰ ਫੱਟਿਆਂ ਨੂੰ ਸੋਨੇ ਨਾਲ ਮੜ੍ਹੀਂ ਅਤੇ ਉਹਨਾਂ ਦੇ ਕੜੇ ਸੋਨੇ ਦੇ ਸਲਾਖਾਂ ਲਈ ਬਣਾਉ ਅਤੇ ਤੂੰ ਬਾਰਾਂ ਨੂੰ ਸੋਨੇ ਨਾਲ ਮੜ੍ਹੀਂ।</w:t>
      </w:r>
    </w:p>
    <w:p/>
    <w:p>
      <w:r xmlns:w="http://schemas.openxmlformats.org/wordprocessingml/2006/main">
        <w:t xml:space="preserve">ਤੰਬੂ ਨੂੰ ਬਣਾਉਣ ਲਈ ਹਦਾਇਤਾਂ ਨਿਰਦੇਸ਼ ਦਿੰਦੀਆਂ ਹਨ ਕਿ ਬੋਰਡਾਂ ਅਤੇ ਬਾਰਾਂ ਨੂੰ ਸੋਨੇ ਨਾਲ ਮੜ੍ਹਿਆ ਜਾਵੇ।</w:t>
      </w:r>
    </w:p>
    <w:p/>
    <w:p>
      <w:r xmlns:w="http://schemas.openxmlformats.org/wordprocessingml/2006/main">
        <w:t xml:space="preserve">1. ਆਗਿਆਕਾਰੀ ਦੀ ਸ਼ਾਨ: ਪਰਮੇਸ਼ੁਰ ਦੇ ਨਿਰਦੇਸ਼ਾਂ ਦੀ ਪਾਲਣਾ ਕਰਨ ਦੀ ਸੁੰਦਰਤਾ ਨੂੰ ਸਮਝਣਾ</w:t>
      </w:r>
    </w:p>
    <w:p/>
    <w:p>
      <w:r xmlns:w="http://schemas.openxmlformats.org/wordprocessingml/2006/main">
        <w:t xml:space="preserve">2. ਉਦਾਰਤਾ ਦਾ ਤੋਹਫ਼ਾ: ਰੱਬ ਦੇ ਘਰ ਨੂੰ ਦੇਣ ਦਾ ਆਸ਼ੀਰਵਾਦ</w:t>
      </w:r>
    </w:p>
    <w:p/>
    <w:p>
      <w:r xmlns:w="http://schemas.openxmlformats.org/wordprocessingml/2006/main">
        <w:t xml:space="preserve">1. ਰੋਮੀਆਂ 6:17-18 - ਪਰ ਪਰਮੇਸ਼ੁਰ ਦਾ ਸ਼ੁਕਰ ਹੈ ਕਿ ਤੁਸੀਂ ਪਾਪ ਦੇ ਦਾਸ ਸੀ, ਪਰ ਤੁਸੀਂ ਉਸ ਸਿਧਾਂਤ ਦੇ ਰੂਪ ਨੂੰ ਦਿਲੋਂ ਮੰਨ ਲਿਆ ਹੈ ਜੋ ਤੁਹਾਨੂੰ ਛੁਡਾਇਆ ਗਿਆ ਸੀ। ਫਿਰ ਪਾਪ ਤੋਂ ਮੁਕਤ ਹੋ ਕੇ, ਤੁਸੀਂ ਧਾਰਮਿਕਤਾ ਦੇ ਸੇਵਕ ਬਣ ਗਏ।</w:t>
      </w:r>
    </w:p>
    <w:p/>
    <w:p>
      <w:r xmlns:w="http://schemas.openxmlformats.org/wordprocessingml/2006/main">
        <w:t xml:space="preserve">2. 2 ਸਮੂਏਲ 7:1-2 - ਅਤੇ ਅਜਿਹਾ ਹੋਇਆ, ਜਦੋਂ ਰਾਜਾ ਆਪਣੇ ਘਰ ਬੈਠਾ ਸੀ, ਅਤੇ ਯਹੋਵਾਹ ਨੇ ਉਸਨੂੰ ਉਸਦੇ ਸਾਰੇ ਦੁਸ਼ਮਣਾਂ ਤੋਂ ਚਾਰੇ ਪਾਸੇ ਆਰਾਮ ਦਿੱਤਾ ਸੀ; ਕਿ ਰਾਜੇ ਨੇ ਨਾਥਾਨ ਨਬੀ ਨੂੰ ਆਖਿਆ, ਹੁਣ ਵੇਖ, ਮੈਂ ਦਿਆਰ ਦੇ ਘਰ ਵਿੱਚ ਰਹਿੰਦਾ ਹਾਂ, ਪਰ ਪਰਮੇਸ਼ੁਰ ਦਾ ਸੰਦੂਕ ਪਰਦਿਆਂ ਵਿੱਚ ਰਹਿੰਦਾ ਹੈ।</w:t>
      </w:r>
    </w:p>
    <w:p/>
    <w:p>
      <w:r xmlns:w="http://schemas.openxmlformats.org/wordprocessingml/2006/main">
        <w:t xml:space="preserve">ਕੂਚ 26:30 ਅਤੇ ਤੰਬੂ ਨੂੰ ਉਸੇ ਰੂਪ ਦੇ ਅਨੁਸਾਰ ਜੋ ਤੁਹਾਨੂੰ ਪਹਾੜ ਉੱਤੇ ਵਿਖਾਇਆ ਗਿਆ ਸੀ ਉਭਾਰਨਾ।</w:t>
      </w:r>
    </w:p>
    <w:p/>
    <w:p>
      <w:r xmlns:w="http://schemas.openxmlformats.org/wordprocessingml/2006/main">
        <w:t xml:space="preserve">ਪਰਮੇਸ਼ੁਰ ਨੇ ਮੂਸਾ ਨੂੰ ਉਸ ਨਮੂਨੇ ਦੇ ਅਨੁਸਾਰ ਤੰਬੂ ਬਣਾਉਣ ਲਈ ਕਿਹਾ ਜੋ ਉਸ ਨੇ ਉਸ ਨੂੰ ਪਹਾੜ ਉੱਤੇ ਪ੍ਰਗਟ ਕੀਤਾ ਸੀ।</w:t>
      </w:r>
    </w:p>
    <w:p/>
    <w:p>
      <w:r xmlns:w="http://schemas.openxmlformats.org/wordprocessingml/2006/main">
        <w:t xml:space="preserve">1. ਵਫ਼ਾਦਾਰ ਆਗਿਆਕਾਰੀ: ਮੂਸਾ ਦੀ ਮਿਸਾਲ ਤੋਂ ਸਿੱਖਣਾ</w:t>
      </w:r>
    </w:p>
    <w:p/>
    <w:p>
      <w:r xmlns:w="http://schemas.openxmlformats.org/wordprocessingml/2006/main">
        <w:t xml:space="preserve">2. ਰੱਬ ਦੀਆਂ ਹਿਦਾਇਤਾਂ ਦੀ ਪਾਲਣਾ ਕਰਨ ਦੀਆਂ ਬਰਕਤਾਂ</w:t>
      </w:r>
    </w:p>
    <w:p/>
    <w:p>
      <w:r xmlns:w="http://schemas.openxmlformats.org/wordprocessingml/2006/main">
        <w:t xml:space="preserve">1. ਇਬਰਾਨੀਆਂ 11:7-8 - ਵਿਸ਼ਵਾਸ ਨਾਲ, ਨੂਹ, ਉਨ੍ਹਾਂ ਚੀਜ਼ਾਂ ਬਾਰੇ ਪਰਮੇਸ਼ੁਰ ਦੁਆਰਾ ਚੇਤਾਵਨੀ ਦਿੱਤੀ ਗਈ ਸੀ ਜੋ ਅਜੇ ਤੱਕ ਨਹੀਂ ਵੇਖੀਆਂ ਗਈਆਂ ਸਨ, ਡਰ ਨਾਲ ਚਲਿਆ ਗਿਆ, ਉਸਨੇ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2. ਮੱਤੀ 7:24-27 -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w:t>
      </w:r>
    </w:p>
    <w:p/>
    <w:p>
      <w:r xmlns:w="http://schemas.openxmlformats.org/wordprocessingml/2006/main">
        <w:t xml:space="preserve">ਕੂਚ 26:31 ਅਤੇ ਨੀਲੇ, ਬੈਂਗਣੀ, ਕਿਰਮਚੀ ਅਤੇ ਹੁਸ਼ਿਆਰ ਕਾਰੀਗਰੀ ਦੇ ਬਰੀਕ ਲਿਨਨ ਦਾ ਇੱਕ ਪਰਦਾ ਬਣਾਉ, ਉਹ ਕਰੂਬੀਆਂ ਨਾਲ ਬਣਾਇਆ ਜਾਵੇ।</w:t>
      </w:r>
    </w:p>
    <w:p/>
    <w:p>
      <w:r xmlns:w="http://schemas.openxmlformats.org/wordprocessingml/2006/main">
        <w:t xml:space="preserve">ਤੰਬੂ ਦੀ ਉਸਾਰੀ ਲਈ ਪਰਮੇਸ਼ੁਰ ਵੱਲੋਂ ਮੂਸਾ ਨੂੰ ਦਿੱਤੀਆਂ ਹਿਦਾਇਤਾਂ ਵਿੱਚ ਨੀਲੇ, ਬੈਂਗਣੀ, ਲਾਲ ਰੰਗ ਦੇ ਅਤੇ ਬਰੀਕ ਲਿਨਨ ਤੋਂ ਇੱਕ ਪਰਦਾ ਬਣਾਉਣਾ ਸ਼ਾਮਲ ਹੈ। ਇਸ ਨੂੰ ਹੁਨਰ ਨਾਲ ਬਣਾਇਆ ਜਾਣਾ ਸੀ ਅਤੇ ਕਰੂਬੀਆਂ ਨਾਲ ਸਜਾਇਆ ਜਾਣਾ ਸੀ।</w:t>
      </w:r>
    </w:p>
    <w:p/>
    <w:p>
      <w:r xmlns:w="http://schemas.openxmlformats.org/wordprocessingml/2006/main">
        <w:t xml:space="preserve">1. ਡੇਰੇ ਦਾ ਪਰਦਾ: ਮਸੀਹ ਦੇ ਬਲੀਦਾਨ ਦੀ ਤਸਵੀਰ</w:t>
      </w:r>
    </w:p>
    <w:p/>
    <w:p>
      <w:r xmlns:w="http://schemas.openxmlformats.org/wordprocessingml/2006/main">
        <w:t xml:space="preserve">2. ਤੰਬੂ ਦਾ ਹੁਨਰ ਅਤੇ ਸ਼ਿਲਪਕਾਰੀ: ਪਰਮੇਸ਼ੁਰ ਦੀ ਸੰਪੂਰਨਤਾ ਦਾ ਪ੍ਰਤੀਬਿੰਬ</w:t>
      </w:r>
    </w:p>
    <w:p/>
    <w:p>
      <w:r xmlns:w="http://schemas.openxmlformats.org/wordprocessingml/2006/main">
        <w:t xml:space="preserve">1. ਇਬਰਾਨੀਆਂ 10:19-22 - ਇਸ ਲਈ, ਭਰਾਵੋ, ਕਿਉਂਕਿ ਸਾਨੂੰ ਵਿਸ਼ਵਾਸ ਹੈ ਕਿ ਅਸੀਂ ਯਿਸੂ ਦੇ ਲਹੂ ਦੁਆਰਾ ਪਵਿੱਤਰ ਸਥਾਨਾਂ ਵਿੱਚ ਦਾਖਲ ਹੋਵਾਂਗੇ, ਨਵੇਂ ਅਤੇ ਜੀਵਿਤ ਰਾਹ ਦੁਆਰਾ ਜੋ ਉਸਨੇ ਸਾਡੇ ਲਈ ਪਰਦੇ ਦੁਆਰਾ ਖੋਲ੍ਹਿਆ ਹੈ, ਅਰਥਾਤ, ਆਪਣੇ ਸਰੀਰ ਦੁਆਰਾ,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w:t>
      </w:r>
    </w:p>
    <w:p/>
    <w:p>
      <w:r xmlns:w="http://schemas.openxmlformats.org/wordprocessingml/2006/main">
        <w:t xml:space="preserve">2. ਯਸਾਯਾਹ 6:1-3 - ਜਿਸ ਸਾਲ ਰਾਜਾ ਉਜ਼ੀਯਾਹ ਦੀ ਮੌਤ ਹੋਈ, ਮੈਂ ਪ੍ਰਭੂ ਨੂੰ ਉੱਚੇ ਅਤੇ ਉੱਚੇ ਸਿੰਘਾਸਣ ਉੱਤੇ ਬੈਠਾ ਦੇਖਿਆ; ਅਤੇ ਉਸਦੇ ਚੋਲੇ ਦੀ ਰੇਲਗੱਡੀ ਨੇ ਮੰਦਰ ਨੂੰ ਭਰ ਦਿੱਤਾ। ਉਸ ਦੇ ਉੱਪਰ ਸਰਾਫੀਮ ਖੜ੍ਹਾ ਸੀ। ਹਰੇਕ ਦੇ ਛੇ ਖੰਭ ਸਨ: ਦੋ ਨਾਲ ਉਸਨੇ ਆਪਣਾ ਚਿਹਰਾ ਢੱਕਿਆ, ਅਤੇ ਦੋ ਨਾਲ ਉਸਨੇ ਆਪਣੇ ਪੈਰ ਢੱਕੇ, ਅਤੇ ਦੋ ਨਾਲ ਉਹ ਉੱਡਿਆ।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ਕੂਚ 26:32 ਅਤੇ ਤੂੰ ਉਸ ਨੂੰ ਸ਼ਿੱਟੀਮ ਦੀ ਲੱਕੜੀ ਦੇ ਚਾਰ ਥੰਮ੍ਹਾਂ ਉੱਤੇ ਸੋਨੇ ਨਾਲ ਮੜ੍ਹੀ ਕਰੀਂ, ਉਹਨਾਂ ਦੀਆਂ ਕੁੰਡੀਆਂ ਚਾਂਦੀ ਦੀਆਂ ਚਾਰ ਚੀਥੀਆਂ ਉੱਤੇ ਸੋਨੇ ਦੀਆਂ ਹੋਣਗੀਆਂ।</w:t>
      </w:r>
    </w:p>
    <w:p/>
    <w:p>
      <w:r xmlns:w="http://schemas.openxmlformats.org/wordprocessingml/2006/main">
        <w:t xml:space="preserve">ਇਹ ਹਵਾਲਾ ਤੰਬੂ ਦੀ ਉਸਾਰੀ ਦਾ ਵਰਣਨ ਕਰਦਾ ਹੈ, ਜਿਸ ਲਈ ਸ਼ਿੱਟੀਮ ਦੀ ਲੱਕੜੀ ਦੇ ਚਾਰ ਥੰਮ੍ਹ ਸੋਨੇ ਨਾਲ ਮੜ੍ਹੇ ਹੋਏ ਹਨ ਅਤੇ ਚਾਂਦੀ ਦੀਆਂ ਚਾਰ ਸਾਕਟਾਂ ਦੀ ਲੋੜ ਹੈ ਜਿਸ ਨਾਲ ਥੰਮ੍ਹ ਸੋਨੇ ਦੇ ਹੁੱਕਾਂ ਨਾਲ ਜੁੜੇ ਹੋਏ ਹਨ।</w:t>
      </w:r>
    </w:p>
    <w:p/>
    <w:p>
      <w:r xmlns:w="http://schemas.openxmlformats.org/wordprocessingml/2006/main">
        <w:t xml:space="preserve">1. ਪਰਮੇਸ਼ੁਰ ਦੇ ਡੇਰੇ ਦੀ ਸੁੰਦਰਤਾ ਪਰਮੇਸ਼ੁਰ ਦੀ ਮਹਿਮਾ ਨੂੰ ਪ੍ਰਗਟ ਕਰਦੀ ਹੈ।</w:t>
      </w:r>
    </w:p>
    <w:p/>
    <w:p>
      <w:r xmlns:w="http://schemas.openxmlformats.org/wordprocessingml/2006/main">
        <w:t xml:space="preserve">2. ਪਰਮੇਸ਼ੁਰ ਦੇ ਡੇਰੇ ਪ੍ਰਤੀ ਸਾਡੀ ਵਚਨਬੱਧਤਾ ਉਸ ਪ੍ਰਤੀ ਸਾਡੀ ਵਚਨਬੱਧਤਾ ਦਾ ਪ੍ਰਤੀਬਿੰਬ ਹੈ।</w:t>
      </w:r>
    </w:p>
    <w:p/>
    <w:p>
      <w:r xmlns:w="http://schemas.openxmlformats.org/wordprocessingml/2006/main">
        <w:t xml:space="preserve">1. ਕੂਚ 25:8 - "ਅਤੇ ਉਹ ਮੈਨੂੰ ਇੱਕ ਪਵਿੱਤਰ ਅਸਥਾਨ ਬਣਾਉਣ ਦਿਓ; ਤਾਂ ਜੋ ਮੈਂ ਉਨ੍ਹਾਂ ਵਿੱਚ ਨਿਵਾਸ ਕਰ ਸਕਾਂ।"</w:t>
      </w:r>
    </w:p>
    <w:p/>
    <w:p>
      <w:r xmlns:w="http://schemas.openxmlformats.org/wordprocessingml/2006/main">
        <w:t xml:space="preserve">2. ਜ਼ਬੂਰ 84:1 - "ਹੇ ਸੈਨਾਂ ਦੇ ਪ੍ਰਭੂ, ਤੇਰਾ ਨਿਵਾਸ ਸਥਾਨ ਕਿੰਨਾ ਸੋਹਣਾ ਹੈ!"</w:t>
      </w:r>
    </w:p>
    <w:p/>
    <w:p>
      <w:r xmlns:w="http://schemas.openxmlformats.org/wordprocessingml/2006/main">
        <w:t xml:space="preserve">ਕੂਚ 26:33 ਅਤੇ ਤੁਸੀਂ ਪਰਦੇ ਨੂੰ ਟੇਚਾਂ ਦੇ ਹੇਠਾਂ ਲਟਕਾਓ ਤਾਂ ਜੋ ਤੁਸੀਂ ਉੱਥੇ ਗਵਾਹੀ ਦੇ ਸੰਦੂਕ ਨੂੰ ਪਰਦੇ ਦੇ ਅੰਦਰ ਲਿਆ ਸਕੋ ਅਤੇ ਪਰਦਾ ਤੁਹਾਡੇ ਲਈ ਪਵਿੱਤਰ ਸਥਾਨ ਅਤੇ ਅੱਤ ਪਵਿੱਤਰ ਸਥਾਨ ਦੇ ਵਿਚਕਾਰ ਵੰਡਿਆ ਜਾਵੇਗਾ.</w:t>
      </w:r>
    </w:p>
    <w:p/>
    <w:p>
      <w:r xmlns:w="http://schemas.openxmlformats.org/wordprocessingml/2006/main">
        <w:t xml:space="preserve">ਕੂਚ 26:33 ਦਾ ਹਵਾਲਾ ਪਵਿੱਤਰ ਸਥਾਨ ਨੂੰ ਸਭ ਤੋਂ ਪਵਿੱਤਰ ਸਥਾਨ ਤੋਂ ਵੱਖ ਕਰਨ ਲਈ, ਅਤੇ ਗਵਾਹੀ ਦੇ ਸੰਦੂਕ ਨੂੰ ਸਭ ਤੋਂ ਪਵਿੱਤਰ ਸਥਾਨ ਵਿੱਚ ਲਿਆਉਣ ਲਈ ਡੇਹਰੇ ਵਿੱਚ ਇੱਕ ਪਰਦਾ ਲਟਕਾਉਣ ਬਾਰੇ ਗੱਲ ਕਰਦਾ ਹੈ।</w:t>
      </w:r>
    </w:p>
    <w:p/>
    <w:p>
      <w:r xmlns:w="http://schemas.openxmlformats.org/wordprocessingml/2006/main">
        <w:t xml:space="preserve">1. ਵੱਖ ਹੋਣ ਦਾ ਪਰਦਾ: ਤੰਬੂ ਵਿੱਚ ਪਰਦੇ ਦੀ ਮਹੱਤਤਾ ਨੂੰ ਸਮਝਣਾ</w:t>
      </w:r>
    </w:p>
    <w:p/>
    <w:p>
      <w:r xmlns:w="http://schemas.openxmlformats.org/wordprocessingml/2006/main">
        <w:t xml:space="preserve">2. ਉਸਦੀ ਮੌਜੂਦਗੀ ਪਵਿੱਤਰ ਹੈ: ਸਭ ਤੋਂ ਪਵਿੱਤਰ ਸਥਾਨ ਵਿੱਚ ਗਵਾਹੀ ਦੇ ਸੰਦੂਕ ਦਾ ਅਰਥ</w:t>
      </w:r>
    </w:p>
    <w:p/>
    <w:p>
      <w:r xmlns:w="http://schemas.openxmlformats.org/wordprocessingml/2006/main">
        <w:t xml:space="preserve">1. ਇਬਰਾਨੀਆਂ 10:19-20 - ਇਸ ਲਈ, ਭਰਾਵੋ, ਕਿਉਂਕਿ ਸਾਨੂੰ ਵਿਸ਼ਵਾਸ ਹੈ ਕਿ ਅਸੀਂ ਯਿਸੂ ਦੇ ਲਹੂ ਦੁਆਰਾ ਪਵਿੱਤਰ ਸਥਾਨਾਂ ਵਿੱਚ ਪ੍ਰਵੇਸ਼ ਕਰਨ ਦਾ ਭਰੋਸਾ ਰੱਖਦੇ ਹਾਂ, ਉਸ ਨਵੇਂ ਅਤੇ ਜੀਵਿਤ ਰਾਹ ਦੁਆਰਾ ਜੋ ਉਸਨੇ ਸਾਡੇ ਲਈ ਪਰਦੇ ਦੁਆਰਾ ਖੋਲ੍ਹਿਆ ਹੈ, ਅਰਥਾਤ, ਆਪਣੇ ਸਰੀਰ ਦੁਆਰਾ।</w:t>
      </w:r>
    </w:p>
    <w:p/>
    <w:p>
      <w:r xmlns:w="http://schemas.openxmlformats.org/wordprocessingml/2006/main">
        <w:t xml:space="preserve">2. 1 ਕੁਰਿੰਥੀਆਂ 6:19-20 - ਜਾਂ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ਕੂਚ 26:34 ਅਤੇ ਤੂੰ ਅੱਤ ਪਵਿੱਤਰ ਸਥਾਨ ਵਿੱਚ ਸਾਖੀ ਦੇ ਸੰਦੂਕ ਉੱਤੇ ਰਹਿਮ ਦੀ ਗੱਦੀ ਰੱਖ।</w:t>
      </w:r>
    </w:p>
    <w:p/>
    <w:p>
      <w:r xmlns:w="http://schemas.openxmlformats.org/wordprocessingml/2006/main">
        <w:t xml:space="preserve">ਸਭ ਤੋਂ ਪਵਿੱਤਰ ਸਥਾਨ ਵਿੱਚ ਗਵਾਹੀ ਦੇ ਸੰਦੂਕ ਉੱਤੇ ਰਹਿਮ ਦੀ ਸੀਟ ਰੱਖੀ ਗਈ ਸੀ।</w:t>
      </w:r>
    </w:p>
    <w:p/>
    <w:p>
      <w:r xmlns:w="http://schemas.openxmlformats.org/wordprocessingml/2006/main">
        <w:t xml:space="preserve">1. ਰੱਬ ਦੀ ਮਿਹਰ: ਉਸਦੇ ਨਾਲ ਸਾਡੇ ਰਿਸ਼ਤੇ ਦੀ ਨੀਂਹ</w:t>
      </w:r>
    </w:p>
    <w:p/>
    <w:p>
      <w:r xmlns:w="http://schemas.openxmlformats.org/wordprocessingml/2006/main">
        <w:t xml:space="preserve">2. ਸਭ ਤੋਂ ਪਵਿੱਤਰ ਸਥਾਨ ਵਿੱਚ ਰਹਿਮ ਦੇ ਸੀਟ ਦੀ ਮਹੱਤਤਾ</w:t>
      </w:r>
    </w:p>
    <w:p/>
    <w:p>
      <w:r xmlns:w="http://schemas.openxmlformats.org/wordprocessingml/2006/main">
        <w:t xml:space="preserve">1. ਜ਼ਬੂਰ 103: 11-14 - "ਜਿੰਨਾ ਉੱਚਾ ਅਕਾਸ਼ ਧਰਤੀ ਤੋਂ ਉੱਚਾ ਹੈ, ਓਨਾ ਹੀ ਉਸ ਦਾ ਡਰਨ ਵਾਲਿਆਂ ਲਈ ਉਸਦਾ ਅਡੋਲ ਪਿਆਰ ਹੈ; ਜਿੰਨਾ ਦੂਰ ਪੂਰਬ ਪੱਛਮ ਤੋਂ ਹੈ, ਉਹ ਸਾਡੇ ਅਪਰਾਧਾਂ ਨੂੰ ਦੂਰ ਕਰਦਾ ਹੈ ਸਾਡੇ ਵੱਲੋਂ। ਜਿਵੇਂ ਇੱਕ ਪਿਤਾ ਆਪਣੇ ਬੱਚਿਆਂ ਉੱਤੇ ਦਇਆ ਕਰਦਾ ਹੈ, ਉਸੇ ਤਰ੍ਹਾਂ ਪ੍ਰਭੂ ਉਨ੍ਹਾਂ ਉੱਤੇ ਦਇਆ ਕਰਦਾ ਹੈ ਜੋ ਉਸ ਤੋਂ ਡਰਦੇ ਹਨ। ਕਿਉਂਕਿ ਉਹ ਸਾਡੇ ਢਾਂਚੇ ਨੂੰ ਜਾਣਦਾ ਹੈ; ਉਹ ਯਾਦ ਰੱਖਦਾ ਹੈ ਕਿ ਅਸੀਂ ਮਿੱਟੀ ਹਾਂ।</w:t>
      </w:r>
    </w:p>
    <w:p/>
    <w:p>
      <w:r xmlns:w="http://schemas.openxmlformats.org/wordprocessingml/2006/main">
        <w:t xml:space="preserve">2. ਇਬਰਾਨੀਆਂ 4:14-16 - "ਉਦੋਂ ਤੋਂ ਸਾਡੇ ਕੋਲ ਇੱਕ ਮਹਾਨ ਸਰਦਾਰ ਜਾਜਕ ਹੈ ਜੋ ਸਵਰਗ ਵਿੱਚੋਂ ਦੀ ਲੰਘਿਆ ਹੈ, ਯਿਸੂ, ਪਰਮੇਸ਼ੁਰ ਦਾ ਪੁੱਤਰ, ਆਓ ਅਸੀਂ ਆਪਣੇ ਇਕਰਾਰ ਨੂੰ ਮਜ਼ਬੂਤੀ ਨਾਲ ਫੜੀ ਰੱਖੀਏ। ਕਿਉਂਕਿ ਸਾਡੇ ਕੋਲ ਅਜਿਹਾ ਪ੍ਰਧਾਨ ਜਾਜਕ ਨਹੀਂ ਹੈ ਜੋ ਅਸਮਰੱਥ ਹੈ। ਸਾਡੀਆਂ ਕਮਜ਼ੋਰੀਆਂ ਨਾਲ ਹਮਦਰਦੀ ਕਰਨ ਲਈ, ਪਰ ਇੱਕ ਜਿਸ ਨੇ ਹਰ ਪੱਖੋਂ ਸਾਡੇ ਵਾਂਗ ਪਰਤਾਇਆ ਗਿਆ ਹੈ, ਫਿਰ ਵੀ ਪਾਪ ਤੋਂ ਬਿਨਾਂ, ਆਓ ਅਸੀਂ ਭਰੋਸੇ ਨਾਲ ਕਿਰਪਾ ਦੇ ਸਿੰਘਾਸਣ ਦੇ ਨੇੜੇ ਆਈਏ, ਤਾਂ ਜੋ ਅਸੀਂ ਦਇਆ ਪ੍ਰਾਪਤ ਕਰੀਏ ਅਤੇ ਲੋੜ ਦੇ ਸਮੇਂ ਮਦਦ ਕਰਨ ਲਈ ਕਿਰਪਾ ਪ੍ਰਾਪਤ ਕਰੀਏ ."</w:t>
      </w:r>
    </w:p>
    <w:p/>
    <w:p>
      <w:r xmlns:w="http://schemas.openxmlformats.org/wordprocessingml/2006/main">
        <w:t xml:space="preserve">ਕੂਚ 26:35 ਅਤੇ ਤੂੰ ਮੇਜ਼ ਨੂੰ ਪਰਦੇ ਤੋਂ ਬਿਨਾਂ ਅਤੇ ਸ਼ਮਾਦਾਨ ਨੂੰ ਡੇਹਰੇ ਦੇ ਇੱਕ ਪਾਸੇ ਦੀ ਮੇਜ਼ ਦੇ ਉੱਤੇ ਦੱਖਣ ਵੱਲ ਰੱਖ, ਅਤੇ ਤੂੰ ਮੇਜ਼ ਨੂੰ ਉੱਤਰ ਵਾਲੇ ਪਾਸੇ ਰੱਖ।</w:t>
      </w:r>
    </w:p>
    <w:p/>
    <w:p>
      <w:r xmlns:w="http://schemas.openxmlformats.org/wordprocessingml/2006/main">
        <w:t xml:space="preserve">ਪਰਮੇਸ਼ੁਰ ਨੇ ਮੂਸਾ ਨੂੰ ਤੰਬੂ ਦੇ ਅੰਦਰ ਮੇਜ਼ ਅਤੇ ਮੋਮਬੱਤੀ ਰੱਖਣ ਲਈ ਕਿਹਾ, ਉੱਤਰ ਵਾਲੇ ਪਾਸੇ ਮੇਜ਼ ਅਤੇ ਦੱਖਣ ਵਾਲੇ ਪਾਸੇ ਮੋਮਬੱਤੀ।</w:t>
      </w:r>
    </w:p>
    <w:p/>
    <w:p>
      <w:r xmlns:w="http://schemas.openxmlformats.org/wordprocessingml/2006/main">
        <w:t xml:space="preserve">1. ਟੈਬਰਨੇਕਲ ਫਰਨੀਚਰ ਦਾ ਪ੍ਰਤੀਕ ਅਰਥ</w:t>
      </w:r>
    </w:p>
    <w:p/>
    <w:p>
      <w:r xmlns:w="http://schemas.openxmlformats.org/wordprocessingml/2006/main">
        <w:t xml:space="preserve">2. ਰੱਬ ਦੀ ਮੌਜੂਦਗੀ ਵਿੱਚ ਰਹਿਣਾ: ਡੇਰੇ ਦਾ ਅਧਿਐਨ</w:t>
      </w:r>
    </w:p>
    <w:p/>
    <w:p>
      <w:r xmlns:w="http://schemas.openxmlformats.org/wordprocessingml/2006/main">
        <w:t xml:space="preserve">1. ਇਬਰਾਨੀਆਂ 9:1-5 - ਤੰਬੂ ਪਰਮੇਸ਼ੁਰ ਦੀ ਮੌਜੂਦਗੀ ਦੀ ਸਵਰਗੀ ਅਸਲੀਅਤ ਦਾ ਪ੍ਰਤੀਕ ਹੈ।</w:t>
      </w:r>
    </w:p>
    <w:p/>
    <w:p>
      <w:r xmlns:w="http://schemas.openxmlformats.org/wordprocessingml/2006/main">
        <w:t xml:space="preserve">2. ਯੂਹੰਨਾ 1:14 - ਯਿਸੂ, ਪਰਮੇਸ਼ੁਰ ਦਾ ਬਚਨ, ਸਾਡੇ ਵਿਚਕਾਰ ਵੱਸਣ ਲਈ ਆਇਆ, ਜਿਸ ਨਾਲ ਸਾਡੇ ਲਈ ਪਰਮੇਸ਼ੁਰ ਦੀ ਹਜ਼ੂਰੀ ਵਿੱਚ ਨਿਵਾਸ ਕਰਨਾ ਸੰਭਵ ਹੋ ਗਿਆ।</w:t>
      </w:r>
    </w:p>
    <w:p/>
    <w:p>
      <w:r xmlns:w="http://schemas.openxmlformats.org/wordprocessingml/2006/main">
        <w:t xml:space="preserve">ਕੂਚ 26:36 ਅਤੇ ਤੰਬੂ ਦੇ ਦਰਵਾਜ਼ੇ ਲਈ ਨੀਲੇ, ਬੈਂਗਣੀ, ਲਾਲ ਰੰਗ ਦੇ ਕੱਪੜੇ ਅਤੇ ਸੂਈ ਦੇ ਕੰਮ ਨਾਲ ਘੜੀ ਹੋਈ ਬਰੀਕ ਲਿਨਨ ਦੀ ਇੱਕ ਟੰਗੀ ਬਣਾਵੀਂ।</w:t>
      </w:r>
    </w:p>
    <w:p/>
    <w:p>
      <w:r xmlns:w="http://schemas.openxmlformats.org/wordprocessingml/2006/main">
        <w:t xml:space="preserve">ਮੰਡਲੀ ਦੇ ਤੰਬੂ ਦੇ ਪ੍ਰਵੇਸ਼ ਦੁਆਰ ਲਈ ਨੀਲੇ, ਬੈਂਗਣੀ, ਕਿਰਮਚੀ ਅਤੇ ਬਰੀਕ ਲਿਨਨ ਦੇ ਸੁਮੇਲ ਦੀ ਵਰਤੋਂ ਕਰਕੇ ਇੱਕ ਵਿਸਤ੍ਰਿਤ ਟੰਗਿਆ ਜਾਣਾ ਸੀ।</w:t>
      </w:r>
    </w:p>
    <w:p/>
    <w:p>
      <w:r xmlns:w="http://schemas.openxmlformats.org/wordprocessingml/2006/main">
        <w:t xml:space="preserve">1: ਪਰਮੇਸ਼ੁਰ ਚਾਹੁੰਦਾ ਹੈ ਕਿ ਅਸੀਂ ਰਚਨਾਤਮਕ ਬਣੀਏ ਅਤੇ ਆਪਣੇ ਕੰਮਾਂ ਰਾਹੀਂ ਆਪਣੀ ਨਿਹਚਾ ਪ੍ਰਗਟ ਕਰੀਏ।</w:t>
      </w:r>
    </w:p>
    <w:p/>
    <w:p>
      <w:r xmlns:w="http://schemas.openxmlformats.org/wordprocessingml/2006/main">
        <w:t xml:space="preserve">2: ਜਦੋਂ ਅਸੀਂ ਪ੍ਰਮਾਤਮਾ ਲਈ ਕੁਝ ਖਾਸ ਬਣਾਉਂਦੇ ਹਾਂ, ਤਾਂ ਇਹ ਉੱਤਮਤਾ ਅਤੇ ਉੱਤਮ ਸਮੱਗਰੀ ਨਾਲ ਕੀਤਾ ਜਾਣਾ ਚਾਹੀਦਾ ਹੈ।</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ਕੂਚ 26:37 ਅਤੇ ਤੂੰ ਸ਼ਿੱਟੀਮ ਦੀ ਲੱਕੜੀ ਦੇ ਪੰਜ ਥੰਮ੍ਹਾਂ ਨੂੰ ਟੰਗੀਂ ਅਤੇ ਉਹਨਾਂ ਨੂੰ ਸੋਨੇ ਨਾਲ ਮੜ੍ਹੀਂ ਅਤੇ ਉਹਨਾਂ ਦੀਆਂ ਕੁੰਡੀਆਂ ਸੋਨੇ ਦੀਆਂ ਹੋਣ ਅਤੇ ਤੂੰ ਉਹਨਾਂ ਲਈ ਪਿੱਤਲ ਦੀਆਂ ਪੰਜ ਚੀਥੀਆਂ ਪਾਵੀਂ।</w:t>
      </w:r>
    </w:p>
    <w:p/>
    <w:p>
      <w:r xmlns:w="http://schemas.openxmlformats.org/wordprocessingml/2006/main">
        <w:t xml:space="preserve">ਬਾਈਬਲ ਦਾ ਇਹ ਹਵਾਲਾ ਪਾਠਕ ਨੂੰ ਸ਼ਿੱਟੀਮ ਦੀ ਲੱਕੜ ਦੇ ਪੰਜ ਥੰਮ੍ਹ ਬਣਾਉਣ ਅਤੇ ਉਨ੍ਹਾਂ ਨੂੰ ਸੋਨੇ ਨਾਲ ਮੜ੍ਹਨ, ਅਤੇ ਥੰਮ੍ਹਾਂ ਲਈ ਪਿੱਤਲ ਦੀਆਂ ਪੰਜ ਚੀਥੀਆਂ ਪਾਉਣ ਲਈ ਨਿਰਦੇਸ਼ ਦਿੰਦਾ ਹੈ।</w:t>
      </w:r>
    </w:p>
    <w:p/>
    <w:p>
      <w:r xmlns:w="http://schemas.openxmlformats.org/wordprocessingml/2006/main">
        <w:t xml:space="preserve">1. ਆਗਿਆਕਾਰੀ ਦੀ ਸੁੰਦਰਤਾ - ਕਿਵੇਂ ਪ੍ਰਮਾਤਮਾ ਦੀਆਂ ਹਿਦਾਇਤਾਂ ਦੀ ਪਾਲਣਾ ਕਰਨਾ ਸੁੰਦਰਤਾ ਅਤੇ ਮਹਿਮਾ ਲਿਆ ਸਕਦਾ ਹੈ</w:t>
      </w:r>
    </w:p>
    <w:p/>
    <w:p>
      <w:r xmlns:w="http://schemas.openxmlformats.org/wordprocessingml/2006/main">
        <w:t xml:space="preserve">2. ਵਾਅਦੇ ਦੀ ਤਾਕਤ - ਸਾਡੇ ਜੀਵਨ ਵਿੱਚ ਪਰਮੇਸ਼ੁਰ ਦੇ ਵਾਅਦੇ ਸਾਨੂੰ ਤਾਕਤ ਅਤੇ ਉਮੀਦ ਕਿਵੇਂ ਦਿੰਦੇ ਹਨ</w:t>
      </w:r>
    </w:p>
    <w:p/>
    <w:p>
      <w:r xmlns:w="http://schemas.openxmlformats.org/wordprocessingml/2006/main">
        <w:t xml:space="preserve">1. ਬਿਵਸਥਾ ਸਾਰ 10:1-5 - ਆਗਿਆਕਾਰੀ ਲਈ ਪ੍ਰਭੂ ਦੀਆਂ ਹਦਾਇਤਾਂ</w:t>
      </w:r>
    </w:p>
    <w:p/>
    <w:p>
      <w:r xmlns:w="http://schemas.openxmlformats.org/wordprocessingml/2006/main">
        <w:t xml:space="preserve">2. ਜ਼ਬੂਰ 119:105 - ਮਾਰਗਦਰਸ਼ਨ ਅਤੇ ਸੱਚਾਈ ਦਾ ਪਰਮੇਸ਼ੁਰ ਦਾ ਵਾਅਦਾ</w:t>
      </w:r>
    </w:p>
    <w:p/>
    <w:p>
      <w:r xmlns:w="http://schemas.openxmlformats.org/wordprocessingml/2006/main">
        <w:t xml:space="preserve">ਕੂਚ 27 ਨੂੰ ਤਿੰਨ ਪੈਰਿਆਂ ਵਿੱਚ ਹੇਠਾਂ ਦਿੱਤੇ ਅਨੁਸਾਰ ਸੰਖੇਪ ਕੀਤਾ ਜਾ ਸਕਦਾ ਹੈ, ਸੰਕੇਤਕ ਆਇਤਾਂ ਦੇ ਨਾਲ:</w:t>
      </w:r>
    </w:p>
    <w:p/>
    <w:p>
      <w:r xmlns:w="http://schemas.openxmlformats.org/wordprocessingml/2006/main">
        <w:t xml:space="preserve">ਪੈਰਾ 1: ਕੂਚ 27: 1-8 ਵਿੱਚ, ਪਰਮੇਸ਼ੁਰ ਹੋਮ ਬਲੀ ਦੀ ਜਗਵੇਦੀ ਦੇ ਨਿਰਮਾਣ ਲਈ ਨਿਰਦੇਸ਼ ਦਿੰਦਾ ਹੈ। ਜਗਵੇਦੀ ਸ਼ਿੱਟੀਮ ਦੀ ਲੱਕੜ ਦੀ ਬਣਾਈ ਜਾਵੇ ਅਤੇ ਪਿੱਤਲ ਨਾਲ ਮੜ੍ਹੀ ਜਾਵੇ। ਇਹ ਇੱਕ ਵਰਗਾਕਾਰ ਆਕਾਰ ਵਾਲਾ ਹੈ, ਇਸਦੇ ਚਾਰ ਕੋਨਿਆਂ 'ਤੇ ਸਿੰਗ ਹਨ. ਜਗਵੇਦੀ ਦੇ ਅੰਦਰ ਕਾਂਸੀ ਦੀ ਝੰਜਰੀ ਲਗਾਈ ਜਾਣੀ ਚਾਹੀਦੀ ਹੈ, ਅਤੇ ਇਸ ਵਿੱਚ ਚੁੱਕਣ ਲਈ ਕੜੇ ਅਤੇ ਖੰਭੇ ਵੀ ਹੋਣੇ ਚਾਹੀਦੇ ਹਨ। ਇਹ ਜਗਵੇਦੀ ਯਹੋਵਾਹ ਨੂੰ ਬਲੀਆਂ ਚੜ੍ਹਾਉਣ ਦੀ ਥਾਂ ਵਜੋਂ ਕੰਮ ਕਰੇਗੀ।</w:t>
      </w:r>
    </w:p>
    <w:p/>
    <w:p>
      <w:r xmlns:w="http://schemas.openxmlformats.org/wordprocessingml/2006/main">
        <w:t xml:space="preserve">ਪੈਰਾ 2: ਕੂਚ 27:9-19 ਵਿਚ ਜਾਰੀ ਰੱਖਦੇ ਹੋਏ, ਡੇਹਰੇ ਦੇ ਆਲੇ-ਦੁਆਲੇ ਦੇ ਵਿਹੜੇ ਦੀ ਉਸਾਰੀ ਬਾਰੇ ਹਿਦਾਇਤਾਂ ਦਿੱਤੀਆਂ ਗਈਆਂ ਹਨ। ਵਿਹੜਾ ਆਇਤਾਕਾਰ ਆਕਾਰ ਦਾ ਹੋਣਾ ਚਾਹੀਦਾ ਹੈ ਅਤੇ ਬਰੀਕ ਲਿਨਨ ਦੇ ਪਰਦਿਆਂ ਨਾਲ ਘਿਰਿਆ ਹੋਇਆ ਹੈ। ਪਰਦੇ ਪਿੱਤਲ ਦੇ ਅਧਾਰਾਂ ਵਿੱਚ ਸਥਾਪਤ ਥੰਮ੍ਹਾਂ ਦੁਆਰਾ ਸਮਰਥਤ ਹੁੰਦੇ ਹਨ ਅਤੇ ਚਾਂਦੀ ਦੇ ਹੁੱਕਾਂ ਅਤੇ ਡੰਡਿਆਂ ਨਾਲ ਜੁੜੇ ਹੁੰਦੇ ਹਨ। ਵਿਹੜੇ ਦਾ ਪ੍ਰਵੇਸ਼ ਦੁਆਰ ਇੱਕ ਪਾਸੇ ਹੈ, ਜਿੱਥੇ ਬਰੀਕ ਲਿਨਨ ਨਾਲ ਬੁਣੇ ਹੋਏ ਨੀਲੇ, ਬੈਂਗਣੀ ਅਤੇ ਲਾਲ ਰੰਗ ਦੇ ਸੂਤ ਦਾ ਇੱਕ ਪਰਦਾ ਹੋਵੇਗਾ।</w:t>
      </w:r>
    </w:p>
    <w:p/>
    <w:p>
      <w:r xmlns:w="http://schemas.openxmlformats.org/wordprocessingml/2006/main">
        <w:t xml:space="preserve">ਪੈਰਾ 3: ਕੂਚ 27:20-21 ਵਿੱਚ, ਪਰਮੇਸ਼ੁਰ ਨੇ ਮੂਸਾ ਨੂੰ ਮੇਨੋਰਾਹ ਦੇ ਤੰਬੂ ਦੇ ਅੰਦਰ ਸ਼ਮਾਦਾਨ ਦੀ ਦੇਖਭਾਲ ਬਾਰੇ ਹਿਦਾਇਤ ਦਿੱਤੀ। ਹਾਰੂਨ ਅਤੇ ਉਸਦੇ ਪੁੱਤਰਾਂ ਨੂੰ ਹੁਕਮ ਦਿੱਤਾ ਗਿਆ ਹੈ ਕਿ ਉਹ ਸ਼ਾਮ ਤੋਂ ਸਵੇਰ ਤੱਕ ਯਹੋਵਾਹ ਦੇ ਸਾਮ੍ਹਣੇ ਇਸ ਦੇ ਦੀਵੇ ਲਗਾਤਾਰ ਬਲਦੇ ਰਹਿਣ ਜੋ ਉਸਦੇ ਲੋਕਾਂ ਵਿੱਚ ਬ੍ਰਹਮ ਮੌਜੂਦਗੀ ਦਾ ਪ੍ਰਤੀਕ ਹੈ।</w:t>
      </w:r>
    </w:p>
    <w:p/>
    <w:p>
      <w:r xmlns:w="http://schemas.openxmlformats.org/wordprocessingml/2006/main">
        <w:t xml:space="preserve">ਸਾਰੰਸ਼ ਵਿੱਚ:</w:t>
      </w:r>
    </w:p>
    <w:p>
      <w:r xmlns:w="http://schemas.openxmlformats.org/wordprocessingml/2006/main">
        <w:t xml:space="preserve">ਕੂਚ 27 ਪੇਸ਼ ਕਰਦਾ ਹੈ:</w:t>
      </w:r>
    </w:p>
    <w:p>
      <w:r xmlns:w="http://schemas.openxmlformats.org/wordprocessingml/2006/main">
        <w:t xml:space="preserve">ਹੋਮ ਬਲੀ ਦੀ ਜਗਵੇਦੀ ਬਣਾਉਣ ਲਈ ਹਦਾਇਤਾਂ;</w:t>
      </w:r>
    </w:p>
    <w:p>
      <w:r xmlns:w="http://schemas.openxmlformats.org/wordprocessingml/2006/main">
        <w:t xml:space="preserve">ਕਾਂਸੀ ਨਾਲ ਢੱਕੀ ਸ਼ਿੱਟੀਮ ਦੀ ਲੱਕੜ ਦੀ ਵਰਤੋਂ; ਵਰਗ ਆਕਾਰ; ਕੋਨਿਆਂ 'ਤੇ ਸਿੰਗ;</w:t>
      </w:r>
    </w:p>
    <w:p>
      <w:r xmlns:w="http://schemas.openxmlformats.org/wordprocessingml/2006/main">
        <w:t xml:space="preserve">ਕਾਂਸੀ ਦੀ ਗਰੇਟਿੰਗ; ਰਿੰਗ, ਚੁੱਕਣ ਲਈ ਖੰਭੇ; ਬਲੀਦਾਨ ਲਈ ਇੱਕ ਜਗ੍ਹਾ ਦੇ ਰੂਪ ਵਿੱਚ ਉਦੇਸ਼.</w:t>
      </w:r>
    </w:p>
    <w:p/>
    <w:p>
      <w:r xmlns:w="http://schemas.openxmlformats.org/wordprocessingml/2006/main">
        <w:t xml:space="preserve">ਤੰਬੂ ਦੇ ਆਲੇ-ਦੁਆਲੇ ਵਿਹੜੇ ਦੀ ਉਸਾਰੀ ਸੰਬੰਧੀ ਹਦਾਇਤਾਂ;</w:t>
      </w:r>
    </w:p>
    <w:p>
      <w:r xmlns:w="http://schemas.openxmlformats.org/wordprocessingml/2006/main">
        <w:t xml:space="preserve">ਕਾਂਸੀ ਦੇ ਅਧਾਰਾਂ ਵਿੱਚ ਸਥਾਪਤ ਥੰਮ੍ਹਾਂ ਦੁਆਰਾ ਸਮਰਥਤ ਬਰੀਕ ਲਿਨਨ ਦੇ ਪਰਦੇ;</w:t>
      </w:r>
    </w:p>
    <w:p>
      <w:r xmlns:w="http://schemas.openxmlformats.org/wordprocessingml/2006/main">
        <w:t xml:space="preserve">ਚਾਂਦੀ ਦੇ ਹੁੱਕ, ਥੰਮ੍ਹਾਂ ਨੂੰ ਜੋੜਨ ਵਾਲੇ ਡੰਡੇ; ਪ੍ਰਵੇਸ਼ ਦੁਆਰ ਰੰਗੀਨ ਧਾਗੇ ਤੋਂ ਬੁਣਿਆ ਗਿਆ ਸਕ੍ਰੀਨ।</w:t>
      </w:r>
    </w:p>
    <w:p/>
    <w:p>
      <w:r xmlns:w="http://schemas.openxmlformats.org/wordprocessingml/2006/main">
        <w:t xml:space="preserve">ਦੇਖਭਾਲ ਬਾਰੇ ਹੁਕਮ, ਲੈਂਪਸਟੈਂਡ (ਮੇਨੋਰਾਹ) ਨੂੰ ਲਗਾਤਾਰ ਜਲਾਉਣਾ;</w:t>
      </w:r>
    </w:p>
    <w:p>
      <w:r xmlns:w="http://schemas.openxmlformats.org/wordprocessingml/2006/main">
        <w:t xml:space="preserve">ਦੀਵਿਆਂ ਦੀ ਸਾਂਭ-ਸੰਭਾਲ ਲਈ ਜ਼ਿੰਮੇਵਾਰ ਹਾਰੂਨ ਅਤੇ ਉਸਦੇ ਪੁੱਤਰ;</w:t>
      </w:r>
    </w:p>
    <w:p>
      <w:r xmlns:w="http://schemas.openxmlformats.org/wordprocessingml/2006/main">
        <w:t xml:space="preserve">ਯਹੋਵਾਹ ਦੀ ਮੌਜੂਦਗੀ ਦੇ ਅੱਗੇ ਸਦੀਵੀ ਪ੍ਰਕਾਸ਼ ਦੀ ਪ੍ਰਤੀਕ ਪ੍ਰਤੀਕ ਪ੍ਰਤੀਕ.</w:t>
      </w:r>
    </w:p>
    <w:p/>
    <w:p>
      <w:r xmlns:w="http://schemas.openxmlformats.org/wordprocessingml/2006/main">
        <w:t xml:space="preserve">ਇਹ ਅਧਿਆਇ ਪਵਿੱਤਰ ਸਥਾਨ ਦੇ ਨਿਰਮਾਣ ਨਾਲ ਸਬੰਧਤ ਨਿਰਦੇਸ਼ਾਂ ਨਾਲ ਜਾਰੀ ਹੈ, ਤੰਬੂ ਜੋ ਆਰਕੀਟੈਕਚਰਲ ਹਿੱਸਿਆਂ 'ਤੇ ਜ਼ੋਰ ਦਿੰਦਾ ਹੈ, ਪੁਰਾਤਨ ਪੂਰਬੀ ਧਾਰਮਿਕ ਪਰੰਪਰਾਵਾਂ ਨਾਲ ਸੰਬੰਧਿਤ ਆਰਕੀਟੈਕਚਰਲ ਵਿਸ਼ੇਸ਼ਤਾਵਾਂ ਅਕਸਰ ਸ਼ਰਧਾ ਵਰਗੇ ਵਿਸ਼ਿਆਂ ਨੂੰ ਉਜਾਗਰ ਕਰਦੀਆਂ ਹਨ, ਰਿਮਾਈਂਡਰ ਦੇ ਤੌਰ 'ਤੇ ਕੰਮ ਕਰਦੇ ਹੋਏ ਭੌਤਿਕ ਪ੍ਰਤੀਨਿਧਤਾਵਾਂ ਦੁਆਰਾ ਪ੍ਰਦਰਸ਼ਿਤ ਬਲੀਦਾਨ, ਚੁਣੇ ਹੋਏ ਲੋਕਾਂ ਨੂੰ ਇਕੱਠੇ ਬੰਨ੍ਹਣ ਵਾਲੇ ਨੇਮ ਦੇ ਸਬੰਧਾਂ ਨੂੰ ਦਰਸਾਉਣ ਵਾਲੇ ਰੱਖਿਅਕ। ਦੈਵੀ ਅਥਾਰਟੀ ਦੇ ਅਧੀਨ, ਪੁਜਾਰੀਵਾਦ ਨਾਲ ਸਬੰਧਤ ਸੰਕਲਪਾਂ ਨੂੰ ਸ਼ਾਮਲ ਕਰਦੇ ਹੋਏ ਸਮੂਹਿਕ ਕਿਸਮਤ ਨੂੰ ਆਕਾਰ ਦੇਣ ਦੇ ਉਦੇਸ਼ਾਂ ਨੂੰ ਪੂਰਾ ਕਰਨਾ, ਰਾਸ਼ਟਰੀਅਤਾ, ਨੁਮਾਇੰਦਿਆਂ ਦੇ ਰੂਪ ਵਿੱਚ ਸੇਵਾ ਕਰ ਰਿਹਾ ਹੈ, ਜੋ ਕਿ ਹਿਬਰੂ ਭਾਈਚਾਰੇ ਵਿੱਚ ਪ੍ਰਚਲਿਤ ਧਾਰਮਿਕ ਪਰੰਪਰਾਵਾਂ ਦੇ ਅੰਦਰ ਸ਼ਰਧਾਲੂ ਦੇਵਤੇ ਪ੍ਰਤੀ ਵਫ਼ਾਦਾਰੀ ਦੀ ਗਵਾਹੀ ਦਿੰਦਾ ਹੈ, ਜੋ ਕਿ ਪੀੜ੍ਹੀਆਂ ਦੌਰਾਨ ਵਾਅਦਾ ਕੀਤੇ ਗਏ ਜ਼ਮੀਨੀ ਵਿਰਾਸਤ ਦੇ ਸੰਬੰਧ ਵਿੱਚ ਪੂਰਤੀ ਦੀ ਮੰਗ ਕਰਦਾ ਹੈ।</w:t>
      </w:r>
    </w:p>
    <w:p/>
    <w:p>
      <w:r xmlns:w="http://schemas.openxmlformats.org/wordprocessingml/2006/main">
        <w:t xml:space="preserve">ਕੂਚ 27:1 ਅਤੇ ਤੂੰ ਸ਼ਿੱਟੀਮ ਦੀ ਲੱਕੜੀ ਦੀ ਇੱਕ ਜਗਵੇਦੀ ਬਣਾਵੀਂ ਜੋ ਪੰਜ ਹੱਥ ਲੰਮੀ ਅਤੇ ਪੰਜ ਹੱਥ ਚੌੜੀ ਹੋਵੇਗੀ। ਜਗਵੇਦੀ ਚੌਰਸ ਹੋਣੀ ਚਾਹੀਦੀ ਹੈ ਅਤੇ ਉਸਦੀ ਉਚਾਈ ਤਿੰਨ ਹੱਥ ਹੋਣੀ ਚਾਹੀਦੀ ਹੈ।</w:t>
      </w:r>
    </w:p>
    <w:p/>
    <w:p>
      <w:r xmlns:w="http://schemas.openxmlformats.org/wordprocessingml/2006/main">
        <w:t xml:space="preserve">ਸ਼ਿੱਟੀਮ ਦੀ ਲੱਕੜ ਦੀ ਇੱਕ ਜਗਵੇਦੀ ਬਣਾਉਣ ਲਈ ਹਿਦਾਇਤਾਂ ਦਿੱਤੀਆਂ ਗਈਆਂ ਹਨ, ਪੰਜ ਹੱਥ ਲੰਬੀ ਅਤੇ ਪੰਜ ਹੱਥ ਚੌੜੀ, ਆਕਾਰ ਵਿੱਚ ਚੌਰਸਕਾਰ ਅਤੇ ਤਿੰਨ ਹੱਥ ਉੱਚੀ।</w:t>
      </w:r>
    </w:p>
    <w:p/>
    <w:p>
      <w:r xmlns:w="http://schemas.openxmlformats.org/wordprocessingml/2006/main">
        <w:t xml:space="preserve">1. ਪਰਮੇਸ਼ੁਰ ਦੀ ਪਵਿੱਤਰਤਾ: ਕੂਚ 27:1 ਵਿੱਚ ਵੇਦੀ ਦੀ ਮਹੱਤਤਾ</w:t>
      </w:r>
    </w:p>
    <w:p/>
    <w:p>
      <w:r xmlns:w="http://schemas.openxmlformats.org/wordprocessingml/2006/main">
        <w:t xml:space="preserve">2. ਵਿਸ਼ਵਾਸ ਦੀ ਨੀਂਹ ਬਣਾਉਣਾ: ਕੂਚ 27:1 ਵਿੱਚ ਵੇਦੀ ਤੋਂ ਸਬਕ</w:t>
      </w:r>
    </w:p>
    <w:p/>
    <w:p>
      <w:r xmlns:w="http://schemas.openxmlformats.org/wordprocessingml/2006/main">
        <w:t xml:space="preserve">1. ਉਤਪਤ 8:20-22 - ਵੇਦੀ: ਪੂਜਾ ਅਤੇ ਧੰਨਵਾਦ ਦਾ ਪ੍ਰਤੀਕ</w:t>
      </w:r>
    </w:p>
    <w:p/>
    <w:p>
      <w:r xmlns:w="http://schemas.openxmlformats.org/wordprocessingml/2006/main">
        <w:t xml:space="preserve">2. ਕੂਚ 20:24-25 - ਪਰਮੇਸ਼ੁਰ ਦੀ ਮਹਾਨਤਾ ਦੀ ਯਾਦ ਦਿਵਾਉਣ ਲਈ ਸੇਵਾ ਕਰਨ ਲਈ ਇੱਕ ਵੇਦੀ ਬਣਾਉਣਾ</w:t>
      </w:r>
    </w:p>
    <w:p/>
    <w:p>
      <w:r xmlns:w="http://schemas.openxmlformats.org/wordprocessingml/2006/main">
        <w:t xml:space="preserve">ਕੂਚ 27:2 ਅਤੇ ਤੂੰ ਉਹ ਦੇ ਚਾਰੇ ਕੋਨਿਆਂ ਉੱਤੇ ਸਿੰਗ ਬਣਾਵੀਂ, ਉਹ ਦੇ ਸਿੰਙ ਇੱਕੋ ਜਿਹੇ ਹੋਣ ਅਤੇ ਤੂੰ ਉਹ ਨੂੰ ਪਿੱਤਲ ਨਾਲ ਮੜ੍ਹੀਂ।</w:t>
      </w:r>
    </w:p>
    <w:p/>
    <w:p>
      <w:r xmlns:w="http://schemas.openxmlformats.org/wordprocessingml/2006/main">
        <w:t xml:space="preserve">ਪਰਮੇਸ਼ੁਰ ਨੇ ਮੂਸਾ ਨੂੰ ਹਰ ਕੋਨੇ ਉੱਤੇ ਚਾਰ ਸਿੰਗਾਂ ਵਾਲੀ ਇੱਕ ਜਗਵੇਦੀ ਬਣਾਉਣ ਦੀ ਹਿਦਾਇਤ ਦਿੱਤੀ, ਸਾਰੀਆਂ ਇੱਕੋ ਸਮੱਗਰੀ ਤੋਂ ਬਣਾਈਆਂ ਜਾਣ ਅਤੇ ਪਿੱਤਲ ਨਾਲ ਮੜ੍ਹੀਆਂ ਜਾਣ।</w:t>
      </w:r>
    </w:p>
    <w:p/>
    <w:p>
      <w:r xmlns:w="http://schemas.openxmlformats.org/wordprocessingml/2006/main">
        <w:t xml:space="preserve">1. ਏਕਤਾ ਦੀ ਸ਼ਕਤੀ: ਕਿਵੇਂ ਪਰਮੇਸ਼ੁਰ ਦੀ ਵੇਦੀ ਦਾ ਡਿਜ਼ਾਈਨ ਸਾਨੂੰ ਮਿਲ ਕੇ ਕੰਮ ਕਰਨ ਦੀ ਕਦਰ ਸਿਖਾਉਂਦਾ ਹੈ</w:t>
      </w:r>
    </w:p>
    <w:p/>
    <w:p>
      <w:r xmlns:w="http://schemas.openxmlformats.org/wordprocessingml/2006/main">
        <w:t xml:space="preserve">2. ਡਰ 'ਤੇ ਕਾਬੂ ਪਾਉਣਾ: ਕਿਵੇਂ ਜਗਵੇਦੀ ਦੇ ਸਿੰਗ ਸਾਨੂੰ ਪਰਮੇਸ਼ੁਰ ਦੀ ਸੁਰੱਖਿਆ ਅਤੇ ਪ੍ਰਬੰਧ ਦੀ ਯਾਦ ਦਿਵਾਉਂਦੇ ਹਨ</w:t>
      </w:r>
    </w:p>
    <w:p/>
    <w:p>
      <w:r xmlns:w="http://schemas.openxmlformats.org/wordprocessingml/2006/main">
        <w:t xml:space="preserve">1. ਜ਼ਬੂਰ 118: 6-7: "ਪ੍ਰਭੂ ਮੇਰੇ ਪਾਸੇ ਹੈ; ਮੈਂ ਨਹੀਂ ਡਰਾਂਗਾ: ਮਨੁੱਖ ਮੇਰਾ ਕੀ ਕਰ ਸਕਦਾ ਹੈ? ਪ੍ਰਭੂ ਉਨ੍ਹਾਂ ਨਾਲ ਮੇਰਾ ਹਿੱਸਾ ਲੈਂਦਾ ਹੈ ਜੋ ਮੇਰੀ ਮਦਦ ਕਰਦੇ ਹਨ: ਇਸ ਲਈ ਮੈਂ ਨਫ਼ਰਤ ਕਰਨ ਵਾਲਿਆਂ ਉੱਤੇ ਆਪਣੀ ਇੱਛਾ ਦੇਖਾਂਗਾ. ਮੈਂ।"</w:t>
      </w:r>
    </w:p>
    <w:p/>
    <w:p>
      <w:r xmlns:w="http://schemas.openxmlformats.org/wordprocessingml/2006/main">
        <w:t xml:space="preserve">2. ਰੋਮੀਆਂ 8:31: "ਫਿਰ ਅਸੀਂ ਇਹਨਾਂ ਗੱਲਾਂ ਨੂੰ ਕੀ ਕਹੀਏ? ਜੇ ਰੱਬ ਸਾਡੇ ਲਈ ਹੈ, ਤਾਂ ਸਾਡੇ ਵਿਰੁੱਧ ਕੌਣ ਹੋ ਸਕਦਾ ਹੈ?"</w:t>
      </w:r>
    </w:p>
    <w:p/>
    <w:p>
      <w:r xmlns:w="http://schemas.openxmlformats.org/wordprocessingml/2006/main">
        <w:t xml:space="preserve">ਕੂਚ 27:3 ਅਤੇ ਤੂੰ ਉਸ ਦੀਆਂ ਸੁਆਹ ਲੈਣ ਲਈ ਉਹ ਦੇ ਤਵੇ, ਉਸ ਦੇ ਬੇਲਚਿਆਂ, ਉਸ ਦੇ ਤਵੇ, ਉਸ ਦੇ ਮਾਸ ਦੇ ਕੜੇ ਅਤੇ ਉਹ ਦੇ ਭਾਂਡੇ ਬਣਾਵੇਂਗਾ, ਉਸ ਦੇ ਸਾਰੇ ਭਾਂਡੇ ਪਿੱਤਲ ਦੇ ਬਣਾਉ।</w:t>
      </w:r>
    </w:p>
    <w:p/>
    <w:p>
      <w:r xmlns:w="http://schemas.openxmlformats.org/wordprocessingml/2006/main">
        <w:t xml:space="preserve">ਤੰਬੂ ਵਿੱਚ ਵਰਤਣ ਲਈ ਪਿੱਤਲ ਦੀਆਂ ਵੱਖੋ-ਵੱਖਰੀਆਂ ਵਸਤੂਆਂ ਬਣਾਉਣ ਲਈ ਪਰਮੇਸ਼ੁਰ ਦੁਆਰਾ ਨਿਰਦੇਸ਼ ਦਿੱਤੇ ਗਏ ਹਨ।</w:t>
      </w:r>
    </w:p>
    <w:p/>
    <w:p>
      <w:r xmlns:w="http://schemas.openxmlformats.org/wordprocessingml/2006/main">
        <w:t xml:space="preserve">1. ਪ੍ਰਮਾਤਮਾ ਦੇ ਨਿਰਦੇਸ਼ਾਂ ਦੀ ਸ਼ਕਤੀ - ਅਸੀਂ ਕਿਵੇਂ ਪ੍ਰਮਾਤਮਾ ਦੇ ਹੁਕਮਾਂ ਦੀ ਪਾਲਣਾ ਕਰਕੇ ਕੁਝ ਸੁੰਦਰ ਬਣਾ ਸਕਦੇ ਹਾਂ।</w:t>
      </w:r>
    </w:p>
    <w:p/>
    <w:p>
      <w:r xmlns:w="http://schemas.openxmlformats.org/wordprocessingml/2006/main">
        <w:t xml:space="preserve">2. ਆਗਿਆਕਾਰੀ ਦਾ ਮੁੱਲ - ਪੱਤਰ ਨੂੰ ਪਰਮੇਸ਼ੁਰ ਦੇ ਸ਼ਬਦਾਂ ਦੀ ਪਾਲਣਾ ਕਰਨ ਦੀ ਮਹੱਤਤਾ.</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ਕੂਚ 27:4 ਅਤੇ ਤੂੰ ਇਸਦੇ ਲਈ ਪਿੱਤਲ ਦੇ ਜਾਲ ਦਾ ਇੱਕ ਜਾਲ ਬਣਾਵੇਂਗਾ। ਅਤੇ ਜਾਲ ਉੱਤੇ ਚਾਰ ਕੋਨਿਆਂ ਵਿੱਚ ਪਿੱਤਲ ਦੇ ਚਾਰ ਕੜੇ ਬਣਾਉ।</w:t>
      </w:r>
    </w:p>
    <w:p/>
    <w:p>
      <w:r xmlns:w="http://schemas.openxmlformats.org/wordprocessingml/2006/main">
        <w:t xml:space="preserve">ਪਰਮੇਸ਼ੁਰ ਨੇ ਮੂਸਾ ਨੂੰ ਕੋਨਿਆਂ 'ਤੇ ਚਾਰ ਰਿੰਗਾਂ ਦੇ ਨਾਲ ਪਿੱਤਲ ਦੀ ਇੱਕ ਝੰਜਰੀ ਬਣਾਉਣ ਲਈ ਕਿਹਾ।</w:t>
      </w:r>
    </w:p>
    <w:p/>
    <w:p>
      <w:r xmlns:w="http://schemas.openxmlformats.org/wordprocessingml/2006/main">
        <w:t xml:space="preserve">1. ਸਮਰਪਣ ਦੀ ਸ਼ਕਤੀ: ਪਰਮੇਸ਼ੁਰ ਦੀਆਂ ਯੋਜਨਾਵਾਂ ਨੂੰ ਕਿਵੇਂ ਪ੍ਰਤੀਬੱਧ ਕਰਨਾ ਹੈ</w:t>
      </w:r>
    </w:p>
    <w:p/>
    <w:p>
      <w:r xmlns:w="http://schemas.openxmlformats.org/wordprocessingml/2006/main">
        <w:t xml:space="preserve">2. ਢਾਂਚੇ ਦੀ ਤਾਕਤ: ਪਰਮੇਸ਼ੁਰ ਦੇ ਡਿਜ਼ਾਈਨ ਦੀ ਪਾਲਣਾ ਕਰਨ ਦੇ ਲਾਭ</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ਕੂਚ 27:5 ਅਤੇ ਤੂੰ ਉਹ ਨੂੰ ਜਗਵੇਦੀ ਦੇ ਕੰਪਾਸ ਦੇ ਹੇਠਾਂ ਰੱਖ ਦੇਵੀਂ ਤਾਂ ਜੋ ਜਾਲ ਜਗਵੇਦੀ ਦੇ ਵਿਚਕਾਰ ਤੱਕ ਹੋਵੇ।</w:t>
      </w:r>
    </w:p>
    <w:p/>
    <w:p>
      <w:r xmlns:w="http://schemas.openxmlformats.org/wordprocessingml/2006/main">
        <w:t xml:space="preserve">ਪਰਮੇਸ਼ੁਰ ਨੇ ਮੂਸਾ ਨੂੰ ਹੁਕਮ ਦਿੱਤਾ ਕਿ ਉਹ ਜਗਵੇਦੀ ਦੇ ਹੇਠਾਂ ਜਾਲ ਪਾਵੇ ਤਾਂ ਜੋ ਇਸ ਨੂੰ ਬਰਾਬਰ ਬਣਾਇਆ ਜਾ ਸਕੇ।</w:t>
      </w:r>
    </w:p>
    <w:p/>
    <w:p>
      <w:r xmlns:w="http://schemas.openxmlformats.org/wordprocessingml/2006/main">
        <w:t xml:space="preserve">1. ਪਰਮੇਸ਼ੁਰ ਦੇ ਨਾਲ ਸਾਡੇ ਚੱਲਣ ਵਿਚ ਸੰਪੂਰਨਤਾ ਦੀ ਲੋੜ</w:t>
      </w:r>
    </w:p>
    <w:p/>
    <w:p>
      <w:r xmlns:w="http://schemas.openxmlformats.org/wordprocessingml/2006/main">
        <w:t xml:space="preserve">2. ਪ੍ਰਮਾਤਮਾ ਕਿਸੇ ਵੀ ਸਥਿਤੀ ਨੂੰ ਲੈ ਸਕਦਾ ਹੈ ਅਤੇ ਇਸਨੂੰ ਸੰਪੂਰਨ ਬਣਾ ਸਕਦਾ ਹੈ</w:t>
      </w:r>
    </w:p>
    <w:p/>
    <w:p>
      <w:r xmlns:w="http://schemas.openxmlformats.org/wordprocessingml/2006/main">
        <w:t xml:space="preserve">1. ਯਸਾਯਾਹ 26:3-4 - ਤੁਸੀਂ ਉਨ੍ਹਾਂ ਲੋਕਾਂ ਨੂੰ ਪੂਰਨ ਸ਼ਾਂਤੀ ਵਿੱਚ ਰੱਖੋਗੇ ਜਿਨ੍ਹਾਂ ਦੇ ਮਨ ਸਥਿਰ ਹਨ, ਕਿਉਂਕਿ ਉਹ ਤੁਹਾਡੇ ਵਿੱਚ ਭਰੋਸਾ ਰੱਖਦੇ ਹਨ।</w:t>
      </w:r>
    </w:p>
    <w:p/>
    <w:p>
      <w:r xmlns:w="http://schemas.openxmlformats.org/wordprocessingml/2006/main">
        <w:t xml:space="preserve">2. ਜ਼ਬੂਰ 37:23 - ਇੱਕ ਚੰਗੇ ਆਦਮੀ ਦੇ ਕਦਮ ਪ੍ਰਭੂ ਦੁਆਰਾ ਆਦੇਸ਼ ਦਿੱਤੇ ਗਏ ਹਨ: ਅਤੇ ਉਹ ਆਪਣੇ ਰਾਹ ਵਿੱਚ ਪ੍ਰਸੰਨ ਹੁੰਦਾ ਹੈ।</w:t>
      </w:r>
    </w:p>
    <w:p/>
    <w:p>
      <w:r xmlns:w="http://schemas.openxmlformats.org/wordprocessingml/2006/main">
        <w:t xml:space="preserve">ਕੂਚ 27:6 ਅਤੇ ਤੂੰ ਜਗਵੇਦੀ ਲਈ ਡੰਡੇ ਸ਼ਿੱਟੀਮ ਦੀ ਲੱਕੜੀ ਦੇ ਬਣਾ ਕੇ ਪਿੱਤਲ ਨਾਲ ਮੜ੍ਹੀਂ।</w:t>
      </w:r>
    </w:p>
    <w:p/>
    <w:p>
      <w:r xmlns:w="http://schemas.openxmlformats.org/wordprocessingml/2006/main">
        <w:t xml:space="preserve">ਇਸ ਹਵਾਲੇ ਤੋਂ ਪਤਾ ਲੱਗਦਾ ਹੈ ਕਿ ਜਗਵੇਦੀ ਲਈ ਡੰਡੇ ਸ਼ਿੱਟੀਮ ਦੀ ਲੱਕੜ ਦੇ ਬਣਾਏ ਜਾਣੇ ਸਨ ਅਤੇ ਪਿੱਤਲ ਨਾਲ ਮੜ੍ਹੇ ਹੋਏ ਸਨ।</w:t>
      </w:r>
    </w:p>
    <w:p/>
    <w:p>
      <w:r xmlns:w="http://schemas.openxmlformats.org/wordprocessingml/2006/main">
        <w:t xml:space="preserve">1: ਵੇਦੀ ਦੇ ਡੰਡੇ: ਤਾਕਤ ਅਤੇ ਸੁੰਦਰਤਾ ਦਾ ਪ੍ਰਤੀਕ</w:t>
      </w:r>
    </w:p>
    <w:p/>
    <w:p>
      <w:r xmlns:w="http://schemas.openxmlformats.org/wordprocessingml/2006/main">
        <w:t xml:space="preserve">2: ਵੇਦੀ ਦੇ ਡੰਡੇ: ਪਰਮੇਸ਼ੁਰ ਦੇ ਨੇਮ ਦੀ ਨਿਸ਼ਾਨੀ</w:t>
      </w:r>
    </w:p>
    <w:p/>
    <w:p>
      <w:r xmlns:w="http://schemas.openxmlformats.org/wordprocessingml/2006/main">
        <w:t xml:space="preserve">1: ਇਬਰਾਨੀਆਂ 9:4 - ਹੋਮ ਬਲੀ ਦੀ ਜਗਵੇਦੀ ਜਿਸਦੀ ਪਿੱਤਲ ਦੀ ਝੰਜਰੀ, ਇਸਦੇ ਖੰਭਿਆਂ ਅਤੇ ਇਸਦੇ ਸਾਰੇ ਭਾਂਡੇ।</w:t>
      </w:r>
    </w:p>
    <w:p/>
    <w:p>
      <w:r xmlns:w="http://schemas.openxmlformats.org/wordprocessingml/2006/main">
        <w:t xml:space="preserve">2: ਕੂਚ 25:31-37 - ਅਤੇ ਤੁਸੀਂ ਸ਼ੁੱਧ ਸੋਨੇ ਦਾ ਇੱਕ ਸ਼ਮਾਦਾਨ ਬਣਾਓ। ਸ਼ਮਾਦਾਨ ਹਥੌੜੇ ਦੇ ਕੰਮ ਦਾ ਬਣਾਇਆ ਜਾਣਾ ਚਾਹੀਦਾ ਹੈ; ਇਸ ਦੀ ਨੀਂਹ, ਇਸ ਦੇ ਤਣੇ, ਇਸ ਦੇ ਕਟੋਰੇ, ਇਸ ਦੇ ਕੈਲੀਕਸ ਅਤੇ ਇਸਦੇ ਫੁੱਲ ਇਸਦੇ ਨਾਲ ਇੱਕ ਟੁਕੜੇ ਦੇ ਹੋਣ।</w:t>
      </w:r>
    </w:p>
    <w:p/>
    <w:p>
      <w:r xmlns:w="http://schemas.openxmlformats.org/wordprocessingml/2006/main">
        <w:t xml:space="preserve">ਕੂਚ 27:7 ਅਤੇ ਡੰਡਿਆਂ ਨੂੰ ਕੜਿਆਂ ਵਿੱਚ ਪਾ ਦਿੱਤਾ ਜਾਵੇ ਅਤੇ ਡੰਡੇ ਜਗਵੇਦੀ ਦੇ ਦੋਹਾਂ ਪਾਸਿਆਂ ਉੱਤੇ ਹੋਣ, ਉਹ ਨੂੰ ਚੁੱਕਣ ਲਈ।</w:t>
      </w:r>
    </w:p>
    <w:p/>
    <w:p>
      <w:r xmlns:w="http://schemas.openxmlformats.org/wordprocessingml/2006/main">
        <w:t xml:space="preserve">ਜਗਵੇਦੀ ਦੇ ਡੰਡਿਆਂ ਨੂੰ ਕੜਿਆਂ ਰਾਹੀਂ ਰੱਖਿਆ ਜਾਣਾ ਚਾਹੀਦਾ ਹੈ ਅਤੇ ਫਿਰ ਇਸਨੂੰ ਚੁੱਕਣ ਲਈ ਜਗਵੇਦੀ ਦੇ ਦੋਵੇਂ ਪਾਸੇ ਰੱਖਿਆ ਜਾਣਾ ਚਾਹੀਦਾ ਹੈ।</w:t>
      </w:r>
    </w:p>
    <w:p/>
    <w:p>
      <w:r xmlns:w="http://schemas.openxmlformats.org/wordprocessingml/2006/main">
        <w:t xml:space="preserve">1. ਸੇਵਾ ਦਾ ਬੋਝ ਚੁੱਕਣਾ: ਅਸੀਂ ਆਪਣੇ ਸਲੀਬ ਨੂੰ ਕਿਵੇਂ ਚੁੱਕਦੇ ਹਾਂ</w:t>
      </w:r>
    </w:p>
    <w:p/>
    <w:p>
      <w:r xmlns:w="http://schemas.openxmlformats.org/wordprocessingml/2006/main">
        <w:t xml:space="preserve">2. ਦੂਜਿਆਂ ਦੇ ਸਮਰਥਨ ਨੂੰ ਪਛਾਣਨਾ: ਭਾਈਚਾਰੇ ਦੀ ਤਾਕਤ</w:t>
      </w:r>
    </w:p>
    <w:p/>
    <w:p>
      <w:r xmlns:w="http://schemas.openxmlformats.org/wordprocessingml/2006/main">
        <w:t xml:space="preserve">1. ਮੱਤੀ 16:24-25 - ਤਦ ਯਿਸੂ ਨੇ ਆਪਣੇ ਚੇਲਿਆਂ ਨੂੰ ਕਿਹਾ, ਜੋ ਕੋਈ ਮੇਰੇ ਪਿੱਛੇ ਆਉਣਾ ਚਾਹੁੰਦਾ ਹੈ, ਉਹ ਆਪਣੇ ਆਪ ਦਾ ਇਨਕਾਰ ਕਰੇ, ਅਤੇ ਆਪਣੀ ਸਲੀਬ ਚੁੱਕ ਕੇ ਮੇਰੇ ਪਿੱਛੇ ਚੱਲੇ। ਕਿਉਂਕਿ ਜੋ ਕੋਈ ਆਪਣੀ ਜਾਨ ਬਚਾਉਣੀ ਚਾਹੁੰਦਾ ਹੈ ਉਹ ਉਸਨੂੰ ਗੁਆ ਲਵੇਗਾ, ਪਰ ਜੋ ਕੋਈ ਮੇਰੀ ਖਾਤਰ ਆਪਣੀ ਜਾਨ ਗੁਆਵੇ ਉਹ ਉਸਨੂੰ ਪਾ ਲਵੇਗਾ।</w:t>
      </w:r>
    </w:p>
    <w:p/>
    <w:p>
      <w:r xmlns:w="http://schemas.openxmlformats.org/wordprocessingml/2006/main">
        <w:t xml:space="preserve">2. ਗਲਾਤੀਆਂ 6:2-5 - ਇੱਕ ਦੂਜੇ ਦੇ ਬੋਝ ਨੂੰ ਚੁੱਕੋ, ਅਤੇ ਇਸ ਤਰ੍ਹਾਂ ਮਸੀਹ ਦੇ ਕਾਨੂੰਨ ਨੂੰ ਪੂਰਾ ਕਰੋ। ਕਿਉਂਕਿ ਜੇ ਕੋਈ ਆਪਣੇ ਆਪ ਨੂੰ ਕੁਝ ਸਮਝਦਾ ਹੈ, ਜਦੋਂ ਉਹ ਕੁਝ ਵੀ ਨਹੀਂ ਹੈ, ਤਾਂ ਉਹ ਆਪਣੇ ਆਪ ਨੂੰ ਧੋਖਾ ਦਿੰਦਾ ਹੈ। ਪਰ ਹਰ ਇੱਕ ਆਪਣੇ ਕੰਮ ਦੀ ਜਾਂਚ ਕਰੇ, ਅਤੇ ਤਦ ਉਹ ਆਪਣੇ ਆਪ ਵਿੱਚ ਅਨੰਦ ਹੋਵੇਗਾ, ਨਾ ਕਿ ਦੂਜੇ ਵਿੱਚ. ਕਿਉਂਕਿ ਹਰੇਕ ਨੂੰ ਆਪਣਾ ਭਾਰ ਚੁੱਕਣਾ ਪਵੇਗਾ। ਜਿਸ ਨੂੰ ਬਚਨ ਸਿਖਾਇਆ ਜਾਂਦਾ ਹੈ, ਉਸਨੂੰ ਸਿਖਾਉਣ ਵਾਲੇ ਨਾਲ ਸਾਰੀਆਂ ਚੰਗੀਆਂ ਗੱਲਾਂ ਵਿੱਚ ਹਿੱਸਾ ਲੈਣ ਦਿਓ।</w:t>
      </w:r>
    </w:p>
    <w:p/>
    <w:p>
      <w:r xmlns:w="http://schemas.openxmlformats.org/wordprocessingml/2006/main">
        <w:t xml:space="preserve">ਕੂਚ 27:8 ਤੁਸੀਂ ਇਸ ਨੂੰ ਬੋਰਡਾਂ ਨਾਲ ਖੋਖਲੇ ਬਣਾਉ: ਜਿਵੇਂ ਇਹ ਤੁਹਾਨੂੰ ਪਹਾੜ ਵਿੱਚ ਦਿਖਾਇਆ ਗਿਆ ਸੀ, ਉਸੇ ਤਰ੍ਹਾਂ ਉਹ ਇਸਨੂੰ ਬਣਾਉਣਗੇ।</w:t>
      </w:r>
    </w:p>
    <w:p/>
    <w:p>
      <w:r xmlns:w="http://schemas.openxmlformats.org/wordprocessingml/2006/main">
        <w:t xml:space="preserve">ਯਹੋਵਾਹ ਨੇ ਮੂਸਾ ਨੂੰ ਪਹਾੜ ਉੱਤੇ ਦਿਖਾਏ ਗਏ ਨਮੂਨੇ ਦੇ ਅਨੁਸਾਰ ਇੱਕ ਤੰਬੂ ਬਣਾਉਣ ਦਾ ਹੁਕਮ ਦਿੱਤਾ।</w:t>
      </w:r>
    </w:p>
    <w:p/>
    <w:p>
      <w:r xmlns:w="http://schemas.openxmlformats.org/wordprocessingml/2006/main">
        <w:t xml:space="preserve">1. ਸੰਪੂਰਨਤਾ ਲਈ ਪ੍ਰਭੂ ਦਾ ਨਮੂਨਾ</w:t>
      </w:r>
    </w:p>
    <w:p/>
    <w:p>
      <w:r xmlns:w="http://schemas.openxmlformats.org/wordprocessingml/2006/main">
        <w:t xml:space="preserve">2. ਸਾਡੇ ਜੀਵਨ ਲਈ ਪਰਮੇਸ਼ੁਰ ਦੀ ਯੋਜਨਾ ਦਾ ਪਾਲਣ ਕਰਨਾ</w:t>
      </w:r>
    </w:p>
    <w:p/>
    <w:p>
      <w:r xmlns:w="http://schemas.openxmlformats.org/wordprocessingml/2006/main">
        <w:t xml:space="preserve">1. ਕੂਚ 25:9 - ਡੇਹਰੇ ਦੇ ਨਮੂਨੇ ਅਤੇ ਉਸ ਦੇ ਸਾਰੇ ਯੰਤਰਾਂ ਦੇ ਨਮੂਨੇ ਦੇ ਅਨੁਸਾਰ, ਜੋ ਮੈਂ ਤੁਹਾਨੂੰ ਦਿਖਾ ਰਿਹਾ ਹਾਂ, ਤੁਸੀਂ ਇਸ ਨੂੰ ਉਸੇ ਤਰ੍ਹਾਂ ਬਣਾਓਗੇ।</w:t>
      </w:r>
    </w:p>
    <w:p/>
    <w:p>
      <w:r xmlns:w="http://schemas.openxmlformats.org/wordprocessingml/2006/main">
        <w:t xml:space="preserve">2. ਇਬਰਾਨੀਆਂ 8:5 - ਜੋ ਸਵਰਗੀ ਵਸਤੂਆਂ ਦੇ ਨਮੂਨੇ ਅਤੇ ਪਰਛਾਵੇਂ ਦੀ ਸੇਵਾ ਕਰਦੇ ਹਨ, ਜਿਵੇਂ ਕਿ ਮੂਸਾ ਨੂੰ ਪਰਮੇਸ਼ੁਰ ਦੁਆਰਾ ਨਸੀਹਤ ਦਿੱਤੀ ਗਈ ਸੀ ਜਦੋਂ ਉਹ ਤੰਬੂ ਬਣਾਉਣ ਜਾ ਰਿਹਾ ਸੀ: ਕਿਉਂਕਿ, ਵੇਖੋ, ਉਹ ਕਹਿੰਦਾ ਹੈ, ਕਿ ਤੁਸੀਂ ਸਭ ਕੁਝ ਦਿਖਾਏ ਗਏ ਨਮੂਨੇ ਦੇ ਅਨੁਸਾਰ ਬਣਾਓ ਤੁਹਾਨੂੰ ਪਹਾੜ ਵਿੱਚ.</w:t>
      </w:r>
    </w:p>
    <w:p/>
    <w:p>
      <w:r xmlns:w="http://schemas.openxmlformats.org/wordprocessingml/2006/main">
        <w:t xml:space="preserve">ਕੂਚ 27:9 ਅਤੇ ਤੰਬੂ ਦਾ ਵੇਹੜਾ ਬਣਾਉ, ਦੱਖਣ ਵੱਲ ਦੱਖਣ ਵਾਲੇ ਪਾਸੇ ਲਈ ਇੱਕ ਪਾਸੇ ਸੌ ਹੱਥ ਲੰਮੀ ਬਰੀਕ ਲਿਨਨ ਦੇ ਵਿਹੜੇ ਦੇ ਲਈ ਲਟਕਣੀਆਂ ਹੋਣਗੀਆਂ।</w:t>
      </w:r>
    </w:p>
    <w:p/>
    <w:p>
      <w:r xmlns:w="http://schemas.openxmlformats.org/wordprocessingml/2006/main">
        <w:t xml:space="preserve">ਯਹੋਵਾਹ ਨੇ ਮੂਸਾ ਨੂੰ ਤੰਬੂ ਦੇ ਲਈ ਇੱਕ ਵਿਹੜਾ ਬਣਾਉਣ ਲਈ ਕਿਹਾ, ਜੋ ਕਿ ਦੱਖਣ ਵਾਲੇ ਪਾਸੇ ਸੌ ਹੱਥ ਲੰਬੇ ਸਨ।</w:t>
      </w:r>
    </w:p>
    <w:p/>
    <w:p>
      <w:r xmlns:w="http://schemas.openxmlformats.org/wordprocessingml/2006/main">
        <w:t xml:space="preserve">1. ਪ੍ਰਭੂ ਦੀ ਹਜ਼ੂਰੀ ਵਿੱਚ ਰਹਿਣਾ - ਕਿਵੇਂ ਤੰਬੂ ਅਤੇ ਇਸ ਦਾ ਦਰਬਾਰ ਸਾਡੇ ਜੀਵਨ ਵਿੱਚ ਪਰਮੇਸ਼ੁਰ ਦੀ ਮੌਜੂਦਗੀ ਦੀ ਯਾਦ ਦਿਵਾਉਂਦਾ ਹੈ।</w:t>
      </w:r>
    </w:p>
    <w:p/>
    <w:p>
      <w:r xmlns:w="http://schemas.openxmlformats.org/wordprocessingml/2006/main">
        <w:t xml:space="preserve">2. ਪਵਿੱਤਰਤਾ ਦੀ ਸੁੰਦਰਤਾ - ਪ੍ਰਭੂ ਦੇ ਘਰ ਵਿਚ ਸੁੰਦਰਤਾ ਅਤੇ ਪਵਿੱਤਰਤਾ ਬਣਾਈ ਰੱਖਣ ਦੀ ਮਹੱਤਤਾ।</w:t>
      </w:r>
    </w:p>
    <w:p/>
    <w:p>
      <w:r xmlns:w="http://schemas.openxmlformats.org/wordprocessingml/2006/main">
        <w:t xml:space="preserve">1. ਪਰਕਾਸ਼ ਦੀ ਪੋਥੀ 21:21 - ਅਤੇ ਬਾਰਾਂ ਦਰਵਾਜ਼ੇ ਬਾਰਾਂ ਮੋਤੀ ਸਨ; ਹਰ ਦਰਵਾਜ਼ਾ ਇੱਕ ਮੋਤੀ ਦਾ ਸੀ: ਅਤੇ ਸ਼ਹਿਰ ਦੀ ਗਲੀ ਸ਼ੁੱਧ ਸੋਨੇ ਦੀ ਸੀ, ਜਿਵੇਂ ਕਿ ਇਹ ਪਾਰਦਰਸ਼ੀ ਸ਼ੀਸ਼ੇ ਦੀ ਸੀ।</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ਕੂਚ 27:10 ਅਤੇ ਉਸ ਦੇ ਵੀਹ ਥੰਮ੍ਹ ਅਤੇ ਉਨ੍ਹਾਂ ਦੀਆਂ ਵੀਹ ਚੀਥੀਆਂ ਪਿੱਤਲ ਦੀਆਂ ਹੋਣਗੀਆਂ। ਥੰਮ੍ਹਾਂ ਦੀਆਂ ਕੁੰਡੀਆਂ ਅਤੇ ਉਨ੍ਹਾਂ ਦੀਆਂ ਪੱਟੀਆਂ ਚਾਂਦੀ ਦੀਆਂ ਹੋਣ।</w:t>
      </w:r>
    </w:p>
    <w:p/>
    <w:p>
      <w:r xmlns:w="http://schemas.openxmlformats.org/wordprocessingml/2006/main">
        <w:t xml:space="preserve">ਇਹ ਹਵਾਲਾ ਯਹੋਵਾਹ ਦੇ ਡੇਰੇ ਵਿੱਚ ਹੋਮ ਬਲੀ ਦੀ ਜਗਵੇਦੀ ਦੇ ਨਿਰਮਾਣ ਬਾਰੇ ਗੱਲ ਕਰਦਾ ਹੈ।</w:t>
      </w:r>
    </w:p>
    <w:p/>
    <w:p>
      <w:r xmlns:w="http://schemas.openxmlformats.org/wordprocessingml/2006/main">
        <w:t xml:space="preserve">1: ਡੇਹਰੇ ਦੀ ਉਸਾਰੀ ਤੋਂ ਅਸੀਂ ਸਿੱਖ ਸਕਦੇ ਹਾਂ ਕਿ ਸਾਨੂੰ ਆਪਣੀ ਜ਼ਿੰਦਗੀ ਦੇ ਕੇਂਦਰ ਵਿਚ ਪਰਮੇਸ਼ੁਰ ਨੂੰ ਰੱਖਣਾ ਚਾਹੀਦਾ ਹੈ।</w:t>
      </w:r>
    </w:p>
    <w:p/>
    <w:p>
      <w:r xmlns:w="http://schemas.openxmlformats.org/wordprocessingml/2006/main">
        <w:t xml:space="preserve">2: ਸਾਨੂੰ ਪਰਮੇਸ਼ੁਰ ਨੂੰ ਉਸੇ ਤਰ੍ਹਾਂ ਸਮਰਪਿਤ ਹੋਣ ਦੀ ਕੋਸ਼ਿਸ਼ ਕਰਨੀ ਚਾਹੀਦੀ ਹੈ ਜਿਵੇਂ ਇਸਰਾਏਲੀ ਡੇਹਰੇ ਦੀ ਉਸਾਰੀ ਵਿਚ ਸਨ।</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ਕੂਚ 27:11 ਅਤੇ ਇਸੇ ਤਰ੍ਹਾਂ ਉੱਤਰ ਵਾਲੇ ਪਾਸੇ ਲਈ ਸੌ ਹੱਥ ਲੰਮੀਆਂ ਲਟਕੀਆਂ ਹੋਣਗੀਆਂ ਅਤੇ ਉਸ ਦੇ ਵੀਹ ਥੰਮ੍ਹ ਅਤੇ ਪਿੱਤਲ ਦੀਆਂ ਵੀਹ ਚੀਥੀਆਂ ਹੋਣਗੀਆਂ। ਥੰਮ੍ਹਾਂ ਦੀਆਂ ਕੁੰਡੀਆਂ ਅਤੇ ਚਾਂਦੀ ਦੇ ਉਨ੍ਹਾਂ ਦੇ ਪੱਲੇ।</w:t>
      </w:r>
    </w:p>
    <w:p/>
    <w:p>
      <w:r xmlns:w="http://schemas.openxmlformats.org/wordprocessingml/2006/main">
        <w:t xml:space="preserve">ਯਹੋਵਾਹ ਨੇ ਵੀਹ ਥੰਮ੍ਹਾਂ ਅਤੇ ਉਨ੍ਹਾਂ ਦੀਆਂ ਚੀਥੀਆਂ ਨੂੰ ਡੇਹਰੇ ਦੇ ਉੱਤਰ ਵਾਲੇ ਪਾਸੇ ਸਥਾਪਤ ਕਰਨ ਦਾ ਹੁਕਮ ਦਿੱਤਾ, ਹਰੇਕ ਥੰਮ੍ਹ ਦੀ ਲੰਬਾਈ ਇੱਕ ਹੱਥ ਅਤੇ ਚਾਂਦੀ ਦੀਆਂ ਕੁੰਡੀਆਂ ਅਤੇ ਪਟੜੀਆਂ ਨਾਲ ਹੋਣ।</w:t>
      </w:r>
    </w:p>
    <w:p/>
    <w:p>
      <w:r xmlns:w="http://schemas.openxmlformats.org/wordprocessingml/2006/main">
        <w:t xml:space="preserve">1. ਤੰਬੂ ਨੂੰ ਹੁਕਮ ਦੇਣ ਵਿੱਚ ਪ੍ਰਭੂ ਦੀ ਸੰਪੂਰਨਤਾ</w:t>
      </w:r>
    </w:p>
    <w:p/>
    <w:p>
      <w:r xmlns:w="http://schemas.openxmlformats.org/wordprocessingml/2006/main">
        <w:t xml:space="preserve">2. ਡੇਰੇ ਦੀ ਪਵਿੱਤਰਤਾ ਅਤੇ ਵਿਸ਼ਵਾਸੀਆਂ ਲਈ ਇਸਦਾ ਮਹੱਤਵ</w:t>
      </w:r>
    </w:p>
    <w:p/>
    <w:p>
      <w:r xmlns:w="http://schemas.openxmlformats.org/wordprocessingml/2006/main">
        <w:t xml:space="preserve">1. ਕੂਚ 25:8-9 -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ਇਬਰਾਨੀਆਂ 9:11-12 - ਪਰ ਮਸੀਹ ਆਉਣ ਵਾਲੀਆਂ ਚੰਗੀਆਂ ਚੀਜ਼ਾਂ ਦਾ ਪ੍ਰਧਾਨ ਜਾਜਕ ਬਣ ਕੇ, ਇੱਕ ਵੱਡੇ ਅਤੇ ਵਧੇਰੇ ਸੰਪੂਰਣ ਤੰਬੂ ਦੁਆਰਾ, ਹੱਥਾਂ ਨਾਲ ਨਹੀਂ ਬਣਾਇਆ ਗਿਆ, ਭਾਵ ਇਸ ਇਮਾਰਤ ਦਾ ਨਹੀਂ; ਨਾ ਹੀ ਬੱਕਰੀਆਂ ਅਤੇ ਵੱਛਿਆਂ ਦੇ ਲਹੂ ਦੁਆਰਾ, ਪਰ ਉਹ ਆਪਣੇ ਲਹੂ ਦੁਆਰਾ ਪਵਿੱਤਰ ਸਥਾਨ ਵਿੱਚ ਇੱਕ ਵਾਰ ਪ੍ਰਵੇਸ਼ ਕੀਤਾ, ਸਾਡੇ ਲਈ ਸਦੀਪਕ ਛੁਟਕਾਰਾ ਪਾ ਕੇ.</w:t>
      </w:r>
    </w:p>
    <w:p/>
    <w:p>
      <w:r xmlns:w="http://schemas.openxmlformats.org/wordprocessingml/2006/main">
        <w:t xml:space="preserve">ਕੂਚ 27:12 ਅਤੇ ਪੱਛਮ ਵਾਲੇ ਪਾਸੇ ਵਿਹੜੇ ਦੀ ਚੌੜਾਈ ਲਈ ਪੰਜਾਹ ਹੱਥ ਦੇ ਪਰਦੇ ਹੋਣਗੇ: ਉਹਨਾਂ ਦੇ ਥੰਮ੍ਹ ਦਸ ਅਤੇ ਉਹਨਾਂ ਦੀਆਂ ਚੀਥੀਆਂ ਦਸ।</w:t>
      </w:r>
    </w:p>
    <w:p/>
    <w:p>
      <w:r xmlns:w="http://schemas.openxmlformats.org/wordprocessingml/2006/main">
        <w:t xml:space="preserve">ਡੇਹਰੇ ਦੇ ਵਿਹੜੇ ਵਿੱਚ ਪੱਛਮ ਵਾਲੇ ਪਾਸੇ ਪੰਜਾਹ ਹੱਥ ਲੰਮੀਆਂ ਲਟਕਦੀਆਂ ਸਨ, ਜਿਨ੍ਹਾਂ ਵਿੱਚ ਦਸ ਥੰਮ੍ਹ ਅਤੇ ਦਸ ਚੀਥੀਆਂ ਸਨ।</w:t>
      </w:r>
    </w:p>
    <w:p/>
    <w:p>
      <w:r xmlns:w="http://schemas.openxmlformats.org/wordprocessingml/2006/main">
        <w:t xml:space="preserve">1: ਪਰਮੇਸ਼ੁਰ ਸਾਨੂੰ ਸਾਡੇ ਦੇਣ ਵਿੱਚ ਖੁੱਲ੍ਹੇ ਦਿਲ ਵਾਲੇ ਹੋਣ ਲਈ ਕਹਿੰਦਾ ਹੈ, ਇੱਥੋਂ ਤੱਕ ਕਿ ਵੱਡੀਆਂ ਕੁਰਬਾਨੀਆਂ ਕਰਨ ਦੇ ਬਿੰਦੂ ਤੱਕ।</w:t>
      </w:r>
    </w:p>
    <w:p/>
    <w:p>
      <w:r xmlns:w="http://schemas.openxmlformats.org/wordprocessingml/2006/main">
        <w:t xml:space="preserve">2: ਯਹੋਵਾਹ ਪ੍ਰਤੀ ਸਾਡੀ ਸ਼ਰਧਾ ਸਾਡੇ ਸਰੀਰਕ ਕੰਮਾਂ ਤੋਂ ਝਲਕਣੀ ਚਾਹੀਦੀ ਹੈ, ਜਿਵੇਂ ਕਿ ਪਰਮੇਸ਼ੁਰ ਦੀਆਂ ਹਿਦਾਇਤਾਂ ਅਨੁਸਾਰ ਡੇਹਰੇ ਨੂੰ ਬਣਾਉਣਾ।</w:t>
      </w:r>
    </w:p>
    <w:p/>
    <w:p>
      <w:r xmlns:w="http://schemas.openxmlformats.org/wordprocessingml/2006/main">
        <w:t xml:space="preserve">1:2 ਕੁਰਿੰਥੀਆਂ 9:7 - ਹਰ ਇੱਕ ਨੂੰ ਆਪਣੇ ਦਿਲ ਵਿੱਚ ਨਿਸ਼ਚਤ ਰੂਪ ਵਿੱਚ ਦੇਣਾ ਚਾਹੀਦਾ ਹੈ, ਨਾ ਕਿ ਝਿਜਕ ਜਾਂ ਮਜਬੂਰੀ ਵਿੱਚ, ਕਿਉਂਕਿ ਪਰਮੇਸ਼ੁਰ ਖੁਸ਼ੀ ਨਾਲ ਦੇਣ ਵਾਲੇ ਨੂੰ ਪਿਆਰ ਕਰਦਾ ਹੈ।</w:t>
      </w:r>
    </w:p>
    <w:p/>
    <w:p>
      <w:r xmlns:w="http://schemas.openxmlformats.org/wordprocessingml/2006/main">
        <w:t xml:space="preserve">2:1 ਇਤਹਾਸ 29:2-3 - ਤਦ ਰਾਜਾ ਦਾਊਦ ਨੇ ਸਾਰੀ ਸਭਾ ਨੂੰ ਆਖਿਆ, ਮੇਰਾ ਪੁੱਤਰ ਸੁਲੇਮਾਨ, ਜਿਸ ਨੂੰ ਪਰਮੇਸ਼ੁਰ ਨੇ ਚੁਣਿਆ ਹੈ, ਜਵਾਨ ਅਤੇ ਤਜਰਬੇਕਾਰ ਹੈ। ਕੰਮ ਮਹਾਨ ਹੈ, ਕਿਉਂਕਿ ਇਹ ਮਹਿਲ ਢਾਂਚਾ ਮਨੁੱਖ ਲਈ ਨਹੀਂ ਹੈ, ਪਰ ਪ੍ਰਭੂ ਪ੍ਰਮਾਤਮਾ ਲਈ ਹੈ।</w:t>
      </w:r>
    </w:p>
    <w:p/>
    <w:p>
      <w:r xmlns:w="http://schemas.openxmlformats.org/wordprocessingml/2006/main">
        <w:t xml:space="preserve">ਕੂਚ 27:13 ਅਤੇ ਪੂਰਬ ਵਾਲੇ ਪਾਸੇ ਦੇ ਵਿਹੜੇ ਦੀ ਚੌੜਾਈ ਪੂਰਬ ਵੱਲ ਪੰਜਾਹ ਹੱਥ ਹੋਵੇਗੀ।</w:t>
      </w:r>
    </w:p>
    <w:p/>
    <w:p>
      <w:r xmlns:w="http://schemas.openxmlformats.org/wordprocessingml/2006/main">
        <w:t xml:space="preserve">ਇਹ ਹਵਾਲਾ ਤੰਬੂ ਦੇ ਵਿਹੜੇ ਦੀ ਲੰਬਾਈ ਬਾਰੇ ਦੱਸਦਾ ਹੈ, ਜੋ ਪੂਰਬ ਵਾਲੇ ਪਾਸੇ ਪੰਜਾਹ ਹੱਥ ਸੀ।</w:t>
      </w:r>
    </w:p>
    <w:p/>
    <w:p>
      <w:r xmlns:w="http://schemas.openxmlformats.org/wordprocessingml/2006/main">
        <w:t xml:space="preserve">1. ਤੰਬੂ: ਪਰਮੇਸ਼ੁਰ ਦੀ ਪਵਿੱਤਰਤਾ ਲਈ ਇੱਕ ਸਮਾਰਕ</w:t>
      </w:r>
    </w:p>
    <w:p/>
    <w:p>
      <w:r xmlns:w="http://schemas.openxmlformats.org/wordprocessingml/2006/main">
        <w:t xml:space="preserve">2. ਸਾਡੇ ਜੀਵਨ ਵਿੱਚ ਸੀਮਾਵਾਂ ਨਿਰਧਾਰਤ ਕਰਨ ਦੀ ਮਹੱਤਤਾ</w:t>
      </w:r>
    </w:p>
    <w:p/>
    <w:p>
      <w:r xmlns:w="http://schemas.openxmlformats.org/wordprocessingml/2006/main">
        <w:t xml:space="preserve">1. ਕੂਚ 25:8-9 - ਮੈਨੂੰ ਇੱਕ ਪਵਿੱਤਰ ਅਸਥਾਨ ਬਣਾਉ, ਤਾਂ ਜੋ ਮੈਂ ਉਨ੍ਹਾਂ ਵਿੱਚ ਨਿਵਾਸ ਕਰ ਸਕਾਂ। ਉਹ ਸਭ ਕੁਝ ਜੋ ਮੈਂ ਤੁਹਾਨੂੰ ਦਿਖਾ ਰਿਹਾ ਹਾਂ, ਅਰਥਾਤ ਡੇਹਰੇ ਦਾ ਨਮੂਨਾ ਅਤੇ ਉਸ ਦੇ ਸਾਰੇ ਸਮਾਨ ਦੇ ਨਮੂਨੇ ਦੇ ਅਨੁਸਾਰ, ਤੁਸੀਂ ਇਸ ਨੂੰ ਬਣਾਓ।</w:t>
      </w:r>
    </w:p>
    <w:p/>
    <w:p>
      <w:r xmlns:w="http://schemas.openxmlformats.org/wordprocessingml/2006/main">
        <w:t xml:space="preserve">2. 1 ਕੁਰਿੰਥੀਆਂ 6:19-20 -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ਕੂਚ 27:14 ਫਾਟਕ ਦੇ ਇੱਕ ਪਾਸੇ ਦੀਆਂ ਲਟਕੀਆਂ ਪੰਦਰਾਂ ਹੱਥ ਹੋਣੀਆਂ ਚਾਹੀਦੀਆਂ ਹਨ: ਉਹਨਾਂ ਦੇ ਥੰਮ੍ਹ ਤਿੰਨ ਅਤੇ ਉਹਨਾਂ ਦੀਆਂ ਚੀਥੀਆਂ ਤਿੰਨ।</w:t>
      </w:r>
    </w:p>
    <w:p/>
    <w:p>
      <w:r xmlns:w="http://schemas.openxmlformats.org/wordprocessingml/2006/main">
        <w:t xml:space="preserve">ਬੀਤਣ ਤੰਬੂ ਦੇ ਦਰਵਾਜ਼ੇ ਦੇ ਫਾਂਸੀ ਅਤੇ ਥੰਮ੍ਹਾਂ ਦੇ ਮਾਪ ਦਾ ਵਰਣਨ ਕਰਦਾ ਹੈ।</w:t>
      </w:r>
    </w:p>
    <w:p/>
    <w:p>
      <w:r xmlns:w="http://schemas.openxmlformats.org/wordprocessingml/2006/main">
        <w:t xml:space="preserve">1: ਅਸੀਂ ਵੀ ਆਪਣੀ ਜ਼ਿੰਦਗੀ ਨੂੰ ਮਜ਼ਬੂਤ ਨੀਂਹ 'ਤੇ ਕਾਇਮ ਕਰ ਸਕਦੇ ਹਾਂ ਜਿਵੇਂ ਡੇਹਰੇ ਦਾ ਦਰਵਾਜ਼ਾ ਮਜ਼ਬੂਤ ਨੀਂਹ 'ਤੇ ਬਣਾਇਆ ਗਿਆ ਸੀ।</w:t>
      </w:r>
    </w:p>
    <w:p/>
    <w:p>
      <w:r xmlns:w="http://schemas.openxmlformats.org/wordprocessingml/2006/main">
        <w:t xml:space="preserve">2: ਤੰਬੂ ਦਾ ਦਰਵਾਜ਼ਾ ਕਾਇਮ ਰਹਿਣ ਲਈ ਬਣਾਇਆ ਗਿਆ ਸੀ, ਅਤੇ ਸਾਡੀਆਂ ਜ਼ਿੰਦਗੀਆਂ ਵੀ ਕਾਇਮ ਰਹਿਣ ਲਈ ਬਣਾਈਆਂ ਜਾਣੀਆਂ ਚਾਹੀਦੀਆਂ ਹਨ।</w:t>
      </w:r>
    </w:p>
    <w:p/>
    <w:p>
      <w:r xmlns:w="http://schemas.openxmlformats.org/wordprocessingml/2006/main">
        <w:t xml:space="preserve">1: ਕਹਾਉਤਾਂ 10:25 ਜਿਵੇਂ ਤੂਫ਼ਾਨ ਲੰਘਦਾ ਹੈ, ਦੁਸ਼ਟ ਨਹੀਂ ਰਹਿੰਦਾ, ਪਰ ਧਰਮੀ ਇੱਕ ਸਦੀਵੀ ਨੀਂਹ ਹੈ।</w:t>
      </w:r>
    </w:p>
    <w:p/>
    <w:p>
      <w:r xmlns:w="http://schemas.openxmlformats.org/wordprocessingml/2006/main">
        <w:t xml:space="preserve">2: ਮੱਤੀ 7:24-25 ਇਸ ਲਈ ਜੋ ਕੋਈ ਵੀ ਮੇਰੀਆਂ ਇਨ੍ਹਾਂ ਗੱਲਾਂ ਨੂੰ ਸੁਣਦਾ ਹੈ ਅਤੇ ਉਨ੍ਹਾਂ ਉੱਤੇ ਅਮਲ ਕਰਦਾ ਹੈ, ਮੈਂ ਉਸ ਦੀ ਤੁਲਨਾ ਇੱਕ ਬੁੱਧੀਮਾਨ ਆਦਮੀ ਨਾਲ ਕਰਾਂਗਾ, ਜਿਸ ਨੇ ਆਪਣਾ ਘਰ ਇੱਕ ਚੱਟਾਨ ਉੱਤੇ ਬਣਾਇਆ: ਅਤੇ ਮੀਂਹ ਵਰ੍ਹਿਆ, ਹੜ੍ਹ ਆਏ ਅਤੇ ਹਵਾਵਾਂ ਆਈਆਂ। ਉਡਾ ਦਿੱਤਾ, ਅਤੇ ਉਸ ਘਰ ਨੂੰ ਕੁੱਟਿਆ; ਅਤੇ ਇਹ ਡਿੱਗਿਆ ਨਹੀਂ: ਕਿਉਂਕਿ ਇਹ ਇੱਕ ਚੱਟਾਨ ਉੱਤੇ ਸਥਾਪਿਤ ਕੀਤਾ ਗਿਆ ਸੀ।</w:t>
      </w:r>
    </w:p>
    <w:p/>
    <w:p>
      <w:r xmlns:w="http://schemas.openxmlformats.org/wordprocessingml/2006/main">
        <w:t xml:space="preserve">ਕੂਚ 27:15 ਅਤੇ ਦੂਜੇ ਪਾਸੇ ਪੰਦਰਾਂ ਹੱਥ ਲਟਕਣਗੇ: ਉਨ੍ਹਾਂ ਦੇ ਥੰਮ੍ਹ ਤਿੰਨ ਅਤੇ ਉਨ੍ਹਾਂ ਦੀਆਂ ਚੀਥੀਆਂ ਤਿੰਨ।</w:t>
      </w:r>
    </w:p>
    <w:p/>
    <w:p>
      <w:r xmlns:w="http://schemas.openxmlformats.org/wordprocessingml/2006/main">
        <w:t xml:space="preserve">ਕੂਚ 27:15 ਦੀਆਂ ਹਿਦਾਇਤਾਂ ਤੰਬੂ ਦੇ ਨਿਰਮਾਣ ਦਾ ਵਰਣਨ ਕਰਦੀਆਂ ਹਨ, ਜਿਸ ਵਿੱਚ ਸਤਰਾਂ ਦੇ ਮਾਪ ਅਤੇ ਥੰਮ੍ਹਾਂ ਅਤੇ ਸਾਕਟਾਂ ਦੀ ਗਿਣਤੀ ਸ਼ਾਮਲ ਹੈ।</w:t>
      </w:r>
    </w:p>
    <w:p/>
    <w:p>
      <w:r xmlns:w="http://schemas.openxmlformats.org/wordprocessingml/2006/main">
        <w:t xml:space="preserve">1. ਕੂਚ 27 ਵਿੱਚ ਤੰਬੂ ਲਈ ਪਰਮੇਸ਼ੁਰ ਦਾ ਡਿਜ਼ਾਈਨ ਸਾਨੂੰ ਪਰਮੇਸ਼ੁਰ ਦੀ ਸੇਵਾ ਵਿੱਚ ਸ਼ੁੱਧਤਾ ਅਤੇ ਵੇਰਵੇ ਦੀ ਮਹੱਤਤਾ ਬਾਰੇ ਸਿਖਾਉਂਦਾ ਹੈ।</w:t>
      </w:r>
    </w:p>
    <w:p/>
    <w:p>
      <w:r xmlns:w="http://schemas.openxmlformats.org/wordprocessingml/2006/main">
        <w:t xml:space="preserve">2. ਕੂਚ 27 ਵਿੱਚ ਤੰਬੂ ਸਾਨੂੰ ਦਿਖਾਉਂਦਾ ਹੈ ਕਿ ਪ੍ਰਭੂ ਆਪਣੇ ਉਦੇਸ਼ਾਂ ਨੂੰ ਪੂਰਾ ਕਰਨ ਵਿੱਚ ਸਾਡੀ ਵਚਨਬੱਧਤਾ ਅਤੇ ਆਗਿਆਕਾਰੀ ਦੀ ਕਦਰ ਕਰਦਾ ਹੈ।</w:t>
      </w:r>
    </w:p>
    <w:p/>
    <w:p>
      <w:r xmlns:w="http://schemas.openxmlformats.org/wordprocessingml/2006/main">
        <w:t xml:space="preserve">1. ਕਹਾਉਤਾਂ 3:5-7 - ਆਪਣੇ ਪੂਰੇ ਦਿਲ ਨਾਲ ਪ੍ਰਭੂ ਵਿੱਚ ਭਰੋਸਾ ਰੱਖੋ ਅਤੇ ਆਪਣੀ ਹੀ ਸਮਝ ਉੱਤੇ ਭਰੋਸਾ ਨਾ ਕਰੋ; ਆਪਣੇ ਸਾਰੇ ਰਾਹਾਂ ਵਿੱਚ ਉਸ ਨੂੰ ਮੰਨੋ, ਅਤੇ ਉਹ ਤੁਹਾਡੇ ਮਾਰਗਾਂ ਨੂੰ ਸਿੱਧਾ ਕਰੇਗਾ।</w:t>
      </w:r>
    </w:p>
    <w:p/>
    <w:p>
      <w:r xmlns:w="http://schemas.openxmlformats.org/wordprocessingml/2006/main">
        <w:t xml:space="preserve">2. 2 ਤਿਮੋਥਿਉਸ 2:15 - ਆਪਣੇ ਆਪ ਨੂੰ ਪ੍ਰਮਾਤਮਾ ਦੇ ਸਾਹਮਣੇ ਇੱਕ ਪ੍ਰਵਾਨਿਤ, ਇੱਕ ਕੰਮ ਕਰਨ ਵਾਲੇ ਵਜੋਂ ਪੇਸ਼ ਕਰਨ ਦੀ ਪੂਰੀ ਕੋਸ਼ਿਸ਼ ਕਰੋ ਜਿਸ ਨੂੰ ਸ਼ਰਮਿੰਦਾ ਹੋਣ ਦੀ ਲੋੜ ਨਹੀਂ ਹੈ ਅਤੇ ਜੋ ਸੱਚ ਦੇ ਬਚਨ ਨੂੰ ਸਹੀ ਢੰਗ ਨਾਲ ਸੰਭਾਲਦਾ ਹੈ।</w:t>
      </w:r>
    </w:p>
    <w:p/>
    <w:p>
      <w:r xmlns:w="http://schemas.openxmlformats.org/wordprocessingml/2006/main">
        <w:t xml:space="preserve">ਕੂਚ 27:16 ਅਤੇ ਵਿਹੜੇ ਦੇ ਫਾਟਕ ਲਈ ਨੀਲੇ, ਬੈਂਗਣੀ, ਕਿਰਮਚੀ ਅਤੇ ਬਰੀਕ ਕੱਤੇ ਹੋਏ ਲਿਨਨ ਦੀ ਇੱਕ ਵੀਹ ਹੱਥ ਲੰਮੀ ਇੱਕ ਟੰਗੀ ਹੋਵੇਗੀ, ਜੋ ਸੂਈ ਨਾਲ ਘੜੀ ਹੋਈ ਹੈ, ਅਤੇ ਉਹਨਾਂ ਦੇ ਥੰਮ੍ਹ ਚਾਰ ਅਤੇ ਉਹਨਾਂ ਦੀਆਂ ਚੀਥੀਆਂ ਚਾਰ ਹੋਣਗੀਆਂ।</w:t>
      </w:r>
    </w:p>
    <w:p/>
    <w:p>
      <w:r xmlns:w="http://schemas.openxmlformats.org/wordprocessingml/2006/main">
        <w:t xml:space="preserve">ਡੇਹਰੇ ਦੇ ਵਿਹੜੇ ਵਿੱਚ ਇੱਕ ਸਜਾਵਟੀ ਟੰਗੀ ਹੋਣੀ ਚਾਹੀਦੀ ਸੀ ਜੋ ਵੀਹ ਹੱਥ ਲੰਮਾ ਸੀ, ਨੀਲੇ, ਬੈਂਗਣੀ, ਕਿਰਮਚੀ ਅਤੇ ਬਰੀਕ ਪਤਲੇ ਲਿਨਨ ਦੀ ਬਣੀ ਹੋਈ ਸੀ ਅਤੇ ਸੂਈਆਂ ਨਾਲ ਸ਼ਿੰਗਾਰੀ ਹੋਈ ਸੀ। ਇਸ ਵਿੱਚ ਚਾਰ ਥੰਮ੍ਹ ਅਤੇ ਚਾਰ ਚੀਥੀਆਂ ਹੋਣੀਆਂ ਸਨ।</w:t>
      </w:r>
    </w:p>
    <w:p/>
    <w:p>
      <w:r xmlns:w="http://schemas.openxmlformats.org/wordprocessingml/2006/main">
        <w:t xml:space="preserve">1. ਅਦਾਲਤ ਦੀ ਸਜਾਵਟ: ਸੁੰਦਰਤਾ ਅਤੇ ਪਵਿੱਤਰਤਾ ਵਿੱਚ ਇੱਕ ਸਬਕ</w:t>
      </w:r>
    </w:p>
    <w:p/>
    <w:p>
      <w:r xmlns:w="http://schemas.openxmlformats.org/wordprocessingml/2006/main">
        <w:t xml:space="preserve">2. ਤੰਬੂ: ਉਸ ਦੇ ਲੋਕਾਂ ਨਾਲ ਪਰਮੇਸ਼ੁਰ ਦੀ ਮੌਜੂਦਗੀ ਦਾ ਪ੍ਰਤੀਕ</w:t>
      </w:r>
    </w:p>
    <w:p/>
    <w:p>
      <w:r xmlns:w="http://schemas.openxmlformats.org/wordprocessingml/2006/main">
        <w:t xml:space="preserve">1. ਕੁਲੁੱਸੀਆਂ 3:12-14 - ਫਿਰ, ਪਰਮੇਸ਼ੁਰ ਦੇ ਚੁਣੇ ਹੋਏ, ਪਵਿੱਤਰ ਅਤੇ ਪਿਆਰੇ, ਦਿਆਲੂ ਦਿਲ, ਦਿਆਲਤਾ, ਨਿਮਰਤਾ, ਨਿਮਰਤਾ ਅਤੇ ਧੀਰਜ ਨੂੰ ਪਹਿਨੋ।</w:t>
      </w:r>
    </w:p>
    <w:p/>
    <w:p>
      <w:r xmlns:w="http://schemas.openxmlformats.org/wordprocessingml/2006/main">
        <w:t xml:space="preserve">2. ਜ਼ਬੂਰ 84:1-2 - ਹੇ ਸੈਨਾਂ ਦੇ ਪ੍ਰਭੂ, ਤੇਰਾ ਨਿਵਾਸ ਸਥਾਨ ਕਿੰਨਾ ਸੋਹਣਾ ਹੈ! ਮੇਰੀ ਆਤਮਾ ਪ੍ਰਭੂ ਦੇ ਦਰਬਾਰ ਲਈ ਤਰਸਦੀ ਹੈ, ਹਾਂ, ਬੇਹੋਸ਼ ਹੋ ਜਾਂਦੀ ਹੈ; ਮੇਰਾ ਦਿਲ ਅਤੇ ਸਰੀਰ ਜਿਉਂਦੇ ਪਰਮੇਸ਼ੁਰ ਲਈ ਖੁਸ਼ੀ ਲਈ ਗਾਉਂਦੇ ਹਨ।</w:t>
      </w:r>
    </w:p>
    <w:p/>
    <w:p>
      <w:r xmlns:w="http://schemas.openxmlformats.org/wordprocessingml/2006/main">
        <w:t xml:space="preserve">ਕੂਚ 27:17 ਵਿਹੜੇ ਦੇ ਆਲੇ-ਦੁਆਲੇ ਦੇ ਸਾਰੇ ਥੰਮ੍ਹ ਚਾਂਦੀ ਨਾਲ ਭਰੇ ਜਾਣ। ਉਨ੍ਹਾਂ ਦੀਆਂ ਕੁੰਡੀਆਂ ਚਾਂਦੀ ਦੀਆਂ ਅਤੇ ਉਨ੍ਹਾਂ ਦੀਆਂ ਚੀਥੀਆਂ ਪਿੱਤਲ ਦੀਆਂ ਹੋਣਗੀਆਂ।</w:t>
      </w:r>
    </w:p>
    <w:p/>
    <w:p>
      <w:r xmlns:w="http://schemas.openxmlformats.org/wordprocessingml/2006/main">
        <w:t xml:space="preserve">ਡੇਰੇ ਦੇ ਵਿਹੜੇ ਨੂੰ ਚਾਂਦੀ ਨਾਲ ਭਰੇ ਹੋਏ ਥੰਮ੍ਹਾਂ ਨਾਲ ਘਿਰਿਆ ਹੋਇਆ ਸੀ, ਚਾਂਦੀ ਦੀਆਂ ਕੁੰਡੀਆਂ ਅਤੇ ਪਿੱਤਲ ਦੀਆਂ ਚੀਥੀਆਂ ਨਾਲ।</w:t>
      </w:r>
    </w:p>
    <w:p/>
    <w:p>
      <w:r xmlns:w="http://schemas.openxmlformats.org/wordprocessingml/2006/main">
        <w:t xml:space="preserve">1. ਪਵਿੱਤਰਤਾ ਦੀ ਸੁੰਦਰਤਾ: ਤੰਬੂ ਅਤੇ ਇਸ ਦੇ ਦਰਬਾਰ ਲਈ ਪਰਮੇਸ਼ੁਰ ਦਾ ਡਿਜ਼ਾਈਨ।</w:t>
      </w:r>
    </w:p>
    <w:p/>
    <w:p>
      <w:r xmlns:w="http://schemas.openxmlformats.org/wordprocessingml/2006/main">
        <w:t xml:space="preserve">2. ਮੁਖ਼ਤਿਆਰ ਦੀ ਮਹੱਤਤਾ: ਪਰਮਾਤਮਾ ਦੀਆਂ ਚੀਜ਼ਾਂ ਦੀ ਦੇਖਭਾਲ ਅਤੇ ਸਤਿਕਾਰ.</w:t>
      </w:r>
    </w:p>
    <w:p/>
    <w:p>
      <w:r xmlns:w="http://schemas.openxmlformats.org/wordprocessingml/2006/main">
        <w:t xml:space="preserve">1. 1 ਇਤਹਾਸ 22:14 ਹੁਣ, ਵੇਖੋ, ਮੈਂ ਆਪਣੀ ਮੁਸੀਬਤ ਵਿੱਚ ਯਹੋਵਾਹ ਦੇ ਘਰ ਲਈ ਇੱਕ ਲੱਖ ਤੋੜੇ ਸੋਨਾ ਅਤੇ ਇੱਕ ਹਜ਼ਾਰ ਤੋੜੇ ਚਾਂਦੀ ਤਿਆਰ ਕੀਤੀ ਹੈ। ਅਤੇ ਬਿਨਾਂ ਭਾਰ ਦੇ ਪਿੱਤਲ ਅਤੇ ਲੋਹੇ ਦਾ; ਕਿਉਂਕਿ ਇਹ ਬਹੁਤ ਮਾਤਰਾ ਵਿੱਚ ਹੈ। ਮੈਂ ਲੱਕੜ ਅਤੇ ਪੱਥਰ ਵੀ ਤਿਆਰ ਕੀਤੇ ਹਨ। ਅਤੇ ਤੁਸੀਂ ਇਸ ਵਿੱਚ ਸ਼ਾਮਲ ਕਰ ਸਕਦੇ ਹੋ।</w:t>
      </w:r>
    </w:p>
    <w:p/>
    <w:p>
      <w:r xmlns:w="http://schemas.openxmlformats.org/wordprocessingml/2006/main">
        <w:t xml:space="preserve">2. ਯਸਾਯਾਹ 40:18 ਤਾਂ ਤੁਸੀਂ ਪਰਮੇਸ਼ੁਰ ਦੀ ਤੁਲਨਾ ਕਿਸ ਨਾਲ ਕਰੋਗੇ? ਜਾਂ ਤੁਸੀਂ ਉਸਦੀ ਤੁਲਨਾ ਕਿਸ ਨਾਲ ਕਰੋਗੇ?</w:t>
      </w:r>
    </w:p>
    <w:p/>
    <w:p>
      <w:r xmlns:w="http://schemas.openxmlformats.org/wordprocessingml/2006/main">
        <w:t xml:space="preserve">ਕੂਚ 27:18 ਵਿਹੜੇ ਦੀ ਲੰਬਾਈ ਸੌ ਹੱਥ ਅਤੇ ਚੌੜਾਈ ਹਰ ਥਾਂ ਪੰਜਾਹ ਹੱਥ ਅਤੇ ਉਚਾਈ ਪੰਜ ਹੱਥ ਬਰੀਕ ਲਿਨਨ ਦੇ ਅਤੇ ਉਨ੍ਹਾਂ ਦੀਆਂ ਚੀਥੀਆਂ ਪਿੱਤਲ ਦੀਆਂ ਹੋਣ।</w:t>
      </w:r>
    </w:p>
    <w:p/>
    <w:p>
      <w:r xmlns:w="http://schemas.openxmlformats.org/wordprocessingml/2006/main">
        <w:t xml:space="preserve">ਇਹ ਹਵਾਲਾ ਤੰਬੂ ਦੇ ਵਿਹੜੇ ਦੇ ਮਾਪਾਂ ਦਾ ਵਰਣਨ ਕਰਦਾ ਹੈ, ਜੋ ਕਿ 100 ਹੱਥ ਲੰਬਾ, 50 ਹੱਥ ਚੌੜਾ ਅਤੇ 5 ਹੱਥ ਉੱਚਾ ਹੋਣਾ ਚਾਹੀਦਾ ਹੈ, ਜੋ ਕਿ ਬਰੀਕ ਜੂੜੇ ਹੋਏ ਲਿਨਨ ਅਤੇ ਪਿੱਤਲ ਦੀਆਂ ਸਾਕਟਾਂ ਨਾਲ ਬਣਿਆ ਹੈ।</w:t>
      </w:r>
    </w:p>
    <w:p/>
    <w:p>
      <w:r xmlns:w="http://schemas.openxmlformats.org/wordprocessingml/2006/main">
        <w:t xml:space="preserve">1. ਅਦ੍ਰਿਸ਼ਟ ਨੂੰ ਦੇਖਣਾ: ਸਮੇਂ ਦੇ ਨਾਲ ਪਰਮੇਸ਼ੁਰ ਦੀਆਂ ਯੋਜਨਾਵਾਂ ਕਿਵੇਂ ਸਾਹਮਣੇ ਆਉਂਦੀਆਂ ਹਨ</w:t>
      </w:r>
    </w:p>
    <w:p/>
    <w:p>
      <w:r xmlns:w="http://schemas.openxmlformats.org/wordprocessingml/2006/main">
        <w:t xml:space="preserve">2. ਰੱਬ ਦਾ ਘਰ ਬਣਾਉਣਾ: ਪਰਮੇਸ਼ੁਰ ਨੂੰ ਸਰੋਤ ਸਮਰਪਿਤ ਕਰਨ ਦੀ ਮਹੱਤਤਾ</w:t>
      </w:r>
    </w:p>
    <w:p/>
    <w:p>
      <w:r xmlns:w="http://schemas.openxmlformats.org/wordprocessingml/2006/main">
        <w:t xml:space="preserve">1. ਇਬਰਾਨੀਆਂ 11:10: ਕਿਉਂਕਿ ਉਹ ਉਸ ਸ਼ਹਿਰ ਦੀ ਉਡੀਕ ਕਰਦਾ ਸੀ ਜਿਸਦੀ ਨੀਂਹ ਹੈ, ਜਿਸ ਦਾ ਡਿਜ਼ਾਈਨਰ ਅਤੇ ਨਿਰਮਾਤਾ ਪਰਮੇਸ਼ੁਰ ਹੈ।</w:t>
      </w:r>
    </w:p>
    <w:p/>
    <w:p>
      <w:r xmlns:w="http://schemas.openxmlformats.org/wordprocessingml/2006/main">
        <w:t xml:space="preserve">2. ਕੁਲੁੱਸੀਆਂ 3:17: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ਕੂਚ 27:19 ਡੇਹਰੇ ਦੇ ਸਾਰੇ ਭਾਂਡੇ ਉਸ ਦੀ ਸਾਰੀ ਸੇਵਾ ਵਿੱਚ, ਅਤੇ ਉਸ ਦੀਆਂ ਸਾਰੀਆਂ ਪਿੰਨੀਆਂ ਅਤੇ ਵਿਹੜੇ ਦੀਆਂ ਸਾਰੀਆਂ ਪਿੰਨੀਆਂ ਪਿੱਤਲ ਦੀਆਂ ਹੋਣ।</w:t>
      </w:r>
    </w:p>
    <w:p/>
    <w:p>
      <w:r xmlns:w="http://schemas.openxmlformats.org/wordprocessingml/2006/main">
        <w:t xml:space="preserve">ਤੰਬੂ ਅਤੇ ਇਸ ਦੇ ਹਿੱਸੇ ਪਿੱਤਲ ਦੇ ਬਣਾਏ ਜਾਣੇ ਸਨ।</w:t>
      </w:r>
    </w:p>
    <w:p/>
    <w:p>
      <w:r xmlns:w="http://schemas.openxmlformats.org/wordprocessingml/2006/main">
        <w:t xml:space="preserve">1. ਪੂਜਾ ਵਿਚ ਸ਼ੁੱਧਤਾ ਦਾ ਮਹੱਤਵ</w:t>
      </w:r>
    </w:p>
    <w:p/>
    <w:p>
      <w:r xmlns:w="http://schemas.openxmlformats.org/wordprocessingml/2006/main">
        <w:t xml:space="preserve">2. ਪ੍ਰਮਾਤਮਾ ਦੀ ਪਵਿੱਤਰਤਾ ਅਤੇ ਬਲੀਦਾਨ ਦੀ ਲੋੜ</w:t>
      </w:r>
    </w:p>
    <w:p/>
    <w:p>
      <w:r xmlns:w="http://schemas.openxmlformats.org/wordprocessingml/2006/main">
        <w:t xml:space="preserve">1. ਇਬਰਾਨੀਆਂ 9:1-7</w:t>
      </w:r>
    </w:p>
    <w:p/>
    <w:p>
      <w:r xmlns:w="http://schemas.openxmlformats.org/wordprocessingml/2006/main">
        <w:t xml:space="preserve">2. ਕੂਚ 25:1-9</w:t>
      </w:r>
    </w:p>
    <w:p/>
    <w:p>
      <w:r xmlns:w="http://schemas.openxmlformats.org/wordprocessingml/2006/main">
        <w:t xml:space="preserve">ਕੂਚ 27:20 ਅਤੇ ਤੂੰ ਇਸਰਾਏਲੀਆਂ ਨੂੰ ਹੁਕਮ ਦੇ ਕਿ ਉਹ ਤੇਰੇ ਕੋਲ ਜੈਤੂਨ ਦਾ ਸ਼ੁੱਧ ਤੇਲ ਲੈ ਕੇ ਆਉਣ, ਜੋ ਦੀਵੇ ਨੂੰ ਹਮੇਸ਼ਾ ਬਲਦਾ ਰਹੇ।</w:t>
      </w:r>
    </w:p>
    <w:p/>
    <w:p>
      <w:r xmlns:w="http://schemas.openxmlformats.org/wordprocessingml/2006/main">
        <w:t xml:space="preserve">ਪਰਮੇਸ਼ੁਰ ਨੇ ਇਜ਼ਰਾਈਲੀਆਂ ਨੂੰ ਦੀਵੇ ਨੂੰ ਲਗਾਤਾਰ ਬਲਦਾ ਰੱਖਣ ਲਈ ਸ਼ੁੱਧ, ਕੁੱਟਿਆ ਹੋਇਆ ਜੈਤੂਨ ਦਾ ਤੇਲ ਲਿਆਉਣ ਦਾ ਹੁਕਮ ਦਿੱਤਾ ਸੀ।</w:t>
      </w:r>
    </w:p>
    <w:p/>
    <w:p>
      <w:r xmlns:w="http://schemas.openxmlformats.org/wordprocessingml/2006/main">
        <w:t xml:space="preserve">1. ਆਗਿਆਕਾਰਤਾ ਵਿਚ ਵਫ਼ਾਦਾਰੀ ਦੀ ਲੋੜ - ਕੂਚ 27:20</w:t>
      </w:r>
    </w:p>
    <w:p/>
    <w:p>
      <w:r xmlns:w="http://schemas.openxmlformats.org/wordprocessingml/2006/main">
        <w:t xml:space="preserve">2. ਪਰਮੇਸ਼ੁਰ ਦੇ ਉਪਦੇਸ਼ ਦੀ ਸ਼ਕਤੀ - ਕੂਚ 27:20</w:t>
      </w:r>
    </w:p>
    <w:p/>
    <w:p>
      <w:r xmlns:w="http://schemas.openxmlformats.org/wordprocessingml/2006/main">
        <w:t xml:space="preserve">1. ਕਹਾਉਤਾਂ 21:20 - "ਇੱਛਤ ਕਰਨ ਲਈ ਖ਼ਜ਼ਾਨਾ ਅਤੇ ਬੁੱਧੀਮਾਨ ਦੇ ਘਰ ਵਿੱਚ ਤੇਲ ਹੈ"</w:t>
      </w:r>
    </w:p>
    <w:p/>
    <w:p>
      <w:r xmlns:w="http://schemas.openxmlformats.org/wordprocessingml/2006/main">
        <w:t xml:space="preserve">2. ਯਸਾਯਾਹ 45:7 - "ਮੈਂ ਰੋਸ਼ਨੀ ਬਣਾਉਂਦਾ ਹਾਂ, ਅਤੇ ਹਨੇਰਾ ਪੈਦਾ ਕਰਦਾ ਹਾਂ: ਮੈਂ ਸ਼ਾਂਤੀ ਬਣਾਉਂਦਾ ਹਾਂ, ਅਤੇ ਬੁਰਾਈ ਪੈਦਾ ਕਰਦਾ ਹਾਂ: ਮੈਂ ਇਹ ਸਭ ਕੁਝ ਕਰਦਾ ਹਾਂ."</w:t>
      </w:r>
    </w:p>
    <w:p/>
    <w:p>
      <w:r xmlns:w="http://schemas.openxmlformats.org/wordprocessingml/2006/main">
        <w:t xml:space="preserve">ਕੂਚ 27:21 ਮੰਡਲੀ ਦੇ ਤੰਬੂ ਵਿੱਚ ਜੋ ਪਰਦੇ ਦੇ ਸਾਮ੍ਹਣੇ ਹੈ, ਹਾਰੂਨ ਅਤੇ ਉਸ ਦੇ ਪੁੱਤਰ ਸ਼ਾਮ ਤੋਂ ਸਵੇਰ ਤੱਕ ਯਹੋਵਾਹ ਦੇ ਸਨਮੁੱਖ ਇਹ ਹੁਕਮ ਦੇਣ, ਇਹ ਯਹੋਵਾਹ ਦੀ ਤਰਫ਼ੋਂ ਉਨ੍ਹਾਂ ਦੀਆਂ ਪੀੜ੍ਹੀਆਂ ਲਈ ਸਦਾ ਦੀ ਬਿਧੀ ਰਹੇਗੀ। ਇਸਰਾਏਲ ਦੇ ਬੱਚੇ.</w:t>
      </w:r>
    </w:p>
    <w:p/>
    <w:p>
      <w:r xmlns:w="http://schemas.openxmlformats.org/wordprocessingml/2006/main">
        <w:t xml:space="preserve">ਕੂਚ ਦੇ ਇਸ ਹਵਾਲੇ ਵਿਚ ਕਿਹਾ ਗਿਆ ਹੈ ਕਿ ਹਾਰੂਨ ਅਤੇ ਉਸ ਦੇ ਪੁੱਤਰ ਇਜ਼ਰਾਈਲੀਆਂ ਲਈ ਇਕ ਸਥਾਈ ਕਾਨੂੰਨ ਵਜੋਂ ਯਹੋਵਾਹ ਦੇ ਅੱਗੇ ਸ਼ਾਮ ਤੋਂ ਸਵੇਰ ਤੱਕ ਕਲੀਸਿਯਾ ਦੇ ਤੰਬੂ ਦੀ ਦੇਖਭਾਲ ਲਈ ਜ਼ਿੰਮੇਵਾਰ ਹਨ।</w:t>
      </w:r>
    </w:p>
    <w:p/>
    <w:p>
      <w:r xmlns:w="http://schemas.openxmlformats.org/wordprocessingml/2006/main">
        <w:t xml:space="preserve">1: ਹਾਰੂਨ ਅਤੇ ਉਸਦੇ ਪੁੱਤਰਾਂ ਨੂੰ ਡੇਰੇ ਦੀ ਦੇਖਭਾਲ ਕਰਨ ਅਤੇ ਹਰ ਰੋਜ਼ ਵਫ਼ਾਦਾਰੀ ਨਾਲ ਉਸਦੀ ਸੇਵਾ ਕਰਨ ਲਈ ਨਿਯੁਕਤ ਕਰਨ ਵਿੱਚ ਪਰਮੇਸ਼ੁਰ ਦੀ ਵਫ਼ਾਦਾਰੀ।</w:t>
      </w:r>
    </w:p>
    <w:p/>
    <w:p>
      <w:r xmlns:w="http://schemas.openxmlformats.org/wordprocessingml/2006/main">
        <w:t xml:space="preserve">2: ਸਾਡੇ ਰੋਜ਼ਾਨਾ ਜੀਵਨ ਵਿੱਚ ਪ੍ਰਭੂ ਨੂੰ ਸਮਰਪਿਤ ਰਹਿਣ ਦਾ ਮਹੱਤਵ।</w:t>
      </w:r>
    </w:p>
    <w:p/>
    <w:p>
      <w:r xmlns:w="http://schemas.openxmlformats.org/wordprocessingml/2006/main">
        <w:t xml:space="preserve">1:1 ਇਤਹਾਸ 28:20 - "ਅਤੇ ਦਾਊਦ ਨੇ ਆਪਣੇ ਪੁੱਤਰ ਸੁਲੇਮਾਨ ਨੂੰ ਆਖਿਆ, ਤਕੜਾ ਅਤੇ ਹੌਂਸਲਾ ਰੱਖ ਅਤੇ ਅਜਿਹਾ ਕਰ: ਨਾ ਡਰ, ਨਾ ਘਬਰਾ, ਕਿਉਂਕਿ ਯਹੋਵਾਹ ਮੇਰਾ ਪਰਮੇਸ਼ੁਰ, ਮੇਰੇ ਪਰਮੇਸ਼ੁਰ, ਤੇਰੇ ਅੰਗ ਸੰਗ ਹੋਵੇਗਾ। ਜਦ ਤੱਕ ਤੂੰ ਯਹੋਵਾਹ ਦੇ ਭਵਨ ਦੀ ਸੇਵਾ ਦਾ ਸਾਰਾ ਕੰਮ ਪੂਰਾ ਨਹੀਂ ਕਰ ਲਵੇਂਗਾ, ਮੈਂ ਤੈਨੂੰ ਨਾ ਛੱਡਾਂਗਾ, ਨਾ ਤਿਆਗਾਂਗਾ।"</w:t>
      </w:r>
    </w:p>
    <w:p/>
    <w:p>
      <w:r xmlns:w="http://schemas.openxmlformats.org/wordprocessingml/2006/main">
        <w:t xml:space="preserve">2: ਜ਼ਬੂਰ 84:10-11 - "ਤੇਰੇ ਦਰਬਾਰਾਂ ਵਿੱਚ ਇੱਕ ਦਿਨ ਹਜ਼ਾਰਾਂ ਨਾਲੋਂ ਚੰਗਾ ਹੈ। ਮੈਂ ਆਪਣੇ ਪਰਮੇਸ਼ੁਰ ਦੇ ਘਰ ਵਿੱਚ ਦੁਸ਼ਟਤਾ ਦੇ ਤੰਬੂਆਂ ਵਿੱਚ ਰਹਿਣ ਨਾਲੋਂ ਇੱਕ ਦਰਬਾਨ ਬਣਨਾ ਚੰਗਾ ਸੀ। ਕਿਉਂਕਿ ਯਹੋਵਾਹ ਪਰਮੇਸ਼ੁਰ ਇੱਕ ਹੈ। ਸੂਰਜ ਅਤੇ ਢਾਲ: ਯਹੋਵਾਹ ਕਿਰਪਾ ਅਤੇ ਮਹਿਮਾ ਦੇਵੇਗਾ: ਉਹ ਉਨ੍ਹਾਂ ਤੋਂ ਕੋਈ ਚੰਗੀ ਚੀਜ਼ ਨਹੀਂ ਰੋਕੇਗਾ ਜਿਹੜੇ ਸਿੱਧੇ ਚੱਲਦੇ ਹਨ।</w:t>
      </w:r>
    </w:p>
    <w:p/>
    <w:p>
      <w:r xmlns:w="http://schemas.openxmlformats.org/wordprocessingml/2006/main">
        <w:t xml:space="preserve">ਕੂਚ 28 ਨੂੰ ਤਿੰਨ ਪੈਰਿਆਂ ਵਿੱਚ ਹੇਠਾਂ ਦਿੱਤੇ ਅਨੁਸਾਰ ਸੰਖੇਪ ਕੀਤਾ ਜਾ ਸਕਦਾ ਹੈ, ਸੰਕੇਤਕ ਆਇਤਾਂ ਦੇ ਨਾਲ:</w:t>
      </w:r>
    </w:p>
    <w:p/>
    <w:p>
      <w:r xmlns:w="http://schemas.openxmlformats.org/wordprocessingml/2006/main">
        <w:t xml:space="preserve">ਪੈਰਾ 1: ਕੂਚ 28:1-5 ਵਿੱਚ, ਪਰਮੇਸ਼ੁਰ ਨੇ ਮੂਸਾ ਨੂੰ ਹਾਰੂਨ, ਉਸਦੇ ਭਰਾ, ਅਤੇ ਉਸਦੇ ਪੁੱਤਰਾਂ ਨਾਦਾਬ, ਅਬੀਹੂ, ਅਲਆਜ਼ਾਰ ਅਤੇ ਈਥਾਮਾਰ ਨੂੰ ਉਸਦੇ ਸਾਮ੍ਹਣੇ ਜਾਜਕ ਵਜੋਂ ਸੇਵਾ ਕਰਨ ਲਈ ਲਿਆਉਣ ਲਈ ਕਿਹਾ। ਇਨ੍ਹਾਂ ਪੁਜਾਰੀਆਂ ਨੂੰ ਤੰਬੂ ਵਿੱਚ ਸੇਵਾ ਕਰਨ ਦੇ ਪਵਿੱਤਰ ਫਰਜ਼ਾਂ ਲਈ ਵੱਖਰਾ ਅਤੇ ਪਵਿੱਤਰ ਕੀਤਾ ਜਾਣਾ ਹੈ। ਉਨ੍ਹਾਂ ਨੂੰ ਵਿਸ਼ੇਸ਼ ਕੱਪੜੇ ਪਹਿਨਣੇ ਚਾਹੀਦੇ ਹਨ ਜੋ ਉਨ੍ਹਾਂ ਦੀ ਸਥਿਤੀ ਅਤੇ ਸਨਮਾਨ ਨੂੰ ਦਰਸਾਉਂਦੇ ਹਨ। ਇਨ੍ਹਾਂ ਕੱਪੜਿਆਂ ਵਿਚ ਇਜ਼ਰਾਈਲ ਦੇ ਬਾਰਾਂ ਗੋਤਾਂ ਨੂੰ ਦਰਸਾਉਣ ਵਾਲੇ ਕੀਮਤੀ ਪੱਥਰਾਂ ਨਾਲ ਸ਼ਿੰਗਾਰੀ ਹੋਈ ਸੀਨਾ ਸ਼ਾਮਲ ਹੈ।</w:t>
      </w:r>
    </w:p>
    <w:p/>
    <w:p>
      <w:r xmlns:w="http://schemas.openxmlformats.org/wordprocessingml/2006/main">
        <w:t xml:space="preserve">ਪੈਰਾ 2: ਕੂਚ 28:6-30 ਵਿੱਚ ਜਾਰੀ ਰੱਖਦੇ ਹੋਏ, ਪੁਜਾਰੀ ਦੇ ਕੱਪੜਿਆਂ ਦੇ ਖਾਸ ਡਿਜ਼ਾਈਨ ਬਾਰੇ ਵਿਸਤ੍ਰਿਤ ਹਿਦਾਇਤਾਂ ਦਿੱਤੀਆਂ ਗਈਆਂ ਹਨ। ਪ੍ਰਧਾਨ ਜਾਜਕ ਦਾ ਏਫ਼ੋਦ ਸੋਨੇ, ਨੀਲੇ, ਬੈਂਗਣੀ ਅਤੇ ਕਿਰਮਚੀ ਸੂਤ ਦਾ ਬਣਿਆ ਹੈ ਜੋ ਮਹੀਨ ਲਿਨਨ ਨਾਲ ਬੁਣਿਆ ਗਿਆ ਹੈ। ਇਹ ਮੋਢੇ ਦੇ ਟੁਕੜਿਆਂ ਨਾਲ ਸਜਿਆ ਹੋਇਆ ਹੈ ਜਿਸ ਵਿੱਚ ਬਾਰਾਂ ਗੋਤਾਂ ਦੇ ਨਾਮ ਉੱਕਰੇ ਹੋਏ ਦੋ ਓਨਿਕਸ ਪੱਥਰ ਰੱਖੇ ਹੋਏ ਹਨ। ਛਾਤੀ ਦਾ ਟੁਕੜਾ ਗੁੰਝਲਦਾਰ ਢੰਗ ਨਾਲ ਸੋਨੇ ਦੀਆਂ ਸੈਟਿੰਗਾਂ ਨਾਲ ਤਿਆਰ ਕੀਤਾ ਗਿਆ ਹੈ ਜਿਸ ਵਿੱਚ ਹਰੇਕ ਕਬੀਲੇ ਨੂੰ ਦਰਸਾਉਣ ਵਾਲੇ ਬਾਰਾਂ ਰਤਨ ਹਨ।</w:t>
      </w:r>
    </w:p>
    <w:p/>
    <w:p>
      <w:r xmlns:w="http://schemas.openxmlformats.org/wordprocessingml/2006/main">
        <w:t xml:space="preserve">ਪੈਰਾ 3: ਕੂਚ 28:31-43 ਵਿੱਚ, ਵਾਧੂ ਪੁਜਾਰੀਆਂ ਦੇ ਪਹਿਰਾਵੇ ਲਈ ਹੋਰ ਹਦਾਇਤਾਂ ਦਿੱਤੀਆਂ ਗਈਆਂ ਹਨ। ਪ੍ਰਧਾਨ ਜਾਜਕ ਨੂੰ ਇੱਕ ਪੂਰੀ ਤਰ੍ਹਾਂ ਨੀਲੇ ਕੱਪੜੇ ਦਾ ਚੋਗਾ ਪਹਿਨਣਾ ਚਾਹੀਦਾ ਹੈ ਜਿਸ ਵਿੱਚ ਉਸਦੇ ਸਿਰ ਲਈ ਇੱਕ ਖੁੱਲਾ ਹੁੰਦਾ ਹੈ ਅਤੇ ਇਸਦੇ ਹੇਮ ਨਾਲ ਘੰਟੀਆਂ ਜੁੜੀਆਂ ਹੁੰਦੀਆਂ ਹਨ ਤਾਂ ਜੋ ਜਦੋਂ ਉਹ ਪਵਿੱਤਰ ਸਥਾਨ ਵਿੱਚ ਦਾਖਲ ਹੁੰਦਾ ਹੈ ਜਾਂ ਬਾਹਰ ਜਾਂਦਾ ਹੈ ਤਾਂ ਉਹਨਾਂ ਦੀ ਆਵਾਜ਼ ਸੁਣਾਈ ਦਿੰਦੀ ਹੈ। "ਹੋਲੀ ਟੂ ਯਾਹਵੇਹ" ਨਾਲ ਉੱਕਰੀ ਹੋਈ ਇੱਕ ਸੁਨਹਿਰੀ ਪਲੇਟ ਨੂੰ ਹਾਰੂਨ ਦੁਆਰਾ ਪਹਿਨੀ ਗਈ ਪੱਗ ਉੱਤੇ ਉਸਦੀ ਪਵਿੱਤਰਤਾ ਦੇ ਪ੍ਰਤੀਕ ਵਜੋਂ ਰੱਖਿਆ ਗਿਆ ਹੈ।</w:t>
      </w:r>
    </w:p>
    <w:p/>
    <w:p>
      <w:r xmlns:w="http://schemas.openxmlformats.org/wordprocessingml/2006/main">
        <w:t xml:space="preserve">ਸਾਰੰਸ਼ ਵਿੱਚ:</w:t>
      </w:r>
    </w:p>
    <w:p>
      <w:r xmlns:w="http://schemas.openxmlformats.org/wordprocessingml/2006/main">
        <w:t xml:space="preserve">ਕੂਚ 28 ਪੇਸ਼ ਕਰਦਾ ਹੈ:</w:t>
      </w:r>
    </w:p>
    <w:p>
      <w:r xmlns:w="http://schemas.openxmlformats.org/wordprocessingml/2006/main">
        <w:t xml:space="preserve">ਹਾਰੂਨ ਅਤੇ ਉਸਦੇ ਪੁੱਤਰਾਂ ਨੂੰ ਪੁਜਾਰੀਆਂ ਵਜੋਂ ਪਵਿੱਤਰ ਕਰਨ ਲਈ ਨਿਰਦੇਸ਼;</w:t>
      </w:r>
    </w:p>
    <w:p>
      <w:r xmlns:w="http://schemas.openxmlformats.org/wordprocessingml/2006/main">
        <w:t xml:space="preserve">ਵਿਸ਼ੇਸ਼ ਕੱਪੜੇ ਉਨ੍ਹਾਂ ਦੀ ਸਥਿਤੀ, ਸਨਮਾਨ ਨੂੰ ਦਰਸਾਉਂਦੇ ਹਨ;</w:t>
      </w:r>
    </w:p>
    <w:p>
      <w:r xmlns:w="http://schemas.openxmlformats.org/wordprocessingml/2006/main">
        <w:t xml:space="preserve">ਕਬੀਲਿਆਂ ਦੀ ਨੁਮਾਇੰਦਗੀ ਕਰਨ ਵਾਲੇ ਕੀਮਤੀ ਪੱਥਰਾਂ ਨਾਲ ਸ਼ਿੰਗਾਰੀ ਛਾਤੀ।</w:t>
      </w:r>
    </w:p>
    <w:p/>
    <w:p>
      <w:r xmlns:w="http://schemas.openxmlformats.org/wordprocessingml/2006/main">
        <w:t xml:space="preserve">ਪੁਜਾਰੀਆਂ ਦੇ ਕੱਪੜਿਆਂ ਦੇ ਡਿਜ਼ਾਈਨ ਸੰਬੰਧੀ ਵਿਸਤ੍ਰਿਤ ਹਦਾਇਤਾਂ;</w:t>
      </w:r>
    </w:p>
    <w:p>
      <w:r xmlns:w="http://schemas.openxmlformats.org/wordprocessingml/2006/main">
        <w:t xml:space="preserve">ਮਹਾਂ ਪੁਜਾਰੀ ਦਾ ਏਫ਼ੋਦ ਵੱਖ-ਵੱਖ ਸਮੱਗਰੀਆਂ ਤੋਂ ਬਣਿਆ; ਉੱਕਰੀ ਪੱਥਰਾਂ ਵਾਲੇ ਮੋਢੇ ਦੇ ਟੁਕੜੇ;</w:t>
      </w:r>
    </w:p>
    <w:p>
      <w:r xmlns:w="http://schemas.openxmlformats.org/wordprocessingml/2006/main">
        <w:t xml:space="preserve">ਕਬੀਲਿਆਂ ਦੀ ਨੁਮਾਇੰਦਗੀ ਕਰਨ ਵਾਲੇ ਰਤਨ ਪੱਥਰਾਂ ਨਾਲ ਗੁੰਝਲਦਾਰ ਢੰਗ ਨਾਲ ਤਿਆਰ ਕੀਤਾ ਗਿਆ ਸੀਨਾ।</w:t>
      </w:r>
    </w:p>
    <w:p/>
    <w:p>
      <w:r xmlns:w="http://schemas.openxmlformats.org/wordprocessingml/2006/main">
        <w:t xml:space="preserve">ਵਾਧੂ ਪੁਜਾਰੀਆਂ ਦੇ ਪਹਿਰਾਵੇ ਲਈ ਹਦਾਇਤਾਂ;</w:t>
      </w:r>
    </w:p>
    <w:p>
      <w:r xmlns:w="http://schemas.openxmlformats.org/wordprocessingml/2006/main">
        <w:t xml:space="preserve">ਹੈਮ 'ਤੇ ਘੰਟੀਆਂ ਦੇ ਨਾਲ ਨੀਲੇ ਫੈਬਰਿਕ ਦਾ ਬਣਿਆ ਚੋਗਾ;</w:t>
      </w:r>
    </w:p>
    <w:p>
      <w:r xmlns:w="http://schemas.openxmlformats.org/wordprocessingml/2006/main">
        <w:t xml:space="preserve">ਮਹਾਂ ਪੁਜਾਰੀ ਦੁਆਰਾ ਪਹਿਨੀ ਗਈ ਪੱਗ ਉੱਤੇ "ਹੋਲੀ ਟੂ ਯਹੋਵੇਹ" ਨਾਲ ਉੱਕਰੀ ਹੋਈ ਸੁਨਹਿਰੀ ਪਲੇਟ।</w:t>
      </w:r>
    </w:p>
    <w:p/>
    <w:p>
      <w:r xmlns:w="http://schemas.openxmlformats.org/wordprocessingml/2006/main">
        <w:t xml:space="preserve">ਇਹ ਅਧਿਆਇ ਇਜ਼ਰਾਈਲੀ ਸਮਾਜ ਦੇ ਅੰਦਰ ਇੱਕ ਵੱਖਰੇ ਪੁਜਾਰੀ ਮੰਡਲ ਦੀ ਸਥਾਪਨਾ ਨੂੰ ਉਜਾਗਰ ਕਰਦਾ ਹੈ, ਪਰਮੇਸ਼ੁਰ ਅਤੇ ਲੋਕਾਂ ਵਿਚਕਾਰ ਵਿਚੋਲੇ ਵਜੋਂ ਉਨ੍ਹਾਂ ਦੀ ਭੂਮਿਕਾ 'ਤੇ ਜ਼ੋਰ ਦਿੰਦਾ ਹੈ। ਪੁਜਾਰੀਆਂ ਦੇ ਕੱਪੜਿਆਂ ਲਈ ਵਿਸਤ੍ਰਿਤ ਹਦਾਇਤਾਂ ਉਹਨਾਂ ਦੀ ਪਵਿੱਤਰਤਾ ਨੂੰ ਦਰਸਾਉਂਦੀਆਂ ਹਨ ਅਤੇ ਯਹੋਵਾਹ ਅੱਗੇ ਸੇਵਾ ਕਰਨ ਵਿੱਚ ਉਹਨਾਂ ਦੀ ਵਿਲੱਖਣ ਸਥਿਤੀ ਨੂੰ ਦਰਸਾਉਂਦੀਆਂ ਹਨ। ਸੀਨੇ ਦੀ ਟੁਕੜੀ ਅਤੇ ਏਫ਼ੋਦ ਸਮੇਤ ਕੱਪੜੇ, ਹਰੇਕ ਕਬੀਲੇ ਨੂੰ ਦਰਸਾਉਂਦੇ ਕੀਮਤੀ ਪੱਥਰਾਂ ਨਾਲ ਸ਼ਿੰਗਾਰੇ ਹੋਏ ਹਨ, ਜੋ ਕਿ ਪਰਮੇਸ਼ੁਰ ਦੇ ਚੁਣੇ ਹੋਏ ਲੋਕਾਂ ਵਿਚਕਾਰ ਏਕਤਾ ਅਤੇ ਸਬੰਧ ਨੂੰ ਦਰਸਾਉਂਦੇ ਹਨ। ਪਹਿਰਾਵਾ ਉਨ੍ਹਾਂ ਦੇ ਪਵਿੱਤਰ ਕਰਤੱਵਾਂ ਦੀ ਵਿਜ਼ੂਅਲ ਰੀਮਾਈਂਡਰ ਵਜੋਂ ਕੰਮ ਕਰਦਾ ਹੈ ਅਤੇ ਤੰਬੂ ਦੇ ਅੰਦਰ ਪੂਜਾ ਰੀਤੀ ਰਿਵਾਜਾਂ ਨੂੰ ਪੂਰਾ ਕਰਨ ਵਿੱਚ ਉਨ੍ਹਾਂ ਦੇ ਅਧਿਕਾਰ ਨੂੰ ਮਜ਼ਬੂਤ ਕਰਦਾ ਹੈ ਜੋ ਉਸ ਸਮੇਂ ਦੌਰਾਨ ਪ੍ਰਚਲਿਤ ਪ੍ਰਾਚੀਨ ਨਜ਼ਦੀਕੀ ਪੂਰਬੀ ਧਾਰਮਿਕ ਪਰੰਪਰਾਵਾਂ ਨੂੰ ਦਰਸਾਉਂਦਾ ਹੈ ਯਹੋਵਾਹ ਦੇ ਨਾਲ ਇਜ਼ਰਾਈਲ ਦੇ ਇਕਰਾਰਨਾਮੇ ਦੇ ਰਿਸ਼ਤੇ ਦੀ ਭੌਤਿਕ ਪ੍ਰਤੀਨਿਧਤਾ ਕਰਦਾ ਹੈ।</w:t>
      </w:r>
    </w:p>
    <w:p/>
    <w:p>
      <w:r xmlns:w="http://schemas.openxmlformats.org/wordprocessingml/2006/main">
        <w:t xml:space="preserve">ਕੂਚ 28:1 ਅਤੇ ਤੂੰ ਆਪਣੇ ਭਰਾ ਹਾਰੂਨ ਨੂੰ ਅਤੇ ਉਹ ਦੇ ਪੁੱਤਰਾਂ ਨੂੰ ਇਸਰਾਏਲੀਆਂ ਵਿੱਚੋਂ ਆਪਣੇ ਕੋਲ ਲੈ ਜਾ ਤਾਂ ਜੋ ਉਹ ਜਾਜਕ ਦੇ ਅਹੁਦੇ ਵਿੱਚ ਮੇਰੀ ਸੇਵਾ ਕਰੇ ਅਰਥਾਤ ਹਾਰੂਨ, ਨਾਦਾਬ ਅਤੇ ਅਬੀਹੂ, ਅਲਆਜ਼ਾਰ ਅਤੇ ਈਥਾਮਾਰ ਜੋ ਹਾਰੂਨ ਦੇ ਪੁੱਤਰ ਹਨ। .</w:t>
      </w:r>
    </w:p>
    <w:p/>
    <w:p>
      <w:r xmlns:w="http://schemas.openxmlformats.org/wordprocessingml/2006/main">
        <w:t xml:space="preserve">ਪਰਮੇਸ਼ੁਰ ਨੇ ਮੂਸਾ ਨੂੰ ਹੁਕਮ ਦਿੱਤਾ ਕਿ ਉਹ ਹਾਰੂਨ ਅਤੇ ਉਸਦੇ ਪੁੱਤਰਾਂ ਨੂੰ ਯਹੋਵਾਹ ਦੇ ਦਫ਼ਤਰ ਵਿੱਚ ਜਾਜਕਾਂ ਵਜੋਂ ਸੇਵਾ ਕਰਨ ਲਈ ਲੈ ਜਾਣ।</w:t>
      </w:r>
    </w:p>
    <w:p/>
    <w:p>
      <w:r xmlns:w="http://schemas.openxmlformats.org/wordprocessingml/2006/main">
        <w:t xml:space="preserve">1. ਪ੍ਰਭੂ ਦੀ ਸੇਵਾ ਕਰਨ ਦੀ ਬਰਕਤ: ਕੂਚ 28:1 ਦਾ ਅਧਿਐਨ</w:t>
      </w:r>
    </w:p>
    <w:p/>
    <w:p>
      <w:r xmlns:w="http://schemas.openxmlformats.org/wordprocessingml/2006/main">
        <w:t xml:space="preserve">2. ਹਾਰੂਨ ਦੀ ਵਫ਼ਾਦਾਰੀ: ਕੂਚ 28:1 ਦੀ ਜਾਂਚ</w:t>
      </w:r>
    </w:p>
    <w:p/>
    <w:p>
      <w:r xmlns:w="http://schemas.openxmlformats.org/wordprocessingml/2006/main">
        <w:t xml:space="preserve">1. ਇਬਰਾਨੀਆਂ 5:1-4 - ਯਿਸੂ ਦਾ ਮਹਾਂ ਪੁਜਾਰੀ</w:t>
      </w:r>
    </w:p>
    <w:p/>
    <w:p>
      <w:r xmlns:w="http://schemas.openxmlformats.org/wordprocessingml/2006/main">
        <w:t xml:space="preserve">2. 1 ਪੀਟਰ 2:9-10 - ਵਿਸ਼ਵਾਸੀਆਂ ਦਾ ਸ਼ਾਹੀ ਪੁਜਾਰੀ</w:t>
      </w:r>
    </w:p>
    <w:p/>
    <w:p>
      <w:r xmlns:w="http://schemas.openxmlformats.org/wordprocessingml/2006/main">
        <w:t xml:space="preserve">ਕੂਚ 28:2 ਅਤੇ ਤੂੰ ਆਪਣੇ ਭਰਾ ਹਾਰੂਨ ਲਈ ਮਹਿਮਾ ਅਤੇ ਸੁੰਦਰਤਾ ਲਈ ਪਵਿੱਤਰ ਬਸਤਰ ਬਣਾਵੀਂ।</w:t>
      </w:r>
    </w:p>
    <w:p/>
    <w:p>
      <w:r xmlns:w="http://schemas.openxmlformats.org/wordprocessingml/2006/main">
        <w:t xml:space="preserve">ਪਰਮੇਸ਼ੁਰ ਨੇ ਇਜ਼ਰਾਈਲੀਆਂ ਨੂੰ ਹਾਰੂਨ ਲਈ ਪਵਿੱਤਰ ਵਸਤਰ ਬਣਾਉਣ ਦਾ ਹੁਕਮ ਦਿੱਤਾ, ਮਹਿਮਾ ਅਤੇ ਸੁੰਦਰਤਾ ਦੇ ਉਦੇਸ਼ਾਂ ਲਈ।</w:t>
      </w:r>
    </w:p>
    <w:p/>
    <w:p>
      <w:r xmlns:w="http://schemas.openxmlformats.org/wordprocessingml/2006/main">
        <w:t xml:space="preserve">1. ਪੁਜਾਰੀ ਦੀ ਤਾਕਤ: ਕਿਵੇਂ ਪਰਮੇਸ਼ੁਰ ਆਪਣੇ ਸੇਵਕਾਂ ਨੂੰ ਲੋਕਾਂ ਦੀ ਅਗਵਾਈ ਕਰਨ ਲਈ ਸ਼ਕਤੀ ਪ੍ਰਦਾਨ ਕਰਦਾ ਹੈ</w:t>
      </w:r>
    </w:p>
    <w:p/>
    <w:p>
      <w:r xmlns:w="http://schemas.openxmlformats.org/wordprocessingml/2006/main">
        <w:t xml:space="preserve">2. ਸੁੰਦਰਤਾ ਅਤੇ ਪਵਿੱਤਰਤਾ: ਪੁਜਾਰੀ ਦੇ ਕੱਪੜੇ ਬਣਾਉਣ ਲਈ ਪਰਮੇਸ਼ੁਰ ਦੇ ਹੁਕਮ ਦੇ ਪਿੱਛੇ ਦਾ ਅਰਥ</w:t>
      </w:r>
    </w:p>
    <w:p/>
    <w:p>
      <w:r xmlns:w="http://schemas.openxmlformats.org/wordprocessingml/2006/main">
        <w:t xml:space="preserve">1. ਯਸਾਯਾਹ 61:10 - "ਮੈਂ ਪ੍ਰਭੂ ਵਿੱਚ ਬਹੁਤ ਅਨੰਦ ਕਰਾਂਗਾ; ਮੇਰੀ ਜਾਨ ਮੇਰੇ ਪਰਮੇਸ਼ੁਰ ਵਿੱਚ ਅਨੰਦ ਹੋਵੇਗੀ, ਕਿਉਂਕਿ ਉਸਨੇ ਮੈਨੂੰ ਮੁਕਤੀ ਦੇ ਬਸਤਰ ਪਹਿਨਾਏ ਹਨ, ਉਸਨੇ ਮੈਨੂੰ ਧਰਮ ਦੇ ਚੋਲੇ ਨਾਲ ਢੱਕਿਆ ਹੈ, ਜਿਵੇਂ ਇੱਕ ਲਾੜਾ ਆਪਣੇ ਆਪ ਨੂੰ ਸਜਾਉਂਦਾ ਹੈ. ਜਿਵੇਂ ਕਿ ਇੱਕ ਸੁੰਦਰ ਸਿਰ ਦੇ ਕੱਪੜੇ ਵਾਲਾ ਇੱਕ ਪੁਜਾਰੀ, ਅਤੇ ਇੱਕ ਦੁਲਹਨ ਆਪਣੇ ਗਹਿਣਿਆਂ ਨਾਲ ਆਪਣੇ ਆਪ ਨੂੰ ਸ਼ਿੰਗਾਰਦੀ ਹੈ।</w:t>
      </w:r>
    </w:p>
    <w:p/>
    <w:p>
      <w:r xmlns:w="http://schemas.openxmlformats.org/wordprocessingml/2006/main">
        <w:t xml:space="preserve">2. ਅਫ਼ਸੀਆਂ 4:24 - ਅਤੇ ਨਵੇਂ ਸਵੈ ਨੂੰ ਪਹਿਨਣ ਲਈ, ਸੱਚੀ ਧਾਰਮਿਕਤਾ ਅਤੇ ਪਵਿੱਤਰਤਾ ਵਿੱਚ ਪਰਮੇਸ਼ੁਰ ਦੀ ਸਮਾਨਤਾ ਦੇ ਬਾਅਦ ਬਣਾਇਆ ਗਿਆ ਹੈ।</w:t>
      </w:r>
    </w:p>
    <w:p/>
    <w:p>
      <w:r xmlns:w="http://schemas.openxmlformats.org/wordprocessingml/2006/main">
        <w:t xml:space="preserve">ਕੂਚ 28:3 ਅਤੇ ਤੂੰ ਉਨ੍ਹਾਂ ਸਭਨਾਂ ਨਾਲ ਜਿਹੜੇ ਬੁੱਧੀਮਾਨ ਹਨ, ਜਿਨ੍ਹਾਂ ਨੂੰ ਮੈਂ ਬੁੱਧੀ ਦੇ ਆਤਮਾ ਨਾਲ ਭਰਪੂਰ ਕੀਤਾ ਹੈ, ਬੋਲਣਾ ਚਾਹੀਦਾ ਹੈ, ਤਾਂ ਜੋ ਉਹ ਹਾਰੂਨ ਦੇ ਵਸਤਰ ਉਸ ਨੂੰ ਪਵਿੱਤਰ ਕਰਨ ਲਈ ਬਣਾਉਣ, ਤਾਂ ਜੋ ਉਹ ਜਾਜਕ ਦੇ ਅਹੁਦੇ ਵਿੱਚ ਮੇਰੀ ਸੇਵਾ ਕਰੇ।</w:t>
      </w:r>
    </w:p>
    <w:p/>
    <w:p>
      <w:r xmlns:w="http://schemas.openxmlformats.org/wordprocessingml/2006/main">
        <w:t xml:space="preserve">ਪਰਮੇਸ਼ੁਰ ਨੇ ਬੁੱਧੀਮਾਨ ਲੋਕਾਂ ਨੂੰ ਹਾਰੂਨ ਲਈ ਕੱਪੜੇ ਬਣਾਉਣ ਲਈ ਬੁੱਧੀ ਦੀ ਆਤਮਾ ਨਾਲ ਭਰ ਦਿੱਤਾ ਹੈ, ਤਾਂ ਜੋ ਉਹ ਜਾਜਕ ਵਜੋਂ ਸੇਵਾ ਕਰ ਸਕੇ।</w:t>
      </w:r>
    </w:p>
    <w:p/>
    <w:p>
      <w:r xmlns:w="http://schemas.openxmlformats.org/wordprocessingml/2006/main">
        <w:t xml:space="preserve">1. ਸਿਆਣਪ ਦਾ ਮੁੱਲ: ਪਰਮੇਸ਼ੁਰ ਨੇ ਸਾਨੂੰ ਜੋ ਦਿੱਤਾ ਹੈ ਉਸ ਨੂੰ ਕਿਵੇਂ ਵਰਤਣਾ ਹੈ</w:t>
      </w:r>
    </w:p>
    <w:p/>
    <w:p>
      <w:r xmlns:w="http://schemas.openxmlformats.org/wordprocessingml/2006/main">
        <w:t xml:space="preserve">2. ਰੱਬ ਦਾ ਬੁਲਾਵਾ: ਪ੍ਰਭੂ ਦੀ ਸੇਵਾ ਕਰਨ ਦਾ ਆਸ਼ੀਰਵਾਦ ਪ੍ਰਾਪਤ ਕਰਨਾ</w:t>
      </w:r>
    </w:p>
    <w:p/>
    <w:p>
      <w:r xmlns:w="http://schemas.openxmlformats.org/wordprocessingml/2006/main">
        <w:t xml:space="preserve">1. ਕਹਾਉਤਾਂ 8:11 - ਕਿਉਂਕਿ ਸਿਆਣਪ ਰੂਬੀ ਨਾਲੋਂ ਵਧੀਆ ਹੈ; ਅਤੇ ਉਹ ਸਾਰੀਆਂ ਚੀਜ਼ਾਂ ਜੋ ਚਾਹੀਆਂ ਜਾ ਸਕਦੀਆਂ ਹਨ, ਉਹਨਾਂ ਦੀ ਤੁਲਨਾ ਇਸ ਨਾਲ ਨਹੀਂ ਕੀਤੀ ਜਾਣੀ ਚਾਹੀਦੀ।</w:t>
      </w:r>
    </w:p>
    <w:p/>
    <w:p>
      <w:r xmlns:w="http://schemas.openxmlformats.org/wordprocessingml/2006/main">
        <w:t xml:space="preserve">2. 1 ਕੁਰਿੰਥੀਆਂ 12:7-11 - ਪਰ ਆਤਮਾ ਦਾ ਪ੍ਰਗਟਾਵਾ ਹਰ ਮਨੁੱਖ ਨੂੰ ਲਾਭ ਲੈਣ ਲਈ ਦਿੱਤਾ ਗਿਆ ਹੈ। ਕਿਉਂਕਿ ਇੱਕ ਵਿਅਕਤੀ ਨੂੰ ਆਤਮਾ ਦੁਆਰਾ ਸਿਆਣਪ ਦਾ ਬਚਨ ਦਿੱਤਾ ਜਾਂਦਾ ਹੈ। ਕਿਸੇ ਹੋਰ ਨੂੰ ਉਸੇ ਆਤਮਾ ਦੁਆਰਾ ਗਿਆਨ ਦਾ ਸ਼ਬਦ; ਉਸੇ ਆਤਮਾ ਦੁਆਰਾ ਕਿਸੇ ਹੋਰ ਵਿਸ਼ਵਾਸ ਨੂੰ; ਦੂਜੇ ਨੂੰ ਉਸੇ ਆਤਮਾ ਦੁਆਰਾ ਚੰਗਾ ਕਰਨ ਦੇ ਤੋਹਫ਼ੇ; ਕਿਸੇ ਹੋਰ ਲਈ ਚਮਤਕਾਰਾਂ ਦਾ ਕੰਮ; ਇੱਕ ਹੋਰ ਭਵਿੱਖਬਾਣੀ ਨੂੰ; ਆਤਮਾ ਦੇ ਇੱਕ ਹੋਰ ਸਮਝਦਾਰ ਕਰਨ ਲਈ; ਹੋਰ ਵੰਨ-ਸੁਵੰਨੀਆਂ ਭਾਸ਼ਾਵਾਂ ਨੂੰ; ਕਿਸੇ ਹੋਰ ਲਈ ਭਾਸ਼ਾਵਾਂ ਦੀ ਵਿਆਖਿਆ: ਪਰ ਇਹ ਸਭ ਕੰਮ ਕਰਦਾ ਹੈ ਕਿ ਇੱਕ ਅਤੇ ਇੱਕੋ ਆਤਮਾ, ਹਰੇਕ ਵਿਅਕਤੀ ਨੂੰ ਵੱਖੋ-ਵੱਖਰੇ ਰੂਪ ਵਿੱਚ ਵੰਡਦਾ ਹੈ ਜਿਵੇਂ ਉਹ ਚਾਹੁੰਦਾ ਹੈ.</w:t>
      </w:r>
    </w:p>
    <w:p/>
    <w:p>
      <w:r xmlns:w="http://schemas.openxmlformats.org/wordprocessingml/2006/main">
        <w:t xml:space="preserve">ਕੂਚ 28:4 ਅਤੇ ਇਹ ਉਹ ਕੱਪੜੇ ਹਨ ਜੋ ਉਹ ਬਣਾਉਣਗੇ। ਇੱਕ ਸੀਨਾਬੰਦ, ਇੱਕ ਏਫ਼ੋਦ, ਇੱਕ ਚੋਗਾ, ਇੱਕ ਕੁੜਤਾ, ਇੱਕ ਮੀਟ ਅਤੇ ਇੱਕ ਕਮਰ ਕੱਸਣਾ ਅਤੇ ਉਹ ਤੇਰੇ ਭਰਾ ਹਾਰੂਨ ਅਤੇ ਉਸਦੇ ਪੁੱਤਰਾਂ ਲਈ ਪਵਿੱਤਰ ਬਸਤਰ ਬਣਾਉਣ ਤਾਂ ਜੋ ਉਹ ਜਾਜਕ ਦੇ ਅਹੁਦੇ ਵਿੱਚ ਮੇਰੀ ਸੇਵਾ ਕਰੇ।</w:t>
      </w:r>
    </w:p>
    <w:p/>
    <w:p>
      <w:r xmlns:w="http://schemas.openxmlformats.org/wordprocessingml/2006/main">
        <w:t xml:space="preserve">ਇਹ ਹਵਾਲਾ ਉਨ੍ਹਾਂ ਕੱਪੜਿਆਂ ਦਾ ਵਰਣਨ ਕਰਦਾ ਹੈ ਜੋ ਹਾਰੂਨ ਅਤੇ ਉਸਦੇ ਪੁੱਤਰਾਂ ਲਈ ਪੁਜਾਰੀ ਦੇ ਅਹੁਦੇ ਨੂੰ ਪੂਰਾ ਕਰਨ ਲਈ ਬਣਾਏ ਜਾਣੇ ਸਨ।</w:t>
      </w:r>
    </w:p>
    <w:p/>
    <w:p>
      <w:r xmlns:w="http://schemas.openxmlformats.org/wordprocessingml/2006/main">
        <w:t xml:space="preserve">1. ਕੱਪੜਿਆਂ ਦੀ ਪ੍ਰਤੀਕ ਮਹੱਤਤਾ: ਕੂਚ 28:4 ਤੋਂ ਇੱਕ ਅਧਿਐਨ</w:t>
      </w:r>
    </w:p>
    <w:p/>
    <w:p>
      <w:r xmlns:w="http://schemas.openxmlformats.org/wordprocessingml/2006/main">
        <w:t xml:space="preserve">2. ਪੁਜਾਰੀਆਂ ਦੇ ਕੱਪੜਿਆਂ 'ਤੇ ਨੇੜਿਓਂ ਨਜ਼ਰ: ਕੂਚ 28:4 ਦੇ ਵੇਰਵਿਆਂ ਦੀ ਜਾਂਚ ਕਰਨਾ</w:t>
      </w:r>
    </w:p>
    <w:p/>
    <w:p>
      <w:r xmlns:w="http://schemas.openxmlformats.org/wordprocessingml/2006/main">
        <w:t xml:space="preserve">1. ਮੱਤੀ 22:1-14 - ਵਿਆਹ ਦੇ ਕੱਪੜੇ ਦਾ ਦ੍ਰਿਸ਼ਟਾਂਤ</w:t>
      </w:r>
    </w:p>
    <w:p/>
    <w:p>
      <w:r xmlns:w="http://schemas.openxmlformats.org/wordprocessingml/2006/main">
        <w:t xml:space="preserve">2. ਲੇਵੀਆਂ 8:7-9 - ਹਾਰੂਨ ਅਤੇ ਉਸਦੇ ਪੁੱਤਰਾਂ ਦਾ ਪੁਜਾਰੀ ਦੇ ਕੱਪੜਿਆਂ ਨਾਲ ਮਸਹ ਕਰਨਾ</w:t>
      </w:r>
    </w:p>
    <w:p/>
    <w:p>
      <w:r xmlns:w="http://schemas.openxmlformats.org/wordprocessingml/2006/main">
        <w:t xml:space="preserve">ਕੂਚ 28:5 ਅਤੇ ਉਹ ਸੋਨਾ, ਨੀਲਾ, ਬੈਂਗਣੀ, ਕਿਰਮਚੀ ਅਤੇ ਮਹੀਨ ਲਿਨਨ ਲੈਣ।</w:t>
      </w:r>
    </w:p>
    <w:p/>
    <w:p>
      <w:r xmlns:w="http://schemas.openxmlformats.org/wordprocessingml/2006/main">
        <w:t xml:space="preserve">ਕੂਚ 28:5 ਵਿੱਚ, ਪੁਜਾਰੀਆਂ ਨੂੰ ਕੱਪੜੇ ਬਣਾਉਣ ਲਈ ਸੋਨਾ, ਨੀਲਾ, ਬੈਂਗਣੀ, ਲਾਲ ਰੰਗ ਦਾ, ਅਤੇ ਵਧੀਆ ਲਿਨਨ ਲੈਣ ਲਈ ਨਿਰਦੇਸ਼ ਦਿੱਤੇ ਗਏ ਹਨ।</w:t>
      </w:r>
    </w:p>
    <w:p/>
    <w:p>
      <w:r xmlns:w="http://schemas.openxmlformats.org/wordprocessingml/2006/main">
        <w:t xml:space="preserve">1. ਪੁਜਾਰੀ ਦੇ ਕੱਪੜੇ: ਪਵਿੱਤਰਤਾ ਦਾ ਦ੍ਰਿਸ਼ਟਾਂਤ</w:t>
      </w:r>
    </w:p>
    <w:p/>
    <w:p>
      <w:r xmlns:w="http://schemas.openxmlformats.org/wordprocessingml/2006/main">
        <w:t xml:space="preserve">2. ਪੁਜਾਰੀ ਦੇ ਕੱਪੜਿਆਂ ਦੇ ਰੰਗਾਂ ਦਾ ਅਰਥ</w:t>
      </w:r>
    </w:p>
    <w:p/>
    <w:p>
      <w:r xmlns:w="http://schemas.openxmlformats.org/wordprocessingml/2006/main">
        <w:t xml:space="preserve">1. ਲੇਵੀਆਂ 21:10 - ਅਤੇ ਉਹ ਜੋ ਆਪਣੇ ਭਰਾਵਾਂ ਵਿੱਚੋਂ ਪ੍ਰਧਾਨ ਜਾਜਕ ਹੈ, ਜਿਸ ਦੇ ਸਿਰ ਉੱਤੇ ਮਸਹ ਕਰਨ ਦਾ ਤੇਲ ਪਾਇਆ ਗਿਆ ਸੀ, ਅਤੇ ਜੋ ਕੱਪੜੇ ਪਾਉਣ ਲਈ ਪਵਿੱਤਰ ਕੀਤਾ ਗਿਆ ਸੀ, ਉਹ ਆਪਣਾ ਸਿਰ ਨਾ ਖੋਲ੍ਹੇ, ਨਾ ਆਪਣੇ ਕੱਪੜੇ ਪਾੜੇ।</w:t>
      </w:r>
    </w:p>
    <w:p/>
    <w:p>
      <w:r xmlns:w="http://schemas.openxmlformats.org/wordprocessingml/2006/main">
        <w:t xml:space="preserve">2. ਯਸਾਯਾਹ 61:10 - ਮੈਂ ਪ੍ਰਭੂ ਵਿੱਚ ਬਹੁਤ ਅਨੰਦ ਕਰਾਂਗਾ, ਮੇਰੀ ਆਤਮਾ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ਕੂਚ 28:6 ਅਤੇ ਉਹ ਏਫ਼ੋਦ ਨੂੰ ਸੋਨੇ, ਨੀਲੇ, ਬੈਂਗਣੀ, ਕਿਰਮਚੀ ਅਤੇ ਬਰੀਕ ਕੱਟੇ ਹੋਏ ਲਿਨਨ ਦਾ, ਚਲਾਕੀ ਨਾਲ ਬਣਾਉਣ।</w:t>
      </w:r>
    </w:p>
    <w:p/>
    <w:p>
      <w:r xmlns:w="http://schemas.openxmlformats.org/wordprocessingml/2006/main">
        <w:t xml:space="preserve">ਇਹ ਹਵਾਲਾ ਸੋਨੇ, ਨੀਲੇ, ਬੈਂਗਣੀ, ਲਾਲ ਰੰਗ ਦੇ ਅਤੇ ਬਰੀਕ ਲਿਨਨ ਨਾਲ ਬਣਿਆ ਏਫ਼ੋਦ ਦੇ ਨਿਰਮਾਣ ਲਈ ਹਿਦਾਇਤਾਂ ਦਾ ਵਰਣਨ ਕਰਦਾ ਹੈ।</w:t>
      </w:r>
    </w:p>
    <w:p/>
    <w:p>
      <w:r xmlns:w="http://schemas.openxmlformats.org/wordprocessingml/2006/main">
        <w:t xml:space="preserve">1. ਪਵਿੱਤਰਤਾ ਦੀ ਸੁੰਦਰਤਾ: ਵਿਸ਼ਵਾਸ ਦੀ ਜ਼ਿੰਦਗੀ ਬਣਾਉਣਾ</w:t>
      </w:r>
    </w:p>
    <w:p/>
    <w:p>
      <w:r xmlns:w="http://schemas.openxmlformats.org/wordprocessingml/2006/main">
        <w:t xml:space="preserve">2. ਉੱਤਮਤਾ ਲਈ ਕਾਲ: ਲਗਨ ਅਤੇ ਹੁਨਰ ਨਾਲ ਕੰਮ ਕਰਨਾ</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w:t>
      </w:r>
    </w:p>
    <w:p/>
    <w:p>
      <w:r xmlns:w="http://schemas.openxmlformats.org/wordprocessingml/2006/main">
        <w:t xml:space="preserve">24 ਕਿਉਂਕਿ ਤੁਸੀਂ ਜਾਣਦੇ ਹੋ ਕਿ ਤੁਹਾਨੂੰ ਇਨਾਮ ਵਜੋਂ ਪ੍ਰਭੂ ਵੱਲੋਂ ਵਿਰਾਸਤ ਪ੍ਰਾਪਤ ਹੋਵੇਗੀ। ਇਹ ਪ੍ਰਭੂ ਮਸੀਹ ਹੈ ਜਿਸਦੀ ਤੁਸੀਂ ਸੇਵਾ ਕਰ ਰਹੇ ਹੋ।</w:t>
      </w:r>
    </w:p>
    <w:p/>
    <w:p>
      <w:r xmlns:w="http://schemas.openxmlformats.org/wordprocessingml/2006/main">
        <w:t xml:space="preserve">2. 1 ਕੁਰਿੰਥੀਆਂ 10:31 - ਇਸ ਲਈ ਭਾਵੇਂ ਤੁਸੀਂ ਖਾਂਦੇ ਹੋ ਜਾਂ ਪੀਂਦੇ ਹੋ ਜਾਂ ਜੋ ਵੀ ਕਰਦੇ ਹੋ, ਇਹ ਸਭ ਪਰਮੇਸ਼ੁਰ ਦੀ ਮਹਿਮਾ ਲਈ ਕਰੋ।</w:t>
      </w:r>
    </w:p>
    <w:p/>
    <w:p>
      <w:r xmlns:w="http://schemas.openxmlformats.org/wordprocessingml/2006/main">
        <w:t xml:space="preserve">ਕੂਚ 28:7 ਇਸ ਦੇ ਦੋਵੇਂ ਮੋਢੇ ਇਸ ਦੇ ਦੋ ਕਿਨਾਰਿਆਂ ਨਾਲ ਜੁੜੇ ਹੋਣੇ ਚਾਹੀਦੇ ਹਨ; ਅਤੇ ਇਸ ਲਈ ਇਹ ਇੱਕਠੇ ਹੋ ਜਾਵੇਗਾ.</w:t>
      </w:r>
    </w:p>
    <w:p/>
    <w:p>
      <w:r xmlns:w="http://schemas.openxmlformats.org/wordprocessingml/2006/main">
        <w:t xml:space="preserve">ਇਹ ਹਵਾਲਾ ਪੁਜਾਰੀ ਦੇ ਕੱਪੜੇ ਬਣਾਉਣ ਦੇ ਸੰਬੰਧ ਵਿੱਚ ਪਰਮੇਸ਼ੁਰ ਦੁਆਰਾ ਮੂਸਾ ਨੂੰ ਦਿੱਤੇ ਗਏ ਵਿਸਤ੍ਰਿਤ ਨਿਰਦੇਸ਼ਾਂ ਦਾ ਵਰਣਨ ਕਰਦਾ ਹੈ।</w:t>
      </w:r>
    </w:p>
    <w:p/>
    <w:p>
      <w:r xmlns:w="http://schemas.openxmlformats.org/wordprocessingml/2006/main">
        <w:t xml:space="preserve">1: ਜਦੋਂ ਅਸੀਂ ਪਰਮੇਸ਼ੁਰ ਦੀਆਂ ਹਿਦਾਇਤਾਂ ਦੀ ਪਾਲਣਾ ਕਰਦੇ ਹਾਂ, ਤਾਂ ਸਾਡੇ ਕੋਲ ਉਸਦੀ ਬਰਕਤ ਅਤੇ ਸੁਰੱਖਿਆ ਹੁੰਦੀ ਹੈ।</w:t>
      </w:r>
    </w:p>
    <w:p/>
    <w:p>
      <w:r xmlns:w="http://schemas.openxmlformats.org/wordprocessingml/2006/main">
        <w:t xml:space="preserve">2: ਸਾਨੂੰ ਹਰ ਗੱਲ ਵਿਚ ਪਰਮੇਸ਼ੁਰ ਦੀ ਆਗਿਆਕਾਰੀ ਦਿਖਾਉਣੀ ਚਾਹੀਦੀ ਹੈ, ਇੱਥੋਂ ਤਕ ਕਿ ਛੋਟੇ ਬੱਚੇ ਵੀ।</w:t>
      </w:r>
    </w:p>
    <w:p/>
    <w:p>
      <w:r xmlns:w="http://schemas.openxmlformats.org/wordprocessingml/2006/main">
        <w:t xml:space="preserve">1:1 ਸਮੂਏਲ 15:22-23 - "ਅਤੇ ਸਮੂਏਲ ਨੇ ਕਿਹਾ, "ਕੀ ਯਹੋਵਾਹ ਹੋਮ ਦੀਆਂ ਭੇਟਾਂ ਅਤੇ ਬਲੀਦਾਨਾਂ ਵਿੱਚ ਇੰਨਾ ਪ੍ਰਸੰਨ ਹੁੰਦਾ ਹੈ, ਜਿੰਨਾ ਯਹੋਵਾਹ ਦੀ ਅਵਾਜ਼ ਨੂੰ ਮੰਨਣ ਵਿੱਚ? ਵੇਖੋ, ਮੰਨਣਾ ਬਲੀਦਾਨ ਨਾਲੋਂ, ਅਤੇ ਸੁਣਨ ਨਾਲੋਂ ਚੰਗਾ ਹੈ? ਭੇਡੂ ਦੀ ਚਰਬੀ। ਕਿਉਂਕਿ ਬਗਾਵਤ ਜਾਦੂ-ਟੂਣੇ ਦੇ ਪਾਪ ਵਰਗੀ ਹੈ, ਅਤੇ ਜ਼ਿੱਦੀ ਬਦੀ ਅਤੇ ਮੂਰਤੀ-ਪੂਜਾ ਵਰਗੀ ਹੈ।"</w:t>
      </w:r>
    </w:p>
    <w:p/>
    <w:p>
      <w:r xmlns:w="http://schemas.openxmlformats.org/wordprocessingml/2006/main">
        <w:t xml:space="preserve">2: ਯਸਾਯਾਹ 1: 19-20 - "ਜੇ ਤੁਸੀਂ ਚਾਹੁੰਦੇ ਹੋ ਅਤੇ ਆਗਿਆਕਾਰੀ ਹੋ, ਤਾਂ ਤੁਸੀਂ ਧਰਤੀ ਦਾ ਚੰਗਾ ਖਾਓਗੇ: ਪਰ ਜੇ ਤੁਸੀਂ ਇਨਕਾਰ ਕਰਦੇ ਹੋ ਅਤੇ ਬਾਗੀ ਹੋ ਜਾਂਦੇ ਹੋ, ਤਾਂ ਤੁਸੀਂ ਤਲਵਾਰ ਨਾਲ ਖਾ ਜਾਵੋਗੇ: ਕਿਉਂਕਿ ਪ੍ਰਭੂ ਦੇ ਮੂੰਹ ਨੇ ਇਹ ਕਿਹਾ ਹੈ. ."</w:t>
      </w:r>
    </w:p>
    <w:p/>
    <w:p>
      <w:r xmlns:w="http://schemas.openxmlformats.org/wordprocessingml/2006/main">
        <w:t xml:space="preserve">ਕੂਚ 28:8 ਅਤੇ ਏਫ਼ੋਦ ਦਾ ਉਤਸੁਕ ਕਮਰ ਜੋ ਉਸ ਉੱਤੇ ਹੈ, ਉਸੇ ਦੇ ਕੰਮ ਦੇ ਅਨੁਸਾਰ ਹੋਵੇਗਾ। ਸੋਨੇ, ਨੀਲੇ, ਬੈਂਗਣੀ, ਲਾਲ ਰੰਗ ਦੇ ਅਤੇ ਬਰੀਕ ਲਿਨਨ ਦੇ ਵੀ।</w:t>
      </w:r>
    </w:p>
    <w:p/>
    <w:p>
      <w:r xmlns:w="http://schemas.openxmlformats.org/wordprocessingml/2006/main">
        <w:t xml:space="preserve">ਇਸਰਾਏਲੀਆਂ ਦੇ ਏਫ਼ੋਦ ਵਿੱਚ ਸੋਨੇ, ਨੀਲੇ, ਬੈਂਗਣੀ, ਕਿਰਮਚੀ ਅਤੇ ਬਰੀਕ ਲਿਨਨ ਦਾ ਇੱਕ ਕਮਰ ਕੱਸਿਆ ਹੋਇਆ ਸੀ।</w:t>
      </w:r>
    </w:p>
    <w:p/>
    <w:p>
      <w:r xmlns:w="http://schemas.openxmlformats.org/wordprocessingml/2006/main">
        <w:t xml:space="preserve">1. ਪਵਿੱਤਰਤਾ ਦੀ ਸੁੰਦਰਤਾ: ਨਵਾਂ ਨੇਮ ਸਾਨੂੰ ਪਰਮੇਸ਼ੁਰ ਦੇ ਪਿਆਰ ਵਿੱਚ ਆਪਣੇ ਆਪ ਨੂੰ ਸ਼ਿੰਗਾਰਨ ਲਈ ਕਿਵੇਂ ਸਿਖਾਉਂਦਾ ਹੈ</w:t>
      </w:r>
    </w:p>
    <w:p/>
    <w:p>
      <w:r xmlns:w="http://schemas.openxmlformats.org/wordprocessingml/2006/main">
        <w:t xml:space="preserve">2. ਪ੍ਰਾਚੀਨ ਇਜ਼ਰਾਈਲ ਵਿੱਚ ਐਪੋਡ ਦੀ ਮਹੱਤਤਾ: ਇਸਦਾ ਅਰਥ ਸਮੇਂ ਤੋਂ ਕਿਵੇਂ ਵਧਦਾ ਹੈ</w:t>
      </w:r>
    </w:p>
    <w:p/>
    <w:p>
      <w:r xmlns:w="http://schemas.openxmlformats.org/wordprocessingml/2006/main">
        <w:t xml:space="preserve">1. ਰੋਮੀਆਂ 13:14 - ਅਤੇ ਪ੍ਰਭੂ ਯਿਸੂ ਮਸੀਹ ਨੂੰ ਪਹਿਨ ਲਓ, ਅਤੇ ਆਪਣੀਆਂ ਕਾਮਨਾਵਾਂ ਨੂੰ ਪੂਰਾ ਕਰਨ ਲਈ ਸਰੀਰ ਦਾ ਕੋਈ ਪ੍ਰਬੰਧ ਨਾ ਕਰੋ।</w:t>
      </w:r>
    </w:p>
    <w:p/>
    <w:p>
      <w:r xmlns:w="http://schemas.openxmlformats.org/wordprocessingml/2006/main">
        <w:t xml:space="preserve">2. ਕੁਲੁੱਸੀਆਂ 3:12-14 - ਇਸ ਲਈ, ਪਰਮੇਸ਼ੁਰ ਦੇ ਚੁਣੇ ਹੋਏ, ਪਵਿੱਤਰ ਅਤੇ ਪਿਆਰੇ ਹੋਣ ਦੇ ਨਾਤੇ, ਕੋਮਲ ਦਇਆ, ਦਿਆਲਤਾ, ਨਿਮਰਤਾ, ਨਿਮਰਤਾ, ਧੀਰਜ ਪਾਉਣਾ; ਇੱਕ ਦੂਜੇ ਨਾਲ ਸਹਿਣਾ, ਅਤੇ ਇੱਕ ਦੂਜੇ ਨੂੰ ਮਾਫ਼ ਕਰਨਾ, ਜੇਕਰ ਕਿਸੇ ਨੂੰ ਦੂਜੇ ਦੇ ਵਿਰੁੱਧ ਸ਼ਿਕਾਇਤ ਹੈ; ਜਿਵੇਂ ਮਸੀਹ ਨੇ ਤੁਹਾਨੂੰ ਮਾਫ਼ ਕੀਤਾ ਹੈ, ਉਸੇ ਤਰ੍ਹਾਂ ਤੁਹਾਨੂੰ ਵੀ ਕਰਨਾ ਚਾਹੀਦਾ ਹੈ। ਪਰ ਇਨ੍ਹਾਂ ਸਭ ਤੋਂ ਉੱਪਰ ਪਿਆਰ ਨੂੰ ਪਹਿਨੋ, ਜੋ ਸੰਪੂਰਨਤਾ ਦਾ ਬੰਧਨ ਹੈ।</w:t>
      </w:r>
    </w:p>
    <w:p/>
    <w:p>
      <w:r xmlns:w="http://schemas.openxmlformats.org/wordprocessingml/2006/main">
        <w:t xml:space="preserve">ਕੂਚ 28:9 ਅਤੇ ਤੂੰ ਦੋ ਸੁਲੇਮੀ ਪੱਥਰ ਲੈ ਅਤੇ ਉਨ੍ਹਾਂ ਉੱਤੇ ਇਸਰਾਏਲੀਆਂ ਦੇ ਨਾਮ ਕਬਰਾਂ ਕਰੀਂ।</w:t>
      </w:r>
    </w:p>
    <w:p/>
    <w:p>
      <w:r xmlns:w="http://schemas.openxmlformats.org/wordprocessingml/2006/main">
        <w:t xml:space="preserve">ਯਹੋਵਾਹ ਨੇ ਮੂਸਾ ਨੂੰ ਹੁਕਮ ਦਿੱਤਾ ਕਿ ਉਹ ਦੋ ਸੁਲੇਮਾਨੀ ਪੱਥਰ ਲੈ ਕੇ ਉਨ੍ਹਾਂ ਉੱਤੇ ਇਸਰਾਏਲੀਆਂ ਦੇ ਨਾਮ ਉੱਕਰੇ।</w:t>
      </w:r>
    </w:p>
    <w:p/>
    <w:p>
      <w:r xmlns:w="http://schemas.openxmlformats.org/wordprocessingml/2006/main">
        <w:t xml:space="preserve">1. ਨਾਮਾਂ ਦੀ ਸ਼ਕਤੀ: ਸਾਡੀ ਪਛਾਣ ਰੱਬ ਦੁਆਰਾ ਸਾਨੂੰ ਕਿਵੇਂ ਦਿੱਤੀ ਗਈ ਹੈ</w:t>
      </w:r>
    </w:p>
    <w:p/>
    <w:p>
      <w:r xmlns:w="http://schemas.openxmlformats.org/wordprocessingml/2006/main">
        <w:t xml:space="preserve">2. ਰੱਬ ਦੇ ਵਾਅਦਿਆਂ ਨੂੰ ਉੱਕਰੀ ਕਰਨਾ: ਯਾਦ ਰੱਖਣਾ ਕਿ ਅਸੀਂ ਕੌਣ ਹਾਂ ਅਤੇ ਅਸੀਂ ਕਿਸ ਨਾਲ ਸਬੰਧਤ ਹਾਂ</w:t>
      </w:r>
    </w:p>
    <w:p/>
    <w:p>
      <w:r xmlns:w="http://schemas.openxmlformats.org/wordprocessingml/2006/main">
        <w:t xml:space="preserve">1. ਬਿਵਸਥਾ ਸਾਰ 6:4-9, ਸੁਣੋ, ਹੇ ਇਸਰਾਏਲ: ਯਹੋਵਾਹ ਸਾਡਾ ਪਰਮੇਸ਼ੁਰ, ਯਹੋਵਾਹ ਇੱਕ ਹੈ।</w:t>
      </w:r>
    </w:p>
    <w:p/>
    <w:p>
      <w:r xmlns:w="http://schemas.openxmlformats.org/wordprocessingml/2006/main">
        <w:t xml:space="preserve">2. ਜ਼ਬੂਰ 139:13-14, ਕਿਉਂਕਿ ਤੁਸੀਂ ਮੇਰੇ ਅੰਦਰੂਨੀ ਹਿੱਸੇ ਬਣਾਏ ਹਨ; ਤੂੰ ਮੈਨੂੰ ਮੇਰੀ ਮਾਂ ਦੀ ਕੁੱਖ ਵਿੱਚ ਬੁਣਿਆ ਹੈ। ਮੈਂ ਤੇਰੀ ਉਸਤਤਿ ਕਰਦਾ ਹਾਂ, ਕਿਉਂਕਿ ਮੈਂ ਡਰਾਉਣੇ ਅਤੇ ਅਦਭੁਤ ਢੰਗ ਨਾਲ ਬਣਾਇਆ ਗਿਆ ਹਾਂ।</w:t>
      </w:r>
    </w:p>
    <w:p/>
    <w:p>
      <w:r xmlns:w="http://schemas.openxmlformats.org/wordprocessingml/2006/main">
        <w:t xml:space="preserve">ਕੂਚ 28:10 ਉਨ੍ਹਾਂ ਦੇ ਛੇ ਨਾਮ ਇੱਕ ਪੱਥਰ ਉੱਤੇ ਅਤੇ ਬਾਕੀ ਦੇ ਛੇ ਨਾਮ ਦੂਜੇ ਪੱਥਰ ਉੱਤੇ, ਉਨ੍ਹਾਂ ਦੇ ਜਨਮ ਦੇ ਅਨੁਸਾਰ।</w:t>
      </w:r>
    </w:p>
    <w:p/>
    <w:p>
      <w:r xmlns:w="http://schemas.openxmlformats.org/wordprocessingml/2006/main">
        <w:t xml:space="preserve">ਕੂਚ 28:10 ਇਜ਼ਰਾਈਲ ਦੇ ਬਾਰਾਂ ਪੁੱਤਰਾਂ ਦੇ ਨਾਵਾਂ ਨੂੰ ਦੋ ਪੱਥਰਾਂ 'ਤੇ ਉੱਕਰੀ ਕਰਨ ਦੀ ਇੱਕ ਵਿਧੀ ਦਾ ਵਰਣਨ ਕਰਦਾ ਹੈ, ਹਰ ਪੱਥਰ 'ਤੇ ਛੇ ਨਾਮ ਉਨ੍ਹਾਂ ਦੇ ਜਨਮ ਦੇ ਕ੍ਰਮ ਵਿੱਚ।</w:t>
      </w:r>
    </w:p>
    <w:p/>
    <w:p>
      <w:r xmlns:w="http://schemas.openxmlformats.org/wordprocessingml/2006/main">
        <w:t xml:space="preserve">1. ਇਸਰਾਏਲ ਦੇ ਪੁੱਤਰਾਂ ਦੀ ਏਕਤਾ: ਕੂਚ 28:10 ਦੀ ਜਾਂਚ ਕਰਨਾ</w:t>
      </w:r>
    </w:p>
    <w:p/>
    <w:p>
      <w:r xmlns:w="http://schemas.openxmlformats.org/wordprocessingml/2006/main">
        <w:t xml:space="preserve">2. ਬਾਈਬਲ ਵਿਚ ਵਿਅਕਤੀਗਤ ਪਛਾਣ ਦੀ ਮਹੱਤਤਾ: ਐਕਸਪਲੋਰਿੰਗ ਐਕਸੋਡਸ 28:10</w:t>
      </w:r>
    </w:p>
    <w:p/>
    <w:p>
      <w:r xmlns:w="http://schemas.openxmlformats.org/wordprocessingml/2006/main">
        <w:t xml:space="preserve">1. 1 ਕੁਰਿੰਥੀਆਂ 12:12-21 - ਮਸੀਹ ਦੇ ਸਰੀਰ ਦੀ ਏਕਤਾ ਦੀ ਜਾਂਚ ਕਰਨਾ</w:t>
      </w:r>
    </w:p>
    <w:p/>
    <w:p>
      <w:r xmlns:w="http://schemas.openxmlformats.org/wordprocessingml/2006/main">
        <w:t xml:space="preserve">2. ਅਫ਼ਸੀਆਂ 4:3-7 - ਵਿਸ਼ਵਾਸੀਆਂ ਦੇ ਸਰੀਰ ਵਿੱਚ ਏਕਤਾ ਬਣਾਈ ਰੱਖਣ ਦੇ ਮਹੱਤਵ ਦੀ ਪੜਚੋਲ ਕਰਨਾ</w:t>
      </w:r>
    </w:p>
    <w:p/>
    <w:p>
      <w:r xmlns:w="http://schemas.openxmlformats.org/wordprocessingml/2006/main">
        <w:t xml:space="preserve">ਕੂਚ 28:11 ਪੱਥਰ ਵਿੱਚ ਉੱਕਰੀ ਦੇ ਕੰਮ ਨਾਲ, ਜਿਵੇਂ ਕਿ ਇੱਕ ਨਿਸ਼ਾਨ ਦੀ ਉੱਕਰੀ, ਤੂੰ ਦੋਹਾਂ ਪੱਥਰਾਂ ਨੂੰ ਇਸਰਾਏਲੀਆਂ ਦੇ ਨਾਮ ਨਾਲ ਉੱਕਰੀ, ਤੂੰ ਉਨ੍ਹਾਂ ਨੂੰ ਸੋਨੇ ਦੇ ਊਚਾਂ ਵਿੱਚ ਸਥਾਪਿਤ ਕਰੀਂ।</w:t>
      </w:r>
    </w:p>
    <w:p/>
    <w:p>
      <w:r xmlns:w="http://schemas.openxmlformats.org/wordprocessingml/2006/main">
        <w:t xml:space="preserve">ਪਰਮੇਸ਼ੁਰ ਨੇ ਇਜ਼ਰਾਈਲੀਆਂ ਨੂੰ ਹੁਕਮ ਦਿੱਤਾ ਕਿ ਉਹ ਆਪਣੇ ਬੱਚਿਆਂ ਦੇ ਨਾਵਾਂ ਦੇ ਨਾਲ ਦੋ ਪੱਥਰ ਉੱਕਰੇ ਅਤੇ ਉਨ੍ਹਾਂ ਨੂੰ ਸੋਨੇ ਦੇ ਊਚਾਂ ਵਿੱਚ ਲਗਾਉਣ।</w:t>
      </w:r>
    </w:p>
    <w:p/>
    <w:p>
      <w:r xmlns:w="http://schemas.openxmlformats.org/wordprocessingml/2006/main">
        <w:t xml:space="preserve">1. ਪ੍ਰਾਚੀਨ ਇਜ਼ਰਾਈਲ ਵਿੱਚ ਊਚ ਅਤੇ ਉੱਕਰੀ ਦੀ ਮਹੱਤਤਾ</w:t>
      </w:r>
    </w:p>
    <w:p/>
    <w:p>
      <w:r xmlns:w="http://schemas.openxmlformats.org/wordprocessingml/2006/main">
        <w:t xml:space="preserve">2. ਸਾਡੇ ਬੱਚਿਆਂ ਦੇ ਨਾਂ ਦੇਖਣ ਅਤੇ ਉਨ੍ਹਾਂ ਦੀ ਕੀਮਤ ਜਾਣਨ ਦੀ ਮਹੱਤਤਾ</w:t>
      </w:r>
    </w:p>
    <w:p/>
    <w:p>
      <w:r xmlns:w="http://schemas.openxmlformats.org/wordprocessingml/2006/main">
        <w:t xml:space="preserve">1. ਯਸਾਯਾਹ 49:16 - "ਵੇਖ, ਮੈਂ ਤੈਨੂੰ ਆਪਣੇ ਹੱਥਾਂ ਦੀਆਂ ਹਥੇਲੀਆਂ ਉੱਤੇ ਉੱਕਰਿਆ ਹੈ, ਤੇਰੀਆਂ ਕੰਧਾਂ ਸਦਾ ਮੇਰੇ ਸਾਹਮਣੇ ਹਨ।"</w:t>
      </w:r>
    </w:p>
    <w:p/>
    <w:p>
      <w:r xmlns:w="http://schemas.openxmlformats.org/wordprocessingml/2006/main">
        <w:t xml:space="preserve">2. ਜ਼ਬੂਰ 127: 3-5 - "ਵੇਖੋ, ਬੱਚੇ ਯਹੋਵਾਹ ਦੀ ਵਿਰਾਸਤ ਹਨ: ਅਤੇ ਕੁੱਖ ਦਾ ਫਲ ਉਸ ਦਾ ਇਨਾਮ ਹੈ। ਜਿਵੇਂ ਤੀਰ ਇੱਕ ਬਲਵਾਨ ਦੇ ਹੱਥ ਵਿੱਚ ਹੁੰਦੇ ਹਨ, ਉਸੇ ਤਰ੍ਹਾਂ ਜਵਾਨਾਂ ਦੇ ਬੱਚੇ ਖੁਸ਼ ਹੁੰਦੇ ਹਨ। ਉਹ ਆਦਮੀ ਜਿਸਦਾ ਤਰਕਸ਼ ਉਨ੍ਹਾਂ ਨਾਲ ਭਰਿਆ ਹੋਇਆ ਹੈ: ਉਹ ਸ਼ਰਮਿੰਦਾ ਨਹੀਂ ਹੋਣਗੇ, ਪਰ ਉਹ ਫਾਟਕ ਵਿੱਚ ਦੁਸ਼ਮਣਾਂ ਨਾਲ ਗੱਲ ਕਰਨਗੇ।"</w:t>
      </w:r>
    </w:p>
    <w:p/>
    <w:p>
      <w:r xmlns:w="http://schemas.openxmlformats.org/wordprocessingml/2006/main">
        <w:t xml:space="preserve">ਕੂਚ 28:12 ਅਤੇ ਤੂੰ ਉਹ ਦੋਵੇਂ ਪੱਥਰ ਏਫ਼ੋਦ ਦੇ ਮੋਢਿਆਂ ਉੱਤੇ ਇਸਰਾਏਲੀਆਂ ਦੀ ਯਾਦਗਾਰੀ ਲਈ ਰੱਖੀਂ ਅਤੇ ਹਾਰੂਨ ਉਨ੍ਹਾਂ ਦੇ ਨਾਮ ਯਹੋਵਾਹ ਦੇ ਅੱਗੇ ਆਪਣੇ ਦੋਹਾਂ ਮੋਢਿਆਂ ਉੱਤੇ ਯਾਦਗਾਰੀ ਲਈ ਰੱਖੇ।</w:t>
      </w:r>
    </w:p>
    <w:p/>
    <w:p>
      <w:r xmlns:w="http://schemas.openxmlformats.org/wordprocessingml/2006/main">
        <w:t xml:space="preserve">ਹਾਰੂਨ ਨੂੰ ਇਸਰਾਏਲੀਆਂ ਦੀ ਯਾਦਗਾਰ ਵਜੋਂ ਏਫ਼ੋਦ ਦੇ ਮੋਢਿਆਂ ਉੱਤੇ ਦੋ ਪੱਥਰ ਰੱਖਣੇ ਸਨ।</w:t>
      </w:r>
    </w:p>
    <w:p/>
    <w:p>
      <w:r xmlns:w="http://schemas.openxmlformats.org/wordprocessingml/2006/main">
        <w:t xml:space="preserve">1. ਸਾਡੇ ਬੋਝਾਂ ਨੂੰ ਚੁੱਕਣਾ: ਹਾਰੂਨ ਦੇ ਨਕਸ਼ੇ-ਕਦਮਾਂ 'ਤੇ ਚੱਲਣਾ ਸਿੱਖਣਾ</w:t>
      </w:r>
    </w:p>
    <w:p/>
    <w:p>
      <w:r xmlns:w="http://schemas.openxmlformats.org/wordprocessingml/2006/main">
        <w:t xml:space="preserve">2. ਸਾਡੇ ਵਿਸ਼ਵਾਸ ਨੂੰ ਯਾਦ ਕਰਨਾ: ਇਜ਼ਰਾਈਲ ਦੇ ਬੱਚਿਆਂ ਦੀ ਵਿਰਾਸਤ ਨੂੰ ਯਾਦ ਕਰਨਾ</w:t>
      </w:r>
    </w:p>
    <w:p/>
    <w:p>
      <w:r xmlns:w="http://schemas.openxmlformats.org/wordprocessingml/2006/main">
        <w:t xml:space="preserve">1. 1 ਪੀਟਰ 5:7 - ਆਪਣੀਆਂ ਸਾਰੀਆਂ ਚਿੰਤਾਵਾਂ ਉਸ ਉੱਤੇ ਸੁੱਟੋ, ਕਿਉਂਕਿ ਉਹ ਤੁਹਾਡੀ ਪਰਵਾਹ ਕਰਦਾ ਹੈ।</w:t>
      </w:r>
    </w:p>
    <w:p/>
    <w:p>
      <w:r xmlns:w="http://schemas.openxmlformats.org/wordprocessingml/2006/main">
        <w:t xml:space="preserve">2. 2 ਕੁਰਿੰਥੀਆਂ 4:7 - ਪਰ ਸਾਡੇ ਕੋਲ ਇਹ ਖਜ਼ਾਨਾ ਮਿੱਟੀ ਦੇ ਘੜੇ ਵਿੱਚ ਹੈ, ਇਹ ਦਰਸਾਉਣ ਲਈ ਕਿ ਸਰਬੋਤਮ ਸ਼ਕਤੀ ਪਰਮੇਸ਼ੁਰ ਦੀ ਹੈ ਨਾ ਕਿ ਸਾਡੀ।</w:t>
      </w:r>
    </w:p>
    <w:p/>
    <w:p>
      <w:r xmlns:w="http://schemas.openxmlformats.org/wordprocessingml/2006/main">
        <w:t xml:space="preserve">ਕੂਚ 28:13 ਅਤੇ ਤੁਸੀਂ ਸੋਨੇ ਦੇ ਊਚ ਬਣਾਉ।</w:t>
      </w:r>
    </w:p>
    <w:p/>
    <w:p>
      <w:r xmlns:w="http://schemas.openxmlformats.org/wordprocessingml/2006/main">
        <w:t xml:space="preserve">ਹਵਾਲੇ ਸੋਨੇ ਦੇ ਊਚ ਬਣਾਉਣ ਬਾਰੇ ਗੱਲ ਕਰਦਾ ਹੈ.</w:t>
      </w:r>
    </w:p>
    <w:p/>
    <w:p>
      <w:r xmlns:w="http://schemas.openxmlformats.org/wordprocessingml/2006/main">
        <w:t xml:space="preserve">1: ਆਗਿਆਕਾਰੀ ਦੁਆਰਾ ਪਰਮੇਸ਼ੁਰ ਦੀਆਂ ਬਰਕਤਾਂ ਮਿਲਦੀਆਂ ਹਨ</w:t>
      </w:r>
    </w:p>
    <w:p/>
    <w:p>
      <w:r xmlns:w="http://schemas.openxmlformats.org/wordprocessingml/2006/main">
        <w:t xml:space="preserve">2: ਪਰਮੇਸ਼ੁਰ ਦੇ ਰਾਜ ਵਿਚ ਸੋਨੇ ਦੀ ਅਹਿਮੀਅਤ</w:t>
      </w:r>
    </w:p>
    <w:p/>
    <w:p>
      <w:r xmlns:w="http://schemas.openxmlformats.org/wordprocessingml/2006/main">
        <w:t xml:space="preserve">1: ਯਾਕੂਬ 1:17 - "ਹਰੇਕ ਚੰਗੀ ਦਾਤ ਅਤੇ ਹਰ ਸੰਪੂਰਣ ਤੋਹਫ਼ਾ ਉੱਪਰੋਂ ਹੈ, ਅਤੇ ਰੌਸ਼ਨੀ ਦੇ ਪਿਤਾ ਤੋਂ ਹੇਠਾਂ ਆਉਂਦਾ ਹੈ, ਜਿਸ ਦੇ ਨਾਲ ਕੋਈ ਪਰਿਵਰਤਨ ਨਹੀਂ ਹੈ, ਨਾ ਮੋੜਨ ਦਾ ਪਰਛਾਵਾਂ।"</w:t>
      </w:r>
    </w:p>
    <w:p/>
    <w:p>
      <w:r xmlns:w="http://schemas.openxmlformats.org/wordprocessingml/2006/main">
        <w:t xml:space="preserve">2: ਕਹਾਉਤਾਂ 3: 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ਕੂਚ 28:14 ਅਤੇ ਸਿਰੇ ਉੱਤੇ ਸ਼ੁੱਧ ਸੋਨੇ ਦੀਆਂ ਦੋ ਜੰਜ਼ੀਰਾਂ; ਪੁਸ਼ਪਾਜਲੀ ਦੇ ਕੰਮ ਤੋਂ ਤੂੰ ਉਹਨਾਂ ਨੂੰ ਬਣਾਉ, ਅਤੇ ਫੁੱਲਾਂ ਦੀਆਂ ਜੰਜ਼ੀਰਾਂ ਨੂੰ ਊਚਾਂ ਨਾਲ ਬੰਨ੍ਹੋ।</w:t>
      </w:r>
    </w:p>
    <w:p/>
    <w:p>
      <w:r xmlns:w="http://schemas.openxmlformats.org/wordprocessingml/2006/main">
        <w:t xml:space="preserve">ਪਰਮੇਸ਼ੁਰ ਨੇ ਮੂਸਾ ਨੂੰ ਸ਼ੁੱਧ ਸੋਨੇ ਦੀਆਂ ਦੋ ਜੰਜ਼ੀਰਾਂ ਬਣਾਉਣ ਅਤੇ ਉਨ੍ਹਾਂ ਨੂੰ ਊਚਾਂ ਨਾਲ ਜੋੜਨ ਲਈ ਕਿਹਾ।</w:t>
      </w:r>
    </w:p>
    <w:p/>
    <w:p>
      <w:r xmlns:w="http://schemas.openxmlformats.org/wordprocessingml/2006/main">
        <w:t xml:space="preserve">1. ਆਗਿਆਕਾਰੀ ਦੀ ਸੁੰਦਰਤਾ: ਕੂਚ 28:14 ਦਾ ਅਧਿਐਨ</w:t>
      </w:r>
    </w:p>
    <w:p/>
    <w:p>
      <w:r xmlns:w="http://schemas.openxmlformats.org/wordprocessingml/2006/main">
        <w:t xml:space="preserve">2. ਪੂਜਾ ਦੀ ਸ਼ਕਤੀ: ਧਰਮ-ਗ੍ਰੰਥ ਵਿੱਚ ਪੁਸ਼ਪਾਜਲੀ ਦੀਆਂ ਜੰਜ਼ੀਰਾਂ ਦੀ ਮਹੱਤਤਾ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1 ਪਤਰਸ 2:9 - ਪਰ ਤੁਸੀਂ ਇੱਕ ਚੁਣੀ ਹੋਈ ਪੀੜ੍ਹੀ, ਇੱਕ ਸ਼ਾਹੀ ਪੁਜਾਰੀ, ਇੱਕ ਪਵਿੱਤਰ ਕੌਮ, ਇੱਕ ਵਿਲੱਖਣ ਲੋਕ ਹੋ; ਤਾਂ ਜੋ ਤੁਸੀਂ ਉਸ ਦੀ ਉਸਤਤ ਕਰੋ ਜਿਸਨੇ ਤੁਹਾਨੂੰ ਹਨੇਰੇ ਵਿੱਚੋਂ ਆਪਣੇ ਸ਼ਾਨਦਾਰ ਚਾਨਣ ਵਿੱਚ ਬੁਲਾਇਆ ਹੈ।</w:t>
      </w:r>
    </w:p>
    <w:p/>
    <w:p>
      <w:r xmlns:w="http://schemas.openxmlformats.org/wordprocessingml/2006/main">
        <w:t xml:space="preserve">ਕੂਚ 28:15 ਅਤੇ ਤੂੰ ਨਿਆਉਂ ਦੀ ਸੀਨਾਬੰਦ ਨੂੰ ਚਲਾਕੀ ਨਾਲ ਬਣਾਵੇਂਗਾ। ਏਫ਼ੋਦ ਦੇ ਕੰਮ ਤੋਂ ਬਾਅਦ ਇਸਨੂੰ ਬਣਾਉ। ਇਸ ਨੂੰ ਸੋਨੇ, ਨੀਲੇ, ਬੈਂਗਣੀ, ਲਾਲ ਰੰਗ ਦੇ ਅਤੇ ਬਰੀਕ ਲਿਨਨ ਦੇ ਬਣਾਉ।</w:t>
      </w:r>
    </w:p>
    <w:p/>
    <w:p>
      <w:r xmlns:w="http://schemas.openxmlformats.org/wordprocessingml/2006/main">
        <w:t xml:space="preserve">ਯਹੋਵਾਹ ਨੇ ਮੂਸਾ ਨੂੰ ਹੁਕਮ ਦਿੱਤਾ ਕਿ ਉਹ ਏਫ਼ੋਦ ਦੇ ਨਮੂਨੇ ਦੇ ਨਮੂਨੇ ਦੇ ਅਨੁਸਾਰ ਨਿਆਂ ਦੀ ਸੀਨਾਬੰਦ ਬਣਾਵੇ ਅਤੇ ਇਹ ਸੋਨੇ, ਨੀਲੇ, ਬੈਂਗਣੀ, ਕਿਰਮਚੀ ਅਤੇ ਬਰੀਕ ਲਿਨਨ ਦੀ ਬਣੀ ਹੋਈ ਸੀ।</w:t>
      </w:r>
    </w:p>
    <w:p/>
    <w:p>
      <w:r xmlns:w="http://schemas.openxmlformats.org/wordprocessingml/2006/main">
        <w:t xml:space="preserve">1. ਪਰਮਾਤਮਾ ਦੇ ਹੁਕਮ ਅਨੁਸਾਰ ਕੰਮ ਕਰਨ ਦੀ ਮਹੱਤਤਾ</w:t>
      </w:r>
    </w:p>
    <w:p/>
    <w:p>
      <w:r xmlns:w="http://schemas.openxmlformats.org/wordprocessingml/2006/main">
        <w:t xml:space="preserve">2. ਪ੍ਰਮਾਤਮਾ ਦੀ ਇੱਛਾ ਦੀ ਆਗਿਆਕਾਰੀ ਦੀ ਸੁੰਦਰਤਾ</w:t>
      </w:r>
    </w:p>
    <w:p/>
    <w:p>
      <w:r xmlns:w="http://schemas.openxmlformats.org/wordprocessingml/2006/main">
        <w:t xml:space="preserve">1. ਅਫ਼ਸੀਆਂ 2:10: ਕਿਉਂਕਿ ਅਸੀਂ ਉਸ ਦੀ ਕਾਰੀਗਰੀ ਹਾਂ, ਮਸੀਹ ਯਿਸੂ ਵਿੱਚ ਚੰਗੇ ਕੰਮਾਂ ਲਈ ਬਣਾਏ ਗਏ ਹਾਂ, ਜਿਨ੍ਹਾਂ ਨੂੰ ਪਰਮੇਸ਼ੁਰ ਨੇ ਪਹਿਲਾਂ ਹੀ ਹੁਕਮ ਦਿੱਤਾ ਹੈ ਕਿ ਅਸੀਂ ਉਨ੍ਹਾਂ ਵਿੱਚ ਚੱਲੀਏ।</w:t>
      </w:r>
    </w:p>
    <w:p/>
    <w:p>
      <w:r xmlns:w="http://schemas.openxmlformats.org/wordprocessingml/2006/main">
        <w:t xml:space="preserve">2. 1 ਇਤਹਾਸ 28:19: ਇਹ ਸਭ ਕੁਝ, ਡੇਵਿਡ ਨੇ ਕਿਹਾ, ਯਹੋਵਾਹ ਨੇ ਮੇਰੇ ਉੱਤੇ ਆਪਣੇ ਹੱਥ ਦੁਆਰਾ ਲਿਖਤੀ ਰੂਪ ਵਿੱਚ ਮੈਨੂੰ ਸਮਝਾਇਆ, ਇੱਥੋਂ ਤੱਕ ਕਿ ਇਸ ਨਮੂਨੇ ਦੇ ਸਾਰੇ ਕੰਮ ਵੀ।</w:t>
      </w:r>
    </w:p>
    <w:p/>
    <w:p>
      <w:r xmlns:w="http://schemas.openxmlformats.org/wordprocessingml/2006/main">
        <w:t xml:space="preserve">ਕੂਚ 28:16 ਚੌਰਸਵਰਕ ਇਸ ਨੂੰ ਦੁੱਗਣਾ ਕੀਤਾ ਜਾਵੇਗਾ; ਇੱਕ ਵਿੱਥ ਉਸ ਦੀ ਲੰਬਾਈ ਹੋਵੇਗੀ, ਅਤੇ ਇੱਕ ਵਿੱਥ ਉਸ ਦੀ ਚੌੜਾਈ ਹੋਵੇਗੀ।</w:t>
      </w:r>
    </w:p>
    <w:p/>
    <w:p>
      <w:r xmlns:w="http://schemas.openxmlformats.org/wordprocessingml/2006/main">
        <w:t xml:space="preserve">ਵਰਗ ਬ੍ਰੈਸਟਪਲੇਟ ਦਾ ਵਰਣਨ ਦਿੱਤਾ ਗਿਆ ਹੈ, ਇਸਦੇ ਮਾਪ ਲੰਬਾਈ ਅਤੇ ਚੌੜਾਈ ਵਿੱਚ ਇੱਕ ਸਪੈਨ ਹੈ।</w:t>
      </w:r>
    </w:p>
    <w:p/>
    <w:p>
      <w:r xmlns:w="http://schemas.openxmlformats.org/wordprocessingml/2006/main">
        <w:t xml:space="preserve">1. ਸ੍ਰਿਸ਼ਟੀ ਵਿੱਚ ਪਰਮੇਸ਼ੁਰ ਦੀ ਸੰਪੂਰਨਤਾ: ਛਾਤੀ ਦੇ ਵੇਰਵਿਆਂ ਦੀ ਜਾਂਚ ਕਰਨਾ</w:t>
      </w:r>
    </w:p>
    <w:p/>
    <w:p>
      <w:r xmlns:w="http://schemas.openxmlformats.org/wordprocessingml/2006/main">
        <w:t xml:space="preserve">2. ਸੰਪੂਰਨ ਮਾਪ: ਸਪੈਨ ਦੀ ਮਹੱਤਤਾ ਨੂੰ ਸਮਝਣਾ</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2 ਕੁਰਿੰਥੀਆਂ 5:17 - ਇਸ ਲਈ, ਜੇ ਕੋਈ ਮਸੀਹ ਵਿੱਚ ਹੈ, ਨਵੀਂ ਰਚਨਾ ਆ ਗਈ ਹੈ: ਪੁਰਾਣਾ ਚਲਾ ਗਿਆ ਹੈ, ਨਵਾਂ ਇੱਥੇ ਹੈ!</w:t>
      </w:r>
    </w:p>
    <w:p/>
    <w:p>
      <w:r xmlns:w="http://schemas.openxmlformats.org/wordprocessingml/2006/main">
        <w:t xml:space="preserve">ਕੂਚ 28:17 ਅਤੇ ਤੂੰ ਇਸ ਵਿੱਚ ਪੱਥਰਾਂ ਦੀਆਂ ਚਾਰ ਕਤਾਰਾਂ, ਪੱਥਰਾਂ ਦੀਆਂ ਚਾਰ ਕਤਾਰਾਂ ਰੱਖੀਂ: ਪਹਿਲੀ ਕਤਾਰ ਇੱਕ ਸਾਰਡੀਅਸ, ਇੱਕ ਪੁਖਰਾਜ ਅਤੇ ਇੱਕ ਕੜਵੱਲ ਹੋਵੇਗੀ: ਇਹ ਪਹਿਲੀ ਕਤਾਰ ਹੋਵੇਗੀ।</w:t>
      </w:r>
    </w:p>
    <w:p/>
    <w:p>
      <w:r xmlns:w="http://schemas.openxmlformats.org/wordprocessingml/2006/main">
        <w:t xml:space="preserve">ਇਹ ਹਵਾਲਾ ਕੀਮਤੀ ਪੱਥਰਾਂ ਦੀਆਂ ਚਾਰ ਕਤਾਰਾਂ ਨਾਲ ਹਾਰੂਨ ਦੀ ਛਾਤੀ ਦੀ ਸ਼ਿੰਗਾਰ ਦਾ ਵਰਣਨ ਕਰਦਾ ਹੈ।</w:t>
      </w:r>
    </w:p>
    <w:p/>
    <w:p>
      <w:r xmlns:w="http://schemas.openxmlformats.org/wordprocessingml/2006/main">
        <w:t xml:space="preserve">1. ਸੁੰਦਰਤਾ ਦਾ ਮੁੱਲ: ਪਰਮਾਤਮਾ ਦੀ ਕਾਰੀਗਰੀ ਦੀ ਕਦਰ ਕਰਨਾ</w:t>
      </w:r>
    </w:p>
    <w:p/>
    <w:p>
      <w:r xmlns:w="http://schemas.openxmlformats.org/wordprocessingml/2006/main">
        <w:t xml:space="preserve">2. ਆਪਣੇ ਆਪ ਨੂੰ ਪ੍ਰਮਾਤਮਾ ਦੇ ਚਿੱਤਰ ਵਿੱਚ ਸਜਾਉਣਾ: ਸੁੰਦਰਤਾ ਅਤੇ ਪਵਿੱਤਰਤਾ ਵਾਲਾ ਜੀਵਨ ਜੀਉ</w:t>
      </w:r>
    </w:p>
    <w:p/>
    <w:p>
      <w:r xmlns:w="http://schemas.openxmlformats.org/wordprocessingml/2006/main">
        <w:t xml:space="preserve">1. 1 ਪਤਰਸ 3: 3-4 - ਤੁਹਾਡੀ ਸ਼ਿੰਗਾਰ ਨੂੰ ਬਾਹਰਲੇ ਵਾਲਾਂ ਦੀ ਵਿੰਨ੍ਹਣ ਅਤੇ ਸੋਨੇ ਦੇ ਗਹਿਣਿਆਂ ਨੂੰ ਪਹਿਨਣ ਜਾਂ ਤੁਹਾਡੇ ਪਹਿਨਣ ਵਾਲੇ ਕੱਪੜੇ ਨਾ ਹੋਣ ਦਿਓ, ਪਰ ਤੁਹਾਡੀ ਸ਼ਿੰਗਾਰ ਨੂੰ ਅਵਿਨਾਸ਼ੀ ਸੁੰਦਰਤਾ ਨਾਲ ਦਿਲ ਦੀ ਛੁਪੀ ਹੋਈ ਵਿਅਕਤੀ ਹੋਣ ਦਿਓ। ਇੱਕ ਕੋਮਲ ਅਤੇ ਸ਼ਾਂਤ ਆਤਮਾ, ਜੋ ਪਰਮੇਸ਼ੁਰ ਦੀ ਨਜ਼ਰ ਵਿੱਚ ਬਹੁਤ ਕੀਮਤੀ ਹੈ।</w:t>
      </w:r>
    </w:p>
    <w:p/>
    <w:p>
      <w:r xmlns:w="http://schemas.openxmlformats.org/wordprocessingml/2006/main">
        <w:t xml:space="preserve">2. ਕਹਾਉਤਾਂ 31:25 - ਤਾਕਤ ਅਤੇ ਇੱਜ਼ਤ ਉਸਦਾ ਪਹਿਰਾਵਾ ਹੈ, ਅਤੇ ਉਹ ਆਉਣ ਵਾਲੇ ਸਮੇਂ 'ਤੇ ਹੱਸਦੀ ਹੈ।</w:t>
      </w:r>
    </w:p>
    <w:p/>
    <w:p>
      <w:r xmlns:w="http://schemas.openxmlformats.org/wordprocessingml/2006/main">
        <w:t xml:space="preserve">ਕੂਚ 28:18 ਅਤੇ ਦੂਜੀ ਕਤਾਰ ਇੱਕ ਪੰਨਾ, ਇੱਕ ਨੀਲਮ ਅਤੇ ਇੱਕ ਹੀਰਾ ਹੋਵੇਗਾ।</w:t>
      </w:r>
    </w:p>
    <w:p/>
    <w:p>
      <w:r xmlns:w="http://schemas.openxmlformats.org/wordprocessingml/2006/main">
        <w:t xml:space="preserve">ਹਾਰੂਨ ਦੀ ਛਾਤੀ ਦੀ ਦੂਜੀ ਕਤਾਰ ਵਿੱਚ ਇੱਕ ਪੰਨਾ, ਇੱਕ ਨੀਲਮ ਅਤੇ ਇੱਕ ਹੀਰਾ ਸੀ।</w:t>
      </w:r>
    </w:p>
    <w:p/>
    <w:p>
      <w:r xmlns:w="http://schemas.openxmlformats.org/wordprocessingml/2006/main">
        <w:t xml:space="preserve">1. ਪਰਮੇਸ਼ੁਰ ਦੇ ਪ੍ਰਬੰਧ ਦੀ ਸੁੰਦਰਤਾ - ਕੂਚ 28:18</w:t>
      </w:r>
    </w:p>
    <w:p/>
    <w:p>
      <w:r xmlns:w="http://schemas.openxmlformats.org/wordprocessingml/2006/main">
        <w:t xml:space="preserve">2. ਪਵਿੱਤਰਤਾ ਦਾ ਮੁੱਲ - ਕੂਚ 28:18</w:t>
      </w:r>
    </w:p>
    <w:p/>
    <w:p>
      <w:r xmlns:w="http://schemas.openxmlformats.org/wordprocessingml/2006/main">
        <w:t xml:space="preserve">1. ਕਹਾਉਤਾਂ 18:15 - ਬੁੱਧੀਮਾਨ ਮਨ ਗਿਆਨ ਪ੍ਰਾਪਤ ਕਰਦਾ ਹੈ, ਅਤੇ ਬੁੱਧਵਾਨ ਦੇ ਕੰਨ ਗਿਆਨ ਦੀ ਭਾਲ ਕਰਦੇ ਹਨ।</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ਕੂਚ 28:19 ਅਤੇ ਤੀਸਰੀ ਕਤਾਰ ਵਿੱਚ ਇੱਕ ਲਿਗੂਰ, ਇੱਕ ਅਗੇਟ ਅਤੇ ਇੱਕ ਐਮਥਿਸਟ।</w:t>
      </w:r>
    </w:p>
    <w:p/>
    <w:p>
      <w:r xmlns:w="http://schemas.openxmlformats.org/wordprocessingml/2006/main">
        <w:t xml:space="preserve">ਇਹ ਬਿਰਤਾਂਤ ਮਹਾਂ ਪੁਜਾਰੀ ਦੀ ਛਾਤੀ ਵਿੱਚ ਪੱਥਰਾਂ ਦੀ ਤੀਜੀ ਕਤਾਰ ਦਾ ਵਰਣਨ ਕਰਦਾ ਹੈ, ਜਿਸ ਵਿੱਚ ਇੱਕ ਲਿਗਰ, ਇੱਕ ਅਗੇਟ ਅਤੇ ਇੱਕ ਐਮਥਿਸਟ ਸ਼ਾਮਲ ਹੈ।</w:t>
      </w:r>
    </w:p>
    <w:p/>
    <w:p>
      <w:r xmlns:w="http://schemas.openxmlformats.org/wordprocessingml/2006/main">
        <w:t xml:space="preserve">1. ਪੁਜਾਰੀ ਦੀ ਛਾਤੀ: ਪਰਮੇਸ਼ੁਰ ਦੇ ਪ੍ਰਬੰਧ ਦਾ ਇੱਕ ਦ੍ਰਿਸ਼ਟਾਂਤ</w:t>
      </w:r>
    </w:p>
    <w:p/>
    <w:p>
      <w:r xmlns:w="http://schemas.openxmlformats.org/wordprocessingml/2006/main">
        <w:t xml:space="preserve">2. ਮਹਾਂ ਪੁਜਾਰੀ: ਪਰਮੇਸ਼ੁਰ ਤੱਕ ਸਾਡੀ ਪਹੁੰਚ ਦਾ ਪ੍ਰਤੀਕ</w:t>
      </w:r>
    </w:p>
    <w:p/>
    <w:p>
      <w:r xmlns:w="http://schemas.openxmlformats.org/wordprocessingml/2006/main">
        <w:t xml:space="preserve">1. ਯਿਰਮਿਯਾਹ 17:9 - "ਦਿਲ ਸਭ ਚੀਜ਼ਾਂ ਨਾਲੋਂ ਧੋਖੇਬਾਜ਼ ਹੈ, ਅਤੇ ਬੁਰੀ ਤਰ੍ਹਾਂ ਦੁਸ਼ਟ ਹੈ: ਕੌਣ ਇਸਨੂੰ ਜਾਣ ਸਕਦਾ ਹੈ?"</w:t>
      </w:r>
    </w:p>
    <w:p/>
    <w:p>
      <w:r xmlns:w="http://schemas.openxmlformats.org/wordprocessingml/2006/main">
        <w:t xml:space="preserve">2. 1 ਪਤਰਸ 2: 4-5 - "ਜਿਸ ਦੇ ਕੋਲ ਇੱਕ ਜੀਵਤ ਪੱਥਰ ਵਾਂਗ ਆਉਣਾ, ਅਸਲ ਵਿੱਚ ਮਨੁੱਖਾਂ ਦੁਆਰਾ ਮਨ੍ਹਾ ਕੀਤਾ ਗਿਆ, ਪਰ ਪਰਮੇਸ਼ੁਰ ਦੁਆਰਾ ਚੁਣਿਆ ਗਿਆ, ਅਤੇ ਕੀਮਤੀ, ਤੁਸੀਂ ਵੀ, ਜੀਵੰਤ ਪੱਥਰਾਂ ਵਾਂਗ, ਇੱਕ ਆਤਮਿਕ ਘਰ, ਇੱਕ ਪਵਿੱਤਰ, ਇੱਕ ਪਵਿੱਤਰ ਘਰ ਬਣਾਉਂਦੇ ਹੋ। ਪੁਜਾਰੀਵਾਦ, ਆਤਮਿਕ ਬਲੀਦਾਨ ਚੜ੍ਹਾਉਣ ਲਈ, ਜੋ ਯਿਸੂ ਮਸੀਹ ਦੁਆਰਾ ਪ੍ਰਮਾਤਮਾ ਨੂੰ ਸਵੀਕਾਰਯੋਗ ਹੈ।"</w:t>
      </w:r>
    </w:p>
    <w:p/>
    <w:p>
      <w:r xmlns:w="http://schemas.openxmlformats.org/wordprocessingml/2006/main">
        <w:t xml:space="preserve">ਕੂਚ 28:20 ਅਤੇ ਚੌਥੀ ਕਤਾਰ ਵਿੱਚ ਇੱਕ ਬੇਰੀਲ, ਇੱਕ ਸੁਲੇਮਾਨ ਅਤੇ ਇੱਕ ਜੈਸਪਰ: ਉਹ ਸੋਨੇ ਵਿੱਚ ਰੱਖੇ ਜਾਣਗੇ।</w:t>
      </w:r>
    </w:p>
    <w:p/>
    <w:p>
      <w:r xmlns:w="http://schemas.openxmlformats.org/wordprocessingml/2006/main">
        <w:t xml:space="preserve">ਇਹ ਬਿਰਤਾਂਤ ਪੁਜਾਰੀ ਸੀਨੇ-ਪੱਟੀ ਵਿੱਚ ਪੱਥਰਾਂ ਦੀ ਚੌਥੀ ਕਤਾਰ ਦਾ ਵਰਣਨ ਕਰਦਾ ਹੈ, ਜਿਸਨੂੰ ਸੋਨੇ ਵਿੱਚ ਸੈਟ ਕੀਤਾ ਜਾਣਾ ਸੀ: ਇੱਕ ਬੇਰੀਲ, ਇੱਕ ਓਨਿਕਸ ਅਤੇ ਇੱਕ ਜੈਸਪਰ।</w:t>
      </w:r>
    </w:p>
    <w:p/>
    <w:p>
      <w:r xmlns:w="http://schemas.openxmlformats.org/wordprocessingml/2006/main">
        <w:t xml:space="preserve">1. ਪਵਿੱਤਰਤਾ ਦੀ ਸੁੰਦਰਤਾ: ਜੀਵਨ ਦੇ ਉੱਚੇ ਮਿਆਰ ਪਰਮੇਸ਼ੁਰ ਦੀ ਮਹਿਮਾ ਨੂੰ ਕਿਵੇਂ ਦਰਸਾਉਂਦੇ ਹਨ</w:t>
      </w:r>
    </w:p>
    <w:p/>
    <w:p>
      <w:r xmlns:w="http://schemas.openxmlformats.org/wordprocessingml/2006/main">
        <w:t xml:space="preserve">2. ਪ੍ਰਭੂ ਦੇ ਮੰਦਰ ਨੂੰ ਸਜਾਉਣਾ: ਅਧਿਆਤਮਿਕ ਵਿਕਾਸ ਵਿੱਚ ਬਲੀਦਾਨ ਦੀ ਭੂਮਿਕਾ</w:t>
      </w:r>
    </w:p>
    <w:p/>
    <w:p>
      <w:r xmlns:w="http://schemas.openxmlformats.org/wordprocessingml/2006/main">
        <w:t xml:space="preserve">1. 1 ਪਤਰਸ 1:13-16 - ਇਸ ਲਈ, ਸੁਚੇਤ ਅਤੇ ਪੂਰੀ ਤਰ੍ਹਾਂ ਸੰਜਮ ਰੱਖਣ ਵਾਲੇ ਮਨਾਂ ਦੇ ਨਾਲ, ਯਿਸੂ ਮਸੀਹ ਦੇ ਆਉਣ 'ਤੇ ਤੁਹਾਡੇ ਉੱਤੇ ਹੋਣ ਵਾਲੀ ਕਿਰਪਾ ਦੀ ਉਮੀਦ ਰੱਖੋ। 14 ਆਗਿਆਕਾਰੀ ਬੱਚੇ ਹੋਣ ਦੇ ਨਾਤੇ, ਉਨ੍ਹਾਂ ਬੁਰੀਆਂ ਇੱਛਾਵਾਂ ਦੇ ਅਨੁਸਾਰ ਨਾ ਬਣੋ ਜੋ ਤੁਸੀਂ ਅਗਿਆਨਤਾ ਵਿੱਚ ਰਹਿੰਦੇ ਸੀ। 15 ਪਰ ਜਿਵੇਂ ਤੁਹਾਨੂੰ ਬੁਲਾਉਣ ਵਾਲਾ ਪਵਿੱਤਰ ਹੈ, ਉਸੇ ਤਰ੍ਹਾਂ ਤੁਸੀਂ ਹਰ ਕੰਮ ਵਿੱਚ ਪਵਿੱਤਰ ਰਹੋ। 16 ਕਿਉਂਕਿ ਇਹ ਲਿਖਿਆ ਹੋਇਆ ਹੈ: ਪਵਿੱਤਰ ਬਣੋ, ਕਿਉਂਕਿ ਮੈਂ ਪਵਿੱਤਰ ਹਾਂ।</w:t>
      </w:r>
    </w:p>
    <w:p/>
    <w:p>
      <w:r xmlns:w="http://schemas.openxmlformats.org/wordprocessingml/2006/main">
        <w:t xml:space="preserve">2. ਕੂਚ 28:2-3 - ਉਨ੍ਹਾਂ ਸਾਰੇ ਹੁਨਰਮੰਦ ਕਾਮਿਆਂ ਨੂੰ ਦੱਸੋ ਜਿਨ੍ਹਾਂ ਨੂੰ ਮੈਂ ਅਜਿਹੇ ਮਾਮਲਿਆਂ ਵਿੱਚ ਬੁੱਧੀ ਦਿੱਤੀ ਹੈ ਕਿ ਉਹ ਹਾਰੂਨ ਲਈ ਉਸ ਦੀ ਪਵਿੱਤਰਤਾ ਲਈ ਕੱਪੜੇ ਬਣਾਉਣ, ਤਾਂ ਜੋ ਉਹ ਜਾਜਕ ਵਜੋਂ ਮੇਰੀ ਸੇਵਾ ਕਰੇ। 3 ਇਹ ਉਹ ਕੱਪੜੇ ਹਨ ਜੋ ਉਨ੍ਹਾਂ ਨੇ ਬਣਾਉਣੇ ਹਨ: ਇੱਕ ਸੀਨਾਬੰਦ, ਇੱਕ ਏਫ਼ੋਦ, ਇੱਕ ਚੋਗਾ, ਇੱਕ ਬੁਣਿਆ ਹੋਇਆ ਕੁੜਤਾ, ਇੱਕ ਪਗੜੀ ਅਤੇ ਇੱਕ ਸੀਸ਼। ਉਹ ਤੇਰੇ ਭਰਾ ਹਾਰੂਨ ਅਤੇ ਉਸਦੇ ਪੁੱਤਰਾਂ ਲਈ ਇਹ ਪਵਿੱਤਰ ਬਸਤਰ ਬਣਾਉਣ ਤਾਂ ਜੋ ਉਹ ਜਾਜਕ ਵਜੋਂ ਮੇਰੀ ਸੇਵਾ ਕਰ ਸਕਣ।</w:t>
      </w:r>
    </w:p>
    <w:p/>
    <w:p>
      <w:r xmlns:w="http://schemas.openxmlformats.org/wordprocessingml/2006/main">
        <w:t xml:space="preserve">ਕੂਚ 28:21 ਅਤੇ ਪੱਥਰ ਇਸਰਾਏਲੀਆਂ ਦੇ ਨਾਵਾਂ ਦੇ ਨਾਲ ਹੋਣ, ਬਾਰਾਂ, ਉਹਨਾਂ ਦੇ ਨਾਵਾਂ ਅਨੁਸਾਰ, ਇੱਕ ਨਿਸ਼ਾਨ ਦੀ ਉੱਕਰੀ ਵਾਂਗੂੰ; ਹਰ ਇੱਕ ਆਪਣੇ ਨਾਮ ਦੇ ਨਾਲ ਬਾਰਾਂ ਗੋਤਾਂ ਦੇ ਅਨੁਸਾਰ ਹੋਵੇਗਾ।</w:t>
      </w:r>
    </w:p>
    <w:p/>
    <w:p>
      <w:r xmlns:w="http://schemas.openxmlformats.org/wordprocessingml/2006/main">
        <w:t xml:space="preserve">ਇਹ ਹਵਾਲਾ ਦੱਸਦਾ ਹੈ ਕਿ ਕਿਵੇਂ ਪ੍ਰਧਾਨ ਜਾਜਕ ਦੀ ਛਾਤੀ ਉੱਤੇ ਬਾਰਾਂ ਪੱਥਰਾਂ ਉੱਤੇ ਇਜ਼ਰਾਈਲ ਦੇ ਬਾਰਾਂ ਗੋਤਾਂ ਦੇ ਨਾਮ ਉੱਕਰੇ ਗਏ ਸਨ।</w:t>
      </w:r>
    </w:p>
    <w:p/>
    <w:p>
      <w:r xmlns:w="http://schemas.openxmlformats.org/wordprocessingml/2006/main">
        <w:t xml:space="preserve">1. ਪਰਮੇਸ਼ੁਰ ਸਾਡੀ ਵਿਲੱਖਣਤਾ ਅਤੇ ਵਿਅਕਤੀਗਤਤਾ ਦੀ ਕਦਰ ਕਰਦਾ ਹੈ।</w:t>
      </w:r>
    </w:p>
    <w:p/>
    <w:p>
      <w:r xmlns:w="http://schemas.openxmlformats.org/wordprocessingml/2006/main">
        <w:t xml:space="preserve">2. ਪਰਮੇਸ਼ੁਰ ਦੀਆਂ ਨਜ਼ਰਾਂ ਵਿਚ ਅਸੀਂ ਸਾਰੇ ਇਕ ਪਰਿਵਾਰ ਦਾ ਹਿੱਸਾ ਹਾਂ।</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5. ਅਫ਼ਸੀਆਂ 4:1-6 -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ਕੂਚ 28:22 ਅਤੇ ਤੂੰ ਸੀਨੇ-ਬੰਦ ਦੇ ਸਿਰਿਆਂ ਉੱਤੇ ਸ਼ੁਧ ਸੋਨੇ ਦੀਆਂ ਜੰਜੀਰਾਂ ਬਣਾਵੀਂ।</w:t>
      </w:r>
    </w:p>
    <w:p/>
    <w:p>
      <w:r xmlns:w="http://schemas.openxmlformats.org/wordprocessingml/2006/main">
        <w:t xml:space="preserve">ਪਰਮੇਸ਼ੁਰ ਨੇ ਮੂਸਾ ਨੂੰ ਹਾਰੂਨ ਲਈ ਸ਼ੁੱਧ ਸੋਨੇ ਦੀਆਂ ਜੰਜ਼ੀਰਾਂ ਨਾਲ ਇੱਕ ਸੀਨਾਬੰਦ ਬਣਾਉਣ ਲਈ ਕਿਹਾ।</w:t>
      </w:r>
    </w:p>
    <w:p/>
    <w:p>
      <w:r xmlns:w="http://schemas.openxmlformats.org/wordprocessingml/2006/main">
        <w:t xml:space="preserve">1. ਆਗਿਆਕਾਰੀ ਦੀ ਸੁੰਦਰਤਾ: ਅਸੀਂ ਪਰਮੇਸ਼ੁਰ ਦੀਆਂ ਹਿਦਾਇਤਾਂ ਨੂੰ ਕਿਵੇਂ ਮੰਨਦੇ ਹਾਂ</w:t>
      </w:r>
    </w:p>
    <w:p/>
    <w:p>
      <w:r xmlns:w="http://schemas.openxmlformats.org/wordprocessingml/2006/main">
        <w:t xml:space="preserve">2. ਕੀਮਤੀ ਤੋਹਫ਼ੇ: ਪਰਮੇਸ਼ੁਰ ਦੀਆਂ ਨਜ਼ਰਾਂ ਵਿਚ ਸੋਨੇ ਦੀ ਕੀਮਤ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ਕੂਚ 28:23 ਅਤੇ ਸੀਨੇ-ਬੰਦ ਉੱਤੇ ਸੋਨੇ ਦੇ ਦੋ ਕੜੇ ਬਣਾਉ ਅਤੇ ਸੀਨੇ-ਬੰਦ ਦੇ ਦੋਹਾਂ ਸਿਰਿਆਂ ਉੱਤੇ ਦੋ ਮੁੰਦਰੀਆਂ ਪਾਓ।</w:t>
      </w:r>
    </w:p>
    <w:p/>
    <w:p>
      <w:r xmlns:w="http://schemas.openxmlformats.org/wordprocessingml/2006/main">
        <w:t xml:space="preserve">ਪਰਮੇਸ਼ੁਰ ਨੇ ਹਾਰੂਨ ਨੂੰ ਹੁਕਮ ਦਿੱਤਾ ਕਿ ਉਹ ਸੋਨੇ ਦੇ ਦੋ ਕੜੇ ਬਣਾਵੇ ਅਤੇ ਉਨ੍ਹਾਂ ਨੂੰ ਸੀਨੇ-ਬੰਦ ਦੇ ਦੋਹਾਂ ਸਿਰਿਆਂ ਨਾਲ ਜੋੜ ਦੇਵੇ।</w:t>
      </w:r>
    </w:p>
    <w:p/>
    <w:p>
      <w:r xmlns:w="http://schemas.openxmlformats.org/wordprocessingml/2006/main">
        <w:t xml:space="preserve">1. ਰੱਬ ਦੀਆਂ ਹਦਾਇਤਾਂ: ਪ੍ਰਭੂ ਦੇ ਹੁਕਮਾਂ ਦਾ ਪਾਲਣ ਕਰਨਾ</w:t>
      </w:r>
    </w:p>
    <w:p/>
    <w:p>
      <w:r xmlns:w="http://schemas.openxmlformats.org/wordprocessingml/2006/main">
        <w:t xml:space="preserve">2. ਪਰਮੇਸ਼ੁਰ ਦਾ ਪ੍ਰਬੰਧ: ਸਾਨੂੰ ਸੁੰਦਰ ਚੀਜ਼ਾਂ ਦਾ ਤੋਹਫ਼ਾ ਦੇਣਾ</w:t>
      </w:r>
    </w:p>
    <w:p/>
    <w:p>
      <w:r xmlns:w="http://schemas.openxmlformats.org/wordprocessingml/2006/main">
        <w:t xml:space="preserve">1. ਯਸਾਯਾਹ 40:11 - ਉਹ ਇੱਕ ਚਰਵਾਹੇ ਵਾਂਗ ਆਪਣੇ ਇੱਜੜ ਨੂੰ ਚਰਾਏਗਾ: ਉਹ ਆਪਣੀ ਬਾਂਹ ਨਾਲ ਲੇਲਿਆਂ ਨੂੰ ਇਕੱਠਾ ਕਰੇਗਾ, ਅਤੇ ਉਹਨਾਂ ਨੂੰ ਆਪਣੀ ਬੁੱਕਲ ਵਿੱਚ ਲੈ ਜਾਵੇਗਾ, ਅਤੇ ਉਹਨਾਂ ਦੀ ਅਗਵਾਈ ਕਰੇਗਾ ਜੋ ਜਵਾਨ ਹਨ</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ਕੂਚ 28:24 ਅਤੇ ਤੂੰ ਸੋਨੇ ਦੀਆਂ ਦੋ ਜੰਜ਼ੀਰਾਂ ਨੂੰ ਸੀਨੇ ਦੀ ਪੱਟੀ ਦੇ ਸਿਰਿਆਂ ਉੱਤੇ ਦੋ ਕੜਿਆਂ ਵਿੱਚ ਪਾ ਦੇਣਾ।</w:t>
      </w:r>
    </w:p>
    <w:p/>
    <w:p>
      <w:r xmlns:w="http://schemas.openxmlformats.org/wordprocessingml/2006/main">
        <w:t xml:space="preserve">ਯਹੋਵਾਹ ਨੇ ਮੂਸਾ ਨੂੰ ਹੁਕਮ ਦਿੱਤਾ ਕਿ ਉਹ ਸੋਨੇ ਦੀਆਂ ਦੋ ਜੰਜ਼ੀਰਾਂ ਬਣਾਵੇ ਅਤੇ ਉਨ੍ਹਾਂ ਨੂੰ ਸੀਨੇ-ਬੰਦ ਦੇ ਸਿਰਿਆਂ ਉੱਤੇ ਦੋ ਕੜਿਆਂ ਨਾਲ ਜੋੜ ਦੇਵੇ।</w:t>
      </w:r>
    </w:p>
    <w:p/>
    <w:p>
      <w:r xmlns:w="http://schemas.openxmlformats.org/wordprocessingml/2006/main">
        <w:t xml:space="preserve">1. ਆਗਿਆਕਾਰੀ ਦਾ ਮੁੱਲ: ਪਰਮੇਸ਼ੁਰ ਦੀਆਂ ਹਿਦਾਇਤਾਂ ਦੀ ਪਾਲਣਾ ਕਰਨ ਨਾਲ ਸਫਲਤਾ ਕਿਵੇਂ ਮਿਲਦੀ ਹੈ</w:t>
      </w:r>
    </w:p>
    <w:p/>
    <w:p>
      <w:r xmlns:w="http://schemas.openxmlformats.org/wordprocessingml/2006/main">
        <w:t xml:space="preserve">2. ਛਾਤੀ ਦੀ ਤਾਕਤ: ਮੁਸੀਬਤ ਦੇ ਸਮੇਂ ਵਿੱਚ ਸ਼ਸਤਰ ਕਿਵੇਂ ਸਾਡੀ ਰੱਖਿਆ ਕਰ ਸਕਦਾ ਹੈ</w:t>
      </w:r>
    </w:p>
    <w:p/>
    <w:p>
      <w:r xmlns:w="http://schemas.openxmlformats.org/wordprocessingml/2006/main">
        <w:t xml:space="preserve">1. 1 ਪਤਰਸ 5:8 - ਸੁਚੇਤ ਰਹੋ, ਚੌਕਸ ਰਹੋ; ਕਿਉਂਕਿ ਤੁਹਾਡਾ ਵਿਰੋਧੀ ਸ਼ੈਤਾਨ, ਗਰਜਦੇ ਸ਼ੇਰ ਵਾਂਗ, ਇਹ ਭਾਲਦਾ ਫਿਰਦਾ ਹੈ ਕਿ ਉਹ ਕਿਸ ਨੂੰ ਨਿਗਲ ਜਾਵੇ।</w:t>
      </w:r>
    </w:p>
    <w:p/>
    <w:p>
      <w:r xmlns:w="http://schemas.openxmlformats.org/wordprocessingml/2006/main">
        <w:t xml:space="preserve">2. ਯਸਾਯਾਹ 59:17 - ਕਿਉਂਕਿ ਉਸਨੇ ਧਰਮ ਨੂੰ ਸੀਨੇ ਵਾਂਗ ਪਹਿਨਿਆ, ਅਤੇ ਆਪਣੇ ਸਿਰ ਉੱਤੇ ਮੁਕਤੀ ਦਾ ਟੋਪ ਪਾਇਆ; ਅਤੇ ਉਸਨੇ ਕਪੜਿਆਂ ਲਈ ਬਦਲਾ ਲੈਣ ਦੇ ਕੱਪੜੇ ਪਹਿਨੇ, ਅਤੇ ਜੋਸ਼ ਨਾਲ ਕਪੜੇ ਵਾਂਗ ਪਹਿਨੇ ਹੋਏ ਸਨ।</w:t>
      </w:r>
    </w:p>
    <w:p/>
    <w:p>
      <w:r xmlns:w="http://schemas.openxmlformats.org/wordprocessingml/2006/main">
        <w:t xml:space="preserve">ਕੂਚ 28:25 ਅਤੇ ਦੋ ਮਾਲਾ ਦੀਆਂ ਜੰਜ਼ੀਰਾਂ ਦੇ ਦੂਜੇ ਦੋ ਸਿਰਿਆਂ ਨੂੰ ਦੋ ਊਚਾਂ ਵਿੱਚ ਬੰਨ੍ਹ ਕੇ ਏਫ਼ੋਦ ਦੇ ਮੋਢਿਆਂ ਉੱਤੇ ਉਸ ਦੇ ਅੱਗੇ ਰੱਖ।</w:t>
      </w:r>
    </w:p>
    <w:p/>
    <w:p>
      <w:r xmlns:w="http://schemas.openxmlformats.org/wordprocessingml/2006/main">
        <w:t xml:space="preserve">ਰਸਤਾ ਏਫ਼ੋਦ ਉੱਤੇ ਦੋ ਮਾਲਾ ਦੀਆਂ ਜੰਜ਼ੀਰਾਂ ਨੂੰ ਮੋਢੇ ਦੇ ਟੁਕੜਿਆਂ ਉੱਤੇ ਦੋ ਊਚਾਂ ਨਾਲ ਬੰਨ੍ਹਿਆ ਜਾਣਾ ਚਾਹੀਦਾ ਹੈ।</w:t>
      </w:r>
    </w:p>
    <w:p/>
    <w:p>
      <w:r xmlns:w="http://schemas.openxmlformats.org/wordprocessingml/2006/main">
        <w:t xml:space="preserve">1. ਸਾਡੇ ਜੀਵਨ ਲਈ ਅਧਿਆਤਮਿਕ ਤੋਹਫ਼ੇ ਜੋੜਨ ਦੀ ਮਹੱਤਤਾ</w:t>
      </w:r>
    </w:p>
    <w:p/>
    <w:p>
      <w:r xmlns:w="http://schemas.openxmlformats.org/wordprocessingml/2006/main">
        <w:t xml:space="preserve">2. ਰੱਬ ਦੇ ਸ਼ਸਤਰ ਪਹਿਨਣ ਦੀ ਮਹੱਤਤਾ</w:t>
      </w:r>
    </w:p>
    <w:p/>
    <w:p>
      <w:r xmlns:w="http://schemas.openxmlformats.org/wordprocessingml/2006/main">
        <w:t xml:space="preserve">1. ਅਫ਼ਸੀਆਂ 6:10-18 - ਪਰਮੇਸ਼ੁਰ ਦੇ ਸ਼ਸਤਰ ਨੂੰ ਪਹਿਨਣਾ</w:t>
      </w:r>
    </w:p>
    <w:p/>
    <w:p>
      <w:r xmlns:w="http://schemas.openxmlformats.org/wordprocessingml/2006/main">
        <w:t xml:space="preserve">2. ਯਸਾਯਾਹ 61:10 - ਧਾਰਮਿਕਤਾ ਅਤੇ ਉਸਤਤ ਦਾ ਪਰਮੇਸ਼ੁਰ ਦਾ ਪਹਿਰਾਵਾ</w:t>
      </w:r>
    </w:p>
    <w:p/>
    <w:p>
      <w:r xmlns:w="http://schemas.openxmlformats.org/wordprocessingml/2006/main">
        <w:t xml:space="preserve">ਕੂਚ 28:26 ਅਤੇ ਤੂੰ ਸੋਨੇ ਦੇ ਦੋ ਕੜੇ ਬਣਾਵੇਂਗਾ ਅਤੇ ਉਹਨਾਂ ਨੂੰ ਸੀਨਾਬੰਦ ਦੇ ਦੋਹਾਂ ਸਿਰਿਆਂ ਉੱਤੇ ਉਸ ਦੀ ਕਿਨਾਰੀ ਵਿੱਚ ਜੋ ਏਫ਼ੋਦ ਦੇ ਅੰਦਰਲੇ ਪਾਸੇ ਹੈ, ਦੇ ਉੱਤੇ ਪਾਵੀਂ।</w:t>
      </w:r>
    </w:p>
    <w:p/>
    <w:p>
      <w:r xmlns:w="http://schemas.openxmlformats.org/wordprocessingml/2006/main">
        <w:t xml:space="preserve">ਪਰਮੇਸ਼ੁਰ ਨੇ ਹਾਰੂਨ ਨੂੰ ਹੁਕਮ ਦਿੱਤਾ ਕਿ ਉਹ ਸੋਨੇ ਦੀਆਂ ਦੋ ਮੁੰਦਰੀਆਂ ਬਣਾਵੇ ਅਤੇ ਉਨ੍ਹਾਂ ਨੂੰ ਸੀਨੇ-ਬੰਦ ਦੇ ਦੋਹਾਂ ਸਿਰਿਆਂ ਨਾਲ ਜੋੜ ਦੇਵੇ ਜੋ ਏਫ਼ੋਦ ਦਾ ਹਿੱਸਾ ਸੀ।</w:t>
      </w:r>
    </w:p>
    <w:p/>
    <w:p>
      <w:r xmlns:w="http://schemas.openxmlformats.org/wordprocessingml/2006/main">
        <w:t xml:space="preserve">1. ਰੱਬ ਦੇ ਹੁਕਮਾਂ ਦੀ ਪਾਲਣਾ ਕਰਨ ਦੀ ਮਹੱਤਤਾ</w:t>
      </w:r>
    </w:p>
    <w:p/>
    <w:p>
      <w:r xmlns:w="http://schemas.openxmlformats.org/wordprocessingml/2006/main">
        <w:t xml:space="preserve">2. ਬਾਈਬਲ ਵਿਚ ਸੋਨੇ ਦੀ ਮਹੱਤਤਾ</w:t>
      </w:r>
    </w:p>
    <w:p/>
    <w:p>
      <w:r xmlns:w="http://schemas.openxmlformats.org/wordprocessingml/2006/main">
        <w:t xml:space="preserve">1. ਯਾਕੂਬ 1:22-25 - ਸ਼ਬਦ ਨੂੰ ਮੰਨਣ ਵਾਲੇ ਬਣੋ ਨਾ ਕਿ ਸਿਰਫ਼ ਸੁਣਨ ਵਾਲੇ।</w:t>
      </w:r>
    </w:p>
    <w:p/>
    <w:p>
      <w:r xmlns:w="http://schemas.openxmlformats.org/wordprocessingml/2006/main">
        <w:t xml:space="preserve">2. 1 ਪਤਰਸ 1:18-19 - ਤੁਹਾਨੂੰ ਮਸੀਹ ਦੇ ਕੀਮਤੀ ਲਹੂ ਨਾਲ ਛੁਡਾਇਆ ਗਿਆ ਸੀ।</w:t>
      </w:r>
    </w:p>
    <w:p/>
    <w:p>
      <w:r xmlns:w="http://schemas.openxmlformats.org/wordprocessingml/2006/main">
        <w:t xml:space="preserve">ਕੂਚ 28:27 ਅਤੇ ਸੋਨੇ ਦੇ ਦੋ ਹੋਰ ਕੜੇ ਬਣਾਉ ਅਤੇ ਉਨ੍ਹਾਂ ਨੂੰ ਏਫ਼ੋਦ ਦੇ ਹੇਠਾਂ, ਉਸ ਦੇ ਅਗਲੇ ਪਾਸੇ, ਉਸ ਦੇ ਦੂਜੇ ਜੋੜ ਦੇ ਵਿਰੁੱਧ, ਏਫ਼ੋਦ ਦੇ ਉਤਸੁਕ ਕਮਰ ਦੇ ਉੱਪਰ, ਦੋਹਾਂ ਪਾਸਿਆਂ ਉੱਤੇ ਲਗਾਓ।</w:t>
      </w:r>
    </w:p>
    <w:p/>
    <w:p>
      <w:r xmlns:w="http://schemas.openxmlformats.org/wordprocessingml/2006/main">
        <w:t xml:space="preserve">ਪਰਮੇਸ਼ੁਰ ਨੇ ਮੂਸਾ ਨੂੰ ਦੋ ਸੋਨੇ ਦੀਆਂ ਮੁੰਦਰੀਆਂ ਬਣਾਉਣ ਲਈ ਕਿਹਾ ਅਤੇ ਉਨ੍ਹਾਂ ਨੂੰ ਏਫ਼ੋਦ ਦੇ ਅਗਲੇ ਪਾਸੇ, ਜਿੱਥੇ ਕਮਰ ਕੱਸਿਆ ਹੋਇਆ ਸੀ, ਦੇ ਨੇੜੇ ਜੋੜਿਆ।</w:t>
      </w:r>
    </w:p>
    <w:p/>
    <w:p>
      <w:r xmlns:w="http://schemas.openxmlformats.org/wordprocessingml/2006/main">
        <w:t xml:space="preserve">1. ਰੱਬ ਦੀਆਂ ਹਿਦਾਇਤਾਂ ਦੀ ਪਾਲਣਾ ਕਰਨ ਦੀ ਮਹੱਤਤਾ</w:t>
      </w:r>
    </w:p>
    <w:p/>
    <w:p>
      <w:r xmlns:w="http://schemas.openxmlformats.org/wordprocessingml/2006/main">
        <w:t xml:space="preserve">2. ਪ੍ਰਭੂ ਦੇ ਹੁਕਮਾਂ ਨਾਲ ਆਪਣੇ ਆਪ ਨੂੰ ਸ਼ਿੰਗਾਰਨ ਦੀ ਸੁੰਦਰਤਾ</w:t>
      </w:r>
    </w:p>
    <w:p/>
    <w:p>
      <w:r xmlns:w="http://schemas.openxmlformats.org/wordprocessingml/2006/main">
        <w:t xml:space="preserve">1. ਬਿਵਸਥਾ ਸਾਰ 6: 6-7 - "ਅਤੇ ਇਹ ਸ਼ਬਦ ਜੋ ਮੈਂ ਤੁਹਾਨੂੰ ਅੱਜ ਤੁਹਾਨੂੰ ਹੁਕਮ ਦਿੰਦਾ ਹਾਂ ਤੁਹਾਡੇ ਦਿਲ ਵਿੱਚ ਰਹਿਣਗੇ। ਤੁਸੀਂ ਉਨ੍ਹਾਂ ਨੂੰ ਆਪਣੇ ਬੱਚਿਆਂ ਨੂੰ ਲਗਨ ਨਾਲ ਸਿਖਾਓ, ਅਤੇ ਜਦੋਂ ਤੁਸੀਂ ਆਪਣੇ ਘਰ ਬੈਠੋ, ਜਦੋਂ ਤੁਸੀਂ ਸਫ਼ਰ ਕਰਦੇ ਹੋ ਤਾਂ ਉਹਨਾਂ ਬਾਰੇ ਗੱਲ ਕਰੋਗੇ. ਤਰੀਕੇ ਨਾਲ, ਜਦੋਂ ਤੁਸੀਂ ਲੇਟਦੇ ਹੋ, ਅਤੇ ਜਦੋਂ ਤੁਸੀਂ ਉੱਠਦੇ ਹੋ।</w:t>
      </w:r>
    </w:p>
    <w:p/>
    <w:p>
      <w:r xmlns:w="http://schemas.openxmlformats.org/wordprocessingml/2006/main">
        <w:t xml:space="preserve">2. ਮੱਤੀ 28:20 - ਉਹਨਾਂ ਨੂੰ ਉਹ ਸਭ ਕੁਝ ਮੰਨਣਾ ਸਿਖਾਉਣਾ ਜੋ ਮੈਂ ਤੁਹਾਨੂੰ ਹੁਕਮ ਦਿੱਤਾ ਹੈ; ਅਤੇ ਵੇਖੋ, ਮੈਂ ਹਮੇਸ਼ਾ ਤੁਹਾਡੇ ਨਾਲ ਹਾਂ, ਇੱਥੋਂ ਤੱਕ ਕਿ ਯੁੱਗ ਦੇ ਅੰਤ ਤੱਕ।</w:t>
      </w:r>
    </w:p>
    <w:p/>
    <w:p>
      <w:r xmlns:w="http://schemas.openxmlformats.org/wordprocessingml/2006/main">
        <w:t xml:space="preserve">ਕੂਚ 28:28 ਅਤੇ ਉਹ ਸੀਨਾਬੰਦ ਨੂੰ ਏਫ਼ੋਦ ਦੇ ਕੜਿਆਂ ਨਾਲ ਨੀਲੇ ਰੰਗ ਦੀ ਫੀਤਾ ਨਾਲ ਬੰਨ੍ਹ ਲੈਣ, ਤਾਂ ਜੋ ਉਹ ਏਫ਼ੋਦ ਦੇ ਉਤਸੁਕ ਕਮਰ ਦੇ ਉੱਪਰ ਹੋਵੇ ਅਤੇ ਸੀਨਾਬੰਦ ਏਫ਼ੋਦ ਤੋਂ ਢਿੱਲਾ ਨਾ ਹੋਵੇ।</w:t>
      </w:r>
    </w:p>
    <w:p/>
    <w:p>
      <w:r xmlns:w="http://schemas.openxmlformats.org/wordprocessingml/2006/main">
        <w:t xml:space="preserve">ਸੀਨੇ-ਪੱਟੀ ਨੂੰ ਏਫ਼ੋਦ ਦੇ ਨਾਲ ਨੀਲੀ ਕਿਨਾਰੀ ਨਾਲ ਬੰਨ੍ਹਿਆ ਜਾਣਾ ਚਾਹੀਦਾ ਹੈ, ਤਾਂ ਜੋ ਇਹ ਏਫ਼ੋਦ ਦੇ ਕਮਰ ਦੇ ਉੱਪਰ ਸੁਰੱਖਿਅਤ ਢੰਗ ਨਾਲ ਬੰਨ੍ਹਿਆ ਜਾਵੇ।</w:t>
      </w:r>
    </w:p>
    <w:p/>
    <w:p>
      <w:r xmlns:w="http://schemas.openxmlformats.org/wordprocessingml/2006/main">
        <w:t xml:space="preserve">1. ਸਾਡੇ ਵਿਸ਼ਵਾਸ ਵਿੱਚ ਸੁਰੱਖਿਆ ਦੀ ਮਹੱਤਤਾ</w:t>
      </w:r>
    </w:p>
    <w:p/>
    <w:p>
      <w:r xmlns:w="http://schemas.openxmlformats.org/wordprocessingml/2006/main">
        <w:t xml:space="preserve">2. ਬਾਈਬਲ ਵਿਚ ਨੀਲੇ ਦੀ ਮਹੱਤਤਾ</w:t>
      </w:r>
    </w:p>
    <w:p/>
    <w:p>
      <w:r xmlns:w="http://schemas.openxmlformats.org/wordprocessingml/2006/main">
        <w:t xml:space="preserve">1. ਯਸਾਯਾਹ 54:17 - "ਤੁਹਾਡੇ ਵਿਰੁੱਧ ਬਣਾਇਆ ਕੋਈ ਵੀ ਹਥਿਆਰ ਸਫਲ ਨਹੀਂ ਹੋਵੇਗਾ, ਅਤੇ ਹਰ ਜ਼ਬਾਨ ਜੋ ਤੁਹਾਡੇ ਵਿਰੁੱਧ ਨਿਆਉਂ ਵਿੱਚ ਉੱਠਦੀ ਹੈ, ਤੁਸੀਂ ਨਿੰਦਿਆ ਕਰੋਗੇ।"</w:t>
      </w:r>
    </w:p>
    <w:p/>
    <w:p>
      <w:r xmlns:w="http://schemas.openxmlformats.org/wordprocessingml/2006/main">
        <w:t xml:space="preserve">2. ਅਫ਼ਸੀਆਂ 6:14 - "ਇਸ ਲਈ ਸੱਚਾਈ ਨਾਲ ਕਮਰ ਕੱਸ ਕੇ, ਧਾਰਮਿਕਤਾ ਦੀ ਛਾਤੀ ਪਹਿਨ ਕੇ ਖੜ੍ਹੇ ਰਹੋ"</w:t>
      </w:r>
    </w:p>
    <w:p/>
    <w:p>
      <w:r xmlns:w="http://schemas.openxmlformats.org/wordprocessingml/2006/main">
        <w:t xml:space="preserve">ਕੂਚ 28:29 ਅਤੇ ਹਾਰੂਨ ਆਪਣੇ ਦਿਲ ਉੱਤੇ ਨਿਆਂ ਦੇ ਸੀਨੇ-ਬੰਦ ਵਿੱਚ ਇਸਰਾਏਲੀਆਂ ਦੇ ਨਾਮ ਰੱਖੇਗਾ, ਜਦੋਂ ਉਹ ਪਵਿੱਤਰ ਸਥਾਨ ਵਿੱਚ ਜਾਵੇਗਾ, ਯਹੋਵਾਹ ਦੇ ਅੱਗੇ ਇੱਕ ਯਾਦਗਾਰੀ ਲਈ ਸਦਾ ਲਈ।</w:t>
      </w:r>
    </w:p>
    <w:p/>
    <w:p>
      <w:r xmlns:w="http://schemas.openxmlformats.org/wordprocessingml/2006/main">
        <w:t xml:space="preserve">ਨਿਰਣੇ ਦੀ ਛਾਤੀ ਹਾਰੂਨ ਦੁਆਰਾ ਇਸਰਾਏਲ ਦੇ ਬੱਚਿਆਂ ਅਤੇ ਯਹੋਵਾਹ ਨਾਲ ਉਨ੍ਹਾਂ ਦੇ ਨੇਮ ਦੀ ਯਾਦ ਦਿਵਾਉਣ ਲਈ ਪਹਿਨੀ ਜਾਣੀ ਸੀ।</w:t>
      </w:r>
    </w:p>
    <w:p/>
    <w:p>
      <w:r xmlns:w="http://schemas.openxmlformats.org/wordprocessingml/2006/main">
        <w:t xml:space="preserve">1. ਪ੍ਰਭੂ ਨਾਲ ਸਾਡੇ ਇਕਰਾਰਨਾਮੇ ਨੂੰ ਯਾਦ ਕਰਨ ਅਤੇ ਉਸ ਪ੍ਰਤੀ ਸਾਡੀਆਂ ਵਚਨਬੱਧਤਾਵਾਂ ਦਾ ਸਨਮਾਨ ਕਰਨ ਦੀ ਮਹੱਤਤਾ।</w:t>
      </w:r>
    </w:p>
    <w:p/>
    <w:p>
      <w:r xmlns:w="http://schemas.openxmlformats.org/wordprocessingml/2006/main">
        <w:t xml:space="preserve">2. ਸਾਨੂੰ ਸਾਡੇ ਵਿਸ਼ਵਾਸ ਅਤੇ ਪ੍ਰਮਾਤਮਾ ਪ੍ਰਤੀ ਸਾਡੀਆਂ ਜ਼ਿੰਮੇਵਾਰੀਆਂ ਦੀ ਯਾਦ ਦਿਵਾਉਣ ਵਿੱਚ ਪ੍ਰਤੀਕਾਂ ਦੀ ਸ਼ਕਤੀ।</w:t>
      </w:r>
    </w:p>
    <w:p/>
    <w:p>
      <w:r xmlns:w="http://schemas.openxmlformats.org/wordprocessingml/2006/main">
        <w:t xml:space="preserve">1. ਬਿਵਸਥਾ ਸਾਰ 6:4-9 - ਹੇ ਇਸਰਾਏਲ, ਸੁਣੋ: ਯਹੋਵਾਹ ਸਾਡਾ ਪਰਮੇਸ਼ੁਰ, ਪ੍ਰਭੂ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w:t>
      </w:r>
    </w:p>
    <w:p/>
    <w:p>
      <w:r xmlns:w="http://schemas.openxmlformats.org/wordprocessingml/2006/main">
        <w:t xml:space="preserve">2. 2 ਕੁਰਿੰਥੀਆਂ 5:17-21 - ਇਸ ਲਈ, ਜੇਕਰ ਕੋਈ ਮਸੀਹ ਵਿੱਚ ਹੈ, ਤਾਂ ਉਹ ਇੱਕ ਨਵੀਂ ਰਚਨਾ ਹੈ। ਪੁਰਾਣਾ ਗੁਜ਼ਰ ਗਿਆ ਹੈ; ਵੇਖੋ, ਨਵਾਂ ਆ ਗਿਆ ਹੈ। ਇਹ ਸਭ ਕੁਝ ਪਰਮੇਸ਼ੁਰ ਵੱਲੋਂ ਹੈ, ਜਿਸ ਨੇ ਮਸੀਹ ਰਾਹੀਂ ਸਾਨੂੰ ਆਪਣੇ ਨਾਲ ਮਿਲਾ ਲਿਆ ਅਤੇ ਸਾਨੂੰ ਮੇਲ-ਮਿਲਾਪ ਦੀ ਸੇਵਾ ਦਿੱਤੀ।</w:t>
      </w:r>
    </w:p>
    <w:p/>
    <w:p>
      <w:r xmlns:w="http://schemas.openxmlformats.org/wordprocessingml/2006/main">
        <w:t xml:space="preserve">ਕੂਚ 28:30 ਅਤੇ ਤੂੰ ਨਿਆਂ ਦੇ ਸੀਨੇ ਵਿੱਚ ਊਰੀਮ ਅਤੇ ਥੁੰਮੀਮ ਪਾਵੀਂ। ਅਤੇ ਉਹ ਹਾਰੂਨ ਦੇ ਦਿਲ ਉੱਤੇ ਹੋਣਗੇ, ਜਦੋਂ ਉਹ ਯਹੋਵਾਹ ਦੇ ਅੱਗੇ ਜਾਵੇਗਾ ਅਤੇ ਹਾਰੂਨ ਇਸਰਾਏਲ ਦੇ ਲੋਕਾਂ ਦੇ ਨਿਆਂ ਨੂੰ ਯਹੋਵਾਹ ਦੇ ਅੱਗੇ ਸਦਾ ਆਪਣੇ ਦਿਲ ਉੱਤੇ ਰੱਖੇਗਾ।</w:t>
      </w:r>
    </w:p>
    <w:p/>
    <w:p>
      <w:r xmlns:w="http://schemas.openxmlformats.org/wordprocessingml/2006/main">
        <w:t xml:space="preserve">ਹਾਰੂਨ ਨੂੰ ਯਹੋਵਾਹ ਦੇ ਸਾਮ੍ਹਣੇ ਇਸਰਾਏਲੀਆਂ ਦੇ ਨਿਆਂ ਨੂੰ ਸਹਿਣ ਲਈ ਆਪਣੀ ਛਾਤੀ ਉੱਤੇ ਊਰੀਮ ਅਤੇ ਥੁੰਮੀਮ ਪਹਿਨਣੇ ਸਨ।</w:t>
      </w:r>
    </w:p>
    <w:p/>
    <w:p>
      <w:r xmlns:w="http://schemas.openxmlformats.org/wordprocessingml/2006/main">
        <w:t xml:space="preserve">1. ਨਿਰਣਾ ਲੈਣ ਦੀ ਸ਼ਕਤੀ: ਸਾਡੇ ਜੀਵਨ ਲਈ ਪਰਮੇਸ਼ੁਰ ਦੀ ਯੋਜਨਾ ਨੂੰ ਪੂਰਾ ਕਰਨਾ</w:t>
      </w:r>
    </w:p>
    <w:p/>
    <w:p>
      <w:r xmlns:w="http://schemas.openxmlformats.org/wordprocessingml/2006/main">
        <w:t xml:space="preserve">2. ਲੋਕਾਂ ਦੇ ਦਿਲ ਨੂੰ ਸੰਭਾਲਣਾ: ਪ੍ਰਤੀਨਿਧਤਾ ਦੀ ਜ਼ਿੰਮੇਵਾਰੀ</w:t>
      </w:r>
    </w:p>
    <w:p/>
    <w:p>
      <w:r xmlns:w="http://schemas.openxmlformats.org/wordprocessingml/2006/main">
        <w:t xml:space="preserve">1. ਯਿਰਮਿਯਾਹ 17:9-10 - ਦਿਲ ਸਾਰੀਆਂ ਚੀਜ਼ਾਂ ਨਾਲੋਂ ਧੋਖੇਬਾਜ਼ ਹੈ, ਅਤੇ ਬੁਰੀ ਤਰ੍ਹਾਂ ਦੁਸ਼ਟ ਹੈ: ਇਸ ਨੂੰ ਕੌਣ ਜਾਣ ਸਕਦਾ ਹੈ? 10 ਮੈਂ ਯਹੋਵਾਹ ਦਿਲ ਦੀ ਜਾਂਚ ਕਰਦਾ ਹਾਂ, ਮੈਂ ਲਗਾਮਾਂ ਦੀ ਪਰਖ ਕਰਦਾ ਹਾਂ, ਹਰ ਇੱਕ ਨੂੰ ਉਹ ਦੇ ਰਾਹਾਂ ਅਤੇ ਉਸਦੇ ਕੰਮਾਂ ਦੇ ਫਲ ਦੇ ਅਨੁਸਾਰ ਦੇਣ ਲਈ।</w:t>
      </w:r>
    </w:p>
    <w:p/>
    <w:p>
      <w:r xmlns:w="http://schemas.openxmlformats.org/wordprocessingml/2006/main">
        <w:t xml:space="preserve">2. ਮੱਤੀ 5:8 - ਧੰਨ ਹਨ ਉਹ ਜਿਹੜੇ ਦਿਲ ਦੇ ਸ਼ੁੱਧ ਹਨ: ਕਿਉਂਕਿ ਉਹ ਪਰਮੇਸ਼ੁਰ ਨੂੰ ਵੇਖਣਗੇ।</w:t>
      </w:r>
    </w:p>
    <w:p/>
    <w:p>
      <w:r xmlns:w="http://schemas.openxmlformats.org/wordprocessingml/2006/main">
        <w:t xml:space="preserve">ਕੂਚ 28:31 ਅਤੇ ਤੂੰ ਏਫ਼ੋਦ ਦਾ ਚੋਗਾ ਸਾਰਾ ਨੀਲਾ ਕਰੀਂ।</w:t>
      </w:r>
    </w:p>
    <w:p/>
    <w:p>
      <w:r xmlns:w="http://schemas.openxmlformats.org/wordprocessingml/2006/main">
        <w:t xml:space="preserve">ਏਫ਼ੋਦ ਦਾ ਚੋਗਾ ਪੂਰੀ ਤਰ੍ਹਾਂ ਨੀਲੇ ਰੰਗ ਦਾ ਬਣਾਇਆ ਜਾਣਾ ਸੀ।</w:t>
      </w:r>
    </w:p>
    <w:p/>
    <w:p>
      <w:r xmlns:w="http://schemas.openxmlformats.org/wordprocessingml/2006/main">
        <w:t xml:space="preserve">1: ਵਚਨਬੱਧਤਾ ਦੀ ਸੁੰਦਰਤਾ - ਕੂਚ 28:31 ਦਾ ਅਧਿਐਨ</w:t>
      </w:r>
    </w:p>
    <w:p/>
    <w:p>
      <w:r xmlns:w="http://schemas.openxmlformats.org/wordprocessingml/2006/main">
        <w:t xml:space="preserve">2: ਨੀਲੇ ਦਾ ਅਰਥ - ਕੂਚ 28:31 ਦਾ ਅਧਿਐਨ</w:t>
      </w:r>
    </w:p>
    <w:p/>
    <w:p>
      <w:r xmlns:w="http://schemas.openxmlformats.org/wordprocessingml/2006/main">
        <w:t xml:space="preserve">1: ਮੱਤੀ 6:33 "ਪਰ ਪਹਿਲਾਂ ਪਰਮੇਸ਼ੁਰ ਦੇ ਰਾਜ ਅਤੇ ਉਸ ਦੀ ਧਾਰਮਿਕਤਾ ਨੂੰ ਭਾਲੋ, ਅਤੇ ਇਹ ਸਾਰੀਆਂ ਚੀਜ਼ਾਂ ਤੁਹਾਨੂੰ ਜੋੜ ਦਿੱਤੀਆਂ ਜਾਣਗੀਆਂ।"</w:t>
      </w:r>
    </w:p>
    <w:p/>
    <w:p>
      <w:r xmlns:w="http://schemas.openxmlformats.org/wordprocessingml/2006/main">
        <w:t xml:space="preserve">2: ਰੋਮੀਆਂ 12: 1-2 "ਇਸ ਲਈ, ਭਰਾਵੋ, ਮੈਂ ਤੁਹਾਨੂੰ ਪਰਮੇਸ਼ੁਰ ਦੀ ਦਇਆ ਦੁਆਰਾ ਬੇਨਤੀ ਕਰਦਾ ਹਾਂ ਕਿ ਤੁਸੀਂ ਆਪਣੇ ਸਰੀਰਾਂ ਨੂੰ ਇੱਕ ਜੀਵਤ ਬਲੀਦਾਨ ਦੇ ਰੂਪ ਵਿੱਚ, ਪਵਿੱਤਰ ਅਤੇ ਪ੍ਰਮਾਤਮਾ ਨੂੰ ਸਵੀਕਾਰ ਕਰਨ ਲਈ ਭੇਟ ਕਰੋ, ਜੋ ਤੁਹਾਡੀ ਅਧਿਆਤਮਿਕ ਉਪਾਸਨਾ ਹੈ, ਇਸ ਦੇ ਅਨੁਸਾਰ ਨਾ ਬਣੋ। ਸੰਸਾਰ, ਪਰ ਆਪਣੇ ਮਨ ਦੇ ਨਵੀਨੀਕਰਨ ਦੁਆਰਾ ਬਦਲੋ, ਤਾਂ ਜੋ ਤੁਸੀਂ ਪਰਖ ਕੇ ਜਾਣ ਸਕੋ ਕਿ ਰੱਬ ਦੀ ਇੱਛਾ ਕੀ ਹੈ, ਕੀ ਚੰਗੀ ਅਤੇ ਸਵੀਕਾਰਯੋਗ ਅਤੇ ਸੰਪੂਰਨ ਹੈ."</w:t>
      </w:r>
    </w:p>
    <w:p/>
    <w:p>
      <w:r xmlns:w="http://schemas.openxmlformats.org/wordprocessingml/2006/main">
        <w:t xml:space="preserve">ਕੂਚ 28:32 ਅਤੇ ਉਹ ਦੇ ਉੱਪਰ ਇੱਕ ਮੋਰੀ ਹੋਵੇਗੀ, ਉਹ ਦੇ ਵਿਚਕਾਰ, ਉਹ ਦੇ ਮੋਰੀ ਦੇ ਦੁਆਲੇ ਬੁਣਿਆ ਹੋਇਆ ਕੰਮ ਦਾ ਇੱਕ ਬੰਧਨ ਹੋਵੇਗਾ, ਜਿਵੇਂ ਕਿ ਉਹ ਇੱਕ ਟੋਕਰੀ ਦਾ ਮੋਰੀ ਹੋਵੇ, ਤਾਂ ਜੋ ਉਹ ਫਟਿਆ ਨਾ ਜਾਵੇ। .</w:t>
      </w:r>
    </w:p>
    <w:p/>
    <w:p>
      <w:r xmlns:w="http://schemas.openxmlformats.org/wordprocessingml/2006/main">
        <w:t xml:space="preserve">ਜਾਜਕ ਦੇ ਏਫ਼ੋਦ ਨੂੰ ਬਣਾਉਣ ਦੀਆਂ ਹਿਦਾਇਤਾਂ ਵਿੱਚ ਕਿਹਾ ਗਿਆ ਹੈ ਕਿ ਇਸ ਦੇ ਉੱਪਰ ਇੱਕ ਮੋਰੀ ਹੋਣੀ ਚਾਹੀਦੀ ਹੈ ਜਿਸ ਦੇ ਆਲੇ-ਦੁਆਲੇ ਬੁਣੇ ਹੋਏ ਕੰਮ ਦੀ ਇੱਕ ਬੰਧਨ ਹੋਣੀ ਚਾਹੀਦੀ ਹੈ ਤਾਂ ਜੋ ਇਸਨੂੰ ਪਾਟਣ ਤੋਂ ਰੋਕਿਆ ਜਾ ਸਕੇ।</w:t>
      </w:r>
    </w:p>
    <w:p/>
    <w:p>
      <w:r xmlns:w="http://schemas.openxmlformats.org/wordprocessingml/2006/main">
        <w:t xml:space="preserve">1. ਪੁਜਾਰੀ ਏਫ਼ੋਦ: ਤਾਕਤ ਅਤੇ ਸਥਾਈਤਾ ਦਾ ਪ੍ਰਤੀਕ</w:t>
      </w:r>
    </w:p>
    <w:p/>
    <w:p>
      <w:r xmlns:w="http://schemas.openxmlformats.org/wordprocessingml/2006/main">
        <w:t xml:space="preserve">2. ਪੁਜਾਰੀ ਏਫ਼ੋਦ ਵਿੱਚ ਮੋਰੀ ਦੀ ਮਹੱਤਤਾ</w:t>
      </w:r>
    </w:p>
    <w:p/>
    <w:p>
      <w:r xmlns:w="http://schemas.openxmlformats.org/wordprocessingml/2006/main">
        <w:t xml:space="preserve">1. ਮੱਤੀ 6:19 21 - ਧਰਤੀ ਉੱਤੇ ਆਪਣੇ ਲਈ ਖ਼ਜ਼ਾਨੇ ਨੂੰ ਨਾ ਇਕੱਠਾ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ਕੂਚ 28:33 ਅਤੇ ਉਸ ਦੇ ਸਿਰੇ ਦੇ ਹੇਠਾਂ ਨੀਲੇ, ਬੈਂਗਣੀ ਅਤੇ ਕਿਰਮਚੀ ਰੰਗ ਦੇ ਅਨਾਰ ਬਣਾਉ। ਅਤੇ ਉਹਨਾਂ ਦੇ ਵਿਚਕਾਰ ਸੋਨੇ ਦੀਆਂ ਘੰਟੀਆਂ ਚਾਰੇ ਪਾਸੇ:</w:t>
      </w:r>
    </w:p>
    <w:p/>
    <w:p>
      <w:r xmlns:w="http://schemas.openxmlformats.org/wordprocessingml/2006/main">
        <w:t xml:space="preserve">ਇਸਰਾਏਲ ਦੇ ਪ੍ਰਧਾਨ ਜਾਜਕ ਹਾਰੂਨ ਲਈ ਕੱਪੜੇ ਬਣਾਉਣ ਦੀਆਂ ਹਿਦਾਇਤਾਂ ਵਿੱਚ ਨੀਲੇ, ਜਾਮਨੀ ਅਤੇ ਲਾਲ ਰੰਗ ਦੇ ਅਨਾਰ ਅਤੇ ਹੇਮ ਦੇ ਨਾਲ ਸੋਨੇ ਦੀਆਂ ਘੰਟੀਆਂ ਸ਼ਾਮਲ ਹਨ।</w:t>
      </w:r>
    </w:p>
    <w:p/>
    <w:p>
      <w:r xmlns:w="http://schemas.openxmlformats.org/wordprocessingml/2006/main">
        <w:t xml:space="preserve">1. ਹਾਰੂਨ ਦਾ ਪੁਜਾਰੀ ਵਾਲਾ ਕੱਪੜਾ: ਇਸ ਦੇ ਡਿਜ਼ਾਈਨ ਦੀ ਅਧਿਆਤਮਿਕ ਮਹੱਤਤਾ</w:t>
      </w:r>
    </w:p>
    <w:p/>
    <w:p>
      <w:r xmlns:w="http://schemas.openxmlformats.org/wordprocessingml/2006/main">
        <w:t xml:space="preserve">2. ਪ੍ਰਭੂ ਦੁਆਰਾ ਮਜ਼ਬੂਤ: ਪੁਜਾਰੀ ਦੇ ਕੱਪੜੇ ਵਿਚ ਅਨਾਰ ਅਤੇ ਘੰਟੀਆਂ ਦੀ ਮਹੱਤਤਾ ਦੀ ਜਾਂਚ</w:t>
      </w:r>
    </w:p>
    <w:p/>
    <w:p>
      <w:r xmlns:w="http://schemas.openxmlformats.org/wordprocessingml/2006/main">
        <w:t xml:space="preserve">1. ਕੂਚ 28:33</w:t>
      </w:r>
    </w:p>
    <w:p/>
    <w:p>
      <w:r xmlns:w="http://schemas.openxmlformats.org/wordprocessingml/2006/main">
        <w:t xml:space="preserve">2. ਲੂਕਾ 12:22-34 - ਯਿਸੂ ਤਿਆਰ ਰਹਿਣ ਅਤੇ ਪ੍ਰਭੂ ਵਿੱਚ ਵਿਸ਼ਵਾਸ ਰੱਖਣ ਦੀ ਮਹੱਤਤਾ ਬਾਰੇ ਗੱਲ ਕਰਦਾ ਹੈ।</w:t>
      </w:r>
    </w:p>
    <w:p/>
    <w:p>
      <w:r xmlns:w="http://schemas.openxmlformats.org/wordprocessingml/2006/main">
        <w:t xml:space="preserve">ਕੂਚ 28:34 ਇੱਕ ਸੋਨੇ ਦੀ ਘੰਟੀ ਅਤੇ ਇੱਕ ਅਨਾਰ, ਇੱਕ ਸੋਨੇ ਦੀ ਘੰਟੀ ਅਤੇ ਇੱਕ ਅਨਾਰ, ਚੋਗੇ ਦੇ ਆਲੇ ਦੁਆਲੇ ਦੇ ਸਿਰ ਉੱਤੇ।</w:t>
      </w:r>
    </w:p>
    <w:p/>
    <w:p>
      <w:r xmlns:w="http://schemas.openxmlformats.org/wordprocessingml/2006/main">
        <w:t xml:space="preserve">ਇਹ ਹਵਾਲਾ ਉਸ ਚੋਲੇ ਦੇ ਹੈਮ ਬਾਰੇ ਗੱਲ ਕਰਦਾ ਹੈ ਜੋ ਪ੍ਰਾਚੀਨ ਇਜ਼ਰਾਈਲ ਵਿੱਚ ਮਹਾਂ ਪੁਜਾਰੀ ਦੁਆਰਾ ਪਹਿਨਿਆ ਜਾਂਦਾ ਸੀ, ਜਿਸ ਨੂੰ ਸੋਨੇ ਦੀ ਘੰਟੀ ਅਤੇ ਅਨਾਰ ਨਾਲ ਸ਼ਿੰਗਾਰਿਆ ਗਿਆ ਸੀ।</w:t>
      </w:r>
    </w:p>
    <w:p/>
    <w:p>
      <w:r xmlns:w="http://schemas.openxmlformats.org/wordprocessingml/2006/main">
        <w:t xml:space="preserve">1. ਸੁਨਹਿਰੀ ਘੰਟੀ ਅਤੇ ਅਨਾਰ ਦਾ ਪ੍ਰਤੀਕ ਪ੍ਰਮਾਤਮਾ ਸਾਨੂੰ ਸਿਖਾਉਣ ਲਈ ਪ੍ਰਤੀਕ ਭਾਸ਼ਾ ਦੀ ਵਰਤੋਂ ਕਿਵੇਂ ਕਰਦਾ ਹੈ</w:t>
      </w:r>
    </w:p>
    <w:p/>
    <w:p>
      <w:r xmlns:w="http://schemas.openxmlformats.org/wordprocessingml/2006/main">
        <w:t xml:space="preserve">2. ਧਾਰਮਿਕਤਾ ਦਾ ਪੁਸ਼ਾਕ ਪਹਿਨਣਾ ਪਰਮੇਸ਼ੁਰ ਦੀ ਇੱਛਾ ਦੀ ਪਾਲਣਾ ਕਰਨ ਦਾ ਕੀ ਮਤਲਬ ਹੈ</w:t>
      </w:r>
    </w:p>
    <w:p/>
    <w:p>
      <w:r xmlns:w="http://schemas.openxmlformats.org/wordprocessingml/2006/main">
        <w:t xml:space="preserve">1. ਕੂਚ 28:15-30 ਬੀਤਣ ਦਾ ਸੰਦਰਭ</w:t>
      </w:r>
    </w:p>
    <w:p/>
    <w:p>
      <w:r xmlns:w="http://schemas.openxmlformats.org/wordprocessingml/2006/main">
        <w:t xml:space="preserve">2. ਇਬਰਾਨੀਆਂ 9:14 ਕਿਵੇਂ ਮਸੀਹ ਸਾਡਾ ਪ੍ਰਧਾਨ ਜਾਜਕ ਹੈ ਅਤੇ ਉਹ ਸਾਡੇ ਲਈ ਕਿਵੇਂ ਬੇਨਤੀ ਕਰਦਾ ਹੈ।</w:t>
      </w:r>
    </w:p>
    <w:p/>
    <w:p>
      <w:r xmlns:w="http://schemas.openxmlformats.org/wordprocessingml/2006/main">
        <w:t xml:space="preserve">ਕੂਚ 28:35 ਅਤੇ ਸੇਵਾ ਕਰਨ ਲਈ ਹਾਰੂਨ ਉੱਤੇ ਹੋਵੇਗਾ ਅਤੇ ਉਹ ਦੀ ਅਵਾਜ਼ ਸੁਣਾਈ ਦੇਵੇਗੀ ਜਦੋਂ ਉਹ ਪਵਿੱਤਰ ਸਥਾਨ ਵਿੱਚ ਯਹੋਵਾਹ ਦੇ ਅੱਗੇ ਜਾਵੇਗਾ ਅਤੇ ਜਦੋਂ ਉਹ ਬਾਹਰ ਆਵੇਗਾ ਤਾਂ ਜੋ ਉਹ ਮਰੇ ਨਾ।</w:t>
      </w:r>
    </w:p>
    <w:p/>
    <w:p>
      <w:r xmlns:w="http://schemas.openxmlformats.org/wordprocessingml/2006/main">
        <w:t xml:space="preserve">ਹਾਰੂਨ ਨੇ ਯਹੋਵਾਹ ਦੇ ਪਵਿੱਤਰ ਸਥਾਨ ਵਿੱਚ ਸੇਵਾ ਕਰਨੀ ਸੀ ਅਤੇ ਉਸ ਦੀ ਅਵਾਜ਼ ਉਸ ਦੇ ਅੰਦਰ ਜਾਣ ਵੇਲੇ ਅਤੇ ਬਾਹਰ ਜਾਣ ਵੇਲੇ ਸੁਣਾਈ ਦਿੰਦੀ ਸੀ, ਤਾਂ ਜੋ ਉਹ ਮਰ ਨਾ ਜਾਵੇ।</w:t>
      </w:r>
    </w:p>
    <w:p/>
    <w:p>
      <w:r xmlns:w="http://schemas.openxmlformats.org/wordprocessingml/2006/main">
        <w:t xml:space="preserve">1: ਪ੍ਰਭੂ ਦੇ ਘਰ ਵਿਚ ਸੇਵਾ ਕਰਨ ਅਤੇ ਉਸ ਦੁਆਰਾ ਸੁਣੇ ਜਾਣ ਦੀ ਮਹੱਤਤਾ।</w:t>
      </w:r>
    </w:p>
    <w:p/>
    <w:p>
      <w:r xmlns:w="http://schemas.openxmlformats.org/wordprocessingml/2006/main">
        <w:t xml:space="preserve">2: ਪਰਮੇਸ਼ੁਰ ਦੀਆਂ ਹਿਦਾਇਤਾਂ ਦਾ ਪਾਲਣ ਕਰਨਾ ਤਾਂ ਜੋ ਅਸੀਂ ਜੀ ਸਕੀਏ।</w:t>
      </w:r>
    </w:p>
    <w:p/>
    <w:p>
      <w:r xmlns:w="http://schemas.openxmlformats.org/wordprocessingml/2006/main">
        <w:t xml:space="preserve">1: ਇਬਰਾਨੀਆਂ 10:19-22 ਇਸ ਲਈ, ਭਰਾਵੋ, ਕਿਉਂਕਿ ਸਾਨੂੰ ਵਿਸ਼ਵਾਸ ਹੈ ਕਿ ਅਸੀਂ ਯਿਸੂ ਦੇ ਲਹੂ ਦੁਆਰਾ ਪਵਿੱਤਰ ਸਥਾਨਾਂ ਵਿੱਚ ਦਾਖਲ ਹੋਵਾਂਗੇ, ਨਵੇਂ ਅਤੇ ਜੀਵਤ ਰਾਹ ਦੁਆਰਾ ਜੋ ਉਸਨੇ ਸਾਡੇ ਲਈ ਪਰਦੇ ਦੁਆਰਾ ਖੋਲ੍ਹਿਆ ਹੈ, ਅਰਥਾਤ, ਆਪਣੇ ਸਰੀਰ ਦੁਆਰਾ, ਅਤੇ ਕਿਉਂਕਿ ਸਾਡੇ ਕੋਲ ਪ੍ਰਮਾਤਮਾ ਦੇ ਘਰ ਦਾ ਇੱਕ ਮਹਾਨ ਪੁਜਾਰੀ ਹੈ, ਆਓ ਅਸੀਂ ਇੱਕ ਸੱਚੇ ਦਿਲ ਨਾਲ ਵਿਸ਼ਵਾਸ ਦੇ ਪੂਰੇ ਭਰੋਸੇ ਨਾਲ ਨੇੜੇ ਆਈਏ, ਸਾਡੇ ਦਿਲਾਂ ਨੂੰ ਇੱਕ ਬੁਰੀ ਜ਼ਮੀਰ ਤੋਂ ਸਾਫ਼ ਕੀਤਾ ਗਿਆ ਹੈ ਅਤੇ ਸਾਡੇ ਸਰੀਰ ਸ਼ੁੱਧ ਪਾਣੀ ਨਾਲ ਧੋਤੇ ਗਏ ਹਨ.</w:t>
      </w:r>
    </w:p>
    <w:p/>
    <w:p>
      <w:r xmlns:w="http://schemas.openxmlformats.org/wordprocessingml/2006/main">
        <w:t xml:space="preserve">2: ਕੂਚ 25:8 ਅਤੇ ਉਹ ਮੇਰੇ ਲਈ ਇੱਕ ਪਵਿੱਤਰ ਅਸਥਾਨ ਬਣਾਉਣ, ਤਾਂ ਜੋ ਮੈਂ ਉਨ੍ਹਾਂ ਦੇ ਵਿਚਕਾਰ ਨਿਵਾਸ ਕਰਾਂ।</w:t>
      </w:r>
    </w:p>
    <w:p/>
    <w:p>
      <w:r xmlns:w="http://schemas.openxmlformats.org/wordprocessingml/2006/main">
        <w:t xml:space="preserve">ਕੂਚ 28:36 ਅਤੇ ਤੂੰ ਸ਼ੁਧ ਸੋਨੇ ਦੀ ਇੱਕ ਥਾਲੀ ਬਣਾ ਅਤੇ ਉਸ ਉੱਤੇ ਇੱਕ ਨਿਸ਼ਾਨ ਦੇ ਉੱਕਰੀ ਵਰਗੀ ਕਬਰ ਬਣਾਵੀਂ, ਯਹੋਵਾਹ ਲਈ ਪਵਿੱਤਰ।</w:t>
      </w:r>
    </w:p>
    <w:p/>
    <w:p>
      <w:r xmlns:w="http://schemas.openxmlformats.org/wordprocessingml/2006/main">
        <w:t xml:space="preserve">ਪਰਮੇਸ਼ੁਰ ਨੇ ਮੂਸਾ ਨੂੰ ਸ਼ੁੱਧ ਸੋਨੇ ਦੀ ਇੱਕ ਪਲੇਟ ਬਣਾਉਣ ਦਾ ਹੁਕਮ ਦਿੱਤਾ ਜਿਸ ਉੱਤੇ "ਪ੍ਰਭੂ ਦੀ ਪਵਿੱਤਰਤਾ" ਉੱਕਰੀ ਹੋਈ ਸੀ।</w:t>
      </w:r>
    </w:p>
    <w:p/>
    <w:p>
      <w:r xmlns:w="http://schemas.openxmlformats.org/wordprocessingml/2006/main">
        <w:t xml:space="preserve">1. ਪਵਿੱਤਰਤਾ ਦਾ ਅਰਥ ਅਤੇ ਮਹੱਤਵ</w:t>
      </w:r>
    </w:p>
    <w:p/>
    <w:p>
      <w:r xmlns:w="http://schemas.openxmlformats.org/wordprocessingml/2006/main">
        <w:t xml:space="preserve">2. ਹਰ ਰੋਜ਼ ਪਵਿੱਤਰਤਾ ਦਾ ਅਭਿਆਸ ਕਰਨਾ</w:t>
      </w:r>
    </w:p>
    <w:p/>
    <w:p>
      <w:r xmlns:w="http://schemas.openxmlformats.org/wordprocessingml/2006/main">
        <w:t xml:space="preserve">1. ਯਸਾਯਾਹ 6:3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1 ਪਤਰਸ 1:15-16 "ਪਰ ਜਿਸ ਤਰ੍ਹਾਂ ਉਹ ਜਿਸਨੇ ਤੁਹਾਨੂੰ ਬੁਲਾਇਆ ਹੈ ਉਹ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ਕੂਚ 28:37 ਅਤੇ ਤੁਸੀਂ ਇਸ ਨੂੰ ਨੀਲੇ ਕਿਨਾਰੇ ਉੱਤੇ ਪਾਓ, ਤਾਂ ਜੋ ਇਹ ਮਿਟਰ ਉੱਤੇ ਹੋਵੇ। ਮਾਈਟਰ ਦੇ ਸਭ ਤੋਂ ਅੱਗੇ ਇਹ ਹੋਵੇਗਾ।</w:t>
      </w:r>
    </w:p>
    <w:p/>
    <w:p>
      <w:r xmlns:w="http://schemas.openxmlformats.org/wordprocessingml/2006/main">
        <w:t xml:space="preserve">ਪਰਮੇਸ਼ੁਰ ਨੇ ਹੁਕਮ ਦਿੱਤਾ ਕਿ ਸ਼ੁੱਧ ਸੋਨੇ ਦੀ ਇੱਕ ਪਲੇਟ, ਜਿਸ ਵਿੱਚ "ਪ੍ਰਭੂ ਲਈ ਪਵਿੱਤਰ" ਸ਼ਬਦ ਲਿਖੇ ਹੋਏ ਸਨ, ਮਹਾਂ ਪੁਜਾਰੀ ਦੇ ਮੱਥੇ 'ਤੇ ਰੱਖਿਆ ਜਾਵੇ ਅਤੇ ਇੱਕ ਨੀਲੇ ਕਿਨਾਰੀ ਨਾਲ ਬੰਨ੍ਹਿਆ ਜਾਵੇ।</w:t>
      </w:r>
    </w:p>
    <w:p/>
    <w:p>
      <w:r xmlns:w="http://schemas.openxmlformats.org/wordprocessingml/2006/main">
        <w:t xml:space="preserve">1. ਮਹਾਂ ਪੁਜਾਰੀ ਦਾ ਮੀਤ: ਪਵਿੱਤਰਤਾ ਦਾ ਪ੍ਰਤੀਕ</w:t>
      </w:r>
    </w:p>
    <w:p/>
    <w:p>
      <w:r xmlns:w="http://schemas.openxmlformats.org/wordprocessingml/2006/main">
        <w:t xml:space="preserve">2. ਅਜਿਹਾ ਜੀਵਨ ਜਿਉਣਾ ਜੋ ਰੱਬ ਨੂੰ ਚੰਗਾ ਲੱਗਦਾ ਹੈ</w:t>
      </w:r>
    </w:p>
    <w:p/>
    <w:p>
      <w:r xmlns:w="http://schemas.openxmlformats.org/wordprocessingml/2006/main">
        <w:t xml:space="preserve">1. ਯਸਾਯਾਹ 61:10 - ਮੈਂ ਪ੍ਰਭੂ ਵਿੱਚ ਬਹੁਤ ਅਨੰਦ ਕਰਾਂਗਾ, ਮੇਰੀ ਆਤਮਾ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2. ਮੱਤੀ 22:37-40 - ਯਿਸੂ ਨੇ ਉਸਨੂੰ ਕਿਹਾ, “ਤੂੰ ਪ੍ਰਭੂ ਆਪਣੇ ਪਰਮੇਸ਼ੁਰ ਨੂੰ ਆਪਣੇ ਸਾਰੇ ਦਿਲ ਨਾਲ, ਆਪਣੀ ਸਾਰੀ ਜਾਨ ਨਾਲ ਅਤੇ ਆਪਣੇ ਸਾਰੇ ਦਿਮਾਗ ਨਾਲ ਪਿਆਰ ਕਰ। ਇਹ ਪਹਿਲਾ ਅਤੇ ਮਹਾਨ ਹੁਕਮ ਹੈ। ਅਤੇ ਦੂਜਾ ਇਸ ਵਰਗਾ ਹੈ, ਤੂੰ ਆਪਣੇ ਗੁਆਂਢੀ ਨੂੰ ਆਪਣੇ ਜਿਹਾ ਪਿਆਰ ਕਰ। ਇਨ੍ਹਾਂ ਦੋ ਹੁਕਮਾਂ ਉੱਤੇ ਸਾਰਾ ਕਾਨੂੰਨ ਅਤੇ ਨਬੀਆਂ ਲਟਕਦੀਆਂ ਹਨ।</w:t>
      </w:r>
    </w:p>
    <w:p/>
    <w:p>
      <w:r xmlns:w="http://schemas.openxmlformats.org/wordprocessingml/2006/main">
        <w:t xml:space="preserve">ਕੂਚ 28:38 ਅਤੇ ਇਹ ਹਾਰੂਨ ਦੇ ਮੱਥੇ ਉੱਤੇ ਹੋਵੇਗਾ, ਤਾਂ ਜੋ ਹਾਰੂਨ ਪਵਿੱਤਰ ਵਸਤੂਆਂ ਦੀ ਬਦੀ ਨੂੰ ਚੁੱਕ ਸਕੇ, ਜਿਸ ਨੂੰ ਇਸਰਾਏਲ ਦੇ ਲੋਕ ਆਪਣੀਆਂ ਸਾਰੀਆਂ ਪਵਿੱਤਰ ਦਾਤਾਂ ਵਿੱਚ ਪਵਿੱਤਰ ਕਰਨਗੇ। ਅਤੇ ਇਹ ਹਮੇਸ਼ਾ ਉਸਦੇ ਮੱਥੇ ਉੱਤੇ ਰਹੇਗਾ, ਤਾਂ ਜੋ ਉਹ ਯਹੋਵਾਹ ਦੇ ਅੱਗੇ ਸਵੀਕਾਰ ਕੀਤੇ ਜਾਣ।</w:t>
      </w:r>
    </w:p>
    <w:p/>
    <w:p>
      <w:r xmlns:w="http://schemas.openxmlformats.org/wordprocessingml/2006/main">
        <w:t xml:space="preserve">ਇਹ ਹਵਾਲਾ ਦੱਸਦਾ ਹੈ ਕਿ ਹਾਰੂਨ ਨੂੰ ਉਸਦੇ ਮੱਥੇ 'ਤੇ ਪਹਿਨਣ ਲਈ ਇੱਕ ਚਿੰਨ੍ਹ ਦਿੱਤਾ ਗਿਆ ਸੀ, ਜੋ ਇਸਰਾਏਲੀਆਂ ਨੂੰ ਪਵਿੱਤਰ ਅਤੇ ਯਹੋਵਾਹ ਨੂੰ ਸਵੀਕਾਰ ਕਰਨ ਲਈ ਯਾਦ ਦਿਵਾਉਂਦਾ ਸੀ।</w:t>
      </w:r>
    </w:p>
    <w:p/>
    <w:p>
      <w:r xmlns:w="http://schemas.openxmlformats.org/wordprocessingml/2006/main">
        <w:t xml:space="preserve">1. "ਪਰਮੇਸ਼ੁਰ ਦੀ ਪਵਿੱਤਰ ਮੌਜੂਦਗੀ: ਹਾਰੂਨ ਦੇ ਮੱਥੇ ਦਾ ਪ੍ਰਤੀਕ"</w:t>
      </w:r>
    </w:p>
    <w:p/>
    <w:p>
      <w:r xmlns:w="http://schemas.openxmlformats.org/wordprocessingml/2006/main">
        <w:t xml:space="preserve">2. "ਪਵਿੱਤਰ ਜੀਵਨ ਜੀਉ: ਪ੍ਰਭੂ ਨੂੰ ਸਵੀਕਾਰ"</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ਪ੍ਰਮਾਤਮਾ ਨੂੰ ਸਵੀਕਾਰ ਕਰਨ ਯੋਗ ਭੇਟ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ਕੂਚ 28:39 ਅਤੇ ਤੂੰ ਮਹੀਨ ਲਿਨਨ ਦੇ ਕੋਟ ਦੀ ਕਢਾਈ ਕਰੀਂ, ਅਤੇ ਤੂੰ ਮਹੀਨ ਲਿਨਨ ਦਾ ਪਤਲਾ ਬਣਾਉਣਾ, ਅਤੇ ਤੂੰ ਸੂਈ ਦਾ ਕਮਰ ਕੱਸਣਾ।</w:t>
      </w:r>
    </w:p>
    <w:p/>
    <w:p>
      <w:r xmlns:w="http://schemas.openxmlformats.org/wordprocessingml/2006/main">
        <w:t xml:space="preserve">ਪਰਮੇਸ਼ੁਰ ਨੇ ਮੂਸਾ ਨੂੰ ਪ੍ਰਧਾਨ ਜਾਜਕ ਲਈ ਪੁਜਾਰੀ ਦੇ ਕੱਪੜੇ ਬਣਾਉਣ ਦੀ ਹਿਦਾਇਤ ਦਿੱਤੀ, ਜਿਸ ਵਿਚ ਮਹੀਨ ਲਿਨਨ ਦਾ ਇੱਕ ਕੋਟ, ਵਧੀਆ ਲਿਨਨ ਦਾ ਇੱਕ ਮੀਟ, ਅਤੇ ਸੂਈ ਦਾ ਇੱਕ ਕਮਰ ਸ਼ਾਮਲ ਸੀ।</w:t>
      </w:r>
    </w:p>
    <w:p/>
    <w:p>
      <w:r xmlns:w="http://schemas.openxmlformats.org/wordprocessingml/2006/main">
        <w:t xml:space="preserve">1: ਸਾਨੂੰ ਉਹ ਕੰਮ ਕਰਨ ਲਈ ਤਿਆਰ ਰਹਿਣਾ ਚਾਹੀਦਾ ਹੈ ਜੋ ਪਰਮੇਸ਼ੁਰ ਨੇ ਸਾਨੂੰ ਸੌਂਪਿਆ ਹੈ।</w:t>
      </w:r>
    </w:p>
    <w:p/>
    <w:p>
      <w:r xmlns:w="http://schemas.openxmlformats.org/wordprocessingml/2006/main">
        <w:t xml:space="preserve">2: ਸਾਡੀਆਂ ਕੁਰਬਾਨੀਆਂ ਅੱਧੇ ਮਨ ਨਾਲ ਨਹੀਂ ਹੋਣੀਆਂ ਚਾਹੀਦੀਆਂ, ਪਰ ਸਾਡੀਆਂ ਪੂਰੀਆਂ ਕੋਸ਼ਿਸ਼ਾਂ ਨਾਲ ਕੀਤੀਆਂ ਜਾਣੀਆਂ ਚਾਹੀਦੀਆਂ ਹਨ।</w:t>
      </w:r>
    </w:p>
    <w:p/>
    <w:p>
      <w:r xmlns:w="http://schemas.openxmlformats.org/wordprocessingml/2006/main">
        <w:t xml:space="preserve">1: ਅਫ਼ਸੀਆਂ 6:7-8 - ਪੂਰੇ ਦਿਲ ਨਾਲ ਸੇਵਾ ਕਰੋ, ਜਿਵੇਂ ਕਿ ਤੁਸੀਂ ਪ੍ਰਭੂ ਦੀ ਸੇਵਾ ਕਰ ਰਹੇ ਹੋ, ਲੋਕਾਂ ਦੀ ਨਹੀਂ, ਕਿਉਂਕਿ ਤੁਸੀਂ ਜਾਣਦੇ ਹੋ ਕਿ ਪ੍ਰਭੂ ਹਰ ਇੱਕ ਨੂੰ ਉਨ੍ਹਾਂ ਦੇ ਚੰਗੇ ਕੰਮ ਦਾ ਫਲ ਦੇਵੇਗਾ, ਭਾਵੇਂ ਉਹ ਗੁਲਾਮ ਹੋਵੇ ਜਾਂ ਆਜ਼ਾਦ।</w:t>
      </w:r>
    </w:p>
    <w:p/>
    <w:p>
      <w:r xmlns:w="http://schemas.openxmlformats.org/wordprocessingml/2006/main">
        <w:t xml:space="preserve">2: ਕੁਲੁੱਸੀਆਂ 3:23-24 -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ਕੂਚ 28:40 ਅਤੇ ਹਾਰੂਨ ਦੇ ਪੁੱਤਰਾਂ ਲਈ ਤੂੰ ਕੁੜਤੇ ਬਣਾਵੇਂਗਾ, ਤੂੰ ਉਹਨਾਂ ਲਈ ਕਮਰ ਕੱਸੀਂ, ਅਤੇ ਤੂੰ ਉਨ੍ਹਾਂ ਲਈ ਮਹਿਮਾ ਅਤੇ ਸੁੰਦਰਤਾ ਲਈ ਬੋਨੇਟ ਬਣਾਵੇਂਗਾ।</w:t>
      </w:r>
    </w:p>
    <w:p/>
    <w:p>
      <w:r xmlns:w="http://schemas.openxmlformats.org/wordprocessingml/2006/main">
        <w:t xml:space="preserve">ਪਰਮੇਸ਼ੁਰ ਨੇ ਮੂਸਾ ਨੂੰ ਹਾਰੂਨ ਦੇ ਪੁੱਤਰਾਂ ਲਈ ਮਹਿਮਾ ਅਤੇ ਸੁੰਦਰਤਾ ਲਈ ਕੋਟ, ਕਮਰ ਕੱਸਣ ਅਤੇ ਬੋਨਟ ਬਣਾਉਣ ਲਈ ਕਿਹਾ।</w:t>
      </w:r>
    </w:p>
    <w:p/>
    <w:p>
      <w:r xmlns:w="http://schemas.openxmlformats.org/wordprocessingml/2006/main">
        <w:t xml:space="preserve">1. ਪਵਿੱਤਰਤਾ ਦੀ ਸ਼ਾਨ: ਕੂਚ 28:40 ਵਿੱਚ ਮੂਸਾ ਨੂੰ ਪਰਮੇਸ਼ੁਰ ਦੀ ਹਿਦਾਇਤ ਦਾ ਅਧਿਐਨ</w:t>
      </w:r>
    </w:p>
    <w:p/>
    <w:p>
      <w:r xmlns:w="http://schemas.openxmlformats.org/wordprocessingml/2006/main">
        <w:t xml:space="preserve">2. ਸੁੰਦਰਤਾ ਦੀ ਸ਼ਕਤੀ: ਕਿਵੇਂ ਪ੍ਰਮਾਤਮਾ ਆਪਣੀ ਵਡਿਆਈ ਕਰਨ ਲਈ ਸਾਡੇ ਸ਼ਿੰਗਾਰ ਦੀ ਵਰਤੋਂ ਕਰਦਾ ਹੈ</w:t>
      </w:r>
    </w:p>
    <w:p/>
    <w:p>
      <w:r xmlns:w="http://schemas.openxmlformats.org/wordprocessingml/2006/main">
        <w:t xml:space="preserve">1. 1 ਪਤਰਸ 3:3-4 - "ਤੁਹਾਡਾ ਸ਼ਿੰਗਾਰ ਵਾਲਾਂ ਦੀ ਵਿੰਨ੍ਹਣ ਅਤੇ ਸੋਨੇ ਦੇ ਗਹਿਣਿਆਂ ਨੂੰ ਪਹਿਨਣ ਜਾਂ ਪਹਿਨਣ ਵਾਲੇ ਕੱਪੜੇ ਨੂੰ ਬਾਹਰੀ ਨਾ ਹੋਣ ਦਿਓ, ਪਰ ਤੁਹਾਡੀ ਸ਼ਿੰਗਾਰ ਅਵਿਨਾਸ਼ੀ ਸੁੰਦਰਤਾ ਨਾਲ ਦਿਲ ਦੀ ਛੁਪੀ ਹੋਈ ਹੈ. ਇੱਕ ਕੋਮਲ ਅਤੇ ਸ਼ਾਂਤ ਆਤਮਾ ਦੀ, ਜੋ ਪਰਮੇਸ਼ੁਰ ਦੀ ਨਜ਼ਰ ਵਿੱਚ ਬਹੁਤ ਕੀਮਤੀ ਹੈ।"</w:t>
      </w:r>
    </w:p>
    <w:p/>
    <w:p>
      <w:r xmlns:w="http://schemas.openxmlformats.org/wordprocessingml/2006/main">
        <w:t xml:space="preserve">2. ਯਸਾਯਾਹ 61:10 - "ਮੈਂ ਯਹੋਵਾਹ ਵਿੱਚ ਬਹੁਤ ਅਨੰਦ ਕਰਾਂਗਾ; ਮੇਰੀ ਜਾਨ ਮੇਰੇ ਪਰਮੇਸ਼ੁਰ ਵਿੱਚ ਅਨੰਦ ਹੋਵੇਗੀ, ਕਿਉਂਕਿ ਉਸਨੇ ਮੈਨੂੰ ਮੁਕਤੀ ਦੇ ਬਸਤਰ ਪਹਿਨਾਏ ਹਨ, ਉਸਨੇ ਮੈਨੂੰ ਧਰਮ ਦੇ ਚੋਲੇ ਨਾਲ ਢੱਕਿਆ ਹੈ, ਜਿਵੇਂ ਇੱਕ ਲਾੜਾ ਆਪਣੇ ਆਪ ਨੂੰ ਸਜਾਉਂਦਾ ਹੈ ਜਿਵੇਂ ਇੱਕ ਸੁੰਦਰ ਸਿਰ ਦੇ ਕੱਪੜੇ ਵਾਲਾ ਪੁਜਾਰੀ, ਅਤੇ ਇੱਕ ਦੁਲਹਨ ਆਪਣੇ ਗਹਿਣਿਆਂ ਨਾਲ ਆਪਣੇ ਆਪ ਨੂੰ ਸਜਾਉਂਦੀ ਹੈ।"</w:t>
      </w:r>
    </w:p>
    <w:p/>
    <w:p>
      <w:r xmlns:w="http://schemas.openxmlformats.org/wordprocessingml/2006/main">
        <w:t xml:space="preserve">ਕੂਚ 28:41 ਅਤੇ ਤੂੰ ਉਨ੍ਹਾਂ ਨੂੰ ਆਪਣੇ ਭਰਾ ਹਾਰੂਨ ਅਤੇ ਉਹ ਦੇ ਪੁੱਤਰਾਂ ਉੱਤੇ ਪਾਵੀਂ। ਅਤੇ ਉਨ੍ਹਾਂ ਨੂੰ ਮਸਹ ਕਰਨਾ, ਉਨ੍ਹਾਂ ਨੂੰ ਪਵਿੱਤਰ ਕਰਨਾ ਅਤੇ ਉਨ੍ਹਾਂ ਨੂੰ ਪਵਿੱਤਰ ਕਰਨਾ, ਤਾਂ ਜੋ ਉਹ ਜਾਜਕ ਦੇ ਅਹੁਦੇ ਵਿੱਚ ਮੇਰੀ ਸੇਵਾ ਕਰ ਸਕਣ।</w:t>
      </w:r>
    </w:p>
    <w:p/>
    <w:p>
      <w:r xmlns:w="http://schemas.openxmlformats.org/wordprocessingml/2006/main">
        <w:t xml:space="preserve">ਪਰਮੇਸ਼ੁਰ ਨੇ ਮੂਸਾ ਨੂੰ ਹਾਰੂਨ ਅਤੇ ਉਸਦੇ ਪੁੱਤਰਾਂ ਨੂੰ ਮਸਹ ਕਰਨ, ਪਵਿੱਤਰ ਕਰਨ ਅਤੇ ਪਵਿੱਤਰ ਕਰਨ ਦਾ ਹੁਕਮ ਦਿੱਤਾ ਤਾਂ ਜੋ ਉਹ ਜਾਜਕਾਂ ਵਜੋਂ ਸੇਵਾ ਕਰ ਸਕਣ।</w:t>
      </w:r>
    </w:p>
    <w:p/>
    <w:p>
      <w:r xmlns:w="http://schemas.openxmlformats.org/wordprocessingml/2006/main">
        <w:t xml:space="preserve">1. ਪਵਿੱਤਰਤਾ ਦੀ ਸ਼ਕਤੀ: ਪਵਿੱਤਰਤਾ ਸਾਨੂੰ ਪਰਮੇਸ਼ੁਰ ਦੀ ਸੇਵਾ ਕਰਨ ਦੇ ਯੋਗ ਕਿਵੇਂ ਬਣਾਉਂਦੀ ਹੈ</w:t>
      </w:r>
    </w:p>
    <w:p/>
    <w:p>
      <w:r xmlns:w="http://schemas.openxmlformats.org/wordprocessingml/2006/main">
        <w:t xml:space="preserve">2. ਪੁਜਾਰੀ ਬਣਨ ਲਈ ਪਰਮੇਸ਼ੁਰ ਦੀ ਕਾਲ: ਉਸ ਦੀ ਸੇਵਾ ਕਰਨ ਦਾ ਕੀ ਮਤਲਬ ਹੈ</w:t>
      </w:r>
    </w:p>
    <w:p/>
    <w:p>
      <w:r xmlns:w="http://schemas.openxmlformats.org/wordprocessingml/2006/main">
        <w:t xml:space="preserve">1. ਕੂਚ 28:41 - ਅਤੇ ਤੁਸੀਂ ਉਨ੍ਹਾਂ ਨੂੰ ਆਪਣੇ ਭਰਾ ਹਾਰੂਨ ਅਤੇ ਉਸਦੇ ਪੁੱਤਰਾਂ ਉੱਤੇ ਪਾਓ; ਅਤੇ ਉਨ੍ਹਾਂ ਨੂੰ ਮਸਹ ਕਰਨਾ, ਉਨ੍ਹਾਂ ਨੂੰ ਪਵਿੱਤਰ ਕਰਨਾ ਅਤੇ ਉਨ੍ਹਾਂ ਨੂੰ ਪਵਿੱਤਰ ਕਰਨਾ, ਤਾਂ ਜੋ ਉਹ ਜਾਜਕ ਦੇ ਅਹੁਦੇ ਵਿੱਚ ਮੇਰੀ ਸੇਵਾ ਕਰ ਸਕਣ।</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ਕੂਚ 28:42 ਅਤੇ ਤੂੰ ਉਹਨਾਂ ਨੂੰ ਉਹਨਾਂ ਦੇ ਨੰਗੇਜ ਨੂੰ ਢੱਕਣ ਲਈ ਲਿਨਨ ਦੀਆਂ ਜੂੜੀਆਂ ਬਣਾਵੀਂ। ਕਮਰ ਤੋਂ ਲੈ ਕੇ ਪੱਟਾਂ ਤੱਕ ਉਹ ਪਹੁੰਚਣਗੇ:</w:t>
      </w:r>
    </w:p>
    <w:p/>
    <w:p>
      <w:r xmlns:w="http://schemas.openxmlformats.org/wordprocessingml/2006/main">
        <w:t xml:space="preserve">ਕਮਰ ਤੋਂ ਲੈ ਕੇ ਪੱਟਾਂ ਤੱਕ ਲੋਕਾਂ ਦੇ ਨੰਗੇਜ਼ ਨੂੰ ਢੱਕਣ ਲਈ ਲਿਨਨ ਦੀਆਂ ਬਰੀਕੀਆਂ ਬਣਾਉਣ ਦੀਆਂ ਹਦਾਇਤਾਂ ਦਿੱਤੀਆਂ ਜਾਂਦੀਆਂ ਹਨ।</w:t>
      </w:r>
    </w:p>
    <w:p/>
    <w:p>
      <w:r xmlns:w="http://schemas.openxmlformats.org/wordprocessingml/2006/main">
        <w:t xml:space="preserve">1. "ਧਰਮ ਦਾ ਪਹਿਰਾਵਾ ਪਹਿਨੋ"</w:t>
      </w:r>
    </w:p>
    <w:p/>
    <w:p>
      <w:r xmlns:w="http://schemas.openxmlformats.org/wordprocessingml/2006/main">
        <w:t xml:space="preserve">2. "ਨਿਮਰਤਾ ਨਾਲ ਆਪਣੀ ਸ਼ਰਮ ਨੂੰ ਢੱਕੋ"</w:t>
      </w:r>
    </w:p>
    <w:p/>
    <w:p>
      <w:r xmlns:w="http://schemas.openxmlformats.org/wordprocessingml/2006/main">
        <w:t xml:space="preserve">1. ਯਸਾਯਾਹ 61:10 - "ਮੈਂ ਪ੍ਰਭੂ ਵਿੱਚ ਬਹੁਤ ਅਨੰਦ ਕਰਾਂਗਾ, ਮੇਰੀ ਜਾਨ ਮੇਰੇ ਪਰਮੇਸ਼ੁਰ ਵਿੱਚ ਅਨੰਦ ਹੋਵੇਗੀ, ਕਿਉਂਕਿ ਉਸਨੇ ਮੈਨੂੰ ਮੁਕਤੀ ਦੇ ਬਸਤਰ ਪਹਿਨਾਏ ਹਨ, ਉਸਨੇ ਮੈਨੂੰ ਧਰਮ ਦੇ ਚੋਲੇ ਨਾਲ ਢੱਕਿਆ ਹੈ, ਜਿਵੇਂ ਲਾੜੇ ਨੂੰ ਸਜਾਇਆ ਜਾਂਦਾ ਹੈ. ਆਪਣੇ ਆਪ ਨੂੰ ਗਹਿਣਿਆਂ ਨਾਲ, ਅਤੇ ਇੱਕ ਦੁਲਹਨ ਵਾਂਗ ਆਪਣੇ ਆਪ ਨੂੰ ਆਪਣੇ ਗਹਿਣਿਆਂ ਨਾਲ ਸਜਾਉਂਦੀ ਹੈ।"</w:t>
      </w:r>
    </w:p>
    <w:p/>
    <w:p>
      <w:r xmlns:w="http://schemas.openxmlformats.org/wordprocessingml/2006/main">
        <w:t xml:space="preserve">2. ਕਹਾਉਤਾਂ 16:19 - "ਹੰਕਾਰੀ ਲੋਕਾਂ ਨਾਲ ਲੁੱਟ ਨੂੰ ਵੰਡਣ ਨਾਲੋਂ, ਗਰੀਬਾਂ ਨਾਲ ਨਿਮਰਤਾ ਵਾਲਾ ਹੋਣਾ ਬਿਹਤਰ ਹੈ।"</w:t>
      </w:r>
    </w:p>
    <w:p/>
    <w:p>
      <w:r xmlns:w="http://schemas.openxmlformats.org/wordprocessingml/2006/main">
        <w:t xml:space="preserve">ਕੂਚ 28:43 ਅਤੇ ਉਹ ਹਾਰੂਨ ਅਤੇ ਉਸਦੇ ਪੁੱਤਰਾਂ ਉੱਤੇ ਹੋਣ, ਜਦੋਂ ਉਹ ਮੰਡਲੀ ਦੇ ਤੰਬੂ ਵਿੱਚ ਆਉਣ, ਜਾਂ ਜਦੋਂ ਉਹ ਪਵਿੱਤਰ ਸਥਾਨ ਵਿੱਚ ਸੇਵਾ ਕਰਨ ਲਈ ਜਗਵੇਦੀ ਦੇ ਨੇੜੇ ਆਉਣ। ਤਾਂ ਜੋ ਉਹ ਬਦੀ ਨੂੰ ਨਾ ਸਹਿਣ ਅਤੇ ਮਰ ਜਾਣ।</w:t>
      </w:r>
    </w:p>
    <w:p/>
    <w:p>
      <w:r xmlns:w="http://schemas.openxmlformats.org/wordprocessingml/2006/main">
        <w:t xml:space="preserve">ਹਾਰੂਨ ਅਤੇ ਉਸਦੇ ਪੁੱਤਰਾਂ ਨੂੰ ਕੂਚ 28:43 ਵਿੱਚ ਦਰਸਾਏ ਗਏ ਪੁਜਾਰੀ ਦੇ ਕੱਪੜੇ ਪਹਿਨਣੇ ਚਾਹੀਦੇ ਹਨ ਜਦੋਂ ਉਹ ਡੇਰੇ ਵਿੱਚ ਦਾਖਲ ਹੁੰਦੇ ਹਨ ਜਾਂ ਸੇਵਾ ਕਰਨ ਲਈ ਜਗਵੇਦੀ ਦੇ ਨੇੜੇ ਜਾਂਦੇ ਹਨ, ਤਾਂ ਜੋ ਉਹ ਬੁਰਾਈ ਨਾ ਕਰਨ ਅਤੇ ਮਰ ਨਾ ਜਾਣ।</w:t>
      </w:r>
    </w:p>
    <w:p/>
    <w:p>
      <w:r xmlns:w="http://schemas.openxmlformats.org/wordprocessingml/2006/main">
        <w:t xml:space="preserve">1. ਸਾਨੂੰ ਬੁਰਾਈ ਤੋਂ ਬਚਾਉਣ ਵਿੱਚ ਪਰਮੇਸ਼ੁਰ ਦੀ ਦਇਆ ਦੀ ਸ਼ਕਤੀ</w:t>
      </w:r>
    </w:p>
    <w:p/>
    <w:p>
      <w:r xmlns:w="http://schemas.openxmlformats.org/wordprocessingml/2006/main">
        <w:t xml:space="preserve">2. ਪਰਮੇਸ਼ੁਰ ਦੀ ਸੇਵਾ ਕਰਨ ਵਿੱਚ ਪੁਜਾਰੀ ਦੇ ਕੱਪੜਿਆਂ ਦੀ ਮਹੱਤਤਾ</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1 ਪਤਰਸ 1:15-16 - ਪਰ ਜਿਸ ਤਰ੍ਹਾਂ ਉਹ ਜਿਸਨੇ ਤੁਹਾਨੂੰ ਬੁਲਾਇਆ ਹੈ ਉਹ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ਕੂਚ 29 ਨੂੰ ਤਿੰਨ ਪੈਰਿਆਂ ਵਿੱਚ ਹੇਠਾਂ ਦਿੱਤੇ ਅਨੁਸਾਰ ਸੰਖੇਪ ਕੀਤਾ ਜਾ ਸਕਦਾ ਹੈ, ਸੰਕੇਤਕ ਆਇਤਾਂ ਦੇ ਨਾਲ:</w:t>
      </w:r>
    </w:p>
    <w:p/>
    <w:p>
      <w:r xmlns:w="http://schemas.openxmlformats.org/wordprocessingml/2006/main">
        <w:t xml:space="preserve">ਪੈਰਾ 1: ਕੂਚ 29:1-9 ਵਿੱਚ, ਪਰਮੇਸ਼ੁਰ ਹਾਰੂਨ ਅਤੇ ਉਸਦੇ ਪੁੱਤਰਾਂ ਨੂੰ ਜਾਜਕਾਂ ਵਜੋਂ ਪਵਿੱਤਰ ਕਰਨ ਲਈ ਨਿਰਦੇਸ਼ ਦਿੰਦਾ ਹੈ। ਇਸ ਪ੍ਰਕਿਰਿਆ ਵਿੱਚ ਉਨ੍ਹਾਂ ਨੂੰ ਪਾਣੀ ਨਾਲ ਧੋਣਾ ਅਤੇ ਪਿਛਲੇ ਅਧਿਆਇ ਵਿੱਚ ਵਰਣਿਤ ਪੁਜਾਰੀ ਦੇ ਕੱਪੜਿਆਂ ਵਿੱਚ ਪਹਿਨਣਾ ਸ਼ਾਮਲ ਹੈ। ਫਿਰ ਉਨ੍ਹਾਂ ਨੂੰ ਪਵਿੱਤਰ ਮਸਹ ਕਰਨ ਵਾਲੇ ਤੇਲ ਨਾਲ ਮਸਹ ਕੀਤਾ ਜਾਂਦਾ ਹੈ, ਜੋ ਕਿ ਯਹੋਵਾਹ ਦੀ ਸੇਵਾ ਲਈ ਉਨ੍ਹਾਂ ਦੀ ਵੱਖਰੀ ਸਥਿਤੀ ਦਾ ਪ੍ਰਤੀਕ ਹੈ। ਬਲਦ ਨੂੰ ਪਾਪ ਦੀ ਭੇਟ ਵਜੋਂ ਚੜ੍ਹਾਇਆ ਜਾਂਦਾ ਹੈ, ਅਤੇ ਉਸਦਾ ਲਹੂ ਹੋਮ ਦੀ ਬਲੀ ਦੀ ਜਗਵੇਦੀ ਅਤੇ ਜਗਵੇਦੀ ਦੇ ਸਿੰਗਾਂ ਉੱਤੇ ਲਗਾਇਆ ਜਾਂਦਾ ਹੈ। ਬਲਦ ਦੇ ਬਾਕੀ ਹਿੱਸੇ ਡੇਰੇ ਦੇ ਬਾਹਰ ਸਾੜ ਦਿੱਤੇ ਜਾਂਦੇ ਹਨ।</w:t>
      </w:r>
    </w:p>
    <w:p/>
    <w:p>
      <w:r xmlns:w="http://schemas.openxmlformats.org/wordprocessingml/2006/main">
        <w:t xml:space="preserve">ਪੈਰਾ 2: ਕੂਚ 29:10-28 ਵਿੱਚ ਜਾਰੀ ਰੱਖਦੇ ਹੋਏ, ਇੱਕ ਭੇਡੂ ਨੂੰ ਹੋਮ ਦੀ ਭੇਟ ਵਜੋਂ ਚੜ੍ਹਾਉਣ ਲਈ ਵਿਸਤ੍ਰਿਤ ਹਿਦਾਇਤਾਂ ਦਿੱਤੀਆਂ ਗਈਆਂ ਹਨ। ਇਸ ਦਾ ਲਹੂ ਜਗਵੇਦੀ ਦੇ ਸਾਰੇ ਪਾਸਿਆਂ 'ਤੇ ਛਿੜਕਿਆ ਜਾਂਦਾ ਹੈ, ਜੋ ਸ਼ੁੱਧਤਾ ਅਤੇ ਪ੍ਰਾਸਚਿਤ ਨੂੰ ਦਰਸਾਉਂਦਾ ਹੈ। ਫਿਰ ਭੇਡੂ ਨੂੰ ਯਹੋਵਾਹ ਨੂੰ ਪ੍ਰਸੰਨ ਕਰਨ ਵਾਲੀ ਖੁਸ਼ਬੂ ਵਜੋਂ ਜਗਵੇਦੀ ਉੱਤੇ ਪੂਰੀ ਤਰ੍ਹਾਂ ਸਾੜ ਦਿੱਤਾ ਜਾਂਦਾ ਹੈ। ਇਕ ਹੋਰ ਭੇਡੂ ਨੂੰ ਪਵਿੱਤਰ ਭੇਟ ਵਜੋਂ ਪੇਸ਼ ਕੀਤਾ ਜਾਂਦਾ ਹੈ; ਇਸ ਦਾ ਲਹੂ ਹਾਰੂਨ ਦੇ ਸੱਜੇ ਕੰਨ ਦੀ ਲੋਬ, ਅੰਗੂਠੇ ਅਤੇ ਵੱਡੇ ਪੈਰ ਦੇ ਅੰਗੂਠੇ 'ਤੇ ਲਗਾਇਆ ਗਿਆ ਹੈ, ਜੋ ਪਰਮੇਸ਼ੁਰ ਦੇ ਬਚਨ ਨੂੰ ਸੁਣਨ, ਧਰਮੀ ਕੰਮ ਕਰਨ ਅਤੇ ਆਗਿਆਕਾਰਤਾ ਨਾਲ ਚੱਲਣ ਲਈ ਉਸ ਦੇ ਸਮਰਪਣ ਦਾ ਪ੍ਰਤੀਕ ਹੈ।</w:t>
      </w:r>
    </w:p>
    <w:p/>
    <w:p>
      <w:r xmlns:w="http://schemas.openxmlformats.org/wordprocessingml/2006/main">
        <w:t xml:space="preserve">ਪੈਰਾ 3: ਕੂਚ 29:29-46 ਵਿੱਚ, ਪ੍ਰਮਾਤਮਾ ਮੂਸਾ ਨੂੰ ਹਾਰੂਨ ਅਤੇ ਉਸਦੇ ਪੁੱਤਰਾਂ ਨੂੰ ਪੁਜਾਰੀਆਂ ਵਜੋਂ ਪਵਿੱਤਰ ਕਰਨ ਨਾਲ ਸਬੰਧਤ ਹੋਰ ਰਸਮਾਂ ਬਾਰੇ ਨਿਰਦੇਸ਼ ਦਿੰਦਾ ਹੈ। ਹਾਰੂਨ ਦੁਆਰਾ ਪਹਿਨੀ ਹੋਈ ਸੀਨਾ ਬੰਦ ਨੂੰ ਇਸਰਾਏਲ ਦੀਆਂ ਭੇਟਾਂ ਵਿੱਚੋਂ ਇੱਕ ਸਦੀਵੀ ਹਿੱਸੇ ਵਜੋਂ ਯਹੋਵਾਹ ਅੱਗੇ ਰੱਖਿਆ ਜਾਵੇਗਾ। ਮੂਸਾ ਨੇ ਜਗਵੇਦੀ ਤੋਂ ਲਹੂ ਦੇ ਨਾਲ ਮਸਹ ਕਰਨ ਵਾਲੇ ਤੇਲ ਵਿੱਚੋਂ ਕੁਝ ਲਿਆ ਅਤੇ ਇਸਨੂੰ ਹਾਰੂਨ ਅਤੇ ਉਸਦੇ ਪੁੱਤਰਾਂ ਦੇ ਕੱਪੜਿਆਂ ਉੱਤੇ ਛਿੜਕਿਆ ਅਤੇ ਉਨ੍ਹਾਂ ਨੂੰ ਪਰਮੇਸ਼ੁਰ ਦੀ ਸੇਵਾ ਲਈ ਪਵਿੱਤਰ ਕੀਤਾ। ਸੱਤਾਂ ਦਿਨਾਂ ਤੱਕ, ਉਹ ਮੰਡਲੀ ਦੇ ਤੰਬੂ ਦੇ ਪ੍ਰਵੇਸ਼ ਦੁਆਰ ਉੱਤੇ ਵੱਖੋ-ਵੱਖਰੇ ਚੜ੍ਹਾਵੇ ਚੜ੍ਹਾਉਂਦੇ ਹੋਏ ਰਹਿੰਦੇ ਹਨ, ਜਦੋਂ ਤੱਕ ਉਨ੍ਹਾਂ ਦਾ ਪ੍ਰਬੰਧ ਪੂਰਾ ਨਹੀਂ ਹੋ ਜਾਂਦਾ।</w:t>
      </w:r>
    </w:p>
    <w:p/>
    <w:p>
      <w:r xmlns:w="http://schemas.openxmlformats.org/wordprocessingml/2006/main">
        <w:t xml:space="preserve">ਸਾਰੰਸ਼ ਵਿੱਚ:</w:t>
      </w:r>
    </w:p>
    <w:p>
      <w:r xmlns:w="http://schemas.openxmlformats.org/wordprocessingml/2006/main">
        <w:t xml:space="preserve">ਕੂਚ 29 ਪੇਸ਼ ਕਰਦਾ ਹੈ:</w:t>
      </w:r>
    </w:p>
    <w:p>
      <w:r xmlns:w="http://schemas.openxmlformats.org/wordprocessingml/2006/main">
        <w:t xml:space="preserve">ਹਾਰੂਨ ਅਤੇ ਉਸਦੇ ਪੁੱਤਰਾਂ ਨੂੰ ਪੁਜਾਰੀਆਂ ਵਜੋਂ ਪਵਿੱਤਰ ਕਰਨ ਲਈ ਨਿਰਦੇਸ਼;</w:t>
      </w:r>
    </w:p>
    <w:p>
      <w:r xmlns:w="http://schemas.openxmlformats.org/wordprocessingml/2006/main">
        <w:t xml:space="preserve">ਧੋਣਾ, ਪੁਜਾਰੀ ਦੇ ਕੱਪੜੇ ਪਹਿਨਣਾ, ਤੇਲ ਨਾਲ ਮਸਹ ਕਰਨਾ;</w:t>
      </w:r>
    </w:p>
    <w:p>
      <w:r xmlns:w="http://schemas.openxmlformats.org/wordprocessingml/2006/main">
        <w:t xml:space="preserve">ਬਲਦ ਨੂੰ ਪਾਪ ਦੀ ਭੇਟ ਵਜੋਂ ਚੜ੍ਹਾਉਣਾ ਅਤੇ ਇਸ ਦੇ ਅੰਗ ਡੇਰੇ ਦੇ ਬਾਹਰ ਸਾੜਨਾ।</w:t>
      </w:r>
    </w:p>
    <w:p/>
    <w:p>
      <w:r xmlns:w="http://schemas.openxmlformats.org/wordprocessingml/2006/main">
        <w:t xml:space="preserve">ਇੱਕ ਭੇਡੂ ਨੂੰ ਹੋਮ ਦੀ ਭੇਟ ਵਜੋਂ ਚੜ੍ਹਾਉਣ ਲਈ ਵਿਸਤ੍ਰਿਤ ਹਦਾਇਤਾਂ;</w:t>
      </w:r>
    </w:p>
    <w:p>
      <w:r xmlns:w="http://schemas.openxmlformats.org/wordprocessingml/2006/main">
        <w:t xml:space="preserve">ਜਗਵੇਦੀ ਉੱਤੇ ਲਹੂ ਛਿੜਕਣਾ; ਭੇਡੂ ਨੂੰ ਪੂਰੀ ਤਰ੍ਹਾਂ ਸਾੜਨਾ;</w:t>
      </w:r>
    </w:p>
    <w:p>
      <w:r xmlns:w="http://schemas.openxmlformats.org/wordprocessingml/2006/main">
        <w:t xml:space="preserve">ਪਵਿੱਤਰ ਭੇਟ ਵਜੋਂ ਇੱਕ ਹੋਰ ਭੇਡੂ ਦੀ ਪੇਸ਼ਕਾਰੀ।</w:t>
      </w:r>
    </w:p>
    <w:p/>
    <w:p>
      <w:r xmlns:w="http://schemas.openxmlformats.org/wordprocessingml/2006/main">
        <w:t xml:space="preserve">ਹਾਰੂਨ ਅਤੇ ਉਸਦੇ ਪੁੱਤਰਾਂ ਨੂੰ ਪੁਜਾਰੀਆਂ ਵਜੋਂ ਪਵਿੱਤਰ ਕਰਨ ਲਈ ਹੋਰ ਰਸਮਾਂ;</w:t>
      </w:r>
    </w:p>
    <w:p>
      <w:r xmlns:w="http://schemas.openxmlformats.org/wordprocessingml/2006/main">
        <w:t xml:space="preserve">ਇਸਰਾਏਲ ਦੀਆਂ ਭੇਟਾਂ ਵਿੱਚੋਂ ਸਦੀਵੀ ਹਿੱਸਾ ਯਹੋਵਾਹ ਅੱਗੇ ਰੱਖਿਆ;</w:t>
      </w:r>
    </w:p>
    <w:p>
      <w:r xmlns:w="http://schemas.openxmlformats.org/wordprocessingml/2006/main">
        <w:t xml:space="preserve">ਖੂਨ ਦੇ ਨਾਲ ਮਿਲਾਏ ਗਏ ਤੇਲ ਨਾਲ ਮਸਹ ਕਰਨਾ; ਮੰਡਲੀ ਦੇ ਤੰਬੂ ਦੇ ਪ੍ਰਵੇਸ਼ ਦੁਆਰ ਉੱਤੇ ਸੱਤ ਦਿਨ</w:t>
      </w:r>
    </w:p>
    <w:p/>
    <w:p>
      <w:r xmlns:w="http://schemas.openxmlformats.org/wordprocessingml/2006/main">
        <w:t xml:space="preserve">ਇਹ ਅਧਿਆਇ ਹਾਰੂਨ ਅਤੇ ਉਸਦੇ ਪੁੱਤਰਾਂ ਨੂੰ ਪੁਜਾਰੀਆਂ ਵਜੋਂ ਪਵਿੱਤਰ ਕਰਨ ਦੀ ਪ੍ਰਕਿਰਿਆ 'ਤੇ ਜ਼ੋਰ ਦਿੰਦਾ ਹੈ, ਉਨ੍ਹਾਂ ਦੀ ਵੱਖਰੀ ਸਥਿਤੀ ਨੂੰ ਉਜਾਗਰ ਕਰਦਾ ਹੈ ਅਤੇ ਪਰਮੇਸ਼ੁਰ ਅਤੇ ਉਸਦੇ ਲੋਕਾਂ ਵਿਚਕਾਰ ਵਿਚੋਲਗੀ ਕਰਨ ਵਿੱਚ ਉਨ੍ਹਾਂ ਦੀ ਭੂਮਿਕਾ ਨੂੰ ਉਜਾਗਰ ਕਰਦਾ ਹੈ। ਰੀਤੀ ਰਿਵਾਜਾਂ ਵਿੱਚ ਸ਼ੁੱਧਤਾ, ਪ੍ਰਾਸਚਿਤ, ਸਮਰਪਣ ਅਤੇ ਆਗਿਆਕਾਰੀ ਨੂੰ ਦਰਸਾਉਣ ਲਈ ਧੋਣਾ, ਮਸਹ ਕਰਨਾ ਅਤੇ ਬਲੀਦਾਨ ਦੇਣਾ ਸ਼ਾਮਲ ਹੈ। ਪੁਜਾਰੀ ਦੇ ਕੱਪੜੇ ਉਨ੍ਹਾਂ ਦੇ ਪਵਿੱਤਰ ਕਰਤੱਵਾਂ ਦੀ ਵਿਜ਼ੂਅਲ ਰੀਮਾਈਂਡਰ ਵਜੋਂ ਕੰਮ ਕਰਦੇ ਹਨ। ਪਵਿੱਤਰ ਕਰਨ ਦੀ ਪ੍ਰਕਿਰਿਆ ਕਈ ਦਿਨਾਂ ਤੱਕ ਫੈਲਦੀ ਹੈ ਅਤੇ ਇਸ ਵਿੱਚ ਕਈ ਤਰ੍ਹਾਂ ਦੀਆਂ ਭੇਟਾਂ ਸ਼ਾਮਲ ਹੁੰਦੀਆਂ ਹਨ ਜੋ ਇਜ਼ਰਾਈਲੀ ਪੂਜਾ ਅਭਿਆਸਾਂ ਵਿੱਚ ਉਨ੍ਹਾਂ ਦੀ ਭੂਮਿਕਾ ਨੂੰ ਮਜ਼ਬੂਤ ਕਰਦੀਆਂ ਹਨ ਜੋ ਉਸ ਸਮੇਂ ਦੌਰਾਨ ਪ੍ਰਚਲਿਤ ਪੂਰਬੀ ਨੇੜੇ ਦੀਆਂ ਧਾਰਮਿਕ ਪਰੰਪਰਾਵਾਂ ਦਾ ਪ੍ਰਤੀਬਿੰਬ ਕਰਦੀਆਂ ਹਨ।</w:t>
      </w:r>
    </w:p>
    <w:p/>
    <w:p>
      <w:r xmlns:w="http://schemas.openxmlformats.org/wordprocessingml/2006/main">
        <w:t xml:space="preserve">ਕੂਚ 29:1 ਅਤੇ ਜਾਜਕ ਦੇ ਅਹੁਦੇ ਵਿੱਚ ਮੇਰੀ ਸੇਵਾ ਕਰਨ ਲਈ, ਉਨ੍ਹਾਂ ਨੂੰ ਪਵਿੱਤਰ ਕਰਨ ਲਈ, ਤੁਸੀਂ ਉਨ੍ਹਾਂ ਨਾਲ ਇਹ ਕੰਮ ਕਰੋ: ਇੱਕ ਬਲਦ ਅਤੇ ਦੋ ਭੇਡੂ ਲੈ ਜੋ ਨਿਰਦੋਸ਼ ਹਨ।</w:t>
      </w:r>
    </w:p>
    <w:p/>
    <w:p>
      <w:r xmlns:w="http://schemas.openxmlformats.org/wordprocessingml/2006/main">
        <w:t xml:space="preserve">1: ਪਰਮੇਸ਼ੁਰ ਸਾਨੂੰ ਪਵਿੱਤਰਤਾ ਅਤੇ ਸ਼ੁੱਧਤਾ ਨਾਲ ਉਸਦੀ ਸੇਵਾ ਕਰਨ ਦਾ ਹੁਕਮ ਦਿੰਦਾ ਹੈ।</w:t>
      </w:r>
    </w:p>
    <w:p/>
    <w:p>
      <w:r xmlns:w="http://schemas.openxmlformats.org/wordprocessingml/2006/main">
        <w:t xml:space="preserve">2: ਸਾਨੂੰ ਆਪਣੀਆਂ ਸਭ ਤੋਂ ਉੱਤਮ ਭੇਟਾਂ ਨਾਲ ਪਰਮੇਸ਼ੁਰ ਦੀ ਸੇਵਾ ਕਰਨੀ ਚਾਹੀਦੀ ਹੈ।</w:t>
      </w:r>
    </w:p>
    <w:p/>
    <w:p>
      <w:r xmlns:w="http://schemas.openxmlformats.org/wordprocessingml/2006/main">
        <w:t xml:space="preserve">1: ਲੇਵੀਆਂ 1: 3-5 ਜੇ ਉਸਦੀ ਭੇਟ ਇੱਜੜ ਦੀ ਹੋਮ ਬਲੀ ਹੈ, ਤਾਂ ਉਸਨੂੰ ਇੱਕ ਨਿਰਦੋਸ਼ ਨਰ ਚੜ੍ਹਾਉਣਾ ਚਾਹੀਦਾ ਹੈ: ਉਹ ਇਸਨੂੰ ਆਪਣੀ ਮਰਜ਼ੀ ਨਾਲ ਮੰਡਲੀ ਦੇ ਤੰਬੂ ਦੇ ਦਰਵਾਜ਼ੇ ਉੱਤੇ ਯਹੋਵਾਹ ਦੇ ਅੱਗੇ ਚੜ੍ਹਾਵੇ।</w:t>
      </w:r>
    </w:p>
    <w:p/>
    <w:p>
      <w:r xmlns:w="http://schemas.openxmlformats.org/wordprocessingml/2006/main">
        <w:t xml:space="preserve">2:1 ਪਤਰਸ 2:5 ਤੁਸੀਂ ਵੀ, ਜੀਵੰਤ ਪੱਥਰਾਂ ਵਾਂਗ, ਇੱਕ ਰੂਹਾਨੀ ਘਰ, ਇੱਕ ਪਵਿੱਤਰ ਪੁਜਾਰੀ ਮੰਡਲ, ਆਤਮਿਕ ਬਲੀਆਂ ਚੜ੍ਹਾਉਣ ਲਈ, ਜੋ ਯਿਸੂ ਮਸੀਹ ਦੁਆਰਾ ਪਰਮੇਸ਼ੁਰ ਨੂੰ ਪ੍ਰਵਾਨ ਹੁੰਦਾ ਹੈ, ਉਸਾਰਿਆ ਜਾਂਦਾ ਹੈ।</w:t>
      </w:r>
    </w:p>
    <w:p/>
    <w:p>
      <w:r xmlns:w="http://schemas.openxmlformats.org/wordprocessingml/2006/main">
        <w:t xml:space="preserve">ਕੂਚ 29:2 ਅਤੇ ਪਤੀਰੀ ਰੋਟੀ, ਤੇਲ ਨਾਲ ਭਿੱਜੀਆਂ ਪਤੀਰੀ ਰੋਟੀਆਂ, ਅਤੇ ਤੇਲ ਨਾਲ ਮਸਹ ਕੀਤੇ ਹੋਏ ਪਤੀਰੀ ਰੋਟੀਆਂ, ਕਣਕ ਦੇ ਆਟੇ ਦੀਆਂ ਬਣਾਉ।</w:t>
      </w:r>
    </w:p>
    <w:p/>
    <w:p>
      <w:r xmlns:w="http://schemas.openxmlformats.org/wordprocessingml/2006/main">
        <w:t xml:space="preserve">ਇਸ ਹਵਾਲੇ ਵਿਚ ਕਣਕ ਦੇ ਆਟੇ ਤੋਂ ਬੇਖਮੀਰੀ ਰੋਟੀ, ਕੇਕ ਅਤੇ ਵੇਫਰ ਬਣਾਉਣ ਦੀਆਂ ਹਿਦਾਇਤਾਂ ਦਾ ਵਰਣਨ ਕੀਤਾ ਗਿਆ ਹੈ।</w:t>
      </w:r>
    </w:p>
    <w:p/>
    <w:p>
      <w:r xmlns:w="http://schemas.openxmlformats.org/wordprocessingml/2006/main">
        <w:t xml:space="preserve">1. ਜੀਵਨ ਦੀ ਰੋਟੀ: ਬਾਈਬਲ ਵਿਚ ਬੇਖਮੀਰੀ ਰੋਟੀ ਦੇ ਪ੍ਰਤੀਕ ਮਹੱਤਵ ਦੀ ਪੜਚੋਲ ਕਰਨਾ</w:t>
      </w:r>
    </w:p>
    <w:p/>
    <w:p>
      <w:r xmlns:w="http://schemas.openxmlformats.org/wordprocessingml/2006/main">
        <w:t xml:space="preserve">2. ਆਗਿਆਕਾਰੀ ਦੀ ਸ਼ਕਤੀ: ਪਰਮੇਸ਼ੁਰ ਦੇ ਹੁਕਮਾਂ ਦੀ ਪਾਲਣਾ ਕਰਨ ਨਾਲ ਬਰਕਤਾਂ ਕਿਵੇਂ ਮਿਲਦੀਆਂ ਹਨ</w:t>
      </w:r>
    </w:p>
    <w:p/>
    <w:p>
      <w:r xmlns:w="http://schemas.openxmlformats.org/wordprocessingml/2006/main">
        <w:t xml:space="preserve">1. ਯੂਹੰਨਾ 6:35 - ਯਿਸੂ ਨੇ ਕਿਹਾ, ਮੈਂ ਜੀਵਨ ਦੀ ਰੋਟੀ ਹਾਂ। ਜੋ ਕੋਈ ਮੇਰੇ ਕੋਲ ਆਉਂਦਾ ਹੈ ਉਹ ਕਦੇ ਭੁੱਖਾ ਨਹੀਂ ਹੋਵੇਗਾ, ਅਤੇ ਜੋ ਕੋਈ ਮੇਰੇ ਵਿੱਚ ਵਿਸ਼ਵਾਸ ਕਰਦਾ ਹੈ ਉਹ ਕਦੇ ਪਿਆਸਾ ਨਹੀਂ ਹੋਵੇਗਾ।</w:t>
      </w:r>
    </w:p>
    <w:p/>
    <w:p>
      <w:r xmlns:w="http://schemas.openxmlformats.org/wordprocessingml/2006/main">
        <w:t xml:space="preserve">2. 1 ਸਮੂਏਲ 15:22 - ਪਰ ਸਮੂਏਲ ਨੇ ਜਵਾਬ ਦਿੱਤਾ: ਕੀ ਯਹੋਵਾਹ ਹੋਮ ਦੀਆਂ ਭੇਟਾਂ ਅਤੇ ਬਲੀਆਂ ਵਿੱਚ ਓਨਾ ਹੀ ਪ੍ਰਸੰਨ ਹੁੰਦਾ ਹੈ ਜਿੰਨਾ ਯਹੋਵਾਹ ਦੀ ਅਵਾਜ਼ ਨੂੰ ਮੰਨਣ ਵਿੱਚ? ਹੁਕਮ ਮੰਨਣਾ ਬਲੀਦਾਨ ਨਾਲੋਂ ਚੰਗਾ ਹੈ, ਅਤੇ ਸੁਣਨਾ ਭੇਡੂ ਦੀ ਚਰਬੀ ਨਾਲੋਂ ਚੰਗਾ ਹੈ।</w:t>
      </w:r>
    </w:p>
    <w:p/>
    <w:p>
      <w:r xmlns:w="http://schemas.openxmlformats.org/wordprocessingml/2006/main">
        <w:t xml:space="preserve">ਕੂਚ 29:3 ਅਤੇ ਤੂੰ ਉਹਨਾਂ ਨੂੰ ਇੱਕ ਟੋਕਰੀ ਵਿੱਚ ਪਾ ਅਤੇ ਉਹਨਾਂ ਨੂੰ ਬਲਦ ਅਤੇ ਦੋ ਭੇਡੂਆਂ ਸਮੇਤ ਟੋਕਰੀ ਵਿੱਚ ਲਿਆਵੀਂ।</w:t>
      </w:r>
    </w:p>
    <w:p/>
    <w:p>
      <w:r xmlns:w="http://schemas.openxmlformats.org/wordprocessingml/2006/main">
        <w:t xml:space="preserve">ਮੂਸਾ ਨੂੰ ਯਹੋਵਾਹ ਨੂੰ ਭੇਟ ਵਜੋਂ ਬਲਦ ਅਤੇ ਦੋ ਭੇਡੂਆਂ ਵਾਲੀ ਇੱਕ ਟੋਕਰੀ ਲਿਆਉਣ ਲਈ ਕਿਹਾ ਗਿਆ ਹੈ।</w:t>
      </w:r>
    </w:p>
    <w:p/>
    <w:p>
      <w:r xmlns:w="http://schemas.openxmlformats.org/wordprocessingml/2006/main">
        <w:t xml:space="preserve">1. "ਬਲੀਦਾਨ ਦੀ ਸ਼ਕਤੀ: ਪ੍ਰਭੂ ਨੂੰ ਕੀਮਤੀ ਚੀਜ਼ ਕਿਵੇਂ ਭੇਟ ਕਰਨ ਨਾਲ ਅਸੀਸ ਮਿਲਦੀ ਹੈ"</w:t>
      </w:r>
    </w:p>
    <w:p/>
    <w:p>
      <w:r xmlns:w="http://schemas.openxmlformats.org/wordprocessingml/2006/main">
        <w:t xml:space="preserve">2. "ਪ੍ਰਭੂ ਦੀ ਪਵਿੱਤਰਤਾ: ਇੱਕ ਭੇਟ ਦੁਆਰਾ ਪ੍ਰਮਾਤਮਾ ਦੀ ਪਵਿੱਤਰਤਾ ਨੂੰ ਦਰਸਾਉਣਾ"</w:t>
      </w:r>
    </w:p>
    <w:p/>
    <w:p>
      <w:r xmlns:w="http://schemas.openxmlformats.org/wordprocessingml/2006/main">
        <w:t xml:space="preserve">1. ਲੇਵੀਆਂ 1: 3-4 - "ਜੇ ਉਸਦੀ ਭੇਟ ਇੱਜੜ ਦੀ ਹੋਮ ਬਲੀ ਹੋਵੇ, ਤਾਂ ਉਸਨੂੰ ਇੱਕ ਨਿਰਦੋਸ਼ ਨਰ ਚੜ੍ਹਾਉਣਾ ਚਾਹੀਦਾ ਹੈ: ਉਹ ਇਸਨੂੰ ਆਪਣੀ ਮਰਜ਼ੀ ਨਾਲ ਮੰਡਲੀ ਦੇ ਤੰਬੂ ਦੇ ਦਰਵਾਜ਼ੇ ਤੇ ਯਹੋਵਾਹ ਦੇ ਅੱਗੇ ਚੜ੍ਹਾਵੇ। ."</w:t>
      </w:r>
    </w:p>
    <w:p/>
    <w:p>
      <w:r xmlns:w="http://schemas.openxmlformats.org/wordprocessingml/2006/main">
        <w:t xml:space="preserve">2. ਉਤਪਤ 8:20 - "ਅਤੇ ਨੂਹ ਨੇ ਯਹੋਵਾਹ ਲਈ ਇੱਕ ਜਗਵੇਦੀ ਬਣਾਈ; ਅਤੇ ਹਰ ਇੱਕ ਸ਼ੁੱਧ ਜਾਨਵਰ ਅਤੇ ਹਰੇਕ ਸ਼ੁੱਧ ਪੰਛੀ ਵਿੱਚੋਂ ਲਿਆ ਅਤੇ ਜਗਵੇਦੀ ਉੱਤੇ ਹੋਮ ਦੀਆਂ ਭੇਟਾਂ ਚੜ੍ਹਾਈਆਂ।"</w:t>
      </w:r>
    </w:p>
    <w:p/>
    <w:p>
      <w:r xmlns:w="http://schemas.openxmlformats.org/wordprocessingml/2006/main">
        <w:t xml:space="preserve">ਕੂਚ 29:4 ਅਤੇ ਹਾਰੂਨ ਅਤੇ ਉਹ ਦੇ ਪੁੱਤਰਾਂ ਨੂੰ ਮੰਡਲੀ ਦੇ ਤੰਬੂ ਦੇ ਦਰਵਾਜ਼ੇ ਕੋਲ ਲਿਆਵੀਂ ਅਤੇ ਉਨ੍ਹਾਂ ਨੂੰ ਪਾਣੀ ਨਾਲ ਧੋਵੀਂ।</w:t>
      </w:r>
    </w:p>
    <w:p/>
    <w:p>
      <w:r xmlns:w="http://schemas.openxmlformats.org/wordprocessingml/2006/main">
        <w:t xml:space="preserve">ਇਹ ਹਵਾਲਾ ਹਾਰੂਨ ਅਤੇ ਉਸਦੇ ਪੁੱਤਰਾਂ ਨੂੰ ਡੇਰੇ ਦੇ ਦਰਵਾਜ਼ੇ ਕੋਲ ਲਿਆਉਣ ਅਤੇ ਉਨ੍ਹਾਂ ਨੂੰ ਪਾਣੀ ਨਾਲ ਧੋਣ ਲਈ ਨਿਰਦੇਸ਼ ਦਿੰਦਾ ਹੈ।</w:t>
      </w:r>
    </w:p>
    <w:p/>
    <w:p>
      <w:r xmlns:w="http://schemas.openxmlformats.org/wordprocessingml/2006/main">
        <w:t xml:space="preserve">1. ਯਿਸੂ ਸਾਨੂੰ ਸਾਫ਼ ਕਰਦਾ ਹੈ - ਪਰਕਾਸ਼ ਦੀ ਪੋਥੀ 1:5</w:t>
      </w:r>
    </w:p>
    <w:p/>
    <w:p>
      <w:r xmlns:w="http://schemas.openxmlformats.org/wordprocessingml/2006/main">
        <w:t xml:space="preserve">2. ਰਸਮ ਦੀ ਸ਼ਕਤੀ - ਲੇਵੀਆਂ 8:6</w:t>
      </w:r>
    </w:p>
    <w:p/>
    <w:p>
      <w:r xmlns:w="http://schemas.openxmlformats.org/wordprocessingml/2006/main">
        <w:t xml:space="preserve">1. ਹਿਜ਼ਕੀਏਲ 36:25 - ਮੈਂ ਤੁਹਾਡੇ ਉੱਤੇ ਸ਼ੁੱਧ ਪਾਣੀ ਛਿੜਕਾਂਗਾ, ਅਤੇ ਤੁਸੀਂ ਸ਼ੁੱਧ ਹੋ ਜਾਵੋਗੇ।</w:t>
      </w:r>
    </w:p>
    <w:p/>
    <w:p>
      <w:r xmlns:w="http://schemas.openxmlformats.org/wordprocessingml/2006/main">
        <w:t xml:space="preserve">2. ਰੋਮੀਆਂ 6:3-4 - ਕੀ ਤੁਸੀਂ ਨਹੀਂ ਜਾਣਦੇ ਕਿ ਸਾਡੇ ਵਿੱਚੋਂ ਬਹੁਤ ਸਾਰੇ ਜਿੰਨ੍ਹਾਂ ਨੇ ਯਿਸੂ ਮਸੀਹ ਵਿੱਚ ਬਪਤਿਸਮਾ ਲਿਆ ਸੀ ਉਨ੍ਹਾਂ ਨੇ ਉਸਦੀ ਮੌਤ ਵਿੱਚ ਬਪਤਿਸਮਾ ਲਿਆ ਸੀ? ਇਸ ਲਈ ਅਸੀਂ ਮੌਤ ਦਾ ਬਪਤਿਸਮਾ ਲੈ ਕੇ ਉਸਦੇ ਨਾਲ ਦਫ਼ਨ ਹੋ ਗਏ ਹਾਂ।</w:t>
      </w:r>
    </w:p>
    <w:p/>
    <w:p>
      <w:r xmlns:w="http://schemas.openxmlformats.org/wordprocessingml/2006/main">
        <w:t xml:space="preserve">ਕੂਚ 29:5 ਅਤੇ ਤੂੰ ਬਸਤਰ ਲੈ ਕੇ ਹਾਰੂਨ ਨੂੰ ਚੋਗਾ, ਏਫ਼ੋਦ ਦਾ ਚੋਗਾ, ਏਫ਼ੋਦ ਅਤੇ ਸੀਨਾਬੰਦ ਪਾਵੀਂ, ਅਤੇ ਏਫ਼ੋਦ ਦੀ ਚੁੰਨੀ ਵਾਲਾ ਕਮਰ ਕੱਸ ਕੇ ਉਸ ਨੂੰ ਬੰਨ੍ਹੀਂ।</w:t>
      </w:r>
    </w:p>
    <w:p/>
    <w:p>
      <w:r xmlns:w="http://schemas.openxmlformats.org/wordprocessingml/2006/main">
        <w:t xml:space="preserve">ਮੂਸਾ ਨੇ ਹਾਰੂਨ ਨੂੰ ਇੱਕ ਜਾਜਕ ਦੇ ਰਸਮੀ ਕੱਪੜੇ ਪਾਉਣ ਲਈ ਕਿਹਾ, ਜਿਸ ਵਿੱਚ ਇੱਕ ਕੋਟ, ਚੋਗਾ, ਏਫ਼ੋਦ, ਸੀਨਾ ਅਤੇ ਕਮਰ ਕੱਸਣਾ ਸ਼ਾਮਲ ਸੀ।</w:t>
      </w:r>
    </w:p>
    <w:p/>
    <w:p>
      <w:r xmlns:w="http://schemas.openxmlformats.org/wordprocessingml/2006/main">
        <w:t xml:space="preserve">1. ਪੁਜਾਰੀ ਦੇ ਕੱਪੜਿਆਂ ਦੀ ਮਹੱਤਤਾ: ਕੂਚ 29:5 ਦਾ ਅਧਿਐਨ</w:t>
      </w:r>
    </w:p>
    <w:p/>
    <w:p>
      <w:r xmlns:w="http://schemas.openxmlformats.org/wordprocessingml/2006/main">
        <w:t xml:space="preserve">2. ਪੁਜਾਰੀ ਵਜੋਂ ਸੇਵਾ ਕਰਨਾ: ਕੂਚ 29:5 ਦੀਆਂ ਮੰਗਾਂ 'ਤੇ ਇੱਕ ਨਜ਼ਰ</w:t>
      </w:r>
    </w:p>
    <w:p/>
    <w:p>
      <w:r xmlns:w="http://schemas.openxmlformats.org/wordprocessingml/2006/main">
        <w:t xml:space="preserve">1. ਇਬਰਾਨੀਆਂ 10:19-22 ਯਿਸੂ ਦੇ ਲਹੂ ਦੁਆਰਾ ਪਵਿੱਤਰ ਵਿੱਚ ਦਾਖਲ ਹੋਣਾ</w:t>
      </w:r>
    </w:p>
    <w:p/>
    <w:p>
      <w:r xmlns:w="http://schemas.openxmlformats.org/wordprocessingml/2006/main">
        <w:t xml:space="preserve">2. ਲੇਵੀਆਂ 8:7-9 ਹਾਰੂਨ ਅਤੇ ਉਸਦੇ ਪੁੱਤਰਾਂ ਦਾ ਪੁਜਾਰੀ ਮੰਡਲ ਲਈ ਨਿਯੁਕਤੀ</w:t>
      </w:r>
    </w:p>
    <w:p/>
    <w:p>
      <w:r xmlns:w="http://schemas.openxmlformats.org/wordprocessingml/2006/main">
        <w:t xml:space="preserve">ਕੂਚ 29:6 ਅਤੇ ਤੂੰ ਉਸ ਦੇ ਸਿਰ ਉੱਤੇ ਕੂੜਾ ਪਾਵੀਂ ਅਤੇ ਪਵਿੱਤਰ ਮੁਕਟ ਨੂੰ ਉਸ ਦੇ ਸਿਰ ਉੱਤੇ ਰੱਖ।</w:t>
      </w:r>
    </w:p>
    <w:p/>
    <w:p>
      <w:r xmlns:w="http://schemas.openxmlformats.org/wordprocessingml/2006/main">
        <w:t xml:space="preserve">ਯਹੋਵਾਹ ਨੇ ਮੂਸਾ ਨੂੰ ਹਾਰੂਨ ਦੇ ਸਿਰ ਉੱਤੇ ਇੱਕ ਪਵਿੱਤਰ ਤਾਜ ਰੱਖਣ ਦਾ ਹੁਕਮ ਦਿੱਤਾ।</w:t>
      </w:r>
    </w:p>
    <w:p/>
    <w:p>
      <w:r xmlns:w="http://schemas.openxmlformats.org/wordprocessingml/2006/main">
        <w:t xml:space="preserve">1. ਪਰਮੇਸ਼ੁਰ ਦੇ ਮਸਹ ਕੀਤੇ ਹੋਏ ਨੇਤਾਵਾਂ ਨੂੰ ਤਾਜ ਦੇਣ ਦੀ ਜ਼ਿੰਮੇਵਾਰੀ</w:t>
      </w:r>
    </w:p>
    <w:p/>
    <w:p>
      <w:r xmlns:w="http://schemas.openxmlformats.org/wordprocessingml/2006/main">
        <w:t xml:space="preserve">2. ਪਰਮੇਸ਼ੁਰ ਦੇ ਰਾਜ ਵਿੱਚ ਤਾਜ ਦਾ ਪ੍ਰਤੀਕ</w:t>
      </w:r>
    </w:p>
    <w:p/>
    <w:p>
      <w:r xmlns:w="http://schemas.openxmlformats.org/wordprocessingml/2006/main">
        <w:t xml:space="preserve">1. ਜ਼ਬੂਰ 8:5 - ਤੁਸੀਂ ਉਸ ਨੂੰ ਮਹਿਮਾ ਅਤੇ ਸਨਮਾਨ ਨਾਲ ਤਾਜ ਪਹਿਨਾਇਆ ਹੈ।</w:t>
      </w:r>
    </w:p>
    <w:p/>
    <w:p>
      <w:r xmlns:w="http://schemas.openxmlformats.org/wordprocessingml/2006/main">
        <w:t xml:space="preserve">2. 1 ਪਤਰਸ 5:4 - ਅਤੇ ਜਦੋਂ ਮੁੱਖ ਆਜੜੀ ਪ੍ਰਗਟ ਹੁੰਦਾ ਹੈ, ਤਾਂ ਤੁਹਾਨੂੰ ਮਹਿਮਾ ਦਾ ਤਾਜ ਮਿਲੇਗਾ ਜੋ ਕਦੇ ਵੀ ਅਲੋਪ ਨਹੀਂ ਹੋਵੇਗਾ।</w:t>
      </w:r>
    </w:p>
    <w:p/>
    <w:p>
      <w:r xmlns:w="http://schemas.openxmlformats.org/wordprocessingml/2006/main">
        <w:t xml:space="preserve">ਕੂਚ 29:7 ਤਦ ਤੂੰ ਮਸਹ ਕਰਨ ਵਾਲਾ ਤੇਲ ਲੈ ਕੇ ਉਹ ਦੇ ਸਿਰ ਉੱਤੇ ਡੋਲ੍ਹੀਂ ਅਤੇ ਉਸ ਨੂੰ ਮਸਹ ਕਰੀਂ।</w:t>
      </w:r>
    </w:p>
    <w:p/>
    <w:p>
      <w:r xmlns:w="http://schemas.openxmlformats.org/wordprocessingml/2006/main">
        <w:t xml:space="preserve">ਪਰਮੇਸ਼ੁਰ ਨੇ ਮੂਸਾ ਨੂੰ ਕਿਹਾ ਕਿ ਉਹ ਹਾਰੂਨ ਨੂੰ ਉਸ ਦੇ ਪੁਜਾਰੀ ਦੇ ਕੰਮਾਂ ਲਈ ਪਵਿੱਤਰ ਕਰਨ ਲਈ ਤੇਲ ਨਾਲ ਮਸਹ ਕਰੇ।</w:t>
      </w:r>
    </w:p>
    <w:p/>
    <w:p>
      <w:r xmlns:w="http://schemas.openxmlformats.org/wordprocessingml/2006/main">
        <w:t xml:space="preserve">1. ਸੇਵਾ ਲਈ ਪਰਮੇਸ਼ੁਰ ਦੀ ਕਾਲ - ਬਾਈਬਲ ਵਿਚ ਮਸਹ ਕਰਨ ਦੀ ਮਹੱਤਤਾ ਦੀ ਪੜਚੋਲ ਕਰਨਾ।</w:t>
      </w:r>
    </w:p>
    <w:p/>
    <w:p>
      <w:r xmlns:w="http://schemas.openxmlformats.org/wordprocessingml/2006/main">
        <w:t xml:space="preserve">2. ਆਗਿਆਕਾਰੀ ਦੀ ਸ਼ਕਤੀ - ਪ੍ਰਮਾਤਮਾ ਦੀਆਂ ਹਿਦਾਇਤਾਂ ਦਾ ਪਾਲਣ ਕਰਨਾ ਉਸ ਦੀਆਂ ਅਸੀਸਾਂ ਕਿਵੇਂ ਲਿਆ ਸਕਦਾ ਹੈ।</w:t>
      </w:r>
    </w:p>
    <w:p/>
    <w:p>
      <w:r xmlns:w="http://schemas.openxmlformats.org/wordprocessingml/2006/main">
        <w:t xml:space="preserve">1. ਕੂਚ 29:7 - "ਫਿਰ ਤੂੰ ਮਸਹ ਕਰਨ ਵਾਲਾ ਤੇਲ ਲੈ ਕੇ ਉਸਦੇ ਸਿਰ ਉੱਤੇ ਡੋਲ੍ਹੀਂ ਅਤੇ ਉਸਨੂੰ ਮਸਹ ਕਰੀਂ।"</w:t>
      </w:r>
    </w:p>
    <w:p/>
    <w:p>
      <w:r xmlns:w="http://schemas.openxmlformats.org/wordprocessingml/2006/main">
        <w:t xml:space="preserve">2. ਲੇਵੀਆਂ 8:12 - "ਅਤੇ ਉਸਨੇ ਹਾਰੂਨ ਦੇ ਸਿਰ ਉੱਤੇ ਮਸਹ ਕਰਨ ਵਾਲਾ ਤੇਲ ਡੋਲ੍ਹਿਆ, ਅਤੇ ਉਸਨੂੰ ਪਵਿੱਤਰ ਕਰਨ ਲਈ ਮਸਹ ਕੀਤਾ।"</w:t>
      </w:r>
    </w:p>
    <w:p/>
    <w:p>
      <w:r xmlns:w="http://schemas.openxmlformats.org/wordprocessingml/2006/main">
        <w:t xml:space="preserve">ਕੂਚ 29:8 ਅਤੇ ਤੂੰ ਉਹ ਦੇ ਪੁੱਤਰਾਂ ਨੂੰ ਲਿਆਵੀਂ ਅਤੇ ਉਨ੍ਹਾਂ ਉੱਤੇ ਚੋਗਾ ਪਾਵੀਂ।</w:t>
      </w:r>
    </w:p>
    <w:p/>
    <w:p>
      <w:r xmlns:w="http://schemas.openxmlformats.org/wordprocessingml/2006/main">
        <w:t xml:space="preserve">ਮੂਸਾ ਨੇ ਹਾਰੂਨ ਨੂੰ ਕਿਹਾ ਕਿ ਉਹ ਆਪਣੇ ਪੁੱਤਰਾਂ ਨੂੰ ਲਿਆਵੇ ਅਤੇ ਉਨ੍ਹਾਂ ਨੂੰ ਕੋਟ ਪਾਵੇ।</w:t>
      </w:r>
    </w:p>
    <w:p/>
    <w:p>
      <w:r xmlns:w="http://schemas.openxmlformats.org/wordprocessingml/2006/main">
        <w:t xml:space="preserve">1. ਪਰਮੇਸ਼ੁਰ ਦੀਆਂ ਹਿਦਾਇਤਾਂ ਪ੍ਰਤੀ ਸਾਡੀ ਆਗਿਆਕਾਰੀ: ਕੂਚ 29:8 ਦਾ ਅਧਿਐਨ</w:t>
      </w:r>
    </w:p>
    <w:p/>
    <w:p>
      <w:r xmlns:w="http://schemas.openxmlformats.org/wordprocessingml/2006/main">
        <w:t xml:space="preserve">2. ਪ੍ਰਮਾਤਮਾ ਨੂੰ ਪ੍ਰਸੰਨ ਕਰਨ ਲਈ ਕੱਪੜੇ ਪਾਉਣਾ: ਪਰਮੇਸ਼ੁਰ ਨੂੰ ਕਿਹੜੇ ਕੱਪੜੇ ਚਾਹੀਦੇ ਹਨ?</w:t>
      </w:r>
    </w:p>
    <w:p/>
    <w:p>
      <w:r xmlns:w="http://schemas.openxmlformats.org/wordprocessingml/2006/main">
        <w:t xml:space="preserve">1. ਕੁਲੁੱਸੀਆਂ 3:12-14 - ਫਿਰ, ਪਰਮੇਸ਼ੁਰ ਦੇ ਚੁਣੇ ਹੋਏ, ਪਵਿੱਤਰ ਅਤੇ ਪਿਆਰੇ, ਦਿਆਲੂ ਦਿਲ, ਦਿਆਲਤਾ, ਨਿਮਰਤਾ, ਨਿਮਰਤਾ, ਅਤੇ ਧੀਰਜ, ਇੱਕ ਦੂਜੇ ਦੇ ਨਾਲ ਸਹਿਣਸ਼ੀਲਤਾ ਅਤੇ, ਜੇ ਇੱਕ ਦੂਜੇ ਦੇ ਵਿਰੁੱਧ ਸ਼ਿਕਾਇਤ ਹੈ, ਹਰ ਇੱਕ ਨੂੰ ਮਾਫ਼ ਕਰਨ ਦੇ ਰੂਪ ਵਿੱਚ ਪਹਿਨੋ। ਹੋਰ; ਜਿਵੇਂ ਪ੍ਰਭੂ ਨੇ ਤੁਹਾਨੂੰ ਮਾਫ਼ ਕੀਤਾ ਹੈ, ਉਸੇ ਤਰ੍ਹਾਂ ਤੁਹਾਨੂੰ ਵੀ ਮਾਫ਼ ਕਰਨਾ ਚਾਹੀਦਾ ਹੈ।</w:t>
      </w:r>
    </w:p>
    <w:p/>
    <w:p>
      <w:r xmlns:w="http://schemas.openxmlformats.org/wordprocessingml/2006/main">
        <w:t xml:space="preserve">14 ਅਤੇ ਇਨ੍ਹਾਂ ਸਭ ਤੋਂ ਵੱਧ ਪਿਆਰ ਪਾਓ, ਜੋ ਹਰ ਚੀਜ਼ ਨੂੰ ਸੰਪੂਰਨ ਇਕਸੁਰਤਾ ਨਾਲ ਬੰਨ੍ਹਦਾ ਹੈ।</w:t>
      </w:r>
    </w:p>
    <w:p/>
    <w:p>
      <w:r xmlns:w="http://schemas.openxmlformats.org/wordprocessingml/2006/main">
        <w:t xml:space="preserve">2. ਮੱਤੀ 22:1-14 - ਅਤੇ ਫਿਰ ਯਿਸੂ ਨੇ ਉਨ੍ਹਾਂ ਨੂੰ ਦ੍ਰਿਸ਼ਟਾਂਤ ਵਿੱਚ ਕਿਹਾ, ਸਵਰਗ ਦੇ ਰਾਜ ਦੀ ਤੁਲਨਾ ਇੱਕ ਰਾਜੇ ਨਾਲ ਕੀਤੀ ਜਾ ਸਕਦੀ ਹੈ ਜਿਸ ਨੇ ਆਪਣੇ ਪੁੱਤਰ ਦੇ ਵਿਆਹ ਦੀ ਦਾਅਵਤ ਦਿੱਤੀ ਅਤੇ ਆਪਣੇ ਸੇਵਕਾਂ ਨੂੰ ਉਨ੍ਹਾਂ ਨੂੰ ਬੁਲਾਉਣ ਲਈ ਭੇਜਿਆ। ਵਿਆਹ ਦੀ ਦਾਅਵਤ, ਪਰ ਉਹ ਨਾ ਆਏ. ਫੇਰ ਉਸ ਨੇ ਹੋਰ ਨੌਕਰਾਂ ਨੂੰ ਇਹ ਕਹਿ ਕੇ ਭੇਜਿਆ ਕਿ ਜਿਹੜੇ ਸੱਦੇ ਹੋਏ ਹਨ ਉਨ੍ਹਾਂ ਨੂੰ ਆਖੋ, ਵੇਖੋ, ਮੈਂ ਆਪਣਾ ਭੋਜਨ ਤਿਆਰ ਕਰ ਲਿਆ ਹੈ, ਮੇਰੇ ਬਲਦ ਅਤੇ ਮੇਰੇ ਮੋਟੇ ਵੱਛੇ ਵੱਢੇ ਗਏ ਹਨ ਅਤੇ ਸਭ ਕੁਝ ਤਿਆਰ ਹੈ। ਵਿਆਹ ਦੀ ਦਾਵਤ 'ਤੇ ਆ। ਪਰ ਉਨ੍ਹਾਂ ਨੇ ਕੋਈ ਧਿਆਨ ਨਹੀਂ ਦਿੱਤਾ ਅਤੇ ਚਲੇ ਗਏ, ਇੱਕ ਉਸਦੇ ਖੇਤ ਵਿੱਚ, ਦੂਜਾ ਉਸਦੇ ਕਾਰੋਬਾਰ ਵਿੱਚ, ...</w:t>
      </w:r>
    </w:p>
    <w:p/>
    <w:p>
      <w:r xmlns:w="http://schemas.openxmlformats.org/wordprocessingml/2006/main">
        <w:t xml:space="preserve">ਕੂਚ 29:9 ਅਤੇ ਹਾਰੂਨ ਅਤੇ ਉਹ ਦੇ ਪੁੱਤਰਾਂ ਨੂੰ ਕਮਰ ਕੱਸ ਕੇ ਬੰਨ੍ਹੀਂ ਅਤੇ ਉਨ੍ਹਾਂ ਉੱਤੇ ਬੋਟ ਪਾਉ ਅਤੇ ਜਾਜਕ ਦਾ ਅਹੁਦਾ ਸਦਾ ਦੀ ਬਿਧੀ ਲਈ ਉਨ੍ਹਾਂ ਦਾ ਹੋਵੇਗਾ ਅਤੇ ਤੂੰ ਹਾਰੂਨ ਅਤੇ ਉਹ ਦੇ ਪੁੱਤਰਾਂ ਨੂੰ ਪਵਿੱਤਰ ਕਰੀਂ।</w:t>
      </w:r>
    </w:p>
    <w:p/>
    <w:p>
      <w:r xmlns:w="http://schemas.openxmlformats.org/wordprocessingml/2006/main">
        <w:t xml:space="preserve">ਪਰਮੇਸ਼ੁਰ ਨੇ ਮੂਸਾ ਨੂੰ ਹੁਕਮ ਦਿੱਤਾ ਕਿ ਉਹ ਹਾਰੂਨ ਅਤੇ ਉਸ ਦੇ ਪੁੱਤਰਾਂ ਨੂੰ ਕਮਰ ਕੱਸਣ ਅਤੇ ਉਨ੍ਹਾਂ ਉੱਤੇ ਬੋਨਟ ਪਾਉਣ, ਉਨ੍ਹਾਂ ਨੂੰ ਇੱਕ ਸਦੀਵੀ ਕਾਨੂੰਨ ਲਈ ਜਾਜਕ ਬਣਾਵੇ।</w:t>
      </w:r>
    </w:p>
    <w:p/>
    <w:p>
      <w:r xmlns:w="http://schemas.openxmlformats.org/wordprocessingml/2006/main">
        <w:t xml:space="preserve">1. ਹਾਰੂਨ ਦਾ ਪੁਜਾਰੀ: ਇੱਕ ਸਦੀਵੀ ਕਾਨੂੰਨ</w:t>
      </w:r>
    </w:p>
    <w:p/>
    <w:p>
      <w:r xmlns:w="http://schemas.openxmlformats.org/wordprocessingml/2006/main">
        <w:t xml:space="preserve">2. ਕਮਰ ਕੱਸੀਆਂ ਅਤੇ ਬੋਨਟਾਂ ਦਾ ਪ੍ਰਤੀਕ ਮਹੱਤਵ</w:t>
      </w:r>
    </w:p>
    <w:p/>
    <w:p>
      <w:r xmlns:w="http://schemas.openxmlformats.org/wordprocessingml/2006/main">
        <w:t xml:space="preserve">1. ਗਿਣਤੀ 3:10, "ਅਤੇ ਤੁਸੀਂ ਹਾਰੂਨ ਅਤੇ ਉਸਦੇ ਪੁੱਤਰਾਂ ਨੂੰ ਨਿਯੁਕਤ ਕਰੋ, ਅਤੇ ਉਹ ਆਪਣੇ ਜਾਜਕ ਦੇ ਅਹੁਦੇ 'ਤੇ ਉਡੀਕ ਕਰਨਗੇ: ਅਤੇ ਜੋ ਅਜਨਬੀ ਨੇੜੇ ਆਵੇ ਉਸਨੂੰ ਮਾਰ ਦਿੱਤਾ ਜਾਵੇਗਾ।"</w:t>
      </w:r>
    </w:p>
    <w:p/>
    <w:p>
      <w:r xmlns:w="http://schemas.openxmlformats.org/wordprocessingml/2006/main">
        <w:t xml:space="preserve">2. ਲੇਵੀਆਂ 8:7-9, "ਅਤੇ ਉਸ ਨੇ ਉਸ ਨੂੰ ਕੁੜਤਾ ਪਹਿਨਾਇਆ, ਕਮਰ ਕੱਸਿਆ ਅਤੇ ਉਸ ਨੂੰ ਚੋਗਾ ਪਹਿਨਾਇਆ, ਅਤੇ ਉਸ ਉੱਤੇ ਏਫ਼ੋਦ ਪਾ ਦਿੱਤਾ, ਅਤੇ ਉਸ ਨੇ ਉਸ ਨੂੰ ਏਫ਼ੋਦ ਦੇ ਉਤਸੁਕ ਕਮਰ ਕੱਸੇ ਨਾਲ ਬੰਨ੍ਹਿਆ। ਅਤੇ ਉਸ ਨੂੰ ਉਸ ਨਾਲ ਬੰਨ੍ਹ ਦਿੱਤਾ, ਅਤੇ ਉਸ ਨੇ ਸੀਨਾਬੰਦ ਉਸ ਦੇ ਉੱਤੇ ਰੱਖਿਆ, ਨਾਲੇ ਉਸ ਨੇ ਸੀਨੇ-ਬੰਦ ਵਿੱਚ ਊਰੀਮ ਅਤੇ ਥੁੰਮੀਮ ਪਾਏ, ਅਤੇ ਉਸ ਨੇ ਮੀਟਰ ਆਪਣੇ ਸਿਰ ਉੱਤੇ ਰੱਖਿਆ, ਅਤੇ ਉਸ ਨੇ ਉਸ ਦੇ ਸਿਰ ਉੱਤੇ ਵੀ, ਉਸ ਦੇ ਮੂਹਰਲੇ ਪਾਸੇ ਵੀ, ਉਸ ਨੇ ਰੱਖਿਆ ਸੋਨੇ ਦੀ ਪਲੇਟ, ਪਵਿੱਤਰ ਤਾਜ; ਜਿਵੇਂ ਕਿ ਯਹੋਵਾਹ ਨੇ ਮੂਸਾ ਨੂੰ ਹੁਕਮ ਦਿੱਤਾ ਸੀ।"</w:t>
      </w:r>
    </w:p>
    <w:p/>
    <w:p>
      <w:r xmlns:w="http://schemas.openxmlformats.org/wordprocessingml/2006/main">
        <w:t xml:space="preserve">ਕੂਚ 29:10 ਅਤੇ ਤੂੰ ਇੱਕ ਬਲਦ ਨੂੰ ਮੰਡਲੀ ਦੇ ਡੇਰੇ ਦੇ ਅੱਗੇ ਲਿਆਵੀਂ ਅਤੇ ਹਾਰੂਨ ਅਤੇ ਉਸਦੇ ਪੁੱਤਰ ਬਲਦ ਦੇ ਸਿਰ ਉੱਤੇ ਆਪਣੇ ਹੱਥ ਰੱਖਣ।</w:t>
      </w:r>
    </w:p>
    <w:p/>
    <w:p>
      <w:r xmlns:w="http://schemas.openxmlformats.org/wordprocessingml/2006/main">
        <w:t xml:space="preserve">ਪਰਮੇਸ਼ੁਰ ਨੇ ਹਾਰੂਨ ਅਤੇ ਉਸਦੇ ਪੁੱਤਰਾਂ ਨੂੰ ਇੱਕ ਬਲਦ ਦੇ ਸਿਰ ਉੱਤੇ ਆਪਣੇ ਹੱਥ ਰੱਖਣ ਦਾ ਹੁਕਮ ਦਿੱਤਾ ਜੋ ਮੰਡਲੀ ਦੇ ਤੰਬੂ ਦੇ ਅੱਗੇ ਲਿਆਂਦਾ ਗਿਆ ਸੀ।</w:t>
      </w:r>
    </w:p>
    <w:p/>
    <w:p>
      <w:r xmlns:w="http://schemas.openxmlformats.org/wordprocessingml/2006/main">
        <w:t xml:space="preserve">1. ਆਗਿਆਕਾਰੀ ਦੀ ਮਹੱਤਤਾ: ਪਰਮੇਸ਼ੁਰ ਦੇ ਹੁਕਮਾਂ ਦਾ ਪਾਲਣ ਕਰਨਾ</w:t>
      </w:r>
    </w:p>
    <w:p/>
    <w:p>
      <w:r xmlns:w="http://schemas.openxmlformats.org/wordprocessingml/2006/main">
        <w:t xml:space="preserve">2. ਕੁਰਬਾਨੀਆਂ ਦੀ ਮਹੱਤਤਾ: ਸਾਡੇ ਪਾਪ ਨੂੰ ਸਵੀਕਾਰ ਕਰਨਾ ਅਤੇ ਮਾਫ਼ੀ ਦੀ ਲੋੜ</w:t>
      </w:r>
    </w:p>
    <w:p/>
    <w:p>
      <w:r xmlns:w="http://schemas.openxmlformats.org/wordprocessingml/2006/main">
        <w:t xml:space="preserve">1. ਯੂਹੰਨਾ 14:15 ਜੇ ਤੁਸੀਂ ਮੈਨੂੰ ਪਿਆਰ ਕਰਦੇ ਹੋ, ਤਾਂ ਤੁਸੀਂ ਮੇਰੇ ਹੁਕਮਾਂ ਦੀ ਪਾਲਣਾ ਕਰੋਗੇ।</w:t>
      </w:r>
    </w:p>
    <w:p/>
    <w:p>
      <w:r xmlns:w="http://schemas.openxmlformats.org/wordprocessingml/2006/main">
        <w:t xml:space="preserve">2. ਇਬਰਾਨੀਆਂ 9:22 ਅਤੇ ਬਿਵਸਥਾ ਦੇ ਅਨੁਸਾਰ ਲਗਭਗ ਸਾਰੀਆਂ ਚੀਜ਼ਾਂ ਲਹੂ ਨਾਲ ਸ਼ੁੱਧ ਕੀਤੀਆਂ ਜਾਂਦੀਆਂ ਹਨ, ਅਤੇ ਲਹੂ ਵਹਾਏ ਬਿਨਾਂ ਕੋਈ ਮਾਫ਼ੀ ਨਹੀਂ ਹੁੰਦੀ।</w:t>
      </w:r>
    </w:p>
    <w:p/>
    <w:p>
      <w:r xmlns:w="http://schemas.openxmlformats.org/wordprocessingml/2006/main">
        <w:t xml:space="preserve">ਕੂਚ 29:11 ਅਤੇ ਉਸ ਬਲਦ ਨੂੰ ਮੰਡਲੀ ਦੇ ਤੰਬੂ ਦੇ ਦਰਵਾਜ਼ੇ ਕੋਲ ਯਹੋਵਾਹ ਦੇ ਅੱਗੇ ਮਾਰ ਦੇਣਾ।</w:t>
      </w:r>
    </w:p>
    <w:p/>
    <w:p>
      <w:r xmlns:w="http://schemas.openxmlformats.org/wordprocessingml/2006/main">
        <w:t xml:space="preserve">ਯਹੋਵਾਹ ਨੇ ਮੂਸਾ ਨੂੰ ਤੰਬੂ ਦੇ ਦਰਵਾਜ਼ੇ ਉੱਤੇ ਇੱਕ ਬਲਦ ਦੀ ਬਲੀ ਦੇਣ ਦਾ ਹੁਕਮ ਦਿੱਤਾ।</w:t>
      </w:r>
    </w:p>
    <w:p/>
    <w:p>
      <w:r xmlns:w="http://schemas.openxmlformats.org/wordprocessingml/2006/main">
        <w:t xml:space="preserve">1. ਆਗਿਆਕਾਰੀ ਦੀ ਸ਼ਕਤੀ: ਮੂਸਾ ਦੀ ਮਿਸਾਲ ਤੋਂ ਸਿੱਖਣਾ</w:t>
      </w:r>
    </w:p>
    <w:p/>
    <w:p>
      <w:r xmlns:w="http://schemas.openxmlformats.org/wordprocessingml/2006/main">
        <w:t xml:space="preserve">2. ਪ੍ਰਾਚੀਨ ਇਜ਼ਰਾਈਲੀ ਧਰਮ ਵਿੱਚ ਪਸ਼ੂ ਬਲੀਦਾਨ ਦੀ ਮਹੱਤਤਾ</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ਅਤੇ ਉਸ ਨਾਲ ਪਿਆਰ ਕਰੋ, ਯਹੋਵਾਹ ਆਪਣੇ ਪਰਮੇਸ਼ੁਰ ਦੀ ਸੇਵਾ ਕਰੋ। ਆਪਣੇ ਦਿਲ ਅਤੇ ਆਪਣੀ ਪੂਰੀ ਜਾਨ ਨਾਲ, ਅਤੇ ਪ੍ਰਭੂ ਦੇ ਹੁਕਮਾਂ ਅਤੇ ਉਸਦੇ ਨਿਯਮਾਂ ਦੀ ਪਾਲਣਾ ਕਰਨਾ ਜੋ ਮੈਂ ਅੱਜ ਤੁਹਾਨੂੰ ਤੁਹਾਡੇ ਭਲੇ ਲਈ ਦਿੰਦਾ ਹਾਂ?</w:t>
      </w:r>
    </w:p>
    <w:p/>
    <w:p>
      <w:r xmlns:w="http://schemas.openxmlformats.org/wordprocessingml/2006/main">
        <w:t xml:space="preserve">2. ਲੇਵੀਆਂ 17:11 ਕਿਉਂਕਿ ਮਾਸ ਦਾ ਜੀਵਨ ਲਹੂ ਵਿੱਚ ਹੈ, ਅਤੇ ਮੈਂ ਇਸਨੂੰ ਜਗਵੇਦੀ ਉੱਤੇ ਤੁਹਾਡੀਆਂ ਰੂਹਾਂ ਲਈ ਪ੍ਰਾਸਚਿਤ ਕਰਨ ਲਈ ਦਿੱਤਾ ਹੈ; ਕਿਉਂਕਿ ਇਹ ਲਹੂ ਹੈ ਜੋ ਆਤਮਾ ਲਈ ਪ੍ਰਾਸਚਿਤ ਕਰਦਾ ਹੈ।</w:t>
      </w:r>
    </w:p>
    <w:p/>
    <w:p>
      <w:r xmlns:w="http://schemas.openxmlformats.org/wordprocessingml/2006/main">
        <w:t xml:space="preserve">ਕੂਚ 29:12 ਅਤੇ ਬਲਦ ਦਾ ਲਹੂ ਲੈ ਕੇ ਆਪਣੀ ਉਂਗਲੀ ਨਾਲ ਜਗਵੇਦੀ ਦੇ ਸਿੰਗਾਂ ਉੱਤੇ ਲਗਾਓ ਅਤੇ ਸਾਰਾ ਲਹੂ ਜਗਵੇਦੀ ਦੇ ਹੇਠਾਂ ਡੋਲ੍ਹ ਦਿਓ।</w:t>
      </w:r>
    </w:p>
    <w:p/>
    <w:p>
      <w:r xmlns:w="http://schemas.openxmlformats.org/wordprocessingml/2006/main">
        <w:t xml:space="preserve">ਪਰਮੇਸ਼ੁਰ ਨੇ ਮੂਸਾ ਨੂੰ ਹੁਕਮ ਦਿੱਤਾ ਕਿ ਉਹ ਬਲਦ ਦਾ ਲਹੂ ਲੈ ਕੇ ਆਪਣੀ ਉਂਗਲੀ ਨਾਲ ਜਗਵੇਦੀ ਦੇ ਸਿੰਗਾਂ ਉੱਤੇ ਲਗਾਵੇ ਅਤੇ ਬਾਕੀ ਦਾ ਲਹੂ ਜਗਵੇਦੀ ਦੇ ਹੇਠਾਂ ਡੋਲ੍ਹ ਦੇਵੇ।</w:t>
      </w:r>
    </w:p>
    <w:p/>
    <w:p>
      <w:r xmlns:w="http://schemas.openxmlformats.org/wordprocessingml/2006/main">
        <w:t xml:space="preserve">1. ਬਲਦ ਦੀ ਕੁਰਬਾਨੀ ਅਤੇ ਆਗਿਆਕਾਰੀ ਦੀ ਸ਼ਕਤੀ</w:t>
      </w:r>
    </w:p>
    <w:p/>
    <w:p>
      <w:r xmlns:w="http://schemas.openxmlformats.org/wordprocessingml/2006/main">
        <w:t xml:space="preserve">2. ਖੂਨ ਦੀ ਮਹੱਤਤਾ ਅਤੇ ਵੇਦੀ ਦੀ ਪਵਿੱਤਰਤਾ</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ਲੇਵੀਆਂ 4:7 - ਅਤੇ ਜਾਜਕ ਨੂੰ ਕੁਝ ਲਹੂ ਸੁਗੰਧੀ ਧੂਪ ਦੀ ਜਗਵੇਦੀ ਦੇ ਸਿੰਗਾਂ ਉੱਤੇ ਯਹੋਵਾਹ ਦੇ ਸਾਮ੍ਹਣੇ ਲਗਾਉਣਾ ਚਾਹੀਦਾ ਹੈ, ਜੋ ਮੰਡਲੀ ਦੇ ਤੰਬੂ ਵਿੱਚ ਹੈ; ਅਤੇ ਬਲਦ ਦਾ ਸਾਰਾ ਲਹੂ ਹੋਮ ਦੀ ਜਗਵੇਦੀ ਦੇ ਹੇਠਾਂ ਡੋਲ੍ਹ ਦੇਣਾ ਚਾਹੀਦਾ ਹੈ।</w:t>
      </w:r>
    </w:p>
    <w:p/>
    <w:p>
      <w:r xmlns:w="http://schemas.openxmlformats.org/wordprocessingml/2006/main">
        <w:t xml:space="preserve">ਕੂਚ 29:13 ਅਤੇ ਤੂੰ ਸਾਰੀ ਚਰਬੀ ਜਿਹੜੀ ਅੰਦਰਲੇ ਹਿੱਸੇ ਨੂੰ ਢੱਕਦੀ ਹੈ, ਅਤੇ ਕਲੇਜੇ ਦੇ ਉੱਪਰ ਦੀ ਚਰਬੀ ਅਤੇ ਦੋਨਾਂ ਗੁਰਦਿਆਂ ਅਤੇ ਉਹਨਾਂ ਦੇ ਉੱਤੇ ਦੀ ਚਰਬੀ ਨੂੰ ਲੈ ਕੇ ਜਗਵੇਦੀ ਉੱਤੇ ਸਾੜ ਦੇਣਾ।</w:t>
      </w:r>
    </w:p>
    <w:p/>
    <w:p>
      <w:r xmlns:w="http://schemas.openxmlformats.org/wordprocessingml/2006/main">
        <w:t xml:space="preserve">ਕੂਚ ਦੇ ਇਸ ਹਵਾਲੇ ਵਿੱਚ ਦੱਸਿਆ ਗਿਆ ਹੈ ਕਿ ਜਗਵੇਦੀ ਉੱਤੇ ਬਲੀ ਦੇ ਜਾਨਵਰ ਦੇ ਵੱਖ-ਵੱਖ ਅੰਗਾਂ ਦੀ ਚਰਬੀ ਨੂੰ ਕਿਵੇਂ ਸਾੜਿਆ ਜਾਵੇ।</w:t>
      </w:r>
    </w:p>
    <w:p/>
    <w:p>
      <w:r xmlns:w="http://schemas.openxmlformats.org/wordprocessingml/2006/main">
        <w:t xml:space="preserve">1. ਬਲੀਦਾਨ ਦੀ ਸ਼ਕਤੀ: ਕਿਵੇਂ ਪਰਮੇਸ਼ੁਰ ਦੇ ਹੁਕਮਾਂ ਦੀ ਪਾਲਣਾ ਕਰਨ ਨਾਲ ਅਸੀਸਾਂ ਮਿਲਦੀਆਂ ਹਨ</w:t>
      </w:r>
    </w:p>
    <w:p/>
    <w:p>
      <w:r xmlns:w="http://schemas.openxmlformats.org/wordprocessingml/2006/main">
        <w:t xml:space="preserve">2. ਪ੍ਰਾਸਚਿਤ ਦੀ ਮਹੱਤਤਾ: ਕੁਰਬਾਨੀਆਂ ਕਰਨ ਦੇ ਮਹੱਤਵ ਨੂੰ ਸਮਝਣਾ</w:t>
      </w:r>
    </w:p>
    <w:p/>
    <w:p>
      <w:r xmlns:w="http://schemas.openxmlformats.org/wordprocessingml/2006/main">
        <w:t xml:space="preserve">1. ਲੇਵੀਆਂ 3: 4-5: "ਅਤੇ ਦੋ ਗੁਰਦੇ, ਅਤੇ ਉਨ੍ਹਾਂ ਦੀ ਚਰਬੀ ਜੋ ਕਿ ਕੰਢਿਆਂ ਦੇ ਕੋਲ ਹੈ, ਅਤੇ ਕਲੇਜੇ ਦੇ ਉੱਪਰ ਹੈ, ਗੁਰਦਿਆਂ ਦੇ ਨਾਲ, ਉਹ ਇਸਨੂੰ ਲੈ ਜਾਵੇਗਾ ... ਅਤੇ ਹਾਰੂਨ ਦੇ ਪੁੱਤਰ ਇਸ ਨੂੰ ਜਗਵੇਦੀ ਉੱਤੇ ਹੋਮ ਬਲੀ ਦੇ ਉੱਤੇ ਸਾੜਨ, ਜੋ ਅੱਗ ਉੱਤੇ ਲੱਕੜ ਉੱਤੇ ਹੈ, ਇਹ ਯਹੋਵਾਹ ਲਈ ਇੱਕ ਮਿੱਠੀ ਸੁਗੰਧ ਦੀ ਅੱਗ ਦੁਆਰਾ ਚੜ੍ਹਾਈ ਗਈ ਭੇਟ ਹੈ।"</w:t>
      </w:r>
    </w:p>
    <w:p/>
    <w:p>
      <w:r xmlns:w="http://schemas.openxmlformats.org/wordprocessingml/2006/main">
        <w:t xml:space="preserve">2. ਇਬਰਾਨੀਆਂ 9:11-14: "ਪਰ ਮਸੀਹ ਆਉਣ ਵਾਲੀਆਂ ਚੰਗੀਆਂ ਚੀਜ਼ਾਂ ਦਾ ਪ੍ਰਧਾਨ ਜਾਜਕ ਬਣ ਕੇ, ਇੱਕ ਵੱਡੇ ਅਤੇ ਵਧੇਰੇ ਸੰਪੂਰਣ ਡੇਰੇ ਦੁਆਰਾ, ਹੱਥਾਂ ਨਾਲ ਨਹੀਂ ਬਣਾਇਆ ਗਿਆ, ਭਾਵ ਇਸ ਇਮਾਰਤ ਦਾ ਨਹੀਂ; ਨਾ ਹੀ ਲਹੂ ਦੁਆਰਾ। ਬੱਕਰੀਆਂ ਅਤੇ ਵੱਛਿਆਂ ਦਾ, ਪਰ ਉਹ ਆਪਣੇ ਲਹੂ ਨਾਲ ਪਵਿੱਤਰ ਸਥਾਨ ਵਿੱਚ ਇੱਕ ਵਾਰ ਪ੍ਰਵੇਸ਼ ਕਰਦਾ ਹੈ, ਉਸਨੇ ਸਾਡੇ ਲਈ ਸਦੀਪਕ ਛੁਟਕਾਰਾ ਪਾਇਆ ਹੈ, ਕਿਉਂਕਿ ਜੇ ਬਲਦਾਂ ਅਤੇ ਬੱਕਰੀਆਂ ਦਾ ਲਹੂ ਅਤੇ ਅਸ਼ੁੱਧ ਨੂੰ ਛਿੜਕਣ ਵਾਲੀ ਗਾਂ ਦੀ ਸੁਆਹ, ਸ਼ੁੱਧ ਕਰਨ ਵਾਲਿਆਂ ਨੂੰ ਪਵਿੱਤਰ ਕਰਦੀ ਹੈ ਸਰੀਰ ਦਾ: ਮਸੀਹ ਦਾ ਲਹੂ, ਜਿਸ ਨੇ ਅਨਾਦਿ ਆਤਮਾ ਦੁਆਰਾ ਆਪਣੇ ਆਪ ਨੂੰ ਬਿਨਾਂ ਦਾਗ ਦੇ ਪਰਮੇਸ਼ੁਰ ਨੂੰ ਭੇਟ ਕੀਤਾ, ਜੀਉਂਦੇ ਪਰਮੇਸ਼ੁਰ ਦੀ ਸੇਵਾ ਕਰਨ ਲਈ ਤੁਹਾਡੀ ਜ਼ਮੀਰ ਨੂੰ ਮਰੇ ਹੋਏ ਕੰਮਾਂ ਤੋਂ ਸ਼ੁੱਧ ਕਰਨਾ ਹੋਰ ਕਿੰਨਾ ਹੋਵੇਗਾ?"</w:t>
      </w:r>
    </w:p>
    <w:p/>
    <w:p>
      <w:r xmlns:w="http://schemas.openxmlformats.org/wordprocessingml/2006/main">
        <w:t xml:space="preserve">ਕੂਚ 29:14 ਪਰ ਬਲਦ ਦਾ ਮਾਸ, ਉਸ ਦੀ ਖੱਲ ਅਤੇ ਗੋਬਰ ਨੂੰ ਡੇਰੇ ਦੇ ਬਾਹਰ ਅੱਗ ਨਾਲ ਸਾੜ ਦੇਣਾ, ਇਹ ਪਾਪ ਦੀ ਭੇਟ ਹੈ।</w:t>
      </w:r>
    </w:p>
    <w:p/>
    <w:p>
      <w:r xmlns:w="http://schemas.openxmlformats.org/wordprocessingml/2006/main">
        <w:t xml:space="preserve">ਨਵੀਂ ਲਾਈਨ: ਪਰਮੇਸ਼ੁਰ ਨੇ ਇਜ਼ਰਾਈਲੀਆਂ ਨੂੰ ਡੇਰੇ ਦੇ ਬਾਹਰ ਪਾਪ ਦੀ ਭੇਟ ਲਈ ਬਲਦ ਦਾ ਮਾਸ, ਚਮੜੀ ਅਤੇ ਗੋਬਰ ਸਾੜਨ ਦਾ ਹੁਕਮ ਦਿੱਤਾ ਸੀ।</w:t>
      </w:r>
    </w:p>
    <w:p/>
    <w:p>
      <w:r xmlns:w="http://schemas.openxmlformats.org/wordprocessingml/2006/main">
        <w:t xml:space="preserve">1. ਪਰਮਾਤਮਾ ਨੂੰ ਭੇਟਾ ਚੜ੍ਹਾਉਣ ਦੀ ਮਹੱਤਤਾ।</w:t>
      </w:r>
    </w:p>
    <w:p/>
    <w:p>
      <w:r xmlns:w="http://schemas.openxmlformats.org/wordprocessingml/2006/main">
        <w:t xml:space="preserve">2. ਤੋਬਾ ਅਤੇ ਮਾਫ਼ੀ ਦੀ ਸ਼ਕਤੀ।</w:t>
      </w:r>
    </w:p>
    <w:p/>
    <w:p>
      <w:r xmlns:w="http://schemas.openxmlformats.org/wordprocessingml/2006/main">
        <w:t xml:space="preserve">1. ਲੇਵੀਆਂ 4:11-12 - ਯਹੋਵਾਹ ਨੇ ਮੂਸਾ ਨਾਲ ਗੱਲ ਕੀਤੀ: ਇਹ ਰਸਮੀ ਕਾਨੂੰਨ ਹੈ ਜਿਸਦਾ ਯਹੋਵਾਹ ਨੇ ਹੁਕਮ ਦਿੱਤਾ ਹੈ: ਇਸਰਾਏਲੀਆਂ ਨੂੰ ਦੱਸੋ ਕਿ ਜਦੋਂ ਕੋਈ ਯਹੋਵਾਹ ਦੇ ਹੁਕਮਾਂ ਵਿੱਚ ਅਣਜਾਣੇ ਵਿੱਚ ਪਾਪ ਕਰਦਾ ਹੈ ਅਤੇ ਕੁਝ ਗਲਤ ਕਰਦਾ ਹੈ,</w:t>
      </w:r>
    </w:p>
    <w:p/>
    <w:p>
      <w:r xmlns:w="http://schemas.openxmlformats.org/wordprocessingml/2006/main">
        <w:t xml:space="preserve">2. ਇਬਰਾਨੀਆਂ 13:11-13 - ਮਹਾਂ ਪੁਜਾਰੀ ਜਾਨਵਰਾਂ ਦਾ ਲਹੂ ਪਾਪ ਦੀ ਭੇਟ ਵਜੋਂ ਅੱਤ ਪਵਿੱਤਰ ਸਥਾਨ ਵਿੱਚ ਲੈ ਜਾਂਦਾ ਹੈ, ਪਰ ਲਾਸ਼ਾਂ ਨੂੰ ਡੇਰੇ ਦੇ ਬਾਹਰ ਸਾੜ ਦਿੱਤਾ ਜਾਂਦਾ ਹੈ। ਅਤੇ ਇਸ ਲਈ ਯਿਸੂ ਨੇ ਵੀ ਆਪਣੇ ਲਹੂ ਦੁਆਰਾ ਲੋਕਾਂ ਨੂੰ ਪਵਿੱਤਰ ਬਣਾਉਣ ਲਈ ਸ਼ਹਿਰ ਦੇ ਫਾਟਕ ਦੇ ਬਾਹਰ ਦੁੱਖ ਝੱਲਿਆ।</w:t>
      </w:r>
    </w:p>
    <w:p/>
    <w:p>
      <w:r xmlns:w="http://schemas.openxmlformats.org/wordprocessingml/2006/main">
        <w:t xml:space="preserve">ਕੂਚ 29:15 ਤੁਹਾਨੂੰ ਇੱਕ ਭੇਡੂ ਵੀ ਲੈਣਾ ਚਾਹੀਦਾ ਹੈ। ਅਤੇ ਹਾਰੂਨ ਅਤੇ ਉਸਦੇ ਪੁੱਤਰ ਭੇਡੂ ਦੇ ਸਿਰ ਉੱਤੇ ਆਪਣੇ ਹੱਥ ਰੱਖਣ।</w:t>
      </w:r>
    </w:p>
    <w:p/>
    <w:p>
      <w:r xmlns:w="http://schemas.openxmlformats.org/wordprocessingml/2006/main">
        <w:t xml:space="preserve">ਇਹ ਹਵਾਲਾ ਕੂਚ ਦੀ ਕਿਤਾਬ ਵਿੱਚ ਇੱਕ ਭੇਡੂ ਦੇ ਬਲੀਦਾਨ ਦੀ ਪ੍ਰਕਿਰਿਆ ਦੀ ਵਿਆਖਿਆ ਕਰਦਾ ਹੈ।</w:t>
      </w:r>
    </w:p>
    <w:p/>
    <w:p>
      <w:r xmlns:w="http://schemas.openxmlformats.org/wordprocessingml/2006/main">
        <w:t xml:space="preserve">1. ਬਲੀਦਾਨ ਦੀ ਸ਼ਕਤੀ: ਕੂਚ 29:15 ਦਾ ਅਧਿਐਨ</w:t>
      </w:r>
    </w:p>
    <w:p/>
    <w:p>
      <w:r xmlns:w="http://schemas.openxmlformats.org/wordprocessingml/2006/main">
        <w:t xml:space="preserve">2. ਪੂਜਾ ਦੀ ਪਵਿੱਤਰਤਾ: ਕੂਚ 29:15 ਦੇ ਅਨੁਸਾਰ ਬਲੀਦਾਨਾਂ ਦਾ ਅਭਿਆਸ ਕਰਨਾ</w:t>
      </w:r>
    </w:p>
    <w:p/>
    <w:p>
      <w:r xmlns:w="http://schemas.openxmlformats.org/wordprocessingml/2006/main">
        <w:t xml:space="preserve">1. ਇਬਰਾਨੀਆਂ 9:14 - ਮਸੀਹ ਦਾ ਲਹੂ, ਜਿਸ ਨੇ ਸਦੀਵੀ ਆਤਮਾ ਦੁਆਰਾ ਆਪਣੇ ਆਪ ਨੂੰ ਬਿਨਾਂ ਦਾਗ ਦੇ ਪਰਮੇਸ਼ੁਰ ਨੂੰ ਭੇਟ ਕੀਤਾ, ਜੀਉਂਦੇ ਪਰਮੇਸ਼ੁਰ ਦੀ ਸੇਵਾ ਕਰਨ ਲਈ ਤੁਹਾਡੀ ਜ਼ਮੀਰ ਨੂੰ ਮਰੇ ਹੋਏ ਕੰਮਾਂ ਤੋਂ ਸ਼ੁੱਧ ਕੀਤਾ ਜਾਵੇਗਾ?</w:t>
      </w:r>
    </w:p>
    <w:p/>
    <w:p>
      <w:r xmlns:w="http://schemas.openxmlformats.org/wordprocessingml/2006/main">
        <w:t xml:space="preserve">2. ਲੇਵੀਆਂ 1:3-4 - ਜੇਕਰ ਉਸਦੀ ਭੇਟ ਇੱਜੜ ਵਿੱਚੋਂ ਹੋਮ ਦੀ ਭੇਟ ਹੈ, ਤਾਂ ਉਸਨੂੰ ਇੱਕ ਨਿਰਦੋਸ਼ ਨਰ ਚੜ੍ਹਾਉਣਾ ਚਾਹੀਦਾ ਹੈ। ਉਹ ਇਸ ਨੂੰ ਮੰਡਲੀ ਦੇ ਤੰਬੂ ਦੇ ਪ੍ਰਵੇਸ਼ ਦੁਆਰ ਕੋਲ ਲਿਆਵੇ ਤਾਂ ਜੋ ਉਹ ਯਹੋਵਾਹ ਦੇ ਅੱਗੇ ਪ੍ਰਵਾਨ ਹੋਵੇ। ਉਹ ਹੋਮ ਦੀ ਭੇਟ ਦੇ ਸਿਰ ਉੱਤੇ ਆਪਣਾ ਹੱਥ ਰੱਖੇ ਅਤੇ ਉਹ ਉਸ ਲਈ ਪ੍ਰਾਸਚਿਤ ਕਰਨ ਲਈ ਸਵੀਕਾਰ ਕੀਤਾ ਜਾਵੇਗਾ।</w:t>
      </w:r>
    </w:p>
    <w:p/>
    <w:p>
      <w:r xmlns:w="http://schemas.openxmlformats.org/wordprocessingml/2006/main">
        <w:t xml:space="preserve">ਕੂਚ 29:16 ਅਤੇ ਤੁਸੀਂ ਭੇਡੂ ਨੂੰ ਵੱਢ ਸੁੱਟੋ, ਅਤੇ ਉਸ ਦਾ ਲਹੂ ਲੈ ਕੇ ਜਗਵੇਦੀ ਦੇ ਆਲੇ-ਦੁਆਲੇ ਛਿੜਕ ਦਿਓ।</w:t>
      </w:r>
    </w:p>
    <w:p/>
    <w:p>
      <w:r xmlns:w="http://schemas.openxmlformats.org/wordprocessingml/2006/main">
        <w:t xml:space="preserve">ਜਗਵੇਦੀ ਦੇ ਆਲੇ-ਦੁਆਲੇ ਭੇਡੂ ਦਾ ਲਹੂ ਛਿੜਕਣ ਦਾ ਪਰਮੇਸ਼ੁਰ ਦਾ ਹੁਕਮ ਪਰਮੇਸ਼ੁਰ ਅਤੇ ਉਸ ਦੇ ਲੋਕਾਂ ਵਿਚਕਾਰ ਇਕਰਾਰਨਾਮੇ ਨੂੰ ਦਰਸਾਉਂਦਾ ਹੈ।</w:t>
      </w:r>
    </w:p>
    <w:p/>
    <w:p>
      <w:r xmlns:w="http://schemas.openxmlformats.org/wordprocessingml/2006/main">
        <w:t xml:space="preserve">1. ਨੇਮ ਦੀ ਸ਼ਕਤੀ: ਰਾਮ ਦੇ ਲਹੂ ਦੀ ਮਹੱਤਤਾ ਨੂੰ ਸਮਝਣਾ</w:t>
      </w:r>
    </w:p>
    <w:p/>
    <w:p>
      <w:r xmlns:w="http://schemas.openxmlformats.org/wordprocessingml/2006/main">
        <w:t xml:space="preserve">2. ਬਲੀਦਾਨ ਦਾ ਅਰਥ: ਨੇਮ ਵਿਚ ਲਹੂ ਦੀ ਮਹੱਤਤਾ ਦੀ ਕਦਰ ਕਰਨਾ</w:t>
      </w:r>
    </w:p>
    <w:p/>
    <w:p>
      <w:r xmlns:w="http://schemas.openxmlformats.org/wordprocessingml/2006/main">
        <w:t xml:space="preserve">1. ਉਤਪਤ 17:7-14 - ਧਰਮ-ਗ੍ਰੰਥ ਵਿਚ ਇਕਰਾਰਨਾਮਿਆਂ ਦੀ ਮਹੱਤਤਾ</w:t>
      </w:r>
    </w:p>
    <w:p/>
    <w:p>
      <w:r xmlns:w="http://schemas.openxmlformats.org/wordprocessingml/2006/main">
        <w:t xml:space="preserve">2. ਇਬਰਾਨੀਆਂ 9:22 - ਪੁਰਾਣੇ ਨੇਮ ਦੇ ਨੇਮ ਵਿੱਚ ਲਹੂ ਦੀ ਪ੍ਰਭਾਵਸ਼ੀਲਤਾ</w:t>
      </w:r>
    </w:p>
    <w:p/>
    <w:p>
      <w:r xmlns:w="http://schemas.openxmlformats.org/wordprocessingml/2006/main">
        <w:t xml:space="preserve">ਕੂਚ 29:17 ਅਤੇ ਤੂੰ ਭੇਡੂ ਦੇ ਟੁਕੜੇ-ਟੁਕੜੇ ਕਰੀਂ ਅਤੇ ਉਸ ਦੇ ਅੰਦਰਲੇ ਹਿੱਸੇ ਅਤੇ ਉਸ ਦੀਆਂ ਲੱਤਾਂ ਨੂੰ ਧੋ ਕੇ ਉਸ ਦੇ ਟੁਕੜਿਆਂ ਅਤੇ ਉਸ ਦੇ ਸਿਰ ਉੱਤੇ ਪਾ ਦੇਣਾ।</w:t>
      </w:r>
    </w:p>
    <w:p/>
    <w:p>
      <w:r xmlns:w="http://schemas.openxmlformats.org/wordprocessingml/2006/main">
        <w:t xml:space="preserve">ਭੇਡੂ ਨੂੰ ਟੁਕੜਿਆਂ ਵਿੱਚ ਕੱਟਿਆ ਜਾਣਾ ਚਾਹੀਦਾ ਹੈ, ਅਤੇ ਉਸਦੇ ਅੰਦਰਲੇ ਹਿੱਸੇ ਅਤੇ ਲੱਤਾਂ ਨੂੰ ਧੋਣਾ ਚਾਹੀਦਾ ਹੈ ਅਤੇ ਟੁਕੜਿਆਂ ਅਤੇ ਉਸਦੇ ਸਿਰ ਦੇ ਨਾਲ ਰੱਖਿਆ ਜਾਣਾ ਚਾਹੀਦਾ ਹੈ।</w:t>
      </w:r>
    </w:p>
    <w:p/>
    <w:p>
      <w:r xmlns:w="http://schemas.openxmlformats.org/wordprocessingml/2006/main">
        <w:t xml:space="preserve">1. ਪਰਮੇਸ਼ੁਰ ਦੀਆਂ ਹਦਾਇਤਾਂ: ਆਗਿਆਕਾਰੀ ਦਾ ਇੱਕ ਨਮੂਨਾ - ਕੂਚ 29:17 ਵਿੱਚ ਪ੍ਰਭੂ ਦੀਆਂ ਹਿਦਾਇਤਾਂ ਨੂੰ ਇੱਕ ਨਮੂਨੇ ਵਜੋਂ ਵਰਤਣਾ ਕਿ ਸਾਨੂੰ ਆਪਣੇ ਰੋਜ਼ਾਨਾ ਜੀਵਨ ਵਿੱਚ ਪਰਮੇਸ਼ੁਰ ਦਾ ਕਹਿਣਾ ਕਿਵੇਂ ਮੰਨਣਾ ਚਾਹੀਦਾ ਹੈ।</w:t>
      </w:r>
    </w:p>
    <w:p/>
    <w:p>
      <w:r xmlns:w="http://schemas.openxmlformats.org/wordprocessingml/2006/main">
        <w:t xml:space="preserve">2. ਬਲੀਦਾਨ ਅਤੇ ਸੇਵਾ - ਸੇਵਾ ਅਤੇ ਨਿਮਰਤਾ ਦੇ ਪ੍ਰਤੀਕ ਵਜੋਂ ਕੂਚ 29:17 ਵਿੱਚ ਬਲੀਦਾਨ ਦੇ ਭੇਡੂ ਦੀ ਜਾਂਚ ਕਰਨਾ।</w:t>
      </w:r>
    </w:p>
    <w:p/>
    <w:p>
      <w:r xmlns:w="http://schemas.openxmlformats.org/wordprocessingml/2006/main">
        <w:t xml:space="preserve">1. ਲੇਵੀਟਿਕਸ 1:3-17 - ਯਹੋਵਾਹ ਲਈ ਬਲੀਆਂ ਅਤੇ ਭੇਟਾਂ ਲਈ ਹਿਦਾਇਤਾਂ।</w:t>
      </w:r>
    </w:p>
    <w:p/>
    <w:p>
      <w:r xmlns:w="http://schemas.openxmlformats.org/wordprocessingml/2006/main">
        <w:t xml:space="preserve">2. ਇਬਰਾਨੀਆਂ 13:15-16 - ਪਰਮੇਸ਼ੁਰ ਨੂੰ ਆਤਮਿਕ ਬਲੀਦਾਨ ਦੇਣ ਲਈ ਉਤਸ਼ਾਹਿਤ ਕਰਨਾ।</w:t>
      </w:r>
    </w:p>
    <w:p/>
    <w:p>
      <w:r xmlns:w="http://schemas.openxmlformats.org/wordprocessingml/2006/main">
        <w:t xml:space="preserve">ਕੂਚ 29:18 ਅਤੇ ਤੂੰ ਸਾਰੇ ਭੇਡੂ ਨੂੰ ਜਗਵੇਦੀ ਉੱਤੇ ਸਾੜ ਦੇਣਾ, ਇਹ ਯਹੋਵਾਹ ਲਈ ਹੋਮ ਦੀ ਭੇਟ ਹੈ, ਇਹ ਇੱਕ ਮਿੱਠੀ ਸੁਗੰਧ ਹੈ, ਯਹੋਵਾਹ ਲਈ ਅੱਗ ਦੁਆਰਾ ਚੜ੍ਹਾਈ ਜਾਣ ਵਾਲੀ ਭੇਟ ਹੈ।</w:t>
      </w:r>
    </w:p>
    <w:p/>
    <w:p>
      <w:r xmlns:w="http://schemas.openxmlformats.org/wordprocessingml/2006/main">
        <w:t xml:space="preserve">ਸਾਰਾ ਭੇਡੂ ਯਹੋਵਾਹ ਲਈ ਹੋਮ ਦੀ ਭੇਟ ਵਜੋਂ ਜਗਵੇਦੀ ਉੱਤੇ ਸਾੜਿਆ ਜਾਣਾ ਹੈ, ਅਤੇ ਇਹ ਯਹੋਵਾਹ ਲਈ ਇੱਕ ਪ੍ਰਸੰਨ ਸੁਗੰਧ ਹੈ।</w:t>
      </w:r>
    </w:p>
    <w:p/>
    <w:p>
      <w:r xmlns:w="http://schemas.openxmlformats.org/wordprocessingml/2006/main">
        <w:t xml:space="preserve">1. ਪ੍ਰਭੂ ਨੂੰ ਭੇਟਾ ਦੀ ਪ੍ਰਸੰਨ ਖੁਸ਼ਬੂ</w:t>
      </w:r>
    </w:p>
    <w:p/>
    <w:p>
      <w:r xmlns:w="http://schemas.openxmlformats.org/wordprocessingml/2006/main">
        <w:t xml:space="preserve">2. ਵੇਦੀ 'ਤੇ ਪੂਰੇ ਰਾਮ ਨੂੰ ਸਾੜਨ ਦਾ ਮਹੱਤਵ</w:t>
      </w:r>
    </w:p>
    <w:p/>
    <w:p>
      <w:r xmlns:w="http://schemas.openxmlformats.org/wordprocessingml/2006/main">
        <w:t xml:space="preserve">1. ਲੇਵੀਆਂ 1:17 - ਅਤੇ ਉਹ ਇਸਨੂੰ ਇਸਦੇ ਖੰਭਾਂ ਨਾਲ ਕੱਟ ਲਵੇ, ਪਰ ਇਸ ਨੂੰ ਵੱਖੋ-ਵੱਖਰਾ ਨਾ ਕਰੇ: ਅਤੇ ਜਾਜਕ ਇਸਨੂੰ ਜਗਵੇਦੀ ਉੱਤੇ, ਅੱਗ ਉੱਤੇ ਲੱਕੜ ਉੱਤੇ ਸਾੜ ਦੇਵੇ: ਇਹ ਇੱਕ ਹੋਮ ਬਲੀ ਹੈ, ਇੱਕ ਯਹੋਵਾਹ ਲਈ ਇੱਕ ਮਿੱਠੀ ਸੁਗੰਧ ਵਾਲੀ ਅੱਗ ਦੁਆਰਾ ਚੜ੍ਹਾਈ ਹੋਈ ਭੇਟ।</w:t>
      </w:r>
    </w:p>
    <w:p/>
    <w:p>
      <w:r xmlns:w="http://schemas.openxmlformats.org/wordprocessingml/2006/main">
        <w:t xml:space="preserve">2. ਯਸਾਯਾਹ 43:24 - ਤੂੰ ਮੈਨੂੰ ਪੈਸੇ ਨਾਲ ਕੋਈ ਮਿੱਠਾ ਗੰਨਾ ਨਹੀਂ ਖਰੀਦਿਆ, ਨਾ ਹੀ ਤੂੰ ਮੈਨੂੰ ਆਪਣੇ ਬਲੀਦਾਨਾਂ ਦੀ ਚਰਬੀ ਨਾਲ ਭਰਿਆ ਹੈ, ਪਰ ਤੂੰ ਮੈਨੂੰ ਆਪਣੇ ਪਾਪਾਂ ਨਾਲ ਸੇਵਾ ਕਰਨ ਲਈ ਬਣਾਇਆ ਹੈ, ਤੂੰ ਮੈਨੂੰ ਆਪਣੀਆਂ ਬਦੀਆਂ ਨਾਲ ਥੱਕਿਆ ਹੈ.</w:t>
      </w:r>
    </w:p>
    <w:p/>
    <w:p>
      <w:r xmlns:w="http://schemas.openxmlformats.org/wordprocessingml/2006/main">
        <w:t xml:space="preserve">ਕੂਚ 29:19 ਅਤੇ ਤੂੰ ਦੂਜਾ ਭੇਡੂ ਲੈ ਜਾਣਾ। ਅਤੇ ਹਾਰੂਨ ਅਤੇ ਉਸਦੇ ਪੁੱਤਰ ਭੇਡੂ ਦੇ ਸਿਰ ਉੱਤੇ ਆਪਣੇ ਹੱਥ ਰੱਖਣ।</w:t>
      </w:r>
    </w:p>
    <w:p/>
    <w:p>
      <w:r xmlns:w="http://schemas.openxmlformats.org/wordprocessingml/2006/main">
        <w:t xml:space="preserve">ਹਾਰੂਨ ਅਤੇ ਉਸਦੇ ਪੁੱਤਰਾਂ ਨੂੰ ਦੂਜੇ ਭੇਡੂ ਦੇ ਸਿਰ 'ਤੇ ਹੱਥ ਰੱਖਣ ਲਈ ਕਿਹਾ ਗਿਆ ਹੈ।</w:t>
      </w:r>
    </w:p>
    <w:p/>
    <w:p>
      <w:r xmlns:w="http://schemas.openxmlformats.org/wordprocessingml/2006/main">
        <w:t xml:space="preserve">1. ਪੂਜਾ ਵਿਚ ਸਰੀਰਕ ਛੋਹ ਦਾ ਮਹੱਤਵ</w:t>
      </w:r>
    </w:p>
    <w:p/>
    <w:p>
      <w:r xmlns:w="http://schemas.openxmlformats.org/wordprocessingml/2006/main">
        <w:t xml:space="preserve">2. ਪ੍ਰਮਾਤਮਾ ਦੀ ਇੱਛਾ ਦਾ ਪਾਲਣ ਕਰਨ ਵਿੱਚ ਆਗਿਆਕਾਰੀ</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ਕੂਚ 29:20 ਤਦ ਭੇਡੂ ਨੂੰ ਮਾਰ ਕੇ ਉਸ ਦਾ ਲਹੂ ਲੈ ਕੇ ਹਾਰੂਨ ਦੇ ਸੱਜੇ ਕੰਨ ਦੇ ਸਿਰੇ ਉੱਤੇ ਅਤੇ ਉਸ ਦੇ ਪੁੱਤਰਾਂ ਦੇ ਸੱਜੇ ਕੰਨ ਦੇ ਸਿਰੇ ਉੱਤੇ ਅਤੇ ਉਨ੍ਹਾਂ ਦੇ ਸੱਜੇ ਹੱਥ ਦੇ ਅੰਗੂਠੇ ਉੱਤੇ ਲਗਾ ਦੇਣਾ। ਅਤੇ ਉਨ੍ਹਾਂ ਦੇ ਸੱਜੇ ਪੈਰ ਦੇ ਵੱਡੇ ਅੰਗੂਠੇ ਉੱਤੇ ਅਤੇ ਖੂਨ ਨੂੰ ਜਗਵੇਦੀ ਦੇ ਚਾਰੇ ਪਾਸੇ ਛਿੜਕ ਦਿਓ।</w:t>
      </w:r>
    </w:p>
    <w:p/>
    <w:p>
      <w:r xmlns:w="http://schemas.openxmlformats.org/wordprocessingml/2006/main">
        <w:t xml:space="preserve">ਯਹੋਵਾਹ ਨੇ ਮੂਸਾ ਨੂੰ ਇੱਕ ਭੇਡੂ ਨੂੰ ਮਾਰਨ ਅਤੇ ਇਸ ਨੂੰ ਜਗਵੇਦੀ ਦੇ ਦੁਆਲੇ ਛਿੜਕਣ ਤੋਂ ਪਹਿਲਾਂ ਉਹਨਾਂ ਦੇ ਸੱਜੇ ਕੰਨਾਂ, ਸੱਜੇ ਅੰਗੂਠੇ ਅਤੇ ਸੱਜੇ ਵੱਡੀਆਂ ਉਂਗਲੀਆਂ ਉੱਤੇ ਰੱਖ ਕੇ ਹਾਰੂਨ ਅਤੇ ਉਸਦੇ ਪੁੱਤਰਾਂ ਨੂੰ ਮਸਹ ਕਰਨ ਲਈ ਇਸ ਦੇ ਲਹੂ ਦੀ ਵਰਤੋਂ ਕਰਨ ਲਈ ਕਿਹਾ।</w:t>
      </w:r>
    </w:p>
    <w:p/>
    <w:p>
      <w:r xmlns:w="http://schemas.openxmlformats.org/wordprocessingml/2006/main">
        <w:t xml:space="preserve">1. ਉਸ ਦੇ ਘਰ ਵਿੱਚ ਮਸਹ ਕਰਨ ਅਤੇ ਸੇਵਾ ਕਰਨ ਲਈ ਪਰਮੇਸ਼ੁਰ ਦੀਆਂ ਹਦਾਇਤਾਂ ਦੀ ਵਰਤੋਂ ਕਰਨ ਦੀ ਮਹੱਤਤਾ।</w:t>
      </w:r>
    </w:p>
    <w:p/>
    <w:p>
      <w:r xmlns:w="http://schemas.openxmlformats.org/wordprocessingml/2006/main">
        <w:t xml:space="preserve">2. ਭੇਡੂ ਦੇ ਲਹੂ ਦੇ ਛਿੜਕਾਅ ਦੁਆਰਾ ਆਪਣੇ ਆਪ ਨੂੰ ਪਵਿੱਤਰ ਕਰਨ ਦੀ ਮਹੱਤਤਾ।</w:t>
      </w:r>
    </w:p>
    <w:p/>
    <w:p>
      <w:r xmlns:w="http://schemas.openxmlformats.org/wordprocessingml/2006/main">
        <w:t xml:space="preserve">1. 1 ਪਤਰਸ 1:18-19 - ਕਿਉਂਕਿ ਤੁਸੀਂ ਜਾਣਦੇ ਹੋ ਕਿ ਤੁਹਾਨੂੰ ਆਪਣੇ ਪਿਉ-ਦਾਦਿਆਂ ਤੋਂ ਪਰੰਪਰਾ ਦੁਆਰਾ ਪ੍ਰਾਪਤ ਕੀਤੀ ਗਈ ਵਿਅਰਥ ਗੱਲਬਾਤ ਤੋਂ, ਚਾਂਦੀ ਅਤੇ ਸੋਨੇ ਵਰਗੀਆਂ ਭ੍ਰਿਸ਼ਟ ਚੀਜ਼ਾਂ ਨਾਲ ਨਹੀਂ ਛੁਡਾਇਆ ਗਿਆ ਸੀ; ਪਰ ਮਸੀਹ ਦੇ ਕੀਮਤੀ ਲਹੂ ਨਾਲ, ਨਿਰਦੋਸ਼ ਅਤੇ ਬੇਦਾਗ ਲੇਲੇ ਵਾਂਗ।</w:t>
      </w:r>
    </w:p>
    <w:p/>
    <w:p>
      <w:r xmlns:w="http://schemas.openxmlformats.org/wordprocessingml/2006/main">
        <w:t xml:space="preserve">2. ਇਬਰਾਨੀਆਂ 9:19-22 - ਕਿਉਂਕਿ ਜਦੋਂ ਮੂਸਾ ਨੇ ਬਿਵਸਥਾ ਦੇ ਅਨੁਸਾਰ ਸਾਰੇ ਲੋਕਾਂ ਨੂੰ ਹਰ ਉਪਦੇਸ਼ ਸੁਣਾ ਦਿੱਤਾ, ਤਾਂ ਉਸਨੇ ਵੱਛਿਆਂ ਅਤੇ ਬੱਕਰੀਆਂ ਦਾ ਲਹੂ, ਪਾਣੀ, ਲਾਲ ਰੰਗ ਦੀ ਉੱਨ ਅਤੇ ਜ਼ੂਫ਼ੇ ਨਾਲ ਲਿਆ ਅਤੇ ਦੋਨਾਂ ਪੋਥੀ ਉੱਤੇ ਛਿੜਕਿਆ। ਅਤੇ ਸਾਰੇ ਲੋਕਾਂ ਨੇ ਕਿਹਾ, ਇਹ ਨੇਮ ਦਾ ਲਹੂ ਹੈ ਜਿਸਦਾ ਪਰਮੇਸ਼ੁਰ ਨੇ ਤੁਹਾਨੂੰ ਹੁਕਮ ਦਿੱਤਾ ਹੈ। ਇਸ ਤੋਂ ਇਲਾਵਾ, ਉਸ ਨੇ ਡੇਹਰੇ ਅਤੇ ਸੇਵਕਾਈ ਦੇ ਸਾਰੇ ਭਾਂਡਿਆਂ ਦੋਹਾਂ ਉੱਤੇ ਲਹੂ ਛਿੜਕਿਆ। ਅਤੇ ਲਗਭਗ ਸਾਰੀਆਂ ਚੀਜ਼ਾਂ ਸ਼ਰ੍ਹਾ ਦੁਆਰਾ ਲਹੂ ਨਾਲ ਸ਼ੁੱਧ ਕੀਤੀਆਂ ਜਾਂਦੀਆਂ ਹਨ; ਅਤੇ ਖੂਨ ਵਹਾਏ ਬਿਨਾਂ ਕੋਈ ਮਾਫ਼ੀ ਨਹੀਂ ਹੈ।</w:t>
      </w:r>
    </w:p>
    <w:p/>
    <w:p>
      <w:r xmlns:w="http://schemas.openxmlformats.org/wordprocessingml/2006/main">
        <w:t xml:space="preserve">ਕੂਚ 29:21 ਅਤੇ ਉਸ ਲਹੂ ਵਿੱਚੋਂ ਜੋ ਜਗਵੇਦੀ ਉੱਤੇ ਹੈ ਅਤੇ ਮਸਹ ਕਰਨ ਵਾਲੇ ਤੇਲ ਵਿੱਚੋਂ ਲੈ ਕੇ ਹਾਰੂਨ ਉੱਤੇ ਅਤੇ ਉਸ ਦੇ ਬਸਤਰਾਂ ਉੱਤੇ ਅਤੇ ਉਸ ਦੇ ਪੁੱਤਰਾਂ ਉੱਤੇ ਅਤੇ ਉਸ ਦੇ ਪੁੱਤਰਾਂ ਦੇ ਵਸਤਰਾਂ ਉੱਤੇ ਛਿੜਕ ਦਿਓ। ਉਸਨੂੰ ਪਵਿੱਤਰ ਕੀਤਾ ਜਾਵੇਗਾ, ਉਸਦੇ ਕੱਪੜੇ, ਉਸਦੇ ਪੁੱਤਰਾਂ ਅਤੇ ਉਸਦੇ ਪੁੱਤਰਾਂ ਦੇ ਕੱਪੜੇ ਉਸਦੇ ਨਾਲ।</w:t>
      </w:r>
    </w:p>
    <w:p/>
    <w:p>
      <w:r xmlns:w="http://schemas.openxmlformats.org/wordprocessingml/2006/main">
        <w:t xml:space="preserve">ਪਰਮੇਸ਼ੁਰ ਨੇ ਮੂਸਾ ਨੂੰ ਹੁਕਮ ਦਿੱਤਾ ਕਿ ਉਹ ਜਗਵੇਦੀ ਦਾ ਲਹੂ ਅਤੇ ਮਸਹ ਕਰਨ ਵਾਲਾ ਤੇਲ ਹਾਰੂਨ, ਉਸਦੇ ਕੱਪੜਿਆਂ ਅਤੇ ਉਸਦੇ ਪੁੱਤਰਾਂ ਉੱਤੇ ਛਿੜਕਣ ਤਾਂ ਜੋ ਉਨ੍ਹਾਂ ਨੂੰ ਪਵਿੱਤਰ ਅਤੇ ਪਵਿੱਤਰ ਕੀਤਾ ਜਾ ਸਕੇ।</w:t>
      </w:r>
    </w:p>
    <w:p/>
    <w:p>
      <w:r xmlns:w="http://schemas.openxmlformats.org/wordprocessingml/2006/main">
        <w:t xml:space="preserve">1. ਪਵਿੱਤਰਤਾ ਦੀ ਸ਼ਕਤੀ: ਕਿਵੇਂ ਪ੍ਰਮਾਤਮਾ ਦਾ ਮਸਹ ਕਰਨਾ ਤੁਹਾਡੀ ਜ਼ਿੰਦਗੀ ਨੂੰ ਬਦਲ ਸਕਦਾ ਹੈ</w:t>
      </w:r>
    </w:p>
    <w:p/>
    <w:p>
      <w:r xmlns:w="http://schemas.openxmlformats.org/wordprocessingml/2006/main">
        <w:t xml:space="preserve">2. ਪਵਿੱਤਰਤਾ ਲਈ ਬੁਲਾਇਆ ਗਿਆ: ਹਾਰੂਨ ਅਤੇ ਉਸਦੇ ਪੁੱਤਰਾਂ ਦੀ ਪਵਿੱਤਰਤਾ 'ਤੇ ਇੱਕ ਨਜ਼ਰ</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1 ਪਤਰਸ 1:13-14 - ਇਸ ਲਈ, ਆਪਣੇ ਮਨਾਂ ਨੂੰ ਕਾਰਵਾਈ ਲਈ ਤਿਆਰ ਕਰੋ; ਸਵੈ-ਨਿਯੰਤਰਿਤ ਹੋਣਾ; ਯਿਸੂ ਮਸੀਹ ਦੇ ਪ੍ਰਗਟ ਹੋਣ 'ਤੇ ਤੁਹਾਨੂੰ ਮਿਲਣ ਵਾਲੀ ਕਿਰਪਾ 'ਤੇ ਪੂਰੀ ਉਮੀਦ ਰੱਖੋ। ਆਗਿਆਕਾਰੀ ਬੱਚੇ ਹੋਣ ਦੇ ਨਾਤੇ, ਉਨ੍ਹਾਂ ਬੁਰੀਆਂ ਇੱਛਾਵਾਂ ਦੇ ਅਨੁਸਾਰ ਨਾ ਬਣੋ ਜਦੋਂ ਤੁਸੀਂ ਅਗਿਆਨਤਾ ਵਿੱਚ ਰਹਿੰਦੇ ਸੀ।</w:t>
      </w:r>
    </w:p>
    <w:p/>
    <w:p>
      <w:r xmlns:w="http://schemas.openxmlformats.org/wordprocessingml/2006/main">
        <w:t xml:space="preserve">ਕੂਚ 29:22 ਨਾਲੇ ਤੂੰ ਭੇਡੂ ਦੀ ਚਰਬੀ, ਚਰਬੀ ਅਤੇ ਚਰਬੀ ਜੋ ਅੰਦਰਲੇ ਹਿੱਸੇ ਨੂੰ ਢੱਕਦੀ ਹੈ, ਅਤੇ ਕਲੇਜੇ ਦੇ ਉੱਪਰ ਦੀ ਚਰਬੀ, ਅਤੇ ਦੋਵੇਂ ਗੁਰਦੇ ਅਤੇ ਚਰਬੀ ਜੋ ਉਨ੍ਹਾਂ ਉੱਤੇ ਹੈ, ਅਤੇ ਸੱਜੇ ਮੋਢੇ ਨੂੰ ਲੈ ਲੈਣਾ। ਕਿਉਂਕਿ ਇਹ ਪਵਿੱਤਰ ਕਰਨ ਦਾ ਇੱਕ ਭੇਡੂ ਹੈ:</w:t>
      </w:r>
    </w:p>
    <w:p/>
    <w:p>
      <w:r xmlns:w="http://schemas.openxmlformats.org/wordprocessingml/2006/main">
        <w:t xml:space="preserve">ਯਹੋਵਾਹ ਨੇ ਮੂਸਾ ਨੂੰ ਹੁਕਮ ਦਿੱਤਾ ਹੈ ਕਿ ਉਹ ਭੇਟ ਵਜੋਂ ਪਵਿੱਤਰ ਭੇਡੂ ਦੇ ਕੁਝ ਹਿੱਸੇ ਲੈ ਲਵੇ।</w:t>
      </w:r>
    </w:p>
    <w:p/>
    <w:p>
      <w:r xmlns:w="http://schemas.openxmlformats.org/wordprocessingml/2006/main">
        <w:t xml:space="preserve">1. ਅਸੀਂ ਆਪਣੇ ਜੀਵਨ ਨੂੰ ਪ੍ਰਭੂ ਨੂੰ ਕਿਵੇਂ ਭੇਟ ਕਰ ਸਕਦੇ ਹਾਂ</w:t>
      </w:r>
    </w:p>
    <w:p/>
    <w:p>
      <w:r xmlns:w="http://schemas.openxmlformats.org/wordprocessingml/2006/main">
        <w:t xml:space="preserve">2. ਸਾਡੇ ਜੀਵਨ ਵਿੱਚ ਪਵਿੱਤਰਤਾ ਦੀ ਸ਼ਕਤੀ</w:t>
      </w:r>
    </w:p>
    <w:p/>
    <w:p>
      <w:r xmlns:w="http://schemas.openxmlformats.org/wordprocessingml/2006/main">
        <w:t xml:space="preserve">1. ਲੇਵੀਟਿਕਸ 3:3-5 - ਅਤੇ ਉਹ ਸ਼ਾਂਤੀ ਦੀ ਬਲੀ ਦੀ ਭੇਟ ਯਹੋਵਾਹ ਨੂੰ ਅੱਗ ਦੁਆਰਾ ਚੜ੍ਹਾਏ ਜਾਣ ਦੀ ਭੇਟ ਕਰੇਗਾ; ਉਹ ਉਸ ਦੀ ਚਰਬੀ ਅਤੇ ਸਾਰੀ ਗੰਢ ਨੂੰ ਰੀੜ੍ਹ ਦੀ ਹੱਡੀ ਤੋਂ ਸਖ਼ਤੀ ਨਾਲ ਉਤਾਰ ਲਵੇ। ਅਤੇ ਉਹ ਚਰਬੀ ਜੋ ਅੰਦਰ ਨੂੰ ਢੱਕਦੀ ਹੈ, ਅਤੇ ਸਾਰੀ ਚਰਬੀ ਜੋ ਅੰਦਰਲੇ ਪਾਸੇ ਹੈ,</w:t>
      </w:r>
    </w:p>
    <w:p/>
    <w:p>
      <w:r xmlns:w="http://schemas.openxmlformats.org/wordprocessingml/2006/main">
        <w:t xml:space="preserve">2. ਫਿਲਪੀਆਂ 2:17 - ਹਾਂ, ਅਤੇ ਜੇਕਰ ਮੈਂ ਤੁਹਾਡੇ ਵਿਸ਼ਵਾਸ ਦੇ ਬਲੀਦਾਨ ਅਤੇ ਸੇਵਾ ਉੱਤੇ ਚੜ੍ਹਾਇਆ ਜਾਂਦਾ ਹਾਂ, ਤਾਂ ਮੈਂ ਤੁਹਾਡੇ ਸਾਰਿਆਂ ਦੇ ਨਾਲ ਖੁਸ਼ ਹਾਂ, ਅਤੇ ਖੁਸ਼ ਹਾਂ.</w:t>
      </w:r>
    </w:p>
    <w:p/>
    <w:p>
      <w:r xmlns:w="http://schemas.openxmlformats.org/wordprocessingml/2006/main">
        <w:t xml:space="preserve">ਕੂਚ 29:23 ਅਤੇ ਯਹੋਵਾਹ ਦੇ ਅੱਗੇ ਪਤੀਰੀ ਰੋਟੀ ਦੀ ਟੋਕਰੀ ਵਿੱਚੋਂ ਇੱਕ ਰੋਟੀ, ਇੱਕ ਤੇਲ ਵਾਲੀ ਰੋਟੀ, ਅਤੇ ਇੱਕ ਕੜਾਹੀ।</w:t>
      </w:r>
    </w:p>
    <w:p/>
    <w:p>
      <w:r xmlns:w="http://schemas.openxmlformats.org/wordprocessingml/2006/main">
        <w:t xml:space="preserve">ਯਹੋਵਾਹ ਨੇ ਪਤੀਰੀ ਰੋਟੀ ਦੀ ਟੋਕਰੀ ਵਿੱਚੋਂ ਇੱਕ ਰੋਟੀ, ਤੇਲ ਵਾਲੀ ਰੋਟੀ ਦਾ ਇੱਕ ਕੇਕ ਅਤੇ ਇੱਕ ਕੜਾਹੀ ਉਸ ਦੇ ਅੱਗੇ ਲਿਆਉਣ ਦਾ ਹੁਕਮ ਦਿੱਤਾ।</w:t>
      </w:r>
    </w:p>
    <w:p/>
    <w:p>
      <w:r xmlns:w="http://schemas.openxmlformats.org/wordprocessingml/2006/main">
        <w:t xml:space="preserve">1. ਪ੍ਰਭੂ ਸਭ ਤੋਂ ਵਧੀਆ ਮੰਗ ਕਰਦਾ ਹੈ: ਆਪਣੇ ਪੂਰੇ ਦਿਲ ਨੂੰ ਪੂਜਾ ਵਿੱਚ ਲਗਾਉਣਾ</w:t>
      </w:r>
    </w:p>
    <w:p/>
    <w:p>
      <w:r xmlns:w="http://schemas.openxmlformats.org/wordprocessingml/2006/main">
        <w:t xml:space="preserve">2. ਰੋਟੀ ਦਾ ਤੋਹਫ਼ਾ: ਪਰਮੇਸ਼ੁਰ ਪ੍ਰਤੀ ਸਾਡੀ ਸ਼ੁਕਰਗੁਜ਼ਾਰੀ ਦਾ ਪ੍ਰਤੀਕ</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ਜ਼ਬੂਰ 34:8 - ਚੱਖੋ ਅਤੇ ਵੇਖੋ ਕਿ ਯਹੋਵਾਹ ਚੰਗਾ ਹੈ; ਧੰਨ ਹੈ ਉਹ ਜੋ ਉਸ ਵਿੱਚ ਪਨਾਹ ਲੈਂਦਾ ਹੈ।</w:t>
      </w:r>
    </w:p>
    <w:p/>
    <w:p>
      <w:r xmlns:w="http://schemas.openxmlformats.org/wordprocessingml/2006/main">
        <w:t xml:space="preserve">ਕੂਚ 29:24 ਅਤੇ ਤੂੰ ਸਭ ਕੁਝ ਹਾਰੂਨ ਦੇ ਅਤੇ ਉਸਦੇ ਪੁੱਤਰਾਂ ਦੇ ਹੱਥਾਂ ਵਿੱਚ ਦੇਵੀਂ। ਅਤੇ ਉਨ੍ਹਾਂ ਨੂੰ ਯਹੋਵਾਹ ਅੱਗੇ ਹਿਲਾਉਣ ਦੀ ਭੇਟ ਵਜੋਂ ਹਿਲਾਓ।</w:t>
      </w:r>
    </w:p>
    <w:p/>
    <w:p>
      <w:r xmlns:w="http://schemas.openxmlformats.org/wordprocessingml/2006/main">
        <w:t xml:space="preserve">ਯਹੋਵਾਹ ਨੇ ਮੂਸਾ ਨੂੰ ਸਾਰੇ ਬਲੀਦਾਨਾਂ ਨੂੰ ਹਾਰੂਨ ਅਤੇ ਉਸ ਦੇ ਪੁੱਤਰਾਂ ਦੇ ਹੱਥਾਂ ਵਿੱਚ ਰੱਖਣ ਅਤੇ ਉਨ੍ਹਾਂ ਨੂੰ ਹਿਲਾਉਣ ਦੀ ਭੇਟ ਵਜੋਂ ਯਹੋਵਾਹ ਅੱਗੇ ਹਿਲਾਉਣ ਲਈ ਕਿਹਾ।</w:t>
      </w:r>
    </w:p>
    <w:p/>
    <w:p>
      <w:r xmlns:w="http://schemas.openxmlformats.org/wordprocessingml/2006/main">
        <w:t xml:space="preserve">1. ਪ੍ਰਸ਼ੰਸਾ ਦੀਆਂ ਭੇਟਾਂ: ਪ੍ਰਭੂ ਨੂੰ ਪੂਜਾ ਦਾ ਬਲੀਦਾਨ ਦੇਣਾ</w:t>
      </w:r>
    </w:p>
    <w:p/>
    <w:p>
      <w:r xmlns:w="http://schemas.openxmlformats.org/wordprocessingml/2006/main">
        <w:t xml:space="preserve">2. ਆਗਿਆਕਾਰੀ ਦੀ ਸ਼ਕਤੀ: ਵਿਸ਼ਵਾਸ ਨਾਲ ਪਰਮੇਸ਼ੁਰ ਦੇ ਹੁਕਮਾਂ ਦੀ ਪਾਲਣਾ ਕਰਨਾ</w:t>
      </w:r>
    </w:p>
    <w:p/>
    <w:p>
      <w:r xmlns:w="http://schemas.openxmlformats.org/wordprocessingml/2006/main">
        <w:t xml:space="preserve">1. ਜ਼ਬੂਰ 50:14-15 - ਪਰਮੇਸ਼ੁਰ ਨੂੰ ਧੰਨਵਾਦ ਦਾ ਬਲੀਦਾਨ ਚੜ੍ਹਾਓ, ਅਤੇ ਸਰਬ ਉੱਚ ਲਈ ਆਪਣੀਆਂ ਸੁੱਖਣਾ ਪੂਰੀਆਂ ਕਰੋ, ਅਤੇ ਮੁਸੀਬਤ ਦੇ ਦਿਨ ਮੈਨੂੰ ਪੁਕਾਰੋ; ਮੈਂ ਤੈਨੂੰ ਛੁਡਾਵਾਂਗਾ, ਅਤੇ ਤੂੰ ਮੇਰੀ ਵਡਿਆਈ ਕਰੇਂਗਾ।</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ਕੂਚ 29:25 ਅਤੇ ਤੂੰ ਉਹਨਾਂ ਨੂੰ ਉਹਨਾਂ ਦੇ ਹੱਥਾਂ ਤੋਂ ਲੈ ਕੇ ਜਗਵੇਦੀ ਉੱਤੇ ਯਹੋਵਾਹ ਦੇ ਅੱਗੇ ਇੱਕ ਮਿੱਠੀ ਸੁਗੰਧ ਲਈ ਹੋਮ ਦੀ ਭੇਟ ਲਈ ਸਾੜ ਦੇਣਾ, ਇਹ ਯਹੋਵਾਹ ਲਈ ਅੱਗ ਦੁਆਰਾ ਚੜ੍ਹਾਈ ਹੋਈ ਭੇਟ ਹੈ।</w:t>
      </w:r>
    </w:p>
    <w:p/>
    <w:p>
      <w:r xmlns:w="http://schemas.openxmlformats.org/wordprocessingml/2006/main">
        <w:t xml:space="preserve">ਪਰਮੇਸ਼ੁਰ ਨੇ ਮੂਸਾ ਨੂੰ ਹੁਕਮ ਦਿੱਤਾ ਕਿ ਉਹ ਲੋਕਾਂ ਤੋਂ ਭੇਟਾਂ ਲੈ ਕੇ ਉਨ੍ਹਾਂ ਨੂੰ ਜਗਵੇਦੀ ਉੱਤੇ ਯਹੋਵਾਹ ਨੂੰ ਪ੍ਰਸੰਨ ਕਰਨ ਵਾਲੀ ਖੁਸ਼ਬੂ ਵਜੋਂ ਸਾੜਨ।</w:t>
      </w:r>
    </w:p>
    <w:p/>
    <w:p>
      <w:r xmlns:w="http://schemas.openxmlformats.org/wordprocessingml/2006/main">
        <w:t xml:space="preserve">1. ਬਲੀਦਾਨ ਦੀ ਸ਼ਕਤੀ: ਪ੍ਰਭੂ ਨੂੰ ਭੇਟ ਕਰਨਾ ਉਸ ਨੂੰ ਕਿਵੇਂ ਪ੍ਰਸੰਨ ਕਰਦਾ ਹੈ</w:t>
      </w:r>
    </w:p>
    <w:p/>
    <w:p>
      <w:r xmlns:w="http://schemas.openxmlformats.org/wordprocessingml/2006/main">
        <w:t xml:space="preserve">2. ਪਰਮਾਤਮਾ ਦਾ ਪ੍ਰਬੰਧ: ਉਹ ਸਾਨੂੰ ਉਸਦੀ ਪੂਜਾ ਕਰਨ ਦਾ ਮੌਕਾ ਕਿਵੇਂ ਦਿੰਦਾ ਹੈ</w:t>
      </w:r>
    </w:p>
    <w:p/>
    <w:p>
      <w:r xmlns:w="http://schemas.openxmlformats.org/wordprocessingml/2006/main">
        <w:t xml:space="preserve">1. ਲੇਵੀਆਂ 1:1-17 - ਭੇਟਾਂ ਲਈ ਪਰਮੇਸ਼ੁਰ ਦੀਆਂ ਹਿਦਾਇਤਾਂ</w:t>
      </w:r>
    </w:p>
    <w:p/>
    <w:p>
      <w:r xmlns:w="http://schemas.openxmlformats.org/wordprocessingml/2006/main">
        <w:t xml:space="preserve">2. ਰੋਮੀਆਂ 12: 1-2 - ਸਾਡੇ ਸਰੀਰਾਂ ਨੂੰ ਪ੍ਰਮਾਤਮਾ ਨੂੰ ਜੀਵਤ ਬਲੀਦਾਨ ਵਜੋਂ ਪੇਸ਼ ਕਰਨਾ</w:t>
      </w:r>
    </w:p>
    <w:p/>
    <w:p>
      <w:r xmlns:w="http://schemas.openxmlformats.org/wordprocessingml/2006/main">
        <w:t xml:space="preserve">ਕੂਚ 29:26 ਅਤੇ ਤੂੰ ਹਾਰੂਨ ਦੇ ਪਵਿੱਤਰ ਭੇਡੂ ਦੀ ਛਾਤੀ ਨੂੰ ਲੈ ਕੇ ਯਹੋਵਾਹ ਦੇ ਅੱਗੇ ਹਿਲਾਉਣ ਦੀ ਭੇਟ ਵਜੋਂ ਹਿਲਾਵੀਂ ਅਤੇ ਇਹ ਤੇਰਾ ਹਿੱਸਾ ਹੋਵੇਗਾ।</w:t>
      </w:r>
    </w:p>
    <w:p/>
    <w:p>
      <w:r xmlns:w="http://schemas.openxmlformats.org/wordprocessingml/2006/main">
        <w:t xml:space="preserve">ਹਾਰੂਨ ਨੂੰ ਪਰਮੇਸ਼ੁਰ ਦੁਆਰਾ ਹੁਕਮ ਦਿੱਤਾ ਗਿਆ ਸੀ ਕਿ ਉਹ ਆਪਣੇ ਪਵਿੱਤਰ ਭੇਡੂ ਦੀ ਛਾਤੀ ਨੂੰ ਲੈ ਕੇ ਯਹੋਵਾਹ ਦੇ ਅੱਗੇ ਇੱਕ ਭੇਟ ਵਜੋਂ ਹਿਲਾਵੇ, ਕਿਉਂਕਿ ਇਹ ਉਸਦਾ ਆਪਣਾ ਹਿੱਸਾ ਹੋਵੇਗਾ।</w:t>
      </w:r>
    </w:p>
    <w:p/>
    <w:p>
      <w:r xmlns:w="http://schemas.openxmlformats.org/wordprocessingml/2006/main">
        <w:t xml:space="preserve">1. ਸਭ ਤੋਂ ਕੀਮਤੀ ਕੀ ਹੈ ਪੇਸ਼ ਕਰਨਾ ਸਿੱਖਣਾ: ਕੂਚ 29:26 ਦਾ ਅਧਿਐਨ</w:t>
      </w:r>
    </w:p>
    <w:p/>
    <w:p>
      <w:r xmlns:w="http://schemas.openxmlformats.org/wordprocessingml/2006/main">
        <w:t xml:space="preserve">2. ਸਾਡੇ ਕੋਲ ਸਭ ਤੋਂ ਉੱਤਮ ਤੋਂ ਪਰਮੇਸ਼ੁਰ ਨੂੰ ਦੇਣਾ: ਕੂਚ 29:26 ਦੀ ਆਗਿਆਕਾਰੀ ਵਿੱਚ ਰਹਿਣਾ</w:t>
      </w:r>
    </w:p>
    <w:p/>
    <w:p>
      <w:r xmlns:w="http://schemas.openxmlformats.org/wordprocessingml/2006/main">
        <w:t xml:space="preserve">1. ਫ਼ਿਲਿੱਪੀਆਂ 4:18 - ਅਤੇ ਮੇਰਾ ਪਰਮੇਸ਼ੁਰ ਮਸੀਹ ਯਿਸੂ ਵਿੱਚ ਮਹਿਮਾ ਵਿੱਚ ਆਪਣੀ ਦੌਲਤ ਦੇ ਅਨੁਸਾਰ ਤੁਹਾਡੀ ਹਰ ਲੋੜ ਨੂੰ ਪੂਰਾ ਕਰੇਗਾ।</w:t>
      </w:r>
    </w:p>
    <w:p/>
    <w:p>
      <w:r xmlns:w="http://schemas.openxmlformats.org/wordprocessingml/2006/main">
        <w:t xml:space="preserve">2. ਮਲਾਕੀ 3:10 - ਭੰਡਾਰ ਵਿੱਚ ਪੂਰਾ ਦਸਵੰਧ ਲਿਆਓ, ਤਾਂ ਜੋ ਮੇਰੇ ਘਰ ਵਿੱਚ ਭੋਜਨ ਹੋਵੇ। ਅਤੇ ਇਸ ਤਰ੍ਹਾਂ ਮੈਨੂੰ ਪਰਤਾਵੇ, ਸੈਨਾਂ ਦਾ ਯਹੋਵਾਹ ਆਖਦਾ ਹੈ, ਜੇ ਮੈਂ ਤੁਹਾਡੇ ਲਈ ਅਕਾਸ਼ ਦੀਆਂ ਖਿੜਕੀਆਂ ਨਾ ਖੋਲ੍ਹਾਂ ਅਤੇ ਤੁਹਾਡੇ ਲਈ ਬਰਕਤ ਨਾ ਪਾਵਾਂ ਜਦੋਂ ਤੱਕ ਹੋਰ ਲੋੜ ਨਾ ਪਵੇ।</w:t>
      </w:r>
    </w:p>
    <w:p/>
    <w:p>
      <w:r xmlns:w="http://schemas.openxmlformats.org/wordprocessingml/2006/main">
        <w:t xml:space="preserve">ਕੂਚ 29:27 ਅਤੇ ਤੂੰ ਹਿਲਾਉਣ ਦੀ ਭੇਟ ਦੀ ਛਾਤੀ ਨੂੰ, ਅਤੇ ਅਕਾਸ਼ ਦੀ ਭੇਟ ਦੇ ਮੋਢੇ ਨੂੰ, ਜੋ ਹਿਲਾਇਆ ਜਾਂਦਾ ਹੈ, ਅਤੇ ਜੋ ਉੱਚਾ ਕੀਤਾ ਜਾਂਦਾ ਹੈ, ਪਵਿੱਤਰ ਕਰਨ ਦੇ ਭੇਡੂ ਦੇ, ਹਾਰੂਨ ਅਤੇ ਉਸ ਦੇ ਲਈ ਪਵਿੱਤਰ ਕਰਨਾ। ਜੋ ਉਸਦੇ ਪੁੱਤਰਾਂ ਲਈ ਹੈ:</w:t>
      </w:r>
    </w:p>
    <w:p/>
    <w:p>
      <w:r xmlns:w="http://schemas.openxmlformats.org/wordprocessingml/2006/main">
        <w:t xml:space="preserve">ਇਹ ਹਵਾਲਾ ਯਹੋਵਾਹ ਨੂੰ ਇੱਕ ਭੇਡੂ ਦੀ ਛਾਤੀ ਅਤੇ ਮੋਢੇ ਦੀ ਭੇਟ ਕਰਕੇ ਹਾਰੂਨ ਅਤੇ ਉਸਦੇ ਪੁੱਤਰਾਂ ਦੇ ਪਵਿੱਤਰ ਹੋਣ ਦਾ ਵਰਣਨ ਕਰਦਾ ਹੈ।</w:t>
      </w:r>
    </w:p>
    <w:p/>
    <w:p>
      <w:r xmlns:w="http://schemas.openxmlformats.org/wordprocessingml/2006/main">
        <w:t xml:space="preserve">1. ਪ੍ਰਭੂ ਦਾ ਬਲੀਦਾਨ: ਕਿਵੇਂ ਹਾਰੂਨ ਅਤੇ ਉਸਦੇ ਪੁੱਤਰਾਂ ਦੀ ਪਵਿੱਤਰਤਾ ਸਾਨੂੰ ਆਪਣੇ ਆਪ ਨੂੰ ਪਰਮੇਸ਼ੁਰ ਨੂੰ ਭੇਟ ਕਰਨਾ ਸਿਖਾਉਂਦੀ ਹੈ</w:t>
      </w:r>
    </w:p>
    <w:p/>
    <w:p>
      <w:r xmlns:w="http://schemas.openxmlformats.org/wordprocessingml/2006/main">
        <w:t xml:space="preserve">2. ਪਵਿੱਤਰਤਾ ਦਾ ਸੱਦਾ: ਪ੍ਰਭੂ ਦੁਆਰਾ ਵੱਖਰੇ ਹੋਣ ਦਾ ਕੀ ਅਰਥ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ਲੇਵੀਆਂ 10:10-11 - ਤੁਹਾਨੂੰ ਪਵਿੱਤਰ ਅਤੇ ਆਮ, ਅਤੇ ਅਸ਼ੁੱਧ ਅਤੇ ਸ਼ੁੱਧ ਵਿਚਕਾਰ ਫਰਕ ਕਰਨਾ ਚਾਹੀਦਾ ਹੈ; ਅਤੇ ਤੁਹਾਨੂੰ ਇਸਰਾਏਲ ਦੇ ਲੋਕਾਂ ਨੂੰ ਉਹ ਸਾਰੇ ਹੁਕਮ ਸਿਖਾਉਣੇ ਚਾਹੀਦੇ ਹਨ ਜੋ ਯਹੋਵਾਹ ਨੇ ਮੂਸਾ ਦੇ ਰਾਹੀਂ ਉਨ੍ਹਾਂ ਨਾਲ ਬੋਲੇ ਸਨ।</w:t>
      </w:r>
    </w:p>
    <w:p/>
    <w:p>
      <w:r xmlns:w="http://schemas.openxmlformats.org/wordprocessingml/2006/main">
        <w:t xml:space="preserve">ਕੂਚ 29:28 ਅਤੇ ਇਹ ਹਾਰੂਨ ਅਤੇ ਉਹ ਦੇ ਪੁੱਤਰਾਂ ਲਈ ਇਸਰਾਏਲੀਆਂ ਵੱਲੋਂ ਸਦਾ ਦੀ ਬਿਧੀ ਅਨੁਸਾਰ ਹੋਵੇ, ਕਿਉਂ ਜੋ ਇਹ ਇੱਕ ਸੁਗਾਤ ਦੀ ਭੇਟ ਹੈ, ਅਤੇ ਇਹ ਇਸਰਾਏਲੀਆਂ ਵੱਲੋਂ ਉਨ੍ਹਾਂ ਦੀਆਂ ਸੁੱਖ-ਸਾਂਦ ਦੀਆਂ ਭੇਟਾਂ ਦੀ ਬਲੀ ਦੀ ਭੇਟ ਹੋਵੇਗੀ। , ਇੱਥੋਂ ਤੱਕ ਕਿ ਯਹੋਵਾਹ ਨੂੰ ਉਨ੍ਹਾਂ ਦੀ ਭੇਟਾ ਵੀ।</w:t>
      </w:r>
    </w:p>
    <w:p/>
    <w:p>
      <w:r xmlns:w="http://schemas.openxmlformats.org/wordprocessingml/2006/main">
        <w:t xml:space="preserve">ਇਸ ਹਵਾਲੇ ਵਿਚ ਕਿਹਾ ਗਿਆ ਹੈ ਕਿ ਹਾਰੂਨ ਅਤੇ ਉਸ ਦੇ ਪੁੱਤਰਾਂ ਕੋਲ ਇਸਰਾਏਲ ਦੇ ਬੱਚਿਆਂ ਵੱਲੋਂ ਪਰਮੇਸ਼ੁਰ ਨੂੰ ਸ਼ਾਂਤੀ ਦੀ ਭੇਟ ਚੜ੍ਹਾਉਣ ਦਾ ਇੱਕ ਸਦੀਵੀ ਨਿਯਮ ਹੋਵੇਗਾ।</w:t>
      </w:r>
    </w:p>
    <w:p/>
    <w:p>
      <w:r xmlns:w="http://schemas.openxmlformats.org/wordprocessingml/2006/main">
        <w:t xml:space="preserve">1. ਪਰਮਾਤਮਾ ਨੂੰ ਸ਼ਾਂਤੀ ਦੀਆਂ ਭੇਟਾਂ ਚੜ੍ਹਾਉਣ ਦੀ ਮਹੱਤਤਾ</w:t>
      </w:r>
    </w:p>
    <w:p/>
    <w:p>
      <w:r xmlns:w="http://schemas.openxmlformats.org/wordprocessingml/2006/main">
        <w:t xml:space="preserve">2. ਪ੍ਰਮਾਤਮਾ ਨੂੰ ਸ਼ਾਂਤੀ ਦੀਆਂ ਭੇਟਾਂ ਦੀ ਪੇਸ਼ਕਸ਼ ਕਰਨ ਦਾ ਇੱਕ ਸਥਾਈ ਕਾਨੂੰਨ ਸਥਾਪਤ ਕਰਨਾ</w:t>
      </w:r>
    </w:p>
    <w:p/>
    <w:p>
      <w:r xmlns:w="http://schemas.openxmlformats.org/wordprocessingml/2006/main">
        <w:t xml:space="preserve">1. ਜ਼ਬੂਰ 107:22 - ਅਤੇ ਉਹ ਧੰਨਵਾਦ ਦੇ ਬਲੀਦਾਨ ਚੜ੍ਹਾਉਣ, ਅਤੇ ਖੁਸ਼ੀ ਨਾਲ ਉਸਦੇ ਕੰਮਾਂ ਦਾ ਐਲਾਨ ਕਰਨ।</w:t>
      </w:r>
    </w:p>
    <w:p/>
    <w:p>
      <w:r xmlns:w="http://schemas.openxmlformats.org/wordprocessingml/2006/main">
        <w:t xml:space="preserve">2. ਇਬਰਾਨੀਆਂ 13:15 -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ਕੂਚ 29:29 ਅਤੇ ਹਾਰੂਨ ਦੇ ਪਵਿੱਤ੍ਰ ਬਸਤਰ ਉਸ ਦੇ ਪੁੱਤਰਾਂ ਦੇ ਹੋਣ, ਉਸ ਵਿੱਚ ਮਸਹ ਕੀਤੇ ਜਾਣ ਅਤੇ ਉਨ੍ਹਾਂ ਵਿੱਚ ਪਵਿੱਤਰ ਕੀਤੇ ਜਾਣ।</w:t>
      </w:r>
    </w:p>
    <w:p/>
    <w:p>
      <w:r xmlns:w="http://schemas.openxmlformats.org/wordprocessingml/2006/main">
        <w:t xml:space="preserve">ਪਰਮੇਸ਼ੁਰ ਨੇ ਹਾਰੂਨ ਨੂੰ ਹੁਕਮ ਦਿੱਤਾ ਕਿ ਉਹ ਆਪਣੇ ਪਵਿੱਤਰ ਕੱਪੜੇ ਆਪਣੇ ਪੁੱਤਰਾਂ ਨੂੰ ਸੌਂਪੇ, ਜਿਨ੍ਹਾਂ ਨੂੰ ਉਨ੍ਹਾਂ ਵਿੱਚ ਮਸਹ ਕੀਤਾ ਜਾਣਾ ਸੀ ਅਤੇ ਪਵਿੱਤਰ ਕੀਤਾ ਜਾਣਾ ਸੀ।</w:t>
      </w:r>
    </w:p>
    <w:p/>
    <w:p>
      <w:r xmlns:w="http://schemas.openxmlformats.org/wordprocessingml/2006/main">
        <w:t xml:space="preserve">1. "ਵਿਸ਼ਵਾਸ ਦੀ ਵਿਰਾਸਤ: ਭਵਿੱਖ ਦੀਆਂ ਪੀੜ੍ਹੀਆਂ ਨੂੰ ਸਾਡੀ ਪਵਿੱਤਰਤਾ ਨੂੰ ਸੌਂਪਣਾ"</w:t>
      </w:r>
    </w:p>
    <w:p/>
    <w:p>
      <w:r xmlns:w="http://schemas.openxmlformats.org/wordprocessingml/2006/main">
        <w:t xml:space="preserve">2. "ਵਿਰਾਸਤ ਨੂੰ ਜੀਣਾ: ਸਾਡੇ ਵੰਸ਼ ਵਿੱਚ ਮਸਹ ਕੀਤੇ ਅਤੇ ਪਵਿੱਤਰ"</w:t>
      </w:r>
    </w:p>
    <w:p/>
    <w:p>
      <w:r xmlns:w="http://schemas.openxmlformats.org/wordprocessingml/2006/main">
        <w:t xml:space="preserve">1. 1 ਪਤਰਸ 1:15-16 - "ਪਰ ਜਿਸ ਤਰ੍ਹਾਂ ਉਹ ਤੁਹਾਨੂੰ ਬੁਲਾਉਣ ਵਾਲਾ ਪਵਿੱਤਰ ਹੈ, ਉਸੇ ਤਰ੍ਹਾਂ ਤੁਸੀਂ ਆਪਣੇ ਸਾਰੇ ਕੰਮਾਂ ਵਿੱਚ ਪਵਿੱਤਰ ਬਣੋ; ਕਿਉਂਕਿ ਇਹ ਲਿਖਿਆ ਹੈ: ਪਵਿੱਤਰ ਬਣੋ, ਕਿਉਂਕਿ ਮੈਂ ਪਵਿੱਤਰ ਹਾਂ.</w:t>
      </w:r>
    </w:p>
    <w:p/>
    <w:p>
      <w:r xmlns:w="http://schemas.openxmlformats.org/wordprocessingml/2006/main">
        <w:t xml:space="preserve">2. ਬਿਵਸਥਾ ਸਾਰ 6:4-7 - ਹੇ ਇਸਰਾਏਲ, ਸੁਣੋ: ਯਹੋਵਾਹ ਸਾਡਾ ਪਰਮੇਸ਼ੁਰ, ਯਹੋਵਾਹ ਇੱਕ ਹੈ। ਯਹੋਵਾਹ ਆਪਣੇ ਪਰਮੇਸ਼ੁਰ ਨੂੰ ਆਪਣੇ ਸਾਰੇ ਦਿਲ ਨਾਲ, ਆਪਣੀ ਸਾਰੀ ਜਾਨ ਨਾਲ ਅਤੇ ਆਪਣੀ ਸਾਰੀ ਸ਼ਕਤੀ ਨਾਲ ਪਿਆਰ ਕਰੋ। ਇਹ ਹੁਕਮ ਜੋ ਮੈਂ ਤੁਹਾਨੂੰ ਅੱਜ ਦਿੰਦਾ ਹਾਂ ਤੁਹਾਡੇ ਦਿਲਾਂ ਉੱਤੇ ਹੋਣੇ ਚਾਹੀਦੇ ਹਨ। ਉਨ੍ਹਾਂ ਨੂੰ ਆਪਣੇ ਬੱਚਿਆਂ 'ਤੇ ਪ੍ਰਭਾਵਿਤ ਕਰੋ। ਉਨ੍ਹਾਂ ਬਾਰੇ ਗੱਲ ਕਰੋ ਜਦੋਂ ਤੁਸੀਂ ਘਰ ਬੈਠਦੇ ਹੋ ਅਤੇ ਜਦੋਂ ਤੁਸੀਂ ਸੜਕ ਦੇ ਨਾਲ ਤੁਰਦੇ ਹੋ, ਜਦੋਂ ਤੁਸੀਂ ਲੇਟਦੇ ਹੋ ਅਤੇ ਜਦੋਂ ਤੁਸੀਂ ਉੱਠਦੇ ਹੋ।"</w:t>
      </w:r>
    </w:p>
    <w:p/>
    <w:p>
      <w:r xmlns:w="http://schemas.openxmlformats.org/wordprocessingml/2006/main">
        <w:t xml:space="preserve">ਕੂਚ 29:30 ਅਤੇ ਉਹ ਪੁੱਤਰ ਜਿਹੜਾ ਉਸ ਦੀ ਥਾਂ ਜਾਜਕ ਹੈ, ਉਨ੍ਹਾਂ ਨੂੰ ਸੱਤਾਂ ਦਿਨਾਂ ਤੱਕ ਪਹਿਨਾਵੇ, ਜਦੋਂ ਉਹ ਪਵਿੱਤਰ ਸਥਾਨ ਵਿੱਚ ਸੇਵਾ ਕਰਨ ਲਈ ਮੰਡਲੀ ਦੇ ਤੰਬੂ ਵਿੱਚ ਆਵੇ।</w:t>
      </w:r>
    </w:p>
    <w:p/>
    <w:p>
      <w:r xmlns:w="http://schemas.openxmlformats.org/wordprocessingml/2006/main">
        <w:t xml:space="preserve">ਇੱਕ ਜਾਜਕ ਦਾ ਪੁੱਤਰ ਜਿਹੜਾ ਉਨ੍ਹਾਂ ਦੀ ਥਾਂ ਲੈਂਦਾ ਹੈ, ਉਸ ਨੂੰ ਸੱਤਾਂ ਦਿਨਾਂ ਲਈ ਜਾਜਕ ਦੇ ਕੱਪੜੇ ਪਹਿਨਣੇ ਚਾਹੀਦੇ ਹਨ ਜਦੋਂ ਉਹ ਪਵਿੱਤਰ ਸਥਾਨ ਵਿੱਚ ਆਪਣੀ ਸੇਵਾ ਕਰਨ ਲਈ ਮੰਡਲੀ ਦੇ ਤੰਬੂ ਵਿੱਚ ਦਾਖਲ ਹੋਣ।</w:t>
      </w:r>
    </w:p>
    <w:p/>
    <w:p>
      <w:r xmlns:w="http://schemas.openxmlformats.org/wordprocessingml/2006/main">
        <w:t xml:space="preserve">1. ਪੁਜਾਰੀਵਾਦ ਦੀ ਸ਼ਕਤੀ: ਪਵਿੱਤਰ ਸਥਾਨ ਵਿੱਚ ਸੇਵਾ ਕਰਨ ਦੇ ਬ੍ਰਹਮ ਫਰਜ਼ ਨੂੰ ਪਛਾਣਨਾ</w:t>
      </w:r>
    </w:p>
    <w:p/>
    <w:p>
      <w:r xmlns:w="http://schemas.openxmlformats.org/wordprocessingml/2006/main">
        <w:t xml:space="preserve">2. ਸੇਵਕਾਈ ਨੂੰ ਸਮਰਪਣ: ਪੁਜਾਰੀ ਦੇ ਕੱਪੜੇ ਪਹਿਨਣ ਦੀ ਮਹੱਤਤਾ ਨੂੰ ਸਮਝਣਾ</w:t>
      </w:r>
    </w:p>
    <w:p/>
    <w:p>
      <w:r xmlns:w="http://schemas.openxmlformats.org/wordprocessingml/2006/main">
        <w:t xml:space="preserve">1. ਇਬਰਾਨੀਆਂ 8:2-6 - ਆਉਣ ਵਾਲੀਆਂ ਚੰਗੀਆਂ ਚੀਜ਼ਾਂ ਦਾ ਪ੍ਰਧਾਨ ਜਾਜਕ</w:t>
      </w:r>
    </w:p>
    <w:p/>
    <w:p>
      <w:r xmlns:w="http://schemas.openxmlformats.org/wordprocessingml/2006/main">
        <w:t xml:space="preserve">2. 1 ਪਤਰਸ 2:5, 9 - ਇੱਕ ਅਧਿਆਤਮਿਕ ਘਰ ਅਤੇ ਇੱਕ ਸ਼ਾਹੀ ਪੁਜਾਰੀਆਂ ਵਜੋਂ ਬਣਾਇਆ ਜਾਣਾ</w:t>
      </w:r>
    </w:p>
    <w:p/>
    <w:p>
      <w:r xmlns:w="http://schemas.openxmlformats.org/wordprocessingml/2006/main">
        <w:t xml:space="preserve">ਕੂਚ 29:31 ਅਤੇ ਤੂੰ ਪਵਿੱਤਰ ਸਥਾਨ ਦੇ ਭੇਡੂ ਨੂੰ ਲੈ ਅਤੇ ਉਸ ਦਾ ਮਾਸ ਪਵਿੱਤਰ ਸਥਾਨ ਵਿੱਚ ਲੈਣਾ।</w:t>
      </w:r>
    </w:p>
    <w:p/>
    <w:p>
      <w:r xmlns:w="http://schemas.openxmlformats.org/wordprocessingml/2006/main">
        <w:t xml:space="preserve">ਇਹ ਹਵਾਲੇ ਇੱਕ ਭੇਡੂ ਨੂੰ ਪਵਿੱਤਰ ਕਰਨ ਅਤੇ ਇਸ ਦੇ ਮਾਸ ਨੂੰ ਪਵਿੱਤਰ ਸਥਾਨ ਵਿੱਚ ਪਕਾਉਣ ਬਾਰੇ ਗੱਲ ਕਰਦਾ ਹੈ।</w:t>
      </w:r>
    </w:p>
    <w:p/>
    <w:p>
      <w:r xmlns:w="http://schemas.openxmlformats.org/wordprocessingml/2006/main">
        <w:t xml:space="preserve">1. ਪਰਮੇਸ਼ੁਰ ਦੇ ਕੰਮ ਵਿੱਚ ਪਵਿੱਤਰਤਾ ਦੀ ਸ਼ਕਤੀ</w:t>
      </w:r>
    </w:p>
    <w:p/>
    <w:p>
      <w:r xmlns:w="http://schemas.openxmlformats.org/wordprocessingml/2006/main">
        <w:t xml:space="preserve">2. ਪਰਮੇਸ਼ੁਰ ਦੀ ਮੌਜੂਦਗੀ ਦਾ ਜਸ਼ਨ ਮਨਾਉਣ ਲਈ ਇੱਕ ਪਵਿੱਤਰ ਸਥਾਨ</w:t>
      </w:r>
    </w:p>
    <w:p/>
    <w:p>
      <w:r xmlns:w="http://schemas.openxmlformats.org/wordprocessingml/2006/main">
        <w:t xml:space="preserve">1. ਇਬਰਾਨੀਆਂ 13:15-16 - ਫਿਰ ਉਸ ਦੇ ਰਾਹੀਂ, ਆਓ ਅਸੀਂ ਲਗਾਤਾਰ ਪਰਮੇਸ਼ੁਰ ਨੂੰ ਉਸਤਤ ਦਾ ਬਲੀਦਾਨ ਚੜ੍ਹਾਈਏ, ਅਰਥਾਤ, ਆਪਣੇ ਬੁੱਲ੍ਹਾਂ ਦਾ ਫਲ, ਉਸਦੇ ਨਾਮ ਦਾ ਇਕਰਾਰ ਕਰਦੇ ਹੋਏ। ਚੰਗਾ ਕਰਨਾ ਅਤੇ ਸਾਂਝਾ ਕਰਨਾ ਨਾ ਭੁੱਲੋ, ਕਿਉਂਕਿ ਅਜਿਹੀਆਂ ਕੁਰਬਾਨੀਆਂ ਨਾਲ ਪ੍ਰਮਾਤਮਾ ਖੁਸ਼ ਹੁੰਦਾ ਹੈ।</w:t>
      </w:r>
    </w:p>
    <w:p/>
    <w:p>
      <w:r xmlns:w="http://schemas.openxmlformats.org/wordprocessingml/2006/main">
        <w:t xml:space="preserve">2. ਲੇਵੀਟਿਕਸ 1:3-4 - ਜੇਕਰ ਉਸਦੀ ਭੇਟ ਇੱਜੜ ਵਿੱਚੋਂ ਹੋਮ ਦੀ ਭੇਟ ਹੈ, ਤਾਂ ਉਹ ਇਸਨੂੰ ਇੱਕ ਨਿਰਦੋਸ਼ ਨਰ ਚੜ੍ਹਾਵੇ। ਉਹ ਇਸ ਨੂੰ ਮੰਡਲੀ ਵਾਲੇ ਤੰਬੂ ਦੇ ਪ੍ਰਵੇਸ਼ ਦੁਆਰ ਉੱਤੇ ਲਿਆਵੇ, ਤਾਂ ਜੋ ਉਹ ਯਹੋਵਾਹ ਦੇ ਅੱਗੇ ਪ੍ਰਵਾਨ ਹੋਵੇ। ਉਹ ਹੋਮ ਦੀ ਭੇਟ ਦੇ ਸਿਰ ਉੱਤੇ ਆਪਣਾ ਹੱਥ ਰੱਖੇ ਅਤੇ ਉਹ ਉਸ ਲਈ ਪ੍ਰਾਸਚਿਤ ਕਰਨ ਲਈ ਉਸ ਦੀ ਤਰਫ਼ੋਂ ਸਵੀਕਾਰ ਕੀਤਾ ਜਾਵੇਗਾ।</w:t>
      </w:r>
    </w:p>
    <w:p/>
    <w:p>
      <w:r xmlns:w="http://schemas.openxmlformats.org/wordprocessingml/2006/main">
        <w:t xml:space="preserve">ਕੂਚ 29:32 ਅਤੇ ਹਾਰੂਨ ਅਤੇ ਉਸ ਦੇ ਪੁੱਤਰ ਭੇਡੂ ਦਾ ਮਾਸ ਅਤੇ ਟੋਕਰੀ ਵਿੱਚ ਪਈ ਰੋਟੀ ਨੂੰ ਮੰਡਲੀ ਦੇ ਤੰਬੂ ਦੇ ਦਰਵਾਜ਼ੇ ਕੋਲ ਖਾਣਗੇ।</w:t>
      </w:r>
    </w:p>
    <w:p/>
    <w:p>
      <w:r xmlns:w="http://schemas.openxmlformats.org/wordprocessingml/2006/main">
        <w:t xml:space="preserve">ਹਾਰੂਨ ਅਤੇ ਉਸਦੇ ਪੁੱਤਰਾਂ ਨੂੰ ਤੰਬੂ ਦੇ ਪ੍ਰਵੇਸ਼ ਦੁਆਰ ਦੇ ਨੇੜੇ ਇੱਕ ਟੋਕਰੀ ਵਿੱਚੋਂ ਇੱਕ ਭੇਡੂ ਦਾ ਮਾਸ ਅਤੇ ਰੋਟੀ ਖਾਣ ਲਈ ਕਿਹਾ ਗਿਆ ਹੈ।</w:t>
      </w:r>
    </w:p>
    <w:p/>
    <w:p>
      <w:r xmlns:w="http://schemas.openxmlformats.org/wordprocessingml/2006/main">
        <w:t xml:space="preserve">1. ਆਗਿਆਕਾਰੀ ਦੀ ਸ਼ਕਤੀ: ਪਰਮੇਸ਼ੁਰ ਦੀਆਂ ਹਿਦਾਇਤਾਂ ਦੀ ਪਾਲਣਾ ਕਰਨ ਨਾਲ ਬਰਕਤਾਂ ਕਿਵੇਂ ਮਿਲਦੀਆਂ ਹਨ</w:t>
      </w:r>
    </w:p>
    <w:p/>
    <w:p>
      <w:r xmlns:w="http://schemas.openxmlformats.org/wordprocessingml/2006/main">
        <w:t xml:space="preserve">2. ਪੂਜਾ ਦੀ ਪਵਿੱਤਰਤਾ: ਬਲੀਦਾਨ ਦੁਆਰਾ ਪ੍ਰਮਾਤਮਾ ਦੀ ਮੌਜੂਦਗੀ ਦਾ ਅਨੁਭਵ ਕਰਨਾ</w:t>
      </w:r>
    </w:p>
    <w:p/>
    <w:p>
      <w:r xmlns:w="http://schemas.openxmlformats.org/wordprocessingml/2006/main">
        <w:t xml:space="preserve">1. ਜ਼ਬੂਰ 51:17 - ਮੇਰੀ ਕੁਰਬਾਨੀ, ਹੇ ਪਰਮੇਸ਼ੁਰ, ਇੱਕ ਟੁੱਟੀ ਹੋਈ ਆਤਮਾ ਹੈ; ਇੱਕ ਟੁੱਟੇ ਅਤੇ ਪਛਤਾਵੇ ਵਾਲੇ ਦਿਲ, ਪਰਮੇਸ਼ੁਰ, ਤੁਹਾਨੂੰ ਨਫ਼ਰਤ ਨਹੀਂ ਕਰੇਗਾ.</w:t>
      </w:r>
    </w:p>
    <w:p/>
    <w:p>
      <w:r xmlns:w="http://schemas.openxmlformats.org/wordprocessingml/2006/main">
        <w:t xml:space="preserve">2. ਲੇਵੀਆਂ 1:1-2 - ਪ੍ਰਭੂ ਨੇ ਮੂਸਾ ਨੂੰ ਬੁਲਾਇਆ ਅਤੇ ਮੰਡਲੀ ਦੇ ਤੰਬੂ ਤੋਂ ਉਸ ਨਾਲ ਗੱਲ ਕੀਤੀ। ਉਸ ਨੇ ਆਖਿਆ, ਇਸਰਾਏਲੀਆਂ ਨਾਲ ਗੱਲ ਕਰੋ ਅਤੇ ਉਨ੍ਹਾਂ ਨੂੰ ਆਖੋ, ਜਦੋਂ ਤੁਹਾਡੇ ਵਿੱਚੋਂ ਕੋਈ ਯਹੋਵਾਹ ਲਈ ਭੇਟ ਲਿਆਵੇ, ਤਾਂ ਇੱਜੜ ਜਾਂ ਇੱਜੜ ਵਿੱਚੋਂ ਇੱਕ ਜਾਨਵਰ ਆਪਣੀ ਭੇਟ ਵਜੋਂ ਲਿਆਵੇ।</w:t>
      </w:r>
    </w:p>
    <w:p/>
    <w:p>
      <w:r xmlns:w="http://schemas.openxmlformats.org/wordprocessingml/2006/main">
        <w:t xml:space="preserve">ਕੂਚ 29:33 ਅਤੇ ਉਹ ਉਨ੍ਹਾਂ ਵਸਤੂਆਂ ਨੂੰ ਖਾਣਗੇ ਜਿਨ੍ਹਾਂ ਦੇ ਨਾਲ ਪ੍ਰਾਸਚਿਤ ਕੀਤਾ ਗਿਆ ਸੀ, ਉਨ੍ਹਾਂ ਨੂੰ ਪਵਿੱਤਰ ਕਰਨ ਅਤੇ ਪਵਿੱਤਰ ਕਰਨ ਲਈ, ਪਰ ਕੋਈ ਪਰਦੇਸੀ ਉਨ੍ਹਾਂ ਨੂੰ ਨਾ ਖਾਵੇ ਕਿਉਂਕਿ ਉਹ ਪਵਿੱਤਰ ਹਨ।</w:t>
      </w:r>
    </w:p>
    <w:p/>
    <w:p>
      <w:r xmlns:w="http://schemas.openxmlformats.org/wordprocessingml/2006/main">
        <w:t xml:space="preserve">ਇਜ਼ਰਾਈਲੀਆਂ ਨੂੰ ਉਨ੍ਹਾਂ ਨੂੰ ਪਵਿੱਤਰ ਕਰਨ ਅਤੇ ਪਵਿੱਤਰ ਕਰਨ ਲਈ ਪ੍ਰਾਸਚਿਤ ਲਈ ਚੜ੍ਹਾਈਆਂ ਗਈਆਂ ਭੇਟਾਂ ਨੂੰ ਖਾਣ ਦਾ ਹੁਕਮ ਦਿੱਤਾ ਗਿਆ ਸੀ, ਪਰ ਕਿਸੇ ਵੀ ਅਜਨਬੀ ਨੂੰ ਪਵਿੱਤਰ ਭੇਟਾਂ ਖਾਣ ਦੀ ਇਜਾਜ਼ਤ ਨਹੀਂ ਸੀ।</w:t>
      </w:r>
    </w:p>
    <w:p/>
    <w:p>
      <w:r xmlns:w="http://schemas.openxmlformats.org/wordprocessingml/2006/main">
        <w:t xml:space="preserve">1. ਪ੍ਰਾਸਚਿਤ ਦੀ ਪਵਿੱਤਰਤਾ: ਬਲੀਦਾਨ ਪ੍ਰਣਾਲੀ ਨੇ ਇਜ਼ਰਾਈਲ ਦੇ ਲੋਕਾਂ ਨੂੰ ਕਿਵੇਂ ਪਵਿੱਤਰ ਕੀਤਾ</w:t>
      </w:r>
    </w:p>
    <w:p/>
    <w:p>
      <w:r xmlns:w="http://schemas.openxmlformats.org/wordprocessingml/2006/main">
        <w:t xml:space="preserve">2. ਵਿਛੋੜੇ ਦੀ ਸ਼ਕਤੀ: ਪ੍ਰਾਸਚਿਤ ਦੀ ਪਵਿੱਤਰਤਾ ਨੂੰ ਕਿਉਂ ਸੀਮਤ ਕੀਤਾ ਗਿਆ ਸੀ</w:t>
      </w:r>
    </w:p>
    <w:p/>
    <w:p>
      <w:r xmlns:w="http://schemas.openxmlformats.org/wordprocessingml/2006/main">
        <w:t xml:space="preserve">1. ਲੇਵੀਆਂ 22: 3-4 - ਉਨ੍ਹਾਂ ਨੂੰ ਆਖੋ, ਤੁਹਾਡੀਆਂ ਸਾਰੀਆਂ ਪੀੜ੍ਹੀਆਂ ਵਿੱਚੋਂ ਜੋ ਕੋਈ ਵੀ ਤੁਹਾਡੀਆਂ ਪੀੜ੍ਹੀਆਂ ਵਿੱਚ ਪਵਿੱਤਰ ਵਸਤਾਂ ਦੇ ਨੇੜੇ ਜਾਂਦਾ ਹੈ ਜੋ ਇਸਰਾਏਲ ਦੇ ਲੋਕ ਯਹੋਵਾਹ ਨੂੰ ਸਮਰਪਿਤ ਕਰਦੇ ਹਨ, ਜਦੋਂ ਕਿ ਉਸ ਕੋਲ ਅਸ਼ੁੱਧਤਾ ਹੈ, ਉਹ ਵਿਅਕਤੀ ਕੱਟਿਆ ਜਾਵੇਗਾ। ਮੇਰੀ ਮੌਜੂਦਗੀ: ਮੈਂ ਪ੍ਰਭੂ ਹਾਂ।</w:t>
      </w:r>
    </w:p>
    <w:p/>
    <w:p>
      <w:r xmlns:w="http://schemas.openxmlformats.org/wordprocessingml/2006/main">
        <w:t xml:space="preserve">4 ਹਾਰੂਨ ਦੀ ਔਲਾਦ ਵਿੱਚੋਂ ਕੋਈ ਵੀ ਜਿਸਨੂੰ ਕੋੜ੍ਹ ਦੀ ਬਿਮਾਰੀ ਹੋਵੇ ਜਾਂ ਕੋਈ ਰੋਗ ਹੋਵੇ, ਪਵਿੱਤਰ ਵਸਤੂਆਂ ਨੂੰ ਉਦੋਂ ਤੱਕ ਨਹੀਂ ਖਾ ਸਕਦਾ ਜਦੋਂ ਤੱਕ ਉਹ ਸ਼ੁੱਧ ਨਾ ਹੋ ਜਾਵੇ। ਜੋ ਕੋਈ ਵੀ ਕਿਸੇ ਵੀ ਅਸ਼ੁੱਧ ਚੀਜ਼ ਨੂੰ ਛੂਹਦਾ ਹੈ ਜੋ ਮਰੇ ਹੋਏ ਜਾਂ ਕਿਸੇ ਅਜਿਹੇ ਆਦਮੀ ਦੇ ਸੰਪਰਕ ਵਿੱਚ ਆਉਂਦਾ ਹੈ ਜਿਸਦਾ ਵੀਰਜ ਨਿਕਲਿਆ ਹੋਵੇ।</w:t>
      </w:r>
    </w:p>
    <w:p/>
    <w:p>
      <w:r xmlns:w="http://schemas.openxmlformats.org/wordprocessingml/2006/main">
        <w:t xml:space="preserve">2. ਗਿਣਤੀ 18: 8-9 - ਅਤੇ ਯਹੋਵਾਹ ਨੇ ਹਾਰੂਨ ਨਾਲ ਗੱਲ ਕੀਤੀ, ਵੇਖ, ਮੈਂ ਤੁਹਾਨੂੰ ਇਸਰਾਏਲ ਦੇ ਲੋਕਾਂ ਦੀਆਂ ਸਾਰੀਆਂ ਪਵਿੱਤਰ ਚੀਜ਼ਾਂ ਦੀ ਜ਼ਿੰਮੇਵਾਰੀ ਸੌਂਪੀ ਹੈ। ਮੈਂ ਉਨ੍ਹਾਂ ਨੂੰ ਤੁਹਾਡੇ ਹਿੱਸੇ ਵਜੋਂ ਅਤੇ ਤੁਹਾਡੇ ਪੁੱਤਰਾਂ ਨੂੰ ਸਦੀਵੀ ਦੇਣ ਵਜੋਂ ਦਿੱਤਾ ਹੈ। 9 ਇਹ ਤੁਹਾਡੀਆਂ ਸਭ ਤੋਂ ਪਵਿੱਤਰ ਚੀਜ਼ਾਂ ਵਿੱਚੋਂ ਹੋਣਗੀਆਂ, ਜੋ ਅੱਗ ਤੋਂ ਰਾਖਵੇਂ ਰੱਖੀਆਂ ਗਈਆਂ ਹਨ: ਉਨ੍ਹਾਂ ਦੀ ਹਰ ਭੇਟ, ਉਨ੍ਹਾਂ ਦੀ ਹਰ ਅਨਾਜ ਦੀ ਭੇਟ ਅਤੇ ਉਨ੍ਹਾਂ ਦੀ ਹਰ ਪਾਪ ਦੀ ਭੇਟ ਅਤੇ ਉਨ੍ਹਾਂ ਦੀ ਹਰ ਦੋਸ਼ ਦੀ ਭੇਟ ਜੋ ਉਹ ਮੈਨੂੰ ਦਿੰਦੇ ਹਨ, ਸਭ ਤੋਂ ਪਵਿੱਤਰ ਹੋਵੇਗੀ। ਤੁਸੀਂ ਅਤੇ ਤੁਹਾਡੇ ਪੁੱਤਰਾਂ ਲਈ।</w:t>
      </w:r>
    </w:p>
    <w:p/>
    <w:p>
      <w:r xmlns:w="http://schemas.openxmlformats.org/wordprocessingml/2006/main">
        <w:t xml:space="preserve">ਕੂਚ 29:34 ਅਤੇ ਜੇ ਪੂਜਾ ਦੇ ਮਾਸ ਜਾਂ ਰੋਟੀ ਵਿੱਚੋਂ ਕੁਝ ਸਵੇਰ ਤੱਕ ਬਚਿਆ ਰਹੇ, ਤਾਂ ਉਸ ਬਚੇ ਹੋਏ ਨੂੰ ਅੱਗ ਵਿੱਚ ਸਾੜ ਦੇਣਾ: ਉਹ ਨਾ ਖਾਧਾ ਜਾਵੇ ਕਿਉਂ ਜੋ ਉਹ ਪਵਿੱਤਰ ਹੈ।</w:t>
      </w:r>
    </w:p>
    <w:p/>
    <w:p>
      <w:r xmlns:w="http://schemas.openxmlformats.org/wordprocessingml/2006/main">
        <w:t xml:space="preserve">ਪਵਿੱਤਰ ਤਿਉਹਾਰਾਂ ਅਤੇ ਰੋਟੀ ਦੀਆਂ ਭੇਟਾਂ ਵਿੱਚੋਂ ਬਚਿਆ ਹੋਇਆ ਬਚਿਆ ਹੋਇਆ ਹਿੱਸਾ ਸਵੇਰ ਨੂੰ ਸਾੜਿਆ ਜਾਣਾ ਚਾਹੀਦਾ ਹੈ ਅਤੇ ਨਾ ਖਾਧਾ ਜਾਣਾ ਚਾਹੀਦਾ ਹੈ, ਕਿਉਂਕਿ ਉਹ ਪਵਿੱਤਰ ਹਨ।</w:t>
      </w:r>
    </w:p>
    <w:p/>
    <w:p>
      <w:r xmlns:w="http://schemas.openxmlformats.org/wordprocessingml/2006/main">
        <w:t xml:space="preserve">1. ਪ੍ਰਮਾਤਮਾ ਦੀਆਂ ਭੇਟਾਂ ਦਾ ਉਦੇਸ਼ - ਇਹ ਪਤਾ ਲਗਾਉਣਾ ਕਿ ਪਰਮੇਸ਼ੁਰ ਦੀਆਂ ਭੇਟਾਂ ਪਵਿੱਤਰ ਕਿਉਂ ਹਨ ਅਤੇ ਉਨ੍ਹਾਂ ਨੂੰ ਹਲਕੇ ਵਿੱਚ ਨਹੀਂ ਲਿਆ ਜਾਣਾ ਚਾਹੀਦਾ ਹੈ।</w:t>
      </w:r>
    </w:p>
    <w:p/>
    <w:p>
      <w:r xmlns:w="http://schemas.openxmlformats.org/wordprocessingml/2006/main">
        <w:t xml:space="preserve">2. ਪ੍ਰਮਾਤਮਾ ਦੀਆਂ ਭੇਟਾਂ ਦੀ ਪਵਿੱਤਰਤਾ - ਪ੍ਰਮਾਤਮਾ ਦੀਆਂ ਭੇਟਾਂ ਦੀ ਮਹੱਤਤਾ ਅਤੇ ਉਹਨਾਂ ਦਾ ਸੇਵਨ ਨਾ ਕਰਨ ਦੀ ਗੰਭੀਰਤਾ ਨੂੰ ਸਮਝਣਾ।</w:t>
      </w:r>
    </w:p>
    <w:p/>
    <w:p>
      <w:r xmlns:w="http://schemas.openxmlformats.org/wordprocessingml/2006/main">
        <w:t xml:space="preserve">1. ਲੇਵੀਟਿਕਸ 22:10-11 - ਪੁਜਾਰੀ ਮੰਡਲ ਦੇ ਬਾਹਰ ਕਿਸੇ ਨੂੰ ਵੀ ਪਵਿੱਤਰ ਭੇਟਾਂ ਵਿੱਚੋਂ ਖਾਣ ਦੀ ਇਜਾਜ਼ਤ ਨਹੀਂ ਹੈ, ਇਸਲਈ ਉਹਨਾਂ ਨੂੰ ਸਾੜਿਆ ਜਾਣਾ ਚਾਹੀਦਾ ਹੈ ਅਤੇ ਖਾਧਾ ਨਹੀਂ ਜਾਣਾ ਚਾਹੀਦਾ।</w:t>
      </w:r>
    </w:p>
    <w:p/>
    <w:p>
      <w:r xmlns:w="http://schemas.openxmlformats.org/wordprocessingml/2006/main">
        <w:t xml:space="preserve">2. ਗਿਣਤੀ 18:9 - ਪੁਜਾਰੀਆਂ ਨੇ ਬਚੇ ਹੋਏ ਬਚਿਆਂ ਨੂੰ ਸਾੜਨ ਸਮੇਤ, ਪ੍ਰਭੂ ਨੂੰ ਭੇਟਾਂ ਦੀ ਦੇਖਭਾਲ ਕਰਨੀ ਹੈ।</w:t>
      </w:r>
    </w:p>
    <w:p/>
    <w:p>
      <w:r xmlns:w="http://schemas.openxmlformats.org/wordprocessingml/2006/main">
        <w:t xml:space="preserve">ਕੂਚ 29:35 ਅਤੇ ਤੂੰ ਹਾਰੂਨ ਅਤੇ ਉਸਦੇ ਪੁੱਤਰਾਂ ਨਾਲ ਉਹਨਾਂ ਸਾਰੀਆਂ ਗੱਲਾਂ ਦੇ ਅਨੁਸਾਰ ਕਰਨਾ ਜਿਨ੍ਹਾਂ ਦਾ ਮੈਂ ਤੈਨੂੰ ਹੁਕਮ ਦਿੱਤਾ ਹੈ, ਸੱਤਾਂ ਦਿਨਾਂ ਤੱਕ ਉਨ੍ਹਾਂ ਨੂੰ ਪਵਿੱਤਰ ਕਰਨਾ।</w:t>
      </w:r>
    </w:p>
    <w:p/>
    <w:p>
      <w:r xmlns:w="http://schemas.openxmlformats.org/wordprocessingml/2006/main">
        <w:t xml:space="preserve">ਪਰਮੇਸ਼ੁਰ ਨੇ ਮੂਸਾ ਨੂੰ ਹਾਰੂਨ ਅਤੇ ਉਸਦੇ ਪੁੱਤਰਾਂ ਨੂੰ ਉਸਦੇ ਹੁਕਮਾਂ ਅਨੁਸਾਰ ਸੱਤ ਦਿਨਾਂ ਲਈ ਪਵਿੱਤਰ ਕਰਨ ਲਈ ਕਿਹਾ।</w:t>
      </w:r>
    </w:p>
    <w:p/>
    <w:p>
      <w:r xmlns:w="http://schemas.openxmlformats.org/wordprocessingml/2006/main">
        <w:t xml:space="preserve">1. ਪਰਮੇਸ਼ੁਰ ਦੇ ਹੁਕਮ ਸਾਡੀ ਬਰਕਤ ਅਤੇ ਸੁਰੱਖਿਆ ਲਈ ਹਨ</w:t>
      </w:r>
    </w:p>
    <w:p/>
    <w:p>
      <w:r xmlns:w="http://schemas.openxmlformats.org/wordprocessingml/2006/main">
        <w:t xml:space="preserve">2. ਸੱਤ ਦੀ ਸ਼ਕਤੀ</w:t>
      </w:r>
    </w:p>
    <w:p/>
    <w:p>
      <w:r xmlns:w="http://schemas.openxmlformats.org/wordprocessingml/2006/main">
        <w:t xml:space="preserve">1. ਬਿਵਸਥਾ ਸਾਰ 28: 1-2 - "ਅਤੇ ਜੇ ਤੁਸੀਂ ਯਹੋਵਾਹ ਆਪਣੇ ਪਰਮੇਸ਼ੁਰ ਦੀ ਅਵਾਜ਼ ਨੂੰ ਸੁਣੋ, ਉਸ ਦੇ ਹੁਕਮਾਂ ਅਤੇ ਉਸ ਦੀਆਂ ਬਿਧੀਆਂ ਦੀ ਪਾਲਣਾ ਕਰੋ ਜੋ ਬਿਵਸਥਾ ਦੀ ਇਸ ਪੁਸਤਕ ਵਿੱਚ ਲਿਖੀਆਂ ਹਨ, ਅਤੇ ਜੇ ਤੁਸੀਂ ਯਹੋਵਾਹ ਆਪਣੇ ਪਰਮੇਸ਼ੁਰ ਵੱਲ ਮੁੜਦੇ ਹੋ। ਆਪਣੇ ਸਾਰੇ ਦਿਲ ਨਾਲ, ਅਤੇ ਆਪਣੀ ਸਾਰੀ ਆਤਮਾ ਨਾਲ।</w:t>
      </w:r>
    </w:p>
    <w:p/>
    <w:p>
      <w:r xmlns:w="http://schemas.openxmlformats.org/wordprocessingml/2006/main">
        <w:t xml:space="preserve">2. ਲੇਵੀਆਂ 8:33 - "ਅਤੇ ਤੁਸੀਂ ਸੱਤਾਂ ਦਿਨਾਂ ਵਿੱਚ ਮੰਡਲੀ ਦੇ ਤੰਬੂ ਦੇ ਦਰਵਾਜ਼ੇ ਤੋਂ ਬਾਹਰ ਨਹੀਂ ਜਾਣਾ, ਜਦੋਂ ਤੱਕ ਤੁਹਾਡੇ ਪਵਿੱਤਰ ਹੋਣ ਦੇ ਦਿਨ ਖਤਮ ਨਹੀਂ ਹੋ ਜਾਂਦੇ: ਸੱਤ ਦਿਨਾਂ ਲਈ ਉਹ ਤੁਹਾਨੂੰ ਪਵਿੱਤਰ ਕਰੇਗਾ।"</w:t>
      </w:r>
    </w:p>
    <w:p/>
    <w:p>
      <w:r xmlns:w="http://schemas.openxmlformats.org/wordprocessingml/2006/main">
        <w:t xml:space="preserve">ਕੂਚ 29:36 ਅਤੇ ਤੁਹਾਨੂੰ ਹਰ ਰੋਜ਼ ਪ੍ਰਾਸਚਿਤ ਲਈ ਪਾਪ ਦੀ ਭੇਟ ਲਈ ਇੱਕ ਬਲਦ ਚੜ੍ਹਾਉਣਾ ਚਾਹੀਦਾ ਹੈ: ਅਤੇ ਤੁਸੀਂ ਜਗਵੇਦੀ ਨੂੰ ਸ਼ੁੱਧ ਕਰੀਂ, ਜਦੋਂ ਤੁਸੀਂ ਉਸ ਦੇ ਲਈ ਪ੍ਰਾਸਚਿਤ ਕਰ ਲਵੋ ਅਤੇ ਉਸ ਨੂੰ ਪਵਿੱਤਰ ਕਰਨ ਲਈ ਉਸ ਨੂੰ ਮਸਹ ਕਰੋ।</w:t>
      </w:r>
    </w:p>
    <w:p/>
    <w:p>
      <w:r xmlns:w="http://schemas.openxmlformats.org/wordprocessingml/2006/main">
        <w:t xml:space="preserve">ਜਗਵੇਦੀ ਦੇ ਪ੍ਰਾਸਚਿਤ ਲਈ ਅਤੇ ਇਸ ਨੂੰ ਪਵਿੱਤਰ ਕਰਨ ਲਈ ਹਰ ਰੋਜ਼ ਇੱਕ ਬਲਦ ਦੀ ਬਲੀ ਦਿੱਤੀ ਜਾਣੀ ਹੈ।</w:t>
      </w:r>
    </w:p>
    <w:p/>
    <w:p>
      <w:r xmlns:w="http://schemas.openxmlformats.org/wordprocessingml/2006/main">
        <w:t xml:space="preserve">1. ਪ੍ਰਾਸਚਿਤ ਦੀ ਸ਼ਕਤੀ: ਅਸੀਂ ਮਾਫ਼ੀ ਕਿਵੇਂ ਪ੍ਰਾਪਤ ਕਰਦੇ ਹਾਂ</w:t>
      </w:r>
    </w:p>
    <w:p/>
    <w:p>
      <w:r xmlns:w="http://schemas.openxmlformats.org/wordprocessingml/2006/main">
        <w:t xml:space="preserve">2. ਵੇਦੀ ਦੀ ਪਵਿੱਤਰਤਾ: ਪਵਿੱਤਰ ਸਥਾਨਾਂ ਨੂੰ ਪਵਿੱਤਰ ਰੱਖਣਾ</w:t>
      </w:r>
    </w:p>
    <w:p/>
    <w:p>
      <w:r xmlns:w="http://schemas.openxmlformats.org/wordprocessingml/2006/main">
        <w:t xml:space="preserve">1. ਰੋਮੀਆਂ 3:23-25 - ਕਿਉਂਕਿ ਸਾਰਿਆਂ ਨੇ ਪਾਪ ਕੀਤਾ ਹੈ ਅਤੇ ਪਰਮੇਸ਼ੁਰ ਦੀ ਮਹਿਮਾ ਤੋਂ ਰਹਿ ਗਏ ਹਨ; ਮਸੀਹ ਯਿਸੂ ਵਿੱਚ ਛੁਟਕਾਰਾ ਪਾਉਣ ਦੁਆਰਾ ਉਸਦੀ ਕਿਰਪਾ ਦੁਆਰਾ ਸੁਤੰਤਰ ਤੌਰ 'ਤੇ ਧਰਮੀ ਠਹਿਰਾਇਆ ਜਾ ਰਿਹਾ ਹੈ: ਜਿਸ ਨੂੰ ਪਰਮੇਸ਼ੁਰ ਨੇ ਆਪਣੇ ਲਹੂ ਵਿੱਚ ਵਿਸ਼ਵਾਸ ਦੁਆਰਾ ਪ੍ਰਾਸਚਿਤ ਕਰਨ ਲਈ, ਪਰਮੇਸ਼ੁਰ ਦੀ ਸਹਿਣਸ਼ੀਲਤਾ ਦੁਆਰਾ, ਪਿਛਲੇ ਹੋਏ ਪਾਪਾਂ ਦੀ ਮਾਫ਼ੀ ਲਈ ਆਪਣੀ ਧਾਰਮਿਕਤਾ ਦਾ ਐਲਾਨ ਕਰਨ ਲਈ ਅੱਗੇ ਰੱਖਿਆ ਹੈ।</w:t>
      </w:r>
    </w:p>
    <w:p/>
    <w:p>
      <w:r xmlns:w="http://schemas.openxmlformats.org/wordprocessingml/2006/main">
        <w:t xml:space="preserve">2. ਇਬਰਾਨੀਆਂ 10:19-22 - ਇਸ ਲਈ, ਭਰਾਵੋ, ਯਿਸੂ ਦੇ ਲਹੂ ਦੁਆਰਾ ਸਭ ਤੋਂ ਪਵਿੱਤਰ ਵਿੱਚ ਪ੍ਰਵੇਸ਼ ਕਰਨ ਦੀ ਦਲੇਰੀ ਨਾਲ, ਇੱਕ ਨਵੇਂ ਅਤੇ ਜੀਵਿਤ ਰਾਹ ਦੁਆਰਾ, ਜਿਸਨੂੰ ਉਸਨੇ ਸਾਡੇ ਲਈ ਪਵਿੱਤਰ ਕੀਤਾ ਹੈ, ਪਰਦੇ ਰਾਹੀਂ, ਭਾਵ, ਉਸਦਾ ਮਾਸ; ਅਤੇ ਪਰਮੇਸ਼ੁਰ ਦੇ ਘਰ ਦਾ ਇੱਕ ਪ੍ਰਧਾਨ ਜਾਜਕ ਹੈ। ਆਉ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ਕੂਚ 29:37 ਸੱਤ ਦਿਨਾਂ ਤੱਕ ਤੂੰ ਜਗਵੇਦੀ ਲਈ ਪ੍ਰਾਸਚਿਤ ਕਰੀਂ ਅਤੇ ਉਸਨੂੰ ਪਵਿੱਤਰ ਕਰਨਾ। ਅਤੇ ਉਹ ਜਗਵੇਦੀ ਸਭ ਤੋਂ ਪਵਿੱਤਰ ਹੋਵੇਗੀ। ਜੋ ਵੀ ਜਗਵੇਦੀ ਨੂੰ ਛੂਹਦਾ ਹੈ ਉਹ ਪਵਿੱਤਰ ਹੋਵੇਗਾ।</w:t>
      </w:r>
    </w:p>
    <w:p/>
    <w:p>
      <w:r xmlns:w="http://schemas.openxmlformats.org/wordprocessingml/2006/main">
        <w:t xml:space="preserve">ਜਗਵੇਦੀ ਨੂੰ ਸੱਤਾਂ ਦਿਨਾਂ ਲਈ ਪਵਿੱਤਰ ਅਤੇ ਪਵਿੱਤਰ ਬਣਾਇਆ ਜਾਣਾ ਚਾਹੀਦਾ ਹੈ, ਅਤੇ ਜੋ ਵੀ ਇਸ ਨੂੰ ਛੂਹੇਗਾ ਉਹ ਪਵਿੱਤਰ ਹੋ ਜਾਵੇਗਾ।</w:t>
      </w:r>
    </w:p>
    <w:p/>
    <w:p>
      <w:r xmlns:w="http://schemas.openxmlformats.org/wordprocessingml/2006/main">
        <w:t xml:space="preserve">1. ਵੇਦੀ ਦੀ ਪਵਿੱਤਰਤਾ: ਸਾਨੂੰ ਪਰਮੇਸ਼ੁਰ ਦੇ ਘਰ ਤੱਕ ਕਿਵੇਂ ਪਹੁੰਚਣਾ ਚਾਹੀਦਾ ਹੈ।</w:t>
      </w:r>
    </w:p>
    <w:p/>
    <w:p>
      <w:r xmlns:w="http://schemas.openxmlformats.org/wordprocessingml/2006/main">
        <w:t xml:space="preserve">2. ਪੂਜਾ ਲਈ ਆਪਣੇ ਆਪ ਨੂੰ ਪਵਿੱਤਰ ਕਰਨਾ: ਬ੍ਰਹਮ ਨੂੰ ਮਿਲਣ ਦੀ ਤਿਆਰੀ ਕਰਨਾ।</w:t>
      </w:r>
    </w:p>
    <w:p/>
    <w:p>
      <w:r xmlns:w="http://schemas.openxmlformats.org/wordprocessingml/2006/main">
        <w:t xml:space="preserve">1. ਲੇਵੀਆਂ 6:11 - ਅਤੇ ਇਸ ਤਰ੍ਹਾਂ ਤੁਸੀਂ ਇਸ ਨੂੰ (ਅਨਾਜ ਦੀ ਭੇਟ) ਯਹੋਵਾਹ ਨੂੰ ਚੜ੍ਹਾਓ: ਆਪਣੇ ਭੋਜਨ ਦੇ ਸਭ ਤੋਂ ਵਧੀਆ ਆਟੇ ਵਿੱਚੋਂ ਤੁਸੀਂ ਇੱਕ ਭੇਡ ਦੀ ਭੇਟ ਲਈ ਇੱਕ ਕੇਕ ਚੜ੍ਹਾਓ: ਅਤੇ ਜਾਜਕ ਇਸਨੂੰ ਤੁਹਾਡੇ ਹੱਥੋਂ ਲਵੇਗਾ। , ਅਤੇ ਇਸਨੂੰ ਯਹੋਵਾਹ ਦੇ ਅੱਗੇ ਹਿਲਾਉਣ ਦੀ ਭੇਟ ਵਜੋਂ ਹਿਲਾਓ।</w:t>
      </w:r>
    </w:p>
    <w:p/>
    <w:p>
      <w:r xmlns:w="http://schemas.openxmlformats.org/wordprocessingml/2006/main">
        <w:t xml:space="preserve">2. ਇਬਰਾਨੀਆਂ 13:10 - ਸਾਡੇ ਕੋਲ ਇੱਕ ਜਗਵੇਦੀ ਹੈ, ਜਿਸ ਵਿੱਚੋਂ ਉਨ੍ਹਾਂ ਨੂੰ ਖਾਣ ਦਾ ਕੋਈ ਅਧਿਕਾਰ ਨਹੀਂ ਹੈ ਜੋ ਡੇਰੇ ਦੀ ਸੇਵਾ ਕਰਦੇ ਹਨ।</w:t>
      </w:r>
    </w:p>
    <w:p/>
    <w:p>
      <w:r xmlns:w="http://schemas.openxmlformats.org/wordprocessingml/2006/main">
        <w:t xml:space="preserve">ਕੂਚ 29:38 ਹੁਣ ਇਹ ਉਹ ਹੈ ਜੋ ਤੂੰ ਜਗਵੇਦੀ ਉੱਤੇ ਚੜ੍ਹਾਉਣਾ ਹੈ। ਪਹਿਲੇ ਸਾਲ ਦੇ ਦੋ ਲੇਲੇ ਦਿਨ ਪ੍ਰਤੀ ਦਿਨ ਲਗਾਤਾਰ।</w:t>
      </w:r>
    </w:p>
    <w:p/>
    <w:p>
      <w:r xmlns:w="http://schemas.openxmlformats.org/wordprocessingml/2006/main">
        <w:t xml:space="preserve">ਕੂਚ ਦਾ ਇਹ ਹਵਾਲਾ ਜਗਵੇਦੀ ਉੱਤੇ ਇੱਕ ਨਿਰੰਤਰ ਭੇਟ ਵਜੋਂ ਪਹਿਲੇ ਸਾਲ ਦੇ ਦੋ ਲੇਲੇ ਚੜ੍ਹਾਉਣ ਦੀਆਂ ਹਦਾਇਤਾਂ ਦਾ ਵਰਣਨ ਕਰਦਾ ਹੈ।</w:t>
      </w:r>
    </w:p>
    <w:p/>
    <w:p>
      <w:r xmlns:w="http://schemas.openxmlformats.org/wordprocessingml/2006/main">
        <w:t xml:space="preserve">1. ਬਲੀਦਾਨ ਦੀ ਨਿਰੰਤਰ ਪੇਸ਼ਕਸ਼: ਪਰਮੇਸ਼ੁਰ ਦੀ ਪੂਜਾ ਕਰਨ ਦਾ ਅਧਿਐਨ</w:t>
      </w:r>
    </w:p>
    <w:p/>
    <w:p>
      <w:r xmlns:w="http://schemas.openxmlformats.org/wordprocessingml/2006/main">
        <w:t xml:space="preserve">2. ਦੇਣ ਦੀ ਸ਼ਕਤੀ: ਕੂਚ ਵਿਚ ਭੇਟਾਂ ਦੀ ਮਹੱਤਤਾ</w:t>
      </w:r>
    </w:p>
    <w:p/>
    <w:p>
      <w:r xmlns:w="http://schemas.openxmlformats.org/wordprocessingml/2006/main">
        <w:t xml:space="preserve">1. ਇਬਰਾਨੀਆਂ 10:1-18: ਪੁਰਾਣੇ ਅਤੇ ਨਵੇਂ ਇਕਰਾਰਨਾਮਿਆਂ ਦੇ ਵਿਚਕਾਰ ਸਬੰਧ ਨੂੰ ਸਮਝਣਾ</w:t>
      </w:r>
    </w:p>
    <w:p/>
    <w:p>
      <w:r xmlns:w="http://schemas.openxmlformats.org/wordprocessingml/2006/main">
        <w:t xml:space="preserve">2. ਰੋਮੀਆਂ 12:1-2: ਪਰਮੇਸ਼ੁਰ ਲਈ ਕੁਰਬਾਨੀ ਅਤੇ ਭਗਤੀ ਦਾ ਜੀਵਨ ਜੀਉ</w:t>
      </w:r>
    </w:p>
    <w:p/>
    <w:p>
      <w:r xmlns:w="http://schemas.openxmlformats.org/wordprocessingml/2006/main">
        <w:t xml:space="preserve">ਕੂਚ 29:39 ਇੱਕ ਲੇਲਾ ਤੂੰ ਸਵੇਰ ਨੂੰ ਚੜ੍ਹਾਉਣਾ। ਅਤੇ ਦੂਸਰਾ ਲੇਲਾ ਤੁਸੀਂ ਸ਼ਾਮ ਨੂੰ ਚੜ੍ਹਾਓ:</w:t>
      </w:r>
    </w:p>
    <w:p/>
    <w:p>
      <w:r xmlns:w="http://schemas.openxmlformats.org/wordprocessingml/2006/main">
        <w:t xml:space="preserve">ਹਵਾਲੇ ਵਿੱਚ ਦੋ ਲੇਲਿਆਂ ਦੀ ਬਲੀ ਦਾ ਵਰਣਨ ਕੀਤਾ ਗਿਆ ਹੈ, ਇੱਕ ਸਵੇਰੇ ਅਤੇ ਦੂਜਾ ਸ਼ਾਮ ਨੂੰ।</w:t>
      </w:r>
    </w:p>
    <w:p/>
    <w:p>
      <w:r xmlns:w="http://schemas.openxmlformats.org/wordprocessingml/2006/main">
        <w:t xml:space="preserve">1. ਬਲੀਦਾਨ ਦੀ ਸ਼ਕਤੀ: ਇੱਕ ਬਾਈਬਲੀ ਦ੍ਰਿਸ਼ਟੀਕੋਣ</w:t>
      </w:r>
    </w:p>
    <w:p/>
    <w:p>
      <w:r xmlns:w="http://schemas.openxmlformats.org/wordprocessingml/2006/main">
        <w:t xml:space="preserve">2. ਪੁਰਾਣੇ ਨੇਮ ਵਿੱਚ ਆਗਿਆਕਾਰੀ ਦੀ ਮਹੱਤਤਾ</w:t>
      </w:r>
    </w:p>
    <w:p/>
    <w:p>
      <w:r xmlns:w="http://schemas.openxmlformats.org/wordprocessingml/2006/main">
        <w:t xml:space="preserve">1. ਯਸਾਯਾਹ 53:7 - ਉਹ ਸਤਾਇਆ ਅਤੇ ਦੁਖੀ ਸੀ, ਫਿਰ ਵੀ ਉਸਨੇ ਆਪਣਾ ਮੂੰਹ ਨਹੀਂ ਖੋਲ੍ਹਿਆ; ਉਸ ਨੂੰ ਲੇਲੇ ਵਾਂਗ ਵੱਢੇ ਜਾਣ ਲਈ ਲਿਜਾਇਆ ਗਿਆ ਸੀ, ਅਤੇ ਜਿਵੇਂ ਭੇਡ ਆਪਣੇ ਕਟਵਾਉਣ ਵਾਲਿਆਂ ਦੇ ਅੱਗੇ ਚੁੱਪ ਰਹਿੰਦੀ ਹੈ, ਇਸ ਲਈ ਉਸਨੇ ਆਪਣਾ ਮੂੰਹ ਨਹੀਂ ਖੋਲ੍ਹਿਆ।</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ਕੂਚ 29:40 ਅਤੇ ਇੱਕ ਲੇਲੇ ਦੇ ਨਾਲ ਇੱਕ ਦਸਵੰਧ ਆਟਾ ਕੁੱਟੇ ਹੋਏ ਤੇਲ ਦੇ ਇੱਕ ਹੀਨ ਦੇ ਚੌਥੇ ਹਿੱਸੇ ਵਿੱਚ ਮਿਲਾਇਆ ਗਿਆ। ਅਤੇ ਪੀਣ ਦੀ ਭੇਟ ਲਈ ਇੱਕ ਹੀਨ ਮੈਅ ਦਾ ਚੌਥਾ ਹਿੱਸਾ।</w:t>
      </w:r>
    </w:p>
    <w:p/>
    <w:p>
      <w:r xmlns:w="http://schemas.openxmlformats.org/wordprocessingml/2006/main">
        <w:t xml:space="preserve">ਕੂਚ 29:40 ਵਿੱਚ ਇੱਕ ਲੇਲੇ ਦੇ ਨਾਲ ਇੱਕ ਦਸਵਾਂ ਹਿੱਸਾ ਕੁੱਟੇ ਹੋਏ ਤੇਲ ਦੇ ਇੱਕ ਹੀਨ ਦੇ ਚੌਥੇ ਹਿੱਸੇ ਅਤੇ ਮੈਅ ਦੇ ਇੱਕ ਹੀਨ ਦੇ ਚੌਥੇ ਹਿੱਸੇ ਵਿੱਚ ਮਿਲਾਇਆ ਗਿਆ ਸੀ।</w:t>
      </w:r>
    </w:p>
    <w:p/>
    <w:p>
      <w:r xmlns:w="http://schemas.openxmlformats.org/wordprocessingml/2006/main">
        <w:t xml:space="preserve">1. ਭੇਟਾਂ ਦੀ ਸ਼ਕਤੀ: ਕੂਚ 29:40 ਦੀ ਜਾਂਚ</w:t>
      </w:r>
    </w:p>
    <w:p/>
    <w:p>
      <w:r xmlns:w="http://schemas.openxmlformats.org/wordprocessingml/2006/main">
        <w:t xml:space="preserve">2. ਦੇਣ ਦੀ ਪਵਿੱਤਰਤਾ: ਕੂਚ 29:40 ਵਿੱਚ ਬਲੀਦਾਨ ਦਾ ਅਧਿਐਨ</w:t>
      </w:r>
    </w:p>
    <w:p/>
    <w:p>
      <w:r xmlns:w="http://schemas.openxmlformats.org/wordprocessingml/2006/main">
        <w:t xml:space="preserve">1. ਲੇਵੀਆਂ 2:1-2 ਅਤੇ ਜਦੋਂ ਕੋਈ ਯਹੋਵਾਹ ਨੂੰ ਮੈਦੇ ਦੀ ਭੇਟ ਚੜ੍ਹਾਉਂਦਾ ਹੈ, ਤਾਂ ਉਸਦੀ ਭੇਟ ਮੈਦੇ ਦੀ ਹੋਣੀ ਚਾਹੀਦੀ ਹੈ; ਅਤੇ ਉਹ ਉਸ ਉੱਤੇ ਤੇਲ ਪਾਵੇ ਅਤੇ ਉਸ ਉੱਤੇ ਲੁਬਾਨ ਪਾਵੇ। ਅਤੇ ਉਹ ਇਸਨੂੰ ਹਾਰੂਨ ਦੇ ਪੁੱਤਰਾਂ ਜੋ ਕਿ ਜਾਜਕਾਂ ਕੋਲ ਲਿਆਵੇਗਾ, ਅਤੇ ਉਹ ਉਸ ਵਿੱਚੋਂ ਆਪਣੀ ਮੁੱਠੀ ਭਰ ਆਟੇ ਅਤੇ ਤੇਲ ਵਿੱਚੋਂ, ਸਾਰੇ ਲੁਬਾਨ ਸਮੇਤ ਲੈ ਲਵੇ। ਅਤੇ ਜਾਜਕ ਉਸ ਦੀ ਯਾਦਗਰੀ ਨੂੰ ਜਗਵੇਦੀ ਉੱਤੇ ਸਾੜੇ, ਯਹੋਵਾਹ ਲਈ ਇੱਕ ਮਿੱਠੀ ਸੁਗੰਧ ਦੀ ਅੱਗ ਦੁਆਰਾ ਚੜ੍ਹਾਈ ਹੋਈ ਭੇਟ ਹੋਵੇ।</w:t>
      </w:r>
    </w:p>
    <w:p/>
    <w:p>
      <w:r xmlns:w="http://schemas.openxmlformats.org/wordprocessingml/2006/main">
        <w:t xml:space="preserve">2. ਗਿਣਤੀ 28:14 ਅਤੇ ਉਨ੍ਹਾਂ ਦੀ ਪੀਣ ਦੀ ਭੇਟ ਇੱਕ ਬਲਦ ਲਈ ਅੱਧਾ ਹੀਨ ਮੈਅ, ਅਤੇ ਇੱਕ ਭੇਡੂ ਲਈ ਇੱਕ ਹੀਨ ਦਾ ਤੀਜਾ ਹਿੱਸਾ ਅਤੇ ਇੱਕ ਲੇਲੇ ਲਈ ਇੱਕ ਚੌਥਾ ਹਿੱਸਾ ਹੀਨ ਹੋਵੇ: ਇਹ ਹਰ ਇੱਕ ਦੀ ਹੋਮ ਦੀ ਭੇਟ ਹੈ। ਸਾਲ ਦੇ ਸਾਰੇ ਮਹੀਨਿਆਂ ਦੌਰਾਨ ਮਹੀਨਾ।</w:t>
      </w:r>
    </w:p>
    <w:p/>
    <w:p>
      <w:r xmlns:w="http://schemas.openxmlformats.org/wordprocessingml/2006/main">
        <w:t xml:space="preserve">ਕੂਚ 29:41 ਅਤੇ ਦੂਜੇ ਲੇਲੇ ਨੂੰ ਤੂੰ ਸ਼ਾਮ ਵੇਲੇ ਚੜ੍ਹਾਵੀਂ, ਅਤੇ ਉਸ ਦੇ ਨਾਲ ਸਵੇਰ ਦੇ ਮੈਦੇ ਦੀ ਭੇਟ ਦੇ ਅਨੁਸਾਰ ਅਤੇ ਉਸ ਦੇ ਪੀਣ ਦੀ ਭੇਟ ਦੇ ਅਨੁਸਾਰ, ਇੱਕ ਮਿੱਠੀ ਸੁਗੰਧ ਲਈ, ਯਹੋਵਾਹ ਦੇ ਅੱਗੇ ਅੱਗ ਦੁਆਰਾ ਚੜ੍ਹਾਈ ਜਾਂਦੀ ਹੈ।</w:t>
      </w:r>
    </w:p>
    <w:p/>
    <w:p>
      <w:r xmlns:w="http://schemas.openxmlformats.org/wordprocessingml/2006/main">
        <w:t xml:space="preserve">ਇਸ ਹਵਾਲੇ ਵਿੱਚ ਇੱਕ ਮਿੱਠੇ ਸੁਗੰਧ ਦੇ ਰੂਪ ਵਿੱਚ ਇੱਕ ਲੇਲੇ ਦੀ ਭੇਟ ਦੀ ਚਰਚਾ ਕੀਤੀ ਗਈ ਹੈ, ਜੋ ਯਹੋਵਾਹ ਨੂੰ ਅੱਗ ਦੁਆਰਾ ਕੀਤੀ ਗਈ ਭੇਟ ਹੈ।</w:t>
      </w:r>
    </w:p>
    <w:p/>
    <w:p>
      <w:r xmlns:w="http://schemas.openxmlformats.org/wordprocessingml/2006/main">
        <w:t xml:space="preserve">1. ਭੇਟ ਦੀ ਸ਼ਕਤੀ: ਲੇਲੇ ਦੀ ਭੇਟ ਦੀ ਮਹੱਤਤਾ ਦੀ ਖੋਜ</w:t>
      </w:r>
    </w:p>
    <w:p/>
    <w:p>
      <w:r xmlns:w="http://schemas.openxmlformats.org/wordprocessingml/2006/main">
        <w:t xml:space="preserve">2. ਇੱਕ ਮਿੱਠੀ ਖੁਸ਼ਬੂ: ਲੇਲੇ ਦੇ ਬਲੀਦਾਨ ਦੀ ਮਹੱਤਤਾ</w:t>
      </w:r>
    </w:p>
    <w:p/>
    <w:p>
      <w:r xmlns:w="http://schemas.openxmlformats.org/wordprocessingml/2006/main">
        <w:t xml:space="preserve">1. ਬਿਵਸਥਾ ਸਾਰ 16:2, ਇਸ ਲਈ ਤੁਸੀਂ ਯਹੋਵਾਹ ਆਪਣੇ ਪਰਮੇਸ਼ੁਰ ਨੂੰ ਇੱਜੜ ਅਤੇ ਇੱਜੜ ਵਿੱਚੋਂ ਪਸਾਹ ਦੀ ਬਲੀ ਉਸ ਥਾਂ ਉੱਤੇ ਚੜ੍ਹਾਓ ਜਿੱਥੇ ਯਹੋਵਾਹ ਆਪਣਾ ਨਾਮ ਰੱਖਣ ਲਈ ਚੁਣੇਗਾ।</w:t>
      </w:r>
    </w:p>
    <w:p/>
    <w:p>
      <w:r xmlns:w="http://schemas.openxmlformats.org/wordprocessingml/2006/main">
        <w:t xml:space="preserve">2. ਲੇਵੀਆਂ 1:9, ਪਰ ਉਹ ਆਪਣੇ ਅੰਦਰਲੇ ਹਿੱਸੇ ਅਤੇ ਲੱਤਾਂ ਨੂੰ ਪਾਣੀ ਨਾਲ ਧੋਵੇ: ਅਤੇ ਜਾਜਕ ਸਭ ਨੂੰ ਜਗਵੇਦੀ ਉੱਤੇ ਸਾੜ ਦੇਵੇਗਾ, ਇੱਕ ਹੋਮ ਬਲੀ, ਅੱਗ ਦੁਆਰਾ ਚੜ੍ਹਾਈ ਗਈ ਭੇਟ, ਯਹੋਵਾਹ ਲਈ ਇੱਕ ਮਿੱਠੀ ਸੁਗੰਧ ਦੀ।</w:t>
      </w:r>
    </w:p>
    <w:p/>
    <w:p>
      <w:r xmlns:w="http://schemas.openxmlformats.org/wordprocessingml/2006/main">
        <w:t xml:space="preserve">ਕੂਚ 29:42 ਇਹ ਤੁਹਾਡੀਆਂ ਪੀੜ੍ਹੀਆਂ ਤੱਕ ਯਹੋਵਾਹ ਦੇ ਸਨਮੁਖ ਮੰਡਲੀ ਦੇ ਤੰਬੂ ਦੇ ਦਰਵਾਜ਼ੇ ਉੱਤੇ ਇੱਕ ਨਿਰੰਤਰ ਹੋਮ ਬਲੀ ਹੋਵੇਗੀ: ਜਿੱਥੇ ਮੈਂ ਤੁਹਾਨੂੰ ਮਿਲਾਂਗਾ, ਉੱਥੇ ਤੁਹਾਡੇ ਨਾਲ ਗੱਲ ਕਰਾਂਗਾ।</w:t>
      </w:r>
    </w:p>
    <w:p/>
    <w:p>
      <w:r xmlns:w="http://schemas.openxmlformats.org/wordprocessingml/2006/main">
        <w:t xml:space="preserve">ਇਹ ਹਵਾਲਾ ਯਹੋਵਾਹ ਦੀ ਹਜ਼ੂਰੀ ਵਿੱਚ ਮੰਡਲੀ ਦੇ ਤੰਬੂ ਦੇ ਦਰਵਾਜ਼ੇ 'ਤੇ ਭੇਟ ਕੀਤੀ ਜਾਣ ਵਾਲੀ ਨਿਰੰਤਰ ਹੋਮ ਦੀ ਭੇਟ ਦਾ ਵਰਣਨ ਕਰਦਾ ਹੈ।</w:t>
      </w:r>
    </w:p>
    <w:p/>
    <w:p>
      <w:r xmlns:w="http://schemas.openxmlformats.org/wordprocessingml/2006/main">
        <w:t xml:space="preserve">1. ਪਰਮੇਸ਼ੁਰ ਲਈ ਕੁਰਬਾਨੀ ਦੇਣ ਦੀ ਮਹੱਤਤਾ: ਕੂਚ 29:42 ਤੋਂ ਸਬਕ</w:t>
      </w:r>
    </w:p>
    <w:p/>
    <w:p>
      <w:r xmlns:w="http://schemas.openxmlformats.org/wordprocessingml/2006/main">
        <w:t xml:space="preserve">2. ਪ੍ਰਭੂ ਦੀ ਹਜ਼ੂਰੀ ਵਿਚ ਪੂਜਾ ਅਤੇ ਸ਼ਰਧਾ ਦੀ ਮਹੱਤਤਾ</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1 ਕੁਰਿੰਥੀਆਂ 9:25 - ਹਰ ਕੋਈ ਜੋ ਖੇਡਾਂ ਵਿੱਚ ਹਿੱਸਾ ਲੈਂਦਾ ਹੈ ਸਖਤ ਸਿਖਲਾਈ ਵਿੱਚ ਜਾਂਦਾ ਹੈ। ਉਹ ਅਜਿਹਾ ਤਾਜ ਪ੍ਰਾਪਤ ਕਰਨ ਲਈ ਕਰਦੇ ਹਨ ਜੋ ਨਹੀਂ ਰਹੇਗਾ, ਪਰ ਅਸੀਂ ਅਜਿਹਾ ਤਾਜ ਪ੍ਰਾਪਤ ਕਰਨ ਲਈ ਕਰਦੇ ਹਾਂ ਜੋ ਸਦਾ ਲਈ ਰਹੇਗਾ.</w:t>
      </w:r>
    </w:p>
    <w:p/>
    <w:p>
      <w:r xmlns:w="http://schemas.openxmlformats.org/wordprocessingml/2006/main">
        <w:t xml:space="preserve">ਕੂਚ 29:43 ਅਤੇ ਉੱਥੇ ਮੈਂ ਇਸਰਾਏਲ ਦੇ ਬੱਚਿਆਂ ਨਾਲ ਮਿਲਾਂਗਾ, ਅਤੇ ਡੇਹਰਾ ਮੇਰੀ ਮਹਿਮਾ ਦੁਆਰਾ ਪਵਿੱਤਰ ਕੀਤਾ ਜਾਵੇਗਾ।</w:t>
      </w:r>
    </w:p>
    <w:p/>
    <w:p>
      <w:r xmlns:w="http://schemas.openxmlformats.org/wordprocessingml/2006/main">
        <w:t xml:space="preserve">ਪਰਮੇਸ਼ੁਰ ਤੰਬੂ ਵਿੱਚ ਇਸਰਾਏਲੀਆਂ ਨਾਲ ਮਿਲਦਾ ਹੈ, ਅਤੇ ਇਹ ਉਸਦੀ ਮਹਿਮਾ ਦੁਆਰਾ ਪਵਿੱਤਰ ਕੀਤਾ ਜਾਂਦਾ ਹੈ।</w:t>
      </w:r>
    </w:p>
    <w:p/>
    <w:p>
      <w:r xmlns:w="http://schemas.openxmlformats.org/wordprocessingml/2006/main">
        <w:t xml:space="preserve">1. ਡੇਰੇ ਦੀ ਪਵਿੱਤਰਤਾ: ਪਵਿੱਤਰਤਾ ਵਿੱਚ ਇੱਕ ਸਬਕ</w:t>
      </w:r>
    </w:p>
    <w:p/>
    <w:p>
      <w:r xmlns:w="http://schemas.openxmlformats.org/wordprocessingml/2006/main">
        <w:t xml:space="preserve">2. ਸਾਡੇ ਜੀਵਨ ਵਿੱਚ ਪਰਮੇਸ਼ੁਰ ਦੀ ਮਹਿਮਾ ਕਿਵੇਂ ਪ੍ਰਗਟ ਹੁੰਦੀ ਹੈ</w:t>
      </w:r>
    </w:p>
    <w:p/>
    <w:p>
      <w:r xmlns:w="http://schemas.openxmlformats.org/wordprocessingml/2006/main">
        <w:t xml:space="preserve">1. ਜ਼ਬੂਰ 29:2 - ਪ੍ਰਭੂ ਨੂੰ ਉਸ ਦੇ ਨਾਮ ਦੇ ਕਾਰਨ ਮਹਿਮਾ ਦਿਓ; ਪਵਿੱਤਰਤਾ ਦੀ ਸ਼ਾਨ ਵਿੱਚ ਪ੍ਰਭੂ ਦੀ ਉਪਾਸਨਾ ਕਰੋ।</w:t>
      </w:r>
    </w:p>
    <w:p/>
    <w:p>
      <w:r xmlns:w="http://schemas.openxmlformats.org/wordprocessingml/2006/main">
        <w:t xml:space="preserve">2. ਯਸਾਯਾਹ 60: 1-2 - ਉੱਠੋ, ਚਮਕੋ, ਕਿਉਂਕਿ ਤੁਹਾਡਾ ਪ੍ਰਕਾਸ਼ ਆ ਗਿਆ ਹੈ, ਅਤੇ ਪ੍ਰਭੂ ਦੀ ਮਹਿਮਾ ਤੁਹਾਡੇ ਉੱਤੇ ਚੜ੍ਹ ਗਈ ਹੈ। ਕਿਉਂਕਿ ਵੇਖੋ, ਹਨੇਰਾ ਧਰਤੀ ਨੂੰ ਢੱਕ ਲਵੇਗਾ, ਅਤੇ ਸੰਘਣਾ ਹਨੇਰਾ ਲੋਕਾਂ ਨੂੰ ਢੱਕ ਲਵੇਗਾ। ਪਰ ਪ੍ਰਭੂ ਤੁਹਾਡੇ ਉੱਤੇ ਉੱਠੇਗਾ, ਅਤੇ ਉਸਦੀ ਮਹਿਮਾ ਤੁਹਾਡੇ ਉੱਤੇ ਦਿਖਾਈ ਦੇਵੇਗੀ।</w:t>
      </w:r>
    </w:p>
    <w:p/>
    <w:p>
      <w:r xmlns:w="http://schemas.openxmlformats.org/wordprocessingml/2006/main">
        <w:t xml:space="preserve">ਕੂਚ 29:44 ਅਤੇ ਮੈਂ ਮੰਡਲੀ ਦੇ ਤੰਬੂ ਅਤੇ ਜਗਵੇਦੀ ਨੂੰ ਪਵਿੱਤਰ ਕਰਾਂਗਾ: ਮੈਂ ਹਾਰੂਨ ਅਤੇ ਉਸਦੇ ਪੁੱਤਰਾਂ ਨੂੰ ਵੀ ਪਵਿੱਤਰ ਕਰਾਂਗਾ, ਤਾਂ ਜੋ ਜਾਜਕ ਦੇ ਅਹੁਦੇ ਵਿੱਚ ਮੇਰੀ ਸੇਵਾ ਕਰਨ।</w:t>
      </w:r>
    </w:p>
    <w:p/>
    <w:p>
      <w:r xmlns:w="http://schemas.openxmlformats.org/wordprocessingml/2006/main">
        <w:t xml:space="preserve">ਪਰਮੇਸ਼ੁਰ ਡੇਰੇ ਅਤੇ ਜਗਵੇਦੀ ਨੂੰ ਪਵਿੱਤਰ ਕਰੇਗਾ, ਨਾਲ ਹੀ ਹਾਰੂਨ ਅਤੇ ਉਸਦੇ ਪੁੱਤਰਾਂ ਨੂੰ ਜਾਜਕਾਂ ਵਜੋਂ ਉਸਦੀ ਸੇਵਾ ਕਰਨ ਲਈ।</w:t>
      </w:r>
    </w:p>
    <w:p/>
    <w:p>
      <w:r xmlns:w="http://schemas.openxmlformats.org/wordprocessingml/2006/main">
        <w:t xml:space="preserve">1. ਮੰਤਰਾਲੇ ਨੂੰ ਬੁਲਾਓ: ਸਾਡੀ ਨਿਹਚਾ ਸਾਡੀ ਸੇਵਾ ਨੂੰ ਕਿਵੇਂ ਪ੍ਰਭਾਵਤ ਕਰਦੀ ਹੈ</w:t>
      </w:r>
    </w:p>
    <w:p/>
    <w:p>
      <w:r xmlns:w="http://schemas.openxmlformats.org/wordprocessingml/2006/main">
        <w:t xml:space="preserve">2. ਪਰਮੇਸ਼ੁਰ ਦੀ ਪਵਿੱਤਰਤਾ ਅਤੇ ਸਾਡੇ ਜੀਵਨ 'ਤੇ ਇਸਦਾ ਪ੍ਰਭਾਵ</w:t>
      </w:r>
    </w:p>
    <w:p/>
    <w:p>
      <w:r xmlns:w="http://schemas.openxmlformats.org/wordprocessingml/2006/main">
        <w:t xml:space="preserve">1. 1 ਪਤਰਸ 2:9 - ਪਰ ਤੁਸੀਂ ਇੱਕ ਚੁਣੀ ਹੋਈ ਪੀੜ੍ਹੀ, ਇੱਕ ਸ਼ਾਹੀ ਪੁਜਾਰੀ, ਇੱਕ ਪਵਿੱਤਰ ਕੌਮ, ਇੱਕ ਵਿਲੱਖਣ ਲੋਕ ਹੋ; ਤਾਂ ਜੋ ਤੁਸੀਂ ਉਸ ਦੀ ਉਸਤਤ ਕਰੋ ਜਿਸ ਨੇ ਤੁਹਾਨੂੰ ਹਨੇਰੇ ਵਿੱਚੋਂ ਆਪਣੇ ਸ਼ਾਨਦਾਰ ਚਾਨਣ ਵਿੱਚ ਬੁਲਾਇਆ ਹੈ</w:t>
      </w:r>
    </w:p>
    <w:p/>
    <w:p>
      <w:r xmlns:w="http://schemas.openxmlformats.org/wordprocessingml/2006/main">
        <w:t xml:space="preserve">2. 1 ਪਤਰਸ 4:10-11 - ਜਿਵੇਂ ਹਰ ਮਨੁੱਖ ਨੇ ਤੋਹਫ਼ਾ ਪ੍ਰਾਪਤ ਕੀਤਾ ਹੈ, ਉਸੇ ਤਰ੍ਹਾਂ ਪਰਮੇਸ਼ੁਰ ਦੀ ਅਨੇਕ ਕਿਰਪਾ ਦੇ ਚੰਗੇ ਮੁਖ਼ਤਿਆਰਾਂ ਵਜੋਂ ਇੱਕ ਦੂਜੇ ਦੀ ਸੇਵਾ ਕਰੋ। ਜੇਕਰ ਕੋਈ ਵਿਅਕਤੀ ਬੋਲਦਾ ਹੈ, ਤਾਂ ਉਸਨੂੰ ਪਰਮੇਸ਼ੁਰ ਦੇ ਬਚਨਾਂ ਵਾਂਗ ਬੋਲਣਾ ਚਾਹੀਦਾ ਹੈ। ਜੇਕਰ ਕੋਈ ਵਿਅਕਤੀ ਸੇਵਾ ਕਰਦਾ ਹੈ, ਤਾਂ ਉਸਨੂੰ ਉਸਦੀ ਯੋਗਤਾ ਅਨੁਸਾਰ ਕਰਨਾ ਚਾਹੀਦਾ ਹੈ ਜੋ ਪਰਮੇਸ਼ੁਰ ਦਿੰਦਾ ਹੈ: ਤਾਂ ਜੋ ਯਿਸੂ ਮਸੀਹ ਦੁਆਰਾ ਹਰ ਚੀਜ਼ ਵਿੱਚ ਪਰਮੇਸ਼ੁਰ ਦੀ ਵਡਿਆਈ ਹੋਵੇ, ਜਿਸ ਦੀ ਸਦਾ ਅਤੇ ਸਦਾ ਲਈ ਉਸਤਤ ਅਤੇ ਰਾਜ ਹੋਵੇ। ਆਮੀਨ।</w:t>
      </w:r>
    </w:p>
    <w:p/>
    <w:p>
      <w:r xmlns:w="http://schemas.openxmlformats.org/wordprocessingml/2006/main">
        <w:t xml:space="preserve">ਕੂਚ 29:45 ਅਤੇ ਮੈਂ ਇਸਰਾਏਲੀਆਂ ਵਿੱਚ ਵੱਸਾਂਗਾ, ਅਤੇ ਉਨ੍ਹਾਂ ਦਾ ਪਰਮੇਸ਼ੁਰ ਹੋਵਾਂਗਾ।</w:t>
      </w:r>
    </w:p>
    <w:p/>
    <w:p>
      <w:r xmlns:w="http://schemas.openxmlformats.org/wordprocessingml/2006/main">
        <w:t xml:space="preserve">ਪਰਮੇਸ਼ੁਰ ਨੇ ਇਸਰਾਏਲੀਆਂ ਵਿੱਚ ਰਹਿਣ ਅਤੇ ਉਨ੍ਹਾਂ ਦਾ ਪਰਮੇਸ਼ੁਰ ਬਣਨ ਦਾ ਵਾਅਦਾ ਕੀਤਾ।</w:t>
      </w:r>
    </w:p>
    <w:p/>
    <w:p>
      <w:r xmlns:w="http://schemas.openxmlformats.org/wordprocessingml/2006/main">
        <w:t xml:space="preserve">1. ਆਪਣੇ ਲੋਕਾਂ ਨਾਲ ਪਰਮੇਸ਼ੁਰ ਦਾ ਵਾਅਦਾ: ਕਿਵੇਂ ਪਰਮੇਸ਼ੁਰ ਇਸਰਾਏਲ ਨਾਲ ਆਪਣੇ ਨੇਮ ਨੂੰ ਪੂਰਾ ਕਰਦਾ ਹੈ।</w:t>
      </w:r>
    </w:p>
    <w:p/>
    <w:p>
      <w:r xmlns:w="http://schemas.openxmlformats.org/wordprocessingml/2006/main">
        <w:t xml:space="preserve">2. ਵਿਸ਼ਵਾਸ ਦੀ ਸ਼ਕਤੀ: ਪਰਮਾਤਮਾ ਦੀ ਮੌਜੂਦਗੀ ਨਾਲ ਰਹਿਣਾ.</w:t>
      </w:r>
    </w:p>
    <w:p/>
    <w:p>
      <w:r xmlns:w="http://schemas.openxmlformats.org/wordprocessingml/2006/main">
        <w:t xml:space="preserve">1. ਯਸਾਯਾਹ 43:3-4 - "ਕਿਉਂਕਿ ਮੈਂ ਯਹੋਵਾਹ ਤੇਰਾ ਪਰਮੇਸ਼ੁਰ, ਇਸਰਾਏਲ ਦਾ ਪਵਿੱਤਰ ਪੁਰਖ, ਤੇਰਾ ਮੁਕਤੀਦਾਤਾ ਹਾਂ, ਮੈਂ ਤੇਰੇ ਬਦਲੇ ਮਿਸਰ, ਕੂਸ਼ ਅਤੇ ਸੇਬਾ ਨੂੰ ਤੇਰੇ ਬਦਲੇ ਦੇ ਰਿਹਾ ਹਾਂ, ਕਿਉਂਕਿ ਤੁਸੀਂ ਮੇਰੇ ਵਿੱਚ ਕੀਮਤੀ ਅਤੇ ਸਤਿਕਾਰਯੋਗ ਹੋ। ਦ੍ਰਿਸ਼ਟੀ, ਅਤੇ ਕਿਉਂਕਿ ਮੈਂ ਤੁਹਾਨੂੰ ਪਿਆਰ ਕਰਦਾ ਹਾਂ, ਮੈਂ ਤੁਹਾਡੇ ਬਦਲੇ ਲੋਕਾਂ ਨੂੰ, ਤੁਹਾਡੀ ਜਾਨ ਦੇ ਬਦਲੇ ਕੌਮਾਂ ਨੂੰ ਦੇਵਾਂਗਾ।"</w:t>
      </w:r>
    </w:p>
    <w:p/>
    <w:p>
      <w:r xmlns:w="http://schemas.openxmlformats.org/wordprocessingml/2006/main">
        <w:t xml:space="preserve">2. ਯਿਰਮਿਯਾਹ 31:33 - "ਪਰ ਇਹ ਉਹ ਨੇਮ ਹੈ ਜੋ ਮੈਂ ਉਸ ਸਮੇਂ ਤੋਂ ਬਾਅਦ ਇਸਰਾਏਲ ਦੇ ਲੋਕਾਂ ਨਾਲ ਬੰਨ੍ਹਾਂਗਾ," ਯਹੋਵਾਹ ਦਾ ਐਲਾਨ ਹੈ। "ਮੈਂ ਆਪਣਾ ਕਾਨੂੰਨ ਉਹਨਾਂ ਦੇ ਮਨਾਂ ਵਿੱਚ ਪਾਵਾਂਗਾ ਅਤੇ ਉਹਨਾਂ ਦੇ ਦਿਲਾਂ ਉੱਤੇ ਲਿਖਾਂਗਾ। ਮੈਂ ਉਹਨਾਂ ਦਾ ਪਰਮੇਸ਼ੁਰ ਹੋਵਾਂਗਾ, ਅਤੇ ਉਹ ਮੇਰੇ ਲੋਕ ਹੋਣਗੇ।"</w:t>
      </w:r>
    </w:p>
    <w:p/>
    <w:p>
      <w:r xmlns:w="http://schemas.openxmlformats.org/wordprocessingml/2006/main">
        <w:t xml:space="preserve">ਕੂਚ 29:46 ਅਤੇ ਉਹ ਜਾਣਨਗੇ ਕਿ ਮੈਂ ਯਹੋਵਾਹ ਉਨ੍ਹਾਂ ਦਾ ਪਰਮੇਸ਼ੁਰ ਹਾਂ, ਜੋ ਉਨ੍ਹਾਂ ਨੂੰ ਮਿਸਰ ਦੇਸ ਵਿੱਚੋਂ ਬਾਹਰ ਲਿਆਇਆ ਤਾਂ ਜੋ ਮੈਂ ਉਨ੍ਹਾਂ ਵਿੱਚ ਵੱਸਾਂ, ਮੈਂ ਯਹੋਵਾਹ ਉਨ੍ਹਾਂ ਦਾ ਪਰਮੇਸ਼ੁਰ ਹਾਂ।</w:t>
      </w:r>
    </w:p>
    <w:p/>
    <w:p>
      <w:r xmlns:w="http://schemas.openxmlformats.org/wordprocessingml/2006/main">
        <w:t xml:space="preserve">ਪਰਮੇਸ਼ੁਰ ਇਸਰਾਏਲੀਆਂ ਨੂੰ ਉਨ੍ਹਾਂ ਦੇ ਮੁਕਤੀਦਾਤਾ ਵਜੋਂ ਆਪਣੀ ਸ਼ਕਤੀ ਅਤੇ ਪਿਆਰ ਦੀ ਯਾਦ ਦਿਵਾਉਂਦਾ ਹੈ ਜਦੋਂ ਉਹ ਉਨ੍ਹਾਂ ਨੂੰ ਮਿਸਰ ਵਿੱਚੋਂ ਬਾਹਰ ਲੈ ਜਾਂਦਾ ਹੈ ਅਤੇ ਉਨ੍ਹਾਂ ਵਿੱਚ ਵੱਸਦਾ ਹੈ।</w:t>
      </w:r>
    </w:p>
    <w:p/>
    <w:p>
      <w:r xmlns:w="http://schemas.openxmlformats.org/wordprocessingml/2006/main">
        <w:t xml:space="preserve">1. ਪਰਮੇਸ਼ੁਰ ਦੇ ਬੇਅੰਤ ਪਿਆਰ ਦੀ ਸ਼ਕਤੀ</w:t>
      </w:r>
    </w:p>
    <w:p/>
    <w:p>
      <w:r xmlns:w="http://schemas.openxmlformats.org/wordprocessingml/2006/main">
        <w:t xml:space="preserve">2. ਪ੍ਰਭੂ ਦੀ ਹਜ਼ੂਰੀ ਵਿਚ ਵੱਸਣਾ</w:t>
      </w:r>
    </w:p>
    <w:p/>
    <w:p>
      <w:r xmlns:w="http://schemas.openxmlformats.org/wordprocessingml/2006/main">
        <w:t xml:space="preserve">1. ਯਸਾਯਾਹ 43:1-3 - ਪਰ ਹੁਣ ਯਹੋਵਾਹ ਇਸ ਤਰ੍ਹਾਂ ਆਖਦਾ ਹੈ ਜਿਸਨੇ ਤੈਨੂੰ ਸਾਜਿਆ, ਹੇ ਯਾਕੂਬ, ਅਤੇ ਜਿਸ ਨੇ ਤੈਨੂੰ ਸਾਜਿਆ, ਹੇ ਇਸਰਾਏਲ, ਡਰ ਨਾ, ਕਿਉਂਕਿ ਮੈਂ ਤੈਨੂੰ ਛੁਡਾਇਆ ਹੈ, ਮੈਂ ਤੈਨੂੰ ਤੇਰੇ ਨਾਮ ਨਾਲ ਬੁਲਾਇਆ ਹੈ; ਤੁਸੀਂ ਮੇਰੇ ਹੋ।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23 - ਪ੍ਰਭੂ ਮੇਰਾ ਆਜੜੀ ਹੈ; ਮੈਂ ਨਹੀਂ ਚਾਹਾਂਗਾ। ਉਹ ਮੈਨੂੰ ਹਰੀਆਂ ਚਰਾਂਦਾਂ ਵਿੱਚ ਲੇਟਣ ਲਈ ਬਣਾਉਂਦਾ ਹੈ, ਉਹ ਮੈਨੂੰ ਸ਼ਾਂਤ ਪਾਣੀਆਂ ਦੇ ਕੋਲ ਲੈ ਜਾਂਦਾ ਹੈ। ਉਹ ਮੇਰੀ ਆਤਮਾ ਨੂੰ ਬਹਾਲ ਕਰਦਾ ਹੈ: ਉਹ ਮੈਨੂੰ ਆਪਣੇ ਨਾਮ ਦੀ ਖ਼ਾਤਰ ਧਾਰਮਿਕਤਾ ਦੇ ਮਾਰਗਾਂ ਵਿੱਚ ਅਗਵਾਈ ਕਰਦਾ ਹੈ।</w:t>
      </w:r>
    </w:p>
    <w:p/>
    <w:p>
      <w:r xmlns:w="http://schemas.openxmlformats.org/wordprocessingml/2006/main">
        <w:t xml:space="preserve">ਕੂਚ 30 ਨੂੰ ਤਿੰਨ ਪੈਰਿਆਂ ਵਿੱਚ ਹੇਠਾਂ ਦਿੱਤੇ ਅਨੁਸਾਰ ਸੰਖੇਪ ਕੀਤਾ ਜਾ ਸਕਦਾ ਹੈ, ਸੰਕੇਤਕ ਆਇਤਾਂ ਦੇ ਨਾਲ:</w:t>
      </w:r>
    </w:p>
    <w:p/>
    <w:p>
      <w:r xmlns:w="http://schemas.openxmlformats.org/wordprocessingml/2006/main">
        <w:t xml:space="preserve">ਪੈਰਾ 1: ਕੂਚ 30:1-10 ਵਿੱਚ, ਪਰਮੇਸ਼ੁਰ ਧੂਪ ਦੀ ਜਗਵੇਦੀ ਦੇ ਨਿਰਮਾਣ ਲਈ ਨਿਰਦੇਸ਼ ਦਿੰਦਾ ਹੈ। ਜਗਵੇਦੀ ਸ਼ਿੱਟੀਮ ਦੀ ਲੱਕੜ ਦੀ ਬਣਾਈ ਜਾਵੇ ਅਤੇ ਸ਼ੁੱਧ ਸੋਨੇ ਨਾਲ ਮੜ੍ਹੀ ਜਾਵੇ। ਇਸਨੂੰ ਪਵਿੱਤਰ ਸਥਾਨ ਵਿੱਚ, ਪਰਦੇ ਦੇ ਅੱਗੇ ਰੱਖਿਆ ਜਾਣਾ ਹੈ ਜੋ ਇਸਨੂੰ ਅੱਤ ਪਵਿੱਤਰ ਸਥਾਨ ਤੋਂ ਵੱਖ ਕਰਦਾ ਹੈ। ਹਾਰੂਨ, ਪ੍ਰਧਾਨ ਜਾਜਕ ਵਜੋਂ, ਹਰ ਸਵੇਰ ਅਤੇ ਸ਼ਾਮ ਨੂੰ ਇਸ ਜਗਵੇਦੀ ਉੱਤੇ ਯਹੋਵਾਹ ਨੂੰ ਪ੍ਰਸੰਨ ਕਰਨ ਲਈ ਧੂਪ ਧੁਖਾਉਣਾ ਚਾਹੀਦਾ ਹੈ। ਧੂਪ ਦੀ ਜਗਵੇਦੀ ਇਜ਼ਰਾਈਲ ਦੀ ਤਰਫੋਂ ਪੁਜਾਰੀਆਂ ਦੁਆਰਾ ਪੇਸ਼ ਕੀਤੀ ਪੂਜਾ ਅਤੇ ਪ੍ਰਾਰਥਨਾ ਦੇ ਪ੍ਰਤੀਕ ਵਜੋਂ ਕੰਮ ਕਰਦੀ ਹੈ।</w:t>
      </w:r>
    </w:p>
    <w:p/>
    <w:p>
      <w:r xmlns:w="http://schemas.openxmlformats.org/wordprocessingml/2006/main">
        <w:t xml:space="preserve">ਪੈਰਾ 2: ਕੂਚ 30:11-16 ਵਿੱਚ ਜਾਰੀ ਰੱਖਦੇ ਹੋਏ, ਪਰਮੇਸ਼ੁਰ ਨੇ ਮੂਸਾ ਨੂੰ ਇਜ਼ਰਾਈਲੀਆਂ ਵਿੱਚ ਇੱਕ ਮਰਦਮਸ਼ੁਮਾਰੀ ਕਰਨ ਅਤੇ ਯਹੋਵਾਹ ਨੂੰ ਭੇਟ ਵਜੋਂ ਹਰੇਕ ਵਿਅਕਤੀ ਤੋਂ ਅੱਧਾ ਸ਼ੈਕਲ ਇਕੱਠਾ ਕਰਨ ਦਾ ਹੁਕਮ ਦਿੱਤਾ। ਇਸ ਭੇਟਾ ਨੂੰ "ਪ੍ਰਾਸਚਿਤ ਧਨ" ਕਿਹਾ ਜਾਂਦਾ ਹੈ ਅਤੇ ਇਹ ਉਹਨਾਂ ਦੇ ਜੀਵਨ ਲਈ ਛੁਟਕਾਰਾ ਦੇ ਸਾਧਨ ਵਜੋਂ ਕੰਮ ਕਰਦਾ ਹੈ। ਇਕੱਠੇ ਕੀਤੇ ਗਏ ਪੈਸੇ ਦੀ ਵਰਤੋਂ ਡੇਰੇ ਦੀ ਸਾਂਭ-ਸੰਭਾਲ ਅਤੇ ਇਸ ਦੀਆਂ ਸੇਵਾਵਾਂ ਨਾਲ ਸਬੰਧਤ ਵੱਖ-ਵੱਖ ਉਦੇਸ਼ਾਂ ਲਈ ਕੀਤੀ ਜਾਵੇਗੀ।</w:t>
      </w:r>
    </w:p>
    <w:p/>
    <w:p>
      <w:r xmlns:w="http://schemas.openxmlformats.org/wordprocessingml/2006/main">
        <w:t xml:space="preserve">ਪੈਰਾ 3: ਕੂਚ 30:17-38 ਵਿੱਚ, ਪਰਮੇਸ਼ੁਰ ਡੇਰੇ ਦੇ ਅੰਦਰ ਹੋਰ ਪਵਿੱਤਰ ਚੀਜ਼ਾਂ ਬਾਰੇ ਹਦਾਇਤਾਂ ਦਿੰਦਾ ਹੈ। ਹਾਰੂਨ ਅਤੇ ਉਸਦੇ ਪੁੱਤਰਾਂ ਨੂੰ ਜਗਵੇਦੀ ਵਿੱਚ ਦਾਖਲ ਹੋਣ ਜਾਂ ਸੇਵਾ ਕਰਨ ਤੋਂ ਪਹਿਲਾਂ ਆਪਣੇ ਹੱਥ-ਪੈਰ ਧੋਣ ਲਈ ਇੱਕ ਪਿੱਤਲ ਦਾ ਟੋਆ ਬਣਾਇਆ ਜਾਣਾ ਚਾਹੀਦਾ ਹੈ। ਇਸ ਤੋਂ ਇਲਾਵਾ, ਖਾਸ ਸਮੱਗਰੀਆਂ ਤੋਂ ਬਣੇ ਮਸਹ ਕਰਨ ਵਾਲੇ ਤੇਲ ਨੂੰ ਪ੍ਰਦਾਨ ਕੀਤਾ ਜਾਂਦਾ ਹੈ ਇਹ ਤੇਲ ਪਵਿੱਤਰ ਅਤੇ ਸਿਰਫ਼ ਤੰਬੂ ਦੇ ਅੰਦਰ ਮਸਹ ਕਰਨ ਵਾਲੇ ਪੁਜਾਰੀਆਂ ਅਤੇ ਪਵਿੱਤਰ ਵਸਤੂਆਂ ਲਈ ਰਾਖਵਾਂ ਹੈ। ਅੰਤ ਵਿੱਚ, ਵੱਖ-ਵੱਖ ਮਸਾਲਿਆਂ ਦੀ ਵਰਤੋਂ ਕਰਕੇ ਇੱਕ ਸੁਗੰਧਿਤ ਧੂਪ ਮਿਸ਼ਰਣ ਬਣਾਉਣ ਲਈ ਨਿਰਦੇਸ਼ ਦਿੱਤੇ ਗਏ ਹਨ, ਇੱਕ ਵਿਸ਼ੇਸ਼ ਫਾਰਮੂਲਾ ਜੋ ਸਿਰਫ਼ ਪੂਜਾ ਵਿੱਚ ਵਰਤਣ ਲਈ ਰਾਖਵਾਂ ਹੈ।</w:t>
      </w:r>
    </w:p>
    <w:p/>
    <w:p>
      <w:r xmlns:w="http://schemas.openxmlformats.org/wordprocessingml/2006/main">
        <w:t xml:space="preserve">ਸਾਰੰਸ਼ ਵਿੱਚ:</w:t>
      </w:r>
    </w:p>
    <w:p>
      <w:r xmlns:w="http://schemas.openxmlformats.org/wordprocessingml/2006/main">
        <w:t xml:space="preserve">ਕੂਚ 30 ਪੇਸ਼ ਕਰਦਾ ਹੈ:</w:t>
      </w:r>
    </w:p>
    <w:p>
      <w:r xmlns:w="http://schemas.openxmlformats.org/wordprocessingml/2006/main">
        <w:t xml:space="preserve">ਧੂਪ ਦੀ ਜਗਵੇਦੀ ਬਣਾਉਣ ਲਈ ਹਦਾਇਤਾਂ;</w:t>
      </w:r>
    </w:p>
    <w:p>
      <w:r xmlns:w="http://schemas.openxmlformats.org/wordprocessingml/2006/main">
        <w:t xml:space="preserve">ਸੋਨੇ ਨਾਲ ਮੜ੍ਹੀ ਸ਼ਿੱਟੀਮ ਦੀ ਲੱਕੜ ਦੀ ਵਰਤੋਂ; ਪਵਿੱਤਰ ਸਥਾਨ ਵਿੱਚ ਪਲੇਸਮੈਂਟ;</w:t>
      </w:r>
    </w:p>
    <w:p>
      <w:r xmlns:w="http://schemas.openxmlformats.org/wordprocessingml/2006/main">
        <w:t xml:space="preserve">ਹਰ ਸਵੇਰ, ਸ਼ਾਮ ਨੂੰ ਧੂਪ ਬਲਦੀ ਹੈ; ਪੂਜਾ, ਪ੍ਰਾਰਥਨਾ ਦਾ ਪ੍ਰਤੀਕ.</w:t>
      </w:r>
    </w:p>
    <w:p/>
    <w:p>
      <w:r xmlns:w="http://schemas.openxmlformats.org/wordprocessingml/2006/main">
        <w:t xml:space="preserve">ਮਰਦਮਸ਼ੁਮਾਰੀ ਕਰਵਾਉਣ ਅਤੇ ਪ੍ਰਾਸਚਿਤ ਧਨ ਇਕੱਠਾ ਕਰਨ ਦਾ ਹੁਕਮ;</w:t>
      </w:r>
    </w:p>
    <w:p>
      <w:r xmlns:w="http://schemas.openxmlformats.org/wordprocessingml/2006/main">
        <w:t xml:space="preserve">ਜੀਵਨ ਲਈ ਛੁਟਕਾਰਾ ਵਜੋਂ ਅੱਧਾ-ਸ਼ੇਕੇਲ ਦੀ ਭੇਟ;</w:t>
      </w:r>
    </w:p>
    <w:p>
      <w:r xmlns:w="http://schemas.openxmlformats.org/wordprocessingml/2006/main">
        <w:t xml:space="preserve">ਤੰਬੂ ਅਤੇ ਇਸ ਦੀਆਂ ਸੇਵਾਵਾਂ ਦੀ ਸਾਂਭ-ਸੰਭਾਲ ਲਈ ਫੰਡ ਵਰਤੇ ਜਾਂਦੇ ਹਨ।</w:t>
      </w:r>
    </w:p>
    <w:p/>
    <w:p>
      <w:r xmlns:w="http://schemas.openxmlformats.org/wordprocessingml/2006/main">
        <w:t xml:space="preserve">ਧੋਣ, ਮਸਹ ਕਰਨ ਵਾਲੇ ਤੇਲ ਅਤੇ ਸੁਗੰਧਿਤ ਧੂਪ ਦੇ ਮਿਸ਼ਰਣ ਲਈ ਕਾਂਸੀ ਦੇ ਬੇਸਿਨ ਬਾਰੇ ਹਦਾਇਤਾਂ;</w:t>
      </w:r>
    </w:p>
    <w:p>
      <w:r xmlns:w="http://schemas.openxmlformats.org/wordprocessingml/2006/main">
        <w:t xml:space="preserve">ਪੁਜਾਰੀਆਂ ਦੀ ਸਫਾਈ ਲਈ ਬੇਸਿਨ; ਪਵਿੱਤਰ ਉਦੇਸ਼ਾਂ ਲਈ ਰਾਖਵਾਂ ਮਸਹ ਕਰਨ ਵਾਲਾ ਤੇਲ;</w:t>
      </w:r>
    </w:p>
    <w:p>
      <w:r xmlns:w="http://schemas.openxmlformats.org/wordprocessingml/2006/main">
        <w:t xml:space="preserve">ਮਸਾਲਿਆਂ ਦਾ ਵਿਸ਼ੇਸ਼ ਫਾਰਮੂਲਾ ਪੂਜਾ ਵਿੱਚ ਵਿਸ਼ੇਸ਼ ਤੌਰ 'ਤੇ ਵਰਤਿਆ ਜਾਂਦਾ ਹੈ।</w:t>
      </w:r>
    </w:p>
    <w:p/>
    <w:p>
      <w:r xmlns:w="http://schemas.openxmlformats.org/wordprocessingml/2006/main">
        <w:t xml:space="preserve">ਇਹ ਅਧਿਆਇ ਡੇਹਰੇ ਦੇ ਅੰਦਰ ਵਾਧੂ ਤੱਤਾਂ 'ਤੇ ਕੇਂਦ੍ਰਤ ਕਰਦਾ ਹੈ ਜੋ ਇਜ਼ਰਾਈਲੀ ਧਾਰਮਿਕ ਅਭਿਆਸਾਂ ਲਈ ਜ਼ਰੂਰੀ ਹਨ। ਧੂਪ ਦੀ ਜਗਵੇਦੀ ਪੂਜਾ ਅਤੇ ਪ੍ਰਾਰਥਨਾ ਦੇ ਸਥਾਨ ਵਜੋਂ ਕੰਮ ਕਰਦੀ ਹੈ, ਜੋ ਕਿ ਯਹੋਵਾਹ ਅੱਗੇ ਮਿੱਠੀ ਸੁਗੰਧ ਦੀ ਭੇਟ ਦਾ ਪ੍ਰਤੀਕ ਹੈ। ਪ੍ਰਾਸਚਿਤ ਧਨ ਦਾ ਸੰਗ੍ਰਹਿ ਮੁਕਤੀ ਦੇ ਸੰਕਲਪ 'ਤੇ ਜ਼ੋਰ ਦਿੰਦਾ ਹੈ ਅਤੇ ਤੰਬੂ ਨੂੰ ਕਾਇਮ ਰੱਖਣ ਲਈ ਸਰੋਤ ਪ੍ਰਦਾਨ ਕਰਦਾ ਹੈ। ਕਾਂਸੀ ਦੇ ਬੇਸਿਨ, ਮਸਹ ਕਰਨ ਵਾਲੇ ਤੇਲ, ਅਤੇ ਸੁਗੰਧਿਤ ਧੂਪ ਬਾਰੇ ਹਦਾਇਤਾਂ ਉਸ ਸਮੇਂ ਦੌਰਾਨ ਪ੍ਰਚਲਿਤ ਪ੍ਰਾਚੀਨ ਨਜ਼ਦੀਕੀ ਪੂਰਬੀ ਧਾਰਮਿਕ ਪਰੰਪਰਾਵਾਂ ਦਾ ਪ੍ਰਤੀਬਿੰਬ ਦਰਸਾਉਂਦੇ ਹਨ, ਪਵਿੱਤਰ ਅਸਥਾਨ ਦੇ ਅੰਦਰ ਸਫਾਈ, ਪਵਿੱਤਰਤਾ, ਅਤੇ ਪਵਿੱਤਰ ਮਾਹੌਲ ਬਣਾਉਣ ਦੇ ਮਹੱਤਵ ਨੂੰ ਉਜਾਗਰ ਕਰਦੇ ਹਨ।</w:t>
      </w:r>
    </w:p>
    <w:p/>
    <w:p>
      <w:r xmlns:w="http://schemas.openxmlformats.org/wordprocessingml/2006/main">
        <w:t xml:space="preserve">ਕੂਚ 30:1 ਅਤੇ ਤੂੰ ਧੂਪ ਧੁਖਾਉਣ ਲਈ ਇੱਕ ਜਗਵੇਦੀ ਬਣਾਵੀਂ, ਤੂੰ ਉਹ ਨੂੰ ਸ਼ਿੱਟੀਮ ਦੀ ਲੱਕੜ ਦੀ ਬਣਾਵੀਂ।</w:t>
      </w:r>
    </w:p>
    <w:p/>
    <w:p>
      <w:r xmlns:w="http://schemas.openxmlformats.org/wordprocessingml/2006/main">
        <w:t xml:space="preserve">ਯਹੋਵਾਹ ਨੇ ਇਸਰਾਏਲੀਆਂ ਨੂੰ ਧੂਪ ਧੁਖਾਉਣ ਲਈ ਸ਼ਿੱਟੀਮ ਦੀ ਲੱਕੜ ਦੀ ਇੱਕ ਜਗਵੇਦੀ ਬਣਾਉਣ ਦਾ ਹੁਕਮ ਦਿੱਤਾ।</w:t>
      </w:r>
    </w:p>
    <w:p/>
    <w:p>
      <w:r xmlns:w="http://schemas.openxmlformats.org/wordprocessingml/2006/main">
        <w:t xml:space="preserve">1. ਆਗਿਆਕਾਰੀ ਦੀ ਸ਼ਕਤੀ - ਕਿਵੇਂ ਪ੍ਰਮਾਤਮਾ ਦੇ ਹੁਕਮਾਂ ਦੀ ਪਾਲਣਾ ਕੀਤੀ ਜਾਂਦੀ ਹੈ ਤਾਂ ਅਸੀਸ ਅਤੇ ਅਨੰਦ ਲਿਆ ਜਾਂਦਾ ਹੈ।</w:t>
      </w:r>
    </w:p>
    <w:p/>
    <w:p>
      <w:r xmlns:w="http://schemas.openxmlformats.org/wordprocessingml/2006/main">
        <w:t xml:space="preserve">2. ਪਰਮੇਸ਼ੁਰ ਦੇ ਬਚਨ ਵਿੱਚ ਤਾਕਤ ਅਤੇ ਆਰਾਮ ਲੱਭਣਾ - ਸਾਡੇ ਰੋਜ਼ਾਨਾ ਜੀਵਨ ਵਿੱਚ ਸਾਡੀ ਮਦਦ ਕਰਨ ਲਈ ਸ਼ਾਸਤਰ ਦੀ ਵਰਤੋਂ ਕਿਵੇਂ ਕਰੀਏ।</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ਕੂਚ 30:2 ਇਸਦੀ ਲੰਬਾਈ ਇੱਕ ਹੱਥ ਅਤੇ ਚੌੜਾਈ ਇੱਕ ਹੱਥ ਹੋਵੇਗੀ। ਇਹ ਚੌਰਸ ਚੌਰਸ ਹੋਵੇ ਅਤੇ ਇਸਦੀ ਉਚਾਈ ਦੋ ਹੱਥ ਹੋਵੇ ਅਤੇ ਇਸਦੇ ਸਿੰਗ ਇੱਕੋ ਜਿਹੇ ਹੋਣ।</w:t>
      </w:r>
    </w:p>
    <w:p/>
    <w:p>
      <w:r xmlns:w="http://schemas.openxmlformats.org/wordprocessingml/2006/main">
        <w:t xml:space="preserve">ਇਹ ਹਵਾਲਾ ਦੱਸਦਾ ਹੈ ਕਿ ਧੂਪ ਦੀ ਜਗਵੇਦੀ ਇੱਕ ਵਰਗਾਕਾਰ ਹੋਣੀ ਚਾਹੀਦੀ ਹੈ ਜਿਸ ਦੇ ਪਾਸਿਆਂ ਦਾ ਇੱਕ ਹੱਥ ਅਤੇ ਦੋ ਹੱਥ ਦੀ ਉਚਾਈ ਇੱਕੋ ਸਮੱਗਰੀ ਦੇ ਸਿੰਗ ਹੋਵੇ।</w:t>
      </w:r>
    </w:p>
    <w:p/>
    <w:p>
      <w:r xmlns:w="http://schemas.openxmlformats.org/wordprocessingml/2006/main">
        <w:t xml:space="preserve">1. ਪਰਮੇਸ਼ੁਰ ਦੀ ਪਵਿੱਤਰਤਾ: ਕੂਚ 30 ਵਿੱਚ ਧੂਪ ਦੀ ਵੇਦੀ।</w:t>
      </w:r>
    </w:p>
    <w:p/>
    <w:p>
      <w:r xmlns:w="http://schemas.openxmlformats.org/wordprocessingml/2006/main">
        <w:t xml:space="preserve">2. ਇੱਕ ਪਵਿੱਤਰ ਭੇਟ ਨਾਲ ਪਰਮੇਸ਼ੁਰ ਦੀ ਪੂਜਾ ਕਰਨਾ: ਕੂਚ 30 ਵਿੱਚ ਧੂਪ ਦੀ ਵੇਦੀ ਦਾ ਅਰਥ।</w:t>
      </w:r>
    </w:p>
    <w:p/>
    <w:p>
      <w:r xmlns:w="http://schemas.openxmlformats.org/wordprocessingml/2006/main">
        <w:t xml:space="preserve">1. ਕੂਚ 30:1-5</w:t>
      </w:r>
    </w:p>
    <w:p/>
    <w:p>
      <w:r xmlns:w="http://schemas.openxmlformats.org/wordprocessingml/2006/main">
        <w:t xml:space="preserve">2. ਲੇਵੀਆਂ 16:12-15</w:t>
      </w:r>
    </w:p>
    <w:p/>
    <w:p>
      <w:r xmlns:w="http://schemas.openxmlformats.org/wordprocessingml/2006/main">
        <w:t xml:space="preserve">ਕੂਚ 30:3 ਅਤੇ ਤੂੰ ਉਸ ਨੂੰ ਸ਼ੁੱਧ ਸੋਨੇ ਨਾਲ ਮੜ੍ਹੀਂ, ਉਸ ਦੇ ਉੱਪਰਲੇ ਹਿੱਸੇ ਅਤੇ ਉਸ ਦੇ ਚਾਰੇ ਪਾਸੇ ਅਤੇ ਉਸ ਦੇ ਸਿੰਗਾਂ ਨੂੰ। ਅਤੇ ਇਸ ਦੇ ਚਾਰੇ ਪਾਸੇ ਸੋਨੇ ਦਾ ਇੱਕ ਤਾਜ ਬਣਾਉ।</w:t>
      </w:r>
    </w:p>
    <w:p/>
    <w:p>
      <w:r xmlns:w="http://schemas.openxmlformats.org/wordprocessingml/2006/main">
        <w:t xml:space="preserve">ਇਹ ਹਵਾਲੇ ਇੱਕ ਤਾਜ ਦੇ ਨਾਲ ਸੋਨੇ ਦੀ ਇੱਕ ਪਵਿੱਤਰ ਵੇਦੀ ਬਣਾਉਣ ਲਈ ਨਿਰਦੇਸ਼ਾਂ ਦੀ ਰੂਪਰੇਖਾ ਦਿੰਦਾ ਹੈ।</w:t>
      </w:r>
    </w:p>
    <w:p/>
    <w:p>
      <w:r xmlns:w="http://schemas.openxmlformats.org/wordprocessingml/2006/main">
        <w:t xml:space="preserve">1. ਪਵਿੱਤਰਤਾ ਦੀ ਸੁੰਦਰਤਾ: ਅਸੀਂ ਆਪਣੇ ਜੀਵਨ ਨੂੰ ਇੱਕ ਪਵਿੱਤਰ ਵੇਦੀ ਕਿਵੇਂ ਬਣਾ ਸਕਦੇ ਹਾਂ</w:t>
      </w:r>
    </w:p>
    <w:p/>
    <w:p>
      <w:r xmlns:w="http://schemas.openxmlformats.org/wordprocessingml/2006/main">
        <w:t xml:space="preserve">2. ਸੋਨੇ ਦੀ ਸ਼ਕਤੀ: ਸਭ ਤੋਂ ਵੱਧ ਮਹੱਤਵਪੂਰਨ ਚੀਜ਼ਾਂ ਵਿੱਚ ਨਿਵੇਸ਼ ਕਰਨ ਦੀ ਮਹੱਤਤਾ</w:t>
      </w:r>
    </w:p>
    <w:p/>
    <w:p>
      <w:r xmlns:w="http://schemas.openxmlformats.org/wordprocessingml/2006/main">
        <w:t xml:space="preserve">1. 1 ਪਤਰਸ 2:5 - ਤੁਸੀਂ ਆਪਣੇ ਆਪ ਨੂੰ ਜਿਉਂਦੇ ਪੱਥਰਾਂ ਵਾਂਗ ਇੱਕ ਅਧਿਆਤਮਿਕ ਘਰ ਬਣਾ ਰਹੇ ਹੋ।</w:t>
      </w:r>
    </w:p>
    <w:p/>
    <w:p>
      <w:r xmlns:w="http://schemas.openxmlformats.org/wordprocessingml/2006/main">
        <w:t xml:space="preserve">2. ਰੋਮੀਆਂ 12:1- ਇਸ ਲਈ ਭਰਾਵੋ, ਮੈਂ ਤੁਹਾਨੂੰ ਪਰਮੇਸ਼ੁਰ ਦੀ ਮਿਹਰ ਨਾਲ ਬੇਨਤੀ ਕਰਦਾ ਹਾਂ ਕਿ ਤੁਸੀਂ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ਕੂਚ 30:4 ਅਤੇ ਦੋ ਸੋਨੇ ਦੇ ਕੜੇ ਉਸ ਦੇ ਤਾਜ ਦੇ ਹੇਠਾਂ ਉਸ ਦੇ ਦੋਨਾਂ ਕੋਨਿਆਂ ਵਿੱਚ, ਇਸਦੇ ਦੋਹਾਂ ਪਾਸਿਆਂ ਉੱਤੇ ਬਣਾਉ। ਅਤੇ ਉਹ ਡੰਡਿਆਂ ਦੇ ਨਾਲ ਇਸ ਨੂੰ ਚੁੱਕਣ ਲਈ ਜਗ੍ਹਾ ਹੋਣਗੀਆਂ।</w:t>
      </w:r>
    </w:p>
    <w:p/>
    <w:p>
      <w:r xmlns:w="http://schemas.openxmlformats.org/wordprocessingml/2006/main">
        <w:t xml:space="preserve">ਇਹ ਆਇਤ ਪਵਿੱਤਰ ਵਸਤੂ ਦੇ ਕੋਨਿਆਂ ਨਾਲ ਜੋੜਨ ਲਈ ਦੋ ਸੁਨਹਿਰੀ ਮੁੰਦਰੀਆਂ ਬਣਾਉਣ ਦੀਆਂ ਹਦਾਇਤਾਂ ਦਾ ਵਰਣਨ ਕਰਦੀ ਹੈ, ਇਸ ਨੂੰ ਚੁੱਕਣ ਲਈ ਡੰਡੇ ਦੇ ਨਾਲ।</w:t>
      </w:r>
    </w:p>
    <w:p/>
    <w:p>
      <w:r xmlns:w="http://schemas.openxmlformats.org/wordprocessingml/2006/main">
        <w:t xml:space="preserve">1. ਪਵਿੱਤਰਤਾ ਦੀ ਸੁੰਦਰਤਾ: ਪਰਮੇਸ਼ੁਰ ਦੇ ਬਚਨ ਦੇ ਮੁੱਲ ਦੀ ਕਦਰ ਕਰਨਾ</w:t>
      </w:r>
    </w:p>
    <w:p/>
    <w:p>
      <w:r xmlns:w="http://schemas.openxmlformats.org/wordprocessingml/2006/main">
        <w:t xml:space="preserve">2. ਪ੍ਰਭੂ ਦੇ ਹੁਕਮਾਂ ਦੀ ਪਾਲਣਾ ਕਰਨਾ: ਪ੍ਰਮਾਤਮਾ ਦੇ ਨਿਰਦੇਸ਼ਾਂ ਦੀ ਪਾਲਣਾ ਕਰਨਾ</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ਕੂਚ 30:5 ਅਤੇ ਤੂੰ ਸ਼ਿੱਟੀਮ ਦੀ ਲੱਕੜੀ ਦੇ ਡੰਡੇ ਬਣਾ ਅਤੇ ਉਨ੍ਹਾਂ ਨੂੰ ਸੋਨੇ ਨਾਲ ਮੜ੍ਹੀਂ।</w:t>
      </w:r>
    </w:p>
    <w:p/>
    <w:p>
      <w:r xmlns:w="http://schemas.openxmlformats.org/wordprocessingml/2006/main">
        <w:t xml:space="preserve">ਪਰਮੇਸ਼ੁਰ ਨੇ ਮੂਸਾ ਨੂੰ ਸ਼ਿੱਟੀਮ ਦੀ ਲੱਕੜ ਦੇ ਦੋ ਡੰਡੇ ਬਣਾਉਣ ਅਤੇ ਉਨ੍ਹਾਂ ਨੂੰ ਸੋਨੇ ਨਾਲ ਮੜ੍ਹਨ ਲਈ ਕਿਹਾ।</w:t>
      </w:r>
    </w:p>
    <w:p/>
    <w:p>
      <w:r xmlns:w="http://schemas.openxmlformats.org/wordprocessingml/2006/main">
        <w:t xml:space="preserve">1) ਆਗਿਆਕਾਰੀ ਦੀ ਸੁੰਦਰਤਾ: ਪਰਮੇਸ਼ੁਰ ਸਾਡੀ ਵਫ਼ਾਦਾਰ ਸੇਵਾ ਨੂੰ ਕਿਵੇਂ ਇਨਾਮ ਦਿੰਦਾ ਹੈ</w:t>
      </w:r>
    </w:p>
    <w:p/>
    <w:p>
      <w:r xmlns:w="http://schemas.openxmlformats.org/wordprocessingml/2006/main">
        <w:t xml:space="preserve">2) ਕੁਰਬਾਨੀ ਦਾ ਮੁੱਲ: ਜਿਸ ਚੀਜ਼ ਨੂੰ ਅਸੀਂ ਸਭ ਤੋਂ ਪਿਆਰਾ ਸਮਝਦੇ ਹਾਂ ਉਸ ਨਾਲ ਪਰਮੇਸ਼ੁਰ 'ਤੇ ਭਰੋਸਾ ਕਰਨਾ ਸਿੱਖਣਾ</w:t>
      </w:r>
    </w:p>
    <w:p/>
    <w:p>
      <w:r xmlns:w="http://schemas.openxmlformats.org/wordprocessingml/2006/main">
        <w:t xml:space="preserve">1) ਯਸਾਯਾਹ 40:31 - "ਪਰ ਯਹੋਵਾਹ ਦੀ ਉਡੀਕ ਕਰਨ ਵਾਲੇ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ਇਬਰਾਨੀਆਂ 11: 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ਕੂਚ 30:6 ਅਤੇ ਤੂੰ ਇਸ ਨੂੰ ਪਰਦੇ ਦੇ ਅੱਗੇ ਜੋ ਗਵਾਹੀ ਦੇ ਸੰਦੂਕ ਦੇ ਕੋਲ ਹੈ, ਦਯਾ ਦੇ ਤਖਤ ਦੇ ਅੱਗੇ ਜੋ ਗਵਾਹੀ ਦੇ ਉੱਤੇ ਹੈ, ਜਿੱਥੇ ਮੈਂ ਤੈਨੂੰ ਮਿਲਾਂਗਾ।</w:t>
      </w:r>
    </w:p>
    <w:p/>
    <w:p>
      <w:r xmlns:w="http://schemas.openxmlformats.org/wordprocessingml/2006/main">
        <w:t xml:space="preserve">ਮੂਸਾ ਨੂੰ ਧੂਪ ਦੀ ਜਗਵੇਦੀ ਨੂੰ ਪਰਦੇ ਦੇ ਸਾਮ੍ਹਣੇ ਰੱਖਣ ਲਈ ਕਿਹਾ ਗਿਆ ਸੀ ਜੋ ਪਵਿੱਤਰ ਪਵਿੱਤਰ ਸਥਾਨ ਵਿੱਚ ਗਵਾਹੀ ਦੇ ਸੰਦੂਕ ਦੇ ਨੇੜੇ ਸਥਿਤ ਸੀ, ਜਿੱਥੇ ਪਰਮੇਸ਼ੁਰ ਉਸ ਨਾਲ ਮੁਲਾਕਾਤ ਕਰੇਗਾ।</w:t>
      </w:r>
    </w:p>
    <w:p/>
    <w:p>
      <w:r xmlns:w="http://schemas.openxmlformats.org/wordprocessingml/2006/main">
        <w:t xml:space="preserve">1. ਬਾਈਬਲ ਵਿਚ ਪਰਦੇ ਦੀ ਮਹੱਤਤਾ</w:t>
      </w:r>
    </w:p>
    <w:p/>
    <w:p>
      <w:r xmlns:w="http://schemas.openxmlformats.org/wordprocessingml/2006/main">
        <w:t xml:space="preserve">2. ਗਵਾਹੀ ਦੇ ਸੰਦੂਕ ਦੀ ਪਵਿੱਤਰਤਾ</w:t>
      </w:r>
    </w:p>
    <w:p/>
    <w:p>
      <w:r xmlns:w="http://schemas.openxmlformats.org/wordprocessingml/2006/main">
        <w:t xml:space="preserve">1. ਇਬਰਾਨੀਆਂ 10:20 - ਇੱਕ ਨਵੇਂ ਅਤੇ ਜੀਵਿਤ ਤਰੀਕੇ ਦੁਆਰਾ, ਜਿਸਨੂੰ ਉਸਨੇ ਸਾਡੇ ਲਈ ਪਵਿੱਤਰ ਕੀਤਾ, ਪਰਦੇ ਦੁਆਰਾ, ਅਰਥਾਤ, ਉਸਦੇ ਮਾਸ</w:t>
      </w:r>
    </w:p>
    <w:p/>
    <w:p>
      <w:r xmlns:w="http://schemas.openxmlformats.org/wordprocessingml/2006/main">
        <w:t xml:space="preserve">2. ਕੂਚ 25:22 - ਅਤੇ ਉੱਥੇ ਮੈਂ ਤੁਹਾਡੇ ਨਾਲ ਮਿਲਾਂਗਾ, ਅਤੇ ਮੈਂ ਤੁਹਾਡੇ ਨਾਲ ਰਹਿਮ ਦੇ ਸੀਟ ਦੇ ਉੱਪਰ ਤੋਂ, ਗਵਾਹੀ ਦੇ ਸੰਦੂਕ ਉੱਤੇ ਦੋ ਕਰੂਬੀਆਂ ਦੇ ਵਿਚਕਾਰ ਤੋਂ ਗੱਲਬਾਤ ਕਰਾਂਗਾ।</w:t>
      </w:r>
    </w:p>
    <w:p/>
    <w:p>
      <w:r xmlns:w="http://schemas.openxmlformats.org/wordprocessingml/2006/main">
        <w:t xml:space="preserve">ਕੂਚ 30:7 ਅਤੇ ਹਾਰੂਨ ਹਰ ਸਵੇਰ ਨੂੰ ਉਸ ਉੱਤੇ ਮਿੱਠੀ ਧੂਪ ਧੁਖਾਵੇ, ਜਦੋਂ ਉਹ ਦੀਵੇ ਬਾਲੇ, ਉਹ ਉਸ ਉੱਤੇ ਧੂਪ ਧੁਖਾਵੇ।</w:t>
      </w:r>
    </w:p>
    <w:p/>
    <w:p>
      <w:r xmlns:w="http://schemas.openxmlformats.org/wordprocessingml/2006/main">
        <w:t xml:space="preserve">ਹਾਰੂਨ ਨੂੰ ਹਰ ਸਵੇਰ ਦੀਵੇ ਜਗਾਉਣ ਵੇਲੇ ਜਗਵੇਦੀ ਉੱਤੇ ਧੂਪ ਧੁਖਾਉਣ ਦੀ ਹਿਦਾਇਤ ਦਿੱਤੀ ਗਈ ਸੀ।</w:t>
      </w:r>
    </w:p>
    <w:p/>
    <w:p>
      <w:r xmlns:w="http://schemas.openxmlformats.org/wordprocessingml/2006/main">
        <w:t xml:space="preserve">1. ਪ੍ਰਾਰਥਨਾ ਦੀ ਸ਼ਕਤੀ: ਪ੍ਰਾਚੀਨ ਸਮੇਂ ਵਿੱਚ ਧੂਪ ਦੀ ਮਹੱਤਤਾ</w:t>
      </w:r>
    </w:p>
    <w:p/>
    <w:p>
      <w:r xmlns:w="http://schemas.openxmlformats.org/wordprocessingml/2006/main">
        <w:t xml:space="preserve">2. ਸਵੇਰ ਦੀ ਰਸਮ ਪੈਦਾ ਕਰਨਾ: ਰੋਜ਼ਾਨਾ ਜੀਵਨ ਦੀ ਪਵਿੱਤਰਤਾ</w:t>
      </w:r>
    </w:p>
    <w:p/>
    <w:p>
      <w:r xmlns:w="http://schemas.openxmlformats.org/wordprocessingml/2006/main">
        <w:t xml:space="preserve">1. ਜ਼ਬੂਰ 141:2 - ਮੇਰੀ ਪ੍ਰਾਰਥਨਾ ਤੁਹਾਡੇ ਅੱਗੇ ਧੂਪ ਵਾਂਗ ਰੱਖੀ ਜਾਵੇ; ਅਤੇ ਸ਼ਾਮ ਦੇ ਬਲੀਦਾਨ ਵਾਂਗ ਮੇਰੇ ਹੱਥਾਂ ਨੂੰ ਚੁੱਕਣਾ।</w:t>
      </w:r>
    </w:p>
    <w:p/>
    <w:p>
      <w:r xmlns:w="http://schemas.openxmlformats.org/wordprocessingml/2006/main">
        <w:t xml:space="preserve">2. ਯਾਕੂਬ 5:13 - ਕੀ ਤੁਹਾਡੇ ਵਿੱਚੋਂ ਕੋਈ ਦੁਖੀ ਹੈ? ਉਸਨੂੰ ਪ੍ਰਾਰਥਨਾ ਕਰਨ ਦਿਓ। ਕੀ ਕੋਈ ਪ੍ਰਸੰਨ ਹੈ? ਉਸਨੂੰ ਭਜਨ ਗਾਉਣ ਦਿਓ।</w:t>
      </w:r>
    </w:p>
    <w:p/>
    <w:p>
      <w:r xmlns:w="http://schemas.openxmlformats.org/wordprocessingml/2006/main">
        <w:t xml:space="preserve">ਕੂਚ 30:8 ਅਤੇ ਜਦੋਂ ਹਾਰੂਨ ਸ਼ਾਮ ਵੇਲੇ ਦੀਵੇ ਜਗਾਵੇ, ਤਾਂ ਉਹ ਉਸ ਉੱਤੇ ਧੂਪ ਧੁਖਾਉਂਦਾ, ਤੁਹਾਡੀਆਂ ਪੀੜ੍ਹੀਆਂ ਤੱਕ ਯਹੋਵਾਹ ਦੇ ਅੱਗੇ ਸਦਾ ਦੀ ਧੂਪ।</w:t>
      </w:r>
    </w:p>
    <w:p/>
    <w:p>
      <w:r xmlns:w="http://schemas.openxmlformats.org/wordprocessingml/2006/main">
        <w:t xml:space="preserve">ਪਰਮੇਸ਼ੁਰ ਨੇ ਹਾਰੂਨ ਨੂੰ ਤੰਬੂ ਵਿੱਚ ਹਰ ਸ਼ਾਮ ਯਹੋਵਾਹ ਨੂੰ ਸਦਾ ਦੀ ਭੇਟ ਵਜੋਂ ਧੂਪ ਧੁਖਾਉਣ ਦਾ ਹੁਕਮ ਦਿੱਤਾ।</w:t>
      </w:r>
    </w:p>
    <w:p/>
    <w:p>
      <w:r xmlns:w="http://schemas.openxmlformats.org/wordprocessingml/2006/main">
        <w:t xml:space="preserve">1. ਉਪਾਸਨਾ ਲਈ ਪਰਮੇਸ਼ੁਰ ਦੇ ਨਿਰਦੇਸ਼: ਅਸੀਂ ਆਗਿਆਕਾਰੀ ਦੁਆਰਾ ਪਰਮੇਸ਼ੁਰ ਦਾ ਆਦਰ ਕਿਵੇਂ ਕਰ ਸਕਦੇ ਹਾਂ</w:t>
      </w:r>
    </w:p>
    <w:p/>
    <w:p>
      <w:r xmlns:w="http://schemas.openxmlformats.org/wordprocessingml/2006/main">
        <w:t xml:space="preserve">2. ਅਸੀਂ ਪ੍ਰਭੂ ਨੂੰ ਧੂਪ ਕਿਉਂ ਚੜ੍ਹਾਉਂਦੇ ਹਾਂ: ਕੂਚ 30:8 ਦਾ ਅਧਿਐਨ</w:t>
      </w:r>
    </w:p>
    <w:p/>
    <w:p>
      <w:r xmlns:w="http://schemas.openxmlformats.org/wordprocessingml/2006/main">
        <w:t xml:space="preserve">1. ਯੂਹੰਨਾ 4:23-24 - "ਫਿਰ ਵੀ ਇੱਕ ਸਮਾਂ ਆ ਰਿਹਾ ਹੈ ਅਤੇ ਹੁਣ ਆ ਗਿਆ ਹੈ ਜਦੋਂ ਸੱਚੇ ਉਪਾਸਕ ਆਤਮਾ ਅਤੇ ਸਚਿਆਈ ਨਾਲ ਪਿਤਾ ਦੀ ਉਪਾਸਨਾ ਕਰਨਗੇ, ਕਿਉਂਕਿ ਉਹ ਉਹ ਕਿਸਮ ਦੇ ਉਪਾਸਕ ਹਨ ਜਿਨ੍ਹਾਂ ਨੂੰ ਪਿਤਾ ਭਾਲਦਾ ਹੈ। ਪਰਮੇਸ਼ੁਰ ਆਤਮਾ ਹੈ, ਅਤੇ ਉਸਦੇ ਉਪਾਸਕ ਹਨ. ਆਤਮਾ ਅਤੇ ਸੱਚਾਈ ਵਿੱਚ ਪੂਜਾ ਕਰਨੀ ਚਾਹੀਦੀ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ਕੂਚ 30:9 ਤੁਸੀਂ ਉਸ ਉੱਤੇ ਕੋਈ ਅਜੀਬ ਧੂਪ, ਨਾ ਹੋਮ ਬਲੀ, ਨਾ ਮਾਸ ਦੀ ਭੇਟ ਚੜ੍ਹਾਓ। ਨਾ ਹੀ ਤੁਹਾਨੂੰ ਪੀਣ ਦੀ ਭੇਟ ਉਸ ਉੱਤੇ ਡੋਲ੍ਹਣੀ ਚਾਹੀਦੀ ਹੈ।</w:t>
      </w:r>
    </w:p>
    <w:p/>
    <w:p>
      <w:r xmlns:w="http://schemas.openxmlformats.org/wordprocessingml/2006/main">
        <w:t xml:space="preserve">ਕੂਚ 30:9 ਵਿਚਲਾ ਹਵਾਲਾ ਪਰਮੇਸ਼ੁਰ ਨੂੰ ਅਜੀਬ ਧੂਪ, ਹੋਮ ਬਲੀ, ਮਾਸ ਦੀ ਭੇਟ, ਜਾਂ ਪੀਣ ਦੀ ਭੇਟ ਨੂੰ ਨਿਰਾਸ਼ ਕਰਦਾ ਹੈ।</w:t>
      </w:r>
    </w:p>
    <w:p/>
    <w:p>
      <w:r xmlns:w="http://schemas.openxmlformats.org/wordprocessingml/2006/main">
        <w:t xml:space="preserve">1. ਪਰਮੇਸ਼ੁਰ ਆਗਿਆਕਾਰੀ ਚਾਹੁੰਦਾ ਹੈ, ਬਲੀਦਾਨ ਨਹੀਂ - 1 ਸਮੂਏਲ 15:22</w:t>
      </w:r>
    </w:p>
    <w:p/>
    <w:p>
      <w:r xmlns:w="http://schemas.openxmlformats.org/wordprocessingml/2006/main">
        <w:t xml:space="preserve">2. ਆਪਣੇ ਪੂਰੇ ਦਿਲ ਨਾਲ ਪਰਮੇਸ਼ੁਰ ਦੀ ਉਪਾਸਨਾ ਕਰੋ - ਬਿਵਸਥਾ ਸਾਰ 6:5</w:t>
      </w:r>
    </w:p>
    <w:p/>
    <w:p>
      <w:r xmlns:w="http://schemas.openxmlformats.org/wordprocessingml/2006/main">
        <w:t xml:space="preserve">1. ਇਬਰਾਨੀਆਂ 13:15 - ਤਾਂ ਆਓ ਅਸੀਂ ਉਸ ਦੁਆਰਾ ਪਰਮੇਸ਼ੁਰ ਦੀ ਉਸਤਤ ਦਾ ਬਲੀਦਾਨ ਨਿਰੰਤਰ ਚੜ੍ਹਾਈਏ, ਅਰਥਾਤ, ਬੁੱਲ੍ਹਾਂ ਦਾ ਫਲ ਜੋ ਉਸ ਦੇ ਨਾਮ ਨੂੰ ਸਵੀਕਾਰ ਕਰਦੇ ਹਨ।</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ਕੂਚ 30:10 ਅਤੇ ਹਾਰੂਨ ਉਸ ਦੇ ਸਿੰਗਾਂ ਉੱਤੇ ਸਾਲ ਵਿੱਚ ਇੱਕ ਵਾਰ ਪ੍ਰਾਸਚਿਤ ਦੀ ਪਾਪ ਦੀ ਭੇਟ ਦੇ ਲਹੂ ਨਾਲ ਪ੍ਰਾਸਚਿਤ ਕਰੇ, ਸਾਲ ਵਿੱਚ ਇੱਕ ਵਾਰ ਉਹ ਤੁਹਾਡੀਆਂ ਪੀੜ੍ਹੀਆਂ ਤੱਕ ਉਸ ਉੱਤੇ ਪ੍ਰਾਸਚਿਤ ਕਰੇ, ਇਹ ਯਹੋਵਾਹ ਲਈ ਅੱਤ ਪਵਿੱਤਰ ਹੈ। .</w:t>
      </w:r>
    </w:p>
    <w:p/>
    <w:p>
      <w:r xmlns:w="http://schemas.openxmlformats.org/wordprocessingml/2006/main">
        <w:t xml:space="preserve">ਹਾਰੂਨ ਸਾਲ ਵਿੱਚ ਇੱਕ ਵਾਰ ਯਹੋਵਾਹ ਦੀ ਜਗਵੇਦੀ ਲਈ ਪ੍ਰਾਸਚਿਤ ਕਰਨ ਲਈ ਜ਼ਿੰਮੇਵਾਰ ਸੀ।</w:t>
      </w:r>
    </w:p>
    <w:p/>
    <w:p>
      <w:r xmlns:w="http://schemas.openxmlformats.org/wordprocessingml/2006/main">
        <w:t xml:space="preserve">1: ਸਾਡੀਆਂ ਜ਼ਿੰਦਗੀਆਂ ਨੂੰ ਸਾਡੇ ਪਾਪਾਂ ਲਈ ਲਗਾਤਾਰ ਪ੍ਰਾਸਚਿਤ ਕਰਨ ਲਈ ਸਮਰਪਿਤ ਹੋਣਾ ਚਾਹੀਦਾ ਹੈ ਤਾਂ ਜੋ ਅਸੀਂ ਪ੍ਰਮਾਤਮਾ ਨਾਲ ਸੰਗਤ ਵਿੱਚ ਰਹਿ ਸਕੀਏ।</w:t>
      </w:r>
    </w:p>
    <w:p/>
    <w:p>
      <w:r xmlns:w="http://schemas.openxmlformats.org/wordprocessingml/2006/main">
        <w:t xml:space="preserve">2: ਸਾਨੂੰ ਇੱਕ ਦੂਜੇ ਲਈ ਪ੍ਰਾਸਚਿਤ ਕਰਨ ਲਈ ਬੁਲਾਇਆ ਗਿਆ ਹੈ, ਜਿਵੇਂ ਕਿ ਹਾਰੂਨ ਨੂੰ ਯਹੋਵਾਹ ਦੀ ਜਗਵੇਦੀ ਲਈ ਪ੍ਰਾਸਚਿਤ ਕਰਨ ਦਾ ਹੁਕਮ ਦਿੱਤਾ ਗਿਆ ਸੀ।</w:t>
      </w:r>
    </w:p>
    <w:p/>
    <w:p>
      <w:r xmlns:w="http://schemas.openxmlformats.org/wordprocessingml/2006/main">
        <w:t xml:space="preserve">1: ਇਬਰਾਨੀਆਂ 10:4-5 ਕਿਉਂਕਿ ਇਹ ਸੰਭਵ ਨਹੀਂ ਹੈ ਕਿ ਬਲਦਾਂ ਅਤੇ ਬੱਕਰੀਆਂ ਦਾ ਲਹੂ ਪਾਪਾਂ ਨੂੰ ਦੂਰ ਕਰ ਦੇਵੇ। ਇਸ ਲਈ ਜਦੋਂ ਉਹ ਸੰਸਾਰ ਵਿੱਚ ਆਉਂਦਾ ਹੈ, ਉਹ ਕਹਿੰਦਾ ਹੈ, ਬਲੀਦਾਨ ਅਤੇ ਭੇਟ ਤੂੰ ਨਹੀਂ ਚਾਹੁੰਦਾ ਸੀ, ਪਰ ਤੂੰ ਮੇਰੇ ਲਈ ਇੱਕ ਸਰੀਰ ਤਿਆਰ ਕੀਤਾ ਹੈ"</w:t>
      </w:r>
    </w:p>
    <w:p/>
    <w:p>
      <w:r xmlns:w="http://schemas.openxmlformats.org/wordprocessingml/2006/main">
        <w:t xml:space="preserve">2: ਰੋਮੀਆਂ 3:23-25 ਕਿਉਂਕਿ ਸਾਰਿਆਂ ਨੇ ਪਾਪ ਕੀਤਾ ਹੈ, ਅਤੇ ਪਰਮੇਸ਼ੁਰ ਦੀ ਮਹਿਮਾ ਤੋਂ ਰਹਿ ਗਏ ਹਨ; ਮਸੀਹ ਯਿਸੂ ਵਿੱਚ ਛੁਟਕਾਰਾ ਪਾਉਣ ਦੁਆਰਾ ਉਸਦੀ ਕਿਰਪਾ ਦੁਆਰਾ ਸੁਤੰਤਰ ਤੌਰ 'ਤੇ ਧਰਮੀ ਠਹਿਰਾਇਆ ਜਾ ਰਿਹਾ ਹੈ: ਜਿਸ ਨੂੰ ਪਰਮੇਸ਼ੁਰ ਨੇ ਆਪਣੇ ਲਹੂ ਵਿੱਚ ਵਿਸ਼ਵਾਸ ਦੁਆਰਾ ਪ੍ਰਾਸਚਿਤ ਕਰਨ ਲਈ, ਪਰਮੇਸ਼ੁਰ ਦੀ ਸਹਿਣਸ਼ੀਲਤਾ ਦੁਆਰਾ, ਪਿਛਲੇ ਹੋਏ ਪਾਪਾਂ ਦੀ ਮਾਫ਼ੀ ਲਈ ਆਪਣੀ ਧਾਰਮਿਕਤਾ ਦਾ ਐਲਾਨ ਕਰਨ ਲਈ ਅੱਗੇ ਰੱਖਿਆ ਹੈ।</w:t>
      </w:r>
    </w:p>
    <w:p/>
    <w:p>
      <w:r xmlns:w="http://schemas.openxmlformats.org/wordprocessingml/2006/main">
        <w:t xml:space="preserve">ਕੂਚ 30:11 ਅਤੇ ਯਹੋਵਾਹ ਨੇ ਮੂਸਾ ਨੂੰ ਆਖਿਆ,</w:t>
      </w:r>
    </w:p>
    <w:p/>
    <w:p>
      <w:r xmlns:w="http://schemas.openxmlformats.org/wordprocessingml/2006/main">
        <w:t xml:space="preserve">ਪਰਮੇਸ਼ੁਰ ਨੇ ਮੂਸਾ ਨਾਲ ਗੱਲ ਕੀਤੀ ਅਤੇ ਉਸਨੂੰ ਹਿਦਾਇਤਾਂ ਦਿੱਤੀਆਂ।</w:t>
      </w:r>
    </w:p>
    <w:p/>
    <w:p>
      <w:r xmlns:w="http://schemas.openxmlformats.org/wordprocessingml/2006/main">
        <w:t xml:space="preserve">1. ਆਗਿਆਕਾਰੀ ਦੀ ਸ਼ਕਤੀ: ਮੂਸਾ ਦੀ ਮਿਸਾਲ ਤੋਂ ਸਿੱਖਣਾ</w:t>
      </w:r>
    </w:p>
    <w:p/>
    <w:p>
      <w:r xmlns:w="http://schemas.openxmlformats.org/wordprocessingml/2006/main">
        <w:t xml:space="preserve">2. ਰੱਬ ਦੀ ਆਵਾਜ਼ ਸੁਣਨ ਦੀ ਮਹੱਤਤਾ</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ਕੂਚ 30:12 ਜਦੋਂ ਤੁਸੀਂ ਇਸਰਾਏਲੀਆਂ ਦੀ ਗਿਣਤੀ ਉਨ੍ਹਾਂ ਦੀ ਗਿਣਤੀ ਦੇ ਅਨੁਸਾਰ ਕਰੋਂਗੇ, ਤਾਂ ਜਦੋਂ ਤੁਸੀਂ ਉਨ੍ਹਾਂ ਦੀ ਗਿਣਤੀ ਕਰੋਗੇ, ਤਾਂ ਉਹ ਹਰ ਮਨੁੱਖ ਨੂੰ ਆਪਣੀ ਜਾਨ ਦੀ ਨਿਸਤਾਰਾ ਯਹੋਵਾਹ ਨੂੰ ਦੇਣਗੇ। ਜਦੋਂ ਤੁਸੀਂ ਉਨ੍ਹਾਂ ਦੀ ਗਿਣਤੀ ਕਰੋਗੇ ਤਾਂ ਉਨ੍ਹਾਂ ਵਿੱਚ ਕੋਈ ਬਿਪਤਾ ਨਾ ਹੋਵੇ।</w:t>
      </w:r>
    </w:p>
    <w:p/>
    <w:p>
      <w:r xmlns:w="http://schemas.openxmlformats.org/wordprocessingml/2006/main">
        <w:t xml:space="preserve">ਕੂਚ ਦਾ ਇਹ ਹਵਾਲਾ ਦੱਸਦਾ ਹੈ ਕਿ ਕਿਵੇਂ ਹਰੇਕ ਇਜ਼ਰਾਈਲੀ ਨੇ ਯਹੋਵਾਹ ਨੂੰ ਰਿਹਾਈ-ਕੀਮਤ ਦੇਣੀ ਸੀ ਜਦੋਂ ਉਨ੍ਹਾਂ ਦੀ ਆਬਾਦੀ ਇੱਕ ਪਲੇਗ ਤੋਂ ਬਚਣ ਲਈ ਗਿਣੀ ਜਾਂਦੀ ਸੀ।</w:t>
      </w:r>
    </w:p>
    <w:p/>
    <w:p>
      <w:r xmlns:w="http://schemas.openxmlformats.org/wordprocessingml/2006/main">
        <w:t xml:space="preserve">1. ਦੇਣ ਦੀ ਸ਼ਕਤੀ: ਪਰਮੇਸ਼ੁਰ ਆਪਣੇ ਲੋਕਾਂ ਲਈ ਕਿਵੇਂ ਪ੍ਰਦਾਨ ਕਰਦਾ ਹੈ</w:t>
      </w:r>
    </w:p>
    <w:p/>
    <w:p>
      <w:r xmlns:w="http://schemas.openxmlformats.org/wordprocessingml/2006/main">
        <w:t xml:space="preserve">2. ਰਿਹਾਈ ਦੀ ਮਹੱਤਤਾ: ਪਰਮੇਸ਼ੁਰ ਦੇ ਪਿਆਰ ਦੀ ਖੋਜ</w:t>
      </w:r>
    </w:p>
    <w:p/>
    <w:p>
      <w:r xmlns:w="http://schemas.openxmlformats.org/wordprocessingml/2006/main">
        <w:t xml:space="preserve">1. 1 ਪਤਰਸ 1:18-19 - ਕਿਉਂਕਿ ਤੁਸੀਂ ਜਾਣਦੇ ਹੋ ਕਿ ਤੁਹਾਨੂੰ ਆਪਣੇ ਪਿਉ-ਦਾਦਿਆਂ ਤੋਂ ਪਰੰਪਰਾ ਦੁਆਰਾ ਪ੍ਰਾਪਤ ਕੀਤੀ ਗਈ ਵਿਅਰਥ ਗੱਲਬਾਤ ਤੋਂ, ਚਾਂਦੀ ਅਤੇ ਸੋਨੇ ਵਰਗੀਆਂ ਭ੍ਰਿਸ਼ਟ ਚੀਜ਼ਾਂ ਨਾਲ ਨਹੀਂ ਛੁਡਾਇਆ ਗਿਆ ਸੀ; ਪਰ ਮਸੀਹ ਦੇ ਕੀਮਤੀ ਲਹੂ ਨਾਲ, ਨਿਰਦੋਸ਼ ਅਤੇ ਬੇਦਾਗ ਲੇਲੇ ਵਾਂਗ।</w:t>
      </w:r>
    </w:p>
    <w:p/>
    <w:p>
      <w:r xmlns:w="http://schemas.openxmlformats.org/wordprocessingml/2006/main">
        <w:t xml:space="preserve">2. ਯਸਾਯਾਹ 55:1 - ਹਾਏ, ਹਰ ਕੋਈ ਜੋ ਪਿਆਸਾ ਹੈ, ਤੁਸੀਂ ਪਾਣੀਆਂ ਕੋਲ ਆਓ, ਅਤੇ ਉਹ ਜਿਸ ਕੋਲ ਪੈਸਾ ਨਹੀਂ ਹੈ; ਆਓ, ਖਰੀਦੋ ਅਤੇ ਖਾਓ। ਹਾਂ, ਆਓ, ਬਿਨਾਂ ਪੈਸੇ ਅਤੇ ਕੀਮਤ ਤੋਂ ਸ਼ਰਾਬ ਅਤੇ ਦੁੱਧ ਖਰੀਦੋ।</w:t>
      </w:r>
    </w:p>
    <w:p/>
    <w:p>
      <w:r xmlns:w="http://schemas.openxmlformats.org/wordprocessingml/2006/main">
        <w:t xml:space="preserve">ਕੂਚ 30:13 ਇਹ ਉਹ ਹਰ ਇੱਕ ਜਿਹੜਾ ਗਿਣਿਆ ਜਾਂਦਾ ਹੈ ਉਨ੍ਹਾਂ ਵਿੱਚੋਂ ਲੰਘਦਾ ਹੈ, ਪਵਿੱਤਰ ਅਸਥਾਨ ਦੇ ਸ਼ੈਕਲ ਦੇ ਅਨੁਸਾਰ ਅੱਧਾ ਸ਼ੈਕਲ ਦੇਣ: (ਇੱਕ ਸ਼ੈਕਲ ਵੀਹ ਗੇਰਾਹ ਹੈ:) ਅੱਧਾ ਸ਼ੈਕਲ ਯਹੋਵਾਹ ਦੀ ਭੇਟ ਹੋਵੇਗਾ।</w:t>
      </w:r>
    </w:p>
    <w:p/>
    <w:p>
      <w:r xmlns:w="http://schemas.openxmlformats.org/wordprocessingml/2006/main">
        <w:t xml:space="preserve">ਰੱਬ ਸਾਨੂੰ ਆਪਣੀ ਦੌਲਤ ਦਾ ਇੱਕ ਹਿੱਸਾ ਉਸ ਨੂੰ ਦੇਣ ਲਈ ਕਹਿੰਦਾ ਹੈ।</w:t>
      </w:r>
    </w:p>
    <w:p/>
    <w:p>
      <w:r xmlns:w="http://schemas.openxmlformats.org/wordprocessingml/2006/main">
        <w:t xml:space="preserve">1: ਸਾਨੂੰ ਆਪਣਾ ਸਮਾਂ, ਪੈਸਾ ਅਤੇ ਸਾਧਨ ਪਰਮੇਸ਼ੁਰ ਨੂੰ ਖੁੱਲ੍ਹੇ ਦਿਲ ਨਾਲ ਦੇਣੇ ਚਾਹੀਦੇ ਹਨ।</w:t>
      </w:r>
    </w:p>
    <w:p/>
    <w:p>
      <w:r xmlns:w="http://schemas.openxmlformats.org/wordprocessingml/2006/main">
        <w:t xml:space="preserve">2: ਪਰਮੇਸ਼ੁਰ ਚਾਹੁੰਦਾ ਹੈ ਕਿ ਅਸੀਂ ਆਪਣੀਆਂ ਬਰਕਤਾਂ ਸਾਂਝੀਆਂ ਕਰੀਏ ਅਤੇ ਆਪਣੀਆਂ ਭੇਟਾਂ ਰਾਹੀਂ ਆਪਣੀ ਵਫ਼ਾਦਾਰੀ ਦਿਖਾ ਸਕੀਏ।</w:t>
      </w:r>
    </w:p>
    <w:p/>
    <w:p>
      <w:r xmlns:w="http://schemas.openxmlformats.org/wordprocessingml/2006/main">
        <w:t xml:space="preserve">ਕਰਾਸ ਰੈਫਰੀ 1: ਕਹਾਉਤਾਂ 3: 9-10 ਆਪਣੇ ਪਦਾਰਥ ਨਾਲ ਅਤੇ ਆਪਣੇ ਸਾਰੇ ਵਾਧੇ ਦੇ ਪਹਿਲੇ ਫਲ ਨਾਲ ਯਹੋਵਾਹ ਦਾ ਆਦਰ ਕਰੋ: ਇਸ ਤਰ੍ਹਾਂ ਤੁਹਾਡੇ ਕੋਠੇ ਬਹੁਤ ਸਾਰੇ ਨਾਲ ਭਰ ਜਾਣਗੇ, ਅਤੇ ਤੁਹਾਡੀਆਂ ਪ੍ਰੈਸਾਂ ਨਵੀਂ ਵਾਈਨ ਨਾਲ ਫਟ ਜਾਣਗੀਆਂ.</w:t>
      </w:r>
    </w:p>
    <w:p/>
    <w:p>
      <w:r xmlns:w="http://schemas.openxmlformats.org/wordprocessingml/2006/main">
        <w:t xml:space="preserve">Cross Ref 2: 2 ਕੁਰਿੰਥੀਆਂ 9:6-7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ਕੂਚ 30:14 ਜਿਹੜੇ ਵੀਹ ਸਾਲ ਜਾਂ ਇਸ ਤੋਂ ਵੱਧ ਉਮਰ ਦੇ ਗਿਣੇ ਹੋਏ ਉਨ੍ਹਾਂ ਵਿੱਚੋਂ ਹਰ ਕੋਈ ਲੰਘਦਾ ਹੈ, ਉਹ ਯਹੋਵਾਹ ਨੂੰ ਭੇਟ ਚੜ੍ਹਾਵੇ।</w:t>
      </w:r>
    </w:p>
    <w:p/>
    <w:p>
      <w:r xmlns:w="http://schemas.openxmlformats.org/wordprocessingml/2006/main">
        <w:t xml:space="preserve">ਇਹ ਆਇਤ ਦੱਸਦੀ ਹੈ ਕਿ ਵੀਹ ਸਾਲ ਜਾਂ ਇਸ ਤੋਂ ਵੱਧ ਉਮਰ ਦੇ ਸਾਰੇ ਲੋਕਾਂ ਨੂੰ ਪ੍ਰਭੂ ਨੂੰ ਭੇਟ ਚੜ੍ਹਾਉਣੀ ਚਾਹੀਦੀ ਹੈ।</w:t>
      </w:r>
    </w:p>
    <w:p/>
    <w:p>
      <w:r xmlns:w="http://schemas.openxmlformats.org/wordprocessingml/2006/main">
        <w:t xml:space="preserve">1. ਧੰਨਵਾਦ ਦਾ ਤੋਹਫ਼ਾ: ਪਰਮੇਸ਼ੁਰ ਨੂੰ ਵਾਪਸ ਦੇਣ ਦੀ ਮਹੱਤਤਾ</w:t>
      </w:r>
    </w:p>
    <w:p/>
    <w:p>
      <w:r xmlns:w="http://schemas.openxmlformats.org/wordprocessingml/2006/main">
        <w:t xml:space="preserve">2. ਆਗਿਆਕਾਰੀ ਦੀ ਸ਼ਕਤੀ: ਪ੍ਰਭੂ ਦੇ ਹੁਕਮਾਂ ਦਾ ਪਾਲਣ ਕਰਨਾ</w:t>
      </w:r>
    </w:p>
    <w:p/>
    <w:p>
      <w:r xmlns:w="http://schemas.openxmlformats.org/wordprocessingml/2006/main">
        <w:t xml:space="preserve">1. ਬਿਵਸਥਾ ਸਾਰ 16: 16-17 - "ਤੁਹਾਡੇ ਸਾਰੇ ਮਰਦ ਸਾਲ ਵਿੱਚ ਤਿੰਨ ਵਾਰ ਯਹੋਵਾਹ, ਤੁਹਾਡੇ ਪਰਮੇਸ਼ੁਰ ਦੇ ਅੱਗੇ ਉਸ ਥਾਂ ਤੇ ਪੇਸ਼ ਹੋਣਗੇ ਜਿਸ ਨੂੰ ਉਹ ਚੁਣੇਗਾ: ਪਤੀਰੀ ਰੋਟੀ ਦੇ ਤਿਉਹਾਰ ਤੇ, ਹਫ਼ਤਿਆਂ ਦੇ ਤਿਉਹਾਰ ਤੇ, ਅਤੇ ਡੇਰਿਆਂ ਦੇ ਤਿਉਹਾਰ ਤੇ। ਉਹ ਪ੍ਰਭੂ ਅੱਗੇ ਖਾਲੀ ਹੱਥ ਨਹੀਂ ਆਉਣਗੇ;</w:t>
      </w:r>
    </w:p>
    <w:p/>
    <w:p>
      <w:r xmlns:w="http://schemas.openxmlformats.org/wordprocessingml/2006/main">
        <w:t xml:space="preserve">2. ਰਸੂਲਾਂ ਦੇ ਕਰਤੱਬ 5: 1-2 - "ਪਰ ਹਨਾਨਿਯਾਸ ਨਾਮ ਦੇ ਇੱਕ ਆਦਮੀ ਨੇ, ਆਪਣੀ ਪਤਨੀ ਸਫੀਰਾ ਨਾਲ, ਜਾਇਦਾਦ ਦਾ ਇੱਕ ਟੁਕੜਾ ਵੇਚ ਦਿੱਤਾ; ਆਪਣੀ ਪਤਨੀ ਦੀ ਪੂਰੀ ਜਾਣਕਾਰੀ ਦੇ ਨਾਲ, ਉਸਨੇ ਕਮਾਈ ਵਿੱਚੋਂ ਕੁਝ ਵਾਪਸ ਰੱਖ ਲਿਆ, ਅਤੇ ਸਿਰਫ ਇੱਕ ਹਿੱਸਾ ਲਿਆਇਆ ਅਤੇ ਇਸਨੂੰ ਰੱਖ ਦਿੱਤਾ। ਰਸੂਲਾਂ ਦੇ ਪੈਰ।"</w:t>
      </w:r>
    </w:p>
    <w:p/>
    <w:p>
      <w:r xmlns:w="http://schemas.openxmlformats.org/wordprocessingml/2006/main">
        <w:t xml:space="preserve">ਕੂਚ 30:15 ਧਨਵਾਨ ਜ਼ਿਆਦਾ ਨਹੀਂ ਦੇਣਗੇ, ਅਤੇ ਗਰੀਬ ਅੱਧੇ ਸ਼ੈਕਲ ਤੋਂ ਘੱਟ ਨਹੀਂ ਦੇਣਗੇ, ਜਦੋਂ ਉਹ ਤੁਹਾਡੀਆਂ ਜਾਨਾਂ ਲਈ ਪ੍ਰਾਸਚਿਤ ਕਰਨ ਲਈ ਯਹੋਵਾਹ ਨੂੰ ਚੜ੍ਹਾਵਾ ਦੇਣ।</w:t>
      </w:r>
    </w:p>
    <w:p/>
    <w:p>
      <w:r xmlns:w="http://schemas.openxmlformats.org/wordprocessingml/2006/main">
        <w:t xml:space="preserve">ਕੂਚ ਦੇ ਇਸ ਹਵਾਲੇ ਵਿਚ ਕਿਹਾ ਗਿਆ ਹੈ ਕਿ ਜਦੋਂ ਪ੍ਰਭੂ ਨੂੰ ਭੇਟ ਚੜ੍ਹਾਉਂਦੇ ਹੋ, ਤਾਂ ਧਨ ਦੀ ਪਰਵਾਹ ਕੀਤੇ ਬਿਨਾਂ, ਸਾਰਿਆਂ ਨੂੰ ਇੱਕੋ ਜਿਹੀ ਰਕਮ ਦੇਣੀ ਚਾਹੀਦੀ ਹੈ।</w:t>
      </w:r>
    </w:p>
    <w:p/>
    <w:p>
      <w:r xmlns:w="http://schemas.openxmlformats.org/wordprocessingml/2006/main">
        <w:t xml:space="preserve">1. ਕੁਰਬਾਨੀ ਦੀ ਸਮਾਨਤਾ: ਕੂਚ 30:15 ਵਿੱਚ ਖੁੱਲ੍ਹੇ ਦਿਲ ਨਾਲ ਦੇਣ ਲਈ ਪਰਮੇਸ਼ੁਰ ਦੇ ਸੱਦੇ ਨੂੰ ਸਮਝਣਾ</w:t>
      </w:r>
    </w:p>
    <w:p/>
    <w:p>
      <w:r xmlns:w="http://schemas.openxmlformats.org/wordprocessingml/2006/main">
        <w:t xml:space="preserve">2. ਅਸਮਾਨਤਾ ਦੇ ਚਿਹਰੇ ਵਿੱਚ ਉਦਾਰਤਾ ਦਿਖਾਉਣਾ: ਪਰਮੇਸ਼ੁਰ ਨੂੰ ਸਾਡੀਆਂ ਭੇਟਾਂ ਵਿੱਚ ਨਿਰਪੱਖਤਾ ਦਾ ਅਭਿਆਸ ਕਰਨਾ</w:t>
      </w:r>
    </w:p>
    <w:p/>
    <w:p>
      <w:r xmlns:w="http://schemas.openxmlformats.org/wordprocessingml/2006/main">
        <w:t xml:space="preserve">1. ਲੇਵੀਆਂ 5:15-16 - "ਜੇਕਰ ਕੋਈ ਵਿਸ਼ਵਾਸ ਦੀ ਉਲੰਘਣਾ ਕਰਦਾ ਹੈ ਅਤੇ ਪ੍ਰਭੂ ਦੀਆਂ ਪਵਿੱਤਰ ਚੀਜ਼ਾਂ ਵਿੱਚੋਂ ਕਿਸੇ ਵਿੱਚ ਅਣਜਾਣੇ ਵਿੱਚ ਪਾਪ ਕਰਦਾ ਹੈ, ਤਾਂ ਉਹ ਆਪਣੇ ਮੁਆਵਜ਼ੇ ਵਜੋਂ ਯਹੋਵਾਹ ਕੋਲ ਇੱਜੜ ਵਿੱਚੋਂ ਇੱਕ ਬੇਦਾਗ਼ ਭੇਡੂ ਲਿਆਵੇ, ਜਿਸਦੀ ਕੀਮਤ ਹੈ। ਪਾਪ ਦੀ ਭੇਟ ਲਈ ਪਵਿੱਤਰ ਸਥਾਨ ਦੇ ਸ਼ੇਕੇਲ ਦੇ ਅਨੁਸਾਰ ਚਾਂਦੀ ਦੇ ਸ਼ੈਕੇਲ, ਉਹ ਪਵਿੱਤਰ ਵਸਤੂ ਵਿੱਚ ਜੋ ਕੁਝ ਉਸ ਨੇ ਕੀਤਾ ਹੈ ਉਸ ਦਾ ਬਦਲਾ ਲਵੇ ਅਤੇ ਉਸ ਵਿੱਚ ਪੰਜਵਾਂ ਹਿੱਸਾ ਪਾ ਕੇ ਜਾਜਕ ਨੂੰ ਦੇਵੇ ਅਤੇ ਜਾਜਕ ਪ੍ਰਾਸਚਿਤ ਕਰੇ। ਉਸ ਲਈ ਦੋਸ਼ ਦੀ ਭੇਟ ਦੇ ਭੇਡੂ ਦੇ ਨਾਲ, ਅਤੇ ਉਸ ਨੂੰ ਮਾਫ਼ ਕੀਤਾ ਜਾਵੇਗਾ।"</w:t>
      </w:r>
    </w:p>
    <w:p/>
    <w:p>
      <w:r xmlns:w="http://schemas.openxmlformats.org/wordprocessingml/2006/main">
        <w:t xml:space="preserve">2. 2 ਕੁਰਿੰਥੀਆਂ 8:13-14 - "ਕਿਉਂਕਿ ਮੇਰਾ ਇਹ ਮਤਲਬ ਨਹੀਂ ਹੈ ਕਿ ਦੂਸਰਿਆਂ ਨੂੰ ਢਿੱਲਾ ਕੀਤਾ ਜਾਵੇ ਅਤੇ ਤੁਹਾਡੇ ਉੱਤੇ ਬੋਝ ਪਾਇਆ ਜਾਵੇ, ਪਰ ਇਹ ਕਿ ਮੌਜੂਦਾ ਸਮੇਂ ਵਿੱਚ ਤੁਹਾਡੀ ਭਰਪੂਰਤਾ ਉਨ੍ਹਾਂ ਦੀ ਜ਼ਰੂਰਤ ਨੂੰ ਪੂਰਾ ਕਰੇ, ਤਾਂ ਜੋ ਉਨ੍ਹਾਂ ਦੀ ਬਹੁਤਾਤ ਤੁਹਾਡੀ ਲੋੜ ਪੂਰੀ ਕਰ ਸਕੇ। ਜਿਵੇਂ ਕਿ ਲਿਖਿਆ ਹੋਇਆ ਹੈ, ਜਿਸ ਨੇ ਬਹੁਤਾ ਇਕੱਠਾ ਕੀਤਾ ਉਸ ਕੋਲ ਕੁਝ ਵੀ ਨਹੀਂ ਬਚਿਆ ਅਤੇ ਜਿਸ ਨੇ ਥੋੜਾ ਇਕੱਠਾ ਕੀਤਾ ਉਸ ਕੋਲ ਕੋਈ ਕਮੀ ਨਹੀਂ ਰਹੀ।</w:t>
      </w:r>
    </w:p>
    <w:p/>
    <w:p>
      <w:r xmlns:w="http://schemas.openxmlformats.org/wordprocessingml/2006/main">
        <w:t xml:space="preserve">ਕੂਚ 30:16 ਅਤੇ ਤੂੰ ਇਸਰਾਏਲੀਆਂ ਦੇ ਪ੍ਰਾਸਚਿਤ ਦਾ ਪੈਸਾ ਲੈ ਅਤੇ ਇਸਨੂੰ ਮੰਡਲੀ ਦੇ ਤੰਬੂ ਦੀ ਸੇਵਾ ਲਈ ਨਿਯੁਕਤ ਕਰ। ਤਾਂ ਜੋ ਇਹ ਇਸਰਾਏਲੀਆਂ ਲਈ ਯਹੋਵਾਹ ਦੇ ਅੱਗੇ ਇੱਕ ਯਾਦਗਾਰ ਹੋਵੇ, ਤੁਹਾਡੀਆਂ ਜਾਨਾਂ ਲਈ ਪ੍ਰਾਸਚਿਤ ਕਰਨ ਲਈ।</w:t>
      </w:r>
    </w:p>
    <w:p/>
    <w:p>
      <w:r xmlns:w="http://schemas.openxmlformats.org/wordprocessingml/2006/main">
        <w:t xml:space="preserve">ਕੂਚ ਦੀ ਇਹ ਆਇਤ ਦੱਸਦੀ ਹੈ ਕਿ ਕਿਵੇਂ ਇਜ਼ਰਾਈਲ ਦੇ ਬੱਚਿਆਂ ਨੇ ਤੰਬੂ ਦੀ ਸੇਵਾ ਲਈ ਪ੍ਰਾਸਚਿਤ ਦੇ ਪੈਸੇ ਦੀ ਵਰਤੋਂ ਯਹੋਵਾਹ ਦੇ ਅੱਗੇ ਇੱਕ ਯਾਦਗਾਰ ਵਜੋਂ ਆਪਣੀਆਂ ਰੂਹਾਂ ਲਈ ਪ੍ਰਾਸਚਿਤ ਕਰਨ ਲਈ ਕਰਨੀ ਸੀ।</w:t>
      </w:r>
    </w:p>
    <w:p/>
    <w:p>
      <w:r xmlns:w="http://schemas.openxmlformats.org/wordprocessingml/2006/main">
        <w:t xml:space="preserve">1. ਯਿਸੂ ਦਾ ਪ੍ਰਾਸਚਿਤ: ਅੰਤਮ ਯਾਦਗਾਰ</w:t>
      </w:r>
    </w:p>
    <w:p/>
    <w:p>
      <w:r xmlns:w="http://schemas.openxmlformats.org/wordprocessingml/2006/main">
        <w:t xml:space="preserve">2. ਪ੍ਰਾਸਚਿਤ ਦਾ ਉਦੇਸ਼: ਸਾਡੀਆਂ ਰੂਹਾਂ ਲਈ ਪ੍ਰਾਸਚਿਤ ਕਰਨਾ</w:t>
      </w:r>
    </w:p>
    <w:p/>
    <w:p>
      <w:r xmlns:w="http://schemas.openxmlformats.org/wordprocessingml/2006/main">
        <w:t xml:space="preserve">1. ਇਬਰਾਨੀਆਂ 9:11-14 - ਮਸੀਹ ਦੀ ਕੁਰਬਾਨੀ ਸਾਡੇ ਪਾਪਾਂ ਲਈ ਇੱਕ ਵਾਰ-ਵਾਰ ਪ੍ਰਾਸਚਿਤ ਵਜੋਂ</w:t>
      </w:r>
    </w:p>
    <w:p/>
    <w:p>
      <w:r xmlns:w="http://schemas.openxmlformats.org/wordprocessingml/2006/main">
        <w:t xml:space="preserve">2. ਯਸਾਯਾਹ 53:5-6 - ਪ੍ਰਭੂ ਸਾਡੇ ਪਾਪਾਂ ਦੀ ਸਜ਼ਾ ਦੇਣ ਅਤੇ ਸਾਡੇ ਪਾਪਾਂ ਦੇ ਪ੍ਰਾਸਚਿਤ ਲਈ ਸਾਡੇ ਦੁੱਖਾਂ ਨੂੰ ਸਹਿਣ ਕਰਦਾ ਹੈ</w:t>
      </w:r>
    </w:p>
    <w:p/>
    <w:p>
      <w:r xmlns:w="http://schemas.openxmlformats.org/wordprocessingml/2006/main">
        <w:t xml:space="preserve">ਕੂਚ 30:17 ਅਤੇ ਯਹੋਵਾਹ ਨੇ ਮੂਸਾ ਨੂੰ ਆਖਿਆ,</w:t>
      </w:r>
    </w:p>
    <w:p/>
    <w:p>
      <w:r xmlns:w="http://schemas.openxmlformats.org/wordprocessingml/2006/main">
        <w:t xml:space="preserve">ਪਰਮੇਸ਼ੁਰ ਨੇ ਮੂਸਾ ਨਾਲ ਗੱਲ ਕੀਤੀ ਅਤੇ ਉਸਨੂੰ ਹਿਦਾਇਤਾਂ ਦਿੱਤੀਆਂ।</w:t>
      </w:r>
    </w:p>
    <w:p/>
    <w:p>
      <w:r xmlns:w="http://schemas.openxmlformats.org/wordprocessingml/2006/main">
        <w:t xml:space="preserve">1. ਮੂਸਾ ਦੀ ਆਗਿਆਕਾਰੀ: ਅੱਜ ਸਾਡੇ ਲਈ ਇੱਕ ਮਾਡਲ</w:t>
      </w:r>
    </w:p>
    <w:p/>
    <w:p>
      <w:r xmlns:w="http://schemas.openxmlformats.org/wordprocessingml/2006/main">
        <w:t xml:space="preserve">2. ਪ੍ਰਮਾਤਮਾ ਦੀ ਸੇਧ: ਉਸ ਦੀਆਂ ਹਿਦਾਇਤਾਂ ਨੂੰ ਕਿਵੇਂ ਪ੍ਰਾਪਤ ਕਰਨਾ ਹੈ ਅਤੇ ਉਹਨਾਂ ਦਾ ਪਾਲਣ ਕਰਨਾ ਹੈ</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ਅਤੇ ਆਪਣੀ ਪੂਰੀ ਜਾਨ ਨਾਲ, ਅਤੇ ਯਹੋਵਾਹ ਦੇ ਹੁਕਮਾਂ ਅਤੇ ਬਿਧੀਆਂ ਨੂੰ ਮੰਨਣਾ, ਜਿਨ੍ਹਾਂ ਦਾ ਮੈਂ ਅੱਜ ਤੁਹਾਨੂੰ ਤੁਹਾਡੇ ਭਲੇ ਲਈ ਹੁਕਮ ਦਿੰਦਾ ਹਾਂ?</w:t>
      </w:r>
    </w:p>
    <w:p/>
    <w:p>
      <w:r xmlns:w="http://schemas.openxmlformats.org/wordprocessingml/2006/main">
        <w:t xml:space="preserve">2. ਯੂਹੰਨਾ 14:15-17 - ਜੇ ਤੁਸੀਂ ਮੈਨੂੰ ਪਿਆਰ ਕਰਦੇ ਹੋ, ਤਾਂ ਤੁਸੀਂ ਮੇਰੇ ਹੁਕਮਾਂ ਦੀ ਪਾਲਣਾ ਕਰੋਗੇ। ਅਤੇ ਮੈਂ ਪਿਤਾ ਤੋਂ ਮੰਗਾਂਗਾ, ਅਤੇ ਉਹ ਤੁਹਾਨੂੰ ਇੱਕ ਹੋਰ ਸਹਾਇਕ ਦੇਵੇਗਾ, ਜੋ ਤੁਹਾਡੇ ਨਾਲ ਸਦਾ ਲਈ ਰਹੇਗਾ, ਸਚਿਆਈ ਦਾ ਆਤਮਾ, ਜਿਸ ਨੂੰ ਸੰਸਾਰ ਪ੍ਰਾਪਤ ਨਹੀਂ ਕਰ ਸਕਦਾ, ਕਿਉਂਕਿ ਇਹ ਨਾ ਤਾਂ ਉਸਨੂੰ ਵੇਖਦਾ ਹੈ ਅਤੇ ਨਾ ਹੀ ਉਸਨੂੰ ਜਾਣਦਾ ਹੈ। ਤੁਸੀਂ ਉਸਨੂੰ ਜਾਣਦੇ ਹੋ, ਕਿਉਂਕਿ ਉਹ ਤੁਹਾਡੇ ਨਾਲ ਰਹਿੰਦਾ ਹੈ ਅਤੇ ਤੁਹਾਡੇ ਵਿੱਚ ਹੋਵੇਗਾ।</w:t>
      </w:r>
    </w:p>
    <w:p/>
    <w:p>
      <w:r xmlns:w="http://schemas.openxmlformats.org/wordprocessingml/2006/main">
        <w:t xml:space="preserve">ਕੂਚ 30:18 ਤੂੰ ਪਿੱਤਲ ਦਾ ਇੱਕ ਕੁੰਡ ਅਤੇ ਉਹ ਦੇ ਪੈਰ ਵੀ ਪਿੱਤਲ ਦੀ ਬਣਾਵੀਂ, ਅਤੇ ਉਸ ਨੂੰ ਧੋਣ ਲਈ ਮੰਡਲੀ ਦੇ ਤੰਬੂ ਅਤੇ ਜਗਵੇਦੀ ਦੇ ਵਿਚਕਾਰ ਰੱਖ, ਅਤੇ ਉਸ ਵਿੱਚ ਪਾਣੀ ਪਾਵੀਂ।</w:t>
      </w:r>
    </w:p>
    <w:p/>
    <w:p>
      <w:r xmlns:w="http://schemas.openxmlformats.org/wordprocessingml/2006/main">
        <w:t xml:space="preserve">ਪਰਮੇਸ਼ੁਰ ਨੇ ਮੂਸਾ ਨੂੰ ਹਿਦਾਇਤ ਦਿੱਤੀ ਕਿ ਉਹ ਪਿੱਤਲ ਦੇ ਪੈਰਾਂ ਨਾਲ ਇੱਕ ਪਿੱਤਲ ਦਾ ਲੇਵਰ ਬਣਾਵੇ, ਤੰਬੂ ਅਤੇ ਜਗਵੇਦੀ ਦੇ ਵਿਚਕਾਰ ਰੱਖਿਆ ਜਾਵੇ ਅਤੇ ਪਾਣੀ ਨਾਲ ਭਰਿਆ ਜਾਵੇ।</w:t>
      </w:r>
    </w:p>
    <w:p/>
    <w:p>
      <w:r xmlns:w="http://schemas.openxmlformats.org/wordprocessingml/2006/main">
        <w:t xml:space="preserve">1. ਧੋਣ ਦੀ ਮਹੱਤਤਾ: ਕੂਚ 30:18 ਦਾ ਅਧਿਐਨ</w:t>
      </w:r>
    </w:p>
    <w:p/>
    <w:p>
      <w:r xmlns:w="http://schemas.openxmlformats.org/wordprocessingml/2006/main">
        <w:t xml:space="preserve">2. ਸਵੱਛਤਾ ਈਸ਼ਵਰੀਤਾ ਦੇ ਅੱਗੇ ਹੈ: ਪਿੱਤਲ ਦੇ ਲਾਵਰ 'ਤੇ ਪ੍ਰਤੀਬਿੰਬ</w:t>
      </w:r>
    </w:p>
    <w:p/>
    <w:p>
      <w:r xmlns:w="http://schemas.openxmlformats.org/wordprocessingml/2006/main">
        <w:t xml:space="preserve">1. ਯੂਹੰਨਾ 13:10 - "ਧੋਏ ਜਾਣ ਵਾਲੇ ਨੂੰ ਆਪਣੇ ਪੈਰ ਧੋਣ ਦੀ ਲੋੜ ਨਹੀਂ ਹੈ, ਪਰ ਹਰ ਪੱਖੋਂ ਸ਼ੁੱਧ ਹੈ."</w:t>
      </w:r>
    </w:p>
    <w:p/>
    <w:p>
      <w:r xmlns:w="http://schemas.openxmlformats.org/wordprocessingml/2006/main">
        <w:t xml:space="preserve">2. ਯਸਾਯਾਹ 1:16 - "ਤੈਨੂੰ ਧੋ, ਤੈਨੂੰ ਸ਼ੁੱਧ ਕਰ, ਮੇਰੀਆਂ ਅੱਖਾਂ ਦੇ ਸਾਮ੍ਹਣੇ ਆਪਣੇ ਕੰਮਾਂ ਦੀ ਬਦੀ ਨੂੰ ਦੂਰ ਕਰ, ਬੁਰਿਆਈ ਕਰਨਾ ਛੱਡ ਦੇ।"</w:t>
      </w:r>
    </w:p>
    <w:p/>
    <w:p>
      <w:r xmlns:w="http://schemas.openxmlformats.org/wordprocessingml/2006/main">
        <w:t xml:space="preserve">ਕੂਚ 30:19 ਹਾਰੂਨ ਅਤੇ ਉਸ ਦੇ ਪੁੱਤਰ ਉੱਥੇ ਆਪਣੇ ਹੱਥ ਪੈਰ ਧੋਣ:</w:t>
      </w:r>
    </w:p>
    <w:p/>
    <w:p>
      <w:r xmlns:w="http://schemas.openxmlformats.org/wordprocessingml/2006/main">
        <w:t xml:space="preserve">ਕੂਚ 30:19 ਸਾਨੂੰ ਸਰੀਰਕ ਅਤੇ ਅਧਿਆਤਮਿਕ ਤੌਰ 'ਤੇ ਆਪਣੇ ਆਪ ਨੂੰ ਸ਼ੁੱਧ ਰੱਖਣ ਦੀ ਮਹੱਤਤਾ ਦੀ ਯਾਦ ਦਿਵਾਉਂਦਾ ਹੈ।</w:t>
      </w:r>
    </w:p>
    <w:p/>
    <w:p>
      <w:r xmlns:w="http://schemas.openxmlformats.org/wordprocessingml/2006/main">
        <w:t xml:space="preserve">1: ਸਾਨੂੰ ਹਮੇਸ਼ਾ ਆਪਣੇ ਆਪ ਨੂੰ ਸਰੀਰਕ ਅਤੇ ਅਧਿਆਤਮਿਕ ਤੌਰ ਤੇ ਸ਼ੁੱਧ ਅਤੇ ਨਿਰਮਲ ਰੱਖਣ ਦੀ ਕੋਸ਼ਿਸ਼ ਕਰਨੀ ਚਾਹੀਦੀ ਹੈ।</w:t>
      </w:r>
    </w:p>
    <w:p/>
    <w:p>
      <w:r xmlns:w="http://schemas.openxmlformats.org/wordprocessingml/2006/main">
        <w:t xml:space="preserve">2: ਆਪਣੇ ਆਪ ਨੂੰ ਪਾਪ ਤੋਂ ਸ਼ੁੱਧ ਕਰਨਾ ਸਾਡੀ ਅਧਿਆਤਮਿਕ ਯਾਤਰਾ ਵਿੱਚ ਇੱਕ ਜ਼ਰੂਰੀ ਕਦਮ ਹੈ ਅਤੇ ਇਹ ਪ੍ਰਾਰਥਨਾ, ਤੋਬਾ, ਅਤੇ ਯਿਸੂ ਮਸੀਹ ਵਿੱਚ ਵਿਸ਼ਵਾਸ ਦੁਆਰਾ ਕੀਤਾ ਜਾ ਸਕਦਾ ਹੈ।</w:t>
      </w:r>
    </w:p>
    <w:p/>
    <w:p>
      <w:r xmlns:w="http://schemas.openxmlformats.org/wordprocessingml/2006/main">
        <w:t xml:space="preserve">1: ਯੂਹੰਨਾ 13:10 - ਜਿਸ ਨੂੰ ਧੋਤਾ ਜਾਂਦਾ ਹੈ ਉਸ ਨੂੰ ਆਪਣੇ ਪੈਰ ਧੋਣ ਦੀ ਲੋੜ ਨਹੀਂ ਹੁੰਦੀ, ਪਰ ਹਰ ਪੱਖੋਂ ਸ਼ੁੱਧ ਹੁੰਦਾ ਹੈ।</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ਕੂਚ 30:20 ਜਦੋਂ ਉਹ ਮੰਡਲੀ ਦੇ ਤੰਬੂ ਵਿੱਚ ਜਾਂਦੇ ਹਨ, ਤਾਂ ਉਹ ਪਾਣੀ ਨਾਲ ਇਸ਼ਨਾਨ ਕਰਨ ਤਾਂ ਜੋ ਉਹ ਮਰ ਨਾ ਜਾਣ। ਜਾਂ ਜਦੋਂ ਉਹ ਯਹੋਵਾਹ ਦੇ ਅੱਗੇ ਅੱਗ ਦੁਆਰਾ ਚੜ੍ਹਾਈ ਹੋਈ ਬਲੀ ਦੀ ਸੇਵਾ ਕਰਨ ਲਈ ਜਗਵੇਦੀ ਦੇ ਨੇੜੇ ਆਉਂਦੇ ਹਨ।</w:t>
      </w:r>
    </w:p>
    <w:p/>
    <w:p>
      <w:r xmlns:w="http://schemas.openxmlformats.org/wordprocessingml/2006/main">
        <w:t xml:space="preserve">ਇਜ਼ਰਾਈਲੀਆਂ ਨੂੰ ਤੰਬੂ ਵਿੱਚ ਦਾਖਲ ਹੋਣ ਤੋਂ ਪਹਿਲਾਂ ਜਾਂ ਯਹੋਵਾਹ ਨੂੰ ਭੇਟਾਂ ਚੜ੍ਹਾਉਣ ਲਈ ਜਗਵੇਦੀ ਦੇ ਨੇੜੇ ਜਾਣ ਤੋਂ ਪਹਿਲਾਂ ਪਾਣੀ ਨਾਲ ਧੋਣ ਲਈ ਕਿਹਾ ਗਿਆ ਹੈ।</w:t>
      </w:r>
    </w:p>
    <w:p/>
    <w:p>
      <w:r xmlns:w="http://schemas.openxmlformats.org/wordprocessingml/2006/main">
        <w:t xml:space="preserve">1. ਪਰਮਾਤਮਾ ਦੀ ਹਜ਼ੂਰੀ ਵਿਚ ਪ੍ਰਵੇਸ਼ ਕਰਨ ਤੋਂ ਪਹਿਲਾਂ ਪਵਿੱਤਰਤਾ ਅਤੇ ਸਫਾਈ ਦੀ ਮਹੱਤਤਾ।</w:t>
      </w:r>
    </w:p>
    <w:p/>
    <w:p>
      <w:r xmlns:w="http://schemas.openxmlformats.org/wordprocessingml/2006/main">
        <w:t xml:space="preserve">2. ਧੋਣ ਦੀ ਹਿਦਾਇਤ: ਉਸ ਦੇ ਲੋਕਾਂ ਲਈ ਪਰਮੇਸ਼ੁਰ ਦੀ ਦਇਆ ਅਤੇ ਪਿਆਰ ਦੀ ਨਿਸ਼ਾਨੀ।</w:t>
      </w:r>
    </w:p>
    <w:p/>
    <w:p>
      <w:r xmlns:w="http://schemas.openxmlformats.org/wordprocessingml/2006/main">
        <w:t xml:space="preserve">1. ਲੇਵੀਆਂ 8:6 - "ਅਤੇ ਮੂਸਾ ਹਾਰੂਨ ਅਤੇ ਉਸਦੇ ਪੁੱਤਰਾਂ ਨੂੰ ਲਿਆਇਆ, ਅਤੇ ਉਨ੍ਹਾਂ ਨੂੰ ਪਾਣੀ ਨਾਲ ਧੋਤਾ।"</w:t>
      </w:r>
    </w:p>
    <w:p/>
    <w:p>
      <w:r xmlns:w="http://schemas.openxmlformats.org/wordprocessingml/2006/main">
        <w:t xml:space="preserve">2. ਹਿਜ਼ਕੀਏਲ 36:25-27 - "ਫਿਰ ਮੈਂ ਤੁਹਾਡੇ ਉੱਤੇ ਸ਼ੁੱਧ ਪਾਣੀ ਛਿੜਕਾਂਗਾ, ਅਤੇ ਤੁਸੀਂ ਸ਼ੁੱਧ ਹੋਵੋਗੇ: ਤੁਹਾਡੀ ਸਾਰੀ ਗੰਦਗੀ ਤੋਂ, ਅਤੇ ਤੁਹਾਡੀਆਂ ਸਾਰੀਆਂ ਮੂਰਤੀਆਂ ਤੋਂ, ਮੈਂ ਤੁਹਾਨੂੰ ਸ਼ੁੱਧ ਕਰਾਂਗਾ। ਮੈਂ ਤੁਹਾਨੂੰ ਇੱਕ ਨਵਾਂ ਦਿਲ ਵੀ ਦਿਆਂਗਾ, ਅਤੇ ਮੈਂ ਤੁਹਾਡੇ ਅੰਦਰ ਇੱਕ ਨਵਾਂ ਆਤਮਾ ਪਾਵਾਂਗਾ, ਅਤੇ ਮੈਂ ਤੁਹਾਡੇ ਸਰੀਰ ਵਿੱਚੋਂ ਪੱਥਰੀਲੇ ਦਿਲ ਨੂੰ ਕੱਢ ਦਿਆਂਗਾ, ਅਤੇ ਮੈਂ ਤੁਹਾਨੂੰ ਮਾਸ ਦਾ ਦਿਲ ਦਿਆਂਗਾ, ਅਤੇ ਮੈਂ ਆਪਣਾ ਆਤਮਾ ਤੁਹਾਡੇ ਅੰਦਰ ਪਾਵਾਂਗਾ, ਅਤੇ ਤੁਹਾਨੂੰ ਮੇਰੀਆਂ ਬਿਧੀਆਂ ਉੱਤੇ ਚੱਲਾਂਗਾ। , ਅਤੇ ਤੁਸੀਂ ਮੇਰੇ ਨਿਆਵਾਂ ਦੀ ਪਾਲਣਾ ਕਰੋਗੇ ਅਤੇ ਉਹਨਾਂ ਨੂੰ ਪੂਰਾ ਕਰੋਗੇ।"</w:t>
      </w:r>
    </w:p>
    <w:p/>
    <w:p>
      <w:r xmlns:w="http://schemas.openxmlformats.org/wordprocessingml/2006/main">
        <w:t xml:space="preserve">ਕੂਚ 30:21 ਇਸ ਲਈ ਉਹ ਆਪਣੇ ਹੱਥ ਪੈਰ ਧੋ ਲੈਣ ਤਾਂ ਜੋ ਉਹ ਨਾ ਮਰਨ, ਅਤੇ ਇਹ ਉਨ੍ਹਾਂ ਲਈ, ਉਹ ਦੇ ਲਈ ਅਤੇ ਉਸ ਦੀ ਅੰਸ ਲਈ ਉਨ੍ਹਾਂ ਦੀਆਂ ਪੀੜ੍ਹੀਆਂ ਤੱਕ ਸਦਾ ਦੀ ਬਿਧੀ ਰਹੇਗੀ।</w:t>
      </w:r>
    </w:p>
    <w:p/>
    <w:p>
      <w:r xmlns:w="http://schemas.openxmlformats.org/wordprocessingml/2006/main">
        <w:t xml:space="preserve">ਇਹ ਹਵਾਲੇ ਹੱਥਾਂ ਅਤੇ ਪੈਰਾਂ ਨੂੰ ਧੋਣ ਦੀ ਰਸਮ ਨੂੰ ਪਰਮੇਸ਼ੁਰ ਦੁਆਰਾ ਮੂਸਾ ਅਤੇ ਇਜ਼ਰਾਈਲੀਆਂ ਨੂੰ ਦਿੱਤੇ ਗਏ ਇੱਕ ਸਦੀਵੀ ਕਾਨੂੰਨ ਦੇ ਰੂਪ ਵਿੱਚ ਬਿਆਨ ਕਰਦਾ ਹੈ ਤਾਂ ਜੋ ਉਹ ਮਰ ਨਾ ਸਕਣ।</w:t>
      </w:r>
    </w:p>
    <w:p/>
    <w:p>
      <w:r xmlns:w="http://schemas.openxmlformats.org/wordprocessingml/2006/main">
        <w:t xml:space="preserve">1. ਆਗਿਆਕਾਰੀ ਦੀ ਪਵਿੱਤਰਤਾ: ਸਾਨੂੰ ਪ੍ਰਮਾਤਮਾ ਦੇ ਹੁਕਮਾਂ ਦੀ ਪਾਲਣਾ ਕਰਨੀ ਚਾਹੀਦੀ ਹੈ ਅਤੇ ਉਸਦੇ ਨਿਯਮਾਂ ਦੀ ਪਾਲਣਾ ਕਰਨੀ ਚਾਹੀਦੀ ਹੈ ਤਾਂ ਜੋ ਅਸੀਂ ਉਸਦੀ ਕਿਰਪਾ ਵਿੱਚ ਰਹਿੰਦੇ ਰਹੀਏ।</w:t>
      </w:r>
    </w:p>
    <w:p/>
    <w:p>
      <w:r xmlns:w="http://schemas.openxmlformats.org/wordprocessingml/2006/main">
        <w:t xml:space="preserve">2. ਰੀਤੀ ਰਿਵਾਜਾਂ ਦੀ ਸ਼ਕਤੀ: ਹੱਥ ਪੈਰ ਧੋਣਾ ਇੱਕ ਡੂੰਘੀ ਅਰਥਪੂਰਨ ਰਸਮ ਹੈ ਜੋ ਅਧਿਆਤਮਿਕ ਪੋਸ਼ਣ ਲਿਆ ਸਕਦੀ ਹੈ।</w:t>
      </w:r>
    </w:p>
    <w:p/>
    <w:p>
      <w:r xmlns:w="http://schemas.openxmlformats.org/wordprocessingml/2006/main">
        <w:t xml:space="preserve">1. ਮੱਤੀ 15:1-20 - ਯਿਸੂ ਪਰਮੇਸ਼ੁਰ ਦੇ ਕਾਨੂੰਨ ਦਾ ਆਦਰ ਕਰਨ ਦੀ ਮਹੱਤਤਾ ਬਾਰੇ ਸਿਖਾਉਂਦਾ ਹੈ।</w:t>
      </w:r>
    </w:p>
    <w:p/>
    <w:p>
      <w:r xmlns:w="http://schemas.openxmlformats.org/wordprocessingml/2006/main">
        <w:t xml:space="preserve">2. ਜ਼ਬੂਰ 119:9-16 - ਜ਼ਬੂਰਾਂ ਦੇ ਲਿਖਾਰੀ ਦੁਆਰਾ ਪ੍ਰਮਾਤਮਾ ਦੇ ਨਿਯਮਾਂ ਅਤੇ ਹੁਕਮਾਂ ਦੀ ਉੱਚਤਾ।</w:t>
      </w:r>
    </w:p>
    <w:p/>
    <w:p>
      <w:r xmlns:w="http://schemas.openxmlformats.org/wordprocessingml/2006/main">
        <w:t xml:space="preserve">ਕੂਚ 30:22 ਇਸ ਤੋਂ ਇਲਾਵਾ ਯਹੋਵਾਹ ਨੇ ਮੂਸਾ ਨੂੰ ਆਖਿਆ,</w:t>
      </w:r>
    </w:p>
    <w:p/>
    <w:p>
      <w:r xmlns:w="http://schemas.openxmlformats.org/wordprocessingml/2006/main">
        <w:t xml:space="preserve">ਯਹੋਵਾਹ ਨੇ ਮੂਸਾ ਨੂੰ ਹਿਦਾਇਤ ਦਿੱਤੀ।</w:t>
      </w:r>
    </w:p>
    <w:p/>
    <w:p>
      <w:r xmlns:w="http://schemas.openxmlformats.org/wordprocessingml/2006/main">
        <w:t xml:space="preserve">1. ਪ੍ਰਭੂ ਦੇ ਉਪਦੇਸ਼ਾਂ ਦਾ ਪਾਲਣ ਕਰਨਾ</w:t>
      </w:r>
    </w:p>
    <w:p/>
    <w:p>
      <w:r xmlns:w="http://schemas.openxmlformats.org/wordprocessingml/2006/main">
        <w:t xml:space="preserve">2. ਪਰਮੇਸ਼ੁਰ ਦੇ ਬਚਨ ਨੂੰ ਮੰਨਣ ਦੀ ਮਹੱਤਤਾ</w:t>
      </w:r>
    </w:p>
    <w:p/>
    <w:p>
      <w:r xmlns:w="http://schemas.openxmlformats.org/wordprocessingml/2006/main">
        <w:t xml:space="preserve">1. ਬਿਵਸਥਾ ਸਾਰ 10:12-13</w:t>
      </w:r>
    </w:p>
    <w:p/>
    <w:p>
      <w:r xmlns:w="http://schemas.openxmlformats.org/wordprocessingml/2006/main">
        <w:t xml:space="preserve">2. ਮੱਤੀ 7:24-27</w:t>
      </w:r>
    </w:p>
    <w:p/>
    <w:p>
      <w:r xmlns:w="http://schemas.openxmlformats.org/wordprocessingml/2006/main">
        <w:t xml:space="preserve">ਕੂਚ 30:23 ਤੂੰ ਵੀ ਆਪਣੇ ਲਈ ਮੁੱਖ ਮਸਾਲਾ, ਸ਼ੁੱਧ ਗੰਧਰਸ ਪੰਜ ਸੌ ਸ਼ੈਕੇਲ, ਅਤੇ ਮਿੱਠੀ ਦਾਲਚੀਨੀ ਅੱਧੀ, ਢਾਈ ਸੌ ਸ਼ੈਕੇਲ, ਅਤੇ ਮਿੱਠੇ ਕੈਲਾਮਸ ਢਾਈ ਸੌ ਸ਼ੈਕੇਲ,</w:t>
      </w:r>
    </w:p>
    <w:p/>
    <w:p>
      <w:r xmlns:w="http://schemas.openxmlformats.org/wordprocessingml/2006/main">
        <w:t xml:space="preserve">ਇਹ ਹਵਾਲੇ ਮੂਸਾ ਨੂੰ ਸ਼ੁੱਧ ਗੰਧਰਸ ਦੇ ਪੰਜ ਸੌ ਸ਼ੈਕੇਲ, ਮਿੱਠੀ ਦਾਲਚੀਨੀ ਦੇ ਢਾਈ ਸੌ ਸ਼ੈਕੇਲ, ਅਤੇ ਮਿੱਠੇ ਕੈਲਾਮਸ ਦੇ ਢਾਈ ਸੌ ਸ਼ੈਕੇਲ ਲੈਣ ਦੇ ਪਰਮੇਸ਼ੁਰ ਦੇ ਹੁਕਮ ਬਾਰੇ ਗੱਲ ਕਰਦਾ ਹੈ।</w:t>
      </w:r>
    </w:p>
    <w:p/>
    <w:p>
      <w:r xmlns:w="http://schemas.openxmlformats.org/wordprocessingml/2006/main">
        <w:t xml:space="preserve">1: ਪ੍ਰਮਾਤਮਾ ਸਾਨੂੰ ਆਪਣੀਆਂ ਸਭ ਤੋਂ ਵਧੀਆ ਅਤੇ ਸਭ ਤੋਂ ਕੀਮਤੀ ਚੀਜ਼ਾਂ ਉਸ ਕੋਲ ਲਿਆਉਣ ਲਈ ਬੁਲਾਉਂਦਾ ਹੈ।</w:t>
      </w:r>
    </w:p>
    <w:p/>
    <w:p>
      <w:r xmlns:w="http://schemas.openxmlformats.org/wordprocessingml/2006/main">
        <w:t xml:space="preserve">2: ਜਦੋਂ ਪਰਮੇਸ਼ੁਰ ਸਾਨੂੰ ਹਿਦਾਇਤਾਂ ਦਿੰਦਾ ਹੈ, ਤਾਂ ਸਾਨੂੰ ਉਨ੍ਹਾਂ ਦੀ ਪਾਲਣਾ ਕਰਨੀ ਚਾਹੀਦੀ ਹੈ ਅਤੇ ਉਸ 'ਤੇ ਭਰੋਸਾ ਕਰਨਾ ਚਾਹੀਦਾ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ਉਸਦੇ ਅਧੀਨ ਹੋਵੋ, ਅਤੇ ਉਹ ਤੁਹਾਡੇ ਮਾਰਗਾਂ ਨੂੰ ਸਿੱਧਾ ਕਰੇਗਾ।"</w:t>
      </w:r>
    </w:p>
    <w:p/>
    <w:p>
      <w:r xmlns:w="http://schemas.openxmlformats.org/wordprocessingml/2006/main">
        <w:t xml:space="preserve">2: ਰੋਮੀਆਂ 12:1-2 "ਇਸ ਲਈ, ਭਰਾਵੋ ਅਤੇ ਭੈਣੋ, ਮੈਂ ਤੁਹਾਨੂੰ ਪਰਮੇਸ਼ੁਰ ਦੀ ਦਇਆ ਦੇ ਮੱਦੇਨਜ਼ਰ ਬੇਨਤੀ ਕਰਦਾ ਹਾਂ ਕਿ ਤੁਸੀਂ ਆਪਣੇ ਸਰੀਰਾਂ ਨੂੰ ਜਿਉਂਦੇ ਬਲੀਦਾਨ ਵਜੋਂ, ਪਵਿੱਤਰ ਅਤੇ ਪ੍ਰਮਾਤਮਾ ਨੂੰ ਪ੍ਰਸੰਨ ਕਰਨ ਲਈ ਭੇਟ ਕਰੋ, ਇਹ ਤੁਹਾਡੀ ਸੱਚੀ ਅਤੇ ਸਹੀ ਉਪਾਸਨਾ ਹੈ। ਇਸ ਸੰਸਾਰ ਦੇ ਨਮੂਨੇ ਦੇ ਅਨੁਕੂਲ ਬਣੋ, ਪਰ ਆਪਣੇ ਮਨ ਦੇ ਨਵੀਨੀਕਰਨ ਦੁਆਰਾ ਬਦਲੋ। ਤਦ ਤੁਸੀਂ ਪਰਖਣ ਅਤੇ ਪ੍ਰਵਾਨ ਕਰਨ ਦੇ ਯੋਗ ਹੋਵੋਗੇ ਕਿ ਪ੍ਰਮਾਤਮਾ ਦੀ ਇੱਛਾ ਉਸਦੀ ਚੰਗੀ, ਪ੍ਰਸੰਨ ਅਤੇ ਸੰਪੂਰਨ ਇੱਛਾ ਕੀ ਹੈ।"</w:t>
      </w:r>
    </w:p>
    <w:p/>
    <w:p>
      <w:r xmlns:w="http://schemas.openxmlformats.org/wordprocessingml/2006/main">
        <w:t xml:space="preserve">ਕੂਚ 30:24 ਅਤੇ ਕੈਸੀਆ ਦਾ ਪੰਜ ਸੌ ਸ਼ੈਕਲ, ਪਵਿੱਤਰ ਅਸਥਾਨ ਦੇ ਸ਼ੈਕਲ ਦੇ ਅਨੁਸਾਰ, ਅਤੇ ਜ਼ੈਤੂਨ ਦਾ ਤੇਲ ਇੱਕ ਹੀਨ:</w:t>
      </w:r>
    </w:p>
    <w:p/>
    <w:p>
      <w:r xmlns:w="http://schemas.openxmlformats.org/wordprocessingml/2006/main">
        <w:t xml:space="preserve">ਪਰਮੇਸ਼ੁਰ ਨੇ ਮੂਸਾ ਨੂੰ ਪਵਿੱਤਰ ਅਸਥਾਨ ਵਿੱਚ ਵਰਤਣ ਲਈ ਪੰਜ ਸੌ ਸ਼ੈਕਲ ਕੈਸੀਆ ਅਤੇ ਇੱਕ ਹੀਨ ਜੈਤੂਨ ਦਾ ਤੇਲ ਲੈਣ ਲਈ ਕਿਹਾ।</w:t>
      </w:r>
    </w:p>
    <w:p/>
    <w:p>
      <w:r xmlns:w="http://schemas.openxmlformats.org/wordprocessingml/2006/main">
        <w:t xml:space="preserve">1. ਰੱਬ ਦੇ ਹੁਕਮਾਂ ਦੀ ਪਾਲਣਾ ਕਰਨ ਦੀ ਮਹੱਤਤਾ</w:t>
      </w:r>
    </w:p>
    <w:p/>
    <w:p>
      <w:r xmlns:w="http://schemas.openxmlformats.org/wordprocessingml/2006/main">
        <w:t xml:space="preserve">2. ਪਾਵਨ ਅਸਥਾਨ ਦੀ ਪਵਿੱਤਰਤਾ ਅਤੇ ਪਵਿੱਤਰਤਾ</w:t>
      </w:r>
    </w:p>
    <w:p/>
    <w:p>
      <w:r xmlns:w="http://schemas.openxmlformats.org/wordprocessingml/2006/main">
        <w:t xml:space="preserve">1. ਕੂਚ 20:3-6 - "ਮੇਰੇ ਸਾਮ੍ਹਣੇ ਤੇਰਾ ਕੋਈ ਹੋਰ ਦੇਵਤਾ ਨਹੀਂ ਹੋਣਾ ਚਾਹੀਦਾ। ਤੁਸੀਂ ਆਪਣੇ ਲਈ ਉੱਪਰ ਅਕਾਸ਼ ਵਿੱਚ ਜਾਂ ਹੇਠਾਂ ਧਰਤੀ ਉੱਤੇ ਜਾਂ ਹੇਠਾਂ ਪਾਣੀ ਵਿੱਚ ਕਿਸੇ ਵੀ ਚੀਜ਼ ਦੇ ਰੂਪ ਵਿੱਚ ਕੋਈ ਮੂਰਤ ਨਾ ਬਣਾਓ। ਉਨ੍ਹਾਂ ਦੇ ਅੱਗੇ ਝੁਕਣਾ ਜਾਂ ਉਨ੍ਹਾਂ ਦੀ ਪੂਜਾ ਕਰੋ; ਕਿਉਂਕਿ ਮੈਂ, ਤੁਹਾਡਾ ਪ੍ਰਭੂ, ਇੱਕ ਈਰਖਾਲੂ ਪਰਮੇਸ਼ੁਰ ਹਾਂ, ਜੋ ਮੇਰੇ ਨਾਲ ਨਫ਼ਰਤ ਕਰਨ ਵਾਲਿਆਂ ਦੀ ਤੀਜੀ ਅਤੇ ਚੌਥੀ ਪੀੜ੍ਹੀ ਨੂੰ ਮਾਪਿਆਂ ਦੇ ਪਾਪ ਲਈ ਬੱਚਿਆਂ ਨੂੰ ਸਜ਼ਾ ਦੇ ਰਿਹਾ ਹੈ।"</w:t>
      </w:r>
    </w:p>
    <w:p/>
    <w:p>
      <w:r xmlns:w="http://schemas.openxmlformats.org/wordprocessingml/2006/main">
        <w:t xml:space="preserve">2. ਲੇਵੀਆਂ 19:2 - ਇਸਰਾਏਲ ਦੀ ਸਾਰੀ ਸਭਾ ਨਾਲ ਗੱਲ ਕਰੋ ਅਤੇ ਉਨ੍ਹਾਂ ਨੂੰ ਕਹੋ: ਪਵਿੱਤਰ ਬਣੋ ਕਿਉਂਕਿ ਮੈਂ, ਯਹੋਵਾਹ ਤੁਹਾਡਾ ਪਰਮੇਸ਼ੁਰ, ਪਵਿੱਤਰ ਹਾਂ।</w:t>
      </w:r>
    </w:p>
    <w:p/>
    <w:p>
      <w:r xmlns:w="http://schemas.openxmlformats.org/wordprocessingml/2006/main">
        <w:t xml:space="preserve">ਕੂਚ 30:25 ਅਤੇ ਤੂੰ ਇਸਨੂੰ ਪਵਿੱਤਰ ਅਤਰ ਦਾ ਤੇਲ ਬਣਾਵੀਂ, ਅਤਰ ਦੀ ਕਲਾ ਦੇ ਅਨੁਸਾਰ ਇੱਕ ਅਤਰ ਬਣਾਉਣਾ, ਇਹ ਇੱਕ ਪਵਿੱਤਰ ਮਸਹ ਕਰਨ ਵਾਲਾ ਤੇਲ ਹੋਵੇਗਾ।</w:t>
      </w:r>
    </w:p>
    <w:p/>
    <w:p>
      <w:r xmlns:w="http://schemas.openxmlformats.org/wordprocessingml/2006/main">
        <w:t xml:space="preserve">ਪਰਮੇਸ਼ੁਰ ਨੇ ਮੂਸਾ ਨੂੰ ਪਵਿੱਤਰ ਮਸਹ ਕਰਨ ਵਾਲੇ ਤੇਲ ਨੂੰ ਅਪੋਥੈਕਰੀ ਦੀ ਕਲਾ ਦੇ ਅਨੁਸਾਰ ਬਣਾਉਣ ਦਾ ਹੁਕਮ ਦਿੱਤਾ।</w:t>
      </w:r>
    </w:p>
    <w:p/>
    <w:p>
      <w:r xmlns:w="http://schemas.openxmlformats.org/wordprocessingml/2006/main">
        <w:t xml:space="preserve">1. ਮਸਹ ਕਰਨ ਦੀ ਸ਼ਕਤੀ: ਪਰਮੇਸ਼ੁਰ ਦੀ ਅਸੀਸ ਤੁਹਾਡੀ ਜ਼ਿੰਦਗੀ ਨੂੰ ਕਿਵੇਂ ਬਦਲ ਸਕਦੀ ਹੈ</w:t>
      </w:r>
    </w:p>
    <w:p/>
    <w:p>
      <w:r xmlns:w="http://schemas.openxmlformats.org/wordprocessingml/2006/main">
        <w:t xml:space="preserve">2. ਮਸਹ ਕਰਨ ਦੇ ਬਾਈਬਲ ਦੇ ਸਿਧਾਂਤ: ਸ਼ਾਸਤਰ ਵਿੱਚ ਮਸਹ ਕਰਨ ਦੇ ਉਦੇਸ਼ ਨੂੰ ਸਮਝਣਾ</w:t>
      </w:r>
    </w:p>
    <w:p/>
    <w:p>
      <w:r xmlns:w="http://schemas.openxmlformats.org/wordprocessingml/2006/main">
        <w:t xml:space="preserve">1. ਯਾਕੂਬ 5:14 - ਕੀ ਤੁਹਾਡੇ ਵਿੱਚੋਂ ਕੋਈ ਬਿਮਾਰ ਹੈ? ਉਸਨੂੰ ਚਰਚ ਦੇ ਬਜ਼ੁਰਗਾਂ ਨੂੰ ਬੁਲਾਉਣ ਦਿਓ; ਅਤੇ ਉਨ੍ਹਾਂ ਨੂੰ ਪ੍ਰਭੂ ਦੇ ਨਾਮ ਵਿੱਚ ਤੇਲ ਨਾਲ ਮਸਹ ਕਰਕੇ ਉਸ ਉੱਤੇ ਪ੍ਰਾਰਥਨਾ ਕਰਨੀ ਚਾਹੀਦੀ ਹੈ:</w:t>
      </w:r>
    </w:p>
    <w:p/>
    <w:p>
      <w:r xmlns:w="http://schemas.openxmlformats.org/wordprocessingml/2006/main">
        <w:t xml:space="preserve">2. ਜ਼ਬੂਰ 23:5 - ਤੁਸੀਂ ਮੇਰੇ ਦੁਸ਼ਮਣਾਂ ਦੀ ਮੌਜੂਦਗੀ ਵਿੱਚ ਮੇਰੇ ਸਾਹਮਣੇ ਇੱਕ ਮੇਜ਼ ਤਿਆਰ ਕਰਦੇ ਹੋ: ਤੁਸੀਂ ਮੇਰੇ ਸਿਰ ਨੂੰ ਤੇਲ ਨਾਲ ਮਸਹ ਕਰਦੇ ਹੋ; ਮੇਰਾ ਕੱਪ ਖਤਮ ਹੋ ਗਿਆ।</w:t>
      </w:r>
    </w:p>
    <w:p/>
    <w:p>
      <w:r xmlns:w="http://schemas.openxmlformats.org/wordprocessingml/2006/main">
        <w:t xml:space="preserve">ਕੂਚ 30:26 ਅਤੇ ਤੂੰ ਉਸ ਨਾਲ ਮੰਡਲੀ ਦੇ ਤੰਬੂ ਨੂੰ ਅਤੇ ਸਾਖੀ ਦੇ ਸੰਦੂਕ ਨੂੰ ਮਸਹ ਕਰੀਂ।</w:t>
      </w:r>
    </w:p>
    <w:p/>
    <w:p>
      <w:r xmlns:w="http://schemas.openxmlformats.org/wordprocessingml/2006/main">
        <w:t xml:space="preserve">ਯਹੋਵਾਹ ਨੇ ਹੁਕਮ ਦਿੱਤਾ ਕਿ ਡੇਰੇ ਅਤੇ ਗਵਾਹੀ ਦੇ ਸੰਦੂਕ ਨੂੰ ਮਸਹ ਕੀਤਾ ਜਾਵੇ।</w:t>
      </w:r>
    </w:p>
    <w:p/>
    <w:p>
      <w:r xmlns:w="http://schemas.openxmlformats.org/wordprocessingml/2006/main">
        <w:t xml:space="preserve">1. ਰੱਬ ਦੇ ਹੁਕਮਾਂ ਦੀ ਪਾਲਣਾ ਦਾ ਮਹੱਤਵ।</w:t>
      </w:r>
    </w:p>
    <w:p/>
    <w:p>
      <w:r xmlns:w="http://schemas.openxmlformats.org/wordprocessingml/2006/main">
        <w:t xml:space="preserve">2. ਪਰਮੇਸ਼ੁਰ ਦੀ ਸੇਵਾ ਵਿੱਚ ਮਸਹ ਕਰਨ ਦੀ ਸ਼ਕਤੀ।</w:t>
      </w:r>
    </w:p>
    <w:p/>
    <w:p>
      <w:r xmlns:w="http://schemas.openxmlformats.org/wordprocessingml/2006/main">
        <w:t xml:space="preserve">1. ਕੂਚ 30:26 - "ਅਤੇ ਤੁਸੀਂ ਇਸ ਨਾਲ ਮੰਡਲੀ ਦੇ ਤੰਬੂ ਅਤੇ ਗਵਾਹੀ ਦੇ ਸੰਦੂਕ ਨੂੰ ਮਸਹ ਕਰੋਗੇ,"</w:t>
      </w:r>
    </w:p>
    <w:p/>
    <w:p>
      <w:r xmlns:w="http://schemas.openxmlformats.org/wordprocessingml/2006/main">
        <w:t xml:space="preserve">2. 1 ਯੂਹੰਨਾ 1:9 -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ਕੂਚ 30:27 ਅਤੇ ਮੇਜ਼ ਅਤੇ ਉਹ ਦੇ ਸਾਰੇ ਭਾਂਡੇ, ਸ਼ਮਾਦਾਨ ਅਤੇ ਉਹ ਦੇ ਭਾਂਡੇ ਅਤੇ ਧੂਪ ਦੀ ਜਗਵੇਦੀ,</w:t>
      </w:r>
    </w:p>
    <w:p/>
    <w:p>
      <w:r xmlns:w="http://schemas.openxmlformats.org/wordprocessingml/2006/main">
        <w:t xml:space="preserve">ਪਰਮੇਸ਼ੁਰ ਨੇ ਇਜ਼ਰਾਈਲੀਆਂ ਨੂੰ ਤੰਬੂ ਲਈ ਇੱਕ ਮੇਜ਼, ਭਾਂਡੇ, ਇੱਕ ਮੋਮਬੱਤੀ, ਅਤੇ ਧੂਪ ਦੀ ਇੱਕ ਜਗਵੇਦੀ ਬਣਾਉਣ ਦਾ ਹੁਕਮ ਦਿੱਤਾ।</w:t>
      </w:r>
    </w:p>
    <w:p/>
    <w:p>
      <w:r xmlns:w="http://schemas.openxmlformats.org/wordprocessingml/2006/main">
        <w:t xml:space="preserve">1: ਪਰਮੇਸ਼ੁਰ ਵੇਰਵਿਆਂ ਦੀ ਪਰਵਾਹ ਕਰਦਾ ਹੈ ਅਤੇ ਸਾਨੂੰ ਅਜਿਹਾ ਕਰਨ ਦਾ ਹੁਕਮ ਦਿੰਦਾ ਹੈ।</w:t>
      </w:r>
    </w:p>
    <w:p/>
    <w:p>
      <w:r xmlns:w="http://schemas.openxmlformats.org/wordprocessingml/2006/main">
        <w:t xml:space="preserve">2: ਸਾਨੂੰ ਪਰਮੇਸ਼ੁਰ ਦੇ ਹੁਕਮਾਂ ਦੀ ਪਾਲਣਾ ਕਰਨੀ ਚਾਹੀਦੀ ਹੈ ਅਤੇ ਉਸ ਨੇ ਸਾਡੇ ਤੋਂ ਜੋ ਕੁਝ ਮੰਗਿਆ ਹੈ ਉਸ ਨੂੰ ਬਣਾਉਣ ਲਈ ਤਿਆਰ ਹੋਣਾ ਚਾਹੀਦਾ ਹੈ।</w:t>
      </w:r>
    </w:p>
    <w:p/>
    <w:p>
      <w:r xmlns:w="http://schemas.openxmlformats.org/wordprocessingml/2006/main">
        <w:t xml:space="preserve">1: ਕਹਾਉਤਾਂ 4:23 - ਆਪਣੇ ਦਿਲ ਨੂੰ ਪੂਰੀ ਲਗਨ ਨਾਲ ਰੱਖੋ; ਇਸ ਵਿੱਚੋਂ ਜੀਵਨ ਦੇ ਮੁੱਦੇ ਹਨ।</w:t>
      </w:r>
    </w:p>
    <w:p/>
    <w:p>
      <w:r xmlns:w="http://schemas.openxmlformats.org/wordprocessingml/2006/main">
        <w:t xml:space="preserve">2: ਮੱਤੀ 6:33 - ਪਰ ਤੁਸੀਂ ਪਹਿਲਾਂ ਪਰਮੇਸ਼ੁਰ ਦੇ ਰਾਜ ਅਤੇ ਉਸ ਦੀ ਧਾਰਮਿਕਤਾ ਨੂੰ ਭਾਲੋ; ਅਤੇ ਇਹ ਸਭ ਕੁਝ ਤੁਹਾਡੇ ਲਈ ਜੋੜਿਆ ਜਾਵੇਗਾ।</w:t>
      </w:r>
    </w:p>
    <w:p/>
    <w:p>
      <w:r xmlns:w="http://schemas.openxmlformats.org/wordprocessingml/2006/main">
        <w:t xml:space="preserve">ਕੂਚ 30:28 ਅਤੇ ਉਸ ਦੇ ਸਾਰੇ ਭਾਂਡਿਆਂ ਸਮੇਤ ਹੋਮ ਬਲੀ ਦੀ ਜਗਵੇਦੀ, ਅਤੇ ਉਸ ਦੇ ਪੈਰਾਂ ਦਾ ਤਲਾ।</w:t>
      </w:r>
    </w:p>
    <w:p/>
    <w:p>
      <w:r xmlns:w="http://schemas.openxmlformats.org/wordprocessingml/2006/main">
        <w:t xml:space="preserve">ਇਹ ਹਵਾਲੇ ਹੋਮ ਬਲੀ ਦੀ ਜਗਵੇਦੀ ਅਤੇ ਇਸ ਨਾਲ ਸਬੰਧਤ ਭਾਂਡਿਆਂ ਦਾ ਵਰਣਨ ਕਰਦਾ ਹੈ, ਲੇਵਰ ਅਤੇ ਇਸਦੇ ਪੈਰਾਂ ਸਮੇਤ।</w:t>
      </w:r>
    </w:p>
    <w:p/>
    <w:p>
      <w:r xmlns:w="http://schemas.openxmlformats.org/wordprocessingml/2006/main">
        <w:t xml:space="preserve">1. ਪ੍ਰਭੂ ਨੂੰ ਚੜ੍ਹਾਵਾ ਚੜ੍ਹਾਉਣ ਦਾ ਮਹੱਤਵ।</w:t>
      </w:r>
    </w:p>
    <w:p/>
    <w:p>
      <w:r xmlns:w="http://schemas.openxmlformats.org/wordprocessingml/2006/main">
        <w:t xml:space="preserve">2. ਭੇਟਾ ਵਿੱਚ ਵਰਤੀਆਂ ਜਾਣ ਵਾਲੀਆਂ ਵੱਖ ਵੱਖ ਵਸਤੂਆਂ ਦੀ ਮਹੱਤਤਾ।</w:t>
      </w:r>
    </w:p>
    <w:p/>
    <w:p>
      <w:r xmlns:w="http://schemas.openxmlformats.org/wordprocessingml/2006/main">
        <w:t xml:space="preserve">1. ਲੇਵੀਟਿਕਸ 1:3-9 - ਪ੍ਰਭੂ ਲਈ ਭੇਟ ਲਿਆਉਣ ਲਈ ਨਿਰਦੇਸ਼।</w:t>
      </w:r>
    </w:p>
    <w:p/>
    <w:p>
      <w:r xmlns:w="http://schemas.openxmlformats.org/wordprocessingml/2006/main">
        <w:t xml:space="preserve">2. ਇਬਰਾਨੀਆਂ 9:22 - ਯਿਸੂ ਦਾ ਲਹੂ, ਸੰਪੂਰਨ ਬਲੀਦਾਨ।</w:t>
      </w:r>
    </w:p>
    <w:p/>
    <w:p>
      <w:r xmlns:w="http://schemas.openxmlformats.org/wordprocessingml/2006/main">
        <w:t xml:space="preserve">ਕੂਚ 30:29 ਅਤੇ ਤੂੰ ਉਹਨਾਂ ਨੂੰ ਪਵਿੱਤਰ ਕਰੀਂ, ਤਾਂ ਜੋ ਉਹ ਅੱਤ ਪਵਿੱਤਰ ਹੋਣ: ਜੋ ਵੀ ਉਹਨਾਂ ਨੂੰ ਛੂੰਹਦਾ ਹੈ ਉਹ ਪਵਿੱਤਰ ਹੋਵੇਗਾ।</w:t>
      </w:r>
    </w:p>
    <w:p/>
    <w:p>
      <w:r xmlns:w="http://schemas.openxmlformats.org/wordprocessingml/2006/main">
        <w:t xml:space="preserve">ਪਰਮੇਸ਼ੁਰ ਸਾਨੂੰ ਪਵਿੱਤਰ ਹੋਣ ਅਤੇ ਅਲੱਗ ਹੋਣ ਲਈ ਬੁਲਾ ਰਿਹਾ ਹੈ।</w:t>
      </w:r>
    </w:p>
    <w:p/>
    <w:p>
      <w:r xmlns:w="http://schemas.openxmlformats.org/wordprocessingml/2006/main">
        <w:t xml:space="preserve">1: "ਪਵਿੱਤਰ ਜੀਵਨ ਜੀਉਣਾ"</w:t>
      </w:r>
    </w:p>
    <w:p/>
    <w:p>
      <w:r xmlns:w="http://schemas.openxmlformats.org/wordprocessingml/2006/main">
        <w:t xml:space="preserve">2: “ਪਰਮੇਸ਼ੁਰ ਦੇ ਮਕਸਦਾਂ ਲਈ ਅਲੱਗ ਹੋਣਾ”</w:t>
      </w:r>
    </w:p>
    <w:p/>
    <w:p>
      <w:r xmlns:w="http://schemas.openxmlformats.org/wordprocessingml/2006/main">
        <w:t xml:space="preserve">1:1 ਪਤਰਸ 1:16 - ਕਿਉਂਕਿ ਇਹ ਲਿਖਿਆ ਹੋਇਆ ਹੈ, ਪਵਿੱਤਰ ਬਣੋ; ਕਿਉਂਕਿ ਮੈਂ ਪਵਿੱਤਰ ਹਾਂ।</w:t>
      </w:r>
    </w:p>
    <w:p/>
    <w:p>
      <w:r xmlns:w="http://schemas.openxmlformats.org/wordprocessingml/2006/main">
        <w:t xml:space="preserve">2: ਟਾਈਟਸ 2:11-14 - ਕਿਉਂਕਿ ਮੁਕਤੀ ਲਿਆਉਣ ਵਾਲੇ ਪਰਮੇਸ਼ੁਰ ਦੀ ਕਿਰਪਾ ਸਾਰੇ ਮਨੁੱਖਾਂ ਨੂੰ ਪ੍ਰਗਟ ਹੋਈ ਹੈ, ਸਾਨੂੰ ਸਿਖਾਉਂਦੀ ਹੈ ਕਿ, ਅਭਗਤੀ ਅਤੇ ਦੁਨਿਆਵੀ ਕਾਮਨਾਵਾਂ ਤੋਂ ਇਨਕਾਰ ਕਰਦੇ ਹੋਏ, ਸਾਨੂੰ ਇਸ ਵਰਤਮਾਨ ਸੰਸਾਰ ਵਿੱਚ ਸੰਜੀਦਗੀ ਨਾਲ, ਧਰਮੀ ਅਤੇ ਧਰਮੀ ਢੰਗ ਨਾਲ ਰਹਿਣਾ ਚਾਹੀਦਾ ਹੈ; ਉਸ ਮੁਬਾਰਕ ਉਮੀਦ, ਅਤੇ ਮਹਾਨ ਪਰਮੇਸ਼ੁਰ ਅਤੇ ਸਾਡੇ ਮੁਕਤੀਦਾਤਾ ਯਿਸੂ ਮਸੀਹ ਦੇ ਸ਼ਾਨਦਾਰ ਪ੍ਰਗਟ ਹੋਣ ਦੀ ਤਲਾਸ਼ ਕਰ ਰਹੇ ਹਾਂ; ਜਿਸ ਨੇ ਆਪਣੇ ਆਪ ਨੂੰ ਸਾਡੇ ਲਈ ਦੇ ਦਿੱਤਾ, ਤਾਂ ਜੋ ਉਹ ਸਾਨੂੰ ਸਾਰੀਆਂ ਬੁਰਾਈਆਂ ਤੋਂ ਛੁਟਕਾਰਾ ਦੇਵੇ, ਅਤੇ ਆਪਣੇ ਲਈ ਇੱਕ ਅਜੀਬ ਲੋਕਾਂ ਨੂੰ ਸ਼ੁੱਧ ਕਰੇ, ਚੰਗੇ ਕੰਮਾਂ ਲਈ ਜੋਸ਼ੀਲੇ.</w:t>
      </w:r>
    </w:p>
    <w:p/>
    <w:p>
      <w:r xmlns:w="http://schemas.openxmlformats.org/wordprocessingml/2006/main">
        <w:t xml:space="preserve">ਕੂਚ 30:30 ਅਤੇ ਤੂੰ ਹਾਰੂਨ ਅਤੇ ਉਹ ਦੇ ਪੁੱਤਰਾਂ ਨੂੰ ਮਸਹ ਕਰ ਅਤੇ ਉਨ੍ਹਾਂ ਨੂੰ ਪਵਿੱਤਰ ਕਰ ਤਾਂ ਜੋ ਉਹ ਜਾਜਕ ਦੇ ਅਹੁਦੇ ਵਿੱਚ ਮੇਰੀ ਸੇਵਾ ਕਰਨ।</w:t>
      </w:r>
    </w:p>
    <w:p/>
    <w:p>
      <w:r xmlns:w="http://schemas.openxmlformats.org/wordprocessingml/2006/main">
        <w:t xml:space="preserve">ਪਰਮੇਸ਼ੁਰ ਨੇ ਮੂਸਾ ਨੂੰ ਹੁਕਮ ਦਿੱਤਾ ਕਿ ਉਹ ਹਾਰੂਨ ਅਤੇ ਉਸਦੇ ਪੁੱਤਰਾਂ ਨੂੰ ਮਸਹ ਕਰੇ, ਅਤੇ ਉਨ੍ਹਾਂ ਨੂੰ ਪਵਿੱਤਰ ਕਰੇ ਤਾਂ ਜੋ ਉਹ ਜਾਜਕਾਂ ਦੇ ਅਹੁਦੇ ਦੀ ਸੇਵਾ ਕਰ ਸਕਣ।</w:t>
      </w:r>
    </w:p>
    <w:p/>
    <w:p>
      <w:r xmlns:w="http://schemas.openxmlformats.org/wordprocessingml/2006/main">
        <w:t xml:space="preserve">1. ਪੁਜਾਰੀਆਂ ਦਾ ਸੱਦਾ: ਕੂਚ 30:30 ਦਾ ਅਧਿਐਨ</w:t>
      </w:r>
    </w:p>
    <w:p/>
    <w:p>
      <w:r xmlns:w="http://schemas.openxmlformats.org/wordprocessingml/2006/main">
        <w:t xml:space="preserve">2. ਪੁਜਾਰੀਵਾਦ ਦੀ ਪਵਿੱਤਰਤਾ: ਕਿਵੇਂ ਪ੍ਰਮਾਤਮਾ ਨੇ ਇੱਕ ਵਿਸ਼ੇਸ਼ ਲੋਕਾਂ ਨੂੰ ਵੱਖ ਕੀਤਾ</w:t>
      </w:r>
    </w:p>
    <w:p/>
    <w:p>
      <w:r xmlns:w="http://schemas.openxmlformats.org/wordprocessingml/2006/main">
        <w:t xml:space="preserve">1. ਇਬਰਾਨੀਆਂ 5:1-4 - ਮਸੀਹ ਦੀ ਪ੍ਰਧਾਨ ਜਾਜਕ ਸੇਵਾ</w:t>
      </w:r>
    </w:p>
    <w:p/>
    <w:p>
      <w:r xmlns:w="http://schemas.openxmlformats.org/wordprocessingml/2006/main">
        <w:t xml:space="preserve">2. 1 ਪੀਟਰ 2:5-9 - ਰੂਹਾਨੀ ਘਰ ਦੇ ਜੀਵਤ ਪੱਥਰ</w:t>
      </w:r>
    </w:p>
    <w:p/>
    <w:p>
      <w:r xmlns:w="http://schemas.openxmlformats.org/wordprocessingml/2006/main">
        <w:t xml:space="preserve">ਕੂਚ 30:31 ਅਤੇ ਤੂੰ ਇਸਰਾਏਲੀਆਂ ਨੂੰ ਆਖੀਂ, ਇਹ ਤੁਹਾਡੀਆਂ ਪੀੜ੍ਹੀਆਂ ਤੱਕ ਮੇਰੇ ਲਈ ਪਵਿੱਤਰ ਮਸਹ ਕਰਨ ਵਾਲਾ ਤੇਲ ਰਹੇਗਾ।</w:t>
      </w:r>
    </w:p>
    <w:p/>
    <w:p>
      <w:r xmlns:w="http://schemas.openxmlformats.org/wordprocessingml/2006/main">
        <w:t xml:space="preserve">ਪ੍ਰਮਾਤਮਾ ਇਜ਼ਰਾਈਲ ਦੇ ਬੱਚਿਆਂ ਨੂੰ ਹੁਕਮ ਦਿੰਦਾ ਹੈ ਕਿ ਉਹ ਇੱਕ ਪਵਿੱਤਰ ਮਸਹ ਕਰਨ ਵਾਲਾ ਤੇਲ ਤਿਆਰ ਕਰਨ ਜੋ ਉਨ੍ਹਾਂ ਦੀਆਂ ਪੀੜ੍ਹੀਆਂ ਦੌਰਾਨ ਪਵਿੱਤਰਤਾ ਦੀ ਨਿਸ਼ਾਨੀ ਵਜੋਂ ਵਰਤੇ ਜਾਣ।</w:t>
      </w:r>
    </w:p>
    <w:p/>
    <w:p>
      <w:r xmlns:w="http://schemas.openxmlformats.org/wordprocessingml/2006/main">
        <w:t xml:space="preserve">1. "ਮਸਹ ਕਰਨ ਵਾਲੇ ਤੇਲ ਦੀ ਮਹੱਤਤਾ: ਪਵਿੱਤਰਤਾ ਅਤੇ ਵਫ਼ਾਦਾਰੀ ਦਾ ਪ੍ਰਤੀਕ"</w:t>
      </w:r>
    </w:p>
    <w:p/>
    <w:p>
      <w:r xmlns:w="http://schemas.openxmlformats.org/wordprocessingml/2006/main">
        <w:t xml:space="preserve">2. "ਪਰਮੇਸ਼ੁਰ ਦੇ ਨੇਮ ਦਾ ਵਾਅਦਾ: ਬਰਕਤ ਦੀ ਨਿਸ਼ਾਨੀ ਵਜੋਂ ਮਸਹ ਕਰਨ ਵਾਲਾ ਤੇਲ"</w:t>
      </w:r>
    </w:p>
    <w:p/>
    <w:p>
      <w:r xmlns:w="http://schemas.openxmlformats.org/wordprocessingml/2006/main">
        <w:t xml:space="preserve">1. ਯਸਾਯਾਹ 61:1-3 - ਦੱਬੇ-ਕੁਚਲੇ ਲੋਕਾਂ ਲਈ ਖੁਸ਼ਖਬਰੀ ਲਿਆਉਣ ਲਈ ਆਤਮਾ ਦਾ ਮਸਹ।</w:t>
      </w:r>
    </w:p>
    <w:p/>
    <w:p>
      <w:r xmlns:w="http://schemas.openxmlformats.org/wordprocessingml/2006/main">
        <w:t xml:space="preserve">2. ਇਬਰਾਨੀਆਂ 9:11-14 - ਨਵੇਂ ਨੇਮ ਦੇ ਪ੍ਰਤੀਕ ਵਜੋਂ ਮਸੀਹ ਦਾ ਲਹੂ।</w:t>
      </w:r>
    </w:p>
    <w:p/>
    <w:p>
      <w:r xmlns:w="http://schemas.openxmlformats.org/wordprocessingml/2006/main">
        <w:t xml:space="preserve">ਕੂਚ 30:32 ਇਸ ਨੂੰ ਮਨੁੱਖ ਦੇ ਮਾਸ ਉੱਤੇ ਨਹੀਂ ਡੋਲ੍ਹਿਆ ਜਾਣਾ ਚਾਹੀਦਾ ਹੈ, ਨਾ ਹੀ ਤੁਸੀਂ ਇਸ ਦੀ ਰਚਨਾ ਤੋਂ ਬਾਅਦ ਇਸ ਵਰਗਾ ਕੋਈ ਹੋਰ ਬਣਾਉਣਾ ਚਾਹੀਦਾ ਹੈ: ਇਹ ਪਵਿੱਤਰ ਹੈ, ਅਤੇ ਇਹ ਤੁਹਾਡੇ ਲਈ ਪਵਿੱਤਰ ਹੋਵੇਗਾ।</w:t>
      </w:r>
    </w:p>
    <w:p/>
    <w:p>
      <w:r xmlns:w="http://schemas.openxmlformats.org/wordprocessingml/2006/main">
        <w:t xml:space="preserve">ਇਹ ਹਵਾਲਾ ਸਾਨੂੰ ਲੋਕਾਂ ਦੇ ਮਾਸ ਉੱਤੇ ਪਵਿੱਤਰ ਮਸਹ ਕਰਨ ਵਾਲੇ ਤੇਲ ਨੂੰ ਨਾ ਡੋਲ੍ਹਣ ਅਤੇ ਇਸ ਵਰਗਾ ਕੋਈ ਹੋਰ ਤੇਲ ਨਾ ਬਣਾਉਣ ਦੀ ਹਿਦਾਇਤ ਦਿੰਦਾ ਹੈ।</w:t>
      </w:r>
    </w:p>
    <w:p/>
    <w:p>
      <w:r xmlns:w="http://schemas.openxmlformats.org/wordprocessingml/2006/main">
        <w:t xml:space="preserve">1. ਮਸਹ ਕਰਨ ਵਾਲੇ ਤੇਲ ਦੀ ਪਵਿੱਤਰਤਾ: ਪਰਮਾਤਮਾ ਦੇ ਤੋਹਫ਼ਿਆਂ ਦੀ ਪਵਿੱਤਰਤਾ ਨੂੰ ਸਮਝਣਾ</w:t>
      </w:r>
    </w:p>
    <w:p/>
    <w:p>
      <w:r xmlns:w="http://schemas.openxmlformats.org/wordprocessingml/2006/main">
        <w:t xml:space="preserve">2. ਪਰਮੇਸ਼ੁਰ ਦੀਆਂ ਹਿਦਾਇਤਾਂ ਦੀ ਪਾਲਣਾ ਕਰਨ ਦੀ ਮਹੱਤਤਾ: ਸਾਡੇ ਜੀਵਨ ਲਈ ਪਰਮੇਸ਼ੁਰ ਦੇ ਬਚਨ ਦਾ ਪਾਲਣ ਕਰਨਾ</w:t>
      </w:r>
    </w:p>
    <w:p/>
    <w:p>
      <w:r xmlns:w="http://schemas.openxmlformats.org/wordprocessingml/2006/main">
        <w:t xml:space="preserve">1. 2 ਕੁਰਿੰਥੀਆਂ 1:21-22 - ਹੁਣ ਇਹ ਪਰਮੇਸ਼ੁਰ ਹੈ ਜੋ ਸਾਨੂੰ ਅਤੇ ਤੁਹਾਨੂੰ ਦੋਵਾਂ ਨੂੰ ਮਸੀਹ ਵਿੱਚ ਸਥਿਰ ਬਣਾਉਂਦਾ ਹੈ। ਉਸਨੇ ਸਾਨੂੰ ਮਸਹ ਕੀਤਾ, ਸਾਡੇ ਉੱਤੇ ਆਪਣੀ ਮਲਕੀਅਤ ਦੀ ਮੋਹਰ ਲਗਾ ਦਿੱਤੀ, ਅਤੇ ਆਪਣੀ ਆਤਮਾ ਨੂੰ ਸਾਡੇ ਦਿਲਾਂ ਵਿੱਚ ਇੱਕ ਜਮ੍ਹਾਂ ਦੇ ਰੂਪ ਵਿੱਚ ਪਾ ਦਿੱਤਾ, ਜੋ ਆਉਣ ਵਾਲਾ ਹੈ ਦੀ ਗਾਰੰਟੀ ਦਿੰਦਾ ਹੈ.</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ਕੂਚ 30:33 ਜੋ ਕੋਈ ਵੀ ਇਸ ਵਰਗਾ ਮਿਲਾਵਟ ਕਰਦਾ ਹੈ, ਜਾਂ ਜੋ ਕੋਈ ਵੀ ਇਸ ਵਿੱਚੋਂ ਕਿਸੇ ਨੂੰ ਕਿਸੇ ਅਜਨਬੀ ਉੱਤੇ ਲਾਉਂਦਾ ਹੈ, ਉਹ ਆਪਣੇ ਲੋਕਾਂ ਵਿੱਚੋਂ ਵੀ ਕੱਟਿਆ ਜਾਵੇਗਾ।</w:t>
      </w:r>
    </w:p>
    <w:p/>
    <w:p>
      <w:r xmlns:w="http://schemas.openxmlformats.org/wordprocessingml/2006/main">
        <w:t xml:space="preserve">ਇਹ ਹਵਾਲਾ ਪਵਿੱਤਰ ਮਸਹ ਕਰਨ ਵਾਲੇ ਤੇਲ ਵਿੱਚ ਕਿਸੇ ਵੀ ਸਮੱਗਰੀ ਨੂੰ ਸ਼ਾਮਲ ਕਰਨ ਜਾਂ ਇਸ ਨੂੰ ਕਿਸੇ ਅਜਿਹੇ ਵਿਅਕਤੀ ਉੱਤੇ ਵਰਤਣ ਦੇ ਵਿਰੁੱਧ ਚੇਤਾਵਨੀ ਦਿੰਦਾ ਹੈ ਜੋ ਪ੍ਰਭੂ ਦੇ ਲੋਕਾਂ ਵਿੱਚੋਂ ਨਹੀਂ ਹੈ।</w:t>
      </w:r>
    </w:p>
    <w:p/>
    <w:p>
      <w:r xmlns:w="http://schemas.openxmlformats.org/wordprocessingml/2006/main">
        <w:t xml:space="preserve">1. ਮਸਹ ਕਰਨ ਵਾਲੇ ਤੇਲ ਦੀ ਸ਼ਕਤੀ: ਉਸ ਦੇ ਲੋਕਾਂ ਲਈ ਪਰਮੇਸ਼ੁਰ ਦਾ ਵਿਸ਼ੇਸ਼ ਤੋਹਫ਼ਾ</w:t>
      </w:r>
    </w:p>
    <w:p/>
    <w:p>
      <w:r xmlns:w="http://schemas.openxmlformats.org/wordprocessingml/2006/main">
        <w:t xml:space="preserve">2. ਪ੍ਰਭੂ ਦੇ ਹੁਕਮਾਂ ਦੀ ਪਾਲਣਾ ਕਿਉਂ ਜ਼ਰੂਰੀ ਹੈ</w:t>
      </w:r>
    </w:p>
    <w:p/>
    <w:p>
      <w:r xmlns:w="http://schemas.openxmlformats.org/wordprocessingml/2006/main">
        <w:t xml:space="preserve">1. ਇਬਰਾਨੀਆਂ 13:20-21 ਹੁਣ ਸ਼ਾਂਤੀ ਦਾ ਪਰਮੇਸ਼ੁਰ, ਜਿਸ ਨੇ ਸਾਡੇ ਪ੍ਰਭੂ ਯਿਸੂ ਨੂੰ ਮੁਰਦਿਆਂ ਵਿੱਚੋਂ ਦੁਬਾਰਾ ਜੀਉਂਦਾ ਕੀਤਾ, ਭੇਡਾਂ ਦੇ ਉਸ ਮਹਾਨ ਅਯਾਲੀ, ਸਦੀਪਕ ਨੇਮ ਦੇ ਲਹੂ ਦੁਆਰਾ, ਤੁਹਾਨੂੰ ਉਸਦੀ ਇੱਛਾ ਪੂਰੀ ਕਰਨ ਲਈ ਹਰ ਚੰਗੇ ਕੰਮ ਵਿੱਚ ਸੰਪੂਰਨ ਬਣਾਉਂਦਾ ਹੈ। , ਤੁਹਾਡੇ ਵਿੱਚ ਉਹ ਕੰਮ ਕਰ ਰਿਹਾ ਹੈ ਜੋ ਉਸ ਦੀ ਨਿਗਾਹ ਵਿੱਚ ਚੰਗਾ ਹੈ, ਯਿਸੂ ਮਸੀਹ ਦੁਆਰਾ; ਜਿਸ ਦੀ ਸਦਾ ਅਤੇ ਸਦਾ ਲਈ ਮਹਿਮਾ ਹੋਵੇ। ਆਮੀਨ।</w:t>
      </w:r>
    </w:p>
    <w:p/>
    <w:p>
      <w:r xmlns:w="http://schemas.openxmlformats.org/wordprocessingml/2006/main">
        <w:t xml:space="preserve">2. 1 ਯੂਹੰਨਾ 2:27 ਪਰ ਜੋ ਮਸਹ ਤੁਹਾਨੂੰ ਉਸ ਤੋਂ ਪ੍ਰਾਪਤ ਹੋਇਆ ਹੈ ਉਹ ਤੁਹਾਡੇ ਵਿੱਚ ਰਹਿੰਦਾ ਹੈ, ਅਤੇ ਤੁਹਾਨੂੰ ਲੋੜ ਨਹੀਂ ਹੈ ਕਿ ਕੋਈ ਤੁਹਾਨੂੰ ਸਿਖਾਵੇ, ਪਰ ਜਿਵੇਂ ਉਹੀ ਮਸਹ ਤੁਹਾਨੂੰ ਸਭ ਕੁਝ ਸਿਖਾਉਂਦਾ ਹੈ, ਅਤੇ ਸੱਚ ਹੈ, ਅਤੇ ਝੂਠ ਨਹੀਂ ਹੈ, ਅਤੇ ਜਿਵੇਂ ਕਿ ਉਸਨੇ ਤੁਹਾਨੂੰ ਸਿਖਾਇਆ ਹੈ, ਤੁਸੀਂ ਉਸ ਵਿੱਚ ਰਹੋਗੇ।</w:t>
      </w:r>
    </w:p>
    <w:p/>
    <w:p>
      <w:r xmlns:w="http://schemas.openxmlformats.org/wordprocessingml/2006/main">
        <w:t xml:space="preserve">ਕੂਚ 30:34 ਅਤੇ ਯਹੋਵਾਹ ਨੇ ਮੂਸਾ ਨੂੰ ਆਖਿਆ, ਆਪਣੇ ਲਈ ਮਿੱਠੇ ਮਸਾਲੇ, ਕੜਛੀ, ਓਨੀਚਾ ਅਤੇ ਗੈਲਬਾਨਮ ਲੈ। ਸ਼ੁੱਧ ਲੁਬਾਨ ਦੇ ਨਾਲ ਇਹ ਮਿੱਠੇ ਮਸਾਲੇ: ਹਰੇਕ ਦਾ ਇੱਕ ਸਮਾਨ ਭਾਰ ਹੋਣਾ ਚਾਹੀਦਾ ਹੈ:</w:t>
      </w:r>
    </w:p>
    <w:p/>
    <w:p>
      <w:r xmlns:w="http://schemas.openxmlformats.org/wordprocessingml/2006/main">
        <w:t xml:space="preserve">ਪਰਮੇਸ਼ੁਰ ਨੇ ਮੂਸਾ ਨੂੰ ਖਾਸ ਮਸਾਲੇ ਲੈਣ ਅਤੇ ਉਨ੍ਹਾਂ ਨੂੰ ਪਵਿੱਤਰ ਮਸਹ ਕਰਨ ਵਾਲਾ ਤੇਲ ਬਣਾਉਣ ਲਈ ਲੁਬਾਨ ਨਾਲ ਵਰਤਣ ਲਈ ਕਿਹਾ।</w:t>
      </w:r>
    </w:p>
    <w:p/>
    <w:p>
      <w:r xmlns:w="http://schemas.openxmlformats.org/wordprocessingml/2006/main">
        <w:t xml:space="preserve">1. ਪਰਮੇਸ਼ੁਰ ਦੀ ਆਗਿਆਕਾਰੀ ਦੀ ਮਹੱਤਤਾ</w:t>
      </w:r>
    </w:p>
    <w:p/>
    <w:p>
      <w:r xmlns:w="http://schemas.openxmlformats.org/wordprocessingml/2006/main">
        <w:t xml:space="preserve">2. ਮਸਹ ਕਰਨ ਵਾਲੇ ਤੇਲ ਦੀ ਪਵਿੱਤਰਤਾ</w:t>
      </w:r>
    </w:p>
    <w:p/>
    <w:p>
      <w:r xmlns:w="http://schemas.openxmlformats.org/wordprocessingml/2006/main">
        <w:t xml:space="preserve">1. ਜ਼ਬੂਰ 133:2 - ਇਹ ਸਿਰ 'ਤੇ ਕੀਮਤੀ ਤੇਲ ਵਾਂਗ ਹੈ, ਦਾੜ੍ਹੀ 'ਤੇ ਚੱਲ ਰਿਹਾ ਹੈ, ਹਾਰੂਨ ਦੀ ਦਾੜ੍ਹੀ, ਉਸਦੇ ਕੱਪੜਿਆਂ ਦੇ ਕਿਨਾਰੇ 'ਤੇ ਚੱਲ ਰਹੀ ਹੈ।</w:t>
      </w:r>
    </w:p>
    <w:p/>
    <w:p>
      <w:r xmlns:w="http://schemas.openxmlformats.org/wordprocessingml/2006/main">
        <w:t xml:space="preserve">2. ਯਾਕੂਬ 5:14 - ਕੀ ਤੁਹਾਡੇ ਵਿੱਚੋਂ ਕੋਈ ਬਿਮਾਰ ਹੈ? ਉਸਨੂੰ ਕਲੀਸਿਯਾ ਦੇ ਬਜ਼ੁਰਗਾਂ ਨੂੰ ਬੁਲਾਉਣ ਦਿਓ, ਅਤੇ ਉਹ ਉਸਨੂੰ ਪ੍ਰਭੂ ਦੇ ਨਾਮ ਵਿੱਚ ਤੇਲ ਨਾਲ ਮਸਹ ਕਰਕੇ ਉਸਦੇ ਲਈ ਪ੍ਰਾਰਥਨਾ ਕਰਨ ਦਿਓ।</w:t>
      </w:r>
    </w:p>
    <w:p/>
    <w:p>
      <w:r xmlns:w="http://schemas.openxmlformats.org/wordprocessingml/2006/main">
        <w:t xml:space="preserve">ਕੂਚ 30:35 ਅਤੇ ਤੁਸੀਂ ਇਸ ਨੂੰ ਇੱਕ ਅਤਰ ਬਣਾਉ, ਅਤਰ ਦੀ ਕਲਾ ਦੇ ਅਨੁਸਾਰ ਇੱਕ ਮਿਠਾਈ, ਇੱਕਠੇ ਮਿੱਠੇ, ਸ਼ੁੱਧ ਅਤੇ ਪਵਿੱਤਰ:</w:t>
      </w:r>
    </w:p>
    <w:p/>
    <w:p>
      <w:r xmlns:w="http://schemas.openxmlformats.org/wordprocessingml/2006/main">
        <w:t xml:space="preserve">ਪ੍ਰਮਾਤਮਾ ਨੇ ਮੂਸਾ ਨੂੰ ਅਪੋਥੈਕਰੀ ਦੀ ਕਲਾ ਦੇ ਅਨੁਸਾਰ ਇੱਕ ਵਿਸ਼ੇਸ਼ ਅਤਰ ਬਣਾਉਣ ਲਈ ਕਿਹਾ, ਇੱਕਠੇ ਹੋ ਕੇ ਸ਼ੁੱਧ ਅਤੇ ਪਵਿੱਤਰ ਰੱਖਿਆ ਗਿਆ।</w:t>
      </w:r>
    </w:p>
    <w:p/>
    <w:p>
      <w:r xmlns:w="http://schemas.openxmlformats.org/wordprocessingml/2006/main">
        <w:t xml:space="preserve">1. ਅਤਰ ਦੀ ਸ਼ਕਤੀ: ਕਿਵੇਂ ਪ੍ਰਮਾਤਮਾ ਸਾਨੂੰ ਆਪਣੇ ਨਾਲ ਜੋੜਨ ਲਈ ਮਿੱਠੀਆਂ ਖੁਸ਼ਬੂਆਂ ਦੀ ਵਰਤੋਂ ਕਰਦਾ ਹੈ</w:t>
      </w:r>
    </w:p>
    <w:p/>
    <w:p>
      <w:r xmlns:w="http://schemas.openxmlformats.org/wordprocessingml/2006/main">
        <w:t xml:space="preserve">2. ਅਪੋਥੀਕਰੀ ਦੀ ਕਲਾ: ਪਰਮਾਤਮਾ ਦੇ ਨਿਰਦੇਸ਼ਾਂ ਦੀ ਮਹੱਤਤਾ ਨੂੰ ਸਮਝਣਾ</w:t>
      </w:r>
    </w:p>
    <w:p/>
    <w:p>
      <w:r xmlns:w="http://schemas.openxmlformats.org/wordprocessingml/2006/main">
        <w:t xml:space="preserve">1. ਯਸਾਯਾਹ 57:15 - ਕਿਉਂਕਿ ਉਹ ਜੋ ਉੱਚਾ ਅਤੇ ਉੱਚਾ ਹੈ, ਜੋ ਸਦੀਪਕ ਕਾਲ ਵਿੱਚ ਵੱਸਦਾ ਹੈ, ਜਿਸਦਾ ਨਾਮ ਪਵਿੱਤਰ ਹੈ, ਇਸ ਤਰ੍ਹਾਂ ਆਖਦਾ ਹੈ: ਮੈਂ ਉੱਚੇ ਅਤੇ ਪਵਿੱਤਰ ਸਥਾਨ ਵਿੱਚ ਰਹਿੰਦਾ ਹਾਂ, ਅਤੇ ਉਹ ਦੇ ਨਾਲ ਵੀ ਜੋ ਪਛਤਾਵੇ ਅਤੇ ਨੀਚ ਆਤਮਾ ਦਾ ਹੈ, ਨੀਚ ਦੀ ਆਤਮਾ ਨੂੰ ਸੁਰਜੀਤ ਕਰਨ ਲਈ, ਅਤੇ ਪਛਤਾਵੇ ਦੇ ਦਿਲ ਨੂੰ ਸੁਰਜੀਤ ਕਰਨ ਲਈ.</w:t>
      </w:r>
    </w:p>
    <w:p/>
    <w:p>
      <w:r xmlns:w="http://schemas.openxmlformats.org/wordprocessingml/2006/main">
        <w:t xml:space="preserve">2. ਪਰਕਾਸ਼ ਦੀ ਪੋਥੀ 8:3-4 - ਅਤੇ ਇੱਕ ਹੋਰ ਦੂਤ ਆਇਆ ਅਤੇ ਇੱਕ ਸੁਨਹਿਰੀ ਧੂਪਦਾਨ ਲੈ ਕੇ ਜਗਵੇਦੀ ਕੋਲ ਖੜ੍ਹਾ ਹੋ ਗਿਆ, ਅਤੇ ਉਸ ਨੂੰ ਸਿੰਘਾਸਣ ਦੇ ਸਾਮ੍ਹਣੇ ਸੋਨੇ ਦੀ ਜਗਵੇਦੀ ਉੱਤੇ ਸਾਰੇ ਸੰਤਾਂ ਦੀਆਂ ਪ੍ਰਾਰਥਨਾਵਾਂ ਨਾਲ ਚੜ੍ਹਾਉਣ ਲਈ ਬਹੁਤ ਸਾਰਾ ਧੂਪ ਦਿੱਤਾ ਗਿਆ ਸੀ, ਅਤੇ ਧੂਪ, ਸੰਤਾਂ ਦੀਆਂ ਪ੍ਰਾਰਥਨਾਵਾਂ ਦੇ ਨਾਲ, ਦੂਤ ਦੇ ਹੱਥੋਂ ਪ੍ਰਮਾਤਮਾ ਅੱਗੇ ਉੱਠੀ।</w:t>
      </w:r>
    </w:p>
    <w:p/>
    <w:p>
      <w:r xmlns:w="http://schemas.openxmlformats.org/wordprocessingml/2006/main">
        <w:t xml:space="preserve">ਕੂਚ 30:36 ਅਤੇ ਤੁਸੀਂ ਉਸ ਵਿੱਚੋਂ ਕੁਝ ਨੂੰ ਬਹੁਤ ਹੀ ਛੋਟਾ ਕਰੋ ਅਤੇ ਇਸ ਨੂੰ ਮੰਡਲੀ ਦੇ ਤੰਬੂ ਵਿੱਚ ਸਾਖੀ ਦੇ ਅੱਗੇ ਰੱਖ ਦਿਓ, ਜਿੱਥੇ ਮੈਂ ਤੁਹਾਨੂੰ ਮਿਲਾਂਗਾ, ਇਹ ਤੁਹਾਡੇ ਲਈ ਅੱਤ ਪਵਿੱਤਰ ਹੋਵੇਗਾ।</w:t>
      </w:r>
    </w:p>
    <w:p/>
    <w:p>
      <w:r xmlns:w="http://schemas.openxmlformats.org/wordprocessingml/2006/main">
        <w:t xml:space="preserve">ਪਰਮੇਸ਼ੁਰ ਨੇ ਮੂਸਾ ਨੂੰ ਕੁਝ ਧੂਪ ਲੈਣ ਲਈ ਕਿਹਾ, ਇਸ ਨੂੰ ਇੱਕ ਪਾਊਡਰ ਵਿੱਚ ਪੀਸਿਆ, ਅਤੇ ਇਸਨੂੰ ਡੇਹਰੇ ਵਿੱਚ ਗਵਾਹੀ ਦੇ ਸੰਦੂਕ ਦੇ ਸਾਹਮਣੇ ਰੱਖਿਆ।</w:t>
      </w:r>
    </w:p>
    <w:p/>
    <w:p>
      <w:r xmlns:w="http://schemas.openxmlformats.org/wordprocessingml/2006/main">
        <w:t xml:space="preserve">1. ਆਗਿਆਕਾਰਤਾ ਦੀ ਸ਼ਕਤੀ: ਪਰਮੇਸ਼ੁਰ ਦੀਆਂ ਹਿਦਾਇਤਾਂ ਦਾ ਪਾਲਣ ਕਰਨਾ</w:t>
      </w:r>
    </w:p>
    <w:p/>
    <w:p>
      <w:r xmlns:w="http://schemas.openxmlformats.org/wordprocessingml/2006/main">
        <w:t xml:space="preserve">2. ਪ੍ਰਮਾਤਮਾ ਦੀ ਪਵਿੱਤਰਤਾ: ਉਸਦੀ ਮੌਜੂਦਗੀ ਵਿੱਚ ਸਤਿਕਾਰ ਅਤੇ ਸ਼ਰਧਾ</w:t>
      </w:r>
    </w:p>
    <w:p/>
    <w:p>
      <w:r xmlns:w="http://schemas.openxmlformats.org/wordprocessingml/2006/main">
        <w:t xml:space="preserve">1. ਲੂਕਾ 10:27: ਅਤੇ ਉਸਨੇ ਉੱਤਰ ਦਿੱਤਾ, “ਤੂੰ ਪ੍ਰਭੂ ਆਪਣੇ ਪਰਮੇਸ਼ੁਰ ਨੂੰ ਆਪਣੇ ਸਾਰੇ ਦਿਲ ਨਾਲ, ਆਪਣੀ ਸਾਰੀ ਜਾਨ ਨਾਲ, ਅਤੇ ਆਪਣੀ ਸਾਰੀ ਸ਼ਕਤੀ ਨਾਲ ਅਤੇ ਆਪਣੇ ਸਾਰੇ ਦਿਮਾਗ ਨਾਲ ਪਿਆਰ ਕਰ; ਅਤੇ ਆਪਣੇ ਗੁਆਂਢੀ ਨੂੰ ਆਪਣੇ ਵਾਂਗ।</w:t>
      </w:r>
    </w:p>
    <w:p/>
    <w:p>
      <w:r xmlns:w="http://schemas.openxmlformats.org/wordprocessingml/2006/main">
        <w:t xml:space="preserve">2. ਯਾਕੂਬ 1:22: ਪਰ ਤੁਸੀਂ ਬਚਨ ਉੱਤੇ ਅਮਲ ਕਰਨ ਵਾਲੇ ਬਣੋ, ਅਤੇ ਸਿਰਫ਼ ਸੁਣਨ ਵਾਲੇ ਹੀ ਨਹੀਂ, ਆਪਣੇ ਆਪ ਨੂੰ ਧੋਖਾ ਦਿੰਦੇ ਹੋ।</w:t>
      </w:r>
    </w:p>
    <w:p/>
    <w:p>
      <w:r xmlns:w="http://schemas.openxmlformats.org/wordprocessingml/2006/main">
        <w:t xml:space="preserve">ਕੂਚ 30:37 ਅਤੇ ਜੋ ਅਤਰ ਤੁਸੀਂ ਬਣਾਉਣਾ ਹੈ, ਤੁਸੀਂ ਉਸ ਦੀ ਰਚਨਾ ਦੇ ਅਨੁਸਾਰ ਆਪਣੇ ਲਈ ਨਾ ਬਣਾਓ: ਉਹ ਤੁਹਾਡੇ ਲਈ ਯਹੋਵਾਹ ਲਈ ਪਵਿੱਤਰ ਹੋਵੇਗਾ।</w:t>
      </w:r>
    </w:p>
    <w:p/>
    <w:p>
      <w:r xmlns:w="http://schemas.openxmlformats.org/wordprocessingml/2006/main">
        <w:t xml:space="preserve">ਕੂਚ ਦੀ ਇਹ ਆਇਤ ਸਾਨੂੰ ਨਿਰਦੇਸ਼ ਦਿੰਦੀ ਹੈ ਕਿ ਅਸੀਂ ਆਪਣੇ ਲਈ ਉਹੀ ਅਤਰ ਬਣਾਉਣ ਦੀ ਕੋਸ਼ਿਸ਼ ਨਾ ਕਰੀਏ, ਜਿਵੇਂ ਕਿ ਇਹ ਯਹੋਵਾਹ ਲਈ ਪਵਿੱਤਰ ਹੋਣਾ ਹੈ।</w:t>
      </w:r>
    </w:p>
    <w:p/>
    <w:p>
      <w:r xmlns:w="http://schemas.openxmlformats.org/wordprocessingml/2006/main">
        <w:t xml:space="preserve">1. ਸਾਡੇ ਕੰਮਾਂ ਨਾਲ ਪਰਮਾਤਮਾ ਦਾ ਆਦਰ ਕਰਨ ਦੀ ਮਹੱਤਤਾ</w:t>
      </w:r>
    </w:p>
    <w:p/>
    <w:p>
      <w:r xmlns:w="http://schemas.openxmlformats.org/wordprocessingml/2006/main">
        <w:t xml:space="preserve">2. ਰੱਬ ਲਈ ਖਾਸ ਚੀਜ਼ਾਂ ਰੱਖਣਾ ਕਿਉਂ ਜ਼ਰੂਰੀ ਹੈ</w:t>
      </w:r>
    </w:p>
    <w:p/>
    <w:p>
      <w:r xmlns:w="http://schemas.openxmlformats.org/wordprocessingml/2006/main">
        <w:t xml:space="preserve">1. ਬਿਵਸਥਾ ਸਾਰ 14:2 ਕਿਉਂ ਜੋ ਤੁਸੀਂ ਯਹੋਵਾਹ ਆਪਣੇ ਪਰਮੇਸ਼ੁਰ ਲਈ ਇੱਕ ਪਵਿੱਤਰ ਲੋਕ ਹੋ, ਅਤੇ ਯਹੋਵਾਹ ਨੇ ਤੁਹਾਨੂੰ ਧਰਤੀ ਦੀਆਂ ਸਾਰੀਆਂ ਕੌਮਾਂ ਨਾਲੋਂ ਆਪਣੇ ਲਈ ਇੱਕ ਵਿਲੱਖਣ ਪਰਜਾ ਬਣਨ ਲਈ ਚੁਣਿਆ ਹੈ।</w:t>
      </w:r>
    </w:p>
    <w:p/>
    <w:p>
      <w:r xmlns:w="http://schemas.openxmlformats.org/wordprocessingml/2006/main">
        <w:t xml:space="preserve">2. ਮੱਤੀ 22:37-40 ਯਿਸੂ ਨੇ ਉਸਨੂੰ ਕਿਹਾ, “ਤੂੰ ਪ੍ਰਭੂ ਆਪਣੇ ਪਰਮੇਸ਼ੁਰ ਨੂੰ ਆਪਣੇ ਸਾਰੇ ਦਿਲ ਨਾਲ, ਆਪਣੀ ਸਾਰੀ ਜਾਨ ਨਾਲ ਅਤੇ ਆਪਣੀ ਸਾਰੀ ਬੁੱਧ ਨਾਲ ਪਿਆਰ ਕਰ। ਇਹ ਪਹਿਲਾ ਅਤੇ ਮਹਾਨ ਹੁਕਮ ਹੈ। ਅਤੇ ਦੂਜਾ ਇਸ ਵਰਗਾ ਹੈ, ਤੂੰ ਆਪਣੇ ਗੁਆਂਢੀ ਨੂੰ ਆਪਣੇ ਜਿਹਾ ਪਿਆਰ ਕਰ। ਇਨ੍ਹਾਂ ਦੋ ਹੁਕਮਾਂ ਉੱਤੇ ਸਾਰਾ ਕਾਨੂੰਨ ਅਤੇ ਨਬੀਆਂ ਲਟਕਦੀਆਂ ਹਨ।</w:t>
      </w:r>
    </w:p>
    <w:p/>
    <w:p>
      <w:r xmlns:w="http://schemas.openxmlformats.org/wordprocessingml/2006/main">
        <w:t xml:space="preserve">ਕੂਚ 30:38 ਜੋ ਕੋਈ ਵੀ ਇਸ ਨੂੰ ਸੁਗੰਧਿਤ ਕਰਨ ਲਈ ਇਸ ਤਰ੍ਹਾਂ ਬਣਾਉਂਦਾ ਹੈ, ਉਹ ਆਪਣੇ ਲੋਕਾਂ ਵਿੱਚੋਂ ਵੀ ਕੱਟਿਆ ਜਾਵੇਗਾ।</w:t>
      </w:r>
    </w:p>
    <w:p/>
    <w:p>
      <w:r xmlns:w="http://schemas.openxmlformats.org/wordprocessingml/2006/main">
        <w:t xml:space="preserve">ਪਰਮੇਸ਼ੁਰ ਦੇ ਹੁਕਮਾਂ ਦੀ ਪਾਲਣਾ ਕਰਨੀ ਚਾਹੀਦੀ ਹੈ ਅਤੇ ਅਣਆਗਿਆਕਾਰੀ ਕਰਨ ਵਾਲਿਆਂ ਨੂੰ ਲੋਕਾਂ ਵਿੱਚੋਂ ਕੱਟ ਦਿੱਤਾ ਜਾਵੇਗਾ।</w:t>
      </w:r>
    </w:p>
    <w:p/>
    <w:p>
      <w:r xmlns:w="http://schemas.openxmlformats.org/wordprocessingml/2006/main">
        <w:t xml:space="preserve">1. ਆਗਿਆਕਾਰੀ - ਪਰਮੇਸ਼ੁਰ ਦੇ ਬਚਨ ਦੀ ਪਾਲਣਾ ਕਰਨ ਦੀ ਅਸੀਸ ਅਤੇ ਸਰਾਪ</w:t>
      </w:r>
    </w:p>
    <w:p/>
    <w:p>
      <w:r xmlns:w="http://schemas.openxmlformats.org/wordprocessingml/2006/main">
        <w:t xml:space="preserve">2. ਅਣਆਗਿਆਕਾਰੀ ਦੇ ਨਤੀਜੇ</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ਕੂਚ 31 ਨੂੰ ਤਿੰਨ ਪੈਰਿਆਂ ਵਿੱਚ ਹੇਠਾਂ ਦਿੱਤੇ ਅਨੁਸਾਰ ਸੰਖੇਪ ਕੀਤਾ ਜਾ ਸਕਦਾ ਹੈ, ਸੰਕੇਤਕ ਆਇਤਾਂ ਦੇ ਨਾਲ:</w:t>
      </w:r>
    </w:p>
    <w:p/>
    <w:p>
      <w:r xmlns:w="http://schemas.openxmlformats.org/wordprocessingml/2006/main">
        <w:t xml:space="preserve">ਪੈਰਾ 1: ਕੂਚ 31: 1-11 ਵਿੱਚ, ਪਰਮੇਸ਼ੁਰ ਨੇ ਤੰਬੂ ਦੀ ਉਸਾਰੀ ਅਤੇ ਇਸ ਦੇ ਸਮਾਨ ਦੀ ਨਿਗਰਾਨੀ ਕਰਨ ਲਈ ਬੇਜ਼ਲੇਲ ਅਤੇ ਓਹਲੀਆਬ ਨੂੰ ਪਰਮੇਸ਼ੁਰ ਦੀ ਆਤਮਾ ਨਾਲ ਭਰੇ ਹੋਏ ਹੁਨਰਮੰਦ ਕਾਰੀਗਰਾਂ ਵਜੋਂ ਨਿਯੁਕਤ ਕੀਤਾ। ਉਹ ਵੱਖ-ਵੱਖ ਸ਼ਿਲਪਕਾਰੀ ਜਿਵੇਂ ਕਿ ਨੱਕਾਸ਼ੀ, ਉੱਕਰੀ, ਬੁਣਾਈ, ਅਤੇ ਸੋਨੇ, ਚਾਂਦੀ ਅਤੇ ਕਾਂਸੀ ਨਾਲ ਕੰਮ ਕਰਨ ਵਿੱਚ ਤੋਹਫ਼ੇ ਵਿੱਚ ਹਨ। ਇਨ੍ਹਾਂ ਕਾਰੀਗਰਾਂ ਨੂੰ ਇਹ ਜ਼ਿੰਮੇਵਾਰੀ ਸੌਂਪੀ ਗਈ ਹੈ ਕਿ ਉਹ ਪ੍ਰਮਾਤਮਾ ਦੁਆਰਾ ਦਿੱਤੀਆਂ ਗਈਆਂ ਵਿਸ਼ੇਸ਼ਤਾਵਾਂ ਦੇ ਅਨੁਸਾਰ ਡੇਰੇ ਦੇ ਅੰਦਰ ਪੂਜਾ ਅਤੇ ਸੇਵਾ ਲਈ ਜ਼ਰੂਰੀ ਸਭ ਕੁਝ ਤਿਆਰ ਕਰਨ।</w:t>
      </w:r>
    </w:p>
    <w:p/>
    <w:p>
      <w:r xmlns:w="http://schemas.openxmlformats.org/wordprocessingml/2006/main">
        <w:t xml:space="preserve">ਪੈਰਾ 2: ਕੂਚ 31:12-17 ਵਿੱਚ ਜਾਰੀ ਰੱਖਦੇ ਹੋਏ, ਪਰਮੇਸ਼ੁਰ ਸਬਤ ਦੇ ਦਿਨ ਨੂੰ ਉਸਦੇ ਅਤੇ ਉਸਦੇ ਲੋਕਾਂ ਵਿਚਕਾਰ ਇੱਕ ਚਿੰਨ੍ਹ ਵਜੋਂ ਮਨਾਉਣ ਦੀ ਮਹੱਤਤਾ 'ਤੇ ਜ਼ੋਰ ਦਿੰਦਾ ਹੈ। ਉਹ ਉਨ੍ਹਾਂ ਨੂੰ ਉਸ ਦਿਨ ਕੰਮ ਤੋਂ ਪਰਹੇਜ਼ ਕਰਕੇ ਇਸ ਨੂੰ ਪਵਿੱਤਰ ਰੱਖਣ ਦਾ ਹੁਕਮ ਦਿੰਦਾ ਹੈ। ਸਬਤ ਦੀ ਪਾਲਣਾ ਉਹਨਾਂ ਦੀਆਂ ਪੀੜ੍ਹੀਆਂ ਦੌਰਾਨ ਇੱਕ ਸਦੀਵੀ ਇਕਰਾਰਨਾਮਾ ਹੈ ਜੋ ਉਹਨਾਂ ਦੇ ਸਿਰਜਣਹਾਰ ਦੇ ਰੂਪ ਵਿੱਚ ਯਹੋਵਾਹ ਦੀ ਭੂਮਿਕਾ ਅਤੇ ਉਸ ਨਾਲ ਉਹਨਾਂ ਦੇ ਵਿਲੱਖਣ ਰਿਸ਼ਤੇ ਨੂੰ ਸਵੀਕਾਰ ਕਰਦਾ ਹੈ।</w:t>
      </w:r>
    </w:p>
    <w:p/>
    <w:p>
      <w:r xmlns:w="http://schemas.openxmlformats.org/wordprocessingml/2006/main">
        <w:t xml:space="preserve">ਪੈਰਾ 3: ਕੂਚ 31:18 ਵਿੱਚ, ਮੂਸਾ ਨਾਲ ਸੀਨਈ ਪਹਾੜ ਉੱਤੇ ਚਾਲੀ ਦਿਨ ਅਤੇ ਰਾਤਾਂ ਤੱਕ ਗੱਲ ਕਰਨ ਤੋਂ ਬਾਅਦ, ਪ੍ਰਮਾਤਮਾ ਉਸਨੂੰ ਦੋ ਪੱਥਰ ਦੀਆਂ ਗੋਲੀਆਂ ਦਿੰਦਾ ਹੈ ਜਿਸ ਵਿੱਚ ਉਸਦੇ ਹੁਕਮਾਂ ਦਸ ਹੁਕਮ ਹਨ। ਇਹ ਗੋਲੀਆਂ ਪਰਮੇਸ਼ੁਰ ਦੇ ਨੈਤਿਕ ਨਿਯਮਾਂ ਦੀ ਲਿਖਤੀ ਗਵਾਹੀ ਵਜੋਂ ਕੰਮ ਕਰਦੀਆਂ ਹਨ ਜੋ ਇਜ਼ਰਾਈਲ ਦੇ ਉਸਦੇ ਨਾਲ ਅਤੇ ਇੱਕ ਦੂਜੇ ਨਾਲ ਰਿਸ਼ਤੇ ਨੂੰ ਨਿਯੰਤ੍ਰਿਤ ਕਰਦੇ ਹਨ।</w:t>
      </w:r>
    </w:p>
    <w:p/>
    <w:p>
      <w:r xmlns:w="http://schemas.openxmlformats.org/wordprocessingml/2006/main">
        <w:t xml:space="preserve">ਸਾਰੰਸ਼ ਵਿੱਚ:</w:t>
      </w:r>
    </w:p>
    <w:p>
      <w:r xmlns:w="http://schemas.openxmlformats.org/wordprocessingml/2006/main">
        <w:t xml:space="preserve">ਕੂਚ 31 ਪੇਸ਼ ਕਰਦਾ ਹੈ:</w:t>
      </w:r>
    </w:p>
    <w:p>
      <w:r xmlns:w="http://schemas.openxmlformats.org/wordprocessingml/2006/main">
        <w:t xml:space="preserve">ਕੁਸ਼ਲ ਕਾਰੀਗਰਾਂ ਵਜੋਂ ਬੇਜ਼ਲੇਲ ਅਤੇ ਓਹਲੀਆਬ ਦੀ ਨਿਯੁਕਤੀ;</w:t>
      </w:r>
    </w:p>
    <w:p>
      <w:r xmlns:w="http://schemas.openxmlformats.org/wordprocessingml/2006/main">
        <w:t xml:space="preserve">ਤੰਬੂ, ਫਰਨੀਚਰ ਬਣਾਉਣ ਲਈ ਵੱਖ-ਵੱਖ ਸ਼ਿਲਪਕਾਰੀ ਵਿੱਚ ਤੋਹਫ਼ੇ;</w:t>
      </w:r>
    </w:p>
    <w:p>
      <w:r xmlns:w="http://schemas.openxmlformats.org/wordprocessingml/2006/main">
        <w:t xml:space="preserve">ਬ੍ਰਹਮ ਵਿਸ਼ੇਸ਼ਤਾਵਾਂ ਦੇ ਅਨੁਸਾਰ ਸਾਰੇ ਲੋੜੀਂਦੇ ਤੱਤ ਬਣਾਉਣ ਲਈ ਜ਼ਿੰਮੇਵਾਰ ਹੈ।</w:t>
      </w:r>
    </w:p>
    <w:p/>
    <w:p>
      <w:r xmlns:w="http://schemas.openxmlformats.org/wordprocessingml/2006/main">
        <w:t xml:space="preserve">ਸਬਤ ਦੇ ਦਿਨ ਨੂੰ ਮਨਾਉਣ 'ਤੇ ਜ਼ੋਰ;</w:t>
      </w:r>
    </w:p>
    <w:p>
      <w:r xmlns:w="http://schemas.openxmlformats.org/wordprocessingml/2006/main">
        <w:t xml:space="preserve">ਇਸ ਨੂੰ ਪਵਿੱਤਰ ਰੱਖਣ ਦਾ ਹੁਕਮ; ਕੰਮ ਤੋਂ ਪਰਹੇਜ਼ ਕਰਨਾ;</w:t>
      </w:r>
    </w:p>
    <w:p>
      <w:r xmlns:w="http://schemas.openxmlformats.org/wordprocessingml/2006/main">
        <w:t xml:space="preserve">ਸਬਤ ਇੱਕ ਸਦੀਵੀ ਨੇਮ ਵਜੋਂ ਕੰਮ ਕਰਦਾ ਹੈ ਜੋ ਸਿਰਜਣਹਾਰ ਵਜੋਂ ਯਹੋਵਾਹ ਦੀ ਭੂਮਿਕਾ ਨੂੰ ਮੰਨਦਾ ਹੈ।</w:t>
      </w:r>
    </w:p>
    <w:p/>
    <w:p>
      <w:r xmlns:w="http://schemas.openxmlformats.org/wordprocessingml/2006/main">
        <w:t xml:space="preserve">ਪਰਮੇਸ਼ੁਰ ਨੇ ਮੂਸਾ ਨੂੰ ਦਸ ਹੁਕਮਾਂ ਵਾਲੀਆਂ ਦੋ ਪੱਥਰ ਦੀਆਂ ਫੱਟੀਆਂ ਦਿੱਤੀਆਂ;</w:t>
      </w:r>
    </w:p>
    <w:p>
      <w:r xmlns:w="http://schemas.openxmlformats.org/wordprocessingml/2006/main">
        <w:t xml:space="preserve">ਇਜ਼ਰਾਈਲ ਦੇ ਪਰਮੇਸ਼ੁਰ, ਇੱਕ ਦੂਜੇ ਨਾਲ ਰਿਸ਼ਤੇ ਨੂੰ ਨਿਯੰਤ੍ਰਿਤ ਕਰਨ ਵਾਲੇ ਨੈਤਿਕ ਕਾਨੂੰਨਾਂ ਦੀ ਲਿਖਤੀ ਗਵਾਹੀ।</w:t>
      </w:r>
    </w:p>
    <w:p/>
    <w:p>
      <w:r xmlns:w="http://schemas.openxmlformats.org/wordprocessingml/2006/main">
        <w:t xml:space="preserve">ਇਹ ਅਧਿਆਇ ਤੰਬੂ ਦੀ ਉਸਾਰੀ ਨੂੰ ਪੂਰਾ ਕਰਨ ਲਈ ਹੁਨਰਮੰਦ ਕਾਰੀਗਰਾਂ ਦੀ ਚੋਣ ਨੂੰ ਉਜਾਗਰ ਕਰਦਾ ਹੈ, ਕਾਰੀਗਰੀ ਦੀ ਮਹੱਤਤਾ 'ਤੇ ਜ਼ੋਰ ਦਿੰਦਾ ਹੈ ਅਤੇ ਪੂਜਾ ਲਈ ਇੱਕ ਪਵਿੱਤਰ ਜਗ੍ਹਾ ਬਣਾਉਣ ਵਿੱਚ ਵਿਸਥਾਰ ਵੱਲ ਧਿਆਨ ਦਿੰਦਾ ਹੈ। ਸਬਤ ਦੀ ਪਾਲਣਾ ਨੂੰ ਪਰਮੇਸ਼ੁਰ ਨਾਲ ਉਹਨਾਂ ਦੇ ਨੇਮਬੱਧ ਰਿਸ਼ਤੇ ਦੀ ਨਿਸ਼ਾਨੀ ਵਜੋਂ ਜ਼ੋਰ ਦਿੱਤਾ ਗਿਆ ਹੈ, ਉਹਨਾਂ ਨੂੰ ਆਰਾਮ ਅਤੇ ਸ਼ਰਧਾ ਲਈ ਸਮਾਂ ਕੱਢਣ ਦੀ ਯਾਦ ਦਿਵਾਉਂਦਾ ਹੈ। ਦਸ ਹੁਕਮਾਂ ਵਾਲੀਆਂ ਪੱਥਰ ਦੀਆਂ ਫੱਟੀਆਂ ਦਾ ਦੇਣਾ ਇਜ਼ਰਾਈਲ ਦੇ ਚਾਲ-ਚਲਣ ਲਈ ਇੱਕ ਮਾਰਗਦਰਸ਼ਕ ਢਾਂਚੇ ਵਜੋਂ ਪਰਮੇਸ਼ੁਰ ਦੇ ਨੈਤਿਕ ਨਿਯਮਾਂ ਨੂੰ ਮਜ਼ਬੂਤ ਬਣਾਉਂਦਾ ਹੈ ਅਤੇ ਯਹੋਵਾਹ ਨਾਲ ਉਨ੍ਹਾਂ ਦੇ ਇਕਰਾਰਨਾਮੇ ਦੇ ਸਬੰਧ ਵਿੱਚ ਉਨ੍ਹਾਂ ਦੀਆਂ ਜ਼ਿੰਮੇਵਾਰੀਆਂ ਦੀ ਇੱਕ ਠੋਸ ਯਾਦ ਦਿਵਾਉਂਦਾ ਹੈ।</w:t>
      </w:r>
    </w:p>
    <w:p/>
    <w:p>
      <w:r xmlns:w="http://schemas.openxmlformats.org/wordprocessingml/2006/main">
        <w:t xml:space="preserve">ਕੂਚ 31:1 ਅਤੇ ਯਹੋਵਾਹ ਨੇ ਮੂਸਾ ਨੂੰ ਆਖਿਆ,</w:t>
      </w:r>
    </w:p>
    <w:p/>
    <w:p>
      <w:r xmlns:w="http://schemas.openxmlformats.org/wordprocessingml/2006/main">
        <w:t xml:space="preserve">ਯਹੋਵਾਹ ਨੇ ਮੂਸਾ ਨਾਲ ਗੱਲ ਕੀਤੀ ਅਤੇ ਉਸਨੂੰ ਇੱਕ ਸੰਦੇਸ਼ ਦਿੱਤਾ।</w:t>
      </w:r>
    </w:p>
    <w:p/>
    <w:p>
      <w:r xmlns:w="http://schemas.openxmlformats.org/wordprocessingml/2006/main">
        <w:t xml:space="preserve">1. ਪਰਮੇਸ਼ੁਰ ਦੇ ਬਚਨ ਦੀ ਸ਼ਕਤੀ: ਜਦੋਂ ਯਹੋਵਾਹ ਬੋਲਦਾ ਹੈ ਤਾਂ ਅਸੀਂ ਕਿਵੇਂ ਜਵਾਬ ਦੇ ਸਕਦੇ ਹਾਂ</w:t>
      </w:r>
    </w:p>
    <w:p/>
    <w:p>
      <w:r xmlns:w="http://schemas.openxmlformats.org/wordprocessingml/2006/main">
        <w:t xml:space="preserve">2. ਪਰਮੇਸ਼ੁਰ ਦੇ ਸੱਦੇ ਦੇ ਜਵਾਬ ਵਿੱਚ ਆਗਿਆਕਾਰੀ: ਅਸੀਂ ਮੂਸਾ ਤੋਂ ਕੀ ਸਿੱਖ ਸਕਦੇ ਹਾਂ</w:t>
      </w:r>
    </w:p>
    <w:p/>
    <w:p>
      <w:r xmlns:w="http://schemas.openxmlformats.org/wordprocessingml/2006/main">
        <w:t xml:space="preserve">1. ਕੂਚ 31:1 - ਅਤੇ ਯਹੋਵਾਹ ਨੇ ਮੂਸਾ ਨੂੰ ਕਿਹਾ,</w:t>
      </w:r>
    </w:p>
    <w:p/>
    <w:p>
      <w:r xmlns:w="http://schemas.openxmlformats.org/wordprocessingml/2006/main">
        <w:t xml:space="preserve">2. ਰੋਮੀਆਂ 10:17 - ਤਾਂ ਫਿਰ ਵਿਸ਼ਵਾਸ ਸੁਣਨ ਦੁਆਰਾ ਆਉਂਦਾ ਹੈ, ਅਤੇ ਪਰਮੇਸ਼ੁਰ ਦੇ ਬਚਨ ਦੁਆਰਾ ਸੁਣਦਾ ਹੈ।</w:t>
      </w:r>
    </w:p>
    <w:p/>
    <w:p>
      <w:r xmlns:w="http://schemas.openxmlformats.org/wordprocessingml/2006/main">
        <w:t xml:space="preserve">ਕੂਚ 31:2 ਵੇਖੋ, ਮੈਂ ਯਹੂਦਾਹ ਦੇ ਗੋਤ ਵਿੱਚੋਂ ਊਰੀ ਦੇ ਪੁੱਤਰ, ਹੂਰ ਦੇ ਪੁੱਤਰ ਬਸਲਏਲ ਨੂੰ ਨਾਮ ਨਾਲ ਬੁਲਾਇਆ ਹੈ।</w:t>
      </w:r>
    </w:p>
    <w:p/>
    <w:p>
      <w:r xmlns:w="http://schemas.openxmlformats.org/wordprocessingml/2006/main">
        <w:t xml:space="preserve">ਪਰਮੇਸ਼ੁਰ ਨੇ ਬਸਲੀਲ ਨੂੰ ਆਪਣਾ ਸੇਵਕ ਬਣਨ ਲਈ ਚੁਣਿਆ ਹੈ।</w:t>
      </w:r>
    </w:p>
    <w:p/>
    <w:p>
      <w:r xmlns:w="http://schemas.openxmlformats.org/wordprocessingml/2006/main">
        <w:t xml:space="preserve">1. ਰੱਬ ਦਾ ਬੁਲਾਵਾ: ਰੱਬ ਦੀ ਇੱਛਾ ਅਨੁਸਾਰ ਚੱਲਣ ਦੀ ਯਾਤਰਾ</w:t>
      </w:r>
    </w:p>
    <w:p/>
    <w:p>
      <w:r xmlns:w="http://schemas.openxmlformats.org/wordprocessingml/2006/main">
        <w:t xml:space="preserve">2. ਪਰਮੇਸ਼ੁਰ ਦੇ ਚੁਣੇ ਹੋਏ ਲੋਕ: ਪ੍ਰਭੂ ਦੇ ਸੇਵਕਾਂ ਵਜੋਂ ਸਾਡੀ ਭੂਮਿਕਾ ਨੂੰ ਅਪਣਾਉਂਦੇ ਹੋਏ</w:t>
      </w:r>
    </w:p>
    <w:p/>
    <w:p>
      <w:r xmlns:w="http://schemas.openxmlformats.org/wordprocessingml/2006/main">
        <w:t xml:space="preserve">1. ਜ਼ਬੂਰ 25: 4-5 - "ਹੇ ਪ੍ਰਭੂ, ਮੈਨੂੰ ਆਪਣੇ ਮਾਰਗਾਂ ਬਾਰੇ ਦੱਸ, ਮੈਨੂੰ ਆਪਣੇ ਮਾਰਗ ਸਿਖਾਓ, ਆਪਣੀ ਸੱਚਾਈ ਵਿੱਚ ਮੇਰੀ ਅਗਵਾਈ ਕਰੋ, ਅਤੇ ਮੈਨੂੰ ਸਿਖਾਓ: ਕਿਉਂ ਜੋ ਤੂੰ ਮੇਰੀ ਮੁਕਤੀ ਦਾ ਪਰਮੇਸ਼ੁਰ ਹੈਂ; ਮੈਂ ਸਭ ਤੇਰੀ ਉਡੀਕ ਕਰਦਾ ਹਾਂ ਦਿਨ."</w:t>
      </w:r>
    </w:p>
    <w:p/>
    <w:p>
      <w:r xmlns:w="http://schemas.openxmlformats.org/wordprocessingml/2006/main">
        <w:t xml:space="preserve">2. ਯਸਾਯਾਹ 6:8 - "ਇਹ ਵੀ ਮੈਂ ਪ੍ਰਭੂ ਦੀ ਅਵਾਜ਼ ਸੁਣੀ, ਮੈਂ ਕਿਸ ਨੂੰ ਭੇਜਾਂ, ਅਤੇ ਕੌਣ ਸਾਡੇ ਲਈ ਜਾਵੇਗਾ? ਤਦ ਮੈਂ ਕਿਹਾ, ਮੈਂ ਇੱਥੇ ਹਾਂ, ਮੈਨੂੰ ਭੇਜੋ।"</w:t>
      </w:r>
    </w:p>
    <w:p/>
    <w:p>
      <w:r xmlns:w="http://schemas.openxmlformats.org/wordprocessingml/2006/main">
        <w:t xml:space="preserve">ਕੂਚ 31:3 ਅਤੇ ਮੈਂ ਉਹ ਨੂੰ ਪਰਮੇਸ਼ੁਰ ਦੇ ਆਤਮਾ ਨਾਲ, ਸਿਆਣਪ, ਸਮਝ ਅਤੇ ਗਿਆਨ ਵਿੱਚ ਅਤੇ ਹਰ ਤਰ੍ਹਾਂ ਦੀ ਕਾਰੀਗਰੀ ਵਿੱਚ ਭਰ ਦਿੱਤਾ ਹੈ।</w:t>
      </w:r>
    </w:p>
    <w:p/>
    <w:p>
      <w:r xmlns:w="http://schemas.openxmlformats.org/wordprocessingml/2006/main">
        <w:t xml:space="preserve">ਪਰਮੇਸ਼ੁਰ ਨੇ ਬਸਲਏਲ ਨੂੰ ਬੁੱਧ, ਸਮਝ, ਗਿਆਨ ਅਤੇ ਕਾਰੀਗਰੀ ਵਿੱਚ ਹੁਨਰ ਰੱਖਣ ਲਈ ਪਰਮੇਸ਼ੁਰ ਦੀ ਸਾਰੀ ਆਤਮਾ ਨਾਲ ਭਰ ਦਿੱਤਾ ਹੈ।</w:t>
      </w:r>
    </w:p>
    <w:p/>
    <w:p>
      <w:r xmlns:w="http://schemas.openxmlformats.org/wordprocessingml/2006/main">
        <w:t xml:space="preserve">1: ਕਦੇ ਵੀ ਘੱਟ ਨਾ ਸਮਝੋ ਕਿ ਪਰਮੇਸ਼ੁਰ ਇੱਕ ਵਿਅਕਤੀ ਨਾਲ ਕੀ ਕਰ ਸਕਦਾ ਹੈ ਜਦੋਂ ਉਹ ਉਹਨਾਂ ਨੂੰ ਪਰਮੇਸ਼ੁਰ ਦੀ ਆਤਮਾ ਨਾਲ ਭਰ ਦਿੰਦਾ ਹੈ।</w:t>
      </w:r>
    </w:p>
    <w:p/>
    <w:p>
      <w:r xmlns:w="http://schemas.openxmlformats.org/wordprocessingml/2006/main">
        <w:t xml:space="preserve">2: ਪਰਮੇਸ਼ੁਰ ਦੀ ਆਤਮਾ ਨਾਲ, ਬਸਲਏਲ ਬੁੱਧ, ਸਮਝ, ਗਿਆਨ ਅਤੇ ਕਾਰੀਗਰੀ ਨਾਲ ਮਹਾਨ ਕੰਮ ਕਰਨ ਦੇ ਯੋਗ ਸੀ।</w:t>
      </w:r>
    </w:p>
    <w:p/>
    <w:p>
      <w:r xmlns:w="http://schemas.openxmlformats.org/wordprocessingml/2006/main">
        <w:t xml:space="preserve">1: ਯਸਾਯਾਹ 54:2 "ਆਪਣੇ ਤੰਬੂ ਦੇ ਸਥਾਨ ਨੂੰ ਵੱਡਾ ਕਰ, ਅਤੇ ਉਹਨਾਂ ਨੂੰ ਆਪਣੇ ਬਸਤੀਆਂ ਦੇ ਪਰਦਿਆਂ ਨੂੰ ਫੈਲਾਉਣ ਦਿਓ: ਨਾ ਛੱਡੋ, ਆਪਣੀਆਂ ਰੱਸੀਆਂ ਨੂੰ ਲੰਮਾ ਕਰੋ, ਅਤੇ ਆਪਣੀਆਂ ਸੂਲਾਂ ਨੂੰ ਮਜ਼ਬੂਤ ਕਰੋ"</w:t>
      </w:r>
    </w:p>
    <w:p/>
    <w:p>
      <w:r xmlns:w="http://schemas.openxmlformats.org/wordprocessingml/2006/main">
        <w:t xml:space="preserve">2: ਕੁਲੁੱਸੀਆਂ 1: 9-10 "ਇਸ ਲਈ ਅਸੀਂ ਵੀ, ਜਿਸ ਦਿਨ ਤੋਂ ਅਸੀਂ ਇਹ ਸੁਣਿਆ ਹੈ, ਤੁਹਾਡੇ ਲਈ ਪ੍ਰਾਰਥਨਾ ਕਰਨ ਤੋਂ ਨਹੀਂ ਰੁਕਦੇ, ਅਤੇ ਇਹ ਇੱਛਾ ਕਰਦੇ ਹਾਂ ਕਿ ਤੁਸੀਂ ਸਾਰੀ ਬੁੱਧੀ ਅਤੇ ਆਤਮਿਕ ਸਮਝ ਵਿੱਚ ਉਸਦੀ ਇੱਛਾ ਦੇ ਗਿਆਨ ਨਾਲ ਭਰਪੂਰ ਹੋਵੋ. ; ਤਾਂ ਜੋ ਤੁਸੀਂ ਪ੍ਰਭੂ ਦੇ ਯੋਗ ਚੱਲੋ ਜੋ ਹਰ ਤਰ੍ਹਾਂ ਦੀ ਪ੍ਰਸੰਨਤਾ ਲਈ ਹੈ, ਹਰ ਚੰਗੇ ਕੰਮ ਵਿੱਚ ਫਲਦਾਇਕ ਹੋਵੋ ਅਤੇ ਪਰਮੇਸ਼ੁਰ ਦੇ ਗਿਆਨ ਵਿੱਚ ਵਧਦੇ ਜਾਓ"</w:t>
      </w:r>
    </w:p>
    <w:p/>
    <w:p>
      <w:r xmlns:w="http://schemas.openxmlformats.org/wordprocessingml/2006/main">
        <w:t xml:space="preserve">ਕੂਚ 31:4 ਚਤੁਰਾਈ ਦੇ ਕੰਮ ਕਰਨ ਲਈ, ਸੋਨੇ, ਚਾਂਦੀ ਅਤੇ ਪਿੱਤਲ ਵਿੱਚ ਕੰਮ ਕਰਨ ਲਈ,</w:t>
      </w:r>
    </w:p>
    <w:p/>
    <w:p>
      <w:r xmlns:w="http://schemas.openxmlformats.org/wordprocessingml/2006/main">
        <w:t xml:space="preserve">ਯਹੋਵਾਹ ਨੇ ਇਸਰਾਏਲੀਆਂ ਨੂੰ ਸੋਨੇ, ਚਾਂਦੀ ਅਤੇ ਪਿੱਤਲ ਨਾਲ ਕਲਾ ਦੇ ਕੰਮ ਬਣਾਉਣ ਲਈ ਕਿਹਾ।</w:t>
      </w:r>
    </w:p>
    <w:p/>
    <w:p>
      <w:r xmlns:w="http://schemas.openxmlformats.org/wordprocessingml/2006/main">
        <w:t xml:space="preserve">1. ਸ੍ਰਿਸ਼ਟੀ ਦੀ ਸ਼ਕਤੀ: ਸਾਡੇ ਸ਼ਿਲਪਕਾਰੀ ਪਰਮੇਸ਼ੁਰ ਦੀ ਤਸਵੀਰ ਨੂੰ ਕਿਵੇਂ ਦਰਸਾਉਂਦੇ ਹਨ</w:t>
      </w:r>
    </w:p>
    <w:p/>
    <w:p>
      <w:r xmlns:w="http://schemas.openxmlformats.org/wordprocessingml/2006/main">
        <w:t xml:space="preserve">2. ਸ਼ਿਲਪਕਾਰੀ ਦੀ ਸੁੰਦਰਤਾ: ਪ੍ਰਕਿਰਿਆ ਵਿੱਚ ਅਰਥ ਲੱਭਣਾ</w:t>
      </w:r>
    </w:p>
    <w:p/>
    <w:p>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ਉਸ ਨੇ ਉਨ੍ਹਾਂ ਨੂੰ ਬਣਾਇਆ ਹੈ।</w:t>
      </w:r>
    </w:p>
    <w:p/>
    <w:p>
      <w:r xmlns:w="http://schemas.openxmlformats.org/wordprocessingml/2006/main">
        <w:t xml:space="preserve">2. ਉਪਦੇਸ਼ਕ ਦੀ ਪੋਥੀ 3:11 - ਉਸਨੇ ਆਪਣੇ ਸਮੇਂ ਵਿੱਚ ਹਰ ਚੀਜ਼ ਨੂੰ ਸੁੰਦਰ ਬਣਾਇਆ ਹੈ। ਉਸ ਨੇ ਮਨੁੱਖ ਦੇ ਹਿਰਦੇ ਵਿੱਚ ਸਦੀਵੀਤਾ ਵੀ ਕਾਇਮ ਕੀਤੀ ਹੈ; ਫਿਰ ਵੀ ਕੋਈ ਨਹੀਂ ਜਾਣ ਸਕਦਾ ਕਿ ਪਰਮੇਸ਼ੁਰ ਨੇ ਸ਼ੁਰੂ ਤੋਂ ਅੰਤ ਤੱਕ ਕੀ ਕੀਤਾ ਹੈ।</w:t>
      </w:r>
    </w:p>
    <w:p/>
    <w:p>
      <w:r xmlns:w="http://schemas.openxmlformats.org/wordprocessingml/2006/main">
        <w:t xml:space="preserve">ਕੂਚ 31:5 ਅਤੇ ਪੱਥਰਾਂ ਨੂੰ ਕੱਟਣ ਵਿੱਚ, ਉਨ੍ਹਾਂ ਨੂੰ ਸਥਾਪਿਤ ਕਰਨ ਵਿੱਚ, ਅਤੇ ਲੱਕੜ ਦੀ ਨੱਕਾਸ਼ੀ ਵਿੱਚ, ਹਰ ਤਰ੍ਹਾਂ ਦੀ ਕਾਰੀਗਰੀ ਵਿੱਚ ਕੰਮ ਕਰਨਾ।</w:t>
      </w:r>
    </w:p>
    <w:p/>
    <w:p>
      <w:r xmlns:w="http://schemas.openxmlformats.org/wordprocessingml/2006/main">
        <w:t xml:space="preserve">ਪਰਮੇਸ਼ੁਰ ਨੇ ਬਸਲੀਲ ਅਤੇ ਅਹੋਲੀਆਬ ਨੂੰ ਡੇਹਰੇ ਅਤੇ ਇਸ ਦੇ ਸਮਾਨ ਲਈ ਚੀਜ਼ਾਂ ਬਣਾਉਣ ਅਤੇ ਬਣਾਉਣ ਦੇ ਕੰਮ ਦੀ ਨਿਗਰਾਨੀ ਕਰਨ ਲਈ ਨਿਯੁਕਤ ਕੀਤਾ।</w:t>
      </w:r>
    </w:p>
    <w:p/>
    <w:p>
      <w:r xmlns:w="http://schemas.openxmlformats.org/wordprocessingml/2006/main">
        <w:t xml:space="preserve">1. ਕੰਮ ਦੀ ਸ਼ਕਤੀ: ਸਾਡੀ ਕਿਰਤ ਪਰਮੇਸ਼ੁਰ ਦੇ ਰਾਜ ਨੂੰ ਕਿਵੇਂ ਬਣਾ ਸਕਦੀ ਹੈ</w:t>
      </w:r>
    </w:p>
    <w:p/>
    <w:p>
      <w:r xmlns:w="http://schemas.openxmlformats.org/wordprocessingml/2006/main">
        <w:t xml:space="preserve">2. ਸ਼ਿਲਪਕਾਰੀ ਦਾ ਸੱਦਾ: ਰੱਬ ਦਾ ਆਦਰ ਕਰਨ ਲਈ ਆਪਣੀ ਪ੍ਰਤਿਭਾ ਦੀ ਵਰਤੋਂ ਕਰੋ</w:t>
      </w:r>
    </w:p>
    <w:p/>
    <w:p>
      <w:r xmlns:w="http://schemas.openxmlformats.org/wordprocessingml/2006/main">
        <w:t xml:space="preserve">1. 1 ਕੁਰਿੰਥੀਆਂ 3:9-11 - ਕਿਉਂਕਿ ਅਸੀਂ ਪਰਮੇਸ਼ੁਰ ਦੀ ਸੇਵਾ ਵਿਚ ਸਹਿ-ਕਰਮਚਾਰੀ ਹਾਂ; ਤੁਸੀਂ ਰੱਬ ਦਾ ਖੇਤ ਹੋ, ਰੱਬ ਦੀ ਇਮਾਰਤ ਹੋ। ਰੱਬ ਦੀ ਕਿਰਪਾ ਦੇ ਅਨੁਸਾਰ, ਇੱਕ ਹੁਨਰਮੰਦ ਮਾਸਟਰ ਬਿਲਡਰ ਵਾਂਗ ਮੈਂ ਇੱਕ ਨੀਂਹ ਰੱਖੀ ਹੈ, ਅਤੇ ਕੋਈ ਹੋਰ ਉਸ ਉੱਤੇ ਉਸਾਰੀ ਕਰ ਰਿਹਾ ਹੈ. ਹਰੇਕ ਨੂੰ ਧਿਆਨ ਦੇਣਾ ਚਾਹੀਦਾ ਹੈ ਕਿ ਉਹ ਇਸ ਉੱਤੇ ਕਿਵੇਂ ਨਿਰਮਾਣ ਕਰਦਾ ਹੈ।</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ਕੂਚ 31:6 ਅਤੇ ਵੇਖੋ, ਮੈਂ ਦਾਨ ਦੇ ਗੋਤ ਵਿੱਚੋਂ ਅਹੀਸਾਮਾਕ ਦੇ ਪੁੱਤਰ ਅਹੋਲੀਆਬ ਨੂੰ ਉਹ ਦੇ ਨਾਲ ਦਿੱਤਾ ਹੈ, ਅਤੇ ਸਭਨਾਂ ਬੁੱਧਵਾਨਾਂ ਦੇ ਦਿਲਾਂ ਵਿੱਚ ਮੈਂ ਸਿਆਣਪ ਪਾਈ ਹੈ, ਤਾਂ ਜੋ ਉਹ ਸਭ ਕੁਝ ਬਣਾ ਸਕਣ ਜੋ ਮੇਰੇ ਕੋਲ ਹੈ। ਤੁਹਾਨੂੰ ਹੁਕਮ ਦਿੱਤਾ;</w:t>
      </w:r>
    </w:p>
    <w:p/>
    <w:p>
      <w:r xmlns:w="http://schemas.openxmlformats.org/wordprocessingml/2006/main">
        <w:t xml:space="preserve">ਪਰਮੇਸ਼ੁਰ ਨੇ ਅਹੋਲੀਆਬ ਨੂੰ ਨਿਯੁਕਤ ਕੀਤਾ ਅਤੇ ਉਸ ਨੂੰ ਤੰਬੂ ਬਣਾਉਣ ਵਿੱਚ ਮੂਸਾ ਦੀ ਮਦਦ ਕਰਨ ਲਈ ਬੁੱਧ ਦਿੱਤੀ।</w:t>
      </w:r>
    </w:p>
    <w:p/>
    <w:p>
      <w:r xmlns:w="http://schemas.openxmlformats.org/wordprocessingml/2006/main">
        <w:t xml:space="preserve">1. ਪਰਮੇਸ਼ੁਰ ਦੀ ਸੇਵਾ ਕਰਨ ਵਿਚ ਬੁੱਧੀ ਦੀ ਮਹੱਤਤਾ</w:t>
      </w:r>
    </w:p>
    <w:p/>
    <w:p>
      <w:r xmlns:w="http://schemas.openxmlformats.org/wordprocessingml/2006/main">
        <w:t xml:space="preserve">2. ਇੱਕ ਮਕਸਦ ਲਈ ਪਰਮੇਸ਼ੁਰ ਦੁਆਰਾ ਨਿਯੁਕਤ ਕੀਤਾ ਗਿਆ ਹੈ</w:t>
      </w:r>
    </w:p>
    <w:p/>
    <w:p>
      <w:r xmlns:w="http://schemas.openxmlformats.org/wordprocessingml/2006/main">
        <w:t xml:space="preserve">1. ਕਹਾਉਤਾਂ 3:19-20 - ਪ੍ਰਭੂ ਨੇ ਬੁੱਧੀ ਨਾਲ ਧਰਤੀ ਦੀ ਨੀਂਹ ਰੱਖੀ; ਸਮਝ ਕੇ ਉਸਨੇ ਆਕਾਸ਼ ਦੀ ਸਥਾਪਨਾ ਕੀਤੀ; ਉਸ ਦੇ ਗਿਆਨ ਨਾਲ ਡੂੰਘੇ ਟੁੱਟ ਗਏ, ਅਤੇ ਬੱਦਲ ਤ੍ਰੇਲ ਸੁੱਟਦੇ ਹਨ।</w:t>
      </w:r>
    </w:p>
    <w:p/>
    <w:p>
      <w:r xmlns:w="http://schemas.openxmlformats.org/wordprocessingml/2006/main">
        <w:t xml:space="preserve">2. ਯਾਕੂਬ 3:17-18 - ਪਰ ਉਪਰੋਕਤ ਤੋਂ ਬੁੱਧ ਪਹਿਲਾਂ ਸ਼ੁੱਧ, ਫਿਰ ਸ਼ਾਂਤੀਪੂਰਨ, ਕੋਮਲ, ਤਰਕ ਲਈ ਖੁੱਲ੍ਹੀ, ਦਇਆ ਅਤੇ ਚੰਗੇ ਫਲਾਂ ਨਾਲ ਭਰਪੂਰ, ਨਿਰਪੱਖ ਅਤੇ ਸੁਹਿਰਦ ਹੈ। ਅਤੇ ਧਰਮ ਦੀ ਵਾਢੀ ਸ਼ਾਂਤੀ ਵਿੱਚ ਬੀਜਣ ਵਾਲਿਆਂ ਦੁਆਰਾ ਕੀਤੀ ਜਾਂਦੀ ਹੈ।</w:t>
      </w:r>
    </w:p>
    <w:p/>
    <w:p>
      <w:r xmlns:w="http://schemas.openxmlformats.org/wordprocessingml/2006/main">
        <w:t xml:space="preserve">ਕੂਚ 31:7 ਮੰਡਲੀ ਦਾ ਤੰਬੂ, ਸਾਖੀ ਦਾ ਸੰਦੂਕ, ਅਤੇ ਉਸ ਦੇ ਉੱਤੇ ਰਹਿਮ ਦਾ ਸੀਸ, ਅਤੇ ਡੇਹਰੇ ਦਾ ਸਾਰਾ ਸਮਾਨ,</w:t>
      </w:r>
    </w:p>
    <w:p/>
    <w:p>
      <w:r xmlns:w="http://schemas.openxmlformats.org/wordprocessingml/2006/main">
        <w:t xml:space="preserve">ਮੰਡਲੀ ਦਾ ਤੰਬੂ ਬਣਾਇਆ ਗਿਆ ਸੀ ਅਤੇ ਇਸ ਵਿੱਚ ਗਵਾਹੀ ਦਾ ਸੰਦੂਕ ਅਤੇ ਰਹਿਮ ਦੀ ਸੀਟ ਸੀ।</w:t>
      </w:r>
    </w:p>
    <w:p/>
    <w:p>
      <w:r xmlns:w="http://schemas.openxmlformats.org/wordprocessingml/2006/main">
        <w:t xml:space="preserve">1. ਕੂਚ ਵਿਚ ਕਲੀਸਿਯਾ ਦੇ ਤੰਬੂ ਦੀ ਮਹੱਤਤਾ।</w:t>
      </w:r>
    </w:p>
    <w:p/>
    <w:p>
      <w:r xmlns:w="http://schemas.openxmlformats.org/wordprocessingml/2006/main">
        <w:t xml:space="preserve">2. ਗਵਾਹੀ ਦੇ ਸੰਦੂਕ ਅਤੇ ਰਹਿਮ ਸੀਟ ਦੀ ਮਹੱਤਤਾ.</w:t>
      </w:r>
    </w:p>
    <w:p/>
    <w:p>
      <w:r xmlns:w="http://schemas.openxmlformats.org/wordprocessingml/2006/main">
        <w:t xml:space="preserve">1. ਜ਼ਬੂਰ 78:60-61 - ਇਸ ਲਈ ਉਸਨੇ ਸ਼ੀਲੋਹ ਦੇ ਤੰਬੂ ਨੂੰ ਛੱਡ ਦਿੱਤਾ, ਉਹ ਤੰਬੂ ਜੋ ਉਸਨੇ ਮਨੁੱਖਾਂ ਵਿੱਚ ਰੱਖਿਆ ਸੀ; ਅਤੇ ਉਸਦੀ ਤਾਕਤ ਨੂੰ ਗ਼ੁਲਾਮੀ ਵਿੱਚ ਅਤੇ ਉਸਦੀ ਮਹਿਮਾ ਦੁਸ਼ਮਣ ਦੇ ਹੱਥ ਵਿੱਚ ਸੌਂਪ ਦਿੱਤੀ।</w:t>
      </w:r>
    </w:p>
    <w:p/>
    <w:p>
      <w:r xmlns:w="http://schemas.openxmlformats.org/wordprocessingml/2006/main">
        <w:t xml:space="preserve">2. ਗਿਣਤੀ 7:89 - ਅਤੇ ਜਦੋਂ ਮੂਸਾ ਉਸ ਨਾਲ ਗੱਲ ਕਰਨ ਲਈ ਮੰਡਲੀ ਦੇ ਤੰਬੂ ਵਿੱਚ ਗਿਆ ਸੀ, ਤਾਂ ਉਸ ਨੇ ਗਵਾਹੀ ਦੇ ਸੰਦੂਕ ਉੱਤੇ ਰਹਿਮ ਦੇ ਸੀਸ ਤੋਂ, ਦੋਹਾਂ ਦੇ ਵਿਚਕਾਰੋਂ ਇੱਕ ਵਿਅਕਤੀ ਦੀ ਅਵਾਜ਼ ਸੁਣੀ ਜੋ ਉਸ ਨਾਲ ਗੱਲ ਕਰ ਰਿਹਾ ਸੀ। ਕਰੂਬੀਆਂ: ਅਤੇ ਉਸਨੇ ਉਸ ਨਾਲ ਗੱਲ ਕੀਤੀ।</w:t>
      </w:r>
    </w:p>
    <w:p/>
    <w:p>
      <w:r xmlns:w="http://schemas.openxmlformats.org/wordprocessingml/2006/main">
        <w:t xml:space="preserve">ਕੂਚ 31:8 ਅਤੇ ਮੇਜ਼ ਅਤੇ ਉਹ ਦਾ ਫਰਨੀਚਰ, ਅਤੇ ਉਹ ਦੇ ਸਾਰੇ ਫਰਨੀਚਰ ਸਮੇਤ ਸ਼ੁੱਧ ਸ਼ਮਾਦਾਨ, ਅਤੇ ਧੂਪ ਦੀ ਜਗਵੇਦੀ,</w:t>
      </w:r>
    </w:p>
    <w:p/>
    <w:p>
      <w:r xmlns:w="http://schemas.openxmlformats.org/wordprocessingml/2006/main">
        <w:t xml:space="preserve">ਕੂਚ 31:8 ਦਾ ਹਵਾਲਾ ਤੰਬੂ ਦੇ ਸਜਾਵਟ, ਅਰਥਾਤ ਮੇਜ਼ ਅਤੇ ਇਸਦੇ ਫਰਨੀਚਰ, ਇਸਦੇ ਫਰਨੀਚਰ ਦੇ ਨਾਲ ਸ਼ੁੱਧ ਮੋਮਬੱਤੀ, ਅਤੇ ਧੂਪ ਦੀ ਜਗਵੇਦੀ ਬਾਰੇ ਗੱਲ ਕਰਦਾ ਹੈ।</w:t>
      </w:r>
    </w:p>
    <w:p/>
    <w:p>
      <w:r xmlns:w="http://schemas.openxmlformats.org/wordprocessingml/2006/main">
        <w:t xml:space="preserve">1. "ਤਬਰਨੇਕਲ ਦੀ ਸਜਾਵਟ: ਸਮਰਪਣ ਦਾ ਇੱਕ ਸਬਕ"</w:t>
      </w:r>
    </w:p>
    <w:p/>
    <w:p>
      <w:r xmlns:w="http://schemas.openxmlformats.org/wordprocessingml/2006/main">
        <w:t xml:space="preserve">2. "ਟਬਰਨੇਕਲ ਫਰਨੀਚਰਿੰਗ ਦੀ ਮਹੱਤਤਾ: ਪ੍ਰਤੀਕਵਾਦ ਦੀ ਸ਼ਕਤੀ"</w:t>
      </w:r>
    </w:p>
    <w:p/>
    <w:p>
      <w:r xmlns:w="http://schemas.openxmlformats.org/wordprocessingml/2006/main">
        <w:t xml:space="preserve">1. ਇਬਰਾਨੀਆਂ 9:1-2: "ਹੁਣ ਪਹਿਲੇ ਨੇਮ ਵਿੱਚ ਵੀ ਉਪਾਸਨਾ ਲਈ ਨਿਯਮ ਸਨ ਅਤੇ ਇੱਕ ਧਰਤੀ ਦਾ ਪਵਿੱਤਰ ਸਥਾਨ। ਇੱਕ ਤੰਬੂ ਤਿਆਰ ਕੀਤਾ ਗਿਆ ਸੀ, ਬਾਹਰਲਾ, ਜਿਸ ਵਿੱਚ ਸ਼ਮਾਦਾਨ, ਮੇਜ਼ ਅਤੇ ਹਾਜ਼ਰੀ ਦੀ ਰੋਟੀ ਸੀ। "</w:t>
      </w:r>
    </w:p>
    <w:p/>
    <w:p>
      <w:r xmlns:w="http://schemas.openxmlformats.org/wordprocessingml/2006/main">
        <w:t xml:space="preserve">2. 1 ਇਤਹਾਸ 28:19: "ਇਹ ਸਭ," ਡੇਵਿਡ ਨੇ ਕਿਹਾ, "ਮੇਰੇ ਕੋਲ ਮੇਰੇ ਉੱਤੇ ਯਹੋਵਾਹ ਦੇ ਹੱਥ ਦੇ ਨਤੀਜੇ ਵਜੋਂ ਲਿਖਤੀ ਰੂਪ ਵਿੱਚ ਹੈ, ਮੈਨੂੰ ਯੋਜਨਾ ਦੇ ਸਾਰੇ ਵੇਰਵੇ ਸਿਖਾਉਣ ਲਈ।"</w:t>
      </w:r>
    </w:p>
    <w:p/>
    <w:p>
      <w:r xmlns:w="http://schemas.openxmlformats.org/wordprocessingml/2006/main">
        <w:t xml:space="preserve">ਕੂਚ 31:9 ਅਤੇ ਹੋਮ ਦੀ ਬਲੀ ਦੀ ਜਗਵੇਦੀ ਉਸ ਦੇ ਸਾਰੇ ਫਰਨੀਚਰ, ਅਤੇ ਉਸ ਦੇ ਪੈਰਾਂ ਨਾਲ,</w:t>
      </w:r>
    </w:p>
    <w:p/>
    <w:p>
      <w:r xmlns:w="http://schemas.openxmlformats.org/wordprocessingml/2006/main">
        <w:t xml:space="preserve">ਹੋਮ ਬਲੀ ਦੀ ਜਗਵੇਦੀ ਅਤੇ ਲੇਵਰ ਬਣਾਉਣ ਲਈ ਪਰਮੇਸ਼ੁਰ ਦੇ ਹੁਕਮਾਂ ਦੀ ਪਾਲਣਾ ਕੀਤੀ ਗਈ।</w:t>
      </w:r>
    </w:p>
    <w:p/>
    <w:p>
      <w:r xmlns:w="http://schemas.openxmlformats.org/wordprocessingml/2006/main">
        <w:t xml:space="preserve">1: ਪਰਮੇਸ਼ੁਰ ਦੇ ਹੁਕਮਾਂ ਦੀ ਪਾਲਣਾ ਕਰਨ ਨਾਲ ਬਰਕਤਾਂ ਮਿਲਦੀਆਂ ਹਨ</w:t>
      </w:r>
    </w:p>
    <w:p/>
    <w:p>
      <w:r xmlns:w="http://schemas.openxmlformats.org/wordprocessingml/2006/main">
        <w:t xml:space="preserve">2: ਆਗਿਆਕਾਰੀ ਕਰਨ ਨਾਲ ਇਨਾਮ ਮਿਲਦਾ ਹੈ</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ਯਹੋਸ਼ੁਆ 1:8 - ਬਿਵਸਥਾ ਦੀ ਇਸ ਕਿਤਾਬ ਨੂੰ ਹਮੇਸ਼ਾ ਆਪਣੇ ਬੁੱਲਾਂ 'ਤੇ ਰੱਖੋ; ਦਿਨ ਰਾਤ ਇਸ ਦਾ ਸਿਮਰਨ ਕਰੋ, ਤਾਂ ਜੋ ਤੁਸੀਂ ਇਸ ਵਿੱਚ ਲਿਖੀਆਂ ਸਾਰੀਆਂ ਗੱਲਾਂ ਨੂੰ ਧਿਆਨ ਵਿੱਚ ਰੱਖ ਸਕੋ। ਫਿਰ ਤੁਸੀਂ ਖੁਸ਼ਹਾਲ ਅਤੇ ਸਫਲ ਹੋਵੋਗੇ.</w:t>
      </w:r>
    </w:p>
    <w:p/>
    <w:p>
      <w:r xmlns:w="http://schemas.openxmlformats.org/wordprocessingml/2006/main">
        <w:t xml:space="preserve">ਕੂਚ 31:10 ਅਤੇ ਸੇਵਾ ਦੇ ਕੱਪੜੇ ਅਤੇ ਹਾਰੂਨ ਜਾਜਕ ਲਈ ਪਵਿੱਤਰ ਬਸਤਰ ਅਤੇ ਉਹ ਦੇ ਪੁੱਤਰਾਂ ਦੇ ਬਸਤਰ ਜਾਜਕ ਦੇ ਅਹੁਦੇ ਦੀ ਸੇਵਾ ਕਰਨ ਲਈ,</w:t>
      </w:r>
    </w:p>
    <w:p/>
    <w:p>
      <w:r xmlns:w="http://schemas.openxmlformats.org/wordprocessingml/2006/main">
        <w:t xml:space="preserve">ਪਰਮੇਸ਼ੁਰ ਨੇ ਇਜ਼ਰਾਈਲੀਆਂ ਨੂੰ ਹੁਕਮ ਦਿੱਤਾ ਕਿ ਉਹ ਹਾਰੂਨ ਅਤੇ ਉਸ ਦੇ ਪੁੱਤਰਾਂ ਲਈ ਪੁਜਾਰੀ ਵਜੋਂ ਸੇਵਾ ਕਰਨ ਲਈ ਪਵਿੱਤਰ ਕੱਪੜੇ ਬਣਾਉਣ।</w:t>
      </w:r>
    </w:p>
    <w:p/>
    <w:p>
      <w:r xmlns:w="http://schemas.openxmlformats.org/wordprocessingml/2006/main">
        <w:t xml:space="preserve">1. ਪਰਮੇਸ਼ੁਰ ਅੱਗੇ ਪਵਿੱਤਰ ਅਤੇ ਆਗਿਆਕਾਰੀ ਦਿਲ ਹੋਣ ਦੀ ਮਹੱਤਤਾ।</w:t>
      </w:r>
    </w:p>
    <w:p/>
    <w:p>
      <w:r xmlns:w="http://schemas.openxmlformats.org/wordprocessingml/2006/main">
        <w:t xml:space="preserve">2. ਸ਼ੁੱਧ ਹਿਰਦੇ ਅਤੇ ਨਿਮਰ ਭਾਵਨਾ ਨਾਲ ਪਰਮੇਸ਼ੁਰ ਦੀ ਸੇਵਾ ਕਰਨ ਦਾ ਸੱਦਾ।</w:t>
      </w:r>
    </w:p>
    <w:p/>
    <w:p>
      <w:r xmlns:w="http://schemas.openxmlformats.org/wordprocessingml/2006/main">
        <w:t xml:space="preserve">1. ਮੀਕਾਹ 6:8 - ਉਸਨੇ ਤੈਨੂੰ ਦਿਖਾਇਆ ਹੈ, ਹੇ ਆਦਮੀ,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ਟਾਈਟਸ 2:14 - ਜਿਸ ਨੇ ਸਾਨੂੰ ਸਾਰੀ ਦੁਸ਼ਟਤਾ ਤੋਂ ਛੁਟਕਾਰਾ ਪਾਉਣ ਲਈ ਅਤੇ ਆਪਣੇ ਲਈ ਇੱਕ ਅਜਿਹੇ ਲੋਕਾਂ ਨੂੰ ਸ਼ੁੱਧ ਕਰਨ ਲਈ ਆਪਣੇ ਆਪ ਨੂੰ ਦੇ ਦਿੱਤਾ ਜੋ ਉਸ ਦੇ ਆਪਣੇ ਹਨ, ਚੰਗੇ ਕੰਮ ਕਰਨ ਲਈ ਉਤਸੁਕ ਹਨ.</w:t>
      </w:r>
    </w:p>
    <w:p/>
    <w:p>
      <w:r xmlns:w="http://schemas.openxmlformats.org/wordprocessingml/2006/main">
        <w:t xml:space="preserve">ਕੂਚ 31:11 ਅਤੇ ਪਵਿੱਤਰ ਸਥਾਨ ਲਈ ਮਸਹ ਕਰਨ ਵਾਲਾ ਤੇਲ ਅਤੇ ਮਿੱਠੀ ਧੂਪ: ਉਹ ਸਭ ਕੁਝ ਜਿਸਦਾ ਮੈਂ ਤੈਨੂੰ ਹੁਕਮ ਦਿੱਤਾ ਹੈ ਉਹ ਕਰਨ।</w:t>
      </w:r>
    </w:p>
    <w:p/>
    <w:p>
      <w:r xmlns:w="http://schemas.openxmlformats.org/wordprocessingml/2006/main">
        <w:t xml:space="preserve">ਯਹੋਵਾਹ ਨੇ ਮੂਸਾ ਨੂੰ ਪਵਿੱਤਰ ਸਥਾਨ ਲਈ ਮਸਹ ਕਰਨ ਵਾਲਾ ਤੇਲ ਅਤੇ ਮਿੱਠੀ ਧੂਪ ਲਿਆਉਣ ਦਾ ਹੁਕਮ ਦਿੱਤਾ।</w:t>
      </w:r>
    </w:p>
    <w:p/>
    <w:p>
      <w:r xmlns:w="http://schemas.openxmlformats.org/wordprocessingml/2006/main">
        <w:t xml:space="preserve">1: ਸਾਨੂੰ ਪ੍ਰਭੂ ਦੇ ਹੁਕਮਾਂ ਦੀ ਪਾਲਣਾ ਕਰਨ ਦੀ ਕੋਸ਼ਿਸ਼ ਕਰਨੀ ਚਾਹੀਦੀ ਹੈ, ਕਿਉਂਕਿ ਉਹ ਸਾਡੇ ਹਿੱਤਾਂ ਨੂੰ ਧਿਆਨ ਵਿੱਚ ਰੱਖਦਾ ਹੈ।</w:t>
      </w:r>
    </w:p>
    <w:p/>
    <w:p>
      <w:r xmlns:w="http://schemas.openxmlformats.org/wordprocessingml/2006/main">
        <w:t xml:space="preserve">2: ਸਾਨੂੰ ਪ੍ਰਭੂ ਦੇ ਹੁਕਮਾਂ ਦੀ ਪਾਲਣਾ ਕਰਕੇ ਅਤੇ ਸਹੀ ਕੰਮ ਕਰਨ ਦੀ ਕੋਸ਼ਿਸ਼ ਕਰਕੇ ਪਵਿੱਤਰ ਬਣਨ ਦੀ ਕੋਸ਼ਿਸ਼ ਕਰਨੀ ਚਾਹੀਦੀ ਹੈ।</w:t>
      </w:r>
    </w:p>
    <w:p/>
    <w:p>
      <w:r xmlns:w="http://schemas.openxmlformats.org/wordprocessingml/2006/main">
        <w:t xml:space="preserve">1:1 ਯੂਹੰਨਾ 2:3-6 - ਅਤੇ ਇਸ ਦੁਆਰਾ ਅਸੀਂ ਜਾਣਦੇ ਹਾਂ ਕਿ ਅਸੀਂ ਉਸਨੂੰ ਜਾਣ ਲਿਆ ਹੈ, ਜੇ ਅਸੀਂ ਉਸਦੇ ਹੁਕਮਾਂ ਦੀ ਪਾਲਣਾ ਕਰਦੇ ਹਾਂ. ਜੋ ਕੋਈ ਆਖਦਾ ਹੈ ਕਿ ਮੈਂ ਉਹ ਨੂੰ ਜਾਣਦਾ ਹਾਂ ਪਰ ਉਹ ਦੇ ਹੁਕਮਾਂ ਨੂੰ ਨਹੀਂ ਮੰਨਦਾ, ਉਹ ਝੂਠਾ ਹੈ ਅਤੇ ਸੱਚਾਈ ਉਸ ਵਿੱਚ ਨਹੀਂ ਹੈ, ਪਰ ਜੋ ਕੋਈ ਉਸ ਦੇ ਬਚਨ ਦੀ ਪਾਲਨਾ ਕਰਦਾ ਹੈ, ਉਸ ਵਿੱਚ ਪਰਮੇਸ਼ੁਰ ਦਾ ਪਿਆਰ ਸੱਚਮੁੱਚ ਸੰਪੂਰਨ ਹੁੰਦਾ ਹੈ। ਇਸ ਦੁਆਰਾ ਅਸੀਂ ਜਾਣ ਸਕਦੇ ਹਾਂ ਕਿ ਅਸੀਂ ਉਸ ਵਿੱਚ ਹਾਂ: ਜੋ ਕੋਈ ਕਹਿੰਦਾ ਹੈ ਕਿ ਮੈਂ ਉਸ ਵਿੱਚ ਰਹਿੰਦਾ ਹਾਂ ਉਸਨੂੰ ਉਸੇ ਤਰ੍ਹਾਂ ਚੱਲਣਾ ਚਾਹੀਦਾ ਹੈ ਜਿਸ ਵਿੱਚ ਉਹ ਚੱਲਿਆ ਸੀ।</w:t>
      </w:r>
    </w:p>
    <w:p/>
    <w:p>
      <w:r xmlns:w="http://schemas.openxmlformats.org/wordprocessingml/2006/main">
        <w:t xml:space="preserve">2:1 ਯੂਹੰਨਾ 5:3 - ਪਰਮੇਸ਼ੁਰ ਦਾ ਪਿਆਰ ਇਹ ਹੈ ਕਿ ਅਸੀਂ ਉਸਦੇ ਹੁਕਮਾਂ ਦੀ ਪਾਲਣਾ ਕਰੀਏ। ਅਤੇ ਉਸਦੇ ਹੁਕਮ ਬੋਝ ਨਹੀਂ ਹਨ।</w:t>
      </w:r>
    </w:p>
    <w:p/>
    <w:p>
      <w:r xmlns:w="http://schemas.openxmlformats.org/wordprocessingml/2006/main">
        <w:t xml:space="preserve">ਕੂਚ 31:12 ਅਤੇ ਯਹੋਵਾਹ ਨੇ ਮੂਸਾ ਨੂੰ ਆਖਿਆ,</w:t>
      </w:r>
    </w:p>
    <w:p/>
    <w:p>
      <w:r xmlns:w="http://schemas.openxmlformats.org/wordprocessingml/2006/main">
        <w:t xml:space="preserve">ਯਹੋਵਾਹ ਨੇ ਮੂਸਾ ਨਾਲ ਗੱਲ ਕੀਤੀ, ਉਸਨੂੰ ਹਿਦਾਇਤਾਂ ਦਿੱਤੀਆਂ।</w:t>
      </w:r>
    </w:p>
    <w:p/>
    <w:p>
      <w:r xmlns:w="http://schemas.openxmlformats.org/wordprocessingml/2006/main">
        <w:t xml:space="preserve">1. ਪਰਮੇਸ਼ੁਰ ਦਾ ਬਚਨ ਸ਼ਕਤੀਸ਼ਾਲੀ ਅਤੇ ਢੁਕਵਾਂ ਹੈ</w:t>
      </w:r>
    </w:p>
    <w:p/>
    <w:p>
      <w:r xmlns:w="http://schemas.openxmlformats.org/wordprocessingml/2006/main">
        <w:t xml:space="preserve">2. ਪਰਮੇਸ਼ੁਰ ਦੀਆਂ ਹਿਦਾਇਤਾਂ ਦੀ ਪਾਲਣਾ ਕਰਨ ਦੀ ਮਹੱਤਤਾ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ਕੂਚ 31:13 ਤੁਸੀਂ ਇਸਰਾਏਲੀਆਂ ਨੂੰ ਵੀ ਆਖੋ, ਤੁਸੀਂ ਮੇਰੇ ਸਬਤਾਂ ਨੂੰ ਸੱਚਮੁੱਚ ਮੰਨੋ, ਕਿਉਂ ਜੋ ਇਹ ਤੁਹਾਡੇ ਅਤੇ ਤੁਹਾਡੀਆਂ ਪੀੜ੍ਹੀਆਂ ਤੱਕ ਮੇਰੇ ਅਤੇ ਤੁਹਾਡੇ ਵਿਚਕਾਰ ਇੱਕ ਨਿਸ਼ਾਨ ਹੈ। ਤਾਂ ਜੋ ਤੁਸੀਂ ਜਾਣ ਸਕੋ ਕਿ ਮੈਂ ਯਹੋਵਾਹ ਹਾਂ ਜੋ ਤੁਹਾਨੂੰ ਪਵਿੱਤਰ ਕਰਦਾ ਹੈ।</w:t>
      </w:r>
    </w:p>
    <w:p/>
    <w:p>
      <w:r xmlns:w="http://schemas.openxmlformats.org/wordprocessingml/2006/main">
        <w:t xml:space="preserve">ਇਹ ਹਵਾਲਾ ਸਬਤ ਨੂੰ ਪਰਮੇਸ਼ੁਰ ਅਤੇ ਇਜ਼ਰਾਈਲੀਆਂ ਵਿਚਕਾਰ ਇੱਕ ਚਿੰਨ੍ਹ ਵਜੋਂ ਰੱਖਣ ਦੀ ਮਹੱਤਤਾ ਨੂੰ ਦਰਸਾਉਂਦਾ ਹੈ, ਇਹ ਦਰਸਾਉਣ ਲਈ ਕਿ ਉਹ ਉਹ ਹੈ ਜੋ ਉਨ੍ਹਾਂ ਨੂੰ ਪਵਿੱਤਰ ਕਰਦਾ ਹੈ।</w:t>
      </w:r>
    </w:p>
    <w:p/>
    <w:p>
      <w:r xmlns:w="http://schemas.openxmlformats.org/wordprocessingml/2006/main">
        <w:t xml:space="preserve">1. ਸਬਤ ਦੀ ਸ਼ਕਤੀ: ਇੱਕ ਵਿਸ਼ਵਾਸੀ ਦੇ ਜੀਵਨ ਵਿੱਚ ਆਰਾਮ ਦੀ ਮਹੱਤਤਾ ਨੂੰ ਸਮਝਣਾ</w:t>
      </w:r>
    </w:p>
    <w:p/>
    <w:p>
      <w:r xmlns:w="http://schemas.openxmlformats.org/wordprocessingml/2006/main">
        <w:t xml:space="preserve">2. ਸਬਤ ਦੇ ਦਿਨ ਦੀ ਪਵਿੱਤਰਤਾ: ਦਿਨ ਦੀ ਪਵਿੱਤਰਤਾ ਦਾ ਅਨੁਭਵ ਕਰਨਾ</w:t>
      </w:r>
    </w:p>
    <w:p/>
    <w:p>
      <w:r xmlns:w="http://schemas.openxmlformats.org/wordprocessingml/2006/main">
        <w:t xml:space="preserve">1. ਰੋਮੀਆਂ 6:19-22 - ਮੈਂ ਆਪਣੀ ਪੂਰੀ ਜ਼ਿੰਦਗੀ ਪਰਮੇਸ਼ੁਰ ਦੀ ਸੇਵਾ ਕਰਨ ਲਈ ਆਪਣੀ ਆਜ਼ਾਦੀ ਦੀ ਵਰਤੋਂ ਕਰ ਰਿਹਾ ਹਾਂ।</w:t>
      </w:r>
    </w:p>
    <w:p/>
    <w:p>
      <w:r xmlns:w="http://schemas.openxmlformats.org/wordprocessingml/2006/main">
        <w:t xml:space="preserve">2. 1 ਕੁਰਿੰਥੀਆਂ 1:30 - ਇਹ ਉਸਦੇ ਕਾਰਨ ਹੈ ਕਿ ਤੁਸੀਂ ਮਸੀਹ ਯਿਸੂ ਵਿੱਚ ਹੋ, ਜੋ ਸਾਡੇ ਲਈ ਪਰਮੇਸ਼ੁਰ ਵੱਲੋਂ ਬੁੱਧ ਬਣ ਗਿਆ ਹੈ, ਸਾਡੀ ਧਾਰਮਿਕਤਾ, ਪਵਿੱਤਰਤਾ ਅਤੇ ਛੁਟਕਾਰਾ।</w:t>
      </w:r>
    </w:p>
    <w:p/>
    <w:p>
      <w:r xmlns:w="http://schemas.openxmlformats.org/wordprocessingml/2006/main">
        <w:t xml:space="preserve">ਕੂਚ 31:14 ਇਸ ਲਈ ਤੁਹਾਨੂੰ ਸਬਤ ਦੀ ਪਾਲਣਾ ਕਰਨੀ ਚਾਹੀਦੀ ਹੈ। ਕਿਉਂਕਿ ਇਹ ਤੁਹਾਡੇ ਲਈ ਪਵਿੱਤਰ ਹੈ: ਹਰ ਕੋਈ ਜੋ ਇਸਨੂੰ ਪਲੀਤ ਕਰਦਾ ਹੈ ਉਸਨੂੰ ਜ਼ਰੂਰ ਮਾਰਿਆ ਜਾਣਾ ਚਾਹੀਦਾ ਹੈ, ਕਿਉਂਕਿ ਜੋ ਕੋਈ ਵੀ ਇਸ ਵਿੱਚ ਕੋਈ ਕੰਮ ਕਰਦਾ ਹੈ, ਉਸਨੂੰ ਉਸਦੇ ਲੋਕਾਂ ਵਿੱਚੋਂ ਛੇਕ ਦਿੱਤਾ ਜਾਵੇਗਾ।</w:t>
      </w:r>
    </w:p>
    <w:p/>
    <w:p>
      <w:r xmlns:w="http://schemas.openxmlformats.org/wordprocessingml/2006/main">
        <w:t xml:space="preserve">ਸਬਤ ਪਵਿੱਤਰ ਹੈ ਅਤੇ ਰੱਖਿਆ ਜਾਣਾ ਚਾਹੀਦਾ ਹੈ; ਜਿਹੜਾ ਵੀ ਇਸ ਨੂੰ ਭ੍ਰਿਸ਼ਟ ਕਰਦਾ ਹੈ ਉਸਨੂੰ ਮਾਰ ਦਿੱਤਾ ਜਾਵੇਗਾ।</w:t>
      </w:r>
    </w:p>
    <w:p/>
    <w:p>
      <w:r xmlns:w="http://schemas.openxmlformats.org/wordprocessingml/2006/main">
        <w:t xml:space="preserve">1. ਸਬਤ ਦੇ ਦਿਨ ਨੂੰ ਪਵਿੱਤਰ ਰੱਖਣ ਦੀ ਮਹੱਤਤਾ</w:t>
      </w:r>
    </w:p>
    <w:p/>
    <w:p>
      <w:r xmlns:w="http://schemas.openxmlformats.org/wordprocessingml/2006/main">
        <w:t xml:space="preserve">2. ਸਬਤ ਤੋੜਨ ਦੇ ਨਤੀਜੇ</w:t>
      </w:r>
    </w:p>
    <w:p/>
    <w:p>
      <w:r xmlns:w="http://schemas.openxmlformats.org/wordprocessingml/2006/main">
        <w:t xml:space="preserve">1. ਯਸਾਯਾਹ 58: 13-14 "ਜੇ ਤੂੰ ਸਬਤ ਦੇ ਦਿਨ ਤੋਂ, ਮੇਰੇ ਪਵਿੱਤਰ ਦਿਨ ਤੇ ਆਪਣੀ ਖੁਸ਼ੀ ਕਰਨ ਤੋਂ ਆਪਣਾ ਪੈਰ ਮੋੜ ਲਵੇਂ, ਅਤੇ ਸਬਤ ਨੂੰ ਅਨੰਦ, ਯਹੋਵਾਹ ਦਾ ਪਵਿੱਤਰ, ਸਤਿਕਾਰਯੋਗ ਆਖ, ਅਤੇ ਉਸ ਦਾ ਆਦਰ ਕਰ, ਨਾ ਕਿ ਆਪਣੇ ਤਰੀਕੇ, ਨਾ ਆਪਣੀ ਖੁਸ਼ੀ ਲੱਭੋ, ਅਤੇ ਨਾ ਹੀ ਆਪਣੇ ਸ਼ਬਦ ਬੋਲੋ: ਤਦ ਤੁਸੀਂ ਆਪਣੇ ਆਪ ਨੂੰ ਯਹੋਵਾਹ ਵਿੱਚ ਪ੍ਰਸੰਨ ਕਰੋਂਗੇ, ਅਤੇ ਮੈਂ ਤੈਨੂੰ ਧਰਤੀ ਦੇ ਉੱਚੇ ਸਥਾਨਾਂ ਉੱਤੇ ਚੜ੍ਹਾਵਾਂਗਾ, ਅਤੇ ਤੇਰੇ ਪਿਤਾ ਯਾਕੂਬ ਦੀ ਵਿਰਾਸਤ ਨਾਲ ਤੈਨੂੰ ਖੁਆਵਾਂਗਾ : ਕਿਉਂਕਿ ਇਹ ਯਹੋਵਾਹ ਦੇ ਮੂੰਹ ਨੇ ਬੋਲਿਆ ਹੈ।"</w:t>
      </w:r>
    </w:p>
    <w:p/>
    <w:p>
      <w:r xmlns:w="http://schemas.openxmlformats.org/wordprocessingml/2006/main">
        <w:t xml:space="preserve">2. ਇਬਰਾਨੀਆਂ 4:9-11 "ਇਸ ਲਈ ਪਰਮੇਸ਼ੁਰ ਦੇ ਲੋਕਾਂ ਲਈ ਇੱਕ ਅਰਾਮ ਬਾਕੀ ਹੈ। ਕਿਉਂਕਿ ਜਿਹੜਾ ਉਸਦੇ ਅਰਾਮ ਵਿੱਚ ਪ੍ਰਵੇਸ਼ ਕਰਦਾ ਹੈ, ਉਹ ਵੀ ਆਪਣੇ ਕੰਮਾਂ ਤੋਂ ਹਟ ਗਿਆ ਹੈ, ਜਿਵੇਂ ਕਿ ਪਰਮੇਸ਼ੁਰ ਨੇ ਆਪਣੇ ਕੰਮਾਂ ਤੋਂ ਕੀਤਾ ਸੀ। ਇਸ ਲਈ ਆਓ ਪ੍ਰਵੇਸ਼ ਕਰਨ ਲਈ ਮਿਹਨਤ ਕਰੀਏ। ਉਸ ਆਰਾਮ ਵਿੱਚ, ਅਜਿਹਾ ਨਾ ਹੋਵੇ ਕਿ ਕੋਈ ਵੀ ਵਿਅਕਤੀ ਅਵਿਸ਼ਵਾਸ ਦੀ ਉਸੇ ਉਦਾਹਰਣ ਦੇ ਪਿੱਛੇ ਨਾ ਪਵੇ।</w:t>
      </w:r>
    </w:p>
    <w:p/>
    <w:p>
      <w:r xmlns:w="http://schemas.openxmlformats.org/wordprocessingml/2006/main">
        <w:t xml:space="preserve">ਕੂਚ 31:15 ਛੇ ਦਿਨ ਕੰਮ ਕੀਤਾ ਜਾ ਸਕਦਾ ਹੈ; ਪਰ ਸੱਤਵੇਂ ਦਿਨ ਅਰਾਮ ਦਾ ਸਬਤ ਹੈ, ਯਹੋਵਾਹ ਲਈ ਪਵਿੱਤਰ ਹੈ। ਜੇਕਰ ਕੋਈ ਵੀ ਸਬਤ ਦੇ ਦਿਨ ਕੋਈ ਕੰਮ ਕਰਦਾ ਹੈ, ਉਸਨੂੰ ਜ਼ਰੂਰ ਮਾਰਿਆ ਜਾਣਾ ਚਾਹੀਦਾ ਹੈ।</w:t>
      </w:r>
    </w:p>
    <w:p/>
    <w:p>
      <w:r xmlns:w="http://schemas.openxmlformats.org/wordprocessingml/2006/main">
        <w:t xml:space="preserve">ਪ੍ਰਭੂ ਹੁਕਮ ਦਿੰਦਾ ਹੈ ਕਿ ਕੰਮ ਸਿਰਫ਼ ਛੇ ਦਿਨਾਂ ਲਈ ਕੀਤਾ ਜਾਣਾ ਚਾਹੀਦਾ ਹੈ ਅਤੇ ਸੱਤਵਾਂ ਦਿਨ ਆਰਾਮ ਅਤੇ ਪਵਿੱਤਰਤਾ ਦਾ ਦਿਨ ਹੋਣਾ ਚਾਹੀਦਾ ਹੈ। ਜਿਹੜੇ ਲੋਕ ਇਸ ਹੁਕਮ ਦੀ ਉਲੰਘਣਾ ਕਰਦੇ ਹਨ ਉਨ੍ਹਾਂ ਨੂੰ ਮੌਤ ਦੀ ਸਜ਼ਾ ਦਿੱਤੀ ਜਾਵੇਗੀ।</w:t>
      </w:r>
    </w:p>
    <w:p/>
    <w:p>
      <w:r xmlns:w="http://schemas.openxmlformats.org/wordprocessingml/2006/main">
        <w:t xml:space="preserve">1. ਪ੍ਰਭੂ ਦਾ ਹੁਕਮ: ਪਵਿੱਤਰਤਾ ਅਤੇ ਆਰਾਮ ਲਈ ਇੱਕ ਕਾਲ</w:t>
      </w:r>
    </w:p>
    <w:p/>
    <w:p>
      <w:r xmlns:w="http://schemas.openxmlformats.org/wordprocessingml/2006/main">
        <w:t xml:space="preserve">2. ਪ੍ਰਭੂ ਦੇ ਹੁਕਮ ਦੀ ਉਲੰਘਣਾ ਕਰਨ ਦੇ ਵਿਰੁੱਧ ਇੱਕ ਚੇਤਾਵਨੀ</w:t>
      </w:r>
    </w:p>
    <w:p/>
    <w:p>
      <w:r xmlns:w="http://schemas.openxmlformats.org/wordprocessingml/2006/main">
        <w:t xml:space="preserve">1. ਯਸਾਯਾਹ 58: 13-14 - ਜੇ ਤੁਸੀਂ ਸਬਤ ਦੇ ਦਿਨ ਨੂੰ ਤੋੜਨ ਤੋਂ ਅਤੇ ਮੇਰੇ ਪਵਿੱਤਰ ਦਿਨ 'ਤੇ ਆਪਣੀ ਮਰਜ਼ੀ ਅਨੁਸਾਰ ਕਰਨ ਤੋਂ ਆਪਣੇ ਪੈਰਾਂ ਨੂੰ ਰੋਕਦੇ ਹੋ, ਜੇ ਤੁਸੀਂ ਸਬਤ ਨੂੰ ਅਨੰਦਮਈ ਅਤੇ ਪ੍ਰਭੂ ਦੇ ਪਵਿੱਤਰ ਦਿਨ ਨੂੰ ਸਤਿਕਾਰਯੋਗ ਕਹਿੰਦੇ ਹੋ, ਅਤੇ ਜੇ ਤੁਸੀਂ ਇਸ ਦਾ ਸਨਮਾਨ ਕਰਦੇ ਹੋ ਤੁਸੀਂ ਆਪਣੀ ਮਰਜ਼ੀ ਨਾਲ ਨਾ ਚੱਲੋ ਅਤੇ ਆਪਣੀ ਮਰਜ਼ੀ ਅਨੁਸਾਰ ਨਾ ਕਰੋ ਜਾਂ ਵਿਅਰਥ ਗੱਲਾਂ ਨਾ ਕਰੋ, ਤਾਂ ਤੁਸੀਂ ਯਹੋਵਾਹ ਵਿੱਚ ਆਪਣੀ ਖੁਸ਼ੀ ਪਾਓਗੇ, ਅਤੇ ਮੈਂ ਤੁਹਾਨੂੰ ਧਰਤੀ ਦੀਆਂ ਉਚਾਈਆਂ ਉੱਤੇ ਚੜ੍ਹਾਵਾਂਗਾ ਅਤੇ ਤੁਹਾਡੇ ਪਿਤਾ ਯਾਕੂਬ ਦੀ ਵਿਰਾਸਤ ਵਿੱਚ ਦਾਅਵਤ ਕਰਾਂਗਾ।</w:t>
      </w:r>
    </w:p>
    <w:p/>
    <w:p>
      <w:r xmlns:w="http://schemas.openxmlformats.org/wordprocessingml/2006/main">
        <w:t xml:space="preserve">2. ਜ਼ਬੂਰ 92:1-2 - ਪ੍ਰਭੂ ਦਾ ਧੰਨਵਾਦ ਕਰਨਾ, ਹੇ ਸਰਬ ਉੱਚ, ਤੇਰੇ ਨਾਮ ਦਾ ਗੁਣਗਾਨ ਕਰਨਾ ਚੰਗਾ ਹੈ; ਸਵੇਰ ਨੂੰ ਆਪਣੇ ਅਡੋਲ ਪਿਆਰ ਦਾ, ਅਤੇ ਰਾਤ ਨੂੰ ਤੁਹਾਡੀ ਵਫ਼ਾਦਾਰੀ ਦਾ ਐਲਾਨ ਕਰਨ ਲਈ।</w:t>
      </w:r>
    </w:p>
    <w:p/>
    <w:p>
      <w:r xmlns:w="http://schemas.openxmlformats.org/wordprocessingml/2006/main">
        <w:t xml:space="preserve">ਕੂਚ 31:16 ਇਸ ਲਈ ਇਸਰਾਏਲ ਦੇ ਬੱਚੇ ਸਬਤ ਦਾ ਦਿਨ ਮਨਾਉਣਗੇ, ਆਪਣੀਆਂ ਪੀੜ੍ਹੀਆਂ ਤੱਕ ਸਬਤ ਦੀ ਪਾਲਣਾ ਕਰਨ ਲਈ, ਇੱਕ ਸਦੀਵੀ ਨੇਮ ਲਈ।</w:t>
      </w:r>
    </w:p>
    <w:p/>
    <w:p>
      <w:r xmlns:w="http://schemas.openxmlformats.org/wordprocessingml/2006/main">
        <w:t xml:space="preserve">ਇਸਰਾਏਲੀਆਂ ਨੂੰ ਹੁਕਮ ਦਿੱਤਾ ਗਿਆ ਹੈ ਕਿ ਉਹ ਸਬਤ ਨੂੰ ਇੱਕ ਸਦੀਵੀ ਨੇਮ ਵਜੋਂ ਮਨਾਉਣ।</w:t>
      </w:r>
    </w:p>
    <w:p/>
    <w:p>
      <w:r xmlns:w="http://schemas.openxmlformats.org/wordprocessingml/2006/main">
        <w:t xml:space="preserve">1. "ਪ੍ਰਭੂ ਦਾ ਦਿਨ: ਸਬਤ ਦੇ ਦਿਨ ਦੀ ਮਹੱਤਤਾ"</w:t>
      </w:r>
    </w:p>
    <w:p/>
    <w:p>
      <w:r xmlns:w="http://schemas.openxmlformats.org/wordprocessingml/2006/main">
        <w:t xml:space="preserve">2. "ਇੱਕ ਸਥਾਈ ਨੇਮ: ਸਬਤ ਦਾ ਦਿਨ ਅੱਜ ਵੀ ਢੁਕਵਾਂ ਕਿਉਂ ਹੈ"</w:t>
      </w:r>
    </w:p>
    <w:p/>
    <w:p>
      <w:r xmlns:w="http://schemas.openxmlformats.org/wordprocessingml/2006/main">
        <w:t xml:space="preserve">1. ਯਸਾਯਾਹ 58:13 - "ਜੇ ਤੁਸੀਂ ਸਬਤ ਦੇ ਦਿਨ ਨੂੰ ਤੋੜਨ ਤੋਂ ਅਤੇ ਮੇਰੇ ਪਵਿੱਤਰ ਦਿਨ ਤੇ ਆਪਣੀ ਮਰਜ਼ੀ ਅਨੁਸਾਰ ਕਰਨ ਤੋਂ ਆਪਣੇ ਪੈਰਾਂ ਨੂੰ ਰੋਕਦੇ ਹੋ, ਜੇ ਤੁਸੀਂ ਸਬਤ ਨੂੰ ਅਨੰਦਦਾਇਕ ਅਤੇ ਪ੍ਰਭੂ ਦੇ ਪਵਿੱਤਰ ਦਿਨ ਨੂੰ ਸਤਿਕਾਰਯੋਗ ਕਹਿੰਦੇ ਹੋ, ਅਤੇ ਜੇ ਤੁਸੀਂ ਇਸ ਦਾ ਆਦਰ ਨਹੀਂ ਕਰਦੇ ਹੋ ਆਪਣੇ ਤਰੀਕੇ ਨਾਲ ਚੱਲੋ ਅਤੇ ਆਪਣੀ ਮਰਜ਼ੀ ਅਨੁਸਾਰ ਨਾ ਕਰੋ ਜਾਂ ਵਿਅਰਥ ਸ਼ਬਦ ਨਾ ਬੋਲੋ,"</w:t>
      </w:r>
    </w:p>
    <w:p/>
    <w:p>
      <w:r xmlns:w="http://schemas.openxmlformats.org/wordprocessingml/2006/main">
        <w:t xml:space="preserve">2. ਇਬਰਾਨੀਆਂ 4:9 - "ਫੇਰ, ਪਰਮੇਸ਼ੁਰ ਦੇ ਲੋਕਾਂ ਲਈ ਸਬਤ ਦਾ ਅਰਾਮ ਬਾਕੀ ਰਹਿੰਦਾ ਹੈ; ਕਿਉਂਕਿ ਜੋ ਕੋਈ ਵੀ ਪਰਮੇਸ਼ੁਰ ਦੇ ਆਰਾਮ ਵਿੱਚ ਦਾਖਲ ਹੁੰਦਾ ਹੈ ਉਹ ਵੀ ਆਪਣੇ ਕੰਮਾਂ ਤੋਂ ਅਰਾਮ ਕਰਦਾ ਹੈ, ਜਿਵੇਂ ਕਿ ਪਰਮੇਸ਼ੁਰ ਨੇ ਆਪਣੇ ਕੰਮਾਂ ਤੋਂ ਕੀਤਾ ਸੀ।"</w:t>
      </w:r>
    </w:p>
    <w:p/>
    <w:p>
      <w:r xmlns:w="http://schemas.openxmlformats.org/wordprocessingml/2006/main">
        <w:t xml:space="preserve">ਕੂਚ 31:17 ਇਹ ਮੇਰੇ ਅਤੇ ਇਸਰਾਏਲੀਆਂ ਦੇ ਵਿੱਚ ਸਦਾ ਲਈ ਇੱਕ ਨਿਸ਼ਾਨ ਹੈ, ਕਿਉਂ ਜੋ ਯਹੋਵਾਹ ਨੇ ਛੇ ਦਿਨਾਂ ਵਿੱਚ ਅਕਾਸ਼ ਅਤੇ ਧਰਤੀ ਨੂੰ ਬਣਾਇਆ, ਅਤੇ ਸੱਤਵੇਂ ਦਿਨ ਆਰਾਮ ਕੀਤਾ ਅਤੇ ਤਰੋਤਾਜ਼ਾ ਹੋਇਆ।</w:t>
      </w:r>
    </w:p>
    <w:p/>
    <w:p>
      <w:r xmlns:w="http://schemas.openxmlformats.org/wordprocessingml/2006/main">
        <w:t xml:space="preserve">ਪਰਮੇਸ਼ੁਰ ਨੇ ਸੱਤਵੇਂ ਦਿਨ ਆਰਾਮ ਕੀਤਾ ਅਤੇ ਇਹ ਉਸਦੇ ਅਤੇ ਇਸਰਾਏਲ ਦੇ ਬੱਚਿਆਂ ਵਿਚਕਾਰ ਸਦਾ ਲਈ ਇੱਕ ਨਿਸ਼ਾਨੀ ਹੈ।</w:t>
      </w:r>
    </w:p>
    <w:p/>
    <w:p>
      <w:r xmlns:w="http://schemas.openxmlformats.org/wordprocessingml/2006/main">
        <w:t xml:space="preserve">1. ਪਰਮੇਸ਼ੁਰ ਸਾਡੇ ਆਰਾਮ ਅਤੇ ਸ਼ਾਂਤੀ ਦਾ ਸਰੋਤ ਹੈ।</w:t>
      </w:r>
    </w:p>
    <w:p/>
    <w:p>
      <w:r xmlns:w="http://schemas.openxmlformats.org/wordprocessingml/2006/main">
        <w:t xml:space="preserve">2. ਅਸੀਂ ਪਰਮੇਸ਼ੁਰ ਦੇ ਆਰਾਮ ਵਿਚ ਆਨੰਦ ਪਾ ਸਕਦੇ ਹਾਂ।</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ਮੱਤੀ 11:28-30 -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p>
      <w:r xmlns:w="http://schemas.openxmlformats.org/wordprocessingml/2006/main">
        <w:t xml:space="preserve">ਕੂਚ 31:18 ਅਤੇ ਉਸਨੇ ਮੂਸਾ ਨੂੰ, ਜਦੋਂ ਉਸਨੇ ਸੀਨਈ ਪਰਬਤ ਉੱਤੇ ਉਸਦੇ ਨਾਲ ਗੱਲਬਾਤ ਖਤਮ ਕੀਤੀ, ਗਵਾਹੀ ਦੀਆਂ ਦੋ ਮੇਜ਼ਾਂ, ਪੱਥਰ ਦੀਆਂ ਮੇਜ਼ਾਂ, ਪਰਮੇਸ਼ੁਰ ਦੀ ਉਂਗਲੀ ਨਾਲ ਲਿਖੀਆਂ ਹੋਈਆਂ ਸਨ।</w:t>
      </w:r>
    </w:p>
    <w:p/>
    <w:p>
      <w:r xmlns:w="http://schemas.openxmlformats.org/wordprocessingml/2006/main">
        <w:t xml:space="preserve">ਮੂਸਾ ਨੂੰ ਸੀਨਈ ਪਹਾੜ 'ਤੇ ਪਰਮੇਸ਼ੁਰ ਨਾਲ ਗੱਲ ਕਰਨ ਤੋਂ ਬਾਅਦ ਪਰਮੇਸ਼ੁਰ ਦੀ ਉਂਗਲੀ ਦੁਆਰਾ ਉੱਕਰੀ ਹੋਈ ਪੱਥਰ ਦੀਆਂ ਦੋ ਮੇਜ਼ਾਂ ਪ੍ਰਾਪਤ ਹੋਈਆਂ।</w:t>
      </w:r>
    </w:p>
    <w:p/>
    <w:p>
      <w:r xmlns:w="http://schemas.openxmlformats.org/wordprocessingml/2006/main">
        <w:t xml:space="preserve">1. ਰੱਬ ਦੀ ਉਂਗਲੀ: ਬ੍ਰਹਮ ਅਥਾਰਟੀ ਦੀ ਖੋਜ</w:t>
      </w:r>
    </w:p>
    <w:p/>
    <w:p>
      <w:r xmlns:w="http://schemas.openxmlformats.org/wordprocessingml/2006/main">
        <w:t xml:space="preserve">2. ਪੱਥਰ ਦੀ ਗਵਾਹੀ: ਪੋਥੀ ਦੀ ਸ਼ਕਤੀ</w:t>
      </w:r>
    </w:p>
    <w:p/>
    <w:p>
      <w:r xmlns:w="http://schemas.openxmlformats.org/wordprocessingml/2006/main">
        <w:t xml:space="preserve">1. ਬਿਵਸਥਾ ਸਾਰ 4:13, ਅਤੇ ਉਸਨੇ ਤੁਹਾਨੂੰ ਆਪਣੇ ਇਕਰਾਰਨਾਮੇ ਦਾ ਐਲਾਨ ਕੀਤਾ, ਜਿਸਨੂੰ ਉਸਨੇ ਤੁਹਾਨੂੰ ਪੂਰਾ ਕਰਨ ਦਾ ਹੁਕਮ ਦਿੱਤਾ, ਇੱਥੋਂ ਤੱਕ ਕਿ ਦਸ ਹੁਕਮ ਵੀ; ਅਤੇ ਉਸਨੇ ਉਨ੍ਹਾਂ ਨੂੰ ਪੱਥਰ ਦੀਆਂ ਦੋ ਮੇਜ਼ਾਂ ਉੱਤੇ ਲਿਖਿਆ।</w:t>
      </w:r>
    </w:p>
    <w:p/>
    <w:p>
      <w:r xmlns:w="http://schemas.openxmlformats.org/wordprocessingml/2006/main">
        <w:t xml:space="preserve">2. ਯੂਹੰਨਾ 1:17, ਕਿਉਂਕਿ ਕਾਨੂੰਨ ਮੂਸਾ ਦੁਆਰਾ ਦਿੱਤਾ ਗਿਆ ਸੀ, ਪਰ ਕਿਰਪਾ ਅਤੇ ਸੱਚਾਈ ਯਿਸੂ ਮਸੀਹ ਦੁਆਰਾ ਆਈ.</w:t>
      </w:r>
    </w:p>
    <w:p/>
    <w:p>
      <w:r xmlns:w="http://schemas.openxmlformats.org/wordprocessingml/2006/main">
        <w:t xml:space="preserve">ਕੂਚ 32 ਨੂੰ ਤਿੰਨ ਪੈਰਿਆਂ ਵਿੱਚ ਹੇਠਾਂ ਦਿੱਤੇ ਅਨੁਸਾਰ ਸੰਖੇਪ ਕੀਤਾ ਜਾ ਸਕਦਾ ਹੈ, ਸੰਕੇਤਕ ਆਇਤਾਂ ਦੇ ਨਾਲ:</w:t>
      </w:r>
    </w:p>
    <w:p/>
    <w:p>
      <w:r xmlns:w="http://schemas.openxmlformats.org/wordprocessingml/2006/main">
        <w:t xml:space="preserve">ਪੈਰਾ 1: ਕੂਚ 32:1-6 ਵਿੱਚ, ਜਦੋਂ ਮੂਸਾ ਸੀਨਈ ਪਹਾੜ ਉੱਤੇ ਸੀ ਅਤੇ ਪਰਮੇਸ਼ੁਰ ਤੋਂ ਹਿਦਾਇਤਾਂ ਪ੍ਰਾਪਤ ਕਰ ਰਿਹਾ ਸੀ, ਇਜ਼ਰਾਈਲੀ ਬੇਸਬਰੇ ਹੋ ਗਏ ਅਤੇ ਹਾਰੂਨ ਕੋਲ ਆਏ, ਉਸ ਤੋਂ ਉਨ੍ਹਾਂ ਲਈ ਦੇਵਤੇ ਬਣਾਉਣ ਦੀ ਮੰਗ ਕਰਦੇ ਹੋਏ। ਹਾਰੂਨ ਨੇ ਆਪਣੀਆਂ ਸੋਨੇ ਦੀਆਂ ਵਾਲੀਆਂ ਇਕੱਠੀਆਂ ਕੀਤੀਆਂ ਅਤੇ ਸੋਨੇ ਦੇ ਵੱਛੇ ਦੀ ਮੂਰਤੀ ਬਣਾਈ। ਲੋਕ ਮੂਰਤੀ ਦੀ ਪੂਜਾ ਕਰਦੇ ਹਨ, ਇਸ ਨੂੰ ਮਿਸਰ ਤੋਂ ਛੁਟਕਾਰਾ ਦਿੰਦੇ ਹਨ। ਉਹ ਖੁਸ਼ੀ ਵਿੱਚ ਰੁੱਝੇ ਹੋਏ ਹਨ ਅਤੇ ਸੋਨੇ ਦੇ ਵੱਛੇ ਨੂੰ ਬਲੀਆਂ ਚੜ੍ਹਾਉਂਦੇ ਹਨ ਜੋ ਪਰਮੇਸ਼ੁਰ ਦੇ ਹੁਕਮਾਂ ਦੀ ਸਪੱਸ਼ਟ ਉਲੰਘਣਾ ਹੈ।</w:t>
      </w:r>
    </w:p>
    <w:p/>
    <w:p>
      <w:r xmlns:w="http://schemas.openxmlformats.org/wordprocessingml/2006/main">
        <w:t xml:space="preserve">ਪੈਰਾ 2: ਕੂਚ 32: 7-14 ਵਿੱਚ ਜਾਰੀ ਰੱਖਦੇ ਹੋਏ, ਪਰਮੇਸ਼ੁਰ ਇਸਰਾਏਲੀਆਂ ਨਾਲ ਉਨ੍ਹਾਂ ਦੀ ਮੂਰਤੀ-ਪੂਜਾ ਲਈ ਨਾਰਾਜ਼ ਹੋ ਜਾਂਦਾ ਹੈ। ਉਹ ਮੂਸਾ ਨੂੰ ਉਨ੍ਹਾਂ ਦੇ ਕੰਮਾਂ ਬਾਰੇ ਸੂਚਿਤ ਕਰਦਾ ਹੈ ਅਤੇ ਉਨ੍ਹਾਂ ਨੂੰ ਤਬਾਹ ਕਰਨ ਦਾ ਆਪਣਾ ਇਰਾਦਾ ਪ੍ਰਗਟ ਕਰਦਾ ਹੈ। ਹਾਲਾਂਕਿ, ਮੂਸਾ ਨੇ ਲੋਕਾਂ ਦੀ ਤਰਫ਼ੋਂ ਵਿਚੋਲਗੀ ਕੀਤੀ, ਪਰਮੇਸ਼ੁਰ ਨੂੰ ਬੇਨਤੀ ਕੀਤੀ ਕਿ ਉਹ ਉਨ੍ਹਾਂ ਉੱਤੇ ਬਿਪਤਾ ਨਾ ਲਿਆਉਣ। ਮੂਸਾ ਅਬਰਾਹਾਮ, ਇਸਹਾਕ ਅਤੇ ਯਾਕੂਬ ਨਾਲ ਕੀਤੇ ਗਏ ਪਰਮੇਸ਼ੁਰ ਦੇ ਨੇਮ ਦੇ ਵਾਅਦਿਆਂ ਦੀ ਅਪੀਲ ਕਰਦਾ ਹੈ ਅਤੇ ਉਸ ਨੂੰ ਦਇਆ ਦਿਖਾਉਣ ਅਤੇ ਉਸਦੀ ਵਫ਼ਾਦਾਰੀ ਨੂੰ ਯਾਦ ਕਰਨ ਲਈ ਬੇਨਤੀ ਕਰਦਾ ਹੈ।</w:t>
      </w:r>
    </w:p>
    <w:p/>
    <w:p>
      <w:r xmlns:w="http://schemas.openxmlformats.org/wordprocessingml/2006/main">
        <w:t xml:space="preserve">ਪੈਰਾ 3: ਕੂਚ 32:15-35 ਵਿੱਚ, ਮੂਸਾ ਸੀਨਈ ਪਰਬਤ ਤੋਂ ਦੋ ਪੱਥਰ ਦੀਆਂ ਤਖਤੀਆਂ ਲੈ ਕੇ ਉੱਤਰਿਆ ਜੋ ਖੁਦ ਪਰਮੇਸ਼ੁਰ ਦੁਆਰਾ ਦਸ ਹੁਕਮਾਂ ਵਿੱਚ ਲਿਖਿਆ ਹੋਇਆ ਹੈ। ਜਿਵੇਂ ਹੀ ਉਹ ਡੇਰੇ ਦੇ ਨੇੜੇ ਪਹੁੰਚਦਾ ਹੈ ਅਤੇ ਲੋਕਾਂ ਦੇ ਮੂਰਤੀ-ਪੂਜਕ ਵਿਵਹਾਰ ਦਾ ਗਵਾਹ ਹੁੰਦਾ ਹੈ, ਉਹ ਗੁੱਸੇ ਹੋ ਜਾਂਦਾ ਹੈ। ਉਹ ਫੱਟੀਆਂ ਨੂੰ ਹੇਠਾਂ ਸੁੱਟਦਾ ਹੈ, ਉਹਨਾਂ ਨੂੰ ਇੱਕ ਪ੍ਰਤੀਕਾਤਮਕ ਕਾਰਜ ਵਜੋਂ ਤੋੜਦਾ ਹੈ ਜੋ ਇਸਰਾਏਲ ਦੁਆਰਾ ਪਰਮੇਸ਼ੁਰ ਦੇ ਨੇਮ ਦੀ ਉਲੰਘਣਾ ਨੂੰ ਦਰਸਾਉਂਦਾ ਹੈ। ਮੂਸਾ ਨੇ ਹਾਰੂਨ ਨੂੰ ਸੋਨੇ ਦਾ ਵੱਛਾ ਬਣਾਉਣ ਵਿਚ ਉਸਦੀ ਭੂਮਿਕਾ ਬਾਰੇ ਦੱਸਿਆ; ਹਾਰੂਨ ਬਹਾਨੇ ਪੇਸ਼ ਕਰਦਾ ਹੈ ਪਰ ਆਪਣੀ ਗ਼ਲਤੀ ਮੰਨ ਲੈਂਦਾ ਹੈ।</w:t>
      </w:r>
    </w:p>
    <w:p/>
    <w:p>
      <w:r xmlns:w="http://schemas.openxmlformats.org/wordprocessingml/2006/main">
        <w:t xml:space="preserve">ਸਾਰੰਸ਼ ਵਿੱਚ:</w:t>
      </w:r>
    </w:p>
    <w:p>
      <w:r xmlns:w="http://schemas.openxmlformats.org/wordprocessingml/2006/main">
        <w:t xml:space="preserve">ਕੂਚ 32 ਪੇਸ਼ ਕਰਦਾ ਹੈ:</w:t>
      </w:r>
    </w:p>
    <w:p>
      <w:r xmlns:w="http://schemas.openxmlformats.org/wordprocessingml/2006/main">
        <w:t xml:space="preserve">ਮੂਸਾ ਦੀ ਗੈਰਹਾਜ਼ਰੀ ਦੌਰਾਨ ਇਜ਼ਰਾਈਲੀਆਂ ਦੀ ਬੇਸਬਰੀ;</w:t>
      </w:r>
    </w:p>
    <w:p>
      <w:r xmlns:w="http://schemas.openxmlformats.org/wordprocessingml/2006/main">
        <w:t xml:space="preserve">ਦੇਵਤਿਆਂ ਦੀ ਮੰਗ; ਹਾਰੂਨ ਦੁਆਰਾ ਸੋਨੇ ਦੇ ਵੱਛੇ ਦੀ ਮੂਰਤੀ ਦੀ ਕਾਰੀਗਰੀ;</w:t>
      </w:r>
    </w:p>
    <w:p>
      <w:r xmlns:w="http://schemas.openxmlformats.org/wordprocessingml/2006/main">
        <w:t xml:space="preserve">ਮੂਰਤੀ ਦੀ ਪੂਜਾ; ਆਨੰਦ; ਹੁਕਮਾਂ ਦੀ ਉਲੰਘਣਾ ਕਰਦੇ ਹੋਏ ਬਲੀਦਾਨ ਦੇਣਾ।</w:t>
      </w:r>
    </w:p>
    <w:p/>
    <w:p>
      <w:r xmlns:w="http://schemas.openxmlformats.org/wordprocessingml/2006/main">
        <w:t xml:space="preserve">ਇਸਰਾਏਲੀਆਂ ਪ੍ਰਤੀ ਪਰਮੇਸ਼ੁਰ ਦਾ ਗੁੱਸਾ; ਉਹਨਾਂ ਨੂੰ ਨਸ਼ਟ ਕਰਨ ਦਾ ਇਰਾਦਾ;</w:t>
      </w:r>
    </w:p>
    <w:p>
      <w:r xmlns:w="http://schemas.openxmlformats.org/wordprocessingml/2006/main">
        <w:t xml:space="preserve">ਮੂਸਾ ਨੇ ਇਕਰਾਰਨਾਮੇ ਦੇ ਵਾਅਦਿਆਂ ਦੇ ਅਧਾਰ ਤੇ ਦਇਆ ਲਈ ਵਿਚੋਲਗੀ ਕੀਤੀ;</w:t>
      </w:r>
    </w:p>
    <w:p>
      <w:r xmlns:w="http://schemas.openxmlformats.org/wordprocessingml/2006/main">
        <w:t xml:space="preserve">ਪਰਮੇਸ਼ੁਰ ਦੀ ਵਫ਼ਾਦਾਰੀ ਨੂੰ ਯਾਦ ਕਰਨ ਅਤੇ ਲੋਕਾਂ ਨੂੰ ਬਖਸ਼ਣ ਲਈ ਅਪੀਲ ਕਰੋ।</w:t>
      </w:r>
    </w:p>
    <w:p/>
    <w:p>
      <w:r xmlns:w="http://schemas.openxmlformats.org/wordprocessingml/2006/main">
        <w:t xml:space="preserve">ਮੂਸਾ ਪੱਥਰ ਦੀਆਂ ਫੱਟੀਆਂ ਨਾਲ ਉਤਰਿਆ; ਮੂਰਤੀ-ਪੂਜਕ ਵਿਵਹਾਰ ਦੇ ਗਵਾਹ;</w:t>
      </w:r>
    </w:p>
    <w:p>
      <w:r xmlns:w="http://schemas.openxmlformats.org/wordprocessingml/2006/main">
        <w:t xml:space="preserve">ਚਿੰਨ੍ਹਾਤਮਕ ਤੌਰ 'ਤੇ ਗੋਲੀਆਂ ਤੋੜਦਾ ਹੈ; ਆਪਣੀ ਸ਼ਮੂਲੀਅਤ ਬਾਰੇ ਹਾਰੂਨ ਦਾ ਸਾਹਮਣਾ ਕਰਦਾ ਹੈ;</w:t>
      </w:r>
    </w:p>
    <w:p>
      <w:r xmlns:w="http://schemas.openxmlformats.org/wordprocessingml/2006/main">
        <w:t xml:space="preserve">ਹਾਰੂਨ ਨੇ ਆਪਣੇ ਕੰਮਾਂ ਲਈ ਬਹਾਨੇ ਪੇਸ਼ ਕਰਦੇ ਹੋਏ ਗ਼ਲਤੀ ਮੰਨੀ।</w:t>
      </w:r>
    </w:p>
    <w:p/>
    <w:p>
      <w:r xmlns:w="http://schemas.openxmlformats.org/wordprocessingml/2006/main">
        <w:t xml:space="preserve">ਇਹ ਅਧਿਆਇ ਇਜ਼ਰਾਈਲੀਆਂ ਦੀ ਯਾਤਰਾ ਵਿਚ ਇਕ ਮਹੱਤਵਪੂਰਨ ਮੋੜ ਨੂੰ ਦਰਸਾਉਂਦਾ ਹੈ। ਮੂਸਾ ਦੀ ਗੈਰ-ਮੌਜੂਦਗੀ ਵਿਚ, ਉਹ ਬੇਸਬਰੀ ਦਾ ਸ਼ਿਕਾਰ ਹੋ ਜਾਂਦੇ ਹਨ ਅਤੇ ਸੋਨੇ ਦੇ ਵੱਛੇ ਦੀ ਪੂਜਾ ਕਰਕੇ ਮੂਰਤੀ-ਪੂਜਾ ਵਿਚ ਰੁੱਝ ਜਾਂਦੇ ਹਨ। ਪਰਮੇਸ਼ੁਰ ਦਾ ਗੁੱਸਾ ਭੜਕਿਆ ਹੈ, ਪਰ ਮੂਸਾ ਨੇ ਲੋਕਾਂ ਦੀ ਤਰਫ਼ੋਂ ਵਿਚੋਲਗੀ ਕੀਤੀ, ਪਰਮੇਸ਼ੁਰ ਦੇ ਨੇਮ ਦੇ ਵਾਅਦਿਆਂ ਅਤੇ ਦਇਆ ਦੀ ਅਪੀਲ ਕੀਤੀ। ਪੱਥਰ ਦੀਆਂ ਫੱਟੀਆਂ ਦਾ ਤੋੜਨਾ ਇਜ਼ਰਾਈਲ ਦੀ ਅਣਆਗਿਆਕਾਰੀ ਕਾਰਨ ਹੋਏ ਨੇਮ ਦੀ ਉਲੰਘਣਾ ਨੂੰ ਦਰਸਾਉਂਦਾ ਹੈ। ਉਨ੍ਹਾਂ ਦੇ ਕੰਮਾਂ ਦੇ ਨਤੀਜੇ ਅਗਲੇ ਅਧਿਆਵਾਂ ਵਿੱਚ ਪ੍ਰਗਟ ਹੋਣਗੇ ਕਿਉਂਕਿ ਉਹ ਯਹੋਵਾਹ ਦੇ ਵਿਰੁੱਧ ਆਪਣੀ ਬਗਾਵਤ ਦੇ ਨਤੀਜੇ ਵਜੋਂ ਜੂਝਦੇ ਹਨ।</w:t>
      </w:r>
    </w:p>
    <w:p/>
    <w:p>
      <w:r xmlns:w="http://schemas.openxmlformats.org/wordprocessingml/2006/main">
        <w:t xml:space="preserve">ਕੂਚ 32:1 ਅਤੇ ਜਦੋਂ ਲੋਕਾਂ ਨੇ ਵੇਖਿਆ ਕਿ ਮੂਸਾ ਪਹਾੜ ਤੋਂ ਉੱਤਰਨ ਵਿੱਚ ਦੇਰ ਕਰ ਰਿਹਾ ਹੈ, ਤਾਂ ਲੋਕ ਹਾਰੂਨ ਦੇ ਕੋਲ ਇਕੱਠੇ ਹੋਏ ਅਤੇ ਉਹ ਨੂੰ ਆਖਿਆ, ਉੱਠ, ਸਾਡੇ ਲਈ ਦੇਵਤੇ ਬਣਾ ਜੋ ਸਾਡੇ ਅੱਗੇ ਚੱਲੇ। ਕਿਉਂਕਿ ਇਹ ਮੂਸਾ, ਉਹ ਆਦਮੀ ਹੈ ਜਿਸਨੇ ਸਾਨੂੰ ਮਿਸਰ ਦੀ ਧਰਤੀ ਤੋਂ ਬਾਹਰ ਲਿਆਂਦਾ ਸੀ, ਅਸੀਂ ਨਹੀਂ ਜਾਣਦੇ ਕਿ ਉਸ ਦਾ ਕੀ ਬਣਿਆ।</w:t>
      </w:r>
    </w:p>
    <w:p/>
    <w:p>
      <w:r xmlns:w="http://schemas.openxmlformats.org/wordprocessingml/2006/main">
        <w:t xml:space="preserve">ਮੂਸਾ ਦੀ ਦੇਰੀ ਤੋਂ ਨਿਰਾਸ਼ ਇਸਰਾਏਲ ਦੇ ਲੋਕਾਂ ਨੇ ਆਪਣੇ ਦੇਵਤੇ ਬਣਾਉਣ ਦਾ ਫੈਸਲਾ ਕੀਤਾ।</w:t>
      </w:r>
    </w:p>
    <w:p/>
    <w:p>
      <w:r xmlns:w="http://schemas.openxmlformats.org/wordprocessingml/2006/main">
        <w:t xml:space="preserve">1: ਸਾਨੂੰ ਹਮੇਸ਼ਾ ਪ੍ਰਭੂ ਵਿੱਚ ਭਰੋਸਾ ਰੱਖਣਾ ਚਾਹੀਦਾ ਹੈ ਅਤੇ ਉਸਦੇ ਸਮੇਂ ਦੀ ਉਡੀਕ ਕਰਨੀ ਚਾਹੀਦੀ ਹੈ, ਭਾਵੇਂ ਇਹ ਔਖਾ ਹੋਵੇ।</w:t>
      </w:r>
    </w:p>
    <w:p/>
    <w:p>
      <w:r xmlns:w="http://schemas.openxmlformats.org/wordprocessingml/2006/main">
        <w:t xml:space="preserve">2: ਸਾਨੂੰ ਆਪਣੀਆਂ ਇੱਛਾਵਾਂ ਅਤੇ ਨਿਰਾਸ਼ਾ ਦੁਆਰਾ ਪਰਮੇਸ਼ੁਰ ਤੋਂ ਦੂਰ ਹੋਣ ਲਈ ਪਰਤਾਏ ਨਹੀਂ ਜਾਣਾ ਚਾਹੀਦਾ।</w:t>
      </w:r>
    </w:p>
    <w:p/>
    <w:p>
      <w:r xmlns:w="http://schemas.openxmlformats.org/wordprocessingml/2006/main">
        <w:t xml:space="preserve">1: ਜ਼ਬੂਰ 27:14 - ਪ੍ਰਭੂ ਦੀ ਉਡੀਕ ਕਰੋ: ਹੌਂਸਲਾ ਰੱਖੋ, ਅਤੇ ਉਹ ਤੁਹਾਡੇ ਦਿਲ ਨੂੰ ਮਜ਼ਬੂਤ ਕਰੇਗਾ: ਉਡੀਕ ਕਰੋ, ਮੈਂ ਕਹਿੰਦਾ ਹਾਂ, ਪ੍ਰਭੂ ਉੱਤੇ.</w:t>
      </w:r>
    </w:p>
    <w:p/>
    <w:p>
      <w:r xmlns:w="http://schemas.openxmlformats.org/wordprocessingml/2006/main">
        <w:t xml:space="preserve">2: ਯਾਕੂਬ 1:12-15 - ਧੰਨ ਹੈ ਉਹ ਆਦਮੀ ਜੋ ਪਰਤਾਵੇ ਨੂੰ ਸਹਿ ਲੈਂਦਾ ਹੈ: ਕਿਉਂਕਿ ਜਦੋਂ ਉਹ ਅਜ਼ਮਾਇਸ਼ ਕਰਦਾ ਹੈ, ਉਹ ਜੀਵਨ ਦਾ ਮੁਕਟ ਪ੍ਰਾਪਤ ਕਰੇਗਾ, ਜਿਸਦਾ ਪ੍ਰਭੂ ਨੇ ਉਨ੍ਹਾਂ ਨਾਲ ਵਾਅਦਾ ਕੀਤਾ ਹੈ ਜੋ ਉਸਨੂੰ ਪਿਆਰ ਕਰਦੇ ਹਨ. ਜਦੋਂ ਕੋਈ ਵਿਅਕਤੀ ਪਰਤਾਇਆ ਜਾਂਦਾ ਹੈ ਤਾਂ ਇਹ ਨਾ ਕਹੇ, ਮੈਂ ਪਰਮੇਸ਼ੁਰ ਵੱਲੋਂ ਪਰਤਾਇਆ ਗਿਆ ਹਾਂ: ਕਿਉਂਕਿ ਪਰਮੇਸ਼ੁਰ ਬੁਰਾਈ ਨਾਲ ਪਰਤਾਇਆ ਨਹੀਂ ਜਾ ਸਕਦਾ, ਨਾ ਹੀ ਉਹ ਕਿਸੇ ਮਨੁੱਖ ਨੂੰ ਪਰਤਾਉਂਦਾ ਹੈ: ਪਰ ਹਰ ਇੱਕ ਵਿਅਕਤੀ ਪਰਤਾਇਆ ਜਾਂਦਾ ਹੈ, ਜਦੋਂ ਉਹ ਆਪਣੀ ਹੀ ਕਾਮਨਾ ਤੋਂ ਦੂਰ ਖਿੱਚਿਆ ਜਾਂਦਾ ਹੈ, ਅਤੇ ਭਰਮਾਇਆ ਜਾਂਦਾ ਹੈ। ਫਿਰ ਜਦੋਂ ਵਾਸਨਾ ਗਰਭ ਧਾਰਨ ਕਰ ਲੈਂਦੀ ਹੈ, ਤਾਂ ਇਹ ਪਾਪ ਨੂੰ ਜਨਮ ਦਿੰਦੀ ਹੈ, ਅਤੇ ਪਾਪ, ਜਦੋਂ ਇਹ ਖਤਮ ਹੋ ਜਾਂਦਾ ਹੈ, ਮੌਤ ਲਿਆਉਂਦਾ ਹੈ।</w:t>
      </w:r>
    </w:p>
    <w:p/>
    <w:p>
      <w:r xmlns:w="http://schemas.openxmlformats.org/wordprocessingml/2006/main">
        <w:t xml:space="preserve">ਕੂਚ 32:2 ਅਤੇ ਹਾਰੂਨ ਨੇ ਉਨ੍ਹਾਂ ਨੂੰ ਆਖਿਆ, ਉਨ੍ਹਾਂ ਸੋਨੇ ਦੀਆਂ ਬਾਲੀਆਂ ਜੋ ਤੁਹਾਡੀਆਂ ਪਤਨੀਆਂ, ਤੁਹਾਡੇ ਪੁੱਤਰਾਂ ਅਤੇ ਤੁਹਾਡੀਆਂ ਧੀਆਂ ਦੇ ਕੰਨਾਂ ਵਿੱਚ ਹਨ ਤੋੜ ਦਿਓ ਅਤੇ ਮੇਰੇ ਕੋਲ ਲੈ ਆਓ।</w:t>
      </w:r>
    </w:p>
    <w:p/>
    <w:p>
      <w:r xmlns:w="http://schemas.openxmlformats.org/wordprocessingml/2006/main">
        <w:t xml:space="preserve">ਹਾਰੂਨ ਨੇ ਇਸਰਾਏਲ ਦੇ ਲੋਕਾਂ ਨੂੰ ਆਪਣੀਆਂ ਪਤਨੀਆਂ, ਪੁੱਤਰਾਂ ਅਤੇ ਧੀਆਂ ਤੋਂ ਸੋਨੇ ਦੀਆਂ ਮੁੰਦਰੀਆਂ ਲਾਹ ਕੇ ਉਸ ਕੋਲ ਲਿਆਉਣ ਲਈ ਕਿਹਾ।</w:t>
      </w:r>
    </w:p>
    <w:p/>
    <w:p>
      <w:r xmlns:w="http://schemas.openxmlformats.org/wordprocessingml/2006/main">
        <w:t xml:space="preserve">1. ਆਗਿਆਕਾਰੀ ਦੀ ਸ਼ਕਤੀ - ਕੂਚ 32:2</w:t>
      </w:r>
    </w:p>
    <w:p/>
    <w:p>
      <w:r xmlns:w="http://schemas.openxmlformats.org/wordprocessingml/2006/main">
        <w:t xml:space="preserve">2. ਉਦਾਰਤਾ ਦਾ ਦਿਲ ਪੈਦਾ ਕਰਨਾ - ਕੂਚ 32:2</w:t>
      </w:r>
    </w:p>
    <w:p/>
    <w:p>
      <w:r xmlns:w="http://schemas.openxmlformats.org/wordprocessingml/2006/main">
        <w:t xml:space="preserve">1.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ਕੂਚ 32:3 ਅਤੇ ਸਾਰੇ ਲੋਕਾਂ ਨੇ ਉਨ੍ਹਾਂ ਦੇ ਕੰਨਾਂ ਵਿੱਚ ਸੋਨੇ ਦੀਆਂ ਬਾਲੀਆਂ ਤੋੜ ਦਿੱਤੀਆਂ ਅਤੇ ਉਨ੍ਹਾਂ ਨੂੰ ਹਾਰੂਨ ਕੋਲ ਲੈ ਆਏ।</w:t>
      </w:r>
    </w:p>
    <w:p/>
    <w:p>
      <w:r xmlns:w="http://schemas.openxmlformats.org/wordprocessingml/2006/main">
        <w:t xml:space="preserve">ਇਸਰਾਏਲ ਦੇ ਲੋਕਾਂ ਨੇ ਹਾਰੂਨ ਨੂੰ ਆਪਣੀਆਂ ਸੋਨੇ ਦੀਆਂ ਵਾਲੀਆਂ ਦਿੱਤੀਆਂ।</w:t>
      </w:r>
    </w:p>
    <w:p/>
    <w:p>
      <w:r xmlns:w="http://schemas.openxmlformats.org/wordprocessingml/2006/main">
        <w:t xml:space="preserve">1. ਦੇਣ ਦੀ ਸ਼ਕਤੀ: ਕੂਚ 32:3 ਦੇ ਅਰਥ ਬਾਰੇ ਅਧਿਐਨ</w:t>
      </w:r>
    </w:p>
    <w:p/>
    <w:p>
      <w:r xmlns:w="http://schemas.openxmlformats.org/wordprocessingml/2006/main">
        <w:t xml:space="preserve">2. ਬਲੀਦਾਨਾਂ ਦੀ ਮਹੱਤਤਾ: ਕੂਚ 32:3 ਵਿਚ ਇਜ਼ਰਾਈਲੀਆਂ ਦੀ ਪਰਮੇਸ਼ੁਰ ਦੀ ਆਗਿਆਕਾਰੀ ਦਾ ਅਧਿਐਨ</w:t>
      </w:r>
    </w:p>
    <w:p/>
    <w:p>
      <w:r xmlns:w="http://schemas.openxmlformats.org/wordprocessingml/2006/main">
        <w:t xml:space="preserve">1. ਰਸੂਲਾਂ ਦੇ ਕਰਤੱਬ 20:35 - “ਸਾਰੀਆਂ ਗੱਲਾਂ ਵਿੱਚ ਮੈਂ ਤੁਹਾਨੂੰ ਦਰਸਾ ਦਿੱਤਾ ਹੈ ਕਿ ਇਸ ਤਰੀਕੇ ਨਾਲ ਸਖ਼ਤ ਮਿਹਨਤ ਕਰ ਕੇ ਸਾਨੂੰ ਕਮਜ਼ੋਰਾਂ ਦੀ ਮਦਦ ਕਰਨੀ ਚਾਹੀਦੀ ਹੈ ਅਤੇ ਪ੍ਰਭੂ ਯਿਸੂ ਦੇ ਬਚਨਾਂ ਨੂੰ ਯਾਦ ਰੱਖਣਾ ਚਾਹੀਦਾ ਹੈ, ਕਿਵੇਂ ਉਸਨੇ ਖੁਦ ਕਿਹਾ ਸੀ, “ਪ੍ਰਾਪਤ ਕਰਨ ਨਾਲੋਂ ਦੇਣਾ ਜ਼ਿਆਦਾ ਮੁਬਾਰਕ ਹੈ। .</w:t>
      </w:r>
    </w:p>
    <w:p/>
    <w:p>
      <w:r xmlns:w="http://schemas.openxmlformats.org/wordprocessingml/2006/main">
        <w:t xml:space="preserve">2. ਮਰਕੁਸ 12:41-44 - ਅਤੇ ਉਹ ਖਜ਼ਾਨੇ ਦੇ ਸਾਹਮਣੇ ਬੈਠ ਗਿਆ ਅਤੇ ਲੋਕਾਂ ਨੂੰ ਭੇਟਾ ਦੇ ਡੱਬੇ ਵਿੱਚ ਪੈਸੇ ਪਾਉਂਦੇ ਹੋਏ ਦੇਖਿਆ। ਕਈ ਅਮੀਰ ਲੋਕ ਵੱਡੀਆਂ ਰਕਮਾਂ ਪਾਉਂਦੇ ਹਨ। ਅਤੇ ਇੱਕ ਗਰੀਬ ਵਿਧਵਾ ਆਈ ਅਤੇ ਦੋ ਛੋਟੇ ਤਾਂਬੇ ਦੇ ਸਿੱਕਿਆਂ ਵਿੱਚ ਪਾ ਦਿੱਤੀ, ਜੋ ਇੱਕ ਪੈਸਾ ਬਣਾਉਂਦੇ ਹਨ। ਅਤੇ ਉਸ ਨੇ ਆਪਣੇ ਚੇਲਿਆਂ ਨੂੰ ਕੋਲ ਬੁਲਾ ਕੇ ਉਨ੍ਹਾਂ ਨੂੰ ਕਿਹਾ, ਮੈਂ ਤੁਹਾਨੂੰ ਸੱਚ ਆਖਦਾ ਹਾਂ, ਇਸ ਕੰਗਾਲ ਵਿਧਵਾ ਨੇ ਉਨ੍ਹਾਂ ਸਭਨਾਂ ਨਾਲੋਂ ਜਿਹੜੇ ਚੜ੍ਹਾਵੇ ਦੀ ਡੱਬੀ ਵਿੱਚ ਚੰਦਾ ਦਿੰਦੇ ਹਨ, ਵੱਧ ਪਾਇਆ ਹੈ। ਕਿਉਂਕਿ ਉਨ੍ਹਾਂ ਸਾਰਿਆਂ ਨੇ ਆਪਣੀ ਬਹੁਤਾਤ ਵਿੱਚੋਂ ਯੋਗਦਾਨ ਪਾਇਆ, ਪਰ ਉਸਨੇ ਆਪਣੀ ਗਰੀਬੀ ਵਿੱਚੋਂ ਉਹ ਸਭ ਕੁਝ ਪਾ ਦਿੱਤਾ, ਜੋ ਉਸ ਕੋਲ ਸੀ, ਉਹ ਸਭ ਕੁਝ ਜਿਸ ਉੱਤੇ ਉਸ ਨੇ ਗੁਜ਼ਾਰਾ ਕਰਨਾ ਸੀ।</w:t>
      </w:r>
    </w:p>
    <w:p/>
    <w:p>
      <w:r xmlns:w="http://schemas.openxmlformats.org/wordprocessingml/2006/main">
        <w:t xml:space="preserve">ਕੂਚ 32:4 ਅਤੇ ਉਸ ਨੇ ਉਨ੍ਹਾਂ ਨੂੰ ਉਨ੍ਹਾਂ ਦੇ ਹੱਥੋਂ ਪ੍ਰਾਪਤ ਕੀਤਾ ਅਤੇ ਉਸ ਨੂੰ ਇੱਕ ਪਿਘਲਾ ਹੋਇਆ ਵੱਛਾ ਬਣਾ ਕੇ ਇੱਕ ਕਬਰ ਦੇ ਸੰਦ ਨਾਲ ਘੜਿਆ ਅਤੇ ਉਨ੍ਹਾਂ ਨੇ ਆਖਿਆ, ਹੇ ਇਸਰਾਏਲ, ਇਹ ਤੇਰੇ ਦੇਵਤੇ ਹਨ, ਜੋ ਤੈਨੂੰ ਦੇਸ ਵਿੱਚੋਂ ਕੱਢ ਲਿਆਏ। ਮਿਸਰ.</w:t>
      </w:r>
    </w:p>
    <w:p/>
    <w:p>
      <w:r xmlns:w="http://schemas.openxmlformats.org/wordprocessingml/2006/main">
        <w:t xml:space="preserve">ਇਸਰਾਏਲ ਦੇ ਲੋਕਾਂ ਨੇ ਇੱਕ ਪਿਘਲੇ ਹੋਏ ਵੱਛੇ ਨੂੰ ਬਣਾਇਆ ਅਤੇ ਇਸਨੂੰ ਆਪਣਾ ਦੇਵਤਾ ਘੋਸ਼ਿਤ ਕੀਤਾ, ਜੋ ਉਨ੍ਹਾਂ ਨੂੰ ਮਿਸਰ ਦੀ ਧਰਤੀ ਤੋਂ ਬਾਹਰ ਲਿਆਇਆ ਸੀ।</w:t>
      </w:r>
    </w:p>
    <w:p/>
    <w:p>
      <w:r xmlns:w="http://schemas.openxmlformats.org/wordprocessingml/2006/main">
        <w:t xml:space="preserve">1. ਸਾਨੂੰ ਯਾਦ ਰੱਖਣਾ ਚਾਹੀਦਾ ਹੈ ਕਿ ਕੇਵਲ ਪਰਮਾਤਮਾ ਹੀ ਸਾਡਾ ਮੁਕਤੀਦਾਤਾ ਅਤੇ ਮੁਕਤੀਦਾਤਾ ਹੈ।</w:t>
      </w:r>
    </w:p>
    <w:p/>
    <w:p>
      <w:r xmlns:w="http://schemas.openxmlformats.org/wordprocessingml/2006/main">
        <w:t xml:space="preserve">2. ਮੂਰਤੀ ਪੂਜਾ ਅਧਿਆਤਮਿਕ ਵਿਨਾਸ਼ ਵੱਲ ਲੈ ਜਾਂਦੀ ਹੈ।</w:t>
      </w:r>
    </w:p>
    <w:p/>
    <w:p>
      <w:r xmlns:w="http://schemas.openxmlformats.org/wordprocessingml/2006/main">
        <w:t xml:space="preserve">1. ਕੂਚ 3:13-15 - ਅਤੇ ਮੂਸਾ ਨੇ ਪਰਮੇਸ਼ੁਰ ਨੂੰ ਕਿਹਾ, ਵੇਖੋ, ਜਦੋਂ ਮੈਂ ਇਸਰਾਏਲੀਆਂ ਕੋਲ ਆਵਾਂਗਾ, ਅਤੇ ਉਨ੍ਹਾਂ ਨੂੰ ਆਖਾਂਗਾ, ਤੁਹਾਡੇ ਪਿਉ-ਦਾਦਿਆਂ ਦੇ ਪਰਮੇਸ਼ੁਰ ਨੇ ਮੈਨੂੰ ਤੁਹਾਡੇ ਕੋਲ ਭੇਜਿਆ ਹੈ; ਅਤੇ ਉਹ ਮੈਨੂੰ ਆਖਣਗੇ, ਉਸਦਾ ਨਾਮ ਕੀ ਹੈ? ਮੈਂ ਉਨ੍ਹਾਂ ਨੂੰ ਕੀ ਆਖਾਂ? ਪਰਮੇਸ਼ੁਰ ਨੇ ਮੂਸਾ ਨੂੰ ਆਖਿਆ, “ਮੈਂ ਉਹ ਹਾਂ ਜੋ ਮੈਂ ਹਾਂ।” ਅਤੇ ਉਸਨੇ ਆਖਿਆ, “ਇਸਰਾਏਲ ਦੇ ਲੋਕਾਂ ਨੂੰ ਇਸ ਤਰ੍ਹਾਂ ਆਖਣਾ ਕਿ ਮੈਂ ਹੀ ਹਾਂ ਜਿਸ ਨੇ ਮੈਨੂੰ ਤੁਹਾਡੇ ਕੋਲ ਭੇਜਿਆ ਹੈ।</w:t>
      </w:r>
    </w:p>
    <w:p/>
    <w:p>
      <w:r xmlns:w="http://schemas.openxmlformats.org/wordprocessingml/2006/main">
        <w:t xml:space="preserve">2. 1 ਕੁਰਿੰਥੀਆਂ 10:14 - ਇਸ ਲਈ, ਮੇਰੇ ਪਿਆਰੇ ਪਿਆਰੇ, ਮੂਰਤੀ ਪੂਜਾ ਤੋਂ ਭੱਜੋ.</w:t>
      </w:r>
    </w:p>
    <w:p/>
    <w:p>
      <w:r xmlns:w="http://schemas.openxmlformats.org/wordprocessingml/2006/main">
        <w:t xml:space="preserve">ਕੂਚ 32:5 ਅਤੇ ਜਦੋਂ ਹਾਰੂਨ ਨੇ ਉਹ ਨੂੰ ਵੇਖਿਆ, ਤਾਂ ਉਸਨੇ ਇਸਦੇ ਅੱਗੇ ਇੱਕ ਜਗਵੇਦੀ ਬਣਾਈ। ਅਤੇ ਹਾਰੂਨ ਨੇ ਘੋਸ਼ਣਾ ਕੀਤੀ ਅਤੇ ਆਖਿਆ, ਭਲਕੇ ਯਹੋਵਾਹ ਲਈ ਇੱਕ ਤਿਉਹਾਰ ਹੈ।</w:t>
      </w:r>
    </w:p>
    <w:p/>
    <w:p>
      <w:r xmlns:w="http://schemas.openxmlformats.org/wordprocessingml/2006/main">
        <w:t xml:space="preserve">ਹਾਰੂਨ ਨੇ ਅਗਲੇ ਦਿਨ ਯਹੋਵਾਹ ਲਈ ਇੱਕ ਦਾਅਵਤ ਦਾ ਐਲਾਨ ਕੀਤਾ।</w:t>
      </w:r>
    </w:p>
    <w:p/>
    <w:p>
      <w:r xmlns:w="http://schemas.openxmlformats.org/wordprocessingml/2006/main">
        <w:t xml:space="preserve">1. ਪ੍ਰਭੂ ਦੇ ਤਿਉਹਾਰ ਮਨਾਉਣ ਦਾ ਕੀ ਮਹੱਤਵ ਹੈ?</w:t>
      </w:r>
    </w:p>
    <w:p/>
    <w:p>
      <w:r xmlns:w="http://schemas.openxmlformats.org/wordprocessingml/2006/main">
        <w:t xml:space="preserve">2. ਅਸੀਂ ਪ੍ਰਭੂ ਦੀ ਭਗਤੀ ਵਿਚ ਵਧੇਰੇ ਸਮਰਪਿਤ ਕਿਵੇਂ ਹੋ ਸਕਦੇ ਹਾਂ?</w:t>
      </w:r>
    </w:p>
    <w:p/>
    <w:p>
      <w:r xmlns:w="http://schemas.openxmlformats.org/wordprocessingml/2006/main">
        <w:t xml:space="preserve">1. ਜ਼ਬੂਰ 95:6 - "ਆਓ, ਅਸੀਂ ਮੱਥਾ ਟੇਕੀਏ ਅਤੇ ਮੱਥਾ ਟੇਕੀਏ: ਆਉ ਆਪਣੇ ਸਿਰਜਣਹਾਰ ਯਹੋਵਾਹ ਅੱਗੇ ਗੋਡੇ ਟੇਕੀਏ।"</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ਕੂਚ 32:6 ਅਤੇ ਉਹ ਅਗਲੇ ਦਿਨ ਤੜਕੇ ਉੱਠੇ, ਅਤੇ ਹੋਮ ਦੀਆਂ ਭੇਟਾਂ ਚੜ੍ਹਾਈਆਂ, ਅਤੇ ਸੁੱਖ-ਸਾਂਦ ਦੀਆਂ ਭੇਟਾਂ ਲਿਆਏ। ਅਤੇ ਲੋਕ ਖਾਣ ਪੀਣ ਲਈ ਬੈਠ ਗਏ ਅਤੇ ਖੇਡਣ ਲਈ ਉੱਠੇ।</w:t>
      </w:r>
    </w:p>
    <w:p/>
    <w:p>
      <w:r xmlns:w="http://schemas.openxmlformats.org/wordprocessingml/2006/main">
        <w:t xml:space="preserve">ਇਸਰਾਏਲ ਦੇ ਲੋਕਾਂ ਨੇ ਹੋਮ ਅਤੇ ਸ਼ਾਂਤੀ ਦੀਆਂ ਭੇਟਾਂ ਚੜ੍ਹਾਈਆਂ ਅਤੇ ਫਿਰ ਖੇਡਣ ਲਈ ਉੱਠਣ ਤੋਂ ਪਹਿਲਾਂ ਇਕੱਠੇ ਭੋਜਨ ਦਾ ਆਨੰਦ ਮਾਣਿਆ।</w:t>
      </w:r>
    </w:p>
    <w:p/>
    <w:p>
      <w:r xmlns:w="http://schemas.openxmlformats.org/wordprocessingml/2006/main">
        <w:t xml:space="preserve">1. ਪਰਮੇਸ਼ੁਰ ਦੀ ਮਾਫ਼ੀ ਅਤੇ ਉਸ ਦੇ ਛੁਟਕਾਰੇ ਦੀ ਖੁਸ਼ੀ ਲਈ ਸਾਡੀ ਲੋੜ</w:t>
      </w:r>
    </w:p>
    <w:p/>
    <w:p>
      <w:r xmlns:w="http://schemas.openxmlformats.org/wordprocessingml/2006/main">
        <w:t xml:space="preserve">2. ਮੂਰਤੀ-ਪੂਜਾ ਦਾ ਖ਼ਤਰਾ ਅਤੇ ਰੱਬੀ ਜੀਵਨ ਦੀ ਲੋੜ</w:t>
      </w:r>
    </w:p>
    <w:p/>
    <w:p>
      <w:r xmlns:w="http://schemas.openxmlformats.org/wordprocessingml/2006/main">
        <w:t xml:space="preserve">1. ਯਸਾਯਾਹ 55:7 - ਦੁਸ਼ਟ ਆਪਣਾ ਰਾਹ ਛੱਡ ਦੇਵੇ, ਅਤੇ ਕੁਧਰਮੀ ਆਪਣੇ ਵਿਚਾਰਾਂ ਨੂੰ ਛੱਡ ਦੇਵੇ: ਅਤੇ ਉਹ ਪ੍ਰਭੂ ਵੱਲ ਮੁੜੇ, ਅਤੇ ਉਹ ਉਸ ਉੱਤੇ ਦਯਾ ਕਰੇਗਾ; ਅਤੇ ਸਾਡੇ ਪਰਮੇਸ਼ੁਰ ਨੂੰ, ਕਿਉਂਕਿ ਉਹ ਬਹੁਤ ਮਾਫ਼ ਕਰੇਗਾ।</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ਕੂਚ 32:7 ਅਤੇ ਯਹੋਵਾਹ ਨੇ ਮੂਸਾ ਨੂੰ ਆਖਿਆ, ਜਾਹ, ਹੇਠਾਂ ਉਤਰ। ਕਿਉਂ ਜੋ ਤੇਰੀ ਪਰਜਾ, ਜਿਨ੍ਹਾਂ ਨੂੰ ਤੂੰ ਮਿਸਰ ਦੇਸ ਵਿੱਚੋਂ ਕੱਢ ਲਿਆਇਆ, ਆਪਣੇ ਆਪ ਨੂੰ ਭ੍ਰਿਸ਼ਟ ਕਰ ਲਿਆ ਹੈ।</w:t>
      </w:r>
    </w:p>
    <w:p/>
    <w:p>
      <w:r xmlns:w="http://schemas.openxmlformats.org/wordprocessingml/2006/main">
        <w:t xml:space="preserve">ਮੂਸਾ ਦੁਆਰਾ ਮਿਸਰ ਵਿੱਚੋਂ ਬਾਹਰ ਲਿਆਉਣ ਦੇ ਬਾਵਜੂਦ ਇਸਰਾਏਲ ਦੇ ਲੋਕਾਂ ਨੇ ਆਪਣੇ ਆਪ ਨੂੰ ਭ੍ਰਿਸ਼ਟ ਕਰ ਲਿਆ ਸੀ।</w:t>
      </w:r>
    </w:p>
    <w:p/>
    <w:p>
      <w:r xmlns:w="http://schemas.openxmlformats.org/wordprocessingml/2006/main">
        <w:t xml:space="preserve">1. ਪਰਮੇਸ਼ੁਰ ਪ੍ਰਤੀ ਵਫ਼ਾਦਾਰੀ ਅਤੇ ਆਗਿਆਕਾਰੀ ਦਾ ਮਹੱਤਵ।</w:t>
      </w:r>
    </w:p>
    <w:p/>
    <w:p>
      <w:r xmlns:w="http://schemas.openxmlformats.org/wordprocessingml/2006/main">
        <w:t xml:space="preserve">2. ਰੱਬ ਦੇ ਹੁਕਮਾਂ ਤੋਂ ਭਟਕਣ ਦੇ ਨਤੀਜੇ।</w:t>
      </w:r>
    </w:p>
    <w:p/>
    <w:p>
      <w:r xmlns:w="http://schemas.openxmlformats.org/wordprocessingml/2006/main">
        <w:t xml:space="preserve">1. ਬਿਵਸਥਾ ਸਾਰ 8:11-20 - ਪਰਮੇਸ਼ੁਰ ਨੂੰ ਭੁੱਲਣ ਅਤੇ ਸੰਸਾਰ ਦੀਆਂ ਚੀਜ਼ਾਂ ਦੀ ਇੱਛਾ ਕਰਨ ਦੇ ਵਿਰੁੱਧ ਪ੍ਰਭੂ ਦੀ ਚੇਤਾਵਨੀ।</w:t>
      </w:r>
    </w:p>
    <w:p/>
    <w:p>
      <w:r xmlns:w="http://schemas.openxmlformats.org/wordprocessingml/2006/main">
        <w:t xml:space="preserve">2. ਜੋਸ਼ੁਆ 24:14-15 - ਪ੍ਰਭੂ ਦੀ ਸੇਵਾ ਕਰਨ ਅਤੇ ਮੂਰਤੀਆਂ ਦੀ ਸੇਵਾ ਕਰਨ ਵਿਚਕਾਰ ਚੋਣ।</w:t>
      </w:r>
    </w:p>
    <w:p/>
    <w:p>
      <w:r xmlns:w="http://schemas.openxmlformats.org/wordprocessingml/2006/main">
        <w:t xml:space="preserve">ਕੂਚ 32:8 ਉਹ ਉਸ ਰਾਹ ਤੋਂ ਜਿਸ ਦਾ ਮੈਂ ਉਨ੍ਹਾਂ ਨੂੰ ਹੁਕਮ ਦਿੱਤਾ ਸੀ, ਝੱਟ ਹਟ ਗਏ, ਉਨ੍ਹਾਂ ਨੇ ਉਨ੍ਹਾਂ ਨੂੰ ਇੱਕ ਪਿਘਲਾ ਹੋਇਆ ਵੱਛਾ ਬਣਾਇਆ ਅਤੇ ਉਹ ਦੀ ਪੂਜਾ ਕੀਤੀ ਅਤੇ ਉਸ ਦੇ ਅੱਗੇ ਬਲੀ ਚੜ੍ਹਾਈ ਅਤੇ ਆਖਿਆ, ਹੇ ਇਸਰਾਏਲ, ਇਹ ਤੇਰੇ ਦੇਵਤੇ ਹਨ, ਜੋ ਲੈ ਕੇ ਆਏ ਹਨ। ਤੁਸੀਂ ਮਿਸਰ ਦੀ ਧਰਤੀ ਤੋਂ ਬਾਹਰ ਆ ਗਏ ਹੋ।</w:t>
      </w:r>
    </w:p>
    <w:p/>
    <w:p>
      <w:r xmlns:w="http://schemas.openxmlformats.org/wordprocessingml/2006/main">
        <w:t xml:space="preserve">ਇਜ਼ਰਾਈਲੀਆਂ ਨੇ ਇੱਕ ਸੋਨੇ ਦੇ ਵੱਛੇ ਦੀ ਪੂਜਾ ਕੀਤੀ ਹੈ ਜੋ ਉਨ੍ਹਾਂ ਨੇ ਬਣਾਇਆ ਸੀ, ਇਹ ਵਿਸ਼ਵਾਸ ਕਰਦੇ ਹੋਏ ਕਿ ਇਹ ਉਨ੍ਹਾਂ ਦਾ ਪਰਮੇਸ਼ੁਰ ਹੈ ਜੋ ਉਨ੍ਹਾਂ ਨੂੰ ਮਿਸਰ ਵਿੱਚੋਂ ਬਾਹਰ ਲਿਆਇਆ ਸੀ।</w:t>
      </w:r>
    </w:p>
    <w:p/>
    <w:p>
      <w:r xmlns:w="http://schemas.openxmlformats.org/wordprocessingml/2006/main">
        <w:t xml:space="preserve">1. ਸਾਡੇ ਜੀਵਨ ਵਿੱਚ ਝੂਠੀਆਂ ਮੂਰਤੀਆਂ ਦੀ ਪਛਾਣ ਕਿਵੇਂ ਕਰੀਏ</w:t>
      </w:r>
    </w:p>
    <w:p/>
    <w:p>
      <w:r xmlns:w="http://schemas.openxmlformats.org/wordprocessingml/2006/main">
        <w:t xml:space="preserve">2. ਮੂਰਤੀ ਪੂਜਾ ਦਾ ਖ਼ਤਰਾ</w:t>
      </w:r>
    </w:p>
    <w:p/>
    <w:p>
      <w:r xmlns:w="http://schemas.openxmlformats.org/wordprocessingml/2006/main">
        <w:t xml:space="preserve">1. ਬਿਵਸਥਾ ਸਾਰ 4:15-19</w:t>
      </w:r>
    </w:p>
    <w:p/>
    <w:p>
      <w:r xmlns:w="http://schemas.openxmlformats.org/wordprocessingml/2006/main">
        <w:t xml:space="preserve">2. ਰੋਮੀਆਂ 1:21-25</w:t>
      </w:r>
    </w:p>
    <w:p/>
    <w:p>
      <w:r xmlns:w="http://schemas.openxmlformats.org/wordprocessingml/2006/main">
        <w:t xml:space="preserve">ਕੂਚ 32:9 ਅਤੇ ਯਹੋਵਾਹ ਨੇ ਮੂਸਾ ਨੂੰ ਆਖਿਆ, ਮੈਂ ਇਸ ਪਰਜਾ ਨੂੰ ਵੇਖਿਆ ਹੈ, ਅਤੇ ਵੇਖੋ, ਇਹ ਕਠੋਰ ਲੋਕ ਹਨ।</w:t>
      </w:r>
    </w:p>
    <w:p/>
    <w:p>
      <w:r xmlns:w="http://schemas.openxmlformats.org/wordprocessingml/2006/main">
        <w:t xml:space="preserve">ਯਹੋਵਾਹ ਨੇ ਮੂਸਾ ਨੂੰ ਦੱਸਿਆ ਕਿ ਇਸਰਾਏਲ ਦੇ ਲੋਕ ਇੱਕ ਕਠੋਰ ਲੋਕ ਸਨ।</w:t>
      </w:r>
    </w:p>
    <w:p/>
    <w:p>
      <w:r xmlns:w="http://schemas.openxmlformats.org/wordprocessingml/2006/main">
        <w:t xml:space="preserve">1: ਧਾਰਮਿਕਤਾ ਦਾ ਸੱਦਾ - ਸਾਨੂੰ ਇਜ਼ਰਾਈਲ ਦੇ ਕਠੋਰ ਲੋਕਾਂ ਵਾਂਗ ਨਹੀਂ ਹੋਣਾ ਚਾਹੀਦਾ, ਪਰ ਇਸ ਦੀ ਬਜਾਏ ਯਹੋਵਾਹ ਦੇ ਅੱਗੇ ਧਾਰਮਿਕਤਾ ਨਾਲ ਰਹਿਣ ਦੀ ਕੋਸ਼ਿਸ਼ ਕਰਨੀ ਚਾਹੀਦੀ ਹੈ।</w:t>
      </w:r>
    </w:p>
    <w:p/>
    <w:p>
      <w:r xmlns:w="http://schemas.openxmlformats.org/wordprocessingml/2006/main">
        <w:t xml:space="preserve">2: ਪ੍ਰਮਾਤਮਾ ਦੀ ਸ਼ਕਤੀ - ਭਾਵੇਂ ਇੱਕ ਜ਼ਿੱਦੀ ਲੋਕਾਂ ਦਾ ਸਾਹਮਣਾ ਕਰਦੇ ਹੋਏ, ਪ੍ਰਮਾਤਮਾ ਫਿਰ ਵੀ ਆਪਣੀ ਇੱਛਾ ਪੂਰੀ ਕਰ ਸਕਦਾ ਹੈ।</w:t>
      </w:r>
    </w:p>
    <w:p/>
    <w:p>
      <w:r xmlns:w="http://schemas.openxmlformats.org/wordprocessingml/2006/main">
        <w:t xml:space="preserve">1: ਯਿਰਮਿਯਾਹ 7:23 - "ਮੇਰੀ ਅਵਾਜ਼ ਸੁਣੋ, ਅਤੇ ਮੈਂ ਤੁਹਾਡਾ ਪਰਮੇਸ਼ੁਰ ਹੋਵਾਂਗਾ, ਅਤੇ ਤੁਸੀਂ ਮੇਰੇ ਲੋਕ ਹੋਵੋਗੇ।"</w:t>
      </w:r>
    </w:p>
    <w:p/>
    <w:p>
      <w:r xmlns:w="http://schemas.openxmlformats.org/wordprocessingml/2006/main">
        <w:t xml:space="preserve">2:1 ਯੂਹੰਨਾ 5:3 - "ਪਰਮੇਸ਼ੁਰ ਦਾ ਪਿਆਰ ਇਹ ਹੈ ਕਿ ਅਸੀਂ ਉਸਦੇ ਹੁਕਮਾਂ ਦੀ ਪਾਲਨਾ ਕਰੀਏ: ਅਤੇ ਉਸਦੇ ਹੁਕਮ ਗੰਭੀਰ ਨਹੀਂ ਹਨ।"</w:t>
      </w:r>
    </w:p>
    <w:p/>
    <w:p>
      <w:r xmlns:w="http://schemas.openxmlformats.org/wordprocessingml/2006/main">
        <w:t xml:space="preserve">ਕੂਚ 32:10 ਇਸ ਲਈ ਹੁਣ ਮੈਨੂੰ ਇਕੱਲਾ ਛੱਡ ਦਿਓ, ਤਾਂ ਜੋ ਮੇਰਾ ਕ੍ਰੋਧ ਉਨ੍ਹਾਂ ਉੱਤੇ ਭੜਕ ਜਾਵੇ ਅਤੇ ਮੈਂ ਉਨ੍ਹਾਂ ਨੂੰ ਭਸਮ ਕਰ ਦਿਆਂ, ਅਤੇ ਮੈਂ ਤੇਰੇ ਵਿੱਚੋਂ ਇੱਕ ਵੱਡੀ ਕੌਮ ਬਣਾਵਾਂਗਾ।</w:t>
      </w:r>
    </w:p>
    <w:p/>
    <w:p>
      <w:r xmlns:w="http://schemas.openxmlformats.org/wordprocessingml/2006/main">
        <w:t xml:space="preserve">ਪਰਮੇਸ਼ੁਰ ਨੇ ਮੂਸਾ ਨੂੰ ਚੇਤਾਵਨੀ ਦਿੱਤੀ ਕਿ ਜੇ ਉਸ ਨੇ ਲੋਕਾਂ ਨੂੰ ਸੋਨੇ ਦੇ ਵੱਛੇ ਦੀ ਪੂਜਾ ਕਰਨ ਤੋਂ ਨਾ ਰੋਕਿਆ, ਤਾਂ ਉਹ ਉਨ੍ਹਾਂ ਨੂੰ ਭਸਮ ਕਰ ਦੇਵੇਗਾ।</w:t>
      </w:r>
    </w:p>
    <w:p/>
    <w:p>
      <w:r xmlns:w="http://schemas.openxmlformats.org/wordprocessingml/2006/main">
        <w:t xml:space="preserve">1: ਪਰਮੇਸ਼ੁਰ ਦਾ ਕ੍ਰੋਧ ਅਤੇ ਦਇਆ - ਸਾਨੂੰ ਬੁਰਾਈ ਦੇ ਨਤੀਜਿਆਂ ਅਤੇ ਆਗਿਆਕਾਰੀ ਦੀਆਂ ਬਰਕਤਾਂ ਵਿਚਕਾਰ ਚੋਣ ਕਰਨੀ ਚਾਹੀਦੀ ਹੈ।</w:t>
      </w:r>
    </w:p>
    <w:p/>
    <w:p>
      <w:r xmlns:w="http://schemas.openxmlformats.org/wordprocessingml/2006/main">
        <w:t xml:space="preserve">2: ਪ੍ਰਾਰਥਨਾ ਦੀ ਸ਼ਕਤੀ - ਪ੍ਰਾਰਥਨਾ ਦੁਆਰਾ, ਅਸੀਂ ਅਕਸਰ ਪ੍ਰਮਾਤਮਾ ਦੇ ਕ੍ਰੋਧ ਨੂੰ ਟਾਲ ਸਕਦੇ ਹਾਂ ਅਤੇ ਉਸਦੀ ਦਇਆ ਪ੍ਰਾਪਤ ਕਰ ਸਕਦੇ ਹਾਂ।</w:t>
      </w:r>
    </w:p>
    <w:p/>
    <w:p>
      <w:r xmlns:w="http://schemas.openxmlformats.org/wordprocessingml/2006/main">
        <w:t xml:space="preserve">1: ਹਿਜ਼ਕੀਏਲ 18:30-32 - ਇਸ ਲਈ, ਹੇ ਇਸਰਾਏਲ ਦੇ ਘਰਾਣੇ, ਮੈਂ ਤੁਹਾਡਾ ਨਿਆਂ ਕਰਾਂਗਾ, ਹਰ ਇੱਕ ਨੂੰ ਉਸਦੇ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p>
      <w:r xmlns:w="http://schemas.openxmlformats.org/wordprocessingml/2006/main">
        <w:t xml:space="preserve">2: ਯਾਕੂਬ 4:7-10 -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 ਦੁਖੀ ਹੋਵੋ, ਸੋਗ ਕਰੋ ਅਤੇ ਰੋਵੋ: ਤੁਹਾਡਾ ਹਾਸਾ ਸੋਗ ਵਿੱਚ ਬਦਲ ਜਾਵੇ, ਅਤੇ ਤੁਹਾਡੀ ਖੁਸ਼ੀ ਭਾਰੀ ਹੋ ਜਾਵੇ। ਆਪਣੇ ਆਪ ਨੂੰ ਪ੍ਰਭੂ ਦੇ ਸਨਮੁਖ ਨਿਮਰ ਬਣੋ, ਅਤੇ ਉਹ ਤੁਹਾਨੂੰ ਉੱਚਾ ਕਰੇਗਾ।</w:t>
      </w:r>
    </w:p>
    <w:p/>
    <w:p>
      <w:r xmlns:w="http://schemas.openxmlformats.org/wordprocessingml/2006/main">
        <w:t xml:space="preserve">ਕੂਚ 32:11 ਅਤੇ ਮੂਸਾ ਨੇ ਯਹੋਵਾਹ ਆਪਣੇ ਪਰਮੇਸ਼ੁਰ ਅੱਗੇ ਬੇਨਤੀ ਕੀਤੀ ਅਤੇ ਆਖਿਆ, ਹੇ ਯਹੋਵਾਹ, ਤੇਰੀ ਪਰਜਾ ਉੱਤੇ ਤੇਰਾ ਕ੍ਰੋਧ ਕਿਉਂ ਭੜਕਦਾ ਹੈ, ਜਿਨ੍ਹਾਂ ਨੂੰ ਤੂੰ ਮਿਸਰ ਦੇਸ ਵਿੱਚੋਂ ਵੱਡੀ ਸ਼ਕਤੀ ਅਤੇ ਬਲਵੰਤ ਹੱਥ ਨਾਲ ਕੱਢ ਲਿਆਇਆ ਹੈ?</w:t>
      </w:r>
    </w:p>
    <w:p/>
    <w:p>
      <w:r xmlns:w="http://schemas.openxmlformats.org/wordprocessingml/2006/main">
        <w:t xml:space="preserve">ਮੂਸਾ ਨੇ ਪਰਮੇਸ਼ੁਰ ਦੇ ਲੋਕਾਂ ਦੀ ਤਰਫ਼ੋਂ ਵਿਚੋਲਗੀ ਕੀਤੀ, ਸਵਾਲ ਕੀਤਾ ਕਿ ਪ੍ਰਭੂ ਦਾ ਕ੍ਰੋਧ ਉਨ੍ਹਾਂ ਦੇ ਵਿਰੁੱਧ ਇੰਨਾ ਸਖ਼ਤ ਕਿਉਂ ਹੈ।</w:t>
      </w:r>
    </w:p>
    <w:p/>
    <w:p>
      <w:r xmlns:w="http://schemas.openxmlformats.org/wordprocessingml/2006/main">
        <w:t xml:space="preserve">1: ਪਰਮੇਸ਼ੁਰ ਦਾ ਕ੍ਰੋਧ ਜਾਇਜ਼ ਹੈ - ਸਾਨੂੰ ਉਸ ਦੇ ਕਾਨੂੰਨਾਂ ਦਾ ਆਦਰ ਅਤੇ ਪਾਲਣ ਕਿਉਂ ਕਰਨਾ ਚਾਹੀਦਾ ਹੈ।</w:t>
      </w:r>
    </w:p>
    <w:p/>
    <w:p>
      <w:r xmlns:w="http://schemas.openxmlformats.org/wordprocessingml/2006/main">
        <w:t xml:space="preserve">2: ਉਸਦੇ ਗੁੱਸੇ ਦੇ ਬਾਵਜੂਦ ਪਰਮੇਸ਼ੁਰ ਵਿੱਚ ਵਿਸ਼ਵਾਸ ਰੱਖਣਾ - ਇਹ ਜਾਣਨਾ ਕਿ ਉਹ ਹਮੇਸ਼ਾ ਪ੍ਰਦਾਨ ਕਰੇਗਾ।</w:t>
      </w:r>
    </w:p>
    <w:p/>
    <w:p>
      <w:r xmlns:w="http://schemas.openxmlformats.org/wordprocessingml/2006/main">
        <w:t xml:space="preserve">1: ਯਸਾਯਾਹ 48:9-11 ਮੈਂ ਆਪਣੇ ਨਾਮ ਦੀ ਖ਼ਾਤਰ ਆਪਣੇ ਕ੍ਰੋਧ ਨੂੰ ਟਾਲਾਂਗਾ, ਅਤੇ ਆਪਣੀ ਉਸਤਤ ਲਈ ਮੈਂ ਤੇਰੇ ਲਈ ਰੋਕਾਂਗਾ, ਜੋ ਮੈਂ ਨਾ ਕੱਟਾਂਗਾ। ਵੇਖ, ਮੈਂ ਤੈਨੂੰ ਸ਼ੁੱਧ ਕੀਤਾ ਹੈ, ਪਰ ਚਾਂਦੀ ਨਾਲ ਨਹੀਂ। ਮੈਂ ਤੈਨੂੰ ਬਿਪਤਾ ਦੀ ਭੱਠੀ ਵਿੱਚ ਚੁਣਿਆ ਹੈ। ਆਪਣੀ ਖ਼ਾਤਰ, ਭਾਵੇਂ ਆਪਣੇ ਖ਼ਾਤਰ, ਮੈਂ ਇਹ ਕਰਾਂਗਾ: ਮੇਰਾ ਨਾਮ ਕਿਵੇਂ ਪਲੀਤ ਕੀਤਾ ਜਾਵੇ? ਅਤੇ ਮੈਂ ਆਪਣੀ ਮਹਿਮਾ ਕਿਸੇ ਹੋਰ ਨੂੰ ਨਹੀਂ ਦੇਵਾਂਗਾ।</w:t>
      </w:r>
    </w:p>
    <w:p/>
    <w:p>
      <w:r xmlns:w="http://schemas.openxmlformats.org/wordprocessingml/2006/main">
        <w:t xml:space="preserve">2: ਜ਼ਬੂਰ 103:8-14 ਯਹੋਵਾਹ ਦਿਆਲੂ ਅਤੇ ਕਿਰਪਾਲੂ ਹੈ, ਕ੍ਰੋਧ ਵਿੱਚ ਧੀਮਾ, ਅਤੇ ਦਇਆ ਵਿੱਚ ਭਰਪੂਰ ਹੈ। ਉਹ ਹਮੇਸ਼ਾ ਨਹੀਂ ਝਿੜਕੇਗਾ: ਨਾ ਹੀ ਉਹ ਆਪਣਾ ਗੁੱਸਾ ਸਦਾ ਲਈ ਰੱਖੇਗਾ। ਉਸ ਨੇ ਸਾਡੇ ਪਾਪਾਂ ਦੇ ਬਾਅਦ ਸਾਡੇ ਨਾਲ ਪੇਸ਼ ਨਹੀਂ ਆਇਆ; ਨਾ ਹੀ ਸਾਡੀਆਂ ਬਦੀਆਂ ਦੇ ਅਨੁਸਾਰ ਸਾਨੂੰ ਇਨਾਮ ਦਿੱਤਾ। ਕਿਉਂਕਿ ਜਿਵੇਂ ਅਕਾਸ਼ ਧਰਤੀ ਤੋਂ ਉੱਚਾ ਹੈ, ਉਸੇ ਤਰ੍ਹਾਂ ਉਸ ਦਾ ਭੈ ਮੰਨਣ ਵਾਲਿਆਂ ਉੱਤੇ ਉਸ ਦੀ ਦਯਾ ਮਹਾਨ ਹੈ। ਜਿੰਨਾ ਦੂਰ ਪੂਰਬ ਪੱਛਮ ਤੋਂ ਹੈ, ਉੱਨੀ ਦੂਰ ਉਸ ਨੇ ਸਾਡੇ ਅਪਰਾਧ ਸਾਡੇ ਤੋਂ ਦੂਰ ਕੀਤੇ ਹਨ. ਜਿਵੇਂ ਇੱਕ ਪਿਤਾ ਆਪਣੇ ਬੱਚਿਆਂ ਉੱਤੇ ਤਰਸ ਕਰਦਾ ਹੈ, ਉਸੇ ਤਰ੍ਹਾਂ ਯਹੋਵਾਹ ਆਪਣੇ ਡਰਨ ਵਾਲਿਆਂ ਉੱਤੇ ਤਰਸ ਕਰਦਾ ਹੈ। ਕਿਉਂਕਿ ਉਹ ਸਾਡੇ ਢਾਂਚੇ ਨੂੰ ਜਾਣਦਾ ਹੈ। ਉਹ ਯਾਦ ਰੱਖਦਾ ਹੈ ਕਿ ਅਸੀਂ ਮਿੱਟੀ ਹਾਂ।</w:t>
      </w:r>
    </w:p>
    <w:p/>
    <w:p>
      <w:r xmlns:w="http://schemas.openxmlformats.org/wordprocessingml/2006/main">
        <w:t xml:space="preserve">ਕੂਚ 32:12 ਇਸ ਲਈ ਮਿਸਰੀ ਕਿਉਂ ਬੋਲਣ ਅਤੇ ਆਖਣ, ਕੀ ਉਹ ਉਨ੍ਹਾਂ ਨੂੰ ਬੁਰਿਆਈ ਲਈ ਬਾਹਰ ਲਿਆਇਆ, ਤਾਂ ਜੋ ਪਹਾੜਾਂ ਵਿੱਚ ਉਨ੍ਹਾਂ ਨੂੰ ਵੱਢ ਸੁੱਟੇ, ਅਤੇ ਉਨ੍ਹਾਂ ਨੂੰ ਧਰਤੀ ਦੇ ਉੱਤੋਂ ਨਸ਼ਟ ਕਰ ਦੇਵੇ? ਆਪਣੇ ਭਿਆਨਕ ਕ੍ਰੋਧ ਤੋਂ ਮੁੜੋ, ਅਤੇ ਆਪਣੇ ਲੋਕਾਂ ਦੇ ਵਿਰੁੱਧ ਇਸ ਬੁਰਾਈ ਤੋਂ ਤੋਬਾ ਕਰੋ।</w:t>
      </w:r>
    </w:p>
    <w:p/>
    <w:p>
      <w:r xmlns:w="http://schemas.openxmlformats.org/wordprocessingml/2006/main">
        <w:t xml:space="preserve">ਇਹ ਬਿਰਤਾਂਤ ਮੂਸਾ ਦੁਆਰਾ ਪ੍ਰਮਾਤਮਾ ਨੂੰ ਆਪਣੇ ਕ੍ਰੋਧ ਤੋਂ ਦੂਰ ਰਹਿਣ ਅਤੇ ਆਪਣੇ ਲੋਕਾਂ ਨਾਲ ਕੀਤੀ ਗਈ ਬੁਰਾਈ ਲਈ ਤੋਬਾ ਕਰਨ ਦੀ ਬੇਨਤੀ ਹੈ।</w:t>
      </w:r>
    </w:p>
    <w:p/>
    <w:p>
      <w:r xmlns:w="http://schemas.openxmlformats.org/wordprocessingml/2006/main">
        <w:t xml:space="preserve">1. ਅਜ਼ਮਾਇਸ਼ ਦੇ ਸਮੇਂ ਵਿੱਚ ਪਰਮੇਸ਼ੁਰ ਦੀ ਦਇਆ</w:t>
      </w:r>
    </w:p>
    <w:p/>
    <w:p>
      <w:r xmlns:w="http://schemas.openxmlformats.org/wordprocessingml/2006/main">
        <w:t xml:space="preserve">2. ਮਾਫੀ ਦੀ ਸ਼ਕਤੀ</w:t>
      </w:r>
    </w:p>
    <w:p/>
    <w:p>
      <w:r xmlns:w="http://schemas.openxmlformats.org/wordprocessingml/2006/main">
        <w:t xml:space="preserve">1. ਯਸਾਯਾਹ 55:7 - "ਦੁਸ਼ਟ ਆਪਣਾ ਰਾਹ ਛੱਡ ਦੇਵੇ, ਅਤੇ ਕੁਧਰਮੀ ਆਪਣੇ ਵਿਚਾਰਾਂ ਨੂੰ ਛੱਡ ਦੇਵੇ: ਅਤੇ ਉਹ ਪ੍ਰਭੂ ਵੱਲ ਮੁੜੇ, ਅਤੇ ਉਹ ਉਸ ਉੱਤੇ ਦਯਾ ਕਰੇਗਾ; ਅਤੇ ਸਾਡੇ ਪਰਮੇਸ਼ੁਰ ਵੱਲ, ਕਿਉਂਕਿ ਉਹ ਬਹੁਤ ਮਾਫ਼ ਕਰੇਗਾ।"</w:t>
      </w:r>
    </w:p>
    <w:p/>
    <w:p>
      <w:r xmlns:w="http://schemas.openxmlformats.org/wordprocessingml/2006/main">
        <w:t xml:space="preserve">2. ਮੀਕਾਹ 7:18-19 - "ਤੇਰੇ ਵਰਗਾ ਪਰਮੇਸ਼ੁਰ ਕੌਣ ਹੈ, ਜੋ ਬਦੀ ਨੂੰ ਮਾਫ਼ ਕਰਦਾ ਹੈ, ਅਤੇ ਆਪਣੀ ਵਿਰਾਸਤ ਦੇ ਬਕੀਏ ਦੇ ਅਪਰਾਧਾਂ ਤੋਂ ਲੰਘਦਾ ਹੈ? ਉਹ ਆਪਣਾ ਕ੍ਰੋਧ ਸਦਾ ਲਈ ਬਰਕਰਾਰ ਨਹੀਂ ਰੱਖਦਾ, ਕਿਉਂਕਿ ਉਹ ਦਯਾ ਵਿੱਚ ਪ੍ਰਸੰਨ ਹੁੰਦਾ ਹੈ। ਮੁੜੋ, ਉਹ ਸਾਡੇ ਉੱਤੇ ਰਹਿਮ ਕਰੇਗਾ; ਉਹ ਸਾਡੀਆਂ ਬਦੀਆਂ ਨੂੰ ਆਪਣੇ ਵੱਸ ਵਿੱਚ ਕਰ ਲਵੇਗਾ, ਅਤੇ ਤੂੰ ਉਨ੍ਹਾਂ ਦੇ ਸਾਰੇ ਪਾਪ ਸਮੁੰਦਰ ਦੀਆਂ ਡੂੰਘਾਈਆਂ ਵਿੱਚ ਸੁੱਟ ਦੇਵੇਂਗਾ।"</w:t>
      </w:r>
    </w:p>
    <w:p/>
    <w:p>
      <w:r xmlns:w="http://schemas.openxmlformats.org/wordprocessingml/2006/main">
        <w:t xml:space="preserve">ਕੂਚ 32:13 ਆਪਣੇ ਦਾਸਾਂ ਅਬਰਾਹਾਮ, ਇਸਹਾਕ ਅਤੇ ਇਸਰਾਏਲ ਨੂੰ ਚੇਤੇ ਰੱਖ, ਜਿਨ੍ਹਾਂ ਨੂੰ ਤੂੰ ਆਪਣੇ ਆਪ ਦੀ ਸਹੁੰ ਖਾਧੀ, ਅਤੇ ਉਨ੍ਹਾਂ ਨੂੰ ਆਖਿਆ, ਮੈਂ ਤੁਹਾਡੀ ਅੰਸ ਨੂੰ ਅਕਾਸ਼ ਦੇ ਤਾਰਿਆਂ ਵਾਂਗ ਵਧਾਵਾਂਗਾ, ਅਤੇ ਇਸ ਸਾਰੀ ਧਰਤੀ ਨੂੰ ਜਿਸ ਦੀ ਮੈਂ ਇੱਛਾ ਕੀਤੀ ਹੈ। ਮੈਂ ਤੁਹਾਡੀ ਅੰਸ ਨੂੰ ਦਿੰਦਾ ਹਾਂ, ਅਤੇ ਉਹ ਸਦਾ ਲਈ ਇਸ ਦੇ ਵਾਰਸ ਹੋਣਗੇ।</w:t>
      </w:r>
    </w:p>
    <w:p/>
    <w:p>
      <w:r xmlns:w="http://schemas.openxmlformats.org/wordprocessingml/2006/main">
        <w:t xml:space="preserve">ਇਹ ਬਿਰਤਾਂਤ ਅਬਰਾਹਾਮ, ਇਸਹਾਕ ਅਤੇ ਇਜ਼ਰਾਈਲ ਨਾਲ ਪਰਮੇਸ਼ੁਰ ਦੇ ਵਾਅਦੇ ਦੀ ਗੱਲ ਕਰਦਾ ਹੈ ਕਿ ਉਹ ਉਨ੍ਹਾਂ ਦੇ ਅੰਸ ਨੂੰ ਗੁਣਾ ਕਰਨ ਅਤੇ ਉਨ੍ਹਾਂ ਨੂੰ ਉਹ ਜ਼ਮੀਨ ਦੇਣ ਦੇ ਵਾਅਦੇ ਨੂੰ ਪੂਰਾ ਕਰੇਗਾ ਜਿਸ ਬਾਰੇ ਉਨ੍ਹਾਂ ਨੇ ਕਿਹਾ ਸੀ।</w:t>
      </w:r>
    </w:p>
    <w:p/>
    <w:p>
      <w:r xmlns:w="http://schemas.openxmlformats.org/wordprocessingml/2006/main">
        <w:t xml:space="preserve">1. ਆਪਣੇ ਲੋਕਾਂ ਨਾਲ ਕੀਤੇ ਵਾਅਦੇ ਪੂਰੇ ਕਰਨ ਵਿੱਚ ਪਰਮੇਸ਼ੁਰ ਦੀ ਵਫ਼ਾਦਾਰੀ</w:t>
      </w:r>
    </w:p>
    <w:p/>
    <w:p>
      <w:r xmlns:w="http://schemas.openxmlformats.org/wordprocessingml/2006/main">
        <w:t xml:space="preserve">2. ਅਬਰਾਹਾਮ, ਇਸਹਾਕ ਅਤੇ ਇਜ਼ਰਾਈਲ ਉੱਤੇ ਪ੍ਰਮਾਤਮਾ ਦੀ ਦਇਆ ਅਤੇ ਕਿਰਪਾ ਦਿਖਾਈ ਗਈ</w:t>
      </w:r>
    </w:p>
    <w:p/>
    <w:p>
      <w:r xmlns:w="http://schemas.openxmlformats.org/wordprocessingml/2006/main">
        <w:t xml:space="preserve">1. ਉਤਪਤ 12:2-3 - ਅਤੇ ਮੈਂ ਤੇਰੇ ਵਿੱਚੋਂ ਇੱਕ ਮਹਾਨ ਕੌਮ ਬਣਾਵਾਂਗਾ, ਅਤੇ ਮੈਂ ਤੈਨੂੰ ਅਸੀਸ ਦੇਵਾਂਗਾ, ਅਤੇ ਤੇਰੇ ਨਾਮ ਨੂੰ ਮਹਾਨ ਬਣਾਵਾਂਗਾ; ਅਤੇ ਤੂੰ ਇੱਕ ਅਸੀਸ ਹੋਵੇਂਗਾ: ਅਤੇ ਮੈਂ ਉਨ੍ਹਾਂ ਨੂੰ ਅਸੀਸ ਦਿਆਂਗਾ ਜੋ ਤੈਨੂੰ ਅਸੀਸ ਦੇਣਗੇ, ਅਤੇ ਜੋ ਤੈਨੂੰ ਸਰਾਪ ਦੇਵੇ ਉਸਨੂੰ ਸਰਾਪ ਦੇਵਾਂਗਾ: ਅਤੇ ਧਰਤੀ ਦੇ ਸਾਰੇ ਪਰਿਵਾਰ ਤੇਰੇ ਵਿੱਚ ਬਰਕਤ ਪਾਉਣਗੇ।</w:t>
      </w:r>
    </w:p>
    <w:p/>
    <w:p>
      <w:r xmlns:w="http://schemas.openxmlformats.org/wordprocessingml/2006/main">
        <w:t xml:space="preserve">2. ਗਿਣਤੀ 23:19 - ਪਰਮੇਸ਼ੁਰ ਇੱਕ ਆਦਮੀ ਨਹੀਂ ਹੈ ਕਿ ਉਹ ਝੂਠ ਬੋਲੇ; ਨਾ ਹੀ ਮਨੁੱਖ ਦਾ ਪੁੱਤਰ, ਕਿ ਉਹ ਤੋਬਾ ਕਰੇ: ਕੀ ਉਸਨੇ ਕਿਹਾ ਹੈ, ਅਤੇ ਕੀ ਉਹ ਅਜਿਹਾ ਨਹੀਂ ਕਰੇਗਾ? ਜਾਂ ਉਸਨੇ ਬੋਲਿਆ ਹੈ, ਅਤੇ ਕੀ ਉਹ ਇਸਨੂੰ ਚੰਗਾ ਨਹੀਂ ਕਰੇਗਾ?</w:t>
      </w:r>
    </w:p>
    <w:p/>
    <w:p>
      <w:r xmlns:w="http://schemas.openxmlformats.org/wordprocessingml/2006/main">
        <w:t xml:space="preserve">ਕੂਚ 32:14 ਅਤੇ ਯਹੋਵਾਹ ਨੇ ਉਸ ਬੁਰਾਈ ਤੋਂ ਪਛਤਾਵਾ ਕੀਤਾ ਜੋ ਉਸਨੇ ਆਪਣੇ ਲੋਕਾਂ ਨਾਲ ਕਰਨ ਬਾਰੇ ਸੋਚਿਆ ਸੀ।</w:t>
      </w:r>
    </w:p>
    <w:p/>
    <w:p>
      <w:r xmlns:w="http://schemas.openxmlformats.org/wordprocessingml/2006/main">
        <w:t xml:space="preserve">ਪਰਮੇਸ਼ੁਰ ਨੇ ਆਪਣੇ ਲੋਕਾਂ ਨੂੰ ਸਜ਼ਾ ਦੇਣ ਬਾਰੇ ਆਪਣਾ ਮਨ ਬਦਲ ਲਿਆ।</w:t>
      </w:r>
    </w:p>
    <w:p/>
    <w:p>
      <w:r xmlns:w="http://schemas.openxmlformats.org/wordprocessingml/2006/main">
        <w:t xml:space="preserve">1. ਰੱਬ ਦੀ ਮਿਹਰ: ਉਸਦੇ ਲੋਕਾਂ ਲਈ ਇੱਕ ਬਰਕਤ</w:t>
      </w:r>
    </w:p>
    <w:p/>
    <w:p>
      <w:r xmlns:w="http://schemas.openxmlformats.org/wordprocessingml/2006/main">
        <w:t xml:space="preserve">2. ਰੱਬ ਦੀ ਕਿਰਪਾ ਦਾ ਜਵਾਬ ਕਿਵੇਂ ਦੇਣਾ ਹੈ</w:t>
      </w:r>
    </w:p>
    <w:p/>
    <w:p>
      <w:r xmlns:w="http://schemas.openxmlformats.org/wordprocessingml/2006/main">
        <w:t xml:space="preserve">1. ਰੋਮੀਆਂ 5:20-21 - "ਪਰ ਜਿੱਥੇ ਪਾਪ ਵਧਦਾ ਗਿਆ, ਕਿਰਪਾ ਵੱਧਦੀ ਗਈ, ਤਾਂ ਜੋ ਜਿਵੇਂ ਪਾਪ ਨੇ ਮੌਤ ਵਿੱਚ ਰਾਜ ਕੀਤਾ, ਕਿਰਪਾ ਵੀ ਧਾਰਮਿਕਤਾ ਦੁਆਰਾ ਰਾਜ ਕਰੇ ਜੋ ਸਾਡੇ ਪ੍ਰਭੂ ਯਿਸੂ ਮਸੀਹ ਦੁਆਰਾ ਸਦੀਪਕ ਜੀਵਨ ਵੱਲ ਲੈ ਜਾਂਦੀ ਹੈ।"</w:t>
      </w:r>
    </w:p>
    <w:p/>
    <w:p>
      <w:r xmlns:w="http://schemas.openxmlformats.org/wordprocessingml/2006/main">
        <w:t xml:space="preserve">2. ਇਬਰਾਨੀਆਂ 4:15-16 - "ਕਿਉਂਕਿ ਸਾਡੇ ਕੋਲ ਅਜਿਹਾ ਪ੍ਰਧਾਨ ਜਾਜਕ ਨਹੀਂ ਹੈ ਜੋ ਸਾਡੀਆਂ ਕਮਜ਼ੋਰੀਆਂ ਨਾਲ ਹਮਦਰਦੀ ਕਰਨ ਦੇ ਯੋਗ ਨਹੀਂ ਹੈ, ਪਰ ਇੱਕ ਅਜਿਹਾ ਵਿਅਕਤੀ ਜੋ ਹਰ ਪੱਖੋਂ ਸਾਡੇ ਵਾਂਗ ਪਰਤਾਇਆ ਗਿਆ ਹੈ, ਫਿਰ ਵੀ ਬਿਨਾਂ ਕਿਸੇ ਪਾਪ ਦੇ, ਆਓ ਅਸੀਂ ਫਿਰ ਭਰੋਸੇ ਨਾਲ ਖਿੱਚੀਏ। ਕਿਰਪਾ ਦੇ ਸਿੰਘਾਸਣ ਦੇ ਨੇੜੇ, ਤਾਂ ਜੋ ਅਸੀਂ ਦਇਆ ਪ੍ਰਾਪਤ ਕਰੀਏ ਅਤੇ ਲੋੜ ਦੇ ਸਮੇਂ ਮਦਦ ਕਰਨ ਲਈ ਕਿਰਪਾ ਪ੍ਰਾਪਤ ਕਰ ਸਕੀਏ।"</w:t>
      </w:r>
    </w:p>
    <w:p/>
    <w:p>
      <w:r xmlns:w="http://schemas.openxmlformats.org/wordprocessingml/2006/main">
        <w:t xml:space="preserve">ਕੂਚ 32:15 ਅਤੇ ਮੂਸਾ ਮੁੜਿਆ ਅਤੇ ਪਹਾੜ ਤੋਂ ਹੇਠਾਂ ਉਤਰਿਆ ਅਤੇ ਗਵਾਹੀ ਦੀਆਂ ਦੋ ਮੇਜ਼ਾਂ ਉਸਦੇ ਹੱਥ ਵਿੱਚ ਸਨ: ਮੇਜ਼ਾਂ ਦੇ ਦੋਹਾਂ ਪਾਸਿਆਂ ਉੱਤੇ ਲਿਖਿਆ ਹੋਇਆ ਸੀ। ਇੱਕ ਪਾਸੇ ਅਤੇ ਦੂਜੇ ਪਾਸੇ ਲਿਖੇ ਹੋਏ ਸਨ।</w:t>
      </w:r>
    </w:p>
    <w:p/>
    <w:p>
      <w:r xmlns:w="http://schemas.openxmlformats.org/wordprocessingml/2006/main">
        <w:t xml:space="preserve">ਮੂਸਾ ਪਰਬਤ ਤੋਂ ਗਵਾਹੀ ਦੀਆਂ ਦੋ ਫੱਟੀਆਂ ਲੈ ਕੇ ਮੁੜਿਆ ਜੋ ਦੋਹਾਂ ਪਾਸਿਆਂ ਉੱਤੇ ਲਿਖੀਆਂ ਹੋਈਆਂ ਸਨ।</w:t>
      </w:r>
    </w:p>
    <w:p/>
    <w:p>
      <w:r xmlns:w="http://schemas.openxmlformats.org/wordprocessingml/2006/main">
        <w:t xml:space="preserve">1. ਵਫ਼ਾਦਾਰ ਆਗਿਆਕਾਰੀ ਦੀ ਸ਼ਕਤੀ</w:t>
      </w:r>
    </w:p>
    <w:p/>
    <w:p>
      <w:r xmlns:w="http://schemas.openxmlformats.org/wordprocessingml/2006/main">
        <w:t xml:space="preserve">2. ਨੇਮ ਨੂੰ ਰੱਖਣ ਦੀ ਮਹੱਤਤਾ</w:t>
      </w:r>
    </w:p>
    <w:p/>
    <w:p>
      <w:r xmlns:w="http://schemas.openxmlformats.org/wordprocessingml/2006/main">
        <w:t xml:space="preserve">1. ਦਾਨੀਏਲ 6:10-11 - ਹੁਣ ਜਦੋਂ ਦਾਨੀਏਲ ਨੂੰ ਪਤਾ ਲੱਗਾ ਕਿ ਲਿਖਤ ਉੱਤੇ ਦਸਤਖਤ ਕੀਤੇ ਗਏ ਸਨ, ਤਾਂ ਉਹ ਆਪਣੇ ਘਰ ਚਲਾ ਗਿਆ; ਅਤੇ ਉਸ ਦੀਆਂ ਖਿੜਕੀਆਂ ਯਰੂਸ਼ਲਮ ਵੱਲ ਆਪਣੇ ਕਮਰੇ ਵਿੱਚ ਖੁੱਲ੍ਹੀਆਂ ਹੋਣ ਕਰਕੇ, ਉਸਨੇ ਦਿਨ ਵਿੱਚ ਤਿੰਨ ਵਾਰੀ ਆਪਣੇ ਗੋਡਿਆਂ ਉੱਤੇ ਝੁਕੇ ਅਤੇ ਪ੍ਰਾਰਥਨਾ ਕੀਤੀ, ਅਤੇ ਆਪਣੇ ਪਰਮੇਸ਼ੁਰ ਦੇ ਅੱਗੇ ਧੰਨਵਾਦ ਕੀਤਾ, ਜਿਵੇਂ ਉਸਨੇ ਪਹਿਲਾਂ ਕੀਤਾ ਸੀ।</w:t>
      </w:r>
    </w:p>
    <w:p/>
    <w:p>
      <w:r xmlns:w="http://schemas.openxmlformats.org/wordprocessingml/2006/main">
        <w:t xml:space="preserve">2. ਕੁਲੁੱਸੀਆਂ 2: 2-3 - ਤਾਂ ਜੋ ਉਨ੍ਹਾਂ ਦੇ ਦਿਲਾਂ ਨੂੰ ਦਿਲਾਸਾ ਮਿਲੇ, ਪਿਆਰ ਵਿੱਚ ਇੱਕਠੇ ਹੋ ਕੇ, ਅਤੇ ਸਮਝ ਦੇ ਪੂਰੇ ਭਰੋਸੇ ਦੇ ਸਾਰੇ ਦੌਲਤ ਨਾਲ, ਪਰਮੇਸ਼ੁਰ, ਪਿਤਾ ਅਤੇ ਮਸੀਹ ਦੇ ਭੇਤ ਦੀ ਪਛਾਣ ਲਈ ; ਜਿਸ ਵਿੱਚ ਸਿਆਣਪ ਅਤੇ ਗਿਆਨ ਦੇ ਸਾਰੇ ਖਜ਼ਾਨੇ ਲੁਕੇ ਹੋਏ ਹਨ।</w:t>
      </w:r>
    </w:p>
    <w:p/>
    <w:p>
      <w:r xmlns:w="http://schemas.openxmlformats.org/wordprocessingml/2006/main">
        <w:t xml:space="preserve">ਕੂਚ 32:16 ਅਤੇ ਮੇਜ਼ਾਂ ਪਰਮੇਸ਼ੁਰ ਦਾ ਕੰਮ ਸਨ, ਅਤੇ ਲਿਖਤ ਪਰਮੇਸ਼ੁਰ ਦੀ ਲਿਖਤ ਸੀ, ਮੇਜ਼ਾਂ ਉੱਤੇ ਉੱਕਰੀ ਹੋਈ ਸੀ।</w:t>
      </w:r>
    </w:p>
    <w:p/>
    <w:p>
      <w:r xmlns:w="http://schemas.openxmlformats.org/wordprocessingml/2006/main">
        <w:t xml:space="preserve">ਇਹ ਹਵਾਲਾ ਦੱਸਦਾ ਹੈ ਕਿ ਤੰਬੂ ਵਿੱਚ ਵਰਤੀਆਂ ਜਾਂਦੀਆਂ ਮੇਜ਼ਾਂ ਪਰਮੇਸ਼ੁਰ ਦੁਆਰਾ ਬਣਾਈਆਂ ਗਈਆਂ ਸਨ ਅਤੇ ਉਹਨਾਂ ਉੱਤੇ ਲਿਖਤ ਵੀ ਪਰਮੇਸ਼ੁਰ ਦੁਆਰਾ ਲਿਖੀ ਗਈ ਸੀ।</w:t>
      </w:r>
    </w:p>
    <w:p/>
    <w:p>
      <w:r xmlns:w="http://schemas.openxmlformats.org/wordprocessingml/2006/main">
        <w:t xml:space="preserve">1. ਪਰਮੇਸ਼ੁਰ ਦੀ ਦਸਤਕਾਰੀ - ਤੰਬੂ ਵਿੱਚ ਪਰਮੇਸ਼ੁਰ ਦੀ ਕਲਾ ਕਿਵੇਂ ਮੌਜੂਦ ਹੈ</w:t>
      </w:r>
    </w:p>
    <w:p/>
    <w:p>
      <w:r xmlns:w="http://schemas.openxmlformats.org/wordprocessingml/2006/main">
        <w:t xml:space="preserve">2. ਲਿਖਤੀ ਸ਼ਬਦ ਦੀ ਸ਼ਕਤੀ - ਪਰਮਾਤਮਾ ਦੀ ਲਿਖਤ ਦੀ ਮਹੱਤਤਾ ਦੀ ਪੜਚੋਲ ਕਰਨਾ</w:t>
      </w:r>
    </w:p>
    <w:p/>
    <w:p>
      <w:r xmlns:w="http://schemas.openxmlformats.org/wordprocessingml/2006/main">
        <w:t xml:space="preserve">1. ਯਸਾਯਾਹ 41:20 - "ਤਾਂ ਜੋ ਉਹ ਵੇਖਣ, ਜਾਣਨ, ਵਿਚਾਰ ਕਰਨ, ਅਤੇ ਇਕੱਠੇ ਸਮਝ ਸਕਣ, ਕਿ ਇਹ ਯਹੋਵਾਹ ਦੇ ਹੱਥ ਨੇ ਕੀਤਾ ਹੈ, ਅਤੇ ਇਸਰਾਏਲ ਦੇ ਪਵਿੱਤਰ ਪੁਰਖ ਨੇ ਇਸਨੂੰ ਬਣਾਇਆ ਹੈ।"</w:t>
      </w:r>
    </w:p>
    <w:p/>
    <w:p>
      <w:r xmlns:w="http://schemas.openxmlformats.org/wordprocessingml/2006/main">
        <w:t xml:space="preserve">2. ਜ਼ਬੂਰ 19:1 - "ਅਕਾਸ਼ ਪਰਮੇਸ਼ੁਰ ਦੀ ਮਹਿਮਾ ਦਾ ਐਲਾਨ ਕਰਦੇ ਹਨ; ਅਤੇ ਅਸਮਾਨ ਉਸ ਦੇ ਕੰਮ ਨੂੰ ਦਰਸਾਉਂਦਾ ਹੈ।"</w:t>
      </w:r>
    </w:p>
    <w:p/>
    <w:p>
      <w:r xmlns:w="http://schemas.openxmlformats.org/wordprocessingml/2006/main">
        <w:t xml:space="preserve">ਕੂਚ 32:17 ਅਤੇ ਜਦ ਯਹੋਸ਼ੁਆ ਨੇ ਲੋਕਾਂ ਦਾ ਰੌਲਾ ਸੁਣਿਆ ਤਾਂ ਉਹ ਨੇ ਮੂਸਾ ਨੂੰ ਆਖਿਆ, ਡੇਰੇ ਵਿੱਚ ਲੜਾਈ ਦਾ ਰੌਲਾ ਹੈ।</w:t>
      </w:r>
    </w:p>
    <w:p/>
    <w:p>
      <w:r xmlns:w="http://schemas.openxmlformats.org/wordprocessingml/2006/main">
        <w:t xml:space="preserve">ਯਹੋਸ਼ੁਆ ਨੇ ਡੇਰੇ ਵਿੱਚੋਂ ਇੱਕ ਰੌਲਾ ਸੁਣਿਆ ਅਤੇ ਮੂਸਾ ਨੂੰ ਦੱਸਿਆ ਕਿ ਇਹ ਜੰਗ ਵਰਗੀ ਆਵਾਜ਼ ਸੀ।</w:t>
      </w:r>
    </w:p>
    <w:p/>
    <w:p>
      <w:r xmlns:w="http://schemas.openxmlformats.org/wordprocessingml/2006/main">
        <w:t xml:space="preserve">1. ਸੁਚੇਤ ਰਹਿਣਾ: ਸੁਣਨਾ ਸਿੱਖਣਾ</w:t>
      </w:r>
    </w:p>
    <w:p/>
    <w:p>
      <w:r xmlns:w="http://schemas.openxmlformats.org/wordprocessingml/2006/main">
        <w:t xml:space="preserve">2. ਸਾਡੀਆਂ ਚੋਣਾਂ ਦੀ ਸ਼ਕਤੀ</w:t>
      </w:r>
    </w:p>
    <w:p/>
    <w:p>
      <w:r xmlns:w="http://schemas.openxmlformats.org/wordprocessingml/2006/main">
        <w:t xml:space="preserve">1. ਅਫ਼ਸੀਆਂ 5:15-17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2. ਲੂਕਾ 12:35-36 ਕੰਮ ਕਰਨ ਲਈ ਕੱਪੜੇ ਪਾਓ ਅਤੇ ਆਪਣੇ ਦੀਵੇ ਬਲਦੇ ਰਹੋ, ਅਤੇ ਉਨ੍ਹਾਂ ਆਦਮੀਆਂ ਵਰਗੇ ਬਣੋ ਜੋ ਆਪਣੇ ਮਾਲਕ ਦੀ ਵਿਆਹ ਦੀ ਦਾਅਵਤ ਤੋਂ ਘਰ ਆਉਣ ਦੀ ਉਡੀਕ ਕਰ ਰਹੇ ਹਨ, ਤਾਂ ਜੋ ਜਦੋਂ ਉਹ ਆਵੇ ਤਾਂ ਉਹ ਉਸੇ ਵੇਲੇ ਉਸ ਲਈ ਦਰਵਾਜ਼ਾ ਖੋਲ੍ਹਣ। ਅਤੇ ਦਸਤਕ.</w:t>
      </w:r>
    </w:p>
    <w:p/>
    <w:p>
      <w:r xmlns:w="http://schemas.openxmlformats.org/wordprocessingml/2006/main">
        <w:t xml:space="preserve">ਕੂਚ 32:18 ਅਤੇ ਉਸ ਨੇ ਕਿਹਾ, ਇਹ ਉਹਨਾਂ ਦੀ ਅਵਾਜ਼ ਨਹੀਂ ਹੈ ਜੋ ਮੁਹਾਰਤ ਲਈ ਚੀਕਦੇ ਹਨ, ਨਾ ਉਹਨਾਂ ਦੀ ਅਵਾਜ਼ ਹੈ ਜੋ ਜਿੱਤਣ ਲਈ ਦੁਹਾਈ ਦਿੰਦੇ ਹਨ, ਪਰ ਮੈਂ ਉਹਨਾਂ ਦਾ ਰੌਲਾ ਸੁਣਦਾ ਹਾਂ ਜੋ ਗਾਉਂਦੇ ਹਨ।</w:t>
      </w:r>
    </w:p>
    <w:p/>
    <w:p>
      <w:r xmlns:w="http://schemas.openxmlformats.org/wordprocessingml/2006/main">
        <w:t xml:space="preserve">ਰੱਬ ਲੋਕਾਂ ਦੇ ਚੀਕਣ ਅਤੇ ਚੀਕਣ ਦੇ ਬਾਵਜੂਦ ਉਨ੍ਹਾਂ ਦੇ ਅਨੰਦਮਈ ਗਾਇਨ ਨੂੰ ਸੁਣਦਾ ਹੈ।</w:t>
      </w:r>
    </w:p>
    <w:p/>
    <w:p>
      <w:r xmlns:w="http://schemas.openxmlformats.org/wordprocessingml/2006/main">
        <w:t xml:space="preserve">1. ਪ੍ਰਭੂ ਵਿੱਚ ਹਮੇਸ਼ਾਂ ਅਨੰਦ ਕਰੋ: ਸਾਡੀ ਉਸਤਤ ਵਿੱਚ ਪ੍ਰਮਾਤਮਾ ਦੀ ਖੁਸ਼ੀ ਵਿੱਚ ਏ.</w:t>
      </w:r>
    </w:p>
    <w:p/>
    <w:p>
      <w:r xmlns:w="http://schemas.openxmlformats.org/wordprocessingml/2006/main">
        <w:t xml:space="preserve">2. ਪ੍ਰਸ਼ੰਸਾ ਦੀ ਆਵਾਜ਼: ਮੁਸੀਬਤਾਂ ਦੇ ਵਿਚਕਾਰ ਪਰਮਾਤਮਾ ਦੀ ਉਸਤਤ ਕਰਨ ਦੀ ਸ਼ਕਤੀ 'ਤੇ ਏ.</w:t>
      </w:r>
    </w:p>
    <w:p/>
    <w:p>
      <w:r xmlns:w="http://schemas.openxmlformats.org/wordprocessingml/2006/main">
        <w:t xml:space="preserve">1. ਜ਼ਬੂਰ 100:2 - ਪ੍ਰਸੰਨਤਾ ਨਾਲ ਪ੍ਰਭੂ ਦੀ ਸੇਵਾ ਕਰੋ: ਗਾਉਣ ਦੇ ਨਾਲ ਉਸਦੀ ਮੌਜੂਦਗੀ ਦੇ ਅੱਗੇ ਆਓ।</w:t>
      </w:r>
    </w:p>
    <w:p/>
    <w:p>
      <w:r xmlns:w="http://schemas.openxmlformats.org/wordprocessingml/2006/main">
        <w:t xml:space="preserve">2. ਜ਼ਬੂਰ 95:1-2 - ਆਉ, ਅਸੀਂ ਪ੍ਰਭੂ ਲਈ ਗਾਈਏ; ਆਓ ਅਸੀਂ ਆਪਣੀ ਮੁਕਤੀ ਦੀ ਚੱਟਾਨ ਲਈ ਇੱਕ ਅਨੰਦਮਈ ਰੌਲਾ ਪਾਈਏ! ਆਓ ਅਸੀਂ ਉਸ ਦੀ ਹਜ਼ੂਰੀ ਵਿੱਚ ਧੰਨਵਾਦ ਸਹਿਤ ਆਈਏ; ਆਉ ਅਸੀਂ ਉਸਤਤ ਦੇ ਗੀਤਾਂ ਨਾਲ ਉਸ ਲਈ ਅਨੰਦਮਈ ਰੌਲਾ ਪਾਈਏ!</w:t>
      </w:r>
    </w:p>
    <w:p/>
    <w:p>
      <w:r xmlns:w="http://schemas.openxmlformats.org/wordprocessingml/2006/main">
        <w:t xml:space="preserve">ਕੂਚ 32:19 ਅਤੇ ਐਉਂ ਹੋਇਆ ਕਿ ਜਿਵੇਂ ਹੀ ਉਹ ਡੇਰੇ ਦੇ ਨੇੜੇ ਪਹੁੰਚਿਆ ਤਾਂ ਉਸ ਨੇ ਵੱਛੇ ਨੂੰ ਅਤੇ ਨੱਚਦੇ ਵੇਖਿਆ ਅਤੇ ਮੂਸਾ ਦਾ ਗੁੱਸਾ ਭੜਕ ਉੱਠਿਆ ਅਤੇ ਉਸ ਨੇ ਮੇਜ਼ਾਂ ਨੂੰ ਆਪਣੇ ਹੱਥਾਂ ਵਿੱਚੋਂ ਸੁੱਟ ਦਿੱਤਾ ਅਤੇ ਉਨ੍ਹਾਂ ਨੂੰ ਤੋੜ ਦਿੱਤਾ। ਮਾਊਂਟ ਦੇ ਹੇਠਾਂ।</w:t>
      </w:r>
    </w:p>
    <w:p/>
    <w:p>
      <w:r xmlns:w="http://schemas.openxmlformats.org/wordprocessingml/2006/main">
        <w:t xml:space="preserve">ਮੂਸਾ ਨੂੰ ਗੁੱਸਾ ਆਇਆ ਜਦੋਂ ਉਸ ਨੇ ਇਸਰਾਏਲੀਆਂ ਨੂੰ ਸੋਨੇ ਦੇ ਵੱਛੇ ਦੀ ਪੂਜਾ ਕਰਦੇ ਦੇਖਿਆ ਅਤੇ ਨੇਮ ਦੀਆਂ ਫੱਟੀਆਂ ਸੁੱਟ ਦਿੱਤੀਆਂ।</w:t>
      </w:r>
    </w:p>
    <w:p/>
    <w:p>
      <w:r xmlns:w="http://schemas.openxmlformats.org/wordprocessingml/2006/main">
        <w:t xml:space="preserve">1. ਜਦੋਂ ਅਸੀਂ ਉਸਦੇ ਹੁਕਮਾਂ ਦੀ ਉਲੰਘਣਾ ਕਰਦੇ ਹਾਂ ਤਾਂ ਪਰਮੇਸ਼ੁਰ ਦਾ ਕ੍ਰੋਧ ਦੇਖਿਆ ਜਾ ਸਕਦਾ ਹੈ।</w:t>
      </w:r>
    </w:p>
    <w:p/>
    <w:p>
      <w:r xmlns:w="http://schemas.openxmlformats.org/wordprocessingml/2006/main">
        <w:t xml:space="preserve">2. ਸਾਨੂੰ ਸੰਸਾਰ ਦੇ ਪਰਤਾਵਿਆਂ ਦੇ ਬਾਵਜੂਦ ਪਰਮੇਸ਼ੁਰ ਪ੍ਰਤੀ ਵਫ਼ਾਦਾਰ ਰਹਿਣਾ ਚਾਹੀਦਾ ਹੈ।</w:t>
      </w:r>
    </w:p>
    <w:p/>
    <w:p>
      <w:r xmlns:w="http://schemas.openxmlformats.org/wordprocessingml/2006/main">
        <w:t xml:space="preserve">1. ਗਲਾਤੀਆਂ 5:16-17: ਇਸ ਲਈ ਮੈਂ ਕਹਿੰਦਾ ਹਾਂ, ਆਤਮਾ ਦੁਆਰਾ ਚੱਲੋ, ਅਤੇ ਤੁਸੀਂ ਸਰੀਰ ਦੀਆਂ ਇੱਛਾਵਾਂ ਨੂੰ ਪੂਰਾ ਨਹੀਂ ਕਰੋਗੇ। ਕਿਉਂਕਿ ਸਰੀਰ ਉਹੀ ਚਾਹੁੰਦਾ ਹੈ ਜੋ ਆਤਮਾ ਦੇ ਵਿਰੁੱਧ ਹੈ, ਅਤੇ ਆਤਮਾ ਉਹੀ ਚਾਹੁੰਦਾ ਹੈ ਜੋ ਸਰੀਰ ਦੇ ਵਿਰੁੱਧ ਹੈ। ਉਹ ਇੱਕ ਦੂਜੇ ਨਾਲ ਟਕਰਾਅ ਵਿੱਚ ਹਨ, ਤਾਂ ਜੋ ਤੁਸੀਂ ਜੋ ਚਾਹੋ ਉਹ ਨਾ ਕਰੋ।</w:t>
      </w:r>
    </w:p>
    <w:p/>
    <w:p>
      <w:r xmlns:w="http://schemas.openxmlformats.org/wordprocessingml/2006/main">
        <w:t xml:space="preserve">2. ਯਾਕੂਬ 1:14-15: ਪਰ ਹਰ ਇੱਕ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ਕੂਚ 32:20 ਅਤੇ ਉਸ ਨੇ ਉਸ ਵੱਛੇ ਨੂੰ ਜੋ ਉਨ੍ਹਾਂ ਨੇ ਬਣਾਇਆ ਸੀ ਲੈ ਕੇ ਅੱਗ ਵਿੱਚ ਸਾੜ ਦਿੱਤਾ ਅਤੇ ਉਸ ਨੂੰ ਪੀਸਿਆ ਅਤੇ ਉਸ ਨੂੰ ਪਾਣੀ ਉੱਤੇ ਭੁੰਨ ਦਿੱਤਾ ਅਤੇ ਇਸਰਾਏਲੀਆਂ ਨੂੰ ਉਹ ਤੋਂ ਪਿਲਾਇਆ।</w:t>
      </w:r>
    </w:p>
    <w:p/>
    <w:p>
      <w:r xmlns:w="http://schemas.openxmlformats.org/wordprocessingml/2006/main">
        <w:t xml:space="preserve">ਮੂਸਾ ਨੇ ਸੋਨੇ ਦੇ ਵੱਛੇ ਨੂੰ ਸਾੜ ਦਿੱਤਾ, ਇਸ ਨੂੰ ਪੀਸ ਕੇ ਪਾਊਡਰ ਬਣਾ ਦਿੱਤਾ, ਅਤੇ ਇਸਰਾਏਲੀਆਂ ਨੂੰ ਇਸ ਨੂੰ ਪੀਣ ਲਈ ਬਣਾਇਆ।</w:t>
      </w:r>
    </w:p>
    <w:p/>
    <w:p>
      <w:r xmlns:w="http://schemas.openxmlformats.org/wordprocessingml/2006/main">
        <w:t xml:space="preserve">1. ਮੂਰਤੀ ਪੂਜਾ ਦੇ ਨਤੀਜੇ</w:t>
      </w:r>
    </w:p>
    <w:p/>
    <w:p>
      <w:r xmlns:w="http://schemas.openxmlformats.org/wordprocessingml/2006/main">
        <w:t xml:space="preserve">2. ਆਗਿਆਕਾਰੀ ਦੀ ਮਹੱਤਤਾ</w:t>
      </w:r>
    </w:p>
    <w:p/>
    <w:p>
      <w:r xmlns:w="http://schemas.openxmlformats.org/wordprocessingml/2006/main">
        <w:t xml:space="preserve">1. ਬਿਵਸਥਾ ਸਾਰ 9:7-21 - ਮੂਸਾ ਦਾ ਇਜ਼ਰਾਈਲੀਆਂ ਉੱਤੇ ਦਇਆ ਲਈ ਪਰਮੇਸ਼ੁਰ ਅੱਗੇ ਬੇਨਤੀ ਕਰਨਾ</w:t>
      </w:r>
    </w:p>
    <w:p/>
    <w:p>
      <w:r xmlns:w="http://schemas.openxmlformats.org/wordprocessingml/2006/main">
        <w:t xml:space="preserve">2. ਯਸਾਯਾਹ 31:1-3 - ਉਸ ਦੀ ਬਜਾਏ ਮੂਰਤੀਆਂ ਉੱਤੇ ਭਰੋਸਾ ਕਰਨ ਦੇ ਵਿਰੁੱਧ ਪਰਮੇਸ਼ੁਰ ਦੀ ਚੇਤਾਵਨੀ</w:t>
      </w:r>
    </w:p>
    <w:p/>
    <w:p>
      <w:r xmlns:w="http://schemas.openxmlformats.org/wordprocessingml/2006/main">
        <w:t xml:space="preserve">ਕੂਚ 32:21 ਅਤੇ ਮੂਸਾ ਨੇ ਹਾਰੂਨ ਨੂੰ ਆਖਿਆ, ਇਨ੍ਹਾਂ ਲੋਕਾਂ ਨੇ ਤੈਨੂੰ ਕੀ ਕੀਤਾ ਜੋ ਤੂੰ ਉਨ੍ਹਾਂ ਉੱਤੇ ਏਨਾ ਵੱਡਾ ਪਾਪ ਲਿਆਇਆ?</w:t>
      </w:r>
    </w:p>
    <w:p/>
    <w:p>
      <w:r xmlns:w="http://schemas.openxmlformats.org/wordprocessingml/2006/main">
        <w:t xml:space="preserve">ਮੂਸਾ ਨੇ ਹਾਰੂਨ ਨੂੰ ਪੁੱਛਿਆ ਕਿ ਲੋਕਾਂ ਨੇ ਉਸ ਨਾਲ ਅਜਿਹਾ ਕੀ ਕੀਤਾ ਹੈ ਕਿ ਉਸ ਨੇ ਉਨ੍ਹਾਂ ਉੱਤੇ ਇੰਨਾ ਵੱਡਾ ਪਾਪ ਲਿਆਇਆ ਹੈ।</w:t>
      </w:r>
    </w:p>
    <w:p/>
    <w:p>
      <w:r xmlns:w="http://schemas.openxmlformats.org/wordprocessingml/2006/main">
        <w:t xml:space="preserve">1. ਕਿਹੜਾ ਪਾਪ ਨਜ਼ਰਅੰਦਾਜ਼ ਕਰਨ ਲਈ ਬਹੁਤ ਵੱਡਾ ਹੈ?</w:t>
      </w:r>
    </w:p>
    <w:p/>
    <w:p>
      <w:r xmlns:w="http://schemas.openxmlformats.org/wordprocessingml/2006/main">
        <w:t xml:space="preserve">2. ਇੱਕ ਸਿੰਗਲ ਐਕਸ਼ਨ ਦੀ ਸ਼ਕਤੀ</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ਕੂਚ 32:22 ਅਤੇ ਹਾਰੂਨ ਨੇ ਆਖਿਆ, ਮੇਰੇ ਸੁਆਮੀ ਦਾ ਕ੍ਰੋਧ ਭੜਕ ਨਾ ਜਾਵੇ, ਤੂੰ ਲੋਕਾਂ ਨੂੰ ਜਾਣਦਾ ਹੈਂ ਜੋ ਉਹ ਬੁਰਿਆਈ ਵਿੱਚ ਲੱਗੇ ਹੋਏ ਹਨ।</w:t>
      </w:r>
    </w:p>
    <w:p/>
    <w:p>
      <w:r xmlns:w="http://schemas.openxmlformats.org/wordprocessingml/2006/main">
        <w:t xml:space="preserve">ਹਾਰੂਨ ਨੇ ਇਜ਼ਰਾਈਲੀਆਂ ਨੂੰ ਪਰਮੇਸ਼ੁਰ ਦੇ ਕ੍ਰੋਧ ਤੋਂ ਬਚਾਉਣ ਦੀ ਕੋਸ਼ਿਸ਼ ਕੀਤੀ, ਪਰਮੇਸ਼ੁਰ ਨੂੰ ਯਾਦ ਦਿਵਾਇਆ ਕਿ ਲੋਕ ਦੁਸ਼ਟਤਾ ਦਾ ਸ਼ਿਕਾਰ ਸਨ।</w:t>
      </w:r>
    </w:p>
    <w:p/>
    <w:p>
      <w:r xmlns:w="http://schemas.openxmlformats.org/wordprocessingml/2006/main">
        <w:t xml:space="preserve">1. ਵਿਚੋਲਗੀ ਦੀ ਸ਼ਕਤੀ: ਕਿਵੇਂ ਹਾਰੂਨ ਨੇ ਇਸਰਾਏਲੀਆਂ ਨੂੰ ਬਚਾਉਣ ਲਈ ਆਪਣੀ ਆਵਾਜ਼ ਦੀ ਵਰਤੋਂ ਕੀਤੀ</w:t>
      </w:r>
    </w:p>
    <w:p/>
    <w:p>
      <w:r xmlns:w="http://schemas.openxmlformats.org/wordprocessingml/2006/main">
        <w:t xml:space="preserve">2. ਸ਼ਰਾਰਤ ਦਾ ਖ਼ਤਰਾ: ਪਾਪ ਕਿਵੇਂ ਤਬਾਹੀ ਵੱਲ ਲੈ ਜਾ ਸਕਦਾ ਹੈ</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ਜ਼ਬੂਰਾਂ ਦੀ ਪੋਥੀ 106:23 - "ਇਸ ਲਈ ਉਸਨੇ ਕਿਹਾ ਕਿ ਉਹ ਉਨ੍ਹਾਂ ਨੂੰ ਤਬਾਹ ਕਰ ਦੇਵੇਗਾ, ਜੇ ਮੂਸਾ, ਉਸਦਾ ਚੁਣਿਆ ਹੋਇਆ, ਉਸ ਦੇ ਸਾਮ੍ਹਣੇ ਉਲੰਘਣਾ ਵਿੱਚ ਖੜ੍ਹਾ ਨਾ ਹੋਇਆ ਹੁੰਦਾ, ਤਾਂ ਜੋ ਉਸਦੇ ਕ੍ਰੋਧ ਨੂੰ ਉਨ੍ਹਾਂ ਨੂੰ ਤਬਾਹ ਕਰਨ ਤੋਂ ਦੂਰ ਕੀਤਾ ਜਾ ਸਕੇ।"</w:t>
      </w:r>
    </w:p>
    <w:p/>
    <w:p>
      <w:r xmlns:w="http://schemas.openxmlformats.org/wordprocessingml/2006/main">
        <w:t xml:space="preserve">ਕੂਚ 32:23 ਕਿਉਂ ਜੋ ਉਨ੍ਹਾਂ ਨੇ ਮੈਨੂੰ ਆਖਿਆ, ਸਾਡੇ ਲਈ ਦੇਵਤੇ ਬਣਾਉ ਜੋ ਸਾਡੇ ਅੱਗੇ ਚੱਲੇ ਕਿਉਂ ਜੋ ਇਹ ਮੂਸਾ ਜਿਹੜਾ ਸਾਨੂੰ ਮਿਸਰ ਦੇਸ ਵਿੱਚੋਂ ਕੱਢ ਲਿਆਇਆ, ਅਸੀਂ ਨਹੀਂ ਜਾਣਦੇ ਕਿ ਉਹ ਦਾ ਕੀ ਬਣਿਆ।</w:t>
      </w:r>
    </w:p>
    <w:p/>
    <w:p>
      <w:r xmlns:w="http://schemas.openxmlformats.org/wordprocessingml/2006/main">
        <w:t xml:space="preserve">ਇਜ਼ਰਾਈਲੀਆਂ ਨੇ ਹਾਰੂਨ ਨੂੰ ਕਿਹਾ ਕਿ ਉਹ ਉਨ੍ਹਾਂ ਦੀ ਪੂਜਾ ਕਰਨ ਲਈ ਦੇਵਤੇ ਬਣਾਵੇ, ਕਿਉਂਕਿ ਉਹ ਨਹੀਂ ਜਾਣਦੇ ਸਨ ਕਿ ਮੂਸਾ ਨਾਲ ਕੀ ਹੋਇਆ ਸੀ, ਜਿਸ ਨੇ ਉਨ੍ਹਾਂ ਨੂੰ ਮਿਸਰ ਤੋਂ ਬਾਹਰ ਲਿਆਂਦਾ ਸੀ।</w:t>
      </w:r>
    </w:p>
    <w:p/>
    <w:p>
      <w:r xmlns:w="http://schemas.openxmlformats.org/wordprocessingml/2006/main">
        <w:t xml:space="preserve">1. ਮੂਰਤੀ ਪੂਜਾ ਦਾ ਖ਼ਤਰਾ - ਕੂਚ 32:23</w:t>
      </w:r>
    </w:p>
    <w:p/>
    <w:p>
      <w:r xmlns:w="http://schemas.openxmlformats.org/wordprocessingml/2006/main">
        <w:t xml:space="preserve">2. ਅਣਆਗਿਆਕਾਰੀ ਦੇ ਨਤੀਜੇ - ਕੂਚ 32:23</w:t>
      </w:r>
    </w:p>
    <w:p/>
    <w:p>
      <w:r xmlns:w="http://schemas.openxmlformats.org/wordprocessingml/2006/main">
        <w:t xml:space="preserve">1. ਰੋਮੀਆਂ 1:25 - "ਉਨ੍ਹਾਂ ਨੇ ਪਰਮੇਸ਼ੁਰ ਬਾਰੇ ਸੱਚਾਈ ਨੂੰ ਝੂਠ ਦੇ ਬਦਲੇ ਬਦਲ ਦਿੱਤਾ ਅਤੇ ਸਿਰਜਣਹਾਰ ਦੀ ਬਜਾਏ ਕਿਸੇ ਚੀਜ਼ ਦੀ ਉਪਾਸਨਾ ਕੀਤੀ ਅਤੇ ਸੇਵਾ ਕੀਤੀ, ਜੋ ਸਦਾ ਲਈ ਮੁਬਾਰਕ ਹੈ! ਆਮੀਨ।"</w:t>
      </w:r>
    </w:p>
    <w:p/>
    <w:p>
      <w:r xmlns:w="http://schemas.openxmlformats.org/wordprocessingml/2006/main">
        <w:t xml:space="preserve">2. ਜ਼ਬੂਰ 106:20 - "ਯਹੋਵਾਹ ਨੇ ਇਸਰਾਏਲ ਅਤੇ ਯਹੂਦਾਹ ਨੂੰ ਆਪਣੇ ਸਾਰੇ ਨਬੀਆਂ ਅਤੇ ਹਰੇਕ ਦਰਸ਼ਕ ਦੁਆਰਾ ਚੇਤਾਵਨੀ ਦਿੱਤੀ: 'ਆਪਣੇ ਬੁਰੇ ਰਾਹਾਂ ਤੋਂ ਮੁੜੋ, ਮੇਰੇ ਹੁਕਮਾਂ ਅਤੇ ਫ਼ਰਮਾਨਾਂ ਦੀ ਪਾਲਣਾ ਕਰੋ, ਉਸ ਸਾਰੀ ਬਿਵਸਥਾ ਦੇ ਅਨੁਸਾਰ ਜਿਸਦਾ ਮੈਂ ਤੁਹਾਡੇ ਪੁਰਖਿਆਂ ਨੂੰ ਹੁਕਮ ਦਿੱਤਾ ਸੀ ਅਤੇ ਉਹ ਮੈਂ ਆਪਣੇ ਸੇਵਕਾਂ ਨਬੀਆਂ ਰਾਹੀਂ ਤੁਹਾਨੂੰ ਸੌਂਪਿਆ ਹੈ।''</w:t>
      </w:r>
    </w:p>
    <w:p/>
    <w:p>
      <w:r xmlns:w="http://schemas.openxmlformats.org/wordprocessingml/2006/main">
        <w:t xml:space="preserve">ਕੂਚ 32:24 ਅਤੇ ਮੈਂ ਉਨ੍ਹਾਂ ਨੂੰ ਕਿਹਾ, ਜਿਸ ਕੋਲ ਸੋਨਾ ਹੈ, ਉਹ ਉਸ ਨੂੰ ਤੋੜ ਦੇਵੇ। ਇਸ ਲਈ ਉਨ੍ਹਾਂ ਨੇ ਇਹ ਮੈਨੂੰ ਦਿੱਤਾ: ਫ਼ੇਰ ਮੈਂ ਇਸਨੂੰ ਅੱਗ ਵਿੱਚ ਸੁੱਟ ਦਿੱਤਾ, ਅਤੇ ਇਹ ਵੱਛਾ ਬਾਹਰ ਆਇਆ।</w:t>
      </w:r>
    </w:p>
    <w:p/>
    <w:p>
      <w:r xmlns:w="http://schemas.openxmlformats.org/wordprocessingml/2006/main">
        <w:t xml:space="preserve">ਮੂਸਾ ਨੇ ਇਸਰਾਏਲੀਆਂ ਨੂੰ ਆਪਣਾ ਸੋਨਾ ਉਸ ਨੂੰ ਸੌਂਪਣ ਦਾ ਹੁਕਮ ਦਿੱਤਾ, ਜਿਸ ਨੂੰ ਉਸਨੇ ਅੱਗ ਵਿੱਚ ਸੁੱਟ ਦਿੱਤਾ, ਜਿਸ ਵਿੱਚੋਂ ਇੱਕ ਸੋਨੇ ਦਾ ਵੱਛਾ ਨਿਕਲਿਆ।</w:t>
      </w:r>
    </w:p>
    <w:p/>
    <w:p>
      <w:r xmlns:w="http://schemas.openxmlformats.org/wordprocessingml/2006/main">
        <w:t xml:space="preserve">1. ਸਾਡੀਆਂ ਜ਼ਿੰਦਗੀਆਂ ਅਤੇ ਸਾਡੇ ਹਾਲਾਤਾਂ ਨੂੰ ਬਦਲਣ ਦੀ ਪਰਮੇਸ਼ੁਰ ਦੀ ਸ਼ਕਤੀ, ਭਾਵੇਂ ਕਿੰਨੀ ਵੀ ਗੰਭੀਰ ਕਿਉਂ ਨਾ ਹੋਵੇ।</w:t>
      </w:r>
    </w:p>
    <w:p/>
    <w:p>
      <w:r xmlns:w="http://schemas.openxmlformats.org/wordprocessingml/2006/main">
        <w:t xml:space="preserve">2. ਰੱਬ ਦੇ ਹੁਕਮਾਂ ਦੀ ਪਾਲਣਾ ਦਾ ਮਹੱਤਵ।</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ਯਿਰਮਿਯਾਹ 29:11: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ਕੂਚ 32:25 ਅਤੇ ਜਦੋਂ ਮੂਸਾ ਨੇ ਦੇਖਿਆ ਕਿ ਲੋਕ ਨੰਗੇ ਸਨ; (ਕਿਉਂਕਿ ਹਾਰੂਨ ਨੇ ਉਨ੍ਹਾਂ ਨੂੰ ਉਨ੍ਹਾਂ ਦੇ ਦੁਸ਼ਮਣਾਂ ਦੇ ਸਾਮ੍ਹਣੇ ਸ਼ਰਮ ਲਈ ਨੰਗਾ ਕੀਤਾ ਸੀ:)</w:t>
      </w:r>
    </w:p>
    <w:p/>
    <w:p>
      <w:r xmlns:w="http://schemas.openxmlformats.org/wordprocessingml/2006/main">
        <w:t xml:space="preserve">ਮੂਸਾ ਨੇ ਦੇਖਿਆ ਕਿ ਹਾਰੂਨ ਨੇ ਇਜ਼ਰਾਈਲੀਆਂ ਨੂੰ ਨੰਗਾ ਕੀਤਾ ਸੀ ਅਤੇ ਉਨ੍ਹਾਂ ਦੇ ਦੁਸ਼ਮਣਾਂ ਦੇ ਸਾਹਮਣੇ ਲਿਆਂਦਾ ਸੀ।</w:t>
      </w:r>
    </w:p>
    <w:p/>
    <w:p>
      <w:r xmlns:w="http://schemas.openxmlformats.org/wordprocessingml/2006/main">
        <w:t xml:space="preserve">1. ਨਿਮਰਤਾ ਅਤੇ ਵਿਵੇਕ ਦੀ ਮਹੱਤਤਾ</w:t>
      </w:r>
    </w:p>
    <w:p/>
    <w:p>
      <w:r xmlns:w="http://schemas.openxmlformats.org/wordprocessingml/2006/main">
        <w:t xml:space="preserve">2. ਹੰਕਾਰ ਅਤੇ ਹੰਕਾਰ ਦੇ ਖ਼ਤਰੇ</w:t>
      </w:r>
    </w:p>
    <w:p/>
    <w:p>
      <w:r xmlns:w="http://schemas.openxmlformats.org/wordprocessingml/2006/main">
        <w:t xml:space="preserve">1. ਕਹਾਉਤਾਂ 11:22 - "ਜਿਵੇਂ ਸੂਰਾਂ ਦੀ ਜੂਠ ਵਿੱਚ ਸੋਨੇ ਦਾ ਗਹਿਣਾ ਹੈ, ਉਸੇ ਤਰ੍ਹਾਂ ਇੱਕ ਨਿਰਪੱਖ ਔਰਤ ਜੋ ਵਿਵੇਕ ਤੋਂ ਰਹਿਤ ਹੈ।"</w:t>
      </w:r>
    </w:p>
    <w:p/>
    <w:p>
      <w:r xmlns:w="http://schemas.openxmlformats.org/wordprocessingml/2006/main">
        <w:t xml:space="preserve">2. ਉਪਦੇਸ਼ਕ ਦੀ ਪੋਥੀ 10:1 - "ਮਰੀਆਂ ਮੱਖੀਆਂ ਅਤਰ ਦੇ ਅਤਰ ਨੂੰ ਇੱਕ ਬਦਬੂਦਾਰ ਸੁਗੰਧ ਭੇਜਦੀਆਂ ਹਨ: ਇਸ ਤਰ੍ਹਾਂ ਉਹ ਥੋੜਾ ਜਿਹਾ ਮੂਰਖਤਾ ਕਰਦਾ ਹੈ ਜੋ ਸਿਆਣਪ ਅਤੇ ਸਨਮਾਨ ਲਈ ਮਸ਼ਹੂਰ ਹੈ।"</w:t>
      </w:r>
    </w:p>
    <w:p/>
    <w:p>
      <w:r xmlns:w="http://schemas.openxmlformats.org/wordprocessingml/2006/main">
        <w:t xml:space="preserve">ਕੂਚ 32:26 ਤਦ ਮੂਸਾ ਡੇਰੇ ਦੇ ਫਾਟਕ ਵਿੱਚ ਖੜ੍ਹਾ ਹੋ ਕੇ ਬੋਲਿਆ, ਯਹੋਵਾਹ ਦੇ ਪਾਸੇ ਕੌਣ ਹੈ? ਉਸਨੂੰ ਮੇਰੇ ਕੋਲ ਆਉਣ ਦਿਓ। ਅਤੇ ਲੇਵੀ ਦੇ ਸਾਰੇ ਪੁੱਤਰ ਉਸ ਕੋਲ ਇਕੱਠੇ ਹੋਏ।</w:t>
      </w:r>
    </w:p>
    <w:p/>
    <w:p>
      <w:r xmlns:w="http://schemas.openxmlformats.org/wordprocessingml/2006/main">
        <w:t xml:space="preserve">ਮੂਸਾ ਨੇ ਉਨ੍ਹਾਂ ਸਾਰੇ ਲੋਕਾਂ ਨੂੰ ਬੁਲਾਇਆ ਜੋ ਯਹੋਵਾਹ ਦੇ ਪੱਖ ਵਿੱਚ ਖੜ੍ਹੇ ਹੋਣਾ ਚਾਹੁੰਦੇ ਸਨ, ਉਸ ਕੋਲ ਆਉਣ ਲਈ।</w:t>
      </w:r>
    </w:p>
    <w:p/>
    <w:p>
      <w:r xmlns:w="http://schemas.openxmlformats.org/wordprocessingml/2006/main">
        <w:t xml:space="preserve">1: ਆਓ ਅਸੀਂ ਪ੍ਰਭੂ ਕੋਲ ਆਈਏ ਅਤੇ ਉਸ ਦੇ ਨਾਲ ਖੜੇ ਹੋਈਏ।</w:t>
      </w:r>
    </w:p>
    <w:p/>
    <w:p>
      <w:r xmlns:w="http://schemas.openxmlformats.org/wordprocessingml/2006/main">
        <w:t xml:space="preserve">2: ਸਾਨੂੰ ਪ੍ਰਭੂ ਦੇ ਪਾਸੇ ਹੋਣ ਅਤੇ ਉਸ ਦੀਆਂ ਸਿੱਖਿਆਵਾਂ 'ਤੇ ਚੱਲਣ ਦੀ ਕੋਸ਼ਿਸ਼ ਕਰਨੀ ਚਾਹੀਦੀ ਹੈ।</w:t>
      </w:r>
    </w:p>
    <w:p/>
    <w:p>
      <w:r xmlns:w="http://schemas.openxmlformats.org/wordprocessingml/2006/main">
        <w:t xml:space="preserve">1: ਯਸਾਯਾਹ 55:6 - ਯਹੋਵਾਹ ਨੂੰ ਲੱਭੋ ਜਦੋਂ ਤੱਕ ਉਹ ਲੱਭਿਆ ਜਾ ਸਕਦਾ ਹੈ, ਉਸਨੂੰ ਪੁਕਾਰੋ ਜਦੋਂ ਉਹ ਨੇੜੇ ਹੈ.</w:t>
      </w:r>
    </w:p>
    <w:p/>
    <w:p>
      <w:r xmlns:w="http://schemas.openxmlformats.org/wordprocessingml/2006/main">
        <w:t xml:space="preserve">2: ਬਿਵਸਥਾ ਸਾਰ 6:5 - ਯਹੋਵਾਹ ਆਪਣੇ ਪਰਮੇਸ਼ੁਰ ਨੂੰ ਆਪਣੇ ਸਾਰੇ ਦਿਲ ਨਾਲ, ਆਪਣੀ ਪੂਰੀ ਜਾਨ ਨਾਲ ਅਤੇ ਆਪਣੀ ਪੂਰੀ ਤਾਕਤ ਨਾਲ ਪਿਆਰ ਕਰੋ।</w:t>
      </w:r>
    </w:p>
    <w:p/>
    <w:p>
      <w:r xmlns:w="http://schemas.openxmlformats.org/wordprocessingml/2006/main">
        <w:t xml:space="preserve">ਕੂਚ 32:27 ਤਦ ਉਸ ਨੇ ਉਨ੍ਹਾਂ ਨੂੰ ਆਖਿਆ, ਯਹੋਵਾਹ ਇਸਰਾਏਲ ਦਾ ਪਰਮੇਸ਼ੁਰ ਐਉਂ ਫ਼ਰਮਾਉਂਦਾ ਹੈ, ਕਿ ਹਰੇਕ ਮਨੁੱਖ ਆਪਣੀ ਤਲਵਾਰ ਆਪਣੇ ਕੋਲ ਰੱਖੇ ਅਤੇ ਸਾਰੇ ਡੇਰੇ ਦੇ ਫਾਟਕ ਤੋਂ ਫਾਟਕ ਤੱਕ ਅੰਦਰ-ਬਾਹਰ ਜਾਵੇ ਅਤੇ ਹਰੇਕ ਮਨੁੱਖ ਨੂੰ ਉਸ ਦੇ ਭਰਾ ਅਰ ਹਰੇਕ ਮਨੁੱਖ ਨੂੰ ਵੱਢ ਸੁੱਟੋ। ਉਸਦਾ ਸਾਥੀ, ਅਤੇ ਹਰ ਆਦਮੀ ਉਸਦਾ ਗੁਆਂਢੀ।</w:t>
      </w:r>
    </w:p>
    <w:p/>
    <w:p>
      <w:r xmlns:w="http://schemas.openxmlformats.org/wordprocessingml/2006/main">
        <w:t xml:space="preserve">ਮੂਸਾ ਨੇ ਇਸਰਾਏਲੀਆਂ ਨੂੰ ਹੁਕਮ ਦਿੱਤਾ ਕਿ ਉਹ ਆਪਣੀਆਂ ਤਲਵਾਰਾਂ ਚੁੱਕ ਲੈਣ ਅਤੇ ਆਪਣੇ ਸਾਰੇ ਗੁਆਂਢੀਆਂ ਨੂੰ ਮਾਰ ਦੇਣ।</w:t>
      </w:r>
    </w:p>
    <w:p/>
    <w:p>
      <w:r xmlns:w="http://schemas.openxmlformats.org/wordprocessingml/2006/main">
        <w:t xml:space="preserve">1. "ਮੂਰਤੀ ਪੂਜਾ ਦਾ ਖ਼ਤਰਾ"</w:t>
      </w:r>
    </w:p>
    <w:p/>
    <w:p>
      <w:r xmlns:w="http://schemas.openxmlformats.org/wordprocessingml/2006/main">
        <w:t xml:space="preserve">2. "ਪਰਮੇਸ਼ੁਰ ਦੇ ਹੁਕਮ ਦੀ ਸ਼ਕਤੀ"</w:t>
      </w:r>
    </w:p>
    <w:p/>
    <w:p>
      <w:r xmlns:w="http://schemas.openxmlformats.org/wordprocessingml/2006/main">
        <w:t xml:space="preserve">1. ਯਸਾਯਾਹ 45:23 - "ਮੈਂ ਆਪਣੀ ਸਹੁੰ ਖਾਧੀ ਹੈ, ਮੇਰੇ ਮੂੰਹੋਂ ਧਰਮ ਨਾਲ ਬਚਨ ਨਿਕਲਿਆ ਹੈ, ਅਤੇ ਵਾਪਸ ਨਹੀਂ ਆਵੇਗਾ, ਕਿ ਮੇਰੇ ਅੱਗੇ ਹਰ ਗੋਡਾ ਝੁਕੇਗਾ, ਹਰ ਜੀਭ ਸਹੁੰ ਖਾਵੇਗੀ.</w:t>
      </w:r>
    </w:p>
    <w:p/>
    <w:p>
      <w:r xmlns:w="http://schemas.openxmlformats.org/wordprocessingml/2006/main">
        <w:t xml:space="preserve">2. ਕੁਲੁੱਸੀਆਂ 3:13 - ਇੱਕ ਦੂਜੇ ਨੂੰ ਸਹਿਣਾ, ਅਤੇ ਇੱਕ ਦੂਜੇ ਨੂੰ ਮਾਫ਼ ਕਰਨਾ, ਜੇ ਕਿਸੇ ਨੂੰ ਦੂਜੇ ਦੇ ਵਿਰੁੱਧ ਸ਼ਿਕਾਇਤ ਹੈ; ਜਿਵੇਂ ਮਸੀਹ ਨੇ ਤੁਹਾਨੂੰ ਮਾਫ਼ ਕੀਤਾ ਹੈ, ਉਸੇ ਤਰ੍ਹਾਂ ਤੁਹਾਨੂੰ ਵੀ ਕਰਨਾ ਚਾਹੀਦਾ ਹੈ।</w:t>
      </w:r>
    </w:p>
    <w:p/>
    <w:p>
      <w:r xmlns:w="http://schemas.openxmlformats.org/wordprocessingml/2006/main">
        <w:t xml:space="preserve">ਕੂਚ 32:28 ਅਤੇ ਲੇਵੀ ਦੇ ਪੁੱਤਰਾਂ ਨੇ ਮੂਸਾ ਦੇ ਬਚਨ ਦੇ ਅਨੁਸਾਰ ਕੀਤਾ, ਅਤੇ ਉਸ ਦਿਨ ਲਗਭਗ ਤਿੰਨ ਹਜ਼ਾਰ ਮਨੁੱਖ ਮਾਰੇ ਗਏ।</w:t>
      </w:r>
    </w:p>
    <w:p/>
    <w:p>
      <w:r xmlns:w="http://schemas.openxmlformats.org/wordprocessingml/2006/main">
        <w:t xml:space="preserve">ਜਿਸ ਦਿਨ ਮੂਸਾ ਸਿਨਾਈ ਪਹਾੜ ਤੋਂ ਦਸ ਹੁਕਮਾਂ ਨਾਲ ਉਤਰਿਆ, ਲਗਭਗ ਤਿੰਨ ਹਜ਼ਾਰ ਲੋਕ ਮਾਰੇ ਗਏ।</w:t>
      </w:r>
    </w:p>
    <w:p/>
    <w:p>
      <w:r xmlns:w="http://schemas.openxmlformats.org/wordprocessingml/2006/main">
        <w:t xml:space="preserve">1. ਅਣਆਗਿਆਕਾਰੀ ਦੇ ਨਤੀਜੇ: ਇਸਰਾਏਲੀਆਂ ਦੀ ਗ਼ਲਤੀ ਤੋਂ ਸਿੱਖਣਾ</w:t>
      </w:r>
    </w:p>
    <w:p/>
    <w:p>
      <w:r xmlns:w="http://schemas.openxmlformats.org/wordprocessingml/2006/main">
        <w:t xml:space="preserve">2. ਪਰਮੇਸ਼ੁਰ ਦੇ ਬਚਨ ਦੀ ਸ਼ਕਤੀ: ਸਾਨੂੰ ਉਸਦੇ ਹੁਕਮਾਂ ਦੀ ਪਾਲਣਾ ਕਿਉਂ ਕਰਨੀ ਚਾਹੀਦੀ ਹੈ</w:t>
      </w:r>
    </w:p>
    <w:p/>
    <w:p>
      <w:r xmlns:w="http://schemas.openxmlformats.org/wordprocessingml/2006/main">
        <w:t xml:space="preserve">1. ਯਿਰਮਿਯਾਹ 26:19 "ਕੀ ਯਹੂਦਾਹ ਦੇ ਰਾਜੇ ਹਿਜ਼ਕੀਯਾਹ ਅਤੇ ਸਾਰੇ ਯਹੂਦਾਹ ਨੇ ਉਸਨੂੰ ਮੌਤ ਦੇ ਘਾਟ ਉਤਾਰ ਦਿੱਤਾ? ਕੀ ਉਸਨੇ ਯਹੋਵਾਹ ਦਾ ਡਰ ਨਹੀਂ ਰੱਖਿਆ ਅਤੇ ਯਹੋਵਾਹ ਅੱਗੇ ਬੇਨਤੀ ਕੀਤੀ, ਅਤੇ ਯਹੋਵਾਹ ਨੇ ਉਸ ਬੁਰਿਆਈ ਤੋਂ ਪਛਤਾਇਆ ਜੋ ਉਸਨੇ ਉਹਨਾਂ ਦੇ ਵਿਰੁੱਧ ਸੁਣਾਈ ਸੀ? ਇਸ ਤਰ੍ਹਾਂ ਕੀ ਅਸੀਂ ਆਪਣੀਆਂ ਰੂਹਾਂ ਦੇ ਵਿਰੁੱਧ ਵੱਡੀ ਬੁਰਾਈ ਪ੍ਰਾਪਤ ਕਰ ਸਕਦੇ ਹਾਂ।"</w:t>
      </w:r>
    </w:p>
    <w:p/>
    <w:p>
      <w:r xmlns:w="http://schemas.openxmlformats.org/wordprocessingml/2006/main">
        <w:t xml:space="preserve">2. ਰੋਮੀਆਂ 6:23 "ਕਿਉਂਕਿ ਪਾਪ ਦੀ ਮਜ਼ਦੂਰੀ ਮੌਤ ਹੈ; ਪਰ ਪਰਮੇਸ਼ੁਰ ਦੀ ਦਾਤ ਸਾਡੇ ਪ੍ਰਭੂ ਯਿਸੂ ਮਸੀਹ ਦੁਆਰਾ ਸਦੀਵੀ ਜੀਵਨ ਹੈ।"</w:t>
      </w:r>
    </w:p>
    <w:p/>
    <w:p>
      <w:r xmlns:w="http://schemas.openxmlformats.org/wordprocessingml/2006/main">
        <w:t xml:space="preserve">ਕੂਚ 32:29 ਕਿਉਂ ਜੋ ਮੂਸਾ ਨੇ ਕਿਹਾ ਸੀ, ਅੱਜ ਆਪਣੇ ਆਪ ਨੂੰ ਯਹੋਵਾਹ ਲਈ ਅਰਪਣ ਕਰੋ, ਇੱਥੋਂ ਤੱਕ ਕਿ ਹਰੇਕ ਮਨੁੱਖ ਆਪਣੇ ਪੁੱਤਰ ਅਤੇ ਆਪਣੇ ਭਰਾ ਉੱਤੇ। ਤਾਂ ਜੋ ਉਹ ਤੁਹਾਨੂੰ ਇਸ ਦਿਨ ਇੱਕ ਅਸੀਸ ਦੇਵੇ।</w:t>
      </w:r>
    </w:p>
    <w:p/>
    <w:p>
      <w:r xmlns:w="http://schemas.openxmlformats.org/wordprocessingml/2006/main">
        <w:t xml:space="preserve">ਮੂਸਾ ਨੇ ਇਜ਼ਰਾਈਲ ਦੇ ਲੋਕਾਂ ਨੂੰ ਆਪਣੇ ਆਪ ਨੂੰ ਯਹੋਵਾਹ ਲਈ ਅਲੱਗ ਰੱਖਣ ਅਤੇ ਇੱਕ ਦੂਜੇ ਨੂੰ ਅਸੀਸ ਦੇਣ ਲਈ ਉਤਸ਼ਾਹਿਤ ਕੀਤਾ।</w:t>
      </w:r>
    </w:p>
    <w:p/>
    <w:p>
      <w:r xmlns:w="http://schemas.openxmlformats.org/wordprocessingml/2006/main">
        <w:t xml:space="preserve">1. ਦੂਜਿਆਂ ਨੂੰ ਅਸੀਸ ਦੇਣ ਦੀ ਸ਼ਕਤੀ</w:t>
      </w:r>
    </w:p>
    <w:p/>
    <w:p>
      <w:r xmlns:w="http://schemas.openxmlformats.org/wordprocessingml/2006/main">
        <w:t xml:space="preserve">2. ਪ੍ਰਭੂ ਲਈ ਆਪਣੇ ਆਪ ਨੂੰ ਵੱਖ ਕਰਨ ਦੀ ਮਹੱਤਤਾ</w:t>
      </w:r>
    </w:p>
    <w:p/>
    <w:p>
      <w:r xmlns:w="http://schemas.openxmlformats.org/wordprocessingml/2006/main">
        <w:t xml:space="preserve">1. ਗਲਾਤੀਆਂ 6:10 - ਇਸ ਲਈ, ਜਦੋਂ ਸਾਡੇ ਕੋਲ ਮੌਕਾ ਹੈ, ਆਓ ਆਪਾਂ ਸਾਰਿਆਂ ਦਾ ਭਲਾ ਕਰੀਏ, ਅਤੇ ਖਾਸ ਕਰਕੇ ਉਨ੍ਹਾਂ ਦਾ ਜੋ ਵਿਸ਼ਵਾਸ ਦੇ ਘਰਾਣੇ ਵਿੱਚੋਂ ਹਨ।</w:t>
      </w:r>
    </w:p>
    <w:p/>
    <w:p>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ਕੂਚ 32:30 ਅਤੇ ਅਗਲੇ ਦਿਨ ਇਸ ਤਰ੍ਹਾਂ ਹੋਇਆ ਕਿ ਮੂਸਾ ਨੇ ਲੋਕਾਂ ਨੂੰ ਆਖਿਆ, ਤੁਸੀਂ ਬਹੁਤ ਵੱਡਾ ਪਾਪ ਕੀਤਾ ਹੈ ਅਤੇ ਹੁਣ ਮੈਂ ਯਹੋਵਾਹ ਕੋਲ ਜਾਵਾਂਗਾ। ਸ਼ਾਇਦ ਮੈਂ ਤੁਹਾਡੇ ਪਾਪ ਲਈ ਪ੍ਰਾਸਚਿਤ ਕਰਾਂਗਾ।</w:t>
      </w:r>
    </w:p>
    <w:p/>
    <w:p>
      <w:r xmlns:w="http://schemas.openxmlformats.org/wordprocessingml/2006/main">
        <w:t xml:space="preserve">ਮੂਸਾ ਲੋਕਾਂ ਨੂੰ ਉਨ੍ਹਾਂ ਦੇ ਪਾਪ ਦੀ ਯਾਦ ਦਿਵਾਉਂਦਾ ਹੈ ਅਤੇ ਉਨ੍ਹਾਂ ਲਈ ਪ੍ਰਾਸਚਿਤ ਕਰਨ ਦੀ ਪੇਸ਼ਕਸ਼ ਕਰਦਾ ਹੈ।</w:t>
      </w:r>
    </w:p>
    <w:p/>
    <w:p>
      <w:r xmlns:w="http://schemas.openxmlformats.org/wordprocessingml/2006/main">
        <w:t xml:space="preserve">1. ਪਾਪ ਕਰਨ ਦਾ ਖ਼ਤਰਾ ਅਤੇ ਪ੍ਰਾਸਚਿਤ ਦੀ ਸ਼ਕਤੀ</w:t>
      </w:r>
    </w:p>
    <w:p/>
    <w:p>
      <w:r xmlns:w="http://schemas.openxmlformats.org/wordprocessingml/2006/main">
        <w:t xml:space="preserve">2. ਪਾਪ ਦੇ ਚਿਹਰੇ ਵਿੱਚ ਤੋਬਾ ਕਰਨ ਲਈ ਕਾਲ</w:t>
      </w:r>
    </w:p>
    <w:p/>
    <w:p>
      <w:r xmlns:w="http://schemas.openxmlformats.org/wordprocessingml/2006/main">
        <w:t xml:space="preserve">1. ਯਸਾਯਾਹ 59:2 "ਪਰ ਤੁਹਾਡੀਆਂ ਬਦੀਆਂ ਨੇ ਤੁਹਾਡੇ ਅਤੇ ਤੁਹਾਡੇ ਪਰਮੇਸ਼ੁਰ ਵਿੱਚ ਵਿੱਥ ਪਾ ਦਿੱਤੀ ਹੈ, ਅਤੇ ਤੁਹਾਡੇ ਪਾਪਾਂ ਨੇ ਉਸ ਦਾ ਮੂੰਹ ਤੁਹਾਡੇ ਤੋਂ ਲੁਕਾ ਦਿੱਤਾ ਹੈ, ਕਿ ਉਹ ਨਹੀਂ ਸੁਣੇਗਾ।"</w:t>
      </w:r>
    </w:p>
    <w:p/>
    <w:p>
      <w:r xmlns:w="http://schemas.openxmlformats.org/wordprocessingml/2006/main">
        <w:t xml:space="preserve">2. ਰੋਮੀਆਂ 5:8 "ਪਰ ਪਰਮੇਸ਼ੁਰ ਸਾਡੇ ਲਈ ਆਪਣੇ ਪਿਆਰ ਦੀ ਪ੍ਰਸ਼ੰਸਾ ਕਰਦਾ ਹੈ, ਜਦੋਂ ਅਸੀਂ ਅਜੇ ਪਾਪੀ ਹੀ ਸੀ, ਮਸੀਹ ਸਾਡੇ ਲਈ ਮਰਿਆ।"</w:t>
      </w:r>
    </w:p>
    <w:p/>
    <w:p>
      <w:r xmlns:w="http://schemas.openxmlformats.org/wordprocessingml/2006/main">
        <w:t xml:space="preserve">ਕੂਚ 32:31 ਅਤੇ ਮੂਸਾ ਯਹੋਵਾਹ ਕੋਲ ਮੁੜਿਆ ਅਤੇ ਆਖਿਆ, ਹਾਏ, ਇਸ ਪਰਜਾ ਨੇ ਬਹੁਤ ਵੱਡਾ ਪਾਪ ਕੀਤਾ ਹੈ ਅਤੇ ਸੋਨੇ ਦੇ ਦੇਵਤੇ ਬਣਾ ਦਿੱਤੇ ਹਨ।</w:t>
      </w:r>
    </w:p>
    <w:p/>
    <w:p>
      <w:r xmlns:w="http://schemas.openxmlformats.org/wordprocessingml/2006/main">
        <w:t xml:space="preserve">ਮੂਸਾ ਨੇ ਇਜ਼ਰਾਈਲੀਆਂ ਦੁਆਰਾ ਪੂਜਾ ਕਰਨ ਲਈ ਸੋਨੇ ਦਾ ਵੱਛਾ ਬਣਾਉਣ ਦੇ ਮਹਾਨ ਪਾਪ ਨੂੰ ਪਛਾਣ ਲਿਆ ਸੀ।</w:t>
      </w:r>
    </w:p>
    <w:p/>
    <w:p>
      <w:r xmlns:w="http://schemas.openxmlformats.org/wordprocessingml/2006/main">
        <w:t xml:space="preserve">1. ਮੂਰਤੀ ਪੂਜਾ ਦਾ ਖ਼ਤਰਾ</w:t>
      </w:r>
    </w:p>
    <w:p/>
    <w:p>
      <w:r xmlns:w="http://schemas.openxmlformats.org/wordprocessingml/2006/main">
        <w:t xml:space="preserve">2. ਪਾਪ ਤੋਂ ਪਰਮੇਸ਼ੁਰ ਵੱਲ ਮੁੜਨਾ</w:t>
      </w:r>
    </w:p>
    <w:p/>
    <w:p>
      <w:r xmlns:w="http://schemas.openxmlformats.org/wordprocessingml/2006/main">
        <w:t xml:space="preserve">1. ਬਿਵਸਥਾ ਸਾਰ 5:8-9 ਤੁਸੀਂ ਆਪਣੇ ਲਈ ਕੋਈ ਉੱਕਰੀ ਹੋਈ ਮੂਰਤ, ਜਾਂ ਕਿਸੇ ਵੀ ਚੀਜ਼ ਦੀ ਸਮਾਨਤਾ ਨਾ ਬਣਾਓ ਜੋ ਉੱਪਰ ਸਵਰਗ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ਜ਼ਬੂਰ 51:10-11 "ਹੇ ਪਰਮੇਸ਼ੁਰ, ਮੇਰੇ ਵਿੱਚ ਇੱਕ ਸ਼ੁੱਧ ਦਿਲ ਪੈਦਾ ਕਰੋ, ਅਤੇ ਮੇਰੇ ਅੰਦਰ ਇੱਕ ਸਹੀ ਆਤਮਾ ਨੂੰ ਨਵਿਆਓ। ਮੈਨੂੰ ਆਪਣੀ ਹਜ਼ੂਰੀ ਤੋਂ ਦੂਰ ਨਾ ਕਰੋ, ਅਤੇ ਆਪਣੀ ਪਵਿੱਤਰ ਆਤਮਾ ਨੂੰ ਮੇਰੇ ਤੋਂ ਨਾ ਲਓ।"</w:t>
      </w:r>
    </w:p>
    <w:p/>
    <w:p>
      <w:r xmlns:w="http://schemas.openxmlformats.org/wordprocessingml/2006/main">
        <w:t xml:space="preserve">ਕੂਚ 32:32 ਫਿਰ ਵੀ, ਜੇਕਰ ਤੁਸੀਂ ਉਨ੍ਹਾਂ ਦੇ ਪਾਪ ਮਾਫ਼ ਕਰ ਦਿਓਗੇ; ਅਤੇ ਜੇਕਰ ਨਹੀਂ, ਤਾਂ ਮੇਰੀ ਬੇਨਤੀ ਹੈ, ਆਪਣੀ ਕਿਤਾਬ ਵਿੱਚੋਂ ਜੋ ਤੁਸੀਂ ਲਿਖੀ ਹੈ, ਮੈਨੂੰ ਮਿਟਾਓ।</w:t>
      </w:r>
    </w:p>
    <w:p/>
    <w:p>
      <w:r xmlns:w="http://schemas.openxmlformats.org/wordprocessingml/2006/main">
        <w:t xml:space="preserve">ਇਹ ਹਵਾਲਾ ਮੂਸਾ ਦੀ ਆਪਣੇ ਲੋਕਾਂ ਬਾਰੇ ਪਰਮੇਸ਼ੁਰ ਦੇ ਨਿਰਣੇ ਨੂੰ ਸਵੀਕਾਰ ਕਰਨ ਦੀ ਇੱਛਾ ਬਾਰੇ ਗੱਲ ਕਰਦਾ ਹੈ, ਭਾਵੇਂ ਇਸਦਾ ਮਤਲਬ ਪਰਮੇਸ਼ੁਰ ਦੀ ਕਿਤਾਬ ਵਿੱਚੋਂ ਮਿਟਾ ਦਿੱਤਾ ਜਾਣਾ ਸੀ।</w:t>
      </w:r>
    </w:p>
    <w:p/>
    <w:p>
      <w:r xmlns:w="http://schemas.openxmlformats.org/wordprocessingml/2006/main">
        <w:t xml:space="preserve">1. ਇੱਕ ਨਿਰਸਵਾਰਥ ਦਿਲ ਦੀ ਸ਼ਕਤੀ - ਮੂਸਾ ਦੀ ਆਪਣੇ ਲੋਕਾਂ ਲਈ ਆਪਣਾ ਨਾਮ ਕੁਰਬਾਨ ਕਰਨ ਦੀ ਇੱਛਾ ਦੀ ਉਦਾਹਰਣ ਦੀ ਪੜਚੋਲ ਕਰਨਾ।</w:t>
      </w:r>
    </w:p>
    <w:p/>
    <w:p>
      <w:r xmlns:w="http://schemas.openxmlformats.org/wordprocessingml/2006/main">
        <w:t xml:space="preserve">2. ਦਇਆ ਦਾ ਰੱਬ - ਅਜ਼ਮਾਇਸ਼ਾਂ ਅਤੇ ਮੁਸੀਬਤਾਂ ਦੇ ਵਿਚਕਾਰ ਰੱਬ ਦੀ ਦਇਆ ਅਤੇ ਕਿਰਪਾ ਦੀ ਸੁੰਦਰਤਾ ਦੀ ਜਾਂਚ ਕਰਨਾ।</w:t>
      </w:r>
    </w:p>
    <w:p/>
    <w:p>
      <w:r xmlns:w="http://schemas.openxmlformats.org/wordprocessingml/2006/main">
        <w:t xml:space="preserve">1. ਮੱਤੀ 16:24-25 - "ਫਿਰ ਯਿਸੂ ਨੇ ਆਪਣੇ ਚੇਲਿਆਂ ਨੂੰ ਕਿਹਾ, ਜੇ ਕੋਈ ਮੇਰੇ ਮਗਰ ਆਵੇ, ਤਾਂ ਉਹ ਆਪਣੇ ਆਪ ਦਾ ਇਨਕਾਰ ਕਰੇ ਅਤੇ ਆਪਣੀ ਸਲੀਬ ਚੁੱਕ ਕੇ ਮੇਰੇ ਪਿੱਛੇ ਚੱਲੇ। ਕਿਉਂਕਿ ਜੋ ਕੋਈ ਆਪਣੀ ਜਾਨ ਬਚਾਉਣਾ ਚਾਹੁੰਦਾ ਹੈ, ਉਹ ਇਸਨੂੰ ਗੁਆ ਦੇਵੇਗਾ: ਅਤੇ ਜੋ ਕੋਈ ਮੇਰੀ ਖਾਤਰ ਆਪਣੀ ਜਾਨ ਗੁਆਵੇਗਾ, ਉਹ ਇਸ ਨੂੰ ਪਾ ਲਵੇਗਾ।"</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ਕੂਚ 32:33 ਅਤੇ ਯਹੋਵਾਹ ਨੇ ਮੂਸਾ ਨੂੰ ਆਖਿਆ, ਜਿਸ ਨੇ ਮੇਰੇ ਵਿਰੁੱਧ ਪਾਪ ਕੀਤਾ ਹੈ, ਮੈਂ ਉਹ ਨੂੰ ਆਪਣੀ ਪੋਥੀ ਵਿੱਚੋਂ ਮਿਟਾ ਦਿਆਂਗਾ।</w:t>
      </w:r>
    </w:p>
    <w:p/>
    <w:p>
      <w:r xmlns:w="http://schemas.openxmlformats.org/wordprocessingml/2006/main">
        <w:t xml:space="preserve">ਪਰਮੇਸ਼ੁਰ ਮੂਸਾ ਨੂੰ ਦੱਸ ਰਿਹਾ ਹੈ ਕਿ ਜਿਸ ਕਿਸੇ ਨੇ ਵੀ ਉਸਦੇ ਵਿਰੁੱਧ ਪਾਪ ਕੀਤਾ ਹੈ ਉਸਨੂੰ ਉਸਦੀ ਕਿਤਾਬ ਵਿੱਚੋਂ ਮਿਟਾ ਦਿੱਤਾ ਜਾਵੇਗਾ।</w:t>
      </w:r>
    </w:p>
    <w:p/>
    <w:p>
      <w:r xmlns:w="http://schemas.openxmlformats.org/wordprocessingml/2006/main">
        <w:t xml:space="preserve">1. ਪਰਮੇਸ਼ੁਰ ਪ੍ਰਤੀ ਵਫ਼ਾਦਾਰ ਰਹਿਣ ਦੀ ਮਹੱਤਤਾ ਉਦੋਂ ਵੀ ਜਦੋਂ ਅਸੀਂ ਪਾਪ ਕਰਨ ਲਈ ਪਰਤਾਏ ਜਾਂਦੇ ਹਾਂ।</w:t>
      </w:r>
    </w:p>
    <w:p/>
    <w:p>
      <w:r xmlns:w="http://schemas.openxmlformats.org/wordprocessingml/2006/main">
        <w:t xml:space="preserve">2. ਸਾਡੇ ਪਾਪਾਂ ਦੀ ਮਾਫ਼ੀ ਵਿੱਚ ਪਰਮੇਸ਼ੁਰ ਦੀ ਦਇਆ ਅਤੇ ਕਿਰਪਾ।</w:t>
      </w:r>
    </w:p>
    <w:p/>
    <w:p>
      <w:r xmlns:w="http://schemas.openxmlformats.org/wordprocessingml/2006/main">
        <w:t xml:space="preserve">1. ਹਿਜ਼ਕੀਏਲ 18:21-23 - ਪਰ ਜੇ ਕੋਈ ਦੁਸ਼ਟ ਵਿਅਕਤੀ ਆਪਣੇ ਕੀਤੇ ਹੋਏ ਸਾਰੇ ਪਾਪਾਂ ਤੋਂ ਮੂੰਹ ਮੋੜ ਲੈਂਦਾ ਹੈ ਅਤੇ ਮੇਰੇ ਸਾਰੇ ਫ਼ਰਮਾਨਾਂ ਦੀ ਪਾਲਣਾ ਕਰਦਾ ਹੈ ਅਤੇ ਜੋ ਸਹੀ ਅਤੇ ਸਹੀ ਹੈ ਉਹ ਕਰਦਾ ਹੈ, ਉਹ ਵਿਅਕਤੀ ਜ਼ਰੂਰ ਜਿਉਂਦਾ ਰਹੇਗਾ; ਉਹ ਨਹੀਂ ਮਰਨਗੇ। ਉਨ੍ਹਾਂ ਵੱਲੋਂ ਕੀਤੇ ਗਏ ਕਿਸੇ ਵੀ ਅਪਰਾਧ ਨੂੰ ਯਾਦ ਨਹੀਂ ਕੀਤਾ ਜਾਵੇਗਾ। ਉਨ੍ਹਾਂ ਨੇ ਕੀਤੇ ਧਰਮੀ ਕੰਮਾਂ ਦੇ ਕਾਰਨ, ਉਹ ਜਿਉਂਦੇ ਰਹਿਣਗੇ।</w:t>
      </w:r>
    </w:p>
    <w:p/>
    <w:p>
      <w:r xmlns:w="http://schemas.openxmlformats.org/wordprocessingml/2006/main">
        <w:t xml:space="preserve">2. ਜ਼ਬੂਰ 32:1-2 - ਧੰਨ ਹੈ ਉਹ ਜਿਸ ਦੇ ਅਪਰਾਧ ਮਾਫ਼ ਕੀਤੇ ਗਏ ਹਨ, ਜਿਸ ਦੇ ਪਾਪ ਢੱਕੇ ਗਏ ਹਨ। ਧੰਨ ਹੈ ਉਹ ਜਿਸ ਦੇ ਪਾਪ ਪ੍ਰਭੂ ਉਨ੍ਹਾਂ ਦੇ ਵਿਰੁੱਧ ਨਹੀਂ ਗਿਣਦਾ ਅਤੇ ਜਿਸ ਦੇ ਆਤਮਾ ਵਿੱਚ ਕੋਈ ਛਲ ਨਹੀਂ ਹੈ।</w:t>
      </w:r>
    </w:p>
    <w:p/>
    <w:p>
      <w:r xmlns:w="http://schemas.openxmlformats.org/wordprocessingml/2006/main">
        <w:t xml:space="preserve">ਕੂਚ 32:34 ਇਸ ਲਈ ਹੁਣ ਜਾ, ਲੋਕਾਂ ਨੂੰ ਉਸ ਥਾਂ ਵੱਲ ਲੈ ਜਾ ਜਿਸ ਬਾਰੇ ਮੈਂ ਤੈਨੂੰ ਕਿਹਾ ਹੈ: ਵੇਖ, ਮੇਰਾ ਦੂਤ ਤੇਰੇ ਅੱਗੇ-ਅੱਗੇ ਚੱਲੇਗਾ, ਪਰ ਜਿਸ ਦਿਨ ਮੈਂ ਜਾਵਾਂਗਾ, ਮੈਂ ਉਨ੍ਹਾਂ ਦੇ ਪਾਪਾਂ ਦਾ ਲੇਖਾ ਲਵਾਂਗਾ।</w:t>
      </w:r>
    </w:p>
    <w:p/>
    <w:p>
      <w:r xmlns:w="http://schemas.openxmlformats.org/wordprocessingml/2006/main">
        <w:t xml:space="preserve">ਪਰਮੇਸ਼ੁਰ ਨੇ ਮੂਸਾ ਨੂੰ ਹੁਕਮ ਦਿੱਤਾ ਕਿ ਉਹ ਲੋਕਾਂ ਨੂੰ ਇੱਕ ਨਵੀਂ ਥਾਂ ਤੇ ਲੈ ਜਾਣ, ਅਤੇ ਚੇਤਾਵਨੀ ਦਿੰਦਾ ਹੈ ਕਿ ਲੋਕਾਂ ਦੇ ਪਾਪਾਂ ਦੀ ਸਜ਼ਾ ਦਿੱਤੀ ਜਾਵੇਗੀ ਜਦੋਂ ਉਹਨਾਂ ਦਾ ਦੌਰਾ ਕੀਤਾ ਜਾਵੇਗਾ।</w:t>
      </w:r>
    </w:p>
    <w:p/>
    <w:p>
      <w:r xmlns:w="http://schemas.openxmlformats.org/wordprocessingml/2006/main">
        <w:t xml:space="preserve">1. ਪ੍ਰਭੂ ਪਾਪ ਲਈ ਸਜ਼ਾ ਦਾ ਵਾਅਦਾ ਕਰਦਾ ਹੈ</w:t>
      </w:r>
    </w:p>
    <w:p/>
    <w:p>
      <w:r xmlns:w="http://schemas.openxmlformats.org/wordprocessingml/2006/main">
        <w:t xml:space="preserve">2. ਪਰਮੇਸ਼ੁਰ ਦੇ ਹੁਕਮਾਂ ਦੀ ਪਾਲਣਾ ਕਰਨ ਨਾਲ ਬਰਕਤ ਮਿਲਦੀ ਹੈ</w:t>
      </w:r>
    </w:p>
    <w:p/>
    <w:p>
      <w:r xmlns:w="http://schemas.openxmlformats.org/wordprocessingml/2006/main">
        <w:t xml:space="preserve">1. ਯੂਹੰਨਾ 3:16-17 - ਕਿਉਂਕਿ ਪਰਮੇਸ਼ੁਰ ਨੇ ਸੰਸਾਰ ਨੂੰ ਇੰਨਾ ਪਿਆਰ ਕੀਤਾ ਕਿ ਉਸਨੇ ਆਪਣਾ ਇਕਲੌਤਾ ਪੁੱਤਰ ਦੇ ਦਿੱਤਾ, ਤਾਂ ਜੋ ਜੋ ਕੋਈ ਉਸ ਵਿੱਚ ਵਿਸ਼ਵਾਸ ਕਰੇ ਉਹ ਨਾਸ਼ ਨਾ ਹੋਵੇ ਪਰ ਸਦੀਵੀ ਜੀਵਨ ਪ੍ਰਾਪਤ ਕਰੇ।</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ਕੂਚ 32:35 ਅਤੇ ਯਹੋਵਾਹ ਨੇ ਲੋਕਾਂ ਨੂੰ ਬਿਪਤਾ ਦਿੱਤੀ, ਕਿਉਂਕਿ ਉਨ੍ਹਾਂ ਨੇ ਵੱਛਾ ਬਣਾਇਆ, ਜਿਸ ਨੂੰ ਹਾਰੂਨ ਨੇ ਬਣਾਇਆ ਸੀ।</w:t>
      </w:r>
    </w:p>
    <w:p/>
    <w:p>
      <w:r xmlns:w="http://schemas.openxmlformats.org/wordprocessingml/2006/main">
        <w:t xml:space="preserve">ਯਹੋਵਾਹ ਨੇ ਲੋਕਾਂ ਨੂੰ ਵੱਛੇ ਦੀ ਮੂਰਤੀ ਬਣਾਉਣ ਲਈ ਸਜ਼ਾ ਦਿੱਤੀ, ਜਿਹੜੀ ਹਾਰੂਨ ਨੇ ਬਣਾਈ ਸੀ।</w:t>
      </w:r>
    </w:p>
    <w:p/>
    <w:p>
      <w:r xmlns:w="http://schemas.openxmlformats.org/wordprocessingml/2006/main">
        <w:t xml:space="preserve">1. ਇਕੱਲੇ ਯਹੋਵਾਹ ਦੀ ਭਗਤੀ ਕਰਨ ਦਾ ਮਹੱਤਵ।</w:t>
      </w:r>
    </w:p>
    <w:p/>
    <w:p>
      <w:r xmlns:w="http://schemas.openxmlformats.org/wordprocessingml/2006/main">
        <w:t xml:space="preserve">2. ਮੂਰਤੀ ਪੂਜਾ ਦੇ ਨਤੀਜੇ.</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ਯਸਾਯਾਹ 44:9-10 - "ਉਹ ਸਾਰੇ ਜੋ ਮੂਰਤੀਆਂ ਬਣਾਉਂਦੇ ਹਨ, ਕੁਝ ਵੀ ਨਹੀਂ ਹਨ, ਅਤੇ ਜਿਨ੍ਹਾਂ ਚੀਜ਼ਾਂ ਵਿੱਚ ਉਹ ਪ੍ਰਸੰਨ ਹੁੰਦੇ ਹਨ ਉਹਨਾਂ ਦਾ ਕੋਈ ਲਾਭ ਨਹੀਂ ਹੁੰਦਾ। ਉਹਨਾਂ ਦੇ ਗਵਾਹ ਨਾ ਤਾਂ ਦੇਖਦੇ ਹਨ ਅਤੇ ਨਾ ਹੀ ਜਾਣਦੇ ਹਨ, ਤਾਂ ਜੋ ਉਹ ਸ਼ਰਮਸਾਰ ਹੋਣ। ਜੋ ਉਸ ਦੁਆਰਾ ਬਣਾਇਆ ਗਿਆ ਹੈ ਉਹ ਇੱਕ ਧੋਖਾ ਹੈ।"</w:t>
      </w:r>
    </w:p>
    <w:p/>
    <w:p>
      <w:r xmlns:w="http://schemas.openxmlformats.org/wordprocessingml/2006/main">
        <w:t xml:space="preserve">ਕੂਚ 33 ਨੂੰ ਤਿੰਨ ਪੈਰਿਆਂ ਵਿੱਚ ਹੇਠਾਂ ਦਿੱਤੇ ਅਨੁਸਾਰ ਸੰਖੇਪ ਕੀਤਾ ਜਾ ਸਕਦਾ ਹੈ, ਸੰਕੇਤਕ ਆਇਤਾਂ ਦੇ ਨਾਲ:</w:t>
      </w:r>
    </w:p>
    <w:p/>
    <w:p>
      <w:r xmlns:w="http://schemas.openxmlformats.org/wordprocessingml/2006/main">
        <w:t xml:space="preserve">ਪੈਰਾ 1: ਕੂਚ 33: 1-6 ਵਿੱਚ, ਪਰਮੇਸ਼ੁਰ ਨੇ ਮੂਸਾ ਨੂੰ ਇਜ਼ਰਾਈਲੀਆਂ ਨੂੰ ਵਾਅਦਾ ਕੀਤੇ ਹੋਏ ਦੇਸ਼ ਵੱਲ ਅਗਵਾਈ ਕਰਨ ਲਈ ਕਿਹਾ ਪਰ ਘੋਸ਼ਣਾ ਕੀਤੀ ਕਿ ਉਹ ਉਨ੍ਹਾਂ ਦੇ ਬਾਗ਼ੀ ਸੁਭਾਅ ਦੇ ਕਾਰਨ ਨਿੱਜੀ ਤੌਰ 'ਤੇ ਉਨ੍ਹਾਂ ਦੇ ਨਾਲ ਨਹੀਂ ਜਾਵੇਗਾ। ਲੋਕ ਸੋਗ ਕਰਦੇ ਹਨ ਅਤੇ ਤੋਬਾ ਦੀ ਨਿਸ਼ਾਨੀ ਵਜੋਂ ਆਪਣੇ ਗਹਿਣੇ ਉਤਾਰ ਦਿੰਦੇ ਹਨ। ਮੂਸਾ ਡੇਰੇ ਦੇ ਬਾਹਰ ਮੰਡਲੀ ਦਾ ਤੰਬੂ ਸਥਾਪਿਤ ਕਰਦਾ ਹੈ, ਜਿੱਥੇ ਉਹ ਪਰਮੇਸ਼ੁਰ ਨਾਲ ਮੁਲਾਕਾਤ ਕਰੇਗਾ ਅਤੇ ਉਸ ਦੀ ਅਗਵਾਈ ਭਾਲੇਗਾ। ਜਦੋਂ ਵੀ ਮੂਸਾ ਤੰਬੂ ਵਿੱਚ ਦਾਖਲ ਹੁੰਦਾ ਸੀ, ਤਾਂ ਬੱਦਲ ਦਾ ਇੱਕ ਥੰਮ੍ਹ ਹੇਠਾਂ ਆਉਂਦਾ ਸੀ ਅਤੇ ਇਸਦੇ ਪ੍ਰਵੇਸ਼ ਦੁਆਰ 'ਤੇ ਖੜ੍ਹਾ ਹੁੰਦਾ ਸੀ, ਜੋ ਪਰਮੇਸ਼ੁਰ ਦੀ ਮੌਜੂਦਗੀ ਨੂੰ ਦਰਸਾਉਂਦਾ ਸੀ।</w:t>
      </w:r>
    </w:p>
    <w:p/>
    <w:p>
      <w:r xmlns:w="http://schemas.openxmlformats.org/wordprocessingml/2006/main">
        <w:t xml:space="preserve">ਪੈਰਾ 2: ਕੂਚ 33: 7-11 ਵਿੱਚ ਜਾਰੀ ਰੱਖਣਾ, ਜਦੋਂ ਵੀ ਮੂਸਾ ਮੀਟਿੰਗ ਦੇ ਤੰਬੂ ਵਿੱਚ ਦਾਖਲ ਹੁੰਦਾ ਹੈ, ਯਹੋਸ਼ੁਆ ਉਸਦੇ ਸਹਾਇਕ ਵਜੋਂ ਪਿੱਛੇ ਰਹਿੰਦਾ ਹੈ। ਜਿਵੇਂ ਕਿ ਮੂਸਾ ਪਰਮੇਸ਼ੁਰ ਨਾਲ ਆਹਮੋ-ਸਾਹਮਣੇ ਗੱਲ ਕਰਦਾ ਹੈ, ਲੋਕ ਦੂਰੋਂ ਦੇਖਦੇ ਹਨ ਅਤੇ ਆਪਣੇ ਤੰਬੂਆਂ ਵਿੱਚ ਯਹੋਵਾਹ ਦੀ ਉਪਾਸਨਾ ਕਰਦੇ ਹਨ। ਮੂਸਾ ਅਤੇ ਪ੍ਰਮਾਤਮਾ ਦੇ ਵਿਚਕਾਰ ਗੂੜ੍ਹੇ ਰਿਸ਼ਤੇ ਨੂੰ ਉਜਾਗਰ ਕੀਤਾ ਗਿਆ ਹੈ ਕਿਉਂਕਿ ਪ੍ਰਮਾਤਮਾ ਉਸ ਨਾਲ ਸਿੱਧੇ ਤੌਰ 'ਤੇ ਗੱਲ ਕਰਦਾ ਹੈ ਇੱਕ ਵਿਲੱਖਣ ਵਿਸ਼ੇਸ਼ ਅਧਿਕਾਰ ਜੋ ਸਿਰਫ ਮੂਸਾ ਨੂੰ ਦਿੱਤਾ ਗਿਆ ਹੈ।</w:t>
      </w:r>
    </w:p>
    <w:p/>
    <w:p>
      <w:r xmlns:w="http://schemas.openxmlformats.org/wordprocessingml/2006/main">
        <w:t xml:space="preserve">ਪੈਰਾ 3: ਕੂਚ 33:12-23 ਵਿੱਚ, ਮੂਸਾ ਇਸਰਾਏਲੀਆਂ ਵਿੱਚ ਉਸਦੀ ਨਿਰੰਤਰ ਮੌਜੂਦਗੀ ਲਈ ਪ੍ਰਮਾਤਮਾ ਨੂੰ ਬੇਨਤੀ ਕਰਦਾ ਹੈ। ਉਹ ਆਪਣੇ ਲੋਕਾਂ ਦੀ ਅਗਵਾਈ ਕਰਨ ਲਈ ਪ੍ਰਮਾਤਮਾ ਦੀ ਅਗਵਾਈ ਅਤੇ ਕਿਰਪਾ 'ਤੇ ਨਿਰਭਰਤਾ ਨੂੰ ਸਵੀਕਾਰ ਕਰਦਾ ਹੈ। ਮੂਸਾ ਦੀ ਬੇਨਤੀ ਦਾ ਜਵਾਬ ਦਿੰਦੇ ਹੋਏ, ਪ੍ਰਮਾਤਮਾ ਨੇ ਉਸਨੂੰ ਭਰੋਸਾ ਦਿਵਾਇਆ ਕਿ ਉਸਦੀ ਮੌਜੂਦਗੀ ਉਹਨਾਂ ਦੇ ਨਾਲ ਜਾਵੇਗੀ ਅਤੇ ਉਸਨੂੰ ਚੱਟਾਨ ਦੇ ਇੱਕ ਚਟਾਨ ਵਿੱਚ ਉਸਦੀ ਰੱਖਿਆ ਕਰਦੇ ਹੋਏ ਉਸਦੀ ਪਿੱਠ ਨੂੰ ਵੇਖਣ ਦੀ ਆਗਿਆ ਦੇ ਕੇ ਉਸਦੀ ਮਹਿਮਾ ਦੀ ਇੱਕ ਝਲਕ ਪ੍ਰਦਾਨ ਕਰਦਾ ਹੈ।</w:t>
      </w:r>
    </w:p>
    <w:p/>
    <w:p>
      <w:r xmlns:w="http://schemas.openxmlformats.org/wordprocessingml/2006/main">
        <w:t xml:space="preserve">ਸਾਰੰਸ਼ ਵਿੱਚ:</w:t>
      </w:r>
    </w:p>
    <w:p>
      <w:r xmlns:w="http://schemas.openxmlformats.org/wordprocessingml/2006/main">
        <w:t xml:space="preserve">ਕੂਚ 33 ਪੇਸ਼ ਕਰਦਾ ਹੈ:</w:t>
      </w:r>
    </w:p>
    <w:p>
      <w:r xmlns:w="http://schemas.openxmlformats.org/wordprocessingml/2006/main">
        <w:t xml:space="preserve">ਨਿਜੀ ਮੌਜੂਦਗੀ ਤੋਂ ਬਿਨਾਂ ਇਸਰਾਏਲੀਆਂ ਦੀ ਯਾਤਰਾ ਲਈ ਪਰਮੇਸ਼ੁਰ ਦੀ ਹਿਦਾਇਤ;</w:t>
      </w:r>
    </w:p>
    <w:p>
      <w:r xmlns:w="http://schemas.openxmlformats.org/wordprocessingml/2006/main">
        <w:t xml:space="preserve">ਲੋਕਾਂ ਦਾ ਸੋਗ; ਤੋਬਾ ਦੀ ਨਿਸ਼ਾਨੀ ਵਜੋਂ ਗਹਿਣਿਆਂ ਨੂੰ ਹਟਾਉਣਾ;</w:t>
      </w:r>
    </w:p>
    <w:p>
      <w:r xmlns:w="http://schemas.openxmlformats.org/wordprocessingml/2006/main">
        <w:t xml:space="preserve">ਮੂਸਾ ਨੇ ਡੇਰੇ ਦੇ ਬਾਹਰ ਮੰਡਲੀ ਦਾ ਤੰਬੂ ਲਾਇਆ; ਬੱਦਲ ਦਾ ਥੰਮ ਬ੍ਰਹਮ ਮੌਜੂਦਗੀ ਨੂੰ ਦਰਸਾਉਂਦਾ ਹੈ।</w:t>
      </w:r>
    </w:p>
    <w:p/>
    <w:p>
      <w:r xmlns:w="http://schemas.openxmlformats.org/wordprocessingml/2006/main">
        <w:t xml:space="preserve">ਪਰਮੇਸ਼ੁਰ ਨਾਲ ਮੂਸਾ ਦਾ ਆਹਮੋ-ਸਾਹਮਣੇ ਸੰਚਾਰ;</w:t>
      </w:r>
    </w:p>
    <w:p>
      <w:r xmlns:w="http://schemas.openxmlformats.org/wordprocessingml/2006/main">
        <w:t xml:space="preserve">ਜੋਸ਼ੂਆ ਇਹਨਾਂ ਮੁਕਾਬਲਿਆਂ ਦੌਰਾਨ ਉਸਦੇ ਸਹਾਇਕ ਵਜੋਂ ਸੇਵਾ ਕਰ ਰਿਹਾ ਹੈ;</w:t>
      </w:r>
    </w:p>
    <w:p>
      <w:r xmlns:w="http://schemas.openxmlformats.org/wordprocessingml/2006/main">
        <w:t xml:space="preserve">ਦੂਰੋਂ ਦੇਖਣ ਵਾਲੇ ਲੋਕ; ਆਪਣੇ ਤੰਬੂਆਂ ਵਿੱਚ ਯਹੋਵਾਹ ਦੀ ਉਪਾਸਨਾ ਕਰਦੇ ਹਨ।</w:t>
      </w:r>
    </w:p>
    <w:p/>
    <w:p>
      <w:r xmlns:w="http://schemas.openxmlformats.org/wordprocessingml/2006/main">
        <w:t xml:space="preserve">ਇਜ਼ਰਾਈਲੀਆਂ ਵਿੱਚ ਪਰਮੇਸ਼ੁਰ ਦੀ ਨਿਰੰਤਰ ਮੌਜੂਦਗੀ ਲਈ ਮੂਸਾ ਦੀ ਬੇਨਤੀ;</w:t>
      </w:r>
    </w:p>
    <w:p>
      <w:r xmlns:w="http://schemas.openxmlformats.org/wordprocessingml/2006/main">
        <w:t xml:space="preserve">ਬ੍ਰਹਮ ਮਾਰਗਦਰਸ਼ਨ 'ਤੇ ਨਿਰਭਰਤਾ ਦੀ ਮਾਨਤਾ;</w:t>
      </w:r>
    </w:p>
    <w:p>
      <w:r xmlns:w="http://schemas.openxmlformats.org/wordprocessingml/2006/main">
        <w:t xml:space="preserve">ਉਸ ਦੀ ਮੌਜੂਦਗੀ ਦਾ ਪਰਮੇਸ਼ੁਰ ਦਾ ਭਰੋਸਾ; ਮੂਸਾ ਨੂੰ ਉਸਦੀ ਮਹਿਮਾ ਦੀ ਝਲਕ ਪ੍ਰਦਾਨ ਕਰਨਾ।</w:t>
      </w:r>
    </w:p>
    <w:p/>
    <w:p>
      <w:r xmlns:w="http://schemas.openxmlformats.org/wordprocessingml/2006/main">
        <w:t xml:space="preserve">ਇਹ ਅਧਿਆਇ ਇਜ਼ਰਾਈਲ ਦੀ ਮੂਰਤੀ-ਪੂਜਾ ਤੋਂ ਬਾਅਦ ਅਤੇ ਉਨ੍ਹਾਂ ਦੇ ਬਗਾਵਤ ਪ੍ਰਤੀ ਪਰਮੇਸ਼ੁਰ ਦੇ ਜਵਾਬ ਨੂੰ ਦਰਸਾਉਂਦਾ ਹੈ। ਜਦੋਂ ਉਹ ਮੂਸਾ ਨੂੰ ਲੋਕਾਂ ਦੀ ਅਗਵਾਈ ਕਰਨ ਦਾ ਨਿਰਦੇਸ਼ ਦਿੰਦਾ ਹੈ, ਪਰ ਪਰਮੇਸ਼ੁਰ ਨੇ ਘੋਸ਼ਣਾ ਕੀਤੀ ਕਿ ਉਹ ਉਨ੍ਹਾਂ ਦੀ ਅਣਆਗਿਆਕਾਰੀ ਦੇ ਕਾਰਨ ਨਿੱਜੀ ਤੌਰ 'ਤੇ ਉਨ੍ਹਾਂ ਦੇ ਨਾਲ ਨਹੀਂ ਜਾਵੇਗਾ। ਹਾਲਾਂਕਿ, ਮੂਸਾ ਨੇ ਇੱਕ ਵਿਸ਼ੇਸ਼ ਸਥਾਨ, ਮੀਟਿੰਗ ਦੇ ਤੰਬੂ ਦੀ ਸਥਾਪਨਾ ਕੀਤੀ, ਜਿੱਥੇ ਉਹ ਪਰਮੇਸ਼ੁਰ ਨਾਲ ਗੱਲਬਾਤ ਕਰ ਸਕਦਾ ਹੈ ਅਤੇ ਉਸਦੀ ਅਗਵਾਈ ਭਾਲ ਸਕਦਾ ਹੈ। ਮੂਸਾ ਅਤੇ ਯਹੋਵਾਹ ਦੇ ਵਿਚਕਾਰ ਗੂੜ੍ਹੇ ਰਿਸ਼ਤੇ ਨੂੰ ਉਜਾਗਰ ਕੀਤਾ ਗਿਆ ਹੈ ਕਿਉਂਕਿ ਉਹ ਆਹਮੋ-ਸਾਹਮਣੇ ਬੋਲਦੇ ਹਨ, ਪਰਮੇਸ਼ੁਰ ਅਤੇ ਲੋਕਾਂ ਵਿਚਕਾਰ ਵਿਚੋਲੇ ਵਜੋਂ ਮੂਸਾ ਦੀ ਵਿਲੱਖਣ ਭੂਮਿਕਾ ਨੂੰ ਦਰਸਾਉਂਦੇ ਹਨ। ਉਨ੍ਹਾਂ ਦੇ ਪੁਰਾਣੇ ਅਪਰਾਧਾਂ ਦੇ ਬਾਵਜੂਦ, ਮੂਸਾ ਇਜ਼ਰਾਈਲੀਆਂ ਵਿੱਚ ਪਰਮੇਸ਼ੁਰ ਦੀ ਨਿਰੰਤਰ ਮੌਜੂਦਗੀ ਲਈ ਬੇਨਤੀ ਕਰਦਾ ਹੈ, ਆਖਰਕਾਰ ਇਹ ਭਰੋਸਾ ਪ੍ਰਾਪਤ ਕਰਦਾ ਹੈ ਕਿ ਉਹ ਉਨ੍ਹਾਂ ਦੇ ਸਫ਼ਰ ਵਿੱਚ ਉਨ੍ਹਾਂ ਦੇ ਨਾਲ ਜਾਵੇਗਾ।</w:t>
      </w:r>
    </w:p>
    <w:p/>
    <w:p>
      <w:r xmlns:w="http://schemas.openxmlformats.org/wordprocessingml/2006/main">
        <w:t xml:space="preserve">ਕੂਚ 33:1 ਅਤੇ ਯਹੋਵਾਹ ਨੇ ਮੂਸਾ ਨੂੰ ਆਖਿਆ, ਤੁਰ ਜਾਹ ਅਤੇ ਉੱਥੋਂ ਚੜ੍ਹ ਜਾ, ਤੂੰ ਅਤੇ ਉਨ੍ਹਾਂ ਲੋਕਾਂ ਨੂੰ ਜਿਨ੍ਹਾਂ ਨੂੰ ਤੂੰ ਮਿਸਰ ਦੇਸ ਵਿੱਚੋਂ ਕੱਢ ਲਿਆਇਆ ਹੈ, ਉਸ ਦੇਸ ਵਿੱਚ ਜਿਸ ਦੀ ਮੈਂ ਅਬਰਾਹਾਮ, ਇਸਹਾਕ ਅਤੇ ਯਾਕੂਬ ਨਾਲ ਸਹੁੰ ਖਾਧੀ ਸੀ। ਕਿਹਾ, ਮੈਂ ਤੇਰੀ ਅੰਸ ਨੂੰ ਦਿਆਂਗਾ।</w:t>
      </w:r>
    </w:p>
    <w:p/>
    <w:p>
      <w:r xmlns:w="http://schemas.openxmlformats.org/wordprocessingml/2006/main">
        <w:t xml:space="preserve">ਪਰਮੇਸ਼ੁਰ ਨੇ ਮੂਸਾ ਨੂੰ ਹੁਕਮ ਦਿੱਤਾ ਕਿ ਉਹ ਇਸਰਾਏਲੀਆਂ ਨੂੰ ਮਿਸਰ ਵਿੱਚੋਂ ਬਚੇ ਹੋਏ ਦੇਸ਼ ਵੱਲ ਲੈ ਜਾਵੇ।</w:t>
      </w:r>
    </w:p>
    <w:p/>
    <w:p>
      <w:r xmlns:w="http://schemas.openxmlformats.org/wordprocessingml/2006/main">
        <w:t xml:space="preserve">1. ਪਰਮੇਸ਼ੁਰ ਦਾ ਵਾਅਦਾ: ਵਿਸ਼ਵਾਸ ਦੀ ਯਾਤਰਾ</w:t>
      </w:r>
    </w:p>
    <w:p/>
    <w:p>
      <w:r xmlns:w="http://schemas.openxmlformats.org/wordprocessingml/2006/main">
        <w:t xml:space="preserve">2. ਪਰਮੇਸ਼ੁਰ ਦੇ ਸੱਦੇ ਦਾ ਪਾਲਣ ਕਰਨਾ: ਆਗਿਆਕਾਰੀ ਦੀ ਯਾਤਰਾ</w:t>
      </w:r>
    </w:p>
    <w:p/>
    <w:p>
      <w:r xmlns:w="http://schemas.openxmlformats.org/wordprocessingml/2006/main">
        <w:t xml:space="preserve">1. ਰੋਮੀਆਂ 4:13-17</w:t>
      </w:r>
    </w:p>
    <w:p/>
    <w:p>
      <w:r xmlns:w="http://schemas.openxmlformats.org/wordprocessingml/2006/main">
        <w:t xml:space="preserve">2. ਇਬਰਾਨੀਆਂ 11:8-10</w:t>
      </w:r>
    </w:p>
    <w:p/>
    <w:p>
      <w:r xmlns:w="http://schemas.openxmlformats.org/wordprocessingml/2006/main">
        <w:t xml:space="preserve">ਕੂਚ 33:2 ਅਤੇ ਮੈਂ ਤੇਰੇ ਅੱਗੇ ਇੱਕ ਦੂਤ ਭੇਜਾਂਗਾ। ਅਤੇ ਮੈਂ ਕਨਾਨੀ, ਅਮੋਰੀ, ਹਿੱਤੀ, ਪਰਿੱਜ਼ੀ, ਹਿੱਵੀਆਂ ਅਤੇ ਯਬੂਸੀਆਂ ਨੂੰ ਬਾਹਰ ਕੱਢ ਦਿਆਂਗਾ:</w:t>
      </w:r>
    </w:p>
    <w:p/>
    <w:p>
      <w:r xmlns:w="http://schemas.openxmlformats.org/wordprocessingml/2006/main">
        <w:t xml:space="preserve">ਪਰਮੇਸ਼ੁਰ ਨੇ ਇਸਰਾਏਲ ਦੀ ਧਰਤੀ ਤੋਂ ਕਨਾਨੀਆਂ, ਅਮੋਰੀਆਂ, ਹਿੱਤੀਆਂ, ਪਰਿੱਜ਼ੀਆਂ, ਹਿੱਵੀਆਂ ਅਤੇ ਯਬੂਸੀਆਂ ਨੂੰ ਬਾਹਰ ਕੱਢਣ ਲਈ ਇੱਕ ਦੂਤ ਭੇਜਣ ਦਾ ਵਾਅਦਾ ਕੀਤਾ ਸੀ।</w:t>
      </w:r>
    </w:p>
    <w:p/>
    <w:p>
      <w:r xmlns:w="http://schemas.openxmlformats.org/wordprocessingml/2006/main">
        <w:t xml:space="preserve">1. ਪਰਮੇਸ਼ੁਰ ਦੇ ਵਾਅਦਿਆਂ ਦੀ ਸ਼ਕਤੀ - ਕਿਵੇਂ ਪਰਮੇਸ਼ੁਰ ਨੇ ਇਸਰਾਏਲ ਦੇ ਲੋਕਾਂ ਦੀ ਰੱਖਿਆ ਕਰਨ ਲਈ ਦਖਲ ਦਿੱਤਾ</w:t>
      </w:r>
    </w:p>
    <w:p/>
    <w:p>
      <w:r xmlns:w="http://schemas.openxmlformats.org/wordprocessingml/2006/main">
        <w:t xml:space="preserve">2. ਪ੍ਰਮਾਤਮਾ ਦਾ ਪ੍ਰਬੰਧ - ਕਿਵੇਂ ਪ੍ਰਮਾਤਮਾ ਨੇ ਆਪਣੇ ਲੋਕਾਂ ਲਈ ਉਹਨਾਂ ਦੀ ਲੋੜ ਦੇ ਸਮੇਂ ਵਿੱਚ ਛੁਟਕਾਰਾ ਪ੍ਰਦਾਨ ਕੀਤਾ</w:t>
      </w:r>
    </w:p>
    <w:p/>
    <w:p>
      <w:r xmlns:w="http://schemas.openxmlformats.org/wordprocessingml/2006/main">
        <w:t xml:space="preserve">1. ਜ਼ਬੂਰ 91:11-12 - ਕਿਉਂਕਿ ਉਹ ਆਪਣੇ ਦੂਤਾਂ ਨੂੰ ਤੁਹਾਡੇ ਉੱਤੇ ਹੁਕਮ ਦੇਵੇਗਾ, ਤੁਹਾਡੇ ਸਾਰੇ ਤਰੀਕਿਆਂ ਵਿੱਚ ਤੁਹਾਡੀ ਰੱਖਿਆ ਕਰਨ ਲਈ। ਉਹ ਤੈਨੂੰ ਆਪਣੇ ਹੱਥਾਂ ਵਿੱਚ ਚੁੱਕਣਗੇ, ਅਜਿਹਾ ਨਾ ਹੋਵੇ ਕਿ ਤੂੰ ਆਪਣੇ ਪੈਰ ਪੱਥਰ ਨਾਲ ਟਕਰਾਵੇਂ।</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ਕੂਚ 33:3 ਦੁੱਧ ਅਤੇ ਸ਼ਹਿਦ ਨਾਲ ਵਗਣ ਵਾਲੀ ਧਰਤੀ ਵੱਲ, ਕਿਉਂਕਿ ਮੈਂ ਤੁਹਾਡੇ ਵਿਚਕਾਰ ਨਹੀਂ ਜਾਵਾਂਗਾ। ਕਿਉਂ ਜੋ ਤੁਸੀਂ ਇੱਕ ਕਠੋਰ ਲੋਕ ਹੋ, ਅਜਿਹਾ ਨਾ ਹੋਵੇ ਕਿ ਮੈਂ ਤੁਹਾਨੂੰ ਰਸਤੇ ਵਿੱਚ ਖਾ ਲਵਾਂ।</w:t>
      </w:r>
    </w:p>
    <w:p/>
    <w:p>
      <w:r xmlns:w="http://schemas.openxmlformats.org/wordprocessingml/2006/main">
        <w:t xml:space="preserve">ਪਰਮੇਸ਼ੁਰ ਨੇ ਇਜ਼ਰਾਈਲੀਆਂ ਨੂੰ ਦੁੱਧ ਅਤੇ ਸ਼ਹਿਦ ਨਾਲ ਵਗਣ ਵਾਲੀ ਧਰਤੀ ਦਾ ਵਾਅਦਾ ਕੀਤਾ ਸੀ, ਪਰ ਉਨ੍ਹਾਂ ਨੂੰ ਚੇਤਾਵਨੀ ਦਿੱਤੀ ਸੀ ਕਿ ਜੇ ਉਹ ਜ਼ਿੱਦੀ ਅਤੇ ਬਾਗ਼ੀ ਬਣੇ ਰਹਿਣਗੇ ਤਾਂ ਉਹ ਉਨ੍ਹਾਂ ਦਾ ਸਾਥ ਨਹੀਂ ਦੇਵੇਗਾ।</w:t>
      </w:r>
    </w:p>
    <w:p/>
    <w:p>
      <w:r xmlns:w="http://schemas.openxmlformats.org/wordprocessingml/2006/main">
        <w:t xml:space="preserve">1. ਪਰਮੇਸ਼ੁਰ ਦੇ ਵਾਅਦੇ ਸ਼ਰਤਾਂ ਨਾਲ ਆਉਂਦੇ ਹਨ</w:t>
      </w:r>
    </w:p>
    <w:p/>
    <w:p>
      <w:r xmlns:w="http://schemas.openxmlformats.org/wordprocessingml/2006/main">
        <w:t xml:space="preserve">2. ਪਰਮੇਸ਼ੁਰ ਦੀ ਗੈਰਹਾਜ਼ਰੀ ਵਿੱਚ ਜ਼ਿੱਦੀ ਅਤੇ ਬਗਾਵਤ ਦਾ ਨਤੀਜਾ</w:t>
      </w:r>
    </w:p>
    <w:p/>
    <w:p>
      <w:r xmlns:w="http://schemas.openxmlformats.org/wordprocessingml/2006/main">
        <w:t xml:space="preserve">1. ਬਿਵਸਥਾ ਸਾਰ 8:7-10 - ਕਿਉਂਕਿ ਯਹੋਵਾਹ ਤੁਹਾਡਾ ਪਰਮੇਸ਼ੁਰ ਤੁਹਾਨੂੰ ਇੱਕ ਚੰਗੀ ਧਰਤੀ ਵਿੱਚ ਲਿਆਉਂਦਾ ਹੈ, ਪਾਣੀ ਦੀਆਂ ਨਦੀਆਂ ਦੀ ਧਰਤੀ, ਝਰਨੇ ਅਤੇ ਡੂੰਘਾਈ ਦੀ ਧਰਤੀ ਜੋ ਵਾਦੀਆਂ ਅਤੇ ਪਹਾੜੀਆਂ ਵਿੱਚੋਂ ਨਿਕਲਦੇ ਹਨ;</w:t>
      </w:r>
    </w:p>
    <w:p/>
    <w:p>
      <w:r xmlns:w="http://schemas.openxmlformats.org/wordprocessingml/2006/main">
        <w:t xml:space="preserve">2. ਰੋਮੀਆਂ 2:4-6 - ਜਾਂ ਤੁਸੀਂ ਉਸਦੀ ਚੰਗਿਆਈ ਅਤੇ ਧੀਰਜ ਅਤੇ ਧੀਰਜ ਦੇ ਧਨ ਨੂੰ ਤੁੱਛ ਸਮਝਦੇ ਹੋ; ਕੀ ਤੁਸੀਂ ਇਹ ਨਹੀਂ ਜਾਣਦੇ ਹੋ ਕਿ ਪਰਮੇਸ਼ੁਰ ਦੀ ਚੰਗਿਆਈ ਤੁਹਾਨੂੰ ਤੋਬਾ ਕਰਨ ਵੱਲ ਲੈ ਜਾਂਦੀ ਹੈ?</w:t>
      </w:r>
    </w:p>
    <w:p/>
    <w:p>
      <w:r xmlns:w="http://schemas.openxmlformats.org/wordprocessingml/2006/main">
        <w:t xml:space="preserve">ਕੂਚ 33:4 ਅਤੇ ਜਦੋਂ ਲੋਕਾਂ ਨੇ ਇਹ ਬੁਰੀ ਖ਼ਬਰ ਸੁਣੀ, ਤਾਂ ਉਹ ਸੋਗ ਕਰਨ ਲੱਗੇ, ਅਤੇ ਕਿਸੇ ਨੇ ਆਪਣੇ ਗਹਿਣੇ ਉਹ ਦੇ ਉੱਤੇ ਨਾ ਪਾਏ।</w:t>
      </w:r>
    </w:p>
    <w:p/>
    <w:p>
      <w:r xmlns:w="http://schemas.openxmlformats.org/wordprocessingml/2006/main">
        <w:t xml:space="preserve">ਬੁਰੀ ਖ਼ਬਰ ਸੁਣ ਕੇ ਲੋਕਾਂ ਨੇ ਸੋਗ ਮਨਾਇਆ ਅਤੇ ਆਪਣੇ ਗਹਿਣੇ ਉਤਾਰ ਦਿੱਤੇ।</w:t>
      </w:r>
    </w:p>
    <w:p/>
    <w:p>
      <w:r xmlns:w="http://schemas.openxmlformats.org/wordprocessingml/2006/main">
        <w:t xml:space="preserve">1: ਔਖੀਆਂ ਘੜੀਆਂ ਵਿਚ ਸਾਨੂੰ ਧਨ-ਦੌਲਤ ਦੀ ਬਜਾਇ ਪਰਮੇਸ਼ੁਰ ਦੀ ਤਾਕਤ ਉੱਤੇ ਭਰੋਸਾ ਰੱਖਣਾ ਚਾਹੀਦਾ ਹੈ।</w:t>
      </w:r>
    </w:p>
    <w:p/>
    <w:p>
      <w:r xmlns:w="http://schemas.openxmlformats.org/wordprocessingml/2006/main">
        <w:t xml:space="preserve">2: ਸਾਨੂੰ ਨਿਮਰ ਰਹਿਣਾ ਚਾਹੀਦਾ ਹੈ ਅਤੇ ਯਾਦ ਰੱਖਣਾ ਚਾਹੀਦਾ ਹੈ ਕਿ ਸਾਡੀ ਖ਼ੁਸ਼ੀ ਦਾ ਅਸਲ ਸਰੋਤ ਪਰਮੇਸ਼ੁਰ ਵੱਲੋਂ ਹੈ।</w:t>
      </w:r>
    </w:p>
    <w:p/>
    <w:p>
      <w:r xmlns:w="http://schemas.openxmlformats.org/wordprocessingml/2006/main">
        <w:t xml:space="preserve">1: ਮੱਤੀ 6:19-21 "ਧਰਤੀ ਉੱਤੇ ਆਪਣੇ ਲਈ ਖ਼ਜ਼ਾਨੇ ਨਾ ਰੱਖੋ ਜਿੱਥੇ ਕੀੜਾ ਅਤੇ ਜੰਗਾਲ ਤਬਾਹ ਕਰਦੇ ਹਨ ਅਤੇ ਜਿੱਥੇ ਚੋਰ ਤੋੜਦੇ ਅਤੇ ਚੋਰੀ ਕਰਦੇ ਹਨ, ਪਰ ਆਪਣੇ ਲਈ ਸਵਰਗ ਵਿੱਚ ਖ਼ਜ਼ਾਨੇ ਰੱਖੋ, ਜਿੱਥੇ ਨਾ ਕੀੜਾ ਅਤੇ ਜੰਗਾਲ ਤਬਾਹ ਕਰਦੇ ਹਨ ਅਤੇ ਜਿੱਥੇ ਚੋਰ। ਨਾ ਤੋੜੋ ਅਤੇ ਚੋਰੀ ਨਾ ਕਰੋ ਕਿਉਂਕਿ ਜਿੱਥੇ ਤੁਹਾਡਾ ਖ਼ਜ਼ਾਨਾ ਹੈ, ਉੱਥੇ ਤੁਹਾਡਾ ਦਿਲ ਵੀ ਹੋਵੇਗਾ।</w:t>
      </w:r>
    </w:p>
    <w:p/>
    <w:p>
      <w:r xmlns:w="http://schemas.openxmlformats.org/wordprocessingml/2006/main">
        <w:t xml:space="preserve">2:2 ਕੁਰਿੰਥੀਆਂ 4:17-18 ਕਿਉਂਕਿ ਸਾਡੀ ਹਲਕੀ ਮੁਸੀਬਤ, ਜੋ ਕਿ ਇੱਕ ਪਲ ਲਈ ਹੈ, ਸਾਡੇ ਲਈ ਮਹਿਮਾ ਦੇ ਬਹੁਤ ਜ਼ਿਆਦਾ ਅਤੇ ਸਦੀਵੀ ਭਾਰ ਦਾ ਕੰਮ ਕਰ ਰਹੀ ਹੈ, ਜਦੋਂ ਕਿ ਅਸੀਂ ਦਿਖਾਈ ਦੇਣ ਵਾਲੀਆਂ ਚੀਜ਼ਾਂ ਵੱਲ ਨਹੀਂ ਦੇਖਦੇ ਹਾਂ, ਪਰ ਉਹ ਚੀਜ਼ਾਂ ਜੋ ਦਿਖਾਈ ਨਹੀਂ ਦਿੰਦੀਆਂ। ਕਿਉਂਕਿ ਜਿਹੜੀਆਂ ਚੀਜ਼ਾਂ ਦਿਖਾਈ ਦਿੰਦੀਆਂ ਹਨ ਉਹ ਥੋੜ੍ਹੇ ਸਮੇਂ ਲਈ ਹੁੰਦੀਆਂ ਹਨ, ਪਰ ਜਿਹੜੀਆਂ ਨਹੀਂ ਦਿਸਦੀਆਂ ਹਨ ਉਹ ਸਦੀਵੀ ਹਨ।</w:t>
      </w:r>
    </w:p>
    <w:p/>
    <w:p>
      <w:r xmlns:w="http://schemas.openxmlformats.org/wordprocessingml/2006/main">
        <w:t xml:space="preserve">ਕੂਚ 33:5 ਕਿਉਂ ਜੋ ਯਹੋਵਾਹ ਨੇ ਮੂਸਾ ਨੂੰ ਆਖਿਆ ਸੀ, ਇਸਰਾਏਲੀਆਂ ਨੂੰ ਆਖ, ਤੁਸੀਂ ਇੱਕ ਕਠੋਰ ਲੋਕ ਹੋ, ਮੈਂ ਇੱਕ ਪਲ ਵਿੱਚ ਤੁਹਾਡੇ ਵਿਚਕਾਰ ਆਵਾਂਗਾ ਅਤੇ ਤੁਹਾਨੂੰ ਭਸਮ ਕਰ ਦਿਆਂਗਾ, ਇਸ ਲਈ ਹੁਣ ਆਪਣੇ ਗਹਿਣੇ ਆਪਣੇ ਕੋਲੋਂ ਲਾਹ ਦੇਹ। , ਤਾਂ ਜੋ ਮੈਂ ਜਾਣ ਸਕਾਂ ਕਿ ਤੇਰੇ ਨਾਲ ਕੀ ਕਰਨਾ ਹੈ।</w:t>
      </w:r>
    </w:p>
    <w:p/>
    <w:p>
      <w:r xmlns:w="http://schemas.openxmlformats.org/wordprocessingml/2006/main">
        <w:t xml:space="preserve">ਯਹੋਵਾਹ ਨੇ ਮੂਸਾ ਨੂੰ ਇਜ਼ਰਾਈਲੀਆਂ ਨੂੰ ਹਿਦਾਇਤ ਦੇਣ ਲਈ ਕਿਹਾ ਕਿ ਉਹ ਇੱਕ ਜ਼ਿੱਦੀ ਲੋਕ ਸਨ, ਅਤੇ ਉਹ ਉਨ੍ਹਾਂ ਕੋਲ ਆਵੇਗਾ ਅਤੇ ਉਨ੍ਹਾਂ ਨੂੰ ਖਾ ਲਵੇਗਾ ਜੇਕਰ ਉਹ ਆਪਣੇ ਗਹਿਣੇ ਨਹੀਂ ਉਤਾਰਦੇ।</w:t>
      </w:r>
    </w:p>
    <w:p/>
    <w:p>
      <w:r xmlns:w="http://schemas.openxmlformats.org/wordprocessingml/2006/main">
        <w:t xml:space="preserve">1. "ਆਗਿਆਕਾਰੀ ਦੀ ਸ਼ਕਤੀ: ਪ੍ਰਮਾਤਮਾ ਦੀ ਇੱਛਾ ਦੇ ਅਧੀਨ ਹੋਣਾ"</w:t>
      </w:r>
    </w:p>
    <w:p/>
    <w:p>
      <w:r xmlns:w="http://schemas.openxmlformats.org/wordprocessingml/2006/main">
        <w:t xml:space="preserve">2. "ਪਰਮੇਸ਼ੁਰ ਦੀ ਚੇਤਾਵਨੀ: ਉਸਦੀ ਚੇਤਾਵਨੀ ਵੱਲ ਧਿਆਨ ਦਿਓ ਜਾਂ ਨਤੀਜਿਆਂ ਦਾ ਸਾਹਮਣਾ ਕਰੋ"</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ਕੂਚ 33:6 ਅਤੇ ਇਸਰਾਏਲੀਆਂ ਨੇ ਹੋਰੇਬ ਪਰਬਤ ਉੱਤੇ ਆਪਣੇ ਗਹਿਣੇ ਲਾਹ ਲਏ।</w:t>
      </w:r>
    </w:p>
    <w:p/>
    <w:p>
      <w:r xmlns:w="http://schemas.openxmlformats.org/wordprocessingml/2006/main">
        <w:t xml:space="preserve">ਇਸਰਾਏਲੀਆਂ ਨੇ ਆਪਣੇ ਗਹਿਣੇ ਉਤਾਰ ਦਿੱਤੇ ਜਦੋਂ ਉਹ ਹੋਰੇਬ ਪਹਾੜ ਉੱਤੇ ਪਹੁੰਚੇ।</w:t>
      </w:r>
    </w:p>
    <w:p/>
    <w:p>
      <w:r xmlns:w="http://schemas.openxmlformats.org/wordprocessingml/2006/main">
        <w:t xml:space="preserve">1. ਰੱਬ ਦੇ ਹੁਕਮਾਂ ਦੀ ਪਾਲਣਾ ਦਾ ਮਹੱਤਵ।</w:t>
      </w:r>
    </w:p>
    <w:p/>
    <w:p>
      <w:r xmlns:w="http://schemas.openxmlformats.org/wordprocessingml/2006/main">
        <w:t xml:space="preserve">2. ਪ੍ਰਮਾਤਮਾ ਉੱਤੇ ਧਿਆਨ ਕੇਂਦਰਿਤ ਕਰਨ ਲਈ ਭਟਕਣਾਵਾਂ ਨੂੰ ਦੂਰ ਕਰਨਾ।</w:t>
      </w:r>
    </w:p>
    <w:p/>
    <w:p>
      <w:r xmlns:w="http://schemas.openxmlformats.org/wordprocessingml/2006/main">
        <w:t xml:space="preserve">1. ਯਸਾਯਾਹ 58:2 - ਫਿਰ ਵੀ ਉਹ ਹਰ ਰੋਜ਼ ਮੈਨੂੰ ਭਾਲਦੇ ਹਨ, ਅਤੇ ਮੇਰੇ ਮਾਰਗਾਂ ਨੂੰ ਜਾਣ ਕੇ ਖੁਸ਼ ਹੁੰਦੇ ਹਨ, ਇੱਕ ਕੌਮ ਦੇ ਰੂਪ ਵਿੱਚ ਜਿਸਨੇ ਧਰਮ ਕੀਤਾ, ਅਤੇ ਆਪਣੇ ਪਰਮੇਸ਼ੁਰ ਦੇ ਹੁਕਮਾਂ ਨੂੰ ਨਹੀਂ ਤਿਆਗਿਆ: ਉਹ ਮੇਰੇ ਤੋਂ ਨਿਆਂ ਦੇ ਨਿਯਮ ਪੁੱਛਦੇ ਹਨ; ਉਹ ਪ੍ਰਮਾਤਮਾ ਦੇ ਨੇੜੇ ਜਾਣ ਵਿੱਚ ਖੁਸ਼ੀ ਮਹਿਸੂਸ ਕਰਦੇ ਹਨ।</w:t>
      </w:r>
    </w:p>
    <w:p/>
    <w:p>
      <w:r xmlns:w="http://schemas.openxmlformats.org/wordprocessingml/2006/main">
        <w:t xml:space="preserve">2.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ਕੂਚ 33:7 ਅਤੇ ਮੂਸਾ ਨੇ ਡੇਰੇ ਨੂੰ ਲੈ ਕੇ ਡੇਰੇ ਦੇ ਬਾਹਰ ਡੇਰੇ ਤੋਂ ਦੂਰ ਖੜਾ ਕੀਤਾ ਅਤੇ ਉਹ ਨੂੰ ਮੰਡਲੀ ਦਾ ਤੰਬੂ ਕਿਹਾ। ਅਤੇ ਅਜਿਹਾ ਹੋਇਆ ਕਿ ਹਰ ਕੋਈ ਜਿਹੜਾ ਯਹੋਵਾਹ ਨੂੰ ਭਾਲਦਾ ਸੀ ਮੰਡਲੀ ਦੇ ਤੰਬੂ ਕੋਲ ਗਿਆ, ਜੋ ਡੇਰੇ ਤੋਂ ਬਾਹਰ ਸੀ।</w:t>
      </w:r>
    </w:p>
    <w:p/>
    <w:p>
      <w:r xmlns:w="http://schemas.openxmlformats.org/wordprocessingml/2006/main">
        <w:t xml:space="preserve">ਮੂਸਾ ਨੇ ਤੰਬੂ ਨੂੰ ਲੈ ਕੇ ਡੇਰੇ ਦੇ ਬਾਹਰ ਖੜਾ ਕੀਤਾ, ਅਤੇ ਇਸਨੂੰ ਮੰਡਲੀ ਦੇ ਤੰਬੂ ਦਾ ਨਾਮ ਦਿੱਤਾ। ਹਰ ਕੋਈ ਜਿਹੜਾ ਯਹੋਵਾਹ ਨੂੰ ਭਾਲਦਾ ਸੀ ਉਹ ਡੇਰੇ ਦੇ ਬਾਹਰ ਜਾਵੇਗਾ।</w:t>
      </w:r>
    </w:p>
    <w:p/>
    <w:p>
      <w:r xmlns:w="http://schemas.openxmlformats.org/wordprocessingml/2006/main">
        <w:t xml:space="preserve">1. ਅਸੀਂ ਪ੍ਰਭੂ ਨੂੰ ਕਿਵੇਂ ਭਾਲਦੇ ਹਾਂ?</w:t>
      </w:r>
    </w:p>
    <w:p/>
    <w:p>
      <w:r xmlns:w="http://schemas.openxmlformats.org/wordprocessingml/2006/main">
        <w:t xml:space="preserve">2. ਪ੍ਰਭੂ ਦੀ ਖੋਜ ਕਰਨ ਲਈ ਸਾਡੇ ਆਰਾਮ ਖੇਤਰ ਤੋਂ ਬਾਹਰ ਜਾਣ ਦੀ ਮਹੱਤਤਾ।</w:t>
      </w:r>
    </w:p>
    <w:p/>
    <w:p>
      <w:r xmlns:w="http://schemas.openxmlformats.org/wordprocessingml/2006/main">
        <w:t xml:space="preserve">1. ਯਿਰਮਿਯਾਹ 29:13 ਤੁਸੀਂ ਮੈਨੂੰ ਲੱਭੋਗੇ ਅਤੇ ਮੈਨੂੰ ਲੱਭੋਗੇ ਜਦੋਂ ਤੁਸੀਂ ਮੈਨੂੰ ਆਪਣੇ ਪੂਰੇ ਦਿਲ ਨਾਲ ਲੱਭੋਗੇ।</w:t>
      </w:r>
    </w:p>
    <w:p/>
    <w:p>
      <w:r xmlns:w="http://schemas.openxmlformats.org/wordprocessingml/2006/main">
        <w:t xml:space="preserve">2. ਬਿਵਸਥਾ ਸਾਰ 4:29 ਪਰ ਉੱਥੋਂ ਤੁਸੀਂ ਯਹੋਵਾਹ ਆਪਣੇ ਪਰਮੇਸ਼ੁਰ ਨੂੰ ਲੱਭੋਗੇ, ਅਤੇ ਤੁਸੀਂ ਉਸ ਨੂੰ ਪਾਓਗੇ ਜੇ ਤੁਸੀਂ ਉਸ ਨੂੰ ਆਪਣੇ ਸਾਰੇ ਦਿਲ ਅਤੇ ਆਪਣੀ ਪੂਰੀ ਰੂਹ ਨਾਲ ਲੱਭੋਗੇ।</w:t>
      </w:r>
    </w:p>
    <w:p/>
    <w:p>
      <w:r xmlns:w="http://schemas.openxmlformats.org/wordprocessingml/2006/main">
        <w:t xml:space="preserve">ਕੂਚ 33:8 ਅਤੇ ਇਸ ਤਰ੍ਹਾਂ ਹੋਇਆ ਕਿ ਜਦੋਂ ਮੂਸਾ ਡੇਰੇ ਨੂੰ ਬਾਹਰ ਗਿਆ ਤਾਂ ਸਾਰੇ ਲੋਕ ਉੱਠੇ ਅਤੇ ਹਰ ਇੱਕ ਆਪਣੇ ਤੰਬੂ ਦੇ ਦਰਵਾਜ਼ੇ ਉੱਤੇ ਖਲੋ ਗਿਆ ਅਤੇ ਮੂਸਾ ਦੀ ਦੇਖ-ਭਾਲ ਕਰਦਾ ਰਿਹਾ, ਜਦ ਤੱਕ ਉਹ ਡੇਰੇ ਵਿੱਚ ਨਾ ਗਿਆ।</w:t>
      </w:r>
    </w:p>
    <w:p/>
    <w:p>
      <w:r xmlns:w="http://schemas.openxmlformats.org/wordprocessingml/2006/main">
        <w:t xml:space="preserve">ਇਜ਼ਰਾਈਲ ਦੇ ਲੋਕਾਂ ਨੇ ਮੂਸਾ ਦਾ ਆਦਰ ਕੀਤਾ ਜਦੋਂ ਉਹ ਡੇਰੇ ਵਿਚ ਗਿਆ।</w:t>
      </w:r>
    </w:p>
    <w:p/>
    <w:p>
      <w:r xmlns:w="http://schemas.openxmlformats.org/wordprocessingml/2006/main">
        <w:t xml:space="preserve">1: ਅਧਿਕਾਰੀਆਂ ਦਾ ਆਦਰ ਕਰਨਾ ਚਾਹੀਦਾ ਹੈ।</w:t>
      </w:r>
    </w:p>
    <w:p/>
    <w:p>
      <w:r xmlns:w="http://schemas.openxmlformats.org/wordprocessingml/2006/main">
        <w:t xml:space="preserve">2: ਸਾਨੂੰ ਪਰਮੇਸ਼ੁਰ ਦੀ ਸੇਵਾ ਕਰਨ ਵਾਲਿਆਂ ਦਾ ਆਦਰ ਕਰਨ ਲਈ ਤਿਆਰ ਰਹਿਣਾ ਚਾਹੀਦਾ ਹੈ।</w:t>
      </w:r>
    </w:p>
    <w:p/>
    <w:p>
      <w:r xmlns:w="http://schemas.openxmlformats.org/wordprocessingml/2006/main">
        <w:t xml:space="preserve">1:1 ਪਤਰਸ 2:17 - ਹਰ ਕਿਸੇ ਦਾ ਸਹੀ ਆਦਰ ਕਰੋ, ਵਿਸ਼ਵਾਸੀਆਂ ਦੇ ਪਰਿਵਾਰ ਨੂੰ ਪਿਆਰ ਕਰੋ, ਪਰਮੇਸ਼ੁਰ ਤੋਂ ਡਰੋ, ਰਾਜੇ ਦਾ ਆਦਰ ਕਰੋ।</w:t>
      </w:r>
    </w:p>
    <w:p/>
    <w:p>
      <w:r xmlns:w="http://schemas.openxmlformats.org/wordprocessingml/2006/main">
        <w:t xml:space="preserve">2: ਰੋਮੀਆਂ 13:1 - ਹਰ ਕੋਈ ਪ੍ਰਬੰਧਕੀ ਅਧਿਕਾਰੀਆਂ ਦੇ ਅਧੀਨ ਹੋਵੇ, ਕਿਉਂਕਿ ਪਰਮੇਸ਼ੁਰ ਦੁਆਰਾ ਸਥਾਪਿਤ ਕੀਤੇ ਗਏ ਅਧਿਕਾਰਾਂ ਤੋਂ ਬਿਨਾਂ ਕੋਈ ਅਧਿਕਾਰ ਨਹੀਂ ਹੈ।</w:t>
      </w:r>
    </w:p>
    <w:p/>
    <w:p>
      <w:r xmlns:w="http://schemas.openxmlformats.org/wordprocessingml/2006/main">
        <w:t xml:space="preserve">ਕੂਚ 33:9 ਅਤੇ ਐਉਂ ਹੋਇਆ ਕਿ ਜਿਵੇਂ ਹੀ ਮੂਸਾ ਡੇਹਰੇ ਵਿੱਚ ਵੜਿਆ, ਬੱਦਲੀ ਥੰਮ੍ਹ ਹੇਠਾਂ ਉਤਰਿਆ ਅਤੇ ਡੇਰੇ ਦੇ ਦਰਵਾਜ਼ੇ ਉੱਤੇ ਖੜ੍ਹਾ ਹੋ ਗਿਆ, ਅਤੇ ਯਹੋਵਾਹ ਨੇ ਮੂਸਾ ਨਾਲ ਗੱਲਾਂ ਕੀਤੀਆਂ।</w:t>
      </w:r>
    </w:p>
    <w:p/>
    <w:p>
      <w:r xmlns:w="http://schemas.openxmlformats.org/wordprocessingml/2006/main">
        <w:t xml:space="preserve">ਜਦੋਂ ਮੂਸਾ ਨੇ ਤੰਬੂ ਵਿੱਚ ਪ੍ਰਵੇਸ਼ ਕੀਤਾ ਤਾਂ ਪਰਮੇਸ਼ੁਰ ਦੇ ਨਾਲ ਇੱਕ ਖਾਸ ਪਲ ਅਨੁਭਵ ਕੀਤਾ।</w:t>
      </w:r>
    </w:p>
    <w:p/>
    <w:p>
      <w:r xmlns:w="http://schemas.openxmlformats.org/wordprocessingml/2006/main">
        <w:t xml:space="preserve">1: ਪਰਮੇਸ਼ੁਰ ਦੀ ਮੌਜੂਦਗੀ ਇੱਕ ਵਿਸ਼ੇਸ਼ ਅਤੇ ਪਵਿੱਤਰ ਅਨੁਭਵ ਹੈ ਜੋ ਕਿ ਖ਼ਜ਼ਾਨਾ ਹੋਣਾ ਚਾਹੀਦਾ ਹੈ।</w:t>
      </w:r>
    </w:p>
    <w:p/>
    <w:p>
      <w:r xmlns:w="http://schemas.openxmlformats.org/wordprocessingml/2006/main">
        <w:t xml:space="preserve">2: ਸਾਨੂੰ ਪਰਮੇਸ਼ੁਰ ਨਾਲ ਅਰਥਪੂਰਨ ਗੱਲਬਾਤ ਕਰਨ ਦੀ ਕੋਸ਼ਿਸ਼ ਕਰਨੀ ਚਾਹੀਦੀ ਹੈ।</w:t>
      </w:r>
    </w:p>
    <w:p/>
    <w:p>
      <w:r xmlns:w="http://schemas.openxmlformats.org/wordprocessingml/2006/main">
        <w:t xml:space="preserve">1: ਯੂਹੰਨਾ 14:23 - ਯਿਸੂ ਨੇ ਜਵਾਬ ਦਿੱਤਾ, "ਜੇਕਰ ਕੋਈ ਮੈਨੂੰ ਪਿਆਰ ਕਰਦਾ ਹੈ, ਉਹ ਮੇਰੀ ਸਿੱਖਿਆ ਨੂੰ ਮੰਨੇਗਾ, ਮੇਰਾ ਪਿਤਾ ਉਸਨੂੰ ਪਿਆਰ ਕਰੇਗਾ, ਅਤੇ ਅਸੀਂ ਉਸਦੇ ਕੋਲ ਆਵਾਂਗੇ ਅਤੇ ਉਸਦੇ ਨਾਲ ਆਪਣਾ ਘਰ ਬਣਾਵਾਂਗੇ.</w:t>
      </w:r>
    </w:p>
    <w:p/>
    <w:p>
      <w:r xmlns:w="http://schemas.openxmlformats.org/wordprocessingml/2006/main">
        <w:t xml:space="preserve">2: ਜ਼ਬੂਰ 27:4 - ਮੈਂ ਪ੍ਰਭੂ ਤੋਂ ਇੱਕ ਚੀਜ਼ ਮੰਗੀ ਹੈ, ਜੋ ਮੈਂ ਭਾਲਾਂਗਾ: ਮੈਂ ਆਪਣੇ ਜੀਵਨ ਦੇ ਸਾਰੇ ਦਿਨ ਪ੍ਰਭੂ ਦੇ ਘਰ ਵਿੱਚ ਰਹਾਂ, ਪ੍ਰਭੂ ਦੀ ਸੁੰਦਰਤਾ ਨੂੰ ਵੇਖਣ ਅਤੇ ਪੁੱਛਣ ਲਈ ਉਸਦੇ ਮੰਦਰ ਵਿੱਚ.</w:t>
      </w:r>
    </w:p>
    <w:p/>
    <w:p>
      <w:r xmlns:w="http://schemas.openxmlformats.org/wordprocessingml/2006/main">
        <w:t xml:space="preserve">ਕੂਚ 33:10 ਅਤੇ ਸਾਰੇ ਲੋਕਾਂ ਨੇ ਤੰਬੂ ਦੇ ਦਰਵਾਜ਼ੇ ਉੱਤੇ ਬੱਦਲੀ ਥੰਮ੍ਹ ਨੂੰ ਖੜ੍ਹਾ ਵੇਖਿਆ, ਅਤੇ ਸਾਰੇ ਲੋਕ ਉੱਠੇ ਅਤੇ ਉਪਾਸਨਾ ਕੀਤੀ, ਹਰ ਇੱਕ ਆਪਣੇ ਤੰਬੂ ਦੇ ਦਰਵਾਜ਼ੇ ਵਿੱਚ.</w:t>
      </w:r>
    </w:p>
    <w:p/>
    <w:p>
      <w:r xmlns:w="http://schemas.openxmlformats.org/wordprocessingml/2006/main">
        <w:t xml:space="preserve">ਇਸਰਾਏਲ ਦੇ ਲੋਕਾਂ ਨੇ ਤੰਬੂ ਦੇ ਦਰਵਾਜ਼ੇ ਉੱਤੇ ਇੱਕ ਬੱਦਲੀ ਥੰਮ੍ਹ ਖੜ੍ਹਾ ਦੇਖਿਆ ਅਤੇ ਉਪਾਸਨਾ ਕਰਨ ਲਈ ਉੱਠੇ, ਹਰ ਇੱਕ ਆਪਣੇ-ਆਪਣੇ ਤੰਬੂ ਵਿੱਚ।</w:t>
      </w:r>
    </w:p>
    <w:p/>
    <w:p>
      <w:r xmlns:w="http://schemas.openxmlformats.org/wordprocessingml/2006/main">
        <w:t xml:space="preserve">1. ਸਾਡੇ ਜੀਵਨ ਵਿੱਚ ਪਰਮੇਸ਼ੁਰ ਦੀ ਮੌਜੂਦਗੀ ਦੀ ਸ਼ਕਤੀ</w:t>
      </w:r>
    </w:p>
    <w:p/>
    <w:p>
      <w:r xmlns:w="http://schemas.openxmlformats.org/wordprocessingml/2006/main">
        <w:t xml:space="preserve">2. ਸ਼ੁਕਰਗੁਜ਼ਾਰ ਅਤੇ ਅਨੰਦ ਨਾਲ ਪ੍ਰਭੂ ਦੀ ਪੂਜਾ ਕਰਨਾ</w:t>
      </w:r>
    </w:p>
    <w:p/>
    <w:p>
      <w:r xmlns:w="http://schemas.openxmlformats.org/wordprocessingml/2006/main">
        <w:t xml:space="preserve">1. ਜ਼ਬੂਰ 95:2 - ਆਓ ਅਸੀਂ ਉਸ ਦੀ ਹਜ਼ੂਰੀ ਵਿੱਚ ਸ਼ੁਕਰਾਨੇ ਦੇ ਨਾਲ ਆਈਏ, ਅਤੇ ਜ਼ਬੂਰਾਂ ਦੇ ਨਾਲ ਉਸ ਲਈ ਇੱਕ ਅਨੰਦਮਈ ਰੌਲਾ ਪਾਈਏ।</w:t>
      </w:r>
    </w:p>
    <w:p/>
    <w:p>
      <w:r xmlns:w="http://schemas.openxmlformats.org/wordprocessingml/2006/main">
        <w:t xml:space="preserve">2. ਯੂਹੰਨਾ 4:24 - ਪਰਮਾਤਮਾ ਇੱਕ ਆਤਮਾ ਹੈ: ਅਤੇ ਜੋ ਉਸਦੀ ਉਪਾਸਨਾ ਕਰਦੇ ਹਨ ਉਹਨਾਂ ਨੂੰ ਆਤਮਾ ਅਤੇ ਸੱਚਾਈ ਵਿੱਚ ਉਸਦੀ ਉਪਾਸਨਾ ਕਰਨੀ ਚਾਹੀਦੀ ਹੈ।</w:t>
      </w:r>
    </w:p>
    <w:p/>
    <w:p>
      <w:r xmlns:w="http://schemas.openxmlformats.org/wordprocessingml/2006/main">
        <w:t xml:space="preserve">ਕੂਚ 33:11 ਅਤੇ ਯਹੋਵਾਹ ਮੂਸਾ ਨਾਲ ਆਹਮੋ-ਸਾਹਮਣੇ ਬੋਲਿਆ, ਜਿਵੇਂ ਕੋਈ ਮਨੁੱਖ ਆਪਣੇ ਮਿੱਤਰ ਨਾਲ ਗੱਲ ਕਰਦਾ ਹੈ। ਅਤੇ ਉਹ ਡੇਰੇ ਵਿੱਚ ਮੁੜ ਗਿਆ, ਪਰ ਉਸਦਾ ਸੇਵਕ ਯਹੋਸ਼ੁਆ, ਨੂਨ ਦਾ ਪੁੱਤਰ, ਇੱਕ ਜਵਾਨ, ਡੇਰੇ ਤੋਂ ਬਾਹਰ ਨਾ ਗਿਆ।</w:t>
      </w:r>
    </w:p>
    <w:p/>
    <w:p>
      <w:r xmlns:w="http://schemas.openxmlformats.org/wordprocessingml/2006/main">
        <w:t xml:space="preserve">ਮੂਸਾ ਨੇ ਪ੍ਰਭੂ ਨੂੰ ਉਸ ਨਾਲ ਆਹਮੋ-ਸਾਹਮਣੇ ਗੱਲ ਕਰਨ ਦਾ ਅਨੁਭਵ ਕੀਤਾ, ਜਿਵੇਂ ਇੱਕ ਆਦਮੀ ਆਪਣੇ ਦੋਸਤ ਨਾਲ ਗੱਲ ਕਰਦਾ ਹੈ।</w:t>
      </w:r>
    </w:p>
    <w:p/>
    <w:p>
      <w:r xmlns:w="http://schemas.openxmlformats.org/wordprocessingml/2006/main">
        <w:t xml:space="preserve">1. ਰੱਬ ਨਾਲ ਦੋਸਤੀ ਦੀ ਸ਼ਕਤੀ</w:t>
      </w:r>
    </w:p>
    <w:p/>
    <w:p>
      <w:r xmlns:w="http://schemas.openxmlformats.org/wordprocessingml/2006/main">
        <w:t xml:space="preserve">2. ਪਰਮੇਸ਼ੁਰ ਨਾਲ ਮੂਸਾ ਦੇ ਰਿਸ਼ਤੇ ਦੀ ਵਿਲੱਖਣਤਾ</w:t>
      </w:r>
    </w:p>
    <w:p/>
    <w:p>
      <w:r xmlns:w="http://schemas.openxmlformats.org/wordprocessingml/2006/main">
        <w:t xml:space="preserve">1. ਕਹਾਉਤਾਂ 18:24 ਇੱਕ ਆਦਮੀ ਜਿਸਦੇ ਦੋਸਤ ਹਨ ਉਸਨੂੰ ਆਪਣੇ ਆਪ ਨੂੰ ਦੋਸਤਾਨਾ ਦਿਖਾਉਣਾ ਚਾਹੀਦਾ ਹੈ: ਅਤੇ ਇੱਕ ਅਜਿਹਾ ਦੋਸਤ ਹੁੰਦਾ ਹੈ ਜੋ ਇੱਕ ਭਰਾ ਨਾਲੋਂ ਨੇੜੇ ਰਹਿੰਦਾ ਹੈ।</w:t>
      </w:r>
    </w:p>
    <w:p/>
    <w:p>
      <w:r xmlns:w="http://schemas.openxmlformats.org/wordprocessingml/2006/main">
        <w:t xml:space="preserve">2. ਅੱਯੂਬ 29:4 ਜਿਵੇਂ ਮੈਂ ਆਪਣੀ ਜਵਾਨੀ ਦੇ ਦਿਨਾਂ ਵਿੱਚ ਸੀ, ਜਦੋਂ ਪਰਮੇਸ਼ੁਰ ਦਾ ਭੇਤ ਮੇਰੇ ਤੰਬੂ ਉੱਤੇ ਸੀ।</w:t>
      </w:r>
    </w:p>
    <w:p/>
    <w:p>
      <w:r xmlns:w="http://schemas.openxmlformats.org/wordprocessingml/2006/main">
        <w:t xml:space="preserve">ਕੂਚ 33:12 ਅਤੇ ਮੂਸਾ ਨੇ ਯਹੋਵਾਹ ਨੂੰ ਆਖਿਆ, ਵੇਖ, ਤੂੰ ਮੈਨੂੰ ਆਖਦਾ ਹੈਂ ਕਿ ਇਸ ਪਰਜਾ ਨੂੰ ਚੁੱਕ ਲਿਆ ਅਤੇ ਤੂੰ ਮੈਨੂੰ ਇਹ ਨਾ ਜਾਣ ਦਿੱਤਾ ਕਿ ਤੂੰ ਮੇਰੇ ਨਾਲ ਕਿਸ ਨੂੰ ਘੱਲੇਂਗਾ। ਫਿਰ ਵੀ ਤੂੰ ਕਿਹਾ ਹੈ, ਮੈਂ ਤੈਨੂੰ ਨਾਮ ਨਾਲ ਜਾਣਦਾ ਹਾਂ, ਅਤੇ ਤੂੰ ਮੇਰੀ ਨਜ਼ਰ ਵਿੱਚ ਕਿਰਪਾ ਵੀ ਪਾਈ ਹੈ।</w:t>
      </w:r>
    </w:p>
    <w:p/>
    <w:p>
      <w:r xmlns:w="http://schemas.openxmlformats.org/wordprocessingml/2006/main">
        <w:t xml:space="preserve">ਮੂਸਾ ਇਜ਼ਰਾਈਲੀਆਂ ਦੀ ਅਗਵਾਈ ਕਰਨ ਦੇ ਪਰਮੇਸ਼ੁਰ ਦੇ ਫੈਸਲੇ 'ਤੇ ਸਵਾਲ ਉਠਾ ਰਿਹਾ ਹੈ, ਕਿਉਂਕਿ ਉਸ ਨੂੰ ਯਕੀਨ ਨਹੀਂ ਹੈ ਕਿ ਯਾਤਰਾ ਵਿਚ ਉਸ ਦੇ ਨਾਲ ਕੌਣ ਜਾਵੇਗਾ।</w:t>
      </w:r>
    </w:p>
    <w:p/>
    <w:p>
      <w:r xmlns:w="http://schemas.openxmlformats.org/wordprocessingml/2006/main">
        <w:t xml:space="preserve">1. ਅਨਿਸ਼ਚਿਤਤਾ ਦੇ ਬਾਵਜੂਦ ਪਰਮੇਸ਼ੁਰ ਦੀ ਯੋਜਨਾ ਵਿੱਚ ਭਰੋਸਾ ਕਰਨਾ</w:t>
      </w:r>
    </w:p>
    <w:p/>
    <w:p>
      <w:r xmlns:w="http://schemas.openxmlformats.org/wordprocessingml/2006/main">
        <w:t xml:space="preserve">2. ਮੁਸੀਬਤ ਦੇ ਸਾਮ੍ਹਣੇ ਕਿਰਪਾ ਲੱਭਣਾ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ਕੂਚ 33:13 ਇਸ ਲਈ ਹੁਣ, ਮੈਂ ਤੇਰੇ ਅੱਗੇ ਬੇਨਤੀ ਕਰਦਾ ਹਾਂ, ਜੇਕਰ ਮੇਰੇ ਉੱਤੇ ਤੇਰੀ ਨਿਗਾਹ ਵਿੱਚ ਕਿਰਪਾ ਹੋਈ ਹੈ, ਤਾਂ ਮੈਨੂੰ ਹੁਣ ਆਪਣਾ ਰਾਹ ਵਿਖਾ, ਤਾਂ ਜੋ ਮੈਂ ਤੈਨੂੰ ਜਾਣ ਲਵਾਂ, ਤਾਂ ਜੋ ਮੈਂ ਤੇਰੀ ਨਿਗਾਹ ਵਿੱਚ ਕਿਰਪਾ ਪਾਵਾਂ, ਅਤੇ ਸਮਝੋ ਕਿ ਇਹ ਕੌਮ ਤੇਰੀ ਪਰਜਾ ਹੈ।</w:t>
      </w:r>
    </w:p>
    <w:p/>
    <w:p>
      <w:r xmlns:w="http://schemas.openxmlformats.org/wordprocessingml/2006/main">
        <w:t xml:space="preserve">ਮੂਸਾ ਪ੍ਰਮਾਤਮਾ ਤੋਂ ਬੇਨਤੀ ਕਰਦਾ ਹੈ ਕਿ ਉਹ ਉਸਨੂੰ ਜਾਣਨ ਅਤੇ ਇਜ਼ਰਾਈਲ ਕੌਮ ਦੀ ਅਗਵਾਈ ਕਰਨ ਲਈ ਉਸਨੂੰ ਆਪਣਾ ਰਸਤਾ ਦਿਖਾਵੇ।</w:t>
      </w:r>
    </w:p>
    <w:p/>
    <w:p>
      <w:r xmlns:w="http://schemas.openxmlformats.org/wordprocessingml/2006/main">
        <w:t xml:space="preserve">1. ਪ੍ਰਾਰਥਨਾ ਦੀ ਸ਼ਕਤੀ: ਪ੍ਰਮਾਤਮਾ ਦੀ ਅਗਵਾਈ ਭਾਲਣਾ</w:t>
      </w:r>
    </w:p>
    <w:p/>
    <w:p>
      <w:r xmlns:w="http://schemas.openxmlformats.org/wordprocessingml/2006/main">
        <w:t xml:space="preserve">2. ਰੱਬ ਨੂੰ ਜਾਣਨ ਦੀ ਮਹੱਤਤਾ</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ਯੂਹੰਨਾ 17:3 ਅਤੇ ਇਹ ਸਦੀਪਕ ਜੀਵਨ ਹੈ, ਤਾਂ ਜੋ ਉਹ ਤੈਨੂੰ ਇੱਕੋ ਇੱਕ ਸੱਚੇ ਪਰਮੇਸ਼ੁਰ ਅਤੇ ਯਿਸੂ ਮਸੀਹ ਨੂੰ, ਜਿਸਨੂੰ ਤੂੰ ਭੇਜਿਆ ਹੈ, ਜਾਣਨ।</w:t>
      </w:r>
    </w:p>
    <w:p/>
    <w:p>
      <w:r xmlns:w="http://schemas.openxmlformats.org/wordprocessingml/2006/main">
        <w:t xml:space="preserve">ਕੂਚ 33:14 ਅਤੇ ਉਸ ਨੇ ਆਖਿਆ, ਮੇਰੀ ਹਜ਼ੂਰੀ ਤੇਰੇ ਨਾਲ ਚੱਲੇਗੀ ਅਤੇ ਮੈਂ ਤੈਨੂੰ ਅਰਾਮ ਦਿਆਂਗਾ।</w:t>
      </w:r>
    </w:p>
    <w:p/>
    <w:p>
      <w:r xmlns:w="http://schemas.openxmlformats.org/wordprocessingml/2006/main">
        <w:t xml:space="preserve">ਪਰਮੇਸ਼ੁਰ ਸਾਡੇ ਨਾਲ ਰਹਿਣ ਦਾ ਵਾਅਦਾ ਕਰਦਾ ਹੈ ਅਤੇ ਸਾਨੂੰ ਆਰਾਮ ਅਤੇ ਸ਼ਾਂਤੀ ਪ੍ਰਦਾਨ ਕਰਦਾ ਹੈ ਜਿਸਦੀ ਸਾਨੂੰ ਲੋੜ ਹੈ।</w:t>
      </w:r>
    </w:p>
    <w:p/>
    <w:p>
      <w:r xmlns:w="http://schemas.openxmlformats.org/wordprocessingml/2006/main">
        <w:t xml:space="preserve">1. "ਪਰਮੇਸ਼ੁਰ ਦੀ ਮੌਜੂਦਗੀ ਆਰਾਮ ਲਿਆਉਂਦੀ ਹੈ"</w:t>
      </w:r>
    </w:p>
    <w:p/>
    <w:p>
      <w:r xmlns:w="http://schemas.openxmlformats.org/wordprocessingml/2006/main">
        <w:t xml:space="preserve">2. "ਪਰਮਾਤਮਾ ਨੂੰ ਜਾਣਨ ਦਾ ਆਰਾਮ ਤੁਹਾਡੇ ਨਾਲ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11:28 - ਮੇਰੇ ਕੋਲ ਆਓ, ਸਾਰੇ ਜੋ ਮਿਹਨਤੀ ਅਤੇ ਭਾਰੇ ਬੋਝ ਨਾਲ ਦੱਬੇ ਹੋਏ ਹਨ, ਅਤੇ ਮੈਂ ਤੁਹਾਨੂੰ ਆਰਾਮ ਦਿਆਂਗਾ।</w:t>
      </w:r>
    </w:p>
    <w:p/>
    <w:p>
      <w:r xmlns:w="http://schemas.openxmlformats.org/wordprocessingml/2006/main">
        <w:t xml:space="preserve">ਕੂਚ 33:15 ਤਾਂ ਉਸ ਨੇ ਉਹ ਨੂੰ ਆਖਿਆ, ਜੇ ਤੇਰੀ ਹਾਜ਼ਰੀ ਮੇਰੇ ਨਾਲ ਨਹੀਂ ਜਾਂਦੀ, ਤਾਂ ਸਾਨੂੰ ਇੱਥੋਂ ਉੱਪਰ ਨਾ ਲੈ ਜਾ।</w:t>
      </w:r>
    </w:p>
    <w:p/>
    <w:p>
      <w:r xmlns:w="http://schemas.openxmlformats.org/wordprocessingml/2006/main">
        <w:t xml:space="preserve">ਮੂਸਾ ਬੇਨਤੀ ਕਰਦਾ ਹੈ ਕਿ ਪਰਮੇਸ਼ੁਰ ਇਜ਼ਰਾਈਲੀਆਂ ਨੂੰ ਮਿਸਰ ਤੋਂ ਬਾਹਰ ਜਾਣ ਦੀ ਯਾਤਰਾ ਵਿਚ ਉਨ੍ਹਾਂ ਦੇ ਨਾਲ ਹੋਵੇ।</w:t>
      </w:r>
    </w:p>
    <w:p/>
    <w:p>
      <w:r xmlns:w="http://schemas.openxmlformats.org/wordprocessingml/2006/main">
        <w:t xml:space="preserve">1. ਰੱਬ ਦੀ ਮੌਜੂਦਗੀ: ਸਾਡੇ ਜੀਵਨ ਵਿੱਚ ਇਸਨੂੰ ਕਿਵੇਂ ਪਛਾਣਨਾ ਅਤੇ ਖੋਜਣਾ ਹੈ</w:t>
      </w:r>
    </w:p>
    <w:p/>
    <w:p>
      <w:r xmlns:w="http://schemas.openxmlformats.org/wordprocessingml/2006/main">
        <w:t xml:space="preserve">2. ਇਹ ਮਾਇਨੇ ਰੱਖਦਾ ਹੈ ਕਿ ਅਸੀਂ ਪਰਮੇਸ਼ੁਰ ਦੇ ਨਾਲ ਚੱਲਦੇ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139:7-8 - "ਮੈਂ ਤੁਹਾਡੀ ਆਤਮਾ ਤੋਂ ਕਿੱਥੇ ਜਾਵਾਂ? ਜਾਂ ਮੈਂ ਤੁਹਾਡੀ ਹਜ਼ੂਰੀ ਤੋਂ ਕਿੱਥੇ ਭੱਜਾਂ? ਜੇ ਮੈਂ ਸਵਰਗ ਨੂੰ ਚੜ੍ਹਾਂ, ਤਾਂ ਤੁਸੀਂ ਉੱਥੇ ਹੋ! ਜੇ ਮੈਂ ਸ਼ੀਓਲ ਵਿੱਚ ਆਪਣਾ ਬਿਸਤਰਾ ਬਣਾਵਾਂ, ਤਾਂ ਤੁਸੀਂ ਉੱਥੇ ਹੋ!"</w:t>
      </w:r>
    </w:p>
    <w:p/>
    <w:p>
      <w:r xmlns:w="http://schemas.openxmlformats.org/wordprocessingml/2006/main">
        <w:t xml:space="preserve">ਕੂਚ 33:16 ਕਿਉਂ ਜੋ ਇੱਥੇ ਇਹ ਕਿੱਥੋਂ ਪਤਾ ਲੱਗੇਗਾ ਕਿ ਮੈਂ ਅਤੇ ਤੇਰੇ ਲੋਕਾਂ ਉੱਤੇ ਤੇਰੀ ਨਿਗਾਹ ਵਿੱਚ ਕਿਰਪਾ ਹੋਈ ਹੈ? ਕੀ ਇਹ ਨਹੀਂ ਹੈ ਕਿ ਤੁਸੀਂ ਸਾਡੇ ਨਾਲ ਜਾ ਰਹੇ ਹੋ? ਇਸ ਤਰ੍ਹਾਂ ਅਸੀਂ, ਮੈਂ ਅਤੇ ਤੁਹਾਡੇ ਲੋਕ, ਧਰਤੀ ਦੇ ਸਾਰੇ ਲੋਕਾਂ ਤੋਂ ਵੱਖ ਹੋ ਜਾਵਾਂਗੇ।</w:t>
      </w:r>
    </w:p>
    <w:p/>
    <w:p>
      <w:r xmlns:w="http://schemas.openxmlformats.org/wordprocessingml/2006/main">
        <w:t xml:space="preserve">ਯਹੋਵਾਹ ਨੇ ਇਸਰਾਏਲੀਆਂ ਨਾਲ ਹੋਣ ਦਾ ਇਕਰਾਰ ਕੀਤਾ ਸੀ, ਤਾਂ ਜੋ ਉਹ ਧਰਤੀ ਉੱਤੇ ਬਾਕੀ ਸਾਰੇ ਲੋਕਾਂ ਤੋਂ ਵੱਖ ਹੋ ਜਾਣ।</w:t>
      </w:r>
    </w:p>
    <w:p/>
    <w:p>
      <w:r xmlns:w="http://schemas.openxmlformats.org/wordprocessingml/2006/main">
        <w:t xml:space="preserve">1. ਪ੍ਰਭੂ ਦੀ ਹਜ਼ੂਰੀ: ਉਸਦੀ ਨਜ਼ਰ ਵਿੱਚ ਕਿਰਪਾ ਲੱਭਣਾ</w:t>
      </w:r>
    </w:p>
    <w:p/>
    <w:p>
      <w:r xmlns:w="http://schemas.openxmlformats.org/wordprocessingml/2006/main">
        <w:t xml:space="preserve">2. ਪਰਮਾਤਮਾ ਦੀ ਪਵਿੱਤਰਤਾ: ਉਸਦੇ ਲੋਕਾਂ ਨੂੰ ਸੰਸਾਰ ਤੋਂ ਵੱਖ ਕਰਨਾ</w:t>
      </w:r>
    </w:p>
    <w:p/>
    <w:p>
      <w:r xmlns:w="http://schemas.openxmlformats.org/wordprocessingml/2006/main">
        <w:t xml:space="preserve">1. ਯਸਾਯਾਹ 43: 1-3 - "ਪਰ ਹੁਣ ਯਹੋਵਾਹ ਇਸ ਤਰ੍ਹਾਂ ਆਖਦਾ ਹੈ ਜਿਸ ਨੇ ਤੈਨੂੰ ਸਾਜਿਆ, ਹੇ ਯਾਕੂਬ, ਅਤੇ ਜਿਸ ਨੇ ਤੈਨੂੰ ਸਾਜਿਆ, ਹੇ ਇਸਰਾਏਲ, ਡਰ ਨਾ, ਕਿਉਂਕਿ ਮੈਂ ਤੈਨੂੰ ਛੁਡਾਇਆ ਹੈ, ਮੈਂ ਤੈਨੂੰ ਤੇਰੇ ਨਾਮ ਨਾਲ ਬੁਲਾਇਆ ਹੈ; ਤੂੰ ਮੇਰੀ ਹੈ। ਜਦੋਂ ਤੂੰ ਪਾਣੀਆਂ ਵਿੱਚੋਂ ਦੀ ਲੰਘੇਂਗਾ, ਮੈਂ ਤੇਰੇ ਨਾਲ ਹੋਵਾਂਗਾ; ਅਤੇ ਦਰਿਆਵਾਂ ਵਿੱਚੋਂ ਦੀ, ਉਹ ਤੈਨੂੰ ਨਹੀਂ ਵਹਿਣਗੀਆਂ; ਜਦੋਂ ਤੂੰ ਅੱਗ ਵਿੱਚੋਂ ਲੰਘੇਂਗਾ, ਤਾਂ ਤੂੰ ਨਾ ਸੜਿਆ ਜਾਵੇਂਗਾ, ਨਾ ਹੀ ਅੱਗ ਤੇਰੇ ਉੱਤੇ ਬਲੇਗੀ।"</w:t>
      </w:r>
    </w:p>
    <w:p/>
    <w:p>
      <w:r xmlns:w="http://schemas.openxmlformats.org/wordprocessingml/2006/main">
        <w:t xml:space="preserve">2. ਯੂਹੰਨਾ 17:14-18 - "ਮੈਂ ਉਹਨਾਂ ਨੂੰ ਤੇਰਾ ਬਚਨ ਦਿੱਤਾ ਹੈ; ਅਤੇ ਸੰਸਾਰ ਨੇ ਉਹਨਾਂ ਨੂੰ ਨਫ਼ਰਤ ਕੀਤੀ ਹੈ, ਕਿਉਂਕਿ ਉਹ ਸੰਸਾਰ ਦੇ ਨਹੀਂ ਹਨ, ਜਿਵੇਂ ਕਿ ਮੈਂ ਸੰਸਾਰ ਦਾ ਨਹੀਂ ਹਾਂ। ਮੈਂ ਪ੍ਰਾਰਥਨਾ ਨਹੀਂ ਕਰਦਾ ਕਿ ਤੁਸੀਂ ਉਹਨਾਂ ਨੂੰ ਬਾਹਰ ਕੱਢੋ। ਸੰਸਾਰ ਦੇ, ਪਰ ਇਸ ਲਈ ਕਿ ਤੁਸੀਂ ਉਨ੍ਹਾਂ ਨੂੰ ਬੁਰਾਈ ਤੋਂ ਬਚਾਓ। ਉਹ ਸੰਸਾਰ ਦੇ ਨਹੀਂ ਹਨ, ਜਿਵੇਂ ਕਿ ਮੈਂ ਸੰਸਾਰ ਦਾ ਨਹੀਂ ਹਾਂ। ਉਨ੍ਹਾਂ ਨੂੰ ਆਪਣੀ ਸੱਚਾਈ ਦੁਆਰਾ ਪਵਿੱਤਰ ਕਰੋ: ਤੁਹਾਡਾ ਬਚਨ ਸੱਚ ਹੈ."</w:t>
      </w:r>
    </w:p>
    <w:p/>
    <w:p>
      <w:r xmlns:w="http://schemas.openxmlformats.org/wordprocessingml/2006/main">
        <w:t xml:space="preserve">ਕੂਚ 33:17 ਅਤੇ ਯਹੋਵਾਹ ਨੇ ਮੂਸਾ ਨੂੰ ਆਖਿਆ, ਮੈਂ ਇਹ ਗੱਲ ਵੀ ਕਰਾਂਗਾ ਜੋ ਤੂੰ ਬੋਲਿਆ ਹੈ ਕਿਉਂ ਜੋ ਤੂੰ ਮੇਰੀ ਨਿਗਾਹ ਵਿੱਚ ਕਿਰਪਾ ਪਾਈ ਹੈ ਅਤੇ ਮੈਂ ਤੈਨੂੰ ਨਾਮ ਨਾਲ ਜਾਣਦਾ ਹਾਂ।</w:t>
      </w:r>
    </w:p>
    <w:p/>
    <w:p>
      <w:r xmlns:w="http://schemas.openxmlformats.org/wordprocessingml/2006/main">
        <w:t xml:space="preserve">ਪਰਮੇਸ਼ੁਰ ਨੇ ਉਹੀ ਕਰਨ ਦਾ ਵਾਅਦਾ ਕੀਤਾ ਜੋ ਮੂਸਾ ਨੇ ਉਸ ਤੋਂ ਮੰਗਿਆ ਕਿਉਂਕਿ ਉਸ ਨੇ ਮੂਸਾ ਦੇ ਵਿਸ਼ਵਾਸ ਅਤੇ ਪਿਆਰ ਨੂੰ ਦੇਖਿਆ ਸੀ।</w:t>
      </w:r>
    </w:p>
    <w:p/>
    <w:p>
      <w:r xmlns:w="http://schemas.openxmlformats.org/wordprocessingml/2006/main">
        <w:t xml:space="preserve">1. ਪ੍ਰਭੂ ਵਿੱਚ ਨਿਮਰਤਾ ਅਤੇ ਵਿਸ਼ਵਾਸ ਦੀ ਸ਼ਕਤੀ</w:t>
      </w:r>
    </w:p>
    <w:p/>
    <w:p>
      <w:r xmlns:w="http://schemas.openxmlformats.org/wordprocessingml/2006/main">
        <w:t xml:space="preserve">2. ਪ੍ਰਮਾਤਮਾ ਹਮੇਸ਼ਾ ਉਨ੍ਹਾਂ ਦਾ ਆਦਰ ਕਰੇਗਾ ਜੋ ਉਸ ਦਾ ਆਦਰ ਕਰਦੇ ਹਨ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ਕੂਚ 33:18 ਅਤੇ ਉਸ ਨੇ ਕਿਹਾ, ਮੈਂ ਤੇਰੇ ਅੱਗੇ ਬੇਨਤੀ ਕਰਦਾ ਹਾਂ, ਮੈਨੂੰ ਆਪਣੀ ਮਹਿਮਾ ਵਿਖਾ।</w:t>
      </w:r>
    </w:p>
    <w:p/>
    <w:p>
      <w:r xmlns:w="http://schemas.openxmlformats.org/wordprocessingml/2006/main">
        <w:t xml:space="preserve">ਮੂਸਾ ਨੇ ਪਰਮੇਸ਼ੁਰ ਨੂੰ ਆਪਣੀ ਮਹਿਮਾ ਦਿਖਾਉਣ ਲਈ ਕਿਹਾ।</w:t>
      </w:r>
    </w:p>
    <w:p/>
    <w:p>
      <w:r xmlns:w="http://schemas.openxmlformats.org/wordprocessingml/2006/main">
        <w:t xml:space="preserve">1. ਪੁੱਛਣ ਦੀ ਸ਼ਕਤੀ: ਜਦੋਂ ਅਸੀਂ ਉਸਦੀ ਮਹਿਮਾ ਭਾਲਦੇ ਹਾਂ ਤਾਂ ਰੱਬ ਕਿਵੇਂ ਜਵਾਬ ਦਿੰਦਾ ਹੈ</w:t>
      </w:r>
    </w:p>
    <w:p/>
    <w:p>
      <w:r xmlns:w="http://schemas.openxmlformats.org/wordprocessingml/2006/main">
        <w:t xml:space="preserve">2. ਪਰਮੇਸ਼ੁਰ ਦੀ ਮਹਿਮਾ ਨੂੰ ਪ੍ਰਗਟ ਕਰਨਾ: ਜਦੋਂ ਅਸੀਂ ਪਰਮੇਸ਼ੁਰ ਦੀ ਮਹਿਮਾ ਨੂੰ ਸਮਝਣ ਦੀ ਕੋਸ਼ਿਸ਼ ਕਰਦੇ ਹਾਂ ਤਾਂ ਅਸੀਂ ਕੀ ਸਿੱਖਦੇ ਹਾਂ</w:t>
      </w:r>
    </w:p>
    <w:p/>
    <w:p>
      <w:r xmlns:w="http://schemas.openxmlformats.org/wordprocessingml/2006/main">
        <w:t xml:space="preserve">1. ਯਸਾਯਾਹ 66:1-2 - ਯਹੋਵਾਹ ਇਸ ਤਰ੍ਹਾਂ ਆਖਦਾ ਹੈ, ਅਕਾਸ਼ ਮੇਰਾ ਸਿੰਘਾਸਣ ਹੈ, ਅਤੇ ਧਰਤੀ ਮੇਰੇ ਪੈਰਾਂ ਦੀ ਚੌਂਕੀ ਹੈ: ਉਹ ਘਰ ਕਿੱਥੇ ਹੈ ਜੋ ਤੁਸੀਂ ਮੇਰੇ ਲਈ ਬਣਾਉਂਦੇ ਹੋ? ਅਤੇ ਮੇਰੇ ਆਰਾਮ ਦੀ ਜਗ੍ਹਾ ਕਿੱਥੇ ਹੈ? ਕਿਉਂਕਿ ਉਹ ਸਾਰੀਆਂ ਚੀਜ਼ਾਂ ਮੇਰੇ ਹੱਥਾਂ ਨੇ ਬਣਾਈਆਂ ਹਨ, ਅਤੇ ਉਹ ਸਾਰੀਆਂ ਚੀਜ਼ਾਂ ਹਨ, ਪ੍ਰਭੂ ਆਖਦਾ ਹੈ, ਪਰ ਮੈਂ ਇਸ ਆਦਮੀ ਵੱਲ ਵੇਖਾਂਗਾ, ਉਹ ਵੀ ਜੋ ਗਰੀਬ ਅਤੇ ਪਛਤਾਵੇ ਵਾਲਾ ਹੈ, ਅਤੇ ਮੇਰੇ ਬਚਨ ਤੋਂ ਕੰਬਦਾ ਹੈ।</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ਕੂਚ 33:19 ਅਤੇ ਉਸ ਨੇ ਆਖਿਆ, ਮੈਂ ਆਪਣੀ ਸਾਰੀ ਚੰਗਿਆਈ ਨੂੰ ਤੇਰੇ ਅੱਗੇ ਕਰ ਦਿਆਂਗਾ, ਅਤੇ ਮੈਂ ਤੇਰੇ ਅੱਗੇ ਯਹੋਵਾਹ ਦੇ ਨਾਮ ਦਾ ਪਰਚਾਰ ਕਰਾਂਗਾ। ਅਤੇ ਜਿਸ ਉੱਤੇ ਮੈਂ ਮਿਹਰਬਾਨੀ ਕਰਾਂਗਾ, ਉਸ ਉੱਤੇ ਮਿਹਰਬਾਨ ਹੋਵਾਂਗਾ, ਅਤੇ ਜਿਸ ਉੱਤੇ ਮੈਂ ਦਇਆ ਕਰਾਂਗਾ, ਉਸ ਉੱਤੇ ਦਇਆ ਕਰਾਂਗਾ।</w:t>
      </w:r>
    </w:p>
    <w:p/>
    <w:p>
      <w:r xmlns:w="http://schemas.openxmlformats.org/wordprocessingml/2006/main">
        <w:t xml:space="preserve">ਪ੍ਰਮਾਤਮਾ ਆਪਣੀ ਚੰਗਿਆਈ ਨੂੰ ਪ੍ਰਗਟ ਕਰੇਗਾ ਅਤੇ ਉਸ ਦੇ ਪਿੱਛੇ ਚੱਲਣ ਵਾਲੇ ਸਾਰੇ ਲੋਕਾਂ ਦੇ ਸਾਹਮਣੇ ਪ੍ਰਭੂ ਦੇ ਨਾਮ ਦਾ ਐਲਾਨ ਕਰੇਗਾ।</w:t>
      </w:r>
    </w:p>
    <w:p/>
    <w:p>
      <w:r xmlns:w="http://schemas.openxmlformats.org/wordprocessingml/2006/main">
        <w:t xml:space="preserve">1. ਪ੍ਰਮਾਤਮਾ ਦੀ ਚੰਗਿਆਈ: ਉਸ ਦੇ ਪਿਆਰ ਅਤੇ ਦਇਆ ਨੂੰ ਪਛਾਣਨਾ ਅਤੇ ਅਨੰਦ ਕਰਨਾ</w:t>
      </w:r>
    </w:p>
    <w:p/>
    <w:p>
      <w:r xmlns:w="http://schemas.openxmlformats.org/wordprocessingml/2006/main">
        <w:t xml:space="preserve">2. ਪਰਮਾਤਮਾ ਦਾ ਨਾਮ: ਉਸ ਦੀ ਮੌਜੂਦਗੀ ਨੂੰ ਸਮਝਣਾ ਅਤੇ ਉਸ ਦਾ ਆਦਰ ਕਰਨਾ</w:t>
      </w:r>
    </w:p>
    <w:p/>
    <w:p>
      <w:r xmlns:w="http://schemas.openxmlformats.org/wordprocessingml/2006/main">
        <w:t xml:space="preserve">1. ਰੋਮੀਆਂ 9:15-16 - ਕਿਉਂਕਿ ਉਹ ਮੂਸਾ ਨੂੰ ਕਹਿੰਦਾ ਹੈ, ਮੈਂ ਜਿਸ ਉੱਤੇ ਦਇਆ ਕਰਾਂਗਾ ਉਸ ਉੱਤੇ ਦਯਾ ਕਰਾਂਗਾ, ਅਤੇ ਜਿਸ ਉੱਤੇ ਮੈਂ ਤਰਸ ਕਰਾਂਗਾ ਮੈਂ ਉਸ ਉੱਤੇ ਦਇਆ ਕਰਾਂਗਾ। ਇਸ ਲਈ ਇਹ ਉਸ ਦੀ ਨਹੀਂ ਜੋ ਚਾਹੁੰਦਾ ਹੈ, ਨਾ ਉਸ ਦਾ ਜੋ ਦੌੜਦਾ ਹੈ, ਪਰ ਪਰਮੇਸ਼ੁਰ ਦਾ ਹੈ ਜੋ ਦਇਆ ਕਰਦਾ ਹੈ।</w:t>
      </w:r>
    </w:p>
    <w:p/>
    <w:p>
      <w:r xmlns:w="http://schemas.openxmlformats.org/wordprocessingml/2006/main">
        <w:t xml:space="preserve">2. ਜ਼ਬੂਰ 103:8 - ਯਹੋਵਾਹ ਦਿਆਲੂ ਅਤੇ ਕਿਰਪਾਲੂ ਹੈ, ਕ੍ਰੋਧ ਵਿੱਚ ਧੀਮਾ, ਅਤੇ ਦਇਆ ਵਿੱਚ ਭਰਪੂਰ ਹੈ।</w:t>
      </w:r>
    </w:p>
    <w:p/>
    <w:p>
      <w:r xmlns:w="http://schemas.openxmlformats.org/wordprocessingml/2006/main">
        <w:t xml:space="preserve">ਕੂਚ 33:20 ਅਤੇ ਉਸ ਨੇ ਆਖਿਆ, ਤੂੰ ਮੇਰਾ ਮੂੰਹ ਨਹੀਂ ਵੇਖ ਸਕਦਾ ਕਿਉਂ ਜੋ ਕੋਈ ਮਨੁੱਖ ਮੈਨੂੰ ਵੇਖ ਕੇ ਜੀਉਂਦਾ ਨਹੀਂ ਰਹੇਗਾ।</w:t>
      </w:r>
    </w:p>
    <w:p/>
    <w:p>
      <w:r xmlns:w="http://schemas.openxmlformats.org/wordprocessingml/2006/main">
        <w:t xml:space="preserve">ਯਹੋਵਾਹ ਨੇ ਮੂਸਾ ਨੂੰ ਪ੍ਰਗਟ ਕੀਤਾ ਕਿ ਕੋਈ ਵੀ ਉਸਦਾ ਚਿਹਰਾ ਨਹੀਂ ਦੇਖ ਸਕਦਾ ਅਤੇ ਜਿਉਂਦਾ ਨਹੀਂ ਰਹਿ ਸਕਦਾ।</w:t>
      </w:r>
    </w:p>
    <w:p/>
    <w:p>
      <w:r xmlns:w="http://schemas.openxmlformats.org/wordprocessingml/2006/main">
        <w:t xml:space="preserve">1. ਪ੍ਰਮਾਤਮਾ ਦੀ ਪਵਿੱਤਰਤਾ ਅਤੇ ਮਹਿਮਾ - ਪ੍ਰਭੂ ਦਾ ਅਮੁੱਕ ਚਿਹਰਾ</w:t>
      </w:r>
    </w:p>
    <w:p/>
    <w:p>
      <w:r xmlns:w="http://schemas.openxmlformats.org/wordprocessingml/2006/main">
        <w:t xml:space="preserve">2. ਪ੍ਰਮਾਤਮਾ ਦਾ ਅਥਾਹ ਚਰਿੱਤਰ - ਕੋਈ ਨਹੀਂ ਦੇਖ ਸਕਦਾ ਅਤੇ ਜੀਉਂਦਾ ਨਹੀਂ ਹੈ</w:t>
      </w:r>
    </w:p>
    <w:p/>
    <w:p>
      <w:r xmlns:w="http://schemas.openxmlformats.org/wordprocessingml/2006/main">
        <w:t xml:space="preserve">1. ਯਸਾਯਾਹ 6:1-3 - ਜਿਸ ਸਾਲ ਰਾਜਾ ਉਜ਼ੀਯਾਹ ਦੀ ਮੌਤ ਹੋਈ, ਮੈਂ ਪ੍ਰਭੂ ਨੂੰ ਉੱਚੇ ਅਤੇ ਉੱਚੇ ਸਿੰਘਾਸਣ ਉੱਤੇ ਬੈਠਾ ਦੇਖਿਆ; ਅਤੇ ਉਸਦੇ ਚੋਲੇ ਦੀ ਰੇਲਗੱਡੀ ਨੇ ਮੰਦਰ ਨੂੰ ਭਰ ਦਿੱਤਾ। ਉਸ ਦੇ ਉੱਪਰ ਸਰਾਫੀਮ ਖੜ੍ਹਾ ਸੀ। ਹਰੇਕ ਦੇ ਛੇ ਖੰਭ ਸਨ: ਦੋ ਨਾਲ ਉਸਨੇ ਆਪਣਾ ਚਿਹਰਾ ਢੱਕਿਆ, ਅਤੇ ਦੋ ਨਾਲ ਉਸਨੇ ਆਪਣੇ ਪੈਰ ਢੱਕੇ, ਅਤੇ ਦੋ ਨਾਲ ਉਹ ਉੱਡਿਆ।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ਦਾਨੀਏਲ 10: 5-6 - ਮੈਂ ਆਪਣੀਆਂ ਅੱਖਾਂ ਚੁੱਕ ਕੇ ਦੇਖਿਆ, ਅਤੇ ਵੇਖੋ, ਇੱਕ ਲਿਨਨ ਦੇ ਕੱਪੜੇ ਪਹਿਨੇ ਹੋਏ ਆਦਮੀ ਨੇ, ਉਸਦੀ ਕਮਰ ਦੁਆਲੇ ਊਫਾਜ਼ ਤੋਂ ਵਧੀਆ ਸੋਨੇ ਦੀ ਪੇਟੀ ਪਾਈ ਹੋਈ ਸੀ। ਉਸ ਦਾ ਸਰੀਰ ਬੇਰੀਲ ਵਰਗਾ ਸੀ, ਉਸ ਦਾ ਚਿਹਰਾ ਬਿਜਲੀ ਵਰਗਾ ਸੀ, ਉਸ ਦੀਆਂ ਅੱਖਾਂ ਬਲਦੀਆਂ ਮਸ਼ਾਲਾਂ ਵਰਗੀਆਂ ਸਨ, ਉਸ ਦੀਆਂ ਬਾਹਾਂ ਅਤੇ ਲੱਤਾਂ ਸੜੇ ਹੋਏ ਪਿੱਤਲ ਦੀ ਚਮਕ ਵਰਗੀਆਂ ਸਨ, ਅਤੇ ਉਸ ਦੇ ਬੋਲਾਂ ਦੀ ਆਵਾਜ਼ ਭੀੜ ਦੀ ਗਰਜ ਵਰਗੀ ਸੀ।</w:t>
      </w:r>
    </w:p>
    <w:p/>
    <w:p>
      <w:r xmlns:w="http://schemas.openxmlformats.org/wordprocessingml/2006/main">
        <w:t xml:space="preserve">ਕੂਚ 33:21 ਅਤੇ ਯਹੋਵਾਹ ਨੇ ਆਖਿਆ, ਵੇਖ, ਮੇਰੇ ਕੋਲ ਇੱਕ ਥਾਂ ਹੈ ਅਤੇ ਤੂੰ ਇੱਕ ਚੱਟਾਨ ਉੱਤੇ ਖਲੋਵੇਂਗਾ।</w:t>
      </w:r>
    </w:p>
    <w:p/>
    <w:p>
      <w:r xmlns:w="http://schemas.openxmlformats.org/wordprocessingml/2006/main">
        <w:t xml:space="preserve">ਯਹੋਵਾਹ ਇੱਕ ਜਗ੍ਹਾ ਪ੍ਰਦਾਨ ਕਰਦਾ ਹੈ ਜਿੱਥੇ ਅਸੀਂ ਸੁਰੱਖਿਅਤ ਖੜ੍ਹੇ ਹੋ ਸਕਦੇ ਹਾਂ।</w:t>
      </w:r>
    </w:p>
    <w:p/>
    <w:p>
      <w:r xmlns:w="http://schemas.openxmlformats.org/wordprocessingml/2006/main">
        <w:t xml:space="preserve">1. ਸਾਡੀ ਮੁਕਤੀ ਦੀ ਚੱਟਾਨ: ਪਰਮੇਸ਼ੁਰ ਦੇ ਵਾਅਦਿਆਂ 'ਤੇ ਖੜ੍ਹੇ ਹੋਣਾ</w:t>
      </w:r>
    </w:p>
    <w:p/>
    <w:p>
      <w:r xmlns:w="http://schemas.openxmlformats.org/wordprocessingml/2006/main">
        <w:t xml:space="preserve">2. ਮੁਸ਼ਕਲ ਸਮਿਆਂ ਵਿੱਚ ਇੱਕ ਪਨਾਹ: ਪ੍ਰਭੂ ਵਿੱਚ ਸੁਰੱਖਿਆ ਲੱਭਣਾ</w:t>
      </w:r>
    </w:p>
    <w:p/>
    <w:p>
      <w:r xmlns:w="http://schemas.openxmlformats.org/wordprocessingml/2006/main">
        <w:t xml:space="preserve">1. ਜ਼ਬੂਰ 18:2 - ਪ੍ਰਭੂ ਮੇਰੀ ਚੱਟਾਨ, ਮੇਰਾ ਕਿਲਾ, ਅਤੇ ਮੇਰਾ ਛੁਡਾਉਣ ਵਾਲਾ ਹੈ; ਮੇਰਾ ਪਰਮੇਸ਼ੁਰ, ਮੇਰੀ ਤਾਕਤ, ਜਿਸ ਉੱਤੇ ਮੈਂ ਭਰੋਸਾ ਕਰਾਂਗਾ।</w:t>
      </w:r>
    </w:p>
    <w:p/>
    <w:p>
      <w:r xmlns:w="http://schemas.openxmlformats.org/wordprocessingml/2006/main">
        <w:t xml:space="preserve">2. ਮੱਤੀ 7:24-25 - ਇਸ ਲਈ ਜੋ ਕੋਈ ਵੀ ਮੇਰੀਆਂ ਇਨ੍ਹਾਂ ਗੱਲਾਂ ਨੂੰ ਸੁਣਦਾ ਹੈ ਅਤੇ ਉਨ੍ਹਾਂ 'ਤੇ ਅਮਲ ਕਰਦਾ ਹੈ, ਮੈਂ ਉਸ ਦੀ ਤੁਲਨਾ ਇਕ ਬੁੱਧੀਮਾਨ ਆਦਮੀ ਨਾਲ ਕਰਾਂਗਾ, ਜਿਸ ਨੇ ਆਪਣਾ ਘਰ ਚੱਟਾਨ 'ਤੇ ਬਣਾਇਆ ਸੀ। ਅਤੇ ਮੀਂਹ ਵਰ੍ਹਿਆ, ਹੜ੍ਹ ਆਏ ਅਤੇ ਹਨੇਰੀਆਂ ਵਗੀਆਂ ਅਤੇ ਉਸ ਘਰ ਨੂੰ ਮਾਰਿਆ। ਅਤੇ ਇਹ ਡਿੱਗਿਆ ਨਹੀਂ: ਕਿਉਂਕਿ ਇਹ ਇੱਕ ਚੱਟਾਨ ਉੱਤੇ ਸਥਾਪਿਤ ਕੀਤਾ ਗਿਆ ਸੀ।</w:t>
      </w:r>
    </w:p>
    <w:p/>
    <w:p>
      <w:r xmlns:w="http://schemas.openxmlformats.org/wordprocessingml/2006/main">
        <w:t xml:space="preserve">ਕੂਚ 33:22 ਅਤੇ ਐਉਂ ਹੋਵੇਗਾ, ਜਦੋਂ ਮੇਰੀ ਮਹਿਮਾ ਲੰਘਦੀ ਹੈ, ਮੈਂ ਤੈਨੂੰ ਚੱਟਾਨ ਦੀ ਇੱਕ ਚਟਾਨ ਵਿੱਚ ਰੱਖਾਂਗਾ, ਅਤੇ ਜਦੋਂ ਮੈਂ ਲੰਘਾਂਗਾ ਤਾਂ ਆਪਣੇ ਹੱਥ ਨਾਲ ਤੈਨੂੰ ਢੱਕਾਂਗਾ:</w:t>
      </w:r>
    </w:p>
    <w:p/>
    <w:p>
      <w:r xmlns:w="http://schemas.openxmlformats.org/wordprocessingml/2006/main">
        <w:t xml:space="preserve">ਪਰਮੇਸ਼ੁਰ ਨੇ ਮੂਸਾ ਦੀ ਰੱਖਿਆ ਕਰਨ ਦਾ ਵਾਅਦਾ ਕੀਤਾ ਜਦੋਂ ਉਹ ਲੰਘਦਾ ਹੈ।</w:t>
      </w:r>
    </w:p>
    <w:p/>
    <w:p>
      <w:r xmlns:w="http://schemas.openxmlformats.org/wordprocessingml/2006/main">
        <w:t xml:space="preserve">1. ਪਰਮੇਸ਼ੁਰ ਦੀ ਅਟੱਲ ਸੁਰੱਖਿਆ - ਕੂਚ 33:22</w:t>
      </w:r>
    </w:p>
    <w:p/>
    <w:p>
      <w:r xmlns:w="http://schemas.openxmlformats.org/wordprocessingml/2006/main">
        <w:t xml:space="preserve">2. ਸੁਰੱਖਿਆ ਦੀ ਚੱਟਾਨ - ਪ੍ਰਭੂ ਵਿੱਚ ਪਨਾਹ ਲੱਭਣਾ</w:t>
      </w:r>
    </w:p>
    <w:p/>
    <w:p>
      <w:r xmlns:w="http://schemas.openxmlformats.org/wordprocessingml/2006/main">
        <w:t xml:space="preserve">1. ਜ਼ਬੂਰ 18:2 - ਯਹੋਵਾਹ ਮੇਰੀ ਚੱਟਾਨ, ਮੇਰਾ ਕਿਲਾ ਅਤੇ ਮੇਰਾ ਛੁਡਾਉਣ ਵਾਲਾ ਹੈ; ਮੇਰਾ ਪਰਮੇਸ਼ੁਰ ਮੇਰੀ ਚੱਟਾਨ ਹੈ, ਜਿਸ ਵਿੱਚ ਮੈਂ ਪਨਾਹ ਲੈਂਦਾ ਹਾਂ।</w:t>
      </w:r>
    </w:p>
    <w:p/>
    <w:p>
      <w:r xmlns:w="http://schemas.openxmlformats.org/wordprocessingml/2006/main">
        <w:t xml:space="preserve">2. ਬਿਵਸਥਾ ਸਾਰ 32:4 - ਉਹ ਚੱਟਾਨ ਹੈ, ਉਸਦੇ ਕੰਮ ਸੰਪੂਰਣ ਹਨ, ਅਤੇ ਉਸਦੇ ਸਾਰੇ ਤਰੀਕੇ ਸਹੀ ਹਨ। ਇੱਕ ਵਫ਼ਾਦਾਰ ਪਰਮੇਸ਼ੁਰ ਜੋ ਕੋਈ ਗਲਤ ਨਹੀਂ ਕਰਦਾ, ਸਿੱਧਾ ਅਤੇ ਧਰਮੀ ਹੈ।</w:t>
      </w:r>
    </w:p>
    <w:p/>
    <w:p>
      <w:r xmlns:w="http://schemas.openxmlformats.org/wordprocessingml/2006/main">
        <w:t xml:space="preserve">ਕੂਚ 33:23 ਅਤੇ ਮੈਂ ਆਪਣਾ ਹੱਥ ਖੋਹ ਲਵਾਂਗਾ, ਅਤੇ ਤੁਸੀਂ ਮੇਰੇ ਪਿਛਲੇ ਹਿੱਸੇ ਵੇਖੋਂਗੇ, ਪਰ ਮੇਰਾ ਚਿਹਰਾ ਨਹੀਂ ਵੇਖਿਆ ਜਾਵੇਗਾ.</w:t>
      </w:r>
    </w:p>
    <w:p/>
    <w:p>
      <w:r xmlns:w="http://schemas.openxmlformats.org/wordprocessingml/2006/main">
        <w:t xml:space="preserve">ਪਰਮੇਸ਼ੁਰ ਨੇ ਮੂਸਾ ਨਾਲ ਵਾਅਦਾ ਕੀਤਾ ਸੀ ਕਿ ਉਹ ਉਸ ਦੇ ਪਿਛਲੇ ਹਿੱਸੇ ਦੇਖਣਗੇ ਪਰ ਉਸ ਦਾ ਚਿਹਰਾ ਨਹੀਂ।</w:t>
      </w:r>
    </w:p>
    <w:p/>
    <w:p>
      <w:r xmlns:w="http://schemas.openxmlformats.org/wordprocessingml/2006/main">
        <w:t xml:space="preserve">1: ਅਸੀਂ ਕਦੇ ਵੀ ਪ੍ਰਮਾਤਮਾ ਦੀ ਮਹਾਨਤਾ ਨੂੰ ਪੂਰੀ ਤਰ੍ਹਾਂ ਨਹੀਂ ਸਮਝ ਸਕਦੇ, ਅਤੇ ਇਹ ਮੂਸਾ ਦੇ ਵਾਅਦੇ ਵਿੱਚ ਉਦਾਹਰਨ ਹੈ ਕਿ ਉਹ ਉਸਦੇ ਪਿਛਲੇ ਹਿੱਸੇ ਨੂੰ ਦੇਖ ਸਕਦਾ ਹੈ ਪਰ ਉਸਦਾ ਚਿਹਰਾ ਨਹੀਂ।</w:t>
      </w:r>
    </w:p>
    <w:p/>
    <w:p>
      <w:r xmlns:w="http://schemas.openxmlformats.org/wordprocessingml/2006/main">
        <w:t xml:space="preserve">2: ਪ੍ਰਮਾਤਮਾ ਸਾਨੂੰ ਉਸਦੀ ਮਹਾਨਤਾ ਦੀ ਝਲਕ ਦਿੰਦਾ ਹੈ, ਪਰ ਇਹ ਕੇਵਲ ਇੱਕ ਅੰਸ਼ਕ ਸਮਝ ਹੈ। ਸਾਨੂੰ ਉਸ ਨੂੰ ਸਮਝਣ ਦੀ ਕੋਸ਼ਿਸ਼ ਕਰਨ ਲਈ ਆਪਣੀਆਂ ਮਨੁੱਖੀ ਸੀਮਾਵਾਂ 'ਤੇ ਭਰੋਸਾ ਨਹੀਂ ਕਰਨਾ ਚਾਹੀਦਾ।</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ਤੋਂ ਉੱਚੇ ਹਨ, ਅਤੇ ਮੇਰੇ ਵਿਚਾਰ ਤੁਹਾਡੇ ਮਾਰਗਾਂ ਨਾਲੋਂ ਉੱਚੇ ਹਨ. ਤੁਹਾਡੇ ਵਿਚਾਰਾਂ ਨਾਲੋਂ।"</w:t>
      </w:r>
    </w:p>
    <w:p/>
    <w:p>
      <w:r xmlns:w="http://schemas.openxmlformats.org/wordprocessingml/2006/main">
        <w:t xml:space="preserve">2: ਅੱਯੂਬ 42:2-3 "ਮੈਂ ਜਾਣਦਾ ਹਾਂ ਕਿ ਤੂੰ ਸਭ ਕੁਝ ਕਰ ਸਕਦਾ ਹੈਂ, ਅਤੇ ਕੋਈ ਵੀ ਵਿਚਾਰ ਤੇਰੇ ਤੋਂ ਰੋਕਿਆ ਨਹੀਂ ਜਾ ਸਕਦਾ। ਉਹ ਕੌਣ ਹੈ ਜੋ ਗਿਆਨ ਤੋਂ ਬਿਨਾਂ ਸਲਾਹ ਨੂੰ ਲੁਕਾਉਂਦਾ ਹੈ? ਇਸ ਲਈ ਮੈਂ ਕਿਹਾ ਹੈ ਕਿ ਮੈਂ ਸਮਝਿਆ ਨਹੀਂ; ਚੀਜ਼ਾਂ ਬਹੁਤ ਸ਼ਾਨਦਾਰ ਹਨ ਮੈਨੂੰ, ਜੋ ਮੈਂ ਨਹੀਂ ਜਾਣਦਾ ਸੀ।"</w:t>
      </w:r>
    </w:p>
    <w:p/>
    <w:p>
      <w:r xmlns:w="http://schemas.openxmlformats.org/wordprocessingml/2006/main">
        <w:t xml:space="preserve">ਕੂਚ 34 ਨੂੰ ਤਿੰਨ ਪੈਰਿਆਂ ਵਿੱਚ ਹੇਠਾਂ ਦਿੱਤੇ ਅਨੁਸਾਰ ਸੰਖੇਪ ਕੀਤਾ ਜਾ ਸਕਦਾ ਹੈ, ਸੰਕੇਤਕ ਆਇਤਾਂ ਦੇ ਨਾਲ:</w:t>
      </w:r>
    </w:p>
    <w:p/>
    <w:p>
      <w:r xmlns:w="http://schemas.openxmlformats.org/wordprocessingml/2006/main">
        <w:t xml:space="preserve">ਪੈਰਾ 1: ਕੂਚ 34: 1-9 ਵਿੱਚ, ਪਰਮੇਸ਼ੁਰ ਨੇ ਮੂਸਾ ਨੂੰ ਪੱਥਰ ਦੀਆਂ ਦੋ ਨਵੀਆਂ ਤਖਤੀਆਂ ਕੱਟਣ ਅਤੇ ਸੀਨਈ ਪਹਾੜ ਉੱਤੇ ਉਸ ਨੂੰ ਮਿਲਣ ਲਈ ਕਿਹਾ। ਮੂਸਾ ਨੇ ਹੁਕਮ ਦਿੱਤਾ ਹੈ, ਅਤੇ ਪਰਮੇਸ਼ੁਰ ਇੱਕ ਬੱਦਲ ਵਿੱਚ ਉਤਰਦਾ ਹੈ ਅਤੇ ਮੂਸਾ ਨੂੰ ਆਪਣੇ ਨਾਮ ਦਾ ਐਲਾਨ ਕਰਦਾ ਹੈ. ਉਹ ਦਇਆ, ਕਿਰਪਾ, ਧੀਰਜ ਅਤੇ ਵਫ਼ਾਦਾਰੀ ਦੇ ਆਪਣੇ ਗੁਣਾਂ ਦਾ ਐਲਾਨ ਕਰਦਾ ਹੈ। ਹਾਲਾਂਕਿ, ਪ੍ਰਮਾਤਮਾ ਇਹ ਵੀ ਚੇਤਾਵਨੀ ਦਿੰਦਾ ਹੈ ਕਿ ਉਹ ਦੋਸ਼ੀਆਂ ਨੂੰ ਸਜ਼ਾਵਾਂ ਤੋਂ ਬਿਨਾਂ ਨਹੀਂ ਛੱਡੇਗਾ ਪਰ ਪਿਤਾਵਾਂ ਦੇ ਪਾਪਾਂ ਨੂੰ ਉਨ੍ਹਾਂ ਦੇ ਬੱਚਿਆਂ ਉੱਤੇ ਸਜ਼ਾ ਦੇਵੇਗਾ। ਮੂਸਾ ਝੱਟ ਮੱਥਾ ਟੇਕਦਾ ਹੈ ਅਤੇ ਇਜ਼ਰਾਈਲੀਆਂ ਦੇ ਸਫ਼ਰ 'ਤੇ ਉਨ੍ਹਾਂ ਦੇ ਨਾਲ ਜਾਣ ਲਈ ਪਰਮੇਸ਼ੁਰ ਤੋਂ ਮਿਹਰ ਮੰਗਦਾ ਹੈ।</w:t>
      </w:r>
    </w:p>
    <w:p/>
    <w:p>
      <w:r xmlns:w="http://schemas.openxmlformats.org/wordprocessingml/2006/main">
        <w:t xml:space="preserve">ਪੈਰਾ 2: ਕੂਚ 34:10-17 ਵਿੱਚ ਜਾਰੀ ਰੱਖਦੇ ਹੋਏ, ਪਰਮੇਸ਼ੁਰ ਨੇ ਇੱਕ ਵਾਰ ਫਿਰ ਇਜ਼ਰਾਈਲ ਨਾਲ ਇੱਕ ਨੇਮ ਸਥਾਪਿਤ ਕੀਤਾ। ਉਹ ਅਜੂਬਿਆਂ ਨੂੰ ਕਰਨ ਦਾ ਵਾਅਦਾ ਕਰਦਾ ਹੈ ਜੋ ਕਿਸੇ ਵੀ ਕੌਮ ਵਿੱਚ ਪਹਿਲਾਂ ਕਦੇ ਨਹੀਂ ਦੇਖਿਆ ਗਿਆ ਸੀ। ਉਹ ਉਨ੍ਹਾਂ ਨੂੰ ਹੁਕਮ ਦਿੰਦਾ ਹੈ ਕਿ ਉਹ ਇਕਰਾਰ ਨਾ ਕਰਨ ਜਾਂ ਹੋਰ ਦੇਵਤਿਆਂ ਦੀ ਪੂਜਾ ਨਾ ਕਰਨ ਪਰ ਉਨ੍ਹਾਂ ਦੀਆਂ ਜਗਵੇਦੀਆਂ ਅਤੇ ਪਵਿੱਤਰ ਥੰਮ੍ਹਾਂ ਨੂੰ ਨਸ਼ਟ ਕਰਨ। ਉਨ੍ਹਾਂ ਨੂੰ ਆਲੇ-ਦੁਆਲੇ ਦੀਆਂ ਕੌਮਾਂ ਨਾਲ ਵਿਆਹ ਨਾ ਕਰਨ ਜਾਂ ਉਨ੍ਹਾਂ ਦੇ ਮੂਰਤੀ-ਪੂਜਕ ਅਭਿਆਸਾਂ ਵਿਚ ਹਿੱਸਾ ਨਾ ਲੈਣ ਦੀ ਹਿਦਾਇਤ ਦਿੱਤੀ ਗਈ ਹੈ ਕਿ ਅਜਿਹੀਆਂ ਕਾਰਵਾਈਆਂ ਉਨ੍ਹਾਂ ਨੂੰ ਯਹੋਵਾਹ ਤੋਂ ਭਟਕਾਉਣਗੀਆਂ।</w:t>
      </w:r>
    </w:p>
    <w:p/>
    <w:p>
      <w:r xmlns:w="http://schemas.openxmlformats.org/wordprocessingml/2006/main">
        <w:t xml:space="preserve">ਪੈਰਾ 3: ਕੂਚ 34:18-35 ਵਿੱਚ, ਪਰਮੇਸ਼ੁਰ ਦੁਆਰਾ ਵੱਖ-ਵੱਖ ਤਿਉਹਾਰਾਂ ਬਾਰੇ ਹਦਾਇਤਾਂ ਦਿੱਤੀਆਂ ਗਈਆਂ ਹਨ। ਬੇਖਮੀਰੀ ਰੋਟੀ ਦਾ ਤਿਉਹਾਰ ਇਜ਼ਰਾਈਲ ਦੇ ਮਿਸਰ ਤੋਂ ਛੁਟਕਾਰਾ ਪਾਉਣ ਦੀ ਯਾਦਗਾਰ ਵਜੋਂ ਸਥਾਪਿਤ ਕੀਤਾ ਗਿਆ ਹੈ, ਲੋਕਾਂ ਨੂੰ ਹਰ ਸਾਲ ਸੱਤ ਦਿਨਾਂ ਲਈ ਇਸ ਨੂੰ ਮਨਾਉਣ ਦਾ ਹੁਕਮ ਦਿੱਤਾ ਗਿਆ ਹੈ। ਪਸਾਹ ਦੇ ਤਿਉਹਾਰ ਦੌਰਾਨ ਇਜ਼ਰਾਈਲ ਦੇ ਜੇਠੇ ਬੱਚਿਆਂ ਦੇ ਛੁਟਕਾਰਾ ਦੀ ਯਾਦ ਦਿਵਾਉਣ ਲਈ ਮਨੁੱਖਾਂ ਅਤੇ ਜਾਨਵਰਾਂ ਦੋਵਾਂ ਦੇ ਜੇਠੇ ਨਰ ਵੀ ਯਹੋਵਾਹ ਲਈ ਪਵਿੱਤਰ ਕੀਤੇ ਗਏ ਹਨ।</w:t>
      </w:r>
    </w:p>
    <w:p/>
    <w:p>
      <w:r xmlns:w="http://schemas.openxmlformats.org/wordprocessingml/2006/main">
        <w:t xml:space="preserve">ਸਾਰੰਸ਼ ਵਿੱਚ:</w:t>
      </w:r>
    </w:p>
    <w:p>
      <w:r xmlns:w="http://schemas.openxmlformats.org/wordprocessingml/2006/main">
        <w:t xml:space="preserve">ਕੂਚ 34 ਪੇਸ਼ ਕਰਦਾ ਹੈ:</w:t>
      </w:r>
    </w:p>
    <w:p>
      <w:r xmlns:w="http://schemas.openxmlformats.org/wordprocessingml/2006/main">
        <w:t xml:space="preserve">ਨਵੀਆਂ ਪੱਥਰ ਦੀਆਂ ਗੋਲੀਆਂ ਨੂੰ ਕੱਟਣ ਲਈ ਹਦਾਇਤਾਂ; ਸੀਨਈ ਪਹਾੜ 'ਤੇ ਪਰਮੇਸ਼ੁਰ ਨਾਲ ਮੁਲਾਕਾਤ;</w:t>
      </w:r>
    </w:p>
    <w:p>
      <w:r xmlns:w="http://schemas.openxmlformats.org/wordprocessingml/2006/main">
        <w:t xml:space="preserve">ਪਰਮਾਤਮਾ ਆਪਣੇ ਗੁਣਾਂ ਦਾ ਪ੍ਰਚਾਰ ਕਰਦਾ ਹੈ; ਦੋਸ਼ ਲਈ ਸਜ਼ਾ ਬਾਰੇ ਚੇਤਾਵਨੀ;</w:t>
      </w:r>
    </w:p>
    <w:p>
      <w:r xmlns:w="http://schemas.openxmlformats.org/wordprocessingml/2006/main">
        <w:t xml:space="preserve">ਮੂਸਾ ਮੱਥਾ ਟੇਕਦਾ ਹੈ; ਇਜ਼ਰਾਈਲੀਆਂ ਦਾ ਸਾਥ ਦੇਣ ਲਈ ਬੇਨਤੀ ਕਰਦਾ ਹੈ।</w:t>
      </w:r>
    </w:p>
    <w:p/>
    <w:p>
      <w:r xmlns:w="http://schemas.openxmlformats.org/wordprocessingml/2006/main">
        <w:t xml:space="preserve">ਇਜ਼ਰਾਈਲ ਨਾਲ ਇੱਕ ਨਵੇਂ ਨੇਮ ਦੀ ਸਥਾਪਨਾ;</w:t>
      </w:r>
    </w:p>
    <w:p>
      <w:r xmlns:w="http://schemas.openxmlformats.org/wordprocessingml/2006/main">
        <w:t xml:space="preserve">ਉਨ੍ਹਾਂ ਵਿਚਕਾਰ ਬੇਮਿਸਾਲ ਅਚੰਭੇ ਕਰਨ ਦਾ ਵਾਅਦਾ;</w:t>
      </w:r>
    </w:p>
    <w:p>
      <w:r xmlns:w="http://schemas.openxmlformats.org/wordprocessingml/2006/main">
        <w:t xml:space="preserve">ਹੋਰ ਦੇਵਤਿਆਂ ਨਾਲ ਇਕਰਾਰਨਾਮਾ ਕਰਨ, ਜਗਵੇਦੀਆਂ ਨੂੰ ਨਸ਼ਟ ਕਰਨ ਤੋਂ ਬਚਣ ਲਈ ਹੁਕਮ;</w:t>
      </w:r>
    </w:p>
    <w:p>
      <w:r xmlns:w="http://schemas.openxmlformats.org/wordprocessingml/2006/main">
        <w:t xml:space="preserve">ਅੰਤਰ-ਵਿਆਹ ਅਤੇ ਮੂਰਤੀ-ਪੂਜਾ ਦੇ ਅਭਿਆਸਾਂ ਵਿੱਚ ਭਾਗੀਦਾਰੀ ਦੇ ਵਿਰੁੱਧ ਚੇਤਾਵਨੀ।</w:t>
      </w:r>
    </w:p>
    <w:p/>
    <w:p>
      <w:r xmlns:w="http://schemas.openxmlformats.org/wordprocessingml/2006/main">
        <w:t xml:space="preserve">ਯਾਦਗਾਰ ਵਜੋਂ ਬੇਖਮੀਰੀ ਰੋਟੀ ਦੇ ਤਿਉਹਾਰ ਦੀ ਸਥਾਪਨਾ;</w:t>
      </w:r>
    </w:p>
    <w:p>
      <w:r xmlns:w="http://schemas.openxmlformats.org/wordprocessingml/2006/main">
        <w:t xml:space="preserve">ਪਸਾਹ ਦੇ ਛੁਟਕਾਰੇ ਦੀ ਯਾਦ ਦਿਵਾਉਣ ਦੇ ਤੌਰ 'ਤੇ ਜੇਠੇ ਮਰਦਾਂ ਦੀ ਪਵਿੱਤਰਤਾ।</w:t>
      </w:r>
    </w:p>
    <w:p/>
    <w:p>
      <w:r xmlns:w="http://schemas.openxmlformats.org/wordprocessingml/2006/main">
        <w:t xml:space="preserve">ਇਹ ਅਧਿਆਇ ਸੋਨੇ ਦੇ ਵੱਛੇ ਨਾਲ ਵਾਪਰੀ ਘਟਨਾ ਤੋਂ ਬਾਅਦ ਪਰਮੇਸ਼ੁਰ ਅਤੇ ਇਜ਼ਰਾਈਲ ਵਿਚਕਾਰ ਨੇਮ ਦੇ ਨਵੀਨੀਕਰਨ ਨੂੰ ਉਜਾਗਰ ਕਰਦਾ ਹੈ। ਪ੍ਰਮਾਤਮਾ ਆਪਣੇ ਗੁਣਾਂ ਦਾ ਐਲਾਨ ਕਰਦਾ ਹੈ ਅਤੇ ਆਪਣੀ ਹਮਦਰਦੀ ਅਤੇ ਵਫ਼ਾਦਾਰੀ ਦਾ ਪ੍ਰਗਟਾਵਾ ਕਰਦੇ ਹੋਏ ਦੋਸ਼ ਦੇ ਨਤੀਜਿਆਂ ਬਾਰੇ ਚੇਤਾਵਨੀ ਦਿੰਦਾ ਹੈ। ਉਹ ਉਪਾਸਨਾ ਲਈ ਦਿਸ਼ਾ-ਨਿਰਦੇਸ਼ਾਂ ਦੀ ਸਥਾਪਨਾ ਕਰਦਾ ਹੈ, ਯਹੋਵਾਹ ਪ੍ਰਤੀ ਸ਼ਰਧਾ ਦੀ ਵਿਸ਼ੇਸ਼ਤਾ 'ਤੇ ਜ਼ੋਰ ਦਿੰਦਾ ਹੈ ਅਤੇ ਦੂਜੀਆਂ ਕੌਮਾਂ ਦੇ ਮੂਰਤੀ-ਪੂਜਕ ਅਭਿਆਸਾਂ ਨਾਲ ਮੇਲ-ਮਿਲਾਪ ਦੇ ਵਿਰੁੱਧ ਚੇਤਾਵਨੀ ਦਿੰਦਾ ਹੈ। ਤਿਉਹਾਰਾਂ ਦੀ ਸਥਾਪਨਾ ਇਜ਼ਰਾਈਲ ਦੇ ਇਤਿਹਾਸ ਵਿੱਚ ਮਹੱਤਵਪੂਰਣ ਘਟਨਾਵਾਂ ਨੂੰ ਯਾਦ ਕਰਨ ਦੇ ਇੱਕ ਸਾਧਨ ਵਜੋਂ ਕੰਮ ਕਰਦੀ ਹੈ, ਇੱਕ ਛੁਟਕਾਰਾ ਪਾਉਣ ਵਾਲੇ ਲੋਕਾਂ ਵਜੋਂ ਉਹਨਾਂ ਦੀ ਪਛਾਣ ਨੂੰ ਮਜ਼ਬੂਤ ਕਰਦੀ ਹੈ।</w:t>
      </w:r>
    </w:p>
    <w:p/>
    <w:p>
      <w:r xmlns:w="http://schemas.openxmlformats.org/wordprocessingml/2006/main">
        <w:t xml:space="preserve">ਕੂਚ 34:1 ਅਤੇ ਯਹੋਵਾਹ ਨੇ ਮੂਸਾ ਨੂੰ ਆਖਿਆ, ਤੂੰ ਪੱਥਰ ਦੀਆਂ ਦੋ ਮੇਜ਼ਾਂ ਨੂੰ ਪਹਿਲੀਆਂ ਵਰਗੀਆਂ ਬਣਾ ਅਤੇ ਮੈਂ ਇਨ੍ਹਾਂ ਮੇਜ਼ਾਂ ਉੱਤੇ ਉਹ ਸ਼ਬਦ ਲਿਖਾਂਗਾ ਜੋ ਪਹਿਲੀਆਂ ਮੇਜ਼ਾਂ ਵਿੱਚ ਸਨ ਜਿਨ੍ਹਾਂ ਨੂੰ ਤੂੰ ਤੋੜਿਆ ਸੀ।</w:t>
      </w:r>
    </w:p>
    <w:p/>
    <w:p>
      <w:r xmlns:w="http://schemas.openxmlformats.org/wordprocessingml/2006/main">
        <w:t xml:space="preserve">ਮੂਸਾ ਨੂੰ ਪੱਥਰ ਦੀਆਂ ਦੋ ਨਵੀਆਂ ਫੱਟੀਆਂ ਕੱਟਣ ਦਾ ਹੁਕਮ ਦਿੱਤਾ ਗਿਆ ਹੈ ਅਤੇ ਯਹੋਵਾਹ ਉਨ੍ਹਾਂ ਉੱਤੇ ਉਹੀ ਸ਼ਬਦ ਲਿਖੇਗਾ ਜੋ ਪਹਿਲੀਆਂ ਫੱਟੀਆਂ ਉੱਤੇ ਸਨ।</w:t>
      </w:r>
    </w:p>
    <w:p/>
    <w:p>
      <w:r xmlns:w="http://schemas.openxmlformats.org/wordprocessingml/2006/main">
        <w:t xml:space="preserve">1. ਰੱਬ ਦੇ ਹੁਕਮਾਂ ਦੀ ਪਾਲਣਾ ਦਾ ਮਹੱਤਵ</w:t>
      </w:r>
    </w:p>
    <w:p/>
    <w:p>
      <w:r xmlns:w="http://schemas.openxmlformats.org/wordprocessingml/2006/main">
        <w:t xml:space="preserve">2. ਗੁਆਚੀਆਂ ਚੀਜ਼ਾਂ ਨੂੰ ਬਹਾਲ ਕਰਨ ਵਿੱਚ ਪਰਮੇਸ਼ੁਰ ਦੀ ਵਫ਼ਾਦਾਰੀ</w:t>
      </w:r>
    </w:p>
    <w:p/>
    <w:p>
      <w:r xmlns:w="http://schemas.openxmlformats.org/wordprocessingml/2006/main">
        <w:t xml:space="preserve">1. ਬਿਵਸਥਾ ਸਾਰ 10:3-5 - ਅਤੇ ਮੈਂ ਸ਼ਿੱਟੀਮ ਦੀ ਲੱਕੜੀ ਦਾ ਇੱਕ ਸੰਦੂਕ ਬਣਾਇਆ, ਅਤੇ ਪਹਿਲੇ ਵਾਂਗ ਪੱਥਰ ਦੀਆਂ ਦੋ ਮੇਜ਼ਾਂ ਨੂੰ ਕੱਟਿਆ, ਅਤੇ ਦੋ ਮੇਜ਼ਾਂ ਮੇਰੇ ਹੱਥ ਵਿੱਚ ਲੈ ਕੇ ਪਹਾੜ ਉੱਤੇ ਚੜ੍ਹ ਗਿਆ। ਅਤੇ ਉਸਨੇ ਮੇਜ਼ਾਂ ਉੱਤੇ, ਪਹਿਲੀ ਲਿਖਤ ਦੇ ਅਨੁਸਾਰ, ਉਹ ਦਸ ਹੁਕਮ ਲਿਖੇ ਜੋ ਯਹੋਵਾਹ ਨੇ ਤੁਹਾਨੂੰ ਸਭਾ ਦੇ ਦਿਨ ਅੱਗ ਦੇ ਵਿਚਕਾਰ ਪਹਾੜ ਵਿੱਚ ਬੋਲੇ ਸਨ, ਅਤੇ ਯਹੋਵਾਹ ਨੇ ਉਹ ਮੈਨੂੰ ਦੇ ਦਿੱਤੇ।</w:t>
      </w:r>
    </w:p>
    <w:p/>
    <w:p>
      <w:r xmlns:w="http://schemas.openxmlformats.org/wordprocessingml/2006/main">
        <w:t xml:space="preserve">2. ਯਿਰਮਿਯਾਹ 31:35-36 - ਯਹੋਵਾਹ ਇਸ ਤਰ੍ਹਾਂ ਆਖਦਾ ਹੈ, ਜੋ ਦਿਨ ਨੂੰ ਰੋਸ਼ਨੀ ਲਈ ਸੂਰਜ ਦਿੰਦਾ ਹੈ, ਅਤੇ ਚੰਦ ਅਤੇ ਤਾਰਿਆਂ ਦੇ ਨਿਯਮ ਰਾਤ ਨੂੰ ਇੱਕ ਰੋਸ਼ਨੀ ਲਈ ਦਿੰਦਾ ਹੈ, ਜੋ ਸਮੁੰਦਰ ਨੂੰ ਵੰਡਦਾ ਹੈ ਜਦੋਂ ਉਸ ਦੀਆਂ ਲਹਿਰਾਂ ਗਰਜਦੀਆਂ ਹਨ; ਸੈਨਾਂ ਦਾ ਯਹੋਵਾਹ ਉਹ ਦਾ ਨਾਮ ਹੈ: ਜੇ ਉਹ ਹੁਕਮ ਮੇਰੇ ਸਾਮ੍ਹਣੇ ਤੋਂ ਦੂਰ ਹੋ ਜਾਣ, ਯਹੋਵਾਹ ਦਾ ਵਾਕ ਹੈ, ਤਾਂ ਇਸਰਾਏਲ ਦੀ ਅੰਸ ਵੀ ਮੇਰੇ ਅੱਗੇ ਕੌਮ ਬਣਨ ਤੋਂ ਸਦਾ ਲਈ ਮੁੱਕ ਜਾਵੇਗੀ।</w:t>
      </w:r>
    </w:p>
    <w:p/>
    <w:p>
      <w:r xmlns:w="http://schemas.openxmlformats.org/wordprocessingml/2006/main">
        <w:t xml:space="preserve">ਕੂਚ 34:2 ਅਤੇ ਸਵੇਰ ਨੂੰ ਤਿਆਰ ਹੋ ਜਾ, ਅਤੇ ਸਵੇਰੇ ਸੀਨਈ ਪਰਬਤ ਉੱਤੇ ਆ, ਅਤੇ ਉੱਥੇ ਆਪਣੇ ਆਪ ਨੂੰ ਪਹਾੜ ਦੀ ਚੋਟੀ ਉੱਤੇ ਮੇਰੇ ਲਈ ਪੇਸ਼ ਕਰ।</w:t>
      </w:r>
    </w:p>
    <w:p/>
    <w:p>
      <w:r xmlns:w="http://schemas.openxmlformats.org/wordprocessingml/2006/main">
        <w:t xml:space="preserve">ਪਰਮੇਸ਼ੁਰ ਨੇ ਮੂਸਾ ਨੂੰ ਸਵੇਰੇ ਉਸ ਨਾਲ ਮਿਲਣ ਲਈ ਸੀਨਈ ਪਹਾੜ ਦੀ ਚੋਟੀ 'ਤੇ ਜਾਣ ਲਈ ਕਿਹਾ।</w:t>
      </w:r>
    </w:p>
    <w:p/>
    <w:p>
      <w:r xmlns:w="http://schemas.openxmlformats.org/wordprocessingml/2006/main">
        <w:t xml:space="preserve">1. ਆਗਿਆਕਾਰੀ ਲਈ ਪਰਮੇਸ਼ੁਰ ਦਾ ਸੱਦਾ: ਕੂਚ 34:2 ਵਿੱਚ ਪਰਮੇਸ਼ੁਰ ਦੀਆਂ ਹਿਦਾਇਤਾਂ ਦਾ ਪਾਲਣ ਕਰਨਾ।</w:t>
      </w:r>
    </w:p>
    <w:p/>
    <w:p>
      <w:r xmlns:w="http://schemas.openxmlformats.org/wordprocessingml/2006/main">
        <w:t xml:space="preserve">2. ਤਿਆਰੀ ਦੀ ਸ਼ਕਤੀ: ਕੂਚ 34:2 ਵਿੱਚ ਪਰਮੇਸ਼ੁਰ ਦੀ ਮੌਜੂਦਗੀ ਲਈ ਤਿਆਰ ਰਹਿਣਾ।</w:t>
      </w:r>
    </w:p>
    <w:p/>
    <w:p>
      <w:r xmlns:w="http://schemas.openxmlformats.org/wordprocessingml/2006/main">
        <w:t xml:space="preserve">1. ਯੂਹੰਨਾ 14:21 ਜਿਸ ਕੋਲ ਮੇਰੇ ਹੁਕਮ ਹਨ ਅਤੇ ਉਹ ਉਨ੍ਹਾਂ ਦੀ ਪਾਲਨਾ ਕਰਦਾ ਹੈ, ਉਹੀ ਮੈਨੂੰ ਪਿਆਰ ਕਰਦਾ ਹੈ।</w:t>
      </w:r>
    </w:p>
    <w:p/>
    <w:p>
      <w:r xmlns:w="http://schemas.openxmlformats.org/wordprocessingml/2006/main">
        <w:t xml:space="preserve">2. ਯਾਕੂਬ 1:22 ਪਰ ਬਚਨ ਉੱਤੇ ਅਮਲ ਕਰਨ ਵਾਲੇ ਬਣੋ, ਅਤੇ ਸਿਰਫ਼ ਸੁਣਨ ਵਾਲੇ ਹੀ ਨਹੀਂ, ਆਪਣੇ ਆਪ ਨੂੰ ਧੋਖਾ ਦਿਓ।</w:t>
      </w:r>
    </w:p>
    <w:p/>
    <w:p>
      <w:r xmlns:w="http://schemas.openxmlformats.org/wordprocessingml/2006/main">
        <w:t xml:space="preserve">ਕੂਚ 34:3 ਅਤੇ ਕੋਈ ਵੀ ਮਨੁੱਖ ਤੇਰੇ ਨਾਲ ਨਹੀਂ ਆਵੇਗਾ, ਨਾ ਹੀ ਸਾਰੇ ਪਹਾੜ ਵਿੱਚ ਕੋਈ ਆਦਮੀ ਦਿਖਾਈ ਦੇਵੇ। ਉਸ ਪਹਾੜ ਦੇ ਅੱਗੇ ਨਾ ਤਾਂ ਇੱਜੜ ਅਤੇ ਨਾ ਹੀ ਝੁੰਡ ਚਾਰਨ ਦੇਣ।</w:t>
      </w:r>
    </w:p>
    <w:p/>
    <w:p>
      <w:r xmlns:w="http://schemas.openxmlformats.org/wordprocessingml/2006/main">
        <w:t xml:space="preserve">ਪਰਮੇਸ਼ੁਰ ਨੇ ਮੂਸਾ ਨੂੰ ਹਿਦਾਇਤ ਦਿੱਤੀ ਕਿ ਉਹ ਪਹਾੜ ਉੱਤੇ ਕਿਸੇ ਨੂੰ ਵੀ ਆਪਣੇ ਨਾਲ ਨਾ ਜਾਣ ਦੇਣ ਅਤੇ ਉਸ ਇਲਾਕੇ ਵਿੱਚ ਪਸ਼ੂਆਂ ਨੂੰ ਚਾਰਨ ਨਾ ਦੇਣ।</w:t>
      </w:r>
    </w:p>
    <w:p/>
    <w:p>
      <w:r xmlns:w="http://schemas.openxmlformats.org/wordprocessingml/2006/main">
        <w:t xml:space="preserve">1. ਪਰਮੇਸ਼ੁਰ ਦੀਆਂ ਹਿਦਾਇਤਾਂ ਨੂੰ ਮੰਨਣ ਦੀ ਮਹੱਤਤਾ</w:t>
      </w:r>
    </w:p>
    <w:p/>
    <w:p>
      <w:r xmlns:w="http://schemas.openxmlformats.org/wordprocessingml/2006/main">
        <w:t xml:space="preserve">2. ਸਾਡੇ ਜੀਵਨ ਉੱਤੇ ਪਰਮੇਸ਼ੁਰ ਦੀ ਪ੍ਰਭੂਸੱਤਾ ਅਤੇ ਉਸਦਾ ਅਧਿਕਾਰ</w:t>
      </w:r>
    </w:p>
    <w:p/>
    <w:p>
      <w:r xmlns:w="http://schemas.openxmlformats.org/wordprocessingml/2006/main">
        <w:t xml:space="preserve">1. ਬਿਵਸਥਾ ਸਾਰ 11:16-17 ਆਪਣੇ ਵੱਲ ਧਿਆਨ ਰੱਖੋ, ਕਿ ਤੁਹਾਡਾ ਦਿਲ ਧੋਖਾ ਨਾ ਖਾਵੇ, ਅਤੇ ਤੁਸੀਂ ਇੱਕ ਪਾਸੇ ਹੋ ਜਾਓ, ਅਤੇ ਦੂਜੇ ਦੇਵਤਿਆਂ ਦੀ ਸੇਵਾ ਕਰੋ ਅਤੇ ਉਨ੍ਹਾਂ ਦੀ ਪੂਜਾ ਕਰੋ; ਅਤੇ ਤਦ ਪ੍ਰਭੂ ਦਾ ਕ੍ਰੋਧ ਤੁਹਾਡੇ ਉੱਤੇ ਭੜਕੇਗਾ, ਅਤੇ ਉਸਨੇ ਅਕਾਸ਼ ਨੂੰ ਬੰਦ ਕਰ ਦਿੱਤਾ ਹੈ, ਕਿ ਮੀਂਹ ਨਹੀਂ ਹੋਵੇਗਾ, ਅਤੇ ਇਹ ਕਿ ਜ਼ਮੀਨ ਆਪਣਾ ਫਲ ਨਹੀਂ ਦੇਵੇਗੀ। ਅਤੇ ਅਜਿਹਾ ਨਾ ਹੋਵੇ ਕਿ ਤੁਸੀਂ ਉਸ ਚੰਗੀ ਧਰਤੀ ਤੋਂ ਜਲਦੀ ਨਾਸ਼ ਹੋ ਜਾਓ ਜੋ ਯਹੋਵਾਹ ਤੁਹਾਨੂੰ ਦਿੰਦਾ ਹੈ।</w:t>
      </w:r>
    </w:p>
    <w:p/>
    <w:p>
      <w:r xmlns:w="http://schemas.openxmlformats.org/wordprocessingml/2006/main">
        <w:t xml:space="preserve">2. ਮੱਤੀ 28:18-20 ਅਤੇ ਯਿਸੂ ਨੇ ਆ ਕੇ ਉਨ੍ਹਾਂ ਨਾਲ ਗੱਲ ਕੀਤੀ ਅਤੇ ਕਿਹਾ, “ਸਵਰਗ ਅਤੇ ਧਰਤੀ ਦੀ ਸਾਰੀ ਸ਼ਕਤੀ ਮੈਨੂੰ ਦਿੱਤੀ ਗਈ ਹੈ।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ਅਤੇ ਵੇਖੋ, ਮੈਂ ਹਮੇਸ਼ਾ ਤੁਹਾਡੇ ਨਾਲ ਹਾਂ , ਇੱਥੋਂ ਤੱਕ ਕਿ ਸੰਸਾਰ ਦੇ ਅੰਤ ਤੱਕ. ਆਮੀਨ।</w:t>
      </w:r>
    </w:p>
    <w:p/>
    <w:p>
      <w:r xmlns:w="http://schemas.openxmlformats.org/wordprocessingml/2006/main">
        <w:t xml:space="preserve">ਕੂਚ 34:4 ਅਤੇ ਉਸਨੇ ਪਹਿਲੀਆਂ ਵਾਂਗ ਪੱਥਰ ਦੀਆਂ ਦੋ ਮੇਜ਼ਾਂ ਕੱਟੀਆਂ। ਅਤੇ ਮੂਸਾ ਤੜਕੇ ਹੀ ਉੱਠਿਆ ਅਤੇ ਸੀਨਈ ਪਰਬਤ ਉੱਤੇ ਚੜ੍ਹ ਗਿਆ ਜਿਵੇਂ ਯਹੋਵਾਹ ਨੇ ਉਸਨੂੰ ਹੁਕਮ ਦਿੱਤਾ ਸੀ ਅਤੇ ਪੱਥਰ ਦੀਆਂ ਦੋ ਮੇਜ਼ਾਂ ਆਪਣੇ ਹੱਥ ਵਿੱਚ ਲਈਆਂ।</w:t>
      </w:r>
    </w:p>
    <w:p/>
    <w:p>
      <w:r xmlns:w="http://schemas.openxmlformats.org/wordprocessingml/2006/main">
        <w:t xml:space="preserve">ਮੂਸਾ ਨੇ ਪਰਮੇਸ਼ੁਰ ਦੇ ਹੁਕਮ ਦੀ ਪਾਲਣਾ ਕੀਤੀ ਅਤੇ ਦੋ ਪੱਥਰ ਦੀਆਂ ਫੱਟੀਆਂ ਪ੍ਰਾਪਤ ਕਰਨ ਲਈ ਸੀਨਈ ਪਹਾੜ ਉੱਤੇ ਚੜ੍ਹ ਗਿਆ।</w:t>
      </w:r>
    </w:p>
    <w:p/>
    <w:p>
      <w:r xmlns:w="http://schemas.openxmlformats.org/wordprocessingml/2006/main">
        <w:t xml:space="preserve">1. ਪਰਮੇਸ਼ੁਰ ਦੇ ਹੁਕਮ: ਔਖਾ ਹੋਣ ਦੇ ਬਾਵਜੂਦ ਵੀ ਮੰਨਣਾ - ਕੂਚ 34:4</w:t>
      </w:r>
    </w:p>
    <w:p/>
    <w:p>
      <w:r xmlns:w="http://schemas.openxmlformats.org/wordprocessingml/2006/main">
        <w:t xml:space="preserve">2. ਆਗਿਆਕਾਰੀ ਦੀ ਤਾਕਤ - ਕੂਚ 34:4</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ਕੂਚ 34:5 ਅਤੇ ਯਹੋਵਾਹ ਬੱਦਲ ਉੱਤੇ ਉੱਤਰਿਆ ਅਤੇ ਉੱਥੇ ਉਸ ਦੇ ਨਾਲ ਖੜ੍ਹਾ ਹੋਇਆ ਅਤੇ ਯਹੋਵਾਹ ਦੇ ਨਾਮ ਦਾ ਪਰਚਾਰ ਕੀਤਾ।</w:t>
      </w:r>
    </w:p>
    <w:p/>
    <w:p>
      <w:r xmlns:w="http://schemas.openxmlformats.org/wordprocessingml/2006/main">
        <w:t xml:space="preserve">ਯਹੋਵਾਹ ਇੱਕ ਬੱਦਲ ਵਿੱਚ ਉਤਰਿਆ ਅਤੇ ਮੂਸਾ ਨੂੰ ਆਪਣੇ ਨਾਮ ਦਾ ਐਲਾਨ ਕੀਤਾ।</w:t>
      </w:r>
    </w:p>
    <w:p/>
    <w:p>
      <w:r xmlns:w="http://schemas.openxmlformats.org/wordprocessingml/2006/main">
        <w:t xml:space="preserve">1. ਪਰਮੇਸ਼ੁਰ ਸਾਨੂੰ ਆਪਣਾ ਨਾਮ ਪ੍ਰਗਟ ਕਰਦਾ ਹੈ - ਕੂਚ 34:5</w:t>
      </w:r>
    </w:p>
    <w:p/>
    <w:p>
      <w:r xmlns:w="http://schemas.openxmlformats.org/wordprocessingml/2006/main">
        <w:t xml:space="preserve">2. ਪਰਮੇਸ਼ੁਰ ਦੇ ਨਾਮ ਦੀ ਸ਼ਕਤੀ ਨੂੰ ਪਛਾਣਨਾ - ਕੂਚ 34:5</w:t>
      </w:r>
    </w:p>
    <w:p/>
    <w:p>
      <w:r xmlns:w="http://schemas.openxmlformats.org/wordprocessingml/2006/main">
        <w:t xml:space="preserve">1. ਯਸਾਯਾਹ 43:10-11 - ਤੁਸੀਂ ਮੇਰੇ ਗਵਾਹ ਹੋ, ਯਹੋਵਾਹ ਦਾ ਵਾਕ ਹੈ, ਅਤੇ ਮੇਰਾ ਸੇਵਕ ਜਿਸਨੂੰ ਮੈਂ ਚੁਣਿਆ ਹੈ, ਤਾਂ ਜੋ ਤੁਸੀਂ ਜਾਣ ਸਕੋ ਅਤੇ ਮੈਨੂੰ ਵਿਸ਼ਵਾਸ ਕਰੋ ਅਤੇ ਸਮਝੋ ਕਿ ਮੈਂ ਉਹ ਹਾਂ। ਮੇਰੇ ਤੋਂ ਪਹਿਲਾਂ ਨਾ ਕੋਈ ਦੇਵਤਾ ਸਾਜਿਆ ਗਿਆ, ਨਾ ਮੇਰੇ ਤੋਂ ਬਾਅਦ ਕੋਈ ਹੋਵੇਗਾ।</w:t>
      </w:r>
    </w:p>
    <w:p/>
    <w:p>
      <w:r xmlns:w="http://schemas.openxmlformats.org/wordprocessingml/2006/main">
        <w:t xml:space="preserve">2. ਜ਼ਬੂਰ 83:18 - ਤਾਂ ਜੋ ਲੋਕ ਜਾਣ ਸਕਣ ਕਿ ਤੁਸੀਂ, ਜਿਸਦਾ ਨਾਮ ਯਹੋਵਾਹ ਹੈ ਕਿ ਤੁਸੀਂ ਹੀ ਸਾਰੀ ਧਰਤੀ ਉੱਤੇ ਸਰਵਉੱਚ ਹੋ।</w:t>
      </w:r>
    </w:p>
    <w:p/>
    <w:p>
      <w:r xmlns:w="http://schemas.openxmlformats.org/wordprocessingml/2006/main">
        <w:t xml:space="preserve">ਕੂਚ 34:6 ਅਤੇ ਯਹੋਵਾਹ ਉਸ ਦੇ ਅੱਗੇ ਲੰਘਿਆ ਅਤੇ ਐਲਾਨ ਕੀਤਾ, ਯਹੋਵਾਹ, ਯਹੋਵਾਹ ਪਰਮੇਸ਼ੁਰ, ਮਿਹਰਬਾਨ ਅਤੇ ਕਿਰਪਾਲੂ, ਧੀਰਜਵਾਨ ਅਤੇ ਨੇਕੀ ਅਤੇ ਸਚਿਆਈ ਵਿੱਚ ਭਰਪੂਰ ਹੈ।</w:t>
      </w:r>
    </w:p>
    <w:p/>
    <w:p>
      <w:r xmlns:w="http://schemas.openxmlformats.org/wordprocessingml/2006/main">
        <w:t xml:space="preserve">ਵਾਹਿਗੁਰੂ ਦਇਆਵਾਨ ਅਤੇ ਮਾਫ਼ ਕਰਨ ਵਾਲਾ ਹੈ, ਉਹ ਪਿਆਰ ਅਤੇ ਦਇਆ ਨਾਲ ਭਰਪੂਰ ਹੈ।</w:t>
      </w:r>
    </w:p>
    <w:p/>
    <w:p>
      <w:r xmlns:w="http://schemas.openxmlformats.org/wordprocessingml/2006/main">
        <w:t xml:space="preserve">1. ਪਰਮਾਤਮਾ ਦੀ ਦਇਆ ਅਤੇ ਕਿਰਪਾ ਦੀ ਭਰਪੂਰਤਾ</w:t>
      </w:r>
    </w:p>
    <w:p/>
    <w:p>
      <w:r xmlns:w="http://schemas.openxmlformats.org/wordprocessingml/2006/main">
        <w:t xml:space="preserve">2. ਪਰਮੇਸ਼ੁਰ ਦੇ ਪਿਆਰ ਦੀ ਵਫ਼ਾਦਾਰੀ ਦਾ ਅਨੁਭਵ ਕਰਨਾ</w:t>
      </w:r>
    </w:p>
    <w:p/>
    <w:p>
      <w:r xmlns:w="http://schemas.openxmlformats.org/wordprocessingml/2006/main">
        <w:t xml:space="preserve">1. ਜ਼ਬੂਰ 103:8-14 - ਪ੍ਰਭੂ ਦਿਆਲੂ ਅਤੇ ਕਿਰਪਾਲੂ ਹੈ, ਗੁੱਸੇ ਵਿੱਚ ਧੀਮਾ ਹੈ, ਅਤੇ ਅਡੋਲ ਪਿਆਰ ਵਿੱਚ ਭਰਪੂਰ ਹੈ।</w:t>
      </w:r>
    </w:p>
    <w:p/>
    <w:p>
      <w:r xmlns:w="http://schemas.openxmlformats.org/wordprocessingml/2006/main">
        <w:t xml:space="preserve">2. ਅਫ਼ਸੀਆਂ 2:4-7 - ਪਰ ਪਰਮੇਸ਼ੁਰ ਨੇ ਦਇਆ ਦਾ ਧਨੀ ਹੋਣ ਕਰਕੇ, ਉਸ ਮਹਾਨ ਪਿਆਰ ਦੇ ਕਾਰਨ ਜਿਸ ਨਾਲ ਉਸਨੇ ਸਾਨੂੰ ਪਿਆਰ ਕੀਤਾ, ਭਾਵੇਂ ਅਸੀਂ ਆਪਣੇ ਅਪਰਾਧਾਂ ਵਿੱਚ ਮਰੇ ਹੋਏ ਸੀ, ਸਾਨੂੰ ਮਸੀਹ ਦੇ ਨਾਲ ਜਿਉਂਦਾ ਕੀਤਾ।</w:t>
      </w:r>
    </w:p>
    <w:p/>
    <w:p>
      <w:r xmlns:w="http://schemas.openxmlformats.org/wordprocessingml/2006/main">
        <w:t xml:space="preserve">ਕੂਚ 34:7 ਹਜ਼ਾਰਾਂ ਲਈ ਦਇਆ ਰੱਖਣਾ, ਬਦੀ ਅਤੇ ਅਪਰਾਧ ਅਤੇ ਪਾਪ ਨੂੰ ਮਾਫ਼ ਕਰਨਾ, ਅਤੇ ਇਹ ਕਿਸੇ ਵੀ ਤਰ੍ਹਾਂ ਦੋਸ਼ੀ ਨੂੰ ਸਾਫ਼ ਨਹੀਂ ਕਰੇਗਾ; ਪਿਤਾ ਦੀ ਬਦੀ ਦੀ ਸਜ਼ਾ ਬੱਚਿਆਂ ਉੱਤੇ, ਅਤੇ ਬੱਚਿਆਂ ਦੇ ਬੱਚਿਆਂ ਉੱਤੇ, ਤੀਜੀ ਅਤੇ ਚੌਥੀ ਪੀੜ੍ਹੀ ਤੱਕ।</w:t>
      </w:r>
    </w:p>
    <w:p/>
    <w:p>
      <w:r xmlns:w="http://schemas.openxmlformats.org/wordprocessingml/2006/main">
        <w:t xml:space="preserve">ਇਹ ਹਵਾਲਾ ਹਜ਼ਾਰਾਂ ਲੋਕਾਂ ਤੱਕ ਪ੍ਰਮਾਤਮਾ ਦੀ ਦਇਆ ਦੀ ਗੱਲ ਕਰਦਾ ਹੈ ਅਤੇ ਬਦੀ, ਅਪਰਾਧ ਅਤੇ ਪਾਪ ਨੂੰ ਮਾਫ਼ ਕਰਦਾ ਹੈ, ਫਿਰ ਵੀ ਉਹ ਦੋਸ਼ੀ ਨੂੰ ਸਾਫ਼ ਨਹੀਂ ਕਰਦਾ। ਕੁਕਰਮ ਦੇ ਨਤੀਜੇ ਕਈ ਪੀੜ੍ਹੀਆਂ ਤੱਕ ਬੱਚਿਆਂ ਅਤੇ ਉਨ੍ਹਾਂ ਦੇ ਬੱਚਿਆਂ ਉੱਤੇ ਭੁਗਤਦੇ ਹਨ।</w:t>
      </w:r>
    </w:p>
    <w:p/>
    <w:p>
      <w:r xmlns:w="http://schemas.openxmlformats.org/wordprocessingml/2006/main">
        <w:t xml:space="preserve">1. ਪਰਮਾਤਮਾ ਦੀ ਦਇਆ - ਪਰਮਾਤਮਾ ਦੀ ਅਥਾਹ ਰਹਿਮਤ 'ਤੇ ਪ੍ਰਤੀਬਿੰਬਤ ਕਰਨਾ</w:t>
      </w:r>
    </w:p>
    <w:p/>
    <w:p>
      <w:r xmlns:w="http://schemas.openxmlformats.org/wordprocessingml/2006/main">
        <w:t xml:space="preserve">2. ਪਾਪ ਦੇ ਨਤੀਜੇ - ਬੁਰਾਈ ਦੇ ਲੰਬੇ ਸਮੇਂ ਦੇ ਪ੍ਰਭਾਵਾਂ ਦੀ ਜਾਂਚ ਕਰਨਾ</w:t>
      </w:r>
    </w:p>
    <w:p/>
    <w:p>
      <w:r xmlns:w="http://schemas.openxmlformats.org/wordprocessingml/2006/main">
        <w:t xml:space="preserve">1. ਜ਼ਬੂਰ 103:11-12 - ਕਿਉਂਕਿ ਅਕਾਸ਼ ਜਿੰਨਾ ਉੱਚਾ ਧਰਤੀ ਤੋਂ ਉੱਪਰ ਹੈ, ਓਨਾ ਹੀ ਉਸ ਦਾ ਪਿਆਰ ਉਨ੍ਹਾਂ ਲਈ ਮਹਾਨ ਹੈ ਜੋ ਉਸ ਤੋਂ ਡਰਦੇ ਹਨ; ਜਿੰਨਾ ਦੂਰ ਪੂਰਬ ਪੱਛਮ ਤੋਂ ਹੈ, ਉੱਨੀ ਦੂਰ ਉਸ ਨੇ ਸਾਡੇ ਅਪਰਾਧ ਸਾਡੇ ਤੋਂ ਦੂਰ ਕਰ ਦਿੱਤੇ ਹਨ।</w:t>
      </w:r>
    </w:p>
    <w:p/>
    <w:p>
      <w:r xmlns:w="http://schemas.openxmlformats.org/wordprocessingml/2006/main">
        <w:t xml:space="preserve">2. ਯੂਨਾਹ 4:2 - ਉਸਨੇ ਪ੍ਰਭੂ ਅੱਗੇ ਪ੍ਰਾਰਥਨਾ ਕੀਤੀ, "ਹੇ ਪ੍ਰਭੂ, ਕੀ ਮੈਂ ਇਹ ਨਹੀਂ ਕਿਹਾ ਸੀ ਜਦੋਂ ਮੈਂ ਅਜੇ ਘਰ ਵਿੱਚ ਸੀ? ਇਸ ਲਈ ਮੈਂ ਤਰਸ਼ੀਸ਼ ਨੂੰ ਭੱਜਣ ਲਈ ਇੰਨੀ ਜਲਦੀ ਸੀ। ਮੈਂ ਜਾਣਦਾ ਸੀ ਕਿ ਤੁਸੀਂ ਇੱਕ ਕਿਰਪਾਲੂ ਅਤੇ ਕਿਰਪਾਲੂ ਹੋ। ਦਿਆਲੂ ਪਰਮੇਸ਼ੁਰ, ਗੁੱਸੇ ਵਿੱਚ ਧੀਮਾ ਅਤੇ ਪਿਆਰ ਵਿੱਚ ਭਰਪੂਰ, ਇੱਕ ਪਰਮੇਸ਼ੁਰ ਜੋ ਬਿਪਤਾ ਭੇਜਣ ਤੋਂ ਤਿਆਗ ਕਰਦਾ ਹੈ।</w:t>
      </w:r>
    </w:p>
    <w:p/>
    <w:p>
      <w:r xmlns:w="http://schemas.openxmlformats.org/wordprocessingml/2006/main">
        <w:t xml:space="preserve">ਕੂਚ 34:8 ਅਤੇ ਮੂਸਾ ਨੇ ਜਲਦੀ ਕੀਤਾ ਅਤੇ ਆਪਣਾ ਸਿਰ ਧਰਤੀ ਵੱਲ ਝੁਕਾ ਕੇ ਮੱਥਾ ਟੇਕਿਆ।</w:t>
      </w:r>
    </w:p>
    <w:p/>
    <w:p>
      <w:r xmlns:w="http://schemas.openxmlformats.org/wordprocessingml/2006/main">
        <w:t xml:space="preserve">ਮੂਸਾ ਨੇ ਨਿਮਰਤਾ ਅਤੇ ਸ਼ਰਧਾ ਨਾਲ ਯਹੋਵਾਹ ਦੀ ਉਪਾਸਨਾ ਕੀਤੀ।</w:t>
      </w:r>
    </w:p>
    <w:p/>
    <w:p>
      <w:r xmlns:w="http://schemas.openxmlformats.org/wordprocessingml/2006/main">
        <w:t xml:space="preserve">1. ਪ੍ਰਭੂ ਅੱਗੇ ਨਿਮਰਤਾ ਦੀ ਲੋੜ</w:t>
      </w:r>
    </w:p>
    <w:p/>
    <w:p>
      <w:r xmlns:w="http://schemas.openxmlformats.org/wordprocessingml/2006/main">
        <w:t xml:space="preserve">2. ਪੂਜਾ ਅਤੇ ਭਗਤੀ ਦੀ ਸ਼ਕਤੀ</w:t>
      </w:r>
    </w:p>
    <w:p/>
    <w:p>
      <w:r xmlns:w="http://schemas.openxmlformats.org/wordprocessingml/2006/main">
        <w:t xml:space="preserve">1. ਫ਼ਿਲਿੱਪੀਆਂ 2:5-11</w:t>
      </w:r>
    </w:p>
    <w:p/>
    <w:p>
      <w:r xmlns:w="http://schemas.openxmlformats.org/wordprocessingml/2006/main">
        <w:t xml:space="preserve">2. ਜ਼ਬੂਰ 95:6-7</w:t>
      </w:r>
    </w:p>
    <w:p/>
    <w:p>
      <w:r xmlns:w="http://schemas.openxmlformats.org/wordprocessingml/2006/main">
        <w:t xml:space="preserve">ਕੂਚ 34:9 ਅਤੇ ਉਸ ਨੇ ਕਿਹਾ, ਹੇ ਯਹੋਵਾਹ, ਜੇਕਰ ਹੁਣ ਮੈਂ ਤੇਰੀ ਨਿਗਾਹ ਵਿੱਚ ਕਿਰਪਾ ਪਾਈ ਹੈ, ਤਾਂ ਮੇਰੇ ਪ੍ਰਭੂ, ਮੈਂ ਤੇਰੇ ਅੱਗੇ ਬੇਨਤੀ ਕਰਦਾ ਹਾਂ, ਸਾਡੇ ਵਿੱਚ ਚੱਲੋ। ਕਿਉਂਕਿ ਇਹ ਇੱਕ ਕਠੋਰ ਲੋਕ ਹੈ; ਅਤੇ ਸਾਡੀ ਬਦੀ ਅਤੇ ਸਾਡੇ ਪਾਪ ਨੂੰ ਮਾਫ਼ ਕਰੋ, ਅਤੇ ਸਾਨੂੰ ਆਪਣੀ ਵਿਰਾਸਤ ਲਈ ਲੈ ਲਵੋ।</w:t>
      </w:r>
    </w:p>
    <w:p/>
    <w:p>
      <w:r xmlns:w="http://schemas.openxmlformats.org/wordprocessingml/2006/main">
        <w:t xml:space="preserve">ਮੂਸਾ ਨੇ ਇਸਰਾਏਲੀਆਂ ਨੂੰ ਉਨ੍ਹਾਂ ਦੇ ਪਾਪਾਂ ਲਈ ਮਾਫ਼ ਕਰਨ ਅਤੇ ਉਨ੍ਹਾਂ ਨੂੰ ਆਪਣੀ ਵਿਰਾਸਤ ਵਜੋਂ ਲੈਣ ਲਈ ਯਹੋਵਾਹ ਅੱਗੇ ਬੇਨਤੀ ਕੀਤੀ।</w:t>
      </w:r>
    </w:p>
    <w:p/>
    <w:p>
      <w:r xmlns:w="http://schemas.openxmlformats.org/wordprocessingml/2006/main">
        <w:t xml:space="preserve">1. ਪਰਮੇਸ਼ੁਰ ਦਾ ਬੇ ਸ਼ਰਤ ਪਿਆਰ ਅਤੇ ਮਾਫ਼ੀ</w:t>
      </w:r>
    </w:p>
    <w:p/>
    <w:p>
      <w:r xmlns:w="http://schemas.openxmlformats.org/wordprocessingml/2006/main">
        <w:t xml:space="preserve">2. ਨਿਮਰਤਾ ਅਤੇ ਤੋਬਾ ਦੀ ਸ਼ਕਤੀ</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1 ਯੂਹੰਨਾ 1:9 -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ਕੂਚ 34:10 ਅਤੇ ਉਸ ਨੇ ਆਖਿਆ, ਵੇਖ, ਮੈਂ ਇੱਕ ਨੇਮ ਬੰਨ੍ਹਦਾ ਹਾਂ: ਮੈਂ ਤੇਰੇ ਸਾਰੇ ਲੋਕਾਂ ਦੇ ਅੱਗੇ ਅਚਰਜ ਕੰਮ ਕਰਾਂਗਾ, ਜੋ ਨਾ ਤਾਂ ਸਾਰੀ ਧਰਤੀ ਵਿੱਚ ਅਤੇ ਨਾ ਹੀ ਕਿਸੇ ਕੌਮ ਵਿੱਚ ਹੋਏ ਹਨ, ਅਤੇ ਉਨ੍ਹਾਂ ਸਾਰੇ ਲੋਕਾਂ ਨੂੰ ਜਿਨ੍ਹਾਂ ਵਿੱਚ ਤੂੰ ਹੈਂਗਾ। ਯਹੋਵਾਹ ਦਾ ਕੰਮ: ਕਿਉਂਕਿ ਇਹ ਇੱਕ ਭਿਆਨਕ ਗੱਲ ਹੈ ਜੋ ਮੈਂ ਤੇਰੇ ਨਾਲ ਕਰਾਂਗਾ।</w:t>
      </w:r>
    </w:p>
    <w:p/>
    <w:p>
      <w:r xmlns:w="http://schemas.openxmlformats.org/wordprocessingml/2006/main">
        <w:t xml:space="preserve">ਪਰਮੇਸ਼ੁਰ ਆਪਣੇ ਲੋਕਾਂ ਨੂੰ ਅਦਭੁਤ ਅਤੇ ਸ਼ਕਤੀਸ਼ਾਲੀ ਕੰਮ ਦਿਖਾਉਣ ਦਾ ਵਾਅਦਾ ਕਰਦਾ ਹੈ ਜੋ ਪਹਿਲਾਂ ਕਦੇ ਨਹੀਂ ਦੇਖਿਆ ਗਿਆ ਸੀ।</w:t>
      </w:r>
    </w:p>
    <w:p/>
    <w:p>
      <w:r xmlns:w="http://schemas.openxmlformats.org/wordprocessingml/2006/main">
        <w:t xml:space="preserve">1. ਸਾਡੇ ਪਰਮੇਸ਼ੁਰ ਦੇ ਚਮਤਕਾਰ: ਪਰਮੇਸ਼ੁਰ ਦੀ ਸ਼ਕਤੀ ਅਤੇ ਮਹਿਮਾ ਉਸਦੇ ਕੰਮਾਂ ਵਿੱਚ ਕਿਵੇਂ ਪ੍ਰਗਟ ਹੁੰਦੀ ਹੈ</w:t>
      </w:r>
    </w:p>
    <w:p/>
    <w:p>
      <w:r xmlns:w="http://schemas.openxmlformats.org/wordprocessingml/2006/main">
        <w:t xml:space="preserve">2. ਨੇਮ: ਕਿਵੇਂ ਪਰਮੇਸ਼ੁਰ ਦੇ ਵਾਅਦੇ ਸਾਨੂੰ ਉਮੀਦ ਅਤੇ ਹੌਸਲਾ ਦਿੰਦੇ ਹਨ</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ਹਜ਼ਾਰਾਂ ਪੀੜ੍ਹੀਆਂ ਤੱਕ ਉਸ ਦੇ ਹੁਕਮਾਂ ਦੀ ਪਾਲਣਾ ਕਰਦੇ ਹਨ;</w:t>
      </w:r>
    </w:p>
    <w:p/>
    <w:p>
      <w:r xmlns:w="http://schemas.openxmlformats.org/wordprocessingml/2006/main">
        <w:t xml:space="preserve">2. ਯਸਾਯਾਹ 40:5 - ਅਤੇ ਯਹੋਵਾਹ ਦੀ ਮਹਿਮਾ ਪ੍ਰਗਟ ਕੀਤੀ ਜਾਵੇਗੀ, ਅਤੇ ਸਾਰੇ ਸਰੀਰ ਇਸ ਨੂੰ ਇਕੱਠੇ ਵੇਖਣਗੇ: ਕਿਉਂਕਿ ਯਹੋਵਾਹ ਦੇ ਮੂੰਹ ਨੇ ਇਹ ਬੋਲਿਆ ਹੈ।</w:t>
      </w:r>
    </w:p>
    <w:p/>
    <w:p>
      <w:r xmlns:w="http://schemas.openxmlformats.org/wordprocessingml/2006/main">
        <w:t xml:space="preserve">ਕੂਚ 34:11 ਜੋ ਮੈਂ ਤੁਹਾਨੂੰ ਅੱਜ ਦੇ ਦਿਨ ਹੁਕਮ ਦਿੰਦਾ ਹਾਂ ਉਸ ਦੀ ਪਾਲਨਾ ਕਰ: ਵੇਖ, ਮੈਂ ਅਮੋਰੀ, ਕਨਾਨੀ, ਹਿੱਤੀ, ਪਰਿੱਜ਼ੀ, ਹਿੱਵੀਆਂ ਅਤੇ ਯਬੂਸੀਆਂ ਨੂੰ ਤੇਰੇ ਅੱਗੋਂ ਬਾਹਰ ਕੱਢਦਾ ਹਾਂ।</w:t>
      </w:r>
    </w:p>
    <w:p/>
    <w:p>
      <w:r xmlns:w="http://schemas.openxmlformats.org/wordprocessingml/2006/main">
        <w:t xml:space="preserve">ਪਰਮੇਸ਼ੁਰ ਇਸਰਾਏਲੀਆਂ ਨੂੰ ਹੁਕਮ ਦੇ ਰਿਹਾ ਹੈ ਕਿ ਉਹ ਉਸ ਦੇ ਹੁਕਮਾਂ ਦੀ ਪਾਲਣਾ ਕਰਨ ਅਤੇ ਅਮੋਰੀ, ਕਨਾਨੀ, ਹਿੱਤੀ, ਪਰਿੱਜ਼ੀ, ਹਿੱਵੀ ਅਤੇ ਯਬੂਸੀ ਨੂੰ ਬਾਹਰ ਕੱਢਣ।</w:t>
      </w:r>
    </w:p>
    <w:p/>
    <w:p>
      <w:r xmlns:w="http://schemas.openxmlformats.org/wordprocessingml/2006/main">
        <w:t xml:space="preserve">1. ਪ੍ਰਮਾਤਮਾ ਦੇ ਹੁਕਮ ਬਿਨਾਂ ਸਵਾਲ ਦੇ ਮੰਨੇ ਜਾਣੇ ਹਨ।</w:t>
      </w:r>
    </w:p>
    <w:p/>
    <w:p>
      <w:r xmlns:w="http://schemas.openxmlformats.org/wordprocessingml/2006/main">
        <w:t xml:space="preserve">2. ਪਰਮੇਸ਼ੁਰ ਨੇ ਸਾਨੂੰ ਪੂਰਾ ਕਰਨ ਲਈ ਇੱਕ ਮਹਾਨ ਮਿਸ਼ਨ ਦਿੱਤਾ ਹੈ.</w:t>
      </w:r>
    </w:p>
    <w:p/>
    <w:p>
      <w:r xmlns:w="http://schemas.openxmlformats.org/wordprocessingml/2006/main">
        <w:t xml:space="preserve">1. ਬਿਵਸਥਾ ਸਾਰ 6:4-5 - "ਹੇ ਇਸਰਾਏਲ, ਸੁਣੋ: ਯਹੋਵਾਹ ਸਾਡਾ ਪਰਮੇਸ਼ੁਰ, ਯਹੋਵਾਹ ਇੱਕ ਹੈ। ਤੁਸੀਂ ਯਹੋਵਾਹ ਆਪਣੇ ਪਰਮੇਸ਼ੁਰ ਨੂੰ ਆਪਣੇ ਸਾਰੇ ਦਿਲ ਨਾਲ, ਆਪਣੀ ਪੂਰੀ ਜਾਨ ਨਾਲ ਅਤੇ ਆਪਣੀ ਪੂਰੀ ਸ਼ਕਤੀ ਨਾਲ ਪਿਆਰ ਕਰੋ।</w:t>
      </w:r>
    </w:p>
    <w:p/>
    <w:p>
      <w:r xmlns:w="http://schemas.openxmlformats.org/wordprocessingml/2006/main">
        <w:t xml:space="preserve">5. ਯਹੋਸ਼ੁਆ 24:15 -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 ਜਿਨ੍ਹਾਂ ਦੇ ਵਿੱਚ। ਜਿਸ ਜ਼ਮੀਨ ਵਿੱਚ ਤੁਸੀਂ ਰਹਿੰਦੇ ਹੋ, ਪਰ ਮੇਰੇ ਅਤੇ ਮੇਰੇ ਘਰ ਲਈ, ਅਸੀਂ ਪ੍ਰਭੂ ਦੀ ਸੇਵਾ ਕਰਾਂਗੇ।</w:t>
      </w:r>
    </w:p>
    <w:p/>
    <w:p>
      <w:r xmlns:w="http://schemas.openxmlformats.org/wordprocessingml/2006/main">
        <w:t xml:space="preserve">ਕੂਚ 34:12 ਆਪਣੇ ਵੱਲ ਧਿਆਨ ਰੱਖੋ, ਕਿਤੇ ਤੁਸੀਂ ਉਸ ਦੇਸ ਦੇ ਵਾਸੀਆਂ ਨਾਲ ਜਿੱਥੇ ਤੁਸੀਂ ਜਾਂਦੇ ਹੋ ਇੱਕ ਨੇਮ ਬੰਨ੍ਹੋ, ਅਜਿਹਾ ਨਾ ਹੋਵੇ ਕਿ ਉਹ ਤੁਹਾਡੇ ਵਿੱਚ ਇੱਕ ਫਾਹੀ ਨਾ ਬਣ ਜਾਵੇ।</w:t>
      </w:r>
    </w:p>
    <w:p/>
    <w:p>
      <w:r xmlns:w="http://schemas.openxmlformats.org/wordprocessingml/2006/main">
        <w:t xml:space="preserve">ਹਵਾਲਾ ਉਸ ਧਰਤੀ ਦੇ ਵਸਨੀਕਾਂ ਨਾਲ ਇਕਰਾਰਨਾਮੇ ਵਿਚ ਦਾਖਲ ਹੋਣ ਦੇ ਵਿਰੁੱਧ ਚੇਤਾਵਨੀ ਦਿੰਦਾ ਹੈ, ਕਿਉਂਕਿ ਇਹ ਇੱਕ ਫਾਹਾ ਬਣ ਸਕਦਾ ਹੈ।</w:t>
      </w:r>
    </w:p>
    <w:p/>
    <w:p>
      <w:r xmlns:w="http://schemas.openxmlformats.org/wordprocessingml/2006/main">
        <w:t xml:space="preserve">1: “ਇਕਰਾਰਨਾਮਿਆਂ ਵਿੱਚ ਸਾਵਧਾਨ ਰਹੋ”</w:t>
      </w:r>
    </w:p>
    <w:p/>
    <w:p>
      <w:r xmlns:w="http://schemas.openxmlformats.org/wordprocessingml/2006/main">
        <w:t xml:space="preserve">2: "ਫਾਹਾਂ ਤੋਂ ਬਚਣਾ: ਇਕਰਾਰਨਾਮਿਆਂ ਤੋਂ ਸਾਵਧਾਨ ਰਹੋ"</w:t>
      </w:r>
    </w:p>
    <w:p/>
    <w:p>
      <w:r xmlns:w="http://schemas.openxmlformats.org/wordprocessingml/2006/main">
        <w:t xml:space="preserve">1: ਕਹਾਉਤਾਂ 11:3 - "ਸਚਿਆਰ ਲੋਕਾਂ ਦੀ ਖਰਿਆਈ ਉਨ੍ਹਾਂ ਦੀ ਅਗਵਾਈ ਕਰੇਗੀ, ਪਰ ਅਪਰਾਧੀਆਂ ਦੀ ਚਾਲ ਉਨ੍ਹਾਂ ਨੂੰ ਤਬਾਹ ਕਰ ਦੇਵੇਗੀ।"</w:t>
      </w:r>
    </w:p>
    <w:p/>
    <w:p>
      <w:r xmlns:w="http://schemas.openxmlformats.org/wordprocessingml/2006/main">
        <w:t xml:space="preserve">2: ਯਾਕੂਬ 1:14-15 - "ਪਰ ਹਰ ਮਨੁੱਖ ਪਰਤਾਇਆ ਜਾਂਦਾ ਹੈ, ਜਦੋਂ ਉਹ ਆਪਣੀ ਹੀ ਕਾਮਨਾ ਤੋਂ ਦੂਰ ਹੋ ਜਾਂਦਾ ਹੈ, ਅਤੇ ਭਰਮਾਇਆ ਜਾਂਦਾ ਹੈ, ਫਿਰ ਜਦੋਂ ਵਾਸਨਾ ਗਰਭਵਤੀ ਹੁੰਦੀ ਹੈ, ਇਹ ਪਾਪ ਨੂੰ ਜਨਮ ਦਿੰਦੀ ਹੈ: ਅਤੇ ਪਾਪ, ਜਦੋਂ ਇਹ ਖਤਮ ਹੋ ਜਾਂਦਾ ਹੈ, ਸਾਹਮਣੇ ਲਿਆਉਂਦਾ ਹੈ. ਮੌਤ।"</w:t>
      </w:r>
    </w:p>
    <w:p/>
    <w:p>
      <w:r xmlns:w="http://schemas.openxmlformats.org/wordprocessingml/2006/main">
        <w:t xml:space="preserve">ਕੂਚ 34:13 ਪਰ ਤੁਸੀਂ ਉਹਨਾਂ ਦੀਆਂ ਜਗਵੇਦੀਆਂ ਨੂੰ ਢਾਹ ਦਿਓ, ਉਹਨਾਂ ਦੀਆਂ ਮੂਰਤੀਆਂ ਨੂੰ ਤੋੜ ਦਿਓ ਅਤੇ ਉਹਨਾਂ ਦੇ ਬਾਗਾਂ ਨੂੰ ਵੱਢ ਸੁੱਟੋ।</w:t>
      </w:r>
    </w:p>
    <w:p/>
    <w:p>
      <w:r xmlns:w="http://schemas.openxmlformats.org/wordprocessingml/2006/main">
        <w:t xml:space="preserve">ਮੂਰਤੀ-ਪੂਜਕ ਜਗਵੇਦੀਆਂ ਅਤੇ ਮੂਰਤੀਆਂ ਨੂੰ ਨਸ਼ਟ ਕਰਨ ਲਈ ਪਰਮੇਸ਼ੁਰ ਦਾ ਹੁਕਮ।</w:t>
      </w:r>
    </w:p>
    <w:p/>
    <w:p>
      <w:r xmlns:w="http://schemas.openxmlformats.org/wordprocessingml/2006/main">
        <w:t xml:space="preserve">1: ਸਾਨੂੰ ਝੂਠੇ ਦੇਵਤਿਆਂ ਨੂੰ ਪਛਾਣਨਾ ਅਤੇ ਰੱਦ ਕਰਨਾ ਚਾਹੀਦਾ ਹੈ, ਅਤੇ ਇਸ ਦੀ ਬਜਾਏ ਇੱਕ ਸੱਚੇ ਪਰਮੇਸ਼ੁਰ ਵਿੱਚ ਭਰੋਸਾ ਕਰਨਾ ਚਾਹੀਦਾ ਹੈ।</w:t>
      </w:r>
    </w:p>
    <w:p/>
    <w:p>
      <w:r xmlns:w="http://schemas.openxmlformats.org/wordprocessingml/2006/main">
        <w:t xml:space="preserve">2: ਸਾਨੂੰ ਮੂਰਤੀਆਂ ਦੀ ਪੂਜਾ ਕਰਨ ਲਈ ਪਰਤਾਇਆ ਨਹੀਂ ਜਾਣਾ ਚਾਹੀਦਾ, ਸਗੋਂ ਪ੍ਰਭੂ ਦੇ ਹੁਕਮਾਂ ਦੀ ਪਾਲਣਾ ਕਰਨੀ ਚਾਹੀਦੀ ਹੈ।</w:t>
      </w:r>
    </w:p>
    <w:p/>
    <w:p>
      <w:r xmlns:w="http://schemas.openxmlformats.org/wordprocessingml/2006/main">
        <w:t xml:space="preserve">1: ਬਿਵਸਥਾ ਸਾਰ 7:5-6 "ਪਰ ਤੁਸੀਂ ਉਨ੍ਹਾਂ ਨਾਲ ਇਸ ਤਰ੍ਹਾਂ ਵਰਤਾਓ ਕਰੋ; ਤੁਸੀਂ ਉਨ੍ਹਾਂ ਦੀਆਂ ਜਗਵੇਦੀਆਂ ਨੂੰ ਢਾਹ ਦਿਓ, ਉਨ੍ਹਾਂ ਦੀਆਂ ਮੂਰਤੀਆਂ ਨੂੰ ਢਾਹ ਦਿਓ, ਅਤੇ ਉਨ੍ਹਾਂ ਦੇ ਬਾਗਾਂ ਨੂੰ ਵੱਢ ਸੁੱਟੋ, ਅਤੇ ਉਨ੍ਹਾਂ ਦੀਆਂ ਉੱਕਰੀਆਂ ਮੂਰਤਾਂ ਨੂੰ ਅੱਗ ਨਾਲ ਸਾੜ ਦਿਓ।"</w:t>
      </w:r>
    </w:p>
    <w:p/>
    <w:p>
      <w:r xmlns:w="http://schemas.openxmlformats.org/wordprocessingml/2006/main">
        <w:t xml:space="preserve">2: ਰੋਮੀਆਂ 1:23-25 "ਅਤੇ ਅਵਿਨਾਸ਼ੀ ਪਰਮੇਸ਼ੁਰ ਦੀ ਮਹਿਮਾ ਨੂੰ ਵਿਨਾਸ਼ਕਾਰੀ ਮਨੁੱਖ, ਪੰਛੀਆਂ, ਚਾਰ ਪੈਰਾਂ ਵਾਲੇ ਜਾਨਵਰਾਂ ਅਤੇ ਰੀਂਗਣ ਵਾਲੀਆਂ ਚੀਜ਼ਾਂ ਵਰਗੀ ਬਣਾਈ ਗਈ ਮੂਰਤ ਵਿੱਚ ਬਦਲ ਦਿੱਤਾ।"</w:t>
      </w:r>
    </w:p>
    <w:p/>
    <w:p>
      <w:r xmlns:w="http://schemas.openxmlformats.org/wordprocessingml/2006/main">
        <w:t xml:space="preserve">ਕੂਚ 34:14 ਕਿਉਂ ਜੋ ਤੁਸੀਂ ਕਿਸੇ ਹੋਰ ਦੇਵਤੇ ਦੀ ਉਪਾਸਨਾ ਨਾ ਕਰੋ ਕਿਉਂਕਿ ਯਹੋਵਾਹ, ਜਿਸਦਾ ਨਾਮ ਈਰਖਾਲੂ ਹੈ, ਈਰਖਾਲੂ ਪਰਮੇਸ਼ੁਰ ਹੈ।</w:t>
      </w:r>
    </w:p>
    <w:p/>
    <w:p>
      <w:r xmlns:w="http://schemas.openxmlformats.org/wordprocessingml/2006/main">
        <w:t xml:space="preserve">ਇਹ ਹਵਾਲਾ ਦੱਸਦਾ ਹੈ ਕਿ ਰੱਬ ਇੱਕ ਈਰਖਾਲੂ ਪਰਮੇਸ਼ੁਰ ਹੈ ਅਤੇ ਕਿਸੇ ਹੋਰ ਦੇਵਤੇ ਦੀ ਪੂਜਾ ਨਹੀਂ ਕੀਤੀ ਜਾਣੀ ਚਾਹੀਦੀ।</w:t>
      </w:r>
    </w:p>
    <w:p/>
    <w:p>
      <w:r xmlns:w="http://schemas.openxmlformats.org/wordprocessingml/2006/main">
        <w:t xml:space="preserve">1. ਰੱਬ ਇੱਕ ਈਰਖਾਲੂ ਪਰਮੇਸ਼ੁਰ ਹੈ ਅਤੇ ਸਾਡੀ ਪੂਜਾ ਦੇ ਯੋਗ ਹੈ</w:t>
      </w:r>
    </w:p>
    <w:p/>
    <w:p>
      <w:r xmlns:w="http://schemas.openxmlformats.org/wordprocessingml/2006/main">
        <w:t xml:space="preserve">2. ਦੂਜੇ ਦੇਵਤਿਆਂ ਦੀ ਪੂਜਾ ਕਰਨ ਦੇ ਨਤੀਜੇ</w:t>
      </w:r>
    </w:p>
    <w:p/>
    <w:p>
      <w:r xmlns:w="http://schemas.openxmlformats.org/wordprocessingml/2006/main">
        <w:t xml:space="preserve">1. ਯੂਹੰਨਾ 4:23-24 - ਪਰ ਉਹ ਸਮਾਂ ਆ ਰਿਹਾ ਹੈ, ਅਤੇ ਹੁਣ ਆ ਗਿਆ ਹੈ, ਜਦੋਂ ਸੱਚੇ ਉਪਾਸਕ ਪਿਤਾ ਦੀ ਆਤਮਾ ਅਤੇ ਸੱਚਾਈ ਨਾਲ ਉਪਾਸਨਾ ਕਰਨਗੇ, ਕਿਉਂਕਿ ਪਿਤਾ ਅਜਿਹੇ ਲੋਕਾਂ ਦੀ ਭਾਲ ਕਰ ਰਿਹਾ ਹੈ ਜੋ ਉਸਦੀ ਉਪਾਸਨਾ ਕਰਨ। ਪਰਮੇਸ਼ੁਰ ਆਤਮਾ ਹੈ, ਅਤੇ ਜੋ ਉਸ ਦੀ ਉਪਾਸਨਾ ਕਰਦੇ ਹਨ ਉਨ੍ਹਾਂ ਨੂੰ ਆਤਮਾ ਅਤੇ ਸੱਚਾਈ ਨਾਲ ਭਗਤੀ ਕਰਨੀ ਚਾਹੀਦੀ ਹੈ।</w:t>
      </w:r>
    </w:p>
    <w:p/>
    <w:p>
      <w:r xmlns:w="http://schemas.openxmlformats.org/wordprocessingml/2006/main">
        <w:t xml:space="preserve">2. ਜ਼ਬੂਰ 115:3-8 - ਸਾਡਾ ਪਰਮੇਸ਼ੁਰ ਸਵਰਗ ਵਿੱਚ ਹੈ; ਉਹ ਸਭ ਕੁਝ ਕਰਦਾ ਹੈ ਜੋ ਉਹ ਚਾਹੁੰਦਾ ਹੈ। ਉਨ੍ਹਾਂ ਦੀਆਂ ਮੂਰਤੀਆਂ ਚਾਂਦੀ ਅਤੇ ਸੋਨੇ ਦੀਆਂ ਹਨ, ਮਨੁੱਖਾਂ ਦੇ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ਕੂਚ 34:15 ਅਜਿਹਾ ਨਾ ਹੋਵੇ ਕਿ ਤੁਸੀਂ ਉਸ ਦੇਸ ਦੇ ਵਾਸੀਆਂ ਨਾਲ ਇੱਕ ਨੇਮ ਬੰਨ੍ਹੋ, ਅਤੇ ਉਹ ਆਪਣੇ ਦੇਵਤਿਆਂ ਦੇ ਮਗਰ ਵਿਭਚਾਰ ਕਰਨ, ਅਤੇ ਆਪਣੇ ਦੇਵਤਿਆਂ ਲਈ ਬਲੀਦਾਨ ਕਰਨ, ਅਤੇ ਇੱਕ ਤੁਹਾਨੂੰ ਬੁਲਾਵੇ, ਅਤੇ ਤੁਸੀਂ ਉਸਦੀ ਬਲੀ ਖਾਓ।</w:t>
      </w:r>
    </w:p>
    <w:p/>
    <w:p>
      <w:r xmlns:w="http://schemas.openxmlformats.org/wordprocessingml/2006/main">
        <w:t xml:space="preserve">ਇਹ ਹਵਾਲਾ ਦੇਸ਼ ਦੇ ਲੋਕਾਂ ਨਾਲ ਇਕਰਾਰਨਾਮੇ ਕਰਨ ਤੋਂ ਬਚਣ ਦੇ ਮਹੱਤਵ ਬਾਰੇ ਚਰਚਾ ਕਰਦਾ ਹੈ, ਕਿਉਂਕਿ ਉਹ ਅਕਸਰ ਦੂਜੇ ਦੇਵਤਿਆਂ ਦੀ ਪੂਜਾ ਕਰਦੇ ਹਨ ਅਤੇ ਉਨ੍ਹਾਂ ਨੂੰ ਬਲੀਦਾਨ ਕਰਦੇ ਹਨ।</w:t>
      </w:r>
    </w:p>
    <w:p/>
    <w:p>
      <w:r xmlns:w="http://schemas.openxmlformats.org/wordprocessingml/2006/main">
        <w:t xml:space="preserve">1. ਝੂਠੇ ਦੇਵਤਿਆਂ ਤੋਂ ਸਾਵਧਾਨ ਰਹੋ: ਕੂਚ 34:15 ਦਾ ਅਧਿਐਨ</w:t>
      </w:r>
    </w:p>
    <w:p/>
    <w:p>
      <w:r xmlns:w="http://schemas.openxmlformats.org/wordprocessingml/2006/main">
        <w:t xml:space="preserve">2. ਮੂਰਤੀ ਪੂਜਾ ਦੇ ਖ਼ਤਰੇ: ਕੂਚ 34:15 ਵਿਚ ਚੇਤਾਵਨੀਆਂ ਦੀ ਪੜਚੋਲ ਕਰਨਾ</w:t>
      </w:r>
    </w:p>
    <w:p/>
    <w:p>
      <w:r xmlns:w="http://schemas.openxmlformats.org/wordprocessingml/2006/main">
        <w:t xml:space="preserve">1. ਬਿਵਸਥਾ ਸਾਰ 7:3-4 - ਨਾ ਹੀ ਤੁਸੀਂ ਉਨ੍ਹਾਂ ਨਾਲ ਵਿਆਹ ਕਰਾਓ; ਤੂੰ ਆਪਣੀ ਧੀ ਉਸ ਦੇ ਪੁੱਤਰ ਨੂੰ ਨਾ ਦੇਵੀਂ ਅਤੇ ਨਾ ਹੀ ਉਸ ਦੀ ਧੀ ਆਪਣੇ ਪੁੱਤਰ ਨੂੰ ਦੇਣੀ। ਕਿਉਂਕਿ ਉਹ ਤੇਰੇ ਪੁੱਤਰ ਨੂੰ ਮੇਰੇ ਮਗਰ ਚੱਲਣ ਤੋਂ ਮੋੜ ਦੇਣਗੇ, ਤਾਂ ਜੋ ਉਹ ਹੋਰ ਦੇਵਤਿਆਂ ਦੀ ਉਪਾਸਨਾ ਕਰਨ।</w:t>
      </w:r>
    </w:p>
    <w:p/>
    <w:p>
      <w:r xmlns:w="http://schemas.openxmlformats.org/wordprocessingml/2006/main">
        <w:t xml:space="preserve">2. ਕਹਾਉਤਾਂ 11:20 - ਕੂੜੇ ਦਿਲ ਵਾਲੇ ਯਹੋਵਾਹ ਨੂੰ ਘਿਣਾਉਣੇ ਹਨ, ਪਰ ਜਿਹੜੇ ਆਪਣੇ ਰਾਹ ਵਿੱਚ ਨੇਕ ਹਨ ਉਹ ਪ੍ਰਸੰਨ ਹਨ।</w:t>
      </w:r>
    </w:p>
    <w:p/>
    <w:p>
      <w:r xmlns:w="http://schemas.openxmlformats.org/wordprocessingml/2006/main">
        <w:t xml:space="preserve">ਕੂਚ 34:16 ਅਤੇ ਤੂੰ ਉਹਨਾਂ ਦੀਆਂ ਧੀਆਂ ਨੂੰ ਆਪਣੇ ਪੁੱਤਰਾਂ ਕੋਲ ਲੈ ਜਾ, ਅਤੇ ਉਹਨਾਂ ਦੀਆਂ ਧੀਆਂ ਆਪਣੇ ਦੇਵਤਿਆਂ ਦੇ ਪਿੱਛੇ ਵਿਭਚਾਰ ਕਰਨ, ਅਤੇ ਆਪਣੇ ਪੁੱਤਰਾਂ ਨੂੰ ਉਹਨਾਂ ਦੇ ਦੇਵਤਿਆਂ ਦੇ ਪਿੱਛੇ ਵਿਭਚਾਰ ਕਰਨ।</w:t>
      </w:r>
    </w:p>
    <w:p/>
    <w:p>
      <w:r xmlns:w="http://schemas.openxmlformats.org/wordprocessingml/2006/main">
        <w:t xml:space="preserve">ਰੱਬ ਹੋਰ ਧਰਮਾਂ ਦਾ ਪਾਲਣ ਕਰਨ ਵਾਲੇ ਲੋਕਾਂ ਨਾਲ ਅੰਤਰ-ਵਿਆਹ ਕਰਨ ਵਿਰੁੱਧ ਚੇਤਾਵਨੀ ਦਿੰਦਾ ਹੈ, ਕਿਉਂਕਿ ਉਨ੍ਹਾਂ ਦੀਆਂ ਧੀਆਂ ਕਿਸੇ ਦੇ ਪੁੱਤਰਾਂ ਨੂੰ ਰੱਬ ਤੋਂ ਦੂਰ ਲੈ ਜਾ ਸਕਦੀਆਂ ਹਨ।</w:t>
      </w:r>
    </w:p>
    <w:p/>
    <w:p>
      <w:r xmlns:w="http://schemas.openxmlformats.org/wordprocessingml/2006/main">
        <w:t xml:space="preserve">1. ਮੂਰਤੀ-ਪੂਜਾ ਨਾਲ ਸਮਝੌਤਾ ਕਰਨ ਦਾ ਖ਼ਤਰਾ</w:t>
      </w:r>
    </w:p>
    <w:p/>
    <w:p>
      <w:r xmlns:w="http://schemas.openxmlformats.org/wordprocessingml/2006/main">
        <w:t xml:space="preserve">2. ਝੂਠੇ ਧਰਮਾਂ ਦਾ ਭੁਲੇਖਾ</w:t>
      </w:r>
    </w:p>
    <w:p/>
    <w:p>
      <w:r xmlns:w="http://schemas.openxmlformats.org/wordprocessingml/2006/main">
        <w:t xml:space="preserve">1. ਬਿਵਸਥਾ ਸਾਰ 7: 3-4 - "ਨਾ ਤਾਂ ਤੁਸੀਂ ਉਨ੍ਹਾਂ ਨਾਲ ਵਿਆਹ ਕਰਾਓ; ਆਪਣੀ ਧੀ ਉਸ ਦੇ ਪੁੱਤਰ ਨੂੰ ਨਾ ਦਿਓ, ਅਤੇ ਨਾ ਹੀ ਉਸ ਦੀ ਧੀ ਆਪਣੇ ਪੁੱਤਰ ਨੂੰ ਦਿਓ। ਕਿਉਂਕਿ ਉਹ ਤੁਹਾਡੇ ਪੁੱਤਰ ਨੂੰ ਮੇਰੇ ਪਿੱਛੇ ਚੱਲਣ ਤੋਂ ਮੋੜ ਦੇਣਗੇ, ਉਹ ਹੋਰ ਦੇਵਤਿਆਂ ਦੀ ਸੇਵਾ ਕਰ ਸਕਦੇ ਹਨ: ਇਸ ਤਰ੍ਹਾਂ ਯਹੋਵਾਹ ਦਾ ਕ੍ਰੋਧ ਤੁਹਾਡੇ ਉੱਤੇ ਭੜਕੇਗਾ ਅਤੇ ਤੁਹਾਨੂੰ ਅਚਾਨਕ ਤਬਾਹ ਕਰ ਦੇਵੇਗਾ।"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ਕੂਚ 34:17 ਤੂੰ ਆਪਣੇ ਲਈ ਕੋਈ ਢਲੇ ਹੋਏ ਦੇਵਤੇ ਨਾ ਬਣਾਏ।</w:t>
      </w:r>
    </w:p>
    <w:p/>
    <w:p>
      <w:r xmlns:w="http://schemas.openxmlformats.org/wordprocessingml/2006/main">
        <w:t xml:space="preserve">ਹਵਾਲੇ ਵਿਚ ਕਿਹਾ ਗਿਆ ਹੈ ਕਿ ਕਿਸੇ ਨੂੰ ਕੋਈ ਵੀ ਪਿਘਲੇ ਹੋਏ ਦੇਵਤੇ ਨਹੀਂ ਬਣਾਉਣੇ ਚਾਹੀਦੇ।</w:t>
      </w:r>
    </w:p>
    <w:p/>
    <w:p>
      <w:r xmlns:w="http://schemas.openxmlformats.org/wordprocessingml/2006/main">
        <w:t xml:space="preserve">1. ਮੂਰਤੀ ਪੂਜਾ ਦਾ ਖ਼ਤਰਾ - ਕੂਚ 34:17</w:t>
      </w:r>
    </w:p>
    <w:p/>
    <w:p>
      <w:r xmlns:w="http://schemas.openxmlformats.org/wordprocessingml/2006/main">
        <w:t xml:space="preserve">2. ਪਰਮੇਸ਼ੁਰ ਦੇ ਹੁਕਮਾਂ ਦੀ ਪਾਲਣਾ ਕਰਨ ਦੀ ਸ਼ਕਤੀ - ਕੂਚ 34:17</w:t>
      </w:r>
    </w:p>
    <w:p/>
    <w:p>
      <w:r xmlns:w="http://schemas.openxmlformats.org/wordprocessingml/2006/main">
        <w:t xml:space="preserve">1. ਯਸਾਯਾਹ 40:18-20 - ਤੁਸੀਂ ਪਰਮੇਸ਼ੁਰ ਦੀ ਤੁਲਨਾ ਕਿਸ ਨਾਲ ਕਰੋਗੇ? ਤੁਸੀਂ ਉਸ ਦਾ ਮੁਕਾਬਲਾ ਕਰਨ ਲਈ ਕਿਹੜੀ ਮੂਰਤੀ ਬਣਾ ਸਕਦੇ ਹੋ?</w:t>
      </w:r>
    </w:p>
    <w:p/>
    <w:p>
      <w:r xmlns:w="http://schemas.openxmlformats.org/wordprocessingml/2006/main">
        <w:t xml:space="preserve">2. ਫ਼ਿਲਿੱਪੀਆਂ 4:8 - ਅੰਤ ਵਿੱਚ, ਭਰਾਵੋ ਅਤੇ ਭੈਣੋ, ਜੋ ਵੀ ਸੱਚ ਹੈ, ਜੋ ਵੀ ਨੇਕ ਹੈ, ਜੋ ਵੀ ਸਹੀ ਹੈ, ਜੋ ਵੀ ਸ਼ੁੱਧ ਹੈ, ਜੋ ਵੀ ਪਿਆਰਾ ਹੈ, ਜੋ ਵੀ ਪ੍ਰਸ਼ੰਸਾਯੋਗ ਹੈ - ਜੇ ਕੋਈ ਚੀਜ਼ ਸ਼ਾਨਦਾਰ ਜਾਂ ਪ੍ਰਸ਼ੰਸਾਯੋਗ ਹੈ - ਅਜਿਹੀਆਂ ਚੀਜ਼ਾਂ ਬਾਰੇ ਸੋਚੋ।</w:t>
      </w:r>
    </w:p>
    <w:p/>
    <w:p>
      <w:r xmlns:w="http://schemas.openxmlformats.org/wordprocessingml/2006/main">
        <w:t xml:space="preserve">ਕੂਚ 34:18 ਤੂੰ ਪਤੀਰੀ ਰੋਟੀ ਦਾ ਤਿਉਹਾਰ ਮਨਾਉਣਾ। ਸੱਤ ਦਿਨ ਪਤੀਰੀ ਰੋਟੀ ਖਾਓ ਜਿਵੇਂ ਮੈਂ ਤੈਨੂੰ ਹੁਕਮ ਦਿੱਤਾ ਸੀ, ਅਬੀਬ ਮਹੀਨੇ ਵਿੱਚ ਕਿਉਂ ਜੋ ਤੂੰ ਅਬੀਬ ਮਹੀਨੇ ਵਿੱਚ ਮਿਸਰ ਤੋਂ ਬਾਹਰ ਆਇਆ ਸੀ।</w:t>
      </w:r>
    </w:p>
    <w:p/>
    <w:p>
      <w:r xmlns:w="http://schemas.openxmlformats.org/wordprocessingml/2006/main">
        <w:t xml:space="preserve">ਇਹ ਹਵਾਲਾ ਸਾਨੂੰ ਯਾਦ ਦਿਵਾਉਂਦਾ ਹੈ ਕਿ ਪਰਮੇਸ਼ੁਰ ਨੇ ਸਾਨੂੰ ਹਰ ਸਾਲ ਅਬੀਬ ਦੇ ਮਹੀਨੇ ਵਿੱਚ ਸੱਤ ਦਿਨਾਂ ਲਈ ਪਤੀਰੀ ਰੋਟੀ ਦਾ ਤਿਉਹਾਰ ਮਨਾਉਣ ਦਾ ਹੁਕਮ ਦਿੱਤਾ ਸੀ ਜਦੋਂ ਇਸਰਾਏਲੀਆਂ ਨੂੰ ਮਿਸਰ ਦੀ ਗ਼ੁਲਾਮੀ ਤੋਂ ਆਜ਼ਾਦ ਕੀਤਾ ਗਿਆ ਸੀ।</w:t>
      </w:r>
    </w:p>
    <w:p/>
    <w:p>
      <w:r xmlns:w="http://schemas.openxmlformats.org/wordprocessingml/2006/main">
        <w:t xml:space="preserve">1. ਪਰਮੇਸ਼ੁਰ ਦੇ ਪ੍ਰਬੰਧ ਦੀ ਸ਼ਕਤੀ: ਪਤੀਰੀ ਰੋਟੀ ਦਾ ਤਿਉਹਾਰ ਮਨਾਉਣਾ</w:t>
      </w:r>
    </w:p>
    <w:p/>
    <w:p>
      <w:r xmlns:w="http://schemas.openxmlformats.org/wordprocessingml/2006/main">
        <w:t xml:space="preserve">2. ਪਰਮੇਸ਼ੁਰ ਦੇ ਹੁਕਮਾਂ ਪ੍ਰਤੀ ਵਫ਼ਾਦਾਰ ਰਹਿਣਾ: ਪਤੀਰੀ ਰੋਟੀ ਦੇ ਤਿਉਹਾਰ ਦੀ ਮਹੱਤਤਾ</w:t>
      </w:r>
    </w:p>
    <w:p/>
    <w:p>
      <w:r xmlns:w="http://schemas.openxmlformats.org/wordprocessingml/2006/main">
        <w:t xml:space="preserve">1. ਕੂਚ 12:17-20 - ਯਹੋਵਾਹ ਨੇ ਮੂਸਾ ਅਤੇ ਹਾਰੂਨ ਨੂੰ ਕਿਹਾ, ਇਹ ਪਸਾਹ ਦਾ ਨਿਯਮ ਹੈ: ਕੋਈ ਵੀ ਵਿਦੇਸ਼ੀ ਇਸਨੂੰ ਨਹੀਂ ਖਾਵੇਗਾ। ਪਰ ਹਰੇਕ ਮਨੁੱਖ ਦਾ ਨੌਕਰ ਜਿਹੜਾ ਪੈਸੇ ਦੇ ਕੇ ਖਰੀਦਿਆ ਜਾਂਦਾ ਹੈ, ਜਦੋਂ ਤੁਸੀਂ ਉਸਦੀ ਸੁੰਨਤ ਕਰ ਲਓ, ਤਾਂ ਉਹ ਉਸਨੂੰ ਖਾ ਸਕਦਾ ਹੈ। ਪਰਦੇਸੀ ਅਤੇ ਭਾੜੇ ਦਾ ਨੌਕਰ ਇਸ ਨੂੰ ਨਹੀਂ ਖਾਣਾ ਚਾਹੀਦਾ। ਇੱਕ ਘਰ ਵਿੱਚ ਇਸ ਨੂੰ ਖਾਧਾ ਜਾਵੇਗਾ; ਤੁਸੀਂ ਕਿਸੇ ਵੀ ਮਾਸ ਨੂੰ ਘਰ ਤੋਂ ਬਾਹਰ ਨਾ ਲੈ ਜਾਓ ਅਤੇ ਨਾ ਹੀ ਤੁਸੀਂ ਉਸਦੀ ਇੱਕ ਹੱਡੀ ਨੂੰ ਤੋੜੋ। ਇਸਰਾਏਲ ਦੀ ਸਾਰੀ ਮੰਡਲੀ ਇਸ ਦੀ ਰਖਵਾਲੀ ਕਰੇਗੀ।</w:t>
      </w:r>
    </w:p>
    <w:p/>
    <w:p>
      <w:r xmlns:w="http://schemas.openxmlformats.org/wordprocessingml/2006/main">
        <w:t xml:space="preserve">2. ਬਿਵਸਥਾ ਸਾਰ 16:1-8 - ਅਬੀਬ ਦੇ ਮਹੀਨੇ ਨੂੰ ਮਨਾਓ, ਅਤੇ ਯਹੋਵਾਹ ਆਪਣੇ ਪਰਮੇਸ਼ੁਰ ਲਈ ਪਸਾਹ ਮਨਾਓ, ਕਿਉਂਕਿ ਅਬੀਬ ਦੇ ਮਹੀਨੇ ਵਿੱਚ ਯਹੋਵਾਹ, ਤੁਹਾਡਾ ਪਰਮੇਸ਼ੁਰ, ਤੁਹਾਨੂੰ ਮਿਸਰ ਵਿੱਚੋਂ ਰਾਤ ਨੂੰ ਬਾਹਰ ਲਿਆਇਆ ਸੀ। ਤੁਸੀਂ ਪਸਾਹ ਦੀ ਬਲੀ ਯਹੋਵਾਹ ਆਪਣੇ ਪਰਮੇਸ਼ੁਰ ਲਈ ਇੱਜੜ ਜਾਂ ਇੱਜੜ ਵਿੱਚੋਂ ਉਸ ਥਾਂ ਉੱਤੇ ਚੜ੍ਹਾਓ ਜਿਸ ਨੂੰ ਯਹੋਵਾਹ ਚੁਣੇਗਾ ਤਾਂ ਜੋ ਉਹ ਦਾ ਨਾਮ ਉੱਥੇ ਵਸੇ। ਤੁਸੀਂ ਇਸ ਨਾਲ ਕੋਈ ਖਮੀਰ ਵਾਲੀ ਰੋਟੀ ਨਾ ਖਾਓ। ਸੱਤਾਂ ਦਿਨਾਂ ਤੱਕ ਤੁਸੀਂ ਉਹ ਨੂੰ ਪਤੀਰੀ ਰੋਟੀ ਨਾਲ ਖਾਓ, ਤੁਹਾਡੇ ਲਈ ਬਿਪਤਾ ਦੀ ਰੋਟੀ ਮਿਸਰ ਦੇ ਦੇਸ ਵਿੱਚੋਂ ਜਲਦੀ ਨਾਲ ਆਈ ਹੈ ਤਾਂ ਜੋ ਤੁਸੀਂ ਆਪਣੇ ਜੀਵਨ ਦੇ ਸਾਰੇ ਦਿਨ ਉਸ ਦਿਨ ਨੂੰ ਯਾਦ ਰੱਖੋ ਜਦੋਂ ਤੁਸੀਂ ਮਿਸਰ ਦੇ ਦੇਸ ਵਿੱਚੋਂ ਨਿੱਕਲ ਆਏ ਹੋ।</w:t>
      </w:r>
    </w:p>
    <w:p/>
    <w:p>
      <w:r xmlns:w="http://schemas.openxmlformats.org/wordprocessingml/2006/main">
        <w:t xml:space="preserve">ਕੂਚ 34:19 ਜੋ ਵੀ ਮੈਟਰਿਕਸ ਖੋਲ੍ਹਦਾ ਹੈ ਉਹ ਮੇਰਾ ਹੈ; ਅਤੇ ਤੁਹਾਡੇ ਪਸ਼ੂਆਂ ਵਿੱਚੋਂ ਹਰ ਇੱਕ ਪਹਿਲਾ ਬੱਚਾ, ਭਾਵੇਂ ਬਲਦ ਜਾਂ ਭੇਡ, ਉਹ ਨਰ ਹੈ।</w:t>
      </w:r>
    </w:p>
    <w:p/>
    <w:p>
      <w:r xmlns:w="http://schemas.openxmlformats.org/wordprocessingml/2006/main">
        <w:t xml:space="preserve">ਪ੍ਰਮਾਤਮਾ ਸਾਰੇ ਜੇਠੇ ਜਾਨਵਰਾਂ, ਨਰ ਬਲਦਾਂ ਅਤੇ ਭੇਡਾਂ ਦੋਵਾਂ ਦੀ ਮਲਕੀਅਤ ਦਾ ਦਾਅਵਾ ਕਰਦਾ ਹੈ।</w:t>
      </w:r>
    </w:p>
    <w:p/>
    <w:p>
      <w:r xmlns:w="http://schemas.openxmlformats.org/wordprocessingml/2006/main">
        <w:t xml:space="preserve">1. ਸਮਰਪਣ ਦੀ ਬਰਕਤ: ਹਰ ਚੀਜ਼ ਵਿੱਚ ਪਰਮੇਸ਼ੁਰ ਦੇ ਅਧਿਕਾਰ ਨੂੰ ਪਛਾਣਨਾ</w:t>
      </w:r>
    </w:p>
    <w:p/>
    <w:p>
      <w:r xmlns:w="http://schemas.openxmlformats.org/wordprocessingml/2006/main">
        <w:t xml:space="preserve">2. ਪ੍ਰਬੰਧ ਦਾ ਵਾਅਦਾ: ਪ੍ਰਦਾਨ ਕਰਨ ਲਈ ਪਰਮੇਸ਼ੁਰ ਦੀ ਵਫ਼ਾਦਾਰੀ ਵਿੱਚ ਭਰੋਸਾ ਕਰਨਾ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ਮੱਤੀ 6:25-34 -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 ਅਤੇ ਤੁਸੀਂ ਕੱਪੜਿਆਂ ਦੀ ਚਿੰਤਾ ਕਿਉਂ ਕਰਦੇ ਹੋ? ਦੇਖੋ ਖੇਤ ਦੇ ਫੁੱਲ ਕਿਵੇਂ ਉੱਗਦੇ ਹਨ। ਉਹ ਨਾ ਮਿਹਨਤ ਕਰਦੇ ਹਨ ਅਤੇ ਨਾ ਹੀ ਕੱਤਦੇ ਹਨ। ਫਿਰ ਵੀ ਮੈਂ ਤੁਹਾਨੂੰ ਦੱਸਦਾ ਹਾਂ ਕਿ ਸੁਲੇਮਾਨ ਨੇ ਵੀ ਆਪਣੀ ਸਾਰੀ ਸ਼ਾਨੋ-ਸ਼ੌਕਤ ਵਿੱਚ ਇਨ੍ਹਾਂ ਵਿੱਚੋਂ ਇੱਕ ਵਰਗਾ ਪਹਿਰਾਵਾ ਨਹੀਂ ਪਾਇਆ ਸੀ। ਜੇਕਰ ਪਰਮੇਸ਼ੁਰ ਖੇਤ ਦੇ ਘਾਹ ਨੂੰ ਇਸ ਤਰ੍ਹਾਂ ਪਹਿਰਾਵਾ ਦਿੰਦਾ ਹੈ, ਜੋ ਅੱਜ ਇੱਥੇ ਹੈ ਅਤੇ ਕੱਲ੍ਹ ਅੱਗ ਵਿੱਚ ਸੁੱਟਿਆ ਜਾਂਦਾ ਹੈ, ਤਾਂ ਕੀ ਉਹ ਤੁਹਾਨੂੰ ਥੋੜੀ ਨਿਹਚਾ ਵਾਲੇ ਹੋਰ ਵੀ ਨਹੀਂ ਪਹਿਨਾਏਗਾ? ਇਸ ਲਈ ਚਿੰਤਾ ਨਾ ਕਰੋ, ਇਹ ਕਹਿ ਕੇ, ਅਸੀਂ ਕੀ ਖਾਵਾਂਗੇ? ਜਾਂ ਅਸੀਂ ਕੀ ਪੀਵਾਂਗੇ? ਜਾਂ ਸਾਨੂੰ ਕੀ ਪਹਿਨਣਾ ਚਾਹੀਦਾ ਹੈ? ਕਿਉਂਕਿ ਝੂਠੇ ਲੋਕ ਇਨ੍ਹਾਂ ਸਾਰੀਆਂ ਚੀਜ਼ਾਂ ਪਿੱਛੇ ਭੱਜਦੇ ਹਨ, ਅਤੇ ਤੁਹਾਡਾ ਸਵਰਗੀ ਪਿਤਾ ਜਾਣਦਾ ਹੈ ਕਿ ਤੁਹਾਨੂੰ ਇਨ੍ਹਾਂ ਦੀ ਲੋੜ ਹੈ। ਪਰ ਪਹਿਲਾਂ ਉਸ ਦੇ ਰਾਜ ਅਤੇ ਉਸ ਦੀ ਧਾਰਮਿਕਤਾ ਨੂੰ ਭਾਲੋ, ਅਤੇ ਇਹ ਸਾਰੀਆਂ ਚੀਜ਼ਾਂ ਤੁਹਾਨੂੰ ਵੀ ਦਿੱਤੀਆਂ ਜਾਣਗੀਆਂ। ਇਸ ਲਈ ਕੱਲ੍ਹ ਦੀ ਚਿੰਤਾ ਨਾ ਕਰੋ, ਕਿਉਂਕਿ ਕੱਲ੍ਹ ਨੂੰ ਆਪਣੀ ਚਿੰਤਾ ਹੋਵੇਗੀ। ਹਰ ਦਿਨ ਦੀ ਆਪਣੀ ਕਾਫੀ ਮੁਸੀਬਤ ਹੁੰਦੀ ਹੈ।</w:t>
      </w:r>
    </w:p>
    <w:p/>
    <w:p>
      <w:r xmlns:w="http://schemas.openxmlformats.org/wordprocessingml/2006/main">
        <w:t xml:space="preserve">ਕੂਚ 34:20 ਪਰ ਗਧੇ ਦੇ ਪਹਿਲੇ ਬੱਚੇ ਨੂੰ ਲੇਲੇ ਦੇ ਨਾਲ ਛੁਡਾਉਣਾ ਚਾਹੀਦਾ ਹੈ, ਅਤੇ ਜੇ ਤੁਸੀਂ ਉਸ ਨੂੰ ਨਾ ਛੁਡਾਉਂਦੇ ਹੋ, ਤਾਂ ਤੁਸੀਂ ਉਸ ਦੀ ਗਰਦਨ ਤੋੜ ਦਿਓਗੇ। ਤੂੰ ਆਪਣੇ ਪੁੱਤਰਾਂ ਦੇ ਸਾਰੇ ਪਹਿਲੌਠੇ ਨੂੰ ਛੁਡਾ ਲੈਣਾ। ਅਤੇ ਕੋਈ ਵੀ ਮੇਰੇ ਅੱਗੇ ਖਾਲੀ ਨਹੀਂ ਪੇਸ਼ ਹੋਵੇਗਾ।</w:t>
      </w:r>
    </w:p>
    <w:p/>
    <w:p>
      <w:r xmlns:w="http://schemas.openxmlformats.org/wordprocessingml/2006/main">
        <w:t xml:space="preserve">ਪਰਮੇਸ਼ੁਰ ਚਾਹੁੰਦਾ ਹੈ ਕਿ ਸਾਰੇ ਜੇਠੇ ਪੁੱਤਰਾਂ ਨੂੰ ਛੁਡਾਇਆ ਜਾਵੇ ਅਤੇ ਕੋਈ ਵੀ ਉਸ ਦੇ ਸਾਹਮਣੇ ਖਾਲੀ ਹੱਥ ਨਾ ਆਵੇ।</w:t>
      </w:r>
    </w:p>
    <w:p/>
    <w:p>
      <w:r xmlns:w="http://schemas.openxmlformats.org/wordprocessingml/2006/main">
        <w:t xml:space="preserve">1. ਪਰਮੇਸ਼ੁਰ ਦੀਆਂ ਨਜ਼ਰਾਂ ਵਿੱਚ ਮੁਕਤੀ ਦਾ ਮਹੱਤਵ</w:t>
      </w:r>
    </w:p>
    <w:p/>
    <w:p>
      <w:r xmlns:w="http://schemas.openxmlformats.org/wordprocessingml/2006/main">
        <w:t xml:space="preserve">2. ਰੱਬ ਅੱਗੇ ਖਾਲੀ ਹੱਥ ਨਾ ਆਉਣ ਦਾ ਮਹੱਤਵ</w:t>
      </w:r>
    </w:p>
    <w:p/>
    <w:p>
      <w:r xmlns:w="http://schemas.openxmlformats.org/wordprocessingml/2006/main">
        <w:t xml:space="preserve">1. ਕੂਚ 34:20</w:t>
      </w:r>
    </w:p>
    <w:p/>
    <w:p>
      <w:r xmlns:w="http://schemas.openxmlformats.org/wordprocessingml/2006/main">
        <w:t xml:space="preserve">2. ਲੂਕਾ 9:23-24 - "ਅਤੇ ਉਸਨੇ ਉਨ੍ਹਾਂ ਸਾਰਿਆਂ ਨੂੰ ਕਿਹਾ, ਜੇ ਕੋਈ ਮੇਰੇ ਮਗਰ ਆਵੇ, ਤਾਂ ਉਹ ਆਪਣੇ ਆਪ ਦਾ ਇਨਕਾਰ ਕਰੇ, ਅਤੇ ਰੋਜ਼ਾਨਾ ਆਪਣੀ ਸਲੀਬ ਚੁੱਕ ਕੇ ਮੇਰੇ ਪਿੱਛੇ ਚੱਲੇ, ਕਿਉਂਕਿ ਜੋ ਕੋਈ ਆਪਣੀ ਜਾਨ ਬਚਾਉਣਾ ਚਾਹੁੰਦਾ ਹੈ ਉਹ ਉਸਨੂੰ ਗੁਆਵੇਗਾ। : ਪਰ ਜੋ ਕੋਈ ਮੇਰੀ ਖਾਤਰ ਆਪਣੀ ਜਾਨ ਗੁਆਵੇਗਾ, ਉਹੀ ਇਸ ਨੂੰ ਬਚਾ ਲਵੇਗਾ।"</w:t>
      </w:r>
    </w:p>
    <w:p/>
    <w:p>
      <w:r xmlns:w="http://schemas.openxmlformats.org/wordprocessingml/2006/main">
        <w:t xml:space="preserve">ਕੂਚ 34:21 ਤੁਸੀਂ ਛੇ ਦਿਨ ਕੰਮ ਕਰੋਂਗੇ, ਪਰ ਸੱਤਵੇਂ ਦਿਨ ਆਰਾਮ ਕਰੋਗੇ: ਵਾਢੀ ਦੇ ਸਮੇਂ ਅਤੇ ਵਾਢੀ ਦੇ ਸਮੇਂ ਤੁਸੀਂ ਆਰਾਮ ਕਰੋਗੇ।</w:t>
      </w:r>
    </w:p>
    <w:p/>
    <w:p>
      <w:r xmlns:w="http://schemas.openxmlformats.org/wordprocessingml/2006/main">
        <w:t xml:space="preserve">ਇਹ ਹਵਾਲਾ ਆਰਾਮ ਕਰਨ ਅਤੇ ਪਰਮੇਸ਼ੁਰ ਦੀਆਂ ਅਸੀਸਾਂ ਦਾ ਆਨੰਦ ਲੈਣ ਲਈ ਸਮਾਂ ਕੱਢਣ ਦੀ ਮਹੱਤਤਾ 'ਤੇ ਜ਼ੋਰ ਦਿੰਦਾ ਹੈ।</w:t>
      </w:r>
    </w:p>
    <w:p/>
    <w:p>
      <w:r xmlns:w="http://schemas.openxmlformats.org/wordprocessingml/2006/main">
        <w:t xml:space="preserve">1. ਰੱਬ ਦਾ ਆਰਾਮ: ਸਬਤ ਦੇ ਤੋਹਫ਼ੇ ਦੀ ਕਦਰ ਕਰਨਾ</w:t>
      </w:r>
    </w:p>
    <w:p/>
    <w:p>
      <w:r xmlns:w="http://schemas.openxmlformats.org/wordprocessingml/2006/main">
        <w:t xml:space="preserve">2. ਸਬਤ ਦੇ ਆਰਾਮ ਦੀ ਬਰਕਤ ਦੀ ਕਦਰ ਕਰਨਾ</w:t>
      </w:r>
    </w:p>
    <w:p/>
    <w:p>
      <w:r xmlns:w="http://schemas.openxmlformats.org/wordprocessingml/2006/main">
        <w:t xml:space="preserve">1. ਇਬਰਾਨੀਆਂ 4:9-11 - ਫਿਰ, ਪਰਮੇਸ਼ੁਰ ਦੇ ਲੋਕਾਂ ਲਈ ਸਬਤ ਦਾ ਆਰਾਮ ਬਾਕੀ ਹੈ; ਕਿਉਂਕਿ ਜਿਹੜਾ ਵੀ ਪਰਮੇਸ਼ੁਰ ਦੇ ਆਰਾਮ ਵਿੱਚ ਦਾਖਲ ਹੁੰਦਾ ਹੈ ਉਹ ਵੀ ਆਪਣੇ ਕੰਮਾਂ ਤੋਂ ਅਰਾਮ ਕਰਦਾ ਹੈ, ਜਿਵੇਂ ਕਿ ਪਰਮੇਸ਼ੁਰ ਨੇ ਆਪਣੇ ਕੰਮਾਂ ਤੋਂ ਕੀਤਾ ਸੀ। ਇਸ ਲਈ, ਆਓ ਅਸੀਂ ਉਸ ਆਰਾਮ ਵਿੱਚ ਦਾਖਲ ਹੋਣ ਦੀ ਪੂਰੀ ਕੋਸ਼ਿਸ਼ ਕਰੀਏ, ਤਾਂ ਜੋ ਕੋਈ ਵੀ ਉਨ੍ਹਾਂ ਦੀ ਅਣਆਗਿਆਕਾਰੀ ਦੀ ਮਿਸਾਲ ਉੱਤੇ ਚੱਲ ਕੇ ਨਾਸ਼ ਨਾ ਹੋਵੇ।</w:t>
      </w:r>
    </w:p>
    <w:p/>
    <w:p>
      <w:r xmlns:w="http://schemas.openxmlformats.org/wordprocessingml/2006/main">
        <w:t xml:space="preserve">2. ਮੱਤੀ 11:28-30 - ਤੁਸੀਂ ਸਾਰੇ ਥੱਕੇ ਹੋਏ ਅਤੇ ਬੋਝ ਵਾਲੇ ਲੋਕੋ, ਮੇਰੇ ਕੋਲ ਆਓ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ਕੂਚ 34:22 ਅਤੇ ਤੁਸੀਂ ਹਫ਼ਤਿਆਂ ਦਾ ਤਿਉਹਾਰ, ਕਣਕ ਦੀ ਵਾਢੀ ਦੇ ਪਹਿਲੇ ਫਲ ਦਾ, ਅਤੇ ਸਾਲ ਦੇ ਅੰਤ ਵਿੱਚ ਇਕੱਠਾ ਕਰਨ ਦਾ ਤਿਉਹਾਰ ਮਨਾਓ।</w:t>
      </w:r>
    </w:p>
    <w:p/>
    <w:p>
      <w:r xmlns:w="http://schemas.openxmlformats.org/wordprocessingml/2006/main">
        <w:t xml:space="preserve">ਪਰਮੇਸ਼ੁਰ ਨੇ ਇਜ਼ਰਾਈਲੀਆਂ ਨੂੰ ਹਫ਼ਤਿਆਂ ਦਾ ਤਿਉਹਾਰ ਮਨਾਉਣ ਦਾ ਹੁਕਮ ਦਿੱਤਾ, ਜੋ ਕਣਕ ਦੀ ਵਾਢੀ ਦੇ ਸ਼ੁਰੂ ਵਿਚ ਮਨਾਇਆ ਜਾਂਦਾ ਸੀ, ਅਤੇ ਸਾਲ ਦੇ ਅੰਤ ਵਿਚ ਇਕੱਠੇ ਹੋਣ ਦਾ ਤਿਉਹਾਰ ਮਨਾਇਆ ਜਾਂਦਾ ਸੀ।</w:t>
      </w:r>
    </w:p>
    <w:p/>
    <w:p>
      <w:r xmlns:w="http://schemas.openxmlformats.org/wordprocessingml/2006/main">
        <w:t xml:space="preserve">1. ਵਫ਼ਾਦਾਰੀ ਪੈਦਾ ਕਰਨਾ: ਇਸਰਾਏਲ ਦੇ ਤਿਉਹਾਰਾਂ ਤੋਂ ਸਬਕ</w:t>
      </w:r>
    </w:p>
    <w:p/>
    <w:p>
      <w:r xmlns:w="http://schemas.openxmlformats.org/wordprocessingml/2006/main">
        <w:t xml:space="preserve">2. ਭਰਪੂਰਤਾ ਦਾ ਜਸ਼ਨ: ਇਜ਼ਰਾਈਲ ਦੇ ਤਿਉਹਾਰਾਂ ਦੀ ਇੱਕ ਪ੍ਰੀਖਿਆ</w:t>
      </w:r>
    </w:p>
    <w:p/>
    <w:p>
      <w:r xmlns:w="http://schemas.openxmlformats.org/wordprocessingml/2006/main">
        <w:t xml:space="preserve">1. ਬਿਵਸਥਾ ਸਾਰ 16:10-12 - ਹਫ਼ਤਿਆਂ ਦਾ ਤਿਉਹਾਰ ਅਤੇ ਇਕੱਠੇ ਹੋਣ ਦਾ ਤਿਉਹਾਰ ਮਨਾਓ</w:t>
      </w:r>
    </w:p>
    <w:p/>
    <w:p>
      <w:r xmlns:w="http://schemas.openxmlformats.org/wordprocessingml/2006/main">
        <w:t xml:space="preserve">2. ਲੇਵੀਆਂ 23:15-17 - ਪਹਿਲੇ ਫਲਾਂ ਦਾ ਸਮਾਂ ਅਤੇ ਇਕੱਠੇ ਹੋਣ ਦਾ ਸਮਾਂ</w:t>
      </w:r>
    </w:p>
    <w:p/>
    <w:p>
      <w:r xmlns:w="http://schemas.openxmlformats.org/wordprocessingml/2006/main">
        <w:t xml:space="preserve">ਕੂਚ 34:23 ਸਾਲ ਵਿੱਚ ਤਿੰਨ ਵਾਰੀ ਤੁਹਾਡੇ ਸਾਰੇ ਪੁੱਤਰ ਯਹੋਵਾਹ ਪਰਮੇਸ਼ੁਰ ਇਸਰਾਏਲ ਦੇ ਪਰਮੇਸ਼ੁਰ ਦੇ ਸਨਮੁਖ ਪੇਸ਼ ਹੋਣਗੇ।</w:t>
      </w:r>
    </w:p>
    <w:p/>
    <w:p>
      <w:r xmlns:w="http://schemas.openxmlformats.org/wordprocessingml/2006/main">
        <w:t xml:space="preserve">ਇਸਰਾਏਲ ਦੇ ਸਾਰੇ ਆਦਮੀਆਂ ਨੂੰ ਸਾਲ ਵਿੱਚ ਤਿੰਨ ਵਾਰੀ ਯਹੋਵਾਹ ਦੇ ਅੱਗੇ ਹਾਜ਼ਰ ਹੋਣਾ ਚਾਹੀਦਾ ਹੈ।</w:t>
      </w:r>
    </w:p>
    <w:p/>
    <w:p>
      <w:r xmlns:w="http://schemas.openxmlformats.org/wordprocessingml/2006/main">
        <w:t xml:space="preserve">1. ਸਾਡੇ ਜੀਵਨ ਦੇ ਕੇਂਦਰ ਵਿੱਚ ਪਰਮਾਤਮਾ ਨੂੰ ਰੱਖਣ ਦਾ ਮਹੱਤਵ</w:t>
      </w:r>
    </w:p>
    <w:p/>
    <w:p>
      <w:r xmlns:w="http://schemas.openxmlformats.org/wordprocessingml/2006/main">
        <w:t xml:space="preserve">2. ਪਰਮਾਤਮਾ ਦੀ ਉਪਾਸਨਾ ਕਰਨ ਲਈ ਇਕੱਠੇ ਹੋਣ ਦੀ ਸ਼ਕਤੀ</w:t>
      </w:r>
    </w:p>
    <w:p/>
    <w:p>
      <w:r xmlns:w="http://schemas.openxmlformats.org/wordprocessingml/2006/main">
        <w:t xml:space="preserve">1. ਇਬਰਾਨੀਆਂ 10:25 - ਅਤੇ ਆਓ ਆਪਾਂ ਵਿਚਾਰ ਕਰੀਏ ਕਿ ਕਿਵੇਂ ਇੱਕ ਦੂਜੇ ਨੂੰ ਪਿਆਰ ਅਤੇ ਚੰਗੇ ਕੰਮਾਂ ਲਈ ਪ੍ਰੇਰਿਤ ਕਰਨਾ ਹੈ।</w:t>
      </w:r>
    </w:p>
    <w:p/>
    <w:p>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w:t>
      </w:r>
    </w:p>
    <w:p/>
    <w:p>
      <w:r xmlns:w="http://schemas.openxmlformats.org/wordprocessingml/2006/main">
        <w:t xml:space="preserve">ਕੂਚ 34:24 ਕਿਉਂ ਜੋ ਮੈਂ ਕੌਮਾਂ ਨੂੰ ਤੇਰੇ ਅੱਗੋਂ ਬਾਹਰ ਕੱਢ ਦਿਆਂਗਾ, ਅਤੇ ਤੇਰੀਆਂ ਹੱਦਾਂ ਨੂੰ ਵਧਾਵਾਂਗਾ, ਜਦੋਂ ਤੂੰ ਸਾਲ ਵਿੱਚ ਤਿੰਨ ਵਾਰੀ ਯਹੋਵਾਹ ਆਪਣੇ ਪਰਮੇਸ਼ੁਰ ਦੇ ਅੱਗੇ ਹਾਜ਼ਰ ਹੋਣ ਲਈ ਚੜ੍ਹੇਂਗਾ, ਤਾਂ ਕੋਈ ਵੀ ਤੇਰੇ ਦੇਸ਼ ਦੀ ਕਾਮਨਾ ਨਹੀਂ ਕਰੇਗਾ।</w:t>
      </w:r>
    </w:p>
    <w:p/>
    <w:p>
      <w:r xmlns:w="http://schemas.openxmlformats.org/wordprocessingml/2006/main">
        <w:t xml:space="preserve">ਇਹ ਹਵਾਲਾ ਚਰਚਾ ਕਰਦਾ ਹੈ ਕਿ ਕਿਵੇਂ ਯਹੋਵਾਹ ਇਸਰਾਏਲੀਆਂ ਦੇ ਅੱਗੇ ਕੌਮਾਂ ਨੂੰ ਬਾਹਰ ਕੱਢ ਦੇਵੇਗਾ ਅਤੇ ਉਨ੍ਹਾਂ ਦੀਆਂ ਸਰਹੱਦਾਂ ਨੂੰ ਵਧਾਏਗਾ, ਤਾਂ ਜੋ ਕੋਈ ਵੀ ਉਨ੍ਹਾਂ ਦੀ ਧਰਤੀ ਦੀ ਇੱਛਾ ਨਾ ਕਰੇ ਜਦੋਂ ਉਹ ਸਾਲ ਵਿੱਚ ਤਿੰਨ ਵਾਰ ਯਹੋਵਾਹ ਦੇ ਅੱਗੇ ਪੇਸ਼ ਹੋਣ ਲਈ ਜਾਂਦੇ ਹਨ।</w:t>
      </w:r>
    </w:p>
    <w:p/>
    <w:p>
      <w:r xmlns:w="http://schemas.openxmlformats.org/wordprocessingml/2006/main">
        <w:t xml:space="preserve">1. "ਪਰਮੇਸ਼ੁਰ ਨੂੰ ਪ੍ਰਸੰਨ ਕਰਨ ਵਾਲਾ ਜੀਵਨ ਜੀਣਾ: ਫੈਲੀਆਂ ਸਰਹੱਦਾਂ ਦੀ ਅਸੀਸ"</w:t>
      </w:r>
    </w:p>
    <w:p/>
    <w:p>
      <w:r xmlns:w="http://schemas.openxmlformats.org/wordprocessingml/2006/main">
        <w:t xml:space="preserve">2. "ਭਗਤੀ ਦਾ ਮਹੱਤਵ: ਸਾਲ ਵਿੱਚ ਤਿੰਨ ਵਾਰ ਪ੍ਰਭੂ ਅੱਗੇ ਪੇਸ਼ ਹੋਣਾ"</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1 ਇਤਹਾਸ 16:29 - ਯਹੋਵਾਹ ਨੂੰ ਉਸਦੇ ਨਾਮ ਦੇ ਕਾਰਨ ਮਹਿਮਾ ਦਿਓ: ਇੱਕ ਭੇਟ ਲਿਆਓ, ਅਤੇ ਉਸਦੇ ਅੱਗੇ ਆਓ: ਪਵਿੱਤਰਤਾ ਦੀ ਸੁੰਦਰਤਾ ਵਿੱਚ ਯਹੋਵਾਹ ਦੀ ਉਪਾਸਨਾ ਕਰੋ।</w:t>
      </w:r>
    </w:p>
    <w:p/>
    <w:p>
      <w:r xmlns:w="http://schemas.openxmlformats.org/wordprocessingml/2006/main">
        <w:t xml:space="preserve">ਕੂਚ 34:25 ਤੂੰ ਮੇਰੀ ਬਲੀ ਦਾ ਲਹੂ ਖਮੀਰ ਨਾਲ ਨਾ ਚੜ੍ਹਾਉਣਾ। ਪਸਾਹ ਦੇ ਤਿਉਹਾਰ ਦੀ ਬਲੀ ਨੂੰ ਸਵੇਰ ਤੱਕ ਨਹੀਂ ਛੱਡਣਾ ਚਾਹੀਦਾ।</w:t>
      </w:r>
    </w:p>
    <w:p/>
    <w:p>
      <w:r xmlns:w="http://schemas.openxmlformats.org/wordprocessingml/2006/main">
        <w:t xml:space="preserve">ਪਰਮੇਸ਼ੁਰ ਹੁਕਮ ਦਿੰਦਾ ਹੈ ਕਿ ਉਸ ਦੀ ਬਲੀ ਦਾ ਲਹੂ ਖ਼ਮੀਰ ਨਾਲ ਨਹੀਂ ਚੜ੍ਹਾਇਆ ਜਾਣਾ ਚਾਹੀਦਾ ਅਤੇ ਪਸਾਹ ਦੀ ਬਲੀ ਸਵੇਰ ਤੱਕ ਨਹੀਂ ਛੱਡੀ ਜਾਣੀ ਚਾਹੀਦੀ।</w:t>
      </w:r>
    </w:p>
    <w:p/>
    <w:p>
      <w:r xmlns:w="http://schemas.openxmlformats.org/wordprocessingml/2006/main">
        <w:t xml:space="preserve">1. ਪਰਮੇਸ਼ੁਰ ਦੇ ਹੁਕਮਾਂ ਦੀ ਪਾਲਣਾ ਕਰਨ ਦੀ ਸ਼ਕਤੀ</w:t>
      </w:r>
    </w:p>
    <w:p/>
    <w:p>
      <w:r xmlns:w="http://schemas.openxmlformats.org/wordprocessingml/2006/main">
        <w:t xml:space="preserve">2. ਪਸਾਹ ਦੇ ਬਲੀਦਾਨ ਦੀ ਮਹੱਤਤਾ</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ਮੱਤੀ 5:17-19, "ਇਹ ਨਾ ਸੋਚੋ ਕਿ ਮੈਂ ਬਿਵਸਥਾ ਜਾਂ ਨਬੀਆਂ ਨੂੰ ਖ਼ਤਮ ਕਰਨ ਆਇਆ ਹਾਂ; ਮੈਂ ਉਨ੍ਹਾਂ ਨੂੰ ਖ਼ਤਮ ਕਰਨ ਨਹੀਂ ਆਇਆ, ਪਰ ਉਨ੍ਹਾਂ ਨੂੰ ਪੂਰਾ ਕਰਨ ਲਈ ਆਇਆ ਹਾਂ, ਕਿਉਂਕਿ ਮੈਂ ਤੁਹਾਨੂੰ ਸੱਚ ਆਖਦਾ ਹਾਂ, ਜਦੋਂ ਤੱਕ ਅਕਾਸ਼ ਅਤੇ ਧਰਤੀ ਲੰਘ ਨਾ ਜਾਣ। ਦੂਰ, ਇੱਕ ਵੀਟਾ ਨਹੀਂ, ਇੱਕ ਬਿੰਦੂ ਨਹੀਂ, ਬਿਵਸਥਾ ਤੋਂ ਉਦੋਂ ਤੱਕ ਨਹੀਂ ਜਾਵੇਗਾ ਜਦੋਂ ਤੱਕ ਸਭ ਕੁਝ ਪੂਰਾ ਨਹੀਂ ਹੋ ਜਾਂਦਾ, ਇਸ ਲਈ ਜੋ ਕੋਈ ਇਨ੍ਹਾਂ ਹੁਕਮਾਂ ਵਿੱਚੋਂ ਇੱਕ ਨੂੰ ਵੀ ਢਿੱਲ ਦਿੰਦਾ ਹੈ ਅਤੇ ਦੂਜਿਆਂ ਨੂੰ ਵੀ ਅਜਿਹਾ ਕਰਨ ਲਈ ਸਿਖਾਉਂਦਾ ਹੈ, ਉਹ ਸਵਰਗ ਦੇ ਰਾਜ ਵਿੱਚ ਸਭ ਤੋਂ ਛੋਟਾ ਕਿਹਾ ਜਾਵੇਗਾ, ਪਰ ਜੋ ਕੋਈ ਅਜਿਹਾ ਕਰਦਾ ਹੈ ਉਨ੍ਹਾਂ ਨੂੰ ਅਤੇ ਉਨ੍ਹਾਂ ਨੂੰ ਸਿਖਾਉਣ ਵਾਲੇ ਸਵਰਗ ਦੇ ਰਾਜ ਵਿੱਚ ਮਹਾਨ ਕਹਾਏ ਜਾਣਗੇ।"</w:t>
      </w:r>
    </w:p>
    <w:p/>
    <w:p>
      <w:r xmlns:w="http://schemas.openxmlformats.org/wordprocessingml/2006/main">
        <w:t xml:space="preserve">ਕੂਚ 34:26 ਤੁਸੀਂ ਆਪਣੀ ਧਰਤੀ ਦੇ ਪਹਿਲੇ ਫਲਾਂ ਵਿੱਚੋਂ ਪਹਿਲਾ ਫਲ ਯਹੋਵਾਹ ਆਪਣੇ ਪਰਮੇਸ਼ੁਰ ਦੇ ਭਵਨ ਵਿੱਚ ਲਿਆਓ। ਤੁਸੀਂ ਇੱਕ ਬੱਚੇ ਨੂੰ ਉਸਦੀ ਮਾਂ ਦੇ ਦੁੱਧ ਵਿੱਚ ਨਹੀਂ ਪੀਣਾ ਚਾਹੀਦਾ।</w:t>
      </w:r>
    </w:p>
    <w:p/>
    <w:p>
      <w:r xmlns:w="http://schemas.openxmlformats.org/wordprocessingml/2006/main">
        <w:t xml:space="preserve">ਯਹੋਵਾਹ ਨੇ ਇਸਰਾਏਲੀਆਂ ਨੂੰ ਹੁਕਮ ਦਿੱਤਾ ਕਿ ਉਹ ਆਪਣੀ ਧਰਤੀ ਦਾ ਪਹਿਲਾ ਫਲ ਯਹੋਵਾਹ ਦੇ ਮੰਦਰ ਵਿੱਚ ਲਿਆਉਣ ਅਤੇ ਬੱਚੇ ਨੂੰ ਆਪਣੀ ਮਾਂ ਦੇ ਦੁੱਧ ਵਿੱਚ ਨਾ ਉਬਾਲਣ।</w:t>
      </w:r>
    </w:p>
    <w:p/>
    <w:p>
      <w:r xmlns:w="http://schemas.openxmlformats.org/wordprocessingml/2006/main">
        <w:t xml:space="preserve">1: "ਪਹਿਲੇ ਫਲਾਂ ਦੀ ਸ਼ਕਤੀ"</w:t>
      </w:r>
    </w:p>
    <w:p/>
    <w:p>
      <w:r xmlns:w="http://schemas.openxmlformats.org/wordprocessingml/2006/main">
        <w:t xml:space="preserve">2: “ਆਪਣੇ ਮਾਪਿਆਂ ਦਾ ਆਦਰ ਕਰਨਾ”</w:t>
      </w:r>
    </w:p>
    <w:p/>
    <w:p>
      <w:r xmlns:w="http://schemas.openxmlformats.org/wordprocessingml/2006/main">
        <w:t xml:space="preserve">1: ਬਿਵਸਥਾ ਸਾਰ 14:22-23 - "ਤੁਸੀਂ ਸੱਚਮੁੱਚ ਆਪਣੇ ਬੀਜ ਦੇ ਸਾਰੇ ਵਾਧੇ ਦਾ ਦਸਵੰਧ ਦਿਓ, ਜੋ ਖੇਤ ਹਰ ਸਾਲ ਪੈਦਾ ਕਰਦਾ ਹੈ। ਅਤੇ ਤੁਸੀਂ ਯਹੋਵਾਹ ਆਪਣੇ ਪਰਮੇਸ਼ੁਰ ਦੇ ਅੱਗੇ ਉਸ ਥਾਂ ਖਾਓਗੇ ਜਿੱਥੇ ਉਹ ਆਪਣੇ ਰੱਖਣ ਲਈ ਚੁਣੇਗਾ। ਉੱਥੇ ਆਪਣੀ ਮੱਕੀ ਦਾ, ਆਪਣੀ ਮੈਅ ਅਤੇ ਤੇਲ ਦਾ ਦਸਵੰਧ ਅਤੇ ਆਪਣੇ ਇੱਜੜਾਂ ਅਤੇ ਇੱਜੜਾਂ ਦੇ ਪਹਿਲੌਠਿਆਂ ਦਾ ਨਾਮ ਰੱਖੋ, ਤਾਂ ਜੋ ਤੁਸੀਂ ਯਹੋਵਾਹ ਆਪਣੇ ਪਰਮੇਸ਼ੁਰ ਦਾ ਸਦਾ ਡਰਨਾ ਸਿੱਖੋ।"</w:t>
      </w:r>
    </w:p>
    <w:p/>
    <w:p>
      <w:r xmlns:w="http://schemas.openxmlformats.org/wordprocessingml/2006/main">
        <w:t xml:space="preserve">2: ਕਹਾਉਤਾਂ 23:22 - "ਆਪਣੇ ਪਿਤਾ ਦੀ ਸੁਣੋ ਜਿਸਨੇ ਤੈਨੂੰ ਜਨਮ ਦਿੱਤਾ ਹੈ, ਅਤੇ ਆਪਣੀ ਮਾਂ ਨੂੰ ਬੁੱਢੇ ਹੋਣ ਤੇ ਤੁੱਛ ਨਾ ਸਮਝੋ।"</w:t>
      </w:r>
    </w:p>
    <w:p/>
    <w:p>
      <w:r xmlns:w="http://schemas.openxmlformats.org/wordprocessingml/2006/main">
        <w:t xml:space="preserve">ਕੂਚ 34:27 ਅਤੇ ਯਹੋਵਾਹ ਨੇ ਮੂਸਾ ਨੂੰ ਆਖਿਆ, ਤੂੰ ਏਹ ਬਚਨ ਲਿਖ, ਕਿਉਂ ਜੋ ਏਹਨਾਂ ਬਚਨਾਂ ਦੇ ਅਨੁਸਾਰ ਮੈਂ ਤੇਰੇ ਨਾਲ ਅਤੇ ਇਸਰਾਏਲ ਨਾਲ ਨੇਮ ਬੰਨ੍ਹਿਆ ਹੈ।</w:t>
      </w:r>
    </w:p>
    <w:p/>
    <w:p>
      <w:r xmlns:w="http://schemas.openxmlformats.org/wordprocessingml/2006/main">
        <w:t xml:space="preserve">ਯਹੋਵਾਹ ਨੇ ਮੂਸਾ ਨੂੰ ਹੁਕਮ ਦਿੱਤਾ ਕਿ ਉਹ ਉਸਦੇ ਅਤੇ ਇਸਰਾਏਲ ਦੇ ਵਿਚਕਾਰ ਨੇਮ ਦੇ ਸ਼ਬਦ ਲਿਖ ਲਵੇ।</w:t>
      </w:r>
    </w:p>
    <w:p/>
    <w:p>
      <w:r xmlns:w="http://schemas.openxmlformats.org/wordprocessingml/2006/main">
        <w:t xml:space="preserve">1. ਪਰਮੇਸ਼ੁਰ ਦਾ ਨੇਮ: ਪਿਆਰ ਅਤੇ ਸੁਰੱਖਿਆ ਦਾ ਵਾਅਦਾ</w:t>
      </w:r>
    </w:p>
    <w:p/>
    <w:p>
      <w:r xmlns:w="http://schemas.openxmlformats.org/wordprocessingml/2006/main">
        <w:t xml:space="preserve">2. ਲਿਖਤੀ ਸ਼ਬਦਾਂ ਦੀ ਸ਼ਕਤੀ: ਕੂਚ ਦੇ ਨੇਮ 'ਤੇ ਪ੍ਰਤੀਬਿੰਬ</w:t>
      </w:r>
    </w:p>
    <w:p/>
    <w:p>
      <w:r xmlns:w="http://schemas.openxmlformats.org/wordprocessingml/2006/main">
        <w:t xml:space="preserve">1. ਮੱਤੀ 26:28 - ਕਿਉਂਕਿ ਇਹ ਨਵੇਂ ਨੇਮ ਦਾ ਮੇਰਾ ਲਹੂ ਹੈ, ਜੋ ਬਹੁਤਿਆਂ ਲਈ ਪਾਪਾਂ ਦੀ ਮਾਫ਼ੀ ਲਈ ਵਹਾਇਆ ਜਾਂਦਾ ਹੈ।</w:t>
      </w:r>
    </w:p>
    <w:p/>
    <w:p>
      <w:r xmlns:w="http://schemas.openxmlformats.org/wordprocessingml/2006/main">
        <w:t xml:space="preserve">2. ਇਬਰਾਨੀਆਂ 9:15 - ਅਤੇ ਇਸ ਕਾਰਨ ਕਰਕੇ ਉਹ ਨਵੇਂ ਨੇਮ ਦਾ ਵਿਚੋਲਾ ਹੈ, ਤਾਂ ਜੋ ਮੌਤ ਦੇ ਜ਼ਰੀਏ, ਪਹਿਲੇ ਨੇਮ ਦੇ ਅਧੀਨ ਕੀਤੇ ਗਏ ਅਪਰਾਧਾਂ ਦੇ ਛੁਟਕਾਰਾ ਲਈ, ਜਿਨ੍ਹਾਂ ਨੂੰ ਬੁਲਾਇਆ ਗਿਆ ਹੈ, ਉਹ ਸਦੀਵੀ ਵਿਰਾਸਤ ਦਾ ਵਾਅਦਾ ਪ੍ਰਾਪਤ ਕਰ ਸਕਦੇ ਹਨ. .</w:t>
      </w:r>
    </w:p>
    <w:p/>
    <w:p>
      <w:r xmlns:w="http://schemas.openxmlformats.org/wordprocessingml/2006/main">
        <w:t xml:space="preserve">ਕੂਚ 34:28 ਅਤੇ ਉਹ ਉੱਥੇ ਚਾਲੀ ਦਿਨ ਅਤੇ ਚਾਲੀ ਰਾਤਾਂ ਯਹੋਵਾਹ ਦੇ ਨਾਲ ਰਿਹਾ। ਉਸਨੇ ਨਾ ਤਾਂ ਰੋਟੀ ਖਾਧੀ, ਨਾ ਪਾਣੀ ਪੀਤਾ। ਅਤੇ ਉਸਨੇ ਮੇਜ਼ਾਂ ਉੱਤੇ ਨੇਮ ਦੇ ਸ਼ਬਦ ਅਰਥਾਤ ਦਸ ਹੁਕਮ ਲਿਖੇ।</w:t>
      </w:r>
    </w:p>
    <w:p/>
    <w:p>
      <w:r xmlns:w="http://schemas.openxmlformats.org/wordprocessingml/2006/main">
        <w:t xml:space="preserve">ਮੂਸਾ ਨੇ ਪ੍ਰਭੂ ਨਾਲ ਸੀਨਈ ਪਹਾੜ ਉੱਤੇ 40 ਦਿਨ ਅਤੇ ਰਾਤਾਂ ਬਿਤਾਈਆਂ, ਇਸ ਸਮੇਂ ਦੌਰਾਨ ਉਸਨੇ ਵਰਤ ਰੱਖਿਆ ਅਤੇ ਦੋ ਫੱਟੀਆਂ ਉੱਤੇ ਦਸ ਹੁਕਮ ਲਿਖੇ।</w:t>
      </w:r>
    </w:p>
    <w:p/>
    <w:p>
      <w:r xmlns:w="http://schemas.openxmlformats.org/wordprocessingml/2006/main">
        <w:t xml:space="preserve">1. ਪ੍ਰਾਰਥਨਾ ਅਤੇ ਵਰਤ ਵਿੱਚ ਪ੍ਰਭੂ ਨਾਲ ਸਮਾਂ ਬਿਤਾਉਣ ਦੀ ਮਹੱਤਤਾ।</w:t>
      </w:r>
    </w:p>
    <w:p/>
    <w:p>
      <w:r xmlns:w="http://schemas.openxmlformats.org/wordprocessingml/2006/main">
        <w:t xml:space="preserve">2. ਉਸ ਦੇ ਲੋਕਾਂ ਨਾਲ ਪਰਮੇਸ਼ੁਰ ਦੇ ਨੇਮ ਦੀ ਨੀਂਹ ਵਜੋਂ ਦਸ ਹੁਕਮਾਂ ਦੀ ਸ਼ਕਤੀ।</w:t>
      </w:r>
    </w:p>
    <w:p/>
    <w:p>
      <w:r xmlns:w="http://schemas.openxmlformats.org/wordprocessingml/2006/main">
        <w:t xml:space="preserve">1. ਕੂਚ 34:28 - ਅਤੇ ਉਹ ਉੱਥੇ ਯਹੋਵਾਹ ਦੇ ਨਾਲ ਚਾਲੀ ਦਿਨ ਅਤੇ ਚਾਲੀ ਰਾਤਾਂ ਰਿਹਾ; ਉਸਨੇ ਨਾ ਤਾਂ ਰੋਟੀ ਖਾਧੀ, ਨਾ ਪਾਣੀ ਪੀਤਾ। ਅਤੇ ਉਸਨੇ ਮੇਜ਼ਾਂ ਉੱਤੇ ਨੇਮ ਦੇ ਸ਼ਬਦ ਅਰਥਾਤ ਦਸ ਹੁਕਮ ਲਿਖੇ।</w:t>
      </w:r>
    </w:p>
    <w:p/>
    <w:p>
      <w:r xmlns:w="http://schemas.openxmlformats.org/wordprocessingml/2006/main">
        <w:t xml:space="preserve">2. ਮੱਤੀ 6:16-18 - ਅਤੇ ਜਦੋਂ ਤੁਸੀਂ ਵਰਤ ਰੱਖਦੇ ਹੋ, ਤਾਂ ਪਖੰਡੀਆਂ ਵਾਂਗ ਉਦਾਸ ਨਾ ਹੋਵੋ, ਕਿਉਂਕਿ ਉਹ ਆਪਣੇ ਚਿਹਰੇ ਨੂੰ ਵਿਗਾੜਦੇ ਹਨ ਤਾਂ ਜੋ ਉਨ੍ਹਾਂ ਦਾ ਵਰਤ ਦੂਜਿਆਂ ਨੂੰ ਦਿਖਾਈ ਦੇਣ। ਮੈਂ ਤੁਹਾਨੂੰ ਸੱਚ ਆਖਦਾ ਹਾਂ, ਉਨ੍ਹਾਂ ਨੇ ਆਪਣਾ ਇਨਾਮ ਪ੍ਰਾਪਤ ਕਰ ਲਿਆ ਹੈ। ਪਰ ਜਦੋਂ ਤੁਸੀਂ ਵਰਤ ਰੱਖਦੇ ਹੋ, ਤਾਂ ਆਪਣੇ ਸਿਰ ਉੱਤੇ ਮਸਹ ਕਰੋ ਅਤੇ ਆਪਣਾ ਮੂੰਹ ਧੋਵੋ, ਤਾਂ ਜੋ ਤੁਹਾਡਾ ਵਰਤ ਦੂਸਰਿਆਂ ਨੂੰ ਨਹੀਂ ਸਗੋਂ ਤੁਹਾਡੇ ਪਿਤਾ ਨੂੰ ਜਿਹੜਾ ਗੁਪਤ ਵਿੱਚ ਹੈ, ਵੇਖੇ। ਅਤੇ ਤੁਹਾਡਾ ਪਿਤਾ ਜਿਹੜਾ ਗੁਪਤ ਵਿੱਚ ਦੇਖਦਾ ਹੈ ਤੁਹਾਨੂੰ ਇਨਾਮ ਦੇਵੇਗਾ।</w:t>
      </w:r>
    </w:p>
    <w:p/>
    <w:p>
      <w:r xmlns:w="http://schemas.openxmlformats.org/wordprocessingml/2006/main">
        <w:t xml:space="preserve">ਕੂਚ 34:29 ਅਤੇ ਐਉਂ ਹੋਇਆ ਕਿ ਜਦੋਂ ਮੂਸਾ ਸੀਨਈ ਪਰਬਤ ਤੋਂ ਮੂਸਾ ਦੇ ਹੱਥਾਂ ਵਿੱਚ ਗਵਾਹੀ ਦੀਆਂ ਦੋ ਮੇਜ਼ਾਂ ਲੈ ਕੇ ਉੱਤਰਿਆ, ਜਦੋਂ ਉਹ ਪਹਾੜ ਤੋਂ ਉੱਤਰਿਆ, ਤਾਂ ਮੂਸਾ ਨੂੰ ਪਤਾ ਨਾ ਲੱਗਾ ਕਿ ਜਦੋਂ ਉਹ ਗੱਲਾਂ ਕਰਦਾ ਸੀ ਤਾਂ ਉਸਦੇ ਚਿਹਰੇ ਦੀ ਚਮੜੀ ਚਮਕਦੀ ਸੀ। ਉਸਦੇ ਨਾਲ.</w:t>
      </w:r>
    </w:p>
    <w:p/>
    <w:p>
      <w:r xmlns:w="http://schemas.openxmlformats.org/wordprocessingml/2006/main">
        <w:t xml:space="preserve">ਮੂਸਾ ਸੀਨਈ ਪਹਾੜ ਉੱਤੇ ਪਰਮੇਸ਼ੁਰ ਨਾਲ ਗੱਲ ਕਰਨ ਤੋਂ ਬਾਅਦ ਆਪਣੇ ਚਿਹਰੇ ਦੀ ਚਮਕ ਤੋਂ ਅਣਜਾਣ ਸੀ।</w:t>
      </w:r>
    </w:p>
    <w:p/>
    <w:p>
      <w:r xmlns:w="http://schemas.openxmlformats.org/wordprocessingml/2006/main">
        <w:t xml:space="preserve">1. ਪ੍ਰਾਰਥਨਾ ਵਿਚ ਬਿਤਾਏ ਗਏ ਸਮੇਂ ਤੋਂ ਅਣਦੇਖੀਆਂ ਬਰਕਤਾਂ ਮਿਲਦੀਆਂ ਹਨ</w:t>
      </w:r>
    </w:p>
    <w:p/>
    <w:p>
      <w:r xmlns:w="http://schemas.openxmlformats.org/wordprocessingml/2006/main">
        <w:t xml:space="preserve">2. ਰੱਬ ਦੀ ਮੌਜੂਦਗੀ ਦੀ ਪਰਿਵਰਤਨਸ਼ੀਲ ਸ਼ਕਤੀ</w:t>
      </w:r>
    </w:p>
    <w:p/>
    <w:p>
      <w:r xmlns:w="http://schemas.openxmlformats.org/wordprocessingml/2006/main">
        <w:t xml:space="preserve">1. 2 ਕੁਰਿੰਥੀਆਂ 3:18 - "ਅਤੇ ਅਸੀਂ ਸਾਰੇ, ਬੇਨਕਾਬ ਚਿਹਰੇ ਦੇ ਨਾਲ, ਪ੍ਰਭੂ ਦੀ ਮਹਿਮਾ ਨੂੰ ਵੇਖਦੇ ਹੋਏ, ਇੱਕ ਮਹਿਮਾ ਦੇ ਇੱਕ ਦਰਜੇ ਤੋਂ ਦੂਜੀ ਤੱਕ ਉਸੇ ਮੂਰਤ ਵਿੱਚ ਬਦਲਦੇ ਜਾ ਰਹੇ ਹਾਂ ਕਿਉਂਕਿ ਇਹ ਪ੍ਰਭੂ ਦੁਆਰਾ ਆਉਂਦਾ ਹੈ ਜੋ ਆਤਮਾ ਹੈ. "</w:t>
      </w:r>
    </w:p>
    <w:p/>
    <w:p>
      <w:r xmlns:w="http://schemas.openxmlformats.org/wordprocessingml/2006/main">
        <w:t xml:space="preserve">2. ਕੁਲੁੱਸੀਆਂ 3:12 - "ਤਾਂ, ਪਰਮੇਸ਼ੁਰ ਦੇ ਚੁਣੇ ਹੋਏ, ਪਵਿੱਤਰ ਅਤੇ ਪਿਆਰੇ, ਹਮਦਰਦ ਦਿਲ, ਦਿਆਲਤਾ, ਨਿਮਰਤਾ, ਮਸਕੀਨੀ ਅਤੇ ਧੀਰਜ ਨੂੰ ਪਹਿਨੋ।"</w:t>
      </w:r>
    </w:p>
    <w:p/>
    <w:p>
      <w:r xmlns:w="http://schemas.openxmlformats.org/wordprocessingml/2006/main">
        <w:t xml:space="preserve">ਕੂਚ 34:30 ਅਤੇ ਜਦੋਂ ਹਾਰੂਨ ਅਤੇ ਇਸਰਾਏਲ ਦੇ ਸਾਰੇ ਲੋਕਾਂ ਨੇ ਮੂਸਾ ਨੂੰ ਦੇਖਿਆ, ਤਾਂ ਵੇਖੋ, ਉਸਦੇ ਚਿਹਰੇ ਦੀ ਚਮੜੀ ਚਮਕ ਗਈ। ਅਤੇ ਉਹ ਉਸਦੇ ਨੇੜੇ ਆਉਣ ਤੋਂ ਡਰਦੇ ਸਨ।</w:t>
      </w:r>
    </w:p>
    <w:p/>
    <w:p>
      <w:r xmlns:w="http://schemas.openxmlformats.org/wordprocessingml/2006/main">
        <w:t xml:space="preserve">ਮੂਸਾ ਦਾ ਚਿਹਰਾ ਉਸ ਨਾਲ ਗੱਲ ਕਰਨ ਤੋਂ ਬਾਅਦ ਪਰਮੇਸ਼ੁਰ ਦੀ ਮਹਿਮਾ ਨਾਲ ਚਮਕਿਆ।</w:t>
      </w:r>
    </w:p>
    <w:p/>
    <w:p>
      <w:r xmlns:w="http://schemas.openxmlformats.org/wordprocessingml/2006/main">
        <w:t xml:space="preserve">1. ਰੱਬ ਦੀ ਮਹਿਮਾ ਸਾਡੇ ਅੰਦਰ ਝਲਕਦੀ ਹੈ</w:t>
      </w:r>
    </w:p>
    <w:p/>
    <w:p>
      <w:r xmlns:w="http://schemas.openxmlformats.org/wordprocessingml/2006/main">
        <w:t xml:space="preserve">2. ਸਾਡੀ ਨਿਹਚਾ ਦੀ ਤਾਕਤ</w:t>
      </w:r>
    </w:p>
    <w:p/>
    <w:p>
      <w:r xmlns:w="http://schemas.openxmlformats.org/wordprocessingml/2006/main">
        <w:t xml:space="preserve">1. 2 ਕੁਰਿੰਥੀਆਂ 3:18 - ਅਤੇ ਅਸੀਂ ਸਾਰੇ, ਬੇਨਕਾਬ ਚਿਹਰੇ ਦੇ ਨਾਲ, ਪ੍ਰਭੂ ਦੀ ਮਹਿਮਾ ਨੂੰ ਵੇਖਦੇ ਹੋਏ, ਇੱਕ ਮਹਿਮਾ ਦੀ ਇੱਕ ਡਿਗਰੀ ਤੋਂ ਦੂਜੀ ਵਿੱਚ ਉਸੇ ਮੂਰਤ ਵਿੱਚ ਬਦਲ ਰਹੇ ਹਾਂ.</w:t>
      </w:r>
    </w:p>
    <w:p/>
    <w:p>
      <w:r xmlns:w="http://schemas.openxmlformats.org/wordprocessingml/2006/main">
        <w:t xml:space="preserve">2. 1 ਯੂਹੰਨਾ 4:17 - ਇਸ ਦੁਆਰਾ ਸਾਡੇ ਨਾਲ ਪਿਆਰ ਸੰਪੂਰਨ ਹੋਇਆ ਹੈ, ਤਾਂ ਜੋ ਅਸੀਂ ਨਿਆਂ ਦੇ ਦਿਨ ਲਈ ਭਰੋਸਾ ਰੱਖ ਸਕੀਏ, ਕਿਉਂਕਿ ਜਿਵੇਂ ਉਹ ਹੈ ਅਸੀਂ ਵੀ ਇਸ ਸੰਸਾਰ ਵਿੱਚ ਹਾਂ.</w:t>
      </w:r>
    </w:p>
    <w:p/>
    <w:p>
      <w:r xmlns:w="http://schemas.openxmlformats.org/wordprocessingml/2006/main">
        <w:t xml:space="preserve">ਕੂਚ 34:31 ਅਤੇ ਮੂਸਾ ਨੇ ਉਨ੍ਹਾਂ ਨੂੰ ਬੁਲਾਇਆ। ਅਤੇ ਹਾਰੂਨ ਅਤੇ ਮੰਡਲੀ ਦੇ ਸਾਰੇ ਸਰਦਾਰ ਉਸ ਕੋਲ ਵਾਪਸ ਆਏ ਅਤੇ ਮੂਸਾ ਨੇ ਉਨ੍ਹਾਂ ਨਾਲ ਗੱਲ ਕੀਤੀ।</w:t>
      </w:r>
    </w:p>
    <w:p/>
    <w:p>
      <w:r xmlns:w="http://schemas.openxmlformats.org/wordprocessingml/2006/main">
        <w:t xml:space="preserve">ਮੂਸਾ ਨੇ ਹਾਰੂਨ ਅਤੇ ਮੰਡਲੀ ਦੇ ਹਾਕਮਾਂ ਨਾਲ ਗੱਲਬਾਤ ਕੀਤੀ।</w:t>
      </w:r>
    </w:p>
    <w:p/>
    <w:p>
      <w:r xmlns:w="http://schemas.openxmlformats.org/wordprocessingml/2006/main">
        <w:t xml:space="preserve">1: ਸਮਝਦਾਰੀ ਅਤੇ ਏਕਤਾ ਲਿਆਉਣ ਲਈ ਸਾਨੂੰ ਆਪਣੇ ਨੇਤਾਵਾਂ ਨਾਲ ਗੱਲਬਾਤ ਕਰਨੀ ਚਾਹੀਦੀ ਹੈ।</w:t>
      </w:r>
    </w:p>
    <w:p/>
    <w:p>
      <w:r xmlns:w="http://schemas.openxmlformats.org/wordprocessingml/2006/main">
        <w:t xml:space="preserve">2: ਸਮਝਦਾਰੀ ਅਤੇ ਸ਼ਾਂਤੀ ਲਿਆਉਣ ਲਈ ਸਾਨੂੰ ਵੱਖੋ-ਵੱਖਰੇ ਪਿਛੋਕੜ ਵਾਲੇ ਲੋਕਾਂ ਨਾਲ ਖੁੱਲ੍ਹ ਕੇ ਗੱਲ ਕਰਨੀ ਚਾਹੀਦੀ ਹੈ।</w:t>
      </w:r>
    </w:p>
    <w:p/>
    <w:p>
      <w:r xmlns:w="http://schemas.openxmlformats.org/wordprocessingml/2006/main">
        <w:t xml:space="preserve">1: ਕਹਾਉਤਾਂ 16:7 ਜਦੋਂ ਮਨੁੱਖ ਦੇ ਰਾਹ ਯਹੋਵਾਹ ਨੂੰ ਪ੍ਰਸੰਨ ਕਰਦੇ ਹਨ, ਤਾਂ ਉਹ ਆਪਣੇ ਦੁਸ਼ਮਣਾਂ ਨੂੰ ਵੀ ਆਪਣੇ ਨਾਲ ਸ਼ਾਂਤੀ ਬਣਾ ਲੈਂਦਾ ਹੈ।</w:t>
      </w:r>
    </w:p>
    <w:p/>
    <w:p>
      <w:r xmlns:w="http://schemas.openxmlformats.org/wordprocessingml/2006/main">
        <w:t xml:space="preserve">2: ਫ਼ਿਲਿੱਪੀਆਂ 4:2-3 ਅੰਤ ਵਿੱਚ, ਭਰਾਵੋ, ਜੋ ਵੀ ਚੀਜ਼ਾਂ ਸੱਚੀਆਂ ਹਨ, ਜੋ ਵੀ ਸੱਚੀਆਂ ਹਨ, ਜੋ ਵੀ ਚੀਜ਼ਾਂ ਸਹੀ ਹਨ, ਜੋ ਵੀ ਚੀਜ਼ਾਂ ਸ਼ੁੱਧ ਹਨ, ਜੋ ਵੀ ਚੀਜ਼ਾਂ ਪਿਆਰੀਆਂ ਹਨ, ਜੋ ਵੀ ਚੰਗੀ ਰਿਪੋਰਟ ਵਾਲੀਆਂ ਹਨ; ਜੇ ਕੋਈ ਗੁਣ ਹੈ, ਅਤੇ ਜੇ ਕੋਈ ਪ੍ਰਸ਼ੰਸਾ ਹੈ, ਤਾਂ ਇਹਨਾਂ ਗੱਲਾਂ 'ਤੇ ਵਿਚਾਰ ਕਰੋ।</w:t>
      </w:r>
    </w:p>
    <w:p/>
    <w:p>
      <w:r xmlns:w="http://schemas.openxmlformats.org/wordprocessingml/2006/main">
        <w:t xml:space="preserve">ਕੂਚ 34:32 ਤਦ ਇਸਰਾਏਲ ਦੇ ਸਾਰੇ ਲੋਕ ਨੇੜੇ ਆਏ ਅਤੇ ਉਸ ਨੇ ਉਨ੍ਹਾਂ ਨੂੰ ਉਹ ਸਭ ਹੁਕਮ ਦਿੱਤਾ ਜੋ ਯਹੋਵਾਹ ਨੇ ਸੀਨਈ ਪਰਬਤ ਵਿੱਚ ਉਸ ਨਾਲ ਬੋਲਿਆ ਸੀ।</w:t>
      </w:r>
    </w:p>
    <w:p/>
    <w:p>
      <w:r xmlns:w="http://schemas.openxmlformats.org/wordprocessingml/2006/main">
        <w:t xml:space="preserve">ਯਹੋਵਾਹ ਨੇ ਇਸਰਾਏਲ ਦੇ ਲੋਕਾਂ ਨਾਲ ਗੱਲ ਕੀਤੀ ਅਤੇ ਉਨ੍ਹਾਂ ਨੂੰ ਹੁਕਮ ਦਿੱਤਾ।</w:t>
      </w:r>
    </w:p>
    <w:p/>
    <w:p>
      <w:r xmlns:w="http://schemas.openxmlformats.org/wordprocessingml/2006/main">
        <w:t xml:space="preserve">1. ਪ੍ਰਭੂ ਦੇ ਹੁਕਮ: ਆਗਿਆਕਾਰੀ ਅਤੇ ਅਸੀਸ</w:t>
      </w:r>
    </w:p>
    <w:p/>
    <w:p>
      <w:r xmlns:w="http://schemas.openxmlformats.org/wordprocessingml/2006/main">
        <w:t xml:space="preserve">2. ਪ੍ਰਭੂ ਨੂੰ ਸੁਣਨਾ ਅਤੇ ਉਸਦੇ ਬਚਨ ਨੂੰ ਮੰਨਣਾ</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ਅਤੇ ਆਪਣੀ ਪੂਰੀ ਜਾਨ ਨਾਲ, ਅਤੇ ਯਹੋਵਾਹ ਦੇ ਹੁਕਮਾਂ ਅਤੇ ਬਿਧੀਆਂ ਨੂੰ ਮੰਨਣਾ, ਜਿਨ੍ਹਾਂ ਦਾ ਮੈਂ ਅੱਜ ਤੁਹਾਨੂੰ ਤੁਹਾਡੇ ਭਲੇ ਲਈ ਹੁਕਮ ਦਿੰਦਾ ਹਾਂ?</w:t>
      </w:r>
    </w:p>
    <w:p/>
    <w:p>
      <w:r xmlns:w="http://schemas.openxmlformats.org/wordprocessingml/2006/main">
        <w:t xml:space="preserve">2. ਜ਼ਬੂਰ 119:1-2 - ਧੰਨ ਹਨ ਉਹ ਜਿਨ੍ਹਾਂ ਦਾ ਰਾਹ ਨਿਰਦੋਸ਼ ਹੈ, ਜੋ ਪ੍ਰਭੂ ਦੀ ਬਿਵਸਥਾ ਵਿੱਚ ਚੱਲਦੇ ਹਨ! ਧੰਨ ਹਨ ਉਹ ਜਿਹੜੇ ਉਸ ਦੀਆਂ ਸਾਖੀਆਂ ਦੀ ਪਾਲਨਾ ਕਰਦੇ ਹਨ, ਜੋ ਆਪਣੇ ਪੂਰੇ ਦਿਲ ਨਾਲ ਉਸ ਨੂੰ ਭਾਲਦੇ ਹਨ!</w:t>
      </w:r>
    </w:p>
    <w:p/>
    <w:p>
      <w:r xmlns:w="http://schemas.openxmlformats.org/wordprocessingml/2006/main">
        <w:t xml:space="preserve">ਕੂਚ 34:33 ਅਤੇ ਜਦ ਤੱਕ ਮੂਸਾ ਨੇ ਉਨ੍ਹਾਂ ਨਾਲ ਗੱਲ ਨਾ ਕਰ ਲਈ, ਉਸ ਨੇ ਆਪਣੇ ਮੂੰਹ ਉੱਤੇ ਪਰਦਾ ਪਾ ਲਿਆ।</w:t>
      </w:r>
    </w:p>
    <w:p/>
    <w:p>
      <w:r xmlns:w="http://schemas.openxmlformats.org/wordprocessingml/2006/main">
        <w:t xml:space="preserve">ਮੂਸਾ ਨੇ ਇਸਰਾਏਲ ਦੇ ਲੋਕਾਂ ਨਾਲ ਗੱਲ ਕੀਤੀ ਅਤੇ ਫਿਰ ਇੱਕ ਪਰਦੇ ਨਾਲ ਆਪਣਾ ਮੂੰਹ ਢੱਕ ਲਿਆ।</w:t>
      </w:r>
    </w:p>
    <w:p/>
    <w:p>
      <w:r xmlns:w="http://schemas.openxmlformats.org/wordprocessingml/2006/main">
        <w:t xml:space="preserve">1. ਪਰਮੇਸ਼ੁਰ ਦੇ ਬਚਨ ਦਾ ਆਦਰ ਕਰਨਾ: ਮੂਸਾ ਦੀ ਉਦਾਹਰਣ</w:t>
      </w:r>
    </w:p>
    <w:p/>
    <w:p>
      <w:r xmlns:w="http://schemas.openxmlformats.org/wordprocessingml/2006/main">
        <w:t xml:space="preserve">2. ਬਾਈਬਲ ਵਿਚ ਪਰਦੇ ਦੀ ਮਹੱਤਤਾ</w:t>
      </w:r>
    </w:p>
    <w:p/>
    <w:p>
      <w:r xmlns:w="http://schemas.openxmlformats.org/wordprocessingml/2006/main">
        <w:t xml:space="preserve">1. 2 ਕੁਰਿੰਥੀਆਂ 3:13-18 - ਮੂਸਾ ਦੇ ਪਰਦੇ ਦੇ ਉਦੇਸ਼ ਦੀ ਪੌਲੁਸ ਦੀ ਵਿਆਖਿਆ</w:t>
      </w:r>
    </w:p>
    <w:p/>
    <w:p>
      <w:r xmlns:w="http://schemas.openxmlformats.org/wordprocessingml/2006/main">
        <w:t xml:space="preserve">2. ਯਸਾਯਾਹ 25:7 - ਆਉਣ ਵਾਲੇ ਸਮੇਂ ਦੀ ਭਵਿੱਖਬਾਣੀ ਜਦੋਂ ਪਰਦਾ ਹਟਾ ਦਿੱਤਾ ਜਾਵੇਗਾ</w:t>
      </w:r>
    </w:p>
    <w:p/>
    <w:p>
      <w:r xmlns:w="http://schemas.openxmlformats.org/wordprocessingml/2006/main">
        <w:t xml:space="preserve">ਕੂਚ 34:34 ਪਰ ਜਦੋਂ ਮੂਸਾ ਯਹੋਵਾਹ ਦੇ ਅੱਗੇ ਉਸ ਨਾਲ ਗੱਲ ਕਰਨ ਲਈ ਅੰਦਰ ਗਿਆ, ਤਾਂ ਉਸ ਨੇ ਪਰਦਾ ਲਾਹ ਦਿੱਤਾ, ਜਦ ਤੱਕ ਉਹ ਬਾਹਰ ਨਾ ਆਇਆ। ਫ਼ੇਰ ਉਸਨੇ ਬਾਹਰ ਆਕੇ ਇਸਰਾਏਲੀਆਂ ਨੂੰ ਉਹੀ ਗੱਲ ਕਹੀ ਜਿਸਦਾ ਉਸਨੂੰ ਹੁਕਮ ਦਿੱਤਾ ਗਿਆ ਸੀ।</w:t>
      </w:r>
    </w:p>
    <w:p/>
    <w:p>
      <w:r xmlns:w="http://schemas.openxmlformats.org/wordprocessingml/2006/main">
        <w:t xml:space="preserve">ਮੂਸਾ ਨੇ ਯਹੋਵਾਹ ਨਾਲ ਗੱਲ ਕਰਦੇ ਹੋਏ ਆਪਣਾ ਪਰਦਾ ਹਟਾ ਦਿੱਤਾ ਅਤੇ ਇਸਰਾਏਲੀਆਂ ਨਾਲ ਉਹ ਗੱਲਾਂ ਸਾਂਝੀਆਂ ਕੀਤੀਆਂ ਜੋ ਉਸ ਨੂੰ ਕਹਿਣ ਲਈ ਕਿਹਾ ਗਿਆ ਸੀ।</w:t>
      </w:r>
    </w:p>
    <w:p/>
    <w:p>
      <w:r xmlns:w="http://schemas.openxmlformats.org/wordprocessingml/2006/main">
        <w:t xml:space="preserve">1. ਨਿਮਰਤਾ ਨਾਲ ਪ੍ਰਭੂ ਦੀ ਅਗਵਾਈ ਭਾਲਣ ਦਾ ਮਹੱਤਵ।</w:t>
      </w:r>
    </w:p>
    <w:p/>
    <w:p>
      <w:r xmlns:w="http://schemas.openxmlformats.org/wordprocessingml/2006/main">
        <w:t xml:space="preserve">2. ਪਰਮੇਸ਼ੁਰ ਦੀਆਂ ਹਿਦਾਇਤਾਂ ਦਾ ਪਾਲਣ ਕਰਨਾ ਅਤੇ ਉਸ ਦੇ ਬਚਨ ਨੂੰ ਦੂਜਿਆਂ ਨਾਲ ਸਾਂਝਾ ਕਰਨਾ।</w:t>
      </w:r>
    </w:p>
    <w:p/>
    <w:p>
      <w:r xmlns:w="http://schemas.openxmlformats.org/wordprocessingml/2006/main">
        <w:t xml:space="preserve">1. ਇਬਰਾਨੀਆਂ 4:16 - ਇਸ ਲਈ ਆਓ ਅਸੀਂ ਕਿਰਪਾ ਦੇ ਸਿੰਘਾਸਣ ਕੋਲ ਦਲੇਰੀ ਨਾਲ ਆਈਏ, ਤਾਂ ਜੋ ਅਸੀਂ ਦਇਆ ਪ੍ਰਾਪਤ ਕਰ ਸਕੀਏ, ਅਤੇ ਲੋੜ ਦੇ ਸਮੇਂ ਮਦਦ ਕਰਨ ਲਈ ਕਿਰਪਾ ਪਾਈਏ।</w:t>
      </w:r>
    </w:p>
    <w:p/>
    <w:p>
      <w:r xmlns:w="http://schemas.openxmlformats.org/wordprocessingml/2006/main">
        <w:t xml:space="preserve">2. ਰੋਮੀਆਂ 10:13-15 - ਕਿਉਂਕਿ ਜੋ ਕੋਈ ਪ੍ਰਭੂ ਦਾ ਨਾਮ ਲਵੇਗਾ ਉਹ ਬਚਾਇਆ ਜਾਵੇਗਾ। ਤਾਂ ਉਹ ਉਸ ਨੂੰ ਕਿਵੇਂ ਪੁਕਾਰਨਗੇ ਜਿਸ ਉੱਤੇ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 ਜਿਵੇਂ ਲਿਖਿਆ ਹੋਇਆ ਹੈ, ਉਨ੍ਹਾਂ ਦੇ ਪੈਰ ਕਿੰਨੇ ਸੋਹਣੇ ਹਨ ਜਿਹੜੇ ਸ਼ਾਂਤੀ ਦੀ ਖੁਸ਼ਖਬਰੀ ਸੁਣਾਉਂਦੇ ਹਨ, ਅਤੇ ਚੰਗੀਆਂ ਗੱਲਾਂ ਦੀ ਖੁਸ਼ਖਬਰੀ ਦਿੰਦੇ ਹਨ!</w:t>
      </w:r>
    </w:p>
    <w:p/>
    <w:p>
      <w:r xmlns:w="http://schemas.openxmlformats.org/wordprocessingml/2006/main">
        <w:t xml:space="preserve">ਕੂਚ 34:35 ਅਤੇ ਇਸਰਾਏਲੀਆਂ ਨੇ ਮੂਸਾ ਦਾ ਚਿਹਰਾ ਵੇਖਿਆ ਕਿ ਮੂਸਾ ਦੇ ਚਿਹਰੇ ਦੀ ਖੱਲ ਚਮਕਦੀ ਹੈ ਅਤੇ ਮੂਸਾ ਨੇ ਫੇਰ ਆਪਣੇ ਮੂੰਹ ਉੱਤੇ ਪਰਦਾ ਪਾ ਦਿੱਤਾ, ਜਦ ਤੱਕ ਉਹ ਉਸ ਨਾਲ ਗੱਲ ਕਰਨ ਲਈ ਅੰਦਰ ਨਾ ਗਿਆ।</w:t>
      </w:r>
    </w:p>
    <w:p/>
    <w:p>
      <w:r xmlns:w="http://schemas.openxmlformats.org/wordprocessingml/2006/main">
        <w:t xml:space="preserve">ਮੂਸਾ ਇੱਕ ਬ੍ਰਹਮ ਰੋਸ਼ਨੀ ਨਾਲ ਚਮਕਿਆ ਜਦੋਂ ਉਹ ਦਸ ਹੁਕਮਾਂ ਦੇ ਨਾਲ ਸੀਨਈ ਪਹਾੜ ਤੋਂ ਹੇਠਾਂ ਆਇਆ, ਅਤੇ ਜਦੋਂ ਉਸਨੇ ਇਸਰਾਏਲੀਆਂ ਨਾਲ ਗੱਲ ਕੀਤੀ ਤਾਂ ਉਸਨੇ ਆਪਣਾ ਮੂੰਹ ਇੱਕ ਪਰਦੇ ਨਾਲ ਢੱਕਿਆ।</w:t>
      </w:r>
    </w:p>
    <w:p/>
    <w:p>
      <w:r xmlns:w="http://schemas.openxmlformats.org/wordprocessingml/2006/main">
        <w:t xml:space="preserve">1. ਆਗਿਆਕਾਰੀ ਦੀ ਸ਼ਕਤੀ: ਪਰਮੇਸ਼ੁਰ ਦੇ ਹੁਕਮਾਂ ਦੀ ਪਾਲਣਾ ਕਰਨ ਨਾਲ ਮਹਿਮਾ ਅਤੇ ਰੌਸ਼ਨੀ ਮਿਲਦੀ ਹੈ।</w:t>
      </w:r>
    </w:p>
    <w:p/>
    <w:p>
      <w:r xmlns:w="http://schemas.openxmlformats.org/wordprocessingml/2006/main">
        <w:t xml:space="preserve">2. ਬ੍ਰਹਮ ਨਾਲ ਚਮਕਣਾ: ਸਾਡੇ ਕੰਮਾਂ ਦੁਆਰਾ ਪ੍ਰਮਾਤਮਾ ਦੀ ਮੌਜੂਦਗੀ ਕਿਵੇਂ ਪ੍ਰਗਟ ਹੁੰਦੀ ਹੈ।</w:t>
      </w:r>
    </w:p>
    <w:p/>
    <w:p>
      <w:r xmlns:w="http://schemas.openxmlformats.org/wordprocessingml/2006/main">
        <w:t xml:space="preserve">1. ਯਸਾਯਾਹ 60:1-2 ਉੱਠੋ, ਚਮਕੋ; ਕਿਉਂਕਿ ਤੇਰਾ ਚਾਨਣ ਆ ਗਿਆ ਹੈ, ਅਤੇ ਯਹੋਵਾਹ ਦੀ ਮਹਿਮਾ ਤੇਰੇ ਉੱਤੇ ਚੜ੍ਹ ਗਈ ਹੈ।</w:t>
      </w:r>
    </w:p>
    <w:p/>
    <w:p>
      <w:r xmlns:w="http://schemas.openxmlformats.org/wordprocessingml/2006/main">
        <w:t xml:space="preserve">2. 2 ਕੁਰਿੰਥੀਆਂ 3:18 ਪਰ ਅਸੀਂ ਸਾਰੇ, ਖੁੱਲ੍ਹੇ ਚਿਹਰੇ ਨਾਲ, ਜਿਵੇਂ ਕਿ ਸ਼ੀਸ਼ੇ ਵਿੱਚ ਪ੍ਰਭੂ ਦੀ ਮਹਿਮਾ ਨੂੰ ਵੇਖਦੇ ਹਾਂ, ਉਸੇ ਰੂਪ ਵਿੱਚ ਮਹਿਮਾ ਤੋਂ ਮਹਿਮਾ ਵਿੱਚ ਬਦਲ ਜਾਂਦੇ ਹਾਂ, ਜਿਵੇਂ ਕਿ ਪ੍ਰਭੂ ਦੇ ਆਤਮਾ ਦੁਆਰਾ.</w:t>
      </w:r>
    </w:p>
    <w:p/>
    <w:p>
      <w:r xmlns:w="http://schemas.openxmlformats.org/wordprocessingml/2006/main">
        <w:t xml:space="preserve">ਕੂਚ 35 ਨੂੰ ਤਿੰਨ ਪੈਰਿਆਂ ਵਿੱਚ ਹੇਠਾਂ ਦਿੱਤੇ ਅਨੁਸਾਰ ਸੰਖੇਪ ਕੀਤਾ ਜਾ ਸਕਦਾ ਹੈ, ਸੰਕੇਤਕ ਆਇਤਾਂ ਦੇ ਨਾਲ:</w:t>
      </w:r>
    </w:p>
    <w:p/>
    <w:p>
      <w:r xmlns:w="http://schemas.openxmlformats.org/wordprocessingml/2006/main">
        <w:t xml:space="preserve">ਪੈਰਾ 1: ਕੂਚ 35: 1-19 ਵਿੱਚ, ਮੂਸਾ ਇਸਰਾਏਲ ਦੀ ਸਾਰੀ ਕਲੀਸਿਯਾ ਨੂੰ ਇਕੱਠਾ ਕਰਦਾ ਹੈ ਅਤੇ ਉਨ੍ਹਾਂ ਨੂੰ ਸਬਤ ਦੇ ਦਿਨ ਨੂੰ ਪਵਿੱਤਰ ਆਰਾਮ ਵਜੋਂ ਮਨਾਉਣ ਦੀ ਮਹੱਤਤਾ ਦੀ ਯਾਦ ਦਿਵਾਉਂਦਾ ਹੈ। ਉਹ ਉਨ੍ਹਾਂ ਨੂੰ ਉਸ ਦਿਨ ਕੰਮ ਤੋਂ ਪਰਹੇਜ਼ ਕਰਨ ਦੀ ਹਦਾਇਤ ਕਰਦਾ ਹੈ। ਮੂਸਾ ਫਿਰ ਤੰਬੂ ਦੀ ਉਸਾਰੀ ਲਈ ਭੇਟਾਂ ਇਕੱਠੀਆਂ ਕਰਨ ਲਈ ਪਰਮੇਸ਼ੁਰ ਦੇ ਹੁਕਮ ਨੂੰ ਸਾਂਝਾ ਕਰਦਾ ਹੈ। ਲੋਕ ਉਤਸੁਕਤਾ ਨਾਲ ਜਵਾਬ ਦਿੰਦੇ ਹਨ ਅਤੇ ਸੋਨੇ, ਚਾਂਦੀ, ਕਾਂਸੀ, ਵਧੀਆ ਕੱਪੜੇ, ਕੀਮਤੀ ਪੱਥਰ ਅਤੇ ਮਸਾਲੇ ਵਰਗੀਆਂ ਕੀਮਤੀ ਸਮੱਗਰੀਆਂ ਦੀ ਇੱਕ ਵਿਸ਼ਾਲ ਸ਼੍ਰੇਣੀ ਲਿਆਉਂਦੇ ਹਨ। ਉਹ ਉਸਾਰੀ ਪ੍ਰੋਜੈਕਟ ਵਿੱਚ ਯੋਗਦਾਨ ਪਾਉਣ ਲਈ ਆਪਣੇ ਹੁਨਰ ਅਤੇ ਕਾਰੀਗਰੀ ਦੀ ਪੇਸ਼ਕਸ਼ ਵੀ ਕਰਦੇ ਹਨ।</w:t>
      </w:r>
    </w:p>
    <w:p/>
    <w:p>
      <w:r xmlns:w="http://schemas.openxmlformats.org/wordprocessingml/2006/main">
        <w:t xml:space="preserve">ਪੈਰਾ 2: ਕੂਚ 35:20-29 ਵਿੱਚ ਜਾਰੀ ਰੱਖਦੇ ਹੋਏ, ਮੂਸਾ ਉਨ੍ਹਾਂ ਸਾਰੇ ਲੋਕਾਂ ਨੂੰ ਸੰਬੋਧਿਤ ਕਰਦਾ ਹੈ ਜੋ ਤੰਬੂ ਦੇ ਤਰਖਾਣ, ਧਾਤੂ ਦੇ ਕੰਮ, ਬੁਣਾਈ, ਕਢਾਈ ਲਈ ਲੋੜੀਂਦੇ ਵੱਖੋ-ਵੱਖਰੇ ਸ਼ਿਲਪਕਾਰੀ ਵਿੱਚ ਨਿਪੁੰਨ ਹਨ ਅਤੇ ਉਨ੍ਹਾਂ ਨੂੰ ਆਪਣੀਆਂ ਯੋਗਤਾਵਾਂ ਨੂੰ ਵਰਤਣ ਲਈ ਸੱਦਾ ਦਿੰਦਾ ਹੈ। ਲੋਕ ਖੁਸ਼ੀ ਨਾਲ ਆਪਣੀ ਮੁਹਾਰਤ ਦੀ ਪੇਸ਼ਕਸ਼ ਕਰਦੇ ਹਨ ਅਤੇ ਬੇਜ਼ਲਲ ਦੀ ਨਿਗਰਾਨੀ ਹੇਠ ਡੇਰੇ ਦੇ ਵੱਖ-ਵੱਖ ਤੱਤਾਂ ਨੂੰ ਬਣਾਉਣ ਲਈ ਕੰਮ ਕਰਨਾ ਸ਼ੁਰੂ ਕਰਦੇ ਹਨ। ਮਰਦ ਅਤੇ ਔਰਤਾਂ ਦੋਵੇਂ ਸੂਤ ਕੱਤਣ ਅਤੇ ਕੱਪੜੇ ਬੁਣ ਕੇ ਯੋਗਦਾਨ ਪਾਉਂਦੇ ਹਨ।</w:t>
      </w:r>
    </w:p>
    <w:p/>
    <w:p>
      <w:r xmlns:w="http://schemas.openxmlformats.org/wordprocessingml/2006/main">
        <w:t xml:space="preserve">ਪੈਰਾ 3: ਕੂਚ 35:30-35 ਵਿੱਚ, ਮੂਸਾ ਨੇ ਘੋਸ਼ਣਾ ਕੀਤੀ ਹੈ ਕਿ ਪਰਮੇਸ਼ੁਰ ਨੇ ਖਾਸ ਤੌਰ 'ਤੇ ਯਹੂਦਾਹ ਦੇ ਗੋਤ ਵਿੱਚੋਂ ਬਸਲੇਲ ਨੂੰ ਚੁਣਿਆ ਹੈ ਅਤੇ ਉਸ ਨੂੰ ਇਸ ਕੰਮ ਲਈ ਬ੍ਰਹਮ ਬੁੱਧੀ, ਸਮਝ, ਗਿਆਨ ਅਤੇ ਕਾਰੀਗਰੀ ਨਾਲ ਭਰਪੂਰ ਕੀਤਾ ਹੈ। ਬੇਜ਼ਲੇਲ ਦੇ ਨਾਲ-ਨਾਲ ਡੈਨ ਦਾ ਓਹੋਲੀਅਬ ਹੈ ਜੋ ਕਾਰੀਗਰੀ ਵਿੱਚ ਹੁਨਰਮੰਦ ਕਾਬਲੀਅਤਾਂ ਨਾਲ ਨਿਵਾਜਿਆ ਗਿਆ ਹੈ। ਇਨ੍ਹਾਂ ਵਿਅਕਤੀਆਂ ਨੂੰ ਤੰਬੂ ਦੇ ਨਿਰਮਾਣ ਦੇ ਸਾਰੇ ਪਹਿਲੂਆਂ ਦੀ ਨਿਗਰਾਨੀ ਕਰਨ ਲਈ ਨਿਯੁਕਤ ਕੀਤਾ ਗਿਆ ਹੈ, ਇਸਦੀ ਬਣਤਰ ਨੂੰ ਡਿਜ਼ਾਈਨ ਕਰਨ ਤੋਂ ਲੈ ਕੇ ਵੱਖ-ਵੱਖ ਸਮੱਗਰੀਆਂ ਦੀ ਵਰਤੋਂ ਕਰਕੇ ਗੁੰਝਲਦਾਰ ਵੇਰਵਿਆਂ ਨੂੰ ਤਿਆਰ ਕਰਨ ਲਈ।</w:t>
      </w:r>
    </w:p>
    <w:p/>
    <w:p>
      <w:r xmlns:w="http://schemas.openxmlformats.org/wordprocessingml/2006/main">
        <w:t xml:space="preserve">ਸਾਰੰਸ਼ ਵਿੱਚ:</w:t>
      </w:r>
    </w:p>
    <w:p>
      <w:r xmlns:w="http://schemas.openxmlformats.org/wordprocessingml/2006/main">
        <w:t xml:space="preserve">ਕੂਚ 35 ਪੇਸ਼ ਕਰਦਾ ਹੈ:</w:t>
      </w:r>
    </w:p>
    <w:p>
      <w:r xmlns:w="http://schemas.openxmlformats.org/wordprocessingml/2006/main">
        <w:t xml:space="preserve">ਸਬਤ ਦੇ ਦਿਨ ਨੂੰ ਪਵਿੱਤਰ ਆਰਾਮ ਵਜੋਂ ਮਨਾਉਣ ਬਾਰੇ ਯਾਦ;</w:t>
      </w:r>
    </w:p>
    <w:p>
      <w:r xmlns:w="http://schemas.openxmlformats.org/wordprocessingml/2006/main">
        <w:t xml:space="preserve">ਤੰਬੂ ਦੀ ਉਸਾਰੀ ਲਈ ਭੇਟਾਂ ਇਕੱਠੀਆਂ ਕਰਨ ਦਾ ਹੁਕਮ;</w:t>
      </w:r>
    </w:p>
    <w:p>
      <w:r xmlns:w="http://schemas.openxmlformats.org/wordprocessingml/2006/main">
        <w:t xml:space="preserve">ਉਤਸੁਕ ਜਵਾਬ; ਕੀਮਤੀ ਸਮੱਗਰੀ ਦੀ ਪੇਸ਼ਕਸ਼; ਸਵੈਸੇਵੀ ਹੁਨਰ.</w:t>
      </w:r>
    </w:p>
    <w:p/>
    <w:p>
      <w:r xmlns:w="http://schemas.openxmlformats.org/wordprocessingml/2006/main">
        <w:t xml:space="preserve">ਹੁਨਰਮੰਦ ਵਿਅਕਤੀਆਂ ਨੂੰ ਆਪਣੀ ਮੁਹਾਰਤ ਵਿੱਚ ਯੋਗਦਾਨ ਪਾਉਣ ਲਈ ਸੱਦਾ;</w:t>
      </w:r>
    </w:p>
    <w:p>
      <w:r xmlns:w="http://schemas.openxmlformats.org/wordprocessingml/2006/main">
        <w:t xml:space="preserve">ਮਰਦਾਂ ਅਤੇ ਔਰਤਾਂ ਦੋਵਾਂ ਦੁਆਰਾ ਪ੍ਰਦਰਸ਼ਿਤ ਇੱਛਾ;</w:t>
      </w:r>
    </w:p>
    <w:p>
      <w:r xmlns:w="http://schemas.openxmlformats.org/wordprocessingml/2006/main">
        <w:t xml:space="preserve">ਬੈਜ਼ਲੇਲ ਦੀ ਨਿਗਰਾਨੀ ਹੇਠ ਉਸਾਰੀ ਦੀ ਸ਼ੁਰੂਆਤ।</w:t>
      </w:r>
    </w:p>
    <w:p/>
    <w:p>
      <w:r xmlns:w="http://schemas.openxmlformats.org/wordprocessingml/2006/main">
        <w:t xml:space="preserve">ਯਹੂਦਾਹ ਤੋਂ ਬਸਲੇਲ ਦੀ ਪਰਮੇਸ਼ੁਰ ਦੀ ਚੋਣ; ਬ੍ਰਹਮ ਗਿਆਨ ਨਾਲ ਨਿਦਾਨ;</w:t>
      </w:r>
    </w:p>
    <w:p>
      <w:r xmlns:w="http://schemas.openxmlformats.org/wordprocessingml/2006/main">
        <w:t xml:space="preserve">ਡੈਨ ਤੋਂ ਓਹਲੀਆਬ ਦੇ ਨਾਲ ਮੁਲਾਕਾਤ; ਉਸਾਰੀ ਕਾਰਜਾਂ ਦੀ ਨਿਗਰਾਨੀ ਕਰਨ ਦਾ ਕੰਮ ਸੌਂਪਿਆ ਗਿਆ ਹੈ।</w:t>
      </w:r>
    </w:p>
    <w:p/>
    <w:p>
      <w:r xmlns:w="http://schemas.openxmlformats.org/wordprocessingml/2006/main">
        <w:t xml:space="preserve">ਇਹ ਅਧਿਆਇ ਤੰਬੂ ਨੂੰ ਪੋਰਟੇਬਲ ਪਵਿੱਤਰ ਅਸਥਾਨ ਬਣਾਉਣ ਦੀਆਂ ਤਿਆਰੀਆਂ 'ਤੇ ਕੇਂਦ੍ਰਤ ਕਰਦਾ ਹੈ ਜਿੱਥੇ ਪਰਮੇਸ਼ੁਰ ਆਪਣੇ ਲੋਕਾਂ ਵਿਚਕਾਰ ਨਿਵਾਸ ਕਰੇਗਾ। ਮੂਸਾ ਇੱਛੁਕ ਦਿਲਾਂ ਤੋਂ ਖੁੱਲ੍ਹੇ ਦਿਲ ਦੀਆਂ ਭੇਟਾਂ ਨੂੰ ਉਤਸ਼ਾਹਿਤ ਕਰਦੇ ਹੋਏ ਸਬਤ ਦੇ ਆਰਾਮ ਦੀ ਪਾਲਣਾ ਕਰਨ 'ਤੇ ਜ਼ੋਰ ਦਿੰਦਾ ਹੈ। ਹੁਨਰਮੰਦ ਵਿਅਕਤੀ ਤੰਬੂ ਦੇ ਅੰਦਰ ਪੂਜਾ ਲਈ ਲੋੜੀਂਦੇ ਵੱਖ-ਵੱਖ ਹਿੱਸਿਆਂ ਨੂੰ ਬਣਾਉਣ ਲਈ ਆਪਣੀ ਪ੍ਰਤਿਭਾ ਦਾ ਯੋਗਦਾਨ ਪਾਉਣ ਲਈ ਸਵੈਇੱਛਤ ਤੌਰ 'ਤੇ ਮਰਦ ਅਤੇ ਔਰਤਾਂ ਦੋਵੇਂ ਅੱਗੇ ਵਧਦੇ ਹਨ। ਬੇਜ਼ਲੇਲ ਅਤੇ ਓਹਲੀਆਬ ਦੀ ਵਿਸ਼ੇਸ਼ ਨਿਯੁਕਤੀ ਇਸ ਪਵਿੱਤਰ ਕੋਸ਼ਿਸ਼ ਲਈ ਜ਼ਰੂਰੀ ਬੁੱਧੀ ਅਤੇ ਕਾਰੀਗਰੀ ਦੇ ਪਰਮੇਸ਼ੁਰ ਦੇ ਪ੍ਰਬੰਧ ਨੂੰ ਉਜਾਗਰ ਕਰਦੀ ਹੈ।</w:t>
      </w:r>
    </w:p>
    <w:p/>
    <w:p>
      <w:r xmlns:w="http://schemas.openxmlformats.org/wordprocessingml/2006/main">
        <w:t xml:space="preserve">ਕੂਚ 35:1 ਅਤੇ ਮੂਸਾ ਨੇ ਇਸਰਾਏਲੀਆਂ ਦੀ ਸਾਰੀ ਮੰਡਲੀ ਨੂੰ ਇਕੱਠਾ ਕੀਤਾ ਅਤੇ ਉਨ੍ਹਾਂ ਨੂੰ ਆਖਿਆ, ਇਹ ਉਹ ਬਚਨ ਹਨ ਜਿਨ੍ਹਾਂ ਦਾ ਯਹੋਵਾਹ ਨੇ ਹੁਕਮ ਦਿੱਤਾ ਹੈ ਕਿ ਤੁਸੀਂ ਉਨ੍ਹਾਂ ਨੂੰ ਪੂਰਾ ਕਰੋ।</w:t>
      </w:r>
    </w:p>
    <w:p/>
    <w:p>
      <w:r xmlns:w="http://schemas.openxmlformats.org/wordprocessingml/2006/main">
        <w:t xml:space="preserve">ਮੂਸਾ ਨੇ ਇਜ਼ਰਾਈਲੀਆਂ ਨੂੰ ਇਕੱਠਾ ਕੀਤਾ ਅਤੇ ਉਨ੍ਹਾਂ ਨੂੰ ਯਹੋਵਾਹ ਦੇ ਹੁਕਮਾਂ ਬਾਰੇ ਚੇਤੇ ਕਰਾਇਆ ਕਿ ਉਨ੍ਹਾਂ ਨੂੰ ਮੰਨਣਾ ਚਾਹੀਦਾ ਹੈ।</w:t>
      </w:r>
    </w:p>
    <w:p/>
    <w:p>
      <w:r xmlns:w="http://schemas.openxmlformats.org/wordprocessingml/2006/main">
        <w:t xml:space="preserve">1. ਪ੍ਰਭੂ ਦੇ ਹੁਕਮਾਂ ਦੀ ਪਾਲਣਾ ਕਰਨ ਨਾਲ ਬਰਕਤ ਮਿਲਦੀ ਹੈ</w:t>
      </w:r>
    </w:p>
    <w:p/>
    <w:p>
      <w:r xmlns:w="http://schemas.openxmlformats.org/wordprocessingml/2006/main">
        <w:t xml:space="preserve">2. ਰੱਬ ਦੀ ਪਾਲਣਾ ਕਰਨ ਦੀ ਮਹੱਤਤਾ</w:t>
      </w:r>
    </w:p>
    <w:p/>
    <w:p>
      <w:r xmlns:w="http://schemas.openxmlformats.org/wordprocessingml/2006/main">
        <w:t xml:space="preserve">1. ਬਿਵਸਥਾ ਸਾਰ 11: 26-28 - "ਵੇਖੋ, ਮੈਂ ਅੱਜ ਤੁਹਾਡੇ ਅੱਗੇ ਇੱਕ ਅਸੀਸ ਅਤੇ ਸਰਾਪ ਰੱਖਦਾ ਹਾਂ; ਇੱਕ ਬਰਕਤ, ਜੇਕਰ ਤੁਸੀਂ ਯਹੋਵਾਹ ਆਪਣੇ ਪਰਮੇਸ਼ੁਰ ਦੇ ਹੁਕਮਾਂ ਦੀ ਪਾਲਣਾ ਕਰਦੇ ਹੋ, ਜੋ ਮੈਂ ਤੁਹਾਨੂੰ ਅੱਜ ਦੇ ਦਿਨ ਦਿੰਦਾ ਹਾਂ।</w:t>
      </w:r>
    </w:p>
    <w:p/>
    <w:p>
      <w:r xmlns:w="http://schemas.openxmlformats.org/wordprocessingml/2006/main">
        <w:t xml:space="preserve">2. ਜੋਸ਼ੁਆ 1:8 - ਕਾਨੂੰਨ ਦੀ ਇਹ ਪੁਸਤਕ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ਕੂਚ 35:2 ਛੇ ਦਿਨ ਕੰਮ ਕੀਤਾ ਜਾਵੇਗਾ, ਪਰ ਸੱਤਵੇਂ ਦਿਨ ਤੁਹਾਡੇ ਲਈ ਇੱਕ ਪਵਿੱਤਰ ਦਿਨ ਹੋਵੇਗਾ, ਯਹੋਵਾਹ ਲਈ ਅਰਾਮ ਦਾ ਸਬਤ, ਜੋ ਕੋਈ ਉਸ ਵਿੱਚ ਕੰਮ ਕਰੇਗਾ ਮਾਰਿਆ ਜਾਵੇਗਾ।</w:t>
      </w:r>
    </w:p>
    <w:p/>
    <w:p>
      <w:r xmlns:w="http://schemas.openxmlformats.org/wordprocessingml/2006/main">
        <w:t xml:space="preserve">ਪਰਮੇਸ਼ੁਰ ਇਸਰਾਏਲੀਆਂ ਨੂੰ ਸੱਤਵੇਂ ਦਿਨ ਆਰਾਮ ਕਰਨ ਦਾ ਹੁਕਮ ਦਿੰਦਾ ਹੈ, ਅਤੇ ਜੋ ਕੋਈ ਸਬਤ ਦੇ ਦਿਨ ਕੰਮ ਕਰਦਾ ਹੈ ਉਸਨੂੰ ਮਾਰ ਦਿੱਤਾ ਜਾਵੇਗਾ।</w:t>
      </w:r>
    </w:p>
    <w:p/>
    <w:p>
      <w:r xmlns:w="http://schemas.openxmlformats.org/wordprocessingml/2006/main">
        <w:t xml:space="preserve">1. ਆਰਾਮ ਦੀ ਮਹੱਤਤਾ: ਸਬਤ ਲਈ ਪਰਮੇਸ਼ੁਰ ਦੇ ਹੁਕਮ ਨੂੰ ਸਮਝਣਾ</w:t>
      </w:r>
    </w:p>
    <w:p/>
    <w:p>
      <w:r xmlns:w="http://schemas.openxmlformats.org/wordprocessingml/2006/main">
        <w:t xml:space="preserve">2. ਸਬਤ ਨੂੰ ਪਵਿੱਤਰ ਰੱਖਣਾ: ਆਰਾਮ ਦਾ ਦਿਨ ਲੈਣ ਦੀਆਂ ਅਸੀਸਾਂ ਦੀ ਕਦਰ ਕਰਨਾ</w:t>
      </w:r>
    </w:p>
    <w:p/>
    <w:p>
      <w:r xmlns:w="http://schemas.openxmlformats.org/wordprocessingml/2006/main">
        <w:t xml:space="preserve">1. ਮੱਤੀ 11:28-30 - "ਮੇਰੇ ਕੋਲ ਆਓ, ਸਾਰੇ ਮਿਹਨਤ ਕਰਨ ਵਾਲੇ ਅਤੇ ਭਾਰੇ ਬੋਝ ਵਾਲੇ, ਅਤੇ ਮੈਂ ਤੁਹਾਨੂੰ ਆਰਾਮ ਦਿਆਂਗਾ।"</w:t>
      </w:r>
    </w:p>
    <w:p/>
    <w:p>
      <w:r xmlns:w="http://schemas.openxmlformats.org/wordprocessingml/2006/main">
        <w:t xml:space="preserve">2. ਇਬਰਾਨੀਆਂ 4: 1-11 - "ਇਸ ਲਈ ਆਓ ਅਸੀਂ ਉਸ ਆਰਾਮ ਵਿੱਚ ਪ੍ਰਵੇਸ਼ ਕਰਨ ਦੀ ਕੋਸ਼ਿਸ਼ ਕਰੀਏ, ਤਾਂ ਜੋ ਕੋਈ ਵੀ ਇਸ ਤਰ੍ਹਾਂ ਦੀ ਅਣਆਗਿਆਕਾਰੀ ਨਾਲ ਡਿੱਗ ਨਾ ਪਵੇ।"</w:t>
      </w:r>
    </w:p>
    <w:p/>
    <w:p>
      <w:r xmlns:w="http://schemas.openxmlformats.org/wordprocessingml/2006/main">
        <w:t xml:space="preserve">ਕੂਚ 35:3 ਤੁਸੀਂ ਸਬਤ ਦੇ ਦਿਨ ਆਪਣੇ ਘਰਾਂ ਵਿੱਚ ਅੱਗ ਨਾ ਬਾਲੋ।</w:t>
      </w:r>
    </w:p>
    <w:p/>
    <w:p>
      <w:r xmlns:w="http://schemas.openxmlformats.org/wordprocessingml/2006/main">
        <w:t xml:space="preserve">ਸਬਤ ਦੇ ਦਿਨ, ਕਿਸੇ ਵੀ ਨਿਵਾਸ ਵਿੱਚ ਅੱਗ ਨਹੀਂ ਬਾਲਣੀ ਚਾਹੀਦੀ।</w:t>
      </w:r>
    </w:p>
    <w:p/>
    <w:p>
      <w:r xmlns:w="http://schemas.openxmlformats.org/wordprocessingml/2006/main">
        <w:t xml:space="preserve">1: ਸਬਤ ਦੇ ਦਿਨ, ਸੰਸਾਰ ਅਤੇ ਇਸ ਦੀਆਂ ਗਤੀਵਿਧੀਆਂ ਤੋਂ ਛੁੱਟੀ ਲਓ ਅਤੇ ਸ਼ਰਧਾ ਅਤੇ ਆਰਾਮ ਵਿੱਚ ਸਮਾਂ ਬਿਤਾਓ।</w:t>
      </w:r>
    </w:p>
    <w:p/>
    <w:p>
      <w:r xmlns:w="http://schemas.openxmlformats.org/wordprocessingml/2006/main">
        <w:t xml:space="preserve">2: ਸਬਤ ਨੂੰ ਪਵਿੱਤਰ ਰੱਖਣਾ ਪਰਮੇਸ਼ੁਰ ਦੀ ਵਫ਼ਾਦਾਰੀ ਦੀ ਯਾਦ ਦਿਵਾਉਂਦਾ ਹੈ, ਅਤੇ ਇਹ ਉਸ ਪ੍ਰਤੀ ਸਾਡੀ ਵਚਨਬੱਧਤਾ ਦੀ ਨਿਸ਼ਾਨੀ ਹੈ।</w:t>
      </w:r>
    </w:p>
    <w:p/>
    <w:p>
      <w:r xmlns:w="http://schemas.openxmlformats.org/wordprocessingml/2006/main">
        <w:t xml:space="preserve">1: ਯਸਾਯਾਹ 58: 13-14 "ਜੇ ਤੁਸੀਂ ਸਬਤ ਦੇ ਦਿਨ ਨੂੰ ਤੋੜਨ ਤੋਂ ਅਤੇ ਮੇਰੇ ਪਵਿੱਤਰ ਦਿਨ ਨੂੰ ਆਪਣੀ ਮਰਜ਼ੀ ਅਨੁਸਾਰ ਕਰਨ ਤੋਂ ਆਪਣੇ ਪੈਰਾਂ ਨੂੰ ਰੋਕਦੇ ਹੋ, ਜੇ ਤੁਸੀਂ ਸਬਤ ਨੂੰ ਅਨੰਦ ਅਤੇ ਯਹੋਵਾਹ ਦੇ ਪਵਿੱਤਰ ਦਿਨ ਨੂੰ ਆਦਰਯੋਗ ਕਹਿੰਦੇ ਹੋ, ਅਤੇ ਜੇ ਤੁਸੀਂ ਇਸ ਦਾ ਆਦਰ ਕਰਦੇ ਹੋ. ਤੁਸੀਂ ਆਪਣੀ ਮਰਜ਼ੀ ਨਾਲ ਨਾ ਚੱਲੋ ਅਤੇ ਆਪਣੀ ਮਰਜ਼ੀ ਅਨੁਸਾਰ ਨਾ ਕਰੋ ਜਾਂ ਵਿਅਰਥ ਗੱਲਾਂ ਨਾ ਕਰੋ, ਤਾਂ ਤੁਸੀਂ ਯਹੋਵਾਹ ਵਿੱਚ ਆਪਣੀ ਖੁਸ਼ੀ ਪਾਓਗੇ ਅਤੇ ਮੈਂ ਤੁਹਾਨੂੰ ਧਰਤੀ ਦੀਆਂ ਉਚਾਈਆਂ ਉੱਤੇ ਚੜ੍ਹਾਵਾਂਗਾ ਅਤੇ ਤੁਹਾਡੇ ਪਿਤਾ ਯਾਕੂਬ ਦੀ ਮਿਰਾਸ ਵਿੱਚ ਦਾਅਵਤ ਕਰਾਂਗਾ।</w:t>
      </w:r>
    </w:p>
    <w:p/>
    <w:p>
      <w:r xmlns:w="http://schemas.openxmlformats.org/wordprocessingml/2006/main">
        <w:t xml:space="preserve">2: ਇਬਰਾਨੀਆਂ 4:9-10 ਫਿਰ, ਪਰਮੇਸ਼ੁਰ ਦੇ ਲੋਕਾਂ ਲਈ ਸਬਤ ਦਾ ਆਰਾਮ ਬਾਕੀ ਹੈ; ਕਿਉਂਕਿ ਜਿਹੜਾ ਵੀ ਪਰਮੇਸ਼ੁਰ ਦੇ ਆਰਾਮ ਵਿੱਚ ਦਾਖਲ ਹੁੰਦਾ ਹੈ ਉਹ ਵੀ ਆਪਣੇ ਕੰਮਾਂ ਤੋਂ ਅਰਾਮ ਕਰਦਾ ਹੈ, ਜਿਵੇਂ ਕਿ ਪਰਮੇਸ਼ੁਰ ਨੇ ਆਪਣੇ ਕੰਮਾਂ ਤੋਂ ਕੀਤਾ ਸੀ। ਇਸ ਲਈ, ਆਓ ਅਸੀਂ ਉਸ ਆਰਾਮ ਵਿੱਚ ਦਾਖਲ ਹੋਣ ਦੀ ਪੂਰੀ ਕੋਸ਼ਿਸ਼ ਕਰੀਏ, ਤਾਂ ਜੋ ਕੋਈ ਵੀ ਉਨ੍ਹਾਂ ਦੀ ਅਣਆਗਿਆਕਾਰੀ ਦੀ ਮਿਸਾਲ ਉੱਤੇ ਚੱਲ ਕੇ ਨਾਸ਼ ਨਾ ਹੋਵੇ।</w:t>
      </w:r>
    </w:p>
    <w:p/>
    <w:p>
      <w:r xmlns:w="http://schemas.openxmlformats.org/wordprocessingml/2006/main">
        <w:t xml:space="preserve">ਕੂਚ 35:4 ਅਤੇ ਮੂਸਾ ਨੇ ਇਸਰਾਏਲੀਆਂ ਦੀ ਸਾਰੀ ਮੰਡਲੀ ਨੂੰ ਆਖਿਆ, ਇਹ ਉਹ ਗੱਲ ਹੈ ਜਿਸਦਾ ਯਹੋਵਾਹ ਨੇ ਹੁਕਮ ਦਿੱਤਾ ਸੀ,</w:t>
      </w:r>
    </w:p>
    <w:p/>
    <w:p>
      <w:r xmlns:w="http://schemas.openxmlformats.org/wordprocessingml/2006/main">
        <w:t xml:space="preserve">ਮੂਸਾ ਨੇ ਇਸਰਾਏਲ ਦੇ ਲੋਕਾਂ ਨੂੰ ਯਹੋਵਾਹ ਦੇ ਹੁਕਮਾਂ ਦੀ ਪਾਲਣਾ ਕਰਨ ਦਾ ਹੁਕਮ ਦਿੱਤਾ।</w:t>
      </w:r>
    </w:p>
    <w:p/>
    <w:p>
      <w:r xmlns:w="http://schemas.openxmlformats.org/wordprocessingml/2006/main">
        <w:t xml:space="preserve">1. ਆਗਿਆਕਾਰੀ ਪਰਮੇਸ਼ੁਰ ਦੀ ਅਸੀਸ ਦੀ ਕੁੰਜੀ ਹੈ</w:t>
      </w:r>
    </w:p>
    <w:p/>
    <w:p>
      <w:r xmlns:w="http://schemas.openxmlformats.org/wordprocessingml/2006/main">
        <w:t xml:space="preserve">2. ਰੱਬ ਦੀ ਰਜ਼ਾ ਨੂੰ ਮੰਨਣ ਦੀ ਮਹੱਤਤਾ</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ਕੂਚ 35:5 ਤੁਸੀਂ ਆਪਣੇ ਵਿੱਚੋਂ ਯਹੋਵਾਹ ਲਈ ਇੱਕ ਭੇਟ ਲੈ ਜਾਓ: ਜੋ ਕੋਈ ਵੀ ਮਨ ਚਾਹੁੰਦਾ ਹੈ, ਉਹ ਯਹੋਵਾਹ ਦੀ ਭੇਟ ਲੈ ਕੇ ਆਵੇ। ਸੋਨਾ, ਅਤੇ ਚਾਂਦੀ, ਅਤੇ ਪਿੱਤਲ,</w:t>
      </w:r>
    </w:p>
    <w:p/>
    <w:p>
      <w:r xmlns:w="http://schemas.openxmlformats.org/wordprocessingml/2006/main">
        <w:t xml:space="preserve">ਪ੍ਰਭੂ ਆਪਣੇ ਲੋਕਾਂ ਨੂੰ ਇੱਕ ਇੱਛੁਕ ਦਿਲ ਤੋਂ ਭੇਟ ਚੜ੍ਹਾਉਣ ਲਈ ਕਹਿ ਰਿਹਾ ਹੈ। ਚੜ੍ਹਾਵੇ ਵਿੱਚ ਸੋਨਾ, ਚਾਂਦੀ ਅਤੇ ਪਿੱਤਲ ਸ਼ਾਮਲ ਹੋਣਾ ਚਾਹੀਦਾ ਹੈ।</w:t>
      </w:r>
    </w:p>
    <w:p/>
    <w:p>
      <w:r xmlns:w="http://schemas.openxmlformats.org/wordprocessingml/2006/main">
        <w:t xml:space="preserve">1. ਇੱਛੁਕ ਦਿਲ ਦੀ ਸ਼ਕਤੀ: ਦੇਣ ਵਿਚ ਸਾਡਾ ਰਵੱਈਆ ਕਿਵੇਂ ਫਰਕ ਲਿਆ ਸਕਦਾ ਹੈ</w:t>
      </w:r>
    </w:p>
    <w:p/>
    <w:p>
      <w:r xmlns:w="http://schemas.openxmlformats.org/wordprocessingml/2006/main">
        <w:t xml:space="preserve">2. ਸੋਨਾ, ਚਾਂਦੀ ਅਤੇ ਪਿੱਤਲ: ਭੌਤਿਕ ਭੇਟਾਂ ਦੀ ਮਹੱਤਤਾ ਲਈ ਇੱਕ ਬਾਈਬਲੀ ਪਹੁੰਚ</w:t>
      </w:r>
    </w:p>
    <w:p/>
    <w:p>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ਕਹਾਉਤਾਂ 22: 9 - "ਜਿਸ ਦੀ ਇੱਕ ਭਰਪੂਰ ਅੱਖ ਹੈ ਉਹ ਮੁਬਾਰਕ ਹੋਵੇਗਾ; ਕਿਉਂਕਿ ਉਹ ਆਪਣੀ ਰੋਟੀ ਗਰੀਬਾਂ ਨੂੰ ਦਿੰਦਾ ਹੈ।"</w:t>
      </w:r>
    </w:p>
    <w:p/>
    <w:p>
      <w:r xmlns:w="http://schemas.openxmlformats.org/wordprocessingml/2006/main">
        <w:t xml:space="preserve">ਕੂਚ 35:6 ਅਤੇ ਨੀਲਾ, ਬੈਂਗਣੀ, ਕਿਰਮਚੀ, ਮਹੀਨ ਲਿਨਨ ਅਤੇ ਬੱਕਰੀਆਂ ਦੇ ਵਾਲ,</w:t>
      </w:r>
    </w:p>
    <w:p/>
    <w:p>
      <w:r xmlns:w="http://schemas.openxmlformats.org/wordprocessingml/2006/main">
        <w:t xml:space="preserve">ਹਵਾਲੇ ਵਿਚ ਡੇਹਰੇ ਲਈ ਵਰਤੀਆਂ ਜਾਂਦੀਆਂ ਪੰਜ ਸਮੱਗਰੀਆਂ ਦਾ ਜ਼ਿਕਰ ਹੈ: ਨੀਲਾ, ਜਾਮਨੀ, ਲਾਲ ਰੰਗ ਦਾ, ਵਧੀਆ ਲਿਨਨ ਅਤੇ ਬੱਕਰੀ ਦੇ ਵਾਲ।</w:t>
      </w:r>
    </w:p>
    <w:p/>
    <w:p>
      <w:r xmlns:w="http://schemas.openxmlformats.org/wordprocessingml/2006/main">
        <w:t xml:space="preserve">1: ਪਰਮੇਸ਼ੁਰ ਸਾਨੂੰ ਆਪਣੇ ਡੇਰੇ ਲਈ ਸਾਡੀਆਂ ਸਭ ਤੋਂ ਵਧੀਆ ਸਮੱਗਰੀਆਂ ਦੀ ਵਰਤੋਂ ਕਰਨ ਲਈ ਕਹਿੰਦਾ ਹੈ।</w:t>
      </w:r>
    </w:p>
    <w:p/>
    <w:p>
      <w:r xmlns:w="http://schemas.openxmlformats.org/wordprocessingml/2006/main">
        <w:t xml:space="preserve">2: ਅਸੀਂ ਆਪਣਾ ਸਭ ਕੁਝ ਪਰਮੇਸ਼ੁਰ ਨੂੰ ਭੇਟ ਕਰਨਾ ਹੈ, ਨਾ ਕਿ ਸਿਰਫ਼ ਉਹੀ ਜੋ ਸਾਡੇ ਕੋਲ ਬਚਿਆ ਹੈ।</w:t>
      </w:r>
    </w:p>
    <w:p/>
    <w:p>
      <w:r xmlns:w="http://schemas.openxmlformats.org/wordprocessingml/2006/main">
        <w:t xml:space="preserve">1: ਇਬਰਾਨੀਆਂ 13:15-16 "ਉਸ ਦੇ ਰਾਹੀਂ, ਆਓ ਅਸੀਂ ਲਗਾਤਾਰ ਪਰਮੇਸ਼ੁਰ ਦੀ ਉਸਤਤ ਦਾ ਬਲੀਦਾਨ ਚੜ੍ਹਾਈਏ, ਅਰਥਾਤ ਉਸ ਬੁੱਲ੍ਹਾਂ ਦਾ ਫਲ ਜੋ ਉਸ ਦੇ ਨਾਮ ਨੂੰ ਸਵੀਕਾਰ ਕਰਦੇ ਹਨ। ਅਜਿਹੀਆਂ ਕੁਰਬਾਨੀਆਂ ਪਰਮੇਸ਼ੁਰ ਨੂੰ ਪ੍ਰਸੰਨ ਹੁੰਦੀਆਂ ਹਨ।"</w:t>
      </w:r>
    </w:p>
    <w:p/>
    <w:p>
      <w:r xmlns:w="http://schemas.openxmlformats.org/wordprocessingml/2006/main">
        <w:t xml:space="preserve">2: ਕੂਚ 25: 2-3 "ਇਸਰਾਏਲ ਦੇ ਲੋਕਾਂ ਨਾਲ ਗੱਲ ਕਰੋ ਕਿ ਉਹ ਮੇਰੇ ਲਈ ਚੰਦਾ ਲੈਣ। ਹਰ ਉਸ ਵਿਅਕਤੀ ਤੋਂ ਜਿਸਦਾ ਦਿਲ ਉਸ ਨੂੰ ਪ੍ਰੇਰਦਾ ਹੈ, ਤੁਹਾਨੂੰ ਮੇਰੇ ਲਈ ਚੰਦਾ ਮਿਲੇਗਾ। ਅਤੇ ਇਹ ਉਹ ਯੋਗਦਾਨ ਹੈ ਜੋ ਤੁਸੀਂ ਉਨ੍ਹਾਂ ਤੋਂ ਪ੍ਰਾਪਤ ਕਰੋਗੇ। : ਸੋਨਾ, ਚਾਂਦੀ ਅਤੇ ਕਾਂਸੀ।"</w:t>
      </w:r>
    </w:p>
    <w:p/>
    <w:p>
      <w:r xmlns:w="http://schemas.openxmlformats.org/wordprocessingml/2006/main">
        <w:t xml:space="preserve">ਕੂਚ 35:7 ਅਤੇ ਭੇਡੂਆਂ ਦੀ ਖੱਲ ਲਾਲ ਰੰਗੀ ਹੋਈ, ਅਤੇ ਬਿੱਜੂ ਦੀ ਖੱਲ ਅਤੇ ਸ਼ਿੱਟੀਮ ਦੀ ਲੱਕੜ,</w:t>
      </w:r>
    </w:p>
    <w:p/>
    <w:p>
      <w:r xmlns:w="http://schemas.openxmlformats.org/wordprocessingml/2006/main">
        <w:t xml:space="preserve">ਇਸ ਹਵਾਲੇ ਵਿੱਚ ਭੇਡੂਆਂ ਦੀ ਛਿੱਲ, ਬੈਜਰਾਂ ਦੀ ਛਿੱਲ ਅਤੇ ਸ਼ਿੱਟੀਮ ਦੀ ਲੱਕੜ ਦੀ ਵਰਤੋਂ ਦਾ ਜ਼ਿਕਰ ਹੈ।</w:t>
      </w:r>
    </w:p>
    <w:p/>
    <w:p>
      <w:r xmlns:w="http://schemas.openxmlformats.org/wordprocessingml/2006/main">
        <w:t xml:space="preserve">1. ਰੱਬ ਸਾਨੂੰ ਸੁੰਦਰਤਾ ਬਣਾਉਣਾ ਚਾਹੁੰਦਾ ਹੈ - ਕੂਚ 35:7 ਵਿੱਚ ਵਰਤੀਆਂ ਗਈਆਂ ਸਮੱਗਰੀਆਂ ਦੀ ਮਹੱਤਤਾ ਦੀ ਜਾਂਚ ਕਰਨਾ।</w:t>
      </w:r>
    </w:p>
    <w:p/>
    <w:p>
      <w:r xmlns:w="http://schemas.openxmlformats.org/wordprocessingml/2006/main">
        <w:t xml:space="preserve">2. ਆਗਿਆਕਾਰੀ ਦੀ ਸ਼ਕਤੀ - ਕੂਚ 35:7 ਵਿੱਚ ਇਹਨਾਂ ਸਮੱਗਰੀਆਂ ਨੂੰ ਬਣਾਉਣ ਦੇ ਹੁਕਮ ਦੀ ਪੜਚੋਲ ਕਰਨਾ।</w:t>
      </w:r>
    </w:p>
    <w:p/>
    <w:p>
      <w:r xmlns:w="http://schemas.openxmlformats.org/wordprocessingml/2006/main">
        <w:t xml:space="preserve">1. ਕੁਲੁੱਸੀਆਂ 3:17 - ਤੁਸੀਂ ਜੋ ਵੀ ਕਰਦੇ ਹੋ, ਬਚਨ ਜਾਂ ਕੰਮ ਵਿੱਚ, ਸਭ ਕੁਝ ਪ੍ਰਭੂ ਯਿਸੂ ਦੇ ਨਾਮ ਵਿੱਚ ਕਰੋ।</w:t>
      </w:r>
    </w:p>
    <w:p/>
    <w:p>
      <w:r xmlns:w="http://schemas.openxmlformats.org/wordprocessingml/2006/main">
        <w:t xml:space="preserve">2. ਯਸਾਯਾਹ 54:2 - ਆਪਣੇ ਤੰਬੂ ਦੀ ਜਗ੍ਹਾ ਨੂੰ ਵੱਡਾ ਕਰੋ, ਅਤੇ ਤੁਹਾਡੇ ਬਸਤੀਆਂ ਦੇ ਪਰਦੇ ਖਿੱਚੇ ਜਾਣ ਦਿਓ; ਪਿੱਛੇ ਨਾ ਰਹੋ; ਆਪਣੀਆਂ ਰੱਸੀਆਂ ਨੂੰ ਲੰਮਾ ਕਰੋ ਅਤੇ ਆਪਣੇ ਦਾਅ ਨੂੰ ਮਜ਼ਬੂਤ ਕਰੋ।</w:t>
      </w:r>
    </w:p>
    <w:p/>
    <w:p>
      <w:r xmlns:w="http://schemas.openxmlformats.org/wordprocessingml/2006/main">
        <w:t xml:space="preserve">ਕੂਚ 35:8 ਅਤੇ ਰੋਸ਼ਨੀ ਲਈ ਤੇਲ, ਅਤੇ ਮਸਹ ਕਰਨ ਲਈ ਮਸਾਲੇ, ਅਤੇ ਸੁਗੰਧਤ ਧੂਪ ਲਈ,</w:t>
      </w:r>
    </w:p>
    <w:p/>
    <w:p>
      <w:r xmlns:w="http://schemas.openxmlformats.org/wordprocessingml/2006/main">
        <w:t xml:space="preserve">ਹਵਾਲੇ ਤੰਬੂ ਵਿੱਚ ਵਰਤੇ ਗਏ ਤੇਲ ਅਤੇ ਧੂਪ ਲਈ ਸਮੱਗਰੀ ਦੀ ਚਰਚਾ ਕਰਦਾ ਹੈ।</w:t>
      </w:r>
    </w:p>
    <w:p/>
    <w:p>
      <w:r xmlns:w="http://schemas.openxmlformats.org/wordprocessingml/2006/main">
        <w:t xml:space="preserve">1. ਟੈਬਰਨੇਕਲ ਵਿੱਚ ਪ੍ਰਤੀਕ ਵਸਤੂਆਂ ਦੀ ਸ਼ਕਤੀ</w:t>
      </w:r>
    </w:p>
    <w:p/>
    <w:p>
      <w:r xmlns:w="http://schemas.openxmlformats.org/wordprocessingml/2006/main">
        <w:t xml:space="preserve">2. ਸਮਰਪਣ ਦਾ ਤੇਲ ਅਤੇ ਧੂਪ</w:t>
      </w:r>
    </w:p>
    <w:p/>
    <w:p>
      <w:r xmlns:w="http://schemas.openxmlformats.org/wordprocessingml/2006/main">
        <w:t xml:space="preserve">1. ਯਸਾਯਾਹ 61:3 - ਉਹਨਾਂ ਨੂੰ ਸੁਆਹ ਦੀ ਬਜਾਏ ਸੁੰਦਰਤਾ ਦਾ ਤਾਜ, ਸੋਗ ਦੀ ਬਜਾਏ ਖੁਸ਼ੀ ਦਾ ਤੇਲ, ਅਤੇ ਨਿਰਾਸ਼ਾ ਦੀ ਬਜਾਏ ਉਸਤਤ ਦਾ ਕੱਪੜਾ ਪ੍ਰਦਾਨ ਕਰਨ ਲਈ.</w:t>
      </w:r>
    </w:p>
    <w:p/>
    <w:p>
      <w:r xmlns:w="http://schemas.openxmlformats.org/wordprocessingml/2006/main">
        <w:t xml:space="preserve">2. ਲੇਵੀਆਂ 7:12 - ਜੇ ਉਹ ਇਸ ਨੂੰ ਧੰਨਵਾਦ ਲਈ ਚੜ੍ਹਾਉਂਦਾ ਹੈ, ਤਾਂ ਉਸਨੂੰ ਧੰਨਵਾਦ ਦੇ ਬਲੀਦਾਨ ਦੇ ਨਾਲ ਤੇਲ ਵਿੱਚ ਮਿਲੀਆਂ ਬੇਖਮੀਰੀ ਰੋਟੀਆਂ, ਤੇਲ ਵਿੱਚ ਫੈਲੀਆਂ ਬੇਖਮੀਰੀ ਰੋਟੀਆਂ, ਅਤੇ ਤੇਲ ਵਿੱਚ ਚੰਗੀ ਤਰ੍ਹਾਂ ਮਿਲਾਏ ਹੋਏ ਮੈਦੇ ਦੀਆਂ ਰੋਟੀਆਂ ਚੜ੍ਹਾਉਣੀਆਂ ਚਾਹੀਦੀਆਂ ਹਨ।</w:t>
      </w:r>
    </w:p>
    <w:p/>
    <w:p>
      <w:r xmlns:w="http://schemas.openxmlformats.org/wordprocessingml/2006/main">
        <w:t xml:space="preserve">ਕੂਚ 35:9 ਅਤੇ ਏਫ਼ੋਦ ਅਤੇ ਸੀਨੇ-ਬੰਦ ਲਈ ਸੁਲੇਮੀ ਪੱਥਰ ਅਤੇ ਪੱਥਰ ਰੱਖੇ ਜਾਣ।</w:t>
      </w:r>
    </w:p>
    <w:p/>
    <w:p>
      <w:r xmlns:w="http://schemas.openxmlformats.org/wordprocessingml/2006/main">
        <w:t xml:space="preserve">ਕੂਚ 35:9 ਦੇ ਇਸ ਹਵਾਲੇ ਵਿਚ ਏਫ਼ੋਦ ਅਤੇ ਸੀਨੇ-ਪੱਟੀ ਲਈ ਵਰਤੇ ਜਾਣ ਵਾਲੇ ਸੁਲੇਮੀ ਪੱਥਰਾਂ ਅਤੇ ਹੋਰ ਪੱਥਰਾਂ ਦੀ ਵਰਤੋਂ ਦਾ ਜ਼ਿਕਰ ਹੈ।</w:t>
      </w:r>
    </w:p>
    <w:p/>
    <w:p>
      <w:r xmlns:w="http://schemas.openxmlformats.org/wordprocessingml/2006/main">
        <w:t xml:space="preserve">1: ਕੂਚ 35:9 ਵਿਚ ਪਰਮੇਸ਼ੁਰ ਦੀਆਂ ਹਿਦਾਇਤਾਂ ਸਾਨੂੰ ਦੱਸਦੀਆਂ ਹਨ ਕਿ ਸਾਨੂੰ ਉਸ ਦਾ ਆਦਰ ਕਰਨ ਲਈ ਬਹੁਤ ਕੀਮਤੀ ਸਮੱਗਰੀ ਦੀ ਵਰਤੋਂ ਕਰਨੀ ਚਾਹੀਦੀ ਹੈ।</w:t>
      </w:r>
    </w:p>
    <w:p/>
    <w:p>
      <w:r xmlns:w="http://schemas.openxmlformats.org/wordprocessingml/2006/main">
        <w:t xml:space="preserve">2: ਕੂਚ 35:9 ਵਿੱਚ, ਪ੍ਰਮਾਤਮਾ ਸਾਨੂੰ ਸਿਖਾ ਰਿਹਾ ਹੈ ਕਿ ਸਾਨੂੰ ਹਮੇਸ਼ਾ ਪਰਮੇਸ਼ੁਰ ਨੂੰ ਆਪਣਾ ਸਭ ਤੋਂ ਵਧੀਆ ਦੇਣ ਦੀ ਕੋਸ਼ਿਸ਼ ਕਰਨੀ ਚਾਹੀਦੀ ਹੈ।</w:t>
      </w:r>
    </w:p>
    <w:p/>
    <w:p>
      <w:r xmlns:w="http://schemas.openxmlformats.org/wordprocessingml/2006/main">
        <w:t xml:space="preserve">1: ਬਿਵਸਥਾ ਸਾਰ 16: 16-17 - "ਤੁਹਾਡੇ ਸਾਰੇ ਮਰਦ ਸਾਲ ਵਿੱਚ ਤਿੰਨ ਵਾਰ ਯਹੋਵਾਹ, ਤੁਹਾਡੇ ਪਰਮੇਸ਼ੁਰ ਦੇ ਅੱਗੇ ਉਸ ਸਥਾਨ ਵਿੱਚ ਪੇਸ਼ ਹੋਣਗੇ ਜਿਸ ਨੂੰ ਉਹ ਚੁਣਦਾ ਹੈ, ਪਤੀਰੀ ਰੋਟੀ ਦੇ ਤਿਉਹਾਰ ਤੇ, ਹਫ਼ਤਿਆਂ ਦੇ ਤਿਉਹਾਰ ਤੇ ਅਤੇ ਡੇਰਿਆਂ ਦੇ ਤਿਉਹਾਰ ਤੇ, ਅਤੇ ਉਹ ਪ੍ਰਭੂ ਅੱਗੇ ਖਾਲੀ ਹੱਥ ਨਹੀਂ ਆਉਣਗੇ।</w:t>
      </w:r>
    </w:p>
    <w:p/>
    <w:p>
      <w:r xmlns:w="http://schemas.openxmlformats.org/wordprocessingml/2006/main">
        <w:t xml:space="preserve">2:1 ਇਤਹਾਸ 29:3-5 - ਇਸ ਤੋਂ ਇਲਾਵਾ, ਕਿਉਂਕਿ ਮੈਂ ਆਪਣੇ ਪਰਮੇਸ਼ੁਰ ਦੇ ਘਰ ਨੂੰ ਪਿਆਰ ਕੀਤਾ ਹੈ, ਇਸ ਲਈ ਮੇਰੇ ਕੋਲ ਆਪਣੀ ਚੰਗੀ ਚੀਜ਼ ਹੈ, ਸੋਨਾ ਅਤੇ ਚਾਂਦੀ, ਜੋ ਮੈਂ ਆਪਣੇ ਪਰਮੇਸ਼ੁਰ ਦੇ ਘਰ ਨੂੰ ਦਿੱਤਾ ਹੈ, ਅਤੇ ਸਭ ਤੋਂ ਵੱਧ ਜੋ ਮੈਂ ਪਵਿੱਤਰ ਘਰ ਲਈ ਤਿਆਰ ਕੀਤਾ ਹੈ, ਇੱਥੋਂ ਤੱਕ ਕਿ ਤਿੰਨ ਹਜ਼ਾਰ ਤੋਲੇ ਸੋਨਾ, ਓਫੀਰ ਦਾ ਸੋਨਾ ਅਤੇ ਸੱਤ ਹਜ਼ਾਰ ਤੋੜੇ ਸ਼ੁੱਧ ਚਾਂਦੀ, ਘਰਾਂ ਦੀਆਂ ਕੰਧਾਂ ਨੂੰ ਢੱਕਣ ਲਈ। ਸੋਨੇ ਦੀਆਂ ਚੀਜ਼ਾਂ ਲਈ ਸੋਨੇ ਦਾ, ਅਤੇ ਚਾਂਦੀ ਦੀਆਂ ਚੀਜ਼ਾਂ ਲਈ ਚਾਂਦੀ ਦਾ, ਅਤੇ ਹਰ ਤਰ੍ਹਾਂ ਦੇ ਕੰਮ ਲਈ ਜੋ ਕਾਰੀਗਰਾਂ ਦੇ ਹੱਥਾਂ ਦੁਆਰਾ ਬਣਾਏ ਜਾਣੇ ਹਨ। ਅਤੇ ਫਿਰ ਕੌਣ ਅੱਜ ਆਪਣੀ ਸੇਵਾ ਪ੍ਰਭੂ ਨੂੰ ਸਮਰਪਿਤ ਕਰਨ ਲਈ ਤਿਆਰ ਹੈ?</w:t>
      </w:r>
    </w:p>
    <w:p/>
    <w:p>
      <w:r xmlns:w="http://schemas.openxmlformats.org/wordprocessingml/2006/main">
        <w:t xml:space="preserve">ਕੂਚ 35:10 ਅਤੇ ਤੁਹਾਡੇ ਵਿੱਚੋਂ ਹਰੇਕ ਬੁੱਧਵਾਨ ਆਵੇਗਾ, ਅਤੇ ਉਹ ਸਭ ਕੁਝ ਕਰੇਗਾ ਜੋ ਯਹੋਵਾਹ ਨੇ ਹੁਕਮ ਦਿੱਤਾ ਹੈ।</w:t>
      </w:r>
    </w:p>
    <w:p/>
    <w:p>
      <w:r xmlns:w="http://schemas.openxmlformats.org/wordprocessingml/2006/main">
        <w:t xml:space="preserve">ਯਹੋਵਾਹ ਨੇ ਹੁਕਮ ਦਿੱਤਾ ਕਿ ਹਰ ਇੱਕ ਬੁੱਧੀਮਾਨ ਵਿਅਕਤੀ ਆਵੇ ਅਤੇ ਉਹ ਸਭ ਕੁਝ ਕਰੇ ਜੋ ਯਹੋਵਾਹ ਨੇ ਹੁਕਮ ਦਿੱਤਾ ਹੈ।</w:t>
      </w:r>
    </w:p>
    <w:p/>
    <w:p>
      <w:r xmlns:w="http://schemas.openxmlformats.org/wordprocessingml/2006/main">
        <w:t xml:space="preserve">1. ਪ੍ਰਮਾਤਮਾ ਸਾਡੇ ਤੋਂ ਉਮੀਦ ਕਰਦਾ ਹੈ ਕਿ ਉਹ ਆਵੇ ਅਤੇ ਉਹ ਸਭ ਕੁਝ ਕਰੇ ਜਿਸਦਾ ਉਸਨੇ ਸਾਨੂੰ ਹੁਕਮ ਦਿੱਤਾ ਹੈ।</w:t>
      </w:r>
    </w:p>
    <w:p/>
    <w:p>
      <w:r xmlns:w="http://schemas.openxmlformats.org/wordprocessingml/2006/main">
        <w:t xml:space="preserve">2. ਸਾਨੂੰ ਪਰਮੇਸ਼ੁਰ ਦੇ ਹੁਕਮਾਂ ਨੂੰ ਪੂਰਾ ਕਰਨ ਲਈ ਉਸ ਦੀ ਬੁੱਧੀ 'ਤੇ ਭਰੋਸਾ ਕਰਨਾ ਚਾਹੀਦਾ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ਯਾਕੂਬ 1:5 -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ਕੂਚ 35:11 ਡੇਹਰਾ, ਉਹ ਦਾ ਤੰਬੂ ਅਤੇ ਉਹ ਦਾ ਢੱਕਣ, ਉਹ ਦੀਆਂ ਟੇਚਾਂ, ਉਹ ਦੀਆਂ ਤਖਤੀਆਂ, ਉਹ ਦੀਆਂ ਪੱਟੀਆਂ, ਉਸ ਦੇ ਥੰਮ੍ਹ ਅਤੇ ਉਸ ਦੀਆਂ ਚੀਥੀਆਂ।</w:t>
      </w:r>
    </w:p>
    <w:p/>
    <w:p>
      <w:r xmlns:w="http://schemas.openxmlformats.org/wordprocessingml/2006/main">
        <w:t xml:space="preserve">ਪਰਮੇਸ਼ੁਰ ਨੇ ਮੂਸਾ ਨੂੰ ਤੰਬੂ, ਢੱਕਣ, ਟੇਚਾਂ, ਬੋਰਡਾਂ, ਬਾਰਾਂ, ਥੰਮ੍ਹਾਂ ਅਤੇ ਸਾਕਟਾਂ ਸਮੇਤ ਡੇਹਰੇ ਨੂੰ ਬਣਾਉਣ ਲਈ ਕਿਹਾ।</w:t>
      </w:r>
    </w:p>
    <w:p/>
    <w:p>
      <w:r xmlns:w="http://schemas.openxmlformats.org/wordprocessingml/2006/main">
        <w:t xml:space="preserve">1. ਆਗਿਆਕਾਰੀ ਦਾ ਮੁੱਲ: ਡੇਰੇ ਲਈ ਪਰਮੇਸ਼ੁਰ ਦੀ ਯੋਜਨਾ ਨੂੰ ਸਮਝਣਾ</w:t>
      </w:r>
    </w:p>
    <w:p/>
    <w:p>
      <w:r xmlns:w="http://schemas.openxmlformats.org/wordprocessingml/2006/main">
        <w:t xml:space="preserve">2. ਪਰਮੇਸ਼ੁਰ ਲਈ ਘਰ ਬਣਾਉਣਾ: ਡੇਰੇ ਦੀ ਮਹੱਤਤਾ</w:t>
      </w:r>
    </w:p>
    <w:p/>
    <w:p>
      <w:r xmlns:w="http://schemas.openxmlformats.org/wordprocessingml/2006/main">
        <w:t xml:space="preserve">1. ਇਬਰਾਨੀਆਂ 8:5 - ਵੇਖੋ, ਉਹ ਕਹਿੰਦਾ ਹੈ, ਕਿ ਤੁਸੀਂ ਸਭ ਕੁਝ ਉਸ ਨਮੂਨੇ ਦੇ ਅਨੁਸਾਰ ਬਣਾਉਂਦੇ ਹੋ ਜੋ ਤੁਹਾਨੂੰ ਪਹਾੜ ਉੱਤੇ ਦਿਖਾਇਆ ਗਿਆ ਸੀ।</w:t>
      </w:r>
    </w:p>
    <w:p/>
    <w:p>
      <w:r xmlns:w="http://schemas.openxmlformats.org/wordprocessingml/2006/main">
        <w:t xml:space="preserve">2. 1 ਕੁਰਿੰਥੀਆਂ 3:16 - ਕੀ ਤੁਸੀਂ ਨਹੀਂ ਜਾਣਦੇ ਕਿ ਤੁਸੀਂ ਪਰਮੇਸ਼ੁਰ ਦਾ ਮੰਦਰ ਹੋ, ਅਤੇ ਪਰਮੇਸ਼ੁਰ ਦਾ ਆਤਮਾ ਤੁਹਾਡੇ ਵਿੱਚ ਵੱਸਦਾ ਹੈ?</w:t>
      </w:r>
    </w:p>
    <w:p/>
    <w:p>
      <w:r xmlns:w="http://schemas.openxmlformats.org/wordprocessingml/2006/main">
        <w:t xml:space="preserve">ਕੂਚ 35:12 ਸੰਦੂਕ ਅਤੇ ਉਸ ਦੇ ਡੰਡੇ, ਰਹਿਮ ਦੀ ਗੱਦੀ ਸਮੇਤ, ਅਤੇ ਢੱਕਣ ਦਾ ਪਰਦਾ,</w:t>
      </w:r>
    </w:p>
    <w:p/>
    <w:p>
      <w:r xmlns:w="http://schemas.openxmlformats.org/wordprocessingml/2006/main">
        <w:t xml:space="preserve">ਯਹੋਵਾਹ ਨੇ ਮੂਸਾ ਨੂੰ ਇੱਕ ਕਿਸ਼ਤੀ ਬਣਾਉਣ ਦਾ ਹੁਕਮ ਦਿੱਤਾ ਜਿਸ ਵਿੱਚ ਰਹਿਮ ਦੀ ਸੀਟ ਅਤੇ ਇੱਕ ਪਰਦਾ ਹੋਵੇ।</w:t>
      </w:r>
    </w:p>
    <w:p/>
    <w:p>
      <w:r xmlns:w="http://schemas.openxmlformats.org/wordprocessingml/2006/main">
        <w:t xml:space="preserve">1. ਦਇਆ ਸੀਟ: ਮਾਫ਼ੀ ਲਈ ਪਰਮੇਸ਼ੁਰ ਦਾ ਪਿਆਰਾ ਪ੍ਰਬੰਧ</w:t>
      </w:r>
    </w:p>
    <w:p/>
    <w:p>
      <w:r xmlns:w="http://schemas.openxmlformats.org/wordprocessingml/2006/main">
        <w:t xml:space="preserve">2. ਸੰਦੂਕ: ਸੁਰੱਖਿਆ ਅਤੇ ਸੁਰੱਖਿਆ ਦਾ ਪ੍ਰਤੀਕ</w:t>
      </w:r>
    </w:p>
    <w:p/>
    <w:p>
      <w:r xmlns:w="http://schemas.openxmlformats.org/wordprocessingml/2006/main">
        <w:t xml:space="preserve">1. ਜ਼ਬੂਰ 78:61-64 - "ਉਸ ਨੇ ਆਪਣੇ ਲੋਕਾਂ ਨੂੰ ਤਲਵਾਰ ਦੇ ਹਵਾਲੇ ਕਰ ਦਿੱਤਾ ਅਤੇ ਆਪਣੀ ਵਿਰਾਸਤ ਉੱਤੇ ਆਪਣਾ ਕ੍ਰੋਧ ਕੱਢਿਆ। ਅੱਗ ਨੇ ਉਨ੍ਹਾਂ ਦੇ ਜਵਾਨਾਂ ਨੂੰ ਭਸਮ ਕਰ ਦਿੱਤਾ, ਅਤੇ ਉਨ੍ਹਾਂ ਦੀਆਂ ਮੁਟਿਆਰਾਂ ਦੇ ਵਿਆਹ ਦੇ ਗੀਤ ਨਹੀਂ ਸਨ; ਉਨ੍ਹਾਂ ਦੇ ਪੁਜਾਰੀਆਂ ਨੂੰ ਤਲਵਾਰ ਨਾਲ ਵੱਢ ਦਿੱਤਾ ਗਿਆ ਸੀ, ਅਤੇ ਉਨ੍ਹਾਂ ਦੀਆਂ ਵਿਧਵਾਵਾਂ ਰੋ ਨਹੀਂ ਸਕਦੀਆਂ ਸਨ, ਫਿਰ ਵੀ ਉਸਨੂੰ ਆਪਣਾ ਅਟੁੱਟ ਪਿਆਰ ਦਿਖਾਉਣਾ ਯਾਦ ਸੀ; ਉਸਨੇ ਉਨ੍ਹਾਂ ਨੂੰ ਤਬਾਹੀ ਤੋਂ ਬਚਾਉਣ ਲਈ ਇੱਕ ਛੁਡਾਉਣ ਵਾਲਾ ਭੇਜਿਆ।"</w:t>
      </w:r>
    </w:p>
    <w:p/>
    <w:p>
      <w:r xmlns:w="http://schemas.openxmlformats.org/wordprocessingml/2006/main">
        <w:t xml:space="preserve">2. ਯਸਾਯਾਹ 45:3 - "ਮੈਂ ਤੁਹਾਨੂੰ ਹਨੇਰੇ ਦੇ ਖਜ਼ਾਨੇ, ਗੁਪਤ ਥਾਵਾਂ ਵਿੱਚ ਰੱਖੇ ਹੋਏ ਧਨ ਦਿਆਂਗਾ, ਤਾਂ ਜੋ ਤੁਸੀਂ ਜਾਣ ਸਕੋ ਕਿ ਮੈਂ ਯਹੋਵਾਹ, ਇਸਰਾਏਲ ਦਾ ਪਰਮੇਸ਼ੁਰ ਹਾਂ, ਜੋ ਤੁਹਾਨੂੰ ਨਾਮ ਲੈ ਕੇ ਸੱਦਦਾ ਹਾਂ।"</w:t>
      </w:r>
    </w:p>
    <w:p/>
    <w:p>
      <w:r xmlns:w="http://schemas.openxmlformats.org/wordprocessingml/2006/main">
        <w:t xml:space="preserve">ਕੂਚ 35:13 ਮੇਜ਼, ਉਹ ਦੇ ਡੰਡੇ, ਉਹ ਦੇ ਸਾਰੇ ਭਾਂਡੇ, ਅਤੇ ਦਿਖਾਵੇ ਦੀ ਰੋਟੀ,</w:t>
      </w:r>
    </w:p>
    <w:p/>
    <w:p>
      <w:r xmlns:w="http://schemas.openxmlformats.org/wordprocessingml/2006/main">
        <w:t xml:space="preserve">ਹਵਾਲਾ ਤੰਬੂ ਵਿੱਚ ਸ਼ੋ-ਬ੍ਰੈੱਡ ਦੇ ਮੇਜ਼ ਲਈ ਜ਼ਰੂਰੀ ਚੀਜ਼ਾਂ ਦੀ ਚਰਚਾ ਕਰਦਾ ਹੈ।</w:t>
      </w:r>
    </w:p>
    <w:p/>
    <w:p>
      <w:r xmlns:w="http://schemas.openxmlformats.org/wordprocessingml/2006/main">
        <w:t xml:space="preserve">1. ਜੀਵਨ ਦੀ ਰੋਟੀ: ਯਿਸੂ ਵਿੱਚ ਭੋਜਨ ਅਤੇ ਪੋਸ਼ਣ ਲੱਭਣਾ</w:t>
      </w:r>
    </w:p>
    <w:p/>
    <w:p>
      <w:r xmlns:w="http://schemas.openxmlformats.org/wordprocessingml/2006/main">
        <w:t xml:space="preserve">2. ਪਰਮੇਸ਼ੁਰ ਦੇ ਹੁਕਮਾਂ ਦੀ ਪਾਲਣਾ ਕਰਨੀ ਕਿਉਂ ਜ਼ਰੂਰੀ ਹੈ</w:t>
      </w:r>
    </w:p>
    <w:p/>
    <w:p>
      <w:r xmlns:w="http://schemas.openxmlformats.org/wordprocessingml/2006/main">
        <w:t xml:space="preserve">1.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2.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ਕੂਚ 35:14 ਰੋਸ਼ਨੀ ਲਈ ਸ਼ਮਾਦਾਨ, ਉਹ ਦਾ ਫਰਨੀਚਰ, ਅਤੇ ਉਹ ਦੇ ਦੀਵੇ, ਰੋਸ਼ਨੀ ਲਈ ਤੇਲ ਨਾਲ,</w:t>
      </w:r>
    </w:p>
    <w:p/>
    <w:p>
      <w:r xmlns:w="http://schemas.openxmlformats.org/wordprocessingml/2006/main">
        <w:t xml:space="preserve">ਅਤੇ ਮਸਹ ਕਰਨ ਵਾਲੇ ਤੇਲ ਲਈ ਅਤੇ ਸੁਗੰਧਿਤ ਧੂਪ ਲਈ ਮਸਾਲੇ।</w:t>
      </w:r>
    </w:p>
    <w:p/>
    <w:p>
      <w:r xmlns:w="http://schemas.openxmlformats.org/wordprocessingml/2006/main">
        <w:t xml:space="preserve">ਹਵਾਲਾ ਤੰਬੂ ਵਿੱਚ ਰੋਸ਼ਨੀ, ਮਸਹ ਕਰਨ ਵਾਲੇ ਤੇਲ ਅਤੇ ਮਿੱਠੇ ਧੂਪ ਲਈ ਵਰਤੀਆਂ ਜਾਣ ਵਾਲੀਆਂ ਚੀਜ਼ਾਂ ਬਾਰੇ ਗੱਲ ਕਰਦਾ ਹੈ।</w:t>
      </w:r>
    </w:p>
    <w:p/>
    <w:p>
      <w:r xmlns:w="http://schemas.openxmlformats.org/wordprocessingml/2006/main">
        <w:t xml:space="preserve">1: ਪ੍ਰਭੂ ਦਾ ਪ੍ਰਕਾਸ਼ ਪਰਮਾਤਮਾ ਦੀ ਮੌਜੂਦਗੀ ਦਾ ਪ੍ਰਤੀਕ ਹੈ।</w:t>
      </w:r>
    </w:p>
    <w:p/>
    <w:p>
      <w:r xmlns:w="http://schemas.openxmlformats.org/wordprocessingml/2006/main">
        <w:t xml:space="preserve">2: ਮਸਹ ਕਰਨ ਵਾਲਾ ਤੇਲ ਅਤੇ ਮਿੱਠੀ ਧੂਪ ਪ੍ਰਭੂ ਦੀ ਪੂਜਾ ਅਤੇ ਸ਼ਰਧਾ ਦੇ ਪ੍ਰਤੀਕ ਹਨ।</w:t>
      </w:r>
    </w:p>
    <w:p/>
    <w:p>
      <w:r xmlns:w="http://schemas.openxmlformats.org/wordprocessingml/2006/main">
        <w:t xml:space="preserve">1: ਜ਼ਬੂਰ 119:105- ਤੁਹਾਡਾ ਬਚਨ ਮੇਰੇ ਪੈਰਾਂ ਲਈ ਇੱਕ ਦੀਪਕ ਅਤੇ ਮੇਰੇ ਮਾਰਗ ਲਈ ਇੱਕ ਚਾਨਣ ਹੈ.</w:t>
      </w:r>
    </w:p>
    <w:p/>
    <w:p>
      <w:r xmlns:w="http://schemas.openxmlformats.org/wordprocessingml/2006/main">
        <w:t xml:space="preserve">2: ਇਬਰਾਨੀਆਂ 1:3- ਉਹ ਪਰਮੇਸ਼ੁਰ ਦੀ ਮਹਿਮਾ ਦਾ ਪ੍ਰਕਾਸ਼ ਹੈ ਅਤੇ ਉਸ ਦੇ ਸੁਭਾਅ ਦੀ ਸਹੀ ਛਾਪ ਹੈ।</w:t>
      </w:r>
    </w:p>
    <w:p/>
    <w:p>
      <w:r xmlns:w="http://schemas.openxmlformats.org/wordprocessingml/2006/main">
        <w:t xml:space="preserve">ਕੂਚ 35:15 ਅਤੇ ਧੂਪ ਦੀ ਜਗਵੇਦੀ, ਉਹ ਦੇ ਡੰਡੇ, ਮਸਹ ਕਰਨ ਵਾਲਾ ਤੇਲ, ਮਿੱਠਾ ਧੂਪ, ਅਤੇ ਡੇਹਰੇ ਦੇ ਅੰਦਰ ਜਾਣ ਵਾਲੇ ਦਰਵਾਜ਼ੇ ਲਈ ਲਟਕਾਈ।</w:t>
      </w:r>
    </w:p>
    <w:p/>
    <w:p>
      <w:r xmlns:w="http://schemas.openxmlformats.org/wordprocessingml/2006/main">
        <w:t xml:space="preserve">ਡੇਰੇ ਦੀਆਂ ਹਿਦਾਇਤਾਂ ਵਿੱਚ ਧੂਪ ਦੀ ਜਗਵੇਦੀ, ਇਸ ਦੇ ਡੰਡੇ, ਮਸਹ ਕਰਨ ਵਾਲਾ ਤੇਲ, ਮਿੱਠਾ ਧੂਪ ਅਤੇ ਦਰਵਾਜ਼ੇ ਲਈ ਇੱਕ ਲਟਕਣਾ ਸ਼ਾਮਲ ਸੀ।</w:t>
      </w:r>
    </w:p>
    <w:p/>
    <w:p>
      <w:r xmlns:w="http://schemas.openxmlformats.org/wordprocessingml/2006/main">
        <w:t xml:space="preserve">1. ਤੰਬੂ: ਪਰਮੇਸ਼ੁਰ ਦੀ ਮੌਜੂਦਗੀ ਦਾ ਪ੍ਰਤੀਕ</w:t>
      </w:r>
    </w:p>
    <w:p/>
    <w:p>
      <w:r xmlns:w="http://schemas.openxmlformats.org/wordprocessingml/2006/main">
        <w:t xml:space="preserve">2. ਪਰਮੇਸ਼ੁਰ ਦੇ ਹੁਕਮਾਂ ਦੀ ਪਾਲਣਾ ਕਰਨ ਦੀ ਮਹੱਤਤਾ</w:t>
      </w:r>
    </w:p>
    <w:p/>
    <w:p>
      <w:r xmlns:w="http://schemas.openxmlformats.org/wordprocessingml/2006/main">
        <w:t xml:space="preserve">1. ਇਬਰਾਨੀਆਂ 9:1-5</w:t>
      </w:r>
    </w:p>
    <w:p/>
    <w:p>
      <w:r xmlns:w="http://schemas.openxmlformats.org/wordprocessingml/2006/main">
        <w:t xml:space="preserve">2. ਕੂਚ 25:8-9</w:t>
      </w:r>
    </w:p>
    <w:p/>
    <w:p>
      <w:r xmlns:w="http://schemas.openxmlformats.org/wordprocessingml/2006/main">
        <w:t xml:space="preserve">ਕੂਚ 35:16 ਹੋਮ ਦੀ ਬਲੀ ਦੀ ਜਗਵੇਦੀ, ਉਸ ਦੀ ਪਿੱਤਲ ਦੀ ਗਰੇਟ, ਉਸ ਦੇ ਡੰਡੇ ਅਤੇ ਉਸ ਦੇ ਸਾਰੇ ਭਾਂਡੇ, ਝੋਲਾ ਅਤੇ ਉਸ ਦੇ ਪੈਰ,</w:t>
      </w:r>
    </w:p>
    <w:p/>
    <w:p>
      <w:r xmlns:w="http://schemas.openxmlformats.org/wordprocessingml/2006/main">
        <w:t xml:space="preserve">ਹਵਾਲੇ ਹੋਮ ਬਲੀ ਦੀ ਜਗਵੇਦੀ ਦੇ ਭਾਗਾਂ ਦਾ ਵਰਣਨ ਕਰਦਾ ਹੈ।</w:t>
      </w:r>
    </w:p>
    <w:p/>
    <w:p>
      <w:r xmlns:w="http://schemas.openxmlformats.org/wordprocessingml/2006/main">
        <w:t xml:space="preserve">1. ਪੂਜਾ ਵਿੱਚ ਬਲੀਦਾਨ ਦਾ ਮਹੱਤਵ</w:t>
      </w:r>
    </w:p>
    <w:p/>
    <w:p>
      <w:r xmlns:w="http://schemas.openxmlformats.org/wordprocessingml/2006/main">
        <w:t xml:space="preserve">2. ਧਾਰਮਿਕ ਰਸਮਾਂ ਵਿੱਚ ਆਗਿਆਕਾਰੀ ਦੀ ਲੋੜ।</w:t>
      </w:r>
    </w:p>
    <w:p/>
    <w:p>
      <w:r xmlns:w="http://schemas.openxmlformats.org/wordprocessingml/2006/main">
        <w:t xml:space="preserve">1. ਇਬਰਾਨੀਆਂ 13:15-16 - ਤਾਂ ਆਓ ਅਸੀਂ ਉਸ ਦੁਆਰਾ ਪਰਮੇਸ਼ੁਰ ਦੀ ਉਸਤਤ ਦਾ ਬਲੀਦਾਨ ਨਿਰੰਤਰ ਚੜ੍ਹਾਈਏ, ਅਰਥਾਤ, ਬੁੱਲ੍ਹਾਂ ਦਾ ਫਲ ਜੋ ਉਸ ਦੇ ਨਾਮ ਨੂੰ ਸਵੀਕਾਰ ਕਰਦੇ ਹਨ।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2. ਲੇਵੀਆਂ 1: 1-4 - ਯਹੋਵਾਹ ਨੇ ਮੂਸਾ ਨੂੰ ਬੁਲਾਇਆ ਅਤੇ ਮੰਡਲੀ ਦੇ ਤੰਬੂ ਤੋਂ ਉਸ ਨਾਲ ਗੱਲ ਕੀਤੀ ਅਤੇ ਕਿਹਾ, "ਇਸਰਾਏਲ ਦੇ ਲੋਕਾਂ ਨਾਲ ਗੱਲ ਕਰੋ ਅਤੇ ਉਨ੍ਹਾਂ ਨੂੰ ਆਖੋ, ਜਦੋਂ ਤੁਹਾਡੇ ਵਿੱਚੋਂ ਕੋਈ ਯਹੋਵਾਹ ਲਈ ਭੇਟ ਲਿਆਵੇ, ਤਾਂ ਤੁਹਾਨੂੰ ਇੱਜੜ ਜਾਂ ਇੱਜੜ ਵਿੱਚੋਂ ਆਪਣੇ ਪਸ਼ੂਆਂ ਦੀ ਭੇਟ ਲਿਆਓ।</w:t>
      </w:r>
    </w:p>
    <w:p/>
    <w:p>
      <w:r xmlns:w="http://schemas.openxmlformats.org/wordprocessingml/2006/main">
        <w:t xml:space="preserve">ਕੂਚ 35:17 ਵਿਹੜੇ ਦੀਆਂ ਲਟਕੀਆਂ, ਉਹ ਦੇ ਥੰਮ੍ਹਾਂ ਅਤੇ ਉਨ੍ਹਾਂ ਦੀਆਂ ਚੀਥੀਆਂ, ਅਤੇ ਵਿਹੜੇ ਦੇ ਦਰਵਾਜ਼ੇ ਲਈ ਲਟਕੀਆਂ,</w:t>
      </w:r>
    </w:p>
    <w:p/>
    <w:p>
      <w:r xmlns:w="http://schemas.openxmlformats.org/wordprocessingml/2006/main">
        <w:t xml:space="preserve">ਹਵਾਲਾ ਕੂਚ 35:17 ਵਿੱਚ ਦਰਸਾਏ ਅਨੁਸਾਰ ਅਦਾਲਤ ਦੇ ਫਾਂਸੀ, ਥੰਮ੍ਹਾਂ, ਸਾਕਟਾਂ ਅਤੇ ਦਰਵਾਜ਼ੇ ਬਾਰੇ ਗੱਲ ਕਰਦਾ ਹੈ।</w:t>
      </w:r>
    </w:p>
    <w:p/>
    <w:p>
      <w:r xmlns:w="http://schemas.openxmlformats.org/wordprocessingml/2006/main">
        <w:t xml:space="preserve">1. ਪਰਮੇਸ਼ੁਰ ਦਾ ਸੰਪੂਰਣ ਡਿਜ਼ਾਇਨ: ਸ਼ਾਸਤਰ ਦੇ ਅਨੁਸਾਰ ਇਮਾਰਤੀ ਢਾਂਚੇ ਦੀ ਮਹੱਤਤਾ</w:t>
      </w:r>
    </w:p>
    <w:p/>
    <w:p>
      <w:r xmlns:w="http://schemas.openxmlformats.org/wordprocessingml/2006/main">
        <w:t xml:space="preserve">2. ਡੇਰੇ ਦੀ ਪਵਿੱਤਰਤਾ: ਕੂਚ 35:17 ਦੀ ਜਾਂਚ</w:t>
      </w:r>
    </w:p>
    <w:p/>
    <w:p>
      <w:r xmlns:w="http://schemas.openxmlformats.org/wordprocessingml/2006/main">
        <w:t xml:space="preserve">1. ਯਸਾਯਾਹ 54:2 ਆਪਣੇ ਤੰਬੂ ਦੇ ਸਥਾਨ ਨੂੰ ਵੱਡਾ ਕਰੋ, ਅਤੇ ਤੁਹਾਡੇ ਬਸਤੀਆਂ ਦੇ ਪਰਦੇ ਖਿੱਚੇ ਜਾਣ ਦਿਓ; ਪਿੱਛੇ ਨਾ ਰਹੋ; ਆਪਣੀਆਂ ਰੱਸੀਆਂ ਨੂੰ ਲੰਮਾ ਕਰੋ ਅਤੇ ਆਪਣੇ ਦਾਅ ਨੂੰ ਮਜ਼ਬੂਤ ਕਰੋ।</w:t>
      </w:r>
    </w:p>
    <w:p/>
    <w:p>
      <w:r xmlns:w="http://schemas.openxmlformats.org/wordprocessingml/2006/main">
        <w:t xml:space="preserve">2. 1 ਰਾਜਿਆਂ 6:31 ਅਤੇ ਅੰਦਰਲੇ ਅਸਥਾਨ ਦੇ ਪ੍ਰਵੇਸ਼ ਦੁਆਰ ਲਈ ਉਸਨੇ ਜੈਤੂਨ ਦੀ ਲੱਕੜ ਦੇ ਦਰਵਾਜ਼ੇ ਬਣਾਏ; ਲਿੰਟਲ ਅਤੇ ਦਰਵਾਜ਼ੇ ਦੀਆਂ ਚੌਂਕੀਆਂ ਪੰਜ-ਪਾਸੀਆਂ ਸਨ।</w:t>
      </w:r>
    </w:p>
    <w:p/>
    <w:p>
      <w:r xmlns:w="http://schemas.openxmlformats.org/wordprocessingml/2006/main">
        <w:t xml:space="preserve">ਕੂਚ 35:18 ਡੇਰੇ ਦੀਆਂ ਟੋਲੀਆਂ, ਵੇਹੜੇ ਦੀਆਂ ਕਿੱਲੀਆਂ ਅਤੇ ਉਨ੍ਹਾਂ ਦੀਆਂ ਰੱਸੀਆਂ,</w:t>
      </w:r>
    </w:p>
    <w:p/>
    <w:p>
      <w:r xmlns:w="http://schemas.openxmlformats.org/wordprocessingml/2006/main">
        <w:t xml:space="preserve">ਬੀਤਣ ਤੰਬੂ ਅਤੇ ਦਰਬਾਰ ਨੂੰ ਸਥਾਪਤ ਕਰਨ ਲਈ ਵਰਤੀਆਂ ਜਾਂਦੀਆਂ ਪਿੰਨਾਂ ਅਤੇ ਰੱਸੀਆਂ ਦਾ ਵਰਣਨ ਕਰਦਾ ਹੈ।</w:t>
      </w:r>
    </w:p>
    <w:p/>
    <w:p>
      <w:r xmlns:w="http://schemas.openxmlformats.org/wordprocessingml/2006/main">
        <w:t xml:space="preserve">1. "ਤਿਆਰੀ ਦੀ ਸ਼ਕਤੀ: ਤੰਬੂ ਅਤੇ ਅਦਾਲਤ ਦੀ ਸਥਾਪਨਾ ਨੇ ਇਜ਼ਰਾਈਲ ਦੇ ਭਵਿੱਖ ਨੂੰ ਕਿਵੇਂ ਆਕਾਰ ਦਿੱਤਾ"</w:t>
      </w:r>
    </w:p>
    <w:p/>
    <w:p>
      <w:r xmlns:w="http://schemas.openxmlformats.org/wordprocessingml/2006/main">
        <w:t xml:space="preserve">2. "ਢਾਂਚੇ ਦੀ ਤਾਕਤ: ਕਿਵੇਂ ਤੰਬੂ ਅਤੇ ਅਦਾਲਤ ਸੰਗਠਨ ਦੀ ਮਹੱਤਤਾ ਨੂੰ ਪ੍ਰਗਟ ਕਰਦੇ ਹਨ"</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ਉਪਦੇਸ਼ਕ ਦੀ ਪੋਥੀ 9:10 - "ਜੋ ਕੁਝ ਵੀ ਤੇਰੇ ਹੱਥ ਨੂੰ ਕਰਨ ਲਈ ਲੱਭੇ, ਆਪਣੀ ਤਾਕਤ ਨਾਲ ਕਰੋ; ਕਿਉਂਕਿ ਕਬਰ ਵਿੱਚ, ਜਿੱਥੇ ਤੂੰ ਜਾਂਦਾ ਹੈਂ ਕੋਈ ਕੰਮ, ਨਾ ਯੰਤਰ, ਨਾ ਗਿਆਨ, ਨਾ ਬੁੱਧੀ ਹੈ।"</w:t>
      </w:r>
    </w:p>
    <w:p/>
    <w:p>
      <w:r xmlns:w="http://schemas.openxmlformats.org/wordprocessingml/2006/main">
        <w:t xml:space="preserve">ਕੂਚ 35:19 ਸੇਵਾ ਦੇ ਕੱਪੜੇ, ਪਵਿੱਤਰ ਸਥਾਨ ਵਿੱਚ ਸੇਵਾ ਕਰਨ ਲਈ, ਹਾਰੂਨ ਜਾਜਕ ਲਈ ਪਵਿੱਤਰ ਬਸਤਰ ਅਤੇ ਜਾਜਕ ਦੇ ਅਹੁਦੇ ਵਿੱਚ ਸੇਵਾ ਕਰਨ ਲਈ ਉਸਦੇ ਪੁੱਤਰਾਂ ਦੇ ਕੱਪੜੇ।</w:t>
      </w:r>
    </w:p>
    <w:p/>
    <w:p>
      <w:r xmlns:w="http://schemas.openxmlformats.org/wordprocessingml/2006/main">
        <w:t xml:space="preserve">ਪਰਮੇਸ਼ੁਰ ਨੇ ਇਸਰਾਏਲੀਆਂ ਨੂੰ ਹਾਰੂਨ ਅਤੇ ਉਸ ਦੇ ਪੁੱਤਰਾਂ ਨੂੰ ਜਾਜਕਾਂ ਵਜੋਂ ਸੇਵਾ ਕਰਦੇ ਸਮੇਂ ਪਹਿਨਣ ਲਈ ਖ਼ਾਸ ਕੱਪੜੇ ਬਣਾਉਣ ਲਈ ਕਿਹਾ ਸੀ।</w:t>
      </w:r>
    </w:p>
    <w:p/>
    <w:p>
      <w:r xmlns:w="http://schemas.openxmlformats.org/wordprocessingml/2006/main">
        <w:t xml:space="preserve">1. ਸਮਰਪਿਤ ਦਿਲ ਨਾਲ ਪਰਮੇਸ਼ੁਰ ਦੀ ਸੇਵਾ ਕਰਨ ਦੀ ਮਹੱਤਤਾ</w:t>
      </w:r>
    </w:p>
    <w:p/>
    <w:p>
      <w:r xmlns:w="http://schemas.openxmlformats.org/wordprocessingml/2006/main">
        <w:t xml:space="preserve">2. ਹੰਕਾਰ ਨਾਲ ਪਵਿੱਤਰਤਾ ਦੇ ਕੱਪੜੇ ਪਹਿਨਣੇ</w:t>
      </w:r>
    </w:p>
    <w:p/>
    <w:p>
      <w:r xmlns:w="http://schemas.openxmlformats.org/wordprocessingml/2006/main">
        <w:t xml:space="preserve">1. ਕੂਚ 39:41 - ਅਤੇ ਮਹੀਨ ਲਿਨਨ ਦੇ ਕੱਪੜੇ, ਅਤੇ ਹਾਰੂਨ ਜਾਜਕ ਲਈ ਪਵਿੱਤਰ ਵਸਤਰ, ਅਤੇ ਉਸਦੇ ਪੁੱਤਰਾਂ ਦੇ ਕੱਪੜੇ, ਪੁਜਾਰੀ ਦੇ ਦਫ਼ਤਰ ਵਿੱਚ ਸੇਵਾ ਕਰਨ ਲਈ।</w:t>
      </w:r>
    </w:p>
    <w:p/>
    <w:p>
      <w:r xmlns:w="http://schemas.openxmlformats.org/wordprocessingml/2006/main">
        <w:t xml:space="preserve">2. 1 ਪਤਰਸ 2:5 - ਤੁਸੀਂ ਵੀ, ਜਿਉਂਦੇ ਪੱਥਰਾਂ ਵਾਂਗ, ਇੱਕ ਅਧਿਆਤਮਿਕ ਘਰ, ਇੱਕ ਪਵਿੱਤਰ ਪੁਜਾਰੀ ਮੰਡਲ ਬਣਾਇਆ ਜਾ ਰਿਹਾ ਹੈ, ਤਾਂ ਜੋ ਯਿਸੂ ਮਸੀਹ ਦੁਆਰਾ ਪ੍ਰਮਾਤਮਾ ਨੂੰ ਸਵੀਕਾਰਯੋਗ ਆਤਮਿਕ ਬਲੀਦਾਨਾਂ ਦੀ ਪੇਸ਼ਕਸ਼ ਕੀਤੀ ਜਾ ਸਕੇ।</w:t>
      </w:r>
    </w:p>
    <w:p/>
    <w:p>
      <w:r xmlns:w="http://schemas.openxmlformats.org/wordprocessingml/2006/main">
        <w:t xml:space="preserve">ਕੂਚ 35:20 ਅਤੇ ਇਸਰਾਏਲੀਆਂ ਦੀ ਸਾਰੀ ਮੰਡਲੀ ਮੂਸਾ ਦੇ ਸਾਮ੍ਹਣੇ ਤੋਂ ਵਿਦਾ ਹੋ ਗਈ।</w:t>
      </w:r>
    </w:p>
    <w:p/>
    <w:p>
      <w:r xmlns:w="http://schemas.openxmlformats.org/wordprocessingml/2006/main">
        <w:t xml:space="preserve">ਇਸਰਾਏਲੀਆਂ ਦੀ ਮੰਡਲੀ ਮੂਸਾ ਦੀ ਮੌਜੂਦਗੀ ਤੋਂ ਵਿਦਾ ਹੋ ਗਈ।</w:t>
      </w:r>
    </w:p>
    <w:p/>
    <w:p>
      <w:r xmlns:w="http://schemas.openxmlformats.org/wordprocessingml/2006/main">
        <w:t xml:space="preserve">1. ਵਿਸ਼ਵਾਸ ਨਾਲ ਡਰ ਅਤੇ ਸ਼ੱਕ ਨੂੰ ਦੂਰ ਕਰਨਾ</w:t>
      </w:r>
    </w:p>
    <w:p/>
    <w:p>
      <w:r xmlns:w="http://schemas.openxmlformats.org/wordprocessingml/2006/main">
        <w:t xml:space="preserve">2. ਆਗਿਆਕਾਰੀ ਦੀ ਸ਼ਕਤੀ</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ਇਬਰਾਨੀਆਂ 11:6 - "ਅਤੇ ਵਿਸ਼ਵਾਸ ਤੋਂ ਬਿਨਾਂ ਉਸਨੂੰ ਪ੍ਰਸੰਨ ਕਰਨਾ ਅਸੰਭਵ ਹੈ, ਕਿਉਂਕਿ ਜੋ ਕੋਈ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ਕੂਚ 35:21 ਅਤੇ ਉਹ ਆਏ, ਹਰ ਇੱਕ ਜਿਸ ਦੇ ਦਿਲ ਨੇ ਉਹ ਨੂੰ ਉਕਸਾਇਆ, ਅਤੇ ਹਰ ਇੱਕ ਜਿਸ ਨੂੰ ਉਹ ਦੇ ਆਤਮਾ ਨੇ ਤਿਆਰ ਕੀਤਾ, ਅਤੇ ਉਹ ਯਹੋਵਾਹ ਦੀ ਭੇਟ ਨੂੰ ਮੰਡਲੀ ਦੇ ਤੰਬੂ ਦੇ ਕੰਮ ਲਈ, ਅਤੇ ਉਸ ਦੀ ਸਾਰੀ ਸੇਵਾ ਲਈ, ਅਤੇ ਸੇਵਾ ਲਈ ਲੈ ਆਏ। ਪਵਿੱਤਰ ਕੱਪੜੇ.</w:t>
      </w:r>
    </w:p>
    <w:p/>
    <w:p>
      <w:r xmlns:w="http://schemas.openxmlformats.org/wordprocessingml/2006/main">
        <w:t xml:space="preserve">ਤੰਬੂ ਦੇ ਨਿਰਮਾਣ ਅਤੇ ਇਸ ਦੀਆਂ ਸੇਵਾਵਾਂ ਵਿੱਚ ਮਦਦ ਕਰਨ ਲਈ ਪੇਸ਼ ਕਰਨ ਵਾਲੇ ਲੋਕ ਆਪਣੇ ਦਿਲਾਂ ਅਤੇ ਆਤਮਾਵਾਂ ਦੁਆਰਾ ਪ੍ਰੇਰਿਤ ਸਨ।</w:t>
      </w:r>
    </w:p>
    <w:p/>
    <w:p>
      <w:r xmlns:w="http://schemas.openxmlformats.org/wordprocessingml/2006/main">
        <w:t xml:space="preserve">1. ਰੱਬ ਦੀ ਪੁਕਾਰ: ਦਿਲ ਦੀਆਂ ਹਿਲਜੁਲਾਂ ਦਾ ਜਵਾਬ ਦੇਣਾ</w:t>
      </w:r>
    </w:p>
    <w:p/>
    <w:p>
      <w:r xmlns:w="http://schemas.openxmlformats.org/wordprocessingml/2006/main">
        <w:t xml:space="preserve">2. ਪਰਮੇਸ਼ੁਰ ਦੀ ਸੇਵਾ ਕਰਨਾ: ਆਪਣੀ ਆਤਮਾ ਦੀ ਤਾਕੀਦ ਦਾ ਪਾਲਣ ਕਰਨਾ</w:t>
      </w:r>
    </w:p>
    <w:p/>
    <w:p>
      <w:r xmlns:w="http://schemas.openxmlformats.org/wordprocessingml/2006/main">
        <w:t xml:space="preserve">1. ਯਸਾਯਾਹ 6:8 - "ਇਹ ਵੀ ਮੈਂ ਪ੍ਰਭੂ ਦੀ ਅਵਾਜ਼ ਸੁਣੀ, ਮੈਂ ਕਿਸ ਨੂੰ ਭੇਜਾਂ, ਅਤੇ ਕੌਣ ਸਾਡੇ ਲਈ ਜਾਵੇਗਾ? ਤਦ ਮੈਂ ਕਿਹਾ, ਮੈਂ ਇੱਥੇ ਹਾਂ, ਮੈਨੂੰ ਭੇਜੋ।"</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ਕੂਚ 35:22 ਅਤੇ ਉਹ ਆਦਮੀ ਅਤੇ ਤੀਵੀਆਂ ਦੋਵੇਂ ਆਏ, ਜਿੰਨੇ ਵੀ ਮਨ ਦੀ ਇੱਛਾ ਸੀ, ਅਤੇ ਕੰਗਣ, ਮੁੰਦਰੀਆਂ, ਮੁੰਦਰੀਆਂ ਅਤੇ ਫੱਟੀਆਂ, ਸੋਨੇ ਦੇ ਸਾਰੇ ਗਹਿਣੇ ਲੈ ਕੇ ਆਏ ਅਤੇ ਹਰ ਇੱਕ ਆਦਮੀ ਜੋ ਚੜ੍ਹਾਵਾ ਚੜ੍ਹਾਉਂਦਾ ਸੀ, ਸੋਨੇ ਦੀ ਭੇਟ ਚੜ੍ਹਾਉਂਦਾ ਸੀ। ਪ੍ਰਭੂ.</w:t>
      </w:r>
    </w:p>
    <w:p/>
    <w:p>
      <w:r xmlns:w="http://schemas.openxmlformats.org/wordprocessingml/2006/main">
        <w:t xml:space="preserve">ਲੋਕ ਯਹੋਵਾਹ ਨੂੰ ਚੜ੍ਹਾਵਾ ਦੇਣ ਲਈ ਸੋਨੇ ਦੇ ਗਹਿਣੇ ਲੈ ਕੇ ਆਏ।</w:t>
      </w:r>
    </w:p>
    <w:p/>
    <w:p>
      <w:r xmlns:w="http://schemas.openxmlformats.org/wordprocessingml/2006/main">
        <w:t xml:space="preserve">1. ਖੁੱਲ੍ਹੇ ਦਿਲ ਨਾਲ ਦੇਣ ਦੀ ਸ਼ਕਤੀ</w:t>
      </w:r>
    </w:p>
    <w:p/>
    <w:p>
      <w:r xmlns:w="http://schemas.openxmlformats.org/wordprocessingml/2006/main">
        <w:t xml:space="preserve">2. ਕੁਰਬਾਨੀ ਦੇਣ ਦੀ ਖੁਸ਼ੀ</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ਕਹਾਉਤਾਂ 3: 9-10 - "ਆਪਣੀ ਦੌਲਤ ਨਾਲ, ਆਪਣੀਆਂ ਸਾਰੀਆਂ ਫ਼ਸਲਾਂ ਦੇ ਪਹਿਲੇ ਫਲਾਂ ਨਾਲ ਯਹੋਵਾਹ ਦਾ ਆਦਰ ਕਰੋ; ਤਦ ਤੁਹਾਡੇ ਕੋਠੇ ਭਰ ਜਾਣਗੇ, ਅਤੇ ਤੁਹਾਡੀਆਂ ਰੋਟੀਆਂ ਨਵੀਂ ਮੈ ਨਾਲ ਭਰ ਜਾਣਗੀਆਂ।"</w:t>
      </w:r>
    </w:p>
    <w:p/>
    <w:p>
      <w:r xmlns:w="http://schemas.openxmlformats.org/wordprocessingml/2006/main">
        <w:t xml:space="preserve">ਕੂਚ 35:23 ਅਤੇ ਹਰੇਕ ਮਨੁੱਖ, ਜਿਸ ਦੇ ਕੋਲ ਨੀਲਾ, ਬੈਂਗਣੀ, ਕਿਰਮਚੀ ਅਤੇ ਮਹੀਨ ਲਿਨਨ, ਬੱਕਰੀਆਂ ਦੇ ਵਾਲ ਅਤੇ ਭੇਡੂਆਂ ਦੀਆਂ ਲਾਲ ਖੱਲਾਂ ਅਤੇ ਬਿੱਜੂ ਦੀਆਂ ਖੱਲਾਂ ਪਾਈਆਂ ਗਈਆਂ ਸਨ, ਉਹਨਾਂ ਨੂੰ ਲਿਆਏ।</w:t>
      </w:r>
    </w:p>
    <w:p/>
    <w:p>
      <w:r xmlns:w="http://schemas.openxmlformats.org/wordprocessingml/2006/main">
        <w:t xml:space="preserve">ਇਜ਼ਰਾਈਲੀਆਂ ਨੂੰ ਤੰਬੂ ਦੀ ਉਸਾਰੀ ਵਿਚ ਵਰਤਣ ਲਈ ਨੀਲੇ, ਬੈਂਗਣੀ, ਲਾਲ ਰੰਗ ਦੇ, ਮਹੀਨ ਲਿਨਨ, ਬੱਕਰੀ ਦੇ ਵਾਲ, ਭੇਡੂਆਂ ਦੀ ਲਾਲ ਖੱਲ ਅਤੇ ਬੈਜਰ ਦੀ ਖੱਲ ਵਰਗੀਆਂ ਚੀਜ਼ਾਂ ਲਿਆਉਣ ਲਈ ਕਿਹਾ ਗਿਆ ਸੀ।</w:t>
      </w:r>
    </w:p>
    <w:p/>
    <w:p>
      <w:r xmlns:w="http://schemas.openxmlformats.org/wordprocessingml/2006/main">
        <w:t xml:space="preserve">1. ਰੱਬ ਦੇ ਹੁਕਮਾਂ ਦੀ ਪਾਲਣਾ ਦਾ ਮਹੱਤਵ।</w:t>
      </w:r>
    </w:p>
    <w:p/>
    <w:p>
      <w:r xmlns:w="http://schemas.openxmlformats.org/wordprocessingml/2006/main">
        <w:t xml:space="preserve">2. ਪ੍ਰਭੂ ਲਈ ਕੁਰਬਾਨੀਆਂ ਕਰਨ ਦਾ ਮੁੱਲ।</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ਕਹਾਉਤਾਂ 3: 9-10 - ਆਪਣੇ ਪਦਾਰਥਾਂ ਨਾਲ ਅਤੇ ਆਪਣੇ ਸਾਰੇ ਵਾਧੇ ਦੇ ਪਹਿਲੇ ਫਲ ਨਾਲ ਪ੍ਰਭੂ ਦਾ ਆਦਰ ਕਰੋ: ਇਸ ਤਰ੍ਹਾਂ ਤੁਹਾਡੇ ਕੋਠੇ ਬਹੁਤ ਸਾਰੇ ਨਾਲ ਭਰ ਜਾਣਗੇ, ਅਤੇ ਤੁਹਾਡੀਆਂ ਪ੍ਰੈਸਾਂ ਨਵੀਂ ਵਾਈਨ ਨਾਲ ਫਟ ਜਾਣਗੀਆਂ।</w:t>
      </w:r>
    </w:p>
    <w:p/>
    <w:p>
      <w:r xmlns:w="http://schemas.openxmlformats.org/wordprocessingml/2006/main">
        <w:t xml:space="preserve">ਕੂਚ 35:24 ਹਰ ਕੋਈ ਜਿਸ ਨੇ ਚਾਂਦੀ ਅਤੇ ਪਿੱਤਲ ਦੀ ਭੇਟ ਚੜ੍ਹਾਈ ਸੀ ਯਹੋਵਾਹ ਦੀ ਭੇਟ ਲਿਆਇਆ ਅਤੇ ਹਰੇਕ ਮਨੁੱਖ, ਜਿਸ ਕੋਲ ਸੇਵਾ ਦੇ ਕਿਸੇ ਕੰਮ ਲਈ ਸ਼ਿੱਟੀਮ ਦੀ ਲੱਕੜ ਮਿਲਦੀ ਸੀ, ਉਹ ਲਿਆਇਆ।</w:t>
      </w:r>
    </w:p>
    <w:p/>
    <w:p>
      <w:r xmlns:w="http://schemas.openxmlformats.org/wordprocessingml/2006/main">
        <w:t xml:space="preserve">ਜਿਹੜੇ ਵਿਅਕਤੀ ਯਹੋਵਾਹ ਨੂੰ ਚਾਂਦੀ ਅਤੇ ਪਿੱਤਲ ਦੀ ਭੇਟ ਚੜ੍ਹਾਉਂਦੇ ਸਨ, ਉਨ੍ਹਾਂ ਨੂੰ ਵੀ ਸੇਵਾ ਲਈ ਸ਼ਿੱਟੀਮ ਦੀ ਲੱਕੜ ਲਿਆਉਣੀ ਪੈਂਦੀ ਸੀ।</w:t>
      </w:r>
    </w:p>
    <w:p/>
    <w:p>
      <w:r xmlns:w="http://schemas.openxmlformats.org/wordprocessingml/2006/main">
        <w:t xml:space="preserve">1. ਪ੍ਰਭੂ ਨੂੰ ਭੇਟਾ ਕਰਨ ਦਾ ਮਹੱਤਵ।</w:t>
      </w:r>
    </w:p>
    <w:p/>
    <w:p>
      <w:r xmlns:w="http://schemas.openxmlformats.org/wordprocessingml/2006/main">
        <w:t xml:space="preserve">2. ਪ੍ਰਭੂ ਦੀ ਸੇਵਾ ਵਿਚ ਸਮਰਪਣ ਦੀ ਲੋੜ।</w:t>
      </w:r>
    </w:p>
    <w:p/>
    <w:p>
      <w:r xmlns:w="http://schemas.openxmlformats.org/wordprocessingml/2006/main">
        <w:t xml:space="preserve">1. ਬਿਵਸਥਾ ਸਾਰ 12:5-6 ਪਰ ਉਸ ਸਥਾਨ ਨੂੰ ਜਿੱਥੇ ਯਹੋਵਾਹ ਤੁਹਾਡਾ ਪਰਮੇਸ਼ੁਰ ਤੁਹਾਡੇ ਸਾਰੇ ਗੋਤਾਂ ਵਿੱਚੋਂ ਆਪਣਾ ਨਾਮ ਰੱਖਣ ਲਈ ਚੁਣੇਗਾ, ਤੁਸੀਂ ਉਸ ਦੇ ਨਿਵਾਸ ਸਥਾਨ ਤੱਕ ਵੀ ਜਾਵੋਂਗੇ, ਅਤੇ ਤੁਸੀਂ ਉੱਥੇ ਆਵੋਂਗੇ: ਅਤੇ ਉੱਥੇ ਤੁਸੀਂ ਆਪਣੀਆਂ ਚੀਜ਼ਾਂ ਲਿਆਓਗੇ। ਹੋਮ ਦੀਆਂ ਭੇਟਾਂ, ਤੁਹਾਡੀਆਂ ਬਲੀਆਂ, ਤੁਹਾਡਾ ਦਸਵੰਧ, ਅਤੇ ਤੁਹਾਡੇ ਹੱਥ ਦੀਆਂ ਭੇਟਾਂ, ਤੁਹਾਡੀਆਂ ਸੁੱਖਣਾ ਅਤੇ ਤੁਹਾਡੀ ਮਰਜ਼ੀ ਦੀਆਂ ਭੇਟਾਂ, ਅਤੇ ਤੁਹਾਡੇ ਇੱਜੜਾਂ ਅਤੇ ਇੱਜੜਾਂ ਦੇ ਪਹਿਲੇ ਬੱਚੇ।</w:t>
      </w:r>
    </w:p>
    <w:p/>
    <w:p>
      <w:r xmlns:w="http://schemas.openxmlformats.org/wordprocessingml/2006/main">
        <w:t xml:space="preserve">2. ਮੱਤੀ 5:23-24 ਇਸ ਲਈ ਜੇਕਰ ਤੁਸੀਂ ਜਗਵੇਦੀ ਉੱਤੇ ਆਪਣੀ ਭੇਟ ਲਿਆਉਂਦੇ ਹੋ, ਅਤੇ ਉੱਥੇ ਯਾਦ ਰੱਖੋ ਕਿ ਤੁਹਾਡੇ ਭਰਾ ਨੂੰ ਤੁਹਾਡੇ ਵਿਰੁੱਧ ਕਰਨਾ ਚਾਹੀਦਾ ਹੈ; ਉੱਥੇ ਆਪਣੀ ਭੇਟ ਜਗਵੇਦੀ ਦੇ ਅੱਗੇ ਛੱਡ ਕੇ ਜਾਹ। ਪਹਿਲਾਂ ਆਪਣੇ ਭਰਾ ਨਾਲ ਸੁਲ੍ਹਾ ਕਰੋ, ਅਤੇ ਫਿਰ ਆਓ ਅਤੇ ਆਪਣਾ ਤੋਹਫ਼ਾ ਭੇਟ ਕਰੋ।</w:t>
      </w:r>
    </w:p>
    <w:p/>
    <w:p>
      <w:r xmlns:w="http://schemas.openxmlformats.org/wordprocessingml/2006/main">
        <w:t xml:space="preserve">ਕੂਚ 35:25 ਅਤੇ ਸਾਰੀਆਂ ਸਿਆਣੀਆਂ ਤੀਵੀਆਂ ਨੇ ਆਪਣੇ ਹੱਥਾਂ ਨਾਲ ਕੱਤਿਆ ਅਤੇ ਜੋ ਉਨ੍ਹਾਂ ਨੇ ਕੱਤਿਆ ਸੀ ਉਹ ਲਿਆਇਆ, ਨੀਲੇ, ਬੈਂਗਣੀ, ਲਾਲ ਰੰਗ ਦੇ ਅਤੇ ਮਹੀਨ ਲਿਨਨ ਦੇ।</w:t>
      </w:r>
    </w:p>
    <w:p/>
    <w:p>
      <w:r xmlns:w="http://schemas.openxmlformats.org/wordprocessingml/2006/main">
        <w:t xml:space="preserve">ਜਿਹੜੀਆਂ ਔਰਤਾਂ ਬੁੱਧੀਮਾਨ ਸਨ ਉਹ ਆਪਣੇ ਹੱਥਾਂ ਨਾਲ ਕੱਤਦੀਆਂ ਸਨ, ਤਾਂ ਜੋ ਉਹ ਨੀਲੇ, ਬੈਂਗਣੀ, ਲਾਲ ਰੰਗ ਦੇ ਅਤੇ ਵਧੀਆ ਲਿਨਨ ਪ੍ਰਦਾਨ ਕਰ ਸਕਣ.</w:t>
      </w:r>
    </w:p>
    <w:p/>
    <w:p>
      <w:r xmlns:w="http://schemas.openxmlformats.org/wordprocessingml/2006/main">
        <w:t xml:space="preserve">1. ਦੂਜਿਆਂ ਦੀ ਸੇਵਾ ਕਰਨ ਦੀ ਮਹੱਤਤਾ: ਕੂਚ 35 ਦੀਆਂ ਬੁੱਧੀਮਾਨ ਔਰਤਾਂ ਦੀ ਜਾਂਚ ਕਰਨਾ</w:t>
      </w:r>
    </w:p>
    <w:p/>
    <w:p>
      <w:r xmlns:w="http://schemas.openxmlformats.org/wordprocessingml/2006/main">
        <w:t xml:space="preserve">2. ਸਾਡੇ ਹੱਥਾਂ ਨਾਲ ਕੰਮ ਕਰਨ ਦੀ ਬੁੱਧੀ: ਕੂਚ 35 ਤੋਂ ਪ੍ਰਤੀਬਿੰਬ</w:t>
      </w:r>
    </w:p>
    <w:p/>
    <w:p>
      <w:r xmlns:w="http://schemas.openxmlformats.org/wordprocessingml/2006/main">
        <w:t xml:space="preserve">1. ਕਹਾਉਤਾਂ 31:13-19</w:t>
      </w:r>
    </w:p>
    <w:p/>
    <w:p>
      <w:r xmlns:w="http://schemas.openxmlformats.org/wordprocessingml/2006/main">
        <w:t xml:space="preserve">2. ਕੁਲੁੱਸੀਆਂ 3:23-24</w:t>
      </w:r>
    </w:p>
    <w:p/>
    <w:p>
      <w:r xmlns:w="http://schemas.openxmlformats.org/wordprocessingml/2006/main">
        <w:t xml:space="preserve">ਕੂਚ 35:26 ਅਤੇ ਉਨ੍ਹਾਂ ਸਾਰੀਆਂ ਔਰਤਾਂ ਜਿਨ੍ਹਾਂ ਦੇ ਦਿਲਾਂ ਨੇ ਉਨ੍ਹਾਂ ਨੂੰ ਬੁੱਧੀ ਨਾਲ ਉਭਾਰਿਆ ਸੀ, ਉਨ੍ਹਾਂ ਨੇ ਬੱਕਰੀਆਂ ਦੇ ਵਾਲ ਕੱਟੇ।</w:t>
      </w:r>
    </w:p>
    <w:p/>
    <w:p>
      <w:r xmlns:w="http://schemas.openxmlformats.org/wordprocessingml/2006/main">
        <w:t xml:space="preserve">ਔਰਤਾਂ ਨੇ ਆਪਣੀ ਬੁੱਧੀ ਦੀ ਵਰਤੋਂ ਬੱਕਰੀ ਦੇ ਵਾਲਾਂ ਨੂੰ ਫੈਬਰਿਕ ਵਿੱਚ ਬਣਾਉਣ ਲਈ ਕੀਤੀ।</w:t>
      </w:r>
    </w:p>
    <w:p/>
    <w:p>
      <w:r xmlns:w="http://schemas.openxmlformats.org/wordprocessingml/2006/main">
        <w:t xml:space="preserve">1. ਪ੍ਰਮਾਤਮਾ ਨੇ ਸਾਨੂੰ ਆਪਣੀ ਮਹਿਮਾ ਲਈ ਵਰਤਣ ਲਈ ਸਾਰੀਆਂ ਵਿਲੱਖਣ ਤੋਹਫ਼ੇ ਅਤੇ ਹੁਨਰ ਦਿੱਤੇ ਹਨ।</w:t>
      </w:r>
    </w:p>
    <w:p/>
    <w:p>
      <w:r xmlns:w="http://schemas.openxmlformats.org/wordprocessingml/2006/main">
        <w:t xml:space="preserve">2. ਪਰਮੇਸ਼ੁਰ ਸਾਨੂੰ ਕੁਝ ਸੁੰਦਰ ਬਣਾਉਣ ਲਈ ਆਪਣੀ ਬੁੱਧੀ ਦੀ ਵਰਤੋਂ ਕਰਨ ਲਈ ਕਹਿੰਦਾ ਹੈ।</w:t>
      </w:r>
    </w:p>
    <w:p/>
    <w:p>
      <w:r xmlns:w="http://schemas.openxmlformats.org/wordprocessingml/2006/main">
        <w:t xml:space="preserve">1. 1 ਕੁਰਿੰਥੀਆਂ 12:4-7 - ਹੁਣ ਕਈ ਤਰ੍ਹਾਂ ਦੇ ਤੋਹਫ਼ੇ ਹਨ, ਪਰ ਉਹੀ ਆਤਮਾ ਹੈ; ਅਤੇ ਸੇਵਾ ਦੀਆਂ ਕਿਸਮਾਂ ਹਨ, ਪਰ ਉਹੀ ਪ੍ਰਭੂ ਹੈ; ਅਤੇ ਗਤੀਵਿਧੀਆਂ ਦੀਆਂ ਕਈ ਕਿਸਮਾਂ ਹਨ, ਪਰ ਇਹ ਉਹੀ ਪ੍ਰਮਾਤਮਾ ਹੈ ਜੋ ਹਰ ਕਿਸੇ ਵਿੱਚ ਉਹਨਾਂ ਨੂੰ ਸ਼ਕਤੀ ਪ੍ਰਦਾਨ ਕਰਦਾ ਹੈ।</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ਕੂਚ 35:27 ਅਤੇ ਹਾਕਮ ਏਫ਼ੋਦ ਅਤੇ ਸੀਨੇ-ਪੱਟੀ ਲਈ ਸੁਲੇਮੀ ਪੱਥਰ ਅਤੇ ਪੱਥਰ ਰੱਖਣ ਲਈ ਲਿਆਏ।</w:t>
      </w:r>
    </w:p>
    <w:p/>
    <w:p>
      <w:r xmlns:w="http://schemas.openxmlformats.org/wordprocessingml/2006/main">
        <w:t xml:space="preserve">ਹਾਕਮ ਏਫ਼ੋਦ ਅਤੇ ਸੀਨੇ-ਪੱਟੀ ਲਈ ਕੀਮਤੀ ਪੱਥਰ ਲਿਆਂਦੇ ਸਨ।</w:t>
      </w:r>
    </w:p>
    <w:p/>
    <w:p>
      <w:r xmlns:w="http://schemas.openxmlformats.org/wordprocessingml/2006/main">
        <w:t xml:space="preserve">1. ਕੀਮਤੀ ਪੱਥਰਾਂ ਦਾ ਅਰਥ: ਉਹ ਕੀ ਦਰਸਾਉਂਦੇ ਹਨ ਅਤੇ ਉਹ ਸਾਡੀ ਅਗਵਾਈ ਕਿਵੇਂ ਕਰਦੇ ਹਨ</w:t>
      </w:r>
    </w:p>
    <w:p/>
    <w:p>
      <w:r xmlns:w="http://schemas.openxmlformats.org/wordprocessingml/2006/main">
        <w:t xml:space="preserve">2. ਕੀਮਤੀ ਪੱਥਰਾਂ ਨਾਲ ਇੱਕ ਫਾਊਂਡੇਸ਼ਨ ਬਣਾਉਣਾ: ਇੱਕ ਠੋਸ ਫਾਊਂਡੇਸ਼ਨ ਦੀ ਮਹੱਤਤਾ</w:t>
      </w:r>
    </w:p>
    <w:p/>
    <w:p>
      <w:r xmlns:w="http://schemas.openxmlformats.org/wordprocessingml/2006/main">
        <w:t xml:space="preserve">1. 1 ਪਤਰਸ 2: 4-5 - ਜਦੋਂ ਤੁਸੀਂ ਉਸ ਕੋਲ ਆਉਂਦੇ ਹੋ, ਇੱਕ ਜੀਵਤ ਪੱਥਰ ਜੋ ਮਨੁੱਖਾਂ ਦੁਆਰਾ ਰੱਦ ਕੀਤਾ ਗਿਆ ਸੀ ਪਰ ਪਰਮੇਸ਼ੁਰ ਦੀ ਨਜ਼ਰ ਵਿੱਚ ਚੁਣਿਆ ਹੋਇਆ ਅਤੇ ਕੀਮਤੀ, ਤੁਸੀਂ ਆਪਣੇ ਆਪ ਨੂੰ ਜਿਉਂਦੇ ਪੱਥਰਾਂ ਵਾਂਗ ਇੱਕ ਰੂਹਾਨੀ ਘਰ ਦੇ ਰੂਪ ਵਿੱਚ ਬਣਾਇਆ ਜਾ ਰਿਹਾ ਹੈ, ਇੱਕ ਪਵਿੱਤਰ ਹੋਣ ਲਈ। ਪੁਜਾਰੀਵਾਦ, ਯਿਸੂ ਮਸੀਹ ਦੁਆਰਾ ਪਰਮੇਸ਼ੁਰ ਨੂੰ ਸਵੀਕਾਰਯੋਗ ਆਤਮਿਕ ਬਲੀਦਾਨਾਂ ਦੀ ਪੇਸ਼ਕਸ਼ ਕਰਨ ਲਈ।</w:t>
      </w:r>
    </w:p>
    <w:p/>
    <w:p>
      <w:r xmlns:w="http://schemas.openxmlformats.org/wordprocessingml/2006/main">
        <w:t xml:space="preserve">2. ਪਰਕਾਸ਼ ਦੀ ਪੋਥੀ 21:19 - ਸ਼ਹਿਰ ਦੀ ਕੰਧ ਦੀ ਨੀਂਹ ਹਰ ਕਿਸਮ ਦੇ ਗਹਿਣਿਆਂ ਨਾਲ ਸ਼ਿੰਗਾਰੀ ਗਈ ਸੀ। ਪਹਿਲਾ ਜੈਸਪਰ, ਦੂਜਾ ਨੀਲਮ, ਤੀਜਾ ਏਗੇਟ, ਚੌਥਾ ਪੰਨਾ,</w:t>
      </w:r>
    </w:p>
    <w:p/>
    <w:p>
      <w:r xmlns:w="http://schemas.openxmlformats.org/wordprocessingml/2006/main">
        <w:t xml:space="preserve">ਕੂਚ 35:28 ਅਤੇ ਮਸਾਲਾ, ਅਤੇ ਰੋਸ਼ਨੀ ਲਈ ਤੇਲ, ਮਸਹ ਕਰਨ ਵਾਲੇ ਤੇਲ ਅਤੇ ਮਿੱਠੀ ਧੂਪ ਲਈ।</w:t>
      </w:r>
    </w:p>
    <w:p/>
    <w:p>
      <w:r xmlns:w="http://schemas.openxmlformats.org/wordprocessingml/2006/main">
        <w:t xml:space="preserve">ਕੂਚ 35:28 ਤੰਬੂ ਵਿੱਚ ਵਰਤੀਆਂ ਜਾਣ ਵਾਲੀਆਂ ਵੱਖ-ਵੱਖ ਚੀਜ਼ਾਂ ਦਾ ਵਰਣਨ ਕਰਦਾ ਹੈ, ਜਿਸ ਵਿੱਚ ਮਸਾਲੇ, ਤੇਲ ਅਤੇ ਧੂਪ ਸ਼ਾਮਲ ਹਨ।</w:t>
      </w:r>
    </w:p>
    <w:p/>
    <w:p>
      <w:r xmlns:w="http://schemas.openxmlformats.org/wordprocessingml/2006/main">
        <w:t xml:space="preserve">1. "ਪੂਜਾ ਦੀ ਮਿੱਠੀ ਖੁਸ਼ਬੂ: ਤੰਬੂ ਦੇ ਪਵਿੱਤਰ ਹਿੱਸਿਆਂ ਦੀ ਪੜਚੋਲ ਕਰਨਾ"</w:t>
      </w:r>
    </w:p>
    <w:p/>
    <w:p>
      <w:r xmlns:w="http://schemas.openxmlformats.org/wordprocessingml/2006/main">
        <w:t xml:space="preserve">2. "ਆਗਿਆਕਾਰੀ ਦੀ ਬਰਕਤ: ਡੇਰੇ ਦੀ ਪਵਿੱਤਰਤਾ"</w:t>
      </w:r>
    </w:p>
    <w:p/>
    <w:p>
      <w:r xmlns:w="http://schemas.openxmlformats.org/wordprocessingml/2006/main">
        <w:t xml:space="preserve">1. ਜ਼ਬੂਰ 133:2 - "ਇਹ ਸਿਰ ਉੱਤੇ ਕੀਮਤੀ ਤੇਲ ਵਰਗਾ ਹੈ, ਦਾੜ੍ਹੀ ਉੱਤੇ ਚੱਲ ਰਿਹਾ ਹੈ, ਹਾਰੂਨ ਦੀ ਦਾੜ੍ਹੀ, ਉਸਦੇ ਕੱਪੜਿਆਂ ਦੇ ਕਿਨਾਰੇ ਉੱਤੇ ਚੱਲ ਰਹੀ ਹੈ।"</w:t>
      </w:r>
    </w:p>
    <w:p/>
    <w:p>
      <w:r xmlns:w="http://schemas.openxmlformats.org/wordprocessingml/2006/main">
        <w:t xml:space="preserve">2. ਲੇਵੀਆਂ 24:2-4 - "ਇਸਰਾਏਲ ਦੇ ਲੋਕਾਂ ਨੂੰ ਹੁਕਮ ਦਿਓ ਕਿ ਉਹ ਤੁਹਾਡੇ ਲਈ ਰੋਸ਼ਨੀ ਲਈ ਕੁੱਟੇ ਹੋਏ ਜੈਤੂਨ ਤੋਂ ਸ਼ੁੱਧ ਤੇਲ ਲਿਆਉਣ, ਤਾਂ ਜੋ ਇੱਕ ਦੀਵਾ ਬਲਣ ਲਈ ਨਿਯਮਤ ਤੌਰ 'ਤੇ ਸਥਾਪਿਤ ਕੀਤਾ ਜਾ ਸਕੇ। ਗਵਾਹੀ ਦੇ ਪਰਦੇ ਦੇ ਬਾਹਰ, ਮੰਡਲੀ ਦੇ ਤੰਬੂ ਵਿੱਚ , ਹਾਰੂਨ ਇਸਨੂੰ ਸ਼ਾਮ ਤੋਂ ਸਵੇਰ ਤੱਕ ਯਹੋਵਾਹ ਦੇ ਸਾਮ੍ਹਣੇ ਨਿਯਮਿਤ ਤੌਰ 'ਤੇ ਸੰਭਾਲੇਗਾ। ਉਹ ਯਹੋਵਾਹ ਦੇ ਸਾਮ੍ਹਣੇ ਸ਼ੁੱਧ ਸੋਨੇ ਦੇ ਸ਼ਮਾਦਾਨ ਉੱਤੇ ਦੀਵਿਆਂ ਦਾ ਇੰਚਾਰਜ ਹੋਵੇਗਾ।</w:t>
      </w:r>
    </w:p>
    <w:p/>
    <w:p>
      <w:r xmlns:w="http://schemas.openxmlformats.org/wordprocessingml/2006/main">
        <w:t xml:space="preserve">ਕੂਚ 35:29 ਇਸਰਾਏਲੀਆਂ ਨੇ ਯਹੋਵਾਹ ਦੇ ਅੱਗੇ ਹਰ ਆਦਮੀ ਅਤੇ ਇਸਤਰੀ, ਜਿਸ ਦੇ ਦਿਲ ਨੇ ਉਨ੍ਹਾਂ ਨੂੰ ਹਰ ਤਰ੍ਹਾਂ ਦੇ ਕੰਮ ਲਈ ਲਿਆਉਣ ਲਈ ਤਿਆਰ ਕੀਤਾ, ਜਿਸ ਨੂੰ ਯਹੋਵਾਹ ਨੇ ਮੂਸਾ ਦੇ ਹੱਥੋਂ ਬਣਾਉਣ ਦਾ ਹੁਕਮ ਦਿੱਤਾ ਸੀ, ਇੱਕ ਖੁਸ਼ੀ ਦੀ ਭੇਟ ਲਿਆਏ।</w:t>
      </w:r>
    </w:p>
    <w:p/>
    <w:p>
      <w:r xmlns:w="http://schemas.openxmlformats.org/wordprocessingml/2006/main">
        <w:t xml:space="preserve">ਇਸਰਾਏਲੀਆਂ ਨੇ ਖ਼ੁਸ਼ੀ ਨਾਲ ਯਹੋਵਾਹ ਲਈ ਹਰ ਪ੍ਰਕਾਰ ਦੇ ਕੰਮ ਲਈ ਭੇਟਾ ਲਿਆਂਦੀਆਂ ਜਿਨ੍ਹਾਂ ਦਾ ਉਸ ਨੇ ਮੂਸਾ ਨੂੰ ਹੁਕਮ ਦਿੱਤਾ ਸੀ।</w:t>
      </w:r>
    </w:p>
    <w:p/>
    <w:p>
      <w:r xmlns:w="http://schemas.openxmlformats.org/wordprocessingml/2006/main">
        <w:t xml:space="preserve">1. ਪ੍ਰਮਾਤਮਾ ਇੱਕ ਤਿਆਰ ਦਿਲ ਚਾਹੁੰਦਾ ਹੈ ਇਸ ਤੋਂ ਪਹਿਲਾਂ ਕਿ ਉਹ ਚਾਹੁੰਦਾ ਹੈ ਕਿ ਅਸੀਂ ਉਸਨੂੰ ਕੀ ਪੇਸ਼ ਕਰਦੇ ਹਾਂ।</w:t>
      </w:r>
    </w:p>
    <w:p/>
    <w:p>
      <w:r xmlns:w="http://schemas.openxmlformats.org/wordprocessingml/2006/main">
        <w:t xml:space="preserve">2. ਪਰਮੇਸ਼ੁਰ ਦੇ ਹੁਕਮਾਂ ਦੀ ਪਾਲਣਾ ਕਰਨ ਨਾਲ ਉਸ ਨੂੰ ਅਤੇ ਸਾਨੂੰ ਖੁਸ਼ੀ ਮਿਲਦੀ ਹੈ।</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ਦਿਲ ਅਤੇ ਆਪਣੀ ਸਾਰੀ ਆਤਮਾ ਨਾਲ।</w:t>
      </w:r>
    </w:p>
    <w:p/>
    <w:p>
      <w:r xmlns:w="http://schemas.openxmlformats.org/wordprocessingml/2006/main">
        <w:t xml:space="preserve">2. 1 ਇਤਹਾਸ 28:9 "ਅਤੇ ਤੂੰ, ਮੇਰੇ ਪੁੱਤਰ ਸੁਲੇਮਾਨ, ਆਪਣੇ ਪਿਤਾ ਦੇ ਪਰਮੇਸ਼ੁਰ ਨੂੰ ਮੰਨ, ਅਤੇ ਪੂਰੇ ਦਿਲ ਨਾਲ ਅਤੇ ਇੱਕ ਇੱਛਾ ਨਾਲ ਉਸਦੀ ਸੇਵਾ ਕਰ, ਕਿਉਂਕਿ ਯਹੋਵਾਹ ਸਾਰਿਆਂ ਦਿਲਾਂ ਦੀ ਜਾਂਚ ਕਰਦਾ ਹੈ ਅਤੇ ਹਰ ਯੋਜਨਾ ਅਤੇ ਵਿਚਾਰ ਨੂੰ ਸਮਝਦਾ ਹੈ.</w:t>
      </w:r>
    </w:p>
    <w:p/>
    <w:p>
      <w:r xmlns:w="http://schemas.openxmlformats.org/wordprocessingml/2006/main">
        <w:t xml:space="preserve">ਕੂਚ 35:30 ਅਤੇ ਮੂਸਾ ਨੇ ਇਸਰਾਏਲੀਆਂ ਨੂੰ ਆਖਿਆ, ਵੇਖੋ, ਯਹੋਵਾਹ ਨੇ ਯਹੂਦਾਹ ਦੇ ਗੋਤ ਵਿੱਚੋਂ ਊਰੀ ਦੇ ਪੁੱਤਰ ਅਤੇ ਹੂਰ ਦੇ ਪੁੱਤਰ ਬਸਲਏਲ ਨੂੰ ਨਾਮ ਨਾਲ ਬੁਲਾਇਆ ਹੈ।</w:t>
      </w:r>
    </w:p>
    <w:p/>
    <w:p>
      <w:r xmlns:w="http://schemas.openxmlformats.org/wordprocessingml/2006/main">
        <w:t xml:space="preserve">ਯਹੋਵਾਹ ਨੇ ਯਹੂਦਾਹ ਦੇ ਗੋਤ ਵਿੱਚੋਂ ਊਰੀ ਦੇ ਪੁੱਤਰ ਬਸਲਏਲ ਨੂੰ ਹੂਰ ਦਾ ਪੁੱਤਰ ਸੱਦਿਆ ਅਤੇ ਮੂਸਾ ਨੇ ਇਸਰਾਏਲੀਆਂ ਨੂੰ ਖਬਰ ਦਿੱਤੀ।</w:t>
      </w:r>
    </w:p>
    <w:p/>
    <w:p>
      <w:r xmlns:w="http://schemas.openxmlformats.org/wordprocessingml/2006/main">
        <w:t xml:space="preserve">1. ਪ੍ਰਭੂ ਸਾਨੂੰ ਸੇਵਾ ਕਰਨ ਲਈ ਸੱਦਦਾ ਹੈ</w:t>
      </w:r>
    </w:p>
    <w:p/>
    <w:p>
      <w:r xmlns:w="http://schemas.openxmlformats.org/wordprocessingml/2006/main">
        <w:t xml:space="preserve">2. ਪ੍ਰਭੂ ਸਾਨੂੰ ਆਪਣੀ ਇੱਛਾ ਲਈ ਚੁਣਦਾ ਹੈ</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1 ਕੁਰਿੰਥੀਆਂ 12:18 - ਪਰ ਅਸਲ ਵਿੱਚ ਪਰਮੇਸ਼ੁਰ ਨੇ ਸਰੀਰ ਵਿੱਚ ਅੰਗ ਰੱਖੇ ਹਨ, ਉਹਨਾਂ ਵਿੱਚੋਂ ਹਰ ਇੱਕ, ਜਿਵੇਂ ਉਹ ਚਾਹੁੰਦਾ ਸੀ ਕਿ ਉਹ ਹੋਣ।</w:t>
      </w:r>
    </w:p>
    <w:p/>
    <w:p>
      <w:r xmlns:w="http://schemas.openxmlformats.org/wordprocessingml/2006/main">
        <w:t xml:space="preserve">ਕੂਚ 35:31 ਅਤੇ ਉਸਨੇ ਉਸਨੂੰ ਪਰਮੇਸ਼ੁਰ ਦੇ ਆਤਮਾ ਨਾਲ, ਬੁੱਧੀ, ਸਮਝ ਅਤੇ ਗਿਆਨ ਵਿੱਚ ਅਤੇ ਹਰ ਤਰ੍ਹਾਂ ਦੀ ਕਾਰੀਗਰੀ ਵਿੱਚ ਭਰ ਦਿੱਤਾ ਹੈ।</w:t>
      </w:r>
    </w:p>
    <w:p/>
    <w:p>
      <w:r xmlns:w="http://schemas.openxmlformats.org/wordprocessingml/2006/main">
        <w:t xml:space="preserve">ਪਰਮੇਸ਼ੁਰ ਨੇ ਸਾਨੂੰ ਆਪਣੇ ਸਾਰੇ ਕੰਮ ਕਰਨ ਲਈ ਬੁੱਧ, ਸਮਝ ਅਤੇ ਗਿਆਨ ਨਾਲ ਲੈਸ ਕਰਨ ਲਈ ਪਵਿੱਤਰ ਆਤਮਾ ਦੀ ਦਾਤ ਦਿੱਤੀ ਹੈ।</w:t>
      </w:r>
    </w:p>
    <w:p/>
    <w:p>
      <w:r xmlns:w="http://schemas.openxmlformats.org/wordprocessingml/2006/main">
        <w:t xml:space="preserve">1. "ਆਤਮਾ ਨਾਲ ਭਰਪੂਰ ਹੋਣਾ"</w:t>
      </w:r>
    </w:p>
    <w:p/>
    <w:p>
      <w:r xmlns:w="http://schemas.openxmlformats.org/wordprocessingml/2006/main">
        <w:t xml:space="preserve">2. "ਪਵਿੱਤਰ ਆਤਮਾ ਦਾ ਪਰਮੇਸ਼ੁਰ ਦਾ ਤੋਹਫ਼ਾ"</w:t>
      </w:r>
    </w:p>
    <w:p/>
    <w:p>
      <w:r xmlns:w="http://schemas.openxmlformats.org/wordprocessingml/2006/main">
        <w:t xml:space="preserve">1. ਅਫ਼ਸੀਆਂ 5:18 - "ਅਤੇ ਸ਼ਰਾਬ ਨਾਲ ਮਸਤ ਨਾ ਹੋਵੋ, ਜਿਸ ਵਿੱਚ ਬਹੁਤ ਜ਼ਿਆਦਾ ਹੈ, ਪਰ ਆਤਮਾ ਨਾਲ ਭਰਪੂਰ ਹੋਵੋ।"</w:t>
      </w:r>
    </w:p>
    <w:p/>
    <w:p>
      <w:r xmlns:w="http://schemas.openxmlformats.org/wordprocessingml/2006/main">
        <w:t xml:space="preserve">2. ਯੂਹੰਨਾ 14:26 - "ਪਰ ਦਿਲਾਸਾ ਦੇਣ ਵਾਲਾ, ਜੋ ਕਿ ਪਵਿੱਤਰ ਆਤਮਾ ਹੈ, ਜਿਸ ਨੂੰ ਪਿਤਾ ਮੇਰੇ ਨਾਮ ਵਿੱਚ ਭੇਜੇਗਾ, ਉਹ ਤੁਹਾਨੂੰ ਸਭ ਕੁਝ ਸਿਖਾਏਗਾ, ਅਤੇ ਸਭ ਕੁਝ ਤੁਹਾਡੀ ਯਾਦ ਵਿੱਚ ਲਿਆਵੇਗਾ, ਜੋ ਮੈਂ ਤੁਹਾਨੂੰ ਕਿਹਾ ਹੈ।"</w:t>
      </w:r>
    </w:p>
    <w:p/>
    <w:p>
      <w:r xmlns:w="http://schemas.openxmlformats.org/wordprocessingml/2006/main">
        <w:t xml:space="preserve">ਕੂਚ 35:32 ਅਤੇ ਉਤਸੁਕ ਕੰਮ ਕਰਨ ਲਈ, ਸੋਨੇ, ਚਾਂਦੀ ਅਤੇ ਪਿੱਤਲ ਵਿੱਚ ਕੰਮ ਕਰਨ ਲਈ,</w:t>
      </w:r>
    </w:p>
    <w:p/>
    <w:p>
      <w:r xmlns:w="http://schemas.openxmlformats.org/wordprocessingml/2006/main">
        <w:t xml:space="preserve">ਇਹ ਹਵਾਲਾ ਇਜ਼ਰਾਈਲੀਆਂ ਦੇ ਸੋਨੇ, ਚਾਂਦੀ ਅਤੇ ਪਿੱਤਲ ਵਿਚ ਕੰਮ ਕਰਨ ਦੇ ਹੁਨਰ ਨੂੰ ਉਜਾਗਰ ਕਰਦਾ ਹੈ।</w:t>
      </w:r>
    </w:p>
    <w:p/>
    <w:p>
      <w:r xmlns:w="http://schemas.openxmlformats.org/wordprocessingml/2006/main">
        <w:t xml:space="preserve">1. ਕਾਰੀਗਰੀ ਦੀ ਸ਼ਕਤੀ: ਪਰਮੇਸ਼ੁਰ ਦੀ ਵਡਿਆਈ ਕਰਨ ਲਈ ਸਾਡੇ ਤੋਹਫ਼ਿਆਂ ਦੀ ਵਰਤੋਂ ਕਰਨਾ</w:t>
      </w:r>
    </w:p>
    <w:p/>
    <w:p>
      <w:r xmlns:w="http://schemas.openxmlformats.org/wordprocessingml/2006/main">
        <w:t xml:space="preserve">2. ਕਾਰੀਗਰ ਦੀ ਬੁੱਧੀ: ਪਰਮੇਸ਼ੁਰ ਆਪਣੇ ਮਿਸ਼ਨ ਨੂੰ ਪੂਰਾ ਕਰਨ ਲਈ ਸਾਡੀਆਂ ਯੋਗਤਾਵਾਂ ਦੀ ਵਰਤੋਂ ਕਿਵੇਂ ਕਰਦਾ ਹੈ</w:t>
      </w:r>
    </w:p>
    <w:p/>
    <w:p>
      <w:r xmlns:w="http://schemas.openxmlformats.org/wordprocessingml/2006/main">
        <w:t xml:space="preserve">1. ਕੂਚ 35:32</w:t>
      </w:r>
    </w:p>
    <w:p/>
    <w:p>
      <w:r xmlns:w="http://schemas.openxmlformats.org/wordprocessingml/2006/main">
        <w:t xml:space="preserve">2. ਕਹਾਉਤਾਂ 8:12-14 - "ਮੈਂ ਸਿਆਣਪ ਨਾਲ ਵੱਸਦਾ ਹਾਂ, ਅਤੇ ਬੁੱਧੀਮਾਨ ਕਾਢਾਂ ਦੇ ਗਿਆਨ ਨੂੰ ਲੱਭਦਾ ਹਾਂ। ਯਹੋਵਾਹ ਦਾ ਡਰ ਬੁਰਾਈ ਨਾਲ ਨਫ਼ਰਤ ਕਰਨਾ ਹੈ: ਹੰਕਾਰ, ਹੰਕਾਰ, ਅਤੇ ਭੈੜਾ ਰਾਹ, ਅਤੇ ਭੈੜਾ ਮੂੰਹ, ਮੈਂ ਪਸੰਦ ਨਹੀ ਕਰਦਾ."</w:t>
      </w:r>
    </w:p>
    <w:p/>
    <w:p>
      <w:r xmlns:w="http://schemas.openxmlformats.org/wordprocessingml/2006/main">
        <w:t xml:space="preserve">ਕੂਚ 35:33 ਅਤੇ ਪੱਥਰਾਂ ਨੂੰ ਵੱਢਣ ਵਿੱਚ, ਉਹਨਾਂ ਨੂੰ ਸਥਾਪਿਤ ਕਰਨ ਵਿੱਚ, ਅਤੇ ਲੱਕੜ ਦੀ ਨੱਕਾਸ਼ੀ ਵਿੱਚ, ਕਿਸੇ ਵੀ ਤਰ੍ਹਾਂ ਦੀ ਚਲਾਕੀ ਦੇ ਕੰਮ ਵਿੱਚ।</w:t>
      </w:r>
    </w:p>
    <w:p/>
    <w:p>
      <w:r xmlns:w="http://schemas.openxmlformats.org/wordprocessingml/2006/main">
        <w:t xml:space="preserve">ਲੋਕਾਂ ਨੂੰ ਹਿਦਾਇਤ ਦਿੱਤੀ ਜਾਂਦੀ ਹੈ ਕਿ ਉਹ ਕਿਸੇ ਵੀ ਕਿਸਮ ਦੀ ਕਾਰੀਗਰੀ ਬਣਾਉਣ ਲਈ ਆਪਣੇ ਹੁਨਰ ਦੀ ਵਰਤੋਂ ਕਰਨ, ਜਿਵੇਂ ਕਿ ਪੱਥਰਾਂ ਨੂੰ ਕੱਟਣਾ ਅਤੇ ਲੱਕੜ ਦੀ ਨੱਕਾਸ਼ੀ ਕਰਨਾ।</w:t>
      </w:r>
    </w:p>
    <w:p/>
    <w:p>
      <w:r xmlns:w="http://schemas.openxmlformats.org/wordprocessingml/2006/main">
        <w:t xml:space="preserve">1. ਪ੍ਰਮਾਤਮਾ ਨੇ ਸਾਨੂੰ ਆਪਣੀ ਮਹਿਮਾ ਲਈ ਵਰਤਣ ਲਈ ਸਾਰੀਆਂ ਵਿਲੱਖਣ ਤੋਹਫ਼ੇ ਅਤੇ ਹੁਨਰ ਦਿੱਤੇ ਹਨ।</w:t>
      </w:r>
    </w:p>
    <w:p/>
    <w:p>
      <w:r xmlns:w="http://schemas.openxmlformats.org/wordprocessingml/2006/main">
        <w:t xml:space="preserve">2. ਸਾਨੂੰ ਕੁਝ ਸੁੰਦਰ ਬਣਾਉਣ ਲਈ ਪ੍ਰਮਾਤਮਾ ਦੁਆਰਾ ਦਿੱਤੀਆਂ ਯੋਗਤਾਵਾਂ ਅਤੇ ਸਾਧਨਾਂ ਦੀ ਵਰਤੋਂ ਕਰਨੀ ਚਾਹੀਦੀ ਹੈ।</w:t>
      </w:r>
    </w:p>
    <w:p/>
    <w:p>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ਕਹਾਉਤਾਂ 16:3 - ਤੁਸੀਂ ਜੋ ਵੀ ਕਰਦੇ ਹੋ ਯਹੋਵਾਹ ਨੂੰ ਸੌਂਪ ਦਿਓ, ਅਤੇ ਉਹ ਤੁਹਾਡੀਆਂ ਯੋਜਨਾਵਾਂ ਨੂੰ ਸਥਾਪਿਤ ਕਰੇਗਾ।</w:t>
      </w:r>
    </w:p>
    <w:p/>
    <w:p>
      <w:r xmlns:w="http://schemas.openxmlformats.org/wordprocessingml/2006/main">
        <w:t xml:space="preserve">ਕੂਚ 35:34 ਅਤੇ ਉਸ ਨੇ ਆਪਣੇ ਮਨ ਵਿੱਚ ਰੱਖਿਆ ਭਈ ਉਹ ਅਤੇ ਦਾਨ ਦੇ ਗੋਤ ਵਿੱਚੋਂ ਅਹੀਸਾਮਾਕ ਦੇ ਪੁੱਤਰ ਅਹੋਲੀਆਬ ਨੂੰ ਵੀ ਉਪਦੇਸ਼ ਦੇਵੇ।</w:t>
      </w:r>
    </w:p>
    <w:p/>
    <w:p>
      <w:r xmlns:w="http://schemas.openxmlformats.org/wordprocessingml/2006/main">
        <w:t xml:space="preserve">ਮੂਸਾ ਨੇ ਦੋ ਆਦਮੀਆਂ, ਬਸਲਏਲ ਅਤੇ ਅਹੋਲੀਆਬ ਨੂੰ ਉਜਾੜ ਵਿੱਚ ਡੇਹਰੇ ਦੀ ਉਸਾਰੀ ਦੀ ਅਗਵਾਈ ਕਰਨ ਲਈ ਨਿਯੁਕਤ ਕੀਤਾ।</w:t>
      </w:r>
    </w:p>
    <w:p/>
    <w:p>
      <w:r xmlns:w="http://schemas.openxmlformats.org/wordprocessingml/2006/main">
        <w:t xml:space="preserve">1. ਅਧਿਆਤਮਿਕ ਕੰਮਾਂ ਵਿੱਚ ਅਗਵਾਈ ਦੀ ਮਹੱਤਤਾ</w:t>
      </w:r>
    </w:p>
    <w:p/>
    <w:p>
      <w:r xmlns:w="http://schemas.openxmlformats.org/wordprocessingml/2006/main">
        <w:t xml:space="preserve">2. ਮੰਤਰਾਲੇ ਵਿੱਚ ਨਿਯੁਕਤੀ ਅਤੇ ਅਥਾਰਟੀ ਦੀ ਸ਼ਕਤੀ</w:t>
      </w:r>
    </w:p>
    <w:p/>
    <w:p>
      <w:r xmlns:w="http://schemas.openxmlformats.org/wordprocessingml/2006/main">
        <w:t xml:space="preserve">1. ਕੂਚ 35:30-35</w:t>
      </w:r>
    </w:p>
    <w:p/>
    <w:p>
      <w:r xmlns:w="http://schemas.openxmlformats.org/wordprocessingml/2006/main">
        <w:t xml:space="preserve">2. ਗਿਣਤੀ 4:34-36</w:t>
      </w:r>
    </w:p>
    <w:p/>
    <w:p>
      <w:r xmlns:w="http://schemas.openxmlformats.org/wordprocessingml/2006/main">
        <w:t xml:space="preserve">ਕੂਚ 35:35 ਉਸ ਨੇ ਉਨ੍ਹਾਂ ਨੂੰ ਦਿਲ ਦੀ ਬੁੱਧੀ ਨਾਲ ਭਰਪੂਰ ਕੀਤਾ, ਉਹ ਹਰ ਤਰ੍ਹਾਂ ਦਾ ਕੰਮ ਕਰਨ ਲਈ, ਉੱਕਰੀ, ਚਲਾਕ, ਅਤੇ ਕਢਾਈ ਕਰਨ ਵਾਲੇ, ਨੀਲੇ, ਬੈਂਗਣੀ, ਕਿਰਮਚੀ ਅਤੇ ਮਹੀਨ ਲਿਨਨ ਵਿੱਚ, ਅਤੇ ਜੁਲਾਹੇ ਦਾ, ਇੱਥੋਂ ਤੱਕ ਕਿ ਉਹਨਾਂ ਦਾ ਵੀ ਜੋ ਕੋਈ ਕੰਮ ਕਰਦੇ ਹਨ, ਅਤੇ ਉਹਨਾਂ ਵਿੱਚੋਂ ਜੋ ਚਲਾਕ ਕੰਮ ਕਰਦੇ ਹਨ।</w:t>
      </w:r>
    </w:p>
    <w:p/>
    <w:p>
      <w:r xmlns:w="http://schemas.openxmlformats.org/wordprocessingml/2006/main">
        <w:t xml:space="preserve">ਪ੍ਰਮਾਤਮਾ ਨੇ ਕੁਝ ਲੋਕਾਂ ਨੂੰ ਬੁੱਧੀ ਅਤੇ ਬਹੁਤ ਸਾਰੀਆਂ ਵੱਖੋ-ਵੱਖਰੀਆਂ ਸਮੱਗਰੀਆਂ ਜਿਵੇਂ ਕਿ ਉੱਕਰੀ, ਕਢਾਈ, ਬੁਣਾਈ, ਅਤੇ ਚਲਾਕੀ ਨਾਲ ਕੰਮ ਕਰਨ ਦੀ ਯੋਗਤਾ ਨਾਲ ਭਰਪੂਰ ਕੀਤਾ ਹੈ।</w:t>
      </w:r>
    </w:p>
    <w:p/>
    <w:p>
      <w:r xmlns:w="http://schemas.openxmlformats.org/wordprocessingml/2006/main">
        <w:t xml:space="preserve">1. ਪ੍ਰਮਾਤਮਾ ਦੀ ਸਿਆਣਪ: ਜਾਂਚ ਕਰਨਾ ਕਿ ਕਿਵੇਂ ਪ੍ਰਮਾਤਮਾ ਸਾਨੂੰ ਕੰਮ ਕਰਨ ਲਈ ਬੁੱਧੀ ਨਾਲ ਭਰਦਾ ਹੈ</w:t>
      </w:r>
    </w:p>
    <w:p/>
    <w:p>
      <w:r xmlns:w="http://schemas.openxmlformats.org/wordprocessingml/2006/main">
        <w:t xml:space="preserve">2. ਉਦੇਸ਼ ਨਾਲ ਕੰਮ ਕਰਨਾ: ਖੋਜ ਕਰਨਾ ਕਿ ਪਰਮੇਸ਼ੁਰ ਨੇ ਸਾਨੂੰ ਕੀ ਕਰਨ ਲਈ ਕਿਹਾ ਹੈ</w:t>
      </w:r>
    </w:p>
    <w:p/>
    <w:p>
      <w:r xmlns:w="http://schemas.openxmlformats.org/wordprocessingml/2006/main">
        <w:t xml:space="preserve">1. ਕਹਾਉਤਾਂ 3:13-14 - "ਧੰਨ ਹੈ ਉਹ ਜਿਸ ਨੂੰ ਬੁੱਧ ਮਿਲਦੀ ਹੈ, ਅਤੇ ਉਹ ਜੋ ਸਮਝ ਪ੍ਰਾਪਤ ਕਰਦਾ ਹੈ, ਕਿਉਂਕਿ ਉਹ ਦਾ ਲਾਭ ਚਾਂਦੀ ਦੇ ਲਾਭ ਨਾਲੋਂ ਅਤੇ ਉਸਦਾ ਲਾਭ ਸੋਨੇ ਨਾਲੋਂ ਚੰਗਾ ਹੈ।"</w:t>
      </w:r>
    </w:p>
    <w:p/>
    <w:p>
      <w:r xmlns:w="http://schemas.openxmlformats.org/wordprocessingml/2006/main">
        <w:t xml:space="preserve">2. ਉਪਦੇਸ਼ਕ ਦੀ ਪੋਥੀ 9:10 - "ਜੋ ਕੁਝ ਤੇਰਾ ਹੱਥ ਲੱਭੇ, ਆਪਣੀ ਸ਼ਕਤੀ ਨਾਲ ਕਰੋ, ਕਿਉਂਕਿ ਸ਼ੀਓਲ ਵਿੱਚ ਕੋਈ ਕੰਮ, ਵਿਚਾਰ, ਗਿਆਨ ਜਾਂ ਬੁੱਧੀ ਨਹੀਂ ਹੈ, ਜਿਸ ਵੱਲ ਤੁਸੀਂ ਜਾ ਰਹੇ ਹੋ।"</w:t>
      </w:r>
    </w:p>
    <w:p/>
    <w:p>
      <w:r xmlns:w="http://schemas.openxmlformats.org/wordprocessingml/2006/main">
        <w:t xml:space="preserve">ਕੂਚ 36 ਨੂੰ ਤਿੰਨ ਪੈਰਿਆਂ ਵਿੱਚ ਇਸ ਤਰ੍ਹਾਂ ਸੰਖੇਪ ਕੀਤਾ ਜਾ ਸਕਦਾ ਹੈ, ਸੰਕੇਤਕ ਆਇਤਾਂ ਦੇ ਨਾਲ:</w:t>
      </w:r>
    </w:p>
    <w:p/>
    <w:p>
      <w:r xmlns:w="http://schemas.openxmlformats.org/wordprocessingml/2006/main">
        <w:t xml:space="preserve">ਪੈਰਾ 1: ਕੂਚ 36: 1-7 ਵਿੱਚ, ਬਸਲਏਲ ਅਤੇ ਓਹਲੀਆਬ, ਸਾਰੇ ਹੁਨਰਮੰਦ ਕਾਰੀਗਰਾਂ ਦੇ ਨਾਲ, ਤੰਬੂ ਦੀ ਉਸਾਰੀ ਲਈ ਇਸਰਾਏਲੀਆਂ ਤੋਂ ਬਹੁਤ ਸਾਰੀਆਂ ਭੇਟਾਂ ਪ੍ਰਾਪਤ ਕਰਦੇ ਹਨ। ਲੋਕ ਇੰਨਾ ਕੁਝ ਲਿਆਉਂਦੇ ਹਨ ਕਿ ਮੂਸਾ ਉਨ੍ਹਾਂ ਨੂੰ ਦੇਣਾ ਬੰਦ ਕਰਨ ਲਈ ਕਹਿੰਦਾ ਹੈ ਕਿਉਂਕਿ ਉਨ੍ਹਾਂ ਕੋਲ ਕੰਮ ਨੂੰ ਪੂਰਾ ਕਰਨ ਲਈ ਲੋੜੀਂਦੀ ਸਮੱਗਰੀ ਤੋਂ ਵੱਧ ਹੈ। ਕਾਰੀਗਰ ਆਪਣੇ ਕੰਮ ਸ਼ੁਰੂ ਕਰਦੇ ਹਨ, ਤੰਬੂ ਨੂੰ ਖੁਦ ਅਤੇ ਇਸਦੇ ਵੱਖ-ਵੱਖ ਹਿੱਸਿਆਂ ਦਾ ਨਿਰਮਾਣ ਪਰਮਾਤਮਾ ਦੁਆਰਾ ਦਿੱਤੀਆਂ ਵਿਸ਼ੇਸ਼ਤਾਵਾਂ ਦੇ ਅਨੁਸਾਰ ਕਰਦੇ ਹਨ।</w:t>
      </w:r>
    </w:p>
    <w:p/>
    <w:p>
      <w:r xmlns:w="http://schemas.openxmlformats.org/wordprocessingml/2006/main">
        <w:t xml:space="preserve">ਪੈਰਾ 2: ਕੂਚ 36:8-19 ਵਿੱਚ ਜਾਰੀ ਰੱਖਦੇ ਹੋਏ, ਬਸਲਏਲ ਅਤੇ ਓਹਲੀਆਬ ਡੇਹਰੇ ਲਈ ਪਰਦੇ ਬਣਾਉਣ ਦੀ ਨਿਗਰਾਨੀ ਕਰਦੇ ਹਨ। ਹੁਨਰਮੰਦ ਜੁਲਾਹੇ ਇਨ੍ਹਾਂ ਪਰਦਿਆਂ 'ਤੇ ਕਰੂਬੀਮ ਦੇ ਗੁੰਝਲਦਾਰ ਡਿਜ਼ਾਈਨ ਬਣਾਉਣ ਲਈ ਵਧੀਆ ਲਿਨਨ ਅਤੇ ਰੰਗੀਨ ਧਾਗੇ ਦੀ ਵਰਤੋਂ ਕਰਦੇ ਹਨ। ਉਹ ਤੰਬੂ ਦੇ ਢਾਂਚੇ ਦੇ ਉੱਪਰ ਤੰਬੂ ਵਜੋਂ ਸੇਵਾ ਕਰਨ ਲਈ ਬੱਕਰੀ ਦੇ ਵਾਲਾਂ ਦਾ ਇੱਕ ਢੱਕਣ ਵੀ ਬਣਾਉਂਦੇ ਹਨ।</w:t>
      </w:r>
    </w:p>
    <w:p/>
    <w:p>
      <w:r xmlns:w="http://schemas.openxmlformats.org/wordprocessingml/2006/main">
        <w:t xml:space="preserve">ਪੈਰਾ 3: ਕੂਚ 36:20-38 ਵਿੱਚ, ਤੰਬੂ ਦੀ ਉਸਾਰੀ ਦੇ ਹੋਰ ਤੱਤਾਂ ਬਾਰੇ ਹੋਰ ਵੇਰਵੇ ਦਿੱਤੇ ਗਏ ਹਨ। ਹੁਨਰਮੰਦ ਕਾਰੀਗਰ ਸ਼ਿੱਟੀਮ ਦੀ ਲੱਕੜ ਤੋਂ ਬਣੇ ਬੋਰਡਾਂ ਦੇ ਨਾਲ-ਨਾਲ ਸਾਕਟਾਂ ਅਤੇ ਬਾਰਾਂ ਨੂੰ ਇੱਕ ਢਾਂਚੇ ਵਿੱਚ ਜੋੜਨ ਲਈ ਬਣਾਉਂਦੇ ਹਨ। ਉਹ ਨੀਲੇ, ਜਾਮਨੀ ਅਤੇ ਲਾਲ ਰੰਗ ਦੇ ਧਾਗੇ ਅਤੇ ਬਾਰੀਕ ਮਰੋੜੇ ਲਿਨਨ ਦੀ ਵਰਤੋਂ ਕਰਕੇ ਇੱਕ ਪਰਦਾ ਬਣਾਉਂਦੇ ਹਨ। ਇਸ ਤੋਂ ਇਲਾਵਾ, ਉਹ ਸ਼ਿੱਟੀਮ ਦੀ ਲੱਕੜ ਦੀ ਵਰਤੋਂ ਕਰਕੇ ਸ਼ੁੱਧ ਸੋਨੇ ਨਾਲ ਮੜ੍ਹੀ ਹੋਈ ਕਿਸ਼ਤੀ ਬਣਾਉਂਦੇ ਹਨ, ਇਸ ਕਿਸ਼ਤੀ ਵਿਚ ਪਰਮੇਸ਼ੁਰ ਦੇ ਹੁਕਮਾਂ ਵਾਲੀਆਂ ਪੱਥਰ ਦੀਆਂ ਫੱਟੀਆਂ ਹੋਣਗੀਆਂ।</w:t>
      </w:r>
    </w:p>
    <w:p/>
    <w:p>
      <w:r xmlns:w="http://schemas.openxmlformats.org/wordprocessingml/2006/main">
        <w:t xml:space="preserve">ਸਾਰੰਸ਼ ਵਿੱਚ:</w:t>
      </w:r>
    </w:p>
    <w:p>
      <w:r xmlns:w="http://schemas.openxmlformats.org/wordprocessingml/2006/main">
        <w:t xml:space="preserve">ਕੂਚ 36 ਪੇਸ਼ ਕਰਦਾ ਹੈ:</w:t>
      </w:r>
    </w:p>
    <w:p>
      <w:r xmlns:w="http://schemas.openxmlformats.org/wordprocessingml/2006/main">
        <w:t xml:space="preserve">ਤੰਬੂ ਦੀ ਉਸਾਰੀ ਲਈ ਪ੍ਰਾਪਤ ਹੋਈਆਂ ਭੇਟਾਂ ਦੀ ਬਹੁਤਾਤ;</w:t>
      </w:r>
    </w:p>
    <w:p>
      <w:r xmlns:w="http://schemas.openxmlformats.org/wordprocessingml/2006/main">
        <w:t xml:space="preserve">ਕਾਰੀਗਰਾਂ ਨੂੰ ਵਾਧੂ ਸਮੱਗਰੀ ਕਾਰਨ ਦਾਨ ਰੋਕਣ ਦੇ ਨਿਰਦੇਸ਼;</w:t>
      </w:r>
    </w:p>
    <w:p>
      <w:r xmlns:w="http://schemas.openxmlformats.org/wordprocessingml/2006/main">
        <w:t xml:space="preserve">ਕੰਮ ਦੀ ਸ਼ੁਰੂਆਤ; ਬ੍ਰਹਮ ਵਿਸ਼ੇਸ਼ਤਾਵਾਂ ਦੇ ਅਨੁਸਾਰ ਉਸਾਰੀ.</w:t>
      </w:r>
    </w:p>
    <w:p/>
    <w:p>
      <w:r xmlns:w="http://schemas.openxmlformats.org/wordprocessingml/2006/main">
        <w:t xml:space="preserve">ਕਰੂਬੀਮ ਡਿਜ਼ਾਈਨ ਨਾਲ ਸ਼ਿੰਗਾਰੇ ਪਰਦੇ ਦੀ ਰਚਨਾ;</w:t>
      </w:r>
    </w:p>
    <w:p>
      <w:r xmlns:w="http://schemas.openxmlformats.org/wordprocessingml/2006/main">
        <w:t xml:space="preserve">ਤੰਬੂ ਦੇ ਉੱਪਰ ਤੰਬੂ ਵਜੋਂ ਸੇਵਾ ਕਰਨ ਵਾਲੇ ਬੱਕਰੀ ਦੇ ਵਾਲਾਂ ਨੂੰ ਢੱਕਣ ਦਾ ਨਿਰਮਾਣ।</w:t>
      </w:r>
    </w:p>
    <w:p/>
    <w:p>
      <w:r xmlns:w="http://schemas.openxmlformats.org/wordprocessingml/2006/main">
        <w:t xml:space="preserve">ਫਰੇਮਵਰਕ ਬਣਾਉਣ ਵਾਲੇ ਬੋਰਡਾਂ, ਸਾਕਟਾਂ, ਬਾਰਾਂ ਦੀ ਰਚਨਾ;</w:t>
      </w:r>
    </w:p>
    <w:p>
      <w:r xmlns:w="http://schemas.openxmlformats.org/wordprocessingml/2006/main">
        <w:t xml:space="preserve">ਵੱਖ-ਵੱਖ ਧਾਗੇ ਅਤੇ ਲਿਨਨ ਦੀ ਵਰਤੋਂ ਕਰਕੇ ਇੱਕ ਪਰਦੇ ਦੀ ਫੈਸ਼ਨਿੰਗ;</w:t>
      </w:r>
    </w:p>
    <w:p>
      <w:r xmlns:w="http://schemas.openxmlformats.org/wordprocessingml/2006/main">
        <w:t xml:space="preserve">ਹੁਕਮਾਂ ਵਾਲੀਆਂ ਪੱਥਰ ਦੀਆਂ ਫੱਟੀਆਂ ਰੱਖਣ ਲਈ ਇੱਕ ਕਿਸ਼ਤੀ ਬਣਾਉਣਾ।</w:t>
      </w:r>
    </w:p>
    <w:p/>
    <w:p>
      <w:r xmlns:w="http://schemas.openxmlformats.org/wordprocessingml/2006/main">
        <w:t xml:space="preserve">ਇਹ ਅਧਿਆਇ ਇਜ਼ਰਾਈਲੀਆਂ ਦੁਆਰਾ ਲਿਆਂਦੀਆਂ ਬਹੁਤ ਸਾਰੀਆਂ ਭੇਟਾਂ ਦੇ ਨਤੀਜੇ ਵਜੋਂ ਡੇਹਰੇ ਦੀ ਉਸਾਰੀ ਵਿਚ ਹੋਈ ਤਰੱਕੀ ਨੂੰ ਉਜਾਗਰ ਕਰਦਾ ਹੈ। ਬੇਜ਼ਲੇਲ ਅਤੇ ਓਹਲੀਆਬ ਦੀ ਅਗਵਾਈ ਵਾਲੇ ਹੁਨਰਮੰਦ ਕਾਰੀਗਰ, ਵਾਧੂ ਸਮੱਗਰੀ ਦੀ ਵਰਤੋਂ ਕਰਕੇ ਆਪਣਾ ਕੰਮ ਸ਼ੁਰੂ ਕਰਦੇ ਹਨ। ਉਹ ਕਰੂਬੀਮ ਡਿਜ਼ਾਈਨ ਦੇ ਨਾਲ ਗੁੰਝਲਦਾਰ ਪਰਦੇ ਬਣਾਉਂਦੇ ਹਨ, ਸੁਰੱਖਿਆ ਲਈ ਬੱਕਰੀ ਦੇ ਵਾਲਾਂ ਨੂੰ ਕਵਰ ਕਰਦੇ ਹਨ, ਅਤੇ ਬੋਰਡਾਂ ਅਤੇ ਸਾਕਟਾਂ ਵਰਗੇ ਵੱਖ-ਵੱਖ ਢਾਂਚੇ ਦੇ ਹਿੱਸੇ ਬਣਾਉਂਦੇ ਹਨ। ਕਾਰੀਗਰੀ ਤੰਬੂ ਦੀ ਉਸਾਰੀ ਦੇ ਹਰੇਕ ਤੱਤ ਲਈ ਪਰਮੇਸ਼ੁਰ ਦੀਆਂ ਵਿਸ਼ੇਸ਼ਤਾਵਾਂ ਦੀ ਪਾਲਣਾ ਕਰਨ ਵਿੱਚ ਵਿਸਥਾਰ ਵੱਲ ਧਿਆਨ ਨਾਲ ਧਿਆਨ ਦੇਣ ਨੂੰ ਦਰਸਾਉਂਦੀ ਹੈ।</w:t>
      </w:r>
    </w:p>
    <w:p/>
    <w:p>
      <w:r xmlns:w="http://schemas.openxmlformats.org/wordprocessingml/2006/main">
        <w:t xml:space="preserve">ਕੂਚ 36:1 ਤਦ ਬਸਲਏਲ ਅਤੇ ਅਹੋਲੀਆਬ ਅਤੇ ਹਰੇਕ ਬੁੱਧੀਮਾਨ ਮਨੁੱਖ ਨੂੰ ਬਣਾਇਆ, ਜਿਸ ਵਿੱਚ ਯਹੋਵਾਹ ਨੇ ਬੁੱਧ ਅਤੇ ਸਮਝ ਪਾਈ ਕਿ ਉਹ ਯਹੋਵਾਹ ਦੇ ਹੁਕਮ ਦੇ ਅਨੁਸਾਰ ਪਵਿੱਤਰ ਸਥਾਨ ਦੀ ਸੇਵਾ ਲਈ ਹਰ ਤਰ੍ਹਾਂ ਦਾ ਕੰਮ ਕਿਵੇਂ ਕਰਨਾ ਹੈ।</w:t>
      </w:r>
    </w:p>
    <w:p/>
    <w:p>
      <w:r xmlns:w="http://schemas.openxmlformats.org/wordprocessingml/2006/main">
        <w:t xml:space="preserve">ਬਸਲੀਲ ਅਤੇ ਅਹੋਲੀਆਬ, ਹੋਰ ਬੁੱਧੀਮਾਨ ਆਦਮੀਆਂ ਦੇ ਨਾਲ, ਪ੍ਰਭੂ ਦੁਆਰਾ ਉਸ ਦੇ ਹੁਕਮਾਂ ਅਨੁਸਾਰ ਪਵਿੱਤਰ ਅਸਥਾਨ ਦੀ ਉਸਾਰੀ ਕਰਨ ਲਈ ਕਿਹਾ ਗਿਆ ਸੀ।</w:t>
      </w:r>
    </w:p>
    <w:p/>
    <w:p>
      <w:r xmlns:w="http://schemas.openxmlformats.org/wordprocessingml/2006/main">
        <w:t xml:space="preserve">1. ਪ੍ਰਭੂ ਦੀ ਬੁੱਧ: ਪ੍ਰਮਾਤਮਾ ਆਪਣੇ ਮਕਸਦ ਨੂੰ ਪੂਰਾ ਕਰਨ ਲਈ ਸਾਡੇ ਤੋਹਫ਼ਿਆਂ ਦੀ ਵਰਤੋਂ ਕਿਵੇਂ ਕਰਦਾ ਹੈ</w:t>
      </w:r>
    </w:p>
    <w:p/>
    <w:p>
      <w:r xmlns:w="http://schemas.openxmlformats.org/wordprocessingml/2006/main">
        <w:t xml:space="preserve">2. ਪਰਮੇਸ਼ੁਰ ਦੇ ਹੁਕਮਾਂ ਦੀ ਪਾਲਣਾ ਕਰਨਾ: ਪ੍ਰਭੂ ਦੀ ਸੇਵਾ ਵਿਚ ਵਫ਼ਾਦਾਰ ਆਗਿਆਕਾਰੀ ਦੀ ਲੋੜ</w:t>
      </w:r>
    </w:p>
    <w:p/>
    <w:p>
      <w:r xmlns:w="http://schemas.openxmlformats.org/wordprocessingml/2006/main">
        <w:t xml:space="preserve">1. ਕਹਾਉਤਾਂ 16:9 - "ਮਨੁੱਖ ਆਪਣੇ ਮਨ ਵਿੱਚ ਆਪਣੇ ਰਾਹ ਦੀ ਯੋਜਨਾ ਬਣਾਉਂਦੇ ਹਨ, ਪਰ ਯਹੋਵਾਹ ਉਨ੍ਹਾਂ ਦੇ ਕਦਮਾਂ ਨੂੰ ਕਾਇਮ ਕਰਦਾ ਹੈ।"</w:t>
      </w:r>
    </w:p>
    <w:p/>
    <w:p>
      <w:r xmlns:w="http://schemas.openxmlformats.org/wordprocessingml/2006/main">
        <w:t xml:space="preserve">2.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ਕੂਚ 36:2 ਅਤੇ ਮੂਸਾ ਨੇ ਬਸਲਏਲ ਅਤੇ ਅਹੋਲੀਆਬ ਨੂੰ ਬੁਲਾਇਆ, ਅਤੇ ਹਰ ਇੱਕ ਬੁੱਧੀਮਾਨ ਆਦਮੀ ਨੂੰ, ਜਿਸ ਦੇ ਦਿਲ ਵਿੱਚ ਯਹੋਵਾਹ ਨੇ ਸਿਆਣਪ ਰੱਖੀ ਸੀ, ਹਰ ਇੱਕ ਜਿਸ ਦੇ ਦਿਲ ਨੇ ਉਸਨੂੰ ਕੰਮ ਕਰਨ ਲਈ ਆਉਣ ਲਈ ਉਕਸਾਇਆ ਸੀ:</w:t>
      </w:r>
    </w:p>
    <w:p/>
    <w:p>
      <w:r xmlns:w="http://schemas.openxmlformats.org/wordprocessingml/2006/main">
        <w:t xml:space="preserve">ਮੂਸਾ ਨੇ ਬਸਲਏਲ ਅਤੇ ਅਹੋਲੀਆਬ ਦੇ ਨਾਲ-ਨਾਲ ਹੋਰ ਬੁੱਧੀਮਾਨ ਆਦਮੀਆਂ ਨੂੰ ਯਹੋਵਾਹ ਦੇ ਕੰਮ ਵਿੱਚ ਮਦਦ ਕਰਨ ਲਈ ਬੁਲਾਇਆ।</w:t>
      </w:r>
    </w:p>
    <w:p/>
    <w:p>
      <w:r xmlns:w="http://schemas.openxmlformats.org/wordprocessingml/2006/main">
        <w:t xml:space="preserve">1. ਪਰਮਾਤਮਾ ਸਾਨੂੰ ਉਸਦੇ ਨਾਮ ਵਿੱਚ ਕੰਮ ਕਰਨ ਲਈ ਬੁਲਾਉਂਦਾ ਹੈ</w:t>
      </w:r>
    </w:p>
    <w:p/>
    <w:p>
      <w:r xmlns:w="http://schemas.openxmlformats.org/wordprocessingml/2006/main">
        <w:t xml:space="preserve">2. ਦਿਲ ਦੀ ਸਿਆਣਪ: ਇਹ ਜਾਣਨਾ ਕਿ ਪਰਮੇਸ਼ੁਰ ਦੇ ਸੱਦੇ ਦੀ ਪਾਲਣਾ ਕਦੋਂ ਕਰਨੀ ਹੈ</w:t>
      </w:r>
    </w:p>
    <w:p/>
    <w:p>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ਕੂਚ 36:3 ਅਤੇ ਉਨ੍ਹਾਂ ਨੇ ਮੂਸਾ ਤੋਂ ਉਹ ਸਾਰੀਆਂ ਭੇਟਾਂ ਪ੍ਰਾਪਤ ਕੀਤੀਆਂ ਜਿਹੜੀਆਂ ਇਸਰਾਏਲੀਆਂ ਨੇ ਪਵਿੱਤਰ ਅਸਥਾਨ ਦੀ ਸੇਵਾ ਦੇ ਕੰਮ ਲਈ ਲਿਆਂਦੀਆਂ ਸਨ ਤਾਂ ਜੋ ਉਹ ਨੂੰ ਪੂਰਾ ਕੀਤਾ ਜਾ ਸਕੇ। ਅਤੇ ਉਹ ਹਰ ਸਵੇਰ ਉਸ ਨੂੰ ਮੁਫ਼ਤ ਦੀਆਂ ਭੇਟਾਂ ਲਿਆਉਂਦੇ ਸਨ।</w:t>
      </w:r>
    </w:p>
    <w:p/>
    <w:p>
      <w:r xmlns:w="http://schemas.openxmlformats.org/wordprocessingml/2006/main">
        <w:t xml:space="preserve">ਇਸਰਾਏਲ ਦੇ ਬੱਚੇ ਪਵਿੱਤਰ ਅਸਥਾਨ ਦੀ ਸੇਵਾ ਲਈ ਵਰਤੇ ਜਾਣ ਲਈ ਮੂਸਾ ਲਈ ਭੇਟਾਂ ਲਿਆਉਂਦੇ ਸਨ ਅਤੇ ਹਰ ਸਵੇਰ ਨੂੰ ਮੁਫ਼ਤ ਭੇਟਾ ਲਿਆਉਂਦੇ ਰਹਿੰਦੇ ਸਨ।</w:t>
      </w:r>
    </w:p>
    <w:p/>
    <w:p>
      <w:r xmlns:w="http://schemas.openxmlformats.org/wordprocessingml/2006/main">
        <w:t xml:space="preserve">1. ਸੇਵਾ ਦੀਆਂ ਪੇਸ਼ਕਸ਼ਾਂ: ਪੂਜਾ ਕਰਨ ਲਈ ਇੱਕ ਕਾਲ</w:t>
      </w:r>
    </w:p>
    <w:p/>
    <w:p>
      <w:r xmlns:w="http://schemas.openxmlformats.org/wordprocessingml/2006/main">
        <w:t xml:space="preserve">2. ਰੋਜ਼ਾਨਾ ਦੀ ਪੇਸ਼ਕਸ਼: ਪਰਮੇਸ਼ੁਰ ਦੀ ਇੱਛਾ ਪ੍ਰਤੀ ਵਚਨਬੱਧਤਾ</w:t>
      </w:r>
    </w:p>
    <w:p/>
    <w:p>
      <w:r xmlns:w="http://schemas.openxmlformats.org/wordprocessingml/2006/main">
        <w:t xml:space="preserve">1.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ਕੂਚ 36:4 ਅਤੇ ਸਾਰੇ ਬੁੱਧੀਮਾਨ ਆਦਮੀ, ਜਿਹੜੇ ਪਵਿੱਤਰ ਸਥਾਨ ਦਾ ਸਾਰਾ ਕੰਮ ਕਰਦੇ ਸਨ, ਹਰ ਇੱਕ ਆਦਮੀ ਆਪਣੇ ਕੰਮ ਤੋਂ ਜੋ ਉਨ੍ਹਾਂ ਨੇ ਬਣਾਇਆ ਸੀ, ਆ ਗਏ।</w:t>
      </w:r>
    </w:p>
    <w:p/>
    <w:p>
      <w:r xmlns:w="http://schemas.openxmlformats.org/wordprocessingml/2006/main">
        <w:t xml:space="preserve">ਮੰਦਰ ਨੂੰ ਬਣਾਉਣ ਵਾਲੇ ਬੁੱਧੀਮਾਨ ਆਦਮੀ ਆਪਣੇ ਕੰਮ ਤੋਂ ਆਏ ਸਨ।</w:t>
      </w:r>
    </w:p>
    <w:p/>
    <w:p>
      <w:r xmlns:w="http://schemas.openxmlformats.org/wordprocessingml/2006/main">
        <w:t xml:space="preserve">1: ਸਾਨੂੰ ਸਾਰਿਆਂ ਨੂੰ ਉਨ੍ਹਾਂ ਦਾਤਾਂ ਦੀ ਵਰਤੋਂ ਕਰਨ ਲਈ ਬੁਲਾਇਆ ਗਿਆ ਹੈ ਜੋ ਪਰਮੇਸ਼ੁਰ ਨੇ ਸਾਨੂੰ ਆਪਣਾ ਰਾਜ ਬਣਾਉਣ ਲਈ ਦਿੱਤੇ ਹਨ।</w:t>
      </w:r>
    </w:p>
    <w:p/>
    <w:p>
      <w:r xmlns:w="http://schemas.openxmlformats.org/wordprocessingml/2006/main">
        <w:t xml:space="preserve">2: ਜੇ ਅਸੀਂ ਪਰਮੇਸ਼ੁਰ ਦੀ ਅਗਵਾਈ ਭਾਲਦੇ ਹਾਂ, ਤਾਂ ਅਸੀਂ ਆਪਣੇ ਸਾਰੇ ਜਤਨਾਂ ਵਿਚ ਬੁੱਧਵਾਨ ਬਣ ਸਕਦੇ ਹਾਂ।</w:t>
      </w:r>
    </w:p>
    <w:p/>
    <w:p>
      <w:r xmlns:w="http://schemas.openxmlformats.org/wordprocessingml/2006/main">
        <w:t xml:space="preserve">1: ਕੁਲੁੱਸੀਆਂ 3:23-24 ਜੋ ਵੀ ਤੁਸੀਂ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ਕੂਚ 36:5 ਅਤੇ ਉਨ੍ਹਾਂ ਨੇ ਮੂਸਾ ਨੂੰ ਆਖਿਆ, ਲੋਕ ਉਸ ਕੰਮ ਦੀ ਸੇਵਾ ਲਈ ਜੋ ਯਹੋਵਾਹ ਨੇ ਕਰਨ ਦਾ ਹੁਕਮ ਦਿੱਤਾ ਹੈ, ਉਸ ਤੋਂ ਕਿਤੇ ਵੱਧ ਲਿਆਉਂਦੇ ਹਨ।</w:t>
      </w:r>
    </w:p>
    <w:p/>
    <w:p>
      <w:r xmlns:w="http://schemas.openxmlformats.org/wordprocessingml/2006/main">
        <w:t xml:space="preserve">ਲੋਕਾਂ ਨੇ ਯਹੋਵਾਹ ਦੁਆਰਾ ਦਿੱਤੇ ਗਏ ਕੰਮ ਲਈ ਲੋੜ ਤੋਂ ਵੱਧ ਲਿਆਇਆ।</w:t>
      </w:r>
    </w:p>
    <w:p/>
    <w:p>
      <w:r xmlns:w="http://schemas.openxmlformats.org/wordprocessingml/2006/main">
        <w:t xml:space="preserve">1. ਪਰਮੇਸ਼ੁਰ ਸਾਨੂੰ ਆਪਣੇ ਉਦੇਸ਼ਾਂ ਨੂੰ ਪੂਰਾ ਕਰਨ ਲਈ ਲੋੜ ਤੋਂ ਵੱਧ ਪ੍ਰਦਾਨ ਕਰਦਾ ਹੈ।</w:t>
      </w:r>
    </w:p>
    <w:p/>
    <w:p>
      <w:r xmlns:w="http://schemas.openxmlformats.org/wordprocessingml/2006/main">
        <w:t xml:space="preserve">2. ਪਰਮੇਸ਼ੁਰ ਪ੍ਰਤੀ ਉਦਾਰਤਾ ਅਤੇ ਆਗਿਆਕਾਰੀ ਦਾ ਫਲ ਮਿਲਦਾ ਹੈ।</w:t>
      </w:r>
    </w:p>
    <w:p/>
    <w:p>
      <w:r xmlns:w="http://schemas.openxmlformats.org/wordprocessingml/2006/main">
        <w:t xml:space="preserve">1. 2 ਕੁਰਿੰਥੀਆਂ 9:8 - ਅਤੇ ਪ੍ਰਮਾਤਮਾ ਤੁਹਾਡੇ ਉੱਤੇ ਸਾਰੀ ਕਿਰਪਾ ਭਰਪੂਰ ਕਰਨ ਦੇ ਯੋਗ ਹੈ; ਤਾਂ ਜੋ ਤੁਹਾਡੇ ਕੋਲ ਹਮੇਸ਼ਾ ਹਰ ਚੀਜ਼ ਵਿੱਚ ਭਰਪੂਰਤਾ ਹੋਵੇ, ਹਰ ਚੰਗੇ ਕੰਮ ਵਿੱਚ ਭਰਪੂਰ ਹੋਵੋ।</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ਕੂਚ 36:6 ਅਤੇ ਮੂਸਾ ਨੇ ਹੁਕਮ ਦਿੱਤਾ ਅਤੇ ਉਨ੍ਹਾਂ ਨੇ ਸਾਰੇ ਡੇਰੇ ਵਿੱਚ ਇਸ ਦਾ ਪਰਚਾਰ ਕਰਾਇਆ ਕਿ ਪਵਿੱਤਰ ਅਸਥਾਨ ਦੇ ਚੜ੍ਹਾਵੇ ਲਈ ਕੋਈ ਵੀ ਆਦਮੀ ਨਾ ਇਸਤਰੀ ਹੋਰ ਕੋਈ ਕੰਮ ਨਾ ਕਰੇ। ਇਸ ਲਈ ਲੋਕਾਂ ਨੂੰ ਲਿਆਉਣ ਤੋਂ ਰੋਕਿਆ ਗਿਆ।</w:t>
      </w:r>
    </w:p>
    <w:p/>
    <w:p>
      <w:r xmlns:w="http://schemas.openxmlformats.org/wordprocessingml/2006/main">
        <w:t xml:space="preserve">ਮੂਸਾ ਨੇ ਇਸਰਾਏਲ ਦੇ ਲੋਕਾਂ ਨੂੰ ਪਵਿੱਤਰ ਅਸਥਾਨ ਲਈ ਭੇਟਾਂ ਚੜ੍ਹਾਉਣ ਤੋਂ ਰੋਕਣ ਦਾ ਹੁਕਮ ਦਿੱਤਾ, ਅਤੇ ਉਨ੍ਹਾਂ ਨੇ ਆਗਿਆ ਮੰਨੀ।</w:t>
      </w:r>
    </w:p>
    <w:p/>
    <w:p>
      <w:r xmlns:w="http://schemas.openxmlformats.org/wordprocessingml/2006/main">
        <w:t xml:space="preserve">1. ਆਗਿਆਕਾਰੀ ਬਰਕਤਾਂ ਲਿਆਉਂਦੀ ਹੈ - ਕੂਚ 36:6</w:t>
      </w:r>
    </w:p>
    <w:p/>
    <w:p>
      <w:r xmlns:w="http://schemas.openxmlformats.org/wordprocessingml/2006/main">
        <w:t xml:space="preserve">2. ਸੰਜਮ ਦੀ ਸ਼ਕਤੀ - ਕੂਚ 36:6</w:t>
      </w:r>
    </w:p>
    <w:p/>
    <w:p>
      <w:r xmlns:w="http://schemas.openxmlformats.org/wordprocessingml/2006/main">
        <w:t xml:space="preserve">1. ਬਿਵਸਥਾ ਸਾਰ 11:13-15 - ਆਗਿਆਕਾਰੀ ਲਈ ਬਰਕਤ ਅਤੇ ਅਣਆਗਿਆਕਾਰੀ ਲਈ ਸਰਾਪ</w:t>
      </w:r>
    </w:p>
    <w:p/>
    <w:p>
      <w:r xmlns:w="http://schemas.openxmlformats.org/wordprocessingml/2006/main">
        <w:t xml:space="preserve">2. ਕਹਾਉਤਾਂ 25:28 - ਸੰਜਮ ਤੋਂ ਰਹਿਤ ਵਿਅਕਤੀ ਉਸ ਸ਼ਹਿਰ ਵਰਗਾ ਹੈ ਜਿਸ ਦੀਆਂ ਕੰਧਾਂ ਟੁੱਟੀਆਂ ਹੋਈਆਂ ਹਨ।</w:t>
      </w:r>
    </w:p>
    <w:p/>
    <w:p>
      <w:r xmlns:w="http://schemas.openxmlformats.org/wordprocessingml/2006/main">
        <w:t xml:space="preserve">ਕੂਚ 36:7 ਕਿਉਂਕਿ ਉਨ੍ਹਾਂ ਕੋਲ ਜੋ ਸਮਾਨ ਸੀ ਉਹ ਇਸ ਨੂੰ ਬਣਾਉਣ ਲਈ ਸਾਰੇ ਕੰਮ ਲਈ ਕਾਫ਼ੀ ਸੀ, ਅਤੇ ਬਹੁਤ ਜ਼ਿਆਦਾ ਸੀ।</w:t>
      </w:r>
    </w:p>
    <w:p/>
    <w:p>
      <w:r xmlns:w="http://schemas.openxmlformats.org/wordprocessingml/2006/main">
        <w:t xml:space="preserve">ਇਜ਼ਰਾਈਲੀਆਂ ਕੋਲ ਡੇਹਰੇ ਨੂੰ ਬਣਾਉਣ ਲਈ ਲੋੜ ਤੋਂ ਵੱਧ ਸਾਮਾਨ ਸੀ।</w:t>
      </w:r>
    </w:p>
    <w:p/>
    <w:p>
      <w:r xmlns:w="http://schemas.openxmlformats.org/wordprocessingml/2006/main">
        <w:t xml:space="preserve">1. ਰੱਬ ਹਮੇਸ਼ਾ ਸਾਨੂੰ ਉਹ ਸਭ ਕੁਝ ਪ੍ਰਦਾਨ ਕਰੇਗਾ ਜਿਸਦੀ ਸਾਨੂੰ ਲੋੜ ਹੈ।</w:t>
      </w:r>
    </w:p>
    <w:p/>
    <w:p>
      <w:r xmlns:w="http://schemas.openxmlformats.org/wordprocessingml/2006/main">
        <w:t xml:space="preserve">2. ਸਾਨੂੰ ਹਮੇਸ਼ਾ ਪਰਮੇਸ਼ੁਰ ਦੇ ਪ੍ਰਬੰਧ ਲਈ ਸ਼ੁਕਰਗੁਜ਼ਾਰ ਹੋਣਾ ਚਾਹੀਦਾ ਹੈ।</w:t>
      </w:r>
    </w:p>
    <w:p/>
    <w:p>
      <w:r xmlns:w="http://schemas.openxmlformats.org/wordprocessingml/2006/main">
        <w:t xml:space="preserve">1. ਫ਼ਿਲਿੱਪੀਆਂ 4:19-20 - ਅਤੇ ਮੇਰਾ ਪਰਮੇਸ਼ੁਰ ਮਸੀਹ ਯਿਸੂ ਵਿੱਚ ਆਪਣੀ ਮਹਿਮਾ ਦੇ ਧਨ ਦੇ ਅਨੁਸਾਰ ਤੁਹਾਡੀ ਹਰ ਲੋੜ ਪੂਰੀ ਕਰੇਗਾ। ਸਾਡੇ ਪਰਮੇਸ਼ੁਰ ਅਤੇ ਪਿਤਾ ਦੀ ਮਹਿਮਾ ਜੁੱਗੋ ਜੁੱਗ ਹੁੰਦੀ ਰਹੇ। ਆਮੀਨ।</w:t>
      </w:r>
    </w:p>
    <w:p/>
    <w:p>
      <w:r xmlns:w="http://schemas.openxmlformats.org/wordprocessingml/2006/main">
        <w:t xml:space="preserve">2. ਜ਼ਬੂਰ 37:25 - ਮੈਂ ਜਵਾਨ ਸੀ, ਅਤੇ ਹੁਣ ਬੁੱਢਾ ਹੋ ਗਿਆ ਹਾਂ, ਪਰ ਮੈਂ ਧਰਮੀ ਨੂੰ ਤਿਆਗਿਆ ਹੋਇਆ ਜਾਂ ਉਸਦੇ ਬੱਚਿਆਂ ਨੂੰ ਰੋਟੀ ਲਈ ਭੀਖ ਮੰਗਦੇ ਨਹੀਂ ਦੇਖਿਆ ਹੈ।</w:t>
      </w:r>
    </w:p>
    <w:p/>
    <w:p>
      <w:r xmlns:w="http://schemas.openxmlformats.org/wordprocessingml/2006/main">
        <w:t xml:space="preserve">ਕੂਚ 36:8 ਅਤੇ ਉਨ੍ਹਾਂ ਵਿੱਚੋਂ ਹਰੇਕ ਬੁੱਧੀਮਾਨ ਮਨੁੱਖ ਨੇ ਜਿਹੜੇ ਡੇਹਰੇ ਦਾ ਕੰਮ ਕਰਦੇ ਸਨ, ਬਰੀਕ ਲਿਨਨ ਦੇ, ਅਤੇ ਨੀਲੇ, ਬੈਂਗਣੀ ਅਤੇ ਲਾਲ ਰੰਗ ਦੇ ਦਸ ਪਰਦੇ ਬਣਾਏ, ਉਸ ਨੇ ਚਲਾਕੀ ਦੇ ਕਰੂਬੀ ਫ਼ਰਿਸ਼ਤਿਆਂ ਨਾਲ ਉਨ੍ਹਾਂ ਨੂੰ ਬਣਾਇਆ।</w:t>
      </w:r>
    </w:p>
    <w:p/>
    <w:p>
      <w:r xmlns:w="http://schemas.openxmlformats.org/wordprocessingml/2006/main">
        <w:t xml:space="preserve">ਇਸਰਾਏਲ ਦੇ ਬੁੱਧੀਮਾਨ ਆਦਮੀਆਂ ਨੇ ਤੰਬੂ ਨੂੰ ਬਰੀਕ ਲਿਨਨ, ਨੀਲੇ, ਬੈਂਗਣੀ ਅਤੇ ਲਾਲ ਰੰਗ ਦੇ ਦਸ ਪਰਦਿਆਂ ਨਾਲ ਬਣਾਇਆ ਸੀ। ਇਨ੍ਹਾਂ ਪਰਦਿਆਂ ਨੂੰ ਕਰੂਬੀਮ ਨਾਲ ਸਜਾਇਆ ਗਿਆ ਸੀ ਜੋ ਹੁਨਰਮੰਦ ਕਾਰੀਗਰੀ ਨਾਲ ਬਣਾਏ ਗਏ ਸਨ।</w:t>
      </w:r>
    </w:p>
    <w:p/>
    <w:p>
      <w:r xmlns:w="http://schemas.openxmlformats.org/wordprocessingml/2006/main">
        <w:t xml:space="preserve">1. ਸਾਨੂੰ ਪਰਮੇਸ਼ੁਰ ਦੇ ਰਾਜ ਨੂੰ ਬਣਾਉਣ ਲਈ ਆਪਣੀ ਬੁੱਧੀ ਅਤੇ ਹੁਨਰ ਦੀ ਵਰਤੋਂ ਕਰਨ ਲਈ ਖੁੱਲ੍ਹਾ ਹੋਣਾ ਚਾਹੀਦਾ ਹੈ।</w:t>
      </w:r>
    </w:p>
    <w:p/>
    <w:p>
      <w:r xmlns:w="http://schemas.openxmlformats.org/wordprocessingml/2006/main">
        <w:t xml:space="preserve">2. ਇਹ ਯਾਦ ਰੱਖਣਾ ਮਹੱਤਵਪੂਰਨ ਹੈ ਕਿ ਜੋ ਕੰਮ ਅਸੀਂ ਪਰਮੇਸ਼ੁਰ ਲਈ ਕਰਦੇ ਹਾਂ ਉਹ ਉੱਚ ਗੁਣਵੱਤਾ ਵਾਲੇ ਹੋਣੇ ਚਾਹੀਦੇ ਹਨ।</w:t>
      </w:r>
    </w:p>
    <w:p/>
    <w:p>
      <w:r xmlns:w="http://schemas.openxmlformats.org/wordprocessingml/2006/main">
        <w:t xml:space="preserve">1. ਕੂਚ 36:8</w:t>
      </w:r>
    </w:p>
    <w:p/>
    <w:p>
      <w:r xmlns:w="http://schemas.openxmlformats.org/wordprocessingml/2006/main">
        <w:t xml:space="preserve">2.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ਕੂਚ 36:9 ਇੱਕ ਪਰਦੇ ਦੀ ਲੰਬਾਈ ਅਠਾਈ ਹੱਥ ਅਤੇ ਇੱਕ ਪਰਦੇ ਦੀ ਚੌੜਾਈ ਚਾਰ ਹੱਥ ਸੀ: ਸਾਰੇ ਪਰਦੇ ਇੱਕੋ ਆਕਾਰ ਦੇ ਸਨ।</w:t>
      </w:r>
    </w:p>
    <w:p/>
    <w:p>
      <w:r xmlns:w="http://schemas.openxmlformats.org/wordprocessingml/2006/main">
        <w:t xml:space="preserve">ਡੇਹਰੇ ਦੇ ਸਾਰੇ ਪਰਦੇ ਇੱਕੋ ਆਕਾਰ ਦੇ ਸਨ।</w:t>
      </w:r>
    </w:p>
    <w:p/>
    <w:p>
      <w:r xmlns:w="http://schemas.openxmlformats.org/wordprocessingml/2006/main">
        <w:t xml:space="preserve">1: ਚਰਚ ਵਿਚ ਏਕਤਾ; ਰੱਬ ਦੀਆਂ ਨਜ਼ਰਾਂ ਵਿੱਚ ਅਸੀਂ ਸਾਰੇ ਇੱਕੋ ਜਿਹੇ ਹਾਂ।</w:t>
      </w:r>
    </w:p>
    <w:p/>
    <w:p>
      <w:r xmlns:w="http://schemas.openxmlformats.org/wordprocessingml/2006/main">
        <w:t xml:space="preserve">2: ਮਿਲ ਕੇ ਕੰਮ ਕਰਨ ਦੀ ਮਹੱਤਤਾ; ਸਫਲਤਾ ਲਈ ਸਹਿਯੋਗ ਕਿਵੇਂ ਜ਼ਰੂਰੀ ਹੈ।</w:t>
      </w:r>
    </w:p>
    <w:p/>
    <w:p>
      <w:r xmlns:w="http://schemas.openxmlformats.org/wordprocessingml/2006/main">
        <w:t xml:space="preserve">1: ਫਿਲਪੀਆਂ 2: 2-3, ਇੱਕੋ ਮਨ ਦੇ ਹੋ ਕੇ, ਇੱਕੋ ਪਿਆਰ ਹੋਣ, ਪੂਰੀ ਸਮਝਦਾਰੀ ਅਤੇ ਇੱਕ ਮਨ ਦੇ ਹੋ ਕੇ ਮੇਰੀ ਖੁਸ਼ੀ ਨੂੰ ਪੂਰਾ ਕਰੋ। ਦੁਸ਼ਮਣੀ ਜਾਂ ਹੰਕਾਰ ਤੋਂ ਕੁਝ ਨਾ ਕਰੋ, ਪਰ ਨਿਮਰਤਾ ਵਿੱਚ ਦੂਜਿਆਂ ਨੂੰ ਆਪਣੇ ਨਾਲੋਂ ਵੱਧ ਮਹੱਤਵਪੂਰਣ ਗਿਣੋ.</w:t>
      </w:r>
    </w:p>
    <w:p/>
    <w:p>
      <w:r xmlns:w="http://schemas.openxmlformats.org/wordprocessingml/2006/main">
        <w:t xml:space="preserve">2: ਗਲਾਤੀਆਂ 3:26-28, ਕਿਉਂਕਿ ਮਸੀਹ ਯਿਸੂ ਵਿੱਚ ਤੁਸੀਂ ਸਾਰੇ ਵਿਸ਼ਵਾਸ ਦੁਆਰਾ, ਪਰਮੇਸ਼ੁਰ ਦੇ ਪੁੱਤਰ ਹੋ। ਕਿਉਂਕਿ ਤੁਹਾਡੇ ਵਿੱਚੋਂ ਜਿੰਨਿਆਂ ਨੇ ਮਸੀਹ ਵਿੱਚ ਬਪਤਿਸਮਾ ਲਿਆ ਸੀ, ਮਸੀਹ ਨੂੰ ਪਹਿਨ ਲਿਆ ਹੈ। ਇੱਥੇ ਨਾ ਕੋਈ ਯਹੂਦੀ ਹੈ, ਨਾ ਯੂਨਾਨੀ, ਨਾ ਕੋਈ ਗੁਲਾਮ ਹੈ, ਨਾ ਅਜ਼ਾਦ, ਨਾ ਕੋਈ ਨਰ ਅਤੇ ਔਰਤ ਹੈ, ਕਿਉਂਕਿ ਤੁਸੀਂ ਸਾਰੇ ਮਸੀਹ ਯਿਸੂ ਵਿੱਚ ਇੱਕ ਹੋ।</w:t>
      </w:r>
    </w:p>
    <w:p/>
    <w:p>
      <w:r xmlns:w="http://schemas.openxmlformats.org/wordprocessingml/2006/main">
        <w:t xml:space="preserve">ਕੂਚ 36:10 ਅਤੇ ਉਸ ਨੇ ਪੰਜ ਪਰਦਿਆਂ ਨੂੰ ਇੱਕ ਦੂਜੇ ਨਾਲ ਜੋੜਿਆ ਅਤੇ ਬਾਕੀ ਪੰਜ ਪਰਦਿਆਂ ਨੂੰ ਇੱਕ ਦੂਜੇ ਨਾਲ ਜੋੜਿਆ।</w:t>
      </w:r>
    </w:p>
    <w:p/>
    <w:p>
      <w:r xmlns:w="http://schemas.openxmlformats.org/wordprocessingml/2006/main">
        <w:t xml:space="preserve">ਮੂਸਾ ਨੇ ਇਜ਼ਰਾਈਲੀਆਂ ਨੂੰ ਤੰਬੂ ਬਣਾਉਣ ਲਈ ਇਕ ਦੂਜੇ ਨਾਲ ਪੰਜ ਪਰਦੇ ਜੋੜਨ ਲਈ ਕਿਹਾ।</w:t>
      </w:r>
    </w:p>
    <w:p/>
    <w:p>
      <w:r xmlns:w="http://schemas.openxmlformats.org/wordprocessingml/2006/main">
        <w:t xml:space="preserve">1. ਏਕਤਾ ਦੀ ਸ਼ਕਤੀ: ਕਿਵੇਂ ਇਕੱਠੇ ਹੋਣਾ ਤਾਕਤ ਅਤੇ ਸਦਭਾਵਨਾ ਨੂੰ ਵਧਾਉਂਦਾ ਹੈ</w:t>
      </w:r>
    </w:p>
    <w:p/>
    <w:p>
      <w:r xmlns:w="http://schemas.openxmlformats.org/wordprocessingml/2006/main">
        <w:t xml:space="preserve">2. ਪਰਮੇਸ਼ੁਰ ਦਾ ਡਿਜ਼ਾਈਨ: ਸਾਡੇ ਲਈ ਉਸ ਦੀ ਯੋਜਨਾ ਦੀ ਡੂੰਘਾਈ ਨੂੰ ਸਮਝਣਾ</w:t>
      </w:r>
    </w:p>
    <w:p/>
    <w:p>
      <w:r xmlns:w="http://schemas.openxmlformats.org/wordprocessingml/2006/main">
        <w:t xml:space="preserve">1. ਉਪਦੇਸ਼ਕ ਦੀ ਪੋਥੀ 4:9-12 - ਇੱਕ ਨਾਲੋਂ ਦੋ ਚੰਗੇ ਹਨ; ਕਿਉਂਕਿ ਉਨ੍ਹਾਂ ਕੋਲ ਆਪਣੀ ਮਿਹਨਤ ਦਾ ਚੰਗਾ ਇਨਾਮ ਹੈ।</w:t>
      </w:r>
    </w:p>
    <w:p/>
    <w:p>
      <w:r xmlns:w="http://schemas.openxmlformats.org/wordprocessingml/2006/main">
        <w:t xml:space="preserve">2. ਫ਼ਿਲਿੱਪੀਆਂ 2: 1-4 - ਇਸ ਲਈ ਜੇ ਮਸੀਹ ਵਿੱਚ ਕੋਈ ਦਿਲਾਸਾ ਹੈ, ਜੇ ਪਿਆਰ ਦਾ ਕੋਈ ਦਿਲਾਸਾ, ਜੇ ਕੋਈ ਆਤਮਾ ਦੀ ਸੰਗਤ, ਜੇ ਕੋਈ ਦਿਲਾਸਾ ਅਤੇ ਦਇਆ ਹੈ, ਤਾਂ ਤੁਸੀਂ ਮੇਰੀ ਖੁਸ਼ੀ ਨੂੰ ਪੂਰਾ ਕਰੋ, ਤਾਂ ਜੋ ਤੁਸੀਂ ਇੱਕੋ ਜਿਹੇ ਹੋਵੋ। ਪਿਆਰ, ਇੱਕ ਸਮਝਦਾਰੀ ਦਾ ਹੋਣਾ, ਇੱਕ ਮਨ ਦਾ.</w:t>
      </w:r>
    </w:p>
    <w:p/>
    <w:p>
      <w:r xmlns:w="http://schemas.openxmlformats.org/wordprocessingml/2006/main">
        <w:t xml:space="preserve">ਕੂਚ 36:11 ਅਤੇ ਉਸ ਨੇ ਜੋੜੇ ਵਿੱਚ ਇੱਕ ਪਰਦੇ ਦੇ ਕਿਨਾਰੇ ਉੱਤੇ ਨੀਲੇ ਰੰਗ ਦੀਆਂ ਟੋਲੀਆਂ ਬਣਾਈਆਂ, ਇਸੇ ਤਰ੍ਹਾਂ ਉਸ ਨੇ ਦੂਜੇ ਪਰਦੇ ਦੇ ਸਿਰੇ ਉੱਤੇ, ਦੂਜੇ ਦੇ ਜੋੜ ਵਿੱਚ ਬਣਾਇਆ।</w:t>
      </w:r>
    </w:p>
    <w:p/>
    <w:p>
      <w:r xmlns:w="http://schemas.openxmlformats.org/wordprocessingml/2006/main">
        <w:t xml:space="preserve">ਯਹੋਵਾਹ ਨੇ ਬਸਲਏਲ ਨੂੰ ਤੰਬੂ ਦੇ ਦੋ ਪਰਦਿਆਂ ਦੇ ਕਿਨਾਰਿਆਂ 'ਤੇ ਨੀਲੇ ਰੰਗ ਦੇ ਲੂਪ ਬਣਾਉਣ ਲਈ ਕਿਹਾ।</w:t>
      </w:r>
    </w:p>
    <w:p/>
    <w:p>
      <w:r xmlns:w="http://schemas.openxmlformats.org/wordprocessingml/2006/main">
        <w:t xml:space="preserve">1. ਆਗਿਆਕਾਰੀ ਦੀ ਸੁੰਦਰਤਾ - ਕਿਵੇਂ ਪ੍ਰਭੂ ਦੇ ਹੁਕਮਾਂ ਦੀ ਪਾਲਣਾ ਕਰਨਾ ਮਹਾਨ ਸੁੰਦਰਤਾ ਵੱਲ ਲੈ ਜਾਂਦਾ ਹੈ.</w:t>
      </w:r>
    </w:p>
    <w:p/>
    <w:p>
      <w:r xmlns:w="http://schemas.openxmlformats.org/wordprocessingml/2006/main">
        <w:t xml:space="preserve">2. ਕਮਿਊਨਿਟੀ ਦੀ ਸ਼ਕਤੀ - ਦੂਜਿਆਂ ਨਾਲ ਮਿਲ ਕੇ ਕਿਵੇਂ ਕੰਮ ਕਰਨਾ ਕੁਝ ਸੁੰਦਰ ਬਣਾ ਸਕਦਾ ਹੈ।</w:t>
      </w:r>
    </w:p>
    <w:p/>
    <w:p>
      <w:r xmlns:w="http://schemas.openxmlformats.org/wordprocessingml/2006/main">
        <w:t xml:space="preserve">1. ਰੋਮੀਆਂ 12:4-8 - ਭਾਈਚਾਰੇ ਦੀ ਸ਼ਕਤੀ ਦਾ ਪ੍ਰਦਰਸ਼ਨ ਕਰਨ ਲਈ।</w:t>
      </w:r>
    </w:p>
    <w:p/>
    <w:p>
      <w:r xmlns:w="http://schemas.openxmlformats.org/wordprocessingml/2006/main">
        <w:t xml:space="preserve">2. 2 ਕੁਰਿੰਥੀਆਂ 3:18 - ਆਗਿਆਕਾਰੀ ਦੀ ਸੁੰਦਰਤਾ ਦਾ ਪ੍ਰਦਰਸ਼ਨ ਕਰਨ ਲਈ।</w:t>
      </w:r>
    </w:p>
    <w:p/>
    <w:p>
      <w:r xmlns:w="http://schemas.openxmlformats.org/wordprocessingml/2006/main">
        <w:t xml:space="preserve">ਕੂਚ 36:12 ਉਸ ਨੇ ਇੱਕ ਪਰਦੇ ਵਿੱਚ ਪੰਜਾਹ ਲੂਲੇ ਬਣਾਏ, ਅਤੇ ਪੰਜਾਹ ਟੋਟੇ ਉਸ ਨੇ ਪਰਦੇ ਦੇ ਕਿਨਾਰੇ ਵਿੱਚ ਬਣਾਏ ਜੋ ਦੂਜੇ ਦੇ ਜੋੜੇ ਵਿੱਚ ਸਨ: ਲੂਪਾਂ ਨੇ ਇੱਕ ਪਰਦੇ ਨੂੰ ਦੂਜੇ ਨਾਲ ਬੰਨ੍ਹਿਆ ਹੋਇਆ ਸੀ।</w:t>
      </w:r>
    </w:p>
    <w:p/>
    <w:p>
      <w:r xmlns:w="http://schemas.openxmlformats.org/wordprocessingml/2006/main">
        <w:t xml:space="preserve">ਇਹ ਹਵਾਲੇ ਇੱਕ ਪਰਦੇ ਵਿੱਚ ਪੰਜਾਹ ਲੂਪਾਂ ਅਤੇ ਦੂਜੇ ਪਰਦੇ ਦੇ ਜੋੜ ਵਿੱਚ ਪਰਦੇ ਦੇ ਕਿਨਾਰੇ ਵਿੱਚ ਪੰਜਾਹ ਲੂਪਸ ਬਣਾਉਣ ਦਾ ਵਰਣਨ ਕਰਦਾ ਹੈ, ਉਹਨਾਂ ਨੂੰ ਇਕੱਠੇ ਰੱਖਣ ਲਈ।</w:t>
      </w:r>
    </w:p>
    <w:p/>
    <w:p>
      <w:r xmlns:w="http://schemas.openxmlformats.org/wordprocessingml/2006/main">
        <w:t xml:space="preserve">1. ਸਫਲ ਕਾਰਜ ਲਈ ਪ੍ਰਮਾਤਮਾ ਦਾ ਮਾਰਗਦਰਸ਼ਨ ਜ਼ਰੂਰੀ ਹੈ</w:t>
      </w:r>
    </w:p>
    <w:p/>
    <w:p>
      <w:r xmlns:w="http://schemas.openxmlformats.org/wordprocessingml/2006/main">
        <w:t xml:space="preserve">2. ਇੱਕ ਦੂਜੇ ਨਾਲ ਜੁੜੇ ਰਹਿਣ ਦਾ ਮਹੱਤਵ</w:t>
      </w:r>
    </w:p>
    <w:p/>
    <w:p>
      <w:r xmlns:w="http://schemas.openxmlformats.org/wordprocessingml/2006/main">
        <w:t xml:space="preserve">1. ਗਲਾਤੀਆਂ 6:2 - ਇੱਕ ਦੂਜੇ ਦੇ ਬੋਝ ਨੂੰ ਚੁੱਕੋ, ਅਤੇ ਇਸ ਤਰ੍ਹਾਂ ਮਸੀਹ ਦੇ ਕਾਨੂੰਨ ਨੂੰ ਪੂਰਾ ਕਰੋ।</w:t>
      </w:r>
    </w:p>
    <w:p/>
    <w:p>
      <w:r xmlns:w="http://schemas.openxmlformats.org/wordprocessingml/2006/main">
        <w:t xml:space="preserve">2. ਇਬਰਾਨੀਆਂ 10:24-25 - ਅਤੇ ਆਓ ਆਪਾਂ ਵਿਚਾਰ ਕਰੀਏ ਕਿ ਅਸੀਂ ਇੱਕ ਦੂਜੇ ਨੂੰ ਪਿਆਰ ਅਤੇ ਚੰਗੇ ਕੰਮਾਂ ਵੱਲ ਕਿਵੇਂ ਉਤਸ਼ਾਹਿਤ ਕਰ ਸਕਦੇ ਹਾਂ, ਇਕੱਠੇ ਮਿਲਣਾ ਨਾ ਛੱਡੋ, ਜਿਵੇਂ ਕਿ ਕੁਝ ਕਰਨ ਦੀ ਆਦਤ ਵਿੱਚ ਹਨ, ਪਰ ਇੱਕ ਦੂਜੇ ਨੂੰ ਉਤਸ਼ਾਹਿਤ ਕਰਦੇ ਹਾਂ ਅਤੇ ਹੋਰ ਵੀ ਤੁਸੀਂ ਦਿਨ ਨੇੜੇ ਆ ਰਿਹਾ ਦੇਖਦੇ ਹੋ।</w:t>
      </w:r>
    </w:p>
    <w:p/>
    <w:p>
      <w:r xmlns:w="http://schemas.openxmlformats.org/wordprocessingml/2006/main">
        <w:t xml:space="preserve">ਕੂਚ 36:13 ਅਤੇ ਉਸ ਨੇ ਸੋਨੇ ਦੇ ਪੰਜਾਹ ਤਾਣੇ ਬਣਾਏ ਅਤੇ ਪਰਦਿਆਂ ਨੂੰ ਇੱਕ ਦੂਜੇ ਨਾਲ ਜੋੜਿਆ, ਇਸ ਤਰ੍ਹਾਂ ਉਹ ਇੱਕ ਡੇਹਰਾ ਬਣ ਗਿਆ।</w:t>
      </w:r>
    </w:p>
    <w:p/>
    <w:p>
      <w:r xmlns:w="http://schemas.openxmlformats.org/wordprocessingml/2006/main">
        <w:t xml:space="preserve">ਬਸਲਏਲ ਨੇ ਤੰਬੂ ਦੇ ਪਰਦਿਆਂ ਨੂੰ ਜੋੜਨ ਲਈ ਪੰਜਾਹ ਸੋਨੇ ਦੀਆਂ ਕੜੀਆਂ ਬਣਾਈਆਂ।</w:t>
      </w:r>
    </w:p>
    <w:p/>
    <w:p>
      <w:r xmlns:w="http://schemas.openxmlformats.org/wordprocessingml/2006/main">
        <w:t xml:space="preserve">1. ਯੂਨੀਅਨ ਦੀ ਤਾਕਤ: ਕਿਵੇਂ ਇਕੱਠੇ ਕੰਮ ਕਰਨਾ ਸਥਾਈ ਕਨੈਕਸ਼ਨ ਬਣਾਉਂਦਾ ਹੈ</w:t>
      </w:r>
    </w:p>
    <w:p/>
    <w:p>
      <w:r xmlns:w="http://schemas.openxmlformats.org/wordprocessingml/2006/main">
        <w:t xml:space="preserve">2. ਭਾਈਚਾਰੇ ਦਾ ਮੁੱਲ: ਅਸੀਂ ਇਕੱਠੇ ਕਿਵੇਂ ਬਣ ਸਕਦੇ ਹਾਂ</w:t>
      </w:r>
    </w:p>
    <w:p/>
    <w:p>
      <w:r xmlns:w="http://schemas.openxmlformats.org/wordprocessingml/2006/main">
        <w:t xml:space="preserve">1. ਜ਼ਬੂਰ 133:1 - ਇਹ ਕਿੰਨਾ ਚੰਗਾ ਅਤੇ ਸੁਹਾਵਣਾ ਹੁੰਦਾ ਹੈ ਜਦੋਂ ਪਰਮੇਸ਼ੁਰ ਦੇ ਲੋਕ ਏਕਤਾ ਵਿਚ ਇਕੱਠੇ ਰਹਿੰਦੇ ਹਨ!</w:t>
      </w:r>
    </w:p>
    <w:p/>
    <w:p>
      <w:r xmlns:w="http://schemas.openxmlformats.org/wordprocessingml/2006/main">
        <w:t xml:space="preserve">2. ਕਹਾਉਤਾਂ 27:17 - ਜਿਵੇਂ ਲੋਹਾ ਲੋਹੇ ਨੂੰ ਤਿੱਖਾ ਕਰਦਾ ਹੈ, ਉਸੇ ਤਰ੍ਹਾਂ ਇੱਕ ਵਿਅਕਤੀ ਦੂਜੇ ਨੂੰ ਤਿੱਖਾ ਕਰਦਾ ਹੈ।</w:t>
      </w:r>
    </w:p>
    <w:p/>
    <w:p>
      <w:r xmlns:w="http://schemas.openxmlformats.org/wordprocessingml/2006/main">
        <w:t xml:space="preserve">ਕੂਚ 36:14 ਅਤੇ ਉਸ ਨੇ ਡੇਹਰੇ ਉੱਤੇ ਤੰਬੂ ਲਈ ਬੱਕਰੀਆਂ ਦੇ ਵਾਲਾਂ ਦੇ ਪਰਦੇ ਬਣਾਏ: ਉਸ ਨੇ ਗਿਆਰਾਂ ਪਰਦੇ ਬਣਾਏ।</w:t>
      </w:r>
    </w:p>
    <w:p/>
    <w:p>
      <w:r xmlns:w="http://schemas.openxmlformats.org/wordprocessingml/2006/main">
        <w:t xml:space="preserve">ਮੂਸਾ ਨੇ ਡੇਰੇ ਦੇ ਤੰਬੂ ਲਈ ਬੱਕਰੀ ਦੇ ਵਾਲਾਂ ਦੇ ਗਿਆਰਾਂ ਪਰਦੇ ਬਣਾਏ।</w:t>
      </w:r>
    </w:p>
    <w:p/>
    <w:p>
      <w:r xmlns:w="http://schemas.openxmlformats.org/wordprocessingml/2006/main">
        <w:t xml:space="preserve">1. ਰੱਬ ਦਾ ਬ੍ਰਹਮ ਪ੍ਰਬੰਧ: ਕਿਵੇਂ ਰੱਬ ਨੇ ਉਜਾੜ ਵਿੱਚ ਤੰਬੂ ਲਈ ਪ੍ਰਬੰਧ ਕੀਤਾ</w:t>
      </w:r>
    </w:p>
    <w:p/>
    <w:p>
      <w:r xmlns:w="http://schemas.openxmlformats.org/wordprocessingml/2006/main">
        <w:t xml:space="preserve">2. ਆਗਿਆਕਾਰੀ ਦੀ ਸੁੰਦਰਤਾ: ਮੂਸਾ ਨੇ ਪਰਮੇਸ਼ੁਰ ਦੀਆਂ ਹਿਦਾਇਤਾਂ ਦੀ ਪਾਲਣਾ ਕਿਵੇਂ ਕੀਤੀ ਅਤੇ ਉਸ ਦੀ ਪਾਲਣਾ ਕੀਤੀ</w:t>
      </w:r>
    </w:p>
    <w:p/>
    <w:p>
      <w:r xmlns:w="http://schemas.openxmlformats.org/wordprocessingml/2006/main">
        <w:t xml:space="preserve">1. ਕੂਚ 25:9 - "ਜੋ ਕੁਝ ਮੈਂ ਤੁਹਾਨੂੰ ਦਿਖਾਉਂਦਾ ਹਾਂ, ਡੇਹਰੇ ਦੇ ਨਮੂਨੇ ਦੇ ਅਨੁਸਾਰ, ਅਤੇ ਇਸਦੇ ਸਾਰੇ ਯੰਤਰਾਂ ਦੇ ਨਮੂਨੇ ਦੇ ਅਨੁਸਾਰ, ਤੁਸੀਂ ਇਸਨੂੰ ਉਸੇ ਤਰ੍ਹਾਂ ਬਣਾਓਗੇ।"</w:t>
      </w:r>
    </w:p>
    <w:p/>
    <w:p>
      <w:r xmlns:w="http://schemas.openxmlformats.org/wordprocessingml/2006/main">
        <w:t xml:space="preserve">2. ਇਬਰਾਨੀਆਂ 8:5 - "ਜਿਹੜੇ ਸਵਰਗੀ ਵਸਤੂਆਂ ਦੇ ਨਮੂਨੇ ਅਤੇ ਪਰਛਾਵੇਂ ਦੀ ਸੇਵਾ ਕਰਦੇ ਹਨ, ਜਿਵੇਂ ਕਿ ਮੂਸਾ ਨੂੰ ਪਰਮੇਸ਼ੁਰ ਦੁਆਰਾ ਨਸੀਹਤ ਦਿੱਤੀ ਗਈ ਸੀ ਜਦੋਂ ਉਹ ਤੰਬੂ ਬਣਾਉਣ ਜਾ ਰਿਹਾ ਸੀ: ਕਿਉਂਕਿ, ਵੇਖੋ, ਉਹ ਕਹਿੰਦਾ ਹੈ, ਕਿ ਤੂੰ ਸਾਰੀਆਂ ਚੀਜ਼ਾਂ ਨੂੰ ਨਮੂਨੇ ਦੇ ਅਨੁਸਾਰ ਬਣਾਉਂਦਾ ਹੈ. ਤੁਹਾਨੂੰ ਪਹਾੜ ਵਿੱਚ ਦਿਖਾਇਆ."</w:t>
      </w:r>
    </w:p>
    <w:p/>
    <w:p>
      <w:r xmlns:w="http://schemas.openxmlformats.org/wordprocessingml/2006/main">
        <w:t xml:space="preserve">ਕੂਚ 36:15 ਇੱਕ ਪਰਦੇ ਦੀ ਲੰਬਾਈ ਤੀਹ ਹੱਥ ਸੀ ਅਤੇ ਇੱਕ ਪਰਦੇ ਦੀ ਚੌੜਾਈ ਚਾਰ ਹੱਥ ਸੀ: ਗਿਆਰਾਂ ਪਰਦੇ ਇੱਕ ਆਕਾਰ ਦੇ ਸਨ।</w:t>
      </w:r>
    </w:p>
    <w:p/>
    <w:p>
      <w:r xmlns:w="http://schemas.openxmlformats.org/wordprocessingml/2006/main">
        <w:t xml:space="preserve">ਡੇਰੇ ਦੇ ਸਾਰੇ ਪਰਦੇ ਇੱਕੋ ਆਕਾਰ ਦੇ ਸਨ।</w:t>
      </w:r>
    </w:p>
    <w:p/>
    <w:p>
      <w:r xmlns:w="http://schemas.openxmlformats.org/wordprocessingml/2006/main">
        <w:t xml:space="preserve">1. ਏਕਤਾ ਦੀ ਸ਼ਕਤੀ: ਕਿਵੇਂ ਪ੍ਰਮਾਤਮਾ ਸਾਨੂੰ ਇਕੱਠੇ ਵਰਤਦਾ ਹੈ</w:t>
      </w:r>
    </w:p>
    <w:p/>
    <w:p>
      <w:r xmlns:w="http://schemas.openxmlformats.org/wordprocessingml/2006/main">
        <w:t xml:space="preserve">2. ਅਨੁਕੂਲਤਾ ਦੀ ਸੁੰਦਰਤਾ: ਅਸੀਂ ਕਿਵੇਂ ਇੱਕ ਬਣਦੇ ਹਾਂ</w:t>
      </w:r>
    </w:p>
    <w:p/>
    <w:p>
      <w:r xmlns:w="http://schemas.openxmlformats.org/wordprocessingml/2006/main">
        <w:t xml:space="preserve">1. ਰੋਮੀਆਂ 12: 4-5 - ਕਿਉਂਕਿ ਜਿਵੇਂ ਸਾਡੇ ਵਿੱਚੋਂ ਹਰੇਕ ਦਾ ਇੱਕ ਸਰੀਰ ਹੈ ਜਿਸ ਵਿੱਚ ਬਹੁਤ ਸਾਰੇ ਅੰਗ ਹਨ, ਅਤੇ ਇਹ ਸਾਰੇ ਅੰਗ ਇੱਕੋ ਜਿਹੇ ਕੰਮ ਨਹੀਂ ਕਰਦੇ ਹਨ, ਉਸੇ ਤਰ੍ਹਾਂ ਮਸੀਹ ਵਿੱਚ ਅਸੀਂ, ਭਾਵੇਂ ਬਹੁਤ ਸਾਰੇ ਹੋਣ, ਇੱਕ ਸਰੀਰ ਬਣਾਉਂਦੇ ਹਾਂ, ਅਤੇ ਹਰੇਕ ਅੰਗ ਦਾ ਹੈ। ਬਾਕੀ ਸਾਰੇ।</w:t>
      </w:r>
    </w:p>
    <w:p/>
    <w:p>
      <w:r xmlns:w="http://schemas.openxmlformats.org/wordprocessingml/2006/main">
        <w:t xml:space="preserve">2. ਅਫ਼ਸੀਆਂ 4:3-4 - ਸ਼ਾਂਤੀ ਦੇ ਬੰਧਨ ਦੁਆਰਾ ਆਤਮਾ ਦੀ ਏਕਤਾ ਨੂੰ ਬਣਾਈ ਰੱਖਣ ਲਈ ਹਰ ਕੋਸ਼ਿਸ਼ ਕਰੋ। ਇੱਕ ਸਰੀਰ ਅਤੇ ਇੱਕ ਆਤਮਾ ਹੈ, ਜਿਵੇਂ ਤੁਹਾਨੂੰ ਇੱਕ ਉਮੀਦ ਲਈ ਬੁਲਾਇਆ ਗਿਆ ਸੀ ਜਦੋਂ ਤੁਹਾਨੂੰ ਬੁਲਾਇਆ ਗਿਆ ਸੀ।</w:t>
      </w:r>
    </w:p>
    <w:p/>
    <w:p>
      <w:r xmlns:w="http://schemas.openxmlformats.org/wordprocessingml/2006/main">
        <w:t xml:space="preserve">ਕੂਚ 36:16 ਅਤੇ ਉਸ ਨੇ ਆਪਣੇ ਆਪ ਵਿੱਚ ਪੰਜ ਪਰਦੇ ਅਤੇ ਛੇ ਪਰਦੇ ਆਪੋ ਵਿੱਚ ਜੋੜ ਦਿੱਤੇ।</w:t>
      </w:r>
    </w:p>
    <w:p/>
    <w:p>
      <w:r xmlns:w="http://schemas.openxmlformats.org/wordprocessingml/2006/main">
        <w:t xml:space="preserve">ਮੂਸਾ ਨੇ ਇਸਰਾਏਲੀਆਂ ਨੂੰ ਪੰਜ ਪਰਦੇ ਇਕੱਠੇ ਅਤੇ ਛੇ ਪਰਦੇ ਇਕੱਠੇ ਜੋੜਨ ਲਈ ਕਿਹਾ।</w:t>
      </w:r>
    </w:p>
    <w:p/>
    <w:p>
      <w:r xmlns:w="http://schemas.openxmlformats.org/wordprocessingml/2006/main">
        <w:t xml:space="preserve">1: ਸਾਨੂੰ ਯਾਦ ਰੱਖਣਾ ਚਾਹੀਦਾ ਹੈ ਕਿ ਅਸੀਂ ਇੱਕੋ ਮਕਸਦ ਵਿੱਚ ਏਕਤਾ ਬਣਾਈਏ ਅਤੇ ਪਰਮੇਸ਼ੁਰ ਦੀ ਇੱਛਾ ਲਈ ਇੱਕ ਟੀਮ ਦੇ ਰੂਪ ਵਿੱਚ ਇਕੱਠੇ ਕੰਮ ਕਰੀਏ।</w:t>
      </w:r>
    </w:p>
    <w:p/>
    <w:p>
      <w:r xmlns:w="http://schemas.openxmlformats.org/wordprocessingml/2006/main">
        <w:t xml:space="preserve">2: ਪਰਮੇਸ਼ੁਰ ਚਾਹੁੰਦਾ ਹੈ ਕਿ ਅਸੀਂ ਇਕ-ਦੂਜੇ ਨਾਲ ਮਜ਼ਬੂਤ ਰਿਸ਼ਤੇ ਬਣਾਈਏ ਅਤੇ ਸਮਰਥਨ ਅਤੇ ਹੌਸਲਾ-ਅਫ਼ਜ਼ਾਈ ਲਈ ਇਕ-ਦੂਜੇ 'ਤੇ ਭਰੋਸਾ ਰੱਖੀਏ।</w:t>
      </w:r>
    </w:p>
    <w:p/>
    <w:p>
      <w:r xmlns:w="http://schemas.openxmlformats.org/wordprocessingml/2006/main">
        <w:t xml:space="preserve">1: ਅਫ਼ਸੀਆਂ 4:3 - ਸ਼ਾਂਤੀ ਦੇ ਬੰਧਨ ਵਿੱਚ ਆਤਮਾ ਦੀ ਏਕਤਾ ਨੂੰ ਬਣਾਈ ਰੱਖਣ ਦਾ ਜਤਨ ਕਰਨਾ।</w:t>
      </w:r>
    </w:p>
    <w:p/>
    <w:p>
      <w:r xmlns:w="http://schemas.openxmlformats.org/wordprocessingml/2006/main">
        <w:t xml:space="preserve">2:1 ਕੁਰਿੰਥੀਆਂ 12:12-14 - ਕਿਉਂਕਿ ਜਿਵੇਂ ਸਰੀਰ ਇੱਕ ਹੈ, ਅਤੇ ਉਸਦੇ ਬਹੁਤ ਸਾਰੇ ਅੰਗ ਹਨ, ਅਤੇ ਉਸ ਇੱਕ ਸਰੀਰ ਦੇ ਸਾਰੇ ਅੰਗ, ਬਹੁਤ ਸਾਰੇ ਹੋਣ ਕਰਕੇ, ਇੱਕ ਸਰੀਰ ਹਨ: ਉਸੇ ਤਰ੍ਹਾਂ ਮਸੀਹ ਵੀ ਹੈ।</w:t>
      </w:r>
    </w:p>
    <w:p/>
    <w:p>
      <w:r xmlns:w="http://schemas.openxmlformats.org/wordprocessingml/2006/main">
        <w:t xml:space="preserve">ਕੂਚ 36:17 ਅਤੇ ਉਸ ਨੇ ਜੋੜੀ ਵਿੱਚ ਪਰਦੇ ਦੇ ਸਿਰੇ ਦੇ ਸਿਰੇ ਉੱਤੇ ਪੰਜਾਹ ਟੋਕੇ ਬਣਾਏ ਅਤੇ ਦੂਜੇ ਨੂੰ ਜੋੜਨ ਵਾਲੇ ਪਰਦੇ ਦੇ ਕਿਨਾਰੇ ਉੱਤੇ ਪੰਜਾਹ ਲੂਪ ਬਣਾਏ।</w:t>
      </w:r>
    </w:p>
    <w:p/>
    <w:p>
      <w:r xmlns:w="http://schemas.openxmlformats.org/wordprocessingml/2006/main">
        <w:t xml:space="preserve">ਇਹ ਬੀਤਣ ਇੱਕ ਪਰਦੇ ਦੇ ਕਿਨਾਰਿਆਂ ਉੱਤੇ ਪੰਜਾਹ ਲੂਪਾਂ ਦੇ ਨਿਰਮਾਣ ਦਾ ਵਰਣਨ ਕਰਦਾ ਹੈ।</w:t>
      </w:r>
    </w:p>
    <w:p/>
    <w:p>
      <w:r xmlns:w="http://schemas.openxmlformats.org/wordprocessingml/2006/main">
        <w:t xml:space="preserve">1. ਸ੍ਰਿਸ਼ਟੀ ਦੀ ਸੁੰਦਰਤਾ - ਕਿਵੇਂ ਪ੍ਰਮਾਤਮਾ ਦੀ ਕਾਰੀਗਰੀ ਨੂੰ ਛੋਟੇ ਤੋਂ ਛੋਟੇ ਵੇਰਵਿਆਂ ਵਿੱਚ ਵੀ ਪ੍ਰਦਰਸ਼ਿਤ ਕੀਤਾ ਜਾਂਦਾ ਹੈ।</w:t>
      </w:r>
    </w:p>
    <w:p/>
    <w:p>
      <w:r xmlns:w="http://schemas.openxmlformats.org/wordprocessingml/2006/main">
        <w:t xml:space="preserve">2. ਏਕਤਾ ਦੀ ਸ਼ਕਤੀ - ਕੁਝ ਸੁੰਦਰ ਬਣਾਉਣ ਲਈ ਇਕੱਠੇ ਆਉਣ ਦੀ ਮਹੱਤਤਾ।</w:t>
      </w:r>
    </w:p>
    <w:p/>
    <w:p>
      <w:r xmlns:w="http://schemas.openxmlformats.org/wordprocessingml/2006/main">
        <w:t xml:space="preserve">1. ਜ਼ਬੂਰ 139:14 -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2. ਯੂਹੰਨਾ 15:5 - ਮੈਂ ਵੇਲ ਹਾਂ; ਤੁਸੀਂ ਸ਼ਾਖਾਵਾਂ ਹੋ। ਜੇਕਰ ਤੁਸੀਂ ਮੇਰੇ ਵਿੱਚ ਰਹੋ ਅਤੇ ਮੈਂ ਤੁਹਾਡੇ ਵਿੱਚ, ਤਾਂ ਤੁਸੀਂ ਬਹੁਤ ਫਲ ਦਿਓਗੇ। ਮੇਰੇ ਤੋਂ ਇਲਾਵਾ ਤੁਸੀਂ ਕੁਝ ਨਹੀਂ ਕਰ ਸਕਦੇ।</w:t>
      </w:r>
    </w:p>
    <w:p/>
    <w:p>
      <w:r xmlns:w="http://schemas.openxmlformats.org/wordprocessingml/2006/main">
        <w:t xml:space="preserve">ਕੂਚ 36:18 ਅਤੇ ਉਸ ਨੇ ਤੰਬੂ ਨੂੰ ਜੋੜਨ ਲਈ ਪਿੱਤਲ ਦੀਆਂ 50 ਕੁੰਡੀਆਂ ਬਣਾਈਆਂ ਤਾਂ ਜੋ ਉਹ ਇੱਕ ਹੋਵੇ।</w:t>
      </w:r>
    </w:p>
    <w:p/>
    <w:p>
      <w:r xmlns:w="http://schemas.openxmlformats.org/wordprocessingml/2006/main">
        <w:t xml:space="preserve">ਬੀਤਣ ਵਿੱਚ ਤੰਬੂ ਨੂੰ ਜੋੜਨ ਲਈ ਪਿੱਤਲ ਦੇ 50 ਟੇਚਾਂ ਬਣਾਉਣ ਦਾ ਵਰਣਨ ਕੀਤਾ ਗਿਆ ਹੈ, ਇਸਨੂੰ ਇੱਕ ਬਣਾਉਣਾ।</w:t>
      </w:r>
    </w:p>
    <w:p/>
    <w:p>
      <w:r xmlns:w="http://schemas.openxmlformats.org/wordprocessingml/2006/main">
        <w:t xml:space="preserve">1. ਮਸੀਹ ਦੇ ਸਰੀਰ ਵਿੱਚ ਏਕਤਾ - ਅਫ਼ਸੀਆਂ 4:3-6</w:t>
      </w:r>
    </w:p>
    <w:p/>
    <w:p>
      <w:r xmlns:w="http://schemas.openxmlformats.org/wordprocessingml/2006/main">
        <w:t xml:space="preserve">2. ਪ੍ਰਭੂ ਵਿੱਚ ਤਾਕਤ - ਜ਼ਬੂਰ 18:1-2</w:t>
      </w:r>
    </w:p>
    <w:p/>
    <w:p>
      <w:r xmlns:w="http://schemas.openxmlformats.org/wordprocessingml/2006/main">
        <w:t xml:space="preserve">1. ਯੂਹੰਨਾ 17:20-21 - ਯਿਸੂ ਵਿਸ਼ਵਾਸੀਆਂ ਦੀ ਏਕਤਾ ਲਈ ਪ੍ਰਾਰਥਨਾ ਕਰਦਾ ਹੋਇਆ</w:t>
      </w:r>
    </w:p>
    <w:p/>
    <w:p>
      <w:r xmlns:w="http://schemas.openxmlformats.org/wordprocessingml/2006/main">
        <w:t xml:space="preserve">2. ਰੋਮੀਆਂ 12:4-5 - ਮਸੀਹ ਦਾ ਸਰੀਰ ਬਹੁਤ ਸਾਰੇ ਅੰਗਾਂ ਦੇ ਨਾਲ ਇੱਕ ਇਕਾਈ ਵਜੋਂ</w:t>
      </w:r>
    </w:p>
    <w:p/>
    <w:p>
      <w:r xmlns:w="http://schemas.openxmlformats.org/wordprocessingml/2006/main">
        <w:t xml:space="preserve">ਕੂਚ 36:19 ਅਤੇ ਉਸ ਨੇ ਤੰਬੂ ਲਈ ਲਾਲ ਰੰਗੇ ਹੋਏ ਭੇਡੂਆਂ ਦੀਆਂ ਖੱਲਾਂ ਦਾ ਇੱਕ ਢੱਕਣ ਅਤੇ ਉਸ ਦੇ ਉੱਪਰ ਬਿੱਜੂ ਦੀ ਖੱਲ ਦਾ ਇੱਕ ਢੱਕਣ ਬਣਾਇਆ।</w:t>
      </w:r>
    </w:p>
    <w:p/>
    <w:p>
      <w:r xmlns:w="http://schemas.openxmlformats.org/wordprocessingml/2006/main">
        <w:t xml:space="preserve">ਮੂਸਾ ਨੂੰ ਲਾਲ ਰੰਗੇ ਹੋਏ ਭੇਡੂਆਂ ਦੀਆਂ ਖੱਲਾਂ ਤੋਂ ਇੱਕ ਤੰਬੂ ਬਣਾਉਣ ਲਈ ਕਿਹਾ ਗਿਆ ਸੀ, ਅਤੇ ਉਸ ਉੱਤੇ ਜਾਣ ਲਈ ਬੈਜਰਾਂ ਦੀਆਂ ਖੱਲਾਂ ਦਾ ਇੱਕ ਢੱਕਣ।</w:t>
      </w:r>
    </w:p>
    <w:p/>
    <w:p>
      <w:r xmlns:w="http://schemas.openxmlformats.org/wordprocessingml/2006/main">
        <w:t xml:space="preserve">1. ਮਿਹਨਤ ਦਾ ਮੁੱਲ: ਮੂਸਾ ਅਤੇ ਤੰਬੂ ਦੀ ਕਹਾਣੀ ਸਾਨੂੰ ਕੁਝ ਮਹਾਨ ਨੂੰ ਪੂਰਾ ਕਰਨ ਲਈ ਜਤਨ ਕਰਨ ਦੀ ਮਹੱਤਤਾ ਨੂੰ ਦਰਸਾਉਂਦੀ ਹੈ।</w:t>
      </w:r>
    </w:p>
    <w:p/>
    <w:p>
      <w:r xmlns:w="http://schemas.openxmlformats.org/wordprocessingml/2006/main">
        <w:t xml:space="preserve">2. ਛੁਟਕਾਰੇ ਦੇ ਕੰਮ ਦੀ ਸੁੰਦਰਤਾ: ਤੰਬੂ ਵਿੱਚ ਲਾਲ ਰੰਗੇ ਹੋਏ ਭੇਡੂ ਦੀ ਛਿੱਲ ਦੀ ਵਰਤੋਂ ਸਾਡੇ ਜੀਵਨ ਵਿੱਚ ਛੁਟਕਾਰੇ ਦੇ ਪਰਮੇਸ਼ੁਰ ਦੇ ਕੰਮ ਨੂੰ ਦਰਸਾਉਂਦੀ ਹੈ।</w:t>
      </w:r>
    </w:p>
    <w:p/>
    <w:p>
      <w:r xmlns:w="http://schemas.openxmlformats.org/wordprocessingml/2006/main">
        <w:t xml:space="preserve">1. ਕੂਚ 36:19</w:t>
      </w:r>
    </w:p>
    <w:p/>
    <w:p>
      <w:r xmlns:w="http://schemas.openxmlformats.org/wordprocessingml/2006/main">
        <w:t xml:space="preserve">2. ਰੋਮੀਆਂ 3:24-25 - "ਅਤੇ ਉਸ ਦੀ ਕਿਰਪਾ ਦੁਆਰਾ ਇੱਕ ਤੋਹਫ਼ੇ ਦੇ ਰੂਪ ਵਿੱਚ ਧਰਮੀ ਠਹਿਰਾਏ ਗਏ ਹਨ, ਮੁਕਤੀ ਦੇ ਦੁਆਰਾ ਜੋ ਮਸੀਹ ਯਿਸੂ ਵਿੱਚ ਹੈ, ਜਿਸਨੂੰ ਪਰਮੇਸ਼ੁਰ ਨੇ ਵਿਸ਼ਵਾਸ ਦੁਆਰਾ ਪ੍ਰਾਪਤ ਕਰਨ ਲਈ ਆਪਣੇ ਲਹੂ ਦੁਆਰਾ ਪ੍ਰਾਸਚਿਤ ਵਜੋਂ ਅੱਗੇ ਰੱਖਿਆ ਹੈ।"</w:t>
      </w:r>
    </w:p>
    <w:p/>
    <w:p>
      <w:r xmlns:w="http://schemas.openxmlformats.org/wordprocessingml/2006/main">
        <w:t xml:space="preserve">ਕੂਚ 36:20 ਅਤੇ ਉਸ ਨੇ ਤੰਬੂ ਲਈ ਸ਼ਿੱਟੀਮ ਦੀ ਲੱਕੜੀ ਦੇ ਫੱਟੇ ਬਣਾਏ।</w:t>
      </w:r>
    </w:p>
    <w:p/>
    <w:p>
      <w:r xmlns:w="http://schemas.openxmlformats.org/wordprocessingml/2006/main">
        <w:t xml:space="preserve">ਬਸਲਏਲ ਨੇ ਤੰਬੂ ਲਈ ਸ਼ਿੱਟੀਮ ਦੀ ਲੱਕੜੀ ਦੇ ਫੱਟੇ ਬਣਾਏ, ਜੋ ਸਿੱਧੇ ਖੜ੍ਹੇ ਸਨ।</w:t>
      </w:r>
    </w:p>
    <w:p/>
    <w:p>
      <w:r xmlns:w="http://schemas.openxmlformats.org/wordprocessingml/2006/main">
        <w:t xml:space="preserve">1. ਪਰਮੇਸ਼ੁਰ ਦੇ ਲੋਕ: ਔਖੇ ਸਮਿਆਂ ਵਿਚ ਦ੍ਰਿੜ੍ਹ ਰਹਿਣਾ</w:t>
      </w:r>
    </w:p>
    <w:p/>
    <w:p>
      <w:r xmlns:w="http://schemas.openxmlformats.org/wordprocessingml/2006/main">
        <w:t xml:space="preserve">2. ਸਾਡੇ ਜੀਵਨ ਲਈ ਇੱਕ ਮਜ਼ਬੂਤ ਫਾਊਂਡੇਸ਼ਨ ਬਣਾਉਣਾ</w:t>
      </w:r>
    </w:p>
    <w:p/>
    <w:p>
      <w:r xmlns:w="http://schemas.openxmlformats.org/wordprocessingml/2006/main">
        <w:t xml:space="preserve">1. ਅਫ਼ਸੀਆਂ 6:13-14 - ਇਸ ਲਈ ਪਰਮੇਸ਼ੁਰ ਦੇ ਸਾਰੇ ਸ਼ਸਤਰ ਚੁੱਕੋ, ਤਾਂ ਜੋ ਤੁਸੀਂ ਬੁਰੇ ਦਿਨ ਦਾ ਸਾਮ੍ਹਣਾ ਕਰ ਸਕੋ, ਅਤੇ ਸਭ ਕੁਝ ਕਰਨ ਤੋਂ ਬਾਅਦ, ਖੜ੍ਹੇ ਰਹੋ।</w:t>
      </w:r>
    </w:p>
    <w:p/>
    <w:p>
      <w:r xmlns:w="http://schemas.openxmlformats.org/wordprocessingml/2006/main">
        <w:t xml:space="preserve">2. 1 ਪਤਰਸ 5:8-9 - ਸੁਚੇਤ ਰਹੋ, ਚੌਕਸ ਰਹੋ; ਕਿਉਂਕਿ ਤੁਹਾਡਾ ਵਿਰੋਧੀ ਸ਼ੈਤਾਨ ਗਰਜਦੇ ਸ਼ੇਰ ਵਾਂਗੂੰ ਇਹ ਭਾਲਦਾ ਫਿਰਦਾ ਹੈ ਕਿ ਉਹ ਕਿਸ ਨੂੰ ਨਿਗਲ ਜਾਵੇ। ਉਸ ਦਾ ਵਿਰੋਧ ਕਰੋ, ਵਿਸ਼ਵਾਸ ਵਿੱਚ ਦ੍ਰਿੜ੍ਹ ਰਹੋ।</w:t>
      </w:r>
    </w:p>
    <w:p/>
    <w:p>
      <w:r xmlns:w="http://schemas.openxmlformats.org/wordprocessingml/2006/main">
        <w:t xml:space="preserve">ਕੂਚ 36:21 ਇੱਕ ਫੱਟੀ ਦੀ ਲੰਬਾਈ ਦਸ ਹੱਥ ਅਤੇ ਇੱਕ ਫੱਟੀ ਦੀ ਚੌੜਾਈ ਡੇਢ ਹੱਥ ਸੀ।</w:t>
      </w:r>
    </w:p>
    <w:p/>
    <w:p>
      <w:r xmlns:w="http://schemas.openxmlformats.org/wordprocessingml/2006/main">
        <w:t xml:space="preserve">ਇਹ ਹਵਾਲੇ ਉਜਾੜ ਵਿੱਚ ਤੰਬੂ ਦੇ ਨਿਰਮਾਣ ਵਿੱਚ ਵਰਤੇ ਗਏ ਬੋਰਡਾਂ ਦੇ ਮਾਪਾਂ ਦਾ ਵਰਣਨ ਕਰਦਾ ਹੈ।</w:t>
      </w:r>
    </w:p>
    <w:p/>
    <w:p>
      <w:r xmlns:w="http://schemas.openxmlformats.org/wordprocessingml/2006/main">
        <w:t xml:space="preserve">1. ਵਿਸ਼ਵਾਸ ਦੀ ਨੀਂਹ ਬਣਾਉਣਾ: ਕੂਚ 36 ਵਿੱਚ ਤੰਬੂ</w:t>
      </w:r>
    </w:p>
    <w:p/>
    <w:p>
      <w:r xmlns:w="http://schemas.openxmlformats.org/wordprocessingml/2006/main">
        <w:t xml:space="preserve">2. ਕੂਚ 36 ਵਿੱਚ ਡੇਰੇ ਦੇ ਉਦੇਸ਼ ਦੀ ਮੁੜ ਖੋਜ ਕਰਨਾ</w:t>
      </w:r>
    </w:p>
    <w:p/>
    <w:p>
      <w:r xmlns:w="http://schemas.openxmlformats.org/wordprocessingml/2006/main">
        <w:t xml:space="preserve">1. ਇਬਰਾਨੀਆਂ 11:10 - ਕਿਉਂਕਿ ਉਹ ਉਸ ਸ਼ਹਿਰ ਦੀ ਉਡੀਕ ਕਰ ਰਿਹਾ ਸੀ ਜਿਸਦੀ ਨੀਂਹ ਹੈ, ਜਿਸਦਾ ਡਿਜ਼ਾਈਨਰ ਅਤੇ ਨਿਰਮਾਤਾ ਪਰਮੇਸ਼ੁਰ ਹੈ।</w:t>
      </w:r>
    </w:p>
    <w:p/>
    <w:p>
      <w:r xmlns:w="http://schemas.openxmlformats.org/wordprocessingml/2006/main">
        <w:t xml:space="preserve">2. ਅਫ਼ਸੀਆਂ 2:20 - ਰਸੂਲਾਂ ਅਤੇ ਨਬੀਆਂ ਦੀ ਨੀਂਹ 'ਤੇ ਬਣਾਇਆ ਗਿਆ, ਜਿਸ ਦਾ ਮੁੱਖ ਪੱਥਰ ਖੁਦ ਮਸੀਹ ਯਿਸੂ ਹੈ।</w:t>
      </w:r>
    </w:p>
    <w:p/>
    <w:p>
      <w:r xmlns:w="http://schemas.openxmlformats.org/wordprocessingml/2006/main">
        <w:t xml:space="preserve">ਕੂਚ 36:22 ਇੱਕ ਫੱਟੇ ਦੇ ਦੋ ਟੇਨਨ ਸਨ, ਇੱਕ ਦੂਜੇ ਤੋਂ ਬਰਾਬਰ ਦੂਰ ਸਨ: ਇਸ ਤਰ੍ਹਾਂ ਉਸਨੇ ਡੇਹਰੇ ਦੇ ਸਾਰੇ ਬੋਰਡਾਂ ਲਈ ਬਣਾਇਆ.</w:t>
      </w:r>
    </w:p>
    <w:p/>
    <w:p>
      <w:r xmlns:w="http://schemas.openxmlformats.org/wordprocessingml/2006/main">
        <w:t xml:space="preserve">ਪ੍ਰਭੂ ਨੇ ਕਾਰੀਗਰਾਂ ਨੂੰ ਤੰਬੂ ਲਈ ਬੋਰਡ ਬਣਾਉਣ ਲਈ ਕਿਹਾ, ਜਿਸ ਵਿੱਚ ਹਰੇਕ ਬੋਰਡ ਉੱਤੇ ਦੋ ਟੇਨਨ ਸਨ, ਜੋ ਇੱਕ ਦੂਜੇ ਤੋਂ ਬਰਾਬਰ ਦੂਰ ਸਨ।</w:t>
      </w:r>
    </w:p>
    <w:p/>
    <w:p>
      <w:r xmlns:w="http://schemas.openxmlformats.org/wordprocessingml/2006/main">
        <w:t xml:space="preserve">1: ਸਾਡੀਆਂ ਜ਼ਿੰਦਗੀਆਂ ਵਿਚ ਸੰਤੁਲਨ ਅਤੇ ਸਥਿਰਤਾ ਪ੍ਰਤੀਬਿੰਬਤ ਹੋਣੀ ਚਾਹੀਦੀ ਹੈ, ਜਿਵੇਂ ਡੇਹਰੇ ਦੇ ਬੋਰਡ ਬਣਾਏ ਗਏ ਸਨ।</w:t>
      </w:r>
    </w:p>
    <w:p/>
    <w:p>
      <w:r xmlns:w="http://schemas.openxmlformats.org/wordprocessingml/2006/main">
        <w:t xml:space="preserve">2: ਸਾਨੂੰ ਉਹ ਜੀਵਨ ਜਿਉਣ ਦੀ ਕੋਸ਼ਿਸ਼ ਕਰਨੀ ਚਾਹੀਦੀ ਹੈ ਜੋ ਪ੍ਰਭੂ ਨੂੰ ਪ੍ਰਸੰਨ ਕਰਦੇ ਹਨ, ਉਸਦੇ ਨਿਰਦੇਸ਼ਾਂ ਦੀ ਪਾਲਣਾ ਕਰਦੇ ਹਨ.</w:t>
      </w:r>
    </w:p>
    <w:p/>
    <w:p>
      <w:r xmlns:w="http://schemas.openxmlformats.org/wordprocessingml/2006/main">
        <w:t xml:space="preserve">1: ਕਹਾਉਤਾਂ 3: 6 - "ਆਪਣੇ ਸਾਰੇ ਰਾਹਾਂ ਵਿੱਚ ਉਹ ਨੂੰ ਮੰਨ, ਅਤੇ ਉਹ ਤੇਰੇ ਮਾਰਗਾਂ ਨੂੰ ਸੇਧ ਦੇਵੇਗਾ।"</w:t>
      </w:r>
    </w:p>
    <w:p/>
    <w:p>
      <w:r xmlns:w="http://schemas.openxmlformats.org/wordprocessingml/2006/main">
        <w:t xml:space="preserve">2: ਯਸਾਯਾਹ 30:21 - "ਅਤੇ ਤੁਹਾਡੇ ਕੰਨ ਤੁਹਾਡੇ ਪਿੱਛੇ ਇੱਕ ਸ਼ਬਦ ਸੁਣਨਗੇ, ਇਹ ਆਖਦੇ ਹੋਏ, ਇਹ ਰਸਤਾ ਹੈ, ਤੁਸੀਂ ਇਸ ਵਿੱਚ ਚੱਲੋ, ਜਦੋਂ ਤੁਸੀਂ ਸੱਜੇ ਪਾਸੇ ਮੁੜੋ, ਅਤੇ ਜਦੋਂ ਤੁਸੀਂ ਖੱਬੇ ਪਾਸੇ ਮੁੜੋ।"</w:t>
      </w:r>
    </w:p>
    <w:p/>
    <w:p>
      <w:r xmlns:w="http://schemas.openxmlformats.org/wordprocessingml/2006/main">
        <w:t xml:space="preserve">ਕੂਚ 36:23 ਅਤੇ ਉਸ ਨੇ ਡੇਹਰੇ ਲਈ ਬੋਰਡ ਬਣਾਏ। ਦੱਖਣ ਵਾਲੇ ਪਾਸੇ ਦੱਖਣ ਵੱਲ ਵੀਹ ਬੋਰਡ:</w:t>
      </w:r>
    </w:p>
    <w:p/>
    <w:p>
      <w:r xmlns:w="http://schemas.openxmlformats.org/wordprocessingml/2006/main">
        <w:t xml:space="preserve">ਯਹੋਵਾਹ ਨੇ ਮੂਸਾ ਨੂੰ ਡੇਹਰੇ ਲਈ ਬੋਰਡ ਬਣਾਉਣ ਦਾ ਹੁਕਮ ਦਿੱਤਾ।</w:t>
      </w:r>
    </w:p>
    <w:p/>
    <w:p>
      <w:r xmlns:w="http://schemas.openxmlformats.org/wordprocessingml/2006/main">
        <w:t xml:space="preserve">1: ਪਰਮੇਸ਼ੁਰ ਦੀਆਂ ਹਿਦਾਇਤਾਂ ਦੀ ਪਾਲਣਾ ਕਰਨੀ ਚਾਹੀਦੀ ਹੈ।</w:t>
      </w:r>
    </w:p>
    <w:p/>
    <w:p>
      <w:r xmlns:w="http://schemas.openxmlformats.org/wordprocessingml/2006/main">
        <w:t xml:space="preserve">2: ਸਾਨੂੰ ਆਪਣੀਆਂ ਕਾਬਲੀਅਤਾਂ ਨੂੰ ਪਰਮੇਸ਼ੁਰ ਦੀ ਸੇਵਾ ਕਰਨ ਲਈ ਵਰਤਣਾ ਚਾਹੀਦਾ ਹੈ।</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ਮਿਲੇਗੀ। ਇਹ ਪ੍ਰਭੂ ਮਸੀਹ ਹੈ ਜਿਸਦੀ ਤੁਸੀਂ ਸੇਵਾ ਕਰ ਰਹੇ ਹੋ।</w:t>
      </w:r>
    </w:p>
    <w:p/>
    <w:p>
      <w:r xmlns:w="http://schemas.openxmlformats.org/wordprocessingml/2006/main">
        <w:t xml:space="preserve">2: ਬਿਵਸਥਾ ਸਾਰ 6:4-6 - ਹੇ ਇਸਰਾਏਲ, ਸੁਣੋ: ਯਹੋਵਾਹ ਸਾਡਾ ਪਰਮੇਸ਼ੁਰ, ਯਹੋਵਾਹ ਇੱਕ ਹੈ। ਯਹੋਵਾਹ ਆਪਣੇ ਪਰਮੇਸ਼ੁਰ ਨੂੰ ਆਪਣੇ ਸਾਰੇ ਦਿਲ ਨਾਲ, ਆਪਣੀ ਸਾਰੀ ਜਾਨ ਨਾਲ ਅਤੇ ਆਪਣੀ ਸਾਰੀ ਸ਼ਕਤੀ ਨਾਲ ਪਿਆਰ ਕਰੋ। ਇਹ ਹੁਕਮ ਜੋ ਮੈਂ ਤੁਹਾਨੂੰ ਅੱਜ ਦਿੰਦਾ ਹਾਂ ਤੁਹਾਡੇ ਦਿਲਾਂ ਉੱਤੇ ਹੋਣੇ ਚਾਹੀਦੇ ਹਨ।</w:t>
      </w:r>
    </w:p>
    <w:p/>
    <w:p>
      <w:r xmlns:w="http://schemas.openxmlformats.org/wordprocessingml/2006/main">
        <w:t xml:space="preserve">ਕੂਚ 36:24 ਅਤੇ ਉਸ ਨੇ ਵੀਹ ਫੱਟੀਆਂ ਦੇ ਹੇਠ ਚਾਂਦੀ ਦੀਆਂ ਚਾਲੀ ਚੀਥੀਆਂ ਬਣਾਈਆਂ। ਉਸਦੇ ਦੋ ਟੇਨਨ ਲਈ ਇੱਕ ਬੋਰਡ ਦੇ ਹੇਠਾਂ ਦੋ ਸਾਕਟ, ਅਤੇ ਉਸਦੇ ਦੋ ਟੈਨਨ ਲਈ ਇੱਕ ਹੋਰ ਬੋਰਡ ਦੇ ਹੇਠਾਂ ਦੋ ਸਾਕਟ।</w:t>
      </w:r>
    </w:p>
    <w:p/>
    <w:p>
      <w:r xmlns:w="http://schemas.openxmlformats.org/wordprocessingml/2006/main">
        <w:t xml:space="preserve">ਚਾਂਦੀ ਦੇ ਸਾਕਟ ਬਣਾਏ ਗਏ ਸਨ ਅਤੇ ਵੀਹ ਬੋਰਡਾਂ ਦੇ ਹੇਠਾਂ ਰੱਖੇ ਗਏ ਸਨ ਤਾਂ ਜੋ ਹਰੇਕ ਬੋਰਡ ਲਈ ਦੋ ਟੈਨਨ ਸੁਰੱਖਿਅਤ ਕੀਤੇ ਜਾ ਸਕਣ।</w:t>
      </w:r>
    </w:p>
    <w:p/>
    <w:p>
      <w:r xmlns:w="http://schemas.openxmlformats.org/wordprocessingml/2006/main">
        <w:t xml:space="preserve">1. ਆਪਣੇ ਘਰ ਨੂੰ ਬਣਾਉਣ ਲਈ ਪਰਮੇਸ਼ੁਰ ਦੀ ਯੋਜਨਾ: ਅਸੀਂ ਉਸ ਦੇ ਉਪਦੇਸ਼ਾਂ ਦੀ ਪਾਲਣਾ ਕਿਵੇਂ ਕਰਦੇ ਹਾਂ</w:t>
      </w:r>
    </w:p>
    <w:p/>
    <w:p>
      <w:r xmlns:w="http://schemas.openxmlformats.org/wordprocessingml/2006/main">
        <w:t xml:space="preserve">2. ਆਗਿਆਕਾਰੀ ਦੀ ਲੋੜ: ਇੱਕ ਠੋਸ ਬੁਨਿਆਦ 'ਤੇ ਨਿਰਮਾਣ</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ਮੱਤੀ 7:24-27 - ਹਰ ਕੋਈ ਜੋ ਮੇਰੇ ਇਹਨਾਂ ਸ਼ਬਦਾਂ ਨੂੰ ਸੁਣਦਾ ਹੈ ਅਤੇ ਉਹਨਾਂ 'ਤੇ ਅਮਲ ਕਰਦਾ ਹੈ, ਉਹ ਉਸ ਬੁੱਧੀਮਾਨ ਆਦਮੀ ਵਰਗਾ ਹੋਵੇਗਾ ਜਿਸ ਨੇ ਚੱਟਾਨ ਉੱਤੇ ਆਪਣਾ ਘਰ ਬਣਾਇਆ ਸੀ।</w:t>
      </w:r>
    </w:p>
    <w:p/>
    <w:p>
      <w:r xmlns:w="http://schemas.openxmlformats.org/wordprocessingml/2006/main">
        <w:t xml:space="preserve">ਕੂਚ 36:25 ਅਤੇ ਡੇਹਰੇ ਦੇ ਦੂਜੇ ਪਾਸੇ ਲਈ ਜੋ ਉੱਤਰੀ ਕੋਨੇ ਵੱਲ ਹੈ, ਉਸ ਨੇ ਵੀਹ ਫੱਟੇ ਬਣਾਏ।</w:t>
      </w:r>
    </w:p>
    <w:p/>
    <w:p>
      <w:r xmlns:w="http://schemas.openxmlformats.org/wordprocessingml/2006/main">
        <w:t xml:space="preserve">ਮੂਸਾ ਨੂੰ ਡੇਹਰੇ ਦੇ ਉੱਤਰੀ ਕੋਨੇ ਲਈ ਵੀਹ ਤਖਤੀਆਂ ਬਣਾਉਣ ਦਾ ਹੁਕਮ ਦਿੱਤਾ ਗਿਆ ਸੀ।</w:t>
      </w:r>
    </w:p>
    <w:p/>
    <w:p>
      <w:r xmlns:w="http://schemas.openxmlformats.org/wordprocessingml/2006/main">
        <w:t xml:space="preserve">1. ਰੱਬ ਦੇ ਹੁਕਮਾਂ ਦੀ ਪਾਲਣਾ ਕਰਨ ਦੀ ਮਹੱਤਤਾ</w:t>
      </w:r>
    </w:p>
    <w:p/>
    <w:p>
      <w:r xmlns:w="http://schemas.openxmlformats.org/wordprocessingml/2006/main">
        <w:t xml:space="preserve">2. ਆਗਿਆਕਾਰੀ ਦੀ ਸ਼ਕਤੀ</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1:22, "ਪਰ ਬਚਨ ਉੱਤੇ ਅਮਲ ਕਰਨ ਵਾਲੇ ਬਣੋ, ਅਤੇ ਸਿਰਫ਼ ਸੁਣਨ ਵਾਲੇ ਹੀ ਨਹੀਂ, ਆਪਣੇ ਆਪ ਨੂੰ ਧੋਖਾ ਦਿਓ।"</w:t>
      </w:r>
    </w:p>
    <w:p/>
    <w:p>
      <w:r xmlns:w="http://schemas.openxmlformats.org/wordprocessingml/2006/main">
        <w:t xml:space="preserve">ਕੂਚ 36:26 ਅਤੇ ਉਨ੍ਹਾਂ ਦੀਆਂ ਚਾਂਦੀ ਦੀਆਂ ਚਾਲੀ ਚੀਥੀਆਂ; ਇੱਕ ਬੋਰਡ ਦੇ ਹੇਠਾਂ ਦੋ ਸਾਕਟ ਅਤੇ ਦੂਜੇ ਬੋਰਡ ਦੇ ਹੇਠਾਂ ਦੋ ਸਾਕਟ।</w:t>
      </w:r>
    </w:p>
    <w:p/>
    <w:p>
      <w:r xmlns:w="http://schemas.openxmlformats.org/wordprocessingml/2006/main">
        <w:t xml:space="preserve">ਕੂਚ ਦੀ ਕਿਤਾਬ ਵਿਚ ਤੰਬੂ ਦੀ ਉਸਾਰੀ ਵਿਚ ਚਾਲੀ ਚਾਂਦੀ ਦੀਆਂ ਸਾਕਟਾਂ ਸ਼ਾਮਲ ਹਨ, ਹਰੇਕ ਬੋਰਡ ਦੇ ਹੇਠਾਂ ਦੋ।</w:t>
      </w:r>
    </w:p>
    <w:p/>
    <w:p>
      <w:r xmlns:w="http://schemas.openxmlformats.org/wordprocessingml/2006/main">
        <w:t xml:space="preserve">1. ਤੰਬੂ ਦੀ ਉਸਾਰੀ: ਪਰਮੇਸ਼ੁਰ ਦੀ ਸੰਪੂਰਨਤਾ ਦਾ ਇੱਕ ਨਮੂਨਾ</w:t>
      </w:r>
    </w:p>
    <w:p/>
    <w:p>
      <w:r xmlns:w="http://schemas.openxmlformats.org/wordprocessingml/2006/main">
        <w:t xml:space="preserve">2. ਵਿਸ਼ਵਾਸ ਨਾਲ ਉਸਾਰੀ: ਪਰਮੇਸ਼ੁਰ ਦੇ ਬਣਾਉਣ ਦਾ ਤੰਬੂ</w:t>
      </w:r>
    </w:p>
    <w:p/>
    <w:p>
      <w:r xmlns:w="http://schemas.openxmlformats.org/wordprocessingml/2006/main">
        <w:t xml:space="preserve">1. ਕੂਚ 36:26 - "ਅਤੇ ਉਨ੍ਹਾਂ ਦੀਆਂ ਚਾਂਦੀ ਦੀਆਂ ਚਾਲੀ ਚੀਥੀਆਂ; ਇੱਕ ਬੋਰਡ ਦੇ ਹੇਠਾਂ ਦੋ ਚੀਥੀਆਂ, ਅਤੇ ਦੂਜੇ ਬੋਰਡ ਦੇ ਹੇਠਾਂ ਦੋ ਚੀਥੀਆਂ।"</w:t>
      </w:r>
    </w:p>
    <w:p/>
    <w:p>
      <w:r xmlns:w="http://schemas.openxmlformats.org/wordprocessingml/2006/main">
        <w:t xml:space="preserve">2. 1 ਕੁਰਿੰਥੀਆਂ 3:16-17 - "ਕੀ ਤੁਸੀਂ ਨਹੀਂ ਜਾਣਦੇ ਕਿ ਤੁਸੀਂ ਪਰਮੇਸ਼ੁਰ ਦਾ ਮੰਦਰ ਹੋ ਅਤੇ ਪਰਮੇਸ਼ੁਰ ਦਾ ਆਤਮਾ ਤੁਹਾਡੇ ਵਿੱਚ ਵੱਸਦਾ ਹੈ? ਜੇਕਰ ਕੋਈ ਪਰਮੇਸ਼ੁਰ ਦੇ ਮੰਦਰ ਨੂੰ ਤਬਾਹ ਕਰਦਾ ਹੈ, ਤਾਂ ਪਰਮੇਸ਼ੁਰ ਉਸਨੂੰ ਤਬਾਹ ਕਰ ਦੇਵੇਗਾ। ਕਿਉਂਕਿ ਪਰਮੇਸ਼ੁਰ ਦਾ ਮੰਦਰ ਪਵਿੱਤਰ ਹੈ, ਅਤੇ ਤੁਸੀਂ ਉਹ ਮੰਦਰ ਹੋ।"</w:t>
      </w:r>
    </w:p>
    <w:p/>
    <w:p>
      <w:r xmlns:w="http://schemas.openxmlformats.org/wordprocessingml/2006/main">
        <w:t xml:space="preserve">ਕੂਚ 36:27 ਅਤੇ ਡੇਹਰੇ ਦੇ ਪੱਛਮ ਵੱਲ ਉਸ ਨੇ ਛੇ ਫੱਟੇ ਬਣਾਏ।</w:t>
      </w:r>
    </w:p>
    <w:p/>
    <w:p>
      <w:r xmlns:w="http://schemas.openxmlformats.org/wordprocessingml/2006/main">
        <w:t xml:space="preserve">ਤੰਬੂ ਦੇ ਪੱਛਮ ਵੱਲ ਵਾਲੇ ਪਾਸੇ ਛੇ ਬੋਰਡਾਂ ਨਾਲ ਬਣੇ ਹੋਏ ਸਨ।</w:t>
      </w:r>
    </w:p>
    <w:p/>
    <w:p>
      <w:r xmlns:w="http://schemas.openxmlformats.org/wordprocessingml/2006/main">
        <w:t xml:space="preserve">1. ਤੰਬੂ: ਪਵਿੱਤਰਤਾ ਦਾ ਸਥਾਨ</w:t>
      </w:r>
    </w:p>
    <w:p/>
    <w:p>
      <w:r xmlns:w="http://schemas.openxmlformats.org/wordprocessingml/2006/main">
        <w:t xml:space="preserve">2. ਪੁਰਾਣੇ ਨੇਮ ਵਿੱਚ ਡੇਰੇ ਦੀ ਮਹੱਤਤਾ</w:t>
      </w:r>
    </w:p>
    <w:p/>
    <w:p>
      <w:r xmlns:w="http://schemas.openxmlformats.org/wordprocessingml/2006/main">
        <w:t xml:space="preserve">1. ਕੂਚ 25: 8-9 - "ਅਤੇ ਉਹ ਮੇਰੇ ਲਈ ਇੱਕ ਪਵਿੱਤਰ ਅਸਥਾਨ ਬਣਾ ਦੇਣ; ਤਾਂ ਜੋ ਮੈਂ ਉਨ੍ਹਾਂ ਵਿੱਚ ਨਿਵਾਸ ਕਰ ਸਕਾਂ। ਡੇਹਰੇ ਦੇ ਨਮੂਨੇ ਦੇ ਅਨੁਸਾਰ, ਅਤੇ ਉਸ ਦੇ ਸਾਰੇ ਯੰਤਰਾਂ ਦੇ ਨਮੂਨੇ ਦੇ ਅਨੁਸਾਰ, ਜੋ ਮੈਂ ਤੁਹਾਨੂੰ ਦਿਖਾਉਂਦਾ ਹਾਂ. ਇਸ ਲਈ ਤੁਸੀਂ ਇਸਨੂੰ ਬਣਾਉਗੇ।"</w:t>
      </w:r>
    </w:p>
    <w:p/>
    <w:p>
      <w:r xmlns:w="http://schemas.openxmlformats.org/wordprocessingml/2006/main">
        <w:t xml:space="preserve">2. ਇਬਰਾਨੀਆਂ 9:1-5 - "ਫਿਰ ਸੱਚਮੁੱਚ ਪਹਿਲੇ ਨੇਮ ਵਿੱਚ ਬ੍ਰਹਮ ਸੇਵਾ ਦੇ ਨਿਯਮ ਵੀ ਸਨ, ਅਤੇ ਇੱਕ ਦੁਨਿਆਵੀ ਅਸਥਾਨ ਵੀ। ਕਿਉਂਕਿ ਉੱਥੇ ਇੱਕ ਤੰਬੂ ਬਣਾਇਆ ਗਿਆ ਸੀ; ਪਹਿਲਾ, ਜਿਸ ਵਿੱਚ ਮੋਮਬੱਤੀ, ਮੇਜ਼ ਅਤੇ ਪ੍ਰਦਰਸ਼ਨੀ ਦੀ ਰੋਟੀ ਸੀ; ਜਿਸ ਨੂੰ ਪਵਿੱਤਰ ਅਸਥਾਨ ਕਿਹਾ ਜਾਂਦਾ ਹੈ, ਅਤੇ ਦੂਜੇ ਪਰਦੇ ਦੇ ਬਾਅਦ, ਡੇਹਰਾ ਜਿਸ ਨੂੰ ਸਭ ਤੋਂ ਪਵਿੱਤਰ ਕਿਹਾ ਜਾਂਦਾ ਹੈ; ਜਿਸ ਵਿੱਚ ਸੋਨੇ ਦਾ ਧੂਪਦਾਨ ਸੀ, ਅਤੇ ਨੇਮ ਦਾ ਸੰਦੂਕ ਸੋਨੇ ਨਾਲ ਮੜ੍ਹਿਆ ਹੋਇਆ ਸੀ, ਜਿਸ ਵਿੱਚ ਸੋਨੇ ਦਾ ਘੜਾ ਸੀ ਜਿਸ ਵਿੱਚ ਮੰਨ ਸੀ, ਅਤੇ ਹਾਰੂਨ ਦੀ ਛੜੀ ਜੋ ਕਿ ਉਗਲੀ ਹੋਈ ਸੀ, ਅਤੇ ਨੇਮ ਦੀਆਂ ਮੇਜ਼ਾਂ; ਅਤੇ ਇਸ ਦੇ ਉੱਤੇ ਮਹਿਮਾ ਦੇ ਕਰੂਬੀਜ਼ ਰਹਿਮ ਦੀ ਛੱਤ ਉੱਤੇ ਪਰਛਾਵੇਂ ਕਰਦੇ ਹਨ; ਜਿਸ ਬਾਰੇ ਅਸੀਂ ਹੁਣ ਖਾਸ ਤੌਰ 'ਤੇ ਗੱਲ ਨਹੀਂ ਕਰ ਸਕਦੇ ਹਾਂ।</w:t>
      </w:r>
    </w:p>
    <w:p/>
    <w:p>
      <w:r xmlns:w="http://schemas.openxmlformats.org/wordprocessingml/2006/main">
        <w:t xml:space="preserve">ਕੂਚ 36:28 ਅਤੇ ਉਸ ਨੇ ਡੇਹਰੇ ਦੇ ਦੋਹਾਂ ਪਾਸਿਆਂ ਦੇ ਕੋਨਿਆਂ ਲਈ ਦੋ ਫੱਟੇ ਬਣਾਏ।</w:t>
      </w:r>
    </w:p>
    <w:p/>
    <w:p>
      <w:r xmlns:w="http://schemas.openxmlformats.org/wordprocessingml/2006/main">
        <w:t xml:space="preserve">ਹਵਾਲੇ ਤੰਬੂ ਦੇ ਦੋ ਕੋਨਿਆਂ ਲਈ ਦੋ ਬੋਰਡਾਂ ਦੇ ਨਿਰਮਾਣ ਦਾ ਵਰਣਨ ਕਰਦਾ ਹੈ।</w:t>
      </w:r>
    </w:p>
    <w:p/>
    <w:p>
      <w:r xmlns:w="http://schemas.openxmlformats.org/wordprocessingml/2006/main">
        <w:t xml:space="preserve">1. ਸਾਡੀ ਨਿਹਚਾ ਵਿਚ ਮਜ਼ਬੂਤ ਨੀਂਹ ਬਣਾਉਣ ਦੀ ਮਹੱਤਤਾ</w:t>
      </w:r>
    </w:p>
    <w:p/>
    <w:p>
      <w:r xmlns:w="http://schemas.openxmlformats.org/wordprocessingml/2006/main">
        <w:t xml:space="preserve">2. ਡੇਹਰੇ ਦੁਆਰਾ ਪਰਮੇਸ਼ੁਰ ਦਾ ਪ੍ਰਬੰਧ ਅਤੇ ਅਸੀਂ ਇਸ ਤੋਂ ਸਿੱਖ ਸਕਦੇ ਹਾਂ</w:t>
      </w:r>
    </w:p>
    <w:p/>
    <w:p>
      <w:r xmlns:w="http://schemas.openxmlformats.org/wordprocessingml/2006/main">
        <w:t xml:space="preserve">1. ਮੱਤੀ 7: 24-25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ਹਨੇਰੀਆਂ ਚੱਲੀਆਂ, ਅਤੇ ਉਸ ਘਰ ਨੂੰ ਮਾਰਿਆ; ਅਤੇ ਇਹ ਡਿੱਗਿਆ ਨਹੀਂ: ਕਿਉਂਕਿ ਇਹ ਇੱਕ ਚੱਟਾਨ ਉੱਤੇ ਸਥਾਪਿਤ ਕੀਤਾ ਗਿਆ ਸੀ."</w:t>
      </w:r>
    </w:p>
    <w:p/>
    <w:p>
      <w:r xmlns:w="http://schemas.openxmlformats.org/wordprocessingml/2006/main">
        <w:t xml:space="preserve">2. ਇਬਰਾਨੀਆਂ 8: 1-2 "ਹੁਣ ਜਿਹੜੀਆਂ ਗੱਲਾਂ ਅਸੀਂ ਬੋਲੀਆਂ ਹਨ ਉਨ੍ਹਾਂ ਦਾ ਇਹ ਸਾਰ ਹੈ: ਸਾਡੇ ਕੋਲ ਇੱਕ ਅਜਿਹਾ ਸਰਦਾਰ ਜਾਜਕ ਹੈ, ਜੋ ਸਵਰਗ ਵਿੱਚ ਮਹਾਰਾਜ ਦੇ ਸਿੰਘਾਸਣ ਦੇ ਸੱਜੇ ਪਾਸੇ ਬਿਰਾਜਮਾਨ ਹੈ; ਪਵਿੱਤਰ ਅਸਥਾਨ, ਅਤੇ ਸੱਚੇ ਤੰਬੂ ਦਾ, ਜਿਸ ਨੂੰ ਪ੍ਰਭੂ ਨੇ ਖੜਾ ਕੀਤਾ, ਨਾ ਕਿ ਮਨੁੱਖ।"</w:t>
      </w:r>
    </w:p>
    <w:p/>
    <w:p>
      <w:r xmlns:w="http://schemas.openxmlformats.org/wordprocessingml/2006/main">
        <w:t xml:space="preserve">ਕੂਚ 36:29 ਅਤੇ ਉਹ ਹੇਠਾਂ ਜੋੜੇ ਗਏ ਸਨ, ਅਤੇ ਉਹਨਾਂ ਦੇ ਸਿਰ ਉੱਤੇ ਇੱਕ ਮੁੰਦਰੀ ਨਾਲ ਜੋੜੇ ਗਏ ਸਨ: ਇਸ ਤਰ੍ਹਾਂ ਉਸਨੇ ਦੋਹਾਂ ਨੂੰ ਦੋਹਾਂ ਕੋਨਿਆਂ ਵਿੱਚ ਕੀਤਾ।</w:t>
      </w:r>
    </w:p>
    <w:p/>
    <w:p>
      <w:r xmlns:w="http://schemas.openxmlformats.org/wordprocessingml/2006/main">
        <w:t xml:space="preserve">ਫੈਬਰਿਕ ਦੇ ਦੋ ਟੁਕੜੇ ਸਿਰ ਅਤੇ ਹੇਠਾਂ ਜੁੜੇ ਹੋਏ ਸਨ, ਅਤੇ ਦੋਹਾਂ ਕੋਨਿਆਂ 'ਤੇ ਇੱਕ ਰਿੰਗ ਨਾਲ ਜੁੜੇ ਹੋਏ ਸਨ।</w:t>
      </w:r>
    </w:p>
    <w:p/>
    <w:p>
      <w:r xmlns:w="http://schemas.openxmlformats.org/wordprocessingml/2006/main">
        <w:t xml:space="preserve">1. ਪਰਮਾਤਮਾ ਦਾ ਕੰਮ ਸੰਪੂਰਨ ਹੈ: ਪਰਮਾਤਮਾ ਦੇ ਕੰਮ ਦੀ ਸੁੰਦਰਤਾ ਅਤੇ ਗੁੰਝਲਦਾਰਤਾ ਛੋਟੇ ਵੇਰਵਿਆਂ ਵਿਚ ਵੀ ਦੇਖੀ ਜਾ ਸਕਦੀ ਹੈ.</w:t>
      </w:r>
    </w:p>
    <w:p/>
    <w:p>
      <w:r xmlns:w="http://schemas.openxmlformats.org/wordprocessingml/2006/main">
        <w:t xml:space="preserve">2. ਮਸੀਹ ਦੁਆਰਾ ਏਕਤਾ: ਇੱਥੋਂ ਤੱਕ ਕਿ ਛੋਟੇ ਤੋਂ ਛੋਟੇ ਵੇਰਵੇ ਵੀ ਸਾਨੂੰ ਇਕੱਠੇ ਲਿਆ ਸਕਦੇ ਹਨ, ਜਿਵੇਂ ਕਿ ਮਸੀਹ ਸਾਨੂੰ ਇਕਜੁੱਟ ਕਰਦਾ ਹੈ।</w:t>
      </w:r>
    </w:p>
    <w:p/>
    <w:p>
      <w:r xmlns:w="http://schemas.openxmlformats.org/wordprocessingml/2006/main">
        <w:t xml:space="preserve">1. ਕੁਲੁੱਸੀਆਂ 3:14-15 - "ਅਤੇ ਇਨ੍ਹਾਂ ਸਭ ਤੋਂ ਵੱਧ ਪਿਆਰ ਪਾਓ, ਜੋ ਹਰ ਚੀਜ਼ ਨੂੰ ਸੰਪੂਰਨ ਇਕਸੁਰਤਾ ਵਿੱਚ ਬੰਨ੍ਹਦਾ ਹੈ। ਅਤੇ ਮਸੀਹ ਦੀ ਸ਼ਾਂਤੀ ਤੁਹਾਡੇ ਦਿਲਾਂ ਵਿੱਚ ਰਾਜ ਕਰੇ, ਜਿਸ ਲਈ ਤੁਹਾਨੂੰ ਅਸਲ ਵਿੱਚ ਇੱਕ ਸਰੀਰ ਵਿੱਚ ਬੁਲਾਇਆ ਗਿਆ ਸੀ ਅਤੇ ਧੰਨਵਾਦ ਕਰੋ। ."</w:t>
      </w:r>
    </w:p>
    <w:p/>
    <w:p>
      <w:r xmlns:w="http://schemas.openxmlformats.org/wordprocessingml/2006/main">
        <w:t xml:space="preserve">2. ਜ਼ਬੂਰ 19:1 - "ਆਕਾਸ਼ ਪਰਮੇਸ਼ੁਰ ਦੀ ਮਹਿਮਾ ਦਾ ਐਲਾਨ ਕਰਦਾ ਹੈ, ਅਤੇ ਉੱਪਰ ਦਾ ਅਕਾਸ਼ ਉਸ ਦੀ ਦਸਤਕਾਰੀ ਦਾ ਐਲਾਨ ਕਰਦਾ ਹੈ।"</w:t>
      </w:r>
    </w:p>
    <w:p/>
    <w:p>
      <w:r xmlns:w="http://schemas.openxmlformats.org/wordprocessingml/2006/main">
        <w:t xml:space="preserve">ਕੂਚ 36:30 ਅਤੇ ਅੱਠ ਬੋਰਡ ਸਨ; ਅਤੇ ਉਨ੍ਹਾਂ ਦੀਆਂ ਚੀਥੀਆਂ ਚਾਂਦੀ ਦੀਆਂ ਸੋਲ੍ਹਾਂ ਚੀਥੀਆਂ ਸਨ, ਹਰ ਬੋਰਡ ਦੇ ਹੇਠਾਂ ਦੋ ਚੀਥੀਆਂ ਸਨ।</w:t>
      </w:r>
    </w:p>
    <w:p/>
    <w:p>
      <w:r xmlns:w="http://schemas.openxmlformats.org/wordprocessingml/2006/main">
        <w:t xml:space="preserve">ਅੱਠ ਬੋਰਡ ਚਾਂਦੀ ਦੇ ਸੋਲਾਂ ਸਾਕਟਾਂ ਦੇ ਨਾਲ ਰੱਖੇ ਗਏ ਸਨ, ਹਰੇਕ ਬੋਰਡ ਲਈ ਦੋ।</w:t>
      </w:r>
    </w:p>
    <w:p/>
    <w:p>
      <w:r xmlns:w="http://schemas.openxmlformats.org/wordprocessingml/2006/main">
        <w:t xml:space="preserve">1. ਏਕਤਾ ਦੀ ਸ਼ਕਤੀ: ਸਫਲਤਾ ਲਈ ਕਿਵੇਂ ਇਕੱਠੇ ਕੰਮ ਕਰਨਾ ਜ਼ਰੂਰੀ ਹੈ</w:t>
      </w:r>
    </w:p>
    <w:p/>
    <w:p>
      <w:r xmlns:w="http://schemas.openxmlformats.org/wordprocessingml/2006/main">
        <w:t xml:space="preserve">2. ਛੋਟੀਆਂ ਚੀਜ਼ਾਂ ਦੀ ਤਾਕਤ: ਛੋਟੀਆਂ ਚੀਜ਼ਾਂ ਕਿੰਨਾ ਵੱਡਾ ਫ਼ਰਕ ਪਾਉਂਦੀਆਂ ਹਨ</w:t>
      </w:r>
    </w:p>
    <w:p/>
    <w:p>
      <w:r xmlns:w="http://schemas.openxmlformats.org/wordprocessingml/2006/main">
        <w:t xml:space="preserve">1. ਉਪਦੇਸ਼ਕ ਦੀ ਪੋਥੀ 4:12 ਭਾਵੇਂ ਇੱਕ ਉੱਤੇ ਹਾਵੀ ਹੋ ਸਕਦਾ ਹੈ, ਦੋ ਆਪਣਾ ਬਚਾਅ ਕਰ ਸਕਦੇ ਹਨ। ਤਿੰਨ ਤਾਰਾਂ ਦੀ ਇੱਕ ਰੱਸੀ ਜਲਦੀ ਨਹੀਂ ਟੁੱਟਦੀ।</w:t>
      </w:r>
    </w:p>
    <w:p/>
    <w:p>
      <w:r xmlns:w="http://schemas.openxmlformats.org/wordprocessingml/2006/main">
        <w:t xml:space="preserve">2. ਜ਼ਬੂਰਾਂ ਦੀ ਪੋਥੀ 133:1 ਵੇਖੋ, ਭਰਾਵਾਂ ਲਈ ਏਕਤਾ ਵਿੱਚ ਰਹਿਣਾ ਕਿੰਨਾ ਚੰਗਾ ਅਤੇ ਕਿੰਨਾ ਸੁਹਾਵਣਾ ਹੈ!</w:t>
      </w:r>
    </w:p>
    <w:p/>
    <w:p>
      <w:r xmlns:w="http://schemas.openxmlformats.org/wordprocessingml/2006/main">
        <w:t xml:space="preserve">ਕੂਚ 36:31 ਅਤੇ ਉਸ ਨੇ ਸ਼ਿੱਟੀਮ ਦੀ ਲੱਕੜ ਦੇ ਬਾਰ ਬਣਾਏ। ਡੇਹਰੇ ਦੇ ਇੱਕ ਪਾਸੇ ਦੇ ਫੱਟਿਆਂ ਲਈ ਪੰਜ,</w:t>
      </w:r>
    </w:p>
    <w:p/>
    <w:p>
      <w:r xmlns:w="http://schemas.openxmlformats.org/wordprocessingml/2006/main">
        <w:t xml:space="preserve">ਹਵਾਲਾ ਤੰਬੂ ਦੇ ਪਾਸੇ ਦੇ ਹਰੇਕ ਬੋਰਡ ਲਈ ਪੰਜ, ਸ਼ਿੱਟੀਮ ਦੀ ਲੱਕੜ ਦੀਆਂ ਬਾਰਾਂ ਬਣਾਉਣ ਦਾ ਵਰਣਨ ਕਰਦਾ ਹੈ।</w:t>
      </w:r>
    </w:p>
    <w:p/>
    <w:p>
      <w:r xmlns:w="http://schemas.openxmlformats.org/wordprocessingml/2006/main">
        <w:t xml:space="preserve">1. ਦੇਖਭਾਲ ਨਾਲ ਇਮਾਰਤ ਬਣਾਉਣ ਦੀ ਮਹੱਤਤਾ - ਕੂਚ 36:31</w:t>
      </w:r>
    </w:p>
    <w:p/>
    <w:p>
      <w:r xmlns:w="http://schemas.openxmlformats.org/wordprocessingml/2006/main">
        <w:t xml:space="preserve">2. ਡੇਰੇ ਦੀ ਤਾਕਤ - ਕੂਚ 36:31</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ਕੂਚ 36:32 ਅਤੇ ਡੇਹਰੇ ਦੇ ਦੂਜੇ ਪਾਸੇ ਦੇ ਫੱਟਿਆਂ ਲਈ ਪੰਜ ਪੱਟੀਆਂ ਅਤੇ ਪੱਛਮ ਵਾਲੇ ਪਾਸੇ ਦੇ ਤੰਬੂ ਦੇ ਫੱਟਿਆਂ ਲਈ ਪੰਜ ਬਾਰ।</w:t>
      </w:r>
    </w:p>
    <w:p/>
    <w:p>
      <w:r xmlns:w="http://schemas.openxmlformats.org/wordprocessingml/2006/main">
        <w:t xml:space="preserve">ਤੰਬੂ ਦੀ ਉਸਾਰੀ ਵਿੱਚ ਦੋਵੇਂ ਪਾਸੇ ਹਰੇਕ ਬੋਰਡ ਲਈ ਪੰਜ ਬਾਰ ਸ਼ਾਮਲ ਸਨ।</w:t>
      </w:r>
    </w:p>
    <w:p/>
    <w:p>
      <w:r xmlns:w="http://schemas.openxmlformats.org/wordprocessingml/2006/main">
        <w:t xml:space="preserve">1. ਜੀਵਨ ਵਿੱਚ ਮਜ਼ਬੂਤ ਨੀਂਹ ਰੱਖਣ ਦਾ ਮਹੱਤਵ।</w:t>
      </w:r>
    </w:p>
    <w:p/>
    <w:p>
      <w:r xmlns:w="http://schemas.openxmlformats.org/wordprocessingml/2006/main">
        <w:t xml:space="preserve">2. ਮੁਸੀਬਤ ਦਾ ਸਾਹਮਣਾ ਕਰਦੇ ਹੋਏ ਦ੍ਰਿੜਤਾ ਅਤੇ ਤਾਕਤ।</w:t>
      </w:r>
    </w:p>
    <w:p/>
    <w:p>
      <w:r xmlns:w="http://schemas.openxmlformats.org/wordprocessingml/2006/main">
        <w:t xml:space="preserve">1. 1 ਕੁਰਿੰਥੀਆਂ 3:11-13 - "ਕਿਉਂਕਿ ਜਿਹੜੀ ਨੀਂਹ ਰੱਖੀ ਗਈ ਹੈ, ਉਸ ਤੋਂ ਬਿਨਾਂ ਕੋਈ ਹੋਰ ਨੀਂਹ ਨਹੀਂ ਰੱਖ ਸਕਦਾ, ਜੋ ਕਿ ਯਿਸੂ ਮਸੀਹ ਹੈ। , ਹਰ ਇੱਕ ਦਾ ਕੰਮ ਸਪੱਸ਼ਟ ਹੋ ਜਾਵੇਗਾ; ਕਿਉਂਕਿ ਦਿਨ ਇਸਦਾ ਐਲਾਨ ਕਰੇਗਾ, ਕਿਉਂਕਿ ਇਹ ਅੱਗ ਦੁਆਰਾ ਪ੍ਰਗਟ ਕੀਤਾ ਜਾਵੇਗਾ; ਅਤੇ ਅੱਗ ਹਰੇਕ ਦੇ ਕੰਮ ਦੀ ਪਰਖ ਕਰੇਗੀ, ਇਹ ਕਿਸ ਕਿਸਮ ਦਾ ਹੈ. ”</w:t>
      </w:r>
    </w:p>
    <w:p/>
    <w:p>
      <w:r xmlns:w="http://schemas.openxmlformats.org/wordprocessingml/2006/main">
        <w:t xml:space="preserve">2. ਇਬਰਾਨੀਆਂ 11:10 - "ਕਿਉਂਕਿ ਉਹ ਉਸ ਸ਼ਹਿਰ ਦੀ ਉਡੀਕ ਕਰ ਰਿਹਾ ਸੀ ਜਿਸਦੀ ਨੀਂਹ ਹੈ, ਜਿਸਦਾ ਡਿਜ਼ਾਈਨਰ ਅਤੇ ਨਿਰਮਾਤਾ ਪਰਮੇਸ਼ੁਰ ਹੈ।"</w:t>
      </w:r>
    </w:p>
    <w:p/>
    <w:p>
      <w:r xmlns:w="http://schemas.openxmlformats.org/wordprocessingml/2006/main">
        <w:t xml:space="preserve">ਕੂਚ 36:33 ਅਤੇ ਉਸ ਨੇ ਇੱਕ ਸਿਰੇ ਤੋਂ ਦੂਜੇ ਸਿਰੇ ਤੱਕ ਫੱਟੀਆਂ ਵਿੱਚੋਂ ਲੰਘਣ ਲਈ ਵਿਚਕਾਰਲੀ ਪੱਟੀ ਬਣਾਈ।</w:t>
      </w:r>
    </w:p>
    <w:p/>
    <w:p>
      <w:r xmlns:w="http://schemas.openxmlformats.org/wordprocessingml/2006/main">
        <w:t xml:space="preserve">ਡੇਹਰੇ ਦੀ ਵਿਚਕਾਰਲੀ ਪੱਟੀ ਨੂੰ ਬੋਰਡਾਂ ਰਾਹੀਂ ਇੱਕ ਸਿਰੇ ਤੋਂ ਦੂਜੇ ਸਿਰੇ ਤੱਕ ਫਿੱਟ ਕਰਨ ਲਈ ਬਣਾਇਆ ਗਿਆ ਸੀ।</w:t>
      </w:r>
    </w:p>
    <w:p/>
    <w:p>
      <w:r xmlns:w="http://schemas.openxmlformats.org/wordprocessingml/2006/main">
        <w:t xml:space="preserve">1. ਲਗਨ ਦੀ ਸ਼ਕਤੀ</w:t>
      </w:r>
    </w:p>
    <w:p/>
    <w:p>
      <w:r xmlns:w="http://schemas.openxmlformats.org/wordprocessingml/2006/main">
        <w:t xml:space="preserve">2. ਜੀਵਨ ਵਿੱਚ ਸਬੰਧ ਬਣਾਉਣਾ</w:t>
      </w:r>
    </w:p>
    <w:p/>
    <w:p>
      <w:r xmlns:w="http://schemas.openxmlformats.org/wordprocessingml/2006/main">
        <w:t xml:space="preserve">1. ਇਬਰਾਨੀਆਂ 12: 1-2 ਇਸ ਲਈ, ਕਿਉਂਕਿ ਅਸੀਂ ਗਵਾਹਾਂ ਦੇ ਬਹੁਤ ਵੱਡੇ ਬੱਦਲਾਂ ਨਾਲ ਘਿਰੇ ਹੋਏ ਹਾਂ, ਆਓ ਆਪਾਂ ਵੀ ਹਰ ਭਾਰ ਨੂੰ ਇੱਕ ਪਾਸੇ ਰੱਖੀਏ, ਅਤੇ ਪਾਪ ਜੋ ਬਹੁਤ ਨੇੜੇ ਹੈ, ਅਤੇ ਧੀਰਜ ਨਾਲ ਉਸ ਦੌੜ ਨੂੰ ਦੌੜੀਏ ਜੋ ਸਾਡੇ ਸਾਹਮਣੇ ਰੱਖੀ ਗਈ ਹੈ. , ਸਾਡੇ ਵਿਸ਼ਵਾਸ ਦੇ ਬਾਨੀ ਅਤੇ ਸੰਪੂਰਨਤਾ ਵਾਲੇ ਯਿਸੂ ਵੱਲ ਵੇਖਦੇ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2. ਅਫ਼ਸੀਆਂ 4:16 ਜਿਸ ਤੋਂ ਸਾਰਾ ਸਰੀਰ, ਹਰੇਕ ਜੋੜ ਨਾਲ ਜੁੜਿਆ ਹੋਇਆ ਹੈ ਅਤੇ ਜਿਸ ਨਾਲ ਇਹ ਲੈਸ ਹੈ, ਜਦੋਂ ਹਰੇਕ ਅੰਗ ਸਹੀ ਢੰਗ ਨਾਲ ਕੰਮ ਕਰਦਾ ਹੈ, ਸਰੀਰ ਨੂੰ ਵਧਾਉਂਦਾ ਹੈ ਤਾਂ ਜੋ ਇਹ ਆਪਣੇ ਆਪ ਨੂੰ ਪਿਆਰ ਵਿੱਚ ਬਣਾਉਂਦਾ ਹੈ.</w:t>
      </w:r>
    </w:p>
    <w:p/>
    <w:p>
      <w:r xmlns:w="http://schemas.openxmlformats.org/wordprocessingml/2006/main">
        <w:t xml:space="preserve">ਕੂਚ 36:34 ਅਤੇ ਉਸ ਨੇ ਫੱਟੀਆਂ ਨੂੰ ਸੋਨੇ ਨਾਲ ਮੜ੍ਹਿਆ ਅਤੇ ਉਨ੍ਹਾਂ ਦੇ ਸੋਨੇ ਦੇ ਮੁੰਦਰੀਆਂ ਨੂੰ ਸਲਾਖਾਂ ਲਈ ਥਾਂ ਬਣਾਇਆ ਅਤੇ ਬਾਰਾਂ ਨੂੰ ਸੋਨੇ ਨਾਲ ਮੜ੍ਹ ਦਿੱਤਾ।</w:t>
      </w:r>
    </w:p>
    <w:p/>
    <w:p>
      <w:r xmlns:w="http://schemas.openxmlformats.org/wordprocessingml/2006/main">
        <w:t xml:space="preserve">ਕਾਰੀਗਰਾਂ ਨੇ ਡੇਹਰੇ ਦੇ ਬੋਰਡਾਂ ਨੂੰ ਸੋਨੇ ਨਾਲ ਮੜ੍ਹਿਆ, ਅਤੇ ਢਾਂਚੇ ਦੀਆਂ ਬਾਰਾਂ ਨੂੰ ਜੋੜਨ ਲਈ ਸੋਨੇ ਦੇ ਕੜੇ ਬਣਾਏ।</w:t>
      </w:r>
    </w:p>
    <w:p/>
    <w:p>
      <w:r xmlns:w="http://schemas.openxmlformats.org/wordprocessingml/2006/main">
        <w:t xml:space="preserve">1. ਸੋਨੇ ਦੀ ਕੀਮਤ: ਤੰਬੂ ਸਾਨੂੰ ਪਰਮੇਸ਼ੁਰ ਦੇ ਅਨਮੋਲ ਤੋਹਫ਼ਿਆਂ ਦੀ ਕਦਰ ਕਰਨਾ ਕਿਵੇਂ ਸਿਖਾਉਂਦਾ ਹੈ</w:t>
      </w:r>
    </w:p>
    <w:p/>
    <w:p>
      <w:r xmlns:w="http://schemas.openxmlformats.org/wordprocessingml/2006/main">
        <w:t xml:space="preserve">2. ਬ੍ਰਹਮ ਢਾਂਚਾ: ਪਰਮੇਸ਼ੁਰ ਦੀ ਸੇਧ ਨਾਲ ਤੰਬੂ ਨੂੰ ਡਿਜ਼ਾਈਨ ਕਰਨਾ</w:t>
      </w:r>
    </w:p>
    <w:p/>
    <w:p>
      <w:r xmlns:w="http://schemas.openxmlformats.org/wordprocessingml/2006/main">
        <w:t xml:space="preserve">1. ਮੱਤੀ 6:19-21 - ਧਰਤੀ ਉੱਤੇ ਆਪਣੇ ਲਈ ਖ਼ਜ਼ਾਨਿਆਂ ਨੂੰ ਇਕੱਠਾ ਨਾ ਕਰੋ, ਜਿੱਥੇ ਕੀੜਾ ਅਤੇ ਜੰਗਾਲ ਤਬਾਹ ਕਰਦੇ ਹਨ ਅਤੇ ਜਿੱਥੇ ਚੋਰ ਤੋੜਦੇ ਹਨ ਅਤੇ ਚੋਰੀ ਕਰਦੇ ਹਨ। ਪਰ ਸਵਰਗ ਵਿੱਚ ਆਪਣੇ ਲਈ ਧਨ ਇਕੱਠਾ ਕਰੋ, ਜਿੱਥੇ ਕੀੜਾ ਅਤੇ ਜੰਗਾਲ ਨਾਸ ਨਹੀਂ ਕਰਦੇ, ਅਤੇ ਜਿੱਥੇ ਚੋਰ ਤੋੜ-ਮਰੋੜ ਕੇ ਚੋਰੀ ਨਹੀਂ ਕਰਦੇ। ਕਿਉਂਕਿ ਜਿੱਥੇ ਤੁਹਾਡਾ ਖ਼ਜ਼ਾਨਾ ਹੈ, ਉੱਥੇ ਤੁਹਾਡਾ ਦਿਲ ਵੀ ਹੋਵੇਗਾ।</w:t>
      </w:r>
    </w:p>
    <w:p/>
    <w:p>
      <w:r xmlns:w="http://schemas.openxmlformats.org/wordprocessingml/2006/main">
        <w:t xml:space="preserve">2. ਜ਼ਬੂਰ 127:1 - ਜਦੋਂ ਤੱਕ ਪ੍ਰਭੂ ਘਰ ਨਹੀਂ ਬਣਾਉਂਦਾ, ਬਣਾਉਣ ਵਾਲੇ ਵਿਅਰਥ ਮਿਹਨਤ ਕਰਦੇ ਹਨ।</w:t>
      </w:r>
    </w:p>
    <w:p/>
    <w:p>
      <w:r xmlns:w="http://schemas.openxmlformats.org/wordprocessingml/2006/main">
        <w:t xml:space="preserve">ਕੂਚ 36:35 ਅਤੇ ਉਸ ਨੇ ਨੀਲੇ, ਬੈਂਗਣੀ, ਕਿਰਮਚੀ ਅਤੇ ਬਰੀਕ ਕੱਤੇ ਹੋਏ ਲਿਨਨ ਦਾ ਇੱਕ ਪਰਦਾ ਬਣਾਇਆ, ਕਰੂਬੀ ਫ਼ਰਿਸ਼ਤਿਆਂ ਨਾਲ ਉਸ ਨੇ ਚਲਾਕੀ ਨਾਲ ਬਣਾਇਆ।</w:t>
      </w:r>
    </w:p>
    <w:p/>
    <w:p>
      <w:r xmlns:w="http://schemas.openxmlformats.org/wordprocessingml/2006/main">
        <w:t xml:space="preserve">ਮੂਸਾ ਨੂੰ ਨੀਲੇ, ਬੈਂਗਣੀ, ਕਿਰਮਚੀ ਅਤੇ ਬਰੀਕ ਪਤਲੇ ਲਿਨਨ ਦਾ ਇੱਕ ਪਰਦਾ ਬਣਾਉਣ ਲਈ ਕਿਹਾ ਗਿਆ ਸੀ, ਜਿਸ ਵਿੱਚ ਕਰੂਬੀਮ ਗੁੰਝਲਦਾਰ ਕੰਮ ਕੀਤੇ ਗਏ ਸਨ।</w:t>
      </w:r>
    </w:p>
    <w:p/>
    <w:p>
      <w:r xmlns:w="http://schemas.openxmlformats.org/wordprocessingml/2006/main">
        <w:t xml:space="preserve">1. ਪਰਦੇ ਦੀ ਸੁੰਦਰਤਾ ਕੂਚ 36:35 ਵਿਚ ਪਰਦੇ ਦੀ ਮਹੱਤਤਾ ਦੀ ਪੜਚੋਲ ਕਰਦੀ ਹੈ</w:t>
      </w:r>
    </w:p>
    <w:p/>
    <w:p>
      <w:r xmlns:w="http://schemas.openxmlformats.org/wordprocessingml/2006/main">
        <w:t xml:space="preserve">2. ਕੂਚ 36:35 ਵਿਚ ਪਰਦੇ ਦੀ ਕਲਾ ਦੀ ਪੜਚੋਲ ਕਰਨ ਦੀ ਕਾਰੀਗਰੀ</w:t>
      </w:r>
    </w:p>
    <w:p/>
    <w:p>
      <w:r xmlns:w="http://schemas.openxmlformats.org/wordprocessingml/2006/main">
        <w:t xml:space="preserve">1. ਕੂਚ 36:35 ਅਤੇ ਉਸ ਨੇ ਨੀਲੇ, ਬੈਂਗਣੀ, ਲਾਲ ਰੰਗ ਦੇ ਅਤੇ ਬਰੀਕ ਲਿਨਨ ਦਾ ਇੱਕ ਪਰਦਾ ਬਣਾਇਆ: ਕਰੂਬੀਆਂ ਨਾਲ ਉਸ ਨੇ ਚਲਾਕੀ ਨਾਲ ਬਣਾਇਆ।</w:t>
      </w:r>
    </w:p>
    <w:p/>
    <w:p>
      <w:r xmlns:w="http://schemas.openxmlformats.org/wordprocessingml/2006/main">
        <w:t xml:space="preserve">2. ਹਿਜ਼ਕੀਏਲ 10: 1-2 ਫਿਰ ਮੈਂ ਦੇਖਿਆ, ਅਤੇ ਵੇਖੋ, ਕਰੂਬੀ ਫ਼ਰਿਸ਼ਤਿਆਂ ਦੇ ਸਿਰਾਂ ਦੇ ਉੱਪਰਲੇ ਅਸਮਾਨ ਵਿੱਚ ਉਨ੍ਹਾਂ ਦੇ ਉੱਪਰ ਇੱਕ ਨੀਲਮ ਪੱਥਰ ਵਾਂਗ ਦਿਖਾਈ ਦਿੱਤਾ, ਜਿਵੇਂ ਕਿ ਇੱਕ ਸਿੰਘਾਸਣ ਦੀ ਦਿੱਖ। ਅਤੇ ਉਸ ਨੇ ਲਿਨਨ ਦੇ ਕੱਪੜੇ ਪਹਿਨੇ ਹੋਏ ਮਨੁੱਖ ਨੂੰ ਆਖਿਆ, ਕਰੂਬੀਆਂ ਦੇ ਹੇਠਾਂ ਪਹੀਆਂ ਦੇ ਵਿਚਕਾਰ ਜਾ ਅਤੇ ਆਪਣਾ ਹੱਥ ਕਰੂਬੀਆਂ ਦੇ ਵਿਚਕਾਰੋਂ ਅੱਗ ਦੇ ਕੋਲਿਆਂ ਨਾਲ ਭਰ ਅਤੇ ਉਨ੍ਹਾਂ ਨੂੰ ਸ਼ਹਿਰ ਵਿੱਚ ਖਿਲਾਰ।</w:t>
      </w:r>
    </w:p>
    <w:p/>
    <w:p>
      <w:r xmlns:w="http://schemas.openxmlformats.org/wordprocessingml/2006/main">
        <w:t xml:space="preserve">ਕੂਚ 36:36 ਅਤੇ ਉਸ ਨੇ ਸ਼ਿੱਟੀਮ ਦੀ ਲੱਕੜੀ ਦੇ ਚਾਰ ਥੰਮ੍ਹ ਬਣਾਏ ਅਤੇ ਉਨ੍ਹਾਂ ਨੂੰ ਸੋਨੇ ਨਾਲ ਮੜ੍ਹਿਆ, ਉਨ੍ਹਾਂ ਦੀਆਂ ਕੁੰਡੀਆਂ ਸੋਨੇ ਦੀਆਂ ਸਨ। ਅਤੇ ਉਸਨੇ ਉਨ੍ਹਾਂ ਲਈ ਚਾਂਦੀ ਦੀਆਂ ਚਾਰ ਚੀਥੀਆਂ ਸੁੱਟੀਆਂ।</w:t>
      </w:r>
    </w:p>
    <w:p/>
    <w:p>
      <w:r xmlns:w="http://schemas.openxmlformats.org/wordprocessingml/2006/main">
        <w:t xml:space="preserve">ਇਹ ਹਵਾਲੇ ਸ਼ਿੱਟੀਮ ਦੀ ਲੱਕੜ ਤੋਂ ਬਣੇ ਚਾਰ ਥੰਮ੍ਹਾਂ ਦੇ ਨਿਰਮਾਣ ਦਾ ਵਰਣਨ ਕਰਦਾ ਹੈ, ਜੋ ਸੋਨੇ ਨਾਲ ਮੜ੍ਹੇ ਹੋਏ ਸਨ ਅਤੇ ਕ੍ਰਮਵਾਰ ਸੋਨੇ ਅਤੇ ਚਾਂਦੀ ਦੇ ਹੁੱਕ ਅਤੇ ਸਾਕਟ ਸਨ।</w:t>
      </w:r>
    </w:p>
    <w:p/>
    <w:p>
      <w:r xmlns:w="http://schemas.openxmlformats.org/wordprocessingml/2006/main">
        <w:t xml:space="preserve">1. ਭੌਤਿਕ ਸੰਪਤੀਆਂ ਹੀ ਸਹੀ ਮੁੱਲ ਅਤੇ ਸਥਾਈ ਮੁੱਲ ਦਾ ਇੱਕੋ ਇੱਕ ਸਰੋਤ ਨਹੀਂ ਹਨ।</w:t>
      </w:r>
    </w:p>
    <w:p/>
    <w:p>
      <w:r xmlns:w="http://schemas.openxmlformats.org/wordprocessingml/2006/main">
        <w:t xml:space="preserve">2. ਪ੍ਰਮਾਤਮਾ ਸਭ ਤੋਂ ਆਮ ਸਮੱਗਰੀ ਤੋਂ ਵੀ ਸੁੰਦਰਤਾ ਅਤੇ ਮਹਿਮਾ ਲਿਆ ਸਕਦਾ ਹੈ।</w:t>
      </w:r>
    </w:p>
    <w:p/>
    <w:p>
      <w:r xmlns:w="http://schemas.openxmlformats.org/wordprocessingml/2006/main">
        <w:t xml:space="preserve">1. ਜ਼ਬੂਰ 37:16 - ਵੱਡੇ ਖਜ਼ਾਨੇ ਅਤੇ ਇਸ ਨਾਲ ਮੁਸੀਬਤ ਨਾਲੋਂ ਯਹੋਵਾਹ ਦੇ ਡਰ ਨਾਲ ਥੋੜ੍ਹਾ ਚੰਗਾ ਹੈ।</w:t>
      </w:r>
    </w:p>
    <w:p/>
    <w:p>
      <w:r xmlns:w="http://schemas.openxmlformats.org/wordprocessingml/2006/main">
        <w:t xml:space="preserve">2. 1 ਕੁਰਿੰਥੀਆਂ 3:12-13 - ਹੁਣ ਜੇ ਕੋਈ ਇਸ ਨੀਂਹ ਉੱਤੇ ਸੋਨਾ, ਚਾਂਦੀ, ਕੀਮਤੀ ਪੱਥਰ, ਲੱਕੜ, ਪਰਾਗ, ਤੂੜੀ ਬਣਾਉਂਦਾ ਹੈ; ਹਰ ਮਨੁੱਖ ਦਾ ਕੰਮ ਪ੍ਰਗਟ ਕੀਤਾ ਜਾਵੇਗਾ, ਕਿਉਂਕਿ ਦਿਨ ਇਸਨੂੰ ਘੋਸ਼ਿਤ ਕਰੇਗਾ, ਕਿਉਂਕਿ ਇਹ ਅੱਗ ਦੁਆਰਾ ਪ੍ਰਗਟ ਕੀਤਾ ਜਾਵੇਗਾ। ਅਤੇ ਅੱਗ ਹਰ ਮਨੁੱਖ ਦੇ ਕੰਮ ਦੀ ਕੋਸ਼ਿਸ਼ ਕਰੇਗੀ ਕਿ ਇਹ ਕਿਸ ਤਰ੍ਹਾਂ ਦਾ ਹੈ।</w:t>
      </w:r>
    </w:p>
    <w:p/>
    <w:p>
      <w:r xmlns:w="http://schemas.openxmlformats.org/wordprocessingml/2006/main">
        <w:t xml:space="preserve">ਕੂਚ 36:37 ਅਤੇ ਉਸ ਨੇ ਤੰਬੂ ਦੇ ਦਰਵਾਜ਼ੇ ਲਈ ਨੀਲੇ, ਬੈਂਗਣੀ, ਲਾਲ ਰੰਗ ਦੇ ਧਾਗੇ ਅਤੇ ਸੂਈ ਦੇ ਕੰਮ ਦੇ ਬਰੀਕ ਲਿਨਨ ਦੀ ਇੱਕ ਟੰਗੀ ਬਣਾਈ।</w:t>
      </w:r>
    </w:p>
    <w:p/>
    <w:p>
      <w:r xmlns:w="http://schemas.openxmlformats.org/wordprocessingml/2006/main">
        <w:t xml:space="preserve">ਡੇਹਰੇ ਦਾ ਦਰਵਾਜ਼ਾ ਨੀਲੇ, ਬੈਂਗਣੀ, ਕਿਰਮਚੀ ਅਤੇ ਸੂਈ ਦੇ ਬਰੀਕ ਲਿਨਨ ਦਾ ਬਣਿਆ ਹੋਇਆ ਸੀ।</w:t>
      </w:r>
    </w:p>
    <w:p/>
    <w:p>
      <w:r xmlns:w="http://schemas.openxmlformats.org/wordprocessingml/2006/main">
        <w:t xml:space="preserve">1: ਅਸੀਂ ਡੇਰੇ ਦੇ ਦਰਵਾਜ਼ੇ ਤੋਂ ਸਿੱਖ ਸਕਦੇ ਹਾਂ ਕਿ ਸਾਨੂੰ ਪਰਮੇਸ਼ੁਰ ਦੀ ਵਡਿਆਈ ਕਰਨ ਲਈ ਆਪਣੀ ਪ੍ਰਤਿਭਾ ਅਤੇ ਹੁਨਰ ਦੀ ਵਰਤੋਂ ਕਰਨੀ ਚਾਹੀਦੀ ਹੈ।</w:t>
      </w:r>
    </w:p>
    <w:p/>
    <w:p>
      <w:r xmlns:w="http://schemas.openxmlformats.org/wordprocessingml/2006/main">
        <w:t xml:space="preserve">2: ਡੇਰੇ ਦੇ ਦਰਵਾਜ਼ੇ ਦੇ ਰੰਗ ਸਾਨੂੰ ਯਾਦ ਦਿਵਾਉਂਦੇ ਹਨ ਕਿ ਯਿਸੂ ਦੁਆਰਾ, ਅਸੀਂ ਪਾਪਾਂ ਦੀ ਮਾਫ਼ੀ ਪ੍ਰਾਪਤ ਕਰ ਸਕਦੇ ਹਾਂ ਅਤੇ ਨਵੇਂ ਬਣਾਏ ਜਾ ਸਕਦੇ ਹਾਂ।</w:t>
      </w:r>
    </w:p>
    <w:p/>
    <w:p>
      <w:r xmlns:w="http://schemas.openxmlformats.org/wordprocessingml/2006/main">
        <w:t xml:space="preserve">1: ਕੁਲੁੱਸੀਆਂ 3:10-11 ਅਤੇ ਨਵੇਂ ਮਨੁੱਖ ਨੂੰ ਪਹਿਨ ਲਿਆ ਹੈ, ਜੋ ਉਸ ਦੇ ਸਿਰਜਣ ਵਾਲੇ ਦੀ ਮੂਰਤ ਦੇ ਅਨੁਸਾਰ ਗਿਆਨ ਵਿੱਚ ਨਵਿਆਇਆ ਜਾਂਦਾ ਹੈ। ਜਿੱਥੇ ਨਾ ਯੂਨਾਨੀ ਹੈ, ਨਾ ਯਹੂਦੀ, ਨਾ ਸੁੰਨਤ, ਨਾ ਸੁੰਨਤ, ਨਾ ਵਹਿਸ਼ੀ, ਸਿਥੀਅਨ, ਬੰਧਨ ਅਤੇ ਨਾ ਆਜ਼ਾਦ: ਪਰ ਮਸੀਹ ਸਭ ਕੁਝ ਹੈ, ਅਤੇ ਸਭ ਵਿੱਚ ਹੈ।</w:t>
      </w:r>
    </w:p>
    <w:p/>
    <w:p>
      <w:r xmlns:w="http://schemas.openxmlformats.org/wordprocessingml/2006/main">
        <w:t xml:space="preserve">2: ਯਸਾਯਾਹ 43:18-19 ਤੁਸੀਂ ਪੁਰਾਣੀਆਂ ਗੱਲਾਂ ਨੂੰ ਯਾਦ ਨਾ ਕਰੋ, ਨਾ ਹੀ ਪੁਰਾਣੀਆਂ ਗੱਲਾਂ ਵੱਲ ਧਿਆਨ ਦਿਓ। ਵੇਖੋ, ਮੈਂ ਇੱਕ ਨਵੀਂ ਗੱਲ ਕਰਾਂਗਾ; ਹੁਣ ਇਹ ਨਿਕਲੇਗਾ। ਕੀ ਤੁਸੀਂ ਇਹ ਨਹੀਂ ਜਾਣਦੇ ਹੋ? ਮੈਂ ਉਜਾੜ ਵਿੱਚ ਰਾਹ ਬਣਾਵਾਂਗਾ, ਅਤੇ ਮਾਰੂਥਲ ਵਿੱਚ ਨਦੀਆਂ।</w:t>
      </w:r>
    </w:p>
    <w:p/>
    <w:p>
      <w:r xmlns:w="http://schemas.openxmlformats.org/wordprocessingml/2006/main">
        <w:t xml:space="preserve">ਕੂਚ 36:38 ਅਤੇ ਉਸ ਦੇ ਪੰਜਾਂ ਥੰਮ੍ਹਾਂ ਨੂੰ ਉਨ੍ਹਾਂ ਦੀਆਂ ਕੁੰਡੀਆਂ ਨਾਲ, ਅਤੇ ਉਸ ਨੇ ਉਨ੍ਹਾਂ ਦੀਆਂ ਛੱਤਾਂ ਅਤੇ ਉਨ੍ਹਾਂ ਦੀਆਂ ਪੱਟੀਆਂ ਨੂੰ ਸੋਨੇ ਨਾਲ ਮੜ੍ਹਿਆ, ਪਰ ਉਨ੍ਹਾਂ ਦੀਆਂ ਪੰਜ ਚੀਥੀਆਂ ਪਿੱਤਲ ਦੀਆਂ ਸਨ।</w:t>
      </w:r>
    </w:p>
    <w:p/>
    <w:p>
      <w:r xmlns:w="http://schemas.openxmlformats.org/wordprocessingml/2006/main">
        <w:t xml:space="preserve">ਤੰਬੂ ਦੇ ਪੰਜ ਥੰਮ੍ਹ ਸੋਨੇ ਨਾਲ ਮੜ੍ਹੇ ਹੋਏ ਸਨ ਅਤੇ ਉਨ੍ਹਾਂ ਦੀਆਂ ਪੰਜ ਚੀਥੀਆਂ ਪਿੱਤਲ ਦੀਆਂ ਬਣੀਆਂ ਹੋਈਆਂ ਸਨ।</w:t>
      </w:r>
    </w:p>
    <w:p/>
    <w:p>
      <w:r xmlns:w="http://schemas.openxmlformats.org/wordprocessingml/2006/main">
        <w:t xml:space="preserve">1. ਅਧਿਆਤਮਿਕ ਬੁਨਿਆਦ ਦੀ ਮਹੱਤਤਾ</w:t>
      </w:r>
    </w:p>
    <w:p/>
    <w:p>
      <w:r xmlns:w="http://schemas.openxmlformats.org/wordprocessingml/2006/main">
        <w:t xml:space="preserve">2. ਤੰਬੂ ਵਿੱਚ ਸੋਨੇ ਦੀ ਸ਼ਕਤੀ</w:t>
      </w:r>
    </w:p>
    <w:p/>
    <w:p>
      <w:r xmlns:w="http://schemas.openxmlformats.org/wordprocessingml/2006/main">
        <w:t xml:space="preserve">1. 1 ਕੁਰਿੰਥੀਆਂ 3:11-15 - ਕਿਉਂਕਿ ਰੱਖੀ ਹੋਈ ਨੀਂਹ ਤੋਂ ਬਿਨਾਂ ਕੋਈ ਹੋਰ ਨੀਂਹ ਨਹੀਂ ਰੱਖ ਸਕਦਾ, ਜੋ ਕਿ ਯਿਸੂ ਮਸੀਹ ਹੈ।</w:t>
      </w:r>
    </w:p>
    <w:p/>
    <w:p>
      <w:r xmlns:w="http://schemas.openxmlformats.org/wordprocessingml/2006/main">
        <w:t xml:space="preserve">2. ਕੂਚ 25:31-33 - ਅਤੇ ਤੁਸੀਂ ਸ਼ੁੱਧ ਸੋਨੇ ਦੀ ਇੱਕ ਮੋਮਬੱਤੀ ਬਣਾਉ: ਕੁੱਟੇ ਹੋਏ ਕੰਮ ਤੋਂ ਮੋਮਬੱਤੀ ਬਣਾਈ ਜਾਵੇਗੀ: ਉਸ ਦੀ ਸ਼ਾਫਟ, ਉਸ ਦੀਆਂ ਟਹਿਣੀਆਂ, ਉਸ ਦੇ ਕਟੋਰੇ, ਉਸ ਦੀਆਂ ਗੰਢਾਂ ਅਤੇ ਉਸ ਦੇ ਫੁੱਲ, ਇੱਕੋ ਜਿਹੇ ਹੋਣਗੇ .</w:t>
      </w:r>
    </w:p>
    <w:p/>
    <w:p>
      <w:r xmlns:w="http://schemas.openxmlformats.org/wordprocessingml/2006/main">
        <w:t xml:space="preserve">ਕੂਚ 37 ਨੂੰ ਤਿੰਨ ਪੈਰਿਆਂ ਵਿੱਚ ਹੇਠਾਂ ਦਿੱਤੇ ਅਨੁਸਾਰ ਸੰਖੇਪ ਕੀਤਾ ਜਾ ਸਕਦਾ ਹੈ, ਸੰਕੇਤਕ ਆਇਤਾਂ ਦੇ ਨਾਲ:</w:t>
      </w:r>
    </w:p>
    <w:p/>
    <w:p>
      <w:r xmlns:w="http://schemas.openxmlformats.org/wordprocessingml/2006/main">
        <w:t xml:space="preserve">ਪੈਰਾ 1: ਕੂਚ 37: 1-9 ਵਿੱਚ, ਬੈਜ਼ਲੇਲ ਨੇਮ ਦੇ ਸੰਦੂਕ ਨੂੰ ਤਿਆਰ ਕਰਕੇ ਡੇਰੇ ਦੀ ਉਸਾਰੀ ਨੂੰ ਜਾਰੀ ਰੱਖਿਆ। ਉਹ ਸ਼ਿੱਟੀਮ ਦੀ ਲੱਕੜ ਦੀ ਵਰਤੋਂ ਕਰਦਾ ਹੈ ਅਤੇ ਇਸ ਨੂੰ ਅੰਦਰ ਅਤੇ ਬਾਹਰ ਸ਼ੁੱਧ ਸੋਨੇ ਨਾਲ ਮੜ੍ਹਦਾ ਹੈ। ਕਿਸ਼ਤੀ ਨੂੰ ਸੋਨੇ ਦੀ ਮੋਲਡਿੰਗ ਨਾਲ ਸ਼ਿੰਗਾਰਿਆ ਗਿਆ ਹੈ ਅਤੇ ਇਸ ਦੇ ਕੋਨਿਆਂ ਵਿਚ ਸੋਨੇ ਦੇ ਚਾਰ ਮੁੰਦਰੀਆਂ ਹਨ ਜੋ ਲਿਜਾਣ ਲਈ ਹਨ। ਬੈਜ਼ਲੇਲ ਨੇ ਹਥੌੜੇ ਵਾਲੇ ਸੋਨੇ ਦੇ ਦੋ ਕਰੂਬੀਆਂ ਨੂੰ ਵੀ ਬਣਾਇਆ, ਉਹਨਾਂ ਨੂੰ ਇੱਕ ਦੂਜੇ ਦੇ ਸਾਮ੍ਹਣੇ ਕਿਸ਼ਤੀ ਦੇ ਸਿਖਰ 'ਤੇ ਰੱਖਿਆ। ਇਨ੍ਹਾਂ ਕਰੂਬੀਆਂ ਦੇ ਖੰਭ ਫੈਲੇ ਹੋਏ ਹਨ ਜੋ ਪਰਮੇਸ਼ੁਰ ਦੀ ਮੌਜੂਦਗੀ ਦਾ ਪ੍ਰਤੀਕ ਰਹਿਮ ਦੀ ਸੀਟ ਉੱਤੇ ਪਰਛਾਵਾਂ ਕਰਦੇ ਹਨ।</w:t>
      </w:r>
    </w:p>
    <w:p/>
    <w:p>
      <w:r xmlns:w="http://schemas.openxmlformats.org/wordprocessingml/2006/main">
        <w:t xml:space="preserve">ਪੈਰਾ 2: ਕੂਚ 37:10-16 ਵਿਚ ਜਾਰੀ ਰੱਖਦੇ ਹੋਏ, ਬੇਜ਼ਲਲ ਸ਼ੁੱਧ ਸੋਨੇ ਨਾਲ ਮੜ੍ਹੀ ਹੋਈ ਸ਼ਿੱਟੀਮ ਦੀ ਲੱਕੜ ਦੀ ਬਣੀ ਮੇਜ਼ ਬਣਾਉਂਦੀ ਹੈ। ਉਹ ਇਸ ਦੇ ਦੁਆਲੇ ਸੋਨੇ ਦੀ ਮੋਲਡਿੰਗ ਜੋੜਦਾ ਹੈ ਅਤੇ ਪੂਜਾ ਵਿੱਚ ਵਰਤੀਆਂ ਜਾਣ ਵਾਲੀਆਂ ਵੱਖ-ਵੱਖ ਚੀਜ਼ਾਂ ਨੂੰ ਰੱਖਣ ਲਈ ਇੱਕ ਰਿਮ ਜਾਂ ਬਾਰਡਰ ਬਣਾਉਂਦਾ ਹੈ। ਇਸ ਤੋਂ ਇਲਾਵਾ, ਉਹ ਮੇਜ਼ ਨੂੰ ਚੁੱਕਣ ਲਈ ਚਾਰ ਸੁਨਹਿਰੀ ਮੁੰਦਰੀਆਂ ਬਣਾਉਂਦਾ ਹੈ ਅਤੇ ਉਹਨਾਂ ਨਾਲ ਖੰਭਿਆਂ ਨੂੰ ਜੋੜਦਾ ਹੈ।</w:t>
      </w:r>
    </w:p>
    <w:p/>
    <w:p>
      <w:r xmlns:w="http://schemas.openxmlformats.org/wordprocessingml/2006/main">
        <w:t xml:space="preserve">ਪੈਰਾ 3: ਕੂਚ 37:17-29 ਵਿੱਚ, ਬੇਜ਼ਲੇਲ ਇੱਕ ਸੁਨਹਿਰੀ ਸ਼ਮਾਦਾਨ ਬਣਾਉਂਦਾ ਹੈ ਜਿਸਨੂੰ ਮੇਨੋਰਾਹ ਕਿਹਾ ਜਾਂਦਾ ਹੈ। ਇਹ ਪੂਰੀ ਤਰ੍ਹਾਂ ਹਥੌੜੇ ਵਾਲੇ ਸੋਨੇ ਦੇ ਇੱਕ ਟੁਕੜੇ ਤੋਂ ਬਣਾਇਆ ਗਿਆ ਹੈ, ਜਿਸ ਵਿੱਚ ਇਸਦਾ ਅਧਾਰ, ਸ਼ਾਫਟ, ਬਦਾਮ ਦੇ ਫੁੱਲਾਂ ਦੇ ਆਕਾਰ ਦੇ ਕੱਪ, ਅਤੇ ਸਜਾਵਟੀ ਮੁਕੁਲ ਅਤੇ ਫੁੱਲ ਸ਼ਾਮਲ ਹਨ। ਮੇਨੋਰਾਹ ਦੀਆਂ ਸੱਤ ਟਹਿਣੀਆਂ ਹਨ ਤਿੰਨ ਤਿੰਨ ਪਾਸੇ ਅਤੇ ਇੱਕ ਕੇਂਦਰੀ ਸ਼ਾਖਾ ਹਰ ਇੱਕ ਵਿੱਚ ਤੇਲ ਦਾ ਦੀਵਾ ਹੈ ਜੋ ਡੇਹਰੇ ਦੇ ਅੰਦਰ ਰੋਸ਼ਨੀ ਪ੍ਰਦਾਨ ਕਰਦਾ ਹੈ।</w:t>
      </w:r>
    </w:p>
    <w:p/>
    <w:p>
      <w:r xmlns:w="http://schemas.openxmlformats.org/wordprocessingml/2006/main">
        <w:t xml:space="preserve">ਸਾਰੰਸ਼ ਵਿੱਚ:</w:t>
      </w:r>
    </w:p>
    <w:p>
      <w:r xmlns:w="http://schemas.openxmlformats.org/wordprocessingml/2006/main">
        <w:t xml:space="preserve">ਕੂਚ 37 ਪੇਸ਼ ਕਰਦਾ ਹੈ:</w:t>
      </w:r>
    </w:p>
    <w:p>
      <w:r xmlns:w="http://schemas.openxmlformats.org/wordprocessingml/2006/main">
        <w:t xml:space="preserve">ਸ਼ੁੱਧ ਸੋਨੇ ਨਾਲ ਮੜ੍ਹੀ ਸ਼ਿੱਟੀਮ ਦੀ ਲੱਕੜ ਦੀ ਵਰਤੋਂ ਕਰਕੇ ਕਿਸ਼ਤੀ ਦੀ ਕਾਰੀਗਰੀ;</w:t>
      </w:r>
    </w:p>
    <w:p>
      <w:r xmlns:w="http://schemas.openxmlformats.org/wordprocessingml/2006/main">
        <w:t xml:space="preserve">ਕਰੂਬੀਮ ਦੀ ਰਚਨਾ; ਕਿਸ਼ਤੀ ਦੀ ਰਹਿਮ ਸੀਟ ਦੇ ਉੱਪਰ ਪਲੇਸਮੈਂਟ।</w:t>
      </w:r>
    </w:p>
    <w:p/>
    <w:p>
      <w:r xmlns:w="http://schemas.openxmlformats.org/wordprocessingml/2006/main">
        <w:t xml:space="preserve">ਸ਼ੁੱਧ ਸੋਨੇ ਨਾਲ ਮੜ੍ਹੀ ਸ਼ਿੱਟੀਮ ਦੀ ਲੱਕੜ ਦੀ ਵਰਤੋਂ ਕਰਕੇ ਮੇਜ਼ ਦਾ ਨਿਰਮਾਣ;</w:t>
      </w:r>
    </w:p>
    <w:p>
      <w:r xmlns:w="http://schemas.openxmlformats.org/wordprocessingml/2006/main">
        <w:t xml:space="preserve">ਮੋਲਡਿੰਗ ਦੇ ਜੋੜ; ਚੁੱਕਣ ਦੇ ਉਦੇਸ਼ਾਂ ਲਈ ਰਿੰਗਾਂ ਦੀ ਨੱਥੀ।</w:t>
      </w:r>
    </w:p>
    <w:p/>
    <w:p>
      <w:r xmlns:w="http://schemas.openxmlformats.org/wordprocessingml/2006/main">
        <w:t xml:space="preserve">ਹਥੌੜੇ ਵਾਲੇ ਸੋਨੇ ਦੇ ਇੱਕ ਟੁਕੜੇ ਤੋਂ ਸੁਨਹਿਰੀ ਮੇਨੋਰਾਹ ਦੀ ਰਚਨਾ;</w:t>
      </w:r>
    </w:p>
    <w:p>
      <w:r xmlns:w="http://schemas.openxmlformats.org/wordprocessingml/2006/main">
        <w:t xml:space="preserve">ਬੇਸ, ਸ਼ਾਫਟ, ਕੱਪਾਂ ਦਾ ਆਕਾਰ ਬਦਾਮ ਦੇ ਫੁੱਲਾਂ ਵਾਂਗ ਸ਼ਾਮਲ ਕਰਨਾ;</w:t>
      </w:r>
    </w:p>
    <w:p>
      <w:r xmlns:w="http://schemas.openxmlformats.org/wordprocessingml/2006/main">
        <w:t xml:space="preserve">ਤੰਬੂ ਦੇ ਅੰਦਰ ਤੇਲ ਦੇ ਦੀਵੇ ਵਾਲੀਆਂ ਸੱਤ ਸ਼ਾਖਾਵਾਂ ਰੋਸ਼ਨੀ ਪ੍ਰਦਾਨ ਕਰਦੀਆਂ ਹਨ।</w:t>
      </w:r>
    </w:p>
    <w:p/>
    <w:p>
      <w:r xmlns:w="http://schemas.openxmlformats.org/wordprocessingml/2006/main">
        <w:t xml:space="preserve">ਇਹ ਅਧਿਆਇ ਬਸਲੇਲ ਦੀ ਕੁਸ਼ਲ ਕਾਰੀਗਰੀ 'ਤੇ ਕੇਂਦ੍ਰਤ ਕਰਦਾ ਹੈ ਕਿਉਂਕਿ ਉਹ ਤੰਬੂ ਲਈ ਵੱਖ-ਵੱਖ ਪਵਿੱਤਰ ਚੀਜ਼ਾਂ ਦਾ ਨਿਰਮਾਣ ਜਾਰੀ ਰੱਖਦਾ ਹੈ। ਉਸ ਨੇ ਨੇਮ ਦੇ ਸੰਦੂਕ ਨੂੰ ਸ਼ੁੱਧ ਸੋਨੇ ਨਾਲ ਮੜ੍ਹਿਆ ਅਤੇ ਕਰੂਬੀਆਂ ਨਾਲ ਸ਼ਿੰਗਾਰਿਆ। ਸ਼ੋਬ੍ਰੈੱਡ ਲਈ ਮੇਜ਼ ਵੀ ਬਣਾਇਆ ਗਿਆ ਹੈ, ਜੋ ਪੂਜਾ ਵਿੱਚ ਵਰਤੀਆਂ ਜਾਂਦੀਆਂ ਚੀਜ਼ਾਂ ਨੂੰ ਰੱਖਣ ਲਈ ਤਿਆਰ ਕੀਤਾ ਗਿਆ ਹੈ। ਅੰਤ ਵਿੱਚ, ਬੇਜ਼ਲੇਲ ਨੇ ਗੁੰਝਲਦਾਰ ਵੇਰਵਿਆਂ ਅਤੇ ਸੱਤ ਸ਼ਾਖਾਵਾਂ ਦੇ ਨਾਲ ਇੱਕ ਸ਼ਾਨਦਾਰ ਸੁਨਹਿਰੀ ਮੇਨੋਰਾਹ ਤਿਆਰ ਕੀਤਾ, ਜੋ ਪਰਮੇਸ਼ੁਰ ਦੇ ਨਿਵਾਸ ਸਥਾਨ ਦੇ ਅੰਦਰ ਰੋਸ਼ਨੀ ਅਤੇ ਰੋਸ਼ਨੀ ਦਾ ਪ੍ਰਤੀਕ ਹੈ। ਹਰੇਕ ਤੱਤ ਨੂੰ ਧਿਆਨ ਨਾਲ ਪਰਮਾਤਮਾ ਦੇ ਨਿਰਦੇਸ਼ਾਂ ਅਨੁਸਾਰ ਬਣਾਇਆ ਗਿਆ ਹੈ, ਕਲਾਤਮਕ ਹੁਨਰ ਅਤੇ ਪੂਜਾ ਵਿਚ ਉਨ੍ਹਾਂ ਦੇ ਉਦੇਸ਼ ਲਈ ਸਤਿਕਾਰ ਦੋਵਾਂ ਨੂੰ ਦਰਸਾਉਂਦਾ ਹੈ।</w:t>
      </w:r>
    </w:p>
    <w:p/>
    <w:p>
      <w:r xmlns:w="http://schemas.openxmlformats.org/wordprocessingml/2006/main">
        <w:t xml:space="preserve">ਕੂਚ 37:1 ਅਤੇ ਬਸਲਏਲ ਨੇ ਸ਼ਿੱਟੀਮ ਦੀ ਲੱਕੜੀ ਦਾ ਸੰਦੂਕ ਬਣਾਇਆ, ਉਹ ਦੀ ਲੰਬਾਈ ਡੇਢ ਹੱਥ ਅਤੇ ਚੌੜਾਈ ਡੇਢ ਹੱਥ ਅਤੇ ਉੱਚਾਈ ਡੇਢ ਹੱਥ ਸੀ।</w:t>
      </w:r>
    </w:p>
    <w:p/>
    <w:p>
      <w:r xmlns:w="http://schemas.openxmlformats.org/wordprocessingml/2006/main">
        <w:t xml:space="preserve">ਬਸਲਏਲ ਨੇ ਸ਼ਿੱਟੀਮ ਦੀ ਲੱਕੜੀ ਦਾ ਸੰਦੂਕ ਬਣਾਇਆ ਅਤੇ ਉਹ ਢਾਈ ਹੱਥ ਲੰਮਾ, ਡੇਢ ਹੱਥ ਚੌੜਾ ਅਤੇ ਡੇਢ ਹੱਥ ਉੱਚਾ ਸੀ।</w:t>
      </w:r>
    </w:p>
    <w:p/>
    <w:p>
      <w:r xmlns:w="http://schemas.openxmlformats.org/wordprocessingml/2006/main">
        <w:t xml:space="preserve">1. ਸ਼ਿੱਟੀਮ ਵੁੱਡ ਦਾ ਸੰਦੂਕ: ਵਫ਼ਾਦਾਰੀ ਦਾ ਪ੍ਰਤੀਕ</w:t>
      </w:r>
    </w:p>
    <w:p/>
    <w:p>
      <w:r xmlns:w="http://schemas.openxmlformats.org/wordprocessingml/2006/main">
        <w:t xml:space="preserve">2. ਸ਼ਿਟਿਮ ਵੁੱਡ ਦੇ ਸੰਦੂਕ ਦੀ ਵਿਲੱਖਣਤਾ</w:t>
      </w:r>
    </w:p>
    <w:p/>
    <w:p>
      <w:r xmlns:w="http://schemas.openxmlformats.org/wordprocessingml/2006/main">
        <w:t xml:space="preserve">1. ਬਿਵਸਥਾ ਸਾਰ 10:1-5 - ਪਰਮੇਸ਼ੁਰ ਨੇ ਇਜ਼ਰਾਈਲੀਆਂ ਨੂੰ ਸ਼ਿੱਟੀਮ ਦੀ ਲੱਕੜ ਦਾ ਇੱਕ ਸੰਦੂਕ ਬਣਾਉਣ ਅਤੇ ਇਸ ਵਿੱਚ ਦਸ ਹੁਕਮ ਜਮ੍ਹਾ ਕਰਨ ਦਾ ਹੁਕਮ ਦਿੱਤਾ।</w:t>
      </w:r>
    </w:p>
    <w:p/>
    <w:p>
      <w:r xmlns:w="http://schemas.openxmlformats.org/wordprocessingml/2006/main">
        <w:t xml:space="preserve">2. ਇਬਰਾਨੀਆਂ 11:6 - ਵਿਸ਼ਵਾਸ ਤੋਂ ਬਿਨਾਂ ਪ੍ਰਮਾਤਮਾ ਨੂੰ ਪ੍ਰਸੰਨ ਕਰਨਾ ਅਸੰਭਵ ਹੈ, ਕਿਉਂਕਿ ਜੋ ਵੀ ਉਸ ਦੇ ਨੇੜੇ ਜਾਣਾ ਚਾਹੁੰਦਾ ਹੈ ਉਸ ਨੂੰ ਵਿਸ਼ਵਾਸ ਕਰਨਾ ਚਾਹੀਦਾ ਹੈ ਕਿ ਉਹ ਮੌਜੂਦ ਹੈ ਅਤੇ ਉਸ ਨੂੰ ਭਾਲਣ ਵਾਲਿਆਂ ਨੂੰ ਇਨਾਮ ਦਿੰਦਾ ਹੈ।</w:t>
      </w:r>
    </w:p>
    <w:p/>
    <w:p>
      <w:r xmlns:w="http://schemas.openxmlformats.org/wordprocessingml/2006/main">
        <w:t xml:space="preserve">ਕੂਚ 37:2 ਅਤੇ ਉਸ ਨੇ ਉਸ ਨੂੰ ਅੰਦਰੋਂ ਬਾਹਰ ਸ਼ੁੱਧ ਸੋਨੇ ਨਾਲ ਮੜ੍ਹਿਆ ਅਤੇ ਉਸ ਦੇ ਚਾਰੇ ਪਾਸੇ ਸੋਨੇ ਦਾ ਤਾਜ ਬਣਾਇਆ।</w:t>
      </w:r>
    </w:p>
    <w:p/>
    <w:p>
      <w:r xmlns:w="http://schemas.openxmlformats.org/wordprocessingml/2006/main">
        <w:t xml:space="preserve">ਬਸਲਏਲ ਨੇ ਨੇਮ ਦੇ ਸੰਦੂਕ ਨੂੰ ਅੰਦਰੋਂ ਅਤੇ ਬਾਹਰੋਂ ਸ਼ੁੱਧ ਸੋਨੇ ਨਾਲ ਮੜ੍ਹਿਆ ਅਤੇ ਇਸਦੇ ਦੁਆਲੇ ਘੁੰਮਣ ਲਈ ਸੋਨੇ ਦਾ ਤਾਜ ਬਣਾਇਆ।</w:t>
      </w:r>
    </w:p>
    <w:p/>
    <w:p>
      <w:r xmlns:w="http://schemas.openxmlformats.org/wordprocessingml/2006/main">
        <w:t xml:space="preserve">1: ਪਰਮੇਸ਼ੁਰ ਸਾਨੂੰ ਸੁੰਦਰਤਾ ਅਤੇ ਸਨਮਾਨ ਨਾਲ ਤਾਜ ਦੇਣਾ ਚਾਹੁੰਦਾ ਹੈ।</w:t>
      </w:r>
    </w:p>
    <w:p/>
    <w:p>
      <w:r xmlns:w="http://schemas.openxmlformats.org/wordprocessingml/2006/main">
        <w:t xml:space="preserve">2: ਮਸੀਹ ਦੇ ਰਾਹੀਂ, ਸਾਨੂੰ ਪਵਿੱਤਰ ਬਣਾਇਆ ਗਿਆ ਹੈ ਅਤੇ ਉਸਦੀ ਧਾਰਮਿਕਤਾ ਨਾਲ ਸ਼ਿੰਗਾਰਿਆ ਗਿਆ ਹੈ।</w:t>
      </w:r>
    </w:p>
    <w:p/>
    <w:p>
      <w:r xmlns:w="http://schemas.openxmlformats.org/wordprocessingml/2006/main">
        <w:t xml:space="preserve">1: ਯਸਾਯਾਹ 61:10 - "ਮੈਂ ਪ੍ਰਭੂ ਵਿੱਚ ਬਹੁਤ ਅਨੰਦ ਕਰਾਂਗਾ, ਮੇਰੀ ਜਾਨ ਮੇਰੇ ਪਰਮੇਸ਼ੁਰ ਵਿੱਚ ਅਨੰਦ ਹੋਵੇਗੀ, ਕਿਉਂਕਿ ਉਸਨੇ ਮੈਨੂੰ ਮੁਕਤੀ ਦੇ ਬਸਤਰ ਪਹਿਨਾਏ ਹਨ, ਉਸਨੇ ਮੈਨੂੰ ਧਰਮ ਦੇ ਚੋਲੇ ਨਾਲ ਢੱਕਿਆ ਹੈ, ਜਿਵੇਂ ਇੱਕ ਲਾੜਾ ਆਪਣੇ ਆਪ ਨੂੰ ਸਜਾਉਂਦਾ ਹੈ. ਜਿਵੇਂ ਇੱਕ ਸੁੰਦਰ ਸਿਰ ਦੇ ਕੱਪੜੇ ਵਾਲਾ ਪੁਜਾਰੀ, ਅਤੇ ਇੱਕ ਦੁਲਹਨ ਆਪਣੇ ਗਹਿਣਿਆਂ ਨਾਲ ਆਪਣੇ ਆਪ ਨੂੰ ਸਜਾਉਂਦੀ ਹੈ।"</w:t>
      </w:r>
    </w:p>
    <w:p/>
    <w:p>
      <w:r xmlns:w="http://schemas.openxmlformats.org/wordprocessingml/2006/main">
        <w:t xml:space="preserve">2: 1 ਪਤਰਸ 2: 9 - "ਪਰ ਤੁਸੀਂ ਇੱਕ ਚੁਣੀ ਹੋਈ ਨਸਲ, ਇੱਕ ਸ਼ਾਹੀ ਜਾਜਕ ਮੰਡਲ, ਇੱਕ ਪਵਿੱਤਰ ਕੌਮ, ਆਪਣੀ ਮਲਕੀਅਤ ਲਈ ਇੱਕ ਲੋਕ ਹੋ, ਤਾਂ ਜੋ ਤੁਸੀਂ ਉਸ ਦੀਆਂ ਮਹਾਨਤਾਵਾਂ ਦਾ ਪਰਚਾਰ ਕਰੋ ਜਿਸਨੇ ਤੁਹਾਨੂੰ ਹਨੇਰੇ ਵਿੱਚੋਂ ਆਪਣੇ ਅਦਭੁਤ ਚਾਨਣ ਵਿੱਚ ਬੁਲਾਇਆ ਹੈ। "</w:t>
      </w:r>
    </w:p>
    <w:p/>
    <w:p>
      <w:r xmlns:w="http://schemas.openxmlformats.org/wordprocessingml/2006/main">
        <w:t xml:space="preserve">ਕੂਚ 37:3 ਅਤੇ ਉਸ ਨੇ ਉਸ ਦੇ ਲਈ ਸੋਨੇ ਦੇ ਚਾਰ ਕੜੇ ਸੁੱਟੇ, ਜੋ ਉਸ ਦੇ ਚੌਹਾਂ ਕੋਨਿਆਂ ਵਿੱਚ ਸਥਾਪਿਤ ਕੀਤੇ ਜਾਣ। ਇੱਥੋਂ ਤੱਕ ਕਿ ਇਸਦੇ ਇੱਕ ਪਾਸੇ ਦੋ ਕੜੇ ਅਤੇ ਇਸਦੇ ਦੂਜੇ ਪਾਸੇ ਦੋ ਕੜੇ।</w:t>
      </w:r>
    </w:p>
    <w:p/>
    <w:p>
      <w:r xmlns:w="http://schemas.openxmlformats.org/wordprocessingml/2006/main">
        <w:t xml:space="preserve">ਕਾਰੀਗਰ ਨੇ ਨੇਮ ਦੇ ਸੰਦੂਕ ਦੇ ਹਰੇਕ ਕੋਨੇ ਵਿੱਚ ਜੋੜਨ ਲਈ ਸੋਨੇ ਦੀਆਂ ਚਾਰ ਮੁੰਦਰੀਆਂ ਬਣਾਈਆਂ।</w:t>
      </w:r>
    </w:p>
    <w:p/>
    <w:p>
      <w:r xmlns:w="http://schemas.openxmlformats.org/wordprocessingml/2006/main">
        <w:t xml:space="preserve">1. ਪਰਮੇਸ਼ੁਰ ਦੇ ਕੰਮ ਲਈ ਤਿਆਰੀ ਦਾ ਮਹੱਤਵ</w:t>
      </w:r>
    </w:p>
    <w:p/>
    <w:p>
      <w:r xmlns:w="http://schemas.openxmlformats.org/wordprocessingml/2006/main">
        <w:t xml:space="preserve">2. ਰੱਬ ਦੀ ਕਾਰੀਗਰੀ ਦਾ ਮੁੱਲ</w:t>
      </w:r>
    </w:p>
    <w:p/>
    <w:p>
      <w:r xmlns:w="http://schemas.openxmlformats.org/wordprocessingml/2006/main">
        <w:t xml:space="preserve">1. ਕਹਾਉਤਾਂ 22:29 ਕੀ ਤੁਸੀਂ ਇੱਕ ਆਦਮੀ ਨੂੰ ਆਪਣੇ ਕੰਮ ਵਿੱਚ ਨਿਪੁੰਨ ਦੇਖਦੇ ਹੋ? ਉਹ ਰਾਜਿਆਂ ਦੇ ਸਾਮ੍ਹਣੇ ਖੜ੍ਹਾ ਹੋਵੇਗਾ; ਉਹ ਅਸਪਸ਼ਟ ਆਦਮੀਆਂ ਦੇ ਸਾਮ੍ਹਣੇ ਨਹੀਂ ਖੜਾ ਹੋਵੇਗਾ।</w:t>
      </w:r>
    </w:p>
    <w:p/>
    <w:p>
      <w:r xmlns:w="http://schemas.openxmlformats.org/wordprocessingml/2006/main">
        <w:t xml:space="preserve">2. ਕੂਚ 25:10-11 ਅਤੇ ਉਹ ਸ਼ਿੱਟੀਮ ਦੀ ਲੱਕੜ ਦਾ ਇੱਕ ਕਿਸ਼ਤੀ ਬਣਾਉਣਗੇ; ਇਸਦੀ ਲੰਬਾਈ ਢਾਈ ਹੱਥ, ਚੌੜਾਈ ਡੇਢ ਹੱਥ ਅਤੇ ਉਚਾਈ ਡੇਢ ਹੱਥ ਹੋਵੇਗੀ। ਅਤੇ ਤੂੰ ਉਸ ਨੂੰ ਸ਼ੁੱਧ ਸੋਨੇ ਨਾਲ ਮੜ੍ਹੀਂ, ਅੰਦਰੋਂ ਬਾਹਰੋਂ ਮੜ੍ਹੀਂ ਅਤੇ ਉਸ ਉੱਤੇ ਚਾਰੇ ਪਾਸੇ ਸੋਨੇ ਦੀ ਢਾਲ ਬਣਾਉ।</w:t>
      </w:r>
    </w:p>
    <w:p/>
    <w:p>
      <w:r xmlns:w="http://schemas.openxmlformats.org/wordprocessingml/2006/main">
        <w:t xml:space="preserve">ਕੂਚ 37:4 ਅਤੇ ਉਸ ਨੇ ਸ਼ਿੱਟੀਮ ਦੀ ਲੱਕੜੀ ਦੇ ਡੰਡੇ ਬਣਾਏ ਅਤੇ ਉਨ੍ਹਾਂ ਨੂੰ ਸੋਨੇ ਨਾਲ ਮੜ੍ਹਿਆ।</w:t>
      </w:r>
    </w:p>
    <w:p/>
    <w:p>
      <w:r xmlns:w="http://schemas.openxmlformats.org/wordprocessingml/2006/main">
        <w:t xml:space="preserve">ਬਸਲਏਲ ਨੇ ਸ਼ਿੱਟੀਮ ਦੀ ਲੱਕੜ ਦੇ ਡੰਡੇ ਬਣਾਏ ਅਤੇ ਉਨ੍ਹਾਂ ਨੂੰ ਸੋਨੇ ਨਾਲ ਢੱਕ ਦਿੱਤਾ।</w:t>
      </w:r>
    </w:p>
    <w:p/>
    <w:p>
      <w:r xmlns:w="http://schemas.openxmlformats.org/wordprocessingml/2006/main">
        <w:t xml:space="preserve">1: ਅਸੀਂ ਬਸਲਏਲ ਦੀ ਮਿਸਾਲ ਤੋਂ ਸਿੱਖ ਸਕਦੇ ਹਾਂ ਕਿ ਅਸੀਂ ਯਹੋਵਾਹ ਲਈ ਆਪਣੇ ਤੋਹਫ਼ਿਆਂ ਅਤੇ ਕਾਬਲੀਅਤਾਂ ਦੀ ਵਰਤੋਂ ਕਰੀਏ।</w:t>
      </w:r>
    </w:p>
    <w:p/>
    <w:p>
      <w:r xmlns:w="http://schemas.openxmlformats.org/wordprocessingml/2006/main">
        <w:t xml:space="preserve">2: ਸਾਨੂੰ ਹਰ ਕੰਮ ਵਿਚ ਪਰਮੇਸ਼ੁਰ ਦੀ ਵਡਿਆਈ ਕਰਨ ਲਈ ਆਪਣੇ ਸਾਧਨਾਂ ਦੀ ਵਰਤੋਂ ਕਰਨ ਦੀ ਕੋਸ਼ਿਸ਼ ਕਰਨੀ ਚਾਹੀਦੀ ਹੈ।</w:t>
      </w:r>
    </w:p>
    <w:p/>
    <w:p>
      <w:r xmlns:w="http://schemas.openxmlformats.org/wordprocessingml/2006/main">
        <w:t xml:space="preserve">1: ਅਫ਼ਸੀਆਂ 5:15-17 ਧਿਆਨ ਨਾਲ ਵੇਖੋ ਕਿ ਤੁਸੀਂ ਕਿਵੇਂ ਚੱਲਦੇ ਹੋ, ਮੂਰਖ ਵਾਂਗ ਨਹੀਂ, ਸਗੋਂ ਬੁੱਧੀਮਾਨ ਵਾਂਗ, ਸਮੇਂ ਦੀ ਸਭ ਤੋਂ ਵਧੀਆ ਵਰਤੋਂ ਕਰਦੇ ਹੋਏ, ਕਿਉਂਕਿ ਦਿਨ ਬੁਰੇ ਹਨ। ਇਸ ਲਈ ਮੂਰਖ ਨਾ ਬਣੋ, ਸਗੋਂ ਸਮਝੋ ਕਿ ਪ੍ਰਭੂ ਦੀ ਮਰਜ਼ੀ ਕੀ ਹੈ।</w:t>
      </w:r>
    </w:p>
    <w:p/>
    <w:p>
      <w:r xmlns:w="http://schemas.openxmlformats.org/wordprocessingml/2006/main">
        <w:t xml:space="preserve">2:1 ਕੁਰਿੰਥੀਆਂ ਨੂੰ 10:31 ਇਸ ਲਈ, ਭਾਵੇਂ ਤੁਸੀਂ ਖਾਓ ਜਾਂ ਪੀਓ, ਜਾਂ ਜੋ ਕੁਝ ਵੀ ਕਰੋ, ਸਭ ਕੁਝ ਪਰਮੇਸ਼ੁਰ ਦੀ ਮਹਿਮਾ ਲਈ ਕਰੋ।</w:t>
      </w:r>
    </w:p>
    <w:p/>
    <w:p>
      <w:r xmlns:w="http://schemas.openxmlformats.org/wordprocessingml/2006/main">
        <w:t xml:space="preserve">ਕੂਚ 37:5 ਅਤੇ ਉਸ ਨੇ ਸੰਦੂਕ ਨੂੰ ਚੁੱਕਣ ਲਈ ਸੰਦੂਕ ਦੇ ਪਾਸਿਆਂ ਦੇ ਕੜਿਆਂ ਵਿੱਚ ਡੰਡੇ ਪਾ ਦਿੱਤੇ।</w:t>
      </w:r>
    </w:p>
    <w:p/>
    <w:p>
      <w:r xmlns:w="http://schemas.openxmlformats.org/wordprocessingml/2006/main">
        <w:t xml:space="preserve">ਡੰਡਿਆਂ ਨੂੰ ਨੇਮ ਦੇ ਸੰਦੂਕ ਦੇ ਦੋਵੇਂ ਪਾਸੇ ਕੜਿਆਂ ਵਿੱਚ ਰੱਖਿਆ ਗਿਆ ਸੀ ਤਾਂ ਜੋ ਇਸਨੂੰ ਲਿਜਾਇਆ ਜਾ ਸਕੇ।</w:t>
      </w:r>
    </w:p>
    <w:p/>
    <w:p>
      <w:r xmlns:w="http://schemas.openxmlformats.org/wordprocessingml/2006/main">
        <w:t xml:space="preserve">1. ਇਕੱਠੇ ਬੋਝ ਚੁੱਕਣ ਦੀ ਮਹੱਤਤਾ</w:t>
      </w:r>
    </w:p>
    <w:p/>
    <w:p>
      <w:r xmlns:w="http://schemas.openxmlformats.org/wordprocessingml/2006/main">
        <w:t xml:space="preserve">2. ਪਰਮਾਤਮਾ ਦੀ ਰਜ਼ਾ ਦਾ ਭਾਰ ਚੁੱਕਣਾ</w:t>
      </w:r>
    </w:p>
    <w:p/>
    <w:p>
      <w:r xmlns:w="http://schemas.openxmlformats.org/wordprocessingml/2006/main">
        <w:t xml:space="preserve">1.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2. ਜ਼ਬੂਰ 55:22 - ਆਪਣਾ ਬੋਝ ਪ੍ਰਭੂ ਉੱਤੇ ਸੁੱਟੋ, ਅਤੇ ਉਹ ਤੁਹਾਨੂੰ ਸੰਭਾਲੇਗਾ; ਉਹ ਕਦੇ ਵੀ ਧਰਮੀ ਨੂੰ ਹਿਲਾਉਣ ਦੀ ਇਜਾਜ਼ਤ ਨਹੀਂ ਦੇਵੇਗਾ।</w:t>
      </w:r>
    </w:p>
    <w:p/>
    <w:p>
      <w:r xmlns:w="http://schemas.openxmlformats.org/wordprocessingml/2006/main">
        <w:t xml:space="preserve">ਕੂਚ 37:6 ਅਤੇ ਉਸ ਨੇ ਸ਼ੁਧ ਸੋਨੇ ਦਾ ਰਹਿਮ ਦਾ ਅਸਥਾਨ ਬਣਾਇਆ: ਉਹ ਦੀ ਲੰਬਾਈ ਢਾਈ ਹੱਥ ਅਤੇ ਚੌੜਾਈ ਡੇਢ ਹੱਥ ਸੀ।</w:t>
      </w:r>
    </w:p>
    <w:p/>
    <w:p>
      <w:r xmlns:w="http://schemas.openxmlformats.org/wordprocessingml/2006/main">
        <w:t xml:space="preserve">ਮੂਸਾ ਨੂੰ ਖਾਸ ਮਾਪਾਂ ਦੇ ਨਾਲ ਸ਼ੁੱਧ ਸੋਨੇ ਤੋਂ ਰਹਿਮ ਦੀ ਸੀਟ ਬਣਾਉਣ ਲਈ ਕਿਹਾ ਗਿਆ ਸੀ।</w:t>
      </w:r>
    </w:p>
    <w:p/>
    <w:p>
      <w:r xmlns:w="http://schemas.openxmlformats.org/wordprocessingml/2006/main">
        <w:t xml:space="preserve">1. ਦਇਆ ਸੀਟ: ਕਿਰਪਾ ਅਤੇ ਮਾਫੀ ਦਾ ਪ੍ਰਤੀਕ</w:t>
      </w:r>
    </w:p>
    <w:p/>
    <w:p>
      <w:r xmlns:w="http://schemas.openxmlformats.org/wordprocessingml/2006/main">
        <w:t xml:space="preserve">2. ਰੱਬ ਦੇ ਮੰਦਰ ਵਿੱਚ ਕਾਰੀਗਰੀ: ਉਸਦੀ ਸੰਪੂਰਨਤਾ ਦਾ ਪ੍ਰਤੀਕ</w:t>
      </w:r>
    </w:p>
    <w:p/>
    <w:p>
      <w:r xmlns:w="http://schemas.openxmlformats.org/wordprocessingml/2006/main">
        <w:t xml:space="preserve">1. ਕੂਚ 37:6</w:t>
      </w:r>
    </w:p>
    <w:p/>
    <w:p>
      <w:r xmlns:w="http://schemas.openxmlformats.org/wordprocessingml/2006/main">
        <w:t xml:space="preserve">2. ਰੋਮੀਆਂ 5:8-10 - ਪਰ ਪਰਮੇਸ਼ੁਰ ਸਾਡੇ ਲਈ ਆਪਣਾ ਪਿਆਰ ਇਸ ਵਿੱਚ ਦਰਸਾਉਂਦਾ ਹੈ: ਜਦੋਂ ਅਸੀਂ ਅਜੇ ਪਾਪੀ ਹੀ ਸੀ, ਮਸੀਹ ਸਾਡੇ ਲਈ ਮਰਿਆ।</w:t>
      </w:r>
    </w:p>
    <w:p/>
    <w:p>
      <w:r xmlns:w="http://schemas.openxmlformats.org/wordprocessingml/2006/main">
        <w:t xml:space="preserve">ਕੂਚ 37:7 ਅਤੇ ਉਸ ਨੇ ਸੋਨੇ ਦੇ ਦੋ ਕਰੂਬੀ ਫ਼ਰਿਸ਼ਤੇ ਬਣਾਏ, ਇੱਕ ਟੁਕੜੇ ਵਿੱਚੋਂ ਕੁੱਟ ਕੇ ਉਸ ਨੇ ਉਨ੍ਹਾਂ ਨੂੰ ਦਇਆ ਦੀ ਗੱਦੀ ਦੇ ਦੋਹਾਂ ਸਿਰਿਆਂ ਉੱਤੇ ਬਣਾਇਆ।</w:t>
      </w:r>
    </w:p>
    <w:p/>
    <w:p>
      <w:r xmlns:w="http://schemas.openxmlformats.org/wordprocessingml/2006/main">
        <w:t xml:space="preserve">ਪਰਮਾਤਮਾ ਦੀ ਦਇਆ ਬੇਅੰਤ ਅਤੇ ਸਦੀਵੀ ਹੈ।</w:t>
      </w:r>
    </w:p>
    <w:p/>
    <w:p>
      <w:r xmlns:w="http://schemas.openxmlformats.org/wordprocessingml/2006/main">
        <w:t xml:space="preserve">1: ਪਰਮਾਤਮਾ ਦੀ ਦਇਆ ਅਥਾਹ ਹੈ</w:t>
      </w:r>
    </w:p>
    <w:p/>
    <w:p>
      <w:r xmlns:w="http://schemas.openxmlformats.org/wordprocessingml/2006/main">
        <w:t xml:space="preserve">2: ਰੱਬ ਦੀ ਦਇਆ ਹਰ ਥਾਂ ਪਾਈ ਜਾਂਦੀ ਹੈ</w:t>
      </w:r>
    </w:p>
    <w:p/>
    <w:p>
      <w:r xmlns:w="http://schemas.openxmlformats.org/wordprocessingml/2006/main">
        <w:t xml:space="preserve">1: ਜ਼ਬੂਰ 103:8-14 - ਪ੍ਰਭੂ ਦਿਆਲੂ ਅਤੇ ਕਿਰਪਾਲੂ ਹੈ, ਗੁੱਸੇ ਵਿੱਚ ਧੀਮਾ, ਅਤੇ ਦਇਆ ਵਿੱਚ ਭਰਪੂਰ ਹੈ।</w:t>
      </w:r>
    </w:p>
    <w:p/>
    <w:p>
      <w:r xmlns:w="http://schemas.openxmlformats.org/wordprocessingml/2006/main">
        <w:t xml:space="preserve">2: ਯਸਾਯਾਹ 54:7-10 - ਇੱਕ ਛੋਟੀ ਜਿਹੀ ਪਲ ਲਈ ਮੈਂ ਤੈਨੂੰ ਤਿਆਗ ਦਿੱਤਾ ਹੈ; ਪਰ ਮੈਂ ਤੁਹਾਨੂੰ ਬਹੁਤ ਦਇਆ ਨਾਲ ਇਕੱਠਾ ਕਰਾਂਗਾ।</w:t>
      </w:r>
    </w:p>
    <w:p/>
    <w:p>
      <w:r xmlns:w="http://schemas.openxmlformats.org/wordprocessingml/2006/main">
        <w:t xml:space="preserve">ਕੂਚ 37:8 ਇੱਕ ਕਰੂਬੀ ਇਸ ਪਾਸੇ ਦੇ ਸਿਰੇ ਉੱਤੇ ਅਤੇ ਇੱਕ ਕਰੂਬੀ ਉਸ ਪਾਸੇ ਦੇ ਦੂਜੇ ਸਿਰੇ ਉੱਤੇ: ਉਸ ਨੇ ਦਇਆ ਦੀ ਗੱਦੀ ਵਿੱਚੋਂ ਉਸ ਦੇ ਦੋਹਾਂ ਸਿਰਿਆਂ ਉੱਤੇ ਕਰੂਬੀ ਬਣਾਏ।</w:t>
      </w:r>
    </w:p>
    <w:p/>
    <w:p>
      <w:r xmlns:w="http://schemas.openxmlformats.org/wordprocessingml/2006/main">
        <w:t xml:space="preserve">ਪਰਮੇਸ਼ੁਰ ਨੇ ਮੂਸਾ ਨੂੰ ਰਹਿਮ ਦੀ ਗੱਦੀ ਵਿੱਚੋਂ ਦੋ ਕਰੂਬੀ ਫ਼ਰਿਸ਼ਤੇ ਬਣਾਉਣ ਦਾ ਹੁਕਮ ਦਿੱਤਾ।</w:t>
      </w:r>
    </w:p>
    <w:p/>
    <w:p>
      <w:r xmlns:w="http://schemas.openxmlformats.org/wordprocessingml/2006/main">
        <w:t xml:space="preserve">1. ਦਇਆ ਅਤੇ ਦਇਆ: ਪਰਮੇਸ਼ੁਰ ਦੀ ਮੌਜੂਦਗੀ ਸਾਡੇ ਜੀਵਨ ਨੂੰ ਕਿਵੇਂ ਭਰ ਦਿੰਦੀ ਹੈ</w:t>
      </w:r>
    </w:p>
    <w:p/>
    <w:p>
      <w:r xmlns:w="http://schemas.openxmlformats.org/wordprocessingml/2006/main">
        <w:t xml:space="preserve">2. ਰੱਬ ਦੀ ਦਇਆ ਦੀ ਕਦਰ ਕਰਨਾ: ਉਸਦੀ ਯੋਜਨਾ ਵਿੱਚ ਸਾਡੀ ਭੂਮਿਕਾ ਨੂੰ ਸਮਝਣਾ</w:t>
      </w:r>
    </w:p>
    <w:p/>
    <w:p>
      <w:r xmlns:w="http://schemas.openxmlformats.org/wordprocessingml/2006/main">
        <w:t xml:space="preserve">1. ਯਸਾਯਾਹ 40:28-31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ਜ਼ਬੂਰਾਂ ਦੀ ਪੋਥੀ 103:11-13 ਕਿਉਂਕਿ ਜਿੰਨਾ ਉੱਚਾ ਅਕਾਸ਼ ਧਰਤੀ ਉੱਤੇ ਹੈ, ਓਨਾ ਹੀ ਉਸ ਦਾ ਪਿਆਰ ਉਨ੍ਹਾਂ ਲਈ ਮਹਾਨ ਹੈ ਜੋ ਉਸ ਤੋਂ ਡਰਦੇ ਹਨ; ਜਿੰਨਾ ਦੂਰ ਪੂਰਬ ਪੱਛਮ ਤੋਂ ਹੈ, ਉੱਨੀ ਦੂਰ ਉਸ ਨੇ ਸਾਡੇ ਅਪਰਾਧ ਸਾਡੇ ਤੋਂ ਦੂਰ ਕਰ ਦਿੱਤੇ ਹਨ। ਜਿਵੇਂ ਇੱਕ ਪਿਤਾ ਆਪਣੇ ਬੱਚਿਆਂ ਉੱਤੇ ਤਰਸ ਕਰਦਾ ਹੈ, ਉਸੇ ਤਰ੍ਹਾਂ ਪ੍ਰਭੂ ਉਨ੍ਹਾਂ ਲੋਕਾਂ ਉੱਤੇ ਹਮਦਰਦੀ ਰੱਖਦਾ ਹੈ ਜੋ ਉਸ ਤੋਂ ਡਰਦੇ ਹਨ।</w:t>
      </w:r>
    </w:p>
    <w:p/>
    <w:p>
      <w:r xmlns:w="http://schemas.openxmlformats.org/wordprocessingml/2006/main">
        <w:t xml:space="preserve">ਕੂਚ 37:9 ਅਤੇ ਕਰੂਬੀਆਂ ਨੇ ਆਪਣੇ ਖੰਭ ਉੱਚੇ ਪਾਸੇ ਫੈਲਾਏ, ਅਤੇ ਆਪਣੇ ਖੰਭਾਂ ਨਾਲ ਦਇਆ ਦੀ ਗੱਦੀ ਉੱਤੇ, ਆਪਣੇ ਮੂੰਹ ਇੱਕ ਦੂਜੇ ਨਾਲ ਢੱਕੇ ਹੋਏ ਸਨ। ਕਰੂਬੀਆਂ ਦੇ ਚਿਹਰੇ ਵੀ ਦਇਆ ਦੇ ਆਸਣ ਵੱਲ ਸਨ।</w:t>
      </w:r>
    </w:p>
    <w:p/>
    <w:p>
      <w:r xmlns:w="http://schemas.openxmlformats.org/wordprocessingml/2006/main">
        <w:t xml:space="preserve">ਕਰੂਬੀ ਫ਼ਰਿਸ਼ਤਿਆਂ ਨੇ ਆਪਣੇ ਖੰਭ ਫੈਲਾਏ ਅਤੇ ਦਇਆ ਦੀ ਗੱਦੀ ਨੂੰ ਢੱਕ ਲਿਆ ਅਤੇ ਆਪਣੇ ਚਿਹਰੇ ਇਸ ਵੱਲ ਵੇਖ ਰਹੇ ਸਨ।</w:t>
      </w:r>
    </w:p>
    <w:p/>
    <w:p>
      <w:r xmlns:w="http://schemas.openxmlformats.org/wordprocessingml/2006/main">
        <w:t xml:space="preserve">1. ਦਇਆ ਸੀਟ: ਰੱਬ ਦੀ ਦਇਆ ਦੀ ਤਸਵੀਰ</w:t>
      </w:r>
    </w:p>
    <w:p/>
    <w:p>
      <w:r xmlns:w="http://schemas.openxmlformats.org/wordprocessingml/2006/main">
        <w:t xml:space="preserve">2. ਰੱਬ ਦੇ ਖੰਭਾਂ ਦੀ ਛਾਂ ਵਿੱਚ ਰਹਿਣਾ</w:t>
      </w:r>
    </w:p>
    <w:p/>
    <w:p>
      <w:r xmlns:w="http://schemas.openxmlformats.org/wordprocessingml/2006/main">
        <w:t xml:space="preserve">1. ਜ਼ਬੂਰ 91:4 - ਉਹ ਤੁਹਾਨੂੰ ਆਪਣੇ ਖੰਭਾਂ ਨਾਲ ਢੱਕ ਲਵੇਗਾ, ਅਤੇ ਉਸ ਦੇ ਖੰਭਾਂ ਹੇਠ ਤੁਹਾਨੂੰ ਪਨਾਹ ਮਿਲੇਗੀ।</w:t>
      </w:r>
    </w:p>
    <w:p/>
    <w:p>
      <w:r xmlns:w="http://schemas.openxmlformats.org/wordprocessingml/2006/main">
        <w:t xml:space="preserve">2. ਜ਼ਬੂਰ 36:7 - ਹੇ ਪਰਮੇਸ਼ੁਰ, ਤੇਰਾ ਅਡੋਲ ਪਿਆਰ ਕਿੰਨਾ ਕੀਮਤੀ ਹੈ! ਮਨੁੱਖਾਂ ਦੇ ਬੱਚੇ ਤੇਰੇ ਖੰਭਾਂ ਦੀ ਛਾਂ ਵਿੱਚ ਪਨਾਹ ਲੈਂਦੇ ਹਨ।</w:t>
      </w:r>
    </w:p>
    <w:p/>
    <w:p>
      <w:r xmlns:w="http://schemas.openxmlformats.org/wordprocessingml/2006/main">
        <w:t xml:space="preserve">ਕੂਚ 37:10 ਅਤੇ ਉਸ ਨੇ ਸ਼ਿੱਟੀਮ ਦੀ ਲੱਕੜੀ ਦਾ ਮੇਜ਼ ਬਣਾਇਆ, ਉਹ ਦੀ ਲੰਬਾਈ ਦੋ ਹੱਥ ਅਤੇ ਚੌੜਾਈ ਡੇਢ ਹੱਥ ਅਤੇ ਉਚਾਈ ਡੇਢ ਹੱਥ ਸੀ।</w:t>
      </w:r>
    </w:p>
    <w:p/>
    <w:p>
      <w:r xmlns:w="http://schemas.openxmlformats.org/wordprocessingml/2006/main">
        <w:t xml:space="preserve">ਯਹੋਵਾਹ ਨੇ ਸ਼ਿੱਟੀਮ ਦੀ ਲੱਕੜੀ ਦਾ ਇੱਕ ਮੇਜ਼ ਬਣਾਉਣ ਦਾ ਹੁਕਮ ਦਿੱਤਾ, ਜੋ ਦੋ ਹੱਥ ਲੰਬਾ, ਇੱਕ ਹੱਥ ਚੌੜਾ ਅਤੇ ਡੇਢ ਹੱਥ ਉੱਚਾ ਸੀ।</w:t>
      </w:r>
    </w:p>
    <w:p/>
    <w:p>
      <w:r xmlns:w="http://schemas.openxmlformats.org/wordprocessingml/2006/main">
        <w:t xml:space="preserve">1. ਪ੍ਰਭੂ ਦਾ ਹੁਕਮ: ਆਗਿਆਕਾਰੀ ਅਤੇ ਪੂਜਾ</w:t>
      </w:r>
    </w:p>
    <w:p/>
    <w:p>
      <w:r xmlns:w="http://schemas.openxmlformats.org/wordprocessingml/2006/main">
        <w:t xml:space="preserve">2. ਵਿਸ਼ਵਾਸ ਅਤੇ ਸੇਵਾ ਦੇ ਪ੍ਰਤੀਕ ਵਜੋਂ ਇੱਕ ਸਾਰਣੀ</w:t>
      </w:r>
    </w:p>
    <w:p/>
    <w:p>
      <w:r xmlns:w="http://schemas.openxmlformats.org/wordprocessingml/2006/main">
        <w:t xml:space="preserve">1. ਮੱਤੀ 22:37-40 - ਪ੍ਰਭੂ ਆਪਣੇ ਪਰਮੇਸ਼ੁਰ ਨੂੰ ਆਪਣੇ ਸਾਰੇ ਦਿਲ ਨਾਲ, ਆਪਣੀ ਸਾਰੀ ਜਾਨ ਨਾਲ ਅਤੇ ਆਪਣੇ ਸਾਰੇ ਦਿਮਾਗ ਨਾਲ ਪਿਆਰ ਕਰੋ</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ਕੂਚ 37:11 ਅਤੇ ਉਸ ਨੇ ਉਸ ਨੂੰ ਸ਼ੁੱਧ ਸੋਨੇ ਨਾਲ ਮੜ੍ਹਿਆ ਅਤੇ ਉਸ ਦੇ ਆਲੇ-ਦੁਆਲੇ ਸੋਨੇ ਦਾ ਤਾਜ ਬਣਾਇਆ।</w:t>
      </w:r>
    </w:p>
    <w:p/>
    <w:p>
      <w:r xmlns:w="http://schemas.openxmlformats.org/wordprocessingml/2006/main">
        <w:t xml:space="preserve">ਕਾਰੀਗਰ ਨੇ ਸ਼ਿੱਟੀਮ ਦੀ ਲੱਕੜ ਦਾ ਇੱਕ ਸਿੰਘਾਸਣ ਬਣਾਇਆ ਅਤੇ ਉਸ ਨੂੰ ਸ਼ੁੱਧ ਸੋਨੇ ਨਾਲ ਮੜ੍ਹਿਆ ਅਤੇ ਉੱਪਰ ਦੇ ਦੁਆਲੇ ਸੋਨੇ ਦਾ ਤਾਜ ਜੋੜਿਆ।</w:t>
      </w:r>
    </w:p>
    <w:p/>
    <w:p>
      <w:r xmlns:w="http://schemas.openxmlformats.org/wordprocessingml/2006/main">
        <w:t xml:space="preserve">1. ਰੱਬ ਦਾ ਸਿੰਘਾਸਣ: ਉਸਦੀ ਮਹਿਮਾ ਵਿੱਚ ਇੱਕ ਵਸਤੂ ਸਬਕ</w:t>
      </w:r>
    </w:p>
    <w:p/>
    <w:p>
      <w:r xmlns:w="http://schemas.openxmlformats.org/wordprocessingml/2006/main">
        <w:t xml:space="preserve">2. ਪਰਮੇਸ਼ੁਰ ਦੀ ਯੋਜਨਾ ਦਾ ਪਾਲਣ ਕਰਨ ਦੀ ਸੁੰਦਰਤਾ</w:t>
      </w:r>
    </w:p>
    <w:p/>
    <w:p>
      <w:r xmlns:w="http://schemas.openxmlformats.org/wordprocessingml/2006/main">
        <w:t xml:space="preserve">1. ਜ਼ਬੂਰ 93:2 - "ਤੇਰਾ ਸਿੰਘਾਸਣ ਪੁਰਾਣੇ ਸਮੇਂ ਤੋਂ ਕਾਇਮ ਹੈ; ਤੁਸੀਂ ਸਦੀਵੀ ਹੋ।"</w:t>
      </w:r>
    </w:p>
    <w:p/>
    <w:p>
      <w:r xmlns:w="http://schemas.openxmlformats.org/wordprocessingml/2006/main">
        <w:t xml:space="preserve">2. ਇਬਰਾਨੀਆਂ 4:14-16 - "ਉਦੋਂ ਤੋਂ ਸਾਡੇ ਕੋਲ ਇੱਕ ਮਹਾਨ ਸਰਦਾਰ ਜਾਜਕ ਹੈ ਜੋ ਸਵਰਗ ਵਿੱਚੋਂ ਦੀ ਲੰਘਿਆ ਹੈ, ਯਿਸੂ, ਪਰਮੇਸ਼ੁਰ ਦਾ ਪੁੱਤਰ, ਆਓ ਅਸੀਂ ਆਪਣੇ ਇਕਰਾਰ ਨੂੰ ਮਜ਼ਬੂਤੀ ਨਾਲ ਫੜੀ ਰੱਖੀਏ। ਕਿਉਂਕਿ ਸਾਡੇ ਕੋਲ ਅਜਿਹਾ ਪ੍ਰਧਾਨ ਜਾਜਕ ਨਹੀਂ ਹੈ ਜੋ ਅਸਮਰੱਥ ਹੈ। ਸਾਡੀਆਂ ਕਮਜ਼ੋਰੀਆਂ ਨਾਲ ਹਮਦਰਦੀ ਕਰਨ ਲਈ, ਪਰ ਇੱਕ ਜਿਸ ਨੇ ਹਰ ਪੱਖੋਂ ਸਾਡੇ ਵਾਂਗ ਪਰਤਾਇਆ ਗਿਆ ਹੈ, ਫਿਰ ਵੀ ਪਾਪ ਤੋਂ ਬਿਨਾਂ, ਆਓ ਅਸੀਂ ਭਰੋਸੇ ਨਾਲ ਕਿਰਪਾ ਦੇ ਸਿੰਘਾਸਣ ਦੇ ਨੇੜੇ ਆਈਏ, ਤਾਂ ਜੋ ਅਸੀਂ ਦਇਆ ਪ੍ਰਾਪਤ ਕਰੀਏ ਅਤੇ ਲੋੜ ਦੇ ਸਮੇਂ ਮਦਦ ਕਰਨ ਲਈ ਕਿਰਪਾ ਪ੍ਰਾਪਤ ਕਰੀਏ ."</w:t>
      </w:r>
    </w:p>
    <w:p/>
    <w:p>
      <w:r xmlns:w="http://schemas.openxmlformats.org/wordprocessingml/2006/main">
        <w:t xml:space="preserve">ਕੂਚ 37:12 ਨਾਲੇ ਉਸ ਨੇ ਉਸ ਦੇ ਆਲੇ-ਦੁਆਲੇ ਇੱਕ ਹੱਥ-ਚੌੜਾਈ ਦਾ ਇੱਕ ਕਿਨਾਰਾ ਬਣਾਇਆ। ਅਤੇ ਇਸਦੇ ਚਾਰੇ ਪਾਸੇ ਦੀ ਸਰਹੱਦ ਲਈ ਸੋਨੇ ਦਾ ਇੱਕ ਤਾਜ ਬਣਾਇਆ।</w:t>
      </w:r>
    </w:p>
    <w:p/>
    <w:p>
      <w:r xmlns:w="http://schemas.openxmlformats.org/wordprocessingml/2006/main">
        <w:t xml:space="preserve">ਕੂਚ ਦੀ ਇਹ ਆਇਤ ਨੇਮ ਦੇ ਸੰਦੂਕ ਦੇ ਦੁਆਲੇ ਇੱਕ ਹੱਥ ਦੀ ਚੌੜਾਈ ਦੀ ਇੱਕ ਬਾਰਡਰ ਬਣਾਉਣ ਅਤੇ ਉਸ ਸਰਹੱਦ ਦੇ ਦੁਆਲੇ ਸੋਨੇ ਦਾ ਇੱਕ ਤਾਜ ਬਣਾਉਣ ਦਾ ਵਰਣਨ ਕਰਦੀ ਹੈ।</w:t>
      </w:r>
    </w:p>
    <w:p/>
    <w:p>
      <w:r xmlns:w="http://schemas.openxmlformats.org/wordprocessingml/2006/main">
        <w:t xml:space="preserve">1. ਸਾਡਾ ਕੰਮ ਪਰਮੇਸ਼ੁਰ ਦੀ ਮਹਿਮਾ ਨੂੰ ਕਿਵੇਂ ਦਰਸਾਉਂਦਾ ਹੈ</w:t>
      </w:r>
    </w:p>
    <w:p/>
    <w:p>
      <w:r xmlns:w="http://schemas.openxmlformats.org/wordprocessingml/2006/main">
        <w:t xml:space="preserve">2. ਸਾਡੇ ਕੰਮ ਨੂੰ ਚੰਗੀ ਤਰ੍ਹਾਂ ਪੂਰਾ ਕਰਨ ਦੀ ਮਹੱਤਤਾ</w:t>
      </w:r>
    </w:p>
    <w:p/>
    <w:p>
      <w:r xmlns:w="http://schemas.openxmlformats.org/wordprocessingml/2006/main">
        <w:t xml:space="preserve">1. 1 ਕੁਰਿੰਥੀਆਂ 10:31 - "ਇਸ ਲਈ, ਭਾਵੇਂ ਤੁਸੀਂ ਖਾਓ ਜਾਂ ਪੀਓ, ਜਾਂ ਜੋ ਕੁਝ ਵੀ ਤੁਸੀਂ ਕਰਦੇ ਹੋ, ਸਭ ਕੁਝ ਪਰਮੇਸ਼ੁਰ ਦੀ ਮਹਿਮਾ ਲਈ ਕਰੋ।"</w:t>
      </w:r>
    </w:p>
    <w:p/>
    <w:p>
      <w:r xmlns:w="http://schemas.openxmlformats.org/wordprocessingml/2006/main">
        <w:t xml:space="preserve">2.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ਕੂਚ 37:13 ਅਤੇ ਉਸ ਨੇ ਉਸ ਦੇ ਲਈ ਸੋਨੇ ਦੇ ਚਾਰ ਕੜੇ ਸੁੱਟੇ ਅਤੇ ਉਹ ਦੇ ਚਾਰ ਪੈਰਾਂ ਵਿੱਚ ਚਾਰ ਕੋਨਿਆਂ ਉੱਤੇ ਮੁੰਦਰੀਆਂ ਪਾ ਦਿੱਤੀਆਂ।</w:t>
      </w:r>
    </w:p>
    <w:p/>
    <w:p>
      <w:r xmlns:w="http://schemas.openxmlformats.org/wordprocessingml/2006/main">
        <w:t xml:space="preserve">ਸੋਨੇ ਦੇ ਚਾਰ ਕੜੇ ਸੁੱਟੇ ਗਏ ਅਤੇ ਨੇਮ ਦੇ ਸੰਦੂਕ ਦੇ ਚਾਰ ਪੈਰਾਂ ਉੱਤੇ ਰੱਖੇ ਗਏ।</w:t>
      </w:r>
    </w:p>
    <w:p/>
    <w:p>
      <w:r xmlns:w="http://schemas.openxmlformats.org/wordprocessingml/2006/main">
        <w:t xml:space="preserve">1. ਨੇਮ ਦੇ ਸੰਦੂਕ ਉੱਤੇ ਸੋਨੇ ਦੀਆਂ ਮੁੰਦਰੀਆਂ ਦੀ ਮਹੱਤਤਾ</w:t>
      </w:r>
    </w:p>
    <w:p/>
    <w:p>
      <w:r xmlns:w="http://schemas.openxmlformats.org/wordprocessingml/2006/main">
        <w:t xml:space="preserve">2. ਪਰਮੇਸ਼ੁਰ ਦੇ ਹੁਕਮਾਂ ਦੀ ਪਾਲਣਾ ਕਰਨ ਦੀ ਸ਼ਕਤੀ</w:t>
      </w:r>
    </w:p>
    <w:p/>
    <w:p>
      <w:r xmlns:w="http://schemas.openxmlformats.org/wordprocessingml/2006/main">
        <w:t xml:space="preserve">1. ਕੁਲੁੱਸੀਆਂ 2:14-17 - ਆਰਡੀਨੈਂਸਾਂ ਦੀ ਲਿਖਤ ਨੂੰ ਮਿਟਾ ਦੇਣਾ, ਜੋ ਸਾਡੇ ਵਿਰੁੱਧ ਸੀ, ਅਤੇ ਇਸ ਨੂੰ ਆਪਣੀ ਸਲੀਬ 'ਤੇ ਮੇਖਾਂ ਮਾਰ ਕੇ, ਰਸਤੇ ਤੋਂ ਹਟਾ ਦਿੱਤਾ;</w:t>
      </w:r>
    </w:p>
    <w:p/>
    <w:p>
      <w:r xmlns:w="http://schemas.openxmlformats.org/wordprocessingml/2006/main">
        <w:t xml:space="preserve">2. 1 ਯੂਹੰਨਾ 5:3 - ਪਰਮੇਸ਼ੁਰ ਦਾ ਪਿਆਰ ਇਹ ਹੈ ਕਿ ਅਸੀਂ ਉਸਦੇ ਹੁਕਮਾਂ ਦੀ ਪਾਲਣਾ ਕਰੀਏ: ਅਤੇ ਉਸਦੇ ਹੁਕਮ ਗੰਭੀਰ ਨਹੀਂ ਹਨ।</w:t>
      </w:r>
    </w:p>
    <w:p/>
    <w:p>
      <w:r xmlns:w="http://schemas.openxmlformats.org/wordprocessingml/2006/main">
        <w:t xml:space="preserve">ਕੂਚ 37:14 ਸਰਹੱਦ ਦੇ ਉੱਪਰ ਕੜੇ ਸਨ, ਮੇਜ਼ ਚੁੱਕਣ ਲਈ ਡੰਡਿਆਂ ਲਈ ਥਾਂ ਸੀ।</w:t>
      </w:r>
    </w:p>
    <w:p/>
    <w:p>
      <w:r xmlns:w="http://schemas.openxmlformats.org/wordprocessingml/2006/main">
        <w:t xml:space="preserve">ਕੂਚ 37:14 ਵਿੱਚ ਮੇਜ਼ ਨੂੰ ਚੁੱਕਣ ਲਈ ਡੰਡੇ ਦੇ ਕੜੇ ਸਰਹੱਦ ਦੇ ਉਲਟ ਰੱਖੇ ਗਏ ਸਨ।</w:t>
      </w:r>
    </w:p>
    <w:p/>
    <w:p>
      <w:r xmlns:w="http://schemas.openxmlformats.org/wordprocessingml/2006/main">
        <w:t xml:space="preserve">1. ਪਰਮੇਸ਼ੁਰ ਦੀ ਮੇਜ਼ ਨੂੰ ਚੁੱਕਣ ਦੀ ਮਹੱਤਤਾ - ਕੂਚ 37:14</w:t>
      </w:r>
    </w:p>
    <w:p/>
    <w:p>
      <w:r xmlns:w="http://schemas.openxmlformats.org/wordprocessingml/2006/main">
        <w:t xml:space="preserve">2. ਬਾਰਡਰਾਂ ਅਤੇ ਰਿੰਗਾਂ ਦੀ ਮਹੱਤਤਾ - ਕੂਚ 37:14</w:t>
      </w:r>
    </w:p>
    <w:p/>
    <w:p>
      <w:r xmlns:w="http://schemas.openxmlformats.org/wordprocessingml/2006/main">
        <w:t xml:space="preserve">1. ਯੂਹੰਨਾ 6:51 - ਮੈਂ ਜੀਵਤ ਰੋਟੀ ਹਾਂ ਜੋ ਸਵਰਗ ਤੋਂ ਹੇਠਾਂ ਆਈ ਹੈ।</w:t>
      </w:r>
    </w:p>
    <w:p/>
    <w:p>
      <w:r xmlns:w="http://schemas.openxmlformats.org/wordprocessingml/2006/main">
        <w:t xml:space="preserve">2. ਇਬਰਾਨੀਆਂ 4:12 - ਕਿਉਂਕਿ ਪਰਮੇਸ਼ੁਰ ਦਾ ਬਚਨ ਜੀਉਂਦਾ ਅਤੇ ਕਿਰਿਆਸ਼ੀਲ ਹੈ, ਕਿਸੇ ਵੀ ਦੋ ਧਾਰੀ ਤਲਵਾਰ ਨਾਲੋਂ ਤਿੱਖਾ ਹੈ।</w:t>
      </w:r>
    </w:p>
    <w:p/>
    <w:p>
      <w:r xmlns:w="http://schemas.openxmlformats.org/wordprocessingml/2006/main">
        <w:t xml:space="preserve">ਕੂਚ 37:15 ਅਤੇ ਉਸ ਨੇ ਮੇਜ਼ ਨੂੰ ਚੁੱਕਣ ਲਈ ਸ਼ਿੱਟੀਮ ਦੀ ਲੱਕੜੀ ਦੇ ਡੰਡੇ ਬਣਾਏ ਅਤੇ ਉਨ੍ਹਾਂ ਨੂੰ ਸੋਨੇ ਨਾਲ ਮੜ੍ਹਿਆ।</w:t>
      </w:r>
    </w:p>
    <w:p/>
    <w:p>
      <w:r xmlns:w="http://schemas.openxmlformats.org/wordprocessingml/2006/main">
        <w:t xml:space="preserve">ਬਸਲਏਲ ਨੇ ਮੇਜ਼ ਲਈ ਸ਼ਿੱਟੀਮ ਦੀ ਲੱਕੜ ਦੇ ਡੰਡੇ ਬਣਾਏ ਅਤੇ ਉਸ ਨੇ ਉਨ੍ਹਾਂ ਨੂੰ ਸੋਨੇ ਨਾਲ ਮੜ੍ਹਿਆ।</w:t>
      </w:r>
    </w:p>
    <w:p/>
    <w:p>
      <w:r xmlns:w="http://schemas.openxmlformats.org/wordprocessingml/2006/main">
        <w:t xml:space="preserve">1. ਸੋਨੇ ਦੀ ਤਾਕਤ: ਪਰਮੇਸ਼ੁਰ ਦੀਆਂ ਸ਼ਾਨਦਾਰ ਬਰਕਤਾਂ ਸਾਨੂੰ ਕਿਵੇਂ ਬਰਕਰਾਰ ਰੱਖ ਸਕਦੀਆਂ ਹਨ</w:t>
      </w:r>
    </w:p>
    <w:p/>
    <w:p>
      <w:r xmlns:w="http://schemas.openxmlformats.org/wordprocessingml/2006/main">
        <w:t xml:space="preserve">2. ਸ਼ਿੱਟੀਮ ਵੁੱਡ: ਰੱਬ ਦੇ ਪਿਆਰ ਦੀ ਸਾਦਗੀ ਦੀ ਕਦਰ ਕਰਨਾ</w:t>
      </w:r>
    </w:p>
    <w:p/>
    <w:p>
      <w:r xmlns:w="http://schemas.openxmlformats.org/wordprocessingml/2006/main">
        <w:t xml:space="preserve">1. ਜ਼ਬੂਰ 34:8 - ਚੱਖੋ ਅਤੇ ਵੇਖੋ ਕਿ ਯਹੋਵਾਹ ਚੰਗਾ ਹੈ; ਧੰਨ ਹੈ ਉਹ ਜੋ ਉਸ ਵਿੱਚ ਪਨਾਹ ਲੈਂਦਾ ਹੈ।</w:t>
      </w:r>
    </w:p>
    <w:p/>
    <w:p>
      <w:r xmlns:w="http://schemas.openxmlformats.org/wordprocessingml/2006/main">
        <w:t xml:space="preserve">2. 1 ਪੀਟਰ 5:7 - ਆਪਣੀਆਂ ਸਾਰੀਆਂ ਚਿੰਤਾਵਾਂ ਉਸ ਉੱਤੇ ਸੁੱਟ ਦਿਓ ਕਿਉਂਕਿ ਉਹ ਤੁਹਾਡੀ ਪਰਵਾਹ ਕਰਦਾ ਹੈ।</w:t>
      </w:r>
    </w:p>
    <w:p/>
    <w:p>
      <w:r xmlns:w="http://schemas.openxmlformats.org/wordprocessingml/2006/main">
        <w:t xml:space="preserve">ਕੂਚ 37:16 ਅਤੇ ਉਸ ਨੇ ਮੇਜ਼ ਉੱਤੇ ਪਏ ਭਾਂਡੇ, ਉਹ ਦੇ ਪਕਵਾਨ, ਚਮਚੇ, ਕਟੋਰੇ ਅਤੇ ਢੱਕਣ ਲਈ ਉਹ ਦੇ ਢੱਕਣ ਸ਼ੁੱਧ ਸੋਨੇ ਦੇ ਬਣਾਏ।</w:t>
      </w:r>
    </w:p>
    <w:p/>
    <w:p>
      <w:r xmlns:w="http://schemas.openxmlformats.org/wordprocessingml/2006/main">
        <w:t xml:space="preserve">ਪਰਮੇਸ਼ੁਰ ਨੇ ਬਸਲੀਲ ਨੂੰ ਪਵਿੱਤਰ ਤੰਬੂ ਅਤੇ ਇਸ ਦੇ ਭਾਂਡਿਆਂ ਲਈ ਸ਼ੁੱਧ ਸੋਨੇ ਦੀ ਮੇਜ਼ ਬਣਾਉਣ ਲਈ ਕਿਹਾ।</w:t>
      </w:r>
    </w:p>
    <w:p/>
    <w:p>
      <w:r xmlns:w="http://schemas.openxmlformats.org/wordprocessingml/2006/main">
        <w:t xml:space="preserve">1. ਬਾਈਬਲ ਵਿਚ ਸਾਨੂੰ ਪਰਮੇਸ਼ੁਰ ਦੇ ਨਿਰਦੇਸ਼ ਸੰਪੂਰਣ ਹਨ ਅਤੇ ਵਿਸ਼ਵਾਸ ਅਤੇ ਆਗਿਆਕਾਰੀ ਨਾਲ ਪਾਲਣਾ ਕਰਨੀ ਚਾਹੀਦੀ ਹੈ।</w:t>
      </w:r>
    </w:p>
    <w:p/>
    <w:p>
      <w:r xmlns:w="http://schemas.openxmlformats.org/wordprocessingml/2006/main">
        <w:t xml:space="preserve">2. ਪ੍ਰਮਾਤਮਾ ਦੀ ਸੇਵਾ ਦੀ ਮਹੱਤਤਾ ਅਤੇ ਸਾਡੇ ਕੰਮ ਸਾਡੇ ਵਿਸ਼ਵਾਸ ਨੂੰ ਕਿਵੇਂ ਦਰਸਾਉਂਦੇ ਹਨ।</w:t>
      </w:r>
    </w:p>
    <w:p/>
    <w:p>
      <w:r xmlns:w="http://schemas.openxmlformats.org/wordprocessingml/2006/main">
        <w:t xml:space="preserve">1. ਕੂਚ 37:16 - "ਅਤੇ ਉਸ ਨੇ ਮੇਜ਼ ਉੱਤੇ ਪਏ ਭਾਂਡੇ, ਉਸਦੇ ਪਕਵਾਨ, ਉਸਦੇ ਚਮਚੇ, ਉਸਦੇ ਕਟੋਰੇ, ਅਤੇ ਉਸਦੇ ਢੱਕਣ ਨੂੰ ਢੱਕਣ ਲਈ ਸ਼ੁੱਧ ਸੋਨੇ ਦੇ ਬਣਾਏ।"</w:t>
      </w:r>
    </w:p>
    <w:p/>
    <w:p>
      <w:r xmlns:w="http://schemas.openxmlformats.org/wordprocessingml/2006/main">
        <w:t xml:space="preserve">2. ਮੱਤੀ 22:37-39 - "'ਅਤੇ ਉਸ ਨੇ ਉਸ ਨੂੰ ਕਿਹਾ, ਤੁਸੀਂ ਪ੍ਰਭੂ ਆਪਣੇ ਪਰਮੇਸ਼ੁਰ ਨੂੰ ਆਪਣੇ ਸਾਰੇ ਦਿਲ ਨਾਲ, ਆਪਣੀ ਸਾਰੀ ਜਾਨ ਨਾਲ ਅਤੇ ਆਪਣੀ ਸਾਰੀ ਬੁੱਧ ਨਾਲ ਪਿਆਰ ਕਰੋ। ਇਹ ਮਹਾਨ ਅਤੇ ਪਹਿਲਾ ਹੁਕਮ ਹੈ ਅਤੇ ਦੂਜਾ। ਇਸ ਤਰ੍ਹਾਂ ਹੈ: ਤੁਸੀਂ ਆਪਣੇ ਗੁਆਂਢੀ ਨੂੰ ਆਪਣੇ ਜਿਹਾ ਪਿਆਰ ਕਰੋ।'"</w:t>
      </w:r>
    </w:p>
    <w:p/>
    <w:p>
      <w:r xmlns:w="http://schemas.openxmlformats.org/wordprocessingml/2006/main">
        <w:t xml:space="preserve">ਕੂਚ 37:17 ਅਤੇ ਉਸ ਨੇ ਸ਼ੁਧ ਸੋਨੇ ਦਾ ਸ਼ਮਾਦਾਨ ਬਣਾਇਆ। ਉਸ ਦੀ ਛੱਲੀ, ਉਸ ਦੀ ਟਹਿਣੀ, ਉਸ ਦੇ ਕਟੋਰੇ, ਉਸ ਦੀਆਂ ਗੰਢਾਂ ਅਤੇ ਉਸ ਦੇ ਫੁੱਲ ਇੱਕੋ ਜਿਹੇ ਸਨ।</w:t>
      </w:r>
    </w:p>
    <w:p/>
    <w:p>
      <w:r xmlns:w="http://schemas.openxmlformats.org/wordprocessingml/2006/main">
        <w:t xml:space="preserve">ਯਹੋਵਾਹ ਨੇ ਮੂਸਾ ਨੂੰ ਸ਼ੁੱਧ ਸੋਨੇ ਦੀ ਇੱਕ ਮੋਮਬੱਤੀ ਬਣਾਉਣ ਦਾ ਹੁਕਮ ਦਿੱਤਾ; ਇਹ ਕੁੱਟੇ ਹੋਏ ਕੰਮ ਨਾਲ ਬਣਾਇਆ ਗਿਆ ਸੀ ਜਿਸਦੀ ਸ਼ਾਫਟ, ਟਾਹਣੀ, ਕਟੋਰੇ, ਗੰਢਾਂ ਅਤੇ ਫੁੱਲ ਇੱਕੋ ਜਿਹੇ ਸਨ।</w:t>
      </w:r>
    </w:p>
    <w:p/>
    <w:p>
      <w:r xmlns:w="http://schemas.openxmlformats.org/wordprocessingml/2006/main">
        <w:t xml:space="preserve">1. ਪਵਿੱਤਰਤਾ ਦੀ ਸੁੰਦਰਤਾ: ਇੱਕ ਪਵਿੱਤਰ ਸਥਾਨ ਬਣਾਉਣਾ</w:t>
      </w:r>
    </w:p>
    <w:p/>
    <w:p>
      <w:r xmlns:w="http://schemas.openxmlformats.org/wordprocessingml/2006/main">
        <w:t xml:space="preserve">2. ਸਮਰਪਣ ਦੀ ਸ਼ਕਤੀ: ਪ੍ਰਮਾਤਮਾ ਦੀ ਮੌਜੂਦਗੀ ਵਿੱਚ ਰਹਿਣਾ</w:t>
      </w:r>
    </w:p>
    <w:p/>
    <w:p>
      <w:r xmlns:w="http://schemas.openxmlformats.org/wordprocessingml/2006/main">
        <w:t xml:space="preserve">1. ਕੂਚ 25:31-40 - ਪਰਮੇਸ਼ੁਰ ਨੇ ਮੂਸਾ ਨੂੰ ਤੰਬੂ ਬਣਾਉਣ ਦਾ ਹੁਕਮ ਦਿੱਤਾ</w:t>
      </w:r>
    </w:p>
    <w:p/>
    <w:p>
      <w:r xmlns:w="http://schemas.openxmlformats.org/wordprocessingml/2006/main">
        <w:t xml:space="preserve">2. 1 ਇਤਹਾਸ 28:18-19 - ਪ੍ਰਭੂ ਦੇ ਮੰਦਰ ਦਾ ਡੇਵਿਡ ਦਾ ਦਰਸ਼ਨ</w:t>
      </w:r>
    </w:p>
    <w:p/>
    <w:p>
      <w:r xmlns:w="http://schemas.openxmlformats.org/wordprocessingml/2006/main">
        <w:t xml:space="preserve">ਕੂਚ 37:18 ਅਤੇ ਉਸ ਦੇ ਪਾਸਿਆਂ ਤੋਂ ਛੇ ਟਹਿਣੀਆਂ ਨਿਕਲਦੀਆਂ ਹਨ; ਮੋਮਬੱਤੀ ਦੀਆਂ ਤਿੰਨ ਸ਼ਾਖਾਵਾਂ ਇਸਦੇ ਇੱਕ ਪਾਸੇ ਤੋਂ ਬਾਹਰ ਹਨ, ਅਤੇ ਮੋਮਬੱਤੀ ਦੀਆਂ ਤਿੰਨ ਸ਼ਾਖਾਵਾਂ ਇਸਦੇ ਦੂਜੇ ਪਾਸੇ:</w:t>
      </w:r>
    </w:p>
    <w:p/>
    <w:p>
      <w:r xmlns:w="http://schemas.openxmlformats.org/wordprocessingml/2006/main">
        <w:t xml:space="preserve">ਕੂਚ 37:18 ਵਿੱਚ ਵਰਣਿਤ ਮੋਮਬੱਤੀ ਵਿੱਚ ਇੱਕ ਕੇਂਦਰੀ ਡੰਡੀ ਹੁੰਦੀ ਹੈ ਜਿਸ ਦੀਆਂ ਛੇ ਸ਼ਾਖਾਵਾਂ ਇਸਦੇ ਪਾਸਿਆਂ ਤੋਂ ਫੈਲੀਆਂ ਹੁੰਦੀਆਂ ਹਨ, ਹਰ ਪਾਸੇ ਤਿੰਨ।</w:t>
      </w:r>
    </w:p>
    <w:p/>
    <w:p>
      <w:r xmlns:w="http://schemas.openxmlformats.org/wordprocessingml/2006/main">
        <w:t xml:space="preserve">1. ਸਾਡੇ ਜੀਵਨ ਅਤੇ ਭਾਈਚਾਰਿਆਂ ਵਿੱਚ ਆਪਸੀ ਤਾਲਮੇਲ ਦਾ ਮਹੱਤਵ।</w:t>
      </w:r>
    </w:p>
    <w:p/>
    <w:p>
      <w:r xmlns:w="http://schemas.openxmlformats.org/wordprocessingml/2006/main">
        <w:t xml:space="preserve">2. ਕਿਵੇਂ ਪ੍ਰਭੂ ਸਾਨੂੰ ਅਧਿਆਤਮਿਕ ਸੱਚਾਈਆਂ ਸਿਖਾਉਣ ਲਈ ਸਾਧਾਰਨ ਵਸਤੂਆਂ ਦੀ ਵਰਤੋਂ ਕਰਦਾ ਹੈ।</w:t>
      </w:r>
    </w:p>
    <w:p/>
    <w:p>
      <w:r xmlns:w="http://schemas.openxmlformats.org/wordprocessingml/2006/main">
        <w:t xml:space="preserve">1. ਯੂਹੰਨਾ 15:5 - "ਮੈਂ ਅੰਗੂਰ ਦੀ ਵੇਲ ਹਾਂ; ਤੁਸੀਂ ਟਹਿਣੀਆਂ ਹੋ। ਜੇਕਰ ਤੁਸੀਂ ਮੇਰੇ ਵਿੱਚ ਰਹੋਗੇ ਅਤੇ ਮੈਂ ਤੁਹਾਡੇ ਵਿੱਚ, ਤਾਂ ਤੁਸੀਂ ਬਹੁਤ ਫਲ ਦਿਓਗੇ; ਮੇਰੇ ਤੋਂ ਬਿਨਾਂ ਤੁਸੀਂ ਕੁਝ ਨਹੀਂ ਕਰ ਸਕਦੇ।"</w:t>
      </w:r>
    </w:p>
    <w:p/>
    <w:p>
      <w:r xmlns:w="http://schemas.openxmlformats.org/wordprocessingml/2006/main">
        <w:t xml:space="preserve">2. 1 ਕੁਰਿੰਥੀਆਂ 12:12-14 - "ਜਿਵੇਂ ਇੱਕ ਸਰੀਰ, ਭਾਵੇਂ ਇੱਕ ਦੇ ਬਹੁਤ ਸਾਰੇ ਅੰਗ ਹੁੰਦੇ ਹਨ, ਪਰ ਇਸਦੇ ਸਾਰੇ ਅੰਗ ਇੱਕ ਸਰੀਰ ਬਣਾਉਂਦੇ ਹਨ, ਉਸੇ ਤਰ੍ਹਾਂ ਇਹ ਮਸੀਹ ਦੇ ਨਾਲ ਹੈ। ਕਿਉਂਕਿ ਅਸੀਂ ਸਾਰਿਆਂ ਨੂੰ ਇੱਕ ਆਤਮਾ ਦੁਆਰਾ ਬਪਤਿਸਮਾ ਦਿੱਤਾ ਗਿਆ ਸੀ ਤਾਂ ਜੋ ਅਸੀਂ ਬਣ ਸਕੀਏ. ਇੱਕ ਸਰੀਰ ਭਾਵੇਂ ਯਹੂਦੀ ਹੋਵੇ ਜਾਂ ਗ਼ੈਰ-ਯਹੂਦੀ, ਗੁਲਾਮ ਹੋਵੇ ਜਾਂ ਆਜ਼ਾਦ ਅਤੇ ਸਾਨੂੰ ਸਾਰਿਆਂ ਨੂੰ ਪੀਣ ਲਈ ਇੱਕੋ ਆਤਮਾ ਦਿੱਤਾ ਗਿਆ ਸੀ।</w:t>
      </w:r>
    </w:p>
    <w:p/>
    <w:p>
      <w:r xmlns:w="http://schemas.openxmlformats.org/wordprocessingml/2006/main">
        <w:t xml:space="preserve">ਕੂਚ 37:19 ਇੱਕ ਟਹਿਣੀ, ਇੱਕ ਗੰਢ ਅਤੇ ਇੱਕ ਫੁੱਲ ਵਿੱਚ ਬਦਾਮ ਦੇ ਫੈਸ਼ਨ ਤੋਂ ਬਾਅਦ ਬਣੇ ਤਿੰਨ ਕਟੋਰੇ; ਅਤੇ ਤਿੰਨ ਕਟੋਰੇ ਇੱਕ ਹੋਰ ਟਹਿਣੀ ਵਿੱਚ ਬਦਾਮ ਵਰਗੇ ਬਣਾਏ ਗਏ ਹਨ, ਇੱਕ ਗੰਢ ਅਤੇ ਇੱਕ ਫੁੱਲ: ਇਸ ਤਰ੍ਹਾਂ ਛੇ ਟਹਿਣੀਆਂ ਵਿੱਚ ਮੋਮਬੱਤੀ ਵਿੱਚੋਂ ਨਿਕਲਦੀਆਂ ਹਨ।</w:t>
      </w:r>
    </w:p>
    <w:p/>
    <w:p>
      <w:r xmlns:w="http://schemas.openxmlformats.org/wordprocessingml/2006/main">
        <w:t xml:space="preserve">ਮੋਮਬੱਤੀ ਦੀਆਂ ਛੇ ਟਹਿਣੀਆਂ ਸਨ ਜਿਨ੍ਹਾਂ ਵਿੱਚ ਤਿੰਨ ਕਟੋਰੇ ਬਦਾਮ ਵਰਗੇ ਬਣੇ ਹੋਏ ਸਨ ਅਤੇ ਹਰ ਇੱਕ ਟਹਿਣੀ ਉੱਤੇ ਇੱਕ ਫੁੱਲ ਸੀ।</w:t>
      </w:r>
    </w:p>
    <w:p/>
    <w:p>
      <w:r xmlns:w="http://schemas.openxmlformats.org/wordprocessingml/2006/main">
        <w:t xml:space="preserve">1. ਪਰਮਾਤਮਾ ਦੀ ਸੰਪੂਰਨਤਾ ਹਰ ਵਿਸਥਾਰ ਵਿੱਚ ਸਪੱਸ਼ਟ ਹੈ</w:t>
      </w:r>
    </w:p>
    <w:p/>
    <w:p>
      <w:r xmlns:w="http://schemas.openxmlformats.org/wordprocessingml/2006/main">
        <w:t xml:space="preserve">2. ਇੱਕ ਯੂਨੀਫਾਈਡ ਡਿਜ਼ਾਈਨ ਦੀ ਮਹੱਤਤਾ</w:t>
      </w:r>
    </w:p>
    <w:p/>
    <w:p>
      <w:r xmlns:w="http://schemas.openxmlformats.org/wordprocessingml/2006/main">
        <w:t xml:space="preserve">1. ਅਫ਼ਸੀਆਂ 3:10 ਉਸਦਾ ਇਰਾਦਾ ਸੀ ਕਿ ਹੁਣ, ਚਰਚ ਦੁਆਰਾ, ਸਵਰਗੀ ਰਾਜਾਂ ਦੇ ਸ਼ਾਸਕਾਂ ਅਤੇ ਅਧਿਕਾਰੀਆਂ ਨੂੰ ਪਰਮੇਸ਼ੁਰ ਦੀ ਬਹੁਪੱਖੀ ਬੁੱਧੀ ਬਾਰੇ ਜਾਣੂ ਕਰਵਾਇਆ ਜਾਵੇ।</w:t>
      </w:r>
    </w:p>
    <w:p/>
    <w:p>
      <w:r xmlns:w="http://schemas.openxmlformats.org/wordprocessingml/2006/main">
        <w:t xml:space="preserve">2. ਜ਼ਬੂਰ 139:13-14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ਕੂਚ 37:20 ਅਤੇ ਮੋਮਬੱਤੀ ਵਿੱਚ ਚਾਰ ਕਟੋਰੇ ਬਦਾਮ ਵਰਗੇ ਬਣਾਏ ਹੋਏ ਸਨ, ਉਹ ਦੀਆਂ ਗੰਢਾਂ ਅਤੇ ਉਸਦੇ ਫੁੱਲ ਸਨ:</w:t>
      </w:r>
    </w:p>
    <w:p/>
    <w:p>
      <w:r xmlns:w="http://schemas.openxmlformats.org/wordprocessingml/2006/main">
        <w:t xml:space="preserve">ਮੋਮਬੱਤੀ ਨੂੰ ਬਦਾਮ, ਗੰਢਾਂ ਅਤੇ ਫੁੱਲਾਂ ਦੇ ਆਕਾਰ ਵਿਚ ਚਾਰ ਕਟੋਰਿਆਂ ਨਾਲ ਬਣਾਇਆ ਗਿਆ ਸੀ।</w:t>
      </w:r>
    </w:p>
    <w:p/>
    <w:p>
      <w:r xmlns:w="http://schemas.openxmlformats.org/wordprocessingml/2006/main">
        <w:t xml:space="preserve">1: ਪਰਮੇਸ਼ੁਰ ਦੀ ਰਚਨਾ ਵਿਚ ਸੁੰਦਰਤਾ ਅਤੇ ਗੁੰਝਲਦਾਰ ਵੇਰਵੇ ਸ਼ਾਮਲ ਹਨ।</w:t>
      </w:r>
    </w:p>
    <w:p/>
    <w:p>
      <w:r xmlns:w="http://schemas.openxmlformats.org/wordprocessingml/2006/main">
        <w:t xml:space="preserve">2: ਪਰਮੇਸ਼ੁਰ ਦੇ ਡਿਜ਼ਾਈਨ ਦੇ ਵੇਰਵਿਆਂ ਵਿਚ ਬਰਕਤ ਹੈ।</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ਜ਼ਬੂਰ 19:1 - ਅਕਾਸ਼ ਪਰਮੇਸ਼ੁਰ ਦੀ ਮਹਿਮਾ ਦਾ ਐਲਾਨ ਕਰਦੇ ਹਨ; ਅਕਾਸ਼ ਉਸਦੇ ਹੱਥਾਂ ਦੇ ਕੰਮ ਦਾ ਐਲਾਨ ਕਰਦੇ ਹਨ।</w:t>
      </w:r>
    </w:p>
    <w:p/>
    <w:p>
      <w:r xmlns:w="http://schemas.openxmlformats.org/wordprocessingml/2006/main">
        <w:t xml:space="preserve">ਕੂਚ 37:21 ਅਤੇ ਉਸੇ ਦੀਆਂ ਦੋ ਟਹਿਣੀਆਂ ਹੇਠ ਇੱਕ ਟੋਕਾ, ਇੱਕੋ ਦੀਆਂ ਦੋ ਟਹਿਣੀਆਂ ਹੇਠ ਇੱਕ ਟੋਕਾ, ਅਤੇ ਇੱਕੋ ਦੀਆਂ ਦੋ ਟਹਿਣੀਆਂ ਦੇ ਹੇਠਾਂ ਇੱਕ ਗੋਡਾ, ਉਸ ਵਿੱਚੋਂ ਛੇ ਟਹਿਣੀਆਂ ਦੇ ਅਨੁਸਾਰ।</w:t>
      </w:r>
    </w:p>
    <w:p/>
    <w:p>
      <w:r xmlns:w="http://schemas.openxmlformats.org/wordprocessingml/2006/main">
        <w:t xml:space="preserve">ਕੂਚ 37:21 ਛੇ ਸ਼ਾਖਾਵਾਂ ਵਾਲੀ ਇੱਕ ਵਸਤੂ ਦਾ ਵਰਣਨ ਕਰਦਾ ਹੈ, ਹਰੇਕ ਵਿੱਚ ਦੋ ਦੇ ਹੇਠਾਂ ਇੱਕ ਨੋਪ (ਇੱਕ ਗੰਢ ਜਾਂ ਗੰਢ ਵਰਗਾ ਗਹਿਣਾ) ਹੈ।</w:t>
      </w:r>
    </w:p>
    <w:p/>
    <w:p>
      <w:r xmlns:w="http://schemas.openxmlformats.org/wordprocessingml/2006/main">
        <w:t xml:space="preserve">1. ਪਰਮਾਤਮਾ ਦੀ ਰਚਨਾ ਦੀ ਸੁੰਦਰਤਾ ਅਤੇ ਵੇਰਵੇ</w:t>
      </w:r>
    </w:p>
    <w:p/>
    <w:p>
      <w:r xmlns:w="http://schemas.openxmlformats.org/wordprocessingml/2006/main">
        <w:t xml:space="preserve">2. ਬਾਈਬਲ ਵਿਚ ਚਿੰਨ੍ਹਾਂ ਦੀ ਮਹੱਤਤਾ</w:t>
      </w:r>
    </w:p>
    <w:p/>
    <w:p>
      <w:r xmlns:w="http://schemas.openxmlformats.org/wordprocessingml/2006/main">
        <w:t xml:space="preserve">1. ਯਸਾਯਾਹ 40:26 - "ਉੱਚੇ ਵੱਲ ਆਪਣੀਆਂ ਅੱਖਾਂ ਚੁੱਕੋ, ਅਤੇ ਵੇਖੋ, ਕਿਸ ਨੇ ਇਨ੍ਹਾਂ ਚੀਜ਼ਾਂ ਨੂੰ ਸਾਜਿਆ ਹੈ, ਜੋ ਉਹਨਾਂ ਦੀ ਮੇਜ਼ਬਾਨੀ ਨੂੰ ਗਿਣਤੀ ਵਿੱਚ ਲਿਆਉਂਦਾ ਹੈ: ਉਹ ਆਪਣੀ ਸ਼ਕਤੀ ਦੀ ਮਹਾਨਤਾ ਦੁਆਰਾ ਉਹਨਾਂ ਸਾਰਿਆਂ ਨੂੰ ਨਾਵਾਂ ਨਾਲ ਬੁਲਾਉਂਦਾ ਹੈ, ਕਿਉਂਕਿ ਉਹ ਤਾਕਤਵਰ ਹੈ. ਸ਼ਕਤੀ; ਕੋਈ ਵੀ ਅਸਫਲ ਨਹੀਂ ਹੁੰਦਾ।"</w:t>
      </w:r>
    </w:p>
    <w:p/>
    <w:p>
      <w:r xmlns:w="http://schemas.openxmlformats.org/wordprocessingml/2006/main">
        <w:t xml:space="preserve">2. ਕੁਲੁੱਸੀਆਂ 1:17 - "ਅਤੇ ਉਹ ਸਭ ਚੀਜ਼ਾਂ ਤੋਂ ਪਹਿਲਾਂ ਹੈ, ਅਤੇ ਉਸ ਦੁਆਰਾ ਸਾਰੀਆਂ ਚੀਜ਼ਾਂ ਮਿਲਦੀਆਂ ਹਨ।"</w:t>
      </w:r>
    </w:p>
    <w:p/>
    <w:p>
      <w:r xmlns:w="http://schemas.openxmlformats.org/wordprocessingml/2006/main">
        <w:t xml:space="preserve">ਕੂਚ 37:22 ਉਨ੍ਹਾਂ ਦੀਆਂ ਗੰਢਾਂ ਅਤੇ ਉਨ੍ਹਾਂ ਦੀਆਂ ਟਹਿਣੀਆਂ ਇੱਕੋ ਜਿਹੀਆਂ ਸਨ: ਇਹ ਸਾਰਾ ਕੁਝ ਸ਼ੁੱਧ ਸੋਨੇ ਦਾ ਇੱਕ ਕੁੱਟਿਆ ਹੋਇਆ ਕੰਮ ਸੀ।</w:t>
      </w:r>
    </w:p>
    <w:p/>
    <w:p>
      <w:r xmlns:w="http://schemas.openxmlformats.org/wordprocessingml/2006/main">
        <w:t xml:space="preserve">ਤੰਬੂ ਦੀ ਜਗਵੇਦੀ ਦੀਆਂ ਟਹਿਣੀਆਂ ਅਤੇ ਟਹਿਣੀਆਂ ਸ਼ੁੱਧ ਸੋਨੇ ਦੀਆਂ ਬਣੀਆਂ ਹੋਈਆਂ ਸਨ, ਸਾਰੇ ਇੱਕ ਟੁਕੜੇ ਦੇ।</w:t>
      </w:r>
    </w:p>
    <w:p/>
    <w:p>
      <w:r xmlns:w="http://schemas.openxmlformats.org/wordprocessingml/2006/main">
        <w:t xml:space="preserve">1. ਏਕਤਾ ਦੀ ਸ਼ਕਤੀ: ਕਿਵੇਂ ਇਕੱਠੇ ਕੰਮ ਕਰਨ ਨਾਲ ਬਰਕਤ ਮਿਲਦੀ ਹੈ</w:t>
      </w:r>
    </w:p>
    <w:p/>
    <w:p>
      <w:r xmlns:w="http://schemas.openxmlformats.org/wordprocessingml/2006/main">
        <w:t xml:space="preserve">2. ਸ਼ੁੱਧ ਸੋਨੇ ਦਾ ਅਰਥ: ਪਵਿੱਤਰ ਜੀਵਨ ਜੀਉਣਾ</w:t>
      </w:r>
    </w:p>
    <w:p/>
    <w:p>
      <w:r xmlns:w="http://schemas.openxmlformats.org/wordprocessingml/2006/main">
        <w:t xml:space="preserve">1. ਜ਼ਬੂਰ 133:1-3 - ਦੇਖੋ, ਇਹ ਕਿੰਨਾ ਚੰਗਾ ਅਤੇ ਸੁਹਾਵਣਾ ਹੁੰਦਾ ਹੈ ਜਦੋਂ ਭਰਾ ਏਕਤਾ ਵਿਚ ਰਹਿੰਦੇ ਹਨ! ਇਹ ਤਾਂ ਸਿਰ 'ਤੇ ਕੀਮਤੀ ਤੇਲ ਵਾਂਗ, ਹਾਰੂਨ ਦੀ ਦਾੜ੍ਹੀ 'ਤੇ, ਉਸਦੇ ਬਸਤਰਾਂ ਦੇ ਕਾਲਰ 'ਤੇ ਚੱਲ ਰਿਹਾ ਹੈ! ਇਹ ਹਰਮੋਨ ਦੀ ਤ੍ਰੇਲ ਵਰਗਾ ਹੈ, ਜੋ ਸੀਯੋਨ ਦੇ ਪਹਾੜਾਂ ਉੱਤੇ ਡਿੱਗਦਾ ਹੈ! ਕਿਉਂਕਿ ਉੱਥੇ ਯਹੋਵਾਹ ਨੇ ਬਰਕਤ ਦਾ ਹੁਕਮ ਦਿੱਤਾ ਹੈ, ਸਦੀਪਕ ਜੀਵਨ।</w:t>
      </w:r>
    </w:p>
    <w:p/>
    <w:p>
      <w:r xmlns:w="http://schemas.openxmlformats.org/wordprocessingml/2006/main">
        <w:t xml:space="preserve">2. ਅਫ਼ਸੀਆਂ 4:3-6 - ਸ਼ਾਂਤੀ ਦੇ ਬੰਧਨ ਵਿੱਚ ਆਤਮਾ ਦੀ ਏਕਤਾ ਨੂੰ ਬਣਾਈ ਰੱਖਣ ਲਈ ਉਤਸੁਕ। ਇੱਕ ਸਰੀਰ ਅਤੇ ਇੱਕ ਆਤਮਾ ਹੈ ਜਿਵੇਂ ਕਿ ਤੁਹਾਨੂੰ ਇੱਕ ਉਮੀਦ ਲਈ ਬੁਲਾਇਆ ਗਿਆ ਸੀ ਜੋ ਤੁਹਾਡੇ ਸੱਦੇ ਨਾਲ ਸੰਬੰਧਿਤ ਹੈ ਇੱਕ ਪ੍ਰਭੂ, ਇੱਕ ਵਿਸ਼ਵਾਸ, ਇੱਕ ਬਪਤਿਸਮਾ, ਇੱਕ ਪਰਮੇਸ਼ੁਰ ਅਤੇ ਸਭਨਾਂ ਦਾ ਪਿਤਾ, ਜੋ ਸਭਨਾਂ ਦੇ ਉੱਤੇ ਅਤੇ ਸਭਨਾਂ ਵਿੱਚ ਅਤੇ ਸਾਰਿਆਂ ਵਿੱਚ ਹੈ।</w:t>
      </w:r>
    </w:p>
    <w:p/>
    <w:p>
      <w:r xmlns:w="http://schemas.openxmlformats.org/wordprocessingml/2006/main">
        <w:t xml:space="preserve">ਕੂਚ 37:23 ਅਤੇ ਉਸ ਨੇ ਆਪਣੇ ਸੱਤ ਦੀਵੇ, ਉਹ ਦੀਆਂ ਗੰਢਾਂ ਅਤੇ ਉਹ ਦੀਆਂ ਪਕਵਾਨਾਂ ਸ਼ੁੱਧ ਸੋਨੇ ਦੀਆਂ ਬਣਾਈਆਂ।</w:t>
      </w:r>
    </w:p>
    <w:p/>
    <w:p>
      <w:r xmlns:w="http://schemas.openxmlformats.org/wordprocessingml/2006/main">
        <w:t xml:space="preserve">ਮੂਸਾ ਨੇ ਪਵਿੱਤਰ ਤੰਬੂ ਲਈ ਸ਼ੁੱਧ ਸੋਨੇ ਦੇ ਸੱਤ ਦੀਵੇ, ਗੰਢੇ ਅਤੇ ਪਕਵਾਨ ਬਣਾਏ।</w:t>
      </w:r>
    </w:p>
    <w:p/>
    <w:p>
      <w:r xmlns:w="http://schemas.openxmlformats.org/wordprocessingml/2006/main">
        <w:t xml:space="preserve">1. ਪਵਿੱਤਰਤਾ ਦਾ ਮੁੱਲ: ਡੇਰੇ ਨੇ ਪਰਮੇਸ਼ੁਰ ਦੀ ਪਵਿੱਤਰਤਾ ਦਾ ਮੁੱਲ ਕਿਵੇਂ ਦਿਖਾਇਆ</w:t>
      </w:r>
    </w:p>
    <w:p/>
    <w:p>
      <w:r xmlns:w="http://schemas.openxmlformats.org/wordprocessingml/2006/main">
        <w:t xml:space="preserve">2. ਸੋਨੇ ਦੀ ਮਹੱਤਤਾ: ਤੰਬੂ ਵਿਚ ਸੋਨੇ ਦੀ ਵਰਤੋਂ ਇਸਦੀ ਮਹੱਤਤਾ ਨੂੰ ਕਿਵੇਂ ਦਰਸਾਉਂਦੀ ਹੈ</w:t>
      </w:r>
    </w:p>
    <w:p/>
    <w:p>
      <w:r xmlns:w="http://schemas.openxmlformats.org/wordprocessingml/2006/main">
        <w:t xml:space="preserve">1. ਕੂਚ 25:1-9 - ਤੰਬੂ ਬਣਾਉਣ ਲਈ ਹਦਾਇਤਾਂ</w:t>
      </w:r>
    </w:p>
    <w:p/>
    <w:p>
      <w:r xmlns:w="http://schemas.openxmlformats.org/wordprocessingml/2006/main">
        <w:t xml:space="preserve">2. ਕੂਚ 25:31-40 - ਲੈਂਪਸਟੈਂਡ ਅਤੇ ਫਰਨੀਚਰ ਦੇ ਹੋਰ ਲੇਖ ਬਣਾਉਣ ਲਈ ਨਿਰਦੇਸ਼</w:t>
      </w:r>
    </w:p>
    <w:p/>
    <w:p>
      <w:r xmlns:w="http://schemas.openxmlformats.org/wordprocessingml/2006/main">
        <w:t xml:space="preserve">ਕੂਚ 37:24 ਉਸ ਨੇ ਉਹ ਨੂੰ ਅਤੇ ਉਸ ਦੇ ਸਾਰੇ ਭਾਂਡੇ ਇੱਕ ਤੋੜੇ ਸ਼ੁਧ ਸੋਨੇ ਦੇ ਬਣਾਏ।</w:t>
      </w:r>
    </w:p>
    <w:p/>
    <w:p>
      <w:r xmlns:w="http://schemas.openxmlformats.org/wordprocessingml/2006/main">
        <w:t xml:space="preserve">ਇਹ ਹਵਾਲਾ ਤੰਬੂ ਦੇ ਨਿਰਮਾਣ ਬਾਰੇ ਹੈ ਜਿਸ ਵਿੱਚ ਨੇਮ ਦਾ ਸੰਦੂਕ ਰੱਖਿਆ ਗਿਆ ਸੀ।</w:t>
      </w:r>
    </w:p>
    <w:p/>
    <w:p>
      <w:r xmlns:w="http://schemas.openxmlformats.org/wordprocessingml/2006/main">
        <w:t xml:space="preserve">1: ਪਰਮੇਸ਼ੁਰ ਦਾ ਨਿਵਾਸ ਸਥਾਨ - ਕੂਚ 37:24-28</w:t>
      </w:r>
    </w:p>
    <w:p/>
    <w:p>
      <w:r xmlns:w="http://schemas.openxmlformats.org/wordprocessingml/2006/main">
        <w:t xml:space="preserve">2: ਡੇਰੇ ਦੀ ਮਹੱਤਤਾ - ਕੂਚ 35:4-10</w:t>
      </w:r>
    </w:p>
    <w:p/>
    <w:p>
      <w:r xmlns:w="http://schemas.openxmlformats.org/wordprocessingml/2006/main">
        <w:t xml:space="preserve">1:1 ਰਾਜਿਆਂ 8:10-11</w:t>
      </w:r>
    </w:p>
    <w:p/>
    <w:p>
      <w:r xmlns:w="http://schemas.openxmlformats.org/wordprocessingml/2006/main">
        <w:t xml:space="preserve">2: ਇਬਰਾਨੀਆਂ 9:1-5</w:t>
      </w:r>
    </w:p>
    <w:p/>
    <w:p>
      <w:r xmlns:w="http://schemas.openxmlformats.org/wordprocessingml/2006/main">
        <w:t xml:space="preserve">ਕੂਚ 37:25 ਅਤੇ ਉਸ ਨੇ ਸ਼ਿੱਟੀਮ ਦੀ ਲੱਕੜੀ ਦੀ ਧੂਪ ਦੀ ਜਗਵੇਦੀ ਬਣਾਈ, ਉਹ ਦੀ ਲੰਬਾਈ ਇੱਕ ਹੱਥ ਅਤੇ ਚੌੜਾਈ ਇੱਕ ਹੱਥ ਸੀ। ਇਹ ਚੌਰਸਕੁਆਇਰ ਸੀ; ਅਤੇ ਉਸ ਦੀ ਉਚਾਈ ਦੋ ਹੱਥ ਸੀ। ਇਸਦੇ ਸਿੰਗ ਇੱਕੋ ਜਿਹੇ ਸਨ।</w:t>
      </w:r>
    </w:p>
    <w:p/>
    <w:p>
      <w:r xmlns:w="http://schemas.openxmlformats.org/wordprocessingml/2006/main">
        <w:t xml:space="preserve">ਧੂਪ ਦੀ ਜਗਵੇਦੀ ਸ਼ਿੱਟੀਮ ਦੀ ਲੱਕੜੀ ਦੀ ਬਣੀ ਹੋਈ ਸੀ, ਜਿਸ ਦੇ ਚਾਰ ਪਾਸੇ ਚੌਰਸ ਸੀ, ਹਰ ਇੱਕ ਹੱਥ ਲੰਬਾ ਅਤੇ ਇੱਕ ਹੱਥ ਚੌੜਾ ਸੀ। ਇਸ ਦੀ ਉਚਾਈ ਦੋ ਹੱਥ ਸੀ ਅਤੇ ਇਸ ਦੇ ਸਿੰਗ ਸਨ।</w:t>
      </w:r>
    </w:p>
    <w:p/>
    <w:p>
      <w:r xmlns:w="http://schemas.openxmlformats.org/wordprocessingml/2006/main">
        <w:t xml:space="preserve">1. ਸੰਪੂਰਣ ਵੇਦੀ: ਸਾਡੇ ਪ੍ਰਭੂ ਦਾ ਬਲੀਦਾਨ ਕੂਚ 37 ਦੀ ਧੂਪ ਵੇਦੀ ਵਰਗਾ ਕਿਵੇਂ ਹੈ</w:t>
      </w:r>
    </w:p>
    <w:p/>
    <w:p>
      <w:r xmlns:w="http://schemas.openxmlformats.org/wordprocessingml/2006/main">
        <w:t xml:space="preserve">2. ਸ਼ਿੱਟੀਮ ਦੀ ਲੱਕੜ ਦੀ ਮਹੱਤਤਾ: ਕੂਚ 37 ਵਿੱਚ ਵੇਦੀ ਸਮੱਗਰੀ ਦੇ ਪ੍ਰਤੀਕ ਅਰਥ ਦੀ ਜਾਂਚ ਕਰਨਾ</w:t>
      </w:r>
    </w:p>
    <w:p/>
    <w:p>
      <w:r xmlns:w="http://schemas.openxmlformats.org/wordprocessingml/2006/main">
        <w:t xml:space="preserve">1. ਕੂਚ 37:25</w:t>
      </w:r>
    </w:p>
    <w:p/>
    <w:p>
      <w:r xmlns:w="http://schemas.openxmlformats.org/wordprocessingml/2006/main">
        <w:t xml:space="preserve">2. ਇਬਰਾਨੀਆਂ 9:4-6</w:t>
      </w:r>
    </w:p>
    <w:p/>
    <w:p>
      <w:r xmlns:w="http://schemas.openxmlformats.org/wordprocessingml/2006/main">
        <w:t xml:space="preserve">ਕੂਚ 37:26 ਅਤੇ ਉਸ ਨੇ ਉਸ ਨੂੰ ਸ਼ੁੱਧ ਸੋਨੇ ਨਾਲ ਮੜ੍ਹਿਆ ਅਰਥਾਤ ਉਸ ਦੇ ਉੱਪਰਲੇ ਪਾਸੇ ਅਤੇ ਉਸ ਦੇ ਚਾਰੇ ਪਾਸੇ ਅਤੇ ਉਸ ਦੇ ਸਿੰਗ ਵੀ, ਅਤੇ ਉਸ ਦੇ ਚਾਰੇ ਪਾਸੇ ਸੋਨੇ ਦਾ ਮੁਕਟ ਬਣਾਇਆ।</w:t>
      </w:r>
    </w:p>
    <w:p/>
    <w:p>
      <w:r xmlns:w="http://schemas.openxmlformats.org/wordprocessingml/2006/main">
        <w:t xml:space="preserve">ਯਹੋਵਾਹ ਨੇ ਹੁਕਮ ਦਿੱਤਾ ਕਿ ਇੱਕ ਸੋਨੇ ਦੀ ਜਗਵੇਦੀ ਬਣਾਈ ਜਾਵੇ ਜਿਸ ਦੇ ਦੁਆਲੇ ਸੋਨੇ ਦਾ ਤਾਜ ਹੋਵੇ।</w:t>
      </w:r>
    </w:p>
    <w:p/>
    <w:p>
      <w:r xmlns:w="http://schemas.openxmlformats.org/wordprocessingml/2006/main">
        <w:t xml:space="preserve">1. ਸ਼ਾਨ ਅਤੇ ਸੁੰਦਰਤਾ ਦੀ ਪ੍ਰਭੂ ਦੀ ਬਖਸ਼ਿਸ਼</w:t>
      </w:r>
    </w:p>
    <w:p/>
    <w:p>
      <w:r xmlns:w="http://schemas.openxmlformats.org/wordprocessingml/2006/main">
        <w:t xml:space="preserve">2. ਸ੍ਰਿਸ਼ਟੀ ਵਿੱਚ ਰੱਬ ਦੀ ਮਹਿਮਾ</w:t>
      </w:r>
    </w:p>
    <w:p/>
    <w:p>
      <w:r xmlns:w="http://schemas.openxmlformats.org/wordprocessingml/2006/main">
        <w:t xml:space="preserve">1. 1 ਪਤਰਸ 2:9 - ਪਰ ਤੁਸੀਂ ਇੱਕ ਚੁਣੇ ਹੋਏ ਲੋਕ, ਇੱਕ ਸ਼ਾਹੀ ਪੁਜਾਰੀ ਮੰਡਲ, ਇੱਕ ਪਵਿੱਤਰ ਕੌਮ, ਪਰਮੇਸ਼ੁਰ ਦੀ ਵਿਸ਼ੇਸ਼ ਮਲਕੀਅਤ ਹੋ, ਤਾਂ ਜੋ ਤੁਸੀਂ ਉਸ ਦੀ ਉਸਤਤ ਦਾ ਐਲਾਨ ਕਰ ਸਕੋ ਜਿਸਨੇ ਤੁਹਾਨੂੰ ਹਨੇਰੇ ਵਿੱਚੋਂ ਆਪਣੇ ਅਦਭੁਤ ਚਾਨਣ ਵਿੱਚ ਬੁਲਾਇਆ।</w:t>
      </w:r>
    </w:p>
    <w:p/>
    <w:p>
      <w:r xmlns:w="http://schemas.openxmlformats.org/wordprocessingml/2006/main">
        <w:t xml:space="preserve">2. ਜ਼ਬੂਰ 145:5-7 - ਉਹ ਤੁਹਾਡੇ ਰਾਜ ਦੀ ਮਹਿਮਾ ਬਾਰੇ ਬੋਲਣਗੇ ਅਤੇ ਤੁਹਾਡੀ ਸ਼ਕਤੀ ਬਾਰੇ ਦੱਸਣਗੇ, ਤਾਂ ਜੋ ਸਾਰੇ ਲੋਕ ਤੁਹਾਡੇ ਸ਼ਕਤੀਸ਼ਾਲੀ ਕੰਮਾਂ ਅਤੇ ਤੁਹਾਡੇ ਰਾਜ ਦੀ ਸ਼ਾਨਦਾਰ ਸ਼ਾਨ ਬਾਰੇ ਜਾਣ ਸਕਣ।</w:t>
      </w:r>
    </w:p>
    <w:p/>
    <w:p>
      <w:r xmlns:w="http://schemas.openxmlformats.org/wordprocessingml/2006/main">
        <w:t xml:space="preserve">ਕੂਚ 37:27 ਅਤੇ ਉਸ ਨੇ ਉਹ ਦੇ ਤਾਜ ਦੇ ਹੇਠਾਂ ਸੋਨੇ ਦੇ ਦੋ ਕੜੇ ਬਣਾਏ, ਉਹ ਦੇ ਦੋਨਾਂ ਕੋਨਿਆਂ ਵਿੱਚ, ਉਹ ਦੇ ਦੋਹਾਂ ਪਾਸਿਆਂ ਉੱਤੇ, ਉਹ ਦੇ ਨਾਲ ਡੰਡੇ ਰੱਖਣ ਲਈ ਥਾਂ ਹੋਣ।</w:t>
      </w:r>
    </w:p>
    <w:p/>
    <w:p>
      <w:r xmlns:w="http://schemas.openxmlformats.org/wordprocessingml/2006/main">
        <w:t xml:space="preserve">ਯਹੋਵਾਹ ਨੇ ਮੂਸਾ ਨੂੰ ਹੁਕਮ ਦਿੱਤਾ ਕਿ ਉਹ ਨੇਮ ਦੇ ਸੰਦੂਕ ਲਈ ਸੋਨੇ ਦੇ ਦੋ ਕੜੇ ਬਣਾਵੇ, ਤਾਜ ਦੇ ਦੋਵੇਂ ਪਾਸੇ, ਇਸ ਨੂੰ ਚੁੱਕਣ ਲਈ ਹੈਂਡਲਾਂ ਵਜੋਂ ਵਰਤੇ ਜਾਣ।</w:t>
      </w:r>
    </w:p>
    <w:p/>
    <w:p>
      <w:r xmlns:w="http://schemas.openxmlformats.org/wordprocessingml/2006/main">
        <w:t xml:space="preserve">1. ਨੇਮ ਦੇ ਸੰਦੂਕ ਨੂੰ ਸ਼ਰਧਾ ਅਤੇ ਸਤਿਕਾਰ ਨਾਲ ਚੁੱਕਣ ਦੀ ਮਹੱਤਤਾ।</w:t>
      </w:r>
    </w:p>
    <w:p/>
    <w:p>
      <w:r xmlns:w="http://schemas.openxmlformats.org/wordprocessingml/2006/main">
        <w:t xml:space="preserve">2. ਨੇਮ ਦੇ ਸੰਦੂਕ ਦੀ ਪਵਿੱਤਰਤਾ ਅਤੇ ਸਾਨੂੰ ਇਸਦਾ ਸਨਮਾਨ ਕਿਵੇਂ ਕਰਨਾ ਚਾਹੀਦਾ ਹੈ।</w:t>
      </w:r>
    </w:p>
    <w:p/>
    <w:p>
      <w:r xmlns:w="http://schemas.openxmlformats.org/wordprocessingml/2006/main">
        <w:t xml:space="preserve">1. ਗਿਣਤੀ 4:5-6 ਜਦੋਂ ਡੇਰੇ ਦੀ ਸ਼ੁਰੂਆਤ ਕਰਨੀ ਹੋਵੇ, ਹਾਰੂਨ ਅਤੇ ਉਸਦੇ ਪੁੱਤਰ ਅੰਦਰ ਜਾਣ ਅਤੇ ਪਰਦੇ ਦਾ ਪਰਦਾ ਉਤਾਰ ਦੇਣ ਅਤੇ ਗਵਾਹੀ ਦੇ ਸੰਦੂਕ ਨੂੰ ਇਸ ਨਾਲ ਢੱਕ ਦੇਣ। ਤਦ ਉਹ ਉਸ ਉੱਤੇ ਬੱਕਰੇ ਦੀ ਖੱਲ ਦਾ ਇੱਕ ਢੱਕਣ ਪਾਉਣ ਅਤੇ ਉਸ ਦੇ ਉੱਪਰ ਸਾਰਾ ਨੀਲਾ ਕੱਪੜਾ ਵਿਛਾ ਕੇ ਉਸ ਦੇ ਡੰਡਿਆਂ ਵਿੱਚ ਪਾਉਣ।</w:t>
      </w:r>
    </w:p>
    <w:p/>
    <w:p>
      <w:r xmlns:w="http://schemas.openxmlformats.org/wordprocessingml/2006/main">
        <w:t xml:space="preserve">2. ਬਿਵਸਥਾ ਸਾਰ 10:8 "ਉਸ ਸਮੇਂ ਯਹੋਵਾਹ ਨੇ ਲੇਵੀ ਦੇ ਗੋਤ ਨੂੰ ਯਹੋਵਾਹ ਦੇ ਨੇਮ ਦੇ ਸੰਦੂਕ ਨੂੰ ਚੁੱਕਣ ਲਈ, ਉਸ ਦੀ ਸੇਵਾ ਕਰਨ ਅਤੇ ਉਸ ਦੇ ਨਾਮ ਵਿੱਚ ਅਸੀਸ ਦੇਣ ਲਈ ਯਹੋਵਾਹ ਦੇ ਅੱਗੇ ਖਲੋਣ ਲਈ, ਅੱਜ ਤੱਕ ਵੱਖਰਾ ਕੀਤਾ।</w:t>
      </w:r>
    </w:p>
    <w:p/>
    <w:p>
      <w:r xmlns:w="http://schemas.openxmlformats.org/wordprocessingml/2006/main">
        <w:t xml:space="preserve">ਕੂਚ 37:28 ਅਤੇ ਉਸ ਨੇ ਸ਼ਿੱਟੀਮ ਦੀ ਲੱਕੜੀ ਦੇ ਡੰਡੇ ਬਣਾਏ ਅਤੇ ਉਨ੍ਹਾਂ ਨੂੰ ਸੋਨੇ ਨਾਲ ਮੜ੍ਹਿਆ।</w:t>
      </w:r>
    </w:p>
    <w:p/>
    <w:p>
      <w:r xmlns:w="http://schemas.openxmlformats.org/wordprocessingml/2006/main">
        <w:t xml:space="preserve">ਇਹ ਬੀਤਣ ਸ਼ਿੱਟੀਮ ਦੀ ਲੱਕੜ ਦੇ ਬਣੇ ਅਤੇ ਸੋਨੇ ਨਾਲ ਮੜ੍ਹੇ ਹੋਏ ਡੰਡਿਆਂ ਦੇ ਇੱਕ ਸਮੂਹ ਦੇ ਨਿਰਮਾਣ ਦਾ ਵਰਣਨ ਕਰਦਾ ਹੈ।</w:t>
      </w:r>
    </w:p>
    <w:p/>
    <w:p>
      <w:r xmlns:w="http://schemas.openxmlformats.org/wordprocessingml/2006/main">
        <w:t xml:space="preserve">1. ਸ਼ਿਲਪਕਾਰੀ ਦਾ ਮੁੱਲ: ਕਿਸੇ ਕੀਮਤੀ ਚੀਜ਼ ਨੂੰ ਬਣਾਉਣ ਵਿੱਚ ਦੇਖਭਾਲ ਅਤੇ ਸ਼ੁੱਧਤਾ ਦੇ ਮਹੱਤਵ ਦੀ ਪੜਚੋਲ ਕਰਨਾ।</w:t>
      </w:r>
    </w:p>
    <w:p/>
    <w:p>
      <w:r xmlns:w="http://schemas.openxmlformats.org/wordprocessingml/2006/main">
        <w:t xml:space="preserve">2. ਸੋਨੇ ਦਾ ਅਰਥ: ਪੋਥੀ ਵਿੱਚ ਸੋਨੇ ਦੇ ਪ੍ਰਤੀਕਵਾਦ ਅਤੇ ਸਾਡੇ ਜੀਵਨ ਵਿੱਚ ਇਸਦੇ ਪ੍ਰਭਾਵ ਦੀ ਜਾਂਚ ਕਰਨਾ।</w:t>
      </w:r>
    </w:p>
    <w:p/>
    <w:p>
      <w:r xmlns:w="http://schemas.openxmlformats.org/wordprocessingml/2006/main">
        <w:t xml:space="preserve">1. 1 ਕੁਰਿੰਥੀਆਂ 3:11-15 - ਪਰਮੇਸ਼ੁਰ ਦੀ ਵਡਿਆਈ ਕਰਨ ਲਈ ਸਾਡੇ ਅਧਿਆਤਮਿਕ ਤੋਹਫ਼ਿਆਂ ਦੀ ਵਰਤੋਂ ਕਰਨਾ।</w:t>
      </w:r>
    </w:p>
    <w:p/>
    <w:p>
      <w:r xmlns:w="http://schemas.openxmlformats.org/wordprocessingml/2006/main">
        <w:t xml:space="preserve">2. ਕੂਚ 25:10-22 - ਨੇਮ ਦੇ ਸੰਦੂਕ ਨੂੰ ਬਣਾਉਣ ਲਈ ਪਰਮੇਸ਼ੁਰ ਦੀਆਂ ਹਦਾਇਤਾਂ।</w:t>
      </w:r>
    </w:p>
    <w:p/>
    <w:p>
      <w:r xmlns:w="http://schemas.openxmlformats.org/wordprocessingml/2006/main">
        <w:t xml:space="preserve">ਕੂਚ 37:29 ਅਤੇ ਉਸ ਨੇ ਪਵਿੱਤਰ ਮਸਹ ਕਰਨ ਦਾ ਤੇਲ ਅਤੇ ਮਿੱਠੇ ਮਸਾਲਿਆਂ ਦੀ ਸ਼ੁੱਧ ਧੂਪ, ਪਵਿੱਤਰ ਅਸਥਾਨ ਦੇ ਕੰਮ ਦੇ ਅਨੁਸਾਰ ਬਣਾਈ।</w:t>
      </w:r>
    </w:p>
    <w:p/>
    <w:p>
      <w:r xmlns:w="http://schemas.openxmlformats.org/wordprocessingml/2006/main">
        <w:t xml:space="preserve">ਮੂਸਾ ਨੇ ਪਵਿੱਤਰ ਮਸਹ ਕਰਨ ਵਾਲਾ ਤੇਲ ਅਤੇ ਮਿੱਠੇ ਮਸਾਲਿਆਂ ਦੀ ਸ਼ੁੱਧ ਧੂਪ, apothecary ਦੇ ਨਿਰਦੇਸ਼ਾਂ ਅਨੁਸਾਰ ਬਣਾਈ।</w:t>
      </w:r>
    </w:p>
    <w:p/>
    <w:p>
      <w:r xmlns:w="http://schemas.openxmlformats.org/wordprocessingml/2006/main">
        <w:t xml:space="preserve">1. ਮਸਹ ਕਰਨ ਦੀ ਸ਼ਕਤੀ: ਅਸੀਂ ਪਵਿੱਤਰ ਆਤਮਾ ਦੁਆਰਾ ਕਿਵੇਂ ਵੱਖਰੇ ਹੁੰਦੇ ਹਾਂ</w:t>
      </w:r>
    </w:p>
    <w:p/>
    <w:p>
      <w:r xmlns:w="http://schemas.openxmlformats.org/wordprocessingml/2006/main">
        <w:t xml:space="preserve">2. ਧੂਪ ਦੀ ਪਵਿੱਤਰਤਾ: ਸਾਡੀਆਂ ਪ੍ਰਾਰਥਨਾਵਾਂ ਸਵਰਗ ਤੱਕ ਕਿਵੇਂ ਪਹੁੰਚਦੀਆਂ ਹਨ</w:t>
      </w:r>
    </w:p>
    <w:p/>
    <w:p>
      <w:r xmlns:w="http://schemas.openxmlformats.org/wordprocessingml/2006/main">
        <w:t xml:space="preserve">1. ਕੂਚ 37:29</w:t>
      </w:r>
    </w:p>
    <w:p/>
    <w:p>
      <w:r xmlns:w="http://schemas.openxmlformats.org/wordprocessingml/2006/main">
        <w:t xml:space="preserve">2. 1 ਯੂਹੰਨਾ 2:20-27 (ਅਤੇ ਤੁਸੀਂ ਜਾਣਦੇ ਹੋ ਕਿ ਉਹ ਸਾਡੇ ਪਾਪਾਂ ਨੂੰ ਦੂਰ ਕਰਨ ਲਈ ਪ੍ਰਗਟ ਹੋਇਆ ਸੀ, ਅਤੇ ਉਸ ਵਿੱਚ ਕੋਈ ਪਾਪ ਨਹੀਂ ਹੈ।)</w:t>
      </w:r>
    </w:p>
    <w:p/>
    <w:p>
      <w:r xmlns:w="http://schemas.openxmlformats.org/wordprocessingml/2006/main">
        <w:t xml:space="preserve">ਕੂਚ 38 ਨੂੰ ਤਿੰਨ ਪੈਰਿਆਂ ਵਿੱਚ ਇਸ ਤਰ੍ਹਾਂ ਸੰਖੇਪ ਕੀਤਾ ਜਾ ਸਕਦਾ ਹੈ, ਸੰਕੇਤਕ ਆਇਤਾਂ ਦੇ ਨਾਲ:</w:t>
      </w:r>
    </w:p>
    <w:p/>
    <w:p>
      <w:r xmlns:w="http://schemas.openxmlformats.org/wordprocessingml/2006/main">
        <w:t xml:space="preserve">ਪੈਰਾ 1: ਕੂਚ 38:1-7 ਵਿੱਚ, ਬਸਲਏਲ ਨੇ ਸ਼ਿੱਟੀਮ ਦੀ ਲੱਕੜ ਦੀ ਵਰਤੋਂ ਕਰਕੇ ਹੋਮ ਬਲੀ ਦੀ ਜਗਵੇਦੀ ਬਣਾਈ ਅਤੇ ਇਸਨੂੰ ਪਿੱਤਲ ਨਾਲ ਮੜ੍ਹਿਆ। ਜਗਵੇਦੀ ਚੌਰਸ ਆਕਾਰ ਦੀ ਹੈ ਅਤੇ ਹਰ ਕੋਨੇ ਉੱਤੇ ਸਿੰਗ ਹਨ। ਉਹ ਜਗਵੇਦੀ ਲਈ ਸਾਰੇ ਲੋੜੀਂਦੇ ਭਾਂਡੇ ਵੀ ਬਣਾਉਂਦਾ ਹੈ, ਜਿਸ ਵਿੱਚ ਬਰਤਨ, ਬੇਲਚੀਆਂ, ਟੋਇਆਂ, ਕਾਂਟੇ ਅਤੇ ਅੱਗ ਦੇ ਕੜਾਹੇ ਵੀ ਸ਼ਾਮਲ ਹਨ ਜੋ ਸਾਰੇ ਪਿੱਤਲ ਦੇ ਬਣੇ ਹੋਏ ਹਨ। ਪੁਜਾਰੀ ਦੇ ਧੋਣ ਲਈ ਵਰਤਿਆ ਜਾਣ ਵਾਲਾ ਕਾਂਸੀ ਦਾ ਬੇਸਿਨ ਉਨ੍ਹਾਂ ਔਰਤਾਂ ਦੇ ਸ਼ੀਸ਼ੇ ਤੋਂ ਤਿਆਰ ਕੀਤਾ ਗਿਆ ਹੈ ਜੋ ਸਭਾ ਦੇ ਤੰਬੂ ਦੇ ਪ੍ਰਵੇਸ਼ ਦੁਆਰ 'ਤੇ ਸੇਵਾ ਕਰਦੀਆਂ ਸਨ।</w:t>
      </w:r>
    </w:p>
    <w:p/>
    <w:p>
      <w:r xmlns:w="http://schemas.openxmlformats.org/wordprocessingml/2006/main">
        <w:t xml:space="preserve">ਪੈਰਾ 2: ਕੂਚ 38:8 ਵਿਚ ਜਾਰੀ ਰੱਖਦੇ ਹੋਏ, ਬੈਜ਼ਲਲ ਨੇ ਤੰਬੂ ਦੇ ਆਲੇ ਦੁਆਲੇ ਇਕ ਵਿਹੜਾ ਉਸਾਰਦਾ ਹੈ, ਜੋ ਕਿ ਪਿੱਤਲ ਦੇ ਥੰਮ੍ਹਾਂ ਅਤੇ ਨੀਹਾਂ ਦੁਆਰਾ ਸਮਰਥਿਤ ਪਤਲੇ ਲਿਨਨ ਦੇ ਪਰਦਿਆਂ ਦੀ ਵਰਤੋਂ ਕਰਦਾ ਹੈ। ਵਿਹੜਾ ਸੌ ਹੱਥ ਲੰਬਾ ਅਤੇ ਪੰਜਾਹ ਹੱਥ ਚੌੜਾ ਹੈ ਅਤੇ ਇਸ ਨੂੰ ਹੁੱਕਾਂ 'ਤੇ ਟੰਗੇ ਹੋਏ ਪਰਦੇ ਨਾਲ ਘਿਰਿਆ ਹੋਇਆ ਹੈ।</w:t>
      </w:r>
    </w:p>
    <w:p/>
    <w:p>
      <w:r xmlns:w="http://schemas.openxmlformats.org/wordprocessingml/2006/main">
        <w:t xml:space="preserve">ਪੈਰਾ 3: ਕੂਚ 38:9-20 ਵਿੱਚ, ਵੱਖ-ਵੱਖ ਤੱਤਾਂ ਦੇ ਨਿਰਮਾਣ ਲਈ ਵਰਤੀਆਂ ਜਾਣ ਵਾਲੀਆਂ ਸਮੱਗਰੀਆਂ ਬਾਰੇ ਵੇਰਵੇ ਦਿੱਤੇ ਗਏ ਹਨ। ਇਨ੍ਹਾਂ ਵਿੱਚ ਇਜ਼ਰਾਈਲ ਦੀ ਆਬਾਦੀ ਦੀ ਗਿਣਤੀ ਕਰਨ ਲਈ ਚਾਂਦੀ ਦਾ ਯੋਗਦਾਨ ਸ਼ਾਮਲ ਹੈ ਹਰੇਕ ਵਿਅਕਤੀ ਅੱਧਾ ਸ਼ੈਕਲ ਦਿੰਦਾ ਹੈ ਅਤੇ ਨਾਲ ਹੀ ਡੇਰੇ ਦੀਆਂ ਕੰਧਾਂ ਨੂੰ ਬਣਾਉਣ ਵਾਲੇ ਬੋਰਡਾਂ ਨੂੰ ਸਹਾਰਾ ਦੇਣ ਲਈ ਚਾਂਦੀ ਦੇ ਸਾਕਟ। ਕਾਂਸੀ ਦੇ ਯੋਗਦਾਨ ਵਿੱਚ ਥੰਮ੍ਹਾਂ ਅਤੇ ਅਧਾਰਾਂ ਨੂੰ ਸਹਾਰਾ ਦੇਣ ਲਈ ਕਾਂਸੀ ਦੀਆਂ ਸਾਕਟਾਂ, ਪਰਦੇ ਲਟਕਾਉਣ ਲਈ ਹੁੱਕਾਂ, ਅਤੇ ਵੱਖ-ਵੱਖ ਚੀਜ਼ਾਂ ਜਿਵੇਂ ਕਿ ਵੇਦੀ ਦੇ ਭਾਂਡਿਆਂ ਨੂੰ ਓਵਰਲੇ ਕਰਨ ਲਈ ਸੂਚੀਬੱਧ ਕੀਤਾ ਗਿਆ ਹੈ।</w:t>
      </w:r>
    </w:p>
    <w:p/>
    <w:p>
      <w:r xmlns:w="http://schemas.openxmlformats.org/wordprocessingml/2006/main">
        <w:t xml:space="preserve">ਸਾਰੰਸ਼ ਵਿੱਚ:</w:t>
      </w:r>
    </w:p>
    <w:p>
      <w:r xmlns:w="http://schemas.openxmlformats.org/wordprocessingml/2006/main">
        <w:t xml:space="preserve">ਕੂਚ 38 ਪੇਸ਼ ਕਰਦਾ ਹੈ:</w:t>
      </w:r>
    </w:p>
    <w:p>
      <w:r xmlns:w="http://schemas.openxmlformats.org/wordprocessingml/2006/main">
        <w:t xml:space="preserve">ਕਾਂਸੀ ਨਾਲ ਮੜ੍ਹੀ ਸ਼ਿੱਟੀਮ ਦੀ ਲੱਕੜ ਦੀ ਵਰਤੋਂ ਕਰਕੇ ਹੋਮ ਦੀ ਭੇਟ ਦੀ ਜਗਵੇਦੀ ਦਾ ਨਿਰਮਾਣ;</w:t>
      </w:r>
    </w:p>
    <w:p>
      <w:r xmlns:w="http://schemas.openxmlformats.org/wordprocessingml/2006/main">
        <w:t xml:space="preserve">ਕਾਂਸੀ ਤੋਂ ਬਣੇ ਬਰਤਨ, ਬੇਲਚੀਆਂ, ਬੇਸਿਨਾਂ ਸਮੇਤ ਬਰਤਨਾਂ ਦੀ ਰਚਨਾ;</w:t>
      </w:r>
    </w:p>
    <w:p>
      <w:r xmlns:w="http://schemas.openxmlformats.org/wordprocessingml/2006/main">
        <w:t xml:space="preserve">ਟੈਂਟ ਦੇ ਪ੍ਰਵੇਸ਼ ਦੁਆਰ 'ਤੇ ਸੇਵਾ ਕਰਨ ਵਾਲੀਆਂ ਔਰਤਾਂ ਦੇ ਸ਼ੀਸ਼ਿਆਂ ਤੋਂ ਬੇਸਿਨ ਬਣਾਉਣਾ।</w:t>
      </w:r>
    </w:p>
    <w:p/>
    <w:p>
      <w:r xmlns:w="http://schemas.openxmlformats.org/wordprocessingml/2006/main">
        <w:t xml:space="preserve">ਬਰੀਕ ਲਿਨਨ ਦੇ ਪਰਦਿਆਂ ਦੀ ਵਰਤੋਂ ਕਰਕੇ ਡੇਹਰੇ ਦੇ ਆਲੇ ਦੁਆਲੇ ਵਿਹੜੇ ਦੀ ਸਿਰਜਣਾ;</w:t>
      </w:r>
    </w:p>
    <w:p>
      <w:r xmlns:w="http://schemas.openxmlformats.org/wordprocessingml/2006/main">
        <w:t xml:space="preserve">ਪਿੱਤਲ ਤੋਂ ਬਣੇ ਥੰਮ੍ਹਾਂ ਅਤੇ ਆਧਾਰਾਂ ਨੂੰ ਸਹਾਇਕ; ਹੁੱਕ 'ਤੇ ਲਟਕਿਆ ਹੋਇਆ ਪਰਦਾ.</w:t>
      </w:r>
    </w:p>
    <w:p/>
    <w:p>
      <w:r xmlns:w="http://schemas.openxmlformats.org/wordprocessingml/2006/main">
        <w:t xml:space="preserve">ਚੰਦੇ ਦੇ ਅੱਧੇ ਸ਼ੈਕੇਲ ਸੂਚੀਬੱਧ; ਚਾਂਦੀ ਦੇ ਸਾਕਟ ਸਹਾਇਕ ਬੋਰਡ;</w:t>
      </w:r>
    </w:p>
    <w:p>
      <w:r xmlns:w="http://schemas.openxmlformats.org/wordprocessingml/2006/main">
        <w:t xml:space="preserve">ਥੰਮ੍ਹਾਂ ਅਤੇ ਅਧਾਰਾਂ ਦਾ ਸਮਰਥਨ ਕਰਨ ਵਾਲੇ ਕਾਂਸੀ ਦੇ ਸਾਕਟ; ਲਟਕਣ ਵਾਲੇ ਪਰਦੇ ਲਈ ਹੁੱਕ;</w:t>
      </w:r>
    </w:p>
    <w:p>
      <w:r xmlns:w="http://schemas.openxmlformats.org/wordprocessingml/2006/main">
        <w:t xml:space="preserve">ਜਗਵੇਦੀ ਦੇ ਭਾਂਡਿਆਂ ਨੂੰ ਪਿੱਤਲ ਨਾਲ ਢੱਕਣਾ।</w:t>
      </w:r>
    </w:p>
    <w:p/>
    <w:p>
      <w:r xmlns:w="http://schemas.openxmlformats.org/wordprocessingml/2006/main">
        <w:t xml:space="preserve">ਇਹ ਅਧਿਆਇ ਪੂਜਾ ਨਾਲ ਸਬੰਧਤ ਵੱਖ-ਵੱਖ ਤੱਤਾਂ ਦੇ ਨਿਰਮਾਣ ਅਤੇ ਡੇਹਰੇ ਦੀ ਬਣਤਰ 'ਤੇ ਕੇਂਦਰਿਤ ਹੈ। ਬਸਲਏਲ ਹੋਮ ਬਲੀ ਦੀ ਜਗਵੇਦੀ, ਇਸਦੇ ਨਾਲ ਦੇ ਭਾਂਡਿਆਂ ਦੇ ਨਾਲ, ਸ਼ਿੱਟੀਮ ਦੀ ਲੱਕੜ ਦੀ ਵਰਤੋਂ ਕਰਕੇ ਕਾਂਸੀ ਨਾਲ ਮੜ੍ਹਦਾ ਹੈ। ਉਹ ਤੰਬੂ ਦੇ ਦੁਆਲੇ ਇੱਕ ਵਿਹੜਾ ਵੀ ਬਣਾਉਂਦਾ ਹੈ, ਇਸ ਨੂੰ ਪਿੱਤਲ ਦੇ ਥੰਮ੍ਹਾਂ ਅਤੇ ਅਧਾਰਾਂ ਦੁਆਰਾ ਸਮਰਥਤ ਲਿਨਨ ਦੇ ਪਰਦਿਆਂ ਨਾਲ ਘੇਰਦਾ ਹੈ। ਅਧਿਆਇ ਇਜ਼ਰਾਈਲੀਆਂ ਦੁਆਰਾ ਕੀਤੇ ਗਏ ਯੋਗਦਾਨ ਨੂੰ ਉਜਾਗਰ ਕਰਦਾ ਹੈ, ਜਿਸ ਵਿੱਚ ਆਬਾਦੀ ਦੀ ਗਿਣਤੀ ਕਰਨ ਲਈ ਚਾਂਦੀ ਦੇ ਅੱਧੇ ਸ਼ੈਕਲ ਅਤੇ ਡੇਹਰੇ ਦੇ ਵੱਖ-ਵੱਖ ਪਹਿਲੂਆਂ ਨੂੰ ਸਮਰਥਨ ਅਤੇ ਸਜਾਉਣ ਲਈ ਕਾਂਸੀ ਤੋਂ ਬਣਾਈਆਂ ਗਈਆਂ ਵੱਖ-ਵੱਖ ਚੀਜ਼ਾਂ ਸ਼ਾਮਲ ਹਨ। ਇਹ ਵੇਰਵੇ ਸਾਵਧਾਨੀਪੂਰਵਕ ਕਾਰੀਗਰੀ ਅਤੇ ਪਰਮਾਤਮਾ ਦੀ ਮੌਜੂਦਗੀ ਲਈ ਇੱਕ ਪਵਿੱਤਰ ਸਥਾਨ ਤਿਆਰ ਕਰਨ ਲਈ ਇੱਕ ਭਾਈਚਾਰਕ ਯਤਨ ਦੋਵਾਂ ਦਾ ਪ੍ਰਦਰਸ਼ਨ ਕਰਦੇ ਹਨ।</w:t>
      </w:r>
    </w:p>
    <w:p/>
    <w:p>
      <w:r xmlns:w="http://schemas.openxmlformats.org/wordprocessingml/2006/main">
        <w:t xml:space="preserve">ਕੂਚ 38:1 ਅਤੇ ਉਸ ਨੇ ਸ਼ਿੱਟੀਮ ਦੀ ਲੱਕੜੀ ਦੀ ਹੋਮ ਬਲੀ ਦੀ ਜਗਵੇਦੀ ਬਣਾਈ: ਉਹ ਦੀ ਲੰਬਾਈ ਪੰਜ ਹੱਥ ਅਤੇ ਚੌੜਾਈ ਪੰਜ ਹੱਥ ਸੀ। ਇਹ ਚੌਰਸਕੁਆਇਰ ਸੀ; ਅਤੇ ਇਸਦੀ ਉਚਾਈ ਤਿੰਨ ਹੱਥ।</w:t>
      </w:r>
    </w:p>
    <w:p/>
    <w:p>
      <w:r xmlns:w="http://schemas.openxmlformats.org/wordprocessingml/2006/main">
        <w:t xml:space="preserve">ਮੂਸਾ ਨੇ ਸ਼ਿੱਟੀਮ ਦੀ ਲੱਕੜੀ ਤੋਂ ਹੋਮ ਦੀ ਭੇਟ ਦੀ ਇੱਕ ਜਗਵੇਦੀ ਬਣਾਈ, ਜੋ ਪੰਜ ਹੱਥ ਲੰਮੀ, ਪੰਜ ਹੱਥ ਚੌੜੀ ਅਤੇ ਚੌਰਸਕਾਰ ਸੀ, ਜਿਸ ਦੀ ਉਚਾਈ ਤਿੰਨ ਹੱਥ ਸੀ।</w:t>
      </w:r>
    </w:p>
    <w:p/>
    <w:p>
      <w:r xmlns:w="http://schemas.openxmlformats.org/wordprocessingml/2006/main">
        <w:t xml:space="preserve">1. ਪ੍ਰਮਾਤਮਾ ਦੀ ਪੂਜਾ ਕਰਨ ਦੀ ਮਹੱਤਤਾ</w:t>
      </w:r>
    </w:p>
    <w:p/>
    <w:p>
      <w:r xmlns:w="http://schemas.openxmlformats.org/wordprocessingml/2006/main">
        <w:t xml:space="preserve">2. ਵੇਦੀ ਦੇ ਮਾਪ ਦੇ ਪਿੱਛੇ ਦਾ ਅਰਥ</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ਬਿਵਸਥਾ ਸਾਰ 12:5-7 - ਪਰ ਤੁਹਾਨੂੰ ਉਸ ਥਾਂ ਦੀ ਭਾਲ ਕਰਨੀ ਚਾਹੀਦੀ ਹੈ ਜਿਸ ਨੂੰ ਯਹੋਵਾਹ ਤੁਹਾਡਾ ਪਰਮੇਸ਼ੁਰ ਤੁਹਾਡੇ ਸਾਰੇ ਗੋਤਾਂ ਵਿੱਚੋਂ ਚੁਣੇਗਾ ਤਾਂ ਜੋ ਉਹ ਆਪਣਾ ਨਾਮ ਆਪਣੇ ਨਿਵਾਸ ਲਈ ਰੱਖੇ। ਉਸ ਥਾਂ ਤੇ ਤੁਹਾਨੂੰ ਜਾਣਾ ਚਾਹੀਦਾ ਹੈ; ਉੱਥੇ ਆਪਣੀਆਂ ਹੋਮ ਦੀਆਂ ਭੇਟਾਂ ਅਤੇ ਬਲੀਆਂ, ਆਪਣਾ ਦਸਵੰਧ ਅਤੇ ਖਾਸ ਤੋਹਫ਼ੇ, ਜੋ ਤੁਸੀਂ ਦੇਣ ਦੀ ਕਸਮ ਖਾਧੀ ਹੈ, ਅਤੇ ਤੁਹਾਡੀ ਮਰਜ਼ੀ ਦੀਆਂ ਭੇਟਾਂ ਅਤੇ ਤੁਹਾਡੇ ਇੱਜੜਾਂ ਅਤੇ ਇੱਜੜਾਂ ਦੇ ਜੇਠੇ ਬੱਚੇ ਲਿਆਓ।</w:t>
      </w:r>
    </w:p>
    <w:p/>
    <w:p>
      <w:r xmlns:w="http://schemas.openxmlformats.org/wordprocessingml/2006/main">
        <w:t xml:space="preserve">ਕੂਚ 38:2 ਅਤੇ ਉਸ ਨੇ ਉਹ ਦੇ ਚਾਰੇ ਕੋਨਿਆਂ ਉੱਤੇ ਸਿੰਗ ਬਣਾਏ। ਉਸਦੇ ਸਿੰਗ ਇੱਕੋ ਜਿਹੇ ਸਨ ਅਤੇ ਉਸਨੇ ਇਸਨੂੰ ਪਿੱਤਲ ਨਾਲ ਮੜ੍ਹਿਆ।</w:t>
      </w:r>
    </w:p>
    <w:p/>
    <w:p>
      <w:r xmlns:w="http://schemas.openxmlformats.org/wordprocessingml/2006/main">
        <w:t xml:space="preserve">ਤੰਬੂ ਵਿੱਚ ਧੂਪ ਦੀ ਜਗਵੇਦੀ ਬਣਾਉਣ ਦੀਆਂ ਹਿਦਾਇਤਾਂ ਵਿੱਚ ਜਗਵੇਦੀ ਦੇ ਚਾਰੇ ਕੋਨਿਆਂ ਉੱਤੇ ਸਿੰਗ ਸ਼ਾਮਲ ਹਨ, ਜੋ ਕਿ ਸਮਾਨ ਸਮੱਗਰੀ ਦੇ ਬਣੇ ਹੋਏ ਹਨ ਅਤੇ ਪਿੱਤਲ ਨਾਲ ਮੜ੍ਹੇ ਹੋਏ ਹਨ।</w:t>
      </w:r>
    </w:p>
    <w:p/>
    <w:p>
      <w:r xmlns:w="http://schemas.openxmlformats.org/wordprocessingml/2006/main">
        <w:t xml:space="preserve">1. ਉਸ ਦੇ ਤੰਬੂ ਦੀ ਉਸਾਰੀ ਵਿੱਚ ਪਰਮੇਸ਼ੁਰ ਦੀਆਂ ਹਦਾਇਤਾਂ ਦੀ ਪਾਲਣਾ ਕਰਨ ਦੀ ਮਹੱਤਤਾ।</w:t>
      </w:r>
    </w:p>
    <w:p/>
    <w:p>
      <w:r xmlns:w="http://schemas.openxmlformats.org/wordprocessingml/2006/main">
        <w:t xml:space="preserve">2. ਪਵਿੱਤਰਤਾ ਅਤੇ ਸਤਿਕਾਰ ਦਾ ਮਹੱਤਵ ਜਿਵੇਂ ਕਿ ਅਸੀਂ ਪੂਜਾ ਵਿੱਚ ਪ੍ਰਭੂ ਦੇ ਸਾਹਮਣੇ ਆਉਂਦੇ ਹਾਂ।</w:t>
      </w:r>
    </w:p>
    <w:p/>
    <w:p>
      <w:r xmlns:w="http://schemas.openxmlformats.org/wordprocessingml/2006/main">
        <w:t xml:space="preserve">1. ਕੂਚ 25:9 - "ਜੋ ਕੁਝ ਮੈਂ ਤੁਹਾਨੂੰ ਦੱਸਦਾ ਹਾਂ, ਡੇਹਰੇ ਦੇ ਨਮੂਨੇ ਦੇ ਅਨੁਸਾਰ, ਅਤੇ ਉਸ ਦੇ ਸਾਰੇ ਯੰਤਰਾਂ ਦੇ ਨਮੂਨੇ ਦੇ ਅਨੁਸਾਰ, ਤੁਸੀਂ ਇਸਨੂੰ ਉਸੇ ਤਰ੍ਹਾਂ ਬਣਾਓਗੇ।"</w:t>
      </w:r>
    </w:p>
    <w:p/>
    <w:p>
      <w:r xmlns:w="http://schemas.openxmlformats.org/wordprocessingml/2006/main">
        <w:t xml:space="preserve">2. ਇਬਰਾਨੀਆਂ 9: 1-5 - "ਇੱਕ ਤੰਬੂ ਲਈ ਤਿਆਰ ਕੀਤਾ ਗਿਆ ਸੀ: ਪਹਿਲਾ, ਜਿਸ ਵਿੱਚ ਸ਼ਮਾਦਾਨ, ਮੇਜ਼ ਅਤੇ ਦਿਖਾਵੇ ਦੀ ਰੋਟੀ ਸੀ; ਜਿਸ ਨੂੰ ਪਵਿੱਤਰ ਅਸਥਾਨ ਕਿਹਾ ਜਾਂਦਾ ਹੈ। ਅਤੇ ਦੂਜੇ ਪਰਦੇ ਤੋਂ ਬਾਅਦ, ਤੰਬੂ ਜਿਸ ਨੂੰ ਪਵਿੱਤਰ ਸਥਾਨ ਕਿਹਾ ਜਾਂਦਾ ਹੈ. ਸਭ ਤੋਂ ਪਵਿੱਤਰ; ਜਿਸ ਵਿੱਚ ਸੋਨੇ ਦਾ ਧੂਪਦਾਨ ਸੀ, ਅਤੇ ਨੇਮ ਦਾ ਸੰਦੂਕ ਸੋਨੇ ਨਾਲ ਮੜ੍ਹਿਆ ਹੋਇਆ ਸੀ, ਜਿਸ ਵਿੱਚ ਸੋਨੇ ਦਾ ਭਾਂਡਾ ਸੀ ਜਿਸ ਵਿੱਚ ਮੰਨ ਸੀ, ਅਤੇ ਹਾਰੂਨ ਦਾ ਡੰਡਾ ਜਿਸ ਵਿੱਚ ਕਲੀ ਸੀ, ਅਤੇ ਨੇਮ ਦੀਆਂ ਮੇਜ਼ਾਂ ਸਨ; ਅਤੇ ਇਸ ਦੇ ਉੱਤੇ ਕਰੂਬੀ ਫ਼ਰਿਸ਼ਤੇ ਸਨ। ਮਹਿਮਾ ਰਹਿਮ ਦੀ ਸੀਟ 'ਤੇ ਪਰਛਾਵਾਂ ਕਰਦੀ ਹੈ; ਜਿਸ ਬਾਰੇ ਅਸੀਂ ਹੁਣ ਖਾਸ ਤੌਰ 'ਤੇ ਗੱਲ ਨਹੀਂ ਕਰ ਸਕਦੇ ਹਾਂ।</w:t>
      </w:r>
    </w:p>
    <w:p/>
    <w:p>
      <w:r xmlns:w="http://schemas.openxmlformats.org/wordprocessingml/2006/main">
        <w:t xml:space="preserve">ਕੂਚ 38:3 ਅਤੇ ਉਸ ਨੇ ਜਗਵੇਦੀ ਦੇ ਸਾਰੇ ਭਾਂਡਿਆਂ ਨੂੰ, ਬਰਤਨਾਂ, ਬੇਲਚੀਆਂ, ਤਲਵਾਰਾਂ, ਮਾਸ ਦੀਆਂ ਮੁੰਦਰੀਆਂ ਅਤੇ ਭਾਂਡੇ ਬਣਾਏ, ਉਸ ਦੇ ਸਾਰੇ ਭਾਂਡੇ ਉਸ ਨੇ ਪਿੱਤਲ ਦੇ ਬਣਾਏ।</w:t>
      </w:r>
    </w:p>
    <w:p/>
    <w:p>
      <w:r xmlns:w="http://schemas.openxmlformats.org/wordprocessingml/2006/main">
        <w:t xml:space="preserve">ਬਸਲਏਲ ਨੇ ਪਿੱਤਲ ਤੋਂ ਵੱਖ-ਵੱਖ ਤਰ੍ਹਾਂ ਦੇ ਜਗਵੇਦੀ ਦੇ ਭਾਂਡੇ ਬਣਾਏ, ਜਿਸ ਵਿੱਚ ਬਰਤਨ, ਬੇਲਚੇ, ਤੰਦੂਰ, ਮਾਸ ਦੇ ਕੱਛੇ ਅਤੇ ਚੁੱਲ੍ਹੇ ਸ਼ਾਮਲ ਸਨ।</w:t>
      </w:r>
    </w:p>
    <w:p/>
    <w:p>
      <w:r xmlns:w="http://schemas.openxmlformats.org/wordprocessingml/2006/main">
        <w:t xml:space="preserve">1. ਬਲੀਦਾਨ ਦੀ ਵੇਦੀ: ਸਮਰਪਣ ਵਿੱਚ ਇੱਕ ਸਬਕ</w:t>
      </w:r>
    </w:p>
    <w:p/>
    <w:p>
      <w:r xmlns:w="http://schemas.openxmlformats.org/wordprocessingml/2006/main">
        <w:t xml:space="preserve">2. ਵੇਦੀ ਦਾ ਉਦੇਸ਼: ਸ਼ੁਕਰਗੁਜ਼ਾਰੀ ਦੀ ਭੇਟ ਵਜੋਂ ਪੂਜਾ ਕਰੋ</w:t>
      </w:r>
    </w:p>
    <w:p/>
    <w:p>
      <w:r xmlns:w="http://schemas.openxmlformats.org/wordprocessingml/2006/main">
        <w:t xml:space="preserve">1. ਕਹਾਉਤਾਂ 19:17 - ਜੋ ਗਰੀਬਾਂ ਲਈ ਦਿਆਲੂ ਹੈ, ਉਹ ਯਹੋਵਾਹ ਨੂੰ ਉਧਾਰ ਦਿੰਦਾ ਹੈ, ਅਤੇ ਉਹ ਉਸਨੂੰ ਉਸਦੇ ਕੀਤੇ ਦਾ ਫਲ ਦੇਵੇਗਾ।</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ਕੂਚ 38:4 ਅਤੇ ਉਸ ਨੇ ਜਗਵੇਦੀ ਲਈ ਕੰਪਾਸ ਦੇ ਹੇਠਾਂ ਉਹ ਦੇ ਵਿਚਕਾਰ ਜਾਲ ਦੀ ਇੱਕ ਜਾਲੀ ਬਣਾਈ।</w:t>
      </w:r>
    </w:p>
    <w:p/>
    <w:p>
      <w:r xmlns:w="http://schemas.openxmlformats.org/wordprocessingml/2006/main">
        <w:t xml:space="preserve">ਬਸਲਏਲ ਨੇ ਹੋਮ ਦੀ ਬਲੀ ਦੀ ਜਗਵੇਦੀ ਦੇ ਹੇਠਾਂ ਕਾਂਸੀ ਦੀ ਇੱਕ ਜਾਲੀ ਬਣਾਈ।</w:t>
      </w:r>
    </w:p>
    <w:p/>
    <w:p>
      <w:r xmlns:w="http://schemas.openxmlformats.org/wordprocessingml/2006/main">
        <w:t xml:space="preserve">1. ਧੰਨਵਾਦ ਦੀ ਮਹੱਤਤਾ</w:t>
      </w:r>
    </w:p>
    <w:p/>
    <w:p>
      <w:r xmlns:w="http://schemas.openxmlformats.org/wordprocessingml/2006/main">
        <w:t xml:space="preserve">2. ਦੇਣ ਦੀ ਸ਼ਕਤੀ</w:t>
      </w:r>
    </w:p>
    <w:p/>
    <w:p>
      <w:r xmlns:w="http://schemas.openxmlformats.org/wordprocessingml/2006/main">
        <w:t xml:space="preserve">1. ਕੁਲੁੱਸੀਆਂ 3:15-17 - ਅਤੇ ਪਰਮੇਸ਼ੁਰ ਦੀ ਸ਼ਾਂਤੀ ਤੁਹਾਡੇ ਦਿਲਾਂ ਵਿੱਚ ਰਾਜ ਕਰੇ, ਜਿਸ ਲਈ ਤੁਸੀਂ ਇੱਕ ਸਰੀਰ ਵਿੱਚ ਸੱਦੇ ਗਏ ਹੋ; ਅਤੇ ਧੰਨਵਾਦੀ ਬਣੋ।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2. ਲੂਕਾ 6:38 -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p>
      <w:r xmlns:w="http://schemas.openxmlformats.org/wordprocessingml/2006/main">
        <w:t xml:space="preserve">ਕੂਚ 38:5 ਅਤੇ ਉਸ ਨੇ ਪਿੱਤਲ ਦੀ ਚੱਕੀ ਦੇ ਚੌਹਾਂ ਸਿਰਿਆਂ ਲਈ ਚਾਰ ਮੁੰਦਰੀਆਂ ਪਾਈਆਂ, ਜੋ ਡੰਡਿਆਂ ਲਈ ਥਾਂ ਹੋਣ।</w:t>
      </w:r>
    </w:p>
    <w:p/>
    <w:p>
      <w:r xmlns:w="http://schemas.openxmlformats.org/wordprocessingml/2006/main">
        <w:t xml:space="preserve">ਹਵਾਲੇ ਤੰਬੂ ਲਈ ਪਿੱਤਲ ਦੀ ਗਰੇਟ ਦੀ ਉਸਾਰੀ ਦਾ ਵਰਣਨ ਕਰਦਾ ਹੈ, ਜਿਸ ਵਿੱਚ ਚੌੜੀਆਂ ਲਈ ਥਾਂ ਬਣਾਉਣ ਲਈ ਗਰੇਟ ਦੇ ਚਾਰ ਸਿਰਿਆਂ 'ਤੇ ਚਾਰ ਕੜੇ ਪਾਏ ਜਾਂਦੇ ਹਨ।</w:t>
      </w:r>
    </w:p>
    <w:p/>
    <w:p>
      <w:r xmlns:w="http://schemas.openxmlformats.org/wordprocessingml/2006/main">
        <w:t xml:space="preserve">1. ਡੇਰੇ ਦੀ ਉਸਾਰੀ: ਇਹ ਸਾਨੂੰ ਸਾਡੇ ਜੀਵਨ ਬਾਰੇ ਕੀ ਸਿਖਾ ਸਕਦਾ ਹੈ</w:t>
      </w:r>
    </w:p>
    <w:p/>
    <w:p>
      <w:r xmlns:w="http://schemas.openxmlformats.org/wordprocessingml/2006/main">
        <w:t xml:space="preserve">2. ਚਾਰ ਰਿੰਗਾਂ ਦੀ ਮਹੱਤਤਾ: ਸਾਡੇ ਵਿਸ਼ਵਾਸ ਵਿੱਚ ਸਥਿਰਤਾ ਅਤੇ ਤਾਕਤ ਲੱਭਣਾ</w:t>
      </w:r>
    </w:p>
    <w:p/>
    <w:p>
      <w:r xmlns:w="http://schemas.openxmlformats.org/wordprocessingml/2006/main">
        <w:t xml:space="preserve">1. ਅਫ਼ਸੀਆਂ 2:20-22 - ਰਸੂਲਾਂ ਅਤੇ ਨਬੀਆਂ ਦੀ ਨੀਂਹ ਉੱਤੇ ਬਣਾਇਆ ਗਿਆ, ਮਸੀਹ ਯਿਸੂ ਖੁਦ ਨੀਂਹ ਦਾ ਪੱਥਰ ਹੈ, ਜਿਸ ਵਿੱਚ ਸਾਰੀ ਬਣਤਰ, ਇੱਕਠੇ ਹੋ ਕੇ, ਪ੍ਰਭੂ ਵਿੱਚ ਇੱਕ ਪਵਿੱਤਰ ਮੰਦਰ ਵਿੱਚ ਵਧਦੀ 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ਕੂਚ 38:6 ਅਤੇ ਉਸ ਨੇ ਡੰਡੇ ਸ਼ਿੱਟੀਮ ਦੀ ਲੱਕੜੀ ਦੇ ਬਣਾਏ ਅਤੇ ਉਨ੍ਹਾਂ ਨੂੰ ਪਿੱਤਲ ਨਾਲ ਮੜ੍ਹਿਆ।</w:t>
      </w:r>
    </w:p>
    <w:p/>
    <w:p>
      <w:r xmlns:w="http://schemas.openxmlformats.org/wordprocessingml/2006/main">
        <w:t xml:space="preserve">ਬਸਲਏਲ ਨੇ ਡੇਹਰੇ ਦੀਆਂ ਡੰਡੀਆਂ ਸ਼ਿੱਟੀਮ ਦੀ ਲੱਕੜ ਤੋਂ ਬਣਾਈਆਂ ਅਤੇ ਉਨ੍ਹਾਂ ਨੂੰ ਪਿੱਤਲ ਨਾਲ ਮੜ੍ਹਿਆ।</w:t>
      </w:r>
    </w:p>
    <w:p/>
    <w:p>
      <w:r xmlns:w="http://schemas.openxmlformats.org/wordprocessingml/2006/main">
        <w:t xml:space="preserve">1. ਇਮਾਨਦਾਰੀ ਨਾਲ ਪ੍ਰਭੂ ਦੇ ਕੰਮ ਲਈ ਵਚਨਬੱਧਤਾ ਦੀ ਮਹੱਤਤਾ</w:t>
      </w:r>
    </w:p>
    <w:p/>
    <w:p>
      <w:r xmlns:w="http://schemas.openxmlformats.org/wordprocessingml/2006/main">
        <w:t xml:space="preserve">2. ਪ੍ਰਮਾਤਮਾ ਦੇ ਮਿਸ਼ਨ ਵਿੱਚ ਉੱਤਮਤਾ ਨਾਲ ਨਿਵੇਸ਼ ਕਰਨਾ</w:t>
      </w:r>
    </w:p>
    <w:p/>
    <w:p>
      <w:r xmlns:w="http://schemas.openxmlformats.org/wordprocessingml/2006/main">
        <w:t xml:space="preserve">1. 1 ਕੁਰਿੰਥੀਆਂ 15:58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ਕੁਲੁੱਸੀਆਂ 3:23-24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ਕੂਚ 38:7 ਅਤੇ ਉਸ ਨੇ ਡੰਡਿਆਂ ਨੂੰ ਜਗਵੇਦੀ ਦੇ ਪਾਸਿਆਂ ਦੇ ਕੜਿਆਂ ਵਿੱਚ ਪਾ ਦਿੱਤਾ ਤਾਂ ਜੋ ਉਹ ਨੂੰ ਚੁੱਕਣਾ ਹੋਵੇ। ਉਸਨੇ ਜਗਵੇਦੀ ਨੂੰ ਤਖਤੀਆਂ ਨਾਲ ਖੋਖਲਾ ਕਰ ਦਿੱਤਾ।</w:t>
      </w:r>
    </w:p>
    <w:p/>
    <w:p>
      <w:r xmlns:w="http://schemas.openxmlformats.org/wordprocessingml/2006/main">
        <w:t xml:space="preserve">ਜਗਵੇਦੀ ਨੂੰ ਬੋਰਡਾਂ ਨਾਲ ਖੋਖਲਾ ਕੀਤਾ ਗਿਆ ਸੀ ਅਤੇ ਇਸ ਨੂੰ ਸਹਾਰਾ ਦੇਣ ਲਈ ਚਾਰੇ ਪਾਸੇ ਕੜਿਆਂ ਵਿੱਚ ਡੰਡੇ ਲਗਾਏ ਗਏ ਸਨ।</w:t>
      </w:r>
    </w:p>
    <w:p/>
    <w:p>
      <w:r xmlns:w="http://schemas.openxmlformats.org/wordprocessingml/2006/main">
        <w:t xml:space="preserve">1. ਸਾਡੀ ਨਿਹਚਾ ਦੀ ਮਜ਼ਬੂਤ ਨੀਂਹ ਬਣਾਉਣ ਦੀ ਮਹੱਤਤਾ</w:t>
      </w:r>
    </w:p>
    <w:p/>
    <w:p>
      <w:r xmlns:w="http://schemas.openxmlformats.org/wordprocessingml/2006/main">
        <w:t xml:space="preserve">2. ਪੂਜਾ ਵਿੱਚ ਪ੍ਰਤੀਕਵਾਦ ਦੀ ਸ਼ਕਤੀ</w:t>
      </w:r>
    </w:p>
    <w:p/>
    <w:p>
      <w:r xmlns:w="http://schemas.openxmlformats.org/wordprocessingml/2006/main">
        <w:t xml:space="preserve">1. ਮੱਤੀ 7:24-25 - ਇਸ ਲਈ ਹਰ ਕੋਈ ਜੋ ਮੇਰੀਆਂ ਇਨ੍ਹਾਂ ਗੱਲਾਂ ਨੂੰ ਸੁਣਦਾ ਹੈ ਅਤੇ ਇਨ੍ਹਾਂ ਨੂੰ ਅਮਲੀਜਾਮਾ ਪਹਿਨਾਉਂਦਾ ਹੈ, ਉਹ ਉਸ ਬੁੱਧੀਮਾਨ ਵਿਅਕਤੀ ਵਰਗਾ ਹੈ ਜਿਸ ਨੇ ਚੱਟਾਨ ਉੱਤੇ ਆਪਣਾ ਘਰ ਬਣਾਇਆ। ਮੀਂਹ ਵਰ੍ਹਿਆ, ਨਦੀਆਂ ਵਗਣ ਲੱਗੀਆਂ, ਅਤੇ ਹਵਾਵਾਂ ਵਗੀਆਂ ਅਤੇ ਉਸ ਘਰ ਨੂੰ ਮਾਰਿਆ; ਪਰ ਇਹ ਡਿੱਗਿਆ ਨਹੀਂ, ਕਿਉਂਕਿ ਇਸਦੀ ਨੀਂਹ ਚੱਟਾਨ ਉੱਤੇ ਸੀ।</w:t>
      </w:r>
    </w:p>
    <w:p/>
    <w:p>
      <w:r xmlns:w="http://schemas.openxmlformats.org/wordprocessingml/2006/main">
        <w:t xml:space="preserve">2. ਇਬਰਾਨੀਆਂ 11:10 - ਕਿਉਂਕਿ ਉਹ ਨੀਂਹ ਦੇ ਨਾਲ ਸ਼ਹਿਰ ਦੀ ਉਡੀਕ ਕਰ ਰਿਹਾ ਸੀ, ਜਿਸਦਾ ਆਰਕੀਟੈਕਟ ਅਤੇ ਨਿਰਮਾਤਾ ਪਰਮੇਸ਼ੁਰ ਹੈ.</w:t>
      </w:r>
    </w:p>
    <w:p/>
    <w:p>
      <w:r xmlns:w="http://schemas.openxmlformats.org/wordprocessingml/2006/main">
        <w:t xml:space="preserve">ਕੂਚ 38:8 ਅਤੇ ਉਸ ਨੇ ਪਿੱਤਲ ਦਾ ਕੁੰਡਾ ਅਤੇ ਉਸ ਦੇ ਪੈਰ ਪਿੱਤਲ ਦੇ ਬਣਾਏ, ਜੋ ਕਿ ਮੰਡਲੀ ਦੇ ਤੰਬੂ ਦੇ ਦਰਵਾਜ਼ੇ ਉੱਤੇ ਇਕੱਠੀਆਂ ਹੋਣ ਵਾਲੀਆਂ ਔਰਤਾਂ ਦੀਆਂ ਸ਼ੀਸ਼ੀਆਂ ਵਿੱਚੋਂ ਸਨ।</w:t>
      </w:r>
    </w:p>
    <w:p/>
    <w:p>
      <w:r xmlns:w="http://schemas.openxmlformats.org/wordprocessingml/2006/main">
        <w:t xml:space="preserve">ਮੰਡਲੀ ਦੇ ਤੰਬੂ ਦੇ ਪ੍ਰਵੇਸ਼ ਦੁਆਰ ਦੇ ਆਲੇ-ਦੁਆਲੇ ਇਕੱਠੀਆਂ ਹੋਈਆਂ ਔਰਤਾਂ ਦੀਆਂ ਸ਼ੀਸ਼ਿਆਂ ਤੋਂ ਪਿੱਤਲ ਦਾ ਲੇਵਰ ਬਣਾਇਆ ਗਿਆ ਸੀ।</w:t>
      </w:r>
    </w:p>
    <w:p/>
    <w:p>
      <w:r xmlns:w="http://schemas.openxmlformats.org/wordprocessingml/2006/main">
        <w:t xml:space="preserve">1. ਸਮਾਜ ਦਾ ਮਹੱਤਵ ਅਤੇ ਪ੍ਰਮਾਤਮਾ ਦੀ ਸੇਵਾ ਵਿੱਚ ਯੋਗਦਾਨ।</w:t>
      </w:r>
    </w:p>
    <w:p/>
    <w:p>
      <w:r xmlns:w="http://schemas.openxmlformats.org/wordprocessingml/2006/main">
        <w:t xml:space="preserve">2. ਛੋਟੀਆਂ ਚੀਜ਼ਾਂ ਲਈ ਪ੍ਰਮਾਤਮਾ ਦੀ ਪ੍ਰਸ਼ੰਸਾ ਅਤੇ ਸਮੂਹਿਕ ਯਤਨਾਂ ਦੀ ਸ਼ਕਤੀ।</w:t>
      </w:r>
    </w:p>
    <w:p/>
    <w:p>
      <w:r xmlns:w="http://schemas.openxmlformats.org/wordprocessingml/2006/main">
        <w:t xml:space="preserve">1. ਰਸੂਲਾਂ ਦੇ ਕਰਤੱਬ 2: 44-45 - "ਅਤੇ ਸਾਰੇ ਵਿਸ਼ਵਾਸ ਕਰਨ ਵਾਲੇ ਇਕੱਠੇ ਸਨ, ਅਤੇ ਉਨ੍ਹਾਂ ਕੋਲ ਸਾਰੀਆਂ ਚੀਜ਼ਾਂ ਸਾਂਝੀਆਂ ਸਨ; ਅਤੇ ਉਨ੍ਹਾਂ ਦੀਆਂ ਚੀਜ਼ਾਂ ਅਤੇ ਚੀਜ਼ਾਂ ਵੇਚ ਦਿੱਤੀਆਂ, ਅਤੇ ਉਨ੍ਹਾਂ ਨੂੰ ਸਭ ਮਨੁੱਖਾਂ ਨੂੰ ਵੰਡ ਦਿੱਤਾ, ਜਿਵੇਂ ਕਿ ਹਰ ਮਨੁੱਖ ਨੂੰ ਲੋੜ ਸੀ।"</w:t>
      </w:r>
    </w:p>
    <w:p/>
    <w:p>
      <w:r xmlns:w="http://schemas.openxmlformats.org/wordprocessingml/2006/main">
        <w:t xml:space="preserve">2. ਫ਼ਿਲਿੱਪੀਆਂ 2: 3-4 - "ਝਗੜੇ ਜਾਂ ਹੰਕਾਰ ਨਾਲ ਕੁਝ ਵੀ ਨਾ ਕੀਤਾ ਜਾਵੇ; ਪਰ ਮਨ ਦੀ ਨਿਮਰਤਾ ਵਿੱਚ ਹਰ ਇੱਕ ਦੂਜੇ ਨੂੰ ਆਪਣੇ ਨਾਲੋਂ ਬਿਹਤਰ ਸਮਝੇ; ਹਰ ਇੱਕ ਆਦਮੀ ਆਪਣੀਆਂ ਚੀਜ਼ਾਂ ਵੱਲ ਨਾ ਵੇਖੇ, ਪਰ ਹਰੇਕ ਵਿਅਕਤੀ ਦੂਜਿਆਂ ਦੀਆਂ ਚੀਜ਼ਾਂ ਵੱਲ ਵੀ ਧਿਆਨ ਰੱਖੇ। ."</w:t>
      </w:r>
    </w:p>
    <w:p/>
    <w:p>
      <w:r xmlns:w="http://schemas.openxmlformats.org/wordprocessingml/2006/main">
        <w:t xml:space="preserve">ਕੂਚ 38:9 ਅਤੇ ਉਸ ਨੇ ਵਿਹੜਾ ਬਣਾਇਆ, ਦੱਖਣ ਵਾਲੇ ਪਾਸੇ ਵਿਹੜੇ ਦੇ ਪਰਦੇ ਇੱਕ ਸੌ ਹੱਥ ਉੱਚੇ ਬਰੀਕ ਲਿਨਨ ਦੇ ਸਨ।</w:t>
      </w:r>
    </w:p>
    <w:p/>
    <w:p>
      <w:r xmlns:w="http://schemas.openxmlformats.org/wordprocessingml/2006/main">
        <w:t xml:space="preserve">ਦੱਖਣ ਵਾਲੇ ਪਾਸੇ ਵਿਹੜੇ ਦੀਆਂ ਲਟਕੀਆਂ ਬਰੀਕ ਪਤਲੇ ਲਿਨਨ ਦੀਆਂ ਬਣੀਆਂ ਹੋਈਆਂ ਸਨ ਅਤੇ ਇੱਕ ਸੌ ਹੱਥ ਮਾਪੀਆਂ ਗਈਆਂ ਸਨ।</w:t>
      </w:r>
    </w:p>
    <w:p/>
    <w:p>
      <w:r xmlns:w="http://schemas.openxmlformats.org/wordprocessingml/2006/main">
        <w:t xml:space="preserve">1. ਪ੍ਰਮਾਤਮਾ ਦੀ ਸੰਪੂਰਨਤਾ ਉਸਦੀ ਰਚਨਾ ਵਿੱਚ ਪ੍ਰਤੀਬਿੰਬਤ ਹੁੰਦੀ ਹੈ - ਕੂਚ 38:9</w:t>
      </w:r>
    </w:p>
    <w:p/>
    <w:p>
      <w:r xmlns:w="http://schemas.openxmlformats.org/wordprocessingml/2006/main">
        <w:t xml:space="preserve">2. ਪਰਮੇਸ਼ੁਰ ਦੀ ਵਫ਼ਾਦਾਰੀ ਉਸ ਦੀਆਂ ਹਿਦਾਇਤਾਂ ਵਿੱਚ ਦਿਖਾਈ ਦਿੰਦੀ ਹੈ - ਕੂਚ 38:9</w:t>
      </w:r>
    </w:p>
    <w:p/>
    <w:p>
      <w:r xmlns:w="http://schemas.openxmlformats.org/wordprocessingml/2006/main">
        <w:t xml:space="preserve">1. ਯਸਾਯਾਹ 40:12 - ਜਿਸ ਨੇ ਪਾਣੀਆਂ ਨੂੰ ਆਪਣੇ ਹੱਥ ਦੇ ਖੋਖਲੇ ਵਿੱਚ ਮਿਣਿਆ ਹੈ, ਅਤੇ ਅਕਾਸ਼ ਨੂੰ ਵਿੱਥ ਨਾਲ ਮਿਣਿਆ ਹੈ, ਅਤੇ ਧਰਤੀ ਦੀ ਧੂੜ ਨੂੰ ਇੱਕ ਮਿਣਤੀ ਵਿੱਚ ਸਮਝਿਆ ਹੈ, ਅਤੇ ਪਹਾੜਾਂ ਨੂੰ ਤੱਕੜੀ ਵਿੱਚ ਤੋਲਿਆ ਹੈ, ਅਤੇ ਪਹਾੜੀਆਂ ਨੂੰ ਤੱਕੜੀ ਵਿੱਚ ਤੋਲਿਆ ਹੈ। ਸੰਤੁਲਨ?</w:t>
      </w:r>
    </w:p>
    <w:p/>
    <w:p>
      <w:r xmlns:w="http://schemas.openxmlformats.org/wordprocessingml/2006/main">
        <w:t xml:space="preserve">2. ਇਬਰਾਨੀਆਂ 11:10 - ਕਿਉਂਕਿ ਉਸਨੇ ਇੱਕ ਅਜਿਹੇ ਸ਼ਹਿਰ ਦੀ ਭਾਲ ਕੀਤੀ ਜਿਸਦੀ ਨੀਂਹ ਹੈ, ਜਿਸਦਾ ਨਿਰਮਾਤਾ ਅਤੇ ਨਿਰਮਾਤਾ ਪਰਮੇਸ਼ੁਰ ਹੈ।</w:t>
      </w:r>
    </w:p>
    <w:p/>
    <w:p>
      <w:r xmlns:w="http://schemas.openxmlformats.org/wordprocessingml/2006/main">
        <w:t xml:space="preserve">ਕੂਚ 38:10 ਉਨ੍ਹਾਂ ਦੇ ਥੰਮ੍ਹ ਵੀਹ ਸਨ ਅਤੇ ਉਨ੍ਹਾਂ ਦੇ ਪਿੱਤਲ ਦੀਆਂ ਚੀਥੀਆਂ ਵੀਹ ਸਨ। ਥੰਮ੍ਹਾਂ ਦੀਆਂ ਕੁੰਡੀਆਂ ਅਤੇ ਉਨ੍ਹਾਂ ਦੀਆਂ ਪੱਟੀਆਂ ਚਾਂਦੀ ਦੀਆਂ ਸਨ।</w:t>
      </w:r>
    </w:p>
    <w:p/>
    <w:p>
      <w:r xmlns:w="http://schemas.openxmlformats.org/wordprocessingml/2006/main">
        <w:t xml:space="preserve">ਇਸਰਾਏਲੀਆਂ ਨੇ ਵੀਹ ਥੰਮ੍ਹਾਂ ਨੂੰ ਚਾਂਦੀ ਦੀਆਂ ਪੱਟੀਆਂ ਅਤੇ ਵੀਹ ਪਿੱਤਲ ਦੀਆਂ ਚੀਥੀਆਂ ਨਾਲ ਬਣਾਇਆ।</w:t>
      </w:r>
    </w:p>
    <w:p/>
    <w:p>
      <w:r xmlns:w="http://schemas.openxmlformats.org/wordprocessingml/2006/main">
        <w:t xml:space="preserve">1. ਸਾਡੇ ਜੀਵਨ ਵਿੱਚ ਪਰਮੇਸ਼ੁਰ ਦੀ ਮੌਜੂਦਗੀ ਦਾ ਮਹੱਤਵ ਅਤੇ ਇਹ ਸਾਡੇ ਕੰਮਾਂ ਰਾਹੀਂ ਕਿਵੇਂ ਪ੍ਰਗਟ ਹੁੰਦਾ ਹੈ।</w:t>
      </w:r>
    </w:p>
    <w:p/>
    <w:p>
      <w:r xmlns:w="http://schemas.openxmlformats.org/wordprocessingml/2006/main">
        <w:t xml:space="preserve">2. ਪ੍ਰਮਾਤਮਾ ਦੇ ਡਿਜ਼ਾਈਨ ਦੀ ਸੁੰਦਰਤਾ ਅਤੇ ਉਸ ਦੀ ਯੋਜਨਾ ਦੀ ਪਾਲਣਾ ਕਰਨ ਤੋਂ ਪ੍ਰਾਪਤ ਹੋਣ ਵਾਲੀਆਂ ਅਸੀਸਾਂ।</w:t>
      </w:r>
    </w:p>
    <w:p/>
    <w:p>
      <w:r xmlns:w="http://schemas.openxmlformats.org/wordprocessingml/2006/main">
        <w:t xml:space="preserve">1. ਜ਼ਬੂਰ 127:1 - "ਜਦ ਤੱਕ ਪ੍ਰਭੂ ਘਰ ਨਹੀਂ ਬਣਾਉਂਦਾ, ਉਹ ਵਿਅਰਥ ਮਿਹਨਤ ਕਰਦੇ ਹਨ ਜੋ ਇਸ ਨੂੰ ਬਣਾਉਂਦੇ ਹਨ; ਜਦੋਂ ਤੱਕ ਪ੍ਰਭੂ ਸ਼ਹਿਰ ਦੀ ਰਾਖੀ ਨਹੀਂ ਕਰਦਾ, ਚੌਕੀਦਾਰ ਵਿਅਰਥ ਜਾਗਦਾ ਰਹਿੰਦਾ ਹੈ।"</w:t>
      </w:r>
    </w:p>
    <w:p/>
    <w:p>
      <w:r xmlns:w="http://schemas.openxmlformats.org/wordprocessingml/2006/main">
        <w:t xml:space="preserve">2. ਕੁਲੁੱਸੀਆਂ 3:17 - "ਅਤੇ ਜੋ ਵੀ ਤੁਸੀਂ ਕਰਦੇ ਹੋ, ਬਚਨ ਜਾਂ ਕੰਮ ਵਿੱਚ, ਸਭ ਕੁਝ ਪ੍ਰਭੂ ਯਿਸੂ ਦੇ ਨਾਮ ਵਿੱਚ ਕਰੋ, ਉਸਦੇ ਦੁਆਰਾ ਪਿਤਾ ਪਰਮੇਸ਼ੁਰ ਦਾ ਧੰਨਵਾਦ ਕਰੋ।"</w:t>
      </w:r>
    </w:p>
    <w:p/>
    <w:p>
      <w:r xmlns:w="http://schemas.openxmlformats.org/wordprocessingml/2006/main">
        <w:t xml:space="preserve">ਕੂਚ 38:11 ਅਤੇ ਉੱਤਰ ਵਾਲੇ ਪਾਸੇ ਲਈ ਪਰਦੇ ਸੌ ਹੱਥ ਸਨ, ਉਹਨਾਂ ਦੇ ਥੰਮ੍ਹ ਵੀਹ ਅਤੇ ਉਹਨਾਂ ਦੀਆਂ ਚੀਥੀਆਂ ਵੀਹ ਪਿੱਤਲ ਦੀਆਂ ਸਨ। ਥੰਮ੍ਹਾਂ ਦੀਆਂ ਕੁੰਡੀਆਂ ਅਤੇ ਚਾਂਦੀ ਦੇ ਉਨ੍ਹਾਂ ਦੇ ਪੱਲੇ।</w:t>
      </w:r>
    </w:p>
    <w:p/>
    <w:p>
      <w:r xmlns:w="http://schemas.openxmlformats.org/wordprocessingml/2006/main">
        <w:t xml:space="preserve">ਇਹ ਹਵਾਲਾ ਤੰਬੂ ਦੇ ਉੱਤਰ ਵਾਲੇ ਪਾਸੇ ਫਾਂਸੀ ਅਤੇ ਥੰਮ੍ਹਾਂ ਬਾਰੇ ਗੱਲ ਕਰਦਾ ਹੈ।</w:t>
      </w:r>
    </w:p>
    <w:p/>
    <w:p>
      <w:r xmlns:w="http://schemas.openxmlformats.org/wordprocessingml/2006/main">
        <w:t xml:space="preserve">1. ਪ੍ਰਮਾਤਮਾ ਦਾ ਇਰਾਦਾ ਉਸ ਦੇ ਲੋਕਾਂ ਲਈ ਉਸ ਦੇ ਸਾਹਮਣੇ ਆਉਣ ਅਤੇ ਉਸ ਦੀ ਪੂਜਾ ਕਰਨ ਲਈ ਇੱਕ ਪਵਿੱਤਰ ਜਗ੍ਹਾ ਬਣਾਉਣ ਦਾ ਹੈ।</w:t>
      </w:r>
    </w:p>
    <w:p/>
    <w:p>
      <w:r xmlns:w="http://schemas.openxmlformats.org/wordprocessingml/2006/main">
        <w:t xml:space="preserve">2. ਪਰਮੇਸ਼ੁਰ ਦੇ ਲੋਕਾਂ ਲਈ ਉਪਾਸਨਾ ਵਿੱਚ ਇਕੱਠੇ ਹੋਣ ਲਈ ਇੱਕ ਅਰਥਪੂਰਨ ਅਤੇ ਉਦੇਸ਼ਪੂਰਨ ਜਗ੍ਹਾ ਬਣਾਉਣ ਦੀ ਮਹੱਤਤਾ।</w:t>
      </w:r>
    </w:p>
    <w:p/>
    <w:p>
      <w:r xmlns:w="http://schemas.openxmlformats.org/wordprocessingml/2006/main">
        <w:t xml:space="preserve">1. ਯੂਹੰਨਾ 4:23-24 - "ਯਿਸੂ ਨੇ ਜਵਾਬ ਦਿੱਤਾ, ਸੱਚੇ ਉਪਾਸਕ ਪਿਤਾ ਦੀ ਆਤਮਾ ਅਤੇ ਸੱਚਾਈ ਨਾਲ ਉਪਾਸਨਾ ਕਰਨਗੇ। ਪਿਤਾ ਉਨ੍ਹਾਂ ਨੂੰ ਲੱਭ ਰਿਹਾ ਹੈ ਜੋ ਉਸ ਦੀ ਇਸ ਤਰ੍ਹਾਂ ਉਪਾਸਨਾ ਕਰਨਗੇ। ਆਤਮਾ ਅਤੇ ਸੱਚ ਵਿੱਚ.</w:t>
      </w:r>
    </w:p>
    <w:p/>
    <w:p>
      <w:r xmlns:w="http://schemas.openxmlformats.org/wordprocessingml/2006/main">
        <w:t xml:space="preserve">2. ਇਬਰਾਨੀਆਂ 12:28 - ਇਸ ਲਈ, ਕਿਉਂਕਿ ਅਸੀਂ ਇੱਕ ਅਟੱਲ ਰਾਜ ਪ੍ਰਾਪਤ ਕਰ ਰਹੇ ਹਾਂ, ਆਓ ਅਸੀਂ ਧੰਨਵਾਦ ਕਰੀਏ, ਅਤੇ ਇਸ ਦੁਆਰਾ ਅਸੀਂ ਭਗਤੀ ਅਤੇ ਸ਼ਰਧਾ ਨਾਲ ਪ੍ਰਮਾਤਮਾ ਨੂੰ ਪ੍ਰਸੰਨ ਕਰਨ ਵਾਲੀ ਪੂਜਾ ਪੇਸ਼ ਕਰੀਏ।</w:t>
      </w:r>
    </w:p>
    <w:p/>
    <w:p>
      <w:r xmlns:w="http://schemas.openxmlformats.org/wordprocessingml/2006/main">
        <w:t xml:space="preserve">ਕੂਚ 38:12 ਅਤੇ ਪੱਛਮ ਵਾਲੇ ਪਾਸੇ ਪੰਜਾਹ ਹੱਥ ਲੰਮੀਆਂ ਪਰਤਾਂ ਸਨ, ਉਹਨਾਂ ਦੇ ਥੰਮ੍ਹ ਦਸ ਅਤੇ ਉਹਨਾਂ ਦੀਆਂ ਚੀਥੀਆਂ ਦਸ ਸਨ। ਥੰਮ੍ਹਾਂ ਦੀਆਂ ਕੁੰਡੀਆਂ ਅਤੇ ਚਾਂਦੀ ਦੇ ਉਨ੍ਹਾਂ ਦੇ ਪੱਲੇ।</w:t>
      </w:r>
    </w:p>
    <w:p/>
    <w:p>
      <w:r xmlns:w="http://schemas.openxmlformats.org/wordprocessingml/2006/main">
        <w:t xml:space="preserve">ਇਹ ਹਵਾਲਾ ਤੰਬੂ ਦੇ ਪਵਿੱਤਰ ਸਥਾਨ ਦੀ ਉਸਾਰੀ ਦਾ ਵਰਣਨ ਕਰਦਾ ਹੈ, ਖਾਸ ਤੌਰ 'ਤੇ ਪੱਛਮੀ ਪਾਸੇ ਦਾ ਜ਼ਿਕਰ ਕਰਦਾ ਹੈ, ਜਿਸ ਦੀ ਲੰਬਾਈ ਪੰਜਾਹ ਹੱਥ, ਦਸ ਥੰਮ੍ਹ ਅਤੇ ਦਸ ਚੀਥੀਆਂ ਸਨ।</w:t>
      </w:r>
    </w:p>
    <w:p/>
    <w:p>
      <w:r xmlns:w="http://schemas.openxmlformats.org/wordprocessingml/2006/main">
        <w:t xml:space="preserve">1: ਅਸੀਂ ਇਸ ਹਵਾਲੇ ਤੋਂ ਸਿੱਖ ਸਕਦੇ ਹਾਂ ਕਿ ਤੰਬੂ ਇਸਰਾਏਲੀਆਂ ਦੇ ਵਿਚਕਾਰ ਪਰਮੇਸ਼ੁਰ ਦੀ ਮੌਜੂਦਗੀ ਦਾ ਪ੍ਰਤੀਕ ਸੀ, ਅਤੇ ਉਹ ਬਹੁਤ ਆਦਰ ਅਤੇ ਆਦਰ ਦੇ ਯੋਗ ਸੀ।</w:t>
      </w:r>
    </w:p>
    <w:p/>
    <w:p>
      <w:r xmlns:w="http://schemas.openxmlformats.org/wordprocessingml/2006/main">
        <w:t xml:space="preserve">2: ਅਸੀਂ ਇਸ ਹਵਾਲੇ ਤੋਂ ਇਹ ਵੀ ਸਿੱਖ ਸਕਦੇ ਹਾਂ ਕਿ ਸਾਨੂੰ ਆਪਣੇ ਜੀਵਨ ਨੂੰ ਪਰਮੇਸ਼ੁਰ ਦੀ ਮੌਜੂਦਗੀ ਦੇ ਆਲੇ-ਦੁਆਲੇ ਬਣਾਉਣ ਦੀ ਲੋੜ ਹੈ ਅਤੇ ਇਹ ਯਕੀਨੀ ਬਣਾਉਣਾ ਚਾਹੀਦਾ ਹੈ ਕਿ ਅਸੀਂ ਹਰ ਕੰਮ ਵਿੱਚ ਉਸ ਦਾ ਆਦਰ ਕਰ ਰਹੇ ਹਾਂ।</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2:1 ਪਤਰਸ 2:9 - ਪਰ ਤੁਸੀਂ ਇੱਕ ਚੁਣੀ ਹੋਈ ਪਰਜਾ, ਇੱਕ ਸ਼ਾਹੀ ਜਾਜਕ ਮੰਡਲ, ਇੱਕ ਪਵਿੱਤਰ ਕੌਮ, ਪਰਮੇਸ਼ੁਰ ਦੀ ਵਿਸ਼ੇਸ਼ ਮਲਕੀਅਤ ਹੋ, ਤਾਂ ਜੋ ਤੁਸੀਂ ਉਸ ਦੀ ਉਸਤਤ ਦਾ ਐਲਾਨ ਕਰੋ ਜਿਸਨੇ ਤੁਹਾਨੂੰ ਹਨੇਰੇ ਵਿੱਚੋਂ ਆਪਣੇ ਅਦਭੁਤ ਚਾਨਣ ਵਿੱਚ ਬੁਲਾਇਆ।</w:t>
      </w:r>
    </w:p>
    <w:p/>
    <w:p>
      <w:r xmlns:w="http://schemas.openxmlformats.org/wordprocessingml/2006/main">
        <w:t xml:space="preserve">ਕੂਚ 38:13 ਅਤੇ ਪੂਰਬ ਵਾਲੇ ਪਾਸੇ ਲਈ ਪੂਰਬ ਵੱਲ ਪੰਜਾਹ ਹੱਥ।</w:t>
      </w:r>
    </w:p>
    <w:p/>
    <w:p>
      <w:r xmlns:w="http://schemas.openxmlformats.org/wordprocessingml/2006/main">
        <w:t xml:space="preserve">ਡੇਰੇ ਦਾ ਪੂਰਬ ਵਾਲਾ ਪਾਸਾ ਪੰਜਾਹ ਹੱਥ ਲੰਬਾ ਸੀ।</w:t>
      </w:r>
    </w:p>
    <w:p/>
    <w:p>
      <w:r xmlns:w="http://schemas.openxmlformats.org/wordprocessingml/2006/main">
        <w:t xml:space="preserve">1. ਤੰਬੂ: ਪਰਮੇਸ਼ੁਰ ਦੀ ਪਵਿੱਤਰਤਾ ਦੀ ਤਸਵੀਰ</w:t>
      </w:r>
    </w:p>
    <w:p/>
    <w:p>
      <w:r xmlns:w="http://schemas.openxmlformats.org/wordprocessingml/2006/main">
        <w:t xml:space="preserve">2. ਆਗਿਆਕਾਰੀ ਦਾ ਮਾਪ: ਪੰਜਾਹ ਹੱਥ</w:t>
      </w:r>
    </w:p>
    <w:p/>
    <w:p>
      <w:r xmlns:w="http://schemas.openxmlformats.org/wordprocessingml/2006/main">
        <w:t xml:space="preserve">1. ਲੇਵੀਟਿਕਸ 19:2 - ਤੁਸੀਂ ਪਵਿੱਤਰ ਹੋਵੋ, ਕਿਉਂਕਿ ਮੈਂ ਯਹੋਵਾਹ ਤੁਹਾਡਾ ਪਰਮੇਸ਼ੁਰ ਪਵਿੱਤਰ ਹਾਂ।</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ਕੂਚ 38:14 ਫਾਟਕ ਦੇ ਇੱਕ ਪਾਸੇ ਦੀਆਂ ਲਟਕੀਆਂ ਪੰਦਰਾਂ ਹੱਥਾਂ ਦੀਆਂ ਸਨ। ਉਨ੍ਹਾਂ ਦੇ ਥੰਮ੍ਹ ਤਿੰਨ ਅਤੇ ਉਨ੍ਹਾਂ ਦੀਆਂ ਚੀਥੀਆਂ ਤਿੰਨ।</w:t>
      </w:r>
    </w:p>
    <w:p/>
    <w:p>
      <w:r xmlns:w="http://schemas.openxmlformats.org/wordprocessingml/2006/main">
        <w:t xml:space="preserve">ਡੇਹਰੇ ਦੇ ਫਾਟਕ ਦੇ ਇੱਕ ਪਾਸੇ ਦੀਆਂ ਲਟਕੀਆਂ ਪੰਦਰਾਂ ਹੱਥਾਂ ਦੀਆਂ ਸਨ, ਤਿੰਨ ਥੰਮ੍ਹਾਂ ਅਤੇ ਤਿੰਨ ਚੀਥੀਆਂ ਨਾਲ।</w:t>
      </w:r>
    </w:p>
    <w:p/>
    <w:p>
      <w:r xmlns:w="http://schemas.openxmlformats.org/wordprocessingml/2006/main">
        <w:t xml:space="preserve">1. ਸਾਡੇ ਜੀਵਨ ਵਿੱਚ ਢਾਂਚੇ ਦੀ ਮਹੱਤਤਾ</w:t>
      </w:r>
    </w:p>
    <w:p/>
    <w:p>
      <w:r xmlns:w="http://schemas.openxmlformats.org/wordprocessingml/2006/main">
        <w:t xml:space="preserve">2. ਤੰਬੂ ਅਤੇ ਇਸਦੇ ਦਰਵਾਜ਼ੇ ਦੀ ਪਵਿੱਤਰਤਾ</w:t>
      </w:r>
    </w:p>
    <w:p/>
    <w:p>
      <w:r xmlns:w="http://schemas.openxmlformats.org/wordprocessingml/2006/main">
        <w:t xml:space="preserve">1. ਅਫ਼ਸੀਆਂ 2:19-20 - ਇਸ ਲਈ ਤੁਸੀਂ ਹੁਣ ਅਜਨਬੀ ਅਤੇ ਪਰਦੇਸੀ ਨਹੀਂ ਹੋ, ਪਰ ਤੁਸੀਂ ਸੰਤਾਂ ਅਤੇ ਪਰਮੇਸ਼ੁਰ ਦੇ ਘਰ ਦੇ ਮੈਂਬਰਾਂ ਦੇ ਨਾਲ ਦੇ ਨਾਗਰਿਕ ਹੋ, ਜੋ ਰਸੂਲਾਂ ਅਤੇ ਨਬੀਆਂ ਦੀ ਨੀਂਹ 'ਤੇ ਬਣਾਇਆ ਗਿਆ ਹੈ, ਮਸੀਹ ਯਿਸੂ ਖੁਦ ਹੈ। ਨੀਂਹ ਪੱਥਰ</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ਕੂਚ 38:15 ਅਤੇ ਵਿਹੜੇ ਦੇ ਦਰਵਾਜ਼ੇ ਦੇ ਦੂਜੇ ਪਾਸੇ, ਇਸ ਹੱਥ ਅਤੇ ਉਸ ਹੱਥ ਉੱਤੇ, ਪੰਦਰਾਂ ਹੱਥਾਂ ਦੇ ਲਟਕਦੇ ਸਨ; ਉਨ੍ਹਾਂ ਦੇ ਥੰਮ੍ਹ ਤਿੰਨ ਅਤੇ ਉਨ੍ਹਾਂ ਦੀਆਂ ਚੀਥੀਆਂ ਤਿੰਨ।</w:t>
      </w:r>
    </w:p>
    <w:p/>
    <w:p>
      <w:r xmlns:w="http://schemas.openxmlformats.org/wordprocessingml/2006/main">
        <w:t xml:space="preserve">ਤੰਬੂ ਦੇ ਵਿਹੜੇ ਦੇ ਦਰਵਾਜ਼ੇ ਵਿੱਚ ਤਿੰਨ ਥੰਮ੍ਹਾਂ ਅਤੇ ਤਿੰਨ ਚੀਥੀਆਂ ਨਾਲ ਹਰ ਪਾਸੇ ਪੰਦਰਾਂ ਹੱਥ ਲੰਮੀਆਂ ਲਟਕਦੀਆਂ ਸਨ।</w:t>
      </w:r>
    </w:p>
    <w:p/>
    <w:p>
      <w:r xmlns:w="http://schemas.openxmlformats.org/wordprocessingml/2006/main">
        <w:t xml:space="preserve">1. ਸਾਡੇ ਜੀਵਨ ਵਿੱਚ ਸੀਮਾਵਾਂ ਨਿਰਧਾਰਤ ਕਰਨ ਦਾ ਮਹੱਤਵ।</w:t>
      </w:r>
    </w:p>
    <w:p/>
    <w:p>
      <w:r xmlns:w="http://schemas.openxmlformats.org/wordprocessingml/2006/main">
        <w:t xml:space="preserve">2. ਪੂਜਾ ਵਿੱਚ ਆਰਕੀਟੈਕਚਰ ਦਾ ਮਹੱਤਵ।</w:t>
      </w:r>
    </w:p>
    <w:p/>
    <w:p>
      <w:r xmlns:w="http://schemas.openxmlformats.org/wordprocessingml/2006/main">
        <w:t xml:space="preserve">1. ਜ਼ਬੂਰ 100: 4-5 - ਧੰਨਵਾਦ ਨਾਲ ਉਸਦੇ ਦਰਵਾਜ਼ੇ ਅਤੇ ਉਸਤਤ ਦੇ ਨਾਲ ਉਸਦੇ ਦਰਬਾਰਾਂ ਵਿੱਚ ਦਾਖਲ ਹੋਵੋ; ਉਸ ਦਾ ਧੰਨਵਾਦ ਕਰੋ ਅਤੇ ਉਸ ਦੇ ਨਾਮ ਦੀ ਉਸਤਤਿ ਕਰੋ।</w:t>
      </w:r>
    </w:p>
    <w:p/>
    <w:p>
      <w:r xmlns:w="http://schemas.openxmlformats.org/wordprocessingml/2006/main">
        <w:t xml:space="preserve">2. 1 ਕੁਰਿੰਥੀਆਂ 3:10-15 - ਪਰਮੇਸ਼ੁਰ ਦੀ ਕਿਰਪਾ ਨਾਲ, ਮੈਂ ਇੱਕ ਬੁੱਧੀਮਾਨ ਬਿਲਡਰ ਵਜੋਂ ਇੱਕ ਨੀਂਹ ਰੱਖੀ, ਅਤੇ ਕੋਈ ਹੋਰ ਇਸ ਉੱਤੇ ਉਸਾਰੀ ਕਰ ਰਿਹਾ ਹੈ। ਪਰ ਹਰ ਇੱਕ ਨੂੰ ਧਿਆਨ ਨਾਲ ਬਣਾਉਣਾ ਚਾਹੀਦਾ ਹੈ. ਕਿਉਂਕਿ ਪਹਿਲਾਂ ਤੋਂ ਰੱਖੀ ਹੋਈ ਨੀਂਹ ਤੋਂ ਬਿਨਾ ਕੋਈ ਹੋਰ ਕੋਈ ਨੀਂਹ ਨਹੀਂ ਰੱਖ ਸਕਦਾ ਜੋ ਯਿਸੂ ਮਸੀਹ ਹੈ।</w:t>
      </w:r>
    </w:p>
    <w:p/>
    <w:p>
      <w:r xmlns:w="http://schemas.openxmlformats.org/wordprocessingml/2006/main">
        <w:t xml:space="preserve">ਕੂਚ 38:16 ਵਿਹੜੇ ਦੇ ਆਲੇ-ਦੁਆਲੇ ਦੇ ਸਾਰੇ ਲਟਕਦੇ ਬਰੀਕ ਲਿਨਨ ਦੇ ਸਨ।</w:t>
      </w:r>
    </w:p>
    <w:p/>
    <w:p>
      <w:r xmlns:w="http://schemas.openxmlformats.org/wordprocessingml/2006/main">
        <w:t xml:space="preserve">ਕੂਚ 38 ਵਿੱਚ ਅਦਾਲਤ ਦੇ ਫਾਂਸੀ ਬਰੀਕ ਜੂੜੇ ਹੋਏ ਲਿਨਨ ਦੇ ਬਣੇ ਹੋਏ ਸਨ।</w:t>
      </w:r>
    </w:p>
    <w:p/>
    <w:p>
      <w:r xmlns:w="http://schemas.openxmlformats.org/wordprocessingml/2006/main">
        <w:t xml:space="preserve">1. ਪਵਿੱਤਰਤਾ ਦੀ ਸੁੰਦਰਤਾ: ਕੂਚ 38 ਦੀ ਇੱਕ ਪ੍ਰੀਖਿਆ</w:t>
      </w:r>
    </w:p>
    <w:p/>
    <w:p>
      <w:r xmlns:w="http://schemas.openxmlformats.org/wordprocessingml/2006/main">
        <w:t xml:space="preserve">2. ਲਿਨਨ: ਪਵਿੱਤਰਤਾ ਅਤੇ ਸ਼ੁੱਧਤਾ ਦਾ ਪ੍ਰਤੀਕ</w:t>
      </w:r>
    </w:p>
    <w:p/>
    <w:p>
      <w:r xmlns:w="http://schemas.openxmlformats.org/wordprocessingml/2006/main">
        <w:t xml:space="preserve">1. ਮੱਤੀ 22:1-14 - ਵਿਆਹ ਦੇ ਤਿਉਹਾਰ ਦਾ ਦ੍ਰਿਸ਼ਟਾਂਤ</w:t>
      </w:r>
    </w:p>
    <w:p/>
    <w:p>
      <w:r xmlns:w="http://schemas.openxmlformats.org/wordprocessingml/2006/main">
        <w:t xml:space="preserve">2. ਯਸਾਯਾਹ 61:10 - ਧਾਰਮਿਕਤਾ ਦਾ ਚੋਗਾ ਅਤੇ ਉਸਤਤ ਦਾ ਬਸਤਰ ਪਹਿਨਣਾ</w:t>
      </w:r>
    </w:p>
    <w:p/>
    <w:p>
      <w:r xmlns:w="http://schemas.openxmlformats.org/wordprocessingml/2006/main">
        <w:t xml:space="preserve">ਕੂਚ 38:17 ਅਤੇ ਥੰਮ੍ਹਾਂ ਲਈ ਚੀਥੀਆਂ ਪਿੱਤਲ ਦੀਆਂ ਸਨ। ਥੰਮ੍ਹਾਂ ਦੀਆਂ ਕੁੰਡੀਆਂ ਅਤੇ ਚਾਂਦੀ ਦੇ ਉਨ੍ਹਾਂ ਦੇ ਪੱਲੇ; ਅਤੇ ਉਨ੍ਹਾਂ ਦੇ ਚਾਂਦੀ ਦੇ ਪੁਲਾੜਾਂ ਨੂੰ ਢੱਕਣਾ। ਅਤੇ ਵਿਹੜੇ ਦੇ ਸਾਰੇ ਥੰਮ੍ਹ ਚਾਂਦੀ ਨਾਲ ਭਰੇ ਹੋਏ ਸਨ।</w:t>
      </w:r>
    </w:p>
    <w:p/>
    <w:p>
      <w:r xmlns:w="http://schemas.openxmlformats.org/wordprocessingml/2006/main">
        <w:t xml:space="preserve">ਵਿਹੜੇ ਦੇ ਥੰਮ੍ਹਾਂ ਨੂੰ ਚਾਂਦੀ ਨਾਲ ਢੱਕਿਆ ਹੋਇਆ ਸੀ।</w:t>
      </w:r>
    </w:p>
    <w:p/>
    <w:p>
      <w:r xmlns:w="http://schemas.openxmlformats.org/wordprocessingml/2006/main">
        <w:t xml:space="preserve">1: ਪਰਮੇਸ਼ੁਰ ਆਪਣੇ ਲੋਕਾਂ ਦੀ ਸੇਵਾ ਕਰਨ ਵਿਚ ਉਦਾਰ ਹੈ।</w:t>
      </w:r>
    </w:p>
    <w:p/>
    <w:p>
      <w:r xmlns:w="http://schemas.openxmlformats.org/wordprocessingml/2006/main">
        <w:t xml:space="preserve">2: ਡੇਹਰੇ ਦਾ ਹਰ ਵੇਰਵਾ ਸ਼ੁੱਧਤਾ ਅਤੇ ਉਦੇਸ਼ ਨਾਲ ਕੀਤਾ ਗਿਆ ਸੀ।</w:t>
      </w:r>
    </w:p>
    <w:p/>
    <w:p>
      <w:r xmlns:w="http://schemas.openxmlformats.org/wordprocessingml/2006/main">
        <w:t xml:space="preserve">1:1 ਇਤਹਾਸ 22:14 - “ਹੁਣ, ਵੇਖੋ, ਮੈਂ ਆਪਣੀ ਮੁਸੀਬਤ ਵਿੱਚ ਯਹੋਵਾਹ ਦੇ ਭਵਨ ਲਈ ਇੱਕ ਲੱਖ ਤੋੜੇ ਸੋਨਾ, ਇੱਕ ਹਜ਼ਾਰ ਤੋੜੇ ਚਾਂਦੀ, ਅਤੇ ਬਿਨਾਂ ਭਾਰ ਦੇ ਪਿੱਤਲ ਅਤੇ ਲੋਹਾ ਤਿਆਰ ਕੀਤਾ ਹੈ। ਬਹੁਤਾਤ ਵਿੱਚ ਹੈ: ਮੈਂ ਲੱਕੜ ਅਤੇ ਪੱਥਰ ਵੀ ਤਿਆਰ ਕੀਤਾ ਹੈ; ਅਤੇ ਤੁਸੀਂ ਇਸ ਵਿੱਚ ਵਾਧਾ ਕਰ ਸਕਦੇ ਹੋ।"</w:t>
      </w:r>
    </w:p>
    <w:p/>
    <w:p>
      <w:r xmlns:w="http://schemas.openxmlformats.org/wordprocessingml/2006/main">
        <w:t xml:space="preserve">2:1 ਕੁਰਿੰਥੀਆਂ 3:16-17 - "ਕੀ ਤੁਸੀਂ ਨਹੀਂ ਜਾਣਦੇ ਕਿ ਤੁਸੀਂ ਪਰਮੇਸ਼ੁਰ ਦਾ ਮੰਦਰ ਹੋ, ਅਤੇ ਪਰਮੇਸ਼ੁਰ ਦਾ ਆਤਮਾ ਤੁਹਾਡੇ ਵਿੱਚ ਵੱਸਦਾ ਹੈ? ਜੇਕਰ ਕੋਈ ਪਰਮੇਸ਼ੁਰ ਦੇ ਮੰਦਰ ਨੂੰ ਅਸ਼ੁੱਧ ਕਰਦਾ ਹੈ, ਤਾਂ ਪਰਮੇਸ਼ੁਰ ਉਸਨੂੰ ਤਬਾਹ ਕਰ ਦੇਵੇਗਾ; ਰੱਬ ਪਵਿੱਤਰ ਹੈ, ਤੁਸੀਂ ਕਿਹੜਾ ਮੰਦਰ ਹੋ।"</w:t>
      </w:r>
    </w:p>
    <w:p/>
    <w:p>
      <w:r xmlns:w="http://schemas.openxmlformats.org/wordprocessingml/2006/main">
        <w:t xml:space="preserve">ਕੂਚ 38:18 ਅਤੇ ਵਿਹੜੇ ਦੇ ਫਾਟਕ ਦੀ ਲਟਕਾਈ ਨੀਲੇ, ਬੈਂਗਣੀ, ਕਿਰਮਚੀ ਅਤੇ ਬਰੀਕ ਕੱਟੇ ਹੋਏ ਲਿਨਨ ਦੀ ਸੂਈ ਦੇ ਕੰਮ ਦੀ ਸੀ, ਅਤੇ ਲੰਬਾਈ ਵੀਹ ਹੱਥ ਅਤੇ ਚੌੜਾਈ ਵਿੱਚ ਪੰਜ ਹੱਥ ਸੀ, ਜੋ ਜਵਾਬਦੇਹ ਸੀ। ਅਦਾਲਤ ਦੇ ਫਾਂਸੀ</w:t>
      </w:r>
    </w:p>
    <w:p/>
    <w:p>
      <w:r xmlns:w="http://schemas.openxmlformats.org/wordprocessingml/2006/main">
        <w:t xml:space="preserve">ਕੂਚ 38 ਵਿੱਚ ਦਰਬਾਰ ਦੇ ਦਰਵਾਜ਼ੇ ਨੂੰ ਨੀਲੇ, ਬੈਂਗਣੀ, ਲਾਲ ਰੰਗ ਦੇ ਅਤੇ 20 ਹੱਥ ਲੰਬੇ ਅਤੇ 5 ਹੱਥ ਚੌੜੇ ਲਿਨਨ ਦੀ ਸੂਈ ਨਾਲ ਟੰਗਿਆ ਗਿਆ ਸੀ।</w:t>
      </w:r>
    </w:p>
    <w:p/>
    <w:p>
      <w:r xmlns:w="http://schemas.openxmlformats.org/wordprocessingml/2006/main">
        <w:t xml:space="preserve">1. ਆਗਿਆਕਾਰੀ ਦੀ ਸੁੰਦਰਤਾ - ਕਿਵੇਂ ਪ੍ਰਮਾਤਮਾ ਦੇ ਹੁਕਮਾਂ ਦੀ ਪਾਲਣਾ ਕਰਨ ਨਾਲ ਛੋਟੇ ਵੇਰਵਿਆਂ ਵਿੱਚ ਵੀ ਉਸਦੀ ਵਡਿਆਈ ਹੁੰਦੀ ਹੈ।</w:t>
      </w:r>
    </w:p>
    <w:p/>
    <w:p>
      <w:r xmlns:w="http://schemas.openxmlformats.org/wordprocessingml/2006/main">
        <w:t xml:space="preserve">2. ਸਵਰਗ ਦੀ ਝਲਕ - ਰੱਬ ਦੇ ਰਾਜ ਦੀਆਂ ਖੁਸ਼ੀਆਂ ਦੇ ਪ੍ਰਤੀਕ ਵਜੋਂ ਅਦਾਲਤ ਦੇ ਗੇਟ ਦੀ ਸੁੰਦਰਤਾ।</w:t>
      </w:r>
    </w:p>
    <w:p/>
    <w:p>
      <w:r xmlns:w="http://schemas.openxmlformats.org/wordprocessingml/2006/main">
        <w:t xml:space="preserve">1. ਮੱਤੀ 6:33 - "ਪਹਿਲਾਂ ਪਰਮੇਸ਼ੁਰ ਦੇ ਰਾਜ ਅਤੇ ਉਸਦੀ ਧਾਰਮਿਕਤਾ ਨੂੰ ਭਾਲੋ, ਅਤੇ ਇਹ ਸਾਰੀਆਂ ਚੀਜ਼ਾਂ ਤੁਹਾਨੂੰ ਜੋੜ ਦਿੱਤੀਆਂ ਜਾਣਗੀਆਂ।"</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ਕੂਚ 38:19 ਅਤੇ ਉਨ੍ਹਾਂ ਦੇ ਥੰਮ੍ਹ ਚਾਰ ਸਨ, ਅਤੇ ਉਨ੍ਹਾਂ ਦੀਆਂ ਚੀਥੀਆਂ ਪਿੱਤਲ ਦੀਆਂ ਚਾਰ ਸਨ। ਉਨ੍ਹਾਂ ਦੀਆਂ ਚਾਂਦੀ ਦੀਆਂ ਕੁੰਡੀਆਂ, ਅਤੇ ਉਨ੍ਹਾਂ ਦੀਆਂ ਪਟੜੀਆਂ ਅਤੇ ਚਾਂਦੀ ਦੇ ਉਨ੍ਹਾਂ ਦੀਆਂ ਪੱਟੀਆਂ।</w:t>
      </w:r>
    </w:p>
    <w:p/>
    <w:p>
      <w:r xmlns:w="http://schemas.openxmlformats.org/wordprocessingml/2006/main">
        <w:t xml:space="preserve">ਡੇਹਰੇ ਦੇ ਥੰਮ੍ਹ ਚਾਰ ਪਿੱਤਲ ਦੀਆਂ ਚੀਥੀਆਂ, ਚਾਂਦੀ ਦੀਆਂ ਚਾਰ ਕੁੰਡੀਆਂ ਅਤੇ ਚਾਂਦੀ ਦੀਆਂ ਕੜੀਆਂ ਅਤੇ ਪਟੜੀਆਂ ਦੇ ਬਣੇ ਹੋਏ ਸਨ।</w:t>
      </w:r>
    </w:p>
    <w:p/>
    <w:p>
      <w:r xmlns:w="http://schemas.openxmlformats.org/wordprocessingml/2006/main">
        <w:t xml:space="preserve">1. ਪਰਮੇਸ਼ੁਰ ਸਾਨੂੰ ਆਪਣੇ ਸਰੋਤਾਂ ਦੇ ਵਫ਼ਾਦਾਰ ਮੁਖ਼ਤਿਆਰ ਬਣਨ ਲਈ ਕਹਿੰਦਾ ਹੈ।</w:t>
      </w:r>
    </w:p>
    <w:p/>
    <w:p>
      <w:r xmlns:w="http://schemas.openxmlformats.org/wordprocessingml/2006/main">
        <w:t xml:space="preserve">2. ਸਾਨੂੰ ਆਪਣੇ ਤੋਹਫ਼ਿਆਂ ਅਤੇ ਕਾਬਲੀਅਤਾਂ ਨੂੰ ਪਰਮੇਸ਼ੁਰ ਦੀ ਮਹਿਮਾ ਲਈ ਵਰਤਣ ਲਈ ਧਿਆਨ ਰੱਖਣਾ ਚਾਹੀਦਾ ਹੈ।</w:t>
      </w:r>
    </w:p>
    <w:p/>
    <w:p>
      <w:r xmlns:w="http://schemas.openxmlformats.org/wordprocessingml/2006/main">
        <w:t xml:space="preserve">1. 1 ਕੁਰਿੰਥੀਆਂ 4:2 - "ਹੁਣ ਇਹ ਜ਼ਰੂਰੀ ਹੈ ਕਿ ਜਿਨ੍ਹਾਂ ਨੂੰ ਭਰੋਸਾ ਦਿੱਤਾ ਗਿਆ ਹੈ ਉਹ ਵਫ਼ਾਦਾਰ ਸਾਬਤ ਹੋਣੇ ਚਾਹੀਦੇ ਹਨ।"</w:t>
      </w:r>
    </w:p>
    <w:p/>
    <w:p>
      <w:r xmlns:w="http://schemas.openxmlformats.org/wordprocessingml/2006/main">
        <w:t xml:space="preserve">2. ਮੱਤੀ 25:14-30 - "ਕਿਉਂਕਿ ਇਹ ਇਸ ਤਰ੍ਹਾਂ ਹੋਵੇਗਾ ਜਦੋਂ ਇੱਕ ਸਫ਼ਰ 'ਤੇ ਜਾ ਰਿਹਾ ਇੱਕ ਆਦਮੀ ਆਪਣੇ ਸੇਵਕਾਂ ਨੂੰ ਬੁਲਾ ਕੇ ਉਨ੍ਹਾਂ ਨੂੰ ਆਪਣੀ ਜਾਇਦਾਦ ਸੌਂਪਦਾ ਹੈ।"</w:t>
      </w:r>
    </w:p>
    <w:p/>
    <w:p>
      <w:r xmlns:w="http://schemas.openxmlformats.org/wordprocessingml/2006/main">
        <w:t xml:space="preserve">ਕੂਚ 38:20 ਅਤੇ ਡੇਰੇ ਦੇ ਅਤੇ ਆਲੇ-ਦੁਆਲੇ ਦੇ ਵਿਹੜੇ ਦੀਆਂ ਸਾਰੀਆਂ ਪਿੰਨੀਆਂ ਪਿੱਤਲ ਦੀਆਂ ਸਨ।</w:t>
      </w:r>
    </w:p>
    <w:p/>
    <w:p>
      <w:r xmlns:w="http://schemas.openxmlformats.org/wordprocessingml/2006/main">
        <w:t xml:space="preserve">ਕੂਚ ਦੀ ਪੋਥੀ ਵਿੱਚ ਤੰਬੂ ਅਤੇ ਵਿਹੜੇ ਦੀਆਂ ਪਿੰਨਾਂ ਪਿੱਤਲ ਦੀਆਂ ਬਣੀਆਂ ਹੋਈਆਂ ਸਨ।</w:t>
      </w:r>
    </w:p>
    <w:p/>
    <w:p>
      <w:r xmlns:w="http://schemas.openxmlformats.org/wordprocessingml/2006/main">
        <w:t xml:space="preserve">1. ਆਗਿਆਕਾਰੀ ਦੀ ਸ਼ਕਤੀ: ਕਿਵੇਂ ਪਰਮੇਸ਼ੁਰ ਦੀਆਂ ਹਿਦਾਇਤਾਂ ਬਰਕਤਾਂ ਲਿਆਉਂਦੀਆਂ ਹਨ</w:t>
      </w:r>
    </w:p>
    <w:p/>
    <w:p>
      <w:r xmlns:w="http://schemas.openxmlformats.org/wordprocessingml/2006/main">
        <w:t xml:space="preserve">2. ਹੇਠ ਲਿਖੀਆਂ ਹਿਦਾਇਤਾਂ ਦੀ ਮਹੱਤਤਾ: ਡੇਰੇ ਤੋਂ ਸਬਕ</w:t>
      </w:r>
    </w:p>
    <w:p/>
    <w:p>
      <w:r xmlns:w="http://schemas.openxmlformats.org/wordprocessingml/2006/main">
        <w:t xml:space="preserve">1. ਬਿਵਸਥਾ ਸਾਰ 6:17 - ਤੁਸੀਂ ਯਹੋਵਾਹ ਆਪਣੇ ਪਰਮੇਸ਼ੁਰ ਦੇ ਹੁਕਮਾਂ ਅਤੇ ਉਸ ਦੀਆਂ ਗਵਾਹੀਆਂ ਅਤੇ ਉਸ ਦੀਆਂ ਬਿਧੀਆਂ ਨੂੰ ਧਿਆਨ ਨਾਲ ਮੰਨੋ, ਜਿਨ੍ਹਾਂ ਦਾ ਉਸ ਨੇ ਤੁਹਾਨੂੰ ਹੁਕਮ ਦਿੱਤਾ ਹੈ।</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ਕੂਚ 38:21 ਇਹ ਡੇਹਰੇ ਦਾ ਜੋੜ ਹੈ, ਗਵਾਹੀ ਦੇ ਤੰਬੂ ਦਾ ਵੀ, ਜਿਵੇਂ ਕਿ ਮੂਸਾ ਦੇ ਹੁਕਮ ਦੇ ਅਨੁਸਾਰ, ਹਾਰੂਨ ਜਾਜਕ ਦੇ ਪੁੱਤਰ ਈਥਾਮਾਰ ਦੇ ਹੱਥੋਂ ਲੇਵੀਆਂ ਦੀ ਸੇਵਾ ਲਈ ਗਿਣਿਆ ਗਿਆ ਸੀ।</w:t>
      </w:r>
    </w:p>
    <w:p/>
    <w:p>
      <w:r xmlns:w="http://schemas.openxmlformats.org/wordprocessingml/2006/main">
        <w:t xml:space="preserve">ਇਹ ਹਵਾਲਾ ਗਵਾਹੀ ਦੇ ਤੰਬੂ ਬਾਰੇ ਹੈ, ਜੋ ਕਿ ਹਾਰੂਨ ਜਾਜਕ ਦੇ ਪੁੱਤਰ ਈਥਾਮਾਰ ਦੇ ਹੱਥੋਂ ਲੇਵੀਆਂ ਦੀ ਸੇਵਾ ਦੁਆਰਾ ਮੂਸਾ ਦੇ ਹੁਕਮ ਦੇ ਅਨੁਸਾਰ ਗਿਣਿਆ ਗਿਆ ਸੀ।</w:t>
      </w:r>
    </w:p>
    <w:p/>
    <w:p>
      <w:r xmlns:w="http://schemas.openxmlformats.org/wordprocessingml/2006/main">
        <w:t xml:space="preserve">1. ਪਰਮੇਸ਼ੁਰ ਦੇ ਹੁਕਮ: ਗਵਾਹੀ ਦਾ ਤੰਬੂ</w:t>
      </w:r>
    </w:p>
    <w:p/>
    <w:p>
      <w:r xmlns:w="http://schemas.openxmlformats.org/wordprocessingml/2006/main">
        <w:t xml:space="preserve">2. ਰੱਬ ਦੀ ਆਗਿਆਕਾਰੀ: ਗਵਾਹੀ ਦਾ ਤੰਬੂ</w:t>
      </w:r>
    </w:p>
    <w:p/>
    <w:p>
      <w:r xmlns:w="http://schemas.openxmlformats.org/wordprocessingml/2006/main">
        <w:t xml:space="preserve">1. ਇਬਰਾਨੀਆਂ 9:1-5 - ਗਵਾਹੀ ਦਾ ਤੰਬੂ ਉਸਦੇ ਲੋਕਾਂ ਵਿੱਚ ਪਰਮੇਸ਼ੁਰ ਦੀ ਮੌਜੂਦਗੀ ਦਾ ਪ੍ਰਤੀਕ ਸੀ।</w:t>
      </w:r>
    </w:p>
    <w:p/>
    <w:p>
      <w:r xmlns:w="http://schemas.openxmlformats.org/wordprocessingml/2006/main">
        <w:t xml:space="preserve">2. ਕੂਚ 25:8-9 - ਗਵਾਹੀ ਦਾ ਤੰਬੂ ਇਸਰਾਏਲੀਆਂ ਲਈ ਪੂਜਾ ਦਾ ਸਥਾਨ ਸੀ।</w:t>
      </w:r>
    </w:p>
    <w:p/>
    <w:p>
      <w:r xmlns:w="http://schemas.openxmlformats.org/wordprocessingml/2006/main">
        <w:t xml:space="preserve">ਕੂਚ 38:22 ਅਤੇ ਯਹੂਦਾਹ ਦੇ ਗੋਤ ਵਿੱਚੋਂ ਹੂਰ ਦੇ ਪੁੱਤਰ ਊਰੀ ਦੇ ਪੁੱਤਰ ਬਸਲਏਲ ਨੇ ਉਹ ਸਭ ਕੁਝ ਬਣਾਇਆ ਜੋ ਯਹੋਵਾਹ ਨੇ ਮੂਸਾ ਨੂੰ ਹੁਕਮ ਦਿੱਤਾ ਸੀ।</w:t>
      </w:r>
    </w:p>
    <w:p/>
    <w:p>
      <w:r xmlns:w="http://schemas.openxmlformats.org/wordprocessingml/2006/main">
        <w:t xml:space="preserve">ਬਸਲਏਲ, ਯਹੂਦਾਹ ਦੇ ਗੋਤ ਦੇ ਇੱਕ ਮੈਂਬਰ ਨੇ ਉਹੀ ਬਣਾਇਆ ਜਿਸਦਾ ਯਹੋਵਾਹ ਨੇ ਮੂਸਾ ਨੂੰ ਹੁਕਮ ਦਿੱਤਾ ਸੀ।</w:t>
      </w:r>
    </w:p>
    <w:p/>
    <w:p>
      <w:r xmlns:w="http://schemas.openxmlformats.org/wordprocessingml/2006/main">
        <w:t xml:space="preserve">1. ਪ੍ਰਮਾਤਮਾ ਦਾ ਸੰਪੂਰਨ ਸਮਾਂ: ਕਿਵੇਂ ਪ੍ਰਮਾਤਮਾ ਦੀ ਯੋਜਨਾ ਉਸਦੀ ਇੱਛਾ ਅਨੁਸਾਰ ਪ੍ਰਗਟ ਹੁੰਦੀ ਹੈ</w:t>
      </w:r>
    </w:p>
    <w:p/>
    <w:p>
      <w:r xmlns:w="http://schemas.openxmlformats.org/wordprocessingml/2006/main">
        <w:t xml:space="preserve">2. ਆਗਿਆਕਾਰੀ ਦੀ ਮਹੱਤਤਾ: ਕਿਵੇਂ ਪ੍ਰਮਾਤਮਾ ਸਾਨੂੰ ਉਸ ਦੇ ਹੁਕਮਾਂ 'ਤੇ ਭਰੋਸਾ ਕਰਨ ਅਤੇ ਉਨ੍ਹਾਂ ਦੀ ਪਾਲਣਾ ਕਰਨ ਲਈ ਕਹਿੰਦਾ ਹੈ</w:t>
      </w:r>
    </w:p>
    <w:p/>
    <w:p>
      <w:r xmlns:w="http://schemas.openxmlformats.org/wordprocessingml/2006/main">
        <w:t xml:space="preserve">1. ਜ਼ਬੂਰ 33:11 - ਯਹੋਵਾਹ ਦੀ ਸਲਾਹ ਸਦਾ ਕਾਇਮ ਰਹਿੰਦੀ ਹੈ, ਉਸ ਦੇ ਮਨ ਦੀਆਂ ਯੋਜਨਾਵਾਂ ਸਾਰੀਆਂ ਪੀੜ੍ਹੀਆਂ ਲਈ।</w:t>
      </w:r>
    </w:p>
    <w:p/>
    <w:p>
      <w:r xmlns:w="http://schemas.openxmlformats.org/wordprocessingml/2006/main">
        <w:t xml:space="preserve">2. ਗਲਾਤੀਆਂ 6:9 - ਆਓ ਅਸੀਂ ਚੰਗੇ ਕੰਮ ਕਰਦੇ ਹੋਏ ਨਾ ਥੱਕੀਏ, ਕਿਉਂਕਿ ਜੇ ਅਸੀਂ ਹਿੰਮਤ ਨਾ ਹਾਰਾਂਗੇ ਤਾਂ ਸਹੀ ਸਮੇਂ 'ਤੇ ਫ਼ਸਲ ਵੱਢਾਂਗੇ।</w:t>
      </w:r>
    </w:p>
    <w:p/>
    <w:p>
      <w:r xmlns:w="http://schemas.openxmlformats.org/wordprocessingml/2006/main">
        <w:t xml:space="preserve">ਕੂਚ 38:23 ਅਤੇ ਉਸ ਦੇ ਨਾਲ ਦਾਨ ਦੇ ਗੋਤ ਵਿੱਚੋਂ ਅਹੀਸਾਮਾਕ ਦਾ ਪੁੱਤਰ ਅਹੋਲੀਆਬ ਸੀ, ਇੱਕ ਉੱਕਰੀ, ਇੱਕ ਚਲਾਕ, ਅਤੇ ਨੀਲੇ, ਬੈਂਗਣੀ, ਕਿਰਮਚੀ ਅਤੇ ਮਹੀਨ ਲਿਨਨ ਵਿੱਚ ਕਢਾਈ ਕਰਨ ਵਾਲਾ ਸੀ।</w:t>
      </w:r>
    </w:p>
    <w:p/>
    <w:p>
      <w:r xmlns:w="http://schemas.openxmlformats.org/wordprocessingml/2006/main">
        <w:t xml:space="preserve">ਦਾਨ ਦੇ ਗੋਤ ਵਿੱਚੋਂ ਅਹੀਸਾਮਾਕ ਦਾ ਪੁੱਤਰ ਅਹੋਲੀਆਬ ਨੀਲੇ, ਬੈਂਗਣੀ, ਕਿਰਮਚੀ ਅਤੇ ਮਹੀਨ ਲਿਨਨ ਨਾਲ ਉੱਕਰੀ, ਕਾਰੀਗਰੀ ਅਤੇ ਕਢਾਈ ਵਿੱਚ ਮਾਹਰ ਸੀ।</w:t>
      </w:r>
    </w:p>
    <w:p/>
    <w:p>
      <w:r xmlns:w="http://schemas.openxmlformats.org/wordprocessingml/2006/main">
        <w:t xml:space="preserve">1. ਹੁਨਰਮੰਦ ਹੱਥ ਹੋਣ ਦੀ ਮਹੱਤਤਾ - ਕੂਚ 38:23</w:t>
      </w:r>
    </w:p>
    <w:p/>
    <w:p>
      <w:r xmlns:w="http://schemas.openxmlformats.org/wordprocessingml/2006/main">
        <w:t xml:space="preserve">2. ਸ਼ਿਲਪਕਾਰੀ ਦੀ ਸ਼ਾਨ - ਕੂਚ 38:23</w:t>
      </w:r>
    </w:p>
    <w:p/>
    <w:p>
      <w:r xmlns:w="http://schemas.openxmlformats.org/wordprocessingml/2006/main">
        <w:t xml:space="preserve">1. 1 ਪੀਟਰ 4:10-11 - ਜਿਵੇਂ ਕਿ ਹਰੇਕ ਨੇ ਇੱਕ ਤੋਹਫ਼ਾ ਪ੍ਰਾਪਤ ਕੀਤਾ ਹੈ, ਇਸਦੀ ਵਰਤੋਂ ਇੱਕ ਦੂਜੇ ਦੀ ਸੇਵਾ ਕਰਨ ਲਈ ਕਰੋ, ਪਰਮੇਸ਼ੁਰ ਦੀ ਵਿਭਿੰਨ ਕਿਰਪਾ ਦੇ ਚੰਗੇ ਮੁਖਤਿਆਰ ਵਜੋਂ।</w:t>
      </w:r>
    </w:p>
    <w:p/>
    <w:p>
      <w:r xmlns:w="http://schemas.openxmlformats.org/wordprocessingml/2006/main">
        <w:t xml:space="preserve">2. ਕਹਾਉਤਾਂ 18:16 - ਇੱਕ ਆਦਮੀ ਦਾ ਤੋਹਫ਼ਾ ਉਸਦੇ ਲਈ ਜਗ੍ਹਾ ਬਣਾਉਂਦਾ ਹੈ ਅਤੇ ਉਸਨੂੰ ਮਹਾਨ ਦੇ ਸਾਮ੍ਹਣੇ ਲਿਆਉਂਦਾ ਹੈ।</w:t>
      </w:r>
    </w:p>
    <w:p/>
    <w:p>
      <w:r xmlns:w="http://schemas.openxmlformats.org/wordprocessingml/2006/main">
        <w:t xml:space="preserve">ਕੂਚ 38:24 ਉਹ ਸਾਰਾ ਸੋਨਾ ਜਿਹੜਾ ਪਵਿੱਤਰ ਸਥਾਨ ਦੇ ਸਾਰੇ ਕੰਮ ਵਿੱਚ ਕੰਮ ਲਈ ਰੱਖਿਆ ਗਿਆ ਸੀ, ਅਰਥਾਤ ਚੜ੍ਹਾਵੇ ਦਾ ਸੋਨਾ ਵੀ ਪਵਿੱਤਰ ਸਥਾਨ ਦੇ ਸ਼ੈਕਲ ਦੇ ਅਨੁਸਾਰ 29 ਤੋਲੇ ਅਤੇ ਸੱਤ ਸੌ ਤੀਹ ਸ਼ੈਕੇਲ ਸੀ।</w:t>
      </w:r>
    </w:p>
    <w:p/>
    <w:p>
      <w:r xmlns:w="http://schemas.openxmlformats.org/wordprocessingml/2006/main">
        <w:t xml:space="preserve">ਪਵਿੱਤਰ ਸਥਾਨ ਦੇ ਕੰਮ ਲਈ ਸੋਨੇ ਦੀ ਭੇਟ 29 ਤੋਲੇ ਅਤੇ ਸੱਤ ਸੌ ਤੀਹ ਸ਼ੈਕਲ ਸੀ।</w:t>
      </w:r>
    </w:p>
    <w:p/>
    <w:p>
      <w:r xmlns:w="http://schemas.openxmlformats.org/wordprocessingml/2006/main">
        <w:t xml:space="preserve">1. ਪ੍ਰਮਾਤਮਾ ਨੂੰ ਆਪਣਾ ਸਭ ਤੋਂ ਵਧੀਆ ਭੇਟ ਕਰਨ ਦਾ ਮਹੱਤਵ।</w:t>
      </w:r>
    </w:p>
    <w:p/>
    <w:p>
      <w:r xmlns:w="http://schemas.openxmlformats.org/wordprocessingml/2006/main">
        <w:t xml:space="preserve">2. ਪਰਮੇਸ਼ੁਰ ਦੇ ਕੰਮ ਲਈ ਸਾਡੇ ਸਾਧਨਾਂ ਨੂੰ ਦਾਨ ਕਰਨ ਦਾ ਮੁੱਲ।</w:t>
      </w:r>
    </w:p>
    <w:p/>
    <w:p>
      <w:r xmlns:w="http://schemas.openxmlformats.org/wordprocessingml/2006/main">
        <w:t xml:space="preserve">1. ਲੂਕਾ 21:1-4 - ਵਿਧਵਾ ਦੇ ਕਣ ਦੀ ਯਿਸੂ ਦੀ ਭੇਟ।</w:t>
      </w:r>
    </w:p>
    <w:p/>
    <w:p>
      <w:r xmlns:w="http://schemas.openxmlformats.org/wordprocessingml/2006/main">
        <w:t xml:space="preserve">2. 2 ਕੁਰਿੰਥੀਆਂ 9:7 - ਹਰੇਕ ਵਿਅਕਤੀ ਨੂੰ ਉਹ ਦੇਣਾ ਚਾਹੀਦਾ ਹੈ ਜੋ ਉਸਨੇ ਆਪਣੇ ਦਿਲ ਵਿੱਚ ਦੇਣ ਦਾ ਫੈਸਲਾ ਕੀਤਾ ਹੈ।</w:t>
      </w:r>
    </w:p>
    <w:p/>
    <w:p>
      <w:r xmlns:w="http://schemas.openxmlformats.org/wordprocessingml/2006/main">
        <w:t xml:space="preserve">ਕੂਚ 38:25 ਅਤੇ ਕਲੀਸਿਯਾ ਦੇ ਗਿਣੇ ਗਏ ਚਾਂਦੀ ਇੱਕ ਸੌ ਤੋਲੇ ਅਤੇ ਇੱਕ ਹਜ਼ਾਰ ਸੱਤ ਸੌ ਪੰਦਰਾਂ ਸ਼ੈਕੇਲ ਸੀ, ਪਵਿੱਤਰ ਸਥਾਨ ਦੇ ਸ਼ੈਕਲ ਦੇ ਅਨੁਸਾਰ:</w:t>
      </w:r>
    </w:p>
    <w:p/>
    <w:p>
      <w:r xmlns:w="http://schemas.openxmlformats.org/wordprocessingml/2006/main">
        <w:t xml:space="preserve">ਕਲੀਸਿਯਾ ਦੇ ਲੋਕਾਂ ਤੋਂ ਇਕੱਠੀ ਕੀਤੀ ਚਾਂਦੀ ਕੁੱਲ ਇੱਕ ਸੌ ਤੋੜੇ ਅਤੇ ਇੱਕ ਹਜ਼ਾਰ ਸੱਤ ਸੌ ਪੰਝੱਤਰ ਸ਼ੈਕੇਲ ਸੀ।</w:t>
      </w:r>
    </w:p>
    <w:p/>
    <w:p>
      <w:r xmlns:w="http://schemas.openxmlformats.org/wordprocessingml/2006/main">
        <w:t xml:space="preserve">1. ਰੱਬ ਚਾਹੁੰਦਾ ਹੈ ਕਿ ਅਸੀਂ ਖੁੱਲ੍ਹੇ ਦਿਲ ਨਾਲ ਦਾਨ ਕਰੀਏ, ਭਾਵੇਂ ਇਹ ਸੁਵਿਧਾਜਨਕ ਨਾ ਹੋਵੇ।</w:t>
      </w:r>
    </w:p>
    <w:p/>
    <w:p>
      <w:r xmlns:w="http://schemas.openxmlformats.org/wordprocessingml/2006/main">
        <w:t xml:space="preserve">2. ਏਕਤਾ ਵਿੱਚ ਦੇਣ ਦੀ ਸ਼ਕਤੀ ਮਹਾਨ ਚੀਜ਼ਾਂ ਨੂੰ ਪ੍ਰਾਪਤ ਕਰ ਸਕਦੀ ਹੈ।</w:t>
      </w:r>
    </w:p>
    <w:p/>
    <w:p>
      <w:r xmlns:w="http://schemas.openxmlformats.org/wordprocessingml/2006/main">
        <w:t xml:space="preserve">1. 2 ਕੁਰਿੰਥੀਆਂ 9:6-7 -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2. ਕਹਾਉਤਾਂ 11:24-25 - ਉੱਥੇ ਹੈ ਜੋ ਖਿਲਾਰਦਾ ਹੈ, ਅਤੇ ਫਿਰ ਵੀ ਵਧਦਾ ਹੈ; ਅਤੇ ਉੱਥੇ ਹੈ ਜੋ ਮਿਲਣ ਨਾਲੋਂ ਵੱਧ ਰੋਕਦਾ ਹੈ, ਪਰ ਇਹ ਗਰੀਬੀ ਵੱਲ ਝੁਕਦਾ ਹੈ। ਉਦਾਰ ਆਤਮਾ ਮੋਟੀ ਹੋ ਜਾਵੇਗੀ: ਅਤੇ ਜਿਹੜਾ ਸਿੰਜਦਾ ਹੈ ਉਹ ਆਪ ਵੀ ਸਿੰਜਿਆ ਜਾਵੇਗਾ।</w:t>
      </w:r>
    </w:p>
    <w:p/>
    <w:p>
      <w:r xmlns:w="http://schemas.openxmlformats.org/wordprocessingml/2006/main">
        <w:t xml:space="preserve">ਕੂਚ 38:26 ਹਰ ਮਨੁੱਖ ਲਈ ਇੱਕ ਬੇਕਾਹ, ਅਰਥਾਤ ਅੱਧਾ ਸ਼ੈਕਲ, ਪਵਿੱਤਰ ਅਸਥਾਨ ਦੇ ਸ਼ੈਕਲ ਦੇ ਅਨੁਸਾਰ, ਹਰ ਇੱਕ ਜੋ ਗਿਣਿਆ ਜਾਣ ਵਾਲਾ ਵੀਹ ਸਾਲ ਜਾਂ ਇਸ ਤੋਂ ਵੱਧ ਉਮਰ ਦਾ, ਛੇ ਲੱਖ ਅਤੇ ਤਿੰਨ ਹਜ਼ਾਰ ਪੰਜ ਸੌ ਲਈ। ਅਤੇ ਪੰਜਾਹ ਆਦਮੀ।</w:t>
      </w:r>
    </w:p>
    <w:p/>
    <w:p>
      <w:r xmlns:w="http://schemas.openxmlformats.org/wordprocessingml/2006/main">
        <w:t xml:space="preserve">ਕੁੱਲ 603,550 ਆਦਮੀਆਂ ਲਈ 20 ਸਾਲ ਤੋਂ ਵੱਧ ਉਮਰ ਦੇ ਹਰੇਕ ਆਦਮੀ ਤੋਂ ਅੱਧਾ ਸ਼ੈਕਲ ਇਕੱਠਾ ਕੀਤਾ ਗਿਆ ਸੀ।</w:t>
      </w:r>
    </w:p>
    <w:p/>
    <w:p>
      <w:r xmlns:w="http://schemas.openxmlformats.org/wordprocessingml/2006/main">
        <w:t xml:space="preserve">1. ਏਕਤਾ ਦੀ ਸ਼ਕਤੀ: ਕਿਵੇਂ ਪਰਮੇਸ਼ੁਰ ਦੇ ਲੋਕਾਂ ਨੇ ਇੱਕ ਸਾਂਝੇ ਟੀਚੇ ਨੂੰ ਪ੍ਰਾਪਤ ਕਰਨ ਲਈ ਮਿਲ ਕੇ ਕੰਮ ਕੀਤਾ</w:t>
      </w:r>
    </w:p>
    <w:p/>
    <w:p>
      <w:r xmlns:w="http://schemas.openxmlformats.org/wordprocessingml/2006/main">
        <w:t xml:space="preserve">2. ਇੱਕ ਫਰਕ ਬਣਾਉਣਾ: ਸਾਡੇ ਛੋਟੇ ਯੋਗਦਾਨਾਂ ਦਾ ਕਿੰਨਾ ਵੱਡਾ ਪ੍ਰਭਾਵ ਹੋ ਸਕਦਾ ਹੈ</w:t>
      </w:r>
    </w:p>
    <w:p/>
    <w:p>
      <w:r xmlns:w="http://schemas.openxmlformats.org/wordprocessingml/2006/main">
        <w:t xml:space="preserve">1. ਉਪਦੇਸ਼ਕ ਦੀ ਪੋਥੀ 4:9-12 - ਇੱਕ ਨਾਲੋਂ ਦੋ ਬਿਹਤਰ ਹਨ, ਕਿਉਂਕਿ ਉਹਨਾਂ ਦੀ ਮਿਹਨਤ ਦਾ ਚੰਗਾ ਰਿਟਰਨ ਹੁੰਦਾ ਹੈ: ਜੇਕਰ ਉਹਨਾਂ ਵਿੱਚੋਂ ਕੋਈ ਵੀ ਹੇਠਾਂ ਡਿੱਗਦਾ ਹੈ, ਤਾਂ ਇੱਕ ਦੂਜੇ ਦੀ ਮਦਦ ਕਰ ਸਕਦਾ ਹੈ।</w:t>
      </w:r>
    </w:p>
    <w:p/>
    <w:p>
      <w:r xmlns:w="http://schemas.openxmlformats.org/wordprocessingml/2006/main">
        <w:t xml:space="preserve">2. ਗਲਾਤੀਆਂ 6:2-5 - ਇੱਕ ਦੂਜੇ ਦੇ ਬੋਝ ਨੂੰ ਚੁੱਕੋ, ਅਤੇ ਇਸ ਤਰ੍ਹਾਂ ਮਸੀਹ ਦੇ ਕਾਨੂੰਨ ਨੂੰ ਪੂਰਾ ਕਰੋ।</w:t>
      </w:r>
    </w:p>
    <w:p/>
    <w:p>
      <w:r xmlns:w="http://schemas.openxmlformats.org/wordprocessingml/2006/main">
        <w:t xml:space="preserve">ਕੂਚ 38:27 ਅਤੇ ਚਾਂਦੀ ਦੇ ਸੌ ਤੋਲੇ ਵਿੱਚੋਂ ਪਵਿੱਤਰ ਅਸਥਾਨ ਦੀਆਂ ਚੀਥੀਆਂ ਅਤੇ ਪਰਦੇ ਦੀਆਂ ਚੀਥੀਆਂ ਸੁੱਟੀਆਂ ਗਈਆਂ। ਸੌ ਤੋਲ ਦੇ ਸੌ ਸਾਕਟ, ਇੱਕ ਸਾਕਟ ਲਈ ਇੱਕ ਪ੍ਰਤਿਭਾ।</w:t>
      </w:r>
    </w:p>
    <w:p/>
    <w:p>
      <w:r xmlns:w="http://schemas.openxmlformats.org/wordprocessingml/2006/main">
        <w:t xml:space="preserve">ਸੌ ਤੋਲ ਚਾਂਦੀ ਦੀ ਵਰਤੋਂ ਪਵਿੱਤਰ ਅਸਥਾਨ ਅਤੇ ਵੇਲ ਲਈ ਸਾਕਟ ਬਣਾਉਣ ਲਈ ਕੀਤੀ ਗਈ ਸੀ।</w:t>
      </w:r>
    </w:p>
    <w:p/>
    <w:p>
      <w:r xmlns:w="http://schemas.openxmlformats.org/wordprocessingml/2006/main">
        <w:t xml:space="preserve">1. ਦੇਣ ਦਾ ਮੁੱਲ: ਪ੍ਰਮਾਤਮਾ ਅਸਾਧਾਰਣ ਚੀਜ਼ ਬਣਾਉਣ ਲਈ ਸਭ ਤੋਂ ਛੋਟੇ ਤੋਹਫ਼ਿਆਂ ਦੀ ਵੀ ਵਰਤੋਂ ਕਰ ਸਕਦਾ ਹੈ।</w:t>
      </w:r>
    </w:p>
    <w:p/>
    <w:p>
      <w:r xmlns:w="http://schemas.openxmlformats.org/wordprocessingml/2006/main">
        <w:t xml:space="preserve">2. ਲਾਗਤ ਨੂੰ ਗਿਣਨਾ: ਪਰਮੇਸ਼ੁਰ ਦਾ ਕਹਿਣਾ ਮੰਨਣ ਲਈ ਵੱਡੀ ਕੁਰਬਾਨੀ ਦੀ ਲੋੜ ਹੋ ਸਕਦੀ ਹੈ, ਪਰ ਇਨਾਮ ਇਸ ਦੇ ਯੋਗ ਹਨ।</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ਲੂਕਾ 14:28-30 - ਤੁਹਾਡੇ ਵਿੱਚੋਂ ਕੌਣ ਇੱਕ ਬੁਰਜ ਬਣਾਉਣ ਦੀ ਇੱਛਾ ਰੱਖਦਾ ਹੈ, ਪਹਿਲਾਂ ਬੈਠ ਕੇ ਲਾਗਤ ਨਹੀਂ ਗਿਣਦਾ, ਕੀ ਉਸ ਕੋਲ ਇਸਨੂੰ ਪੂਰਾ ਕਰਨ ਲਈ ਕਾਫ਼ੀ ਹੈ? ਨਹੀਂ ਤਾਂ, ਜਦੋਂ ਉਸ ਨੇ ਨੀਂਹ ਰੱਖੀ ਅਤੇ ਪੂਰਾ ਨਾ ਕਰ ਸੱਕਿਆ, ਤਾਂ ਸਭ ਜੋ ਇਸ ਨੂੰ ਦੇਖਦੇ ਹਨ, ਉਹ ਦਾ ਮਜ਼ਾਕ ਉਡਾਉਣ ਲੱਗ ਪੈਂਦੇ ਹਨ ਅਤੇ ਆਖਦੇ ਹਨ, ਇਸ ਆਦਮੀ ਨੇ ਬਣਾਉਣਾ ਸ਼ੁਰੂ ਕੀਤਾ ਪਰ ਪੂਰਾ ਨਾ ਕਰ ਸਕਿਆ।</w:t>
      </w:r>
    </w:p>
    <w:p/>
    <w:p>
      <w:r xmlns:w="http://schemas.openxmlformats.org/wordprocessingml/2006/main">
        <w:t xml:space="preserve">ਕੂਚ 38:28 ਅਤੇ ਇੱਕ ਹਜ਼ਾਰ ਸੱਤ ਸੌ ਪਚੱਤਰ ਸ਼ੈਕੇਲ ਵਿੱਚੋਂ ਉਸ ਨੇ ਥੰਮ੍ਹਾਂ ਲਈ ਕੁੰਡੀਆਂ ਬਣਾਈਆਂ, ਅਤੇ ਉਹਨਾਂ ਦੀਆਂ ਛੱਤਾਂ ਨੂੰ ਮੜ੍ਹਿਆ ਅਤੇ ਉਹਨਾਂ ਨੂੰ ਭਰ ਦਿੱਤਾ।</w:t>
      </w:r>
    </w:p>
    <w:p/>
    <w:p>
      <w:r xmlns:w="http://schemas.openxmlformats.org/wordprocessingml/2006/main">
        <w:t xml:space="preserve">ਥੰਮ੍ਹਾਂ ਲਈ ਹੁੱਕ ਬਣਾਉਣ ਲਈ ਸ਼ੈਕਲਾਂ ਦੀ ਵਰਤੋਂ ਕੀਤੀ ਜਾਂਦੀ ਸੀ, ਜਿਨ੍ਹਾਂ ਨੂੰ ਫਿਰ ਢੱਕਿਆ ਅਤੇ ਭਰਿਆ ਜਾਂਦਾ ਸੀ।</w:t>
      </w:r>
    </w:p>
    <w:p/>
    <w:p>
      <w:r xmlns:w="http://schemas.openxmlformats.org/wordprocessingml/2006/main">
        <w:t xml:space="preserve">1. ਰੱਬ ਦੇ ਘਰ ਨੂੰ ਬਣਾਉਣ ਵਿੱਚ ਕਾਰੀਗਰੀ ਦੀ ਮਹੱਤਤਾ।</w:t>
      </w:r>
    </w:p>
    <w:p/>
    <w:p>
      <w:r xmlns:w="http://schemas.openxmlformats.org/wordprocessingml/2006/main">
        <w:t xml:space="preserve">2. ਜਦੋਂ ਅਸੀਂ ਪਰਮਾਤਮਾ ਨੂੰ ਆਪਣਾ ਸਭ ਤੋਂ ਵਧੀਆ ਦਿੰਦੇ ਹਾਂ, ਤਾਂ ਉਹ ਇਸਨੂੰ ਆਪਣੀ ਮਹਿਮਾ ਲਈ ਵਰਤੇਗਾ।</w:t>
      </w:r>
    </w:p>
    <w:p/>
    <w:p>
      <w:r xmlns:w="http://schemas.openxmlformats.org/wordprocessingml/2006/main">
        <w:t xml:space="preserve">1. ਕੂਚ 38:28</w:t>
      </w:r>
    </w:p>
    <w:p/>
    <w:p>
      <w:r xmlns:w="http://schemas.openxmlformats.org/wordprocessingml/2006/main">
        <w:t xml:space="preserve">2. 1 ਕੁਰਿੰਥੀਆਂ 10:31 - "ਫਿਰ, ਤੁਸੀਂ ਖਾਓ ਜਾਂ ਪੀਓ ਜਾਂ ਜੋ ਕੁਝ ਵੀ ਕਰੋ, ਸਭ ਕੁਝ ਪਰਮੇਸ਼ੁਰ ਦੀ ਮਹਿਮਾ ਲਈ ਕਰੋ।"</w:t>
      </w:r>
    </w:p>
    <w:p/>
    <w:p>
      <w:r xmlns:w="http://schemas.openxmlformats.org/wordprocessingml/2006/main">
        <w:t xml:space="preserve">ਕੂਚ 38:29 ਅਤੇ ਭੇਟ ਦਾ ਪਿੱਤਲ ਸੱਤਰ ਤੋੜੇ ਅਤੇ ਦੋ ਹਜ਼ਾਰ ਚਾਰ ਸੌ ਸ਼ੈਕੇਲ ਸੀ।</w:t>
      </w:r>
    </w:p>
    <w:p/>
    <w:p>
      <w:r xmlns:w="http://schemas.openxmlformats.org/wordprocessingml/2006/main">
        <w:t xml:space="preserve">ਇਸ ਹਵਾਲੇ ਵਿਚ ਯਹੋਵਾਹ ਨੂੰ ਭੇਟ ਕਰਨ ਲਈ ਵਰਤੇ ਗਏ ਪਿੱਤਲ ਦੀ ਮਾਤਰਾ ਦਾ ਜ਼ਿਕਰ ਹੈ, ਜੋ ਕਿ ਸੱਤਰ ਤੋੜੇ ਅਤੇ ਦੋ ਹਜ਼ਾਰ ਚਾਰ ਸੌ ਸ਼ੈਕਲ ਸੀ।</w:t>
      </w:r>
    </w:p>
    <w:p/>
    <w:p>
      <w:r xmlns:w="http://schemas.openxmlformats.org/wordprocessingml/2006/main">
        <w:t xml:space="preserve">1. ਉਦਾਰਤਾ ਦੀ ਸ਼ਕਤੀ - ਰੱਬ ਨੂੰ ਦੇਣ ਨਾਲ ਜ਼ਿੰਦਗੀ ਕਿਵੇਂ ਬਦਲ ਸਕਦੀ ਹੈ</w:t>
      </w:r>
    </w:p>
    <w:p/>
    <w:p>
      <w:r xmlns:w="http://schemas.openxmlformats.org/wordprocessingml/2006/main">
        <w:t xml:space="preserve">2. ਬਲੀਦਾਨ ਦੀ ਮਹੱਤਤਾ - ਯਹੋਵਾਹ ਨੂੰ ਭੇਟਾਂ ਦੇ ਉਦੇਸ਼ ਨੂੰ ਸਮਝਣਾ</w:t>
      </w:r>
    </w:p>
    <w:p/>
    <w:p>
      <w:r xmlns:w="http://schemas.openxmlformats.org/wordprocessingml/2006/main">
        <w:t xml:space="preserve">1. 2 ਕੁਰਿੰਥੀਆਂ 9:6-7 - ਬਿੰਦੂ ਇਹ ਹੈ: ਜੋ ਕੋਈ ਥੋੜਾ ਬੀਜਦਾ ਹੈ ਉਹ ਵੀ ਥੋੜਾ ਵੱਢੇਗਾ, ਅਤੇ ਜੋ ਖੁਲ੍ਹੇ ਦਿਲ ਨਾਲ ਬੀਜਦਾ ਹੈ ਉਹ ਵੀ ਭਰਪੂਰ ਵੱਢੇਗਾ। ਹਰ ਇੱਕ ਨੂੰ ਚਾਹੀਦਾ ਹੈ ਜਿਵੇਂ ਉਸਨੇ ਆਪਣੇ ਦਿਲ ਵਿੱਚ ਫੈਸਲਾ ਕੀਤਾ ਹੈ, ਨਾ ਕਿ ਝਿਜਕ ਜਾਂ ਮਜਬੂਰੀ ਵਿੱਚ, ਕਿਉਂਕਿ ਪ੍ਰਮਾਤਮਾ ਇੱਕ ਖੁਸ਼ੀ ਨਾਲ ਦੇਣ ਵਾਲੇ ਨੂੰ ਪਿਆਰ ਕਰਦਾ ਹੈ.</w:t>
      </w:r>
    </w:p>
    <w:p/>
    <w:p>
      <w:r xmlns:w="http://schemas.openxmlformats.org/wordprocessingml/2006/main">
        <w:t xml:space="preserve">2. ਬਿਵਸਥਾ ਸਾਰ 16:17 - ਯਹੋਵਾਹ ਤੁਹਾਡੇ ਪਰਮੇਸ਼ੁਰ ਦੀ ਅਸੀਸ ਦੇ ਅਨੁਸਾਰ ਜੋ ਉਸ ਨੇ ਤੁਹਾਨੂੰ ਦਿੱਤਾ ਹੈ, ਹਰ ਮਨੁੱਖ ਨੂੰ ਉਹ ਦੇ ਸਕਦੇ ਹਨ।</w:t>
      </w:r>
    </w:p>
    <w:p/>
    <w:p>
      <w:r xmlns:w="http://schemas.openxmlformats.org/wordprocessingml/2006/main">
        <w:t xml:space="preserve">ਕੂਚ 38:30 ਅਤੇ ਉਸ ਨਾਲ ਉਸ ਨੇ ਮੰਡਲੀ ਦੇ ਤੰਬੂ ਦੇ ਦਰਵਾਜ਼ੇ ਦੀਆਂ ਚੀਥੀਆਂ ਅਤੇ ਪਿੱਤਲ ਦੀ ਜਗਵੇਦੀ ਅਤੇ ਉਸ ਦੇ ਲਈ ਪਿੱਤਲ ਦੀ ਗਰੇਟ ਅਤੇ ਜਗਵੇਦੀ ਦੇ ਸਾਰੇ ਭਾਂਡੇ ਬਣਾਏ।</w:t>
      </w:r>
    </w:p>
    <w:p/>
    <w:p>
      <w:r xmlns:w="http://schemas.openxmlformats.org/wordprocessingml/2006/main">
        <w:t xml:space="preserve">ਇਹ ਬਿਰਤਾਂਤ ਮੰਡਲੀ ਦੇ ਤੰਬੂ ਦੇ ਪ੍ਰਵੇਸ਼ ਦੁਆਰ ਦੀ ਉਸਾਰੀ ਅਤੇ ਉਸ ਦੇ ਨਾਲ ਕਾਂਸੀ ਦੀ ਜਗਵੇਦੀ ਅਤੇ ਪਿੱਤਲ ਦੀ ਗਰੇਟ ਦਾ ਵਰਣਨ ਕਰਦਾ ਹੈ।</w:t>
      </w:r>
    </w:p>
    <w:p/>
    <w:p>
      <w:r xmlns:w="http://schemas.openxmlformats.org/wordprocessingml/2006/main">
        <w:t xml:space="preserve">1. ਕਲੀਸਿਯਾ ਦੇ ਤੰਬੂ ਨੂੰ ਬਣਾਉਣ ਲਈ ਪਰਮੇਸ਼ੁਰ ਦੀਆਂ ਹਿਦਾਇਤਾਂ: ਆਗਿਆਕਾਰੀ ਵਿਚ ਇਕ ਸਬਕ</w:t>
      </w:r>
    </w:p>
    <w:p/>
    <w:p>
      <w:r xmlns:w="http://schemas.openxmlformats.org/wordprocessingml/2006/main">
        <w:t xml:space="preserve">2. ਕਾਂਸੀ ਦੀ ਵੇਦੀ ਅਤੇ ਗਰੇਟ ਦੀ ਮਹੱਤਤਾ: ਕਰਾਸ ਦੀ ਤਸਵੀਰ</w:t>
      </w:r>
    </w:p>
    <w:p/>
    <w:p>
      <w:r xmlns:w="http://schemas.openxmlformats.org/wordprocessingml/2006/main">
        <w:t xml:space="preserve">1. ਇਬਰਾਨੀਆਂ 9:11-14 - ਮਸੀਹ ਦੀ ਮੌਤ ਅਤੇ ਡੇਰੇ ਦੀ ਮਹੱਤਤਾ</w:t>
      </w:r>
    </w:p>
    <w:p/>
    <w:p>
      <w:r xmlns:w="http://schemas.openxmlformats.org/wordprocessingml/2006/main">
        <w:t xml:space="preserve">2. ਕੂਚ 30:17-21 - ਪਿੱਤਲ ਦੀ ਜਗਵੇਦੀ ਦਾ ਨਿਰਮਾਣ ਅਤੇ ਇਸਦਾ ਉਦੇਸ਼</w:t>
      </w:r>
    </w:p>
    <w:p/>
    <w:p>
      <w:r xmlns:w="http://schemas.openxmlformats.org/wordprocessingml/2006/main">
        <w:t xml:space="preserve">ਕੂਚ 38:31 ਅਤੇ ਵਿਹੜੇ ਦੀਆਂ ਚੀਥੀਆਂ, ਵਿਹੜੇ ਦੇ ਫਾਟਕ ਦੀਆਂ ਚੀਥੀਆਂ, ਡੇਰੇ ਦੀਆਂ ਸਾਰੀਆਂ ਕਿੱਲੀਆਂ, ਅਤੇ ਵਿਹੜੇ ਦੀਆਂ ਸਾਰੀਆਂ ਕਿੱਲਾਂ ਦੁਆਲੇ ਸਨ।</w:t>
      </w:r>
    </w:p>
    <w:p/>
    <w:p>
      <w:r xmlns:w="http://schemas.openxmlformats.org/wordprocessingml/2006/main">
        <w:t xml:space="preserve">ਇਹ ਆਇਤ ਤੰਬੂ ਦੇ ਦਰਬਾਰ ਦੇ ਪ੍ਰਵੇਸ਼ ਦੁਆਰ ਨੂੰ ਬਣਾਉਣ ਲਈ ਵਰਤੀ ਗਈ ਸਮੱਗਰੀ ਦਾ ਵਰਣਨ ਕਰਦੀ ਹੈ, ਜਿਸ ਵਿੱਚ ਸਾਕਟਾਂ, ਪਿੰਨਾਂ ਅਤੇ ਗੇਟ ਸ਼ਾਮਲ ਹਨ।</w:t>
      </w:r>
    </w:p>
    <w:p/>
    <w:p>
      <w:r xmlns:w="http://schemas.openxmlformats.org/wordprocessingml/2006/main">
        <w:t xml:space="preserve">1. ਤੰਬੂ ਲਈ ਪਰਮੇਸ਼ੁਰ ਦਾ ਡਿਜ਼ਾਇਨ ਵਿਸਤਾਰ ਅਤੇ ਉਸਦੇ ਲੋਕਾਂ ਦੀ ਦੇਖਭਾਲ ਵੱਲ ਉਸਦਾ ਧਿਆਨ ਦਰਸਾਉਂਦਾ ਹੈ।</w:t>
      </w:r>
    </w:p>
    <w:p/>
    <w:p>
      <w:r xmlns:w="http://schemas.openxmlformats.org/wordprocessingml/2006/main">
        <w:t xml:space="preserve">2. ਤੰਬੂ ਦੀ ਇਮਾਰਤ ਵਿਚ ਪਰਮੇਸ਼ੁਰ ਦੇ ਹੁਕਮਾਂ ਅਤੇ ਹਿਦਾਇਤਾਂ ਦੀ ਪਾਲਣਾ ਕਰਨਾ ਪ੍ਰਭੂ ਲਈ ਸ਼ਰਧਾ ਅਤੇ ਸਤਿਕਾਰ ਨੂੰ ਦਰਸਾਉਂਦਾ ਹੈ।</w:t>
      </w:r>
    </w:p>
    <w:p/>
    <w:p>
      <w:r xmlns:w="http://schemas.openxmlformats.org/wordprocessingml/2006/main">
        <w:t xml:space="preserve">1. ਮੱਤੀ 7: 24-25 -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ਇਹ ਡਿੱਗਿਆ ਨਹੀਂ, ਕਿਉਂਕਿ ਇਹ ਇੱਕ ਚੱਟਾਨ ਉੱਤੇ ਸਥਾਪਿਤ ਕੀਤਾ ਗਿਆ ਸੀ."</w:t>
      </w:r>
    </w:p>
    <w:p/>
    <w:p>
      <w:r xmlns:w="http://schemas.openxmlformats.org/wordprocessingml/2006/main">
        <w:t xml:space="preserve">2. ਬਿਵਸਥਾ ਸਾਰ 4:2 - "ਤੁਸੀਂ ਉਸ ਬਚਨ ਵਿੱਚ ਵਾਧਾ ਨਾ ਕਰੋ ਜਿਸਦਾ ਮੈਂ ਤੁਹਾਨੂੰ ਹੁਕਮ ਦਿੰਦਾ ਹਾਂ, ਨਾ ਹੀ ਤੁਹਾਨੂੰ ਇਸ ਵਿੱਚ ਕਮੀ ਕਰਨੀ ਚਾਹੀਦੀ ਹੈ, ਤਾਂ ਜੋ ਤੁਸੀਂ ਯਹੋਵਾਹ ਆਪਣੇ ਪਰਮੇਸ਼ੁਰ ਦੇ ਹੁਕਮਾਂ ਦੀ ਪਾਲਣਾ ਕਰੋ ਜੋ ਮੈਂ ਤੁਹਾਨੂੰ ਹੁਕਮ ਦਿੰਦਾ ਹਾਂ।"</w:t>
      </w:r>
    </w:p>
    <w:p/>
    <w:p>
      <w:r xmlns:w="http://schemas.openxmlformats.org/wordprocessingml/2006/main">
        <w:t xml:space="preserve">ਕੂਚ 39 ਨੂੰ ਤਿੰਨ ਪੈਰਿਆਂ ਵਿੱਚ ਹੇਠਾਂ ਦਿੱਤੇ ਅਨੁਸਾਰ ਸੰਖੇਪ ਕੀਤਾ ਜਾ ਸਕਦਾ ਹੈ, ਸੰਕੇਤਕ ਆਇਤਾਂ ਦੇ ਨਾਲ:</w:t>
      </w:r>
    </w:p>
    <w:p/>
    <w:p>
      <w:r xmlns:w="http://schemas.openxmlformats.org/wordprocessingml/2006/main">
        <w:t xml:space="preserve">ਪੈਰਾ 1: ਕੂਚ 39:1-21 ਵਿੱਚ, ਕੁਸ਼ਲ ਕਾਰੀਗਰ, ਬਸਲਏਲ ਅਤੇ ਓਹਲੀਆਬ, ਪੁਜਾਰੀ ਦੇ ਕੱਪੜੇ ਬਣਾ ਕੇ ਆਪਣਾ ਕੰਮ ਜਾਰੀ ਰੱਖਦੇ ਹਨ। ਉਹ ਸੋਨੇ, ਨੀਲੇ, ਬੈਂਗਣੀ ਅਤੇ ਲਾਲ ਰੰਗ ਦੇ ਸੂਤ ਦੀ ਵਰਤੋਂ ਕਰਕੇ ਇੱਕ ਬਾਰੀਕ ਬੁਣੇ ਹੋਏ ਏਫ਼ੋਦ ਬਣਾਉਂਦੇ ਹਨ। ਏਫ਼ੋਦ ਉੱਤੇ ਇਜ਼ਰਾਈਲ ਦੇ ਬਾਰਾਂ ਗੋਤਾਂ ਦੇ ਨਾਮ ਉੱਕਰੇ ਹੋਏ ਕੀਮਤੀ ਪੱਥਰਾਂ ਨਾਲ ਸ਼ਿੰਗਾਰਿਆ ਗਿਆ ਹੈ। ਉਹ ਸਮਾਨ ਸਮੱਗਰੀ ਦੀ ਵਰਤੋਂ ਕਰਦੇ ਹੋਏ "ਨਿਰਣੇ ਦੀ ਛਾਤੀ" ਵਜੋਂ ਜਾਣੇ ਜਾਂਦੇ ਇੱਕ ਛਾਤੀ ਦਾ ਟੁਕੜਾ ਵੀ ਬਣਾਉਂਦੇ ਹਨ। ਇਸ ਵਿੱਚ ਹਰ ਕਬੀਲੇ ਨੂੰ ਦਰਸਾਉਣ ਵਾਲੇ ਬਾਰਾਂ ਰਤਨ ਹਨ ਅਤੇ ਸੋਨੇ ਦੀਆਂ ਜੰਜ਼ੀਰਾਂ ਦੁਆਰਾ ਏਫ਼ੋਦ ਨਾਲ ਜੁੜੇ ਹੋਏ ਹਨ।</w:t>
      </w:r>
    </w:p>
    <w:p/>
    <w:p>
      <w:r xmlns:w="http://schemas.openxmlformats.org/wordprocessingml/2006/main">
        <w:t xml:space="preserve">ਪੈਰਾ 2: ਕੂਚ 39:22-31 ਵਿੱਚ ਜਾਰੀ ਰੱਖਦੇ ਹੋਏ, ਉਹ ਪੁਜਾਰੀ ਦੇ ਵਾਧੂ ਕੱਪੜੇ ਬਣਾਉਂਦੇ ਹਨ ਜਿਵੇਂ ਕਿ ਟਿਊਨਿਕ, ਪੱਗਾਂ, ਸ਼ੀਸ਼ੀਆਂ, ਅਤੇ ਟੋਪੀਆਂ, ਜੋ ਸਾਰੇ ਵਧੀਆ ਲਿਨਨ ਦੇ ਬਣੇ ਹੁੰਦੇ ਹਨ। ਸੁੰਦਰਤਾ ਅਤੇ ਟਿਕਾਊਤਾ ਨੂੰ ਯਕੀਨੀ ਬਣਾਉਣ ਲਈ ਇਹ ਕੱਪੜੇ ਗੁੰਝਲਦਾਰ ਕਾਰੀਗਰੀ ਨਾਲ ਬੁਣੇ ਗਏ ਹਨ। ਮਹਾਂ ਪੁਜਾਰੀ ਦੀ ਪੱਗ ਨੂੰ "ਯਹੋਵਾਹ ਲਈ ਪਵਿੱਤਰ" ਸ਼ਬਦਾਂ ਨਾਲ ਉੱਕਰੀ ਹੋਈ ਇੱਕ ਸੁਨਹਿਰੀ ਪਲੇਟ ਨਾਲ ਸ਼ਿੰਗਾਰਿਆ ਗਿਆ ਹੈ।</w:t>
      </w:r>
    </w:p>
    <w:p/>
    <w:p>
      <w:r xmlns:w="http://schemas.openxmlformats.org/wordprocessingml/2006/main">
        <w:t xml:space="preserve">ਪੈਰਾ 3: ਕੂਚ 39:32-43 ਵਿੱਚ, ਮੂਸਾ ਬਸਲੇਲ ਅਤੇ ਓਹਲੀਆਬ ਦੁਆਰਾ ਆਪਣੇ ਹੁਨਰਮੰਦ ਕਾਰੀਗਰਾਂ ਦੀ ਟੀਮ ਦੇ ਨਾਲ ਕੀਤੇ ਗਏ ਸਾਰੇ ਕੰਮ ਦੀ ਜਾਂਚ ਕਰਦਾ ਹੈ। ਉਹ ਦੇਖਦਾ ਹੈ ਕਿ ਉਨ੍ਹਾਂ ਨੇ ਸੀਨਈ ਪਰਬਤ 'ਤੇ ਦਿੱਤੀ ਗਈ ਪਰਮੇਸ਼ੁਰ ਦੀਆਂ ਹਿਦਾਇਤਾਂ ਅਨੁਸਾਰ ਹਰ ਵੇਰਵੇ ਨੂੰ ਪੂਰਾ ਕੀਤਾ ਹੈ। ਮੂਸਾ ਉਨ੍ਹਾਂ ਦੀ ਵਫ਼ਾਦਾਰੀ ਲਈ ਉਨ੍ਹਾਂ ਨੂੰ ਅਸੀਸ ਦਿੰਦਾ ਹੈ ਅਤੇ ਪਰਮੇਸ਼ੁਰ ਦੀ ਸੇਵਾ ਲਈ ਇਜ਼ਰਾਈਲੀਆਂ ਤੋਂ ਭੇਟ ਵਜੋਂ ਸਾਰੇ ਤਿਆਰ ਕੀਤੇ ਗਏ ਤੰਬੂ ਦੇ ਸਮਾਨ, ਪੁਜਾਰੀ ਦੇ ਕੱਪੜੇ ਇਕੱਠੇ ਪੇਸ਼ ਕਰਦਾ ਹੈ।</w:t>
      </w:r>
    </w:p>
    <w:p/>
    <w:p>
      <w:r xmlns:w="http://schemas.openxmlformats.org/wordprocessingml/2006/main">
        <w:t xml:space="preserve">ਸਾਰੰਸ਼ ਵਿੱਚ:</w:t>
      </w:r>
    </w:p>
    <w:p>
      <w:r xmlns:w="http://schemas.openxmlformats.org/wordprocessingml/2006/main">
        <w:t xml:space="preserve">ਕੂਚ 39 ਪੇਸ਼ ਕਰਦਾ ਹੈ:</w:t>
      </w:r>
    </w:p>
    <w:p>
      <w:r xmlns:w="http://schemas.openxmlformats.org/wordprocessingml/2006/main">
        <w:t xml:space="preserve">ਕੀਮਤੀ ਪੱਥਰਾਂ ਨਾਲ ਸ਼ਿੰਗਾਰੇ ਬਾਰੀਕ ਬੁਣੇ ਹੋਏ ਏਫ਼ੋਦ ਦੀ ਰਚਨਾ;</w:t>
      </w:r>
    </w:p>
    <w:p>
      <w:r xmlns:w="http://schemas.openxmlformats.org/wordprocessingml/2006/main">
        <w:t xml:space="preserve">ਕਬੀਲਿਆਂ ਦੀ ਨੁਮਾਇੰਦਗੀ ਕਰਨ ਵਾਲੇ ਰਤਨ-ਪੱਥਰ ਦੀ ਵਿਸ਼ੇਸ਼ਤਾ ਵਾਲੇ ਨਿਰਣੇ ਦੀ ਛਾਤੀ ਦੀ ਕਾਰੀਗਰੀ।</w:t>
      </w:r>
    </w:p>
    <w:p/>
    <w:p>
      <w:r xmlns:w="http://schemas.openxmlformats.org/wordprocessingml/2006/main">
        <w:t xml:space="preserve">ਵਾਧੂ ਪੁਜਾਰੀਆਂ ਦੇ ਕੱਪੜਿਆਂ ਦੇ ਟਿਊਨਿਕ, ਪੱਗਾਂ, ਸੈਸ਼ਾਂ ਬਣਾਉਣਾ;</w:t>
      </w:r>
    </w:p>
    <w:p>
      <w:r xmlns:w="http://schemas.openxmlformats.org/wordprocessingml/2006/main">
        <w:t xml:space="preserve">ਪਵਿੱਤਰ ਸ਼ਿਲਾਲੇਖ ਵਾਲੀ ਸੁਨਹਿਰੀ ਪਲੇਟ ਨਾਲ ਮਹਾਂ ਪੁਜਾਰੀ ਦੀ ਦਸਤਾਰ ਨੂੰ ਸਜਾਉਣਾ।</w:t>
      </w:r>
    </w:p>
    <w:p/>
    <w:p>
      <w:r xmlns:w="http://schemas.openxmlformats.org/wordprocessingml/2006/main">
        <w:t xml:space="preserve">ਮੂਸਾ ਨੇ ਪਰਮੇਸ਼ੁਰ ਦੇ ਨਿਰਦੇਸ਼ਾਂ ਦੀ ਪਾਲਣਾ ਦੀ ਪੁਸ਼ਟੀ ਕਰਦੇ ਹੋਏ, ਮੁਕੰਮਲ ਹੋਏ ਕੰਮ ਦੀ ਜਾਂਚ ਕੀਤੀ;</w:t>
      </w:r>
    </w:p>
    <w:p>
      <w:r xmlns:w="http://schemas.openxmlformats.org/wordprocessingml/2006/main">
        <w:t xml:space="preserve">ਕਾਰੀਗਰਾਂ ਨੂੰ ਉਨ੍ਹਾਂ ਦੀ ਵਫ਼ਾਦਾਰੀ ਲਈ ਬਖਸ਼ਿਸ਼ ਕੀਤੀ ਗਈ;</w:t>
      </w:r>
    </w:p>
    <w:p>
      <w:r xmlns:w="http://schemas.openxmlformats.org/wordprocessingml/2006/main">
        <w:t xml:space="preserve">ਪਰਮਾਤਮਾ ਦੀ ਸੇਵਾ ਲਈ ਭੇਟ ਵਜੋਂ ਸਾਰੀਆਂ ਮੁਕੰਮਲ ਹੋਈਆਂ ਵਸਤੂਆਂ ਦੀ ਪੇਸ਼ਕਾਰੀ।</w:t>
      </w:r>
    </w:p>
    <w:p/>
    <w:p>
      <w:r xmlns:w="http://schemas.openxmlformats.org/wordprocessingml/2006/main">
        <w:t xml:space="preserve">ਇਹ ਅਧਿਆਇ ਬਸਲਏਲ, ਓਹਲੀਆਬ, ਅਤੇ ਉਨ੍ਹਾਂ ਦੀ ਟੀਮ ਦੀ ਪੁਜਾਰੀ ਦੇ ਕੱਪੜੇ ਅਤੇ ਹੋਰ ਪਵਿੱਤਰ ਵਸਤੂਆਂ ਨੂੰ ਬਣਾਉਣ ਵਿਚ ਸਾਵਧਾਨੀਪੂਰਵਕ ਕਾਰੀਗਰੀ ਨੂੰ ਉਜਾਗਰ ਕਰਦਾ ਹੈ। ਉਹ ਸੋਨੇ ਅਤੇ ਰਤਨ ਪੱਥਰ ਵਰਗੀਆਂ ਕੀਮਤੀ ਸਮੱਗਰੀਆਂ ਦੀ ਵਰਤੋਂ ਕਰਦੇ ਹੋਏ, ਗੁੰਝਲਦਾਰ ਵੇਰਵਿਆਂ ਨਾਲ ਏਫ਼ੋਦ ਅਤੇ ਛਾਤੀ ਦੀ ਪੱਟੀ ਬਣਾਉਂਦੇ ਹਨ। ਗੁਣਵੱਤਾ ਨੂੰ ਯਕੀਨੀ ਬਣਾਉਣ ਲਈ ਵਾਧੂ ਪੁਜਾਰੀਆਂ ਦੇ ਕੱਪੜੇ ਧਿਆਨ ਨਾਲ ਵਧੀਆ ਲਿਨਨ ਤੋਂ ਬੁਣੇ ਜਾਂਦੇ ਹਨ। ਮਹਾਂ ਪੁਜਾਰੀ ਦੀ ਦਸਤਾਰ ਇੱਕ ਪਵਿੱਤਰ ਸ਼ਿਲਾਲੇਖ ਵਾਲੀ ਸੋਨੇ ਦੀ ਪਲੇਟ ਨਾਲ ਸ਼ਿੰਗਾਰੀ ਹੋਈ ਹੈ। ਮੂਸਾ ਵਿਅਕਤੀਗਤ ਤੌਰ 'ਤੇ ਮੁਕੰਮਲ ਹੋਏ ਕੰਮ ਦੀ ਜਾਂਚ ਕਰਦਾ ਹੈ ਅਤੇ ਪਰਮੇਸ਼ੁਰ ਦੀਆਂ ਹਿਦਾਇਤਾਂ ਦੀ ਪਾਲਣਾ ਕਰਨ ਦੀ ਪੁਸ਼ਟੀ ਕਰਦਾ ਹੈ। ਉਹ ਕਾਰੀਗਰਾਂ ਨੂੰ ਉਨ੍ਹਾਂ ਦੀ ਵਫ਼ਾਦਾਰੀ ਲਈ ਅਸੀਸ ਦਿੰਦਾ ਹੈ ਅਤੇ ਤੰਬੂ ਦੇ ਅੰਦਰ ਪਰਮੇਸ਼ੁਰ ਦੀ ਸੇਵਾ ਲਈ ਸਮਰਪਿਤ ਸਾਰੀਆਂ ਚੀਜ਼ਾਂ ਨੂੰ ਭੇਟ ਵਜੋਂ ਪੇਸ਼ ਕਰਦਾ ਹੈ।</w:t>
      </w:r>
    </w:p>
    <w:p/>
    <w:p>
      <w:r xmlns:w="http://schemas.openxmlformats.org/wordprocessingml/2006/main">
        <w:t xml:space="preserve">ਕੂਚ 39:1 ਅਤੇ ਨੀਲੇ, ਬੈਂਗਣੀ ਅਤੇ ਕਿਰਮਚੀ ਰੰਗ ਦੇ ਕੱਪੜੇ ਬਣਾਏ, ਪਵਿੱਤਰ ਸਥਾਨ ਵਿੱਚ ਸੇਵਾ ਕਰਨ ਲਈ, ਅਤੇ ਹਾਰੂਨ ਲਈ ਪਵਿੱਤਰ ਬਸਤਰ ਬਣਾਏ। ਜਿਵੇਂ ਯਹੋਵਾਹ ਨੇ ਮੂਸਾ ਨੂੰ ਹੁਕਮ ਦਿੱਤਾ ਸੀ।</w:t>
      </w:r>
    </w:p>
    <w:p/>
    <w:p>
      <w:r xmlns:w="http://schemas.openxmlformats.org/wordprocessingml/2006/main">
        <w:t xml:space="preserve">ਇਸਰਾਏਲੀਆਂ ਨੇ ਪਵਿੱਤਰ ਸਥਾਨ ਦੀ ਸੇਵਾ ਵਿੱਚ ਵਰਤੇ ਜਾਣ ਲਈ ਅਤੇ ਹਾਰੂਨ ਲਈ ਪੁਜਾਰੀ ਦੇ ਕੱਪੜੇ ਬਣਾਉਣ ਲਈ ਪਰਮੇਸ਼ੁਰ ਦੇ ਹੁਕਮਾਂ ਅਨੁਸਾਰ ਨੀਲੇ, ਬੈਂਗਣੀ ਅਤੇ ਲਾਲ ਰੰਗ ਦੇ ਕੱਪੜੇ ਤੋਂ ਸੇਵਾ ਦੇ ਕੱਪੜੇ ਬਣਾਏ।</w:t>
      </w:r>
    </w:p>
    <w:p/>
    <w:p>
      <w:r xmlns:w="http://schemas.openxmlformats.org/wordprocessingml/2006/main">
        <w:t xml:space="preserve">1. ਸੇਵਾ ਦੀ ਮਹੱਤਤਾ: ਕੂਚ 39:1 ਵਿਚ ਸੇਵਾ ਦੇ ਕੱਪੜੇ ਕਿਵੇਂ ਪ੍ਰਮਾਤਮਾ ਪ੍ਰਤੀ ਸਾਡੀ ਆਗਿਆਕਾਰੀ ਨੂੰ ਦਰਸਾਉਂਦੇ ਹਨ</w:t>
      </w:r>
    </w:p>
    <w:p/>
    <w:p>
      <w:r xmlns:w="http://schemas.openxmlformats.org/wordprocessingml/2006/main">
        <w:t xml:space="preserve">2. ਆਗਿਆਕਾਰੀ ਦੀ ਸ਼ਕਤੀ: ਕਿਵੇਂ ਕੂਚ 39:1 ਵਿਚ ਪਰਮੇਸ਼ੁਰ ਦੀਆਂ ਹਿਦਾਇਤਾਂ ਵਫ਼ਾਦਾਰੀ ਦੀ ਕੁੰਜੀ ਨੂੰ ਫੜਦੀਆਂ ਹਨ</w:t>
      </w:r>
    </w:p>
    <w:p/>
    <w:p>
      <w:r xmlns:w="http://schemas.openxmlformats.org/wordprocessingml/2006/main">
        <w:t xml:space="preserve">1. ਅਫ਼ਸੀਆਂ 6:5-7: “ਨੌਕਰਾਂ, ਉਨ੍ਹਾਂ ਦੀ ਆਗਿਆਕਾਰ ਬਣੋ ਜਿਹੜੇ ਸਰੀਰ ਦੇ ਅਨੁਸਾਰ ਤੁਹਾਡੇ ਮਾਲਕ ਹਨ, ਡਰ ਅਤੇ ਕੰਬਦੇ ਹੋਏ, ਆਪਣੇ ਦਿਲ ਦੀ ਇਕਾਂਤ ਨਾਲ, ਮਸੀਹ ਦੇ ਵਾਂਗ; ਅੱਖਾਂ ਦੀ ਸੇਵਾ ਨਾਲ ਨਹੀਂ, ਮਨੁੱਖਾਂ ਨੂੰ ਖੁਸ਼ ਕਰਨ ਵਾਲਿਆਂ ਵਾਂਗ; ਮਸੀਹ ਦੇ ਸੇਵਕ, ਦਿਲੋਂ ਪਰਮੇਸ਼ੁਰ ਦੀ ਇੱਛਾ ਪੂਰੀ ਕਰਦੇ ਹਨ; ਚੰਗੀ ਇੱਛਾ ਨਾਲ ਸੇਵਾ ਕਰੋ, ਜਿਵੇਂ ਕਿ ਪ੍ਰਭੂ ਦੀ, ਨਾ ਕਿ ਮਨੁੱਖਾਂ ਦੀ।"</w:t>
      </w:r>
    </w:p>
    <w:p/>
    <w:p>
      <w:r xmlns:w="http://schemas.openxmlformats.org/wordprocessingml/2006/main">
        <w:t xml:space="preserve">2. ਕੁਲੁੱਸੀਆਂ 3:23-24: "ਅਤੇ ਜੋ ਕੁਝ ਤੁਸੀਂ ਕਰਦੇ ਹੋ, ਉਹ ਪ੍ਰਭੂ ਲਈ ਕਰੋ, ਨਾ ਕਿ ਮਨੁੱਖਾਂ ਲਈ; ਪ੍ਰਭੂ ਨੂੰ ਜਾਣਦੇ ਹੋਏ ਤੁਹਾਨੂੰ ਵਿਰਾਸਤ ਦਾ ਫਲ ਮਿਲੇਗਾ: ਕਿਉਂਕਿ ਤੁਸੀਂ ਪ੍ਰਭੂ ਮਸੀਹ ਦੀ ਸੇਵਾ ਕਰਦੇ ਹੋ। "</w:t>
      </w:r>
    </w:p>
    <w:p/>
    <w:p>
      <w:r xmlns:w="http://schemas.openxmlformats.org/wordprocessingml/2006/main">
        <w:t xml:space="preserve">ਕੂਚ 39:2 ਅਤੇ ਉਸ ਨੇ ਏਫ਼ੋਦ ਨੂੰ ਸੋਨੇ, ਨੀਲੇ, ਬੈਂਗਣੀ, ਕਿਰਮਚੀ ਅਤੇ ਬਰੀਕ ਲਿਨਨ ਦਾ ਬਣਾਇਆ।</w:t>
      </w:r>
    </w:p>
    <w:p/>
    <w:p>
      <w:r xmlns:w="http://schemas.openxmlformats.org/wordprocessingml/2006/main">
        <w:t xml:space="preserve">ਯਹੋਵਾਹ ਨੇ ਮੂਸਾ ਨੂੰ ਕਿਹਾ ਕਿ ਉਹ ਸੋਨੇ, ਨੀਲੇ, ਬੈਂਗਣੀ, ਕਿਰਮਚੀ ਅਤੇ ਬਰੀਕ ਲਿਨਨ ਦਾ ਇੱਕ ਏਫ਼ੋਦ ਬਣਾਵੇ।</w:t>
      </w:r>
    </w:p>
    <w:p/>
    <w:p>
      <w:r xmlns:w="http://schemas.openxmlformats.org/wordprocessingml/2006/main">
        <w:t xml:space="preserve">1. ਪਵਿੱਤਰਤਾ ਦੀ ਸੁੰਦਰਤਾ - ਏਫ਼ੋਦ ਵਿੱਚ ਵਰਤੇ ਗਏ ਰੰਗਾਂ ਦੇ ਪ੍ਰਤੀਕਾਤਮਕ ਮਹੱਤਵ ਬਾਰੇ ਏ.</w:t>
      </w:r>
    </w:p>
    <w:p/>
    <w:p>
      <w:r xmlns:w="http://schemas.openxmlformats.org/wordprocessingml/2006/main">
        <w:t xml:space="preserve">2. ਆਗਿਆਕਾਰੀ ਦੀ ਕੀਮਤ - ਪਰਮੇਸ਼ੁਰ ਦੇ ਨਿਰਦੇਸ਼ਾਂ ਦੀ ਪਾਲਣਾ ਕਰਨ ਦੀ ਕੀਮਤ ਬਾਰੇ ਏ.</w:t>
      </w:r>
    </w:p>
    <w:p/>
    <w:p>
      <w:r xmlns:w="http://schemas.openxmlformats.org/wordprocessingml/2006/main">
        <w:t xml:space="preserve">1. ਯਸਾਯਾਹ 61:10 - ਮੈਂ ਪ੍ਰਭੂ ਵਿੱਚ ਬਹੁਤ ਖੁਸ਼ ਹੋਵਾਂਗਾ; ਮੇਰੀ ਆਤਮਾ ਮੇਰੇ ਪਰਮੇਸ਼ੁਰ ਵਿੱਚ ਖੁਸ਼ ਹੋਵੇਗੀ, ਕਿਉਂਕਿ ਉਸਨੇ ਮੈਨੂੰ ਮੁਕਤੀ ਦੇ ਕੱਪੜੇ ਪਹਿਨਾਏ ਹਨ। ਉਸ ਨੇ ਮੈਨੂੰ ਧਾਰਮਿਕਤਾ ਦੇ ਚੋਲੇ ਨਾਲ ਢੱਕਿਆ ਹੈ, ਜਿਵੇਂ ਲਾੜਾ ਆਪਣੇ ਆਪ ਨੂੰ ਸੁੰਦਰ ਸਿਰ ਦੇ ਪੁਜਾਰੀ ਵਾਂਗ ਸਜਾਉਂਦਾ ਹੈ, ਅਤੇ ਜਿਵੇਂ ਲਾੜੀ ਆਪਣੇ ਗਹਿਣਿਆਂ ਨਾਲ ਆਪਣੇ ਆਪ ਨੂੰ ਸਜਾਉਂਦੀ ਹੈ।</w:t>
      </w:r>
    </w:p>
    <w:p/>
    <w:p>
      <w:r xmlns:w="http://schemas.openxmlformats.org/wordprocessingml/2006/main">
        <w:t xml:space="preserve">2. ਪਰਕਾਸ਼ ਦੀ ਪੋਥੀ 19:7-8 - ਆਓ ਅਸੀਂ ਖੁਸ਼ ਹੋਈਏ ਅਤੇ ਉੱਚਾ ਕਰੀਏ ਅਤੇ ਉਸਨੂੰ ਮਹਿਮਾ ਦੇਈਏ, ਕਿਉਂਕਿ ਲੇਲੇ ਦਾ ਵਿਆਹ ਆ ਗਿਆ ਹੈ, ਅਤੇ ਉਸਦੀ ਲਾੜੀ ਨੇ ਆਪਣੇ ਆਪ ਨੂੰ ਤਿਆਰ ਕਰ ਲਿਆ ਹੈ; ਇਹ ਉਸ ਨੂੰ ਆਪਣੇ ਆਪ ਨੂੰ ਵਧੀਆ ਲਿਨਨ ਪਹਿਨਣ ਲਈ ਦਿੱਤਾ ਗਿਆ ਸੀ, ਚਮਕਦਾਰ ਅਤੇ ਸ਼ੁੱਧ ਲਿਨਨ ਸੰਤਾਂ ਦੇ ਧਰਮੀ ਕੰਮ ਹਨ।</w:t>
      </w:r>
    </w:p>
    <w:p/>
    <w:p>
      <w:r xmlns:w="http://schemas.openxmlformats.org/wordprocessingml/2006/main">
        <w:t xml:space="preserve">ਕੂਚ 39:3 ਅਤੇ ਉਨ੍ਹਾਂ ਨੇ ਸੋਨੇ ਨੂੰ ਕੁੱਟ ਕੇ ਪਤਲੀਆਂ ਥਾਲੀਆਂ ਬਣਾ ਕੇ ਤਾਰਾਂ ਵਿੱਚ ਕੱਟਿਆ ਤਾਂ ਜੋ ਉਹ ਨੂੰ ਨੀਲੇ, ਬੈਂਗਣੀ, ਕਿਰਮਚੀ, ਅਤੇ ਮਹੀਨ ਲਿਨਨ ਵਿੱਚ ਚਲਾਕੀ ਨਾਲ ਕੰਮ ਕੀਤਾ ਜਾਵੇ।</w:t>
      </w:r>
    </w:p>
    <w:p/>
    <w:p>
      <w:r xmlns:w="http://schemas.openxmlformats.org/wordprocessingml/2006/main">
        <w:t xml:space="preserve">ਕਾਰੀਗਰਾਂ ਨੇ ਸੋਨੇ ਨੂੰ ਪਤਲੀਆਂ ਪਲੇਟਾਂ ਵਿੱਚ ਬਣਾਇਆ ਅਤੇ ਉਨ੍ਹਾਂ ਨੂੰ ਤਾਰਾਂ ਵਿੱਚ ਕੱਟ ਕੇ ਨੀਲੇ, ਬੈਂਗਣੀ, ਲਾਲ ਰੰਗ ਦੇ ਅਤੇ ਵਧੀਆ ਲਿਨਨ ਦੇ ਕੱਪੜੇ ਵਿੱਚ ਹੁਨਰਮੰਦ ਕਾਰੀਗਰੀ ਨਾਲ ਕੰਮ ਕੀਤਾ।</w:t>
      </w:r>
    </w:p>
    <w:p/>
    <w:p>
      <w:r xmlns:w="http://schemas.openxmlformats.org/wordprocessingml/2006/main">
        <w:t xml:space="preserve">1. ਹੁਨਰ ਦੀ ਸੁੰਦਰਤਾ: ਕਾਰੀਗਰਾਂ ਦੀ ਕਲਾ ਦੀ ਕਦਰ ਕਰਨਾ</w:t>
      </w:r>
    </w:p>
    <w:p/>
    <w:p>
      <w:r xmlns:w="http://schemas.openxmlformats.org/wordprocessingml/2006/main">
        <w:t xml:space="preserve">2. ਉਦੇਸ਼ ਨਾਲ ਕੰਮ ਕਰਨਾ: ਸਮਰਪਿਤ ਕਿਰਤ ਦੀ ਮਹੱਤਤਾ</w:t>
      </w:r>
    </w:p>
    <w:p/>
    <w:p>
      <w:r xmlns:w="http://schemas.openxmlformats.org/wordprocessingml/2006/main">
        <w:t xml:space="preserve">1. ਕਹਾਉਤਾਂ 22:29 (NIV) "ਕੀ ਤੁਸੀਂ ਇੱਕ ਵਿਅਕਤੀ ਨੂੰ ਆਪਣੇ ਕੰਮ ਵਿੱਚ ਨਿਪੁੰਨ ਦੇਖਦੇ ਹੋ? ਉਹ ਰਾਜਿਆਂ ਦੇ ਅੱਗੇ ਸੇਵਾ ਕਰਨਗੇ; ਉਹ ਹੇਠਲੇ ਦਰਜੇ ਦੇ ਅਧਿਕਾਰੀਆਂ ਅੱਗੇ ਸੇਵਾ ਨਹੀਂ ਕਰਨਗੇ।"</w:t>
      </w:r>
    </w:p>
    <w:p/>
    <w:p>
      <w:r xmlns:w="http://schemas.openxmlformats.org/wordprocessingml/2006/main">
        <w:t xml:space="preserve">2. ਰੋਮੀਆਂ 12:8 (ਐਨਆਈਵੀ) "ਜੇਕਰ ਇਹ ਹੌਸਲਾ ਦੇਣਾ ਹੈ, ਤਾਂ ਹੌਸਲਾ ਦਿਓ; ਜੇ ਇਹ ਦੇਣਾ ਹੈ, ਤਾਂ ਖੁੱਲ੍ਹੇ ਦਿਲ ਨਾਲ ਦਿਓ; ਜੇ ਇਹ ਅਗਵਾਈ ਕਰਨੀ ਹੈ, ਤਾਂ ਇਸ ਨੂੰ ਲਗਨ ਨਾਲ ਕਰੋ; ਜੇ ਇਹ ਦਇਆ ਦਿਖਾਉਣਾ ਹੈ, ਤਾਂ ਖੁਸ਼ੀ ਨਾਲ ਕਰੋ। "</w:t>
      </w:r>
    </w:p>
    <w:p/>
    <w:p>
      <w:r xmlns:w="http://schemas.openxmlformats.org/wordprocessingml/2006/main">
        <w:t xml:space="preserve">ਕੂਚ 39:4 ਉਨ੍ਹਾਂ ਨੇ ਇਸ ਦੇ ਲਈ ਮੋਢੇ ਦੇ ਟੁਕੜੇ ਬਣਾਏ, ਇਸ ਨੂੰ ਜੋੜਨ ਲਈ: ਦੋਨਾਂ ਕਿਨਾਰਿਆਂ ਦੁਆਰਾ ਇਸ ਨੂੰ ਜੋੜਿਆ ਗਿਆ ਸੀ।</w:t>
      </w:r>
    </w:p>
    <w:p/>
    <w:p>
      <w:r xmlns:w="http://schemas.openxmlformats.org/wordprocessingml/2006/main">
        <w:t xml:space="preserve">ਇਸਰਾਏਲ ਦੇ ਕਾਰੀਗਰਾਂ ਨੇ ਤੰਬੂ ਨੂੰ ਦੋਹਾਂ ਕਿਨਾਰਿਆਂ 'ਤੇ ਇਕੱਠੇ ਜੋੜਨ ਲਈ ਮੋਢੇ ਦੇ ਟੁਕੜੇ ਬਣਾਏ।</w:t>
      </w:r>
    </w:p>
    <w:p/>
    <w:p>
      <w:r xmlns:w="http://schemas.openxmlformats.org/wordprocessingml/2006/main">
        <w:t xml:space="preserve">1. ਪਰਮੇਸ਼ੁਰ ਮਹਾਨ ਚੀਜ਼ਾਂ ਨੂੰ ਪੂਰਾ ਕਰਨ ਲਈ ਸਾਡੇ ਰਾਹੀਂ ਕੰਮ ਕਰਦਾ ਹੈ - ਕੂਚ 39:4</w:t>
      </w:r>
    </w:p>
    <w:p/>
    <w:p>
      <w:r xmlns:w="http://schemas.openxmlformats.org/wordprocessingml/2006/main">
        <w:t xml:space="preserve">2. ਏਕਤਾ ਅਤੇ ਇਕੱਠੇ ਕੰਮ ਕਰਨ ਦੀ ਸ਼ਕਤੀ - ਕੂਚ 39:4</w:t>
      </w:r>
    </w:p>
    <w:p/>
    <w:p>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2. ਅਫ਼ਸੀਆਂ 4:16 - ਜਿਸ ਤੋਂ ਸਾਰਾ ਸਰੀਰ, ਹਰੇਕ ਜੋੜ ਨਾਲ ਜੁੜਿਆ ਹੋਇਆ ਹੈ ਅਤੇ ਜਿਸ ਨਾਲ ਇਹ ਲੈਸ ਹੈ, ਜਦੋਂ ਹਰੇਕ ਅੰਗ ਸਹੀ ਢੰਗ ਨਾਲ ਕੰਮ ਕਰਦਾ ਹੈ, ਸਰੀਰ ਨੂੰ ਵਧਾਉਂਦਾ ਹੈ ਤਾਂ ਜੋ ਇਹ ਆਪਣੇ ਆਪ ਨੂੰ ਪਿਆਰ ਵਿੱਚ ਬਣਾਉਂਦਾ ਹੈ.</w:t>
      </w:r>
    </w:p>
    <w:p/>
    <w:p>
      <w:r xmlns:w="http://schemas.openxmlformats.org/wordprocessingml/2006/main">
        <w:t xml:space="preserve">ਕੂਚ 39:5 ਅਤੇ ਉਸ ਦੇ ਏਫ਼ੋਦ ਦਾ ਉਤਸੁਕ ਕਮਰ ਕੱਸਿਆ ਹੋਇਆ ਸੀ, ਉਹ ਦੇ ਕੰਮ ਦੇ ਅਨੁਸਾਰ ਉਹੀ ਸੀ। ਸੋਨੇ, ਨੀਲੇ, ਬੈਂਗਣੀ ਅਤੇ ਕਿਰਮਚੀ ਅਤੇ ਬਰੀਕ ਲਿਨਨ ਦਾ; ਜਿਵੇਂ ਯਹੋਵਾਹ ਨੇ ਮੂਸਾ ਨੂੰ ਹੁਕਮ ਦਿੱਤਾ ਸੀ।</w:t>
      </w:r>
    </w:p>
    <w:p/>
    <w:p>
      <w:r xmlns:w="http://schemas.openxmlformats.org/wordprocessingml/2006/main">
        <w:t xml:space="preserve">ਕੂਚ ਦੀ ਕਿਤਾਬ ਦੀ ਇਹ ਆਇਤ ਏਫ਼ੋਦ ਲਈ ਕਮਰ ਕੱਸਣ ਦੇ ਗੁੰਝਲਦਾਰ ਵੇਰਵਿਆਂ ਦਾ ਵਰਣਨ ਕਰਦੀ ਹੈ ਜੋ ਯਹੋਵਾਹ ਦੁਆਰਾ ਹੁਕਮ ਅਨੁਸਾਰ ਮੂਸਾ ਨੂੰ ਦਿੱਤਾ ਗਿਆ ਸੀ।</w:t>
      </w:r>
    </w:p>
    <w:p/>
    <w:p>
      <w:r xmlns:w="http://schemas.openxmlformats.org/wordprocessingml/2006/main">
        <w:t xml:space="preserve">1. ਆਗਿਆਕਾਰੀ ਦੀ ਸ਼ਾਨਦਾਰ ਸੁੰਦਰਤਾ: ਏਫ਼ੋਦ ਦੀ ਕਾਰੀਗਰੀ ਦੀ ਜਾਂਚ ਕਰਨਾ</w:t>
      </w:r>
    </w:p>
    <w:p/>
    <w:p>
      <w:r xmlns:w="http://schemas.openxmlformats.org/wordprocessingml/2006/main">
        <w:t xml:space="preserve">2. ਹੇਠ ਲਿਖੀਆਂ ਹਿਦਾਇਤਾਂ ਦਾ ਮੁੱਲ: ਕਿਵੇਂ ਪਰਮੇਸ਼ੁਰ ਦੇ ਹੁਕਮ ਬਰਕਤਾਂ ਵੱਲ ਲੈ ਜਾਂਦੇ ਹਨ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1 ਪਤਰਸ 2:15 - ਕਿਉਂਕਿ ਇਹ ਪਰਮੇਸ਼ੁਰ ਦੀ ਇੱਛਾ ਹੈ ਕਿ ਤੁਸੀਂ ਚੰਗੇ ਕੰਮ ਕਰਕੇ ਮੂਰਖ ਲੋਕਾਂ ਦੀਆਂ ਅਣਜਾਣ ਗੱਲਾਂ ਨੂੰ ਚੁੱਪ ਕਰਾਓ।</w:t>
      </w:r>
    </w:p>
    <w:p/>
    <w:p>
      <w:r xmlns:w="http://schemas.openxmlformats.org/wordprocessingml/2006/main">
        <w:t xml:space="preserve">ਕੂਚ 39:6 ਅਤੇ ਉਨ੍ਹਾਂ ਨੇ ਸੋਨੇ ਦੇ ਊਚਾਂ ਵਿੱਚ ਘੜੇ ਹੋਏ ਸੁਲੇਮੀ ਪੱਥਰ ਬਣਾਏ, ਜਿਵੇਂ ਕਿ ਨਿਸ਼ਾਨਾਂ ਉੱਤੇ ਇਸਰਾਏਲੀਆਂ ਦੇ ਨਾਮ ਉੱਕਰੇ ਹੋਏ ਸਨ।</w:t>
      </w:r>
    </w:p>
    <w:p/>
    <w:p>
      <w:r xmlns:w="http://schemas.openxmlformats.org/wordprocessingml/2006/main">
        <w:t xml:space="preserve">ਇਸ ਹਵਾਲੇ ਤੋਂ ਪਤਾ ਲੱਗਦਾ ਹੈ ਕਿ ਇਜ਼ਰਾਈਲੀਆਂ ਨੇ ਸੁਲੇਮੀ ਪੱਥਰਾਂ ਨਾਲ ਸੋਨੇ ਦੇ ਨਿਸ਼ਾਨ ਬਣਾਏ ਜਿਨ੍ਹਾਂ ਉੱਤੇ ਇਸਰਾਏਲੀਆਂ ਦੇ ਨਾਂ ਲਿਖੇ ਹੋਏ ਸਨ।</w:t>
      </w:r>
    </w:p>
    <w:p/>
    <w:p>
      <w:r xmlns:w="http://schemas.openxmlformats.org/wordprocessingml/2006/main">
        <w:t xml:space="preserve">1. ਪਰਮੇਸ਼ੁਰ ਰਹੱਸਮਈ ਤਰੀਕਿਆਂ ਨਾਲ ਕੰਮ ਕਰਦਾ ਹੈ - ਯੂਹੰਨਾ 3:8</w:t>
      </w:r>
    </w:p>
    <w:p/>
    <w:p>
      <w:r xmlns:w="http://schemas.openxmlformats.org/wordprocessingml/2006/main">
        <w:t xml:space="preserve">2. ਪਰਮੇਸ਼ੁਰ ਦੀ ਅਗਵਾਈ ਭਾਲੋ - ਜ਼ਬੂਰ 25:4</w:t>
      </w:r>
    </w:p>
    <w:p/>
    <w:p>
      <w:r xmlns:w="http://schemas.openxmlformats.org/wordprocessingml/2006/main">
        <w:t xml:space="preserve">1. ਕੂਚ 28:9-10</w:t>
      </w:r>
    </w:p>
    <w:p/>
    <w:p>
      <w:r xmlns:w="http://schemas.openxmlformats.org/wordprocessingml/2006/main">
        <w:t xml:space="preserve">2. ਯਸਾਯਾਹ 44:9-12</w:t>
      </w:r>
    </w:p>
    <w:p/>
    <w:p>
      <w:r xmlns:w="http://schemas.openxmlformats.org/wordprocessingml/2006/main">
        <w:t xml:space="preserve">ਕੂਚ 39:7 ਅਤੇ ਉਸ ਨੇ ਉਨ੍ਹਾਂ ਨੂੰ ਏਫ਼ੋਦ ਦੇ ਮੋਢਿਆਂ ਉੱਤੇ ਰੱਖਿਆ ਤਾਂ ਜੋ ਉਹ ਇਸਰਾਏਲੀਆਂ ਦੀ ਯਾਦਗਾਰ ਲਈ ਪੱਥਰ ਹੋਣ। ਜਿਵੇਂ ਯਹੋਵਾਹ ਨੇ ਮੂਸਾ ਨੂੰ ਹੁਕਮ ਦਿੱਤਾ ਸੀ।</w:t>
      </w:r>
    </w:p>
    <w:p/>
    <w:p>
      <w:r xmlns:w="http://schemas.openxmlformats.org/wordprocessingml/2006/main">
        <w:t xml:space="preserve">ਮੂਸਾ ਨੇ ਯਹੋਵਾਹ ਦੇ ਹੁਕਮ ਅਨੁਸਾਰ ਇਸਰਾਏਲੀਆਂ ਦੀ ਯਾਦਗਾਰ ਵਜੋਂ ਏਫ਼ੋਦ ਦੇ ਮੋਢਿਆਂ ਉੱਤੇ ਦੋ ਪੱਥਰ ਰੱਖੇ।</w:t>
      </w:r>
    </w:p>
    <w:p/>
    <w:p>
      <w:r xmlns:w="http://schemas.openxmlformats.org/wordprocessingml/2006/main">
        <w:t xml:space="preserve">1. ਪ੍ਰਭੂ ਦੀਆਂ ਯਾਦਗਾਰਾਂ ਦੀ ਵਿਲੱਖਣਤਾ</w:t>
      </w:r>
    </w:p>
    <w:p/>
    <w:p>
      <w:r xmlns:w="http://schemas.openxmlformats.org/wordprocessingml/2006/main">
        <w:t xml:space="preserve">2. ਰੱਬ ਦੇ ਹੁਕਮਾਂ ਦੀ ਸ਼ਕਤੀ</w:t>
      </w:r>
    </w:p>
    <w:p/>
    <w:p>
      <w:r xmlns:w="http://schemas.openxmlformats.org/wordprocessingml/2006/main">
        <w:t xml:space="preserve">1. ਯਹੋਸ਼ੁਆ 4: 5-7 - "ਅਤੇ ਯਹੋਸ਼ੁਆ ਨੇ ਉਨ੍ਹਾਂ ਨੂੰ ਕਿਹਾ, "ਯਹੋਵਾਹ ਆਪਣੇ ਪਰਮੇਸ਼ੁਰ ਦੇ ਸੰਦੂਕ ਦੇ ਅੱਗੇ ਯਰਦਨ ਦੇ ਵਿਚਕਾਰ ਲੰਘ ਜਾਓ ਅਤੇ ਤੁਹਾਡੇ ਵਿੱਚੋਂ ਹਰ ਇੱਕ ਆਦਮੀ ਆਪਣੇ ਮੋਢੇ ਉੱਤੇ ਇੱਕ ਪੱਥਰ ਚੁੱਕ ਕੇ, ਗਿਣਤੀ ਦੇ ਅਨੁਸਾਰ. ਇਸਰਾਏਲੀਆਂ ਦੇ ਗੋਤਾਂ ਵਿੱਚੋਂ: ਤਾਂ ਜੋ ਤੁਹਾਡੇ ਵਿੱਚ ਇਹ ਇੱਕ ਨਿਸ਼ਾਨੀ ਹੋਵੇ ਕਿ ਜਦੋਂ ਤੁਹਾਡੇ ਬੱਚੇ ਆਉਣ ਵਾਲੇ ਸਮੇਂ ਵਿੱਚ ਆਪਣੇ ਪਿਉ-ਦਾਦਿਆਂ ਨੂੰ ਪੁੱਛਣ ਕਿ ਇਨ੍ਹਾਂ ਪੱਥਰਾਂ ਤੋਂ ਤੁਹਾਡਾ ਕੀ ਮਤਲਬ ਹੈ, ਤਾਂ ਤੁਸੀਂ ਉਨ੍ਹਾਂ ਨੂੰ ਉੱਤਰ ਦਿਓ, ਕਿ ਯਰਦਨ ਦੇ ਪਾਣੀ ਯਹੋਵਾਹ ਦੇ ਨੇਮ ਦੇ ਸੰਦੂਕ ਦੇ ਅੱਗੇ ਵੱਢੇ ਗਏ ਸਨ, ਜਦੋਂ ਉਹ ਯਰਦਨ ਦੇ ਪਾਰ ਲੰਘਿਆ, ਯਰਦਨ ਦੇ ਪਾਣੀਆਂ ਨੂੰ ਵੱਢ ਦਿੱਤਾ ਗਿਆ ਸੀ, ਅਤੇ ਇਹ ਪੱਥਰ ਇਸਰਾਏਲ ਦੇ ਲੋਕਾਂ ਲਈ ਸਦਾ ਲਈ ਇੱਕ ਯਾਦਗਾਰ ਹੋਣਗੇ।"</w:t>
      </w:r>
    </w:p>
    <w:p/>
    <w:p>
      <w:r xmlns:w="http://schemas.openxmlformats.org/wordprocessingml/2006/main">
        <w:t xml:space="preserve">2. ਮੱਤੀ 16:17-19 - "ਯਿਸੂ ਨੇ ਉੱਤਰ ਦਿੱਤਾ ਅਤੇ ਉਸਨੂੰ ਕਿਹਾ, "ਧੰਨ ਹੈ ਤੂੰ, ਸ਼ਮਊਨ ਬਰਜੋਨਾ, ਕਿਉਂਕਿ ਮਾਸ ਅਤੇ ਲਹੂ ਨੇ ਨਹੀਂ, ਸਗੋਂ ਮੇਰੇ ਪਿਤਾ ਜੋ ਸਵਰਗ ਵਿੱਚ ਹੈ, ਤੈਨੂੰ ਪ੍ਰਗਟ ਕੀਤਾ ਹੈ।" ਅਤੇ ਮੈਂ ਤੈਨੂੰ ਵੀ ਆਖਦਾ ਹਾਂ। , ਕਿ ਤੂੰ ਪਤਰਸ ਹੈਂ, ਅਤੇ ਇਸ ਚੱਟਾਨ ਉੱਤੇ ਮੈਂ ਆਪਣੀ ਕਲੀਸਿਯਾ ਬਣਾਵਾਂਗਾ; ਅਤੇ ਨਰਕ ਦੇ ਦਰਵਾਜ਼ੇ ਇਸ ਉੱਤੇ ਜਿੱਤ ਨਹੀਂ ਪਾਉਣਗੇ। ਅਤੇ ਮੈਂ ਤੁਹਾਨੂੰ ਸਵਰਗ ਦੇ ਰਾਜ ਦੀਆਂ ਕੁੰਜੀਆਂ ਦੇਵਾਂਗਾ: ਅਤੇ ਜੋ ਕੁਝ ਵੀ ਤੁਸੀਂ ਧਰਤੀ ਉੱਤੇ ਬੰਨ੍ਹੋਗੇ ਉਹ ਹੋਵੇਗਾ। ਸਵਰਗ ਵਿੱਚ ਬੰਨ੍ਹਿਆ ਹੋਇਆ ਹੈ: ਅਤੇ ਜੋ ਕੁਝ ਵੀ ਤੁਸੀਂ ਧਰਤੀ ਉੱਤੇ ਖੋਲ੍ਹੋਗੇ ਉਹ ਸਵਰਗ ਵਿੱਚ ਖੋਲ੍ਹਿਆ ਜਾਵੇਗਾ।"</w:t>
      </w:r>
    </w:p>
    <w:p/>
    <w:p>
      <w:r xmlns:w="http://schemas.openxmlformats.org/wordprocessingml/2006/main">
        <w:t xml:space="preserve">ਕੂਚ 39:8 ਅਤੇ ਉਸ ਨੇ ਏਫ਼ੋਦ ਦੇ ਕੰਮ ਵਰਗਾ ਚਲਾਕੀ ਦਾ ਸੀਨਾਬੰਦ ਬਣਾਇਆ। ਸੋਨੇ, ਨੀਲੇ, ਬੈਂਗਣੀ ਅਤੇ ਕਿਰਮਚੀ ਅਤੇ ਬਰੀਕ ਲਿਨਨ ਦਾ।</w:t>
      </w:r>
    </w:p>
    <w:p/>
    <w:p>
      <w:r xmlns:w="http://schemas.openxmlformats.org/wordprocessingml/2006/main">
        <w:t xml:space="preserve">ਏਫ਼ੋਦ ਦੀ ਛਾਤੀ ਸੋਨੇ, ਨੀਲੇ, ਬੈਂਗਣੀ, ਕਿਰਮਚੀ ਅਤੇ ਬਰੀਕ ਲਿਨਨ ਦੀ ਬਣੀ ਹੋਈ ਸੀ।</w:t>
      </w:r>
    </w:p>
    <w:p/>
    <w:p>
      <w:r xmlns:w="http://schemas.openxmlformats.org/wordprocessingml/2006/main">
        <w:t xml:space="preserve">1. ਉਸਦੀ ਰਚਨਾਤਮਕਤਾ ਵਿੱਚ ਪਰਮੇਸ਼ੁਰ ਦੀ ਵਫ਼ਾਦਾਰੀ - ਕੂਚ 39:8</w:t>
      </w:r>
    </w:p>
    <w:p/>
    <w:p>
      <w:r xmlns:w="http://schemas.openxmlformats.org/wordprocessingml/2006/main">
        <w:t xml:space="preserve">2. ਪਰਮੇਸ਼ੁਰ ਆਪਣੀ ਮਹਿਮਾ ਨੂੰ ਪ੍ਰਦਰਸ਼ਿਤ ਕਰਨ ਲਈ ਰੰਗਾਂ ਦੀ ਵਰਤੋਂ ਕਿਵੇਂ ਕਰਦਾ ਹੈ - ਕੂਚ 39:8</w:t>
      </w:r>
    </w:p>
    <w:p/>
    <w:p>
      <w:r xmlns:w="http://schemas.openxmlformats.org/wordprocessingml/2006/main">
        <w:t xml:space="preserve">1. ਕੁਲੁੱਸੀਆਂ 3:12 - ਫਿਰ, ਪਰਮੇਸ਼ੁਰ ਦੇ ਚੁਣੇ ਹੋਏ, ਪਵਿੱਤਰ ਅਤੇ ਪਿਆਰੇ, ਦਿਆਲੂ ਦਿਲ, ਦਿਆਲਤਾ, ਨਿਮਰਤਾ, ਨਿਮਰਤਾ ਅਤੇ ਧੀਰਜ ਨੂੰ ਪਹਿਨੋ।</w:t>
      </w:r>
    </w:p>
    <w:p/>
    <w:p>
      <w:r xmlns:w="http://schemas.openxmlformats.org/wordprocessingml/2006/main">
        <w:t xml:space="preserve">2. ਹਿਜ਼ਕੀਏਲ 16:10-14 - ਮੈਂ ਤੁਹਾਨੂੰ ਕਢਾਈ ਵਾਲੇ ਕੱਪੜੇ ਪਹਿਨਾਏ ਅਤੇ ਤੁਹਾਨੂੰ ਵਧੀਆ ਚਮੜੇ ਨਾਲ ਪਹਿਨਾਇਆ। ਮੈਂ ਤੈਨੂੰ ਮਹੀਨ ਲਿਨਨ ਵਿੱਚ ਲਪੇਟਿਆ ਅਤੇ ਰੇਸ਼ਮ ਨਾਲ ਢੱਕਿਆ।</w:t>
      </w:r>
    </w:p>
    <w:p/>
    <w:p>
      <w:r xmlns:w="http://schemas.openxmlformats.org/wordprocessingml/2006/main">
        <w:t xml:space="preserve">ਕੂਚ 39:9 ਇਹ ਚੌਰਸਕਾਰ ਸੀ; ਉਨ੍ਹਾਂ ਨੇ ਸੀਨੇ-ਪੱਟੀ ਨੂੰ ਦੁੱਗਣਾ ਕੀਤਾ: ਇੱਕ ਵਿੱਥ ਦੀ ਲੰਬਾਈ ਅਤੇ ਚੌੜਾਈ ਇੱਕ ਵਿੱਥ ਦੁੱਗਣੀ ਕੀਤੀ ਗਈ।</w:t>
      </w:r>
    </w:p>
    <w:p/>
    <w:p>
      <w:r xmlns:w="http://schemas.openxmlformats.org/wordprocessingml/2006/main">
        <w:t xml:space="preserve">ਨਿਰਣੇ ਦੀ ਛਾਤੀ ਚੌਰਸ ਸੀ ਅਤੇ ਲੰਬਾਈ ਅਤੇ ਚੌੜਾਈ ਦੋਵਾਂ ਵਿੱਚ ਇੱਕ ਸਪੈਨ ਮਾਪੀ ਗਈ ਸੀ।</w:t>
      </w:r>
    </w:p>
    <w:p/>
    <w:p>
      <w:r xmlns:w="http://schemas.openxmlformats.org/wordprocessingml/2006/main">
        <w:t xml:space="preserve">1. ਨਿਰਣੇ ਦੀ ਛਾਤੀ: ਸੰਪੂਰਨ ਸੰਤੁਲਨ ਦੀ ਇੱਕ ਉਦਾਹਰਨ</w:t>
      </w:r>
    </w:p>
    <w:p/>
    <w:p>
      <w:r xmlns:w="http://schemas.openxmlformats.org/wordprocessingml/2006/main">
        <w:t xml:space="preserve">2. ਆਪਣੇ ਆਪ ਦੀ ਜਾਂਚ ਕਰੋ: ਛਾਤੀ ਦੀ ਪਲੇਟ ਨੂੰ ਦੁੱਗਣਾ ਕਰਨ ਦੀ ਮਹੱਤਤਾ</w:t>
      </w:r>
    </w:p>
    <w:p/>
    <w:p>
      <w:r xmlns:w="http://schemas.openxmlformats.org/wordprocessingml/2006/main">
        <w:t xml:space="preserve">1. ਯਸਾਯਾਹ 11:5 - ਧਾਰਮਿਕਤਾ ਉਸਦੀ ਕਮਰ ਦੀ ਪੱਟੀ ਹੋਵੇਗੀ, ਅਤੇ ਵਫ਼ਾਦਾਰੀ ਉਸਦੀ ਕਮਰ ਦੀ ਪੱਟੀ ਹੋਵੇਗੀ।</w:t>
      </w:r>
    </w:p>
    <w:p/>
    <w:p>
      <w:r xmlns:w="http://schemas.openxmlformats.org/wordprocessingml/2006/main">
        <w:t xml:space="preserve">2. ਕਹਾਉਤਾਂ 25:12 - ਜਿਵੇਂ ਸੋਨੇ ਦੀ ਮੁੰਦਰੀ, ਅਤੇ ਵਧੀਆ ਸੋਨੇ ਦਾ ਗਹਿਣਾ, ਉਸੇ ਤਰ੍ਹਾਂ ਇੱਕ ਆਗਿਆਕਾਰੀ ਕੰਨ ਉੱਤੇ ਇੱਕ ਬੁੱਧੀਮਾਨ ਤਾੜਨਾ ਹੈ।</w:t>
      </w:r>
    </w:p>
    <w:p/>
    <w:p>
      <w:r xmlns:w="http://schemas.openxmlformats.org/wordprocessingml/2006/main">
        <w:t xml:space="preserve">ਕੂਚ 39:10 ਅਤੇ ਉਨ੍ਹਾਂ ਨੇ ਉਸ ਵਿੱਚ ਪੱਥਰਾਂ ਦੀਆਂ ਚਾਰ ਕਤਾਰਾਂ ਰੱਖੀਆਂ: ਪਹਿਲੀ ਕਤਾਰ ਇੱਕ ਸਾਰਡੀਅਸ, ਇੱਕ ਪੁਖਰਾਜ ਅਤੇ ਇੱਕ ਕਤਾਰ ਸੀ: ਇਹ ਪਹਿਲੀ ਕਤਾਰ ਸੀ।</w:t>
      </w:r>
    </w:p>
    <w:p/>
    <w:p>
      <w:r xmlns:w="http://schemas.openxmlformats.org/wordprocessingml/2006/main">
        <w:t xml:space="preserve">ਇਹ ਬਿਰਤਾਂਤ ਮਹਾਂ ਪੁਜਾਰੀ ਦੀ ਛਾਤੀ ਵਿਚ ਪੱਥਰ ਦੀਆਂ ਚਾਰ ਕਤਾਰਾਂ ਦੀ ਸਥਾਪਨਾ ਦਾ ਵਰਣਨ ਕਰਦਾ ਹੈ।</w:t>
      </w:r>
    </w:p>
    <w:p/>
    <w:p>
      <w:r xmlns:w="http://schemas.openxmlformats.org/wordprocessingml/2006/main">
        <w:t xml:space="preserve">1. ਬਲੀਦਾਨ ਦੀ ਸੁੰਦਰਤਾ: ਕਿਵੇਂ ਪ੍ਰਮਾਤਮਾ ਦੀ ਪਵਿੱਤਰਤਾ ਮਹਾਂ ਪੁਜਾਰੀ ਦੀ ਛਾਤੀ ਵਿੱਚ ਪ੍ਰਤੀਬਿੰਬਤ ਹੁੰਦੀ ਹੈ</w:t>
      </w:r>
    </w:p>
    <w:p/>
    <w:p>
      <w:r xmlns:w="http://schemas.openxmlformats.org/wordprocessingml/2006/main">
        <w:t xml:space="preserve">2. ਪੱਥਰਾਂ ਦੀ ਮਹੱਤਤਾ: ਹਰ ਇੱਕ ਮਹਾਂ ਪੁਜਾਰੀ ਦੀ ਛਾਤੀ ਵਿੱਚ ਕੀ ਪ੍ਰਤੀਕ ਹੈ</w:t>
      </w:r>
    </w:p>
    <w:p/>
    <w:p>
      <w:r xmlns:w="http://schemas.openxmlformats.org/wordprocessingml/2006/main">
        <w:t xml:space="preserve">1. ਯਸਾਯਾਹ 49:16 ਵੇਖੋ, ਮੈਂ ਤੈਨੂੰ ਆਪਣੇ ਹੱਥਾਂ ਦੀਆਂ ਹਥੇਲੀਆਂ ਉੱਤੇ ਉੱਕਰਿਆ ਹੈ; ਤੁਹਾਡੀਆਂ ਕੰਧਾਂ ਹਮੇਸ਼ਾ ਮੇਰੇ ਸਾਹਮਣੇ ਹਨ।</w:t>
      </w:r>
    </w:p>
    <w:p/>
    <w:p>
      <w:r xmlns:w="http://schemas.openxmlformats.org/wordprocessingml/2006/main">
        <w:t xml:space="preserve">2. ਕੂਚ 28:12-13 ਅਤੇ ਤੁਸੀਂ ਇਸ ਵਿੱਚ ਪੱਥਰਾਂ ਦੀਆਂ ਸੈਟਿੰਗਾਂ, ਪੱਥਰਾਂ ਦੀਆਂ ਚਾਰ ਕਤਾਰਾਂ ਵੀ ਲਗਾਓ: ਪਹਿਲੀ ਕਤਾਰ ਇੱਕ ਸਾਰਡੀਅਸ, ਇੱਕ ਪੁਖਰਾਜ ਅਤੇ ਇੱਕ ਕਾਰਬੰਕਲ ਹੋਵੇਗੀ: ਇਹ ਪਹਿਲੀ ਕਤਾਰ ਹੋਵੇਗੀ। ਅਤੇ ਦੂਜੀ ਕਤਾਰ ਇੱਕ ਪੰਨਾ, ਇੱਕ ਨੀਲਮ ਅਤੇ ਇੱਕ ਹੀਰਾ ਹੋਵੇਗਾ।</w:t>
      </w:r>
    </w:p>
    <w:p/>
    <w:p>
      <w:r xmlns:w="http://schemas.openxmlformats.org/wordprocessingml/2006/main">
        <w:t xml:space="preserve">ਕੂਚ 39:11 ਅਤੇ ਦੂਜੀ ਕਤਾਰ, ਇੱਕ ਪੰਨਾ, ਇੱਕ ਨੀਲਮ ਅਤੇ ਇੱਕ ਹੀਰਾ।</w:t>
      </w:r>
    </w:p>
    <w:p/>
    <w:p>
      <w:r xmlns:w="http://schemas.openxmlformats.org/wordprocessingml/2006/main">
        <w:t xml:space="preserve">ਇਹ ਹਵਾਲਾ ਮਹਾਂ ਪੁਜਾਰੀ ਦੀ ਛਾਤੀ ਉੱਤੇ ਪੱਥਰਾਂ ਦੀ ਦੂਜੀ ਕਤਾਰ ਬਾਰੇ ਗੱਲ ਕਰਦਾ ਹੈ, ਜਿਸ ਵਿੱਚ ਇੱਕ ਪੰਨਾ, ਇੱਕ ਨੀਲਮ ਅਤੇ ਇੱਕ ਹੀਰਾ ਸ਼ਾਮਲ ਸੀ।</w:t>
      </w:r>
    </w:p>
    <w:p/>
    <w:p>
      <w:r xmlns:w="http://schemas.openxmlformats.org/wordprocessingml/2006/main">
        <w:t xml:space="preserve">1. ਸਾਨੂੰ ਪ੍ਰਮਾਤਮਾ ਦੀਆਂ ਨਜ਼ਰਾਂ ਵਿੱਚ ਕੀਮਤੀ ਹੀਰਿਆਂ ਵਾਂਗ ਬਣਨ ਦੀ ਕੋਸ਼ਿਸ਼ ਕਰਨੀ ਚਾਹੀਦੀ ਹੈ।</w:t>
      </w:r>
    </w:p>
    <w:p/>
    <w:p>
      <w:r xmlns:w="http://schemas.openxmlformats.org/wordprocessingml/2006/main">
        <w:t xml:space="preserve">2. ਯਿਸੂ ਦੁਆਰਾ, ਅਸੀਂ ਪਰਮੇਸ਼ੁਰ ਦੀਆਂ ਨਜ਼ਰਾਂ ਵਿਚ ਪਵਿੱਤਰ ਅਤੇ ਕੀਮਤੀ ਬਣ ਸਕਦੇ ਹਾਂ।</w:t>
      </w:r>
    </w:p>
    <w:p/>
    <w:p>
      <w:r xmlns:w="http://schemas.openxmlformats.org/wordprocessingml/2006/main">
        <w:t xml:space="preserve">1. ਕੂਚ 39:11</w:t>
      </w:r>
    </w:p>
    <w:p/>
    <w:p>
      <w:r xmlns:w="http://schemas.openxmlformats.org/wordprocessingml/2006/main">
        <w:t xml:space="preserve">2. 1 ਪਤਰਸ 2: 4-5 - "ਜਦੋਂ ਤੁਸੀਂ ਉਸ ਕੋਲ ਆਉਂਦੇ ਹੋ, ਇੱਕ ਜੀਵਤ ਪੱਥਰ ਜੋ ਮਨੁੱਖਾਂ ਦੁਆਰਾ ਰੱਦ ਕੀਤਾ ਗਿਆ ਹੈ, ਪਰ ਪਰਮੇਸ਼ੁਰ ਦੀ ਨਜ਼ਰ ਵਿੱਚ ਚੁਣਿਆ ਹੋਇਆ ਅਤੇ ਕੀਮਤੀ ਹੈ, ਤੁਸੀਂ ਆਪਣੇ ਆਪ ਨੂੰ ਜਿਉਂਦੇ ਪੱਥਰਾਂ ਵਾਂਗ ਇੱਕ ਆਤਮਿਕ ਘਰ ਦੇ ਰੂਪ ਵਿੱਚ ਬਣਾਇਆ ਜਾ ਰਿਹਾ ਹੈ। ਪਵਿੱਤਰ ਪੁਜਾਰੀ, ਯਿਸੂ ਮਸੀਹ ਦੁਆਰਾ ਪ੍ਰਮਾਤਮਾ ਨੂੰ ਸਵੀਕਾਰਯੋਗ ਆਤਮਿਕ ਬਲੀਦਾਨ ਦੇਣ ਲਈ।"</w:t>
      </w:r>
    </w:p>
    <w:p/>
    <w:p>
      <w:r xmlns:w="http://schemas.openxmlformats.org/wordprocessingml/2006/main">
        <w:t xml:space="preserve">ਕੂਚ 39:12 ਅਤੇ ਤੀਜੀ ਕਤਾਰ, ਇੱਕ ਲਿਗੂਰ, ਇੱਕ ਏਗੇਟ ਅਤੇ ਇੱਕ ਐਮਥਿਸਟ।</w:t>
      </w:r>
    </w:p>
    <w:p/>
    <w:p>
      <w:r xmlns:w="http://schemas.openxmlformats.org/wordprocessingml/2006/main">
        <w:t xml:space="preserve">ਕੂਚ 39:12 ਮਹਾਂ ਪੁਜਾਰੀ ਦੇ ਕੱਪੜਿਆਂ ਦੀ ਤੀਜੀ ਕਤਾਰ ਦਾ ਵਰਣਨ ਕਰਦਾ ਹੈ ਜਿਵੇਂ ਕਿ ਲਿਗੂਰ, ਅਗੇਟ ਅਤੇ ਐਮਥਿਸਟ ਪੱਥਰ ਸ਼ਾਮਲ ਹਨ।</w:t>
      </w:r>
    </w:p>
    <w:p/>
    <w:p>
      <w:r xmlns:w="http://schemas.openxmlformats.org/wordprocessingml/2006/main">
        <w:t xml:space="preserve">1. ਪੱਥਰਾਂ ਦੀ ਸ਼ਕਤੀ: ਕੂਚ 39:12 ਤੇ ਪ੍ਰਤੀਬਿੰਬਤ ਕਰਨਾ ਅਤੇ ਹਰੇਕ ਪੱਥਰ ਦੀ ਮਹੱਤਤਾ</w:t>
      </w:r>
    </w:p>
    <w:p/>
    <w:p>
      <w:r xmlns:w="http://schemas.openxmlformats.org/wordprocessingml/2006/main">
        <w:t xml:space="preserve">2. ਆਪਣੇ ਆਪ ਨੂੰ ਧਾਰਮਿਕਤਾ ਵਿੱਚ ਪਹਿਨੋ: ਮਹਾਂ ਪੁਜਾਰੀ ਦੇ ਕੱਪੜਿਆਂ ਦੇ ਅਰਥਾਂ ਦੀ ਜਾਂਚ ਕਰਨਾ</w:t>
      </w:r>
    </w:p>
    <w:p/>
    <w:p>
      <w:r xmlns:w="http://schemas.openxmlformats.org/wordprocessingml/2006/main">
        <w:t xml:space="preserve">1. ਅਫ਼ਸੀਆਂ 6:11-17 - ਪਰਮੇਸ਼ੁਰ ਦੇ ਸ਼ਸਤਰ ਨੂੰ ਪਹਿਨਣਾ</w:t>
      </w:r>
    </w:p>
    <w:p/>
    <w:p>
      <w:r xmlns:w="http://schemas.openxmlformats.org/wordprocessingml/2006/main">
        <w:t xml:space="preserve">2. ਯਸਾਯਾਹ 61:10 - ਧਾਰਮਿਕਤਾ ਅਤੇ ਮੁਕਤੀ ਦੇ ਕੱਪੜੇ ਪਹਿਨੇ ਹੋਏ</w:t>
      </w:r>
    </w:p>
    <w:p/>
    <w:p>
      <w:r xmlns:w="http://schemas.openxmlformats.org/wordprocessingml/2006/main">
        <w:t xml:space="preserve">ਕੂਚ 39:13 ਅਤੇ ਚੌਥੀ ਕਤਾਰ, ਇੱਕ ਬੇਰੀਲ, ਇੱਕ ਸੁਲੇਮਾਨ ਅਤੇ ਇੱਕ ਜੈਸਪਰ: ਉਹ ਸੋਨੇ ਦੇ ਊਚਾਂ ਵਿੱਚ ਉਹਨਾਂ ਦੇ ਕਪੜਿਆਂ ਵਿੱਚ ਜੜੇ ਹੋਏ ਸਨ।</w:t>
      </w:r>
    </w:p>
    <w:p/>
    <w:p>
      <w:r xmlns:w="http://schemas.openxmlformats.org/wordprocessingml/2006/main">
        <w:t xml:space="preserve">ਹਾਰੂਨ ਦੀ ਛਾਤੀ ਦੀ ਚੌਥੀ ਕਤਾਰ ਵਿੱਚ ਇੱਕ ਬੇਰੀਲ, ਇੱਕ ਸੁਲੇਮੀ ਅਤੇ ਇੱਕ ਜੈਸਪਰ ਸੀ, ਜੋ ਸੋਨੇ ਦੇ ਊਚਾਂ ਵਿੱਚ ਸੈਟ ਕੀਤਾ ਗਿਆ ਸੀ।</w:t>
      </w:r>
    </w:p>
    <w:p/>
    <w:p>
      <w:r xmlns:w="http://schemas.openxmlformats.org/wordprocessingml/2006/main">
        <w:t xml:space="preserve">1. ਹਾਰੂਨ ਦੇ ਬ੍ਰੈਸਟਪਲੇਟ ਦੇ ਕੀਮਤੀ ਗਹਿਣੇ - ਰੱਬ ਦੀ ਮਹਿਮਾ ਦਾ ਸੰਦੇਸ਼</w:t>
      </w:r>
    </w:p>
    <w:p/>
    <w:p>
      <w:r xmlns:w="http://schemas.openxmlformats.org/wordprocessingml/2006/main">
        <w:t xml:space="preserve">2. ਆਪਣੇ ਆਪ ਨੂੰ ਆਤਮਾ ਦੇ ਗਹਿਣਿਆਂ ਨਾਲ ਸਜਾਉਣਾ - ਪ੍ਰਭੂ ਦੇ ਨੇੜੇ ਆਉਣ ਦਾ ਸੱਦਾ</w:t>
      </w:r>
    </w:p>
    <w:p/>
    <w:p>
      <w:r xmlns:w="http://schemas.openxmlformats.org/wordprocessingml/2006/main">
        <w:t xml:space="preserve">1. ਰੋਮੀਆਂ 13:12 - "ਰਾਤ ਲਗਭਗ ਖਤਮ ਹੋ ਗਈ ਹੈ; ਦਿਨ ਲਗਭਗ ਆ ਗਿਆ ਹੈ। ਇਸ ਲਈ ਆਓ ਅਸੀਂ ਹਨੇਰੇ ਦੇ ਕੰਮਾਂ ਨੂੰ ਪਾਸੇ ਰੱਖੀਏ ਅਤੇ ਚਾਨਣ ਦੇ ਸ਼ਸਤਰ ਪਹਿਨੀਏ।"</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ਕੂਚ 39:14 ਅਤੇ ਪੱਥਰ ਇਸਰਾਏਲੀਆਂ ਦੇ ਨਾਵਾਂ ਦੇ ਅਨੁਸਾਰ ਸਨ, ਬਾਰਾਂ, ਉਹਨਾਂ ਦੇ ਨਾਵਾਂ ਦੇ ਅਨੁਸਾਰ, ਇੱਕ ਨਿਸ਼ਾਨ ਦੇ ਉੱਕਰੀ ਵਾਂਗ, ਹਰ ਇੱਕ ਆਪਣੇ ਨਾਮ ਦੇ ਨਾਲ, ਬਾਰਾਂ ਗੋਤਾਂ ਦੇ ਅਨੁਸਾਰ.</w:t>
      </w:r>
    </w:p>
    <w:p/>
    <w:p>
      <w:r xmlns:w="http://schemas.openxmlformats.org/wordprocessingml/2006/main">
        <w:t xml:space="preserve">ਕੂਚ 39:14 ਦੀ ਇਹ ਆਇਤ ਮਹਾਂ ਪੁਜਾਰੀ ਦੀ ਛਾਤੀ ਉੱਤੇ ਬਾਰਾਂ ਪੱਥਰਾਂ ਦਾ ਵਰਣਨ ਕਰਦੀ ਹੈ, ਹਰ ਇੱਕ ਪੱਥਰ ਉੱਤੇ ਇਜ਼ਰਾਈਲ ਦੇ ਬਾਰਾਂ ਗੋਤਾਂ ਵਿੱਚੋਂ ਇੱਕ ਦੇ ਨਾਮ ਨਾਲ ਉੱਕਰੀ ਹੋਈ ਹੈ।</w:t>
      </w:r>
    </w:p>
    <w:p/>
    <w:p>
      <w:r xmlns:w="http://schemas.openxmlformats.org/wordprocessingml/2006/main">
        <w:t xml:space="preserve">1. ਇਜ਼ਰਾਈਲ ਦੇ ਬਾਰਾਂ ਗੋਤਾਂ ਦੇ ਨਾਵਾਂ ਦਾ ਸਨਮਾਨ ਕਰਨ ਦੀ ਮਹੱਤਤਾ</w:t>
      </w:r>
    </w:p>
    <w:p/>
    <w:p>
      <w:r xmlns:w="http://schemas.openxmlformats.org/wordprocessingml/2006/main">
        <w:t xml:space="preserve">2. ਮਹਾਂ ਪੁਜਾਰੀ ਦੀ ਛਾਤੀ ਪਹਿਨਣ ਦੀ ਮਹੱਤਤਾ</w:t>
      </w:r>
    </w:p>
    <w:p/>
    <w:p>
      <w:r xmlns:w="http://schemas.openxmlformats.org/wordprocessingml/2006/main">
        <w:t xml:space="preserve">1. ਉਤਪਤ 35:22-26 - ਯਾਕੂਬ ਦੇ 12 ਪੁੱਤਰ, ਇਸਰਾਏਲ ਦੇ 12 ਗੋਤਾਂ ਦੇ ਅਨੁਸਾਰੀ</w:t>
      </w:r>
    </w:p>
    <w:p/>
    <w:p>
      <w:r xmlns:w="http://schemas.openxmlformats.org/wordprocessingml/2006/main">
        <w:t xml:space="preserve">2. ਪਰਕਾਸ਼ ਦੀ ਪੋਥੀ 21:12-14 - ਸਵਰਗੀ ਸ਼ਹਿਰ ਦੀ 12 ਨੀਂਹ, ਇਸਰਾਏਲ ਦੇ 12 ਗੋਤਾਂ ਦੇ ਅਨੁਸਾਰੀ</w:t>
      </w:r>
    </w:p>
    <w:p/>
    <w:p>
      <w:r xmlns:w="http://schemas.openxmlformats.org/wordprocessingml/2006/main">
        <w:t xml:space="preserve">ਕੂਚ 39:15 ਅਤੇ ਉਨ੍ਹਾਂ ਨੇ ਸੀਨੇ-ਬੰਦ ਦੇ ਸਿਰਿਆਂ ਉੱਤੇ ਸ਼ੁਧ ਸੋਨੇ ਦੇ ਮਾਲਾ ਦੇ ਕੰਮ ਦੀਆਂ ਜੰਜ਼ੀਰਾਂ ਬਣਾਈਆਂ।</w:t>
      </w:r>
    </w:p>
    <w:p/>
    <w:p>
      <w:r xmlns:w="http://schemas.openxmlformats.org/wordprocessingml/2006/main">
        <w:t xml:space="preserve">ਇਜ਼ਰਾਈਲੀਆਂ ਨੇ ਪ੍ਰਧਾਨ ਜਾਜਕ ਲਈ ਸੋਨੇ ਦੀਆਂ ਜੰਜ਼ੀਰਾਂ ਨਾਲ ਇੱਕ ਸੀਨਾ-ਪੱਤਰ ਤਿਆਰ ਕੀਤਾ ਸੀ।</w:t>
      </w:r>
    </w:p>
    <w:p/>
    <w:p>
      <w:r xmlns:w="http://schemas.openxmlformats.org/wordprocessingml/2006/main">
        <w:t xml:space="preserve">1. ਪਵਿੱਤਰਤਾ ਦੀ ਸੁੰਦਰਤਾ: ਸਾਨੂੰ ਸ਼ੁੱਧਤਾ ਦੀ ਪ੍ਰਾਪਤੀ ਨੂੰ ਤਰਜੀਹ ਕਿਉਂ ਦੇਣੀ ਚਾਹੀਦੀ ਹੈ।</w:t>
      </w:r>
    </w:p>
    <w:p/>
    <w:p>
      <w:r xmlns:w="http://schemas.openxmlformats.org/wordprocessingml/2006/main">
        <w:t xml:space="preserve">2. ਜ਼ਿੰਮੇਵਾਰੀ ਦਾ ਭਾਰ: ਚਰਚ ਵਿਚ ਅਗਵਾਈ ਦੇ ਬੋਝ ਦੀ ਜਾਂਚ ਕਰਨਾ।</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ਯਸਾਯਾਹ 43:7 - ਹਰ ਇੱਕ ਜੋ ਮੇਰੇ ਨਾਮ ਦੁਆਰਾ ਬੁਲਾਇਆ ਜਾਂਦਾ ਹੈ: ਕਿਉਂਕਿ ਮੈਂ ਉਸਨੂੰ ਆਪਣੀ ਮਹਿਮਾ ਲਈ ਬਣਾਇਆ ਹੈ, ਮੈਂ ਉਸਨੂੰ ਬਣਾਇਆ ਹੈ; ਹਾਂ, ਮੈਂ ਉਸਨੂੰ ਬਣਾਇਆ ਹੈ।</w:t>
      </w:r>
    </w:p>
    <w:p/>
    <w:p>
      <w:r xmlns:w="http://schemas.openxmlformats.org/wordprocessingml/2006/main">
        <w:t xml:space="preserve">ਕੂਚ 39:16 ਅਤੇ ਉਨ੍ਹਾਂ ਨੇ ਸੋਨੇ ਦੇ ਦੋ ਊਚ ਅਤੇ ਦੋ ਸੋਨੇ ਦੇ ਕੜੇ ਬਣਾਏ। ਅਤੇ ਸੀਨੇ ਦੀ ਪਲੇਟ ਦੇ ਦੋਹਾਂ ਸਿਰਿਆਂ ਵਿੱਚ ਦੋ ਕੜਿਆਂ ਨੂੰ ਪਾਓ।</w:t>
      </w:r>
    </w:p>
    <w:p/>
    <w:p>
      <w:r xmlns:w="http://schemas.openxmlformats.org/wordprocessingml/2006/main">
        <w:t xml:space="preserve">ਸੋਨੇ ਦੇ ਦੋ ਊਚ ਅਤੇ ਦੋ ਸੋਨੇ ਦੀਆਂ ਮੁੰਦਰੀਆਂ ਬਣਾਈਆਂ ਗਈਆਂ ਸਨ ਅਤੇ ਛਾਤੀ ਦੇ ਦੋ ਸਿਰਿਆਂ ਵਿੱਚ ਰੱਖੀਆਂ ਗਈਆਂ ਸਨ।</w:t>
      </w:r>
    </w:p>
    <w:p/>
    <w:p>
      <w:r xmlns:w="http://schemas.openxmlformats.org/wordprocessingml/2006/main">
        <w:t xml:space="preserve">1. ਰੂਹ ਨੂੰ ਆਤਮਿਕ ਸੋਨੇ ਨਾਲ ਸ਼ਿੰਗਾਰਨ ਦਾ ਮਹੱਤਵ।</w:t>
      </w:r>
    </w:p>
    <w:p/>
    <w:p>
      <w:r xmlns:w="http://schemas.openxmlformats.org/wordprocessingml/2006/main">
        <w:t xml:space="preserve">2. ਅੱਜ ਸਾਡੇ ਵਿੱਚੋਂ ਹਰੇਕ ਲਈ ਮਹਾਂ ਪੁਜਾਰੀ ਦੀ ਛਾਤੀ ਦੀ ਸਾਰਥਕਤਾ।</w:t>
      </w:r>
    </w:p>
    <w:p/>
    <w:p>
      <w:r xmlns:w="http://schemas.openxmlformats.org/wordprocessingml/2006/main">
        <w:t xml:space="preserve">1. ਕਹਾਉਤਾਂ 3:15 - "ਉਹ ਰੂਬੀ ਨਾਲੋਂ ਵੱਧ ਕੀਮਤੀ ਹੈ: ਅਤੇ ਉਹ ਸਾਰੀਆਂ ਚੀਜ਼ਾਂ ਜੋ ਤੁਸੀਂ ਚਾਹੁੰਦੇ ਹੋ ਉਸਦੀ ਤੁਲਨਾ ਨਹੀਂ ਕੀਤੀ ਜਾ ਸਕਦੀ।"</w:t>
      </w:r>
    </w:p>
    <w:p/>
    <w:p>
      <w:r xmlns:w="http://schemas.openxmlformats.org/wordprocessingml/2006/main">
        <w:t xml:space="preserve">2. 1 ਪਤਰਸ 2:9 - "ਪਰ ਤੁਸੀਂ ਇੱਕ ਚੁਣੀ ਹੋਈ ਪੀੜ੍ਹੀ, ਇੱਕ ਸ਼ਾਹੀ ਪੁਜਾਰੀ ਮੰਡਲ, ਇੱਕ ਪਵਿੱਤਰ ਕੌਮ, ਇੱਕ ਅਜੀਬ ਲੋਕ ਹੋ; ਤਾਂ ਜੋ ਤੁਸੀਂ ਉਸ ਦੀ ਉਸਤਤ ਕਰੋ ਜਿਸਨੇ ਤੁਹਾਨੂੰ ਹਨੇਰੇ ਵਿੱਚੋਂ ਆਪਣੇ ਅਦਭੁਤ ਚਾਨਣ ਵਿੱਚ ਬੁਲਾਇਆ ਹੈ।"</w:t>
      </w:r>
    </w:p>
    <w:p/>
    <w:p>
      <w:r xmlns:w="http://schemas.openxmlformats.org/wordprocessingml/2006/main">
        <w:t xml:space="preserve">ਕੂਚ 39:17 ਅਤੇ ਉਨ੍ਹਾਂ ਨੇ ਸੀਨੇ-ਬੰਦ ਦੇ ਸਿਰਿਆਂ ਉੱਤੇ ਦੋ ਮੁੰਦਰੀਆਂ ਵਿੱਚ ਸੋਨੇ ਦੀਆਂ ਦੋ ਮਾਲਾ ਵਾਲੀਆਂ ਜੰਜ਼ੀਰਾਂ ਪਾ ਦਿੱਤੀਆਂ।</w:t>
      </w:r>
    </w:p>
    <w:p/>
    <w:p>
      <w:r xmlns:w="http://schemas.openxmlformats.org/wordprocessingml/2006/main">
        <w:t xml:space="preserve">ਸੀਨੇ-ਪੱਟੀ ਦੇ ਸਿਰਿਆਂ ਉੱਤੇ ਦੋ ਮੁੰਦਰੀਆਂ ਵਿੱਚ ਸੋਨੇ ਦੀਆਂ ਦੋ ਜੰਜੀਰਾਂ ਪਾਈਆਂ ਗਈਆਂ ਸਨ।</w:t>
      </w:r>
    </w:p>
    <w:p/>
    <w:p>
      <w:r xmlns:w="http://schemas.openxmlformats.org/wordprocessingml/2006/main">
        <w:t xml:space="preserve">1. ਜੰਜ਼ੀਰਾਂ ਦੀ ਸ਼ਕਤੀ: ਪਰਮੇਸ਼ੁਰ ਦੀ ਬਖਸ਼ਿਸ਼ ਨਾਲ ਆਪਣੀ ਜ਼ਿੰਦਗੀ ਨੂੰ ਕਿਵੇਂ ਬਦਲਣਾ ਹੈ</w:t>
      </w:r>
    </w:p>
    <w:p/>
    <w:p>
      <w:r xmlns:w="http://schemas.openxmlformats.org/wordprocessingml/2006/main">
        <w:t xml:space="preserve">2. ਗਹਿਣਿਆਂ ਦੀ ਮਹੱਤਤਾ: ਪਰਮੇਸ਼ੁਰ ਪ੍ਰਤੀ ਸਾਡੀ ਵਚਨਬੱਧਤਾ ਨੂੰ ਦਰਸਾਉਣ ਲਈ ਸੋਨੇ ਦੀ ਵਰਤੋਂ ਕਰਨਾ</w:t>
      </w:r>
    </w:p>
    <w:p/>
    <w:p>
      <w:r xmlns:w="http://schemas.openxmlformats.org/wordprocessingml/2006/main">
        <w:t xml:space="preserve">1. ਕੂਚ 39:17</w:t>
      </w:r>
    </w:p>
    <w:p/>
    <w:p>
      <w:r xmlns:w="http://schemas.openxmlformats.org/wordprocessingml/2006/main">
        <w:t xml:space="preserve">2. ਰੋਮੀਆਂ 8:28-30 -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ਕੂਚ 39:18 ਅਤੇ ਦੋਨਾਂ ਸੰਗਲਾਂ ਦੇ ਦੋਹਾਂ ਸਿਰਿਆਂ ਨੂੰ ਦੋਨਾਂ ਊਚਾਂ ਵਿੱਚ ਬੰਨ੍ਹ ਕੇ ਏਫ਼ੋਦ ਦੇ ਮੋਢਿਆਂ ਉੱਤੇ ਉਹ ਦੇ ਅੱਗੇ ਰੱਖਿਆ।</w:t>
      </w:r>
    </w:p>
    <w:p/>
    <w:p>
      <w:r xmlns:w="http://schemas.openxmlformats.org/wordprocessingml/2006/main">
        <w:t xml:space="preserve">ਦੋ ਮਾਲਾ ਦੀਆਂ ਜੰਜ਼ੀਰਾਂ ਦੋ ਊਚਾਂ ਨਾਲ ਬੰਨ੍ਹੀਆਂ ਹੋਈਆਂ ਸਨ ਅਤੇ ਏਫ਼ੋਦ ਦੇ ਮੋਢਿਆਂ ਉੱਤੇ ਪਾਈਆਂ ਗਈਆਂ ਸਨ।</w:t>
      </w:r>
    </w:p>
    <w:p/>
    <w:p>
      <w:r xmlns:w="http://schemas.openxmlformats.org/wordprocessingml/2006/main">
        <w:t xml:space="preserve">1. ਛੋਟੇ ਫੈਸਲਿਆਂ ਦੀ ਸ਼ਕਤੀ - ਛੋਟੇ ਫੈਸਲਿਆਂ ਦਾ ਸਾਡੀ ਜ਼ਿੰਦਗੀ 'ਤੇ ਕਿੰਨਾ ਡੂੰਘਾ ਪ੍ਰਭਾਵ ਪੈ ਸਕਦਾ ਹੈ।</w:t>
      </w:r>
    </w:p>
    <w:p/>
    <w:p>
      <w:r xmlns:w="http://schemas.openxmlformats.org/wordprocessingml/2006/main">
        <w:t xml:space="preserve">2. ਮਿਲ ਕੇ ਕੰਮ ਕਰਨ ਦੀ ਤਾਕਤ - ਸਾਡੇ ਟੀਚਿਆਂ ਨੂੰ ਪ੍ਰਾਪਤ ਕਰਨ ਵਿੱਚ ਸਹਿਯੋਗ ਅਤੇ ਏਕਤਾ ਦੀ ਮਹੱਤਤਾ।</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2. ਕਹਾਉਤਾਂ 11:14 - ਜਿੱਥੇ ਕੋਈ ਮਾਰਗਦਰਸ਼ਨ ਨਹੀਂ ਹੁੰਦਾ, ਇੱਕ ਲੋਕ ਡਿੱਗਦੇ ਹਨ, ਪਰ ਸਲਾਹਕਾਰਾਂ ਦੀ ਬਹੁਤਾਤ ਵਿੱਚ ਸੁਰੱਖਿਆ ਹੁੰਦੀ ਹੈ.</w:t>
      </w:r>
    </w:p>
    <w:p/>
    <w:p>
      <w:r xmlns:w="http://schemas.openxmlformats.org/wordprocessingml/2006/main">
        <w:t xml:space="preserve">ਕੂਚ 39:19 ਅਤੇ ਉਨ੍ਹਾਂ ਨੇ ਸੋਨੇ ਦੇ ਦੋ ਮੁੰਦਰੀਆਂ ਬਣਾਈਆਂ ਅਤੇ ਉਨ੍ਹਾਂ ਨੂੰ ਸੀਨੇ-ਬੰਦ ਦੇ ਦੋਹਾਂ ਸਿਰਿਆਂ ਉੱਤੇ ਉਸ ਦੀ ਕਿਨਾਰੇ ਉੱਤੇ ਜੋ ਏਫ਼ੋਦ ਦੇ ਅੰਦਰਲੇ ਪਾਸੇ ਸੀ, ਪਾ ਦਿੱਤਾ।</w:t>
      </w:r>
    </w:p>
    <w:p/>
    <w:p>
      <w:r xmlns:w="http://schemas.openxmlformats.org/wordprocessingml/2006/main">
        <w:t xml:space="preserve">ਇਸਰਾਏਲੀਆਂ ਨੇ ਸੋਨੇ ਦੇ ਦੋ ਮੁੰਦਰੀਆਂ ਬਣਾਈਆਂ ਅਤੇ ਉਨ੍ਹਾਂ ਨੂੰ ਸੀਨੇ-ਬੰਦ ਦੇ ਦੋਹਾਂ ਸਿਰਿਆਂ ਨਾਲ ਜੋੜਿਆ ਜੋ ਏਫ਼ੋਦ ਦਾ ਹਿੱਸਾ ਸੀ।</w:t>
      </w:r>
    </w:p>
    <w:p/>
    <w:p>
      <w:r xmlns:w="http://schemas.openxmlformats.org/wordprocessingml/2006/main">
        <w:t xml:space="preserve">1. ਨਿਮਰਤਾ ਅਤੇ ਕਿਰਪਾ ਨਾਲ ਆਪਣੇ ਆਪ ਨੂੰ ਸ਼ਿੰਗਾਰਨ ਦਾ ਮਹੱਤਵ।</w:t>
      </w:r>
    </w:p>
    <w:p/>
    <w:p>
      <w:r xmlns:w="http://schemas.openxmlformats.org/wordprocessingml/2006/main">
        <w:t xml:space="preserve">2. ਪਵਿੱਤਰਤਾ ਦੀ ਸੁੰਦਰਤਾ ਅਤੇ ਇਹ ਸਾਡੀ ਬਾਹਰੀ ਦਿੱਖ ਵਿੱਚ ਕਿਵੇਂ ਪ੍ਰਤੀਬਿੰਬਤ ਹੁੰਦੀ ਹੈ।</w:t>
      </w:r>
    </w:p>
    <w:p/>
    <w:p>
      <w:r xmlns:w="http://schemas.openxmlformats.org/wordprocessingml/2006/main">
        <w:t xml:space="preserve">1. 1 ਪਤਰਸ 5:5-6 -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2. ਯਸਾਯਾਹ 61:10 - "ਮੈਂ ਪ੍ਰਭੂ ਵਿੱਚ ਬਹੁਤ ਅਨੰਦ ਕਰਾਂਗਾ; ਮੇਰੀ ਜਾਨ ਮੇਰੇ ਪਰਮੇਸ਼ੁਰ ਵਿੱਚ ਅਨੰਦ ਹੋਵੇਗੀ, ਕਿਉਂਕਿ ਉਸਨੇ ਮੈਨੂੰ ਮੁਕਤੀ ਦੇ ਬਸਤਰ ਪਹਿਨਾਏ ਹਨ, ਉਸਨੇ ਮੈਨੂੰ ਧਰਮ ਦੇ ਚੋਲੇ ਨਾਲ ਢੱਕਿਆ ਹੈ, ਜਿਵੇਂ ਇੱਕ ਲਾੜਾ ਆਪਣੇ ਆਪ ਨੂੰ ਸਜਾਉਂਦਾ ਹੈ. ਜਿਵੇਂ ਇੱਕ ਸੁੰਦਰ ਸਿਰ ਦੇ ਕੱਪੜੇ ਵਾਲਾ ਪੁਜਾਰੀ, ਅਤੇ ਇੱਕ ਦੁਲਹਨ ਆਪਣੇ ਗਹਿਣਿਆਂ ਨਾਲ ਆਪਣੇ ਆਪ ਨੂੰ ਸਜਾਉਂਦੀ ਹੈ।"</w:t>
      </w:r>
    </w:p>
    <w:p/>
    <w:p>
      <w:r xmlns:w="http://schemas.openxmlformats.org/wordprocessingml/2006/main">
        <w:t xml:space="preserve">ਕੂਚ 39:20 ਅਤੇ ਉਨ੍ਹਾਂ ਨੇ ਸੋਨੇ ਦੇ ਦੋ ਹੋਰ ਮੁੰਦਰੀਆਂ ਬਣਾਈਆਂ ਅਤੇ ਉਨ੍ਹਾਂ ਨੂੰ ਏਫ਼ੋਦ ਦੇ ਹੇਠਾਂ, ਉਸ ਦੇ ਅਗਲੇ ਹਿੱਸੇ ਵੱਲ, ਉਸ ਦੇ ਦੂਜੇ ਜੋੜ ਦੇ ਵਿਰੁੱਧ, ਏਫ਼ੋਦ ਦੇ ਉਤਸੁਕ ਕਮਰ ਕੱਸਣ ਦੇ ਉੱਪਰ ਰੱਖਿਆ।</w:t>
      </w:r>
    </w:p>
    <w:p/>
    <w:p>
      <w:r xmlns:w="http://schemas.openxmlformats.org/wordprocessingml/2006/main">
        <w:t xml:space="preserve">ਏਫ਼ੋਦ ਦੇ ਦੋਹੀਂ ਪਾਸੀਂ ਦੋ ਸੁਨਹਿਰੀ ਕੜੇ ਉਤਸੁਕ ਪੇਟੀ ਦੇ ਹੇਠਾਂ ਰੱਖੇ ਗਏ ਸਨ।</w:t>
      </w:r>
    </w:p>
    <w:p/>
    <w:p>
      <w:r xmlns:w="http://schemas.openxmlformats.org/wordprocessingml/2006/main">
        <w:t xml:space="preserve">1. ਵਫ਼ਾਦਾਰੀ ਨਾਲ ਪਰਮੇਸ਼ੁਰ ਦੇ ਹੁਕਮਾਂ ਦਾ ਪਾਲਣ ਕਰਨਾ</w:t>
      </w:r>
    </w:p>
    <w:p/>
    <w:p>
      <w:r xmlns:w="http://schemas.openxmlformats.org/wordprocessingml/2006/main">
        <w:t xml:space="preserve">2. ਆਗਿਆਕਾਰੀ ਦਾ ਮੁੱਲ</w:t>
      </w:r>
    </w:p>
    <w:p/>
    <w:p>
      <w:r xmlns:w="http://schemas.openxmlformats.org/wordprocessingml/2006/main">
        <w:t xml:space="preserve">1. ਮਰਕੁਸ 12:30-31 "ਅਤੇ ਤੁਸੀਂ ਪ੍ਰਭੂ ਆਪਣੇ ਪਰਮੇਸ਼ੁਰ ਨੂੰ ਆਪਣੇ ਸਾਰੇ ਦਿਲ ਨਾਲ, ਆਪਣੀ ਸਾਰੀ ਜਾਨ ਨਾਲ, ਅਤੇ ਆਪਣੀ ਸਾਰੀ ਬੁੱਧ ਨਾਲ ਅਤੇ ਆਪਣੀ ਸਾਰੀ ਸ਼ਕਤੀ ਨਾਲ ਪਿਆਰ ਕਰੋ: ਇਹ ਪਹਿਲਾ ਹੁਕਮ ਹੈ ਅਤੇ ਦੂਜਾ ਹੈ। ਜਿਵੇਂ, ਅਰਥਾਤ ਇਹ, ਤੂੰ ਆਪਣੇ ਗੁਆਂਢੀ ਨੂੰ ਆਪਣੇ ਜਿਹਾ ਪਿਆਰ ਕਰ। ਇਹਨਾਂ ਤੋਂ ਵੱਡਾ ਹੋਰ ਕੋਈ ਹੁਕਮ ਨਹੀਂ ਹੈ।"</w:t>
      </w:r>
    </w:p>
    <w:p/>
    <w:p>
      <w:r xmlns:w="http://schemas.openxmlformats.org/wordprocessingml/2006/main">
        <w:t xml:space="preserve">2. ਬਿਵਸਥਾ ਸਾਰ 6:5 "ਅਤੇ ਤੁਸੀਂ ਯਹੋਵਾਹ ਆਪਣੇ ਪਰਮੇਸ਼ੁਰ ਨੂੰ ਆਪਣੇ ਸਾਰੇ ਦਿਲ ਨਾਲ, ਆਪਣੀ ਸਾਰੀ ਜਾਨ ਨਾਲ ਅਤੇ ਆਪਣੀ ਸਾਰੀ ਸ਼ਕਤੀ ਨਾਲ ਪਿਆਰ ਕਰੋ।"</w:t>
      </w:r>
    </w:p>
    <w:p/>
    <w:p>
      <w:r xmlns:w="http://schemas.openxmlformats.org/wordprocessingml/2006/main">
        <w:t xml:space="preserve">ਕੂਚ 39:21 ਅਤੇ ਉਨ੍ਹਾਂ ਨੇ ਸੀਨਾਬੰਦ ਨੂੰ ਏਫ਼ੋਦ ਦੇ ਕੜਿਆਂ ਨਾਲ ਨੀਲੇ ਰੰਗ ਦੀ ਇੱਕ ਕਿਨਾਰੀ ਨਾਲ ਬੰਨ੍ਹਿਆ, ਤਾਂ ਜੋ ਉਹ ਏਫ਼ੋਦ ਦੇ ਉਤਸੁਕ ਕਮਰ ਦੇ ਉੱਪਰ ਹੋਵੇ ਅਤੇ ਸੀਨਾਬੰਦ ਏਫ਼ੋਦ ਤੋਂ ਢਿੱਲੀ ਨਾ ਹੋਵੇ। ਜਿਵੇਂ ਯਹੋਵਾਹ ਨੇ ਮੂਸਾ ਨੂੰ ਹੁਕਮ ਦਿੱਤਾ ਸੀ।</w:t>
      </w:r>
    </w:p>
    <w:p/>
    <w:p>
      <w:r xmlns:w="http://schemas.openxmlformats.org/wordprocessingml/2006/main">
        <w:t xml:space="preserve">ਪ੍ਰਧਾਨ ਜਾਜਕ ਦੀ ਛਾਤੀ ਨੂੰ ਏਫ਼ੋਦ ਦੇ ਨਾਲ ਨੀਲੇ ਕਿਨਾਰੇ ਨਾਲ ਸੁਰੱਖਿਅਤ ਢੰਗ ਨਾਲ ਜੋੜਿਆ ਗਿਆ ਸੀ ਤਾਂ ਜੋ ਇਹ ਯਕੀਨੀ ਬਣਾਇਆ ਜਾ ਸਕੇ ਕਿ ਇਹ ਜਗ੍ਹਾ ਵਿੱਚ ਰੱਖੀ ਗਈ ਸੀ ਅਤੇ ਯਹੋਵਾਹ ਦੇ ਹੁਕਮ ਅਨੁਸਾਰ ਨਾ ਉਤਰੇ।</w:t>
      </w:r>
    </w:p>
    <w:p/>
    <w:p>
      <w:r xmlns:w="http://schemas.openxmlformats.org/wordprocessingml/2006/main">
        <w:t xml:space="preserve">1. ਪ੍ਰਭੂ ਦੇ ਨੇਮ ਦੀ ਤਾਕਤ</w:t>
      </w:r>
    </w:p>
    <w:p/>
    <w:p>
      <w:r xmlns:w="http://schemas.openxmlformats.org/wordprocessingml/2006/main">
        <w:t xml:space="preserve">2. ਪਰਮੇਸ਼ੁਰ ਦੇ ਹੁਕਮਾਂ ਵਿੱਚ ਆਗਿਆਕਾਰੀ ਦੀ ਸ਼ਕਤੀ</w:t>
      </w:r>
    </w:p>
    <w:p/>
    <w:p>
      <w:r xmlns:w="http://schemas.openxmlformats.org/wordprocessingml/2006/main">
        <w:t xml:space="preserve">1. ਯਸਾਯਾਹ 54:10 - "ਕਿਉਂਕਿ ਪਰਬਤ ਚਲੇ ਜਾਣਗੇ, ਅਤੇ ਪਹਾੜੀਆਂ ਹਟ ਜਾਣਗੀਆਂ; ਪਰ ਮੇਰੀ ਦਯਾ ਤੇਰੇ ਤੋਂ ਨਹੀਂ ਹਟੇਗੀ, ਨਾ ਹੀ ਮੇਰੀ ਸ਼ਾਂਤੀ ਦਾ ਇਕਰਾਰਨਾਮਾ ਹਟਾਇਆ ਜਾਵੇਗਾ, ਯਹੋਵਾਹ ਤੁਹਾਡੇ ਉੱਤੇ ਦਯਾ ਕਰਦਾ ਹੈ।"</w:t>
      </w:r>
    </w:p>
    <w:p/>
    <w:p>
      <w:r xmlns:w="http://schemas.openxmlformats.org/wordprocessingml/2006/main">
        <w:t xml:space="preserve">2. ਇਬਰਾਨੀਆਂ 13:15-16 -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ਕਿਉਂਕਿ ਅਜਿਹੀਆਂ ਕੁਰਬਾਨੀਆਂ ਤੋਂ ਰੱਬ ਖੁਸ਼ ਹੁੰਦਾ ਹੈ।"</w:t>
      </w:r>
    </w:p>
    <w:p/>
    <w:p>
      <w:r xmlns:w="http://schemas.openxmlformats.org/wordprocessingml/2006/main">
        <w:t xml:space="preserve">ਕੂਚ 39:22 ਅਤੇ ਉਸ ਨੇ ਬੁਣੇ ਹੋਏ ਏਫ਼ੋਦ ਦਾ ਚੋਗਾ ਸਾਰਾ ਨੀਲਾ ਬਣਾਇਆ।</w:t>
      </w:r>
    </w:p>
    <w:p/>
    <w:p>
      <w:r xmlns:w="http://schemas.openxmlformats.org/wordprocessingml/2006/main">
        <w:t xml:space="preserve">ਇਹ ਹਵਾਲਾ ਏਫ਼ੋਦ ਦੇ ਚੋਲੇ ਦੀ ਗੱਲ ਕਰਦਾ ਹੈ, ਜੋ ਨੀਲੇ ਬੁਣੇ ਹੋਏ ਕੰਮ ਨਾਲ ਬਣਿਆ ਸੀ।</w:t>
      </w:r>
    </w:p>
    <w:p/>
    <w:p>
      <w:r xmlns:w="http://schemas.openxmlformats.org/wordprocessingml/2006/main">
        <w:t xml:space="preserve">1. ਨੀਲੇ ਦੀ ਮਹੱਤਤਾ: ਵਿਸ਼ਵਾਸ ਵਿੱਚ ਉਦੇਸ਼ ਅਤੇ ਦਿਸ਼ਾ ਲੱਭਣਾ</w:t>
      </w:r>
    </w:p>
    <w:p/>
    <w:p>
      <w:r xmlns:w="http://schemas.openxmlformats.org/wordprocessingml/2006/main">
        <w:t xml:space="preserve">2. ਬੁਣਿਆ ਹੋਇਆ ਕੰਮ: ਕਿਵੇਂ ਪ੍ਰਮਾਤਮਾ ਸਾਡੀਆਂ ਸ਼ਕਤੀਆਂ ਅਤੇ ਕਮਜ਼ੋਰੀਆਂ ਨੂੰ ਆਪਣੀ ਮਹਿਮਾ ਲਈ ਵਰਤਦਾ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ਕੂਚ 39:23 ਅਤੇ ਚੋਲੇ ਦੇ ਵਿਚਕਾਰ ਇੱਕ ਮੋਰੀ ਸੀ, ਜਿਵੇਂ ਕਿ ਇੱਕ ਮੋਰੀ ਦੀ ਮੋਰੀ, ਮੋਰੀ ਦੇ ਦੁਆਲੇ ਇੱਕ ਪੱਟੀ ਸੀ, ਤਾਂ ਜੋ ਉਹ ਪਾਟ ਨਾ ਜਾਵੇ.</w:t>
      </w:r>
    </w:p>
    <w:p/>
    <w:p>
      <w:r xmlns:w="http://schemas.openxmlformats.org/wordprocessingml/2006/main">
        <w:t xml:space="preserve">ਪੁਜਾਰੀ ਦੇ ਚੋਲੇ ਦੇ ਵਿਚਕਾਰ ਇੱਕ ਮੋਰੀ ਸੀ, ਜਿਸਦੇ ਦੁਆਲੇ ਇੱਕ ਪੱਟੀ ਸੀ ਤਾਂ ਜੋ ਇਸਨੂੰ ਪਾਟਣ ਤੋਂ ਰੋਕਿਆ ਜਾ ਸਕੇ।</w:t>
      </w:r>
    </w:p>
    <w:p/>
    <w:p>
      <w:r xmlns:w="http://schemas.openxmlformats.org/wordprocessingml/2006/main">
        <w:t xml:space="preserve">1. ਰੱਬ ਦੀ ਸੁਰੱਖਿਆ ਦੀ ਤਾਕਤ</w:t>
      </w:r>
    </w:p>
    <w:p/>
    <w:p>
      <w:r xmlns:w="http://schemas.openxmlformats.org/wordprocessingml/2006/main">
        <w:t xml:space="preserve">2. ਬਾਈਬਲ ਵਿਚ ਛੇਕ ਦੀ ਮਹੱਤਤਾ</w:t>
      </w:r>
    </w:p>
    <w:p/>
    <w:p>
      <w:r xmlns:w="http://schemas.openxmlformats.org/wordprocessingml/2006/main">
        <w:t xml:space="preserve">1. ਅਫ਼ਸੀਆਂ 6:11-17 ਪਰਮੇਸ਼ੁਰ ਦੇ ਪੂਰੇ ਸ਼ਸਤ੍ਰ ਬਸਤ੍ਰ ਨੂੰ ਪਹਿਨਣਾ</w:t>
      </w:r>
    </w:p>
    <w:p/>
    <w:p>
      <w:r xmlns:w="http://schemas.openxmlformats.org/wordprocessingml/2006/main">
        <w:t xml:space="preserve">2. ਮੱਤੀ 9:16-17 ਕੋਈ ਵੀ ਪੁਰਾਣੇ ਕੱਪੜੇ 'ਤੇ ਅਣਸੁੰਗੇ ਕੱਪੜੇ ਦਾ ਟੁਕੜਾ ਨਹੀਂ ਰੱਖਦਾ; ਕਿਉਂ ਜੋ ਪੈਚ ਕੱਪੜੇ ਤੋਂ ਦੂਰ ਹੋ ਜਾਂਦਾ ਹੈ, ਅਤੇ ਅੱਥਰੂ ਹੋਰ ਵੀ ਬਦਤਰ ਹੋ ਜਾਂਦਾ ਹੈ।</w:t>
      </w:r>
    </w:p>
    <w:p/>
    <w:p>
      <w:r xmlns:w="http://schemas.openxmlformats.org/wordprocessingml/2006/main">
        <w:t xml:space="preserve">ਕੂਚ 39:24 ਅਤੇ ਉਨ੍ਹਾਂ ਨੇ ਚੋਲੇ ਦੇ ਟੋਟੇ ਉੱਤੇ ਨੀਲੇ, ਬੈਂਗਣੀ, ਲਾਲ ਰੰਗ ਦੇ ਅਤੇ ਪਤਲੇ ਲਿਨਨ ਦੇ ਅਨਾਰ ਬਣਾਏ।</w:t>
      </w:r>
    </w:p>
    <w:p/>
    <w:p>
      <w:r xmlns:w="http://schemas.openxmlformats.org/wordprocessingml/2006/main">
        <w:t xml:space="preserve">ਇਜ਼ਰਾਈਲੀਆਂ ਨੇ ਵੱਖ-ਵੱਖ ਰੰਗਾਂ ਦੇ ਅਨਾਰਾਂ ਨਾਲ ਇੱਕ ਚੋਗਾ ਬਣਾਇਆ ਅਤੇ ਹੈਮ ਉੱਤੇ ਲਿਨਨ ਦੇ ਪਤਲੇ ਕੱਪੜੇ ਪਾਏ ਹੋਏ ਸਨ।</w:t>
      </w:r>
    </w:p>
    <w:p/>
    <w:p>
      <w:r xmlns:w="http://schemas.openxmlformats.org/wordprocessingml/2006/main">
        <w:t xml:space="preserve">1. ਪਰਮੇਸ਼ੁਰ ਦੇ ਕੱਪੜਿਆਂ ਦੀ ਸੁੰਦਰਤਾ: ਕੂਚ 39:24 'ਤੇ ਪ੍ਰਤੀਬਿੰਬ</w:t>
      </w:r>
    </w:p>
    <w:p/>
    <w:p>
      <w:r xmlns:w="http://schemas.openxmlformats.org/wordprocessingml/2006/main">
        <w:t xml:space="preserve">2. ਚਿੰਨ੍ਹਾਂ ਦੀ ਮਹੱਤਤਾ: ਕੂਚ 39:24 ਵਿਚ ਅਨਾਰ ਦੇ ਅਰਥ ਦੀ ਪੜਚੋਲ ਕਰਨਾ</w:t>
      </w:r>
    </w:p>
    <w:p/>
    <w:p>
      <w:r xmlns:w="http://schemas.openxmlformats.org/wordprocessingml/2006/main">
        <w:t xml:space="preserve">1. ਯਸਾਯਾਹ 61:10: ਮੈਂ ਪ੍ਰਭੂ ਵਿੱਚ ਬਹੁਤ ਖੁਸ਼ ਹੋਵਾਂਗਾ; ਮੇਰੀ ਆਤਮਾ ਮੇਰੇ ਪਰਮੇਸ਼ੁਰ ਵਿੱਚ ਖੁਸ਼ ਹੋਵੇਗੀ, ਕਿਉਂਕਿ ਉਸਨੇ ਮੈਨੂੰ ਮੁਕਤੀ ਦੇ ਕੱਪੜੇ ਪਹਿਨਾਏ ਹਨ। ਉਸਨੇ ਮੈਨੂੰ ਧਾਰਮਿਕਤਾ ਦੇ ਚੋਲੇ ਨਾਲ ਢੱਕਿਆ ਹੈ।"</w:t>
      </w:r>
    </w:p>
    <w:p/>
    <w:p>
      <w:r xmlns:w="http://schemas.openxmlformats.org/wordprocessingml/2006/main">
        <w:t xml:space="preserve">2. ਮੱਤੀ 22:11-12: "ਪਰ ਜਦੋਂ ਰਾਜਾ ਮਹਿਮਾਨਾਂ ਨੂੰ ਵੇਖਣ ਲਈ ਅੰਦਰ ਆਇਆ, ਤਾਂ ਉਸਨੇ ਇੱਕ ਆਦਮੀ ਨੂੰ ਵੇਖਿਆ ਜਿਸ ਕੋਲ ਵਿਆਹ ਦੇ ਕੱਪੜੇ ਨਹੀਂ ਸਨ। ਉਸਨੇ ਉਸਨੂੰ ਕਿਹਾ, 'ਮਿੱਤਰ, ਤੂੰ ਇੱਥੇ ਬਿਨਾਂ ਵਿਆਹ ਦੇ ਕਿਵੇਂ ਆਇਆ? ਵਿਆਹ ਦੇ ਕੱਪੜੇ?' ਅਤੇ ਉਹ ਬੇਵਕੂਫ਼ ਸੀ।"</w:t>
      </w:r>
    </w:p>
    <w:p/>
    <w:p>
      <w:r xmlns:w="http://schemas.openxmlformats.org/wordprocessingml/2006/main">
        <w:t xml:space="preserve">ਕੂਚ 39:25 ਅਤੇ ਉਨ੍ਹਾਂ ਨੇ ਸ਼ੁਧ ਸੋਨੇ ਦੀਆਂ ਘੰਟੀਆਂ ਬਣਾਈਆਂ ਅਤੇ ਅਨਾਰਾਂ ਦੇ ਵਿਚਕਾਰ ਘੰਟੀਆਂ ਨੂੰ ਚੋਲੇ ਦੇ ਸਿਰੇ ਉੱਤੇ, ਅਨਾਰਾਂ ਦੇ ਵਿਚਕਾਰ ਚਾਰੇ ਪਾਸੇ ਰੱਖਿਆ।</w:t>
      </w:r>
    </w:p>
    <w:p/>
    <w:p>
      <w:r xmlns:w="http://schemas.openxmlformats.org/wordprocessingml/2006/main">
        <w:t xml:space="preserve">ਪ੍ਰਧਾਨ ਜਾਜਕ ਦਾ ਚੋਗਾ ਸ਼ੁੱਧ ਸੋਨੇ ਅਤੇ ਅਨਾਰ ਦੀਆਂ ਘੰਟੀਆਂ ਨਾਲ ਤਿਆਰ ਕੀਤਾ ਗਿਆ ਸੀ।</w:t>
      </w:r>
    </w:p>
    <w:p/>
    <w:p>
      <w:r xmlns:w="http://schemas.openxmlformats.org/wordprocessingml/2006/main">
        <w:t xml:space="preserve">1: ਅਸੀਂ ਸਰਦਾਰ ਜਾਜਕ ਦੇ ਬਸਤਰ ਦੇ ਡਿਜ਼ਾਈਨ ਤੋਂ ਸਿੱਖ ਸਕਦੇ ਹਾਂ ਕਿ ਪ੍ਰਭੂ ਸੁੰਦਰਤਾ ਅਤੇ ਸ਼ਿੰਗਾਰ ਦਾ ਖ਼ਜ਼ਾਨਾ ਰੱਖਦਾ ਹੈ।</w:t>
      </w:r>
    </w:p>
    <w:p/>
    <w:p>
      <w:r xmlns:w="http://schemas.openxmlformats.org/wordprocessingml/2006/main">
        <w:t xml:space="preserve">2: ਪ੍ਰਧਾਨ ਜਾਜਕ ਦੇ ਚੋਲੇ ਦੇ ਸਿਰ ਉੱਤੇ ਸ਼ੁੱਧ ਸੋਨੇ ਅਤੇ ਅਨਾਰ ਦੀਆਂ ਘੰਟੀਆਂ ਸਾਨੂੰ ਯਾਦ ਦਿਵਾਉਂਦੀਆਂ ਹਨ ਕਿ ਪਰਮੇਸ਼ੁਰ ਨੇ ਸਾਨੂੰ ਉਹ ਸਭ ਕੁਝ ਦਿੱਤਾ ਹੈ ਜਿਸਦੀ ਸਾਨੂੰ ਉਸ ਦੀ ਸੇਵਾ ਕਰਨ ਦੀ ਲੋੜ ਹੈ।</w:t>
      </w:r>
    </w:p>
    <w:p/>
    <w:p>
      <w:r xmlns:w="http://schemas.openxmlformats.org/wordprocessingml/2006/main">
        <w:t xml:space="preserve">1: 1 ਪਤਰਸ 2: 9 - "ਪਰ ਤੁਸੀਂ ਇੱਕ ਚੁਣੀ ਹੋਈ ਨਸਲ, ਇੱਕ ਸ਼ਾਹੀ ਜਾਜਕ ਮੰਡਲ, ਇੱਕ ਪਵਿੱਤਰ ਕੌਮ, ਇੱਕ ਆਪਣੀ ਮਲਕੀਅਤ ਲਈ ਇੱਕ ਲੋਕ ਹੋ, ਤਾਂ ਜੋ ਤੁਸੀਂ ਉਸ ਦੀਆਂ ਮਹਾਨਤਾਵਾਂ ਦਾ ਪਰਚਾਰ ਕਰੋ ਜਿਸਨੇ ਤੁਹਾਨੂੰ ਹਨੇਰੇ ਵਿੱਚੋਂ ਆਪਣੇ ਅਦਭੁਤ ਚਾਨਣ ਵਿੱਚ ਬੁਲਾਇਆ ਹੈ। "</w:t>
      </w:r>
    </w:p>
    <w:p/>
    <w:p>
      <w:r xmlns:w="http://schemas.openxmlformats.org/wordprocessingml/2006/main">
        <w:t xml:space="preserve">2: ਜ਼ਬੂਰ 133:2 - "ਇਹ ਸਿਰ ਉੱਤੇ ਕੀਮਤੀ ਤੇਲ ਵਰਗਾ ਹੈ, ਦਾੜ੍ਹੀ ਉੱਤੇ, ਹਾਰੂਨ ਦੀ ਦਾੜ੍ਹੀ ਉੱਤੇ, ਉਸਦੇ ਬਸਤਰ ਦੇ ਕਾਲਰ ਉੱਤੇ ਚੱਲ ਰਿਹਾ ਹੈ!"</w:t>
      </w:r>
    </w:p>
    <w:p/>
    <w:p>
      <w:r xmlns:w="http://schemas.openxmlformats.org/wordprocessingml/2006/main">
        <w:t xml:space="preserve">ਕੂਚ 39:26 ਇੱਕ ਘੰਟੀ ਅਤੇ ਇੱਕ ਅਨਾਰ, ਇੱਕ ਘੰਟੀ ਅਤੇ ਇੱਕ ਅਨਾਰ, ਸੇਵਾ ਕਰਨ ਲਈ ਚੋਗੇ ਦੇ ਸਿਰ ਦੇ ਦੁਆਲੇ; ਜਿਵੇਂ ਯਹੋਵਾਹ ਨੇ ਮੂਸਾ ਨੂੰ ਹੁਕਮ ਦਿੱਤਾ ਸੀ।</w:t>
      </w:r>
    </w:p>
    <w:p/>
    <w:p>
      <w:r xmlns:w="http://schemas.openxmlformats.org/wordprocessingml/2006/main">
        <w:t xml:space="preserve">ਯਹੋਵਾਹ ਨੇ ਮੂਸਾ ਨੂੰ ਜਾਜਕਾਂ ਲਈ ਇੱਕ ਚੋਗਾ ਬਣਾਉਣ ਦਾ ਹੁਕਮ ਦਿੱਤਾ ਜਿਸ ਦੇ ਦੁਆਲੇ ਘੰਟੀਆਂ ਅਤੇ ਅਨਾਰ ਸਨ।</w:t>
      </w:r>
    </w:p>
    <w:p/>
    <w:p>
      <w:r xmlns:w="http://schemas.openxmlformats.org/wordprocessingml/2006/main">
        <w:t xml:space="preserve">1. ਪ੍ਰਭੂ ਦੇ ਹੁਕਮ: ਪ੍ਰਭੂ ਦੀ ਰਜ਼ਾ ਨੂੰ ਮੰਨਣਾ</w:t>
      </w:r>
    </w:p>
    <w:p/>
    <w:p>
      <w:r xmlns:w="http://schemas.openxmlformats.org/wordprocessingml/2006/main">
        <w:t xml:space="preserve">2. ਪ੍ਰਤੀਕਾਂ ਦੀ ਸ਼ਕਤੀ: ਘੰਟੀਆਂ ਅਤੇ ਅਨਾਰ ਦੀ ਮਹੱਤਤਾ ਨੂੰ ਸਮਝਣਾ</w:t>
      </w:r>
    </w:p>
    <w:p/>
    <w:p>
      <w:r xmlns:w="http://schemas.openxmlformats.org/wordprocessingml/2006/main">
        <w:t xml:space="preserve">1. ਲੂਕਾ 6:46-49 - ਤੁਸੀਂ ਮੈਨੂੰ 'ਪ੍ਰਭੂ, ਪ੍ਰਭੂ' ਕਿਉਂ ਕਹਿੰਦੇ ਹੋ, ਅਤੇ ਜੋ ਮੈਂ ਤੁਹਾਨੂੰ ਕਹਿੰਦਾ ਹਾਂ ਉਹ ਨਹੀਂ ਕਰਦੇ?</w:t>
      </w:r>
    </w:p>
    <w:p/>
    <w:p>
      <w:r xmlns:w="http://schemas.openxmlformats.org/wordprocessingml/2006/main">
        <w:t xml:space="preserve">2.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ਕੂਚ 39:27 ਅਤੇ ਉਨ੍ਹਾਂ ਨੇ ਹਾਰੂਨ ਅਤੇ ਉਸ ਦੇ ਪੁੱਤਰਾਂ ਲਈ ਬੁਣੇ ਹੋਏ ਮਹੀਨ ਲਿਨਨ ਦੇ ਕੁੜਤੇ ਬਣਾਏ।</w:t>
      </w:r>
    </w:p>
    <w:p/>
    <w:p>
      <w:r xmlns:w="http://schemas.openxmlformats.org/wordprocessingml/2006/main">
        <w:t xml:space="preserve">ਕੂਚ ਹਾਰੂਨ ਅਤੇ ਉਸ ਦੇ ਪੁੱਤਰਾਂ ਲਈ ਮਹੀਨ ਲਿਨਨ ਦੇ ਕੋਟ ਬਣਾਉਣ ਦਾ ਵਰਣਨ ਕਰਦਾ ਹੈ।</w:t>
      </w:r>
    </w:p>
    <w:p/>
    <w:p>
      <w:r xmlns:w="http://schemas.openxmlformats.org/wordprocessingml/2006/main">
        <w:t xml:space="preserve">1: ਪਰਮੇਸ਼ੁਰ ਆਪਣੇ ਲੋਕਾਂ ਲਈ ਪ੍ਰਬੰਧ ਕਰਦਾ ਹੈ ਅਤੇ ਉਨ੍ਹਾਂ ਦੀਆਂ ਲੋੜਾਂ ਨੂੰ ਦੇਖਦਾ ਹੈ।</w:t>
      </w:r>
    </w:p>
    <w:p/>
    <w:p>
      <w:r xmlns:w="http://schemas.openxmlformats.org/wordprocessingml/2006/main">
        <w:t xml:space="preserve">2: ਪਰਮੇਸ਼ੁਰ ਚਾਹੁੰਦਾ ਹੈ ਕਿ ਅਸੀਂ ਧਾਰਮਿਕਤਾ ਅਤੇ ਪਵਿੱਤਰਤਾ ਪਹਿਨੀਏ।</w:t>
      </w:r>
    </w:p>
    <w:p/>
    <w:p>
      <w:r xmlns:w="http://schemas.openxmlformats.org/wordprocessingml/2006/main">
        <w:t xml:space="preserve">1: ਯਸਾਯਾਹ 61:10 - ਮੈਂ ਪ੍ਰਭੂ ਵਿੱਚ ਬਹੁਤ ਅਨੰਦ ਕਰਾਂਗਾ; ਮੇਰੀ ਆਤਮਾ ਮੇਰੇ ਪਰਮੇਸ਼ੁਰ ਵਿੱਚ ਖੁਸ਼ ਹੋਵੇਗੀ, ਕਿਉਂਕਿ ਉਸਨੇ ਮੈਨੂੰ ਮੁਕਤੀ ਦੇ ਕੱਪੜੇ ਪਹਿਨਾਏ ਹਨ। ਉਸ ਨੇ ਮੈਨੂੰ ਧਾਰਮਿਕਤਾ ਦੇ ਚੋਲੇ ਨਾਲ ਢੱਕਿਆ ਹੈ, ਜਿਵੇਂ ਲਾੜਾ ਆਪਣੇ ਆਪ ਨੂੰ ਸੁੰਦਰ ਸਿਰ ਦੇ ਪੁਜਾਰੀ ਵਾਂਗ ਸਜਾਉਂਦਾ ਹੈ, ਅਤੇ ਜਿਵੇਂ ਲਾੜੀ ਆਪਣੇ ਗਹਿਣਿਆਂ ਨਾਲ ਆਪਣੇ ਆਪ ਨੂੰ ਸਜਾਉਂਦੀ ਹੈ।</w:t>
      </w:r>
    </w:p>
    <w:p/>
    <w:p>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ਸੋਚੋ। ਇਹਨਾਂ ਚੀਜ਼ਾਂ ਬਾਰੇ.</w:t>
      </w:r>
    </w:p>
    <w:p/>
    <w:p>
      <w:r xmlns:w="http://schemas.openxmlformats.org/wordprocessingml/2006/main">
        <w:t xml:space="preserve">ਕੂਚ 39:28 ਅਤੇ ਮਹੀਨ ਲਿਨਨ ਦੇ ਇੱਕ ਮੀਟ, ਅਤੇ ਮਹੀਨ ਲਿਨਨ ਦੇ ਵਧੀਆ ਬੋਨਟ, ਅਤੇ ਬਰੀਕ ਲਿਨਨ ਦੇ ਲਿਨਨ ਦੀਆਂ ਜੂੜੀਆਂ।</w:t>
      </w:r>
    </w:p>
    <w:p/>
    <w:p>
      <w:r xmlns:w="http://schemas.openxmlformats.org/wordprocessingml/2006/main">
        <w:t xml:space="preserve">ਕੂਚ 39:28 ਇਜ਼ਰਾਈਲੀਆਂ ਦੇ ਪਹਿਲੇ ਪ੍ਰਧਾਨ ਜਾਜਕ, ਹਾਰੂਨ ਦੁਆਰਾ ਪਹਿਨੇ ਹੋਏ ਕੱਪੜਿਆਂ ਅਤੇ ਸਹਾਇਕ ਉਪਕਰਣਾਂ ਦਾ ਵਰਣਨ ਕਰਦਾ ਹੈ।</w:t>
      </w:r>
    </w:p>
    <w:p/>
    <w:p>
      <w:r xmlns:w="http://schemas.openxmlformats.org/wordprocessingml/2006/main">
        <w:t xml:space="preserve">1. ਪਵਿੱਤਰਤਾ ਦੀ ਸ਼ਕਤੀ: ਕੂਚ 39:28 ਵਿੱਚ ਹਾਰੂਨ ਦੇ ਪੁਜਾਰੀ ਦੇ ਕੱਪੜੇ</w:t>
      </w:r>
    </w:p>
    <w:p/>
    <w:p>
      <w:r xmlns:w="http://schemas.openxmlformats.org/wordprocessingml/2006/main">
        <w:t xml:space="preserve">2. ਸਹੀ ਕੱਪੜੇ ਪਹਿਨਣ ਦੀ ਮਹੱਤਤਾ: ਹਾਰੂਨ ਦੇ ਪੁਜਾਰੀ ਦੇ ਪਹਿਰਾਵੇ ਦੀ ਮਹੱਤਤਾ</w:t>
      </w:r>
    </w:p>
    <w:p/>
    <w:p>
      <w:r xmlns:w="http://schemas.openxmlformats.org/wordprocessingml/2006/main">
        <w:t xml:space="preserve">1. ਲੇਵੀਆਂ 8:7-9 - ਅਤੇ ਉਸ ਨੇ ਉਸ ਨੂੰ ਕੁੜਤਾ ਪਹਿਨਾਇਆ, ਉਸ ਨੂੰ ਕਮਰ ਕੱਸਿਆ, ਅਤੇ ਉਸ ਨੂੰ ਚੋਗਾ ਪਹਿਨਾਇਆ, ਅਤੇ ਉਸ ਉੱਤੇ ਏਫ਼ੋਦ ਪਾਇਆ, ਅਤੇ ਉਸ ਨੇ ਉਸ ਨੂੰ ਏਫ਼ੋਦ ਦੇ ਉਤਸੁਕ ਕਮਰ ਕੱਸੇ ਨਾਲ ਬੰਨ੍ਹਿਆ, ਅਤੇ ਇਸ ਨੂੰ ਉਸ ਨਾਲ ਬੰਨ੍ਹੋ।</w:t>
      </w:r>
    </w:p>
    <w:p/>
    <w:p>
      <w:r xmlns:w="http://schemas.openxmlformats.org/wordprocessingml/2006/main">
        <w:t xml:space="preserve">2. ਮੱਤੀ 22:1-14 - ਅਤੇ ਯਿਸੂ ਨੇ ਉੱਤਰ ਦਿੱਤਾ ਅਤੇ ਉਨ੍ਹਾਂ ਨੂੰ ਦ੍ਰਿਸ਼ਟਾਂਤ ਦੇ ਕੇ ਦੁਬਾਰਾ ਗੱਲ ਕੀਤੀ, ਅਤੇ ਕਿਹਾ, ਸਵਰਗ ਦਾ ਰਾਜ ਇੱਕ ਰਾਜੇ ਵਰਗਾ ਹੈ, ਜਿਸ ਨੇ ਆਪਣੇ ਪੁੱਤਰ ਦਾ ਵਿਆਹ ਕੀਤਾ।</w:t>
      </w:r>
    </w:p>
    <w:p/>
    <w:p>
      <w:r xmlns:w="http://schemas.openxmlformats.org/wordprocessingml/2006/main">
        <w:t xml:space="preserve">ਕੂਚ 39:29 ਅਤੇ ਸੂਈ-ਕੰਮ ਦਾ ਬਰੀਕ ਲਿਨਨ, ਨੀਲੇ, ਬੈਂਗਣੀ ਅਤੇ ਲਾਲ ਰੰਗ ਦਾ ਕਮਰ ਕੱਸਿਆ। ਜਿਵੇਂ ਯਹੋਵਾਹ ਨੇ ਮੂਸਾ ਨੂੰ ਹੁਕਮ ਦਿੱਤਾ ਸੀ।</w:t>
      </w:r>
    </w:p>
    <w:p/>
    <w:p>
      <w:r xmlns:w="http://schemas.openxmlformats.org/wordprocessingml/2006/main">
        <w:t xml:space="preserve">ਯਹੋਵਾਹ ਨੇ ਮੂਸਾ ਨੂੰ ਹੁਕਮ ਦਿੱਤਾ ਕਿ ਉਹ ਨੀਲੇ, ਬੈਂਗਣੀ ਅਤੇ ਕਿਰਮਚੀ ਸੂਈਆਂ ਨਾਲ ਬਰੀਕ ਲਿਨਨ ਦੀ ਇੱਕ ਕਮਰ ਬਨਾਉਣ।</w:t>
      </w:r>
    </w:p>
    <w:p/>
    <w:p>
      <w:r xmlns:w="http://schemas.openxmlformats.org/wordprocessingml/2006/main">
        <w:t xml:space="preserve">1. ਆਗਿਆਕਾਰੀ ਦੀ ਸੁੰਦਰਤਾ: ਕਿਵੇਂ ਪ੍ਰਮਾਤਮਾ ਦੇ ਹੁਕਮਾਂ ਦੀ ਪਾਲਣਾ ਕਰਨਾ ਸਾਨੂੰ ਉਸ ਦੇ ਨੇੜੇ ਲਿਆਉਂਦਾ ਹੈ</w:t>
      </w:r>
    </w:p>
    <w:p/>
    <w:p>
      <w:r xmlns:w="http://schemas.openxmlformats.org/wordprocessingml/2006/main">
        <w:t xml:space="preserve">2. ਮੁਕਤੀ ਦੇ ਰੰਗ: ਨੀਲੇ, ਜਾਮਨੀ ਅਤੇ ਲਾਲ ਰੰਗ ਦੇ ਪ੍ਰਤੀਕ ਅਰਥਾਂ ਦੀ ਖੋਜ</w:t>
      </w:r>
    </w:p>
    <w:p/>
    <w:p>
      <w:r xmlns:w="http://schemas.openxmlformats.org/wordprocessingml/2006/main">
        <w:t xml:space="preserve">1. ਕੁਲੁੱਸੀਆਂ 3:12 - ਫਿਰ, ਪਰਮੇਸ਼ੁਰ ਦੇ ਚੁਣੇ ਹੋਏ, ਪਵਿੱਤਰ ਅਤੇ ਪਿਆਰੇ, ਦਿਆਲੂ ਦਿਲ, ਦਿਆਲਤਾ, ਨਿਮਰਤਾ, ਨਿਮਰਤਾ ਅਤੇ ਧੀਰਜ ਨੂੰ ਪਹਿਨੋ।</w:t>
      </w:r>
    </w:p>
    <w:p/>
    <w:p>
      <w:r xmlns:w="http://schemas.openxmlformats.org/wordprocessingml/2006/main">
        <w:t xml:space="preserve">2. ਯਸਾਯਾਹ 11:5 - ਧਾਰਮਿਕਤਾ ਉਸਦੀ ਕਮਰ ਦੀ ਪੱਟੀ ਹੋਵੇਗੀ, ਅਤੇ ਵਫ਼ਾਦਾਰੀ ਉਸਦੀ ਕਮਰ ਦੀ ਪੱਟੀ ਹੋਵੇਗੀ।</w:t>
      </w:r>
    </w:p>
    <w:p/>
    <w:p>
      <w:r xmlns:w="http://schemas.openxmlformats.org/wordprocessingml/2006/main">
        <w:t xml:space="preserve">ਕੂਚ 39:30 ਅਤੇ ਉਨ੍ਹਾਂ ਨੇ ਸ਼ੁੱਧ ਸੋਨੇ ਦੀ ਪਵਿੱਤਰ ਤਾਜ ਦੀ ਥਾਲੀ ਬਣਾਈ ਅਤੇ ਉਸ ਉੱਤੇ ਇੱਕ ਲਿਖਤ ਲਿਖੀ, ਜਿਵੇਂ ਕਿ ਇੱਕ ਨਿਸ਼ਾਨ ਦੇ ਉੱਕਰੀ ਵਾਂਗ, ਯਹੋਵਾਹ ਲਈ ਪਵਿੱਤਰ।</w:t>
      </w:r>
    </w:p>
    <w:p/>
    <w:p>
      <w:r xmlns:w="http://schemas.openxmlformats.org/wordprocessingml/2006/main">
        <w:t xml:space="preserve">ਇਜ਼ਰਾਈਲੀਆਂ ਨੇ ਸ਼ੁੱਧ ਸੋਨੇ ਦੀ ਇੱਕ ਪਲੇਟ ਬਣਾਈ ਅਤੇ ਉਸ ਉੱਤੇ “ਯਹੋਵਾਹ ਲਈ ਪਵਿੱਤਰਤਾ” ਲਿਖਿਆ ਹੋਇਆ ਸੀ।</w:t>
      </w:r>
    </w:p>
    <w:p/>
    <w:p>
      <w:r xmlns:w="http://schemas.openxmlformats.org/wordprocessingml/2006/main">
        <w:t xml:space="preserve">1. "ਪਵਿੱਤਰਤਾ ਦੀ ਸ਼ਕਤੀ: ਪ੍ਰਭੂ ਲਈ ਵੱਖਰਾ ਜੀਵਨ ਕਿਵੇਂ ਜੀਣਾ ਹੈ"</w:t>
      </w:r>
    </w:p>
    <w:p/>
    <w:p>
      <w:r xmlns:w="http://schemas.openxmlformats.org/wordprocessingml/2006/main">
        <w:t xml:space="preserve">2. "ਤਾਜ ਦੀ ਮਹੱਤਤਾ: ਸਾਡੀ ਅੰਤਮ ਵਫ਼ਾਦਾਰੀ ਕੀ ਹੋਣੀ ਚਾਹੀਦੀ ਹੈ"</w:t>
      </w:r>
    </w:p>
    <w:p/>
    <w:p>
      <w:r xmlns:w="http://schemas.openxmlformats.org/wordprocessingml/2006/main">
        <w:t xml:space="preserve">1. ਇਬਰਾਨੀਆਂ 12:14 - "ਸਭਨਾਂ ਨਾਲ ਸ਼ਾਂਤੀ ਵਿੱਚ ਰਹਿਣ ਅਤੇ ਪਵਿੱਤਰ ਹੋਣ ਦੀ ਪੂਰੀ ਕੋਸ਼ਿਸ਼ ਕਰੋ; ਪਵਿੱਤਰਤਾ ਤੋਂ ਬਿਨਾਂ ਕੋਈ ਵੀ ਪ੍ਰਭੂ ਨੂੰ ਨਹੀਂ ਦੇਖ ਸਕੇਗਾ।"</w:t>
      </w:r>
    </w:p>
    <w:p/>
    <w:p>
      <w:r xmlns:w="http://schemas.openxmlformats.org/wordprocessingml/2006/main">
        <w:t xml:space="preserve">2. 1 ਪਤਰਸ 1:15-16 - "ਪਰ ਜਿਸ ਤਰ੍ਹਾਂ ਉਹ ਤੁਹਾਨੂੰ ਬੁਲਾਉਣ ਵਾਲਾ ਪਵਿੱਤਰ ਹੈ, ਉਸੇ ਤਰ੍ਹਾਂ ਤੁਸੀਂ ਆਪਣੇ ਸਾਰੇ ਕੰਮਾਂ ਵਿੱਚ ਪਵਿੱਤਰ ਬਣੋ; ਕਿਉਂਕਿ ਇਹ ਲਿਖਿਆ ਹੈ: ਪਵਿੱਤਰ ਬਣੋ, ਕਿਉਂਕਿ ਮੈਂ ਪਵਿੱਤਰ ਹਾਂ."</w:t>
      </w:r>
    </w:p>
    <w:p/>
    <w:p>
      <w:r xmlns:w="http://schemas.openxmlformats.org/wordprocessingml/2006/main">
        <w:t xml:space="preserve">ਕੂਚ 39:31 ਅਤੇ ਉਨ੍ਹਾਂ ਨੇ ਇਸ ਦੇ ਨਾਲ ਨੀਲੇ ਰੰਗ ਦੀ ਇੱਕ ਕਿਨਾਰੀ ਬੰਨ੍ਹੀ, ਤਾਂ ਜੋ ਇਸ ਨੂੰ ਉੱਚੀ ਚੀਥੜੀ ਉੱਤੇ ਬੰਨ੍ਹਿਆ ਜਾ ਸਕੇ। ਜਿਵੇਂ ਯਹੋਵਾਹ ਨੇ ਮੂਸਾ ਨੂੰ ਹੁਕਮ ਦਿੱਤਾ ਸੀ।</w:t>
      </w:r>
    </w:p>
    <w:p/>
    <w:p>
      <w:r xmlns:w="http://schemas.openxmlformats.org/wordprocessingml/2006/main">
        <w:t xml:space="preserve">ਇੱਕ ਨੀਲੀ ਕਿਨਾਰੀ ਉੱਚੇ ਮੀਟਰ ਨਾਲ ਬੰਨ੍ਹੀ ਹੋਈ ਸੀ ਜਿਵੇਂ ਕਿ ਯਹੋਵਾਹ ਦੁਆਰਾ ਮੂਸਾ ਨੂੰ ਹੁਕਮ ਦਿੱਤਾ ਗਿਆ ਸੀ।</w:t>
      </w:r>
    </w:p>
    <w:p/>
    <w:p>
      <w:r xmlns:w="http://schemas.openxmlformats.org/wordprocessingml/2006/main">
        <w:t xml:space="preserve">1. ਆਗਿਆਕਾਰੀ ਦੀ ਸ਼ਕਤੀ: ਹਰ ਸਥਿਤੀ ਵਿੱਚ ਰੱਬ ਦੀ ਪਾਲਣਾ ਕਰਨਾ</w:t>
      </w:r>
    </w:p>
    <w:p/>
    <w:p>
      <w:r xmlns:w="http://schemas.openxmlformats.org/wordprocessingml/2006/main">
        <w:t xml:space="preserve">2. ਬਾਈਬਲ ਵਿਚ ਰੰਗਾਂ ਦੀ ਮਹੱਤਤਾ: ਨੀਲਾ ਅਤੇ ਇਸਦਾ ਅਰਥ</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ਕੁਲੁੱਸੀਆਂ 3:12-14 - ਇਸ ਲਈ, ਪਰਮੇਸ਼ੁਰ ਦੇ ਚੁਣੇ ਹੋਏ ਲੋਕਾਂ ਦੇ ਰੂਪ ਵਿੱਚ,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p>
      <w:r xmlns:w="http://schemas.openxmlformats.org/wordprocessingml/2006/main">
        <w:t xml:space="preserve">ਕੂਚ 39:32 ਇਸ ਤਰ੍ਹਾਂ ਮੰਡਲੀ ਦੇ ਤੰਬੂ ਦੇ ਡੇਰੇ ਦਾ ਸਾਰਾ ਕੰਮ ਪੂਰਾ ਹੋ ਗਿਆ ਅਤੇ ਇਸਰਾਏਲੀਆਂ ਨੇ ਉਸੇ ਤਰ੍ਹਾਂ ਕੀਤਾ ਜਿਵੇਂ ਯਹੋਵਾਹ ਨੇ ਮੂਸਾ ਨੂੰ ਹੁਕਮ ਦਿੱਤਾ ਸੀ।</w:t>
      </w:r>
    </w:p>
    <w:p/>
    <w:p>
      <w:r xmlns:w="http://schemas.openxmlformats.org/wordprocessingml/2006/main">
        <w:t xml:space="preserve">ਤੰਬੂ ਦਾ ਕੰਮ ਇਸਰਾਏਲੀਆਂ ਦੁਆਰਾ ਯਹੋਵਾਹ ਦੇ ਹੁਕਮਾਂ ਦੀ ਪਾਲਣਾ ਕਰਦਿਆਂ ਪੂਰਾ ਕੀਤਾ ਗਿਆ ਸੀ।</w:t>
      </w:r>
    </w:p>
    <w:p/>
    <w:p>
      <w:r xmlns:w="http://schemas.openxmlformats.org/wordprocessingml/2006/main">
        <w:t xml:space="preserve">1. ਪ੍ਰਭੂ ਦਾ ਹੁਕਮ ਮੰਨਣਾ ਹੈ।</w:t>
      </w:r>
    </w:p>
    <w:p/>
    <w:p>
      <w:r xmlns:w="http://schemas.openxmlformats.org/wordprocessingml/2006/main">
        <w:t xml:space="preserve">2. ਸਾਨੂੰ ਪਰਮੇਸ਼ੁਰ ਦੀਆਂ ਹਿਦਾਇਤਾਂ ਦੀ ਪਾਲਣਾ ਕਰਨ ਵਿਚ ਵਫ਼ਾਦਾਰ ਰਹਿਣਾ ਚਾਹੀਦਾ ਹੈ।</w:t>
      </w:r>
    </w:p>
    <w:p/>
    <w:p>
      <w:r xmlns:w="http://schemas.openxmlformats.org/wordprocessingml/2006/main">
        <w:t xml:space="preserve">1. ਬਿਵਸਥਾ ਸਾਰ 5:29 - "ਹਾਏ, ਉਨ੍ਹਾਂ ਦੇ ਦਿਲ ਮੇਰੇ ਤੋਂ ਡਰਨ ਅਤੇ ਮੇਰੇ ਸਾਰੇ ਹੁਕਮਾਂ ਨੂੰ ਹਮੇਸ਼ਾ ਮੰਨਣ ਲਈ ਝੁਕਦੇ, ਤਾਂ ਜੋ ਉਨ੍ਹਾਂ ਦਾ ਅਤੇ ਉਨ੍ਹਾਂ ਦੇ ਬੱਚਿਆਂ ਦਾ ਸਦਾ ਲਈ ਭਲਾ ਹੋਵੇ!"</w:t>
      </w:r>
    </w:p>
    <w:p/>
    <w:p>
      <w:r xmlns:w="http://schemas.openxmlformats.org/wordprocessingml/2006/main">
        <w:t xml:space="preserve">2. ਯਾਕੂਬ 1:22-25 - "ਸਿਰਫ਼ ਬਚਨ ਨੂੰ ਨਾ ਸੁਣੋ, ਅਤੇ ਇਸ ਤਰ੍ਹਾਂ ਆਪਣੇ ਆਪ ਨੂੰ ਧੋਖਾ ਦਿਓ, ਉਹੀ ਕਰੋ ਜੋ ਇਹ ਕਹਿੰਦਾ ਹੈ. ਕੋਈ ਵੀ ਜੋ ਬਚਨ ਨੂੰ ਸੁਣਦਾ ਹੈ ਪਰ ਉਹ ਨਹੀਂ ਕਰਦਾ ਜੋ ਇਹ ਕਹਿੰਦਾ ਹੈ ਉਹ ਉਸ ਵਿਅਕਤੀ ਵਰਗਾ ਹੈ ਜੋ ਆਪਣੇ ਚਿਹਰੇ ਵੱਲ ਵੇਖਦਾ ਹੈ. ਇੱਕ ਸ਼ੀਸ਼ਾ ਅਤੇ, ਆਪਣੇ ਆਪ ਨੂੰ ਵੇਖਣ ਤੋਂ ਬਾਅਦ, ਦੂਰ ਚਲਾ ਜਾਂਦਾ ਹੈ ਅਤੇ ਤੁਰੰਤ ਭੁੱਲ ਜਾਂਦਾ ਹੈ ਕਿ ਉਹ ਕਿਹੋ ਜਿਹਾ ਦਿਖਦਾ ਹੈ ਪਰ ਜੋ ਕੋਈ ਵੀ ਸੁਤੰਤਰਤਾ ਪ੍ਰਦਾਨ ਕਰਨ ਵਾਲੇ ਸੰਪੂਰਣ ਕਾਨੂੰਨ ਨੂੰ ਧਿਆਨ ਨਾਲ ਵੇਖਦਾ ਹੈ, ਅਤੇ ਜੋ ਸੁਣਿਆ ਹੈ ਉਸਨੂੰ ਨਾ ਭੁੱਲਦੇ ਹੋਏ ਇਸ ਵਿੱਚ ਜਾਰੀ ਰਹਿੰਦਾ ਹੈ, ਪਰ ਇਸ ਤਰ੍ਹਾਂ ਕਰਨ ਵਿੱਚ ਉਹ ਬਰਕਤਾਂ ਪਾਵੇਗਾ। ਉਹ ਕੀ ਕਰਦੇ ਹਨ।"</w:t>
      </w:r>
    </w:p>
    <w:p/>
    <w:p>
      <w:r xmlns:w="http://schemas.openxmlformats.org/wordprocessingml/2006/main">
        <w:t xml:space="preserve">ਕੂਚ 39:33 ਅਤੇ ਉਹ ਤੰਬੂ ਨੂੰ ਮੂਸਾ ਦੇ ਕੋਲ ਲੈ ਆਏ, ਤੰਬੂ ਅਤੇ ਉਹ ਦਾ ਸਾਰਾ ਸਾਮਾਨ, ਉਹ ਦੇ ਟੇਚਾਂ, ਉਹ ਦੀਆਂ ਫੱਟੀਆਂ, ਉਹ ਦੀਆਂ ਪੱਟੀਆਂ, ਉਹ ਦੇ ਥੰਮ੍ਹਾਂ ਅਤੇ ਚੀਥੀਆਂ।</w:t>
      </w:r>
    </w:p>
    <w:p/>
    <w:p>
      <w:r xmlns:w="http://schemas.openxmlformats.org/wordprocessingml/2006/main">
        <w:t xml:space="preserve">ਇਸਰਾਏਲ ਦੇ ਲੋਕ ਤੰਬੂ, ਇਸ ਦੇ ਤੰਬੂ, ਸਾਜ਼-ਸਾਮਾਨ, ਤਾਲੇ, ਤਖਤੀਆਂ, ਪੱਟੀਆਂ, ਥੰਮ੍ਹਾਂ ਅਤੇ ਚੀਥੀਆਂ ਨੂੰ ਮੂਸਾ ਕੋਲ ਲੈ ਆਏ।</w:t>
      </w:r>
    </w:p>
    <w:p/>
    <w:p>
      <w:r xmlns:w="http://schemas.openxmlformats.org/wordprocessingml/2006/main">
        <w:t xml:space="preserve">1. ਰੱਬ ਦੇ ਹੁਕਮ ਦੀ ਪਾਲਣਾ ਦੀ ਮਹੱਤਤਾ</w:t>
      </w:r>
    </w:p>
    <w:p/>
    <w:p>
      <w:r xmlns:w="http://schemas.openxmlformats.org/wordprocessingml/2006/main">
        <w:t xml:space="preserve">2. ਏਕਤਾ ਵਿੱਚ ਮਿਲ ਕੇ ਕੰਮ ਕਰਨ ਦਾ ਮੁੱਲ</w:t>
      </w:r>
    </w:p>
    <w:p/>
    <w:p>
      <w:r xmlns:w="http://schemas.openxmlformats.org/wordprocessingml/2006/main">
        <w:t xml:space="preserve">1. ਇਬਰਾਨੀਆਂ 13:20-21 ਹੁਣ ਸ਼ਾਂਤੀ ਦਾ ਪਰਮੇਸ਼ੁਰ ਜਿਸ ਨੇ ਸਾਡੇ ਪ੍ਰਭੂ ਯਿਸੂ ਨੂੰ ਮੁਰਦਿਆਂ ਵਿੱਚੋਂ ਦੁਬਾਰਾ ਜੀਉਂਦਾ ਕੀਤਾ, ਭੇਡਾਂ ਦਾ ਮਹਾਨ ਅਯਾਲੀ, ਸਦੀਪਕ ਨੇਮ ਦੇ ਲਹੂ ਨਾਲ, ਤੁਹਾਨੂੰ ਹਰ ਚੰਗੀ ਚੀਜ਼ ਨਾਲ ਲੈਸ ਕਰੇ ਤਾਂ ਜੋ ਤੁਸੀਂ ਉਸਦੀ ਇੱਛਾ ਪੂਰੀ ਕਰ ਸਕੋ। , ਸਾਡੇ ਵਿੱਚ ਉਹ ਕੰਮ ਕਰਦਾ ਹੈ ਜੋ ਉਸਦੀ ਨਿਗਾਹ ਵਿੱਚ ਪ੍ਰਸੰਨ ਹੁੰਦਾ ਹੈ, ਯਿਸੂ ਮਸੀਹ ਦੇ ਰਾਹੀਂ, ਜਿਸ ਦੀ ਸਦਾ ਅਤੇ ਸਦਾ ਲਈ ਮਹਿਮਾ ਹੁੰਦੀ ਰਹੇ। ਆਮੀਨ।</w:t>
      </w:r>
    </w:p>
    <w:p/>
    <w:p>
      <w:r xmlns:w="http://schemas.openxmlformats.org/wordprocessingml/2006/main">
        <w:t xml:space="preserve">2. ਕੂਚ 25:8-9 ਅਤੇ ਉਹ ਮੇਰੇ ਲਈ ਇੱਕ ਪਵਿੱਤਰ ਅਸਥਾਨ ਬਣਾਉਣ, ਤਾਂ ਜੋ ਮੈਂ ਉਨ੍ਹਾਂ ਦੇ ਵਿਚਕਾਰ ਨਿਵਾਸ ਕਰ ਸਕਾਂ। ਬਿਲਕੁਲ ਜਿਵੇਂ ਮੈਂ ਤੁਹਾਨੂੰ ਡੇਹਰੇ ਦੇ ਨਮੂਨੇ ਅਤੇ ਇਸ ਦੇ ਸਾਰੇ ਫਰਨੀਚਰ ਬਾਰੇ ਦੱਸਦਾ ਹਾਂ, ਉਸੇ ਤਰ੍ਹਾਂ ਤੁਸੀਂ ਇਸਨੂੰ ਬਣਾਓ।</w:t>
      </w:r>
    </w:p>
    <w:p/>
    <w:p>
      <w:r xmlns:w="http://schemas.openxmlformats.org/wordprocessingml/2006/main">
        <w:t xml:space="preserve">ਕੂਚ 39:34 ਅਤੇ ਲਾਲ ਰੰਗੇ ਹੋਏ ਭੇਡੂਆਂ ਦੀਆਂ ਖੱਲਾਂ ਦਾ ਢੱਕਣ, ਬਿੱਜੂ ਦੀ ਖੱਲ ਦਾ ਢੱਕਣ ਅਤੇ ਢੱਕਣ ਦਾ ਪਰਦਾ,</w:t>
      </w:r>
    </w:p>
    <w:p/>
    <w:p>
      <w:r xmlns:w="http://schemas.openxmlformats.org/wordprocessingml/2006/main">
        <w:t xml:space="preserve">ਇਜ਼ਰਾਈਲੀਆਂ ਨੇ ਡੇਹਰੇ ਦੇ ਢੱਕਣ ਲਈ ਭੇਡੂਆਂ ਦੀ ਖੱਲ, ਲਾਲ ਰੰਗੀ ਹੋਈ ਭੇਡੂ ਦੀ ਖੱਲ, ਬਿੱਜੂ ਦੀ ਖੱਲ ਅਤੇ ਇੱਕ ਪਰਦਾ ਵਰਤਿਆ।</w:t>
      </w:r>
    </w:p>
    <w:p/>
    <w:p>
      <w:r xmlns:w="http://schemas.openxmlformats.org/wordprocessingml/2006/main">
        <w:t xml:space="preserve">1. ਆਗਿਆਕਾਰੀ ਦੀ ਸੁੰਦਰਤਾ: ਕਿਵੇਂ ਪਰਮੇਸ਼ੁਰ ਦੇ ਹੁਕਮਾਂ ਦੀ ਪਾਲਣਾ ਕਰਨ ਨਾਲ ਸ਼ਾਨਦਾਰ ਨਤੀਜੇ ਨਿਕਲਦੇ ਹਨ</w:t>
      </w:r>
    </w:p>
    <w:p/>
    <w:p>
      <w:r xmlns:w="http://schemas.openxmlformats.org/wordprocessingml/2006/main">
        <w:t xml:space="preserve">2. ਲਾਲ ਦੀ ਸ਼ਕਤੀ: ਕਿਵੇਂ ਪ੍ਰਮਾਤਮਾ ਆਪਣੀ ਪਵਿੱਤਰਤਾ ਦਿਖਾਉਣ ਲਈ ਰੰਗ ਦੀ ਵਰਤੋਂ ਕਰਦਾ ਹੈ</w:t>
      </w:r>
    </w:p>
    <w:p/>
    <w:p>
      <w:r xmlns:w="http://schemas.openxmlformats.org/wordprocessingml/2006/main">
        <w:t xml:space="preserve">1. ਕੂਚ 25:4 - ਅਤੇ ਨੀਲਾ, ਅਤੇ ਜਾਮਨੀ, ਅਤੇ ਲਾਲ ਰੰਗ ਦਾ, ਅਤੇ ਵਧੀਆ ਲਿਨਨ, ਅਤੇ ਬੱਕਰੀ ਦੇ ਵਾਲ</w:t>
      </w:r>
    </w:p>
    <w:p/>
    <w:p>
      <w:r xmlns:w="http://schemas.openxmlformats.org/wordprocessingml/2006/main">
        <w:t xml:space="preserve">2. ਯਸਾਯਾਹ 64:6 - ਪਰ ਅਸੀਂ ਸਾਰੇ ਇੱਕ ਅਸ਼ੁੱਧ ਵਸਤੂ ਵਰਗੇ ਹਾਂ, ਅਤੇ ਸਾਡੀਆਂ ਸਾਰੀਆਂ ਧਾਰਮਿਕਤਾ ਗੰਦੇ ਚੀਥੜਿਆਂ ਵਾਂਗ ਹਨ।</w:t>
      </w:r>
    </w:p>
    <w:p/>
    <w:p>
      <w:r xmlns:w="http://schemas.openxmlformats.org/wordprocessingml/2006/main">
        <w:t xml:space="preserve">ਕੂਚ 39:35 ਗਵਾਹੀ ਦਾ ਸੰਦੂਕ, ਅਤੇ ਉਸ ਦੇ ਡੰਡੇ, ਅਤੇ ਰਹਿਮ ਦੀ ਗੱਦੀ,</w:t>
      </w:r>
    </w:p>
    <w:p/>
    <w:p>
      <w:r xmlns:w="http://schemas.openxmlformats.org/wordprocessingml/2006/main">
        <w:t xml:space="preserve">ਗਵਾਹੀ ਦਾ ਸੰਦੂਕ, ਡੰਡੇ ਅਤੇ ਰਹਿਮ ਦੀ ਸੀਟ ਪ੍ਰਭੂ ਦੇ ਨਿਰਦੇਸ਼ਾਂ ਅਨੁਸਾਰ ਬਣਾਈ ਗਈ ਸੀ।</w:t>
      </w:r>
    </w:p>
    <w:p/>
    <w:p>
      <w:r xmlns:w="http://schemas.openxmlformats.org/wordprocessingml/2006/main">
        <w:t xml:space="preserve">1. ਆਗਿਆਕਾਰੀ ਦੀ ਸ਼ਕਤੀ: ਪਰਮੇਸ਼ੁਰ ਦੀਆਂ ਹਿਦਾਇਤਾਂ ਦੀ ਪਾਲਣਾ ਕਰਨ ਨਾਲ ਬਰਕਤਾਂ ਕਿਵੇਂ ਮਿਲਦੀਆਂ ਹਨ</w:t>
      </w:r>
    </w:p>
    <w:p/>
    <w:p>
      <w:r xmlns:w="http://schemas.openxmlformats.org/wordprocessingml/2006/main">
        <w:t xml:space="preserve">2. ਦਇਆ ਸੀਟ: ਸਾਡੇ ਪ੍ਰਭੂ ਵਿੱਚ ਕਿਰਪਾ ਅਤੇ ਮਾਫੀ ਲੱਭਣਾ</w:t>
      </w:r>
    </w:p>
    <w:p/>
    <w:p>
      <w:r xmlns:w="http://schemas.openxmlformats.org/wordprocessingml/2006/main">
        <w:t xml:space="preserve">1. ਬਿਵਸਥਾ ਸਾਰ 10:2-5 - ਅਤੇ ਮੈਂ ਫੱਟੀਆਂ ਉੱਤੇ ਉਹ ਸ਼ਬਦ ਲਿਖਾਂਗਾ ਜੋ ਪਹਿਲੀਆਂ ਫੱਟੀਆਂ ਉੱਤੇ ਸਨ ਜੋ ਤੁਸੀਂ ਤੋੜੀਆਂ ਸਨ, ਅਤੇ ਤੁਸੀਂ ਉਨ੍ਹਾਂ ਨੂੰ ਕਿਸ਼ਤੀ ਵਿੱਚ ਰੱਖੋਗੇ।</w:t>
      </w:r>
    </w:p>
    <w:p/>
    <w:p>
      <w:r xmlns:w="http://schemas.openxmlformats.org/wordprocessingml/2006/main">
        <w:t xml:space="preserve">2. ਇਬਰਾਨੀਆਂ 9:4-5 - ਧੂਪ ਦੀ ਸੁਨਹਿਰੀ ਜਗਵੇਦੀ ਅਤੇ ਨੇਮ ਦੇ ਸੰਦੂਕ ਨੂੰ ਚਾਰੇ ਪਾਸੇ ਸੋਨੇ ਨਾਲ ਮੜ੍ਹਿਆ ਹੋਇਆ ਸੀ, ਜਿਸ ਵਿੱਚ ਸੋਨੇ ਦਾ ਘੜਾ ਸੀ ਜਿਸ ਵਿੱਚ ਮੰਨ ਸੀ, ਹਾਰੂਨ ਦਾ ਡੰਡਾ ਸੀ ਜਿਸ ਵਿੱਚ ਕਲੀ ਸੀ, ਅਤੇ ਨੇਮ ਦੀਆਂ ਫੱਟੀਆਂ ਸਨ। .</w:t>
      </w:r>
    </w:p>
    <w:p/>
    <w:p>
      <w:r xmlns:w="http://schemas.openxmlformats.org/wordprocessingml/2006/main">
        <w:t xml:space="preserve">ਕੂਚ 39:36 ਮੇਜ਼ ਅਤੇ ਉਸ ਦੇ ਸਾਰੇ ਭਾਂਡੇ ਅਤੇ ਦਿਖਾਵੇ ਦੀ ਰੋਟੀ,</w:t>
      </w:r>
    </w:p>
    <w:p/>
    <w:p>
      <w:r xmlns:w="http://schemas.openxmlformats.org/wordprocessingml/2006/main">
        <w:t xml:space="preserve">ਇਸਰਾਏਲੀਆਂ ਨੇ ਆਪਣੇ ਵਿਚਕਾਰ ਯਹੋਵਾਹ ਦੀ ਮੌਜੂਦਗੀ ਨੂੰ ਦਰਸਾਉਣ ਲਈ ਇੱਕ ਮੇਜ਼ ਅਤੇ ਇਸਦੇ ਭਾਂਡੇ ਬਣਾਏ।</w:t>
      </w:r>
    </w:p>
    <w:p/>
    <w:p>
      <w:r xmlns:w="http://schemas.openxmlformats.org/wordprocessingml/2006/main">
        <w:t xml:space="preserve">1: "ਪਰਮੇਸ਼ੁਰ ਦੀ ਮੌਜੂਦਗੀ - ਮੁਸੀਬਤ ਦੇ ਸਮੇਂ ਵਿੱਚ ਇੱਕ ਦਿਲਾਸਾ"</w:t>
      </w:r>
    </w:p>
    <w:p/>
    <w:p>
      <w:r xmlns:w="http://schemas.openxmlformats.org/wordprocessingml/2006/main">
        <w:t xml:space="preserve">2: "ਪਰਮੇਸ਼ੁਰ ਦੀ ਮੌਜੂਦਗੀ - ਭੇਸ ਵਿੱਚ ਇੱਕ ਬਰਕਤ"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ਕੂਚ 39:37 ਸ਼ੁੱਧ ਮੋਮਬੱਤੀ, ਉਹ ਦੇ ਦੀਵਿਆਂ ਸਮੇਤ, ਉਹ ਦੀਵਿਆਂ ਦੇ ਨਾਲ ਜੋ ਕ੍ਰਮਬੱਧ ਹੋਣ, ਅਤੇ ਉਹ ਦੇ ਸਾਰੇ ਭਾਂਡੇ ਅਤੇ ਰੋਸ਼ਨੀ ਲਈ ਤੇਲ,</w:t>
      </w:r>
    </w:p>
    <w:p/>
    <w:p>
      <w:r xmlns:w="http://schemas.openxmlformats.org/wordprocessingml/2006/main">
        <w:t xml:space="preserve">ਕੂਚ 39:37 ਮੂਸਾ ਦੇ ਤੰਬੂ ਵਿਚ ਰੋਸ਼ਨੀ ਅਤੇ ਇਸ ਦੇ ਭਾਂਡਿਆਂ ਦੀ ਮਹੱਤਤਾ ਨੂੰ ਉਜਾਗਰ ਕਰਦਾ ਹੈ।</w:t>
      </w:r>
    </w:p>
    <w:p/>
    <w:p>
      <w:r xmlns:w="http://schemas.openxmlformats.org/wordprocessingml/2006/main">
        <w:t xml:space="preserve">1: ਪਰਮੇਸ਼ੁਰ ਦਾ ਚਾਨਣ ਹਮੇਸ਼ਾ ਸਾਨੂੰ ਸੱਚਾਈ ਵੱਲ ਲੈ ਜਾਵੇਗਾ।</w:t>
      </w:r>
    </w:p>
    <w:p/>
    <w:p>
      <w:r xmlns:w="http://schemas.openxmlformats.org/wordprocessingml/2006/main">
        <w:t xml:space="preserve">2: ਉਸ ਦੀ ਰੋਸ਼ਨੀ ਨਾਲ ਭਰਪੂਰ ਹੋਣ ਲਈ ਪਰਮੇਸ਼ੁਰ ਦੀਆਂ ਹਦਾਇਤਾਂ ਦੀ ਪਾਲਣਾ ਕਰਨ ਦੀ ਮਹੱਤਤਾ।</w:t>
      </w:r>
    </w:p>
    <w:p/>
    <w:p>
      <w:r xmlns:w="http://schemas.openxmlformats.org/wordprocessingml/2006/main">
        <w:t xml:space="preserve">1: ਯੂਹੰਨਾ 8:12 - ਯਿਸੂ ਨੇ ਕਿਹਾ, "ਮੈਂ ਸੰਸਾਰ ਦਾ ਚਾਨਣ ਹਾਂ। ਜੋ ਕੋਈ ਮੇਰੇ ਮਗਰ ਚੱਲਦਾ ਹੈ ਉਹ ਹਨੇਰੇ ਵਿੱਚ ਨਹੀਂ ਚੱਲੇਗਾ, ਪਰ ਉਸ ਕੋਲ ਜੀਵਨ ਦਾ ਚਾਨਣ ਹੋਵੇਗਾ।"</w:t>
      </w:r>
    </w:p>
    <w:p/>
    <w:p>
      <w:r xmlns:w="http://schemas.openxmlformats.org/wordprocessingml/2006/main">
        <w:t xml:space="preserve">2: ਜ਼ਬੂਰ 119:105 - "ਤੇਰਾ ਬਚਨ ਮੇਰੇ ਪੈਰਾਂ ਲਈ ਇੱਕ ਦੀਪਕ ਅਤੇ ਮੇਰੇ ਮਾਰਗ ਲਈ ਇੱਕ ਚਾਨਣ ਹੈ."</w:t>
      </w:r>
    </w:p>
    <w:p/>
    <w:p>
      <w:r xmlns:w="http://schemas.openxmlformats.org/wordprocessingml/2006/main">
        <w:t xml:space="preserve">ਕੂਚ 39:38 ਅਤੇ ਸੋਨੇ ਦੀ ਜਗਵੇਦੀ, ਮਸਹ ਕਰਨ ਵਾਲਾ ਤੇਲ, ਮਿੱਠੀ ਧੂਪ, ਅਤੇ ਡੇਰੇ ਦੇ ਦਰਵਾਜ਼ੇ ਲਈ ਲਟਕਾਈ।</w:t>
      </w:r>
    </w:p>
    <w:p/>
    <w:p>
      <w:r xmlns:w="http://schemas.openxmlformats.org/wordprocessingml/2006/main">
        <w:t xml:space="preserve">ਬੀਤਣ ਕੂਚ 39:38 ਵਿਚ ਡੇਹਰੇ ਲਈ ਵਰਤੀਆਂ ਗਈਆਂ ਚੀਜ਼ਾਂ ਬਾਰੇ ਗੱਲ ਕਰਦਾ ਹੈ।</w:t>
      </w:r>
    </w:p>
    <w:p/>
    <w:p>
      <w:r xmlns:w="http://schemas.openxmlformats.org/wordprocessingml/2006/main">
        <w:t xml:space="preserve">1: ਡੇਰੇ ਦੀ ਸ਼ਕਤੀ: ਪਰਮੇਸ਼ੁਰ ਦੀ ਵਫ਼ਾਦਾਰੀ ਦਾ ਪ੍ਰਤੀਕ</w:t>
      </w:r>
    </w:p>
    <w:p/>
    <w:p>
      <w:r xmlns:w="http://schemas.openxmlformats.org/wordprocessingml/2006/main">
        <w:t xml:space="preserve">2: ਤੰਬੂ ਦਾ ਅਰਥ: ਮੁਕਤੀ ਦੀ ਤਸਵੀਰ</w:t>
      </w:r>
    </w:p>
    <w:p/>
    <w:p>
      <w:r xmlns:w="http://schemas.openxmlformats.org/wordprocessingml/2006/main">
        <w:t xml:space="preserve">1: ਇਬਰਾਨੀਆਂ 9:1-10 ਉਸ ਦੇ ਲੋਕਾਂ ਨਾਲ ਪਰਮੇਸ਼ੁਰ ਦੇ ਨੇਮ ਦੇ ਪ੍ਰਤੀਕ ਵਜੋਂ ਡੇਹਰੇ ਦੀ ਮਹੱਤਤਾ ਨੂੰ ਸਮਝਾਉਣਾ</w:t>
      </w:r>
    </w:p>
    <w:p/>
    <w:p>
      <w:r xmlns:w="http://schemas.openxmlformats.org/wordprocessingml/2006/main">
        <w:t xml:space="preserve">2: ਕੂਚ 25:8-9 ਤੰਬੂ ਦੀਆਂ ਵਿਸ਼ੇਸ਼ਤਾਵਾਂ ਨੂੰ ਪਰਮੇਸ਼ੁਰ ਦੀ ਮੌਜੂਦਗੀ ਦੇ ਭੌਤਿਕ ਪ੍ਰਤੀਨਿਧ ਵਜੋਂ ਸਮਝਾਉਣਾ।</w:t>
      </w:r>
    </w:p>
    <w:p/>
    <w:p>
      <w:r xmlns:w="http://schemas.openxmlformats.org/wordprocessingml/2006/main">
        <w:t xml:space="preserve">ਕੂਚ 39:39 ਪਿੱਤਲ ਦੀ ਜਗਵੇਦੀ, ਅਤੇ ਪਿੱਤਲ ਦੀ ਉਹ ਦੀ ਗਰੇਟ, ਉਹ ਦੇ ਡੰਡੇ, ਅਤੇ ਉਸਦੇ ਸਾਰੇ ਭਾਂਡੇ, ਝੋਲਾ ਅਤੇ ਉਸਦੇ ਪੈਰ,</w:t>
      </w:r>
    </w:p>
    <w:p/>
    <w:p>
      <w:r xmlns:w="http://schemas.openxmlformats.org/wordprocessingml/2006/main">
        <w:t xml:space="preserve">ਇਜ਼ਰਾਈਲੀਆਂ ਨੂੰ ਕਾਂਸੀ ਦੀ ਜਗਵੇਦੀ ਬਣਾਉਣ ਲਈ ਕਿਹਾ ਗਿਆ ਸੀ, ਜਿਸ ਦੀ ਝੰਜਰੀ, ਡੰਡੇ, ਭਾਂਡੇ, ਲੇਵਰ ਅਤੇ ਪੈਰ।</w:t>
      </w:r>
    </w:p>
    <w:p/>
    <w:p>
      <w:r xmlns:w="http://schemas.openxmlformats.org/wordprocessingml/2006/main">
        <w:t xml:space="preserve">1: ਬਾਈਬਲ ਵਿਚ ਇਸਰਾਏਲੀਆਂ ਨੂੰ ਪਰਮੇਸ਼ੁਰ ਦੀਆਂ ਹਿਦਾਇਤਾਂ ਸਾਨੂੰ ਉਸ ਦੇ ਹੁਕਮਾਂ ਦੀ ਪਾਲਣਾ ਕਰਨ ਦੀ ਮਹੱਤਤਾ ਦਿਖਾਉਂਦੀਆਂ ਹਨ।</w:t>
      </w:r>
    </w:p>
    <w:p/>
    <w:p>
      <w:r xmlns:w="http://schemas.openxmlformats.org/wordprocessingml/2006/main">
        <w:t xml:space="preserve">2: ਅਸੀਂ ਇਜ਼ਰਾਈਲੀਆਂ ਦੀ ਮਿਸਾਲ ਤੋਂ ਸਿੱਖ ਸਕਦੇ ਹਾਂ ਕਿ ਉਹ ਪਰਮੇਸ਼ੁਰ ਉੱਤੇ ਭਰੋਸਾ ਰੱਖਣ ਅਤੇ ਉਸ ਦਾ ਕਹਿਣਾ ਮੰਨਣ, ਭਾਵੇਂ ਉਹ ਸਾਡੇ ਤੋਂ ਕੁਝ ਵੀ ਮੰਗੇ।</w:t>
      </w:r>
    </w:p>
    <w:p/>
    <w:p>
      <w:r xmlns:w="http://schemas.openxmlformats.org/wordprocessingml/2006/main">
        <w:t xml:space="preserve">1:1 ਸਮੂਏਲ 15:22 - "ਅਤੇ ਸਮੂਏਲ ਨੇ ਕਿਹਾ, ਕੀ ਯਹੋਵਾਹ ਹੋਮ ਦੀਆਂ ਭੇਟਾਂ ਅਤੇ ਬਲੀਦਾਨਾਂ ਵਿੱਚ ਬਹੁਤ ਪ੍ਰਸੰਨ ਹੈ, ਜਿਵੇਂ ਕਿ ਯਹੋਵਾਹ ਦੀ ਅਵਾਜ਼ ਨੂੰ ਮੰਨਣ ਵਿੱਚ? ਵੇਖੋ, ਬਲੀਦਾਨ ਨਾਲੋਂ ਆਗਿਆਕਾਰੀ ਕਰਨੀ ਚੰਗੀ ਹੈ।"</w:t>
      </w:r>
    </w:p>
    <w:p/>
    <w:p>
      <w:r xmlns:w="http://schemas.openxmlformats.org/wordprocessingml/2006/main">
        <w:t xml:space="preserve">2: ਇਬਰਾਨੀਆਂ 13:20-21 - "ਹੁਣ ਸ਼ਾਂਤੀ ਦਾ ਪਰਮੇਸ਼ੁਰ, ਜਿਸ ਨੇ ਸਾਡੇ ਪ੍ਰਭੂ ਯਿਸੂ ਨੂੰ ਮੁਰਦਿਆਂ ਵਿੱਚੋਂ ਦੁਬਾਰਾ ਲਿਆਇਆ, ਭੇਡਾਂ ਦੇ ਉਸ ਮਹਾਨ ਅਯਾਲੀ, ਸਦੀਪਕ ਨੇਮ ਦੇ ਲਹੂ ਦੁਆਰਾ, ਤੁਹਾਨੂੰ ਹਰ ਚੰਗੇ ਕੰਮ ਵਿੱਚ ਸੰਪੂਰਨ ਬਣਾਉਣ ਲਈ. ਉਸ ਦੀ ਇੱਛਾ, ਤੁਹਾਡੇ ਵਿੱਚ ਉਹ ਕੰਮ ਕਰਦੀ ਹੈ ਜੋ ਉਸ ਦੀ ਨਿਗਾਹ ਵਿੱਚ ਚੰਗੀ ਹੈ, ਯਿਸੂ ਮਸੀਹ ਦੇ ਰਾਹੀਂ; ਜਿਸ ਦੀ ਸਦਾ-ਸਦਾ ਲਈ ਮਹਿਮਾ ਹੋਵੇ। ਆਮੀਨ।"</w:t>
      </w:r>
    </w:p>
    <w:p/>
    <w:p>
      <w:r xmlns:w="http://schemas.openxmlformats.org/wordprocessingml/2006/main">
        <w:t xml:space="preserve">ਕੂਚ 39:40 ਵੇਹੜੇ ਦੀਆਂ ਲਟਕੀਆਂ, ਉਹ ਦੇ ਥੰਮ੍ਹਾਂ ਅਤੇ ਉਹ ਦੀਆਂ ਚੀਥੀਆਂ, ਵਿਹੜੇ ਦੇ ਦਰਵਾਜ਼ੇ ਲਈ ਲਟਕਣ ਵਾਲੀਆਂ ਟੰਗੀਆਂ, ਉਹ ਦੀਆਂ ਰੱਸੀਆਂ ਅਤੇ ਉਹ ਦੀਆਂ ਟੋਲੀਆਂ, ਅਤੇ ਮੰਡਲੀ ਦੇ ਤੰਬੂ ਲਈ ਡੇਰੇ ਦੀ ਸੇਵਾ ਦੇ ਸਾਰੇ ਭਾਂਡੇ।</w:t>
      </w:r>
    </w:p>
    <w:p/>
    <w:p>
      <w:r xmlns:w="http://schemas.openxmlformats.org/wordprocessingml/2006/main">
        <w:t xml:space="preserve">ਇਹ ਹਵਾਲਾ ਕੂਚ 39:40 ਵਿਚ ਕਲੀਸਿਯਾ ਲਈ ਤੰਬੂ ਬਣਾਉਣ ਲਈ ਵਰਤੇ ਗਏ ਫਾਂਸੀ, ਥੰਮ੍ਹਾਂ, ਸਾਕਟਾਂ, ਰੱਸੀਆਂ, ਪਿੰਨਾਂ ਅਤੇ ਭਾਂਡਿਆਂ ਦਾ ਵਰਣਨ ਕਰਦਾ ਹੈ।</w:t>
      </w:r>
    </w:p>
    <w:p/>
    <w:p>
      <w:r xmlns:w="http://schemas.openxmlformats.org/wordprocessingml/2006/main">
        <w:t xml:space="preserve">1. ਪ੍ਰਭੂ ਦੀ ਬੇਅੰਤ ਉਦਾਰਤਾ - ਇਹ ਪਤਾ ਲਗਾਉਣਾ ਕਿ ਕਿਵੇਂ ਪ੍ਰਮਾਤਮਾ ਨੇ ਤੰਬੂ ਦੇ ਨਿਰਮਾਣ ਲਈ ਲੋੜੀਂਦੀ ਸਮੱਗਰੀ ਪ੍ਰਦਾਨ ਕੀਤੀ।</w:t>
      </w:r>
    </w:p>
    <w:p/>
    <w:p>
      <w:r xmlns:w="http://schemas.openxmlformats.org/wordprocessingml/2006/main">
        <w:t xml:space="preserve">2. ਏਕਤਾ ਦਾ ਮੁੱਲ - ਇਹ ਦੇਖਦੇ ਹੋਏ ਕਿ ਤੰਬੂ ਪਰਮੇਸ਼ੁਰ ਦੇ ਲੋਕਾਂ ਦੇ ਇਕੱਠੇ ਆਉਣ ਦੀ ਭੌਤਿਕ ਪ੍ਰਤੀਨਿਧਤਾ ਕਿਵੇਂ ਸੀ।</w:t>
      </w:r>
    </w:p>
    <w:p/>
    <w:p>
      <w:r xmlns:w="http://schemas.openxmlformats.org/wordprocessingml/2006/main">
        <w:t xml:space="preserve">1. 2 ਕੁਰਿੰਥੀਆਂ 9:15 - ਉਸ ਦੇ ਵਰਣਨਯੋਗ ਤੋਹਫ਼ੇ ਲਈ ਪਰਮੇਸ਼ੁਰ ਦਾ ਧੰਨਵਾਦ ਕਰੋ!</w:t>
      </w:r>
    </w:p>
    <w:p/>
    <w:p>
      <w:r xmlns:w="http://schemas.openxmlformats.org/wordprocessingml/2006/main">
        <w:t xml:space="preserve">2. ਅਫ਼ਸੀਆਂ 4:3-6 - ਸ਼ਾਂਤੀ ਦੇ ਬੰਧਨ ਦੁਆਰਾ ਆਤਮਾ ਦੀ ਏਕਤਾ ਨੂੰ ਬਣਾਈ ਰੱਖਣ ਲਈ ਹਰ ਕੋਸ਼ਿਸ਼ ਕਰੋ। ਇੱਕ ਸਰੀਰ ਅਤੇ ਇੱਕ ਆਤਮਾ ਹੈ, ਜਿਵੇਂ ਕਿ ਤੁਹਾਨੂੰ ਇੱਕ ਉਮੀਦ ਲਈ ਬੁਲਾਇਆ ਗਿਆ ਸੀ ਜਦੋਂ ਤੁਹਾਨੂੰ ਬੁਲਾਇਆ ਗਿਆ ਸੀ; ਇੱਕ ਪ੍ਰਭੂ, ਇੱਕ ਵਿਸ਼ਵਾਸ, ਇੱਕ ਬਪਤਿਸਮਾ; ਇੱਕ ਪਰਮਾਤਮਾ ਅਤੇ ਸਭਨਾਂ ਦਾ ਪਿਤਾ, ਜੋ ਸਭਨਾਂ ਦੇ ਉੱਤੇ ਅਤੇ ਸਭਨਾਂ ਵਿੱਚ ਅਤੇ ਸਾਰਿਆਂ ਵਿੱਚ ਹੈ।</w:t>
      </w:r>
    </w:p>
    <w:p/>
    <w:p>
      <w:r xmlns:w="http://schemas.openxmlformats.org/wordprocessingml/2006/main">
        <w:t xml:space="preserve">ਕੂਚ 39:41 ਪਵਿੱਤਰ ਸਥਾਨ ਵਿੱਚ ਸੇਵਾ ਕਰਨ ਲਈ ਸੇਵਾ ਦੇ ਕੱਪੜੇ, ਅਤੇ ਹਾਰੂਨ ਜਾਜਕ ਲਈ ਪਵਿੱਤਰ ਬਸਤਰ ਅਤੇ ਜਾਜਕ ਦੇ ਦਫ਼ਤਰ ਵਿੱਚ ਸੇਵਾ ਕਰਨ ਲਈ ਉਸਦੇ ਪੁੱਤਰਾਂ ਦੇ ਕੱਪੜੇ।</w:t>
      </w:r>
    </w:p>
    <w:p/>
    <w:p>
      <w:r xmlns:w="http://schemas.openxmlformats.org/wordprocessingml/2006/main">
        <w:t xml:space="preserve">ਇਸ ਹਵਾਲੇ ਵਿੱਚ ਪੁਜਾਰੀ ਦੁਆਰਾ ਆਪਣੇ ਦਫ਼ਤਰ ਵਿੱਚ ਸੇਵਾ ਕਰਨ ਲਈ ਪਵਿੱਤਰ ਸਥਾਨ ਵਿੱਚ ਵਰਤੇ ਜਾਂਦੇ ਸੇਵਾ ਦੇ ਕੱਪੜਿਆਂ ਦੀ ਚਰਚਾ ਕੀਤੀ ਗਈ ਹੈ।</w:t>
      </w:r>
    </w:p>
    <w:p/>
    <w:p>
      <w:r xmlns:w="http://schemas.openxmlformats.org/wordprocessingml/2006/main">
        <w:t xml:space="preserve">1. ਪਵਿੱਤਰ ਸਥਾਨ ਵਿੱਚ ਪੁਜਾਰੀ ਸੇਵਾ ਦੀ ਸ਼ਕਤੀ</w:t>
      </w:r>
    </w:p>
    <w:p/>
    <w:p>
      <w:r xmlns:w="http://schemas.openxmlformats.org/wordprocessingml/2006/main">
        <w:t xml:space="preserve">2. ਡਿਊਟੀ ਦੇ ਪ੍ਰਤੀਕ ਵਜੋਂ ਕੱਪੜਿਆਂ ਦੀ ਮਹੱਤਤਾ</w:t>
      </w:r>
    </w:p>
    <w:p/>
    <w:p>
      <w:r xmlns:w="http://schemas.openxmlformats.org/wordprocessingml/2006/main">
        <w:t xml:space="preserve">1. ਯਸਾਯਾਹ 61:10 - ਮੈਂ ਯਹੋਵਾਹ ਵਿੱਚ ਬਹੁਤ ਅਨੰਦ ਕਰਾਂਗਾ, ਮੇਰੀ ਆਤਮਾ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ਹਰੇਕ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ਕੂਚ 39:42 ਜਿਵੇਂ ਯਹੋਵਾਹ ਨੇ ਮੂਸਾ ਨੂੰ ਹੁਕਮ ਦਿੱਤਾ ਸੀ, ਇਸਰਾਏਲੀਆਂ ਨੇ ਸਾਰਾ ਕੰਮ ਕੀਤਾ।</w:t>
      </w:r>
    </w:p>
    <w:p/>
    <w:p>
      <w:r xmlns:w="http://schemas.openxmlformats.org/wordprocessingml/2006/main">
        <w:t xml:space="preserve">ਇਸਰਾਏਲ ਦੇ ਲੋਕਾਂ ਨੇ ਉਨ੍ਹਾਂ ਸਾਰੀਆਂ ਹਿਦਾਇਤਾਂ ਦੀ ਪਾਲਣਾ ਕੀਤੀ ਜੋ ਯਹੋਵਾਹ ਨੇ ਮੂਸਾ ਨੂੰ ਦਿੱਤੀਆਂ ਸਨ।</w:t>
      </w:r>
    </w:p>
    <w:p/>
    <w:p>
      <w:r xmlns:w="http://schemas.openxmlformats.org/wordprocessingml/2006/main">
        <w:t xml:space="preserve">1. ਪ੍ਰਭੂ ਦੇ ਹੁਕਮਾਂ ਦੀ ਪਾਲਣਾ ਕਰਨ ਨਾਲ ਬਰਕਤ ਮਿਲਦੀ ਹੈ</w:t>
      </w:r>
    </w:p>
    <w:p/>
    <w:p>
      <w:r xmlns:w="http://schemas.openxmlformats.org/wordprocessingml/2006/main">
        <w:t xml:space="preserve">2. ਪ੍ਰਭੂ ਵਿੱਚ ਭਰੋਸਾ ਕਰਨ ਨਾਲ ਪੂਰਨਤਾ ਮਿਲਦੀ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ਕੂਚ 39:43 ਅਤੇ ਮੂਸਾ ਨੇ ਸਾਰੇ ਕੰਮ ਨੂੰ ਵੇਖਿਆ, ਅਤੇ ਵੇਖੋ, ਉਨ੍ਹਾਂ ਨੇ ਇਹ ਕੀਤਾ ਸੀ ਜਿਵੇਂ ਯਹੋਵਾਹ ਨੇ ਹੁਕਮ ਦਿੱਤਾ ਸੀ, ਜਿਵੇਂ ਉਨ੍ਹਾਂ ਨੇ ਕੀਤਾ ਸੀ, ਅਤੇ ਮੂਸਾ ਨੇ ਉਨ੍ਹਾਂ ਨੂੰ ਅਸੀਸ ਦਿੱਤੀ।</w:t>
      </w:r>
    </w:p>
    <w:p/>
    <w:p>
      <w:r xmlns:w="http://schemas.openxmlformats.org/wordprocessingml/2006/main">
        <w:t xml:space="preserve">ਮੂਸਾ ਨੇ ਪਰਮੇਸ਼ੁਰ ਦੇ ਹੁਕਮਾਂ ਦੀ ਪਾਲਣਾ ਕਰਨ ਵਿਚ ਇਸਰਾਏਲੀਆਂ ਦੀ ਵਫ਼ਾਦਾਰੀ ਨੂੰ ਸਵੀਕਾਰ ਕੀਤਾ।</w:t>
      </w:r>
    </w:p>
    <w:p/>
    <w:p>
      <w:r xmlns:w="http://schemas.openxmlformats.org/wordprocessingml/2006/main">
        <w:t xml:space="preserve">1: ਪਰਮੇਸ਼ੁਰ ਸਾਡੀ ਵਫ਼ਾਦਾਰੀ ਦੇ ਯੋਗ ਹੈ।</w:t>
      </w:r>
    </w:p>
    <w:p/>
    <w:p>
      <w:r xmlns:w="http://schemas.openxmlformats.org/wordprocessingml/2006/main">
        <w:t xml:space="preserve">2: ਅਸੀਂ ਪਰਮੇਸ਼ੁਰ ਦੇ ਹੁਕਮਾਂ ਉੱਤੇ ਭਰੋਸਾ ਰੱਖ ਸਕਦੇ ਹਾਂ।</w:t>
      </w:r>
    </w:p>
    <w:p/>
    <w:p>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ਕੂਚ 40 ਨੂੰ ਤਿੰਨ ਪੈਰਿਆਂ ਵਿੱਚ ਹੇਠਾਂ ਦਿੱਤੇ ਅਨੁਸਾਰ ਸੰਖੇਪ ਕੀਤਾ ਜਾ ਸਕਦਾ ਹੈ, ਸੰਕੇਤਕ ਆਇਤਾਂ ਦੇ ਨਾਲ:</w:t>
      </w:r>
    </w:p>
    <w:p/>
    <w:p>
      <w:r xmlns:w="http://schemas.openxmlformats.org/wordprocessingml/2006/main">
        <w:t xml:space="preserve">ਪੈਰਾ 1: ਕੂਚ 40: 1-15 ਵਿੱਚ, ਪਰਮੇਸ਼ੁਰ ਨੇ ਮੂਸਾ ਨੂੰ ਨਵੇਂ ਸਾਲ ਦੀ ਸ਼ੁਰੂਆਤ ਦੇ ਪਹਿਲੇ ਮਹੀਨੇ ਦੇ ਪਹਿਲੇ ਦਿਨ ਡੇਹਰਾ ਸਥਾਪਤ ਕਰਨ ਲਈ ਕਿਹਾ। ਮੂਸਾ ਨੂੰ ਤੰਬੂ ਦੇ ਅੰਦਰ ਹਰੇਕ ਵਸਤੂ ਨੂੰ ਕਿਵੇਂ ਵਿਵਸਥਿਤ ਕਰਨਾ ਅਤੇ ਰੱਖਣਾ ਹੈ, ਬਾਰੇ ਖਾਸ ਵੇਰਵੇ ਦਿੱਤੇ ਗਏ ਹਨ। ਉਹ ਨੇਮ ਦੇ ਸੰਦੂਕ ਨੂੰ ਖੜ੍ਹਾ ਕਰਦਾ ਹੈ, ਇਸ ਨੂੰ ਪਰਦੇ ਨਾਲ ਢੱਕਦਾ ਹੈ, ਅਤੇ ਮੇਜ਼ ਨੂੰ ਵਿਖਾਵੇ ਦੀ ਰੋਟੀ ਅਤੇ ਸੋਨੇ ਦੇ ਸ਼ਮਾਦਾਨ ਲਈ ਰੱਖਦਾ ਹੈ। ਉਹ ਹੋਮ ਬਲੀ ਦੀ ਜਗਵੇਦੀ ਨੂੰ ਡੇਹਰੇ ਦੇ ਪ੍ਰਵੇਸ਼ ਦੁਆਰ ਦੇ ਸਾਹਮਣੇ ਵੀ ਰੱਖਦਾ ਹੈ।</w:t>
      </w:r>
    </w:p>
    <w:p/>
    <w:p>
      <w:r xmlns:w="http://schemas.openxmlformats.org/wordprocessingml/2006/main">
        <w:t xml:space="preserve">ਪੈਰਾ 2: ਕੂਚ 40:16-33 ਵਿੱਚ ਜਾਰੀ ਰੱਖਦੇ ਹੋਏ, ਮੂਸਾ ਡੇਹਰੇ ਦੇ ਅੰਦਰ ਅਤੇ ਆਲੇ ਦੁਆਲੇ ਵੱਖੋ-ਵੱਖਰੇ ਤੱਤਾਂ ਦੀ ਸਥਾਪਨਾ ਨੂੰ ਪੂਰਾ ਕਰਦਾ ਹੈ। ਉਹ ਇਸਦੇ ਪ੍ਰਵੇਸ਼ ਦੁਆਰ ਉੱਤੇ ਇੱਕ ਪਰਦਾ ਖੜਾ ਕਰਦਾ ਹੈ ਅਤੇ ਇਸਦੇ ਵਿਹੜੇ ਵਿੱਚ ਪਰਦੇ ਲਟਕਾਉਂਦਾ ਹੈ। ਫਿਰ ਉਹ ਇਨ੍ਹਾਂ ਇਮਾਰਤਾਂ ਨੂੰ ਉਨ੍ਹਾਂ ਦੇ ਸਾਰੇ ਸਮਾਨ ਦੇ ਨਾਲ ਮਸਹ ਕਰਦਾ ਹੈ ਅਤੇ ਉਨ੍ਹਾਂ ਨੂੰ ਪਵਿੱਤਰ ਵਰਤੋਂ ਲਈ ਪਵਿੱਤਰ ਕਰਦਾ ਹੈ। ਮੂਸਾ ਨੇ ਹਾਰੂਨ ਅਤੇ ਉਸ ਦੇ ਪੁੱਤਰਾਂ ਨੂੰ ਪੁਜਾਰੀ ਦੇ ਕੱਪੜੇ ਪਹਿਨਾਉਣ ਤੋਂ ਪਹਿਲਾਂ ਉਨ੍ਹਾਂ ਨੂੰ ਪਿੱਤਲ ਦੇ ਟੋਏ ਵਿਚ ਧੋਤਾ।</w:t>
      </w:r>
    </w:p>
    <w:p/>
    <w:p>
      <w:r xmlns:w="http://schemas.openxmlformats.org/wordprocessingml/2006/main">
        <w:t xml:space="preserve">ਪੈਰਾ 3: ਕੂਚ 40:34-38 ਵਿੱਚ, ਇੱਕ ਵਾਰ ਜਦੋਂ ਸਭ ਕੁਝ ਸਹੀ ਤਰ੍ਹਾਂ ਵਿਵਸਥਿਤ ਅਤੇ ਪਵਿੱਤਰ ਹੋ ਜਾਂਦਾ ਹੈ, ਤਾਂ ਪਰਮੇਸ਼ੁਰ ਦੀ ਮਹਿਮਾ ਮੁਕੰਮਲ ਹੋਏ ਤੰਬੂ ਉੱਤੇ ਉਤਰਦੀ ਹੈ। ਇੱਕ ਬੱਦਲ ਦਿਨ ਵੇਲੇ ਇਸਨੂੰ ਢੱਕ ਲੈਂਦਾ ਹੈ, ਉਸਦੇ ਲੋਕਾਂ ਵਿੱਚ ਰੱਬ ਦੀ ਮੌਜੂਦਗੀ ਨੂੰ ਦਰਸਾਉਂਦਾ ਹੈ, ਜਦੋਂ ਕਿ ਰਾਤ ਨੂੰ, ਉਸ ਬੱਦਲ ਦੇ ਅੰਦਰ ਅੱਗ ਉਸਦੀ ਅਗਵਾਈ ਦਾ ਇੱਕ ਪ੍ਰਤੱਖ ਪ੍ਰਗਟਾਵੇ ਦਿਖਾਈ ਦਿੰਦੀ ਹੈ। ਬੱਦਲ ਉਨ੍ਹਾਂ ਦੀਆਂ ਹਰਕਤਾਂ ਨੂੰ ਨਿਰਦੇਸ਼ਤ ਕਰਨ ਲਈ ਉਨ੍ਹਾਂ ਦੀ ਯਾਤਰਾ ਦੌਰਾਨ ਤੰਬੂ ਦੇ ਉੱਪਰ ਰਹਿੰਦਾ ਹੈ।</w:t>
      </w:r>
    </w:p>
    <w:p/>
    <w:p>
      <w:r xmlns:w="http://schemas.openxmlformats.org/wordprocessingml/2006/main">
        <w:t xml:space="preserve">ਸਾਰੰਸ਼ ਵਿੱਚ:</w:t>
      </w:r>
    </w:p>
    <w:p>
      <w:r xmlns:w="http://schemas.openxmlformats.org/wordprocessingml/2006/main">
        <w:t xml:space="preserve">ਕੂਚ 40 ਪੇਸ਼ ਕਰਦਾ ਹੈ:</w:t>
      </w:r>
    </w:p>
    <w:p>
      <w:r xmlns:w="http://schemas.openxmlformats.org/wordprocessingml/2006/main">
        <w:t xml:space="preserve">ਤੰਬੂ ਸਥਾਪਤ ਕਰਨ ਲਈ ਦਿੱਤੀਆਂ ਹਦਾਇਤਾਂ; ਆਈਟਮਾਂ ਦੀ ਖਾਸ ਪਲੇਸਮੈਂਟ;</w:t>
      </w:r>
    </w:p>
    <w:p>
      <w:r xmlns:w="http://schemas.openxmlformats.org/wordprocessingml/2006/main">
        <w:t xml:space="preserve">ਕਿਸ਼ਤੀ ਦਾ ਪ੍ਰਬੰਧ, ਪ੍ਰਦਰਸ਼ਨੀ ਰੋਟੀ ਲਈ ਮੇਜ਼, ਸੁਨਹਿਰੀ ਸ਼ਮਾਦਾਨ;</w:t>
      </w:r>
    </w:p>
    <w:p>
      <w:r xmlns:w="http://schemas.openxmlformats.org/wordprocessingml/2006/main">
        <w:t xml:space="preserve">ਹੋਮ ਬਲੀ ਦੀ ਜਗਵੇਦੀ ਦੀ ਸਥਿਤੀ; ਨਵੇਂ ਸਾਲ ਦੇ ਪਹਿਲੇ ਦਿਨ ਪੂਰਾ ਹੋਣਾ।</w:t>
      </w:r>
    </w:p>
    <w:p/>
    <w:p>
      <w:r xmlns:w="http://schemas.openxmlformats.org/wordprocessingml/2006/main">
        <w:t xml:space="preserve">ਪ੍ਰਵੇਸ਼ ਦੁਆਰ 'ਤੇ ਸਕ੍ਰੀਨ ਸਥਾਪਤ ਕਰਨਾ; ਵਿਹੜੇ ਦੁਆਲੇ ਲਟਕਦੇ ਪਰਦੇ;</w:t>
      </w:r>
    </w:p>
    <w:p>
      <w:r xmlns:w="http://schemas.openxmlformats.org/wordprocessingml/2006/main">
        <w:t xml:space="preserve">ਪਵਿੱਤਰ ਕਰਨ ਲਈ ਢਾਂਚਿਆਂ ਅਤੇ ਫਰਨੀਚਰ ਦਾ ਅਭਿਸ਼ੇਕ ਕਰਨਾ;</w:t>
      </w:r>
    </w:p>
    <w:p>
      <w:r xmlns:w="http://schemas.openxmlformats.org/wordprocessingml/2006/main">
        <w:t xml:space="preserve">ਹਾਰੂਨ ਅਤੇ ਉਸਦੇ ਪੁੱਤਰਾਂ ਨੂੰ ਧੋਣਾ; ਉਨ੍ਹਾਂ ਨੂੰ ਪੁਜਾਰੀ ਦੇ ਕੱਪੜੇ ਪਹਿਨਾਉਣਾ।</w:t>
      </w:r>
    </w:p>
    <w:p/>
    <w:p>
      <w:r xmlns:w="http://schemas.openxmlformats.org/wordprocessingml/2006/main">
        <w:t xml:space="preserve">ਪਰਮੇਸ਼ੁਰ ਦੀ ਮਹਿਮਾ ਮੁਕੰਮਲ ਹੋਏ ਤੰਬੂ ਉੱਤੇ ਉਤਰਦੀ ਹੈ;</w:t>
      </w:r>
    </w:p>
    <w:p>
      <w:r xmlns:w="http://schemas.openxmlformats.org/wordprocessingml/2006/main">
        <w:t xml:space="preserve">ਦਿਨ ਵੇਲੇ ਬੱਦਲ ਛਾਇਆ; ਰਾਤ ਨੂੰ ਬੱਦਲ ਦੇ ਅੰਦਰ ਅੱਗ;</w:t>
      </w:r>
    </w:p>
    <w:p>
      <w:r xmlns:w="http://schemas.openxmlformats.org/wordprocessingml/2006/main">
        <w:t xml:space="preserve">ਸਾਰੀ ਯਾਤਰਾ ਦੌਰਾਨ ਮਾਰਗ ਦਰਸਾਉਣ ਵਾਲੇ ਬੱਦਲ ਦੀ ਮੌਜੂਦਗੀ।</w:t>
      </w:r>
    </w:p>
    <w:p/>
    <w:p>
      <w:r xmlns:w="http://schemas.openxmlformats.org/wordprocessingml/2006/main">
        <w:t xml:space="preserve">ਇਹ ਅਧਿਆਇ ਡੇਹਰੇ ਦੀ ਉਸਾਰੀ ਅਤੇ ਪਵਿੱਤਰਤਾ ਦੀ ਸਮਾਪਤੀ ਨੂੰ ਦਰਸਾਉਂਦਾ ਹੈ। ਮੂਸਾ ਨੇ ਪਰਮੇਸ਼ੁਰ ਦੇ ਨਿਰਦੇਸ਼ਾਂ ਦੀ ਪੂਰੀ ਤਰ੍ਹਾਂ ਪਾਲਣਾ ਕੀਤੀ, ਹਰੇਕ ਤੱਤ ਨੂੰ ਬ੍ਰਹਮ ਵਿਸ਼ੇਸ਼ਤਾਵਾਂ ਦੇ ਅਨੁਸਾਰ ਸਥਾਪਿਤ ਕੀਤਾ। ਉਹ ਸੰਦੂਕ, ਰੋਟੀ ਲਈ ਮੇਜ਼, ਸੋਨੇ ਦਾ ਸ਼ਮਾਦਾਨ, ਅਤੇ ਹੋਮ ਦੀ ਭੇਟ ਦੀ ਜਗਵੇਦੀ ਦਾ ਪ੍ਰਬੰਧ ਕਰਦਾ ਹੈ। ਪਰਦੇ ਅਤੇ ਪਰਦੇ ਸਮੇਤ ਆਲੇ-ਦੁਆਲੇ ਦੇ ਢਾਂਚੇ ਵੀ ਸਥਾਪਿਤ ਕੀਤੇ ਗਏ ਹਨ। ਇੱਕ ਵਾਰ ਜਦੋਂ ਸਭ ਕੁਝ ਥਾਂ 'ਤੇ ਹੋ ਜਾਂਦਾ ਹੈ ਅਤੇ ਪਵਿੱਤਰ ਕਰਨ ਲਈ ਮਸਹ ਕੀਤਾ ਜਾਂਦਾ ਹੈ, ਤਾਂ ਪਰਮੇਸ਼ੁਰ ਦੀ ਮਹਿਮਾ ਡੇਰੇ ਦੇ ਅੰਦਰ ਦਿਨ ਨੂੰ ਇੱਕ ਬੱਦਲ ਅਤੇ ਰਾਤ ਨੂੰ ਅੱਗ ਉਸ ਦੇ ਲੋਕਾਂ ਵਿੱਚ ਉਸਦੀ ਮੌਜੂਦਗੀ ਨੂੰ ਦਰਸਾਉਂਦੀ ਹੈ। ਇਹ ਪ੍ਰਤੱਖ ਪ੍ਰਗਟਾਵੇ ਉਜਾੜ ਵਿੱਚ ਉਹਨਾਂ ਦੀ ਯਾਤਰਾ ਦੌਰਾਨ ਇੱਕ ਮਾਰਗਦਰਸ਼ਕ ਵਜੋਂ ਕੰਮ ਕਰਦਾ ਹੈ।</w:t>
      </w:r>
    </w:p>
    <w:p/>
    <w:p>
      <w:r xmlns:w="http://schemas.openxmlformats.org/wordprocessingml/2006/main">
        <w:t xml:space="preserve">ਕੂਚ 40:1 ਅਤੇ ਯਹੋਵਾਹ ਨੇ ਮੂਸਾ ਨੂੰ ਆਖਿਆ,</w:t>
      </w:r>
    </w:p>
    <w:p/>
    <w:p>
      <w:r xmlns:w="http://schemas.openxmlformats.org/wordprocessingml/2006/main">
        <w:t xml:space="preserve">ਯਹੋਵਾਹ ਨੇ ਮੂਸਾ ਨਾਲ ਗੱਲ ਕੀਤੀ, ਉਸਨੂੰ ਹਿਦਾਇਤਾਂ ਦਿੱਤੀਆਂ।</w:t>
      </w:r>
    </w:p>
    <w:p/>
    <w:p>
      <w:r xmlns:w="http://schemas.openxmlformats.org/wordprocessingml/2006/main">
        <w:t xml:space="preserve">1. ਆਗਿਆਕਾਰੀ ਦੀ ਸ਼ਕਤੀ: ਸਾਨੂੰ ਪਰਮੇਸ਼ੁਰ ਦੀਆਂ ਹਿਦਾਇਤਾਂ ਦੀ ਪਾਲਣਾ ਕਿਉਂ ਕਰਨੀ ਚਾਹੀਦੀ ਹੈ</w:t>
      </w:r>
    </w:p>
    <w:p/>
    <w:p>
      <w:r xmlns:w="http://schemas.openxmlformats.org/wordprocessingml/2006/main">
        <w:t xml:space="preserve">2. ਪਰਮੇਸ਼ੁਰ ਦੇ ਬਚਨ ਦੀ ਮਹੱਤਤਾ: ਮੂਸਾ ਦੀ ਮਿਸਾਲ ਤੋਂ ਸਿੱਖਣਾ</w:t>
      </w:r>
    </w:p>
    <w:p/>
    <w:p>
      <w:r xmlns:w="http://schemas.openxmlformats.org/wordprocessingml/2006/main">
        <w:t xml:space="preserve">1. ਯਹੋਸ਼ੁਆ 1:8 - ਇਹ ਬਿਵਸਥਾ ਦੀ ਪੋਥੀ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ਕੂਚ 40:2 ਪਹਿਲੇ ਮਹੀਨੇ ਦੇ ਪਹਿਲੇ ਦਿਨ ਤੂੰ ਮੰਡਲੀ ਦੇ ਤੰਬੂ ਦਾ ਤੰਬੂ ਖੜ੍ਹਾ ਕਰੀਂ।</w:t>
      </w:r>
    </w:p>
    <w:p/>
    <w:p>
      <w:r xmlns:w="http://schemas.openxmlformats.org/wordprocessingml/2006/main">
        <w:t xml:space="preserve">ਪਰਮੇਸ਼ੁਰ ਨੇ ਮੂਸਾ ਨੂੰ ਪਹਿਲੇ ਮਹੀਨੇ ਦੇ ਪਹਿਲੇ ਦਿਨ ਮੰਡਲੀ ਦੇ ਤੰਬੂ ਦਾ ਤੰਬੂ ਸਥਾਪਤ ਕਰਨ ਦਾ ਹੁਕਮ ਦਿੱਤਾ।</w:t>
      </w:r>
    </w:p>
    <w:p/>
    <w:p>
      <w:r xmlns:w="http://schemas.openxmlformats.org/wordprocessingml/2006/main">
        <w:t xml:space="preserve">1. ਰੱਬ ਦਾ ਸਮਾਂ ਸੰਪੂਰਨ ਹੈ: ਪਹਿਲੇ ਮਹੀਨੇ ਦੇ ਪਹਿਲੇ ਦਿਨ ਦੀ ਮਹੱਤਤਾ</w:t>
      </w:r>
    </w:p>
    <w:p/>
    <w:p>
      <w:r xmlns:w="http://schemas.openxmlformats.org/wordprocessingml/2006/main">
        <w:t xml:space="preserve">2. ਤੰਬੂ ਦੀ ਸਥਾਪਨਾ: ਉਸ ਦੇ ਲੋਕਾਂ ਨਾਲ ਪਰਮੇਸ਼ੁਰ ਦੀ ਮੌਜੂਦਗੀ ਦਾ ਪ੍ਰਤੀਕ</w:t>
      </w:r>
    </w:p>
    <w:p/>
    <w:p>
      <w:r xmlns:w="http://schemas.openxmlformats.org/wordprocessingml/2006/main">
        <w:t xml:space="preserve">1. ਯਸਾਯਾਹ 46:10-11 - ਸ਼ੁਰੂ ਤੋਂ ਅੰਤ ਦਾ ਐਲਾਨ ਕਰਨਾ, ਅਤੇ ਪੁਰਾਣੇ ਸਮੇਂ ਤੋਂ ਉਹ ਗੱਲਾਂ ਜੋ ਅਜੇ ਪੂਰੀਆਂ ਨਹੀਂ ਹੋਈਆਂ ਹਨ, ਇਹ ਕਹਿੰਦੇ ਹੋਏ, ਮੇਰੀ ਸਲਾਹ ਕਾਇਮ ਰਹੇਗੀ, ਅਤੇ ਮੈਂ ਆਪਣੀ ਪੂਰੀ ਇੱਛਾ ਪੂਰੀ ਕਰਾਂਗਾ।</w:t>
      </w:r>
    </w:p>
    <w:p/>
    <w:p>
      <w:r xmlns:w="http://schemas.openxmlformats.org/wordprocessingml/2006/main">
        <w:t xml:space="preserve">2. ਇਬਰਾਨੀਆਂ 9:11-12 - ਪਰ ਮਸੀਹ ਆਉਣ ਵਾਲੀਆਂ ਚੰਗੀਆਂ ਚੀਜ਼ਾਂ ਦਾ ਪ੍ਰਧਾਨ ਜਾਜਕ ਬਣ ਕੇ, ਇੱਕ ਵੱਡੇ ਅਤੇ ਵਧੇਰੇ ਸੰਪੂਰਣ ਤੰਬੂ ਦੁਆਰਾ, ਹੱਥਾਂ ਨਾਲ ਨਹੀਂ ਬਣਾਇਆ ਗਿਆ, ਭਾਵ ਇਸ ਇਮਾਰਤ ਦਾ ਨਹੀਂ; ਨਾ ਹੀ ਬੱਕਰੀਆਂ ਅਤੇ ਵੱਛਿਆਂ ਦੇ ਲਹੂ ਦੁਆਰਾ, ਪਰ ਉਹ ਆਪਣੇ ਲਹੂ ਦੁਆਰਾ ਪਵਿੱਤਰ ਸਥਾਨ ਵਿੱਚ ਇੱਕ ਵਾਰ ਪ੍ਰਵੇਸ਼ ਕੀਤਾ, ਸਾਡੇ ਲਈ ਸਦੀਪਕ ਛੁਟਕਾਰਾ ਪਾ ਕੇ.</w:t>
      </w:r>
    </w:p>
    <w:p/>
    <w:p>
      <w:r xmlns:w="http://schemas.openxmlformats.org/wordprocessingml/2006/main">
        <w:t xml:space="preserve">ਕੂਚ 40:3 ਅਤੇ ਤੂੰ ਸਾਖੀ ਦੇ ਸੰਦੂਕ ਨੂੰ ਉਸ ਵਿੱਚ ਰੱਖ ਅਤੇ ਸੰਦੂਕ ਨੂੰ ਪਰਦੇ ਨਾਲ ਢੱਕੀਂ।</w:t>
      </w:r>
    </w:p>
    <w:p/>
    <w:p>
      <w:r xmlns:w="http://schemas.openxmlformats.org/wordprocessingml/2006/main">
        <w:t xml:space="preserve">ਮੂਸਾ ਨੂੰ ਪਰਮੇਸ਼ੁਰ ਦੁਆਰਾ ਨੇਮ ਦੇ ਸੰਦੂਕ ਨੂੰ ਤੰਬੂ ਵਿੱਚ ਰੱਖਣ ਅਤੇ ਇੱਕ ਪਰਦੇ ਨਾਲ ਢੱਕਣ ਲਈ ਕਿਹਾ ਗਿਆ ਹੈ।</w:t>
      </w:r>
    </w:p>
    <w:p/>
    <w:p>
      <w:r xmlns:w="http://schemas.openxmlformats.org/wordprocessingml/2006/main">
        <w:t xml:space="preserve">1. "ਨੇਮ ਦੇ ਸੰਦੂਕ ਦਾ ਰਹੱਸ: ਵਿਸ਼ਵਾਸ ਅਤੇ ਆਗਿਆਕਾਰੀ ਵਿੱਚ ਇੱਕ ਅਧਿਐਨ"</w:t>
      </w:r>
    </w:p>
    <w:p/>
    <w:p>
      <w:r xmlns:w="http://schemas.openxmlformats.org/wordprocessingml/2006/main">
        <w:t xml:space="preserve">2. "ਤੰਬੂ ਵਿੱਚ ਪਰਦੇ ਦੀ ਮਹੱਤਤਾ"</w:t>
      </w:r>
    </w:p>
    <w:p/>
    <w:p>
      <w:r xmlns:w="http://schemas.openxmlformats.org/wordprocessingml/2006/main">
        <w:t xml:space="preserve">1. ਇਬਰਾਨੀਆਂ 9:4-5 - "ਉਨ੍ਹਾਂ ਜਾਨਵਰਾਂ ਦੀਆਂ ਲਾਸ਼ਾਂ ਜਿਨ੍ਹਾਂ ਦਾ ਲਹੂ ਮਹਾਂ ਪੁਜਾਰੀ ਦੁਆਰਾ ਪਵਿੱਤਰ ਸਥਾਨਾਂ ਵਿੱਚ ਪਾਪ ਲਈ ਬਲੀਦਾਨ ਵਜੋਂ ਲਿਆਇਆ ਜਾਂਦਾ ਹੈ ਡੇਰੇ ਦੇ ਬਾਹਰ ਸਾੜ ਦਿੱਤਾ ਜਾਂਦਾ ਹੈ। ਇਸ ਲਈ ਯਿਸੂ ਨੇ ਵੀ ਪਵਿੱਤਰ ਕਰਨ ਲਈ ਦਰਵਾਜ਼ੇ ਦੇ ਬਾਹਰ ਦੁੱਖ ਝੱਲਿਆ। ਲੋਕਾਂ ਨੂੰ ਉਸਦੇ ਆਪਣੇ ਖੂਨ ਦੁਆਰਾ."</w:t>
      </w:r>
    </w:p>
    <w:p/>
    <w:p>
      <w:r xmlns:w="http://schemas.openxmlformats.org/wordprocessingml/2006/main">
        <w:t xml:space="preserve">2. 2 ਕੁਰਿੰਥੀਆਂ 3:16 - "ਪਰ ਜਦੋਂ ਵੀ ਕੋਈ ਪ੍ਰਭੂ ਵੱਲ ਮੁੜਦਾ ਹੈ, ਪਰਦਾ ਹਟਾ ਦਿੱਤਾ ਜਾਂਦਾ ਹੈ।"</w:t>
      </w:r>
    </w:p>
    <w:p/>
    <w:p>
      <w:r xmlns:w="http://schemas.openxmlformats.org/wordprocessingml/2006/main">
        <w:t xml:space="preserve">ਕੂਚ 40:4 ਅਤੇ ਤੁਸੀਂ ਮੇਜ਼ ਨੂੰ ਅੰਦਰ ਲਿਆਓ ਅਤੇ ਜੋ ਚੀਜ਼ਾਂ ਇਸ ਉੱਤੇ ਵਿਵਸਥਿਤ ਕੀਤੀਆਂ ਜਾਣੀਆਂ ਹਨ ਉਹਨਾਂ ਨੂੰ ਵਿਵਸਥਿਤ ਕਰੋ। ਅਤੇ ਤੂੰ ਮੋਮਬੱਤੀ ਲਿਆਵੇਂਗਾ ਅਤੇ ਉਸ ਦੇ ਦੀਵੇ ਜਗਾਏਗਾ।</w:t>
      </w:r>
    </w:p>
    <w:p/>
    <w:p>
      <w:r xmlns:w="http://schemas.openxmlformats.org/wordprocessingml/2006/main">
        <w:t xml:space="preserve">ਬੀਤਣ ਉਜਾੜ ਵਿੱਚ ਤੰਬੂ ਦੀ ਸਥਾਪਨਾ ਲਈ ਨਿਰਦੇਸ਼ਾਂ ਦੀ ਰੂਪਰੇਖਾ ਦਿੰਦਾ ਹੈ।</w:t>
      </w:r>
    </w:p>
    <w:p/>
    <w:p>
      <w:r xmlns:w="http://schemas.openxmlformats.org/wordprocessingml/2006/main">
        <w:t xml:space="preserve">1: ਆਗਿਆਕਾਰੀ ਅਤੇ ਵਿਸ਼ਵਾਸ ਵਿੱਚ ਪ੍ਰਭੂ ਕੋਲ ਆਓ</w:t>
      </w:r>
    </w:p>
    <w:p/>
    <w:p>
      <w:r xmlns:w="http://schemas.openxmlformats.org/wordprocessingml/2006/main">
        <w:t xml:space="preserve">2: ਆਪਣੇ ਲੋਕਾਂ ਲਈ ਪ੍ਰਭੂ ਦਾ ਪ੍ਰਬੰਧ</w:t>
      </w:r>
    </w:p>
    <w:p/>
    <w:p>
      <w:r xmlns:w="http://schemas.openxmlformats.org/wordprocessingml/2006/main">
        <w:t xml:space="preserve">1: ਮੱਤੀ 7:21 - "ਹਰ ਕੋਈ ਜੋ ਮੈਨੂੰ, ਪ੍ਰਭੂ, ਪ੍ਰਭੂ, ਕਹਿੰਦਾ ਹੈ, ਸਵਰਗ ਦੇ ਰਾਜ ਵਿੱਚ ਪ੍ਰਵੇਸ਼ ਨਹੀਂ ਕਰੇਗਾ, ਪਰ ਉਹ ਜੋ ਸਵਰਗ ਵਿੱਚ ਮੇਰੇ ਪਿਤਾ ਦੀ ਇੱਛਾ ਪੂਰੀ ਕਰਦਾ ਹੈ।"</w:t>
      </w:r>
    </w:p>
    <w:p/>
    <w:p>
      <w:r xmlns:w="http://schemas.openxmlformats.org/wordprocessingml/2006/main">
        <w:t xml:space="preserve">2:1 ਇਤਹਾਸ 16:29 - "ਯਹੋਵਾਹ ਨੂੰ ਉਸਦੇ ਨਾਮ ਦੇ ਕਾਰਨ ਮਹਿਮਾ ਦਿਓ: ਇੱਕ ਭੇਟ ਲਿਆਓ, ਅਤੇ ਉਸਦੇ ਅੱਗੇ ਆਓ: ਪਵਿੱਤਰਤਾ ਦੀ ਸੁੰਦਰਤਾ ਵਿੱਚ ਪ੍ਰਭੂ ਦੀ ਉਪਾਸਨਾ ਕਰੋ।"</w:t>
      </w:r>
    </w:p>
    <w:p/>
    <w:p>
      <w:r xmlns:w="http://schemas.openxmlformats.org/wordprocessingml/2006/main">
        <w:t xml:space="preserve">ਕੂਚ 40:5 ਅਤੇ ਤੂੰ ਸਾਖੀ ਦੇ ਸੰਦੂਕ ਦੇ ਅੱਗੇ ਧੂਪ ਲਈ ਸੋਨੇ ਦੀ ਜਗਵੇਦੀ ਰੱਖੀਂ ਅਤੇ ਤੰਬੂ ਦੇ ਦਰਵਾਜ਼ੇ ਦੀ ਟੰਗੀ ਰੱਖੀਂ।</w:t>
      </w:r>
    </w:p>
    <w:p/>
    <w:p>
      <w:r xmlns:w="http://schemas.openxmlformats.org/wordprocessingml/2006/main">
        <w:t xml:space="preserve">ਮੂਸਾ ਨੂੰ ਪਰਮੇਸ਼ੁਰ ਦੁਆਰਾ ਗਵਾਹੀ ਦੇ ਸੰਦੂਕ ਦੇ ਸਾਮ੍ਹਣੇ ਧੂਪ ਦੀ ਜਗਵੇਦੀ ਸਥਾਪਤ ਕਰਨ ਅਤੇ ਡੇਰੇ ਦੇ ਦਰਵਾਜ਼ੇ ਨੂੰ ਲਟਕਾਉਣ ਲਈ ਕਿਹਾ ਗਿਆ ਸੀ।</w:t>
      </w:r>
    </w:p>
    <w:p/>
    <w:p>
      <w:r xmlns:w="http://schemas.openxmlformats.org/wordprocessingml/2006/main">
        <w:t xml:space="preserve">1. ਪਰਮੇਸ਼ੁਰ ਦੀ ਆਗਿਆਕਾਰੀ ਦੀ ਮਹੱਤਤਾ</w:t>
      </w:r>
    </w:p>
    <w:p/>
    <w:p>
      <w:r xmlns:w="http://schemas.openxmlformats.org/wordprocessingml/2006/main">
        <w:t xml:space="preserve">2. ਡੇਰੇ ਦੀ ਅਧਿਆਤਮਿਕ ਮਹੱਤਤਾ</w:t>
      </w:r>
    </w:p>
    <w:p/>
    <w:p>
      <w:r xmlns:w="http://schemas.openxmlformats.org/wordprocessingml/2006/main">
        <w:t xml:space="preserve">1. ਇਬਰਾਨੀਆਂ 9:2-4, ਇੱਕ ਡੇਰੇ ਲਈ ਤਿਆਰ ਕੀਤਾ ਗਿਆ ਸੀ: ਪਹਿਲਾ ਹਿੱਸਾ, ਜਿਸ ਵਿੱਚ ਸ਼ਮਾਦਾਨ, ਮੇਜ਼ ਅਤੇ ਪ੍ਰਦਰਸ਼ਨੀ ਦੀ ਰੋਟੀ ਸੀ, ਜਿਸ ਨੂੰ ਪਵਿੱਤਰ ਅਸਥਾਨ ਕਿਹਾ ਜਾਂਦਾ ਹੈ; ਅਤੇ ਦੂਜੇ ਪਰਦੇ ਦੇ ਪਿੱਛੇ, ਡੇਰੇ ਦਾ ਉਹ ਹਿੱਸਾ ਜਿਸ ਨੂੰ ਸਭ ਤੋਂ ਪਵਿੱਤਰ ਕਿਹਾ ਜਾਂਦਾ ਹੈ।</w:t>
      </w:r>
    </w:p>
    <w:p/>
    <w:p>
      <w:r xmlns:w="http://schemas.openxmlformats.org/wordprocessingml/2006/main">
        <w:t xml:space="preserve">2. 1 ਸਮੂਏਲ 15:22, ਅਤੇ ਸਮੂਏਲ ਨੇ ਕਿਹਾ, ਕੀ ਯਹੋਵਾਹ ਹੋਮ ਦੀਆਂ ਭੇਟਾਂ ਅਤੇ ਬਲੀਆਂ ਵਿੱਚ ਇੰਨਾ ਪ੍ਰਸੰਨ ਹੈ, ਜਿੰਨਾ ਯਹੋਵਾਹ ਦੀ ਅਵਾਜ਼ ਨੂੰ ਮੰਨਣ ਵਿੱਚ? ਵੇਖੋ, ਮੰਨਣਾ ਬਲੀਦਾਨ ਨਾਲੋਂ ਚੰਗਾ ਹੈ।</w:t>
      </w:r>
    </w:p>
    <w:p/>
    <w:p>
      <w:r xmlns:w="http://schemas.openxmlformats.org/wordprocessingml/2006/main">
        <w:t xml:space="preserve">ਕੂਚ 40:6 ਅਤੇ ਤੂੰ ਹੋਮ ਦੀ ਭੇਟ ਦੀ ਜਗਵੇਦੀ ਨੂੰ ਮੰਡਲੀ ਦੇ ਤੰਬੂ ਦੇ ਦਰਵਾਜ਼ੇ ਦੇ ਅੱਗੇ ਰੱਖ।</w:t>
      </w:r>
    </w:p>
    <w:p/>
    <w:p>
      <w:r xmlns:w="http://schemas.openxmlformats.org/wordprocessingml/2006/main">
        <w:t xml:space="preserve">ਮੂਸਾ ਨੂੰ ਪਰਮੇਸ਼ੁਰ ਦੁਆਰਾ ਤੰਬੂ ਦੇ ਬਾਹਰ ਹੋਮ ਬਲੀ ਦੀ ਇੱਕ ਜਗਵੇਦੀ ਬਣਾਉਣ ਲਈ ਕਿਹਾ ਗਿਆ ਹੈ।</w:t>
      </w:r>
    </w:p>
    <w:p/>
    <w:p>
      <w:r xmlns:w="http://schemas.openxmlformats.org/wordprocessingml/2006/main">
        <w:t xml:space="preserve">1. ਰੱਬ ਨੂੰ ਬਲੀਦਾਨ ਦੇਣ ਦਾ ਮਹੱਤਵ</w:t>
      </w:r>
    </w:p>
    <w:p/>
    <w:p>
      <w:r xmlns:w="http://schemas.openxmlformats.org/wordprocessingml/2006/main">
        <w:t xml:space="preserve">2. ਪੂਜਾ ਸਥਾਨ ਵਜੋਂ ਡੇਰੇ ਦੀ ਮਹੱਤਤਾ</w:t>
      </w:r>
    </w:p>
    <w:p/>
    <w:p>
      <w:r xmlns:w="http://schemas.openxmlformats.org/wordprocessingml/2006/main">
        <w:t xml:space="preserve">1. ਇਬਰਾਨੀਆਂ 13:15-16 - "ਇਸ ਲਈ ਆਓ ਅਸੀਂ ਉਸਤਤ ਦਾ ਬਲੀਦਾਨ ਸਦਾ ਪਰਮੇਸ਼ੁਰ ਨੂੰ ਚੜ੍ਹਾਈਏ, ਅਰਥਾਤ, ਆਪਣੇ ਬੁੱਲ੍ਹਾਂ ਦਾ ਫਲ, ਉਸ 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ਲੇਵੀਆਂ 1: 3-4 - "ਜੇ ਉਸਦੀ ਭੇਟ ਇੱਜੜ ਦੀ ਹੋਮ ਬਲੀ ਹੈ, ਤਾਂ ਉਸਨੂੰ ਇੱਕ ਨਿਰਦੋਸ਼ ਨਰ ਚੜ੍ਹਾਉਣਾ ਚਾਹੀਦਾ ਹੈ; ਉਹ ਆਪਣੀ ਮਰਜ਼ੀ ਨਾਲ ਇਸ ਨੂੰ ਯਹੋਵਾਹ ਦੇ ਅੱਗੇ ਮੰਡਲੀ ਦੇ ਤੰਬੂ ਦੇ ਦਰਵਾਜ਼ੇ ਤੇ ਚੜ੍ਹਾਵੇ। "</w:t>
      </w:r>
    </w:p>
    <w:p/>
    <w:p>
      <w:r xmlns:w="http://schemas.openxmlformats.org/wordprocessingml/2006/main">
        <w:t xml:space="preserve">ਕੂਚ 40:7 ਅਤੇ ਮੰਡਲੀ ਦੇ ਤੰਬੂ ਅਤੇ ਜਗਵੇਦੀ ਦੇ ਵਿਚਕਾਰ ਤੰਬੂ ਰੱਖ ਅਤੇ ਉਸ ਵਿੱਚ ਪਾਣੀ ਪਾਵੀਂ।</w:t>
      </w:r>
    </w:p>
    <w:p/>
    <w:p>
      <w:r xmlns:w="http://schemas.openxmlformats.org/wordprocessingml/2006/main">
        <w:t xml:space="preserve">ਕਲੀਸਿਯਾ ਦੇ ਤੰਬੂ ਅਤੇ ਜਗਵੇਦੀ ਦੇ ਵਿਚਕਾਰ ਤੰਬੂ ਬਣਾਇਆ ਜਾਣਾ ਸੀ ਅਤੇ ਉਸ ਵਿੱਚ ਪਾਣੀ ਪਾਇਆ ਜਾਣਾ ਸੀ।</w:t>
      </w:r>
    </w:p>
    <w:p/>
    <w:p>
      <w:r xmlns:w="http://schemas.openxmlformats.org/wordprocessingml/2006/main">
        <w:t xml:space="preserve">1. ਪ੍ਰਾਰਥਨਾ ਲਈ ਸਮਾਂ ਬਣਾਉਣਾ: ਲਾਵਰ ਵਿੱਚ ਪਾਣੀ ਪਾਉਣ ਦੀ ਮਹੱਤਤਾ</w:t>
      </w:r>
    </w:p>
    <w:p/>
    <w:p>
      <w:r xmlns:w="http://schemas.openxmlformats.org/wordprocessingml/2006/main">
        <w:t xml:space="preserve">2. ਮੰਡਲੀ ਦੇ ਤੰਬੂ ਵਿੱਚ ਲਾਵਰ ਦੀ ਮਹੱਤਤਾ</w:t>
      </w:r>
    </w:p>
    <w:p/>
    <w:p>
      <w:r xmlns:w="http://schemas.openxmlformats.org/wordprocessingml/2006/main">
        <w:t xml:space="preserve">1. ਯਸਾਯਾਹ 12:3 - "ਇਸ ਲਈ ਤੁਸੀਂ ਖੁਸ਼ੀ ਨਾਲ ਮੁਕਤੀ ਦੇ ਖੂਹਾਂ ਵਿੱਚੋਂ ਪਾਣੀ ਕੱਢੋਗੇ।"</w:t>
      </w:r>
    </w:p>
    <w:p/>
    <w:p>
      <w:r xmlns:w="http://schemas.openxmlformats.org/wordprocessingml/2006/main">
        <w:t xml:space="preserve">2. ਯਿਰਮਿਯਾਹ 2:13 - "ਕਿਉਂਕਿ ਮੇਰੇ ਲੋਕਾਂ ਨੇ ਦੋ ਬੁਰਾਈਆਂ ਕੀਤੀਆਂ ਹਨ; ਉਨ੍ਹਾਂ ਨੇ ਮੈਨੂੰ ਜੀਵਤ ਪਾਣੀ ਦੇ ਚਸ਼ਮੇ ਨੂੰ ਤਿਆਗ ਦਿੱਤਾ ਹੈ, ਅਤੇ ਉਹਨਾਂ ਲਈ ਟੋਏ, ਟੁੱਟੇ ਹੋਏ ਟੋਏ ਬਣਾਏ ਹਨ, ਜੋ ਪਾਣੀ ਨਹੀਂ ਰੱਖ ਸਕਦੇ."</w:t>
      </w:r>
    </w:p>
    <w:p/>
    <w:p>
      <w:r xmlns:w="http://schemas.openxmlformats.org/wordprocessingml/2006/main">
        <w:t xml:space="preserve">ਕੂਚ 40:8 ਅਤੇ ਤੂੰ ਵਿਹੜੇ ਦੇ ਚਾਰੇ ਪਾਸੇ ਖੜਾ ਕਰੀਂ, ਅਤੇ ਵਿਹੜੇ ਦੇ ਦਰਵਾਜ਼ੇ ਉੱਤੇ ਫਾਂਸੀ ਟੰਗ ਦੇਵੀਂ।</w:t>
      </w:r>
    </w:p>
    <w:p/>
    <w:p>
      <w:r xmlns:w="http://schemas.openxmlformats.org/wordprocessingml/2006/main">
        <w:t xml:space="preserve">ਇਜ਼ਰਾਈਲੀਆਂ ਨੂੰ ਇੱਕ ਦਰਵਾਜ਼ੇ ਦੇ ਨਾਲ ਇੱਕ ਅਦਾਲਤ ਸਥਾਪਤ ਕਰਨ ਲਈ ਕਿਹਾ ਗਿਆ ਹੈ, ਲਟਕਿਆ ਹੋਇਆ ਹੈ।</w:t>
      </w:r>
    </w:p>
    <w:p/>
    <w:p>
      <w:r xmlns:w="http://schemas.openxmlformats.org/wordprocessingml/2006/main">
        <w:t xml:space="preserve">1: ਅਸੀਂ ਇਸਰਾਏਲੀਆਂ ਦੀ ਮਿਸਾਲ ਤੋਂ ਸਿੱਖ ਸਕਦੇ ਹਾਂ ਕਿ ਸਾਡੀਆਂ ਜ਼ਿੰਦਗੀਆਂ ਦੀਆਂ ਹੱਦਾਂ ਅਤੇ ਸੁਰੱਖਿਆ ਹਨ।</w:t>
      </w:r>
    </w:p>
    <w:p/>
    <w:p>
      <w:r xmlns:w="http://schemas.openxmlformats.org/wordprocessingml/2006/main">
        <w:t xml:space="preserve">2: ਅਸੀਂ ਕੂਚ 40:8 ਦੇ ਬੀਤਣ ਨੂੰ ਦੇਖ ਸਕਦੇ ਹਾਂ ਤਾਂ ਜੋ ਸਾਨੂੰ ਆਪਣੀਆਂ ਜ਼ਿੰਦਗੀਆਂ ਦੀਆਂ ਸੀਮਾਵਾਂ ਨੂੰ ਸਥਾਪਿਤ ਕਰਨ ਅਤੇ ਉਨ੍ਹਾਂ ਦੀ ਰਾਖੀ ਕਰਨ ਲਈ ਮਿਹਨਤੀ ਹੋਣ ਦੀ ਯਾਦ ਦਿਵਾਇਆ ਜਾ ਸਕੇ।</w:t>
      </w:r>
    </w:p>
    <w:p/>
    <w:p>
      <w:r xmlns:w="http://schemas.openxmlformats.org/wordprocessingml/2006/main">
        <w:t xml:space="preserve">1: ਯਸਾਯਾਹ 33:20-22 - ਸੁਰੱਖਿਆ ਅਤੇ ਸੁਰੱਖਿਆ ਲਈ ਪ੍ਰਭੂ ਵੱਲ ਦੇਖੋ।</w:t>
      </w:r>
    </w:p>
    <w:p/>
    <w:p>
      <w:r xmlns:w="http://schemas.openxmlformats.org/wordprocessingml/2006/main">
        <w:t xml:space="preserve">2: ਜ਼ਬੂਰ 127:1 - ਜਦੋਂ ਤੱਕ ਪ੍ਰਭੂ ਘਰ ਨਹੀਂ ਬਣਾਉਂਦਾ, ਬਣਾਉਣ ਵਾਲਿਆਂ ਦੀ ਮਿਹਨਤ ਵਿਅਰਥ ਹੈ।</w:t>
      </w:r>
    </w:p>
    <w:p/>
    <w:p>
      <w:r xmlns:w="http://schemas.openxmlformats.org/wordprocessingml/2006/main">
        <w:t xml:space="preserve">ਕੂਚ 40:9 ਅਤੇ ਤੂੰ ਮਸਹ ਕਰਨ ਵਾਲਾ ਤੇਲ ਲੈ ਅਤੇ ਤੰਬੂ ਨੂੰ ਅਤੇ ਜੋ ਕੁਝ ਉਸ ਵਿੱਚ ਹੈ ਮਸਹ ਕਰੀਂ ਅਤੇ ਉਹ ਨੂੰ ਅਤੇ ਉਹ ਦੇ ਸਾਰੇ ਭਾਂਡਿਆਂ ਨੂੰ ਪਵਿੱਤਰ ਕਰੀਂ ਅਤੇ ਉਹ ਪਵਿੱਤਰ ਹੋਵੇਗਾ।</w:t>
      </w:r>
    </w:p>
    <w:p/>
    <w:p>
      <w:r xmlns:w="http://schemas.openxmlformats.org/wordprocessingml/2006/main">
        <w:t xml:space="preserve">ਪਰਮੇਸ਼ੁਰ ਨੇ ਮੂਸਾ ਨੂੰ ਪਵਿੱਤਰ ਤੰਬੂ ਅਤੇ ਇਸ ਦੇ ਸਾਰੇ ਭਾਂਡਿਆਂ ਨੂੰ ਮਸਹ ਕਰਨ ਵਾਲੇ ਤੇਲ ਨਾਲ ਮਸਹ ਕਰਨ ਲਈ ਕਿਹਾ।</w:t>
      </w:r>
    </w:p>
    <w:p/>
    <w:p>
      <w:r xmlns:w="http://schemas.openxmlformats.org/wordprocessingml/2006/main">
        <w:t xml:space="preserve">1: ਸਾਨੂੰ ਪ੍ਰਮਾਤਮਾ ਨੂੰ ਸਮਰਪਿਤ ਹੋਣਾ ਚਾਹੀਦਾ ਹੈ ਅਤੇ ਪਵਿੱਤਰ ਬਣਨ ਲਈ ਆਪਣੇ ਆਪ ਨੂੰ ਉਸ ਲਈ ਸਮਰਪਿਤ ਕਰਨਾ ਚਾਹੀਦਾ ਹੈ।</w:t>
      </w:r>
    </w:p>
    <w:p/>
    <w:p>
      <w:r xmlns:w="http://schemas.openxmlformats.org/wordprocessingml/2006/main">
        <w:t xml:space="preserve">2: ਤੇਲ ਨਾਲ ਮਸਹ ਕਰਨਾ ਆਪਣੇ ਆਪ ਨੂੰ ਪ੍ਰਮਾਤਮਾ ਨੂੰ ਸਮਰਪਿਤ ਕਰਨ ਅਤੇ ਆਪਣੇ ਸਾਰੇ ਕੰਮਾਂ ਨੂੰ ਉਸ ਨੂੰ ਸਮਰਪਿਤ ਕਰਨ ਦਾ ਪ੍ਰਤੀਕ ਹੈ।</w:t>
      </w:r>
    </w:p>
    <w:p/>
    <w:p>
      <w:r xmlns:w="http://schemas.openxmlformats.org/wordprocessingml/2006/main">
        <w:t xml:space="preserve">1: ਰੋਮੀਆਂ 12:1-2 -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ਕੁਲੁੱਸੀਆਂ 3:12-14 - ਇਸ ਲਈ, ਪਰਮੇਸ਼ੁਰ ਦੇ ਚੁਣੇ ਹੋਏ ਲੋਕਾਂ ਦੇ ਤੌਰ ਤੇ,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p>
      <w:r xmlns:w="http://schemas.openxmlformats.org/wordprocessingml/2006/main">
        <w:t xml:space="preserve">ਕੂਚ 40:10 ਅਤੇ ਤੂੰ ਹੋਮ ਦੀ ਭੇਟ ਦੀ ਜਗਵੇਦੀ ਨੂੰ ਅਤੇ ਉਹ ਦੇ ਸਾਰੇ ਭਾਂਡਿਆਂ ਨੂੰ ਮਸਹ ਕਰੀਂ ਅਤੇ ਜਗਵੇਦੀ ਨੂੰ ਪਵਿੱਤਰ ਕਰੀਂ ਅਤੇ ਉਹ ਜਗਵੇਦੀ ਅੱਤ ਪਵਿੱਤਰ ਹੋਵੇਗੀ।</w:t>
      </w:r>
    </w:p>
    <w:p/>
    <w:p>
      <w:r xmlns:w="http://schemas.openxmlformats.org/wordprocessingml/2006/main">
        <w:t xml:space="preserve">ਯਹੋਵਾਹ ਨੇ ਮੂਸਾ ਨੂੰ ਹੋਮ ਦੀ ਭੇਟ ਦੀ ਜਗਵੇਦੀ ਅਤੇ ਇਸ ਦੇ ਭਾਂਡਿਆਂ ਨੂੰ ਪਵਿੱਤਰ ਕਰਨ ਦਾ ਹੁਕਮ ਦਿੱਤਾ।</w:t>
      </w:r>
    </w:p>
    <w:p/>
    <w:p>
      <w:r xmlns:w="http://schemas.openxmlformats.org/wordprocessingml/2006/main">
        <w:t xml:space="preserve">1. ਭਗਤੀ ਦੀ ਪਵਿੱਤਰਤਾ- ਕਿਵੇਂ ਪ੍ਰਮਾਤਮਾ ਦੀ ਆਗਿਆਕਾਰੀ ਸਾਡੇ ਜੀਵਨ ਵਿੱਚ ਪਵਿੱਤਰਤਾ ਅਤੇ ਪਵਿੱਤਰਤਾ ਲਿਆਉਂਦੀ ਹੈ।</w:t>
      </w:r>
    </w:p>
    <w:p/>
    <w:p>
      <w:r xmlns:w="http://schemas.openxmlformats.org/wordprocessingml/2006/main">
        <w:t xml:space="preserve">2. ਬਲੀਦਾਨ ਦੀ ਸ਼ਕਤੀ- ਰੱਬ ਨੂੰ ਸਾਡੀਆਂ ਜ਼ਿੰਦਗੀਆਂ ਦੀ ਪੇਸ਼ਕਸ਼ ਕਰਨਾ ਭਗਤੀ ਦਾ ਇੱਕ ਸ਼ਕਤੀਸ਼ਾਲੀ ਕਾਰਜ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4:5 - ਧਾਰਮਿਕਤਾ ਦੀਆਂ ਬਲੀਆਂ ਚੜ੍ਹਾਓ, ਅਤੇ ਪ੍ਰਭੂ ਵਿੱਚ ਭਰੋਸਾ ਰੱਖੋ।</w:t>
      </w:r>
    </w:p>
    <w:p/>
    <w:p>
      <w:r xmlns:w="http://schemas.openxmlformats.org/wordprocessingml/2006/main">
        <w:t xml:space="preserve">ਕੂਚ 40:11 ਅਤੇ ਤੁਸੀਂ ਲੇਵਰ ਅਤੇ ਉਸਦੇ ਪੈਰ ਨੂੰ ਮਸਹ ਕਰੋ ਅਤੇ ਇਸਨੂੰ ਪਵਿੱਤਰ ਕਰੋ।</w:t>
      </w:r>
    </w:p>
    <w:p/>
    <w:p>
      <w:r xmlns:w="http://schemas.openxmlformats.org/wordprocessingml/2006/main">
        <w:t xml:space="preserve">ਮੂਸਾ ਨੂੰ ਲੇਵਰ ਅਤੇ ਇਸਦੇ ਪੈਰਾਂ ਨੂੰ ਮਸਹ ਕਰਨ ਅਤੇ ਇਸਦੀ ਪਵਿੱਤਰਤਾ ਦੀ ਨਿਸ਼ਾਨੀ ਵਜੋਂ ਸੇਵਾ ਕਰਨ ਲਈ ਕਿਹਾ ਗਿਆ ਸੀ।</w:t>
      </w:r>
    </w:p>
    <w:p/>
    <w:p>
      <w:r xmlns:w="http://schemas.openxmlformats.org/wordprocessingml/2006/main">
        <w:t xml:space="preserve">1. ਰੋਜ਼ਾਨਾ ਜੀਵਨ ਵਿੱਚ ਪਵਿੱਤਰਤਾ ਦੀ ਮਹੱਤਤਾ</w:t>
      </w:r>
    </w:p>
    <w:p/>
    <w:p>
      <w:r xmlns:w="http://schemas.openxmlformats.org/wordprocessingml/2006/main">
        <w:t xml:space="preserve">2. ਮੂਸਾ ਦੀ ਮਿਸਾਲ ਤੋਂ ਸਿੱਖਣਾ</w:t>
      </w:r>
    </w:p>
    <w:p/>
    <w:p>
      <w:r xmlns:w="http://schemas.openxmlformats.org/wordprocessingml/2006/main">
        <w:t xml:space="preserve">1. ਯੂਹੰਨਾ 17: 17-19 "ਉਨ੍ਹਾਂ ਨੂੰ ਸੱਚਾਈ ਵਿੱਚ ਪਵਿੱਤਰ ਕਰੋ; ਤੁਹਾਡਾ ਬਚਨ ਸੱਚ ਹੈ। ਜਿਵੇਂ ਤੁਸੀਂ ਮੈਨੂੰ ਸੰਸਾਰ ਵਿੱਚ ਭੇਜਿਆ ਹੈ, ਉਸੇ ਤਰ੍ਹਾਂ ਮੈਂ ਉਹਨਾਂ ਨੂੰ ਸੰਸਾਰ ਵਿੱਚ ਭੇਜਿਆ ਹੈ। ਅਤੇ ਉਹਨਾਂ ਦੀ ਖ਼ਾਤਰ ਮੈਂ ਆਪਣੇ ਆਪ ਨੂੰ ਪਵਿੱਤਰ ਕਰਦਾ ਹਾਂ, ਤਾਂ ਜੋ ਉਹ ਵੀ ਹੋਣ। ਸੱਚ ਵਿੱਚ ਪਵਿੱਤਰ ਕੀਤਾ ਗਿਆ ਹੈ।"</w:t>
      </w:r>
    </w:p>
    <w:p/>
    <w:p>
      <w:r xmlns:w="http://schemas.openxmlformats.org/wordprocessingml/2006/main">
        <w:t xml:space="preserve">2. ਇਬਰਾਨੀਆਂ 12:14 "ਹਰ ਕਿਸੇ ਨਾਲ ਸ਼ਾਂਤੀ ਲਈ ਕੋਸ਼ਿਸ਼ ਕਰੋ, ਅਤੇ ਪਵਿੱਤਰਤਾ ਲਈ ਜਿਸ ਤੋਂ ਬਿਨਾਂ ਕੋਈ ਵੀ ਪ੍ਰਭੂ ਨੂੰ ਨਹੀਂ ਦੇਖ ਸਕੇਗਾ।"</w:t>
      </w:r>
    </w:p>
    <w:p/>
    <w:p>
      <w:r xmlns:w="http://schemas.openxmlformats.org/wordprocessingml/2006/main">
        <w:t xml:space="preserve">ਕੂਚ 40:12 ਅਤੇ ਤੂੰ ਹਾਰੂਨ ਅਤੇ ਉਹ ਦੇ ਪੁੱਤਰਾਂ ਨੂੰ ਮੰਡਲੀ ਦੇ ਤੰਬੂ ਦੇ ਦਰਵਾਜ਼ੇ ਕੋਲ ਲਿਆਵੀਂ ਅਤੇ ਉਨ੍ਹਾਂ ਨੂੰ ਪਾਣੀ ਨਾਲ ਧੋਵੀਂ।</w:t>
      </w:r>
    </w:p>
    <w:p/>
    <w:p>
      <w:r xmlns:w="http://schemas.openxmlformats.org/wordprocessingml/2006/main">
        <w:t xml:space="preserve">ਪਰਮੇਸ਼ੁਰ ਨੇ ਮੂਸਾ ਨੂੰ ਹਾਰੂਨ ਅਤੇ ਉਸ ਦੇ ਪੁੱਤਰਾਂ ਨੂੰ ਡੇਰੇ ਦੇ ਦਰਵਾਜ਼ੇ ਕੋਲ ਲਿਆਉਣ ਅਤੇ ਉਨ੍ਹਾਂ ਨੂੰ ਪਾਣੀ ਨਾਲ ਧੋਣ ਲਈ ਕਿਹਾ।</w:t>
      </w:r>
    </w:p>
    <w:p/>
    <w:p>
      <w:r xmlns:w="http://schemas.openxmlformats.org/wordprocessingml/2006/main">
        <w:t xml:space="preserve">1. ਪਰਮੇਸ਼ੁਰ ਅਤੇ ਉਸਦੇ ਚੁਣੇ ਹੋਏ ਲੋਕਾਂ ਦੀ ਪਵਿੱਤਰਤਾ - ਕੂਚ 40:12</w:t>
      </w:r>
    </w:p>
    <w:p/>
    <w:p>
      <w:r xmlns:w="http://schemas.openxmlformats.org/wordprocessingml/2006/main">
        <w:t xml:space="preserve">2. ਪੁਰਾਣੇ ਨੇਮ ਵਿਚ ਬਪਤਿਸਮੇ ਦੀ ਮਹੱਤਤਾ - ਕੂਚ 40:12</w:t>
      </w:r>
    </w:p>
    <w:p/>
    <w:p>
      <w:r xmlns:w="http://schemas.openxmlformats.org/wordprocessingml/2006/main">
        <w:t xml:space="preserve">1. ਹਿਜ਼ਕੀਏਲ 36:25-27 - ਮੈਂ ਤੁਹਾਡੇ ਉੱਤੇ ਸ਼ੁੱਧ ਪਾਣੀ ਛਿੜਕਾਂਗਾ, ਅਤੇ ਤੁਸੀਂ ਆਪਣੀਆਂ ਸਾਰੀਆਂ ਗੰਦਗੀ ਤੋਂ ਸ਼ੁੱਧ ਹੋ ਜਾਵੋਗੇ, ਅਤੇ ਮੈਂ ਤੁਹਾਨੂੰ ਤੁਹਾਡੀਆਂ ਸਾਰੀਆਂ ਮੂਰਤੀਆਂ ਤੋਂ ਸ਼ੁੱਧ ਕਰਾਂਗਾ।</w:t>
      </w:r>
    </w:p>
    <w:p/>
    <w:p>
      <w:r xmlns:w="http://schemas.openxmlformats.org/wordprocessingml/2006/main">
        <w:t xml:space="preserve">2. ਟਾਈਟਸ 3:5-6 - ਉਸਨੇ ਸਾਨੂੰ ਬਚਾਇਆ, ਸਾਡੇ ਦੁਆਰਾ ਧਾਰਮਿਕਤਾ ਵਿੱਚ ਕੀਤੇ ਕੰਮਾਂ ਦੇ ਕਾਰਨ ਨਹੀਂ, ਸਗੋਂ ਉਸਦੀ ਆਪਣੀ ਦਇਆ ਦੇ ਅਨੁਸਾਰ, ਪੁਨਰਜਨਮ ਅਤੇ ਪਵਿੱਤਰ ਆਤਮਾ ਦੇ ਨਵੀਨੀਕਰਨ ਦੇ ਧੋਣ ਦੁਆਰਾ।</w:t>
      </w:r>
    </w:p>
    <w:p/>
    <w:p>
      <w:r xmlns:w="http://schemas.openxmlformats.org/wordprocessingml/2006/main">
        <w:t xml:space="preserve">ਕੂਚ 40:13 ਅਤੇ ਹਾਰੂਨ ਨੂੰ ਪਵਿੱਤਰ ਬਸਤਰ ਪਹਿਨਾਓ ਅਤੇ ਉਸ ਨੂੰ ਮਸਹ ਕਰੋ ਅਤੇ ਉਸ ਨੂੰ ਪਵਿੱਤਰ ਕਰੋ। ਤਾਂ ਜੋ ਉਹ ਪੁਜਾਰੀ ਦੇ ਦਫ਼ਤਰ ਵਿੱਚ ਮੇਰੀ ਸੇਵਾ ਕਰ ਸਕੇ।</w:t>
      </w:r>
    </w:p>
    <w:p/>
    <w:p>
      <w:r xmlns:w="http://schemas.openxmlformats.org/wordprocessingml/2006/main">
        <w:t xml:space="preserve">ਮੂਸਾ ਨੂੰ ਹਾਰੂਨ ਨੂੰ ਪਵਿੱਤਰ ਵਸਤਰ ਪਹਿਨਾਉਣ ਅਤੇ ਉਸ ਨੂੰ ਮਸਹ ਕਰਨ ਲਈ ਕਿਹਾ ਗਿਆ ਹੈ ਤਾਂ ਜੋ ਉਹ ਯਹੋਵਾਹ ਲਈ ਜਾਜਕ ਵਜੋਂ ਸੇਵਾ ਕਰ ਸਕੇ।</w:t>
      </w:r>
    </w:p>
    <w:p/>
    <w:p>
      <w:r xmlns:w="http://schemas.openxmlformats.org/wordprocessingml/2006/main">
        <w:t xml:space="preserve">1. ਪੁਜਾਰੀ ਦੀ ਉੱਚ ਕਾਲਿੰਗ - ਪ੍ਰਭੂ ਲਈ ਪੁਜਾਰੀ ਵਜੋਂ ਸੇਵਾ ਕਰਨ ਲਈ ਮਸਹ ਕੀਤੇ ਜਾਣ ਅਤੇ ਪਵਿੱਤਰ ਕੀਤੇ ਜਾਣ ਦੀ ਮਹੱਤਤਾ ਦੀ ਪੜਚੋਲ ਕਰਨਾ।</w:t>
      </w:r>
    </w:p>
    <w:p/>
    <w:p>
      <w:r xmlns:w="http://schemas.openxmlformats.org/wordprocessingml/2006/main">
        <w:t xml:space="preserve">2. ਪਵਿੱਤਰ ਵਸਤਰਾਂ ਦੀ ਸ਼ਕਤੀ - ਆਪਣੇ ਆਪ ਨੂੰ ਪਵਿੱਤਰ ਵਸਤਰਾਂ ਅਤੇ ਅਧਿਆਤਮਿਕ ਕੱਪੜਿਆਂ ਦੀ ਸ਼ਕਤੀ ਦੇ ਪਿੱਛੇ ਦੇ ਅਰਥਾਂ ਨੂੰ ਖੋਲ੍ਹਣਾ।</w:t>
      </w:r>
    </w:p>
    <w:p/>
    <w:p>
      <w:r xmlns:w="http://schemas.openxmlformats.org/wordprocessingml/2006/main">
        <w:t xml:space="preserve">1. 1 ਪਤਰਸ 2:9 - ਪਰ ਤੁਸੀਂ ਇੱਕ ਚੁਣੇ ਹੋਏ ਲੋਕ, ਇੱਕ ਸ਼ਾਹੀ ਪੁਜਾਰੀ ਮੰਡਲ, ਇੱਕ ਪਵਿੱਤਰ ਕੌਮ, ਪਰਮੇਸ਼ੁਰ ਦੀ ਵਿਸ਼ੇਸ਼ ਮਲਕੀਅਤ ਹੋ, ਤਾਂ ਜੋ ਤੁਸੀਂ ਉਸ ਦੀ ਉਸਤਤ ਦਾ ਐਲਾਨ ਕਰ ਸਕੋ ਜਿਸਨੇ ਤੁਹਾਨੂੰ ਹਨੇਰੇ ਵਿੱਚੋਂ ਆਪਣੇ ਅਦਭੁਤ ਚਾਨਣ ਵਿੱਚ ਬੁਲਾਇਆ।</w:t>
      </w:r>
    </w:p>
    <w:p/>
    <w:p>
      <w:r xmlns:w="http://schemas.openxmlformats.org/wordprocessingml/2006/main">
        <w:t xml:space="preserve">2. ਇਬਰਾਨੀਆਂ 5:1 - ਕਿਉਂਕਿ ਮਨੁੱਖਾਂ ਵਿੱਚੋਂ ਚੁਣੇ ਹੋਏ ਹਰੇਕ ਪ੍ਰਧਾਨ ਜਾਜਕ ਨੂੰ ਪਰਮੇਸ਼ੁਰ ਦੇ ਸਬੰਧ ਵਿੱਚ ਮਨੁੱਖਾਂ ਦੀ ਤਰਫ਼ੋਂ ਕੰਮ ਕਰਨ ਲਈ, ਤੋਹਫ਼ੇ ਅਤੇ ਪਾਪਾਂ ਲਈ ਬਲੀਦਾਨ ਦੇਣ ਲਈ ਨਿਯੁਕਤ ਕੀਤਾ ਗਿਆ ਹੈ।</w:t>
      </w:r>
    </w:p>
    <w:p/>
    <w:p>
      <w:r xmlns:w="http://schemas.openxmlformats.org/wordprocessingml/2006/main">
        <w:t xml:space="preserve">ਕੂਚ 40:14 ਅਤੇ ਤੂੰ ਉਸਦੇ ਪੁੱਤਰਾਂ ਨੂੰ ਲਿਆਵੀਂ ਅਤੇ ਉਹਨਾਂ ਨੂੰ ਕੁੜਤੇ ਪਹਿਨਾਵੀਂ।</w:t>
      </w:r>
    </w:p>
    <w:p/>
    <w:p>
      <w:r xmlns:w="http://schemas.openxmlformats.org/wordprocessingml/2006/main">
        <w:t xml:space="preserve">ਯਹੋਵਾਹ ਨੇ ਮੂਸਾ ਨੂੰ ਹਾਰੂਨ ਦੇ ਪੁੱਤਰਾਂ ਨੂੰ ਕੁੜਤੇ ਪਹਿਨਾਉਣ ਲਈ ਕਿਹਾ।</w:t>
      </w:r>
    </w:p>
    <w:p/>
    <w:p>
      <w:r xmlns:w="http://schemas.openxmlformats.org/wordprocessingml/2006/main">
        <w:t xml:space="preserve">1. ਕੱਪੜਿਆਂ ਦੀ ਮਹੱਤਤਾ: ਸਾਡੀ ਬਾਹਰੀ ਦਿੱਖ ਸਾਡੇ ਅੰਦਰੂਨੀ ਚਰਿੱਤਰ ਨੂੰ ਕਿਵੇਂ ਦਰਸਾਉਂਦੀ ਹੈ</w:t>
      </w:r>
    </w:p>
    <w:p/>
    <w:p>
      <w:r xmlns:w="http://schemas.openxmlformats.org/wordprocessingml/2006/main">
        <w:t xml:space="preserve">2. ਪੁਜਾਰੀ ਪਰਿਵਾਰ ਦੀ ਕੁਰਬਾਨੀ ਦੀ ਵਚਨਬੱਧਤਾ ਨੂੰ ਪੂਰਾ ਕਰਨਾ</w:t>
      </w:r>
    </w:p>
    <w:p/>
    <w:p>
      <w:r xmlns:w="http://schemas.openxmlformats.org/wordprocessingml/2006/main">
        <w:t xml:space="preserve">1. 1 ਪਤਰਸ 3: 3-4 - ਤੁਹਾਡੀ ਸ਼ਿੰਗਾਰ ਨੂੰ ਬਾਹਰਲੇ ਵਾਲਾਂ ਦੀ ਵਿੰਨ੍ਹਣ ਅਤੇ ਸੋਨੇ ਦੇ ਗਹਿਣਿਆਂ ਨੂੰ ਪਹਿਨਣ ਜਾਂ ਤੁਹਾਡੇ ਪਹਿਨਣ ਵਾਲੇ ਕੱਪੜੇ ਨਾ ਹੋਣ ਦਿਓ, ਪਰ ਤੁਹਾਡੀ ਸ਼ਿੰਗਾਰ ਨੂੰ ਅਵਿਨਾਸ਼ੀ ਸੁੰਦਰਤਾ ਨਾਲ ਦਿਲ ਦੀ ਛੁਪੀ ਹੋਈ ਵਿਅਕਤੀ ਹੋਣ ਦਿਓ। ਇੱਕ ਕੋਮਲ ਅਤੇ ਸ਼ਾਂਤ ਆਤਮਾ, ਜੋ ਪਰਮੇਸ਼ੁਰ ਦੀ ਨਜ਼ਰ ਵਿੱਚ ਬਹੁਤ ਕੀਮਤੀ ਹੈ।</w:t>
      </w:r>
    </w:p>
    <w:p/>
    <w:p>
      <w:r xmlns:w="http://schemas.openxmlformats.org/wordprocessingml/2006/main">
        <w:t xml:space="preserve">2. ਕੁਲੁੱਸੀਆਂ 3:12-13 - ਫਿਰ, ਪਰਮੇਸ਼ੁਰ ਦੇ ਚੁਣੇ ਹੋਏ, ਪਵਿੱਤਰ ਅਤੇ ਪਿਆਰੇ, ਦਿਆਲੂ ਦਿਲ, ਦਿਆਲਤਾ, ਨਿਮਰਤਾ, ਨਿਮਰਤਾ, ਅਤੇ ਧੀਰਜ, ਇੱਕ ਦੂਜੇ ਦੇ ਨਾਲ ਸਹਿਣਸ਼ੀਲਤਾ ਅਤੇ, ਜੇ ਇੱਕ ਦੂਜੇ ਦੇ ਵਿਰੁੱਧ ਸ਼ਿਕਾਇਤ ਹੈ, ਹਰ ਇੱਕ ਨੂੰ ਮਾਫ਼ ਕਰ ਦਿਓ. ਹੋਰ; ਜਿਵੇਂ ਪ੍ਰਭੂ ਨੇ ਤੁਹਾਨੂੰ ਮਾਫ਼ ਕੀਤਾ ਹੈ, ਉਸੇ ਤਰ੍ਹਾਂ ਤੁਹਾਨੂੰ ਵੀ ਮਾਫ਼ ਕਰਨਾ ਚਾਹੀਦਾ ਹੈ।</w:t>
      </w:r>
    </w:p>
    <w:p/>
    <w:p>
      <w:r xmlns:w="http://schemas.openxmlformats.org/wordprocessingml/2006/main">
        <w:t xml:space="preserve">ਕੂਚ 40:15 ਅਤੇ ਤੂੰ ਉਹਨਾਂ ਨੂੰ ਮਸਹ ਕਰੀਂ, ਜਿਵੇਂ ਤੂੰ ਉਹਨਾਂ ਦੇ ਪਿਤਾ ਨੂੰ ਮਸਹ ਕੀਤਾ ਸੀ, ਤਾਂ ਜੋ ਉਹ ਜਾਜਕ ਦੇ ਅਹੁਦੇ ਵਿੱਚ ਮੇਰੀ ਸੇਵਾ ਕਰਨ, ਕਿਉਂਕਿ ਉਹਨਾਂ ਦਾ ਮਸਹ ਉਹਨਾਂ ਦੀਆਂ ਪੀੜ੍ਹੀਆਂ ਤੱਕ ਇੱਕ ਸਦੀਵੀ ਜਾਜਕਾਈ ਹੋਵੇਗਾ।</w:t>
      </w:r>
    </w:p>
    <w:p/>
    <w:p>
      <w:r xmlns:w="http://schemas.openxmlformats.org/wordprocessingml/2006/main">
        <w:t xml:space="preserve">ਮੂਸਾ ਨੂੰ ਹਾਰੂਨ ਦੇ ਪੁੱਤਰਾਂ ਨੂੰ ਮਸਹ ਕਰਨ ਲਈ ਕਿਹਾ ਗਿਆ ਹੈ ਤਾਂ ਜੋ ਉਹ ਯਹੋਵਾਹ ਲਈ ਪੁਜਾਰੀਆਂ ਵਜੋਂ ਸੇਵਾ ਕਰ ਸਕਣ, ਅਤੇ ਉਨ੍ਹਾਂ ਦਾ ਮਸਹ ਉਨ੍ਹਾਂ ਦੀਆਂ ਪੀੜ੍ਹੀਆਂ ਲਈ ਇੱਕ ਸਦੀਵੀ ਪੁਜਾਰੀ ਹੋਵੇਗਾ।</w:t>
      </w:r>
    </w:p>
    <w:p/>
    <w:p>
      <w:r xmlns:w="http://schemas.openxmlformats.org/wordprocessingml/2006/main">
        <w:t xml:space="preserve">1. ਮਸਹ ਕਰਨ ਦੀ ਸ਼ਕਤੀ: ਕਿਵੇਂ ਪ੍ਰਮਾਤਮਾ ਸਾਨੂੰ ਸਦੀਵੀ ਉਦੇਸ਼ ਪ੍ਰਦਾਨ ਕਰਦਾ ਹੈ</w:t>
      </w:r>
    </w:p>
    <w:p/>
    <w:p>
      <w:r xmlns:w="http://schemas.openxmlformats.org/wordprocessingml/2006/main">
        <w:t xml:space="preserve">2. ਪੁਜਾਰੀਵਾਦ: ਪਰਮੇਸ਼ੁਰ ਦੀ ਸੇਵਾ ਦਾ ਇਕਰਾਰਨਾਮਾ</w:t>
      </w:r>
    </w:p>
    <w:p/>
    <w:p>
      <w:r xmlns:w="http://schemas.openxmlformats.org/wordprocessingml/2006/main">
        <w:t xml:space="preserve">1. 1 ਪਤਰਸ 2:5-9 - ਤੁਸੀਂ ਵੀ, ਜਿਉਂਦੇ ਪੱਥਰਾਂ ਵਾਂਗ, ਇੱਕ ਪਵਿੱਤਰ ਪੁਜਾਰੀ ਬਣਨ ਲਈ ਇੱਕ ਅਧਿਆਤਮਿਕ ਘਰ ਬਣਾਇਆ ਜਾ ਰਿਹਾ ਹੈ।</w:t>
      </w:r>
    </w:p>
    <w:p/>
    <w:p>
      <w:r xmlns:w="http://schemas.openxmlformats.org/wordprocessingml/2006/main">
        <w:t xml:space="preserve">2. ਇਬਰਾਨੀਆਂ 7:23-25 - ਅਤੇ ਅਜੇ ਵੀ ਬਹੁਤ ਸਾਰੇ ਹੋਰ ਪੁਜਾਰੀ ਹਨ, ਕਿਉਂਕਿ ਉਨ੍ਹਾਂ ਨੂੰ ਅਹੁਦੇ 'ਤੇ ਬਣੇ ਰਹਿਣ ਤੋਂ ਮੌਤ ਦੁਆਰਾ ਰੋਕਿਆ ਗਿਆ ਹੈ; ਪਰ ਉਹ ਆਪਣੀ ਪੁਜਾਰੀ ਸਦਾ ਲਈ ਕਾਇਮ ਰੱਖਦਾ ਹੈ, ਕਿਉਂਕਿ ਉਹ ਸਦਾ ਲਈ ਜਾਰੀ ਰਹਿੰਦਾ ਹੈ।</w:t>
      </w:r>
    </w:p>
    <w:p/>
    <w:p>
      <w:r xmlns:w="http://schemas.openxmlformats.org/wordprocessingml/2006/main">
        <w:t xml:space="preserve">ਕੂਚ 40:16 ਮੂਸਾ ਨੇ ਇਸ ਤਰ੍ਹਾਂ ਕੀਤਾ: ਜਿਵੇਂ ਯਹੋਵਾਹ ਨੇ ਉਸ ਨੂੰ ਹੁਕਮ ਦਿੱਤਾ ਸੀ ਉਸੇ ਤਰ੍ਹਾਂ ਉਸ ਨੇ ਕੀਤਾ।</w:t>
      </w:r>
    </w:p>
    <w:p/>
    <w:p>
      <w:r xmlns:w="http://schemas.openxmlformats.org/wordprocessingml/2006/main">
        <w:t xml:space="preserve">ਮੂਸਾ ਨੇ ਯਹੋਵਾਹ ਦੇ ਸਾਰੇ ਹੁਕਮਾਂ ਦੀ ਪਾਲਣਾ ਕੀਤੀ।</w:t>
      </w:r>
    </w:p>
    <w:p/>
    <w:p>
      <w:r xmlns:w="http://schemas.openxmlformats.org/wordprocessingml/2006/main">
        <w:t xml:space="preserve">1. ਆਗਿਆਕਾਰੀ ਬਰਕਤਾਂ ਲਿਆਉਂਦੀ ਹੈ - ਕੂਚ 40:16</w:t>
      </w:r>
    </w:p>
    <w:p/>
    <w:p>
      <w:r xmlns:w="http://schemas.openxmlformats.org/wordprocessingml/2006/main">
        <w:t xml:space="preserve">2. ਪਰਮੇਸ਼ੁਰ ਦੇ ਬਚਨ ਦੀ ਪਾਲਣਾ ਕਰਨ ਦੀ ਸ਼ਕਤੀ - ਕੂਚ 40:16</w:t>
      </w:r>
    </w:p>
    <w:p/>
    <w:p>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ਧਰਤੀ। ਅਤੇ ਇਹ ਸਾਰੀਆਂ ਬਰਕਤਾਂ ਤੁਹਾਡੇ ਉੱਤੇ ਆਉਣਗੀਆਂ ਅਤੇ ਤੁਹਾਡੇ ਉੱਤੇ ਆ ਜਾਣਗੀਆਂ, ਜੇਕਰ ਤੁਸੀਂ ਯਹੋਵਾਹ ਆਪਣੇ ਪਰਮੇਸ਼ੁਰ ਦੀ ਅਵਾਜ਼ ਨੂੰ ਮੰਨਦੇ ਹੋ।"</w:t>
      </w:r>
    </w:p>
    <w:p/>
    <w:p>
      <w:r xmlns:w="http://schemas.openxmlformats.org/wordprocessingml/2006/main">
        <w:t xml:space="preserve">2. ਯਹੋਸ਼ੁਆ 1: 7-8 - "ਸਿਰਫ਼ ਤਕੜੇ ਅਤੇ ਬਹੁਤ ਦਲੇਰ ਬਣੋ, ਉਸ ਸਾਰੀ ਬਿਵਸਥਾ ਦੇ ਅਨੁਸਾਰ ਕਰਨ ਲਈ ਸਾਵਧਾਨ ਰਹੋ ਜੋ ਮੇਰੇ ਸੇਵਕ ਮੂਸਾ ਨੇ ਤੁਹਾਨੂੰ ਹੁਕਮ ਦਿੱਤਾ ਹੈ। ਉਸ ਤੋਂ ਸੱਜੇ ਜਾਂ ਖੱਬੇ ਪਾਸੇ ਨਾ ਮੁੜੋ, ਤਾਂ ਜੋ ਤੁਸੀਂ ਜਿੱਥੇ ਕਿਤੇ ਵੀ ਤੁਸੀਂ ਜਾਓ ਚੰਗੀ ਸਫਲਤਾ ਪ੍ਰਾਪਤ ਕਰੋ, ਬਿਵਸਥਾ ਦੀ ਇਹ ਪੋਥੀ ਤੁਹਾਡੇ ਮੂੰਹੋਂ ਨਹੀਂ ਹਟੇਗੀ, ਪਰ ਤੁਸੀਂ ਦਿਨ ਰਾਤ ਇਸ ਦਾ ਧਿਆਨ ਕਰੋ, ਤਾਂ ਜੋ ਤੁਸੀਂ ਇਸ ਵਿੱਚ ਲਿਖੀਆਂ ਸਾਰੀਆਂ ਗੱਲਾਂ ਦੇ ਅਨੁਸਾਰ ਕਰਨ ਲਈ ਧਿਆਨ ਰੱਖੋ। ਆਪਣਾ ਰਸਤਾ ਖੁਸ਼ਹਾਲ ਬਣਾਓ, ਅਤੇ ਫਿਰ ਤੁਹਾਨੂੰ ਚੰਗੀ ਸਫਲਤਾ ਮਿਲੇਗੀ।"</w:t>
      </w:r>
    </w:p>
    <w:p/>
    <w:p>
      <w:r xmlns:w="http://schemas.openxmlformats.org/wordprocessingml/2006/main">
        <w:t xml:space="preserve">ਕੂਚ 40:17 ਅਤੇ ਇਸ ਤਰ੍ਹਾਂ ਹੋਇਆ ਕਿ ਦੂਜੇ ਸਾਲ ਦੇ ਪਹਿਲੇ ਮਹੀਨੇ ਦੇ ਪਹਿਲੇ ਦਿਨ, ਡੇਹਰੇ ਨੂੰ ਉਭਾਰਿਆ ਗਿਆ।</w:t>
      </w:r>
    </w:p>
    <w:p/>
    <w:p>
      <w:r xmlns:w="http://schemas.openxmlformats.org/wordprocessingml/2006/main">
        <w:t xml:space="preserve">ਤੰਬੂ ਇਸਰਾਏਲੀਆਂ ਦੀ ਯਾਤਰਾ ਦੇ ਦੂਜੇ ਸਾਲ ਵਿੱਚ ਬਣਾਇਆ ਗਿਆ ਸੀ।</w:t>
      </w:r>
    </w:p>
    <w:p/>
    <w:p>
      <w:r xmlns:w="http://schemas.openxmlformats.org/wordprocessingml/2006/main">
        <w:t xml:space="preserve">1. ਆਗਿਆਕਾਰਤਾ ਵਿੱਚ ਵਫ਼ਾਦਾਰੀ ਦੀ ਮਹੱਤਤਾ</w:t>
      </w:r>
    </w:p>
    <w:p/>
    <w:p>
      <w:r xmlns:w="http://schemas.openxmlformats.org/wordprocessingml/2006/main">
        <w:t xml:space="preserve">2. ਔਖੇ ਹਾਲਾਤਾਂ ਦੇ ਬਾਵਜੂਦ ਪਰਮੇਸ਼ੁਰ ਦੇ ਹੁਕਮਾਂ ਦੀ ਪਾਲਣਾ ਕਰਨਾ</w:t>
      </w:r>
    </w:p>
    <w:p/>
    <w:p>
      <w:r xmlns:w="http://schemas.openxmlformats.org/wordprocessingml/2006/main">
        <w:t xml:space="preserve">1. ਗਿਣਤੀ 9:15-23</w:t>
      </w:r>
    </w:p>
    <w:p/>
    <w:p>
      <w:r xmlns:w="http://schemas.openxmlformats.org/wordprocessingml/2006/main">
        <w:t xml:space="preserve">2. ਇਬਰਾਨੀਆਂ 11:8-12</w:t>
      </w:r>
    </w:p>
    <w:p/>
    <w:p>
      <w:r xmlns:w="http://schemas.openxmlformats.org/wordprocessingml/2006/main">
        <w:t xml:space="preserve">ਕੂਚ 40:18 ਅਤੇ ਮੂਸਾ ਨੇ ਡੇਹਰੇ ਨੂੰ ਉੱਚਾ ਕੀਤਾ ਅਤੇ ਉਸ ਦੀਆਂ ਚੀਥੀਆਂ ਬੰਨ੍ਹੀਆਂ ਅਤੇ ਉਸ ਦੇ ਫੱਟੇ ਲਾਏ ਅਤੇ ਉਸ ਦੀਆਂ ਬਾਰੀਆਂ ਵਿੱਚ ਰੱਖ ਦਿੱਤਾ ਅਤੇ ਉਸ ਦੇ ਥੰਮ੍ਹਾਂ ਨੂੰ ਉੱਚਾ ਕੀਤਾ।</w:t>
      </w:r>
    </w:p>
    <w:p/>
    <w:p>
      <w:r xmlns:w="http://schemas.openxmlformats.org/wordprocessingml/2006/main">
        <w:t xml:space="preserve">ਮੂਸਾ ਨੇ ਤੰਬੂ ਦੀ ਸਥਾਪਨਾ ਕੀਤੀ ਜਿਵੇਂ ਯਹੋਵਾਹ ਨੇ ਹੁਕਮ ਦਿੱਤਾ ਸੀ।</w:t>
      </w:r>
    </w:p>
    <w:p/>
    <w:p>
      <w:r xmlns:w="http://schemas.openxmlformats.org/wordprocessingml/2006/main">
        <w:t xml:space="preserve">1: ਸਾਨੂੰ ਵਿਸ਼ਵਾਸ ਅਤੇ ਲਗਨ ਨਾਲ ਪ੍ਰਭੂ ਦੇ ਹੁਕਮਾਂ ਦੀ ਪਾਲਣਾ ਕਰਨੀ ਚਾਹੀਦੀ ਹੈ।</w:t>
      </w:r>
    </w:p>
    <w:p/>
    <w:p>
      <w:r xmlns:w="http://schemas.openxmlformats.org/wordprocessingml/2006/main">
        <w:t xml:space="preserve">2: ਸਾਡੀਆਂ ਜ਼ਿੰਦਗੀਆਂ ਨੂੰ ਪਰਮੇਸ਼ੁਰ ਦੀ ਇੱਛਾ ਦੀ ਨੀਂਹ ਉੱਤੇ ਬਣਾਇਆ ਜਾਣਾ ਚਾਹੀਦਾ ਹੈ।</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ਜ਼ਬੂਰ 119:105 - "ਤੇਰਾ ਬਚਨ ਮੇਰੇ ਪੈਰਾਂ ਲਈ ਇੱਕ ਦੀਪਕ ਅਤੇ ਮੇਰੇ ਮਾਰਗ ਲਈ ਇੱਕ ਚਾਨਣ ਹੈ."</w:t>
      </w:r>
    </w:p>
    <w:p/>
    <w:p>
      <w:r xmlns:w="http://schemas.openxmlformats.org/wordprocessingml/2006/main">
        <w:t xml:space="preserve">ਕੂਚ 40:19 ਅਤੇ ਉਸ ਨੇ ਤੰਬੂ ਨੂੰ ਡੇਰੇ ਉੱਤੇ ਵਿਛਾ ਦਿੱਤਾ ਅਤੇ ਤੰਬੂ ਦਾ ਢੱਕਣ ਉਸ ਉੱਤੇ ਪਾ ਦਿੱਤਾ। ਜਿਵੇਂ ਯਹੋਵਾਹ ਨੇ ਮੂਸਾ ਨੂੰ ਹੁਕਮ ਦਿੱਤਾ ਸੀ।</w:t>
      </w:r>
    </w:p>
    <w:p/>
    <w:p>
      <w:r xmlns:w="http://schemas.openxmlformats.org/wordprocessingml/2006/main">
        <w:t xml:space="preserve">ਮੂਸਾ ਨੇ ਯਹੋਵਾਹ ਦੇ ਹੁਕਮ ਦੀ ਪਾਲਣਾ ਕੀਤੀ ਅਤੇ ਤੰਬੂ ਨੂੰ ਡੇਹਰੇ ਉੱਤੇ ਵਿਛਾ ਦਿੱਤਾ ਅਤੇ ਤੰਬੂ ਦਾ ਢੱਕਣ ਉਸ ਦੇ ਉੱਪਰ ਪਾ ਦਿੱਤਾ।</w:t>
      </w:r>
    </w:p>
    <w:p/>
    <w:p>
      <w:r xmlns:w="http://schemas.openxmlformats.org/wordprocessingml/2006/main">
        <w:t xml:space="preserve">1. ਪਰਮੇਸ਼ੁਰ ਦੇ ਹੁਕਮਾਂ ਦੀ ਪਾਲਣਾ ਕਰਨ ਨਾਲ ਬਰਕਤਾਂ ਮਿਲਦੀਆਂ ਹਨ</w:t>
      </w:r>
    </w:p>
    <w:p/>
    <w:p>
      <w:r xmlns:w="http://schemas.openxmlformats.org/wordprocessingml/2006/main">
        <w:t xml:space="preserve">2. ਪ੍ਰਭੂ ਨੂੰ ਮੰਨਣ ਲਈ ਕਦਮ ਚੁੱਕਣਾ ਜ਼ਰੂਰੀ ਹੈ</w:t>
      </w:r>
    </w:p>
    <w:p/>
    <w:p>
      <w:r xmlns:w="http://schemas.openxmlformats.org/wordprocessingml/2006/main">
        <w:t xml:space="preserve">1. ਯਾਕੂਬ 4:17 - ਇਸ ਲਈ ਜੋ ਕੋਈ ਵੀ ਸਹੀ ਕੰਮ ਕਰਨਾ ਜਾਣਦਾ ਹੈ ਅਤੇ ਇਸ ਨੂੰ ਕਰਨ ਵਿੱਚ ਅਸਫਲ ਰਹਿੰਦਾ ਹੈ, ਉਸ ਲਈ ਇਹ ਪਾਪ ਹੈ।</w:t>
      </w:r>
    </w:p>
    <w:p/>
    <w:p>
      <w:r xmlns:w="http://schemas.openxmlformats.org/wordprocessingml/2006/main">
        <w:t xml:space="preserve">2.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ਕੂਚ 40:20 ਅਤੇ ਉਸ ਨੇ ਸਾਖੀ ਨੂੰ ਲੈ ਕੇ ਕਿਸ਼ਤੀ ਵਿੱਚ ਰੱਖਿਆ, ਅਤੇ ਸੰਦੂਕ ਉੱਤੇ ਡੰਡੇ ਰੱਖੇ ਅਤੇ ਸੰਦੂਕ ਦੇ ਉੱਪਰ ਰਹਿਮ ਦੀ ਗੱਦੀ ਰੱਖੀ।</w:t>
      </w:r>
    </w:p>
    <w:p/>
    <w:p>
      <w:r xmlns:w="http://schemas.openxmlformats.org/wordprocessingml/2006/main">
        <w:t xml:space="preserve">ਨੇਮ ਦੇ ਸੰਦੂਕ ਨੂੰ ਤੰਬੂ ਵਿੱਚ ਰੱਖਿਆ ਗਿਆ ਸੀ, ਜਿਸ ਵਿੱਚ ਗਵਾਹੀ ਅਤੇ ਰਹਿਮ ਦੀ ਸੀਟ ਸੀ।</w:t>
      </w:r>
    </w:p>
    <w:p/>
    <w:p>
      <w:r xmlns:w="http://schemas.openxmlformats.org/wordprocessingml/2006/main">
        <w:t xml:space="preserve">1. ਨੇਮ ਦੇ ਸੰਦੂਕ ਦੀ ਸ਼ਕਤੀ</w:t>
      </w:r>
    </w:p>
    <w:p/>
    <w:p>
      <w:r xmlns:w="http://schemas.openxmlformats.org/wordprocessingml/2006/main">
        <w:t xml:space="preserve">2. ਡੇਰੇ ਦੀ ਮਹੱਤਤਾ</w:t>
      </w:r>
    </w:p>
    <w:p/>
    <w:p>
      <w:r xmlns:w="http://schemas.openxmlformats.org/wordprocessingml/2006/main">
        <w:t xml:space="preserve">1. ਇਬਰਾਨੀਆਂ 9:4-5, "ਜਿਸ ਵਿੱਚ ਸੋਨੇ ਦਾ ਧੂਪਦਾਨ ਸੀ, ਅਤੇ ਨੇਮ ਦਾ ਸੰਦੂਕ ਸੋਨੇ ਨਾਲ ਮੜ੍ਹਿਆ ਹੋਇਆ ਸੀ, ਜਿਸ ਵਿੱਚ ਸੋਨੇ ਦਾ ਘੜਾ ਸੀ ਜਿਸ ਵਿੱਚ ਮੰਨ ਸੀ, ਅਤੇ ਹਾਰੂਨ ਦਾ ਡੰਡਾ ਸੀ ਜਿਸ ਵਿੱਚ ਕਲੀ ਸੀ, ਅਤੇ ਨੇਮ ਦੀਆਂ ਮੇਜ਼ਾਂ; "</w:t>
      </w:r>
    </w:p>
    <w:p/>
    <w:p>
      <w:r xmlns:w="http://schemas.openxmlformats.org/wordprocessingml/2006/main">
        <w:t xml:space="preserve">2. ਕੂਚ 25:10-16, "ਅਤੇ ਉਹ ਸ਼ਿੱਟੀਮ ਦੀ ਲੱਕੜੀ ਦਾ ਇੱਕ ਕਿਸ਼ਤੀ ਬਣਾਉਣਗੇ: ਉਸ ਦੀ ਲੰਬਾਈ ਢਾਈ ਹੱਥ ਅਤੇ ਚੌੜਾਈ ਡੇਢ ਹੱਥ ਅਤੇ ਉੱਚਾਈ ਡੇਢ ਹੱਥ ਹੋਵੇਗੀ। ਅਤੇ ਤੂੰ ਇਸ ਨੂੰ ਅੰਦਰੋਂ ਅਤੇ ਬਾਹਰੋਂ ਸ਼ੁੱਧ ਸੋਨੇ ਨਾਲ ਮੜ੍ਹੀਂ ਅਤੇ ਇਸ ਦੇ ਉੱਤੇ ਚਾਰੇ ਪਾਸੇ ਸੋਨੇ ਦਾ ਮੁਕਟ ਬਣਾਉ ਅਤੇ ਇਸ ਦੇ ਲਈ ਸੋਨੇ ਦੇ ਚਾਰ ਕੜੇ ਪਾਓ ਅਤੇ ਉਹਨਾਂ ਨੂੰ ਇਸਦੇ ਚਾਰਾਂ ਕੋਨਿਆਂ ਵਿੱਚ ਪਾਓ। ਅਤੇ ਦੋ ਕੜੇ ਉਸ ਦੇ ਇੱਕ ਪਾਸੇ ਹੋਣ ਅਤੇ ਦੋ ਕੜੇ ਉਸ ਦੇ ਦੂਜੇ ਪਾਸੇ ਹੋਣ ਅਤੇ ਤੂੰ ਸ਼ਿੱਟੀਮ ਦੀ ਲੱਕੜੀ ਦੇ ਡੰਡੇ ਬਣਾ ਅਤੇ ਉਨ੍ਹਾਂ ਨੂੰ ਸੋਨੇ ਨਾਲ ਮੜ੍ਹੀਂ ਅਤੇ ਤੂੰ ਉਨ੍ਹਾਂ ਚੋਬਾਂ ਨੂੰ ਕੜਿਆਂ ਵਿੱਚ ਇੱਕ ਪਾਸੇ ਦੇ ਪਾਸਿਆਂ ਵਿੱਚ ਪਾ। ਕਿਸ਼ਤੀ, ਤਾਂ ਜੋ ਕਿਸ਼ਤੀ ਉਨ੍ਹਾਂ ਦੇ ਨਾਲ ਚੁੱਕੀ ਜਾਵੇ। ਡੰਡੇ ਕਿਸ਼ਤੀ ਦੇ ਕੜਿਆਂ ਵਿੱਚ ਹੋਣੇ ਚਾਹੀਦੇ ਹਨ: ਉਹ ਉਸ ਵਿੱਚੋਂ ਨਹੀਂ ਲਏ ਜਾਣਗੇ।</w:t>
      </w:r>
    </w:p>
    <w:p/>
    <w:p>
      <w:r xmlns:w="http://schemas.openxmlformats.org/wordprocessingml/2006/main">
        <w:t xml:space="preserve">ਕੂਚ 40:21 ਅਤੇ ਉਸ ਨੇ ਸੰਦੂਕ ਨੂੰ ਡੇਰੇ ਵਿੱਚ ਲਿਆਂਦਾ, ਅਤੇ ਢੱਕਣ ਦਾ ਪਰਦਾ ਖੜ੍ਹਾ ਕੀਤਾ, ਅਤੇ ਸਾਖੀ ਦੇ ਸੰਦੂਕ ਨੂੰ ਢੱਕ ਦਿੱਤਾ। ਜਿਵੇਂ ਯਹੋਵਾਹ ਨੇ ਮੂਸਾ ਨੂੰ ਹੁਕਮ ਦਿੱਤਾ ਸੀ।</w:t>
      </w:r>
    </w:p>
    <w:p/>
    <w:p>
      <w:r xmlns:w="http://schemas.openxmlformats.org/wordprocessingml/2006/main">
        <w:t xml:space="preserve">ਮੂਸਾ ਨੇ ਤੰਬੂ ਵਿੱਚ ਗਵਾਹੀ ਦੇ ਸੰਦੂਕ ਨੂੰ ਯਹੋਵਾਹ ਦੇ ਹੁਕਮ ਅਨੁਸਾਰ ਸਥਾਪਿਤ ਕੀਤਾ।</w:t>
      </w:r>
    </w:p>
    <w:p/>
    <w:p>
      <w:r xmlns:w="http://schemas.openxmlformats.org/wordprocessingml/2006/main">
        <w:t xml:space="preserve">1. ਪ੍ਰਮਾਤਮਾ ਦੀਆਂ ਹਿਦਾਇਤਾਂ ਦਾ ਪਾਲਣ ਕਰਨਾ - ਹਰ ਚੀਜ਼ ਵਿੱਚ ਪ੍ਰਮਾਤਮਾ ਦਾ ਪਾਲਣ ਕਰਨਾ</w:t>
      </w:r>
    </w:p>
    <w:p/>
    <w:p>
      <w:r xmlns:w="http://schemas.openxmlformats.org/wordprocessingml/2006/main">
        <w:t xml:space="preserve">2. ਤੰਬੂ ਦੀ ਮਹੱਤਤਾ - ਡਿਜ਼ਾਈਨ ਦੇ ਪਿੱਛੇ ਦੇ ਅਰਥ ਨੂੰ ਸਮਝਣਾ</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 ਬਿਵਸਥਾ ਸਾਰ 6:4-7 - ਯਹੋਵਾਹ ਆਪਣੇ ਪਰਮੇਸ਼ੁਰ ਨੂੰ ਆਪਣੇ ਸਾਰੇ ਦਿਲ ਨਾਲ, ਆਪਣੀ ਸਾਰੀ ਜਾਨ ਨਾਲ ਅਤੇ ਆਪਣੀ ਪੂਰੀ ਤਾਕਤ ਨਾਲ ਪਿਆਰ ਕਰੋ।</w:t>
      </w:r>
    </w:p>
    <w:p/>
    <w:p>
      <w:r xmlns:w="http://schemas.openxmlformats.org/wordprocessingml/2006/main">
        <w:t xml:space="preserve">ਕੂਚ 40:22 ਅਤੇ ਉਸ ਨੇ ਮੇਜ਼ ਨੂੰ ਮੰਡਲੀ ਦੇ ਤੰਬੂ ਵਿੱਚ ਡੇਹਰੇ ਦੇ ਉੱਤਰ ਵੱਲ, ਪਰਦੇ ਤੋਂ ਬਿਨਾਂ ਰੱਖਿਆ।</w:t>
      </w:r>
    </w:p>
    <w:p/>
    <w:p>
      <w:r xmlns:w="http://schemas.openxmlformats.org/wordprocessingml/2006/main">
        <w:t xml:space="preserve">ਮੂਸਾ ਨੇ ਤੰਬੂ ਦੇ ਉੱਤਰੀ ਪਾਸੇ ਸਥਿਤ ਮੰਡਲੀ ਦੇ ਤੰਬੂ ਵਿੱਚ ਦਿਖਾਵੇ ਦੀ ਰੋਟੀ ਦਾ ਮੇਜ਼ ਰੱਖਿਆ।</w:t>
      </w:r>
    </w:p>
    <w:p/>
    <w:p>
      <w:r xmlns:w="http://schemas.openxmlformats.org/wordprocessingml/2006/main">
        <w:t xml:space="preserve">1. ਉਜਾੜ ਵਿਚ ਪਰਮੇਸ਼ੁਰ ਦਾ ਪ੍ਰਬੰਧ: ਲੋੜ ਦੇ ਸਮੇਂ ਵਿਚ ਤਾਕਤ ਅਤੇ ਆਰਾਮ ਲੱਭਣਾ</w:t>
      </w:r>
    </w:p>
    <w:p/>
    <w:p>
      <w:r xmlns:w="http://schemas.openxmlformats.org/wordprocessingml/2006/main">
        <w:t xml:space="preserve">2. ਆਗਿਆਕਾਰੀ ਦੀ ਲੋੜ: ਪਰਮੇਸ਼ੁਰ ਦੇ ਹੁਕਮਾਂ ਦੀ ਪਾਲਣਾ ਕਰਨ ਦੀ ਮਹੱਤਤਾ ਨੂੰ ਸਮਝਣਾ</w:t>
      </w:r>
    </w:p>
    <w:p/>
    <w:p>
      <w:r xmlns:w="http://schemas.openxmlformats.org/wordprocessingml/2006/main">
        <w:t xml:space="preserve">1. ਮੱਤੀ 6:11-13 - ਅੱਜ ਸਾਨੂੰ ਸਾਡੀ ਰੋਜ਼ਾਨਾ ਦੀ ਰੋਟੀ ਦਿਓ</w:t>
      </w:r>
    </w:p>
    <w:p/>
    <w:p>
      <w:r xmlns:w="http://schemas.openxmlformats.org/wordprocessingml/2006/main">
        <w:t xml:space="preserve">2. ਲੇਵੀਆਂ 24:5-9 - ਮੌਜੂਦਗੀ ਦੀ ਰੋਟੀ ਅਤੇ ਇਸਦਾ ਮਹੱਤਵ</w:t>
      </w:r>
    </w:p>
    <w:p/>
    <w:p>
      <w:r xmlns:w="http://schemas.openxmlformats.org/wordprocessingml/2006/main">
        <w:t xml:space="preserve">ਕੂਚ 40:23 ਅਤੇ ਉਸ ਨੇ ਰੋਟੀ ਨੂੰ ਯਹੋਵਾਹ ਦੇ ਅੱਗੇ ਵਿਵਸਥਿਤ ਕੀਤਾ। ਜਿਵੇਂ ਯਹੋਵਾਹ ਨੇ ਮੂਸਾ ਨੂੰ ਹੁਕਮ ਦਿੱਤਾ ਸੀ।</w:t>
      </w:r>
    </w:p>
    <w:p/>
    <w:p>
      <w:r xmlns:w="http://schemas.openxmlformats.org/wordprocessingml/2006/main">
        <w:t xml:space="preserve">ਮੂਸਾ ਨੇ ਯਹੋਵਾਹ ਦੇ ਹੁਕਮ ਅਨੁਸਾਰ ਰੋਟੀਆਂ ਨੂੰ ਯਹੋਵਾਹ ਲਈ ਕ੍ਰਮਬੱਧ ਕੀਤਾ।</w:t>
      </w:r>
    </w:p>
    <w:p/>
    <w:p>
      <w:r xmlns:w="http://schemas.openxmlformats.org/wordprocessingml/2006/main">
        <w:t xml:space="preserve">1: ਸਾਨੂੰ ਹਰ ਕੰਮ ਵਿੱਚ ਪ੍ਰਭੂ ਦੇ ਹੁਕਮਾਂ ਦੀ ਪਾਲਣਾ ਕਰਨ ਦੀ ਕੋਸ਼ਿਸ਼ ਕਰਨੀ ਚਾਹੀਦੀ ਹੈ।</w:t>
      </w:r>
    </w:p>
    <w:p/>
    <w:p>
      <w:r xmlns:w="http://schemas.openxmlformats.org/wordprocessingml/2006/main">
        <w:t xml:space="preserve">2: ਸਾਨੂੰ ਛੋਟੇ ਤੋਂ ਛੋਟੇ ਕੰਮਾਂ ਵਿੱਚ ਵੀ ਪ੍ਰਭੂ ਦੇ ਹੁਕਮਾਂ ਦੀ ਪਾਲਣਾ ਕਰਨ ਵਿੱਚ ਲਗਨ ਨਾਲ ਰਹਿਣਾ ਚਾਹੀਦਾ ਹੈ।</w:t>
      </w:r>
    </w:p>
    <w:p/>
    <w:p>
      <w:r xmlns:w="http://schemas.openxmlformats.org/wordprocessingml/2006/main">
        <w:t xml:space="preserve">1: ਯੂਹੰਨਾ 14:15, "ਜੇਕਰ ਤੁਸੀਂ ਮੈਨੂੰ ਪਿਆਰ ਕਰਦੇ ਹੋ, ਤਾਂ ਤੁਸੀਂ ਮੇਰੇ ਹੁਕਮਾਂ ਦੀ ਪਾਲਣਾ ਕਰੋਗੇ।"</w:t>
      </w:r>
    </w:p>
    <w:p/>
    <w:p>
      <w:r xmlns:w="http://schemas.openxmlformats.org/wordprocessingml/2006/main">
        <w:t xml:space="preserve">2: ਯਾਕੂਬ 1:22-25, "ਪਰ ਆਪਣੇ ਆਪ ਨੂੰ ਧੋਖਾ ਦਿੰਦੇ ਹੋਏ ਬਚਨ ਦੇ ਅਮਲੀ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ਕੂਚ 40:24 ਅਤੇ ਉਸ ਨੇ ਸ਼ਮਾਦਾਨ ਨੂੰ ਮੰਡਲੀ ਦੇ ਤੰਬੂ ਵਿੱਚ ਮੇਜ਼ ਦੇ ਸਾਹਮਣੇ ਡੇਹਰੇ ਦੇ ਦੱਖਣ ਵੱਲ ਰੱਖ ਦਿੱਤਾ।</w:t>
      </w:r>
    </w:p>
    <w:p/>
    <w:p>
      <w:r xmlns:w="http://schemas.openxmlformats.org/wordprocessingml/2006/main">
        <w:t xml:space="preserve">ਪਰਮੇਸ਼ੁਰ ਨੇ ਮੂਸਾ ਨੂੰ ਕਲੀਸਿਯਾ ਦੇ ਤੰਬੂ ਵਿੱਚ, ਮੇਜ਼ ਦੇ ਸਾਹਮਣੇ, ਡੇਰੇ ਦੇ ਦੱਖਣ ਵਾਲੇ ਪਾਸੇ, ਸ਼ਮਾਦਾਨ ਨੂੰ ਰੱਖਣ ਦਾ ਹੁਕਮ ਦਿੱਤਾ।</w:t>
      </w:r>
    </w:p>
    <w:p/>
    <w:p>
      <w:r xmlns:w="http://schemas.openxmlformats.org/wordprocessingml/2006/main">
        <w:t xml:space="preserve">1. ਰੱਬ ਦੇ ਹੁਕਮਾਂ ਦੀ ਵਫ਼ਾਦਾਰੀ ਨਾਲ ਪਾਲਣਾ ਕਰਨੀ ਚਾਹੀਦੀ ਹੈ</w:t>
      </w:r>
    </w:p>
    <w:p/>
    <w:p>
      <w:r xmlns:w="http://schemas.openxmlformats.org/wordprocessingml/2006/main">
        <w:t xml:space="preserve">2. ਪਰਮੇਸ਼ੁਰ ਦੇ ਬਚਨ ਨੂੰ ਮੰਨਣ ਦੀ ਮਹੱਤਤਾ</w:t>
      </w:r>
    </w:p>
    <w:p/>
    <w:p>
      <w:r xmlns:w="http://schemas.openxmlformats.org/wordprocessingml/2006/main">
        <w:t xml:space="preserve">1. ਬਿਵਸਥਾ ਸਾਰ 5:32-33 - ਇਸ ਲਈ ਤੁਹਾਨੂੰ ਧਿਆਨ ਰੱਖਣਾ ਚਾਹੀਦਾ ਹੈ ਕਿ ਤੁਸੀਂ ਉਸੇ ਤਰ੍ਹਾਂ ਕਰੋ ਜਿਵੇਂ ਯਹੋਵਾਹ ਤੁਹਾਡੇ ਪਰਮੇਸ਼ੁਰ ਨੇ ਤੁਹਾਨੂੰ ਹੁਕਮ ਦਿੱਤਾ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ਲੰਮੀ ਉਮਰ ਭੋਗੋ ਜਿਸ ਦੇ ਤੁਸੀਂ ਅਧਿਕਾਰ ਕਰੋਗੇ।</w:t>
      </w:r>
    </w:p>
    <w:p/>
    <w:p>
      <w:r xmlns:w="http://schemas.openxmlformats.org/wordprocessingml/2006/main">
        <w:t xml:space="preserve">2. ਮੱਤੀ 7:21-22 - ਹਰ ਕੋਈ ਜੋ ਮੈਨੂੰ, ਪ੍ਰਭੂ, ਪ੍ਰਭੂ, ਕਹਿੰਦਾ ਹੈ, ਸਵਰਗ ਦੇ ਰਾਜ ਵਿੱਚ ਦਾਖਲ ਨਹੀਂ ਹੋਵੇਗਾ, ਪਰ ਉਹ ਜੋ ਸਵਰਗ ਵਿੱਚ ਮੇਰੇ ਪਿਤਾ ਦੀ ਇੱਛਾ ਪੂਰੀ ਕਰਦਾ ਹੈ. ਉਸ ਦਿਨ ਬਹੁਤ ਸਾਰੇ ਮੈਨੂੰ ਆਖਣਗੇ, ਹੇ ਪ੍ਰਭੂ, ਪ੍ਰਭੂ, ਕੀ ਅਸੀਂ ਤੇਰੇ ਨਾਮ ਉੱਤੇ ਅਗੰਮ ਵਾਕ ਨਹੀਂ ਬੋਲੇ, ਅਤੇ ਤੇਰੇ ਨਾਮ ਵਿੱਚ ਭੂਤ ਨਹੀਂ ਕੱਢੇ, ਅਤੇ ਤੇਰੇ ਨਾਮ ਉੱਤੇ ਬਹੁਤ ਵੱਡੇ ਕੰਮ ਨਹੀਂ ਕੀਤੇ ?</w:t>
      </w:r>
    </w:p>
    <w:p/>
    <w:p>
      <w:r xmlns:w="http://schemas.openxmlformats.org/wordprocessingml/2006/main">
        <w:t xml:space="preserve">ਕੂਚ 40:25 ਅਤੇ ਉਸਨੇ ਯਹੋਵਾਹ ਦੇ ਅੱਗੇ ਦੀਵੇ ਜਗਾਏ। ਜਿਵੇਂ ਯਹੋਵਾਹ ਨੇ ਮੂਸਾ ਨੂੰ ਹੁਕਮ ਦਿੱਤਾ ਸੀ।</w:t>
      </w:r>
    </w:p>
    <w:p/>
    <w:p>
      <w:r xmlns:w="http://schemas.openxmlformats.org/wordprocessingml/2006/main">
        <w:t xml:space="preserve">ਮੂਸਾ ਨੇ ਯਹੋਵਾਹ ਦੇ ਹੁਕਮ ਅਨੁਸਾਰ ਡੇਰੇ ਵਿੱਚ ਦੀਵੇ ਜਗਾਏ।</w:t>
      </w:r>
    </w:p>
    <w:p/>
    <w:p>
      <w:r xmlns:w="http://schemas.openxmlformats.org/wordprocessingml/2006/main">
        <w:t xml:space="preserve">1. ਪਰਮੇਸ਼ੁਰ ਦੀ ਇੱਛਾ ਦਾ ਪਾਲਣ ਕਰਨਾ: ਮੂਸਾ ਦੀ ਮਿਸਾਲ</w:t>
      </w:r>
    </w:p>
    <w:p/>
    <w:p>
      <w:r xmlns:w="http://schemas.openxmlformats.org/wordprocessingml/2006/main">
        <w:t xml:space="preserve">2. ਰੱਬ ਦੇ ਹੁਕਮਾਂ ਦੀ ਪਾਲਣਾ ਕਰਨਾ: ਆਗਿਆਕਾਰੀ ਦੀ ਬਰਕਤ</w:t>
      </w:r>
    </w:p>
    <w:p/>
    <w:p>
      <w:r xmlns:w="http://schemas.openxmlformats.org/wordprocessingml/2006/main">
        <w:t xml:space="preserve">1. ਯੂਹੰਨਾ 15:14 - "ਤੁਸੀਂ ਮੇਰੇ ਦੋਸਤ ਹੋ ਜੇ ਤੁਸੀਂ ਉਹ ਕਰੋ ਜੋ ਮੈਂ ਤੁਹਾਨੂੰ ਹੁਕਮ ਦਿੰਦਾ ਹਾਂ।"</w:t>
      </w:r>
    </w:p>
    <w:p/>
    <w:p>
      <w:r xmlns:w="http://schemas.openxmlformats.org/wordprocessingml/2006/main">
        <w:t xml:space="preserve">2. ਕੂਚ 15:26 - "ਜੇ ਤੁਸੀਂ ਯਹੋਵਾਹ ਆਪਣੇ ਪਰਮੇਸ਼ੁਰ ਦਾ ਕਹਿਣਾ ਮੰਨਦੇ ਹੋ ਅਤੇ ਉਸ ਦੇ ਸਾਰੇ ਹੁਕਮਾਂ ਨੂੰ ਧਿਆਨ ਨਾਲ ਮੰਨਦੇ ਹੋ ਜੋ ਮੈਂ ਤੁਹਾਨੂੰ ਅੱਜ ਦੇ ਰਿਹਾ ਹਾਂ, ਤਾਂ ਉਹ ਤੁਹਾਨੂੰ ਧਰਤੀ ਦੀਆਂ ਸਾਰੀਆਂ ਕੌਮਾਂ ਵਿੱਚ ਇੱਕ ਸਨਮਾਨ ਦਾ ਸਥਾਨ ਦੇਵੇਗਾ।"</w:t>
      </w:r>
    </w:p>
    <w:p/>
    <w:p>
      <w:r xmlns:w="http://schemas.openxmlformats.org/wordprocessingml/2006/main">
        <w:t xml:space="preserve">ਕੂਚ 40:26 ਅਤੇ ਉਸ ਨੇ ਸੋਨੇ ਦੀ ਜਗਵੇਦੀ ਨੂੰ ਮੰਡਲੀ ਦੇ ਤੰਬੂ ਵਿੱਚ ਪਰਦੇ ਦੇ ਅੱਗੇ ਰੱਖਿਆ।</w:t>
      </w:r>
    </w:p>
    <w:p/>
    <w:p>
      <w:r xmlns:w="http://schemas.openxmlformats.org/wordprocessingml/2006/main">
        <w:t xml:space="preserve">ਪਰਦੇ ਦੇ ਅੱਗੇ ਮੰਡਲੀ ਦੇ ਤੰਬੂ ਵਿੱਚ ਸੋਨੇ ਦੀ ਜਗਵੇਦੀ ਰੱਖੀ ਗਈ ਸੀ।</w:t>
      </w:r>
    </w:p>
    <w:p/>
    <w:p>
      <w:r xmlns:w="http://schemas.openxmlformats.org/wordprocessingml/2006/main">
        <w:t xml:space="preserve">1. ਪਰਮਾਤਮਾ ਦੀ ਹਜ਼ੂਰੀ ਲਈ ਕੁਰਬਾਨੀ ਦੀ ਲੋੜ ਹੈ - ਪਰਮਾਤਮਾ ਦੀ ਮੌਜੂਦਗੀ ਲਈ ਕੁਰਬਾਨੀ ਦੀ ਮਹੱਤਤਾ.</w:t>
      </w:r>
    </w:p>
    <w:p/>
    <w:p>
      <w:r xmlns:w="http://schemas.openxmlformats.org/wordprocessingml/2006/main">
        <w:t xml:space="preserve">2. ਪ੍ਰਮਾਤਮਾ ਅੱਗੇ ਨਿਮਰਤਾ - ਨਿਮਰਤਾ ਅਤੇ ਸਤਿਕਾਰ ਨਾਲ ਪ੍ਰਮਾਤਮਾ ਅੱਗੇ ਆਉਣ ਦੀ ਜ਼ਰੂਰਤ ਹੈ।</w:t>
      </w:r>
    </w:p>
    <w:p/>
    <w:p>
      <w:r xmlns:w="http://schemas.openxmlformats.org/wordprocessingml/2006/main">
        <w:t xml:space="preserve">1. ਲੇਵੀਟਿਕਸ 1:2-17 - ਯਹੋਵਾਹ ਨੂੰ ਬਲੀਆਂ ਚੜ੍ਹਾਉਣ ਲਈ ਨਿਯਮ।</w:t>
      </w:r>
    </w:p>
    <w:p/>
    <w:p>
      <w:r xmlns:w="http://schemas.openxmlformats.org/wordprocessingml/2006/main">
        <w:t xml:space="preserve">2. ਇਬਰਾਨੀਆਂ 10:19-22 - ਦਿਲ ਦੇ ਸੱਚੇ ਵਿਸ਼ਵਾਸ ਦੁਆਰਾ ਪਰਮੇਸ਼ੁਰ ਦੇ ਨੇੜੇ ਜਾਣਾ।</w:t>
      </w:r>
    </w:p>
    <w:p/>
    <w:p>
      <w:r xmlns:w="http://schemas.openxmlformats.org/wordprocessingml/2006/main">
        <w:t xml:space="preserve">ਕੂਚ 40:27 ਅਤੇ ਉਸ ਨੇ ਉਸ ਉੱਤੇ ਮਿੱਠੀ ਧੂਪ ਧੁਖਾਈ। ਜਿਵੇਂ ਯਹੋਵਾਹ ਨੇ ਮੂਸਾ ਨੂੰ ਹੁਕਮ ਦਿੱਤਾ ਸੀ।</w:t>
      </w:r>
    </w:p>
    <w:p/>
    <w:p>
      <w:r xmlns:w="http://schemas.openxmlformats.org/wordprocessingml/2006/main">
        <w:t xml:space="preserve">ਮੂਸਾ ਨੇ ਯਹੋਵਾਹ ਦੇ ਹੁਕਮ ਅਨੁਸਾਰ ਮਿੱਠੀ ਧੂਪ ਧੁਖਾਈ।</w:t>
      </w:r>
    </w:p>
    <w:p/>
    <w:p>
      <w:r xmlns:w="http://schemas.openxmlformats.org/wordprocessingml/2006/main">
        <w:t xml:space="preserve">1. ਹਰ ਹਾਲਤ ਵਿੱਚ ਰੱਬ ਉੱਤੇ ਭਰੋਸਾ ਕਰਨਾ</w:t>
      </w:r>
    </w:p>
    <w:p/>
    <w:p>
      <w:r xmlns:w="http://schemas.openxmlformats.org/wordprocessingml/2006/main">
        <w:t xml:space="preserve">2. ਰੱਬ ਦੇ ਹੁਕਮਾਂ ਦਾ ਪਾਲਣ ਕਰਨਾ</w:t>
      </w:r>
    </w:p>
    <w:p/>
    <w:p>
      <w:r xmlns:w="http://schemas.openxmlformats.org/wordprocessingml/2006/main">
        <w:t xml:space="preserve">1. ਕੂਚ 40:27 - "ਅਤੇ ਉਸਨੇ ਉਸ ਉੱਤੇ ਮਿੱਠੀ ਧੂਪ ਧੁਖਾਈ; ਜਿਵੇਂ ਯਹੋਵਾਹ ਨੇ ਮੂਸਾ ਨੂੰ ਹੁਕਮ ਦਿੱਤਾ ਸੀ।"</w:t>
      </w:r>
    </w:p>
    <w:p/>
    <w:p>
      <w:r xmlns:w="http://schemas.openxmlformats.org/wordprocessingml/2006/main">
        <w:t xml:space="preserve">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ਕੂਚ 40:28 ਅਤੇ ਉਸ ਨੇ ਤੰਬੂ ਦੇ ਦਰਵਾਜ਼ੇ ਉੱਤੇ ਟੰਗਿਆ।</w:t>
      </w:r>
    </w:p>
    <w:p/>
    <w:p>
      <w:r xmlns:w="http://schemas.openxmlformats.org/wordprocessingml/2006/main">
        <w:t xml:space="preserve">ਮੂਸਾ ਨੇ ਡੇਹਰੇ ਦੇ ਪ੍ਰਵੇਸ਼ ਦੁਆਰ ਉੱਤੇ ਇੱਕ ਫਾਂਸੀ ਲਗਾਈ।</w:t>
      </w:r>
    </w:p>
    <w:p/>
    <w:p>
      <w:r xmlns:w="http://schemas.openxmlformats.org/wordprocessingml/2006/main">
        <w:t xml:space="preserve">1. ਪਹਿਲ ਕਰਨ ਦੀ ਸ਼ਕਤੀ - ਕੂਚ 40:28</w:t>
      </w:r>
    </w:p>
    <w:p/>
    <w:p>
      <w:r xmlns:w="http://schemas.openxmlformats.org/wordprocessingml/2006/main">
        <w:t xml:space="preserve">2. ਡੇਰੇ ਦੀ ਮਹੱਤਤਾ - ਕੂਚ 40:28</w:t>
      </w:r>
    </w:p>
    <w:p/>
    <w:p>
      <w:r xmlns:w="http://schemas.openxmlformats.org/wordprocessingml/2006/main">
        <w:t xml:space="preserve">1. ਇਬਰਾਨੀਆਂ 9:2-3 - "ਇੱਕ ਤੰਬੂ ਲਈ ਤਿਆਰ ਕੀਤਾ ਗਿਆ ਸੀ, ਪਹਿਲਾ ਭਾਗ, ਜਿਸ ਵਿੱਚ ਸ਼ਮਾਦਾਨ, ਮੇਜ਼ ਅਤੇ ਹਾਜ਼ਰੀ ਦੀ ਰੋਟੀ ਸੀ। ਦੂਜੇ ਪਰਦੇ ਦੇ ਪਿੱਛੇ ਇੱਕ ਦੂਜਾ ਭਾਗ ਸੀ ਜਿਸ ਨੂੰ ਅੱਤ ਪਵਿੱਤਰ ਸਥਾਨ ਕਿਹਾ ਜਾਂਦਾ ਸੀ। "</w:t>
      </w:r>
    </w:p>
    <w:p/>
    <w:p>
      <w:r xmlns:w="http://schemas.openxmlformats.org/wordprocessingml/2006/main">
        <w:t xml:space="preserve">2. ਕੂਚ 25:8 - "ਅਤੇ ਉਹ ਮੈਨੂੰ ਇੱਕ ਪਵਿੱਤਰ ਅਸਥਾਨ ਬਣਾਉਣ ਦਿਓ, ਤਾਂ ਜੋ ਮੈਂ ਉਨ੍ਹਾਂ ਦੇ ਵਿਚਕਾਰ ਨਿਵਾਸ ਕਰ ਸਕਾਂ। ਮੈਂ ਤੁਹਾਨੂੰ ਡੇਹਰੇ ਦੇ ਨਮੂਨੇ ਅਤੇ ਇਸ ਦੇ ਸਾਰੇ ਫਰਨੀਚਰ ਬਾਰੇ ਦੱਸਦਾ ਹਾਂ, ਇਸ ਲਈ ਤੁਸੀਂ ਇਸਨੂੰ ਬਣਾਉ। "</w:t>
      </w:r>
    </w:p>
    <w:p/>
    <w:p>
      <w:r xmlns:w="http://schemas.openxmlformats.org/wordprocessingml/2006/main">
        <w:t xml:space="preserve">ਕੂਚ 40:29 ਅਤੇ ਉਸ ਨੇ ਹੋਮ ਦੀ ਬਲੀ ਦੀ ਜਗਵੇਦੀ ਨੂੰ ਮੰਡਲੀ ਦੇ ਤੰਬੂ ਦੇ ਦਰਵਾਜ਼ੇ ਕੋਲ ਰੱਖਿਆ ਅਤੇ ਉਸ ਉੱਤੇ ਹੋਮ ਦੀ ਭੇਟ ਅਤੇ ਮੈਦੇ ਦੀ ਭੇਟ ਚੜ੍ਹਾਈ। ਜਿਵੇਂ ਯਹੋਵਾਹ ਨੇ ਮੂਸਾ ਨੂੰ ਹੁਕਮ ਦਿੱਤਾ ਸੀ।</w:t>
      </w:r>
    </w:p>
    <w:p/>
    <w:p>
      <w:r xmlns:w="http://schemas.openxmlformats.org/wordprocessingml/2006/main">
        <w:t xml:space="preserve">ਮੂਸਾ ਨੇ ਯਹੋਵਾਹ ਦੇ ਹੁਕਮਾਂ ਦੀ ਪਾਲਣਾ ਕੀਤੀ ਅਤੇ ਡੇਹਰੇ ਦੇ ਪ੍ਰਵੇਸ਼ ਦੁਆਰ 'ਤੇ ਹੋਮ ਬਲੀ ਦੀ ਜਗਵੇਦੀ ਸਥਾਪਿਤ ਕੀਤੀ।</w:t>
      </w:r>
    </w:p>
    <w:p/>
    <w:p>
      <w:r xmlns:w="http://schemas.openxmlformats.org/wordprocessingml/2006/main">
        <w:t xml:space="preserve">1. ਆਗਿਆਕਾਰੀ: ਰੱਬ ਦੀ ਇੱਛਾ ਪੂਰੀ ਕਰਨ ਦੀ ਸ਼ਕਤੀ</w:t>
      </w:r>
    </w:p>
    <w:p/>
    <w:p>
      <w:r xmlns:w="http://schemas.openxmlformats.org/wordprocessingml/2006/main">
        <w:t xml:space="preserve">2. ਬਲੀਦਾਨ: ਹੋਮ ਦੀਆਂ ਭੇਟਾਂ ਰਾਹੀਂ ਪ੍ਰਾਸਚਿਤ ਕਰਨਾ</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ਲੇਵੀਆਂ 1: 1-13 - "ਯਹੋਵਾਹ ਨੇ ਮੂਸਾ ਨੂੰ ਬੁਲਾਇਆ ਅਤੇ ਮੰਡਲੀ ਦੇ ਤੰਬੂ ਤੋਂ ਉਸ ਨਾਲ ਗੱਲ ਕੀਤੀ, "ਇਸਰਾਏਲ ਦੇ ਲੋਕਾਂ ਨਾਲ ਗੱਲ ਕਰੋ ਅਤੇ ਉਨ੍ਹਾਂ ਨੂੰ ਆਖੋ, ਜਦੋਂ ਤੁਹਾਡੇ ਵਿੱਚੋਂ ਕੋਈ ਯਹੋਵਾਹ ਲਈ ਭੇਟ ਲੈ ਕੇ ਆਵੇ, ਤੁਸੀਂ ਆਪਣੇ ਪਸ਼ੂਆਂ ਦੀ ਭੇਟ ਇੱਜੜ ਜਾਂ ਇੱਜੜ ਵਿੱਚੋਂ ਲਿਆਓ।"</w:t>
      </w:r>
    </w:p>
    <w:p/>
    <w:p>
      <w:r xmlns:w="http://schemas.openxmlformats.org/wordprocessingml/2006/main">
        <w:t xml:space="preserve">ਕੂਚ 40:30 ਅਤੇ ਉਸ ਨੇ ਕਲੀਸਿਯਾ ਦੇ ਤੰਬੂ ਅਤੇ ਜਗਵੇਦੀ ਦੇ ਵਿਚਕਾਰ ਇੱਕ ਕੋਠੜੀ ਰੱਖੀ ਅਤੇ ਉਸ ਵਿੱਚ ਧੋਣ ਲਈ ਪਾਣੀ ਪਾਇਆ।</w:t>
      </w:r>
    </w:p>
    <w:p/>
    <w:p>
      <w:r xmlns:w="http://schemas.openxmlformats.org/wordprocessingml/2006/main">
        <w:t xml:space="preserve">ਮੂਸਾ ਨੇ ਤੰਬੂ ਅਤੇ ਜਗਵੇਦੀ ਦੇ ਵਿਚਕਾਰ ਧੋਣ ਦੇ ਉਦੇਸ਼ ਲਈ ਪਾਣੀ ਦਾ ਇੱਕ ਟੋਆ ਬਣਾਇਆ।</w:t>
      </w:r>
    </w:p>
    <w:p/>
    <w:p>
      <w:r xmlns:w="http://schemas.openxmlformats.org/wordprocessingml/2006/main">
        <w:t xml:space="preserve">1. ਧੋਣ ਦੀ ਮਹੱਤਤਾ- ਕੂਚ 40:30 ਵਿੱਚ ਵਰਣਨ ਕੀਤੇ ਅਨੁਸਾਰ ਧੋਣ ਦੇ ਪ੍ਰਤੀਕ ਅਤੇ ਮਹੱਤਵ ਦੀ ਜਾਂਚ ਕਰਨਾ।</w:t>
      </w:r>
    </w:p>
    <w:p/>
    <w:p>
      <w:r xmlns:w="http://schemas.openxmlformats.org/wordprocessingml/2006/main">
        <w:t xml:space="preserve">2. ਸਾਫ਼ ਕਰਨਾ ਅਤੇ ਸ਼ੁੱਧ ਕਰਨਾ- ਇਸ ਗੱਲ 'ਤੇ ਪ੍ਰਤੀਬਿੰਬਤ ਕਰਨਾ ਕਿ ਪਾਣੀ ਦੀ ਵਰਤੋਂ ਸਾਨੂੰ ਰੂਹਾਨੀ ਅਤੇ ਸਰੀਰਕ ਤੌਰ 'ਤੇ ਸ਼ੁੱਧ ਅਤੇ ਸ਼ੁੱਧ ਕਰਨ ਲਈ ਕਿਵੇਂ ਕੀਤੀ ਜਾ ਸਕਦੀ ਹੈ।</w:t>
      </w:r>
    </w:p>
    <w:p/>
    <w:p>
      <w:r xmlns:w="http://schemas.openxmlformats.org/wordprocessingml/2006/main">
        <w:t xml:space="preserve">1. ਜ਼ਬੂਰ 51:2 ਮੈਨੂੰ ਮੇਰੀ ਬਦੀ ਤੋਂ ਚੰਗੀ ਤਰ੍ਹਾਂ ਧੋਵੋ, ਅਤੇ ਮੈਨੂੰ ਮੇਰੇ ਪਾਪ ਤੋਂ ਸ਼ੁੱਧ ਕਰੋ।</w:t>
      </w:r>
    </w:p>
    <w:p/>
    <w:p>
      <w:r xmlns:w="http://schemas.openxmlformats.org/wordprocessingml/2006/main">
        <w:t xml:space="preserve">2. ਯੂਹੰਨਾ 13:10 ਯਿਸੂ ਨੇ ਉਸਨੂੰ ਕਿਹਾ, ਜੋ ਧੋਤਾ ਗਿਆ ਹੈ ਉਸਨੂੰ ਸਿਰਫ਼ ਆਪਣੇ ਪੈਰ ਧੋਣੇ ਚਾਹੀਦੇ ਹਨ, ਪਰ ਉਹ ਪੂਰੀ ਤਰ੍ਹਾਂ ਸ਼ੁੱਧ ਹੈ।</w:t>
      </w:r>
    </w:p>
    <w:p/>
    <w:p>
      <w:r xmlns:w="http://schemas.openxmlformats.org/wordprocessingml/2006/main">
        <w:t xml:space="preserve">ਕੂਚ 40:31 ਅਤੇ ਮੂਸਾ ਅਤੇ ਹਾਰੂਨ ਅਤੇ ਉਸਦੇ ਪੁੱਤਰਾਂ ਨੇ ਉੱਥੇ ਆਪਣੇ ਹੱਥ ਪੈਰ ਧੋਤੇ:</w:t>
      </w:r>
    </w:p>
    <w:p/>
    <w:p>
      <w:r xmlns:w="http://schemas.openxmlformats.org/wordprocessingml/2006/main">
        <w:t xml:space="preserve">ਮੂਸਾ ਅਤੇ ਹਾਰੂਨ ਨੇ ਆਪਣੇ ਪੁੱਤਰਾਂ ਦੇ ਨਾਲ, ਪਰਮੇਸ਼ੁਰ ਦੀ ਆਗਿਆਕਾਰੀ ਦੀ ਨਿਸ਼ਾਨੀ ਵਜੋਂ ਆਪਣੇ ਹੱਥ-ਪੈਰ ਧੋਤੇ ਸਨ।</w:t>
      </w:r>
    </w:p>
    <w:p/>
    <w:p>
      <w:r xmlns:w="http://schemas.openxmlformats.org/wordprocessingml/2006/main">
        <w:t xml:space="preserve">1: ਜੇ ਅਸੀਂ ਉਸ ਦੀਆਂ ਅਸੀਸਾਂ ਪ੍ਰਾਪਤ ਕਰਨੀਆਂ ਹਨ ਤਾਂ ਸਾਨੂੰ ਪ੍ਰਭੂ ਦਾ ਆਗਿਆਕਾਰ ਹੋਣਾ ਚਾਹੀਦਾ ਹੈ।</w:t>
      </w:r>
    </w:p>
    <w:p/>
    <w:p>
      <w:r xmlns:w="http://schemas.openxmlformats.org/wordprocessingml/2006/main">
        <w:t xml:space="preserve">2: ਆਪਣੇ ਹੱਥ-ਪੈਰ ਧੋਣਾ ਪਰਮੇਸ਼ੁਰ ਦੀ ਸੇਵਾ ਕਰਨ ਦੀ ਸਾਡੀ ਵਚਨਬੱਧਤਾ ਨੂੰ ਦਰਸਾਉਂਦਾ ਹੈ।</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ਯੂਹੰਨਾ 13:5-8 - ਇਸ ਤੋਂ ਬਾਅਦ ਉਸਨੇ ਇੱਕ ਟੋਏ ਵਿੱਚ ਪਾਣੀ ਡੋਲ੍ਹਿਆ ਅਤੇ ਚੇਲਿਆਂ ਦੇ ਪੈਰ ਧੋਣੇ ਸ਼ੁਰੂ ਕੀਤੇ ਅਤੇ ਆਪਣੇ ਆਲੇ ਦੁਆਲੇ ਲਪੇਟੇ ਤੌਲੀਏ ਨਾਲ ਉਨ੍ਹਾਂ ਨੂੰ ਪੂੰਝਣਾ ਸ਼ੁਰੂ ਕੀਤਾ।</w:t>
      </w:r>
    </w:p>
    <w:p/>
    <w:p>
      <w:r xmlns:w="http://schemas.openxmlformats.org/wordprocessingml/2006/main">
        <w:t xml:space="preserve">ਕੂਚ 40:32 ਜਦੋਂ ਉਹ ਮੰਡਲੀ ਦੇ ਤੰਬੂ ਵਿੱਚ ਗਏ, ਅਤੇ ਜਦੋਂ ਉਹ ਜਗਵੇਦੀ ਦੇ ਨੇੜੇ ਆਏ, ਉਹ ਧੋਤੇ। ਜਿਵੇਂ ਯਹੋਵਾਹ ਨੇ ਮੂਸਾ ਨੂੰ ਹੁਕਮ ਦਿੱਤਾ ਸੀ।</w:t>
      </w:r>
    </w:p>
    <w:p/>
    <w:p>
      <w:r xmlns:w="http://schemas.openxmlformats.org/wordprocessingml/2006/main">
        <w:t xml:space="preserve">ਮੂਸਾ ਨੇ ਹੁਕਮ ਦਿੱਤਾ ਸੀ ਕਿ ਇਸਰਾਏਲੀ ਆਪਣੇ ਆਪ ਨੂੰ ਧੋ ਲੈਣ ਜਦੋਂ ਉਹ ਮੰਡਲੀ ਦੇ ਤੰਬੂ ਵਿੱਚ ਜਾਂਦੇ ਸਨ ਅਤੇ ਜਦੋਂ ਉਹ ਜਗਵੇਦੀ ਦੇ ਨੇੜੇ ਆਉਂਦੇ ਸਨ।</w:t>
      </w:r>
    </w:p>
    <w:p/>
    <w:p>
      <w:r xmlns:w="http://schemas.openxmlformats.org/wordprocessingml/2006/main">
        <w:t xml:space="preserve">1) ਪਰਮਾਤਮਾ ਦੇ ਹੁਕਮਾਂ ਦੀ ਪਾਲਣਾ ਕਰਨ ਦੀ ਮਹੱਤਤਾ.</w:t>
      </w:r>
    </w:p>
    <w:p/>
    <w:p>
      <w:r xmlns:w="http://schemas.openxmlformats.org/wordprocessingml/2006/main">
        <w:t xml:space="preserve">2) ਸਾਡੇ ਜੀਵਨ ਵਿੱਚ ਆਗਿਆਕਾਰੀ ਦੀ ਸ਼ਕਤੀ.</w:t>
      </w:r>
    </w:p>
    <w:p/>
    <w:p>
      <w:r xmlns:w="http://schemas.openxmlformats.org/wordprocessingml/2006/main">
        <w:t xml:space="preserve">1) ਮੱਤੀ 7:21-23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2) 1 ਯੂਹੰਨਾ 2:3-6 ਅਸੀਂ ਜਾਣਦੇ ਹਾਂ ਕਿ ਜੇ ਅਸੀਂ ਉਸਦੇ ਹੁਕਮਾਂ ਦੀ ਪਾਲਣਾ ਕਰਦੇ ਹਾਂ ਤਾਂ ਅਸੀਂ ਉਸਨੂੰ ਜਾਣ ਲਿਆ ਹੈ। ਜੋ ਕੋਈ ਆਖਦਾ ਹੈ ਕਿ ਮੈਂ ਉਹ ਨੂੰ ਜਾਣਦਾ ਹਾਂ ਪਰ ਉਹ ਦੇ ਹੁਕਮਾਂ ਨੂੰ ਨਹੀਂ ਮੰਨਦਾ ਉਹ ਝੂਠਾ ਹੈ, ਅਤੇ ਸੱਚਾਈ ਉਸ ਵਿੱਚ ਨਹੀਂ ਹੈ।</w:t>
      </w:r>
    </w:p>
    <w:p/>
    <w:p>
      <w:r xmlns:w="http://schemas.openxmlformats.org/wordprocessingml/2006/main">
        <w:t xml:space="preserve">ਕੂਚ 40:33 ਅਤੇ ਉਸ ਨੇ ਵਿਹੜੇ ਨੂੰ ਡੇਹਰੇ ਅਤੇ ਜਗਵੇਦੀ ਦੇ ਆਲੇ-ਦੁਆਲੇ ਖੜਾ ਕੀਤਾ ਅਤੇ ਵਿਹੜੇ ਦੇ ਦਰਵਾਜ਼ੇ ਨੂੰ ਲਟਕਾਇਆ। ਇਸ ਲਈ ਮੂਸਾ ਨੇ ਕੰਮ ਪੂਰਾ ਕੀਤਾ।</w:t>
      </w:r>
    </w:p>
    <w:p/>
    <w:p>
      <w:r xmlns:w="http://schemas.openxmlformats.org/wordprocessingml/2006/main">
        <w:t xml:space="preserve">ਮੂਸਾ ਨੇ ਜਗਵੇਦੀ ਅਤੇ ਵਿਹੜੇ ਦੇ ਦਰਵਾਜ਼ੇ ਦੇ ਨਾਲ ਵਿਹੜੇ ਅਤੇ ਯਹੋਵਾਹ ਦੇ ਡੇਰੇ ਦੀ ਸਥਾਪਨਾ ਦਾ ਕੰਮ ਪੂਰਾ ਕੀਤਾ।</w:t>
      </w:r>
    </w:p>
    <w:p/>
    <w:p>
      <w:r xmlns:w="http://schemas.openxmlformats.org/wordprocessingml/2006/main">
        <w:t xml:space="preserve">1. ਮੂਸਾ ਦਾ ਪਵਿੱਤਰ ਕੰਮ: ਪ੍ਰਭੂ ਦੇ ਤੰਬੂ ਨੂੰ ਪੂਰਾ ਕਰਨਾ</w:t>
      </w:r>
    </w:p>
    <w:p/>
    <w:p>
      <w:r xmlns:w="http://schemas.openxmlformats.org/wordprocessingml/2006/main">
        <w:t xml:space="preserve">2. ਸੇਵਾ ਦੀ ਜ਼ਿੰਦਗੀ ਜੀਉ: ਮੂਸਾ ਦੀ ਮਿਸਾਲ</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ਕੂਚ 25:8 - ਅਤੇ ਉਹ ਮੈਨੂੰ ਇੱਕ ਪਵਿੱਤਰ ਅਸਥਾਨ ਬਣਾਉਣ ਦਿਓ, ਤਾਂ ਜੋ ਮੈਂ ਉਨ੍ਹਾਂ ਵਿੱਚ ਨਿਵਾਸ ਕਰ ਸਕਾਂ।</w:t>
      </w:r>
    </w:p>
    <w:p/>
    <w:p>
      <w:r xmlns:w="http://schemas.openxmlformats.org/wordprocessingml/2006/main">
        <w:t xml:space="preserve">ਕੂਚ 40:34 ਤਦ ਮੰਡਲੀ ਦੇ ਤੰਬੂ ਨੂੰ ਬੱਦਲ ਨੇ ਢੱਕ ਲਿਆ, ਅਤੇ ਯਹੋਵਾਹ ਦੇ ਪਰਤਾਪ ਨੇ ਡੇਹਰੇ ਨੂੰ ਭਰ ਦਿੱਤਾ।</w:t>
      </w:r>
    </w:p>
    <w:p/>
    <w:p>
      <w:r xmlns:w="http://schemas.openxmlformats.org/wordprocessingml/2006/main">
        <w:t xml:space="preserve">ਮੰਡਲੀ ਦੇ ਤੰਬੂ ਨੂੰ ਬੱਦਲ ਦੇ ਢੱਕਣ ਤੋਂ ਬਾਅਦ ਯਹੋਵਾਹ ਦੀ ਮਹਿਮਾ ਨੇ ਡੇਹਰਾ ਭਰ ਦਿੱਤਾ।</w:t>
      </w:r>
    </w:p>
    <w:p/>
    <w:p>
      <w:r xmlns:w="http://schemas.openxmlformats.org/wordprocessingml/2006/main">
        <w:t xml:space="preserve">1. ਪ੍ਰਮਾਤਮਾ ਦੀ ਮੌਜੂਦਗੀ ਦੀ ਆਸ: ਸਾਡੇ ਜੀਵਨ ਵਿੱਚ ਪਰਮੇਸ਼ੁਰ ਦੀ ਮਹਿਮਾ ਨੂੰ ਪਛਾਣਨਾ।</w:t>
      </w:r>
    </w:p>
    <w:p/>
    <w:p>
      <w:r xmlns:w="http://schemas.openxmlformats.org/wordprocessingml/2006/main">
        <w:t xml:space="preserve">2. ਮਹਿਮਾ ਦਾ ਬੱਦਲ: ਸਾਡੇ ਸੰਸਾਰ ਵਿੱਚ ਪਰਮੇਸ਼ੁਰ ਦੀ ਮੌਜੂਦਗੀ ਦਾ ਅਨੁਭਵ ਕਰਨਾ।</w:t>
      </w:r>
    </w:p>
    <w:p/>
    <w:p>
      <w:r xmlns:w="http://schemas.openxmlformats.org/wordprocessingml/2006/main">
        <w:t xml:space="preserve">1. ਯਸਾਯਾਹ 60:19-20 - ਦਿਨ ਵੇਲੇ ਸੂਰਜ ਤੁਹਾਡੀ ਰੋਸ਼ਨੀ ਨਹੀਂ ਰਹੇਗਾ, ਅਤੇ ਨਾ ਹੀ ਚੰਦਰਮਾ ਦੀ ਚਮਕ ਤੁਹਾਡੇ ਉੱਤੇ ਚਮਕੇਗੀ, ਕਿਉਂਕਿ ਪ੍ਰਭੂ ਤੁਹਾਡੀ ਸਦੀਵੀ ਰੌਸ਼ਨੀ ਹੋਵੇਗੀ, ਅਤੇ ਤੁਹਾਡਾ ਪਰਮੇਸ਼ੁਰ ਤੁਹਾਡੀ ਮਹਿਮਾ ਹੋਵੇਗਾ। ਤੇਰਾ ਸੂਰਜ ਨਾ ਡੁੱਬੇਗਾ, ਨਾ ਤੇਰਾ ਚੰਦ ਆਪਣੇ ਆਪ ਨੂੰ ਹਟ ਜਾਵੇਗਾ; ਕਿਉਂਕਿ ਪ੍ਰਭੂ ਤੇਰਾ ਸਦੀਵੀ ਚਾਨਣ ਹੋਵੇਗਾ, ਅਤੇ ਤੇਰੇ ਸੋਗ ਦੇ ਦਿਨ ਖਤਮ ਹੋ ਜਾਣਗੇ।</w:t>
      </w:r>
    </w:p>
    <w:p/>
    <w:p>
      <w:r xmlns:w="http://schemas.openxmlformats.org/wordprocessingml/2006/main">
        <w:t xml:space="preserve">2. ਹਿਜ਼ਕੀਏਲ 43:1-5 - ਫਿਰ ਉਹ ਮੈਨੂੰ ਦਰਵਾਜ਼ੇ ਕੋਲ ਲੈ ਆਇਆ, ਉਹ ਦਰਵਾਜ਼ਾ ਜੋ ਪੂਰਬ ਵੱਲ ਸੀ। ਅਤੇ ਵੇਖੋ, ਇਸਰਾਏਲ ਦੇ ਪਰਮੇਸ਼ੁਰ ਦਾ ਪਰਤਾਪ ਪੂਰਬ ਦੇ ਰਾਹ ਤੋਂ ਆਇਆ। ਉਸਦੀ ਆਵਾਜ਼ ਬਹੁਤ ਸਾਰੇ ਪਾਣੀਆਂ ਦੀ ਆਵਾਜ਼ ਵਰਗੀ ਸੀ; ਅਤੇ ਧਰਤੀ ਉਸਦੀ ਮਹਿਮਾ ਨਾਲ ਚਮਕੀ। ਅਤੇ ਇਹ ਉਸ ਦਰਸ਼ਣ ਦੀ ਦਿੱਖ ਵਰਗਾ ਸੀ ਜੋ ਮੈਂ ਦੇਖਿਆ ਸੀ ਉਸ ਦਰਸ਼ਣ ਵਰਗਾ ਜੋ ਮੈਂ ਦੇਖਿਆ ਸੀ ਜਦੋਂ ਮੈਂ ਸ਼ਹਿਰ ਨੂੰ ਤਬਾਹ ਕਰਨ ਆਇਆ ਸੀ। ਦਰਸ਼ਣ ਉਸ ਦਰਸ਼ਣ ਵਰਗੇ ਸਨ ਜੋ ਮੈਂ ਚੈਬਰ ਨਦੀ ਦੇ ਕੰਢੇ ਦੇਖਿਆ ਸੀ; ਅਤੇ ਮੈਂ ਆਪਣੇ ਮੂੰਹ 'ਤੇ ਡਿੱਗ ਪਿਆ। ਅਤੇ ਯਹੋਵਾਹ ਦਾ ਪਰਤਾਪ ਮੰਦਰ ਵਿੱਚ ਉਸ ਦਰਵਾਜ਼ੇ ਰਾਹੀਂ ਆਇਆ ਜਿਸਦਾ ਮੂੰਹ ਪੂਰਬ ਵੱਲ ਸੀ। ਆਤਮਾ ਨੇ ਮੈਨੂੰ ਉੱਪਰ ਚੁੱਕਿਆ ਅਤੇ ਅੰਦਰਲੇ ਵੇਹੜੇ ਵਿੱਚ ਲਿਆਇਆ; ਅਤੇ ਵੇਖੋ, ਯਹੋਵਾਹ ਦੀ ਮਹਿਮਾ ਨੇ ਮੰਦਰ ਨੂੰ ਭਰ ਦਿੱਤਾ।</w:t>
      </w:r>
    </w:p>
    <w:p/>
    <w:p>
      <w:r xmlns:w="http://schemas.openxmlformats.org/wordprocessingml/2006/main">
        <w:t xml:space="preserve">ਕੂਚ 40:35 ਅਤੇ ਮੂਸਾ ਮੰਡਲੀ ਦੇ ਤੰਬੂ ਵਿੱਚ ਵੜ ਨਾ ਸਕਿਆ ਕਿਉਂ ਜੋ ਬੱਦਲ ਉਸ ਉੱਤੇ ਰਹਿੰਦਾ ਸੀ ਅਤੇ ਯਹੋਵਾਹ ਦੇ ਪਰਤਾਪ ਨੇ ਡੇਹਰਾ ਭਰਿਆ ਹੋਇਆ ਸੀ।</w:t>
      </w:r>
    </w:p>
    <w:p/>
    <w:p>
      <w:r xmlns:w="http://schemas.openxmlformats.org/wordprocessingml/2006/main">
        <w:t xml:space="preserve">ਯਹੋਵਾਹ ਦੀ ਮਹਿਮਾ ਦੇ ਬੱਦਲ ਨੇ ਡੇਰੇ ਨੂੰ ਭਰ ਦਿੱਤਾ ਅਤੇ ਮੂਸਾ ਅੰਦਰ ਜਾਣ ਤੋਂ ਅਸਮਰੱਥ ਸੀ।</w:t>
      </w:r>
    </w:p>
    <w:p/>
    <w:p>
      <w:r xmlns:w="http://schemas.openxmlformats.org/wordprocessingml/2006/main">
        <w:t xml:space="preserve">1: ਪਰਮੇਸ਼ੁਰ ਦੀ ਮਹਿਮਾ ਇੰਨੀ ਸ਼ਕਤੀਸ਼ਾਲੀ ਹੈ ਕਿ ਮੂਸਾ ਵੀ ਅੰਦਰ ਨਹੀਂ ਜਾ ਸਕਿਆ।</w:t>
      </w:r>
    </w:p>
    <w:p/>
    <w:p>
      <w:r xmlns:w="http://schemas.openxmlformats.org/wordprocessingml/2006/main">
        <w:t xml:space="preserve">2: ਪ੍ਰਮਾਤਮਾ ਦੀ ਹਜ਼ੂਰੀ ਵਿੱਚ ਵੀ, ਸਾਨੂੰ ਨਿਮਰ ਬਣਨਾ ਯਾਦ ਰੱਖਣਾ ਚਾਹੀਦਾ ਹੈ।</w:t>
      </w:r>
    </w:p>
    <w:p/>
    <w:p>
      <w:r xmlns:w="http://schemas.openxmlformats.org/wordprocessingml/2006/main">
        <w:t xml:space="preserve">1: ਯਸਾਯਾਹ 6:5 - "ਤਦ ਮੈਂ ਆਖਿਆ, ਹਾਏ ਮੇਰੇ ਉੱਤੇ, ਕਿਉਂ ਜੋ ਮੈਂ ਅਸ਼ੁੱਧ ਹੋ ਗਿਆ ਹਾਂ, ਕਿਉਂ ਜੋ ਮੈਂ ਅਸ਼ੁੱਧ ਬੁੱਲ੍ਹਾਂ ਵਾਲਾ ਮਨੁੱਖ ਹਾਂ, ਅਤੇ ਮੈਂ ਅਸ਼ੁੱਧ ਬੁੱਲ੍ਹਾਂ ਵਾਲੇ ਲੋਕਾਂ ਵਿੱਚ ਵੱਸਦਾ ਹਾਂ, ਕਿਉਂਕਿ ਮੇਰੀਆਂ ਅੱਖਾਂ ਨੇ ਰਾਜਾ ਨੂੰ ਵੇਖਿਆ ਹੈ। , ਸੈਨਾਂ ਦਾ ਯਹੋਵਾਹ।"</w:t>
      </w:r>
    </w:p>
    <w:p/>
    <w:p>
      <w:r xmlns:w="http://schemas.openxmlformats.org/wordprocessingml/2006/main">
        <w:t xml:space="preserve">2: 1 ਪਤਰਸ 5: 5-6 - "ਇਸੇ ਤਰ੍ਹਾਂ, ਤੁਸੀਂ ਆਪਣੇ ਆਪ ਨੂੰ ਵੱਡਿਆਂ ਦੇ ਅਧੀਨ ਕਰੋ, ਹਾਂ, ਤੁਸੀਂ ਸਾਰੇ ਇੱਕ ਦੂਜੇ ਦੇ ਅਧੀਨ ਹੋਵੋ ਅਤੇ ਨਿਮਰਤਾ ਨੂੰ ਪਹਿਨੋ: ਕਿਉਂਕਿ ਪਰਮੇਸ਼ੁਰ ਹੰਕਾਰੀਆਂ ਦਾ ਵਿਰੋਧ ਕਰਦਾ ਹੈ, ਅਤੇ ਉਨ੍ਹਾਂ ਉੱਤੇ ਕਿਰਪਾ ਕਰਦਾ ਹੈ। ਨਿਮਰ।"</w:t>
      </w:r>
    </w:p>
    <w:p/>
    <w:p>
      <w:r xmlns:w="http://schemas.openxmlformats.org/wordprocessingml/2006/main">
        <w:t xml:space="preserve">ਕੂਚ 40:36 ਅਤੇ ਜਦੋਂ ਬੱਦਲ ਤੰਬੂ ਦੇ ਉੱਪਰੋਂ ਚੁੱਕਿਆ ਗਿਆ, ਤਾਂ ਇਸਰਾਏਲੀ ਆਪਣੇ ਸਾਰੇ ਸਫ਼ਰ ਵਿੱਚ ਅੱਗੇ ਵਧੇ।</w:t>
      </w:r>
    </w:p>
    <w:p/>
    <w:p>
      <w:r xmlns:w="http://schemas.openxmlformats.org/wordprocessingml/2006/main">
        <w:t xml:space="preserve">ਯਹੋਵਾਹ ਦਾ ਬੱਦਲ ਤੰਬੂ ਤੋਂ ਉੱਠਿਆ, ਅਤੇ ਇਸਰਾਏਲੀ ਅੱਗੇ ਵਧੇ।</w:t>
      </w:r>
    </w:p>
    <w:p/>
    <w:p>
      <w:r xmlns:w="http://schemas.openxmlformats.org/wordprocessingml/2006/main">
        <w:t xml:space="preserve">1. ਅਤੀਤ ਨੂੰ ਛੱਡਣਾ ਅਤੇ ਭਵਿੱਖ ਵੱਲ ਵਧਣਾ</w:t>
      </w:r>
    </w:p>
    <w:p/>
    <w:p>
      <w:r xmlns:w="http://schemas.openxmlformats.org/wordprocessingml/2006/main">
        <w:t xml:space="preserve">2. ਇਕਸੁਰਤਾ ਵਿਚ ਪਰਮੇਸ਼ੁਰ ਦੇ ਵਾਅਦਿਆਂ ਨੂੰ ਪੂਰਾ ਕਰਨਾ</w:t>
      </w:r>
    </w:p>
    <w:p/>
    <w:p>
      <w:r xmlns:w="http://schemas.openxmlformats.org/wordprocessingml/2006/main">
        <w:t xml:space="preserve">1. ਯਸਾਯਾਹ 43:18-19 ਪੁਰਾਣੀਆਂ ਗੱਲਾਂ ਨੂੰ ਯਾਦ ਨਾ ਕਰੋ, ਨਾ ਹੀ ਪੁਰਾਣੀਆਂ ਗੱਲਾਂ ਵੱਲ ਧਿਆਨ ਦਿਓ। ਵੇਖੋ, ਮੈਂ ਇੱਕ ਨਵਾਂ ਕੰਮ ਕਰ ਰਿਹਾ ਹਾਂ; ਹੁਣ ਇਹ ਉੱਗਦਾ ਹੈ, ਕੀ ਤੁਸੀਂ ਇਸ ਨੂੰ ਨਹੀਂ ਸਮਝਦੇ?</w:t>
      </w:r>
    </w:p>
    <w:p/>
    <w:p>
      <w:r xmlns:w="http://schemas.openxmlformats.org/wordprocessingml/2006/main">
        <w:t xml:space="preserve">2. ਜ਼ਬੂਰ 133:1 ਦੇਖੋ, ਇਹ ਕਿੰਨਾ ਚੰਗਾ ਅਤੇ ਸੁਹਾਵਣਾ ਹੁੰਦਾ ਹੈ ਜਦੋਂ ਭਰਾ ਏਕਤਾ ਵਿਚ ਰਹਿੰਦੇ ਹਨ!</w:t>
      </w:r>
    </w:p>
    <w:p/>
    <w:p>
      <w:r xmlns:w="http://schemas.openxmlformats.org/wordprocessingml/2006/main">
        <w:t xml:space="preserve">ਕੂਚ 40:37 ਪਰ ਜੇ ਬੱਦਲ ਨਾ ਚੁੱਕਿਆ ਜਾਂਦਾ, ਤਾਂ ਉਨ੍ਹਾਂ ਨੇ ਉਸ ਦਿਨ ਤੱਕ ਸਫ਼ਰ ਨਹੀਂ ਕੀਤਾ ਜਦੋਂ ਤੱਕ ਉਹ ਉੱਠਿਆ ਨਹੀਂ ਸੀ।</w:t>
      </w:r>
    </w:p>
    <w:p/>
    <w:p>
      <w:r xmlns:w="http://schemas.openxmlformats.org/wordprocessingml/2006/main">
        <w:t xml:space="preserve">ਇਜ਼ਰਾਈਲੀਆਂ ਨੇ ਆਪਣੀ ਯਾਤਰਾ 'ਤੇ ਉਨ੍ਹਾਂ ਦੀ ਅਗਵਾਈ ਕਰਨ ਲਈ ਪਰਮੇਸ਼ੁਰ ਦੇ ਬੱਦਲ ਦਾ ਪਿੱਛਾ ਕੀਤਾ।</w:t>
      </w:r>
    </w:p>
    <w:p/>
    <w:p>
      <w:r xmlns:w="http://schemas.openxmlformats.org/wordprocessingml/2006/main">
        <w:t xml:space="preserve">1. ਪਰਮਾਤਮਾ ਹਮੇਸ਼ਾ ਸਾਡੇ ਜੀਵਨ ਲਈ ਮਾਰਗਦਰਸ਼ਨ ਪ੍ਰਦਾਨ ਕਰਦਾ ਹੈ।</w:t>
      </w:r>
    </w:p>
    <w:p/>
    <w:p>
      <w:r xmlns:w="http://schemas.openxmlformats.org/wordprocessingml/2006/main">
        <w:t xml:space="preserve">2. ਸਾਨੂੰ ਆਪਣੇ ਜੀਵਨ ਵਿੱਚ ਪਰਮੇਸ਼ੁਰ ਦੇ ਨਿਰਦੇਸ਼ਨ ਉੱਤੇ ਭਰੋਸਾ ਕਰਨਾ ਚਾਹੀਦਾ ਹੈ।</w:t>
      </w:r>
    </w:p>
    <w:p/>
    <w:p>
      <w:r xmlns:w="http://schemas.openxmlformats.org/wordprocessingml/2006/main">
        <w:t xml:space="preserve">1. ਯੂਹੰਨਾ 10:3-5 - ਉਹ ਆਪਣੀਆਂ ਭੇਡਾਂ ਨੂੰ ਨਾਮ ਲੈ ਕੇ ਬੁਲਾਉਂਦਾ ਹੈ ਅਤੇ ਉਨ੍ਹਾਂ ਨੂੰ ਬਾਹਰ ਲੈ ਜਾਂਦਾ ਹੈ।</w:t>
      </w:r>
    </w:p>
    <w:p/>
    <w:p>
      <w:r xmlns:w="http://schemas.openxmlformats.org/wordprocessingml/2006/main">
        <w:t xml:space="preserve">2. ਕਹਾਉਤਾਂ 3:5-6 - ਆਪਣੇ ਪੂਰੇ ਦਿਲ ਨਾਲ ਪ੍ਰਭੂ ਵਿੱਚ ਭਰੋਸਾ ਰੱਖੋ ਅਤੇ ਆਪਣੀ ਸਮਝ ਉੱਤੇ ਭਰੋਸਾ ਨਾ ਕਰੋ।</w:t>
      </w:r>
    </w:p>
    <w:p/>
    <w:p>
      <w:r xmlns:w="http://schemas.openxmlformats.org/wordprocessingml/2006/main">
        <w:t xml:space="preserve">ਕੂਚ 40:38 ਕਿਉਂ ਜੋ ਯਹੋਵਾਹ ਦਾ ਬੱਦਲ ਦਿਨ ਨੂੰ ਡੇਹਰੇ ਉੱਤੇ ਹੁੰਦਾ ਸੀ ਅਤੇ ਰਾਤ ਨੂੰ ਇਸਰਾਏਲ ਦੇ ਸਾਰੇ ਘਰਾਣੇ ਦੀਆਂ ਨਜ਼ਰਾਂ ਵਿੱਚ, ਉਨ੍ਹਾਂ ਦੇ ਸਾਰੇ ਸਫ਼ਰ ਦੌਰਾਨ ਅੱਗ ਉਸ ਉੱਤੇ ਸੀ।</w:t>
      </w:r>
    </w:p>
    <w:p/>
    <w:p>
      <w:r xmlns:w="http://schemas.openxmlformats.org/wordprocessingml/2006/main">
        <w:t xml:space="preserve">ਯਹੋਵਾਹ ਦਾ ਬੱਦਲ ਉਸ ਦੀ ਮੌਜੂਦਗੀ ਦਾ ਇੱਕ ਪ੍ਰਤੱਖ ਚਿੰਨ੍ਹ ਸੀ, ਅਤੇ ਦਿਨ ਵੇਲੇ ਡੇਰੇ ਉੱਤੇ ਸੀ ਅਤੇ ਰਾਤ ਨੂੰ ਅੱਗ, ਤਾਂ ਜੋ ਇਸਰਾਏਲ ਦਾ ਸਾਰਾ ਘਰਾਣਾ ਆਪਣੀ ਯਾਤਰਾ ਦੌਰਾਨ ਇਸਨੂੰ ਦੇਖ ਸਕੇ।</w:t>
      </w:r>
    </w:p>
    <w:p/>
    <w:p>
      <w:r xmlns:w="http://schemas.openxmlformats.org/wordprocessingml/2006/main">
        <w:t xml:space="preserve">1. ਅਟੱਲ ਮੌਜੂਦਗੀ: ਪਰਮੇਸ਼ੁਰ ਦੀ ਸਦੀਵੀ ਵਫ਼ਾਦਾਰੀ ਵਿੱਚ ਸੁਰੱਖਿਆ ਅਤੇ ਦਿਲਾਸਾ ਲੱਭਣਾ</w:t>
      </w:r>
    </w:p>
    <w:p/>
    <w:p>
      <w:r xmlns:w="http://schemas.openxmlformats.org/wordprocessingml/2006/main">
        <w:t xml:space="preserve">2. ਅੱਗ ਦਾ ਥੰਮ੍ਹ: ਸਾਡੇ ਜੀਵਨ ਦੇ ਸਫ਼ਰ ਦੌਰਾਨ ਪਰਮੇਸ਼ੁਰ ਦਾ ਪਿਆਰ ਕਿਵੇਂ ਸਾਡੀ ਅਗਵਾਈ ਕਰਦਾ ਹੈ</w:t>
      </w:r>
    </w:p>
    <w:p/>
    <w:p>
      <w:r xmlns:w="http://schemas.openxmlformats.org/wordprocessingml/2006/main">
        <w:t xml:space="preserve">1. ਬਿਵਸਥਾ ਸਾਰ 31:6 - "ਤਕੜੇ ਅਤੇ ਦਲੇਰ ਬਣੋ, ਉਨ੍ਹਾਂ ਦੇ ਕਾਰਨ ਨਾ ਡਰੋ ਅਤੇ ਨਾ ਡਰੋ, ਕਿਉਂਕਿ ਯਹੋਵਾਹ ਤੁਹਾਡਾ ਪਰਮੇਸ਼ੁਰ ਤੁਹਾਡੇ ਨਾਲ ਜਾਂਦਾ ਹੈ; ਉਹ ਤੁਹਾਨੂੰ ਕਦੇ ਨਹੀਂ ਛੱਡੇਗਾ ਅਤੇ ਨਾ ਹੀ ਤਿਆਗੇਗਾ।</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ਲੇਵੀਆਂ 1 ਦਾ ਸਾਰ ਤਿੰਨ ਪੈਰਿਆਂ ਵਿੱਚ ਹੇਠਾਂ ਦਿੱਤਾ ਜਾ ਸਕਦਾ ਹੈ, ਸੰਕੇਤਕ ਆਇਤਾਂ ਦੇ ਨਾਲ:</w:t>
      </w:r>
    </w:p>
    <w:p/>
    <w:p>
      <w:r xmlns:w="http://schemas.openxmlformats.org/wordprocessingml/2006/main">
        <w:t xml:space="preserve">ਪੈਰਾ 1: ਲੇਵੀਆਂ 1:1-9 ਵਿੱਚ, ਪਰਮੇਸ਼ੁਰ ਡੇਰੇ ਤੋਂ ਮੂਸਾ ਨਾਲ ਗੱਲ ਕਰਦਾ ਹੈ ਅਤੇ ਹੋਮ ਦੀਆਂ ਭੇਟਾਂ ਬਾਰੇ ਹਿਦਾਇਤਾਂ ਦਿੰਦਾ ਹੈ। ਉਹ ਝੁੰਡ ਜਾਂ ਇੱਜੜ ਵਿੱਚੋਂ ਇੱਕ ਨਰ ਜਾਨਵਰ ਨੂੰ ਸਵੈ-ਇੱਛਤ ਹੋਮ ਦੀ ਭੇਟ ਵਜੋਂ ਭੇਟ ਕਰਨ ਦੀਆਂ ਲੋੜਾਂ ਦੀ ਰੂਪਰੇਖਾ ਦਿੰਦਾ ਹੈ। ਭੇਟ ਲਿਆਉਣ ਵਾਲੇ ਵਿਅਕਤੀ ਨੂੰ ਜਾਨਵਰ ਦੇ ਸਿਰ 'ਤੇ ਆਪਣਾ ਹੱਥ ਰੱਖਣਾ ਹੈ, ਜੋ ਪਾਪਾਂ ਦੀ ਪਛਾਣ ਅਤੇ ਤਬਾਦਲੇ ਦਾ ਪ੍ਰਤੀਕ ਹੈ। ਫਿਰ ਵਿਅਕਤੀ ਤੰਬੂ ਦੇ ਪ੍ਰਵੇਸ਼ ਦੁਆਰ 'ਤੇ ਜਾਨਵਰ ਨੂੰ ਮਾਰਦਾ ਹੈ ਜਦੋਂ ਕਿ ਹਾਰੂਨ ਦੇ ਪੁੱਤਰ, ਜਾਜਕ, ਜਗਵੇਦੀ ਦੇ ਸਾਰੇ ਪਾਸੇ ਇਸ ਦਾ ਲਹੂ ਛਿੜਕਦੇ ਹਨ।</w:t>
      </w:r>
    </w:p>
    <w:p/>
    <w:p>
      <w:r xmlns:w="http://schemas.openxmlformats.org/wordprocessingml/2006/main">
        <w:t xml:space="preserve">ਪੈਰਾ 2: ਲੇਵੀਆਂ 1:10-13 ਵਿਚ ਜਾਰੀ ਰੱਖਦੇ ਹੋਏ, ਇੱਜੜ ਜਾਂ ਪੰਛੀਆਂ ਤੋਂ ਹੋਮ ਦੀ ਭੇਟ ਚੜ੍ਹਾਉਣ ਲਈ ਖਾਸ ਹਿਦਾਇਤਾਂ ਦਿੱਤੀਆਂ ਗਈਆਂ ਹਨ। ਜੇਕਰ ਇਹ ਭੇਡ ਜਾਂ ਬੱਕਰੀ ਹੈ, ਤਾਂ ਇਸ ਨੂੰ ਬਿਨਾਂ ਦਾਗ ਦੇ ਚੜ੍ਹਾਇਆ ਜਾਣਾ ਚਾਹੀਦਾ ਹੈ। ਇਸ ਕਿਸਮ ਦੀ ਭੇਟ ਲਿਆਉਣ ਵਾਲਾ ਵਿਅਕਤੀ ਇਸ ਨੂੰ ਜਗਵੇਦੀ ਦੇ ਇੱਕ ਪਾਸੇ ਮਾਰਦਾ ਹੈ ਜਦੋਂ ਕਿ ਹਾਰੂਨ ਦੇ ਪੁੱਤਰ ਇਸ ਦਾ ਲਹੂ ਇਸਦੇ ਆਲੇ ਦੁਆਲੇ ਛਿੜਕਦੇ ਹਨ। ਜੇ ਉਹ ਪੰਛੀਆਂ ਨੂੰ ਭੇਟ ਵਜੋਂ ਪੇਸ਼ ਕਰ ਰਹੇ ਹਨ, ਤਾਂ ਉਨ੍ਹਾਂ ਨੂੰ ਘੁੱਗੀਆਂ ਜਾਂ ਕਬੂਤਰ ਲਿਆਉਣੇ ਚਾਹੀਦੇ ਹਨ।</w:t>
      </w:r>
    </w:p>
    <w:p/>
    <w:p>
      <w:r xmlns:w="http://schemas.openxmlformats.org/wordprocessingml/2006/main">
        <w:t xml:space="preserve">ਪੈਰਾ 3: ਲੇਵੀਟਿਕਸ 1:14-17 ਵਿੱਚ, ਉਹਨਾਂ ਵਿਅਕਤੀਆਂ ਦੁਆਰਾ ਲਿਆਂਦੇ ਗਏ ਹੋਮ ਬਲੀਆਂ ਬਾਰੇ ਹੋਰ ਵੇਰਵੇ ਦਿੱਤੇ ਗਏ ਹਨ ਜੋ ਵੱਡੇ ਜਾਨਵਰਾਂ ਨੂੰ ਬਰਦਾਸ਼ਤ ਨਹੀਂ ਕਰ ਸਕਦੇ। ਇਨ੍ਹਾਂ ਵਿਅਕਤੀਆਂ ਕੋਲ ਆਪਣੇ ਬਲੀਦਾਨ ਵਜੋਂ ਘੁੱਗੀਆਂ ਜਾਂ ਕਬੂਤਰਾਂ ਦੀ ਬਜਾਏ ਪੰਛੀਆਂ ਨੂੰ ਪੇਸ਼ ਕਰਨ ਦਾ ਵਿਕਲਪ ਹੁੰਦਾ ਹੈ। ਜਾਜਕ ਇਨ੍ਹਾਂ ਪੰਛੀਆਂ ਨੂੰ ਲੈ ਕੇ ਜਗਵੇਦੀ ਉੱਤੇ ਚੜ੍ਹਾਉਂਦਾ ਹੈ ਅਤੇ ਉਨ੍ਹਾਂ ਦੇ ਸਿਰ ਵੱਢ ਕੇ ਉਨ੍ਹਾਂ ਨੂੰ ਹੋਮ ਦੀ ਭੇਟ ਦੀ ਜਗਵੇਦੀ ਦੇ ਉੱਪਰ ਸਾੜ ਦਿੰਦਾ ਹੈ। ਪੁਜਾਰੀ ਫਿਰ ਉਨ੍ਹਾਂ ਦਾ ਖੂਨ ਇਸ ਦੇ ਪਾਸੇ ਤੋਂ ਬਾਹਰ ਕੱਢਦਾ ਹੈ ਅਤੇ ਡੇਰੇ ਦੇ ਬਾਹਰ ਨਿਪਟਾਉਣ ਤੋਂ ਪਹਿਲਾਂ ਉਨ੍ਹਾਂ ਦੀਆਂ ਫਸਲਾਂ ਅਤੇ ਖੰਭਾਂ ਨੂੰ ਹਟਾ ਦਿੰਦਾ ਹੈ।</w:t>
      </w:r>
    </w:p>
    <w:p/>
    <w:p>
      <w:r xmlns:w="http://schemas.openxmlformats.org/wordprocessingml/2006/main">
        <w:t xml:space="preserve">ਸਾਰੰਸ਼ ਵਿੱਚ:</w:t>
      </w:r>
    </w:p>
    <w:p>
      <w:r xmlns:w="http://schemas.openxmlformats.org/wordprocessingml/2006/main">
        <w:t xml:space="preserve">ਲੇਵੀਆਂ 1 ਪੇਸ਼ ਕਰਦਾ ਹੈ:</w:t>
      </w:r>
    </w:p>
    <w:p>
      <w:r xmlns:w="http://schemas.openxmlformats.org/wordprocessingml/2006/main">
        <w:t xml:space="preserve">ਸਵੈ-ਇੱਛਤ ਹੋਮ ਬਲੀ ਲਈ ਹਦਾਇਤਾਂ;</w:t>
      </w:r>
    </w:p>
    <w:p>
      <w:r xmlns:w="http://schemas.openxmlformats.org/wordprocessingml/2006/main">
        <w:t xml:space="preserve">ਨਿਰਦੋਸ਼ ਨਰ ਜਾਨਵਰਾਂ ਦੀ ਚੋਣ;</w:t>
      </w:r>
    </w:p>
    <w:p>
      <w:r xmlns:w="http://schemas.openxmlformats.org/wordprocessingml/2006/main">
        <w:t xml:space="preserve">ਜਾਨਵਰ ਦੇ ਸਿਰ 'ਤੇ ਹੱਥ ਰੱਖਣਾ; ਪਾਪਾਂ ਦੀ ਪਛਾਣ ਅਤੇ ਤਬਾਦਲਾ;</w:t>
      </w:r>
    </w:p>
    <w:p>
      <w:r xmlns:w="http://schemas.openxmlformats.org/wordprocessingml/2006/main">
        <w:t xml:space="preserve">ਤੰਬੂ ਦੇ ਪ੍ਰਵੇਸ਼ ਦੁਆਰ 'ਤੇ ਜਾਨਵਰ ਨੂੰ ਕਤਲ ਕਰਨਾ; ਜਗਵੇਦੀ ਉੱਤੇ ਲਹੂ ਛਿੜਕਣਾ।</w:t>
      </w:r>
    </w:p>
    <w:p/>
    <w:p>
      <w:r xmlns:w="http://schemas.openxmlformats.org/wordprocessingml/2006/main">
        <w:t xml:space="preserve">ਝੁੰਡਾਂ ਜਾਂ ਪੰਛੀਆਂ ਤੋਂ ਹੋਮ ਦੀਆਂ ਭੇਟਾਂ ਲਈ ਖਾਸ ਦਿਸ਼ਾ-ਨਿਰਦੇਸ਼;</w:t>
      </w:r>
    </w:p>
    <w:p>
      <w:r xmlns:w="http://schemas.openxmlformats.org/wordprocessingml/2006/main">
        <w:t xml:space="preserve">ਬੇਦਾਗ ਭੇਡਾਂ ਜਾਂ ਬੱਕਰੀ ਦੀਆਂ ਭੇਟਾਂ ਲਈ ਲੋੜਾਂ;</w:t>
      </w:r>
    </w:p>
    <w:p>
      <w:r xmlns:w="http://schemas.openxmlformats.org/wordprocessingml/2006/main">
        <w:t xml:space="preserve">ਜਗਵੇਦੀ ਦੇ ਇੱਕ ਪਾਸੇ ਕਤਲ; ਇਸਦੇ ਆਲੇ ਦੁਆਲੇ ਖੂਨ ਛਿੜਕਣਾ;</w:t>
      </w:r>
    </w:p>
    <w:p>
      <w:r xmlns:w="http://schemas.openxmlformats.org/wordprocessingml/2006/main">
        <w:t xml:space="preserve">ਘੁੱਗੀਆਂ ਜਾਂ ਕਬੂਤਰਾਂ ਨੂੰ ਭੇਟ ਵਜੋਂ ਲਿਆਉਣ ਦਾ ਵਿਕਲਪ।</w:t>
      </w:r>
    </w:p>
    <w:p/>
    <w:p>
      <w:r xmlns:w="http://schemas.openxmlformats.org/wordprocessingml/2006/main">
        <w:t xml:space="preserve">ਸੀਮਤ ਸਾਧਨਾਂ ਵਾਲੇ ਲੋਕਾਂ ਲਈ ਹੋਮ ਦੀਆਂ ਭੇਟਾਂ ਦੇ ਵੇਰਵੇ;</w:t>
      </w:r>
    </w:p>
    <w:p>
      <w:r xmlns:w="http://schemas.openxmlformats.org/wordprocessingml/2006/main">
        <w:t xml:space="preserve">ਬਲੀਦਾਨ ਵਜੋਂ ਪੰਛੀ ਘੁੱਗੀਆਂ ਜਾਂ ਕਬੂਤਰਾਂ ਦੀ ਪੇਸ਼ਕਾਰੀ;</w:t>
      </w:r>
    </w:p>
    <w:p>
      <w:r xmlns:w="http://schemas.openxmlformats.org/wordprocessingml/2006/main">
        <w:t xml:space="preserve">ਪੁਜਾਰੀ ਦੀਆਂ ਕਾਰਵਾਈਆਂ: ਸਿਰ ਵੱਢਣਾ, ਜਗਵੇਦੀ 'ਤੇ ਜਲਾਉਣਾ, ਖੂਨ ਕੱਢਣਾ;</w:t>
      </w:r>
    </w:p>
    <w:p>
      <w:r xmlns:w="http://schemas.openxmlformats.org/wordprocessingml/2006/main">
        <w:t xml:space="preserve">ਕੈਂਪ ਦੇ ਬਾਹਰ ਨਿਪਟਾਰੇ ਤੋਂ ਪਹਿਲਾਂ ਫਸਲਾਂ ਅਤੇ ਖੰਭਾਂ ਨੂੰ ਹਟਾਉਣਾ।</w:t>
      </w:r>
    </w:p>
    <w:p/>
    <w:p>
      <w:r xmlns:w="http://schemas.openxmlformats.org/wordprocessingml/2006/main">
        <w:t xml:space="preserve">ਇਹ ਅਧਿਆਇ ਪ੍ਰਾਚੀਨ ਇਜ਼ਰਾਈਲ ਵਿੱਚ ਪੂਜਾ ਦੇ ਇੱਕ ਰੂਪ ਵਜੋਂ ਹੋਮ ਦੀਆਂ ਭੇਟਾਂ ਦੇ ਆਲੇ ਦੁਆਲੇ ਦੇ ਨਿਯਮਾਂ 'ਤੇ ਕੇਂਦਰਿਤ ਹੈ। ਪਰਮੇਸ਼ੁਰ ਮੂਸਾ ਰਾਹੀਂ ਜਾਨਵਰਾਂ ਦੀਆਂ ਕਿਸਮਾਂ ਬਾਰੇ ਹਿਦਾਇਤਾਂ ਦਿੰਦਾ ਹੈ ਜੋ ਪੇਸ਼ ਕੀਤੇ ਜਾ ਸਕਦੇ ਹਨ, ਉਨ੍ਹਾਂ ਦੇ ਬੇਦਾਗ਼ ਸੁਭਾਅ ਉੱਤੇ ਜ਼ੋਰ ਦਿੰਦੇ ਹੋਏ। ਇਸ ਪ੍ਰਕਿਰਿਆ ਵਿੱਚ ਜਾਨਵਰ ਦੇ ਸਿਰ 'ਤੇ ਹੱਥ ਰੱਖ ਕੇ ਪਾਪਾਂ ਦੀ ਪਛਾਣ ਅਤੇ ਤਬਾਦਲਾ ਸ਼ਾਮਲ ਹੁੰਦਾ ਹੈ। ਭੇਟ ਲਿਆਉਣ ਵਾਲਾ ਵਿਅਕਤੀ ਤੰਬੂ ਦੇ ਪ੍ਰਵੇਸ਼ ਦੁਆਰ 'ਤੇ ਇਸ ਨੂੰ ਕਤਲ ਕਰਨ ਲਈ ਜ਼ਿੰਮੇਵਾਰ ਹੈ ਜਦੋਂ ਕਿ ਜਾਜਕ ਜਗਵੇਦੀ ਦੇ ਆਲੇ ਦੁਆਲੇ ਲਹੂ ਛਿੜਕਣ ਦਾ ਪ੍ਰਬੰਧ ਕਰਦੇ ਹਨ। ਵੱਖ-ਵੱਖ ਕਿਸਮਾਂ ਦੇ ਜਾਨਵਰਾਂ ਲਈ ਖਾਸ ਦਿਸ਼ਾ-ਨਿਰਦੇਸ਼ ਦਿੱਤੇ ਗਏ ਹਨ, ਜਿਨ੍ਹਾਂ ਵਿੱਚ ਉਨ੍ਹਾਂ ਲਈ ਵਿਕਲਪ ਸ਼ਾਮਲ ਹਨ ਜੋ ਪੰਛੀਆਂ ਦੀ ਬਜਾਏ ਵੱਡੇ ਜਾਨਵਰਾਂ ਨੂੰ ਪੇਸ਼ ਕਰਨ ਲਈ ਬਰਦਾਸ਼ਤ ਨਹੀਂ ਕਰ ਸਕਦੇ। ਇਹ ਰੀਤੀ ਰਿਵਾਜ ਬਲੀਦਾਨ ਦੇ ਕੰਮਾਂ ਦੁਆਰਾ ਸ਼ੁੱਧਤਾ ਅਤੇ ਪ੍ਰਮਾਤਮਾ ਦੀ ਸ਼ਰਧਾ ਦੋਵਾਂ ਨੂੰ ਉਜਾਗਰ ਕਰਦੇ ਹਨ।</w:t>
      </w:r>
    </w:p>
    <w:p/>
    <w:p>
      <w:r xmlns:w="http://schemas.openxmlformats.org/wordprocessingml/2006/main">
        <w:t xml:space="preserve">ਲੇਵੀਆਂ 1:1 ਅਤੇ ਯਹੋਵਾਹ ਨੇ ਮੂਸਾ ਨੂੰ ਬੁਲਾਇਆ ਅਤੇ ਮੰਡਲੀ ਦੇ ਤੰਬੂ ਵਿੱਚੋਂ ਉਸ ਨਾਲ ਗੱਲ ਕੀਤੀ ਅਤੇ ਆਖਿਆ,</w:t>
      </w:r>
    </w:p>
    <w:p/>
    <w:p>
      <w:r xmlns:w="http://schemas.openxmlformats.org/wordprocessingml/2006/main">
        <w:t xml:space="preserve">ਯਹੋਵਾਹ ਨੇ ਮੂਸਾ ਨੂੰ ਮੰਡਲੀ ਦੇ ਤੰਬੂ ਤੋਂ ਉਸ ਨਾਲ ਗੱਲ ਕਰਨ ਲਈ ਬੁਲਾਇਆ।</w:t>
      </w:r>
    </w:p>
    <w:p/>
    <w:p>
      <w:r xmlns:w="http://schemas.openxmlformats.org/wordprocessingml/2006/main">
        <w:t xml:space="preserve">1. ਪ੍ਰਮਾਤਮਾ ਸਾਨੂੰ ਉਸ ਕੋਲ ਆਉਣ ਲਈ, ਉਸ ਦੀ ਮੌਜੂਦਗੀ ਅਤੇ ਸਲਾਹ ਲੈਣ ਲਈ ਸੱਦਦਾ ਹੈ।</w:t>
      </w:r>
    </w:p>
    <w:p/>
    <w:p>
      <w:r xmlns:w="http://schemas.openxmlformats.org/wordprocessingml/2006/main">
        <w:t xml:space="preserve">2. ਪ੍ਰਮਾਤਮਾ ਦਾ ਕਹਿਣਾ ਮੰਨਣਾ ਆਨੰਦ, ਸ਼ਾਂਤੀ ਅਤੇ ਬਰਕਤਾਂ ਵਾਲਾ ਜੀਵਨ ਜਿਊਣ ਦਾ ਮਾਰਗ ਹੈ।</w:t>
      </w:r>
    </w:p>
    <w:p/>
    <w:p>
      <w:r xmlns:w="http://schemas.openxmlformats.org/wordprocessingml/2006/main">
        <w:t xml:space="preserve">1. ਜ਼ਬੂਰ 105:4 - ਪ੍ਰਭੂ ਅਤੇ ਉਸਦੀ ਤਾਕਤ ਦੀ ਭਾਲ ਕਰੋ; ਉਸ ਦੀ ਮੌਜੂਦਗੀ ਨੂੰ ਲਗਾਤਾਰ ਭਾਲੋ!</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ਲੇਵੀਆਂ 1:2 ਇਸਰਾਏਲੀਆਂ ਨੂੰ ਆਖੋ ਅਤੇ ਉਨ੍ਹਾਂ ਨੂੰ ਆਖੋ, ਜੇ ਤੁਹਾਡੇ ਵਿੱਚੋਂ ਕੋਈ ਯਹੋਵਾਹ ਲਈ ਭੇਟ ਲਿਆਵੇ, ਤਾਂ ਤੁਸੀਂ ਆਪਣੀ ਭੇਟ ਪਸ਼ੂਆਂ ਦੀ, ਇੱਜੜ ਅਤੇ ਇੱਜੜ ਦੀ ਵੀ ਲਿਆਓ।</w:t>
      </w:r>
    </w:p>
    <w:p/>
    <w:p>
      <w:r xmlns:w="http://schemas.openxmlformats.org/wordprocessingml/2006/main">
        <w:t xml:space="preserve">ਪਰਮੇਸ਼ੁਰ ਨੇ ਇਸਰਾਏਲੀਆਂ ਨੂੰ ਹੁਕਮ ਦਿੱਤਾ ਕਿ ਉਹ ਆਪਣੇ ਪਸ਼ੂਆਂ, ਇੱਜੜ ਜਾਂ ਇੱਜੜ ਵਿੱਚੋਂ ਯਹੋਵਾਹ ਲਈ ਭੇਟ ਲਿਆਉਣ।</w:t>
      </w:r>
    </w:p>
    <w:p/>
    <w:p>
      <w:r xmlns:w="http://schemas.openxmlformats.org/wordprocessingml/2006/main">
        <w:t xml:space="preserve">1. ਭੇਟ ਚੜ੍ਹਾਉਣ ਲਈ ਪਰਮੇਸ਼ੁਰ ਦਾ ਹੁਕਮ</w:t>
      </w:r>
    </w:p>
    <w:p/>
    <w:p>
      <w:r xmlns:w="http://schemas.openxmlformats.org/wordprocessingml/2006/main">
        <w:t xml:space="preserve">2. ਪਰਮੇਸ਼ੁਰ ਦੀ ਆਗਿਆਕਾਰੀ ਦਾ ਮੁੱਲ</w:t>
      </w:r>
    </w:p>
    <w:p/>
    <w:p>
      <w:r xmlns:w="http://schemas.openxmlformats.org/wordprocessingml/2006/main">
        <w:t xml:space="preserve">1. ਅਫ਼ਸੀਆਂ 5:2 ਅਤੇ ਪਿਆਰ ਵਿੱਚ ਚੱਲੋ, ਜਿਵੇਂ ਮਸੀਹ ਨੇ ਵੀ ਸਾਨੂੰ ਪਿਆਰ ਕੀਤਾ ਹੈ, ਅਤੇ ਆਪਣੇ ਆਪ ਨੂੰ ਇੱਕ ਸੁਗੰਧਤ ਸੁਗੰਧ ਲਈ ਪਰਮੇਸ਼ੁਰ ਨੂੰ ਇੱਕ ਭੇਟ ਅਤੇ ਬਲੀਦਾਨ ਦਿੱਤਾ ਹੈ।</w:t>
      </w:r>
    </w:p>
    <w:p/>
    <w:p>
      <w:r xmlns:w="http://schemas.openxmlformats.org/wordprocessingml/2006/main">
        <w:t xml:space="preserve">2. ਜ਼ਬੂਰ 51:17 ਪਰਮੇਸ਼ੁਰ ਦੇ ਬਲੀਦਾਨ ਇੱਕ ਟੁੱਟੇ ਹੋਏ ਆਤਮਾ ਹਨ: ਇੱਕ ਟੁੱਟੇ ਹੋਏ ਅਤੇ ਇੱਕ ਪਛਤਾਉਣ ਵਾਲੇ ਦਿਲ, ਹੇ ਪਰਮੇਸ਼ੁਰ, ਤੂੰ ਤੁੱਛ ਨਹੀਂ ਕਰੇਂਗਾ।</w:t>
      </w:r>
    </w:p>
    <w:p/>
    <w:p>
      <w:r xmlns:w="http://schemas.openxmlformats.org/wordprocessingml/2006/main">
        <w:t xml:space="preserve">ਲੇਵੀਆਂ ਦੀ ਪੋਥੀ 1:3 ਜੇ ਉਹ ਦੀ ਭੇਟ ਇੱਜੜ ਦੀ ਹੋਮ ਬਲੀ ਹੋਵੇ, ਤਾਂ ਉਹ ਨਿਰਦੋਸ਼ ਨਰ ਚੜ੍ਹਾਵੇ, ਉਹ ਆਪਣੀ ਮਰਜ਼ੀ ਨਾਲ ਮੰਡਲੀ ਦੇ ਤੰਬੂ ਦੇ ਦਰਵਾਜ਼ੇ ਉੱਤੇ ਯਹੋਵਾਹ ਦੇ ਅੱਗੇ ਚੜ੍ਹਾਵੇ।</w:t>
      </w:r>
    </w:p>
    <w:p/>
    <w:p>
      <w:r xmlns:w="http://schemas.openxmlformats.org/wordprocessingml/2006/main">
        <w:t xml:space="preserve">ਮੰਡਲੀ ਦੇ ਤੰਬੂ ਦੇ ਦਰਵਾਜ਼ੇ 'ਤੇ ਝੁੰਡ ਦਾ ਇੱਕ ਹੋਮ ਬਲੀਦਾਨ ਯਹੋਵਾਹ ਨੂੰ ਚੜ੍ਹਾਇਆ ਜਾਣਾ ਚਾਹੀਦਾ ਹੈ, ਅਤੇ ਭੇਟ ਵਿਅਕਤੀ ਦੀ ਆਪਣੀ ਮਰਜ਼ੀ ਨਾਲ, ਨਿਰਦੋਸ਼ ਇੱਕ ਨਰ ਹੋਣਾ ਚਾਹੀਦਾ ਹੈ।</w:t>
      </w:r>
    </w:p>
    <w:p/>
    <w:p>
      <w:r xmlns:w="http://schemas.openxmlformats.org/wordprocessingml/2006/main">
        <w:t xml:space="preserve">1. ਦੇਣ ਦੀ ਸ਼ਕਤੀ: ਪ੍ਰਭੂ ਨੂੰ ਸਵੈਇੱਛਤ ਪੂਜਾ ਦੀ ਪੇਸ਼ਕਸ਼ ਕਰਨਾ</w:t>
      </w:r>
    </w:p>
    <w:p/>
    <w:p>
      <w:r xmlns:w="http://schemas.openxmlformats.org/wordprocessingml/2006/main">
        <w:t xml:space="preserve">2. ਸੰਪੂਰਣ ਭੇਟ: ਪ੍ਰਭੂ ਅੱਗੇ ਬੇਦਾਗ ਕੁਰਬਾਨੀਆਂ</w:t>
      </w:r>
    </w:p>
    <w:p/>
    <w:p>
      <w:r xmlns:w="http://schemas.openxmlformats.org/wordprocessingml/2006/main">
        <w:t xml:space="preserve">1. ਮੱਤੀ 22:37-39 - ਪ੍ਰਭੂ ਆਪਣੇ ਪਰਮੇਸ਼ੁਰ ਨੂੰ ਆਪਣੇ ਸਾਰੇ ਦਿਲ, ਜਾਨ ਅਤੇ ਦਿਮਾਗ ਨਾਲ ਪਿਆਰ ਕਰੋ।</w:t>
      </w:r>
    </w:p>
    <w:p/>
    <w:p>
      <w:r xmlns:w="http://schemas.openxmlformats.org/wordprocessingml/2006/main">
        <w:t xml:space="preserve">2. ਰੋਮੀਆਂ 12:1-2 - ਆਪਣੇ ਸਰੀਰਾਂ ਨੂੰ ਜੀਵਤ ਬਲੀਦਾਨ ਵਜੋਂ ਪੇਸ਼ ਕਰੋ, ਪਵਿੱਤਰ ਅਤੇ ਪ੍ਰਮਾਤਮਾ ਨੂੰ ਪ੍ਰਸੰਨ ਕਰਦਾ ਹੈ।</w:t>
      </w:r>
    </w:p>
    <w:p/>
    <w:p>
      <w:r xmlns:w="http://schemas.openxmlformats.org/wordprocessingml/2006/main">
        <w:t xml:space="preserve">ਲੇਵੀਆਂ 1:4 ਅਤੇ ਉਹ ਹੋਮ ਦੀ ਭੇਟ ਦੇ ਸਿਰ ਉੱਤੇ ਆਪਣਾ ਹੱਥ ਰੱਖੇ। ਅਤੇ ਉਸਨੂੰ ਉਸਦੇ ਲਈ ਪ੍ਰਾਸਚਿਤ ਕਰਨਾ ਸਵੀਕਾਰ ਕੀਤਾ ਜਾਵੇਗਾ।</w:t>
      </w:r>
    </w:p>
    <w:p/>
    <w:p>
      <w:r xmlns:w="http://schemas.openxmlformats.org/wordprocessingml/2006/main">
        <w:t xml:space="preserve">ਹੋਮ ਦੀ ਭੇਟ ਪਾਪ ਲਈ ਪ੍ਰਾਸਚਿਤ ਦਾ ਪ੍ਰਤੀਕ ਹੈ।</w:t>
      </w:r>
    </w:p>
    <w:p/>
    <w:p>
      <w:r xmlns:w="http://schemas.openxmlformats.org/wordprocessingml/2006/main">
        <w:t xml:space="preserve">1: ਸਾਨੂੰ ਹੋਮ ਬਲੀ ਰਾਹੀਂ ਤੋਬਾ ਅਤੇ ਮਾਫ਼ੀ ਦੀ ਮਹੱਤਤਾ ਬਾਰੇ ਯਾਦ ਕਰਾਇਆ ਜਾਂਦਾ ਹੈ।</w:t>
      </w:r>
    </w:p>
    <w:p/>
    <w:p>
      <w:r xmlns:w="http://schemas.openxmlformats.org/wordprocessingml/2006/main">
        <w:t xml:space="preserve">2: ਸਲੀਬ ਉੱਤੇ ਯਿਸੂ ਦਾ ਬਲੀਦਾਨ ਹੋਮ ਬਲੀ ਦੀ ਪ੍ਰਾਸਚਿਤ ਸ਼ਕਤੀ ਦੀ ਇੱਕ ਸੰਪੂਰਣ ਉਦਾਹਰਣ ਹੈ।</w:t>
      </w:r>
    </w:p>
    <w:p/>
    <w:p>
      <w:r xmlns:w="http://schemas.openxmlformats.org/wordprocessingml/2006/main">
        <w:t xml:space="preserve">1: ਇਬਰਾਨੀਆਂ 9:22 - "ਅਤੇ ਬਿਵਸਥਾ ਦੇ ਅਨੁਸਾਰ ਲਗਭਗ ਸਾਰੀਆਂ ਚੀਜ਼ਾਂ ਲਹੂ ਨਾਲ ਸ਼ੁੱਧ ਕੀਤੀਆਂ ਜਾਂਦੀਆਂ ਹਨ, ਅਤੇ ਲਹੂ ਵਹਾਏ ਬਿਨਾਂ ਕੋਈ ਮਾਫ਼ੀ ਨਹੀਂ ਹੈ।"</w:t>
      </w:r>
    </w:p>
    <w:p/>
    <w:p>
      <w:r xmlns:w="http://schemas.openxmlformats.org/wordprocessingml/2006/main">
        <w:t xml:space="preserve">2: ਮੱਤੀ 26:28 - "ਇਹ ਨਵੇਂ ਨੇਮ ਦਾ ਮੇਰਾ ਲਹੂ ਹੈ, ਜੋ ਬਹੁਤਿਆਂ ਲਈ ਪਾਪਾਂ ਦੀ ਮਾਫ਼ੀ ਲਈ ਵਹਾਇਆ ਜਾਂਦਾ ਹੈ।"</w:t>
      </w:r>
    </w:p>
    <w:p/>
    <w:p>
      <w:r xmlns:w="http://schemas.openxmlformats.org/wordprocessingml/2006/main">
        <w:t xml:space="preserve">ਲੇਵੀਆਂ ਦੀ ਪੋਥੀ 1:5 ਅਤੇ ਉਹ ਬਲਦ ਨੂੰ ਯਹੋਵਾਹ ਦੇ ਅੱਗੇ ਵੱਢ ਸੁੱਟੇ ਅਤੇ ਜਾਜਕ ਜੋ ਹਾਰੂਨ ਦੇ ਪੁੱਤਰ ਹਨ, ਲਹੂ ਲਿਆਉਣ ਅਤੇ ਉਸ ਲਹੂ ਨੂੰ ਮੰਡਲੀ ਦੇ ਤੰਬੂ ਦੇ ਦਰਵਾਜ਼ੇ ਕੋਲ ਜਗਵੇਦੀ ਦੇ ਆਲੇ-ਦੁਆਲੇ ਛਿੜਕਣ।</w:t>
      </w:r>
    </w:p>
    <w:p/>
    <w:p>
      <w:r xmlns:w="http://schemas.openxmlformats.org/wordprocessingml/2006/main">
        <w:t xml:space="preserve">ਯਹੋਵਾਹ ਨੂੰ ਬਲਦ ਦੇ ਕਤਲ ਅਤੇ ਜਗਵੇਦੀ ਦੇ ਆਲੇ-ਦੁਆਲੇ ਇਸ ਦੇ ਲਹੂ ਨੂੰ ਛਿੜਕਣ ਦੀ ਲੋੜ ਹੈ।</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ਮਸੀਹ ਦਾ ਲਹੂ: ਮਹਾਨ ਬਲੀਦਾਨ ਨੂੰ ਸਮਝਣਾ</w:t>
      </w:r>
    </w:p>
    <w:p/>
    <w:p>
      <w:r xmlns:w="http://schemas.openxmlformats.org/wordprocessingml/2006/main">
        <w:t xml:space="preserve">1. ਇਬਰਾਨੀਆਂ 9:22 - "ਅਤੇ ਬਿਵਸਥਾ ਦੇ ਅਨੁਸਾਰ ਲਗਭਗ ਸਾਰੀਆਂ ਚੀਜ਼ਾਂ ਲਹੂ ਨਾਲ ਸ਼ੁੱਧ ਕੀਤੀਆਂ ਜਾਂਦੀਆਂ ਹਨ, ਅਤੇ ਲਹੂ ਵਹਾਏ ਬਿਨਾਂ ਕੋਈ ਮਾਫ਼ੀ ਨਹੀਂ ਹੁੰਦੀ"</w:t>
      </w:r>
    </w:p>
    <w:p/>
    <w:p>
      <w:r xmlns:w="http://schemas.openxmlformats.org/wordprocessingml/2006/main">
        <w:t xml:space="preserve">2. ਕੁਲੁੱਸੀਆਂ 1:20 - "ਅਤੇ ਉਸਦੀ ਸਲੀਬ ਦੇ ਲਹੂ ਦੁਆਰਾ ਸ਼ਾਂਤੀ ਬਣਾਈ ਰੱਖਣ ਲਈ, ਉਸ ਦੁਆਰਾ, ਧਰਤੀ ਦੀਆਂ ਚੀਜ਼ਾਂ ਜਾਂ ਸਵਰਗ ਦੀਆਂ ਵਸਤੂਆਂ ਦਾ ਆਪਣੇ ਆਪ ਨਾਲ ਮੇਲ ਕਰਨ ਲਈ"</w:t>
      </w:r>
    </w:p>
    <w:p/>
    <w:p>
      <w:r xmlns:w="http://schemas.openxmlformats.org/wordprocessingml/2006/main">
        <w:t xml:space="preserve">ਲੇਵੀਆਂ ਦੀ ਪੋਥੀ 1:6 ਅਤੇ ਉਹ ਹੋਮ ਦੀ ਭੇਟ ਨੂੰ ਭੁੰਜੇ ਅਤੇ ਉਸ ਦੇ ਟੁਕੜੇ ਕਰ ਲਵੇ।</w:t>
      </w:r>
    </w:p>
    <w:p/>
    <w:p>
      <w:r xmlns:w="http://schemas.openxmlformats.org/wordprocessingml/2006/main">
        <w:t xml:space="preserve">ਇੱਕ ਜਾਨਵਰ ਹੋਮ ਦੀ ਭੇਟ ਵਜੋਂ ਚੜ੍ਹਾਇਆ ਜਾਣਾ ਚਾਹੀਦਾ ਹੈ ਅਤੇ ਟੁਕੜਿਆਂ ਵਿੱਚ ਕੱਟਿਆ ਜਾਣਾ ਚਾਹੀਦਾ ਹੈ।</w:t>
      </w:r>
    </w:p>
    <w:p/>
    <w:p>
      <w:r xmlns:w="http://schemas.openxmlformats.org/wordprocessingml/2006/main">
        <w:t xml:space="preserve">1. ਕੁਰਬਾਨੀ ਅਤੇ ਪ੍ਰਮਾਤਮਾ ਦੇ ਅਧੀਨ ਹੋਣ ਦਾ ਮਹੱਤਵ।</w:t>
      </w:r>
    </w:p>
    <w:p/>
    <w:p>
      <w:r xmlns:w="http://schemas.openxmlformats.org/wordprocessingml/2006/main">
        <w:t xml:space="preserve">2. ਪਰਮੇਸ਼ੁਰ ਦੇ ਸ਼ੁਕਰਗੁਜ਼ਾਰ ਅਤੇ ਆਗਿਆਕਾਰੀ ਹੋਣ ਲਈ ਇੱਕ ਯਾਦ-ਦਹਾਨੀ।</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ਅਫ਼ਸੀਆਂ 5:2 -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ਲੇਵੀਆਂ ਦੀ ਪੋਥੀ 1:7 ਅਤੇ ਹਾਰੂਨ ਜਾਜਕ ਦੇ ਪੁੱਤਰਾਂ ਨੂੰ ਜਗਵੇਦੀ ਉੱਤੇ ਅੱਗ ਲਾਉਣੀ ਚਾਹੀਦੀ ਹੈ ਅਤੇ ਅੱਗ ਉੱਤੇ ਲੱਕੜਾਂ ਨੂੰ ਵਿਵਸਥਿਤ ਕਰਨਾ ਚਾਹੀਦਾ ਹੈ।</w:t>
      </w:r>
    </w:p>
    <w:p/>
    <w:p>
      <w:r xmlns:w="http://schemas.openxmlformats.org/wordprocessingml/2006/main">
        <w:t xml:space="preserve">ਹਾਰੂਨ ਜਾਜਕ ਦੇ ਪੁੱਤਰਾਂ ਨੂੰ ਜਗਵੇਦੀ ਉੱਤੇ ਅੱਗ ਲਗਾਉਣੀ ਚਾਹੀਦੀ ਹੈ ਅਤੇ ਅੱਗ ਉੱਤੇ ਕ੍ਰਮਬੱਧ ਲੱਕੜਾਂ ਰੱਖਣੀਆਂ ਚਾਹੀਦੀਆਂ ਹਨ।</w:t>
      </w:r>
    </w:p>
    <w:p/>
    <w:p>
      <w:r xmlns:w="http://schemas.openxmlformats.org/wordprocessingml/2006/main">
        <w:t xml:space="preserve">1. ਰੱਬ ਅਤੇ ਉਸਦੇ ਘਰ ਦੀ ਸੇਵਾ ਕਰਨਾ ਸਾਡਾ ਫਰਜ਼ ਹੈ</w:t>
      </w:r>
    </w:p>
    <w:p/>
    <w:p>
      <w:r xmlns:w="http://schemas.openxmlformats.org/wordprocessingml/2006/main">
        <w:t xml:space="preserve">2. ਪੂਜਾ ਕਰਨ ਅਤੇ ਬਲੀਦਾਨ ਦੇਣ ਦਾ ਸੱਦਾ</w:t>
      </w:r>
    </w:p>
    <w:p/>
    <w:p>
      <w:r xmlns:w="http://schemas.openxmlformats.org/wordprocessingml/2006/main">
        <w:t xml:space="preserve">1. ਬਿਵਸਥਾ ਸਾਰ 6:5-7, ਤੁਸੀਂ ਯਹੋਵਾਹ ਆਪਣੇ ਪਰਮੇਸ਼ੁਰ ਨੂੰ ਆਪਣੇ ਸਾਰੇ ਦਿਲ ਨਾਲ, ਆਪਣੀ ਸਾਰੀ ਜਾਨ ਨਾਲ ਅਤੇ ਆਪਣੀ ਪੂਰੀ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ਇਬਰਾਨੀਆਂ 13:15-16, ਤਾਂ ਆਓ ਅਸੀਂ ਉਸ ਦੁਆਰਾ ਪਰਮੇਸ਼ੁਰ ਦੀ ਉਸਤਤ ਦਾ ਬਲੀਦਾਨ ਨਿਰੰਤਰ ਚੜ੍ਹਾਈਏ, ਅਰਥਾਤ, ਬੁੱਲ੍ਹਾਂ ਦਾ ਫਲ ਜੋ ਉਸ ਦੇ ਨਾਮ ਨੂੰ ਸਵੀਕਾਰ ਕਰਦੇ ਹਨ।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ਲੇਵੀਆਂ 1:8 ਅਤੇ ਜਾਜਕ, ਹਾਰੂਨ ਦੇ ਪੁੱਤਰ, ਅੰਗ, ਸਿਰ ਅਤੇ ਚਰਬੀ ਨੂੰ ਉਸ ਲੱਕੜੀ ਉੱਤੇ ਜੋ ਜਗਵੇਦੀ ਉੱਤੇ ਹੈ, ਕ੍ਰਮਵਾਰ ਰੱਖਣ।</w:t>
      </w:r>
    </w:p>
    <w:p/>
    <w:p>
      <w:r xmlns:w="http://schemas.openxmlformats.org/wordprocessingml/2006/main">
        <w:t xml:space="preserve">ਹਾਰੂਨ ਦੇ ਪੁੱਤਰਾਂ, ਜਾਜਕਾਂ ਨੂੰ ਬਲੀ ਦੇ ਅੰਗ, ਸਿਰ ਅਤੇ ਚਰਬੀ ਨੂੰ ਜਗਵੇਦੀ ਦੀ ਅੱਗ ਉੱਤੇ ਲੱਕੜ ਉੱਤੇ ਕ੍ਰਮਵਾਰ ਰੱਖਣ ਲਈ ਕਿਹਾ ਗਿਆ ਸੀ।</w:t>
      </w:r>
    </w:p>
    <w:p/>
    <w:p>
      <w:r xmlns:w="http://schemas.openxmlformats.org/wordprocessingml/2006/main">
        <w:t xml:space="preserve">1. ਆਉ ਅਸੀਂ ਪ੍ਰਮਾਤਮਾ ਨੂੰ ਆਪਣੀਆਂ ਭੇਟਾਂ ਨੂੰ ਕ੍ਰਮ ਨਾਲ ਬਣਾਉਣਾ ਅਤੇ ਉਹਨਾਂ ਨੂੰ ਇਸ ਤਰੀਕੇ ਨਾਲ ਵਿਵਸਥਿਤ ਕਰਨਾ ਯਾਦ ਰੱਖੀਏ ਜੋ ਉਸ ਦਾ ਆਦਰ ਕਰੇ।</w:t>
      </w:r>
    </w:p>
    <w:p/>
    <w:p>
      <w:r xmlns:w="http://schemas.openxmlformats.org/wordprocessingml/2006/main">
        <w:t xml:space="preserve">2. ਸਾਡੇ ਜੀਵਨ ਦੀ ਭੇਟ ਪਰਮਾਤਮਾ ਨੂੰ ਪ੍ਰਸੰਨ ਕਰਦੀ ਹੈ ਜਦੋਂ ਅਸੀਂ ਜਾਣਬੁੱਝ ਕੇ ਉਸ ਦੇ ਅੱਗੇ ਆਪਣੇ ਦਿਲਾਂ ਨੂੰ ਕਿਵੇਂ ਰੱਖਦੇ ਹਾਂ.</w:t>
      </w:r>
    </w:p>
    <w:p/>
    <w:p>
      <w:r xmlns:w="http://schemas.openxmlformats.org/wordprocessingml/2006/main">
        <w:t xml:space="preserve">1. ਕਹਾਉਤਾਂ 15:8 - ਦੁਸ਼ਟ ਦੀ ਬਲੀ ਯਹੋਵਾਹ ਲਈ ਘਿਣਾਉਣੀ ਹੈ, ਪਰ ਨੇਕ ਦੀ ਪ੍ਰਾਰਥਨਾ ਉਸ ਦੀ ਪ੍ਰਸੰਨਤਾ ਹੈ।</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ਲੇਵੀਆਂ 1:9 ਪਰ ਉਹ ਆਪਣੇ ਅੰਦਰਲੇ ਹਿੱਸੇ ਅਤੇ ਲੱਤਾਂ ਨੂੰ ਪਾਣੀ ਵਿੱਚ ਧੋਵੇ ਅਤੇ ਜਾਜਕ ਸਭ ਨੂੰ ਜਗਵੇਦੀ ਉੱਤੇ ਸਾੜੇ, ਯਹੋਵਾਹ ਲਈ ਇੱਕ ਸੁਗੰਧ ਦੀ ਇੱਕ ਹੋਮ ਬਲੀ, ਅੱਗ ਦੁਆਰਾ ਚੜ੍ਹਾਈ ਹੋਈ ਭੇਟ ਹੋਵੇ।</w:t>
      </w:r>
    </w:p>
    <w:p/>
    <w:p>
      <w:r xmlns:w="http://schemas.openxmlformats.org/wordprocessingml/2006/main">
        <w:t xml:space="preserve">ਜਾਜਕ ਨੂੰ ਬਲੀ ਦੇ ਅੰਦਰਲੇ ਅੰਗਾਂ ਅਤੇ ਲੱਤਾਂ ਨੂੰ ਧੋਣਾ ਚਾਹੀਦਾ ਹੈ ਅਤੇ ਫ਼ੇਰ ਉਨ੍ਹਾਂ ਸਾਰਿਆਂ ਨੂੰ ਯਹੋਵਾਹ ਲਈ ਹੋਮ ਦੀ ਭੇਟ ਵਜੋਂ ਜਗਵੇਦੀ ਉੱਤੇ ਸਾੜ ਦੇਣਾ ਚਾਹੀਦਾ ਹੈ।</w:t>
      </w:r>
    </w:p>
    <w:p/>
    <w:p>
      <w:r xmlns:w="http://schemas.openxmlformats.org/wordprocessingml/2006/main">
        <w:t xml:space="preserve">1. ਪੂਜਾ ਵਿਚ ਕੁਰਬਾਨੀਆਂ ਦੀ ਮਹੱਤਤਾ</w:t>
      </w:r>
    </w:p>
    <w:p/>
    <w:p>
      <w:r xmlns:w="http://schemas.openxmlformats.org/wordprocessingml/2006/main">
        <w:t xml:space="preserve">2. ਰੱਬ ਦੇ ਹੁਕਮਾਂ ਦੀ ਪਾਲਣਾ ਦੀ ਸੁੰਦਰਤਾ</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ਲੇਵੀਆਂ ਦੀ ਪੋਥੀ 1:10 ਅਤੇ ਜੇ ਉਹ ਦੀ ਭੇਟ ਭੇਡਾਂ ਦੀ ਹੋਵੇ, ਅਰਥਾਤ ਭੇਡਾਂ ਜਾਂ ਬੱਕਰੀਆਂ ਦੀ, ਹੋਮ ਬਲੀ ਲਈ; ਉਹ ਇਸ ਨੂੰ ਇੱਕ ਨਿਰਦੋਸ਼ ਆਦਮੀ ਲਿਆਵੇਗਾ।</w:t>
      </w:r>
    </w:p>
    <w:p/>
    <w:p>
      <w:r xmlns:w="http://schemas.openxmlformats.org/wordprocessingml/2006/main">
        <w:t xml:space="preserve">ਪਰਮੇਸ਼ੁਰ ਨੂੰ ਹੋਮ ਦੀ ਭੇਟ ਭੇਡਾਂ ਜਾਂ ਬੱਕਰੀਆਂ ਦੇ ਇੱਜੜ ਵਿੱਚੋਂ ਨਿਰਦੋਸ਼ ਨਰ ਹੋਣਾ ਚਾਹੀਦਾ ਹੈ।</w:t>
      </w:r>
    </w:p>
    <w:p/>
    <w:p>
      <w:r xmlns:w="http://schemas.openxmlformats.org/wordprocessingml/2006/main">
        <w:t xml:space="preserve">1. ਬਲੀਦਾਨ ਦਾ ਪ੍ਰਤੀਕ: ਪਰਮੇਸ਼ੁਰ ਦੇ ਬਲੀਦਾਨ ਦੇ ਤੋਹਫ਼ੇ ਨੂੰ ਸਮਝਣਾ</w:t>
      </w:r>
    </w:p>
    <w:p/>
    <w:p>
      <w:r xmlns:w="http://schemas.openxmlformats.org/wordprocessingml/2006/main">
        <w:t xml:space="preserve">2. ਪਰਮੇਸ਼ੁਰ ਦੀ ਸੰਪੂਰਨਤਾ ਅਤੇ ਸਾਡੀਆਂ ਪੇਸ਼ਕਸ਼ਾਂ: ਲੇਵੀਟਿਕਸ 1 ਦਾ ਅਧਿਐਨ</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ਲੂਕਾ 2:24 - ਅਤੇ ਪ੍ਰਭੂ ਦੀ ਬਿਵਸਥਾ ਵਿੱਚ ਕਹੇ ਅਨੁਸਾਰ ਬਲੀ ਚੜ੍ਹਾਉਣ ਲਈ, ਘੁੱਗੀਆਂ ਦਾ ਇੱਕ ਜੋੜਾ ਜਾਂ ਦੋ ਜਵਾਨ ਕਬੂਤਰ।</w:t>
      </w:r>
    </w:p>
    <w:p/>
    <w:p>
      <w:r xmlns:w="http://schemas.openxmlformats.org/wordprocessingml/2006/main">
        <w:t xml:space="preserve">ਲੇਵੀਆਂ ਦੀ ਪੋਥੀ 1:11 ਅਤੇ ਉਹ ਉਸ ਨੂੰ ਜਗਵੇਦੀ ਦੇ ਉੱਤਰ ਵੱਲ ਯਹੋਵਾਹ ਦੇ ਅੱਗੇ ਵੱਢ ਸੁੱਟੇ ਅਤੇ ਜਾਜਕ, ਹਾਰੂਨ ਦੇ ਪੁੱਤਰ, ਉਹ ਦਾ ਲਹੂ ਜਗਵੇਦੀ ਦੇ ਆਲੇ-ਦੁਆਲੇ ਛਿੜਕਣ।</w:t>
      </w:r>
    </w:p>
    <w:p/>
    <w:p>
      <w:r xmlns:w="http://schemas.openxmlformats.org/wordprocessingml/2006/main">
        <w:t xml:space="preserve">ਯਹੋਵਾਹ ਨੇ ਹੁਕਮ ਦਿੱਤਾ ਕਿ ਜਗਵੇਦੀ ਦੇ ਉੱਤਰ ਵਾਲੇ ਪਾਸੇ ਇੱਕ ਜਾਨਵਰ ਮਾਰਿਆ ਜਾਵੇ ਅਤੇ ਉਸਦਾ ਲਹੂ ਉਸਦੇ ਆਲੇ-ਦੁਆਲੇ ਛਿੜਕਿਆ ਜਾਵੇ।</w:t>
      </w:r>
    </w:p>
    <w:p/>
    <w:p>
      <w:r xmlns:w="http://schemas.openxmlformats.org/wordprocessingml/2006/main">
        <w:t xml:space="preserve">1. ਬਲੀਦਾਨ ਦੀ ਸ਼ਕਤੀ: ਕਿਵੇਂ ਪ੍ਰਮਾਤਮਾ ਜੀਵਨ ਨੂੰ ਬਦਲਣ ਲਈ ਸਾਡੀ ਆਗਿਆਕਾਰੀ ਦੀ ਵਰਤੋਂ ਕਰਦਾ ਹੈ</w:t>
      </w:r>
    </w:p>
    <w:p/>
    <w:p>
      <w:r xmlns:w="http://schemas.openxmlformats.org/wordprocessingml/2006/main">
        <w:t xml:space="preserve">2. ਪਵਿੱਤਰਤਾ ਦੀ ਸੁੰਦਰਤਾ: ਕਿਵੇਂ ਪ੍ਰਭੂ ਦੇ ਹੁਕਮ ਸਾਨੂੰ ਉਸਦੇ ਚਰਿੱਤਰ ਵੱਲ ਇਸ਼ਾਰਾ ਕਰਦੇ ਹਨ</w:t>
      </w:r>
    </w:p>
    <w:p/>
    <w:p>
      <w:r xmlns:w="http://schemas.openxmlformats.org/wordprocessingml/2006/main">
        <w:t xml:space="preserve">1. ਇਬਰਾਨੀਆਂ 9:22 - "ਅਤੇ ਬਿਵਸਥਾ ਦੇ ਅਨੁਸਾਰ ਲਗਭਗ ਸਾਰੀਆਂ ਚੀਜ਼ਾਂ ਲਹੂ ਨਾਲ ਸ਼ੁੱਧ ਕੀਤੀਆਂ ਜਾਂਦੀਆਂ ਹਨ, ਅਤੇ ਲਹੂ ਵਹਾਏ ਬਿਨਾਂ ਕੋਈ ਮਾਫ਼ੀ ਨਹੀਂ ਹੁੰਦੀ।"</w:t>
      </w:r>
    </w:p>
    <w:p/>
    <w:p>
      <w:r xmlns:w="http://schemas.openxmlformats.org/wordprocessingml/2006/main">
        <w:t xml:space="preserve">2. ਕੁਲੁੱਸੀਆਂ 1: 19-20 - "ਕਿਉਂਕਿ ਪਿਤਾ ਨੂੰ ਇਹ ਚੰਗਾ ਲੱਗਾ ਕਿ ਉਸ ਵਿੱਚ ਸਾਰੀ ਸੰਪੂਰਨਤਾ ਵੱਸੇ; ਅਤੇ, ਆਪਣੀ ਸਲੀਬ ਦੇ ਲਹੂ ਦੁਆਰਾ ਸ਼ਾਂਤੀ ਬਣਾ ਕੇ, ਉਸ ਦੁਆਰਾ ਸਾਰੀਆਂ ਚੀਜ਼ਾਂ ਨੂੰ ਆਪਣੇ ਨਾਲ ਮੇਲ ਕਰਨ ਲਈ; ਉਸਦੇ ਦੁਆਰਾ, ਮੈਂ ਕਹਿੰਦਾ ਹਾਂ, ਭਾਵੇਂ ਉਹ ਧਰਤੀ ਦੀਆਂ ਚੀਜ਼ਾਂ ਹੋਣ, ਜਾਂ ਸਵਰਗ ਦੀਆਂ ਚੀਜ਼ਾਂ ਹੋਣ।"</w:t>
      </w:r>
    </w:p>
    <w:p/>
    <w:p>
      <w:r xmlns:w="http://schemas.openxmlformats.org/wordprocessingml/2006/main">
        <w:t xml:space="preserve">ਲੇਵੀਆਂ ਦੀ ਪੋਥੀ 1:12 ਅਤੇ ਉਹ ਉਸ ਨੂੰ ਆਪਣੇ ਸਿਰ ਅਤੇ ਆਪਣੀ ਚਰਬੀ ਸਮੇਤ ਟੁਕੜਿਆਂ ਵਿੱਚ ਕੱਟ ਲਵੇ ਅਤੇ ਜਾਜਕ ਉਨ੍ਹਾਂ ਨੂੰ ਉਸ ਲੱਕੜ ਉੱਤੇ ਜੋ ਜਗਵੇਦੀ ਉੱਤੇ ਹੈ ਅੱਗ ਉੱਤੇ ਰੱਖੇਗਾ।</w:t>
      </w:r>
    </w:p>
    <w:p/>
    <w:p>
      <w:r xmlns:w="http://schemas.openxmlformats.org/wordprocessingml/2006/main">
        <w:t xml:space="preserve">ਪਰਮੇਸ਼ੁਰ ਨੂੰ ਬਲੀਦਾਨ ਕੀਤੇ ਜਾਨਵਰ ਦੇ ਸਿਰ ਅਤੇ ਚਰਬੀ ਨੂੰ ਜਗਵੇਦੀ ਉੱਤੇ ਰੱਖ ਕੇ ਟੁਕੜਿਆਂ ਵਿੱਚ ਕੱਟਿਆ ਜਾਣਾ ਚਾਹੀਦਾ ਹੈ।</w:t>
      </w:r>
    </w:p>
    <w:p/>
    <w:p>
      <w:r xmlns:w="http://schemas.openxmlformats.org/wordprocessingml/2006/main">
        <w:t xml:space="preserve">1. ਪਰਮੇਸ਼ੁਰ ਦਾ ਬਲੀਦਾਨ: ਲੇਵੀਆਂ 1:12 ਦੇ ਅਰਥ ਨੂੰ ਸਮਝਣਾ</w:t>
      </w:r>
    </w:p>
    <w:p/>
    <w:p>
      <w:r xmlns:w="http://schemas.openxmlformats.org/wordprocessingml/2006/main">
        <w:t xml:space="preserve">2. ਬਾਈਬਲ ਵਿਚ ਜਾਨਵਰਾਂ ਦੀ ਬਲੀਦਾਨ ਦੀ ਮਹੱਤਤਾ</w:t>
      </w:r>
    </w:p>
    <w:p/>
    <w:p>
      <w:r xmlns:w="http://schemas.openxmlformats.org/wordprocessingml/2006/main">
        <w:t xml:space="preserve">1. ਯਸਾਯਾਹ 53:10 - ਫਿਰ ਵੀ ਇਹ ਉਸ ਨੂੰ ਕੁਚਲਣ ਲਈ ਪ੍ਰਭੂ ਦੀ ਇੱਛਾ ਸੀ; ਉਸਨੇ ਉਸਨੂੰ ਉਦਾਸ ਕਰ ਦਿੱਤਾ ਹੈ; ਜਦੋਂ ਉਸਦਾ ਪ੍ਰਾਣ ਦੋਸ਼ ਲਈ ਭੇਟ ਚੜ੍ਹਾਉਂਦਾ ਹੈ, ਉਹ ਆਪਣੀ ਔਲਾਦ ਨੂੰ ਵੇਖੇਗਾ। ਉਹ ਆਪਣੇ ਦਿਨ ਵਧਾਵੇਗਾ। ਪ੍ਰਭੂ ਦੀ ਇੱਛਾ ਉਸ ਦੇ ਹੱਥ ਵਿੱਚ ਸਫਲ ਹੋਵੇਗੀ।</w:t>
      </w:r>
    </w:p>
    <w:p/>
    <w:p>
      <w:r xmlns:w="http://schemas.openxmlformats.org/wordprocessingml/2006/main">
        <w:t xml:space="preserve">2. ਇਬਰਾਨੀਆਂ 9:22 - ਦਰਅਸਲ, ਕਾਨੂੰਨ ਦੇ ਅਧੀਨ ਲਗਭਗ ਹਰ ਚੀਜ਼ ਲਹੂ ਨਾਲ ਸ਼ੁੱਧ ਕੀਤੀ ਜਾਂਦੀ ਹੈ, ਅਤੇ ਲਹੂ ਵਹਾਏ ਬਿਨਾਂ ਪਾਪਾਂ ਦੀ ਮਾਫ਼ੀ ਨਹੀਂ ਹੁੰਦੀ।</w:t>
      </w:r>
    </w:p>
    <w:p/>
    <w:p>
      <w:r xmlns:w="http://schemas.openxmlformats.org/wordprocessingml/2006/main">
        <w:t xml:space="preserve">ਲੇਵੀਆਂ ਦੀ ਪੋਥੀ 1:13 ਪਰ ਉਹ ਆਂਦਰਾਂ ਅਤੇ ਲੱਤਾਂ ਨੂੰ ਪਾਣੀ ਨਾਲ ਧੋਵੇ ਅਤੇ ਜਾਜਕ ਇਹ ਸਭ ਲਿਆਵੇ ਅਤੇ ਜਗਵੇਦੀ ਉੱਤੇ ਸਾੜ ਦੇਵੇ, ਇਹ ਇੱਕ ਹੋਮ ਬਲੀ ਹੈ, ਯਹੋਵਾਹ ਦੇ ਲਈ ਇੱਕ ਮਿੱਠੀ ਸੁਗੰਧੀ ਦੀ ਅੱਗ ਦੁਆਰਾ ਚੜ੍ਹਾਈ ਗਈ ਭੇਟ ਹੈ। .</w:t>
      </w:r>
    </w:p>
    <w:p/>
    <w:p>
      <w:r xmlns:w="http://schemas.openxmlformats.org/wordprocessingml/2006/main">
        <w:t xml:space="preserve">ਜਾਜਕ ਨੂੰ ਜਗਵੇਦੀ ਉੱਤੇ ਇੱਕ ਹੋਮ ਦੀ ਬਲੀ ਚੜ੍ਹਾਉਣੀ ਚਾਹੀਦੀ ਹੈ, ਯਹੋਵਾਹ ਲਈ ਸੁਗੰਧ ਦੀ ਬਲੀ, ਭੇਟ ਦੇ ਅੰਦਰਲੇ ਹਿੱਸੇ ਅਤੇ ਲੱਤਾਂ ਨੂੰ ਪਾਣੀ ਨਾਲ ਧੋ ਕੇ।</w:t>
      </w:r>
    </w:p>
    <w:p/>
    <w:p>
      <w:r xmlns:w="http://schemas.openxmlformats.org/wordprocessingml/2006/main">
        <w:t xml:space="preserve">1. ਕੁਰਬਾਨੀ ਦੀ ਪਵਿੱਤਰਤਾ: ਕਿਵੇਂ ਪ੍ਰਮਾਤਮਾ ਸਾਨੂੰ ਆਪਣੇ ਆਪ ਨੂੰ ਪੇਸ਼ ਕਰਨ ਲਈ ਬੁਲਾਉਂਦਾ ਹੈ</w:t>
      </w:r>
    </w:p>
    <w:p/>
    <w:p>
      <w:r xmlns:w="http://schemas.openxmlformats.org/wordprocessingml/2006/main">
        <w:t xml:space="preserve">2. ਆਗਿਆਕਾਰੀ ਦੀ ਮਹੱਤਤਾ: ਕਿਵੇਂ ਸਾਡੀ ਵਫ਼ਾਦਾਰੀ ਪ੍ਰਭੂ ਲਈ ਮਿੱਠੀ ਸੁਆਦ ਲਿਆਉਂਦੀ ਹੈ</w:t>
      </w:r>
    </w:p>
    <w:p/>
    <w:p>
      <w:r xmlns:w="http://schemas.openxmlformats.org/wordprocessingml/2006/main">
        <w:t xml:space="preserve">1. ਜ਼ਬੂਰ 51:16-17 "ਕਿਉਂਕਿ ਤੁਸੀਂ ਬਲੀਦਾਨ ਨਹੀਂ ਚਾਹੁੰਦੇ, ਨਹੀਂ ਤਾਂ ਮੈਂ ਇਹ ਦੇਵਾਂਗਾ: ਤੁਸੀਂ ਹੋਮ ਬਲੀ ਵਿੱਚ ਪ੍ਰਸੰਨ ਨਹੀਂ ਹੁੰਦੇ. ਪਰਮੇਸ਼ੁਰ ਦੇ ਬਲੀਦਾਨ ਇੱਕ ਟੁੱਟੇ ਹੋਏ ਆਤਮਾ ਹਨ: ਇੱਕ ਟੁੱਟਿਆ ਅਤੇ ਪਛਤਾਵਾ ਦਿਲ, ਹੇ ਪਰਮੇਸ਼ੁਰ, ਤੁਸੀਂ ਨਹੀਂ ਕਰੋਂਗੇ ਤੁੱਛ।"</w:t>
      </w:r>
    </w:p>
    <w:p/>
    <w:p>
      <w:r xmlns:w="http://schemas.openxmlformats.org/wordprocessingml/2006/main">
        <w:t xml:space="preserve">2. ਰੋਮੀਆਂ 12: 1-2 "ਇਸ ਲਈ, ਭਰਾਵੋ, ਪਰਮੇਸ਼ੁਰ ਦੀ ਦਇਆ ਦੁਆਰਾ ਮੈਂ ਤੁਹਾਨੂੰ ਬੇਨਤੀ ਕਰਦਾ ਹਾਂ ਕਿ ਤੁਸੀਂ ਆਪਣੇ ਸਰੀਰਾਂ ਨੂੰ ਇੱਕ ਜੀਵਤ ਬਲੀਦਾਨ, ਪਵਿੱਤਰ, ਪ੍ਰਮਾਤਮਾ ਨੂੰ ਸਵੀਕਾਰ ਕਰਨ ਲਈ ਭੇਟ ਕਰੋ, ਜੋ ਤੁਹਾਡੀ ਵਾਜਬ ਸੇਵਾ ਹੈ ਅਤੇ ਇਸ ਸੰਸਾਰ ਦੇ ਅਨੁਕੂਲ ਨਾ ਬਣੋ। :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ਲੇਵੀਆਂ ਦੀ ਪੋਥੀ 1:14 ਅਤੇ ਜੇ ਯਹੋਵਾਹ ਲਈ ਉਸ ਦੀ ਭੇਟ ਲਈ ਹੋਮ ਬਲੀ ਪੰਛੀਆਂ ਦੀ ਹੋਵੇ, ਤਾਂ ਉਹ ਘੁੱਗੀਆਂ ਜਾਂ ਕਬੂਤਰਾਂ ਦੀ ਭੇਟ ਲੈ ਕੇ ਆਵੇ।</w:t>
      </w:r>
    </w:p>
    <w:p/>
    <w:p>
      <w:r xmlns:w="http://schemas.openxmlformats.org/wordprocessingml/2006/main">
        <w:t xml:space="preserve">ਇਹ ਹਵਾਲਾ ਉਨ੍ਹਾਂ ਕਿਸਮਾਂ ਦੀਆਂ ਭੇਟਾਂ ਬਾਰੇ ਗੱਲ ਕਰਦਾ ਹੈ ਜੋ ਪ੍ਰਭੂ ਨੂੰ ਲਿਆਂਦੀਆਂ ਜਾ ਸਕਦੀਆਂ ਹਨ, ਜਿਵੇਂ ਘੁੱਗੀ ਜਾਂ ਕਬੂਤਰ।</w:t>
      </w:r>
    </w:p>
    <w:p/>
    <w:p>
      <w:r xmlns:w="http://schemas.openxmlformats.org/wordprocessingml/2006/main">
        <w:t xml:space="preserve">1. ਬਲੀਦਾਨ ਦੀ ਮਹੱਤਤਾ: ਲੇਵੀਆਂ 1:14 ਦੀ ਖੋਜ</w:t>
      </w:r>
    </w:p>
    <w:p/>
    <w:p>
      <w:r xmlns:w="http://schemas.openxmlformats.org/wordprocessingml/2006/main">
        <w:t xml:space="preserve">2. ਆਪਣੇ ਆਪ ਨੂੰ ਪਰਮੇਸ਼ੁਰ ਨੂੰ ਭੇਟ ਕਰਨਾ: ਲੇਵੀਆਂ 1:14 ਦਾ ਅਧਿਐਨ</w:t>
      </w:r>
    </w:p>
    <w:p/>
    <w:p>
      <w:r xmlns:w="http://schemas.openxmlformats.org/wordprocessingml/2006/main">
        <w:t xml:space="preserve">1. ਮੱਤੀ 5:23-24 ਇਸ ਲਈ, ਜੇ ਤੁਸੀਂ ਜਗਵੇਦੀ 'ਤੇ ਆਪਣੀ ਭੇਟ ਚੜ੍ਹਾ ਰਹੇ ਹੋ ਅਤੇ ਉੱਥੇ ਯਾਦ ਰੱਖੋ ਕਿ ਤੁਹਾਡੇ ਭਰਾ ਨੂੰ ਤੁਹਾਡੇ ਵਿਰੁੱਧ ਕੁਝ ਹੈ, ਤਾਂ ਆਪਣਾ ਤੋਹਫ਼ਾ ਉੱਥੇ ਜਗਵੇਦੀ ਦੇ ਸਾਹਮਣੇ ਛੱਡ ਦਿਓ। ਪਹਿਲਾਂ ਜਾ ਕੇ ਆਪਣੇ ਭਰਾ ਨਾਲ ਸੁਲ੍ਹਾ ਕਰ। ਫਿਰ ਆਓ ਅਤੇ ਆਪਣਾ ਤੋਹਫ਼ਾ ਪੇਸ਼ ਕਰੋ।</w:t>
      </w:r>
    </w:p>
    <w:p/>
    <w:p>
      <w:r xmlns:w="http://schemas.openxmlformats.org/wordprocessingml/2006/main">
        <w:t xml:space="preserve">2. ਰੋਮੀਆਂ 12:1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ਲੇਵੀਆਂ ਦੀ ਪੋਥੀ 1:15 ਅਤੇ ਜਾਜਕ ਉਸ ਨੂੰ ਜਗਵੇਦੀ ਕੋਲ ਲਿਆਵੇ ਅਤੇ ਉਸ ਦਾ ਸਿਰ ਵੱਢ ਸੁੱਟੇ ਅਤੇ ਜਗਵੇਦੀ ਉੱਤੇ ਸਾੜ ਦੇਵੇ। ਅਤੇ ਉਸਦਾ ਲਹੂ ਜਗਵੇਦੀ ਦੇ ਪਾਸਿਓਂ ਵਗਾਇਆ ਜਾਵੇ।</w:t>
      </w:r>
    </w:p>
    <w:p/>
    <w:p>
      <w:r xmlns:w="http://schemas.openxmlformats.org/wordprocessingml/2006/main">
        <w:t xml:space="preserve">ਜਾਜਕ ਨੂੰ ਇੱਕ ਬਲੀਦਾਨ ਜਾਨਵਰ ਨੂੰ ਜਗਵੇਦੀ ਉੱਤੇ ਲਿਆਉਣਾ ਚਾਹੀਦਾ ਹੈ, ਉਸਦੀ ਗਰਦਨ ਨੂੰ ਮਰੋੜਨਾ ਚਾਹੀਦਾ ਹੈ ਅਤੇ ਉਸਦਾ ਸਿਰ ਜਗਵੇਦੀ ਉੱਤੇ ਸਾੜਨਾ ਚਾਹੀਦਾ ਹੈ। ਜਾਨਵਰ ਦਾ ਲਹੂ ਜਗਵੇਦੀ ਦੇ ਪਾਸਿਓਂ ਵਗਾਉਣਾ ਚਾਹੀਦਾ ਹੈ।</w:t>
      </w:r>
    </w:p>
    <w:p/>
    <w:p>
      <w:r xmlns:w="http://schemas.openxmlformats.org/wordprocessingml/2006/main">
        <w:t xml:space="preserve">1. ਆਗਿਆਕਾਰੀ ਦਾ ਬਲੀਦਾਨ: ਪਰਮੇਸ਼ੁਰ ਦੀਆਂ ਹਿਦਾਇਤਾਂ ਦੀ ਪਾਲਣਾ ਕਰਨਾ ਸਿੱਖਣਾ</w:t>
      </w:r>
    </w:p>
    <w:p/>
    <w:p>
      <w:r xmlns:w="http://schemas.openxmlformats.org/wordprocessingml/2006/main">
        <w:t xml:space="preserve">2. ਸਤਿਕਾਰ ਦੀ ਲੋੜ: ਪ੍ਰਭੂ ਦੀ ਵੇਦੀ ਦੀ ਪਵਿੱਤਰਤਾ ਨੂੰ ਸਮਝਣਾ</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ਹਿਜ਼ਕੀਏਲ 43:18-20 - ਸਰਬਸ਼ਕਤੀਮਾਨ ਯਹੋਵਾਹ ਇਹ ਆਖਦਾ ਹੈ: ਹੋਮ ਦੀਆਂ ਭੇਟਾਂ ਚੜ੍ਹਾਉਣ ਅਤੇ ਜਗਵੇਦੀ ਦੇ ਉਸਾਰਨ ਵੇਲੇ ਉਸ ਉੱਤੇ ਲਹੂ ਛਿੜਕਣ ਲਈ ਇਹ ਨਿਯਮ ਹੋਣਗੇ: ਤੁਹਾਨੂੰ ਇੱਕ ਬਲਦ ਨੂੰ ਪਾਪ ਦੀ ਭੇਟ ਵਜੋਂ ਦੇਣਾ ਚਾਹੀਦਾ ਹੈ। ਜਗਵੇਦੀ ਅਤੇ ਇਸ ਨੂੰ ਇਸ ਦੇ ਅਪਵਿੱਤਰ ਦੇ ਭ੍ਰਿਸ਼ਟ ਪ੍ਰਭਾਵਾਂ ਤੋਂ ਸਾਫ਼ ਕਰੋ। ਬਲਦ ਦੇ ਲਹੂ ਵਿੱਚੋਂ ਕੁਝ ਲੈ ਕੇ ਜਗਵੇਦੀ ਦੇ ਚਾਰੇ ਸਿੰਗਾਂ ਉੱਤੇ ਅਤੇ ਉੱਪਰਲੇ ਕਿਨਾਰੇ ਦੇ ਚਾਰੇ ਕੋਨਿਆਂ ਉੱਤੇ ਅਤੇ ਕਿਨਾਰਿਆਂ ਦੇ ਚਾਰੇ ਪਾਸੇ ਲਗਾਓ। ਫ਼ੇਰ ਤੁਸੀਂ ਜਗਵੇਦੀ ਨੂੰ ਪ੍ਰਾਸਚਿਤ ਕਰਕੇ ਉਸ ਨੂੰ ਸ਼ੁੱਧ ਕਰਨਾ ਹੈ ਅਤੇ ਤੁਸੀਂ ਸ਼ੁੱਧ ਹੋ ਜਾਵੋਂਗੇ।</w:t>
      </w:r>
    </w:p>
    <w:p/>
    <w:p>
      <w:r xmlns:w="http://schemas.openxmlformats.org/wordprocessingml/2006/main">
        <w:t xml:space="preserve">ਲੇਵੀਆਂ ਦੀ ਪੋਥੀ 1:16 ਅਤੇ ਉਹ ਆਪਣੀ ਫ਼ਸਲ ਨੂੰ ਆਪਣੇ ਖੰਭਾਂ ਨਾਲ ਪੁੱਟ ਲਵੇ ਅਤੇ ਉਸ ਨੂੰ ਜਗਵੇਦੀ ਦੇ ਕੋਲ ਪੂਰਬ ਵਾਲੇ ਪਾਸੇ, ਰਾਖ ਦੀ ਥਾਂ ਉੱਤੇ ਸੁੱਟ ਦੇਵੇ।</w:t>
      </w:r>
    </w:p>
    <w:p/>
    <w:p>
      <w:r xmlns:w="http://schemas.openxmlformats.org/wordprocessingml/2006/main">
        <w:t xml:space="preserve">ਯਹੋਵਾਹ ਲਈ ਇੱਕ ਜਾਨਵਰ ਦੀ ਭੇਟ ਨੂੰ ਲਾਹ ਕੇ ਪੂਰਬ ਵਾਲੇ ਪਾਸੇ ਜਗਵੇਦੀ ਦੇ ਕੋਲ ਰੱਖਿਆ ਜਾਣਾ ਚਾਹੀਦਾ ਹੈ।</w:t>
      </w:r>
    </w:p>
    <w:p/>
    <w:p>
      <w:r xmlns:w="http://schemas.openxmlformats.org/wordprocessingml/2006/main">
        <w:t xml:space="preserve">1. ਸ਼ੁਕਰਾਨੇ ਦੀਆਂ ਭੇਟਾਂ: ਪ੍ਰਭੂ ਦਾ ਧੰਨਵਾਦ ਕਰਨ ਦੀ ਮਹੱਤਤਾ</w:t>
      </w:r>
    </w:p>
    <w:p/>
    <w:p>
      <w:r xmlns:w="http://schemas.openxmlformats.org/wordprocessingml/2006/main">
        <w:t xml:space="preserve">2. ਬਲੀਦਾਨ ਪ੍ਰਣਾਲੀ: ਸਾਡੇ ਕੋਲ ਜੋ ਵੀ ਹੈ ਉਸ ਵਿੱਚੋਂ ਸਭ ਤੋਂ ਵਧੀਆ ਪ੍ਰਭੂ ਨੂੰ ਦੇਣਾ</w:t>
      </w:r>
    </w:p>
    <w:p/>
    <w:p>
      <w:r xmlns:w="http://schemas.openxmlformats.org/wordprocessingml/2006/main">
        <w:t xml:space="preserve">1. ਜ਼ਬੂਰ 50:14 - ਪਰਮੇਸ਼ੁਰ ਨੂੰ ਧੰਨਵਾਦ ਦੀ ਪੇਸ਼ਕਸ਼; ਅਤੇ ਅੱਤ ਮਹਾਨ ਨੂੰ ਆਪਣੀਆਂ ਸੁੱਖਣਾਂ ਦਾ ਭੁਗਤਾਨ ਕਰੋ।</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ਲੇਵੀਆਂ ਦੀ ਪੋਥੀ 1:17 ਅਤੇ ਉਹ ਉਸ ਨੂੰ ਉਸ ਦੇ ਖੰਭਾਂ ਨਾਲ ਕੱਟ ਲਵੇ ਪਰ ਉਸ ਨੂੰ ਵੱਖ ਨਾ ਕਰੇ ਅਤੇ ਜਾਜਕ ਇਸ ਨੂੰ ਜਗਵੇਦੀ ਉੱਤੇ, ਅੱਗ ਉੱਤੇ ਲੱਗੀ ਲੱਕੜ ਉੱਤੇ ਸਾੜ ਦੇਵੇ, ਇਹ ਇੱਕ ਹੋਮ ਬਲੀ ਹੈ। ਅੱਗ, ਯਹੋਵਾਹ ਲਈ ਇੱਕ ਮਿੱਠੇ ਸੁਗੰਧ ਦੀ।</w:t>
      </w:r>
    </w:p>
    <w:p/>
    <w:p>
      <w:r xmlns:w="http://schemas.openxmlformats.org/wordprocessingml/2006/main">
        <w:t xml:space="preserve">ਜਾਜਕ ਇੱਕ ਬਲੀ ਲੈ ਕੇ ਇਸ ਨੂੰ ਦੋ ਟੁਕੜਿਆਂ ਵਿੱਚ ਕੱਟ ਲਵੇ, ਪਰ ਇਸ ਨੂੰ ਵੱਖ-ਵੱਖ ਨਾ ਕਰੇ ਅਤੇ ਫ਼ੇਰ ਇਸ ਨੂੰ ਜਗਵੇਦੀ ਉੱਤੇ ਯਹੋਵਾਹ ਲਈ ਭੇਟ ਵਜੋਂ ਸਾੜ ਦੇਵੇ।</w:t>
      </w:r>
    </w:p>
    <w:p/>
    <w:p>
      <w:r xmlns:w="http://schemas.openxmlformats.org/wordprocessingml/2006/main">
        <w:t xml:space="preserve">1. ਪ੍ਰਮਾਤਮਾ ਦਾ ਪਿਆਰ ਅਤੇ ਕਿਰਪਾ ਹੋਮ ਦੀ ਭੇਟ ਵਿੱਚ ਪ੍ਰਗਟ ਹੁੰਦੀ ਹੈ।</w:t>
      </w:r>
    </w:p>
    <w:p/>
    <w:p>
      <w:r xmlns:w="http://schemas.openxmlformats.org/wordprocessingml/2006/main">
        <w:t xml:space="preserve">2. ਇਰਾਦੇ ਅਤੇ ਸ਼ਰਧਾ ਨਾਲ ਪ੍ਰਭੂ ਨੂੰ ਚੜ੍ਹਾਵਾ ਚੜ੍ਹਾਉਣ ਦਾ ਮਹੱਤਵ।</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ਯਸਾਯਾਹ 1:11 - ਤੁਹਾਡੇ ਬਲੀਦਾਨਾਂ ਦੀ ਭੀੜ ਮੇਰੇ ਲਈ ਕੀ ਹੈ? ਪ੍ਰਭੂ ਆਖਦਾ ਹੈ; ਮੇਰੇ ਕੋਲ ਭੇਡੂਆਂ ਦੀਆਂ ਹੋਮ ਦੀਆਂ ਭੇਟਾਂ ਅਤੇ ਪਸ਼ੂਆਂ ਦੀ ਚਰਬੀ ਕਾਫ਼ੀ ਹੈ; ਮੈਂ ਬਲਦਾਂ, ਲੇਲਿਆਂ ਜਾਂ ਬੱਕਰੀਆਂ ਦੇ ਲਹੂ ਵਿੱਚ ਪ੍ਰਸੰਨ ਨਹੀਂ ਹੁੰਦਾ।</w:t>
      </w:r>
    </w:p>
    <w:p/>
    <w:p>
      <w:r xmlns:w="http://schemas.openxmlformats.org/wordprocessingml/2006/main">
        <w:t xml:space="preserve">ਲੇਵੀਟਿਕਸ 2 ਦਾ ਸਾਰ ਤਿੰਨ ਪੈਰਿਆਂ ਵਿੱਚ ਹੇਠਾਂ ਦਿੱਤਾ ਜਾ ਸਕਦਾ ਹੈ, ਸੰਕੇਤਕ ਆਇਤਾਂ ਦੇ ਨਾਲ:</w:t>
      </w:r>
    </w:p>
    <w:p/>
    <w:p>
      <w:r xmlns:w="http://schemas.openxmlformats.org/wordprocessingml/2006/main">
        <w:t xml:space="preserve">ਪੈਰਾ 1: ਲੇਵੀਆਂ 2: 1-3 ਵਿੱਚ, ਪਰਮੇਸ਼ੁਰ ਮੂਸਾ ਨੂੰ ਅਨਾਜ ਦੀਆਂ ਭੇਟਾਂ ਬਾਰੇ ਹਿਦਾਇਤ ਦਿੰਦਾ ਹੈ। ਇਹ ਭੇਟਾਂ ਤੇਲ ਅਤੇ ਲੁਬਾਨ ਨਾਲ ਮਿਲਾਏ ਹੋਏ ਬਰੀਕ ਆਟੇ ਦੀਆਂ ਬਣੀਆਂ ਹੋਈਆਂ ਹਨ। ਭੇਟ ਚੜ੍ਹਾਉਣ ਵਾਲਾ ਵਿਅਕਤੀ ਇਸ ਨੂੰ ਜਾਜਕਾਂ ਕੋਲ ਲਿਆਉਂਦਾ ਹੈ ਜੋ ਇੱਕ ਹਿੱਸਾ ਲੈਂਦੇ ਹਨ ਅਤੇ ਇਸ ਨੂੰ ਯਾਦਗਾਰੀ ਹਿੱਸੇ ਵਜੋਂ ਜਗਵੇਦੀ ਉੱਤੇ ਸਾੜਦੇ ਹਨ, ਪਰਮੇਸ਼ੁਰ ਨੂੰ ਇੱਕ ਪ੍ਰਸੰਨ ਖੁਸ਼ਬੂ ਪੈਦਾ ਕਰਦੇ ਹਨ। ਬਾਕੀ ਅਨਾਜ ਦੀ ਭੇਟ ਹਾਰੂਨ ਅਤੇ ਉਸਦੇ ਪੁੱਤਰਾਂ ਦੀ ਹੈ, ਜੋ ਅੱਗ ਦੁਆਰਾ ਚੜ੍ਹਾਈਆਂ ਗਈਆਂ ਭੇਟਾਂ ਵਿੱਚੋਂ ਉਹਨਾਂ ਦੇ ਹਿੱਸੇ ਵਜੋਂ ਸੇਵਾ ਕਰਦੇ ਹਨ।</w:t>
      </w:r>
    </w:p>
    <w:p/>
    <w:p>
      <w:r xmlns:w="http://schemas.openxmlformats.org/wordprocessingml/2006/main">
        <w:t xml:space="preserve">ਪੈਰਾ 2: ਲੇਵੀਆਂ 2:4-10 ਵਿੱਚ ਜਾਰੀ ਰੱਖਦੇ ਹੋਏ, ਵੱਖ-ਵੱਖ ਕਿਸਮਾਂ ਦੇ ਅਨਾਜ ਦੀਆਂ ਭੇਟਾਂ ਲਈ ਖਾਸ ਹਿਦਾਇਤਾਂ ਦਿੱਤੀਆਂ ਗਈਆਂ ਹਨ। ਜੇਕਰ ਭੇਟ ਨੂੰ ਤੰਦੂਰ ਵਿੱਚ ਪਕਾਇਆ ਜਾਂਦਾ ਹੈ, ਤਾਂ ਇਹ ਤੇਲ ਵਿੱਚ ਮਿਕਸ ਕੀਤੇ ਮੈਦੇ ਦੀ ਬਣੀ ਹੋਈ ਬੇਖਮੀਰੀ ਰੋਟੀ ਜਾਂ ਤੇਲ ਵਿੱਚ ਫੈਲੇ ਵੇਫਰਾਂ ਦੀ ਹੋਣੀ ਚਾਹੀਦੀ ਹੈ। ਜੇ ਇਸ ਨੂੰ ਗਰਿੱਲ ਜਾਂ ਤਵੇ 'ਤੇ ਪਕਾਇਆ ਜਾਂਦਾ ਹੈ, ਤਾਂ ਇਸ ਨੂੰ ਬਿਨਾਂ ਖ਼ਮੀਰ ਦੇ ਬਣਾਇਆ ਜਾਣਾ ਚਾਹੀਦਾ ਹੈ ਅਤੇ ਤੇਲ ਨਾਲ ਪੇਸ਼ ਕਰਨਾ ਚਾਹੀਦਾ ਹੈ।</w:t>
      </w:r>
    </w:p>
    <w:p/>
    <w:p>
      <w:r xmlns:w="http://schemas.openxmlformats.org/wordprocessingml/2006/main">
        <w:t xml:space="preserve">ਪੈਰਾ 3: ਲੇਵੀਆਂ 2:11-16 ਵਿੱਚ, ਅਨਾਜ ਦੀਆਂ ਭੇਟਾਂ ਲਈ ਵਾਧੂ ਦਿਸ਼ਾ-ਨਿਰਦੇਸ਼ ਦਿੱਤੇ ਗਏ ਹਨ ਜਿਨ੍ਹਾਂ ਵਿੱਚ ਖਮੀਰ ਜਾਂ ਸ਼ਹਿਦ ਸ਼ਾਮਲ ਹੈ। ਇਸ ਕਿਸਮ ਦੀਆਂ ਭੇਟਾਂ ਨੂੰ ਜਗਵੇਦੀ ਉੱਤੇ ਨਹੀਂ ਸਾੜਿਆ ਜਾਣਾ ਚਾਹੀਦਾ ਹੈ ਪਰ ਫਿਰ ਵੀ ਪਰਮੇਸ਼ੁਰ ਨੂੰ ਭੇਟ ਵਜੋਂ ਪੇਸ਼ ਕੀਤਾ ਜਾ ਸਕਦਾ ਹੈ। ਹਾਲਾਂਕਿ, ਨੇਮ ਦੀ ਸੰਭਾਲ ਦੇ ਪ੍ਰਤੀਕ ਵਜੋਂ ਇਹਨਾਂ ਭੇਟਾਂ ਵਿੱਚ ਲੂਣ ਨੂੰ ਹਮੇਸ਼ਾ ਸ਼ਾਮਲ ਕਰਨਾ ਚਾਹੀਦਾ ਹੈ। ਇਸ ਤੋਂ ਇਲਾਵਾ, ਪੇਸ਼ ਕੀਤੇ ਗਏ ਕਿਸੇ ਵੀ ਪਹਿਲੇ ਫਲ ਵਿੱਚ ਨਮਕ ਵੀ ਸ਼ਾਮਲ ਹੋਣਾ ਚਾਹੀਦਾ ਹੈ।</w:t>
      </w:r>
    </w:p>
    <w:p/>
    <w:p>
      <w:r xmlns:w="http://schemas.openxmlformats.org/wordprocessingml/2006/main">
        <w:t xml:space="preserve">ਸਾਰੰਸ਼ ਵਿੱਚ:</w:t>
      </w:r>
    </w:p>
    <w:p>
      <w:r xmlns:w="http://schemas.openxmlformats.org/wordprocessingml/2006/main">
        <w:t xml:space="preserve">ਲੇਵੀਟਿਕਸ 2 ਪੇਸ਼ ਕਰਦਾ ਹੈ:</w:t>
      </w:r>
    </w:p>
    <w:p>
      <w:r xmlns:w="http://schemas.openxmlformats.org/wordprocessingml/2006/main">
        <w:t xml:space="preserve">ਤੇਲ ਅਤੇ ਲੁਬਾਨ ਦੇ ਨਾਲ ਮਿਲਾਏ ਹੋਏ ਬਰੀਕ ਆਟੇ ਲਈ ਅਨਾਜ ਦੀਆਂ ਭੇਟਾਂ ਲਈ ਹਦਾਇਤਾਂ;</w:t>
      </w:r>
    </w:p>
    <w:p>
      <w:r xmlns:w="http://schemas.openxmlformats.org/wordprocessingml/2006/main">
        <w:t xml:space="preserve">ਜਾਜਕ ਜਗਵੇਦੀ ਉੱਤੇ ਬਲਣ ਲਈ ਇੱਕ ਹਿੱਸਾ ਲੈਂਦੇ ਹੋਏ;</w:t>
      </w:r>
    </w:p>
    <w:p>
      <w:r xmlns:w="http://schemas.openxmlformats.org/wordprocessingml/2006/main">
        <w:t xml:space="preserve">ਬਾਕੀ ਬਚਿਆ ਹਿੱਸਾ ਹਾਰੂਨ ਅਤੇ ਉਸਦੇ ਪੁੱਤਰਾਂ ਦਾ ਸੀ।</w:t>
      </w:r>
    </w:p>
    <w:p/>
    <w:p>
      <w:r xmlns:w="http://schemas.openxmlformats.org/wordprocessingml/2006/main">
        <w:t xml:space="preserve">ਬੇਕਡ ਜਾਂ ਪਕਾਏ ਹੋਏ ਅਨਾਜ ਦੀਆਂ ਭੇਟਾਂ ਦੀਆਂ ਵੱਖ-ਵੱਖ ਕਿਸਮਾਂ ਲਈ ਖਾਸ ਦਿਸ਼ਾ-ਨਿਰਦੇਸ਼;</w:t>
      </w:r>
    </w:p>
    <w:p>
      <w:r xmlns:w="http://schemas.openxmlformats.org/wordprocessingml/2006/main">
        <w:t xml:space="preserve">ਬੇਖਮੀਰੀ ਰੋਟੀ ਜਾਂ ਤੇਲ ਨਾਲ ਮਿਲਾਏ ਹੋਏ ਬਰੀਕ ਆਟੇ ਤੋਂ ਬਣੀ ਵੇਫਰ;</w:t>
      </w:r>
    </w:p>
    <w:p>
      <w:r xmlns:w="http://schemas.openxmlformats.org/wordprocessingml/2006/main">
        <w:t xml:space="preserve">ਲੂਣ ਨੂੰ ਸ਼ਾਮਲ ਕਰਨ ਲਈ ਲੋੜ; ਖ਼ਮੀਰ ਜਾਂ ਸ਼ਹਿਦ ਦੀ ਮਨਾਹੀ।</w:t>
      </w:r>
    </w:p>
    <w:p/>
    <w:p>
      <w:r xmlns:w="http://schemas.openxmlformats.org/wordprocessingml/2006/main">
        <w:t xml:space="preserve">ਖਮੀਰ ਜਾਂ ਸ਼ਹਿਦ ਦੇ ਨਾਲ ਅਨਾਜ ਦੀਆਂ ਭੇਟਾਂ ਸੰਬੰਧੀ ਦਿਸ਼ਾ-ਨਿਰਦੇਸ਼;</w:t>
      </w:r>
    </w:p>
    <w:p>
      <w:r xmlns:w="http://schemas.openxmlformats.org/wordprocessingml/2006/main">
        <w:t xml:space="preserve">ਉਨ੍ਹਾਂ ਨੂੰ ਜਗਵੇਦੀ ਉੱਤੇ ਸਾੜਨ ਦੀ ਮਨਾਹੀ;</w:t>
      </w:r>
    </w:p>
    <w:p>
      <w:r xmlns:w="http://schemas.openxmlformats.org/wordprocessingml/2006/main">
        <w:t xml:space="preserve">ਪੇਸ਼ ਕੀਤੇ ਗਏ ਕਿਸੇ ਵੀ ਪਹਿਲੇ ਫਲ ਲਈ ਲੂਣ ਅਤੇ ਲੋੜ ਨੂੰ ਸ਼ਾਮਲ ਕਰਨਾ।</w:t>
      </w:r>
    </w:p>
    <w:p/>
    <w:p>
      <w:r xmlns:w="http://schemas.openxmlformats.org/wordprocessingml/2006/main">
        <w:t xml:space="preserve">ਇਹ ਅਧਿਆਇ ਪ੍ਰਾਚੀਨ ਇਜ਼ਰਾਈਲ ਵਿੱਚ ਉਪਾਸਨਾ ਦੇ ਇੱਕ ਰੂਪ ਵਜੋਂ ਅਨਾਜ ਦੀਆਂ ਭੇਟਾਂ ਦੇ ਆਲੇ ਦੁਆਲੇ ਦੇ ਨਿਯਮਾਂ 'ਤੇ ਕੇਂਦਰਿਤ ਹੈ। ਪਰਮੇਸ਼ੁਰ ਨੇ ਮੂਸਾ ਰਾਹੀਂ ਇਨ੍ਹਾਂ ਭੇਟਾਂ ਦੀ ਸਮੱਗਰੀ ਅਤੇ ਤਿਆਰੀ ਬਾਰੇ ਹਿਦਾਇਤਾਂ ਪ੍ਰਦਾਨ ਕੀਤੀਆਂ। ਮੁੱਖ ਹਿੱਸੇ ਤੇਲ ਅਤੇ ਲੁਬਾਨ ਦੇ ਨਾਲ ਮਿਲਾਇਆ ਗਿਆ ਬਰੀਕ ਆਟਾ ਹਨ, ਜੋ ਸਮਰਪਣ ਅਤੇ ਪਰਮੇਸ਼ੁਰ ਨੂੰ ਪ੍ਰਸੰਨ ਕਰਨ ਵਾਲੀ ਖੁਸ਼ਬੂ ਦਾ ਪ੍ਰਤੀਕ ਹੈ। ਜਾਜਕਾਂ ਨੂੰ ਜਗਵੇਦੀ ਉੱਤੇ ਬਲਣ ਲਈ ਇੱਕ ਹਿੱਸਾ ਮਿਲਦਾ ਹੈ, ਜਦੋਂ ਕਿ ਬਾਕੀ ਦਾ ਹਿੱਸਾ ਹਾਰੂਨ ਅਤੇ ਉਸਦੇ ਪੁੱਤਰਾਂ ਲਈ ਬਣਦਾ ਹੈ। ਵੱਖ-ਵੱਖ ਕਿਸਮਾਂ ਦੇ ਅਨਾਜ ਦੀਆਂ ਭੇਟਾਂ ਲਈ ਖਾਸ ਦਿਸ਼ਾ-ਨਿਰਦੇਸ਼ ਦਿੱਤੇ ਗਏ ਹਨ, ਤੇਲ ਨਾਲ ਮਿਲਾਏ ਬਰੀਕ ਆਟੇ ਜਾਂ ਤੇਲ ਨਾਲ ਫੈਲੇ ਵੇਫਰਾਂ ਤੋਂ ਬਣੀ ਬੇਖਮੀਰੀ ਰੋਟੀ 'ਤੇ ਜ਼ੋਰ ਦਿੰਦੇ ਹਨ। ਅਨਾਜ ਦੀਆਂ ਭੇਟਾਂ ਦਾ ਵੀ ਜ਼ਿਕਰ ਹੈ ਜਿਸ ਵਿੱਚ ਖਮੀਰ ਜਾਂ ਸ਼ਹਿਦ ਸ਼ਾਮਲ ਹੁੰਦਾ ਹੈ, ਜਿਨ੍ਹਾਂ ਨੂੰ ਸਾੜਿਆ ਨਹੀਂ ਜਾਣਾ ਚਾਹੀਦਾ ਪਰ ਫਿਰ ਵੀ ਪਰਮੇਸ਼ੁਰ ਨੂੰ ਭੇਟ ਵਜੋਂ ਪੇਸ਼ ਕੀਤਾ ਜਾ ਸਕਦਾ ਹੈ, ਹਮੇਸ਼ਾ ਲੂਣ ਦੇ ਨਾਲ ਨੇਮ ਦੀ ਸੰਭਾਲ ਦੇ ਪ੍ਰਤੀਕ ਵਜੋਂ।</w:t>
      </w:r>
    </w:p>
    <w:p/>
    <w:p>
      <w:r xmlns:w="http://schemas.openxmlformats.org/wordprocessingml/2006/main">
        <w:t xml:space="preserve">ਲੇਵੀਆਂ 2:1 ਅਤੇ ਜਦੋਂ ਕੋਈ ਯਹੋਵਾਹ ਨੂੰ ਮੈਦੇ ਦੀ ਭੇਟ ਚੜ੍ਹਾਉਂਦਾ ਹੈ, ਤਾਂ ਉਸਦੀ ਭੇਟ ਮੈਦੇ ਦੀ ਹੋਣੀ ਚਾਹੀਦੀ ਹੈ। ਅਤੇ ਉਹ ਉਸ ਉੱਤੇ ਤੇਲ ਪਾਵੇ ਅਤੇ ਉਸ ਉੱਤੇ ਲੁਬਾਨ ਰੱਖੇ।</w:t>
      </w:r>
    </w:p>
    <w:p/>
    <w:p>
      <w:r xmlns:w="http://schemas.openxmlformats.org/wordprocessingml/2006/main">
        <w:t xml:space="preserve">ਯਹੋਵਾਹ ਨੂੰ ਚੜ੍ਹਾਵੇ ਵਿੱਚ ਮੈਦਾ, ਤੇਲ ਅਤੇ ਲੁਬਾਨ ਸ਼ਾਮਲ ਹੋਣਾ ਚਾਹੀਦਾ ਹੈ।</w:t>
      </w:r>
    </w:p>
    <w:p/>
    <w:p>
      <w:r xmlns:w="http://schemas.openxmlformats.org/wordprocessingml/2006/main">
        <w:t xml:space="preserve">1. ਭੇਟਾਂ ਦੀ ਵਫ਼ਾਦਾਰੀ: ਸਾਡੇ ਤੋਹਫ਼ਿਆਂ ਦੁਆਰਾ ਪਰਮੇਸ਼ੁਰ ਦਾ ਸਨਮਾਨ ਕਿਵੇਂ ਕੀਤਾ ਜਾਂਦਾ ਹੈ</w:t>
      </w:r>
    </w:p>
    <w:p/>
    <w:p>
      <w:r xmlns:w="http://schemas.openxmlformats.org/wordprocessingml/2006/main">
        <w:t xml:space="preserve">2. ਭਰਪੂਰਤਾ ਅਤੇ ਕੁਰਬਾਨੀ: ਦੇਣ ਦੇ ਮਹੱਤਵ ਨੂੰ ਸਮਝਣਾ</w:t>
      </w:r>
    </w:p>
    <w:p/>
    <w:p>
      <w:r xmlns:w="http://schemas.openxmlformats.org/wordprocessingml/2006/main">
        <w:t xml:space="preserve">1. 2 ਕੁਰਿੰਥੀਆਂ 9:6-7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2. ਮੱਤੀ 6:21 "ਕਿਉਂਕਿ ਜਿੱਥੇ ਤੁਹਾਡਾ ਖ਼ਜ਼ਾਨਾ ਹੈ, ਉੱਥੇ ਤੁਹਾਡਾ ਦਿਲ ਵੀ ਹੋਵੇਗਾ।"</w:t>
      </w:r>
    </w:p>
    <w:p/>
    <w:p>
      <w:r xmlns:w="http://schemas.openxmlformats.org/wordprocessingml/2006/main">
        <w:t xml:space="preserve">ਲੇਵੀਆਂ ਦੀ ਪੋਥੀ 2:2 ਅਤੇ ਉਹ ਉਸ ਨੂੰ ਹਾਰੂਨ ਦੇ ਪੁੱਤਰਾਂ ਜਾਜਕਾਂ ਕੋਲ ਲਿਆਵੇ ਅਤੇ ਉਹ ਉਸ ਵਿੱਚੋਂ ਆਪਣੀ ਮੁੱਠੀ ਭਰ ਆਟਾ ਅਤੇ ਉਸ ਦੇ ਤੇਲ ਵਿੱਚੋਂ, ਉਸ ਦੇ ਸਾਰੇ ਲੁਬਾਨ ਸਮੇਤ ਲੈ ਲਵੇ। ਅਤੇ ਜਾਜਕ ਉਸ ਦੀ ਯਾਦਗਰੀ ਨੂੰ ਜਗਵੇਦੀ ਉੱਤੇ ਸਾੜੇ, ਯਹੋਵਾਹ ਲਈ ਇੱਕ ਸੁਗੰਧ ਦੀ ਅੱਗ ਦੁਆਰਾ ਚੜ੍ਹਾਈ ਹੋਈ ਭੇਟ ਹੋਵੇ।</w:t>
      </w:r>
    </w:p>
    <w:p/>
    <w:p>
      <w:r xmlns:w="http://schemas.openxmlformats.org/wordprocessingml/2006/main">
        <w:t xml:space="preserve">ਇੱਕ ਪੁਜਾਰੀ ਨੂੰ ਇੱਕ ਮੁੱਠੀ ਭਰ ਆਟਾ, ਤੇਲ, ਲੁਬਾਨ ਅਤੇ ਹੋਰ ਚੀਜ਼ਾਂ ਲਿਆਉਣ ਲਈ ਕਿਹਾ ਜਾਂਦਾ ਹੈ ਜੋ ਪ੍ਰਭੂ ਨੂੰ ਇੱਕ ਮਿੱਠੀ ਭੇਟ ਵਜੋਂ ਸਾੜਿਆ ਜਾਂਦਾ ਹੈ।</w:t>
      </w:r>
    </w:p>
    <w:p/>
    <w:p>
      <w:r xmlns:w="http://schemas.openxmlformats.org/wordprocessingml/2006/main">
        <w:t xml:space="preserve">1. ਬਲੀਦਾਨ ਦੀ ਮਿੱਠੀ ਖੁਸ਼ਬੂ: ਭੇਟ ਦੀ ਸ਼ਕਤੀ ਨੂੰ ਸਮਝਣਾ</w:t>
      </w:r>
    </w:p>
    <w:p/>
    <w:p>
      <w:r xmlns:w="http://schemas.openxmlformats.org/wordprocessingml/2006/main">
        <w:t xml:space="preserve">2. ਲੇਵੀਆਂ ਵਿਚ ਪਰਮੇਸ਼ੁਰ ਦੀਆਂ ਹਿਦਾਇਤਾਂ ਦੀ ਪਾਲਣਾ ਕਰਨ ਦੀ ਮਹੱਤਤਾ</w:t>
      </w:r>
    </w:p>
    <w:p/>
    <w:p>
      <w:r xmlns:w="http://schemas.openxmlformats.org/wordprocessingml/2006/main">
        <w:t xml:space="preserve">1. ਜ਼ਬੂਰ 141:2 - "ਮੇਰੀ ਪ੍ਰਾਰਥਨਾ ਤੇਰੇ ਅੱਗੇ ਧੂਪ ਵਾਂਗ ਰੱਖੀ ਜਾਵੇ; ਅਤੇ ਮੇਰੇ ਹੱਥ ਚੁੱਕਣਾ ਸ਼ਾਮ ਦੀ ਬਲੀ ਵਾਂਗ।"</w:t>
      </w:r>
    </w:p>
    <w:p/>
    <w:p>
      <w:r xmlns:w="http://schemas.openxmlformats.org/wordprocessingml/2006/main">
        <w:t xml:space="preserve">2. ਇਬਰਾਨੀਆਂ 13:15-16 -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ਕਿਉਂਕਿ ਅਜਿਹੀਆਂ ਕੁਰਬਾਨੀਆਂ ਤੋਂ ਰੱਬ ਖੁਸ਼ ਹੁੰਦਾ ਹੈ।"</w:t>
      </w:r>
    </w:p>
    <w:p/>
    <w:p>
      <w:r xmlns:w="http://schemas.openxmlformats.org/wordprocessingml/2006/main">
        <w:t xml:space="preserve">ਲੇਵੀਆਂ 2:3 ਅਤੇ ਮੇਨ ਦੀ ਭੇਟ ਦਾ ਬਕੀਆ ਹਾਰੂਨ ਅਤੇ ਉਸ ਦੇ ਪੁੱਤਰਾਂ ਦਾ ਹੋਵੇਗਾ: ਇਹ ਯਹੋਵਾਹ ਦੀਆਂ ਅੱਗ ਦੀਆਂ ਭੇਟਾਂ ਵਿੱਚੋਂ ਅੱਤ ਪਵਿੱਤਰ ਚੀਜ਼ ਹੈ।</w:t>
      </w:r>
    </w:p>
    <w:p/>
    <w:p>
      <w:r xmlns:w="http://schemas.openxmlformats.org/wordprocessingml/2006/main">
        <w:t xml:space="preserve">ਯਹੋਵਾਹ ਦੀ ਅੱਗ ਦੀ ਭੇਟ ਹਾਰੂਨ ਅਤੇ ਉਸਦੇ ਪੁੱਤਰਾਂ ਨੂੰ ਦਿੱਤੀ ਜਾਣੀ ਚਾਹੀਦੀ ਹੈ, ਅਤੇ ਇਹ ਇੱਕ ਪਵਿੱਤਰ ਚੀਜ਼ ਮੰਨਿਆ ਜਾਂਦਾ ਹੈ।</w:t>
      </w:r>
    </w:p>
    <w:p/>
    <w:p>
      <w:r xmlns:w="http://schemas.openxmlformats.org/wordprocessingml/2006/main">
        <w:t xml:space="preserve">1. ਰੱਬ ਦੀਆਂ ਭੇਟਾਂ ਦੀ ਪਵਿੱਤਰਤਾ</w:t>
      </w:r>
    </w:p>
    <w:p/>
    <w:p>
      <w:r xmlns:w="http://schemas.openxmlformats.org/wordprocessingml/2006/main">
        <w:t xml:space="preserve">2. ਪਰਮੇਸ਼ੁਰ ਦੇ ਹੁਕਮਾਂ ਦੀ ਪਾਲਣਾ ਕਰਨ ਦੀ ਮਹੱਤਤਾ</w:t>
      </w:r>
    </w:p>
    <w:p/>
    <w:p>
      <w:r xmlns:w="http://schemas.openxmlformats.org/wordprocessingml/2006/main">
        <w:t xml:space="preserve">1. ਯੂਹੰਨਾ 4:23-24 - "ਪਰ ਉਹ ਸਮਾਂ ਆ ਰਿਹਾ ਹੈ, ਅਤੇ ਹੁਣ ਆ ਗਿਆ ਹੈ, ਜਦੋਂ ਸੱਚੇ ਉਪਾਸਕ ਆਤਮਾ ਅਤੇ ਸਚਿਆਈ ਨਾਲ ਪਿਤਾ ਦੀ ਉਪਾਸਨਾ ਕਰਨਗੇ, ਕਿਉਂਕਿ ਪਿਤਾ ਅਜਿਹੇ ਲੋਕਾਂ ਨੂੰ ਭਾਲ ਰਿਹਾ ਹੈ ਜੋ ਉਸਦੀ ਉਪਾਸਨਾ ਕਰਨ। ਪਰਮੇਸ਼ੁਰ ਆਤਮਾ ਹੈ, ਅਤੇ ਜੋ ਉਸ ਦੀ ਉਪਾਸਨਾ ਕਰਦੇ ਹਨ ਉਨ੍ਹਾਂ ਨੂੰ ਆਤਮਾ ਅਤੇ ਸੱਚਾਈ ਨਾਲ ਉਪਾਸਨਾ ਕਰਨੀ ਚਾਹੀਦੀ ਹੈ।</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ਲੇਵੀਆਂ ਦੀ ਪੋਥੀ 2:4 ਅਤੇ ਜੇ ਤੁਸੀਂ ਤੰਦੂਰ ਵਿੱਚ ਪਕਾਏ ਹੋਏ ਮੈਦੇ ਦੀ ਭੇਟ ਦੀ ਭੇਟ ਲਿਆਉਂਦੇ ਹੋ, ਤਾਂ ਉਹ ਤੇਲ ਵਿੱਚ ਰਲੇ ਹੋਏ ਮੈਦੇ ਦੀਆਂ ਬੇਖਮੀਰੀ ਰੋਟੀਆਂ, ਜਾਂ ਤੇਲ ਨਾਲ ਮਸਹ ਕੀਤੇ ਹੋਏ ਬੇਖਮੀਰੀ ਵੇਫਰਾਂ ਦੇ ਹੋਣ।</w:t>
      </w:r>
    </w:p>
    <w:p/>
    <w:p>
      <w:r xmlns:w="http://schemas.openxmlformats.org/wordprocessingml/2006/main">
        <w:t xml:space="preserve">ਯਹੋਵਾਹ ਨੇ ਇਜ਼ਰਾਈਲੀਆਂ ਨੂੰ ਬੇਖਮੀਰੀ ਰੋਟੀਆਂ ਜਾਂ ਤੇਲ ਵਿੱਚ ਮਿਲਾਏ ਹੋਏ ਮੈਦੇ ਤੋਂ ਬਣੀ ਵੇਫਰਾਂ ਦੀ ਭੇਟ ਲਿਆਉਣ ਦਾ ਹੁਕਮ ਦਿੱਤਾ।</w:t>
      </w:r>
    </w:p>
    <w:p/>
    <w:p>
      <w:r xmlns:w="http://schemas.openxmlformats.org/wordprocessingml/2006/main">
        <w:t xml:space="preserve">1. ਪ੍ਰਭੂ ਦੇ ਹੁਕਮ: ਆਗਿਆਕਾਰੀ ਅਤੇ ਕੁਰਬਾਨੀ</w:t>
      </w:r>
    </w:p>
    <w:p/>
    <w:p>
      <w:r xmlns:w="http://schemas.openxmlformats.org/wordprocessingml/2006/main">
        <w:t xml:space="preserve">2. ਸ਼ੁੱਧ ਹਿਰਦੇ ਨਾਲ ਪ੍ਰਭੂ ਨੂੰ ਆਪਣੀਆਂ ਦਾਤਾਂ ਭੇਟ ਕਰਨਾ</w:t>
      </w:r>
    </w:p>
    <w:p/>
    <w:p>
      <w:r xmlns:w="http://schemas.openxmlformats.org/wordprocessingml/2006/main">
        <w:t xml:space="preserve">1. ਮੱਤੀ 5:23-24, ਇਸ ਲਈ ਜੇ ਤੁਸੀਂ ਜਗਵੇਦੀ 'ਤੇ ਆਪਣਾ ਤੋਹਫ਼ਾ ਭੇਟ ਕਰ ਰਹੇ ਹੋ ਅਤੇ ਉੱਥੇ ਯਾਦ ਰੱਖੋ ਕਿ ਤੁਹਾਡੇ ਭਰਾ ਨੂੰ ਤੁਹਾਡੇ ਵਿਰੁੱਧ ਕੁਝ ਹੈ, ਤਾਂ ਆਪਣਾ ਤੋਹਫ਼ਾ ਉੱਥੇ ਜਗਵੇਦੀ ਦੇ ਅੱਗੇ ਛੱਡ ਕੇ ਜਾਓ। ਪਹਿਲਾਂ ਆਪਣੇ ਭਰਾ ਨਾਲ ਮੇਲ ਕਰੋ, ਅਤੇ ਫਿਰ ਆ ਕੇ ਆਪਣਾ ਤੋਹਫ਼ਾ ਭੇਟ ਕਰੋ।</w:t>
      </w:r>
    </w:p>
    <w:p/>
    <w:p>
      <w:r xmlns:w="http://schemas.openxmlformats.org/wordprocessingml/2006/main">
        <w:t xml:space="preserve">2. ਇਬਰਾਨੀਆਂ 13:15-16, ਤਾਂ ਆਓ ਅਸੀਂ ਉਸ ਦੁਆਰਾ ਪਰਮੇਸ਼ੁਰ ਦੀ ਉਸਤਤ ਦਾ ਬਲੀਦਾਨ ਨਿਰੰਤਰ ਚੜ੍ਹਾਈਏ, ਅਰਥਾਤ, ਬੁੱਲ੍ਹਾਂ ਦਾ ਫਲ ਜੋ ਉਸ ਦੇ ਨਾਮ ਨੂੰ ਸਵੀਕਾਰ ਕਰਦੇ ਹਨ।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ਲੇਵੀਆਂ ਦੀ ਪੋਥੀ 2:5 ਅਤੇ ਜੇ ਤੇਰਾ ਬਲੀਦਾਨ ਕੜਾਹੀ ਵਿੱਚ ਪਕਾਏ ਹੋਏ ਮੈਦੇ ਦੀ ਭੇਟ ਹੋਵੇ, ਤਾਂ ਉਹ ਤੇਲ ਵਿੱਚ ਰਲੇ ਹੋਏ ਬੇਖਮੀਰ ਮੈਦੇ ਦੀ ਹੋਵੇ।</w:t>
      </w:r>
    </w:p>
    <w:p/>
    <w:p>
      <w:r xmlns:w="http://schemas.openxmlformats.org/wordprocessingml/2006/main">
        <w:t xml:space="preserve">ਮਾਸ ਦੀ ਭੇਟ ਬੇਖਮੀਰ ਮੈਦੇ ਨਾਲ, ਤੇਲ ਵਿੱਚ ਰਲਾ ਕੇ ਅਤੇ ਇੱਕ ਕੜਾਹੀ ਵਿੱਚ ਪਕਾਏ ਜਾਣੀ ਚਾਹੀਦੀ ਹੈ।</w:t>
      </w:r>
    </w:p>
    <w:p/>
    <w:p>
      <w:r xmlns:w="http://schemas.openxmlformats.org/wordprocessingml/2006/main">
        <w:t xml:space="preserve">1. ਪਰਮੇਸ਼ੁਰ ਦੇ ਹੁਕਮਾਂ ਦੀ ਪਾਲਣਾ ਕਰਨ ਦੀ ਮਹੱਤਤਾ</w:t>
      </w:r>
    </w:p>
    <w:p/>
    <w:p>
      <w:r xmlns:w="http://schemas.openxmlformats.org/wordprocessingml/2006/main">
        <w:t xml:space="preserve">2. ਪਵਿੱਤਰਤਾ ਅਤੇ ਸ਼ੁੱਧਤਾ ਦਾ ਜੀਵਨ ਜੀਉ</w:t>
      </w:r>
    </w:p>
    <w:p/>
    <w:p>
      <w:r xmlns:w="http://schemas.openxmlformats.org/wordprocessingml/2006/main">
        <w:t xml:space="preserve">1. ਮੱਤੀ 5:48 "ਇਸ ਲਈ ਤੁਸੀਂ ਸੰਪੂਰਣ ਬਣੋ, ਜਿਵੇਂ ਤੁਹਾਡਾ ਪਿਤਾ ਜੋ ਸਵਰਗ ਵਿੱਚ ਹੈ ਸੰਪੂਰਨ ਹੈ।"</w:t>
      </w:r>
    </w:p>
    <w:p/>
    <w:p>
      <w:r xmlns:w="http://schemas.openxmlformats.org/wordprocessingml/2006/main">
        <w:t xml:space="preserve">2. ਫ਼ਿਲਿੱਪੀਆਂ 4:8 "ਆਖ਼ਰਕਾਰ, ਭਰਾਵੋ, ਜੋ ਵੀ ਚੀਜ਼ਾਂ ਸੱਚੀਆਂ ਹਨ, ਜੋ ਵੀ ਸੱਚੀਆਂ ਹਨ, ਜੋ ਵੀ ਚੀਜ਼ਾਂ ਸਹੀ ਹਨ, ਜੋ ਵੀ ਚੀਜ਼ਾਂ ਸ਼ੁੱਧ ਹਨ, ਜੋ ਵੀ ਚੀਜ਼ਾਂ ਪਿਆਰੀਆਂ ਹਨ, ਜੋ ਵੀ ਚੰਗੀਆਂ ਖਬਰਾਂ ਦੀਆਂ ਹਨ; ਜੇ ਕੋਈ ਗੁਣ ਹੈ, ਅਤੇ ਜੇ ਕੋਈ ਪ੍ਰਸ਼ੰਸਾ ਹੈ, ਤਾਂ ਇਹਨਾਂ ਗੱਲਾਂ ਬਾਰੇ ਸੋਚੋ।"</w:t>
      </w:r>
    </w:p>
    <w:p/>
    <w:p>
      <w:r xmlns:w="http://schemas.openxmlformats.org/wordprocessingml/2006/main">
        <w:t xml:space="preserve">ਲੇਵੀਆਂ ਦੀ ਪੋਥੀ 2:6 ਤੂੰ ਇਸ ਦੇ ਟੁਕੜੇ ਕਰ ਅਤੇ ਉਸ ਉੱਤੇ ਤੇਲ ਡੋਲ੍ਹੀਂ, ਇਹ ਮੈਦੇ ਦੀ ਭੇਟ ਹੈ।</w:t>
      </w:r>
    </w:p>
    <w:p/>
    <w:p>
      <w:r xmlns:w="http://schemas.openxmlformats.org/wordprocessingml/2006/main">
        <w:t xml:space="preserve">ਪਰਮੇਸ਼ੁਰ ਨੇ ਮੂਸਾ ਨੂੰ ਟੁਕੜਿਆਂ ਵਿੱਚ ਮੀਟ ਦੀ ਭੇਟ ਤਿਆਰ ਕਰਨ ਅਤੇ ਇਸ ਉੱਤੇ ਤੇਲ ਪਾਉਣ ਲਈ ਕਿਹਾ।</w:t>
      </w:r>
    </w:p>
    <w:p/>
    <w:p>
      <w:r xmlns:w="http://schemas.openxmlformats.org/wordprocessingml/2006/main">
        <w:t xml:space="preserve">1. ਆਗਿਆਕਾਰੀ ਦੀ ਸ਼ਕਤੀ: ਪਰਮੇਸ਼ੁਰ ਲਈ ਕੁਰਬਾਨੀਆਂ ਕਰਨਾ</w:t>
      </w:r>
    </w:p>
    <w:p/>
    <w:p>
      <w:r xmlns:w="http://schemas.openxmlformats.org/wordprocessingml/2006/main">
        <w:t xml:space="preserve">2. ਪਵਿੱਤਰਤਾ ਨਾਲ ਪਰਮੇਸ਼ੁਰ ਦੀ ਸੇਵਾ ਕਰਨ ਦਾ ਮਹੱਤਵ</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ਯੂਹੰਨਾ 4:23-24 - ਫਿਰ ਵੀ ਇੱਕ ਸਮਾਂ ਆ ਰਿਹਾ ਹੈ ਅਤੇ ਹੁਣ ਆ ਗਿਆ ਹੈ ਜਦੋਂ ਸੱਚੇ ਉਪਾਸਕ ਪਿਤਾ ਦੀ ਆਤਮਾ ਅਤੇ ਸੱਚਾਈ ਵਿੱਚ ਉਪਾਸਨਾ ਕਰਨਗੇ, ਕਿਉਂਕਿ ਉਹ ਉਹ ਕਿਸਮ ਦੇ ਉਪਾਸਕ ਹਨ ਜਿਨ੍ਹਾਂ ਨੂੰ ਪਿਤਾ ਭਾਲਦਾ ਹੈ। ਪਰਮੇਸ਼ੁਰ ਆਤਮਾ ਹੈ, ਅਤੇ ਉਸ ਦੇ ਉਪਾਸਕਾਂ ਨੂੰ ਆਤਮਾ ਅਤੇ ਸੱਚਾਈ ਵਿੱਚ ਉਪਾਸਨਾ ਕਰਨੀ ਚਾਹੀਦੀ ਹੈ।</w:t>
      </w:r>
    </w:p>
    <w:p/>
    <w:p>
      <w:r xmlns:w="http://schemas.openxmlformats.org/wordprocessingml/2006/main">
        <w:t xml:space="preserve">ਲੇਵੀਆਂ ਦੀ ਪੋਥੀ 2:7 ਅਤੇ ਜੇ ਤੇਰਾ ਬਲੀਦਾਨ ਤਲ਼ਣ ਦੇ ਤਲ਼ੇ ਵਿੱਚ ਪਕਾਏ ਹੋਏ ਮੈਦੇ ਦੀ ਭੇਟ ਹੋਵੇ, ਤਾਂ ਉਹ ਤੇਲ ਦੇ ਮੈਦੇ ਦਾ ਬਣਿਆ ਹੋਵੇ।</w:t>
      </w:r>
    </w:p>
    <w:p/>
    <w:p>
      <w:r xmlns:w="http://schemas.openxmlformats.org/wordprocessingml/2006/main">
        <w:t xml:space="preserve">ਇਹ ਹਵਾਲੇ ਇੱਕ ਖਾਸ ਕਿਸਮ ਦੇ ਮਾਸ ਦੀ ਭੇਟ ਦਾ ਵਰਣਨ ਕਰਦਾ ਹੈ, ਜਿਸ ਨੂੰ ਬਰੀਕ ਆਟੇ ਅਤੇ ਤੇਲ ਨਾਲ ਬਣਾਇਆ ਜਾਣਾ ਹੈ, ਅਤੇ ਇੱਕ ਕੜਾਹੀ ਵਿੱਚ ਤਲੇ ਜਾਣਾ ਹੈ।</w:t>
      </w:r>
    </w:p>
    <w:p/>
    <w:p>
      <w:r xmlns:w="http://schemas.openxmlformats.org/wordprocessingml/2006/main">
        <w:t xml:space="preserve">1. ਆਗਿਆਕਾਰੀ ਦੀ ਸ਼ਕਤੀ: ਪ੍ਰਮਾਤਮਾ ਦੇ ਹੁਕਮਾਂ ਦੀ ਪਾਲਣਾ ਕਰਨਾ ਸਾਨੂੰ ਉਸਦੇ ਨੇੜੇ ਕਿਵੇਂ ਲਿਆ ਸਕਦਾ ਹੈ।</w:t>
      </w:r>
    </w:p>
    <w:p/>
    <w:p>
      <w:r xmlns:w="http://schemas.openxmlformats.org/wordprocessingml/2006/main">
        <w:t xml:space="preserve">2. ਆਪਣੇ ਆਪ ਦੀ ਪੇਸ਼ਕਸ਼: ਸਾਡੀਆਂ ਆਪਣੀਆਂ ਇੱਛਾਵਾਂ ਦਾ ਬਲੀਦਾਨ ਕਿਵੇਂ ਇੱਕ ਵੱਡਾ ਉਦੇਸ਼ ਪ੍ਰਾਪਤ ਕਰ ਸਕਦਾ ਹੈ।</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 ਯਸਾਯਾਹ 1:17 - ਸਹੀ ਕਰਨਾ ਸਿੱਖੋ; ਇਨਸਾਫ਼ ਦੀ ਮੰਗ ਕਰੋ। ਮਜ਼ਲੂਮਾਂ ਦੀ ਰੱਖਿਆ ਕਰੋ। ਅਨਾਥਾਂ ਦਾ ਕਾਰਨ ਚੁੱਕੋ; ਵਿਧਵਾ ਦੇ ਕੇਸ ਦੀ ਪੈਰਵੀ ਕਰੋ।</w:t>
      </w:r>
    </w:p>
    <w:p/>
    <w:p>
      <w:r xmlns:w="http://schemas.openxmlformats.org/wordprocessingml/2006/main">
        <w:t xml:space="preserve">ਲੇਵੀਆਂ 2:8 ਅਤੇ ਤੁਸੀਂ ਉਸ ਮੈਦੇ ਦੀ ਭੇਟ ਨੂੰ ਯਹੋਵਾਹ ਦੇ ਅੱਗੇ ਲਿਆਓ ਅਤੇ ਜਦੋਂ ਉਹ ਜਾਜਕ ਦੇ ਅੱਗੇ ਚੜ੍ਹਾਇਆ ਜਾਂਦਾ ਹੈ, ਤਾਂ ਉਹ ਇਸਨੂੰ ਜਗਵੇਦੀ ਦੇ ਕੋਲ ਲਿਆਵੇ।</w:t>
      </w:r>
    </w:p>
    <w:p/>
    <w:p>
      <w:r xmlns:w="http://schemas.openxmlformats.org/wordprocessingml/2006/main">
        <w:t xml:space="preserve">ਯਹੋਵਾਹ ਹੁਕਮ ਦਿੰਦਾ ਹੈ ਕਿ ਇੱਕ ਮਾਸ ਦੀ ਭੇਟ ਨੂੰ ਜਗਵੇਦੀ ਉੱਤੇ ਚੜ੍ਹਾਉਣ ਲਈ ਜਾਜਕ ਕੋਲ ਲਿਆਂਦਾ ਜਾਵੇ।</w:t>
      </w:r>
    </w:p>
    <w:p/>
    <w:p>
      <w:r xmlns:w="http://schemas.openxmlformats.org/wordprocessingml/2006/main">
        <w:t xml:space="preserve">1. ਪ੍ਰਭੂ ਦਾ ਬਲੀਦਾਨ: ਅਸੀਂ ਲੇਵੀਆਂ 2:8 ਤੋਂ ਕੀ ਸਿੱਖ ਸਕਦੇ ਹਾਂ</w:t>
      </w:r>
    </w:p>
    <w:p/>
    <w:p>
      <w:r xmlns:w="http://schemas.openxmlformats.org/wordprocessingml/2006/main">
        <w:t xml:space="preserve">2. ਪ੍ਰਭੂ ਦੇ ਹੁਕਮ ਦੀ ਪਾਲਣਾ: ਲੇਵੀਆਂ 2:8 ਦਾ ਅਰਥ</w:t>
      </w:r>
    </w:p>
    <w:p/>
    <w:p>
      <w:r xmlns:w="http://schemas.openxmlformats.org/wordprocessingml/2006/main">
        <w:t xml:space="preserve">1. ਇਬਰਾਨੀਆਂ 10: 5-7 - "ਬਲੀਦਾਨ ਅਤੇ ਚੜ੍ਹਾਵੇ ਦੀ ਤੁਸੀਂ ਇੱਛਾ ਨਹੀਂ ਕੀਤੀ; ਮੇਰੇ ਕੰਨ ਖੋਲ੍ਹ ਦਿੱਤੇ ਹਨ: ਹੋਮ ਬਲੀ ਅਤੇ ਪਾਪ ਦੀ ਭੇਟ ਦੀ ਕੀ ਤੁਹਾਨੂੰ ਲੋੜ ਨਹੀਂ ਹੈ. ਫਿਰ ਮੈਂ ਕਿਹਾ, ਵੇਖੋ, ਮੈਂ ਆਇਆ ਹਾਂ: ਕਿਤਾਬ ਦੇ ਭਾਗ ਵਿੱਚ ਇਹ ਮੇਰੇ ਬਾਰੇ ਲਿਖਿਆ ਗਿਆ ਹੈ, ਹੇ ਮੇਰੇ ਪਰਮੇਸ਼ੁਰ, ਮੈਂ ਤੇਰੀ ਇੱਛਾ ਪੂਰੀ ਕਰਨ ਵਿੱਚ ਖੁਸ਼ੀ ਮਹਿਸੂਸ ਕਰਦਾ ਹਾਂ: ਹਾਂ, ਤੇਰਾ ਕਾਨੂੰਨ ਮੇਰੇ ਦਿਲ ਵਿੱਚ ਹੈ।</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ਲੇਵੀਆਂ ਦੀ ਪੋਥੀ 2:9 ਅਤੇ ਜਾਜਕ ਉਸ ਦੇ ਮੈਦੇ ਦੀ ਭੇਟ ਵਿੱਚੋਂ ਇੱਕ ਯਾਦਗਾਰੀ ਲਈ ਲੈ ਕੇ ਜਗਵੇਦੀ ਉੱਤੇ ਸਾੜੇ, ਇਹ ਯਹੋਵਾਹ ਲਈ ਇੱਕ ਮਿੱਠੀ ਸੁਗੰਧੀ ਦੀ ਅੱਗ ਦੁਆਰਾ ਚੜ੍ਹਾਈ ਹੋਈ ਭੇਟ ਹੈ।</w:t>
      </w:r>
    </w:p>
    <w:p/>
    <w:p>
      <w:r xmlns:w="http://schemas.openxmlformats.org/wordprocessingml/2006/main">
        <w:t xml:space="preserve">ਜਾਜਕ ਨੂੰ ਯਾਦਗਾਰ ਵਜੋਂ ਮੈਦੇ ਦੀ ਭੇਟ ਦਾ ਇੱਕ ਹਿੱਸਾ ਲੈਣਾ ਚਾਹੀਦਾ ਹੈ ਅਤੇ ਯਹੋਵਾਹ ਨੂੰ ਪ੍ਰਸੰਨ ਕਰਨ ਵਾਲੀ ਭੇਟ ਵਜੋਂ ਜਗਵੇਦੀ ਉੱਤੇ ਸਾੜ ਦੇਣਾ ਚਾਹੀਦਾ ਹੈ।</w:t>
      </w:r>
    </w:p>
    <w:p/>
    <w:p>
      <w:r xmlns:w="http://schemas.openxmlformats.org/wordprocessingml/2006/main">
        <w:t xml:space="preserve">1. ਪਰਮੇਸ਼ੁਰ ਇੱਕ ਮਿੱਠੀ-ਸੁਗੰਧ ਵਾਲੀ ਭੇਟ ਚਾਹੁੰਦਾ ਹੈ - ਲੇਵੀਆਂ 2:9</w:t>
      </w:r>
    </w:p>
    <w:p/>
    <w:p>
      <w:r xmlns:w="http://schemas.openxmlformats.org/wordprocessingml/2006/main">
        <w:t xml:space="preserve">2. ਆਪਣੇ ਆਪ ਨੂੰ ਪਰਮੇਸ਼ੁਰ ਨੂੰ ਭੇਟ ਕਰਨਾ - ਰੋਮੀਆਂ 12:1</w:t>
      </w:r>
    </w:p>
    <w:p/>
    <w:p>
      <w:r xmlns:w="http://schemas.openxmlformats.org/wordprocessingml/2006/main">
        <w:t xml:space="preserve">1.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ਜ਼ਬੂਰ 51:17 - ਪਰਮੇਸ਼ੁਰ ਦੇ ਬਲੀਦਾਨ ਟੁੱਟੇ ਹੋਏ ਆਤਮਾ ਹਨ; ਟੁੱਟੇ ਹੋਏ ਅਤੇ ਪਛਤਾਉਣ ਵਾਲੇ ਦਿਲ, ਹੇ ਪਰਮੇਸ਼ੁਰ, ਤੁਸੀਂ ਤੁੱਛ ਨਹੀਂ ਸਮਝੋਗੇ।</w:t>
      </w:r>
    </w:p>
    <w:p/>
    <w:p>
      <w:r xmlns:w="http://schemas.openxmlformats.org/wordprocessingml/2006/main">
        <w:t xml:space="preserve">ਲੇਵੀਆਂ ਦੀ ਪੋਥੀ 2:10 ਅਤੇ ਮੈਦੇ ਦੀ ਭੇਟ ਵਿੱਚੋਂ ਜੋ ਬਚਿਆ ਹੈ ਉਹ ਹਾਰੂਨ ਅਤੇ ਉਸ ਦੇ ਪੁੱਤਰਾਂ ਦਾ ਹੋਵੇਗਾ: ਇਹ ਯਹੋਵਾਹ ਦੀਆਂ ਅੱਗ ਦੀਆਂ ਭੇਟਾਂ ਵਿੱਚੋਂ ਅੱਤ ਪਵਿੱਤਰ ਚੀਜ਼ ਹੈ।</w:t>
      </w:r>
    </w:p>
    <w:p/>
    <w:p>
      <w:r xmlns:w="http://schemas.openxmlformats.org/wordprocessingml/2006/main">
        <w:t xml:space="preserve">ਪਰਮੇਸ਼ੁਰ ਹੁਕਮ ਦਿੰਦਾ ਹੈ ਕਿ ਅਨਾਜ ਦੀ ਭੇਟ ਦਾ ਇੱਕ ਹਿੱਸਾ ਜਾਜਕਾਂ ਨੂੰ ਪਵਿੱਤਰ ਭੇਟ ਵਜੋਂ ਦਿੱਤਾ ਜਾਵੇ।</w:t>
      </w:r>
    </w:p>
    <w:p/>
    <w:p>
      <w:r xmlns:w="http://schemas.openxmlformats.org/wordprocessingml/2006/main">
        <w:t xml:space="preserve">1. ਪਰਮਾਤਮਾ ਦੀ ਪਵਿੱਤਰਤਾ ਵਿੱਚ ਅਨੰਦ ਕਰੋ</w:t>
      </w:r>
    </w:p>
    <w:p/>
    <w:p>
      <w:r xmlns:w="http://schemas.openxmlformats.org/wordprocessingml/2006/main">
        <w:t xml:space="preserve">2. ਮਸੀਹ ਦੇ ਪੁਜਾਰੀਵਾਦ ਦੀ ਕਦਰ ਕਰੋ</w:t>
      </w:r>
    </w:p>
    <w:p/>
    <w:p>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ਇਬਰਾਨੀਆਂ 8: 1-2 - ਹੁਣ ਜੋ ਅਸੀਂ ਕਹਿ ਰਹੇ ਹਾਂ ਉਸ ਦਾ ਬਿੰਦੂ ਇਹ ਹੈ: ਸਾਡੇ ਕੋਲ ਇੱਕ ਅਜਿਹਾ ਸਰਦਾਰ ਜਾਜਕ ਹੈ, ਜੋ ਸਵਰਗ ਵਿੱਚ ਮਹਾਰਾਜ ਦੇ ਸਿੰਘਾਸਣ ਦੇ ਸੱਜੇ ਪਾਸੇ ਬਿਰਾਜਮਾਨ ਹੈ, ਪਵਿੱਤਰ ਸਥਾਨਾਂ ਵਿੱਚ ਇੱਕ ਸੇਵਕ ਹੈ। , ਸੱਚੇ ਤੰਬੂ ਵਿੱਚ ਜੋ ਪ੍ਰਭੂ ਨੇ ਸਥਾਪਿਤ ਕੀਤਾ ਹੈ, ਮਨੁੱਖ ਨੇ ਨਹੀਂ।</w:t>
      </w:r>
    </w:p>
    <w:p/>
    <w:p>
      <w:r xmlns:w="http://schemas.openxmlformats.org/wordprocessingml/2006/main">
        <w:t xml:space="preserve">ਲੇਵੀਆਂ ਦੀ ਪੋਥੀ 2:11 ਕੋਈ ਵੀ ਮੈਦੇ ਦੀ ਭੇਟ ਜਿਹੜੀ ਤੁਸੀਂ ਯਹੋਵਾਹ ਲਈ ਲਿਆਓ, ਖਮੀਰ ਨਾਲ ਨਾ ਚੜ੍ਹਾਈ ਜਾਵੇ, ਕਿਉਂ ਜੋ ਤੁਸੀਂ ਯਹੋਵਾਹ ਦੇ ਅੱਗ ਦੁਆਰਾ ਚੜ੍ਹਾਈ ਕਿਸੇ ਵੀ ਭੇਟ ਵਿੱਚ ਖਮੀਰ ਜਾਂ ਸ਼ਹਿਦ ਨੂੰ ਨਾ ਸਾੜੋ।</w:t>
      </w:r>
    </w:p>
    <w:p/>
    <w:p>
      <w:r xmlns:w="http://schemas.openxmlformats.org/wordprocessingml/2006/main">
        <w:t xml:space="preserve">ਯਹੋਵਾਹ ਚਾਹੁੰਦਾ ਹੈ ਕਿ ਕੋਈ ਵੀ ਭੇਟਾ ਖਮੀਰ ਜਾਂ ਸ਼ਹਿਦ ਨਾਲ ਨਾ ਚੜ੍ਹਾਈ ਜਾਵੇ।</w:t>
      </w:r>
    </w:p>
    <w:p/>
    <w:p>
      <w:r xmlns:w="http://schemas.openxmlformats.org/wordprocessingml/2006/main">
        <w:t xml:space="preserve">1. ਬਾਈਬਲ ਵਿਚ ਖਮੀਰ ਦੀ ਮਹੱਤਤਾ</w:t>
      </w:r>
    </w:p>
    <w:p/>
    <w:p>
      <w:r xmlns:w="http://schemas.openxmlformats.org/wordprocessingml/2006/main">
        <w:t xml:space="preserve">2. ਪਰਮਾਤਮਾ ਦੇ ਹੁਕਮਾਂ ਦੇ ਪਿੱਛੇ ਦਾ ਅਰਥ</w:t>
      </w:r>
    </w:p>
    <w:p/>
    <w:p>
      <w:r xmlns:w="http://schemas.openxmlformats.org/wordprocessingml/2006/main">
        <w:t xml:space="preserve">1. ਮੱਤੀ 13:33 - ਉਸਨੇ ਉਨ੍ਹਾਂ ਨੂੰ ਇੱਕ ਹੋਰ ਦ੍ਰਿਸ਼ਟਾਂਤ ਦਿੱਤਾ; ਸਵਰਗ ਦਾ ਰਾਜ ਖਮੀਰ ਵਰਗਾ ਹੈ, ਜਿਸ ਨੂੰ ਇੱਕ ਔਰਤ ਨੇ ਲੈ ਕੇ ਤਿੰਨ ਮਾਪ ਦੇ ਭੋਜਨ ਵਿੱਚ ਲੁਕਾ ਦਿੱਤਾ, ਜਦੋਂ ਤੱਕ ਸਾਰਾ ਖਮੀਰ ਨਾ ਹੋ ਗਿਆ।</w:t>
      </w:r>
    </w:p>
    <w:p/>
    <w:p>
      <w:r xmlns:w="http://schemas.openxmlformats.org/wordprocessingml/2006/main">
        <w:t xml:space="preserve">2. ਮਲਾਕੀ 3:3 - ਉਹ ਚਾਂਦੀ ਨੂੰ ਸ਼ੁੱਧ ਕਰਨ ਵਾਲੇ ਅਤੇ ਸ਼ੁੱਧ ਕਰਨ ਵਾਲੇ ਵਜੋਂ ਬੈਠੇਗਾ: ਅਤੇ ਉਹ ਲੇਵੀ ਦੇ ਪੁੱਤਰਾਂ ਨੂੰ ਸ਼ੁੱਧ ਕਰੇਗਾ, ਅਤੇ ਉਨ੍ਹਾਂ ਨੂੰ ਸੋਨੇ ਅਤੇ ਚਾਂਦੀ ਵਾਂਗ ਸ਼ੁੱਧ ਕਰੇਗਾ, ਤਾਂ ਜੋ ਉਹ ਯਹੋਵਾਹ ਨੂੰ ਧਾਰਮਿਕਤਾ ਵਿੱਚ ਭੇਟ ਚੜ੍ਹਾ ਸਕਣ।</w:t>
      </w:r>
    </w:p>
    <w:p/>
    <w:p>
      <w:r xmlns:w="http://schemas.openxmlformats.org/wordprocessingml/2006/main">
        <w:t xml:space="preserve">ਲੇਵੀਆਂ 2:12 ਜਿੱਥੋਂ ਤੱਕ ਪਹਿਲੇ ਫਲਾਂ ਦੀ ਭੇਟ ਲਈ, ਤੁਸੀਂ ਉਨ੍ਹਾਂ ਨੂੰ ਯਹੋਵਾਹ ਨੂੰ ਚੜ੍ਹਾਓ, ਪਰ ਉਹ ਇੱਕ ਮਿੱਠੇ ਸੁਗੰਧ ਲਈ ਜਗਵੇਦੀ ਉੱਤੇ ਨਹੀਂ ਸਾੜੇ ਜਾਣਗੇ।</w:t>
      </w:r>
    </w:p>
    <w:p/>
    <w:p>
      <w:r xmlns:w="http://schemas.openxmlformats.org/wordprocessingml/2006/main">
        <w:t xml:space="preserve">ਪਹਿਲੇ ਫਲ ਦੀ ਭੇਟ ਯਹੋਵਾਹ ਨੂੰ ਚੜ੍ਹਾਈ ਜਾਵੇ, ਪਰ ਜਗਵੇਦੀ ਉੱਤੇ ਨਾ ਸਾੜੀ ਜਾਵੇ।</w:t>
      </w:r>
    </w:p>
    <w:p/>
    <w:p>
      <w:r xmlns:w="http://schemas.openxmlformats.org/wordprocessingml/2006/main">
        <w:t xml:space="preserve">1. ਪ੍ਰਭੂ ਨੂੰ ਸਾਡੇ ਪਹਿਲੇ ਫਲ ਭੇਟ ਕਰਨ ਦੀ ਮਹੱਤਤਾ</w:t>
      </w:r>
    </w:p>
    <w:p/>
    <w:p>
      <w:r xmlns:w="http://schemas.openxmlformats.org/wordprocessingml/2006/main">
        <w:t xml:space="preserve">2. ਭੇਟਾ ਵਜੋਂ ਪਹਿਲੇ ਫਲਾਂ ਨੂੰ ਨਾ ਸਾੜਨ ਦਾ ਮਹੱਤਵ</w:t>
      </w:r>
    </w:p>
    <w:p/>
    <w:p>
      <w:r xmlns:w="http://schemas.openxmlformats.org/wordprocessingml/2006/main">
        <w:t xml:space="preserve">1. ਬਿਵਸਥਾ ਸਾਰ 26:10 - ਅਤੇ ਹੁਣ, ਵੇਖੋ, ਮੈਂ ਉਸ ਧਰਤੀ ਦਾ ਪਹਿਲਾ ਫਲ ਲਿਆਇਆ ਹਾਂ, ਜੋ ਤੁਸੀਂ, ਹੇ ਪ੍ਰਭੂ, ਮੈਨੂੰ ਦਿੱਤਾ ਹੈ।</w:t>
      </w:r>
    </w:p>
    <w:p/>
    <w:p>
      <w:r xmlns:w="http://schemas.openxmlformats.org/wordprocessingml/2006/main">
        <w:t xml:space="preserve">2. ਕਹਾਉਤਾਂ 3: 9-10 - ਆਪਣੇ ਪਦਾਰਥਾਂ ਨਾਲ ਅਤੇ ਆਪਣੇ ਸਾਰੇ ਵਾਧੇ ਦੇ ਪਹਿਲੇ ਫਲ ਨਾਲ ਪ੍ਰਭੂ ਦਾ ਆਦਰ ਕਰੋ: ਇਸ ਤਰ੍ਹਾਂ ਤੁਹਾਡੇ ਕੋਠੇ ਬਹੁਤ ਸਾਰੇ ਨਾਲ ਭਰ ਜਾਣਗੇ, ਅਤੇ ਤੁਹਾਡੀਆਂ ਪ੍ਰੈਸਾਂ ਨਵੀਂ ਵਾਈਨ ਨਾਲ ਫਟ ਜਾਣਗੀਆਂ।</w:t>
      </w:r>
    </w:p>
    <w:p/>
    <w:p>
      <w:r xmlns:w="http://schemas.openxmlformats.org/wordprocessingml/2006/main">
        <w:t xml:space="preserve">ਲੇਵੀਆਂ ਦੀ ਪੋਥੀ 2:13 ਅਤੇ ਆਪਣੇ ਮੈਦੇ ਦੀ ਭੇਟ ਦੀ ਹਰ ਭੇਟ ਨੂੰ ਲੂਣ ਨਾਲ ਮਿਕਸ ਕਰੋ। ਅਤੇ ਨਾ ਹੀ ਤੁਸੀਂ ਆਪਣੇ ਪਰਮੇਸ਼ੁਰ ਦੇ ਨੇਮ ਦੇ ਲੂਣ ਨੂੰ ਆਪਣੇ ਮੈਦੇ ਦੀ ਭੇਟ ਵਿੱਚ ਘਾਟਾ ਪਾਓ।</w:t>
      </w:r>
    </w:p>
    <w:p/>
    <w:p>
      <w:r xmlns:w="http://schemas.openxmlformats.org/wordprocessingml/2006/main">
        <w:t xml:space="preserve">ਪ੍ਰਮਾਤਮਾ ਨੂੰ ਦਿੱਤੀਆਂ ਗਈਆਂ ਸਾਰੀਆਂ ਭੇਟਾਂ ਨੂੰ ਲੂਣ ਨਾਲ ਪਕਾਇਆ ਜਾਣਾ ਚਾਹੀਦਾ ਹੈ, ਪਰਮੇਸ਼ੁਰ ਅਤੇ ਉਸਦੇ ਲੋਕਾਂ ਵਿਚਕਾਰ ਨੇਮ ਦੀ ਨਿਸ਼ਾਨੀ ਵਜੋਂ.</w:t>
      </w:r>
    </w:p>
    <w:p/>
    <w:p>
      <w:r xmlns:w="http://schemas.openxmlformats.org/wordprocessingml/2006/main">
        <w:t xml:space="preserve">1. ਨੇਮ ਦਾ ਲੂਣ: ਪਰਮਾਤਮਾ ਨਾਲ ਰਿਸ਼ਤੇ ਵਿੱਚ ਲੂਣ ਦੀ ਮਹੱਤਤਾ ਨੂੰ ਸਮਝਣਾ</w:t>
      </w:r>
    </w:p>
    <w:p/>
    <w:p>
      <w:r xmlns:w="http://schemas.openxmlformats.org/wordprocessingml/2006/main">
        <w:t xml:space="preserve">2. ਭੇਟ ਕਰਨ ਦੀ ਸ਼ਕਤੀ: ਸਾਡੀਆਂ ਕੁਰਬਾਨੀਆਂ ਪਰਮੇਸ਼ੁਰ ਨਾਲ ਸਾਡੇ ਰਿਸ਼ਤੇ ਨੂੰ ਕਿਵੇਂ ਮਜ਼ਬੂਤ ਕਰਦੀਆਂ ਹਨ</w:t>
      </w:r>
    </w:p>
    <w:p/>
    <w:p>
      <w:r xmlns:w="http://schemas.openxmlformats.org/wordprocessingml/2006/main">
        <w:t xml:space="preserve">1. ਮੱਤੀ 5:13 "ਤੁਸੀਂ ਧਰਤੀ ਦੇ ਲੂਣ ਹੋ: ਪਰ ਜੇ ਲੂਣ ਆਪਣੀ ਸੁਆਦ ਗੁਆ ਬੈਠਦਾ ਹੈ, ਤਾਂ ਇਹ ਕਿੱਥੋਂ ਲੂਣ ਕੀਤਾ ਜਾਵੇਗਾ? ਇਹ ਹੁਣ ਤੋਂ ਕਿਸੇ ਚੀਜ਼ ਲਈ ਚੰਗਾ ਨਹੀਂ ਹੈ, ਪਰ ਬਾਹਰ ਸੁੱਟਿਆ ਜਾਣਾ ਅਤੇ ਆਪਣੇ ਪੈਰਾਂ ਹੇਠ ਮਿੱਧਿਆ ਜਾਣਾ। ਮਰਦ।"</w:t>
      </w:r>
    </w:p>
    <w:p/>
    <w:p>
      <w:r xmlns:w="http://schemas.openxmlformats.org/wordprocessingml/2006/main">
        <w:t xml:space="preserve">2. ਮਰਕੁਸ 9:49-50 "ਕਿਉਂਕਿ ਹਰੇਕ ਨੂੰ ਅੱਗ ਨਾਲ ਨਮਕੀਨ ਕੀਤਾ ਜਾਵੇਗਾ, ਅਤੇ ਹਰ ਬਲੀਦਾਨ ਨੂੰ ਲੂਣ ਨਾਲ ਲੂਣ ਕੀਤਾ ਜਾਵੇਗਾ। ਲੂਣ ਚੰਗਾ ਹੈ: ਪਰ ਜੇ ਲੂਣ ਨੇ ਆਪਣਾ ਖਾਰਾਪਨ ਗੁਆ ਦਿੱਤਾ ਹੈ, ਤਾਂ ਤੁਸੀਂ ਇਸ ਨੂੰ ਕਿੱਥੋਂ ਵਰਤੋਗੇ? ਆਪਣੇ ਆਪ ਵਿੱਚ ਲੂਣ ਰੱਖੋ। , ਅਤੇ ਇੱਕ ਦੂਜੇ ਨਾਲ ਸ਼ਾਂਤੀ ਰੱਖੋ।"</w:t>
      </w:r>
    </w:p>
    <w:p/>
    <w:p>
      <w:r xmlns:w="http://schemas.openxmlformats.org/wordprocessingml/2006/main">
        <w:t xml:space="preserve">ਲੇਵੀਆਂ ਦੀ ਪੋਥੀ 2:14 ਅਤੇ ਜੇ ਤੁਸੀਂ ਯਹੋਵਾਹ ਦੇ ਅੱਗੇ ਆਪਣੇ ਪਹਿਲੇ ਫਲਾਂ ਦੇ ਮੈਦੇ ਦੀ ਭੇਟ ਚੜ੍ਹਾਉਂਦੇ ਹੋ, ਤਾਂ ਤੁਸੀਂ ਆਪਣੇ ਪਹਿਲੇ ਫਲਾਂ ਦੇ ਮੈਦੇ ਦੀ ਭੇਟ ਲਈ ਅੱਗ ਨਾਲ ਸੁੱਕੀਆਂ ਮੱਕੀ ਦੇ ਹਰੇ ਕੰਨਾਂ ਦੀ ਭੇਟ ਚੜ੍ਹਾਓ, ਇੱਥੋਂ ਤੱਕ ਕਿ ਪੂਰੇ ਕੰਨਾਂ ਵਿੱਚੋਂ ਕੱਟਿਆ ਹੋਇਆ ਮੱਕੀ।</w:t>
      </w:r>
    </w:p>
    <w:p/>
    <w:p>
      <w:r xmlns:w="http://schemas.openxmlformats.org/wordprocessingml/2006/main">
        <w:t xml:space="preserve">ਪ੍ਰਮਾਤਮਾ ਨੇ ਇਜ਼ਰਾਈਲ ਦੇ ਲੋਕਾਂ ਨੂੰ ਕਿਹਾ ਕਿ ਉਹ ਆਪਣੇ ਪਹਿਲੇ ਫਲਾਂ ਨੂੰ ਮਾਸ ਦੀ ਭੇਟ ਵਜੋਂ ਚੜ੍ਹਾਉਣ, ਮੱਕੀ ਦੀ ਵਰਤੋਂ ਕਰਦੇ ਹੋਏ ਜੋ ਅੱਗ ਦੁਆਰਾ ਸੁੱਕਿਆ ਹੋਇਆ ਹੈ ਅਤੇ ਪੂਰੇ ਕੰਨਾਂ ਤੋਂ ਕੁੱਟਿਆ ਗਿਆ ਹੈ।</w:t>
      </w:r>
    </w:p>
    <w:p/>
    <w:p>
      <w:r xmlns:w="http://schemas.openxmlformats.org/wordprocessingml/2006/main">
        <w:t xml:space="preserve">1. ਪਰਮੇਸ਼ੁਰ ਨੂੰ ਸਾਡੇ ਪਹਿਲੇ ਫਲ ਦੀ ਪੇਸ਼ਕਸ਼ ਕਰਨ ਲਈ ਬਾਈਬਲ ਦੀ ਕਾਲ</w:t>
      </w:r>
    </w:p>
    <w:p/>
    <w:p>
      <w:r xmlns:w="http://schemas.openxmlformats.org/wordprocessingml/2006/main">
        <w:t xml:space="preserve">2. ਪਰਮਾਤਮਾ ਨੂੰ ਸਾਡੇ ਉੱਤਮ ਨਾਲ ਪੇਸ਼ ਕਰਨ ਦੀ ਸ਼ਕਤੀ</w:t>
      </w:r>
    </w:p>
    <w:p/>
    <w:p>
      <w:r xmlns:w="http://schemas.openxmlformats.org/wordprocessingml/2006/main">
        <w:t xml:space="preserve">1.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2. ਬਿਵਸਥਾ ਸਾਰ 16:16-17 - ਸਾਲ ਵਿੱਚ ਤਿੰਨ ਵਾਰ ਤੁਹਾਡੇ ਸਾਰੇ ਪੁਰਸ਼ ਯਹੋਵਾਹ, ਤੁਹਾਡੇ ਪਰਮੇਸ਼ੁਰ ਦੇ ਅੱਗੇ ਉਸ ਥਾਂ ਤੇ ਹਾਜ਼ਰ ਹੋਣਗੇ ਜਿਸ ਨੂੰ ਉਹ ਚੁਣੇਗਾ: ਬੇਖਮੀਰੀ ਰੋਟੀ ਦੇ ਤਿਉਹਾਰ ਤੇ, ਹਫ਼ਤਿਆਂ ਦੇ ਤਿਉਹਾਰ ਤੇ, ਅਤੇ ਡੇਰਿਆਂ ਦੇ ਤਿਉਹਾਰ ਤੇ . ਉਹ ਪ੍ਰਭੂ ਅੱਗੇ ਖਾਲੀ ਹੱਥ ਨਹੀਂ ਆਉਣਗੇ।</w:t>
      </w:r>
    </w:p>
    <w:p/>
    <w:p>
      <w:r xmlns:w="http://schemas.openxmlformats.org/wordprocessingml/2006/main">
        <w:t xml:space="preserve">ਲੇਵੀਆਂ ਦੀ ਪੋਥੀ 2:15 ਅਤੇ ਤੂੰ ਉਹ ਦੇ ਉੱਤੇ ਤੇਲ ਪਾ ਅਤੇ ਉਸ ਉੱਤੇ ਲੁਬਾਨ ਰੱਖ, ਇਹ ਮੈਦੇ ਦੀ ਭੇਟ ਹੈ।</w:t>
      </w:r>
    </w:p>
    <w:p/>
    <w:p>
      <w:r xmlns:w="http://schemas.openxmlformats.org/wordprocessingml/2006/main">
        <w:t xml:space="preserve">ਇਹ ਆਇਤ ਇਜ਼ਰਾਈਲੀਆਂ ਨੂੰ ਤੇਲ ਅਤੇ ਲੁਬਾਨ ਦੇ ਨਾਲ ਮਾਸ ਦੀ ਭੇਟ ਚੜ੍ਹਾਉਣ ਦੀ ਹਿਦਾਇਤ ਦਿੰਦੀ ਹੈ।</w:t>
      </w:r>
    </w:p>
    <w:p/>
    <w:p>
      <w:r xmlns:w="http://schemas.openxmlformats.org/wordprocessingml/2006/main">
        <w:t xml:space="preserve">1. ਆਗਿਆਕਾਰੀ ਦੀ ਪੇਸ਼ਕਸ਼: ਸਾਡਾ ਬਲੀਦਾਨ ਕਿਵੇਂ ਪੂਜਾ ਦਾ ਕੰਮ ਹੈ</w:t>
      </w:r>
    </w:p>
    <w:p/>
    <w:p>
      <w:r xmlns:w="http://schemas.openxmlformats.org/wordprocessingml/2006/main">
        <w:t xml:space="preserve">2. ਫੈਲੋਸ਼ਿਪ ਦਾ ਤੋਹਫ਼ਾ: ਬਲੀਦਾਨ ਦੀ ਭੇਟ ਵਿੱਚ ਤੇਲ ਅਤੇ ਲੋਬਾਨ ਦੀ ਮਹੱਤਤਾ ਨੂੰ ਸਮਝਣਾ</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ਲੇਵੀਆਂ ਦੀ ਪੋਥੀ 2:16 ਅਤੇ ਜਾਜਕ ਉਸ ਦੀ ਯਾਦਗਾਰ ਨੂੰ, ਉਸ ਦੇ ਕੁੱਟੇ ਹੋਏ ਅੰਨ ਦਾ ਕੁਝ ਹਿੱਸਾ, ਉਸ ਦੇ ਤੇਲ ਦਾ ਕੁਝ ਹਿੱਸਾ, ਉਸ ਦੇ ਸਾਰੇ ਲੁਬਾਨ ਸਮੇਤ ਸਾੜ ਦੇਵੇ, ਇਹ ਯਹੋਵਾਹ ਲਈ ਅੱਗ ਦੁਆਰਾ ਚੜ੍ਹਾਈ ਹੋਈ ਭੇਟ ਹੈ।</w:t>
      </w:r>
    </w:p>
    <w:p/>
    <w:p>
      <w:r xmlns:w="http://schemas.openxmlformats.org/wordprocessingml/2006/main">
        <w:t xml:space="preserve">ਜਾਜਕ ਨੂੰ ਅਨਾਜ਼ ਦੀ ਭੇਟ ਦਾ ਕੁਝ ਹਿੱਸਾ, ਕੁਝ ਤੇਲ ਅਤੇ ਸਾਰਾ ਲੁਬਾਨ ਯਹੋਵਾਹ ਲਈ ਭੇਟ ਵਜੋਂ ਸਾੜਨਾ ਚਾਹੀਦਾ ਹੈ।</w:t>
      </w:r>
    </w:p>
    <w:p/>
    <w:p>
      <w:r xmlns:w="http://schemas.openxmlformats.org/wordprocessingml/2006/main">
        <w:t xml:space="preserve">1. ਭੇਟ ਦਾ ਤੋਹਫ਼ਾ: ਵੇਦੀ ਦੀ ਮਹੱਤਤਾ ਨੂੰ ਸਮਝਣਾ</w:t>
      </w:r>
    </w:p>
    <w:p/>
    <w:p>
      <w:r xmlns:w="http://schemas.openxmlformats.org/wordprocessingml/2006/main">
        <w:t xml:space="preserve">2. ਕੁਰਬਾਨੀ ਦਾ ਅਰਥ: ਰੱਬ ਦੀ ਆਗਿਆਕਾਰੀ ਦੀ ਸ਼ਕਤੀ</w:t>
      </w:r>
    </w:p>
    <w:p/>
    <w:p>
      <w:r xmlns:w="http://schemas.openxmlformats.org/wordprocessingml/2006/main">
        <w:t xml:space="preserve">1. ਫ਼ਿਲਿੱਪੀਆਂ 4:18 - ਪਰ ਮੇਰੇ ਕੋਲ ਸਭ ਕੁਝ ਹੈ ਅਤੇ ਭਰਪੂਰ ਹੈ: ਮੈਂ ਇਪਾਫ੍ਰੋਡੀਟਸ ਤੋਂ ਉਹ ਚੀਜ਼ਾਂ ਪ੍ਰਾਪਤ ਕਰਕੇ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2. ਇਬਰਾਨੀਆਂ 13:15 -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ਲੇਵੀਆਂ 3 ਦਾ ਸਾਰ ਤਿੰਨ ਪੈਰਿਆਂ ਵਿੱਚ ਹੇਠਾਂ ਦਿੱਤਾ ਜਾ ਸਕਦਾ ਹੈ, ਸੰਕੇਤਕ ਆਇਤਾਂ ਦੇ ਨਾਲ:</w:t>
      </w:r>
    </w:p>
    <w:p/>
    <w:p>
      <w:r xmlns:w="http://schemas.openxmlformats.org/wordprocessingml/2006/main">
        <w:t xml:space="preserve">ਪੈਰਾ 1: ਲੇਵੀਆਂ 3:1-5 ਵਿੱਚ, ਪਰਮੇਸ਼ੁਰ ਸ਼ਾਂਤੀ ਦੀਆਂ ਭੇਟਾਂ ਲਈ ਹਿਦਾਇਤਾਂ ਪ੍ਰਦਾਨ ਕਰਦਾ ਹੈ, ਜਿਸਨੂੰ ਸੰਗਤ ਦੀਆਂ ਭੇਟਾਂ ਵੀ ਕਿਹਾ ਜਾਂਦਾ ਹੈ। ਇਹ ਭੇਟਾਂ ਕਿਸੇ ਜਾਨਵਰ ਤੋਂ ਜਾਂ ਤਾਂ ਝੁੰਡ ਜਾਂ ਇੱਜੜ ਤੋਂ ਬਣਾਈਆਂ ਜਾਂਦੀਆਂ ਹਨ ਜੋ ਦੋਸ਼ ਰਹਿਤ ਹੈ। ਭੇਟ ਚੜ੍ਹਾਉਣ ਵਾਲਾ ਵਿਅਕਤੀ ਮੰਡਲੀ ਵਾਲੇ ਤੰਬੂ ਦੇ ਪ੍ਰਵੇਸ਼ ਦੁਆਰ ਉੱਤੇ ਜਾਨਵਰ ਦੇ ਸਿਰ ਉੱਤੇ ਆਪਣਾ ਹੱਥ ਰੱਖਦਾ ਹੈ। ਫ਼ੇਰ ਉਹ ਇਸਨੂੰ ਵੱਢਣ ਅਤੇ ਹਾਰੂਨ ਦੇ ਪੁੱਤਰਾਂ ਨੇ ਉਸਦਾ ਲਹੂ ਜਗਵੇਦੀ ਦੇ ਚਾਰੇ ਪਾਸੇ ਛਿੜਕਿਆ।</w:t>
      </w:r>
    </w:p>
    <w:p/>
    <w:p>
      <w:r xmlns:w="http://schemas.openxmlformats.org/wordprocessingml/2006/main">
        <w:t xml:space="preserve">ਪੈਰਾ 2: ਲੇਵੀਆਂ 3:6-11 ਵਿੱਚ ਜਾਰੀ ਰੱਖਦੇ ਹੋਏ, ਵੱਖ-ਵੱਖ ਕਿਸਮਾਂ ਦੀਆਂ ਸ਼ਾਂਤੀ ਦੀਆਂ ਭੇਟਾਂ ਲਈ ਖਾਸ ਦਿਸ਼ਾ-ਨਿਰਦੇਸ਼ ਦਿੱਤੇ ਗਏ ਹਨ। ਜੇਕਰ ਇਹ ਝੁੰਡ ਦੀ ਬਲੀ ਹੈ, ਤਾਂ ਇਹ ਨਿਰਦੋਸ਼ ਨਰ ਜਾਂ ਮਾਦਾ ਪਸ਼ੂ ਹੋ ਸਕਦਾ ਹੈ। ਜੇਕਰ ਇੱਜੜ ਦੀ ਬਲੀ ਭੇਡ ਜਾਂ ਬੱਕਰੀ ਦੀ ਹੈ ਤਾਂ ਇਹ ਵੀ ਬੇਦਾਗ ਹੋਣੀ ਚਾਹੀਦੀ ਹੈ।</w:t>
      </w:r>
    </w:p>
    <w:p/>
    <w:p>
      <w:r xmlns:w="http://schemas.openxmlformats.org/wordprocessingml/2006/main">
        <w:t xml:space="preserve">ਪੈਰਾ 3: ਲੇਵੀਆਂ 3:12-17 ਵਿੱਚ, ਪਰਮੇਸ਼ੁਰ ਨੂੰ ਸ਼ਾਂਤੀ ਦੀਆਂ ਭੇਟਾਂ ਕਿਵੇਂ ਪੇਸ਼ ਕੀਤੀਆਂ ਜਾਣ ਬਾਰੇ ਹੋਰ ਹਦਾਇਤਾਂ ਦਿੱਤੀਆਂ ਗਈਆਂ ਹਨ। ਕੁਝ ਅੰਗਾਂ ਦੇ ਆਲੇ ਦੁਆਲੇ ਦੀ ਚਰਬੀ, ਗੁਰਦੇ ਅਤੇ ਉਹਨਾਂ ਨਾਲ ਜੁੜੇ ਚਰਬੀ ਨੂੰ ਹਟਾ ਦਿੱਤਾ ਜਾਣਾ ਚਾਹੀਦਾ ਹੈ ਅਤੇ ਪਰਮੇਸ਼ੁਰ ਨੂੰ ਪ੍ਰਸੰਨ ਕਰਨ ਵਾਲੀ ਖੁਸ਼ਬੂ ਵਜੋਂ ਜਗਵੇਦੀ ਉੱਤੇ ਸਾੜਿਆ ਜਾਣਾ ਚਾਹੀਦਾ ਹੈ। ਬਾਕੀ ਜਾਨਵਰ ਹਾਰੂਨ ਅਤੇ ਉਸਦੇ ਪੁੱਤਰਾਂ ਦੇ ਹਿੱਸੇ ਵਜੋਂ ਅੱਗ ਦੁਆਰਾ ਦਿੱਤੀਆਂ ਗਈਆਂ ਇਨ੍ਹਾਂ ਭੇਟਾਂ ਵਿੱਚੋਂ ਉਨ੍ਹਾਂ ਦੇ ਹਿੱਸੇ ਵਜੋਂ ਹਨ।</w:t>
      </w:r>
    </w:p>
    <w:p/>
    <w:p>
      <w:r xmlns:w="http://schemas.openxmlformats.org/wordprocessingml/2006/main">
        <w:t xml:space="preserve">ਸਾਰੰਸ਼ ਵਿੱਚ:</w:t>
      </w:r>
    </w:p>
    <w:p>
      <w:r xmlns:w="http://schemas.openxmlformats.org/wordprocessingml/2006/main">
        <w:t xml:space="preserve">ਲੇਵੀਟਿਕਸ 3 ਪੇਸ਼ ਕਰਦਾ ਹੈ:</w:t>
      </w:r>
    </w:p>
    <w:p>
      <w:r xmlns:w="http://schemas.openxmlformats.org/wordprocessingml/2006/main">
        <w:t xml:space="preserve">ਸ਼ਾਂਤੀ ਦੀਆਂ ਭੇਟਾਂ ਲਈ ਹਿਦਾਇਤਾਂ ਬਿਨਾਂ ਦੋਸ਼ ਦੇ ਪਸ਼ੂ ਬਲੀਆਂ;</w:t>
      </w:r>
    </w:p>
    <w:p>
      <w:r xmlns:w="http://schemas.openxmlformats.org/wordprocessingml/2006/main">
        <w:t xml:space="preserve">ਜਾਨਵਰ ਦੇ ਸਿਰ 'ਤੇ ਹੱਥ ਰੱਖਣਾ; ਪਛਾਣ ਅਤੇ ਤਬਾਦਲਾ;</w:t>
      </w:r>
    </w:p>
    <w:p>
      <w:r xmlns:w="http://schemas.openxmlformats.org/wordprocessingml/2006/main">
        <w:t xml:space="preserve">ਤੰਬੂ ਦੇ ਪ੍ਰਵੇਸ਼ ਦੁਆਰ 'ਤੇ ਕਤਲ; ਜਗਵੇਦੀ ਉੱਤੇ ਲਹੂ ਛਿੜਕਣਾ।</w:t>
      </w:r>
    </w:p>
    <w:p/>
    <w:p>
      <w:r xmlns:w="http://schemas.openxmlformats.org/wordprocessingml/2006/main">
        <w:t xml:space="preserve">ਵੱਖ-ਵੱਖ ਕਿਸਮਾਂ ਦੀਆਂ ਸ਼ਾਂਤੀ ਦੀਆਂ ਭੇਟਾਂ ਦੇ ਝੁੰਡ ਜਾਂ ਝੁੰਡ ਲਈ ਖਾਸ ਦਿਸ਼ਾ-ਨਿਰਦੇਸ਼;</w:t>
      </w:r>
    </w:p>
    <w:p>
      <w:r xmlns:w="http://schemas.openxmlformats.org/wordprocessingml/2006/main">
        <w:t xml:space="preserve">ਜਾਨਵਰਾਂ ਲਈ ਬੇਦਾਗ ਹੋਣ ਦੀ ਲੋੜ;</w:t>
      </w:r>
    </w:p>
    <w:p>
      <w:r xmlns:w="http://schemas.openxmlformats.org/wordprocessingml/2006/main">
        <w:t xml:space="preserve">ਗੁਰਦਿਆਂ ਦੇ ਆਲੇ ਦੁਆਲੇ ਚਰਬੀ ਨੂੰ ਹਟਾਉਣਾ; ਖੁਸ਼ਬੂ ਦੇ ਤੌਰ ਤੇ ਜਗਵੇਦੀ ਉੱਤੇ ਜਲਾਉਣਾ।</w:t>
      </w:r>
    </w:p>
    <w:p/>
    <w:p>
      <w:r xmlns:w="http://schemas.openxmlformats.org/wordprocessingml/2006/main">
        <w:t xml:space="preserve">ਹਾਰੂਨ ਅਤੇ ਉਸਦੇ ਪੁੱਤਰਾਂ ਦਾ ਬਾਕੀ ਬਲੀਦਾਨ ਜਾਨਵਰਾਂ ਦਾ ਹਿੱਸਾ;</w:t>
      </w:r>
    </w:p>
    <w:p>
      <w:r xmlns:w="http://schemas.openxmlformats.org/wordprocessingml/2006/main">
        <w:t xml:space="preserve">ਸ਼ਾਂਤੀ ਦੀ ਪੇਸ਼ਕਸ਼ ਪ੍ਰਮਾਤਮਾ ਨਾਲ ਸੰਗਤੀ ਅਤੇ ਸਾਂਝ ਦੇ ਕਾਰਜ ਵਜੋਂ ਸੇਵਾ ਕਰਦੀ ਹੈ।</w:t>
      </w:r>
    </w:p>
    <w:p/>
    <w:p>
      <w:r xmlns:w="http://schemas.openxmlformats.org/wordprocessingml/2006/main">
        <w:t xml:space="preserve">ਇਹ ਅਧਿਆਇ ਪ੍ਰਾਚੀਨ ਇਜ਼ਰਾਈਲ ਵਿੱਚ ਸ਼ਾਂਤੀ ਦੀਆਂ ਭੇਟਾਂ ਦੇ ਆਲੇ ਦੁਆਲੇ ਦੇ ਨਿਯਮਾਂ 'ਤੇ ਕੇਂਦਰਿਤ ਹੈ, ਜਿਸ ਨੂੰ ਸੰਗਤੀ ਦੀਆਂ ਭੇਟਾਂ ਵੀ ਕਿਹਾ ਜਾਂਦਾ ਹੈ। ਪਰਮੇਸ਼ੁਰ ਮੂਸਾ ਰਾਹੀਂ ਇਨ੍ਹਾਂ ਬਲੀਦਾਨਾਂ ਲਈ ਵਰਤੇ ਜਾਣ ਵਾਲੇ ਜਾਨਵਰਾਂ ਬਾਰੇ ਹਿਦਾਇਤਾਂ ਦਿੰਦਾ ਹੈ ਜੋ ਝੁੰਡ ਜਾਂ ਇੱਜੜ ਵਿੱਚੋਂ ਬੇਦਾਗ ਹਨ। ਭੇਟ ਪੇਸ਼ ਕਰਨ ਵਾਲਾ ਵਿਅਕਤੀ ਪਛਾਣ ਅਤੇ ਤਬਾਦਲੇ ਦਾ ਪ੍ਰਤੀਕ, ਜਾਨਵਰ ਦੇ ਸਿਰ 'ਤੇ ਆਪਣਾ ਹੱਥ ਰੱਖਦਾ ਹੈ। ਤੰਬੂ ਦੇ ਪ੍ਰਵੇਸ਼ ਦੁਆਰ ਉੱਤੇ ਇਸ ਨੂੰ ਵੱਢਣ ਤੋਂ ਬਾਅਦ, ਹਾਰੂਨ ਦੇ ਪੁੱਤਰਾਂ ਨੇ ਇਸ ਦਾ ਲਹੂ ਜਗਵੇਦੀ ਦੇ ਚਾਰੇ ਪਾਸੇ ਛਿੜਕਿਆ। ਵੱਖ-ਵੱਖ ਕਿਸਮਾਂ ਦੀਆਂ ਸ਼ਾਂਤੀ ਦੀਆਂ ਭੇਟਾਂ ਲਈ ਵਿਸ਼ੇਸ਼ ਦਿਸ਼ਾ-ਨਿਰਦੇਸ਼ ਦਿੱਤੇ ਗਏ ਹਨ, ਇਸ ਗੱਲ 'ਤੇ ਜ਼ੋਰ ਦਿੰਦੇ ਹੋਏ ਕਿ ਉਨ੍ਹਾਂ ਨੂੰ ਬੇਦਾਗ ਜਾਨਵਰਾਂ ਨਾਲ ਪੇਸ਼ ਕੀਤਾ ਜਾਣਾ ਚਾਹੀਦਾ ਹੈ। ਕੁਝ ਅੰਗਾਂ ਦੇ ਆਲੇ ਦੁਆਲੇ ਦੀ ਚਰਬੀ ਨੂੰ ਹਟਾ ਦਿੱਤਾ ਜਾਣਾ ਚਾਹੀਦਾ ਹੈ ਅਤੇ ਪਰਮੇਸ਼ੁਰ ਨੂੰ ਪ੍ਰਸੰਨ ਕਰਨ ਵਾਲੀ ਖੁਸ਼ਬੂ ਵਜੋਂ ਜਗਵੇਦੀ ਉੱਤੇ ਸਾੜਿਆ ਜਾਣਾ ਚਾਹੀਦਾ ਹੈ। ਜਾਨਵਰ ਦਾ ਬਾਕੀ ਬਚਿਆ ਹਿੱਸਾ ਹਾਰੂਨ ਅਤੇ ਉਸਦੇ ਪੁੱਤਰਾਂ ਲਈ ਅੱਗ ਦੁਆਰਾ ਦਿੱਤੀਆਂ ਗਈਆਂ ਭੇਟਾਂ ਵਿੱਚੋਂ ਬਣਦਾ ਹੈ। ਇਹ ਸ਼ਾਂਤੀ ਦੀਆਂ ਭੇਟਾਂ ਪ੍ਰਮਾਤਮਾ ਨਾਲ ਸੰਗਤੀ ਅਤੇ ਸਾਂਝ ਦੇ ਕੰਮਾਂ ਵਜੋਂ ਕੰਮ ਕਰਦੀਆਂ ਹਨ, ਉਸ ਨਾਲ ਧੰਨਵਾਦ ਅਤੇ ਏਕਤਾ ਦਾ ਪ੍ਰਗਟਾਵਾ ਕਰਦੀਆਂ ਹਨ।</w:t>
      </w:r>
    </w:p>
    <w:p/>
    <w:p>
      <w:r xmlns:w="http://schemas.openxmlformats.org/wordprocessingml/2006/main">
        <w:t xml:space="preserve">ਲੇਵੀਆਂ 3:1 ਅਤੇ ਜੇ ਉਸਦਾ ਬਲੀਦਾਨ ਸੁੱਖ-ਸਾਂਦ ਦੀ ਭੇਟ ਦਾ ਹੋਵੇ, ਜੇ ਉਹ ਇੱਜੜ ਵਿੱਚੋਂ ਚੜ੍ਹਾਵੇ; ਭਾਵੇਂ ਉਹ ਨਰ ਜਾਂ ਮਾਦਾ ਹੋਵੇ, ਉਸਨੂੰ ਯਹੋਵਾਹ ਦੇ ਅੱਗੇ ਬੇਦਾਗ਼ ਚੜ੍ਹਾਉਣਾ ਚਾਹੀਦਾ ਹੈ।</w:t>
      </w:r>
    </w:p>
    <w:p/>
    <w:p>
      <w:r xmlns:w="http://schemas.openxmlformats.org/wordprocessingml/2006/main">
        <w:t xml:space="preserve">ਇਹ ਹਵਾਲਾ ਪ੍ਰਭੂ ਨੂੰ ਸ਼ਾਂਤੀ ਦੀ ਭੇਟ ਦਾ ਵਰਣਨ ਕਰਦਾ ਹੈ, ਜਿਸ ਵਿੱਚ ਝੁੰਡ ਦੇ ਇੱਕ ਨਰ ਜਾਂ ਮਾਦਾ ਨੂੰ ਬਿਨਾਂ ਦੋਸ਼ ਦੇ ਭੇਟ ਕੀਤਾ ਜਾਣਾ ਚਾਹੀਦਾ ਹੈ।</w:t>
      </w:r>
    </w:p>
    <w:p/>
    <w:p>
      <w:r xmlns:w="http://schemas.openxmlformats.org/wordprocessingml/2006/main">
        <w:t xml:space="preserve">1. ਭੇਟ ਕਰਨ ਦੀ ਸ਼ਕਤੀ: ਪਰਮੇਸ਼ੁਰ ਨੂੰ ਦੇਣ ਨਾਲ ਸਾਨੂੰ ਉਸ ਦੇ ਨੇੜੇ ਕਿਵੇਂ ਲਿਆਂਦਾ ਜਾਂਦਾ ਹੈ</w:t>
      </w:r>
    </w:p>
    <w:p/>
    <w:p>
      <w:r xmlns:w="http://schemas.openxmlformats.org/wordprocessingml/2006/main">
        <w:t xml:space="preserve">2. ਸ਼ਾਂਤੀ ਭੇਟਾ ਦਾ ਅਰਥ: ਪ੍ਰਭੂ ਦੀਆਂ ਕੁਰਬਾਨੀਆਂ ਨੂੰ ਸਮਝਣਾ</w:t>
      </w:r>
    </w:p>
    <w:p/>
    <w:p>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ਯਾਕੂਬ 1:2-3 - ਮੇਰੇ ਭਰਾਵੋ, ਜਦੋਂ ਤੁਸੀਂ ਕਈ ਕਿਸਮਾਂ ਦੀਆਂ ਅਜ਼ਮਾਇਸ਼ਾਂ ਦਾ ਸਾਹਮਣਾ ਕਰਦੇ ਹੋ ਤਾਂ ਇਸ ਨੂੰ ਪੂਰੀ ਖੁਸ਼ੀ ਵਿੱਚ ਗਿਣੋ, ਕਿਉਂਕਿ ਤੁਸੀਂ ਜਾਣਦੇ ਹੋ ਕਿ ਤੁਹਾਡੇ ਵਿਸ਼ਵਾਸ ਦੀ ਪਰੀਖਿਆ ਦ੍ਰਿੜ੍ਹਤਾ ਪੈਦਾ ਕਰਦੀ ਹੈ।</w:t>
      </w:r>
    </w:p>
    <w:p/>
    <w:p>
      <w:r xmlns:w="http://schemas.openxmlformats.org/wordprocessingml/2006/main">
        <w:t xml:space="preserve">ਲੇਵੀਆਂ ਦੀ ਪੋਥੀ 3:2 ਅਤੇ ਉਹ ਆਪਣਾ ਹੱਥ ਆਪਣੀ ਭੇਟ ਦੇ ਸਿਰ ਉੱਤੇ ਰੱਖੇ ਅਤੇ ਉਹ ਨੂੰ ਮੰਡਲੀ ਦੇ ਡੇਰੇ ਦੇ ਦਰਵਾਜ਼ੇ ਉੱਤੇ ਮਾਰ ਦੇਵੇ ਅਤੇ ਹਾਰੂਨ ਦੇ ਪੁੱਤਰ ਜੋ ਜਾਜਕ ਹਨ ਉਹ ਲਹੂ ਨੂੰ ਜਗਵੇਦੀ ਦੇ ਆਲੇ-ਦੁਆਲੇ ਛਿੜਕਣ।</w:t>
      </w:r>
    </w:p>
    <w:p/>
    <w:p>
      <w:r xmlns:w="http://schemas.openxmlformats.org/wordprocessingml/2006/main">
        <w:t xml:space="preserve">ਤੰਬੂ ਦੇ ਦਰਵਾਜ਼ੇ ਉੱਤੇ ਚੜ੍ਹਾਵਾ ਚੜ੍ਹਾਇਆ ਜਾਣਾ ਚਾਹੀਦਾ ਹੈ, ਅਤੇ ਜਾਜਕ ਭੇਟ ਦਾ ਲਹੂ ਜਗਵੇਦੀ ਦੇ ਦੁਆਲੇ ਛਿੜਕੇਗਾ।</w:t>
      </w:r>
    </w:p>
    <w:p/>
    <w:p>
      <w:r xmlns:w="http://schemas.openxmlformats.org/wordprocessingml/2006/main">
        <w:t xml:space="preserve">1. ਬਲੀਦਾਨ ਦਾ ਅਰਥ: ਲੇਵੀਆਂ 3 ਵਿਚ ਭੇਟ ਦੀ ਮਹੱਤਤਾ ਦੀ ਪੜਚੋਲ ਕਰਨਾ।</w:t>
      </w:r>
    </w:p>
    <w:p/>
    <w:p>
      <w:r xmlns:w="http://schemas.openxmlformats.org/wordprocessingml/2006/main">
        <w:t xml:space="preserve">2. ਖੂਨ ਦੀ ਸ਼ਕਤੀ: ਭੇਟ ਦੇ ਲਹੂ ਨੂੰ ਸ਼ੁੱਧ ਅਤੇ ਪਵਿੱਤਰ ਕਰਨ ਲਈ ਕਿਵੇਂ ਵਰਤਿਆ ਜਾਂਦਾ ਹੈ।</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ਕੂਚ 29:36 - ਅਤੇ ਤੁਹਾਨੂੰ ਹਰ ਰੋਜ਼ ਪ੍ਰਾਸਚਿਤ ਲਈ ਪਾਪ ਦੀ ਭੇਟ ਲਈ ਇੱਕ ਬਲਦ ਚੜ੍ਹਾਉਣਾ ਚਾਹੀਦਾ ਹੈ: ਅਤੇ ਤੁਸੀਂ ਜਗਵੇਦੀ ਨੂੰ ਸ਼ੁੱਧ ਕਰ ਦਿਓਗੇ, ਜਦੋਂ ਤੁਸੀਂ ਇਸਦੇ ਲਈ ਪ੍ਰਾਸਚਿਤ ਕੀਤਾ ਹੈ, ਅਤੇ ਤੁਸੀਂ ਇਸਨੂੰ ਪਵਿੱਤਰ ਕਰਨ ਲਈ ਇਸਨੂੰ ਮਸਹ ਕਰੋਗੇ।</w:t>
      </w:r>
    </w:p>
    <w:p/>
    <w:p>
      <w:r xmlns:w="http://schemas.openxmlformats.org/wordprocessingml/2006/main">
        <w:t xml:space="preserve">ਲੇਵੀਆਂ 3:3 ਅਤੇ ਉਹ ਸੁੱਖ-ਸਾਂਦ ਦੇ ਬਲੀਦਾਨ ਵਿੱਚੋਂ ਯਹੋਵਾਹ ਦੇ ਅੱਗੇ ਅੱਗ ਦੁਆਰਾ ਚੜ੍ਹਾਈ ਹੋਈ ਭੇਟ ਚੜ੍ਹਾਵੇ। ਉਹ ਚਰਬੀ ਜੋ ਅੰਦਰ ਨੂੰ ਢੱਕਦੀ ਹੈ, ਅਤੇ ਸਾਰੀ ਚਰਬੀ ਜੋ ਅੰਦਰਲੇ ਪਾਸੇ ਹੈ,</w:t>
      </w:r>
    </w:p>
    <w:p/>
    <w:p>
      <w:r xmlns:w="http://schemas.openxmlformats.org/wordprocessingml/2006/main">
        <w:t xml:space="preserve">ਯਹੋਵਾਹ ਮੰਗ ਕਰਦਾ ਹੈ ਕਿ ਸ਼ਾਂਤੀ ਦੀ ਭੇਟ ਦੀ ਚਰਬੀ ਨੂੰ ਹੋਮ ਦੀ ਭੇਟ ਵਜੋਂ ਚੜ੍ਹਾਇਆ ਜਾਵੇ।</w:t>
      </w:r>
    </w:p>
    <w:p/>
    <w:p>
      <w:r xmlns:w="http://schemas.openxmlformats.org/wordprocessingml/2006/main">
        <w:t xml:space="preserve">1. ਪ੍ਰਮਾਤਮਾ ਉਸ ਲਈ ਸਾਡਾ ਸਭ ਤੋਂ ਉੱਤਮ ਬਲੀਦਾਨ ਚਾਹੁੰਦਾ ਹੈ।</w:t>
      </w:r>
    </w:p>
    <w:p/>
    <w:p>
      <w:r xmlns:w="http://schemas.openxmlformats.org/wordprocessingml/2006/main">
        <w:t xml:space="preserve">2. ਪ੍ਰਭੂ ਸਾਡੇ ਤੋਂ ਉਮੀਦ ਕਰਦਾ ਹੈ ਕਿ ਅਸੀਂ ਉਸਨੂੰ ਆਪਣਾ ਪੂਰਾ ਦਿਲ ਦੇਈਏ।</w:t>
      </w:r>
    </w:p>
    <w:p/>
    <w:p>
      <w:r xmlns:w="http://schemas.openxmlformats.org/wordprocessingml/2006/main">
        <w:t xml:space="preserve">1.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ਇਬਰਾਨੀਆਂ 13:15-16 - "ਉਸ ਦੇ ਰਾਹੀਂ ਅਸੀਂ ਲਗਾਤਾਰ ਪਰਮੇਸ਼ੁਰ ਦੀ ਉਸਤਤ ਦਾ ਬਲੀਦਾਨ ਚੜ੍ਹਾਈਏ, ਅਰਥਾਤ, ਉਸ ਬੁੱਲ੍ਹਾਂ ਦਾ ਫਲ ਜੋ ਉਸ ਦੇ ਨਾਮ ਨੂੰ ਮੰਨਦੇ ਹਨ।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ਲੇਵੀਆਂ ਦੀ ਪੋਥੀ 3:4 ਅਤੇ ਉਹ ਦੋਵੇਂ ਗੁਰਦੇ ਅਤੇ ਉਨ੍ਹਾਂ ਦੀ ਚਰਬੀ ਜੋ ਕਿ ਕੰਢਿਆਂ ਦੇ ਕੋਲ ਹੈ ਅਤੇ ਕਲੇਜੇ ਦੇ ਉੱਪਰ ਦੀ ਚਰਬੀ ਨੂੰ ਗੁਰਦਿਆਂ ਸਮੇਤ ਕੱਢ ਲਵੇ।</w:t>
      </w:r>
    </w:p>
    <w:p/>
    <w:p>
      <w:r xmlns:w="http://schemas.openxmlformats.org/wordprocessingml/2006/main">
        <w:t xml:space="preserve">ਪਰਮੇਸ਼ੁਰ ਨੇ ਇਜ਼ਰਾਈਲੀਆਂ ਨੂੰ ਬਲੀ ਦੇ ਜਾਨਵਰ ਵਿੱਚੋਂ ਦੋ ਗੁਰਦੇ, ਚਰਬੀ ਅਤੇ ਕੌਲ ਕੱਢਣ ਲਈ ਕਿਹਾ।</w:t>
      </w:r>
    </w:p>
    <w:p/>
    <w:p>
      <w:r xmlns:w="http://schemas.openxmlformats.org/wordprocessingml/2006/main">
        <w:t xml:space="preserve">1. ਸਾਨੂੰ ਪਰਮੇਸ਼ੁਰ ਨੂੰ ਆਪਣਾ ਸਭ ਤੋਂ ਵਧੀਆ ਦੇਣ ਲਈ ਤਿਆਰ ਹੋਣਾ ਚਾਹੀਦਾ ਹੈ।</w:t>
      </w:r>
    </w:p>
    <w:p/>
    <w:p>
      <w:r xmlns:w="http://schemas.openxmlformats.org/wordprocessingml/2006/main">
        <w:t xml:space="preserve">2. ਪ੍ਰਮਾਤਮਾ ਦੇ ਹੁਕਮਾਂ ਨੂੰ ਮੰਨਣਾ ਹੈ।</w:t>
      </w:r>
    </w:p>
    <w:p/>
    <w:p>
      <w:r xmlns:w="http://schemas.openxmlformats.org/wordprocessingml/2006/main">
        <w:t xml:space="preserve">1. ਫ਼ਿਲਿੱਪੀਆਂ 2:17 - "ਭਾਵੇਂ ਮੈਂ ਤੁਹਾਡੇ ਵਿਸ਼ਵਾਸ ਦੀ ਬਲੀ ਦੀ ਭੇਟ ਉੱਤੇ ਪੀਣ ਦੀ ਭੇਟ ਵਜੋਂ ਡੋਲ੍ਹਿਆ ਜਾਵਾਂ, ਮੈਂ ਤੁਹਾਡੇ ਸਾਰਿਆਂ ਨਾਲ ਖੁਸ਼ ਅਤੇ ਅਨੰਦ ਹਾਂ।"</w:t>
      </w:r>
    </w:p>
    <w:p/>
    <w:p>
      <w:r xmlns:w="http://schemas.openxmlformats.org/wordprocessingml/2006/main">
        <w:t xml:space="preserve">2. ਮੱਤੀ 22:37-39 - "ਅਤੇ ਉਸ ਨੇ ਉਸ ਨੂੰ ਕਿਹਾ, ਤੁਸੀਂ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ਜਿਹਾ ਪਿਆਰ ਕਰੋ।"</w:t>
      </w:r>
    </w:p>
    <w:p/>
    <w:p>
      <w:r xmlns:w="http://schemas.openxmlformats.org/wordprocessingml/2006/main">
        <w:t xml:space="preserve">ਲੇਵੀਆਂ ਦੀ ਪੋਥੀ 3:5 ਅਤੇ ਹਾਰੂਨ ਦੇ ਪੁੱਤਰ ਉਸ ਨੂੰ ਜਗਵੇਦੀ ਉੱਤੇ ਹੋਮ ਬਲੀ ਦੇ ਉੱਤੇ, ਜਿਹੜੀ ਅੱਗ ਉੱਤੇ ਲੱਗੀ ਲੱਕੜੀ ਉੱਤੇ ਹੈ, ਸਾੜਨ, ਇਹ ਯਹੋਵਾਹ ਲਈ ਇੱਕ ਮਿੱਠੀ ਸੁਗੰਧੀ ਦੀ ਅੱਗ ਦੁਆਰਾ ਚੜ੍ਹਾਈ ਹੋਈ ਭੇਟ ਹੈ।</w:t>
      </w:r>
    </w:p>
    <w:p/>
    <w:p>
      <w:r xmlns:w="http://schemas.openxmlformats.org/wordprocessingml/2006/main">
        <w:t xml:space="preserve">ਹਾਰੂਨ ਦੇ ਪੁੱਤਰਾਂ ਨੂੰ ਜਗਵੇਦੀ ਉੱਤੇ ਹੋਮ ਦੀ ਬਲੀ ਚੜ੍ਹਾਉਣੀ ਚਾਹੀਦੀ ਹੈ, ਯਹੋਵਾਹ ਲਈ ਇੱਕ ਮਿੱਠੀ ਸੁਗੰਧ ਦੀ ਅੱਗ ਦੁਆਰਾ ਚੜ੍ਹਾਈ ਹੋਈ ਭੇਟ ਵਜੋਂ।</w:t>
      </w:r>
    </w:p>
    <w:p/>
    <w:p>
      <w:r xmlns:w="http://schemas.openxmlformats.org/wordprocessingml/2006/main">
        <w:t xml:space="preserve">1. ਪਰਮੇਸ਼ੁਰ ਨੂੰ ਬਲੀਦਾਨ ਦੇਣ ਦੀ ਮਹੱਤਤਾ</w:t>
      </w:r>
    </w:p>
    <w:p/>
    <w:p>
      <w:r xmlns:w="http://schemas.openxmlformats.org/wordprocessingml/2006/main">
        <w:t xml:space="preserve">2. ਕੁਰਬਾਨੀ ਦਾ ਮਿੱਠਾ ਸੁਆਦ</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ਯਸਾਯਾਹ 1:11-14 - ਮੇਰੇ ਲਈ ਤੁਹਾਡੇ ਗੁਣਾ ਬਲੀਦਾਨ ਕੀ ਹਨ? ਪ੍ਰਭੂ ਆਖਦਾ ਹੈ। ਮੈਂ ਭੇਡੂਆਂ ਦੀਆਂ ਹੋਮ ਦੀਆਂ ਭੇਟਾਂ ਅਤੇ ਚਾਰੇ ਹੋਏ ਜਾਨਵਰਾਂ ਦੀ ਚਰਬੀ ਲਈ ਕਾਫ਼ੀ ਹਾਂ; ਮੈਂ ਬਲਦਾਂ, ਲੇਲਿਆਂ ਜਾਂ ਬੱਕਰੀਆਂ ਦੇ ਲਹੂ ਵਿੱਚ ਪ੍ਰਸੰਨ ਨਹੀਂ ਹੁੰਦਾ। ਜਦੋਂ ਤੁਸੀਂ ਮੇਰੇ ਸਾਹਮਣੇ ਪੇਸ਼ ਹੋਣ ਲਈ ਆਏ ਹੋ, ਤਾਂ ਮੇਰੀ ਅਦਾਲਤਾਂ ਨੂੰ ਮਿੱਧਣ ਦੀ ਤੁਹਾਡੇ ਤੋਂ ਕਿਸ ਨੇ ਮੰਗ ਕੀਤੀ ਹੈ? ਹੋਰ ਵਿਅਰਥ ਭੇਟਾ ਨਾ ਲਿਆਓ; ਧੂਪ ਮੇਰੇ ਲਈ ਘਿਣਾਉਣੀ ਚੀਜ਼ ਹੈ। ਨਵਾਂ ਚੰਦ ਅਤੇ ਸਬਤ ਅਤੇ ਕਨਵੋਕੇਸ਼ਨਾਂ ਦੇ ਸੱਦੇ ਨੂੰ ਮੈਂ ਬਦੀ ਅਤੇ ਪਵਿੱਤਰ ਸਭਾ ਨੂੰ ਸਹਿ ਨਹੀਂ ਸਕਦਾ। ਤੁਹਾਡੇ ਨਵੇਂ ਚੰਦ ਅਤੇ ਤੁਹਾਡੇ ਨਿਯੁਕਤ ਤਿਉਹਾਰਾਂ ਨੂੰ ਮੇਰੀ ਆਤਮਾ ਨਫ਼ਰਤ ਕਰਦੀ ਹੈ; ਉਹ ਮੇਰੇ ਲਈ ਬੋਝ ਬਣ ਗਏ ਹਨ; ਮੈਂ ਉਨ੍ਹਾਂ ਨੂੰ ਸਹਾਰਦਿਆਂ ਥੱਕ ਗਿਆ ਹਾਂ।</w:t>
      </w:r>
    </w:p>
    <w:p/>
    <w:p>
      <w:r xmlns:w="http://schemas.openxmlformats.org/wordprocessingml/2006/main">
        <w:t xml:space="preserve">ਲੇਵੀਆਂ 3:6 ਅਤੇ ਜੇਕਰ ਯਹੋਵਾਹ ਦੇ ਅੱਗੇ ਸੁੱਖ-ਸਾਂਦ ਦੀ ਬਲੀ ਲਈ ਉਸਦੀ ਭੇਟ ਇੱਜੜ ਵਿੱਚੋਂ ਹੋਵੇ; ਮਰਦ ਹੋਵੇ ਜਾਂ ਮਾਦਾ, ਉਹ ਇਸ ਨੂੰ ਬਿਨਾਂ ਦੋਸ਼ ਦੇ ਚੜ੍ਹਾਵੇ।</w:t>
      </w:r>
    </w:p>
    <w:p/>
    <w:p>
      <w:r xmlns:w="http://schemas.openxmlformats.org/wordprocessingml/2006/main">
        <w:t xml:space="preserve">ਯਹੋਵਾਹ ਨੂੰ ਸ਼ਾਂਤੀ ਦੀ ਭੇਟ ਭੇਡ ਵਿੱਚੋਂ ਇੱਕ ਬੇਦਾਗ ਜਾਨਵਰ, ਭਾਵੇਂ ਨਰ ਜਾਂ ਮਾਦਾ ਹੋਵੇ।</w:t>
      </w:r>
    </w:p>
    <w:p/>
    <w:p>
      <w:r xmlns:w="http://schemas.openxmlformats.org/wordprocessingml/2006/main">
        <w:t xml:space="preserve">1. ਪ੍ਰਭੂ ਨੂੰ ਸੰਪੂਰਨ ਬਲੀਦਾਨ ਚੜ੍ਹਾਉਣ ਦੀ ਲੋੜ।</w:t>
      </w:r>
    </w:p>
    <w:p/>
    <w:p>
      <w:r xmlns:w="http://schemas.openxmlformats.org/wordprocessingml/2006/main">
        <w:t xml:space="preserve">2. ਪ੍ਰਭੂ ਦੀ ਬੇਦਾਗ ਆਗਿਆਕਾਰੀ ਦਾ ਮਹੱਤਵ।</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10:1 - ਕਾਨੂੰਨ ਸਿਰਫ ਉਨ੍ਹਾਂ ਚੰਗੀਆਂ ਚੀਜ਼ਾਂ ਦਾ ਪਰਛਾਵਾਂ ਹੈ ਜੋ ਅਸਲੀਅਤਾਂ ਨਹੀਂ ਆ ਰਹੀਆਂ ਹਨ। ਇਸ ਕਾਰਨ ਕਰਕੇ, ਇਹ ਕਦੇ ਵੀ, ਉਹੀ ਬਲੀਦਾਨਾਂ ਦੁਆਰਾ ਜੋ ਲਗਾਤਾਰ ਸਾਲ ਦਰ ਸਾਲ ਦੁਹਰਾਇਆ ਜਾਂਦਾ ਹੈ, ਉਹਨਾਂ ਨੂੰ ਸੰਪੂਰਨ ਨਹੀਂ ਕਰ ਸਕਦਾ ਜੋ ਪੂਜਾ ਦੇ ਨੇੜੇ ਆਉਂਦੇ ਹਨ.</w:t>
      </w:r>
    </w:p>
    <w:p/>
    <w:p>
      <w:r xmlns:w="http://schemas.openxmlformats.org/wordprocessingml/2006/main">
        <w:t xml:space="preserve">ਲੇਵੀਆਂ ਦੀ ਪੋਥੀ 3:7 ਜੇ ਉਹ ਆਪਣੀ ਭੇਟ ਲਈ ਲੇਲਾ ਚੜ੍ਹਾਵੇ, ਤਾਂ ਉਹ ਉਸ ਨੂੰ ਯਹੋਵਾਹ ਦੇ ਅੱਗੇ ਚੜ੍ਹਾਵੇ।</w:t>
      </w:r>
    </w:p>
    <w:p/>
    <w:p>
      <w:r xmlns:w="http://schemas.openxmlformats.org/wordprocessingml/2006/main">
        <w:t xml:space="preserve">ਇੱਕ ਲੇਲਾ ਯਹੋਵਾਹ ਨੂੰ ਭੇਟ ਵਜੋਂ ਚੜ੍ਹਾਇਆ ਜਾਣਾ ਚਾਹੀਦਾ ਹੈ।</w:t>
      </w:r>
    </w:p>
    <w:p/>
    <w:p>
      <w:r xmlns:w="http://schemas.openxmlformats.org/wordprocessingml/2006/main">
        <w:t xml:space="preserve">1. ਰੱਬ ਦਾ ਲੇਲਾ: ਬਲੀਦਾਨ ਅਤੇ ਮੁਕਤੀ</w:t>
      </w:r>
    </w:p>
    <w:p/>
    <w:p>
      <w:r xmlns:w="http://schemas.openxmlformats.org/wordprocessingml/2006/main">
        <w:t xml:space="preserve">2. ਪ੍ਰਮਾਤਮਾ ਦੀ ਰਜ਼ਾ ਨੂੰ ਮੰਨਣ ਵਾਲਾ ਜੀਵਨ ਬਤੀਤ ਕਰਨਾ</w:t>
      </w:r>
    </w:p>
    <w:p/>
    <w:p>
      <w:r xmlns:w="http://schemas.openxmlformats.org/wordprocessingml/2006/main">
        <w:t xml:space="preserve">1. ਯੂਹੰਨਾ 1:29 - ਅਗਲੇ ਦਿਨ ਉਸਨੇ ਯਿਸੂ ਨੂੰ ਆਪਣੇ ਵੱਲ ਆਉਂਦਿਆਂ ਵੇਖਿਆ ਅਤੇ ਕਿਹਾ, ਵੇਖੋ, ਪਰਮੇਸ਼ੁਰ ਦਾ ਲੇਲਾ, ਜੋ ਸੰਸਾਰ ਦੇ ਪਾਪ ਚੁੱਕ ਲੈਂਦਾ ਹੈ!</w:t>
      </w:r>
    </w:p>
    <w:p/>
    <w:p>
      <w:r xmlns:w="http://schemas.openxmlformats.org/wordprocessingml/2006/main">
        <w:t xml:space="preserve">2. ਮੱਤੀ 7:21 - ਹਰ ਕੋਈ ਜੋ ਮੈਨੂੰ, ਪ੍ਰਭੂ, ਪ੍ਰਭੂ, ਕਹਿੰਦਾ ਹੈ, ਸਵਰਗ ਦੇ ਰਾਜ ਵਿੱਚ ਪ੍ਰਵੇਸ਼ ਨਹੀਂ ਕਰੇਗਾ, ਪਰ ਕੇਵਲ ਉਹੀ ਜੋ ਸਵਰਗ ਵਿੱਚ ਮੇਰੇ ਪਿਤਾ ਦੀ ਇੱਛਾ ਪੂਰੀ ਕਰਦਾ ਹੈ.</w:t>
      </w:r>
    </w:p>
    <w:p/>
    <w:p>
      <w:r xmlns:w="http://schemas.openxmlformats.org/wordprocessingml/2006/main">
        <w:t xml:space="preserve">ਲੇਵੀਆਂ 3:8 ਅਤੇ ਉਹ ਆਪਣਾ ਹੱਥ ਆਪਣੀ ਭੇਟ ਦੇ ਸਿਰ ਉੱਤੇ ਰੱਖੇ ਅਤੇ ਉਹ ਨੂੰ ਮੰਡਲੀ ਦੇ ਤੰਬੂ ਦੇ ਅੱਗੇ ਮਾਰ ਦੇਵੇ ਅਤੇ ਹਾਰੂਨ ਦੇ ਪੁੱਤਰ ਉਸ ਦਾ ਲਹੂ ਜਗਵੇਦੀ ਦੇ ਆਲੇ-ਦੁਆਲੇ ਛਿੜਕਣ।</w:t>
      </w:r>
    </w:p>
    <w:p/>
    <w:p>
      <w:r xmlns:w="http://schemas.openxmlformats.org/wordprocessingml/2006/main">
        <w:t xml:space="preserve">ਹਾਰੂਨ ਦੇ ਪੁੱਤਰਾਂ ਨੂੰ ਬਲੀ ਦੀ ਭੇਟ ਦਾ ਲਹੂ ਜਗਵੇਦੀ ਦੇ ਦੁਆਲੇ ਛਿੜਕਣਾ ਚਾਹੀਦਾ ਹੈ ਜਦੋਂ ਇਸਨੂੰ ਮਾਰਿਆ ਜਾਂਦਾ ਹੈ ਅਤੇ ਉਸਦਾ ਸਿਰ ਜਗਵੇਦੀ ਉੱਤੇ ਰੱਖਿਆ ਜਾਂਦਾ ਹੈ।</w:t>
      </w:r>
    </w:p>
    <w:p/>
    <w:p>
      <w:r xmlns:w="http://schemas.openxmlformats.org/wordprocessingml/2006/main">
        <w:t xml:space="preserve">1. ਮਸੀਹੀ ਬਲੀਦਾਨ ਅਤੇ ਆਗਿਆਕਾਰੀ ਦੀ ਮਹੱਤਤਾ</w:t>
      </w:r>
    </w:p>
    <w:p/>
    <w:p>
      <w:r xmlns:w="http://schemas.openxmlformats.org/wordprocessingml/2006/main">
        <w:t xml:space="preserve">2. ਪੂਜਾ ਦੀਆਂ ਭੇਟਾਂ ਅਤੇ ਉਹ ਸਾਨੂੰ ਪਰਮੇਸ਼ੁਰ ਨਾਲ ਕਿਵੇਂ ਜੋੜਦੇ ਹਨ</w:t>
      </w:r>
    </w:p>
    <w:p/>
    <w:p>
      <w:r xmlns:w="http://schemas.openxmlformats.org/wordprocessingml/2006/main">
        <w:t xml:space="preserve">ਪਾਰ-</w:t>
      </w:r>
    </w:p>
    <w:p/>
    <w:p>
      <w:r xmlns:w="http://schemas.openxmlformats.org/wordprocessingml/2006/main">
        <w:t xml:space="preserve">1. ਇਬਰਾਨੀਆਂ 13:15-16 - "ਇਸ ਲਈ ਆਓ ਅਸੀਂ ਉਸਤਤ ਦਾ ਬਲੀਦਾਨ ਸਦਾ ਪਰਮੇਸ਼ੁਰ ਨੂੰ ਚੜ੍ਹਾਈਏ, ਅਰਥਾਤ, ਆਪਣੇ ਬੁੱਲ੍ਹਾਂ ਦਾ ਫਲ, ਉਸ 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ਪ੍ਰਮਾਤਮਾ ਨੂੰ ਸਵੀਕਾਰ ਕਰਨ ਲਈ ਭੇਟ ਕਰੋ, ਜੋ ਤੁਹਾਡੀ ਵਾਜਬ ਸੇਵਾ ਹੈ ਅਤੇ ਇਸ ਦੇ ਅਨੁਸਾਰ ਨਾ ਬਣੋ। ਇਸ ਸੰਸਾਰ ਨੂੰ, ਪਰ ਆਪਣੇ ਮਨ ਦੇ ਨਵੀਨੀਕਰਨ ਦੁਆਰਾ ਬਦਲੋ, ਤਾਂ ਜੋ ਤੁਸੀਂ ਇਹ ਸਾਬਤ ਕਰ ਸਕੋ ਕਿ ਪਰਮੇਸ਼ੁਰ ਦੀ ਚੰਗੀ ਅਤੇ ਸਵੀਕਾਰਯੋਗ ਅਤੇ ਸੰਪੂਰਨ ਇੱਛਾ ਕੀ ਹੈ।"</w:t>
      </w:r>
    </w:p>
    <w:p/>
    <w:p>
      <w:r xmlns:w="http://schemas.openxmlformats.org/wordprocessingml/2006/main">
        <w:t xml:space="preserve">ਲੇਵੀਆਂ 3:9 ਅਤੇ ਉਹ ਸੁੱਖ-ਸਾਂਦ ਦੇ ਬਲੀਦਾਨ ਵਿੱਚੋਂ ਯਹੋਵਾਹ ਦੇ ਅੱਗੇ ਅੱਗ ਦੁਆਰਾ ਚੜ੍ਹਾਈ ਹੋਈ ਭੇਟ ਚੜ੍ਹਾਵੇ। ਉਹ ਉਸ ਦੀ ਚਰਬੀ ਅਤੇ ਸਾਰੀ ਗੰਢ ਨੂੰ ਰੀੜ੍ਹ ਦੀ ਹੱਡੀ ਤੋਂ ਸਖ਼ਤੀ ਨਾਲ ਉਤਾਰ ਲਵੇ। ਅਤੇ ਉਹ ਚਰਬੀ ਜੋ ਅੰਦਰ ਨੂੰ ਢੱਕਦੀ ਹੈ, ਅਤੇ ਸਾਰੀ ਚਰਬੀ ਜੋ ਅੰਦਰਲੇ ਪਾਸੇ ਹੈ,</w:t>
      </w:r>
    </w:p>
    <w:p/>
    <w:p>
      <w:r xmlns:w="http://schemas.openxmlformats.org/wordprocessingml/2006/main">
        <w:t xml:space="preserve">ਯਹੋਵਾਹ ਦੀ ਸੁੱਖ-ਸਾਂਦ ਦੀ ਭੇਟ ਵਿੱਚ ਚਰਬੀ, ਚਰਬੀ ਅਤੇ ਚਰਬੀ ਸ਼ਾਮਲ ਹੁੰਦੀ ਹੈ ਜੋ ਅੰਦਰ ਨੂੰ ਢੱਕਦੀ ਹੈ।</w:t>
      </w:r>
    </w:p>
    <w:p/>
    <w:p>
      <w:r xmlns:w="http://schemas.openxmlformats.org/wordprocessingml/2006/main">
        <w:t xml:space="preserve">1. ਬਲੀਦਾਨ ਦੀਆਂ ਭੇਟਾਂ: ਪ੍ਰਭੂ ਨੂੰ ਕਿਵੇਂ ਪ੍ਰਸੰਨ ਕਰਨਾ ਹੈ</w:t>
      </w:r>
    </w:p>
    <w:p/>
    <w:p>
      <w:r xmlns:w="http://schemas.openxmlformats.org/wordprocessingml/2006/main">
        <w:t xml:space="preserve">2. ਸ਼ਾਂਤੀ ਦੀ ਪੇਸ਼ਕਸ਼ ਦਾ ਅਰਥ: ਲੇਵੀਟਿਕਸ ਵਿੱਚ ਇੱਕ ਪ੍ਰਤੀਬਿੰਬ</w:t>
      </w:r>
    </w:p>
    <w:p/>
    <w:p>
      <w:r xmlns:w="http://schemas.openxmlformats.org/wordprocessingml/2006/main">
        <w:t xml:space="preserve">1. ਯਸਾਯਾਹ 53:10-11 ਫਿਰ ਵੀ ਇਹ ਪ੍ਰਭੂ ਦੀ ਇੱਛਾ ਸੀ ਕਿ ਉਹ ਉਸਨੂੰ ਕੁਚਲ ਦੇਵੇ ਅਤੇ ਉਸਨੂੰ ਦੁੱਖ ਦੇਵੇ, ਅਤੇ ਭਾਵੇਂ ਪ੍ਰਭੂ ਉਸਦੀ ਜਾਨ ਨੂੰ ਪਾਪ ਦੀ ਭੇਟ ਬਣਾਵੇ, ਉਹ ਆਪਣੀ ਸੰਤਾਨ ਨੂੰ ਵੇਖੇਗਾ ਅਤੇ ਆਪਣੇ ਦਿਨਾਂ ਨੂੰ ਵਧਾਏਗਾ, ਅਤੇ ਉਸਦੀ ਇੱਛਾ ਪ੍ਰਭੂ ਉਸਦੇ ਹੱਥ ਵਿੱਚ ਖੁਸ਼ਹਾਲ ਹੋਵੇਗਾ।</w:t>
      </w:r>
    </w:p>
    <w:p/>
    <w:p>
      <w:r xmlns:w="http://schemas.openxmlformats.org/wordprocessingml/2006/main">
        <w:t xml:space="preserve">11 ਦੁੱਖ ਝੱਲਣ ਤੋਂ ਬਾਅਦ, ਉਹ ਜੀਵਨ ਦਾ ਚਾਨਣ ਦੇਖੇਗਾ ਅਤੇ ਸੰਤੁਸ਼ਟ ਹੋਵੇਗਾ; ਆਪਣੇ ਗਿਆਨ ਨਾਲ ਮੇਰਾ ਧਰਮੀ ਸੇਵਕ ਬਹੁਤਿਆਂ ਨੂੰ ਧਰਮੀ ਠਹਿਰਾਵੇਗਾ, ਅਤੇ ਉਹ ਉਨ੍ਹਾਂ ਦੀਆਂ ਬਦੀਆਂ ਨੂੰ ਚੁੱਕ ਲਵੇਗਾ।</w:t>
      </w:r>
    </w:p>
    <w:p/>
    <w:p>
      <w:r xmlns:w="http://schemas.openxmlformats.org/wordprocessingml/2006/main">
        <w:t xml:space="preserve">2. ਇਬਰਾਨੀਆਂ 10:1-4 ਕਾਨੂੰਨ ਸਿਰਫ਼ ਉਨ੍ਹਾਂ ਚੰਗੀਆਂ ਚੀਜ਼ਾਂ ਦਾ ਪਰਛਾਵਾਂ ਹੈ ਜੋ ਆ ਰਹੀਆਂ ਹਨ ਅਸਲੀਅਤ ਨਹੀਂ। ਇਸ ਕਾਰਨ ਕਰਕੇ, ਇਹ ਕਦੇ ਵੀ, ਉਹੀ ਬਲੀਦਾਨਾਂ ਦੁਆਰਾ ਜੋ ਲਗਾਤਾਰ ਸਾਲ ਦਰ ਸਾਲ ਦੁਹਰਾਇਆ ਜਾਂਦਾ ਹੈ, ਉਹਨਾਂ ਨੂੰ ਸੰਪੂਰਨ ਨਹੀਂ ਕਰ ਸਕਦਾ ਜੋ ਪੂਜਾ ਦੇ ਨੇੜੇ ਆਉਂਦੇ ਹਨ. 2 ਨਹੀਂ ਤਾਂ, ਕੀ ਉਹ ਭੇਟਾ ਹੋਣ ਤੋਂ ਨਾ ਹਟ ਜਾਂਦੇ? ਕਿਉਂਕਿ ਉਪਾਸਕਾਂ ਨੂੰ ਇੱਕ ਵਾਰੀ ਹੀ ਸ਼ੁੱਧ ਕੀਤਾ ਜਾਣਾ ਸੀ, ਅਤੇ ਉਹ ਆਪਣੇ ਪਾਪਾਂ ਲਈ ਦੋਸ਼ੀ ਮਹਿਸੂਸ ਨਹੀਂ ਕਰਨਗੇ। 3 ਪਰ ਉਹ ਬਲੀਆਂ ਪਾਪਾਂ ਦੀ ਸਲਾਨਾ ਯਾਦ ਦਿਵਾਉਂਦੀਆਂ ਹਨ। 4 ਬਲਦਾਂ ਅਤੇ ਬੱਕਰੀਆਂ ਦਾ ਲਹੂ ਪਾਪਾਂ ਨੂੰ ਦੂਰ ਕਰਨਾ ਅਸੰਭਵ ਹੈ।</w:t>
      </w:r>
    </w:p>
    <w:p/>
    <w:p>
      <w:r xmlns:w="http://schemas.openxmlformats.org/wordprocessingml/2006/main">
        <w:t xml:space="preserve">ਲੇਵੀਆਂ ਦੀ ਪੋਥੀ 3:10 ਅਤੇ ਉਹ ਦੋਵੇਂ ਗੁਰਦੇ ਅਤੇ ਉਨ੍ਹਾਂ ਦੇ ਉੱਤੇ ਦੀ ਚਰਬੀ, ਜੋ ਕਿ ਕੰਢਿਆਂ ਦੇ ਕੋਲ ਹੈ, ਅਤੇ ਕਲੇਜੇ ਦੇ ਉੱਪਰ ਦੀ ਚਰਬੀ ਨੂੰ ਗੁਰਦਿਆਂ ਸਮੇਤ ਕੱਢ ਲਵੇ।</w:t>
      </w:r>
    </w:p>
    <w:p/>
    <w:p>
      <w:r xmlns:w="http://schemas.openxmlformats.org/wordprocessingml/2006/main">
        <w:t xml:space="preserve">ਪਰਮੇਸ਼ੁਰ ਨੇ ਇਜ਼ਰਾਈਲੀਆਂ ਨੂੰ ਬਲੀ ਦੇ ਜਾਨਵਰ ਵਿੱਚੋਂ ਦੋ ਗੁਰਦੇ, ਚਰਬੀ ਅਤੇ ਕੌਲ ਕੱਢਣ ਲਈ ਕਿਹਾ।</w:t>
      </w:r>
    </w:p>
    <w:p/>
    <w:p>
      <w:r xmlns:w="http://schemas.openxmlformats.org/wordprocessingml/2006/main">
        <w:t xml:space="preserve">1. ਬਲੀਦਾਨ ਦੀ ਪਵਿੱਤਰਤਾ: ਲੇਵੀਆਂ 3:10 ਦੀ ਮਹੱਤਤਾ ਨੂੰ ਸਮਝਣਾ</w:t>
      </w:r>
    </w:p>
    <w:p/>
    <w:p>
      <w:r xmlns:w="http://schemas.openxmlformats.org/wordprocessingml/2006/main">
        <w:t xml:space="preserve">2. ਆਗਿਆਕਾਰੀ ਦੀ ਮਹੱਤਤਾ: ਲੇਵੀਆਂ 3:10 ਦੀਆਂ ਹਿਦਾਇਤਾਂ ਦਾ ਪਾਲਣ ਕਰਨਾ</w:t>
      </w:r>
    </w:p>
    <w:p/>
    <w:p>
      <w:r xmlns:w="http://schemas.openxmlformats.org/wordprocessingml/2006/main">
        <w:t xml:space="preserve">1. ਲੇਵੀਆਂ 1:3-17 - ਹੋਮ ਦੀ ਭੇਟ ਚੜ੍ਹਾਉਣ ਦੇ ਤਰੀਕੇ ਬਾਰੇ ਹਦਾਇਤਾਂ</w:t>
      </w:r>
    </w:p>
    <w:p/>
    <w:p>
      <w:r xmlns:w="http://schemas.openxmlformats.org/wordprocessingml/2006/main">
        <w:t xml:space="preserve">2. ਇਬਰਾਨੀਆਂ 9:13-14 - ਮਨੁੱਖਜਾਤੀ ਲਈ ਯਿਸੂ ਦਾ ਸੰਪੂਰਨ ਬਲੀਦਾਨ</w:t>
      </w:r>
    </w:p>
    <w:p/>
    <w:p>
      <w:r xmlns:w="http://schemas.openxmlformats.org/wordprocessingml/2006/main">
        <w:t xml:space="preserve">ਲੇਵੀਆਂ ਦੀ ਪੋਥੀ 3:11 ਅਤੇ ਜਾਜਕ ਇਸ ਨੂੰ ਜਗਵੇਦੀ ਉੱਤੇ ਸਾੜ ਦੇਵੇ, ਇਹ ਯਹੋਵਾਹ ਲਈ ਅੱਗ ਦੁਆਰਾ ਚੜ੍ਹਾਈ ਹੋਈ ਭੇਟ ਦਾ ਭੋਜਨ ਹੈ।</w:t>
      </w:r>
    </w:p>
    <w:p/>
    <w:p>
      <w:r xmlns:w="http://schemas.openxmlformats.org/wordprocessingml/2006/main">
        <w:t xml:space="preserve">ਪੁਜਾਰੀ ਨੂੰ ਹੁਕਮ ਦਿੱਤਾ ਗਿਆ ਹੈ ਕਿ ਉਹ ਯਹੋਵਾਹ ਨੂੰ ਦਿੱਤੀ ਗਈ ਭੋਜਨ ਦੀ ਭੇਟ ਨੂੰ ਜਗਵੇਦੀ ਉੱਤੇ ਪਵਿੱਤਰ ਹੋਣ ਦੀ ਨਿਸ਼ਾਨੀ ਵਜੋਂ ਸਾੜ ਦੇਵੇ।</w:t>
      </w:r>
    </w:p>
    <w:p/>
    <w:p>
      <w:r xmlns:w="http://schemas.openxmlformats.org/wordprocessingml/2006/main">
        <w:t xml:space="preserve">1. ਪਵਿੱਤਰਤਾ: ਸ਼ਰਧਾ ਦੀ ਨਿਸ਼ਾਨੀ</w:t>
      </w:r>
    </w:p>
    <w:p/>
    <w:p>
      <w:r xmlns:w="http://schemas.openxmlformats.org/wordprocessingml/2006/main">
        <w:t xml:space="preserve">2. ਬਲੀਦਾਨ ਦੀ ਸ਼ਕਤੀ</w:t>
      </w:r>
    </w:p>
    <w:p/>
    <w:p>
      <w:r xmlns:w="http://schemas.openxmlformats.org/wordprocessingml/2006/main">
        <w:t xml:space="preserve">1. ਬਿਵਸਥਾ ਸਾਰ 12:11 - ਤੁਸੀਂ ਆਪਣੀਆਂ ਹੋਮ ਦੀਆਂ ਭੇਟਾਂ, ਆਪਣੀਆਂ ਬਲੀਆਂ, ਆਪਣਾ ਦਸਵੰਧ, ਅਤੇ ਆਪਣੇ ਹੱਥਾਂ ਦੀਆਂ ਭੇਟਾਂ, ਅਤੇ ਆਪਣੀਆਂ ਸੁੱਖਣਾ ਦੀਆਂ ਭੇਟਾਂ, ਯਹੋਵਾਹ ਨੂੰ ਭੇਟ ਕਰੋ।</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ਲੇਵੀਆਂ ਦੀ ਪੋਥੀ 3:12 ਅਤੇ ਜੇ ਉਹ ਦੀ ਭੇਟ ਬੱਕਰੀ ਹੋਵੇ, ਤਾਂ ਉਹ ਯਹੋਵਾਹ ਦੇ ਅੱਗੇ ਚੜ੍ਹਾਵੇ।</w:t>
      </w:r>
    </w:p>
    <w:p/>
    <w:p>
      <w:r xmlns:w="http://schemas.openxmlformats.org/wordprocessingml/2006/main">
        <w:t xml:space="preserve">ਲੇਵੀਆਂ 3:12 ਦਾ ਇਹ ਹਵਾਲਾ ਦੱਸਦਾ ਹੈ ਕਿ ਕਿਵੇਂ ਇੱਕ ਬੱਕਰਾ ਯਹੋਵਾਹ ਨੂੰ ਬਲੀਦਾਨ ਵਜੋਂ ਚੜ੍ਹਾਇਆ ਜਾ ਸਕਦਾ ਹੈ।</w:t>
      </w:r>
    </w:p>
    <w:p/>
    <w:p>
      <w:r xmlns:w="http://schemas.openxmlformats.org/wordprocessingml/2006/main">
        <w:t xml:space="preserve">1: ਕੁਰਬਾਨੀ ਵਿੱਚ ਪ੍ਰਭੂ ਨੂੰ ਸਾਡੇ ਜੀਵਨ ਦੀ ਪੇਸ਼ਕਸ਼</w:t>
      </w:r>
    </w:p>
    <w:p/>
    <w:p>
      <w:r xmlns:w="http://schemas.openxmlformats.org/wordprocessingml/2006/main">
        <w:t xml:space="preserve">2: ਆਓ ਅਸੀਂ ਨਿਮਰਤਾ ਨਾਲ ਪ੍ਰਭੂ ਦੇ ਅੱਗੇ ਆਈਏ</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ਜ਼ਬੂਰ 51:17 - ਤੁਸੀਂ ਜੋ ਬਲੀਦਾਨ ਚਾਹੁੰਦੇ ਹੋ ਉਹ ਟੁੱਟੀ ਹੋਈ ਆਤਮਾ ਹੈ। ਹੇ ਪਰਮੇਸ਼ੁਰ, ਤੁਸੀਂ ਟੁੱਟੇ ਹੋਏ ਅਤੇ ਤੋਬਾ ਕਰਨ ਵਾਲੇ ਦਿਲ ਨੂੰ ਰੱਦ ਨਹੀਂ ਕਰੋਗੇ।</w:t>
      </w:r>
    </w:p>
    <w:p/>
    <w:p>
      <w:r xmlns:w="http://schemas.openxmlformats.org/wordprocessingml/2006/main">
        <w:t xml:space="preserve">ਲੇਵੀਆਂ ਦੀ ਪੋਥੀ 3:13 ਅਤੇ ਉਹ ਆਪਣਾ ਹੱਥ ਉਸ ਦੇ ਸਿਰ ਉੱਤੇ ਰੱਖੇ ਅਤੇ ਮੰਡਲੀ ਦੇ ਤੰਬੂ ਦੇ ਅੱਗੇ ਉਹ ਨੂੰ ਮਾਰ ਸੁੱਟੇ ਅਤੇ ਹਾਰੂਨ ਦੇ ਪੁੱਤਰ ਉਸ ਦਾ ਲਹੂ ਜਗਵੇਦੀ ਦੇ ਆਲੇ-ਦੁਆਲੇ ਛਿੜਕਣ।</w:t>
      </w:r>
    </w:p>
    <w:p/>
    <w:p>
      <w:r xmlns:w="http://schemas.openxmlformats.org/wordprocessingml/2006/main">
        <w:t xml:space="preserve">ਹਾਰੂਨ ਦੇ ਪੁੱਤਰਾਂ ਨੂੰ ਮੰਡਲੀ ਦੇ ਤੰਬੂ ਦੇ ਸਾਮ੍ਹਣੇ ਇੱਕ ਭੇਟ ਚੜ੍ਹਾਉਣੀ ਚਾਹੀਦੀ ਹੈ ਅਤੇ ਉਹ ਭੇਟ ਦਾ ਲਹੂ ਜਗਵੇਦੀ ਦੇ ਦੁਆਲੇ ਛਿੜਕਣ।</w:t>
      </w:r>
    </w:p>
    <w:p/>
    <w:p>
      <w:r xmlns:w="http://schemas.openxmlformats.org/wordprocessingml/2006/main">
        <w:t xml:space="preserve">1. ਬਲੀਦਾਨ ਦੀ ਸ਼ਕਤੀ- ਰੱਬ ਨੂੰ ਕੁਰਬਾਨ ਕਰਨ ਦੀ ਮਹੱਤਤਾ ਅਤੇ ਵਿਸ਼ਵਾਸੀਆਂ ਲਈ ਇਹ ਸ਼ਕਤੀ ਹੈ।</w:t>
      </w:r>
    </w:p>
    <w:p/>
    <w:p>
      <w:r xmlns:w="http://schemas.openxmlformats.org/wordprocessingml/2006/main">
        <w:t xml:space="preserve">2. ਲਹੂ ਛਿੜਕਣ ਦੀ ਮਹੱਤਤਾ- ਲਹੂ ਛਿੜਕਣ ਦੀ ਰਸਮ ਦੇ ਪਿੱਛੇ ਦੇ ਅਰਥ ਦੀ ਪੜਚੋਲ ਕਰਨਾ ਅਤੇ ਇਹ ਕਿਉਂ ਜ਼ਰੂਰੀ ਹੈ।</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ਲੇਵੀਆਂ ਦੀ ਪੋਥੀ 3:14 ਅਤੇ ਉਹ ਉਸ ਵਿੱਚੋਂ ਆਪਣੀ ਭੇਟ ਚੜ੍ਹਾਵੇ, ਅਰਥਾਤ ਯਹੋਵਾਹ ਦੇ ਅੱਗੇ ਅੱਗ ਦੁਆਰਾ ਚੜ੍ਹਾਈ ਹੋਈ ਭੇਟ। ਉਹ ਚਰਬੀ ਜੋ ਅੰਦਰ ਨੂੰ ਢੱਕਦੀ ਹੈ, ਅਤੇ ਸਾਰੀ ਚਰਬੀ ਜੋ ਅੰਦਰਲੇ ਪਾਸੇ ਹੈ,</w:t>
      </w:r>
    </w:p>
    <w:p/>
    <w:p>
      <w:r xmlns:w="http://schemas.openxmlformats.org/wordprocessingml/2006/main">
        <w:t xml:space="preserve">ਯਹੋਵਾਹ ਲਈ ਬਲੀ ਦੀ ਭੇਟ ਵਿੱਚ ਉਹ ਚਰਬੀ ਸ਼ਾਮਲ ਹੋਣੀ ਚਾਹੀਦੀ ਹੈ ਜੋ ਅੰਦਰਲੇ ਹਿੱਸੇ ਨੂੰ ਢੱਕਦੀ ਹੈ ਅਤੇ ਸਾਰੀ ਚਰਬੀ ਜਿਹੜੀ ਅੰਦਰਲੇ ਪਾਸੇ ਹੁੰਦੀ ਹੈ।</w:t>
      </w:r>
    </w:p>
    <w:p/>
    <w:p>
      <w:r xmlns:w="http://schemas.openxmlformats.org/wordprocessingml/2006/main">
        <w:t xml:space="preserve">1. "ਚਰਬੀ ਦੀ ਮਹੱਤਤਾ: ਲੇਵੀਆਂ 3:14 'ਤੇ ਇੱਕ ਅਧਿਐਨ"</w:t>
      </w:r>
    </w:p>
    <w:p/>
    <w:p>
      <w:r xmlns:w="http://schemas.openxmlformats.org/wordprocessingml/2006/main">
        <w:t xml:space="preserve">2. "ਰੱਬ ਨੂੰ ਦੇਣਾ: ਭੇਟ ਦੇ ਪਿੱਛੇ ਦਾ ਅਰਥ"</w:t>
      </w:r>
    </w:p>
    <w:p/>
    <w:p>
      <w:r xmlns:w="http://schemas.openxmlformats.org/wordprocessingml/2006/main">
        <w:t xml:space="preserve">1. ਫਿਲਪੀਆਂ 4:18 - "ਮੈਂ ਕਿਸੇ ਵੀ ਸਥਿਤੀ ਵਿੱਚ ਸੰਤੁਸ਼ਟ ਰਹਿਣਾ ਸਿੱਖਿਆ ਹੈ।"</w:t>
      </w:r>
    </w:p>
    <w:p/>
    <w:p>
      <w:r xmlns:w="http://schemas.openxmlformats.org/wordprocessingml/2006/main">
        <w:t xml:space="preserve">2. ਕਹਾਉਤਾਂ 3:9-10 - "ਆਪਣੀ ਦੌਲਤ ਨਾਲ ਅਤੇ ਆਪਣੀ ਸਾਰੀ ਪੈਦਾਵਾਰ ਦੇ ਪਹਿਲੇ ਫਲ ਨਾਲ ਯਹੋਵਾਹ ਦਾ ਆਦਰ ਕਰੋ; ਤਦ ਤੁਹਾਡੇ ਕੋਠੇ ਬਹੁਤੇ ਨਾਲ ਭਰ ਜਾਣਗੇ, ਅਤੇ ਤੁਹਾਡੀਆਂ ਰੋਟੀਆਂ ਮੈ ਨਾਲ ਫੁੱਟ ਜਾਣਗੀਆਂ।"</w:t>
      </w:r>
    </w:p>
    <w:p/>
    <w:p>
      <w:r xmlns:w="http://schemas.openxmlformats.org/wordprocessingml/2006/main">
        <w:t xml:space="preserve">ਲੇਵੀਆਂ ਦੀ ਪੋਥੀ 3:15 ਅਤੇ ਉਹ ਦੋਵੇਂ ਗੁਰਦੇ ਅਤੇ ਉਨ੍ਹਾਂ ਦੇ ਉੱਤੇ ਦੀ ਚਰਬੀ, ਜੋ ਕਿ ਕੰਢਿਆਂ ਦੇ ਕੋਲ ਹੈ, ਅਤੇ ਕਲੇਜੇ ਦੇ ਉੱਪਰ ਦੀ ਚਰਬੀ ਨੂੰ ਗੁਰਦਿਆਂ ਸਮੇਤ ਕੱਢ ਲਵੇ।</w:t>
      </w:r>
    </w:p>
    <w:p/>
    <w:p>
      <w:r xmlns:w="http://schemas.openxmlformats.org/wordprocessingml/2006/main">
        <w:t xml:space="preserve">ਯਹੋਵਾਹ ਨੇ ਇਜ਼ਰਾਈਲੀਆਂ ਨੂੰ ਬਲੀਦਾਨ ਕਰਨ ਵੇਲੇ ਜਾਨਵਰ ਦੇ ਗੁਰਦੇ, ਚਰਬੀ, ਕੌਲ ਅਤੇ ਜਿਗਰ ਨੂੰ ਹਟਾਉਣ ਲਈ ਕਿਹਾ।</w:t>
      </w:r>
    </w:p>
    <w:p/>
    <w:p>
      <w:r xmlns:w="http://schemas.openxmlformats.org/wordprocessingml/2006/main">
        <w:t xml:space="preserve">1. ਪ੍ਰਭੂ ਦੀ ਕੁਰਬਾਨੀ ਪ੍ਰਣਾਲੀ - ਰੀਤੀ ਰਿਵਾਜਾਂ ਦੇ ਪਿੱਛੇ ਦੇ ਅਰਥ ਨੂੰ ਸਮਝਣਾ</w:t>
      </w:r>
    </w:p>
    <w:p/>
    <w:p>
      <w:r xmlns:w="http://schemas.openxmlformats.org/wordprocessingml/2006/main">
        <w:t xml:space="preserve">2. ਆਗਿਆਕਾਰੀ ਦੀ ਮਹੱਤਤਾ - ਅੱਜ ਲੇਵੀਆਂ ਦੇ ਨਿਯਮਾਂ ਨੂੰ ਲਾਗੂ ਕਰਨਾ</w:t>
      </w:r>
    </w:p>
    <w:p/>
    <w:p>
      <w:r xmlns:w="http://schemas.openxmlformats.org/wordprocessingml/2006/main">
        <w:t xml:space="preserve">1. ਇਬਰਾਨੀਆਂ 9:22 - "ਵਾਸਤਵ ਵਿੱਚ, ਕਾਨੂੰਨ ਦੇ ਅਧੀਨ ਲਗਭਗ ਹਰ ਚੀਜ਼ ਲਹੂ ਨਾਲ ਸ਼ੁੱਧ ਕੀਤੀ ਜਾਂਦੀ ਹੈ, ਅਤੇ ਲਹੂ ਵਹਾਏ ਬਿਨਾਂ ਪਾਪਾਂ ਦੀ ਮਾਫ਼ੀ ਨਹੀਂ ਹੁੰਦੀ।"</w:t>
      </w:r>
    </w:p>
    <w:p/>
    <w:p>
      <w:r xmlns:w="http://schemas.openxmlformats.org/wordprocessingml/2006/main">
        <w:t xml:space="preserve">2. ਬਿਵਸਥਾ ਸਾਰ 12:16 - "ਸਿਰਫ਼ ਤੁਹਾਨੂੰ ਲਹੂ ਨਹੀਂ ਖਾਣਾ ਚਾਹੀਦਾ; ਤੁਸੀਂ ਇਸ ਨੂੰ ਪਾਣੀ ਵਾਂਗ ਜ਼ਮੀਨ 'ਤੇ ਡੋਲ੍ਹ ਦਿਓ।"</w:t>
      </w:r>
    </w:p>
    <w:p/>
    <w:p>
      <w:r xmlns:w="http://schemas.openxmlformats.org/wordprocessingml/2006/main">
        <w:t xml:space="preserve">ਲੇਵੀਆਂ ਦੀ ਪੋਥੀ 3:16 ਅਤੇ ਜਾਜਕ ਉਨ੍ਹਾਂ ਨੂੰ ਜਗਵੇਦੀ ਉੱਤੇ ਸਾੜੇ, ਇਹ ਸੁਗੰਧ ਲਈ ਅੱਗ ਦੁਆਰਾ ਚੜ੍ਹਾਈ ਹੋਈ ਭੇਟ ਦਾ ਭੋਜਨ ਹੈ, ਸਾਰੀ ਚਰਬੀ ਯਹੋਵਾਹ ਦੀ ਹੈ।</w:t>
      </w:r>
    </w:p>
    <w:p/>
    <w:p>
      <w:r xmlns:w="http://schemas.openxmlformats.org/wordprocessingml/2006/main">
        <w:t xml:space="preserve">ਯਹੋਵਾਹ ਹੁਕਮ ਦਿੰਦਾ ਹੈ ਕਿ ਅੱਗ ਦੁਆਰਾ ਚੜ੍ਹਾਏ ਗਏ ਬਲੀ ਦੀ ਸਾਰੀ ਚਰਬੀ ਨੂੰ ਜਾਜਕ ਦੁਆਰਾ ਜਗਵੇਦੀ ਉੱਤੇ ਸਾੜਿਆ ਜਾਵੇ, ਯਹੋਵਾਹ ਲਈ ਇੱਕ ਮਿੱਠੀ ਸੁਗੰਧ ਵਜੋਂ।</w:t>
      </w:r>
    </w:p>
    <w:p/>
    <w:p>
      <w:r xmlns:w="http://schemas.openxmlformats.org/wordprocessingml/2006/main">
        <w:t xml:space="preserve">1. ਆਗਿਆਕਾਰੀ ਦੀ ਕੁਰਬਾਨੀ: ਪਰਮਾਤਮਾ ਨੂੰ ਸਮਰਪਣ ਦੀ ਜ਼ਿੰਦਗੀ ਜੀਉ</w:t>
      </w:r>
    </w:p>
    <w:p/>
    <w:p>
      <w:r xmlns:w="http://schemas.openxmlformats.org/wordprocessingml/2006/main">
        <w:t xml:space="preserve">2. ਪ੍ਰਸ਼ੰਸਾ ਦੀ ਸ਼ਕਤੀ: ਪ੍ਰਮਾਤਮਾ ਦਾ ਧੰਨਵਾਦ ਕਰਨਾ ਸਾਡੀ ਜ਼ਿੰਦਗੀ ਨੂੰ ਕਿਵੇਂ ਬਦਲਦਾ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116:17 - ਮੈਂ ਤੁਹਾਨੂੰ ਧੰਨਵਾਦ ਦਾ ਬਲੀਦਾਨ ਭੇਟ ਕਰਾਂਗਾ ਅਤੇ ਪ੍ਰਭੂ ਦੇ ਨਾਮ ਨੂੰ ਪੁਕਾਰਾਂਗਾ।</w:t>
      </w:r>
    </w:p>
    <w:p/>
    <w:p>
      <w:r xmlns:w="http://schemas.openxmlformats.org/wordprocessingml/2006/main">
        <w:t xml:space="preserve">ਲੇਵੀਆਂ ਦੀ ਪੋਥੀ 3:17 ਇਹ ਤੁਹਾਡੀਆਂ ਪੀੜ੍ਹੀਆਂ ਲਈ ਤੁਹਾਡੇ ਸਾਰੇ ਨਿਵਾਸਾਂ ਵਿੱਚ ਇੱਕ ਸਦੀਵੀ ਬਿਧੀ ਰਹੇਗੀ ਕਿ ਤੁਸੀਂ ਨਾ ਚਰਬੀ ਨਾ ਲਹੂ ਖਾਓ।</w:t>
      </w:r>
    </w:p>
    <w:p/>
    <w:p>
      <w:r xmlns:w="http://schemas.openxmlformats.org/wordprocessingml/2006/main">
        <w:t xml:space="preserve">ਇਹ ਹਵਾਲੇ ਪਰਮੇਸ਼ੁਰ ਅਤੇ ਉਸਦੇ ਲੋਕਾਂ ਵਿਚਕਾਰ ਇੱਕ ਸਦੀਵੀ ਨੇਮ ਦੇ ਹਿੱਸੇ ਵਜੋਂ ਚਰਬੀ ਅਤੇ ਲਹੂ ਦੇ ਸੇਵਨ ਤੋਂ ਪਰਹੇਜ਼ ਕਰਨ ਦੀ ਮਹੱਤਤਾ 'ਤੇ ਜ਼ੋਰ ਦਿੰਦਾ ਹੈ।</w:t>
      </w:r>
    </w:p>
    <w:p/>
    <w:p>
      <w:r xmlns:w="http://schemas.openxmlformats.org/wordprocessingml/2006/main">
        <w:t xml:space="preserve">1. "ਚਰਬੀ ਅਤੇ ਲਹੂ ਤੋਂ ਪਰਹੇਜ਼ ਕਰਨਾ: ਪਰਮੇਸ਼ੁਰ ਵੱਲੋਂ ਇਕ ਨੇਮ"</w:t>
      </w:r>
    </w:p>
    <w:p/>
    <w:p>
      <w:r xmlns:w="http://schemas.openxmlformats.org/wordprocessingml/2006/main">
        <w:t xml:space="preserve">2. "ਇੱਕ ਨੇਮ ਵਾਲਾ ਜੀਵਨ ਜੀਣਾ: ਲੇਵੀਆਂ 3:17 ਦੇ ਹੁਕਮ ਦੀ ਪਾਲਣਾ ਕਰਨਾ"</w:t>
      </w:r>
    </w:p>
    <w:p/>
    <w:p>
      <w:r xmlns:w="http://schemas.openxmlformats.org/wordprocessingml/2006/main">
        <w:t xml:space="preserve">1. "ਕਿਉਂਕਿ ਮੈਂ ਯਹੋਵਾਹ ਹਾਂ ਜੋ ਤੁਹਾਨੂੰ ਮਿਸਰ ਦੀ ਧਰਤੀ ਤੋਂ ਬਾਹਰ ਲਿਆਉਂਦਾ ਹਾਂ, ਤੁਹਾਡਾ ਪਰਮੇਸ਼ੁਰ ਬਣਨ ਲਈ: ਇਸ ਲਈ ਤੁਸੀਂ ਪਵਿੱਤਰ ਬਣੋ, ਕਿਉਂਕਿ ਮੈਂ ਪਵਿੱਤਰ ਹਾਂ" (ਲੇਵੀਆਂ 11:45)</w:t>
      </w:r>
    </w:p>
    <w:p/>
    <w:p>
      <w:r xmlns:w="http://schemas.openxmlformats.org/wordprocessingml/2006/main">
        <w:t xml:space="preserve">2. "ਅਤੇ ਲਹੂ ਤੁਹਾਡੇ ਲਈ ਉਨ੍ਹਾਂ ਘਰਾਂ ਲਈ ਇੱਕ ਨਿਸ਼ਾਨੀ ਹੋਵੇਗਾ ਜਿੱਥੇ ਤੁਸੀਂ ਹੋ: ਅਤੇ ਜਦੋਂ ਮੈਂ ਲਹੂ ਨੂੰ ਦੇਖਾਂਗਾ, ਮੈਂ ਤੁਹਾਡੇ ਉੱਤੋਂ ਦੀ ਲੰਘ ਜਾਵਾਂਗਾ, ਅਤੇ ਤੁਹਾਡੇ ਉੱਤੇ ਬਿਪਤਾ ਨਹੀਂ ਆਵੇਗੀ ਜੋ ਤੁਹਾਨੂੰ ਤਬਾਹ ਕਰ ਦੇਵੇ, ਜਦੋਂ ਮੈਂ ਦੇਸ਼ ਨੂੰ ਮਾਰਾਂਗਾ। ਮਿਸਰ ਦਾ" (ਕੂਚ 12:13)</w:t>
      </w:r>
    </w:p>
    <w:p/>
    <w:p>
      <w:r xmlns:w="http://schemas.openxmlformats.org/wordprocessingml/2006/main">
        <w:t xml:space="preserve">ਲੇਵੀਆਂ 4 ਨੂੰ ਤਿੰਨ ਪੈਰਿਆਂ ਵਿੱਚ ਹੇਠਾਂ ਦਿੱਤੇ ਅਨੁਸਾਰ ਸੰਖੇਪ ਕੀਤਾ ਜਾ ਸਕਦਾ ਹੈ, ਸੰਕੇਤਕ ਆਇਤਾਂ ਦੇ ਨਾਲ:</w:t>
      </w:r>
    </w:p>
    <w:p/>
    <w:p>
      <w:r xmlns:w="http://schemas.openxmlformats.org/wordprocessingml/2006/main">
        <w:t xml:space="preserve">ਪੈਰਾ 1: ਲੇਵੀਆਂ 4:1-12 ਵਿੱਚ, ਪਰਮੇਸ਼ੁਰ ਪਾਪ ਦੀਆਂ ਭੇਟਾਂ ਲਈ ਨਿਰਦੇਸ਼ ਦਿੰਦਾ ਹੈ। ਅਧਿਆਇ ਮਸਹ ਕੀਤੇ ਹੋਏ ਪੁਜਾਰੀ ਦੁਆਰਾ ਕੀਤੇ ਗਏ ਅਣਜਾਣੇ ਵਿਚ ਕੀਤੇ ਗਏ ਪਾਪਾਂ ਨੂੰ ਸੰਬੋਧਿਤ ਕਰਨ ਦੁਆਰਾ ਸ਼ੁਰੂ ਹੁੰਦਾ ਹੈ। ਜੇਕਰ ਜਾਜਕ ਪਾਪ ਕਰਦਾ ਹੈ ਅਤੇ ਦੋਸ਼ੀ ਹੋ ਜਾਂਦਾ ਹੈ, ਤਾਂ ਉਸਨੂੰ ਮੰਡਲੀ ਦੇ ਤੰਬੂ ਦੇ ਪ੍ਰਵੇਸ਼ ਦੁਆਰ ਉੱਤੇ ਇੱਕ ਬੇਦਾਗ਼ ਬਲਦ ਲੈ ਕੇ ਆਉਣਾ ਚਾਹੀਦਾ ਹੈ। ਪੁਜਾਰੀ ਬਲਦ ਦੇ ਸਿਰ ਉੱਤੇ ਆਪਣਾ ਹੱਥ ਰੱਖਦਾ ਹੈ ਅਤੇ ਪਵਿੱਤਰ ਅਸਥਾਨ ਦੇ ਪਰਦੇ ਦੇ ਅੱਗੇ ਸੱਤ ਵਾਰ ਉਸਦਾ ਲਹੂ ਛਿੜਕਣ ਤੋਂ ਪਹਿਲਾਂ ਇਸਨੂੰ ਵੱਢ ਦਿੰਦਾ ਹੈ।</w:t>
      </w:r>
    </w:p>
    <w:p/>
    <w:p>
      <w:r xmlns:w="http://schemas.openxmlformats.org/wordprocessingml/2006/main">
        <w:t xml:space="preserve">ਪੈਰਾ 2: ਲੇਵੀਆਂ 4:13-21 ਵਿੱਚ ਜਾਰੀ ਰੱਖਦੇ ਹੋਏ, ਇਸਰਾਏਲ ਦੀ ਸਮੁੱਚੀ ਕਲੀਸਿਯਾ ਦੁਆਰਾ ਕੀਤੀਆਂ ਗਈਆਂ ਪਾਪ ਦੀਆਂ ਭੇਟਾਂ ਲਈ ਖਾਸ ਦਿਸ਼ਾ-ਨਿਰਦੇਸ਼ ਦਿੱਤੇ ਗਏ ਹਨ। ਜੇਕਰ ਉਹ ਅਣਜਾਣੇ ਵਿੱਚ ਕੋਈ ਪਾਪ ਕਰ ਬੈਠਦੇ ਹਨ ਅਤੇ ਬਾਅਦ ਵਿੱਚ ਉਸਨੂੰ ਪਤਾ ਲੱਗ ਜਾਂਦਾ ਹੈ, ਤਾਂ ਉਹਨਾਂ ਨੂੰ ਮੰਡਲੀ ਦੇ ਤੰਬੂ ਦੇ ਪ੍ਰਵੇਸ਼ ਉੱਤੇ ਇੱਕ ਬਲਦ ਨੂੰ ਆਪਣੀ ਭੇਟ ਵਜੋਂ ਲਿਆਉਣਾ ਚਾਹੀਦਾ ਹੈ। ਬਜ਼ੁਰਗ ਇਸ ਦੇ ਸਿਰ 'ਤੇ ਆਪਣੇ ਹੱਥ ਰੱਖਦੇ ਹਨ, ਅਤੇ ਪਰਦੇ ਦੇ ਅੱਗੇ ਸੱਤ ਵਾਰ ਇਸਦਾ ਲਹੂ ਛਿੜਕਣ ਤੋਂ ਪਹਿਲਾਂ ਇਸਨੂੰ ਵੱਢਿਆ ਜਾਂਦਾ ਹੈ।</w:t>
      </w:r>
    </w:p>
    <w:p/>
    <w:p>
      <w:r xmlns:w="http://schemas.openxmlformats.org/wordprocessingml/2006/main">
        <w:t xml:space="preserve">ਪੈਰਾ 3: ਲੇਵੀਟਿਕਸ 4:22-35 ਵਿੱਚ, ਸਮਾਜ ਦੇ ਅੰਦਰ ਵੱਖ-ਵੱਖ ਭੂਮਿਕਾਵਾਂ ਦੇ ਅਧਾਰ ਤੇ ਵਿਅਕਤੀਗਤ ਪਾਪ ਬਲੀਦਾਨਾਂ ਲਈ ਹੋਰ ਨਿਰਦੇਸ਼ ਦਿੱਤੇ ਗਏ ਹਨ। ਜੇਕਰ ਕੋਈ ਆਗੂ ਜਾਂ ਸ਼ਾਸਕ ਅਣਜਾਣੇ ਵਿੱਚ ਕੋਈ ਪਾਪ ਕਰਦਾ ਹੈ, ਤਾਂ ਉਸਨੂੰ ਆਪਣੀ ਭੇਟ ਵਜੋਂ ਇੱਕ ਨਿਰਦੋਸ਼ ਬੱਕਰਾ ਲਿਆਉਣਾ ਚਾਹੀਦਾ ਹੈ। ਇਸੇ ਤਰ੍ਹਾਂ, ਜੇਕਰ ਕੋਈ ਆਮ ਵਿਅਕਤੀ ਅਜਿਹਾ ਪਾਪ ਕਰਦਾ ਹੈ, ਤਾਂ ਉਸ ਨੂੰ ਬੇਦਾਗ਼ ਬੱਕਰੀ ਜਾਂ ਲੇਲਾ ਚੜ੍ਹਾਉਣਾ ਚਾਹੀਦਾ ਹੈ। ਦੋਹਾਂ ਮਾਮਲਿਆਂ ਵਿੱਚ, ਇਸ ਦੇ ਸਿਰ 'ਤੇ ਹੱਥ ਰੱਖਣ ਅਤੇ ਡੇਰੇ ਦੇ ਪ੍ਰਵੇਸ਼ ਦੁਆਰ 'ਤੇ ਇਸ ਨੂੰ ਕਤਲ ਕਰਨ ਤੋਂ ਬਾਅਦ, ਪਰਦੇ ਦੇ ਅੱਗੇ ਸੱਤ ਵਾਰ ਖੂਨ ਛਿੜਕਿਆ ਜਾਂਦਾ ਹੈ।</w:t>
      </w:r>
    </w:p>
    <w:p/>
    <w:p>
      <w:r xmlns:w="http://schemas.openxmlformats.org/wordprocessingml/2006/main">
        <w:t xml:space="preserve">ਸਾਰੰਸ਼ ਵਿੱਚ:</w:t>
      </w:r>
    </w:p>
    <w:p>
      <w:r xmlns:w="http://schemas.openxmlformats.org/wordprocessingml/2006/main">
        <w:t xml:space="preserve">ਲੇਵੀਆਂ 4 ਪੇਸ਼ ਕਰਦਾ ਹੈ:</w:t>
      </w:r>
    </w:p>
    <w:p>
      <w:r xmlns:w="http://schemas.openxmlformats.org/wordprocessingml/2006/main">
        <w:t xml:space="preserve">ਅਣਜਾਣੇ ਵਿਚ ਕੀਤੇ ਪਾਪਾਂ ਲਈ ਪਾਪ ਬਲੀਦਾਨਾਂ ਲਈ ਹਦਾਇਤਾਂ;</w:t>
      </w:r>
    </w:p>
    <w:p>
      <w:r xmlns:w="http://schemas.openxmlformats.org/wordprocessingml/2006/main">
        <w:t xml:space="preserve">ਮਸਹ ਕੀਤਾ ਹੋਇਆ ਪੁਜਾਰੀ ਬੇਦਾਗ਼ ਬਲਦ ਲਿਆ ਰਿਹਾ ਹੈ;</w:t>
      </w:r>
    </w:p>
    <w:p>
      <w:r xmlns:w="http://schemas.openxmlformats.org/wordprocessingml/2006/main">
        <w:t xml:space="preserve">ਜਾਨਵਰ ਦੇ ਸਿਰ 'ਤੇ ਹੱਥ ਰੱਖਣਾ; ਕਤਲ; ਖੂਨ ਛਿੜਕਣਾ.</w:t>
      </w:r>
    </w:p>
    <w:p/>
    <w:p>
      <w:r xmlns:w="http://schemas.openxmlformats.org/wordprocessingml/2006/main">
        <w:t xml:space="preserve">ਇਸਰਾਏਲ ਦੀ ਸਮੁੱਚੀ ਕਲੀਸਿਯਾ ਦੁਆਰਾ ਪਾਪ ਦੀਆਂ ਭੇਟਾਂ ਲਈ ਦਿਸ਼ਾ-ਨਿਰਦੇਸ਼;</w:t>
      </w:r>
    </w:p>
    <w:p>
      <w:r xmlns:w="http://schemas.openxmlformats.org/wordprocessingml/2006/main">
        <w:t xml:space="preserve">ਤੰਬੂ ਦੇ ਪ੍ਰਵੇਸ਼ ਦੁਆਰ 'ਤੇ ਜਵਾਨ ਬਲਦ ਦੀ ਪੇਸ਼ਕਸ਼; ਬਜ਼ੁਰਗ ਇਸਦੇ ਸਿਰ 'ਤੇ ਹੱਥ ਰੱਖਦੇ ਹਨ;</w:t>
      </w:r>
    </w:p>
    <w:p>
      <w:r xmlns:w="http://schemas.openxmlformats.org/wordprocessingml/2006/main">
        <w:t xml:space="preserve">ਕਤਲ; ਪਰਦੇ ਦੇ ਅੱਗੇ ਖੂਨ ਛਿੜਕਣਾ.</w:t>
      </w:r>
    </w:p>
    <w:p/>
    <w:p>
      <w:r xmlns:w="http://schemas.openxmlformats.org/wordprocessingml/2006/main">
        <w:t xml:space="preserve">ਨੇਤਾਵਾਂ ਜਾਂ ਆਮ ਵਿਅਕਤੀਆਂ ਦੁਆਰਾ ਪਾਪ ਦੀਆਂ ਭੇਟਾਂ ਲਈ ਹਦਾਇਤਾਂ;</w:t>
      </w:r>
    </w:p>
    <w:p>
      <w:r xmlns:w="http://schemas.openxmlformats.org/wordprocessingml/2006/main">
        <w:t xml:space="preserve">ਕ੍ਰਮਵਾਰ ਨਰ ਬੱਕਰੀ ਜਾਂ ਮਾਦਾ ਬੱਕਰੀ, ਬੇਦਾਗ ਲੇਲਾ ਭੇਟ ਕਰਨਾ;</w:t>
      </w:r>
    </w:p>
    <w:p>
      <w:r xmlns:w="http://schemas.openxmlformats.org/wordprocessingml/2006/main">
        <w:t xml:space="preserve">ਜਾਨਵਰ ਦੇ ਸਿਰ 'ਤੇ ਹੱਥ ਰੱਖਣਾ; ਕਤਲ; ਖੂਨ ਛਿੜਕਣਾ.</w:t>
      </w:r>
    </w:p>
    <w:p/>
    <w:p>
      <w:r xmlns:w="http://schemas.openxmlformats.org/wordprocessingml/2006/main">
        <w:t xml:space="preserve">ਇਹ ਅਧਿਆਇ ਪ੍ਰਾਚੀਨ ਇਜ਼ਰਾਈਲ ਵਿਚ ਪਾਪ ਦੀਆਂ ਭੇਟਾਂ ਦੇ ਆਲੇ-ਦੁਆਲੇ ਦੇ ਨਿਯਮਾਂ 'ਤੇ ਕੇਂਦਰਿਤ ਹੈ। ਪ੍ਰਮਾਤਮਾ ਮੂਸਾ ਦੁਆਰਾ ਵੱਖ-ਵੱਖ ਸਥਿਤੀਆਂ ਦੇ ਸੰਬੰਧ ਵਿੱਚ ਹਦਾਇਤਾਂ ਪ੍ਰਦਾਨ ਕਰਦਾ ਹੈ ਜਿੱਥੇ ਅਣਜਾਣੇ ਵਿੱਚ ਪਾਪ ਕੀਤੇ ਜਾਂਦੇ ਹਨ। ਮਸਹ ਕੀਤਾ ਹੋਇਆ ਜਾਜਕ, ਜੇਕਰ ਅਜਿਹੇ ਪਾਪ ਦਾ ਦੋਸ਼ੀ ਹੈ, ਤਾਂ ਉਹ ਇੱਕ ਬੇਦਾਗ਼ ਬਲਦ ਨੂੰ ਮੰਡਲੀ ਦੇ ਤੰਬੂ ਵਿੱਚ ਲਿਆਉਣਾ ਹੈ। ਸਮੁੱਚੀ ਕਲੀਸਿਯਾ ਨੂੰ ਉਨ੍ਹਾਂ ਦੇ ਪਾਪ ਬਲੀਦਾਨ ਲਈ ਵੀ ਨਿਰਦੇਸ਼ ਦਿੱਤੇ ਗਏ ਹਨ, ਜਿਸ ਵਿੱਚ ਤੰਬੂ ਦੇ ਪ੍ਰਵੇਸ਼ ਦੁਆਰ ਤੇ ਲਿਆਂਦੇ ਗਏ ਇੱਕ ਜਵਾਨ ਬਲਦ ਅਤੇ ਬਜ਼ੁਰਗਾਂ ਦੀ ਸ਼ਮੂਲੀਅਤ ਸ਼ਾਮਲ ਹੈ। ਇਸ ਤੋਂ ਇਲਾਵਾ, ਸਮਾਜ ਦੇ ਨੇਤਾਵਾਂ ਅਤੇ ਆਮ ਵਿਅਕਤੀਆਂ ਦੇ ਅੰਦਰ ਵੱਖ-ਵੱਖ ਭੂਮਿਕਾਵਾਂ ਦੇ ਆਧਾਰ 'ਤੇ ਵਿਅਕਤੀਗਤ ਪਾਪ ਬਲੀਦਾਨਾਂ ਲਈ ਖਾਸ ਦਿਸ਼ਾ-ਨਿਰਦੇਸ਼ ਪ੍ਰਦਾਨ ਕੀਤੇ ਗਏ ਹਨ, ਜਿਨ੍ਹਾਂ ਵਿੱਚ ਹਰ ਇੱਕ ਨੂੰ ਬਿਨਾਂ ਕਿਸੇ ਦੋਸ਼ ਦੇ ਢੁਕਵੇਂ ਜਾਨਵਰ ਦੀ ਬਲੀ ਦਿੱਤੀ ਜਾਂਦੀ ਹੈ। ਹਰੇਕ ਕੇਸ ਵਿੱਚ, ਜਾਨਵਰ ਦੇ ਸਿਰ 'ਤੇ ਹੱਥ ਰੱਖਣ ਅਤੇ ਨਿਰਧਾਰਤ ਸਥਾਨ 'ਤੇ ਇਸ ਨੂੰ ਕਤਲ ਕਰਨ ਤੋਂ ਬਾਅਦ, ਇਨ੍ਹਾਂ ਅਣਜਾਣੇ ਪਾਪਾਂ ਦੇ ਪ੍ਰਾਸਚਿਤ ਦੇ ਹਿੱਸੇ ਵਜੋਂ ਪਰਦੇ ਦੇ ਅੱਗੇ ਖੂਨ ਛਿੜਕਿਆ ਜਾਂਦਾ ਹੈ। ਇਹ ਪਾਪ ਬਲੀਦਾਨ ਅਣਜਾਣੇ ਵਿੱਚ ਕੀਤੇ ਗਏ ਅਪਰਾਧਾਂ ਲਈ ਤੋਬਾ ਕਰਨ ਅਤੇ ਪਰਮੇਸ਼ੁਰ ਤੋਂ ਮਾਫ਼ੀ ਮੰਗਣ ਦੇ ਕੰਮ ਵਜੋਂ ਕੰਮ ਕਰਦੇ ਹਨ।</w:t>
      </w:r>
    </w:p>
    <w:p/>
    <w:p>
      <w:r xmlns:w="http://schemas.openxmlformats.org/wordprocessingml/2006/main">
        <w:t xml:space="preserve">ਲੇਵੀਆਂ 4:1 ਅਤੇ ਯਹੋਵਾਹ ਨੇ ਮੂਸਾ ਨੂੰ ਆਖਿਆ,</w:t>
      </w:r>
    </w:p>
    <w:p/>
    <w:p>
      <w:r xmlns:w="http://schemas.openxmlformats.org/wordprocessingml/2006/main">
        <w:t xml:space="preserve">ਯਹੋਵਾਹ ਨੇ ਮੂਸਾ ਨਾਲ ਗੱਲ ਕੀਤੀ ਅਤੇ ਉਸਨੂੰ ਅਗਿਆਤ ਪਾਪਾਂ ਲਈ ਕੀਤੀਆਂ ਜਾਣ ਵਾਲੀਆਂ ਬਲੀਆਂ ਬਾਰੇ ਹਦਾਇਤ ਦਿੱਤੀ।</w:t>
      </w:r>
    </w:p>
    <w:p/>
    <w:p>
      <w:r xmlns:w="http://schemas.openxmlformats.org/wordprocessingml/2006/main">
        <w:t xml:space="preserve">1. ਪ੍ਰਾਸਚਿਤ ਦੀ ਮਹੱਤਤਾ: ਅਣਜਾਣੇ ਵਿਚ ਕੀਤੇ ਪਾਪਾਂ ਲਈ ਬਲੀਦਾਨ ਦੇਣਾ</w:t>
      </w:r>
    </w:p>
    <w:p/>
    <w:p>
      <w:r xmlns:w="http://schemas.openxmlformats.org/wordprocessingml/2006/main">
        <w:t xml:space="preserve">2. ਪਰਮੇਸ਼ੁਰ ਦੇ ਬਚਨ ਦੀ ਸ਼ਕਤੀ: ਪ੍ਰਭੂ ਦੀਆਂ ਹਦਾਇਤਾਂ ਦੀ ਪਾਲਣਾ ਕਰਨਾ</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ਹਿਜ਼ਕੀਏਲ 36:26-27 - ਮੈਂ ਤੁਹਾਨੂੰ ਇੱਕ ਨਵਾਂ ਦਿਲ ਦਿਆਂਗਾ ਅਤੇ ਤੁਹਾਡੇ ਵਿੱਚ ਇੱਕ ਨਵੀਂ ਆਤਮਾ ਪਾਵਾਂਗਾ; ਮੈਂ ਤੇਰੇ ਤੋਂ ਪੱਥਰ ਦਾ ਦਿਲ ਕੱਢ ਦਿਆਂਗਾ ਅਤੇ ਤੈਨੂੰ ਮਾਸ ਦਾ ਦਿਲ ਦਿਆਂਗਾ। ਅਤੇ ਮੈਂ ਆਪਣਾ ਆਤਮਾ ਤੁਹਾਡੇ ਵਿੱਚ ਪਾਵਾਂਗਾ ਅਤੇ ਤੁਹਾਨੂੰ ਮੇਰੇ ਨਿਯਮਾਂ ਦੀ ਪਾਲਣਾ ਕਰਨ ਲਈ ਪ੍ਰੇਰਿਤ ਕਰਾਂਗਾ ਅਤੇ ਮੇਰੇ ਨਿਯਮਾਂ ਦੀ ਪਾਲਣਾ ਕਰਨ ਲਈ ਸਾਵਧਾਨ ਰਹੋ।</w:t>
      </w:r>
    </w:p>
    <w:p/>
    <w:p>
      <w:r xmlns:w="http://schemas.openxmlformats.org/wordprocessingml/2006/main">
        <w:t xml:space="preserve">ਲੇਵੀਆਂ ਦੀ ਪੋਥੀ 4:2 ਇਸਰਾਏਲੀਆਂ ਨੂੰ ਆਖੋ, ਜੇ ਕੋਈ ਪ੍ਰਾਣੀ ਯਹੋਵਾਹ ਦੇ ਹੁਕਮਾਂ ਵਿੱਚੋਂ ਕਿਸੇ ਇੱਕ ਦੇ ਵਿਰੁੱਧ ਅਣਜਾਣਪੁਣੇ ਵਿੱਚ ਪਾਪ ਕਰੇ ਅਤੇ ਉਨ੍ਹਾਂ ਵਿੱਚੋਂ ਕਿਸੇ ਦੇ ਵਿਰੁੱਧ ਕਰੇ।</w:t>
      </w:r>
    </w:p>
    <w:p/>
    <w:p>
      <w:r xmlns:w="http://schemas.openxmlformats.org/wordprocessingml/2006/main">
        <w:t xml:space="preserve">ਇਹ ਬਿਰਤਾਂਤ ਇੱਕ ਆਤਮਾ ਬਾਰੇ ਬੋਲਦਾ ਹੈ ਜੋ ਪ੍ਰਭੂ ਦੇ ਕਿਸੇ ਵੀ ਹੁਕਮ ਦੇ ਵਿਰੁੱਧ ਪਾਪ ਕਰਦੀ ਹੈ।</w:t>
      </w:r>
    </w:p>
    <w:p/>
    <w:p>
      <w:r xmlns:w="http://schemas.openxmlformats.org/wordprocessingml/2006/main">
        <w:t xml:space="preserve">1. ਪਰਮੇਸ਼ੁਰ ਦੇ ਹੁਕਮਾਂ ਦੀ ਪਾਲਣਾ ਕਰਨ ਦੀ ਮਹੱਤਤਾ</w:t>
      </w:r>
    </w:p>
    <w:p/>
    <w:p>
      <w:r xmlns:w="http://schemas.openxmlformats.org/wordprocessingml/2006/main">
        <w:t xml:space="preserve">2. ਜਦੋਂ ਅਸੀਂ ਗਲਤੀਆਂ ਕਰਦੇ ਹਾਂ ਤਾਂ ਪਰਮੇਸ਼ੁਰ ਦੀ ਕਿਰਪਾ</w:t>
      </w:r>
    </w:p>
    <w:p/>
    <w:p>
      <w:r xmlns:w="http://schemas.openxmlformats.org/wordprocessingml/2006/main">
        <w:t xml:space="preserve">1. ਜ਼ਬੂਰ 119:11 - ਮੈਂ ਤੁਹਾਡੇ ਬਚਨ ਨੂੰ ਆਪਣੇ ਦਿਲ ਵਿੱਚ ਸੰਭਾਲਿਆ ਹੈ, ਤਾਂ ਜੋ ਮੈਂ ਤੁਹਾਡੇ ਵਿਰੁੱਧ ਪਾਪ ਨਾ ਕਰਾਂ।</w:t>
      </w:r>
    </w:p>
    <w:p/>
    <w:p>
      <w:r xmlns:w="http://schemas.openxmlformats.org/wordprocessingml/2006/main">
        <w:t xml:space="preserve">2. ਯਸਾਯਾਹ 55:7 - ਦੁਸ਼ਟ ਆਪਣੇ ਰਾਹ ਨੂੰ ਛੱਡ ਦੇਵੇ, ਅਤੇ ਕੁਧਰਮੀ ਆਪਣੇ ਵਿਚਾਰਾਂ ਨੂੰ ਛੱਡ ਦੇਵੇ; ਉਹ ਯਹੋਵਾਹ ਵੱਲ ਮੁੜੇ ਤਾਂ ਜੋ ਉਹ ਉਸ ਉੱਤੇ ਤਰਸ ਕਰੇ। ਅਤੇ ਸਾਡੇ ਪਰਮੇਸ਼ੁਰ ਨੂੰ, ਕਿਉਂਕਿ ਉਹ ਬਹੁਤ ਮਾਫ਼ ਕਰੇਗਾ।</w:t>
      </w:r>
    </w:p>
    <w:p/>
    <w:p>
      <w:r xmlns:w="http://schemas.openxmlformats.org/wordprocessingml/2006/main">
        <w:t xml:space="preserve">ਲੇਵੀਆਂ 4:3 ਜੇ ਮਸਹ ਕੀਤਾ ਹੋਇਆ ਜਾਜਕ ਲੋਕਾਂ ਦੇ ਪਾਪ ਦੇ ਅਨੁਸਾਰ ਪਾਪ ਕਰਦਾ ਹੈ; ਫ਼ੇਰ ਉਹ ਆਪਣੇ ਪਾਪ ਲਈ, ਜੋ ਉਸਨੇ ਕੀਤਾ ਹੈ, ਇੱਕ ਬੇਦਾਗ ਬਲਦ ਯਹੋਵਾਹ ਲਈ ਪਾਪ ਦੀ ਭੇਟ ਵਜੋਂ ਲਿਆਵੇ।</w:t>
      </w:r>
    </w:p>
    <w:p/>
    <w:p>
      <w:r xmlns:w="http://schemas.openxmlformats.org/wordprocessingml/2006/main">
        <w:t xml:space="preserve">ਯਹੋਵਾਹ ਨੇ ਹੁਕਮ ਦਿੱਤਾ ਹੈ ਕਿ ਜੇ ਕੋਈ ਜਾਜਕ ਪਾਪ ਕਰਦਾ ਹੈ, ਤਾਂ ਉਸ ਨੂੰ ਪਾਪ ਦੀ ਭੇਟ ਵਜੋਂ ਯਹੋਵਾਹ ਅੱਗੇ ਇੱਕ ਬੇਦਾਗ਼ ਬਲਦ ਲਿਆਉਣਾ ਚਾਹੀਦਾ ਹੈ।</w:t>
      </w:r>
    </w:p>
    <w:p/>
    <w:p>
      <w:r xmlns:w="http://schemas.openxmlformats.org/wordprocessingml/2006/main">
        <w:t xml:space="preserve">1: ਯਿਸੂ ਸਾਡਾ ਸੰਪੂਰਨ ਬਲੀਦਾਨ ਹੈ, ਅਤੇ ਸਾਨੂੰ ਆਪਣੇ ਪਾਪਾਂ ਲਈ ਜਾਨਵਰਾਂ ਨੂੰ ਪ੍ਰਭੂ ਕੋਲ ਲਿਆਉਣ ਦੀ ਲੋੜ ਨਹੀਂ ਹੈ।</w:t>
      </w:r>
    </w:p>
    <w:p/>
    <w:p>
      <w:r xmlns:w="http://schemas.openxmlformats.org/wordprocessingml/2006/main">
        <w:t xml:space="preserve">2: ਅਸੀਂ ਸਾਰੇ ਪਾਪੀ ਹਾਂ, ਅਤੇ ਯਿਸੂ ਦੀ ਕੁਰਬਾਨੀ ਸਾਡੇ ਪਾਪਾਂ ਤੋਂ ਛੁਟਕਾਰਾ ਪਾਉਣ ਦਾ ਇੱਕੋ ਇੱਕ ਰਸਤਾ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ਰੋਮੀਆਂ 6:23 - ਕਿਉਂਕਿ ਪਾਪ ਦੀ ਮਜ਼ਦੂਰੀ ਮੌਤ ਹੈ, ਪਰ ਪਰਮੇਸ਼ੁਰ ਦੀ ਦਾਤ ਮਸੀਹ ਯਿਸੂ ਸਾਡੇ ਪ੍ਰਭੂ ਵਿੱਚ ਸਦੀਵੀ ਜੀਵਨ ਹੈ।</w:t>
      </w:r>
    </w:p>
    <w:p/>
    <w:p>
      <w:r xmlns:w="http://schemas.openxmlformats.org/wordprocessingml/2006/main">
        <w:t xml:space="preserve">ਲੇਵੀਆਂ 4:4 ਅਤੇ ਉਹ ਬਲਦ ਨੂੰ ਮੰਡਲੀ ਦੇ ਤੰਬੂ ਦੇ ਦਰਵਾਜ਼ੇ ਕੋਲ ਯਹੋਵਾਹ ਦੇ ਅੱਗੇ ਲਿਆਵੇ। ਅਤੇ ਬਲਦ ਦੇ ਸਿਰ ਉੱਤੇ ਆਪਣਾ ਹੱਥ ਰੱਖੇ ਅਤੇ ਬਲਦ ਨੂੰ ਯਹੋਵਾਹ ਦੇ ਅੱਗੇ ਮਾਰ ਸੁੱਟੇ।</w:t>
      </w:r>
    </w:p>
    <w:p/>
    <w:p>
      <w:r xmlns:w="http://schemas.openxmlformats.org/wordprocessingml/2006/main">
        <w:t xml:space="preserve">ਯਹੋਵਾਹ ਨੇ ਹੁਕਮ ਦਿੱਤਾ ਕਿ ਇੱਕ ਬਲਦ ਨੂੰ ਮੰਡਲੀ ਦੇ ਤੰਬੂ ਦੇ ਦਰਵਾਜ਼ੇ ਉੱਤੇ ਲਿਆਂਦਾ ਜਾਵੇ ਅਤੇ ਯਹੋਵਾਹ ਦੇ ਅੱਗੇ ਬਲੀਦਾਨ ਵਜੋਂ ਮਾਰਿਆ ਜਾਵੇ।</w:t>
      </w:r>
    </w:p>
    <w:p/>
    <w:p>
      <w:r xmlns:w="http://schemas.openxmlformats.org/wordprocessingml/2006/main">
        <w:t xml:space="preserve">1. "ਬਲੀਦਾਨ: ਪਿਆਰ ਦੀ ਲੋੜ"</w:t>
      </w:r>
    </w:p>
    <w:p/>
    <w:p>
      <w:r xmlns:w="http://schemas.openxmlformats.org/wordprocessingml/2006/main">
        <w:t xml:space="preserve">2. "ਕੁਰਬਾਨੀ ਨਾਲ ਜੀਣਾ: ਜੀਵਨ ਦਾ ਇੱਕ ਤਰੀਕਾ"</w:t>
      </w:r>
    </w:p>
    <w:p/>
    <w:p>
      <w:r xmlns:w="http://schemas.openxmlformats.org/wordprocessingml/2006/main">
        <w:t xml:space="preserve">1. ਮੱਤੀ 22:37-40 - "ਯਿਸੂ ਨੇ ਉਸਨੂੰ ਕਿਹਾ, "ਤੂੰ ਪ੍ਰਭੂ ਆਪਣੇ ਪਰਮੇਸ਼ੁਰ ਨੂੰ ਆਪਣੇ ਸਾਰੇ ਦਿਲ ਨਾਲ, ਆਪਣੀ ਸਾਰੀ ਜਾਨ ਨਾਲ ਅਤੇ ਆਪਣੀ ਸਾਰੀ ਬੁੱਧ ਨਾਲ ਪਿਆਰ ਕਰ। ਇਹ ਪਹਿਲਾ ਅਤੇ ਮਹਾਨ ਹੁਕਮ ਹੈ ਅਤੇ ਦੂਜਾ ਹੈ। ਇਸ ਨੂੰ ਪਸੰਦ ਕਰੋ: ਤੁਸੀਂ ਆਪਣੇ ਗੁਆਂਢੀ ਨੂੰ ਆਪਣੇ ਵਾਂਗ ਪਿਆਰ ਕਰੋ।</w:t>
      </w:r>
    </w:p>
    <w:p/>
    <w:p>
      <w:r xmlns:w="http://schemas.openxmlformats.org/wordprocessingml/2006/main">
        <w:t xml:space="preserve">2. ਇਬਰਾਨੀਆਂ 13:15-16 - ਇਸ ਲਈ ਆਓ ਅਸੀਂ ਉਸ ਦੁਆਰਾ ਲਗਾਤਾਰ ਪਰਮੇਸ਼ੁਰ ਨੂੰ ਉਸਤਤ ਦਾ ਬਲੀਦਾਨ ਚੜ੍ਹਾਈਏ, ਅਰਥਾਤ, ਆਪਣੇ ਬੁੱਲ੍ਹਾਂ ਦਾ ਫਲ, ਉਸਦੇ ਨਾਮ ਦਾ ਧੰਨਵਾਦ ਕਰਦੇ ਹੋਏ। ਪਰ ਚੰਗਾ ਕਰਨਾ ਅਤੇ ਸਾਂਝਾ ਕਰਨਾ ਨਾ ਭੁੱਲੋ, ਕਿਉਂਕਿ ਅਜਿਹੀਆਂ ਕੁਰਬਾਨੀਆਂ ਨਾਲ ਪ੍ਰਮਾਤਮਾ ਖੁਸ਼ ਹੁੰਦਾ ਹੈ।</w:t>
      </w:r>
    </w:p>
    <w:p/>
    <w:p>
      <w:r xmlns:w="http://schemas.openxmlformats.org/wordprocessingml/2006/main">
        <w:t xml:space="preserve">ਲੇਵੀਆਂ 4:5 ਅਤੇ ਮਸਹ ਕੀਤਾ ਹੋਇਆ ਜਾਜਕ ਬਲਦ ਦਾ ਲਹੂ ਲੈ ਕੇ ਮੰਡਲੀ ਦੇ ਤੰਬੂ ਵਿੱਚ ਲਿਆਵੇ।</w:t>
      </w:r>
    </w:p>
    <w:p/>
    <w:p>
      <w:r xmlns:w="http://schemas.openxmlformats.org/wordprocessingml/2006/main">
        <w:t xml:space="preserve">ਜਾਜਕ ਨੂੰ ਬਲਦ ਦਾ ਲਹੂ ਡੇਹਰੇ ਵਿੱਚ ਲਿਆਉਣਾ ਚਾਹੀਦਾ ਹੈ।</w:t>
      </w:r>
    </w:p>
    <w:p/>
    <w:p>
      <w:r xmlns:w="http://schemas.openxmlformats.org/wordprocessingml/2006/main">
        <w:t xml:space="preserve">1: ਬਾਈਬਲ ਵਿਚ ਦਿੱਤੇ ਹੁਕਮ ਅਨੁਸਾਰ ਪਰਮੇਸ਼ੁਰ ਨੂੰ ਬਲੀਦਾਨ ਕਰਨ ਦੀ ਮਹੱਤਤਾ।</w:t>
      </w:r>
    </w:p>
    <w:p/>
    <w:p>
      <w:r xmlns:w="http://schemas.openxmlformats.org/wordprocessingml/2006/main">
        <w:t xml:space="preserve">2: ਪ੍ਰਭੂ ਦੇ ਹੁਕਮਾਂ ਦੀ ਪਾਲਣਾ ਅਤੇ ਆਗਿਆਕਾਰੀ ਹੋਣ ਦੀ ਮਹੱਤਤਾ।</w:t>
      </w:r>
    </w:p>
    <w:p/>
    <w:p>
      <w:r xmlns:w="http://schemas.openxmlformats.org/wordprocessingml/2006/main">
        <w:t xml:space="preserve">1: ਇਬਰਾਨੀਆਂ 13:15-16, ਇਸ ਲਈ ਆਓ ਅਸੀਂ ਉਸ ਦੁਆਰਾ ਲਗਾਤਾਰ ਪਰਮੇਸ਼ੁਰ ਨੂੰ ਉਸਤਤ ਦਾ ਬਲੀਦਾਨ ਚੜ੍ਹਾਈਏ, ਅਰਥਾਤ, ਆਪਣੇ ਬੁੱਲ੍ਹਾਂ ਦਾ ਫਲ, ਉਸਦੇ ਨਾਮ ਦਾ ਧੰਨਵਾਦ ਕਰਦੇ ਹੋਏ. ਪਰ ਚੰਗਾ ਕਰਨਾ ਅਤੇ ਸਾਂਝਾ ਕਰਨਾ ਨਾ ਭੁੱਲੋ, ਕਿਉਂਕਿ ਅਜਿਹੀਆਂ ਕੁਰਬਾਨੀਆਂ ਨਾਲ ਪ੍ਰਮਾਤਮਾ ਖੁਸ਼ ਹੁੰਦਾ ਹੈ।</w:t>
      </w:r>
    </w:p>
    <w:p/>
    <w:p>
      <w:r xmlns:w="http://schemas.openxmlformats.org/wordprocessingml/2006/main">
        <w:t xml:space="preserve">2:1 ਸਮੂਏਲ 15:22, ਅਤੇ ਸਮੂਏਲ ਨੇ ਆਖਿਆ, ਕੀ ਯਹੋਵਾਹ ਹੋਮ ਦੀਆਂ ਭੇਟਾਂ ਅਤੇ ਬਲੀਆਂ ਵਿੱਚ ਇੰਨਾ ਪ੍ਰਸੰਨ ਹੈ, ਜਿੰਨਾ ਯਹੋਵਾਹ ਦੀ ਅਵਾਜ਼ ਸੁਣਨ ਵਿੱਚ ਹੈ? ਵੇਖ, ਮੰਨਣਾ ਬਲੀਦਾਨ ਨਾਲੋਂ, ਅਤੇ ਸੁਣਨਾ ਭੇਡੂ ਦੀ ਚਰਬੀ ਨਾਲੋਂ ਚੰਗਾ ਹੈ।</w:t>
      </w:r>
    </w:p>
    <w:p/>
    <w:p>
      <w:r xmlns:w="http://schemas.openxmlformats.org/wordprocessingml/2006/main">
        <w:t xml:space="preserve">ਲੇਵੀਆਂ ਦੀ ਪੋਥੀ 4:6 ਅਤੇ ਜਾਜਕ ਆਪਣੀ ਉਂਗਲ ਲਹੂ ਵਿੱਚ ਡੁਬੋਵੇ ਅਤੇ ਪਵਿੱਤਰ ਸਥਾਨ ਦੇ ਪਰਦੇ ਦੇ ਅੱਗੇ ਯਹੋਵਾਹ ਦੇ ਅੱਗੇ ਸੱਤ ਵਾਰੀ ਲਹੂ ਛਿੜਕਵੇ।</w:t>
      </w:r>
    </w:p>
    <w:p/>
    <w:p>
      <w:r xmlns:w="http://schemas.openxmlformats.org/wordprocessingml/2006/main">
        <w:t xml:space="preserve">ਜਾਜਕ ਨੂੰ ਆਪਣੀ ਉਂਗਲ ਨੂੰ ਭੇਟ ਦੇ ਲਹੂ ਵਿੱਚ ਡੁਬੋਣਾ ਚਾਹੀਦਾ ਸੀ ਅਤੇ ਇਸ ਨੂੰ ਪਵਿੱਤਰ ਸਥਾਨ ਵਿੱਚ ਯਹੋਵਾਹ ਦੇ ਅੱਗੇ ਸੱਤ ਵਾਰ ਛਿੜਕਣਾ ਚਾਹੀਦਾ ਸੀ।</w:t>
      </w:r>
    </w:p>
    <w:p/>
    <w:p>
      <w:r xmlns:w="http://schemas.openxmlformats.org/wordprocessingml/2006/main">
        <w:t xml:space="preserve">1. ਲਹੂ ਦੀ ਸ਼ਕਤੀ: ਮਸੀਹ ਦਾ ਬਲੀਦਾਨ ਸਾਨੂੰ ਕਿਵੇਂ ਛੁਟਕਾਰਾ ਦਿੰਦਾ ਹੈ</w:t>
      </w:r>
    </w:p>
    <w:p/>
    <w:p>
      <w:r xmlns:w="http://schemas.openxmlformats.org/wordprocessingml/2006/main">
        <w:t xml:space="preserve">2. ਸੱਤ ਦੀ ਮਹੱਤਤਾ: ਸੰਖਿਆ ਦੀ ਬਾਈਬਲ ਸੰਬੰਧੀ ਸਾਰਥਕਤਾ ਦੀ ਜਾਂਚ ਕਰਨਾ</w:t>
      </w:r>
    </w:p>
    <w:p/>
    <w:p>
      <w:r xmlns:w="http://schemas.openxmlformats.org/wordprocessingml/2006/main">
        <w:t xml:space="preserve">1. ਇਬਰਾਨੀਆਂ 9:12-14 - ਸਦੀਵੀ ਛੁਟਕਾਰਾ ਪ੍ਰਦਾਨ ਕਰਨ ਲਈ ਮਸੀਹ ਦਾ ਲਹੂ ਛਿੜਕਿਆ ਗਿਆ ਸੀ।</w:t>
      </w:r>
    </w:p>
    <w:p/>
    <w:p>
      <w:r xmlns:w="http://schemas.openxmlformats.org/wordprocessingml/2006/main">
        <w:t xml:space="preserve">2. ਉਤਪਤ 4:15 - ਪਰਮੇਸ਼ੁਰ ਨੇ ਕਇਨ ਨੂੰ ਸੱਤ ਗੁਣਾ ਬਦਲਾ ਲੈਣ ਦੀ ਨਿਸ਼ਾਨੀ ਨਾਲ ਚਿੰਨ੍ਹਿਤ ਕੀਤਾ।</w:t>
      </w:r>
    </w:p>
    <w:p/>
    <w:p>
      <w:r xmlns:w="http://schemas.openxmlformats.org/wordprocessingml/2006/main">
        <w:t xml:space="preserve">ਲੇਵੀਆਂ 4:7 ਅਤੇ ਜਾਜਕ ਕੁਝ ਲਹੂ ਨੂੰ ਸੁਗੰਧਤ ਧੂਪ ਦੀ ਜਗਵੇਦੀ ਦੇ ਸਿੰਗਾਂ ਉੱਤੇ ਯਹੋਵਾਹ ਦੇ ਅੱਗੇ ਜੋ ਮੰਡਲੀ ਦੇ ਤੰਬੂ ਵਿੱਚ ਹੈ ਪਾਵੇ। ਅਤੇ ਬਲਦ ਦਾ ਸਾਰਾ ਲਹੂ ਹੋਮ ਦੀ ਭੇਟ ਦੀ ਜਗਵੇਦੀ ਦੇ ਹੇਠਾਂ ਡੋਲ੍ਹ ਦੇਣਾ ਚਾਹੀਦਾ ਹੈ, ਜੋ ਮੰਡਲੀ ਦੇ ਤੰਬੂ ਦੇ ਦਰਵਾਜ਼ੇ ਕੋਲ ਹੈ।</w:t>
      </w:r>
    </w:p>
    <w:p/>
    <w:p>
      <w:r xmlns:w="http://schemas.openxmlformats.org/wordprocessingml/2006/main">
        <w:t xml:space="preserve">ਜਾਜਕ ਨੂੰ ਹਿਦਾਇਤ ਦਿੱਤੀ ਗਈ ਹੈ ਕਿ ਉਹ ਬਲੀ ਦੇ ਕੁਝ ਲਹੂ ਨੂੰ ਮਿੱਠੀ ਧੂਪ ਦੀ ਜਗਵੇਦੀ ਦੇ ਸਿੰਗਾਂ ਉੱਤੇ ਲਗਾਵੇ ਅਤੇ ਬਾਕੀ ਦਾ ਲਹੂ ਹੋਮ ਦੀ ਬਲੀ ਦੀ ਜਗਵੇਦੀ ਦੇ ਹੇਠਾਂ ਡੋਲ੍ਹ ਦੇਵੇ ਜੋ ਡੇਹਰੇ ਦੇ ਦਰਵਾਜ਼ੇ ਉੱਤੇ ਹੈ।</w:t>
      </w:r>
    </w:p>
    <w:p/>
    <w:p>
      <w:r xmlns:w="http://schemas.openxmlformats.org/wordprocessingml/2006/main">
        <w:t xml:space="preserve">1. ਬਾਈਬਲ ਵਿਚ ਬਲੀਦਾਨ ਦੇ ਲਹੂ ਦੀ ਮਹੱਤਤਾ</w:t>
      </w:r>
    </w:p>
    <w:p/>
    <w:p>
      <w:r xmlns:w="http://schemas.openxmlformats.org/wordprocessingml/2006/main">
        <w:t xml:space="preserve">2. ਤੰਬੂ ਦੀ ਪਵਿੱਤਰਤਾ: ਧਰਤੀ ਉੱਤੇ ਰੱਬ ਦਾ ਨਿਵਾਸ ਸਥਾਨ</w:t>
      </w:r>
    </w:p>
    <w:p/>
    <w:p>
      <w:r xmlns:w="http://schemas.openxmlformats.org/wordprocessingml/2006/main">
        <w:t xml:space="preserve">1. ਇਬਰਾਨੀਆਂ 9:22 - "ਅਤੇ ਬਿਵਸਥਾ ਦੇ ਅਨੁਸਾਰ, ਕੋਈ ਲਗਭਗ ਕਹਿ ਸਕਦਾ ਹੈ, ਸਾਰੀਆਂ ਚੀਜ਼ਾਂ ਲਹੂ ਨਾਲ ਸ਼ੁੱਧ ਕੀਤੀਆਂ ਜਾਂਦੀਆਂ ਹਨ, ਅਤੇ ਲਹੂ ਵਹਾਏ ਬਿਨਾਂ ਕੋਈ ਮਾਫ਼ੀ ਨਹੀਂ ਹੈ।"</w:t>
      </w:r>
    </w:p>
    <w:p/>
    <w:p>
      <w:r xmlns:w="http://schemas.openxmlformats.org/wordprocessingml/2006/main">
        <w:t xml:space="preserve">2. ਕੂਚ 29:12 - "ਅਤੇ ਤੁਸੀਂ ਬਲਦ ਦਾ ਲਹੂ ਲੈ ਕੇ ਆਪਣੀ ਉਂਗਲੀ ਨਾਲ ਜਗਵੇਦੀ ਦੇ ਸਿੰਗਾਂ ਉੱਤੇ ਲਗਾਓ, ਅਤੇ ਸਾਰਾ ਖੂਨ ਜਗਵੇਦੀ ਦੇ ਹੇਠਾਂ ਡੋਲ੍ਹ ਦਿਓ।"</w:t>
      </w:r>
    </w:p>
    <w:p/>
    <w:p>
      <w:r xmlns:w="http://schemas.openxmlformats.org/wordprocessingml/2006/main">
        <w:t xml:space="preserve">ਲੇਵੀਆਂ 4:8 ਅਤੇ ਉਹ ਬਲਦ ਦੀ ਸਾਰੀ ਚਰਬੀ ਨੂੰ ਪਾਪ ਦੀ ਭੇਟ ਲਈ ਉਤਾਰ ਦੇਵੇ। ਉਹ ਚਰਬੀ ਜੋ ਅੰਦਰ ਨੂੰ ਢੱਕਦੀ ਹੈ, ਅਤੇ ਸਾਰੀ ਚਰਬੀ ਜੋ ਅੰਦਰਲੇ ਪਾਸੇ ਹੈ,</w:t>
      </w:r>
    </w:p>
    <w:p/>
    <w:p>
      <w:r xmlns:w="http://schemas.openxmlformats.org/wordprocessingml/2006/main">
        <w:t xml:space="preserve">ਪਾਪ ਦੀ ਭੇਟ ਲਈ ਬਲਦ ਦੀ ਬਲੀ ਦੀ ਸਾਰੀ ਚਰਬੀ ਉਤਾਰ ਦਿੱਤੀ ਜਾਣੀ ਚਾਹੀਦੀ ਹੈ।</w:t>
      </w:r>
    </w:p>
    <w:p/>
    <w:p>
      <w:r xmlns:w="http://schemas.openxmlformats.org/wordprocessingml/2006/main">
        <w:t xml:space="preserve">1: ਸਾਡੇ ਪਾਪ ਬਲੀਦਾਨ ਦੁਆਰਾ ਸਾਨੂੰ ਦੱਸੇ ਗਏ ਹਨ, ਅਤੇ ਸਾਨੂੰ ਉਨ੍ਹਾਂ ਨੂੰ ਆਪਣੇ ਜੀਵਨ ਤੋਂ ਹਟਾਉਣ ਲਈ ਸਾਰੇ ਕਦਮ ਚੁੱਕਣੇ ਚਾਹੀਦੇ ਹਨ।</w:t>
      </w:r>
    </w:p>
    <w:p/>
    <w:p>
      <w:r xmlns:w="http://schemas.openxmlformats.org/wordprocessingml/2006/main">
        <w:t xml:space="preserve">2: ਸਾਨੂੰ ਕੀ ਪਵਿੱਤਰ ਹੈ ਅਤੇ ਕੀ ਨਹੀਂ, ਇਸ ਵਿੱਚ ਸਪਸ਼ਟ ਅੰਤਰ ਕਰਨਾ ਚਾਹੀਦਾ ਹੈ, ਅਤੇ ਆਪਣੇ ਆਪ ਨੂੰ ਪ੍ਰਭੂ ਦੇ ਕੰਮ ਲਈ ਸਮਰਪਿਤ ਕਰਨਾ ਚਾਹੀਦਾ ਹੈ।</w:t>
      </w:r>
    </w:p>
    <w:p/>
    <w:p>
      <w:r xmlns:w="http://schemas.openxmlformats.org/wordprocessingml/2006/main">
        <w:t xml:space="preserve">1: ਫ਼ਿਲਿੱਪੀਆਂ 4:8 - ਅੰਤ ਵਿੱਚ, ਭਰਾਵੋ, ਜੋ ਵੀ ਸੱਚ ਹੈ, ਜੋ ਵੀ ਸਤਿਕਾਰਯੋਗ ਹੈ, ਜੋ ਕੁਝ ਵੀ ਧਰਮੀ ਹੈ, ਜੋ ਵੀ ਸ਼ੁੱਧ ਹੈ, ਜੋ ਕੁਝ ਪਿਆਰਾ ਹੈ, ਜੋ ਵੀ ਪ੍ਰਸ਼ੰਸਾਯੋਗ ਹੈ, ਜੇ ਕੋਈ ਉੱਤਮਤਾ ਹੈ, ਜੇ ਕੋਈ ਪ੍ਰਸ਼ੰਸਾ ਦੇ ਯੋਗ ਹੈ, ਸੋਚੋ। ਇਹਨਾਂ ਚੀਜ਼ਾਂ ਬਾਰੇ.</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ਦੀ ਪੋਥੀ 4:9 ਅਤੇ ਉਹ ਦੋਵੇਂ ਗੁਰਦੇ ਅਤੇ ਉਨ੍ਹਾਂ ਦੇ ਉੱਤੇ ਦੀ ਚਰਬੀ, ਜੋ ਕਿ ਕੰਢਿਆਂ ਦੇ ਕੋਲ ਹੈ, ਅਤੇ ਕਲੇਜੇ ਦੇ ਉੱਪਰ ਦੀ ਚਰਬੀ, ਗੁਰਦਿਆਂ ਸਮੇਤ ਉਹ ਨੂੰ ਕੱਢ ਲਵੇ।</w:t>
      </w:r>
    </w:p>
    <w:p/>
    <w:p>
      <w:r xmlns:w="http://schemas.openxmlformats.org/wordprocessingml/2006/main">
        <w:t xml:space="preserve">ਲੇਵੀਆਂ 4:9 ਦਾ ਇਹ ਹਵਾਲਾ ਜਾਨਵਰਾਂ ਦੀ ਬਲੀ ਤੋਂ ਗੁਰਦਿਆਂ ਅਤੇ ਚਰਬੀ ਨੂੰ ਹਟਾਉਣ ਬਾਰੇ ਚਰਚਾ ਕਰਦਾ ਹੈ।</w:t>
      </w:r>
    </w:p>
    <w:p/>
    <w:p>
      <w:r xmlns:w="http://schemas.openxmlformats.org/wordprocessingml/2006/main">
        <w:t xml:space="preserve">1. "ਬਲੀਦਾਨ: ਦੇਣ ਦਾ ਤੋਹਫ਼ਾ"</w:t>
      </w:r>
    </w:p>
    <w:p/>
    <w:p>
      <w:r xmlns:w="http://schemas.openxmlformats.org/wordprocessingml/2006/main">
        <w:t xml:space="preserve">2. "ਪੁਰਾਣੇ ਨੇਮ ਵਿੱਚ ਆਗਿਆਕਾਰੀ ਦਾ ਅਰਥ"</w:t>
      </w:r>
    </w:p>
    <w:p/>
    <w:p>
      <w:r xmlns:w="http://schemas.openxmlformats.org/wordprocessingml/2006/main">
        <w:t xml:space="preserve">1. ਇਬਰਾਨੀਆਂ 10:10, "ਅਤੇ ਉਸ ਇੱਛਾ ਦੁਆਰਾ, ਅਸੀਂ ਯਿਸੂ ਮਸੀਹ ਦੇ ਸਰੀਰ ਦੇ ਬਲੀਦਾਨ ਦੁਆਰਾ ਹਮੇਸ਼ਾ ਲਈ ਪਵਿੱਤਰ ਕੀਤੇ ਗਏ ਹਾਂ।"</w:t>
      </w:r>
    </w:p>
    <w:p/>
    <w:p>
      <w:r xmlns:w="http://schemas.openxmlformats.org/wordprocessingml/2006/main">
        <w:t xml:space="preserve">2. ਫਿਲਿੱਪੀਆਂ 4:18, "ਮੈਨੂੰ ਪੂਰਾ ਭੁਗਤਾਨ ਅਤੇ ਹੋਰ ਵੀ ਬਹੁਤ ਕੁਝ ਮਿਲ ਗਿਆ ਹੈ; ਮੈਨੂੰ ਬਹੁਤ ਜ਼ਿਆਦਾ ਸਪਲਾਈ ਕੀਤਾ ਗਿਆ ਹੈ, ਹੁਣ ਜਦੋਂ ਮੈਨੂੰ ਇਪਾਫ੍ਰੋਡੀਟਸ ਤੋਂ ਤੁਹਾਡੇ ਦੁਆਰਾ ਭੇਜੇ ਗਏ ਤੋਹਫ਼ੇ ਪ੍ਰਾਪਤ ਹੋਏ ਹਨ, ਇੱਕ ਸੁਗੰਧਤ ਭੇਟ, ਇੱਕ ਬਲੀਦਾਨ ਜੋ ਪ੍ਰਵਾਨਯੋਗ ਅਤੇ ਪ੍ਰਮਾਤਮਾ ਨੂੰ ਪ੍ਰਸੰਨ ਕਰਦਾ ਹੈ।"</w:t>
      </w:r>
    </w:p>
    <w:p/>
    <w:p>
      <w:r xmlns:w="http://schemas.openxmlformats.org/wordprocessingml/2006/main">
        <w:t xml:space="preserve">ਲੇਵੀਆਂ 4:10 ਜਿਵੇਂ ਸੁੱਖ-ਸਾਂਦ ਦੀਆਂ ਭੇਟਾਂ ਦੇ ਬਲਦ ਤੋਂ ਉਤਾਰਿਆ ਗਿਆ ਸੀ ਅਤੇ ਜਾਜਕ ਉਨ੍ਹਾਂ ਨੂੰ ਹੋਮ ਦੀ ਬਲੀ ਦੀ ਜਗਵੇਦੀ ਉੱਤੇ ਸਾੜ ਦੇਵੇ।</w:t>
      </w:r>
    </w:p>
    <w:p/>
    <w:p>
      <w:r xmlns:w="http://schemas.openxmlformats.org/wordprocessingml/2006/main">
        <w:t xml:space="preserve">ਜਾਜਕ ਨੂੰ ਚਾਹੀਦਾ ਹੈ ਕਿ ਉਹ ਸੁੱਖ-ਸਾਂਦ ਦੀਆਂ ਭੇਟਾਂ ਦੇ ਬਲਦ ਤੋਂ ਲਏ ਹੋਏ ਅੰਗਾਂ ਨੂੰ ਹੋਮ ਦੀ ਭੇਟ ਦੀ ਜਗਵੇਦੀ ਉੱਤੇ ਸਾੜ ਦੇਵੇ।</w:t>
      </w:r>
    </w:p>
    <w:p/>
    <w:p>
      <w:r xmlns:w="http://schemas.openxmlformats.org/wordprocessingml/2006/main">
        <w:t xml:space="preserve">1. ਬਲੀਦਾਨ ਦੀ ਮਹੱਤਤਾ: ਪ੍ਰਾਚੀਨ ਭੇਟਾਂ ਵਿੱਚ ਪੁਜਾਰੀ ਦੀ ਭੂਮਿਕਾ ਦੀ ਪੜਚੋਲ ਕਰਨਾ</w:t>
      </w:r>
    </w:p>
    <w:p/>
    <w:p>
      <w:r xmlns:w="http://schemas.openxmlformats.org/wordprocessingml/2006/main">
        <w:t xml:space="preserve">2. ਆਪਣੇ ਆਪ ਨੂੰ ਭੇਟ ਕਰਨਾ: ਲੇਵੀਟਿਕਸ ਵਿੱਚ ਪਵਿੱਤਰਤਾ ਦਾ ਅਰਥ ਅਤੇ ਉਦੇਸ਼</w:t>
      </w:r>
    </w:p>
    <w:p/>
    <w:p>
      <w:r xmlns:w="http://schemas.openxmlformats.org/wordprocessingml/2006/main">
        <w:t xml:space="preserve">1. ਅਫ਼ਸੀਆਂ 5:2 -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ਲੇਵੀਆਂ ਦੀ ਪੋਥੀ 4:11 ਅਤੇ ਬਲਦ ਦੀ ਖੱਲ ਅਤੇ ਉਹ ਦਾ ਸਾਰਾ ਮਾਸ, ਉਹ ਦੇ ਸਿਰ, ਲੱਤਾਂ, ਅੰਦਰਲੇ ਹਿੱਸੇ ਅਤੇ ਗੋਬਰ।</w:t>
      </w:r>
    </w:p>
    <w:p/>
    <w:p>
      <w:r xmlns:w="http://schemas.openxmlformats.org/wordprocessingml/2006/main">
        <w:t xml:space="preserve">ਇਹ ਹਵਾਲੇ ਬਲਦ ਦੇ ਉਹਨਾਂ ਹਿੱਸਿਆਂ ਦਾ ਵਰਣਨ ਕਰਦਾ ਹੈ ਜੋ ਪੁਜਾਰੀ ਨੂੰ ਭੇਟ ਵਜੋਂ ਦਿੱਤੇ ਜਾਣੇ ਹਨ।</w:t>
      </w:r>
    </w:p>
    <w:p/>
    <w:p>
      <w:r xmlns:w="http://schemas.openxmlformats.org/wordprocessingml/2006/main">
        <w:t xml:space="preserve">1. ਰੱਬ ਨੂੰ ਕੁਰਬਾਨੀ ਦੇਣ ਲਈ ਤਿਆਰ ਹੋਣ ਦਾ ਮਹੱਤਵ।</w:t>
      </w:r>
    </w:p>
    <w:p/>
    <w:p>
      <w:r xmlns:w="http://schemas.openxmlformats.org/wordprocessingml/2006/main">
        <w:t xml:space="preserve">2. ਬਲੀਦਾਨ ਪ੍ਰਣਾਲੀ ਦੁਆਰਾ ਪਵਿੱਤਰਤਾ ਅਤੇ ਮੁਕਤੀ ਦੀ ਪਰਮੇਸ਼ੁਰ ਦੀ ਯੋਜਨਾ।</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ਇਬਰਾਨੀਆਂ 9:11-15 - ਪਰ ਜਦੋਂ ਮਸੀਹ ਆਈਆਂ ਚੰਗੀਆਂ ਚੀਜ਼ਾਂ ਦੇ ਇੱਕ ਪ੍ਰਧਾਨ ਜਾਜਕ ਦੇ ਰੂਪ ਵਿੱਚ ਪ੍ਰਗਟ ਹੋਇਆ, ਤਾਂ ਉਹ ਵੱਡੇ ਅਤੇ ਵਧੇਰੇ ਸੰਪੂਰਣ ਤੰਬੂ (ਹੱਥਾਂ ਨਾਲ ਨਹੀਂ, ਅਰਥਾਤ, ਇਸ ਰਚਨਾ ਵਿੱਚੋਂ ਨਹੀਂ) ਦੁਆਰਾ ਇੱਕ ਵਾਰ ਪ੍ਰਵੇਸ਼ ਕੀਤਾ। ਸਾਰਿਆਂ ਲਈ ਪਵਿੱਤਰ ਸਥਾਨਾਂ ਵਿੱਚ, ਬੱਕਰਿਆਂ ਅਤੇ ਵੱਛਿਆਂ ਦੇ ਲਹੂ ਦੁਆਰਾ ਨਹੀਂ, ਸਗੋਂ ਉਸਦੇ ਆਪਣੇ ਲਹੂ ਦੇ ਜ਼ਰੀਏ, ਇਸ ਤਰ੍ਹਾਂ ਇੱਕ ਸਦੀਵੀ ਛੁਟਕਾਰਾ ਪ੍ਰਾਪਤ ਕਰਨਾ. ਕਿਉਂਕਿ ਜੇ ਬੱਕਰੀਆਂ ਅਤੇ ਬਲਦਾਂ ਦਾ ਲਹੂ, ਅਤੇ ਗੰਦਗੀ ਦੀ ਸੁਆਹ ਨਾਲ ਭ੍ਰਿਸ਼ਟ ਮਨੁੱਖਾਂ ਦਾ ਛਿੜਕਣ, ਮਾਸ ਦੀ ਸ਼ੁੱਧਤਾ ਲਈ ਪਵਿੱਤਰ ਕਰਦਾ ਹੈ, ਤਾਂ ਮਸੀਹ ਦਾ ਲਹੂ, ਜਿਸ ਨੇ ਸਦੀਪਕ ਆਤਮਾ ਦੁਆਰਾ ਆਪਣੇ ਆਪ ਨੂੰ ਪਰਮੇਸ਼ੁਰ ਦੇ ਅੱਗੇ ਬੇਦਾਗ਼ ਚੜ੍ਹਾਇਆ, ਕਿੰਨਾ ਜ਼ਿਆਦਾ ਹੋਵੇਗਾ? , ਜਿਉਂਦੇ ਪਰਮੇਸ਼ੁਰ ਦੀ ਸੇਵਾ ਕਰਨ ਲਈ ਮਰੇ ਹੋਏ ਕੰਮਾਂ ਤੋਂ ਸਾਡੀ ਜ਼ਮੀਰ ਨੂੰ ਸ਼ੁੱਧ ਕਰੋ।</w:t>
      </w:r>
    </w:p>
    <w:p/>
    <w:p>
      <w:r xmlns:w="http://schemas.openxmlformats.org/wordprocessingml/2006/main">
        <w:t xml:space="preserve">ਲੇਵੀਆਂ ਦੀ ਪੋਥੀ 4:12 ਉਹ ਸਾਰੇ ਬਲਦ ਨੂੰ ਡੇਰੇ ਤੋਂ ਬਾਹਰ ਇੱਕ ਸਾਫ਼ ਥਾਂ ਤੇ ਲੈ ਜਾਵੇ, ਜਿੱਥੇ ਰਾਖ ਡੋਲ੍ਹੀ ਜਾਂਦੀ ਹੈ, ਅਤੇ ਉਸ ਨੂੰ ਲੱਕੜ ਉੱਤੇ ਅੱਗ ਨਾਲ ਸਾੜ ਦੇਣਾ ਚਾਹੀਦਾ ਹੈ, ਜਿੱਥੇ ਰਾਖ ਡੋਲ੍ਹੀ ਜਾਂਦੀ ਹੈ, ਉਹ ਨੂੰ ਸਾੜ ਦਿੱਤਾ ਜਾਵੇਗਾ।</w:t>
      </w:r>
    </w:p>
    <w:p/>
    <w:p>
      <w:r xmlns:w="http://schemas.openxmlformats.org/wordprocessingml/2006/main">
        <w:t xml:space="preserve">ਇੱਕ ਪੂਰੇ ਬਲਦ ਨੂੰ ਡੇਰੇ ਤੋਂ ਬਾਹਰ ਕੱਢਿਆ ਜਾਣਾ ਚਾਹੀਦਾ ਹੈ ਅਤੇ ਇੱਕ ਸਾਫ਼ ਜਗ੍ਹਾ 'ਤੇ ਅੱਗ ਨਾਲ ਲੱਕੜ 'ਤੇ ਸਾੜਿਆ ਜਾਣਾ ਚਾਹੀਦਾ ਹੈ, ਜਿੱਥੇ ਸੁਆਹ ਪਾਈ ਜਾਂਦੀ ਹੈ.</w:t>
      </w:r>
    </w:p>
    <w:p/>
    <w:p>
      <w:r xmlns:w="http://schemas.openxmlformats.org/wordprocessingml/2006/main">
        <w:t xml:space="preserve">1. ਬਲੀਦਾਨ ਦੀ ਸ਼ਕਤੀ: ਲੇਵੀਆਂ 4:12 ਦਾ ਅਧਿਐਨ</w:t>
      </w:r>
    </w:p>
    <w:p/>
    <w:p>
      <w:r xmlns:w="http://schemas.openxmlformats.org/wordprocessingml/2006/main">
        <w:t xml:space="preserve">2. ਬਲਨ ਦੀਆਂ ਭੇਟਾਂ ਦੀ ਮਹੱਤਤਾ: ਲੇਵੀਆਂ 4:12 ਦਾ ਵਿਸ਼ਲੇਸ਼ਣ</w:t>
      </w:r>
    </w:p>
    <w:p/>
    <w:p>
      <w:r xmlns:w="http://schemas.openxmlformats.org/wordprocessingml/2006/main">
        <w:t xml:space="preserve">1. ਇਬਰਾਨੀਆਂ 13:11-13 - "ਉਨ੍ਹਾਂ ਜਾਨਵਰਾਂ ਦੀਆਂ ਲਾਸ਼ਾਂ ਜਿਨ੍ਹਾਂ ਦਾ ਲਹੂ ਮਹਾਂ ਪੁਜਾਰੀ ਦੁਆਰਾ ਪਵਿੱਤਰ ਸਥਾਨਾਂ ਵਿੱਚ ਪਾਪ ਲਈ ਬਲੀਦਾਨ ਵਜੋਂ ਲਿਆਇਆ ਜਾਂਦਾ ਹੈ, ਡੇਰੇ ਦੇ ਬਾਹਰ ਸਾੜ ਦਿੱਤੇ ਜਾਂਦੇ ਹਨ। ਇਸ ਲਈ ਯਿਸੂ ਨੇ ਵੀ, ਤਾਂ ਜੋ ਉਹ ਲੋਕਾਂ ਨੂੰ ਪਵਿੱਤਰ ਕਰੇ। ਉਸ ਦੇ ਆਪਣੇ ਲਹੂ ਨਾਲ, ਫਾਟਕ ਦੇ ਬਾਹਰ ਦੁੱਖ ਝੱਲਿਆ। ਇਸ ਲਈ ਆਓ ਅਸੀਂ ਉਸ ਦੀ ਬਦਨਾਮੀ ਸਹਿਣ ਲਈ ਡੇਰੇ ਤੋਂ ਬਾਹਰ ਉਸ ਕੋਲ ਚੱਲੀਏ।"</w:t>
      </w:r>
    </w:p>
    <w:p/>
    <w:p>
      <w:r xmlns:w="http://schemas.openxmlformats.org/wordprocessingml/2006/main">
        <w:t xml:space="preserve">2. ਮਰਕੁਸ 9:43-48 - "ਜੇਕਰ ਤੇਰਾ ਹੱਥ ਤੇਰੇ ਤੋਂ ਪਾਪ ਕਰਾਵੇ, ਤਾਂ ਇਸਨੂੰ ਵੱਢ ਸੁੱਟੋ। ਤੁਹਾਡੇ ਲਈ ਇਹ ਬਿਹਤਰ ਹੈ ਕਿ ਤੁਸੀਂ ਅਪੰਗ ਹੋ ਕੇ ਜੀਵਨ ਵਿੱਚ ਦਾਖਲ ਹੋਵੋ, ਨਾ ਕਿ ਦੋ ਹੱਥ ਰੱਖਣ ਨਾਲੋਂ, ਨਰਕ ਵਿੱਚ ਜਾਣਾ, ਉਸ ਅੱਗ ਵਿੱਚ ਜੋ ਕਦੇ ਨਹੀਂ ਹੋਵੇਗੀ। ਬੁਝਿਆ ਜਾਉ ਜਿੱਥੇ ਉਹਨਾਂ ਦਾ ਕੀੜਾ ਨਹੀਂ ਮਰਦਾ, ਅਤੇ ਅੱਗ ਨਹੀਂ ਬੁਝਦੀ ਹੈ, ਅਤੇ ਜੇ ਤੁਹਾਡਾ ਪੈਰ ਤੁਹਾਨੂੰ ਪਾਪ ਕਰਨ ਲਈ ਮਜਬੂਰ ਕਰਦਾ ਹੈ, ਤਾਂ ਉਸਨੂੰ ਵੱਢ ਦਿਓ, ਤੁਹਾਡੇ ਲਈ ਲੰਗੜਾ ਜੀਵਨ ਵਿੱਚ ਦਾਖਲ ਹੋਣਾ ਬਿਹਤਰ ਹੈ, ਨਾ ਕਿ ਦੋ ਪੈਰਾਂ ਵਾਲੇ, ਨਰਕ ਵਿੱਚ ਸੁੱਟੇ ਜਾਣ ਨਾਲੋਂ। , ਉਸ ਅੱਗ ਵਿੱਚ ਜੋ ਕਦੇ ਨਹੀਂ ਬੁਝੇਗੀ ਜਿੱਥੇ ਉਹਨਾਂ ਦਾ ਕੀੜਾ ਨਹੀਂ ਮਰਦਾ, ਅਤੇ ਅੱਗ ਨਹੀਂ ਬੁਝਦੀ, ਅਤੇ ਜੇ ਤੁਹਾਡੀ ਅੱਖ ਤੁਹਾਡੇ ਤੋਂ ਪਾਪ ਕਰਾਵੇ, ਤਾਂ ਉਸਨੂੰ ਬਾਹਰ ਕੱਢ ਦਿਓ, ਇੱਕ ਅੱਖ ਨਾਲ ਪਰਮੇਸ਼ੁਰ ਦੇ ਰਾਜ ਵਿੱਚ ਦਾਖਲ ਹੋਣਾ ਤੁਹਾਡੇ ਲਈ ਚੰਗਾ ਹੈ ਦੋ ਅੱਖਾਂ ਹੋਣ ਦੀ ਬਜਾਏ, ਨਰਕ ਦੀ ਅੱਗ ਵਿੱਚ ਸੁੱਟੇ ਜਾਣ ਲਈ ਜਿੱਥੇ ਉਨ੍ਹਾਂ ਦਾ ਕੀੜਾ ਨਹੀਂ ਮਰਦਾ, ਅਤੇ ਅੱਗ ਨਹੀਂ ਬੁਝਦੀ ਹੈ। ”</w:t>
      </w:r>
    </w:p>
    <w:p/>
    <w:p>
      <w:r xmlns:w="http://schemas.openxmlformats.org/wordprocessingml/2006/main">
        <w:t xml:space="preserve">ਲੇਵੀਆਂ ਦੀ ਪੋਥੀ 4:13 ਅਤੇ ਜੇ ਇਸਰਾਏਲ ਦੀ ਸਾਰੀ ਮੰਡਲੀ ਅਗਿਆਨਤਾ ਨਾਲ ਪਾਪ ਕਰੇ ਅਤੇ ਉਹ ਗੱਲ ਸਭਾ ਦੀਆਂ ਨਜ਼ਰਾਂ ਤੋਂ ਲੁਕੀ ਰਹੇ, ਅਤੇ ਉਨ੍ਹਾਂ ਨੇ ਯਹੋਵਾਹ ਦੇ ਹੁਕਮਾਂ ਵਿੱਚੋਂ ਕਿਸੇ ਇੱਕ ਦੇ ਵਿਰੁੱਧ ਕੁਝ ਅਜਿਹਾ ਕੀਤਾ ਹੈ ਜੋ ਨਹੀਂ ਕਰਨੀਆਂ ਚਾਹੀਦੀਆਂ ਹਨ, ਅਤੇ ਹਨ। ਦੋਸ਼ੀ;</w:t>
      </w:r>
    </w:p>
    <w:p/>
    <w:p>
      <w:r xmlns:w="http://schemas.openxmlformats.org/wordprocessingml/2006/main">
        <w:t xml:space="preserve">ਜੇਕਰ ਇਸਰਾਏਲ ਦੀ ਸਾਰੀ ਮੰਡਲੀ ਅਣਜਾਣਪੁਣੇ ਵਿੱਚ ਪਾਪ ਕਰਦੀ ਹੈ, ਅਤੇ ਉਨ੍ਹਾਂ ਨੇ ਯਹੋਵਾਹ ਦੇ ਕਿਸੇ ਹੁਕਮ ਨੂੰ ਤੋੜਿਆ ਹੈ, ਤਾਂ ਉਹ ਦੋਸ਼ੀ ਹਨ।</w:t>
      </w:r>
    </w:p>
    <w:p/>
    <w:p>
      <w:r xmlns:w="http://schemas.openxmlformats.org/wordprocessingml/2006/main">
        <w:t xml:space="preserve">ਵਧੀਆ</w:t>
      </w:r>
    </w:p>
    <w:p/>
    <w:p>
      <w:r xmlns:w="http://schemas.openxmlformats.org/wordprocessingml/2006/main">
        <w:t xml:space="preserve">1. ਪਰਮਾਤਮਾ ਦੇ ਹੁਕਮਾਂ ਦੀ ਪਾਲਣਾ ਕਰਨ ਦੀ ਮਹੱਤਤਾ 'ਤੇ ਏ, ਭਾਵੇਂ ਉਹ ਕਿੰਨਾ ਵੀ ਛੋਟਾ ਕਿਉਂ ਨਾ ਹੋਵੇ।</w:t>
      </w:r>
    </w:p>
    <w:p/>
    <w:p>
      <w:r xmlns:w="http://schemas.openxmlformats.org/wordprocessingml/2006/main">
        <w:t xml:space="preserve">2. ਅਣਜਾਣੇ ਵਿਚ ਕੀਤੇ ਪਾਪ ਦੇ ਨਤੀਜਿਆਂ ਅਤੇ ਇਸ ਤੋਂ ਬਚਣ ਦੇ ਤਰੀਕੇ ਬਾਰੇ ਏ.</w:t>
      </w:r>
    </w:p>
    <w:p/>
    <w:p>
      <w:r xmlns:w="http://schemas.openxmlformats.org/wordprocessingml/2006/main">
        <w:t xml:space="preserve">ਵਧੀਆ</w:t>
      </w:r>
    </w:p>
    <w:p/>
    <w:p>
      <w:r xmlns:w="http://schemas.openxmlformats.org/wordprocessingml/2006/main">
        <w:t xml:space="preserve">1. ਯਾਕੂਬ 4:17: "ਇਸ ਲਈ ਜੋ ਕੋਈ ਸਹੀ ਕੰਮ ਕਰਨਾ ਜਾਣਦਾ ਹੈ ਅਤੇ ਇਸ ਨੂੰ ਕਰਨ ਵਿੱਚ ਅਸਫਲ ਰਹਿੰਦਾ ਹੈ, ਉਸ ਲਈ ਇਹ ਪਾਪ ਹੈ।"</w:t>
      </w:r>
    </w:p>
    <w:p/>
    <w:p>
      <w:r xmlns:w="http://schemas.openxmlformats.org/wordprocessingml/2006/main">
        <w:t xml:space="preserve">2. ਕਹਾਉਤਾਂ 28:13: "ਜਿਹੜਾ ਵਿਅਕਤੀ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ਲੇਵੀਆਂ ਦੀ ਪੋਥੀ 4:14 ਜਦੋਂ ਉਹ ਪਾਪ, ਜੋ ਉਨ੍ਹਾਂ ਨੇ ਇਸ ਦੇ ਵਿਰੁੱਧ ਕੀਤਾ ਹੈ, ਜਾਣਿਆ ਜਾਂਦਾ ਹੈ, ਤਾਂ ਕਲੀਸਿਯਾ ਨੂੰ ਪਾਪ ਲਈ ਇੱਕ ਬਲਦ ਚੜ੍ਹਾਉਣਾ ਚਾਹੀਦਾ ਹੈ, ਅਤੇ ਉਹ ਨੂੰ ਮੰਡਲੀ ਦੇ ਤੰਬੂ ਦੇ ਅੱਗੇ ਲਿਆਉਣਾ ਚਾਹੀਦਾ ਹੈ।</w:t>
      </w:r>
    </w:p>
    <w:p/>
    <w:p>
      <w:r xmlns:w="http://schemas.openxmlformats.org/wordprocessingml/2006/main">
        <w:t xml:space="preserve">ਇਸਰਾਏਲੀਆਂ ਨੂੰ ਆਪਣੇ ਪਾਪਾਂ ਦਾ ਪ੍ਰਾਸਚਿਤ ਕਰਨ ਲਈ ਕਲੀਸਿਯਾ ਦੇ ਤੰਬੂ ਵਿਚ ਇਕ ਬਲਦ ਲਿਆਉਣ ਲਈ ਕਿਹਾ ਗਿਆ ਹੈ।</w:t>
      </w:r>
    </w:p>
    <w:p/>
    <w:p>
      <w:r xmlns:w="http://schemas.openxmlformats.org/wordprocessingml/2006/main">
        <w:t xml:space="preserve">1. ਪ੍ਰਾਸਚਿਤ ਦੀ ਸ਼ਕਤੀ: ਬਲੀਦਾਨ ਦੀਆਂ ਭੇਟਾਂ ਦੀ ਮਹੱਤਤਾ ਨੂੰ ਸਮਝਣਾ</w:t>
      </w:r>
    </w:p>
    <w:p/>
    <w:p>
      <w:r xmlns:w="http://schemas.openxmlformats.org/wordprocessingml/2006/main">
        <w:t xml:space="preserve">2. ਤੋਬਾ ਅਤੇ ਮਾਫ਼ੀ: ਸਾਡੇ ਪਾਪ ਨੂੰ ਸਵੀਕਾਰ ਕਰਨ ਦੀ ਮਹੱਤਤਾ</w:t>
      </w:r>
    </w:p>
    <w:p/>
    <w:p>
      <w:r xmlns:w="http://schemas.openxmlformats.org/wordprocessingml/2006/main">
        <w:t xml:space="preserve">1. ਇਬਰਾਨੀਆਂ 10:4-10 - ਕਿਉਂਕਿ ਇਹ ਸੰਭਵ ਨਹੀਂ ਹੈ ਕਿ ਬਲਦਾਂ ਅਤੇ ਬੱਕਰੀਆਂ ਦਾ ਲਹੂ ਪਾਪਾਂ ਨੂੰ ਦੂਰ ਕਰ ਦੇਵੇ।</w:t>
      </w:r>
    </w:p>
    <w:p/>
    <w:p>
      <w:r xmlns:w="http://schemas.openxmlformats.org/wordprocessingml/2006/main">
        <w:t xml:space="preserve">2. ਯਾਕੂਬ 5:15-16 - ਅਤੇ ਵਿਸ਼ਵਾਸ ਦੀ ਪ੍ਰਾਰਥਨਾ ਬਿਮਾਰ ਨੂੰ ਬਚਾਏਗੀ, ਅਤੇ ਪ੍ਰਭੂ ਉਸਨੂੰ ਉਠਾਏਗਾ; ਅਤੇ ਜੇਕਰ ਉਸਨੇ ਪਾਪ ਕੀਤੇ ਹਨ, ਤਾਂ ਉਹ ਉਸਨੂੰ ਮਾਫ਼ ਕਰ ਦਿੱਤੇ ਜਾਣਗੇ।</w:t>
      </w:r>
    </w:p>
    <w:p/>
    <w:p>
      <w:r xmlns:w="http://schemas.openxmlformats.org/wordprocessingml/2006/main">
        <w:t xml:space="preserve">ਲੇਵੀਆਂ 4:15 ਅਤੇ ਮੰਡਲੀ ਦੇ ਬਜ਼ੁਰਗ ਯਹੋਵਾਹ ਦੇ ਅੱਗੇ ਬਲਦ ਦੇ ਸਿਰ ਉੱਤੇ ਆਪਣੇ ਹੱਥ ਰੱਖਣ ਅਤੇ ਬਲਦ ਯਹੋਵਾਹ ਦੇ ਅੱਗੇ ਮਾਰਿਆ ਜਾਵੇ।</w:t>
      </w:r>
    </w:p>
    <w:p/>
    <w:p>
      <w:r xmlns:w="http://schemas.openxmlformats.org/wordprocessingml/2006/main">
        <w:t xml:space="preserve">ਮੰਡਲੀ ਦੇ ਬਜ਼ੁਰਗ ਯਹੋਵਾਹ ਦੇ ਅੱਗੇ ਬਲਦ ਦੇ ਸਿਰ ਉੱਤੇ ਆਪਣੇ ਹੱਥ ਰੱਖਦੇ ਹਨ, ਅਤੇ ਬਲਦ ਨੂੰ ਪ੍ਰਭੂ ਦੇ ਅੱਗੇ ਮਾਰਿਆ ਜਾਂਦਾ ਹੈ।</w:t>
      </w:r>
    </w:p>
    <w:p/>
    <w:p>
      <w:r xmlns:w="http://schemas.openxmlformats.org/wordprocessingml/2006/main">
        <w:t xml:space="preserve">1. ਪ੍ਰਭੂ ਦਾ ਪ੍ਰਾਸਚਿਤ: ਪੁਰਾਣੇ ਨੇਮ ਵਿੱਚ ਬਲੀਦਾਨ</w:t>
      </w:r>
    </w:p>
    <w:p/>
    <w:p>
      <w:r xmlns:w="http://schemas.openxmlformats.org/wordprocessingml/2006/main">
        <w:t xml:space="preserve">2. ਬਜ਼ੁਰਗਾਂ ਦੀ ਭੂਮਿਕਾ: ਪ੍ਰਭੂ ਦੇ ਸੇਵਕ</w:t>
      </w:r>
    </w:p>
    <w:p/>
    <w:p>
      <w:r xmlns:w="http://schemas.openxmlformats.org/wordprocessingml/2006/main">
        <w:t xml:space="preserve">1. ਯਸਾਯਾਹ 53:6 - ਅਸੀਂ ਸਾਰੇ ਭੇਡਾਂ ਵਾਂਗ ਭਟਕ ਗਏ ਹਾਂ; ਅਸੀਂ ਹਰ ਇੱਕ ਨੂੰ ਆਪਣੇ ਰਾਹ ਵੱਲ ਮੋੜ ਲਿਆ ਹੈ; ਅਤੇ ਯਹੋਵਾਹ ਨੇ ਉਸ ਉੱਤੇ ਸਾਡੇ ਸਾਰਿਆਂ ਦੀ ਬਦੀ ਰੱਖੀ ਹੈ।</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ਲੇਵੀਆਂ 4:16 ਅਤੇ ਮਸਹ ਕੀਤਾ ਹੋਇਆ ਜਾਜਕ ਬਲਦ ਦੇ ਲਹੂ ਵਿੱਚੋਂ ਮੰਡਲੀ ਦੇ ਤੰਬੂ ਵਿੱਚ ਲਿਆਵੇ।</w:t>
      </w:r>
    </w:p>
    <w:p/>
    <w:p>
      <w:r xmlns:w="http://schemas.openxmlformats.org/wordprocessingml/2006/main">
        <w:t xml:space="preserve">ਮਸਹ ਕੀਤੇ ਹੋਏ ਜਾਜਕ ਨੂੰ ਬਲਦ ਦੇ ਲਹੂ ਵਿੱਚੋਂ ਕੁਝ ਹਿੱਸਾ ਮੰਡਲੀ ਦੇ ਤੰਬੂ ਵਿੱਚ ਲਿਆਉਣਾ ਚਾਹੀਦਾ ਹੈ।</w:t>
      </w:r>
    </w:p>
    <w:p/>
    <w:p>
      <w:r xmlns:w="http://schemas.openxmlformats.org/wordprocessingml/2006/main">
        <w:t xml:space="preserve">1. ਲਹੂ ਦੀ ਸ਼ਕਤੀ: ਲੇਵੀਆਂ 4:16 'ਤੇ ਇੱਕ ਨਜ਼ਰ</w:t>
      </w:r>
    </w:p>
    <w:p/>
    <w:p>
      <w:r xmlns:w="http://schemas.openxmlformats.org/wordprocessingml/2006/main">
        <w:t xml:space="preserve">2. ਪੁਜਾਰੀ ਦਾ ਮਸਹ ਕਰਨਾ: ਲੇਵੀਟਿਕਸ 4:16 ਦਾ ਬਾਈਬਲੀ ਅਧਿਐਨ</w:t>
      </w:r>
    </w:p>
    <w:p/>
    <w:p>
      <w:r xmlns:w="http://schemas.openxmlformats.org/wordprocessingml/2006/main">
        <w:t xml:space="preserve">1. ਇਬਰਾਨੀਆਂ 9:22 - "ਅਤੇ ਲਗਭਗ ਸਾਰੀਆਂ ਚੀਜ਼ਾਂ ਸ਼ਰ੍ਹਾ ਦੁਆਰਾ ਲਹੂ ਨਾਲ ਸ਼ੁੱਧ ਕੀਤੀਆਂ ਗਈਆਂ ਹਨ; ਅਤੇ ਲਹੂ ਵਹਾਏ ਬਿਨਾਂ ਕੋਈ ਮਾਫ਼ੀ ਨਹੀਂ ਹੈ।"</w:t>
      </w:r>
    </w:p>
    <w:p/>
    <w:p>
      <w:r xmlns:w="http://schemas.openxmlformats.org/wordprocessingml/2006/main">
        <w:t xml:space="preserve">2. 1 ਪਤਰਸ 1:18-19 - "ਕਿਉਂਕਿ ਤੁਸੀਂ ਜਾਣਦੇ ਹੋ ਕਿ ਤੁਹਾਨੂੰ ਤੁਹਾਡੇ ਪਿਉ-ਦਾਦਿਆਂ ਦੁਆਰਾ ਪਰੰਪਰਾ ਦੁਆਰਾ ਪ੍ਰਾਪਤ ਕੀਤੀ ਗਈ ਵਿਅਰਥ ਗੱਲਬਾਤ ਤੋਂ, ਚਾਂਦੀ ਅਤੇ ਸੋਨੇ ਵਰਗੀਆਂ ਵਿਨਾਸ਼ਕਾਰੀ ਚੀਜ਼ਾਂ ਨਾਲ ਛੁਟਕਾਰਾ ਨਹੀਂ ਦਿੱਤਾ ਗਿਆ ਸੀ; ਪਰ ਮਸੀਹ ਦੇ ਕੀਮਤੀ ਲਹੂ ਨਾਲ, ਜਿਵੇਂ ਕਿ. ਬੇਦਾਗ ਅਤੇ ਦਾਗ ਰਹਿਤ ਲੇਲਾ।"</w:t>
      </w:r>
    </w:p>
    <w:p/>
    <w:p>
      <w:r xmlns:w="http://schemas.openxmlformats.org/wordprocessingml/2006/main">
        <w:t xml:space="preserve">ਲੇਵੀਆਂ ਦੀ ਪੋਥੀ 4:17 ਅਤੇ ਜਾਜਕ ਆਪਣੀ ਉਂਗਲੀ ਨੂੰ ਕੁਝ ਲਹੂ ਵਿੱਚ ਡੁਬੋਵੇ ਅਤੇ ਉਸ ਨੂੰ ਯਹੋਵਾਹ ਦੇ ਅੱਗੇ ਪਰਦੇ ਦੇ ਅੱਗੇ ਵੀ ਸੱਤ ਵਾਰੀ ਛਿੜਕਵੇ।</w:t>
      </w:r>
    </w:p>
    <w:p/>
    <w:p>
      <w:r xmlns:w="http://schemas.openxmlformats.org/wordprocessingml/2006/main">
        <w:t xml:space="preserve">ਜਾਜਕ ਨੂੰ ਆਪਣੀ ਉਂਗਲੀ ਨੂੰ ਜਾਨਵਰ ਦੀ ਬਲੀ ਦੇ ਲਹੂ ਵਿੱਚ ਡੁਬੋਣਾ ਚਾਹੀਦਾ ਹੈ ਅਤੇ ਇਸਨੂੰ ਯਹੋਵਾਹ ਦੇ ਅੱਗੇ ਸੱਤ ਵਾਰ ਛਿੜਕਣਾ ਚਾਹੀਦਾ ਹੈ।</w:t>
      </w:r>
    </w:p>
    <w:p/>
    <w:p>
      <w:r xmlns:w="http://schemas.openxmlformats.org/wordprocessingml/2006/main">
        <w:t xml:space="preserve">1. ਬਲੀਦਾਨ ਦੇ ਖੂਨ ਦੀ ਸ਼ਕਤੀ: ਬਾਈਬਲ ਵਿਚ ਪ੍ਰਾਸਚਿਤ ਦੀ ਮਹੱਤਤਾ</w:t>
      </w:r>
    </w:p>
    <w:p/>
    <w:p>
      <w:r xmlns:w="http://schemas.openxmlformats.org/wordprocessingml/2006/main">
        <w:t xml:space="preserve">2. ਪੁਜਾਰੀ ਦੀ ਭੂਮਿਕਾ ਨੂੰ ਸਮਝਣਾ: ਲੇਵੀ ਭੇਟਾਂ ਦੀ ਮਹੱਤਤਾ</w:t>
      </w:r>
    </w:p>
    <w:p/>
    <w:p>
      <w:r xmlns:w="http://schemas.openxmlformats.org/wordprocessingml/2006/main">
        <w:t xml:space="preserve">1. ਇਬਰਾਨੀਆਂ 9:11-14 - ਸੰਪੂਰਣ ਬਲੀਦਾਨ ਵਜੋਂ ਮਸੀਹ ਦਾ ਲਹੂ</w:t>
      </w:r>
    </w:p>
    <w:p/>
    <w:p>
      <w:r xmlns:w="http://schemas.openxmlformats.org/wordprocessingml/2006/main">
        <w:t xml:space="preserve">2. ਯਸਾਯਾਹ 53:10 - ਦੁਖੀ ਸੇਵਕ ਜੋ ਸਾਡੇ ਪਾਪਾਂ ਨੂੰ ਚੁੱਕਦਾ ਹੈ</w:t>
      </w:r>
    </w:p>
    <w:p/>
    <w:p>
      <w:r xmlns:w="http://schemas.openxmlformats.org/wordprocessingml/2006/main">
        <w:t xml:space="preserve">ਲੇਵੀਆਂ ਦੀ ਪੋਥੀ 4:18 ਅਤੇ ਉਹ ਕੁਝ ਲਹੂ ਉਸ ਜਗਵੇਦੀ ਦੇ ਸਿੰਗਾਂ ਉੱਤੇ ਜਿਹੜਾ ਮੰਡਲੀ ਦੇ ਤੰਬੂ ਵਿੱਚ ਹੈ, ਯਹੋਵਾਹ ਦੇ ਅੱਗੇ ਲਾਵੇ ਅਤੇ ਸਾਰਾ ਲਹੂ ਹੋਮ ਦੀ ਭੇਟ ਦੀ ਜਗਵੇਦੀ ਦੇ ਹੇਠਾਂ ਡੋਲ੍ਹ ਦੇਵੇ। , ਜੋ ਮੰਡਲੀ ਦੇ ਤੰਬੂ ਦੇ ਦਰਵਾਜ਼ੇ 'ਤੇ ਹੈ.</w:t>
      </w:r>
    </w:p>
    <w:p/>
    <w:p>
      <w:r xmlns:w="http://schemas.openxmlformats.org/wordprocessingml/2006/main">
        <w:t xml:space="preserve">ਪਾਪ ਦੀ ਭੇਟ ਦਾ ਲਹੂ ਮੰਡਲੀ ਦੇ ਤੰਬੂ ਵਿੱਚ ਜਗਵੇਦੀ ਦੇ ਸਿੰਗਾਂ ਉੱਤੇ ਪਾਇਆ ਜਾਣਾ ਚਾਹੀਦਾ ਹੈ ਅਤੇ ਡੇਹਰੇ ਦੇ ਦਰਵਾਜ਼ੇ ਉੱਤੇ ਸਥਿਤ ਹੋਮ ਦੀ ਭੇਟ ਦੀ ਜਗਵੇਦੀ ਦੇ ਹੇਠਾਂ ਡੋਲ੍ਹਣਾ ਚਾਹੀਦਾ ਹੈ।</w:t>
      </w:r>
    </w:p>
    <w:p/>
    <w:p>
      <w:r xmlns:w="http://schemas.openxmlformats.org/wordprocessingml/2006/main">
        <w:t xml:space="preserve">1. ਯਿਸੂ ਦੇ ਲਹੂ ਦੀ ਸ਼ਕਤੀ: ਸਲੀਬ ਦਾ ਪ੍ਰਾਸਚਿਤ ਸਾਨੂੰ ਕਿਵੇਂ ਛੁਡਾਉਂਦਾ ਹੈ</w:t>
      </w:r>
    </w:p>
    <w:p/>
    <w:p>
      <w:r xmlns:w="http://schemas.openxmlformats.org/wordprocessingml/2006/main">
        <w:t xml:space="preserve">2. ਕਲੀਸਿਯਾ ਦਾ ਤੰਬੂ: ਪਰਮੇਸ਼ੁਰ ਦੀ ਮੌਜੂਦਗੀ ਵਿਚ ਪਨਾਹ ਲੱਭਣਾ</w:t>
      </w:r>
    </w:p>
    <w:p/>
    <w:p>
      <w:r xmlns:w="http://schemas.openxmlformats.org/wordprocessingml/2006/main">
        <w:t xml:space="preserve">1. ਇਬਰਾਨੀਆਂ 9:11-12 - "ਪਰ ਜਦੋਂ ਮਸੀਹ ਆਈਆਂ ਚੰਗੀਆਂ ਚੀਜ਼ਾਂ ਦੇ ਪ੍ਰਧਾਨ ਜਾਜਕ ਦੇ ਰੂਪ ਵਿੱਚ ਪ੍ਰਗਟ ਹੋਇਆ, ਤਾਂ ਉਹ ਵੱਡੇ ਅਤੇ ਵਧੇਰੇ ਸੰਪੂਰਣ ਤੰਬੂ (ਹੱਥਾਂ ਨਾਲ ਨਹੀਂ, ਅਰਥਾਤ, ਇਸ ਸ੍ਰਿਸ਼ਟੀ ਵਿੱਚੋਂ ਨਹੀਂ) ਦੁਆਰਾ ਪ੍ਰਵੇਸ਼ ਕੀਤਾ ਗਿਆ। ਇੱਕ ਵਾਰ ਪਵਿੱਤਰ ਸਥਾਨਾਂ ਵਿੱਚ, ਬੱਕਰੀਆਂ ਅਤੇ ਵੱਛਿਆਂ ਦੇ ਲਹੂ ਦੁਆਰਾ ਨਹੀਂ, ਸਗੋਂ ਆਪਣੇ ਲਹੂ ਦੇ ਜ਼ਰੀਏ, ਇਸ ਤਰ੍ਹਾਂ ਇੱਕ ਸਦੀਵੀ ਛੁਟਕਾਰਾ ਪ੍ਰਾਪਤ ਕਰਨਾ।</w:t>
      </w:r>
    </w:p>
    <w:p/>
    <w:p>
      <w:r xmlns:w="http://schemas.openxmlformats.org/wordprocessingml/2006/main">
        <w:t xml:space="preserve">2. ਯਸਾਯਾਹ 53:5 - "ਪਰ ਉਹ ਸਾਡੇ ਅਪਰਾਧਾਂ ਲਈ ਵਿੰਨ੍ਹਿਆ ਗਿਆ; ਉਹ ਸਾਡੀਆਂ ਬਦੀਆਂ ਲਈ ਕੁਚਲਿਆ ਗਿਆ; ਉਸ ਉੱਤੇ ਸਜ਼ਾ ਦਿੱਤੀ ਗਈ ਜਿਸ ਨੇ ਸਾਨੂੰ ਸ਼ਾਂਤੀ ਦਿੱਤੀ, ਅਤੇ ਉਸਦੇ ਜ਼ਖਮਾਂ ਨਾਲ ਅਸੀਂ ਚੰਗੇ ਹੋਏ ਹਾਂ."</w:t>
      </w:r>
    </w:p>
    <w:p/>
    <w:p>
      <w:r xmlns:w="http://schemas.openxmlformats.org/wordprocessingml/2006/main">
        <w:t xml:space="preserve">ਲੇਵੀਆਂ 4:19 ਅਤੇ ਉਹ ਆਪਣੀ ਸਾਰੀ ਚਰਬੀ ਉਸ ਤੋਂ ਲੈ ਕੇ ਜਗਵੇਦੀ ਉੱਤੇ ਸਾੜ ਦੇਵੇ।</w:t>
      </w:r>
    </w:p>
    <w:p/>
    <w:p>
      <w:r xmlns:w="http://schemas.openxmlformats.org/wordprocessingml/2006/main">
        <w:t xml:space="preserve">ਯਹੋਵਾਹ ਨੂੰ ਭੇਟ ਕੀਤੇ ਜਾਨਵਰ ਦੀ ਸਾਰੀ ਚਰਬੀ ਜਗਵੇਦੀ ਉੱਤੇ ਸਾੜੀ ਜਾਣੀ ਚਾਹੀਦੀ ਹੈ।</w:t>
      </w:r>
    </w:p>
    <w:p/>
    <w:p>
      <w:r xmlns:w="http://schemas.openxmlformats.org/wordprocessingml/2006/main">
        <w:t xml:space="preserve">1. ਪ੍ਰਭੂ ਨੂੰ ਭੇਟਾ ਕਰਨ ਦੀ ਮਹੱਤਤਾ</w:t>
      </w:r>
    </w:p>
    <w:p/>
    <w:p>
      <w:r xmlns:w="http://schemas.openxmlformats.org/wordprocessingml/2006/main">
        <w:t xml:space="preserve">2. ਬਲੀਦਾਨਾਂ ਵਿੱਚ ਚਰਬੀ ਦੀ ਮਹੱਤਤਾ</w:t>
      </w:r>
    </w:p>
    <w:p/>
    <w:p>
      <w:r xmlns:w="http://schemas.openxmlformats.org/wordprocessingml/2006/main">
        <w:t xml:space="preserve">1. ਇਬਰਾਨੀਆਂ 10:10-14 - ਸਾਨੂੰ ਯਿਸੂ ਮਸੀਹ ਦੇ ਸਰੀਰ ਦੇ ਬਲੀਦਾਨ ਦੁਆਰਾ ਹਮੇਸ਼ਾ ਲਈ ਪਵਿੱਤਰ ਬਣਾਇਆ ਗਿਆ ਹੈ।</w:t>
      </w:r>
    </w:p>
    <w:p/>
    <w:p>
      <w:r xmlns:w="http://schemas.openxmlformats.org/wordprocessingml/2006/main">
        <w:t xml:space="preserve">2. ਯਸਾਯਾਹ 53:10 - ਫਿਰ ਵੀ ਇਹ ਪ੍ਰਭੂ ਦੀ ਇੱਛਾ ਸੀ ਕਿ ਉਹ ਉਸਨੂੰ ਕੁਚਲ ਦੇਵੇ ਅਤੇ ਉਸਨੂੰ ਦੁੱਖ ਦੇਵੇ, ਅਤੇ ਭਾਵੇਂ ਪ੍ਰਭੂ ਉਸਦੀ ਜ਼ਿੰਦਗੀ ਨੂੰ ਪਾਪ ਦੀ ਭੇਟ ਬਣਾਵੇ, ਉਹ ਆਪਣੀ ਔਲਾਦ ਨੂੰ ਵੇਖੇਗਾ ਅਤੇ ਉਸਦੇ ਦਿਨਾਂ ਨੂੰ ਵਧਾਏਗਾ, ਅਤੇ ਉਸਦੀ ਇੱਛਾ ਪ੍ਰਭੂ ਉਸਦੇ ਹੱਥ ਵਿੱਚ ਖੁਸ਼ਹਾਲ ਹੋਵੇਗਾ।</w:t>
      </w:r>
    </w:p>
    <w:p/>
    <w:p>
      <w:r xmlns:w="http://schemas.openxmlformats.org/wordprocessingml/2006/main">
        <w:t xml:space="preserve">ਲੇਵੀਆਂ ਦੀ ਪੋਥੀ 4:20 ਅਤੇ ਉਹ ਬਲਦ ਨਾਲ ਉਸੇ ਤਰ੍ਹਾਂ ਕਰੇ ਜਿਵੇਂ ਉਸ ਨੇ ਪਾਪ ਦੀ ਭੇਟ ਲਈ ਬਲਦ ਨਾਲ ਕੀਤਾ ਸੀ, ਉਸੇ ਤਰ੍ਹਾਂ ਉਹ ਇਸ ਨਾਲ ਵੀ ਕਰੇ ਅਤੇ ਜਾਜਕ ਉਨ੍ਹਾਂ ਲਈ ਪ੍ਰਾਸਚਿਤ ਕਰੇ ਅਤੇ ਉਨ੍ਹਾਂ ਨੂੰ ਮਾਫ਼ ਕੀਤਾ ਜਾਵੇਗਾ।</w:t>
      </w:r>
    </w:p>
    <w:p/>
    <w:p>
      <w:r xmlns:w="http://schemas.openxmlformats.org/wordprocessingml/2006/main">
        <w:t xml:space="preserve">ਇਹ ਹਵਾਲਾ ਪ੍ਰਾਸਚਿਤ ਅਤੇ ਮਾਫ਼ੀ ਲਈ ਬਲੀਦਾਨ ਦੀ ਪੇਸ਼ਕਸ਼ ਦੀ ਗੱਲ ਕਰਦਾ ਹੈ।</w:t>
      </w:r>
    </w:p>
    <w:p/>
    <w:p>
      <w:r xmlns:w="http://schemas.openxmlformats.org/wordprocessingml/2006/main">
        <w:t xml:space="preserve">1. ਪ੍ਰਾਸਚਿਤ ਦੀ ਸ਼ਕਤੀ: ਮੁਕਤੀ ਦੀ ਲੋੜ ਨੂੰ ਪਛਾਣਨਾ</w:t>
      </w:r>
    </w:p>
    <w:p/>
    <w:p>
      <w:r xmlns:w="http://schemas.openxmlformats.org/wordprocessingml/2006/main">
        <w:t xml:space="preserve">2. ਮਾਫ਼ੀ ਦਾ ਤੋਹਫ਼ਾ: ਪਰਮੇਸ਼ੁਰ ਦੇ ਬੇ ਸ਼ਰਤ ਪਿਆਰ ਨੂੰ ਸਮਝਣਾ</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ਲੇਵੀਆਂ ਦੀ ਪੋਥੀ 4:21 ਅਤੇ ਉਹ ਬਲਦ ਨੂੰ ਡੇਰੇ ਤੋਂ ਬਾਹਰ ਲੈ ਜਾਵੇ ਅਤੇ ਉਸ ਨੂੰ ਉਸੇ ਤਰ੍ਹਾਂ ਸਾੜ ਦੇਵੇ ਜਿਵੇਂ ਉਸ ਨੇ ਪਹਿਲੇ ਬਲਦ ਨੂੰ ਸਾੜਿਆ ਸੀ, ਇਹ ਕਲੀਸਿਯਾ ਲਈ ਪਾਪ ਦੀ ਭੇਟ ਹੈ।</w:t>
      </w:r>
    </w:p>
    <w:p/>
    <w:p>
      <w:r xmlns:w="http://schemas.openxmlformats.org/wordprocessingml/2006/main">
        <w:t xml:space="preserve">ਇੱਕ ਬਲਦ ਨੂੰ ਡੇਰੇ ਤੋਂ ਬਾਹਰ ਲਿਜਾਇਆ ਜਾਣਾ ਚਾਹੀਦਾ ਹੈ ਅਤੇ ਮੰਡਲੀ ਲਈ ਪਾਪ ਦੀ ਭੇਟ ਵਜੋਂ ਸਾੜਿਆ ਜਾਣਾ ਚਾਹੀਦਾ ਹੈ।</w:t>
      </w:r>
    </w:p>
    <w:p/>
    <w:p>
      <w:r xmlns:w="http://schemas.openxmlformats.org/wordprocessingml/2006/main">
        <w:t xml:space="preserve">1. ਯਿਸੂ: ਅੰਤਮ ਪਾਪ ਦੀ ਭੇਟ</w:t>
      </w:r>
    </w:p>
    <w:p/>
    <w:p>
      <w:r xmlns:w="http://schemas.openxmlformats.org/wordprocessingml/2006/main">
        <w:t xml:space="preserve">2. ਪਾਪ ਦੀਆਂ ਭੇਟਾਂ ਦੀ ਮਹੱਤਤਾ ਨੂੰ ਸਮਝਣਾ</w:t>
      </w:r>
    </w:p>
    <w:p/>
    <w:p>
      <w:r xmlns:w="http://schemas.openxmlformats.org/wordprocessingml/2006/main">
        <w:t xml:space="preserve">1. ਇਬਰਾਨੀਆਂ 9:12-14 - ਮਸੀਹ ਨੇ ਇੱਕ ਵਾਰ ਹੀ ਪਵਿੱਤਰ ਸਥਾਨਾਂ ਵਿੱਚ ਪ੍ਰਵੇਸ਼ ਕੀਤਾ, ਬੱਕਰੀਆਂ ਅਤੇ ਵੱਛਿਆਂ ਦੇ ਲਹੂ ਦੁਆਰਾ ਨਹੀਂ ਬਲਕਿ ਆਪਣੇ ਲਹੂ ਦੁਆਰਾ, ਇਸ ਤਰ੍ਹਾਂ ਇੱਕ ਸਦੀਵੀ ਛੁਟਕਾਰਾ ਪ੍ਰਾਪਤ ਕੀਤਾ।</w:t>
      </w:r>
    </w:p>
    <w:p/>
    <w:p>
      <w:r xmlns:w="http://schemas.openxmlformats.org/wordprocessingml/2006/main">
        <w:t xml:space="preserve">2. ਯਸਾਯਾਹ 53:5-7 - ਪਰ ਉਹ ਸਾਡੇ ਅਪਰਾਧਾਂ ਲਈ ਵਿੰਨ੍ਹਿਆ ਗਿਆ ਸੀ; ਉਹ ਸਾਡੀਆਂ ਬਦੀਆਂ ਲਈ ਕੁਚਲਿਆ ਗਿਆ ਸੀ; ਉਸ ਉੱਤੇ ਉਹ ਸਜ਼ਾ ਸੀ ਜਿਸ ਨੇ ਸਾਨੂੰ ਸ਼ਾਂਤੀ ਦਿੱਤੀ, ਅਤੇ ਉਸਦੇ ਜ਼ਖਮਾਂ ਨਾਲ ਅਸੀਂ ਠੀਕ ਹੋ ਗਏ ਹਾਂ।</w:t>
      </w:r>
    </w:p>
    <w:p/>
    <w:p>
      <w:r xmlns:w="http://schemas.openxmlformats.org/wordprocessingml/2006/main">
        <w:t xml:space="preserve">ਲੇਵੀਆਂ ਦੀ ਪੋਥੀ 4:22 ਜਦੋਂ ਕਿਸੇ ਸ਼ਾਸਕ ਨੇ ਯਹੋਵਾਹ ਆਪਣੇ ਪਰਮੇਸ਼ੁਰ ਦੇ ਹੁਕਮਾਂ ਵਿੱਚੋਂ ਕਿਸੇ ਇੱਕ ਦੇ ਵਿਰੁੱਧ ਅਣਜਾਣਪੁਣੇ ਵਿੱਚ ਪਾਪ ਕੀਤਾ ਹੈ, ਅਤੇ ਕੁਝ ਅਜਿਹਾ ਕੀਤਾ ਹੈ ਜੋ ਨਹੀਂ ਕੀਤਾ ਜਾਣਾ ਚਾਹੀਦਾ ਹੈ, ਅਤੇ ਦੋਸ਼ੀ ਹੈ;</w:t>
      </w:r>
    </w:p>
    <w:p/>
    <w:p>
      <w:r xmlns:w="http://schemas.openxmlformats.org/wordprocessingml/2006/main">
        <w:t xml:space="preserve">ਇੱਕ ਸ਼ਾਸਕ ਜਿਸਨੇ ਯਹੋਵਾਹ ਦੇ ਹੁਕਮਾਂ ਦੇ ਵਿਰੁੱਧ ਅਣਜਾਣੇ ਵਿੱਚ ਪਾਪ ਕੀਤਾ ਹੈ, ਉਹ ਦੋਸ਼ੀ ਹੈ।</w:t>
      </w:r>
    </w:p>
    <w:p/>
    <w:p>
      <w:r xmlns:w="http://schemas.openxmlformats.org/wordprocessingml/2006/main">
        <w:t xml:space="preserve">1. ਸਾਨੂੰ ਪਰਮੇਸ਼ੁਰ ਦੇ ਹੁਕਮਾਂ ਨੂੰ ਘੱਟ ਨਹੀਂ ਲੈਣਾ ਚਾਹੀਦਾ - ਕਹਾਉਤਾਂ 14:12</w:t>
      </w:r>
    </w:p>
    <w:p/>
    <w:p>
      <w:r xmlns:w="http://schemas.openxmlformats.org/wordprocessingml/2006/main">
        <w:t xml:space="preserve">2. ਲੀਡਰਸ਼ਿਪ ਨੂੰ ਇੱਕ ਮਿਸਾਲ ਕਾਇਮ ਕਰਨੀ ਚਾਹੀਦੀ ਹੈ - 1 ਪਤਰਸ 5:3</w:t>
      </w:r>
    </w:p>
    <w:p/>
    <w:p>
      <w:r xmlns:w="http://schemas.openxmlformats.org/wordprocessingml/2006/main">
        <w:t xml:space="preserve">1. ਯਾਕੂਬ 4:17 - ਇਸ ਲਈ ਜੋ ਕੋਈ ਵੀ ਸਹੀ ਕੰਮ ਕਰਨਾ ਜਾਣਦਾ ਹੈ ਅਤੇ ਇਸ ਨੂੰ ਕਰਨ ਵਿੱਚ ਅਸਫਲ ਰਹਿੰਦਾ ਹੈ, ਉਸ ਲਈ ਇਹ ਪਾਪ ਹੈ।</w:t>
      </w:r>
    </w:p>
    <w:p/>
    <w:p>
      <w:r xmlns:w="http://schemas.openxmlformats.org/wordprocessingml/2006/main">
        <w:t xml:space="preserve">2. ਜ਼ਬੂਰ 19:12-14 - ਉਸ ਦੀਆਂ ਗ਼ਲਤੀਆਂ ਨੂੰ ਕੌਣ ਜਾਣ ਸਕਦਾ ਹੈ? ਮੈਨੂੰ ਲੁਕੇ ਹੋਏ ਨੁਕਸ ਤੋਂ ਬਰੀ ਕਰ। ਆਪਣੇ ਸੇਵਕ ਨੂੰ ਹੰਕਾਰ ਦੇ ਪਾਪਾਂ ਤੋਂ ਵੀ ਦੂਰ ਰੱਖ; ਉਹ ਮੇਰੇ ਉੱਤੇ ਰਾਜ ਨਾ ਕਰਨ! ਤਦ ਮੈਂ ਨਿਰਦੋਸ਼ ਹੋਵਾਂਗਾ, ਅਤੇ ਮਹਾਨ ਅਪਰਾਧ ਤੋਂ ਨਿਰਦੋਸ਼ ਹੋਵਾਂਗਾ।</w:t>
      </w:r>
    </w:p>
    <w:p/>
    <w:p>
      <w:r xmlns:w="http://schemas.openxmlformats.org/wordprocessingml/2006/main">
        <w:t xml:space="preserve">ਲੇਵੀਆਂ 4:23 ਜਾਂ ਜੇ ਉਸਦਾ ਪਾਪ, ਜਿਸ ਵਿੱਚ ਉਸਨੇ ਪਾਪ ਕੀਤਾ ਹੈ, ਉਸਨੂੰ ਪਤਾ ਲੱਗ ਜਾਵੇ; ਉਹ ਆਪਣੀ ਭੇਟ ਲੈ ਕੇ ਆਵੇ, ਇੱਕ ਬੱਕਰੀ ਦਾ ਬੱਚਾ, ਇੱਕ ਨਿਰਦੋਸ਼ ਨਰ।</w:t>
      </w:r>
    </w:p>
    <w:p/>
    <w:p>
      <w:r xmlns:w="http://schemas.openxmlformats.org/wordprocessingml/2006/main">
        <w:t xml:space="preserve">ਜੇਕਰ ਕੋਈ ਵਿਅਕਤੀ ਪਾਪ ਕਰਦਾ ਹੈ ਅਤੇ ਉਸਨੂੰ ਅਹਿਸਾਸ ਹੁੰਦਾ ਹੈ, ਉਸਨੂੰ ਆਪਣੀ ਭੇਟ ਲਈ ਇੱਕ ਬੇਦਾਗ ਬੱਕਰਾ ਲਿਆਉਣਾ ਚਾਹੀਦਾ ਹੈ।</w:t>
      </w:r>
    </w:p>
    <w:p/>
    <w:p>
      <w:r xmlns:w="http://schemas.openxmlformats.org/wordprocessingml/2006/main">
        <w:t xml:space="preserve">1. ਪ੍ਰਮਾਤਮਾ ਨਾਲ ਮੇਲ-ਮਿਲਾਪ ਲਈ ਤੋਬਾ ਜ਼ਰੂਰੀ ਹੈ।</w:t>
      </w:r>
    </w:p>
    <w:p/>
    <w:p>
      <w:r xmlns:w="http://schemas.openxmlformats.org/wordprocessingml/2006/main">
        <w:t xml:space="preserve">2. ਸਾਡੇ ਪਾਪਾਂ ਨੂੰ ਸਵੀਕਾਰ ਕਰਨਾ ਪ੍ਰਾਸਚਿਤ ਲਈ ਪਹਿਲਾ ਕਦਮ ਹੈ।</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ਜ਼ਬੂਰ 32:5 - ਮੈਂ ਤੇਰੇ ਅੱਗੇ ਆਪਣੇ ਪਾਪ ਨੂੰ ਸਵੀਕਾਰ ਕੀਤਾ ਹੈ, ਅਤੇ ਮੈਂ ਆਪਣੀ ਬਦੀ ਨੂੰ ਲੁਕਾਇਆ ਨਹੀਂ ਹੈ। ਮੈਂ ਆਖਿਆ, ਮੈਂ ਯਹੋਵਾਹ ਅੱਗੇ ਆਪਣੇ ਅਪਰਾਧਾਂ ਦਾ ਇਕਰਾਰ ਕਰਾਂਗਾ। ਅਤੇ ਤੂੰ ਮੇਰੇ ਪਾਪ ਦੀ ਬਦੀ ਨੂੰ ਮਾਫ਼ ਕਰ ਦਿੱਤਾ।</w:t>
      </w:r>
    </w:p>
    <w:p/>
    <w:p>
      <w:r xmlns:w="http://schemas.openxmlformats.org/wordprocessingml/2006/main">
        <w:t xml:space="preserve">ਲੇਵੀਆਂ ਦੀ ਪੋਥੀ 4:24 ਅਤੇ ਉਹ ਆਪਣਾ ਹੱਥ ਬੱਕਰੇ ਦੇ ਸਿਰ ਉੱਤੇ ਰੱਖੇ ਅਤੇ ਉਸ ਨੂੰ ਉਸੇ ਥਾਂ ਵੱਢੇ ਜਿੱਥੇ ਉਹ ਯਹੋਵਾਹ ਦੇ ਅੱਗੇ ਹੋਮ ਦੀ ਭੇਟ ਨੂੰ ਮਾਰਦੇ ਹਨ, ਇਹ ਪਾਪ ਦੀ ਭੇਟ ਹੈ।</w:t>
      </w:r>
    </w:p>
    <w:p/>
    <w:p>
      <w:r xmlns:w="http://schemas.openxmlformats.org/wordprocessingml/2006/main">
        <w:t xml:space="preserve">ਪਾਪ ਦੀ ਭੇਟ ਨੂੰ ਯਹੋਵਾਹ ਦੇ ਸਾਮ੍ਹਣੇ ਹੋਮ ਦੀ ਭੇਟ ਵਾਂਗ ਹੀ ਵੱਢਿਆ ਜਾਣਾ ਚਾਹੀਦਾ ਹੈ।</w:t>
      </w:r>
    </w:p>
    <w:p/>
    <w:p>
      <w:r xmlns:w="http://schemas.openxmlformats.org/wordprocessingml/2006/main">
        <w:t xml:space="preserve">1. ਪਾਪ ਦੀ ਭੇਟ ਦੀ ਮਹੱਤਤਾ</w:t>
      </w:r>
    </w:p>
    <w:p/>
    <w:p>
      <w:r xmlns:w="http://schemas.openxmlformats.org/wordprocessingml/2006/main">
        <w:t xml:space="preserve">2. ਅਣ-ਕਬੂਲ ਕੀਤੇ ਪਾਪ ਦੇ ਨਤੀਜੇ</w:t>
      </w:r>
    </w:p>
    <w:p/>
    <w:p>
      <w:r xmlns:w="http://schemas.openxmlformats.org/wordprocessingml/2006/main">
        <w:t xml:space="preserve">1. ਲੇਵੀਆਂ 6:25-26 - "ਹਾਰੂਨ ਅਤੇ ਉਸਦੇ ਪੁੱਤਰਾਂ ਨੂੰ ਆਖੋ, ਇਹ ਪਾਪ ਦੀ ਭੇਟ ਦਾ ਨਿਯਮ ਹੈ: ਜਿਸ ਜਗ੍ਹਾ ਹੋਮ ਦੀ ਭੇਟ ਨੂੰ ਮਾਰਿਆ ਜਾਂਦਾ ਹੈ, ਉੱਥੇ ਯਹੋਵਾਹ ਦੇ ਅੱਗੇ ਪਾਪ ਦੀ ਭੇਟ ਨੂੰ ਮਾਰਿਆ ਜਾਣਾ ਚਾਹੀਦਾ ਹੈ: ਇਹ ਅੱਤ ਪਵਿੱਤਰ। ਉਹ ਜਾਜਕ ਜੋ ਇਸਨੂੰ ਪਾਪ ਲਈ ਚੜ੍ਹਾਉਂਦਾ ਹੈ ਇਸਨੂੰ ਖਾਵੇ: ਇਸਨੂੰ ਪਵਿੱਤਰ ਸਥਾਨ ਵਿੱਚ, ਮੰਡਲੀ ਦੇ ਤੰਬੂ ਦੇ ਵਿਹੜੇ ਵਿੱਚ ਖਾਧਾ ਜਾਵੇਗਾ।"</w:t>
      </w:r>
    </w:p>
    <w:p/>
    <w:p>
      <w:r xmlns:w="http://schemas.openxmlformats.org/wordprocessingml/2006/main">
        <w:t xml:space="preserve">2. ਯੂਹੰਨਾ 1:29 - "ਅਗਲੇ ਦਿਨ ਯੂਹੰਨਾ ਨੇ ਯਿਸੂ ਨੂੰ ਆਪਣੇ ਕੋਲ ਆਉਂਦੇ ਵੇਖਿਆ, ਅਤੇ ਕਿਹਾ, ਵੇਖੋ, ਪਰਮੇਸ਼ੁਰ ਦਾ ਲੇਲਾ, ਜੋ ਸੰਸਾਰ ਦੇ ਪਾਪ ਨੂੰ ਚੁੱਕ ਲੈਂਦਾ ਹੈ।"</w:t>
      </w:r>
    </w:p>
    <w:p/>
    <w:p>
      <w:r xmlns:w="http://schemas.openxmlformats.org/wordprocessingml/2006/main">
        <w:t xml:space="preserve">ਲੇਵੀਆਂ ਦੀ ਪੋਥੀ 4:25 ਅਤੇ ਜਾਜਕ ਪਾਪ ਦੀ ਭੇਟ ਦਾ ਲਹੂ ਆਪਣੀ ਉਂਗਲੀ ਨਾਲ ਲੈ ਕੇ ਹੋਮ ਦੀ ਜਗਵੇਦੀ ਦੇ ਸਿੰਗਾਂ ਉੱਤੇ ਲਾਵੇ ਅਤੇ ਆਪਣਾ ਲਹੂ ਹੋਮ ਦੀ ਜਗਵੇਦੀ ਦੇ ਹੇਠਾਂ ਡੋਲ੍ਹ ਦੇਵੇ।</w:t>
      </w:r>
    </w:p>
    <w:p/>
    <w:p>
      <w:r xmlns:w="http://schemas.openxmlformats.org/wordprocessingml/2006/main">
        <w:t xml:space="preserve">ਜਾਜਕ ਨੂੰ ਪਾਪ ਦੀ ਭੇਟ ਦਾ ਲਹੂ ਲੈਣਾ ਚਾਹੀਦਾ ਹੈ ਅਤੇ ਇਸਨੂੰ ਹੋਮ ਬਲੀ ਦੀ ਜਗਵੇਦੀ ਦੇ ਸਿੰਗਾਂ ਉੱਤੇ ਲਗਾਉਣਾ ਚਾਹੀਦਾ ਹੈ ਅਤੇ ਬਾਕੀ ਬਚੇ ਹੋਏ ਹਿੱਸੇ ਨੂੰ ਹੇਠਾਂ ਡੋਲ੍ਹ ਦੇਣਾ ਚਾਹੀਦਾ ਹੈ।</w:t>
      </w:r>
    </w:p>
    <w:p/>
    <w:p>
      <w:r xmlns:w="http://schemas.openxmlformats.org/wordprocessingml/2006/main">
        <w:t xml:space="preserve">1. ਪਾਪ ਦੀ ਗੰਭੀਰਤਾ ਅਤੇ ਯਿਸੂ ਦਾ ਪ੍ਰਾਸਚਿਤ</w:t>
      </w:r>
    </w:p>
    <w:p/>
    <w:p>
      <w:r xmlns:w="http://schemas.openxmlformats.org/wordprocessingml/2006/main">
        <w:t xml:space="preserve">2. ਰੱਬ ਦੀ ਪਵਿੱਤਰਤਾ ਅਤੇ ਤੋਬਾ ਦੀ ਲੋੜ</w:t>
      </w:r>
    </w:p>
    <w:p/>
    <w:p>
      <w:r xmlns:w="http://schemas.openxmlformats.org/wordprocessingml/2006/main">
        <w:t xml:space="preserve">1. ਇਬਰਾਨੀਆਂ 9:22 - ਅਤੇ ਕਾਨੂੰਨ ਦੇ ਅਨੁਸਾਰ ਲਗਭਗ ਸਾਰੀਆਂ ਚੀਜ਼ਾਂ ਲਹੂ ਨਾਲ ਸ਼ੁੱਧ ਕੀਤੀਆਂ ਜਾਂਦੀਆਂ ਹਨ, ਅਤੇ ਲਹੂ ਵਹਾਏ ਬਿਨਾਂ ਕੋਈ ਮਾਫ਼ੀ ਨਹੀਂ ਹੁੰਦੀ।</w:t>
      </w:r>
    </w:p>
    <w:p/>
    <w:p>
      <w:r xmlns:w="http://schemas.openxmlformats.org/wordprocessingml/2006/main">
        <w:t xml:space="preserve">2. ਯਸਾਯਾਹ 53:5-6 - ਪਰ ਉਹ ਸਾਡੇ ਅਪਰਾਧਾਂ ਲਈ ਜ਼ਖਮੀ ਹੋਇਆ ਸੀ, ਉਹ ਸਾਡੀਆਂ ਬਦੀਆਂ ਲਈ ਡੰਗਿਆ ਗਿਆ ਸੀ: ਸਾਡੀ ਸ਼ਾਂਤੀ ਦੀ ਸਜ਼ਾ ਉਸ ਉੱਤੇ ਸੀ; ਅਤੇ ਉਸ ਦੀਆਂ ਧਾਰੀਆਂ ਨਾਲ ਅਸੀਂ ਠੀਕ ਹੋ ਗਏ ਹਾਂ। ਅਸੀਂ ਭੇਡਾਂ ਵਰਗੇ ਸਾਰੇ ਭਟਕ ਗਏ ਹਾਂ; ਅਸੀਂ ਹਰ ਇੱਕ ਨੂੰ ਆਪਣੇ ਰਾਹ ਵੱਲ ਮੋੜ ਲਿਆ ਹੈ; ਅਤੇ ਯਹੋਵਾਹ ਨੇ ਸਾਡੇ ਸਾਰਿਆਂ ਦੀ ਬਦੀ ਉਸ ਉੱਤੇ ਰੱਖੀ ਹੈ।</w:t>
      </w:r>
    </w:p>
    <w:p/>
    <w:p>
      <w:r xmlns:w="http://schemas.openxmlformats.org/wordprocessingml/2006/main">
        <w:t xml:space="preserve">ਲੇਵੀਆਂ ਦੀ ਪੋਥੀ 4:26 ਅਤੇ ਉਹ ਆਪਣੀ ਸਾਰੀ ਚਰਬੀ ਨੂੰ ਜਗਵੇਦੀ ਉੱਤੇ ਸੁੱਖ-ਸਾਂਦ ਦੀਆਂ ਭੇਟਾਂ ਦੀ ਚਰਬੀ ਵਾਂਗ ਸਾੜ ਦੇਵੇ ਅਤੇ ਜਾਜਕ ਉਸ ਦੇ ਪਾਪ ਦੇ ਕਾਰਨ ਉਸ ਦੇ ਲਈ ਪ੍ਰਾਸਚਿਤ ਕਰੇ ਅਤੇ ਉਸ ਨੂੰ ਮਾਫ਼ ਕੀਤਾ ਜਾਵੇਗਾ।</w:t>
      </w:r>
    </w:p>
    <w:p/>
    <w:p>
      <w:r xmlns:w="http://schemas.openxmlformats.org/wordprocessingml/2006/main">
        <w:t xml:space="preserve">ਸੁੱਖ-ਸਾਂਦ ਦੀ ਭੇਟ ਦੀ ਚਰਬੀ ਨੂੰ ਉਸ ਵਿਅਕਤੀ ਦੇ ਪਾਪਾਂ ਲਈ ਪ੍ਰਾਸਚਿਤ ਵਜੋਂ ਜਗਵੇਦੀ ਉੱਤੇ ਪੂਰੀ ਤਰ੍ਹਾਂ ਸਾੜਿਆ ਜਾਣਾ ਚਾਹੀਦਾ ਹੈ, ਜਿਸ ਦੇ ਨਤੀਜੇ ਵਜੋਂ ਮਾਫ਼ੀ ਹੋਵੇਗੀ।</w:t>
      </w:r>
    </w:p>
    <w:p/>
    <w:p>
      <w:r xmlns:w="http://schemas.openxmlformats.org/wordprocessingml/2006/main">
        <w:t xml:space="preserve">1. ਪ੍ਰਾਸਚਿਤ ਦੀ ਸ਼ਕਤੀ: ਕੁਰਬਾਨੀ ਦੁਆਰਾ ਮਾਫੀ ਦੀ ਅਸੀਸ</w:t>
      </w:r>
    </w:p>
    <w:p/>
    <w:p>
      <w:r xmlns:w="http://schemas.openxmlformats.org/wordprocessingml/2006/main">
        <w:t xml:space="preserve">2. ਸ਼ਾਂਤੀ ਦੀਆਂ ਭੇਟਾਂ ਦੀ ਮਹੱਤਤਾ: ਆਗਿਆਕਾਰੀ ਦੁਆਰਾ ਪਰਮੇਸ਼ੁਰ ਨਾਲ ਸੁਧਾਰ ਕਰਨਾ</w:t>
      </w:r>
    </w:p>
    <w:p/>
    <w:p>
      <w:r xmlns:w="http://schemas.openxmlformats.org/wordprocessingml/2006/main">
        <w:t xml:space="preserve">1. ਯਸਾਯਾਹ 53:5-6 - "ਪਰ ਉਹ ਸਾਡੇ ਅਪਰਾਧਾਂ ਲਈ ਜ਼ਖਮੀ ਹੋਇਆ ਸੀ, ਉਹ ਸਾਡੀਆਂ ਬਦੀਆਂ ਲਈ ਕੁਚਲਿਆ ਗਿਆ ਸੀ: ਸਾਡੀ ਸ਼ਾਂਤੀ ਦੀ ਸਜ਼ਾ ਉਸ ਉੱਤੇ ਸੀ; ਅਤੇ ਉਸ ਦੀਆਂ ਸੱਟਾਂ ਨਾਲ ਅਸੀਂ ਚੰਗੇ ਹੋ ਗਏ ਹਾਂ। ਅਸੀਂ ਸਾਰੇ ਭੇਡਾਂ ਵਾਂਗ ਭਟਕ ਗਏ ਹਾਂ; ਅਸੀਂ ਹਰ ਇੱਕ ਨੂੰ ਆਪਣੇ ਰਾਹ ਵੱਲ ਮੋੜ ਲਿਆ ਹੈ, ਅਤੇ ਯਹੋਵਾਹ ਨੇ ਸਾਡੇ ਸਾਰਿਆਂ ਦੀ ਬਦੀ ਉਸ ਉੱਤੇ ਰੱਖੀ ਹੈ।"</w:t>
      </w:r>
    </w:p>
    <w:p/>
    <w:p>
      <w:r xmlns:w="http://schemas.openxmlformats.org/wordprocessingml/2006/main">
        <w:t xml:space="preserve">2. ਇਬਰਾਨੀਆਂ 9:22 - "ਅਤੇ ਲਗਭਗ ਸਾਰੀਆਂ ਚੀਜ਼ਾਂ ਕਾਨੂੰਨ ਦੁਆਰਾ ਲਹੂ ਨਾਲ ਸ਼ੁੱਧ ਕੀਤੀਆਂ ਜਾਂਦੀਆਂ ਹਨ; ਅਤੇ ਲਹੂ ਵਹਾਏ ਬਿਨਾਂ ਕੋਈ ਮਾਫ਼ੀ ਨਹੀਂ ਹੈ।"</w:t>
      </w:r>
    </w:p>
    <w:p/>
    <w:p>
      <w:r xmlns:w="http://schemas.openxmlformats.org/wordprocessingml/2006/main">
        <w:t xml:space="preserve">ਲੇਵੀਆਂ 4:27 ਅਤੇ ਜੇ ਕੋਈ ਆਮ ਲੋਕਾਂ ਵਿੱਚੋਂ ਕੋਈ ਅਣਜਾਣਪੁਣੇ ਵਿੱਚ ਪਾਪ ਕਰਦਾ ਹੈ, ਜਦੋਂ ਕਿ ਉਹ ਯਹੋਵਾਹ ਦੇ ਕਿਸੇ ਹੁਕਮ ਦੇ ਵਿਰੁੱਧ ਕੁਝ ਅਜਿਹਾ ਕਰਦਾ ਹੈ ਜੋ ਨਹੀਂ ਕਰਨੀਆਂ ਚਾਹੀਦੀਆਂ ਹਨ, ਅਤੇ ਦੋਸ਼ੀ ਹੋਵੇਗਾ;</w:t>
      </w:r>
    </w:p>
    <w:p/>
    <w:p>
      <w:r xmlns:w="http://schemas.openxmlformats.org/wordprocessingml/2006/main">
        <w:t xml:space="preserve">ਆਮ ਲੋਕਾਂ ਦੇ ਲੋਕ ਜੇ ਪ੍ਰਭੂ ਦੇ ਹੁਕਮਾਂ ਵਿਚੋਂ ਕਿਸੇ ਦੀ ਵੀ ਉਲੰਘਣਾ ਕਰਦੇ ਹਨ ਤਾਂ ਅਗਿਆਨਤਾ ਦੁਆਰਾ ਪਾਪ ਕਰ ਸਕਦੇ ਹਨ।</w:t>
      </w:r>
    </w:p>
    <w:p/>
    <w:p>
      <w:r xmlns:w="http://schemas.openxmlformats.org/wordprocessingml/2006/main">
        <w:t xml:space="preserve">1. ਅਗਿਆਨਤਾ ਦੀ ਸ਼ਕਤੀ: ਅਗਿਆਨਤਾ ਵਿੱਚ ਪਾਪ ਨੂੰ ਕਿਵੇਂ ਪਛਾਣਨਾ ਅਤੇ ਬਚਣਾ ਹੈ</w:t>
      </w:r>
    </w:p>
    <w:p/>
    <w:p>
      <w:r xmlns:w="http://schemas.openxmlformats.org/wordprocessingml/2006/main">
        <w:t xml:space="preserve">2. ਨਾ ਜਾਣਨ ਦੇ ਨਤੀਜੇ: ਅਗਿਆਨਤਾ ਕਿਵੇਂ ਪਾਪ ਵੱਲ ਲੈ ਜਾ ਸਕਦੀ ਹੈ</w:t>
      </w:r>
    </w:p>
    <w:p/>
    <w:p>
      <w:r xmlns:w="http://schemas.openxmlformats.org/wordprocessingml/2006/main">
        <w:t xml:space="preserve">1. ਕਹਾਉਤਾਂ 28:13 - ਜੋ ਕੋਈ ਵੀ ਆਪਣੇ ਪਾਪਾਂ ਨੂੰ ਛੁਪਾਉਂਦਾ ਹੈ ਉਹ ਸਫ਼ਲ ਨਹੀਂ ਹੁੰਦਾ, ਪਰ ਜੋ ਉਨ੍ਹਾਂ ਨੂੰ ਸਵੀਕਾਰ ਕਰਦਾ ਹੈ ਅਤੇ ਤਿਆਗਦਾ ਹੈ ਉਹ ਦਇਆ ਪ੍ਰਾਪਤ ਕਰਦਾ ਹੈ।</w:t>
      </w:r>
    </w:p>
    <w:p/>
    <w:p>
      <w:r xmlns:w="http://schemas.openxmlformats.org/wordprocessingml/2006/main">
        <w:t xml:space="preserve">2. ਯਾਕੂਬ 4:17 - ਇਸ ਲਈ ਜੋ ਕੋਈ ਵੀ ਸਹੀ ਕੰਮ ਕਰਨਾ ਜਾਣਦਾ ਹੈ ਅਤੇ ਇਸ ਨੂੰ ਕਰਨ ਵਿੱਚ ਅਸਫਲ ਰਹਿੰਦਾ ਹੈ, ਉਨ੍ਹਾਂ ਲਈ ਇਹ ਪਾਪ ਹੈ।</w:t>
      </w:r>
    </w:p>
    <w:p/>
    <w:p>
      <w:r xmlns:w="http://schemas.openxmlformats.org/wordprocessingml/2006/main">
        <w:t xml:space="preserve">ਲੇਵੀਆਂ 4:28 ਜਾਂ ਜੇ ਉਹ ਦਾ ਪਾਪ ਜੋ ਉਸ ਨੇ ਕੀਤਾ ਹੈ, ਉਸ ਨੂੰ ਪਤਾ ਲੱਗ ਜਾਵੇ, ਤਾਂ ਉਹ ਆਪਣੀ ਭੇਟ ਲੈ ਕੇ ਆਵੇ, ਇੱਕ ਬੱਕਰੀ ਦਾ ਬੱਚਾ, ਇੱਕ ਨਿਰਦੋਸ਼ ਮਾਦਾ, ਉਸ ਦੇ ਪਾਪ ਲਈ ਜੋ ਉਸ ਨੇ ਕੀਤਾ ਹੈ।</w:t>
      </w:r>
    </w:p>
    <w:p/>
    <w:p>
      <w:r xmlns:w="http://schemas.openxmlformats.org/wordprocessingml/2006/main">
        <w:t xml:space="preserve">ਲੇਵੀਆਂ 4:28 ਦਾ ਇਹ ਹਵਾਲਾ ਉਸ ਪਾਪ ਦੀ ਭੇਟ ਦੀ ਵਿਆਖਿਆ ਕਰਦਾ ਹੈ ਜੋ ਕਿਸੇ ਵਿਅਕਤੀ ਦੇ ਪਾਪ ਦਾ ਪਤਾ ਲੱਗਣ 'ਤੇ ਪ੍ਰਭੂ ਨੂੰ ਲਿਆਂਦੀ ਜਾਣੀ ਹੈ।</w:t>
      </w:r>
    </w:p>
    <w:p/>
    <w:p>
      <w:r xmlns:w="http://schemas.openxmlformats.org/wordprocessingml/2006/main">
        <w:t xml:space="preserve">1. ਯਹੋਵਾਹ ਨੂੰ ਆਪਣੀ ਭੇਟ ਕਿਵੇਂ ਲਿਆਉਣੀ ਹੈ: ਲੇਵੀਆਂ 4:28</w:t>
      </w:r>
    </w:p>
    <w:p/>
    <w:p>
      <w:r xmlns:w="http://schemas.openxmlformats.org/wordprocessingml/2006/main">
        <w:t xml:space="preserve">2. ਪਾਪ ਦੀ ਭੇਟ ਦੀ ਮਹੱਤਤਾ: ਅਸੀਂ ਲੇਵੀਆਂ 4:28 ਤੋਂ ਕੀ ਸਿੱਖਦੇ ਹਾਂ</w:t>
      </w:r>
    </w:p>
    <w:p/>
    <w:p>
      <w:r xmlns:w="http://schemas.openxmlformats.org/wordprocessingml/2006/main">
        <w:t xml:space="preserve">1.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ਲੇਵੀਆਂ 4:29 ਅਤੇ ਉਹ ਆਪਣਾ ਹੱਥ ਪਾਪ ਦੀ ਭੇਟ ਦੇ ਸਿਰ ਉੱਤੇ ਰੱਖੇ ਅਤੇ ਹੋਮ ਬਲੀ ਦੀ ਥਾਂ ਉੱਤੇ ਪਾਪ ਦੀ ਭੇਟ ਨੂੰ ਵੱਢ ਸੁੱਟੇ।</w:t>
      </w:r>
    </w:p>
    <w:p/>
    <w:p>
      <w:r xmlns:w="http://schemas.openxmlformats.org/wordprocessingml/2006/main">
        <w:t xml:space="preserve">ਪਾਪ ਦੀ ਭੇਟ ਨੂੰ ਹੋਮ ਬਲੀ ਦੀ ਥਾਂ ਉੱਤੇ ਮਾਰਿਆ ਜਾਣਾ ਚਾਹੀਦਾ ਹੈ ਅਤੇ ਜਾਜਕ ਨੂੰ ਆਪਣਾ ਹੱਥ ਪਾਪ ਦੀ ਭੇਟ ਦੇ ਸਿਰ ਉੱਤੇ ਰੱਖਣਾ ਚਾਹੀਦਾ ਹੈ।</w:t>
      </w:r>
    </w:p>
    <w:p/>
    <w:p>
      <w:r xmlns:w="http://schemas.openxmlformats.org/wordprocessingml/2006/main">
        <w:t xml:space="preserve">1. ਪ੍ਰਾਸਚਿਤ ਦੀ ਲੋੜ - ਪ੍ਰਾਸਚਿਤ ਕਿਵੇਂ ਮਾਫ਼ੀ ਅਤੇ ਬਹਾਲੀ ਲਿਆਉਂਦਾ ਹੈ</w:t>
      </w:r>
    </w:p>
    <w:p/>
    <w:p>
      <w:r xmlns:w="http://schemas.openxmlformats.org/wordprocessingml/2006/main">
        <w:t xml:space="preserve">2. ਬਲੀਦਾਨ ਦੀ ਸ਼ਕਤੀ - ਬਲੀਦਾਨ ਸਾਨੂੰ ਪਰਮੇਸ਼ੁਰ ਦੇ ਨੇੜੇ ਕਿਵੇਂ ਲਿਆਉਂਦਾ ਹੈ</w:t>
      </w:r>
    </w:p>
    <w:p/>
    <w:p>
      <w:r xmlns:w="http://schemas.openxmlformats.org/wordprocessingml/2006/main">
        <w:t xml:space="preserve">1. ਯਸਾਯਾਹ 53:4-5 -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ਲੇਵੀਆਂ ਦੀ ਪੋਥੀ 4:30 ਅਤੇ ਜਾਜਕ ਉਸ ਦਾ ਲਹੂ ਆਪਣੀ ਉਂਗਲ ਨਾਲ ਲੈ ਕੇ ਹੋਮ ਦੀ ਜਗਵੇਦੀ ਦੇ ਸਿੰਗਾਂ ਉੱਤੇ ਲਾਵੇ ਅਤੇ ਉਸ ਦਾ ਸਾਰਾ ਲਹੂ ਜਗਵੇਦੀ ਦੇ ਹੇਠਾਂ ਡੋਲ੍ਹ ਦੇਵੇ।</w:t>
      </w:r>
    </w:p>
    <w:p/>
    <w:p>
      <w:r xmlns:w="http://schemas.openxmlformats.org/wordprocessingml/2006/main">
        <w:t xml:space="preserve">ਜਾਜਕ ਨੂੰ ਹੁਕਮ ਦਿੱਤਾ ਗਿਆ ਹੈ ਕਿ ਉਹ ਬਲੀਆਂ ਦੇ ਲਹੂ ਵਿੱਚੋਂ ਕੁਝ ਲੈ ਕੇ ਹੋਮ ਦੀਆਂ ਭੇਟਾਂ ਦੀ ਜਗਵੇਦੀ ਦੇ ਸਿੰਗਾਂ ਉੱਤੇ ਲਗਾਵੇ ਅਤੇ ਬਾਕੀ ਬਚਿਆ ਸਾਰਾ ਖੂਨ ਜਗਵੇਦੀ ਦੇ ਹੇਠਾਂ ਡੋਲ੍ਹ ਦੇਵੇ।</w:t>
      </w:r>
    </w:p>
    <w:p/>
    <w:p>
      <w:r xmlns:w="http://schemas.openxmlformats.org/wordprocessingml/2006/main">
        <w:t xml:space="preserve">1. ਪੁਰਾਣੇ ਨੇਮ ਦੇ ਬਲੀਦਾਨਾਂ ਵਿੱਚ ਖੂਨ ਦੀ ਮਹੱਤਤਾ</w:t>
      </w:r>
    </w:p>
    <w:p/>
    <w:p>
      <w:r xmlns:w="http://schemas.openxmlformats.org/wordprocessingml/2006/main">
        <w:t xml:space="preserve">2. ਪੁਰਾਣੇ ਨੇਮ ਵਿੱਚ ਵੇਦੀ ਦੀ ਮਹੱਤਤਾ</w:t>
      </w:r>
    </w:p>
    <w:p/>
    <w:p>
      <w:r xmlns:w="http://schemas.openxmlformats.org/wordprocessingml/2006/main">
        <w:t xml:space="preserve">1. ਇਬਰਾਨੀਆਂ 9:22 - "ਅਤੇ ਲਗਭਗ ਸਾਰੀਆਂ ਚੀਜ਼ਾਂ ਸ਼ਰ੍ਹਾ ਦੁਆਰਾ ਲਹੂ ਨਾਲ ਸ਼ੁੱਧ ਕੀਤੀਆਂ ਗਈਆਂ ਹਨ; ਅਤੇ ਲਹੂ ਵਹਾਏ ਬਿਨਾਂ ਕੋਈ ਮਾਫ਼ੀ ਨਹੀਂ ਹੈ।"</w:t>
      </w:r>
    </w:p>
    <w:p/>
    <w:p>
      <w:r xmlns:w="http://schemas.openxmlformats.org/wordprocessingml/2006/main">
        <w:t xml:space="preserve">2. ਕੂਚ 24:8 - "ਅਤੇ ਮੂਸਾ ਨੇ ਲਹੂ ਲਿਆ, ਅਤੇ ਇਸਨੂੰ ਲੋਕਾਂ ਉੱਤੇ ਛਿੜਕਿਆ, ਅਤੇ ਕਿਹਾ, ਵੇਖੋ, ਨੇਮ ਦਾ ਲਹੂ, ਜੋ ਯਹੋਵਾਹ ਨੇ ਤੁਹਾਡੇ ਨਾਲ ਇਨ੍ਹਾਂ ਸਾਰੀਆਂ ਗੱਲਾਂ ਬਾਰੇ ਕੀਤਾ ਹੈ।"</w:t>
      </w:r>
    </w:p>
    <w:p/>
    <w:p>
      <w:r xmlns:w="http://schemas.openxmlformats.org/wordprocessingml/2006/main">
        <w:t xml:space="preserve">ਲੇਵੀਆਂ ਦੀ ਪੋਥੀ 4:31 ਅਤੇ ਉਹ ਉਸ ਦੀ ਸਾਰੀ ਚਰਬੀ ਨੂੰ ਉਸੇ ਤਰ੍ਹਾਂ ਕੱਢ ਲਵੇ ਜਿਵੇਂ ਸੁੱਖ-ਸਾਂਦ ਦੀਆਂ ਭੇਟਾਂ ਦੀ ਚਰਬੀ ਤੋਂ ਚਰਬੀ ਉਤਾਰ ਦਿੱਤੀ ਜਾਂਦੀ ਹੈ। ਅਤੇ ਜਾਜਕ ਇਸ ਨੂੰ ਜਗਵੇਦੀ ਉੱਤੇ ਯਹੋਵਾਹ ਲਈ ਸੁਗੰਧਿਤ ਕਰਨ ਲਈ ਸਾੜੇਗਾ। ਅਤੇ ਜਾਜਕ ਉਸ ਦੇ ਲਈ ਪ੍ਰਾਸਚਿਤ ਕਰੇਗਾ ਅਤੇ ਉਸ ਨੂੰ ਮਾਫ਼ ਕਰ ਦਿੱਤਾ ਜਾਵੇਗਾ।</w:t>
      </w:r>
    </w:p>
    <w:p/>
    <w:p>
      <w:r xmlns:w="http://schemas.openxmlformats.org/wordprocessingml/2006/main">
        <w:t xml:space="preserve">ਜਾਜਕ ਸੁੱਖ-ਸਾਂਦ ਦੀ ਭੇਟ ਦੀ ਸਾਰੀ ਚਰਬੀ ਲੈ ਲਵੇਗਾ ਅਤੇ ਇਸ ਨੂੰ ਜਗਵੇਦੀ ਉੱਤੇ ਯਹੋਵਾਹ ਲਈ ਸੁਗੰਧਿਤ ਬਲੀ ਵਜੋਂ ਸਾੜ ਦੇਵੇਗਾ। ਇਹ ਭੇਟ ਅਪਰਾਧੀ ਲਈ ਪ੍ਰਾਸਚਿਤ ਵਜੋਂ ਕੰਮ ਕਰੇਗੀ ਅਤੇ ਮਾਫ਼ ਕਰ ਦਿੱਤੀ ਜਾਵੇਗੀ।</w:t>
      </w:r>
    </w:p>
    <w:p/>
    <w:p>
      <w:r xmlns:w="http://schemas.openxmlformats.org/wordprocessingml/2006/main">
        <w:t xml:space="preserve">1. ਪ੍ਰਾਸਚਿਤ ਦੀ ਸ਼ਕਤੀ: ਲੇਵੀਆਂ 4:31 ਵਿਚ ਜਾਜਕ ਦੀ ਭੂਮਿਕਾ ਦੀ ਜਾਂਚ ਕਰਨਾ</w:t>
      </w:r>
    </w:p>
    <w:p/>
    <w:p>
      <w:r xmlns:w="http://schemas.openxmlformats.org/wordprocessingml/2006/main">
        <w:t xml:space="preserve">2. ਮਾਫੀ ਦੀ ਮਿੱਠੀ ਖੁਸ਼ਬੂ: ਲੇਵੀਆਂ 4:31 ਵਿਚ ਸ਼ਾਂਤੀ ਦੀ ਪੇਸ਼ਕਸ਼ ਦਾ ਅਧਿਐਨ</w:t>
      </w:r>
    </w:p>
    <w:p/>
    <w:p>
      <w:r xmlns:w="http://schemas.openxmlformats.org/wordprocessingml/2006/main">
        <w:t xml:space="preserve">1. ਅਫ਼ਸੀਆਂ 1:7 - ਉਸ ਵਿੱਚ ਸਾਨੂੰ ਉਸਦੇ ਲਹੂ ਦੁਆਰਾ ਛੁਟਕਾਰਾ ਮਿਲਦਾ ਹੈ, ਸਾਡੇ ਅਪਰਾਧਾਂ ਦੀ ਮਾਫ਼ੀ, ਉਸਦੀ ਕਿਰਪਾ ਦੀ ਦੌਲਤ ਦੇ ਅਨੁਸਾਰ.</w:t>
      </w:r>
    </w:p>
    <w:p/>
    <w:p>
      <w:r xmlns:w="http://schemas.openxmlformats.org/wordprocessingml/2006/main">
        <w:t xml:space="preserve">2. ਇਬਰਾਨੀਆਂ 9:22 - ਅਤੇ ਬਿਵਸਥਾ ਦੇ ਅਨੁਸਾਰ, ਕੋਈ ਲਗਭਗ ਕਹਿ ਸਕਦਾ ਹੈ, ਸਾਰੀਆਂ ਚੀਜ਼ਾਂ ਲਹੂ ਨਾਲ ਸ਼ੁੱਧ ਕੀਤੀਆਂ ਜਾਂਦੀਆਂ ਹਨ, ਅਤੇ ਲਹੂ ਵਹਾਏ ਬਿਨਾਂ ਕੋਈ ਮਾਫ਼ੀ ਨਹੀਂ ਹੁੰਦੀ।</w:t>
      </w:r>
    </w:p>
    <w:p/>
    <w:p>
      <w:r xmlns:w="http://schemas.openxmlformats.org/wordprocessingml/2006/main">
        <w:t xml:space="preserve">ਲੇਵੀਆਂ ਦੀ ਪੋਥੀ 4:32 ਅਤੇ ਜੇ ਉਹ ਪਾਪ ਦੀ ਭੇਟ ਲਈ ਲੇਲਾ ਲਿਆਵੇ, ਤਾਂ ਉਹ ਉਸ ਨੂੰ ਨਿਰਦੋਸ਼ ਮਾਦਾ ਲਿਆਵੇ।</w:t>
      </w:r>
    </w:p>
    <w:p/>
    <w:p>
      <w:r xmlns:w="http://schemas.openxmlformats.org/wordprocessingml/2006/main">
        <w:t xml:space="preserve">ਪਾਪ ਦੀ ਭੇਟ ਵਜੋਂ ਲੇਲੇ ਦੀ ਭੇਟ ਮਾਦਾ ਅਤੇ ਦੋਸ਼ ਰਹਿਤ ਹੋਣੀ ਚਾਹੀਦੀ ਹੈ।</w:t>
      </w:r>
    </w:p>
    <w:p/>
    <w:p>
      <w:r xmlns:w="http://schemas.openxmlformats.org/wordprocessingml/2006/main">
        <w:t xml:space="preserve">1. ਸੰਪੂਰਣ ਲੇਲਾ: ਸਾਡੇ ਸੰਪੂਰਨ ਬਲੀਦਾਨ ਲਈ ਇੱਕ ਮਾਡਲ</w:t>
      </w:r>
    </w:p>
    <w:p/>
    <w:p>
      <w:r xmlns:w="http://schemas.openxmlformats.org/wordprocessingml/2006/main">
        <w:t xml:space="preserve">2. ਪਾਪ ਦੇ ਚਿਹਰੇ ਵਿੱਚ ਸੰਪੂਰਨਤਾ: ਪਰਮੇਸ਼ੁਰ ਦੀ ਕਿਰਪਾ ਅਤੇ ਦਇਆ</w:t>
      </w:r>
    </w:p>
    <w:p/>
    <w:p>
      <w:r xmlns:w="http://schemas.openxmlformats.org/wordprocessingml/2006/main">
        <w:t xml:space="preserve">1. ਇਬਰਾਨੀਆਂ 9:14 - ਮਸੀਹ ਦਾ ਲਹੂ, ਜਿਸ ਨੇ ਸਦੀਵੀ ਆਤਮਾ ਦੁਆਰਾ ਆਪਣੇ ਆਪ ਨੂੰ ਬਿਨਾਂ ਦਾਗ ਦੇ ਪਰਮੇਸ਼ੁਰ ਨੂੰ ਭੇਟ ਕੀਤਾ, ਜੀਉਂਦੇ ਪਰਮੇਸ਼ੁਰ ਦੀ ਸੇਵਾ ਕਰਨ ਲਈ ਤੁਹਾਡੀ ਜ਼ਮੀਰ ਨੂੰ ਮਰੇ ਹੋਏ ਕੰਮਾਂ ਤੋਂ ਸ਼ੁੱਧ ਕੀਤਾ ਜਾਵੇਗਾ?</w:t>
      </w:r>
    </w:p>
    <w:p/>
    <w:p>
      <w:r xmlns:w="http://schemas.openxmlformats.org/wordprocessingml/2006/main">
        <w:t xml:space="preserve">2. 1 ਪਤਰਸ 1:18-19 - ਇਹ ਜਾਣਦੇ ਹੋਏ ਕਿ ਤੁਸੀਂ ਆਪਣੇ ਪਿਉ-ਦਾਦਿਆਂ ਤੋਂ ਵਿਰਸੇ ਵਿੱਚ ਮਿਲੇ ਵਿਅਰਥ ਤਰੀਕਿਆਂ ਤੋਂ ਮੁਕਤੀ ਪ੍ਰਾਪਤ ਕੀਤੀ ਸੀ, ਨਾਸ਼ਵਾਨ ਵਸਤੂਆਂ ਜਿਵੇਂ ਕਿ ਚਾਂਦੀ ਜਾਂ ਸੋਨੇ ਨਾਲ, ਪਰ ਮਸੀਹ ਦੇ ਕੀਮਤੀ ਲਹੂ ਨਾਲ, ਜਿਵੇਂ ਕਿ ਬੇਦਾਗ ਲੇਲੇ ਜਾਂ ਸਥਾਨ</w:t>
      </w:r>
    </w:p>
    <w:p/>
    <w:p>
      <w:r xmlns:w="http://schemas.openxmlformats.org/wordprocessingml/2006/main">
        <w:t xml:space="preserve">ਲੇਵੀਆਂ ਦੀ ਪੋਥੀ 4:33 ਅਤੇ ਉਹ ਆਪਣਾ ਹੱਥ ਪਾਪ ਦੀ ਭੇਟ ਦੇ ਸਿਰ ਉੱਤੇ ਰੱਖੇ ਅਤੇ ਉਸ ਨੂੰ ਉਸ ਥਾਂ ਉੱਤੇ ਜਿੱਥੇ ਉਹ ਹੋਮ ਦੀ ਭੇਟ ਨੂੰ ਮਾਰਦੇ ਹਨ ਪਾਪ ਦੀ ਭੇਟ ਲਈ ਵੱਢ ਸੁੱਟੇ।</w:t>
      </w:r>
    </w:p>
    <w:p/>
    <w:p>
      <w:r xmlns:w="http://schemas.openxmlformats.org/wordprocessingml/2006/main">
        <w:t xml:space="preserve">ਪਰਮੇਸ਼ੁਰ ਨੇ ਹੁਕਮ ਦਿੱਤਾ ਹੈ ਕਿ ਪਾਪ ਦੀ ਭੇਟ ਨੂੰ ਉਸੇ ਥਾਂ ਤੇ ਮਾਰਿਆ ਜਾਵੇ ਜਿੱਥੇ ਹੋਮ ਬਲੀਆਂ ਨੂੰ ਮਾਰਿਆ ਜਾਂਦਾ ਹੈ।</w:t>
      </w:r>
    </w:p>
    <w:p/>
    <w:p>
      <w:r xmlns:w="http://schemas.openxmlformats.org/wordprocessingml/2006/main">
        <w:t xml:space="preserve">1. ਪ੍ਰਾਸਚਿਤ ਦੀ ਲੋੜ: ਪਾਪ ਦੀ ਭੇਟ ਦੀ ਮਹੱਤਤਾ ਨੂੰ ਸਮਝਣਾ</w:t>
      </w:r>
    </w:p>
    <w:p/>
    <w:p>
      <w:r xmlns:w="http://schemas.openxmlformats.org/wordprocessingml/2006/main">
        <w:t xml:space="preserve">2. ਪਿਆਰ ਦਾ ਬਲੀਦਾਨ: ਬਲਨ ਦੀ ਭੇਟ ਵਿੱਚ ਡੂੰਘੇ ਅਰਥ</w:t>
      </w:r>
    </w:p>
    <w:p/>
    <w:p>
      <w:r xmlns:w="http://schemas.openxmlformats.org/wordprocessingml/2006/main">
        <w:t xml:space="preserve">1. ਰੋਮੀਆਂ 3:24-26 - ਯਿਸੂ ਮਸੀਹ ਦੁਆਰਾ ਧਾਰਮਿਕਤਾ ਦਾ ਪਰਮੇਸ਼ੁਰ ਦਾ ਮੁਫ਼ਤ ਤੋਹਫ਼ਾ</w:t>
      </w:r>
    </w:p>
    <w:p/>
    <w:p>
      <w:r xmlns:w="http://schemas.openxmlformats.org/wordprocessingml/2006/main">
        <w:t xml:space="preserve">2. ਇਬਰਾਨੀਆਂ 9:22 - ਸਾਡੇ ਪਾਪਾਂ ਦੇ ਪ੍ਰਾਸਚਿਤ ਲਈ ਯਿਸੂ ਦੇ ਬਲੀਦਾਨ ਦੀ ਲੋੜ</w:t>
      </w:r>
    </w:p>
    <w:p/>
    <w:p>
      <w:r xmlns:w="http://schemas.openxmlformats.org/wordprocessingml/2006/main">
        <w:t xml:space="preserve">ਲੇਵੀਆਂ ਦੀ ਪੋਥੀ 4:34 ਅਤੇ ਜਾਜਕ ਪਾਪ ਦੀ ਭੇਟ ਦਾ ਲਹੂ ਆਪਣੀ ਉਂਗਲ ਨਾਲ ਲੈ ਕੇ ਹੋਮ ਬਲੀ ਦੀ ਜਗਵੇਦੀ ਦੇ ਸਿੰਗਾਂ ਉੱਤੇ ਲਾਵੇ ਅਤੇ ਉਸ ਦਾ ਸਾਰਾ ਲਹੂ ਜਗਵੇਦੀ ਦੇ ਹੇਠਾਂ ਡੋਲ੍ਹ ਦੇਵੇ।</w:t>
      </w:r>
    </w:p>
    <w:p/>
    <w:p>
      <w:r xmlns:w="http://schemas.openxmlformats.org/wordprocessingml/2006/main">
        <w:t xml:space="preserve">ਜਾਜਕ ਨੂੰ ਆਪਣੀ ਉਂਗਲੀ ਨਾਲ ਪਾਪ ਦੀ ਭੇਟ ਦਾ ਲਹੂ ਲੈਣਾ ਚਾਹੀਦਾ ਸੀ ਅਤੇ ਇਸਨੂੰ ਹੋਮ ਦੀ ਬਲੀ ਦੀ ਜਗਵੇਦੀ ਦੇ ਸਿੰਗਾਂ ਉੱਤੇ ਲਗਾਉਣਾ ਚਾਹੀਦਾ ਸੀ ਅਤੇ ਫਿਰ ਸਾਰਾ ਖੂਨ ਜਗਵੇਦੀ ਦੇ ਹੇਠਾਂ ਡੋਲ੍ਹ ਦੇਣਾ ਚਾਹੀਦਾ ਸੀ।</w:t>
      </w:r>
    </w:p>
    <w:p/>
    <w:p>
      <w:r xmlns:w="http://schemas.openxmlformats.org/wordprocessingml/2006/main">
        <w:t xml:space="preserve">1. ਯਿਸੂ ਦਾ ਲਹੂ: ਇਸਦੀ ਲੋੜ ਅਤੇ ਮਹੱਤਤਾ</w:t>
      </w:r>
    </w:p>
    <w:p/>
    <w:p>
      <w:r xmlns:w="http://schemas.openxmlformats.org/wordprocessingml/2006/main">
        <w:t xml:space="preserve">2. ਪੁਰਾਣੇ ਨੇਮ ਵਿੱਚ ਕੁਰਬਾਨੀਆਂ ਦੀ ਮਹੱਤਤਾ</w:t>
      </w:r>
    </w:p>
    <w:p/>
    <w:p>
      <w:r xmlns:w="http://schemas.openxmlformats.org/wordprocessingml/2006/main">
        <w:t xml:space="preserve">1. ਇਬਰਾਨੀਆਂ 10:4-14 - ਇਹ ਦੱਸਣਾ ਕਿ ਕਿਵੇਂ ਯਿਸੂ ਦੇ ਲਹੂ ਨੇ ਪੁਰਾਣੇ ਨੇਮ ਦੀਆਂ ਕੁਰਬਾਨੀਆਂ ਨੂੰ ਪੂਰਾ ਕੀਤਾ।</w:t>
      </w:r>
    </w:p>
    <w:p/>
    <w:p>
      <w:r xmlns:w="http://schemas.openxmlformats.org/wordprocessingml/2006/main">
        <w:t xml:space="preserve">2. 1 ਪਤਰਸ 3:18 - ਇਹ ਦੱਸਣਾ ਕਿ ਕਿਵੇਂ ਯਿਸੂ ਦੀ ਕੁਰਬਾਨੀ ਨੇ ਸਾਰਿਆਂ ਲਈ ਮੁਕਤੀ ਲਿਆਇਆ।</w:t>
      </w:r>
    </w:p>
    <w:p/>
    <w:p>
      <w:r xmlns:w="http://schemas.openxmlformats.org/wordprocessingml/2006/main">
        <w:t xml:space="preserve">ਲੇਵੀਆਂ 4:35 ਅਤੇ ਉਹ ਉਸ ਦੀ ਸਾਰੀ ਚਰਬੀ ਨੂੰ ਲਾਹ ਲਵੇ, ਜਿਵੇਂ ਸੁੱਖ-ਸਾਂਦ ਦੀਆਂ ਭੇਟਾਂ ਵਿੱਚੋਂ ਲੇਲੇ ਦੀ ਚਰਬੀ ਦੂਰ ਕੀਤੀ ਜਾਂਦੀ ਹੈ। ਅਤੇ ਜਾਜਕ ਉਨ੍ਹਾਂ ਨੂੰ ਯਹੋਵਾਹ ਦੇ ਅੱਗੇ ਅੱਗ ਦੁਆਰਾ ਚੜ੍ਹਾਈਆਂ ਗਈਆਂ ਭੇਟਾਂ ਦੇ ਅਨੁਸਾਰ ਜਗਵੇਦੀ ਉੱਤੇ ਸਾੜੇਗਾ ਅਤੇ ਜਾਜਕ ਆਪਣੇ ਕੀਤੇ ਹੋਏ ਪਾਪ ਲਈ ਪ੍ਰਾਸਚਿਤ ਕਰੇਗਾ ਅਤੇ ਉਸਨੂੰ ਮਾਫ਼ ਕੀਤਾ ਜਾਵੇਗਾ।</w:t>
      </w:r>
    </w:p>
    <w:p/>
    <w:p>
      <w:r xmlns:w="http://schemas.openxmlformats.org/wordprocessingml/2006/main">
        <w:t xml:space="preserve">ਜਾਜਕ ਸੁੱਖ-ਸਾਂਦ ਦੀ ਭੇਟ ਵਿੱਚੋਂ ਸਾਰੀ ਚਰਬੀ ਨੂੰ ਲੈ ਲਵੇ ਅਤੇ ਇਸ ਨੂੰ ਯਹੋਵਾਹ ਦੀ ਭੇਟ ਵਜੋਂ ਜਗਵੇਦੀ ਉੱਤੇ ਸਾੜ ਦੇਵੇ। ਫਿਰ ਜਾਜਕ ਉਸਦੇ ਪਾਪਾਂ ਲਈ ਪ੍ਰਾਸਚਿਤ ਕਰੇਗਾ, ਅਤੇ ਉਹਨਾਂ ਨੂੰ ਮਾਫ਼ ਕਰ ਦਿੱਤਾ ਜਾਵੇਗਾ।</w:t>
      </w:r>
    </w:p>
    <w:p/>
    <w:p>
      <w:r xmlns:w="http://schemas.openxmlformats.org/wordprocessingml/2006/main">
        <w:t xml:space="preserve">1. ਬਲੀਦਾਨ ਦੀਆਂ ਭੇਟਾਂ ਰਾਹੀਂ ਪ੍ਰਾਸਚਿਤ ਦੀ ਸ਼ਕਤੀ</w:t>
      </w:r>
    </w:p>
    <w:p/>
    <w:p>
      <w:r xmlns:w="http://schemas.openxmlformats.org/wordprocessingml/2006/main">
        <w:t xml:space="preserve">2. ਆਗਿਆਕਾਰੀ ਅਤੇ ਤੋਬਾ ਦੁਆਰਾ ਮਾਫ਼ੀ</w:t>
      </w:r>
    </w:p>
    <w:p/>
    <w:p>
      <w:r xmlns:w="http://schemas.openxmlformats.org/wordprocessingml/2006/main">
        <w:t xml:space="preserve">1. ਇਬਰਾਨੀਆਂ 9:22 - "ਅਤੇ ਬਿਵਸਥਾ ਦੇ ਅਨੁਸਾਰ ਲਗਭਗ ਸਾਰੀਆਂ ਚੀਜ਼ਾਂ ਲਹੂ ਨਾਲ ਸ਼ੁੱਧ ਕੀਤੀਆਂ ਜਾਂਦੀਆਂ ਹਨ, ਅਤੇ ਲਹੂ ਵਹਾਏ ਬਿਨਾਂ ਕੋਈ ਮਾਫ਼ੀ ਨਹੀਂ ਹੁੰਦੀ।"</w:t>
      </w:r>
    </w:p>
    <w:p/>
    <w:p>
      <w:r xmlns:w="http://schemas.openxmlformats.org/wordprocessingml/2006/main">
        <w:t xml:space="preserve">2. 1 ਯੂਹੰਨਾ 1:9 -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ਲੇਵੀਆਂ 5 ਨੂੰ ਤਿੰਨ ਪੈਰਿਆਂ ਵਿੱਚ ਹੇਠਾਂ ਦਿੱਤੇ ਅਨੁਸਾਰ ਸੰਖੇਪ ਕੀਤਾ ਜਾ ਸਕਦਾ ਹੈ, ਸੰਕੇਤਕ ਆਇਤਾਂ ਦੇ ਨਾਲ:</w:t>
      </w:r>
    </w:p>
    <w:p/>
    <w:p>
      <w:r xmlns:w="http://schemas.openxmlformats.org/wordprocessingml/2006/main">
        <w:t xml:space="preserve">ਪੈਰਾ 1: ਲੇਵੀਆਂ 5:1-13 ਵਿੱਚ, ਪਰਮੇਸ਼ੁਰ ਵੱਖ-ਵੱਖ ਅਪਰਾਧਾਂ ਅਤੇ ਉਨ੍ਹਾਂ ਦੇ ਪ੍ਰਾਸਚਿਤ ਲਈ ਲੋੜੀਂਦੇ ਪਾਪ ਬਲੀਦਾਨਾਂ ਬਾਰੇ ਨਿਰਦੇਸ਼ ਦਿੰਦਾ ਹੈ। ਅਧਿਆਇ ਉਹਨਾਂ ਸਥਿਤੀਆਂ ਨੂੰ ਸੰਬੋਧਿਤ ਕਰਨ ਦੁਆਰਾ ਸ਼ੁਰੂ ਹੁੰਦਾ ਹੈ ਜਿੱਥੇ ਕੋਈ ਵਿਅਕਤੀ ਗਵਾਹ ਵਜੋਂ ਗਵਾਹੀ ਦੇਣ ਵਿੱਚ ਅਸਫਲ ਰਹਿੰਦਾ ਹੈ ਜਾਂ ਕਿਸੇ ਅਸ਼ੁੱਧ ਮਾਮਲੇ ਬਾਰੇ ਜਾਣੂ ਹੋ ਜਾਂਦਾ ਹੈ ਪਰ ਗੱਲ ਨਹੀਂ ਕਰਦਾ। ਅਜਿਹੇ ਮਾਮਲਿਆਂ ਵਿੱਚ, ਉਹ ਦੋਸ਼ੀ ਹਨ ਅਤੇ ਉਨ੍ਹਾਂ ਨੂੰ ਆਪਣੇ ਪਾਪ ਦਾ ਇਕਬਾਲ ਕਰਨਾ ਚਾਹੀਦਾ ਹੈ। ਤਜਵੀਜ਼ਸ਼ੁਦਾ ਪਾਪ ਦੀ ਭੇਟ ਕਿਸੇ ਦੀ ਆਰਥਿਕ ਸਥਿਤੀ 'ਤੇ ਨਿਰਭਰ ਕਰਦੀ ਹੈ ਜਾਂ ਤਾਂ ਉਨ੍ਹਾਂ ਲਈ ਇੱਕ ਮਾਦਾ ਲੇਲਾ ਜਾਂ ਬੱਕਰੀ ਜੋ ਇਸ ਨੂੰ ਬਰਦਾਸ਼ਤ ਕਰ ਸਕਦੇ ਹਨ, ਜਾਂ ਜੋ ਨਹੀਂ ਕਰ ਸਕਦੇ ਉਨ੍ਹਾਂ ਲਈ ਦੋ ਘੁੱਗੀਆਂ ਜਾਂ ਕਬੂਤਰ। ਜੇ ਕੋਈ ਇੰਨਾ ਗਰੀਬ ਹੈ ਕਿ ਉਹ ਪੰਛੀਆਂ ਨੂੰ ਵੀ ਨਹੀਂ ਦੇ ਸਕਦਾ, ਤਾਂ ਉਹ ਤੇਲ ਜਾਂ ਲੁਬਾਨ ਤੋਂ ਬਿਨਾਂ ਬਰੀਕ ਆਟੇ ਦਾ ਦਸਵਾਂ ਹਿੱਸਾ ਚੜ੍ਹਾ ਸਕਦਾ ਹੈ।</w:t>
      </w:r>
    </w:p>
    <w:p/>
    <w:p>
      <w:r xmlns:w="http://schemas.openxmlformats.org/wordprocessingml/2006/main">
        <w:t xml:space="preserve">ਪੈਰਾ 2: ਲੇਵੀਟਿਕਸ 5:14-19 ਵਿੱਚ ਜਾਰੀ ਰੱਖਦੇ ਹੋਏ, ਪਵਿੱਤਰ ਚੀਜ਼ਾਂ ਦੇ ਵਿਰੁੱਧ ਅਣਜਾਣੇ ਵਿੱਚ ਕੀਤੇ ਗਏ ਪਾਪਾਂ ਬਾਰੇ ਹੋਰ ਦਿਸ਼ਾ-ਨਿਰਦੇਸ਼ ਦਿੱਤੇ ਗਏ ਹਨ ਜਿਵੇਂ ਕਿ ਅਣਜਾਣੇ ਵਿੱਚ ਕਿਸੇ ਅਸ਼ੁੱਧ ਚੀਜ਼ ਨੂੰ ਛੂਹਣਾ ਜਾਂ ਬਿਨਾਂ ਸੋਚੇ ਸਮਝੇ ਸਹੁੰ ਚੁੱਕਣਾ। ਇਹਨਾਂ ਮਾਮਲਿਆਂ ਵਿੱਚ, ਵਿਅਕਤੀ ਨੂੰ ਇੱਜੜ ਵਿੱਚੋਂ ਇੱਕ ਭੇਡੂ ਦੇ ਨਾਲ ਜਾਜਕ ਨੂੰ ਦੋਸ਼ ਦੀ ਭੇਟ ਲਿਆਉਣ ਦੀ ਲੋੜ ਹੁੰਦੀ ਹੈ। ਪੁਜਾਰੀ ਉਨ੍ਹਾਂ ਲਈ ਨਿਰਧਾਰਤ ਰਸਮ ਦੁਆਰਾ ਪ੍ਰਾਸਚਿਤ ਕਰੇਗਾ।</w:t>
      </w:r>
    </w:p>
    <w:p/>
    <w:p>
      <w:r xmlns:w="http://schemas.openxmlformats.org/wordprocessingml/2006/main">
        <w:t xml:space="preserve">ਪੈਰਾ 3: ਲੇਵੀਟਿਕਸ 5:20-26 ਵਿੱਚ, ਉਨ੍ਹਾਂ ਵਿਅਕਤੀਆਂ ਦੁਆਰਾ ਕੀਤੇ ਗਏ ਮੁਆਵਜ਼ੇ ਦੀਆਂ ਪੇਸ਼ਕਸ਼ਾਂ ਬਾਰੇ ਵਾਧੂ ਹਦਾਇਤਾਂ ਪ੍ਰਦਾਨ ਕੀਤੀਆਂ ਗਈਆਂ ਹਨ ਜਿਨ੍ਹਾਂ ਨੇ ਧੋਖੇ ਜਾਂ ਚੋਰੀ ਦੁਆਰਾ ਦੂਜਿਆਂ ਦਾ ਨੁਕਸਾਨ ਕੀਤਾ ਹੈ। ਜੇਕਰ ਕਿਸੇ ਨੂੰ ਅਜਿਹੇ ਮਾਮਲਿਆਂ ਵਿੱਚ ਆਪਣੇ ਦੋਸ਼ ਦਾ ਅਹਿਸਾਸ ਹੁੰਦਾ ਹੈ, ਤਾਂ ਉਹਨਾਂ ਨੂੰ ਜੋ ਲਿਆ ਗਿਆ ਸੀ ਉਸਨੂੰ ਮੁੜ ਬਹਾਲ ਕਰਨਾ ਚਾਹੀਦਾ ਹੈ ਅਤੇ ਇੱਕ ਵਾਧੂ ਪੰਜਵਾਂ ਹਿੱਸਾ ਦੇਣਾ ਚਾਹੀਦਾ ਹੈ ਅਤੇ ਇਸਨੂੰ ਜ਼ਖਮੀ ਧਿਰ ਨੂੰ ਅਪਰਾਧ ਦੀ ਭੇਟ ਵਜੋਂ ਪੇਸ਼ ਕਰਨਾ ਹੈ। ਉਨ੍ਹਾਂ ਨੂੰ ਆਪਣੇ ਦੋਸ਼ ਦੀ ਭੇਟ ਵਜੋਂ ਇੱਕ ਨਿਰਦੋਸ਼ ਭੇਡੂ ਵੀ ਜਾਜਕ ਕੋਲ ਲਿਆਉਣਾ ਚਾਹੀਦਾ ਹੈ, ਜੋ ਉਨ੍ਹਾਂ ਲਈ ਪਰਮੇਸ਼ੁਰ ਅੱਗੇ ਪ੍ਰਾਸਚਿਤ ਕਰੇਗਾ।</w:t>
      </w:r>
    </w:p>
    <w:p/>
    <w:p>
      <w:r xmlns:w="http://schemas.openxmlformats.org/wordprocessingml/2006/main">
        <w:t xml:space="preserve">ਸਾਰੰਸ਼ ਵਿੱਚ:</w:t>
      </w:r>
    </w:p>
    <w:p>
      <w:r xmlns:w="http://schemas.openxmlformats.org/wordprocessingml/2006/main">
        <w:t xml:space="preserve">ਲੇਵੀਆਂ 5 ਪੇਸ਼ ਕਰਦਾ ਹੈ:</w:t>
      </w:r>
    </w:p>
    <w:p>
      <w:r xmlns:w="http://schemas.openxmlformats.org/wordprocessingml/2006/main">
        <w:t xml:space="preserve">ਵੱਖ-ਵੱਖ ਅਪਰਾਧਾਂ ਨਾਲ ਸਬੰਧਤ ਪਾਪ ਦੀਆਂ ਭੇਟਾਂ ਲਈ ਹਦਾਇਤਾਂ;</w:t>
      </w:r>
    </w:p>
    <w:p>
      <w:r xmlns:w="http://schemas.openxmlformats.org/wordprocessingml/2006/main">
        <w:t xml:space="preserve">ਅਸ਼ੁੱਧ ਮਾਮਲਿਆਂ ਬਾਰੇ ਗਵਾਹੀ ਦੇਣ ਜਾਂ ਚੁੱਪ ਰਹਿਣ ਵਿਚ ਅਸਫਲਤਾ ਨੂੰ ਸੰਬੋਧਿਤ ਕਰਨਾ;</w:t>
      </w:r>
    </w:p>
    <w:p>
      <w:r xmlns:w="http://schemas.openxmlformats.org/wordprocessingml/2006/main">
        <w:t xml:space="preserve">ਆਰਥਿਕ ਸਥਿਤੀ ਲੇਲੇ, ਬੱਕਰੀਆਂ, ਪੰਛੀਆਂ, ਆਟੇ ਦੇ ਆਧਾਰ 'ਤੇ ਨਿਰਧਾਰਤ ਭੇਟਾ।</w:t>
      </w:r>
    </w:p>
    <w:p/>
    <w:p>
      <w:r xmlns:w="http://schemas.openxmlformats.org/wordprocessingml/2006/main">
        <w:t xml:space="preserve">ਪਵਿੱਤਰ ਚੀਜ਼ਾਂ ਦੇ ਵਿਰੁੱਧ ਅਣਜਾਣੇ ਵਿੱਚ ਕੀਤੇ ਗਏ ਪਾਪਾਂ ਦੇ ਸੰਬੰਧ ਵਿੱਚ ਦੋਸ਼ ਦੀਆਂ ਭੇਟਾਂ ਲਈ ਦਿਸ਼ਾ-ਨਿਰਦੇਸ਼;</w:t>
      </w:r>
    </w:p>
    <w:p>
      <w:r xmlns:w="http://schemas.openxmlformats.org/wordprocessingml/2006/main">
        <w:t xml:space="preserve">ਦੋਸ਼ ਦੀ ਭੇਟ ਦੇ ਨਾਲ ਬੇਦਾਗ਼ ਭੇਡੂ ਲਿਆਉਣ ਦੀ ਲੋੜ।</w:t>
      </w:r>
    </w:p>
    <w:p/>
    <w:p>
      <w:r xmlns:w="http://schemas.openxmlformats.org/wordprocessingml/2006/main">
        <w:t xml:space="preserve">ਧੋਖਾਧੜੀ, ਚੋਰੀ ਨਾਲ ਸਬੰਧਤ ਮੁਆਵਜ਼ੇ ਦੀਆਂ ਪੇਸ਼ਕਸ਼ਾਂ ਲਈ ਨਿਰਦੇਸ਼;</w:t>
      </w:r>
    </w:p>
    <w:p>
      <w:r xmlns:w="http://schemas.openxmlformats.org/wordprocessingml/2006/main">
        <w:t xml:space="preserve">ਜੋ ਲਿਆ ਗਿਆ ਸੀ ਉਸ ਦੀ ਬਹਾਲੀ ਅਤੇ ਇੱਕ ਵਾਧੂ ਪੰਜਵਾਂ ਹਿੱਸਾ;</w:t>
      </w:r>
    </w:p>
    <w:p>
      <w:r xmlns:w="http://schemas.openxmlformats.org/wordprocessingml/2006/main">
        <w:t xml:space="preserve">ਦੋਸ਼ ਦੀ ਭੇਟ ਵਜੋਂ ਦੋਸ਼ ਦੀ ਭੇਟ ਅਤੇ ਦੋਸ਼ ਰਹਿਤ ਭੇਡੂ ਦੀ ਪੇਸ਼ਕਾਰੀ।</w:t>
      </w:r>
    </w:p>
    <w:p/>
    <w:p>
      <w:r xmlns:w="http://schemas.openxmlformats.org/wordprocessingml/2006/main">
        <w:t xml:space="preserve">ਇਹ ਅਧਿਆਇ ਪ੍ਰਾਚੀਨ ਇਜ਼ਰਾਈਲ ਵਿੱਚ ਪ੍ਰਾਸਚਿਤ ਲਈ ਲੋੜੀਂਦੀਆਂ ਵੱਖ-ਵੱਖ ਕਿਸਮਾਂ ਦੇ ਅਪਰਾਧਾਂ ਅਤੇ ਸੰਬੰਧਿਤ ਭੇਟਾਂ 'ਤੇ ਕੇਂਦਰਿਤ ਹੈ। ਪ੍ਰਮਾਤਮਾ ਮੂਸਾ ਦੁਆਰਾ ਅਜਿਹੀਆਂ ਸਥਿਤੀਆਂ ਬਾਰੇ ਹਦਾਇਤਾਂ ਪ੍ਰਦਾਨ ਕਰਦਾ ਹੈ ਜਿੱਥੇ ਵਿਅਕਤੀ ਗਵਾਹ ਵਜੋਂ ਗਵਾਹੀ ਦੇਣ ਵਿੱਚ ਅਸਫਲ ਰਹਿੰਦੇ ਹਨ ਜਾਂ ਅਸ਼ੁੱਧ ਮਾਮਲਿਆਂ ਬਾਰੇ ਚੁੱਪ ਰਹਿੰਦੇ ਹਨ ਜੋ ਉਹ ਦੋਸ਼ੀ ਹਨ ਅਤੇ ਉਨ੍ਹਾਂ ਨੂੰ ਉਸ ਅਨੁਸਾਰ ਆਪਣੇ ਪਾਪਾਂ ਦਾ ਇਕਬਾਲ ਕਰਨਾ ਚਾਹੀਦਾ ਹੈ। ਤਜਵੀਜ਼ਸ਼ੁਦਾ ਪਾਪ ਬਲੀਦਾਨ ਕਿਸੇ ਦੀ ਆਰਥਿਕ ਸਥਿਤੀ ਦੇ ਅਧਾਰ ਤੇ ਇੱਕ ਮਾਦਾ ਲੇਲਾ, ਬੱਕਰੀ ਜੇ ਕਿਫਾਇਤੀ ਹੈ, ਦੋ ਘੁੱਗੀਆਂ, ਜੇ ਨਹੀਂ ਤਾਂ ਕਬੂਤਰ, ਅਤੇ ਜੇ ਬਹੁਤ ਗਰੀਬ ਹੈ ਤਾਂ ਬਰੀਕ ਆਟਾ. ਅਣਜਾਣੇ ਵਿੱਚ ਕਿਸੇ ਅਸ਼ੁੱਧ ਚੀਜ਼ ਨੂੰ ਛੂਹਣ ਜਾਂ ਬਿਨਾਂ ਸੋਚੇ ਸਮਝੇ ਸਹੁੰ ਖਾਣ ਲਈ ਕੀਤੇ ਗਏ ਅਣਜਾਣੇ ਵਿੱਚ ਕੀਤੇ ਗਏ ਪਾਪਾਂ ਬਾਰੇ ਵੀ ਦਿਸ਼ਾ-ਨਿਰਦੇਸ਼ ਦਿੱਤੇ ਗਏ ਹਨ, ਜਿਸ ਵਿੱਚ ਦੋਸ਼ ਦੀ ਭੇਟ ਦੇ ਨਾਲ ਇੱਕ ਭੇਡੂ ਲਿਆਉਣ ਦੀ ਲੋੜ ਹੁੰਦੀ ਹੈ। ਇਸ ਤੋਂ ਇਲਾਵਾ, ਮੁਆਵਜ਼ੇ ਦੀਆਂ ਭੇਟਾਂ ਬਾਰੇ ਹਦਾਇਤਾਂ ਦਿੱਤੀਆਂ ਜਾਂਦੀਆਂ ਹਨ ਜਦੋਂ ਵਿਅਕਤੀਆਂ ਨੂੰ ਇਹ ਅਹਿਸਾਸ ਹੁੰਦਾ ਹੈ ਕਿ ਉਨ੍ਹਾਂ ਨੇ ਧੋਖੇ ਜਾਂ ਚੋਰੀ ਦੁਆਰਾ ਦੂਜਿਆਂ ਨਾਲ ਗਲਤ ਕੀਤਾ ਹੈ ਤਾਂ ਉਨ੍ਹਾਂ ਨੂੰ ਜੋ ਲਿਆ ਗਿਆ ਸੀ ਉਸ ਨੂੰ ਬਹਾਲ ਕਰਨਾ ਚਾਹੀਦਾ ਹੈ ਅਤੇ ਵਾਧੂ ਪੰਜਵਾਂ ਹਿੱਸਾ ਦੇਣਾ ਚਾਹੀਦਾ ਹੈ ਅਤੇ ਉਨ੍ਹਾਂ ਦੀ ਤਰਫ਼ੋਂ ਪ੍ਰਾਸਚਿਤ ਕਰਨ ਵਾਲੇ ਪਾਦਰੀ ਦੇ ਸਾਹਮਣੇ ਦੋਸ਼ ਅਤੇ ਦੋਸ਼ ਦੇ ਦੋਵੇਂ ਭੇਟਾਂ ਪੇਸ਼ ਕਰਨੀਆਂ ਚਾਹੀਦੀਆਂ ਹਨ ਜਿਨ੍ਹਾਂ ਵਿੱਚ ਜਾਨਵਰਾਂ ਦਾ ਕੋਈ ਦੋਸ਼ ਨਹੀਂ ਹੈ। .</w:t>
      </w:r>
    </w:p>
    <w:p/>
    <w:p>
      <w:r xmlns:w="http://schemas.openxmlformats.org/wordprocessingml/2006/main">
        <w:t xml:space="preserve">ਲੇਵੀਆਂ 5:1 ਅਤੇ ਜੇਕਰ ਕੋਈ ਪ੍ਰਾਣੀ ਪਾਪ ਕਰਦਾ ਹੈ, ਅਤੇ ਸੌਂਹ ਖਾਣ ਦੀ ਅਵਾਜ਼ ਸੁਣਦਾ ਹੈ, ਅਤੇ ਇੱਕ ਗਵਾਹ ਹੈ, ਭਾਵੇਂ ਉਸਨੇ ਇਸ ਬਾਰੇ ਵੇਖਿਆ ਜਾਂ ਜਾਣਿਆ ਹੈ; ਜੇਕਰ ਉਹ ਇਸਨੂੰ ਨਹੀਂ ਬੋਲਦਾ, ਤਾਂ ਉਸਨੂੰ ਉਸਦੀ ਬਦੀ ਦਾ ਭਾਰ ਝੱਲਣਾ ਪਵੇਗਾ।</w:t>
      </w:r>
    </w:p>
    <w:p/>
    <w:p>
      <w:r xmlns:w="http://schemas.openxmlformats.org/wordprocessingml/2006/main">
        <w:t xml:space="preserve">ਇਹ ਹਵਾਲੇ ਇਸ ਗੱਲ 'ਤੇ ਜ਼ੋਰ ਦਿੰਦਾ ਹੈ ਕਿ ਝੂਠੀ ਗਵਾਹੀ ਦੇਣਾ ਇੱਕ ਪਾਪ ਹੈ, ਅਤੇ ਇਹ ਕਿ ਵਿਅਕਤੀਆਂ ਨੂੰ ਚੁੱਪ ਨਹੀਂ ਰਹਿਣਾ ਚਾਹੀਦਾ ਜੇਕਰ ਉਹ ਝੂਠੀ ਜਾਣਕਾਰੀ ਫੈਲਾਏ ਜਾਣ ਬਾਰੇ ਜਾਣਦੇ ਹਨ।</w:t>
      </w:r>
    </w:p>
    <w:p/>
    <w:p>
      <w:r xmlns:w="http://schemas.openxmlformats.org/wordprocessingml/2006/main">
        <w:t xml:space="preserve">1. "ਗਵਾਹੀ ਦੇਣ ਦੀ ਸ਼ਕਤੀ" - ਝੂਠ ਦੇ ਸਾਹਮਣੇ ਬੋਲਣ ਦੀ ਮਹੱਤਤਾ ਦੀ ਪੜਚੋਲ ਕਰਨਾ।</w:t>
      </w:r>
    </w:p>
    <w:p/>
    <w:p>
      <w:r xmlns:w="http://schemas.openxmlformats.org/wordprocessingml/2006/main">
        <w:t xml:space="preserve">2. "ਚੁੱਪ ਰਹਿਣ ਦੀ ਜ਼ਿੰਮੇਵਾਰੀ" - ਝੂਠ ਦਾ ਪਤਾ ਲੱਗਣ 'ਤੇ ਚੁੱਪ ਰਹਿਣ ਦੇ ਨਤੀਜਿਆਂ ਨੂੰ ਸਮਝਣਾ।</w:t>
      </w:r>
    </w:p>
    <w:p/>
    <w:p>
      <w:r xmlns:w="http://schemas.openxmlformats.org/wordprocessingml/2006/main">
        <w:t xml:space="preserve">1. ਕਹਾਉਤਾਂ 19:5 - "ਝੂਠੇ ਗਵਾਹ ਨੂੰ ਸਜ਼ਾ ਨਹੀਂ ਮਿਲੇਗੀ, ਅਤੇ ਝੂਠ ਬੋਲਣ ਵਾਲਾ ਬਚ ਨਹੀਂ ਸਕੇਗਾ।"</w:t>
      </w:r>
    </w:p>
    <w:p/>
    <w:p>
      <w:r xmlns:w="http://schemas.openxmlformats.org/wordprocessingml/2006/main">
        <w:t xml:space="preserve">2. ਕੂਚ 20:16 - "ਤੁਹਾਨੂੰ ਆਪਣੇ ਗੁਆਂਢੀ ਦੇ ਵਿਰੁੱਧ ਝੂਠੀ ਗਵਾਹੀ ਨਹੀਂ ਦੇਣੀ ਚਾਹੀਦੀ।"</w:t>
      </w:r>
    </w:p>
    <w:p/>
    <w:p>
      <w:r xmlns:w="http://schemas.openxmlformats.org/wordprocessingml/2006/main">
        <w:t xml:space="preserve">ਲੇਵੀਆਂ ਦੀ ਪੋਥੀ 5:2 ਜਾਂ ਜੇ ਕੋਈ ਪ੍ਰਾਣੀ ਕਿਸੇ ਅਸ਼ੁੱਧ ਵਸਤੂ ਨੂੰ ਛੂਹ ਲਵੇ, ਭਾਵੇਂ ਉਹ ਅਸ਼ੁੱਧ ਜਾਨਵਰ ਦੀ ਲੋਥ ਹੋਵੇ, ਜਾਂ ਅਸ਼ੁੱਧ ਪਸ਼ੂ ਦੀ ਲੋਥ ਹੋਵੇ, ਜਾਂ ਅਸ਼ੁੱਧ ਰੀਂਗਣ ਵਾਲੀਆਂ ਵਸਤੂਆਂ ਦੀ ਲੋਥ ਹੋਵੇ, ਅਤੇ ਜੇ ਉਹ ਉਸ ਤੋਂ ਲੁਕੀ ਹੋਈ ਹੋਵੇ। ਉਹ ਵੀ ਅਸ਼ੁੱਧ ਅਤੇ ਦੋਸ਼ੀ ਹੋਵੇਗਾ।</w:t>
      </w:r>
    </w:p>
    <w:p/>
    <w:p>
      <w:r xmlns:w="http://schemas.openxmlformats.org/wordprocessingml/2006/main">
        <w:t xml:space="preserve">ਇਹ ਹਵਾਲੇ ਇਸ ਗੱਲ ਦੀ ਚਰਚਾ ਕਰਦਾ ਹੈ ਕਿ ਕਿਵੇਂ ਇੱਕ ਵਿਅਕਤੀ ਨੂੰ ਦੋਸ਼ੀ ਅਤੇ ਅਸ਼ੁੱਧ ਮੰਨਿਆ ਜਾਂਦਾ ਹੈ ਜੇਕਰ ਉਹ ਅਸ਼ੁੱਧ ਚੀਜ਼ਾਂ ਦੇ ਸੰਪਰਕ ਵਿੱਚ ਆਉਂਦਾ ਹੈ, ਭਾਵੇਂ ਇਹ ਉਹਨਾਂ ਤੋਂ ਕੁਝ ਲੁਕਿਆ ਹੋਇਆ ਹੋਵੇ।</w:t>
      </w:r>
    </w:p>
    <w:p/>
    <w:p>
      <w:r xmlns:w="http://schemas.openxmlformats.org/wordprocessingml/2006/main">
        <w:t xml:space="preserve">1. ਪਰਮੇਸ਼ੁਰ ਦੀ ਪਵਿੱਤਰਤਾ: ਉਸ ਦੁਆਰਾ ਧਰਮੀ ਬਣਨਾ</w:t>
      </w:r>
    </w:p>
    <w:p/>
    <w:p>
      <w:r xmlns:w="http://schemas.openxmlformats.org/wordprocessingml/2006/main">
        <w:t xml:space="preserve">2. ਅਸ਼ੁੱਧਤਾ ਦਾ ਖ਼ਤਰਾ: ਪਵਿੱਤਰ ਰਹਿਣ ਦੀ ਚੇਤਾਵਨੀ</w:t>
      </w:r>
    </w:p>
    <w:p/>
    <w:p>
      <w:r xmlns:w="http://schemas.openxmlformats.org/wordprocessingml/2006/main">
        <w:t xml:space="preserve">1. 2 ਕੁਰਿੰਥੀਆਂ 5:21 - ਸਾਡੇ ਲਈ ਉਸਨੇ ਉਸਨੂੰ ਪਾਪ ਬਣਾਇਆ ਜੋ ਕੋਈ ਪਾਪ ਨਹੀਂ ਜਾਣਦਾ ਸੀ, ਤਾਂ ਜੋ ਅਸੀਂ ਉਸ ਵਿੱਚ ਪਰਮੇਸ਼ੁਰ ਦੀ ਧਾਰਮਿਕਤਾ ਬਣ ਸਕੀਏ।</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ਲੇਵੀਆਂ ਦੀ ਪੋਥੀ 5:3 ਜਾਂ ਜੇ ਉਹ ਮਨੁੱਖ ਦੀ ਅਸ਼ੁੱਧਤਾ ਨੂੰ ਛੂਹ ਲਵੇ, ਤਾਂ ਜਿੰਨੀ ਵੀ ਅਸ਼ੁੱਧਤਾ ਹੋਵੇ, ਉਹ ਮਨੁੱਖ ਉਸ ਨਾਲ ਅਸ਼ੁੱਧ ਹੋ ਜਾਵੇ, ਅਤੇ ਉਹ ਉਸ ਤੋਂ ਛੁਪਾਈ ਜਾਵੇ। ਜਦੋਂ ਉਸਨੂੰ ਇਸ ਬਾਰੇ ਪਤਾ ਲੱਗ ਜਾਵੇਗਾ, ਤਾਂ ਉਹ ਦੋਸ਼ੀ ਹੋਵੇਗਾ।</w:t>
      </w:r>
    </w:p>
    <w:p/>
    <w:p>
      <w:r xmlns:w="http://schemas.openxmlformats.org/wordprocessingml/2006/main">
        <w:t xml:space="preserve">ਜੇਕਰ ਕੋਈ ਵਿਅਕਤੀ ਅਣਜਾਣ ਹੈ ਕਿ ਉਸਨੇ ਕਿਸੇ ਅਸ਼ੁੱਧ ਚੀਜ਼ ਨੂੰ ਛੂਹਿਆ ਹੈ ਅਤੇ ਫਿਰ ਉਸਨੂੰ ਪਤਾ ਲੱਗ ਜਾਂਦਾ ਹੈ, ਤਾਂ ਉਹ ਦੋਸ਼ੀ ਹੋਵੇਗਾ।</w:t>
      </w:r>
    </w:p>
    <w:p/>
    <w:p>
      <w:r xmlns:w="http://schemas.openxmlformats.org/wordprocessingml/2006/main">
        <w:t xml:space="preserve">1. ਇਹ ਜਾਣਨ ਦੀ ਮਹੱਤਤਾ ਜੋ ਅਸੀਂ ਛੂਹਦੇ ਹਾਂ - ਲੇਵੀਆਂ 5:3</w:t>
      </w:r>
    </w:p>
    <w:p/>
    <w:p>
      <w:r xmlns:w="http://schemas.openxmlformats.org/wordprocessingml/2006/main">
        <w:t xml:space="preserve">2. ਸਾਡੇ ਆਲੇ-ਦੁਆਲੇ ਦੀ ਅਸ਼ੁੱਧਤਾ ਲਈ ਜਾਗਰੂਕ ਬਣੋ - ਲੇਵੀਆਂ 5:3</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ਅਫ਼ਸੀਆਂ 5:15-16 - ਤਾਂ ਵੇਖੋ ਕਿ ਤੁਸੀਂ ਮੂਰਖਾਂ ਵਾਂਗ ਨਹੀਂ, ਸਗੋਂ ਬੁੱਧੀਮਾਨ ਬਣ ਕੇ, ਸਮੇਂ ਨੂੰ ਛੁਡਾਉਂਦੇ ਹੋਏ, ਧਿਆਨ ਨਾਲ ਚੱਲੋ, ਕਿਉਂਕਿ ਦਿਨ ਬੁਰੇ ਹਨ।</w:t>
      </w:r>
    </w:p>
    <w:p/>
    <w:p>
      <w:r xmlns:w="http://schemas.openxmlformats.org/wordprocessingml/2006/main">
        <w:t xml:space="preserve">ਲੇਵੀਆਂ 5:4 ਜਾਂ ਜੇ ਕੋਈ ਪ੍ਰਾਣੀ ਆਪਣੇ ਬੁੱਲ੍ਹਾਂ ਨਾਲ ਬੁਰਿਆਈ ਜਾਂ ਭਲਾ ਕਰਨ ਦੀ ਸੌਂਹ ਖਾਂਦਾ ਹੈ, ਤਾਂ ਜੋ ਕੁਝ ਵੀ ਹੋਵੇ ਜੋ ਮਨੁੱਖ ਸਹੁੰ ਖਾਵੇ, ਅਤੇ ਉਹ ਉਸ ਤੋਂ ਛੁਪਾਇਆ ਜਾਵੇ। ਜਦੋਂ ਉਸਨੂੰ ਇਸ ਬਾਰੇ ਪਤਾ ਲੱਗ ਜਾਂਦਾ ਹੈ, ਤਾਂ ਉਹ ਇਹਨਾਂ ਵਿੱਚੋਂ ਇੱਕ ਵਿੱਚ ਦੋਸ਼ੀ ਹੋਵੇਗਾ।</w:t>
      </w:r>
    </w:p>
    <w:p/>
    <w:p>
      <w:r xmlns:w="http://schemas.openxmlformats.org/wordprocessingml/2006/main">
        <w:t xml:space="preserve">ਜੇ ਕੋਈ ਵਿਅਕਤੀ ਅਣਜਾਣੇ ਵਿੱਚ, ਜਾਂ ਤਾਂ ਬੁਰਾਈ ਜਾਂ ਚੰਗਾ ਕਰਨ ਦੀ ਸਹੁੰ ਖਾਂਦਾ ਹੈ, ਇੱਕ ਵਾਰ ਜਦੋਂ ਉਹ ਉਹਨਾਂ ਨੂੰ ਜਾਣਦਾ ਹੈ ਤਾਂ ਉਹਨਾਂ ਨੂੰ ਉਹਨਾਂ ਦੇ ਸ਼ਬਦਾਂ ਲਈ ਜਵਾਬਦੇਹ ਠਹਿਰਾਇਆ ਜਾਵੇਗਾ.</w:t>
      </w:r>
    </w:p>
    <w:p/>
    <w:p>
      <w:r xmlns:w="http://schemas.openxmlformats.org/wordprocessingml/2006/main">
        <w:t xml:space="preserve">1. ਆਪਣੇ ਸ਼ਬਦਾਂ ਦਾ ਧਿਆਨ ਰੱਖੋ — ਕਹਾਉਤਾਂ 10:19</w:t>
      </w:r>
    </w:p>
    <w:p/>
    <w:p>
      <w:r xmlns:w="http://schemas.openxmlformats.org/wordprocessingml/2006/main">
        <w:t xml:space="preserve">2. ਜੀਵਨ ਨੂੰ ਆਪਣੇ ਹਾਲਾਤਾਂ ਵਿੱਚ ਬੋਲੋ - ਰੋਮੀਆਂ 4:17</w:t>
      </w:r>
    </w:p>
    <w:p/>
    <w:p>
      <w:r xmlns:w="http://schemas.openxmlformats.org/wordprocessingml/2006/main">
        <w:t xml:space="preserve">1. ਕਹਾਉਤਾਂ 10:19 ਜਦੋਂ ਸ਼ਬਦ ਬਹੁਤ ਹੁੰਦੇ ਹਨ, ਤਾਂ ਅਪਰਾਧ ਦੀ ਕਮੀ ਨਹੀਂ ਹੁੰਦੀ, ਪਰ ਜਿਹੜਾ ਆਪਣੇ ਬੁੱਲ੍ਹਾਂ ਨੂੰ ਰੋਕਦਾ ਹੈ ਉਹ ਸਿਆਣਾ ਹੈ।</w:t>
      </w:r>
    </w:p>
    <w:p/>
    <w:p>
      <w:r xmlns:w="http://schemas.openxmlformats.org/wordprocessingml/2006/main">
        <w:t xml:space="preserve">2. ਰੋਮੀਆਂ 4:17 ਜਿਵੇਂ ਲਿਖਿਆ ਹੋਇਆ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w:t>
      </w:r>
    </w:p>
    <w:p/>
    <w:p>
      <w:r xmlns:w="http://schemas.openxmlformats.org/wordprocessingml/2006/main">
        <w:t xml:space="preserve">ਲੇਵੀਆਂ 5:5 ਅਤੇ ਇਹ ਹੋਵੇਗਾ, ਜਦੋਂ ਉਹ ਇਹਨਾਂ ਵਿੱਚੋਂ ਕਿਸੇ ਇੱਕ ਚੀਜ਼ ਵਿੱਚ ਦੋਸ਼ੀ ਹੋਵੇਗਾ, ਤਾਂ ਉਹ ਕਬੂਲ ਕਰੇਗਾ ਕਿ ਉਸਨੇ ਉਸ ਚੀਜ਼ ਵਿੱਚ ਪਾਪ ਕੀਤਾ ਹੈ:</w:t>
      </w:r>
    </w:p>
    <w:p/>
    <w:p>
      <w:r xmlns:w="http://schemas.openxmlformats.org/wordprocessingml/2006/main">
        <w:t xml:space="preserve">ਜਦੋਂ ਕੋਈ ਵਿਅਕਤੀ ਪਾਪ ਦਾ ਦੋਸ਼ੀ ਹੁੰਦਾ ਹੈ, ਤਾਂ ਉਸ ਨੂੰ ਪਰਮੇਸ਼ੁਰ ਅੱਗੇ ਇਸ ਦਾ ਇਕਬਾਲ ਕਰਨਾ ਚਾਹੀਦਾ ਹੈ।</w:t>
      </w:r>
    </w:p>
    <w:p/>
    <w:p>
      <w:r xmlns:w="http://schemas.openxmlformats.org/wordprocessingml/2006/main">
        <w:t xml:space="preserve">1: ਪਰਮੇਸ਼ੁਰ ਅੱਗੇ ਆਪਣੇ ਪਾਪਾਂ ਦਾ ਇਕਰਾਰ ਕਰੋ - ਲੇਵੀਆਂ 5:5</w:t>
      </w:r>
    </w:p>
    <w:p/>
    <w:p>
      <w:r xmlns:w="http://schemas.openxmlformats.org/wordprocessingml/2006/main">
        <w:t xml:space="preserve">2: ਆਪਣੇ ਗ਼ਲਤ ਕੰਮ ਨੂੰ ਸਵੀਕਾਰ ਕਰੋ - ਲੇਵੀਆਂ 5:5</w:t>
      </w:r>
    </w:p>
    <w:p/>
    <w:p>
      <w:r xmlns:w="http://schemas.openxmlformats.org/wordprocessingml/2006/main">
        <w:t xml:space="preserve">1: 1 ਯੂਹੰਨਾ 1: 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ਯਾਕੂਬ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ਲੇਵੀਆਂ ਦੀ ਪੋਥੀ 5:6 ਅਤੇ ਉਹ ਆਪਣੇ ਪਾਪ ਦੀ ਭੇਟ ਯਹੋਵਾਹ ਅੱਗੇ ਆਪਣੇ ਪਾਪ ਦੀ ਭੇਟ ਲਈ ਲਿਆਵੇ, ਇੱਕ ਇੱਜੜ ਵਿੱਚੋਂ ਇੱਕ ਮਾਦਾ, ਇੱਕ ਲੇਲਾ ਜਾਂ ਬੱਕਰੀ ਦਾ ਬੱਚਾ, ਪਾਪ ਦੀ ਭੇਟ ਲਈ। ਅਤੇ ਜਾਜਕ ਨੂੰ ਉਸਦੇ ਪਾਪ ਲਈ ਪ੍ਰਾਸਚਿਤ ਕਰਨਾ ਚਾਹੀਦਾ ਹੈ।</w:t>
      </w:r>
    </w:p>
    <w:p/>
    <w:p>
      <w:r xmlns:w="http://schemas.openxmlformats.org/wordprocessingml/2006/main">
        <w:t xml:space="preserve">ਪ੍ਰਭੂ ਨੂੰ ਕਿਸੇ ਵਿਅਕਤੀ ਦੇ ਪਾਪਾਂ ਲਈ ਪ੍ਰਾਸਚਿਤ ਕਰਨ ਲਈ ਪਾਪ ਦੀ ਭੇਟ ਲਈ ਬਲੀਦਾਨ ਦੀ ਲੋੜ ਹੁੰਦੀ ਹੈ।</w:t>
      </w:r>
    </w:p>
    <w:p/>
    <w:p>
      <w:r xmlns:w="http://schemas.openxmlformats.org/wordprocessingml/2006/main">
        <w:t xml:space="preserve">1. ਬਲੀਦਾਨ ਦੀ ਲੋੜ: ਪ੍ਰਾਸਚਿਤ ਦੀ ਮਹੱਤਤਾ ਨੂੰ ਸਮਝਣਾ</w:t>
      </w:r>
    </w:p>
    <w:p/>
    <w:p>
      <w:r xmlns:w="http://schemas.openxmlformats.org/wordprocessingml/2006/main">
        <w:t xml:space="preserve">2. ਪ੍ਰਾਸਚਿਤ ਦਾ ਅਰਥ: ਸਾਨੂੰ ਮੁਆਵਜ਼ਾ ਕਿਉਂ ਦੇਣ ਦੀ ਲੋੜ ਹੈ</w:t>
      </w:r>
    </w:p>
    <w:p/>
    <w:p>
      <w:r xmlns:w="http://schemas.openxmlformats.org/wordprocessingml/2006/main">
        <w:t xml:space="preserve">1. ਯਸਾਯਾਹ 53:5-6 ਪਰ ਉਹ ਸਾਡੇ ਅਪਰਾਧਾਂ ਲਈ ਵਿੰਨ੍ਹਿਆ ਗਿਆ ਸੀ, ਉਹ ਸਾਡੀਆਂ ਬਦੀਆਂ ਲਈ ਕੁਚਲਿਆ ਗਿਆ ਸੀ; ਉਹ ਸਜ਼ਾ ਜਿਸ ਨੇ ਸਾਨੂੰ ਸ਼ਾਂਤੀ ਲਿਆਂਦੀ ਸੀ, ਉਸ ਉੱਤੇ ਸੀ, ਅਤੇ ਉਸਦੇ ਜ਼ਖਮਾਂ ਨਾਲ ਅਸੀਂ ਚੰਗੇ ਹੋਏ ਹਾਂ। ਅਸੀਂ ਸਾਰੇ, ਭੇਡਾਂ ਵਾਂਗ, ਕੁਰਾਹੇ ਪਏ ਹਾਂ, ਸਾਡੇ ਵਿੱਚੋਂ ਹਰ ਇੱਕ ਆਪਣੇ ਆਪਣੇ ਰਾਹ ਨੂੰ ਮੁੜਿਆ ਹੈ; ਅਤੇ ਪ੍ਰਭੂ ਨੇ ਉਸ ਉੱਤੇ ਸਾਡੇ ਸਾਰਿਆਂ ਦੀ ਬਦੀ ਰੱਖੀ ਹੈ।</w:t>
      </w:r>
    </w:p>
    <w:p/>
    <w:p>
      <w:r xmlns:w="http://schemas.openxmlformats.org/wordprocessingml/2006/main">
        <w:t xml:space="preserve">2. ਇਬਰਾਨੀਆਂ 9:22 ਅਸਲ ਵਿੱਚ, ਕਾਨੂੰਨ ਦੀ ਮੰਗ ਹੈ ਕਿ ਲਗਭਗ ਹਰ ਚੀਜ਼ ਲਹੂ ਨਾਲ ਸ਼ੁੱਧ ਕੀਤੀ ਜਾਵੇ, ਅਤੇ ਲਹੂ ਵਹਾਏ ਬਿਨਾਂ ਕੋਈ ਮਾਫ਼ੀ ਨਹੀਂ ਹੈ।</w:t>
      </w:r>
    </w:p>
    <w:p/>
    <w:p>
      <w:r xmlns:w="http://schemas.openxmlformats.org/wordprocessingml/2006/main">
        <w:t xml:space="preserve">ਲੇਵੀਆਂ 5:7 ਅਤੇ ਜੇ ਉਹ ਇੱਕ ਲੇਲਾ ਲਿਆਉਣ ਦੇ ਯੋਗ ਨਾ ਹੋਵੇ, ਤਾਂ ਉਹ ਆਪਣੇ ਅਪਰਾਧ ਲਈ ਜੋ ਉਸਨੇ ਕੀਤਾ ਹੈ, ਦੋ ਘੁੱਗੀਆਂ ਜਾਂ ਦੋ ਕਬੂਤਰਾਂ ਦੇ ਬੱਚੇ ਯਹੋਵਾਹ ਦੇ ਅੱਗੇ ਲਿਆਵੇ। ਇੱਕ ਪਾਪ ਦੀ ਭੇਟ ਲਈ ਅਤੇ ਦੂਜਾ ਹੋਮ ਦੀ ਭੇਟ ਲਈ।</w:t>
      </w:r>
    </w:p>
    <w:p/>
    <w:p>
      <w:r xmlns:w="http://schemas.openxmlformats.org/wordprocessingml/2006/main">
        <w:t xml:space="preserve">ਜਿਹੜਾ ਵਿਅਕਤੀ ਦੋਸ਼ ਦੀ ਭੇਟ ਵਜੋਂ ਇੱਕ ਲੇਲਾ ਲਿਆਉਣ ਵਿੱਚ ਅਸਮਰੱਥ ਹੁੰਦਾ ਹੈ, ਉਸ ਕੋਲ ਦੋ ਘੁੱਗੀਆਂ ਜਾਂ ਦੋ ਕਬੂਤਰਾਂ ਦੇ ਬੱਚੇ ਪ੍ਰਭੂ ਨੂੰ ਲਿਆਉਣ ਦਾ ਵਿਕਲਪ ਹੁੰਦਾ ਹੈ, ਇੱਕ ਪਾਪ ਦੀ ਭੇਟ ਵਜੋਂ ਅਤੇ ਦੂਜਾ ਹੋਮ ਦੀ ਭੇਟ ਵਜੋਂ।</w:t>
      </w:r>
    </w:p>
    <w:p/>
    <w:p>
      <w:r xmlns:w="http://schemas.openxmlformats.org/wordprocessingml/2006/main">
        <w:t xml:space="preserve">1. ਬਾਈਬਲ ਵਿਚ ਕੁਰਬਾਨੀਆਂ ਦੀ ਮਹੱਤਤਾ</w:t>
      </w:r>
    </w:p>
    <w:p/>
    <w:p>
      <w:r xmlns:w="http://schemas.openxmlformats.org/wordprocessingml/2006/main">
        <w:t xml:space="preserve">2. ਬਾਈਬਲ ਵਿਚ ਤੋਬਾ ਦੀ ਮਹੱਤਤਾ</w:t>
      </w:r>
    </w:p>
    <w:p/>
    <w:p>
      <w:r xmlns:w="http://schemas.openxmlformats.org/wordprocessingml/2006/main">
        <w:t xml:space="preserve">1.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2. ਯਸਾਯਾਹ 1:11-17 - ਮੇਰੇ ਲਈ ਤੁਹਾਡੀਆਂ ਬਲੀਆਂ ਦੀ ਭੀੜ ਕਿਸ ਮਕਸਦ ਲਈ ਹੈ? ਯਹੋਵਾਹ ਆਖਦਾ ਹੈ: ਮੈਂ ਭੇਡੂਆਂ ਦੀਆਂ ਹੋਮ ਦੀਆਂ ਭੇਟਾਂ ਅਤੇ ਚਾਰੇ ਹੋਏ ਜਾਨਵਰਾਂ ਦੀ ਚਰਬੀ ਨਾਲ ਭਰਿਆ ਹੋਇਆ ਹਾਂ। ਅਤੇ ਮੈਂ ਬਲਦਾਂ, ਲੇਲਿਆਂ ਜਾਂ ਬੱਕਰੀਆਂ ਦੇ ਲਹੂ ਤੋਂ ਖੁਸ਼ ਨਹੀਂ ਹਾਂ।</w:t>
      </w:r>
    </w:p>
    <w:p/>
    <w:p>
      <w:r xmlns:w="http://schemas.openxmlformats.org/wordprocessingml/2006/main">
        <w:t xml:space="preserve">ਲੇਵੀਆਂ ਦੀ ਪੋਥੀ 5:8 ਅਤੇ ਉਹ ਉਨ੍ਹਾਂ ਨੂੰ ਜਾਜਕ ਕੋਲ ਲਿਆਵੇ, ਜਿਹੜਾ ਪਹਿਲਾਂ ਪਾਪ ਦੀ ਭੇਟ ਲਈ ਚੜ੍ਹਾਵੇ ਅਤੇ ਉਸ ਦਾ ਸਿਰ ਉਸ ਦੀ ਗਰਦਨ ਤੋਂ ਲਾਹ ਦੇਵੇ, ਪਰ ਉਸ ਨੂੰ ਵੱਖ ਨਾ ਕਰੇ।</w:t>
      </w:r>
    </w:p>
    <w:p/>
    <w:p>
      <w:r xmlns:w="http://schemas.openxmlformats.org/wordprocessingml/2006/main">
        <w:t xml:space="preserve">ਇੱਕ ਵਿਅਕਤੀ ਨੂੰ ਇੱਕ ਜਾਨਵਰ ਨੂੰ ਜਾਜਕ ਕੋਲ ਪਾਪ ਦੀ ਭੇਟ ਵਜੋਂ ਲਿਆਉਣਾ ਚਾਹੀਦਾ ਹੈ, ਅਤੇ ਜਾਜਕ ਨੂੰ ਜਾਨਵਰ ਦਾ ਸਿਰ ਵੱਢੇ ਬਿਨਾਂ ਕੱਟ ਦੇਣਾ ਚਾਹੀਦਾ ਹੈ।</w:t>
      </w:r>
    </w:p>
    <w:p/>
    <w:p>
      <w:r xmlns:w="http://schemas.openxmlformats.org/wordprocessingml/2006/main">
        <w:t xml:space="preserve">1. ਪਾਪ ਲਈ ਪ੍ਰਾਸਚਿਤ ਦੀ ਮਹੱਤਤਾ</w:t>
      </w:r>
    </w:p>
    <w:p/>
    <w:p>
      <w:r xmlns:w="http://schemas.openxmlformats.org/wordprocessingml/2006/main">
        <w:t xml:space="preserve">2. ਪਾਪ ਦੀ ਭੇਟ ਦਾ ਪ੍ਰਤੀਕ</w:t>
      </w:r>
    </w:p>
    <w:p/>
    <w:p>
      <w:r xmlns:w="http://schemas.openxmlformats.org/wordprocessingml/2006/main">
        <w:t xml:space="preserve">1. ਰੋਮੀਆਂ 3:23-25 - ਕਿਉਂਕਿ ਸਾਰਿਆਂ ਨੇ ਪਾਪ ਕੀਤਾ ਹੈ ਅਤੇ ਪਰਮੇਸ਼ੁਰ ਦੀ ਮਹਿਮਾ ਤੋਂ ਰਹਿ ਗਏ ਹਨ।</w:t>
      </w:r>
    </w:p>
    <w:p/>
    <w:p>
      <w:r xmlns:w="http://schemas.openxmlformats.org/wordprocessingml/2006/main">
        <w:t xml:space="preserve">2. ਯਸਾਯਾਹ 53:5-6 -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ਲੇਵੀਆਂ 5:9 ਅਤੇ ਉਹ ਪਾਪ ਦੀ ਭੇਟ ਦਾ ਲਹੂ ਜਗਵੇਦੀ ਦੇ ਪਾਸੇ ਛਿੜਕੇਗਾ। ਅਤੇ ਬਾਕੀ ਦਾ ਲਹੂ ਜਗਵੇਦੀ ਦੇ ਤਲ ਉੱਤੇ ਪੁੱਟਿਆ ਜਾਣਾ ਚਾਹੀਦਾ ਹੈ: ਇਹ ਇੱਕ ਪਾਪ ਦੀ ਭੇਟ ਹੈ।</w:t>
      </w:r>
    </w:p>
    <w:p/>
    <w:p>
      <w:r xmlns:w="http://schemas.openxmlformats.org/wordprocessingml/2006/main">
        <w:t xml:space="preserve">ਇਸ ਹਵਾਲੇ ਵਿਚ ਪਰਮੇਸ਼ੁਰ ਨੂੰ ਪਾਪ ਦੀ ਭੇਟ ਚੜ੍ਹਾਉਣ ਦੀ ਰਸਮ ਦਾ ਵਰਣਨ ਕੀਤਾ ਗਿਆ ਹੈ, ਜਿਸ ਵਿਚ ਭੇਟ ਦਾ ਲਹੂ ਜਗਵੇਦੀ ਦੇ ਪਾਸੇ ਛਿੜਕਿਆ ਜਾਂਦਾ ਹੈ ਅਤੇ ਬਾਕੀ ਨੂੰ ਤਲ 'ਤੇ ਸੁੱਟਿਆ ਜਾਂਦਾ ਹੈ।</w:t>
      </w:r>
    </w:p>
    <w:p/>
    <w:p>
      <w:r xmlns:w="http://schemas.openxmlformats.org/wordprocessingml/2006/main">
        <w:t xml:space="preserve">1. ਪ੍ਰਾਸਚਿਤ ਦੀ ਸ਼ਕਤੀ: ਸਾਡੇ ਮੁਕਤੀਦਾਤਾ ਵਜੋਂ ਮਸੀਹ ਦਾ ਲਹੂ</w:t>
      </w:r>
    </w:p>
    <w:p/>
    <w:p>
      <w:r xmlns:w="http://schemas.openxmlformats.org/wordprocessingml/2006/main">
        <w:t xml:space="preserve">2. ਕੁਰਬਾਨੀਆਂ ਦੀ ਮਹੱਤਤਾ: ਅਸੀਂ ਪਰਮੇਸ਼ੁਰ ਪ੍ਰਤੀ ਆਪਣੀ ਸ਼ੁਕਰਗੁਜ਼ਾਰੀ ਕਿਵੇਂ ਦਿਖਾਉਂਦੇ ਹਾਂ</w:t>
      </w:r>
    </w:p>
    <w:p/>
    <w:p>
      <w:r xmlns:w="http://schemas.openxmlformats.org/wordprocessingml/2006/main">
        <w:t xml:space="preserve">1. ਇਬਰਾਨੀਆਂ 9:14 - ਮਸੀਹ ਦਾ ਲਹੂ, ਜਿਸ ਨੇ ਅਨਾਦਿ ਆਤਮਾ ਦੁਆਰਾ ਆਪਣੇ ਆਪ ਨੂੰ ਪਰਮੇਸ਼ੁਰ ਨੂੰ ਨਿਰਦੋਸ਼ ਪੇਸ਼ ਕੀਤਾ, ਸਾਡੇ ਅੰਤਹਕਰਨ ਨੂੰ ਉਨ੍ਹਾਂ ਕੰਮਾਂ ਤੋਂ ਸ਼ੁੱਧ ਕਰੇਗਾ ਜੋ ਮੌਤ ਵੱਲ ਲੈ ਜਾਂਦੇ ਹਨ?</w:t>
      </w:r>
    </w:p>
    <w:p/>
    <w:p>
      <w:r xmlns:w="http://schemas.openxmlformats.org/wordprocessingml/2006/main">
        <w:t xml:space="preserve">2. ਯਸਾਯਾਹ 53:5 - ਪਰ ਉਹ ਸਾਡੇ ਅਪਰਾਧਾਂ ਲਈ ਵਿੰਨ੍ਹਿਆ ਗਿਆ ਸੀ, ਉਹ ਸਾਡੀਆਂ ਬਦੀਆਂ ਲਈ ਕੁਚਲਿਆ ਗਿਆ ਸੀ; ਸਜ਼ਾ ਜਿਸ ਨੇ ਸਾਨੂੰ ਸ਼ਾਂਤੀ ਦਿੱਤੀ, ਉਸ ਉੱਤੇ ਸੀ, ਅਤੇ ਉਸ ਦੇ ਜ਼ਖ਼ਮਾਂ ਨਾਲ ਅਸੀਂ ਠੀਕ ਹੋ ਗਏ ਹਾਂ।</w:t>
      </w:r>
    </w:p>
    <w:p/>
    <w:p>
      <w:r xmlns:w="http://schemas.openxmlformats.org/wordprocessingml/2006/main">
        <w:t xml:space="preserve">ਲੇਵੀਆਂ ਦੀ ਪੋਥੀ 5:10 ਅਤੇ ਉਹ ਦੂਜੇ ਨੂੰ ਹੋਮ ਦੀ ਬਲੀ ਲਈ, ਰੀਤੀ ਅਨੁਸਾਰ ਚੜ੍ਹਾਵੇ ਅਤੇ ਜਾਜਕ ਉਸ ਦੇ ਪਾਪ ਲਈ ਜੋ ਉਸ ਨੇ ਕੀਤਾ ਹੈ ਉਸ ਲਈ ਪ੍ਰਾਸਚਿਤ ਕਰੇ ਅਤੇ ਉਹ ਨੂੰ ਮਾਫ਼ ਕੀਤਾ ਜਾਵੇਗਾ।</w:t>
      </w:r>
    </w:p>
    <w:p/>
    <w:p>
      <w:r xmlns:w="http://schemas.openxmlformats.org/wordprocessingml/2006/main">
        <w:t xml:space="preserve">ਇੱਕ ਵਿਅਕਤੀ ਜਿਸਨੇ ਪਾਪ ਕੀਤਾ ਹੈ ਉਸਨੂੰ ਆਪਣੇ ਪਾਪ ਲਈ ਪ੍ਰਾਸਚਿਤ ਕਰਨ ਅਤੇ ਮਾਫ਼ ਕਰਨ ਲਈ ਹੋਮ ਦੀ ਭੇਟ ਚੜ੍ਹਾਉਣੀ ਚਾਹੀਦੀ ਹੈ।</w:t>
      </w:r>
    </w:p>
    <w:p/>
    <w:p>
      <w:r xmlns:w="http://schemas.openxmlformats.org/wordprocessingml/2006/main">
        <w:t xml:space="preserve">1. ਮਾਫੀ ਦੀ ਸ਼ਕਤੀ: ਮਾਫੀ ਪ੍ਰਾਪਤ ਕਰਨਾ ਅਤੇ ਦੇਣਾ ਸਿੱਖਣਾ।</w:t>
      </w:r>
    </w:p>
    <w:p/>
    <w:p>
      <w:r xmlns:w="http://schemas.openxmlformats.org/wordprocessingml/2006/main">
        <w:t xml:space="preserve">2. ਪਾਪ ਦੀ ਕੀਮਤ: ਨਤੀਜਿਆਂ ਨੂੰ ਸਮਝਣਾ।</w:t>
      </w:r>
    </w:p>
    <w:p/>
    <w:p>
      <w:r xmlns:w="http://schemas.openxmlformats.org/wordprocessingml/2006/main">
        <w:t xml:space="preserve">1. ਇਬਰਾਨੀਆਂ 9:22 - "ਅਤੇ ਲਗਭਗ ਸਾਰੀਆਂ ਚੀਜ਼ਾਂ ਸ਼ਰ੍ਹਾ ਦੁਆਰਾ ਲਹੂ ਨਾਲ ਸ਼ੁੱਧ ਕੀਤੀਆਂ ਗਈਆਂ ਹਨ; ਅਤੇ ਲਹੂ ਵਹਾਏ ਬਿਨਾਂ ਕੋਈ ਮਾਫ਼ੀ ਨਹੀਂ ਹੈ।"</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ਲੇਵੀਆਂ 5:11 ਪਰ ਜੇ ਉਹ ਦੋ ਘੁੱਗੀਆਂ ਜਾਂ ਕਬੂਤਰ ਦੇ ਦੋ ਬੱਚੇ ਲਿਆਉਣ ਦੇ ਯੋਗ ਨਾ ਹੋਵੇ, ਤਾਂ ਉਹ ਪਾਪ ਦੀ ਭੇਟ ਲਈ ਏਫਾਹ ਦਾ ਦਸਵਾਂ ਹਿੱਸਾ ਮੈਦੇ ਦੀ ਭੇਟ ਵਜੋਂ ਲਿਆਵੇ। ਉਹ ਉਸ ਉੱਤੇ ਕੋਈ ਤੇਲ ਨਹੀਂ ਪਾਵੇਗਾ ਅਤੇ ਨਾ ਹੀ ਉਸ ਉੱਤੇ ਕੋਈ ਲੁਬਾਨ ਰੱਖੇਗਾ ਕਿਉਂਕਿ ਇਹ ਪਾਪ ਦੀ ਭੇਟ ਹੈ।</w:t>
      </w:r>
    </w:p>
    <w:p/>
    <w:p>
      <w:r xmlns:w="http://schemas.openxmlformats.org/wordprocessingml/2006/main">
        <w:t xml:space="preserve">ਜੇਕਰ ਕੋਈ ਵਿਅਕਤੀ ਪਾਪ ਦੀ ਭੇਟ ਲਈ ਦੋ ਘੁੱਗੀਆਂ ਜਾਂ ਦੋ ਕਬੂਤਰਾਂ ਦੇ ਬੱਚੇ ਨਹੀਂ ਲੈ ਸਕਦਾ, ਤਾਂ ਉਹ ਤੇਲ ਜਾਂ ਲੁਬਾਨ ਤੋਂ ਬਿਨਾਂ ਇੱਕ ਏਫਾਹ ਦਾ ਦਸਵਾਂ ਹਿੱਸਾ ਮੈਦਾ ਲਿਆ ਸਕਦਾ ਹੈ।</w:t>
      </w:r>
    </w:p>
    <w:p/>
    <w:p>
      <w:r xmlns:w="http://schemas.openxmlformats.org/wordprocessingml/2006/main">
        <w:t xml:space="preserve">1. ਬਲੀਦਾਨ ਪ੍ਰਣਾਲੀ ਵਿਚ ਮਾਫੀ ਦੀ ਸ਼ਕਤੀ - ਲੇਵੀਆਂ 5:11</w:t>
      </w:r>
    </w:p>
    <w:p/>
    <w:p>
      <w:r xmlns:w="http://schemas.openxmlformats.org/wordprocessingml/2006/main">
        <w:t xml:space="preserve">2. ਨਿਮਰਤਾ ਅਤੇ ਤੋਬਾ ਦਾ ਮੁੱਲ - ਲੇਵੀਆਂ 5:11</w:t>
      </w:r>
    </w:p>
    <w:p/>
    <w:p>
      <w:r xmlns:w="http://schemas.openxmlformats.org/wordprocessingml/2006/main">
        <w:t xml:space="preserve">1. ਜ਼ਬੂਰ 51:17 - "ਪਰਮੇਸ਼ੁਰ ਦੇ ਬਲੀਦਾਨ ਟੁੱਟੇ ਹੋਏ ਆਤਮਾ ਹਨ; ਇੱਕ ਟੁੱਟੇ ਹੋਏ ਅਤੇ ਪਛਤਾਉਣ ਵਾਲੇ ਦਿਲ, ਹੇ ਪਰਮੇਸ਼ੁਰ, ਤੁਸੀਂ ਤੁੱਛ ਨਹੀਂ ਸਮਝੋਗੇ।"</w:t>
      </w:r>
    </w:p>
    <w:p/>
    <w:p>
      <w:r xmlns:w="http://schemas.openxmlformats.org/wordprocessingml/2006/main">
        <w:t xml:space="preserve">2. ਯਸਾਯਾਹ 1:11-15 - "ਤੁਹਾਡੇ ਬਲੀਦਾਨਾਂ ਦੀ ਭੀੜ ਮੇਰੇ ਲਈ ਕੀ ਹੈ? ... ਹੋਰ ਵਿਅਰਥ ਬਲੀਆਂ ਨਾ ਲਿਆਓ; ਧੂਪ ਮੇਰੇ ਲਈ ਘਿਣਾਉਣੀ ਹੈ। ਨਵੇਂ ਚੰਦ, ਸਬਤ, ਅਤੇ ਸਭਾਵਾਂ ਦਾ ਸੱਦਾ -- ਮੈਂ ਬਦੀ ਅਤੇ ਪਵਿੱਤਰ ਮੁਲਾਕਾਤ ਨੂੰ ਬਰਦਾਸ਼ਤ ਨਹੀਂ ਕਰ ਸਕਦਾ। ਤੁਹਾਡੇ ਨਵੇਂ ਚੰਦ ਅਤੇ ਤੁਹਾਡੇ ਨਿਯੁਕਤ ਤਿਉਹਾਰਾਂ ਨੂੰ ਮੇਰੀ ਆਤਮਾ ਨਫ਼ਰਤ ਕਰਦੀ ਹੈ; ਉਹ ਮੇਰੇ ਲਈ ਮੁਸੀਬਤ ਹਨ, ਮੈਂ ਉਨ੍ਹਾਂ ਨੂੰ ਸਹਿਣ ਤੋਂ ਥੱਕ ਗਿਆ ਹਾਂ."</w:t>
      </w:r>
    </w:p>
    <w:p/>
    <w:p>
      <w:r xmlns:w="http://schemas.openxmlformats.org/wordprocessingml/2006/main">
        <w:t xml:space="preserve">ਲੇਵੀਆਂ ਦੀ ਪੋਥੀ 5:12 ਤਦ ਉਹ ਉਸ ਨੂੰ ਜਾਜਕ ਕੋਲ ਲਿਆਵੇ ਅਤੇ ਜਾਜਕ ਉਸ ਵਿੱਚੋਂ ਆਪਣੀ ਮੁੱਠੀ ਭਰ ਕੇ ਇੱਕ ਯਾਦਗਾਰੀ ਬਣਾਵੇ ਅਤੇ ਯਹੋਵਾਹ ਨੂੰ ਅੱਗ ਦੁਆਰਾ ਚੜ੍ਹਾਈਆਂ ਗਈਆਂ ਭੇਟਾਂ ਦੇ ਅਨੁਸਾਰ ਜਗਵੇਦੀ ਉੱਤੇ ਸਾੜ ਦੇਵੇ, ਇਹ ਇੱਕ ਪਾਪ ਹੈ। ਪੇਸ਼ਕਸ਼</w:t>
      </w:r>
    </w:p>
    <w:p/>
    <w:p>
      <w:r xmlns:w="http://schemas.openxmlformats.org/wordprocessingml/2006/main">
        <w:t xml:space="preserve">ਇਹ ਹਵਾਲੇ ਇੱਕ ਪਾਪ ਦੀ ਭੇਟ ਬਾਰੇ ਗੱਲ ਕਰਦਾ ਹੈ ਜੋ ਜਾਜਕ ਕੋਲ ਲਿਆਇਆ ਜਾਣਾ ਚਾਹੀਦਾ ਹੈ ਅਤੇ ਜਗਵੇਦੀ ਉੱਤੇ ਸਾੜਿਆ ਜਾਣਾ ਚਾਹੀਦਾ ਹੈ.</w:t>
      </w:r>
    </w:p>
    <w:p/>
    <w:p>
      <w:r xmlns:w="http://schemas.openxmlformats.org/wordprocessingml/2006/main">
        <w:t xml:space="preserve">1: ਪ੍ਰਭੂ ਇੱਕ ਨਿਮਰ ਦਿਲ ਚਾਹੁੰਦਾ ਹੈ ਜੋ ਤੋਬਾ ਕਰਨ ਅਤੇ ਪਾਪ ਤੋਂ ਦੂਰ ਰਹਿਣ ਲਈ ਤਿਆਰ ਹੈ।</w:t>
      </w:r>
    </w:p>
    <w:p/>
    <w:p>
      <w:r xmlns:w="http://schemas.openxmlformats.org/wordprocessingml/2006/main">
        <w:t xml:space="preserve">2: ਸੱਚੀ ਤੋਬਾ ਕਰਨ ਲਈ ਸਾਡੇ ਹੰਕਾਰ ਦੀ ਕੁਰਬਾਨੀ ਅਤੇ ਪ੍ਰਭੂ ਅੱਗੇ ਆਪਣੇ ਪਾਪਾਂ ਦਾ ਇਕਬਾਲ ਕਰਨ ਦੀ ਲੋੜ ਹੈ।</w:t>
      </w:r>
    </w:p>
    <w:p/>
    <w:p>
      <w:r xmlns:w="http://schemas.openxmlformats.org/wordprocessingml/2006/main">
        <w:t xml:space="preserve">1: ਯਾਕੂਬ 4:6-10 ਪਰਮੇਸ਼ੁਰ ਹੰਕਾਰੀ ਲੋਕਾਂ ਦਾ ਵਿਰੋਧ ਕਰਦਾ ਹੈ ਪਰ ਨਿਮਰ ਲੋਕਾਂ ਉੱਤੇ ਕਿਰਪਾ ਕਰਦਾ ਹੈ। ਇਸ ਲਈ, ਆਪਣੇ ਆਪ ਨੂੰ ਪਰਮਾਤਮਾ ਦੇ ਅਧੀਨ ਕਰੋ. ਸ਼ੈਤਾਨ ਦਾ ਵਿਰੋਧ ਕਰੋ ਅਤੇ ਉਹ ਤੁਹਾਡੇ ਤੋਂ ਭੱਜ ਜਾਵੇਗਾ। ਰੱਬ ਦੇ ਨੇੜੇ ਆਓ ਅਤੇ ਉਹ ਤੁਹਾਡੇ ਨੇੜੇ ਆਵੇਗਾ। ਪਾਪੀਓ, ਆਪਣੇ ਹੱਥ ਸਾਫ਼ ਕਰੋ; ਅਤੇ ਆਪਣੇ ਦਿਲਾਂ ਨੂੰ ਸ਼ੁੱਧ ਕਰੋ, ਤੁਸੀਂ ਦੋਗਲੇ ਮਨ ਵਾਲੇ। ਦੁਖੀ ਹੋਵੋ ਅਤੇ ਸੋਗ ਕਰੋ ਅਤੇ ਰੋਵੋ; ਤੁਹਾਡਾ ਹਾਸਾ ਸੋਗ ਵਿੱਚ ਅਤੇ ਤੁਹਾਡੀ ਖੁਸ਼ੀ ਉਦਾਸੀ ਵਿੱਚ ਬਦਲ ਜਾਵੇ। ਆਪਣੇ ਆਪ ਨੂੰ ਪ੍ਰਭੂ ਦੀ ਹਜ਼ੂਰੀ ਵਿੱਚ ਨਿਮਰ ਬਣੋ, ਅਤੇ ਉਹ ਤੁਹਾਨੂੰ ਉੱਚਾ ਕਰੇਗਾ।</w:t>
      </w:r>
    </w:p>
    <w:p/>
    <w:p>
      <w:r xmlns:w="http://schemas.openxmlformats.org/wordprocessingml/2006/main">
        <w:t xml:space="preserve">2: ਜ਼ਬੂਰ 51:17 - ਪਰਮੇਸ਼ੁਰ ਦੇ ਬਲੀਦਾਨ ਇੱਕ ਟੁੱਟੇ ਹੋਏ ਆਤਮਾ ਹਨ; ਟੁੱਟੇ ਹੋਏ ਅਤੇ ਪਛਤਾਉਣ ਵਾਲੇ ਦਿਲ, ਹੇ ਪਰਮੇਸ਼ੁਰ, ਤੁਸੀਂ ਤੁੱਛ ਨਹੀਂ ਸਮਝੋਗੇ।</w:t>
      </w:r>
    </w:p>
    <w:p/>
    <w:p>
      <w:r xmlns:w="http://schemas.openxmlformats.org/wordprocessingml/2006/main">
        <w:t xml:space="preserve">ਲੇਵੀਆਂ ਦੀ ਪੋਥੀ 5:13 ਅਤੇ ਜਾਜਕ ਉਸ ਦੇ ਪਾਪ ਨੂੰ ਛੂਹਣ ਦੇ ਰੂਪ ਵਿੱਚ ਇੱਕ ਪ੍ਰਾਸਚਿਤ ਕਰੇ ਜੋ ਉਸ ਨੇ ਇਹਨਾਂ ਵਿੱਚੋਂ ਇੱਕ ਵਿੱਚ ਪਾਪ ਕੀਤਾ ਹੈ, ਅਤੇ ਇਹ ਉਸ ਨੂੰ ਮਾਫ਼ ਕੀਤਾ ਜਾਵੇਗਾ: ਅਤੇ ਬਕੀਆ ਮੈਦੇ ਦੀ ਭੇਟ ਵਜੋਂ ਜਾਜਕ ਦਾ ਹੋਵੇਗਾ।</w:t>
      </w:r>
    </w:p>
    <w:p/>
    <w:p>
      <w:r xmlns:w="http://schemas.openxmlformats.org/wordprocessingml/2006/main">
        <w:t xml:space="preserve">ਇੱਕ ਪੁਜਾਰੀ ਉਸ ਵਿਅਕਤੀ ਲਈ ਪ੍ਰਾਸਚਿਤ ਕਰ ਸਕਦਾ ਹੈ ਜਿਸਨੇ ਪਾਪ ਕੀਤਾ ਹੈ ਅਤੇ ਇਸਨੂੰ ਮਾਫ਼ ਕੀਤਾ ਜਾਵੇਗਾ। ਬਾਕੀ ਦੀ ਭੇਟ ਮਾਸ ਦੀ ਭੇਟ ਵਜੋਂ ਜਾਜਕ ਨੂੰ ਦਿੱਤੀ ਜਾਂਦੀ ਹੈ।</w:t>
      </w:r>
    </w:p>
    <w:p/>
    <w:p>
      <w:r xmlns:w="http://schemas.openxmlformats.org/wordprocessingml/2006/main">
        <w:t xml:space="preserve">1. ਪ੍ਰਾਸਚਿਤ: ਮਾਫ਼ੀ ਦੀ ਸ਼ਕਤੀ</w:t>
      </w:r>
    </w:p>
    <w:p/>
    <w:p>
      <w:r xmlns:w="http://schemas.openxmlformats.org/wordprocessingml/2006/main">
        <w:t xml:space="preserve">2. ਪ੍ਰਾਸਚਿਤ ਕਰਨ ਵਿੱਚ ਪੁਜਾਰੀ ਦੀ ਭੂਮਿਕਾ</w:t>
      </w:r>
    </w:p>
    <w:p/>
    <w:p>
      <w:r xmlns:w="http://schemas.openxmlformats.org/wordprocessingml/2006/main">
        <w:t xml:space="preserve">1. ਯਸਾਯਾਹ 43:25 - ਮੈਂ, ਮੈਂ ਵੀ, ਉਹ ਹਾਂ ਜੋ ਮੇਰੇ ਆਪਣੇ ਲਈ ਤੁਹਾਡੇ ਅਪਰਾਧਾਂ ਨੂੰ ਮਿਟਾ ਦਿੰਦਾ ਹੈ, ਅਤੇ ਮੈਂ ਤੁਹਾਡੇ ਪਾਪਾਂ ਨੂੰ ਯਾਦ ਨਹੀਂ ਕਰਾਂਗਾ।</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5:14 ਅਤੇ ਯਹੋਵਾਹ ਨੇ ਮੂਸਾ ਨੂੰ ਆਖਿਆ,</w:t>
      </w:r>
    </w:p>
    <w:p/>
    <w:p>
      <w:r xmlns:w="http://schemas.openxmlformats.org/wordprocessingml/2006/main">
        <w:t xml:space="preserve">ਪਰਮੇਸ਼ੁਰ ਨੇ ਮੂਸਾ ਨੂੰ ਹੁਕਮ ਦਿੱਤਾ ਕਿ ਉਹ ਅਣਜਾਣੇ ਵਿਚ ਕੀਤੇ ਪਾਪਾਂ ਦੀ ਮੁਆਵਜ਼ਾ ਦੇਣ ਲਈ ਲੋਕਾਂ ਨਾਲ ਗੱਲ ਕਰਨ।</w:t>
      </w:r>
    </w:p>
    <w:p/>
    <w:p>
      <w:r xmlns:w="http://schemas.openxmlformats.org/wordprocessingml/2006/main">
        <w:t xml:space="preserve">1. ਤੋਬਾ ਕਰਨ ਅਤੇ ਅਣਜਾਣੇ ਵਿਚ ਕੀਤੇ ਪਾਪਾਂ ਦੀ ਭਰਪਾਈ ਕਰਨ ਦੀ ਲੋੜ</w:t>
      </w:r>
    </w:p>
    <w:p/>
    <w:p>
      <w:r xmlns:w="http://schemas.openxmlformats.org/wordprocessingml/2006/main">
        <w:t xml:space="preserve">2. ਫ਼ੈਸਲੇ ਕਰਨ ਵੇਲੇ ਪਰਮੇਸ਼ੁਰ ਦੀ ਅਗਵਾਈ ਲੈਣ ਦੀ ਮਹੱਤਤਾ</w:t>
      </w:r>
    </w:p>
    <w:p/>
    <w:p>
      <w:r xmlns:w="http://schemas.openxmlformats.org/wordprocessingml/2006/main">
        <w:t xml:space="preserve">1.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ਯਾਕੂਬ 4:17 - ਜੇਕਰ ਕੋਈ ਜਾਣਦਾ ਹੈ ਕਿ ਉਨ੍ਹਾਂ ਨੂੰ ਕੀ ਕਰਨਾ ਚਾਹੀਦਾ ਹੈ ਅਤੇ ਉਹ ਅਜਿਹਾ ਨਹੀਂ ਕਰਦਾ ਹੈ, ਤਾਂ ਇਹ ਉਨ੍ਹਾਂ ਲਈ ਪਾਪ ਹੈ।</w:t>
      </w:r>
    </w:p>
    <w:p/>
    <w:p>
      <w:r xmlns:w="http://schemas.openxmlformats.org/wordprocessingml/2006/main">
        <w:t xml:space="preserve">ਲੇਵੀਆਂ ਦੀ ਪੋਥੀ 5:15 ਜੇ ਕੋਈ ਪ੍ਰਾਣੀ ਯਹੋਵਾਹ ਦੀਆਂ ਪਵਿੱਤਰ ਵਸਤੂਆਂ ਵਿੱਚ ਅਣਜਾਣਪੁਣੇ ਵਿੱਚ ਪਾਪ ਕਰਦਾ ਹੈ ਅਤੇ ਪਾਪ ਕਰਦਾ ਹੈ। ਤਦ ਉਹ ਆਪਣੇ ਦੋਸ਼ ਲਈ ਯਹੋਵਾਹ ਦੇ ਅੱਗੇ ਇੱਕ ਦੋਸ਼ ਰਹਿਤ ਭੇਡੂ ਨੂੰ ਇੱਜੜਾਂ ਵਿੱਚੋਂ ਲੈ ਕੇ ਆਵੇ, ਜਿਸਦੀ ਕੀਮਤ ਚਾਂਦੀ ਦੇ ਸ਼ੈਕੇਲ ਦੇ ਅਨੁਸਾਰ, ਪਵਿੱਤਰ ਸਥਾਨ ਦੇ ਸ਼ੈਕਲ ਦੇ ਅਨੁਸਾਰ ਦੋਸ਼ ਦੀ ਭੇਟ ਵਜੋਂ ਹੋਵੇ।</w:t>
      </w:r>
    </w:p>
    <w:p/>
    <w:p>
      <w:r xmlns:w="http://schemas.openxmlformats.org/wordprocessingml/2006/main">
        <w:t xml:space="preserve">ਇੱਕ ਵਿਅਕਤੀ ਜਿਸਨੇ ਅਣਜਾਣੇ ਵਿੱਚ ਯਹੋਵਾਹ ਦੇ ਵਿਰੁੱਧ ਪਾਪ ਕੀਤਾ ਹੈ, ਉਸਨੂੰ ਚਾਂਦੀ ਦੀ ਕੀਮਤ ਦੇ ਨਾਲ ਇੱਕ ਬੇਦਾਗ ਭੇਡੂ ਦੀ ਦੋਸ਼ ਦੀ ਭੇਟ ਲਿਆਉਣੀ ਚਾਹੀਦੀ ਹੈ।</w:t>
      </w:r>
    </w:p>
    <w:p/>
    <w:p>
      <w:r xmlns:w="http://schemas.openxmlformats.org/wordprocessingml/2006/main">
        <w:t xml:space="preserve">1. ਦੋਸ਼ ਦੀਆਂ ਭੇਟਾਂ ਰਾਹੀਂ ਪ੍ਰਾਸਚਿਤ ਦੀ ਮਹੱਤਤਾ</w:t>
      </w:r>
    </w:p>
    <w:p/>
    <w:p>
      <w:r xmlns:w="http://schemas.openxmlformats.org/wordprocessingml/2006/main">
        <w:t xml:space="preserve">2. ਅਣਜਾਣ ਪਾਪ ਅਤੇ ਇਸਦੇ ਨਤੀਜਿਆਂ ਨੂੰ ਸਮਝਣਾ</w:t>
      </w:r>
    </w:p>
    <w:p/>
    <w:p>
      <w:r xmlns:w="http://schemas.openxmlformats.org/wordprocessingml/2006/main">
        <w:t xml:space="preserve">1.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ਲੇਵੀਆਂ ਦੀ ਪੋਥੀ 5:16 ਅਤੇ ਉਹ ਉਸ ਨੁਕਸਾਨ ਲਈ ਜੋ ਉਸ ਨੇ ਪਵਿੱਤਰ ਵਸਤੂ ਵਿੱਚ ਕੀਤਾ ਹੈ ਸੁਧਾਰੇ ਅਤੇ ਉਸ ਵਿੱਚ ਪੰਜਵਾਂ ਹਿੱਸਾ ਜੋੜ ਕੇ ਜਾਜਕ ਨੂੰ ਦੇਵੇ ਅਤੇ ਜਾਜਕ ਉਸ ਦੇ ਲਈ ਭੇਡੂ ਦੇ ਭੇਡੂ ਨਾਲ ਪ੍ਰਾਸਚਿਤ ਕਰੇ। ਅਪਰਾਧ ਦੀ ਭੇਟ, ਅਤੇ ਇਹ ਉਸ ਨੂੰ ਮਾਫ਼ ਕੀਤਾ ਜਾਵੇਗਾ.</w:t>
      </w:r>
    </w:p>
    <w:p/>
    <w:p>
      <w:r xmlns:w="http://schemas.openxmlformats.org/wordprocessingml/2006/main">
        <w:t xml:space="preserve">ਇਸ ਹਵਾਲੇ ਵਿਚ ਦੱਸਿਆ ਗਿਆ ਹੈ ਕਿ ਕਿਵੇਂ ਕਿਸੇ ਵਿਅਕਤੀ ਨੂੰ ਕਿਸੇ ਪਵਿੱਤਰ ਚੀਜ਼ ਨੂੰ ਗਲਤ ਕਰਨ ਲਈ ਮਾਫ਼ ਕੀਤਾ ਜਾ ਸਕਦਾ ਹੈ, ਸੋਧ ਕਰਕੇ ਅਤੇ ਉਸ ਵਿਚ ਪੰਜਵਾਂ ਹਿੱਸਾ ਜੋੜ ਕੇ, ਨਾਲ ਹੀ ਉਸ ਲਈ ਪ੍ਰਾਸਚਿਤ ਕਰਨ ਲਈ ਪੁਜਾਰੀ ਨੂੰ ਦਿੱਤਾ ਜਾ ਸਕਦਾ ਹੈ।</w:t>
      </w:r>
    </w:p>
    <w:p/>
    <w:p>
      <w:r xmlns:w="http://schemas.openxmlformats.org/wordprocessingml/2006/main">
        <w:t xml:space="preserve">1. "ਪ੍ਰਾਸਚਿਤ: ਸਾਡੇ ਪਾਪਾਂ ਲਈ ਕੁਰਬਾਨੀ"</w:t>
      </w:r>
    </w:p>
    <w:p/>
    <w:p>
      <w:r xmlns:w="http://schemas.openxmlformats.org/wordprocessingml/2006/main">
        <w:t xml:space="preserve">2. "ਮੇਲ-ਮਿਲਾਪ: ਤੋਬਾ ਦੁਆਰਾ ਸੁਧਾਰ ਕਰਨਾ"</w:t>
      </w:r>
    </w:p>
    <w:p/>
    <w:p>
      <w:r xmlns:w="http://schemas.openxmlformats.org/wordprocessingml/2006/main">
        <w:t xml:space="preserve">ਪਾਰ-</w:t>
      </w:r>
    </w:p>
    <w:p/>
    <w:p>
      <w:r xmlns:w="http://schemas.openxmlformats.org/wordprocessingml/2006/main">
        <w:t xml:space="preserve">1.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2 ਕੁਰਿੰਥੀਆਂ 5:17-18 - ਇਸ ਲਈ, ਜੇ ਕੋਈ ਮਸੀਹ ਵਿੱਚ ਹੈ, ਨਵੀਂ ਰਚਨਾ ਆ ਗਈ ਹੈ: ਪੁਰਾਣੀ ਚਲੀ ਗਈ ਹੈ, ਨਵਾਂ ਇੱਥੇ ਹੈ! ਇਹ ਸਭ ਕੁਝ ਪਰਮੇਸ਼ੁਰ ਵੱਲੋਂ ਹੈ, ਜਿਸ ਨੇ ਮਸੀਹ ਦੇ ਰਾਹੀਂ ਸਾਨੂੰ ਆਪਣੇ ਨਾਲ ਮਿਲਾ ਲਿਆ ਅਤੇ ਸਾਨੂੰ ਮੇਲ-ਮਿਲਾਪ ਦੀ ਸੇਵਕਾਈ ਦਿੱਤੀ।</w:t>
      </w:r>
    </w:p>
    <w:p/>
    <w:p>
      <w:r xmlns:w="http://schemas.openxmlformats.org/wordprocessingml/2006/main">
        <w:t xml:space="preserve">ਲੇਵੀਆਂ 5:17 ਅਤੇ ਜੇਕਰ ਕੋਈ ਵਿਅਕਤੀ ਪਾਪ ਕਰਦਾ ਹੈ, ਅਤੇ ਇਹਨਾਂ ਵਿੱਚੋਂ ਕੋਈ ਵੀ ਕੰਮ ਕਰਦਾ ਹੈ ਜੋ ਯਹੋਵਾਹ ਦੇ ਹੁਕਮਾਂ ਦੁਆਰਾ ਮਨ੍ਹਾ ਕੀਤਾ ਗਿਆ ਹੈ; ਭਾਵੇਂ ਉਹ ਇਸ ਨੂੰ ਨਹੀਂ ਜਾਣਦਾ, ਫਿਰ ਵੀ ਉਹ ਦੋਸ਼ੀ ਹੈ, ਅਤੇ ਉਸਦੀ ਬਦੀ ਨੂੰ ਸਹਾਰੇਗਾ।</w:t>
      </w:r>
    </w:p>
    <w:p/>
    <w:p>
      <w:r xmlns:w="http://schemas.openxmlformats.org/wordprocessingml/2006/main">
        <w:t xml:space="preserve">ਇਹ ਹਵਾਲਾ ਸਿਖਾਉਂਦਾ ਹੈ ਕਿ ਭਾਵੇਂ ਕੋਈ ਇਹ ਨਹੀਂ ਜਾਣਦਾ ਕਿ ਉਹ ਪਰਮੇਸ਼ੁਰ ਦੇ ਹੁਕਮਾਂ ਨੂੰ ਤੋੜ ਰਹੇ ਹਨ, ਫਿਰ ਵੀ ਉਹ ਦੋਸ਼ੀ ਹਨ।</w:t>
      </w:r>
    </w:p>
    <w:p/>
    <w:p>
      <w:r xmlns:w="http://schemas.openxmlformats.org/wordprocessingml/2006/main">
        <w:t xml:space="preserve">1. ਸਾਨੂੰ ਸਾਡੇ ਕੰਮਾਂ ਲਈ ਜਵਾਬਦੇਹ ਠਹਿਰਾਇਆ ਜਾਂਦਾ ਹੈ, ਭਾਵੇਂ ਅਸੀਂ ਉਹਨਾਂ ਦੇ ਨੈਤਿਕ ਪ੍ਰਭਾਵਾਂ ਤੋਂ ਅਣਜਾਣ ਹਾਂ।</w:t>
      </w:r>
    </w:p>
    <w:p/>
    <w:p>
      <w:r xmlns:w="http://schemas.openxmlformats.org/wordprocessingml/2006/main">
        <w:t xml:space="preserve">2. ਅਸੀਂ ਪਰਮੇਸ਼ੁਰ ਅੱਗੇ ਆਪਣੀ ਜ਼ਿੰਮੇਵਾਰੀ ਤੋਂ ਛੁਪ ਨਹੀਂ ਸਕਦੇ।</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ਲੇਵੀਆਂ ਦੀ ਪੋਥੀ 5:18 ਅਤੇ ਉਹ ਇੱਜੜ ਵਿੱਚੋਂ ਇੱਕ ਨਿਰਦੋਸ਼ ਭੇਡੂ ਨੂੰ ਆਪਣੇ ਮੁੱਲ ਨਾਲ, ਦੋਸ਼ ਦੀ ਭੇਟ ਵਜੋਂ, ਜਾਜਕ ਦੇ ਕੋਲ ਲਿਆਵੇ ਅਤੇ ਜਾਜਕ ਉਸ ਦੇ ਲਈ ਉਸ ਦੀ ਅਗਿਆਨਤਾ ਦੇ ਲਈ ਪ੍ਰਾਸਚਿਤ ਕਰੇ ਜਿਸ ਵਿੱਚ ਉਸ ਨੇ ਗਲਤੀ ਕੀਤੀ ਅਤੇ ਨਾ ਸਮਝੀ। ਅਤੇ ਇਹ ਉਸਨੂੰ ਮਾਫ਼ ਕੀਤਾ ਜਾਵੇਗਾ।</w:t>
      </w:r>
    </w:p>
    <w:p/>
    <w:p>
      <w:r xmlns:w="http://schemas.openxmlformats.org/wordprocessingml/2006/main">
        <w:t xml:space="preserve">ਦੋਸ਼ ਰਹਿਤ ਇੱਕ ਭੇਡੂ ਪੁਜਾਰੀ ਨੂੰ ਦੋਸ਼ ਦੀ ਭੇਟ ਵਜੋਂ ਚੜ੍ਹਾਇਆ ਜਾਣਾ ਚਾਹੀਦਾ ਹੈ, ਜੋ ਵਿਅਕਤੀ ਦੀ ਅਗਿਆਨਤਾ ਲਈ ਪ੍ਰਾਸਚਿਤ ਹੋਵੇਗਾ ਅਤੇ ਮਾਫ਼ ਕੀਤਾ ਜਾਵੇਗਾ।</w:t>
      </w:r>
    </w:p>
    <w:p/>
    <w:p>
      <w:r xmlns:w="http://schemas.openxmlformats.org/wordprocessingml/2006/main">
        <w:t xml:space="preserve">1. ਪ੍ਰਾਸਚਿਤ ਨੂੰ ਸਮਝਣਾ: ਲੇਵੀਆਂ 5:18 ਵਿੱਚ ਮਾਫੀ ਦੀ ਸ਼ਕਤੀ ਦੀ ਪੜਚੋਲ ਕਰਨਾ</w:t>
      </w:r>
    </w:p>
    <w:p/>
    <w:p>
      <w:r xmlns:w="http://schemas.openxmlformats.org/wordprocessingml/2006/main">
        <w:t xml:space="preserve">2. ਸੁਲ੍ਹਾ ਦੀ ਬਰਕਤ: ਲੇਵੀਆਂ 5:18 ਵਿੱਚ ਤੋਬਾ ਦੀ ਸ਼ਕਤੀ</w:t>
      </w:r>
    </w:p>
    <w:p/>
    <w:p>
      <w:r xmlns:w="http://schemas.openxmlformats.org/wordprocessingml/2006/main">
        <w:t xml:space="preserve">1. ਰੋਮੀਆਂ 3:23-25 - ਕਿਉਂਕਿ ਸਾਰਿਆਂ ਨੇ ਪਾਪ ਕੀਤਾ ਹੈ ਅਤੇ ਪਰਮੇਸ਼ੁਰ ਦੀ ਮਹਿਮਾ ਤੋਂ ਰਹਿ ਗਏ ਹਨ, ਅਤੇ ਉਹ ਦੀ ਕਿਰਪਾ ਦੁਆਰਾ ਇੱਕ ਤੋਹਫ਼ੇ ਵਜੋਂ ਧਰਮੀ ਠਹਿਰਾਏ ਗਏ ਹਨ, ਮਸੀਹ ਯਿਸੂ ਵਿੱਚ ਛੁਟਕਾਰਾ ਦੇ ਦੁਆਰਾ, ਜਿਸ ਨੂੰ ਪਰਮੇਸ਼ੁਰ ਨੇ ਆਪਣੇ ਦੁਆਰਾ ਪ੍ਰਾਸਚਿਤ ਵਜੋਂ ਅੱਗੇ ਰੱਖਿਆ ਹੈ। ਖੂਨ, ਵਿਸ਼ਵਾਸ ਦੁਆਰਾ ਪ੍ਰਾਪਤ ਕੀਤਾ ਜਾ ਸਕਦਾ ਹੈ.</w:t>
      </w:r>
    </w:p>
    <w:p/>
    <w:p>
      <w:r xmlns:w="http://schemas.openxmlformats.org/wordprocessingml/2006/main">
        <w:t xml:space="preserve">2. ਮੱਤੀ 6:14-15 -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ਲੇਵੀਆਂ ਦੀ ਪੋਥੀ 5:19 ਇਹ ਦੋਸ਼ ਦੀ ਭੇਟ ਹੈ: ਉਸ ਨੇ ਨਿਸ਼ਚੇ ਹੀ ਯਹੋਵਾਹ ਦੇ ਵਿਰੁੱਧ ਅਪਰਾਧ ਕੀਤਾ ਹੈ।</w:t>
      </w:r>
    </w:p>
    <w:p/>
    <w:p>
      <w:r xmlns:w="http://schemas.openxmlformats.org/wordprocessingml/2006/main">
        <w:t xml:space="preserve">ਇਹ ਹਵਾਲਾ ਪ੍ਰਮਾਤਮਾ ਦੇ ਵਿਰੁੱਧ ਆਪਣੇ ਅਪਰਾਧਾਂ ਦਾ ਇਕਰਾਰ ਕਰਨ ਅਤੇ ਤੋਬਾ ਕਰਨ ਦੀ ਮਹੱਤਤਾ 'ਤੇ ਜ਼ੋਰ ਦਿੰਦਾ ਹੈ।</w:t>
      </w:r>
    </w:p>
    <w:p/>
    <w:p>
      <w:r xmlns:w="http://schemas.openxmlformats.org/wordprocessingml/2006/main">
        <w:t xml:space="preserve">1: ਪ੍ਰਮਾਤਮਾ ਤੋਂ ਮਾਫ਼ੀ ਪ੍ਰਾਪਤ ਕਰਨ ਲਈ ਇਕਬਾਲ ਕਰਨਾ ਜ਼ਰੂਰੀ ਹੈ।</w:t>
      </w:r>
    </w:p>
    <w:p/>
    <w:p>
      <w:r xmlns:w="http://schemas.openxmlformats.org/wordprocessingml/2006/main">
        <w:t xml:space="preserve">2: ਪਰਮੇਸ਼ੁਰ ਦੇ ਰਾਹਾਂ ਉੱਤੇ ਚੱਲਣ ਅਤੇ ਉਸ ਨਾਲ ਸਹੀ ਰਿਸ਼ਤੇ ਵਿੱਚ ਰਹਿਣ ਲਈ ਤੋਬਾ ਕਰਨਾ ਜ਼ਰੂਰੀ ਹੈ।</w:t>
      </w:r>
    </w:p>
    <w:p/>
    <w:p>
      <w:r xmlns:w="http://schemas.openxmlformats.org/wordprocessingml/2006/main">
        <w:t xml:space="preserve">1: ਕਹਾਉਤਾਂ 28:13, "ਜੋ ਕੋਈ ਆਪਣੇ ਅਪਰਾਧਾਂ ਨੂੰ ਛੁਪਾਉਂਦਾ ਹੈ ਉਹ ਸਫ਼ਲ ਨਹੀਂ ਹੋਵੇਗਾ, ਪਰ ਜੋ ਉਨ੍ਹਾਂ ਨੂੰ ਮੰਨਦਾ ਹੈ ਅਤੇ ਤਿਆਗਦਾ ਹੈ ਉਹ ਦਇਆ ਪ੍ਰਾਪਤ ਕਰੇਗਾ."</w:t>
      </w:r>
    </w:p>
    <w:p/>
    <w:p>
      <w:r xmlns:w="http://schemas.openxmlformats.org/wordprocessingml/2006/main">
        <w:t xml:space="preserve">2: 1 ਯੂਹੰਨਾ 1: 9,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6 ਦਾ ਸਾਰ ਤਿੰਨ ਪੈਰਿਆਂ ਵਿੱਚ ਇਸ ਤਰ੍ਹਾਂ ਦਿੱਤਾ ਜਾ ਸਕਦਾ ਹੈ, ਸੰਕੇਤਕ ਆਇਤਾਂ ਦੇ ਨਾਲ:</w:t>
      </w:r>
    </w:p>
    <w:p/>
    <w:p>
      <w:r xmlns:w="http://schemas.openxmlformats.org/wordprocessingml/2006/main">
        <w:t xml:space="preserve">ਪੈਰਾ 1: ਲੇਵੀਆਂ 6: 1-7 ਵਿੱਚ, ਪਰਮੇਸ਼ੁਰ ਅਪਰਾਧ ਦੀਆਂ ਭੇਟਾਂ ਬਾਰੇ ਹਦਾਇਤਾਂ ਪ੍ਰਦਾਨ ਕਰਦਾ ਹੈ। ਅਧਿਆਇ ਉਹਨਾਂ ਸਥਿਤੀਆਂ ਨੂੰ ਸੰਬੋਧਿਤ ਕਰਨ ਦੁਆਰਾ ਸ਼ੁਰੂ ਹੁੰਦਾ ਹੈ ਜਿੱਥੇ ਕੋਈ ਵਿਅਕਤੀ ਆਪਣੇ ਗੁਆਂਢੀ ਨੂੰ ਧੋਖਾ ਦੇ ਕੇ ਜਾਂ ਉਹਨਾਂ ਨੂੰ ਸੌਂਪੀ ਗਈ ਜਾਇਦਾਦ ਨੂੰ ਰੋਕ ਕੇ ਪ੍ਰਭੂ ਦੇ ਵਿਰੁੱਧ ਅਪਰਾਧ ਕਰਦਾ ਹੈ। ਅਜਿਹੇ ਮਾਮਲਿਆਂ ਵਿੱਚ, ਉਹਨਾਂ ਨੂੰ ਪੂਰੀ ਮੁਆਵਜ਼ਾ ਦੇਣ ਦੀ ਲੋੜ ਹੁੰਦੀ ਹੈ ਅਤੇ ਇਸਦੀ ਕੀਮਤ ਦਾ ਇੱਕ ਪੰਜਵਾਂ ਹਿੱਸਾ ਅਪਰਾਧ ਦੀ ਪੇਸ਼ਕਸ਼ ਵਜੋਂ ਜੋੜਨਾ ਹੁੰਦਾ ਹੈ। ਉਨ੍ਹਾਂ ਨੂੰ ਇੱਜੜ ਵਿੱਚੋਂ ਇੱਕ ਬੇਦਾਗ਼ ਭੇਡੂ ਜਾਜਕ ਕੋਲ ਲਿਆਉਣਾ ਚਾਹੀਦਾ ਹੈ, ਜੋ ਉਨ੍ਹਾਂ ਲਈ ਪ੍ਰਾਸਚਿਤ ਕਰੇਗਾ।</w:t>
      </w:r>
    </w:p>
    <w:p/>
    <w:p>
      <w:r xmlns:w="http://schemas.openxmlformats.org/wordprocessingml/2006/main">
        <w:t xml:space="preserve">ਪੈਰਾ 2: ਲੇਵੀਆਂ 6:8-13 ਵਿੱਚ ਜਾਰੀ ਰੱਖਦੇ ਹੋਏ, ਹੋਮ ਦੀਆਂ ਭੇਟਾਂ ਲਈ ਖਾਸ ਦਿਸ਼ਾ-ਨਿਰਦੇਸ਼ ਦਿੱਤੇ ਗਏ ਹਨ ਜੋ ਜਗਵੇਦੀ ਉੱਤੇ ਨਿਰੰਤਰ ਬਣਾਈਆਂ ਜਾਂਦੀਆਂ ਹਨ। ਜਗਵੇਦੀ ਦੀ ਅੱਗ ਕਦੇ ਨਹੀਂ ਬੁਝਣੀ ਚਾਹੀਦੀ; ਇਸ ਨੂੰ ਦਿਨ ਰਾਤ ਬਲਦੇ ਰਹਿਣਾ ਚਾਹੀਦਾ ਹੈ। ਪੁਜਾਰੀ ਹਰ ਰੋਜ਼ ਸਵੇਰੇ ਅੱਗ ਵਿੱਚ ਲੱਕੜਾਂ ਜੋੜਨ ਅਤੇ ਇਸ ਉੱਤੇ ਹੋਮ ਦੀਆਂ ਭੇਟਾਂ ਦਾ ਪ੍ਰਬੰਧ ਕਰਨ ਲਈ ਜ਼ਿੰਮੇਵਾਰ ਹੁੰਦਾ ਹੈ। ਪਿਛਲੀਆਂ ਹੋਮ ਦੀਆਂ ਭੇਟਾਂ ਵਿੱਚੋਂ ਬਚੀ ਹੋਈ ਰਾਖ ਨੂੰ ਡੇਰੇ ਤੋਂ ਬਾਹਰ ਲਿਜਾਇਆ ਜਾਣਾ ਚਾਹੀਦਾ ਹੈ।</w:t>
      </w:r>
    </w:p>
    <w:p/>
    <w:p>
      <w:r xmlns:w="http://schemas.openxmlformats.org/wordprocessingml/2006/main">
        <w:t xml:space="preserve">ਪੈਰਾ 3: ਲੇਵੀਆਂ 6:14-23 ਵਿੱਚ, ਜਾਜਕਾਂ ਦੁਆਰਾ ਲਿਆਂਦੀਆਂ ਅਨਾਜ ਦੀਆਂ ਭੇਟਾਂ ਬਾਰੇ ਹੋਰ ਹਦਾਇਤਾਂ ਦਿੱਤੀਆਂ ਗਈਆਂ ਹਨ। ਇਹ ਭੇਟਾਂ ਸਭ ਤੋਂ ਪਵਿੱਤਰ ਮੰਨੀਆਂ ਜਾਂਦੀਆਂ ਹਨ ਅਤੇ ਤੰਬੂ ਦੇ ਖੇਤਰ ਵਿੱਚ ਹਾਰੂਨ ਅਤੇ ਉਸਦੇ ਪੁੱਤਰਾਂ ਤੋਂ ਇਲਾਵਾ ਕਿਸੇ ਨੂੰ ਵੀ ਨਹੀਂ ਖਾਣਾ ਚਾਹੀਦਾ। ਹਰ ਇੱਕ ਅਨਾਜ ਦੀ ਭੇਟ ਦਾ ਇੱਕ ਹਿੱਸਾ ਜਗਵੇਦੀ ਉੱਤੇ ਯਾਦਗਾਰੀ ਹਿੱਸੇ ਵਜੋਂ ਸਾੜਿਆ ਜਾਂਦਾ ਹੈ ਜਦੋਂ ਕਿ ਬਾਕੀ ਦਾ ਹਿੱਸਾ ਹਾਰੂਨ ਅਤੇ ਉਸਦੇ ਪੁੱਤਰਾਂ ਦਾ ਹੁੰਦਾ ਹੈ ਜਿਵੇਂ ਕਿ ਅੱਗ ਦੁਆਰਾ ਕੀਤੀਆਂ ਗਈਆਂ ਇਨ੍ਹਾਂ ਭੇਟਾਂ ਵਿੱਚੋਂ ਉਹਨਾਂ ਦੇ ਨਿਯਮਤ ਹਿੱਸੇ ਵਜੋਂ।</w:t>
      </w:r>
    </w:p>
    <w:p/>
    <w:p>
      <w:r xmlns:w="http://schemas.openxmlformats.org/wordprocessingml/2006/main">
        <w:t xml:space="preserve">ਸਾਰੰਸ਼ ਵਿੱਚ:</w:t>
      </w:r>
    </w:p>
    <w:p>
      <w:r xmlns:w="http://schemas.openxmlformats.org/wordprocessingml/2006/main">
        <w:t xml:space="preserve">ਲੇਵੀਆਂ 6 ਪੇਸ਼ ਕਰਦਾ ਹੈ:</w:t>
      </w:r>
    </w:p>
    <w:p>
      <w:r xmlns:w="http://schemas.openxmlformats.org/wordprocessingml/2006/main">
        <w:t xml:space="preserve">ਜ਼ੁਲਮ ਦੀਆਂ ਪੇਸ਼ਕਸ਼ਾਂ ਦੀ ਮੁਆਵਜ਼ਾ ਅਤੇ ਪੰਜਵਾਂ ਹਿੱਸਾ ਲਈ ਨਿਰਦੇਸ਼;</w:t>
      </w:r>
    </w:p>
    <w:p>
      <w:r xmlns:w="http://schemas.openxmlformats.org/wordprocessingml/2006/main">
        <w:t xml:space="preserve">ਬੇਦਾਗ ਭੇਡੂ ਲਿਆਉਣ ਦੀ ਲੋੜ;</w:t>
      </w:r>
    </w:p>
    <w:p>
      <w:r xmlns:w="http://schemas.openxmlformats.org/wordprocessingml/2006/main">
        <w:t xml:space="preserve">ਪੁਜਾਰੀ ਦੁਆਰਾ ਕੀਤਾ ਪ੍ਰਾਸਚਿਤ.</w:t>
      </w:r>
    </w:p>
    <w:p/>
    <w:p>
      <w:r xmlns:w="http://schemas.openxmlformats.org/wordprocessingml/2006/main">
        <w:t xml:space="preserve">ਹੋਮ ਦੀਆਂ ਭੇਟਾਂ ਦੀ ਨਿਰੰਤਰ ਸਾਂਭ-ਸੰਭਾਲ ਲਈ ਦਿਸ਼ਾ-ਨਿਰਦੇਸ਼;</w:t>
      </w:r>
    </w:p>
    <w:p>
      <w:r xmlns:w="http://schemas.openxmlformats.org/wordprocessingml/2006/main">
        <w:t xml:space="preserve">ਜਗਵੇਦੀ ਦੀ ਅੱਗ ਦਿਨ ਰਾਤ ਬਲਦੀ ਰਹੀ;</w:t>
      </w:r>
    </w:p>
    <w:p>
      <w:r xmlns:w="http://schemas.openxmlformats.org/wordprocessingml/2006/main">
        <w:t xml:space="preserve">ਲੱਕੜ ਜੋੜਨ ਅਤੇ ਬਲੀਆਂ ਦਾ ਪ੍ਰਬੰਧ ਕਰਨ ਵਿੱਚ ਪੁਜਾਰੀਆਂ ਦੀ ਜ਼ਿੰਮੇਵਾਰੀ;</w:t>
      </w:r>
    </w:p>
    <w:p>
      <w:r xmlns:w="http://schemas.openxmlformats.org/wordprocessingml/2006/main">
        <w:t xml:space="preserve">ਡੇਰੇ ਦੇ ਬਾਹਰ ਬਚੀ ਹੋਈ ਰਾਖ ਨੂੰ ਹਟਾਉਣਾ।</w:t>
      </w:r>
    </w:p>
    <w:p/>
    <w:p>
      <w:r xmlns:w="http://schemas.openxmlformats.org/wordprocessingml/2006/main">
        <w:t xml:space="preserve">ਪੁਜਾਰੀਆਂ ਦੁਆਰਾ ਲਿਆਂਦੇ ਅਨਾਜ ਦੀਆਂ ਭੇਟਾਂ ਬਾਰੇ ਹਦਾਇਤਾਂ;</w:t>
      </w:r>
    </w:p>
    <w:p>
      <w:r xmlns:w="http://schemas.openxmlformats.org/wordprocessingml/2006/main">
        <w:t xml:space="preserve">ਸਭ ਤੋਂ ਪਵਿੱਤਰ ਮੰਨਿਆ ਜਾਂਦਾ ਹੈ; ਹਾਰੂਨ ਦੇ ਪੁੱਤਰਾਂ ਦੁਆਰਾ ਵਿਸ਼ੇਸ਼ ਖਪਤ;</w:t>
      </w:r>
    </w:p>
    <w:p>
      <w:r xmlns:w="http://schemas.openxmlformats.org/wordprocessingml/2006/main">
        <w:t xml:space="preserve">ਜਗਵੇਦੀ 'ਤੇ ਯਾਦਗਾਰੀ ਹਿੱਸੇ ਨੂੰ ਸਾੜਨਾ; ਬਾਕੀ ਪੁਜਾਰੀਆਂ ਦਾ ਹੈ।</w:t>
      </w:r>
    </w:p>
    <w:p/>
    <w:p>
      <w:r xmlns:w="http://schemas.openxmlformats.org/wordprocessingml/2006/main">
        <w:t xml:space="preserve">ਇਹ ਅਧਿਆਇ ਪ੍ਰਾਚੀਨ ਇਜ਼ਰਾਈਲ ਵਿੱਚ ਪੂਜਾ ਪ੍ਰਥਾਵਾਂ ਨਾਲ ਸਬੰਧਤ ਵੱਖ-ਵੱਖ ਪਹਿਲੂਆਂ 'ਤੇ ਕੇਂਦ੍ਰਤ ਕਰਦਾ ਹੈ, ਜਿਸ ਵਿੱਚ ਅਪਰਾਧ ਦੀਆਂ ਭੇਟਾਂ, ਹੋਮ ਦੀਆਂ ਭੇਟਾਂ ਦੀ ਸਾਂਭ-ਸੰਭਾਲ, ਅਤੇ ਖਾਸ ਤੌਰ 'ਤੇ ਜਾਜਕਾਂ ਦੁਆਰਾ ਲਿਆਂਦੇ ਗਏ ਅਨਾਜ ਦੀਆਂ ਭੇਟਾਂ ਸੰਬੰਧੀ ਨਿਯਮ ਸ਼ਾਮਲ ਹਨ।</w:t>
      </w:r>
    </w:p>
    <w:p>
      <w:r xmlns:w="http://schemas.openxmlformats.org/wordprocessingml/2006/main">
        <w:t xml:space="preserve">ਪ੍ਰਮਾਤਮਾ ਮੂਸਾ ਦੁਆਰਾ ਅਜਿਹੀਆਂ ਸਥਿਤੀਆਂ ਦੇ ਸੰਬੰਧ ਵਿੱਚ ਨਿਰਦੇਸ਼ ਪ੍ਰਦਾਨ ਕਰਦਾ ਹੈ ਜਿੱਥੇ ਵਿਅਕਤੀ ਦੂਜਿਆਂ ਦੇ ਵਿਰੁੱਧ ਅਪਰਾਧ ਕਰਦੇ ਹਨ ਜਾਂ ਆਪਣੇ ਗੁਆਂਢੀਆਂ ਨੂੰ ਧੋਖਾ ਦਿੰਦੇ ਹਨ, ਉਹਨਾਂ ਨੂੰ ਇੱਕ ਵਾਧੂ ਇੱਕ ਪੰਜਵੇਂ ਮੁੱਲ ਦੇ ਨਾਲ ਇੱਕ ਬੇਦਾਗ ਭੇਡੂ ਦੇ ਸ਼ਾਮਲ ਹੋਣ ਦੇ ਨਾਲ ਇੱਕ ਵਾਧੂ ਇੱਕ-ਪੰਜਵਾਂ ਮੁੱਲ ਜੋੜਿਆ ਜਾਣਾ ਚਾਹੀਦਾ ਹੈ।</w:t>
      </w:r>
    </w:p>
    <w:p>
      <w:r xmlns:w="http://schemas.openxmlformats.org/wordprocessingml/2006/main">
        <w:t xml:space="preserve">ਜਗਵੇਦੀ 'ਤੇ ਅੱਗ ਨੂੰ ਕਦੇ ਵੀ ਬਾਹਰ ਨਹੀਂ ਜਾਣਾ ਚਾਹੀਦਾ, ਲਗਾਤਾਰ ਹੋਮ ਬਲੀਆਂ ਨੂੰ ਬਣਾਈ ਰੱਖਣ ਲਈ ਖਾਸ ਦਿਸ਼ਾ-ਨਿਰਦੇਸ਼ ਦਿੱਤੇ ਗਏ ਹਨ, ਇਸਦੀ ਜ਼ਿੰਮੇਵਾਰੀ ਪੁਜਾਰੀਆਂ 'ਤੇ ਆਉਂਦੀ ਹੈ ਜੋ ਹਰ ਸਵੇਰ ਨੂੰ ਲੱਕੜ ਜੋੜਦੇ ਹਨ ਅਤੇ ਉਸ ਅਨੁਸਾਰ ਬਲੀਆਂ ਦਾ ਪ੍ਰਬੰਧ ਕਰਦੇ ਹਨ।</w:t>
      </w:r>
    </w:p>
    <w:p>
      <w:r xmlns:w="http://schemas.openxmlformats.org/wordprocessingml/2006/main">
        <w:t xml:space="preserve">ਇਸ ਤੋਂ ਇਲਾਵਾ, ਹਦਾਇਤਾਂ ਸਿਰਫ਼ ਪੁਜਾਰੀਆਂ ਦੁਆਰਾ ਲਿਆਂਦੀਆਂ ਗਈਆਂ ਅਨਾਜ ਦੀਆਂ ਭੇਟਾਂ ਨਾਲ ਸਬੰਧਤ ਹਨ ਇਹ ਯੋਗਦਾਨ ਸਭ ਤੋਂ ਪਵਿੱਤਰ ਮੰਨੇ ਜਾਂਦੇ ਹਨ ਅਤੇ ਸਿਰਫ਼ ਹਾਰੂਨ ਦੇ ਪੁੱਤਰਾਂ ਦੁਆਰਾ ਤੰਬੂ ਦੇ ਖੇਤਰ ਦੇ ਅੰਦਰ ਖਪਤ ਕੀਤੇ ਜਾਂਦੇ ਹਨ। ਇੱਕ ਹਿੱਸਾ ਇੱਕ ਯਾਦਗਾਰੀ ਭੇਟ ਵਜੋਂ ਸਾੜਿਆ ਜਾਂਦਾ ਹੈ ਜਦੋਂ ਕਿ ਬਾਕੀ ਬਚਿਆ ਹਿੱਸਾ ਪ੍ਰਮਾਤਮਾ ਅੱਗੇ ਕੀਤੇ ਗਏ ਇਹਨਾਂ ਬਲੀਦਾਨ ਦੇ ਕੰਮਾਂ ਤੋਂ ਉਹਨਾਂ ਦੇ ਨਿਯਮਤ ਹਿੱਸੇ ਦੇ ਹਿੱਸੇ ਵਜੋਂ ਕੰਮ ਕਰਦਾ ਹੈ।</w:t>
      </w:r>
    </w:p>
    <w:p/>
    <w:p>
      <w:r xmlns:w="http://schemas.openxmlformats.org/wordprocessingml/2006/main">
        <w:t xml:space="preserve">ਲੇਵੀਆਂ 6:1 ਅਤੇ ਯਹੋਵਾਹ ਨੇ ਮੂਸਾ ਨੂੰ ਆਖਿਆ,</w:t>
      </w:r>
    </w:p>
    <w:p/>
    <w:p>
      <w:r xmlns:w="http://schemas.openxmlformats.org/wordprocessingml/2006/main">
        <w:t xml:space="preserve">ਯਹੋਵਾਹ ਨੇ ਮੂਸਾ ਨਾਲ ਹੋਮ ਦੀਆਂ ਭੇਟਾਂ ਦੇ ਨਿਯਮਾਂ ਬਾਰੇ ਗੱਲ ਕੀਤੀ।</w:t>
      </w:r>
    </w:p>
    <w:p/>
    <w:p>
      <w:r xmlns:w="http://schemas.openxmlformats.org/wordprocessingml/2006/main">
        <w:t xml:space="preserve">1: ਪਰਮੇਸ਼ੁਰ ਨੇ ਸਾਨੂੰ ਉਨ੍ਹਾਂ ਦੇ ਅਨੁਸਾਰ ਰਹਿਣ ਲਈ ਨਿਯਮ ਦਿੱਤੇ ਹਨ ਅਤੇ ਸਾਨੂੰ ਉਨ੍ਹਾਂ ਦਾ ਆਦਰ ਕਰਨਾ ਚਾਹੀਦਾ ਹੈ।</w:t>
      </w:r>
    </w:p>
    <w:p/>
    <w:p>
      <w:r xmlns:w="http://schemas.openxmlformats.org/wordprocessingml/2006/main">
        <w:t xml:space="preserve">2: ਸਾਨੂੰ ਪਰਮੇਸ਼ੁਰ ਦੇ ਹੁਕਮਾਂ ਨੂੰ ਸੁਣਨਾ ਚਾਹੀਦਾ ਹੈ ਅਤੇ ਉਨ੍ਹਾਂ ਦੀ ਪਾਲਣਾ ਕਰਨੀ ਚਾਹੀਦੀ ਹੈ।</w:t>
      </w:r>
    </w:p>
    <w:p/>
    <w:p>
      <w:r xmlns:w="http://schemas.openxmlformats.org/wordprocessingml/2006/main">
        <w:t xml:space="preserve">1: ਬਿਵਸਥਾ ਸਾਰ 6:2-3 "ਤਾਂ ਜੋ ਤੁਸੀਂ ਯਹੋਵਾਹ ਆਪਣੇ ਪਰਮੇਸ਼ੁਰ ਤੋਂ ਡਰੋ, ਉਸ ਦੀਆਂ ਸਾਰੀਆਂ ਬਿਧੀਆਂ ਅਤੇ ਉਸ ਦੇ ਹੁਕਮਾਂ ਦੀ ਪਾਲਣਾ ਕਰੋ, ਜਿਨ੍ਹਾਂ ਦਾ ਮੈਂ ਤੁਹਾਨੂੰ ਹੁਕਮ ਦਿੰਦਾ ਹਾਂ, ਤੁਸੀਂ ਅਤੇ ਤੁਹਾਡੇ ਪੁੱਤਰ ਅਤੇ ਤੁਹਾਡੇ ਪੁੱਤਰ ਦੇ ਪੁੱਤਰ, ਆਪਣੀ ਜ਼ਿੰਦਗੀ ਦੇ ਸਾਰੇ ਦਿਨ; ਅਤੇ ਤੇਰੇ ਦਿਨ ਲੰਮੇ ਹੋਣ।"</w:t>
      </w:r>
    </w:p>
    <w:p/>
    <w:p>
      <w:r xmlns:w="http://schemas.openxmlformats.org/wordprocessingml/2006/main">
        <w:t xml:space="preserve">2: ਯਾਕੂਬ 1:22-23 "ਪਰ ਤੁਸੀਂ ਬਚਨ ਦੇ ਮੰਨਣ ਵਾਲੇ ਬਣੋ, ਅਤੇ ਕੇਵਲ ਸੁਣਨ ਵਾਲੇ ਹੀ ਨਹੀਂ, ਆਪਣੇ ਆਪ ਨੂੰ ਧੋਖਾ ਦਿੰਦੇ ਹੋ, ਕਿਉਂਕਿ ਜੇ ਕੋਈ ਬਚਨ ਦਾ ਸੁਣਨ ਵਾਲਾ ਹੈ, ਪਰ ਅਮਲ ਕਰਨ ਵਾਲਾ ਨਹੀਂ, ਤਾਂ ਉਹ ਉਸ ਆਦਮੀ ਵਰਗਾ ਹੈ ਜੋ ਉਸ ਨੂੰ ਵੇਖਦਾ ਹੈ। ਇੱਕ ਗਲਾਸ ਵਿੱਚ ਕੁਦਰਤੀ ਚਿਹਰਾ."</w:t>
      </w:r>
    </w:p>
    <w:p/>
    <w:p>
      <w:r xmlns:w="http://schemas.openxmlformats.org/wordprocessingml/2006/main">
        <w:t xml:space="preserve">ਲੇਵੀਆਂ 6:2 ਜੇ ਕੋਈ ਵਿਅਕਤੀ ਪਾਪ ਕਰਦਾ ਹੈ, ਅਤੇ ਯਹੋਵਾਹ ਦੇ ਵਿਰੁੱਧ ਅਪਰਾਧ ਕਰਦਾ ਹੈ, ਅਤੇ ਆਪਣੇ ਗੁਆਂਢੀ ਨਾਲ ਝੂਠ ਬੋਲਦਾ ਹੈ ਜੋ ਉਸਨੂੰ ਰੱਖਣ ਲਈ ਸੌਂਪਿਆ ਗਿਆ ਸੀ, ਜਾਂ ਸੰਗਤ ਵਿੱਚ, ਜਾਂ ਹਿੰਸਾ ਦੁਆਰਾ ਖੋਹੀ ਗਈ ਚੀਜ਼ ਵਿੱਚ, ਜਾਂ ਆਪਣੇ ਗੁਆਂਢੀ ਨੂੰ ਧੋਖਾ ਦਿੱਤਾ ਹੈ;</w:t>
      </w:r>
    </w:p>
    <w:p/>
    <w:p>
      <w:r xmlns:w="http://schemas.openxmlformats.org/wordprocessingml/2006/main">
        <w:t xml:space="preserve">ਜਦੋਂ ਕੋਈ ਵਿਅਕਤੀ ਪਰਮੇਸ਼ੁਰ ਦੇ ਵਿਰੁੱਧ ਪਾਪ ਕਰਦਾ ਹੈ ਅਤੇ ਆਪਣੇ ਗੁਆਂਢੀ ਨਾਲ ਝੂਠ ਬੋਲਦਾ ਹੈ ਜਾਂ ਉਸ ਨੂੰ ਧੋਖਾ ਦਿੰਦਾ ਹੈ, ਤਾਂ ਉਸ ਨੇ ਯਹੋਵਾਹ ਦੇ ਵਿਰੁੱਧ ਅਪਰਾਧ ਕੀਤਾ ਹੈ।</w:t>
      </w:r>
    </w:p>
    <w:p/>
    <w:p>
      <w:r xmlns:w="http://schemas.openxmlformats.org/wordprocessingml/2006/main">
        <w:t xml:space="preserve">1. ਪਰਤਾਵੇ ਦੀ ਸ਼ਕਤੀ ਅਤੇ ਪਾਪ ਦੇ ਨਤੀਜੇ</w:t>
      </w:r>
    </w:p>
    <w:p/>
    <w:p>
      <w:r xmlns:w="http://schemas.openxmlformats.org/wordprocessingml/2006/main">
        <w:t xml:space="preserve">2. ਇਮਾਨਦਾਰੀ ਅਤੇ ਭਰੋਸੇਯੋਗਤਾ ਦੀ ਮਹੱਤਤਾ</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ਲੇਵੀਆਂ 6:3 ਜਾਂ ਜੋ ਗੁਆਚ ਗਿਆ ਸੀ ਲੱਭ ਲਿਆ ਹੈ, ਅਤੇ ਉਸ ਬਾਰੇ ਝੂਠ ਬੋਲਦਾ ਹੈ, ਅਤੇ ਝੂਠੀ ਸੌਂਹ ਖਾਂਦਾ ਹੈ; ਇਹਨਾਂ ਸਾਰਿਆਂ ਵਿੱਚੋਂ ਕਿਸੇ ਵਿੱਚ ਵੀ ਜੋ ਇੱਕ ਆਦਮੀ ਕਰਦਾ ਹੈ, ਉਸ ਵਿੱਚ ਪਾਪ ਕਰਦਾ ਹੈ:</w:t>
      </w:r>
    </w:p>
    <w:p/>
    <w:p>
      <w:r xmlns:w="http://schemas.openxmlformats.org/wordprocessingml/2006/main">
        <w:t xml:space="preserve">ਇਹ ਆਇਤ ਝੂਠ ਬੋਲਣ ਦੀ ਗੰਭੀਰਤਾ ਅਤੇ ਇਸ ਦੇ ਨਤੀਜਿਆਂ ਬਾਰੇ ਦੱਸਦੀ ਹੈ।</w:t>
      </w:r>
    </w:p>
    <w:p/>
    <w:p>
      <w:r xmlns:w="http://schemas.openxmlformats.org/wordprocessingml/2006/main">
        <w:t xml:space="preserve">1. ਜੀਭ ਦੀ ਤਾਕਤ: ਝੂਠ ਬੋਲਣਾ ਪਰਮੇਸ਼ੁਰ ਨਾਲ ਸਾਡੇ ਰਿਸ਼ਤੇ ਨੂੰ ਕਿਵੇਂ ਨੁਕਸਾਨ ਪਹੁੰਚਾਉਂਦਾ ਹੈ</w:t>
      </w:r>
    </w:p>
    <w:p/>
    <w:p>
      <w:r xmlns:w="http://schemas.openxmlformats.org/wordprocessingml/2006/main">
        <w:t xml:space="preserve">2. ਪਾਪ ਦੀ ਅਸਲੀਅਤ: ਸਾਨੂੰ ਆਪਣੇ ਝੂਠ ਲਈ ਪਛਤਾਵਾ ਕਿਉਂ ਕਰਨਾ ਚਾਹੀਦਾ ਹੈ</w:t>
      </w:r>
    </w:p>
    <w:p/>
    <w:p>
      <w:r xmlns:w="http://schemas.openxmlformats.org/wordprocessingml/2006/main">
        <w:t xml:space="preserve">1. ਕੁਲੁੱਸੀਆਂ 3:9 ਇੱਕ ਦੂਜੇ ਨਾਲ ਝੂਠ ਨਾ ਬੋਲੋ, ਇਹ ਵੇਖ ਕੇ ਕਿ ਤੁਸੀਂ ਇਸ ਦੇ ਅਭਿਆਸਾਂ ਨਾਲ ਪੁਰਾਣੇ ਸਵੈ ਨੂੰ ਛੱਡ ਦਿੱਤਾ ਹੈ</w:t>
      </w:r>
    </w:p>
    <w:p/>
    <w:p>
      <w:r xmlns:w="http://schemas.openxmlformats.org/wordprocessingml/2006/main">
        <w:t xml:space="preserve">2. ਯਾਕੂਬ 3:6 ਅਤੇ ਜੀਭ ਅੱਗ ਹੈ, ਕੁਧਰਮ ਦਾ ਸੰਸਾਰ। ਜੀਭ ਸਾਡੇ ਅੰਗਾਂ ਵਿਚ ਟਿਕ ਜਾਂਦੀ ਹੈ, ਸਾਰੇ ਸਰੀਰ ਨੂੰ ਦਾਗ ਦਿੰਦੀ ਹੈ, ਸਾਰੀ ਜ਼ਿੰਦਗੀ ਨੂੰ ਅੱਗ ਲਾ ਦਿੰਦੀ ਹੈ, ਅਤੇ ਨਰਕ ਦੀ ਅੱਗ ਵਿਚ ਪਾ ਦਿੰਦੀ ਹੈ।</w:t>
      </w:r>
    </w:p>
    <w:p/>
    <w:p>
      <w:r xmlns:w="http://schemas.openxmlformats.org/wordprocessingml/2006/main">
        <w:t xml:space="preserve">ਲੇਵੀਆਂ ਦੀ ਪੋਥੀ 6:4 ਤਾਂ ਇਹ ਹੋਵੇਗਾ, ਕਿਉਂਕਿ ਉਸ ਨੇ ਪਾਪ ਕੀਤਾ ਹੈ, ਅਤੇ ਦੋਸ਼ੀ ਹੈ, ਉਹ ਉਸ ਚੀਜ਼ ਨੂੰ ਜੋ ਉਸ ਨੇ ਜ਼ੁਲਮ ਨਾਲ ਖੋਹ ਲਿਆ ਹੈ, ਜਾਂ ਜੋ ਉਸ ਨੇ ਧੋਖੇ ਨਾਲ ਪ੍ਰਾਪਤ ਕੀਤਾ ਹੈ, ਜਾਂ ਜੋ ਉਸ ਨੂੰ ਰੱਖਣ ਲਈ ਸੌਂਪਿਆ ਗਿਆ ਸੀ, ਜਾਂ ਗੁਆਚੀ ਹੋਈ ਚੀਜ਼ ਨੂੰ ਵਾਪਸ ਕਰ ਦੇਵੇਗਾ। ਜਿਹੜੀ ਚੀਜ਼ ਉਸਨੂੰ ਮਿਲੀ,</w:t>
      </w:r>
    </w:p>
    <w:p/>
    <w:p>
      <w:r xmlns:w="http://schemas.openxmlformats.org/wordprocessingml/2006/main">
        <w:t xml:space="preserve">ਇੱਕ ਵਿਅਕਤੀ ਜਿਸਨੇ ਪਾਪ ਕੀਤਾ ਹੈ ਉਸਨੂੰ ਵਾਪਸ ਕਰਨਾ ਚਾਹੀਦਾ ਹੈ ਜੋ ਉਸਨੇ ਹਿੰਸਾ, ਧੋਖੇ ਦੁਆਰਾ ਲਿਆ ਹੈ, ਜਾਂ ਰੱਖਣ ਲਈ ਦਿੱਤਾ ਗਿਆ ਹੈ, ਜਾਂ ਗੁਆਚੀ ਹੋਈ ਚੀਜ਼ ਉਸਨੂੰ ਲੱਭੀ ਹੈ।</w:t>
      </w:r>
    </w:p>
    <w:p/>
    <w:p>
      <w:r xmlns:w="http://schemas.openxmlformats.org/wordprocessingml/2006/main">
        <w:t xml:space="preserve">1. ਮਾਫੀ ਦੀ ਸ਼ਕਤੀ: ਆਪਣੇ ਪਾਪਾਂ ਨੂੰ ਛੱਡਣਾ ਸਿੱਖਣਾ</w:t>
      </w:r>
    </w:p>
    <w:p/>
    <w:p>
      <w:r xmlns:w="http://schemas.openxmlformats.org/wordprocessingml/2006/main">
        <w:t xml:space="preserve">2. ਪਸ਼ਚਾਤਾਪ ਦੀਆਂ ਬਰਕਤਾਂ: ਬਹਾਲੀ ਦੀ ਯਾਤਰਾ</w:t>
      </w:r>
    </w:p>
    <w:p/>
    <w:p>
      <w:r xmlns:w="http://schemas.openxmlformats.org/wordprocessingml/2006/main">
        <w:t xml:space="preserve">1. ਯਸਾਯਾਹ 1:18 - "ਹੁਣ ਆਓ, ਅਤੇ ਅਸੀਂ ਇਕੱਠੇ ਵਿਚਾਰ ਕਰੀਏ, ਯਹੋਵਾਹ ਆਖਦਾ ਹੈ: ਭਾਵੇਂ ਤੁਹਾਡੇ ਪਾਪ ਲਾਲ ਰੰਗ ਦੇ ਹੋਣ, ਉਹ ਬਰਫ਼ ਵਾਂਗ ਚਿੱਟੇ ਹੋਣਗੇ।"</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ਲੇਵੀਆਂ 6:5 ਜਾਂ ਉਹ ਸਭ ਜਿਸ ਬਾਰੇ ਉਸਨੇ ਝੂਠੀ ਸਹੁੰ ਖਾਧੀ ਹੈ; ਉਹ ਇਸ ਨੂੰ ਮੂਲ ਰੂਪ ਵਿੱਚ ਵਾਪਸ ਕਰ ਦੇਵੇਗਾ, ਅਤੇ ਇਸ ਵਿੱਚ ਪੰਜਵਾਂ ਹਿੱਸਾ ਹੋਰ ਜੋੜੇਗਾ ਅਤੇ ਉਸਨੂੰ ਉਸਦੇ ਦੋਸ਼ ਦੀ ਭੇਟ ਦੇ ਦਿਨ ਉਸਨੂੰ ਦੇ ਦੇਵੇਗਾ ਜਿਸਨੂੰ ਇਹ ਮੰਨਿਆ ਜਾਂਦਾ ਹੈ।</w:t>
      </w:r>
    </w:p>
    <w:p/>
    <w:p>
      <w:r xmlns:w="http://schemas.openxmlformats.org/wordprocessingml/2006/main">
        <w:t xml:space="preserve">ਝੂਠੀ ਸਹੁੰ ਖਾਣ ਦੀ ਸੂਰਤ ਵਿੱਚ, ਦੋਸ਼ੀ ਧਿਰ ਨੂੰ ਅਸਲ ਰਕਮ ਵਿੱਚ ਚੋਰੀ ਹੋਏ ਸਮਾਨ ਨੂੰ ਬਹਾਲ ਕਰਨਾ ਚਾਹੀਦਾ ਹੈ ਅਤੇ ਮੁੜ ਬਹਾਲੀ ਵਿੱਚ ਪੰਜਵਾਂ ਹਿੱਸਾ ਹੋਰ ਜੋੜਨਾ ਚਾਹੀਦਾ ਹੈ।</w:t>
      </w:r>
    </w:p>
    <w:p/>
    <w:p>
      <w:r xmlns:w="http://schemas.openxmlformats.org/wordprocessingml/2006/main">
        <w:t xml:space="preserve">1. ਪਾਪ ਨਤੀਜੇ ਲਿਆਉਂਦਾ ਹੈ - ਲੇਵੀਆਂ 6:5</w:t>
      </w:r>
    </w:p>
    <w:p/>
    <w:p>
      <w:r xmlns:w="http://schemas.openxmlformats.org/wordprocessingml/2006/main">
        <w:t xml:space="preserve">2. ਤੁਸੀਂ ਉਹੀ ਵੱਢਦੇ ਹੋ ਜੋ ਤੁਸੀਂ ਬੀਜਦੇ ਹੋ - ਗਲਾਤੀਆਂ 6:7-8</w:t>
      </w:r>
    </w:p>
    <w:p/>
    <w:p>
      <w:r xmlns:w="http://schemas.openxmlformats.org/wordprocessingml/2006/main">
        <w:t xml:space="preserve">1.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2. ਕਹਾਉਤਾਂ 6:30-31 - ਲੋਕ ਚੋਰ ਨੂੰ ਤੁੱਛ ਨਹੀਂ ਸਮਝਦੇ, ਜੇ ਉਹ ਭੁੱਖੇ ਹੋਣ ਤੇ ਆਪਣੀ ਆਤਮਾ ਨੂੰ ਸੰਤੁਸ਼ਟ ਕਰਨ ਲਈ ਚੋਰੀ ਕਰਦਾ ਹੈ; ਪਰ ਜੇਕਰ ਉਹ ਲੱਭਿਆ ਜਾਂਦਾ ਹੈ, ਤਾਂ ਉਹ ਸੱਤ ਗੁਣਾ ਬਹਾਲ ਕਰੇਗਾ। ਉਹ ਆਪਣੇ ਘਰ ਦਾ ਸਾਰਾ ਸਮਾਨ ਦੇ ਦੇਵੇਗਾ।</w:t>
      </w:r>
    </w:p>
    <w:p/>
    <w:p>
      <w:r xmlns:w="http://schemas.openxmlformats.org/wordprocessingml/2006/main">
        <w:t xml:space="preserve">ਲੇਵੀਆਂ ਦੀ ਪੋਥੀ 6:6 ਅਤੇ ਉਹ ਆਪਣੀ ਦੋਸ਼ ਦੀ ਭੇਟ ਯਹੋਵਾਹ ਦੇ ਅੱਗੇ, ਇੱਜੜ ਵਿੱਚੋਂ ਇੱਕ ਨਿਰਦੋਸ਼ ਭੇਡੂ, ਤੇਰੇ ਮੁੱਲ ਨਾਲ, ਦੋਸ਼ ਦੀ ਭੇਟ ਲਈ ਜਾਜਕ ਦੇ ਕੋਲ ਲਿਆਵੇ।</w:t>
      </w:r>
    </w:p>
    <w:p/>
    <w:p>
      <w:r xmlns:w="http://schemas.openxmlformats.org/wordprocessingml/2006/main">
        <w:t xml:space="preserve">ਇੱਕ ਨਿਰਦੋਸ਼ ਭੇਡੂ ਯਹੋਵਾਹ ਨੂੰ ਦੋਸ਼ ਦੀ ਭੇਟ ਵਜੋਂ ਜਾਜਕ ਕੋਲ ਲਿਆਂਦਾ ਜਾਣਾ ਚਾਹੀਦਾ ਹੈ।</w:t>
      </w:r>
    </w:p>
    <w:p/>
    <w:p>
      <w:r xmlns:w="http://schemas.openxmlformats.org/wordprocessingml/2006/main">
        <w:t xml:space="preserve">1. ਮਾਫ਼ੀ ਦੀ ਸ਼ਕਤੀ: ਲੇਵੀਆਂ 6:6 ਦਾ ਅਧਿਐਨ</w:t>
      </w:r>
    </w:p>
    <w:p/>
    <w:p>
      <w:r xmlns:w="http://schemas.openxmlformats.org/wordprocessingml/2006/main">
        <w:t xml:space="preserve">2. ਅਪਰਾਧ ਦੀ ਭੇਟ ਦੀ ਮਹੱਤਤਾ: ਲੇਵੀਆਂ 6:6 ਦਾ ਵਿਸ਼ਲੇਸ਼ਣ</w:t>
      </w:r>
    </w:p>
    <w:p/>
    <w:p>
      <w:r xmlns:w="http://schemas.openxmlformats.org/wordprocessingml/2006/main">
        <w:t xml:space="preserve">1. ਮੱਤੀ 6:14-15 - ਕਿਉਂਕਿ ਜੇ ਤੁਸੀਂ ਮਨੁੱਖਾਂ ਨੂੰ ਉਨ੍ਹਾਂ ਦੇ ਅਪਰਾਧ ਮਾਫ਼ ਕਰਦੇ ਹੋ, ਤਾਂ ਤੁਹਾਡਾ ਸਵਰਗੀ ਪਿਤਾ ਵੀ ਤੁਹਾਨੂੰ ਮਾਫ਼ ਕਰੇਗਾ: ਪਰ ਜੇ ਤੁਸੀਂ ਮਨੁੱਖਾਂ ਨੂੰ ਉਨ੍ਹਾਂ ਦੇ ਅਪਰਾਧਾਂ ਨੂੰ ਮਾਫ਼ ਨਹੀਂ ਕਰਦੇ, ਤਾਂ ਤੁਹਾਡਾ ਪਿਤਾ ਵੀ ਤੁਹਾਡੇ ਅਪਰਾਧਾਂ ਨੂੰ ਮਾਫ਼ ਨਹੀਂ ਕਰੇਗਾ।</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ਲੇਵੀਆਂ ਦੀ ਪੋਥੀ 6:7 ਅਤੇ ਜਾਜਕ ਉਸ ਦੇ ਲਈ ਯਹੋਵਾਹ ਦੇ ਅੱਗੇ ਪ੍ਰਾਸਚਿਤ ਕਰੇ ਅਤੇ ਜੋ ਕੁਝ ਵੀ ਉਸ ਨੇ ਉਸ ਵਿੱਚ ਅਪਰਾਧ ਕੀਤਾ ਹੈ, ਉਸ ਲਈ ਉਸ ਨੂੰ ਮਾਫ਼ ਕੀਤਾ ਜਾਵੇਗਾ।</w:t>
      </w:r>
    </w:p>
    <w:p/>
    <w:p>
      <w:r xmlns:w="http://schemas.openxmlformats.org/wordprocessingml/2006/main">
        <w:t xml:space="preserve">ਜਾਜਕ ਨੂੰ ਯਹੋਵਾਹ ਦੇ ਸਾਮ੍ਹਣੇ ਉਸ ਵਿਅਕਤੀ ਦੀ ਗ਼ਲਤੀ ਲਈ ਪ੍ਰਾਸਚਿਤ ਕਰਨਾ ਚਾਹੀਦਾ ਹੈ, ਅਤੇ ਉਸ ਵਿਅਕਤੀ ਦੇ ਪਾਪ ਮਾਫ਼ ਕੀਤੇ ਜਾਣਗੇ।</w:t>
      </w:r>
    </w:p>
    <w:p/>
    <w:p>
      <w:r xmlns:w="http://schemas.openxmlformats.org/wordprocessingml/2006/main">
        <w:t xml:space="preserve">1. ਪ੍ਰਾਸਚਿਤ ਦੀ ਸ਼ਕਤੀ: ਪ੍ਰਮਾਤਮਾ ਸਾਡੇ ਟੁੱਟਣ ਨੂੰ ਕਿਵੇਂ ਛੁਟਕਾਰਾ ਦਿੰਦਾ ਹੈ</w:t>
      </w:r>
    </w:p>
    <w:p/>
    <w:p>
      <w:r xmlns:w="http://schemas.openxmlformats.org/wordprocessingml/2006/main">
        <w:t xml:space="preserve">2. ਰੱਬ ਦੀ ਦਇਆ ਅਤੇ ਕਿਰਪਾ: ਸਾਡੇ ਸਾਰੇ ਪਾਪਾਂ ਲਈ ਮਾਫ਼ੀ</w:t>
      </w:r>
    </w:p>
    <w:p/>
    <w:p>
      <w:r xmlns:w="http://schemas.openxmlformats.org/wordprocessingml/2006/main">
        <w:t xml:space="preserve">1. ਰੋਮੀਆਂ 8:1-2 ਇਸ ਲਈ ਹੁਣ ਉਨ੍ਹਾਂ ਲਈ ਕੋਈ ਨਿੰਦਾ ਨਹੀਂ ਹੈ ਜੋ ਮਸੀਹ ਯਿਸੂ ਵਿੱਚ ਹਨ। ਕਿਉਂਕਿ ਜੀਵਨ ਦੇ ਆਤਮਾ ਦੀ ਬਿਵਸਥਾ ਨੇ ਤੁਹਾਨੂੰ ਮਸੀਹ ਯਿਸੂ ਵਿੱਚ ਪਾਪ ਅਤੇ ਮੌਤ ਦੇ ਕਾਨੂੰਨ ਤੋਂ ਆਜ਼ਾਦ ਕੀਤਾ ਹੈ।</w:t>
      </w:r>
    </w:p>
    <w:p/>
    <w:p>
      <w:r xmlns:w="http://schemas.openxmlformats.org/wordprocessingml/2006/main">
        <w:t xml:space="preserve">2. ਯਸਾਯਾਹ 43:25 ਮੈਂ, ਮੈਂ ਉਹ ਹਾਂ ਜੋ ਆਪਣੇ ਲਈ ਤੁਹਾਡੇ ਅਪਰਾਧਾਂ ਨੂੰ ਮਿਟਾ ਦਿੰਦਾ ਹਾਂ, ਅਤੇ ਮੈਂ ਤੁਹਾਡੇ ਪਾਪਾਂ ਨੂੰ ਯਾਦ ਨਹੀਂ ਕਰਾਂਗਾ।</w:t>
      </w:r>
    </w:p>
    <w:p/>
    <w:p>
      <w:r xmlns:w="http://schemas.openxmlformats.org/wordprocessingml/2006/main">
        <w:t xml:space="preserve">ਲੇਵੀਆਂ 6:8 ਅਤੇ ਯਹੋਵਾਹ ਨੇ ਮੂਸਾ ਨੂੰ ਆਖਿਆ,</w:t>
      </w:r>
    </w:p>
    <w:p/>
    <w:p>
      <w:r xmlns:w="http://schemas.openxmlformats.org/wordprocessingml/2006/main">
        <w:t xml:space="preserve">ਯਹੋਵਾਹ ਨੇ ਮੂਸਾ ਨਾਲ ਗੱਲ ਕੀਤੀ ਅਤੇ ਉਸਨੂੰ ਹਿਦਾਇਤਾਂ ਦਿੱਤੀਆਂ।</w:t>
      </w:r>
    </w:p>
    <w:p/>
    <w:p>
      <w:r xmlns:w="http://schemas.openxmlformats.org/wordprocessingml/2006/main">
        <w:t xml:space="preserve">1. ਪਰਮੇਸ਼ੁਰ ਦੀਆਂ ਹਿਦਾਇਤਾਂ ਨੂੰ ਮੰਨਣ ਦੀ ਮਹੱਤਤਾ</w:t>
      </w:r>
    </w:p>
    <w:p/>
    <w:p>
      <w:r xmlns:w="http://schemas.openxmlformats.org/wordprocessingml/2006/main">
        <w:t xml:space="preserve">2. ਪਰਮੇਸ਼ੁਰ ਦੇ ਬਚਨ ਦੀ ਸ਼ਕਤੀ ਨੂੰ ਸਮਝਣਾ</w:t>
      </w:r>
    </w:p>
    <w:p/>
    <w:p>
      <w:r xmlns:w="http://schemas.openxmlformats.org/wordprocessingml/2006/main">
        <w:t xml:space="preserve">1. ਜ਼ਬੂਰ 119:105, "ਤੇਰਾ ਬਚਨ ਮੇਰੇ ਪੈਰਾਂ ਲਈ ਇੱਕ ਦੀਵਾ ਹੈ, ਮੇਰੇ ਮਾਰਗ ਲਈ ਇੱਕ ਚਾਨਣ ਹੈ।"</w:t>
      </w:r>
    </w:p>
    <w:p/>
    <w:p>
      <w:r xmlns:w="http://schemas.openxmlformats.org/wordprocessingml/2006/main">
        <w:t xml:space="preserve">2. ਯਹੋਸ਼ੁਆ 1:8, "ਇਸ ਬਿਵਸਥਾ ਦੀ ਪੋਥੀ ਨੂੰ ਹਮੇਸ਼ਾ ਆਪਣੇ ਬੁੱਲਾਂ ਉੱਤੇ ਰੱਖੋ; ਦਿਨ ਰਾਤ ਇਸ ਦਾ ਧਿਆਨ ਕਰੋ, ਤਾਂ ਜੋ ਤੁਸੀਂ ਇਸ ਵਿੱਚ ਲਿਖੀਆਂ ਸਾਰੀਆਂ ਗੱਲਾਂ ਨੂੰ ਧਿਆਨ ਵਿੱਚ ਰੱਖੋ। ਤਦ ਤੁਸੀਂ ਖੁਸ਼ਹਾਲ ਅਤੇ ਸਫਲ ਹੋਵੋਗੇ।"</w:t>
      </w:r>
    </w:p>
    <w:p/>
    <w:p>
      <w:r xmlns:w="http://schemas.openxmlformats.org/wordprocessingml/2006/main">
        <w:t xml:space="preserve">ਲੇਵੀਆਂ ਦੀ ਪੋਥੀ 6:9 ਹਾਰੂਨ ਅਤੇ ਉਹ ਦੇ ਪੁੱਤਰਾਂ ਨੂੰ ਹੁਕਮ ਦੇ ਕਿ ਹੋਮ ਦੀ ਭੇਟ ਦੀ ਬਿਵਸਥਾ ਇਹ ਹੈ: ਇਹ ਹੋਮ ਦੀ ਬਲੀ ਹੈ ਕਿਉਂਕਿ ਜਗਵੇਦੀ ਉੱਤੇ ਸਾਰੀ ਰਾਤ ਸਵੇਰ ਤੱਕ ਬਲਦੀ ਰਹੀ ਅਤੇ ਜਗਵੇਦੀ ਦੀ ਅੱਗ ਬਲਦੀ ਰਹੇਗੀ। ਇਹ.</w:t>
      </w:r>
    </w:p>
    <w:p/>
    <w:p>
      <w:r xmlns:w="http://schemas.openxmlformats.org/wordprocessingml/2006/main">
        <w:t xml:space="preserve">ਇਹ ਹਵਾਲਾ ਹੋਮ ਬਲੀ ਦੀ ਬਿਵਸਥਾ ਦਾ ਵਰਣਨ ਕਰਦਾ ਹੈ, ਜੋ ਸਵੇਰ ਤੱਕ ਸਾਰੀ ਰਾਤ ਜਗਵੇਦੀ ਉੱਤੇ ਚੜ੍ਹਾਇਆ ਜਾਣਾ ਸੀ ਅਤੇ ਜਗਵੇਦੀ ਦੀ ਅੱਗ ਬਲਦੀ ਰੱਖੀ ਜਾਣੀ ਸੀ।</w:t>
      </w:r>
    </w:p>
    <w:p/>
    <w:p>
      <w:r xmlns:w="http://schemas.openxmlformats.org/wordprocessingml/2006/main">
        <w:t xml:space="preserve">1. ਸਾਡੀਆਂ ਜਾਨਾਂ ਪ੍ਰਮਾਤਮਾ ਨੂੰ ਜੀਵਤ ਬਲੀਦਾਨ ਵਜੋਂ ਭੇਟ ਕਰਨ ਦਾ ਮਹੱਤਵ</w:t>
      </w:r>
    </w:p>
    <w:p/>
    <w:p>
      <w:r xmlns:w="http://schemas.openxmlformats.org/wordprocessingml/2006/main">
        <w:t xml:space="preserve">2. ਹੋਮ ਬਲੀ ਵਿੱਚ ਅੱਗ ਦੀ ਮਹੱਤਤਾ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ਲੇਵੀਆਂ ਦੀ ਪੋਥੀ 6:10 ਅਤੇ ਜਾਜਕ ਆਪਣਾ ਲਿਨਨ ਦਾ ਬਸਤਰ ਪਾਵੇ ਅਤੇ ਆਪਣੇ ਲਿਨਨ ਦੇ ਧਾਗੇ ਨੂੰ ਆਪਣੇ ਮਾਸ ਉੱਤੇ ਪਾਵੇ ਅਤੇ ਉਹ ਰਾਖ ਚੁੱਕ ਲਵੇ ਜਿਹੜੀ ਅੱਗ ਨੇ ਜਗਵੇਦੀ ਉੱਤੇ ਹੋਮ ਦੀ ਭੇਟ ਦੇ ਨਾਲ ਸਾੜ ਦਿੱਤੀ ਸੀ ਅਤੇ ਉਹ ਉਨ੍ਹਾਂ ਨੂੰ ਜਗਵੇਦੀ ਦੇ ਕੋਲ ਰੱਖੇ। ਜਗਵੇਦੀ</w:t>
      </w:r>
    </w:p>
    <w:p/>
    <w:p>
      <w:r xmlns:w="http://schemas.openxmlformats.org/wordprocessingml/2006/main">
        <w:t xml:space="preserve">ਜਾਜਕ ਨੂੰ ਹੋਮ ਦੀ ਭੇਟ ਦੀ ਸੁਆਹ ਲੈ ਕੇ ਜਗਵੇਦੀ ਦੇ ਕੋਲ ਰੱਖਣ ਵੇਲੇ ਇੱਕ ਲਿਨਨ ਦੇ ਕੱਪੜੇ ਅਤੇ ਲਿਨਨ ਦੀਆਂ ਬਰੀਕੀਆਂ ਪਹਿਨਣ ਦਾ ਹੁਕਮ ਦਿੱਤਾ ਗਿਆ ਹੈ।</w:t>
      </w:r>
    </w:p>
    <w:p/>
    <w:p>
      <w:r xmlns:w="http://schemas.openxmlformats.org/wordprocessingml/2006/main">
        <w:t xml:space="preserve">1. ਧਰਮੀ ਜੀਵਨ ਦੀ ਮਹੱਤਤਾ;</w:t>
      </w:r>
    </w:p>
    <w:p/>
    <w:p>
      <w:r xmlns:w="http://schemas.openxmlformats.org/wordprocessingml/2006/main">
        <w:t xml:space="preserve">2. ਆਗਿਆਕਾਰੀ ਦੀ ਸ਼ਕਤੀ।</w:t>
      </w:r>
    </w:p>
    <w:p/>
    <w:p>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ਧਰਤੀ। ਅਤੇ ਇਹ ਸਾਰੀਆਂ ਬਰਕਤਾਂ ਤੁਹਾਡੇ ਉੱਤੇ ਆਉਣਗੀਆਂ ਅਤੇ ਤੁਹਾਡੇ ਉੱਤੇ ਆ ਜਾਣਗੀਆਂ, ਜੇਕਰ ਤੁਸੀਂ ਯਹੋਵਾਹ ਆਪਣੇ ਪਰਮੇਸ਼ੁਰ ਦੀ ਅਵਾਜ਼ ਨੂੰ ਮੰਨਦੇ ਹੋ।"</w:t>
      </w:r>
    </w:p>
    <w:p/>
    <w:p>
      <w:r xmlns:w="http://schemas.openxmlformats.org/wordprocessingml/2006/main">
        <w:t xml:space="preserve">2. 1 ਯੂਹੰਨਾ 3:22 - "ਅਤੇ ਜੋ ਵੀ ਅਸੀਂ ਮੰਗਦੇ ਹਾਂ ਅਸੀਂ ਉਸ ਤੋਂ ਪ੍ਰਾਪਤ ਕਰਦੇ ਹਾਂ, ਕਿਉਂਕਿ ਅਸੀਂ ਉਸਦੇ ਹੁਕਮਾਂ ਨੂੰ ਮੰਨਦੇ ਹਾਂ ਅਤੇ ਉਹ ਕਰਦੇ ਹਾਂ ਜੋ ਉਸਨੂੰ ਚੰਗਾ ਲੱਗਦਾ ਹੈ."</w:t>
      </w:r>
    </w:p>
    <w:p/>
    <w:p>
      <w:r xmlns:w="http://schemas.openxmlformats.org/wordprocessingml/2006/main">
        <w:t xml:space="preserve">ਲੇਵੀਆਂ ਦੀ ਪੋਥੀ 6:11 ਅਤੇ ਉਹ ਆਪਣੇ ਬਸਤਰ ਲਾਹ ਦੇਵੇ ਅਤੇ ਹੋਰ ਕੱਪੜੇ ਪਾਵੇ ਅਤੇ ਸੁਆਹ ਨੂੰ ਡੇਰੇ ਤੋਂ ਬਾਹਰ ਕਿਸੇ ਸਾਫ਼ ਥਾਂ ਵਿੱਚ ਲੈ ਜਾਵੇ।</w:t>
      </w:r>
    </w:p>
    <w:p/>
    <w:p>
      <w:r xmlns:w="http://schemas.openxmlformats.org/wordprocessingml/2006/main">
        <w:t xml:space="preserve">ਪਰਮੇਸ਼ੁਰ ਨੇ ਪੁਜਾਰੀ ਨੂੰ ਹੁਕਮ ਦਿੱਤਾ ਕਿ ਉਹ ਆਪਣੇ ਕੱਪੜੇ ਲਾਹ ਲਵੇ, ਵੱਖੋ-ਵੱਖਰੇ ਕੱਪੜੇ ਪਾਵੇ ਅਤੇ ਅਸਥੀਆਂ ਨੂੰ ਡੇਰੇ ਤੋਂ ਬਾਹਰ ਕਿਸੇ ਸਾਫ਼-ਸੁਥਰੀ ਥਾਂ 'ਤੇ ਲੈ ਜਾਵੇ।</w:t>
      </w:r>
    </w:p>
    <w:p/>
    <w:p>
      <w:r xmlns:w="http://schemas.openxmlformats.org/wordprocessingml/2006/main">
        <w:t xml:space="preserve">1. ਪਵਿੱਤਰਤਾ ਦਾ ਜੀਵਨ ਜੀਉ: ਲੇਵੀਆਂ 6:11 ਵਿੱਚ ਪੁਜਾਰੀ ਦੇ ਕੱਪੜਿਆਂ ਦੀ ਮਹੱਤਤਾ</w:t>
      </w:r>
    </w:p>
    <w:p/>
    <w:p>
      <w:r xmlns:w="http://schemas.openxmlformats.org/wordprocessingml/2006/main">
        <w:t xml:space="preserve">2. ਲੇਵੀਆਂ 6:11 ਵਿੱਚ ਮਲੀਨਤਾ ਦੀ ਸ਼ਕਤੀ ਅਤੇ ਸ਼ੁੱਧ ਕਰਨ ਦੀ ਲੋੜ</w:t>
      </w:r>
    </w:p>
    <w:p/>
    <w:p>
      <w:r xmlns:w="http://schemas.openxmlformats.org/wordprocessingml/2006/main">
        <w:t xml:space="preserve">1. ਮੱਤੀ 5:48 ਇਸ ਲਈ ਤੁਸੀਂ ਸੰਪੂਰਣ ਬਣੋ, ਜਿਵੇਂ ਤੁਹਾਡਾ ਪਿਤਾ ਜੋ ਸਵਰਗ ਵਿੱਚ ਹੈ ਸੰਪੂਰਨ ਹੈ।</w:t>
      </w:r>
    </w:p>
    <w:p/>
    <w:p>
      <w:r xmlns:w="http://schemas.openxmlformats.org/wordprocessingml/2006/main">
        <w:t xml:space="preserve">2. 1 ਪਤਰਸ 1:15-16 ਪਰ ਜਿਸ ਤਰ੍ਹਾਂ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ਲੇਵੀਆਂ 6:12 ਅਤੇ ਜਗਵੇਦੀ ਉੱਤੇ ਅੱਗ ਉਸ ਵਿੱਚ ਬਲਦੀ ਰਹੇਗੀ। ਇਸ ਨੂੰ ਬਾਹਰ ਨਹੀਂ ਸੁੱਟਿਆ ਜਾਣਾ ਚਾਹੀਦਾ। ਜਾਜਕ ਨੂੰ ਹਰ ਸਵੇਰ ਨੂੰ ਇਸ ਉੱਤੇ ਲੱਕੜਾਂ ਨੂੰ ਸਾੜਨਾ ਚਾਹੀਦਾ ਹੈ ਅਤੇ ਹੋਮ ਦੀ ਭੇਟ ਨੂੰ ਇਸ ਉੱਤੇ ਵਿਵਸਥਿਤ ਕਰਨਾ ਚਾਹੀਦਾ ਹੈ। ਅਤੇ ਉਸਨੂੰ ਸੁੱਖ-ਸਾਂਦ ਦੀਆਂ ਭੇਟਾਂ ਦੀ ਚਰਬੀ ਉਸ ਉੱਤੇ ਸਾੜਨੀ ਚਾਹੀਦੀ ਹੈ।</w:t>
      </w:r>
    </w:p>
    <w:p/>
    <w:p>
      <w:r xmlns:w="http://schemas.openxmlformats.org/wordprocessingml/2006/main">
        <w:t xml:space="preserve">ਇਹ ਹਵਾਲਾ ਜਗਵੇਦੀ 'ਤੇ ਅੱਗ ਦੇ ਨਿਰੰਤਰ ਬਲਣ ਅਤੇ ਜਾਜਕ ਨੂੰ ਚੜ੍ਹਾਉਣ ਵਾਲੀਆਂ ਭੇਟਾਂ ਬਾਰੇ ਗੱਲ ਕਰਦਾ ਹੈ।</w:t>
      </w:r>
    </w:p>
    <w:p/>
    <w:p>
      <w:r xmlns:w="http://schemas.openxmlformats.org/wordprocessingml/2006/main">
        <w:t xml:space="preserve">1: ਪ੍ਰਮਾਤਮਾ ਸਾਡੀ ਪੂਜਾ ਅਤੇ ਭੇਟਾਂ ਦੀ ਇੱਛਾ ਰੱਖਦਾ ਹੈ, ਅਤੇ ਉਹ ਚਾਹੁੰਦਾ ਹੈ ਕਿ ਅਸੀਂ ਆਪਣੀਆਂ ਭੇਟਾਂ ਵਿਚ ਇਕਸਾਰ ਰਹੀਏ।</w:t>
      </w:r>
    </w:p>
    <w:p/>
    <w:p>
      <w:r xmlns:w="http://schemas.openxmlformats.org/wordprocessingml/2006/main">
        <w:t xml:space="preserve">2: ਪ੍ਰਭੂ ਚਾਹੁੰਦਾ ਹੈ ਕਿ ਅਸੀਂ ਆਪਣੀਆਂ ਭੇਟਾਂ ਵਿੱਚ ਵਫ਼ਾਦਾਰ ਰਹੀਏ, ਜਿਵੇਂ ਜਾਜਕ ਨੂੰ ਆਪਣੀਆਂ ਭੇਟਾਂ ਵਿੱਚ ਵਫ਼ਾਦਾਰ ਹੋਣਾ ਚਾਹੀਦਾ ਹੈ।</w:t>
      </w:r>
    </w:p>
    <w:p/>
    <w:p>
      <w:r xmlns:w="http://schemas.openxmlformats.org/wordprocessingml/2006/main">
        <w:t xml:space="preserve">1: ਯੂਹੰਨਾ 4:23-24 - "ਪਰ ਉਹ ਸਮਾਂ ਆ ਰਿਹਾ ਹੈ, ਅਤੇ ਹੁਣ ਹੈ, ਜਦੋਂ ਸੱਚੇ ਉਪਾਸਕ ਆਤਮਾ ਅਤੇ ਸੱਚਾਈ ਵਿੱਚ ਪਿਤਾ ਦੀ ਉਪਾਸਨਾ ਕਰਨਗੇ; ਕਿਉਂਕਿ ਪਿਤਾ ਉਨ੍ਹਾਂ ਦੀ ਉਪਾਸਨਾ ਕਰਨ ਲਈ ਅਜਿਹੇ ਲੋਕਾਂ ਨੂੰ ਭਾਲਦਾ ਹੈ। ਪਰਮੇਸ਼ੁਰ ਇੱਕ ਆਤਮਾ ਹੈ: ਅਤੇ ਉਹ ਜੋ ਉਪਾਸਨਾ ਕਰਦੇ ਹਨ ਉਸਨੂੰ ਉਸਦੀ ਆਤਮਾ ਅਤੇ ਸੱਚਾਈ ਵਿੱਚ ਉਪਾਸਨਾ ਕਰਨੀ ਚਾਹੀਦੀ ਹੈ।”</w:t>
      </w:r>
    </w:p>
    <w:p/>
    <w:p>
      <w:r xmlns:w="http://schemas.openxmlformats.org/wordprocessingml/2006/main">
        <w:t xml:space="preserve">2: ਇਬਰਾਨੀਆਂ 13:15-16 - "ਇਸ ਲਈ ਉਸ ਦੁਆਰਾ ਅਸੀਂ ਪਰਮੇਸ਼ੁਰ ਦੀ ਉਸਤਤ ਦਾ ਬਲੀਦਾਨ ਨਿਰੰਤਰ ਚੜ੍ਹਾਉਂਦੇ ਰਹੀਏ, ਅਰਥਾਤ, ਸਾਡੇ ਬੁੱਲ੍ਹਾਂ ਦਾ ਫਲ ਜੋ ਉਸਦੇ ਨਾਮ ਦਾ ਧੰਨਵਾਦ ਕਰਦੇ ਹਨ। ਪਰ ਚੰਗਾ ਕਰਨ ਅਤੇ ਸੰਚਾਰ ਕਰਨ ਲਈ ਨਾ ਭੁੱਲੋ: ਨਾਲ ਅਜਿਹੀਆਂ ਕੁਰਬਾਨੀਆਂ ਤੋਂ ਰੱਬ ਖੁਸ਼ ਹੁੰਦਾ ਹੈ।"</w:t>
      </w:r>
    </w:p>
    <w:p/>
    <w:p>
      <w:r xmlns:w="http://schemas.openxmlformats.org/wordprocessingml/2006/main">
        <w:t xml:space="preserve">ਲੇਵੀਆਂ 6:13 ਅੱਗ ਹਮੇਸ਼ਾ ਜਗਵੇਦੀ ਉੱਤੇ ਬਲਦੀ ਰਹੇਗੀ; ਇਹ ਕਦੇ ਬਾਹਰ ਨਹੀਂ ਜਾਵੇਗਾ।</w:t>
      </w:r>
    </w:p>
    <w:p/>
    <w:p>
      <w:r xmlns:w="http://schemas.openxmlformats.org/wordprocessingml/2006/main">
        <w:t xml:space="preserve">ਜਗਵੇਦੀ ਦੀ ਅੱਗ ਬਲਦੀ ਰਹਿੰਦੀ ਹੈ ਅਤੇ ਕਦੇ ਵੀ ਬੁਝਦੀ ਨਹੀਂ ਹੋਣੀ ਚਾਹੀਦੀ।</w:t>
      </w:r>
    </w:p>
    <w:p/>
    <w:p>
      <w:r xmlns:w="http://schemas.openxmlformats.org/wordprocessingml/2006/main">
        <w:t xml:space="preserve">1. ਵਿਸ਼ਵਾਸ ਦੀ ਅੱਗ ਨੂੰ ਬਲਦੀ ਰੱਖਣ ਦਾ ਮਹੱਤਵ।</w:t>
      </w:r>
    </w:p>
    <w:p/>
    <w:p>
      <w:r xmlns:w="http://schemas.openxmlformats.org/wordprocessingml/2006/main">
        <w:t xml:space="preserve">2. ਸਦੀਵੀ ਭਗਤੀ ਦੀ ਸ਼ਕਤੀ।</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ਲੇਵੀਆਂ 6:14 ਅਤੇ ਮੈਦੇ ਦੀ ਭੇਟ ਦੀ ਬਿਵਸਥਾ ਇਹ ਹੈ: ਹਾਰੂਨ ਦੇ ਪੁੱਤਰ ਇਸ ਨੂੰ ਯਹੋਵਾਹ ਦੇ ਅੱਗੇ ਜਗਵੇਦੀ ਦੇ ਅੱਗੇ ਚੜ੍ਹਾਉਣ।</w:t>
      </w:r>
    </w:p>
    <w:p/>
    <w:p>
      <w:r xmlns:w="http://schemas.openxmlformats.org/wordprocessingml/2006/main">
        <w:t xml:space="preserve">ਹਾਰੂਨ ਦੇ ਪੁੱਤਰਾਂ ਨੂੰ ਜਗਵੇਦੀ ਉੱਤੇ ਯਹੋਵਾਹ ਨੂੰ ਮਾਸ ਦੀ ਭੇਟ ਚੜ੍ਹਾਉਣ ਦੀ ਲੋੜ ਹੈ।</w:t>
      </w:r>
    </w:p>
    <w:p/>
    <w:p>
      <w:r xmlns:w="http://schemas.openxmlformats.org/wordprocessingml/2006/main">
        <w:t xml:space="preserve">1. ਸ਼ੁਕਰਾਨੇ ਦੀਆਂ ਭੇਟਾਂ: ਪ੍ਰਭੂ ਦਾ ਧੰਨਵਾਦ ਕਰਨਾ</w:t>
      </w:r>
    </w:p>
    <w:p/>
    <w:p>
      <w:r xmlns:w="http://schemas.openxmlformats.org/wordprocessingml/2006/main">
        <w:t xml:space="preserve">2. ਆਗਿਆਕਾਰੀ ਦੀ ਸ਼ਕਤੀ: ਰੱਬ ਦੇ ਹੁਕਮਾਂ ਦੀ ਪਾਲਣਾ ਕਰਨਾ</w:t>
      </w:r>
    </w:p>
    <w:p/>
    <w:p>
      <w:r xmlns:w="http://schemas.openxmlformats.org/wordprocessingml/2006/main">
        <w:t xml:space="preserve">1. ਫ਼ਿਲਿੱਪੀਆਂ 4:18 - "ਅਤੇ ਮੇਰਾ ਪਰਮੇਸ਼ੁਰ ਮਸੀਹ ਯਿਸੂ ਵਿੱਚ ਮਹਿਮਾ ਵਿੱਚ ਆਪਣੀ ਦੌਲਤ ਦੇ ਅਨੁਸਾਰ ਤੁਹਾਡੀ ਹਰ ਲੋੜ ਨੂੰ ਪੂਰਾ ਕਰੇਗਾ।"</w:t>
      </w:r>
    </w:p>
    <w:p/>
    <w:p>
      <w:r xmlns:w="http://schemas.openxmlformats.org/wordprocessingml/2006/main">
        <w:t xml:space="preserve">2. ਬਿਵਸਥਾ ਸਾਰ 28:2 - "ਅਤੇ ਇਹ ਸਾਰੀਆਂ ਬਰਕਤਾਂ ਤੁਹਾਡੇ ਉੱਤੇ ਆਉਣਗੀਆਂ ਅਤੇ ਤੁਹਾਡੇ ਉੱਤੇ ਆ ਜਾਣਗੀਆਂ, ਜੇ ਤੁਸੀਂ ਯਹੋਵਾਹ ਆਪਣੇ ਪਰਮੇਸ਼ੁਰ ਦੀ ਅਵਾਜ਼ ਨੂੰ ਮੰਨੋਗੇ।"</w:t>
      </w:r>
    </w:p>
    <w:p/>
    <w:p>
      <w:r xmlns:w="http://schemas.openxmlformats.org/wordprocessingml/2006/main">
        <w:t xml:space="preserve">ਲੇਵੀਆਂ ਦੀ ਪੋਥੀ 6:15 ਅਤੇ ਉਹ ਆਪਣੀ ਮੁੱਠੀ ਵਿੱਚੋਂ ਮੈਦੇ ਦੀ ਭੇਟ ਦਾ ਮੈਦਾ ਅਤੇ ਤੇਲ ਅਤੇ ਮੈਦੇ ਦੀ ਭੇਟ ਦੇ ਸਾਰੇ ਲੁਬਾਨ ਵਿੱਚੋਂ ਲੈ ਕੇ ਜਗਵੇਦੀ ਉੱਤੇ ਸੁਗੰਧਤ ਕਰਨ ਲਈ ਸਾੜੇ। ਉਸ ਦੀ ਯਾਦਗਾਰ ਵੀ, ਯਹੋਵਾਹ ਲਈ।</w:t>
      </w:r>
    </w:p>
    <w:p/>
    <w:p>
      <w:r xmlns:w="http://schemas.openxmlformats.org/wordprocessingml/2006/main">
        <w:t xml:space="preserve">ਜਾਜਕ ਨੂੰ ਹੁਕਮ ਦਿੱਤਾ ਗਿਆ ਹੈ ਕਿ ਉਹ ਮੈਦੇ ਦੀ ਭੇਟ ਵਿੱਚੋਂ ਕੁਝ ਮੈਦਾ, ਤੇਲ ਅਤੇ ਲੁਬਾਨ ਲੈ ਕੇ ਯਹੋਵਾਹ ਦੀ ਯਾਦਗਾਰ ਵਜੋਂ ਜਗਵੇਦੀ ਉੱਤੇ ਸਾੜ ਦੇਵੇ।</w:t>
      </w:r>
    </w:p>
    <w:p/>
    <w:p>
      <w:r xmlns:w="http://schemas.openxmlformats.org/wordprocessingml/2006/main">
        <w:t xml:space="preserve">1. ਯਾਦਗਾਰਾਂ ਦੀ ਮਹੱਤਤਾ: ਪਰਮੇਸ਼ੁਰ ਦੁਆਰਾ ਕੀਤੀਆਂ ਚੰਗੀਆਂ ਗੱਲਾਂ ਨੂੰ ਯਾਦ ਕਰਨਾ</w:t>
      </w:r>
    </w:p>
    <w:p/>
    <w:p>
      <w:r xmlns:w="http://schemas.openxmlformats.org/wordprocessingml/2006/main">
        <w:t xml:space="preserve">2. ਪੁਜਾਰੀ ਦੀ ਭੂਮਿਕਾ: ਬਲੀਦਾਨ ਦੀ ਭੇਟ ਵਿੱਚ ਹਿੱਸਾ ਲੈਣਾ</w:t>
      </w:r>
    </w:p>
    <w:p/>
    <w:p>
      <w:r xmlns:w="http://schemas.openxmlformats.org/wordprocessingml/2006/main">
        <w:t xml:space="preserve">1. ਉਪਦੇਸ਼ਕ ਦੀ ਪੋਥੀ 12:1 ਹੁਣ ਆਪਣੇ ਸਿਰਜਣਹਾਰ ਨੂੰ ਆਪਣੀ ਜਵਾਨੀ ਦੇ ਦਿਨਾਂ ਵਿੱਚ ਚੇਤੇ ਰੱਖੋ, ਜਦੋਂ ਤੱਕ ਕਿ ਬੁਰੇ ਦਿਨ ਨਹੀਂ ਆਉਂਦੇ, ਨਾ ਹੀ ਸਾਲ ਨੇੜੇ ਆਉਂਦੇ ਹਨ, ਜਦੋਂ ਤੁਸੀਂ ਕਹੋਗੇ, ਮੈਨੂੰ ਉਨ੍ਹਾਂ ਵਿੱਚ ਕੋਈ ਖੁਸ਼ੀ ਨਹੀਂ ਹੈ;</w:t>
      </w:r>
    </w:p>
    <w:p/>
    <w:p>
      <w:r xmlns:w="http://schemas.openxmlformats.org/wordprocessingml/2006/main">
        <w:t xml:space="preserve">2. ਉਪਦੇਸ਼ਕ ਦੀ ਪੋਥੀ 3:1 ਹਰ ਚੀਜ਼ ਲਈ ਇੱਕ ਰੁੱਤ ਹੈ, ਅਤੇ ਅਕਾਸ਼ ਦੇ ਹੇਠਾਂ ਹਰ ਮਕਸਦ ਲਈ ਇੱਕ ਸਮਾਂ ਹੈ:</w:t>
      </w:r>
    </w:p>
    <w:p/>
    <w:p>
      <w:r xmlns:w="http://schemas.openxmlformats.org/wordprocessingml/2006/main">
        <w:t xml:space="preserve">ਲੇਵੀਆਂ ਦੀ ਪੋਥੀ 6:16 ਅਤੇ ਉਸਦਾ ਬਚਿਆ ਹੋਇਆ ਹਿੱਸਾ ਹਾਰੂਨ ਅਤੇ ਉਸਦੇ ਪੁੱਤਰ ਖਾਣਗੇ: ਇਸਨੂੰ ਪਵਿੱਤਰ ਸਥਾਨ ਵਿੱਚ ਪਤੀਰੀ ਰੋਟੀ ਨਾਲ ਖਾਧਾ ਜਾਵੇ। ਮੰਡਲੀ ਦੇ ਤੰਬੂ ਦੇ ਵਿਹੜੇ ਵਿੱਚ ਉਹ ਇਸਨੂੰ ਖਾਣਗੇ।</w:t>
      </w:r>
    </w:p>
    <w:p/>
    <w:p>
      <w:r xmlns:w="http://schemas.openxmlformats.org/wordprocessingml/2006/main">
        <w:t xml:space="preserve">ਬਾਕੀ ਦੀਆਂ ਭੇਟਾਂ ਹਾਰੂਨ ਅਤੇ ਉਸਦੇ ਪੁੱਤਰਾਂ ਨੂੰ ਪਵਿੱਤਰ ਸਥਾਨ ਵਿੱਚ ਪਤੀਰੀ ਰੋਟੀ ਨਾਲ ਖਾਣੀਆਂ ਚਾਹੀਦੀਆਂ ਸਨ।</w:t>
      </w:r>
    </w:p>
    <w:p/>
    <w:p>
      <w:r xmlns:w="http://schemas.openxmlformats.org/wordprocessingml/2006/main">
        <w:t xml:space="preserve">1: ਸਾਨੂੰ ਹਮੇਸ਼ਾ ਪਰਮੇਸ਼ੁਰ ਦਾ ਧੰਨਵਾਦ ਕਰਨ ਲਈ ਸਮਾਂ ਕੱਢਣਾ ਚਾਹੀਦਾ ਹੈ ਜੋ ਉਹ ਸਾਨੂੰ ਬਖਸ਼ਦਾ ਹੈ।</w:t>
      </w:r>
    </w:p>
    <w:p/>
    <w:p>
      <w:r xmlns:w="http://schemas.openxmlformats.org/wordprocessingml/2006/main">
        <w:t xml:space="preserve">2: ਇਹ ਜ਼ਰੂਰੀ ਹੈ ਕਿ ਅਸੀਂ ਪਰਮੇਸ਼ੁਰ ਪ੍ਰਤੀ ਆਪਣੀਆਂ ਜ਼ਿੰਮੇਵਾਰੀਆਂ ਨੂੰ ਪਛਾਣੀਏ ਅਤੇ ਉਨ੍ਹਾਂ ਨੂੰ ਪੂਰਾ ਕਰਨ ਲਈ ਮਿਹਨਤੀ ਬਣੀਏ।</w:t>
      </w:r>
    </w:p>
    <w:p/>
    <w:p>
      <w:r xmlns:w="http://schemas.openxmlformats.org/wordprocessingml/2006/main">
        <w:t xml:space="preserve">1: ਬਿਵਸਥਾ ਸਾਰ 8:10-11 10 ਜਦੋਂ ਤੁਸੀਂ ਖਾ ਲਿਆ ਅਤੇ ਰੱਜ ਜਾਓ, ਤਾਂ ਤੁਸੀਂ ਯਹੋਵਾਹ ਆਪਣੇ ਪਰਮੇਸ਼ੁਰ ਨੂੰ ਉਸ ਚੰਗੀ ਧਰਤੀ ਲਈ ਮੁਬਾਰਕ ਆਖੋ ਜਿਹੜੀ ਉਸ ਨੇ ਤੁਹਾਨੂੰ ਦਿੱਤੀ ਹੈ। 11 ਸਾਵਧਾਨ ਰਹੋ ਕਿ ਤੁਸੀਂ ਯਹੋਵਾਹ ਆਪਣੇ ਪਰਮੇਸ਼ੁਰ ਨੂੰ ਨਾ ਭੁੱਲੋ, ਉਸ ਦੇ ਹੁਕਮਾਂ, ਉਸ ਦੇ ਨਿਆਵਾਂ ਅਤੇ ਉਸ ਦੀਆਂ ਬਿਧੀਆਂ ਨੂੰ ਨਾ ਮੰਨੋ, ਜਿਨ੍ਹਾਂ ਦਾ ਮੈਂ ਅੱਜ ਤੁਹਾਨੂੰ ਹੁਕਮ ਦਿੰਦਾ ਹਾਂ।</w:t>
      </w:r>
    </w:p>
    <w:p/>
    <w:p>
      <w:r xmlns:w="http://schemas.openxmlformats.org/wordprocessingml/2006/main">
        <w:t xml:space="preserve">2: ਇਬਰਾਨੀਆਂ 13:15-16 15 ਇਸ ਲਈ ਆਓ ਅਸੀਂ ਉਸ ਦੁਆਰਾ ਪਰਮੇਸ਼ੁਰ ਦੀ ਉਸਤਤ ਦਾ ਬਲੀਦਾਨ ਨਿਰੰਤਰ ਚੜ੍ਹਾਈਏ, ਅਰਥਾਤ, ਉਸਦੇ ਨਾਮ ਦਾ ਧੰਨਵਾਦ ਕਰਦੇ ਹੋਏ ਸਾਡੇ ਬੁੱਲ੍ਹਾਂ ਦਾ ਫਲ। 16 ਪਰ ਭਲਾ ਕਰਨ ਅਤੇ ਸੰਚਾਰ ਕਰਨ ਨੂੰ ਨਾ ਭੁੱਲੋ, ਕਿਉਂਕਿ ਅਜਿਹੇ ਬਲੀਦਾਨਾਂ ਨਾਲ ਪਰਮੇਸ਼ੁਰ ਪ੍ਰਸੰਨ ਹੁੰਦਾ ਹੈ।</w:t>
      </w:r>
    </w:p>
    <w:p/>
    <w:p>
      <w:r xmlns:w="http://schemas.openxmlformats.org/wordprocessingml/2006/main">
        <w:t xml:space="preserve">ਲੇਵੀਆਂ 6:17 ਇਸ ਨੂੰ ਖਮੀਰ ਨਾਲ ਪਕਾਇਆ ਨਹੀਂ ਜਾਣਾ ਚਾਹੀਦਾ। ਮੈਂ ਇਹ ਉਨ੍ਹਾਂ ਨੂੰ ਅੱਗ ਦੁਆਰਾ ਚੜ੍ਹਾਏ ਗਏ ਮੇਰੇ ਚੜ੍ਹਾਵੇ ਵਿੱਚੋਂ ਉਨ੍ਹਾਂ ਦੇ ਹਿੱਸੇ ਵਜੋਂ ਦਿੱਤਾ ਹੈ। ਇਹ ਪਾਪ ਦੀ ਭੇਟ ਅਤੇ ਦੋਸ਼ ਦੀ ਭੇਟ ਵਾਂਗ ਅੱਤ ਪਵਿੱਤਰ ਹੈ।</w:t>
      </w:r>
    </w:p>
    <w:p/>
    <w:p>
      <w:r xmlns:w="http://schemas.openxmlformats.org/wordprocessingml/2006/main">
        <w:t xml:space="preserve">ਇਹ ਹਵਾਲਾ ਦੱਸਦਾ ਹੈ ਕਿ ਯਹੋਵਾਹ ਨੂੰ ਅੱਗ ਦੁਆਰਾ ਚੜ੍ਹਾਈਆਂ ਗਈਆਂ ਭੇਟਾਂ ਨੂੰ ਖਮੀਰ ਨਾਲ ਨਹੀਂ ਬਣਾਇਆ ਜਾਣਾ ਚਾਹੀਦਾ ਹੈ ਅਤੇ ਪਾਪ ਅਤੇ ਅਪਰਾਧ ਦੀਆਂ ਭੇਟਾਂ ਵਾਂਗ ਸਭ ਤੋਂ ਪਵਿੱਤਰ ਮੰਨਿਆ ਜਾਂਦਾ ਹੈ।</w:t>
      </w:r>
    </w:p>
    <w:p/>
    <w:p>
      <w:r xmlns:w="http://schemas.openxmlformats.org/wordprocessingml/2006/main">
        <w:t xml:space="preserve">1. ਪਰਮੇਸ਼ੁਰ ਨੂੰ ਭੇਟਾਂ ਦੀ ਪਵਿੱਤਰਤਾ</w:t>
      </w:r>
    </w:p>
    <w:p/>
    <w:p>
      <w:r xmlns:w="http://schemas.openxmlformats.org/wordprocessingml/2006/main">
        <w:t xml:space="preserve">2. ਲੇਵੀਆਂ 6:17 ਵੱਲ ਧਿਆਨ ਦੇਣ ਦੀ ਮਹੱਤਤਾ</w:t>
      </w:r>
    </w:p>
    <w:p/>
    <w:p>
      <w:r xmlns:w="http://schemas.openxmlformats.org/wordprocessingml/2006/main">
        <w:t xml:space="preserve">1.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ਲੇਵੀਆਂ ਦੀ ਪੋਥੀ 6:18 ਹਾਰੂਨ ਦੇ ਪੁੱਤਰਾਂ ਵਿੱਚੋਂ ਸਾਰੇ ਪੁਰਖ ਉਸ ਵਿੱਚੋਂ ਖਾਣ। ਇਹ ਤੁਹਾਡੀਆਂ ਪੀੜ੍ਹੀਆਂ ਵਿੱਚ ਯਹੋਵਾਹ ਦੇ ਅੱਗ ਦੁਆਰਾ ਚੜ੍ਹਾਈਆਂ ਗਈਆਂ ਭੇਟਾਂ ਲਈ ਇੱਕ ਸਦਾ ਲਈ ਇੱਕ ਬਿਧੀ ਰਹੇਗੀ, ਹਰ ਕੋਈ ਜਿਹੜਾ ਉਨ੍ਹਾਂ ਨੂੰ ਛੂਹਦਾ ਹੈ ਪਵਿੱਤਰ ਹੋਵੇਗਾ।</w:t>
      </w:r>
    </w:p>
    <w:p/>
    <w:p>
      <w:r xmlns:w="http://schemas.openxmlformats.org/wordprocessingml/2006/main">
        <w:t xml:space="preserve">ਇਹ ਹਵਾਲਾ ਪ੍ਰਭੂ ਨੂੰ ਭੇਟਾਂ ਦੇ ਨਿਯਮਾਂ ਨੂੰ ਕਾਇਮ ਰੱਖਣ ਦੀ ਮਹੱਤਤਾ ਬਾਰੇ ਦੱਸਦਾ ਹੈ।</w:t>
      </w:r>
    </w:p>
    <w:p/>
    <w:p>
      <w:r xmlns:w="http://schemas.openxmlformats.org/wordprocessingml/2006/main">
        <w:t xml:space="preserve">1. "ਪਰਮੇਸ਼ੁਰ ਦੇ ਬਚਨ ਦੀ ਸ਼ਕਤੀ: ਉਸਦੇ ਹੁਕਮਾਂ ਵਿੱਚ ਰਹਿਣਾ"</w:t>
      </w:r>
    </w:p>
    <w:p/>
    <w:p>
      <w:r xmlns:w="http://schemas.openxmlformats.org/wordprocessingml/2006/main">
        <w:t xml:space="preserve">2. "ਲਿਵਿੰਗ ਸੈੱਟ ਅੱਡ: ਰੱਬ ਦੀ ਇੱਛਾ ਦਾ ਪਾਲਣ ਕਰਨ ਦੀ ਪਵਿੱਤਰਤਾ"</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ਇਬਰਾਨੀਆਂ 10:16- "ਇਹ ਉਹ ਨੇਮ ਹੈ ਜੋ ਮੈਂ ਉਨ੍ਹਾਂ ਦਿਨਾਂ ਤੋਂ ਬਾਅਦ ਉਨ੍ਹਾਂ ਨਾਲ ਬੰਨ੍ਹਾਂਗਾ, ਪ੍ਰਭੂ ਆਖਦਾ ਹੈ, ਮੈਂ ਆਪਣੇ ਕਾਨੂੰਨ ਉਨ੍ਹਾਂ ਦੇ ਦਿਲਾਂ ਵਿੱਚ ਪਾਵਾਂਗਾ, ਅਤੇ ਉਨ੍ਹਾਂ ਦੇ ਮਨਾਂ ਵਿੱਚ ਮੈਂ ਉਨ੍ਹਾਂ ਨੂੰ ਲਿਖਾਂਗਾ।"</w:t>
      </w:r>
    </w:p>
    <w:p/>
    <w:p>
      <w:r xmlns:w="http://schemas.openxmlformats.org/wordprocessingml/2006/main">
        <w:t xml:space="preserve">ਲੇਵੀਆਂ 6:19 ਅਤੇ ਯਹੋਵਾਹ ਨੇ ਮੂਸਾ ਨੂੰ ਆਖਿਆ,</w:t>
      </w:r>
    </w:p>
    <w:p/>
    <w:p>
      <w:r xmlns:w="http://schemas.openxmlformats.org/wordprocessingml/2006/main">
        <w:t xml:space="preserve">ਇਹ ਹਵਾਲਾ ਯਹੋਵਾਹ ਦੇ ਹੁਕਮਾਂ ਬਾਰੇ ਮੂਸਾ ਨਾਲ ਗੱਲ ਕਰਨ ਬਾਰੇ ਚਰਚਾ ਕਰਦਾ ਹੈ।</w:t>
      </w:r>
    </w:p>
    <w:p/>
    <w:p>
      <w:r xmlns:w="http://schemas.openxmlformats.org/wordprocessingml/2006/main">
        <w:t xml:space="preserve">1: ਪ੍ਰਭੂ ਅਤੇ ਉਸਦੇ ਹੁਕਮਾਂ ਦੀ ਪਾਲਣਾ ਕਰੋ</w:t>
      </w:r>
    </w:p>
    <w:p/>
    <w:p>
      <w:r xmlns:w="http://schemas.openxmlformats.org/wordprocessingml/2006/main">
        <w:t xml:space="preserve">2: ਪ੍ਰਭੂ ਦੀ ਅਵਾਜ਼ ਨੂੰ ਸੁਣੋ</w:t>
      </w:r>
    </w:p>
    <w:p/>
    <w:p>
      <w:r xmlns:w="http://schemas.openxmlformats.org/wordprocessingml/2006/main">
        <w:t xml:space="preserve">1: ਜ਼ਬੂਰ 119:105 - ਤੇਰਾ ਬਚਨ ਮੇਰੇ ਪੈਰਾਂ ਲਈ ਇੱਕ ਦੀਪਕ ਹੈ, ਅਤੇ ਮੇਰੇ ਮਾਰਗ ਲਈ ਇੱਕ ਚਾਨਣ ਹੈ.</w:t>
      </w:r>
    </w:p>
    <w:p/>
    <w:p>
      <w:r xmlns:w="http://schemas.openxmlformats.org/wordprocessingml/2006/main">
        <w:t xml:space="preserve">2: ਯਹੋਸ਼ੁਆ 1:7-8 - ਤਕੜੇ ਅਤੇ ਦਲੇਰ ਬਣੋ, ਡਰੋ ਜਾਂ ਨਿਰਾਸ਼ ਨਾ ਹੋਵੋ ਕਿਉਂਕਿ ਜਿੱਥੇ ਵੀ ਤੁਸੀਂ ਜਾਂਦੇ ਹੋ ਯਹੋਵਾਹ ਤੁਹਾਡਾ ਪਰਮੇਸ਼ੁਰ ਤੁਹਾਡੇ ਨਾਲ ਹੈ।</w:t>
      </w:r>
    </w:p>
    <w:p/>
    <w:p>
      <w:r xmlns:w="http://schemas.openxmlformats.org/wordprocessingml/2006/main">
        <w:t xml:space="preserve">ਲੇਵੀਆਂ 6:20 ਇਹ ਹਾਰੂਨ ਅਤੇ ਉਸਦੇ ਪੁੱਤਰਾਂ ਦੀ ਭੇਟ ਹੈ, ਜਿਸ ਨੂੰ ਉਹ ਯਹੋਵਾਹ ਨੂੰ ਉਸ ਦਿਨ ਚੜ੍ਹਾਉਣਗੇ ਜਦੋਂ ਉਹ ਮਸਹ ਕੀਤਾ ਜਾਵੇਗਾ। ਇੱਕ ਏਫਾਹ ਦਾ ਦਸਵਾਂ ਹਿੱਸਾ ਮੈਦੇ ਦੀ ਭੇਟ ਲਈ ਸਦਾ ਲਈ, ਅੱਧਾ ਸਵੇਰੇ ਅਤੇ ਅੱਧਾ ਰਾਤ ਨੂੰ।</w:t>
      </w:r>
    </w:p>
    <w:p/>
    <w:p>
      <w:r xmlns:w="http://schemas.openxmlformats.org/wordprocessingml/2006/main">
        <w:t xml:space="preserve">ਇਹ ਹਵਾਲਾ ਯਹੋਵਾਹ ਨੂੰ ਹਾਰੂਨ ਅਤੇ ਉਸਦੇ ਪੁੱਤਰਾਂ ਦੀ ਭੇਟ ਦਾ ਵਰਣਨ ਕਰਦਾ ਹੈ ਜਦੋਂ ਉਹ ਮਸਹ ਕੀਤਾ ਗਿਆ ਸੀ। ਇਹ ਚੜ੍ਹਾਵਾ ਇੱਕ ਏਫਾਹ ਦਾ ਦਸਵਾਂ ਹਿੱਸਾ ਹੈ, ਬਰੀਕ ਆਟਾ, ਅੱਧਾ ਸਵੇਰੇ ਅਤੇ ਅੱਧਾ ਰਾਤ ਨੂੰ ਚੜ੍ਹਾਇਆ ਜਾਣਾ ਚਾਹੀਦਾ ਹੈ।</w:t>
      </w:r>
    </w:p>
    <w:p/>
    <w:p>
      <w:r xmlns:w="http://schemas.openxmlformats.org/wordprocessingml/2006/main">
        <w:t xml:space="preserve">1. ਪਰਮੇਸ਼ੁਰ ਦੀ ਇੱਛਾ ਨੂੰ ਮੰਨਣ ਦੀ ਸ਼ਕਤੀ</w:t>
      </w:r>
    </w:p>
    <w:p/>
    <w:p>
      <w:r xmlns:w="http://schemas.openxmlformats.org/wordprocessingml/2006/main">
        <w:t xml:space="preserve">2. ਪ੍ਰਭੂ ਦੀ ਸੇਵਾ ਕਰਨ ਦੀ ਸੁੰਦਰਤਾ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ਮੱਤੀ 4:19 - ਅਤੇ ਉਸਨੇ ਉਨ੍ਹਾਂ ਨੂੰ ਕਿਹਾ, ਮੇਰੇ ਪਿੱਛੇ ਚੱਲੋ, ਅਤੇ ਮੈਂ ਤੁਹਾਨੂੰ ਮਨੁੱਖਾਂ ਦੇ ਮਛੇਰੇ ਬਣਾਵਾਂਗਾ।</w:t>
      </w:r>
    </w:p>
    <w:p/>
    <w:p>
      <w:r xmlns:w="http://schemas.openxmlformats.org/wordprocessingml/2006/main">
        <w:t xml:space="preserve">ਲੇਵੀਆਂ 6:21 ਇੱਕ ਕੜਾਹੀ ਵਿੱਚ ਇਸਨੂੰ ਤੇਲ ਨਾਲ ਬਣਾਇਆ ਜਾਵੇ। ਅਤੇ ਜਦੋਂ ਇਹ ਪਕਾਇਆ ਜਾਵੇ, ਤੁਸੀਂ ਇਸਨੂੰ ਅੰਦਰ ਲਿਆਓ।</w:t>
      </w:r>
    </w:p>
    <w:p/>
    <w:p>
      <w:r xmlns:w="http://schemas.openxmlformats.org/wordprocessingml/2006/main">
        <w:t xml:space="preserve">ਇੱਕ ਮਾਸ ਦੀ ਭੇਟ ਨੂੰ ਤੇਲ ਨਾਲ ਇੱਕ ਕੜਾਹੀ ਵਿੱਚ ਬਣਾਇਆ ਜਾਣਾ ਚਾਹੀਦਾ ਹੈ ਅਤੇ ਫਿਰ ਇਸਨੂੰ ਯਹੋਵਾਹ ਨੂੰ ਮਿੱਠੇ ਸੁਗੰਧ ਵਜੋਂ ਚੜ੍ਹਾਉਣ ਤੋਂ ਪਹਿਲਾਂ ਪਕਾਇਆ ਜਾਣਾ ਚਾਹੀਦਾ ਹੈ।</w:t>
      </w:r>
    </w:p>
    <w:p/>
    <w:p>
      <w:r xmlns:w="http://schemas.openxmlformats.org/wordprocessingml/2006/main">
        <w:t xml:space="preserve">1. ਪ੍ਰਭੂ ਨੂੰ ਮਿੱਠੇ ਚੜ੍ਹਾਵੇ ਦੀ ਮਹੱਤਤਾ</w:t>
      </w:r>
    </w:p>
    <w:p/>
    <w:p>
      <w:r xmlns:w="http://schemas.openxmlformats.org/wordprocessingml/2006/main">
        <w:t xml:space="preserve">2. ਪ੍ਰਭੂ ਨੂੰ ਕੋਈ ਕੀਮਤੀ ਚੀਜ਼ ਭੇਟ ਕਰਨ ਦੀ ਸ਼ਕਤੀ</w:t>
      </w:r>
    </w:p>
    <w:p/>
    <w:p>
      <w:r xmlns:w="http://schemas.openxmlformats.org/wordprocessingml/2006/main">
        <w:t xml:space="preserve">1. ਫਿਲਪੀਆਂ 4:18 - "ਮੈਂ ਕਿਸੇ ਵੀ ਹਾਲਾਤ ਵਿੱਚ ਸੰਤੁਸ਼ਟ ਰਹਿਣਾ ਸਿੱਖਿਆ ਹੈ। ਮੈਨੂੰ ਪਤਾ ਹੈ ਕਿ ਲੋੜ ਵਿੱਚ ਹੋਣਾ ਕੀ ਹੈ, ਅਤੇ ਮੈਂ ਜਾਣਦਾ ਹਾਂ ਕਿ ਭਰਪੂਰ ਹੋਣਾ ਕੀ ਹੈ। ਮੈਂ ਕਿਸੇ ਵੀ ਸਥਿਤੀ ਵਿੱਚ ਸੰਤੁਸ਼ਟ ਰਹਿਣ ਦਾ ਰਾਜ਼ ਸਿੱਖਿਆ ਹੈ। ਸਥਿਤੀ, ਚਾਹੇ ਚੰਗੀ ਤਰ੍ਹਾਂ ਖੁਆਇਆ ਹੋਵੇ ਜਾਂ ਭੁੱਖਾ ਹੋਵੇ, ਚਾਹੇ ਉਹ ਭਰਪੂਰ ਹੋਵੇ ਜਾਂ ਲੋੜੀਂਦਾ ਹੋਵੇ।"</w:t>
      </w:r>
    </w:p>
    <w:p/>
    <w:p>
      <w:r xmlns:w="http://schemas.openxmlformats.org/wordprocessingml/2006/main">
        <w:t xml:space="preserve">2. ਜ਼ਬੂਰ 51:17 - "ਹੇ ਪਰਮੇਸ਼ੁਰ, ਮੇਰੀ ਕੁਰਬਾਨੀ ਇੱਕ ਟੁੱਟੀ ਹੋਈ ਆਤਮਾ ਹੈ; ਇੱਕ ਟੁੱਟੇ ਅਤੇ ਪਛਤਾਉਣ ਵਾਲੇ ਦਿਲ, ਪਰਮੇਸ਼ੁਰ, ਤੁਹਾਨੂੰ ਤੁੱਛ ਨਹੀਂ ਜਾਣੇਗਾ।"</w:t>
      </w:r>
    </w:p>
    <w:p/>
    <w:p>
      <w:r xmlns:w="http://schemas.openxmlformats.org/wordprocessingml/2006/main">
        <w:t xml:space="preserve">ਲੇਵੀਆਂ ਦੀ ਪੋਥੀ 6:22 ਅਤੇ ਉਸ ਦੇ ਪੁੱਤਰਾਂ ਦਾ ਜਾਜਕ ਜਿਹੜਾ ਉਸ ਦੀ ਥਾਂ ਉੱਤੇ ਮਸਹ ਕੀਤਾ ਗਿਆ ਹੈ ਉਸ ਨੂੰ ਚੜ੍ਹਾਵੇ, ਇਹ ਯਹੋਵਾਹ ਲਈ ਸਦਾ ਦੀ ਬਿਧੀ ਹੈ। ਇਸ ਨੂੰ ਪੂਰੀ ਤਰ੍ਹਾਂ ਸਾੜ ਦਿੱਤਾ ਜਾਵੇਗਾ।</w:t>
      </w:r>
    </w:p>
    <w:p/>
    <w:p>
      <w:r xmlns:w="http://schemas.openxmlformats.org/wordprocessingml/2006/main">
        <w:t xml:space="preserve">ਯਹੋਵਾਹ ਦੇ ਪੁੱਤਰਾਂ ਦਾ ਜਾਜਕ, ਜੋ ਉਸਦੀ ਜਗ੍ਹਾ ਲੈਣ ਲਈ ਮਸਹ ਕੀਤਾ ਗਿਆ ਹੈ, ਨੂੰ ਇੱਕ ਸਥਾਈ ਬਿਧੀ ਵਜੋਂ ਯਹੋਵਾਹ ਨੂੰ ਹੋਮ ਦੀ ਭੇਟ ਚੜ੍ਹਾਉਣੀ ਚਾਹੀਦੀ ਹੈ।</w:t>
      </w:r>
    </w:p>
    <w:p/>
    <w:p>
      <w:r xmlns:w="http://schemas.openxmlformats.org/wordprocessingml/2006/main">
        <w:t xml:space="preserve">1. ਰੱਬ ਦੇ ਨਿਯਮਾਂ ਦੀ ਪਾਲਣਾ ਕਰਨ ਦੀ ਮਹੱਤਤਾ।</w:t>
      </w:r>
    </w:p>
    <w:p/>
    <w:p>
      <w:r xmlns:w="http://schemas.openxmlformats.org/wordprocessingml/2006/main">
        <w:t xml:space="preserve">2. ਪ੍ਰਭੂ ਲਈ ਕੁਰਬਾਨੀ।</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ਯੂਹੰਨਾ 15:13 ਇਸ ਤੋਂ ਵੱਡਾ ਪਿਆਰ ਹੋਰ ਕੋਈ ਨਹੀਂ ਹੈ, ਕਿ ਕੋਈ ਆਪਣੇ ਦੋਸਤਾਂ ਲਈ ਆਪਣੀ ਜਾਨ ਦੇ ਦੇਵੇ।</w:t>
      </w:r>
    </w:p>
    <w:p/>
    <w:p>
      <w:r xmlns:w="http://schemas.openxmlformats.org/wordprocessingml/2006/main">
        <w:t xml:space="preserve">ਲੇਵੀਆਂ ਦੀ ਪੋਥੀ 6:23 ਕਿਉਂਕਿ ਜਾਜਕ ਲਈ ਹਰੇਕ ਮਾਸ ਦੀ ਭੇਟ ਨੂੰ ਪੂਰੀ ਤਰ੍ਹਾਂ ਸਾੜਿਆ ਜਾਣਾ ਚਾਹੀਦਾ ਹੈ, ਇਹ ਖਾਧਾ ਨਹੀਂ ਜਾਣਾ ਚਾਹੀਦਾ।</w:t>
      </w:r>
    </w:p>
    <w:p/>
    <w:p>
      <w:r xmlns:w="http://schemas.openxmlformats.org/wordprocessingml/2006/main">
        <w:t xml:space="preserve">ਪਰਮੇਸ਼ੁਰ ਹੁਕਮ ਦਿੰਦਾ ਹੈ ਕਿ ਪੁਜਾਰੀ ਨੂੰ ਦਿੱਤੀ ਹਰ ਭੇਟ ਪੂਰੀ ਤਰ੍ਹਾਂ ਸਾੜ ਦਿੱਤੀ ਜਾਵੇ, ਅਤੇ ਖਾਧੀ ਨਾ ਜਾਵੇ।</w:t>
      </w:r>
    </w:p>
    <w:p/>
    <w:p>
      <w:r xmlns:w="http://schemas.openxmlformats.org/wordprocessingml/2006/main">
        <w:t xml:space="preserve">1. ਪਰਮੇਸ਼ੁਰ ਦੀ ਪਵਿੱਤਰਤਾ ਅਤੇ ਸਾਡੀ ਆਗਿਆਕਾਰੀ: ਲੇਵੀਆਂ 6:23 ਦੇ ਹੁਕਮ ਨੂੰ ਸਮਝਣਾ</w:t>
      </w:r>
    </w:p>
    <w:p/>
    <w:p>
      <w:r xmlns:w="http://schemas.openxmlformats.org/wordprocessingml/2006/main">
        <w:t xml:space="preserve">2. ਰੱਬ ਦਾ ਪੁਜਾਰੀ: ਆਪਣਾ ਸਭ ਕੁਝ ਰੱਬ ਨੂੰ ਦੇਣਾ ਸਿੱਖਣਾ</w:t>
      </w:r>
    </w:p>
    <w:p/>
    <w:p>
      <w:r xmlns:w="http://schemas.openxmlformats.org/wordprocessingml/2006/main">
        <w:t xml:space="preserve">1. ਯਸਾਯਾਹ 6:1-8 - ਯਸਾਯਾਹ ਦਾ ਮੰਦਰ ਵਿੱਚ ਪ੍ਰਭੂ ਦਾ ਦਰਸ਼ਣ</w:t>
      </w:r>
    </w:p>
    <w:p/>
    <w:p>
      <w:r xmlns:w="http://schemas.openxmlformats.org/wordprocessingml/2006/main">
        <w:t xml:space="preserve">2. ਇਬਰਾਨੀਆਂ 13:15 - ਯਿਸੂ ਦੇ ਰਾਹੀਂ, ਆਓ ਅਸੀਂ ਲਗਾਤਾਰ ਪਰਮੇਸ਼ੁਰ ਦੀ ਉਸਤਤ ਦਾ ਬਲੀਦਾਨ ਚੜ੍ਹਾਈਏ।</w:t>
      </w:r>
    </w:p>
    <w:p/>
    <w:p>
      <w:r xmlns:w="http://schemas.openxmlformats.org/wordprocessingml/2006/main">
        <w:t xml:space="preserve">ਲੇਵੀਆਂ 6:24 ਅਤੇ ਯਹੋਵਾਹ ਨੇ ਮੂਸਾ ਨੂੰ ਆਖਿਆ,</w:t>
      </w:r>
    </w:p>
    <w:p/>
    <w:p>
      <w:r xmlns:w="http://schemas.openxmlformats.org/wordprocessingml/2006/main">
        <w:t xml:space="preserve">ਲੇਵੀਆਂ ਦਾ ਇਹ ਅਧਿਆਇ ਪਰਮੇਸ਼ੁਰ ਨੂੰ ਭੇਟਾਂ ਅਤੇ ਬਲੀਦਾਨਾਂ ਸੰਬੰਧੀ ਕਾਨੂੰਨਾਂ ਅਤੇ ਨਿਯਮਾਂ ਦੀ ਰੂਪਰੇਖਾ ਦਿੰਦਾ ਹੈ।</w:t>
      </w:r>
    </w:p>
    <w:p/>
    <w:p>
      <w:r xmlns:w="http://schemas.openxmlformats.org/wordprocessingml/2006/main">
        <w:t xml:space="preserve">ਲੇਵੀਆਂ ਦਾ ਇਹ ਅਧਿਆਇ ਭੇਟਾਂ ਅਤੇ ਬਲੀਦਾਨਾਂ ਸੰਬੰਧੀ ਪਰਮੇਸ਼ੁਰ ਦੇ ਨਿਯਮਾਂ ਅਤੇ ਨਿਯਮਾਂ ਦੀ ਰੂਪਰੇਖਾ ਦਿੰਦਾ ਹੈ।</w:t>
      </w:r>
    </w:p>
    <w:p/>
    <w:p>
      <w:r xmlns:w="http://schemas.openxmlformats.org/wordprocessingml/2006/main">
        <w:t xml:space="preserve">1) ਆਗਿਆਕਾਰੀ ਦੀ ਸ਼ਕਤੀ: ਲੇਵੀਟਿਕਸ 6 ਦਾ ਅਧਿਐਨ</w:t>
      </w:r>
    </w:p>
    <w:p/>
    <w:p>
      <w:r xmlns:w="http://schemas.openxmlformats.org/wordprocessingml/2006/main">
        <w:t xml:space="preserve">2) ਧਰਮੀ ਬਲੀਦਾਨ ਦੇ ਇਨਾਮ: ਲੇਵੀਟਿਕਸ 6 'ਤੇ ਇੱਕ ਨਜ਼ਰ</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ਇਬਰਾਨੀਆਂ 13:15-16 - "ਇਸ ਲਈ, ਯਿਸੂ ਦੇ ਰਾਹੀਂ, ਆਓ ਅਸੀਂ ਲਗਾਤਾਰ ਪਰਮੇਸ਼ੁਰ ਨੂੰ ਉਸਤਤ ਦਾ ਬਲੀਦਾਨ ਚੜ੍ਹਾਈਏ ਜੋ ਉਸ ਦੇ ਨਾਮ ਦਾ ਖੁੱਲ੍ਹੇਆਮ ਦਾਅਵਾ ਕਰਦੇ ਹਨ। ਅਜਿਹੀਆਂ ਕੁਰਬਾਨੀਆਂ ਨਾਲ ਰੱਬ ਖੁਸ਼ ਹੁੰਦਾ ਹੈ।"</w:t>
      </w:r>
    </w:p>
    <w:p/>
    <w:p>
      <w:r xmlns:w="http://schemas.openxmlformats.org/wordprocessingml/2006/main">
        <w:t xml:space="preserve">ਲੇਵੀਆਂ ਦੀ ਪੋਥੀ 6:25 ਹਾਰੂਨ ਅਤੇ ਉਹ ਦੇ ਪੁੱਤਰਾਂ ਨੂੰ ਆਖ ਕਿ ਪਾਪ ਦੀ ਭੇਟ ਦੀ ਬਿਵਸਥਾ ਇਹ ਹੈ: ਜਿਸ ਥਾਂ ਹੋਮ ਦੀ ਭੇਟ ਨੂੰ ਮਾਰਿਆ ਜਾਂਦਾ ਹੈ ਉੱਥੇ ਯਹੋਵਾਹ ਦੇ ਅੱਗੇ ਪਾਪ ਦੀ ਭੇਟ ਨੂੰ ਮਾਰਿਆ ਜਾਣਾ ਚਾਹੀਦਾ ਹੈ, ਇਹ ਅੱਤ ਪਵਿੱਤਰ ਹੈ।</w:t>
      </w:r>
    </w:p>
    <w:p/>
    <w:p>
      <w:r xmlns:w="http://schemas.openxmlformats.org/wordprocessingml/2006/main">
        <w:t xml:space="preserve">ਪਾਪ ਦੀ ਭੇਟ ਦੀ ਬਿਵਸਥਾ ਹਾਰੂਨ ਅਤੇ ਉਸਦੇ ਪੁੱਤਰਾਂ ਨੂੰ ਯਹੋਵਾਹ ਦੇ ਸਾਮ੍ਹਣੇ ਹੋਮ ਬਲੀ ਦੀ ਥਾਂ ਉੱਤੇ ਮਾਰਨ ਲਈ ਦਿੱਤੀ ਗਈ ਹੈ।</w:t>
      </w:r>
    </w:p>
    <w:p/>
    <w:p>
      <w:r xmlns:w="http://schemas.openxmlformats.org/wordprocessingml/2006/main">
        <w:t xml:space="preserve">1. ਪਾਪ ਦੀ ਭੇਟ ਦੀ ਪਵਿੱਤਰਤਾ</w:t>
      </w:r>
    </w:p>
    <w:p/>
    <w:p>
      <w:r xmlns:w="http://schemas.openxmlformats.org/wordprocessingml/2006/main">
        <w:t xml:space="preserve">2. ਪ੍ਰਾਸਚਿਤ ਦੀ ਲਾਗਤ</w:t>
      </w:r>
    </w:p>
    <w:p/>
    <w:p>
      <w:r xmlns:w="http://schemas.openxmlformats.org/wordprocessingml/2006/main">
        <w:t xml:space="preserve">1. ਯਸਾਯਾਹ 53:5-6 - "ਪਰ ਉਹ ਸਾਡੇ ਅਪਰਾਧਾਂ ਲਈ ਜ਼ਖਮੀ ਹੋਇਆ; ਉਹ ਸਾਡੀਆਂ ਬਦੀਆਂ ਲਈ ਕੁਚਲਿਆ ਗਿਆ; ਉਸ ਉੱਤੇ ਸਜ਼ਾ ਸੀ ਜਿਸ ਨੇ ਸਾਨੂੰ ਸ਼ਾਂਤੀ ਦਿੱਤੀ, ਅਤੇ ਉਸ ਦੀਆਂ ਸੱਟਾਂ ਨਾਲ ਅਸੀਂ ਚੰਗੇ ਹੋ ਗਏ। ਅਸੀਂ ਸਾਰੇ ਭੇਡਾਂ ਵਾਂਗ ਭਟਕ ਗਏ ਹਾਂ। ਅਸੀਂ ਹਰ ਇੱਕ ਨੂੰ ਆਪੋ ਆਪਣੇ ਰਾਹ ਨੂੰ ਮੋੜ ਲਿਆ ਹੈ, ਅਤੇ ਯਹੋਵਾਹ ਨੇ ਸਾਡੇ ਸਾਰਿਆਂ ਦੀ ਬਦੀ ਉਸ ਉੱਤੇ ਪਾ ਦਿੱਤੀ ਹੈ।"</w:t>
      </w:r>
    </w:p>
    <w:p/>
    <w:p>
      <w:r xmlns:w="http://schemas.openxmlformats.org/wordprocessingml/2006/main">
        <w:t xml:space="preserve">2. ਇਬਰਾਨੀਆਂ 10: 1-4 - "ਕਿਉਂਕਿ ਕਾਨੂੰਨ ਵਿੱਚ ਇਹਨਾਂ ਅਸਲੀਅਤਾਂ ਦੇ ਅਸਲ ਰੂਪ ਦੀ ਬਜਾਏ ਆਉਣ ਵਾਲੀਆਂ ਚੰਗੀਆਂ ਚੀਜ਼ਾਂ ਦਾ ਪਰਛਾਵਾਂ ਹੈ, ਇਹ ਹਰ ਸਾਲ ਲਗਾਤਾਰ ਚੜ੍ਹਾਏ ਜਾਣ ਵਾਲੇ ਬਲੀਦਾਨਾਂ ਦੁਆਰਾ ਕਦੇ ਵੀ ਸੰਪੂਰਨ ਨਹੀਂ ਹੋ ਸਕਦਾ। ਜੋ ਨੇੜੇ ਆ ਜਾਂਦੇ ਹਨ।ਨਹੀਂ ਤਾਂ ਕੀ ਉਹ ਚੜ੍ਹਾਵਾ ਚੜ੍ਹਾਉਣਾ ਬੰਦ ਨਾ ਕਰ ਦਿੰਦੇ ਕਿਉਂਕਿ ਇੱਕ ਵਾਰੀ ਸ਼ੁੱਧ ਹੋ ਜਾਣ ਤੋਂ ਬਾਅਦ ਭਗਤਾਂ ਨੂੰ ਪਾਪਾਂ ਦੀ ਕੋਈ ਚੇਤਨਾ ਨਹੀਂ ਰਹਿੰਦੀ?ਪਰ ਇਨ੍ਹਾਂ ਬਲੀਆਂ ਵਿੱਚ ਹਰ ਸਾਲ ਪਾਪਾਂ ਦੀ ਯਾਦ ਦਿਵਾਈ ਜਾਂਦੀ ਹੈ। ਬਲਦਾਂ ਅਤੇ ਬੱਕਰੀਆਂ ਦੇ ਲਹੂ ਲਈ ਪਾਪਾਂ ਨੂੰ ਦੂਰ ਕਰਨਾ ਅਸੰਭਵ ਹੈ।"</w:t>
      </w:r>
    </w:p>
    <w:p/>
    <w:p>
      <w:r xmlns:w="http://schemas.openxmlformats.org/wordprocessingml/2006/main">
        <w:t xml:space="preserve">ਲੇਵੀਆਂ ਦੀ ਪੋਥੀ 6:26 ਜਿਹੜਾ ਜਾਜਕ ਇਸਨੂੰ ਪਾਪ ਲਈ ਚੜ੍ਹਾਉਂਦਾ ਹੈ ਉਹ ਇਸਨੂੰ ਖਾਵੇ: ਇਸਨੂੰ ਪਵਿੱਤਰ ਸਥਾਨ ਵਿੱਚ, ਮੰਡਲੀ ਦੇ ਤੰਬੂ ਦੇ ਵਿਹੜੇ ਵਿੱਚ ਖਾਧਾ ਜਾਵੇ।</w:t>
      </w:r>
    </w:p>
    <w:p/>
    <w:p>
      <w:r xmlns:w="http://schemas.openxmlformats.org/wordprocessingml/2006/main">
        <w:t xml:space="preserve">ਜਿਹੜਾ ਜਾਜਕ ਪਾਪਾਂ ਲਈ ਬਲੀ ਚੜ੍ਹਾਉਂਦਾ ਹੈ, ਉਸ ਨੂੰ ਡੇਹਰੇ ਦੇ ਵਿਹੜੇ ਵਿੱਚ ਕਿਸੇ ਪਵਿੱਤਰ ਸਥਾਨ ਵਿੱਚ ਇਸ ਦਾ ਸੇਵਨ ਕਰਨਾ ਚਾਹੀਦਾ ਹੈ।</w:t>
      </w:r>
    </w:p>
    <w:p/>
    <w:p>
      <w:r xmlns:w="http://schemas.openxmlformats.org/wordprocessingml/2006/main">
        <w:t xml:space="preserve">1. ਬਲੀਦਾਨ ਦੀਆਂ ਭੇਟਾਂ ਰਾਹੀਂ ਪ੍ਰਾਸਚਿਤ ਦੀ ਸ਼ਕਤੀ</w:t>
      </w:r>
    </w:p>
    <w:p/>
    <w:p>
      <w:r xmlns:w="http://schemas.openxmlformats.org/wordprocessingml/2006/main">
        <w:t xml:space="preserve">2. ਪੂਜਾ ਵਿੱਚ ਪਵਿੱਤਰਤਾ ਦਾ ਫਰਜ਼</w:t>
      </w:r>
    </w:p>
    <w:p/>
    <w:p>
      <w:r xmlns:w="http://schemas.openxmlformats.org/wordprocessingml/2006/main">
        <w:t xml:space="preserve">1. ਯਸਾਯਾਹ 53:10 - ਫਿਰ ਵੀ ਇਹ ਉਸ ਨੂੰ ਕੁਚਲਣ ਲਈ ਪ੍ਰਭੂ ਦੀ ਇੱਛਾ ਸੀ; ਉਸਨੇ ਉਸਨੂੰ ਉਦਾਸ ਕਰ ਦਿੱਤਾ ਹੈ; ਜਦੋਂ ਉਸਦਾ ਆਤਮਾ ਪਾਪ ਲਈ ਭੇਟ ਚੜ੍ਹਾਉਂਦਾ ਹੈ, ਉਹ ਆਪਣੀ ਔਲਾਦ ਨੂੰ ਦੇਖੇਗਾ। ਉਹ ਆਪਣੇ ਦਿਨ ਵਧਾਵੇਗਾ। ਪ੍ਰਭੂ ਦੀ ਇੱਛਾ ਉਸ ਦੇ ਹੱਥ ਵਿੱਚ ਸਫਲ ਹੋਵੇਗੀ।</w:t>
      </w:r>
    </w:p>
    <w:p/>
    <w:p>
      <w:r xmlns:w="http://schemas.openxmlformats.org/wordprocessingml/2006/main">
        <w:t xml:space="preserve">2. ਇਬਰਾਨੀਆਂ 9:7 - ਪਰ ਦੂਜੇ ਵਿੱਚ ਸਿਰਫ਼ ਸਰਦਾਰ ਜਾਜਕ ਜਾਂਦਾ ਹੈ, ਅਤੇ ਉਹ ਸਾਲ ਵਿੱਚ ਇੱਕ ਵਾਰ ਜਾਂਦਾ ਹੈ, ਅਤੇ ਲਹੂ ਲਏ ਬਿਨਾਂ ਨਹੀਂ, ਜੋ ਉਹ ਆਪਣੇ ਲਈ ਅਤੇ ਲੋਕਾਂ ਦੇ ਅਣਜਾਣੇ ਪਾਪਾਂ ਲਈ ਚੜ੍ਹਾਉਂਦਾ ਹੈ।</w:t>
      </w:r>
    </w:p>
    <w:p/>
    <w:p>
      <w:r xmlns:w="http://schemas.openxmlformats.org/wordprocessingml/2006/main">
        <w:t xml:space="preserve">ਲੇਵੀਆਂ ਦੀ ਪੋਥੀ 6:27 ਜੋ ਵੀ ਇਸ ਦੇ ਮਾਸ ਨੂੰ ਛੂਹੇਗਾ ਉਹ ਪਵਿੱਤਰ ਹੋਵੇਗਾ: ਅਤੇ ਜਦੋਂ ਉਸ ਦਾ ਲਹੂ ਕਿਸੇ ਕੱਪੜੇ ਉੱਤੇ ਛਿੜਕਿਆ ਜਾਵੇ, ਤਾਂ ਤੁਸੀਂ ਉਸ ਨੂੰ ਧੋ ਲਓ ਜਿਸ ਉੱਤੇ ਇਹ ਪਵਿੱਤਰ ਸਥਾਨ ਵਿੱਚ ਛਿੜਕਿਆ ਗਿਆ ਸੀ।</w:t>
      </w:r>
    </w:p>
    <w:p/>
    <w:p>
      <w:r xmlns:w="http://schemas.openxmlformats.org/wordprocessingml/2006/main">
        <w:t xml:space="preserve">ਪ੍ਰਮਾਤਮਾ ਹੁਕਮ ਦਿੰਦਾ ਹੈ ਕਿ ਕੋਈ ਵੀ ਵਿਅਕਤੀ ਜਾਂ ਚੀਜ਼ ਜੋ ਕਿਸੇ ਬਲੀਦਾਨ ਜਾਨਵਰ ਦੇ ਮਾਸ ਦੇ ਸੰਪਰਕ ਵਿੱਚ ਆਉਂਦੀ ਹੈ, ਪਵਿੱਤਰ ਹੋਣੀ ਚਾਹੀਦੀ ਹੈ ਅਤੇ ਕੋਈ ਵੀ ਵਸਤਰ ਜੋ ਉਸ ਦੇ ਲਹੂ ਨਾਲ ਛਿੜਕਿਆ ਜਾਂਦਾ ਹੈ, ਨੂੰ ਪਵਿੱਤਰ ਸਥਾਨ ਵਿੱਚ ਧੋਣਾ ਚਾਹੀਦਾ ਹੈ।</w:t>
      </w:r>
    </w:p>
    <w:p/>
    <w:p>
      <w:r xmlns:w="http://schemas.openxmlformats.org/wordprocessingml/2006/main">
        <w:t xml:space="preserve">1. ਬਲੀਦਾਨਾਂ ਦੀ ਪਵਿੱਤਰਤਾ: ਲੇਵੀਆਂ 6:27 ਦੇ ਨਿਯਮਾਂ ਦੀ ਮਹੱਤਤਾ ਦੀ ਜਾਂਚ ਕਰਨਾ</w:t>
      </w:r>
    </w:p>
    <w:p/>
    <w:p>
      <w:r xmlns:w="http://schemas.openxmlformats.org/wordprocessingml/2006/main">
        <w:t xml:space="preserve">2. ਬਲੀਦਾਨ ਦੇ ਲਹੂ ਦੀ ਪਵਿੱਤਰਤਾ: ਲੇਵੀਆਂ 6:27 ਦੇ ਅਰਥ ਨੂੰ ਸਮਝਣਾ</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ਇਬਰਾਨੀਆਂ 10:19-22 - ਇਸ ਲਈ, ਭਰਾਵੋ, ਯਿਸੂ ਦੇ ਲਹੂ ਦੁਆਰਾ ਸਭ ਤੋਂ ਪਵਿੱਤਰ ਵਿੱਚ ਪ੍ਰਵੇਸ਼ ਕਰਨ ਦੀ ਦਲੇਰੀ ਨਾਲ, ਇੱਕ ਨਵੇਂ ਅਤੇ ਜੀਵਿਤ ਰਾਹ ਦੁਆਰਾ, ਜਿਸਨੂੰ ਉਸਨੇ ਸਾਡੇ ਲਈ ਪਵਿੱਤਰ ਕੀਤਾ ਹੈ, ਪਰਦੇ ਰਾਹੀਂ, ਭਾਵ, ਉਸਦਾ ਮਾਸ; ਅਤੇ ਪਰਮੇਸ਼ੁਰ ਦੇ ਘਰ ਦਾ ਇੱਕ ਪ੍ਰਧਾਨ ਜਾਜਕ ਹੈ। ਆਉ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ਲੇਵੀਆਂ ਦੀ ਪੋਥੀ 6:28 ਪਰ ਮਿੱਟੀ ਦਾ ਭਾਂਡਾ ਜਿਸ ਵਿੱਚ ਇਹ ਸੋਜਿਆ ਗਿਆ ਹੋਵੇ ਤੋੜਿਆ ਜਾਵੇ ਅਤੇ ਜੇ ਪਿੱਤਲ ਦੇ ਭਾਂਡੇ ਵਿੱਚ ਸੋਇਆ ਜਾਵੇ ਤਾਂ ਉਸ ਨੂੰ ਰਗੜਿਆ ਜਾਵੇ ਅਤੇ ਪਾਣੀ ਵਿੱਚ ਕੁਰਲੀ ਕੀਤਾ ਜਾਵੇ।</w:t>
      </w:r>
    </w:p>
    <w:p/>
    <w:p>
      <w:r xmlns:w="http://schemas.openxmlformats.org/wordprocessingml/2006/main">
        <w:t xml:space="preserve">ਇਹ ਆਇਤ ਭੇਟ ਵਿਚ ਵਰਤੇ ਜਾਣ ਵਾਲੇ ਭਾਂਡਿਆਂ ਅਤੇ ਭਾਂਡਿਆਂ ਨੂੰ ਸ਼ੁੱਧ ਕਰਨ ਦੀ ਗੱਲ ਕਰਦੀ ਹੈ।</w:t>
      </w:r>
    </w:p>
    <w:p/>
    <w:p>
      <w:r xmlns:w="http://schemas.openxmlformats.org/wordprocessingml/2006/main">
        <w:t xml:space="preserve">1. ਪ੍ਰਮਾਤਮਾ ਦੀ ਇੱਛਾ ਦੇ ਚੜ੍ਹਾਵੇ ਵਿੱਚ ਸ਼ੁੱਧਤਾ ਅਤੇ ਸਫਾਈ ਦਾ ਮਹੱਤਵ।</w:t>
      </w:r>
    </w:p>
    <w:p/>
    <w:p>
      <w:r xmlns:w="http://schemas.openxmlformats.org/wordprocessingml/2006/main">
        <w:t xml:space="preserve">2. ਸਾਡੇ ਜੀਵਨ ਵਿੱਚ ਸਰੀਰਕ ਅਤੇ ਅਧਿਆਤਮਿਕ ਸਫਾਈ ਨੂੰ ਬਣਾਈ ਰੱਖਣ ਦੀ ਲੋੜ ਹੈ।</w:t>
      </w:r>
    </w:p>
    <w:p/>
    <w:p>
      <w:r xmlns:w="http://schemas.openxmlformats.org/wordprocessingml/2006/main">
        <w:t xml:space="preserve">1. ਮੱਤੀ 5:8 - ਧੰਨ ਹਨ ਉਹ ਜਿਹੜੇ ਦਿਲ ਦੇ ਸ਼ੁੱਧ ਹਨ, ਕਿਉਂਕਿ ਉਹ ਪਰਮੇਸ਼ੁਰ ਨੂੰ ਵੇਖਣਗੇ।</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ਦੀ ਪੋਥੀ 6:29 ਜਾਜਕਾਂ ਵਿੱਚੋਂ ਸਾਰੇ ਪੁਰਖ ਉਸ ਨੂੰ ਖਾਣ: ਇਹ ਅੱਤ ਪਵਿੱਤਰ ਹੈ।</w:t>
      </w:r>
    </w:p>
    <w:p/>
    <w:p>
      <w:r xmlns:w="http://schemas.openxmlformats.org/wordprocessingml/2006/main">
        <w:t xml:space="preserve">ਇਜ਼ਰਾਈਲੀ ਧਰਮ ਦੇ ਪੁਜਾਰੀਆਂ ਨੂੰ ਕੁਝ ਖਾਸ ਭੇਟਾਂ ਵਿੱਚੋਂ ਖਾਣ ਦਾ ਹੁਕਮ ਦਿੱਤਾ ਗਿਆ ਹੈ ਜੋ ਸਭ ਤੋਂ ਪਵਿੱਤਰ ਮੰਨੀਆਂ ਜਾਂਦੀਆਂ ਹਨ।</w:t>
      </w:r>
    </w:p>
    <w:p/>
    <w:p>
      <w:r xmlns:w="http://schemas.openxmlformats.org/wordprocessingml/2006/main">
        <w:t xml:space="preserve">1. ਪੁਜਾਰੀ ਦੀ ਪਵਿੱਤਰਤਾ - ਪਰਮੇਸ਼ੁਰ ਦੀ ਸੇਵਾ ਕਰਨ ਲਈ ਬੁਲਾਏ ਗਏ ਲੋਕਾਂ ਦੀਆਂ ਅਧਿਆਤਮਿਕ ਲੋੜਾਂ ਦੀ ਜਾਂਚ ਕਰਨਾ।</w:t>
      </w:r>
    </w:p>
    <w:p/>
    <w:p>
      <w:r xmlns:w="http://schemas.openxmlformats.org/wordprocessingml/2006/main">
        <w:t xml:space="preserve">2. ਚੜ੍ਹਾਵਾ ਅਤੇ ਬਲੀਦਾਨ - ਪਰਮੇਸ਼ੁਰ ਦੇ ਹੁਕਮਾਂ ਦਾ ਆਦਰ ਕਰਨ ਅਤੇ ਪਵਿੱਤਰ ਬਲੀਆਂ ਚੜ੍ਹਾਉਣ ਦੇ ਮਹੱਤਵ ਦੀ ਪੜਚੋਲ ਕਰਨਾ।</w:t>
      </w:r>
    </w:p>
    <w:p/>
    <w:p>
      <w:r xmlns:w="http://schemas.openxmlformats.org/wordprocessingml/2006/main">
        <w:t xml:space="preserve">1. 2 ਕੁਰਿੰਥੀਆਂ 5:21 - ਸਾਡੇ ਲਈ ਉਸਨੇ ਉਸਨੂੰ ਪਾਪ ਬਣਾਇਆ ਜੋ ਕੋਈ ਪਾਪ ਨਹੀਂ ਜਾਣਦਾ ਸੀ, ਤਾਂ ਜੋ ਅਸੀਂ ਉਸ ਵਿੱਚ ਪਰਮੇਸ਼ੁਰ ਦੀ ਧਾਰਮਿਕਤਾ ਬਣ ਸਕੀਏ।</w:t>
      </w:r>
    </w:p>
    <w:p/>
    <w:p>
      <w:r xmlns:w="http://schemas.openxmlformats.org/wordprocessingml/2006/main">
        <w:t xml:space="preserve">2. ਇਬਰਾਨੀਆਂ 8:3-4 - ਕਿਉਂਕਿ ਮਨੁੱਖਾਂ ਵਿੱਚੋਂ ਚੁਣਿਆ ਗਿਆ ਹਰ ਪ੍ਰਧਾਨ ਜਾਜਕ ਪਰਮੇਸ਼ੁਰ ਦੇ ਸਬੰਧ ਵਿੱਚ ਮਨੁੱਖਾਂ ਦੀ ਤਰਫ਼ੋਂ ਕੰਮ ਕਰਨ ਲਈ, ਤੋਹਫ਼ੇ ਅਤੇ ਪਾਪਾਂ ਲਈ ਬਲੀਦਾਨ ਦੇਣ ਲਈ ਨਿਯੁਕਤ ਕੀਤਾ ਗਿਆ ਹੈ। ਉਹ ਬੇਸਮਝ ਅਤੇ ਬੇਵਕੂਫ਼ ਲੋਕਾਂ ਨਾਲ ਨਰਮੀ ਨਾਲ ਪੇਸ਼ ਆ ਸਕਦਾ ਹੈ, ਕਿਉਂਕਿ ਉਹ ਖੁਦ ਕਮਜ਼ੋਰੀ ਨਾਲ ਘਿਰਿਆ ਹੋਇਆ ਹੈ।</w:t>
      </w:r>
    </w:p>
    <w:p/>
    <w:p>
      <w:r xmlns:w="http://schemas.openxmlformats.org/wordprocessingml/2006/main">
        <w:t xml:space="preserve">ਲੇਵੀਆਂ 6:30 ਅਤੇ ਕੋਈ ਵੀ ਪਾਪ ਬਲੀ, ਜਿਸ ਦਾ ਕੋਈ ਲਹੂ ਮੰਡਲੀ ਦੇ ਤੰਬੂ ਵਿੱਚ ਪਵਿੱਤਰ ਸਥਾਨ ਵਿੱਚ ਮਿਲਾਪ ਕਰਨ ਲਈ ਲਿਆਇਆ ਜਾਂਦਾ ਹੈ, ਖਾਧਾ ਨਹੀਂ ਜਾਣਾ ਚਾਹੀਦਾ: ਇਸਨੂੰ ਅੱਗ ਵਿੱਚ ਸਾੜ ਦਿੱਤਾ ਜਾਵੇਗਾ।</w:t>
      </w:r>
    </w:p>
    <w:p/>
    <w:p>
      <w:r xmlns:w="http://schemas.openxmlformats.org/wordprocessingml/2006/main">
        <w:t xml:space="preserve">ਕੋਈ ਵੀ ਪਾਪ ਦੀ ਭੇਟ ਜਿਸ ਵਿੱਚ ਭੇਟ ਦਾ ਲਹੂ ਸ਼ਾਮਲ ਹੋਵੇ, ਖਾਣ ਦੀ ਬਜਾਏ ਸਾੜ ਦਿੱਤਾ ਜਾਣਾ ਚਾਹੀਦਾ ਹੈ।</w:t>
      </w:r>
    </w:p>
    <w:p/>
    <w:p>
      <w:r xmlns:w="http://schemas.openxmlformats.org/wordprocessingml/2006/main">
        <w:t xml:space="preserve">1. ਪਰਮੇਸ਼ੁਰ ਨਾਲ ਮੇਲ-ਮਿਲਾਪ ਦੀ ਲੋੜ</w:t>
      </w:r>
    </w:p>
    <w:p/>
    <w:p>
      <w:r xmlns:w="http://schemas.openxmlformats.org/wordprocessingml/2006/main">
        <w:t xml:space="preserve">2. ਪਾਪ ਦੀ ਭੇਟ ਨੂੰ ਸਾੜਨ ਦਾ ਮਹੱਤਵ</w:t>
      </w:r>
    </w:p>
    <w:p/>
    <w:p>
      <w:r xmlns:w="http://schemas.openxmlformats.org/wordprocessingml/2006/main">
        <w:t xml:space="preserve">1. ਇਬਰਾਨੀਆਂ 9:13-14 - ਕਿਉਂਕਿ ਜੇ ਬਲਦਾਂ ਅਤੇ ਬੱਕਰੀਆਂ ਦਾ ਲਹੂ, ਅਤੇ ਗਲੇ ਦੀ ਸੁਆਹ ਅਸ਼ੁੱਧ ਉੱਤੇ ਛਿੜਕਦੀ ਹੈ, ਤਾਂ ਮਾਸ ਨੂੰ ਸ਼ੁੱਧ ਕਰਨ ਲਈ ਪਵਿੱਤਰ ਕਰਦੀ ਹੈ: ਮਸੀਹ ਦਾ ਲਹੂ, ਜੋ ਅਨਾਦਿ ਦੁਆਰਾ ਆਤਮਾ ਨੇ ਆਪਣੇ ਆਪ ਨੂੰ ਬਿਨਾਂ ਦਾਗ ਦੇ ਪ੍ਰਮਾਤਮਾ ਅੱਗੇ ਪੇਸ਼ ਕੀਤਾ, ਜੀਵਿਤ ਪਰਮੇਸ਼ੁਰ ਦੀ ਸੇਵਾ ਕਰਨ ਲਈ ਆਪਣੀ ਜ਼ਮੀਰ ਨੂੰ ਮਰੇ ਹੋਏ ਕੰਮਾਂ ਤੋਂ ਸ਼ੁੱਧ ਕਰੋ?</w:t>
      </w:r>
    </w:p>
    <w:p/>
    <w:p>
      <w:r xmlns:w="http://schemas.openxmlformats.org/wordprocessingml/2006/main">
        <w:t xml:space="preserve">2. ਦਾਨੀਏਲ 3:27 - ਅਤੇ ਸਰਦਾਰਾਂ, ਰਾਜਪਾਲਾਂ, ਕਪਤਾਨਾਂ ਅਤੇ ਰਾਜੇ ਦੇ ਸਲਾਹਕਾਰਾਂ ਨੇ ਇਕੱਠੇ ਹੋ ਕੇ, ਇਨ੍ਹਾਂ ਆਦਮੀਆਂ ਨੂੰ ਵੇਖਿਆ, ਜਿਨ੍ਹਾਂ ਦੇ ਸਰੀਰਾਂ ਉੱਤੇ ਅੱਗ ਦੀ ਕੋਈ ਸ਼ਕਤੀ ਨਹੀਂ ਸੀ, ਨਾ ਉਨ੍ਹਾਂ ਦੇ ਸਿਰ ਦਾ ਇੱਕ ਵਾਲ ਵੀ ਗਾਇਆ ਗਿਆ ਸੀ, ਨਾ ਉਨ੍ਹਾਂ ਦੇ ਕੋਟ ਬਦਲ ਗਏ ਸਨ, ਨਾ ਹੀ ਅੱਗ ਦੀ ਗੰਧ ਉਨ੍ਹਾਂ ਤੋਂ ਲੰਘੀ ਸੀ।</w:t>
      </w:r>
    </w:p>
    <w:p/>
    <w:p>
      <w:r xmlns:w="http://schemas.openxmlformats.org/wordprocessingml/2006/main">
        <w:t xml:space="preserve">ਲੇਵੀਆਂ 7 ਦਾ ਸਾਰ ਤਿੰਨ ਪੈਰਿਆਂ ਵਿੱਚ ਹੇਠਾਂ ਦਿੱਤਾ ਜਾ ਸਕਦਾ ਹੈ, ਸੰਕੇਤਕ ਆਇਤਾਂ ਦੇ ਨਾਲ:</w:t>
      </w:r>
    </w:p>
    <w:p/>
    <w:p>
      <w:r xmlns:w="http://schemas.openxmlformats.org/wordprocessingml/2006/main">
        <w:t xml:space="preserve">ਪੈਰਾ 1: ਲੇਵੀਆਂ 7:1-10 ਵਿੱਚ, ਪਰਮੇਸ਼ੁਰ ਦੋਸ਼ ਦੀ ਭੇਟ ਬਾਰੇ ਹਿਦਾਇਤਾਂ ਪ੍ਰਦਾਨ ਕਰਦਾ ਹੈ। ਅਧਿਆਇ ਉਹਨਾਂ ਸਥਿਤੀਆਂ ਨੂੰ ਸੰਬੋਧਿਤ ਕਰਨ ਦੁਆਰਾ ਸ਼ੁਰੂ ਹੁੰਦਾ ਹੈ ਜਿੱਥੇ ਪ੍ਰਭੂ ਦੇ ਵਿਰੁੱਧ ਅਪਰਾਧ ਜਾਂ ਕਿਸੇ ਦੇ ਗੁਆਂਢੀ ਪ੍ਰਤੀ ਧੋਖਾਧੜੀ ਦੇ ਕਾਰਨ ਮੁਆਵਜ਼ਾ ਦੀ ਲੋੜ ਹੁੰਦੀ ਹੈ। ਅਜਿਹੇ ਮਾਮਲਿਆਂ ਵਿੱਚ, ਦੋਸ਼ ਦੀ ਭੇਟ ਲਈ ਇੱਕ ਬੇਦਾਗ ਭੇਡੂ ਲਿਆਇਆ ਜਾਣਾ ਚਾਹੀਦਾ ਹੈ ਅਤੇ ਇਸਦੀ ਕੀਮਤ ਦੇ ਵਾਧੂ ਪੰਜਵੇਂ ਹਿੱਸੇ ਦੇ ਨਾਲ ਵਾਪਸੀ ਕੀਤੀ ਜਾਣੀ ਚਾਹੀਦੀ ਹੈ। ਜਾਜਕ ਭੇਟ ਚੜ੍ਹਾਉਣ ਵਾਲੇ ਵਿਅਕਤੀ ਲਈ ਪ੍ਰਾਸਚਿਤ ਕਰਦਾ ਹੈ।</w:t>
      </w:r>
    </w:p>
    <w:p/>
    <w:p>
      <w:r xmlns:w="http://schemas.openxmlformats.org/wordprocessingml/2006/main">
        <w:t xml:space="preserve">ਪੈਰਾ 2: ਲੇਵੀਆਂ 7:11-21 ਵਿੱਚ ਜਾਰੀ ਰੱਖਦੇ ਹੋਏ, ਸ਼ਾਂਤੀ ਦੀ ਭੇਟ ਲਈ ਖਾਸ ਦਿਸ਼ਾ-ਨਿਰਦੇਸ਼ ਦਿੱਤੇ ਗਏ ਹਨ। ਇਹ ਭੇਟਾਂ ਪਰਮੇਸ਼ੁਰ ਨਾਲ ਧੰਨਵਾਦ ਅਤੇ ਸੰਗਤੀ ਦੇ ਸਵੈ-ਇੱਛਤ ਕੰਮ ਹਨ। ਜੇਕਰ ਕੋਈ ਸੁੱਖ-ਸਾਂਦ ਦੀ ਭੇਟ ਚੜ੍ਹਾਉਣਾ ਚਾਹੁੰਦਾ ਹੈ, ਤਾਂ ਉਹ ਇਸ ਨੂੰ ਮੰਡਲੀ ਦੇ ਤੰਬੂ ਦੇ ਪ੍ਰਵੇਸ਼ ਦੁਆਰ ਉੱਤੇ ਲਿਆਵੇ ਅਤੇ ਯਹੋਵਾਹ ਅੱਗੇ ਚੜ੍ਹਾਵੇ। ਚਰਬੀ ਨੂੰ ਜਗਵੇਦੀ ਉੱਤੇ ਖ਼ੁਸ਼ਬੂਦਾਰ ਸੁਗੰਧ ਵਜੋਂ ਸਾੜਿਆ ਜਾਂਦਾ ਹੈ, ਜਦੋਂ ਕਿ ਛਾਤੀ ਅਤੇ ਸੱਜੀ ਪੱਟ ਦੇ ਕੁਝ ਹਿੱਸੇ ਹਾਰੂਨ ਅਤੇ ਉਸਦੇ ਪੁੱਤਰਾਂ ਨੂੰ ਇਹਨਾਂ ਭੇਟਾਂ ਵਿੱਚੋਂ ਉਹਨਾਂ ਦੇ ਹਿੱਸੇ ਵਜੋਂ ਦਿੱਤੇ ਜਾਂਦੇ ਹਨ।</w:t>
      </w:r>
    </w:p>
    <w:p/>
    <w:p>
      <w:r xmlns:w="http://schemas.openxmlformats.org/wordprocessingml/2006/main">
        <w:t xml:space="preserve">ਪੈਰਾ 3: ਲੇਵੀਆਂ 7:22-38 ਵਿੱਚ, ਮਾਸ ਖਾਣ ਅਤੇ ਲਹੂ ਨੂੰ ਸੰਭਾਲਣ ਬਾਰੇ ਹੋਰ ਹਦਾਇਤਾਂ ਦਿੱਤੀਆਂ ਗਈਆਂ ਹਨ। ਪ੍ਰਮਾਤਮਾ ਹੁਕਮ ਦਿੰਦਾ ਹੈ ਕਿ ਕਿਸੇ ਵੀ ਜਾਨਵਰ ਦੀ ਕੋਈ ਚਰਬੀ ਜਾਂ ਲਹੂ ਨਾ ਖਾਧਾ ਜਾਵੇ ਇਹ ਹਿੱਸੇ ਸਿਰਫ਼ ਉਸ ਦੇ ਹਨ ਅਤੇ ਜੋ ਕੋਈ ਇਨ੍ਹਾਂ ਨੂੰ ਖਾਵੇਗਾ ਉਹ ਆਪਣੇ ਲੋਕਾਂ ਵਿੱਚੋਂ ਕੱਟਿਆ ਜਾਵੇਗਾ। ਇਸ ਤੋਂ ਇਲਾਵਾ, ਇਜ਼ਰਾਈਲੀਆਂ ਅਤੇ ਉਨ੍ਹਾਂ ਦੇ ਵਿਚਕਾਰ ਰਹਿਣ ਵਾਲੇ ਵਿਦੇਸ਼ੀ ਲੋਕਾਂ ਨਾਲ ਬਲੀਆਂ ਦੇ ਕੁਝ ਹਿੱਸੇ ਸਾਂਝੇ ਕਰਨ ਲਈ ਦਿਸ਼ਾ-ਨਿਰਦੇਸ਼ ਦਿੱਤੇ ਗਏ ਹਨ।</w:t>
      </w:r>
    </w:p>
    <w:p/>
    <w:p>
      <w:r xmlns:w="http://schemas.openxmlformats.org/wordprocessingml/2006/main">
        <w:t xml:space="preserve">ਸਾਰੰਸ਼ ਵਿੱਚ:</w:t>
      </w:r>
    </w:p>
    <w:p>
      <w:r xmlns:w="http://schemas.openxmlformats.org/wordprocessingml/2006/main">
        <w:t xml:space="preserve">ਲੇਵੀਆਂ 7 ਪੇਸ਼ ਕਰਦਾ ਹੈ:</w:t>
      </w:r>
    </w:p>
    <w:p>
      <w:r xmlns:w="http://schemas.openxmlformats.org/wordprocessingml/2006/main">
        <w:t xml:space="preserve">ਦੋਸ਼ਾਂ ਦੀ ਭੇਟਾਂ ਲਈ ਹਦਾਇਤਾਂ ਬਿਨਾਂ ਦਾਗ ਦੇ ਰਾਮ;</w:t>
      </w:r>
    </w:p>
    <w:p>
      <w:r xmlns:w="http://schemas.openxmlformats.org/wordprocessingml/2006/main">
        <w:t xml:space="preserve">ਮੁਆਵਜ਼ਾ ਦੀ ਲੋੜ ਹੈ; ਵਾਧੂ ਪੰਜਵਾਂ ਜੋੜਿਆ ਗਿਆ;</w:t>
      </w:r>
    </w:p>
    <w:p>
      <w:r xmlns:w="http://schemas.openxmlformats.org/wordprocessingml/2006/main">
        <w:t xml:space="preserve">ਪੁਜਾਰੀ ਦੁਆਰਾ ਕੀਤਾ ਪ੍ਰਾਸਚਿਤ.</w:t>
      </w:r>
    </w:p>
    <w:p/>
    <w:p>
      <w:r xmlns:w="http://schemas.openxmlformats.org/wordprocessingml/2006/main">
        <w:t xml:space="preserve">ਸ਼ਾਂਤੀ ਦੀਆਂ ਪੇਸ਼ਕਸ਼ਾਂ ਲਈ ਦਿਸ਼ਾ-ਨਿਰਦੇਸ਼ ਧੰਨਵਾਦ ਦੇ ਸਵੈ-ਇੱਛਤ ਕੰਮਾਂ;</w:t>
      </w:r>
    </w:p>
    <w:p>
      <w:r xmlns:w="http://schemas.openxmlformats.org/wordprocessingml/2006/main">
        <w:t xml:space="preserve">ਟੈਂਟ ਦੇ ਪ੍ਰਵੇਸ਼ ਦੁਆਰ 'ਤੇ ਪੇਸ਼ ਕੀਤੀ ਜਾਂਦੀ ਹੈ; ਜਗਵੇਦੀ ਉੱਤੇ ਚਰਬੀ ਸਾੜਨਾ;</w:t>
      </w:r>
    </w:p>
    <w:p>
      <w:r xmlns:w="http://schemas.openxmlformats.org/wordprocessingml/2006/main">
        <w:t xml:space="preserve">ਹਾਰੂਨ ਅਤੇ ਉਸਦੇ ਪੁੱਤਰਾਂ ਨੂੰ ਦਿੱਤੇ ਗਏ ਹਿੱਸੇ।</w:t>
      </w:r>
    </w:p>
    <w:p/>
    <w:p>
      <w:r xmlns:w="http://schemas.openxmlformats.org/wordprocessingml/2006/main">
        <w:t xml:space="preserve">ਚਰਬੀ ਜਾਂ ਖੂਨ ਖਾਣ ਦੀ ਮਨਾਹੀ;</w:t>
      </w:r>
    </w:p>
    <w:p>
      <w:r xmlns:w="http://schemas.openxmlformats.org/wordprocessingml/2006/main">
        <w:t xml:space="preserve">ਚਰਬੀ ਅਤੇ ਲਹੂ ਸਿਰਫ਼ ਪਰਮਾਤਮਾ ਨਾਲ ਸਬੰਧਤ;</w:t>
      </w:r>
    </w:p>
    <w:p>
      <w:r xmlns:w="http://schemas.openxmlformats.org/wordprocessingml/2006/main">
        <w:t xml:space="preserve">ਇਜ਼ਰਾਈਲੀਆਂ ਅਤੇ ਨਿਵਾਸੀ ਵਿਦੇਸ਼ੀਆਂ ਨਾਲ ਹਿੱਸੇ ਸਾਂਝੇ ਕਰਨਾ।</w:t>
      </w:r>
    </w:p>
    <w:p/>
    <w:p>
      <w:r xmlns:w="http://schemas.openxmlformats.org/wordprocessingml/2006/main">
        <w:t xml:space="preserve">ਇਹ ਅਧਿਆਇ ਪ੍ਰਾਚੀਨ ਇਜ਼ਰਾਈਲ ਵਿੱਚ ਵੱਖ-ਵੱਖ ਕਿਸਮਾਂ ਦੀਆਂ ਭੇਟਾਂ ਨਾਲ ਸਬੰਧਤ ਵੱਖ-ਵੱਖ ਪਹਿਲੂਆਂ 'ਤੇ ਕੇਂਦ੍ਰਤ ਕਰਦਾ ਹੈ, ਜਿਸ ਵਿੱਚ ਦੋਸ਼ ਦੀਆਂ ਭੇਟਾਂ, ਸ਼ਾਂਤੀ ਦੀਆਂ ਭੇਟਾਂ, ਅਤੇ ਮਾਸ ਖਾਣ ਸੰਬੰਧੀ ਨਿਯਮਾਂ ਸ਼ਾਮਲ ਹਨ।</w:t>
      </w:r>
    </w:p>
    <w:p>
      <w:r xmlns:w="http://schemas.openxmlformats.org/wordprocessingml/2006/main">
        <w:t xml:space="preserve">ਪ੍ਰਮਾਤਮਾ ਮੂਸਾ ਦੁਆਰਾ ਅਜਿਹੀਆਂ ਸਥਿਤੀਆਂ ਬਾਰੇ ਹਦਾਇਤਾਂ ਪ੍ਰਦਾਨ ਕਰਦਾ ਹੈ ਜਿੱਥੇ ਵਿਅਕਤੀ ਦੂਜਿਆਂ ਦੇ ਵਿਰੁੱਧ ਅਪਰਾਧ ਕਰਦੇ ਹਨ ਜਾਂ ਆਪਣੇ ਗੁਆਂਢੀਆਂ ਨੂੰ ਧੋਖਾ ਦਿੰਦੇ ਹਨ ਇੱਕ ਦੋਸ਼ ਦੀ ਭੇਟ ਜਿਸ ਵਿੱਚ ਦਾਗ ਰਹਿਤ ਇੱਕ ਭੇਡੂ ਦੀ ਲੋੜ ਹੁੰਦੀ ਹੈ ਅਤੇ ਨਾਲ ਹੀ ਇੱਕ ਵਾਧੂ ਪੰਜਵਾਂ ਮੁੱਲ ਦੇਣਾ ਪੈਂਦਾ ਹੈ।</w:t>
      </w:r>
    </w:p>
    <w:p>
      <w:r xmlns:w="http://schemas.openxmlformats.org/wordprocessingml/2006/main">
        <w:t xml:space="preserve">ਸਵੈ-ਇੱਛਤ ਸ਼ਾਂਤੀ ਦੀਆਂ ਭੇਟਾਂ ਲਈ ਖਾਸ ਦਿਸ਼ਾ-ਨਿਰਦੇਸ਼ ਦਿੱਤੇ ਗਏ ਹਨ ਜੋ ਪਰਮੇਸ਼ੁਰ ਦੇ ਨਾਲ ਧੰਨਵਾਦ ਅਤੇ ਸੰਗਤੀ ਦਾ ਪ੍ਰਗਟਾਵਾ ਕਰਨ ਵਾਲਾ ਇੱਕ ਐਕਟ ਹੈ ਜੋ ਉਸ ਦੇ ਅੱਗੇ ਭੇਟ ਕੀਤੇ ਜਾਣ ਤੋਂ ਪਹਿਲਾਂ ਮੀਟਿੰਗ ਦੇ ਤੰਬੂ ਦੇ ਪ੍ਰਵੇਸ਼ ਦੁਆਰ 'ਤੇ ਪੇਸ਼ ਕੀਤਾ ਜਾਂਦਾ ਹੈ। ਕੁਝ ਭਾਗਾਂ ਨੂੰ ਖੁਸ਼ਬੂਦਾਰ ਸੁਗੰਧ ਵਜੋਂ ਸਾੜਿਆ ਜਾਂਦਾ ਹੈ ਜਦੋਂ ਕਿ ਬਾਕੀ ਇਨ੍ਹਾਂ ਬਲੀਦਾਨ ਦੇ ਕੰਮਾਂ ਤੋਂ ਹਾਰੂਨ ਦੇ ਪੁੱਤਰਾਂ ਦੇ ਹਿੱਸੇ ਦਾ ਹਿੱਸਾ ਬਣ ਜਾਂਦੇ ਹਨ।</w:t>
      </w:r>
    </w:p>
    <w:p>
      <w:r xmlns:w="http://schemas.openxmlformats.org/wordprocessingml/2006/main">
        <w:t xml:space="preserve">ਇਸ ਤੋਂ ਇਲਾਵਾ, ਕਿਸੇ ਵੀ ਜਾਨਵਰ ਤੋਂ ਚਰਬੀ ਜਾਂ ਲਹੂ ਦੀ ਖਪਤ ਨੂੰ ਰੋਕਣ ਵਾਲੀਆਂ ਖੁਰਾਕ ਪਾਬੰਦੀਆਂ ਨਾਲ ਸਬੰਧਤ ਹਦਾਇਤਾਂ ਹਨ ਕਿਉਂਕਿ ਇਹ ਹਿੱਸੇ ਸਿਰਫ਼ ਪਰਮਾਤਮਾ ਨਾਲ ਸਬੰਧਤ ਹਨ, ਇਹਨਾਂ ਦਾ ਸੇਵਨ ਕਰਨ ਦੇ ਨਤੀਜੇ ਵਜੋਂ ਉਹਨਾਂ ਦੇ ਲੋਕਾਂ ਤੋਂ ਕੱਟਿਆ ਜਾਂਦਾ ਹੈ। ਇਸ ਤੋਂ ਇਲਾਵਾ, ਦਿਸ਼ਾ-ਨਿਰਦੇਸ਼ ਇਜ਼ਰਾਈਲੀਆਂ ਅਤੇ ਉਨ੍ਹਾਂ ਦੇ ਭਾਈਚਾਰੇ ਦੇ ਨਿਵਾਸੀ ਵਿਦੇਸ਼ੀ ਦੋਵਾਂ ਨਾਲ ਭਾਗ ਸਾਂਝੇ ਕਰਨ ਨੂੰ ਸੰਬੋਧਿਤ ਕਰਦੇ ਹਨ ਜੋ ਪਰਮੇਸ਼ੁਰ ਦੇ ਹੁਕਮਾਂ ਦੇ ਅਨੁਸਾਰ ਪੂਜਾ ਅਭਿਆਸਾਂ ਵਿੱਚ ਹਿੱਸਾ ਲੈਣ ਵਾਲਿਆਂ ਵਿੱਚ ਏਕਤਾ ਦਾ ਪ੍ਰਗਟਾਵਾ ਕਰਦੇ ਹਨ।</w:t>
      </w:r>
    </w:p>
    <w:p/>
    <w:p/>
    <w:p>
      <w:r xmlns:w="http://schemas.openxmlformats.org/wordprocessingml/2006/main">
        <w:t xml:space="preserve">ਲੇਵੀਆਂ 7:1 ਇਸੇ ਤਰ੍ਹਾਂ ਦੋਸ਼ ਦੀ ਭੇਟ ਦੀ ਬਿਵਸਥਾ ਇਹ ਹੈ: ਇਹ ਅੱਤ ਪਵਿੱਤਰ ਹੈ।</w:t>
      </w:r>
    </w:p>
    <w:p/>
    <w:p>
      <w:r xmlns:w="http://schemas.openxmlformats.org/wordprocessingml/2006/main">
        <w:t xml:space="preserve">ਅਪਰਾਧ ਦੀ ਭੇਟ ਦਾ ਕਾਨੂੰਨ ਬਹੁਤ ਪਵਿੱਤਰ ਹੈ।</w:t>
      </w:r>
    </w:p>
    <w:p/>
    <w:p>
      <w:r xmlns:w="http://schemas.openxmlformats.org/wordprocessingml/2006/main">
        <w:t xml:space="preserve">1: ਪਰਮੇਸ਼ੁਰ ਦੇ ਨਿਯਮ ਹਮੇਸ਼ਾ ਧਰਮੀ ਅਤੇ ਪਵਿੱਤਰ ਹੁੰਦੇ ਹਨ।</w:t>
      </w:r>
    </w:p>
    <w:p/>
    <w:p>
      <w:r xmlns:w="http://schemas.openxmlformats.org/wordprocessingml/2006/main">
        <w:t xml:space="preserve">2: ਸਾਨੂੰ ਪਰਮੇਸ਼ੁਰ ਦੇ ਨਿਯਮਾਂ ਅਨੁਸਾਰ ਜੀਉਣ ਦੀ ਕੋਸ਼ਿਸ਼ ਕਰਨੀ ਚਾਹੀਦੀ ਹੈ।</w:t>
      </w:r>
    </w:p>
    <w:p/>
    <w:p>
      <w:r xmlns:w="http://schemas.openxmlformats.org/wordprocessingml/2006/main">
        <w:t xml:space="preserve">1: ਮੱਤੀ 5:17-20 - "ਇਹ ਨਾ ਸੋਚੋ ਕਿ ਮੈਂ ਬਿਵਸਥਾ ਜਾਂ ਨਬੀਆਂ ਨੂੰ ਖ਼ਤਮ ਕਰਨ ਆਇਆ ਹਾਂ; ਮੈਂ ਉਨ੍ਹਾਂ ਨੂੰ ਖ਼ਤਮ ਕਰਨ ਲਈ ਨਹੀਂ ਆਇਆ, ਪਰ ਉਨ੍ਹਾਂ ਨੂੰ ਪੂਰਾ ਕਰਨ ਲਈ ਆਇਆ ਹਾਂ, ਕਿਉਂਕਿ ਮੈਂ ਤੁਹਾਨੂੰ ਸੱਚ ਆਖਦਾ ਹਾਂ, ਜਦੋਂ ਤੱਕ ਅਕਾਸ਼ ਅਤੇ ਧਰਤੀ ਲੰਘ ਨਾ ਜਾਣ. ਦੂਰ, ਇੱਕ ਵੀਟਾ ਨਹੀਂ, ਇੱਕ ਬਿੰਦੂ ਨਹੀਂ, ਬਿਵਸਥਾ ਤੋਂ ਉਦੋਂ ਤੱਕ ਨਹੀਂ ਜਾਵੇਗਾ ਜਦੋਂ ਤੱਕ ਸਭ ਕੁਝ ਪੂਰਾ ਨਹੀਂ ਹੋ ਜਾਂਦਾ, ਇਸ ਲਈ ਜੋ ਕੋਈ ਇਨ੍ਹਾਂ ਹੁਕਮਾਂ ਵਿੱਚੋਂ ਇੱਕ ਨੂੰ ਵੀ ਢਿੱਲ ਦਿੰਦਾ ਹੈ ਅਤੇ ਦੂਜਿਆਂ ਨੂੰ ਵੀ ਅਜਿਹਾ ਕਰਨ ਲਈ ਸਿਖਾਉਂਦਾ ਹੈ, ਉਹ ਸਵਰਗ ਦੇ ਰਾਜ ਵਿੱਚ ਸਭ ਤੋਂ ਛੋਟਾ ਕਿਹਾ ਜਾਵੇਗਾ, ਪਰ ਜੋ ਕੋਈ ਅਜਿਹਾ ਕਰਦਾ ਹੈ ਉਹ ਸਵਰਗ ਦੇ ਰਾਜ ਵਿੱਚ ਮਹਾਨ ਕਹਾਵਣਗੇ ਕਿਉਂਕਿ ਮੈਂ ਤੁਹਾਨੂੰ ਆਖਦਾ ਹਾਂ ਕਿ ਜਦੋਂ ਤੱਕ ਤੁਹਾਡੀ ਧਾਰਮਿਕਤਾ ਗ੍ਰੰਥੀਆਂ ਅਤੇ ਫ਼ਰੀਸੀਆਂ ਨਾਲੋਂ ਵੱਧ ਨਾ ਹੋਵੇ, ਤੁਸੀਂ ਕਦੇ ਵੀ ਸਵਰਗ ਦੇ ਰਾਜ ਵਿੱਚ ਨਹੀਂ ਜਾਵੋਂਗੇ।</w:t>
      </w:r>
    </w:p>
    <w:p/>
    <w:p>
      <w:r xmlns:w="http://schemas.openxmlformats.org/wordprocessingml/2006/main">
        <w:t xml:space="preserve">2: ਯਾਕੂਬ 2:10-12 - ਕਿਉਂਕਿ ਜੋ ਕੋਈ ਵੀ ਪੂਰੇ ਕਾਨੂੰਨ ਦੀ ਪਾਲਣਾ ਕਰਦਾ ਹੈ ਪਰ ਇੱਕ ਬਿੰਦੂ ਵਿੱਚ ਅਸਫਲ ਰਹਿੰਦਾ ਹੈ ਉਹ ਇਸ ਸਭ ਲਈ ਜਵਾਬਦੇਹ ਬਣ ਜਾਂਦਾ ਹੈ। ਕਿਉਂਕਿ ਜਿਸ ਨੇ ਆਖਿਆ, ਵਿਭਚਾਰ ਨਾ ਕਰ, ਉਸਨੇ ਇਹ ਵੀ ਕਿਹਾ, ਕਤਲ ਨਾ ਕਰ। ਜੇ ਤੁਸੀਂ ਵਿਭਚਾਰ ਨਹੀਂ ਕਰਦੇ ਪਰ ਕਤਲ ਕਰਦੇ ਹੋ, ਤਾਂ ਤੁਸੀਂ ਕਾਨੂੰਨ ਦੇ ਉਲੰਘਣਾ ਕਰਨ ਵਾਲੇ ਹੋ ਗਏ ਹੋ। ਇਸ ਲਈ ਬੋਲੋ ਅਤੇ ਉਹਨਾਂ ਲੋਕਾਂ ਵਾਂਗ ਕੰਮ ਕਰੋ ਜਿਨ੍ਹਾਂ ਦਾ ਨਿਆਂ ਆਜ਼ਾਦੀ ਦੇ ਕਾਨੂੰਨ ਅਧੀਨ ਕੀਤਾ ਜਾਣਾ ਹੈ।</w:t>
      </w:r>
    </w:p>
    <w:p/>
    <w:p>
      <w:r xmlns:w="http://schemas.openxmlformats.org/wordprocessingml/2006/main">
        <w:t xml:space="preserve">ਲੇਵੀਆਂ ਦੀ ਪੋਥੀ 7:2 ਜਿੱਥੇ ਉਹ ਹੋਮ ਦੀ ਭੇਟ ਨੂੰ ਮਾਰਦੇ ਹਨ ਉੱਥੇ ਉਹ ਦੋਸ਼ ਦੀ ਭੇਟ ਨੂੰ ਮਾਰ ਦੇਣ ਅਤੇ ਉਸ ਦਾ ਲਹੂ ਜਗਵੇਦੀ ਦੇ ਆਲੇ-ਦੁਆਲੇ ਛਿੜਕੇਗਾ।</w:t>
      </w:r>
    </w:p>
    <w:p/>
    <w:p>
      <w:r xmlns:w="http://schemas.openxmlformats.org/wordprocessingml/2006/main">
        <w:t xml:space="preserve">ਲੇਵੀਆਂ 7:2 ਵਿੱਚ, ਇਹ ਹਿਦਾਇਤ ਦਿੱਤੀ ਗਈ ਹੈ ਕਿ ਦੋਸ਼ ਦੀ ਭੇਟ ਨੂੰ ਉਸੇ ਥਾਂ ਤੇ ਮਾਰਿਆ ਜਾਣਾ ਚਾਹੀਦਾ ਹੈ ਜਿੱਥੇ ਹੋਮ ਬਲੀ ਕੀਤੀ ਜਾਂਦੀ ਹੈ, ਅਤੇ ਇਸਦਾ ਲਹੂ ਜਗਵੇਦੀ ਦੇ ਦੁਆਲੇ ਛਿੜਕਿਆ ਜਾਣਾ ਚਾਹੀਦਾ ਹੈ।</w:t>
      </w:r>
    </w:p>
    <w:p/>
    <w:p>
      <w:r xmlns:w="http://schemas.openxmlformats.org/wordprocessingml/2006/main">
        <w:t xml:space="preserve">1: ਯਿਸੂ ਅੰਤਮ ਬਲੀਦਾਨ ਹੈ; ਉਸਦਾ ਲਹੂ ਸਾਡੇ ਲਈ ਵਹਾਇਆ ਗਿਆ ਸੀ ਅਤੇ ਸਾਨੂੰ ਸਾਡੇ ਪਾਪਾਂ ਦੀ ਮਾਫ਼ੀ ਦਿੱਤੀ ਜਾ ਸਕਦੀ ਹੈ।</w:t>
      </w:r>
    </w:p>
    <w:p/>
    <w:p>
      <w:r xmlns:w="http://schemas.openxmlformats.org/wordprocessingml/2006/main">
        <w:t xml:space="preserve">2: ਅਸੀਂ ਯਿਸੂ ਮਸੀਹ ਦੇ ਬਲੀਦਾਨ ਦੁਆਰਾ ਆਪਣੇ ਪਾਪਾਂ ਦੀ ਮਾਫ਼ੀ ਪ੍ਰਾਪਤ ਕਰ ਸਕਦੇ ਹਾਂ ਅਤੇ ਨਵੇਂ ਸਿਰੇ ਤੋਂ ਸ਼ੁਰੂ ਕਰ ਸਕਦੇ ਹਾਂ।</w:t>
      </w:r>
    </w:p>
    <w:p/>
    <w:p>
      <w:r xmlns:w="http://schemas.openxmlformats.org/wordprocessingml/2006/main">
        <w:t xml:space="preserve">1: ਰੋਮੀਆਂ 3:22-25 - ਇਹ ਧਾਰਮਿਕਤਾ ਯਿਸੂ ਮਸੀਹ ਵਿੱਚ ਵਿਸ਼ਵਾਸ ਦੁਆਰਾ ਉਨ੍ਹਾਂ ਸਾਰਿਆਂ ਨੂੰ ਦਿੱਤੀ ਗਈ ਹੈ ਜੋ ਵਿਸ਼ਵਾਸ ਕਰਦੇ ਹਨ। ਯਹੂਦੀ ਅਤੇ ਗ਼ੈਰ-ਯਹੂਦੀ ਵਿੱਚ ਕੋਈ ਫ਼ਰਕ ਨਹੀਂ ਹੈ, ਕਿਉਂਕਿ ਸਾਰਿਆਂ ਨੇ ਪਾਪ ਕੀਤਾ ਹੈ ਅਤੇ ਪਰਮੇਸ਼ੁਰ ਦੀ ਮਹਿਮਾ ਤੋਂ ਰਹਿ ਗਏ ਹਨ।</w:t>
      </w:r>
    </w:p>
    <w:p/>
    <w:p>
      <w:r xmlns:w="http://schemas.openxmlformats.org/wordprocessingml/2006/main">
        <w:t xml:space="preserve">2: ਇਬਰਾਨੀਆਂ 10:11-14 - ਹਰ ਪੁਜਾਰੀ ਰੋਜ਼ਾਨਾ ਆਪਣੀ ਸੇਵਾ ਵਿੱਚ ਖੜ੍ਹਾ ਹੁੰਦਾ ਹੈ, ਵਾਰ-ਵਾਰ ਉਹੀ ਬਲੀਦਾਨ ਚੜ੍ਹਾਉਂਦਾ ਹੈ, ਜੋ ਕਦੇ ਵੀ ਪਾਪਾਂ ਨੂੰ ਦੂਰ ਨਹੀਂ ਕਰ ਸਕਦਾ। ਪਰ ਜਦੋਂ ਮਸੀਹ ਨੇ ਪਾਪਾਂ ਲਈ ਇੱਕ ਹੀ ਬਲੀਦਾਨ ਸਦਾ ਲਈ ਚੜ੍ਹਾਇਆ ਸੀ, ਤਾਂ ਉਹ ਪਰਮੇਸ਼ੁਰ ਦੇ ਸੱਜੇ ਪਾਸੇ ਬੈਠ ਗਿਆ, ਉਸ ਸਮੇਂ ਤੋਂ ਉਡੀਕਦਾ ਰਿਹਾ ਜਦੋਂ ਤੱਕ ਉਸਦੇ ਦੁਸ਼ਮਣ ਉਸਦੇ ਪੈਰਾਂ ਦੀ ਚੌਂਕੀ ਨਾ ਬਣ ਜਾਣ।</w:t>
      </w:r>
    </w:p>
    <w:p/>
    <w:p>
      <w:r xmlns:w="http://schemas.openxmlformats.org/wordprocessingml/2006/main">
        <w:t xml:space="preserve">ਲੇਵੀਆਂ 7:3 ਅਤੇ ਉਸ ਨੂੰ ਉਸ ਦੀ ਸਾਰੀ ਚਰਬੀ ਚੜ੍ਹਾਵੇ। ਗੰਦ, ਅਤੇ ਚਰਬੀ ਜੋ ਅੰਦਰ ਨੂੰ ਢੱਕਦੀ ਹੈ,</w:t>
      </w:r>
    </w:p>
    <w:p/>
    <w:p>
      <w:r xmlns:w="http://schemas.openxmlformats.org/wordprocessingml/2006/main">
        <w:t xml:space="preserve">ਪਰਮੇਸ਼ੁਰ ਨੂੰ ਜਾਨਵਰ ਦੀ ਬਲੀ ਦੀ ਚਰਬੀ ਚੜ੍ਹਾਉਣ ਦੀ ਲੋੜ ਸੀ।</w:t>
      </w:r>
    </w:p>
    <w:p/>
    <w:p>
      <w:r xmlns:w="http://schemas.openxmlformats.org/wordprocessingml/2006/main">
        <w:t xml:space="preserve">1: ਪਰਮੇਸ਼ੁਰ ਸਾਡੇ ਸਾਰੇ ਦਿਲਾਂ ਨਾਲ ਸਾਡੇ ਬਲੀਦਾਨ ਦੀ ਇੱਛਾ ਰੱਖਦਾ ਹੈ।</w:t>
      </w:r>
    </w:p>
    <w:p/>
    <w:p>
      <w:r xmlns:w="http://schemas.openxmlformats.org/wordprocessingml/2006/main">
        <w:t xml:space="preserve">2: ਪਰਮੇਸ਼ੁਰ ਚਾਹੁੰਦਾ ਹੈ ਕਿ ਅਸੀਂ ਉਸ ਨੂੰ ਆਪਣਾ ਸਭ ਤੋਂ ਵਧੀਆ ਦੇਈਏ।</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ਚੜ੍ਹਾਓ, ਪਵਿੱਤਰ ਅਤੇ ਪ੍ਰਮਾਤਮਾ ਨੂੰ ਪ੍ਰਸੰਨ ਕਰਨ ਵਾਲੀ ਇਹ ਤੁਹਾਡੀ ਸੱਚੀ ਅਤੇ ਸਹੀ ਪੂਜਾ ਹੈ।"</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ਲੇਵੀਆਂ ਦੀ ਪੋਥੀ 7:4 ਅਤੇ ਉਹ ਦੋਵੇਂ ਗੁਰਦੇ ਅਤੇ ਉਨ੍ਹਾਂ ਉੱਤੇ ਦੀ ਚਰਬੀ ਜਿਹੜੀ ਕਿ ਕੰਢਿਆਂ ਦੇ ਕੋਲ ਹੈ ਅਤੇ ਕਲੇਜੇ ਦੇ ਉੱਪਰ ਦੀ ਚਰਬੀ ਨੂੰ ਗੁਰਦਿਆਂ ਸਮੇਤ ਕੱਢ ਲਵੇ।</w:t>
      </w:r>
    </w:p>
    <w:p/>
    <w:p>
      <w:r xmlns:w="http://schemas.openxmlformats.org/wordprocessingml/2006/main">
        <w:t xml:space="preserve">ਇਹ ਹਵਾਲਾ ਦੱਸਦਾ ਹੈ ਕਿ ਦੋ ਗੁਰਦੇ, ਉਨ੍ਹਾਂ 'ਤੇ ਚਰਬੀ, ਕੌਲ ਅਤੇ ਜਿਗਰ ਨੂੰ ਦੂਰ ਕਰਨਾ ਚਾਹੀਦਾ ਹੈ.</w:t>
      </w:r>
    </w:p>
    <w:p/>
    <w:p>
      <w:r xmlns:w="http://schemas.openxmlformats.org/wordprocessingml/2006/main">
        <w:t xml:space="preserve">1. ਪਵਿੱਤਰਤਾ ਦਾ ਮਹੱਤਵ: ਸਾਨੂੰ ਆਪਣੇ ਜੀਵਨ ਦੇ ਅਸ਼ੁੱਧ ਹਿੱਸਿਆਂ ਨੂੰ ਕਿਉਂ ਦੂਰ ਕਰਨਾ ਚਾਹੀਦਾ ਹੈ।</w:t>
      </w:r>
    </w:p>
    <w:p/>
    <w:p>
      <w:r xmlns:w="http://schemas.openxmlformats.org/wordprocessingml/2006/main">
        <w:t xml:space="preserve">2. ਪਰਮੇਸ਼ੁਰ ਦੇ ਪ੍ਰਬੰਧ: ਕਿਵੇਂ ਪਰਮੇਸ਼ੁਰ ਆਪਣੇ ਹੁਕਮਾਂ ਰਾਹੀਂ ਸਫ਼ਾਈ ਅਤੇ ਧਾਰਮਿਕਤਾ ਪ੍ਰਦਾਨ ਕਰਦਾ ਹੈ।</w:t>
      </w:r>
    </w:p>
    <w:p/>
    <w:p>
      <w:r xmlns:w="http://schemas.openxmlformats.org/wordprocessingml/2006/main">
        <w:t xml:space="preserve">1. ਮੱਤੀ 5:8 - "ਧੰਨ ਹਨ ਉਹ ਜਿਹੜੇ ਦਿਲ ਦੇ ਸ਼ੁੱਧ ਹਨ, ਕਿਉਂਕਿ ਉਹ ਪਰਮੇਸ਼ੁਰ ਨੂੰ ਵੇਖਣਗੇ।"</w:t>
      </w:r>
    </w:p>
    <w:p/>
    <w:p>
      <w:r xmlns:w="http://schemas.openxmlformats.org/wordprocessingml/2006/main">
        <w:t xml:space="preserve">2. ਰੋਮੀਆਂ 12:1-2 - "ਇਸ ਲਈ, ਭਰਾਵੋ ਅਤੇ ਭੈਣੋ, ਮੈਂ ਪਰਮੇਸ਼ੁਰ ਦੀ ਦਇਆ ਦੇ ਮੱਦੇਨਜ਼ਰ, ਤੁਹਾਨੂੰ ਬੇਨਤੀ ਕਰਦਾ ਹਾਂ ਕਿ ਤੁਸੀਂ ਆਪਣੇ ਸਰੀਰਾਂ ਨੂੰ ਜੀਵਤ ਬਲੀਦਾਨ ਵਜੋਂ, ਪਵਿੱਤਰ ਅਤੇ ਪ੍ਰਮਾਤਮਾ ਨੂੰ ਪ੍ਰਸੰਨ ਕਰਨ ਲਈ ਭੇਟ ਕਰੋ, ਇਹ ਤੁਹਾਡੀ ਸੱਚੀ ਅਤੇ ਸਹੀ ਉਪਾਸਨਾ ਹੈ। ਇਸ ਸੰਸਾਰ ਦੇ ਨਮੂਨੇ ਦੇ ਅਨੁਕੂਲ ਬਣੋ, ਪਰ ਆਪਣੇ ਮਨ ਦੇ ਨਵੀਨੀਕਰਨ ਦੁਆਰਾ ਬਦਲੋ। ਤਦ ਤੁਸੀਂ ਪਰਖਣ ਅਤੇ ਪ੍ਰਵਾਨ ਕਰਨ ਦੇ ਯੋਗ ਹੋਵੋਗੇ ਕਿ ਪ੍ਰਮਾਤਮਾ ਦੀ ਇੱਛਾ ਉਸਦੀ ਚੰਗੀ, ਪ੍ਰਸੰਨ ਅਤੇ ਸੰਪੂਰਨ ਇੱਛਾ ਕੀ ਹੈ।"</w:t>
      </w:r>
    </w:p>
    <w:p/>
    <w:p>
      <w:r xmlns:w="http://schemas.openxmlformats.org/wordprocessingml/2006/main">
        <w:t xml:space="preserve">ਲੇਵੀਆਂ ਦੀ ਪੋਥੀ 7:5 ਅਤੇ ਜਾਜਕ ਉਨ੍ਹਾਂ ਨੂੰ ਯਹੋਵਾਹ ਦੇ ਅੱਗੇ ਅੱਗ ਦੀ ਭੇਟ ਵਜੋਂ ਜਗਵੇਦੀ ਉੱਤੇ ਸਾੜੇ, ਇਹ ਦੋਸ਼ ਦੀ ਭੇਟ ਹੈ।</w:t>
      </w:r>
    </w:p>
    <w:p/>
    <w:p>
      <w:r xmlns:w="http://schemas.openxmlformats.org/wordprocessingml/2006/main">
        <w:t xml:space="preserve">ਇਹ ਹਵਾਲਾ ਜਾਜਕ ਦੀ ਭੇਟ ਦਾ ਵਰਣਨ ਕਰਦਾ ਹੈ, ਜਿਸ ਨੂੰ ਜਗਵੇਦੀ ਉੱਤੇ ਯਹੋਵਾਹ ਨੂੰ ਅੱਗ ਦੁਆਰਾ ਚੜ੍ਹਾਈ ਗਈ ਭੇਟ ਵਜੋਂ ਸਾੜਿਆ ਜਾਣਾ ਹੈ।</w:t>
      </w:r>
    </w:p>
    <w:p/>
    <w:p>
      <w:r xmlns:w="http://schemas.openxmlformats.org/wordprocessingml/2006/main">
        <w:t xml:space="preserve">1. ਕੁਰਬਾਨੀ ਦੀ ਸ਼ਕਤੀ: ਕਿਵੇਂ ਸਾਡੀਆਂ ਪੇਸ਼ਕਸ਼ਾਂ ਤੰਦਰੁਸਤੀ ਅਤੇ ਉਮੀਦ ਲਿਆਉਂਦੀਆਂ ਹਨ</w:t>
      </w:r>
    </w:p>
    <w:p/>
    <w:p>
      <w:r xmlns:w="http://schemas.openxmlformats.org/wordprocessingml/2006/main">
        <w:t xml:space="preserve">2. ਪੁਜਾਰੀਵਾਦ: ਸੇਵਾ ਕਰਨ ਲਈ ਇੱਕ ਸੱਦਾ ਅਤੇ ਪ੍ਰਾਪਤ ਕਰਨ ਲਈ ਇੱਕ ਅਸੀਸ</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ਲੇਵੀਆਂ ਦੀ ਪੋਥੀ 7:6 ਜਾਜਕਾਂ ਵਿੱਚੋਂ ਹਰੇਕ ਪੁਰਖ ਉਸ ਵਿੱਚੋਂ ਖਾਵੇ, ਇਹ ਪਵਿੱਤਰ ਸਥਾਨ ਵਿੱਚ ਖਾਧਾ ਜਾਵੇ, ਇਹ ਅੱਤ ਪਵਿੱਤਰ ਹੈ।</w:t>
      </w:r>
    </w:p>
    <w:p/>
    <w:p>
      <w:r xmlns:w="http://schemas.openxmlformats.org/wordprocessingml/2006/main">
        <w:t xml:space="preserve">ਜਾਜਕ ਨੂੰ ਪਵਿੱਤਰ ਭੇਟ ਨੂੰ ਪਵਿੱਤਰ ਸਥਾਨ ਵਿੱਚ ਖਾਣਾ ਚਾਹੀਦਾ ਹੈ।</w:t>
      </w:r>
    </w:p>
    <w:p/>
    <w:p>
      <w:r xmlns:w="http://schemas.openxmlformats.org/wordprocessingml/2006/main">
        <w:t xml:space="preserve">1: ਪਵਿੱਤਰ ਭੇਟ ਦੁਆਰਾ, ਅਸੀਂ ਪਰਮੇਸ਼ੁਰ ਦੇ ਨੇੜੇ ਆ ਸਕਦੇ ਹਾਂ।</w:t>
      </w:r>
    </w:p>
    <w:p/>
    <w:p>
      <w:r xmlns:w="http://schemas.openxmlformats.org/wordprocessingml/2006/main">
        <w:t xml:space="preserve">2: ਪਵਿੱਤਰ ਭੇਟਾ ਖਾਣਾ ਪਵਿੱਤਰਤਾ ਅਤੇ ਸਤਿਕਾਰ ਦਾ ਕੰਮ ਹੈ।</w:t>
      </w:r>
    </w:p>
    <w:p/>
    <w:p>
      <w:r xmlns:w="http://schemas.openxmlformats.org/wordprocessingml/2006/main">
        <w:t xml:space="preserve">1: ਮੱਤੀ 22:37-38 ਤੁਸੀਂ ਪ੍ਰਭੂ ਆਪਣੇ ਪਰਮੇਸ਼ੁਰ ਨੂੰ ਆਪਣੇ ਸਾਰੇ ਦਿਲ ਨਾਲ, ਆਪਣੀ ਸਾਰੀ ਜਾਨ ਨਾਲ ਅਤੇ ਆਪਣੀ ਸਾਰੀ ਬੁੱਧ ਨਾਲ ਪਿਆਰ ਕਰੋ। ਇਹ ਮਹਾਨ ਅਤੇ ਪਹਿਲਾ ਹੁਕਮ ਹੈ।</w:t>
      </w:r>
    </w:p>
    <w:p/>
    <w:p>
      <w:r xmlns:w="http://schemas.openxmlformats.org/wordprocessingml/2006/main">
        <w:t xml:space="preserve">2: ਜ਼ਬੂਰ 51:17 ਪਰਮੇਸ਼ੁਰ ਦੇ ਬਲੀਦਾਨ ਟੁੱਟੇ ਹੋਏ ਆਤਮਾ ਹਨ; ਟੁੱਟੇ ਹੋਏ ਅਤੇ ਪਛਤਾਉਣ ਵਾਲੇ ਦਿਲ, ਹੇ ਪਰਮੇਸ਼ੁਰ, ਤੁਸੀਂ ਤੁੱਛ ਨਹੀਂ ਸਮਝੋਗੇ।</w:t>
      </w:r>
    </w:p>
    <w:p/>
    <w:p>
      <w:r xmlns:w="http://schemas.openxmlformats.org/wordprocessingml/2006/main">
        <w:t xml:space="preserve">ਲੇਵੀਆਂ 7:7 ਜਿਵੇਂ ਪਾਪ ਦੀ ਭੇਟ ਹੈ, ਦੋਸ਼ ਦੀ ਭੇਟ ਵੀ ਉਸੇ ਤਰ੍ਹਾਂ ਹੈ: ਉਨ੍ਹਾਂ ਲਈ ਇੱਕ ਬਿਵਸਥਾ ਹੈ: ਜੋ ਜਾਜਕ ਇਸ ਨਾਲ ਪ੍ਰਾਸਚਿਤ ਕਰਦਾ ਹੈ, ਉਸ ਕੋਲ ਹੋਵੇਗਾ।</w:t>
      </w:r>
    </w:p>
    <w:p/>
    <w:p>
      <w:r xmlns:w="http://schemas.openxmlformats.org/wordprocessingml/2006/main">
        <w:t xml:space="preserve">ਪਾਪ ਅਤੇ ਦੋਸ਼ ਦੀਆਂ ਭੇਟਾਂ ਲਈ ਇੱਕੋ ਹੀ ਕਾਨੂੰਨ ਹੈ, ਅਤੇ ਪ੍ਰਾਸਚਿਤ ਕਰਨ ਵਾਲਾ ਜਾਜਕ ਇਸਨੂੰ ਪ੍ਰਾਪਤ ਕਰਦਾ ਹੈ।</w:t>
      </w:r>
    </w:p>
    <w:p/>
    <w:p>
      <w:r xmlns:w="http://schemas.openxmlformats.org/wordprocessingml/2006/main">
        <w:t xml:space="preserve">1. ਰੱਬ ਦੇ ਨਿਯਮ ਦੀ ਪਾਲਣਾ ਕਰਨ ਦੀ ਮਹੱਤਤਾ।</w:t>
      </w:r>
    </w:p>
    <w:p/>
    <w:p>
      <w:r xmlns:w="http://schemas.openxmlformats.org/wordprocessingml/2006/main">
        <w:t xml:space="preserve">2. ਪ੍ਰਾਸਚਿਤ ਅਤੇ ਮਾਫੀ ਦੀ ਸ਼ਕਤੀ।</w:t>
      </w:r>
    </w:p>
    <w:p/>
    <w:p>
      <w:r xmlns:w="http://schemas.openxmlformats.org/wordprocessingml/2006/main">
        <w:t xml:space="preserve">1. ਮੱਤੀ 5:17-18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w:t>
      </w:r>
    </w:p>
    <w:p/>
    <w:p>
      <w:r xmlns:w="http://schemas.openxmlformats.org/wordprocessingml/2006/main">
        <w:t xml:space="preserve">2. ਰੋਮੀਆਂ 5:8 ਪਰ ਪਰਮੇਸ਼ੁਰ ਸਾਡੇ ਲਈ ਆਪਣਾ ਪਿਆਰ ਇਸ ਤਰ੍ਹਾਂ ਦਰਸਾਉਂਦਾ ਹੈ ਕਿ ਜਦੋਂ ਅਸੀਂ ਅਜੇ ਪਾਪੀ ਹੀ ਸੀ, ਮਸੀਹ ਸਾਡੇ ਲਈ ਮਰਿਆ।</w:t>
      </w:r>
    </w:p>
    <w:p/>
    <w:p>
      <w:r xmlns:w="http://schemas.openxmlformats.org/wordprocessingml/2006/main">
        <w:t xml:space="preserve">ਲੇਵੀਆਂ 7:8 ਅਤੇ ਜਾਜਕ ਜੋ ਕਿਸੇ ਮਨੁੱਖ ਦੀ ਹੋਮ ਬਲੀ ਚੜ੍ਹਾਉਂਦਾ ਹੈ, ਜਾਜਕ ਨੂੰ ਵੀ ਉਸ ਹੋਮ ਦੀ ਬਲੀ ਦੀ ਖੱਲ ਜਿਹੜੀ ਉਸ ਨੇ ਚੜ੍ਹਾਈ ਸੀ, ਆਪਣੇ ਲਈ ਲੈ ਲਵੇਗੀ।</w:t>
      </w:r>
    </w:p>
    <w:p/>
    <w:p>
      <w:r xmlns:w="http://schemas.openxmlformats.org/wordprocessingml/2006/main">
        <w:t xml:space="preserve">ਜਿਹੜਾ ਜਾਜਕ ਹੋਮ ਦੀ ਭੇਟ ਚੜ੍ਹਾਉਂਦਾ ਹੈ, ਉਸ ਨੂੰ ਭੇਟਾ ਦੀ ਖੱਲ ਇਨਾਮ ਵਜੋਂ ਮਿਲੇਗੀ।</w:t>
      </w:r>
    </w:p>
    <w:p/>
    <w:p>
      <w:r xmlns:w="http://schemas.openxmlformats.org/wordprocessingml/2006/main">
        <w:t xml:space="preserve">1. ਪਰਮੇਸ਼ੁਰ ਆਪਣੇ ਵਫ਼ਾਦਾਰ ਸੇਵਕਾਂ ਨੂੰ ਇਨਾਮ ਦਿੰਦਾ ਹੈ।</w:t>
      </w:r>
    </w:p>
    <w:p/>
    <w:p>
      <w:r xmlns:w="http://schemas.openxmlformats.org/wordprocessingml/2006/main">
        <w:t xml:space="preserve">2. ਪੁਜਾਰੀ ਦੀ ਵਫ਼ਾਦਾਰੀ ਦਾ ਇਨਾਮ ਮਿਲਦਾ ਹੈ।</w:t>
      </w:r>
    </w:p>
    <w:p/>
    <w:p>
      <w:r xmlns:w="http://schemas.openxmlformats.org/wordprocessingml/2006/main">
        <w:t xml:space="preserve">1.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2. 2 ਕੁਰਿੰਥੀਆਂ 8:9 - ਕਿਉਂਕਿ ਤੁਸੀਂ ਸਾਡੇ ਪ੍ਰਭੂ ਯਿਸੂ ਮਸੀਹ ਦੀ ਕਿਰਪਾ ਨੂੰ ਜਾਣਦੇ ਹੋ, ਕਿ ਭਾਵੇਂ ਉਹ ਅਮੀਰ ਸੀ, ਪਰ ਤੁਹਾਡੇ ਲਈ ਉਹ ਗਰੀਬ ਹੋ ਗਿਆ, ਤਾਂ ਜੋ ਤੁਸੀਂ ਉਸਦੀ ਗਰੀਬੀ ਦੁਆਰਾ ਅਮੀਰ ਬਣੋ।</w:t>
      </w:r>
    </w:p>
    <w:p/>
    <w:p>
      <w:r xmlns:w="http://schemas.openxmlformats.org/wordprocessingml/2006/main">
        <w:t xml:space="preserve">ਲੇਵੀਆਂ ਦੀ ਪੋਥੀ 7:9 ਅਤੇ ਸਾਰੇ ਮੈਦੇ ਦੀ ਭੇਟ ਜਿਹੜੀ ਤੰਦੂਰ ਵਿੱਚ ਪਕਾਈ ਜਾਂਦੀ ਹੈ, ਅਤੇ ਜੋ ਕੁਝ ਤਲ਼ਣ ਦੀ ਕੜਾਹੀ ਵਿੱਚ ਅਤੇ ਕੜਾਹੀ ਵਿੱਚ ਪਾਇਆ ਜਾਂਦਾ ਹੈ, ਉਹ ਚੜ੍ਹਾਉਣ ਵਾਲੇ ਜਾਜਕ ਦਾ ਹੋਵੇਗਾ।</w:t>
      </w:r>
    </w:p>
    <w:p/>
    <w:p>
      <w:r xmlns:w="http://schemas.openxmlformats.org/wordprocessingml/2006/main">
        <w:t xml:space="preserve">ਇਸ ਹਵਾਲੇ ਵਿਚ ਕਿਹਾ ਗਿਆ ਹੈ ਕਿ ਪੁਜਾਰੀਆਂ ਨੂੰ ਓਵਨ, ਤਲ਼ਣ ਵਾਲੇ ਪੈਨ ਅਤੇ ਪੈਨ ਵਿਚ ਪਕਾਏ ਜਾਣ ਵਾਲੇ ਮਾਸ ਦੀਆਂ ਭੇਟਾਂ ਪ੍ਰਾਪਤ ਕਰਨੀਆਂ ਚਾਹੀਦੀਆਂ ਹਨ।</w:t>
      </w:r>
    </w:p>
    <w:p/>
    <w:p>
      <w:r xmlns:w="http://schemas.openxmlformats.org/wordprocessingml/2006/main">
        <w:t xml:space="preserve">1: ਸਾਨੂੰ ਪਰਮੇਸ਼ੁਰ ਦੀ ਸੇਵਾ ਕਰਨ ਵਾਲਿਆਂ ਲਈ ਆਪਣੀਆਂ ਭੇਟਾਂ ਦੇ ਨਾਲ ਖੁੱਲ੍ਹੇ ਦਿਲ ਨਾਲ ਹੋਣਾ ਚਾਹੀਦਾ ਹੈ।</w:t>
      </w:r>
    </w:p>
    <w:p/>
    <w:p>
      <w:r xmlns:w="http://schemas.openxmlformats.org/wordprocessingml/2006/main">
        <w:t xml:space="preserve">2: ਜਦੋਂ ਅਸੀਂ ਉਸ ਨੂੰ ਬਲੀਦਾਨ ਚੜ੍ਹਾਉਂਦੇ ਹਾਂ ਤਾਂ ਪਰਮੇਸ਼ੁਰ ਸਾਡੇ ਤੋਂ ਸਭ ਤੋਂ ਵਧੀਆ ਦੇਣ ਦੀ ਉਮੀਦ ਰੱਖਦਾ ਹੈ।</w:t>
      </w:r>
    </w:p>
    <w:p/>
    <w:p>
      <w:r xmlns:w="http://schemas.openxmlformats.org/wordprocessingml/2006/main">
        <w:t xml:space="preserve">1: ਅਫ਼ਸੀਆਂ 4:28 - ਚੋਰੀ ਕਰਨ ਵਾਲੇ ਨੂੰ ਹੋਰ ਚੋਰੀ ਨਾ ਕਰਨ ਦਿਓ, ਸਗੋਂ ਆਪਣੇ ਹੱਥਾਂ ਨਾਲ ਚੰਗੀ ਚੀਜ਼ ਨੂੰ ਮਿਹਨਤ ਕਰਨ ਦਿਓ, ਤਾਂ ਜੋ ਉਸਨੂੰ ਲੋੜਵੰਦ ਨੂੰ ਦੇਣਾ ਪਵੇ।</w:t>
      </w:r>
    </w:p>
    <w:p/>
    <w:p>
      <w:r xmlns:w="http://schemas.openxmlformats.org/wordprocessingml/2006/main">
        <w:t xml:space="preserve">2: ਫ਼ਿਲਿੱਪੀਆਂ 4:18 - ਪਰ ਮੇਰੇ ਕੋਲ ਸਭ ਕੁਝ ਹੈ, ਅਤੇ ਭਰਪੂਰ ਹੈ: ਮੈਂ ਇਪਾਫ੍ਰੋਡੀਟਸ ਤੋਂ ਉਹ ਚੀਜ਼ਾਂ ਪ੍ਰਾਪਤ ਕਰਕੇ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ਲੇਵੀਆਂ ਦੀ ਪੋਥੀ 7:10 ਅਤੇ ਹਰ ਮੈਦੇ ਦੀ ਭੇਟ, ਤੇਲ ਵਿੱਚ ਰਲੇ ਹੋਏ ਅਤੇ ਸੁੱਕੀ, ਹਾਰੂਨ ਦੇ ਸਾਰੇ ਪੁੱਤਰਾਂ ਨੂੰ ਇੱਕ ਦੂਜੇ ਦੇ ਬਰਾਬਰ ਹੋਣ।</w:t>
      </w:r>
    </w:p>
    <w:p/>
    <w:p>
      <w:r xmlns:w="http://schemas.openxmlformats.org/wordprocessingml/2006/main">
        <w:t xml:space="preserve">ਹਾਰੂਨ ਦੇ ਸਾਰੇ ਪੁੱਤਰਾਂ ਦਾ ਮਾਸ ਦੀ ਭੇਟ ਵਿੱਚ ਬਰਾਬਰ ਦਾ ਹਿੱਸਾ ਹੈ, ਭਾਵੇਂ ਇਹ ਤੇਲ ਵਿੱਚ ਮਿਲਾਇਆ ਗਿਆ ਹੋਵੇ ਜਾਂ ਸੁੱਕਾ।</w:t>
      </w:r>
    </w:p>
    <w:p/>
    <w:p>
      <w:r xmlns:w="http://schemas.openxmlformats.org/wordprocessingml/2006/main">
        <w:t xml:space="preserve">1. ਰੱਬ ਦੀਆਂ ਨਜ਼ਰਾਂ ਵਿੱਚ ਸਭ ਦੀ ਬਰਾਬਰੀ</w:t>
      </w:r>
    </w:p>
    <w:p/>
    <w:p>
      <w:r xmlns:w="http://schemas.openxmlformats.org/wordprocessingml/2006/main">
        <w:t xml:space="preserve">2. ਪੁਜਾਰੀਵਾਦ ਵਿੱਚ ਏਕਤਾ ਦਾ ਆਸ਼ੀਰਵਾਦ</w:t>
      </w:r>
    </w:p>
    <w:p/>
    <w:p>
      <w:r xmlns:w="http://schemas.openxmlformats.org/wordprocessingml/2006/main">
        <w:t xml:space="preserve">1. ਗਲਾਤੀਆਂ 3:28 ਇੱਥੇ ਨਾ ਤਾਂ ਯਹੂਦੀ ਹੈ, ਨਾ ਯੂਨਾਨੀ, ਨਾ ਕੋਈ ਬੰਧਨ ਹੈ ਅਤੇ ਨਾ ਹੀ ਆਜ਼ਾਦ, ਨਾ ਕੋਈ ਨਰ ਅਤੇ ਨਾ ਔਰਤ ਹੈ: ਕਿਉਂਕਿ ਤੁਸੀਂ ਸਾਰੇ ਮਸੀਹ ਯਿਸੂ ਵਿੱਚ ਇੱਕ ਹੋ।</w:t>
      </w:r>
    </w:p>
    <w:p/>
    <w:p>
      <w:r xmlns:w="http://schemas.openxmlformats.org/wordprocessingml/2006/main">
        <w:t xml:space="preserve">2. ਅਫ਼ਸੀਆਂ 4:2-3 ਪੂਰੀ ਨਿਮਰਤਾ ਅਤੇ ਕੋਮਲਤਾ ਨਾਲ, ਧੀਰਜ ਨਾਲ, ਪਿਆਰ ਵਿੱਚ ਇੱਕ ਦੂਜੇ ਨਾਲ ਸਹਿਣਸ਼ੀਲਤਾ ਨਾਲ, ਸ਼ਾਂਤੀ ਦੇ ਬੰਧਨ ਵਿੱਚ ਆਤਮਾ ਦੀ ਏਕਤਾ ਨੂੰ ਬਣਾਈ ਰੱਖਣ ਲਈ ਉਤਸੁਕ।</w:t>
      </w:r>
    </w:p>
    <w:p/>
    <w:p>
      <w:r xmlns:w="http://schemas.openxmlformats.org/wordprocessingml/2006/main">
        <w:t xml:space="preserve">ਲੇਵੀਆਂ 7:11 ਅਤੇ ਸੁੱਖ-ਸਾਂਦ ਦੇ ਬਲੀਦਾਨ ਦੀ ਬਿਵਸਥਾ ਇਹ ਹੈ ਜੋ ਉਹ ਯਹੋਵਾਹ ਨੂੰ ਚੜ੍ਹਾਵੇ।</w:t>
      </w:r>
    </w:p>
    <w:p/>
    <w:p>
      <w:r xmlns:w="http://schemas.openxmlformats.org/wordprocessingml/2006/main">
        <w:t xml:space="preserve">ਇਹ ਹਵਾਲਾ ਪ੍ਰਭੂ ਨੂੰ ਸ਼ਾਂਤੀ ਦੀਆਂ ਭੇਟਾਂ ਲਈ ਕਾਨੂੰਨ ਦੀ ਰੂਪਰੇਖਾ ਦਿੰਦਾ ਹੈ।</w:t>
      </w:r>
    </w:p>
    <w:p/>
    <w:p>
      <w:r xmlns:w="http://schemas.openxmlformats.org/wordprocessingml/2006/main">
        <w:t xml:space="preserve">1. ਪ੍ਰਭੂ ਨੂੰ ਸ਼ਾਂਤੀ ਭੇਟ ਕਰਨ ਦੀ ਮਹੱਤਤਾ</w:t>
      </w:r>
    </w:p>
    <w:p/>
    <w:p>
      <w:r xmlns:w="http://schemas.openxmlformats.org/wordprocessingml/2006/main">
        <w:t xml:space="preserve">2. ਪਰਮੇਸ਼ੁਰ ਦੇ ਨਿਯਮਾਂ ਦੀ ਪਾਲਣਾ ਕਰਨ ਦੀ ਆਗਿਆਕਾਰੀ</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ਕੁਲੁੱਸੀਆਂ 3:15 - "ਅਤੇ ਮਸੀਹ ਦੀ ਸ਼ਾਂਤੀ ਤੁਹਾਡੇ ਦਿਲਾਂ ਵਿੱਚ ਰਾਜ ਕਰੇ, ਜਿਸ ਲਈ ਤੁਹਾਨੂੰ ਇੱਕ ਸਰੀਰ ਵਿੱਚ ਬੁਲਾਇਆ ਗਿਆ ਸੀ। ਅਤੇ ਧੰਨਵਾਦ ਕਰੋ।"</w:t>
      </w:r>
    </w:p>
    <w:p/>
    <w:p>
      <w:r xmlns:w="http://schemas.openxmlformats.org/wordprocessingml/2006/main">
        <w:t xml:space="preserve">ਲੇਵੀਆਂ ਦੀ ਪੋਥੀ 7:12 ਜੇ ਉਹ ਧੰਨਵਾਦ ਲਈ ਚੜ੍ਹਾਵੇ, ਤਾਂ ਉਸ ਨੂੰ ਧੰਨਵਾਦ ਦੇ ਬਲੀਦਾਨ ਦੇ ਨਾਲ ਤੇਲ ਵਿੱਚ ਰਲੇ ਹੋਏ ਪਤੀਰੀ ਰੋਟੀਆਂ ਅਤੇ ਤੇਲ ਨਾਲ ਮਸਹ ਕੀਤੇ ਹੋਏ ਬੇਖਮੀਰੀ ਰੋਟੀਆਂ, ਅਤੇ ਤੇਲ ਵਿੱਚ ਰਲੇ ਹੋਏ ਮੈਦੇ ਦੀਆਂ, ਤਲੀਆਂ ਹੋਈਆਂ ਰੋਟੀਆਂ ਚੜ੍ਹਾਉਣੀਆਂ ਚਾਹੀਦੀਆਂ ਹਨ।</w:t>
      </w:r>
    </w:p>
    <w:p/>
    <w:p>
      <w:r xmlns:w="http://schemas.openxmlformats.org/wordprocessingml/2006/main">
        <w:t xml:space="preserve">ਲੇਵੀਆਂ 7:12 ਦਾ ਇਹ ਹਵਾਲਾ ਉਸ ਭੋਜਨ ਦੀ ਰੂਪਰੇਖਾ ਦੱਸਦਾ ਹੈ ਜੋ ਧੰਨਵਾਦ ਦੇ ਬਲੀਦਾਨ ਲਈ ਚੜ੍ਹਾਇਆ ਜਾਣਾ ਚਾਹੀਦਾ ਹੈ।</w:t>
      </w:r>
    </w:p>
    <w:p/>
    <w:p>
      <w:r xmlns:w="http://schemas.openxmlformats.org/wordprocessingml/2006/main">
        <w:t xml:space="preserve">1. ਧੰਨਵਾਦ ਦੇਣਾ: ਸਾਡੇ ਜੀਵਨ ਵਿੱਚ ਧੰਨਵਾਦ ਦੀ ਮਹੱਤਤਾ</w:t>
      </w:r>
    </w:p>
    <w:p/>
    <w:p>
      <w:r xmlns:w="http://schemas.openxmlformats.org/wordprocessingml/2006/main">
        <w:t xml:space="preserve">2. ਬਲੀਦਾਨ ਦਾ ਅਰਥ: ਅਸੀਂ ਪਰਮੇਸ਼ੁਰ ਨੂੰ ਤੋਹਫ਼ੇ ਕਿਉਂ ਦਿੰਦੇ ਹਾਂ</w:t>
      </w:r>
    </w:p>
    <w:p/>
    <w:p>
      <w:r xmlns:w="http://schemas.openxmlformats.org/wordprocessingml/2006/main">
        <w:t xml:space="preserve">1. ਜ਼ਬੂਰ 95:2 - "ਆਓ ਅਸੀਂ ਧੰਨਵਾਦ ਨਾਲ ਉਸਦੀ ਹਜ਼ੂਰੀ ਵਿੱਚ ਆਈਏ; ਆਓ ਅਸੀਂ ਉਸਤਤ ਦੇ ਗੀਤਾਂ ਨਾਲ ਉਸ ਲਈ ਅਨੰਦਮਈ ਰੌਲਾ ਪਾਈਏ!"</w:t>
      </w:r>
    </w:p>
    <w:p/>
    <w:p>
      <w:r xmlns:w="http://schemas.openxmlformats.org/wordprocessingml/2006/main">
        <w:t xml:space="preserve">2. ਕੁਲੁੱਸੀਆਂ 4:2 - "ਪ੍ਰਾਰਥਨਾ ਵਿੱਚ ਦ੍ਰਿੜ੍ਹ ਰਹੋ, ਧੰਨਵਾਦ ਸਹਿਤ ਇਸ ਵਿੱਚ ਜਾਗਦੇ ਰਹੋ।"</w:t>
      </w:r>
    </w:p>
    <w:p/>
    <w:p>
      <w:r xmlns:w="http://schemas.openxmlformats.org/wordprocessingml/2006/main">
        <w:t xml:space="preserve">ਲੇਵੀਆਂ 7:13 ਰੋਟੀਆਂ ਤੋਂ ਇਲਾਵਾ, ਉਹ ਆਪਣੀ ਸੁੱਖ-ਸਾਂਦ ਦੀਆਂ ਭੇਟਾਂ ਦੇ ਧੰਨਵਾਦ ਦੇ ਬਲੀਦਾਨ ਦੇ ਨਾਲ ਖਮੀਰ ਵਾਲੀ ਰੋਟੀ ਚੜ੍ਹਾਵੇ।</w:t>
      </w:r>
    </w:p>
    <w:p/>
    <w:p>
      <w:r xmlns:w="http://schemas.openxmlformats.org/wordprocessingml/2006/main">
        <w:t xml:space="preserve">ਧੰਨਵਾਦ ਦੇ ਬਲੀਦਾਨ ਵਿੱਚ ਕੇਕ ਤੋਂ ਇਲਾਵਾ ਖਮੀਰ ਵਾਲੀ ਰੋਟੀ ਵੀ ਸ਼ਾਮਲ ਹੋਣੀ ਚਾਹੀਦੀ ਹੈ।</w:t>
      </w:r>
    </w:p>
    <w:p/>
    <w:p>
      <w:r xmlns:w="http://schemas.openxmlformats.org/wordprocessingml/2006/main">
        <w:t xml:space="preserve">1. ਸ਼ੁਕਰਗੁਜ਼ਾਰੀ ਕੁਰਬਾਨੀ ਵੱਲ ਲੈ ਜਾਂਦੀ ਹੈ</w:t>
      </w:r>
    </w:p>
    <w:p/>
    <w:p>
      <w:r xmlns:w="http://schemas.openxmlformats.org/wordprocessingml/2006/main">
        <w:t xml:space="preserve">2. ਧੰਨਵਾਦ ਦੀ ਸ਼ਕਤੀ</w:t>
      </w:r>
    </w:p>
    <w:p/>
    <w:p>
      <w:r xmlns:w="http://schemas.openxmlformats.org/wordprocessingml/2006/main">
        <w:t xml:space="preserve">1. ਫ਼ਿਲਿੱਪੀਆਂ 4:6 - "ਕਿਸੇ ਗੱਲ ਦੀ ਚਿੰਤਾ ਨਾ ਕਰੋ, ਪਰ ਹਰ ਹਾਲਤ ਵਿੱਚ, ਪ੍ਰਾਰਥਨਾ ਅਤੇ ਬੇਨਤੀ ਦੁਆਰਾ, ਧੰਨਵਾਦ ਸਹਿਤ, ਆਪਣੀਆਂ ਬੇਨਤੀਆਂ ਪ੍ਰਮਾਤਮਾ ਅੱਗੇ ਪੇਸ਼ ਕਰੋ।"</w:t>
      </w:r>
    </w:p>
    <w:p/>
    <w:p>
      <w:r xmlns:w="http://schemas.openxmlformats.org/wordprocessingml/2006/main">
        <w:t xml:space="preserve">2. ਜ਼ਬੂਰ 107:1 - "ਯਹੋਵਾਹ ਦਾ ਧੰਨਵਾਦ ਕਰੋ, ਕਿਉਂਕਿ ਉਹ ਚੰਗਾ ਹੈ; ਉਸਦਾ ਪਿਆਰ ਸਦਾ ਕਾਇਮ ਰਹਿੰਦਾ ਹੈ।"</w:t>
      </w:r>
    </w:p>
    <w:p/>
    <w:p>
      <w:r xmlns:w="http://schemas.openxmlformats.org/wordprocessingml/2006/main">
        <w:t xml:space="preserve">ਲੇਵੀਆਂ ਦੀ ਪੋਥੀ 7:14 ਅਤੇ ਉਹ ਉਸ ਵਿੱਚੋਂ ਇੱਕ ਸਾਰੀ ਭੇਟਾ ਵਿੱਚੋਂ ਯਹੋਵਾਹ ਨੂੰ ਚੜ੍ਹਾਉਣ ਦੀ ਭੇਟ ਵਜੋਂ ਚੜ੍ਹਾਵੇ ਅਤੇ ਸੁੱਖ-ਸਾਂਦ ਦੀਆਂ ਭੇਟਾਂ ਦਾ ਲਹੂ ਛਿੜਕਣ ਵਾਲੇ ਜਾਜਕ ਦਾ ਹੋਵੇਗਾ।</w:t>
      </w:r>
    </w:p>
    <w:p/>
    <w:p>
      <w:r xmlns:w="http://schemas.openxmlformats.org/wordprocessingml/2006/main">
        <w:t xml:space="preserve">ਇਹ ਹਵਾਲੇ ਇੱਕ ਜਾਜਕ ਦੁਆਰਾ ਪ੍ਰਭੂ ਨੂੰ ਇੱਕ ਭਾਰੀ ਭੇਟ ਦੀ ਭੇਟ ਦਾ ਵਰਣਨ ਕਰਦਾ ਹੈ, ਜੋ ਸ਼ਾਂਤੀ ਦੀ ਭੇਟ ਦਾ ਲਹੂ ਛਿੜਕੇਗਾ।</w:t>
      </w:r>
    </w:p>
    <w:p/>
    <w:p>
      <w:r xmlns:w="http://schemas.openxmlformats.org/wordprocessingml/2006/main">
        <w:t xml:space="preserve">1. ਪ੍ਰਭੂ ਨੂੰ ਭੇਟ ਚੜ੍ਹਾਉਣ ਦੀ ਮਹੱਤਤਾ</w:t>
      </w:r>
    </w:p>
    <w:p/>
    <w:p>
      <w:r xmlns:w="http://schemas.openxmlformats.org/wordprocessingml/2006/main">
        <w:t xml:space="preserve">2. ਚੜ੍ਹਾਵੇ ਵਿੱਚ ਪੁਜਾਰੀ ਦੀ ਭੂਮਿਕਾ ਦੀ ਮਹੱਤਤਾ ਨੂੰ ਸਮਝਣਾ</w:t>
      </w:r>
    </w:p>
    <w:p/>
    <w:p>
      <w:r xmlns:w="http://schemas.openxmlformats.org/wordprocessingml/2006/main">
        <w:t xml:space="preserve">1. ਇਬਰਾਨੀਆਂ 13:15-16 - "ਇਸ ਲਈ ਆਓ ਅਸੀਂ ਉਸਤਤ ਦਾ ਬਲੀਦਾਨ ਸਦਾ ਪਰਮੇਸ਼ੁਰ ਨੂੰ ਚੜ੍ਹਾਈਏ, ਅਰਥਾਤ, ਆਪਣੇ ਬੁੱਲ੍ਹਾਂ ਦਾ ਫਲ, ਉਸ 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ਲੇਵੀਆਂ 1:4 - "ਅਤੇ ਉਹ ਹੋਮ ਦੀ ਭੇਟ ਦੇ ਸਿਰ ਉੱਤੇ ਆਪਣਾ ਹੱਥ ਰੱਖੇ; ਅਤੇ ਉਸ ਲਈ ਪ੍ਰਾਸਚਿਤ ਕਰਨ ਲਈ ਇਹ ਸਵੀਕਾਰ ਕੀਤਾ ਜਾਵੇਗਾ।"</w:t>
      </w:r>
    </w:p>
    <w:p/>
    <w:p>
      <w:r xmlns:w="http://schemas.openxmlformats.org/wordprocessingml/2006/main">
        <w:t xml:space="preserve">ਲੇਵੀਆਂ 7:15 ਅਤੇ ਧੰਨਵਾਦ ਲਈ ਉਸ ਦੀਆਂ ਸੁੱਖ-ਸਾਂਦ ਦੀਆਂ ਭੇਟਾਂ ਦਾ ਮਾਸ ਉਸੇ ਦਿਨ ਖਾਧਾ ਜਾਣਾ ਚਾਹੀਦਾ ਹੈ ਜਿਸ ਦਿਨ ਇਹ ਚੜ੍ਹਾਇਆ ਜਾਂਦਾ ਹੈ। ਉਹ ਸਵੇਰ ਤੱਕ ਇਸ ਵਿੱਚੋਂ ਕੁਝ ਵੀ ਨਹੀਂ ਛੱਡੇਗਾ।</w:t>
      </w:r>
    </w:p>
    <w:p/>
    <w:p>
      <w:r xmlns:w="http://schemas.openxmlformats.org/wordprocessingml/2006/main">
        <w:t xml:space="preserve">ਧੰਨਵਾਦ ਲਈ ਸੁੱਖ-ਸਾਂਦ ਦੀ ਭੇਟ ਦਾ ਮਾਸ ਉਸੇ ਦਿਨ ਖਾਧਾ ਜਾਣਾ ਚਾਹੀਦਾ ਹੈ ਜਿਸ ਦਿਨ ਇਹ ਚੜ੍ਹਾਇਆ ਜਾਂਦਾ ਹੈ, ਅਤੇ ਸਵੇਰ ਤੱਕ ਇਸ ਵਿੱਚੋਂ ਕੁਝ ਵੀ ਨਾ ਛੱਡਿਆ ਜਾਵੇ।</w:t>
      </w:r>
    </w:p>
    <w:p/>
    <w:p>
      <w:r xmlns:w="http://schemas.openxmlformats.org/wordprocessingml/2006/main">
        <w:t xml:space="preserve">1. ਸ਼ੁਕਰਗੁਜ਼ਾਰ ਰਹਿਣਾ: ਧੰਨਵਾਦੀ ਦਾ ਰਵੱਈਆ ਪੈਦਾ ਕਰਨਾ</w:t>
      </w:r>
    </w:p>
    <w:p/>
    <w:p>
      <w:r xmlns:w="http://schemas.openxmlformats.org/wordprocessingml/2006/main">
        <w:t xml:space="preserve">2. ਧੰਨਵਾਦ ਕਰਨ ਦੀ ਸ਼ਕਤੀ: ਸਾਨੂੰ ਪਰਮੇਸ਼ੁਰ ਦੀਆਂ ਅਸੀਸਾਂ ਲਈ ਸ਼ੁਕਰਗੁਜ਼ਾਰ ਕਿਉਂ ਹੋਣਾ ਚਾਹੀਦਾ ਹੈ</w:t>
      </w:r>
    </w:p>
    <w:p/>
    <w:p>
      <w:r xmlns:w="http://schemas.openxmlformats.org/wordprocessingml/2006/main">
        <w:t xml:space="preserve">1. ਜ਼ਬੂਰ 100:4 - ਧੰਨਵਾਦ ਨਾਲ ਉਸਦੇ ਦਰਵਾਜ਼ੇ ਅਤੇ ਉਸਤਤ ਦੇ ਨਾਲ ਉਸਦੇ ਦਰਬਾਰਾਂ ਵਿੱਚ ਦਾਖਲ ਹੋਵੋ; ਉਸਦਾ ਧੰਨਵਾਦ ਕਰੋ ਅਤੇ ਉਸਦੇ ਨਾਮ ਦੀ ਉਸਤਤਿ ਕਰੋ।</w:t>
      </w:r>
    </w:p>
    <w:p/>
    <w:p>
      <w:r xmlns:w="http://schemas.openxmlformats.org/wordprocessingml/2006/main">
        <w:t xml:space="preserve">2. ਕੁਲੁੱਸੀਆਂ 3:15-17 - ਮਸੀਹ ਦੀ ਸ਼ਾਂਤੀ ਨੂੰ ਤੁਹਾਡੇ ਦਿਲਾਂ ਵਿੱਚ ਰਾਜ ਕਰਨ ਦਿਓ, ਕਿਉਂਕਿ ਇੱਕ ਸਰੀਰ ਦੇ ਅੰਗਾਂ ਵਜੋਂ ਤੁਹਾਨੂੰ ਸ਼ਾਂਤੀ ਲਈ ਬੁਲਾਇਆ ਗਿਆ ਸੀ। ਅਤੇ ਸ਼ੁਕਰਗੁਜ਼ਾਰ ਹੋਵੋ. ਮਸੀਹ ਦੇ ਸੰਦੇਸ਼ ਨੂੰ ਤੁਹਾਡੇ ਵਿੱਚ ਅਮੀਰੀ ਨਾਲ ਵੱਸਣ ਦਿਓ ਜਦੋਂ ਤੁਸੀਂ ਇੱਕ ਦੂਜੇ ਨੂੰ ਪੂਰੀ ਬੁੱਧੀ ਨਾਲ ਜ਼ਬੂਰਾਂ, ਭਜਨਾਂ ਅਤੇ ਆਤਮਾ ਦੇ ਗੀਤਾਂ ਦੁਆਰਾ ਸਿਖਾਉਂਦੇ ਅਤੇ ਨਸੀਹਤ ਦਿੰਦੇ ਹੋ, ਆਪਣੇ ਦਿਲਾਂ ਵਿੱਚ ਪਰਮੇਸ਼ੁਰ ਦਾ ਧੰਨਵਾਦ ਕਰਦੇ ਹੋਏ ਗਾਉਂਦੇ ਹੋ। ਅਤੇ ਜੋ ਕੁਝ ਤੁਸੀਂ ਕਰਦੇ ਹੋ, ਭਾਵੇਂ ਬਚਨ ਜਾਂ ਕੰਮ ਵਿੱਚ, ਉਹ ਸਭ ਕੁਝ ਪ੍ਰਭੂ ਯਿਸੂ ਦੇ ਨਾਮ ਵਿੱਚ ਕਰੋ ਅਤੇ ਉਸਦੇ ਰਾਹੀਂ ਪਿਤਾ ਪਰਮੇਸ਼ੁਰ ਦਾ ਧੰਨਵਾਦ ਕਰੋ।</w:t>
      </w:r>
    </w:p>
    <w:p/>
    <w:p>
      <w:r xmlns:w="http://schemas.openxmlformats.org/wordprocessingml/2006/main">
        <w:t xml:space="preserve">ਲੇਵੀਆਂ ਦੀ ਪੋਥੀ 7:16 ਪਰ ਜੇ ਉਹ ਦੀ ਭੇਟ ਦਾ ਬਲੀਦਾਨ ਸੁੱਖਣਾ ਹੋਵੇ, ਜਾਂ ਆਪਣੀ ਮਰਜ਼ੀ ਦੀ ਭੇਟ ਹੋਵੇ, ਤਾਂ ਉਹ ਉਸੇ ਦਿਨ ਖਾਧਾ ਜਾਵੇ ਜਿਸ ਦਿਨ ਉਹ ਆਪਣੀ ਬਲੀ ਚੜ੍ਹਾਉਂਦਾ ਹੈ ਅਤੇ ਅਗਲੇ ਦਿਨ ਉਸ ਦਾ ਬਚਿਆ ਹੋਇਆ ਵੀ ਖਾਧਾ ਜਾਣਾ ਚਾਹੀਦਾ ਹੈ।</w:t>
      </w:r>
    </w:p>
    <w:p/>
    <w:p>
      <w:r xmlns:w="http://schemas.openxmlformats.org/wordprocessingml/2006/main">
        <w:t xml:space="preserve">ਸੁੱਖਣਾ ਜਾਂ ਸਵੈ-ਇੱਛਤ ਬਲੀਦਾਨ ਦੀ ਭੇਟ ਚੜ੍ਹਾਵੇ ਵਾਲੇ ਦਿਨ ਅਤੇ ਬਾਕੀ ਅਗਲੇ ਦਿਨ ਖਾਧੀ ਜਾਣੀ ਚਾਹੀਦੀ ਹੈ।</w:t>
      </w:r>
    </w:p>
    <w:p/>
    <w:p>
      <w:r xmlns:w="http://schemas.openxmlformats.org/wordprocessingml/2006/main">
        <w:t xml:space="preserve">1: ਤੁਸੀਂ ਕੀ ਕੁਰਬਾਨੀ ਦਿੰਦੇ ਹੋ?</w:t>
      </w:r>
    </w:p>
    <w:p/>
    <w:p>
      <w:r xmlns:w="http://schemas.openxmlformats.org/wordprocessingml/2006/main">
        <w:t xml:space="preserve">2: ਕੁਰਬਾਨੀ ਦੀ ਜ਼ਿੰਦਗੀ ਜੀਉ</w:t>
      </w:r>
    </w:p>
    <w:p/>
    <w:p>
      <w:r xmlns:w="http://schemas.openxmlformats.org/wordprocessingml/2006/main">
        <w:t xml:space="preserve">1: ਇਬਰਾਨੀਆਂ 13:15-17 - ਯਿਸੂ ਦੇ ਰਾਹੀਂ, ਆਓ ਅਸੀਂ ਲਗਾਤਾਰ ਪਰਮੇਸ਼ੁਰ ਨੂੰ ਉਸਤਤ ਦਾ ਬਲੀਦਾਨ ਚੜ੍ਹਾਈਏ, ਅਰਥਾਤ, ਸਾਡੇ ਬੁੱਲ੍ਹਾਂ ਦਾ ਫਲ, ਉਸ ਦੇ ਨਾਮ ਦਾ ਧੰਨਵਾਦ ਕਰਦੇ ਹੋਏ।</w:t>
      </w:r>
    </w:p>
    <w:p/>
    <w:p>
      <w:r xmlns:w="http://schemas.openxmlformats.org/wordprocessingml/2006/main">
        <w:t xml:space="preserve">2: ਫਿਲਪੀਆਂ 4:18 - ਮੈਨੂੰ ਪੂਰਾ ਭੁਗਤਾਨ ਮਿਲ ਗਿਆ ਹੈ, ਅਤੇ ਹੋਰ ਵੀ; ਇਪਾਫ੍ਰੋਡੀਟਸ ਤੋਂ ਤੁਹਾਡੇ ਦੁਆਰਾ ਭੇਜੇ ਗਏ ਤੋਹਫ਼ੇ, ਇੱਕ ਸੁਗੰਧਤ ਭੇਟ, ਪਰਮੇਸ਼ੁਰ ਨੂੰ ਪ੍ਰਵਾਨ ਅਤੇ ਪ੍ਰਸੰਨ ਕਰਨ ਯੋਗ ਬਲੀਦਾਨ ਪ੍ਰਾਪਤ ਕਰਕੇ, ਮੈਨੂੰ ਚੰਗੀ ਤਰ੍ਹਾਂ ਸਪਲਾਈ ਕੀਤਾ ਗਿਆ ਹੈ.</w:t>
      </w:r>
    </w:p>
    <w:p/>
    <w:p>
      <w:r xmlns:w="http://schemas.openxmlformats.org/wordprocessingml/2006/main">
        <w:t xml:space="preserve">ਲੇਵੀਆਂ 7:17 ਪਰ ਬਲੀ ਦੇ ਬਾਕੀ ਬਚੇ ਮਾਸ ਨੂੰ ਤੀਜੇ ਦਿਨ ਅੱਗ ਨਾਲ ਸਾੜ ਦਿੱਤਾ ਜਾਵੇ।</w:t>
      </w:r>
    </w:p>
    <w:p/>
    <w:p>
      <w:r xmlns:w="http://schemas.openxmlformats.org/wordprocessingml/2006/main">
        <w:t xml:space="preserve">ਬਲੀ ਦੇ ਮਾਸ ਨੂੰ ਤੀਜੇ ਦਿਨ ਸਾੜ ਦੇਣਾ ਚਾਹੀਦਾ ਹੈ।</w:t>
      </w:r>
    </w:p>
    <w:p/>
    <w:p>
      <w:r xmlns:w="http://schemas.openxmlformats.org/wordprocessingml/2006/main">
        <w:t xml:space="preserve">1. ਪ੍ਰਮਾਤਮਾ ਚਾਹੁੰਦਾ ਹੈ ਕਿ ਅਸੀਂ ਉਸ ਨੂੰ ਆਪਣਾ ਸਭ ਤੋਂ ਵਧੀਆ ਦੇਈਏ, ਇੱਥੋਂ ਤੱਕ ਕਿ ਸਾਡੇ ਬਲੀਦਾਨ ਵਿੱਚ ਵੀ।</w:t>
      </w:r>
    </w:p>
    <w:p/>
    <w:p>
      <w:r xmlns:w="http://schemas.openxmlformats.org/wordprocessingml/2006/main">
        <w:t xml:space="preserve">2. ਪ੍ਰਭੂ ਦੀ ਇੱਜ਼ਤ ਕਰਨੀ ਹੈ, ਭੁੱਲਣ ਵਾਲੀ ਨਹੀਂ।</w:t>
      </w:r>
    </w:p>
    <w:p/>
    <w:p>
      <w:r xmlns:w="http://schemas.openxmlformats.org/wordprocessingml/2006/main">
        <w:t xml:space="preserve">1. ਮੱਤੀ 22:37-39 - ਯਿਸੂ ਨੇ ਕਿਹਾ, ਤੁਸੀਂ ਪ੍ਰਭੂ ਆਪਣੇ ਪਰਮੇਸ਼ੁਰ ਨੂੰ ਆਪਣੇ ਸਾਰੇ ਦਿਲ ਨਾਲ, ਆਪਣੀ ਸਾਰੀ ਜਾਨ ਨਾਲ ਅਤੇ ਆਪਣੇ ਸਾਰੇ ਦਿਮਾਗ ਨਾਲ ਪਿਆਰ ਕਰੋ। ਇਹ ਪਹਿਲਾ ਅਤੇ ਮਹਾਨ ਹੁਕਮ ਹੈ। ਅਤੇ ਦੂਜਾ ਇਸ ਤਰ੍ਹਾਂ ਹੈ: ਤੁਸੀਂ ਆਪਣੇ ਗੁਆਂਢੀ ਨੂੰ ਆਪਣੇ ਜਿਹਾ ਪਿਆਰ ਕਰੋ.</w:t>
      </w:r>
    </w:p>
    <w:p/>
    <w:p>
      <w:r xmlns:w="http://schemas.openxmlformats.org/wordprocessingml/2006/main">
        <w:t xml:space="preserve">2. ਬਿਵਸਥਾ ਸਾਰ 10:12-13 - ਅਤੇ ਹੁਣ, ਇਸਰਾਏਲ, ਯਹੋਵਾਹ ਤੇਰਾ ਪਰਮੇਸ਼ੁਰ ਤੇਰੇ ਤੋਂ ਕੀ ਚਾਹੁੰਦਾ ਹੈ, ਪਰ ਯਹੋਵਾਹ ਆਪਣੇ ਪਰਮੇਸ਼ੁਰ ਤੋਂ ਡਰੋ, ਉਸਦੇ ਸਾਰੇ ਰਾਹਾਂ ਵਿੱਚ ਚੱਲੋ ਅਤੇ ਉਸਨੂੰ ਪਿਆਰ ਕਰੋ, ਯਹੋਵਾਹ ਆਪਣੇ ਪਰਮੇਸ਼ੁਰ ਦੀ ਸੇਵਾ ਕਰੋ ਆਪਣੇ ਸਾਰੇ ਦਿਲ ਅਤੇ ਆਪਣੀ ਪੂਰੀ ਜਾਨ ਨਾਲ, ਅਤੇ ਪ੍ਰਭੂ ਦੇ ਹੁਕਮਾਂ ਅਤੇ ਉਸਦੇ ਨਿਯਮਾਂ ਦੀ ਪਾਲਣਾ ਕਰੋ ਜੋ ਮੈਂ ਤੁਹਾਨੂੰ ਅੱਜ ਹੁਕਮ ਦਿੰਦਾ ਹਾਂ</w:t>
      </w:r>
    </w:p>
    <w:p/>
    <w:p>
      <w:r xmlns:w="http://schemas.openxmlformats.org/wordprocessingml/2006/main">
        <w:t xml:space="preserve">ਲੇਵੀਆਂ ਦੀ ਪੋਥੀ 7:18 ਅਤੇ ਜੇ ਉਹ ਦੀ ਸੁੱਖ-ਸਾਂਦ ਦੀ ਬਲੀ ਦੇ ਮਾਸ ਵਿੱਚੋਂ ਕੋਈ ਵੀ ਤੀਜੇ ਦਿਨ ਖਾਧਾ ਜਾਵੇ, ਤਾਂ ਉਹ ਸਵੀਕਾਰ ਨਹੀਂ ਕੀਤਾ ਜਾਵੇਗਾ, ਨਾ ਹੀ ਉਸ ਨੂੰ ਚੜ੍ਹਾਉਣ ਵਾਲੇ ਲਈ ਇਹ ਗਿਣਿਆ ਜਾਵੇਗਾ: ਇਹ ਘਿਣਾਉਣੀ ਗੱਲ ਹੋਵੇਗੀ, ਅਤੇ ਜਿਹੜਾ ਵਿਅਕਤੀ ਇਸ ਨੂੰ ਖਾਵੇਗਾ ਉਹ ਆਪਣੀ ਬਦੀ ਦਾ ਬੋਝ ਲਵੇਗਾ।</w:t>
      </w:r>
    </w:p>
    <w:p/>
    <w:p>
      <w:r xmlns:w="http://schemas.openxmlformats.org/wordprocessingml/2006/main">
        <w:t xml:space="preserve">ਯਹੋਵਾਹ ਨੇ ਹੁਕਮ ਦਿੱਤਾ ਸੀ ਕਿ ਜੇਕਰ ਸੁੱਖ-ਸਾਂਦ ਦੀ ਭੇਟ ਦਾ ਕੋਈ ਮਾਸ ਤੀਜੇ ਦਿਨ ਖਾਧਾ ਜਾਵੇ, ਤਾਂ ਭੇਟ ਕਬੂਲ ਨਹੀਂ ਕੀਤੀ ਜਾਵੇਗੀ ਅਤੇ ਜਿਹੜਾ ਇਸ ਨੂੰ ਖਾਂਦਾ ਹੈ, ਉਹ ਆਪਣੀ ਬਦੀ ਦਾ ਭਾਰ ਉਠਾਏਗਾ।</w:t>
      </w:r>
    </w:p>
    <w:p/>
    <w:p>
      <w:r xmlns:w="http://schemas.openxmlformats.org/wordprocessingml/2006/main">
        <w:t xml:space="preserve">1. ਅਣਆਗਿਆਕਾਰੀ ਦੇ ਨਤੀਜੇ: ਲੇਵੀਆਂ 7:18 ਵਿਚ ਸ਼ਾਂਤੀ ਦੀ ਭੇਟ ਤੋਂ ਸਿੱਖਣਾ</w:t>
      </w:r>
    </w:p>
    <w:p/>
    <w:p>
      <w:r xmlns:w="http://schemas.openxmlformats.org/wordprocessingml/2006/main">
        <w:t xml:space="preserve">2. ਪਰਮੇਸ਼ੁਰ ਦੀ ਪਵਿੱਤਰਤਾ: ਲੇਵੀਆਂ 7:18 ਵਿੱਚ ਪ੍ਰਭੂ ਦੇ ਹੁਕਮਾਂ ਦੀ ਪਾਲਣਾ ਕਰਨਾ</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ਰੋਮੀਆਂ 8:7 - "ਕਿਉਂਕਿ ਉਹ ਮਨ ਜੋ ਸਰੀਰ ਉੱਤੇ ਟਿਕਿਆ ਹੋਇਆ ਹੈ ਪਰਮੇਸ਼ੁਰ ਦਾ ਵਿਰੋਧੀ ਹੈ, ਕਿਉਂਕਿ ਇਹ ਪਰਮੇਸ਼ੁਰ ਦੇ ਕਾਨੂੰਨ ਦੇ ਅਧੀਨ ਨਹੀਂ ਹੈ; ਅਸਲ ਵਿੱਚ, ਇਹ ਨਹੀਂ ਹੋ ਸਕਦਾ।"</w:t>
      </w:r>
    </w:p>
    <w:p/>
    <w:p>
      <w:r xmlns:w="http://schemas.openxmlformats.org/wordprocessingml/2006/main">
        <w:t xml:space="preserve">ਲੇਵੀਆਂ 7:19 ਅਤੇ ਮਾਸ ਜੋ ਕਿਸੇ ਅਸ਼ੁੱਧ ਚੀਜ਼ ਨੂੰ ਛੂਹਦਾ ਹੈ, ਨਾ ਖਾਧਾ ਜਾਵੇ। ਇਸ ਨੂੰ ਅੱਗ ਨਾਲ ਸਾੜ ਦਿੱਤਾ ਜਾਵੇਗਾ, ਅਤੇ ਮਾਸ ਦੇ ਲਈ, ਜੋ ਵੀ ਸ਼ੁੱਧ ਹੈ ਉਹ ਇਸ ਨੂੰ ਖਾ ਜਾਵੇਗਾ।</w:t>
      </w:r>
    </w:p>
    <w:p/>
    <w:p>
      <w:r xmlns:w="http://schemas.openxmlformats.org/wordprocessingml/2006/main">
        <w:t xml:space="preserve">ਅਸ਼ੁੱਧ ਚੀਜ਼ਾਂ ਦਾ ਮਾਸ ਨਹੀਂ ਖਾਣਾ ਚਾਹੀਦਾ ਅਤੇ ਸਾੜਿਆ ਜਾਣਾ ਚਾਹੀਦਾ ਹੈ। ਸਿਰਫ਼ ਸਾਫ਼ ਚੀਜ਼ਾਂ ਦਾ ਮਾਸ ਹੀ ਖਾਧਾ ਜਾ ਸਕਦਾ ਹੈ।</w:t>
      </w:r>
    </w:p>
    <w:p/>
    <w:p>
      <w:r xmlns:w="http://schemas.openxmlformats.org/wordprocessingml/2006/main">
        <w:t xml:space="preserve">1. ਪ੍ਰਭੂ ਨੇ ਸਾਨੂੰ ਸ਼ੁੱਧ ਰਹਿਣ ਅਤੇ ਅਸ਼ੁੱਧ ਚੀਜ਼ਾਂ ਤੋਂ ਦੂਰ ਰਹਿਣ ਦਾ ਹੁਕਮ ਦਿੱਤਾ ਹੈ।</w:t>
      </w:r>
    </w:p>
    <w:p/>
    <w:p>
      <w:r xmlns:w="http://schemas.openxmlformats.org/wordprocessingml/2006/main">
        <w:t xml:space="preserve">2. ਪ੍ਰਮਾਤਮਾ ਚਾਹੁੰਦਾ ਹੈ ਕਿ ਅਸੀਂ ਉਨ੍ਹਾਂ ਸੀਮਾਵਾਂ ਦਾ ਆਦਰ ਕਰੀਏ ਜੋ ਉਸਨੇ ਨਿਰਧਾਰਤ ਕੀਤੀਆਂ ਹਨ ਕਿ ਅਸੀਂ ਕੀ ਖਾ ਸਕਦੇ ਹਾਂ ਅਤੇ ਕੀ ਨਹੀਂ ਖਾ ਸਕਦੇ।</w:t>
      </w:r>
    </w:p>
    <w:p/>
    <w:p>
      <w:r xmlns:w="http://schemas.openxmlformats.org/wordprocessingml/2006/main">
        <w:t xml:space="preserve">1. 1 ਤਿਮੋਥਿਉਸ 4: 4-5 "ਕਿਉਂਕਿ ਪਰਮੇਸ਼ੁਰ ਦੁਆਰਾ ਬਣਾਈ ਗਈ ਹਰ ਚੀਜ਼ ਚੰਗੀ ਹੈ, ਅਤੇ ਕੁਝ ਵੀ ਰੱਦ ਨਹੀਂ ਕੀਤਾ ਜਾਣਾ ਚਾਹੀਦਾ ਹੈ ਜੇਕਰ ਇਹ ਧੰਨਵਾਦ ਨਾਲ ਪ੍ਰਾਪਤ ਕੀਤਾ ਜਾਂਦਾ ਹੈ, ਕਿਉਂਕਿ ਇਹ ਪਰਮੇਸ਼ੁਰ ਦੇ ਬਚਨ ਅਤੇ ਪ੍ਰਾਰਥਨਾ ਦੁਆਰਾ ਪਵਿੱਤਰ ਕੀਤੀ ਜਾਂਦੀ ਹੈ।"</w:t>
      </w:r>
    </w:p>
    <w:p/>
    <w:p>
      <w:r xmlns:w="http://schemas.openxmlformats.org/wordprocessingml/2006/main">
        <w:t xml:space="preserve">2. ਬਿਵਸਥਾ ਸਾਰ 14:8-9 "ਸੂਰ ਵੀ ਅਸ਼ੁੱਧ ਹੈ; ਭਾਵੇਂ ਕਿ ਇਸ ਦਾ ਖੁਰ ਫੁੱਟਿਆ ਹੋਇਆ ਹੈ, ਪਰ ਇਹ ਚੁੰਨੀ ਨਹੀਂ ਚਬਾਦਾ। ਤੁਸੀਂ ਉਨ੍ਹਾਂ ਦਾ ਮਾਸ ਨਾ ਖਾਓ ਅਤੇ ਨਾ ਹੀ ਉਨ੍ਹਾਂ ਦੀਆਂ ਲਾਸ਼ਾਂ ਨੂੰ ਛੂਹੋ। ਉਹ ਤੁਹਾਡੇ ਲਈ ਅਸ਼ੁੱਧ ਹਨ।"</w:t>
      </w:r>
    </w:p>
    <w:p/>
    <w:p>
      <w:r xmlns:w="http://schemas.openxmlformats.org/wordprocessingml/2006/main">
        <w:t xml:space="preserve">ਲੇਵੀਆਂ ਦੀ ਪੋਥੀ 7:20 ਪਰ ਜਿਹੜਾ ਪ੍ਰਾਣੀ ਸੁੱਖ-ਸਾਂਦ ਦੀਆਂ ਭੇਟਾਂ ਦੀ ਬਲੀ ਦਾ ਮਾਸ ਖਾਂਦਾ ਹੈ, ਜੋ ਯਹੋਵਾਹ ਲਈ ਹੈ, ਉਸ ਉੱਤੇ ਆਪਣੀ ਅਸ਼ੁੱਧਤਾ ਹੈ, ਉਹ ਪ੍ਰਾਣੀ ਆਪਣੇ ਲੋਕਾਂ ਵਿੱਚੋਂ ਛੇਕਿਆ ਜਾਵੇਗਾ।</w:t>
      </w:r>
    </w:p>
    <w:p/>
    <w:p>
      <w:r xmlns:w="http://schemas.openxmlformats.org/wordprocessingml/2006/main">
        <w:t xml:space="preserve">ਅਸ਼ੁੱਧ ਰਹਿੰਦਿਆਂ ਸੁੱਖ-ਸਾਂਦ ਦੀ ਭੇਟ ਦਾ ਮਾਸ ਖਾਣ ਨਾਲ ਮਨੁੱਖ ਨੂੰ ਉਸਦੇ ਲੋਕਾਂ ਵਿੱਚੋਂ ਛੇਕ ਦਿੱਤਾ ਜਾਵੇਗਾ।</w:t>
      </w:r>
    </w:p>
    <w:p/>
    <w:p>
      <w:r xmlns:w="http://schemas.openxmlformats.org/wordprocessingml/2006/main">
        <w:t xml:space="preserve">1. ਸਾਡਾ ਪਰਮੇਸ਼ੁਰ ਪਵਿੱਤਰ ਹੈ: ਅਸ਼ੁੱਧ ਹੋਣ ਦਾ ਕੀ ਮਤਲਬ ਹੈ ਅਤੇ ਇਹ ਕਿਉਂ ਜ਼ਰੂਰੀ ਹੈ।</w:t>
      </w:r>
    </w:p>
    <w:p/>
    <w:p>
      <w:r xmlns:w="http://schemas.openxmlformats.org/wordprocessingml/2006/main">
        <w:t xml:space="preserve">2. ਸ਼ਾਂਤੀ ਦੀ ਪੇਸ਼ਕਸ਼: ਪਰਮੇਸ਼ੁਰ ਨਾਲ ਸਾਡੇ ਰਿਸ਼ਤੇ ਦਾ ਪ੍ਰਤੀਕ।</w:t>
      </w:r>
    </w:p>
    <w:p/>
    <w:p>
      <w:r xmlns:w="http://schemas.openxmlformats.org/wordprocessingml/2006/main">
        <w:t xml:space="preserve">1. ਜ਼ਬੂਰ 24:3-4 ਯਹੋਵਾਹ ਦੀ ਪਹਾੜੀ ਉੱਤੇ ਕੌਣ ਚੜ੍ਹ ਸਕਦਾ ਹੈ? ਅਤੇ ਉਸਦੇ ਪਵਿੱਤਰ ਸਥਾਨ ਵਿੱਚ ਕੌਣ ਖੜਾ ਹੋ ਸਕਦਾ ਹੈ? ਜਿਸ ਦੇ ਹੱਥ ਸਾਫ਼ ਅਤੇ ਸ਼ੁੱਧ ਦਿਲ ਹੈ।</w:t>
      </w:r>
    </w:p>
    <w:p/>
    <w:p>
      <w:r xmlns:w="http://schemas.openxmlformats.org/wordprocessingml/2006/main">
        <w:t xml:space="preserve">2. ਯਸਾਯਾਹ 5:16 ਪਰ ਸਰਬ ਸ਼ਕਤੀਮਾਨ ਯਹੋਵਾਹ ਆਪਣੇ ਨਿਆਂ ਨਾਲ ਉੱਚਾ ਹੋਵੇਗਾ, ਅਤੇ ਪਵਿੱਤਰ ਪਰਮੇਸ਼ੁਰ ਆਪਣੇ ਧਰਮੀ ਕੰਮਾਂ ਦੁਆਰਾ ਪਵਿੱਤਰ ਸਾਬਤ ਹੋਵੇਗਾ।</w:t>
      </w:r>
    </w:p>
    <w:p/>
    <w:p>
      <w:r xmlns:w="http://schemas.openxmlformats.org/wordprocessingml/2006/main">
        <w:t xml:space="preserve">ਲੇਵੀਆਂ ਦੀ ਪੋਥੀ 7:21 ਇਸ ਤੋਂ ਇਲਾਵਾ ਉਹ ਆਤਮਾ ਜਿਹੜੀ ਕਿਸੇ ਵੀ ਅਸ਼ੁੱਧ ਚੀਜ਼ ਨੂੰ ਛੂਹ ਲਵੇ, ਜਿਵੇਂ ਕਿ ਮਨੁੱਖ ਦੀ ਅਸ਼ੁੱਧਤਾ, ਜਾਂ ਕਿਸੇ ਨਾਪਾਕ ਜਾਨਵਰ ਜਾਂ ਕਿਸੇ ਘਿਣਾਉਣੀ ਅਸ਼ੁੱਧ ਚੀਜ਼ ਨੂੰ, ਅਤੇ ਸੁੱਖ-ਸਾਂਦ ਦੀਆਂ ਭੇਟਾਂ ਦੇ ਮਾਸ ਨੂੰ ਖਾਵੇਗੀ, ਜੋ ਯਹੋਵਾਹ ਲਈ ਹੈ। ਉਹ ਆਤਮਾ ਉਸਦੇ ਲੋਕਾਂ ਵਿੱਚੋਂ ਕੱਟੀ ਜਾਵੇਗੀ।</w:t>
      </w:r>
    </w:p>
    <w:p/>
    <w:p>
      <w:r xmlns:w="http://schemas.openxmlformats.org/wordprocessingml/2006/main">
        <w:t xml:space="preserve">ਜਿਹੜੀ ਆਤਮਾ ਕਿਸੇ ਅਸ਼ੁੱਧ ਚੀਜ਼ ਨੂੰ ਛੂੰਹਦੀ ਹੈ ਜਾਂ ਯਹੋਵਾਹ ਲਈ ਸੁੱਖ-ਸਾਂਦ ਦੀਆਂ ਭੇਟਾਂ ਦੀ ਬਲੀ ਦਾ ਮਾਸ ਖਾਂਦੀ ਹੈ, ਉਹ ਉਸ ਦੇ ਲੋਕਾਂ ਵਿੱਚੋਂ ਕੱਟੀ ਜਾਵੇਗੀ।</w:t>
      </w:r>
    </w:p>
    <w:p/>
    <w:p>
      <w:r xmlns:w="http://schemas.openxmlformats.org/wordprocessingml/2006/main">
        <w:t xml:space="preserve">1. ਸਾਨੂੰ ਪ੍ਰਭੂ ਦੀ ਭਗਤੀ ਵਿੱਚ ਸ਼ੁੱਧ ਅਤੇ ਪਵਿੱਤਰ ਹੋਣਾ ਚਾਹੀਦਾ ਹੈ।</w:t>
      </w:r>
    </w:p>
    <w:p/>
    <w:p>
      <w:r xmlns:w="http://schemas.openxmlformats.org/wordprocessingml/2006/main">
        <w:t xml:space="preserve">2. ਪ੍ਰਭੂ ਪਵਿੱਤਰ ਹੈ ਅਤੇ ਸਾਨੂੰ ਸਾਡੇ ਜੀਵਨ ਦੇ ਸਾਰੇ ਪਹਿਲੂਆਂ ਵਿੱਚ ਪਵਿੱਤਰ ਹੋਣ ਦੀ ਮੰਗ ਕਰਦਾ ਹੈ।</w:t>
      </w:r>
    </w:p>
    <w:p/>
    <w:p>
      <w:r xmlns:w="http://schemas.openxmlformats.org/wordprocessingml/2006/main">
        <w:t xml:space="preserve">1. 1 ਪਤਰਸ 1:14-16 - ਆਗਿਆਕਾਰੀ ਬੱਚੇ ਹੋਣ ਦੇ ਨਾਤੇ, ਆਪਣੇ ਪੁਰਾਣੇ ਅਗਿਆਨਤਾ ਦੇ ਕਾਮਨਾਵਾਂ ਦੇ ਅਨੁਸਾਰ ਨਾ ਬਣੋ, ਪਰ ਜਿਸ ਤਰ੍ਹਾਂ ਉਹ ਜਿਸਨੇ ਤੁਹਾਨੂੰ ਬੁਲਾਇਆ ਉਹ ਪਵਿੱਤਰ ਹੈ, ਤੁਸੀਂ ਵੀ ਆਪਣੇ ਸਾਰੇ ਚਾਲ-ਚਲਣ ਵਿੱਚ ਪਵਿੱਤਰ ਬਣੋ, ਕਿਉਂਕਿ ਇਹ ਲਿਖਿਆ ਹੋਇਆ ਹੈ: ਪਵਿੱਤਰ ਰਹੇਗਾ, ਕਿਉਂਕਿ ਮੈਂ ਪਵਿੱਤਰ ਹਾਂ।</w:t>
      </w:r>
    </w:p>
    <w:p/>
    <w:p>
      <w:r xmlns:w="http://schemas.openxmlformats.org/wordprocessingml/2006/main">
        <w:t xml:space="preserve">2. ਮੱਤੀ 5:48 - ਇਸ ਲਈ ਤੁਹਾਨੂੰ ਸੰਪੂਰਣ ਹੋਣਾ ਚਾਹੀਦਾ ਹੈ, ਜਿਵੇਂ ਕਿ ਤੁਹਾਡਾ ਸਵਰਗੀ ਪਿਤਾ ਸੰਪੂਰਨ ਹੈ।</w:t>
      </w:r>
    </w:p>
    <w:p/>
    <w:p>
      <w:r xmlns:w="http://schemas.openxmlformats.org/wordprocessingml/2006/main">
        <w:t xml:space="preserve">ਲੇਵੀਆਂ 7:22 ਅਤੇ ਯਹੋਵਾਹ ਨੇ ਮੂਸਾ ਨੂੰ ਆਖਿਆ,</w:t>
      </w:r>
    </w:p>
    <w:p/>
    <w:p>
      <w:r xmlns:w="http://schemas.openxmlformats.org/wordprocessingml/2006/main">
        <w:t xml:space="preserve">ਲੇਵੀਆਂ 7:22 ਦੇ ਇਸ ਹਵਾਲੇ ਵਿਚ ਪਰਮੇਸ਼ੁਰ ਨੇ ਮੂਸਾ ਨੂੰ ਇਕ ਵਿਸ਼ੇਸ਼ ਹਿਦਾਇਤ ਬਾਰੇ ਦੱਸਿਆ।</w:t>
      </w:r>
    </w:p>
    <w:p/>
    <w:p>
      <w:r xmlns:w="http://schemas.openxmlformats.org/wordprocessingml/2006/main">
        <w:t xml:space="preserve">1. "ਮੂਸਾ ਦੀ ਆਗਿਆਕਾਰੀ: ਸਾਡੇ ਸਾਰਿਆਂ ਲਈ ਇੱਕ ਉਦਾਹਰਣ"</w:t>
      </w:r>
    </w:p>
    <w:p/>
    <w:p>
      <w:r xmlns:w="http://schemas.openxmlformats.org/wordprocessingml/2006/main">
        <w:t xml:space="preserve">2. "ਪਰਮੇਸ਼ੁਰ ਦੀ ਸੇਧ: ਉਸਦੇ ਨਿਰਦੇਸ਼ਾਂ ਦੀ ਪਾਲਣਾ ਕਰਨਾ ਸਿੱਖਣਾ"</w:t>
      </w:r>
    </w:p>
    <w:p/>
    <w:p>
      <w:r xmlns:w="http://schemas.openxmlformats.org/wordprocessingml/2006/main">
        <w:t xml:space="preserve">1. ਯੂਹੰਨਾ 14:21 - "ਜਿਸ ਕੋਲ ਮੇਰੇ ਹੁਕਮ ਹਨ ਅਤੇ ਉਹ ਉਨ੍ਹਾਂ ਦੀ ਪਾਲਨਾ ਕਰਦਾ ਹੈ, ਉਹੀ ਹੈ ਜੋ ਮੈਨੂੰ ਪਿਆਰ ਕਰਦਾ ਹੈ ਅਤੇ ਜੋ ਮੈਨੂੰ ਪਿਆਰ ਕਰਦਾ ਹੈ ਉਹ ਮੇਰੇ ਪਿਤਾ ਦੁਆਰਾ ਪਿਆਰ ਕੀਤਾ ਜਾਵੇਗਾ, ਅਤੇ ਮੈਂ ਉਸਨੂੰ ਪਿਆਰ ਕਰਾਂਗਾ ਅਤੇ ਆਪਣੇ ਆਪ ਨੂੰ ਉਸਦੇ ਅੱਗੇ ਪ੍ਰਗਟ ਕਰਾਂਗਾ.</w:t>
      </w:r>
    </w:p>
    <w:p/>
    <w:p>
      <w:r xmlns:w="http://schemas.openxmlformats.org/wordprocessingml/2006/main">
        <w:t xml:space="preserve">2. 2 ਥੱਸਲੁਨੀਕੀਆਂ 3:5 - "ਪ੍ਰਭੂ ਤੁਹਾਡੇ ਦਿਲਾਂ ਨੂੰ ਪਰਮੇਸ਼ੁਰ ਦੇ ਪਿਆਰ ਅਤੇ ਮਸੀਹ ਦੀ ਦ੍ਰਿੜ੍ਹਤਾ ਵੱਲ ਸੇਧਤ ਕਰੇ।"</w:t>
      </w:r>
    </w:p>
    <w:p/>
    <w:p>
      <w:r xmlns:w="http://schemas.openxmlformats.org/wordprocessingml/2006/main">
        <w:t xml:space="preserve">ਲੇਵੀਆਂ 7:23 ਇਸਰਾਏਲੀਆਂ ਨੂੰ ਆਖ ਕਿ ਤੁਸੀਂ ਕਿਸੇ ਵੀ ਤਰ੍ਹਾਂ ਦੀ ਚਰਬੀ, ਬਲਦ, ਭੇਡ ਜਾਂ ਬੱਕਰੀ ਦੀ ਚਰਬੀ ਨਾ ਖਾਓ।</w:t>
      </w:r>
    </w:p>
    <w:p/>
    <w:p>
      <w:r xmlns:w="http://schemas.openxmlformats.org/wordprocessingml/2006/main">
        <w:t xml:space="preserve">ਪਰਮੇਸ਼ੁਰ ਨੇ ਇਸਰਾਏਲੀਆਂ ਨੂੰ ਬਲਦ, ਭੇਡ ਜਾਂ ਬੱਕਰੀ ਦੀ ਕੋਈ ਚਰਬੀ ਨਾ ਖਾਣ ਦਾ ਹੁਕਮ ਦਿੱਤਾ ਸੀ।</w:t>
      </w:r>
    </w:p>
    <w:p/>
    <w:p>
      <w:r xmlns:w="http://schemas.openxmlformats.org/wordprocessingml/2006/main">
        <w:t xml:space="preserve">1. ਆਗਿਆਕਾਰੀ ਦੀ ਮਹੱਤਤਾ: ਲੇਵੀਆਂ 7:23 ਤੋਂ ਸਬਕ</w:t>
      </w:r>
    </w:p>
    <w:p/>
    <w:p>
      <w:r xmlns:w="http://schemas.openxmlformats.org/wordprocessingml/2006/main">
        <w:t xml:space="preserve">2. ਪਰਮੇਸ਼ੁਰ ਦੇ ਹੁਕਮਾਂ ਦੀ ਪਾਲਣਾ ਕਰਨ ਨਾਲ ਸਾਡੀ ਨਿਹਚਾ ਨੂੰ ਪੋਸ਼ਣ ਦੇਣਾ</w:t>
      </w:r>
    </w:p>
    <w:p/>
    <w:p>
      <w:r xmlns:w="http://schemas.openxmlformats.org/wordprocessingml/2006/main">
        <w:t xml:space="preserve">1. ਬਿਵਸਥਾ ਸਾਰ 12:15-16 - ਤੁਸੀਂ ਆਪਣੇ ਕਿਸੇ ਵੀ ਕਸਬੇ ਵਿੱਚ ਜਿੰਨਾ ਚਾਹੋ, ਯਹੋਵਾਹ ਤੁਹਾਡੇ ਪਰਮੇਸ਼ੁਰ ਦੀ ਅਸੀਸ ਦੇ ਅਨੁਸਾਰ, ਜੋ ਉਸਨੇ ਤੁਹਾਨੂੰ ਦਿੱਤੀ ਹੈ, ਤੁਸੀਂ ਕਤਲ ਕਰ ਸਕਦੇ ਹੋ ਅਤੇ ਮਾਸ ਖਾ ਸਕਦੇ ਹੋ। ਅਸ਼ੁੱਧ ਅਤੇ ਸ਼ੁੱਧ ਲੋਕ ਉਸ ਨੂੰ ਖਾ ਸਕਦੇ ਹਨ, ਜਿਵੇਂ ਕਿ ਗਜ਼ੇਲ ਅਤੇ ਹਿਰਨ ਦੀ ਤਰ੍ਹਾਂ. ਸਿਰਫ਼ ਤੁਹਾਨੂੰ ਲਹੂ ਨਹੀਂ ਖਾਣਾ ਚਾਹੀਦਾ। ਤੁਸੀਂ ਇਸਨੂੰ ਧਰਤੀ ਉੱਤੇ ਪਾਣੀ ਵਾਂਗ ਡੋਲ੍ਹ ਦਿਓਗੇ।</w:t>
      </w:r>
    </w:p>
    <w:p/>
    <w:p>
      <w:r xmlns:w="http://schemas.openxmlformats.org/wordprocessingml/2006/main">
        <w:t xml:space="preserve">2. ਕਹਾਉਤਾਂ 4:4 - ਉਸਨੇ ਮੈਨੂੰ ਸਿਖਾਇਆ, ਅਤੇ ਮੈਨੂੰ ਕਿਹਾ: ਆਪਣੇ ਦਿਲ ਨੂੰ ਮੇਰੇ ਸ਼ਬਦਾਂ ਨੂੰ ਫੜੀ ਰੱਖੋ; ਮੇਰੇ ਹੁਕਮਾਂ ਦੀ ਪਾਲਣਾ ਕਰੋ, ਅਤੇ ਜੀਓ।</w:t>
      </w:r>
    </w:p>
    <w:p/>
    <w:p>
      <w:r xmlns:w="http://schemas.openxmlformats.org/wordprocessingml/2006/main">
        <w:t xml:space="preserve">ਲੇਵੀਆਂ ਦੀ ਪੋਥੀ 7:24 ਅਤੇ ਉਸ ਦਰਿੰਦੇ ਦੀ ਚਰਬੀ ਜੋ ਆਪਣੇ ਆਪ ਮਰ ਜਾਂਦੀ ਹੈ, ਅਤੇ ਉਸ ਦੀ ਚਰਬੀ ਜਿਸ ਨੂੰ ਜਾਨਵਰਾਂ ਨਾਲ ਪਾਟਿਆ ਜਾਂਦਾ ਹੈ, ਕਿਸੇ ਹੋਰ ਕੰਮ ਵਿੱਚ ਵਰਤਿਆ ਜਾ ਸਕਦਾ ਹੈ, ਪਰ ਤੁਸੀਂ ਉਸ ਨੂੰ ਕਦੇ ਵੀ ਨਹੀਂ ਖਾਣਾ ਚਾਹੀਦਾ।</w:t>
      </w:r>
    </w:p>
    <w:p/>
    <w:p>
      <w:r xmlns:w="http://schemas.openxmlformats.org/wordprocessingml/2006/main">
        <w:t xml:space="preserve">ਕਿਸੇ ਜਾਨਵਰ ਦੀ ਚਰਬੀ ਜੋ ਮਰ ਗਿਆ ਹੈ, ਜਾਂ ਕਿਸੇ ਹੋਰ ਜਾਨਵਰ ਦੁਆਰਾ ਮਾਰਿਆ ਗਿਆ ਹੈ, ਨੂੰ ਹੋਰ ਉਦੇਸ਼ਾਂ ਲਈ ਵਰਤਿਆ ਜਾ ਸਕਦਾ ਹੈ, ਪਰ ਇਹ ਖਾਣ ਲਈ ਨਹੀਂ ਹੈ।</w:t>
      </w:r>
    </w:p>
    <w:p/>
    <w:p>
      <w:r xmlns:w="http://schemas.openxmlformats.org/wordprocessingml/2006/main">
        <w:t xml:space="preserve">1. ਜੀਵਨ ਦੀ ਪਵਿੱਤਰਤਾ: ਪਰਮੇਸ਼ੁਰ ਦੇ ਬਚਨ ਅਨੁਸਾਰ ਕਿਵੇਂ ਜੀਣਾ ਹੈ</w:t>
      </w:r>
    </w:p>
    <w:p/>
    <w:p>
      <w:r xmlns:w="http://schemas.openxmlformats.org/wordprocessingml/2006/main">
        <w:t xml:space="preserve">2. ਪਰਮੇਸ਼ੁਰ ਦੇ ਹੁਕਮ: ਪਰਮੇਸ਼ੁਰ ਦੇ ਨਿਯਮਾਂ ਨੂੰ ਮੰਨਣ ਦੀ ਮਹੱਤਤਾ</w:t>
      </w:r>
    </w:p>
    <w:p/>
    <w:p>
      <w:r xmlns:w="http://schemas.openxmlformats.org/wordprocessingml/2006/main">
        <w:t xml:space="preserve">1. ਬਿਵਸਥਾ ਸਾਰ 12:15-16 - "ਪਰ ਤੁਸੀਂ ਯਹੋਵਾਹ ਤੁਹਾਡੇ ਪਰਮੇਸ਼ੁਰ ਦੀ ਅਸੀਸ ਦੇ ਅਨੁਸਾਰ ਜੋ ਤੁਸੀਂ ਚਾਹੁੰਦੇ ਹੋ, ਆਪਣੇ ਕਿਸੇ ਵੀ ਕਸਬੇ ਵਿੱਚ ਕਤਲ ਕਰ ਸਕਦੇ ਹੋ ਅਤੇ ਮਾਸ ਖਾ ਸਕਦੇ ਹੋ। ਇਸ ਨੂੰ ਹਰਨ ਅਤੇ ਹਿਰਨ ਵਾਂਗ ਖਾਓ। ਸਿਰਫ਼ ਤੁਸੀਂ ਲਹੂ ਨਾ ਖਾਓ, ਤੁਸੀਂ ਇਸ ਨੂੰ ਪਾਣੀ ਵਾਂਗ ਧਰਤੀ ਉੱਤੇ ਡੋਲ੍ਹ ਦਿਓਗੇ।"</w:t>
      </w:r>
    </w:p>
    <w:p/>
    <w:p>
      <w:r xmlns:w="http://schemas.openxmlformats.org/wordprocessingml/2006/main">
        <w:t xml:space="preserve">2. ਰੋਮੀਆਂ 14:17 - "ਪਰਮੇਸ਼ੁਰ ਦਾ ਰਾਜ ਖਾਣ-ਪੀਣ ਦਾ ਨਹੀਂ ਸਗੋਂ ਪਵਿੱਤਰ ਆਤਮਾ ਵਿੱਚ ਧਾਰਮਿਕਤਾ ਅਤੇ ਸ਼ਾਂਤੀ ਅਤੇ ਅਨੰਦ ਦਾ ਹੈ।"</w:t>
      </w:r>
    </w:p>
    <w:p/>
    <w:p>
      <w:r xmlns:w="http://schemas.openxmlformats.org/wordprocessingml/2006/main">
        <w:t xml:space="preserve">ਲੇਵੀਆਂ ਦੀ ਪੋਥੀ 7:25 ਕਿਉਂਕਿ ਜੋ ਕੋਈ ਉਸ ਦਰਿੰਦੇ ਦੀ ਚਰਬੀ ਖਾਂਦਾ ਹੈ ਜਿਸ ਤੋਂ ਲੋਕ ਯਹੋਵਾਹ ਦੇ ਅੱਗੇ ਅੱਗ ਦੀ ਭੇਟ ਚੜ੍ਹਾਉਂਦੇ ਹਨ, ਉਹ ਪ੍ਰਾਣੀ ਵੀ ਜੋ ਉਸ ਨੂੰ ਖਾਂਦਾ ਹੈ ਉਸ ਦੇ ਲੋਕਾਂ ਵਿੱਚੋਂ ਕੱਟਿਆ ਜਾਵੇਗਾ।</w:t>
      </w:r>
    </w:p>
    <w:p/>
    <w:p>
      <w:r xmlns:w="http://schemas.openxmlformats.org/wordprocessingml/2006/main">
        <w:t xml:space="preserve">ਯਹੋਵਾਹ ਨੂੰ ਅੱਗ ਦੁਆਰਾ ਚੜ੍ਹਾਏ ਗਏ ਚੜ੍ਹਾਵੇ ਦੀ ਚਰਬੀ ਨੂੰ ਖਾਣ ਦੇ ਨਤੀਜੇ ਵਜੋਂ ਕਿਸੇ ਦੇ ਲੋਕਾਂ ਤੋਂ ਕੱਟਿਆ ਜਾਵੇਗਾ।</w:t>
      </w:r>
    </w:p>
    <w:p/>
    <w:p>
      <w:r xmlns:w="http://schemas.openxmlformats.org/wordprocessingml/2006/main">
        <w:t xml:space="preserve">1. ਆਗਿਆਕਾਰਤਾ ਵਿੱਚ ਪਰਮੇਸ਼ੁਰ ਦੀਆਂ ਹਿਦਾਇਤਾਂ ਦੀ ਪਾਲਣਾ ਕਰਨ ਦੀ ਮਹੱਤਤਾ</w:t>
      </w:r>
    </w:p>
    <w:p/>
    <w:p>
      <w:r xmlns:w="http://schemas.openxmlformats.org/wordprocessingml/2006/main">
        <w:t xml:space="preserve">2. ਪਰਮੇਸ਼ੁਰ ਦੀ ਅਣਆਗਿਆਕਾਰੀ ਦੇ ਨਤੀਜੇ</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ਬਿਵਸਥਾ ਸਾਰ 28:15-20 - "ਪਰ ਜੇ ਤੁਸੀਂ ਯਹੋਵਾਹ ਆਪਣੇ ਪਰਮੇਸ਼ੁਰ ਦੇ ਸਾਰੇ ਹੁਕਮਾਂ ਅਤੇ ਫ਼ਰਮਾਨਾਂ ਨੂੰ ਤਨਦੇਹੀ ਨਾਲ ਨਹੀਂ ਮੰਨੋਗੇ, ਜੋ ਮੈਂ ਤੁਹਾਨੂੰ ਅੱਜ ਦੇ ਰਿਹਾ ਹਾਂ, ਤਾਂ ਇਹ ਸਾਰੇ ਸਰਾਪ ਤੁਹਾਡੇ ਉੱਤੇ ਆਉਣਗੇ ਅਤੇ ਤੁਹਾਡੇ ਉੱਤੇ ਆ ਜਾਣਗੇ।"</w:t>
      </w:r>
    </w:p>
    <w:p/>
    <w:p>
      <w:r xmlns:w="http://schemas.openxmlformats.org/wordprocessingml/2006/main">
        <w:t xml:space="preserve">ਲੇਵੀਆਂ ਦੀ ਪੋਥੀ 7:26 ਇਸ ਤੋਂ ਇਲਾਵਾ, ਤੁਸੀਂ ਆਪਣੇ ਘਰਾਂ ਵਿੱਚੋਂ ਕਿਸੇ ਵੀ ਤਰ੍ਹਾਂ ਦਾ ਲਹੂ ਨਾ ਖਾਓ, ਭਾਵੇਂ ਉਹ ਪੰਛੀ ਦਾ ਹੋਵੇ ਜਾਂ ਜਾਨਵਰ ਦਾ ਹੋਵੇ।</w:t>
      </w:r>
    </w:p>
    <w:p/>
    <w:p>
      <w:r xmlns:w="http://schemas.openxmlformats.org/wordprocessingml/2006/main">
        <w:t xml:space="preserve">ਇਸਰਾਏਲੀਆਂ ਦੇ ਨਿਵਾਸਾਂ ਵਿੱਚ ਕਿਸੇ ਵੀ ਕਿਸਮ ਦਾ ਖੂਨ ਖਾਣ ਦੀ ਮਨਾਹੀ ਹੈ।</w:t>
      </w:r>
    </w:p>
    <w:p/>
    <w:p>
      <w:r xmlns:w="http://schemas.openxmlformats.org/wordprocessingml/2006/main">
        <w:t xml:space="preserve">1. ਆਗਿਆਕਾਰੀ ਦੀ ਸ਼ਕਤੀ: ਪਰਮਾਤਮਾ ਦੇ ਹੁਕਮਾਂ ਨੂੰ ਸਮਝਣਾ ਅਤੇ ਪਾਲਣਾ ਕਰਨਾ।</w:t>
      </w:r>
    </w:p>
    <w:p/>
    <w:p>
      <w:r xmlns:w="http://schemas.openxmlformats.org/wordprocessingml/2006/main">
        <w:t xml:space="preserve">2. ਜੀਵਨ ਦੀ ਪਵਿੱਤਰਤਾ: ਬਾਈਬਲ ਸਾਨੂੰ ਜਾਨਵਰਾਂ ਦੇ ਜੀਵਨ ਦਾ ਆਦਰ ਕਰਨਾ ਕਿਵੇਂ ਸਿਖਾਉਂਦੀ ਹੈ।</w:t>
      </w:r>
    </w:p>
    <w:p/>
    <w:p>
      <w:r xmlns:w="http://schemas.openxmlformats.org/wordprocessingml/2006/main">
        <w:t xml:space="preserve">1. ਰਸੂਲਾਂ ਦੇ ਕਰਤੱਬ 15:20, ਪਰ ਇਹ ਕਿ ਅਸੀਂ ਉਨ੍ਹਾਂ ਨੂੰ ਲਿਖਦੇ ਹਾਂ ਕਿ ਉਹ ਮੂਰਤੀਆਂ ਦੇ ਪ੍ਰਦੂਸ਼ਣ, ਹਰਾਮਕਾਰੀ, ਅਤੇ ਗਲਾ ਘੁੱਟੀਆਂ ਹੋਈਆਂ ਚੀਜ਼ਾਂ ਅਤੇ ਖੂਨ ਤੋਂ ਦੂਰ ਰਹਿਣ।</w:t>
      </w:r>
    </w:p>
    <w:p/>
    <w:p>
      <w:r xmlns:w="http://schemas.openxmlformats.org/wordprocessingml/2006/main">
        <w:t xml:space="preserve">2. ਬਿਵਸਥਾ ਸਾਰ 12:16, ਸਿਰਫ਼ ਤੁਹਾਨੂੰ ਲਹੂ ਨਹੀਂ ਖਾਣਾ ਚਾਹੀਦਾ; ਤੁਸੀਂ ਇਸ ਨੂੰ ਧਰਤੀ ਉੱਤੇ ਪਾਣੀ ਵਾਂਗ ਡੋਲ੍ਹ ਦਿਓ।</w:t>
      </w:r>
    </w:p>
    <w:p/>
    <w:p>
      <w:r xmlns:w="http://schemas.openxmlformats.org/wordprocessingml/2006/main">
        <w:t xml:space="preserve">ਲੇਵੀਆਂ 7:27 ਕੋਈ ਵੀ ਪ੍ਰਾਣੀ ਜੋ ਕਿਸੇ ਵੀ ਤਰ੍ਹਾਂ ਦਾ ਲਹੂ ਖਾਂਦਾ ਹੈ, ਉਹ ਪ੍ਰਾਣੀ ਆਪਣੇ ਲੋਕਾਂ ਵਿੱਚੋਂ ਛੇਕਿਆ ਜਾਵੇਗਾ।</w:t>
      </w:r>
    </w:p>
    <w:p/>
    <w:p>
      <w:r xmlns:w="http://schemas.openxmlformats.org/wordprocessingml/2006/main">
        <w:t xml:space="preserve">ਕਿਸੇ ਵੀ ਕਿਸਮ ਦਾ ਖੂਨ ਖਾਣ ਦੀ ਮਨਾਹੀ ਹੈ ਅਤੇ ਪਰਮੇਸ਼ੁਰ ਵੱਲੋਂ ਸਜ਼ਾ ਦਿੱਤੀ ਜਾਵੇਗੀ।</w:t>
      </w:r>
    </w:p>
    <w:p/>
    <w:p>
      <w:r xmlns:w="http://schemas.openxmlformats.org/wordprocessingml/2006/main">
        <w:t xml:space="preserve">1. ਅਣਆਗਿਆਕਾਰੀ ਦੇ ਨਤੀਜੇ - ਲੇਵੀਆਂ 7:27</w:t>
      </w:r>
    </w:p>
    <w:p/>
    <w:p>
      <w:r xmlns:w="http://schemas.openxmlformats.org/wordprocessingml/2006/main">
        <w:t xml:space="preserve">2. ਪਰਮੇਸ਼ੁਰ ਦੇ ਨਿਯਮਾਂ ਦੀ ਪਾਲਣਾ ਕਰਨ ਦੀ ਮਹੱਤਤਾ - ਲੇਵੀਆਂ 7:27</w:t>
      </w:r>
    </w:p>
    <w:p/>
    <w:p>
      <w:r xmlns:w="http://schemas.openxmlformats.org/wordprocessingml/2006/main">
        <w:t xml:space="preserve">1. ਰਸੂਲਾਂ ਦੇ ਕਰਤੱਬ 15:29 - "ਕਿ ਤੁਸੀਂ ਮੂਰਤੀਆਂ ਨੂੰ ਚੜ੍ਹਾਏ ਜਾਣ ਵਾਲੇ ਮਾਸ, ਖੂਨ, ਗਲਾ ਘੁੱਟਣ ਵਾਲੀਆਂ ਚੀਜ਼ਾਂ ਤੋਂ, ਅਤੇ ਹਰਾਮਕਾਰੀ ਤੋਂ ਪਰਹੇਜ਼ ਕਰੋ: ਜਿਸ ਤੋਂ ਜੇ ਤੁਸੀਂ ਆਪਣੇ ਆਪ ਨੂੰ ਬਚਾਉਂਦੇ ਹੋ, ਤਾਂ ਤੁਹਾਡਾ ਭਲਾ ਹੋਵੇਗਾ।</w:t>
      </w:r>
    </w:p>
    <w:p/>
    <w:p>
      <w:r xmlns:w="http://schemas.openxmlformats.org/wordprocessingml/2006/main">
        <w:t xml:space="preserve">2. ਬਿਵਸਥਾ ਸਾਰ 12:16 - "ਸਿਰਫ਼ ਤੁਹਾਨੂੰ ਲਹੂ ਨਹੀਂ ਖਾਣਾ ਚਾਹੀਦਾ; ਤੁਸੀਂ ਇਸਨੂੰ ਧਰਤੀ ਉੱਤੇ ਪਾਣੀ ਵਾਂਗ ਡੋਲ੍ਹ ਦਿਓ।"</w:t>
      </w:r>
    </w:p>
    <w:p/>
    <w:p>
      <w:r xmlns:w="http://schemas.openxmlformats.org/wordprocessingml/2006/main">
        <w:t xml:space="preserve">ਲੇਵੀਆਂ 7:28 ਅਤੇ ਯਹੋਵਾਹ ਨੇ ਮੂਸਾ ਨੂੰ ਆਖਿਆ,</w:t>
      </w:r>
    </w:p>
    <w:p/>
    <w:p>
      <w:r xmlns:w="http://schemas.openxmlformats.org/wordprocessingml/2006/main">
        <w:t xml:space="preserve">ਪਰਮੇਸ਼ੁਰ ਨੇ ਮੂਸਾ ਨਾਲ ਗੱਲ ਕੀਤੀ ਅਤੇ ਉਸਨੂੰ ਹਿਦਾਇਤਾਂ ਦਿੱਤੀਆਂ।</w:t>
      </w:r>
    </w:p>
    <w:p/>
    <w:p>
      <w:r xmlns:w="http://schemas.openxmlformats.org/wordprocessingml/2006/main">
        <w:t xml:space="preserve">1. ਆਗਿਆਕਾਰੀ ਦੀ ਸ਼ਕਤੀ: ਪਰਮੇਸ਼ੁਰ ਦੇ ਬਚਨ ਦੀ ਪਾਲਣਾ ਕਰਨ ਨਾਲ ਬਰਕਤਾਂ ਕਿਵੇਂ ਮਿਲਦੀਆਂ ਹਨ</w:t>
      </w:r>
    </w:p>
    <w:p/>
    <w:p>
      <w:r xmlns:w="http://schemas.openxmlformats.org/wordprocessingml/2006/main">
        <w:t xml:space="preserve">2. ਪ੍ਰਭੂ ਦੀ ਅਵਾਜ਼: ਪਰਮਾਤਮਾ ਦੀ ਸੇਧ ਨੂੰ ਸੁਣਨਾ ਸਿੱਖਣਾ</w:t>
      </w:r>
    </w:p>
    <w:p/>
    <w:p>
      <w:r xmlns:w="http://schemas.openxmlformats.org/wordprocessingml/2006/main">
        <w:t xml:space="preserve">1. ਜ਼ਬੂਰ 37:31 - ਉਸਦੇ ਪਰਮੇਸ਼ੁਰ ਦਾ ਕਾਨੂੰਨ ਉਸਦੇ ਦਿਲ ਵਿੱਚ ਹੈ; ਉਸਦਾ ਕੋਈ ਵੀ ਕਦਮ ਨਹੀਂ ਖਿਸਕੇਗਾ।</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ਲੇਵੀਆਂ ਦੀ ਪੋਥੀ 7:29 ਇਸਰਾਏਲੀਆਂ ਨੂੰ ਆਖੋ, ਜੋ ਕੋਈ ਆਪਣੀਆਂ ਸੁੱਖ-ਸਾਂਦ ਦੀਆਂ ਭੇਟਾਂ ਯਹੋਵਾਹ ਦੇ ਅੱਗੇ ਚੜ੍ਹਾਉਂਦਾ ਹੈ, ਉਹ ਆਪਣੀ ਸੁੱਖ-ਸਾਂਦ ਦੀਆਂ ਭੇਟਾਂ ਦੀ ਭੇਟ ਯਹੋਵਾਹ ਦੇ ਅੱਗੇ ਲਿਆਵੇ।</w:t>
      </w:r>
    </w:p>
    <w:p/>
    <w:p>
      <w:r xmlns:w="http://schemas.openxmlformats.org/wordprocessingml/2006/main">
        <w:t xml:space="preserve">ਇਹ ਹਵਾਲਾ ਦੱਸਦਾ ਹੈ ਕਿ ਜਿਹੜੇ ਲੋਕ ਪ੍ਰਭੂ ਨੂੰ ਸ਼ਾਂਤੀ ਦੀ ਭੇਟ ਚੜ੍ਹਾਉਂਦੇ ਹਨ, ਉਨ੍ਹਾਂ ਨੂੰ ਆਪਣੀ ਭੇਟ ਪ੍ਰਭੂ ਲਈ ਲਿਆਉਣੀ ਚਾਹੀਦੀ ਹੈ।</w:t>
      </w:r>
    </w:p>
    <w:p/>
    <w:p>
      <w:r xmlns:w="http://schemas.openxmlformats.org/wordprocessingml/2006/main">
        <w:t xml:space="preserve">1. ਸ਼ਾਂਤੀ ਦੀਆਂ ਭੇਟਾਂ - ਪ੍ਰਭੂ ਨੂੰ ਆਪਣਾ ਸਰਬੋਤਮ ਭੇਟ ਕਰਨ ਦੀ ਮਹੱਤਤਾ</w:t>
      </w:r>
    </w:p>
    <w:p/>
    <w:p>
      <w:r xmlns:w="http://schemas.openxmlformats.org/wordprocessingml/2006/main">
        <w:t xml:space="preserve">2. ਪੂਜਾ ਦੇ ਕੰਮ ਵਜੋਂ ਦੇਣਾ - ਪੂਜਾ ਦੇ ਕੰਮ ਵਜੋਂ ਦੇਣ ਦੀ ਕਿਰਿਆ 'ਤੇ ਇੱਕ ਨਜ਼ਰ</w:t>
      </w:r>
    </w:p>
    <w:p/>
    <w:p>
      <w:r xmlns:w="http://schemas.openxmlformats.org/wordprocessingml/2006/main">
        <w:t xml:space="preserve">1. ਫ਼ਿਲਿੱਪੀਆਂ 4:18 - "ਮੈਨੂੰ ਪੂਰਾ ਭੁਗਤਾਨ ਪ੍ਰਾਪਤ ਹੋਇਆ ਹੈ, ਅਤੇ ਹੋਰ ਵੀ। ਮੈਨੂੰ ਤੁਹਾਡੇ ਦੁਆਰਾ ਭੇਜੇ ਗਏ ਤੋਹਫ਼ੇ ਇਪਾਫ੍ਰੋਡੀਟਸ ਤੋਂ ਪ੍ਰਾਪਤ ਕਰਕੇ, ਇੱਕ ਸੁਗੰਧਤ ਭੇਟ, ਪਰਮੇਸ਼ੁਰ ਨੂੰ ਸਵੀਕਾਰਯੋਗ ਅਤੇ ਪ੍ਰਸੰਨ ਕਰਨ ਵਾਲਾ ਬਲੀਦਾਨ ਪ੍ਰਾਪਤ ਹੋਇਆ ਹੈ।"</w:t>
      </w:r>
    </w:p>
    <w:p/>
    <w:p>
      <w:r xmlns:w="http://schemas.openxmlformats.org/wordprocessingml/2006/main">
        <w:t xml:space="preserve">2. 2 ਕੁਰਿੰਥੀਆਂ 9:7 - "ਤੁਹਾਡੇ ਵਿੱਚੋਂ ਹਰ ਇੱਕ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ਲੇਵੀਆਂ ਦੀ ਪੋਥੀ 7:30 ਉਹ ਆਪਣੇ ਹੱਥੀਂ ਯਹੋਵਾਹ ਦੀ ਅੱਗ ਦੀਆਂ ਭੇਟਾਂ, ਛਾਤੀ ਵਾਲੀ ਚਰਬੀ ਲੈ ਕੇ ਆਵੇ, ਤਾਂ ਜੋ ਛਾਤੀ ਯਹੋਵਾਹ ਦੇ ਅੱਗੇ ਹਿਲਾਉਣ ਦੀ ਭੇਟ ਲਈ ਹਿਲਾਈ ਜਾਵੇ।</w:t>
      </w:r>
    </w:p>
    <w:p/>
    <w:p>
      <w:r xmlns:w="http://schemas.openxmlformats.org/wordprocessingml/2006/main">
        <w:t xml:space="preserve">ਇਹ ਹਵਾਲੇ ਉਸ ਤਰੀਕੇ ਦਾ ਵਰਣਨ ਕਰਦਾ ਹੈ ਜਿਸ ਵਿੱਚ ਪ੍ਰਭੂ ਨੂੰ ਭੇਟਾਂ ਕੀਤੀਆਂ ਜਾਣੀਆਂ ਚਾਹੀਦੀਆਂ ਹਨ: ਹੱਥਾਂ ਨਾਲ ਜੋ ਅੱਗ, ਚਰਬੀ ਅਤੇ ਲਹਿਰਾਉਣ ਦੀ ਭੇਟ ਲਿਆਉਂਦੇ ਹਨ।</w:t>
      </w:r>
    </w:p>
    <w:p/>
    <w:p>
      <w:r xmlns:w="http://schemas.openxmlformats.org/wordprocessingml/2006/main">
        <w:t xml:space="preserve">1. ਭੇਟਾਂ ਦੀ ਸ਼ਕਤੀ: ਅਸੀਂ ਦੇਣ ਦੁਆਰਾ ਸ਼ਰਧਾ ਕਿਵੇਂ ਦਿਖਾ ਸਕਦੇ ਹਾਂ</w:t>
      </w:r>
    </w:p>
    <w:p/>
    <w:p>
      <w:r xmlns:w="http://schemas.openxmlformats.org/wordprocessingml/2006/main">
        <w:t xml:space="preserve">2. ਆਗਿਆਕਾਰੀ ਦੀ ਮਹੱਤਤਾ: ਪ੍ਰਭੂ ਦੇ ਹੁਕਮਾਂ ਦਾ ਪਾਲਣ ਕਰਨਾ</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ਇਬਰਾਨੀਆਂ 13:15-16 - "ਉਸ ਦੇ ਰਾਹੀਂ ਅਸੀਂ ਲਗਾਤਾਰ ਪਰਮੇਸ਼ੁਰ ਦੀ ਉਸਤਤ ਦਾ ਬਲੀਦਾਨ ਚੜ੍ਹਾਈਏ, ਅਰਥਾਤ, ਉਸ ਬੁੱਲ੍ਹਾਂ ਦਾ ਫਲ ਜੋ ਉਸ ਦੇ ਨਾਮ ਨੂੰ ਮੰਨਦੇ ਹਨ।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ਲੇਵੀਆਂ 7:31 ਅਤੇ ਜਾਜਕ ਚਰਬੀ ਨੂੰ ਜਗਵੇਦੀ ਉੱਤੇ ਸਾੜੇ, ਪਰ ਛਾਤੀ ਹਾਰੂਨ ਅਤੇ ਉਸਦੇ ਪੁੱਤਰਾਂ ਦੀ ਹੋਵੇਗੀ।</w:t>
      </w:r>
    </w:p>
    <w:p/>
    <w:p>
      <w:r xmlns:w="http://schemas.openxmlformats.org/wordprocessingml/2006/main">
        <w:t xml:space="preserve">ਪਰਮੇਸ਼ੁਰ ਦਾ ਹੁਕਮ ਹੈ ਕਿ ਜਾਜਕ ਚਰਬੀ ਨੂੰ ਜਗਵੇਦੀ ਉੱਤੇ ਸਾੜ ਦੇਵੇ, ਪਰ ਭੇਟ ਦੀ ਛਾਤੀ ਜਾਜਕ ਹਾਰੂਨ ਅਤੇ ਉਸਦੇ ਪੁੱਤਰਾਂ ਨੂੰ ਦਿੱਤੀ ਜਾਵੇ।</w:t>
      </w:r>
    </w:p>
    <w:p/>
    <w:p>
      <w:r xmlns:w="http://schemas.openxmlformats.org/wordprocessingml/2006/main">
        <w:t xml:space="preserve">1. ਆਗਿਆਕਾਰੀ ਦੀ ਸ਼ਕਤੀ: ਲੇਵੀਟਿਕਸ ਵਿੱਚ ਪੁਜਾਰੀ ਹਾਰੂਨ ਤੋਂ ਸਿੱਖਣਾ</w:t>
      </w:r>
    </w:p>
    <w:p/>
    <w:p>
      <w:r xmlns:w="http://schemas.openxmlformats.org/wordprocessingml/2006/main">
        <w:t xml:space="preserve">2. ਦੇਣ ਦੀ ਮਹੱਤਤਾ: ਲੇਵੀਆਂ 7:31 ਦੀਆਂ ਭੇਟਾਂ</w:t>
      </w:r>
    </w:p>
    <w:p/>
    <w:p>
      <w:r xmlns:w="http://schemas.openxmlformats.org/wordprocessingml/2006/main">
        <w:t xml:space="preserve">1. ਇਬਰਾਨੀਆਂ 5:1-4 - ਪੁਜਾਰੀ ਦੀ ਭੂਮਿਕਾ ਨੂੰ ਸਮਝਣਾ</w:t>
      </w:r>
    </w:p>
    <w:p/>
    <w:p>
      <w:r xmlns:w="http://schemas.openxmlformats.org/wordprocessingml/2006/main">
        <w:t xml:space="preserve">2. ਬਿਵਸਥਾ ਸਾਰ 12:7 - ਪ੍ਰਭੂ ਨੂੰ ਬਲੀਦਾਨ ਦੇਣਾ</w:t>
      </w:r>
    </w:p>
    <w:p/>
    <w:p>
      <w:r xmlns:w="http://schemas.openxmlformats.org/wordprocessingml/2006/main">
        <w:t xml:space="preserve">ਲੇਵੀਆਂ 7:32 ਅਤੇ ਸੱਜੇ ਮੋਢੇ ਨੂੰ ਆਪਣੀਆਂ ਸੁੱਖ-ਸਾਂਦ ਦੀਆਂ ਬਲੀਆਂ ਦੇ ਚੜ੍ਹਾਵੇ ਲਈ ਜਾਜਕ ਨੂੰ ਦੇਣਾ ਚਾਹੀਦਾ ਹੈ।</w:t>
      </w:r>
    </w:p>
    <w:p/>
    <w:p>
      <w:r xmlns:w="http://schemas.openxmlformats.org/wordprocessingml/2006/main">
        <w:t xml:space="preserve">ਬਲੀਦਾਨ ਦਾ ਸੱਜਾ ਮੋਢਾ ਭੇਟ ਵਜੋਂ ਜਾਜਕ ਨੂੰ ਦਿੱਤਾ ਜਾਣਾ ਚਾਹੀਦਾ ਹੈ।</w:t>
      </w:r>
    </w:p>
    <w:p/>
    <w:p>
      <w:r xmlns:w="http://schemas.openxmlformats.org/wordprocessingml/2006/main">
        <w:t xml:space="preserve">1. ਧਰਮੀ ਦੀ ਕੁਰਬਾਨੀ - ਲੇਵੀਆਂ 7:32</w:t>
      </w:r>
    </w:p>
    <w:p/>
    <w:p>
      <w:r xmlns:w="http://schemas.openxmlformats.org/wordprocessingml/2006/main">
        <w:t xml:space="preserve">2. ਪ੍ਰਭੂ ਨੂੰ ਦੇਣਾ - ਲੇਵੀਆਂ 7:32 ਵਿੱਚ ਬਲੀਦਾਨ ਦੇ ਸਿਧਾਂਤ</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ਫਿਲਪੀਆਂ 4:18 - ਮੈਨੂੰ ਪੂਰਾ ਭੁਗਤਾਨ ਅਤੇ ਹੋਰ ਵੀ ਮਿਲ ਗਿਆ ਹੈ; ਹੁਣ ਜਦੋਂ ਮੈਂ ਇਪਾਫ੍ਰੋਡੀਟਸ ਤੋਂ ਤੁਹਾਡੇ ਦੁਆਰਾ ਭੇਜੇ ਗਏ ਤੋਹਫ਼ੇ ਪ੍ਰਾਪਤ ਕੀਤੇ ਹਨ, ਤਾਂ ਮੈਨੂੰ ਬਹੁਤ ਜ਼ਿਆਦਾ ਸਪਲਾਈ ਕੀਤਾ ਗਿਆ ਹੈ। ਉਹ ਇੱਕ ਸੁਗੰਧਿਤ ਭੇਟ ਹਨ, ਇੱਕ ਸਵੀਕਾਰਯੋਗ ਬਲੀਦਾਨ, ਪਰਮੇਸ਼ੁਰ ਨੂੰ ਪ੍ਰਸੰਨ ਕਰਦਾ ਹੈ।</w:t>
      </w:r>
    </w:p>
    <w:p/>
    <w:p>
      <w:r xmlns:w="http://schemas.openxmlformats.org/wordprocessingml/2006/main">
        <w:t xml:space="preserve">ਲੇਵੀਆਂ 7:33 ਹਾਰੂਨ ਦੇ ਪੁੱਤਰਾਂ ਵਿੱਚੋਂ ਜਿਹੜਾ ਸੁੱਖ-ਸਾਂਦ ਦੀਆਂ ਭੇਟਾਂ ਦਾ ਲਹੂ ਅਤੇ ਚਰਬੀ ਚੜ੍ਹਾਉਂਦਾ ਹੈ, ਉਸ ਦੇ ਹਿੱਸੇ ਦਾ ਸੱਜਾ ਮੋਢਾ ਹੋਵੇਗਾ।</w:t>
      </w:r>
    </w:p>
    <w:p/>
    <w:p>
      <w:r xmlns:w="http://schemas.openxmlformats.org/wordprocessingml/2006/main">
        <w:t xml:space="preserve">ਇਹ ਹਵਾਲਾ ਦੱਸਦਾ ਹੈ ਕਿ ਜੋ ਪੁਜਾਰੀ ਸੁੱਖ-ਸਾਂਦ ਦੀ ਭੇਟ ਚੜ੍ਹਾਉਂਦਾ ਹੈ, ਉਸ ਨੂੰ ਭੇਟ ਦਾ ਸੱਜਾ ਮੋਢਾ ਮਿਲੇਗਾ।</w:t>
      </w:r>
    </w:p>
    <w:p/>
    <w:p>
      <w:r xmlns:w="http://schemas.openxmlformats.org/wordprocessingml/2006/main">
        <w:t xml:space="preserve">1. ਭੇਟ ਕਰਨ ਦੀ ਸ਼ਕਤੀ: ਪ੍ਰਭੂ ਨੂੰ ਵਫ਼ਾਦਾਰੀ ਨਾਲ ਦੇਣ ਨਾਲ ਅਸੀਸ ਕਿਵੇਂ ਮਿਲਦੀ ਹੈ</w:t>
      </w:r>
    </w:p>
    <w:p/>
    <w:p>
      <w:r xmlns:w="http://schemas.openxmlformats.org/wordprocessingml/2006/main">
        <w:t xml:space="preserve">2. ਪੁਜਾਰੀਵਾਦ: ਪ੍ਰਮਾਤਮਾ ਦੀ ਸੇਵਾ ਕਰਨ ਅਤੇ ਦੂਜਿਆਂ ਨੂੰ ਉਸ ਦੀ ਪ੍ਰਤੀਨਿਧਤਾ ਕਰਨ ਦਾ ਕੀ ਮਤਲਬ ਹੈ</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1 ਪਤਰਸ 2:5 - ਤੁਸੀਂ ਆਪਣੇ ਆਪ ਨੂੰ ਜਿਉਂਦੇ ਪੱਥਰਾਂ ਵਾਂਗ ਇੱਕ ਅਧਿਆਤਮਿਕ ਘਰ ਦੇ ਰੂਪ ਵਿੱਚ ਬਣਾਇਆ ਜਾ ਰਿਹਾ ਹੈ, ਇੱਕ ਪਵਿੱਤਰ ਪੁਜਾਰੀ ਬਣਨ ਲਈ, ਯਿਸੂ ਮਸੀਹ ਦੁਆਰਾ ਪ੍ਰਮਾਤਮਾ ਨੂੰ ਸਵੀਕਾਰਯੋਗ ਆਤਮਿਕ ਬਲੀਆਂ ਚੜ੍ਹਾਉਣ ਲਈ।</w:t>
      </w:r>
    </w:p>
    <w:p/>
    <w:p>
      <w:r xmlns:w="http://schemas.openxmlformats.org/wordprocessingml/2006/main">
        <w:t xml:space="preserve">ਲੇਵੀਆਂ ਦੀ ਪੋਥੀ 7:34 ਕਿਉਂ ਜੋ ਮੈਂ ਇਸਰਾਏਲੀਆਂ ਤੋਂ ਉਨ੍ਹਾਂ ਦੀਆਂ ਸੁੱਖ-ਸਾਂਦ ਦੀਆਂ ਭੇਟਾਂ ਵਿੱਚੋਂ ਹਿਲਾਉਣ ਵਾਲੀ ਛਾਤੀ ਅਤੇ ਮੋਢੇ ਨੂੰ ਲੈ ਲਿਆ ਹੈ ਅਤੇ ਉਨ੍ਹਾਂ ਨੂੰ ਹਾਰੂਨ ਜਾਜਕ ਅਤੇ ਉਹ ਦੇ ਪੁੱਤਰਾਂ ਨੂੰ ਇੱਕ ਬਿਧੀ ਦੁਆਰਾ ਬਾਲਕਾਂ ਵਿੱਚੋਂ ਸਦਾ ਲਈ ਦੇ ਦਿੱਤਾ ਹੈ। ਇਸਰਾਏਲ ਦੇ.</w:t>
      </w:r>
    </w:p>
    <w:p/>
    <w:p>
      <w:r xmlns:w="http://schemas.openxmlformats.org/wordprocessingml/2006/main">
        <w:t xml:space="preserve">ਯਹੋਵਾਹ ਨੇ ਹੁਕਮ ਦਿੱਤਾ ਹੈ ਕਿ ਇਸਰਾਏਲੀਆਂ ਦੀਆਂ ਸੁੱਖ-ਸਾਂਦ ਦੀਆਂ ਭੇਟਾਂ ਦੀ ਹਿੱਲਣ ਵਾਲੀ ਛਾਤੀ ਅਤੇ ਮੋਢੇ ਦਾ ਮੋਢੇ ਜਾਜਕ ਹਾਰੂਨ ਅਤੇ ਉਸ ਦੇ ਪੁੱਤਰਾਂ ਨੂੰ ਸਦੀਪਕ ਬਿਧੀਆਂ ਵਜੋਂ ਦਿੱਤੇ ਜਾਣ।</w:t>
      </w:r>
    </w:p>
    <w:p/>
    <w:p>
      <w:r xmlns:w="http://schemas.openxmlformats.org/wordprocessingml/2006/main">
        <w:t xml:space="preserve">1. ਪ੍ਰਭੂ ਦੀ ਆਪਣੇ ਵਾਅਦਿਆਂ ਪ੍ਰਤੀ ਅਟੁੱਟ ਵਫ਼ਾਦਾਰੀ</w:t>
      </w:r>
    </w:p>
    <w:p/>
    <w:p>
      <w:r xmlns:w="http://schemas.openxmlformats.org/wordprocessingml/2006/main">
        <w:t xml:space="preserve">2. ਪ੍ਰਾਚੀਨ ਇਜ਼ਰਾਈਲ ਵਿੱਚ ਪੁਜਾਰੀ ਬਲੀਦਾਨ ਦੀ ਮਹੱਤਤਾ</w:t>
      </w:r>
    </w:p>
    <w:p/>
    <w:p>
      <w:r xmlns:w="http://schemas.openxmlformats.org/wordprocessingml/2006/main">
        <w:t xml:space="preserve">1. ਬਿਵਸਥਾ ਸਾਰ 10: 8-9 - ਉਸ ਸਮੇਂ ਪ੍ਰਭੂ ਨੇ ਲੇਵੀ ਦੇ ਗੋਤ ਨੂੰ ਪ੍ਰਭੂ ਦੇ ਨੇਮ ਦੇ ਸੰਦੂਕ ਨੂੰ ਚੁੱਕਣ ਲਈ, ਉਸਦੀ ਸੇਵਾ ਕਰਨ ਲਈ ਅਤੇ ਉਸਦੇ ਨਾਮ ਵਿੱਚ ਅਸੀਸ ਦੇਣ ਲਈ ਪ੍ਰਭੂ ਦੇ ਅੱਗੇ ਖੜੇ ਹੋਣ ਲਈ, ਅੱਜ ਤੱਕ ਵੱਖਰਾ ਕੀਤਾ। .</w:t>
      </w:r>
    </w:p>
    <w:p/>
    <w:p>
      <w:r xmlns:w="http://schemas.openxmlformats.org/wordprocessingml/2006/main">
        <w:t xml:space="preserve">2. ਇਬਰਾਨੀਆਂ 9:11-14 - ਪਰ ਜਦੋਂ ਮਸੀਹ ਆਈਆਂ ਚੰਗੀਆਂ ਚੀਜ਼ਾਂ ਦੇ ਇੱਕ ਪ੍ਰਧਾਨ ਜਾਜਕ ਦੇ ਰੂਪ ਵਿੱਚ ਪ੍ਰਗਟ ਹੋਇਆ, ਤਾਂ ਉਹ ਵੱਡੇ ਅਤੇ ਵਧੇਰੇ ਸੰਪੂਰਣ ਤੰਬੂ (ਹੱਥਾਂ ਨਾਲ ਨਹੀਂ, ਅਰਥਾਤ, ਇਸ ਸ੍ਰਿਸ਼ਟੀ ਦੇ ਨਹੀਂ) ਦੁਆਰਾ ਇੱਕ ਵਾਰ ਪ੍ਰਵੇਸ਼ ਕੀਤਾ। ਸਾਰਿਆਂ ਲਈ ਪਵਿੱਤਰ ਸਥਾਨਾਂ ਵਿੱਚ, ਬੱਕਰਿਆਂ ਅਤੇ ਵੱਛਿਆਂ ਦੇ ਲਹੂ ਦੁਆਰਾ ਨਹੀਂ, ਸਗੋਂ ਉਸਦੇ ਆਪਣੇ ਲਹੂ ਦੇ ਜ਼ਰੀਏ, ਇਸ ਤਰ੍ਹਾਂ ਇੱਕ ਸਦੀਵੀ ਛੁਟਕਾਰਾ ਪ੍ਰਾਪਤ ਕਰਨਾ.</w:t>
      </w:r>
    </w:p>
    <w:p/>
    <w:p>
      <w:r xmlns:w="http://schemas.openxmlformats.org/wordprocessingml/2006/main">
        <w:t xml:space="preserve">ਲੇਵੀਆਂ 7:35 ਇਹ ਹਾਰੂਨ ਅਤੇ ਉਸਦੇ ਪੁੱਤਰਾਂ ਦੇ ਮਸਹ ਦਾ ਹਿੱਸਾ ਹੈ, ਯਹੋਵਾਹ ਦੇ ਅੱਗ ਦੁਆਰਾ ਚੜ੍ਹਾਈਆਂ ਗਈਆਂ ਭੇਟਾਂ ਵਿੱਚੋਂ, ਜਿਸ ਦਿਨ ਉਹ ਉਨ੍ਹਾਂ ਨੂੰ ਜਾਜਕ ਦੇ ਦਫ਼ਤਰ ਵਿੱਚ ਯਹੋਵਾਹ ਦੀ ਸੇਵਾ ਕਰਨ ਲਈ ਪੇਸ਼ ਕਰਦਾ ਸੀ।</w:t>
      </w:r>
    </w:p>
    <w:p/>
    <w:p>
      <w:r xmlns:w="http://schemas.openxmlformats.org/wordprocessingml/2006/main">
        <w:t xml:space="preserve">ਇਹ ਹਵਾਲਾ ਯਹੋਵਾਹ ਦੀਆਂ ਭੇਟਾਂ ਦੇ ਹਿੱਸੇ ਵਜੋਂ ਹਾਰੂਨ ਅਤੇ ਉਸਦੇ ਪੁੱਤਰਾਂ ਦੇ ਮਸਹ ਦਾ ਵਰਣਨ ਕਰਦਾ ਹੈ।</w:t>
      </w:r>
    </w:p>
    <w:p/>
    <w:p>
      <w:r xmlns:w="http://schemas.openxmlformats.org/wordprocessingml/2006/main">
        <w:t xml:space="preserve">1. ਮਸਹ ਕਰਨ ਦੀ ਸ਼ਕਤੀ: ਪ੍ਰਮਾਤਮਾ ਦੀ ਅਸੀਸ ਦੀ ਮਹੱਤਤਾ ਨੂੰ ਸਮਝਣਾ</w:t>
      </w:r>
    </w:p>
    <w:p/>
    <w:p>
      <w:r xmlns:w="http://schemas.openxmlformats.org/wordprocessingml/2006/main">
        <w:t xml:space="preserve">2. ਭਰਪੂਰਤਾ ਦੇ ਵਾਅਦੇ: ਕਿਵੇਂ ਪਰਮੇਸ਼ੁਰ ਵਫ਼ਾਦਾਰ ਸੇਵਾ ਦਾ ਇਨਾਮ ਦਿੰਦਾ ਹੈ</w:t>
      </w:r>
    </w:p>
    <w:p/>
    <w:p>
      <w:r xmlns:w="http://schemas.openxmlformats.org/wordprocessingml/2006/main">
        <w:t xml:space="preserve">1. ਜ਼ਬੂਰ 133:2: "ਇਹ ਸਿਰ ਉੱਤੇ ਕੀਮਤੀ ਤੇਲ ਵਰਗਾ ਹੈ, ਦਾੜ੍ਹੀ ਉੱਤੇ ਚੱਲ ਰਿਹਾ ਹੈ, ਹਾਰੂਨ ਦੀ ਦਾੜ੍ਹੀ, ਉਸਦੇ ਬਸਤਰ ਦੇ ਕਾਲਰ ਉੱਤੇ ਚੱਲ ਰਹੀ ਹੈ!"</w:t>
      </w:r>
    </w:p>
    <w:p/>
    <w:p>
      <w:r xmlns:w="http://schemas.openxmlformats.org/wordprocessingml/2006/main">
        <w:t xml:space="preserve">2. ਮੱਤੀ 24:45-47: ਫਿਰ ਉਹ ਵਫ਼ਾਦਾਰ ਅਤੇ ਬੁੱਧੀਮਾਨ ਨੌਕਰ ਕੌਣ ਹੈ, ਜਿਸ ਨੂੰ ਮਾਲਕ ਨੇ ਆਪਣੇ ਘਰ ਦੇ ਨੌਕਰਾਂ ਨੂੰ ਸਹੀ ਸਮੇਂ 'ਤੇ ਭੋਜਨ ਦੇਣ ਲਈ ਨਿਯੁਕਤ ਕੀਤਾ ਹੈ? ਧੰਨ ਹੈ ਉਹ ਨੌਕਰ ਜਿਸ ਨੂੰ ਮਾਲਕ ਵਾਪਸ ਆਉਂਦਿਆਂ ਹੀ ਅਜਿਹਾ ਕਰਦਿਆਂ ਵੇਖਦਾ ਹੈ। ਮੈਂ ਤੁਹਾਨੂੰ ਸੱਚ ਆਖਦਾ ਹਾਂ, ਉਹ ਉਸਨੂੰ ਆਪਣੀਆਂ ਸਾਰੀਆਂ ਚੀਜ਼ਾਂ ਦਾ ਇੰਚਾਰਜ ਬਣਾ ਦੇਵੇਗਾ।</w:t>
      </w:r>
    </w:p>
    <w:p/>
    <w:p>
      <w:r xmlns:w="http://schemas.openxmlformats.org/wordprocessingml/2006/main">
        <w:t xml:space="preserve">ਲੇਵੀਆਂ ਦੀ ਪੋਥੀ 7:36 ਜਿਸ ਦਿਨ ਯਹੋਵਾਹ ਨੇ ਇਸਰਾਏਲੀਆਂ ਵਿੱਚੋਂ ਉਨ੍ਹਾਂ ਨੂੰ ਮਸਹ ਕਰਨ ਦਾ ਹੁਕਮ ਦਿੱਤਾ ਸੀ, ਇੱਕ ਬਿਧੀ ਦੁਆਰਾ ਉਨ੍ਹਾਂ ਦੀਆਂ ਪੀੜ੍ਹੀਆਂ ਤੱਕ ਸਦਾ ਲਈ।</w:t>
      </w:r>
    </w:p>
    <w:p/>
    <w:p>
      <w:r xmlns:w="http://schemas.openxmlformats.org/wordprocessingml/2006/main">
        <w:t xml:space="preserve">ਪਰਮੇਸ਼ੁਰ ਨੇ ਇਜ਼ਰਾਈਲੀਆਂ ਨੂੰ ਹੁਕਮ ਦਿੱਤਾ ਸੀ ਕਿ ਉਹ ਉਸ ਦਿਨ ਉਸ ਨੂੰ ਚੜ੍ਹਾਵੇ ਚੜ੍ਹਾਉਣ ਜਿਸ ਦਿਨ ਉਸ ਨੇ ਉਨ੍ਹਾਂ ਨੂੰ ਮਸਹ ਕੀਤਾ ਸੀ, ਅਤੇ ਇਹ ਸਦਾ ਲਈ ਕੀਤਾ ਜਾਣਾ ਸੀ।</w:t>
      </w:r>
    </w:p>
    <w:p/>
    <w:p>
      <w:r xmlns:w="http://schemas.openxmlformats.org/wordprocessingml/2006/main">
        <w:t xml:space="preserve">1. ਪਰਮੇਸ਼ੁਰ ਦੇ ਹੁਕਮਾਂ ਦੀ ਪਾਲਣਾ ਕਰਨ ਦੀ ਮਹੱਤਤਾ</w:t>
      </w:r>
    </w:p>
    <w:p/>
    <w:p>
      <w:r xmlns:w="http://schemas.openxmlformats.org/wordprocessingml/2006/main">
        <w:t xml:space="preserve">2. ਪਰਮਾਤਮਾ ਦੇ ਨਿਯਮਾਂ ਦੀ ਪਾਲਣਾ ਕਰਨ ਦੀ ਬਰਕਤ</w:t>
      </w:r>
    </w:p>
    <w:p/>
    <w:p>
      <w:r xmlns:w="http://schemas.openxmlformats.org/wordprocessingml/2006/main">
        <w:t xml:space="preserve">1. ਬਿਵਸਥਾ ਸਾਰ 6:2 "ਤੁਸੀਂ ਯਹੋਵਾਹ ਆਪਣੇ ਪਰਮੇਸ਼ੁਰ ਤੋਂ ਡਰੋ, ਤੁਸੀਂ ਉਸ ਦੀ ਸੇਵਾ ਕਰੋਗੇ, ਅਤੇ ਤੁਸੀਂ ਉਸ ਨੂੰ ਫੜੀ ਰੱਖੋਗੇ, ਅਤੇ ਤੁਸੀਂ ਉਸਦੇ ਨਾਮ ਦੀ ਸਹੁੰ ਖਾਓਗੇ।"</w:t>
      </w:r>
    </w:p>
    <w:p/>
    <w:p>
      <w:r xmlns:w="http://schemas.openxmlformats.org/wordprocessingml/2006/main">
        <w:t xml:space="preserve">2. ਫ਼ਿਲਿੱਪੀਆਂ 2: 8-9 "ਅਤੇ ਇੱਕ ਆਦਮੀ ਦੇ ਰੂਪ ਵਿੱਚ ਦਿੱਖ ਵਿੱਚ ਪਾਇਆ ਗਿਆ, ਉਸਨੇ ਮੌਤ ਦੇ ਬਿੰਦੂ, ਇੱਥੋਂ ਤੱਕ ਕਿ ਸਲੀਬ 'ਤੇ ਮੌਤ ਤੱਕ ਆਗਿਆਕਾਰੀ ਬਣ ਕੇ ਆਪਣੇ ਆਪ ਨੂੰ ਨਿਮਰ ਬਣਾਇਆ। ਇਸ ਲਈ ਪਰਮੇਸ਼ੁਰ ਨੇ ਵੀ ਉਸਨੂੰ ਉੱਚਾ ਕੀਤਾ ਹੈ ਅਤੇ ਉਸਨੂੰ ਇੱਕ ਨਾਮ ਦਿੱਤਾ ਹੈ ਜੋ ਕਿ ਹੈ। ਹਰ ਨਾਮ ਤੋਂ ਉੱਪਰ।"</w:t>
      </w:r>
    </w:p>
    <w:p/>
    <w:p>
      <w:r xmlns:w="http://schemas.openxmlformats.org/wordprocessingml/2006/main">
        <w:t xml:space="preserve">ਲੇਵੀਆਂ ਦੀ ਪੋਥੀ 7:37 ਇਹ ਹੋਮ ਬਲੀ, ਮਾਸ ਦੀ ਭੇਟ, ਪਾਪ ਦੀ ਭੇਟ, ਦੋਸ਼ ਦੀ ਭੇਟ, ਪਵਿੱਤਰ ਬਲੀਦਾਨ ਅਤੇ ਸੁੱਖ-ਸਾਂਦ ਦੀਆਂ ਭੇਟਾਂ ਦੀ ਬਿਵਸਥਾ ਹੈ।</w:t>
      </w:r>
    </w:p>
    <w:p/>
    <w:p>
      <w:r xmlns:w="http://schemas.openxmlformats.org/wordprocessingml/2006/main">
        <w:t xml:space="preserve">ਇਹ ਹਵਾਲੇ ਪਰਮੇਸ਼ੁਰ ਨੂੰ ਕੀਤੇ ਜਾਣ ਵਾਲੇ ਵੱਖ-ਵੱਖ ਭੇਟਾਂ ਅਤੇ ਬਲੀਦਾਨਾਂ ਦੇ ਨਿਯਮਾਂ ਦੀ ਰੂਪਰੇਖਾ ਦਿੰਦਾ ਹੈ।</w:t>
      </w:r>
    </w:p>
    <w:p/>
    <w:p>
      <w:r xmlns:w="http://schemas.openxmlformats.org/wordprocessingml/2006/main">
        <w:t xml:space="preserve">1. ਰੱਬ ਨੂੰ ਚੜ੍ਹਾਵਾ ਚੜ੍ਹਾਉਣ ਦੀ ਮਹੱਤਤਾ</w:t>
      </w:r>
    </w:p>
    <w:p/>
    <w:p>
      <w:r xmlns:w="http://schemas.openxmlformats.org/wordprocessingml/2006/main">
        <w:t xml:space="preserve">2. ਪ੍ਰਭੂ ਲਈ ਕੁਰਬਾਨੀ ਅਤੇ ਆਗਿਆਕਾਰੀ</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ਰੋਮੀਆਂ 12:1 - "ਇਸ ਲਈ, ਭਰਾਵੋ, ਮੈਂ ਤੁਹਾਨੂੰ ਪਰਮੇਸ਼ੁਰ ਦੀ ਦਇਆ ਦੁਆਰਾ ਬੇਨਤੀ ਕਰਦਾ ਹਾਂ,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ਲੇਵੀਆਂ 7:38 ਜਿਸ ਦਿਨ ਯਹੋਵਾਹ ਨੇ ਮੂਸਾ ਨੂੰ ਸੀਨਈ ਪਰਬਤ ਵਿੱਚ ਹੁਕਮ ਦਿੱਤਾ ਸੀ, ਜਿਸ ਦਿਨ ਉਸ ਨੇ ਇਸਰਾਏਲੀਆਂ ਨੂੰ ਸੀਨਈ ਦੀ ਉਜਾੜ ਵਿੱਚ ਯਹੋਵਾਹ ਨੂੰ ਆਪਣੀਆਂ ਭੇਟਾਂ ਚੜ੍ਹਾਉਣ ਦਾ ਹੁਕਮ ਦਿੱਤਾ ਸੀ।</w:t>
      </w:r>
    </w:p>
    <w:p/>
    <w:p>
      <w:r xmlns:w="http://schemas.openxmlformats.org/wordprocessingml/2006/main">
        <w:t xml:space="preserve">ਇਹ ਹਵਾਲਾ ਯਹੋਵਾਹ ਦੁਆਰਾ ਮੂਸਾ ਨੂੰ ਦਿੱਤੇ ਗਏ ਹੁਕਮ ਦਾ ਵਰਣਨ ਕਰਦਾ ਹੈ ਜੋ ਇਜ਼ਰਾਈਲੀਆਂ ਨੂੰ ਸੀਨਈ ਦੀ ਉਜਾੜ ਵਿੱਚ ਯਹੋਵਾਹ ਨੂੰ ਆਪਣੀਆਂ ਬਲੀਆਂ ਚੜ੍ਹਾਉਣ ਲਈ ਕਿਹਾ ਸੀ।</w:t>
      </w:r>
    </w:p>
    <w:p/>
    <w:p>
      <w:r xmlns:w="http://schemas.openxmlformats.org/wordprocessingml/2006/main">
        <w:t xml:space="preserve">1. ਪ੍ਰਭੂ ਦੀ ਉਸਤਤ ਦੀ ਪੇਸ਼ਕਸ਼ ਕਰੋ: ਲੇਵੀਆਂ 7:38 ਦਾ ਅਧਿਐਨ</w:t>
      </w:r>
    </w:p>
    <w:p/>
    <w:p>
      <w:r xmlns:w="http://schemas.openxmlformats.org/wordprocessingml/2006/main">
        <w:t xml:space="preserve">2. ਬਲੀਦਾਨ: ਲੇਵੀਆਂ 7:38 ਵਿੱਚ ਉਪਾਸਨਾ ਲਈ ਇੱਕ ਸੰਪੂਰਨ ਦ੍ਰਿਸ਼ਟੀਕੋਣ</w:t>
      </w:r>
    </w:p>
    <w:p/>
    <w:p>
      <w:r xmlns:w="http://schemas.openxmlformats.org/wordprocessingml/2006/main">
        <w:t xml:space="preserve">1. ਬਿਵਸਥਾ ਸਾਰ 12:5-7 - ਉਸ ਨੂੰ ਬਲੀਆਂ ਚੜ੍ਹਾਉਣ ਲਈ ਪਰਮੇਸ਼ੁਰ ਦੀਆਂ ਹਦਾਇਤਾਂ</w:t>
      </w:r>
    </w:p>
    <w:p/>
    <w:p>
      <w:r xmlns:w="http://schemas.openxmlformats.org/wordprocessingml/2006/main">
        <w:t xml:space="preserve">2. ਇਬਰਾਨੀਆਂ 13:15-16 - ਉਸਤਤ ਅਤੇ ਧੰਨਵਾਦ ਵਿੱਚ ਪ੍ਰਭੂ ਨੂੰ ਆਤਮਿਕ ਬਲੀਦਾਨ ਦੇਣਾ।</w:t>
      </w:r>
    </w:p>
    <w:p/>
    <w:p>
      <w:r xmlns:w="http://schemas.openxmlformats.org/wordprocessingml/2006/main">
        <w:t xml:space="preserve">ਲੇਵੀਆਂ 8 ਦਾ ਸਾਰ ਤਿੰਨ ਪੈਰਿਆਂ ਵਿੱਚ ਹੇਠਾਂ ਦਿੱਤਾ ਜਾ ਸਕਦਾ ਹੈ, ਸੰਕੇਤਕ ਆਇਤਾਂ ਦੇ ਨਾਲ:</w:t>
      </w:r>
    </w:p>
    <w:p/>
    <w:p>
      <w:r xmlns:w="http://schemas.openxmlformats.org/wordprocessingml/2006/main">
        <w:t xml:space="preserve">ਪੈਰਾ 1: ਲੇਵੀਟਿਕਸ 8: 1-13 ਵਿੱਚ, ਪਰਮੇਸ਼ੁਰ ਨੇ ਮੂਸਾ ਨੂੰ ਹਾਰੂਨ ਅਤੇ ਉਸਦੇ ਪੁੱਤਰਾਂ ਨੂੰ ਪੁਜਾਰੀਆਂ ਲਈ ਪਵਿੱਤਰ ਕਰਨ ਦਾ ਹੁਕਮ ਦਿੱਤਾ। ਮੂਸਾ ਨੇ ਮੰਡਲੀ ਦੇ ਤੰਬੂ ਦੇ ਪ੍ਰਵੇਸ਼ ਦੁਆਰ ਉੱਤੇ ਸਾਰੀ ਮੰਡਲੀ ਨੂੰ ਇਕੱਠਾ ਕੀਤਾ ਅਤੇ ਹਾਰੂਨ ਅਤੇ ਉਸਦੇ ਪੁੱਤਰਾਂ ਨੂੰ ਪਾਣੀ ਨਾਲ ਧੋਤਾ। ਫਿਰ ਉਹ ਹਾਰੂਨ ਨੂੰ ਪਵਿੱਤਰ ਕੱਪੜੇ ਪਹਿਨਾਉਂਦਾ ਹੈ, ਉਸ ਨੂੰ ਤੇਲ ਨਾਲ ਮਸਹ ਕਰਦਾ ਹੈ, ਅਤੇ ਵੱਖ-ਵੱਖ ਬਲੀਆਂ ਚੜ੍ਹਾ ਕੇ ਉਸ ਨੂੰ ਪਵਿੱਤਰ ਕਰਦਾ ਹੈ। ਮੂਸਾ ਨੇ ਡੇਹਰੇ ਅਤੇ ਇਸ ਦੇ ਸਮਾਨ ਨੂੰ ਪਵਿੱਤਰ ਕਰਨ ਲਈ ਤੇਲ ਨਾਲ ਮਸਹ ਕੀਤਾ।</w:t>
      </w:r>
    </w:p>
    <w:p/>
    <w:p>
      <w:r xmlns:w="http://schemas.openxmlformats.org/wordprocessingml/2006/main">
        <w:t xml:space="preserve">ਪੈਰਾ 2: ਲੇਵੀਆਂ 8:14-30 ਵਿੱਚ ਜਾਰੀ ਰੱਖਦੇ ਹੋਏ, ਮੂਸਾ ਹਾਰੂਨ ਅਤੇ ਉਸਦੇ ਪੁੱਤਰਾਂ ਨੂੰ ਪਵਿੱਤਰ ਕਰਨ ਲਈ ਹੋਰ ਹਿਦਾਇਤਾਂ ਦਿੰਦਾ ਹੈ। ਉਹ ਉਨ੍ਹਾਂ ਲਈ ਪਾਪ ਦੀ ਭੇਟ ਵਜੋਂ ਇੱਕ ਬਲਦ ਅਤੇ ਹੋਮ ਦੀ ਭੇਟ ਵਜੋਂ ਇੱਕ ਭੇਡੂ ਲਿਆਉਂਦਾ ਹੈ। ਇਨ੍ਹਾਂ ਭੇਟਾਂ ਦਾ ਲਹੂ ਜਗਵੇਦੀ 'ਤੇ ਛਿੜਕਿਆ ਜਾਂਦਾ ਹੈ, ਜਦੋਂ ਕਿ ਕੁਝ ਹਿੱਸੇ ਉਨ੍ਹਾਂ ਦੇ ਸੱਜੇ ਕੰਨਾਂ, ਸੱਜੇ ਅੰਗੂਠੇ ਅਤੇ ਸੱਜੇ ਵੱਡੀਆਂ ਉਂਗਲਾਂ 'ਤੇ ਰੱਖੇ ਜਾਂਦੇ ਹਨ ਤਾਂ ਜੋ ਉਹ ਪਰਮੇਸ਼ੁਰ ਦੀ ਸੇਵਾ ਲਈ ਆਪਣੇ ਸਮਰਪਣ ਨੂੰ ਦਰਸਾਉਂਦੇ ਹਨ।</w:t>
      </w:r>
    </w:p>
    <w:p/>
    <w:p>
      <w:r xmlns:w="http://schemas.openxmlformats.org/wordprocessingml/2006/main">
        <w:t xml:space="preserve">ਪੈਰਾ 3: ਲੇਵੀਆਂ 8:31-36 ਵਿੱਚ, ਮੂਸਾ ਹਾਰੂਨ ਅਤੇ ਉਸਦੇ ਪੁੱਤਰਾਂ ਨੂੰ ਜਾਜਕਾਂ ਵਜੋਂ ਉਨ੍ਹਾਂ ਦੀਆਂ ਜ਼ਿੰਮੇਵਾਰੀਆਂ ਬਾਰੇ ਹਿਦਾਇਤ ਦਿੰਦਾ ਹੈ। ਉਨ੍ਹਾਂ ਨੂੰ ਪਵਿੱਤਰ ਤੰਬੂ ਦੇ ਪ੍ਰਵੇਸ਼ ਦੁਆਰ 'ਤੇ ਸੱਤ ਦਿਨਾਂ ਤੱਕ ਪਵਿੱਤਰ ਸੰਸਕਾਰ ਦੀਆਂ ਖਾਸ ਰਸਮਾਂ ਨਿਭਾਉਣੀਆਂ ਚਾਹੀਦੀਆਂ ਹਨ। ਇਸ ਸਮੇਂ ਦੌਰਾਨ, ਉਨ੍ਹਾਂ ਨੂੰ ਕੋਈ ਹੋਰ ਕੰਮ ਨਹੀਂ ਛੱਡਣਾ ਚਾਹੀਦਾ ਅਤੇ ਨਾ ਹੀ ਕਰਨਾ ਚਾਹੀਦਾ ਹੈ, ਪਰ ਪਰਮੇਸ਼ੁਰ ਦੇ ਹੁਕਮਾਂ ਅਨੁਸਾਰ ਆਪਣੇ ਪੁਜਾਰੀ ਦੇ ਫਰਜ਼ਾਂ ਨੂੰ ਪੂਰਾ ਕਰਨ 'ਤੇ ਧਿਆਨ ਕੇਂਦਰਿਤ ਕਰਨਾ ਚਾਹੀਦਾ ਹੈ।</w:t>
      </w:r>
    </w:p>
    <w:p/>
    <w:p>
      <w:r xmlns:w="http://schemas.openxmlformats.org/wordprocessingml/2006/main">
        <w:t xml:space="preserve">ਸਾਰੰਸ਼ ਵਿੱਚ:</w:t>
      </w:r>
    </w:p>
    <w:p>
      <w:r xmlns:w="http://schemas.openxmlformats.org/wordprocessingml/2006/main">
        <w:t xml:space="preserve">ਲੇਵੀਆਂ 8 ਪੇਸ਼ ਕਰਦਾ ਹੈ:</w:t>
      </w:r>
    </w:p>
    <w:p>
      <w:r xmlns:w="http://schemas.openxmlformats.org/wordprocessingml/2006/main">
        <w:t xml:space="preserve">ਹਾਰੂਨ ਅਤੇ ਉਸਦੇ ਪੁੱਤਰਾਂ ਨੂੰ ਪੁਜਾਰੀਆਂ ਵਜੋਂ ਪਵਿੱਤਰ ਕਰਨ ਦਾ ਹੁਕਮ;</w:t>
      </w:r>
    </w:p>
    <w:p>
      <w:r xmlns:w="http://schemas.openxmlformats.org/wordprocessingml/2006/main">
        <w:t xml:space="preserve">ਇਕੱਠ ਕਰਨ ਵਾਲੀ ਸੰਗਤ; ਧੋਣਾ; ਪਵਿੱਤਰ ਕੱਪੜੇ ਪਹਿਨਣ;</w:t>
      </w:r>
    </w:p>
    <w:p>
      <w:r xmlns:w="http://schemas.openxmlformats.org/wordprocessingml/2006/main">
        <w:t xml:space="preserve">ਤੇਲ ਨਾਲ ਮਸਹ ਕਰਨਾ; ਬਲੀਦਾਨ ਦੀ ਪੇਸ਼ਕਸ਼; ਮਸਹ ਕਰਨ ਵਾਲਾ ਤੰਬੂ।</w:t>
      </w:r>
    </w:p>
    <w:p/>
    <w:p>
      <w:r xmlns:w="http://schemas.openxmlformats.org/wordprocessingml/2006/main">
        <w:t xml:space="preserve">ਹਾਰੂਨ ਅਤੇ ਉਸਦੇ ਪੁੱਤਰਾਂ ਨੂੰ ਹੋਰ ਪਵਿੱਤਰ ਕਰਨ ਲਈ ਨਿਰਦੇਸ਼;</w:t>
      </w:r>
    </w:p>
    <w:p>
      <w:r xmlns:w="http://schemas.openxmlformats.org/wordprocessingml/2006/main">
        <w:t xml:space="preserve">ਪਾਪ ਦੀ ਭੇਟ (ਬਲਦ) ਅਤੇ ਹੋਮ ਬਲੀ (ਭੇਡੂ) ਲਿਆਉਣਾ;</w:t>
      </w:r>
    </w:p>
    <w:p>
      <w:r xmlns:w="http://schemas.openxmlformats.org/wordprocessingml/2006/main">
        <w:t xml:space="preserve">ਖੂਨ ਛਿੜਕਣਾ; ਕੰਨਾਂ, ਅੰਗੂਠਿਆਂ, ਵੱਡੀਆਂ ਉਂਗਲਾਂ 'ਤੇ ਹਿੱਸੇ ਰੱਖਣਾ।</w:t>
      </w:r>
    </w:p>
    <w:p/>
    <w:p>
      <w:r xmlns:w="http://schemas.openxmlformats.org/wordprocessingml/2006/main">
        <w:t xml:space="preserve">ਪੁਜਾਰੀਆਂ ਦੀਆਂ ਜ਼ਿੰਮੇਵਾਰੀਆਂ ਬਾਰੇ ਹਦਾਇਤਾਂ;</w:t>
      </w:r>
    </w:p>
    <w:p>
      <w:r xmlns:w="http://schemas.openxmlformats.org/wordprocessingml/2006/main">
        <w:t xml:space="preserve">ਸੱਤ ਦਿਨਾਂ ਲਈ ਤੰਬੂ ਦੇ ਪ੍ਰਵੇਸ਼ ਦੁਆਰ 'ਤੇ ਰਹਿਣਾ;</w:t>
      </w:r>
    </w:p>
    <w:p>
      <w:r xmlns:w="http://schemas.openxmlformats.org/wordprocessingml/2006/main">
        <w:t xml:space="preserve">ਕਿਸੇ ਹੋਰ ਕੰਮ ਵਿੱਚ ਰੁੱਝੇ ਜਾਂ ਛੱਡੇ ਬਿਨਾਂ ਸੰਸਕਾਰ ਕਰਨਾ।</w:t>
      </w:r>
    </w:p>
    <w:p/>
    <w:p>
      <w:r xmlns:w="http://schemas.openxmlformats.org/wordprocessingml/2006/main">
        <w:t xml:space="preserve">ਇਹ ਅਧਿਆਇ ਪ੍ਰਾਚੀਨ ਇਜ਼ਰਾਈਲ ਵਿੱਚ ਪਰਮੇਸ਼ੁਰ ਦੇ ਸਾਮ੍ਹਣੇ ਜਾਜਕਾਂ ਵਜੋਂ ਹਾਰੂਨ ਅਤੇ ਉਸਦੇ ਪੁੱਤਰਾਂ ਨੂੰ ਪਵਿੱਤਰ ਕਰਨ ਦੀ ਪ੍ਰਕਿਰਿਆ 'ਤੇ ਕੇਂਦ੍ਰਿਤ ਹੈ।</w:t>
      </w:r>
    </w:p>
    <w:p>
      <w:r xmlns:w="http://schemas.openxmlformats.org/wordprocessingml/2006/main">
        <w:t xml:space="preserve">ਪਰਮੇਸ਼ੁਰ ਨੇ ਮੂਸਾ ਨੂੰ ਸਾਰੀ ਮੰਡਲੀ ਨੂੰ ਮੰਡਲੀ ਦੇ ਤੰਬੂ ਦੇ ਪ੍ਰਵੇਸ਼ ਦੁਆਰ 'ਤੇ ਇਕੱਠਾ ਕਰਨ ਦਾ ਹੁਕਮ ਦਿੱਤਾ ਜਿੱਥੇ ਉਹ ਹਾਰੂਨ ਅਤੇ ਉਸ ਦੇ ਪੁੱਤਰਾਂ ਨੂੰ ਪਵਿੱਤਰ ਵਸਤਰ ਪਹਿਨਾਉਣ ਤੋਂ ਪਹਿਲਾਂ ਪਾਣੀ ਨਾਲ ਧੋਦਾ ਹੈ। ਉਨ੍ਹਾਂ ਨੂੰ ਮੂਸਾ ਦੁਆਰਾ ਤੇਲ ਨਾਲ ਮਸਹ ਕੀਤਾ ਜਾਂਦਾ ਹੈ ਜੋ ਫਿਰ ਉਨ੍ਹਾਂ ਨੂੰ ਪਵਿੱਤਰ ਕਰਨ ਲਈ ਵੱਖ-ਵੱਖ ਬਲੀਆਂ ਚੜ੍ਹਾਉਣ ਲਈ ਅੱਗੇ ਵਧਦਾ ਹੈ।</w:t>
      </w:r>
    </w:p>
    <w:p>
      <w:r xmlns:w="http://schemas.openxmlformats.org/wordprocessingml/2006/main">
        <w:t xml:space="preserve">ਮੂਸਾ ਦੁਆਰਾ ਲਿਆਂਦੀਆਂ ਵਾਧੂ ਭੇਟਾਂ ਬਾਰੇ ਹੋਰ ਹਦਾਇਤਾਂ ਦਿੱਤੀਆਂ ਗਈਆਂ ਹਨ ਜੋ ਪਾਪ ਦੀ ਭੇਟ (ਬਲਦ) ਨੂੰ ਦਰਸਾਉਂਦੀ ਹੈ ਜੋ ਪਾਪੀਪਣ ਤੋਂ ਸ਼ੁੱਧਤਾ ਨੂੰ ਦਰਸਾਉਂਦੀ ਹੈ ਅਤੇ ਇੱਕ ਹੋਮ ਬਲੀ (ਭੇਡੂ) ਜੋ ਹਾਰੂਨ ਦੇ ਪਰਿਵਾਰ ਦੀ ਤਰਫੋਂ ਪੇਸ਼ ਕੀਤੇ ਗਏ ਪੂਰਨ ਸਮਰਪਣ ਦਾ ਪ੍ਰਤੀਕ ਹੈ।</w:t>
      </w:r>
    </w:p>
    <w:p>
      <w:r xmlns:w="http://schemas.openxmlformats.org/wordprocessingml/2006/main">
        <w:t xml:space="preserve">ਇਸ ਤੋਂ ਇਲਾਵਾ, ਸੱਤ ਦਿਨਾਂ ਦੀ ਮਿਆਦ ਦੇ ਦੌਰਾਨ ਖਾਸ ਰੀਤੀ ਰਿਵਾਜਾਂ ਦੇ ਸੰਬੰਧ ਵਿੱਚ ਦਿਸ਼ਾ-ਨਿਰਦੇਸ਼ ਪ੍ਰਦਾਨ ਕੀਤੇ ਜਾਂਦੇ ਹਨ ਜਦੋਂ ਉਹਨਾਂ ਨੂੰ ਕਿਸੇ ਹੋਰ ਕੰਮ ਵਿੱਚ ਸ਼ਾਮਲ ਕੀਤੇ ਬਿਨਾਂ ਪ੍ਰਵੇਸ਼ ਦੁਆਰ 'ਤੇ ਰਹਿਣਾ ਚਾਹੀਦਾ ਹੈ ਪਰ ਪਰਮਾਤਮਾ ਦੇ ਹੁਕਮਾਂ ਦੇ ਅਨੁਸਾਰ ਆਪਣੇ ਪੁਜਾਰੀ ਦੇ ਫਰਜ਼ਾਂ ਨੂੰ ਪੂਰਾ ਕਰਨ 'ਤੇ ਧਿਆਨ ਕੇਂਦਰਤ ਕਰਨਾ ਚਾਹੀਦਾ ਹੈ।</w:t>
      </w:r>
    </w:p>
    <w:p/>
    <w:p>
      <w:r xmlns:w="http://schemas.openxmlformats.org/wordprocessingml/2006/main">
        <w:t xml:space="preserve">ਲੇਵੀਆਂ 8:1 ਅਤੇ ਯਹੋਵਾਹ ਨੇ ਮੂਸਾ ਨੂੰ ਆਖਿਆ,</w:t>
      </w:r>
    </w:p>
    <w:p/>
    <w:p>
      <w:r xmlns:w="http://schemas.openxmlformats.org/wordprocessingml/2006/main">
        <w:t xml:space="preserve">ਮੂਸਾ ਨੂੰ ਪਰਮੇਸ਼ੁਰ ਨੇ ਹਾਰੂਨ ਅਤੇ ਉਸ ਦੇ ਪੁੱਤਰਾਂ ਨੂੰ ਪੁਜਾਰੀਆਂ ਲਈ ਪਵਿੱਤਰ ਕਰਨ ਲਈ ਕਿਹਾ ਸੀ।</w:t>
      </w:r>
    </w:p>
    <w:p/>
    <w:p>
      <w:r xmlns:w="http://schemas.openxmlformats.org/wordprocessingml/2006/main">
        <w:t xml:space="preserve">1. ਪਰਮੇਸ਼ੁਰ ਨੇ ਸਾਨੂੰ ਆਪਣੇ ਪੁਜਾਰੀ ਬਣਨ ਲਈ ਚੁਣਿਆ ਹੈ, ਜਿਨ੍ਹਾਂ ਰਾਹੀਂ ਉਹ ਸੰਸਾਰ ਵਿੱਚ ਕੰਮ ਕਰਦਾ ਹੈ।</w:t>
      </w:r>
    </w:p>
    <w:p/>
    <w:p>
      <w:r xmlns:w="http://schemas.openxmlformats.org/wordprocessingml/2006/main">
        <w:t xml:space="preserve">2. ਸਾਨੂੰ ਆਪਣੇ ਆਪ ਨੂੰ ਪ੍ਰਮਾਤਮਾ ਅਤੇ ਉਸਦੀ ਸੇਵਾ ਲਈ ਪਵਿੱਤਰ ਕਰਨਾ ਚਾਹੀਦਾ ਹੈ, ਉਸਨੂੰ ਉਸਦੇ ਉਦੇਸ਼ਾਂ ਲਈ ਸਾਨੂੰ ਵਰਤਣ ਦੀ ਆਗਿਆ ਦਿੰਦੇ ਹੋਏ.</w:t>
      </w:r>
    </w:p>
    <w:p/>
    <w:p>
      <w:r xmlns:w="http://schemas.openxmlformats.org/wordprocessingml/2006/main">
        <w:t xml:space="preserve">1. 1 ਪਤਰਸ 2:9 - "ਪਰ ਤੁਸੀਂ ਇੱਕ ਚੁਣੇ ਹੋਏ ਲੋਕ, ਇੱਕ ਸ਼ਾਹੀ ਪੁਜਾਰੀ ਮੰਡਲ, ਇੱਕ ਪਵਿੱਤਰ ਕੌਮ, ਪਰਮੇਸ਼ੁਰ ਦੀ ਵਿਸ਼ੇਸ਼ ਮਲਕੀਅਤ ਹੋ, ਤਾਂ ਜੋ ਤੁਸੀਂ ਉਸ ਦੀ ਉਸਤਤਿ ਦਾ ਐਲਾਨ ਕਰ ਸਕੋ ਜਿਸਨੇ ਤੁਹਾਨੂੰ ਹਨੇਰੇ ਵਿੱਚੋਂ ਆਪਣੇ ਅਦਭੁਤ ਚਾਨਣ ਵਿੱਚ ਬੁਲਾਇਆ।"</w:t>
      </w:r>
    </w:p>
    <w:p/>
    <w:p>
      <w:r xmlns:w="http://schemas.openxmlformats.org/wordprocessingml/2006/main">
        <w:t xml:space="preserve">2.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ਲੇਵੀਆਂ 8:2 ਹਾਰੂਨ ਅਤੇ ਉਸ ਦੇ ਪੁੱਤਰਾਂ ਨੂੰ ਆਪਣੇ ਨਾਲ ਲੈ ਜਾਓ, ਕੱਪੜੇ, ਮਸਹ ਕਰਨ ਦਾ ਤੇਲ, ਪਾਪ ਦੀ ਭੇਟ ਲਈ ਇੱਕ ਬਲਦ, ਦੋ ਭੇਡੂ ਅਤੇ ਪਤੀਰੀ ਰੋਟੀ ਦੀ ਇੱਕ ਟੋਕਰੀ।</w:t>
      </w:r>
    </w:p>
    <w:p/>
    <w:p>
      <w:r xmlns:w="http://schemas.openxmlformats.org/wordprocessingml/2006/main">
        <w:t xml:space="preserve">ਪਰਮੇਸ਼ੁਰ ਨੇ ਮੂਸਾ ਨੂੰ ਹਾਰੂਨ ਅਤੇ ਉਸਦੇ ਪੁੱਤਰਾਂ, ਕੱਪੜੇ, ਮਸਹ ਕਰਨ ਵਾਲਾ ਤੇਲ, ਪਾਪ ਦੀ ਭੇਟ ਲਈ ਇੱਕ ਬਲਦ, ਦੋ ਭੇਡੂ ਅਤੇ ਪਤੀਰੀ ਰੋਟੀ ਦੀ ਇੱਕ ਟੋਕਰੀ ਇਕੱਠੀ ਕਰਨ ਲਈ ਕਿਹਾ।</w:t>
      </w:r>
    </w:p>
    <w:p/>
    <w:p>
      <w:r xmlns:w="http://schemas.openxmlformats.org/wordprocessingml/2006/main">
        <w:t xml:space="preserve">1. ਚਿੰਨ੍ਹਾਂ ਦੇ ਪਿੱਛੇ ਦਾ ਅਰਥ: ਲੇਵੀਆਂ 8 ਵਿੱਚ ਬਲੀਦਾਨਾਂ ਦੀ ਮਹੱਤਤਾ ਦੀ ਜਾਂਚ ਕਰਨਾ</w:t>
      </w:r>
    </w:p>
    <w:p/>
    <w:p>
      <w:r xmlns:w="http://schemas.openxmlformats.org/wordprocessingml/2006/main">
        <w:t xml:space="preserve">2. ਪਵਿੱਤਰਤਾ ਲਈ ਪਰਮੇਸ਼ੁਰ ਦੀ ਕਾਲ: ਮਸਹ ਕਰਨ ਵਾਲੇ ਤੇਲ ਦੀ ਮਹੱਤਤਾ ਨੂੰ ਸਮਝਣਾ</w:t>
      </w:r>
    </w:p>
    <w:p/>
    <w:p>
      <w:r xmlns:w="http://schemas.openxmlformats.org/wordprocessingml/2006/main">
        <w:t xml:space="preserve">1. ਕੂਚ 28: 2-3 - "ਅਤੇ ਤੁਸੀਂ ਆਪਣੇ ਭਰਾ ਹਾਰੂਨ ਲਈ, ਮਹਿਮਾ ਅਤੇ ਸੁੰਦਰਤਾ ਲਈ ਪਵਿੱਤਰ ਬਸਤਰ ਬਣਾਓ। ਤੁਸੀਂ ਉਨ੍ਹਾਂ ਸਾਰੇ ਹੁਨਰਮੰਦਾਂ ਨਾਲ ਗੱਲ ਕਰੋ, ਜਿਨ੍ਹਾਂ ਨੂੰ ਮੈਂ ਹੁਨਰ ਦੀ ਭਾਵਨਾ ਨਾਲ ਭਰਪੂਰ ਕੀਤਾ ਹੈ, ਕਿ ਉਹ ਹਾਰੂਨ ਦੇ ਕੱਪੜੇ ਬਣਾਉਣ। ਉਸ ਨੂੰ ਮੇਰੇ ਪੁਜਾਰੀ ਬਣਨ ਲਈ ਪਵਿੱਤਰ ਕਰਨ ਲਈ।</w:t>
      </w:r>
    </w:p>
    <w:p/>
    <w:p>
      <w:r xmlns:w="http://schemas.openxmlformats.org/wordprocessingml/2006/main">
        <w:t xml:space="preserve">2. ਕੂਚ 29:7 - "ਫਿਰ ਤੁਸੀਂ ਮਸਹ ਕਰਨ ਵਾਲਾ ਤੇਲ ਲੈ ਕੇ ਉਸ ਦੇ ਸਿਰ ਉੱਤੇ ਡੋਲ੍ਹ ਦਿਓ ਅਤੇ ਉਸ ਨੂੰ ਮਸਹ ਕਰੋ।"</w:t>
      </w:r>
    </w:p>
    <w:p/>
    <w:p>
      <w:r xmlns:w="http://schemas.openxmlformats.org/wordprocessingml/2006/main">
        <w:t xml:space="preserve">ਲੇਵੀਆਂ 8:3 ਅਤੇ ਤੂੰ ਸਾਰੀ ਮੰਡਲੀ ਨੂੰ ਮੰਡਲੀ ਦੇ ਡੇਰੇ ਦੇ ਦਰਵਾਜ਼ੇ ਕੋਲ ਇਕੱਠਾ ਕਰ।</w:t>
      </w:r>
    </w:p>
    <w:p/>
    <w:p>
      <w:r xmlns:w="http://schemas.openxmlformats.org/wordprocessingml/2006/main">
        <w:t xml:space="preserve">ਮੂਸਾ ਨੇ ਇਜ਼ਰਾਈਲ ਦੀ ਮੰਡਲੀ ਨੂੰ ਡੇਰੇ ਦੇ ਦਰਵਾਜ਼ੇ 'ਤੇ ਇਕੱਠਾ ਕੀਤਾ।</w:t>
      </w:r>
    </w:p>
    <w:p/>
    <w:p>
      <w:r xmlns:w="http://schemas.openxmlformats.org/wordprocessingml/2006/main">
        <w:t xml:space="preserve">1. ਅਸੈਂਬਲੀ ਦੀ ਸ਼ਕਤੀ: ਤਾਕਤ ਅਤੇ ਏਕਤਾ ਲਈ ਇਕੱਠੇ ਹੋਣਾ</w:t>
      </w:r>
    </w:p>
    <w:p/>
    <w:p>
      <w:r xmlns:w="http://schemas.openxmlformats.org/wordprocessingml/2006/main">
        <w:t xml:space="preserve">2. ਤੰਬੂ ਦੀ ਪਵਿੱਤਰਤਾ: ਪੂਜਾ ਦਾ ਸਥਾਨ।</w:t>
      </w:r>
    </w:p>
    <w:p/>
    <w:p>
      <w:r xmlns:w="http://schemas.openxmlformats.org/wordprocessingml/2006/main">
        <w:t xml:space="preserve">1. ਰਸੂਲਾਂ ਦੇ ਕਰਤੱਬ 2:1-4 - ਪਵਿੱਤਰ ਆਤਮਾ ਦਾ ਵਾਅਦਾ</w:t>
      </w:r>
    </w:p>
    <w:p/>
    <w:p>
      <w:r xmlns:w="http://schemas.openxmlformats.org/wordprocessingml/2006/main">
        <w:t xml:space="preserve">2. ਇਬਰਾਨੀਆਂ 10:19-25 - ਯਿਸੂ ਮਸੀਹ ਦੁਆਰਾ ਪਰਮੇਸ਼ੁਰ ਦੇ ਨੇੜੇ ਜਾਣਾ।</w:t>
      </w:r>
    </w:p>
    <w:p/>
    <w:p>
      <w:r xmlns:w="http://schemas.openxmlformats.org/wordprocessingml/2006/main">
        <w:t xml:space="preserve">ਲੇਵੀਆਂ 8:4 ਅਤੇ ਮੂਸਾ ਨੇ ਉਸੇ ਤਰ੍ਹਾਂ ਕੀਤਾ ਜਿਵੇਂ ਯਹੋਵਾਹ ਨੇ ਉਸਨੂੰ ਹੁਕਮ ਦਿੱਤਾ ਸੀ। ਅਤੇ ਮੰਡਲੀ ਮੰਡਲੀ ਵਾਲੇ ਤੰਬੂ ਦੇ ਦਰਵਾਜ਼ੇ ਕੋਲ ਇਕੱਠੀ ਹੋਈ।</w:t>
      </w:r>
    </w:p>
    <w:p/>
    <w:p>
      <w:r xmlns:w="http://schemas.openxmlformats.org/wordprocessingml/2006/main">
        <w:t xml:space="preserve">ਮੂਸਾ ਨੇ ਯਹੋਵਾਹ ਦੇ ਹੁਕਮ ਦੀ ਪਾਲਣਾ ਕੀਤੀ ਅਤੇ ਲੋਕ ਡੇਹਰੇ ਦੇ ਪ੍ਰਵੇਸ਼ ਦੁਆਰ ਉੱਤੇ ਇਕੱਠੇ ਹੋਏ।</w:t>
      </w:r>
    </w:p>
    <w:p/>
    <w:p>
      <w:r xmlns:w="http://schemas.openxmlformats.org/wordprocessingml/2006/main">
        <w:t xml:space="preserve">1. ਧੰਨ ਜੀਵਨ ਲਈ ਪਰਮੇਸ਼ੁਰ ਦੀ ਆਗਿਆਕਾਰੀ ਜ਼ਰੂਰੀ ਹੈ।</w:t>
      </w:r>
    </w:p>
    <w:p/>
    <w:p>
      <w:r xmlns:w="http://schemas.openxmlformats.org/wordprocessingml/2006/main">
        <w:t xml:space="preserve">2. ਸਾਨੂੰ ਪਰਮੇਸ਼ੁਰ ਦੀ ਇੱਛਾ ਪੂਰੀ ਕਰਨ ਲਈ ਏਕਤਾ ਵਿੱਚ ਇਕੱਠੇ ਹੋਣ ਲਈ ਤਿਆਰ ਹੋਣਾ ਚਾਹੀਦਾ ਹੈ।</w:t>
      </w:r>
    </w:p>
    <w:p/>
    <w:p>
      <w:r xmlns:w="http://schemas.openxmlformats.org/wordprocessingml/2006/main">
        <w:t xml:space="preserve">1. ਬਿਵਸਥਾ ਸਾਰ 5:32-33 - "ਇਸ ਲਈ ਤੁਸੀਂ ਜਿਵੇਂ ਯਹੋਵਾਹ, ਤੁਹਾਡੇ ਪਰਮੇਸ਼ੁਰ ਨੇ ਤੁਹਾਨੂੰ ਹੁਕਮ ਦਿੱਤਾ ਹੈ, ਉਸੇ ਤਰ੍ਹਾਂ ਕਰਨ ਲਈ ਧਿਆਨ ਰੱਖੋ। ਤੁਸੀਂ ਸੱਜੇ ਜਾਂ ਖੱਬੇ ਪਾਸੇ ਨਾ ਮੁੜੋ। ਤੁਸੀਂ ਉਸ ਸਾਰੇ ਰਾਹ ਵਿੱਚ ਚੱਲੋ ਜਿਸ ਵਿੱਚ ਯਹੋਵਾਹ ਹੈ। ਤੁਹਾਡੇ ਪਰਮੇਸ਼ੁਰ ਨੇ ਤੁਹਾਨੂੰ ਹੁਕਮ ਦਿੱਤਾ ਹੈ, ਤਾਂ ਜੋ ਤੁਸੀਂ ਜਿਉਂਦੇ ਰਹੋ ਅਤੇ ਤੁਹਾਡਾ ਭਲਾ ਹੋਵੇ, ਅਤੇ ਤੁਸੀਂ ਉਸ ਦੇਸ਼ ਵਿੱਚ ਲੰਬੇ ਸਮੇਂ ਤੱਕ ਜੀਓ ਜਿਸ ਦੇ ਤੁਸੀਂ ਅਧਿਕਾਰ ਕਰੋਗੇ।"</w:t>
      </w:r>
    </w:p>
    <w:p/>
    <w:p>
      <w:r xmlns:w="http://schemas.openxmlformats.org/wordprocessingml/2006/main">
        <w:t xml:space="preserve">2. ਯਾਕੂਬ 2:17-18 - "ਇਸੇ ਤਰ੍ਹਾਂ ਵਿਸ਼ਵਾਸ ਵੀ ਆਪਣੇ ਆਪ ਵਿੱਚ, ਜੇ ਇਸ ਵਿੱਚ ਕੰਮ ਨਹੀਂ ਹਨ, ਤਾਂ ਮਰ ਗਿਆ ਹੈ, ਪਰ ਕੋਈ ਕਹੇਗਾ, ਤੇਰੇ ਕੋਲ ਵਿਸ਼ਵਾਸ ਹੈ ਅਤੇ ਮੇਰੇ ਕੋਲ ਕੰਮ ਹਨ। ਮੈਨੂੰ ਆਪਣੇ ਕੰਮਾਂ ਤੋਂ ਵੱਖਰਾ ਆਪਣਾ ਵਿਸ਼ਵਾਸ ਦਿਖਾਓ, ਅਤੇ ਮੈਂ ਮੇਰੇ ਕੰਮਾਂ ਦੁਆਰਾ ਤੁਹਾਨੂੰ ਮੇਰਾ ਵਿਸ਼ਵਾਸ ਦਿਖਾਵਾਂਗਾ।"</w:t>
      </w:r>
    </w:p>
    <w:p/>
    <w:p>
      <w:r xmlns:w="http://schemas.openxmlformats.org/wordprocessingml/2006/main">
        <w:t xml:space="preserve">ਲੇਵੀਆਂ ਦੀ ਪੋਥੀ 8:5 ਅਤੇ ਮੂਸਾ ਨੇ ਮੰਡਲੀ ਨੂੰ ਆਖਿਆ, ਇਹ ਉਹ ਗੱਲ ਹੈ ਜਿਸ ਦੇ ਕਰਨ ਦਾ ਯਹੋਵਾਹ ਨੇ ਹੁਕਮ ਦਿੱਤਾ ਸੀ।</w:t>
      </w:r>
    </w:p>
    <w:p/>
    <w:p>
      <w:r xmlns:w="http://schemas.openxmlformats.org/wordprocessingml/2006/main">
        <w:t xml:space="preserve">ਮੂਸਾ ਨੇ ਮੰਡਲੀ ਨੂੰ ਉਹੀ ਕਰਨ ਲਈ ਕਿਹਾ ਜੋ ਯਹੋਵਾਹ ਨੇ ਹੁਕਮ ਦਿੱਤਾ ਸੀ।</w:t>
      </w:r>
    </w:p>
    <w:p/>
    <w:p>
      <w:r xmlns:w="http://schemas.openxmlformats.org/wordprocessingml/2006/main">
        <w:t xml:space="preserve">1. ਆਗਿਆਕਾਰੀ ਦੀ ਸ਼ਕਤੀ</w:t>
      </w:r>
    </w:p>
    <w:p/>
    <w:p>
      <w:r xmlns:w="http://schemas.openxmlformats.org/wordprocessingml/2006/main">
        <w:t xml:space="preserve">2. ਉਸ ਦਾ ਪਾਲਣ ਕਰਨ ਲਈ ਪਰਮੇਸ਼ੁਰ ਦਾ ਕਾਲ</w:t>
      </w:r>
    </w:p>
    <w:p/>
    <w:p>
      <w:r xmlns:w="http://schemas.openxmlformats.org/wordprocessingml/2006/main">
        <w:t xml:space="preserve">1. ਬਿਵਸਥਾ ਸਾਰ 5:32-33 - "ਇਸ ਲਈ ਤੁਸੀਂ ਧਿਆਨ ਰੱਖੋ ਜਿਵੇਂ ਯਹੋਵਾਹ ਤੁਹਾਡੇ ਪਰਮੇਸ਼ੁਰ ਨੇ ਤੁਹਾਨੂੰ ਹੁਕਮ ਦਿੱਤਾ ਹੈ। ਤੁਸੀਂ ਸੱਜੇ ਜਾਂ ਖੱਬੇ ਪਾਸੇ ਨਾ ਮੁੜੋ। ਤੁਸੀਂ ਉਸ ਸਾਰੇ ਰਾਹ ਵਿੱਚ ਚੱਲੋ ਜਿਸ ਵਿੱਚ ਯਹੋਵਾਹ ਹੈ। ਤੁਹਾਡੇ ਪਰਮੇਸ਼ੁਰ ਨੇ ਤੁਹਾਨੂੰ ਹੁਕਮ ਦਿੱਤਾ ਹੈ, ਤਾਂ ਜੋ ਤੁਸੀਂ ਜੀਉਂਦੇ ਰਹੋ ਅਤੇ ਤੁਹਾਡਾ ਭਲਾ ਹੋਵੇ, ਅਤੇ ਤੁਸੀਂ ਉਸ ਦੇਸ਼ ਵਿੱਚ ਆਪਣੇ ਦਿਨ ਲੰਬੇ ਕਰ ਸਕੋ ਜਿਸ ਉੱਤੇ ਤੁਸੀਂ ਕਬਜ਼ਾ ਕਰੋਗੇ।</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p>
      <w:r xmlns:w="http://schemas.openxmlformats.org/wordprocessingml/2006/main">
        <w:t xml:space="preserve">ਲੇਵੀਆਂ 8:6 ਅਤੇ ਮੂਸਾ ਨੇ ਹਾਰੂਨ ਅਤੇ ਉਸ ਦੇ ਪੁੱਤਰਾਂ ਨੂੰ ਲਿਆ ਕੇ ਪਾਣੀ ਨਾਲ ਧੋਤਾ।</w:t>
      </w:r>
    </w:p>
    <w:p/>
    <w:p>
      <w:r xmlns:w="http://schemas.openxmlformats.org/wordprocessingml/2006/main">
        <w:t xml:space="preserve">ਮੂਸਾ ਨੇ ਹਾਰੂਨ ਅਤੇ ਉਸਦੇ ਪੁੱਤਰਾਂ ਨੂੰ ਪਾਣੀ ਨਾਲ ਧੋਣ ਲਈ ਅਗਵਾਈ ਕੀਤੀ ਤਾਂ ਜੋ ਉਹ ਯਹੋਵਾਹ ਨੂੰ ਆਪਣੇ ਪਵਿੱਤਰ ਹੋਣ ਦਾ ਸੰਕੇਤ ਦੇ ਸਕਣ।</w:t>
      </w:r>
    </w:p>
    <w:p/>
    <w:p>
      <w:r xmlns:w="http://schemas.openxmlformats.org/wordprocessingml/2006/main">
        <w:t xml:space="preserve">1. ਪਵਿੱਤਰਤਾ: ਆਪਣੇ ਆਪ ਨੂੰ ਪ੍ਰਭੂ ਨੂੰ ਸਮਰਪਿਤ ਕਰਨਾ</w:t>
      </w:r>
    </w:p>
    <w:p/>
    <w:p>
      <w:r xmlns:w="http://schemas.openxmlformats.org/wordprocessingml/2006/main">
        <w:t xml:space="preserve">2. ਪਾਣੀ ਦੀ ਸ਼ਕਤੀ: ਪਰਮੇਸ਼ੁਰ ਲਈ ਆਪਣੇ ਆਪ ਨੂੰ ਸਾਫ਼ ਕਰਨਾ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ਯੂਹੰਨਾ 15:3 - ਜੋ ਸ਼ਬਦ ਮੈਂ ਤੁਹਾਡੇ ਨਾਲ ਬੋਲਿਆ ਹੈ ਤੁਸੀਂ ਪਹਿਲਾਂ ਹੀ ਸ਼ੁੱਧ ਹੋ।</w:t>
      </w:r>
    </w:p>
    <w:p/>
    <w:p>
      <w:r xmlns:w="http://schemas.openxmlformats.org/wordprocessingml/2006/main">
        <w:t xml:space="preserve">ਲੇਵੀਆਂ ਦੀ ਪੋਥੀ 8:7 ਅਤੇ ਉਸ ਨੇ ਉਹ ਦੇ ਉੱਤੇ ਕੁੜਤਾ ਪਾ ਕੇ ਕਮਰ ਕੱਸਿਆ ਅਤੇ ਉਹ ਨੂੰ ਚੋਗਾ ਪਹਿਨਾਇਆ ਅਤੇ ਏਫ਼ੋਦ ਉਹ ਦੇ ਉੱਤੇ ਪਾਇਆ ਅਤੇ ਉਸ ਨੇ ਏਫ਼ੋਦ ਦੀ ਚੀਕਣੀ ਕਮਰ ਕੱਸ ਕੇ ਉਹ ਨੂੰ ਬੰਨ੍ਹ ਦਿੱਤਾ। ਇਸ ਨਾਲ.</w:t>
      </w:r>
    </w:p>
    <w:p/>
    <w:p>
      <w:r xmlns:w="http://schemas.openxmlformats.org/wordprocessingml/2006/main">
        <w:t xml:space="preserve">ਆਪਣੇ ਲੋਕਾਂ ਨਾਲ ਕੀਤੇ ਵਾਅਦਿਆਂ ਨੂੰ ਪੂਰਾ ਕਰਨ ਵਿੱਚ ਪਰਮੇਸ਼ੁਰ ਦੀ ਵਫ਼ਾਦਾਰੀ ਦੀ ਮਿਸਾਲ ਹਾਰੂਨ ਦੇ ਪਹਿਰਾਵੇ ਵਿੱਚ ਪ੍ਰਧਾਨ ਜਾਜਕ ਵਜੋਂ ਮਿਲਦੀ ਹੈ।</w:t>
      </w:r>
    </w:p>
    <w:p/>
    <w:p>
      <w:r xmlns:w="http://schemas.openxmlformats.org/wordprocessingml/2006/main">
        <w:t xml:space="preserve">1. ਪਰਮੇਸ਼ੁਰ ਦੇ ਵਫ਼ਾਦਾਰ ਵਾਅਦੇ ਦੀ ਪੂਰਤੀ: ਲੇਵੀਆਂ 8:7 ਦੀ ਜਾਂਚ</w:t>
      </w:r>
    </w:p>
    <w:p/>
    <w:p>
      <w:r xmlns:w="http://schemas.openxmlformats.org/wordprocessingml/2006/main">
        <w:t xml:space="preserve">2. ਪੁਰਾਣੇ ਨੇਮ ਵਿੱਚ ਕੱਪੜਿਆਂ ਦੀ ਮਹੱਤਤਾ: ਹਾਰੂਨ ਦੇ ਉੱਚ ਪੁਜਾਰੀ ਦੇ ਕੱਪੜੇ ਦਾ ਅਧਿਐਨ</w:t>
      </w:r>
    </w:p>
    <w:p/>
    <w:p>
      <w:r xmlns:w="http://schemas.openxmlformats.org/wordprocessingml/2006/main">
        <w:t xml:space="preserve">1. 2 ਕੁਰਿੰਥੀਆਂ 1:20 - ਕਿਉਂਕਿ ਉਸ ਵਿੱਚ ਪਰਮੇਸ਼ੁਰ ਦੇ ਸਾਰੇ ਵਾਅਦੇ ਹਾਂ ਹਨ, ਅਤੇ ਉਸ ਵਿੱਚ ਆਮੀਨ, ਸਾਡੇ ਦੁਆਰਾ ਪਰਮੇਸ਼ੁਰ ਦੀ ਮਹਿਮਾ ਲਈ।</w:t>
      </w:r>
    </w:p>
    <w:p/>
    <w:p>
      <w:r xmlns:w="http://schemas.openxmlformats.org/wordprocessingml/2006/main">
        <w:t xml:space="preserve">2.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ਲੇਵੀਆਂ ਦੀ ਪੋਥੀ 8:8 ਅਤੇ ਉਸ ਨੇ ਸੀਨਾਬੰਦ ਉਸ ਦੇ ਉੱਤੇ ਰੱਖਿਆ, ਅਤੇ ਉਸ ਨੇ ਸੀਨੇਬੰਦ ਵਿੱਚ ਊਰੀਮ ਅਤੇ ਥੁੰਮੀਮ ਵੀ ਪਾਏ।</w:t>
      </w:r>
    </w:p>
    <w:p/>
    <w:p>
      <w:r xmlns:w="http://schemas.openxmlformats.org/wordprocessingml/2006/main">
        <w:t xml:space="preserve">ਪੁਜਾਰੀ ਨੂੰ ਸੀਨੇ-ਪੱਟੀ ਪਹਿਨਣ ਲਈ ਕਿਹਾ ਗਿਆ ਸੀ, ਜਿਸ ਵਿਚ ਊਰੀਮ ਅਤੇ ਥੰਮੀਮ ਸਨ।</w:t>
      </w:r>
    </w:p>
    <w:p/>
    <w:p>
      <w:r xmlns:w="http://schemas.openxmlformats.org/wordprocessingml/2006/main">
        <w:t xml:space="preserve">1. ਪੁਜਾਰੀ ਬ੍ਰੈਸਟਪਲੇਟ ਦੀ ਮਹੱਤਤਾ</w:t>
      </w:r>
    </w:p>
    <w:p/>
    <w:p>
      <w:r xmlns:w="http://schemas.openxmlformats.org/wordprocessingml/2006/main">
        <w:t xml:space="preserve">2. ਊਰੀਮ ਅਤੇ ਥੰਮੀਮ ਸਾਨੂੰ ਪਰਮੇਸ਼ੁਰ ਬਾਰੇ ਕੀ ਸਿਖਾਉਂਦੇ ਹਨ</w:t>
      </w:r>
    </w:p>
    <w:p/>
    <w:p>
      <w:r xmlns:w="http://schemas.openxmlformats.org/wordprocessingml/2006/main">
        <w:t xml:space="preserve">1. ਜੌਨ 17:17 - ਉਨ੍ਹਾਂ ਨੂੰ ਆਪਣੀ ਸੱਚਾਈ ਦੁਆਰਾ ਪਵਿੱਤਰ ਕਰੋ: ਤੁਹਾਡਾ ਬਚਨ ਸੱਚ ਹੈ।</w:t>
      </w:r>
    </w:p>
    <w:p/>
    <w:p>
      <w:r xmlns:w="http://schemas.openxmlformats.org/wordprocessingml/2006/main">
        <w:t xml:space="preserve">2. ਕੂਚ 28:15 30 - ਅਤੇ ਤੁਸੀਂ ਚਲਾਕ ਕੰਮ ਨਾਲ ਨਿਰਣੇ ਦੀ ਛਾਤੀ ਬਣਾਉਗੇ; ਏਫ਼ੋਦ ਦੇ ਕੰਮ ਤੋਂ ਬਾਅਦ ਇਸਨੂੰ ਬਣਾਉ। ਇਸ ਨੂੰ ਸੋਨੇ, ਨੀਲੇ, ਬੈਂਗਣੀ, ਲਾਲ ਰੰਗ ਦੇ ਅਤੇ ਬਰੀਕ ਲਿਨਨ ਦੇ ਬਣਾਉ।</w:t>
      </w:r>
    </w:p>
    <w:p/>
    <w:p>
      <w:r xmlns:w="http://schemas.openxmlformats.org/wordprocessingml/2006/main">
        <w:t xml:space="preserve">ਲੇਵੀਆਂ ਦੀ ਪੋਥੀ 8:9 ਅਤੇ ਉਸ ਨੇ ਆਪਣੇ ਸਿਰ ਉੱਤੇ ਮਾਟੀ ਰੱਖੀ। ਮਿਤ੍ਰੇ ਉੱਤੇ, ਇੱਥੋਂ ਤੱਕ ਕਿ ਉਸਦੇ ਸਭ ਤੋਂ ਅੱਗੇ, ਉਸਨੇ ਸੋਨੇ ਦੀ ਪਲੇਟ, ਪਵਿੱਤਰ ਤਾਜ ਰੱਖਿਆ ਸੀ; ਜਿਵੇਂ ਯਹੋਵਾਹ ਨੇ ਮੂਸਾ ਨੂੰ ਹੁਕਮ ਦਿੱਤਾ ਸੀ।</w:t>
      </w:r>
    </w:p>
    <w:p/>
    <w:p>
      <w:r xmlns:w="http://schemas.openxmlformats.org/wordprocessingml/2006/main">
        <w:t xml:space="preserve">ਮੂਸਾ ਨੇ ਹਾਰੂਨ ਦੇ ਸਿਰ ਉੱਤੇ ਮੀਟ, ਸੋਨੇ ਦੀ ਥਾਲੀ ਅਤੇ ਪਵਿੱਤਰ ਤਾਜ ਨੂੰ ਯਹੋਵਾਹ ਦੇ ਹੁਕਮ ਅਨੁਸਾਰ ਰੱਖਿਆ।</w:t>
      </w:r>
    </w:p>
    <w:p/>
    <w:p>
      <w:r xmlns:w="http://schemas.openxmlformats.org/wordprocessingml/2006/main">
        <w:t xml:space="preserve">1. ਆਗਿਆਕਾਰੀ ਦੀ ਬਰਕਤ: ਪਰਮੇਸ਼ੁਰ ਦੀ ਇੱਛਾ ਪੂਰੀ ਕਰਨ ਨਾਲ ਸਾਨੂੰ ਉਸ ਦੇ ਨੇੜੇ ਕਿਵੇਂ ਲਿਆਇਆ ਜਾਂਦਾ ਹੈ</w:t>
      </w:r>
    </w:p>
    <w:p/>
    <w:p>
      <w:r xmlns:w="http://schemas.openxmlformats.org/wordprocessingml/2006/main">
        <w:t xml:space="preserve">2. ਤਾਜ ਦੀ ਸ਼ਕਤੀ: ਸਾਡੀਆਂ ਪ੍ਰਾਪਤੀਆਂ ਅਤੇ ਪ੍ਰਾਪਤੀਆਂ ਨੂੰ ਰੱਬ ਦੁਆਰਾ ਕਿਵੇਂ ਮਾਨਤਾ ਦਿੱਤੀ ਜਾਂਦੀ ਹੈ</w:t>
      </w:r>
    </w:p>
    <w:p/>
    <w:p>
      <w:r xmlns:w="http://schemas.openxmlformats.org/wordprocessingml/2006/main">
        <w:t xml:space="preserve">1. ਕਹਾਉਤਾਂ 16:3 - ਤੁਸੀਂ ਜੋ ਵੀ ਕਰਦੇ ਹੋ ਯਹੋਵਾਹ ਨੂੰ ਸੌਂਪ ਦਿਓ, ਅਤੇ ਉਹ ਤੁਹਾਡੀਆਂ ਯੋਜਨਾਵਾਂ ਨੂੰ ਸਥਾਪਿਤ ਕਰੇਗਾ।</w:t>
      </w:r>
    </w:p>
    <w:p/>
    <w:p>
      <w:r xmlns:w="http://schemas.openxmlformats.org/wordprocessingml/2006/main">
        <w:t xml:space="preserve">2. ਅਫ਼ਸੀਆਂ 2:10 - ਕਿਉਂਕਿ ਅਸੀਂ ਪਰਮੇਸ਼ੁਰ ਦੇ ਹੱਥਾਂ ਦੇ ਕੰਮ ਹਾਂ, ਮਸੀਹ ਯਿਸੂ ਵਿੱਚ ਚੰਗੇ ਕੰਮ ਕਰਨ ਲਈ ਬਣਾਏ ਗਏ ਹਨ, ਜੋ ਕਿ ਪਰਮੇਸ਼ੁਰ ਨੇ ਸਾਡੇ ਲਈ ਪਹਿਲਾਂ ਤੋਂ ਤਿਆਰ ਕੀਤਾ ਸੀ।</w:t>
      </w:r>
    </w:p>
    <w:p/>
    <w:p>
      <w:r xmlns:w="http://schemas.openxmlformats.org/wordprocessingml/2006/main">
        <w:t xml:space="preserve">ਲੇਵੀਆਂ ਦੀ ਪੋਥੀ 8:10 ਅਤੇ ਮੂਸਾ ਨੇ ਮਸਹ ਕਰਨ ਵਾਲਾ ਤੇਲ ਲਿਆ ਅਤੇ ਡੇਹਰੇ ਨੂੰ ਅਤੇ ਜੋ ਕੁਝ ਉਸ ਵਿੱਚ ਸੀ ਮਸਹ ਕੀਤਾ ਅਤੇ ਉਨ੍ਹਾਂ ਨੂੰ ਪਵਿੱਤਰ ਕੀਤਾ।</w:t>
      </w:r>
    </w:p>
    <w:p/>
    <w:p>
      <w:r xmlns:w="http://schemas.openxmlformats.org/wordprocessingml/2006/main">
        <w:t xml:space="preserve">ਮੂਸਾ ਨੇ ਮਸਹ ਕਰਨ ਵਾਲਾ ਤੇਲ ਲਿਆ ਅਤੇ ਤੰਬੂ ਅਤੇ ਇਸ ਦੇ ਸਾਰੇ ਸਮਾਨ ਨੂੰ ਪਵਿੱਤਰ ਕੀਤਾ।</w:t>
      </w:r>
    </w:p>
    <w:p/>
    <w:p>
      <w:r xmlns:w="http://schemas.openxmlformats.org/wordprocessingml/2006/main">
        <w:t xml:space="preserve">1. ਮਸਹ ਕਰਨ ਅਤੇ ਅਸੀਸ ਦੇਣ ਦੀ ਸ਼ਕਤੀ</w:t>
      </w:r>
    </w:p>
    <w:p/>
    <w:p>
      <w:r xmlns:w="http://schemas.openxmlformats.org/wordprocessingml/2006/main">
        <w:t xml:space="preserve">2. ਪਰਮੇਸ਼ੁਰ ਦੀ ਸੇਵਾ ਲਈ ਸਾਡੀਆਂ ਜ਼ਿੰਦਗੀਆਂ ਨੂੰ ਸਮਰਪਿਤ ਕਰਨਾ</w:t>
      </w:r>
    </w:p>
    <w:p/>
    <w:p>
      <w:r xmlns:w="http://schemas.openxmlformats.org/wordprocessingml/2006/main">
        <w:t xml:space="preserve">1. ਯਾਕੂਬ 4:7-8 - "ਇਸ ਲਈ ਆਪਣੇ ਆਪ ਨੂੰ ਪਰਮੇਸ਼ੁਰ ਦੇ ਅਧੀਨ ਕਰੋ। ਸ਼ੈਤਾਨ ਦਾ ਵਿਰੋਧ ਕਰੋ, ਅਤੇ ਉਹ ਤੁਹਾਡੇ ਤੋਂ ਭੱਜ ਜਾਵੇਗਾ। ਪਰਮੇਸ਼ੁਰ ਦੇ ਨੇੜੇ ਆਓ, ਅਤੇ ਉਹ ਤੁਹਾਡੇ ਨੇੜੇ ਆਵੇਗਾ।"</w:t>
      </w:r>
    </w:p>
    <w:p/>
    <w:p>
      <w:r xmlns:w="http://schemas.openxmlformats.org/wordprocessingml/2006/main">
        <w:t xml:space="preserve">2. 1 ਯੂਹੰਨਾ 2:15-17 - "ਸੰਸਾਰ ਜਾਂ ਸੰਸਾਰ ਦੀਆਂ ਵਸਤੂਆਂ ਨੂੰ ਪਿਆਰ ਨਾ ਕਰੋ। ਜੇ ਕੋਈ ਸੰਸਾਰ ਨੂੰ ਪਿਆਰ ਕਰਦਾ ਹੈ, ਤਾਂ ਪਿਤਾ ਦਾ ਪਿਆਰ ਉਸ ਵਿੱਚ ਨਹੀਂ ਹੈ, ਕਿਉਂਕਿ ਜੋ ਕੁਝ ਸੰਸਾਰ ਵਿੱਚ ਹੈ ਉਸ ਦੀਆਂ ਇੱਛਾਵਾਂ ਹਨ। ਮਾਸ ਅਤੇ ਅੱਖਾਂ ਦੀਆਂ ਕਾਮਨਾਵਾਂ ਅਤੇ ਜੀਵਨ ਦਾ ਹੰਕਾਰ ਪਿਤਾ ਵੱਲੋਂ ਨਹੀਂ ਸਗੋਂ ਸੰਸਾਰ ਤੋਂ ਹੈ ਅਤੇ ਸੰਸਾਰ ਆਪਣੀਆਂ ਇੱਛਾਵਾਂ ਸਮੇਤ ਬੀਤਦਾ ਜਾ ਰਿਹਾ ਹੈ, ਪਰ ਜੋ ਕੋਈ ਪਰਮੇਸ਼ੁਰ ਦੀ ਮਰਜ਼ੀ ਉੱਤੇ ਚੱਲਦਾ ਹੈ ਉਹ ਸਦਾ ਕਾਇਮ ਰਹਿੰਦਾ ਹੈ।”</w:t>
      </w:r>
    </w:p>
    <w:p/>
    <w:p>
      <w:r xmlns:w="http://schemas.openxmlformats.org/wordprocessingml/2006/main">
        <w:t xml:space="preserve">ਲੇਵੀਆਂ ਦੀ ਪੋਥੀ 8:11 ਅਤੇ ਉਸ ਨੇ ਉਹ ਨੂੰ ਜਗਵੇਦੀ ਉੱਤੇ ਸੱਤ ਵਾਰੀ ਛਿੜਕਿਆ ਅਤੇ ਜਗਵੇਦੀ ਨੂੰ ਅਤੇ ਉਹ ਦੇ ਸਾਰੇ ਭਾਂਡਿਆਂ ਨੂੰ, ਲੇਵਰ ਅਤੇ ਪੈਰਾਂ ਨੂੰ ਪਵਿੱਤਰ ਕਰਨ ਲਈ ਮਸਹ ਕੀਤਾ।</w:t>
      </w:r>
    </w:p>
    <w:p/>
    <w:p>
      <w:r xmlns:w="http://schemas.openxmlformats.org/wordprocessingml/2006/main">
        <w:t xml:space="preserve">ਮੂਸਾ ਨੇ ਜਗਵੇਦੀ ਅਤੇ ਇਸ ਦੇ ਸਾਰੇ ਭਾਂਡਿਆਂ ਨੂੰ ਪਵਿੱਤਰ ਕਰਨ ਲਈ ਸੱਤ ਵਾਰੀ ਮਸਹ ਕੀਤਾ, ਜਿਸ ਵਿੱਚ ਲੇਵਰ ਅਤੇ ਪੈਰ ਵੀ ਸ਼ਾਮਲ ਸਨ।</w:t>
      </w:r>
    </w:p>
    <w:p/>
    <w:p>
      <w:r xmlns:w="http://schemas.openxmlformats.org/wordprocessingml/2006/main">
        <w:t xml:space="preserve">1. ਮਸਹ ਕਰਨ ਦੀ ਸ਼ਕਤੀ: ਪਰਮੇਸ਼ੁਰ ਨੂੰ ਸਮਰਪਣ ਕਿਵੇਂ ਸਥਾਪਿਤ ਕੀਤਾ ਜਾਂਦਾ ਹੈ</w:t>
      </w:r>
    </w:p>
    <w:p/>
    <w:p>
      <w:r xmlns:w="http://schemas.openxmlformats.org/wordprocessingml/2006/main">
        <w:t xml:space="preserve">2. ਪਵਿੱਤਰੀਕਰਨ: ਪਰਮੇਸ਼ੁਰ ਵੱਲੋਂ ਇੱਕ ਅਸੀਸ</w:t>
      </w:r>
    </w:p>
    <w:p/>
    <w:p>
      <w:r xmlns:w="http://schemas.openxmlformats.org/wordprocessingml/2006/main">
        <w:t xml:space="preserve">1. ਮੱਤੀ 3:16 - ਜਿਵੇਂ ਹੀ ਯਿਸੂ ਨੇ ਬਪਤਿਸਮਾ ਲਿਆ, ਉਹ ਪਾਣੀ ਵਿੱਚੋਂ ਬਾਹਰ ਚਲਾ ਗਿਆ। ਉਸ ਸਮੇਂ ਸਵਰਗ ਖੁਲ੍ਹ ਗਿਆ ਅਤੇ ਉਸ ਨੇ ਪਰਮੇਸ਼ੁਰ ਦੇ ਆਤਮਾ ਨੂੰ ਘੁੱਗੀ ਵਾਂਗ ਹੇਠਾਂ ਉਤਰਦਿਆਂ ਅਤੇ ਉਸ ਉੱਤੇ ਚੜ੍ਹਦਿਆਂ ਦੇਖਿਆ।</w:t>
      </w:r>
    </w:p>
    <w:p/>
    <w:p>
      <w:r xmlns:w="http://schemas.openxmlformats.org/wordprocessingml/2006/main">
        <w:t xml:space="preserve">2. ਜ਼ਬੂਰ 133:2 - ਇਹ ਸਿਰ 'ਤੇ ਕੀਮਤੀ ਤੇਲ ਵਾਂਗ ਹੈ, ਦਾੜ੍ਹੀ 'ਤੇ ਚੱਲ ਰਿਹਾ ਹੈ, ਹਾਰੂਨ ਦੀ ਦਾੜ੍ਹੀ, ਉਸਦੇ ਬਸਤਰ ਦੇ ਕਾਲਰ 'ਤੇ ਚੱਲ ਰਹੀ ਹੈ।</w:t>
      </w:r>
    </w:p>
    <w:p/>
    <w:p>
      <w:r xmlns:w="http://schemas.openxmlformats.org/wordprocessingml/2006/main">
        <w:t xml:space="preserve">ਲੇਵੀਆਂ 8:12 ਅਤੇ ਉਸ ਨੇ ਮਸਹ ਕਰਨ ਵਾਲਾ ਤੇਲ ਹਾਰੂਨ ਦੇ ਸਿਰ ਉੱਤੇ ਡੋਲ੍ਹਿਆ ਅਤੇ ਉਸ ਨੂੰ ਪਵਿੱਤਰ ਕਰਨ ਲਈ ਮਸਹ ਕੀਤਾ।</w:t>
      </w:r>
    </w:p>
    <w:p/>
    <w:p>
      <w:r xmlns:w="http://schemas.openxmlformats.org/wordprocessingml/2006/main">
        <w:t xml:space="preserve">ਹਾਰੂਨ ਨੂੰ ਤੇਲ ਨਾਲ ਮਸਹ ਕੀਤਾ ਗਿਆ ਸੀ ਅਤੇ ਪੁਜਾਰੀ ਨਿਯੁਕਤੀ ਦੀ ਰਸਮ ਦੇ ਹਿੱਸੇ ਵਜੋਂ ਪਵਿੱਤਰ ਕੀਤਾ ਗਿਆ ਸੀ।</w:t>
      </w:r>
    </w:p>
    <w:p/>
    <w:p>
      <w:r xmlns:w="http://schemas.openxmlformats.org/wordprocessingml/2006/main">
        <w:t xml:space="preserve">1. ਆਰਡੀਨੇਸ਼ਨ ਵਿੱਚ ਪਵਿੱਤਰਤਾ ਦੀ ਮਹੱਤਤਾ</w:t>
      </w:r>
    </w:p>
    <w:p/>
    <w:p>
      <w:r xmlns:w="http://schemas.openxmlformats.org/wordprocessingml/2006/main">
        <w:t xml:space="preserve">2. ਪੁਜਾਰੀ ਸੇਵਾ ਵਿੱਚ ਮਸਹ ਕਰਨ ਵਾਲੇ ਤੇਲ ਦੀ ਸ਼ਕਤੀ</w:t>
      </w:r>
    </w:p>
    <w:p/>
    <w:p>
      <w:r xmlns:w="http://schemas.openxmlformats.org/wordprocessingml/2006/main">
        <w:t xml:space="preserve">1. ਯੂਹੰਨਾ 15:3 - "ਹੁਣ ਤੁਸੀਂ ਉਸ ਬਚਨ ਦੁਆਰਾ ਸ਼ੁੱਧ ਹੋ ਜੋ ਮੈਂ ਤੁਹਾਨੂੰ ਬੋਲਿਆ ਹੈ।"</w:t>
      </w:r>
    </w:p>
    <w:p/>
    <w:p>
      <w:r xmlns:w="http://schemas.openxmlformats.org/wordprocessingml/2006/main">
        <w:t xml:space="preserve">2. ਇਬਰਾਨੀਆਂ 5:4 - "ਅਤੇ ਕੋਈ ਵੀ ਇਸ ਸਨਮਾਨ ਨੂੰ ਆਪਣੇ ਲਈ ਨਹੀਂ ਲੈਂਦਾ, ਪਰ ਉਹ ਜਿਹੜਾ ਪਰਮੇਸ਼ੁਰ ਤੋਂ ਬੁਲਾਇਆ ਜਾਂਦਾ ਹੈ, ਜਿਵੇਂ ਕਿ ਹਾਰੂਨ ਸੀ।"</w:t>
      </w:r>
    </w:p>
    <w:p/>
    <w:p>
      <w:r xmlns:w="http://schemas.openxmlformats.org/wordprocessingml/2006/main">
        <w:t xml:space="preserve">ਲੇਵੀਆਂ ਦੀ ਪੋਥੀ 8:13 ਅਤੇ ਮੂਸਾ ਹਾਰੂਨ ਦੇ ਪੁੱਤਰਾਂ ਨੂੰ ਲਿਆਇਆ ਅਤੇ ਉਨ੍ਹਾਂ ਉੱਤੇ ਕੁੜਤੇ ਪਾਏ ਅਤੇ ਉਨ੍ਹਾਂ ਨੂੰ ਕਮਰ ਕੱਸਿਆ ਅਤੇ ਉਨ੍ਹਾਂ ਉੱਤੇ ਬੋਨਟ ਪਾਏ। ਜਿਵੇਂ ਯਹੋਵਾਹ ਨੇ ਮੂਸਾ ਨੂੰ ਹੁਕਮ ਦਿੱਤਾ ਸੀ।</w:t>
      </w:r>
    </w:p>
    <w:p/>
    <w:p>
      <w:r xmlns:w="http://schemas.openxmlformats.org/wordprocessingml/2006/main">
        <w:t xml:space="preserve">ਯਹੋਵਾਹ ਦੇ ਹੁਕਮ ਅਨੁਸਾਰ ਮੂਸਾ ਨੇ ਹਾਰੂਨ ਦੇ ਪੁੱਤਰਾਂ ਨੂੰ ਕੱਪੜੇ ਪਾਏ।</w:t>
      </w:r>
    </w:p>
    <w:p/>
    <w:p>
      <w:r xmlns:w="http://schemas.openxmlformats.org/wordprocessingml/2006/main">
        <w:t xml:space="preserve">1. ਪਰਮੇਸ਼ੁਰ ਦੇ ਹੁਕਮਾਂ ਦੀ ਪਾਲਣਾ ਕਰਨ ਦੀ ਮਹੱਤਤਾ</w:t>
      </w:r>
    </w:p>
    <w:p/>
    <w:p>
      <w:r xmlns:w="http://schemas.openxmlformats.org/wordprocessingml/2006/main">
        <w:t xml:space="preserve">2. ਪ੍ਰਮਾਤਮਾ ਦੀ ਰਜ਼ਾ ਨੂੰ ਮੰਨਦੇ ਹੋਏ ਰਹਿਣਾ</w:t>
      </w:r>
    </w:p>
    <w:p/>
    <w:p>
      <w:r xmlns:w="http://schemas.openxmlformats.org/wordprocessingml/2006/main">
        <w:t xml:space="preserve">1.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ਨੂੰ ਨਾ ਮੰਨੋ, ਸਗੋਂ ਉਸ ਰਾਹ ਤੋਂ ਹਟ ਜਾਓ ਜਿਸ ਦਾ ਮੈਂ ਅੱਜ ਤੁਹਾਨੂੰ ਹੁਕਮ ਦਿੰਦਾ ਹਾਂ, ਤੁਸੀਂ ਹੋਰ ਦੇਵਤਿਆਂ ਦੇ ਪਿੱਛੇ ਤੁਰੋ ਜਿਨ੍ਹਾਂ ਨੂੰ ਤੁਸੀਂ ਨਹੀਂ ਜਾਣਦੇ।</w:t>
      </w:r>
    </w:p>
    <w:p/>
    <w:p>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ਲੇਵੀਆਂ 8:14 ਅਤੇ ਉਹ ਬਲਦ ਨੂੰ ਪਾਪ ਦੀ ਭੇਟ ਲਈ ਲਿਆਇਆ ਅਤੇ ਹਾਰੂਨ ਅਤੇ ਉਸ ਦੇ ਪੁੱਤਰਾਂ ਨੇ ਪਾਪ ਦੀ ਭੇਟ ਲਈ ਬਲਦ ਦੇ ਸਿਰ ਉੱਤੇ ਆਪਣੇ ਹੱਥ ਰੱਖੇ।</w:t>
      </w:r>
    </w:p>
    <w:p/>
    <w:p>
      <w:r xmlns:w="http://schemas.openxmlformats.org/wordprocessingml/2006/main">
        <w:t xml:space="preserve">ਹਾਰੂਨ ਅਤੇ ਉਸਦੇ ਪੁੱਤਰਾਂ ਨੇ ਪਰਮੇਸ਼ੁਰ ਦੇ ਹੁਕਮ ਅਨੁਸਾਰ ਇੱਕ ਬਲਦ ਨੂੰ ਪਾਪ ਦੀ ਭੇਟ ਵਜੋਂ ਚੜ੍ਹਾਇਆ।</w:t>
      </w:r>
    </w:p>
    <w:p/>
    <w:p>
      <w:r xmlns:w="http://schemas.openxmlformats.org/wordprocessingml/2006/main">
        <w:t xml:space="preserve">1. ਬਲੀਦਾਨ ਦੀ ਸ਼ਕਤੀ - ਕਿਵੇਂ ਪ੍ਰਮਾਤਮਾ ਸਾਨੂੰ ਸਾਡੇ ਪਾਪਾਂ ਲਈ ਮਹੱਤਵਪੂਰਣ ਚੀਜ਼ ਨੂੰ ਛੱਡਣ ਲਈ ਕਹਿੰਦਾ ਹੈ।</w:t>
      </w:r>
    </w:p>
    <w:p/>
    <w:p>
      <w:r xmlns:w="http://schemas.openxmlformats.org/wordprocessingml/2006/main">
        <w:t xml:space="preserve">2. ਆਗਿਆਕਾਰੀ ਦੀ ਬਰਕਤ - ਕਿਵੇਂ ਪ੍ਰਮਾਤਮਾ ਦੇ ਹੁਕਮਾਂ ਦੀ ਪਾਲਣਾ ਕਰਨਾ ਸਾਨੂੰ ਉਸਦੇ ਨੇੜੇ ਲਿਆਉਂਦਾ ਹੈ।</w:t>
      </w:r>
    </w:p>
    <w:p/>
    <w:p>
      <w:r xmlns:w="http://schemas.openxmlformats.org/wordprocessingml/2006/main">
        <w:t xml:space="preserve">1. ਇਬਰਾਨੀਆਂ 9:22 - "ਅਸਲ ਵਿੱਚ, ਕਾਨੂੰਨ ਦੀ ਮੰਗ ਹੈ ਕਿ ਲਗਭਗ ਹਰ ਚੀਜ਼ ਲਹੂ ਨਾਲ ਸ਼ੁੱਧ ਕੀਤੀ ਜਾਵੇ, ਅਤੇ ਲਹੂ ਵਹਾਏ ਬਿਨਾਂ ਕੋਈ ਮਾਫ਼ੀ ਨਹੀਂ ਹੈ।"</w:t>
      </w:r>
    </w:p>
    <w:p/>
    <w:p>
      <w:r xmlns:w="http://schemas.openxmlformats.org/wordprocessingml/2006/main">
        <w:t xml:space="preserve">2. ਯੂਹੰਨਾ 1:29 - "ਅਗਲੇ ਦਿਨ ਯੂਹੰਨਾ ਨੇ ਯਿਸੂ ਨੂੰ ਆਪਣੇ ਵੱਲ ਆਉਂਦੇ ਵੇਖਿਆ ਅਤੇ ਕਿਹਾ, ਵੇਖੋ, ਪਰਮੇਸ਼ੁਰ ਦਾ ਲੇਲਾ, ਜੋ ਸੰਸਾਰ ਦੇ ਪਾਪ ਨੂੰ ਚੁੱਕਦਾ ਹੈ!"</w:t>
      </w:r>
    </w:p>
    <w:p/>
    <w:p>
      <w:r xmlns:w="http://schemas.openxmlformats.org/wordprocessingml/2006/main">
        <w:t xml:space="preserve">ਲੇਵੀਆਂ 8:15 ਅਤੇ ਉਸ ਨੇ ਉਹ ਨੂੰ ਮਾਰ ਦਿੱਤਾ। ਅਤੇ ਮੂਸਾ ਨੇ ਲਹੂ ਲੈ ਕੇ ਜਗਵੇਦੀ ਦੇ ਸਿੰਗਾਂ ਉੱਤੇ ਆਪਣੀ ਉਂਗਲੀ ਦੇ ਆਲੇ ਦੁਆਲੇ ਧਰ ਦਿੱਤਾ ਅਤੇ ਜਗਵੇਦੀ ਨੂੰ ਸ਼ੁੱਧ ਕੀਤਾ ਅਤੇ ਲਹੂ ਨੂੰ ਜਗਵੇਦੀ ਦੇ ਹੇਠਾਂ ਡੋਲ੍ਹਿਆ ਅਤੇ ਉਸ ਨੂੰ ਪਵਿੱਤਰ ਕੀਤਾ ਤਾਂ ਜੋ ਉਹ ਉਸ ਉੱਤੇ ਸੁਲ੍ਹਾ ਕਰ ਸਕੇ।</w:t>
      </w:r>
    </w:p>
    <w:p/>
    <w:p>
      <w:r xmlns:w="http://schemas.openxmlformats.org/wordprocessingml/2006/main">
        <w:t xml:space="preserve">ਮੂਸਾ ਨੇ ਜਗਵੇਦੀ ਦੇ ਸਿੰਗਾਂ 'ਤੇ ਅਤੇ ਹੇਠਾਂ ਬਲੀਦਾਨ ਕੀਤੇ ਜਾਨਵਰ ਦਾ ਲਹੂ ਡੋਲ੍ਹ ਕੇ ਜਗਵੇਦੀ ਨੂੰ ਸ਼ੁੱਧ ਅਤੇ ਪਵਿੱਤਰ ਕਰਨ ਦੀ ਰਸਮ ਨਿਭਾਈ।</w:t>
      </w:r>
    </w:p>
    <w:p/>
    <w:p>
      <w:r xmlns:w="http://schemas.openxmlformats.org/wordprocessingml/2006/main">
        <w:t xml:space="preserve">1. ਪ੍ਰਾਸਚਿਤ ਦੀ ਸ਼ਕਤੀ: ਮੇਲ-ਮਿਲਾਪ ਦੀ ਰਸਮ ਦੀ ਪੜਚੋਲ ਕਰਨਾ</w:t>
      </w:r>
    </w:p>
    <w:p/>
    <w:p>
      <w:r xmlns:w="http://schemas.openxmlformats.org/wordprocessingml/2006/main">
        <w:t xml:space="preserve">2. ਬਾਈਬਲ ਦੇ ਸਮਿਆਂ ਵਿਚ ਬਲੀਦਾਨ ਦੀ ਮਹੱਤਤਾ</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ਇਬਰਾਨੀਆਂ 10:4 - ਕਿਉਂਕਿ ਇਹ ਸੰਭਵ ਨਹੀਂ ਹੈ ਕਿ ਬਲਦਾਂ ਅਤੇ ਬੱਕਰੀਆਂ ਦਾ ਲਹੂ ਪਾਪਾਂ ਨੂੰ ਦੂਰ ਕਰ ਦੇਵੇ।</w:t>
      </w:r>
    </w:p>
    <w:p/>
    <w:p>
      <w:r xmlns:w="http://schemas.openxmlformats.org/wordprocessingml/2006/main">
        <w:t xml:space="preserve">ਲੇਵੀਆਂ ਦੀ ਪੋਥੀ 8:16 ਅਤੇ ਉਸ ਨੇ ਸਾਰੀ ਚਰਬੀ ਜਿਹੜੀ ਆਂਦਰਾਂ ਉੱਤੇ ਸੀ ਅਤੇ ਕਲੇਜੇ ਦੇ ਉੱਪਰ ਦੀ ਚਰਬੀ ਅਤੇ ਦੋਨਾਂ ਗੁਰਦਿਆਂ ਅਤੇ ਉਹਨਾਂ ਦੀ ਚਰਬੀ ਨੂੰ ਲੈ ਲਿਆ ਅਤੇ ਮੂਸਾ ਨੇ ਜਗਵੇਦੀ ਉੱਤੇ ਸਾੜ ਦਿੱਤਾ।</w:t>
      </w:r>
    </w:p>
    <w:p/>
    <w:p>
      <w:r xmlns:w="http://schemas.openxmlformats.org/wordprocessingml/2006/main">
        <w:t xml:space="preserve">ਮੂਸਾ ਨੇ ਜਗਵੇਦੀ ਉੱਤੇ ਬਲੀ ਦੀ ਭੇਟ ਦੇ ਅੰਦਰਲੇ ਹਿੱਸੇ, ਕੌਲ, ਜਿਗਰ ਅਤੇ ਗੁਰਦਿਆਂ ਦੀ ਚਰਬੀ ਨੂੰ ਸਾੜ ਦਿੱਤਾ।</w:t>
      </w:r>
    </w:p>
    <w:p/>
    <w:p>
      <w:r xmlns:w="http://schemas.openxmlformats.org/wordprocessingml/2006/main">
        <w:t xml:space="preserve">1. ਪੁਰਾਣੇ ਨੇਮ ਵਿੱਚ ਬਲੀਦਾਨ ਦੀ ਮਹੱਤਤਾ</w:t>
      </w:r>
    </w:p>
    <w:p/>
    <w:p>
      <w:r xmlns:w="http://schemas.openxmlformats.org/wordprocessingml/2006/main">
        <w:t xml:space="preserve">2. ਪਰਮਾਤਮਾ ਦੀ ਇੱਛਾ ਨੂੰ ਮੰਨਣ ਦੀ ਸ਼ਕਤੀ</w:t>
      </w:r>
    </w:p>
    <w:p/>
    <w:p>
      <w:r xmlns:w="http://schemas.openxmlformats.org/wordprocessingml/2006/main">
        <w:t xml:space="preserve">1. ਲੇਵੀਆਂ 8:16 - "ਅਤੇ ਉਸ ਨੇ ਸਾਰੀ ਚਰਬੀ ਜੋ ਅੰਦਰਲੀ ਸੀ, ਅਤੇ ਕਲੇਜੇ ਦੇ ਉੱਪਰ ਦੀ ਕਟੋਰੀ, ਅਤੇ ਦੋਨਾਂ ਗੁਰਦਿਆਂ ਅਤੇ ਉਹਨਾਂ ਦੀ ਚਰਬੀ ਨੂੰ ਲੈ ਲਿਆ, ਅਤੇ ਮੂਸਾ ਨੇ ਜਗਵੇਦੀ ਉੱਤੇ ਸਾੜ ਦਿੱਤਾ।"</w:t>
      </w:r>
    </w:p>
    <w:p/>
    <w:p>
      <w:r xmlns:w="http://schemas.openxmlformats.org/wordprocessingml/2006/main">
        <w:t xml:space="preserve">2. ਇਬਰਾਨੀਆਂ 13:15 - "ਇਸ ਲਈ ਉਸ ਦੁਆਰਾ ਅਸੀਂ ਲਗਾਤਾਰ ਪਰਮੇਸ਼ੁਰ ਨੂੰ ਉਸਤਤ ਦਾ ਬਲੀਦਾਨ ਚੜ੍ਹਾਈਏ, ਅਰਥਾਤ, ਆਪਣੇ ਬੁੱਲ੍ਹਾਂ ਦਾ ਫਲ, ਉਸਦੇ ਨਾਮ ਦਾ ਧੰਨਵਾਦ ਕਰਦੇ ਹੋਏ."</w:t>
      </w:r>
    </w:p>
    <w:p/>
    <w:p>
      <w:r xmlns:w="http://schemas.openxmlformats.org/wordprocessingml/2006/main">
        <w:t xml:space="preserve">ਲੇਵੀਆਂ 8:17 ਪਰ ਬਲਦ, ਉਸਦੀ ਖੱਲ, ਉਸਦਾ ਮਾਸ ਅਤੇ ਉਸਦਾ ਗੋਬਰ, ਉਸਨੇ ਡੇਰੇ ਦੇ ਬਾਹਰ ਅੱਗ ਨਾਲ ਸਾੜ ਦਿੱਤਾ। ਜਿਵੇਂ ਯਹੋਵਾਹ ਨੇ ਮੂਸਾ ਨੂੰ ਹੁਕਮ ਦਿੱਤਾ ਸੀ।</w:t>
      </w:r>
    </w:p>
    <w:p/>
    <w:p>
      <w:r xmlns:w="http://schemas.openxmlformats.org/wordprocessingml/2006/main">
        <w:t xml:space="preserve">ਯਹੋਵਾਹ ਨੇ ਮੂਸਾ ਨੂੰ ਹੁਕਮ ਦਿੱਤਾ ਸੀ ਕਿ ਉਹ ਬਲਦ, ਉਸ ਦੀ ਖੱਲ, ਇਸ ਦੇ ਮਾਸ ਅਤੇ ਗੋਬਰ ਨੂੰ ਡੇਰੇ ਦੇ ਬਾਹਰ ਅੱਗ ਨਾਲ ਸਾੜ ਦੇਵੇ।</w:t>
      </w:r>
    </w:p>
    <w:p/>
    <w:p>
      <w:r xmlns:w="http://schemas.openxmlformats.org/wordprocessingml/2006/main">
        <w:t xml:space="preserve">1. ਰੱਬ ਦੇ ਹੁਕਮਾਂ ਦੀ ਪਾਲਣਾ ਕਰਨਾ: ਆਗਿਆਕਾਰੀ ਦੀ ਸ਼ਕਤੀ</w:t>
      </w:r>
    </w:p>
    <w:p/>
    <w:p>
      <w:r xmlns:w="http://schemas.openxmlformats.org/wordprocessingml/2006/main">
        <w:t xml:space="preserve">2. ਬਲੀਦਾਨ ਦੀ ਮਹੱਤਤਾ: ਪਰਮੇਸ਼ੁਰ ਨੂੰ ਬਲੀਦਾਨ ਦੇਣ ਦਾ ਕੀ ਮਤਲਬ ਹੈ?</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ਸਾਰੀ ਜਾਨ ਨਾਲ, ਅਤੇ ਯਹੋਵਾਹ ਦੇ ਹੁਕਮਾਂ ਅਤੇ ਬਿਧੀਆਂ ਨੂੰ ਮੰਨਣਾ, ਜਿਨ੍ਹਾਂ ਦਾ ਮੈਂ ਅੱਜ ਤੁਹਾਨੂੰ ਤੁਹਾਡੇ ਭਲੇ ਲਈ ਹੁਕਮ ਦਿੰਦਾ ਹਾਂ?</w:t>
      </w:r>
    </w:p>
    <w:p/>
    <w:p>
      <w:r xmlns:w="http://schemas.openxmlformats.org/wordprocessingml/2006/main">
        <w:t xml:space="preserve">13 ਤਾਂ ਜਾਣ ਲਵੋ ਕਿ ਯਹੋਵਾਹ ਤੁਹਾਡਾ ਪਰਮੇਸ਼ੁਰ ਪਰਮੇਸ਼ੁਰ ਹੈ, ਉਹ ਵਫ਼ਾਦਾਰ ਪਰਮੇਸ਼ੁਰ ਹੈ ਜੋ ਹਜ਼ਾਰਾਂ ਪੀੜ੍ਹੀਆਂ ਤੱਕ ਉਸ ਨੂੰ ਪਿਆਰ ਕਰਨ ਵਾਲੇ ਅਤੇ ਉਸ ਦੇ ਹੁਕਮਾਂ ਦੀ ਪਾਲਨਾ ਕਰਨ ਵਾਲਿਆਂ ਨਾਲ ਨੇਮ ਅਤੇ ਅਡੋਲ ਪਿਆਰ ਰੱਖਦਾ ਹੈ।”</w:t>
      </w:r>
    </w:p>
    <w:p/>
    <w:p>
      <w:r xmlns:w="http://schemas.openxmlformats.org/wordprocessingml/2006/main">
        <w:t xml:space="preserve">2. 1 ਪਤਰਸ 2:5 - "ਤੁਸੀਂ ਆਪਣੇ ਆਪ ਨੂੰ ਜਿਉਂਦੇ ਪੱਥਰਾਂ ਵਾਂਗ ਇੱਕ ਅਧਿਆਤਮਿਕ ਘਰ ਦੇ ਰੂਪ ਵਿੱਚ ਬਣਾਇਆ ਜਾ ਰਿਹਾ ਹੈ, ਇੱਕ ਪਵਿੱਤਰ ਪੁਜਾਰੀ ਬਣਨ ਲਈ, ਯਿਸੂ ਮਸੀਹ ਦੁਆਰਾ ਪਰਮੇਸ਼ੁਰ ਨੂੰ ਸਵੀਕਾਰਯੋਗ ਆਤਮਿਕ ਬਲੀਆਂ ਚੜ੍ਹਾਉਣ ਲਈ।"</w:t>
      </w:r>
    </w:p>
    <w:p/>
    <w:p>
      <w:r xmlns:w="http://schemas.openxmlformats.org/wordprocessingml/2006/main">
        <w:t xml:space="preserve">ਲੇਵੀਆਂ 8:18 ਅਤੇ ਉਹ ਹੋਮ ਦੀ ਭੇਟ ਲਈ ਭੇਡੂ ਲਿਆਇਆ ਅਤੇ ਹਾਰੂਨ ਅਤੇ ਉਹ ਦੇ ਪੁੱਤਰਾਂ ਨੇ ਭੇਡੂ ਦੇ ਸਿਰ ਉੱਤੇ ਆਪਣੇ ਹੱਥ ਰੱਖੇ।</w:t>
      </w:r>
    </w:p>
    <w:p/>
    <w:p>
      <w:r xmlns:w="http://schemas.openxmlformats.org/wordprocessingml/2006/main">
        <w:t xml:space="preserve">ਹਾਰੂਨ ਅਤੇ ਉਸਦੇ ਪੁੱਤਰਾਂ ਨੇ ਹੋਮ ਦੀ ਭੇਟ ਲਈ ਭੇਡੂ ਦੇ ਸਿਰ ਉੱਤੇ ਆਪਣੇ ਹੱਥ ਰੱਖੇ, ਜਿਵੇਂ ਕਿ ਲੇਵੀਆਂ 8:18 ਵਿੱਚ ਪਰਮੇਸ਼ੁਰ ਦੁਆਰਾ ਹੁਕਮ ਦਿੱਤਾ ਗਿਆ ਸੀ।</w:t>
      </w:r>
    </w:p>
    <w:p/>
    <w:p>
      <w:r xmlns:w="http://schemas.openxmlformats.org/wordprocessingml/2006/main">
        <w:t xml:space="preserve">1. ਭੇਟ 'ਤੇ ਹੱਥ ਰੱਖਣ ਦੀ ਮਹੱਤਤਾ: ਲੇਵੀਆਂ 8:18</w:t>
      </w:r>
    </w:p>
    <w:p/>
    <w:p>
      <w:r xmlns:w="http://schemas.openxmlformats.org/wordprocessingml/2006/main">
        <w:t xml:space="preserve">2. ਹਾਰੂਨ ਦੀ ਪਰਮੇਸ਼ੁਰ ਪ੍ਰਤੀ ਆਗਿਆਕਾਰੀ: ਲੇਵੀਆਂ 8:18 ਤੋਂ ਇੱਕ ਸਬਕ</w:t>
      </w:r>
    </w:p>
    <w:p/>
    <w:p>
      <w:r xmlns:w="http://schemas.openxmlformats.org/wordprocessingml/2006/main">
        <w:t xml:space="preserve">1. ਕੂਚ 29:15-22 - ਪਰਮੇਸ਼ੁਰ ਨੇ ਮੂਸਾ ਨੂੰ ਹਾਰੂਨ ਅਤੇ ਉਸ ਦੇ ਪੁੱਤਰਾਂ ਨੂੰ ਪੁਜਾਰੀ ਵਜੋਂ ਪਵਿੱਤਰ ਕਰਨ ਬਾਰੇ ਦਿੱਤੇ ਨਿਰਦੇਸ਼।</w:t>
      </w:r>
    </w:p>
    <w:p/>
    <w:p>
      <w:r xmlns:w="http://schemas.openxmlformats.org/wordprocessingml/2006/main">
        <w:t xml:space="preserve">2. ਇਬਰਾਨੀਆਂ 7:23-28 - ਸਾਡੇ ਮੁੱਖ ਪੁਜਾਰੀ ਵਜੋਂ ਯਿਸੂ ਦੀ ਭੂਮਿਕਾ ਅਤੇ ਉਸਦੇ ਬਲੀਦਾਨ ਦੀ ਮਹੱਤਤਾ।</w:t>
      </w:r>
    </w:p>
    <w:p/>
    <w:p>
      <w:r xmlns:w="http://schemas.openxmlformats.org/wordprocessingml/2006/main">
        <w:t xml:space="preserve">ਲੇਵੀਆਂ 8:19 ਅਤੇ ਉਸਨੇ ਇਸਨੂੰ ਮਾਰ ਦਿੱਤਾ; ਅਤੇ ਮੂਸਾ ਨੇ ਲਹੂ ਨੂੰ ਜਗਵੇਦੀ ਉੱਤੇ ਚਾਰੇ ਪਾਸੇ ਛਿੜਕਿਆ।</w:t>
      </w:r>
    </w:p>
    <w:p/>
    <w:p>
      <w:r xmlns:w="http://schemas.openxmlformats.org/wordprocessingml/2006/main">
        <w:t xml:space="preserve">ਮੂਸਾ ਨੇ ਇੱਕ ਜਾਨਵਰ ਦੀ ਬਲੀ ਦਿੱਤੀ ਅਤੇ ਉਸਦਾ ਲਹੂ ਜਗਵੇਦੀ ਉੱਤੇ ਛਿੜਕਿਆ।</w:t>
      </w:r>
    </w:p>
    <w:p/>
    <w:p>
      <w:r xmlns:w="http://schemas.openxmlformats.org/wordprocessingml/2006/main">
        <w:t xml:space="preserve">1. ਬਾਈਬਲ ਵਿਚ ਬਲੀਦਾਨ ਦੀਆਂ ਭੇਟਾਂ ਦਾ ਅਰਥ।</w:t>
      </w:r>
    </w:p>
    <w:p/>
    <w:p>
      <w:r xmlns:w="http://schemas.openxmlformats.org/wordprocessingml/2006/main">
        <w:t xml:space="preserve">2. ਪੁਰਾਣੇ ਨੇਮ ਵਿੱਚ ਪਰਮੇਸ਼ੁਰ ਦੀ ਸ਼ਕਤੀ।</w:t>
      </w:r>
    </w:p>
    <w:p/>
    <w:p>
      <w:r xmlns:w="http://schemas.openxmlformats.org/wordprocessingml/2006/main">
        <w:t xml:space="preserve">1. ਇਬਰਾਨੀਆਂ 10:11-14 - "ਅਤੇ ਹਰ ਜਾਜਕ ਆਪਣੀ ਸੇਵਾ ਵਿੱਚ ਨਿੱਤ ਖੜ੍ਹਾ ਹੁੰਦਾ ਹੈ, ਉਹੀ ਬਲੀਦਾਨ ਵਾਰ-ਵਾਰ ਚੜ੍ਹਾਉਂਦਾ ਹੈ, ਜੋ ਕਦੇ ਵੀ ਪਾਪਾਂ ਨੂੰ ਦੂਰ ਨਹੀਂ ਕਰ ਸਕਦੇ ਪਰ ਜਦੋਂ ਮਸੀਹ ਨੇ ਪਾਪਾਂ ਲਈ ਇੱਕ ਹੀ ਬਲੀਦਾਨ ਸਦਾ ਲਈ ਚੜ੍ਹਾਇਆ ਸੀ, ਤਾਂ ਉਹ ਬੈਠ ਗਿਆ। ਪਰਮੇਸ਼ੁਰ ਦਾ ਸੱਜਾ ਹੱਥ, ਉਸ ਸਮੇਂ ਤੋਂ ਇੰਤਜ਼ਾਰ ਕਰ ਰਿਹਾ ਹੈ ਜਦੋਂ ਤੱਕ ਉਸਦੇ ਦੁਸ਼ਮਣ ਉਸਦੇ ਪੈਰਾਂ ਦੀ ਚੌਂਕੀ ਨਾ ਬਣ ਜਾਣ, ਕਿਉਂਕਿ ਉਸਨੇ ਇੱਕ ਹੀ ਭੇਟ ਨਾਲ ਉਨ੍ਹਾਂ ਨੂੰ ਹਮੇਸ਼ਾ ਲਈ ਸੰਪੂਰਨ ਕੀਤਾ ਹੈ ਜੋ ਪਵਿੱਤਰ ਕੀਤੇ ਜਾ ਰਹੇ ਹਨ।</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8:20 ਅਤੇ ਉਸ ਨੇ ਭੇਡੂ ਦੇ ਟੁਕੜੇ ਕਰ ਦਿੱਤੇ। ਅਤੇ ਮੂਸਾ ਨੇ ਸਿਰ, ਟੁਕੜੇ ਅਤੇ ਚਰਬੀ ਨੂੰ ਸਾੜ ਦਿੱਤਾ।</w:t>
      </w:r>
    </w:p>
    <w:p/>
    <w:p>
      <w:r xmlns:w="http://schemas.openxmlformats.org/wordprocessingml/2006/main">
        <w:t xml:space="preserve">ਮੂਸਾ ਨੇ ਪਰਮੇਸ਼ੁਰ ਦੇ ਹੁਕਮਾਂ ਅਨੁਸਾਰ ਬਲੀ ਕੀਤੇ ਭੇਡੂ ਦੇ ਸਿਰ, ਟੁਕੜੇ ਅਤੇ ਚਰਬੀ ਨੂੰ ਸਾੜ ਦਿੱਤਾ।</w:t>
      </w:r>
    </w:p>
    <w:p/>
    <w:p>
      <w:r xmlns:w="http://schemas.openxmlformats.org/wordprocessingml/2006/main">
        <w:t xml:space="preserve">1. ਪਰਮੇਸ਼ੁਰ ਦੇ ਹੁਕਮਾਂ ਦੀ ਪਾਲਣਾ ਕਰਨ ਦੀ ਮਹੱਤਤਾ</w:t>
      </w:r>
    </w:p>
    <w:p/>
    <w:p>
      <w:r xmlns:w="http://schemas.openxmlformats.org/wordprocessingml/2006/main">
        <w:t xml:space="preserve">2. ਬਲੀਦਾਨ ਦੀ ਸ਼ਕਤੀ</w:t>
      </w:r>
    </w:p>
    <w:p/>
    <w:p>
      <w:r xmlns:w="http://schemas.openxmlformats.org/wordprocessingml/2006/main">
        <w:t xml:space="preserve">1. ਅਫ਼ਸੀਆਂ 4:2 - ਪੂਰੀ ਨਿਮਰਤਾ ਅਤੇ ਕੋਮਲਤਾ ਨਾਲ, ਧੀਰਜ ਨਾਲ, ਪਿਆਰ ਨਾਲ ਇੱਕ ਦੂਜੇ ਨੂੰ ਸਹਿਣਾ।</w:t>
      </w:r>
    </w:p>
    <w:p/>
    <w:p>
      <w:r xmlns:w="http://schemas.openxmlformats.org/wordprocessingml/2006/main">
        <w:t xml:space="preserve">2. ਇਬਰਾਨੀਆਂ 13:15 - ਫਿਰ ਉਸ ਦੇ ਰਾਹੀਂ ਅਸੀਂ ਲਗਾਤਾਰ ਪਰਮੇਸ਼ੁਰ ਨੂੰ ਉਸਤਤ ਦਾ ਬਲੀਦਾਨ ਚੜ੍ਹਾਈਏ, ਅਰਥਾਤ, ਬੁੱਲ੍ਹਾਂ ਦਾ ਫਲ ਜੋ ਉਸ ਦੇ ਨਾਮ ਨੂੰ ਸਵੀਕਾਰ ਕਰਦੇ ਹਨ।</w:t>
      </w:r>
    </w:p>
    <w:p/>
    <w:p>
      <w:r xmlns:w="http://schemas.openxmlformats.org/wordprocessingml/2006/main">
        <w:t xml:space="preserve">ਲੇਵੀਆਂ 8:21 ਅਤੇ ਉਸ ਨੇ ਅੰਦਰਲੀਆਂ ਲੱਤਾਂ ਨੂੰ ਪਾਣੀ ਵਿੱਚ ਧੋਤਾ। ਅਤੇ ਮੂਸਾ ਨੇ ਸਾਰੇ ਭੇਡੂ ਨੂੰ ਜਗਵੇਦੀ ਉੱਤੇ ਸਾੜ ਦਿੱਤਾ: ਇਹ ਇੱਕ ਮਿੱਠੀ ਸੁਗੰਧ ਲਈ ਇੱਕ ਹੋਮ ਬਲੀ ਅਤੇ ਯਹੋਵਾਹ ਲਈ ਅੱਗ ਦੁਆਰਾ ਚੜ੍ਹਾਈ ਗਈ ਭੇਟ ਸੀ। ਜਿਵੇਂ ਯਹੋਵਾਹ ਨੇ ਮੂਸਾ ਨੂੰ ਹੁਕਮ ਦਿੱਤਾ ਸੀ।</w:t>
      </w:r>
    </w:p>
    <w:p/>
    <w:p>
      <w:r xmlns:w="http://schemas.openxmlformats.org/wordprocessingml/2006/main">
        <w:t xml:space="preserve">ਮੂਸਾ ਨੇ ਯਹੋਵਾਹ ਨੂੰ ਹੋਮ ਬਲੀ ਚੜ੍ਹਾਈ, ਜਿਸ ਦਾ ਯਹੋਵਾਹ ਨੇ ਹੁਕਮ ਦਿੱਤਾ ਸੀ।</w:t>
      </w:r>
    </w:p>
    <w:p/>
    <w:p>
      <w:r xmlns:w="http://schemas.openxmlformats.org/wordprocessingml/2006/main">
        <w:t xml:space="preserve">1. ਰੱਬ ਦੇ ਹੁਕਮਾਂ ਦੀ ਪਾਲਣਾ ਕਰਨ ਦੀ ਮਹੱਤਤਾ</w:t>
      </w:r>
    </w:p>
    <w:p/>
    <w:p>
      <w:r xmlns:w="http://schemas.openxmlformats.org/wordprocessingml/2006/main">
        <w:t xml:space="preserve">2. ਬਲੀਦਾਨ ਦੀ ਸੁੰਦਰਤਾ</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ਜ਼ਬੂਰ 51:16-17 - ਕਿਉਂਕਿ ਤੁਸੀਂ ਬਲੀਦਾਨ ਵਿੱਚ ਖੁਸ਼ ਨਹੀਂ ਹੋਵੋਗੇ, ਜਾਂ ਮੈਂ ਇਸਨੂੰ ਦੇਵਾਂਗਾ; ਤੁਸੀਂ ਹੋਮ ਦੀ ਭੇਟ ਨਾਲ ਪ੍ਰਸੰਨ ਨਹੀਂ ਹੋਵੋਂਗੇ। ਪਰਮੇਸ਼ੁਰ ਦੇ ਬਲੀਦਾਨ ਇੱਕ ਟੁੱਟੇ ਹੋਏ ਆਤਮਾ ਹਨ; ਟੁੱਟੇ ਹੋਏ ਅਤੇ ਪਛਤਾਉਣ ਵਾਲੇ ਦਿਲ, ਹੇ ਪਰਮੇਸ਼ੁਰ, ਤੁਸੀਂ ਤੁੱਛ ਨਹੀਂ ਸਮਝੋਗੇ।</w:t>
      </w:r>
    </w:p>
    <w:p/>
    <w:p>
      <w:r xmlns:w="http://schemas.openxmlformats.org/wordprocessingml/2006/main">
        <w:t xml:space="preserve">ਲੇਵੀਆਂ ਦੀ ਪੋਥੀ 8:22 ਅਤੇ ਉਹ ਦੂਜੇ ਭੇਡੂ ਨੂੰ ਅਰਥਾਤ ਪਵਿੱਤਰ ਭੇਡੂ ਲਿਆਇਆ ਅਤੇ ਹਾਰੂਨ ਅਤੇ ਉਹ ਦੇ ਪੁੱਤਰਾਂ ਨੇ ਭੇਡੂ ਦੇ ਸਿਰ ਉੱਤੇ ਆਪਣੇ ਹੱਥ ਰੱਖੇ।</w:t>
      </w:r>
    </w:p>
    <w:p/>
    <w:p>
      <w:r xmlns:w="http://schemas.openxmlformats.org/wordprocessingml/2006/main">
        <w:t xml:space="preserve">ਹਾਰੂਨ ਅਤੇ ਉਸਦੇ ਪੁੱਤਰਾਂ ਨੇ ਭੇਡੂ ਦੇ ਸਿਰ ਉੱਤੇ ਆਪਣੇ ਹੱਥ ਰੱਖ ਕੇ ਉਸ ਨੂੰ ਪਵਿੱਤਰ ਕੀਤਾ।</w:t>
      </w:r>
    </w:p>
    <w:p/>
    <w:p>
      <w:r xmlns:w="http://schemas.openxmlformats.org/wordprocessingml/2006/main">
        <w:t xml:space="preserve">1. ਪਵਿੱਤਰਤਾ ਦੀ ਸ਼ਕਤੀ</w:t>
      </w:r>
    </w:p>
    <w:p/>
    <w:p>
      <w:r xmlns:w="http://schemas.openxmlformats.org/wordprocessingml/2006/main">
        <w:t xml:space="preserve">2. ਕਿਸੇ ਚੀਜ਼ 'ਤੇ ਹੱਥ ਰੱਖਣ ਦੀ ਮਹੱਤਤਾ</w:t>
      </w:r>
    </w:p>
    <w:p/>
    <w:p>
      <w:r xmlns:w="http://schemas.openxmlformats.org/wordprocessingml/2006/main">
        <w:t xml:space="preserve">1. ਕੂਚ 29:15-19 ਪੁਜਾਰੀਆਂ ਨੂੰ ਪਵਿੱਤਰ ਕਰਨ ਦੀਆਂ ਹਦਾਇਤਾਂ</w:t>
      </w:r>
    </w:p>
    <w:p/>
    <w:p>
      <w:r xmlns:w="http://schemas.openxmlformats.org/wordprocessingml/2006/main">
        <w:t xml:space="preserve">2. ਗਿਣਤੀ 8:10-11 ਪਵਿੱਤਰ ਕਰਨ ਲਈ ਲੇਵੀਆਂ ਉੱਤੇ ਹੱਥ ਰੱਖਣ ਦੀ ਮਹੱਤਤਾ।</w:t>
      </w:r>
    </w:p>
    <w:p/>
    <w:p>
      <w:r xmlns:w="http://schemas.openxmlformats.org/wordprocessingml/2006/main">
        <w:t xml:space="preserve">ਲੇਵੀਆਂ 8:23 ਅਤੇ ਉਸ ਨੇ ਉਹ ਨੂੰ ਮਾਰ ਦਿੱਤਾ। ਅਤੇ ਮੂਸਾ ਨੇ ਉਸ ਵਿੱਚੋਂ ਲਹੂ ਲੈ ਕੇ ਹਾਰੂਨ ਦੇ ਸੱਜੇ ਕੰਨ ਦੇ ਸਿਰੇ ਉੱਤੇ, ਉਸਦੇ ਸੱਜੇ ਹੱਥ ਦੇ ਅੰਗੂਠੇ ਉੱਤੇ ਅਤੇ ਉਸਦੇ ਸੱਜੇ ਪੈਰ ਦੇ ਅੰਗੂਠੇ ਉੱਤੇ ਲਗਾਇਆ।</w:t>
      </w:r>
    </w:p>
    <w:p/>
    <w:p>
      <w:r xmlns:w="http://schemas.openxmlformats.org/wordprocessingml/2006/main">
        <w:t xml:space="preserve">ਮੂਸਾ ਨੇ ਜਾਨਵਰ ਦੀ ਬਲੀ ਦਾ ਕੁਝ ਲਹੂ ਲਿਆ ਅਤੇ ਇਸ ਨੂੰ ਹਾਰੂਨ ਦੇ ਸੱਜੇ ਕੰਨ, ਅੰਗੂਠੇ ਅਤੇ ਪੈਰ ਦੇ ਅੰਗੂਠੇ 'ਤੇ ਲਗਾਇਆ।</w:t>
      </w:r>
    </w:p>
    <w:p/>
    <w:p>
      <w:r xmlns:w="http://schemas.openxmlformats.org/wordprocessingml/2006/main">
        <w:t xml:space="preserve">1. ਲਹੂ ਦੀ ਤਾਕਤ: ਯਿਸੂ ਦੀ ਕੁਰਬਾਨੀ ਤੋਂ ਸਾਨੂੰ ਤਾਕਤ ਮਿਲਦੀ ਹੈ</w:t>
      </w:r>
    </w:p>
    <w:p/>
    <w:p>
      <w:r xmlns:w="http://schemas.openxmlformats.org/wordprocessingml/2006/main">
        <w:t xml:space="preserve">2. ਕੁਰਬਾਨੀਆਂ ਕਰਨਾ: ਆਗਿਆਕਾਰੀ ਦੁਆਰਾ ਪਰਮੇਸ਼ੁਰ ਦੀ ਇੱਛਾ ਨੂੰ ਸਮਝਣਾ</w:t>
      </w:r>
    </w:p>
    <w:p/>
    <w:p>
      <w:r xmlns:w="http://schemas.openxmlformats.org/wordprocessingml/2006/main">
        <w:t xml:space="preserve">1. ਇਬਰਾਨੀਆਂ 9:22 - ਖੂਨ ਵਹਾਏ ਬਿਨਾਂ ਪਾਪਾਂ ਦੀ ਮਾਫ਼ੀ ਨਹੀਂ ਹੁੰਦੀ</w:t>
      </w:r>
    </w:p>
    <w:p/>
    <w:p>
      <w:r xmlns:w="http://schemas.openxmlformats.org/wordprocessingml/2006/main">
        <w:t xml:space="preserve">2. ਰੋਮੀਆਂ 12:1 - ਆਪਣੇ ਸਰੀਰਾਂ ਨੂੰ ਜੀਵਤ ਬਲੀਦਾਨ ਵਜੋਂ, ਪਵਿੱਤਰ ਅਤੇ ਪ੍ਰਮਾਤਮਾ ਨੂੰ ਪ੍ਰਸੰਨ ਕਰਨ ਲਈ ਭੇਟ ਕਰੋ</w:t>
      </w:r>
    </w:p>
    <w:p/>
    <w:p>
      <w:r xmlns:w="http://schemas.openxmlformats.org/wordprocessingml/2006/main">
        <w:t xml:space="preserve">ਲੇਵੀਆਂ ਦੀ ਪੋਥੀ 8:24 ਅਤੇ ਉਹ ਹਾਰੂਨ ਦੇ ਪੁੱਤਰਾਂ ਨੂੰ ਲਿਆਇਆ ਅਤੇ ਮੂਸਾ ਨੇ ਉਨ੍ਹਾਂ ਦੇ ਸੱਜੇ ਕੰਨ ਦੇ ਸਿਰੇ ਉੱਤੇ ਅਤੇ ਉਨ੍ਹਾਂ ਦੇ ਸੱਜੇ ਹੱਥਾਂ ਦੇ ਅੰਗੂਠਿਆਂ ਉੱਤੇ ਅਤੇ ਉਨ੍ਹਾਂ ਦੇ ਸੱਜੇ ਪੈਰਾਂ ਦੇ ਅੰਗੂਠਿਆਂ ਉੱਤੇ ਲਹੂ ਲਗਾਇਆ ਅਤੇ ਮੂਸਾ ਨੇ ਲਹੂ ਨੂੰ ਉਨ੍ਹਾਂ ਦੇ ਸੱਜੇ ਕੰਨਾਂ ਦੇ ਸਿਰੇ ਉੱਤੇ ਲਗਾਇਆ। ਜਗਵੇਦੀ ਦੇ ਆਲੇ-ਦੁਆਲੇ.</w:t>
      </w:r>
    </w:p>
    <w:p/>
    <w:p>
      <w:r xmlns:w="http://schemas.openxmlformats.org/wordprocessingml/2006/main">
        <w:t xml:space="preserve">ਮੂਸਾ ਨੇ ਹਾਰੂਨ ਦੇ ਪੁੱਤਰਾਂ ਦੀ ਰਸਮ ਅਦਾ ਕੀਤੀ, ਉਨ੍ਹਾਂ ਦੇ ਸੱਜੇ ਕੰਨ ਦੇ ਸਿਰੇ, ਉਨ੍ਹਾਂ ਦੇ ਸੱਜੇ ਹੱਥਾਂ ਦੇ ਅੰਗੂਠੇ ਅਤੇ ਉਨ੍ਹਾਂ ਦੇ ਸੱਜੇ ਪੈਰਾਂ ਦੀਆਂ ਵੱਡੀਆਂ ਉਂਗਲਾਂ 'ਤੇ ਬਲੀ ਕੀਤੇ ਜਾਨਵਰ ਦਾ ਲਹੂ ਰੱਖਿਆ। ਉਸਨੇ ਜਗਵੇਦੀ ਦੇ ਆਲੇ-ਦੁਆਲੇ ਲਹੂ ਵੀ ਛਿੜਕਿਆ।</w:t>
      </w:r>
    </w:p>
    <w:p/>
    <w:p>
      <w:r xmlns:w="http://schemas.openxmlformats.org/wordprocessingml/2006/main">
        <w:t xml:space="preserve">1. ਪੂਜਾ ਵਿੱਚ ਪ੍ਰਤੀਕ ਕਿਰਿਆਵਾਂ ਦੀ ਸ਼ਕਤੀ</w:t>
      </w:r>
    </w:p>
    <w:p/>
    <w:p>
      <w:r xmlns:w="http://schemas.openxmlformats.org/wordprocessingml/2006/main">
        <w:t xml:space="preserve">2. ਪੂਜਾ ਵਿਚ ਲਹੂ ਦੀ ਮਹੱਤਤਾ</w:t>
      </w:r>
    </w:p>
    <w:p/>
    <w:p>
      <w:r xmlns:w="http://schemas.openxmlformats.org/wordprocessingml/2006/main">
        <w:t xml:space="preserve">1. ਇਬਰਾਨੀਆਂ 10:19-20 - ਇਸ ਲਈ, ਭਰਾਵੋ, ਕਿਉਂਕਿ ਸਾਨੂੰ ਵਿਸ਼ਵਾਸ ਹੈ ਕਿ ਅਸੀਂ ਯਿਸੂ ਦੇ ਲਹੂ ਦੁਆਰਾ ਪਵਿੱਤਰ ਸਥਾਨਾਂ ਵਿੱਚ ਦਾਖਲ ਹੋਵਾਂਗੇ, ਨਵੇਂ ਅਤੇ ਜੀਵਤ ਰਾਹ ਦੁਆਰਾ ਜੋ ਉਸਨੇ ਸਾਡੇ ਲਈ ਪਰਦੇ ਦੁਆਰਾ ਖੋਲ੍ਹਿਆ ਹੈ, ਅਰਥਾਤ, ਆਪਣੇ ਸਰੀਰ ਦੁਆਰਾ</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ਦੀ ਪੋਥੀ 8:25 ਅਤੇ ਉਸ ਨੇ ਚਰਬੀ, ਕੂੜਾ ਅਤੇ ਸਾਰੀ ਚਰਬੀ ਜੋ ਅੰਦਰਲੀ ਸੀ, ਅਤੇ ਕਲੇਜੇ ਦੇ ਉੱਪਰ ਦੀ ਚਰਬੀ ਅਤੇ ਦੋਨਾਂ ਗੁਰਦਿਆਂ ਅਤੇ ਉਹਨਾਂ ਦੀ ਚਰਬੀ ਅਤੇ ਸੱਜੇ ਮੋਢੇ ਨੂੰ ਲਿਆ।</w:t>
      </w:r>
    </w:p>
    <w:p/>
    <w:p>
      <w:r xmlns:w="http://schemas.openxmlformats.org/wordprocessingml/2006/main">
        <w:t xml:space="preserve">ਮੂਸਾ ਨੇ ਬਲਦ ਦੇ ਚਰਬੀ ਵਾਲੇ ਹਿੱਸਿਆਂ ਦੀ ਬਲੀ ਚੜ੍ਹਾ ਕੇ ਹਾਰੂਨ ਅਤੇ ਉਸ ਦੇ ਪੁੱਤਰਾਂ ਨੂੰ ਜਾਜਕਾਂ ਵਜੋਂ ਪਵਿੱਤਰ ਕੀਤਾ।</w:t>
      </w:r>
    </w:p>
    <w:p/>
    <w:p>
      <w:r xmlns:w="http://schemas.openxmlformats.org/wordprocessingml/2006/main">
        <w:t xml:space="preserve">1. ਸਾਡੇ ਜੀਵਨ ਵਿੱਚ ਪਵਿੱਤਰਤਾ ਦੀ ਸ਼ਕਤੀ</w:t>
      </w:r>
    </w:p>
    <w:p/>
    <w:p>
      <w:r xmlns:w="http://schemas.openxmlformats.org/wordprocessingml/2006/main">
        <w:t xml:space="preserve">2. ਸਾਡੇ ਆਤਮਿਕ ਜੀਵਨ ਵਿੱਚ ਕੁਰਬਾਨੀ ਦਾ ਮਹੱਤਵ</w:t>
      </w:r>
    </w:p>
    <w:p/>
    <w:p>
      <w:r xmlns:w="http://schemas.openxmlformats.org/wordprocessingml/2006/main">
        <w:t xml:space="preserve">1.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ਇਬਰਾਨੀਆਂ 13:15-16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ਲੇਵੀਆਂ ਦੀ ਪੋਥੀ 8:26 ਅਤੇ ਪਤੀਰੀ ਰੋਟੀ ਦੀ ਟੋਕਰੀ ਵਿੱਚੋਂ ਜਿਹੜੀ ਯਹੋਵਾਹ ਦੇ ਅੱਗੇ ਸੀ, ਇੱਕ ਪਤੀਰੀ ਰੋਟੀ, ਇੱਕ ਤੇਲ ਵਾਲੀ ਰੋਟੀ ਅਤੇ ਇੱਕ ਕੜਾਹੀ ਲੈ ਕੇ ਚਰਬੀ ਉੱਤੇ ਅਤੇ ਸੱਜੇ ਮੋਢੇ ਉੱਤੇ ਰੱਖ ਦਿੱਤੀ।</w:t>
      </w:r>
    </w:p>
    <w:p/>
    <w:p>
      <w:r xmlns:w="http://schemas.openxmlformats.org/wordprocessingml/2006/main">
        <w:t xml:space="preserve">ਇਹ ਹਵਾਲਾ ਦੱਸਦਾ ਹੈ ਕਿ ਕਿਵੇਂ ਹਾਰੂਨ ਨੇ ਪਤੀਰੀ ਰੋਟੀ, ਤੇਲ ਵਾਲੀ ਰੋਟੀ ਦਾ ਇੱਕ ਕੇਕ, ਅਤੇ ਚਰਬੀ ਅਤੇ ਜਾਨਵਰ ਦੇ ਸੱਜੇ ਮੋਢੇ ਉੱਤੇ ਇੱਕ ਵੇਫਰ ਯਹੋਵਾਹ ਨੂੰ ਭੇਟ ਵਜੋਂ ਰੱਖਿਆ।</w:t>
      </w:r>
    </w:p>
    <w:p/>
    <w:p>
      <w:r xmlns:w="http://schemas.openxmlformats.org/wordprocessingml/2006/main">
        <w:t xml:space="preserve">1. ਚੜ੍ਹਾਵੇ ਦੀ ਸ਼ਕਤੀ: ਕਿਸੇ ਕੀਮਤੀ ਚੀਜ਼ ਦਾ ਬਲੀਦਾਨ ਦੇਣ ਨਾਲ ਕਿਵੇਂ ਵੱਡੀ ਬਰਕਤ ਮਿਲ ਸਕਦੀ ਹੈ</w:t>
      </w:r>
    </w:p>
    <w:p/>
    <w:p>
      <w:r xmlns:w="http://schemas.openxmlformats.org/wordprocessingml/2006/main">
        <w:t xml:space="preserve">2. ਵਫ਼ਾਦਾਰ ਆਗਿਆਕਾਰੀ: ਪ੍ਰਭੂ ਦੀ ਸੇਵਾ ਵਿੱਚ ਜੀਉਣ ਦੀ ਬਰਕਤ</w:t>
      </w:r>
    </w:p>
    <w:p/>
    <w:p>
      <w:r xmlns:w="http://schemas.openxmlformats.org/wordprocessingml/2006/main">
        <w:t xml:space="preserve">1. ਇਬਰਾਨੀਆਂ 13:15-16 - "ਇਸ ਲਈ ਆਓ ਅਸੀਂ ਉਸਤਤ ਦਾ ਬਲੀਦਾਨ ਸਦਾ ਪਰਮੇਸ਼ੁਰ ਨੂੰ ਚੜ੍ਹਾਈਏ, ਅਰਥਾਤ, ਆਪਣੇ ਬੁੱਲ੍ਹਾਂ ਦਾ ਫਲ, ਉਸ 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ਮੱਤੀ 6:1-4 - "ਸਾਵਧਾਨ ਰਹੋ ਕਿ ਤੁਸੀਂ ਆਪਣੇ ਪਰਉਪਕਾਰੀ ਕੰਮ ਮਨੁੱਖਾਂ ਦੇ ਸਾਹਮਣੇ ਨਾ ਕਰੋ, ਉਹਨਾਂ ਦੁਆਰਾ ਦਿਖਾਈ ਦੇਣ। ਨਹੀਂ ਤਾਂ ਤੁਹਾਡੇ ਸਵਰਗ ਵਿੱਚ ਪਿਤਾ ਵੱਲੋਂ ਤੁਹਾਨੂੰ ਕੋਈ ਇਨਾਮ ਨਹੀਂ ਮਿਲੇਗਾ। ਇਸ ਲਈ, ਜਦੋਂ ਤੁਸੀਂ ਕੋਈ ਦਾਨ ਕਰਦੇ ਹੋ, ਤਾਂ ਕਰੋ ਤੁਹਾਡੇ ਅੱਗੇ ਤੁਰ੍ਹੀ ਨਾ ਵਜਾਓ ਜਿਵੇਂ ਕਪਟੀ ਪ੍ਰਾਰਥਨਾ ਸਥਾਨਾਂ ਅਤੇ ਗਲੀਆਂ ਵਿੱਚ ਕਰਦੇ ਹਨ, ਤਾਂ ਜੋ ਉਹ ਮਨੁੱਖਾਂ ਤੋਂ ਮਹਿਮਾ ਪ੍ਰਾਪਤ ਕਰਨ, ਮੈਂ ਤੁਹਾਨੂੰ ਸੱਚ ਆਖਦਾ ਹਾਂ, ਉਨ੍ਹਾਂ ਨੂੰ ਉਨ੍ਹਾਂ ਦਾ ਫਲ ਹੈ, ਪਰ ਜਦੋਂ ਤੁਸੀਂ ਕੋਈ ਪਰਉਪਕਾਰੀ ਕੰਮ ਕਰਦੇ ਹੋ, ਤਾਂ ਤੁਸੀਂ ਆਪਣੇ ਆਪ ਨੂੰ ਨਾ ਵਜਾਓ। ਖੱਬੇ ਹੱਥ ਨੂੰ ਪਤਾ ਹੈ ਕਿ ਤੁਹਾਡਾ ਸੱਜਾ ਹੱਥ ਕੀ ਕਰ ਰਿਹਾ ਹੈ, ਤਾਂ ਜੋ ਤੁਹਾਡਾ ਦਾਨ ਗੁਪਤ ਵਿੱਚ ਹੋਵੇ; ਅਤੇ ਤੁਹਾਡਾ ਪਿਤਾ ਜੋ ਗੁਪਤ ਵਿੱਚ ਦੇਖਦਾ ਹੈ ਖੁਦ ਤੁਹਾਨੂੰ ਖੁੱਲ੍ਹਾ ਇਨਾਮ ਦੇਵੇਗਾ।"</w:t>
      </w:r>
    </w:p>
    <w:p/>
    <w:p>
      <w:r xmlns:w="http://schemas.openxmlformats.org/wordprocessingml/2006/main">
        <w:t xml:space="preserve">ਲੇਵੀਆਂ 8:27 ਅਤੇ ਉਸ ਨੇ ਸਭ ਨੂੰ ਹਾਰੂਨ ਦੇ ਹੱਥਾਂ ਉੱਤੇ ਅਤੇ ਉਸ ਦੇ ਪੁੱਤਰਾਂ ਦੇ ਹੱਥਾਂ ਉੱਤੇ ਰੱਖਿਆ ਅਤੇ ਉਨ੍ਹਾਂ ਨੂੰ ਯਹੋਵਾਹ ਦੇ ਅੱਗੇ ਹਿਲਾਉਣ ਦੀ ਭੇਟ ਵਜੋਂ ਹਿਲਾਇਆ।</w:t>
      </w:r>
    </w:p>
    <w:p/>
    <w:p>
      <w:r xmlns:w="http://schemas.openxmlformats.org/wordprocessingml/2006/main">
        <w:t xml:space="preserve">ਹਾਰੂਨ ਅਤੇ ਉਸਦੇ ਪੁੱਤਰਾਂ ਨੂੰ ਭੇਟਾਂ ਦੇ ਨਾਲ ਪੇਸ਼ ਕੀਤਾ ਗਿਆ ਸੀ ਜੋ ਸ਼ਰਧਾ ਅਤੇ ਬਲੀਦਾਨ ਦੇ ਚਿੰਨ੍ਹ ਵਜੋਂ ਯਹੋਵਾਹ ਅੱਗੇ ਲਹਿਰਾਇਆ ਗਿਆ ਸੀ।</w:t>
      </w:r>
    </w:p>
    <w:p/>
    <w:p>
      <w:r xmlns:w="http://schemas.openxmlformats.org/wordprocessingml/2006/main">
        <w:t xml:space="preserve">1. ਪੇਸ਼ਕਾਰੀ ਦੀ ਸ਼ਕਤੀ: ਆਦਰ ਨਾਲ ਆਪਣੇ ਆਪ ਨੂੰ ਪਰਮੇਸ਼ੁਰ ਨੂੰ ਕਿਵੇਂ ਪੇਸ਼ ਕਰਨਾ ਹੈ</w:t>
      </w:r>
    </w:p>
    <w:p/>
    <w:p>
      <w:r xmlns:w="http://schemas.openxmlformats.org/wordprocessingml/2006/main">
        <w:t xml:space="preserve">2. ਬਲੀਦਾਨ ਦੀ ਮਹੱਤਤਾ: ਸਮਰਪਣ ਦੇ ਮੁੱਲ ਨੂੰ ਪਛਾਣਨਾ</w:t>
      </w:r>
    </w:p>
    <w:p/>
    <w:p>
      <w:r xmlns:w="http://schemas.openxmlformats.org/wordprocessingml/2006/main">
        <w:t xml:space="preserve">1. ਰੋਮੀਆਂ 12:1 - "ਇਸ ਲਈ, ਮੈਂ ਤੁਹਾਨੂੰ ਬੇਨਤੀ ਕਰਦਾ ਹਾਂ, ਭਰਾਵੋ ਅਤੇ ਭੈਣੋ, ਪ੍ਰਮਾਤਮਾ ਦੀ ਦਇਆ ਦੇ ਮੱਦੇਨਜ਼ਰ,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ਲੇਵੀਆਂ ਦੀ ਪੋਥੀ 8:28 ਅਤੇ ਮੂਸਾ ਨੇ ਉਹਨਾਂ ਨੂੰ ਉਹਨਾਂ ਦੇ ਹੱਥਾਂ ਤੋਂ ਲਾਹਿਆ ਅਤੇ ਉਹਨਾਂ ਨੂੰ ਜਗਵੇਦੀ ਉੱਤੇ ਹੋਮ ਦੀ ਭੇਟ ਉੱਤੇ ਸਾੜ ਦਿੱਤਾ, ਉਹ ਸੁਗੰਧ ਦੇ ਲਈ ਪਵਿੱਤਰ ਸਨ, ਇਹ ਯਹੋਵਾਹ ਲਈ ਅੱਗ ਦੁਆਰਾ ਚੜ੍ਹਾਈ ਹੋਈ ਭੇਟ ਹੈ।</w:t>
      </w:r>
    </w:p>
    <w:p/>
    <w:p>
      <w:r xmlns:w="http://schemas.openxmlformats.org/wordprocessingml/2006/main">
        <w:t xml:space="preserve">ਮੂਸਾ ਨੇ ਲੋਕਾਂ ਤੋਂ ਭੇਟਾਂ ਲੈ ਲਈਆਂ ਅਤੇ ਉਨ੍ਹਾਂ ਨੂੰ ਯਹੋਵਾਹ ਲਈ ਸੁਗੰਧਿਤ ਭੇਟ ਵਜੋਂ ਜਗਵੇਦੀ ਉੱਤੇ ਸਾੜ ਦਿੱਤਾ।</w:t>
      </w:r>
    </w:p>
    <w:p/>
    <w:p>
      <w:r xmlns:w="http://schemas.openxmlformats.org/wordprocessingml/2006/main">
        <w:t xml:space="preserve">1. ਯਹੋਵਾਹ ਨੂੰ ਬਲੀਆਂ ਚੜ੍ਹਾਉਣ ਦੀ ਮਹੱਤਤਾ।</w:t>
      </w:r>
    </w:p>
    <w:p/>
    <w:p>
      <w:r xmlns:w="http://schemas.openxmlformats.org/wordprocessingml/2006/main">
        <w:t xml:space="preserve">2. ਆਪਣੀ ਭੌਤਿਕ ਸੰਪਤੀ ਦੇ ਨਾਲ ਯਹੋਵਾਹ ਨੂੰ ਵਾਪਸ ਦੇਣਾ।</w:t>
      </w:r>
    </w:p>
    <w:p/>
    <w:p>
      <w:r xmlns:w="http://schemas.openxmlformats.org/wordprocessingml/2006/main">
        <w:t xml:space="preserve">1. ਲੂਕਾ 19:8-10 - ਅਤੇ ਜ਼ੱਕੀ ਨੇ ਖੜ੍ਹਾ ਹੋ ਕੇ ਪ੍ਰਭੂ ਨੂੰ ਕਿਹਾ; ਵੇਖੋ, ਪ੍ਰਭੂ, ਮੈਂ ਆਪਣੇ ਮਾਲ ਦਾ ਅੱਧਾ ਹਿੱਸਾ ਗਰੀਬਾਂ ਨੂੰ ਦਿੰਦਾ ਹਾਂ; ਅਤੇ ਜੇਕਰ ਮੈਂ ਝੂਠੇ ਇਲਜ਼ਾਮ ਦੁਆਰਾ ਕਿਸੇ ਵਿਅਕਤੀ ਤੋਂ ਕੋਈ ਚੀਜ਼ ਲੈ ਲਈ ਹੈ, ਤਾਂ ਮੈਂ ਉਸਨੂੰ ਚਾਰ ਗੁਣਾ ਵਾਪਸ ਕਰਾਂਗਾ।</w:t>
      </w:r>
    </w:p>
    <w:p/>
    <w:p>
      <w:r xmlns:w="http://schemas.openxmlformats.org/wordprocessingml/2006/main">
        <w:t xml:space="preserve">9 ਯਿਸੂ ਨੇ ਉਹ ਨੂੰ ਆਖਿਆ, ਅੱਜ ਦਾ ਦਿਨ ਇਸ ਘਰ ਵਿੱਚ ਮੁਕਤੀ ਦਾ ਹੈ ਕਿਉਂਕਿ ਉਹ ਵੀ ਅਬਰਾਹਾਮ ਦਾ ਪੁੱਤਰ ਹੈ।</w:t>
      </w:r>
    </w:p>
    <w:p/>
    <w:p>
      <w:r xmlns:w="http://schemas.openxmlformats.org/wordprocessingml/2006/main">
        <w:t xml:space="preserve">10 ਕਿਉਂਕਿ ਮਨੁੱਖ ਦਾ ਪੁੱਤਰ ਗੁਆਚੇ ਹੋਏ ਨੂੰ ਲੱਭਣ ਅਤੇ ਬਚਾਉਣ ਆਇਆ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2 ਅਤੇ ਇਸ ਸੰਸਾਰ ਦੇ ਅਨੁਕੂਲ ਨਾ ਬਣੋ, ਪਰ ਤੁਸੀਂ ਆਪਣੇ ਮਨ ਦੇ ਨਵੀਨੀਕਰਨ ਦੁਆਰਾ ਬਦਲੋ, ਤਾਂ ਜੋ ਤੁਸੀਂ ਇਹ ਸਾਬਤ ਕਰ ਸਕੋ ਕਿ ਪਰਮੇਸ਼ੁਰ ਦੀ ਚੰਗੀ, ਸਵੀਕਾਰਯੋਗ ਅਤੇ ਸੰਪੂਰਨ ਇੱਛਾ ਕੀ ਹੈ।</w:t>
      </w:r>
    </w:p>
    <w:p/>
    <w:p>
      <w:r xmlns:w="http://schemas.openxmlformats.org/wordprocessingml/2006/main">
        <w:t xml:space="preserve">ਲੇਵੀਆਂ ਦੀ ਪੋਥੀ 8:29 ਅਤੇ ਮੂਸਾ ਨੇ ਛਾਤੀ ਨੂੰ ਲੈ ਕੇ ਯਹੋਵਾਹ ਦੇ ਅੱਗੇ ਹਿਲਾਉਣ ਦੀ ਭੇਟ ਵਜੋਂ ਹਿਲਾਇਆ, ਕਿਉਂ ਜੋ ਪਵਿੱਤਰ ਹੋਣ ਵਾਲੇ ਭੇਡੂ ਦਾ ਇਹ ਹਿੱਸਾ ਮੂਸਾ ਦਾ ਸੀ। ਜਿਵੇਂ ਯਹੋਵਾਹ ਨੇ ਮੂਸਾ ਨੂੰ ਹੁਕਮ ਦਿੱਤਾ ਸੀ।</w:t>
      </w:r>
    </w:p>
    <w:p/>
    <w:p>
      <w:r xmlns:w="http://schemas.openxmlformats.org/wordprocessingml/2006/main">
        <w:t xml:space="preserve">ਮੂਸਾ ਨੇ ਹੁਕਮ ਦੇ ਅਨੁਸਾਰ ਪਵਿੱਤਰ ਭੇਡੂ ਦੀ ਛਾਤੀ ਯਹੋਵਾਹ ਨੂੰ ਭੇਟ ਕੀਤੀ।</w:t>
      </w:r>
    </w:p>
    <w:p/>
    <w:p>
      <w:r xmlns:w="http://schemas.openxmlformats.org/wordprocessingml/2006/main">
        <w:t xml:space="preserve">1. ਆਗਿਆਕਾਰੀ ਦੀ ਸ਼ਕਤੀ - ਪਰਮੇਸ਼ੁਰ ਦੇ ਹੁਕਮਾਂ ਦੀ ਸਾਡੀ ਆਗਿਆਕਾਰੀ ਕਿਵੇਂ ਉਸ ਵਿੱਚ ਸਾਡੀ ਨਿਹਚਾ ਨੂੰ ਦਰਸਾਉਂਦੀ ਹੈ।</w:t>
      </w:r>
    </w:p>
    <w:p/>
    <w:p>
      <w:r xmlns:w="http://schemas.openxmlformats.org/wordprocessingml/2006/main">
        <w:t xml:space="preserve">2. ਦੇਣ ਦੀ ਮਹੱਤਤਾ - ਪਰਮੇਸ਼ੁਰ ਨੂੰ ਤੋਹਫ਼ਿਆਂ ਦੀ ਸਾਡੀ ਕੁਰਬਾਨੀ ਉਸ ਲਈ ਸਾਡੀ ਸ਼ਰਧਾ ਕਿਵੇਂ ਦਰਸਾਉਂਦੀ ਹੈ।</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25 ਮੀਂਹ ਵਰ੍ਹਿਆ, ਨਦੀਆਂ ਵਗਣ ਲੱਗੀਆਂ, ਹਨੇਰੀਆਂ ਵਗਣ ਲੱਗੀਆਂ ਅਤੇ ਉਸ ਘਰ ਨੂੰ ਮਾਰੀਆਂ। ਪਰ ਇਹ ਡਿੱਗਿਆ ਨਹੀਂ, ਕਿਉਂਕਿ ਇਸਦੀ ਨੀਂਹ ਚੱਟਾਨ ਉੱਤੇ ਸੀ।</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16 ਅਤੇ ਭਲਾ ਕਰਨਾ ਅਤੇ ਦੂਸਰਿਆਂ ਨਾਲ ਸਾਂਝਾ ਕਰਨਾ ਨਾ ਭੁੱਲੋ, ਕਿਉਂਕਿ ਅਜਿਹੇ ਬਲੀਦਾਨਾਂ ਨਾਲ ਪਰਮੇਸ਼ੁਰ ਪ੍ਰਸੰਨ ਹੁੰਦਾ ਹੈ।</w:t>
      </w:r>
    </w:p>
    <w:p/>
    <w:p>
      <w:r xmlns:w="http://schemas.openxmlformats.org/wordprocessingml/2006/main">
        <w:t xml:space="preserve">ਲੇਵੀਆਂ ਦੀ ਪੋਥੀ 8:30 ਅਤੇ ਮੂਸਾ ਨੇ ਮਸਹ ਕਰਨ ਵਾਲੇ ਤੇਲ ਵਿੱਚੋਂ ਅਤੇ ਲਹੂ ਵਿੱਚੋਂ ਜੋ ਜਗਵੇਦੀ ਉੱਤੇ ਸੀ ਲਿਆ ਅਤੇ ਉਸ ਨੂੰ ਹਾਰੂਨ ਉੱਤੇ ਅਤੇ ਉਸ ਦੇ ਬਸਤਰਾਂ ਉੱਤੇ ਅਤੇ ਉਸ ਦੇ ਪੁੱਤਰਾਂ ਉੱਤੇ ਅਤੇ ਉਸ ਦੇ ਨਾਲ ਉਸ ਦੇ ਪੁੱਤਰਾਂ ਦੇ ਕੱਪੜਿਆਂ ਉੱਤੇ ਛਿੜਕਿਆ। ਅਤੇ ਹਾਰੂਨ, ਉਸਦੇ ਬਸਤਰ, ਉਸਦੇ ਪੁੱਤਰਾਂ ਅਤੇ ਉਸਦੇ ਪੁੱਤਰਾਂ ਦੇ ਵਸਤਰ ਉਸਦੇ ਨਾਲ ਪਵਿੱਤਰ ਕੀਤੇ।</w:t>
      </w:r>
    </w:p>
    <w:p/>
    <w:p>
      <w:r xmlns:w="http://schemas.openxmlformats.org/wordprocessingml/2006/main">
        <w:t xml:space="preserve">ਮੂਸਾ ਨੇ ਹਾਰੂਨ ਅਤੇ ਉਸ ਦੇ ਪਰਿਵਾਰ ਨੂੰ ਜਗਵੇਦੀ ਤੋਂ ਮਸਹ ਕਰਨ ਵਾਲਾ ਤੇਲ ਅਤੇ ਲਹੂ ਲੈ ਕੇ ਉਨ੍ਹਾਂ ਉੱਤੇ ਅਤੇ ਉਨ੍ਹਾਂ ਦੇ ਕੱਪੜਿਆਂ ਉੱਤੇ ਛਿੜਕ ਕੇ ਪਵਿੱਤਰ ਕੀਤਾ।</w:t>
      </w:r>
    </w:p>
    <w:p/>
    <w:p>
      <w:r xmlns:w="http://schemas.openxmlformats.org/wordprocessingml/2006/main">
        <w:t xml:space="preserve">1. ਪਵਿੱਤਰਤਾ ਦੀ ਸ਼ਕਤੀ: ਇੱਕ ਵੱਖਰੀ ਜ਼ਿੰਦਗੀ ਕਿਵੇਂ ਜੀਣੀ ਹੈ।</w:t>
      </w:r>
    </w:p>
    <w:p/>
    <w:p>
      <w:r xmlns:w="http://schemas.openxmlformats.org/wordprocessingml/2006/main">
        <w:t xml:space="preserve">2. ਬਾਈਬਲ ਦੇ ਸਮੇਂ ਵਿਚ ਮਸਹ ਕਰਨ ਦੀ ਮਹੱਤਤਾ।</w:t>
      </w:r>
    </w:p>
    <w:p/>
    <w:p>
      <w:r xmlns:w="http://schemas.openxmlformats.org/wordprocessingml/2006/main">
        <w:t xml:space="preserve">1. ਇਬਰਾਨੀਆਂ 10:22 - ਆਓ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ਮਨ ਵਾਲੇ।</w:t>
      </w:r>
    </w:p>
    <w:p/>
    <w:p>
      <w:r xmlns:w="http://schemas.openxmlformats.org/wordprocessingml/2006/main">
        <w:t xml:space="preserve">ਲੇਵੀਆਂ ਦੀ ਪੋਥੀ 8:31 ਅਤੇ ਮੂਸਾ ਨੇ ਹਾਰੂਨ ਅਤੇ ਉਹ ਦੇ ਪੁੱਤਰਾਂ ਨੂੰ ਆਖਿਆ, ਮੰਡਲੀ ਦੇ ਤੰਬੂ ਦੇ ਦਰਵਾਜ਼ੇ ਉੱਤੇ ਮਾਸ ਨੂੰ ਉਬਾਲੋ ਅਤੇ ਉੱਥੇ ਉਸ ਰੋਟੀ ਦੇ ਨਾਲ ਜਿਹੜੀ ਪਵਿੱਤਰ ਟੋਕਰੀ ਵਿੱਚ ਹੈ ਖਾਓ ਜਿਵੇਂ ਮੈਂ ਹੁਕਮ ਦਿੱਤਾ ਹੈ, ਹਾਰੂਨ ਅਤੇ ਉਸਦੇ ਪੁੱਤਰ ਇਸਨੂੰ ਖਾਣਗੇ।</w:t>
      </w:r>
    </w:p>
    <w:p/>
    <w:p>
      <w:r xmlns:w="http://schemas.openxmlformats.org/wordprocessingml/2006/main">
        <w:t xml:space="preserve">ਮੂਸਾ ਨੇ ਹਾਰੂਨ ਅਤੇ ਉਸ ਦੇ ਪੁੱਤਰਾਂ ਨੂੰ ਮੰਡਲੀ ਦੇ ਤੰਬੂ ਦੇ ਦਰਵਾਜ਼ੇ ਉੱਤੇ ਪਵਿੱਤਰ ਟੋਕਰੀ ਵਿੱਚੋਂ ਮਾਸ ਨੂੰ ਉਬਾਲਣ ਅਤੇ ਰੋਟੀ ਨਾਲ ਖਾਣ ਲਈ ਕਿਹਾ।</w:t>
      </w:r>
    </w:p>
    <w:p/>
    <w:p>
      <w:r xmlns:w="http://schemas.openxmlformats.org/wordprocessingml/2006/main">
        <w:t xml:space="preserve">1. ਆਗਿਆਕਾਰੀ ਦਾ ਇੱਕ ਮਾਡਲ: ਹਾਰੂਨ ਅਤੇ ਉਸਦੇ ਪੁੱਤਰ</w:t>
      </w:r>
    </w:p>
    <w:p/>
    <w:p>
      <w:r xmlns:w="http://schemas.openxmlformats.org/wordprocessingml/2006/main">
        <w:t xml:space="preserve">2. ਤੰਬੂ ਦੇ ਬਲੀਦਾਨਾਂ ਦੀ ਮਹੱਤਤਾ</w:t>
      </w:r>
    </w:p>
    <w:p/>
    <w:p>
      <w:r xmlns:w="http://schemas.openxmlformats.org/wordprocessingml/2006/main">
        <w:t xml:space="preserve">1. ਬਿਵਸਥਾ ਸਾਰ 5:32-33 - "ਇਸ ਲਈ ਤੁਸੀਂ ਜਿਵੇਂ ਯਹੋਵਾਹ, ਤੁਹਾਡੇ ਪਰਮੇਸ਼ੁਰ ਨੇ ਤੁਹਾਨੂੰ ਹੁਕਮ ਦਿੱਤਾ ਹੈ, ਉਸੇ ਤਰ੍ਹਾਂ ਕਰਨ ਲਈ ਧਿਆਨ ਰੱਖੋ। ਤੁਸੀਂ ਸੱਜੇ ਜਾਂ ਖੱਬੇ ਪਾਸੇ ਨਾ ਮੁੜੋ। ਤੁਸੀਂ ਉਸ ਸਾਰੇ ਰਾਹ ਵਿੱਚ ਚੱਲੋ ਜਿਸ ਵਿੱਚ ਯਹੋਵਾਹ ਹੈ। ਤੁਹਾਡੇ ਪਰਮੇਸ਼ੁਰ ਨੇ ਤੁਹਾਨੂੰ ਹੁਕਮ ਦਿੱਤਾ ਹੈ, ਤਾਂ ਜੋ ਤੁਸੀਂ ਜਿਉਂਦੇ ਰਹੋ ਅਤੇ ਤੁਹਾਡਾ ਭਲਾ ਹੋਵੇ, ਅਤੇ ਤੁਸੀਂ ਉਸ ਦੇਸ਼ ਵਿੱਚ ਲੰਬੇ ਸਮੇਂ ਤੱਕ ਜੀਓ ਜਿਸ ਦੇ ਤੁਸੀਂ ਅਧਿਕਾਰ ਕਰੋਂਗੇ।</w:t>
      </w:r>
    </w:p>
    <w:p/>
    <w:p>
      <w:r xmlns:w="http://schemas.openxmlformats.org/wordprocessingml/2006/main">
        <w:t xml:space="preserve">2. ਇਬਰਾਨੀਆਂ 10: 1-2 - "ਕਿਉਂਕਿ ਕਾਨੂੰਨ ਵਿੱਚ ਇਹਨਾਂ ਅਸਲੀਅਤਾਂ ਦੇ ਅਸਲ ਰੂਪ ਦੀ ਬਜਾਏ ਆਉਣ ਵਾਲੀਆਂ ਚੰਗੀਆਂ ਚੀਜ਼ਾਂ ਦਾ ਪਰਛਾਵਾਂ ਹੈ, ਇਸ ਲਈ ਇਹ ਕਦੇ ਵੀ, ਉਹੀ ਬਲੀਦਾਨਾਂ ਦੁਆਰਾ ਜੋ ਹਰ ਸਾਲ ਲਗਾਤਾਰ ਚੜ੍ਹਾਏ ਜਾਂਦੇ ਹਨ, ਸੰਪੂਰਨ ਨਹੀਂ ਹੋ ਸਕਦੇ ਹਨ। ਨਹੀਂ ਤਾਂ, ਕੀ ਉਹ ਚੜ੍ਹਾਏ ਜਾਣੇ ਬੰਦ ਨਹੀਂ ਹੋ ਜਾਂਦੇ, ਕਿਉਂਕਿ ਪੂਜਾ ਕਰਨ ਵਾਲੇ, ਇੱਕ ਵਾਰ ਸ਼ੁੱਧ ਹੋ ਜਾਣ ਤੋਂ ਬਾਅਦ, ਹੁਣ ਉਨ੍ਹਾਂ ਨੂੰ ਪਾਪਾਂ ਦੀ ਚੇਤਨਾ ਨਹੀਂ ਰਹੇਗੀ?</w:t>
      </w:r>
    </w:p>
    <w:p/>
    <w:p>
      <w:r xmlns:w="http://schemas.openxmlformats.org/wordprocessingml/2006/main">
        <w:t xml:space="preserve">ਲੇਵੀਆਂ ਦੀ ਪੋਥੀ 8:32 ਅਤੇ ਜੋ ਮਾਸ ਅਤੇ ਰੋਟੀ ਬਚੇ ਤੁਸੀਂ ਅੱਗ ਨਾਲ ਸਾੜ ਦਿਓ।</w:t>
      </w:r>
    </w:p>
    <w:p/>
    <w:p>
      <w:r xmlns:w="http://schemas.openxmlformats.org/wordprocessingml/2006/main">
        <w:t xml:space="preserve">ਬਾਕੀ ਬਚੇ ਮਾਸ ਅਤੇ ਰੋਟੀ ਦੀ ਭੇਟ ਨੂੰ ਅੱਗ ਨਾਲ ਸਾੜ ਦੇਣਾ ਚਾਹੀਦਾ ਹੈ।</w:t>
      </w:r>
    </w:p>
    <w:p/>
    <w:p>
      <w:r xmlns:w="http://schemas.openxmlformats.org/wordprocessingml/2006/main">
        <w:t xml:space="preserve">1. ਕੁਰਬਾਨੀ ਦੀ ਸ਼ਕਤੀ: ਜਿਸ ਚੀਜ਼ ਨੂੰ ਅਸੀਂ ਪਿਆਰਾ ਸਮਝਦੇ ਹਾਂ ਉਸ ਨੂੰ ਛੱਡਣਾ ਸਾਨੂੰ ਪਰਮੇਸ਼ੁਰ ਦੇ ਨੇੜੇ ਕਿਵੇਂ ਲਿਆ ਸਕਦਾ ਹੈ</w:t>
      </w:r>
    </w:p>
    <w:p/>
    <w:p>
      <w:r xmlns:w="http://schemas.openxmlformats.org/wordprocessingml/2006/main">
        <w:t xml:space="preserve">2. ਸਮਰਪਣ ਦੀ ਅੱਗ: ਅਸੀਂ ਪਰਮੇਸ਼ੁਰ ਦੀ ਆਗਿਆਕਾਰੀ ਦੁਆਰਾ ਆਪਣੇ ਆਪ ਨੂੰ ਕਿਵੇਂ ਸ਼ੁੱਧ ਕਰ ਸਕਦੇ ਹਾਂ</w:t>
      </w:r>
    </w:p>
    <w:p/>
    <w:p>
      <w:r xmlns:w="http://schemas.openxmlformats.org/wordprocessingml/2006/main">
        <w:t xml:space="preserve">1. ਬਿਵਸਥਾ ਸਾਰ 32: 35-36 - "ਬਦਲਾ ਅਤੇ ਬਦਲਾ ਮੇਰੇ ਲਈ ਹੈ; ਉਨ੍ਹਾਂ ਦੇ ਪੈਰ ਨਿਯਤ ਸਮੇਂ ਤੇ ਖਿਸਕ ਜਾਣਗੇ: ਕਿਉਂਕਿ ਉਨ੍ਹਾਂ ਦੀ ਬਿਪਤਾ ਦਾ ਦਿਨ ਨੇੜੇ ਹੈ, ਅਤੇ ਜਿਹੜੀਆਂ ਚੀਜ਼ਾਂ ਉਨ੍ਹਾਂ ਉੱਤੇ ਆਉਣਗੀਆਂ ਉਹ ਜਲਦੀ ਹੋ ਜਾਣਗੀਆਂ। ਆਪਣੇ ਲੋਕਾਂ ਦਾ ਨਿਰਣਾ ਕਰੋ, ਅਤੇ ਆਪਣੇ ਸੇਵਕਾਂ ਲਈ ਆਪਣੇ ਆਪ ਨੂੰ ਤੋਬਾ ਕਰੋ, ਜਦੋਂ ਉਹ ਦੇਖਦਾ ਹੈ ਕਿ ਉਨ੍ਹਾਂ ਦੀ ਸ਼ਕਤੀ ਖਤਮ ਹੋ ਗਈ ਹੈ, ਅਤੇ ਕੋਈ ਵੀ ਬੰਦ ਨਹੀਂ ਹੈ, ਜਾਂ ਬਾਕੀ ਨਹੀਂ ਹੈ."</w:t>
      </w:r>
    </w:p>
    <w:p/>
    <w:p>
      <w:r xmlns:w="http://schemas.openxmlformats.org/wordprocessingml/2006/main">
        <w:t xml:space="preserve">2. ਯਸਾਯਾਹ 43:2 - "ਜਦੋਂ ਤੂੰ ਪਾਣੀਆਂ ਵਿੱਚੋਂ ਦੀ ਲੰਘੇਂਗਾ, ਮੈਂ ਤੇਰੇ ਨਾਲ ਹੋਵਾਂਗਾ; ਅਤੇ ਦਰਿਆਵਾਂ ਵਿੱਚੋਂ, ਉਹ ਤੈਨੂੰ ਨਹੀਂ ਵਹਿਣਗੀਆਂ: ਜਦੋਂ ਤੂੰ ਅੱਗ ਵਿੱਚੋਂ ਲੰਘੇਂਗਾ, ਤਾਂ ਤੂੰ ਨਾ ਸਾੜਿਆ ਜਾਵੇਂਗਾ, ਨਾ ਹੀ ਲਾਟ ਬਲੇਗੀ। ਤੇਰੇ ਉੱਤੇ।"</w:t>
      </w:r>
    </w:p>
    <w:p/>
    <w:p>
      <w:r xmlns:w="http://schemas.openxmlformats.org/wordprocessingml/2006/main">
        <w:t xml:space="preserve">ਲੇਵੀਆਂ 8:33 ਅਤੇ ਤੁਸੀਂ ਸੱਤਾਂ ਦਿਨਾਂ ਵਿੱਚ ਮੰਡਲੀ ਦੇ ਤੰਬੂ ਦੇ ਦਰਵਾਜ਼ੇ ਤੋਂ ਬਾਹਰ ਨਾ ਜਾਓ, ਜਦੋਂ ਤੱਕ ਤੁਹਾਡੇ ਪਵਿੱਤਰ ਹੋਣ ਦੇ ਦਿਨ ਖ਼ਤਮ ਨਾ ਹੋ ਜਾਣ: ਸੱਤਾਂ ਦਿਨਾਂ ਤੱਕ ਉਹ ਤੁਹਾਨੂੰ ਪਵਿੱਤਰ ਕਰੇਗਾ।</w:t>
      </w:r>
    </w:p>
    <w:p/>
    <w:p>
      <w:r xmlns:w="http://schemas.openxmlformats.org/wordprocessingml/2006/main">
        <w:t xml:space="preserve">ਪਰਮੇਸ਼ੁਰ ਨੇ ਇਸਰਾਏਲੀਆਂ ਨੂੰ ਉਨ੍ਹਾਂ ਨੂੰ ਪਵਿੱਤਰ ਕਰਨ ਲਈ ਤੰਬੂ ਵਿੱਚ ਸੱਤ ਦਿਨ ਰਹਿਣ ਦਾ ਹੁਕਮ ਦਿੱਤਾ ਸੀ।</w:t>
      </w:r>
    </w:p>
    <w:p/>
    <w:p>
      <w:r xmlns:w="http://schemas.openxmlformats.org/wordprocessingml/2006/main">
        <w:t xml:space="preserve">1. ਸਮਰਪਣ: ਪਰਮੇਸ਼ੁਰ ਨੂੰ ਸਮਰਪਣ ਦਾ ਚਿੰਨ੍ਹ</w:t>
      </w:r>
    </w:p>
    <w:p/>
    <w:p>
      <w:r xmlns:w="http://schemas.openxmlformats.org/wordprocessingml/2006/main">
        <w:t xml:space="preserve">2. ਪਰਮਾਤਮਾ ਦੀ ਰਜ਼ਾ ਨੂੰ ਸਵੀਕਾਰ ਕਰਨਾ ਅਤੇ ਉਸਦੇ ਹੁਕਮਾਂ ਦੀ ਪਾਲਣਾ ਕਰਨਾ</w:t>
      </w:r>
    </w:p>
    <w:p/>
    <w:p>
      <w:r xmlns:w="http://schemas.openxmlformats.org/wordprocessingml/2006/main">
        <w:t xml:space="preserve">1. ਜ਼ਬੂਰਾਂ ਦੀ ਪੋਥੀ 15:4 - "ਜਿਨ੍ਹਾਂ ਦੀ ਨਿਗਾਹ ਵਿੱਚ ਇੱਕ ਘਿਣਾਉਣਾ ਵਿਅਕਤੀ ਨਿੰਦਿਆ ਜਾਂਦਾ ਹੈ; ਪਰ ਉਹ ਉਨ੍ਹਾਂ ਦਾ ਆਦਰ ਕਰਦਾ ਹੈ ਜੋ ਪ੍ਰਭੂ ਤੋਂ ਡਰਦੇ ਹਨ। ਉਹ ਜੋ ਆਪਣੇ ਆਪ ਨੂੰ ਦੁੱਖ ਦੇਣ ਦੀ ਸੌਂਹ ਖਾਂਦਾ ਹੈ, ਅਤੇ ਬਦਲਦਾ ਨਹੀਂ ਹੈ।"</w:t>
      </w:r>
    </w:p>
    <w:p/>
    <w:p>
      <w:r xmlns:w="http://schemas.openxmlformats.org/wordprocessingml/2006/main">
        <w:t xml:space="preserve">2. ਯੂਹੰਨਾ 15:14 - "ਤੁਸੀਂ ਮੇਰੇ ਦੋਸਤ ਹੋ, ਜੇ ਤੁਸੀਂ ਉਹੀ ਕਰਦੇ ਹੋ ਜੋ ਮੈਂ ਤੁਹਾਨੂੰ ਹੁਕਮ ਦਿੰਦਾ ਹਾਂ।"</w:t>
      </w:r>
    </w:p>
    <w:p/>
    <w:p>
      <w:r xmlns:w="http://schemas.openxmlformats.org/wordprocessingml/2006/main">
        <w:t xml:space="preserve">ਲੇਵੀਆਂ 8:34 ਜਿਵੇਂ ਉਸ ਨੇ ਅੱਜ ਦੇ ਦਿਨ ਕੀਤਾ ਹੈ, ਉਸੇ ਤਰ੍ਹਾਂ ਯਹੋਵਾਹ ਨੇ ਤੁਹਾਡੇ ਲਈ ਪ੍ਰਾਸਚਿਤ ਕਰਨ ਲਈ ਹੁਕਮ ਦਿੱਤਾ ਹੈ।</w:t>
      </w:r>
    </w:p>
    <w:p/>
    <w:p>
      <w:r xmlns:w="http://schemas.openxmlformats.org/wordprocessingml/2006/main">
        <w:t xml:space="preserve">ਪਰਮੇਸ਼ੁਰ ਨੇ ਇਜ਼ਰਾਈਲ ਦੇ ਲੋਕਾਂ ਨੂੰ ਸਾਰੀ ਮਨੁੱਖਜਾਤੀ ਲਈ ਪ੍ਰਾਸਚਿਤ ਲਈ ਇੱਕ ਭਵਿੱਖਬਾਣੀ ਕਾਰਵਾਈ ਵਜੋਂ ਆਪਣੇ ਪਾਪਾਂ ਲਈ ਪ੍ਰਾਸਚਿਤ ਕਰਨ ਦਾ ਹੁਕਮ ਦਿੱਤਾ।</w:t>
      </w:r>
    </w:p>
    <w:p/>
    <w:p>
      <w:r xmlns:w="http://schemas.openxmlformats.org/wordprocessingml/2006/main">
        <w:t xml:space="preserve">1: ਪ੍ਰਾਸਚਿਤ ਦੁਆਰਾ ਮੁਕਤੀ - ਯਿਸੂ ਮਸੀਹ ਦਾ ਪ੍ਰਾਸਚਿਤ ਮਨੁੱਖਜਾਤੀ ਲਈ ਅੰਤਮ ਮੁਕਤੀ ਹੈ, ਅਤੇ ਇਹ ਉਸਦੇ ਪ੍ਰਾਸਚਿਤ ਦੁਆਰਾ ਹੈ ਕਿ ਅਸੀਂ ਪ੍ਰਮਾਤਮਾ ਦੀ ਕਿਰਪਾ ਅਤੇ ਦਇਆ ਤੱਕ ਪਹੁੰਚ ਕਰਨ ਦੇ ਯੋਗ ਹਾਂ।</w:t>
      </w:r>
    </w:p>
    <w:p/>
    <w:p>
      <w:r xmlns:w="http://schemas.openxmlformats.org/wordprocessingml/2006/main">
        <w:t xml:space="preserve">2: ਪ੍ਰਾਸਚਿਤ ਦੀ ਸ਼ਕਤੀ - ਪ੍ਰਾਸਚਿਤ ਇੱਕ ਸ਼ਕਤੀਸ਼ਾਲੀ ਅਤੇ ਜ਼ਰੂਰੀ ਕਾਰਵਾਈ ਹੈ ਜੋ ਸਾਨੂੰ ਪ੍ਰਮਾਤਮਾ ਦੀ ਕਿਰਪਾ ਅਤੇ ਦਇਆ ਦੀ ਸੰਪੂਰਨਤਾ ਦਾ ਅਨੁਭਵ ਕਰਨ ਲਈ ਕਰਨੀ ਚਾਹੀਦੀ ਹੈ।</w:t>
      </w:r>
    </w:p>
    <w:p/>
    <w:p>
      <w:r xmlns:w="http://schemas.openxmlformats.org/wordprocessingml/2006/main">
        <w:t xml:space="preserve">1: ਰੋਮੀਆਂ 3:25 - "ਪਰਮੇਸ਼ੁਰ ਨੇ ਵਿਸ਼ਵਾਸ ਦੁਆਰਾ ਪ੍ਰਾਪਤ ਕੀਤੇ ਜਾਣ ਲਈ ਆਪਣੇ ਲਹੂ ਵਹਾਉਣ ਦੁਆਰਾ ਪ੍ਰਾਸਚਿਤ ਦੇ ਬਲੀਦਾਨ ਵਜੋਂ ਮਸੀਹ ਨੂੰ ਪੇਸ਼ ਕੀਤਾ। ਉਸਨੇ ਆਪਣੀ ਧਾਰਮਿਕਤਾ ਨੂੰ ਦਰਸਾਉਣ ਲਈ ਅਜਿਹਾ ਕੀਤਾ, ਕਿਉਂਕਿ ਉਸਦੀ ਧੀਰਜ ਵਿੱਚ ਉਸਨੇ ਪਹਿਲਾਂ ਕੀਤੇ ਗਏ ਪਾਪਾਂ ਨੂੰ ਬਿਨਾਂ ਸਜ਼ਾ ਦੇ ਛੱਡ ਦਿੱਤਾ ਸੀ"</w:t>
      </w:r>
    </w:p>
    <w:p/>
    <w:p>
      <w:r xmlns:w="http://schemas.openxmlformats.org/wordprocessingml/2006/main">
        <w:t xml:space="preserve">2: ਇਬਰਾਨੀਆਂ 9:22 - "ਅਸਲ ਵਿੱਚ, ਕਾਨੂੰਨ ਇਹ ਮੰਗ ਕਰਦਾ ਹੈ ਕਿ ਲਗਭਗ ਹਰ ਚੀਜ਼ ਲਹੂ ਨਾਲ ਸ਼ੁੱਧ ਕੀਤੀ ਜਾਵੇ, ਅਤੇ ਲਹੂ ਵਹਾਏ ਬਿਨਾਂ ਕੋਈ ਮਾਫ਼ੀ ਨਹੀਂ ਹੈ।"</w:t>
      </w:r>
    </w:p>
    <w:p/>
    <w:p>
      <w:r xmlns:w="http://schemas.openxmlformats.org/wordprocessingml/2006/main">
        <w:t xml:space="preserve">ਲੇਵੀਆਂ 8:35 ਇਸ ਲਈ ਤੁਸੀਂ ਸੱਤਾਂ ਦਿਨ ਦਿਨ ਰਾਤ ਮੰਡਲੀ ਵਾਲੇ ਤੰਬੂ ਦੇ ਦਰਵਾਜ਼ੇ ਉੱਤੇ ਟਿਕੇ ਰਹੋ ਅਤੇ ਯਹੋਵਾਹ ਦਾ ਹੁਕਮ ਮੰਨੋ ਕਿ ਤੁਸੀਂ ਨਾ ਮਰੋ ਕਿਉਂ ਜੋ ਮੈਨੂੰ ਇਹ ਹੁਕਮ ਦਿੱਤਾ ਗਿਆ ਹੈ।</w:t>
      </w:r>
    </w:p>
    <w:p/>
    <w:p>
      <w:r xmlns:w="http://schemas.openxmlformats.org/wordprocessingml/2006/main">
        <w:t xml:space="preserve">ਲੇਵੀਟਿਕਸ 8:35 ਵਿੱਚ, ਪਰਮੇਸ਼ੁਰ ਨੇ ਆਪਣੇ ਲੋਕਾਂ ਨੂੰ ਸੱਤ ਦਿਨਾਂ ਲਈ ਮੰਡਲੀ ਦੇ ਡੇਰੇ ਦੇ ਦਰਵਾਜ਼ੇ 'ਤੇ ਰਹਿਣ ਦਾ ਹੁਕਮ ਦਿੱਤਾ ਹੈ ਅਤੇ ਉਸ ਦਾ ਹੁਕਮ ਮੰਨਣਾ ਹੈ ਤਾਂ ਜੋ ਉਹ ਮਰ ਨਾ ਜਾਣ।</w:t>
      </w:r>
    </w:p>
    <w:p/>
    <w:p>
      <w:r xmlns:w="http://schemas.openxmlformats.org/wordprocessingml/2006/main">
        <w:t xml:space="preserve">1. ਆਗਿਆਕਾਰੀ ਦੀ ਸ਼ਕਤੀ: ਪਰਮੇਸ਼ੁਰ ਦੀਆਂ ਹਿਦਾਇਤਾਂ ਦੀ ਪਾਲਣਾ ਕਰਨਾ ਸਿੱਖਣਾ</w:t>
      </w:r>
    </w:p>
    <w:p/>
    <w:p>
      <w:r xmlns:w="http://schemas.openxmlformats.org/wordprocessingml/2006/main">
        <w:t xml:space="preserve">2. ਸੇਵਾ ਦਾ ਆਨੰਦ: ਵਫ਼ਾਦਾਰ ਆਗਿਆਕਾਰੀ ਦੇ ਲਾਭ ਪ੍ਰਾਪਤ ਕਰਨਾ</w:t>
      </w:r>
    </w:p>
    <w:p/>
    <w:p>
      <w:r xmlns:w="http://schemas.openxmlformats.org/wordprocessingml/2006/main">
        <w:t xml:space="preserve">1. ਬਿਵਸਥਾ ਸਾਰ 5:29 - ਹਾਏ, ਕਿ ਉਨ੍ਹਾਂ ਦੇ ਦਿਲ ਮੇਰੇ ਤੋਂ ਡਰਨ ਅਤੇ ਮੇਰੇ ਸਾਰੇ ਹੁਕਮਾਂ ਨੂੰ ਹਮੇਸ਼ਾ ਮੰਨਣ, ਤਾਂ ਜੋ ਉਨ੍ਹਾਂ ਦਾ ਅਤੇ ਉਨ੍ਹਾਂ ਦੇ ਬੱਚਿਆਂ ਦਾ ਸਦਾ ਲਈ ਭਲਾ ਹੋਵੇ!</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ਲੇਵੀਆਂ 8:36 ਇਸ ਲਈ ਹਾਰੂਨ ਅਤੇ ਉਹ ਦੇ ਪੁੱਤਰਾਂ ਨੇ ਉਹ ਸਭ ਕੁਝ ਕੀਤਾ ਜਿਨ੍ਹਾਂ ਦਾ ਯਹੋਵਾਹ ਨੇ ਮੂਸਾ ਦੇ ਹੱਥੋਂ ਹੁਕਮ ਦਿੱਤਾ ਸੀ।</w:t>
      </w:r>
    </w:p>
    <w:p/>
    <w:p>
      <w:r xmlns:w="http://schemas.openxmlformats.org/wordprocessingml/2006/main">
        <w:t xml:space="preserve">ਹਾਰੂਨ ਅਤੇ ਉਸਦੇ ਪੁੱਤਰਾਂ ਨੇ ਮੂਸਾ ਨੂੰ ਦਿੱਤੀਆਂ ਯਹੋਵਾਹ ਦੀਆਂ ਹਿਦਾਇਤਾਂ ਦੀ ਪਾਲਣਾ ਕੀਤੀ।</w:t>
      </w:r>
    </w:p>
    <w:p/>
    <w:p>
      <w:r xmlns:w="http://schemas.openxmlformats.org/wordprocessingml/2006/main">
        <w:t xml:space="preserve">1. ਵਿਸ਼ਵਾਸ ਵਾਲਾ ਜੀਵਨ ਜਿਉਣ ਲਈ ਪਰਮੇਸ਼ੁਰ ਦੇ ਹੁਕਮਾਂ ਦੀ ਪਾਲਣਾ ਜ਼ਰੂਰੀ ਹੈ।</w:t>
      </w:r>
    </w:p>
    <w:p/>
    <w:p>
      <w:r xmlns:w="http://schemas.openxmlformats.org/wordprocessingml/2006/main">
        <w:t xml:space="preserve">2. ਪਰਮੇਸ਼ੁਰ ਨੇ ਸਾਨੂੰ ਆਪਣੇ ਬਚਨ ਦੁਆਰਾ ਖਾਸ ਹਿਦਾਇਤਾਂ ਦਿੱਤੀਆਂ ਹਨ ਜਿਨ੍ਹਾਂ ਉੱਤੇ ਭਰੋਸਾ ਕੀਤਾ ਜਾ ਸਕਦਾ ਹੈ।</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1 ਸਮੂਏਲ 15:22 - ਪਰ ਸਮੂਏਲ ਨੇ ਜਵਾਬ ਦਿੱਤਾ: ਕੀ ਯਹੋਵਾਹ ਹੋਮ ਦੀਆਂ ਭੇਟਾਂ ਅਤੇ ਬਲੀਆਂ ਵਿੱਚ ਓਨਾ ਹੀ ਪ੍ਰਸੰਨ ਹੁੰਦਾ ਹੈ ਜਿੰਨਾ ਯਹੋਵਾਹ ਦੀ ਆਗਿਆ ਮੰਨਣ ਵਿੱਚ? ਹੁਕਮ ਮੰਨਣਾ ਬਲੀਦਾਨ ਨਾਲੋਂ ਚੰਗਾ ਹੈ, ਅਤੇ ਸੁਣਨਾ ਭੇਡੂ ਦੀ ਚਰਬੀ ਨਾਲੋਂ ਚੰਗਾ ਹੈ।</w:t>
      </w:r>
    </w:p>
    <w:p/>
    <w:p>
      <w:r xmlns:w="http://schemas.openxmlformats.org/wordprocessingml/2006/main">
        <w:t xml:space="preserve">ਲੇਵੀਆਂ 9 ਨੂੰ ਤਿੰਨ ਪੈਰਿਆਂ ਵਿੱਚ ਹੇਠਾਂ ਦਿੱਤੇ ਅਨੁਸਾਰ ਸੰਖੇਪ ਕੀਤਾ ਜਾ ਸਕਦਾ ਹੈ, ਸੰਕੇਤਕ ਆਇਤਾਂ ਦੇ ਨਾਲ:</w:t>
      </w:r>
    </w:p>
    <w:p/>
    <w:p>
      <w:r xmlns:w="http://schemas.openxmlformats.org/wordprocessingml/2006/main">
        <w:t xml:space="preserve">ਪੈਰਾ 1: ਲੇਵੀਆਂ 9:1-14 ਵਿੱਚ, ਹਾਰੂਨ ਅਤੇ ਉਸਦੇ ਪੁੱਤਰ ਪਹਿਲੀ ਵਾਰ ਆਪਣੇ ਪੁਜਾਰੀ ਵਜੋਂ ਕੰਮ ਕਰਦੇ ਹਨ। ਮੂਸਾ ਨੇ ਉਨ੍ਹਾਂ ਨੂੰ ਖਾਸ ਬਲੀਦਾਨ ਲਈ ਪਾਪ ਦੀ ਭੇਟ ਲਈ ਇੱਕ ਬਲਦ ਅਤੇ ਹੋਮ ਬਲੀ ਲਈ ਇੱਕ ਭੇਡੂ ਅਤੇ ਪਵਿੱਤਰ ਕਰਨ ਲਈ ਇੱਕ ਦੂਜੇ ਭੇਡੂ ਦੀ ਭੇਟ ਲੈਣ ਲਈ ਕਿਹਾ। ਲੋਕ ਮੰਡਲੀ ਦੇ ਤੰਬੂ ਦੇ ਪ੍ਰਵੇਸ਼ ਦੁਆਰ ਉੱਤੇ ਇਕੱਠੇ ਹੁੰਦੇ ਹਨ ਜਦੋਂ ਹਾਰੂਨ ਉਨ੍ਹਾਂ ਦੇ ਅੱਗੇ ਭੇਟਾਂ ਚੜ੍ਹਾਉਂਦਾ ਹੈ। ਉਹ ਅਤੇ ਮੂਸਾ ਤੰਬੂ ਵਿੱਚ ਜਾਂਦੇ ਹਨ, ਬਾਹਰ ਆ ਜਾਂਦੇ ਹਨ ਅਤੇ ਲੋਕਾਂ ਨੂੰ ਅਸੀਸ ਦਿੰਦੇ ਹਨ। ਫ਼ੇਰ ਹਾਰੂਨ ਆਪਣੇ ਅਤੇ ਲੋਕਾਂ ਦੇ ਵੱਲੋਂ ਪਾਪ ਦੀ ਭੇਟ, ਹੋਮ ਦੀ ਭੇਟ ਅਤੇ ਸੁੱਖ-ਸਾਂਦ ਦੀ ਭੇਟ ਚੜ੍ਹਾਉਂਦਾ ਹੈ।</w:t>
      </w:r>
    </w:p>
    <w:p/>
    <w:p>
      <w:r xmlns:w="http://schemas.openxmlformats.org/wordprocessingml/2006/main">
        <w:t xml:space="preserve">ਪੈਰਾ 2: ਲੇਵੀਆਂ 9:15-21 ਵਿਚ ਜਾਰੀ ਰੱਖਦੇ ਹੋਏ, ਹਾਰੂਨ ਹੋਰ ਬਲੀਆਂ ਚੜ੍ਹਾਉਣ ਲਈ ਅੱਗੇ ਵਧਦਾ ਹੈ। ਉਹ ਪਾਪ ਦੀ ਭੇਟ ਲਈ ਲੋਕਾਂ ਦੀ ਭੇਟ ਲਈ ਇੱਕ ਬੱਕਰਾ ਲਿਆਉਂਦਾ ਹੈ ਅਤੇ ਇਸਨੂੰ ਪਰਮੇਸ਼ੁਰ ਦੇ ਅੱਗੇ ਪੇਸ਼ ਕਰਦਾ ਹੈ। ਇਸ ਤੋਂ ਬਾਅਦ, ਉਹ ਪਰਮੇਸ਼ੁਰ ਦੁਆਰਾ ਲੋੜੀਂਦੀਆਂ ਭੇਟਾਂ ਵਿੱਚੋਂ ਇੱਕ ਹੋਰ ਹੋਮ ਦੀ ਭੇਟ ਚੜ੍ਹਾਉਂਦਾ ਹੈ। ਹਾਰੂਨ ਆਪਣੇ ਹੱਥ ਲੋਕਾਂ ਵੱਲ ਚੁੱਕਦਾ ਹੈ ਅਤੇ ਪੁਜਾਰੀ ਦੇ ਇਨ੍ਹਾਂ ਫਰਜ਼ਾਂ ਨੂੰ ਨਿਭਾਉਣ ਤੋਂ ਪਹਿਲਾਂ ਉਨ੍ਹਾਂ ਨੂੰ ਅਸੀਸ ਦਿੰਦਾ ਹੈ।</w:t>
      </w:r>
    </w:p>
    <w:p/>
    <w:p>
      <w:r xmlns:w="http://schemas.openxmlformats.org/wordprocessingml/2006/main">
        <w:t xml:space="preserve">ਪੈਰਾ 3: ਲੇਵੀਆਂ 9:22-24 ਵਿੱਚ, ਮੂਸਾ ਅਤੇ ਹਾਰੂਨ ਇੱਕ ਵਾਰ ਫਿਰ ਮੰਡਲੀ ਦੇ ਤੰਬੂ ਵਿੱਚ ਦਾਖਲ ਹੋਏ। ਉਹ ਇੱਕ ਵਾਰ ਫਿਰ ਲੋਕਾਂ ਨੂੰ ਅਸੀਸ ਦੇਣ ਲਈ ਇਕੱਠੇ ਹੁੰਦੇ ਹਨ, ਜਿਸ ਤੋਂ ਬਾਅਦ ਪਰਮੇਸ਼ੁਰ ਦੀ ਮਹਿਮਾ ਸਾਰਿਆਂ ਨੂੰ ਦਿਖਾਈ ਦਿੰਦੀ ਹੈ। ਅੱਗ ਪਰਮੇਸ਼ੁਰ ਦੀ ਹਜ਼ੂਰੀ ਤੋਂ ਨਿਕਲਦੀ ਹੈ ਅਤੇ ਜਗਵੇਦੀ ਦੇ ਉੱਪਰ ਹੋਮ ਦੀ ਭੇਟ ਅਤੇ ਚਰਬੀ ਦੇ ਹਿੱਸੇ ਨੂੰ ਖਾ ਜਾਂਦੀ ਹੈ। ਇਸ ਦ੍ਰਿਸ਼ ਨੂੰ ਸਾਰੇ ਗਵਾਹਾਂ ਦੁਆਰਾ ਹੈਰਾਨ ਕੀਤਾ ਜਾਂਦਾ ਹੈ।</w:t>
      </w:r>
    </w:p>
    <w:p/>
    <w:p>
      <w:r xmlns:w="http://schemas.openxmlformats.org/wordprocessingml/2006/main">
        <w:t xml:space="preserve">ਸਾਰੰਸ਼ ਵਿੱਚ:</w:t>
      </w:r>
    </w:p>
    <w:p>
      <w:r xmlns:w="http://schemas.openxmlformats.org/wordprocessingml/2006/main">
        <w:t xml:space="preserve">ਲੇਵੀਟਿਕਸ 9 ਪੇਸ਼ ਕਰਦਾ ਹੈ:</w:t>
      </w:r>
    </w:p>
    <w:p>
      <w:r xmlns:w="http://schemas.openxmlformats.org/wordprocessingml/2006/main">
        <w:t xml:space="preserve">ਹਾਰੂਨ ਪਹਿਲੀ ਵਾਰ ਆਪਣੇ ਪੁਜਾਰੀ ਵਜੋਂ ਕੰਮ ਕਰਦਾ ਹੋਇਆ;</w:t>
      </w:r>
    </w:p>
    <w:p>
      <w:r xmlns:w="http://schemas.openxmlformats.org/wordprocessingml/2006/main">
        <w:t xml:space="preserve">ਖਾਸ ਭੇਟਾ ਲੈ ਕੇ ਪਾਪ, ਸਾੜ, ਪਵਿੱਤਰ;</w:t>
      </w:r>
    </w:p>
    <w:p>
      <w:r xmlns:w="http://schemas.openxmlformats.org/wordprocessingml/2006/main">
        <w:t xml:space="preserve">ਲੋਕਾਂ ਅੱਗੇ ਭੇਟਾ ਪੇਸ਼ ਕਰਨਾ; ਉਨ੍ਹਾਂ ਨੂੰ ਅਸੀਸ ਦੇਣੀ।</w:t>
      </w:r>
    </w:p>
    <w:p/>
    <w:p>
      <w:r xmlns:w="http://schemas.openxmlformats.org/wordprocessingml/2006/main">
        <w:t xml:space="preserve">ਵਾਧੂ ਬਲੀਦਾਨ ਬੱਕਰਾ, ਪਾਪ, ਸਾੜ;</w:t>
      </w:r>
    </w:p>
    <w:p>
      <w:r xmlns:w="http://schemas.openxmlformats.org/wordprocessingml/2006/main">
        <w:t xml:space="preserve">ਬੱਕਰੀ ਨੂੰ ਪਰਮੇਸ਼ੁਰ ਅੱਗੇ ਪਾਪ ਦੀ ਭੇਟ ਵਜੋਂ ਪੇਸ਼ ਕਰਨਾ;</w:t>
      </w:r>
    </w:p>
    <w:p>
      <w:r xmlns:w="http://schemas.openxmlformats.org/wordprocessingml/2006/main">
        <w:t xml:space="preserve">ਲੋਕਾਂ ਨੂੰ ਅਸੀਸ ਦੇਣਾ; ਪੁਜਾਰੀ ਦੇ ਕਰਤੱਵਾਂ ਤੋਂ ਉਤਰਦੇ ਹੋਏ.</w:t>
      </w:r>
    </w:p>
    <w:p/>
    <w:p>
      <w:r xmlns:w="http://schemas.openxmlformats.org/wordprocessingml/2006/main">
        <w:t xml:space="preserve">ਮੂਸਾ ਅਤੇ ਹਾਰੂਨ ਇਕੱਠੇ ਮੰਡਲੀ ਦੇ ਤੰਬੂ ਵਿੱਚ ਦਾਖਲ ਹੁੰਦੇ ਹੋਏ;</w:t>
      </w:r>
    </w:p>
    <w:p>
      <w:r xmlns:w="http://schemas.openxmlformats.org/wordprocessingml/2006/main">
        <w:t xml:space="preserve">ਲੋਕਾਂ ਨੂੰ ਇੱਕ ਵਾਰ ਫਿਰ ਅਸੀਸ ਦੇਣਾ; ਪਰਮੇਸ਼ੁਰ ਦੀ ਮਹਿਮਾ ਦੀ ਦਿੱਖ;</w:t>
      </w:r>
    </w:p>
    <w:p>
      <w:r xmlns:w="http://schemas.openxmlformats.org/wordprocessingml/2006/main">
        <w:t xml:space="preserve">ਅੱਗ ਨੂੰ ਭਸਮ ਕਰਨ ਵਾਲੇ ਬਲੀਦਾਨ; ਹੈਰਾਨ ਕਰਨ ਵਾਲਾ ਦ੍ਰਿਸ਼।</w:t>
      </w:r>
    </w:p>
    <w:p/>
    <w:p>
      <w:r xmlns:w="http://schemas.openxmlformats.org/wordprocessingml/2006/main">
        <w:t xml:space="preserve">ਇਹ ਅਧਿਆਇ ਪ੍ਰਾਚੀਨ ਇਜ਼ਰਾਈਲ ਵਿੱਚ ਮਹਾਂ ਪੁਜਾਰੀ ਵਜੋਂ ਹਾਰੂਨ ਦੀ ਭੂਮਿਕਾ ਵਿੱਚ ਸ਼ੁਰੂਆਤ 'ਤੇ ਕੇਂਦਰਿਤ ਹੈ।</w:t>
      </w:r>
    </w:p>
    <w:p>
      <w:r xmlns:w="http://schemas.openxmlformats.org/wordprocessingml/2006/main">
        <w:t xml:space="preserve">ਮੂਸਾ ਦੀਆਂ ਹਿਦਾਇਤਾਂ ਦੇ ਅਨੁਸਾਰ, ਹਾਰੂਨ ਪਾਪ ਦੀ ਭੇਟ ਲਈ ਇੱਕ ਜਵਾਨ ਬਲਦ, ਹੋਮ ਬਲੀ ਲਈ ਇੱਕ ਭੇਡੂ, ਪਵਿੱਤਰ ਕਰਨ ਲਈ ਇੱਕ ਵਾਧੂ ਭੇਡੂ ਲੈ ਕੇ ਤੰਬੂ ਦੇ ਪ੍ਰਵੇਸ਼ ਦੁਆਰ ਉੱਤੇ ਪਰਮੇਸ਼ੁਰ ਅਤੇ ਇਕੱਠੀ ਹੋਈ ਮੰਡਲੀ ਦੇ ਸਾਮ੍ਹਣੇ ਪੇਸ਼ ਕਰਦਾ ਹੈ।</w:t>
      </w:r>
    </w:p>
    <w:p>
      <w:r xmlns:w="http://schemas.openxmlformats.org/wordprocessingml/2006/main">
        <w:t xml:space="preserve">ਹਾਰੂਨ ਆਪਣੇ ਵੱਲੋਂ ਪਾਪ ਦੀ ਭੇਟ ਵਜੋਂ ਚੜ੍ਹਾਏ ਗਏ ਇੱਕ ਵਾਧੂ ਬੱਕਰੇ ਨੂੰ ਹੋਰ ਬਲੀਦਾਨ ਕਰਦਾ ਹੈ ਅਤੇ ਫਿਰ ਪਰਮੇਸ਼ੁਰ ਦੇ ਹੁਕਮਾਂ ਅਨੁਸਾਰ ਇੱਕ ਹੋਰ ਹੋਮ ਬਲੀ ਚੜ੍ਹਾਉਂਦਾ ਹੈ।</w:t>
      </w:r>
    </w:p>
    <w:p>
      <w:r xmlns:w="http://schemas.openxmlformats.org/wordprocessingml/2006/main">
        <w:t xml:space="preserve">ਮੂਸਾ ਇਸ ਪ੍ਰਕਿਰਿਆ ਦੌਰਾਨ ਕਈ ਵਾਰ ਤੰਬੂ ਦੇ ਅੰਦਰ ਦਾਖਲ ਹੋਣ ਲਈ ਹਾਰੂਨ ਨਾਲ ਜੁੜਦਾ ਹੈ ਅਤੇ ਇਕੱਠੇ ਉਹ ਬਾਹਰ ਮੌਜੂਦ ਲੋਕਾਂ ਨੂੰ ਅਸੀਸ ਦਿੰਦੇ ਹਨ ਅਤੇ ਉਨ੍ਹਾਂ ਦੇ ਅੰਤਮ ਨਿਕਾਸ 'ਤੇ ਅਸੀਸਾਂ ਦੇ ਨਾਲ, ਇੱਕ ਚਮਤਕਾਰੀ ਘਟਨਾ ਵਾਪਰਦੀ ਹੈ ਜਦੋਂ ਪਰਮੇਸ਼ੁਰ ਦੀ ਮੌਜੂਦਗੀ ਤੋਂ ਅੱਗ ਨਿਕਲਦੀ ਹੈ ਜੋ ਜਗਵੇਦੀ ਦੇ ਉੱਪਰ ਨਿਰਧਾਰਤ ਭੇਟਾਂ ਨੂੰ ਭਸਮ ਕਰਦੀ ਹੈ। ਮਹਿਮਾ ਜੋ ਹਰ ਕਿਸੇ ਨੂੰ ਹੈਰਾਨ ਕਰ ਦਿੰਦੀ ਹੈ</w:t>
      </w:r>
    </w:p>
    <w:p/>
    <w:p>
      <w:r xmlns:w="http://schemas.openxmlformats.org/wordprocessingml/2006/main">
        <w:t xml:space="preserve">ਲੇਵੀਆਂ 9:1 ਅਤੇ ਅੱਠਵੇਂ ਦਿਨ ਅਜਿਹਾ ਹੋਇਆ ਕਿ ਮੂਸਾ ਨੇ ਹਾਰੂਨ ਅਤੇ ਉਸਦੇ ਪੁੱਤਰਾਂ ਅਤੇ ਇਸਰਾਏਲ ਦੇ ਬਜ਼ੁਰਗਾਂ ਨੂੰ ਬੁਲਾਇਆ।</w:t>
      </w:r>
    </w:p>
    <w:p/>
    <w:p>
      <w:r xmlns:w="http://schemas.openxmlformats.org/wordprocessingml/2006/main">
        <w:t xml:space="preserve">ਮਿਸਰ ਤੋਂ ਇਸਰਾਏਲੀਆਂ ਦੀ ਯਾਤਰਾ ਦੇ ਅੱਠਵੇਂ ਦਿਨ, ਮੂਸਾ ਨੇ ਹਾਰੂਨ ਅਤੇ ਉਸਦੇ ਪੁੱਤਰਾਂ ਦੇ ਨਾਲ-ਨਾਲ ਇਸਰਾਏਲ ਦੇ ਬਜ਼ੁਰਗਾਂ ਨੂੰ ਇਕੱਠੇ ਹੋਣ ਲਈ ਬੁਲਾਇਆ।</w:t>
      </w:r>
    </w:p>
    <w:p/>
    <w:p>
      <w:r xmlns:w="http://schemas.openxmlformats.org/wordprocessingml/2006/main">
        <w:t xml:space="preserve">1. ਇੱਕ ਭਾਈਚਾਰੇ ਵਜੋਂ ਇਕੱਠੇ ਕੰਮ ਕਰਨ ਦੀ ਮਹੱਤਤਾ</w:t>
      </w:r>
    </w:p>
    <w:p/>
    <w:p>
      <w:r xmlns:w="http://schemas.openxmlformats.org/wordprocessingml/2006/main">
        <w:t xml:space="preserve">2. ਰੱਬ ਵਿੱਚ ਵਿਸ਼ਵਾਸ ਦੀ ਨੀਂਹ ਬਣਾਉਣਾ</w:t>
      </w:r>
    </w:p>
    <w:p/>
    <w:p>
      <w:r xmlns:w="http://schemas.openxmlformats.org/wordprocessingml/2006/main">
        <w:t xml:space="preserve">1. ਕੂਚ 19:3-6</w:t>
      </w:r>
    </w:p>
    <w:p/>
    <w:p>
      <w:r xmlns:w="http://schemas.openxmlformats.org/wordprocessingml/2006/main">
        <w:t xml:space="preserve">2. ਅਫ਼ਸੀਆਂ 4:1-4</w:t>
      </w:r>
    </w:p>
    <w:p/>
    <w:p>
      <w:r xmlns:w="http://schemas.openxmlformats.org/wordprocessingml/2006/main">
        <w:t xml:space="preserve">ਲੇਵੀਆਂ ਦੀ ਪੋਥੀ 9:2 ਅਤੇ ਉਸ ਨੇ ਹਾਰੂਨ ਨੂੰ ਆਖਿਆ, ਪਾਪ ਦੀ ਭੇਟ ਲਈ ਇੱਕ ਵੱਛਾ ਅਤੇ ਹੋਮ ਦੀ ਭੇਟ ਲਈ ਇੱਕ ਭੇਡੂ ਲੈ ਕੇ ਯਹੋਵਾਹ ਦੇ ਅੱਗੇ ਚੜ੍ਹਾ।</w:t>
      </w:r>
    </w:p>
    <w:p/>
    <w:p>
      <w:r xmlns:w="http://schemas.openxmlformats.org/wordprocessingml/2006/main">
        <w:t xml:space="preserve">ਹਾਰੂਨ ਨੂੰ ਪਰਮੇਸ਼ੁਰ ਦੁਆਰਾ ਕਿਹਾ ਗਿਆ ਸੀ ਕਿ ਉਹ ਇੱਕ ਵੱਛਾ ਅਤੇ ਇੱਕ ਭੇਡੂ ਲੈ ਕੇ, ਜੋ ਕਿ ਦੋਵੇਂ ਦੋਸ਼ ਰਹਿਤ ਹਨ, ਅਤੇ ਉਨ੍ਹਾਂ ਨੂੰ ਯਹੋਵਾਹ ਦੇ ਅੱਗੇ ਪਾਪ ਦੀ ਭੇਟ ਅਤੇ ਹੋਮ ਦੀ ਭੇਟ ਵਜੋਂ ਚੜ੍ਹਾਉਣ।</w:t>
      </w:r>
    </w:p>
    <w:p/>
    <w:p>
      <w:r xmlns:w="http://schemas.openxmlformats.org/wordprocessingml/2006/main">
        <w:t xml:space="preserve">1. ਪੇਸ਼ਕਸ਼ ਦੀ ਸ਼ਕਤੀ: ਸਾਡੇ ਜੀਵਨ ਵਿੱਚ ਪਰਮੇਸ਼ੁਰ ਦੇ ਪ੍ਰਬੰਧ ਨੂੰ ਪਛਾਣਨਾ</w:t>
      </w:r>
    </w:p>
    <w:p/>
    <w:p>
      <w:r xmlns:w="http://schemas.openxmlformats.org/wordprocessingml/2006/main">
        <w:t xml:space="preserve">2. ਕੁਰਬਾਨੀ ਵਾਲਾ ਜੀਵਨ: ਸਾਡੀ ਸਲੀਬ ਚੁੱਕਣਾ ਅਤੇ ਯਿਸੂ ਦਾ ਅਨੁਸਰਣ ਕਰਨਾ</w:t>
      </w:r>
    </w:p>
    <w:p/>
    <w:p>
      <w:r xmlns:w="http://schemas.openxmlformats.org/wordprocessingml/2006/main">
        <w:t xml:space="preserve">1. ਯੂਹੰਨਾ 3:16-17 "ਕਿਉਂਕਿ ਪਰਮੇਸ਼ੁਰ ਨੇ ਸੰਸਾਰ ਨੂੰ ਇੰਨਾ ਪਿਆਰ ਕੀਤਾ ਕਿ ਉਸਨੇ ਆਪਣਾ ਇੱਕਲੌਤਾ ਪੁੱਤਰ ਦੇ ਦਿੱਤਾ, ਤਾਂ ਜੋ ਕੋਈ ਵੀ ਜੋ ਉਸ ਵਿੱਚ ਵਿਸ਼ਵਾਸ ਕਰੇ ਨਾਸ਼ ਨਾ ਹੋਵੇ ਪਰ ਸਦੀਪਕ ਜੀਵਨ ਪ੍ਰਾਪਤ ਕਰੇ। ਕਿਉਂਕਿ ਪਰਮੇਸ਼ੁਰ ਨੇ ਆਪਣੇ ਪੁੱਤਰ ਨੂੰ ਦੁਨੀਆਂ ਵਿੱਚ ਦੋਸ਼ੀ ਠਹਿਰਾਉਣ ਲਈ ਨਹੀਂ ਭੇਜਿਆ ਸੀ। ਸੰਸਾਰ, ਪਰ ਉਸ ਦੁਆਰਾ ਸੰਸਾਰ ਨੂੰ ਬਚਾਉਣ ਲਈ.</w:t>
      </w:r>
    </w:p>
    <w:p/>
    <w:p>
      <w:r xmlns:w="http://schemas.openxmlformats.org/wordprocessingml/2006/main">
        <w:t xml:space="preserve">2. ਇਬਰਾਨੀਆਂ 13:15-16 "ਉਸ ਦੇ ਰਾਹੀਂ, ਆਓ ਅਸੀਂ ਲਗਾਤਾਰ ਪਰਮੇਸ਼ੁਰ ਨੂੰ ਉਸਤਤ ਦਾ ਬਲੀਦਾਨ ਚੜ੍ਹਾਈਏ, ਅਰਥਾਤ, ਉਸ ਬੁੱਲ੍ਹਾਂ ਦਾ ਫਲ ਜੋ ਉਸ ਦੇ ਨਾਮ ਨੂੰ ਸਵੀਕਾਰ ਕਰਦੇ ਹਨ। ਅਜਿਹੀਆਂ ਕੁਰਬਾਨੀਆਂ ਪਰਮੇਸ਼ੁਰ ਨੂੰ ਪ੍ਰਸੰਨ ਹੁੰਦੀਆਂ ਹਨ।</w:t>
      </w:r>
    </w:p>
    <w:p/>
    <w:p>
      <w:r xmlns:w="http://schemas.openxmlformats.org/wordprocessingml/2006/main">
        <w:t xml:space="preserve">ਲੇਵੀਆਂ 9:3 ਅਤੇ ਇਸਰਾਏਲੀਆਂ ਨੂੰ ਇਹ ਆਖਣਾ ਕਿ ਪਾਪ ਦੀ ਭੇਟ ਲਈ ਬੱਕਰਿਆਂ ਦਾ ਇੱਕ ਬੱਚਾ ਲੈ ਜਾਓ। ਅਤੇ ਹੋਮ ਦੀ ਬਲੀ ਲਈ ਇੱਕ ਵੱਛਾ ਅਤੇ ਇੱਕ ਲੇਲਾ, ਦੋਵੇਂ ਪਹਿਲੇ ਇੱਕ ਸਾਲ ਦੇ ਬੇਦਾਗ।</w:t>
      </w:r>
    </w:p>
    <w:p/>
    <w:p>
      <w:r xmlns:w="http://schemas.openxmlformats.org/wordprocessingml/2006/main">
        <w:t xml:space="preserve">ਪਰਮੇਸ਼ੁਰ ਨੇ ਇਸਰਾਏਲੀਆਂ ਨੂੰ ਹੁਕਮ ਦਿੱਤਾ ਕਿ ਉਹ ਪਾਪ ਦੀ ਭੇਟ ਲਈ ਇੱਕ ਬੱਕਰਾ ਅਤੇ ਹੋਮ ਦੀ ਭੇਟ ਲਈ ਇੱਕ ਵੱਛਾ ਅਤੇ ਇੱਕ ਲੇਲਾ ਚੜ੍ਹਾਉਣ।</w:t>
      </w:r>
    </w:p>
    <w:p/>
    <w:p>
      <w:r xmlns:w="http://schemas.openxmlformats.org/wordprocessingml/2006/main">
        <w:t xml:space="preserve">1. ਲੇਵੀਆਂ 9:3 ਵਿੱਚ ਬਲੀਦਾਨ ਦੀਆਂ ਭੇਟਾਂ ਦਾ ਅਰਥ</w:t>
      </w:r>
    </w:p>
    <w:p/>
    <w:p>
      <w:r xmlns:w="http://schemas.openxmlformats.org/wordprocessingml/2006/main">
        <w:t xml:space="preserve">2. ਲੇਵੀਆਂ 9:3 ਵਿਚ ਪਾਪ ਦੀ ਭੇਟ ਦੀ ਮਹੱਤਤਾ</w:t>
      </w:r>
    </w:p>
    <w:p/>
    <w:p>
      <w:r xmlns:w="http://schemas.openxmlformats.org/wordprocessingml/2006/main">
        <w:t xml:space="preserve">1. ਇਬਰਾਨੀਆਂ 9:22 - "ਅਤੇ ਲਗਭਗ ਸਾਰੀਆਂ ਚੀਜ਼ਾਂ ਸ਼ਰ੍ਹਾ ਦੁਆਰਾ ਲਹੂ ਨਾਲ ਸ਼ੁੱਧ ਕੀਤੀਆਂ ਗਈਆਂ ਹਨ; ਅਤੇ ਲਹੂ ਵਹਾਏ ਬਿਨਾਂ ਕੋਈ ਮਾਫ਼ੀ ਨਹੀਂ ਹੈ।"</w:t>
      </w:r>
    </w:p>
    <w:p/>
    <w:p>
      <w:r xmlns:w="http://schemas.openxmlformats.org/wordprocessingml/2006/main">
        <w:t xml:space="preserve">2. ਯਸਾਯਾਹ 53:10 - "ਫਿਰ ਵੀ ਇਹ ਪ੍ਰਭੂ ਨੂੰ ਚੰਗਾ ਲੱਗਾ ਕਿ ਉਹ ਉਸਨੂੰ ਕੁਚਲ ਦੇਵੇ, ਉਸਨੇ ਉਸਨੂੰ ਉਦਾਸ ਕਰ ਦਿੱਤਾ: ਜਦੋਂ ਤੂੰ ਉਸਦੀ ਜਾਨ ਨੂੰ ਪਾਪ ਦੀ ਭੇਟ ਬਣਾਵੇਂਗਾ, ਤਾਂ ਉਹ ਆਪਣੀ ਸੰਤਾਨ ਨੂੰ ਵੇਖੇਗਾ, ਉਹ ਆਪਣੇ ਦਿਨ ਵਧਾਏਗਾ, ਅਤੇ ਅਨੰਦ ਪ੍ਰਭੂ ਦਾ ਉਸ ਦੇ ਹੱਥ ਵਿੱਚ ਖੁਸ਼ਹਾਲ ਹੋਵੇਗਾ।"</w:t>
      </w:r>
    </w:p>
    <w:p/>
    <w:p>
      <w:r xmlns:w="http://schemas.openxmlformats.org/wordprocessingml/2006/main">
        <w:t xml:space="preserve">ਲੇਵੀਆਂ 9:4 ਅਤੇ ਸੁੱਖ-ਸਾਂਦ ਦੀਆਂ ਭੇਟਾਂ ਲਈ ਇੱਕ ਬਲਦ ਅਤੇ ਇੱਕ ਭੇਡੂ ਯਹੋਵਾਹ ਦੇ ਅੱਗੇ ਬਲੀਦਾਨ ਕਰਨ ਲਈ। ਅਤੇ ਤੇਲ ਵਿੱਚ ਰਲੇ ਹੋਏ ਮੈਦੇ ਦੀ ਭੇਟ, ਕਿਉਂਕਿ ਅੱਜ ਯਹੋਵਾਹ ਤੁਹਾਨੂੰ ਪ੍ਰਗਟ ਹੋਵੇਗਾ।</w:t>
      </w:r>
    </w:p>
    <w:p/>
    <w:p>
      <w:r xmlns:w="http://schemas.openxmlformats.org/wordprocessingml/2006/main">
        <w:t xml:space="preserve">ਯਹੋਵਾਹ ਦੇ ਪ੍ਰਗਟ ਹੋਣ ਦੇ ਦਿਨ, ਇੱਕ ਬਲਦ, ਇੱਕ ਭੇਡੂ ਅਤੇ ਤੇਲ ਵਿੱਚ ਮਿਕਸ ਕੀਤੇ ਮਾਸ ਦੀ ਭੇਟ ਯਹੋਵਾਹ ਨੂੰ ਚੜ੍ਹਾਈ ਜਾਂਦੀ ਸੀ।</w:t>
      </w:r>
    </w:p>
    <w:p/>
    <w:p>
      <w:r xmlns:w="http://schemas.openxmlformats.org/wordprocessingml/2006/main">
        <w:t xml:space="preserve">1. ਪ੍ਰਭੂ ਦੀ ਹਜ਼ੂਰੀ ਵਿਚ ਕੁਰਬਾਨੀ ਦੀ ਸ਼ਕਤੀ।</w:t>
      </w:r>
    </w:p>
    <w:p/>
    <w:p>
      <w:r xmlns:w="http://schemas.openxmlformats.org/wordprocessingml/2006/main">
        <w:t xml:space="preserve">2. ਪ੍ਰਭੂ ਦੀ ਦਿੱਖ ਸਾਡੇ ਚੜ੍ਹਾਵੇ ਨੂੰ ਕਿਵੇਂ ਬਦਲਦੀ ਹੈ।</w:t>
      </w:r>
    </w:p>
    <w:p/>
    <w:p>
      <w:r xmlns:w="http://schemas.openxmlformats.org/wordprocessingml/2006/main">
        <w:t xml:space="preserve">1. ਇਬਰਾਨੀਆਂ 13:15-16 - ਯਿਸੂ ਦੇ ਜ਼ਰੀਏ, ਆਓ ਅਸੀਂ ਲਗਾਤਾਰ ਪਰਮੇਸ਼ੁਰ ਨੂੰ ਉਸਤਤ ਦੇ ਬਲੀਦਾਨ ਦੀ ਪੇਸ਼ਕਸ਼ ਕਰੀਏ ਜੋ ਉਸ ਦੇ ਨਾਮ ਦਾ ਖੁੱਲ੍ਹੇਆਮ ਦਾਅਵਾ ਕਰਦੇ ਹਨ। 16 ਅਤੇ ਭਲਾ ਕਰਨਾ ਅਤੇ ਦੂਸਰਿਆਂ ਨਾਲ ਸਾਂਝਾ ਕਰਨਾ ਨਾ ਭੁੱਲੋ, ਕਿਉਂਕਿ ਅਜਿਹੇ ਬਲੀਦਾਨਾਂ ਨਾਲ ਪਰਮੇਸ਼ੁਰ ਪ੍ਰਸੰਨ ਹੁੰਦਾ ਹੈ।</w:t>
      </w:r>
    </w:p>
    <w:p/>
    <w:p>
      <w:r xmlns:w="http://schemas.openxmlformats.org/wordprocessingml/2006/main">
        <w:t xml:space="preserve">2. ਯਸਾਯਾਹ 1:11 - "ਮੇਰੇ ਲਈ ਤੁਹਾਡੇ ਗੁਣਾ ਬਲੀਦਾਨ ਕੀ ਹਨ?" ਯਹੋਵਾਹ ਆਖਦਾ ਹੈ। "ਮੇਰੇ ਕੋਲ ਭੇਡੂਆਂ ਦੀਆਂ ਹੋਮ ਦੀਆਂ ਭੇਟਾਂ ਅਤੇ ਚੰਗੇ ਚਰਾਉਣ ਵਾਲੇ ਜਾਨਵਰਾਂ ਦੀ ਚਰਬੀ ਕਾਫ਼ੀ ਹੈ; ਮੈਂ ਬਲਦਾਂ, ਲੇਲਿਆਂ ਜਾਂ ਬੱਕਰੀਆਂ ਦੇ ਲਹੂ ਤੋਂ ਖੁਸ਼ ਨਹੀਂ ਹਾਂ."</w:t>
      </w:r>
    </w:p>
    <w:p/>
    <w:p>
      <w:r xmlns:w="http://schemas.openxmlformats.org/wordprocessingml/2006/main">
        <w:t xml:space="preserve">ਲੇਵੀਆਂ ਦੀ ਪੋਥੀ 9:5 ਅਤੇ ਉਹ ਮੂਸਾ ਦੇ ਹੁਕਮ ਨੂੰ ਮੰਡਲੀ ਦੇ ਤੰਬੂ ਦੇ ਅੱਗੇ ਲਿਆਏ ਅਤੇ ਸਾਰੀ ਮੰਡਲੀ ਨੇੜੇ ਆਈ ਅਤੇ ਯਹੋਵਾਹ ਦੇ ਸਨਮੁਖ ਖੜ੍ਹੀ ਹੋਈ।</w:t>
      </w:r>
    </w:p>
    <w:p/>
    <w:p>
      <w:r xmlns:w="http://schemas.openxmlformats.org/wordprocessingml/2006/main">
        <w:t xml:space="preserve">ਕਲੀਸਿਯਾ ਨੇ ਮੂਸਾ ਦੁਆਰਾ ਦਿੱਤੇ ਗਏ ਚੜ੍ਹਾਵੇ ਨੂੰ ਮੰਡਲੀ ਦੇ ਤੰਬੂ ਵਿੱਚ ਲਿਆਇਆ ਅਤੇ ਉਹ ਸਾਰੇ ਯਹੋਵਾਹ ਦੇ ਨੇੜੇ ਆ ਕੇ ਖਲੋ ਗਏ।</w:t>
      </w:r>
    </w:p>
    <w:p/>
    <w:p>
      <w:r xmlns:w="http://schemas.openxmlformats.org/wordprocessingml/2006/main">
        <w:t xml:space="preserve">1. ਪ੍ਰਭੂ ਦੇ ਨੇੜੇ ਆਉਣਾ - ਮੌਜੂਦਗੀ ਦਾ ਅਭਿਆਸ ਕਰਨਾ ਅਤੇ ਪ੍ਰਾਰਥਨਾ ਅਤੇ ਪੂਜਾ ਦੁਆਰਾ ਪ੍ਰਮਾਤਮਾ ਨਾਲ ਜੁੜਨਾ।</w:t>
      </w:r>
    </w:p>
    <w:p/>
    <w:p>
      <w:r xmlns:w="http://schemas.openxmlformats.org/wordprocessingml/2006/main">
        <w:t xml:space="preserve">2. ਪ੍ਰਭੂ ਨੂੰ ਭੇਟਾ ਕਰਨਾ - ਬਲੀਦਾਨਾਂ ਦੁਆਰਾ ਆਪਣੇ ਆਪ ਨੂੰ ਪ੍ਰਮਾਤਮਾ ਨੂੰ ਸੌਂਪਣਾ।</w:t>
      </w:r>
    </w:p>
    <w:p/>
    <w:p>
      <w:r xmlns:w="http://schemas.openxmlformats.org/wordprocessingml/2006/main">
        <w:t xml:space="preserve">1. ਇਬਰਾਨੀਆਂ 10:19-22 - ਇਸ ਲਈ, ਭਰਾਵੋ, ਕਿਉਂਕਿ ਸਾਨੂੰ ਵਿਸ਼ਵਾਸ ਹੈ ਕਿ ਅਸੀਂ ਯਿਸੂ ਦੇ ਲਹੂ ਦੁਆਰਾ ਪਵਿੱਤਰ ਸਥਾਨਾਂ ਵਿੱਚ ਦਾਖਲ ਹੋਵਾਂਗੇ, ਨਵੇਂ ਅਤੇ ਜੀਵਿਤ ਰਾਹ ਦੁਆਰਾ ਜੋ ਉਸਨੇ ਸਾਡੇ ਲਈ ਪਰਦੇ ਦੁਆਰਾ ਖੋਲ੍ਹਿਆ ਹੈ, ਅਰਥਾਤ, ਆਪਣੇ ਸਰੀਰ ਦੁਆਰਾ,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9:6 ਅਤੇ ਮੂਸਾ ਨੇ ਆਖਿਆ, ਇਹ ਉਹ ਗੱਲ ਹੈ ਜਿਸਦਾ ਯਹੋਵਾਹ ਨੇ ਤੁਹਾਨੂੰ ਹੁਕਮ ਦਿੱਤਾ ਸੀ ਅਤੇ ਯਹੋਵਾਹ ਦਾ ਪਰਤਾਪ ਤੁਹਾਡੇ ਉੱਤੇ ਪਰਗਟ ਹੋਵੇਗਾ।</w:t>
      </w:r>
    </w:p>
    <w:p/>
    <w:p>
      <w:r xmlns:w="http://schemas.openxmlformats.org/wordprocessingml/2006/main">
        <w:t xml:space="preserve">ਮੂਸਾ ਨੇ ਲੋਕਾਂ ਨੂੰ ਉਹੀ ਕਰਨ ਦੀ ਹਿਦਾਇਤ ਦਿੱਤੀ ਜਿਵੇਂ ਯਹੋਵਾਹ ਨੇ ਹੁਕਮ ਦਿੱਤਾ ਹੈ ਅਤੇ ਯਹੋਵਾਹ ਦੀ ਮਹਿਮਾ ਉਨ੍ਹਾਂ ਉੱਤੇ ਪ੍ਰਗਟ ਹੋਵੇਗੀ।</w:t>
      </w:r>
    </w:p>
    <w:p/>
    <w:p>
      <w:r xmlns:w="http://schemas.openxmlformats.org/wordprocessingml/2006/main">
        <w:t xml:space="preserve">1: ਪ੍ਰਭੂ ਦਾ ਹੁਕਮ ਮੰਨੋ ਅਤੇ ਉਸਦੀ ਮਹਿਮਾ ਪ੍ਰਗਟ ਹੋਵੇਗੀ</w:t>
      </w:r>
    </w:p>
    <w:p/>
    <w:p>
      <w:r xmlns:w="http://schemas.openxmlformats.org/wordprocessingml/2006/main">
        <w:t xml:space="preserve">2: ਰੱਬੀ ਜੀਵਨ ਜਿਉਣ ਨਾਲ ਪ੍ਰਭੂ ਦੀ ਮਹਿਮਾ ਮਿਲਦੀ ਹੈ</w:t>
      </w:r>
    </w:p>
    <w:p/>
    <w:p>
      <w:r xmlns:w="http://schemas.openxmlformats.org/wordprocessingml/2006/main">
        <w:t xml:space="preserve">1: ਬਿਵਸਥਾ ਸਾਰ 28:2 ਅਤੇ ਇਹ ਸਾਰੀਆਂ ਬਰਕਤਾਂ ਤੁਹਾਡੇ ਉੱਤੇ ਆਉਣਗੀਆਂ, ਅਤੇ ਤੁਹਾਨੂੰ ਮਿਲਣਗੀਆਂ, ਜੇਕਰ ਤੁਸੀਂ ਯਹੋਵਾਹ ਆਪਣੇ ਪਰਮੇਸ਼ੁਰ ਦੀ ਅਵਾਜ਼ ਨੂੰ ਸੁਣੋਗੇ।</w:t>
      </w:r>
    </w:p>
    <w:p/>
    <w:p>
      <w:r xmlns:w="http://schemas.openxmlformats.org/wordprocessingml/2006/main">
        <w:t xml:space="preserve">2:2 ਕੁਰਿੰਥੀਆਂ 3:18 ਪਰ ਅਸੀਂ ਸਾਰੇ, ਸ਼ੀਸ਼ੇ ਵਿੱਚ ਪ੍ਰਭੂ ਦੀ ਮਹਿਮਾ ਵਾਂਗ ਖੁੱਲ੍ਹੇ ਚਿਹਰੇ ਨਾਲ ਵੇਖਦੇ ਹਾਂ, ਉਸੇ ਮੂਰਤ ਵਿੱਚ ਮਹਿਮਾ ਤੋਂ ਮਹਿਮਾ ਵਿੱਚ ਬਦਲ ਜਾਂਦੇ ਹਾਂ, ਜਿਵੇਂ ਕਿ ਪ੍ਰਭੂ ਦੇ ਆਤਮਾ ਦੁਆਰਾ।</w:t>
      </w:r>
    </w:p>
    <w:p/>
    <w:p>
      <w:r xmlns:w="http://schemas.openxmlformats.org/wordprocessingml/2006/main">
        <w:t xml:space="preserve">ਲੇਵੀਆਂ ਦੀ ਪੋਥੀ 9:7 ਅਤੇ ਮੂਸਾ ਨੇ ਹਾਰੂਨ ਨੂੰ ਆਖਿਆ, ਜਗਵੇਦੀ ਕੋਲ ਜਾਹ ਅਤੇ ਆਪਣੀ ਪਾਪ ਦੀ ਭੇਟ ਅਤੇ ਹੋਮ ਦੀ ਭੇਟ ਚੜ੍ਹਾ ਅਤੇ ਆਪਣੇ ਲਈ ਅਤੇ ਲੋਕਾਂ ਲਈ ਪ੍ਰਾਸਚਿਤ ਕਰ ਅਤੇ ਲੋਕਾਂ ਦੀ ਭੇਟ ਚੜ੍ਹਾ ਅਤੇ ਪ੍ਰਾਸਚਿਤ ਕਰ। ਓਹਨਾਂ ਲਈ; ਜਿਵੇਂ ਯਹੋਵਾਹ ਨੇ ਹੁਕਮ ਦਿੱਤਾ ਸੀ।</w:t>
      </w:r>
    </w:p>
    <w:p/>
    <w:p>
      <w:r xmlns:w="http://schemas.openxmlformats.org/wordprocessingml/2006/main">
        <w:t xml:space="preserve">ਮੂਸਾ ਨੇ ਹਾਰੂਨ ਨੂੰ ਯਹੋਵਾਹ ਦੇ ਹੁਕਮ ਅਨੁਸਾਰ ਆਪਣੇ ਅਤੇ ਲੋਕਾਂ ਲਈ ਪਾਪ ਦੀ ਭੇਟ, ਹੋਮ ਬਲੀ ਅਤੇ ਪ੍ਰਾਸਚਿਤ ਕਰਨ ਲਈ ਕਿਹਾ।</w:t>
      </w:r>
    </w:p>
    <w:p/>
    <w:p>
      <w:r xmlns:w="http://schemas.openxmlformats.org/wordprocessingml/2006/main">
        <w:t xml:space="preserve">1. ਪ੍ਰਾਸਚਿਤ ਦੀ ਸ਼ਕਤੀ - ਦੂਸਰਿਆਂ ਲਈ ਕੁਰਬਾਨੀ ਦੇਣ ਨਾਲ ਅਸੀਂ ਪਰਮੇਸ਼ੁਰ ਦੀ ਮਾਫ਼ੀ ਪ੍ਰਾਪਤ ਕਰਨ ਦੇ ਯੋਗ ਬਣਦੇ ਹਾਂ।</w:t>
      </w:r>
    </w:p>
    <w:p/>
    <w:p>
      <w:r xmlns:w="http://schemas.openxmlformats.org/wordprocessingml/2006/main">
        <w:t xml:space="preserve">2. ਆਗਿਆਕਾਰੀ ਦੀ ਮਹੱਤਤਾ - ਪਰਮੇਸ਼ੁਰ ਦੇ ਹੁਕਮਾਂ ਦੀ ਪਾਲਣਾ ਕਰਨਾ ਸਾਨੂੰ ਉਸ ਦੇ ਨੇੜੇ ਕਿਉਂ ਲਿਆਉਂਦਾ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ਲੇਵੀਆਂ 9:8 ਇਸ ਲਈ ਹਾਰੂਨ ਨੇ ਜਗਵੇਦੀ ਕੋਲ ਜਾ ਕੇ ਪਾਪ ਦੀ ਭੇਟ ਦੇ ਵੱਛੇ ਨੂੰ ਵੱਢਿਆ, ਜੋ ਆਪਣੇ ਲਈ ਸੀ।</w:t>
      </w:r>
    </w:p>
    <w:p/>
    <w:p>
      <w:r xmlns:w="http://schemas.openxmlformats.org/wordprocessingml/2006/main">
        <w:t xml:space="preserve">ਹਾਰੂਨ ਨੇ ਪਾਪ ਦੀ ਭੇਟ ਦੇ ਵੱਛੇ ਨੂੰ ਤੋਬਾ ਦੀ ਨਿਸ਼ਾਨੀ ਵਜੋਂ ਪੇਸ਼ ਕੀਤਾ।</w:t>
      </w:r>
    </w:p>
    <w:p/>
    <w:p>
      <w:r xmlns:w="http://schemas.openxmlformats.org/wordprocessingml/2006/main">
        <w:t xml:space="preserve">1: ਤੋਬਾ ਕਰਨ ਨਾਲ ਮਾਫ਼ੀ ਮਿਲਦੀ ਹੈ।</w:t>
      </w:r>
    </w:p>
    <w:p/>
    <w:p>
      <w:r xmlns:w="http://schemas.openxmlformats.org/wordprocessingml/2006/main">
        <w:t xml:space="preserve">2: ਅਸੀਂ ਨਿਮਰਤਾ ਦੁਆਰਾ ਛੁਟਕਾਰਾ ਪਾ ਸਕਦੇ ਹਾਂ।</w:t>
      </w:r>
    </w:p>
    <w:p/>
    <w:p>
      <w:r xmlns:w="http://schemas.openxmlformats.org/wordprocessingml/2006/main">
        <w:t xml:space="preserve">1: ਯਸਾਯਾਹ 1:18 - "ਹੁਣ ਆਓ, ਅਤੇ ਅਸੀਂ ਇਕੱਠੇ ਵਿਚਾਰ ਕਰੀਏ, ਯਹੋਵਾਹ ਦਾ ਵਾਕ ਹੈ: ਭਾਵੇਂ ਤੁਹਾਡੇ ਪਾਪ ਲਾਲ ਰੰਗ ਦੇ ਹੋਣ, ਉਹ ਬਰਫ਼ ਵਾਂਗ ਚਿੱਟੇ ਹੋਣਗੇ; ਭਾਵੇਂ ਉਹ ਲਾਲ ਰੰਗ ਵਰਗੇ ਹੋਣ, ਉਹ ਉੱਨ ਵਰਗੇ ਹੋਣਗੇ."</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ਲੇਵੀਆਂ ਦੀ ਪੋਥੀ 9:9 ਅਤੇ ਹਾਰੂਨ ਦੇ ਪੁੱਤਰ ਉਹ ਦੇ ਕੋਲ ਲਹੂ ਲਿਆਏ ਅਤੇ ਉਸ ਨੇ ਆਪਣੀ ਉਂਗਲ ਲਹੂ ਵਿੱਚ ਡੁਬੋ ਕੇ ਜਗਵੇਦੀ ਦੇ ਸਿੰਗਾਂ ਉੱਤੇ ਰੱਖੀ ਅਤੇ ਲਹੂ ਨੂੰ ਜਗਵੇਦੀ ਦੇ ਹੇਠਾਂ ਡੋਲ੍ਹ ਦਿੱਤਾ।</w:t>
      </w:r>
    </w:p>
    <w:p/>
    <w:p>
      <w:r xmlns:w="http://schemas.openxmlformats.org/wordprocessingml/2006/main">
        <w:t xml:space="preserve">ਹਾਰੂਨ ਦੇ ਪੁੱਤਰ ਉਸ ਕੋਲ ਲਹੂ ਲੈ ਕੇ ਆਏ ਅਤੇ ਉਸ ਨੇ ਇਸ ਨੂੰ ਜਗਵੇਦੀ ਦੇ ਸਿੰਗਾਂ ਉੱਤੇ ਲਾਇਆ ਅਤੇ ਬਾਕੀ ਬਚਿਆ ਹੋਇਆ ਹਿੱਸਾ ਹੇਠਾਂ ਡੋਲ੍ਹ ਦਿੱਤਾ।</w:t>
      </w:r>
    </w:p>
    <w:p/>
    <w:p>
      <w:r xmlns:w="http://schemas.openxmlformats.org/wordprocessingml/2006/main">
        <w:t xml:space="preserve">1. ਰੱਬ ਦੇ ਹੁਕਮਾਂ ਦੀ ਪਾਲਣਾ ਦਾ ਮਹੱਤਵ।</w:t>
      </w:r>
    </w:p>
    <w:p/>
    <w:p>
      <w:r xmlns:w="http://schemas.openxmlformats.org/wordprocessingml/2006/main">
        <w:t xml:space="preserve">2. ਕਾਰਵਾਈ ਵਿੱਚ ਵਿਸ਼ਵਾਸ ਦੀ ਸ਼ਕਤੀ.</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ਲੇਵੀਆਂ 9:10 ਪਰ ਪਾਪ ਦੀ ਭੇਟ ਦੀ ਚਰਬੀ, ਗੁਰਦੇ ਅਤੇ ਕਲੇਜੇ ਨੂੰ ਉਸ ਨੇ ਜਗਵੇਦੀ ਉੱਤੇ ਸਾੜ ਦਿੱਤਾ। ਜਿਵੇਂ ਯਹੋਵਾਹ ਨੇ ਮੂਸਾ ਨੂੰ ਹੁਕਮ ਦਿੱਤਾ ਸੀ।</w:t>
      </w:r>
    </w:p>
    <w:p/>
    <w:p>
      <w:r xmlns:w="http://schemas.openxmlformats.org/wordprocessingml/2006/main">
        <w:t xml:space="preserve">ਮੂਸਾ ਨੇ ਯਹੋਵਾਹ ਦੇ ਹੁਕਮ ਦੀ ਪਾਲਣਾ ਕੀਤੀ ਅਤੇ ਇੱਕ ਪਾਪ ਦੀ ਭੇਟ ਚੜ੍ਹਾਈ, ਜਗਵੇਦੀ ਉੱਤੇ ਚੜ੍ਹਾਵੇ ਦੇ ਕਲੇਜੇ ਦੇ ਉੱਪਰ ਚਰਬੀ, ਗੁਰਦੇ ਅਤੇ ਕੌਲ ਨੂੰ ਸਾੜ ਦਿੱਤਾ।</w:t>
      </w:r>
    </w:p>
    <w:p/>
    <w:p>
      <w:r xmlns:w="http://schemas.openxmlformats.org/wordprocessingml/2006/main">
        <w:t xml:space="preserve">1. ਆਗਿਆਕਾਰੀ ਦੀ ਸ਼ਕਤੀ - ਪਰਮੇਸ਼ੁਰ ਦੇ ਹੁਕਮਾਂ ਦੀ ਪਾਲਣਾ ਕਰਨ ਨਾਲ ਬਰਕਤਾਂ ਕਿਵੇਂ ਮਿਲ ਸਕਦੀਆਂ ਹਨ।</w:t>
      </w:r>
    </w:p>
    <w:p/>
    <w:p>
      <w:r xmlns:w="http://schemas.openxmlformats.org/wordprocessingml/2006/main">
        <w:t xml:space="preserve">2. ਬਲੀਦਾਨ ਦੀ ਮਹੱਤਤਾ - ਪ੍ਰਮਾਤਮਾ ਨੂੰ ਆਪਣਾ ਸਭ ਤੋਂ ਵਧੀਆ ਭੇਟ ਕਰਨ ਦਾ ਮਹੱਤਵ।</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ਲੇਵੀਆਂ ਦੀ ਪੋਥੀ 9:11 ਅਤੇ ਮਾਸ ਅਤੇ ਖਲ ਨੂੰ ਡੇਰੇ ਦੇ ਬਾਹਰ ਅੱਗ ਨਾਲ ਸਾੜ ਦਿੱਤਾ।</w:t>
      </w:r>
    </w:p>
    <w:p/>
    <w:p>
      <w:r xmlns:w="http://schemas.openxmlformats.org/wordprocessingml/2006/main">
        <w:t xml:space="preserve">ਪਾਪ ਦੀ ਭੇਟ ਦਾ ਮਾਸ ਅਤੇ ਛਿਲਕਾ ਡੇਰੇ ਦੇ ਬਾਹਰ ਅੱਗ ਨਾਲ ਸਾੜ ਦਿੱਤਾ ਗਿਆ ਸੀ।</w:t>
      </w:r>
    </w:p>
    <w:p/>
    <w:p>
      <w:r xmlns:w="http://schemas.openxmlformats.org/wordprocessingml/2006/main">
        <w:t xml:space="preserve">1. ਮਾਫ਼ੀ ਦੀ ਸ਼ਕਤੀ: ਪਾਪ ਦੀ ਭੇਟ ਦੀ ਮਹੱਤਤਾ ਨੂੰ ਸਮਝਣਾ</w:t>
      </w:r>
    </w:p>
    <w:p/>
    <w:p>
      <w:r xmlns:w="http://schemas.openxmlformats.org/wordprocessingml/2006/main">
        <w:t xml:space="preserve">2. ਪਰਮੇਸ਼ੁਰ ਦੀ ਪਵਿੱਤਰਤਾ: ਪ੍ਰਾਸਚਿਤ ਲਈ ਉਸ ਦੀਆਂ ਲੋੜਾਂ</w:t>
      </w:r>
    </w:p>
    <w:p/>
    <w:p>
      <w:r xmlns:w="http://schemas.openxmlformats.org/wordprocessingml/2006/main">
        <w:t xml:space="preserve">1. ਇਬਰਾਨੀਆਂ 13:11-13 - ਯਿਸੂ ਮਸੀਹ ਦਾ ਮਹਾਂ ਪੁਜਾਰੀ</w:t>
      </w:r>
    </w:p>
    <w:p/>
    <w:p>
      <w:r xmlns:w="http://schemas.openxmlformats.org/wordprocessingml/2006/main">
        <w:t xml:space="preserve">2. ਰੋਮੀਆਂ 12:1-2 - ਪਰਮੇਸ਼ੁਰ ਲਈ ਇੱਕ ਜੀਵਤ ਬਲੀਦਾਨ ਵਜੋਂ ਜੀਵਨ ਜੀਉਣ ਦੀ ਸ਼ਕਤੀ</w:t>
      </w:r>
    </w:p>
    <w:p/>
    <w:p>
      <w:r xmlns:w="http://schemas.openxmlformats.org/wordprocessingml/2006/main">
        <w:t xml:space="preserve">ਲੇਵੀਆਂ 9:12 ਅਤੇ ਉਸ ਨੇ ਹੋਮ ਦੀ ਭੇਟ ਨੂੰ ਮਾਰ ਦਿੱਤਾ। ਅਤੇ ਹਾਰੂਨ ਦੇ ਪੁੱਤਰਾਂ ਨੇ ਉਸ ਨੂੰ ਲਹੂ ਭੇਂਟ ਕੀਤਾ, ਜੋ ਉਸ ਨੇ ਜਗਵੇਦੀ ਉੱਤੇ ਚਾਰੇ ਪਾਸੇ ਛਿੜਕਿਆ।</w:t>
      </w:r>
    </w:p>
    <w:p/>
    <w:p>
      <w:r xmlns:w="http://schemas.openxmlformats.org/wordprocessingml/2006/main">
        <w:t xml:space="preserve">ਹਾਰੂਨ ਦੇ ਪੁੱਤਰਾਂ ਨੇ ਹੋਮ ਦੀ ਭੇਟ ਦਾ ਲਹੂ ਹਾਰੂਨ ਨੂੰ ਪੇਸ਼ ਕੀਤਾ, ਜਿਸ ਨੇ ਇਸਨੂੰ ਜਗਵੇਦੀ ਦੇ ਦੁਆਲੇ ਛਿੜਕਿਆ।</w:t>
      </w:r>
    </w:p>
    <w:p/>
    <w:p>
      <w:r xmlns:w="http://schemas.openxmlformats.org/wordprocessingml/2006/main">
        <w:t xml:space="preserve">1. ਪ੍ਰਮਾਤਮਾ ਨੂੰ ਉਸਦੀ ਇੱਛਾ ਅਨੁਸਾਰ ਬਲੀਦਾਨ ਚੜ੍ਹਾਉਣ ਦੀ ਮਹੱਤਤਾ।</w:t>
      </w:r>
    </w:p>
    <w:p/>
    <w:p>
      <w:r xmlns:w="http://schemas.openxmlformats.org/wordprocessingml/2006/main">
        <w:t xml:space="preserve">2. ਰੱਬ ਦੇ ਹੁਕਮਾਂ ਦੀ ਪਾਲਣਾ ਕਰਨ ਦੀ ਸ਼ਕਤੀ।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ਲੇਵੀਆਂ ਦੀ ਪੋਥੀ 9:13 ਅਤੇ ਉਨ੍ਹਾਂ ਨੇ ਹੋਮ ਦੀ ਭੇਟ ਨੂੰ ਉਸ ਦੇ ਟੁਕੜਿਆਂ ਅਤੇ ਸਿਰ ਸਮੇਤ ਭੇਟ ਕੀਤਾ ਅਤੇ ਉਸ ਨੇ ਉਨ੍ਹਾਂ ਨੂੰ ਜਗਵੇਦੀ ਉੱਤੇ ਸਾੜ ਦਿੱਤਾ।</w:t>
      </w:r>
    </w:p>
    <w:p/>
    <w:p>
      <w:r xmlns:w="http://schemas.openxmlformats.org/wordprocessingml/2006/main">
        <w:t xml:space="preserve">ਹੋਮ ਦੀ ਭੇਟ ਨੂੰ ਟੁਕੜਿਆਂ ਅਤੇ ਸਿਰ ਦੇ ਨਾਲ ਪਰਮੇਸ਼ੁਰ ਨੂੰ ਭੇਟ ਕੀਤਾ ਗਿਆ ਸੀ, ਅਤੇ ਫਿਰ ਜਗਵੇਦੀ ਉੱਤੇ ਸਾੜਿਆ ਗਿਆ ਸੀ।</w:t>
      </w:r>
    </w:p>
    <w:p/>
    <w:p>
      <w:r xmlns:w="http://schemas.openxmlformats.org/wordprocessingml/2006/main">
        <w:t xml:space="preserve">1. ਪਰਮੇਸ਼ੁਰ ਦੀ ਦਇਆ ਹਮੇਸ਼ਾ ਲਈ ਰਹਿੰਦੀ ਹੈ - ਹੋਮ ਦੀ ਭੇਟ ਪਰਮੇਸ਼ੁਰ ਦੀ ਰਹਿਮ ਦੀ ਯਾਦ ਦਿਵਾਉਂਦੀ ਹੈ ਅਤੇ ਇਹ ਕਿਵੇਂ ਰਹਿੰਦੀ ਹੈ।</w:t>
      </w:r>
    </w:p>
    <w:p/>
    <w:p>
      <w:r xmlns:w="http://schemas.openxmlformats.org/wordprocessingml/2006/main">
        <w:t xml:space="preserve">2. ਪ੍ਰਮਾਤਮਾ ਦੀ ਇੱਛਾ ਨੂੰ ਸਮਰਪਣ - ਅਸੀਂ ਹੋਮ ਦੀ ਭੇਟ ਚੜ੍ਹਾਉਣ ਦੁਆਰਾ ਪਰਮਾਤਮਾ ਦੀ ਇੱਛਾ ਨੂੰ ਸਮਰਪਣ ਕਰਨਾ ਸਿੱਖ ਸਕਦੇ ਹਾਂ।</w:t>
      </w:r>
    </w:p>
    <w:p/>
    <w:p>
      <w:r xmlns:w="http://schemas.openxmlformats.org/wordprocessingml/2006/main">
        <w:t xml:space="preserve">1. ਲੇਵੀਆਂ 9:13 - ਅਤੇ ਉਨ੍ਹਾਂ ਨੇ ਉਸ ਨੂੰ ਹੋਮ ਦੀ ਭੇਟ, ਉਸਦੇ ਟੁਕੜਿਆਂ ਅਤੇ ਸਿਰ ਸਮੇਤ ਭੇਟ ਕੀਤੀ: ਅਤੇ ਉਸਨੇ ਉਨ੍ਹਾਂ ਨੂੰ ਜਗਵੇਦੀ ਉੱਤੇ ਸਾੜ ਦਿੱਤਾ।</w:t>
      </w:r>
    </w:p>
    <w:p/>
    <w:p>
      <w:r xmlns:w="http://schemas.openxmlformats.org/wordprocessingml/2006/main">
        <w:t xml:space="preserve">2. ਜ਼ਬੂਰ 107:1 - ਪ੍ਰਭੂ ਦਾ ਧੰਨਵਾਦ ਕਰੋ, ਕਿਉਂਕਿ ਉਹ ਚੰਗਾ ਹੈ; ਉਸ ਦਾ ਅਡੋਲ ਪਿਆਰ ਸਦਾ ਲਈ ਕਾਇਮ ਰਹਿੰਦਾ ਹੈ।</w:t>
      </w:r>
    </w:p>
    <w:p/>
    <w:p>
      <w:r xmlns:w="http://schemas.openxmlformats.org/wordprocessingml/2006/main">
        <w:t xml:space="preserve">ਲੇਵੀਆਂ 9:14 ਅਤੇ ਉਸ ਨੇ ਆਂਦਰਾਂ ਅਤੇ ਲੱਤਾਂ ਨੂੰ ਧੋ ਕੇ ਜਗਵੇਦੀ ਉੱਤੇ ਹੋਮ ਦੀ ਭੇਟ ਉੱਤੇ ਸਾੜਿਆ।</w:t>
      </w:r>
    </w:p>
    <w:p/>
    <w:p>
      <w:r xmlns:w="http://schemas.openxmlformats.org/wordprocessingml/2006/main">
        <w:t xml:space="preserve">ਹਾਰੂਨ ਨੇ ਯਹੋਵਾਹ ਨੂੰ ਹੋਮ ਦੀ ਭੇਟ ਚੜ੍ਹਾਈ ਅਤੇ ਉਨ੍ਹਾਂ ਨੂੰ ਜਗਵੇਦੀ ਉੱਤੇ ਸਾੜਨ ਤੋਂ ਪਹਿਲਾਂ ਭੇਟ ਦੇ ਅੰਦਰਲੇ ਹਿੱਸੇ ਅਤੇ ਲੱਤਾਂ ਨੂੰ ਧੋ ਦਿੱਤਾ।</w:t>
      </w:r>
    </w:p>
    <w:p/>
    <w:p>
      <w:r xmlns:w="http://schemas.openxmlformats.org/wordprocessingml/2006/main">
        <w:t xml:space="preserve">1. ਸ਼ੁੱਧ ਹਿਰਦੇ ਅਤੇ ਇੱਛੁਕ ਭਾਵਨਾ ਨਾਲ ਪਰਮਾਤਮਾ ਦੀ ਭਗਤੀ ਕਰਨ ਦੀ ਮਹੱਤਤਾ।</w:t>
      </w:r>
    </w:p>
    <w:p/>
    <w:p>
      <w:r xmlns:w="http://schemas.openxmlformats.org/wordprocessingml/2006/main">
        <w:t xml:space="preserve">2. ਪਰਮੇਸ਼ੁਰ ਨੂੰ ਆਪਣਾ ਸਭ ਤੋਂ ਵਧੀਆ ਪੇਸ਼ ਕਰਨ ਦੀ ਲੋੜ, ਭਾਵੇਂ ਇਸ ਲਈ ਸਖ਼ਤ ਮਿਹਨਤ ਦੀ ਲੋੜ ਹੋਵੇ।</w:t>
      </w:r>
    </w:p>
    <w:p/>
    <w:p>
      <w:r xmlns:w="http://schemas.openxmlformats.org/wordprocessingml/2006/main">
        <w:t xml:space="preserve">1. ਜ਼ਬੂਰ 51:17 "ਪਰਮੇਸ਼ੁਰ ਦੇ ਬਲੀਦਾਨ ਟੁੱਟੇ ਹੋਏ ਆਤਮਾ ਹਨ; ਇੱਕ ਟੁੱਟੇ ਹੋਏ ਅਤੇ ਪਛਤਾਉਣ ਵਾਲੇ ਦਿਲ, ਹੇ ਪਰਮੇਸ਼ੁਰ, ਤੁਸੀਂ ਤੁੱਛ ਨਹੀਂ ਸਮਝੋਗੇ।"</w:t>
      </w:r>
    </w:p>
    <w:p/>
    <w:p>
      <w:r xmlns:w="http://schemas.openxmlformats.org/wordprocessingml/2006/main">
        <w:t xml:space="preserve">2. ਰੋਮੀਆਂ 12:1 "ਇਸ ਲਈ, ਭਰਾਵੋ, ਮੈਂ ਤੁਹਾਨੂੰ ਪਰਮੇਸ਼ੁਰ ਦੀ ਦਇਆ ਦੁਆਰਾ ਬੇਨਤੀ ਕਰਦਾ ਹਾਂ ਕਿ ਤੁਸੀਂ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ਲੇਵੀਆਂ ਦੀ ਪੋਥੀ 9:15 ਅਤੇ ਉਹ ਲੋਕਾਂ ਦੀ ਭੇਟ ਲਿਆਇਆ ਅਤੇ ਬੱਕਰਾ ਲਿਆ, ਜੋ ਲੋਕਾਂ ਲਈ ਪਾਪ ਦੀ ਭੇਟ ਸੀ, ਅਤੇ ਉਸ ਨੂੰ ਵੱਢਿਆ ਅਤੇ ਪਹਿਲੇ ਵਾਂਗ ਪਾਪ ਲਈ ਚੜ੍ਹਾਇਆ।</w:t>
      </w:r>
    </w:p>
    <w:p/>
    <w:p>
      <w:r xmlns:w="http://schemas.openxmlformats.org/wordprocessingml/2006/main">
        <w:t xml:space="preserve">ਇਸਰਾਏਲ ਦੇ ਲੋਕਾਂ ਨੂੰ ਯਹੋਵਾਹ ਲਈ ਭੇਟ ਲਿਆਉਣ ਲਈ ਕਿਹਾ ਗਿਆ ਸੀ ਅਤੇ ਇੱਕ ਬੱਕਰਾ ਪਾਪ ਦੀ ਭੇਟ ਵਜੋਂ ਚੜ੍ਹਾਇਆ ਗਿਆ ਸੀ।</w:t>
      </w:r>
    </w:p>
    <w:p/>
    <w:p>
      <w:r xmlns:w="http://schemas.openxmlformats.org/wordprocessingml/2006/main">
        <w:t xml:space="preserve">1. ਪਾਪ ਦੀ ਭੇਟ ਦੀ ਮਹੱਤਤਾ: ਪੁਰਾਣੇ ਨੇਮ ਵਿੱਚ ਬਲੀਦਾਨ ਦੇ ਅਰਥ ਦੀ ਪੜਚੋਲ ਕਰਨਾ</w:t>
      </w:r>
    </w:p>
    <w:p/>
    <w:p>
      <w:r xmlns:w="http://schemas.openxmlformats.org/wordprocessingml/2006/main">
        <w:t xml:space="preserve">2. ਉਪਾਸਨਾ ਦਾ ਦਿਲ: ਪਰਮੇਸ਼ੁਰ ਦੀ ਆਗਿਆਕਾਰੀ ਦੀ ਮਹੱਤਤਾ ਨੂੰ ਸਮਝਣਾ</w:t>
      </w:r>
    </w:p>
    <w:p/>
    <w:p>
      <w:r xmlns:w="http://schemas.openxmlformats.org/wordprocessingml/2006/main">
        <w:t xml:space="preserve">1. ਇਬਰਾਨੀਆਂ 10: 1-4 - "ਕਿਉਂਕਿ ਕਾਨੂੰਨ ਵਿੱਚ ਇਹਨਾਂ ਅਸਲੀਅਤਾਂ ਦੇ ਅਸਲ ਰੂਪ ਦੀ ਬਜਾਏ ਆਉਣ ਵਾਲੀਆਂ ਚੰਗੀਆਂ ਚੀਜ਼ਾਂ ਦਾ ਪਰਛਾਵਾਂ ਹੈ, ਇਹ ਹਰ ਸਾਲ ਲਗਾਤਾਰ ਚੜ੍ਹਾਏ ਜਾਣ ਵਾਲੇ ਬਲੀਦਾਨਾਂ ਦੁਆਰਾ ਕਦੇ ਵੀ ਸੰਪੂਰਨ ਨਹੀਂ ਹੋ ਸਕਦਾ। ਜੋ ਨੇੜੇ ਆ ਜਾਂਦੇ ਹਨ।ਨਹੀਂ ਤਾਂ ਕੀ ਉਹ ਚੜ੍ਹਾਵਾ ਚੜ੍ਹਾਉਣਾ ਬੰਦ ਨਾ ਕਰ ਦਿੰਦੇ ਕਿਉਂਕਿ ਇੱਕ ਵਾਰੀ ਸ਼ੁੱਧ ਹੋ ਜਾਣ ਤੋਂ ਬਾਅਦ ਭਗਤਾਂ ਨੂੰ ਪਾਪਾਂ ਦੀ ਕੋਈ ਚੇਤਨਾ ਨਹੀਂ ਰਹਿੰਦੀ?ਪਰ ਇਨ੍ਹਾਂ ਬਲੀਆਂ ਵਿੱਚ ਹਰ ਸਾਲ ਪਾਪਾਂ ਦੀ ਯਾਦ ਦਿਵਾਈ ਜਾਂਦੀ ਹੈ। ਬਲਦਾਂ ਅਤੇ ਬੱਕਰੀਆਂ ਦੇ ਲਹੂ ਲਈ ਪਾਪਾਂ ਨੂੰ ਦੂਰ ਕਰਨਾ ਅਸੰਭਵ ਹੈ।"</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ਲੇਵੀਆਂ ਦੀ ਪੋਥੀ 9:16 ਅਤੇ ਉਸ ਨੇ ਹੋਮ ਦੀ ਭੇਟ ਲਿਆਈ ਅਤੇ ਉਸ ਨੂੰ ਰੀਤੀ ਅਨੁਸਾਰ ਚੜ੍ਹਾਇਆ।</w:t>
      </w:r>
    </w:p>
    <w:p/>
    <w:p>
      <w:r xmlns:w="http://schemas.openxmlformats.org/wordprocessingml/2006/main">
        <w:t xml:space="preserve">ਹਾਰੂਨ ਨੇ ਲੇਵੀਆਂ 9:16 ਵਿਚ ਦੱਸੇ ਤਰੀਕੇ ਅਨੁਸਾਰ ਹੋਮ ਦੀ ਭੇਟ ਚੜ੍ਹਾਈ।</w:t>
      </w:r>
    </w:p>
    <w:p/>
    <w:p>
      <w:r xmlns:w="http://schemas.openxmlformats.org/wordprocessingml/2006/main">
        <w:t xml:space="preserve">1. ਆਗਿਆਕਾਰੀ ਦੀ ਸ਼ਕਤੀ: ਪਰਮੇਸ਼ੁਰ ਦੀਆਂ ਹਿਦਾਇਤਾਂ ਦੀ ਪਾਲਣਾ ਕਰਨ ਨਾਲ ਬਰਕਤਾਂ ਕਿਵੇਂ ਮਿਲ ਸਕਦੀਆਂ ਹਨ।</w:t>
      </w:r>
    </w:p>
    <w:p/>
    <w:p>
      <w:r xmlns:w="http://schemas.openxmlformats.org/wordprocessingml/2006/main">
        <w:t xml:space="preserve">2. ਬਲੀਦਾਨ ਦਾ ਉਦੇਸ਼: ਇਹ ਸਮਝਣਾ ਕਿ ਪਰਮੇਸ਼ੁਰ ਸਾਡੇ ਤੋਂ ਬਲੀਦਾਨ ਕਿਉਂ ਮੰਗਦਾ ਹੈ।</w:t>
      </w:r>
    </w:p>
    <w:p/>
    <w:p>
      <w:r xmlns:w="http://schemas.openxmlformats.org/wordprocessingml/2006/main">
        <w:t xml:space="preserve">1. ਗਲਾਤੀਆਂ 5:13-14 - "ਭਰਾਵੋ, ਤੁਹਾਨੂੰ ਆਜ਼ਾਦੀ ਲਈ ਬੁਲਾਇਆ ਗਿਆ ਸੀ। ਆਪਣੀ ਆਜ਼ਾਦੀ ਨੂੰ ਸਿਰਫ਼ ਸਰੀਰ ਦੇ ਮੌਕੇ ਵਜੋਂ ਨਾ ਵਰਤੋ, ਪਰ ਪਿਆਰ ਦੁਆਰਾ ਇੱਕ ਦੂਜੇ ਦੀ ਸੇਵਾ ਕਰੋ। ਕਿਉਂਕਿ ਸਾਰਾ ਕਾਨੂੰਨ ਇੱਕ ਸ਼ਬਦ ਵਿੱਚ ਪੂਰਾ ਹੁੰਦਾ ਹੈ: ਤੁਸੀਂ ਆਪਣੇ ਗੁਆਂਢੀ ਨੂੰ ਆਪਣੇ ਜਿਹਾ ਪਿਆਰ ਕਰੋ।</w:t>
      </w:r>
    </w:p>
    <w:p/>
    <w:p>
      <w:r xmlns:w="http://schemas.openxmlformats.org/wordprocessingml/2006/main">
        <w:t xml:space="preserve">2. 1 ਪਤਰਸ 2: 4-5 - ਜਦੋਂ ਤੁਸੀਂ ਉਸ ਕੋਲ ਆਉਂਦੇ ਹੋ, ਇੱਕ ਜੀਵਤ ਪੱਥਰ ਜੋ ਮਨੁੱਖਾਂ ਦੁਆਰਾ ਰੱਦ ਕੀਤਾ ਗਿਆ ਸੀ ਪਰ ਪਰਮੇਸ਼ੁਰ ਦੀ ਨਜ਼ਰ ਵਿੱਚ ਚੁਣਿਆ ਹੋਇਆ ਅਤੇ ਕੀਮਤੀ, ਤੁਸੀਂ ਆਪਣੇ ਆਪ ਨੂੰ ਜਿਉਂਦੇ ਪੱਥਰਾਂ ਵਾਂਗ ਇੱਕ ਅਧਿਆਤਮਿਕ ਘਰ ਦੇ ਰੂਪ ਵਿੱਚ ਬਣਾਇਆ ਜਾ ਰਿਹਾ ਹੈ, ਇੱਕ ਪਵਿੱਤਰ ਹੋਣ ਲਈ। ਪੁਜਾਰੀਵਾਦ, ਯਿਸੂ ਮਸੀਹ ਦੁਆਰਾ ਪਰਮੇਸ਼ੁਰ ਨੂੰ ਸਵੀਕਾਰਯੋਗ ਆਤਮਿਕ ਬਲੀਦਾਨਾਂ ਦੀ ਪੇਸ਼ਕਸ਼ ਕਰਨ ਲਈ।</w:t>
      </w:r>
    </w:p>
    <w:p/>
    <w:p>
      <w:r xmlns:w="http://schemas.openxmlformats.org/wordprocessingml/2006/main">
        <w:t xml:space="preserve">ਲੇਵੀਆਂ 9:17 ਅਤੇ ਉਹ ਮੈਦੇ ਦੀ ਭੇਟ ਲਿਆਇਆ ਅਤੇ ਉਸ ਵਿੱਚੋਂ ਇੱਕ ਮੁੱਠੀ ਭਰ ਕੇ ਜਗਵੇਦੀ ਉੱਤੇ ਸਵੇਰ ਦੀ ਹੋਮ ਬਲੀ ਦੇ ਕੋਲ ਸਾੜ ਦਿੱਤੀ।</w:t>
      </w:r>
    </w:p>
    <w:p/>
    <w:p>
      <w:r xmlns:w="http://schemas.openxmlformats.org/wordprocessingml/2006/main">
        <w:t xml:space="preserve">ਹਾਰੂਨ ਨੇ ਸਵੇਰ ਦੀਆਂ ਹੋਮ ਬਲੀਆਂ ਦੇ ਨਾਲ ਯਹੋਵਾਹ ਨੂੰ ਮਾਸ ਦੀ ਭੇਟ ਚੜ੍ਹਾਈ।</w:t>
      </w:r>
    </w:p>
    <w:p/>
    <w:p>
      <w:r xmlns:w="http://schemas.openxmlformats.org/wordprocessingml/2006/main">
        <w:t xml:space="preserve">1. ਬਲੀਦਾਨ ਦੀ ਸ਼ਕਤੀ: ਆਪਣੇ ਆਪ ਨੂੰ ਪਰਮੇਸ਼ੁਰ ਨੂੰ ਭੇਟ ਕਰਨਾ ਸਿੱਖਣਾ</w:t>
      </w:r>
    </w:p>
    <w:p/>
    <w:p>
      <w:r xmlns:w="http://schemas.openxmlformats.org/wordprocessingml/2006/main">
        <w:t xml:space="preserve">2. ਪੂਜਾ ਦਾ ਦਿਲ: ਆਗਿਆਕਾਰੀ ਦੁਆਰਾ ਪਰਮੇਸ਼ੁਰ ਲਈ ਸਾਡੇ ਪਿਆਰ ਦਾ ਪ੍ਰਦਰਸ਼ਨ ਕਰਨਾ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ਲੇਵੀਆਂ ਦੀ ਪੋਥੀ 9:18 ਉਸ ਨੇ ਸੁੱਖ-ਸਾਂਦ ਦੀ ਬਲੀ ਲਈ ਬਲ਼ਦ ਅਤੇ ਭੇਡੂ ਨੂੰ ਵੀ ਵੱਢਿਆ, ਜੋ ਲੋਕਾਂ ਲਈ ਸੀ ਅਤੇ ਹਾਰੂਨ ਦੇ ਪੁੱਤਰਾਂ ਨੇ ਉਹ ਲਹੂ ਉਹ ਦੇ ਅੱਗੇ ਪੇਸ਼ ਕੀਤਾ ਜੋ ਉਸ ਨੇ ਜਗਵੇਦੀ ਦੇ ਆਲੇ-ਦੁਆਲੇ ਛਿੜਕਿਆ।</w:t>
      </w:r>
    </w:p>
    <w:p/>
    <w:p>
      <w:r xmlns:w="http://schemas.openxmlformats.org/wordprocessingml/2006/main">
        <w:t xml:space="preserve">ਹਾਰੂਨ ਦੇ ਪੁੱਤਰਾਂ ਨੇ ਬਲਦ ਅਤੇ ਭੇਡੂ ਦਾ ਲਹੂ ਉਸ ਨੂੰ ਭੇਟ ਕੀਤਾ, ਜਿਸ ਨੂੰ ਉਸ ਨੇ ਲੋਕਾਂ ਲਈ ਸੁੱਖ-ਸਾਂਦ ਦੀ ਭੇਟ ਵਜੋਂ ਜਗਵੇਦੀ ਉੱਤੇ ਛਿੜਕਿਆ।</w:t>
      </w:r>
    </w:p>
    <w:p/>
    <w:p>
      <w:r xmlns:w="http://schemas.openxmlformats.org/wordprocessingml/2006/main">
        <w:t xml:space="preserve">1. ਸ਼ਾਂਤੀ ਦੀਆਂ ਭੇਟਾਂ ਦੀ ਮਹੱਤਤਾ</w:t>
      </w:r>
    </w:p>
    <w:p/>
    <w:p>
      <w:r xmlns:w="http://schemas.openxmlformats.org/wordprocessingml/2006/main">
        <w:t xml:space="preserve">2. ਬਾਈਬਲ ਵਿਚ ਕੁਰਬਾਨੀਆਂ ਦਾ ਅਰਥ</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13:15-16 - "ਇਸ ਲਈ, ਯਿਸੂ ਦੇ ਰਾਹੀਂ, ਆਓ ਅਸੀਂ ਲਗਾਤਾਰ ਪਰਮੇਸ਼ੁਰ ਨੂੰ ਉਸਤਤ ਦਾ ਬਲੀਦਾਨ ਚੜ੍ਹਾਈਏ, ਜੋ ਉਸ ਦੇ ਨਾਮ ਦਾ ਖੁੱਲ੍ਹੇਆਮ ਦਾਅਵਾ ਕਰਦੇ ਹਨ। ਅਜਿਹੀਆਂ ਕੁਰਬਾਨੀਆਂ ਨਾਲ ਰੱਬ ਖੁਸ਼ ਹੁੰਦਾ ਹੈ।"</w:t>
      </w:r>
    </w:p>
    <w:p/>
    <w:p>
      <w:r xmlns:w="http://schemas.openxmlformats.org/wordprocessingml/2006/main">
        <w:t xml:space="preserve">ਲੇਵੀਆਂ ਦੀ ਪੋਥੀ 9:19 ਅਤੇ ਬਲਦ ਅਤੇ ਭੇਡੂ ਦੀ ਚਰਬੀ, ਗੰਦ ਅਤੇ ਉਹ ਚੀਜ਼ ਜੋ ਅੰਦਰ ਨੂੰ ਢੱਕਦੀ ਹੈ, ਅਤੇ ਗੁਰਦੇ, ਅਤੇ ਕਲੇਜੇ ਦੇ ਉੱਪਰ ਦੀ ਚਰਬੀ।</w:t>
      </w:r>
    </w:p>
    <w:p/>
    <w:p>
      <w:r xmlns:w="http://schemas.openxmlformats.org/wordprocessingml/2006/main">
        <w:t xml:space="preserve">ਯਹੋਵਾਹ ਨੇ ਇਸਰਾਏਲੀਆਂ ਨੂੰ ਬਲਦ ਅਤੇ ਇੱਕ ਭੇਡੂ ਦੀ ਚਰਬੀ ਚੜ੍ਹਾਉਣ ਦਾ ਹੁਕਮ ਦਿੱਤਾ, ਜਿਸ ਵਿੱਚ ਡੰਡੇ, ਅੰਦਰਲੇ ਹਿੱਸੇ, ਗੁਰਦੇ ਅਤੇ ਕਲੇਜੇ ਦੇ ਉੱਪਰਲੇ ਹਿੱਸੇ ਸ਼ਾਮਲ ਸਨ।</w:t>
      </w:r>
    </w:p>
    <w:p/>
    <w:p>
      <w:r xmlns:w="http://schemas.openxmlformats.org/wordprocessingml/2006/main">
        <w:t xml:space="preserve">1. ਆਗਿਆਕਾਰੀ ਦੀ ਮਹੱਤਤਾ: ਯਹੋਵਾਹ ਨੇ ਇਸਰਾਏਲੀਆਂ ਤੋਂ ਕੀ ਪੁੱਛਿਆ</w:t>
      </w:r>
    </w:p>
    <w:p/>
    <w:p>
      <w:r xmlns:w="http://schemas.openxmlformats.org/wordprocessingml/2006/main">
        <w:t xml:space="preserve">2. ਬਲੀਦਾਨ ਦੀਆਂ ਭੇਟਾਂ: ਸ਼ਰਧਾ ਅਤੇ ਵਫ਼ਾਦਾਰੀ ਦੀ ਨਿਸ਼ਾਨੀ</w:t>
      </w:r>
    </w:p>
    <w:p/>
    <w:p>
      <w:r xmlns:w="http://schemas.openxmlformats.org/wordprocessingml/2006/main">
        <w:t xml:space="preserve">1. ਇਬਰਾਨੀਆਂ 13:15-16 - ਯਿਸੂ ਦੇ ਜ਼ਰੀਏ, ਆਓ ਅਸੀਂ ਲਗਾਤਾਰ ਪਰਮੇਸ਼ੁਰ ਨੂੰ ਉਸਤਤ ਦੇ ਬਲੀਦਾਨ ਦੀ ਪੇਸ਼ਕਸ਼ ਕਰੀਏ ਜੋ ਉਸ ਦੇ ਨਾਮ ਦਾ ਖੁੱਲ੍ਹੇਆਮ ਦਾਅਵਾ ਕਰਦੇ ਹਨ।</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ਲੇਵੀਆਂ 9:20 ਅਤੇ ਉਨ੍ਹਾਂ ਨੇ ਛਾਤੀਆਂ ਉੱਤੇ ਚਰਬੀ ਪਾਈ ਅਤੇ ਉਸ ਨੇ ਚਰਬੀ ਨੂੰ ਜਗਵੇਦੀ ਉੱਤੇ ਸਾੜ ਦਿੱਤਾ।</w:t>
      </w:r>
    </w:p>
    <w:p/>
    <w:p>
      <w:r xmlns:w="http://schemas.openxmlformats.org/wordprocessingml/2006/main">
        <w:t xml:space="preserve">ਜਾਜਕਾਂ ਨੇ ਭੇਟਾਂ ਦੀ ਚਰਬੀ ਨੂੰ ਯਹੋਵਾਹ ਲਈ ਜਗਵੇਦੀ ਉੱਤੇ ਸਾੜਿਆ।</w:t>
      </w:r>
    </w:p>
    <w:p/>
    <w:p>
      <w:r xmlns:w="http://schemas.openxmlformats.org/wordprocessingml/2006/main">
        <w:t xml:space="preserve">1: ਪ੍ਰਮਾਤਮਾ ਦੀ ਇੱਛਾ ਪੂਰੀ ਕਰਨਾ - ਅਸੀਂ ਆਪਣੀ ਇੱਛਾ ਨਾਲ ਪਰਮੇਸ਼ੁਰ ਨੂੰ ਆਪਣੀ ਪੂਰੀ ਪੇਸ਼ਕਸ਼ ਕਰਕੇ ਉਸ ਪ੍ਰਤੀ ਆਪਣੀ ਸ਼ਰਧਾ ਦਿਖਾ ਸਕਦੇ ਹਾਂ।</w:t>
      </w:r>
    </w:p>
    <w:p/>
    <w:p>
      <w:r xmlns:w="http://schemas.openxmlformats.org/wordprocessingml/2006/main">
        <w:t xml:space="preserve">2: ਆਗਿਆਕਾਰੀ ਦਾ ਦਿਲ - ਸਾਨੂੰ ਆਪਣਾ ਸਭ ਕੁਝ ਪ੍ਰਭੂ ਨੂੰ ਦੇਣ ਲਈ ਤਿਆਰ ਹੋਣਾ ਚਾਹੀਦਾ ਹੈ ਅਤੇ ਹਰ ਚੀਜ਼ ਵਿੱਚ ਆਪਣੀ ਆਗਿਆਕਾਰੀ ਦਾ ਪ੍ਰਦਰਸ਼ਨ ਕਰਨਾ ਚਾਹੀਦਾ ਹੈ।</w:t>
      </w:r>
    </w:p>
    <w:p/>
    <w:p>
      <w:r xmlns:w="http://schemas.openxmlformats.org/wordprocessingml/2006/main">
        <w:t xml:space="preserve">1: ਫਿਲਿੱਪੀਆਂ 2:12-13 - ਇਸ ਲਈ, ਮੇਰੇ ਪਿਆਰੇ, ਜਿਵੇਂ ਤੁਸੀਂ ਹਮੇਸ਼ਾਂ ਆਗਿਆਕਾਰੀ ਕੀਤੀ ਹੈ, ਉਸੇ ਤਰ੍ਹਾਂ ਹੁਣ, ਨਾ ਸਿਰਫ ਮੇਰੀ ਮੌਜੂਦਗੀ ਵਿੱਚ, ਬਲਕਿ ਮੇਰੀ ਗੈਰਹਾਜ਼ਰੀ ਵਿੱਚ ਵੀ, ਡਰ ਅਤੇ ਕੰਬਦੇ ਹੋਏ ਆਪਣੀ ਮੁਕਤੀ ਦਾ ਕੰਮ ਕਰੋ; ਕਿਉਂਕਿ ਇਹ ਪ੍ਰਮਾਤਮਾ ਹੀ ਹੈ ਜੋ ਤੁਹਾਡੇ ਵਿੱਚ ਕੰਮ ਕਰ ਰਿਹਾ ਹੈ, ਇੱਛਾ ਅਤੇ ਉਸਦੀ ਚੰਗੀ ਖੁਸ਼ੀ ਲਈ ਕੰਮ ਕਰਨ ਲਈ।</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ਲੇਵੀਆਂ 9:21 ਅਤੇ ਛਾਤੀਆਂ ਅਤੇ ਸੱਜੇ ਮੋਢੇ ਨੂੰ ਹਾਰੂਨ ਨੇ ਯਹੋਵਾਹ ਦੇ ਅੱਗੇ ਹਿਲਾਉਣ ਦੀ ਭੇਟ ਲਈ ਹਿਲਾਇਆ। ਜਿਵੇਂ ਮੂਸਾ ਨੇ ਹੁਕਮ ਦਿੱਤਾ ਸੀ।</w:t>
      </w:r>
    </w:p>
    <w:p/>
    <w:p>
      <w:r xmlns:w="http://schemas.openxmlformats.org/wordprocessingml/2006/main">
        <w:t xml:space="preserve">ਹਾਰੂਨ ਨੇ ਮੂਸਾ ਦੇ ਹੁਕਮ ਅਨੁਸਾਰ ਯਹੋਵਾਹ ਨੂੰ ਹਿਲਾਉਣ ਦੀ ਭੇਟ ਚੜ੍ਹਾਈ।</w:t>
      </w:r>
    </w:p>
    <w:p/>
    <w:p>
      <w:r xmlns:w="http://schemas.openxmlformats.org/wordprocessingml/2006/main">
        <w:t xml:space="preserve">1. ਆਗਿਆਕਾਰੀ ਦੀ ਸ਼ਕਤੀ: ਹਾਰੂਨ ਦੀ ਮਿਸਾਲ ਤੋਂ ਸਿੱਖਣਾ</w:t>
      </w:r>
    </w:p>
    <w:p/>
    <w:p>
      <w:r xmlns:w="http://schemas.openxmlformats.org/wordprocessingml/2006/main">
        <w:t xml:space="preserve">2. ਸਮਰਪਣ ਦੀ ਕੁਰਬਾਨੀ: ਅਸੀਂ ਹਾਰੂਨ ਦੀ ਵੇਵ ਪੇਸ਼ਕਸ਼ ਤੋਂ ਕੀ ਸਿੱਖ ਸਕਦੇ ਹਾਂ</w:t>
      </w:r>
    </w:p>
    <w:p/>
    <w:p>
      <w:r xmlns:w="http://schemas.openxmlformats.org/wordprocessingml/2006/main">
        <w:t xml:space="preserve">1. ਯੂਹੰਨਾ 14:15, "ਜੇਕਰ ਤੁਸੀਂ ਮੈਨੂੰ ਪਿਆਰ ਕਰਦੇ ਹੋ, ਤਾਂ ਤੁਸੀਂ ਮੇਰੇ ਹੁਕਮਾਂ ਦੀ ਪਾਲਣਾ ਕਰੋਗੇ।"</w:t>
      </w:r>
    </w:p>
    <w:p/>
    <w:p>
      <w:r xmlns:w="http://schemas.openxmlformats.org/wordprocessingml/2006/main">
        <w:t xml:space="preserve">2. ਕੁਲੁੱਸੀਆਂ 3:23, "ਤੁਸੀਂ ਜੋ ਵੀ ਕਰਦੇ ਹੋ, ਦਿਲੋਂ ਕੰਮ ਕਰੋ, ਜਿਵੇਂ ਕਿ ਪ੍ਰਭੂ ਲਈ ਨਾ ਕਿ ਮਨੁੱਖਾਂ ਲਈ।"</w:t>
      </w:r>
    </w:p>
    <w:p/>
    <w:p>
      <w:r xmlns:w="http://schemas.openxmlformats.org/wordprocessingml/2006/main">
        <w:t xml:space="preserve">ਲੇਵੀਆਂ ਦੀ ਪੋਥੀ 9:22 ਅਤੇ ਹਾਰੂਨ ਨੇ ਲੋਕਾਂ ਵੱਲ ਆਪਣਾ ਹੱਥ ਚੁੱਕ ਕੇ ਉਨ੍ਹਾਂ ਨੂੰ ਅਸੀਸ ਦਿੱਤੀ ਅਤੇ ਪਾਪ ਦੀ ਭੇਟ, ਹੋਮ ਦੀ ਭੇਟ ਅਤੇ ਸੁੱਖ-ਸਾਂਦ ਦੀਆਂ ਭੇਟਾਂ ਤੋਂ ਹੇਠਾਂ ਉਤਰਿਆ।</w:t>
      </w:r>
    </w:p>
    <w:p/>
    <w:p>
      <w:r xmlns:w="http://schemas.openxmlformats.org/wordprocessingml/2006/main">
        <w:t xml:space="preserve">ਹਾਰੂਨ ਨੇ ਆਪਣਾ ਹੱਥ ਲੋਕਾਂ ਵੱਲ ਚੁੱਕਿਆ ਅਤੇ ਪਾਪ ਦੀ ਭੇਟ, ਹੋਮ ਦੀ ਭੇਟ ਅਤੇ ਸੁੱਖ-ਸਾਂਦ ਦੀਆਂ ਭੇਟਾਂ ਚੜ੍ਹਾਉਣ ਤੋਂ ਬਾਅਦ ਉਨ੍ਹਾਂ ਨੂੰ ਅਸੀਸ ਦਿੱਤੀ।</w:t>
      </w:r>
    </w:p>
    <w:p/>
    <w:p>
      <w:r xmlns:w="http://schemas.openxmlformats.org/wordprocessingml/2006/main">
        <w:t xml:space="preserve">1. ਅਸੀਸ ਦੀ ਸ਼ਕਤੀ - ਪਰਮੇਸ਼ੁਰ ਦੀਆਂ ਅਸੀਸਾਂ ਸਾਡੇ ਜੀਵਨ ਨੂੰ ਕਿਵੇਂ ਪ੍ਰਭਾਵਤ ਕਰ ਸਕਦੀਆਂ ਹਨ।</w:t>
      </w:r>
    </w:p>
    <w:p/>
    <w:p>
      <w:r xmlns:w="http://schemas.openxmlformats.org/wordprocessingml/2006/main">
        <w:t xml:space="preserve">2. ਕੁਰਬਾਨੀ ਦੀ ਮਹੱਤਤਾ - ਸਾਡੇ ਅਧਿਆਤਮਿਕ ਵਿਕਾਸ ਲਈ ਪਰਮੇਸ਼ੁਰ ਨੂੰ ਕੁਝ ਦੇਣਾ ਕਿਉਂ ਜ਼ਰੂਰੀ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ਲੇਵੀਆਂ ਦੀ ਪੋਥੀ 9:23 ਅਤੇ ਮੂਸਾ ਅਤੇ ਹਾਰੂਨ ਮੰਡਲੀ ਦੇ ਤੰਬੂ ਵਿੱਚ ਗਏ ਅਤੇ ਬਾਹਰ ਆ ਕੇ ਲੋਕਾਂ ਨੂੰ ਅਸੀਸ ਦਿੱਤੀ ਅਤੇ ਯਹੋਵਾਹ ਦਾ ਪਰਤਾਪ ਸਾਰੇ ਲੋਕਾਂ ਉੱਤੇ ਪ੍ਰਗਟ ਹੋਇਆ।</w:t>
      </w:r>
    </w:p>
    <w:p/>
    <w:p>
      <w:r xmlns:w="http://schemas.openxmlformats.org/wordprocessingml/2006/main">
        <w:t xml:space="preserve">ਮੂਸਾ ਅਤੇ ਹਾਰੂਨ ਮੰਡਲੀ ਦੇ ਤੰਬੂ ਵਿੱਚ ਗਏ ਅਤੇ ਬਾਹਰ ਆ ਕੇ ਲੋਕਾਂ ਨੂੰ ਅਸੀਸ ਦਿੱਤੀ ਅਤੇ ਯਹੋਵਾਹ ਦਾ ਪਰਤਾਪ ਸਾਰਿਆਂ ਨੇ ਦੇਖਿਆ।</w:t>
      </w:r>
    </w:p>
    <w:p/>
    <w:p>
      <w:r xmlns:w="http://schemas.openxmlformats.org/wordprocessingml/2006/main">
        <w:t xml:space="preserve">1. ਅਸੀਸ ਦੀ ਸ਼ਕਤੀ: ਕਿਵੇਂ ਪ੍ਰਮਾਤਮਾ ਦੀ ਅਸੀਸ ਉਸਦੀ ਮਹਿਮਾ ਲਿਆਉਂਦੀ ਹੈ</w:t>
      </w:r>
    </w:p>
    <w:p/>
    <w:p>
      <w:r xmlns:w="http://schemas.openxmlformats.org/wordprocessingml/2006/main">
        <w:t xml:space="preserve">2. ਰੱਬ ਦੇ ਸੱਦੇ ਦਾ ਪਾਲਣ ਕਰਨਾ: ਪ੍ਰਭੂ ਦੀ ਆਗਿਆਕਾਰੀ ਅਤੇ ਸੇਵਾ</w:t>
      </w:r>
    </w:p>
    <w:p/>
    <w:p>
      <w:r xmlns:w="http://schemas.openxmlformats.org/wordprocessingml/2006/main">
        <w:t xml:space="preserve">1. ਜ਼ਬੂਰ 67:1-2 "ਪਰਮੇਸ਼ੁਰ ਸਾਡੇ ਉੱਤੇ ਮਿਹਰ ਕਰੇ ਅਤੇ ਸਾਨੂੰ ਅਸੀਸ ਦੇਵੇ ਅਤੇ ਆਪਣਾ ਚਿਹਰਾ ਸਾਡੇ ਉੱਤੇ ਚਮਕਾਵੇ, ਤਾਂ ਜੋ ਧਰਤੀ ਉੱਤੇ ਤੇਰਾ ਮਾਰਗ ਜਾਣਿਆ ਜਾਵੇ, ਸਾਰੀਆਂ ਕੌਮਾਂ ਵਿੱਚ ਤੇਰੀ ਬਚਾਉਣ ਦੀ ਸ਼ਕਤੀ।"</w:t>
      </w:r>
    </w:p>
    <w:p/>
    <w:p>
      <w:r xmlns:w="http://schemas.openxmlformats.org/wordprocessingml/2006/main">
        <w:t xml:space="preserve">2. 2 ਕੁਰਿੰਥੀਆਂ 3:18 "ਅਤੇ ਅਸੀਂ ਸਾਰੇ, ਬੇਨਕਾਬ ਚਿਹਰੇ ਦੇ ਨਾਲ, ਪ੍ਰਭੂ ਦੀ ਮਹਿਮਾ ਨੂੰ ਵੇਖਦੇ ਹੋਏ, ਇੱਕ ਮਹਿਮਾ ਦੀ ਇੱਕ ਡਿਗਰੀ ਤੋਂ ਦੂਜੀ ਤੱਕ ਉਸੇ ਮੂਰਤ ਵਿੱਚ ਬਦਲ ਰਹੇ ਹਾਂ। ਕਿਉਂਕਿ ਇਹ ਪ੍ਰਭੂ ਦੁਆਰਾ ਆਉਂਦਾ ਹੈ ਜੋ ਆਤਮਾ ਹੈ।"</w:t>
      </w:r>
    </w:p>
    <w:p/>
    <w:p>
      <w:r xmlns:w="http://schemas.openxmlformats.org/wordprocessingml/2006/main">
        <w:t xml:space="preserve">ਲੇਵੀਆਂ ਦੀ ਪੋਥੀ 9:24 ਅਤੇ ਯਹੋਵਾਹ ਦੇ ਸਨਮੁਖ ਅੱਗ ਆਈ ਅਤੇ ਉਸ ਨੇ ਜਗਵੇਦੀ ਉੱਤੇ ਹੋਮ ਦੀ ਭੇਟ ਅਤੇ ਚਰਬੀ ਨੂੰ ਭਸਮ ਕਰ ਦਿੱਤਾ, ਜਿਸ ਨੂੰ ਵੇਖ ਕੇ ਸਭਨਾਂ ਲੋਕਾਂ ਨੇ ਰੌਲਾ ਪਾਇਆ ਅਤੇ ਮੂੰਹ ਦੇ ਭਾਰ ਡਿੱਗ ਪਏ।</w:t>
      </w:r>
    </w:p>
    <w:p/>
    <w:p>
      <w:r xmlns:w="http://schemas.openxmlformats.org/wordprocessingml/2006/main">
        <w:t xml:space="preserve">ਜਦੋਂ ਯਹੋਵਾਹ ਵੱਲੋਂ ਅੱਗ ਆਈ ਅਤੇ ਜਗਵੇਦੀ ਉੱਤੇ ਹੋਮ ਦੀ ਭੇਟ ਅਤੇ ਚਰਬੀ ਨੂੰ ਭਸਮ ਕਰ ਦਿੱਤਾ ਤਾਂ ਲੋਕ ਰੌਲਾ ਪਾਉਂਦੇ ਅਤੇ ਮੂੰਹ ਦੇ ਭਾਰ ਡਿੱਗ ਪਏ।</w:t>
      </w:r>
    </w:p>
    <w:p/>
    <w:p>
      <w:r xmlns:w="http://schemas.openxmlformats.org/wordprocessingml/2006/main">
        <w:t xml:space="preserve">1. ਪ੍ਰਭੂ ਦੀ ਮੌਜੂਦਗੀ ਸ਼ਕਤੀਸ਼ਾਲੀ ਅਤੇ ਸਾਡੇ ਆਦਰ ਦੇ ਯੋਗ ਹੈ</w:t>
      </w:r>
    </w:p>
    <w:p/>
    <w:p>
      <w:r xmlns:w="http://schemas.openxmlformats.org/wordprocessingml/2006/main">
        <w:t xml:space="preserve">2. ਪੂਜਾ ਦੇ ਐਕਟ ਵਜੋਂ ਬਲੀਦਾਨ</w:t>
      </w:r>
    </w:p>
    <w:p/>
    <w:p>
      <w:r xmlns:w="http://schemas.openxmlformats.org/wordprocessingml/2006/main">
        <w:t xml:space="preserve">1. ਯਸਾਯਾਹ 6:1-3 - ਜਿਸ ਸਾਲ ਰਾਜਾ ਉਜ਼ੀਯਾਹ ਦੀ ਮੌਤ ਹੋਈ, ਮੈਂ ਪ੍ਰਭੂ ਨੂੰ ਉੱਚੇ ਅਤੇ ਉੱਚੇ ਸਿੰਘਾਸਣ ਉੱਤੇ ਬੈਠਾ ਦੇਖਿਆ; ਅਤੇ ਉਸਦੇ ਚੋਲੇ ਦੀ ਰੇਲਗੱਡੀ ਨੇ ਮੰਦਰ ਨੂੰ ਭਰ ਦਿੱਤਾ।</w:t>
      </w:r>
    </w:p>
    <w:p/>
    <w:p>
      <w:r xmlns:w="http://schemas.openxmlformats.org/wordprocessingml/2006/main">
        <w:t xml:space="preserve">2. ਜ਼ਬੂਰ 99:1-5 - ਪ੍ਰਭੂ ਰਾਜ ਕਰਦਾ ਹੈ; ਲੋਕਾਂ ਨੂੰ ਕੰਬਣ ਦਿਓ; ਉਹ ਕਰੂਬੀਆਂ ਉੱਤੇ ਬਿਰਾਜਮਾਨ ਹੈ; ਧਰਤੀ ਨੂੰ ਭੂਚਾਲ ਦਿਉ।</w:t>
      </w:r>
    </w:p>
    <w:p/>
    <w:p>
      <w:r xmlns:w="http://schemas.openxmlformats.org/wordprocessingml/2006/main">
        <w:t xml:space="preserve">ਲੇਵੀਆਂ 10 ਦਾ ਸਾਰ ਤਿੰਨ ਪੈਰਿਆਂ ਵਿੱਚ ਹੇਠਾਂ ਦਿੱਤਾ ਜਾ ਸਕਦਾ ਹੈ, ਸੰਕੇਤਕ ਆਇਤਾਂ ਦੇ ਨਾਲ:</w:t>
      </w:r>
    </w:p>
    <w:p/>
    <w:p>
      <w:r xmlns:w="http://schemas.openxmlformats.org/wordprocessingml/2006/main">
        <w:t xml:space="preserve">ਪੈਰਾ 1: ਲੇਵੀਟਿਕਸ 10: 1-7 ਹਾਰੂਨ ਦੇ ਪੁੱਤਰਾਂ, ਨਾਦਾਬ ਅਤੇ ਅਬੀਹੂ ਦੀ ਕਹਾਣੀ ਦੱਸਦਾ ਹੈ, ਜਿਨ੍ਹਾਂ ਨੇ ਯਹੋਵਾਹ ਦੇ ਅੱਗੇ ਅਣਅਧਿਕਾਰਤ ਅੱਗ ਚੜ੍ਹਾ ਕੇ ਗਲਤੀ ਕੀਤੀ ਸੀ। ਇਹ ਪਰਮੇਸ਼ੁਰ ਦੇ ਹੁਕਮਾਂ ਦੀ ਉਲੰਘਣਾ ਸੀ। ਉਨ੍ਹਾਂ ਦੇ ਅਪਰਾਧ ਦੇ ਨਤੀਜੇ ਵਜੋਂ, ਪ੍ਰਭੂ ਦੀ ਹਜ਼ੂਰੀ ਤੋਂ ਅੱਗ ਨਿਕਲੀ ਅਤੇ ਉਨ੍ਹਾਂ ਨੂੰ ਭਸਮ ਕਰ ਦਿੱਤਾ, ਜਿਸ ਨਾਲ ਉਨ੍ਹਾਂ ਦੀ ਤੁਰੰਤ ਮੌਤ ਹੋ ਗਈ। ਮੂਸਾ ਫਿਰ ਹਾਰੂਨ ਅਤੇ ਉਸ ਦੇ ਦੂਜੇ ਪੁੱਤਰਾਂ ਨੂੰ ਨਿਰਦੇਸ਼ ਦਿੰਦਾ ਹੈ ਕਿ ਉਹ ਨਾਦਾਬ ਅਤੇ ਅਬੀਹੂ ਲਈ ਸੋਗ ਦੇ ਕੋਈ ਬਾਹਰੀ ਚਿੰਨ੍ਹ ਨਾ ਦਿਖਾਉਣ ਤਾਂ ਜੋ ਆਪਣੇ ਆਪ ਨੂੰ ਜਾਂ ਸਾਰੀ ਮੰਡਲੀ ਨੂੰ ਅਸ਼ੁੱਧ ਨਾ ਕਰ ਸਕੇ।</w:t>
      </w:r>
    </w:p>
    <w:p/>
    <w:p>
      <w:r xmlns:w="http://schemas.openxmlformats.org/wordprocessingml/2006/main">
        <w:t xml:space="preserve">ਪੈਰਾ 2: ਲੇਵੀਆਂ 10:8-11 ਵਿੱਚ, ਪਰਮੇਸ਼ੁਰ ਹਾਰੂਨ ਨੂੰ ਉਸਦੇ ਪੁਜਾਰੀ ਦੇ ਫਰਜ਼ਾਂ ਬਾਰੇ ਖਾਸ ਹਿਦਾਇਤਾਂ ਦਿੰਦਾ ਹੈ। ਉਸ ਨੂੰ ਹੁਕਮ ਦਿੱਤਾ ਗਿਆ ਹੈ ਕਿ ਜਦੋਂ ਉਹ ਮੰਡਲੀ ਦੇ ਤੰਬੂ ਵਿੱਚ ਦਾਖਲ ਹੁੰਦਾ ਹੈ ਤਾਂ ਵਾਈਨ ਜਾਂ ਕੋਈ ਹੋਰ ਫਰਮੈਂਟਿਡ ਡਰਿੰਕ ਨਾ ਪੀਵੇ ਤਾਂ ਜੋ ਉਹ ਪਵਿੱਤਰ ਅਤੇ ਆਮ, ਸ਼ੁੱਧ ਅਤੇ ਅਸ਼ੁੱਧ ਵਿੱਚ ਫਰਕ ਕਰ ਸਕੇ। ਇਹ ਹਿਦਾਇਤ ਪੁਜਾਰੀਆਂ ਦੇ ਆਪਣੇ ਕਰਤੱਵਾਂ ਨੂੰ ਨਿਭਾਉਣ ਵੇਲੇ ਸਾਫ਼-ਸੁਥਰੇ ਹੋਣ ਦੀ ਮਹੱਤਤਾ ਨੂੰ ਰੇਖਾਂਕਿਤ ਕਰਦੀ ਹੈ।</w:t>
      </w:r>
    </w:p>
    <w:p/>
    <w:p>
      <w:r xmlns:w="http://schemas.openxmlformats.org/wordprocessingml/2006/main">
        <w:t xml:space="preserve">ਪੈਰਾ 3: ਲੇਵੀਆਂ 10:12-20 ਵਿੱਚ, ਮੂਸਾ ਹਾਰੂਨ ਅਤੇ ਉਸਦੇ ਬਾਕੀ ਪੁੱਤਰਾਂ ਅਲਆਜ਼ਾਰ ਅਤੇ ਈਥਾਮਾਰ ਨੂੰ ਭੇਟਾਂ ਬਾਰੇ ਵਾਧੂ ਹਿਦਾਇਤਾਂ ਦਿੰਦਾ ਹੈ। ਅਨਾਜ ਦੀਆਂ ਭੇਟਾਂ ਦੇ ਸੰਬੰਧ ਵਿੱਚ ਖਾਸ ਨਿਯਮ ਹਨ ਜੋ ਸੰਗਤ ਦੀ ਭੇਟ ਦਾ ਹਿੱਸਾ ਹਨ ਉਹਨਾਂ ਨੂੰ ਇੱਕ ਪਵਿੱਤਰ ਸਥਾਨ ਵਿੱਚ ਖਾਣਾ ਚਾਹੀਦਾ ਹੈ ਕਿਉਂਕਿ ਉਹ ਬਹੁਤ ਪਵਿੱਤਰ ਹਨ ਅਤੇ ਪਾਪ ਦੀਆਂ ਭੇਟਾਂ ਬਾਰੇ ਮਾਸ ਕਿਸੇ ਪਵਿੱਤਰ ਸਥਾਨ ਵਿੱਚ ਖਾਧਾ ਜਾਣਾ ਚਾਹੀਦਾ ਹੈ ਜੇਕਰ ਇਸਦਾ ਲਹੂ ਮੰਡਲੀ ਦੇ ਤੰਬੂ ਵਿੱਚ ਲਿਆਂਦਾ ਗਿਆ ਸੀ। ਪਵਿੱਤਰ ਸਥਾਨ ਵਿੱਚ ਪ੍ਰਾਸਚਿਤ ਲਈ.</w:t>
      </w:r>
    </w:p>
    <w:p/>
    <w:p>
      <w:r xmlns:w="http://schemas.openxmlformats.org/wordprocessingml/2006/main">
        <w:t xml:space="preserve">ਸਾਰੰਸ਼ ਵਿੱਚ:</w:t>
      </w:r>
    </w:p>
    <w:p>
      <w:r xmlns:w="http://schemas.openxmlformats.org/wordprocessingml/2006/main">
        <w:t xml:space="preserve">ਲੇਵੀਆਂ 10 ਪੇਸ਼ ਕਰਦਾ ਹੈ:</w:t>
      </w:r>
    </w:p>
    <w:p>
      <w:r xmlns:w="http://schemas.openxmlformats.org/wordprocessingml/2006/main">
        <w:t xml:space="preserve">ਨਦਾਬ ਅਤੇ ਅਬੀਹੂ ਪਰਮੇਸ਼ੁਰ ਅੱਗੇ ਅਣਅਧਿਕਾਰਤ ਅੱਗ ਦੀ ਭੇਟ ਕਰਦੇ ਹੋਏ;</w:t>
      </w:r>
    </w:p>
    <w:p>
      <w:r xmlns:w="http://schemas.openxmlformats.org/wordprocessingml/2006/main">
        <w:t xml:space="preserve">ਬ੍ਰਹਮ ਨਿਰਣੇ ਦੇ ਕਾਰਨ ਉਹਨਾਂ ਦੀ ਤੁਰੰਤ ਮੌਤ;</w:t>
      </w:r>
    </w:p>
    <w:p>
      <w:r xmlns:w="http://schemas.openxmlformats.org/wordprocessingml/2006/main">
        <w:t xml:space="preserve">ਹਾਰੂਨ ਦੇ ਜਵਾਬ ਲਈ ਨਿਰਦੇਸ਼; ਲਾਸ਼ਾਂ ਨੂੰ ਹਟਾਉਣਾ.</w:t>
      </w:r>
    </w:p>
    <w:p/>
    <w:p>
      <w:r xmlns:w="http://schemas.openxmlformats.org/wordprocessingml/2006/main">
        <w:t xml:space="preserve">ਪੁਜਾਰੀ ਦੀਆਂ ਜ਼ਿੰਮੇਵਾਰੀਆਂ ਬਾਰੇ ਹਾਰੂਨ ਨੂੰ ਪਰਮੇਸ਼ੁਰ ਦੁਆਰਾ ਸਿੱਧੇ ਤੌਰ 'ਤੇ ਦਿੱਤੇ ਗਏ ਖਾਸ ਨਿਰਦੇਸ਼;</w:t>
      </w:r>
    </w:p>
    <w:p>
      <w:r xmlns:w="http://schemas.openxmlformats.org/wordprocessingml/2006/main">
        <w:t xml:space="preserve">ਮੀਟਿੰਗ ਦੇ ਤੰਬੂ ਵਿੱਚ ਦਾਖਲ ਹੋਣ ਵੇਲੇ ਸ਼ਰਾਬ ਪੀਣ ਦੀ ਮਨਾਹੀ;</w:t>
      </w:r>
    </w:p>
    <w:p>
      <w:r xmlns:w="http://schemas.openxmlformats.org/wordprocessingml/2006/main">
        <w:t xml:space="preserve">ਪਵਿੱਤਰ, ਅਪਵਿੱਤਰ ਵਿਚਕਾਰ ਸਪੱਸ਼ਟ ਸਮਝ ਦੀ ਲੋੜ; ਫਰਜ਼ ਨਿਭਾਉਂਦੇ ਹੋਏ ਸਾਫ਼, ਅਸ਼ੁੱਧ।</w:t>
      </w:r>
    </w:p>
    <w:p/>
    <w:p>
      <w:r xmlns:w="http://schemas.openxmlformats.org/wordprocessingml/2006/main">
        <w:t xml:space="preserve">ਮੂਸਾ ਦੁਆਰਾ ਪ੍ਰਦਾਨ ਕੀਤੀਆਂ ਗਈਆਂ ਭੇਟਾਂ ਸੰਬੰਧੀ ਵਾਧੂ ਨਿਯਮ;</w:t>
      </w:r>
    </w:p>
    <w:p>
      <w:r xmlns:w="http://schemas.openxmlformats.org/wordprocessingml/2006/main">
        <w:t xml:space="preserve">ਪਵਿੱਤਰ ਸੀਮਾਵਾਂ ਦੇ ਅੰਦਰ ਹਿੱਸਾ ਲੈਣ ਵਾਲੇ ਅਨਾਜ ਦੀਆਂ ਭੇਟਾਂ ਬਾਰੇ ਹਦਾਇਤਾਂ;</w:t>
      </w:r>
    </w:p>
    <w:p>
      <w:r xmlns:w="http://schemas.openxmlformats.org/wordprocessingml/2006/main">
        <w:t xml:space="preserve">ਪਾਪ ਦੀ ਭੇਟ ਦੇ ਸੇਵਨ ਬਾਰੇ ਦਿਸ਼ਾ-ਨਿਰਦੇਸ਼ ਇਸ ਆਧਾਰ 'ਤੇ ਕਿ ਇਸ ਦਾ ਖੂਨ ਪ੍ਰਾਸਚਿਤ ਲਈ ਕਿੱਥੇ ਵਰਤਿਆ ਗਿਆ ਸੀ।</w:t>
      </w:r>
    </w:p>
    <w:p/>
    <w:p>
      <w:r xmlns:w="http://schemas.openxmlformats.org/wordprocessingml/2006/main">
        <w:t xml:space="preserve">ਲੇਵੀਆਂ ਦੀ ਪੋਥੀ 10:1 ਅਤੇ ਹਾਰੂਨ ਦੇ ਪੁੱਤਰ ਨਾਦਾਬ ਅਤੇ ਅਬੀਹੂ ਨੇ ਉਨ੍ਹਾਂ ਵਿੱਚੋਂ ਕੋਈ ਇੱਕ ਆਪਣਾ ਧੂਪਦਾਨ ਲਿਆ ਅਤੇ ਉਸ ਵਿੱਚ ਅੱਗ ਪਾਈ ਅਤੇ ਧੂਪ ਧੁਖਾਈ ਅਤੇ ਯਹੋਵਾਹ ਦੇ ਅੱਗੇ ਅਜੀਬ ਅੱਗ ਚੜ੍ਹਾਈ ਜਿਸ ਦਾ ਉਸ ਨੇ ਉਨ੍ਹਾਂ ਨੂੰ ਹੁਕਮ ਨਹੀਂ ਦਿੱਤਾ ਸੀ।</w:t>
      </w:r>
    </w:p>
    <w:p/>
    <w:p>
      <w:r xmlns:w="http://schemas.openxmlformats.org/wordprocessingml/2006/main">
        <w:t xml:space="preserve">ਨਾਦਾਬ ਅਤੇ ਅਬੀਹੂ, ਹਾਰੂਨ ਦੇ ਪੁੱਤਰਾਂ ਨੇ, ਯਹੋਵਾਹ ਦੀ ਨਿਰਧਾਰਤ ਅੱਗ ਦੀ ਬਜਾਏ ਅਜੀਬ ਅੱਗ ਚੜ੍ਹਾ ਕੇ ਯਹੋਵਾਹ ਦੀ ਅਣਆਗਿਆਕਾਰੀ ਕੀਤੀ।</w:t>
      </w:r>
    </w:p>
    <w:p/>
    <w:p>
      <w:r xmlns:w="http://schemas.openxmlformats.org/wordprocessingml/2006/main">
        <w:t xml:space="preserve">1. ਪ੍ਰਭੂ ਦੇ ਹੁਕਮਾਂ ਦੀ ਪਾਲਣਾ ਕਰੋ - ਲੇਵੀਆਂ 10:1</w:t>
      </w:r>
    </w:p>
    <w:p/>
    <w:p>
      <w:r xmlns:w="http://schemas.openxmlformats.org/wordprocessingml/2006/main">
        <w:t xml:space="preserve">2. ਅਣਆਗਿਆਕਾਰੀ ਦੇ ਨਤੀਜੇ - ਲੇਵੀਆਂ 10:1</w:t>
      </w:r>
    </w:p>
    <w:p/>
    <w:p>
      <w:r xmlns:w="http://schemas.openxmlformats.org/wordprocessingml/2006/main">
        <w:t xml:space="preserve">1. ਬਿਵਸਥਾ ਸਾਰ 4:2, "ਤੁਹਾਨੂੰ ਉਸ ਬਚਨ ਵਿੱਚ ਜੋ ਮੈਂ ਤੁਹਾਨੂੰ ਹੁਕਮ ਦਿੰਦਾ ਹਾਂ ਉਸ ਵਿੱਚ ਵਾਧਾ ਨਾ ਕਰੋ, ਨਾ ਹੀ ਤੁਹਾਨੂੰ ਇਸ ਵਿੱਚ ਕਮੀ ਕਰਨੀ ਚਾਹੀਦੀ ਹੈ, ਤਾਂ ਜੋ ਤੁਸੀਂ ਯਹੋਵਾਹ ਆਪਣੇ ਪਰਮੇਸ਼ੁਰ ਦੇ ਹੁਕਮਾਂ ਦੀ ਪਾਲਣਾ ਕਰੋ ਜੋ ਮੈਂ ਤੁਹਾਨੂੰ ਹੁਕਮ ਦਿੰਦਾ ਹਾਂ।"</w:t>
      </w:r>
    </w:p>
    <w:p/>
    <w:p>
      <w:r xmlns:w="http://schemas.openxmlformats.org/wordprocessingml/2006/main">
        <w:t xml:space="preserve">2.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ਲੇਵੀਆਂ 10:2 ਅਤੇ ਯਹੋਵਾਹ ਵੱਲੋਂ ਅੱਗ ਨਿੱਕਲ ਕੇ ਉਨ੍ਹਾਂ ਨੂੰ ਭਸਮ ਕਰ ਗਈ ਅਤੇ ਉਹ ਯਹੋਵਾਹ ਦੇ ਅੱਗੇ ਮਰ ਗਏ।</w:t>
      </w:r>
    </w:p>
    <w:p/>
    <w:p>
      <w:r xmlns:w="http://schemas.openxmlformats.org/wordprocessingml/2006/main">
        <w:t xml:space="preserve">ਯਹੋਵਾਹ ਦੀ ਅੱਗ ਨੇ ਹਾਰੂਨ ਦੇ ਪੁੱਤਰਾਂ ਨੂੰ ਉਨ੍ਹਾਂ ਦੀ ਅਣਆਗਿਆਕਾਰੀ ਲਈ ਮਾਰ ਦਿੱਤਾ।</w:t>
      </w:r>
    </w:p>
    <w:p/>
    <w:p>
      <w:r xmlns:w="http://schemas.openxmlformats.org/wordprocessingml/2006/main">
        <w:t xml:space="preserve">1: ਪਰਮੇਸ਼ੁਰ ਦਾ ਕਹਿਣਾ ਮੰਨੋ ਅਤੇ ਉਸ ਦੇ ਕ੍ਰੋਧ ਤੋਂ ਬਚੋ</w:t>
      </w:r>
    </w:p>
    <w:p/>
    <w:p>
      <w:r xmlns:w="http://schemas.openxmlformats.org/wordprocessingml/2006/main">
        <w:t xml:space="preserve">2: ਪਰਮੇਸ਼ੁਰ ਨਿਆਂਕਾਰ ਹੈ ਅਤੇ ਉਸਦਾ ਨਿਆਂ ਤੇਜ਼ ਹੈ</w:t>
      </w:r>
    </w:p>
    <w:p/>
    <w:p>
      <w:r xmlns:w="http://schemas.openxmlformats.org/wordprocessingml/2006/main">
        <w:t xml:space="preserve">1: ਯਿਰਮਿਯਾਹ 17: 9-10 "ਦਿਲ ਸਭ ਚੀਜ਼ਾਂ ਨਾਲੋਂ ਧੋਖੇਬਾਜ਼ ਹੈ, ਅਤੇ ਬੁਰੀ ਤਰ੍ਹਾਂ ਦੁਸ਼ਟ ਹੈ: ਕੌਣ ਇਸ ਨੂੰ ਜਾਣ ਸਕਦਾ ਹੈ? ਮੈਂ ਯਹੋਵਾਹ ਦਿਲ ਦੀ ਖੋਜ ਕਰਦਾ ਹਾਂ, ਮੈਂ ਲਗਾਮ ਦੀ ਕੋਸ਼ਿਸ਼ ਕਰਦਾ ਹਾਂ, ਇੱਥੋਂ ਤੱਕ ਕਿ ਹਰ ਇੱਕ ਨੂੰ ਉਸ ਦੇ ਚਾਲ-ਚਲਣ ਦੇ ਅਨੁਸਾਰ, ਅਤੇ ਅਨੁਸਾਰ ਦੇਣ ਲਈ ਉਸਦੇ ਕੰਮਾਂ ਦੇ ਫਲ ਲਈ।"</w:t>
      </w:r>
    </w:p>
    <w:p/>
    <w:p>
      <w:r xmlns:w="http://schemas.openxmlformats.org/wordprocessingml/2006/main">
        <w:t xml:space="preserve">2: ਰੋਮੀਆਂ 6:23 "ਕਿਉਂਕਿ ਪਾਪ ਦੀ ਮਜ਼ਦੂਰੀ ਮੌਤ ਹੈ; ਪਰ ਪਰਮੇਸ਼ੁਰ ਦੀ ਦਾਤ ਸਾਡੇ ਪ੍ਰਭੂ ਯਿਸੂ ਮਸੀਹ ਦੁਆਰਾ ਸਦੀਪਕ ਜੀਵਨ ਹੈ।"</w:t>
      </w:r>
    </w:p>
    <w:p/>
    <w:p>
      <w:r xmlns:w="http://schemas.openxmlformats.org/wordprocessingml/2006/main">
        <w:t xml:space="preserve">ਲੇਵੀਆਂ ਦੀ ਪੋਥੀ 10:3 ਤਦ ਮੂਸਾ ਨੇ ਹਾਰੂਨ ਨੂੰ ਆਖਿਆ, ਇਹ ਉਹ ਹੈ ਜੋ ਯਹੋਵਾਹ ਨੇ ਆਖਿਆ ਸੀ, ਜੋ ਮੇਰੇ ਨੇੜੇ ਆਉਣਗੇ ਉਨ੍ਹਾਂ ਵਿੱਚ ਮੈਂ ਪਵਿੱਤਰ ਕੀਤਾ ਜਾਵਾਂਗਾ, ਅਤੇ ਸਭਨਾਂ ਲੋਕਾਂ ਦੇ ਅੱਗੇ ਮੇਰੀ ਮਹਿਮਾ ਹੋਵੇਗੀ। ਅਤੇ ਹਾਰੂਨ ਨੇ ਸ਼ਾਂਤੀ ਬਣਾਈ ਰੱਖੀ।</w:t>
      </w:r>
    </w:p>
    <w:p/>
    <w:p>
      <w:r xmlns:w="http://schemas.openxmlformats.org/wordprocessingml/2006/main">
        <w:t xml:space="preserve">ਇਹ ਹਵਾਲਾ ਪ੍ਰਮਾਤਮਾ ਦੇ ਨੇੜੇ ਆਉਣ ਵਾਲੇ ਸਾਰੇ ਲੋਕਾਂ ਦੁਆਰਾ ਉਸ ਦੀ ਵਡਿਆਈ ਅਤੇ ਆਦਰ ਕਰਨ ਦੀ ਜ਼ਰੂਰਤ ਬਾਰੇ ਗੱਲ ਕਰਦਾ ਹੈ।</w:t>
      </w:r>
    </w:p>
    <w:p/>
    <w:p>
      <w:r xmlns:w="http://schemas.openxmlformats.org/wordprocessingml/2006/main">
        <w:t xml:space="preserve">1. "ਤੁਸੀਂ ਜੋ ਵੀ ਕਰਦੇ ਹੋ ਉਸ ਵਿੱਚ ਪਰਮੇਸ਼ੁਰ ਦਾ ਆਦਰ ਅਤੇ ਵਡਿਆਈ ਕਰੋ"</w:t>
      </w:r>
    </w:p>
    <w:p/>
    <w:p>
      <w:r xmlns:w="http://schemas.openxmlformats.org/wordprocessingml/2006/main">
        <w:t xml:space="preserve">2. "ਹਰ ਚੀਜ਼ ਵਿੱਚ ਉਸਨੂੰ ਭਾਲ ਕੇ ਸਰਵ ਸ਼ਕਤੀਮਾਨ ਦਾ ਆਦਰ ਕਰੋ"</w:t>
      </w:r>
    </w:p>
    <w:p/>
    <w:p>
      <w:r xmlns:w="http://schemas.openxmlformats.org/wordprocessingml/2006/main">
        <w:t xml:space="preserve">1. ਜ਼ਬੂਰ 27:4 - ਮੈਂ ਯਹੋਵਾਹ ਤੋਂ ਇੱਕ ਚੀਜ਼ ਦੀ ਇੱਛਾ ਕੀਤੀ ਹੈ, ਜੋ ਮੈਂ ਭਾਲਾਂਗਾ; ਤਾਂ ਜੋ ਮੈਂ ਆਪਣੇ ਜੀਵਨ ਦੇ ਸਾਰੇ ਦਿਨ ਯਹੋਵਾਹ ਦੇ ਭਵਨ ਵਿੱਚ ਵੱਸਾਂ, ਯਹੋਵਾਹ ਦੀ ਸੁੰਦਰਤਾ ਨੂੰ ਵੇਖਣ ਲਈ, ਅਤੇ ਉਸ ਦੇ ਮੰਦਰ ਵਿੱਚ ਪੁੱਛ-ਗਿੱਛ ਕਰਾਂ।</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ਲੇਵੀਆਂ ਦੀ ਪੋਥੀ 10:4 ਅਤੇ ਮੂਸਾ ਨੇ ਹਾਰੂਨ ਦੇ ਚਾਚੇ ਉਜ਼ੀਏਲ ਦੇ ਪੁੱਤਰਾਂ ਮੀਸ਼ਾਏਲ ਅਤੇ ਅਲਸਾਫ਼ਾਨ ਨੂੰ ਬੁਲਾਇਆ ਅਤੇ ਉਨ੍ਹਾਂ ਨੂੰ ਆਖਿਆ, ਨੇੜੇ ਆਓ ਅਤੇ ਆਪਣੇ ਭਰਾਵਾਂ ਨੂੰ ਪਵਿੱਤਰ ਅਸਥਾਨ ਦੇ ਅੱਗੇ ਡੇਰੇ ਤੋਂ ਬਾਹਰ ਲੈ ਜਾਓ।</w:t>
      </w:r>
    </w:p>
    <w:p/>
    <w:p>
      <w:r xmlns:w="http://schemas.openxmlformats.org/wordprocessingml/2006/main">
        <w:t xml:space="preserve">ਮੂਸਾ ਨੇ ਹਾਰੂਨ ਦੇ ਚਾਚੇ ਉਜ਼ੀਏਲ ਦੇ ਪੁੱਤਰਾਂ ਮੀਸ਼ਾਏਲ ਅਤੇ ਅਲਸਾਫ਼ਾਨ ਨੂੰ ਬੁਲਾਇਆ ਅਤੇ ਉਨ੍ਹਾਂ ਨੂੰ ਉਨ੍ਹਾਂ ਦੇ ਭਰਾਵਾਂ ਨੂੰ ਡੇਰੇ ਦੇ ਪਵਿੱਤਰ ਸਥਾਨ ਤੋਂ ਦੂਰ ਲੈ ਜਾਣ ਦਾ ਹੁਕਮ ਦਿੱਤਾ।</w:t>
      </w:r>
    </w:p>
    <w:p/>
    <w:p>
      <w:r xmlns:w="http://schemas.openxmlformats.org/wordprocessingml/2006/main">
        <w:t xml:space="preserve">1. ਰੱਬ ਦੇ ਹੁਕਮਾਂ ਦੀ ਪਾਲਣਾ ਕਰਨ ਦੀ ਮਹੱਤਤਾ</w:t>
      </w:r>
    </w:p>
    <w:p/>
    <w:p>
      <w:r xmlns:w="http://schemas.openxmlformats.org/wordprocessingml/2006/main">
        <w:t xml:space="preserve">2. ਜ਼ਿੰਮੇਵਾਰੀ ਸਵੀਕਾਰ ਕਰਨ ਦੀ ਸ਼ਕਤੀ</w:t>
      </w:r>
    </w:p>
    <w:p/>
    <w:p>
      <w:r xmlns:w="http://schemas.openxmlformats.org/wordprocessingml/2006/main">
        <w:t xml:space="preserve">1. ਮੱਤੀ 28:20 - "ਉਨ੍ਹਾਂ ਨੂੰ ਉਨ੍ਹਾਂ ਸਾਰੀਆਂ ਗੱਲਾਂ ਦੀ ਪਾਲਣਾ ਕਰਨਾ ਸਿਖਾਉਣਾ ਜੋ ਮੈਂ ਤੁਹਾਨੂੰ ਹੁਕਮ ਦਿੱਤਾ ਹੈ"</w:t>
      </w:r>
    </w:p>
    <w:p/>
    <w:p>
      <w:r xmlns:w="http://schemas.openxmlformats.org/wordprocessingml/2006/main">
        <w:t xml:space="preserve">2. ਰੋਮੀਆਂ 12:1 - "ਆਪਣੇ ਆਪ ਨੂੰ ਇੱਕ ਜੀਵਤ ਬਲੀਦਾਨ, ਪਵਿੱਤਰ, ਪਰਮੇਸ਼ੁਰ ਨੂੰ ਪ੍ਰਵਾਨ ਕਰੋ, ਜੋ ਤੁਹਾਡੀ ਵਾਜਬ ਸੇਵਾ ਹੈ"</w:t>
      </w:r>
    </w:p>
    <w:p/>
    <w:p>
      <w:r xmlns:w="http://schemas.openxmlformats.org/wordprocessingml/2006/main">
        <w:t xml:space="preserve">ਲੇਵੀਆਂ ਦੀ ਪੋਥੀ 10:5 ਸੋ ਉਹ ਨੇੜੇ ਗਏ ਅਤੇ ਉਨ੍ਹਾਂ ਨੂੰ ਉਨ੍ਹਾਂ ਦੇ ਕੁੜਤੇ ਪਾ ਕੇ ਡੇਰੇ ਤੋਂ ਬਾਹਰ ਲੈ ਗਏ। ਜਿਵੇਂ ਕਿ ਮੂਸਾ ਨੇ ਕਿਹਾ ਸੀ।</w:t>
      </w:r>
    </w:p>
    <w:p/>
    <w:p>
      <w:r xmlns:w="http://schemas.openxmlformats.org/wordprocessingml/2006/main">
        <w:t xml:space="preserve">ਮੂਸਾ ਨੇ ਹਾਰੂਨ ਦੇ ਪੁੱਤਰਾਂ ਨੂੰ ਹੋਮ ਦੀ ਭੇਟ ਲੈਣ ਦਾ ਹੁਕਮ ਦਿੱਤਾ ਜੋ ਉਨ੍ਹਾਂ ਨੇ ਡੇਰੇ ਤੋਂ ਬਾਹਰ ਤਿਆਰ ਕੀਤਾ ਸੀ।</w:t>
      </w:r>
    </w:p>
    <w:p/>
    <w:p>
      <w:r xmlns:w="http://schemas.openxmlformats.org/wordprocessingml/2006/main">
        <w:t xml:space="preserve">1. ਪਰਮੇਸ਼ੁਰ ਦੇ ਬਚਨ ਨੂੰ ਮੰਨਣਾ ਚਾਹੀਦਾ ਹੈ - ਲੇਵੀਆਂ 10:5</w:t>
      </w:r>
    </w:p>
    <w:p/>
    <w:p>
      <w:r xmlns:w="http://schemas.openxmlformats.org/wordprocessingml/2006/main">
        <w:t xml:space="preserve">2. ਪਰਮੇਸ਼ੁਰ ਦੇ ਹੁਕਮਾਂ ਨੂੰ ਪੂਰਾ ਕਰਨਾ - ਲੇਵੀਆਂ 10:5</w:t>
      </w:r>
    </w:p>
    <w:p/>
    <w:p>
      <w:r xmlns:w="http://schemas.openxmlformats.org/wordprocessingml/2006/main">
        <w:t xml:space="preserve">1. 1 ਪਤਰਸ 1:13-14 - ਇਸ ਲਈ, ਸੁਚੇਤ ਅਤੇ ਪੂਰੀ ਤਰ੍ਹਾਂ ਸੰਜਮ ਰੱਖਣ ਵਾਲੇ ਮਨਾਂ ਨਾਲ, ਯਿਸੂ ਮਸੀਹ ਦੇ ਆਉਣ 'ਤੇ ਤੁਹਾਡੇ ਉੱਤੇ ਹੋਣ ਵਾਲੀ ਕਿਰਪਾ ਦੀ ਆਸ ਰੱਖੋ। ਆਗਿਆਕਾਰੀ ਬੱਚੇ ਹੋਣ ਦੇ ਨਾਤੇ, ਉਨ੍ਹਾਂ ਬੁਰੀਆਂ ਇੱਛਾਵਾਂ ਦੇ ਅਨੁਸਾਰ ਨਾ ਬਣੋ ਜਦੋਂ ਤੁਸੀਂ ਅਗਿਆਨਤਾ ਵਿੱਚ ਰਹਿੰਦੇ ਸੀ।</w:t>
      </w:r>
    </w:p>
    <w:p/>
    <w:p>
      <w:r xmlns:w="http://schemas.openxmlformats.org/wordprocessingml/2006/main">
        <w:t xml:space="preserve">2. ਅਫ਼ਸੀਆਂ 6:5-8 - ਗੁਲਾਮਾਂ, ਆਦਰ ਅਤੇ ਡਰ ਨਾਲ, ਅਤੇ ਦਿਲ ਦੀ ਇਮਾਨਦਾਰੀ ਨਾਲ ਆਪਣੇ ਧਰਤੀ ਦੇ ਮਾਲਕਾਂ ਦਾ ਕਹਿਣਾ ਮੰਨੋ, ਜਿਵੇਂ ਤੁਸੀਂ ਮਸੀਹ ਦਾ ਕਹਿਣਾ ਮੰਨੋਗੇ। ਨਾ ਸਿਰਫ਼ ਉਹਨਾਂ ਦੀ ਮਿਹਰ ਪ੍ਰਾਪਤ ਕਰਨ ਲਈ ਉਹਨਾਂ ਦਾ ਕਹਿਣਾ ਮੰਨੋ ਜਦੋਂ ਉਹਨਾਂ ਦੀ ਨਜ਼ਰ ਤੁਹਾਡੇ ਉੱਤੇ ਹੋਵੇ, ਪਰ ਮਸੀਹ ਦੇ ਦਾਸ ਵਾਂਗ, ਆਪਣੇ ਦਿਲ ਤੋਂ ਪਰਮੇਸ਼ੁਰ ਦੀ ਇੱਛਾ ਪੂਰੀ ਕਰੋ। ਪੂਰੇ ਦਿਲ ਨਾਲ ਸੇਵਾ ਕਰੋ, ਜਿਵੇਂ ਕਿ ਤੁਸੀਂ ਪ੍ਰਭੂ ਦੀ ਸੇਵਾ ਕਰ ਰਹੇ ਹੋ, ਲੋਕਾਂ ਦੀ ਨਹੀਂ, ਕਿਉਂਕਿ ਤੁਸੀਂ ਜਾਣਦੇ ਹੋ ਕਿ ਪ੍ਰਭੂ ਹਰ ਇੱਕ ਨੂੰ ਜੋ ਵੀ ਚੰਗਾ ਕੰਮ ਕਰਦਾ ਹੈ ਉਸਦਾ ਫਲ ਦੇਵੇਗਾ, ਭਾਵੇਂ ਉਹ ਗੁਲਾਮ ਹੋਵੇ ਜਾਂ ਆਜ਼ਾਦ।</w:t>
      </w:r>
    </w:p>
    <w:p/>
    <w:p>
      <w:r xmlns:w="http://schemas.openxmlformats.org/wordprocessingml/2006/main">
        <w:t xml:space="preserve">ਲੇਵੀਆਂ ਦੀ ਪੋਥੀ 10:6 ਅਤੇ ਮੂਸਾ ਨੇ ਹਾਰੂਨ ਅਤੇ ਅਲਆਜ਼ਾਰ ਅਤੇ ਉਸ ਦੇ ਪੁੱਤਰਾਂ ਈਥਾਮਾਰ ਨੂੰ ਆਖਿਆ, ਆਪਣੇ ਸਿਰ ਨਾ ਖੋਲ੍ਹੋ, ਨਾ ਆਪਣੇ ਕੱਪੜੇ ਪਾੜੋ। ਅਜਿਹਾ ਨਾ ਹੋਵੇ ਕਿ ਤੁਸੀਂ ਮਰ ਜਾਵੋ ਅਤੇ ਅਜਿਹਾ ਨਾ ਹੋਵੇ ਕਿ ਸਾਰੇ ਲੋਕਾਂ ਉੱਤੇ ਕ੍ਰੋਧ ਨਾ ਆਵੇ, ਪਰ ਤੁਹਾਡੇ ਭਰਾ, ਇਸਰਾਏਲ ਦੇ ਸਾਰੇ ਘਰਾਣੇ, ਉਸ ਬਲਦੀ ਨੂੰ ਰੋਣ ਜੋ ਯਹੋਵਾਹ ਨੇ ਸਾੜਿਆ ਹੈ।</w:t>
      </w:r>
    </w:p>
    <w:p/>
    <w:p>
      <w:r xmlns:w="http://schemas.openxmlformats.org/wordprocessingml/2006/main">
        <w:t xml:space="preserve">ਮੂਸਾ ਨੇ ਹਾਰੂਨ, ਅਲਆਜ਼ਾਰ ਅਤੇ ਈਥਾਮਾਰ ਨੂੰ ਚੇਤਾਵਨੀ ਦਿੱਤੀ ਸੀ ਕਿ ਉਹ ਸੋਗ ਕਰਦੇ ਹੋਏ ਆਪਣੇ ਸਿਰ ਨਾ ਖੋਲ੍ਹਣ ਜਾਂ ਆਪਣੇ ਕੱਪੜੇ ਨਾ ਪਾੜਨ, ਅਜਿਹਾ ਨਾ ਹੋਵੇ ਕਿ ਉਹ ਮਰ ਜਾਣ ਅਤੇ ਇਸਰਾਏਲੀਆਂ ਉੱਤੇ ਕ੍ਰੋਧ ਨਾ ਆਵੇ।</w:t>
      </w:r>
    </w:p>
    <w:p/>
    <w:p>
      <w:r xmlns:w="http://schemas.openxmlformats.org/wordprocessingml/2006/main">
        <w:t xml:space="preserve">1. ਡਰ ਤੋਂ ਬਿਨਾਂ ਸੋਗ: ਰੂਹਾਂ ਨੂੰ ਖ਼ਤਰੇ ਤੋਂ ਬਿਨਾਂ ਕਿਵੇਂ ਸੋਗ ਕਰਨਾ ਹੈ</w:t>
      </w:r>
    </w:p>
    <w:p/>
    <w:p>
      <w:r xmlns:w="http://schemas.openxmlformats.org/wordprocessingml/2006/main">
        <w:t xml:space="preserve">2. ਸੋਗ ਭਰਪੂਰ ਏਕਤਾ ਦੀ ਸ਼ਕਤੀ: ਕਿਵੇਂ ਇਕੱਠੇ ਕੰਮ ਕਰਨ ਨਾਲ ਸ਼ਾਂਤੀ ਅਤੇ ਤਾਕਤ ਮਿਲਦੀ ਹੈ</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ਜ਼ਬੂਰ 34:18 - ਪ੍ਰਭੂ ਉਨ੍ਹਾਂ ਦੇ ਨੇੜੇ ਹੈ ਜਿਨ੍ਹਾਂ ਦੇ ਦਿਲ ਟੁੱਟੇ ਹਨ, ਅਤੇ ਉਨ੍ਹਾਂ ਨੂੰ ਬਚਾਉਂਦਾ ਹੈ ਜਿਨ੍ਹਾਂ ਵਿੱਚ ਪਛਤਾਵਾ ਹੈ।</w:t>
      </w:r>
    </w:p>
    <w:p/>
    <w:p>
      <w:r xmlns:w="http://schemas.openxmlformats.org/wordprocessingml/2006/main">
        <w:t xml:space="preserve">ਲੇਵੀਆਂ 10:7 ਅਤੇ ਮੰਡਲੀ ਦੇ ਤੰਬੂ ਦੇ ਦਰਵਾਜ਼ੇ ਤੋਂ ਬਾਹਰ ਨਾ ਜਾਣਾ, ਕਿਤੇ ਤੁਸੀਂ ਮਰ ਨਾ ਜਾਓ, ਕਿਉਂਕਿ ਯਹੋਵਾਹ ਦਾ ਮਸਹ ਕਰਨ ਵਾਲਾ ਤੇਲ ਤੁਹਾਡੇ ਉੱਤੇ ਹੈ। ਅਤੇ ਉਨ੍ਹਾਂ ਨੇ ਮੂਸਾ ਦੇ ਬਚਨ ਅਨੁਸਾਰ ਕੀਤਾ।</w:t>
      </w:r>
    </w:p>
    <w:p/>
    <w:p>
      <w:r xmlns:w="http://schemas.openxmlformats.org/wordprocessingml/2006/main">
        <w:t xml:space="preserve">ਮੂਸਾ ਨੇ ਡੇਰੇ ਦੇ ਪੁਜਾਰੀਆਂ ਨੂੰ ਹਿਦਾਇਤਾਂ ਦਿੱਤੀਆਂ ਅਤੇ ਉਹ ਉਨ੍ਹਾਂ ਦੇ ਮਗਰ ਚੱਲੇ, ਉਨ੍ਹਾਂ ਨੂੰ ਚੇਤਾਵਨੀ ਦਿੱਤੀ ਕਿ ਜੇ ਉਹ ਯਹੋਵਾਹ ਦੇ ਤੇਲ ਨਾਲ ਮਸਹ ਕੀਤੇ ਜਾਣ ਤੋਂ ਪਹਿਲਾਂ ਚਲੇ ਗਏ ਤਾਂ ਉਹ ਮਰ ਜਾਣਗੇ।</w:t>
      </w:r>
    </w:p>
    <w:p/>
    <w:p>
      <w:r xmlns:w="http://schemas.openxmlformats.org/wordprocessingml/2006/main">
        <w:t xml:space="preserve">1. ਆਗਿਆਕਾਰੀ ਦੀ ਸ਼ਕਤੀ - ਸਾਡੇ ਜੀਵਨ ਵਿੱਚ ਪ੍ਰਮਾਤਮਾ ਦੀਆਂ ਹਦਾਇਤਾਂ ਦੀ ਪਾਲਣਾ ਕਰਨ ਦੀ ਮਹੱਤਤਾ</w:t>
      </w:r>
    </w:p>
    <w:p/>
    <w:p>
      <w:r xmlns:w="http://schemas.openxmlformats.org/wordprocessingml/2006/main">
        <w:t xml:space="preserve">2. ਪ੍ਰਭੂ ਦਾ ਮਸਹ - ਸਾਡੇ ਜੀਵਨ ਵਿੱਚ ਪਵਿੱਤਰ ਆਤਮਾ ਦੀ ਮਹੱਤਤਾ</w:t>
      </w:r>
    </w:p>
    <w:p/>
    <w:p>
      <w:r xmlns:w="http://schemas.openxmlformats.org/wordprocessingml/2006/main">
        <w:t xml:space="preserve">1. ਯੂਹੰਨਾ 14:15-17 - ਯਿਸੂ ਨੇ ਪਵਿੱਤਰ ਆਤਮਾ ਦਾ ਵਾਅਦਾ ਕੀਤਾ ਹੈ ਕਿ ਉਹ ਸੱਚਾਈ ਵਿੱਚ ਸਾਡੀ ਅਗਵਾਈ ਕਰੇਗਾ</w:t>
      </w:r>
    </w:p>
    <w:p/>
    <w:p>
      <w:r xmlns:w="http://schemas.openxmlformats.org/wordprocessingml/2006/main">
        <w:t xml:space="preserve">2. ਰੋਮੀਆਂ 8:14-17 - ਪਵਿੱਤਰ ਆਤਮਾ ਸਾਨੂੰ ਪ੍ਰਮਾਤਮਾ ਦੇ ਪੁੱਤਰਾਂ ਅਤੇ ਧੀਆਂ ਵਜੋਂ ਗੋਦ ਲੈਣ ਲਈ ਅਗਵਾਈ ਕਰਦੀ ਹੈ।</w:t>
      </w:r>
    </w:p>
    <w:p/>
    <w:p>
      <w:r xmlns:w="http://schemas.openxmlformats.org/wordprocessingml/2006/main">
        <w:t xml:space="preserve">ਲੇਵੀਆਂ 10:8 ਅਤੇ ਯਹੋਵਾਹ ਨੇ ਹਾਰੂਨ ਨੂੰ ਆਖਿਆ,</w:t>
      </w:r>
    </w:p>
    <w:p/>
    <w:p>
      <w:r xmlns:w="http://schemas.openxmlformats.org/wordprocessingml/2006/main">
        <w:t xml:space="preserve">ਹਾਰੂਨ ਅਤੇ ਉਸਦੇ ਪੁੱਤਰਾਂ ਨੂੰ ਜਾਜਕਾਂ ਦੇ ਫਰਜ਼ਾਂ ਵਿੱਚ ਯਹੋਵਾਹ ਦੁਆਰਾ ਹਿਦਾਇਤ ਦਿੱਤੀ ਗਈ ਸੀ।</w:t>
      </w:r>
    </w:p>
    <w:p/>
    <w:p>
      <w:r xmlns:w="http://schemas.openxmlformats.org/wordprocessingml/2006/main">
        <w:t xml:space="preserve">1. ਹਾਰੂਨ ਅਤੇ ਉਸਦੇ ਪੁੱਤਰਾਂ ਨੂੰ ਪੁਜਾਰੀ ਦੀ ਨਿਯੁਕਤੀ ਲਈ ਪਰਮੇਸ਼ੁਰ ਦਾ ਉਦੇਸ਼</w:t>
      </w:r>
    </w:p>
    <w:p/>
    <w:p>
      <w:r xmlns:w="http://schemas.openxmlformats.org/wordprocessingml/2006/main">
        <w:t xml:space="preserve">2. ਪਰਮੇਸ਼ੁਰ ਦੇ ਨਿਰਦੇਸ਼ਾਂ ਦੀ ਪਾਲਣਾ ਕਰਨ ਦੀ ਸ਼ਕਤੀ</w:t>
      </w:r>
    </w:p>
    <w:p/>
    <w:p>
      <w:r xmlns:w="http://schemas.openxmlformats.org/wordprocessingml/2006/main">
        <w:t xml:space="preserve">1. ਕੂਚ 28:1-4 - ਪਰਮੇਸ਼ੁਰ ਨੇ ਹਾਰੂਨ ਅਤੇ ਉਸਦੇ ਪੁੱਤਰਾਂ ਨੂੰ ਪੁਜਾਰੀ ਵਜੋਂ ਨਿਯੁਕਤ ਕੀਤਾ</w:t>
      </w:r>
    </w:p>
    <w:p/>
    <w:p>
      <w:r xmlns:w="http://schemas.openxmlformats.org/wordprocessingml/2006/main">
        <w:t xml:space="preserve">2. ਕਹਾਉਤਾਂ 3:1-2 - ਪਰਮੇਸ਼ੁਰ ਦੀਆਂ ਹਦਾਇਤਾਂ ਦੀ ਪਾਲਣਾ ਕਰਨ ਦੀ ਬਰਕਤ।</w:t>
      </w:r>
    </w:p>
    <w:p/>
    <w:p>
      <w:r xmlns:w="http://schemas.openxmlformats.org/wordprocessingml/2006/main">
        <w:t xml:space="preserve">ਲੇਵੀਆਂ 10:9 ਜਦੋਂ ਤੁਸੀਂ ਮੰਡਲੀ ਦੇ ਤੰਬੂ ਵਿੱਚ ਜਾਵੋ ਤਾਂ ਮੈਅ ਨਾ ਪੀਓ, ਨਾ ਹੀ ਤੁਹਾਡੇ ਪੁੱਤਰ, ਨਾ ਹੀ ਤੁਹਾਡੇ ਨਾਲ, ਅਜਿਹਾ ਨਾ ਹੋਵੇ ਕਿ ਤੁਸੀਂ ਮਰ ਜਾਓ, ਇਹ ਤੁਹਾਡੀਆਂ ਪੀੜ੍ਹੀਆਂ ਤੱਕ ਸਦਾ ਲਈ ਇੱਕ ਬਿਧੀ ਰਹੇਗੀ।</w:t>
      </w:r>
    </w:p>
    <w:p/>
    <w:p>
      <w:r xmlns:w="http://schemas.openxmlformats.org/wordprocessingml/2006/main">
        <w:t xml:space="preserve">ਪਰਮੇਸ਼ੁਰ ਨੇ ਜਾਜਕਾਂ ਨੂੰ ਕਲੀਸਿਯਾ ਦੇ ਤੰਬੂ ਵਿੱਚ ਹੁੰਦਿਆਂ ਸ਼ਰਾਬ ਅਤੇ ਸਖ਼ਤ ਡਰਿੰਕ ਪੀਣ ਤੋਂ ਪਰਹੇਜ਼ ਕਰਨ ਦਾ ਹੁਕਮ ਦਿੱਤਾ, ਤਾਂ ਜੋ ਉਹ ਮਰ ਨਾ ਜਾਣ। ਇਹ ਸਾਰੀਆਂ ਪੀੜ੍ਹੀਆਂ ਲਈ ਇੱਕ ਸਦੀਵੀ ਨਿਯਮ ਹੈ।</w:t>
      </w:r>
    </w:p>
    <w:p/>
    <w:p>
      <w:r xmlns:w="http://schemas.openxmlformats.org/wordprocessingml/2006/main">
        <w:t xml:space="preserve">1. ਪਰਹੇਜ਼ ਦੀ ਸ਼ਕਤੀ: ਪੁਜਾਰੀਆਂ ਨੂੰ ਰੱਬ ਦਾ ਹੁਕਮ</w:t>
      </w:r>
    </w:p>
    <w:p/>
    <w:p>
      <w:r xmlns:w="http://schemas.openxmlformats.org/wordprocessingml/2006/main">
        <w:t xml:space="preserve">2. ਪੁਜਾਰੀ ਦੀ ਵਚਨਬੱਧਤਾ: ਪਰਮੇਸ਼ੁਰ ਦੇ ਨਿਯਮਾਂ ਦੀ ਪਾਲਣਾ ਕਰਨਾ</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ਯਸਾਯਾਹ 5:11-12 - "ਹਾਇ ਉਹਨਾਂ ਉੱਤੇ ਜਿਹੜੇ ਸਵੇਰ ਨੂੰ ਉੱਠਦੇ ਹਨ, ਭਈ ਉਹ ਪੀਣ ਵਾਲੇ ਪਦਾਰਥਾਂ ਦਾ ਪਿੱਛਾ ਕਰਨ; ਜੋ ਰਾਤ ਤੱਕ ਚੱਲਦੇ ਹਨ, ਜਦੋਂ ਤੱਕ ਮੈ ਉਹਨਾਂ ਨੂੰ ਭੜਕਾਉਂਦੀ ਹੈ!"</w:t>
      </w:r>
    </w:p>
    <w:p/>
    <w:p>
      <w:r xmlns:w="http://schemas.openxmlformats.org/wordprocessingml/2006/main">
        <w:t xml:space="preserve">ਲੇਵੀਆਂ 10:10 ਅਤੇ ਤੁਸੀਂ ਪਵਿੱਤਰ ਅਤੇ ਅਪਵਿੱਤਰ, ਅਤੇ ਅਸ਼ੁੱਧ ਅਤੇ ਸ਼ੁੱਧ ਵਿੱਚ ਫਰਕ ਕਰ ਸਕਦੇ ਹੋ।</w:t>
      </w:r>
    </w:p>
    <w:p/>
    <w:p>
      <w:r xmlns:w="http://schemas.openxmlformats.org/wordprocessingml/2006/main">
        <w:t xml:space="preserve">ਲੇਵੀਆਂ ਦਾ ਇਹ ਹਵਾਲਾ ਸਾਫ਼ ਅਤੇ ਅਸ਼ੁੱਧ ਕੀ ਹੈ ਵਿਚਕਾਰ ਫਰਕ ਕਰਨ ਦੀ ਮਹੱਤਤਾ ਉੱਤੇ ਜ਼ੋਰ ਦਿੰਦਾ ਹੈ।</w:t>
      </w:r>
    </w:p>
    <w:p/>
    <w:p>
      <w:r xmlns:w="http://schemas.openxmlformats.org/wordprocessingml/2006/main">
        <w:t xml:space="preserve">1. ਪਵਿੱਤਰ ਅਤੇ ਅਪਵਿੱਤਰ ਵਿਚਕਾਰ ਫਰਕ ਕਰਨਾ</w:t>
      </w:r>
    </w:p>
    <w:p/>
    <w:p>
      <w:r xmlns:w="http://schemas.openxmlformats.org/wordprocessingml/2006/main">
        <w:t xml:space="preserve">2. ਧਰਮੀ ਜੀਵਨ ਲਈ ਪਰਮੇਸ਼ੁਰ ਦੀ ਕਾਲ</w:t>
      </w:r>
    </w:p>
    <w:p/>
    <w:p>
      <w:r xmlns:w="http://schemas.openxmlformats.org/wordprocessingml/2006/main">
        <w:t xml:space="preserve">1. ਰੋਮੀਆਂ 12:2,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ਯਾਕੂਬ 4:7-8, ਇਸ ਲਈ ਪਰਮੇਸ਼ੁਰ ਦੇ ਅਧੀਨ ਹੋਵੋ। ਸ਼ੈਤਾਨ ਦਾ ਵਿਰੋਧ ਕਰੋ ਅਤੇ ਉਹ ਤੁਹਾਡੇ ਤੋਂ ਭੱਜ ਜਾਵੇਗਾ। ਰੱਬ ਦੇ ਨੇੜੇ ਆਓ ਅਤੇ ਉਹ ਤੁਹਾਡੇ ਨੇੜੇ ਆਵੇਗਾ। ਪਾਪੀਓ, ਆਪਣੇ ਹੱਥ ਸਾਫ਼ ਕਰੋ; ਅਤੇ ਆਪਣੇ ਦਿਲਾਂ ਨੂੰ ਸ਼ੁੱਧ ਕਰੋ, ਤੁਸੀਂ ਦੋਗਲੇ ਮਨ ਵਾਲੇ।</w:t>
      </w:r>
    </w:p>
    <w:p/>
    <w:p>
      <w:r xmlns:w="http://schemas.openxmlformats.org/wordprocessingml/2006/main">
        <w:t xml:space="preserve">ਲੇਵੀਆਂ 10:11 ਅਤੇ ਤੁਸੀਂ ਇਸਰਾਏਲੀਆਂ ਨੂੰ ਉਹ ਸਾਰੀਆਂ ਬਿਧੀਆਂ ਸਿਖਾਓ ਜਿਹੜੀਆਂ ਯਹੋਵਾਹ ਨੇ ਮੂਸਾ ਦੇ ਹੱਥੋਂ ਉਨ੍ਹਾਂ ਨੂੰ ਆਖੀਆਂ ਹਨ।</w:t>
      </w:r>
    </w:p>
    <w:p/>
    <w:p>
      <w:r xmlns:w="http://schemas.openxmlformats.org/wordprocessingml/2006/main">
        <w:t xml:space="preserve">ਲੇਵੀਆਂ 10:11 ਇਜ਼ਰਾਈਲ ਦੇ ਲੋਕਾਂ ਨੂੰ ਨਿਰਦੇਸ਼ ਦਿੰਦਾ ਹੈ ਕਿ ਉਹ ਆਪਣੇ ਬੱਚਿਆਂ ਨੂੰ ਮੂਸਾ ਦੁਆਰਾ ਕਹੇ ਗਏ ਪਰਮੇਸ਼ੁਰ ਦੇ ਨਿਯਮ ਸਿਖਾਉਣ।</w:t>
      </w:r>
    </w:p>
    <w:p/>
    <w:p>
      <w:r xmlns:w="http://schemas.openxmlformats.org/wordprocessingml/2006/main">
        <w:t xml:space="preserve">1. ਪਰਮੇਸ਼ੁਰ ਦਾ ਬਚਨ ਸਿੱਖਣਾ: ਸਾਡੇ ਬੱਚਿਆਂ ਨੂੰ ਸਿਖਾਉਣ ਦੀ ਮਹੱਤਤਾ</w:t>
      </w:r>
    </w:p>
    <w:p/>
    <w:p>
      <w:r xmlns:w="http://schemas.openxmlformats.org/wordprocessingml/2006/main">
        <w:t xml:space="preserve">2. ਆਗਿਆਕਾਰੀ ਦੀ ਸ਼ਕਤੀ: ਲੇਵੀਆਂ 10:11 ਦਾ ਅਧਿਐਨ</w:t>
      </w:r>
    </w:p>
    <w:p/>
    <w:p>
      <w:r xmlns:w="http://schemas.openxmlformats.org/wordprocessingml/2006/main">
        <w:t xml:space="preserve">1. ਬਿਵਸਥਾ ਸਾਰ 6:4-7 -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ਲੇਵੀਆਂ ਦੀ ਪੋਥੀ 10:12 ਅਤੇ ਮੂਸਾ ਨੇ ਹਾਰੂਨ ਅਤੇ ਅਲਆਜ਼ਾਰ ਅਤੇ ਈਥਾਮਾਰ ਨੂੰ ਜੋ ਉਹ ਦੇ ਬਚੇ ਹੋਏ ਪੁੱਤਰਾਂ ਨੂੰ ਆਖਿਆ, ਯਹੋਵਾਹ ਦੀਆਂ ਅੱਗ ਦੀਆਂ ਭੇਟਾਂ ਵਿੱਚੋਂ ਬਚੇ ਹੋਏ ਮੈਦੇ ਦੀ ਭੇਟ ਨੂੰ ਲੈ ਕੇ ਜਗਵੇਦੀ ਦੇ ਕੋਲ ਖਮੀਰ ਰਹਿਤ ਖਾਓ। ਸਭ ਤੋਂ ਪਵਿੱਤਰ ਹੈ:</w:t>
      </w:r>
    </w:p>
    <w:p/>
    <w:p>
      <w:r xmlns:w="http://schemas.openxmlformats.org/wordprocessingml/2006/main">
        <w:t xml:space="preserve">ਮੂਸਾ ਨੇ ਹਾਰੂਨ, ਅਲਆਜ਼ਾਰ ਅਤੇ ਈਥਾਮਾਰ ਨੂੰ ਹੁਕਮ ਦਿੱਤਾ ਕਿ ਉਹ ਯਹੋਵਾਹ ਦੀਆਂ ਅੱਗ ਦੀਆਂ ਭੇਟਾਂ ਵਿੱਚੋਂ ਬਚੇ ਹੋਏ ਮਾਸ ਦੀ ਭੇਟ ਨੂੰ ਲੈ ਕੇ ਜਗਵੇਦੀ ਦੇ ਕੋਲ ਖਮੀਰ ਰਹਿਤ ਖਾਵੇ ਕਿਉਂ ਜੋ ਉਹ ਅੱਤ ਪਵਿੱਤਰ ਸੀ।</w:t>
      </w:r>
    </w:p>
    <w:p/>
    <w:p>
      <w:r xmlns:w="http://schemas.openxmlformats.org/wordprocessingml/2006/main">
        <w:t xml:space="preserve">1. ਰੱਬ ਦੀਆਂ ਭੇਟਾਂ ਦੀ ਪਵਿੱਤਰਤਾ</w:t>
      </w:r>
    </w:p>
    <w:p/>
    <w:p>
      <w:r xmlns:w="http://schemas.openxmlformats.org/wordprocessingml/2006/main">
        <w:t xml:space="preserve">2. ਪਰਮੇਸ਼ੁਰ ਦੇ ਲੋਕਾਂ ਦੀ ਆਗਿਆਕਾਰੀ</w:t>
      </w:r>
    </w:p>
    <w:p/>
    <w:p>
      <w:r xmlns:w="http://schemas.openxmlformats.org/wordprocessingml/2006/main">
        <w:t xml:space="preserve">1. ਮੱਤੀ 5:48, "ਇਸ ਲਈ ਤੁਸੀਂ ਸੰਪੂਰਨ ਬਣੋ, ਜਿਵੇਂ ਤੁਹਾਡਾ ਪਿਤਾ ਜੋ ਸਵਰਗ ਵਿੱਚ ਹੈ ਸੰਪੂਰਨ ਹੈ।"</w:t>
      </w:r>
    </w:p>
    <w:p/>
    <w:p>
      <w:r xmlns:w="http://schemas.openxmlformats.org/wordprocessingml/2006/main">
        <w:t xml:space="preserve">2. ਇਬਰਾਨੀਆਂ 13:15,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ਲੇਵੀਆਂ ਦੀ ਪੋਥੀ 10:13 ਅਤੇ ਤੁਸੀਂ ਉਹ ਨੂੰ ਪਵਿੱਤਰ ਸਥਾਨ ਵਿੱਚ ਖਾਓ, ਕਿਉਂਕਿ ਇਹ ਯਹੋਵਾਹ ਦੇ ਬਲੀਦਾਨਾਂ ਵਿੱਚੋਂ ਜੋ ਅੱਗ ਦੁਆਰਾ ਚੜ੍ਹਾਈਆਂ ਜਾਂਦੀਆਂ ਹਨ, ਤੁਹਾਡਾ ਅਤੇ ਤੁਹਾਡੇ ਪੁੱਤਰਾਂ ਦਾ ਹੱਕ ਹੈ, ਕਿਉਂ ਜੋ ਮੈਨੂੰ ਇਹ ਹੁਕਮ ਦਿੱਤਾ ਗਿਆ ਹੈ।</w:t>
      </w:r>
    </w:p>
    <w:p/>
    <w:p>
      <w:r xmlns:w="http://schemas.openxmlformats.org/wordprocessingml/2006/main">
        <w:t xml:space="preserve">ਪਰਮੇਸ਼ੁਰ ਨੇ ਮੂਸਾ ਅਤੇ ਹਾਰੂਨ ਨੂੰ ਪਵਿੱਤਰ ਸਥਾਨ ਵਿੱਚ ਉਸ ਲਈ ਚੜ੍ਹਾਏ ਗਏ ਬਲੀਆਂ ਨੂੰ ਖਾਣ ਦਾ ਹੁਕਮ ਦਿੱਤਾ।</w:t>
      </w:r>
    </w:p>
    <w:p/>
    <w:p>
      <w:r xmlns:w="http://schemas.openxmlformats.org/wordprocessingml/2006/main">
        <w:t xml:space="preserve">1. ਪਰਮੇਸ਼ੁਰ ਦੀ ਆਗਿਆਕਾਰੀ ਦੀ ਮਹੱਤਤਾ</w:t>
      </w:r>
    </w:p>
    <w:p/>
    <w:p>
      <w:r xmlns:w="http://schemas.openxmlformats.org/wordprocessingml/2006/main">
        <w:t xml:space="preserve">2. ਪਵਿੱਤਰ ਸਥਾਨ ਵਿੱਚ ਬਲੀਦਾਨ ਖਾਣ ਦਾ ਅਰਥ</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ਲੇਵੀਆਂ 10:14 ਅਤੇ ਹਿਲਾਉਣ ਵਾਲੀ ਛਾਤੀ ਅਤੇ ਮੋਢੇ ਨੂੰ ਇੱਕ ਸਾਫ਼ ਜਗ੍ਹਾ ਵਿੱਚ ਖਾਓ। ਤੂੰ ਅਤੇ ਤੇਰੇ ਪੁੱਤਰ ਅਤੇ ਧੀਆਂ ਤੇਰੇ ਨਾਲ ਹਨ।</w:t>
      </w:r>
    </w:p>
    <w:p/>
    <w:p>
      <w:r xmlns:w="http://schemas.openxmlformats.org/wordprocessingml/2006/main">
        <w:t xml:space="preserve">ਵੇਵ ਬ੍ਰੈਸਟ ਅਤੇ ਹੈਵ ਸ਼ੋਲਡਰ ਨੂੰ ਪਰਿਵਾਰ ਨਾਲ ਸਾਫ਼-ਸੁਥਰੀ ਥਾਂ 'ਤੇ ਖਾਣਾ ਚਾਹੀਦਾ ਹੈ। ਇਹ ਇਸਰਾਏਲੀਆਂ ਦੀਆਂ ਸੁੱਖ-ਸਾਂਦ ਦੀਆਂ ਭੇਟਾਂ ਵਿੱਚੋਂ ਉਨ੍ਹਾਂ ਦਾ ਹੱਕ ਹੈ।</w:t>
      </w:r>
    </w:p>
    <w:p/>
    <w:p>
      <w:r xmlns:w="http://schemas.openxmlformats.org/wordprocessingml/2006/main">
        <w:t xml:space="preserve">1. ਸਾਫ਼-ਸੁਥਰੀ ਥਾਂ ਅਤੇ ਪਰਿਵਾਰ ਨਾਲ ਖਾਣਾ ਖਾਣ ਦੀ ਮਹੱਤਤਾ।</w:t>
      </w:r>
    </w:p>
    <w:p/>
    <w:p>
      <w:r xmlns:w="http://schemas.openxmlformats.org/wordprocessingml/2006/main">
        <w:t xml:space="preserve">2. ਦੂਜਿਆਂ ਤੋਂ ਅਸੀਸਾਂ ਅਤੇ ਭੇਟਾਂ ਪ੍ਰਾਪਤ ਕਰਨ ਦੀ ਖੁਸ਼ੀ.</w:t>
      </w:r>
    </w:p>
    <w:p/>
    <w:p>
      <w:r xmlns:w="http://schemas.openxmlformats.org/wordprocessingml/2006/main">
        <w:t xml:space="preserve">1. ਬਿਵਸਥਾ ਸਾਰ 12:7 "ਅਤੇ ਉੱਥੇ ਤੁਸੀਂ ਯਹੋਵਾਹ ਆਪਣੇ ਪਰਮੇਸ਼ੁਰ ਦੇ ਅੱਗੇ ਭੋਜਨ ਕਰੋਗੇ, ਅਤੇ ਤੁਸੀਂ ਉਨ੍ਹਾਂ ਸਾਰੀਆਂ ਚੀਜ਼ਾਂ ਵਿੱਚ ਅਨੰਦ ਕਰੋਗੇ ਜਿਸ ਵਿੱਚ ਤੁਸੀਂ ਆਪਣਾ ਹੱਥ ਪਾਉਂਦੇ ਹੋ, ਤੁਸੀਂ ਅਤੇ ਤੁਹਾਡੇ ਘਰਾਣੇ, ਜਿਸ ਵਿੱਚ ਯਹੋਵਾਹ ਤੁਹਾਡੇ ਪਰਮੇਸ਼ੁਰ ਨੇ ਤੁਹਾਨੂੰ ਅਸੀਸ ਦਿੱਤੀ ਹੈ।"</w:t>
      </w:r>
    </w:p>
    <w:p/>
    <w:p>
      <w:r xmlns:w="http://schemas.openxmlformats.org/wordprocessingml/2006/main">
        <w:t xml:space="preserve">2. ਉਪਦੇਸ਼ਕ ਦੀ ਪੋਥੀ 9:7 "ਤੂੰ ਚੱਲ, ਆਪਣੀ ਰੋਟੀ ਖੁਸ਼ੀ ਨਾਲ ਖਾ, ਅਤੇ ਖੁਸ਼ੀ ਨਾਲ ਆਪਣੀ ਮੈ ਪੀ, ਕਿਉਂਕਿ ਪਰਮੇਸ਼ੁਰ ਹੁਣ ਤੁਹਾਡੇ ਕੰਮਾਂ ਨੂੰ ਸਵੀਕਾਰ ਕਰਦਾ ਹੈ।"</w:t>
      </w:r>
    </w:p>
    <w:p/>
    <w:p>
      <w:r xmlns:w="http://schemas.openxmlformats.org/wordprocessingml/2006/main">
        <w:t xml:space="preserve">ਲੇਵੀਆਂ ਦੀ ਪੋਥੀ 10:15 ਉਹ ਮੋਢੇ ਅਤੇ ਹਿਲਾਉਣ ਵਾਲੀ ਛਾਤੀ ਚਰਬੀ ਦੀ ਅੱਗ ਦੁਆਰਾ ਚੜ੍ਹਾਈਆਂ ਗਈਆਂ ਭੇਟਾਂ ਨਾਲ ਲਿਆਉਣ, ਤਾਂ ਜੋ ਉਹ ਯਹੋਵਾਹ ਦੇ ਅੱਗੇ ਹਿਲਾਉਣ ਦੀ ਭੇਟ ਵਜੋਂ ਹਿਲਾਉਣ। ਅਤੇ ਇਹ ਤੇਰਾ ਅਤੇ ਤੇਰੇ ਪੁੱਤਰਾਂ ਦਾ ਸਦਾ ਲਈ ਇੱਕ ਬਿਧੀ ਅਨੁਸਾਰ ਹੋਵੇਗਾ। ਜਿਵੇਂ ਯਹੋਵਾਹ ਨੇ ਹੁਕਮ ਦਿੱਤਾ ਹੈ।</w:t>
      </w:r>
    </w:p>
    <w:p/>
    <w:p>
      <w:r xmlns:w="http://schemas.openxmlformats.org/wordprocessingml/2006/main">
        <w:t xml:space="preserve">ਪਰਮੇਸ਼ੁਰ ਨੇ ਹੁਕਮ ਦਿੱਤਾ ਸੀ ਕਿ ਹਰ ਚੜ੍ਹਾਵੇ ਦੇ ਮੋਢੇ ਅਤੇ ਹਿਲਾਉਣ ਵਾਲੀ ਛਾਤੀ ਨੂੰ ਹਿਲਾਉਣ ਦੀ ਭੇਟ ਵਜੋਂ ਉਸ ਦੇ ਅੱਗੇ ਹਿਲਾਇਆ ਜਾਵੇ, ਅਤੇ ਇਹ ਸਦਾ ਲਈ ਇੱਕ ਵਿਧਾਨ ਹੋਣਾ ਸੀ।</w:t>
      </w:r>
    </w:p>
    <w:p/>
    <w:p>
      <w:r xmlns:w="http://schemas.openxmlformats.org/wordprocessingml/2006/main">
        <w:t xml:space="preserve">1. ਪ੍ਰਭੂ ਦੇ ਹੁਕਮ: ਇੱਕ ਲਹਿਰ ਦੀ ਭੇਟ ਵਜੋਂ ਆਗਿਆਕਾਰੀ</w:t>
      </w:r>
    </w:p>
    <w:p/>
    <w:p>
      <w:r xmlns:w="http://schemas.openxmlformats.org/wordprocessingml/2006/main">
        <w:t xml:space="preserve">2. ਰੱਬ ਦੀ ਕਿਰਪਾ ਦਾ ਨੇਮ: ਹੈਵ ਸ਼ੋਲਡਰ ਅਤੇ ਵੇਵ ਬ੍ਰੈਸਟ</w:t>
      </w:r>
    </w:p>
    <w:p/>
    <w:p>
      <w:r xmlns:w="http://schemas.openxmlformats.org/wordprocessingml/2006/main">
        <w:t xml:space="preserve">1. ਮੱਤੀ 22:37-40 - ਯਿਸੂ ਨੇ ਜਵਾਬ ਦਿੱਤਾ: ਪ੍ਰਭੂ ਆਪਣੇ ਪਰਮੇਸ਼ੁਰ ਨੂੰ ਆਪਣੇ ਸਾਰੇ ਦਿਲ ਨਾਲ, ਆਪਣੀ ਸਾਰੀ ਜਾਨ ਨਾਲ ਅਤੇ ਆਪਣੇ ਸਾਰੇ ਦਿਮਾਗ ਨਾਲ ਪਿਆਰ ਕਰੋ। ਇਹ ਪਹਿਲਾ ਅਤੇ ਸਭ ਤੋਂ ਵੱਡਾ ਹੁਕਮ ਹੈ। ਅਤੇ ਦੂਜਾ ਇਸ ਤਰ੍ਹਾਂ ਹੈ: ਆਪਣੇ ਗੁਆਂਢੀ ਨੂੰ ਆਪਣੇ ਜਿਹਾ ਪਿਆਰ ਕਰੋ। ਸਾਰੀ ਬਿਵਸਥਾ ਅਤੇ ਨਬੀ ਇਨ੍ਹਾਂ ਦੋ ਹੁਕਮਾਂ ਉੱਤੇ ਲਟਕਦੇ ਹਨ।</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ਲੇਵੀਆਂ ਦੀ ਪੋਥੀ 10:16 ਅਤੇ ਮੂਸਾ ਨੇ ਪਾਪ ਦੀ ਭੇਟ ਦਾ ਬੱਕਰਾ ਬੜੀ ਲਗਨ ਨਾਲ ਭਾਲਿਆ, ਤਾਂ ਵੇਖੋ, ਉਹ ਸੜ ਗਿਆ ਅਤੇ ਉਹ ਹਾਰੂਨ ਦੇ ਪੁੱਤਰਾਂ ਅਲਆਜ਼ਾਰ ਅਤੇ ਈਥਾਮਾਰ ਉੱਤੇ ਜਿਹੜੇ ਜਿਉਂਦੇ ਰਹਿ ਗਏ ਸਨ, ਗੁੱਸੇ ਹੋਇਆ ਅਤੇ ਆਖਿਆ,</w:t>
      </w:r>
    </w:p>
    <w:p/>
    <w:p>
      <w:r xmlns:w="http://schemas.openxmlformats.org/wordprocessingml/2006/main">
        <w:t xml:space="preserve">ਮੂਸਾ ਹਾਰੂਨ ਦੇ ਪੁੱਤਰਾਂ, ਅਲਆਜ਼ਾਰ ਅਤੇ ਈਥਾਮਾਰ ਨਾਲ, ਪਾਪ ਦੀ ਭੇਟ ਦੇ ਬੱਕਰੇ ਨੂੰ ਸਾੜਨ ਕਾਰਨ ਨਾਰਾਜ਼ ਸੀ।</w:t>
      </w:r>
    </w:p>
    <w:p/>
    <w:p>
      <w:r xmlns:w="http://schemas.openxmlformats.org/wordprocessingml/2006/main">
        <w:t xml:space="preserve">1. ਸਾਨੂੰ ਪ੍ਰਭੂ ਦੇ ਹੁਕਮਾਂ ਨੂੰ ਪੂਰਾ ਕਰਕੇ ਉਸ ਦਾ ਆਦਰ ਕਰਨ ਲਈ ਧਿਆਨ ਰੱਖਣਾ ਚਾਹੀਦਾ ਹੈ।</w:t>
      </w:r>
    </w:p>
    <w:p/>
    <w:p>
      <w:r xmlns:w="http://schemas.openxmlformats.org/wordprocessingml/2006/main">
        <w:t xml:space="preserve">2. ਸਾਨੂੰ ਪ੍ਰਮਾਤਮਾ ਦੇ ਹੁਕਮਾਂ ਨੂੰ ਹਲਕੇ ਵਿੱਚ ਨਾ ਲੈਣ ਦੁਆਰਾ ਪਰਤਾਉਣ ਤੋਂ ਬਚਣਾ ਚਾਹੀਦਾ ਹੈ।</w:t>
      </w:r>
    </w:p>
    <w:p/>
    <w:p>
      <w:r xmlns:w="http://schemas.openxmlformats.org/wordprocessingml/2006/main">
        <w:t xml:space="preserve">1. ਬਿਵਸਥਾ ਸਾਰ 6:13 - "ਤੁਸੀਂ ਯਹੋਵਾਹ ਆਪਣੇ ਪਰਮੇਸ਼ੁਰ ਤੋਂ ਡਰੋ ਅਤੇ ਉਸਦੀ ਸੇਵਾ ਕਰੋ, ਅਤੇ ਉਸਦੇ ਨਾਮ ਦੀ ਸਹੁੰ ਖਾਓ।"</w:t>
      </w:r>
    </w:p>
    <w:p/>
    <w:p>
      <w:r xmlns:w="http://schemas.openxmlformats.org/wordprocessingml/2006/main">
        <w:t xml:space="preserve">2. ਇਬਰਾਨੀਆਂ 10:26-27 - "ਕਿਉਂਕਿ ਜੇ ਅਸੀਂ ਸੱਚਾਈ ਦਾ ਗਿਆਨ ਪ੍ਰਾਪਤ ਕਰਨ ਤੋਂ ਬਾਅਦ ਜਾਣ-ਬੁੱਝ ਕੇ ਪਾਪ ਕਰਦੇ ਜਾਈਏ, ਤਾਂ ਹੁਣ ਪਾਪਾਂ ਲਈ ਬਲੀਦਾਨ ਨਹੀਂ ਰਹਿ ਜਾਂਦਾ ਹੈ, ਪਰ ਨਿਆਂ ਦੀ ਡਰਾਉਣੀ ਉਮੀਦ, ਅਤੇ ਅੱਗ ਦਾ ਕਹਿਰ ਜੋ ਮਨੁੱਖ ਨੂੰ ਭਸਮ ਕਰ ਦੇਵੇਗਾ. ਵਿਰੋਧੀ।"</w:t>
      </w:r>
    </w:p>
    <w:p/>
    <w:p>
      <w:r xmlns:w="http://schemas.openxmlformats.org/wordprocessingml/2006/main">
        <w:t xml:space="preserve">ਲੇਵੀਆਂ ਦੀ ਪੋਥੀ 10:17 ਤੁਸੀਂ ਪਾਪ ਦੀ ਭੇਟ ਨੂੰ ਪਵਿੱਤਰ ਸਥਾਨ ਵਿੱਚ ਕਿਉਂ ਨਹੀਂ ਖਾਧਾ, ਕਿਉਂ ਜੋ ਉਹ ਅੱਤ ਪਵਿੱਤਰ ਹੈ, ਅਤੇ ਪਰਮੇਸ਼ੁਰ ਨੇ ਇਹ ਤੁਹਾਨੂੰ ਮੰਡਲੀ ਦੀ ਬਦੀ ਨੂੰ ਚੁੱਕਣ ਲਈ, ਯਹੋਵਾਹ ਦੇ ਅੱਗੇ ਉਨ੍ਹਾਂ ਦਾ ਪ੍ਰਾਸਚਿਤ ਕਰਨ ਲਈ ਦਿੱਤਾ ਹੈ?</w:t>
      </w:r>
    </w:p>
    <w:p/>
    <w:p>
      <w:r xmlns:w="http://schemas.openxmlformats.org/wordprocessingml/2006/main">
        <w:t xml:space="preserve">ਪਰਮੇਸ਼ੁਰ ਨੇ ਜਾਜਕਾਂ ਨੂੰ ਹੁਕਮ ਦਿੱਤਾ ਕਿ ਉਹ ਪਾਪ ਦੀ ਭੇਟ ਨੂੰ ਪਵਿੱਤਰ ਸਥਾਨ ਵਿੱਚ ਖਾਣ ਕਿਉਂਕਿ ਇਹ ਸਭ ਤੋਂ ਪਵਿੱਤਰ ਸੀ ਅਤੇ ਇਹ ਉਨ੍ਹਾਂ ਨੂੰ ਯਹੋਵਾਹ ਦੇ ਅੱਗੇ ਮੰਡਲੀ ਲਈ ਪ੍ਰਾਸਚਿਤ ਕਰਨ ਲਈ ਦਿੱਤਾ ਗਿਆ ਸੀ।</w:t>
      </w:r>
    </w:p>
    <w:p/>
    <w:p>
      <w:r xmlns:w="http://schemas.openxmlformats.org/wordprocessingml/2006/main">
        <w:t xml:space="preserve">1. ਪ੍ਰਾਸਚਿਤ ਦੀ ਮਹੱਤਤਾ: ਲੇਵੀਆਂ 10:17 ਦਾ ਅਧਿਐਨ</w:t>
      </w:r>
    </w:p>
    <w:p/>
    <w:p>
      <w:r xmlns:w="http://schemas.openxmlformats.org/wordprocessingml/2006/main">
        <w:t xml:space="preserve">2. ਰੱਬ ਦੀ ਕਿਰਪਾ: ਪ੍ਰਮਾਤਮਾ ਪ੍ਰਾਸਚਿਤ ਲਈ ਪਾਪ ਦੀਆਂ ਭੇਟਾਂ ਦੀ ਵਰਤੋਂ ਕਿਵੇਂ ਕਰਦਾ ਹੈ</w:t>
      </w:r>
    </w:p>
    <w:p/>
    <w:p>
      <w:r xmlns:w="http://schemas.openxmlformats.org/wordprocessingml/2006/main">
        <w:t xml:space="preserve">1. ਰੋਮੀਆਂ 5:11 - "ਅਤੇ ਕੇਵਲ ਇੰਨਾ ਹੀ ਨਹੀਂ, ਪਰ ਅਸੀਂ ਆਪਣੇ ਪ੍ਰਭੂ ਯਿਸੂ ਮਸੀਹ ਦੇ ਰਾਹੀਂ ਪਰਮੇਸ਼ੁਰ ਵਿੱਚ ਵੀ ਅਨੰਦ ਮਾਣਦੇ ਹਾਂ, ਜਿਸ ਦੁਆਰਾ ਸਾਨੂੰ ਹੁਣ ਪ੍ਰਾਸਚਿਤ ਕੀਤਾ ਗਿਆ ਹੈ।"</w:t>
      </w:r>
    </w:p>
    <w:p/>
    <w:p>
      <w:r xmlns:w="http://schemas.openxmlformats.org/wordprocessingml/2006/main">
        <w:t xml:space="preserve">2. ਇਬਰਾਨੀਆਂ 9:11-15 - "ਪਰ ਮਸੀਹ ਆਉਣ ਵਾਲੀਆਂ ਚੰਗੀਆਂ ਚੀਜ਼ਾਂ ਦਾ ਇੱਕ ਪ੍ਰਧਾਨ ਜਾਜਕ ਬਣ ਕੇ, ਇੱਕ ਵੱਡੇ ਅਤੇ ਵਧੇਰੇ ਸੰਪੂਰਣ ਤੰਬੂ ਦੁਆਰਾ, ਹੱਥਾਂ ਨਾਲ ਨਹੀਂ ਬਣਾਇਆ ਗਿਆ, ਭਾਵ ਇਸ ਇਮਾਰਤ ਦਾ ਨਹੀਂ; ਨਾ ਹੀ ਲਹੂ ਦੁਆਰਾ। ਬੱਕਰੀਆਂ ਅਤੇ ਵੱਛਿਆਂ ਦਾ, ਪਰ ਉਹ ਆਪਣੇ ਲਹੂ ਨਾਲ ਪਵਿੱਤਰ ਸਥਾਨ ਵਿੱਚ ਇੱਕ ਵਾਰ ਪ੍ਰਵੇਸ਼ ਕਰਦਾ ਹੈ, ਉਸਨੇ ਸਾਡੇ ਲਈ ਸਦੀਪਕ ਛੁਟਕਾਰਾ ਪਾਇਆ ਹੈ, ਕਿਉਂਕਿ ਜੇ ਬਲਦਾਂ ਅਤੇ ਬੱਕਰੀਆਂ ਦਾ ਲਹੂ ਅਤੇ ਅਸ਼ੁੱਧ ਨੂੰ ਛਿੜਕਣ ਵਾਲੀ ਗਾਂ ਦੀ ਸੁਆਹ, ਸ਼ੁੱਧ ਕਰਨ ਵਾਲਿਆਂ ਨੂੰ ਪਵਿੱਤਰ ਕਰਦੀ ਹੈ ਸਰੀਰ ਦਾ: ਮਸੀਹ ਦਾ ਲਹੂ, ਜਿਸ ਨੇ ਅਨਾਦਿ ਆਤਮਾ ਦੁਆਰਾ ਆਪਣੇ ਆਪ ਨੂੰ ਬਿਨਾਂ ਦਾਗ ਦੇ ਪਰਮੇਸ਼ੁਰ ਨੂੰ ਭੇਟ ਕੀਤਾ, ਜੀਉਂਦੇ ਪਰਮੇਸ਼ੁਰ ਦੀ ਸੇਵਾ ਕਰਨ ਲਈ ਤੁਹਾਡੀ ਜ਼ਮੀਰ ਨੂੰ ਮਰੇ ਹੋਏ ਕੰਮਾਂ ਤੋਂ ਸ਼ੁੱਧ ਕਰਨਾ ਹੋਰ ਕਿੰਨਾ ਹੋਵੇਗਾ?"</w:t>
      </w:r>
    </w:p>
    <w:p/>
    <w:p>
      <w:r xmlns:w="http://schemas.openxmlformats.org/wordprocessingml/2006/main">
        <w:t xml:space="preserve">ਲੇਵੀਆਂ ਦੀ ਪੋਥੀ 10:18 ਵੇਖੋ, ਇਸ ਦਾ ਲਹੂ ਪਵਿੱਤਰ ਸਥਾਨ ਵਿੱਚ ਨਹੀਂ ਲਿਆਇਆ ਗਿਆ ਸੀ, ਜਿਵੇਂ ਮੈਂ ਹੁਕਮ ਦਿੱਤਾ ਸੀ, ਤੁਹਾਨੂੰ ਸੱਚਮੁੱਚ ਇਸ ਨੂੰ ਪਵਿੱਤਰ ਸਥਾਨ ਵਿੱਚ ਖਾਣਾ ਚਾਹੀਦਾ ਸੀ।</w:t>
      </w:r>
    </w:p>
    <w:p/>
    <w:p>
      <w:r xmlns:w="http://schemas.openxmlformats.org/wordprocessingml/2006/main">
        <w:t xml:space="preserve">ਬਲੀਦਾਨ ਦੇ ਲਹੂ ਨੂੰ ਹੁਕਮ ਅਨੁਸਾਰ ਪਵਿੱਤਰ ਸਥਾਨ ਵਿੱਚ ਨਹੀਂ ਲਿਆਂਦਾ ਗਿਆ ਸੀ।</w:t>
      </w:r>
    </w:p>
    <w:p/>
    <w:p>
      <w:r xmlns:w="http://schemas.openxmlformats.org/wordprocessingml/2006/main">
        <w:t xml:space="preserve">1. ਰੱਬ ਦੇ ਹੁਕਮਾਂ ਦੀ ਪਾਲਣਾ ਕਰਨ ਦੀ ਮਹੱਤਤਾ</w:t>
      </w:r>
    </w:p>
    <w:p/>
    <w:p>
      <w:r xmlns:w="http://schemas.openxmlformats.org/wordprocessingml/2006/main">
        <w:t xml:space="preserve">2. ਬਲੀਦਾਨ ਦੀ ਆਗਿਆਕਾਰੀ ਦੀ ਸ਼ਕਤੀ</w:t>
      </w:r>
    </w:p>
    <w:p/>
    <w:p>
      <w:r xmlns:w="http://schemas.openxmlformats.org/wordprocessingml/2006/main">
        <w:t xml:space="preserve">1. 1 ਸਮੂਏਲ 15:22 - ਅਤੇ ਸਮੂਏਲ ਨੇ ਕਿਹਾ, ਕੀ ਯਹੋਵਾਹ ਹੋਮ ਦੀਆਂ ਭੇਟਾਂ ਅਤੇ ਬਲੀਆਂ ਵਿੱਚ ਇੰਨਾ ਪ੍ਰਸੰਨ ਹੁੰਦਾ ਹੈ, ਜਿੰਨਾ ਯਹੋਵਾਹ ਦੀ ਅਵਾਜ਼ ਨੂੰ ਮੰਨਣ ਵਿੱਚ? ਵੇਖ, ਮੰਨਣਾ ਬਲੀਦਾਨ ਨਾਲੋਂ, ਅਤੇ ਸੁਣਨਾ ਭੇਡੂ ਦੀ ਚਰਬੀ ਨਾਲੋਂ ਚੰਗਾ ਹੈ।</w:t>
      </w:r>
    </w:p>
    <w:p/>
    <w:p>
      <w:r xmlns:w="http://schemas.openxmlformats.org/wordprocessingml/2006/main">
        <w:t xml:space="preserve">2. ਇਬਰਾਨੀਆਂ 10:7 - ਫਿਰ ਮੈਂ ਕਿਹਾ, ਵੇਖੋ, ਮੈਂ (ਕਿਤਾਬ ਦੇ ਭਾਗ ਵਿੱਚ ਇਹ ਮੇਰੇ ਬਾਰੇ ਲਿਖਿਆ ਗਿਆ ਹੈ,) ਤੇਰੀ ਇੱਛਾ ਪੂਰੀ ਕਰਨ ਲਈ ਆਇਆ ਹਾਂ, ਹੇ ਪਰਮੇਸ਼ੁਰ.</w:t>
      </w:r>
    </w:p>
    <w:p/>
    <w:p>
      <w:r xmlns:w="http://schemas.openxmlformats.org/wordprocessingml/2006/main">
        <w:t xml:space="preserve">ਲੇਵੀਆਂ 10:19 ਅਤੇ ਹਾਰੂਨ ਨੇ ਮੂਸਾ ਨੂੰ ਆਖਿਆ, ਵੇਖ, ਅੱਜ ਦੇ ਦਿਨ ਉਨ੍ਹਾਂ ਨੇ ਯਹੋਵਾਹ ਦੇ ਅੱਗੇ ਆਪਣੇ ਪਾਪ ਦੀ ਭੇਟ ਅਤੇ ਹੋਮ ਦੀ ਭੇਟ ਚੜ੍ਹਾਈ ਹੈ। ਅਤੇ ਇਹੋ ਜਿਹੀਆਂ ਗੱਲਾਂ ਮੇਰੇ ਨਾਲ ਵਾਪਰੀਆਂ ਹਨ: ਅਤੇ ਜੇਕਰ ਮੈਂ ਅੱਜ ਪਾਪ ਦੀ ਭੇਟ ਨੂੰ ਖਾ ਲਿਆ ਹੁੰਦਾ, ਤਾਂ ਕੀ ਇਹ ਯਹੋਵਾਹ ਦੀ ਨਿਗਾਹ ਵਿੱਚ ਸਵੀਕਾਰ ਕੀਤਾ ਜਾਣਾ ਚਾਹੀਦਾ ਸੀ?</w:t>
      </w:r>
    </w:p>
    <w:p/>
    <w:p>
      <w:r xmlns:w="http://schemas.openxmlformats.org/wordprocessingml/2006/main">
        <w:t xml:space="preserve">ਹਾਰੂਨ ਨੇ ਮੂਸਾ ਨੂੰ ਪੁੱਛਿਆ ਕਿ ਕੀ ਉਸ ਦਿਨ ਪਾਪ ਦੀ ਭੇਟ ਨੂੰ ਖਾਣਾ ਉਸ ਨੂੰ ਮਨਜ਼ੂਰ ਸੀ।</w:t>
      </w:r>
    </w:p>
    <w:p/>
    <w:p>
      <w:r xmlns:w="http://schemas.openxmlformats.org/wordprocessingml/2006/main">
        <w:t xml:space="preserve">1. ਪਰਮੇਸ਼ੁਰ ਪਵਿੱਤਰ ਅਤੇ ਧਰਮੀ ਹੈ - ਲੇਵੀਆਂ 10:19</w:t>
      </w:r>
    </w:p>
    <w:p/>
    <w:p>
      <w:r xmlns:w="http://schemas.openxmlformats.org/wordprocessingml/2006/main">
        <w:t xml:space="preserve">2. ਆਗਿਆਕਾਰੀ ਦੀ ਮਹੱਤਤਾ - ਲੇਵੀਆਂ 10:19</w:t>
      </w:r>
    </w:p>
    <w:p/>
    <w:p>
      <w:r xmlns:w="http://schemas.openxmlformats.org/wordprocessingml/2006/main">
        <w:t xml:space="preserve">1.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ਇਬਰਾਨੀਆਂ 12:14 - ਹਰ ਕਿਸੇ ਨਾਲ ਸ਼ਾਂਤੀ ਲਈ ਕੋਸ਼ਿਸ਼ ਕਰੋ, ਅਤੇ ਉਸ ਪਵਿੱਤਰਤਾ ਲਈ ਜਿਸ ਤੋਂ ਬਿਨਾਂ ਕੋਈ ਵੀ ਪ੍ਰਭੂ ਨੂੰ ਨਹੀਂ ਦੇਖ ਸਕੇਗਾ।</w:t>
      </w:r>
    </w:p>
    <w:p/>
    <w:p>
      <w:r xmlns:w="http://schemas.openxmlformats.org/wordprocessingml/2006/main">
        <w:t xml:space="preserve">ਲੇਵੀਆਂ 10:20 ਅਤੇ ਜਦੋਂ ਮੂਸਾ ਨੇ ਇਹ ਸੁਣਿਆ, ਤਾਂ ਉਹ ਸੰਤੁਸ਼ਟ ਹੋ ਗਿਆ।</w:t>
      </w:r>
    </w:p>
    <w:p/>
    <w:p>
      <w:r xmlns:w="http://schemas.openxmlformats.org/wordprocessingml/2006/main">
        <w:t xml:space="preserve">ਮੂਸਾ ਇਹ ਖਬਰ ਸੁਣ ਕੇ ਖੁਸ਼ ਹੋਇਆ।</w:t>
      </w:r>
    </w:p>
    <w:p/>
    <w:p>
      <w:r xmlns:w="http://schemas.openxmlformats.org/wordprocessingml/2006/main">
        <w:t xml:space="preserve">1. ਆਗਿਆਕਾਰੀ ਸੰਤੁਸ਼ਟੀ ਦਾ ਮਾਰਗ ਹੈ</w:t>
      </w:r>
    </w:p>
    <w:p/>
    <w:p>
      <w:r xmlns:w="http://schemas.openxmlformats.org/wordprocessingml/2006/main">
        <w:t xml:space="preserve">2. ਰੱਬ ਦੀ ਰਜ਼ਾ ਨੂੰ ਮੰਨਣ ਦੀਆਂ ਖੁਸ਼ੀਆਂ</w:t>
      </w:r>
    </w:p>
    <w:p/>
    <w:p>
      <w:r xmlns:w="http://schemas.openxmlformats.org/wordprocessingml/2006/main">
        <w:t xml:space="preserve">1. ਫਿਲਪੀਆਂ 4:11 - "ਇਹ ਨਹੀਂ ਕਿ ਮੈਂ ਲੋੜਵੰਦ ਹੋਣ ਦੀ ਗੱਲ ਕਰ ਰਿਹਾ ਹਾਂ, ਕਿਉਂਕਿ ਮੈਂ ਸਿੱਖਿਆ ਹੈ ਕਿ ਕਿਸੇ ਵੀ ਸਥਿਤੀ ਵਿੱਚ ਮੈਨੂੰ ਸੰਤੁਸ਼ਟ ਰਹਿਣਾ ਚਾਹੀਦਾ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ਲੇਵੀਆਂ 11 ਦਾ ਸਾਰ ਤਿੰਨ ਪੈਰਿਆਂ ਵਿੱਚ ਹੇਠਾਂ ਦਿੱਤਾ ਜਾ ਸਕਦਾ ਹੈ, ਸੰਕੇਤਕ ਆਇਤਾਂ ਦੇ ਨਾਲ:</w:t>
      </w:r>
    </w:p>
    <w:p/>
    <w:p>
      <w:r xmlns:w="http://schemas.openxmlformats.org/wordprocessingml/2006/main">
        <w:t xml:space="preserve">ਪੈਰਾ 1: ਲੇਵੀਆਂ 11:1-23 ਵਿੱਚ, ਪਰਮੇਸ਼ੁਰ ਮੂਸਾ ਅਤੇ ਹਾਰੂਨ ਨੂੰ ਖੁਰਾਕ ਸੰਬੰਧੀ ਨਿਯਮ ਪ੍ਰਦਾਨ ਕਰਦਾ ਹੈ। ਇਹ ਕਾਨੂੰਨ ਜਾਨਵਰਾਂ ਨੂੰ ਸਾਫ਼ ਅਤੇ ਅਸ਼ੁੱਧ ਵਿੱਚ ਸ਼੍ਰੇਣੀਬੱਧ ਕਰਦੇ ਹਨ। ਜ਼ਮੀਨੀ ਜਾਨਵਰ ਜੋ ਕੂਡ ਚਬਾਉਂਦੇ ਹਨ ਅਤੇ ਖੁਰਾਂ ਨੂੰ ਵੰਡਦੇ ਹਨ, ਉਨ੍ਹਾਂ ਨੂੰ ਸਾਫ਼ ਮੰਨਿਆ ਜਾਂਦਾ ਹੈ (ਜਿਵੇਂ ਕਿ ਗਾਵਾਂ, ਭੇਡਾਂ)। ਹਾਲਾਂਕਿ, ਸੂਰਾਂ ਵਰਗੇ ਕੁਝ ਜਾਨਵਰਾਂ ਨੂੰ ਅਸ਼ੁੱਧ ਮੰਨਿਆ ਜਾਂਦਾ ਹੈ ਕਿਉਂਕਿ ਉਹ ਦੋਵੇਂ ਮਾਪਦੰਡਾਂ ਨੂੰ ਪੂਰਾ ਨਹੀਂ ਕਰਦੇ ਹਨ। ਇਸੇ ਤਰ੍ਹਾਂ, ਸਮੁੰਦਰੀ ਜੀਵਾਂ ਨੂੰ ਸਾਫ਼ ਸਮਝੇ ਜਾਣ ਲਈ ਖੰਭ ਅਤੇ ਤੱਕੜੀ ਹੋਣੀ ਚਾਹੀਦੀ ਹੈ; ਪਾਣੀ ਵਿੱਚ ਕੋਈ ਵੀ ਚੀਜ਼ ਅਸ਼ੁੱਧ ਮੰਨੀ ਜਾਂਦੀ ਹੈ। ਸ਼ਿਕਾਰ ਕਰਨ ਵਾਲੇ ਜਾਂ ਸਫ਼ੈਦ ਕਰਨ ਵਾਲੇ ਪੰਛੀਆਂ ਨੂੰ ਵੀ ਅਸ਼ੁੱਧ ਮੰਨਿਆ ਜਾਂਦਾ ਹੈ।</w:t>
      </w:r>
    </w:p>
    <w:p/>
    <w:p>
      <w:r xmlns:w="http://schemas.openxmlformats.org/wordprocessingml/2006/main">
        <w:t xml:space="preserve">ਪੈਰਾ 2: ਲੇਵੀਆਂ 11:24-40 ਵਿੱਚ ਜਾਰੀ ਰੱਖਦੇ ਹੋਏ, ਪਰਮੇਸ਼ੁਰ ਮਰੇ ਹੋਏ ਜਾਨਵਰਾਂ ਦੀਆਂ ਲਾਸ਼ਾਂ ਬਾਰੇ ਨਿਰਦੇਸ਼ ਦਿੰਦਾ ਹੈ। ਕਿਸੇ ਅਸ਼ੁੱਧ ਜਾਨਵਰ ਦੀ ਲਾਸ਼ ਨੂੰ ਛੂਹਣਾ ਇੱਕ ਵਿਅਕਤੀ ਨੂੰ ਸ਼ਾਮ ਤੱਕ ਰਸਮੀ ਤੌਰ 'ਤੇ ਅਪਵਿੱਤਰ ਬਣਾਉਂਦਾ ਹੈ; ਅਜਿਹੀ ਲਾਸ਼ ਦੇ ਸੰਪਰਕ ਵਿੱਚ ਆਉਣ ਵਾਲੇ ਕਿਸੇ ਵੀ ਕੱਪੜੇ ਜਾਂ ਵਸਤੂਆਂ ਨੂੰ ਦੁਬਾਰਾ ਵਰਤਣ ਤੋਂ ਪਹਿਲਾਂ ਧੋਣਾ ਚਾਹੀਦਾ ਹੈ। ਮਰੇ ਹੋਏ ਕੀੜੇ ਜੋ ਚਾਰੇ ਪਾਸੇ ਘੁੰਮਦੇ ਹਨ, ਨੂੰ ਵੀ ਅਪਵਿੱਤਰ ਮੰਨਿਆ ਜਾਂਦਾ ਹੈ।</w:t>
      </w:r>
    </w:p>
    <w:p/>
    <w:p>
      <w:r xmlns:w="http://schemas.openxmlformats.org/wordprocessingml/2006/main">
        <w:t xml:space="preserve">ਪੈਰਾ 3: ਲੇਵੀਟਿਕਸ 11: 41-47 ਵਿੱਚ, ਕਿਸੇ ਵੀ ਜੀਵ ਨੂੰ ਖਾਣ ਦੇ ਵਿਰੁੱਧ ਹੋਰ ਮਨਾਹੀਆਂ ਦਿੱਤੀਆਂ ਗਈਆਂ ਹਨ ਜੋ ਜ਼ਮੀਨ 'ਤੇ ਘੁੰਮਦਾ ਹੈ ਜਾਂ ਝੁੰਡ ਕਰਦਾ ਹੈ ਕਿਉਂਕਿ ਇਹ ਘਿਣਾਉਣੀ ਹੈ। ਅਧਿਆਇ ਅਸ਼ੁੱਧ ਅਤੇ ਸ਼ੁੱਧ ਵਿਚਕਾਰ ਫਰਕ ਕਰਨ ਬਾਰੇ ਸੰਖੇਪ ਬਿਆਨ ਦੇ ਨਾਲ ਖਤਮ ਹੁੰਦਾ ਹੈ, ਅਤੇ ਜੀਵਿਤ ਪ੍ਰਾਣੀਆਂ ਜੋ ਖਾ ਸਕਦੇ ਹਨ ਅਤੇ ਜੋ ਨਹੀਂ ਹੋ ਸਕਦੇ ਹਨ।</w:t>
      </w:r>
    </w:p>
    <w:p/>
    <w:p>
      <w:r xmlns:w="http://schemas.openxmlformats.org/wordprocessingml/2006/main">
        <w:t xml:space="preserve">ਸਾਰੰਸ਼ ਵਿੱਚ:</w:t>
      </w:r>
    </w:p>
    <w:p>
      <w:r xmlns:w="http://schemas.openxmlformats.org/wordprocessingml/2006/main">
        <w:t xml:space="preserve">ਲੇਵੀਆਂ 11 ਪੇਸ਼ ਕਰਦਾ ਹੈ:</w:t>
      </w:r>
    </w:p>
    <w:p>
      <w:r xmlns:w="http://schemas.openxmlformats.org/wordprocessingml/2006/main">
        <w:t xml:space="preserve">ਮੂਸਾ, ਹਾਰੂਨ ਨੂੰ ਦਿੱਤੇ ਗਏ ਖੁਰਾਕ ਸੰਬੰਧੀ ਕਾਨੂੰਨ;</w:t>
      </w:r>
    </w:p>
    <w:p>
      <w:r xmlns:w="http://schemas.openxmlformats.org/wordprocessingml/2006/main">
        <w:t xml:space="preserve">ਖਾਸ ਮਾਪਦੰਡਾਂ ਦੇ ਆਧਾਰ 'ਤੇ ਜਾਨਵਰਾਂ ਨੂੰ ਸਾਫ਼, ਅਸ਼ੁੱਧ ਵਿੱਚ ਸ਼੍ਰੇਣੀਬੱਧ ਕਰਨਾ;</w:t>
      </w:r>
    </w:p>
    <w:p>
      <w:r xmlns:w="http://schemas.openxmlformats.org/wordprocessingml/2006/main">
        <w:t xml:space="preserve">ਜ਼ਮੀਨ, ਸਮੁੰਦਰੀ ਜੀਵਾਂ, ਪੰਛੀਆਂ ਨੂੰ ਜਾਂ ਤਾਂ ਸਾਫ਼, ਅਸ਼ੁੱਧ ਕਿਹਾ ਗਿਆ ਹੈ।</w:t>
      </w:r>
    </w:p>
    <w:p/>
    <w:p>
      <w:r xmlns:w="http://schemas.openxmlformats.org/wordprocessingml/2006/main">
        <w:t xml:space="preserve">ਮਰੇ ਹੋਏ ਜਾਨਵਰਾਂ ਦੀਆਂ ਲਾਸ਼ਾਂ ਨੂੰ ਸੰਭਾਲਣ ਬਾਰੇ ਹਦਾਇਤਾਂ;</w:t>
      </w:r>
    </w:p>
    <w:p>
      <w:r xmlns:w="http://schemas.openxmlformats.org/wordprocessingml/2006/main">
        <w:t xml:space="preserve">ਸ਼ਾਮ ਤੱਕ ਲਾਸ਼ਾਂ ਨੂੰ ਛੂਹਣ ਤੋਂ ਰਸਮੀ ਅਸ਼ੁੱਧਤਾ;</w:t>
      </w:r>
    </w:p>
    <w:p>
      <w:r xmlns:w="http://schemas.openxmlformats.org/wordprocessingml/2006/main">
        <w:t xml:space="preserve">ਅਜਿਹੀਆਂ ਲਾਸ਼ਾਂ ਦੇ ਸੰਪਰਕ ਵਿੱਚ ਆਉਣ ਵਾਲੀਆਂ ਚੀਜ਼ਾਂ ਲਈ ਧੋਣਾ ਜ਼ਰੂਰੀ ਹੈ।</w:t>
      </w:r>
    </w:p>
    <w:p/>
    <w:p>
      <w:r xmlns:w="http://schemas.openxmlformats.org/wordprocessingml/2006/main">
        <w:t xml:space="preserve">ਰੇਂਗਣ ਵਾਲੇ, ਝੁੰਡ ਵਾਲੇ ਜੀਵਾਂ ਨੂੰ ਖਾਣ ਦੀ ਮਨਾਹੀ;</w:t>
      </w:r>
    </w:p>
    <w:p>
      <w:r xmlns:w="http://schemas.openxmlformats.org/wordprocessingml/2006/main">
        <w:t xml:space="preserve">ਸ਼ੁੱਧ, ਅਸ਼ੁੱਧ ਵਿੱਚ ਅੰਤਰ; ਖਾਣ ਯੋਗ, ਨਾ ਖਾਣ ਯੋਗ ਜੀਵ।</w:t>
      </w:r>
    </w:p>
    <w:p>
      <w:r xmlns:w="http://schemas.openxmlformats.org/wordprocessingml/2006/main">
        <w:t xml:space="preserve">ਪਵਿੱਤਰਤਾ ਲਈ ਇਹਨਾਂ ਹੁਕਮਾਂ ਦੀ ਪਾਲਣਾ ਕਰਨ ਦੀ ਮਹੱਤਤਾ ਨੂੰ ਦੁਹਰਾਉਣਾ.</w:t>
      </w:r>
    </w:p>
    <w:p/>
    <w:p>
      <w:r xmlns:w="http://schemas.openxmlformats.org/wordprocessingml/2006/main">
        <w:t xml:space="preserve">ਇਹ ਅਧਿਆਇ ਇਜ਼ਰਾਈਲੀਆਂ ਲਈ ਮੂਸਾ ਅਤੇ ਹਾਰੂਨ ਨੂੰ ਪਰਮੇਸ਼ੁਰ ਦੁਆਰਾ ਦਿੱਤੇ ਖੁਰਾਕ ਸੰਬੰਧੀ ਨਿਯਮਾਂ 'ਤੇ ਕੇਂਦਰਿਤ ਹੈ।</w:t>
      </w:r>
    </w:p>
    <w:p>
      <w:r xmlns:w="http://schemas.openxmlformats.org/wordprocessingml/2006/main">
        <w:t xml:space="preserve">ਪ੍ਰਮਾਤਮਾ ਵੱਖ-ਵੱਖ ਕਿਸਮਾਂ ਦੇ ਜਾਨਵਰਾਂ, ਭੂਮੀ ਨਿਵਾਸੀਆਂ, ਸਮੁੰਦਰੀ ਜੀਵ-ਜੰਤੂਆਂ, ਪੰਛੀਆਂ ਨੂੰ ਖਾਸ ਵਿਸ਼ੇਸ਼ਤਾਵਾਂ ਦੇ ਆਧਾਰ 'ਤੇ ਦੋ ਸ਼੍ਰੇਣੀਆਂ ਵਿੱਚ ਸ਼੍ਰੇਣੀਬੱਧ ਕਰਦਾ ਹੈ ਜਿਨ੍ਹਾਂ ਨੂੰ ਖਪਤ ਲਈ 'ਸਾਫ਼' ਸਮਝਿਆ ਜਾਂਦਾ ਹੈ ਜਦੋਂ ਕਿ ਬਾਕੀ 'ਅਪਵਿੱਤਰ' ਖਾਣ ਤੋਂ ਵਰਜਿਆ ਜਾਂਦਾ ਹੈ।</w:t>
      </w:r>
    </w:p>
    <w:p>
      <w:r xmlns:w="http://schemas.openxmlformats.org/wordprocessingml/2006/main">
        <w:t xml:space="preserve">ਹੋਰ ਹਦਾਇਤਾਂ ਉਹਨਾਂ ਸਥਿਤੀਆਂ ਨੂੰ ਸੰਬੋਧਿਤ ਕਰਦੀਆਂ ਹਨ ਜਿਹਨਾਂ ਵਿੱਚ ਮਰੇ ਹੋਏ ਜਾਨਵਰਾਂ ਦੀਆਂ ਲਾਸ਼ਾਂ ਨੂੰ ਉਹਨਾਂ ਦੇ ਅਵਸ਼ੇਸ਼ਾਂ ਨੂੰ ਛੂਹਣਾ ਸ਼ਾਮਲ ਹੁੰਦਾ ਹੈ ਜਿਸ ਦੇ ਨਤੀਜੇ ਵਜੋਂ ਰਸਮੀ ਅਸ਼ੁੱਧਤਾ ਸ਼ਾਮ ਤੱਕ ਰਹਿੰਦੀ ਹੈ ਅਤੇ ਮੁੜ ਵਰਤੋਂ ਤੋਂ ਪਹਿਲਾਂ ਧੋਣ ਦੀ ਲੋੜ ਹੁੰਦੀ ਹੈ।</w:t>
      </w:r>
    </w:p>
    <w:p>
      <w:r xmlns:w="http://schemas.openxmlformats.org/wordprocessingml/2006/main">
        <w:t xml:space="preserve">ਇਹ ਮਨਾਹੀ ਧਰਤੀ ਦੀ ਸਤ੍ਹਾ 'ਤੇ ਕਿਸੇ ਵੀ ਜੀਵ ਜੰਤੂ ਨੂੰ ਘਿਣਾਉਣੀ ਜਾਂ ਘਿਣਾਉਣੀ ਸਮਝੀ ਜਾਂਦੀ ਹੈ, ਦਾ ਸੇਵਨ ਕਰਨ ਤੱਕ ਵੀ ਫੈਲਦੀ ਹੈ।</w:t>
      </w:r>
    </w:p>
    <w:p>
      <w:r xmlns:w="http://schemas.openxmlformats.org/wordprocessingml/2006/main">
        <w:t xml:space="preserve">ਅਧਿਆਇ ਦਾ ਅੰਤ ਇਨ੍ਹਾਂ ਹੁਕਮਾਂ ਦੇ ਪਿੱਛੇ ਪਰਮੇਸ਼ੁਰ ਦੇ ਮਾਪਦੰਡਾਂ ਅਨੁਸਾਰ ਇਜ਼ਰਾਈਲੀਆਂ ਵਿੱਚ ਪਵਿੱਤਰਤਾ ਬਣਾਈ ਰੱਖਣ ਦੇ ਉਦੇਸ਼ਾਂ ਦੇ ਨਾਲ ਖਾਣ ਯੋਗ ਜਾਂ ਗੈਰ-ਖਾਣ ਯੋਗ ਜੀਵਾਂ ਦੇ ਨਾਲ ਸ਼ੁੱਧ ਜਾਂ ਅਸ਼ੁੱਧ ਮੰਨੇ ਜਾਣ ਵਾਲੇ ਇਨ੍ਹਾਂ ਅੰਤਰਾਂ ਉੱਤੇ ਜ਼ੋਰ ਦਿੰਦਾ ਹੈ।</w:t>
      </w:r>
    </w:p>
    <w:p/>
    <w:p>
      <w:r xmlns:w="http://schemas.openxmlformats.org/wordprocessingml/2006/main">
        <w:t xml:space="preserve">ਲੇਵੀਆਂ 11:1 ਅਤੇ ਯਹੋਵਾਹ ਨੇ ਮੂਸਾ ਅਤੇ ਹਾਰੂਨ ਨਾਲ ਗੱਲ ਕੀਤੀ ਅਤੇ ਉਨ੍ਹਾਂ ਨੂੰ ਆਖਿਆ,</w:t>
      </w:r>
    </w:p>
    <w:p/>
    <w:p>
      <w:r xmlns:w="http://schemas.openxmlformats.org/wordprocessingml/2006/main">
        <w:t xml:space="preserve">ਪਰਮੇਸ਼ੁਰ ਨੇ ਮੂਸਾ ਅਤੇ ਹਾਰੂਨ ਨਾਲ ਗੱਲ ਕੀਤੀ, ਉਨ੍ਹਾਂ ਨੂੰ ਹਿਦਾਇਤਾਂ ਦਿੱਤੀਆਂ।</w:t>
      </w:r>
    </w:p>
    <w:p/>
    <w:p>
      <w:r xmlns:w="http://schemas.openxmlformats.org/wordprocessingml/2006/main">
        <w:t xml:space="preserve">1. ਆਗਿਆਕਾਰੀ ਦੀ ਸ਼ਕਤੀ: ਮੂਸਾ ਅਤੇ ਹਾਰੂਨ ਦੀ ਮਿਸਾਲ ਤੋਂ ਸਿੱਖਣਾ</w:t>
      </w:r>
    </w:p>
    <w:p/>
    <w:p>
      <w:r xmlns:w="http://schemas.openxmlformats.org/wordprocessingml/2006/main">
        <w:t xml:space="preserve">2. ਸਾਡੇ ਜੀਵਨ ਵਿੱਚ ਬ੍ਰਹਮ ਮਾਰਗਦਰਸ਼ਨ ਦੀ ਮਹੱਤਤਾ</w:t>
      </w:r>
    </w:p>
    <w:p/>
    <w:p>
      <w:r xmlns:w="http://schemas.openxmlformats.org/wordprocessingml/2006/main">
        <w:t xml:space="preserve">1. ਬਿਵਸਥਾ ਸਾਰ 10:12-13,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ਰੂਹ ਨਾਲ...</w:t>
      </w:r>
    </w:p>
    <w:p/>
    <w:p>
      <w:r xmlns:w="http://schemas.openxmlformats.org/wordprocessingml/2006/main">
        <w:t xml:space="preserve">2. ਕਹਾਉਤਾਂ 3:5-6, "ਆਪਣੇ ਪੂਰੇ ਦਿਲ ਨਾਲ ਪ੍ਰਭੂ ਵਿੱਚ ਭਰੋਸਾ ਰੱਖੋ, ਅਤੇ ਆਪਣੀ ਹੀ ਸਮਝ ਉੱਤੇ ਅਤਬਾਰ ਨਾ ਕਰੋ। ਆਪਣੇ ਸਾਰੇ ਤਰੀਕਿਆਂ ਵਿੱਚ ਉਸਨੂੰ ਸਵੀਕਾਰ ਕਰੋ, ਅਤੇ ਉਹ ਤੁਹਾਡੇ ਮਾਰਗਾਂ ਨੂੰ ਸਿੱਧਾ ਕਰੇਗਾ।"</w:t>
      </w:r>
    </w:p>
    <w:p/>
    <w:p>
      <w:r xmlns:w="http://schemas.openxmlformats.org/wordprocessingml/2006/main">
        <w:t xml:space="preserve">ਲੇਵੀਆਂ 11:2 ਇਸਰਾਏਲੀਆਂ ਨੂੰ ਆਖੋ, ਇਹ ਉਹ ਦਰਿੰਦੇ ਹਨ ਜਿਨ੍ਹਾਂ ਨੂੰ ਤੁਸੀਂ ਧਰਤੀ ਦੇ ਸਾਰੇ ਜਾਨਵਰਾਂ ਵਿੱਚੋਂ ਖਾਓਗੇ।</w:t>
      </w:r>
    </w:p>
    <w:p/>
    <w:p>
      <w:r xmlns:w="http://schemas.openxmlformats.org/wordprocessingml/2006/main">
        <w:t xml:space="preserve">ਪਰਮੇਸ਼ੁਰ ਨੇ ਇਜ਼ਰਾਈਲ ਦੇ ਬੱਚਿਆਂ ਨੂੰ ਸਿਰਫ਼ ਕੁਝ ਜਾਨਵਰਾਂ ਨੂੰ ਖਾਣ ਦਾ ਹੁਕਮ ਦਿੱਤਾ ਜੋ ਧਰਤੀ ਉੱਤੇ ਪਾਏ ਜਾਂਦੇ ਹਨ।</w:t>
      </w:r>
    </w:p>
    <w:p/>
    <w:p>
      <w:r xmlns:w="http://schemas.openxmlformats.org/wordprocessingml/2006/main">
        <w:t xml:space="preserve">1. ਪਰਮੇਸ਼ੁਰ ਦੇ ਹੁਕਮਾਂ ਦੀ ਪਾਲਣਾ ਕਰਨ ਦੀ ਮਹੱਤਤਾ</w:t>
      </w:r>
    </w:p>
    <w:p/>
    <w:p>
      <w:r xmlns:w="http://schemas.openxmlformats.org/wordprocessingml/2006/main">
        <w:t xml:space="preserve">2. ਪਰਮਾਤਮਾ ਦੀ ਰਚਨਾ ਦੀ ਪਵਿੱਤਰਤਾ</w:t>
      </w:r>
    </w:p>
    <w:p/>
    <w:p>
      <w:r xmlns:w="http://schemas.openxmlformats.org/wordprocessingml/2006/main">
        <w:t xml:space="preserve">1. ਬਿਵਸਥਾ ਸਾਰ 12:15 - "ਹਾਲਾਂਕਿ ਤੁਸੀਂ ਆਪਣੇ ਸਾਰੇ ਦਰਵਾਜ਼ਿਆਂ ਵਿੱਚ ਮਾਰੋ ਅਤੇ ਮਾਸ ਖਾ ਸਕਦੇ ਹੋ, ਜੋ ਕੁਝ ਵੀ ਤੁਹਾਡੀ ਆਤਮਾ ਚਾਹੁੰਦਾ ਹੈ, ਯਹੋਵਾਹ ਤੁਹਾਡੇ ਪਰਮੇਸ਼ੁਰ ਦੀ ਅਸੀਸ ਦੇ ਅਨੁਸਾਰ ਜੋ ਉਸਨੇ ਤੁਹਾਨੂੰ ਦਿੱਤੀ ਹੈ: ਅਸ਼ੁੱਧ ਅਤੇ ਸ਼ੁੱਧ ਉਸ ਨੂੰ ਖਾ ਸਕਦੇ ਹਨ, ਰੋਬਕ ਦੇ ਤੌਰ ਤੇ, ਅਤੇ ਹਰਟ ਦੇ ਤੌਰ ਤੇ."</w:t>
      </w:r>
    </w:p>
    <w:p/>
    <w:p>
      <w:r xmlns:w="http://schemas.openxmlformats.org/wordprocessingml/2006/main">
        <w:t xml:space="preserve">2. ਮੱਤੀ 22:37-38 - "ਯਿਸੂ ਨੇ ਉਸਨੂੰ ਕਿਹਾ, ਤੂੰ ਪ੍ਰਭੂ ਆਪਣੇ ਪਰਮੇਸ਼ੁਰ ਨੂੰ ਆਪਣੇ ਸਾਰੇ ਦਿਲ ਨਾਲ, ਆਪਣੀ ਸਾਰੀ ਜਾਨ ਨਾਲ ਅਤੇ ਆਪਣੇ ਸਾਰੇ ਦਿਮਾਗ ਨਾਲ ਪਿਆਰ ਕਰ। ਇਹ ਪਹਿਲਾ ਅਤੇ ਮਹਾਨ ਹੁਕਮ ਹੈ।"</w:t>
      </w:r>
    </w:p>
    <w:p/>
    <w:p>
      <w:r xmlns:w="http://schemas.openxmlformats.org/wordprocessingml/2006/main">
        <w:t xml:space="preserve">ਲੇਵੀਆਂ ਦੀ ਪੋਥੀ 11:3 ਜੋ ਕੋਈ ਵੀ ਖੁਰ ਨੂੰ ਵੱਖ ਕਰਦਾ ਹੈ, ਅਤੇ ਪੈਰਾਂ ਵਾਲਾ ਹੁੰਦਾ ਹੈ, ਅਤੇ ਜਾਨਵਰਾਂ ਵਿੱਚ ਚੁਗਦਾ ਹੈ, ਤੁਸੀਂ ਉਸਨੂੰ ਖਾਓਗੇ।</w:t>
      </w:r>
    </w:p>
    <w:p/>
    <w:p>
      <w:r xmlns:w="http://schemas.openxmlformats.org/wordprocessingml/2006/main">
        <w:t xml:space="preserve">ਪ੍ਰਮਾਤਮਾ ਸਾਨੂੰ ਸਿਰਫ਼ ਉਨ੍ਹਾਂ ਜਾਨਵਰਾਂ ਨੂੰ ਖਾਣ ਦਾ ਹੁਕਮ ਦਿੰਦਾ ਹੈ ਜਿਨ੍ਹਾਂ ਦੇ ਖੁਰਾਂ ਨੂੰ ਵੰਡਿਆ ਹੋਇਆ ਹੈ ਅਤੇ ਉਨ੍ਹਾਂ ਦੀ ਚੁੰਨੀ ਚਬਾਉਣੀ ਹੈ।</w:t>
      </w:r>
    </w:p>
    <w:p/>
    <w:p>
      <w:r xmlns:w="http://schemas.openxmlformats.org/wordprocessingml/2006/main">
        <w:t xml:space="preserve">1. ਪਰਮਾਤਮਾ ਦੇ ਖੁਰਾਕ ਨਿਯਮਾਂ ਦੀ ਪਾਲਣਾ ਕਰਨ ਦੀ ਮਹੱਤਤਾ</w:t>
      </w:r>
    </w:p>
    <w:p/>
    <w:p>
      <w:r xmlns:w="http://schemas.openxmlformats.org/wordprocessingml/2006/main">
        <w:t xml:space="preserve">2. ਕਿਵੇਂ ਪ੍ਰਮਾਤਮਾ ਸਾਨੂੰ ਬੁੱਧੀਮਾਨ ਅਤੇ ਸਿਹਤਮੰਦ ਖੁਰਾਕ ਦੀ ਚੋਣ ਕਰਨ ਲਈ ਅਗਵਾਈ ਕਰਦਾ ਹੈ</w:t>
      </w:r>
    </w:p>
    <w:p/>
    <w:p>
      <w:r xmlns:w="http://schemas.openxmlformats.org/wordprocessingml/2006/main">
        <w:t xml:space="preserve">1. ਬਿਵਸਥਾ ਸਾਰ 14:3-8</w:t>
      </w:r>
    </w:p>
    <w:p/>
    <w:p>
      <w:r xmlns:w="http://schemas.openxmlformats.org/wordprocessingml/2006/main">
        <w:t xml:space="preserve">2. ਮੱਤੀ 15:11-20</w:t>
      </w:r>
    </w:p>
    <w:p/>
    <w:p>
      <w:r xmlns:w="http://schemas.openxmlformats.org/wordprocessingml/2006/main">
        <w:t xml:space="preserve">ਲੇਵੀਆਂ ਦੀ ਪੋਥੀ 11:4 ਫਿਰ ਵੀ ਤੁਸੀਂ ਇਨ੍ਹਾਂ ਨੂੰ ਉਨ੍ਹਾਂ ਵਿੱਚੋਂ ਨਾ ਖਾਓ ਜਿਹੜੇ ਜੂੜੇ ਨੂੰ ਚਬਾਉਂਦੇ ਹਨ, ਜਾਂ ਉਨ੍ਹਾਂ ਵਿੱਚੋਂ ਜੋ ਖੁਰਾਂ ਨੂੰ ਵੰਡਦੇ ਹਨ: ਊਠ ਵਾਂਗ, ਕਿਉਂਕਿ ਉਹ ਜੂਹ ਚਬਾਉਂਦਾ ਹੈ, ਪਰ ਖੁਰਾਂ ਨੂੰ ਨਹੀਂ ਵੰਡਦਾ। ਉਹ ਤੁਹਾਡੇ ਲਈ ਅਸ਼ੁੱਧ ਹੈ।</w:t>
      </w:r>
    </w:p>
    <w:p/>
    <w:p>
      <w:r xmlns:w="http://schemas.openxmlformats.org/wordprocessingml/2006/main">
        <w:t xml:space="preserve">ਇਸ ਹਵਾਲੇ ਵਿਚ ਕਿਹਾ ਗਿਆ ਹੈ ਕਿ ਊਠ ਅਸ਼ੁੱਧ ਹਨ ਅਤੇ ਉਨ੍ਹਾਂ ਨੂੰ ਖਾਣ ਲਈ ਨਹੀਂ ਕਿਉਂਕਿ ਉਹ ਚਬਾਉਂਦੇ ਹਨ ਪਰ ਖੁਰ ਨਹੀਂ ਵੰਡਦੇ।</w:t>
      </w:r>
    </w:p>
    <w:p/>
    <w:p>
      <w:r xmlns:w="http://schemas.openxmlformats.org/wordprocessingml/2006/main">
        <w:t xml:space="preserve">1. ਸ਼ੁੱਧਤਾ ਅਤੇ ਪਵਿੱਤਰਤਾ ਬਾਰੇ ਪਰਮੇਸ਼ੁਰ ਦੇ ਨਿਯਮ।</w:t>
      </w:r>
    </w:p>
    <w:p/>
    <w:p>
      <w:r xmlns:w="http://schemas.openxmlformats.org/wordprocessingml/2006/main">
        <w:t xml:space="preserve">2. ਰੱਬ ਦੀਆਂ ਹਿਦਾਇਤਾਂ ਦੀ ਪਾਲਣਾ ਕਰਨ ਦੀ ਮਹੱਤਤਾ।</w:t>
      </w:r>
    </w:p>
    <w:p/>
    <w:p>
      <w:r xmlns:w="http://schemas.openxmlformats.org/wordprocessingml/2006/main">
        <w:t xml:space="preserve">1. ਬਿਵਸਥਾ ਸਾਰ 14:3-8 - ਕੋਈ ਵੀ ਘਿਣਾਉਣੀ ਚੀਜ਼ ਨਾ ਖਾਓ।</w:t>
      </w:r>
    </w:p>
    <w:p/>
    <w:p>
      <w:r xmlns:w="http://schemas.openxmlformats.org/wordprocessingml/2006/main">
        <w:t xml:space="preserve">2. ਮੱਤੀ 5:17-20 - ਯਿਸੂ ਕਾਨੂੰਨ ਅਤੇ ਨਬੀਆਂ ਨੂੰ ਪੂਰਾ ਕਰਨ ਲਈ ਆਇਆ ਸੀ।</w:t>
      </w:r>
    </w:p>
    <w:p/>
    <w:p>
      <w:r xmlns:w="http://schemas.openxmlformats.org/wordprocessingml/2006/main">
        <w:t xml:space="preserve">ਲੇਵੀਆਂ ਦੀ ਪੋਥੀ 11:5 ਅਤੇ ਕੋਨੀ, ਕਿਉਂਕਿ ਉਹ ਚੁੰਘਦਾ ਹੈ, ਪਰ ਖੁਰ ਨੂੰ ਨਹੀਂ ਵੰਡਦਾ; ਉਹ ਤੁਹਾਡੇ ਲਈ ਅਸ਼ੁੱਧ ਹੈ।</w:t>
      </w:r>
    </w:p>
    <w:p/>
    <w:p>
      <w:r xmlns:w="http://schemas.openxmlformats.org/wordprocessingml/2006/main">
        <w:t xml:space="preserve">ਇਹ ਹਵਾਲਾ ਦੱਸਦਾ ਹੈ ਕਿ ਕੋਨੀ ਇਜ਼ਰਾਈਲ ਦੇ ਲੋਕਾਂ ਲਈ ਅਸ਼ੁੱਧ ਹੈ ਕਿਉਂਕਿ ਇਹ ਜੂੜੇ ਨੂੰ ਚਬਾਉਂਦਾ ਹੈ, ਪਰ ਖੁਰ ਨੂੰ ਵੰਡਦਾ ਨਹੀਂ ਹੈ।</w:t>
      </w:r>
    </w:p>
    <w:p/>
    <w:p>
      <w:r xmlns:w="http://schemas.openxmlformats.org/wordprocessingml/2006/main">
        <w:t xml:space="preserve">1. ਪ੍ਰਮਾਤਮਾ ਦੀ ਪਵਿੱਤਰਤਾ ਅਤੇ ਉਸਦੀ ਰਚਨਾ: ਸ਼ੁੱਧ ਅਤੇ ਅਸ਼ੁੱਧ ਵਿਚਕਾਰ ਅੰਤਰ ਨੂੰ ਸਮਝਣਾ</w:t>
      </w:r>
    </w:p>
    <w:p/>
    <w:p>
      <w:r xmlns:w="http://schemas.openxmlformats.org/wordprocessingml/2006/main">
        <w:t xml:space="preserve">2. ਸਾਡੇ ਜੀਵਨ ਵਿੱਚ ਪਵਿੱਤਰਤਾ ਅਤੇ ਵਿਛੋੜੇ ਨੂੰ ਪੈਦਾ ਕਰਨਾ</w:t>
      </w:r>
    </w:p>
    <w:p/>
    <w:p>
      <w:r xmlns:w="http://schemas.openxmlformats.org/wordprocessingml/2006/main">
        <w:t xml:space="preserve">1. ਉਤਪਤ 1:26-27 - ਪ੍ਰਮਾਤਮਾ ਨੇ ਮਨੁੱਖਤਾ ਨੂੰ ਆਪਣੇ ਚਿੱਤਰ ਅਤੇ ਸਮਾਨਤਾ ਵਿੱਚ ਧਰਤੀ ਦੇ ਜਾਨਵਰਾਂ ਉੱਤੇ ਰਾਜ ਕਰਨ ਲਈ ਬਣਾਇਆ ਹੈ।</w:t>
      </w:r>
    </w:p>
    <w:p/>
    <w:p>
      <w:r xmlns:w="http://schemas.openxmlformats.org/wordprocessingml/2006/main">
        <w:t xml:space="preserve">2. ਲੇਵੀਟਿਕਸ 11:44-45 - ਪਰਮੇਸ਼ੁਰ ਇਸਰਾਏਲ ਦੇ ਲੋਕਾਂ ਨੂੰ ਪਵਿੱਤਰ ਹੋਣ ਦਾ ਹੁਕਮ ਦਿੰਦਾ ਹੈ, ਕਿਉਂਕਿ ਉਹ ਪਵਿੱਤਰ ਹੈ।</w:t>
      </w:r>
    </w:p>
    <w:p/>
    <w:p>
      <w:r xmlns:w="http://schemas.openxmlformats.org/wordprocessingml/2006/main">
        <w:t xml:space="preserve">ਲੇਵੀਆਂ 11:6 ਅਤੇ ਖਰਗੋਸ਼, ਕਿਉਂਕਿ ਉਹ ਵੱਢੀ ਨੂੰ ਚਬਾਉਂਦਾ ਹੈ, ਪਰ ਖੁਰ ਨੂੰ ਨਹੀਂ ਵੰਡਦਾ; ਉਹ ਤੁਹਾਡੇ ਲਈ ਅਸ਼ੁੱਧ ਹੈ।</w:t>
      </w:r>
    </w:p>
    <w:p/>
    <w:p>
      <w:r xmlns:w="http://schemas.openxmlformats.org/wordprocessingml/2006/main">
        <w:t xml:space="preserve">ਖਰਗੋਸ਼ ਇਜ਼ਰਾਈਲੀਆਂ ਲਈ ਅਸ਼ੁੱਧ ਮੰਨਿਆ ਜਾਂਦਾ ਹੈ ਕਿਉਂਕਿ ਇਹ ਆਪਣੀ ਚੁੰਨੀ ਚਬਾਉਂਦਾ ਹੈ ਪਰ ਖੁਰ ਨੂੰ ਵੰਡਦਾ ਨਹੀਂ ਹੈ।</w:t>
      </w:r>
    </w:p>
    <w:p/>
    <w:p>
      <w:r xmlns:w="http://schemas.openxmlformats.org/wordprocessingml/2006/main">
        <w:t xml:space="preserve">1. ਪਰਮੇਸ਼ੁਰ ਅਤੇ ਉਸਦੇ ਲੋਕਾਂ ਦੀ ਪਵਿੱਤਰਤਾ</w:t>
      </w:r>
    </w:p>
    <w:p/>
    <w:p>
      <w:r xmlns:w="http://schemas.openxmlformats.org/wordprocessingml/2006/main">
        <w:t xml:space="preserve">2. ਸਾਫ਼ ਅਤੇ ਅਸ਼ੁੱਧ ਭੋਜਨ ਦੀ ਮਹੱਤਤਾ</w:t>
      </w:r>
    </w:p>
    <w:p/>
    <w:p>
      <w:r xmlns:w="http://schemas.openxmlformats.org/wordprocessingml/2006/main">
        <w:t xml:space="preserve">1. ਯਸਾਯਾਹ 52:11 - "ਤੁਸੀਂ ਚਲੇ ਜਾਓ, ਚਲੇ ਜਾਓ, ਉੱਥੋਂ ਬਾਹਰ ਜਾਓ, ਕਿਸੇ ਵੀ ਅਸ਼ੁੱਧ ਚੀਜ਼ ਨੂੰ ਨਾ ਛੂਹੋ; ਤੁਸੀਂ ਉਸ ਦੇ ਵਿਚਕਾਰੋਂ ਬਾਹਰ ਜਾਓ; ਤੁਸੀਂ ਸ਼ੁੱਧ ਬਣੋ, ਜੋ ਪ੍ਰਭੂ ਦੇ ਭਾਂਡਿਆਂ ਨੂੰ ਚੁੱਕਦੇ ਹੋ।"</w:t>
      </w:r>
    </w:p>
    <w:p/>
    <w:p>
      <w:r xmlns:w="http://schemas.openxmlformats.org/wordprocessingml/2006/main">
        <w:t xml:space="preserve">2. ਰੋਮੀਆਂ 14:14 - "ਮੈਂ ਜਾਣਦਾ ਹਾਂ, ਅਤੇ ਪ੍ਰਭੂ ਯਿਸੂ ਦੁਆਰਾ ਯਕੀਨ ਦਿਵਾਇਆ ਗਿਆ ਹੈ, ਕਿ ਕੋਈ ਵੀ ਚੀਜ਼ ਆਪਣੇ ਆਪ ਵਿੱਚ ਅਸ਼ੁੱਧ ਨਹੀਂ ਹੈ; ਪਰ ਜੋ ਕਿਸੇ ਚੀਜ਼ ਨੂੰ ਅਸ਼ੁੱਧ ਸਮਝਦਾ ਹੈ, ਉਸ ਲਈ ਉਹ ਅਸ਼ੁੱਧ ਹੈ।"</w:t>
      </w:r>
    </w:p>
    <w:p/>
    <w:p>
      <w:r xmlns:w="http://schemas.openxmlformats.org/wordprocessingml/2006/main">
        <w:t xml:space="preserve">ਲੇਵੀਆਂ ਦੀ ਪੋਥੀ 11:7 ਅਤੇ ਸੂਰ ਭਾਵੇਂ ਖੁਰਾਂ ਨੂੰ ਪਾੜ ਲਵੇ, ਅਤੇ ਪੈਰਾਂ ਵਾਲਾ ਹੋਵੇ, ਤਾਂ ਵੀ ਉਹ ਚੁੰਘਦਾ ਨਹੀਂ। ਉਹ ਤੁਹਾਡੇ ਲਈ ਅਸ਼ੁੱਧ ਹੈ।</w:t>
      </w:r>
    </w:p>
    <w:p/>
    <w:p>
      <w:r xmlns:w="http://schemas.openxmlformats.org/wordprocessingml/2006/main">
        <w:t xml:space="preserve">ਸੂਰ ਇਜ਼ਰਾਈਲੀਆਂ ਲਈ ਅਸ਼ੁੱਧ ਮੰਨੇ ਜਾਂਦੇ ਹਨ ਕਿਉਂਕਿ ਉਹ ਉਨ੍ਹਾਂ ਦੀ ਚੁੰਨੀ ਨਹੀਂ ਚਬਾਦੇ।</w:t>
      </w:r>
    </w:p>
    <w:p/>
    <w:p>
      <w:r xmlns:w="http://schemas.openxmlformats.org/wordprocessingml/2006/main">
        <w:t xml:space="preserve">1. ਪਰਮੇਸ਼ੁਰ ਦੀ ਪਵਿੱਤਰਤਾ: ਬਾਈਬਲ ਦੇ ਖੁਰਾਕ ਸੰਬੰਧੀ ਨਿਯਮਾਂ ਨੂੰ ਸਮਝਣਾ</w:t>
      </w:r>
    </w:p>
    <w:p/>
    <w:p>
      <w:r xmlns:w="http://schemas.openxmlformats.org/wordprocessingml/2006/main">
        <w:t xml:space="preserve">2. ਅਲਹਿਦਗੀ ਦਾ ਸੱਦਾ: ਪਰਮਾਤਮਾ ਲਈ ਵੱਖਰਾ ਜੀਵਨ ਜੀਣਾ</w:t>
      </w:r>
    </w:p>
    <w:p/>
    <w:p>
      <w:r xmlns:w="http://schemas.openxmlformats.org/wordprocessingml/2006/main">
        <w:t xml:space="preserve">1. ਲੇਵੀਟਿਕਸ 20:25-26 - ਇਸ ਲਈ ਤੁਹਾਨੂੰ ਸ਼ੁੱਧ ਜਾਨਵਰਾਂ ਅਤੇ ਅਸ਼ੁੱਧ, ਅਤੇ ਅਸ਼ੁੱਧ ਪੰਛੀਆਂ ਅਤੇ ਸ਼ੁੱਧ ਵਿਚਕਾਰ ਫਰਕ ਕਰਨਾ ਚਾਹੀਦਾ ਹੈ; ਅਤੇ ਤੁਸੀਂ ਆਪਣੇ ਆਪ ਨੂੰ ਜਾਨਵਰਾਂ, ਪੰਛੀਆਂ ਜਾਂ ਕਿਸੇ ਅਜਿਹੀ ਚੀਜ਼ ਨਾਲ ਘਿਣਾਉਣੇ ਨਾ ਬਣੋ ਜਿਸ ਨਾਲ ਜ਼ਮੀਨ ਖਿਸਕਦੀ ਹੈ, ਜਿਸ ਨੂੰ ਮੈਂ ਤੁਹਾਡੇ ਲਈ ਅਸ਼ੁੱਧ ਰੱਖਣ ਲਈ ਵੱਖਰਾ ਕੀਤਾ ਹੈ। ਇਸ ਤਰ੍ਹਾਂ ਤੁਸੀਂ ਮੇਰੇ ਲਈ ਪਵਿੱਤਰ ਹੋਵੋਗੇ, ਕਿਉਂਕਿ ਮੈਂ ਯਹੋਵਾਹ ਪਵਿੱਤਰ ਹਾਂ ਅਤੇ ਤੁਹਾਨੂੰ ਲੋਕਾਂ ਤੋਂ ਵੱਖਰਾ ਕੀਤਾ ਹੈ, ਤਾਂ ਜੋ ਤੁਸੀਂ ਮੇਰੇ ਹੋਵੋ।</w:t>
      </w:r>
    </w:p>
    <w:p/>
    <w:p>
      <w:r xmlns:w="http://schemas.openxmlformats.org/wordprocessingml/2006/main">
        <w:t xml:space="preserve">2. ਬਿਵਸਥਾ ਸਾਰ 14: 4-5 - ਇਹ ਉਹ ਜਾਨਵਰ ਹਨ ਜਿਨ੍ਹਾਂ ਨੂੰ ਤੁਸੀਂ ਖਾ ਸਕਦੇ ਹੋ: ਬਲਦ, ਭੇਡ, ਬੱਕਰੀ, ਹਰਨ, ਅਤੇ ਗਜ਼ਲ, ਅਤੇ ਰੋਬਕ, ਜੰਗਲੀ ਬੱਕਰੀ, ਅਤੇ ਆਈਬੈਕਸ, ਅਤੇ ਹਿਰਨ, ਅਤੇ ਪਹਾੜੀ ਭੇਡ. ਅਤੇ ਹਰੇਕ ਜਾਨਵਰ ਜਿਸ ਦੇ ਖੁਰਾਂ ਨੂੰ ਦੋ ਟੁਕੜਿਆਂ ਵਿੱਚ ਵੰਡਿਆ ਹੋਇਆ ਹੈ ਅਤੇ ਜਾਨਵਰਾਂ ਵਿੱਚ ਜੂੜੇ ਨੂੰ ਚਬਾਉਂਦਾ ਹੈ, ਤਾਂ ਜੋ ਤੁਸੀਂ ਖਾ ਸਕੋ।</w:t>
      </w:r>
    </w:p>
    <w:p/>
    <w:p>
      <w:r xmlns:w="http://schemas.openxmlformats.org/wordprocessingml/2006/main">
        <w:t xml:space="preserve">ਲੇਵੀਆਂ 11:8 ਤੁਸੀਂ ਉਨ੍ਹਾਂ ਦਾ ਮਾਸ ਨਾ ਖਾਓ, ਅਤੇ ਉਨ੍ਹਾਂ ਦੀ ਲੋਥ ਨੂੰ ਨਾ ਛੂਹੋ। ਉਹ ਤੁਹਾਡੇ ਲਈ ਅਸ਼ੁੱਧ ਹਨ।</w:t>
      </w:r>
    </w:p>
    <w:p/>
    <w:p>
      <w:r xmlns:w="http://schemas.openxmlformats.org/wordprocessingml/2006/main">
        <w:t xml:space="preserve">ਲੇਵੀਟਿਕਸ ਦੇ ਕਾਨੂੰਨਾਂ ਅਨੁਸਾਰ ਕੁਝ ਜਾਨਵਰਾਂ ਦੀਆਂ ਲਾਸ਼ਾਂ ਦਾ ਮਾਸ ਖਾਣਾ ਜਾਂ ਉਨ੍ਹਾਂ ਨੂੰ ਛੂਹਣਾ ਵਰਜਿਤ ਹੈ।</w:t>
      </w:r>
    </w:p>
    <w:p/>
    <w:p>
      <w:r xmlns:w="http://schemas.openxmlformats.org/wordprocessingml/2006/main">
        <w:t xml:space="preserve">1. ਪਰਮੇਸ਼ੁਰ ਦੀ ਪਵਿੱਤਰਤਾ: ਸਾਫ਼ ਅਤੇ ਅਸ਼ੁੱਧ</w:t>
      </w:r>
    </w:p>
    <w:p/>
    <w:p>
      <w:r xmlns:w="http://schemas.openxmlformats.org/wordprocessingml/2006/main">
        <w:t xml:space="preserve">2. ਅਲਹਿਦਗੀ ਦਾ ਸੱਦਾ: ਸਹੀ ਅਤੇ ਗਲਤ ਵਿਚਕਾਰ ਫਰਕ ਕਰਨਾ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ਲੇਵੀਆਂ ਦੀ ਪੋਥੀ 11:9 ਤੁਸੀਂ ਉਨ੍ਹਾਂ ਸਾਰਿਆਂ ਵਿੱਚੋਂ ਜੋ ਪਾਣੀ ਵਿੱਚ ਹਨ ਖਾਓ: ਜੋ ਕੁਝ ਪਾਣੀਆਂ ਵਿੱਚ, ਸਮੁੰਦਰਾਂ ਵਿੱਚ ਅਤੇ ਨਦੀਆਂ ਵਿੱਚ ਖੰਭ ਅਤੇ ਤੱਕੜੀ ਹੈ, ਤੁਸੀਂ ਉਨ੍ਹਾਂ ਨੂੰ ਖਾਓ।</w:t>
      </w:r>
    </w:p>
    <w:p/>
    <w:p>
      <w:r xmlns:w="http://schemas.openxmlformats.org/wordprocessingml/2006/main">
        <w:t xml:space="preserve">ਪ੍ਰਮਾਤਮਾ ਨੇ ਆਪਣੇ ਲੋਕਾਂ ਨੂੰ ਮੱਛੀ ਖਾਣ ਦੀ ਹਿਦਾਇਤ ਦਿੱਤੀ ਜਿਸ ਦੇ ਖੰਭ ਅਤੇ ਤੱਕੜੀ ਹਨ।</w:t>
      </w:r>
    </w:p>
    <w:p/>
    <w:p>
      <w:r xmlns:w="http://schemas.openxmlformats.org/wordprocessingml/2006/main">
        <w:t xml:space="preserve">1. "ਰੱਬ ਦੇ ਡਿਜ਼ਾਈਨ ਅਨੁਸਾਰ ਜੀਣਾ: ਮੱਛੀ ਖਾਣਾ"</w:t>
      </w:r>
    </w:p>
    <w:p/>
    <w:p>
      <w:r xmlns:w="http://schemas.openxmlformats.org/wordprocessingml/2006/main">
        <w:t xml:space="preserve">2. "ਪਰਮੇਸ਼ੁਰ ਦੇ ਪ੍ਰਬੰਧ ਦੀ ਭਾਲ ਕਰਨਾ: ਪੋਸ਼ਣ ਦੇ ਸਰੋਤ ਵਜੋਂ ਮੱਛੀ"</w:t>
      </w:r>
    </w:p>
    <w:p/>
    <w:p>
      <w:r xmlns:w="http://schemas.openxmlformats.org/wordprocessingml/2006/main">
        <w:t xml:space="preserve">1. ਜ਼ਬੂਰ 104:25 - ਹੇ ਪ੍ਰਭੂ, ਤੇਰੇ ਕੰਮ ਕਿੰਨੇ ਗੁਣਾ ਹਨ! ਤੂੰ ਉਨ੍ਹਾਂ ਸਾਰਿਆਂ ਨੂੰ ਸਿਆਣਪ ਨਾਲ ਬਣਾਇਆ ਹੈ: ਧਰਤੀ ਤੇਰੇ ਧਨ ਨਾਲ ਭਰੀ ਹੋਈ ਹੈ।</w:t>
      </w:r>
    </w:p>
    <w:p/>
    <w:p>
      <w:r xmlns:w="http://schemas.openxmlformats.org/wordprocessingml/2006/main">
        <w:t xml:space="preserve">2. ਯਸਾਯਾਹ 40:28 -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ਲੇਵੀਆਂ ਦੀ ਪੋਥੀ 11:10 ਅਤੇ ਸਮੁੰਦਰਾਂ ਅਤੇ ਨਦੀਆਂ ਵਿੱਚ, ਪਾਣੀਆਂ ਵਿੱਚ ਚੱਲਣ ਵਾਲੇ ਅਤੇ ਪਾਣੀਆਂ ਵਿੱਚ ਰਹਿਣ ਵਾਲੇ ਸਾਰੇ ਜੀਵ-ਜੰਤੂਆਂ ਦੇ ਖੰਭ ਅਤੇ ਤੱਕੜੀ ਨਹੀਂ ਹਨ, ਉਹ ਤੁਹਾਡੇ ਲਈ ਘਿਣਾਉਣੇ ਹੋਣਗੇ।</w:t>
      </w:r>
    </w:p>
    <w:p/>
    <w:p>
      <w:r xmlns:w="http://schemas.openxmlformats.org/wordprocessingml/2006/main">
        <w:t xml:space="preserve">ਲੇਵੀਆਂ 11:10 ਵਿੱਚ, ਇਹ ਦੱਸਿਆ ਗਿਆ ਹੈ ਕਿ ਬਿਨਾਂ ਖੰਭਾਂ ਅਤੇ ਤੱਕੜੀ ਦੇ ਸਾਰੇ ਜੀਵ ਜੋ ਪਾਣੀ ਵਿੱਚ ਘੁੰਮਦੇ ਹਨ, ਪਰਮੇਸ਼ੁਰ ਲਈ ਘਿਣਾਉਣੇ ਹਨ।</w:t>
      </w:r>
    </w:p>
    <w:p/>
    <w:p>
      <w:r xmlns:w="http://schemas.openxmlformats.org/wordprocessingml/2006/main">
        <w:t xml:space="preserve">1. ਸ੍ਰਿਸ਼ਟੀ ਲਈ ਪਰਮੇਸ਼ੁਰ ਦਾ ਪਿਆਰ: ਲੇਵੀਆਂ 11:10 ਦੇ ਨੈਤਿਕ ਮਹੱਤਵ ਨੂੰ ਸਮਝਣਾ</w:t>
      </w:r>
    </w:p>
    <w:p/>
    <w:p>
      <w:r xmlns:w="http://schemas.openxmlformats.org/wordprocessingml/2006/main">
        <w:t xml:space="preserve">2. ਜੀਵਨ ਦੀ ਪਵਿੱਤਰਤਾ: ਕੁਦਰਤੀ ਸੰਸਾਰ ਲਈ ਪਰਮਾਤਮਾ ਦੀ ਦੇਖਭਾਲ ਦੀ ਕਦਰ ਕਰਨਾ</w:t>
      </w:r>
    </w:p>
    <w:p/>
    <w:p>
      <w:r xmlns:w="http://schemas.openxmlformats.org/wordprocessingml/2006/main">
        <w:t xml:space="preserve">1. ਜ਼ਬੂਰ 36:6, "ਤੇਰੀ ਧਾਰਮਿਕਤਾ ਉੱਚੇ ਪਹਾੜਾਂ ਵਰਗੀ ਹੈ, ਤੇਰਾ ਨਿਆਂ ਵੱਡੇ ਡੂੰਘੇ ਵਰਗਾ ਹੈ। ਹੇ ਪ੍ਰਭੂ, ਤੁਸੀਂ ਮਨੁੱਖਾਂ ਅਤੇ ਜਾਨਵਰਾਂ ਦੀ ਰੱਖਿਆ ਕਰੋ।"</w:t>
      </w:r>
    </w:p>
    <w:p/>
    <w:p>
      <w:r xmlns:w="http://schemas.openxmlformats.org/wordprocessingml/2006/main">
        <w:t xml:space="preserve">2. ਉਤਪਤ 1:20-21, "ਅਤੇ ਪਰਮੇਸ਼ੁਰ ਨੇ ਕਿਹਾ, "ਪਾਣੀ ਜੀਵਿਤ ਪ੍ਰਾਣੀਆਂ ਦੇ ਝੁੰਡਾਂ ਨਾਲ ਟਕਰਾਉਣ ਦਿਓ, ਅਤੇ ਪੰਛੀਆਂ ਨੂੰ ਧਰਤੀ ਦੇ ਉੱਪਰ ਅਕਾਸ਼ ਦੇ ਪਾਰ ਉੱਡਣ ਦਿਓ। ਇਸ ਲਈ ਪਰਮੇਸ਼ੁਰ ਨੇ ਮਹਾਨ ਸਮੁੰਦਰੀ ਜੀਵਾਂ ਅਤੇ ਹਰ ਜੀਵਤ ਪ੍ਰਾਣੀ ਨੂੰ ਬਣਾਇਆ ਹੈ ਜੋ ਚਾਲ, ਜਿਸ ਨਾਲ ਪਾਣੀ ਉਨ੍ਹਾਂ ਦੀਆਂ ਕਿਸਮਾਂ ਦੇ ਅਨੁਸਾਰ, ਅਤੇ ਹਰ ਖੰਭ ਵਾਲਾ ਪੰਛੀ ਆਪਣੀ ਕਿਸਮ ਦੇ ਅਨੁਸਾਰ, ਅਤੇ ਪਰਮੇਸ਼ੁਰ ਨੇ ਦੇਖਿਆ ਕਿ ਇਹ ਚੰਗਾ ਸੀ।"</w:t>
      </w:r>
    </w:p>
    <w:p/>
    <w:p>
      <w:r xmlns:w="http://schemas.openxmlformats.org/wordprocessingml/2006/main">
        <w:t xml:space="preserve">ਲੇਵੀਆਂ 11:11 ਉਹ ਤੁਹਾਡੇ ਲਈ ਘਿਣਾਉਣੇ ਵੀ ਹੋਣਗੇ। ਤੁਸੀਂ ਉਨ੍ਹਾਂ ਦਾ ਮਾਸ ਨਾ ਖਾਓ, ਪਰ ਤੁਹਾਨੂੰ ਉਨ੍ਹਾਂ ਦੀਆਂ ਲੋਥਾਂ ਘਿਣਾਉਣੀਆਂ ਚੀਜ਼ਾਂ ਵਿੱਚ ਰੱਖਣੀਆਂ ਚਾਹੀਦੀਆਂ ਹਨ।</w:t>
      </w:r>
    </w:p>
    <w:p/>
    <w:p>
      <w:r xmlns:w="http://schemas.openxmlformats.org/wordprocessingml/2006/main">
        <w:t xml:space="preserve">ਪ੍ਰਭੂ ਕੁਝ ਜਾਨਵਰਾਂ ਦੇ ਖਾਣ ਤੋਂ ਮਨ੍ਹਾ ਕਰਦਾ ਹੈ, ਅਤੇ ਉਨ੍ਹਾਂ ਦੀਆਂ ਲਾਸ਼ਾਂ ਨੂੰ ਘਿਣਾਉਣੀ ਸਮਝਦਾ ਹੈ।</w:t>
      </w:r>
    </w:p>
    <w:p/>
    <w:p>
      <w:r xmlns:w="http://schemas.openxmlformats.org/wordprocessingml/2006/main">
        <w:t xml:space="preserve">1. ਪ੍ਰਭੂ ਦੇ ਖੁਰਾਕ ਕਾਨੂੰਨ ਨੂੰ ਗੰਭੀਰਤਾ ਨਾਲ ਲੈਣਾ</w:t>
      </w:r>
    </w:p>
    <w:p/>
    <w:p>
      <w:r xmlns:w="http://schemas.openxmlformats.org/wordprocessingml/2006/main">
        <w:t xml:space="preserve">2. ਪਰਮਾਤਮਾ ਦੀ ਰਚਨਾ ਦੀ ਪਵਿੱਤਰਤਾ</w:t>
      </w:r>
    </w:p>
    <w:p/>
    <w:p>
      <w:r xmlns:w="http://schemas.openxmlformats.org/wordprocessingml/2006/main">
        <w:t xml:space="preserve">1. ਬਿਵਸਥਾ ਸਾਰ 14:3-8</w:t>
      </w:r>
    </w:p>
    <w:p/>
    <w:p>
      <w:r xmlns:w="http://schemas.openxmlformats.org/wordprocessingml/2006/main">
        <w:t xml:space="preserve">2. ਜ਼ਬੂਰ 24:1-2</w:t>
      </w:r>
    </w:p>
    <w:p/>
    <w:p>
      <w:r xmlns:w="http://schemas.openxmlformats.org/wordprocessingml/2006/main">
        <w:t xml:space="preserve">ਲੇਵੀਆਂ 11:12 ਜਿਸ ਚੀਜ਼ ਦੇ ਪਾਣੀ ਵਿੱਚ ਖੰਭ ਜਾਂ ਤੱਕੜੀ ਨਹੀਂ ਹੈ, ਉਹ ਤੁਹਾਡੇ ਲਈ ਘਿਣਾਉਣਾ ਹੋਵੇਗਾ।</w:t>
      </w:r>
    </w:p>
    <w:p/>
    <w:p>
      <w:r xmlns:w="http://schemas.openxmlformats.org/wordprocessingml/2006/main">
        <w:t xml:space="preserve">ਪਰਮੇਸ਼ੁਰ ਨੇ ਇਜ਼ਰਾਈਲੀਆਂ ਨੂੰ ਬਿਨਾਂ ਖੰਭਾਂ ਜਾਂ ਤੱਕੜੀ ਦੇ ਕਿਸੇ ਵੀ ਸਮੁੰਦਰੀ ਜੀਵ ਨੂੰ ਖਾਣ ਤੋਂ ਪਰਹੇਜ਼ ਕਰਨ ਲਈ ਕਿਹਾ।</w:t>
      </w:r>
    </w:p>
    <w:p/>
    <w:p>
      <w:r xmlns:w="http://schemas.openxmlformats.org/wordprocessingml/2006/main">
        <w:t xml:space="preserve">1. ਕੀ ਖਾਣਾ ਹੈ ਬਾਰੇ ਪਰਮੇਸ਼ੁਰ ਦੀ ਸੇਧ: ਲੇਵੀਆਂ 11:12 ਨੂੰ ਸਮਝਣਾ</w:t>
      </w:r>
    </w:p>
    <w:p/>
    <w:p>
      <w:r xmlns:w="http://schemas.openxmlformats.org/wordprocessingml/2006/main">
        <w:t xml:space="preserve">2. ਘਿਣਾਉਣੇ ਤੋਂ ਪਰਹੇਜ਼ ਕਰਨਾ: ਲੇਵੀਆਂ 11:12 ਦੇ ਅਨੁਸਾਰ ਭੋਜਨ ਦੀ ਪਵਿੱਤਰਤਾ</w:t>
      </w:r>
    </w:p>
    <w:p/>
    <w:p>
      <w:r xmlns:w="http://schemas.openxmlformats.org/wordprocessingml/2006/main">
        <w:t xml:space="preserve">1. ਰੋਮੀਆਂ 14:14 - "ਮੈਂ ਜਾਣਦਾ ਹਾਂ, ਅਤੇ ਪ੍ਰਭੂ ਯਿਸੂ ਦੁਆਰਾ ਯਕੀਨ ਦਿਵਾਇਆ ਗਿਆ ਹੈ, ਕਿ ਕੋਈ ਵੀ ਚੀਜ਼ ਆਪਣੇ ਆਪ ਵਿੱਚ ਅਸ਼ੁੱਧ ਨਹੀਂ ਹੈ; ਪਰ ਜੋ ਕਿਸੇ ਚੀਜ਼ ਨੂੰ ਅਸ਼ੁੱਧ ਸਮਝਦਾ ਹੈ, ਉਸ ਲਈ ਉਹ ਅਸ਼ੁੱਧ ਹੈ।"</w:t>
      </w:r>
    </w:p>
    <w:p/>
    <w:p>
      <w:r xmlns:w="http://schemas.openxmlformats.org/wordprocessingml/2006/main">
        <w:t xml:space="preserve">2. ਕੁਲੁੱਸੀਆਂ 2:20-21 - "ਇਸ ਲਈ ਜੇ ਤੁਸੀਂ ਮਸੀਹ ਦੇ ਨਾਲ ਸੰਸਾਰ ਦੇ ਮੁੱਢੋਂ ਮਰੇ ਹੋਏ ਹੋ, ਤਾਂ ਤੁਸੀਂ ਸੰਸਾਰ ਵਿੱਚ ਜੀਉਂਦੇ ਹੋਏ, ਨਿਯਮਾਂ ਦੇ ਅਧੀਨ ਕਿਉਂ ਹੋ, (ਛੂਹੋ ਨਾ; ਸੁਆਦ ਨਾ ਕਰੋ; ਨਾ ਸੰਭਾਲੋ; ਜੋ ਕਿ) ਮਨੁੱਖਾਂ ਦੇ ਹੁਕਮਾਂ ਅਤੇ ਸਿਧਾਂਤਾਂ ਦੇ ਬਾਅਦ ਸਭ ਦੀ ਵਰਤੋਂ ਨਾਲ ਨਾਸ਼ ਹੋ ਜਾਣਾ ਹੈ?)</w:t>
      </w:r>
    </w:p>
    <w:p/>
    <w:p>
      <w:r xmlns:w="http://schemas.openxmlformats.org/wordprocessingml/2006/main">
        <w:t xml:space="preserve">ਲੇਵੀਆਂ 11:13 ਅਤੇ ਇਹ ਉਹ ਹਨ ਜੋ ਤੁਹਾਨੂੰ ਪੰਛੀਆਂ ਵਿੱਚ ਘਿਣਾਉਣੇ ਰੂਪ ਵਿੱਚ ਮਿਲਣਗੇ। ਉਹ ਨਹੀਂ ਖਾਏ ਜਾਣਗੇ, ਉਹ ਇੱਕ ਘਿਣਾਉਣੇ ਹਨ: ਉਕਾਬ, ਓਸੀਫ੍ਰੇਜ, ਅਤੇ ਓਸਪ੍ਰੇ,</w:t>
      </w:r>
    </w:p>
    <w:p/>
    <w:p>
      <w:r xmlns:w="http://schemas.openxmlformats.org/wordprocessingml/2006/main">
        <w:t xml:space="preserve">ਰੱਬ ਸਾਨੂੰ ਕੁਝ ਜਾਨਵਰਾਂ ਦਾ ਸੇਵਨ ਕਰਨ ਤੋਂ ਪਰਹੇਜ਼ ਕਰਨ ਦਾ ਹੁਕਮ ਦਿੰਦਾ ਹੈ।</w:t>
      </w:r>
    </w:p>
    <w:p/>
    <w:p>
      <w:r xmlns:w="http://schemas.openxmlformats.org/wordprocessingml/2006/main">
        <w:t xml:space="preserve">1: ਪ੍ਰਭੂ ਨੇ ਸਾਨੂੰ ਬਹੁਤ ਸਾਰੇ ਜੀਵ ਦਿੱਤੇ ਹਨ ਅਤੇ ਸਾਨੂੰ ਕੁਝ ਜਾਨਵਰਾਂ ਨੂੰ ਖਾਣ ਤੋਂ ਪਰਹੇਜ਼ ਕਰਨ ਦਾ ਹੁਕਮ ਦਿੱਤਾ ਹੈ। ਆਓ ਪ੍ਰਭੂ ਦੇ ਹੁਕਮਾਂ ਦਾ ਆਦਰ ਕਰੀਏ ਅਤੇ ਉਨ੍ਹਾਂ ਪਸ਼ੂਆਂ ਦਾ ਸੇਵਨ ਕਰਨ ਤੋਂ ਗੁਰੇਜ਼ ਕਰੀਏ।</w:t>
      </w:r>
    </w:p>
    <w:p/>
    <w:p>
      <w:r xmlns:w="http://schemas.openxmlformats.org/wordprocessingml/2006/main">
        <w:t xml:space="preserve">2: ਆਓ ਅਸੀਂ ਪ੍ਰਭੂ ਦੀ ਇੱਛਾ ਦੀ ਪਾਲਣਾ ਕਰੀਏ ਅਤੇ ਉਨ੍ਹਾਂ ਜਾਨਵਰਾਂ ਤੋਂ ਦੂਰ ਰਹੀਏ ਜਿਨ੍ਹਾਂ ਦਾ ਸੇਵਨ ਕਰਨ ਤੋਂ ਉਸ ਨੇ ਸਾਨੂੰ ਵਰਜਿਆ ਹੈ।</w:t>
      </w:r>
    </w:p>
    <w:p/>
    <w:p>
      <w:r xmlns:w="http://schemas.openxmlformats.org/wordprocessingml/2006/main">
        <w:t xml:space="preserve">1: ਬਿਵਸਥਾ ਸਾਰ 14:2-3 "ਤੁਹਾਨੂੰ ਕੋਈ ਵੀ ਘਿਣਾਉਣੀ ਚੀਜ਼ ਨਹੀਂ ਖਾਣੀ ਚਾਹੀਦੀ। ਇਹ ਉਹ ਜਾਨਵਰ ਹਨ ਜਿਨ੍ਹਾਂ ਨੂੰ ਤੁਸੀਂ ਖਾਓਗੇ: ਬਲਦ, ਭੇਡ ਅਤੇ ਬੱਕਰੀ।"</w:t>
      </w:r>
    </w:p>
    <w:p/>
    <w:p>
      <w:r xmlns:w="http://schemas.openxmlformats.org/wordprocessingml/2006/main">
        <w:t xml:space="preserve">2: ਕਹਾਉਤਾਂ 6:16-19 "ਇਹ ਛੇ ਚੀਜ਼ਾਂ ਪ੍ਰਭੂ ਨੂੰ ਨਫ਼ਰਤ ਕਰਦਾ ਹੈ: ਹਾਂ, ਸੱਤ ਉਸ ਲਈ ਘਿਣਾਉਣੇ ਹਨ: ਇੱਕ ਘਮੰਡੀ ਨਜ਼ਰ, ਇੱਕ ਝੂਠ ਬੋਲਣ ਵਾਲੀ ਜੀਭ, ਅਤੇ ਹੱਥ ਜੋ ਨਿਰਦੋਸ਼ਾਂ ਦਾ ਲਹੂ ਵਹਾਉਂਦੇ ਹਨ, ਇੱਕ ਦਿਲ ਜੋ ਦੁਸ਼ਟ ਕਲਪਨਾ ਕਰਦਾ ਹੈ, ਇੱਕ ਪੈਰ ਬੁਰਿਆਈ ਵੱਲ ਭੱਜਣ ਵਿੱਚ ਤੇਜ਼ ਹੋਵੋ, ਇੱਕ ਝੂਠਾ ਗਵਾਹ ਜੋ ਝੂਠ ਬੋਲਦਾ ਹੈ, ਅਤੇ ਉਹ ਜੋ ਭਰਾਵਾਂ ਵਿੱਚ ਝਗੜਾ ਬੀਜਦਾ ਹੈ।"</w:t>
      </w:r>
    </w:p>
    <w:p/>
    <w:p>
      <w:r xmlns:w="http://schemas.openxmlformats.org/wordprocessingml/2006/main">
        <w:t xml:space="preserve">ਲੇਵੀਆਂ 11:14 ਅਤੇ ਗਿਰਝ, ਅਤੇ ਉਸਦੀ ਕਿਸਮ ਦੇ ਬਾਅਦ ਪਤੰਗ;</w:t>
      </w:r>
    </w:p>
    <w:p/>
    <w:p>
      <w:r xmlns:w="http://schemas.openxmlformats.org/wordprocessingml/2006/main">
        <w:t xml:space="preserve">ਇਹ ਹਵਾਲਾ ਵਰਜਿਤ ਜਾਨਵਰਾਂ ਦੀ ਰੂਪਰੇਖਾ ਦੱਸਦਾ ਹੈ ਜਿਨ੍ਹਾਂ ਨੂੰ ਇਜ਼ਰਾਈਲੀਆਂ ਨੇ ਨਹੀਂ ਖਾਣਾ ਸੀ।</w:t>
      </w:r>
    </w:p>
    <w:p/>
    <w:p>
      <w:r xmlns:w="http://schemas.openxmlformats.org/wordprocessingml/2006/main">
        <w:t xml:space="preserve">1: ਸਾਡੀ ਸਰੀਰਕ ਸਿਹਤ ਸਾਡੀ ਅਧਿਆਤਮਿਕ ਸਿਹਤ ਲਈ ਜ਼ਰੂਰੀ ਹੈ ਅਤੇ ਇਸ ਲਈ ਪਰਮੇਸ਼ੁਰ ਸਾਨੂੰ ਦੱਸਦਾ ਹੈ ਕਿ ਸਾਡੇ ਲਈ ਕੀ ਖਾਣਾ ਚੰਗਾ ਹੈ।</w:t>
      </w:r>
    </w:p>
    <w:p/>
    <w:p>
      <w:r xmlns:w="http://schemas.openxmlformats.org/wordprocessingml/2006/main">
        <w:t xml:space="preserve">2: ਪਰਮੇਸ਼ੁਰ ਦੇ ਕਾਨੂੰਨ ਸਾਨੂੰ ਖ਼ਤਰੇ ਤੋਂ ਬਚਾਉਂਦੇ ਹਨ ਕਿਉਂਕਿ ਅਸੀਂ ਉਨ੍ਹਾਂ ਦੀ ਪਾਲਣਾ ਕਰਦੇ ਹਾਂ।</w:t>
      </w:r>
    </w:p>
    <w:p/>
    <w:p>
      <w:r xmlns:w="http://schemas.openxmlformats.org/wordprocessingml/2006/main">
        <w:t xml:space="preserve">1: ਬਿਵਸਥਾ ਸਾਰ 8: 3: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ਰੋਮੀਆਂ 14:17: "ਪਰਮੇਸ਼ੁਰ ਦਾ ਰਾਜ ਮਾਸ ਅਤੇ ਪੀਣਾ ਨਹੀਂ ਹੈ; ਪਰ ਧਾਰਮਿਕਤਾ, ਸ਼ਾਂਤੀ ਅਤੇ ਪਵਿੱਤਰ ਆਤਮਾ ਵਿੱਚ ਅਨੰਦ ਹੈ।"</w:t>
      </w:r>
    </w:p>
    <w:p/>
    <w:p>
      <w:r xmlns:w="http://schemas.openxmlformats.org/wordprocessingml/2006/main">
        <w:t xml:space="preserve">ਲੇਵੀਆਂ 11:15 ਹਰ ਕਾਵਾਂ ਆਪਣੀ ਕਿਸਮ ਦੇ ਅਨੁਸਾਰ;</w:t>
      </w:r>
    </w:p>
    <w:p/>
    <w:p>
      <w:r xmlns:w="http://schemas.openxmlformats.org/wordprocessingml/2006/main">
        <w:t xml:space="preserve">ਪਰਮੇਸ਼ੁਰ ਨੇ ਮਨੁੱਖਾਂ ਨੂੰ ਆਪਣੀ ਖੁਰਾਕ ਨਾਲ ਚੋਣਵੇਂ ਹੋਣ ਦਾ ਹੁਕਮ ਦਿੱਤਾ ਹੈ।</w:t>
      </w:r>
    </w:p>
    <w:p/>
    <w:p>
      <w:r xmlns:w="http://schemas.openxmlformats.org/wordprocessingml/2006/main">
        <w:t xml:space="preserve">1: ਸਾਨੂੰ ਇਸ ਗੱਲ ਦਾ ਧਿਆਨ ਰੱਖਣਾ ਚਾਹੀਦਾ ਹੈ ਕਿ ਅਸੀਂ ਕੀ ਖਾਂਦੇ ਹਾਂ ਅਤੇ ਸਮਝਦਾਰੀ ਨਾਲ ਚੁਣਦੇ ਹਾਂ, ਕਿਉਂਕਿ ਪ੍ਰਭੂ ਨੇ ਸਾਨੂੰ ਖਾਸ ਹਦਾਇਤਾਂ ਦਿੱਤੀਆਂ ਹਨ ਕਿ ਸਾਨੂੰ ਕੀ ਖਾਣਾ ਚਾਹੀਦਾ ਹੈ ਅਤੇ ਕੀ ਨਹੀਂ ਖਾਣਾ ਚਾਹੀਦਾ।</w:t>
      </w:r>
    </w:p>
    <w:p/>
    <w:p>
      <w:r xmlns:w="http://schemas.openxmlformats.org/wordprocessingml/2006/main">
        <w:t xml:space="preserve">2: ਅਸੀਂ ਆਪਣੇ ਲਈ ਪਰਮੇਸ਼ੁਰ ਦੇ ਪ੍ਰਬੰਧ ਤੋਂ ਦਿਲਾਸਾ ਲੈ ਸਕਦੇ ਹਾਂ, ਕਿਉਂਕਿ ਉਸ ਨੇ ਸਾਨੂੰ ਆਪਣੇ ਸਰੀਰ ਦੀ ਦੇਖਭਾਲ ਅਤੇ ਸਿਹਤਮੰਦ ਜੀਵਨ ਜੀਉਣ ਬਾਰੇ ਸਪੱਸ਼ਟ ਸੇਧ ਦਿੱਤੀ ਹੈ।</w:t>
      </w:r>
    </w:p>
    <w:p/>
    <w:p>
      <w:r xmlns:w="http://schemas.openxmlformats.org/wordprocessingml/2006/main">
        <w:t xml:space="preserve">1: ਮੱਤੀ 6:25-34 - ਯਿਸੂ ਸਾਨੂੰ ਇਸ ਗੱਲ ਦੀ ਚਿੰਤਾ ਨਾ ਕਰਨਾ ਸਿਖਾਉਂਦਾ ਹੈ ਕਿ ਅਸੀਂ ਕੀ ਖਾਵਾਂਗੇ, ਕੀ ਪੀਵਾਂਗੇ ਜਾਂ ਕੀ ਪਹਿਨਾਂਗੇ, ਪਰ ਭਰੋਸਾ ਰੱਖਣਾ ਹੈ ਕਿ ਪਰਮੇਸ਼ੁਰ ਸਾਡੇ ਲਈ ਮੁਹੱਈਆ ਕਰੇਗਾ।</w:t>
      </w:r>
    </w:p>
    <w:p/>
    <w:p>
      <w:r xmlns:w="http://schemas.openxmlformats.org/wordprocessingml/2006/main">
        <w:t xml:space="preserve">2: ਬਿਵਸਥਾ ਸਾਰ 8:1-20 - ਪ੍ਰਮਾਤਮਾ ਸਾਨੂੰ ਹੁਕਮ ਦਿੰਦਾ ਹੈ ਕਿ ਅਸੀਂ ਉਸਦੇ ਹੁਕਮਾਂ ਅਤੇ ਹੁਕਮਾਂ ਦੀ ਪਾਲਣਾ ਕਰੀਏ, ਅਤੇ ਯਾਦ ਰੱਖੋ ਕਿ ਉਹੀ ਉਹ ਹੈ ਜੋ ਸਾਨੂੰ ਪ੍ਰਦਾਨ ਕਰਦਾ ਹੈ।</w:t>
      </w:r>
    </w:p>
    <w:p/>
    <w:p>
      <w:r xmlns:w="http://schemas.openxmlformats.org/wordprocessingml/2006/main">
        <w:t xml:space="preserve">ਲੇਵੀਆਂ ਦੀ ਪੋਥੀ 11:16 ਅਤੇ ਉੱਲੂ, ਰਾਤ ਦਾ ਬਾਜ਼, ਕੋਇਲ, ਅਤੇ ਬਾਜ਼ ਆਪਣੀ ਕਿਸਮ ਦੇ ਅਨੁਸਾਰ,</w:t>
      </w:r>
    </w:p>
    <w:p/>
    <w:p>
      <w:r xmlns:w="http://schemas.openxmlformats.org/wordprocessingml/2006/main">
        <w:t xml:space="preserve">ਲੇਵੀਆਂ 11:16 ਵਿੱਚ ਕਈ ਤਰ੍ਹਾਂ ਦੇ ਪੰਛੀਆਂ ਦਾ ਵਰਣਨ ਕੀਤਾ ਗਿਆ ਹੈ, ਜਿਸ ਵਿੱਚ ਉੱਲੂ, ਰਾਤ ਦੇ ਬਾਜ਼, ਕੋਇਲ ਅਤੇ ਬਾਜ਼ ਸ਼ਾਮਲ ਹਨ।</w:t>
      </w:r>
    </w:p>
    <w:p/>
    <w:p>
      <w:r xmlns:w="http://schemas.openxmlformats.org/wordprocessingml/2006/main">
        <w:t xml:space="preserve">1: ਵਿਸ਼ਵਾਸੀ ਹੋਣ ਦੇ ਨਾਤੇ, ਸਾਨੂੰ ਸਭ ਤੋਂ ਛੋਟੇ ਪ੍ਰਾਣੀਆਂ ਦੀ ਦੇਖਭਾਲ ਕਰਨ ਲਈ ਕਿਹਾ ਗਿਆ ਹੈ, ਜਿਵੇਂ ਕਿ ਲੇਵੀਆਂ 11:16 ਵਿੱਚ ਦੇਖਿਆ ਗਿਆ ਹੈ।</w:t>
      </w:r>
    </w:p>
    <w:p/>
    <w:p>
      <w:r xmlns:w="http://schemas.openxmlformats.org/wordprocessingml/2006/main">
        <w:t xml:space="preserve">2: ਪਰਮੇਸ਼ੁਰ ਦਾ ਪਿਆਰ ਲੇਵੀਆਂ 11:16 ਵਿਚ ਦਰਸਾਏ ਗਏ ਪੰਛੀਆਂ ਦੀਆਂ ਕਿਸਮਾਂ ਦੁਆਰਾ ਪ੍ਰਦਰਸ਼ਿਤ ਕੀਤਾ ਗਿਆ ਹੈ, ਇਹ ਦਰਸਾਉਂਦਾ ਹੈ ਕਿ ਉਹ ਸਾਰੀ ਸ੍ਰਿਸ਼ਟੀ ਦੀ ਕਿਵੇਂ ਪਰਵਾਹ ਕਰਦਾ ਹੈ।</w:t>
      </w:r>
    </w:p>
    <w:p/>
    <w:p>
      <w:r xmlns:w="http://schemas.openxmlformats.org/wordprocessingml/2006/main">
        <w:t xml:space="preserve">1: ਮੱਤੀ 10:29-31 - ਕੀ ਦੋ ਚਿੜੀਆਂ ਇੱਕ ਪੈਸੇ ਲਈ ਨਹੀਂ ਵਿਕਦੀਆਂ? ਫਿਰ ਵੀ ਉਨ੍ਹਾਂ ਵਿੱਚੋਂ ਇੱਕ ਵੀ ਤੁਹਾਡੇ ਪਿਤਾ ਦੀ ਦੇਖਭਾਲ ਤੋਂ ਬਾਹਰ ਜ਼ਮੀਨ ਉੱਤੇ ਨਹੀਂ ਡਿੱਗੇਗਾ। ਅਤੇ ਤੁਹਾਡੇ ਸਿਰ ਦੇ ਵਾਲ ਵੀ ਗਿਣੇ ਹੋਏ ਹਨ। ਇਸ ਲਈ ਡਰੋ ਨਾ; ਤੁਸੀਂ ਬਹੁਤ ਸਾਰੀਆਂ ਚਿੜੀਆਂ ਨਾਲੋਂ ਵੱਧ ਕੀਮਤੀ ਹੋ।</w:t>
      </w:r>
    </w:p>
    <w:p/>
    <w:p>
      <w:r xmlns:w="http://schemas.openxmlformats.org/wordprocessingml/2006/main">
        <w:t xml:space="preserve">2: ਜ਼ਬੂਰ 104:12-13 - ਆਕਾਸ਼ ਦੇ ਪੰਛੀ ਪਾਣੀਆਂ ਦੇ ਕੋਲ ਆਲ੍ਹਣਾ ਬਣਾਉਂਦੇ ਹਨ; ਉਹ ਸ਼ਾਖਾਵਾਂ ਵਿੱਚ ਗਾਉਂਦੇ ਹਨ। ਉਹ ਆਪਣੇ ਚੁਬਾਰਿਆਂ ਤੋਂ ਪਹਾੜਾਂ ਨੂੰ ਸਿੰਜਦਾ ਹੈ; ਧਰਤੀ ਉਸਦੇ ਕੰਮ ਦੇ ਫਲ ਨਾਲ ਰੱਜ ਗਈ ਹੈ।</w:t>
      </w:r>
    </w:p>
    <w:p/>
    <w:p>
      <w:r xmlns:w="http://schemas.openxmlformats.org/wordprocessingml/2006/main">
        <w:t xml:space="preserve">ਲੇਵੀਆਂ ਦੀ ਪੋਥੀ 11:17 ਅਤੇ ਛੋਟਾ ਉੱਲੂ, ਕੋਮੋਰੈਂਟ ਅਤੇ ਵੱਡਾ ਉੱਲੂ,</w:t>
      </w:r>
    </w:p>
    <w:p/>
    <w:p>
      <w:r xmlns:w="http://schemas.openxmlformats.org/wordprocessingml/2006/main">
        <w:t xml:space="preserve">ਲੇਵੀਆਂ 11:17 ਦੇ ਇਸ ਹਵਾਲੇ ਵਿਚ ਤਿੰਨ ਪੰਛੀਆਂ ਦਾ ਜ਼ਿਕਰ ਕੀਤਾ ਗਿਆ ਹੈ: ਛੋਟਾ ਉੱਲੂ, ਕਰਮੋਰੈਂਟ ਅਤੇ ਵੱਡਾ ਉੱਲੂ।</w:t>
      </w:r>
    </w:p>
    <w:p/>
    <w:p>
      <w:r xmlns:w="http://schemas.openxmlformats.org/wordprocessingml/2006/main">
        <w:t xml:space="preserve">1. ਰੱਬ ਦੀ ਰਚਨਾ: ਜਾਨਵਰਾਂ ਦੀਆਂ ਕਈ ਕਿਸਮਾਂ ਜਿਨ੍ਹਾਂ ਦਾ ਅਸੀਂ ਸਾਹਮਣਾ ਕਰਦੇ ਹਾਂ</w:t>
      </w:r>
    </w:p>
    <w:p/>
    <w:p>
      <w:r xmlns:w="http://schemas.openxmlformats.org/wordprocessingml/2006/main">
        <w:t xml:space="preserve">2. ਰੱਬ ਦੀ ਰਚਨਾ ਦੀ ਮਹਿਮਾ: ਉਸ ਦੁਆਰਾ ਬਣਾਏ ਜਾਨਵਰਾਂ 'ਤੇ ਇੱਕ ਨਜ਼ਰ</w:t>
      </w:r>
    </w:p>
    <w:p/>
    <w:p>
      <w:r xmlns:w="http://schemas.openxmlformats.org/wordprocessingml/2006/main">
        <w:t xml:space="preserve">1. ਜ਼ਬੂਰ 104:24 - ਉਹ ਧਰਤੀ ਦੇ ਜੀਵ-ਜੰਤੂਆਂ ਨੂੰ ਆਪਣੀ ਕਿਸਮ ਦੇ ਪਸ਼ੂ, ਰੇਂਗਣ ਵਾਲੇ ਜੀਵ ਅਤੇ ਜੰਗਲੀ ਜੀਵ ਬਣਾਉਂਦਾ ਹੈ।</w:t>
      </w:r>
    </w:p>
    <w:p/>
    <w:p>
      <w:r xmlns:w="http://schemas.openxmlformats.org/wordprocessingml/2006/main">
        <w:t xml:space="preserve">2. ਉਤਪਤ 1:24-25 - ਅਤੇ ਪਰਮੇਸ਼ੁਰ ਨੇ ਕਿਹਾ, ਧਰਤੀ ਜੀਵਾਂ ਨੂੰ ਉਨ੍ਹਾਂ ਦੀਆਂ ਕਿਸਮਾਂ ਦੇ ਅਨੁਸਾਰ ਪਸ਼ੂਆਂ, ਰੀਂਗਣ ਵਾਲੀਆਂ ਚੀਜ਼ਾਂ ਅਤੇ ਧਰਤੀ ਦੇ ਜੰਗਲੀ ਜਾਨਵਰਾਂ ਨੂੰ ਉਨ੍ਹਾਂ ਦੀਆਂ ਕਿਸਮਾਂ ਦੇ ਅਨੁਸਾਰ ਪੈਦਾ ਕਰੇ। ਅਤੇ ਇਸ ਨੂੰ ਇਸ ਲਈ ਸੀ. ਅਤੇ ਪਰਮੇਸ਼ੁਰ ਨੇ ਧਰਤੀ ਦੇ ਜੰਗਲੀ ਜਾਨਵਰਾਂ ਨੂੰ ਉਹਨਾਂ ਦੀਆਂ ਕਿਸਮਾਂ ਦੇ ਅਨੁਸਾਰ, ਅਤੇ ਪਸ਼ੂਆਂ ਨੂੰ ਉਹਨਾਂ ਦੀਆਂ ਕਿਸਮਾਂ ਦੇ ਅਨੁਸਾਰ, ਅਤੇ ਹਰ ਚੀਜ਼ ਜੋ ਧਰਤੀ ਉੱਤੇ ਰੀਂਗਦੀ ਹੈ ਉਹਨਾਂ ਦੀ ਕਿਸਮ ਦੇ ਅਨੁਸਾਰ ਬਣਾਇਆ। ਅਤੇ ਪਰਮੇਸ਼ੁਰ ਨੇ ਦੇਖਿਆ ਕਿ ਇਹ ਚੰਗਾ ਸੀ।</w:t>
      </w:r>
    </w:p>
    <w:p/>
    <w:p>
      <w:r xmlns:w="http://schemas.openxmlformats.org/wordprocessingml/2006/main">
        <w:t xml:space="preserve">ਲੇਵੀਆਂ 11:18 ਅਤੇ ਹੰਸ, ਪੈਲੀਕਨ, ਅਤੇ ਗੀਅਰ ਈਗਲ,</w:t>
      </w:r>
    </w:p>
    <w:p/>
    <w:p>
      <w:r xmlns:w="http://schemas.openxmlformats.org/wordprocessingml/2006/main">
        <w:t xml:space="preserve">ਇਸ ਹਵਾਲੇ ਵਿਚ ਤਿੰਨ ਕਿਸਮਾਂ ਦੇ ਪੰਛੀਆਂ ਦਾ ਜ਼ਿਕਰ ਹੈ: ਹੰਸ, ਪੈਲੀਕਨ ਅਤੇ ਗੀਅਰ ਈਗਲ।</w:t>
      </w:r>
    </w:p>
    <w:p/>
    <w:p>
      <w:r xmlns:w="http://schemas.openxmlformats.org/wordprocessingml/2006/main">
        <w:t xml:space="preserve">1. ਰੱਬ ਦੀ ਸ੍ਰਿਸ਼ਟੀ ਦੀ ਮਹਾਨਤਾ: ਹੰਸ, ਪੈਲੀਕਨ, ਅਤੇ ਗੀਅਰ ਈਗਲ ਦੀ ਸੁੰਦਰਤਾ 'ਤੇ ਇੱਕ ਨਜ਼ਰ</w:t>
      </w:r>
    </w:p>
    <w:p/>
    <w:p>
      <w:r xmlns:w="http://schemas.openxmlformats.org/wordprocessingml/2006/main">
        <w:t xml:space="preserve">2. ਰੱਬ ਦੀ ਰਚਨਾ ਦੀ ਸ਼ਕਤੀ: ਹੰਸ, ਪੈਲੀਕਨ ਅਤੇ ਗੀਅਰ ਈਗਲ ਦੀ ਮਹਿਮਾ ਦੀ ਕਦਰ ਕਰਨਾ</w:t>
      </w:r>
    </w:p>
    <w:p/>
    <w:p>
      <w:r xmlns:w="http://schemas.openxmlformats.org/wordprocessingml/2006/main">
        <w:t xml:space="preserve">1. ਅੱਯੂਬ 39:13-17, ਸ਼ੁਤਰਮੁਰਗ ਦੇ ਖੰਭ ਮਾਣ ਨਾਲ ਲਹਿਰਾਉਂਦੇ ਹਨ; ਪਰ ਕੀ ਉਹ ਪਿਆਰ ਦੇ pinions ਅਤੇ plumage ਹਨ? ਕਿਉਂਕਿ ਉਹ ਆਪਣੇ ਅੰਡੇ ਧਰਤੀ ਉੱਤੇ ਛੱਡ ਦਿੰਦੀ ਹੈ, ਅਤੇ ਉਹਨਾਂ ਨੂੰ ਜ਼ਮੀਨ ਉੱਤੇ ਸੇਕਣ ਦਿੰਦੀ ਹੈ, ਇਹ ਭੁੱਲ ਜਾਂਦੀ ਹੈ ਕਿ ਇੱਕ ਪੈਰ ਉਹਨਾਂ ਨੂੰ ਕੁਚਲ ਸਕਦਾ ਹੈ, ਅਤੇ ਜੰਗਲੀ ਜਾਨਵਰ ਉਹਨਾਂ ਨੂੰ ਮਿੱਧ ਸਕਦਾ ਹੈ। ਉਹ ਆਪਣੇ ਬੱਚਿਆਂ ਨਾਲ ਬੇਰਹਿਮੀ ਨਾਲ ਪੇਸ਼ ਆਉਂਦੀ ਹੈ, ਜਿਵੇਂ ਕਿ ਉਹ ਉਸ ਦੇ ਨਹੀਂ ਸਨ; ਭਾਵੇਂ ਉਸਦੀ ਮਿਹਨਤ ਵਿਅਰਥ ਹੈ, ਪਰ ਉਸਨੂੰ ਕੋਈ ਡਰ ਨਹੀਂ ਹੈ, ਕਿਉਂਕਿ ਪਰਮੇਸ਼ੁਰ ਨੇ ਉਸਨੂੰ ਸਿਆਣਪ ਭੁਲਾ ਦਿੱਤੀ ਹੈ, ਅਤੇ ਉਸਨੂੰ ਸਮਝ ਦਾ ਹਿੱਸਾ ਨਹੀਂ ਦਿੱਤਾ ਹੈ। ਜਦੋਂ ਉਹ ਆਪਣੇ ਆਪ ਨੂੰ ਉੱਚਾ ਚੁੱਕਦੀ ਹੈ, ਤਾਂ ਉਹ ਘੋੜੇ ਅਤੇ ਇਸ ਦੇ ਸਵਾਰ ਨੂੰ ਨਿੰਦਦੀ ਹੈ।</w:t>
      </w:r>
    </w:p>
    <w:p/>
    <w:p>
      <w:r xmlns:w="http://schemas.openxmlformats.org/wordprocessingml/2006/main">
        <w:t xml:space="preserve">2. ਜ਼ਬੂਰ 104:12-18, ਨਦੀਆਂ ਦੇ ਕੋਲ ਅਕਾਸ਼ ਦੇ ਪੰਛੀ ਰਹਿੰਦੇ ਹਨ; ਉਹ ਸ਼ਾਖਾਵਾਂ ਵਿੱਚ ਗਾਉਂਦੇ ਹਨ। ਆਪਣੇ ਉੱਚੇ ਨਿਵਾਸ ਤੋਂ ਤੁਸੀਂ ਪਹਾੜਾਂ ਨੂੰ ਸਿੰਜਦੇ ਹੋ; ਧਰਤੀ ਤੁਹਾਡੇ ਕੰਮ ਦੇ ਫਲ ਨਾਲ ਸੰਤੁਸ਼ਟ ਹੈ। ਤੁਸੀਂ ਪਸ਼ੂਆਂ ਲਈ ਘਾਹ ਅਤੇ ਮਨੁੱਖ ਲਈ ਪੌਦੇ ਉਗਾਉਂਦੇ ਹੋ, ਤਾਂ ਜੋ ਉਹ ਧਰਤੀ ਤੋਂ ਭੋਜਨ ਅਤੇ ਮਨੁੱਖ ਦੇ ਦਿਲ ਨੂੰ ਖੁਸ਼ ਕਰਨ ਲਈ ਸ਼ਰਾਬ, ਉਸਦੇ ਚਿਹਰੇ ਨੂੰ ਚਮਕਾਉਣ ਲਈ ਤੇਲ ਅਤੇ ਮਨੁੱਖ ਦੇ ਦਿਲ ਨੂੰ ਮਜ਼ਬੂਤ ਕਰਨ ਲਈ ਰੋਟੀ ਲਿਆਵੇ। ਯਹੋਵਾਹ ਦੇ ਰੁੱਖਾਂ ਨੂੰ ਬਹੁਤ ਸਿੰਜਿਆ ਜਾਂਦਾ ਹੈ, ਲਬਾਨੋਨ ਦੇ ਦਿਆਰ ਜੋ ਉਸ ਨੇ ਲਗਾਏ ਸਨ।</w:t>
      </w:r>
    </w:p>
    <w:p/>
    <w:p>
      <w:r xmlns:w="http://schemas.openxmlformats.org/wordprocessingml/2006/main">
        <w:t xml:space="preserve">ਲੇਵੀਆਂ 11:19 ਅਤੇ ਸਾਰਸ, ਉਸ ਦੀ ਕਿਸਮ ਦੇ ਅਨੁਸਾਰ ਬਗਲਾ, ਅਤੇ ਗੋਦੀ ਅਤੇ ਚਮਗਾਦੜ.</w:t>
      </w:r>
    </w:p>
    <w:p/>
    <w:p>
      <w:r xmlns:w="http://schemas.openxmlformats.org/wordprocessingml/2006/main">
        <w:t xml:space="preserve">ਲੇਵੀਆਂ 11:19 ਚਾਰ ਕਿਸਮਾਂ ਦੇ ਪੰਛੀਆਂ ਦੀ ਸੂਚੀ ਦਿੰਦਾ ਹੈ, ਸਾਰਸ, ਬਗਲਾ, ਲੇਪਵਿੰਗ ਅਤੇ ਚਮਗਾਦੜ।</w:t>
      </w:r>
    </w:p>
    <w:p/>
    <w:p>
      <w:r xmlns:w="http://schemas.openxmlformats.org/wordprocessingml/2006/main">
        <w:t xml:space="preserve">1. ਰੱਬ ਦੀ ਰਚਨਾ: ਪੰਛੀਆਂ ਦੀਆਂ ਕਿਸਮਾਂ ਦੀ ਕਦਰ ਕਰਨਾ</w:t>
      </w:r>
    </w:p>
    <w:p/>
    <w:p>
      <w:r xmlns:w="http://schemas.openxmlformats.org/wordprocessingml/2006/main">
        <w:t xml:space="preserve">2. ਪਵਿੱਤਰਤਾ ਦਾ ਸੱਦਾ: ਪਰਮੇਸ਼ੁਰ ਦੇ ਨਿਯਮਾਂ ਅਨੁਸਾਰ ਜੀਉਣਾ</w:t>
      </w:r>
    </w:p>
    <w:p/>
    <w:p>
      <w:r xmlns:w="http://schemas.openxmlformats.org/wordprocessingml/2006/main">
        <w:t xml:space="preserve">1. ਉਤਪਤ 1:20-21 ਅਤੇ ਪਰਮੇਸ਼ੁਰ ਨੇ ਕਿਹਾ, ਪਾਣੀ ਜੀਵਾਂ ਦੇ ਝੁੰਡਾਂ ਦੇ ਝੁੰਡ ਨਾਲ ਟਹਿਣ ਦਿਓ, ਅਤੇ ਪੰਛੀਆਂ ਨੂੰ ਧਰਤੀ ਦੇ ਉੱਪਰ ਅਕਾਸ਼ ਦੇ ਵਿਸਤਾਰ ਵਿੱਚ ਉੱਡਣ ਦਿਓ। ਇਸ ਲਈ ਪਰਮੇਸ਼ੁਰ ਨੇ ਵੱਡੇ ਸਮੁੰਦਰੀ ਜੀਵਾਂ ਨੂੰ ਅਤੇ ਹਰ ਇੱਕ ਜੀਵਤ ਪ੍ਰਾਣੀ ਨੂੰ ਬਣਾਇਆ ਹੈ ਜੋ ਹਰ ਇੱਕ ਚਲਦਾ ਹੈ, ਜਿਸ ਦੇ ਨਾਲ ਪਾਣੀ ਦੇ ਝੁੰਡ ਆਪਣੀ ਕਿਸਮ ਦੇ ਅਨੁਸਾਰ, ਅਤੇ ਹਰੇਕ ਖੰਭ ਵਾਲੇ ਪੰਛੀ ਨੂੰ ਆਪਣੀ ਕਿਸਮ ਦੇ ਅਨੁਸਾਰ. ਅਤੇ ਪਰਮੇਸ਼ੁਰ ਨੇ ਦੇਖਿਆ ਕਿ ਇਹ ਚੰਗਾ ਸੀ।</w:t>
      </w:r>
    </w:p>
    <w:p/>
    <w:p>
      <w:r xmlns:w="http://schemas.openxmlformats.org/wordprocessingml/2006/main">
        <w:t xml:space="preserve">2. ਕਹਾਉਤਾਂ 26:2 ਜਿਵੇਂ ਇੱਕ ਚਿੜੀ ਆਪਣੇ ਉੱਡਣ ਵਿੱਚ, ਜਿਵੇਂ ਇੱਕ ਆਪਣੇ ਉੱਡਣ ਵਿੱਚ ਇੱਕ ਨਿਗਲ, ਇੱਕ ਅਯੋਗ ਸਰਾਪ ਨਹੀਂ ਉਤਰਦਾ।</w:t>
      </w:r>
    </w:p>
    <w:p/>
    <w:p>
      <w:r xmlns:w="http://schemas.openxmlformats.org/wordprocessingml/2006/main">
        <w:t xml:space="preserve">ਲੇਵੀਆਂ 11:20 ਸਾਰੇ ਪੰਛੀ ਜੋ ਚਾਰਾਂ ਉੱਤੇ ਘੁੰਮਦੇ ਹਨ, ਤੁਹਾਡੇ ਲਈ ਘਿਣਾਉਣੇ ਹੋਣਗੇ।</w:t>
      </w:r>
    </w:p>
    <w:p/>
    <w:p>
      <w:r xmlns:w="http://schemas.openxmlformats.org/wordprocessingml/2006/main">
        <w:t xml:space="preserve">ਚਾਰੇ ਪਾਸੇ ਤੁਰਨ ਵਾਲੇ ਕਿਸੇ ਵੀ ਪੰਛੀ ਨੂੰ ਖਾਣਾ ਪ੍ਰਭੂ ਦੁਆਰਾ ਘਿਣਾਉਣਾ ਮੰਨਿਆ ਜਾਂਦਾ ਹੈ।</w:t>
      </w:r>
    </w:p>
    <w:p/>
    <w:p>
      <w:r xmlns:w="http://schemas.openxmlformats.org/wordprocessingml/2006/main">
        <w:t xml:space="preserve">1. ਪਰਮੇਸ਼ੁਰ ਦੀ ਪਵਿੱਤਰਤਾ: ਅਸ਼ੁੱਧ ਪੰਛੀਆਂ ਨੂੰ ਨਾ ਖਾਣ ਦਾ ਹੁਕਮ</w:t>
      </w:r>
    </w:p>
    <w:p/>
    <w:p>
      <w:r xmlns:w="http://schemas.openxmlformats.org/wordprocessingml/2006/main">
        <w:t xml:space="preserve">2. ਪਰਮਾਤਮਾ ਦੀਆਂ ਲੋੜਾਂ ਦੀ ਵਿਲੱਖਣਤਾ: ਪਰਮਾਤਮਾ ਦੀ ਪਵਿੱਤਰਤਾ ਦੇ ਮੁਕਾਬਲੇ ਮਨੁੱਖ ਦੀ ਪਵਿੱਤਰਤਾ</w:t>
      </w:r>
    </w:p>
    <w:p/>
    <w:p>
      <w:r xmlns:w="http://schemas.openxmlformats.org/wordprocessingml/2006/main">
        <w:t xml:space="preserve">1. ਲੇਵੀਟਿਕਸ 11:20 ਸਾਰੇ ਪੰਛੀ ਜੋ ਚਾਰਾਂ ਉੱਤੇ ਘੁੰਮਦੇ ਹਨ, ਤੁਹਾਡੇ ਲਈ ਘਿਣਾਉਣੇ ਹੋਣਗੇ।</w:t>
      </w:r>
    </w:p>
    <w:p/>
    <w:p>
      <w:r xmlns:w="http://schemas.openxmlformats.org/wordprocessingml/2006/main">
        <w:t xml:space="preserve">2. ਯਸਾਯਾਹ 6:3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ਲੇਵੀਆਂ 11:21 ਫਿਰ ਵੀ ਤੁਸੀਂ ਹਰ ਉੱਡਣ ਵਾਲੀ ਰੀਂਗਣ ਵਾਲੀ ਚੀਜ਼ ਨੂੰ ਖਾ ਸਕਦੇ ਹੋ ਜੋ ਚਾਰਾਂ ਉੱਤੇ ਜਾਂਦਾ ਹੈ, ਜਿਨ੍ਹਾਂ ਦੇ ਪੈਰਾਂ ਦੇ ਉੱਪਰ ਪੈਰ ਹਨ, ਧਰਤੀ ਉੱਤੇ ਛਾਲ ਮਾਰਨ ਲਈ;</w:t>
      </w:r>
    </w:p>
    <w:p/>
    <w:p>
      <w:r xmlns:w="http://schemas.openxmlformats.org/wordprocessingml/2006/main">
        <w:t xml:space="preserve">ਇਹ ਹਵਾਲਾ ਉਨ੍ਹਾਂ ਪ੍ਰਾਣੀਆਂ ਦੀ ਗੱਲ ਕਰਦਾ ਹੈ ਜਿਨ੍ਹਾਂ ਦੇ ਚਾਰ ਪੈਰ ਹਨ ਅਤੇ ਧਰਤੀ ਉੱਤੇ ਛਾਲ ਮਾਰਨ ਦੇ ਯੋਗ ਹਨ।</w:t>
      </w:r>
    </w:p>
    <w:p/>
    <w:p>
      <w:r xmlns:w="http://schemas.openxmlformats.org/wordprocessingml/2006/main">
        <w:t xml:space="preserve">1. ਪ੍ਰਮਾਤਮਾ ਨੇ ਕਈ ਤਰ੍ਹਾਂ ਦੇ ਜੀਵਾਂ ਨਾਲ ਇੱਕ ਸ਼ਾਨਦਾਰ ਸੰਸਾਰ ਬਣਾਇਆ ਹੈ, ਅਤੇ ਸਾਨੂੰ ਉਨ੍ਹਾਂ ਦੀ ਕਦਰ ਕਰਨੀ ਚਾਹੀਦੀ ਹੈ ਅਤੇ ਉਨ੍ਹਾਂ ਦੀ ਦੇਖਭਾਲ ਕਰਨੀ ਚਾਹੀਦੀ ਹੈ।</w:t>
      </w:r>
    </w:p>
    <w:p/>
    <w:p>
      <w:r xmlns:w="http://schemas.openxmlformats.org/wordprocessingml/2006/main">
        <w:t xml:space="preserve">2. ਧਰਤੀ ਦੇ ਜੀਵ ਪ੍ਰਮਾਤਮਾ ਦੀ ਬ੍ਰਹਮ ਸ਼ਕਤੀ ਅਤੇ ਬੁੱਧੀ ਦਾ ਪ੍ਰਤੀਬਿੰਬ ਹਨ।</w:t>
      </w:r>
    </w:p>
    <w:p/>
    <w:p>
      <w:r xmlns:w="http://schemas.openxmlformats.org/wordprocessingml/2006/main">
        <w:t xml:space="preserve">1. ਉਤਪਤ 1:20-21 - ਅਤੇ ਪਰਮੇਸ਼ੁਰ ਨੇ ਕਿਹਾ, ਪਾਣੀਆਂ ਨੂੰ ਬਹੁਤਾਤ ਵਿੱਚ ਘੁੰਮਣ ਵਾਲੇ ਜੀਵ ਨੂੰ ਬਾਹਰ ਲਿਆਉਣ ਦਿਓ ਜਿਸ ਵਿੱਚ ਜੀਵਨ ਹੈ, ਅਤੇ ਪੰਛੀ ਜੋ ਸਵਰਗ ਦੇ ਖੁੱਲੇ ਅਸਮਾਨ ਵਿੱਚ ਧਰਤੀ ਦੇ ਉੱਪਰ ਉੱਡ ਸਕਦੇ ਹਨ।</w:t>
      </w:r>
    </w:p>
    <w:p/>
    <w:p>
      <w:r xmlns:w="http://schemas.openxmlformats.org/wordprocessingml/2006/main">
        <w:t xml:space="preserve">2. ਜ਼ਬੂਰ 104:24-26 - ਹੇ ਪ੍ਰਭੂ, ਤੇਰੇ ਕੰਮ ਕਿੰਨੇ ਗੁਣਾਂ ਹਨ! ਤੂੰ ਉਨ੍ਹਾਂ ਸਾਰਿਆਂ ਨੂੰ ਬੁੱਧੀ ਨਾਲ ਬਣਾਇਆ ਹੈ: ਧਰਤੀ ਤੇਰੇ ਧਨ ਨਾਲ ਭਰੀ ਹੋਈ ਹੈ। ਇਸੇ ਤਰ੍ਹਾਂ ਇਹ ਵਿਸ਼ਾਲ ਅਤੇ ਚੌੜਾ ਸਮੁੰਦਰ ਹੈ, ਜਿਸ ਵਿੱਚ ਅਣਗਿਣਤ ਚੀਜ਼ਾਂ ਹਨ, ਛੋਟੇ ਅਤੇ ਵੱਡੇ ਜਾਨਵਰ। ਉੱਥੇ ਜਹਾਜ਼ ਜਾਂਦੇ ਹਨ: ਉੱਥੇ ਉਹ ਲੇਵੀਥਨ ਹੈ, ਜਿਸ ਨੂੰ ਤੁਸੀਂ ਉਸ ਵਿੱਚ ਖੇਡਣ ਲਈ ਬਣਾਇਆ ਹੈ।</w:t>
      </w:r>
    </w:p>
    <w:p/>
    <w:p>
      <w:r xmlns:w="http://schemas.openxmlformats.org/wordprocessingml/2006/main">
        <w:t xml:space="preserve">ਲੇਵੀਆਂ 11:22 ਤੁਸੀਂ ਇਨ੍ਹਾਂ ਵਿੱਚੋਂ ਵੀ ਖਾ ਸਕਦੇ ਹੋ। ਆਪਣੀ ਕਿਸਮ ਦੇ ਬਾਅਦ ਟਿੱਡੀ, ਅਤੇ ਆਪਣੀ ਕਿਸਮ ਦੇ ਬਾਅਦ ਗੰਜਾ ਟਿੱਡੀ, ਅਤੇ ਆਪਣੀ ਕਿਸਮ ਦੇ ਬਾਅਦ ਬੀਟਲ, ਅਤੇ ਆਪਣੀ ਕਿਸਮ ਦੇ ਬਾਅਦ ਟਿੱਡੀ.</w:t>
      </w:r>
    </w:p>
    <w:p/>
    <w:p>
      <w:r xmlns:w="http://schemas.openxmlformats.org/wordprocessingml/2006/main">
        <w:t xml:space="preserve">ਯਹੋਵਾਹ ਨੇ ਇਜ਼ਰਾਈਲੀਆਂ ਨੂੰ ਕੁਝ ਕਿਸਮਾਂ ਦੀਆਂ ਟਿੱਡੀਆਂ, ਗੰਜੇ ਟਿੱਡੀਆਂ, ਬੀਟਲ ਅਤੇ ਟਿੱਡੇ ਖਾਣ ਲਈ ਕਿਹਾ।</w:t>
      </w:r>
    </w:p>
    <w:p/>
    <w:p>
      <w:r xmlns:w="http://schemas.openxmlformats.org/wordprocessingml/2006/main">
        <w:t xml:space="preserve">1. ਉਸ ਦੇ ਸਾਰੇ ਪ੍ਰਾਣੀਆਂ ਲਈ ਪਰਮਾਤਮਾ ਦਾ ਪ੍ਰਬੰਧ</w:t>
      </w:r>
    </w:p>
    <w:p/>
    <w:p>
      <w:r xmlns:w="http://schemas.openxmlformats.org/wordprocessingml/2006/main">
        <w:t xml:space="preserve">2. ਸ਼ੁੱਧ ਪ੍ਰਾਣੀਆਂ ਨੂੰ ਖਾਣ ਦੀ ਪਵਿੱਤਰਤਾ</w:t>
      </w:r>
    </w:p>
    <w:p/>
    <w:p>
      <w:r xmlns:w="http://schemas.openxmlformats.org/wordprocessingml/2006/main">
        <w:t xml:space="preserve">1. ਜ਼ਬੂਰ 104:14 - ਉਹ ਪਸ਼ੂਆਂ ਲਈ ਘਾਹ, ਅਤੇ ਮਨੁੱਖਾਂ ਦੀ ਸੇਵਾ ਲਈ ਜੜੀ ਬੂਟੀਆਂ ਪੈਦਾ ਕਰਦਾ ਹੈ: ਤਾਂ ਜੋ ਉਹ ਧਰਤੀ ਵਿੱਚੋਂ ਭੋਜਨ ਪੈਦਾ ਕਰ ਸਕੇ।</w:t>
      </w:r>
    </w:p>
    <w:p/>
    <w:p>
      <w:r xmlns:w="http://schemas.openxmlformats.org/wordprocessingml/2006/main">
        <w:t xml:space="preserve">2. ਕਹਾਉਤਾਂ 12:10 - ਇੱਕ ਧਰਮੀ ਆਦਮੀ ਆਪਣੇ ਜਾਨਵਰ ਦੀ ਜਾਨ ਦੀ ਪਰਵਾਹ ਕਰਦਾ ਹੈ: ਪਰ ਦੁਸ਼ਟ ਦੀ ਕੋਮਲ ਦਇਆ ਜ਼ਾਲਮ ਹੈ।</w:t>
      </w:r>
    </w:p>
    <w:p/>
    <w:p>
      <w:r xmlns:w="http://schemas.openxmlformats.org/wordprocessingml/2006/main">
        <w:t xml:space="preserve">ਲੇਵੀਆਂ 11:23 ਪਰ ਹੋਰ ਸਾਰੀਆਂ ਉੱਡਣ ਵਾਲੀਆਂ ਰੀਂਗਣ ਵਾਲੀਆਂ ਵਸਤੂਆਂ, ਜਿਨ੍ਹਾਂ ਦੇ ਚਾਰ ਪੈਰ ਹਨ, ਤੁਹਾਡੇ ਲਈ ਘਿਣਾਉਣੇ ਹੋਣਗੇ।</w:t>
      </w:r>
    </w:p>
    <w:p/>
    <w:p>
      <w:r xmlns:w="http://schemas.openxmlformats.org/wordprocessingml/2006/main">
        <w:t xml:space="preserve">ਪ੍ਰਮਾਤਮਾ ਨੇ ਹੁਕਮ ਦਿੱਤਾ ਹੈ ਕਿ ਚਾਰ ਪੈਰਾਂ ਵਾਲੇ ਸਾਰੇ ਉੱਡਣ ਅਤੇ ਰੀਂਗਣ ਵਾਲੇ ਪ੍ਰਾਣੀਆਂ ਨੂੰ ਘਿਣਾਉਣਾ ਮੰਨਿਆ ਜਾਵੇਗਾ।</w:t>
      </w:r>
    </w:p>
    <w:p/>
    <w:p>
      <w:r xmlns:w="http://schemas.openxmlformats.org/wordprocessingml/2006/main">
        <w:t xml:space="preserve">1. ਘਿਣਾਉਣੀ ਚੀਜ਼ ਤੋਂ ਘਿਣਾਉਣਾ: ਲੇਵੀਆਂ 11:23 ਵਿੱਚ ਪਰਮੇਸ਼ੁਰ ਦੇ ਹੁਕਮ ਨੂੰ ਦਰਸਾਉਣਾ</w:t>
      </w:r>
    </w:p>
    <w:p/>
    <w:p>
      <w:r xmlns:w="http://schemas.openxmlformats.org/wordprocessingml/2006/main">
        <w:t xml:space="preserve">2. ਪਿਆਰ ਕਰਨਾ ਜੋ ਪਿਆਰਾ ਹੈ: ਲੇਵੀਆਂ 11:23 ਵਿੱਚ ਪਰਮੇਸ਼ੁਰ ਦੀ ਇੱਛਾ ਨੂੰ ਗਲੇ ਲਗਾਉਣਾ</w:t>
      </w:r>
    </w:p>
    <w:p/>
    <w:p>
      <w:r xmlns:w="http://schemas.openxmlformats.org/wordprocessingml/2006/main">
        <w:t xml:space="preserve">1. ਬਿਵਸਥਾ ਸਾਰ 14:3-4 - ਕੋਈ ਵੀ ਘਿਣਾਉਣੀ ਚੀਜ਼ ਨਾ ਖਾਓ।</w:t>
      </w:r>
    </w:p>
    <w:p/>
    <w:p>
      <w:r xmlns:w="http://schemas.openxmlformats.org/wordprocessingml/2006/main">
        <w:t xml:space="preserve">2. ਕਹਾਉਤਾਂ 6:16-19 - ਛੇ ਚੀਜ਼ਾਂ ਹਨ ਜੋ ਪ੍ਰਭੂ ਨੂੰ ਨਫ਼ਰਤ ਕਰਦੀਆਂ ਹਨ, ਸੱਤ ਜੋ ਉਸ ਲਈ ਘਿਣਾਉਣੀਆਂ ਹਨ।</w:t>
      </w:r>
    </w:p>
    <w:p/>
    <w:p>
      <w:r xmlns:w="http://schemas.openxmlformats.org/wordprocessingml/2006/main">
        <w:t xml:space="preserve">ਲੇਵੀਆਂ 11:24 ਅਤੇ ਇਨ੍ਹਾਂ ਲਈ ਤੁਸੀਂ ਅਸ਼ੁੱਧ ਹੋਵੋਂਗੇ: ਜੋ ਕੋਈ ਇਨ੍ਹਾਂ ਦੀ ਲੋਥ ਨੂੰ ਛੂੰਹਦਾ ਹੈ ਉਹ ਸ਼ਾਮ ਤੱਕ ਅਸ਼ੁੱਧ ਰਹੇਗਾ।</w:t>
      </w:r>
    </w:p>
    <w:p/>
    <w:p>
      <w:r xmlns:w="http://schemas.openxmlformats.org/wordprocessingml/2006/main">
        <w:t xml:space="preserve">ਹਵਾਲਾ ਦੱਸਦਾ ਹੈ ਕਿ ਜੋ ਕੋਈ ਵੀ ਅਧਿਆਇ ਵਿੱਚ ਦੱਸੇ ਗਏ ਕਿਸੇ ਵੀ ਅਸ਼ੁੱਧ ਜਾਨਵਰ ਦੀ ਲਾਸ਼ ਨੂੰ ਛੂਹਦਾ ਹੈ ਉਹ ਸ਼ਾਮ ਤੱਕ ਅਸ਼ੁੱਧ ਮੰਨਿਆ ਜਾਵੇਗਾ।</w:t>
      </w:r>
    </w:p>
    <w:p/>
    <w:p>
      <w:r xmlns:w="http://schemas.openxmlformats.org/wordprocessingml/2006/main">
        <w:t xml:space="preserve">1. ਸਾਨੂੰ ਅਸ਼ੁੱਧ ਚੀਜ਼ਾਂ ਦੇ ਸੰਪਰਕ ਵਿੱਚ ਆਉਣ ਤੋਂ ਬਚਣ ਲਈ ਸਾਵਧਾਨ ਰਹਿਣਾ ਚਾਹੀਦਾ ਹੈ, ਕਿਉਂਕਿ ਸਾਨੂੰ ਸ਼ੁੱਧ ਅਤੇ ਪਵਿੱਤਰ ਹੋਣ ਲਈ ਕਿਹਾ ਜਾਂਦਾ ਹੈ।</w:t>
      </w:r>
    </w:p>
    <w:p/>
    <w:p>
      <w:r xmlns:w="http://schemas.openxmlformats.org/wordprocessingml/2006/main">
        <w:t xml:space="preserve">2. ਪਰਮੇਸ਼ੁਰ ਦੇ ਹੁਕਮਾਂ ਦੀ ਪਾਲਣਾ ਕਰਨੀ ਚਾਹੀਦੀ ਹੈ, ਭਾਵੇਂ ਉਹ ਔਖੇ ਜਾਂ ਅਸੁਵਿਧਾਜਨਕ ਲੱਗਣ।</w:t>
      </w:r>
    </w:p>
    <w:p/>
    <w:p>
      <w:r xmlns:w="http://schemas.openxmlformats.org/wordprocessingml/2006/main">
        <w:t xml:space="preserve">1. 2 ਕੁਰਿੰਥੀਆਂ 6:17-18 - ਇਸ ਲਈ, ਉਨ੍ਹਾਂ ਤੋਂ ਬਾਹਰ ਆ ਜਾਓ ਅਤੇ ਵੱਖ ਹੋ ਜਾਓ, ਪ੍ਰਭੂ ਕਹਿੰਦਾ ਹੈ. ਕਿਸੇ ਵੀ ਅਸ਼ੁੱਧ ਚੀਜ਼ ਨੂੰ ਨਾ ਛੂਹੋ, ਅਤੇ ਮੈਂ ਤੁਹਾਨੂੰ ਕਬੂਲ ਕਰਾਂਗਾ। ਅਤੇ, ਮੈਂ ਤੁਹਾਡਾ ਪਿਤਾ ਹੋਵਾਂਗਾ, ਅਤੇ ਤੁਸੀਂ ਮੇਰੇ ਪੁੱਤਰ ਅਤੇ ਧੀਆਂ ਹੋਵੋਗੇ, ਸਰਬ ਸ਼ਕਤੀਮਾਨ ਪ੍ਰਭੂ ਆਖਦਾ ਹੈ.</w:t>
      </w:r>
    </w:p>
    <w:p/>
    <w:p>
      <w:r xmlns:w="http://schemas.openxmlformats.org/wordprocessingml/2006/main">
        <w:t xml:space="preserve">2. 1 ਯੂਹੰਨਾ 3:3 - ਅਤੇ ਹਰ ਕੋਈ ਜਿਸਨੂੰ ਉਸ ਵਿੱਚ ਇਹ ਆਸ ਹੈ ਉਹ ਆਪਣੇ ਆਪ ਨੂੰ ਸ਼ੁੱਧ ਕਰਦਾ ਹੈ, ਜਿਵੇਂ ਉਹ ਸ਼ੁੱਧ ਹੈ।</w:t>
      </w:r>
    </w:p>
    <w:p/>
    <w:p>
      <w:r xmlns:w="http://schemas.openxmlformats.org/wordprocessingml/2006/main">
        <w:t xml:space="preserve">ਲੇਵੀਆਂ 11:25 ਅਤੇ ਜੋ ਕੋਈ ਉਨ੍ਹਾਂ ਦੀ ਲੋਥ ਨੂੰ ਚੁੱਕਦਾ ਹੈ ਉਹ ਆਪਣੇ ਕੱਪੜੇ ਧੋਵੇ ਅਤੇ ਸ਼ਾਮ ਤੱਕ ਅਸ਼ੁੱਧ ਰਹੇ।</w:t>
      </w:r>
    </w:p>
    <w:p/>
    <w:p>
      <w:r xmlns:w="http://schemas.openxmlformats.org/wordprocessingml/2006/main">
        <w:t xml:space="preserve">ਲੇਵੀਆਂ 11:25 ਵਿੱਚ, ਇਹ ਦੱਸਿਆ ਗਿਆ ਹੈ ਕਿ ਜੋ ਕੋਈ ਵੀ ਕਿਸੇ ਵੀ ਅਸ਼ੁੱਧ ਜਾਨਵਰ ਦੀ ਲਾਸ਼ ਨੂੰ ਛੂਹਦਾ ਹੈ, ਉਸਨੂੰ ਆਪਣੇ ਕੱਪੜੇ ਧੋਣੇ ਚਾਹੀਦੇ ਹਨ ਅਤੇ ਸ਼ਾਮ ਤੱਕ ਅਸ਼ੁੱਧ ਰਹਿਣਾ ਚਾਹੀਦਾ ਹੈ।</w:t>
      </w:r>
    </w:p>
    <w:p/>
    <w:p>
      <w:r xmlns:w="http://schemas.openxmlformats.org/wordprocessingml/2006/main">
        <w:t xml:space="preserve">1. ਸੁਚੇਤ ਰਹੋ: ਗੰਦਗੀ ਤੋਂ ਬਚੋ</w:t>
      </w:r>
    </w:p>
    <w:p/>
    <w:p>
      <w:r xmlns:w="http://schemas.openxmlformats.org/wordprocessingml/2006/main">
        <w:t xml:space="preserve">2. ਪਵਿੱਤਰਤਾ ਦੀ ਸ਼ਕਤੀ: ਇਹ ਸਾਨੂੰ ਕਿਵੇਂ ਬਦਲਦਾ ਹੈ</w:t>
      </w:r>
    </w:p>
    <w:p/>
    <w:p>
      <w:r xmlns:w="http://schemas.openxmlformats.org/wordprocessingml/2006/main">
        <w:t xml:space="preserve">1. ਯਹੋਸ਼ੁਆ 7:13 - "ਉੱਠੋ, ਲੋਕਾਂ ਨੂੰ ਪਵਿੱਤਰ ਕਰੋ, ਅਤੇ ਆਖੋ, ਆਪਣੇ ਆਪ ਨੂੰ ਕੱਲ੍ਹ ਲਈ ਪਵਿੱਤਰ ਕਰੋ: ਕਿਉਂ ਜੋ ਯਹੋਵਾਹ ਇਸਰਾਏਲ ਦਾ ਪਰਮੇਸ਼ੁਰ ਇਸ ਤਰ੍ਹਾਂ ਆਖਦਾ ਹੈ, ਹੇ ਇਸਰਾਏਲ, ਤੇਰੇ ਵਿੱਚ ਇੱਕ ਸਰਾਪਿਆ ਹੋਇਆ ਚੀਜ਼ ਹੈ: ਤੂੰ ਖੜਾ ਨਹੀਂ ਰਹਿ ਸਕਦਾ। ਆਪਣੇ ਦੁਸ਼ਮਣਾਂ ਦੇ ਸਾਮ੍ਹਣੇ, ਜਦੋਂ ਤੱਕ ਤੁਸੀਂ ਆਪਣੇ ਵਿੱਚੋਂ ਸਰਾਪੀ ਹੋਈ ਚੀਜ਼ ਨੂੰ ਦੂਰ ਨਹੀਂ ਕਰ ਲੈਂਦੇ।"</w:t>
      </w:r>
    </w:p>
    <w:p/>
    <w:p>
      <w:r xmlns:w="http://schemas.openxmlformats.org/wordprocessingml/2006/main">
        <w:t xml:space="preserve">2. 1 ਯੂਹੰਨਾ 1:7 - "ਪਰ ਜੇ ਅਸੀਂ ਚਾਨਣ ਵਿੱਚ ਚੱਲੀਏ, ਜਿਵੇਂ ਕਿ ਉਹ ਚਾਨਣ ਵਿੱਚ ਹੈ, ਸਾਡੀ ਇੱਕ ਦੂਜੇ ਨਾਲ ਸੰਗਤ ਹੈ, ਅਤੇ ਉਸਦੇ ਪੁੱਤਰ ਯਿਸੂ ਮਸੀਹ ਦਾ ਲਹੂ ਸਾਨੂੰ ਸਾਰੇ ਪਾਪਾਂ ਤੋਂ ਸ਼ੁੱਧ ਕਰਦਾ ਹੈ।"</w:t>
      </w:r>
    </w:p>
    <w:p/>
    <w:p>
      <w:r xmlns:w="http://schemas.openxmlformats.org/wordprocessingml/2006/main">
        <w:t xml:space="preserve">ਲੇਵੀਆਂ ਦੀ ਪੋਥੀ 11:26 ਹਰ ਇੱਕ ਜਾਨਵਰ ਦੀ ਲੋਥ ਜੋ ਖੁਰਾਂ ਨੂੰ ਵੰਡਦਾ ਹੈ, ਅਤੇ ਨਾ ਪੈਰਾਂ ਵਾਲਾ ਹੈ ਅਤੇ ਨਾ ਹੀ ਚੁੰਨੀ ਨੂੰ ਚਬਾਉਂਦਾ ਹੈ, ਤੁਹਾਡੇ ਲਈ ਅਸ਼ੁੱਧ ਹਨ: ਹਰ ਕੋਈ ਜੋ ਉਨ੍ਹਾਂ ਨੂੰ ਛੂਹਦਾ ਹੈ ਅਸ਼ੁੱਧ ਹੈ।</w:t>
      </w:r>
    </w:p>
    <w:p/>
    <w:p>
      <w:r xmlns:w="http://schemas.openxmlformats.org/wordprocessingml/2006/main">
        <w:t xml:space="preserve">ਪਰਮੇਸ਼ੁਰ ਨੇ ਇਜ਼ਰਾਈਲੀਆਂ ਨੂੰ ਹੁਕਮ ਦਿੱਤਾ ਸੀ ਕਿ ਉਹ ਅਜਿਹੇ ਜਾਨਵਰਾਂ ਨੂੰ ਨਾ ਛੂਹਣ ਜਿਨ੍ਹਾਂ ਦੇ ਖੁਰ ਨਹੀਂ ਸਨ ਵੰਡੇ ਗਏ ਸਨ ਜਾਂ ਜਿਨ੍ਹਾਂ ਨੇ ਆਪਣੀ ਚੁੰਨੀ ਨਹੀਂ ਚਬਾ ਦਿੱਤੀ ਸੀ, ਕਿਉਂਕਿ ਅਜਿਹੇ ਜਾਨਵਰਾਂ ਨੂੰ ਅਸ਼ੁੱਧ ਮੰਨਿਆ ਜਾਂਦਾ ਸੀ।</w:t>
      </w:r>
    </w:p>
    <w:p/>
    <w:p>
      <w:r xmlns:w="http://schemas.openxmlformats.org/wordprocessingml/2006/main">
        <w:t xml:space="preserve">1. ਪ੍ਰਮਾਤਮਾ ਅੱਗੇ ਸ਼ੁੱਧ ਹੋਣ ਦੀ ਮਹੱਤਤਾ</w:t>
      </w:r>
    </w:p>
    <w:p/>
    <w:p>
      <w:r xmlns:w="http://schemas.openxmlformats.org/wordprocessingml/2006/main">
        <w:t xml:space="preserve">2. ਪਰਮੇਸ਼ੁਰ ਦੇ ਹੁਕਮਾਂ ਦੀ ਪਾਲਣਾ ਕਰਨ ਦੀ ਮਹੱਤਤਾ</w:t>
      </w:r>
    </w:p>
    <w:p/>
    <w:p>
      <w:r xmlns:w="http://schemas.openxmlformats.org/wordprocessingml/2006/main">
        <w:t xml:space="preserve">1. ਜ਼ਬੂਰ 24:3-4 - ਪ੍ਰਭੂ ਦੀ ਪਹਾੜੀ ਉੱਤੇ ਕੌਣ ਚੜ੍ਹੇਗਾ? ਅਤੇ ਉਸਦੇ ਪਵਿੱਤਰ ਸਥਾਨ ਵਿੱਚ ਕੌਣ ਖੜਾ ਰਹੇਗਾ? ਜਿਸ ਦੇ ਹੱਥ ਸਾਫ਼ ਅਤੇ ਸ਼ੁੱਧ ਦਿਲ ਹੈ।</w:t>
      </w:r>
    </w:p>
    <w:p/>
    <w:p>
      <w:r xmlns:w="http://schemas.openxmlformats.org/wordprocessingml/2006/main">
        <w:t xml:space="preserve">2. ਟਾਈਟਸ 1:15-16 - ਸ਼ੁੱਧ ਲਈ, ਸਾਰੀਆਂ ਚੀਜ਼ਾਂ ਸ਼ੁੱਧ ਹਨ, ਪਰ ਅਸ਼ੁੱਧ ਅਤੇ ਅਵਿਸ਼ਵਾਸੀ ਲਈ, ਕੁਝ ਵੀ ਸ਼ੁੱਧ ਨਹੀਂ ਹੈ; ਪਰ ਉਹਨਾਂ ਦੇ ਮਨ ਅਤੇ ਉਹਨਾਂ ਦੀ ਜ਼ਮੀਰ ਦੋਵੇਂ ਭ੍ਰਿਸ਼ਟ ਹਨ।</w:t>
      </w:r>
    </w:p>
    <w:p/>
    <w:p>
      <w:r xmlns:w="http://schemas.openxmlformats.org/wordprocessingml/2006/main">
        <w:t xml:space="preserve">ਲੇਵੀਆਂ ਦੀ ਪੋਥੀ 11:27 ਅਤੇ ਜੋ ਕੋਈ ਚਾਰਾਂ ਉੱਤੇ ਚੱਲਣ ਵਾਲੇ ਹਰ ਤਰ੍ਹਾਂ ਦੇ ਜਾਨਵਰਾਂ ਵਿੱਚੋਂ ਉਹ ਦੇ ਪੰਜੇ ਉੱਤੇ ਚੱਲਦਾ ਹੈ, ਉਹ ਤੁਹਾਡੇ ਲਈ ਅਸ਼ੁੱਧ ਹਨ: ਜੋ ਕੋਈ ਉਨ੍ਹਾਂ ਦੀ ਲੋਥ ਨੂੰ ਛੂਹਦਾ ਹੈ ਉਹ ਸ਼ਾਮ ਤੱਕ ਅਸ਼ੁੱਧ ਰਹੇਗਾ।</w:t>
      </w:r>
    </w:p>
    <w:p/>
    <w:p>
      <w:r xmlns:w="http://schemas.openxmlformats.org/wordprocessingml/2006/main">
        <w:t xml:space="preserve">ਪਰਮੇਸ਼ੁਰ ਨੇ ਇਜ਼ਰਾਈਲੀਆਂ ਨੂੰ ਹੁਕਮ ਦਿੱਤਾ ਸੀ ਕਿ ਉਹ ਚਾਰ ਪੰਜੇ ਉੱਤੇ ਚੱਲਣ ਵਾਲੇ ਜਾਨਵਰਾਂ ਦੀਆਂ ਲਾਸ਼ਾਂ ਨੂੰ ਨਾ ਛੂਹਣ, ਕਿਉਂਕਿ ਅਜਿਹਾ ਕਰਨ ਨਾਲ ਉਹ ਸ਼ਾਮ ਤੱਕ ਅਸ਼ੁੱਧ ਰਹੇਗਾ।</w:t>
      </w:r>
    </w:p>
    <w:p/>
    <w:p>
      <w:r xmlns:w="http://schemas.openxmlformats.org/wordprocessingml/2006/main">
        <w:t xml:space="preserve">1: ਪਰਮੇਸ਼ੁਰ ਨੇ ਸਾਨੂੰ ਸ਼ੁੱਧ ਰਹਿਣ ਅਤੇ ਅਸ਼ੁੱਧ ਚੀਜ਼ਾਂ ਦੇ ਸੰਪਰਕ ਵਿੱਚ ਆ ਕੇ ਆਪਣੇ ਆਪ ਨੂੰ ਅਸ਼ੁੱਧ ਨਾ ਕਰਨ ਦਾ ਹੁਕਮ ਦਿੱਤਾ ਹੈ।</w:t>
      </w:r>
    </w:p>
    <w:p/>
    <w:p>
      <w:r xmlns:w="http://schemas.openxmlformats.org/wordprocessingml/2006/main">
        <w:t xml:space="preserve">2: ਸਾਨੂੰ ਪਰਮੇਸ਼ੁਰ ਦੇ ਸਾਰੇ ਹੁਕਮਾਂ ਦੀ ਪਾਲਣਾ ਕਰਨ ਲਈ ਸਾਵਧਾਨ ਰਹਿਣਾ ਚਾਹੀਦਾ ਹੈ, ਇੱਥੋਂ ਤਕ ਕਿ ਉਹ ਵੀ ਜੋ ਜ਼ਰੂਰੀ ਨਹੀਂ ਲੱਗਦੇ।</w:t>
      </w:r>
    </w:p>
    <w:p/>
    <w:p>
      <w:r xmlns:w="http://schemas.openxmlformats.org/wordprocessingml/2006/main">
        <w:t xml:space="preserve">1: ਫ਼ਿਲਿੱਪੀਆਂ 4:8 - ਅੰਤ ਵਿੱਚ, ਭਰਾਵੋ ਅਤੇ ਭੈਣੋ, ਜੋ ਵੀ ਸੱਚ ਹੈ, ਜੋ ਵੀ ਨੇਕ ਹੈ, ਜੋ ਵੀ ਸਹੀ ਹੈ, ਜੋ ਵੀ ਸ਼ੁੱਧ ਹੈ, ਜੋ ਵੀ ਪਿਆਰਾ ਹੈ, ਜੋ ਵੀ ਪ੍ਰਸ਼ੰਸਾਯੋਗ ਹੈ ਜੇਕਰ ਕੋਈ ਚੀਜ਼ ਉੱਤਮ ਜਾਂ ਪ੍ਰਸ਼ੰਸਾਯੋਗ ਹੈ ਤਾਂ ਅਜਿਹੀਆਂ ਗੱਲਾਂ ਬਾਰੇ ਸੋਚੋ।</w:t>
      </w:r>
    </w:p>
    <w:p/>
    <w:p>
      <w:r xmlns:w="http://schemas.openxmlformats.org/wordprocessingml/2006/main">
        <w:t xml:space="preserve">2: ਯੂਹੰਨਾ 15:14 - ਤੁਸੀਂ ਮੇਰੇ ਦੋਸਤ ਹੋ ਜੇ ਤੁਸੀਂ ਉਹੀ ਕਰਦੇ ਹੋ ਜੋ ਮੈਂ ਹੁਕਮ ਦਿੰਦਾ ਹਾਂ।</w:t>
      </w:r>
    </w:p>
    <w:p/>
    <w:p>
      <w:r xmlns:w="http://schemas.openxmlformats.org/wordprocessingml/2006/main">
        <w:t xml:space="preserve">ਲੇਵੀਆਂ 11:28 ਅਤੇ ਜਿਹੜਾ ਉਨ੍ਹਾਂ ਦੀ ਲੋਥ ਨੂੰ ਚੁੱਕਦਾ ਹੈ ਉਹ ਆਪਣੇ ਕੱਪੜੇ ਧੋਵੇ ਅਤੇ ਸ਼ਾਮ ਤੱਕ ਅਸ਼ੁੱਧ ਰਹੇ: ਉਹ ਤੁਹਾਡੇ ਲਈ ਅਸ਼ੁੱਧ ਹਨ।</w:t>
      </w:r>
    </w:p>
    <w:p/>
    <w:p>
      <w:r xmlns:w="http://schemas.openxmlformats.org/wordprocessingml/2006/main">
        <w:t xml:space="preserve">ਪਰਮੇਸ਼ੁਰ ਨੇ ਹੁਕਮ ਦਿੱਤਾ ਹੈ ਕਿ ਜੋ ਕੋਈ ਵੀ ਅਸ਼ੁੱਧ ਜਾਨਵਰਾਂ ਦੀਆਂ ਲਾਸ਼ਾਂ ਨੂੰ ਛੂਹਦਾ ਹੈ, ਉਸਨੂੰ ਆਪਣੇ ਕੱਪੜੇ ਧੋਣੇ ਚਾਹੀਦੇ ਹਨ ਅਤੇ ਸ਼ਾਮ ਤੱਕ ਅਸ਼ੁੱਧ ਰਹਿਣਾ ਚਾਹੀਦਾ ਹੈ।</w:t>
      </w:r>
    </w:p>
    <w:p/>
    <w:p>
      <w:r xmlns:w="http://schemas.openxmlformats.org/wordprocessingml/2006/main">
        <w:t xml:space="preserve">1. ਪ੍ਰਮਾਤਮਾ ਦੀ ਪਵਿੱਤਰਤਾ: ਪਵਿੱਤਰਤਾ ਦਾ ਜੀਵਨ ਜੀਉਣਾ</w:t>
      </w:r>
    </w:p>
    <w:p/>
    <w:p>
      <w:r xmlns:w="http://schemas.openxmlformats.org/wordprocessingml/2006/main">
        <w:t xml:space="preserve">2. ਪ੍ਰਮਾਤਮਾ ਦੇ ਕਾਨੂੰਨ ਦੀ ਪਾਲਣਾ ਕਰਨਾ: ਉਸਦੇ ਹੁਕਮਾਂ ਦੀ ਪਾਲਣਾ ਕਰਨਾ</w:t>
      </w:r>
    </w:p>
    <w:p/>
    <w:p>
      <w:r xmlns:w="http://schemas.openxmlformats.org/wordprocessingml/2006/main">
        <w:t xml:space="preserve">1. ਅਫ਼ਸੀਆਂ 5:3-4 - ਪਰ ਜਿਨਸੀ ਅਨੈਤਿਕਤਾ ਅਤੇ ਸਾਰੀ ਅਸ਼ੁੱਧਤਾ ਜਾਂ ਲੋਭ ਦਾ ਤੁਹਾਡੇ ਵਿੱਚ ਨਾਮ ਵੀ ਨਹੀਂ ਲੈਣਾ ਚਾਹੀਦਾ, ਜਿਵੇਂ ਕਿ ਸੰਤਾਂ ਵਿੱਚ ਉਚਿਤ ਹੈ। ਇੱਥੇ ਕੋਈ ਗੰਦਗੀ ਜਾਂ ਮੂਰਖਤਾ ਭਰੀ ਗੱਲ ਜਾਂ ਕੱਚਾ ਮਜ਼ਾਕ ਨਾ ਹੋਵੇ, ਜੋ ਕਿ ਜਗ੍ਹਾ ਤੋਂ ਬਾਹਰ ਹਨ, ਪਰ ਇਸ ਦੀ ਬਜਾਏ ਧੰਨਵਾਦ ਹੋਣ ਦਿਓ।</w:t>
      </w:r>
    </w:p>
    <w:p/>
    <w:p>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ਲੇਵੀਆਂ 11:29 ਇਹ ਵੀ ਤੁਹਾਡੇ ਲਈ ਧਰਤੀ ਉੱਤੇ ਰੀਂਗਣ ਵਾਲੀਆਂ ਚੀਜ਼ਾਂ ਵਿੱਚੋਂ ਅਸ਼ੁੱਧ ਹੋਣਗੇ। ਨੇਸੀ, ਅਤੇ ਚੂਹਾ, ਅਤੇ ਕੱਛੂ ਆਪਣੀ ਕਿਸਮ ਦੇ ਬਾਅਦ,</w:t>
      </w:r>
    </w:p>
    <w:p/>
    <w:p>
      <w:r xmlns:w="http://schemas.openxmlformats.org/wordprocessingml/2006/main">
        <w:t xml:space="preserve">ਇਹ ਹਵਾਲਾ ਦੱਸਦਾ ਹੈ ਕਿ ਲੇਵੀਆਂ ਦੀ ਕਿਤਾਬ ਦੇ ਅਨੁਸਾਰ ਕੁਝ ਪ੍ਰਾਣੀਆਂ ਨੂੰ ਕਿਵੇਂ "ਅਸ਼ੁੱਧ" ਮੰਨਿਆ ਜਾਂਦਾ ਹੈ।</w:t>
      </w:r>
    </w:p>
    <w:p/>
    <w:p>
      <w:r xmlns:w="http://schemas.openxmlformats.org/wordprocessingml/2006/main">
        <w:t xml:space="preserve">1. ਸਵੱਛਤਾ ਈਸ਼ਵਰੀਤਾ ਦੇ ਅੱਗੇ ਹੈ: ਪਰਮਾਤਮਾ ਦੀਆਂ ਨਜ਼ਰਾਂ ਵਿਚ ਸਫਾਈ ਦੀ ਮਹੱਤਤਾ 'ਤੇ ਏ.</w:t>
      </w:r>
    </w:p>
    <w:p/>
    <w:p>
      <w:r xmlns:w="http://schemas.openxmlformats.org/wordprocessingml/2006/main">
        <w:t xml:space="preserve">2. ਕੁਦਰਤ ਦੀ ਪਵਿੱਤਰਤਾ: ਕੁਦਰਤ ਦੀ ਪਵਿੱਤਰਤਾ ਅਤੇ ਇਸ ਵਿਚ ਵੱਸਣ ਵਾਲੇ ਜੀਵ-ਜੰਤੂਆਂ 'ਤੇ ਏ.</w:t>
      </w:r>
    </w:p>
    <w:p/>
    <w:p>
      <w:r xmlns:w="http://schemas.openxmlformats.org/wordprocessingml/2006/main">
        <w:t xml:space="preserve">1. ਮੱਤੀ 15:11 "ਜੋ ਕਿਸੇ ਵਿਅਕਤੀ ਦੇ ਮੂੰਹ ਵਿੱਚ ਜਾਂਦਾ ਹੈ ਉਹ ਉਸਨੂੰ ਅਸ਼ੁੱਧ ਨਹੀਂ ਕਰਦਾ, ਪਰ ਜੋ ਉਸਦੇ ਮੂੰਹ ਵਿੱਚੋਂ ਨਿਕਲਦਾ ਹੈ, ਉਹੀ ਉਸਨੂੰ ਅਸ਼ੁੱਧ ਕਰਦਾ ਹੈ।</w:t>
      </w:r>
    </w:p>
    <w:p/>
    <w:p>
      <w:r xmlns:w="http://schemas.openxmlformats.org/wordprocessingml/2006/main">
        <w:t xml:space="preserve">2. ਯਾਕੂਬ 3:2 "ਕਿਉਂਕਿ ਅਸੀਂ ਸਾਰੇ ਬਹੁਤ ਸਾਰੇ ਤਰੀਕਿਆਂ ਨਾਲ ਠੋਕਰ ਖਾਂਦੇ ਹਾਂ। ਕੋਈ ਵੀ ਜਿਸਦਾ ਕਦੇ ਵੀ ਕੋਈ ਕਸੂਰ ਨਹੀਂ ਹੁੰਦਾ ਜੋ ਉਹ ਕਹਿੰਦੇ ਹਨ ਸੰਪੂਰਣ ਹੈ, ਆਪਣੇ ਪੂਰੇ ਸਰੀਰ ਨੂੰ ਕਾਬੂ ਵਿੱਚ ਰੱਖਣ ਦੇ ਯੋਗ ਹੈ।"</w:t>
      </w:r>
    </w:p>
    <w:p/>
    <w:p>
      <w:r xmlns:w="http://schemas.openxmlformats.org/wordprocessingml/2006/main">
        <w:t xml:space="preserve">ਲੇਵੀਆਂ ਦੀ ਪੋਥੀ 11:30 ਅਤੇ ਫਿਰਟ, ਗਿਰਗਿਟ, ਕਿਰਲੀ, ਅਤੇ ਘੋਗਾ ਅਤੇ ਤਿਲ।</w:t>
      </w:r>
    </w:p>
    <w:p/>
    <w:p>
      <w:r xmlns:w="http://schemas.openxmlformats.org/wordprocessingml/2006/main">
        <w:t xml:space="preserve">ਇਹ ਬੀਤਣ ਵੱਖ-ਵੱਖ ਜਾਨਵਰਾਂ ਦਾ ਵਰਣਨ ਕਰਦਾ ਹੈ, ਜਿਵੇਂ ਕਿ ਫੈਰੇਟਸ, ਗਿਰਗਿਟ, ਕਿਰਲੀਆਂ, ਘੋਗੇ ਅਤੇ ਮੋਲਸ।</w:t>
      </w:r>
    </w:p>
    <w:p/>
    <w:p>
      <w:r xmlns:w="http://schemas.openxmlformats.org/wordprocessingml/2006/main">
        <w:t xml:space="preserve">1. ਪਰਮੇਸ਼ੁਰ ਦੀ ਰਚਨਾ ਵਿਭਿੰਨ ਅਤੇ ਅਦਭੁਤ ਹੈ - ਜ਼ਬੂਰ 104:24</w:t>
      </w:r>
    </w:p>
    <w:p/>
    <w:p>
      <w:r xmlns:w="http://schemas.openxmlformats.org/wordprocessingml/2006/main">
        <w:t xml:space="preserve">2. ਸਾਨੂੰ ਪਰਮੇਸ਼ੁਰ ਦੇ ਸਾਰੇ ਪ੍ਰਾਣੀਆਂ ਦੀ ਕਦਰ ਕਰਨੀ ਚਾਹੀਦੀ ਹੈ - ਉਤਪਤ 1:31</w:t>
      </w:r>
    </w:p>
    <w:p/>
    <w:p>
      <w:r xmlns:w="http://schemas.openxmlformats.org/wordprocessingml/2006/main">
        <w:t xml:space="preserve">1. ਉਤਪਤ 1:31 - ਅਤੇ ਪਰਮੇਸ਼ੁਰ ਨੇ ਸਭ ਕੁਝ ਦੇਖਿਆ ਜੋ ਉਸਨੇ ਬਣਾਇਆ ਸੀ, ਅਤੇ, ਵੇਖੋ, ਇਹ ਬਹੁਤ ਵਧੀਆ ਸੀ। ਅਤੇ ਸ਼ਾਮ ਅਤੇ ਸਵੇਰ ਛੇਵਾਂ ਦਿਨ ਸੀ।</w:t>
      </w:r>
    </w:p>
    <w:p/>
    <w:p>
      <w:r xmlns:w="http://schemas.openxmlformats.org/wordprocessingml/2006/main">
        <w:t xml:space="preserve">2. ਜ਼ਬੂਰ 104:24 - ਹੇ ਪ੍ਰਭੂ, ਤੇਰੇ ਕੰਮ ਕਿੰਨੇ ਗੁਣਾ ਹਨ! ਤੂੰ ਉਨ੍ਹਾਂ ਸਾਰਿਆਂ ਨੂੰ ਬੁੱਧੀ ਨਾਲ ਬਣਾਇਆ ਹੈ: ਧਰਤੀ ਤੇਰੇ ਧਨ ਨਾਲ ਭਰੀ ਹੋਈ ਹੈ।</w:t>
      </w:r>
    </w:p>
    <w:p/>
    <w:p>
      <w:r xmlns:w="http://schemas.openxmlformats.org/wordprocessingml/2006/main">
        <w:t xml:space="preserve">ਲੇਵੀਆਂ ਦੀ ਪੋਥੀ 11:31 ਏਹ ਤੁਹਾਡੇ ਲਈ ਸਭ ਘਸਾਉਣ ਵਾਲਿਆਂ ਵਿੱਚੋਂ ਅਸ਼ੁੱਧ ਹਨ: ਜੋ ਕੋਈ ਉਨ੍ਹਾਂ ਨੂੰ ਛੂਹਦਾ ਹੈ, ਜਦੋਂ ਉਹ ਮਰ ਜਾਣਗੇ, ਸ਼ਾਮ ਤੱਕ ਅਸ਼ੁੱਧ ਰਹੇਗਾ।</w:t>
      </w:r>
    </w:p>
    <w:p/>
    <w:p>
      <w:r xmlns:w="http://schemas.openxmlformats.org/wordprocessingml/2006/main">
        <w:t xml:space="preserve">ਲੇਵੀਆਂ 11:31 ਦਾ ਇਹ ਹਵਾਲਾ ਦੱਸਦਾ ਹੈ ਕਿ ਜੋ ਕੋਈ ਵੀ ਖਾਸ ਕਿਸਮ ਦੇ ਜਾਨਵਰਾਂ ਦੇ ਸੰਪਰਕ ਵਿੱਚ ਆਉਂਦਾ ਹੈ ਜੋ ਜ਼ਮੀਨ ਉੱਤੇ ਰੇਂਗਦੇ ਹਨ ਉਹ ਸ਼ਾਮ ਤੱਕ ਅਸ਼ੁੱਧ ਰਹੇਗਾ।</w:t>
      </w:r>
    </w:p>
    <w:p/>
    <w:p>
      <w:r xmlns:w="http://schemas.openxmlformats.org/wordprocessingml/2006/main">
        <w:t xml:space="preserve">1. ਬਾਈਬਲ ਵਿਚ ਅਸ਼ੁੱਧਤਾ ਦੀ ਸ਼ਕਤੀ</w:t>
      </w:r>
    </w:p>
    <w:p/>
    <w:p>
      <w:r xmlns:w="http://schemas.openxmlformats.org/wordprocessingml/2006/main">
        <w:t xml:space="preserve">2. ਸਾਫ਼ ਰੱਖਣ ਦੀ ਪਵਿੱਤਰਤਾ</w:t>
      </w:r>
    </w:p>
    <w:p/>
    <w:p>
      <w:r xmlns:w="http://schemas.openxmlformats.org/wordprocessingml/2006/main">
        <w:t xml:space="preserve">1. ਯਾਕੂਬ 1:27 - ਪਰਮੇਸ਼ੁਰ ਅਤੇ ਪਿਤਾ ਦੇ ਸਾਹਮਣੇ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1 ਕੁਰਿੰਥੀਆਂ 6:19-20 - ਕੀ ਤੁਸੀਂ ਨਹੀਂ ਜਾਣਦੇ ਕਿ ਤੁਹਾਡੇ ਸਰੀਰ ਪਵਿੱਤਰ ਆਤਮਾ ਦੇ ਮੰਦਰ ਹਨ, ਜੋ ਤੁਹਾਡੇ ਵਿੱਚ ਹੈ, ਜਿਸਨੂੰ ਤੁਸੀਂ ਪਰਮੇਸ਼ੁਰ ਤੋਂ ਪ੍ਰਾਪਤ ਕੀਤਾ ਹੈ? ਤੁਸੀਂ ਆਪਣੇ ਨਹੀਂ ਹੋ; ਤੁਹਾਨੂੰ ਇੱਕ ਕੀਮਤ 'ਤੇ ਖਰੀਦਿਆ ਗਿਆ ਸੀ. ਇਸ ਲਈ ਆਪਣੇ ਸਰੀਰਾਂ ਨਾਲ ਪਰਮਾਤਮਾ ਦਾ ਆਦਰ ਕਰੋ।</w:t>
      </w:r>
    </w:p>
    <w:p/>
    <w:p>
      <w:r xmlns:w="http://schemas.openxmlformats.org/wordprocessingml/2006/main">
        <w:t xml:space="preserve">ਲੇਵੀਆਂ ਦੀ ਪੋਥੀ 11:32 ਅਤੇ ਜਿਸ ਚੀਜ਼ ਉੱਤੇ ਉਨ੍ਹਾਂ ਵਿੱਚੋਂ ਕੋਈ ਮਰ ਜਾਵੇ, ਡਿੱਗ ਪਵੇ ਤਾਂ ਉਹ ਅਸ਼ੁੱਧ ਹੋਵੇਗਾ। ਭਾਵੇਂ ਉਹ ਲੱਕੜ ਦਾ ਭਾਂਡਾ, ਕੱਪੜਾ, ਚਮੜੀ ਜਾਂ ਬੋਰੀ ਹੋਵੇ, ਭਾਵੇਂ ਕੋਈ ਵੀ ਭਾਂਡਾ ਹੋਵੇ, ਜਿਸ ਵਿੱਚ ਕੋਈ ਕੰਮ ਕੀਤਾ ਜਾਂਦਾ ਹੈ, ਉਸਨੂੰ ਪਾਣੀ ਵਿੱਚ ਪਾ ਦੇਣਾ ਚਾਹੀਦਾ ਹੈ ਅਤੇ ਸ਼ਾਮ ਤੱਕ ਅਸ਼ੁੱਧ ਰਹੇਗਾ। ਇਸ ਲਈ ਇਸ ਨੂੰ ਸ਼ੁੱਧ ਕੀਤਾ ਜਾਣਾ ਚਾਹੀਦਾ ਹੈ.</w:t>
      </w:r>
    </w:p>
    <w:p/>
    <w:p>
      <w:r xmlns:w="http://schemas.openxmlformats.org/wordprocessingml/2006/main">
        <w:t xml:space="preserve">ਕੋਈ ਵੀ ਚੀਜ਼ ਜੋ ਮਰੇ ਹੋਏ ਜਾਨਵਰ ਉੱਤੇ ਡਿੱਗਦੀ ਹੈ ਉਹ ਅਸ਼ੁੱਧ ਹੋਵੇਗੀ ਅਤੇ ਉਸਨੂੰ ਸ਼ੁੱਧ ਕਰਨ ਲਈ ਪਾਣੀ ਵਿੱਚ ਪਾ ਦੇਣਾ ਚਾਹੀਦਾ ਹੈ।</w:t>
      </w:r>
    </w:p>
    <w:p/>
    <w:p>
      <w:r xmlns:w="http://schemas.openxmlformats.org/wordprocessingml/2006/main">
        <w:t xml:space="preserve">1. ਸਫਾਈ ਦੀ ਸ਼ਕਤੀ: ਅਸ਼ੁੱਧਤਾ ਨੂੰ ਕਿਵੇਂ ਦੂਰ ਕਰਨਾ ਹੈ</w:t>
      </w:r>
    </w:p>
    <w:p/>
    <w:p>
      <w:r xmlns:w="http://schemas.openxmlformats.org/wordprocessingml/2006/main">
        <w:t xml:space="preserve">2. ਰੱਬ ਦੀ ਦਇਆ: ਸ਼ੁੱਧਤਾ ਲਈ ਕਾਲ ਦਾ ਜਵਾਬ ਦੇਣਾ</w:t>
      </w:r>
    </w:p>
    <w:p/>
    <w:p>
      <w:r xmlns:w="http://schemas.openxmlformats.org/wordprocessingml/2006/main">
        <w:t xml:space="preserve">1. ਯਸਾਯਾਹ 1:18 - "ਆਓ, ਆਓ ਆਪਾਂ ਮਿਲ ਕੇ ਵਿਚਾਰ ਕਰੀਏ, ਯਹੋਵਾਹ ਦਾ ਵਾਕ ਹੈ। ਭਾਵੇਂ ਤੁਹਾਡੇ ਪਾਪ ਲਾਲ ਰੰਗ ਵਰਗੇ ਹਨ, ਉਹ ਬਰਫ਼ ਵਾਂਗ ਚਿੱਟੇ ਹੋਣਗੇ; ਭਾਵੇਂ ਉਹ ਲਾਲ ਰੰਗ ਦੇ ਹਨ, ਉਹ ਉੱਨ ਵਰਗੇ ਹੋਣਗੇ।"</w:t>
      </w:r>
    </w:p>
    <w:p/>
    <w:p>
      <w:r xmlns:w="http://schemas.openxmlformats.org/wordprocessingml/2006/main">
        <w:t xml:space="preserve">2. ਤੀਤੁਸ 3:5 - "ਉਸ ਨੇ ਸਾਨੂੰ ਬਚਾਇਆ, ਅਸੀਂ ਕੀਤੇ ਧਰਮੀ ਕੰਮਾਂ ਦੇ ਕਾਰਨ ਨਹੀਂ, ਸਗੋਂ ਉਸਦੀ ਦਇਆ ਦੇ ਕਾਰਨ। ਉਸਨੇ ਸਾਨੂੰ ਪਵਿੱਤਰ ਆਤਮਾ ਦੁਆਰਾ ਪੁਨਰ ਜਨਮ ਅਤੇ ਨਵੀਨੀਕਰਨ ਦੇ ਧੋਣ ਦੁਆਰਾ ਬਚਾਇਆ।"</w:t>
      </w:r>
    </w:p>
    <w:p/>
    <w:p>
      <w:r xmlns:w="http://schemas.openxmlformats.org/wordprocessingml/2006/main">
        <w:t xml:space="preserve">ਲੇਵੀਆਂ 11:33 ਅਤੇ ਹਰੇਕ ਮਿੱਟੀ ਦਾ ਭਾਂਡਾ ਜਿਸ ਵਿੱਚ ਉਨ੍ਹਾਂ ਵਿੱਚੋਂ ਕੋਈ ਡਿੱਗਦਾ ਹੈ, ਜੋ ਕੁਝ ਉਸ ਵਿੱਚ ਹੈ ਅਸ਼ੁੱਧ ਹੋਵੇਗਾ। ਅਤੇ ਤੁਹਾਨੂੰ ਇਸ ਨੂੰ ਤੋੜ ਦੇਣਾ ਚਾਹੀਦਾ ਹੈ।</w:t>
      </w:r>
    </w:p>
    <w:p/>
    <w:p>
      <w:r xmlns:w="http://schemas.openxmlformats.org/wordprocessingml/2006/main">
        <w:t xml:space="preserve">ਪ੍ਰਭੂ ਹੁਕਮ ਦਿੰਦਾ ਹੈ ਕਿ ਕੋਈ ਵੀ ਮਿੱਟੀ ਦਾ ਭਾਂਡਾ ਜੋ ਗੰਦਾ ਹੋਇਆ ਹੈ, ਉਸ ਨੂੰ ਤੋੜ ਦੇਣਾ ਚਾਹੀਦਾ ਹੈ।</w:t>
      </w:r>
    </w:p>
    <w:p/>
    <w:p>
      <w:r xmlns:w="http://schemas.openxmlformats.org/wordprocessingml/2006/main">
        <w:t xml:space="preserve">1. ਪ੍ਰਭੂ ਦੀਆਂ ਨਜ਼ਰਾਂ ਵਿਚ ਸਾਫ਼ ਰਹਿਣ ਦਾ ਮਹੱਤਵ।</w:t>
      </w:r>
    </w:p>
    <w:p/>
    <w:p>
      <w:r xmlns:w="http://schemas.openxmlformats.org/wordprocessingml/2006/main">
        <w:t xml:space="preserve">2. ਰੱਬ ਦੇ ਹੁਕਮਾਂ ਦੀ ਪਾਲਣਾ ਕਰਨ ਦੀ ਮਹੱਤਤਾ।</w:t>
      </w:r>
    </w:p>
    <w:p/>
    <w:p>
      <w:r xmlns:w="http://schemas.openxmlformats.org/wordprocessingml/2006/main">
        <w:t xml:space="preserve">1. ਮਰਕੁਸ 7: 14-15 - "ਅਤੇ ਉਸ ਨੇ ਲੋਕਾਂ ਨੂੰ ਆਪਣੇ ਕੋਲ ਬੁਲਾਇਆ ਅਤੇ ਉਨ੍ਹਾਂ ਨੂੰ ਕਿਹਾ, "ਤੁਹਾਡੇ ਵਿੱਚੋਂ ਹਰ ਇੱਕ ਮੇਰੀ ਗੱਲ ਸੁਣੋ ਅਤੇ ਸਮਝੋ: ਇੱਕ ਆਦਮੀ ਤੋਂ ਬਿਨਾਂ ਕੁਝ ਵੀ ਅਜਿਹਾ ਨਹੀਂ ਹੈ ਜੋ ਉਸ ਵਿੱਚ ਦਾਖਲ ਹੋਣਾ ਉਸਨੂੰ ਅਸ਼ੁੱਧ ਕਰ ਸਕਦਾ ਹੈ: ਪਰ ਜਿਹੜੀਆਂ ਚੀਜ਼ਾਂ ਉਸ ਵਿੱਚੋਂ ਨਿਕਲਦੀਆਂ ਹਨ, ਉਹੀ ਮਨੁੱਖ ਨੂੰ ਅਸ਼ੁੱਧ ਕਰਦੀਆਂ ਹਨ।”</w:t>
      </w:r>
    </w:p>
    <w:p/>
    <w:p>
      <w:r xmlns:w="http://schemas.openxmlformats.org/wordprocessingml/2006/main">
        <w:t xml:space="preserve">2. 1 ਕੁਰਿੰਥੀਆਂ 6:19-20 - "ਕੀ? ਤੁਸੀਂ ਨਹੀਂ ਜਾਣਦੇ ਕਿ ਤੁਹਾਡਾ ਸਰੀਰ ਪਵਿੱਤਰ ਆਤਮਾ ਦਾ ਮੰਦਰ ਹੈ ਜੋ ਤੁਹਾਡੇ ਵਿੱਚ ਹੈ, ਜੋ ਤੁਹਾਡੇ ਕੋਲ ਪਰਮੇਸ਼ੁਰ ਦਾ ਹੈ, ਅਤੇ ਤੁਸੀਂ ਆਪਣੇ ਨਹੀਂ ਹੋ? ਕਿਉਂਕਿ ਤੁਸੀਂ ਇੱਕ ਨਾਲ ਖਰੀਦੇ ਗਏ ਹੋ? ਕੀਮਤ: ਇਸ ਲਈ ਆਪਣੇ ਸਰੀਰ ਵਿੱਚ ਅਤੇ ਆਪਣੀ ਆਤਮਾ ਵਿੱਚ ਪਰਮੇਸ਼ੁਰ ਦੀ ਵਡਿਆਈ ਕਰੋ, ਜੋ ਪਰਮੇਸ਼ੁਰ ਦੇ ਹਨ।</w:t>
      </w:r>
    </w:p>
    <w:p/>
    <w:p>
      <w:r xmlns:w="http://schemas.openxmlformats.org/wordprocessingml/2006/main">
        <w:t xml:space="preserve">ਲੇਵੀਆਂ ਦੀ ਪੋਥੀ 11:34 ਸਾਰੇ ਮਾਸ ਜੋ ਖਾਧਾ ਜਾ ਸਕਦਾ ਹੈ, ਜਿਸ ਉੱਤੇ ਅਜਿਹਾ ਪਾਣੀ ਆਉਂਦਾ ਹੈ ਅਸ਼ੁੱਧ ਹੈ, ਅਤੇ ਹਰ ਇੱਕ ਭਾਂਡੇ ਵਿੱਚ ਪੀਣ ਵਾਲਾ ਪੀਣ ਵਾਲਾ ਪਦਾਰਥ ਅਸ਼ੁੱਧ ਹੋਵੇਗਾ।</w:t>
      </w:r>
    </w:p>
    <w:p/>
    <w:p>
      <w:r xmlns:w="http://schemas.openxmlformats.org/wordprocessingml/2006/main">
        <w:t xml:space="preserve">ਲੇਵੀਆਂ ਦਾ ਇਹ ਹਵਾਲਾ ਦੱਸਦਾ ਹੈ ਕਿ ਗੰਦੇ ਪਾਣੀ ਦੇ ਸੰਪਰਕ ਵਿੱਚ ਆਉਣ ਵਾਲੇ ਕਿਸੇ ਵੀ ਭੋਜਨ ਜਾਂ ਪੀਣ ਨੂੰ ਅਸ਼ੁੱਧ ਮੰਨਿਆ ਜਾਂਦਾ ਹੈ।</w:t>
      </w:r>
    </w:p>
    <w:p/>
    <w:p>
      <w:r xmlns:w="http://schemas.openxmlformats.org/wordprocessingml/2006/main">
        <w:t xml:space="preserve">1. ਰੱਬ ਦੀ ਪਵਿੱਤਰਤਾ: ਪ੍ਰਮਾਤਮਾ ਦੀ ਪਵਿੱਤਰਤਾ ਦੀ ਪੜਚੋਲ ਕਰਨਾ ਅਤੇ ਇਹ ਸਾਡੇ ਰੋਜ਼ਾਨਾ ਜੀਵਨ ਵਿੱਚ ਕਿਵੇਂ ਲਾਗੂ ਹੁੰਦਾ ਹੈ।</w:t>
      </w:r>
    </w:p>
    <w:p/>
    <w:p>
      <w:r xmlns:w="http://schemas.openxmlformats.org/wordprocessingml/2006/main">
        <w:t xml:space="preserve">2. ਪਰਮੇਸ਼ੁਰ ਦੇ ਹੁਕਮਾਂ ਦੀ ਪ੍ਰਕਿਰਤੀ: ਆਗਿਆਕਾਰੀ ਦੇ ਮਹੱਤਵ ਦੀ ਜਾਂਚ ਕਰਨਾ ਅਤੇ ਇਹ ਪਰਮੇਸ਼ੁਰ ਦੀ ਪਵਿੱਤਰਤਾ ਨੂੰ ਕਿਵੇਂ ਦਰਸਾਉਂਦਾ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ਰੋਮੀਆਂ 12:2 -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ਲੇਵੀਆਂ 11:35 ਅਤੇ ਹਰ ਚੀਜ਼ ਜਿਸ ਉੱਤੇ ਉਨ੍ਹਾਂ ਦੀ ਲੋਥ ਦਾ ਕੋਈ ਹਿੱਸਾ ਡਿੱਗਦਾ ਹੈ ਅਸ਼ੁੱਧ ਹੋਵੇਗਾ। ਭਾਵੇਂ ਉਹ ਤੰਦੂਰ ਹੋਵੇ ਜਾਂ ਭਾਂਡੇ ਲਈ ਸੀਮਾਵਾਂ, ਉਹ ਤੋੜ ਦਿੱਤੇ ਜਾਣ ਕਿਉਂਕਿ ਉਹ ਅਸ਼ੁੱਧ ਹਨ ਅਤੇ ਤੁਹਾਡੇ ਲਈ ਅਸ਼ੁੱਧ ਹਨ।</w:t>
      </w:r>
    </w:p>
    <w:p/>
    <w:p>
      <w:r xmlns:w="http://schemas.openxmlformats.org/wordprocessingml/2006/main">
        <w:t xml:space="preserve">ਪਰਮੇਸ਼ੁਰ ਨੇ ਇਜ਼ਰਾਈਲੀਆਂ ਨੂੰ ਕਿਸੇ ਅਸ਼ੁੱਧ ਜਾਨਵਰ ਦੇ ਸੰਪਰਕ ਵਿਚ ਆਉਣ ਵਾਲੇ ਕਿਸੇ ਵੀ ਤੰਦੂਰ ਜਾਂ ਬਰਤਨ ਨੂੰ ਤੋੜਨ ਲਈ ਕਿਹਾ।</w:t>
      </w:r>
    </w:p>
    <w:p/>
    <w:p>
      <w:r xmlns:w="http://schemas.openxmlformats.org/wordprocessingml/2006/main">
        <w:t xml:space="preserve">1. ਸ਼ੁੱਧਤਾ ਦੀ ਲੋੜ: ਪਵਿੱਤਰਤਾ ਦਾ ਸੱਦਾ</w:t>
      </w:r>
    </w:p>
    <w:p/>
    <w:p>
      <w:r xmlns:w="http://schemas.openxmlformats.org/wordprocessingml/2006/main">
        <w:t xml:space="preserve">2. ਪਰਮਾਤਮਾ ਦੀ ਪਵਿੱਤਰਤਾ: ਉਸਦੇ ਹੁਕਮਾਂ ਦੀ ਪਾਲਣਾ ਕਰਨਾ</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ਮੱਤੀ 5:48 - "ਇਸ ਲਈ ਤੁਸੀਂ ਸੰਪੂਰਨ ਬਣੋ, ਜਿਵੇਂ ਤੁਹਾਡਾ ਪਿਤਾ ਜੋ ਸਵਰਗ ਵਿੱਚ ਹੈ ਸੰਪੂਰਨ ਹੈ।"</w:t>
      </w:r>
    </w:p>
    <w:p/>
    <w:p>
      <w:r xmlns:w="http://schemas.openxmlformats.org/wordprocessingml/2006/main">
        <w:t xml:space="preserve">ਲੇਵੀਆਂ ਦੀ ਪੋਥੀ 11:36 ਤਾਂ ਵੀ ਕੋਈ ਚਸ਼ਮਾ ਜਾਂ ਟੋਆ ਜਿਸ ਵਿੱਚ ਬਹੁਤ ਸਾਰਾ ਪਾਣੀ ਹੋਵੇ, ਸ਼ੁੱਧ ਰਹੇਗਾ, ਪਰ ਜੋ ਉਨ੍ਹਾਂ ਦੀ ਲੋਥ ਨੂੰ ਛੂਹੇਗਾ ਉਹ ਅਸ਼ੁੱਧ ਹੈ।</w:t>
      </w:r>
    </w:p>
    <w:p/>
    <w:p>
      <w:r xmlns:w="http://schemas.openxmlformats.org/wordprocessingml/2006/main">
        <w:t xml:space="preserve">ਪਾਣੀ ਦੇ ਸਰੋਤ ਜਿਨ੍ਹਾਂ ਵਿੱਚ ਬਹੁਤ ਸਾਰਾ ਪਾਣੀ ਹੁੰਦਾ ਹੈ, ਨੂੰ ਸਾਫ਼ ਮੰਨਿਆ ਜਾਂਦਾ ਹੈ, ਪਰ ਜੋ ਵੀ ਚੀਜ਼ ਕਿਸੇ ਮੁਰਦਾ ਸਰੀਰ ਨੂੰ ਛੂੰਹਦੀ ਹੈ, ਉਹ ਅਸ਼ੁੱਧ ਮੰਨੀ ਜਾਂਦੀ ਹੈ।</w:t>
      </w:r>
    </w:p>
    <w:p/>
    <w:p>
      <w:r xmlns:w="http://schemas.openxmlformats.org/wordprocessingml/2006/main">
        <w:t xml:space="preserve">1. ਪਾਣੀ ਦੀ ਸ਼ੁੱਧਤਾ: ਲੇਵੀਆਂ 11:36 ਦਾ ਅਧਿਐਨ</w:t>
      </w:r>
    </w:p>
    <w:p/>
    <w:p>
      <w:r xmlns:w="http://schemas.openxmlformats.org/wordprocessingml/2006/main">
        <w:t xml:space="preserve">2. ਗੰਦਗੀ ਦੀ ਸ਼ਕਤੀ: ਲੇਵੀਟਿਕਸ 11:36 ਦਾ ਅਧਿਐਨ</w:t>
      </w:r>
    </w:p>
    <w:p/>
    <w:p>
      <w:r xmlns:w="http://schemas.openxmlformats.org/wordprocessingml/2006/main">
        <w:t xml:space="preserve">1. ਯਿਰਮਿਯਾਹ 17:13 - "ਹੇ ਯਹੋਵਾਹ, ਇਸਰਾਏਲ ਦੀ ਆਸ, ਤੈਨੂੰ ਤਿਆਗਣ ਵਾਲੇ ਸਾਰੇ ਸ਼ਰਮਿੰਦਾ ਹੋਣਗੇ, ਅਤੇ ਜਿਹੜੇ ਮੇਰੇ ਤੋਂ ਚਲੇ ਗਏ ਹਨ ਉਹ ਧਰਤੀ ਉੱਤੇ ਲਿਖੇ ਜਾਣਗੇ, ਕਿਉਂਕਿ ਉਨ੍ਹਾਂ ਨੇ ਜੀਵਤ ਪਾਣੀ ਦੇ ਚਸ਼ਮੇ ਪ੍ਰਭੂ ਨੂੰ ਤਿਆਗ ਦਿੱਤਾ ਹੈ। "</w:t>
      </w:r>
    </w:p>
    <w:p/>
    <w:p>
      <w:r xmlns:w="http://schemas.openxmlformats.org/wordprocessingml/2006/main">
        <w:t xml:space="preserve">2. ਇਬਰਾਨੀਆਂ 10:22 - "ਆਓ ਅਸੀਂ ਵਿਸ਼ਵਾਸ ਦੇ ਪੂਰੇ ਭਰੋਸੇ ਨਾਲ ਸੱਚੇ ਦਿਲ ਨਾਲ ਨੇੜੇ ਆਈਏ, ਸਾਡੇ ਦਿਲਾਂ ਨੂੰ ਬੁਰੀ ਜ਼ਮੀਰ ਤੋਂ ਛਿੜਕਿਆ ਹੋਇਆ ਹੈ, ਅਤੇ ਸਾਡੇ ਸਰੀਰ ਸ਼ੁੱਧ ਪਾਣੀ ਨਾਲ ਧੋਤੇ ਗਏ ਹਨ."</w:t>
      </w:r>
    </w:p>
    <w:p/>
    <w:p>
      <w:r xmlns:w="http://schemas.openxmlformats.org/wordprocessingml/2006/main">
        <w:t xml:space="preserve">ਲੇਵੀਆਂ ਦੀ ਪੋਥੀ 11:37 ਅਤੇ ਜੇ ਉਨ੍ਹਾਂ ਦੀ ਲੋਥ ਦਾ ਕੋਈ ਹਿੱਸਾ ਕਿਸੇ ਬੀਜਣ ਵਾਲੇ ਬੀਜ ਉੱਤੇ ਡਿੱਗ ਪਵੇ, ਤਾਂ ਉਹ ਸ਼ੁੱਧ ਹੋਵੇਗਾ।</w:t>
      </w:r>
    </w:p>
    <w:p/>
    <w:p>
      <w:r xmlns:w="http://schemas.openxmlformats.org/wordprocessingml/2006/main">
        <w:t xml:space="preserve">ਪਰਮੇਸ਼ੁਰ ਨੇ ਇਜ਼ਰਾਈਲੀਆਂ ਨੂੰ ਸਾਫ਼-ਸਫ਼ਾਈ ਦਾ ਧਿਆਨ ਰੱਖਣ ਦੀ ਹਿਦਾਇਤ ਦਿੱਤੀ, ਕਿਉਂਕਿ ਮਰੇ ਹੋਏ ਜਾਨਵਰਾਂ ਦੇ ਅੰਗਾਂ ਨੂੰ ਬੀਜਣ ਵਾਲੇ ਬੀਜ ਨੂੰ ਗੰਦਾ ਕਰਨ ਦੀ ਇਜਾਜ਼ਤ ਨਹੀਂ ਦਿੱਤੀ ਜਾਣੀ ਚਾਹੀਦੀ।</w:t>
      </w:r>
    </w:p>
    <w:p/>
    <w:p>
      <w:r xmlns:w="http://schemas.openxmlformats.org/wordprocessingml/2006/main">
        <w:t xml:space="preserve">1. ਸਫ਼ਾਈ ਦੀ ਬਰਕਤ: ਇਸਰਾਏਲੀਆਂ ਨੂੰ ਪਰਮੇਸ਼ੁਰ ਦੀਆਂ ਹਿਦਾਇਤਾਂ</w:t>
      </w:r>
    </w:p>
    <w:p/>
    <w:p>
      <w:r xmlns:w="http://schemas.openxmlformats.org/wordprocessingml/2006/main">
        <w:t xml:space="preserve">2. ਦਿਲ ਨੂੰ ਪੈਦਾ ਕਰਨਾ: ਅਧਿਆਤਮਿਕ ਸਵੱਛਤਾ ਪ੍ਰਾਪਤ ਕਰਨਾ</w:t>
      </w:r>
    </w:p>
    <w:p/>
    <w:p>
      <w:r xmlns:w="http://schemas.openxmlformats.org/wordprocessingml/2006/main">
        <w:t xml:space="preserve">1. ਮੱਤੀ 5:8 - "ਧੰਨ ਹਨ ਉਹ ਜਿਹੜੇ ਦਿਲ ਦੇ ਸ਼ੁੱਧ ਹਨ, ਕਿਉਂਕਿ ਉਹ ਪਰਮੇਸ਼ੁਰ ਨੂੰ ਵੇਖਣਗੇ।"</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 ਪਵਿੱਤਰ ਬਣੋ, ਕਿਉਂਕਿ ਮੈਂ ਪਵਿੱਤਰ ਹਾਂ।"</w:t>
      </w:r>
    </w:p>
    <w:p/>
    <w:p>
      <w:r xmlns:w="http://schemas.openxmlformats.org/wordprocessingml/2006/main">
        <w:t xml:space="preserve">ਲੇਵੀਆਂ 11:38 ਪਰ ਜੇ ਬੀਜ ਉੱਤੇ ਕੋਈ ਪਾਣੀ ਪਾਇਆ ਜਾਵੇ ਅਤੇ ਉਨ੍ਹਾਂ ਦੀ ਲੋਥ ਦਾ ਕੋਈ ਹਿੱਸਾ ਉਸ ਉੱਤੇ ਡਿੱਗ ਜਾਵੇ, ਤਾਂ ਉਹ ਤੁਹਾਡੇ ਲਈ ਅਸ਼ੁੱਧ ਹੋਵੇਗਾ।</w:t>
      </w:r>
    </w:p>
    <w:p/>
    <w:p>
      <w:r xmlns:w="http://schemas.openxmlformats.org/wordprocessingml/2006/main">
        <w:t xml:space="preserve">ਇਸ ਹਵਾਲੇ ਵਿਚ ਕਿਹਾ ਗਿਆ ਹੈ ਕਿ ਜੇ ਬੀਜ ਉੱਤੇ ਕੋਈ ਪਾਣੀ ਪਾਇਆ ਜਾਂਦਾ ਹੈ ਅਤੇ ਮਰੇ ਹੋਏ ਜਾਨਵਰ ਦਾ ਕੋਈ ਹਿੱਸਾ ਉਸ ਉੱਤੇ ਡਿੱਗਦਾ ਹੈ, ਤਾਂ ਇਹ ਯਹੂਦੀਆਂ ਲਈ ਅਸ਼ੁੱਧ ਹੈ।</w:t>
      </w:r>
    </w:p>
    <w:p/>
    <w:p>
      <w:r xmlns:w="http://schemas.openxmlformats.org/wordprocessingml/2006/main">
        <w:t xml:space="preserve">1. ਪ੍ਰਭੂ ਅੱਗੇ ਸਫ਼ਾਈ ਦੀ ਮਹੱਤਤਾ</w:t>
      </w:r>
    </w:p>
    <w:p/>
    <w:p>
      <w:r xmlns:w="http://schemas.openxmlformats.org/wordprocessingml/2006/main">
        <w:t xml:space="preserve">2. ਪਵਿੱਤਰਤਾ ਵਿੱਚ ਆਗਿਆਕਾਰੀ ਦੀ ਭੂਮਿਕਾ</w:t>
      </w:r>
    </w:p>
    <w:p/>
    <w:p>
      <w:r xmlns:w="http://schemas.openxmlformats.org/wordprocessingml/2006/main">
        <w:t xml:space="preserve">1. ਲੇਵੀਆਂ 19:2, ਇਸਰਾਏਲ ਦੇ ਲੋਕਾਂ ਦੀ ਸਾਰੀ ਮੰਡਲੀ ਨਾਲ ਗੱਲ ਕਰੋ ਅਤੇ ਉਨ੍ਹਾਂ ਨੂੰ ਆਖੋ, ਤੁਸੀਂ ਪਵਿੱਤਰ ਹੋਵੋ, ਕਿਉਂਕਿ ਮੈਂ ਯਹੋਵਾਹ ਤੁਹਾਡਾ ਪਰਮੇਸ਼ੁਰ ਪਵਿੱਤਰ ਹਾਂ।</w:t>
      </w:r>
    </w:p>
    <w:p/>
    <w:p>
      <w:r xmlns:w="http://schemas.openxmlformats.org/wordprocessingml/2006/main">
        <w:t xml:space="preserve">2. ਮੱਤੀ 5:48, ਇਸ ਲਈ ਤੁਹਾਨੂੰ ਸੰਪੂਰਣ ਹੋਣਾ ਚਾਹੀਦਾ ਹੈ, ਜਿਵੇਂ ਕਿ ਤੁਹਾਡਾ ਸਵਰਗੀ ਪਿਤਾ ਸੰਪੂਰਨ ਹੈ।</w:t>
      </w:r>
    </w:p>
    <w:p/>
    <w:p>
      <w:r xmlns:w="http://schemas.openxmlformats.org/wordprocessingml/2006/main">
        <w:t xml:space="preserve">ਲੇਵੀਆਂ 11:39 ਅਤੇ ਜੇਕਰ ਕੋਈ ਜਾਨਵਰ, ਜਿਸ ਵਿੱਚੋਂ ਤੁਸੀਂ ਖਾ ਸਕਦੇ ਹੋ, ਮਰੋ; ਜਿਹੜਾ ਵਿਅਕਤੀ ਉਸਦੀ ਲਾਸ਼ ਨੂੰ ਛੂਹਦਾ ਹੈ ਉਹ ਸ਼ਾਮ ਤੱਕ ਅਸ਼ੁੱਧ ਰਹੇਗਾ।</w:t>
      </w:r>
    </w:p>
    <w:p/>
    <w:p>
      <w:r xmlns:w="http://schemas.openxmlformats.org/wordprocessingml/2006/main">
        <w:t xml:space="preserve">ਲੇਵੀਆਂ ਦੀ ਇਹ ਆਇਤ ਦੱਸਦੀ ਹੈ ਕਿ ਜੋ ਕੋਈ ਵੀ ਮਰੇ ਹੋਏ ਜਾਨਵਰ ਨੂੰ ਛੂੰਹਦਾ ਹੈ ਜੋ ਇਸਰਾਏਲੀਆਂ ਦੁਆਰਾ ਖਾਣ ਯੋਗ ਜਾਨਵਰਾਂ ਵਿੱਚੋਂ ਇੱਕ ਹੈ, ਉਸਨੂੰ ਸ਼ਾਮ ਤੱਕ ਅਸ਼ੁੱਧ ਮੰਨਿਆ ਜਾਣਾ ਚਾਹੀਦਾ ਹੈ।</w:t>
      </w:r>
    </w:p>
    <w:p/>
    <w:p>
      <w:r xmlns:w="http://schemas.openxmlformats.org/wordprocessingml/2006/main">
        <w:t xml:space="preserve">1. "ਪਵਿੱਤਰਤਾ ਬਣਾਈ ਰੱਖਣ ਦੀ ਮਹੱਤਤਾ: ਲੇਵੀਆਂ 11:39 ਤੋਂ ਸਬਕ"</w:t>
      </w:r>
    </w:p>
    <w:p/>
    <w:p>
      <w:r xmlns:w="http://schemas.openxmlformats.org/wordprocessingml/2006/main">
        <w:t xml:space="preserve">2. "ਸਫ਼ਾਈ ਲਈ ਪਰਮੇਸ਼ੁਰ ਦੀਆਂ ਲੋੜਾਂ: ਲੇਵੀਆਂ 11:39 ਦਾ ਅਧਿਐਨ"</w:t>
      </w:r>
    </w:p>
    <w:p/>
    <w:p>
      <w:r xmlns:w="http://schemas.openxmlformats.org/wordprocessingml/2006/main">
        <w:t xml:space="preserve">1. ਨੰਬਰ 19:11-22 - ਲਾਸ਼ ਦੇ ਸੰਪਰਕ ਤੋਂ ਰਸਮੀ ਸ਼ੁੱਧਤਾ ਬਾਰੇ ਹਦਾਇਤਾਂ</w:t>
      </w:r>
    </w:p>
    <w:p/>
    <w:p>
      <w:r xmlns:w="http://schemas.openxmlformats.org/wordprocessingml/2006/main">
        <w:t xml:space="preserve">2. ਬਿਵਸਥਾ ਸਾਰ 14:3-21 - ਖਪਤ ਲਈ ਸ਼ੁੱਧ ਅਤੇ ਅਸ਼ੁੱਧ ਜਾਨਵਰਾਂ ਬਾਰੇ ਕਾਨੂੰਨ</w:t>
      </w:r>
    </w:p>
    <w:p/>
    <w:p>
      <w:r xmlns:w="http://schemas.openxmlformats.org/wordprocessingml/2006/main">
        <w:t xml:space="preserve">ਲੇਵੀਆਂ ਦੀ ਪੋਥੀ 11:40 ਅਤੇ ਜਿਹੜਾ ਉਸ ਦੀ ਲੋਥ ਨੂੰ ਖਾਵੇ ਉਹ ਆਪਣੇ ਕੱਪੜੇ ਧੋਵੇ ਅਤੇ ਸ਼ਾਮ ਤੱਕ ਅਸ਼ੁੱਧ ਰਹੇ: ਉਹ ਵੀ ਜੋ ਉਸ ਦੀ ਲੋਥ ਨੂੰ ਚੁੱਕਦਾ ਹੈ ਆਪਣੇ ਕੱਪੜੇ ਧੋਵੇ ਅਤੇ ਸ਼ਾਮ ਤੱਕ ਅਸ਼ੁੱਧ ਰਹੇ।</w:t>
      </w:r>
    </w:p>
    <w:p/>
    <w:p>
      <w:r xmlns:w="http://schemas.openxmlformats.org/wordprocessingml/2006/main">
        <w:t xml:space="preserve">ਜਿਹੜੇ ਲੋਕ ਲੋਥ ਨੂੰ ਖਾਂਦੇ ਜਾਂ ਚੁੱਕਦੇ ਹਨ, ਉਨ੍ਹਾਂ ਨੂੰ ਆਪਣੇ ਕੱਪੜੇ ਧੋ ਲੈਣੇ ਚਾਹੀਦੇ ਹਨ ਅਤੇ ਸ਼ਾਮ ਤੱਕ ਅਸ਼ੁੱਧ ਰਹਿਣਾ ਚਾਹੀਦਾ ਹੈ।</w:t>
      </w:r>
    </w:p>
    <w:p/>
    <w:p>
      <w:r xmlns:w="http://schemas.openxmlformats.org/wordprocessingml/2006/main">
        <w:t xml:space="preserve">1. ਰੱਬ ਦੀ ਪਵਿੱਤਰਤਾ: ਮੌਤ ਦੇ ਸੰਪਰਕ ਵਿੱਚ ਆਉਣ ਦੇ ਨਤੀਜੇ</w:t>
      </w:r>
    </w:p>
    <w:p/>
    <w:p>
      <w:r xmlns:w="http://schemas.openxmlformats.org/wordprocessingml/2006/main">
        <w:t xml:space="preserve">2. ਸਵੱਛਤਾ ਈਸ਼ਵਰੀਤਾ ਤੋਂ ਅੱਗੇ ਹੈ: ਪਾਪ ਤੋਂ ਨਿਰਲੇਪ ਹੋਣਾ</w:t>
      </w:r>
    </w:p>
    <w:p/>
    <w:p>
      <w:r xmlns:w="http://schemas.openxmlformats.org/wordprocessingml/2006/main">
        <w:t xml:space="preserve">1. ਇਬਰਾਨੀਆਂ 12:14 - ਪਵਿੱਤਰਤਾ ਦਾ ਪਿੱਛਾ ਕਰੋ ਜਿਸ ਤੋਂ ਬਿਨਾਂ ਕੋਈ ਵੀ ਪ੍ਰਭੂ ਨੂੰ ਨਹੀਂ ਦੇਖ ਸਕੇਗਾ।</w:t>
      </w:r>
    </w:p>
    <w:p/>
    <w:p>
      <w:r xmlns:w="http://schemas.openxmlformats.org/wordprocessingml/2006/main">
        <w:t xml:space="preserve">2. ਟਾਈਟਸ 2:11-12 - ਕਿਉਂਕਿ ਪ੍ਰਮਾਤਮਾ ਦੀ ਕਿਰਪਾ ਪ੍ਰਗਟ ਹੋਈ ਹੈ, ਜੋ ਸਾਰੇ ਲੋਕਾਂ ਲਈ ਮੁਕਤੀ ਲਿਆਉਂਦੀ ਹੈ, ਸਾਨੂੰ ਅਭਗਤੀ ਅਤੇ ਦੁਨਿਆਵੀ ਕਾਮਨਾਵਾਂ ਨੂੰ ਤਿਆਗਣ, ਅਤੇ ਅਜੋਕੇ ਯੁੱਗ ਵਿੱਚ ਸੰਜਮ, ਨੇਕ ਅਤੇ ਧਰਮੀ ਜੀਵਨ ਜਿਉਣ ਦੀ ਸਿਖਲਾਈ ਦਿੰਦੀ ਹੈ।</w:t>
      </w:r>
    </w:p>
    <w:p/>
    <w:p>
      <w:r xmlns:w="http://schemas.openxmlformats.org/wordprocessingml/2006/main">
        <w:t xml:space="preserve">ਲੇਵੀਆਂ 11:41 ਅਤੇ ਧਰਤੀ ਉੱਤੇ ਰੇਂਗਣ ਵਾਲੀ ਹਰ ਚੀਜ਼ ਘਿਣਾਉਣੀ ਹੋਵੇਗੀ। ਇਸ ਨੂੰ ਖਾਧਾ ਨਹੀਂ ਜਾਣਾ ਚਾਹੀਦਾ।</w:t>
      </w:r>
    </w:p>
    <w:p/>
    <w:p>
      <w:r xmlns:w="http://schemas.openxmlformats.org/wordprocessingml/2006/main">
        <w:t xml:space="preserve">ਧਰਤੀ ਦੇ ਕਿਸੇ ਵੀ ਜੀਵ ਨੂੰ ਖਾਣਾ ਘਿਣਾਉਣਾ ਹੈ।</w:t>
      </w:r>
    </w:p>
    <w:p/>
    <w:p>
      <w:r xmlns:w="http://schemas.openxmlformats.org/wordprocessingml/2006/main">
        <w:t xml:space="preserve">1. ਸਾਨੂੰ ਪ੍ਰਭੂ ਦੇ ਹੁਕਮਾਂ ਦੀ ਪਾਲਣਾ ਕਰਨ ਲਈ ਧਿਆਨ ਰੱਖਣਾ ਚਾਹੀਦਾ ਹੈ ਅਤੇ ਘਿਣਾਉਣੀਆਂ ਚੀਜ਼ਾਂ ਨਹੀਂ ਖਾਣੀਆਂ ਚਾਹੀਦੀਆਂ ਹਨ।</w:t>
      </w:r>
    </w:p>
    <w:p/>
    <w:p>
      <w:r xmlns:w="http://schemas.openxmlformats.org/wordprocessingml/2006/main">
        <w:t xml:space="preserve">2. ਪ੍ਰਭੂ ਦਾ ਹੁਕਮ ਮੰਨੋ ਅਤੇ ਰੀਂਗਣ ਵਾਲੀਆਂ ਚੀਜ਼ਾਂ ਖਾਣ ਤੋਂ ਪਰਹੇਜ਼ ਕਰੋ।</w:t>
      </w:r>
    </w:p>
    <w:p/>
    <w:p>
      <w:r xmlns:w="http://schemas.openxmlformats.org/wordprocessingml/2006/main">
        <w:t xml:space="preserve">1. ਬਿਵਸਥਾ ਸਾਰ 14:3-8 - ਘਿਣਾਉਣੀਆਂ ਚੀਜ਼ਾਂ ਨਾ ਖਾਓ।</w:t>
      </w:r>
    </w:p>
    <w:p/>
    <w:p>
      <w:r xmlns:w="http://schemas.openxmlformats.org/wordprocessingml/2006/main">
        <w:t xml:space="preserve">2. ਯਸਾਯਾਹ 66:17 - ਪ੍ਰਭੂ ਦੇ ਹੁਕਮਾਂ ਨੂੰ ਮੰਨਣ ਵਾਲਿਆਂ ਨੂੰ ਅਸੀਸ ਦਿੱਤੀ ਜਾਵੇਗੀ।</w:t>
      </w:r>
    </w:p>
    <w:p/>
    <w:p>
      <w:r xmlns:w="http://schemas.openxmlformats.org/wordprocessingml/2006/main">
        <w:t xml:space="preserve">ਲੇਵੀਆਂ 11:42 ਜੋ ਕੁਝ ਢਿੱਡ ਉੱਤੇ ਚੱਲਦਾ ਹੈ, ਅਤੇ ਜੋ ਵੀ ਚਾਰਾਂ ਉੱਤੇ ਜਾਂਦਾ ਹੈ, ਜਾਂ ਧਰਤੀ ਉੱਤੇ ਰੀਂਗਣ ਵਾਲੀਆਂ ਸਾਰੀਆਂ ਰੀਂਗਣ ਵਾਲੀਆਂ ਚੀਜ਼ਾਂ ਵਿੱਚੋਂ ਜਿਸਦੇ ਵੀ ਵੱਧ ਪੈਰ ਹਨ, ਤੁਸੀਂ ਉਨ੍ਹਾਂ ਨੂੰ ਨਹੀਂ ਖਾਣਾ; ਕਿਉਂਕਿ ਉਹ ਘਿਣਾਉਣੇ ਕੰਮ ਹਨ।</w:t>
      </w:r>
    </w:p>
    <w:p/>
    <w:p>
      <w:r xmlns:w="http://schemas.openxmlformats.org/wordprocessingml/2006/main">
        <w:t xml:space="preserve">ਪ੍ਰਮਾਤਮਾ ਸਾਨੂੰ ਹੁਕਮ ਦਿੰਦਾ ਹੈ ਕਿ ਉਹ ਕਿਸੇ ਵੀ ਜਾਨਵਰ ਨੂੰ ਨਾ ਖਾਣ ਜੋ ਆਪਣੇ ਢਿੱਡ ਜਾਂ ਚਾਰ ਪੈਰਾਂ 'ਤੇ ਚਲਦੇ ਹਨ, ਕਿਉਂਕਿ ਉਹ ਘਿਣਾਉਣੇ ਹਨ।</w:t>
      </w:r>
    </w:p>
    <w:p/>
    <w:p>
      <w:r xmlns:w="http://schemas.openxmlformats.org/wordprocessingml/2006/main">
        <w:t xml:space="preserve">1. ਪ੍ਰਭੂ ਦੇ ਹੁਕਮ: ਡਰਾਉਣੇ ਜੀਵਾਂ ਨੂੰ ਖਾਣ ਦਾ ਘਿਣਾਉਣਾ</w:t>
      </w:r>
    </w:p>
    <w:p/>
    <w:p>
      <w:r xmlns:w="http://schemas.openxmlformats.org/wordprocessingml/2006/main">
        <w:t xml:space="preserve">2. ਧਾਰਮਿਕਤਾ ਦਾ ਜੀਵਨ ਜੀਉ: ਘਿਣਾਉਣੇ ਜਾਨਵਰਾਂ ਨੂੰ ਖਾਣ ਤੋਂ ਪਰਹੇਜ਼ ਕਰਨਾ</w:t>
      </w:r>
    </w:p>
    <w:p/>
    <w:p>
      <w:r xmlns:w="http://schemas.openxmlformats.org/wordprocessingml/2006/main">
        <w:t xml:space="preserve">1. ਬਿਵਸਥਾ ਸਾਰ 14:3-20 - ਤੁਹਾਨੂੰ ਕੋਈ ਵੀ ਘਿਣਾਉਣੀ ਚੀਜ਼ ਨਹੀਂ ਖਾਣੀ ਚਾਹੀਦੀ।</w:t>
      </w:r>
    </w:p>
    <w:p/>
    <w:p>
      <w:r xmlns:w="http://schemas.openxmlformats.org/wordprocessingml/2006/main">
        <w:t xml:space="preserve">2. ਯਸਾਯਾਹ 11:6-9 - ਬਘਿਆੜ ਵੀ ਲੇਲੇ ਦੇ ਨਾਲ ਰਹੇਗਾ, ਅਤੇ ਚੀਤਾ ਬੱਚੇ ਦੇ ਨਾਲ ਲੇਟ ਜਾਵੇਗਾ; ਅਤੇ ਵੱਛਾ ਅਤੇ ਜਵਾਨ ਸ਼ੇਰ ਅਤੇ ਮੋਟੇ ਬੱਚੇ ਇਕੱਠੇ ਹਨ। ਅਤੇ ਇੱਕ ਛੋਟਾ ਬੱਚਾ ਉਨ੍ਹਾਂ ਦੀ ਅਗਵਾਈ ਕਰੇਗਾ।</w:t>
      </w:r>
    </w:p>
    <w:p/>
    <w:p>
      <w:r xmlns:w="http://schemas.openxmlformats.org/wordprocessingml/2006/main">
        <w:t xml:space="preserve">ਲੇਵੀਆਂ ਦੀ ਪੋਥੀ 11:43 ਤੁਸੀਂ ਆਪਣੇ ਆਪ ਨੂੰ ਕਿਸੇ ਘਿਣਾਉਣੀ ਚੀਜ਼ ਨਾਲ ਘਿਣਾਉਣੇ ਨਾ ਬਣਾਓ, ਨਾ ਹੀ ਤੁਸੀਂ ਉਨ੍ਹਾਂ ਨਾਲ ਆਪਣੇ ਆਪ ਨੂੰ ਅਸ਼ੁੱਧ ਨਾ ਕਰੋ ਤਾਂ ਜੋ ਤੁਸੀਂ ਉਸ ਨਾਲ ਅਸ਼ੁੱਧ ਹੋ ਜਾਓ।</w:t>
      </w:r>
    </w:p>
    <w:p/>
    <w:p>
      <w:r xmlns:w="http://schemas.openxmlformats.org/wordprocessingml/2006/main">
        <w:t xml:space="preserve">ਲੋਕਾਂ ਨੂੰ ਕਿਸੇ ਵੀ ਘਿਣਾਉਣੀ ਚੀਜ਼ ਨੂੰ ਛੂਹ ਕੇ ਜਾਂ ਉਸ ਦੇ ਸੰਪਰਕ ਵਿੱਚ ਆ ਕੇ ਆਪਣੇ ਆਪ ਨੂੰ ਘਿਣਾਉਣੀ ਨਹੀਂ ਬਣਾਉਣਾ ਚਾਹੀਦਾ, ਕਿਉਂਕਿ ਇਸ ਨਾਲ ਅਸ਼ੁੱਧਤਾ ਹੋ ਸਕਦੀ ਹੈ।</w:t>
      </w:r>
    </w:p>
    <w:p/>
    <w:p>
      <w:r xmlns:w="http://schemas.openxmlformats.org/wordprocessingml/2006/main">
        <w:t xml:space="preserve">1. ਅਸ਼ੁੱਧਤਾ ਦਾ ਖ਼ਤਰਾ: ਅਸ਼ੁੱਧ ਹੋਣ ਦੇ ਨਤੀਜਿਆਂ ਨੂੰ ਸਮਝਣਾ।</w:t>
      </w:r>
    </w:p>
    <w:p/>
    <w:p>
      <w:r xmlns:w="http://schemas.openxmlformats.org/wordprocessingml/2006/main">
        <w:t xml:space="preserve">2. ਜੀਵਨ ਦੀ ਪਵਿੱਤਰਤਾ: ਆਪਣੇ ਆਪ ਨੂੰ ਘਿਣਾਉਣੀਆਂ ਚੀਜ਼ਾਂ ਤੋਂ ਵੱਖ ਕਰਨਾ।</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ਜ਼ਬੂਰ 119:37 - ਵਿਅਰਥ ਨੂੰ ਵੇਖਣ ਤੋਂ ਮੇਰੀਆਂ ਅੱਖਾਂ ਨੂੰ ਮੋੜ ਦਿਓ; ਅਤੇ ਤੂੰ ਮੈਨੂੰ ਆਪਣੇ ਰਾਹ ਵਿੱਚ ਤੇਜ਼ ਕਰ।</w:t>
      </w:r>
    </w:p>
    <w:p/>
    <w:p>
      <w:r xmlns:w="http://schemas.openxmlformats.org/wordprocessingml/2006/main">
        <w:t xml:space="preserve">ਲੇਵੀਆਂ 11:44 ਕਿਉਂਕਿ ਮੈਂ ਯਹੋਵਾਹ ਤੁਹਾਡਾ ਪਰਮੇਸ਼ੁਰ ਹਾਂ, ਇਸ ਲਈ ਤੁਸੀਂ ਆਪਣੇ ਆਪ ਨੂੰ ਪਵਿੱਤਰ ਕਰੋ ਅਤੇ ਤੁਸੀਂ ਪਵਿੱਤਰ ਹੋਵੋਂਗੇ। ਕਿਉਂਕਿ ਮੈਂ ਪਵਿੱਤਰ ਹਾਂ: ਤੁਸੀਂ ਆਪਣੇ ਆਪ ਨੂੰ ਕਿਸੇ ਵੀ ਤਰ੍ਹਾਂ ਦੇ ਰੀਂਗਣ ਵਾਲੀ ਚੀਜ਼ ਨਾਲ ਅਸ਼ੁੱਧ ਨਾ ਕਰੋ ਜੋ ਧਰਤੀ ਉੱਤੇ ਰੇਂਗਦਾ ਹੈ।</w:t>
      </w:r>
    </w:p>
    <w:p/>
    <w:p>
      <w:r xmlns:w="http://schemas.openxmlformats.org/wordprocessingml/2006/main">
        <w:t xml:space="preserve">ਇਹ ਹਵਾਲਾ ਪਵਿੱਤਰਤਾ ਦੇ ਮਹੱਤਵ ਉੱਤੇ ਜ਼ੋਰ ਦਿੰਦਾ ਹੈ, ਕਿਉਂਕਿ ਪ੍ਰਮਾਤਮਾ ਪਵਿੱਤਰ ਹੈ ਅਤੇ ਹੁਕਮ ਦਿੰਦਾ ਹੈ ਕਿ ਉਸਦੇ ਲੋਕ ਵੀ ਪਵਿੱਤਰ ਹੋਣ।</w:t>
      </w:r>
    </w:p>
    <w:p/>
    <w:p>
      <w:r xmlns:w="http://schemas.openxmlformats.org/wordprocessingml/2006/main">
        <w:t xml:space="preserve">1. "ਪਵਿੱਤਰਤਾ ਦਾ ਸੱਦਾ: ਰੱਬ ਦੇ ਹੁਕਮ ਦਾ ਜਵਾਬ ਦੇਣਾ"</w:t>
      </w:r>
    </w:p>
    <w:p/>
    <w:p>
      <w:r xmlns:w="http://schemas.openxmlformats.org/wordprocessingml/2006/main">
        <w:t xml:space="preserve">2. "ਆਪਣੇ ਆਪ ਨੂੰ ਪਵਿੱਤਰ ਕਰੋ: ਇੱਕ ਡਿੱਗੀ ਹੋਈ ਦੁਨੀਆਂ ਵਿੱਚ ਪਵਿੱਤਰਤਾ ਦੀ ਚੋਣ ਕਰਨਾ"</w:t>
      </w:r>
    </w:p>
    <w:p/>
    <w:p>
      <w:r xmlns:w="http://schemas.openxmlformats.org/wordprocessingml/2006/main">
        <w:t xml:space="preserve">1. ਯਸਾਯਾਹ 6:1-8 - ਪਰਮੇਸ਼ੁਰ ਦੀ ਪਵਿੱਤਰਤਾ ਅਤੇ ਪਵਿੱਤਰ ਹੋਣ ਦਾ ਸੱਦਾ</w:t>
      </w:r>
    </w:p>
    <w:p/>
    <w:p>
      <w:r xmlns:w="http://schemas.openxmlformats.org/wordprocessingml/2006/main">
        <w:t xml:space="preserve">2. 1 ਪਤਰਸ 1:15-16 - ਸੰਸਾਰ ਵਿੱਚ ਪਵਿੱਤਰ ਲੋਕਾਂ ਵਾਂਗ ਰਹਿਣਾ</w:t>
      </w:r>
    </w:p>
    <w:p/>
    <w:p>
      <w:r xmlns:w="http://schemas.openxmlformats.org/wordprocessingml/2006/main">
        <w:t xml:space="preserve">ਲੇਵੀਆਂ ਦੀ ਪੋਥੀ 11:45 ਕਿਉਂ ਜੋ ਮੈਂ ਯਹੋਵਾਹ ਹਾਂ ਜੋ ਤੁਹਾਨੂੰ ਮਿਸਰ ਦੇਸ ਵਿੱਚੋਂ ਬਾਹਰ ਲਿਆਉਂਦਾ ਹਾਂ ਤਾਂ ਜੋ ਤੁਹਾਡਾ ਪਰਮੇਸ਼ੁਰ ਬਣੋ, ਇਸ ਲਈ ਤੁਸੀਂ ਪਵਿੱਤਰ ਬਣੋ ਕਿਉਂ ਜੋ ਮੈਂ ਪਵਿੱਤਰ ਹਾਂ।</w:t>
      </w:r>
    </w:p>
    <w:p/>
    <w:p>
      <w:r xmlns:w="http://schemas.openxmlformats.org/wordprocessingml/2006/main">
        <w:t xml:space="preserve">ਇਹ ਹਵਾਲਾ ਪਰਮੇਸ਼ੁਰ ਦੇ ਹੁਕਮ ਵਜੋਂ ਪਵਿੱਤਰਤਾ ਦੀ ਮਹੱਤਤਾ 'ਤੇ ਜ਼ੋਰ ਦਿੰਦਾ ਹੈ, ਜਿਸ ਨੇ ਇਸਰਾਏਲ ਨੂੰ ਮਿਸਰ ਤੋਂ ਬਾਹਰ ਲਿਆਂਦਾ ਹੈ।</w:t>
      </w:r>
    </w:p>
    <w:p/>
    <w:p>
      <w:r xmlns:w="http://schemas.openxmlformats.org/wordprocessingml/2006/main">
        <w:t xml:space="preserve">1. ਪਵਿੱਤਰਤਾ ਅਤੇ ਉਸ ਦੇ ਲੋਕਾਂ ਨਾਲ ਪਰਮੇਸ਼ੁਰ ਦਾ ਨੇਮ</w:t>
      </w:r>
    </w:p>
    <w:p/>
    <w:p>
      <w:r xmlns:w="http://schemas.openxmlformats.org/wordprocessingml/2006/main">
        <w:t xml:space="preserve">2. ਰੱਬ ਦੇ ਹੁਕਮਾਂ ਦੀ ਪਾਲਣਾ ਕਰਦੇ ਹੋਏ ਰਹਿਣਾ</w:t>
      </w:r>
    </w:p>
    <w:p/>
    <w:p>
      <w:r xmlns:w="http://schemas.openxmlformats.org/wordprocessingml/2006/main">
        <w:t xml:space="preserve">1. ਬਿਵਸਥਾ ਸਾਰ 7:6 - ਕਿਉਂਕਿ ਤੁਸੀਂ ਯਹੋਵਾਹ ਆਪਣੇ ਪਰਮੇਸ਼ੁਰ ਲਈ ਇੱਕ ਪਵਿੱਤਰ ਲੋਕ ਹੋ: ਯਹੋਵਾਹ ਤੁਹਾਡੇ ਪਰਮੇਸ਼ੁਰ ਨੇ ਤੁਹਾਨੂੰ ਧਰਤੀ ਦੇ ਸਾਰੇ ਲੋਕਾਂ ਨਾਲੋਂ, ਆਪਣੇ ਲਈ ਇੱਕ ਖਾਸ ਲੋਕ ਹੋਣ ਲਈ ਚੁਣਿਆ ਹੈ।</w:t>
      </w:r>
    </w:p>
    <w:p/>
    <w:p>
      <w:r xmlns:w="http://schemas.openxmlformats.org/wordprocessingml/2006/main">
        <w:t xml:space="preserve">2. ਯਸਾਯਾਹ 43:21 - ਇਹ ਲੋਕ ਮੈਂ ਆਪਣੇ ਲਈ ਬਣਾਏ ਹਨ; ਉਹ ਮੇਰੀ ਉਸਤਤਿ ਪ੍ਰਗਟ ਕਰਨਗੇ।</w:t>
      </w:r>
    </w:p>
    <w:p/>
    <w:p>
      <w:r xmlns:w="http://schemas.openxmlformats.org/wordprocessingml/2006/main">
        <w:t xml:space="preserve">ਲੇਵੀਆਂ ਦੀ ਪੋਥੀ 11:46 ਇਹ ਦਰਿੰਦਿਆਂ, ਪੰਛੀਆਂ ਅਤੇ ਪਾਣੀਆਂ ਵਿੱਚ ਚੱਲਣ ਵਾਲੇ ਹਰ ਜੀਵਤ ਪ੍ਰਾਣੀ ਅਤੇ ਧਰਤੀ ਉੱਤੇ ਘੁੰਮਣ ਵਾਲੇ ਹਰ ਪ੍ਰਾਣੀ ਦਾ ਕਾਨੂੰਨ ਹੈ:</w:t>
      </w:r>
    </w:p>
    <w:p/>
    <w:p>
      <w:r xmlns:w="http://schemas.openxmlformats.org/wordprocessingml/2006/main">
        <w:t xml:space="preserve">ਲੇਵੀਆਂ 11:46 ਦੇ ਹਵਾਲੇ ਦਾ ਇਹ ਹਵਾਲਾ ਜਾਨਵਰਾਂ, ਪੰਛੀਆਂ ਅਤੇ ਸਮੁੰਦਰ ਅਤੇ ਜ਼ਮੀਨ ਦੇ ਜੀਵਾਂ ਲਈ ਪਰਮੇਸ਼ੁਰ ਦੇ ਨਿਯਮਾਂ ਦੀ ਰੂਪਰੇਖਾ ਦਿੰਦਾ ਹੈ।</w:t>
      </w:r>
    </w:p>
    <w:p/>
    <w:p>
      <w:r xmlns:w="http://schemas.openxmlformats.org/wordprocessingml/2006/main">
        <w:t xml:space="preserve">1. ਲੇਵੀਆਂ 11:46 'ਤੇ ਆਧਾਰਿਤ "ਧਰਤੀ ਦੇ ਜੀਵਾਂ ਲਈ ਪਰਮੇਸ਼ੁਰ ਦਾ ਪਿਆਰ"</w:t>
      </w:r>
    </w:p>
    <w:p/>
    <w:p>
      <w:r xmlns:w="http://schemas.openxmlformats.org/wordprocessingml/2006/main">
        <w:t xml:space="preserve">2. ਲੇਵੀਆਂ 11:46 'ਤੇ ਆਧਾਰਿਤ "ਪਰਮੇਸ਼ੁਰ ਦੇ ਪ੍ਰਾਣੀਆਂ ਦੀ ਦੇਖਭਾਲ ਸਾਨੂੰ ਕਰਨੀ ਚਾਹੀਦੀ ਹੈ"</w:t>
      </w:r>
    </w:p>
    <w:p/>
    <w:p>
      <w:r xmlns:w="http://schemas.openxmlformats.org/wordprocessingml/2006/main">
        <w:t xml:space="preserve">1. ਜ਼ਬੂਰ 8: 6-9 - "ਤੂੰ ਉਸ ਨੂੰ ਆਪਣੇ ਹੱਥਾਂ ਦੇ ਕੰਮਾਂ ਉੱਤੇ ਅਧਿਕਾਰ ਦਿੱਤਾ ਹੈ; ਤੈਂ ਸਾਰੀਆਂ ਚੀਜ਼ਾਂ ਉਸਦੇ ਪੈਰਾਂ ਹੇਠ ਰੱਖ ਦਿੱਤੀਆਂ ਹਨ, ਸਾਰੀਆਂ ਭੇਡਾਂ ਅਤੇ ਬਲਦ, ਅਤੇ ਖੇਤ ਦੇ ਜਾਨਵਰਾਂ, ਅਕਾਸ਼ ਦੇ ਪੰਛੀਆਂ ਨੂੰ, ਅਤੇ ਸਮੁੰਦਰ ਦੀਆਂ ਮੱਛੀਆਂ, ਜੋ ਵੀ ਸਮੁੰਦਰ ਦੇ ਰਾਹਾਂ ਦੇ ਨਾਲ ਲੰਘਦਾ ਹੈ।"</w:t>
      </w:r>
    </w:p>
    <w:p/>
    <w:p>
      <w:r xmlns:w="http://schemas.openxmlformats.org/wordprocessingml/2006/main">
        <w:t xml:space="preserve">2. ਮੱਤੀ 6:26 - "ਆਕਾਸ਼ ਦੇ ਪੰਛੀਆਂ ਵੱਲ ਵੇਖੋ: ਉਹ ਨਾ ਤਾਂ ਬੀਜਦੇ ਹਨ, ਨਾ ਵੱਢਦੇ ਹਨ ਅਤੇ ਨਾ ਹੀ ਕੋਠੇ ਵਿੱਚ ਇਕੱਠੇ ਹੁੰਦੇ ਹਨ, ਅਤੇ ਫਿਰ ਵੀ ਤੁਹਾਡਾ ਸਵਰਗੀ ਪਿਤਾ ਉਨ੍ਹਾਂ ਨੂੰ ਪਾਲਦਾ ਹੈ। ਕੀ ਤੁਸੀਂ ਉਨ੍ਹਾਂ ਨਾਲੋਂ ਵੱਧ ਕੀਮਤੀ ਨਹੀਂ ਹੋ?"</w:t>
      </w:r>
    </w:p>
    <w:p/>
    <w:p>
      <w:r xmlns:w="http://schemas.openxmlformats.org/wordprocessingml/2006/main">
        <w:t xml:space="preserve">ਲੇਵੀਆਂ ਦੀ ਪੋਥੀ 11:47 ਅਸ਼ੁੱਧ ਅਤੇ ਸ਼ੁੱਧ, ਅਤੇ ਖਾਧੇ ਜਾਣ ਵਾਲੇ ਦਰਿੰਦੇ ਅਤੇ ਨਾ ਖਾਏ ਜਾਣ ਵਾਲੇ ਦਰਿੰਦੇ ਵਿਚਕਾਰ ਫਰਕ ਕਰਨ ਲਈ।</w:t>
      </w:r>
    </w:p>
    <w:p/>
    <w:p>
      <w:r xmlns:w="http://schemas.openxmlformats.org/wordprocessingml/2006/main">
        <w:t xml:space="preserve">ਪਰਮੇਸ਼ੁਰ ਨੇ ਇਜ਼ਰਾਈਲੀਆਂ ਨੂੰ ਸਾਫ਼ ਅਤੇ ਅਸ਼ੁੱਧ ਦੇ ਨਾਲ-ਨਾਲ ਉਨ੍ਹਾਂ ਜਾਨਵਰਾਂ ਦੇ ਵਿਚਕਾਰ ਫਰਕ ਕਰਨ ਲਈ ਕਿਹਾ ਜੋ ਉਨ੍ਹਾਂ ਨੂੰ ਖਾਣ ਦੀ ਇਜਾਜ਼ਤ ਹੈ ਅਤੇ ਜਿਨ੍ਹਾਂ ਨੂੰ ਉਨ੍ਹਾਂ ਨੂੰ ਖਾਣ ਦੀ ਇਜਾਜ਼ਤ ਨਹੀਂ ਹੈ।</w:t>
      </w:r>
    </w:p>
    <w:p/>
    <w:p>
      <w:r xmlns:w="http://schemas.openxmlformats.org/wordprocessingml/2006/main">
        <w:t xml:space="preserve">1. ਸਮਝਦਾਰੀ ਦੀ ਲੋੜ: ਸਾਨੂੰ ਚੰਗੇ ਅਤੇ ਬੁਰਾਈ ਵਿਚ ਅੰਤਰ ਕਿਉਂ ਸਮਝਣਾ ਚਾਹੀਦਾ ਹੈ</w:t>
      </w:r>
    </w:p>
    <w:p/>
    <w:p>
      <w:r xmlns:w="http://schemas.openxmlformats.org/wordprocessingml/2006/main">
        <w:t xml:space="preserve">2. ਚੋਣ ਦੀ ਸ਼ਕਤੀ: ਸਾਡੀਆਂ ਚੋਣਾਂ ਪਰਮੇਸ਼ੁਰ ਦੀ ਇੱਛਾ ਨੂੰ ਕਿਵੇਂ ਦਰਸਾਉਂਦੀਆਂ ਹਨ</w:t>
      </w:r>
    </w:p>
    <w:p/>
    <w:p>
      <w:r xmlns:w="http://schemas.openxmlformats.org/wordprocessingml/2006/main">
        <w:t xml:space="preserve">1. ਕਹਾਉਤਾਂ 14:12 - ਇੱਕ ਅਜਿਹਾ ਤਰੀਕਾ ਹੈ ਜੋ ਮਨੁੱਖ ਨੂੰ ਸਹੀ ਜਾਪਦਾ ਹੈ, ਪਰ ਅੰਤ ਵਿੱਚ ਇਹ ਮੌਤ ਵੱਲ ਲੈ ਜਾਂਦਾ ਹੈ।</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ਲੇਵੀਆਂ 12 ਦਾ ਸਾਰ ਤਿੰਨ ਪੈਰਿਆਂ ਵਿੱਚ ਹੇਠਾਂ ਦਿੱਤਾ ਜਾ ਸਕਦਾ ਹੈ, ਸੰਕੇਤਕ ਆਇਤਾਂ ਦੇ ਨਾਲ:</w:t>
      </w:r>
    </w:p>
    <w:p/>
    <w:p>
      <w:r xmlns:w="http://schemas.openxmlformats.org/wordprocessingml/2006/main">
        <w:t xml:space="preserve">ਪੈਰਾ 1: ਲੇਵੀਆਂ 12:1-5 ਬੱਚੇ ਦੇ ਜਨਮ ਤੋਂ ਬਾਅਦ ਸ਼ੁੱਧਤਾ ਸੰਬੰਧੀ ਕਾਨੂੰਨਾਂ ਨੂੰ ਪੇਸ਼ ਕਰਦਾ ਹੈ। ਜਿਹੜੀ ਔਰਤ ਨਰ ਬੱਚੇ ਨੂੰ ਜਨਮ ਦਿੰਦੀ ਹੈ, ਉਹ ਸੱਤਾਂ ਦਿਨਾਂ ਲਈ ਅਸ਼ੁੱਧ ਮੰਨੀ ਜਾਂਦੀ ਹੈ ਅਤੇ ਅੱਠਵੇਂ ਦਿਨ ਬੱਚੇ ਦੀ ਸੁੰਨਤ ਕਰਾਉਣੀ ਚਾਹੀਦੀ ਹੈ। ਮਾਤਾ ਵਾਧੂ ਤੀਹ-ਤਿੰਨ ਦਿਨਾਂ ਲਈ ਸ਼ੁੱਧਤਾ ਦੀ ਸਥਿਤੀ ਵਿੱਚ ਰਹਿੰਦੀ ਹੈ, ਜਿਸ ਦੌਰਾਨ ਉਹ ਕਿਸੇ ਵੀ ਪਵਿੱਤਰ ਚੀਜ਼ ਨੂੰ ਛੂਹ ਨਹੀਂ ਸਕਦੀ ਜਾਂ ਪਾਵਨ ਅਸਥਾਨ ਵਿੱਚ ਦਾਖਲ ਨਹੀਂ ਹੋ ਸਕਦੀ। ਇਸ ਸਮੇਂ ਤੋਂ ਬਾਅਦ, ਉਸਨੂੰ ਇੱਕ ਲੇਲਾ ਹੋਮ ਦੀ ਭੇਟ ਵਜੋਂ ਅਤੇ ਇੱਕ ਕਬੂਤਰ ਜਾਂ ਘੁੱਗੀ ਨੂੰ ਮੰਡਲੀ ਦੇ ਤੰਬੂ ਦੇ ਪ੍ਰਵੇਸ਼ ਦੁਆਰ ਤੇ ਜਾਜਕ ਨੂੰ ਪਾਪ ਦੀ ਭੇਟ ਵਜੋਂ ਲਿਆਉਣਾ ਚਾਹੀਦਾ ਹੈ।</w:t>
      </w:r>
    </w:p>
    <w:p/>
    <w:p>
      <w:r xmlns:w="http://schemas.openxmlformats.org/wordprocessingml/2006/main">
        <w:t xml:space="preserve">ਪੈਰਾ 2: ਲੇਵੀਆਂ 12:6-8 ਵਿੱਚ ਜਾਰੀ, ਜੇ ਕੋਈ ਔਰਤ ਇੱਕ ਮਾਦਾ ਬੱਚੇ ਨੂੰ ਜਨਮ ਦਿੰਦੀ ਹੈ, ਤਾਂ ਉਸਦੀ ਅਸ਼ੁੱਧਤਾ ਦੀ ਮਿਆਦ ਚੌਦਾਂ ਦਿਨਾਂ ਤੱਕ ਵਧਾਈ ਜਾਂਦੀ ਹੈ। ਸ਼ੁੱਧਤਾ ਦੀ ਅਗਲੀ ਮਿਆਦ ਸੱਠ-ਛਿਆਹ ਦਿਨ ਰਹਿੰਦੀ ਹੈ. ਪਿਛਲੇ ਕੇਸ ਵਾਂਗ, ਉਹ ਮੰਡਲੀ ਦੇ ਤੰਬੂ ਦੇ ਪ੍ਰਵੇਸ਼ ਦੁਆਰ 'ਤੇ ਜਾਜਕ ਲਈ ਹੋਮ ਦੀ ਭੇਟ ਲਈ ਇੱਕ ਲੇਲਾ ਅਤੇ ਪਾਪ ਦੀ ਭੇਟ ਲਈ ਇੱਕ ਘੁੱਗੀ ਜਾਂ ਘੁੱਗੀ ਲਿਆਉਂਦੀ ਹੈ।</w:t>
      </w:r>
    </w:p>
    <w:p/>
    <w:p>
      <w:r xmlns:w="http://schemas.openxmlformats.org/wordprocessingml/2006/main">
        <w:t xml:space="preserve">ਪੈਰਾ 3: ਲੇਵੀਟਿਕਸ 12 ਇਸ ਗੱਲ 'ਤੇ ਜ਼ੋਰ ਦੇ ਕੇ ਸਮਾਪਤ ਕਰਦਾ ਹੈ ਕਿ ਬੱਚੇ ਦੇ ਜਨਮ ਅਤੇ ਸ਼ੁੱਧਤਾ ਬਾਰੇ ਇਹ ਕਾਨੂੰਨ ਪਰਮੇਸ਼ੁਰ ਦੇ ਹੁਕਮਾਂ ਨੂੰ ਉਜਾਗਰ ਕਰਨ ਅਤੇ ਉਸ ਦੇ ਲੋਕਾਂ ਨੂੰ ਪਵਿੱਤਰ ਕਰਨ ਲਈ ਹਨ। ਇਹ ਇਸ ਗੱਲ 'ਤੇ ਜ਼ੋਰ ਦਿੰਦਾ ਹੈ ਕਿ ਇਹ ਨਿਯਮ ਇਜ਼ਰਾਈਲੀ ਸਮਾਜ ਦੇ ਅੰਦਰ ਸਫਾਈ ਅਤੇ ਪਵਿੱਤਰਤਾ ਬਣਾਈ ਰੱਖਣ ਲਈ ਜ਼ਰੂਰੀ ਹਨ।</w:t>
      </w:r>
    </w:p>
    <w:p/>
    <w:p>
      <w:r xmlns:w="http://schemas.openxmlformats.org/wordprocessingml/2006/main">
        <w:t xml:space="preserve">ਸਾਰੰਸ਼ ਵਿੱਚ:</w:t>
      </w:r>
    </w:p>
    <w:p>
      <w:r xmlns:w="http://schemas.openxmlformats.org/wordprocessingml/2006/main">
        <w:t xml:space="preserve">ਲੇਵੀਆਂ 12 ਪੇਸ਼ ਕਰਦਾ ਹੈ:</w:t>
      </w:r>
    </w:p>
    <w:p>
      <w:r xmlns:w="http://schemas.openxmlformats.org/wordprocessingml/2006/main">
        <w:t xml:space="preserve">ਬੱਚੇ ਦੇ ਜਨਮ ਤੋਂ ਬਾਅਦ ਸ਼ੁੱਧਤਾ ਸੰਬੰਧੀ ਕਾਨੂੰਨ;</w:t>
      </w:r>
    </w:p>
    <w:p>
      <w:r xmlns:w="http://schemas.openxmlformats.org/wordprocessingml/2006/main">
        <w:t xml:space="preserve">ਮਰਦ ਬੱਚੇ ਦੇ ਜਨਮ ਤੋਂ ਬਾਅਦ ਅਸ਼ੁੱਧਤਾ ਦੀ ਸੱਤ ਦਿਨਾਂ ਦੀ ਮਿਆਦ;</w:t>
      </w:r>
    </w:p>
    <w:p>
      <w:r xmlns:w="http://schemas.openxmlformats.org/wordprocessingml/2006/main">
        <w:t xml:space="preserve">ਸ਼ੁੱਧਤਾ ਦੇ ਵਾਧੂ ਤੀਹ-ਤਿੰਨ ਦਿਨ; ਪਾਦਰੀ ਦੇ ਅੱਗੇ ਲਿਆਂਦੀਆਂ ਗਈਆਂ ਭੇਟਾਂ।</w:t>
      </w:r>
    </w:p>
    <w:p/>
    <w:p>
      <w:r xmlns:w="http://schemas.openxmlformats.org/wordprocessingml/2006/main">
        <w:t xml:space="preserve">ਮਾਦਾ ਬੱਚਿਆਂ ਲਈ ਚੌਦਾਂ ਦਿਨਾਂ ਦੀ ਅਸ਼ੁੱਧਤਾ ਲਈ ਵਿਸਤ੍ਰਿਤ ਮਿਆਦ;</w:t>
      </w:r>
    </w:p>
    <w:p>
      <w:r xmlns:w="http://schemas.openxmlformats.org/wordprocessingml/2006/main">
        <w:t xml:space="preserve">ਸ਼ੁੱਧਤਾ ਲਈ ਕੁੱਲ ਛੇ ਛੇ ਦਿਨ; ਤੰਬੂ ਦੇ ਪ੍ਰਵੇਸ਼ ਦੁਆਰ 'ਤੇ ਭੇਟਾਂ ਪੇਸ਼ ਕੀਤੀਆਂ ਜਾਂਦੀਆਂ ਹਨ।</w:t>
      </w:r>
    </w:p>
    <w:p/>
    <w:p>
      <w:r xmlns:w="http://schemas.openxmlformats.org/wordprocessingml/2006/main">
        <w:t xml:space="preserve">ਪਵਿੱਤਰਤਾ ਲਈ ਇਨ੍ਹਾਂ ਕਾਨੂੰਨਾਂ ਦੀ ਮਹੱਤਤਾ 'ਤੇ ਜ਼ੋਰ;</w:t>
      </w:r>
    </w:p>
    <w:p>
      <w:r xmlns:w="http://schemas.openxmlformats.org/wordprocessingml/2006/main">
        <w:t xml:space="preserve">ਇਜ਼ਰਾਈਲੀ ਸਮਾਜ ਦੇ ਅੰਦਰ ਸਫਾਈ, ਪਵਿੱਤਰਤਾ ਬਣਾਈ ਰੱਖਣਾ.</w:t>
      </w:r>
    </w:p>
    <w:p>
      <w:r xmlns:w="http://schemas.openxmlformats.org/wordprocessingml/2006/main">
        <w:t xml:space="preserve">ਇਨ੍ਹਾਂ ਨਿਯਮਾਂ ਰਾਹੀਂ ਪਰਮੇਸ਼ੁਰ ਦੇ ਹੁਕਮਾਂ ਨੂੰ ਉਜਾਗਰ ਕਰਨਾ</w:t>
      </w:r>
    </w:p>
    <w:p/>
    <w:p>
      <w:r xmlns:w="http://schemas.openxmlformats.org/wordprocessingml/2006/main">
        <w:t xml:space="preserve">ਲੇਵੀਆਂ 12:1 ਅਤੇ ਯਹੋਵਾਹ ਨੇ ਮੂਸਾ ਨੂੰ ਆਖਿਆ,</w:t>
      </w:r>
    </w:p>
    <w:p/>
    <w:p>
      <w:r xmlns:w="http://schemas.openxmlformats.org/wordprocessingml/2006/main">
        <w:t xml:space="preserve">ਇਹ ਹਵਾਲਾ ਯਹੋਵਾਹ ਦੇ ਮੂਸਾ ਨਾਲ ਗੱਲ ਕਰਨ ਅਤੇ ਹਿਦਾਇਤਾਂ ਦੇਣ ਬਾਰੇ ਗੱਲ ਕਰਦਾ ਹੈ।</w:t>
      </w:r>
    </w:p>
    <w:p/>
    <w:p>
      <w:r xmlns:w="http://schemas.openxmlformats.org/wordprocessingml/2006/main">
        <w:t xml:space="preserve">1. ਪ੍ਰਭੂ ਆਗਿਆਕਾਰੀ ਦਾ ਹੁਕਮ ਦਿੰਦਾ ਹੈ</w:t>
      </w:r>
    </w:p>
    <w:p/>
    <w:p>
      <w:r xmlns:w="http://schemas.openxmlformats.org/wordprocessingml/2006/main">
        <w:t xml:space="preserve">2. ਰੋਜ਼ਾਨਾ ਜੀਵਨ ਵਿੱਚ ਪ੍ਰਮਾਤਮਾ ਦੀ ਸੇਧ</w:t>
      </w:r>
    </w:p>
    <w:p/>
    <w:p>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p>
      <w:r xmlns:w="http://schemas.openxmlformats.org/wordprocessingml/2006/main">
        <w:t xml:space="preserve">2. ਅਫ਼ਸੀਆਂ 6:1-3 - ਬੱਚਿਓ, ਪ੍ਰਭੂ ਵਿੱਚ ਆਪਣੇ ਮਾਪਿਆਂ ਦਾ ਕਹਿਣਾ ਮੰਨੋ: ਕਿਉਂਕਿ ਇਹ ਸਹੀ ਹੈ। ਆਪਣੇ ਪਿਤਾ ਅਤੇ ਮਾਤਾ ਦਾ ਆਦਰ ਕਰੋ; ਜੋ ਵਾਅਦਾ ਨਾਲ ਪਹਿਲਾ ਹੁਕਮ ਹੈ।</w:t>
      </w:r>
    </w:p>
    <w:p/>
    <w:p>
      <w:r xmlns:w="http://schemas.openxmlformats.org/wordprocessingml/2006/main">
        <w:t xml:space="preserve">ਲੇਵੀਆਂ ਦੀ ਪੋਥੀ 12:2 ਇਸਰਾਏਲੀਆਂ ਨੂੰ ਆਖ, ਜੇ ਕਿਸੇ ਔਰਤ ਨੇ ਗਰਭਾਣ ਕੀਤਾ ਅਤੇ ਇੱਕ ਮਰਦ ਬੱਚੇ ਨੂੰ ਜਨਮ ਦਿੱਤਾ, ਤਾਂ ਉਹ ਸੱਤਾਂ ਦਿਨਾਂ ਤੱਕ ਅਸ਼ੁੱਧ ਰਹੇਗੀ। ਉਸ ਦੀ ਕਮਜ਼ੋਰੀ ਲਈ ਵੱਖ ਹੋਣ ਦੇ ਦਿਨਾਂ ਦੇ ਅਨੁਸਾਰ ਉਹ ਅਸ਼ੁੱਧ ਰਹੇਗੀ।</w:t>
      </w:r>
    </w:p>
    <w:p/>
    <w:p>
      <w:r xmlns:w="http://schemas.openxmlformats.org/wordprocessingml/2006/main">
        <w:t xml:space="preserve">ਇਸ ਹਵਾਲੇ ਵਿਚ ਕਿਹਾ ਗਿਆ ਹੈ ਕਿ ਜਿਹੜੀ ਔਰਤ ਮਰਦ ਬੱਚੇ ਨੂੰ ਜਨਮ ਦਿੰਦੀ ਹੈ, ਉਹ ਸੱਤ ਦਿਨਾਂ ਲਈ ਅਸ਼ੁੱਧ ਮੰਨੀ ਜਾਵੇਗੀ।</w:t>
      </w:r>
    </w:p>
    <w:p/>
    <w:p>
      <w:r xmlns:w="http://schemas.openxmlformats.org/wordprocessingml/2006/main">
        <w:t xml:space="preserve">1. ਪ੍ਰਮਾਤਮਾ ਦੇ ਲੋਕਾਂ ਦੀ ਪਵਿੱਤਰਤਾ - ਅਸੀਂ ਉਸਦੇ ਨਿਯਮਾਂ ਦੀ ਆਗਿਆਕਾਰੀ ਦੁਆਰਾ ਇੱਕ ਪਵਿੱਤਰ ਅਤੇ ਸ਼ੁੱਧ ਜੀਵਨ ਜਿਉਣ ਦੀ ਕੋਸ਼ਿਸ਼ ਕਿਵੇਂ ਕਰ ਸਕਦੇ ਹਾਂ।</w:t>
      </w:r>
    </w:p>
    <w:p/>
    <w:p>
      <w:r xmlns:w="http://schemas.openxmlformats.org/wordprocessingml/2006/main">
        <w:t xml:space="preserve">2. ਮਾਂ ਦਾ ਆਸ਼ੀਰਵਾਦ - ਮਾਂ ਦੀ ਸੁੰਦਰਤਾ ਅਤੇ ਖੁਸ਼ੀ ਦਾ ਜਸ਼ਨ ਮਨਾਉਣਾ ਅਤੇ ਇਸਦਾ ਸਨਮਾਨ ਕਰਨ ਦੀ ਮਹੱਤਤਾ।</w:t>
      </w:r>
    </w:p>
    <w:p/>
    <w:p>
      <w:r xmlns:w="http://schemas.openxmlformats.org/wordprocessingml/2006/main">
        <w:t xml:space="preserve">1. 1 ਪਤਰਸ 1:13-16 - ਇਸ ਲਈ, ਸੁਚੇਤ ਅਤੇ ਪੂਰੀ ਤਰ੍ਹਾਂ ਸੰਜਮ ਰੱਖਣ ਵਾਲੇ ਮਨਾਂ ਦੇ ਨਾਲ, ਯਿਸੂ ਮਸੀਹ ਦੇ ਆਉਣ 'ਤੇ ਤੁਹਾਡੇ ਉੱਤੇ ਹੋਣ ਵਾਲੀ ਕਿਰਪਾ ਦੀ ਉਮੀਦ ਰੱਖੋ। ਆਗਿਆਕਾਰੀ ਬੱਚੇ ਹੋਣ ਦੇ ਨਾਤੇ, ਉਨ੍ਹਾਂ ਬੁਰੀਆਂ ਇੱਛਾਵਾਂ ਦੇ ਅਨੁਸਾਰ ਨਾ ਬਣੋ ਜਦੋਂ ਤੁਸੀਂ ਅਗਿਆਨਤਾ ਵਿੱਚ ਰਹਿੰਦੇ ਸੀ। ਪਰ ਜਿਸ ਤਰ੍ਹਾਂ ਉਹ ਪਵਿੱਤਰ ਹੈ ਜਿਸਨੇ ਤੁਹਾਨੂੰ ਬੁਲਾਇਆ ਹੈ, ਉਸੇ ਤਰ੍ਹਾਂ ਤੁਸੀਂ ਹਰ ਕੰਮ ਵਿੱਚ ਪਵਿੱਤਰ ਬਣੋ। ਕਿਉਂਕਿ ਇਹ ਲਿਖਿਆ ਹੋਇਆ ਹੈ: ਪਵਿੱਤਰ ਬਣੋ, ਕਿਉਂਕਿ ਮੈਂ ਪਵਿੱਤਰ ਹਾਂ।</w:t>
      </w:r>
    </w:p>
    <w:p/>
    <w:p>
      <w:r xmlns:w="http://schemas.openxmlformats.org/wordprocessingml/2006/main">
        <w:t xml:space="preserve">2. ਯਸਾਯਾਹ 66:13 - ਜਿਵੇਂ ਇੱਕ ਮਾਂ ਆਪਣੇ ਬੱਚੇ ਨੂੰ ਦਿਲਾਸਾ ਦਿੰਦੀ ਹੈ, ਉਸੇ ਤਰ੍ਹਾਂ ਮੈਂ ਤੁਹਾਨੂੰ ਦਿਲਾਸਾ ਦੇਵਾਂਗਾ; ਅਤੇ ਤੁਹਾਨੂੰ ਯਰੂਸ਼ਲਮ ਉੱਤੇ ਦਿਲਾਸਾ ਮਿਲੇਗਾ।</w:t>
      </w:r>
    </w:p>
    <w:p/>
    <w:p>
      <w:r xmlns:w="http://schemas.openxmlformats.org/wordprocessingml/2006/main">
        <w:t xml:space="preserve">ਲੇਵੀਆਂ ਦੀ ਪੋਥੀ 12:3 ਅਤੇ ਅੱਠਵੇਂ ਦਿਨ ਉਸਦੀ ਖੱਲ ਦੇ ਮਾਸ ਦੀ ਸੁੰਨਤ ਕੀਤੀ ਜਾਵੇ।</w:t>
      </w:r>
    </w:p>
    <w:p/>
    <w:p>
      <w:r xmlns:w="http://schemas.openxmlformats.org/wordprocessingml/2006/main">
        <w:t xml:space="preserve">ਇਹ ਹਵਾਲਾ ਮਰਦ ਬੱਚੇ ਦੇ ਜਨਮ ਤੋਂ ਬਾਅਦ ਅੱਠਵੇਂ ਦਿਨ ਸੁੰਨਤ ਦੇ ਮਹੱਤਵ ਉੱਤੇ ਜ਼ੋਰ ਦਿੰਦਾ ਹੈ।</w:t>
      </w:r>
    </w:p>
    <w:p/>
    <w:p>
      <w:r xmlns:w="http://schemas.openxmlformats.org/wordprocessingml/2006/main">
        <w:t xml:space="preserve">1: ਸੁੰਨਤ ਦਾ ਪਰਮੇਸ਼ੁਰ ਦਾ ਨੇਮ: ਉਸਦੇ ਪਿਆਰ ਦੀ ਨਿਸ਼ਾਨੀ</w:t>
      </w:r>
    </w:p>
    <w:p/>
    <w:p>
      <w:r xmlns:w="http://schemas.openxmlformats.org/wordprocessingml/2006/main">
        <w:t xml:space="preserve">2: ਸੁੰਨਤ ਦਾ ਮਹੱਤਵ: ਪਰਮੇਸ਼ੁਰ ਦੇ ਨੇਮ ਦਾ ਪ੍ਰਤੀਕ</w:t>
      </w:r>
    </w:p>
    <w:p/>
    <w:p>
      <w:r xmlns:w="http://schemas.openxmlformats.org/wordprocessingml/2006/main">
        <w:t xml:space="preserve">1: ਲੂਕਾ 2:21: ਅਤੇ ਜਦੋਂ ਬੱਚੇ ਦੀ ਸੁੰਨਤ ਦੇ ਅੱਠ ਦਿਨ ਪੂਰੇ ਹੋਏ, ਤਾਂ ਉਸਦਾ ਨਾਮ ਯਿਸੂ ਰੱਖਿਆ ਗਿਆ।</w:t>
      </w:r>
    </w:p>
    <w:p/>
    <w:p>
      <w:r xmlns:w="http://schemas.openxmlformats.org/wordprocessingml/2006/main">
        <w:t xml:space="preserve">2: ਰੋਮੀਆਂ 4:11: ਅਤੇ ਉਸਨੂੰ ਸੁੰਨਤ ਦਾ ਚਿੰਨ੍ਹ ਪ੍ਰਾਪਤ ਹੋਇਆ, ਵਿਸ਼ਵਾਸ ਦੀ ਧਾਰਮਿਕਤਾ ਦੀ ਇੱਕ ਮੋਹਰ ਜਿਸਦੀ ਉਹ ਅਜੇ ਸੁੰਨਤ ਨਹੀਂ ਸੀ।</w:t>
      </w:r>
    </w:p>
    <w:p/>
    <w:p>
      <w:r xmlns:w="http://schemas.openxmlformats.org/wordprocessingml/2006/main">
        <w:t xml:space="preserve">ਲੇਵੀਆਂ ਦੀ ਪੋਥੀ 12:4 ਅਤੇ ਫਿਰ ਉਹ ਆਪਣੇ ਸ਼ੁੱਧ ਹੋਣ ਦੇ ਲਹੂ ਵਿੱਚ ਤਿੰਨ ਅਤੇ ਤੀਹ ਦਿਨ ਜਾਰੀ ਰਹੇਗੀ; ਉਹ ਕਿਸੇ ਵੀ ਪਵਿੱਤਰ ਵਸਤੂ ਨੂੰ ਛੂਹ ਨਹੀਂ ਸਕੇਗੀ, ਨਾ ਹੀ ਪਵਿੱਤਰ ਸਥਾਨ ਵਿੱਚ ਆਵੇਗੀ, ਜਦੋਂ ਤੱਕ ਉਸਦੇ ਸ਼ੁੱਧ ਹੋਣ ਦੇ ਦਿਨ ਪੂਰੇ ਨਾ ਹੋ ਜਾਣ।</w:t>
      </w:r>
    </w:p>
    <w:p/>
    <w:p>
      <w:r xmlns:w="http://schemas.openxmlformats.org/wordprocessingml/2006/main">
        <w:t xml:space="preserve">ਲੇਵੀਟਿਕਸ ਵਿੱਚ ਇਹ ਹਵਾਲਾ ਜਨਮ ਦੇਣ ਤੋਂ ਬਾਅਦ ਇੱਕ ਔਰਤ ਲਈ 33 ਦਿਨਾਂ ਦੀ ਸ਼ੁੱਧਤਾ ਦੀ ਮਿਆਦ ਦੱਸਦਾ ਹੈ, ਜਿਸ ਦੌਰਾਨ ਉਸ ਨੂੰ ਕਿਸੇ ਵੀ ਪਵਿੱਤਰ ਚੀਜ਼ ਨੂੰ ਛੂਹਣਾ ਜਾਂ ਪਵਿੱਤਰ ਸਥਾਨ ਵਿੱਚ ਦਾਖਲ ਨਹੀਂ ਹੋਣਾ ਚਾਹੀਦਾ ਹੈ।</w:t>
      </w:r>
    </w:p>
    <w:p/>
    <w:p>
      <w:r xmlns:w="http://schemas.openxmlformats.org/wordprocessingml/2006/main">
        <w:t xml:space="preserve">1. ਆਪਣੇ ਆਪ ਨੂੰ ਸ਼ੁੱਧ ਕਰਨ ਲਈ ਸਮਾਂ ਸਮਰਪਿਤ ਕਰਨਾ: ਰੋਜ਼ਾਨਾ ਜੀਵਨ ਵਿੱਚ ਪਵਿੱਤਰ ਹੋਣਾ ਸਿੱਖਣਾ</w:t>
      </w:r>
    </w:p>
    <w:p/>
    <w:p>
      <w:r xmlns:w="http://schemas.openxmlformats.org/wordprocessingml/2006/main">
        <w:t xml:space="preserve">2. ਜੀਵਨ ਦੀ ਪਵਿੱਤਰਤਾ: ਬੱਚੇ ਦੇ ਜਨਮ ਤੋਂ ਬਾਅਦ ਸ਼ੁੱਧਤਾ ਦਾ ਪਰਮਾਤਮਾ ਦਾ ਆਸ਼ੀਰਵਾਦ</w:t>
      </w:r>
    </w:p>
    <w:p/>
    <w:p>
      <w:r xmlns:w="http://schemas.openxmlformats.org/wordprocessingml/2006/main">
        <w:t xml:space="preserve">1. ਅਫ਼ਸੀਆਂ 5:26-27 - "ਉਸ ਨੂੰ ਪਵਿੱਤਰ ਬਣਾਉਣ ਲਈ, ਬਚਨ ਦੁਆਰਾ ਪਾਣੀ ਨਾਲ ਧੋਣ ਦੁਆਰਾ ਉਸਨੂੰ ਸ਼ੁੱਧ ਕਰਨਾ"</w:t>
      </w:r>
    </w:p>
    <w:p/>
    <w:p>
      <w:r xmlns:w="http://schemas.openxmlformats.org/wordprocessingml/2006/main">
        <w:t xml:space="preserve">2. 1 ਕੁਰਿੰਥੀਆਂ 6:19-20 - "ਕੀ ਤੁਸੀਂ ਨਹੀਂ ਜਾਣਦੇ ਹੋ ਕਿ ਤੁਹਾਡਾ ਸਰੀਰ ਤੁਹਾਡੇ ਅੰਦਰ ਪਵਿੱਤਰ ਆਤਮਾ ਦਾ ਮੰਦਰ ਹੈ, ਜਿਸ ਨੂੰ ਤੁਹਾਡੇ ਕੋਲ ਪਰਮੇਸ਼ੁਰ ਵੱਲੋਂ ਹੈ? ਤੁਸੀਂ ਆਪਣੇ ਨਹੀਂ ਹੋ, ਕਿਉਂਕਿ ਤੁਹਾਨੂੰ ਕੀਮਤ ਨਾਲ ਖਰੀਦਿਆ ਗਿਆ ਸੀ।"</w:t>
      </w:r>
    </w:p>
    <w:p/>
    <w:p>
      <w:r xmlns:w="http://schemas.openxmlformats.org/wordprocessingml/2006/main">
        <w:t xml:space="preserve">ਲੇਵੀਆਂ ਦੀ ਪੋਥੀ 12:5 ਪਰ ਜੇ ਉਹ ਦਾਸੀ ਨੂੰ ਜਨਮ ਦਿੰਦੀ ਹੈ, ਤਾਂ ਉਹ ਦੋ ਹਫ਼ਤਿਆਂ ਲਈ ਅਸ਼ੁੱਧ ਰਹੇਗੀ, ਜਿਵੇਂ ਕਿ ਉਸ ਦੇ ਵਿਛੋੜੇ ਦੇ ਸਮੇਂ ਵਿੱਚ, ਅਤੇ ਉਹ ਛੇ ਦਿਨ ਆਪਣੇ ਸ਼ੁੱਧ ਹੋਣ ਦੇ ਲਹੂ ਵਿੱਚ ਬਣੀ ਰਹੇਗੀ।</w:t>
      </w:r>
    </w:p>
    <w:p/>
    <w:p>
      <w:r xmlns:w="http://schemas.openxmlformats.org/wordprocessingml/2006/main">
        <w:t xml:space="preserve">ਇੱਕ ਮਾਂ ਜੋ ਇੱਕ ਲੜਕੀ ਨੂੰ ਜਨਮ ਦਿੰਦੀ ਹੈ, ਦੋ ਹਫ਼ਤਿਆਂ ਲਈ ਅਸ਼ੁੱਧ ਮੰਨੀ ਜਾਂਦੀ ਹੈ ਅਤੇ 66 ਦਿਨਾਂ ਤੱਕ ਸ਼ੁੱਧ ਅਵਸਥਾ ਵਿੱਚ ਰਹਿਣਾ ਚਾਹੀਦਾ ਹੈ।</w:t>
      </w:r>
    </w:p>
    <w:p/>
    <w:p>
      <w:r xmlns:w="http://schemas.openxmlformats.org/wordprocessingml/2006/main">
        <w:t xml:space="preserve">1. ਬੱਚੇ ਦੇ ਜਨਮ ਵਿੱਚ ਸ਼ੁੱਧਤਾ ਅਤੇ ਪਵਿੱਤਰਤਾ ਲਈ ਪਰਮੇਸ਼ੁਰ ਦੀ ਯੋਜਨਾ।</w:t>
      </w:r>
    </w:p>
    <w:p/>
    <w:p>
      <w:r xmlns:w="http://schemas.openxmlformats.org/wordprocessingml/2006/main">
        <w:t xml:space="preserve">2. ਰੱਬ ਦੀ ਨਜ਼ਰ ਵਿੱਚ ਮਾਂ ਦੀ ਸੁੰਦਰਤਾ.</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1 ਪਤਰਸ 1:13-15 - ਇਸ ਲਈ, ਆਪਣੇ ਮਨਾਂ ਨੂੰ ਕਾਰਵਾਈ ਲਈ ਤਿਆਰ ਕਰੋ, ਅਤੇ ਸੰਜੀਦਾ ਹੋ ਕੇ, ਆਪਣੀ ਪੂਰੀ ਉਮੀਦ ਉਸ ਕਿਰਪਾ 'ਤੇ ਰੱਖੋ ਜੋ ਯਿਸੂ ਮਸੀਹ ਦੇ ਪ੍ਰਕਾਸ਼ ਦੇ ਸਮੇਂ ਤੁਹਾਡੇ ਲਈ ਲਿਆਂਦੀ ਜਾਵੇਗੀ। ਆਗਿਆਕਾਰੀ ਬੱਚੇ ਹੋਣ ਦੇ ਨਾਤੇ, ਆਪਣੀ ਪੁਰਾਣੀ ਅਗਿਆਨਤਾ ਦੀਆਂ ਇੱਛਾਵਾਂ ਦੇ ਅਨੁਸਾਰ ਨਾ ਬਣੋ, ਪਰ ਜਿਵੇਂ ਉਹ ਜਿਸਨੇ ਤੁਹਾਨੂੰ ਬੁਲਾਇਆ ਹੈ ਪਵਿੱਤਰ ਹੈ, ਤੁਸੀਂ ਵੀ ਆਪਣੇ ਸਾਰੇ ਚਾਲ-ਚਲਣ ਵਿੱਚ ਪਵਿੱਤਰ ਬਣੋ।</w:t>
      </w:r>
    </w:p>
    <w:p/>
    <w:p>
      <w:r xmlns:w="http://schemas.openxmlformats.org/wordprocessingml/2006/main">
        <w:t xml:space="preserve">ਲੇਵੀਆਂ ਦੀ ਪੋਥੀ 12:6 ਅਤੇ ਜਦੋਂ ਉਸ ਦੇ ਸ਼ੁੱਧ ਹੋਣ ਦੇ ਦਿਨ ਪੂਰੇ ਹੋ ਜਾਣ, ਪੁੱਤਰ ਜਾਂ ਧੀ ਲਈ, ਉਹ ਹੋਮ ਦੀ ਭੇਟ ਲਈ ਇੱਕ ਸਾਲ ਦਾ ਇੱਕ ਲੇਲਾ ਅਤੇ ਪਾਪ ਦੀ ਭੇਟ ਲਈ ਇੱਕ ਕਬੂਤਰ ਜਾਂ ਘੁੱਗੀ ਲਿਆਵੇ। , ਮੰਡਲੀ ਦੇ ਤੰਬੂ ਦੇ ਦਰਵਾਜ਼ੇ ਵੱਲ, ਜਾਜਕ ਨੂੰ:</w:t>
      </w:r>
    </w:p>
    <w:p/>
    <w:p>
      <w:r xmlns:w="http://schemas.openxmlformats.org/wordprocessingml/2006/main">
        <w:t xml:space="preserve">ਜਿਸ ਔਰਤ ਨੇ ਪੁੱਤਰ ਜਾਂ ਧੀ ਨੂੰ ਜਨਮ ਦਿੱਤਾ ਹੈ, ਉਸ ਨੂੰ ਮੰਡਲੀ ਦੇ ਤੰਬੂ ਦੇ ਦਰਵਾਜ਼ੇ 'ਤੇ ਜਾਜਕ ਲਈ ਲੇਲੇ, ਕਬੂਤਰ ਜਾਂ ਘੁੱਗੀ ਦੀ ਭੇਟ ਲਿਆਉਣੀ ਚਾਹੀਦੀ ਹੈ।</w:t>
      </w:r>
    </w:p>
    <w:p/>
    <w:p>
      <w:r xmlns:w="http://schemas.openxmlformats.org/wordprocessingml/2006/main">
        <w:t xml:space="preserve">1. ਪੁਰਾਣੇ ਨੇਮ ਵਿੱਚ ਭੇਟਾਂ ਦੀ ਮਹੱਤਤਾ</w:t>
      </w:r>
    </w:p>
    <w:p/>
    <w:p>
      <w:r xmlns:w="http://schemas.openxmlformats.org/wordprocessingml/2006/main">
        <w:t xml:space="preserve">2. ਮੰਡਲੀ ਦੇ ਤੰਬੂ ਦੀ ਪਵਿੱਤਰਤਾ</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ਗਿਣਤੀ 28:11-13 - ਅਤੇ ਆਪਣੇ ਮਹੀਨਿਆਂ ਦੇ ਸ਼ੁਰੂ ਵਿੱਚ ਤੁਸੀਂ ਯਹੋਵਾਹ ਨੂੰ ਹੋਮ ਦੀ ਭੇਟ ਚੜ੍ਹਾਓ। ਦੋ ਬਲਦ ਅਤੇ ਇੱਕ ਭੇਡੂ, ਇੱਕ ਇੱਕ ਸਾਲ ਦੇ ਸੱਤ ਲੇਲੇ, ਬਿਨਾਂ ਦਾਗ ਦੇ। ਅਤੇ ਇੱਕ ਬਲਦ ਦੇ ਲਈ ਤੇਲ ਵਿੱਚ ਰਲੇ ਹੋਏ ਮੈਦੇ ਦੀ ਭੇਟ ਲਈ ਤਿੰਨ ਦਸਵੰਧ ਮੈਦਾ। ਅਤੇ ਇੱਕ ਭੇਡੂ ਦੇ ਲਈ ਤੇਲ ਵਿੱਚ ਰਲੇ ਹੋਏ ਮੈਦੇ ਦੀ ਭੇਟ ਲਈ ਦੋ ਦਸਵੰਧ ਮੈਦਾ। ਅਤੇ ਇੱਕ ਲੇਲੇ ਲਈ ਮੈਦੇ ਦੀ ਭੇਟ ਲਈ ਤੇਲ ਵਿੱਚ ਮਿਲਾਏ ਹੋਏ ਆਟੇ ਦਾ ਦਸਵਾਂ ਹਿੱਸਾ। ਇੱਕ ਮਿੱਠੇ ਸੁਗੰਧ ਦੀ ਹੋਮ ਬਲੀ ਲਈ, ਯਹੋਵਾਹ ਲਈ ਅੱਗ ਦੁਆਰਾ ਕੀਤੀ ਗਈ ਬਲੀ।</w:t>
      </w:r>
    </w:p>
    <w:p/>
    <w:p>
      <w:r xmlns:w="http://schemas.openxmlformats.org/wordprocessingml/2006/main">
        <w:t xml:space="preserve">ਲੇਵੀਆਂ 12:7 ਜੋ ਇਸਨੂੰ ਯਹੋਵਾਹ ਦੇ ਅੱਗੇ ਚੜ੍ਹਾਵੇ ਅਤੇ ਉਸਦੇ ਲਈ ਪ੍ਰਾਸਚਿਤ ਕਰੇ। ਅਤੇ ਉਹ ਆਪਣੇ ਖੂਨ ਦੇ ਮੁੱਦੇ ਤੋਂ ਸ਼ੁੱਧ ਹੋ ਜਾਵੇਗੀ। ਇਹ ਉਸ ਲਈ ਕਾਨੂੰਨ ਹੈ ਜਿਸਨੇ ਇੱਕ ਨਰ ਜਾਂ ਮਾਦਾ ਜਨਮ ਲਿਆ ਹੈ।</w:t>
      </w:r>
    </w:p>
    <w:p/>
    <w:p>
      <w:r xmlns:w="http://schemas.openxmlformats.org/wordprocessingml/2006/main">
        <w:t xml:space="preserve">ਲੇਵੀਟਿਕਸ ਦਾ ਇਹ ਹਵਾਲਾ ਉਸ ਔਰਤ ਲਈ ਕਾਨੂੰਨ ਦੀ ਰੂਪਰੇਖਾ ਦੱਸਦਾ ਹੈ ਜਿਸ ਨੇ ਹਾਲ ਹੀ ਵਿਚ ਜਨਮ ਦਿੱਤਾ ਹੈ ਅਤੇ ਉਸ ਨੂੰ ਆਪਣੀ ਸ਼ੁੱਧਤਾ ਲਈ ਪ੍ਰਭੂ ਨੂੰ ਪ੍ਰਾਸਚਿਤ ਕਿਵੇਂ ਕਰਨਾ ਚਾਹੀਦਾ ਹੈ।</w:t>
      </w:r>
    </w:p>
    <w:p/>
    <w:p>
      <w:r xmlns:w="http://schemas.openxmlformats.org/wordprocessingml/2006/main">
        <w:t xml:space="preserve">1. ਪ੍ਰਭੂ ਦੀ ਸ਼ੁੱਧ ਸ਼ਕਤੀ: ਅਸੀਂ ਵਿਸ਼ਵਾਸ ਦੁਆਰਾ ਮਾਫ਼ੀ ਕਿਵੇਂ ਪ੍ਰਾਪਤ ਕਰ ਸਕਦੇ ਹਾਂ</w:t>
      </w:r>
    </w:p>
    <w:p/>
    <w:p>
      <w:r xmlns:w="http://schemas.openxmlformats.org/wordprocessingml/2006/main">
        <w:t xml:space="preserve">2. ਪਰਮੇਸ਼ੁਰ ਦੀ ਦਇਆ: ਸਾਡੇ ਪਾਪਾਂ ਦੇ ਪ੍ਰਾਸਚਿਤ ਨੂੰ ਸਮਝਣਾ</w:t>
      </w:r>
    </w:p>
    <w:p/>
    <w:p>
      <w:r xmlns:w="http://schemas.openxmlformats.org/wordprocessingml/2006/main">
        <w:t xml:space="preserve">1. ਯਸਾਯਾਹ 1:18 - "ਆਓ, ਆਓ ਆਪਾਂ ਮਿਲ ਕੇ ਵਿਚਾਰ ਕਰੀਏ, ਪ੍ਰਭੂ ਆਖਦਾ ਹੈ: ਭਾਵੇਂ ਤੁਹਾਡੇ ਪਾਪ ਲਾਲ ਰੰਗ ਵਰਗੇ ਹਨ, ਉਹ ਬਰਫ਼ ਵਾਂਗ ਚਿੱਟੇ ਹੋਣਗੇ; ਭਾਵੇਂ ਉਹ ਕਿਰਮੀ ਵਰਗੇ ਲਾਲ ਹਨ, ਉਹ ਉੱਨ ਵਰਗੇ ਹੋ ਜਾਣਗੇ."</w:t>
      </w:r>
    </w:p>
    <w:p/>
    <w:p>
      <w:r xmlns:w="http://schemas.openxmlformats.org/wordprocessingml/2006/main">
        <w:t xml:space="preserve">2. ਰੋਮੀਆਂ 5:10 - "ਕਿਉਂਕਿ ਜਦੋਂ ਅਸੀਂ ਦੁਸ਼ਮਣ ਸਾਂ, ਤਾਂ ਅਸੀਂ ਉਸ ਦੇ ਪੁੱਤਰ ਦੀ ਮੌਤ ਦੁਆਰਾ ਪਰਮੇਸ਼ੁਰ ਨਾਲ ਮੇਲ-ਮਿਲਾਪ ਕਰ ਲਿਆ ਸੀ, ਇਸ ਤੋਂ ਵੀ ਵੱਧ, ਹੁਣ ਜਦੋਂ ਸਾਡਾ ਸੁਲ੍ਹਾ ਹੋ ਗਿਆ ਹੈ, ਤਾਂ ਕੀ ਅਸੀਂ ਉਸ ਦੇ ਜੀਵਨ ਦੁਆਰਾ ਬਚਾਏ ਜਾਵਾਂਗੇ।"</w:t>
      </w:r>
    </w:p>
    <w:p/>
    <w:p>
      <w:r xmlns:w="http://schemas.openxmlformats.org/wordprocessingml/2006/main">
        <w:t xml:space="preserve">ਲੇਵੀਆਂ 12:8 ਅਤੇ ਜੇ ਉਹ ਇੱਕ ਲੇਲਾ ਲਿਆਉਣ ਦੇ ਯੋਗ ਨਾ ਹੋਵੇ, ਤਾਂ ਉਹ ਦੋ ਕੱਛੂ, ਜਾਂ ਦੋ ਕਬੂਤਰ ਲਿਆਵੇ। ਇੱਕ ਹੋਮ ਦੀ ਭੇਟ ਲਈ ਅਤੇ ਦੂਸਰੀ ਪਾਪ ਦੀ ਭੇਟ ਲਈ ਅਤੇ ਜਾਜਕ ਉਸ ਲਈ ਪ੍ਰਾਸਚਿਤ ਕਰੇ ਅਤੇ ਉਹ ਸ਼ੁੱਧ ਹੋ ਜਾਵੇਗੀ।</w:t>
      </w:r>
    </w:p>
    <w:p/>
    <w:p>
      <w:r xmlns:w="http://schemas.openxmlformats.org/wordprocessingml/2006/main">
        <w:t xml:space="preserve">ਜਿਹੜੀ ਔਰਤ ਹੋਮ ਦੀ ਭੇਟ ਲਈ ਲੇਲਾ ਨਹੀਂ ਲਿਆ ਸਕਦੀ ਹੈ, ਉਸ ਨੂੰ ਦੋ ਕਬੂਤਰ ਜਾਂ ਦੋ ਕਬੂਤਰ ਲਿਆਉਣੇ ਚਾਹੀਦੇ ਹਨ ਅਤੇ ਜਾਜਕ ਉਸ ਦੇ ਸ਼ੁੱਧ ਹੋਣ ਲਈ ਪ੍ਰਾਸਚਿਤ ਕਰੇ।</w:t>
      </w:r>
    </w:p>
    <w:p/>
    <w:p>
      <w:r xmlns:w="http://schemas.openxmlformats.org/wordprocessingml/2006/main">
        <w:t xml:space="preserve">1. ਪ੍ਰਾਸਚਿਤ ਦੀ ਸ਼ਕਤੀ: ਕਿਵੇਂ ਯਿਸੂ ਨੇ ਸਾਨੂੰ ਸ਼ੁੱਧ ਕਰਨ ਲਈ ਆਪਣੇ ਆਪ ਨੂੰ ਕੁਰਬਾਨ ਕੀਤਾ</w:t>
      </w:r>
    </w:p>
    <w:p/>
    <w:p>
      <w:r xmlns:w="http://schemas.openxmlformats.org/wordprocessingml/2006/main">
        <w:t xml:space="preserve">2. ਲੇਵੀਆਂ 12:8 'ਤੇ ਇੱਕ ਨਜ਼ਰ: ਪੁਰਾਣੇ ਨੇਮ ਵਿੱਚ ਜਾਨਵਰਾਂ ਦੀ ਬਲੀਦਾਨ ਦੀ ਮਹੱਤਤਾ</w:t>
      </w:r>
    </w:p>
    <w:p/>
    <w:p>
      <w:r xmlns:w="http://schemas.openxmlformats.org/wordprocessingml/2006/main">
        <w:t xml:space="preserve">1. ਰੋਮੀਆਂ 5:8 - ਪਰ ਪਰਮੇਸ਼ੁਰ ਸਾਡੇ ਲਈ ਆਪਣੇ ਪਿਆਰ ਦੀ ਪ੍ਰਸ਼ੰਸਾ ਕਰਦਾ ਹੈ, ਜਦੋਂ ਅਸੀਂ ਅਜੇ ਪਾਪੀ ਹੀ ਸੀ, ਮਸੀਹ ਸਾਡੇ ਲਈ ਮਰਿਆ।</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ਲੇਵੀਆਂ 13 ਦਾ ਸਾਰ ਤਿੰਨ ਪੈਰਿਆਂ ਵਿੱਚ ਹੇਠਾਂ ਦਿੱਤਾ ਜਾ ਸਕਦਾ ਹੈ, ਸੰਕੇਤਕ ਆਇਤਾਂ ਦੇ ਨਾਲ:</w:t>
      </w:r>
    </w:p>
    <w:p/>
    <w:p>
      <w:r xmlns:w="http://schemas.openxmlformats.org/wordprocessingml/2006/main">
        <w:t xml:space="preserve">ਪੈਰਾ 1: ਲੇਵੀਆਂ 13:1-17 ਚਮੜੀ ਦੇ ਰੋਗਾਂ ਅਤੇ ਲਾਗਾਂ ਬਾਰੇ ਕਾਨੂੰਨ ਪੇਸ਼ ਕਰਦਾ ਹੈ। ਜੇਕਰ ਕਿਸੇ ਵਿਅਕਤੀ ਦੀ ਚਮੜੀ ਦੀ ਬਿਮਾਰੀ ਹੋ ਜਾਂਦੀ ਹੈ, ਤਾਂ ਉਸਨੂੰ ਜਾਂਚ ਲਈ ਪੁਜਾਰੀ ਦੇ ਸਾਹਮਣੇ ਲਿਆਂਦਾ ਜਾਣਾ ਚਾਹੀਦਾ ਹੈ। ਜਾਜਕ ਧਿਆਨ ਨਾਲ ਪ੍ਰਭਾਵਿਤ ਖੇਤਰ ਦੀ ਜਾਂਚ ਕਰਦਾ ਹੈ ਅਤੇ ਇਹ ਨਿਰਧਾਰਿਤ ਕਰਦਾ ਹੈ ਕਿ ਇਹ ਸਾਫ਼ ਹੈ ਜਾਂ ਨਾਪਾਕ। ਕੋੜ੍ਹ ਸਮੇਤ ਕਈ ਤਰ੍ਹਾਂ ਦੇ ਚਮੜੀ ਰੋਗਾਂ ਦਾ ਵਰਣਨ ਕੀਤਾ ਗਿਆ ਹੈ। ਜੇਕਰ ਬਿਮਾਰੀ ਅਸ਼ੁੱਧ ਮੰਨੀ ਜਾਂਦੀ ਹੈ, ਤਾਂ ਉਸ ਵਿਅਕਤੀ ਨੂੰ ਰਸਮੀ ਤੌਰ 'ਤੇ ਅਸ਼ੁੱਧ ਘੋਸ਼ਿਤ ਕੀਤਾ ਜਾਂਦਾ ਹੈ ਅਤੇ ਜਦੋਂ ਤੱਕ ਉਹ ਠੀਕ ਨਹੀਂ ਹੋ ਜਾਂਦਾ ਉਦੋਂ ਤੱਕ ਡੇਰੇ ਤੋਂ ਬਾਹਰ ਰਹਿਣਾ ਚਾਹੀਦਾ ਹੈ।</w:t>
      </w:r>
    </w:p>
    <w:p/>
    <w:p>
      <w:r xmlns:w="http://schemas.openxmlformats.org/wordprocessingml/2006/main">
        <w:t xml:space="preserve">ਪੈਰਾ 2: ਲੇਵੀਆਂ 13:18-46 ਵਿੱਚ ਜਾਰੀ ਰੱਖਦੇ ਹੋਏ, ਚਮੜੀ ਦੀਆਂ ਸਥਿਤੀਆਂ ਦੇ ਵੱਖੋ-ਵੱਖਰੇ ਰੂਪਾਂ ਅਤੇ ਉਨ੍ਹਾਂ ਦੇ ਪ੍ਰਭਾਵਾਂ ਬਾਰੇ ਵਿਸਤ੍ਰਿਤ ਨਿਰਦੇਸ਼ ਦਿੱਤੇ ਗਏ ਹਨ। ਪੁਜਾਰੀ ਵੱਖ-ਵੱਖ ਲੱਛਣਾਂ ਦੀ ਜਾਂਚ ਕਰਦਾ ਹੈ ਜਿਵੇਂ ਕਿ ਚਮੜੀ 'ਤੇ ਸੋਜ, ਰੰਗ, ਜਾਂ ਜ਼ਖਮ ਇਹ ਪਤਾ ਲਗਾਉਣ ਲਈ ਕਿ ਕੀ ਇਹ ਸਾਫ਼ ਹੈ ਜਾਂ ਅਸ਼ੁੱਧ। ਕੋੜ੍ਹ ਦੀ ਜਾਂਚ ਕਰਨ, ਇਸਦੇ ਵੱਖ-ਵੱਖ ਪੜਾਵਾਂ ਅਤੇ ਪ੍ਰਗਟਾਵੇ ਵਿਚਕਾਰ ਫਰਕ ਕਰਨ ਲਈ ਖਾਸ ਦਿਸ਼ਾ-ਨਿਰਦੇਸ਼ ਦਿੱਤੇ ਗਏ ਹਨ।</w:t>
      </w:r>
    </w:p>
    <w:p/>
    <w:p>
      <w:r xmlns:w="http://schemas.openxmlformats.org/wordprocessingml/2006/main">
        <w:t xml:space="preserve">ਪੈਰਾ 3: ਲੇਵੀਟਿਕਸ 13 ਉਹਨਾਂ ਕੱਪੜਿਆਂ ਨੂੰ ਕਿਵੇਂ ਸੰਭਾਲਣਾ ਹੈ ਜੋ ਕਿਸੇ ਛੂਤ ਵਾਲੀ ਚਮੜੀ ਦੀ ਬਿਮਾਰੀ ਦੁਆਰਾ ਦੂਸ਼ਿਤ ਹੋ ਸਕਦੇ ਹਨ, ਬਾਰੇ ਹਦਾਇਤਾਂ ਦੇ ਨਾਲ ਸਮਾਪਤ ਹੁੰਦਾ ਹੈ। ਜੇਕਰ ਕਿਸੇ ਕੱਪੜੇ ਵਿੱਚ ਲਾਗ ਦੇ ਧੱਬੇ ਬਣ ਗਏ ਹਨ, ਤਾਂ ਇਸਦੀ ਜਾਂਚ ਪੁਜਾਰੀ ਦੁਆਰਾ ਕੀਤੀ ਜਾਂਦੀ ਹੈ ਜੋ ਇਹ ਨਿਰਧਾਰਿਤ ਕਰਦਾ ਹੈ ਕਿ ਇਹ ਸਾਫ਼ ਹੈ ਜਾਂ ਅਸ਼ੁੱਧ। ਗੰਦਗੀ ਦੀ ਸਥਿਤੀ ਵਿੱਚ, ਕੱਪੜੇ ਨੂੰ ਸਾੜ ਦੇਣਾ ਚਾਹੀਦਾ ਹੈ ਕਿਉਂਕਿ ਇਸਨੂੰ ਧੋਣ ਜਾਂ ਕਿਸੇ ਹੋਰ ਸਾਧਨ ਦੁਆਰਾ ਸ਼ੁੱਧ ਨਹੀਂ ਕੀਤਾ ਜਾ ਸਕਦਾ।</w:t>
      </w:r>
    </w:p>
    <w:p/>
    <w:p>
      <w:r xmlns:w="http://schemas.openxmlformats.org/wordprocessingml/2006/main">
        <w:t xml:space="preserve">ਸਾਰੰਸ਼ ਵਿੱਚ:</w:t>
      </w:r>
    </w:p>
    <w:p>
      <w:r xmlns:w="http://schemas.openxmlformats.org/wordprocessingml/2006/main">
        <w:t xml:space="preserve">ਲੇਵੀਆਂ 13 ਪੇਸ਼ ਕਰਦਾ ਹੈ:</w:t>
      </w:r>
    </w:p>
    <w:p>
      <w:r xmlns:w="http://schemas.openxmlformats.org/wordprocessingml/2006/main">
        <w:t xml:space="preserve">ਚਮੜੀ ਦੇ ਰੋਗਾਂ, ਲਾਗਾਂ ਦੀ ਜਾਂਚ ਸੰਬੰਧੀ ਕਾਨੂੰਨ;</w:t>
      </w:r>
    </w:p>
    <w:p>
      <w:r xmlns:w="http://schemas.openxmlformats.org/wordprocessingml/2006/main">
        <w:t xml:space="preserve">ਸਫਾਈ, ਅਸ਼ੁੱਧਤਾ ਨੂੰ ਨਿਰਧਾਰਤ ਕਰਨ ਵਿੱਚ ਪੁਜਾਰੀ ਦੀ ਭੂਮਿਕਾ;</w:t>
      </w:r>
    </w:p>
    <w:p>
      <w:r xmlns:w="http://schemas.openxmlformats.org/wordprocessingml/2006/main">
        <w:t xml:space="preserve">ਰਸਮੀ ਸ਼ੁੱਧਤਾ ਲਈ ਪ੍ਰਭਾਵ; ਠੀਕ ਹੋਣ ਤੱਕ ਕੈਂਪ ਤੋਂ ਬਾਹਰ ਰਹਿਣਾ।</w:t>
      </w:r>
    </w:p>
    <w:p/>
    <w:p>
      <w:r xmlns:w="http://schemas.openxmlformats.org/wordprocessingml/2006/main">
        <w:t xml:space="preserve">ਚਮੜੀ ਦੀਆਂ ਸਥਿਤੀਆਂ ਦੇ ਵੱਖ-ਵੱਖ ਰੂਪਾਂ ਦੇ ਨਿਦਾਨ ਲਈ ਵਿਸਤ੍ਰਿਤ ਦਿਸ਼ਾ-ਨਿਰਦੇਸ਼;</w:t>
      </w:r>
    </w:p>
    <w:p>
      <w:r xmlns:w="http://schemas.openxmlformats.org/wordprocessingml/2006/main">
        <w:t xml:space="preserve">ਲੱਛਣਾਂ ਦੀ ਪਛਾਣ ਜਿਵੇਂ ਕਿ ਸੋਜ, ਰੰਗ, ਫੋੜੇ;</w:t>
      </w:r>
    </w:p>
    <w:p>
      <w:r xmlns:w="http://schemas.openxmlformats.org/wordprocessingml/2006/main">
        <w:t xml:space="preserve">ਕੋੜ੍ਹ ਦੇ ਵੱਖ-ਵੱਖ ਪੜਾਵਾਂ, ਪ੍ਰਗਟਾਵੇ ਦੀ ਪਛਾਣ ਕਰਨ 'ਤੇ ਧਿਆਨ ਕੇਂਦਰਤ ਕਰੋ।</w:t>
      </w:r>
    </w:p>
    <w:p/>
    <w:p>
      <w:r xmlns:w="http://schemas.openxmlformats.org/wordprocessingml/2006/main">
        <w:t xml:space="preserve">ਦੂਸ਼ਿਤ ਕੱਪੜਿਆਂ ਨਾਲ ਨਜਿੱਠਣ ਸਬੰਧੀ ਹਦਾਇਤਾਂ;</w:t>
      </w:r>
    </w:p>
    <w:p>
      <w:r xmlns:w="http://schemas.openxmlformats.org/wordprocessingml/2006/main">
        <w:t xml:space="preserve">ਸਫਾਈ, ਅਸ਼ੁੱਧਤਾ ਨਿਰਧਾਰਤ ਕਰਨ ਲਈ ਪੁਜਾਰੀ ਦੀ ਪ੍ਰੀਖਿਆ;</w:t>
      </w:r>
    </w:p>
    <w:p>
      <w:r xmlns:w="http://schemas.openxmlformats.org/wordprocessingml/2006/main">
        <w:t xml:space="preserve">ਸ਼ੁੱਧ ਕਰਨ ਵਿੱਚ ਅਸਮਰੱਥਾ ਦੇ ਕਾਰਨ ਦੂਸ਼ਿਤ ਕੱਪੜਿਆਂ ਨੂੰ ਸਾੜਨਾ।</w:t>
      </w:r>
    </w:p>
    <w:p/>
    <w:p>
      <w:r xmlns:w="http://schemas.openxmlformats.org/wordprocessingml/2006/main">
        <w:t xml:space="preserve">ਇਹ ਅਧਿਆਇ ਪ੍ਰਾਚੀਨ ਇਜ਼ਰਾਈਲ ਵਿੱਚ ਚਮੜੀ ਦੇ ਰੋਗਾਂ ਅਤੇ ਲਾਗਾਂ ਸੰਬੰਧੀ ਕਾਨੂੰਨਾਂ 'ਤੇ ਕੇਂਦਰਿਤ ਹੈ। ਜਦੋਂ ਕੋਈ ਵਿਅਕਤੀ ਚਮੜੀ ਦੀ ਸਥਿਤੀ ਪੈਦਾ ਕਰਦਾ ਹੈ, ਤਾਂ ਉਨ੍ਹਾਂ ਨੂੰ ਜਾਂਚ ਲਈ ਪੁਜਾਰੀ ਦੇ ਸਾਹਮਣੇ ਲਿਆਂਦਾ ਜਾਂਦਾ ਹੈ। ਪਾਦਰੀ ਪ੍ਰਭਾਵਿਤ ਖੇਤਰ ਦੀ ਧਿਆਨ ਨਾਲ ਜਾਂਚ ਕਰਦਾ ਹੈ ਅਤੇ ਇਹ ਨਿਰਧਾਰਿਤ ਕਰਦਾ ਹੈ ਕਿ ਇਹ ਸਾਫ਼ ਹੈ ਜਾਂ ਅਸ਼ੁੱਧ ਹੈ, ਜਿਸ ਵਿੱਚ ਕੋੜ੍ਹ ਦੇ ਨਿਦਾਨ ਲਈ ਖਾਸ ਦਿਸ਼ਾ-ਨਿਰਦੇਸ਼ ਸ਼ਾਮਲ ਹਨ। ਜੇਕਰ ਬਿਮਾਰੀ ਅਸ਼ੁੱਧ ਮੰਨੀ ਜਾਂਦੀ ਹੈ, ਤਾਂ ਉਸ ਵਿਅਕਤੀ ਨੂੰ ਰਸਮੀ ਤੌਰ 'ਤੇ ਅਸ਼ੁੱਧ ਘੋਸ਼ਿਤ ਕੀਤਾ ਜਾਂਦਾ ਹੈ ਅਤੇ ਜਦੋਂ ਤੱਕ ਉਹ ਠੀਕ ਨਹੀਂ ਹੋ ਜਾਂਦਾ ਉਦੋਂ ਤੱਕ ਡੇਰੇ ਤੋਂ ਬਾਹਰ ਰਹਿਣਾ ਚਾਹੀਦਾ ਹੈ।</w:t>
      </w:r>
    </w:p>
    <w:p/>
    <w:p>
      <w:r xmlns:w="http://schemas.openxmlformats.org/wordprocessingml/2006/main">
        <w:t xml:space="preserve">ਇਸ ਤੋਂ ਇਲਾਵਾ, ਲੇਵੀਟਿਕਸ 13 ਉਹਨਾਂ ਕੱਪੜਿਆਂ ਨੂੰ ਕਿਵੇਂ ਸੰਭਾਲਣਾ ਹੈ ਜੋ ਕਿਸੇ ਛੂਤ ਵਾਲੀ ਚਮੜੀ ਦੀ ਬਿਮਾਰੀ ਦੁਆਰਾ ਦੂਸ਼ਿਤ ਹੋ ਸਕਦੇ ਹਨ, ਬਾਰੇ ਹਦਾਇਤਾਂ ਪ੍ਰਦਾਨ ਕਰਦਾ ਹੈ। ਪੁਜਾਰੀ ਅਜਿਹੇ ਕੱਪੜਿਆਂ ਦੀ ਜਾਂਚ ਕਰਦਾ ਹੈ ਅਤੇ ਉਹਨਾਂ ਦੀ ਸਫਾਈ ਜਾਂ ਗੰਦਗੀ ਨੂੰ ਨਿਰਧਾਰਤ ਕਰਦਾ ਹੈ। ਜੇਕਰ ਕੋਈ ਕੱਪੜਾ ਦੂਸ਼ਿਤ ਹੁੰਦਾ ਹੈ, ਤਾਂ ਇਸਨੂੰ ਸਾੜ ਦੇਣਾ ਚਾਹੀਦਾ ਹੈ ਕਿਉਂਕਿ ਇਸਨੂੰ ਧੋਣ ਜਾਂ ਕਿਸੇ ਹੋਰ ਸਾਧਨ ਦੁਆਰਾ ਸ਼ੁੱਧ ਨਹੀਂ ਕੀਤਾ ਜਾ ਸਕਦਾ।</w:t>
      </w:r>
    </w:p>
    <w:p/>
    <w:p>
      <w:r xmlns:w="http://schemas.openxmlformats.org/wordprocessingml/2006/main">
        <w:t xml:space="preserve">ਇਹ ਨਿਯਮ ਇਜ਼ਰਾਈਲੀ ਸਮਾਜ ਦੇ ਅੰਦਰ ਸਫਾਈ ਅਤੇ ਸ਼ੁੱਧਤਾ ਬਣਾਈ ਰੱਖਣ ਦੇ ਮਹੱਤਵ ਨੂੰ ਉਜਾਗਰ ਕਰਦੇ ਹਨ। ਉਹ ਸਮਾਜ ਵਿੱਚ ਫੈਲਣ ਤੋਂ ਰੋਕਣ ਲਈ ਛੂਤ ਦੀਆਂ ਬਿਮਾਰੀਆਂ ਦੀ ਪਛਾਣ ਕਰਨ ਅਤੇ ਅਲੱਗ-ਥਲੱਗ ਕਰਨ ਦੇ ਇੱਕ ਸਾਧਨ ਵਜੋਂ ਕੰਮ ਕਰਦੇ ਹਨ ਜਦੋਂ ਕਿ ਉਸਦੇ ਲੋਕਾਂ ਵਿੱਚ ਪਵਿੱਤਰਤਾ ਲਈ ਪਰਮਾਤਮਾ ਦੀ ਚਿੰਤਾ 'ਤੇ ਵੀ ਜ਼ੋਰ ਦਿੰਦੇ ਹਨ।</w:t>
      </w:r>
    </w:p>
    <w:p/>
    <w:p>
      <w:r xmlns:w="http://schemas.openxmlformats.org/wordprocessingml/2006/main">
        <w:t xml:space="preserve">ਲੇਵੀਆਂ 13:1 ਅਤੇ ਯਹੋਵਾਹ ਨੇ ਮੂਸਾ ਅਤੇ ਹਾਰੂਨ ਨੂੰ ਆਖਿਆ,</w:t>
      </w:r>
    </w:p>
    <w:p/>
    <w:p>
      <w:r xmlns:w="http://schemas.openxmlformats.org/wordprocessingml/2006/main">
        <w:t xml:space="preserve">ਇਹ ਹਵਾਲਾ ਉਨ੍ਹਾਂ ਹਿਦਾਇਤਾਂ ਦੀ ਰੂਪ ਰੇਖਾ ਦੱਸਦਾ ਹੈ ਜੋ ਪਰਮੇਸ਼ੁਰ ਨੇ ਮੂਸਾ ਅਤੇ ਹਾਰੂਨ ਨੂੰ ਦਿੱਤੀਆਂ ਸਨ ਕਿ ਛੂਤ ਦੀਆਂ ਚਮੜੀ ਦੀਆਂ ਬਿਮਾਰੀਆਂ ਵਾਲੇ ਲੋਕਾਂ ਨਾਲ ਕਿਵੇਂ ਨਜਿੱਠਣਾ ਹੈ।</w:t>
      </w:r>
    </w:p>
    <w:p/>
    <w:p>
      <w:r xmlns:w="http://schemas.openxmlformats.org/wordprocessingml/2006/main">
        <w:t xml:space="preserve">1. ਪਰਮੇਸ਼ੁਰ ਦੀਆਂ ਹਿਦਾਇਤਾਂ: ਬੁੱਧੀਮਾਨ ਬਣੋ ਅਤੇ ਬਿਮਾਰਾਂ ਦੀ ਦੇਖਭਾਲ ਕਰੋ</w:t>
      </w:r>
    </w:p>
    <w:p/>
    <w:p>
      <w:r xmlns:w="http://schemas.openxmlformats.org/wordprocessingml/2006/main">
        <w:t xml:space="preserve">2. ਰੱਬ ਦੀ ਮਿਹਰ: ਇਹਨਾਂ ਵਿੱਚੋਂ ਸਭ ਤੋਂ ਘੱਟ ਦੀ ਦੇਖਭਾਲ ਕਰਨਾ</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ਯਾਕੂਬ 1:27 -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p>
      <w:r xmlns:w="http://schemas.openxmlformats.org/wordprocessingml/2006/main">
        <w:t xml:space="preserve">ਲੇਵੀਆਂ ਦੀ ਪੋਥੀ 13:2 ਜਦੋਂ ਇੱਕ ਆਦਮੀ ਦੇ ਮਾਸ ਦੀ ਚਮੜੀ ਵਿੱਚ ਇੱਕ ਉੱਗਣਾ, ਇੱਕ ਖੁਰਕ ਜਾਂ ਚਮਕਦਾਰ ਧੱਬਾ ਹੋਵੇਗਾ, ਅਤੇ ਇਹ ਉਸ ਦੇ ਮਾਸ ਦੀ ਚਮੜੀ ਵਿੱਚ ਕੋੜ੍ਹ ਦੀ ਪਲੇਗ ਵਾਂਗ ਹੋਵੇਗਾ; ਫ਼ੇਰ ਉਸਨੂੰ ਹਾਰੂਨ ਜਾਜਕ ਕੋਲ ਜਾਂ ਉਸਦੇ ਪੁੱਤਰਾਂ ਵਿੱਚੋਂ ਕਿਸੇ ਇੱਕ ਕੋਲ ਲਿਆਂਦਾ ਜਾਵੇ।</w:t>
      </w:r>
    </w:p>
    <w:p/>
    <w:p>
      <w:r xmlns:w="http://schemas.openxmlformats.org/wordprocessingml/2006/main">
        <w:t xml:space="preserve">ਜਦੋਂ ਕਿਸੇ ਮਨੁੱਖ ਨੂੰ ਕੋੜ੍ਹ ਵਰਗਾ ਚਮੜੀ ਦਾ ਰੋਗ ਹੋਵੇ, ਤਾਂ ਉਸਨੂੰ ਹਾਰੂਨ ਜਾਜਕ ਜਾਂ ਉਸਦੇ ਪੁੱਤਰਾਂ ਵਿੱਚੋਂ ਇੱਕ ਕੋਲ ਲਿਆਂਦਾ ਜਾਣਾ ਚਾਹੀਦਾ ਹੈ।</w:t>
      </w:r>
    </w:p>
    <w:p/>
    <w:p>
      <w:r xmlns:w="http://schemas.openxmlformats.org/wordprocessingml/2006/main">
        <w:t xml:space="preserve">1. ਪਰਮੇਸ਼ੁਰ ਦੇ ਹੁਕਮਾਂ ਪ੍ਰਤੀ ਵਫ਼ਾਦਾਰ ਹੋਣਾ: ਲੇਵੀਆਂ 13:2</w:t>
      </w:r>
    </w:p>
    <w:p/>
    <w:p>
      <w:r xmlns:w="http://schemas.openxmlformats.org/wordprocessingml/2006/main">
        <w:t xml:space="preserve">2. ਪੁਜਾਰੀ ਦੀ ਭੂਮਿਕਾ: ਦੁਖੀ ਲੋਕਾਂ ਨੂੰ ਚੰਗਾ ਕਰਨਾ</w:t>
      </w:r>
    </w:p>
    <w:p/>
    <w:p>
      <w:r xmlns:w="http://schemas.openxmlformats.org/wordprocessingml/2006/main">
        <w:t xml:space="preserve">1. ਯਾਕੂਬ 5:14 - ਕੀ ਤੁਹਾਡੇ ਵਿੱਚੋਂ ਕੋਈ ਬਿਮਾਰ ਹੈ? ਉਸਨੂੰ ਚਰਚ ਦੇ ਬਜ਼ੁਰਗਾਂ ਨੂੰ ਬੁਲਾਉਣ ਦਿਓ; ਅਤੇ ਉਨ੍ਹਾਂ ਨੂੰ ਪ੍ਰਭੂ ਦੇ ਨਾਮ ਵਿੱਚ ਤੇਲ ਨਾਲ ਮਸਹ ਕਰਕੇ ਉਸ ਉੱਤੇ ਪ੍ਰਾਰਥਨਾ ਕਰਨੀ ਚਾਹੀਦੀ ਹੈ:</w:t>
      </w:r>
    </w:p>
    <w:p/>
    <w:p>
      <w:r xmlns:w="http://schemas.openxmlformats.org/wordprocessingml/2006/main">
        <w:t xml:space="preserve">2. ਕੂਚ 28:1 - ਅਤੇ ਤੂੰ ਇਸਰਾਏਲੀਆਂ ਵਿੱਚੋਂ ਆਪਣੇ ਭਰਾ ਹਾਰੂਨ ਅਤੇ ਉਸਦੇ ਪੁੱਤਰਾਂ ਨੂੰ ਆਪਣੇ ਕੋਲ ਲੈ ਜਾ, ਤਾਂ ਜੋ ਉਹ ਜਾਜਕ ਦੇ ਅਹੁਦੇ ਵਿੱਚ ਮੇਰੀ ਸੇਵਾ ਕਰੇ, ਇੱਥੋਂ ਤੱਕ ਕਿ ਹਾਰੂਨ, ਨਾਦਾਬ ਅਤੇ ਅਬੀਹੂ, ਅਲਆਜ਼ਾਰ ਅਤੇ ਈਥਾਮਾਰ। , ਹਾਰੂਨ ਦੇ ਪੁੱਤਰ।</w:t>
      </w:r>
    </w:p>
    <w:p/>
    <w:p>
      <w:r xmlns:w="http://schemas.openxmlformats.org/wordprocessingml/2006/main">
        <w:t xml:space="preserve">ਲੇਵੀਆਂ ਦੀ ਪੋਥੀ 13:3 ਅਤੇ ਜਾਜਕ ਉਸ ਬਵਾ ਨੂੰ ਮਾਸ ਦੀ ਖੱਲ ਵਿੱਚ ਵੇਖੇ ਅਤੇ ਜਦ ਬਵਾ ਦੇ ਵਾਲ ਚਿੱਟੇ ਹੋ ਜਾਣ ਅਤੇ ਬਵਾ ਵੇਖਣ ਵਿੱਚ ਉਹ ਦੇ ਮਾਸ ਦੀ ਚਮੜੀ ਨਾਲੋਂ ਡੂੰਘੀ ਹੋਵੇ, ਤਾਂ ਇਹ ਕੋੜ੍ਹ ਦੀ ਬਵਾ ਹੈ। ਅਤੇ ਜਾਜਕ ਉਸ ਨੂੰ ਦੇਖੇਗਾ ਅਤੇ ਉਸਨੂੰ ਅਸ਼ੁੱਧ ਕਰਾਰ ਦੇਵੇ।</w:t>
      </w:r>
    </w:p>
    <w:p/>
    <w:p>
      <w:r xmlns:w="http://schemas.openxmlformats.org/wordprocessingml/2006/main">
        <w:t xml:space="preserve">ਜਾਜਕ ਨੂੰ ਇੱਕ ਦੁਖੀ ਵਿਅਕਤੀ ਦੀ ਚਮੜੀ ਦੀ ਜਾਂਚ ਕਰਨੀ ਚਾਹੀਦੀ ਹੈ ਤਾਂ ਜੋ ਇਹ ਪਤਾ ਲਗਾਇਆ ਜਾ ਸਕੇ ਕਿ ਇਹ ਕੋੜ੍ਹ ਦੀ ਪਲੇਗ ਹੈ ਜਾਂ ਨਹੀਂ।</w:t>
      </w:r>
    </w:p>
    <w:p/>
    <w:p>
      <w:r xmlns:w="http://schemas.openxmlformats.org/wordprocessingml/2006/main">
        <w:t xml:space="preserve">1. ਰੱਬ ਦੀ ਦਇਆ ਨੂੰ ਪਛਾਣਨਾ: ਕੋੜ੍ਹ ਬਾਰੇ ਪ੍ਰਤੀਬਿੰਬ</w:t>
      </w:r>
    </w:p>
    <w:p/>
    <w:p>
      <w:r xmlns:w="http://schemas.openxmlformats.org/wordprocessingml/2006/main">
        <w:t xml:space="preserve">2. ਰੱਬ ਦੇ ਨਿਰਣੇ ਨੂੰ ਸਵੀਕਾਰ ਕਰਨਾ: ਕੋੜ੍ਹ ਵਿੱਚ ਤਾਕਤ ਲੱਭਣਾ</w:t>
      </w:r>
    </w:p>
    <w:p/>
    <w:p>
      <w:r xmlns:w="http://schemas.openxmlformats.org/wordprocessingml/2006/main">
        <w:t xml:space="preserve">1. ਮੱਤੀ 8:2-3 - ਅਤੇ, ਵੇਖੋ, ਇੱਕ ਕੋੜ੍ਹੀ ਆਇਆ ਅਤੇ ਉਸਨੂੰ ਮੱਥਾ ਟੇਕਿਆ, ਪ੍ਰਭੂ ਜੀ, ਜੇ ਤੁਸੀਂ ਚਾਹੋ, ਤੁਸੀਂ ਮੈਨੂੰ ਸ਼ੁੱਧ ਕਰ ਸਕਦੇ ਹੋ। ਯਿਸੂ ਨੇ ਆਪਣਾ ਹੱਥ ਵਧਾਕੇ ਉਸਨੂੰ ਛੂਹਿਆ ਅਤੇ ਕਿਹਾ, “ਮੈਂ ਕਰਾਂਗਾ। ਤੁਸੀਂ ਸ਼ੁੱਧ ਹੋਵੋ। ਅਤੇ ਤੁਰੰਤ ਹੀ ਉਸਦਾ ਕੋੜ੍ਹ ਸਾਫ਼ ਹੋ ਗਿਆ।</w:t>
      </w:r>
    </w:p>
    <w:p/>
    <w:p>
      <w:r xmlns:w="http://schemas.openxmlformats.org/wordprocessingml/2006/main">
        <w:t xml:space="preserve">2. ਲੂਕਾ 17:11-19 - ਅਤੇ ਅਜਿਹਾ ਹੋਇਆ, ਜਦੋਂ ਉਹ ਯਰੂਸ਼ਲਮ ਨੂੰ ਗਿਆ, ਤਾਂ ਉਹ ਸਾਮਰਿਯਾ ਅਤੇ ਗਲੀਲ ਦੇ ਵਿਚਕਾਰੋਂ ਲੰਘਿਆ। ਜਦੋਂ ਉਹ ਇੱਕ ਪਿੰਡ ਵਿੱਚ ਵੜਿਆ, ਤਾਂ ਉਸਨੂੰ ਦਸ ਆਦਮੀ ਮਿਲੇ ਜੋ ਕੋੜ੍ਹੀ ਸਨ, ਜੋ ਦੂਰ ਖੜੇ ਸਨ, ਅਤੇ ਉਨ੍ਹਾਂ ਨੇ ਉੱਚੀ ਅਵਾਜ਼ ਨਾਲ ਕਿਹਾ, “ਯਿਸੂ, ਗੁਰੂ ਜੀ, ਸਾਡੇ ਉੱਤੇ ਦਯਾ ਕਰੋ। ਜਦੋਂ ਉਸਨੇ ਉਨ੍ਹਾਂ ਨੂੰ ਵੇਖਿਆ, ਉਸਨੇ ਉਨ੍ਹਾਂ ਨੂੰ ਕਿਹਾ, ਜਾਕੇ ਜਾਜਕਾਂ ਨੂੰ ਵਿਖਾਓ। ਅਤੇ ਅਜਿਹਾ ਹੋਇਆ ਕਿ ਉਹ ਜਾਂਦੇ ਹੋਏ ਸ਼ੁੱਧ ਹੋ ਗਏ।</w:t>
      </w:r>
    </w:p>
    <w:p/>
    <w:p>
      <w:r xmlns:w="http://schemas.openxmlformats.org/wordprocessingml/2006/main">
        <w:t xml:space="preserve">ਲੇਵੀਆਂ 13:4 ਜੇ ਉਹ ਦੇ ਮਾਸ ਦੀ ਚਮੜੀ ਵਿੱਚ ਚਮਕੀਲਾ ਦਾਗ ਚਿੱਟਾ ਹੋਵੇ, ਅਤੇ ਵੇਖਣ ਵਿੱਚ ਚਮੜੀ ਨਾਲੋਂ ਡੂੰਘਾ ਨਾ ਹੋਵੇ, ਅਤੇ ਉਸ ਦੇ ਵਾਲ ਚਿੱਟੇ ਨਾ ਹੋਣ; ਫ਼ੇਰ ਜਾਜਕ ਉਸ ਵਿਅਕਤੀ ਨੂੰ ਸੱਤ ਦਿਨਾਂ ਤੱਕ ਬੰਦ ਰੱਖੇਗਾ।</w:t>
      </w:r>
    </w:p>
    <w:p/>
    <w:p>
      <w:r xmlns:w="http://schemas.openxmlformats.org/wordprocessingml/2006/main">
        <w:t xml:space="preserve">ਇੱਕ ਜਾਜਕ ਨੂੰ ਚਮੜੀ ਦੇ ਰੋਗ ਵਾਲੇ ਵਿਅਕਤੀ ਨੂੰ ਸੱਤ ਦਿਨਾਂ ਲਈ ਬੰਦ ਕਰਨਾ ਚਾਹੀਦਾ ਹੈ ਜੇਕਰ ਉਸਦੀ ਚਮੜੀ ਉੱਤੇ ਚਮਕਦਾਰ ਧੱਬਾ ਚਿੱਟਾ ਹੈ ਅਤੇ ਚਮੜੀ ਨਾਲੋਂ ਡੂੰਘਾ ਨਹੀਂ ਹੈ, ਅਤੇ ਵਾਲ ਚਿੱਟੇ ਨਹੀਂ ਹੋਏ ਹਨ।</w:t>
      </w:r>
    </w:p>
    <w:p/>
    <w:p>
      <w:r xmlns:w="http://schemas.openxmlformats.org/wordprocessingml/2006/main">
        <w:t xml:space="preserve">1. ਪਰਮੇਸ਼ੁਰ ਦੇ ਹੁਕਮਾਂ ਦੀ ਪਾਲਣਾ ਕਰਨ ਦੀ ਮਹੱਤਤਾ, ਭਾਵੇਂ ਅਸੀਂ ਇਹ ਨਹੀਂ ਸਮਝਦੇ ਕਿ ਕਿਉਂ।</w:t>
      </w:r>
    </w:p>
    <w:p/>
    <w:p>
      <w:r xmlns:w="http://schemas.openxmlformats.org/wordprocessingml/2006/main">
        <w:t xml:space="preserve">2. ਮੁਸ਼ਕਲ ਸਮਿਆਂ ਅਤੇ ਚੁਣੌਤੀਪੂਰਨ ਹਾਲਾਤਾਂ ਵਿੱਚ ਸਾਡੀ ਅਗਵਾਈ ਕਰਨ ਲਈ ਪਰਮਾਤਮਾ ਵਿੱਚ ਭਰੋਸਾ ਕਰਨਾ।</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ਲੇਵੀਆਂ ਦੀ ਪੋਥੀ 13:5 ਅਤੇ ਜਾਜਕ ਸੱਤਵੇਂ ਦਿਨ ਉਹ ਨੂੰ ਵੇਖੇਗਾ ਅਤੇ ਵੇਖੋ, ਜੇ ਉਹ ਦੀ ਨਜ਼ਰ ਵਿੱਚ ਬਵਾ ਰੁਕ ਗਈ ਹੋਵੇ ਅਤੇ ਬਵਾ ਚਮੜੀ ਵਿੱਚ ਨਾ ਫੈਲੀ ਹੋਵੇ। ਫ਼ੇਰ ਜਾਜਕ ਉਸਨੂੰ ਸੱਤ ਦਿਨ ਹੋਰ ਬੰਦ ਕਰ ਦੇਵੇ।</w:t>
      </w:r>
    </w:p>
    <w:p/>
    <w:p>
      <w:r xmlns:w="http://schemas.openxmlformats.org/wordprocessingml/2006/main">
        <w:t xml:space="preserve">ਜਾਜਕ ਚਮੜੀ ਦੀ ਸਥਿਤੀ ਵਾਲੇ ਵਿਅਕਤੀ ਦੀ ਜਾਂਚ ਕਰੇਗਾ ਕਿ ਕੀ ਪਲੇਗ ਰੁਕ ਗਈ ਹੈ ਜਾਂ ਫੈਲ ਗਈ ਹੈ।</w:t>
      </w:r>
    </w:p>
    <w:p/>
    <w:p>
      <w:r xmlns:w="http://schemas.openxmlformats.org/wordprocessingml/2006/main">
        <w:t xml:space="preserve">1. "ਧੀਰਜ ਦੀ ਸ਼ਕਤੀ: ਪਰਮੇਸ਼ੁਰ ਦੇ ਸਮੇਂ ਦੀ ਉਡੀਕ ਕਰਨਾ ਸਿੱਖਣਾ"</w:t>
      </w:r>
    </w:p>
    <w:p/>
    <w:p>
      <w:r xmlns:w="http://schemas.openxmlformats.org/wordprocessingml/2006/main">
        <w:t xml:space="preserve">2. "ਆਗਿਆਕਾਰੀ ਦੀ ਮਹੱਤਤਾ: ਪ੍ਰਭੂ ਦੇ ਨਿਰਦੇਸ਼ਾਂ ਦਾ ਪਾਲਣ ਕਰਨਾ"</w:t>
      </w:r>
    </w:p>
    <w:p/>
    <w:p>
      <w:r xmlns:w="http://schemas.openxmlformats.org/wordprocessingml/2006/main">
        <w:t xml:space="preserve">1. ਯਾਕੂਬ 5: 7-8 - "ਇਸ ਲਈ, ਭਰਾਵੋ, ਪ੍ਰਭੂ ਦੇ ਆਉਣ ਤੱਕ ਧੀਰਜ ਰੱਖੋ, ਵੇਖੋ ਕਿ ਕਿਸਾਨ ਧਰਤੀ ਦੇ ਕੀਮਤੀ ਫਲ ਦੀ ਉਡੀਕ ਕਰਦਾ ਹੈ, ਇਸ ਬਾਰੇ ਧੀਰਜ ਰੱਖਦਾ ਹੈ, ਜਦੋਂ ਤੱਕ ਇਹ ਛੇਤੀ ਅਤੇ ਦੇਰ ਪ੍ਰਾਪਤ ਨਹੀਂ ਕਰਦਾ. ਬਾਰਸ਼, ਤੁਸੀਂ ਵੀ ਸਬਰ ਰੱਖੋ, ਆਪਣੇ ਦਿਲਾਂ ਨੂੰ ਸਥਾਪਿਤ ਕਰੋ, ਕਿਉਂਕਿ ਪ੍ਰਭੂ ਦਾ ਆਉਣਾ ਨੇੜੇ ਹੈ."</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ਦੀ ਪੋਥੀ 13:6 ਅਤੇ ਜਾਜਕ ਸੱਤਵੇਂ ਦਿਨ ਉਹ ਨੂੰ ਫੇਰ ਵੇਖੇ ਅਤੇ ਵੇਖੋ, ਜੇ ਬਵਾ ਥੋੜੀ ਗੂੜ੍ਹੀ ਹੋਵੇ, ਅਤੇ ਬਵਾ ਚਮੜੀ ਵਿੱਚ ਨਾ ਫੈਲੀ ਹੋਵੇ, ਤਾਂ ਜਾਜਕ ਉਸ ਨੂੰ ਸ਼ੁੱਧ ਠਹਿਰਾਵੇ, ਇਹ ਇੱਕ ਖੁਰਕ ਹੈ। ਉਸਨੂੰ ਆਪਣੇ ਕੱਪੜੇ ਧੋਣੇ ਚਾਹੀਦੇ ਹਨ ਅਤੇ ਉਸਨੂੰ ਸ਼ੁੱਧ ਹੋਣਾ ਚਾਹੀਦਾ ਹੈ।</w:t>
      </w:r>
    </w:p>
    <w:p/>
    <w:p>
      <w:r xmlns:w="http://schemas.openxmlformats.org/wordprocessingml/2006/main">
        <w:t xml:space="preserve">ਪਲੇਗ ਦੇ ਸੱਤਵੇਂ ਦਿਨ, ਜੇ ਪਲੇਗ ਫੈਲੀ ਨਹੀਂ ਹੈ ਅਤੇ ਹਨੇਰਾ ਹੈ, ਤਾਂ ਜਾਜਕ ਉਸ ਵਿਅਕਤੀ ਨੂੰ ਸ਼ੁੱਧ ਅਤੇ ਪਲੇਗ ਨੂੰ ਖੁਰਕ ਕਰਾਰ ਦੇਵੇਗਾ।</w:t>
      </w:r>
    </w:p>
    <w:p/>
    <w:p>
      <w:r xmlns:w="http://schemas.openxmlformats.org/wordprocessingml/2006/main">
        <w:t xml:space="preserve">1. ਚੰਗਾ ਕਰਨ ਦੀ ਪ੍ਰਕਿਰਿਆ ਵਿਚ ਪਰਮਾਤਮਾ ਦੀ ਕਿਰਪਾ ਪ੍ਰਤੱਖ ਹੈ</w:t>
      </w:r>
    </w:p>
    <w:p/>
    <w:p>
      <w:r xmlns:w="http://schemas.openxmlformats.org/wordprocessingml/2006/main">
        <w:t xml:space="preserve">2. ਔਖੇ ਸਮਿਆਂ ਵਿੱਚ ਰੱਬ ਉੱਤੇ ਭਰੋਸਾ ਰੱਖਣਾ</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p>
      <w:r xmlns:w="http://schemas.openxmlformats.org/wordprocessingml/2006/main">
        <w:t xml:space="preserve">ਲੇਵੀਆਂ ਦੀ ਪੋਥੀ 13:7 ਪਰ ਜੇ ਖੁਰਕ ਚਮੜੀ ਵਿੱਚ ਬਹੁਤ ਜ਼ਿਆਦਾ ਫੈਲ ਗਈ ਹੋਵੇ, ਉਸ ਤੋਂ ਬਾਅਦ ਉਹ ਜਾਜਕ ਦੇ ਸਾਹਮਣੇ ਆਪਣੀ ਸ਼ੁੱਧਤਾ ਲਈ ਵੇਖਿਆ ਗਿਆ ਹੈ, ਤਾਂ ਉਹ ਜਾਜਕ ਨੂੰ ਦੁਬਾਰਾ ਵੇਖਿਆ ਜਾਵੇਗਾ:</w:t>
      </w:r>
    </w:p>
    <w:p/>
    <w:p>
      <w:r xmlns:w="http://schemas.openxmlformats.org/wordprocessingml/2006/main">
        <w:t xml:space="preserve">ਇਹ ਹਵਾਲਾ ਦੱਸਦਾ ਹੈ ਕਿ ਜੇ ਕਿਸੇ ਵਿਅਕਤੀ ਨੂੰ ਇੱਕ ਖੁਰਕ ਹੈ ਜੋ ਫੈਲਣਾ ਸ਼ੁਰੂ ਹੋ ਜਾਂਦੀ ਹੈ, ਤਾਂ ਉਸਨੂੰ ਸ਼ੁੱਧ ਕਰਨ ਲਈ ਪੁਜਾਰੀ ਦੁਆਰਾ ਦੁਬਾਰਾ ਦੇਖਿਆ ਜਾਣਾ ਚਾਹੀਦਾ ਹੈ।</w:t>
      </w:r>
    </w:p>
    <w:p/>
    <w:p>
      <w:r xmlns:w="http://schemas.openxmlformats.org/wordprocessingml/2006/main">
        <w:t xml:space="preserve">1. 'ਰੱਬ ਸਾਡੀ ਸਿਹਤ ਅਤੇ ਤੰਦਰੁਸਤੀ ਦੀ ਪਰਵਾਹ ਕਰਦਾ ਹੈ'</w:t>
      </w:r>
    </w:p>
    <w:p/>
    <w:p>
      <w:r xmlns:w="http://schemas.openxmlformats.org/wordprocessingml/2006/main">
        <w:t xml:space="preserve">2. 'ਪਰਮੇਸ਼ੁਰ ਦੇ ਨਿਯਮਾਂ ਦੀ ਪਾਲਣਾ ਕਰਨ ਦੀ ਮਹੱਤਤਾ'</w:t>
      </w:r>
    </w:p>
    <w:p/>
    <w:p>
      <w:r xmlns:w="http://schemas.openxmlformats.org/wordprocessingml/2006/main">
        <w:t xml:space="preserve">1. ਯਸਾਯਾਹ 33:24 - "ਅਤੇ ਕੋਈ ਵੀ ਵਾਸੀ ਇਹ ਨਹੀਂ ਕਹੇਗਾ, ਮੈਂ ਬਿਮਾਰ ਹਾਂ; ਉੱਥੇ ਰਹਿਣ ਵਾਲੇ ਲੋਕਾਂ ਨੂੰ ਉਨ੍ਹਾਂ ਦੇ ਪਾਪ ਮਾਫ਼ ਕੀਤੇ ਜਾਣਗੇ।"</w:t>
      </w:r>
    </w:p>
    <w:p/>
    <w:p>
      <w:r xmlns:w="http://schemas.openxmlformats.org/wordprocessingml/2006/main">
        <w:t xml:space="preserve">2. ਯਾਕੂਬ 5:14-15 - "ਕੀ ਤੁਹਾਡੇ ਵਿੱਚੋਂ ਕੋਈ ਬਿਮਾਰ ਹੈ? ਉਸਨੂੰ ਕਲੀਸਿਯਾ ਦੇ ਬਜ਼ੁਰਗਾਂ ਨੂੰ ਬੁਲਾਉਣ ਦਿਓ, ਅਤੇ ਉਹ ਪ੍ਰਭੂ ਦੇ ਨਾਮ ਵਿੱਚ ਤੇਲ ਨਾਲ ਮਸਹ ਕਰਕੇ, ਉਸਦੇ ਲਈ ਪ੍ਰਾਰਥਨਾ ਕਰਨ ਦਿਓ। ਅਤੇ ਵਿਸ਼ਵਾਸ ਦੀ ਪ੍ਰਾਰਥਨਾ ਕੀਤੀ ਜਾਵੇਗੀ। ਬਿਮਾਰ ਨੂੰ ਬਚਾਓ, ਅਤੇ ਪ੍ਰਭੂ ਉਸਨੂੰ ਉਠਾਏਗਾ। ਅਤੇ ਜੇ ਉਸਨੇ ਪਾਪ ਕੀਤੇ ਹਨ, ਤਾਂ ਉਸਨੂੰ ਮਾਫ਼ ਕੀਤਾ ਜਾਵੇਗਾ।"</w:t>
      </w:r>
    </w:p>
    <w:p/>
    <w:p>
      <w:r xmlns:w="http://schemas.openxmlformats.org/wordprocessingml/2006/main">
        <w:t xml:space="preserve">ਲੇਵੀਆਂ ਦੀ ਪੋਥੀ 13:8 ਅਤੇ ਜੇ ਜਾਜਕ ਵੇਖੇ ਕਿ ਖੁਰਕ ਚਮੜੀ ਵਿੱਚ ਫੈਲੀ ਹੋਈ ਹੈ, ਤਾਂ ਜਾਜਕ ਉਸ ਨੂੰ ਅਸ਼ੁੱਧ ਠਹਿਰਾਵੇ, ਇਹ ਕੋੜ੍ਹ ਹੈ।</w:t>
      </w:r>
    </w:p>
    <w:p/>
    <w:p>
      <w:r xmlns:w="http://schemas.openxmlformats.org/wordprocessingml/2006/main">
        <w:t xml:space="preserve">ਜੇਕਰ ਕੋਈ ਜਾਜਕ ਕਿਸੇ ਦੀ ਚਮੜੀ ਵਿੱਚ ਖੁਰਕ ਨੂੰ ਫੈਲਦਾ ਦੇਖਦਾ ਹੈ, ਤਾਂ ਉਸਨੂੰ ਕੋੜ੍ਹ ਦੇ ਕਾਰਨ ਉਸਨੂੰ ਅਸ਼ੁੱਧ ਕਰਾਰ ਦੇਣਾ ਚਾਹੀਦਾ ਹੈ।</w:t>
      </w:r>
    </w:p>
    <w:p/>
    <w:p>
      <w:r xmlns:w="http://schemas.openxmlformats.org/wordprocessingml/2006/main">
        <w:t xml:space="preserve">1. ਪਰਮੇਸ਼ੁਰ ਦੇ ਨਿਰਦੇਸ਼ਾਂ ਨੂੰ ਸੁਣਨ ਦੀ ਮਹੱਤਤਾ: ਲੇਵੀਆਂ 13:8 ਦਾ ਅਧਿਐਨ</w:t>
      </w:r>
    </w:p>
    <w:p/>
    <w:p>
      <w:r xmlns:w="http://schemas.openxmlformats.org/wordprocessingml/2006/main">
        <w:t xml:space="preserve">2. ਅਸ਼ੁੱਧਤਾ ਨੂੰ ਸਮਝਣਾ: ਲੇਵੀਆਂ 13:8 ਵਿਚ ਪਰਮੇਸ਼ੁਰ ਦੇ ਨਿਰਦੇਸ਼ਾਂ ਦੀ ਪਾਲਣਾ ਕਿਵੇਂ ਕਰੀਏ</w:t>
      </w:r>
    </w:p>
    <w:p/>
    <w:p>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13:9 ਜਦੋਂ ਕਿਸੇ ਮਨੁੱਖ ਵਿੱਚ ਕੋੜ੍ਹ ਦੀ ਬਿਮਾਰੀ ਹੋਵੇ, ਤਾਂ ਉਸਨੂੰ ਜਾਜਕ ਕੋਲ ਲਿਆਂਦਾ ਜਾਵੇ।</w:t>
      </w:r>
    </w:p>
    <w:p/>
    <w:p>
      <w:r xmlns:w="http://schemas.openxmlformats.org/wordprocessingml/2006/main">
        <w:t xml:space="preserve">ਕੋੜ੍ਹ ਵਾਲੇ ਆਦਮੀ ਨੂੰ ਜਾਂਚ ਲਈ ਪੁਜਾਰੀ ਕੋਲ ਲਿਆਂਦਾ ਜਾਣਾ ਚਾਹੀਦਾ ਹੈ।</w:t>
      </w:r>
    </w:p>
    <w:p/>
    <w:p>
      <w:r xmlns:w="http://schemas.openxmlformats.org/wordprocessingml/2006/main">
        <w:t xml:space="preserve">1. ਇਲਾਜ ਲਈ ਪਰਮੇਸ਼ੁਰ ਦੀ ਯੋਜਨਾ: ਕੋੜ੍ਹ ਵਿੱਚ ਪੁਜਾਰੀ ਦੀ ਭੂਮਿਕਾ</w:t>
      </w:r>
    </w:p>
    <w:p/>
    <w:p>
      <w:r xmlns:w="http://schemas.openxmlformats.org/wordprocessingml/2006/main">
        <w:t xml:space="preserve">2. ਇਮਤਿਹਾਨ ਦੀ ਮਹੱਤਤਾ: ਕੋੜ੍ਹ ਅਤੇ ਪੁਜਾਰੀ ਦੀ ਭੂਮਿਕਾ</w:t>
      </w:r>
    </w:p>
    <w:p/>
    <w:p>
      <w:r xmlns:w="http://schemas.openxmlformats.org/wordprocessingml/2006/main">
        <w:t xml:space="preserve">1. ਮੱਤੀ 8:2-3 - ਯਿਸੂ ਕੋੜ੍ਹ ਵਾਲੇ ਆਦਮੀ ਨੂੰ ਚੰਗਾ ਕਰਦਾ ਹੈ</w:t>
      </w:r>
    </w:p>
    <w:p/>
    <w:p>
      <w:r xmlns:w="http://schemas.openxmlformats.org/wordprocessingml/2006/main">
        <w:t xml:space="preserve">2. ਲੂਕਾ 17:11-19 - ਯਿਸੂ ਨੇ ਕੋੜ੍ਹ ਨਾਲ ਦਸ ਆਦਮੀਆਂ ਨੂੰ ਚੰਗਾ ਕੀਤਾ</w:t>
      </w:r>
    </w:p>
    <w:p/>
    <w:p>
      <w:r xmlns:w="http://schemas.openxmlformats.org/wordprocessingml/2006/main">
        <w:t xml:space="preserve">ਲੇਵੀਆਂ 13:10 ਅਤੇ ਜਾਜਕ ਉਸ ਨੂੰ ਵੇਖੇਗਾ, ਅਤੇ ਵੇਖੋ, ਜੇ ਉੱਠਣ ਵਾਲੀ ਚਮੜੀ ਚਿੱਟੀ ਹੈ, ਅਤੇ ਇਸ ਨੇ ਵਾਲਾਂ ਨੂੰ ਚਿੱਟਾ ਕਰ ਦਿੱਤਾ ਹੈ, ਅਤੇ ਉੱਠਣ ਵਿੱਚ ਜਲਦੀ ਕੱਚਾ ਮਾਸ ਹੈ;</w:t>
      </w:r>
    </w:p>
    <w:p/>
    <w:p>
      <w:r xmlns:w="http://schemas.openxmlformats.org/wordprocessingml/2006/main">
        <w:t xml:space="preserve">ਪੁਜਾਰੀ ਨੂੰ ਉਸ ਵਿਅਕਤੀ ਦੀ ਜਾਂਚ ਕਰਨ ਦੀ ਹਿਦਾਇਤ ਦਿੱਤੀ ਗਈ ਹੈ ਜਿਸਦੀ ਚਮੜੀ ਦਾ ਰੋਗ ਹੈ, ਅਤੇ ਜੇ ਇਹ ਚਮੜੀ ਅਤੇ ਵਾਲਾਂ ਦਾ ਚਿੱਟਾ ਰੰਗ ਹੈ, ਅਤੇ ਕੱਚਾ ਮਾਸ ਦੇ ਨਾਲ ਹੈ, ਤਾਂ ਉਸਨੂੰ ਅਸ਼ੁੱਧ ਘੋਸ਼ਿਤ ਕੀਤਾ ਜਾਵੇਗਾ।</w:t>
      </w:r>
    </w:p>
    <w:p/>
    <w:p>
      <w:r xmlns:w="http://schemas.openxmlformats.org/wordprocessingml/2006/main">
        <w:t xml:space="preserve">1: ਪ੍ਰਭੂ ਨਿਯੰਤਰਣ ਵਿੱਚ ਹੈ - ਲੇਵੀਟਿਕਸ ਵਿੱਚ ਪਰਮੇਸ਼ੁਰ ਦੇ ਨਿਯਮ ਸਾਨੂੰ ਦਿਖਾਉਂਦੇ ਹਨ ਕਿ ਉਹ ਸਾਡੇ ਜੀਵਨ ਦੇ ਸਭ ਤੋਂ ਛੋਟੇ ਵੇਰਵਿਆਂ ਦੇ ਨਿਯੰਤਰਣ ਵਿੱਚ ਹੈ, ਅਤੇ ਉਹ ਸਾਡੇ ਸਾਰੇ ਦੁੱਖਾਂ ਤੋਂ ਜਾਣੂ ਹੈ।</w:t>
      </w:r>
    </w:p>
    <w:p/>
    <w:p>
      <w:r xmlns:w="http://schemas.openxmlformats.org/wordprocessingml/2006/main">
        <w:t xml:space="preserve">2: ਪਰਮੇਸ਼ੁਰ ਦੀ ਪਵਿੱਤਰਤਾ - ਲੇਵੀਆਂ 13:10 ਸਾਨੂੰ ਪਰਮੇਸ਼ੁਰ ਦੀ ਪਵਿੱਤਰਤਾ ਦੀ ਯਾਦ ਦਿਵਾਉਂਦਾ ਹੈ, ਅਤੇ ਇਹ ਕਿ ਉਸਨੇ ਆਪਣੇ ਲੋਕਾਂ ਦੀ ਖ਼ਾਤਰ, ਕੀ ਸ਼ੁੱਧ ਹੈ ਅਤੇ ਕੀ ਅਸ਼ੁੱਧ ਹੈ, ਵਿੱਚ ਅੰਤਰ ਕੀਤਾ ਹੈ।</w:t>
      </w:r>
    </w:p>
    <w:p/>
    <w:p>
      <w:r xmlns:w="http://schemas.openxmlformats.org/wordprocessingml/2006/main">
        <w:t xml:space="preserve">1:2 ਕੁਰਿੰਥੀਆਂ 5:17 - ਇਸ ਲਈ, ਜੇ ਕੋਈ ਮਸੀਹ ਵਿੱਚ ਹੈ, ਉਹ ਇੱਕ ਨਵੀਂ ਰਚਨਾ ਹੈ; ਪੁਰਾਣਾ ਚਲਾ ਗਿਆ, ਨਵਾਂ ਆ ਗਿਆ!</w:t>
      </w:r>
    </w:p>
    <w:p/>
    <w:p>
      <w:r xmlns:w="http://schemas.openxmlformats.org/wordprocessingml/2006/main">
        <w:t xml:space="preserve">2: ਫ਼ਿਲਿੱਪੀਆਂ 4:19 - ਅਤੇ ਮੇਰਾ ਪਰਮੇਸ਼ੁਰ ਮਸੀਹ ਯਿਸੂ ਵਿੱਚ ਆਪਣੇ ਸ਼ਾਨਦਾਰ ਧਨ ਦੇ ਅਨੁਸਾਰ ਤੁਹਾਡੀਆਂ ਸਾਰੀਆਂ ਲੋੜਾਂ ਪੂਰੀਆਂ ਕਰੇਗਾ।</w:t>
      </w:r>
    </w:p>
    <w:p/>
    <w:p>
      <w:r xmlns:w="http://schemas.openxmlformats.org/wordprocessingml/2006/main">
        <w:t xml:space="preserve">ਲੇਵੀਆਂ 13:11 ਇਹ ਉਸ ਦੇ ਸਰੀਰ ਦੀ ਚਮੜੀ ਵਿੱਚ ਇੱਕ ਪੁਰਾਣਾ ਕੋੜ੍ਹ ਹੈ, ਅਤੇ ਜਾਜਕ ਉਸ ਨੂੰ ਅਸ਼ੁੱਧ ਠਹਿਰਾਵੇ, ਅਤੇ ਉਹ ਨੂੰ ਬੰਦ ਨਾ ਕਰੇ ਕਿਉਂਕਿ ਉਹ ਅਸ਼ੁੱਧ ਹੈ।</w:t>
      </w:r>
    </w:p>
    <w:p/>
    <w:p>
      <w:r xmlns:w="http://schemas.openxmlformats.org/wordprocessingml/2006/main">
        <w:t xml:space="preserve">ਇਹ ਹਵਾਲਾ ਉਸ ਵਿਅਕਤੀ ਬਾਰੇ ਗੱਲ ਕਰਦਾ ਹੈ ਜਿਸ ਨੂੰ ਉਸ ਦੀ ਚਮੜੀ ਵਿਚ ਪੁਰਾਣੇ ਕੋੜ੍ਹ ਕਾਰਨ ਪੁਜਾਰੀ ਦੁਆਰਾ ਅਸ਼ੁੱਧ ਕਰਾਰ ਦਿੱਤਾ ਗਿਆ ਹੈ।</w:t>
      </w:r>
    </w:p>
    <w:p/>
    <w:p>
      <w:r xmlns:w="http://schemas.openxmlformats.org/wordprocessingml/2006/main">
        <w:t xml:space="preserve">1. ਪਰਮਾਤਮਾ ਦੀ ਚੰਗਾ ਕਰਨ ਦੀ ਸ਼ਕਤੀ: ਸਰੀਰਕ ਅਤੇ ਅਧਿਆਤਮਿਕ ਇਲਾਜ ਦੇ ਮਹੱਤਵ ਨੂੰ ਸਮਝਣਾ।</w:t>
      </w:r>
    </w:p>
    <w:p/>
    <w:p>
      <w:r xmlns:w="http://schemas.openxmlformats.org/wordprocessingml/2006/main">
        <w:t xml:space="preserve">2. ਪ੍ਰਮਾਤਮਾ ਦਾ ਨਿਰਦੇਸ਼ਨ: ਸਾਡੇ ਜੀਵਨ ਲਈ ਪ੍ਰਮਾਤਮਾ ਦੀ ਸੇਧ 'ਤੇ ਭਰੋਸਾ ਕਰਨਾ ਸਿੱਖੋ, ਇੱਥੋਂ ਤੱਕ ਕਿ ਦੁੱਖਾਂ ਦੇ ਵਿੱਚ ਵੀ।</w:t>
      </w:r>
    </w:p>
    <w:p/>
    <w:p>
      <w:r xmlns:w="http://schemas.openxmlformats.org/wordprocessingml/2006/main">
        <w:t xml:space="preserve">1. ਮੱਤੀ 10:8 - ਬਿਮਾਰਾਂ ਨੂੰ ਚੰਗਾ ਕਰੋ, ਮੁਰਦਿਆਂ ਨੂੰ ਜੀਉਂਦਾ ਕਰੋ, ਕੋੜ੍ਹ ਵਾਲੇ ਲੋਕਾਂ ਨੂੰ ਸ਼ੁੱਧ ਕਰੋ, ਭੂਤਾਂ ਨੂੰ ਕੱਢੋ।</w:t>
      </w:r>
    </w:p>
    <w:p/>
    <w:p>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p>
      <w:r xmlns:w="http://schemas.openxmlformats.org/wordprocessingml/2006/main">
        <w:t xml:space="preserve">ਲੇਵੀਆਂ ਦੀ ਪੋਥੀ 13:12 ਅਤੇ ਜੇ ਕੋੜ੍ਹ ਚਮੜੀ ਵਿੱਚ ਬਾਹਰ ਨਿਕਲ ਜਾਵੇ ਅਤੇ ਕੋੜ੍ਹ ਉਸ ਦੀ ਸਾਰੀ ਚਮੜੀ ਨੂੰ ਢੱਕ ਲਵੇ ਜਿਸ ਦੇ ਸਿਰ ਤੋਂ ਲੈ ਕੇ ਪੈਰਾਂ ਤੱਕ ਮਰੀ ਹੋਈ ਹੋਵੇ, ਜਿੱਥੇ ਕਿਤੇ ਜਾਜਕ ਵੇਖੇ।</w:t>
      </w:r>
    </w:p>
    <w:p/>
    <w:p>
      <w:r xmlns:w="http://schemas.openxmlformats.org/wordprocessingml/2006/main">
        <w:t xml:space="preserve">ਜੇਕਰ ਕਿਸੇ ਵਿਅਕਤੀ ਨੂੰ ਕੋੜ੍ਹ ਹੈ, ਤਾਂ ਜਾਜਕ ਨੂੰ ਸਰੀਰ ਦੇ ਪ੍ਰਭਾਵਿਤ ਖੇਤਰਾਂ ਦੀ ਜਾਂਚ ਕਰਨੀ ਚਾਹੀਦੀ ਹੈ ਅਤੇ ਇਹ ਪਤਾ ਲਗਾਉਣਾ ਚਾਹੀਦਾ ਹੈ ਕਿ ਕੀ ਇਹ ਸੱਚਮੁੱਚ ਕੋੜ੍ਹ ਹੈ।</w:t>
      </w:r>
    </w:p>
    <w:p/>
    <w:p>
      <w:r xmlns:w="http://schemas.openxmlformats.org/wordprocessingml/2006/main">
        <w:t xml:space="preserve">1. ਇਲਾਜ ਦੀ ਸ਼ਕਤੀ: ਅਸੀਂ ਦੂਜਿਆਂ ਦੀ ਉਮੀਦ ਲੱਭਣ ਵਿੱਚ ਕਿਵੇਂ ਮਦਦ ਕਰ ਸਕਦੇ ਹਾਂ</w:t>
      </w:r>
    </w:p>
    <w:p/>
    <w:p>
      <w:r xmlns:w="http://schemas.openxmlformats.org/wordprocessingml/2006/main">
        <w:t xml:space="preserve">2. ਪ੍ਰਮਾਤਮਾ ਦੀ ਪਵਿੱਤਰਤਾ: ਜਦੋਂ ਅਸੀਂ ਉਸਦੇ ਅਧਿਕਾਰ ਨੂੰ ਸੌਂਪਦੇ ਹਾਂ</w:t>
      </w:r>
    </w:p>
    <w:p/>
    <w:p>
      <w:r xmlns:w="http://schemas.openxmlformats.org/wordprocessingml/2006/main">
        <w:t xml:space="preserve">1. ਮੱਤੀ 8:1 3 - ਜਦੋਂ ਯਿਸੂ ਨੇ ਭੀੜਾਂ ਨੂੰ ਦੇਖਿਆ, ਤਾਂ ਉਸ ਨੂੰ ਉਨ੍ਹਾਂ ਉੱਤੇ ਤਰਸ ਆਇਆ, ਕਿਉਂਕਿ ਉਹ ਅਯਾਲੀ ਤੋਂ ਬਿਨਾਂ ਭੇਡਾਂ ਵਾਂਗ ਤੰਗ ਅਤੇ ਬੇਸਹਾਰਾ ਸਨ।</w:t>
      </w:r>
    </w:p>
    <w:p/>
    <w:p>
      <w:r xmlns:w="http://schemas.openxmlformats.org/wordprocessingml/2006/main">
        <w:t xml:space="preserve">2. ਯਸਾਯਾਹ 53:4 5 - ਯਕੀਨਨ ਉਸ ਨੇ ਸਾਡੇ ਦੁੱਖ ਝੱਲੇ ਹਨ ਅਤੇ ਸਾਡੇ ਦੁੱਖ ਉਠਾਏ ਹਨ; ਫਿਰ ਵੀ ਅਸੀਂ ਉਸ ਨੂੰ ਦੁਖੀ, ਪਰਮੇਸ਼ੁਰ ਦੁਆਰਾ ਮਾਰਿਆ ਅਤੇ ਦੁਖੀ ਸਮਝਿਆ। ਪਰ ਉਹ ਸਾਡੇ ਅਪਰਾਧਾਂ ਲਈ ਵਿੰਨ੍ਹਿਆ ਗਿਆ ਸੀ; ਉਹ ਸਾਡੀਆਂ ਬਦੀਆਂ ਲਈ ਕੁਚਲਿਆ ਗਿਆ ਸੀ; ਉਸ ਉੱਤੇ ਉਹ ਸਜ਼ਾ ਸੀ ਜਿਸ ਨੇ ਸਾਨੂੰ ਸ਼ਾਂਤੀ ਦਿੱਤੀ, ਅਤੇ ਉਸਦੇ ਜ਼ਖਮਾਂ ਨਾਲ ਅਸੀਂ ਠੀਕ ਹੋ ਗਏ ਹਾਂ।</w:t>
      </w:r>
    </w:p>
    <w:p/>
    <w:p>
      <w:r xmlns:w="http://schemas.openxmlformats.org/wordprocessingml/2006/main">
        <w:t xml:space="preserve">ਲੇਵੀਆਂ 13:13 ਤਦ ਜਾਜਕ ਵਿਚਾਰ ਕਰੇ: ਅਤੇ ਵੇਖੋ, ਜੇ ਕੋੜ੍ਹ ਨੇ ਉਹ ਦੇ ਸਾਰੇ ਸਰੀਰ ਨੂੰ ਢੱਕ ਲਿਆ ਹੈ, ਤਾਂ ਉਹ ਉਸ ਨੂੰ ਸ਼ੁੱਧ ਕਰਾਰ ਦੇਵੇ ਜਿਸ ਨੂੰ ਬਵਾ ਹੈ: ਇਹ ਸਭ ਚਿੱਟਾ ਹੋ ਗਿਆ ਹੈ, ਉਹ ਸ਼ੁੱਧ ਹੈ।</w:t>
      </w:r>
    </w:p>
    <w:p/>
    <w:p>
      <w:r xmlns:w="http://schemas.openxmlformats.org/wordprocessingml/2006/main">
        <w:t xml:space="preserve">ਜਾਜਕ ਕੋੜ੍ਹ ਵਾਲੇ ਵਿਅਕਤੀ ਨੂੰ ਸ਼ੁੱਧ ਘੋਸ਼ਿਤ ਕਰੇਗਾ ਜੇਕਰ ਕੋੜ੍ਹ ਨੇ ਵਿਅਕਤੀ ਦੀ ਚਮੜੀ ਪੂਰੀ ਤਰ੍ਹਾਂ ਚਿੱਟੀ ਕਰ ਦਿੱਤੀ ਹੈ।</w:t>
      </w:r>
    </w:p>
    <w:p/>
    <w:p>
      <w:r xmlns:w="http://schemas.openxmlformats.org/wordprocessingml/2006/main">
        <w:t xml:space="preserve">1. ਲੋੜਵੰਦਾਂ ਲਈ ਪਰਮੇਸ਼ੁਰ ਦੀ ਦਇਆ ਅਤੇ ਪ੍ਰਬੰਧ</w:t>
      </w:r>
    </w:p>
    <w:p/>
    <w:p>
      <w:r xmlns:w="http://schemas.openxmlformats.org/wordprocessingml/2006/main">
        <w:t xml:space="preserve">2. ਭੈੜੇ ਵਿਕਾਰ ਤੋਂ ਸਾਫ਼ ਹੋਣਾ</w:t>
      </w:r>
    </w:p>
    <w:p/>
    <w:p>
      <w:r xmlns:w="http://schemas.openxmlformats.org/wordprocessingml/2006/main">
        <w:t xml:space="preserve">1. ਯਸਾਯਾਹ 1:18 - "ਆਓ, ਅਸੀਂ ਇਕੱਠੇ ਵਿਚਾਰ ਕਰੀਏ, ਪ੍ਰਭੂ ਆਖਦਾ ਹੈ: ਭਾਵੇਂ ਤੁਹਾਡੇ ਪਾਪ ਲਾਲ ਰੰਗ ਵਰਗੇ ਹਨ, ਉਹ ਬਰਫ਼ ਵਾਂਗ ਚਿੱਟੇ ਹੋਣਗੇ;"</w:t>
      </w:r>
    </w:p>
    <w:p/>
    <w:p>
      <w:r xmlns:w="http://schemas.openxmlformats.org/wordprocessingml/2006/main">
        <w:t xml:space="preserve">2. ਯੂਹੰਨਾ 13:10 - "ਯਿਸੂ ਨੇ ਉਸਨੂੰ ਕਿਹਾ, ਜਿਸ ਨੇ ਇਸ਼ਨਾਨ ਕੀਤਾ ਹੈ, ਉਸ ਨੂੰ ਆਪਣੇ ਪੈਰਾਂ ਤੋਂ ਇਲਾਵਾ ਧੋਣ ਦੀ ਲੋੜ ਨਹੀਂ ਹੈ, ਪਰ ਉਹ ਪੂਰੀ ਤਰ੍ਹਾਂ ਸ਼ੁੱਧ ਹੈ।</w:t>
      </w:r>
    </w:p>
    <w:p/>
    <w:p>
      <w:r xmlns:w="http://schemas.openxmlformats.org/wordprocessingml/2006/main">
        <w:t xml:space="preserve">ਲੇਵੀਆਂ 13:14 ਪਰ ਜਦੋਂ ਕੱਚਾ ਮਾਸ ਉਸ ਵਿੱਚ ਪ੍ਰਗਟ ਹੁੰਦਾ ਹੈ, ਤਾਂ ਉਹ ਅਸ਼ੁੱਧ ਹੋ ਜਾਵੇਗਾ।</w:t>
      </w:r>
    </w:p>
    <w:p/>
    <w:p>
      <w:r xmlns:w="http://schemas.openxmlformats.org/wordprocessingml/2006/main">
        <w:t xml:space="preserve">ਜਦੋਂ ਕਿਸੇ ਵਿਅਕਤੀ ਦੇ ਸਰੀਰ ਉੱਤੇ ਕੱਚਾ ਮਾਸ ਹੁੰਦਾ ਹੈ, ਤਾਂ ਉਹ ਲੇਵੀਆਂ 13:14 ਦੇ ਅਨੁਸਾਰ ਅਸ਼ੁੱਧ ਮੰਨਿਆ ਜਾਂਦਾ ਹੈ।</w:t>
      </w:r>
    </w:p>
    <w:p/>
    <w:p>
      <w:r xmlns:w="http://schemas.openxmlformats.org/wordprocessingml/2006/main">
        <w:t xml:space="preserve">1. ਸਵੱਛਤਾ ਈਸ਼ਵਰੀਤਾ ਤੋਂ ਅੱਗੇ ਹੈ - ਲੇਵੀਆਂ 13:14 ਦੀ ਵਰਤੋਂ ਕਰਦੇ ਹੋਏ ਇਹ ਚਰਚਾ ਕਰਨ ਲਈ ਕਿ ਸਾਡੀ ਬਾਹਰੀ ਦਿੱਖ ਸਾਡੀ ਅਧਿਆਤਮਿਕ ਸਥਿਤੀ ਨੂੰ ਕਿਵੇਂ ਦਰਸਾਉਂਦੀ ਹੈ।</w:t>
      </w:r>
    </w:p>
    <w:p/>
    <w:p>
      <w:r xmlns:w="http://schemas.openxmlformats.org/wordprocessingml/2006/main">
        <w:t xml:space="preserve">2. ਸ਼ੁੱਧਤਾ ਦੀ ਸ਼ਕਤੀ - ਸ਼ੁੱਧ ਸਰੀਰਕ ਅਤੇ ਅਧਿਆਤਮਿਕ ਜੀਵਨ ਨੂੰ ਬਣਾਈ ਰੱਖਣ ਦੇ ਮਹੱਤਵ ਦੀ ਜਾਂਚ ਕਰਨਾ, ਜਿਵੇਂ ਕਿ ਲੇਵੀਆਂ 13:14 ਵਿੱਚ ਦੱਸਿਆ ਗਿਆ ਹੈ।</w:t>
      </w:r>
    </w:p>
    <w:p/>
    <w:p>
      <w:r xmlns:w="http://schemas.openxmlformats.org/wordprocessingml/2006/main">
        <w:t xml:space="preserve">1. ਯਸਾਯਾਹ 1:16-17 - ਆਪਣੇ ਆਪ ਨੂੰ ਧੋਵੋ; ਆਪਣੇ ਆਪ ਨੂੰ ਸ਼ੁੱਧ ਕਰੋ; ਮੇਰੀਆਂ ਅੱਖਾਂ ਦੇ ਸਾਹਮਣੇ ਤੋਂ ਆਪਣੇ ਕੰਮਾਂ ਦੀ ਬਦੀ ਨੂੰ ਦੂਰ ਕਰ; ਬੁਰਾਈ ਕਰਨਾ ਬੰਦ ਕਰੋ.</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ਪਵਿੱਤਰ ਬਣੋ, ਕਿਉਂਕਿ ਮੈਂ ਪਵਿੱਤਰ ਹਾਂ।</w:t>
      </w:r>
    </w:p>
    <w:p/>
    <w:p>
      <w:r xmlns:w="http://schemas.openxmlformats.org/wordprocessingml/2006/main">
        <w:t xml:space="preserve">ਲੇਵੀਆਂ 13:15 ਅਤੇ ਜਾਜਕ ਕੱਚੇ ਮਾਸ ਨੂੰ ਵੇਖ ਕੇ ਉਸ ਨੂੰ ਅਸ਼ੁੱਧ ਠਹਿਰਾਵੇ ਕਿਉਂਕਿ ਕੱਚਾ ਮਾਸ ਅਸ਼ੁੱਧ ਹੈ, ਇਹ ਕੋੜ੍ਹ ਹੈ।</w:t>
      </w:r>
    </w:p>
    <w:p/>
    <w:p>
      <w:r xmlns:w="http://schemas.openxmlformats.org/wordprocessingml/2006/main">
        <w:t xml:space="preserve">ਇੱਕ ਜਾਜਕ ਨੂੰ ਕੱਚੇ ਮਾਸ ਵਾਲੇ ਵਿਅਕਤੀ ਦੀ ਜਾਂਚ ਕਰਨੀ ਚਾਹੀਦੀ ਹੈ ਤਾਂ ਜੋ ਇਹ ਪਤਾ ਲਗਾਇਆ ਜਾ ਸਕੇ ਕਿ ਕੀ ਉਹ ਕੋੜ੍ਹ ਦੇ ਕਾਰਨ ਅਸ਼ੁੱਧ ਹੈ।</w:t>
      </w:r>
    </w:p>
    <w:p/>
    <w:p>
      <w:r xmlns:w="http://schemas.openxmlformats.org/wordprocessingml/2006/main">
        <w:t xml:space="preserve">1. ਅਣਜਾਣ ਦੀ ਸ਼ਕਤੀ: ਯਿਸੂ ਸਾਡੀਆਂ ਕਮਜ਼ੋਰੀਆਂ ਦੁਆਰਾ ਸਾਨੂੰ ਕਿਵੇਂ ਠੀਕ ਕਰਦਾ ਹੈ</w:t>
      </w:r>
    </w:p>
    <w:p/>
    <w:p>
      <w:r xmlns:w="http://schemas.openxmlformats.org/wordprocessingml/2006/main">
        <w:t xml:space="preserve">2. ਰੱਬ ਦੀ ਦਇਆ ਅਤੇ ਕਿਰਪਾ: ਅਸੀਂ ਆਪਣੇ ਦੁੱਖਾਂ ਦੁਆਰਾ ਕਿਵੇਂ ਸ਼ੁੱਧ ਕੀਤੇ ਜਾਂਦੇ ਹਾਂ</w:t>
      </w:r>
    </w:p>
    <w:p/>
    <w:p>
      <w:r xmlns:w="http://schemas.openxmlformats.org/wordprocessingml/2006/main">
        <w:t xml:space="preserve">1. ਯੂਹੰਨਾ 5: 6-9 (ਯਿਸੂ ਨੇ ਬੈਥੇਸਡਾ ਦੇ ਤਲਾਬ ਵਿੱਚ ਇੱਕ ਆਦਮੀ ਨੂੰ ਚੰਗਾ ਕੀਤਾ ਭਾਵੇਂ ਉਹ ਆਦਮੀ ਨਹੀਂ ਜਾਣਦਾ ਸੀ ਕਿ ਇਹ ਕੌਣ ਸੀ)</w:t>
      </w:r>
    </w:p>
    <w:p/>
    <w:p>
      <w:r xmlns:w="http://schemas.openxmlformats.org/wordprocessingml/2006/main">
        <w:t xml:space="preserve">2. ਯਸਾਯਾਹ 53: 4-5 (ਉਸ ਨੂੰ ਮਨੁੱਖਾਂ ਦੁਆਰਾ ਤੁੱਛ ਅਤੇ ਨਕਾਰਿਆ ਗਿਆ ਸੀ; ਇੱਕ ਦੁਖੀ ਆਦਮੀ, ਅਤੇ ਸੋਗ ਨਾਲ ਜਾਣੂ ਸੀ; ਅਤੇ ਇੱਕ ਜਿਸ ਤੋਂ ਲੋਕ ਆਪਣਾ ਮੂੰਹ ਲੁਕਾਉਂਦੇ ਹਨ, ਉਸਨੂੰ ਤੁੱਛ ਸਮਝਿਆ ਗਿਆ ਸੀ, ਅਤੇ ਅਸੀਂ ਉਸਦੀ ਕਦਰ ਨਹੀਂ ਕੀਤੀ)</w:t>
      </w:r>
    </w:p>
    <w:p/>
    <w:p>
      <w:r xmlns:w="http://schemas.openxmlformats.org/wordprocessingml/2006/main">
        <w:t xml:space="preserve">ਲੇਵੀਆਂ 13:16 ਜਾਂ ਜੇ ਕੱਚਾ ਮਾਸ ਮੁੜ ਕੇ ਚਿੱਟਾ ਹੋ ਜਾਵੇ, ਤਾਂ ਉਹ ਜਾਜਕ ਕੋਲ ਆਵੇ।</w:t>
      </w:r>
    </w:p>
    <w:p/>
    <w:p>
      <w:r xmlns:w="http://schemas.openxmlformats.org/wordprocessingml/2006/main">
        <w:t xml:space="preserve">ਪਾਠ ਇੱਕ ਅਜਿਹੀ ਸਥਿਤੀ ਦਾ ਵਰਣਨ ਕਰਦਾ ਹੈ ਜਿੱਥੇ ਇੱਕ ਵਿਅਕਤੀ ਦਾ ਕੱਚਾ ਮਾਸ ਚਿੱਟਾ ਹੋ ਜਾਂਦਾ ਹੈ, ਅਤੇ ਉਹਨਾਂ ਨੂੰ ਪੁਜਾਰੀ ਕੋਲ ਜਾਣਾ ਚਾਹੀਦਾ ਹੈ।</w:t>
      </w:r>
    </w:p>
    <w:p/>
    <w:p>
      <w:r xmlns:w="http://schemas.openxmlformats.org/wordprocessingml/2006/main">
        <w:t xml:space="preserve">1: ਪਰਮੇਸ਼ੁਰ ਸਾਨੂੰ ਲੋੜ ਦੇ ਸਮੇਂ ਉਸ ਵੱਲ ਮੁੜਨ ਦਾ ਹੁਕਮ ਦਿੰਦਾ ਹੈ।</w:t>
      </w:r>
    </w:p>
    <w:p/>
    <w:p>
      <w:r xmlns:w="http://schemas.openxmlformats.org/wordprocessingml/2006/main">
        <w:t xml:space="preserve">2: ਪ੍ਰਮਾਤਮਾ ਹਮੇਸ਼ਾ ਖੁੱਲੇ ਬਾਹਾਂ ਨਾਲ ਸਾਨੂੰ ਸਵੀਕਾਰ ਕਰਨ ਲਈ ਤਿਆਰ ਹੈ।</w:t>
      </w:r>
    </w:p>
    <w:p/>
    <w:p>
      <w:r xmlns:w="http://schemas.openxmlformats.org/wordprocessingml/2006/main">
        <w:t xml:space="preserve">1: ਯਿਰਮਿਯਾਹ 3:22-23 - "ਵਾਪਸ ਆ, ਬੇਪਰਤੀਤ ਇਸਰਾਏਲ," ਯਹੋਵਾਹ ਦਾ ਐਲਾਨ ਹੈ, "ਮੈਂ ਤੇਰੇ ਵੱਲ ਗੁੱਸੇ ਨਾਲ ਨਹੀਂ ਦੇਖਾਂਗਾ, ਕਿਉਂਕਿ ਮੈਂ ਦਇਆਵਾਨ ਹਾਂ," ਯਹੋਵਾਹ ਦਾ ਐਲਾਨ ਹੈ, "ਮੈਂ ਸਦਾ ਲਈ ਗੁੱਸੇ ਨਹੀਂ ਰਹਾਂਗਾ।"</w:t>
      </w:r>
    </w:p>
    <w:p/>
    <w:p>
      <w:r xmlns:w="http://schemas.openxmlformats.org/wordprocessingml/2006/main">
        <w:t xml:space="preserve">2: ਯਸਾਯਾਹ 1:18 - "ਆਓ, ਮਿਲ ਕੇ ਵਿਚਾਰ ਕਰੀਏ," ਪ੍ਰਭੂ ਆਖਦਾ ਹੈ। "ਭਾਵੇਂ ਤੁਹਾਡੇ ਪਾਪ ਲਾਲ ਰੰਗ ਵਰਗੇ ਹਨ, ਉਹ ਬਰਫ਼ ਵਾਂਗ ਚਿੱਟੇ ਹੋਣਗੇ; ਭਾਵੇਂ ਉਹ ਲਾਲ ਹਨ, ਉਹ ਉੱਨ ਵਰਗੇ ਹੋਣਗੇ."</w:t>
      </w:r>
    </w:p>
    <w:p/>
    <w:p>
      <w:r xmlns:w="http://schemas.openxmlformats.org/wordprocessingml/2006/main">
        <w:t xml:space="preserve">ਲੇਵੀਆਂ 13:17 ਅਤੇ ਜਾਜਕ ਉਸ ਨੂੰ ਵੇਖੇਗਾ: ਅਤੇ, ਵੇਖੋ, ਜੇ ਬਵਾ ਚਿੱਟੇ ਵਿੱਚ ਬਦਲ ਗਈ ਹੈ; ਫ਼ੇਰ ਜਾਜਕ ਉਸ ਵਿਅਕਤੀ ਨੂੰ ਪਾਕ ਘੋਸ਼ਿਤ ਕਰੇਗਾ ਜਿਸ ਵਿੱਚ ਬਵਾ ਹੈ। ਉਹ ਸ਼ੁੱਧ ਹੈ।</w:t>
      </w:r>
    </w:p>
    <w:p/>
    <w:p>
      <w:r xmlns:w="http://schemas.openxmlformats.org/wordprocessingml/2006/main">
        <w:t xml:space="preserve">ਪੁਜਾਰੀ ਪਤਾ ਲਗਾ ਸਕਦਾ ਹੈ ਕਿ ਕੀ ਕਿਸੇ ਵਿਅਕਤੀ ਨੂੰ ਪਲੇਗ ਹੈ ਅਤੇ ਜੇ ਪਲੇਗ ਠੀਕ ਹੋ ਜਾਂਦੀ ਹੈ, ਤਾਂ ਵਿਅਕਤੀ ਨੂੰ ਸ਼ੁੱਧ ਘੋਸ਼ਿਤ ਕੀਤਾ ਜਾਂਦਾ ਹੈ।</w:t>
      </w:r>
    </w:p>
    <w:p/>
    <w:p>
      <w:r xmlns:w="http://schemas.openxmlformats.org/wordprocessingml/2006/main">
        <w:t xml:space="preserve">1. ਇੱਕ ਸਾਫ਼ ਦਿਲ - ਕਹਾਉਤਾਂ 4:23, ਸਭ ਤੋਂ ਵੱਧ, ਆਪਣੇ ਦਿਲ ਦੀ ਰਾਖੀ ਕਰੋ, ਕਿਉਂਕਿ ਤੁਸੀਂ ਜੋ ਵੀ ਕਰਦੇ ਹੋ ਉਹ ਇਸ ਤੋਂ ਵਹਿੰਦਾ ਹੈ।</w:t>
      </w:r>
    </w:p>
    <w:p/>
    <w:p>
      <w:r xmlns:w="http://schemas.openxmlformats.org/wordprocessingml/2006/main">
        <w:t xml:space="preserve">2. ਪਰਮੇਸ਼ੁਰ ਦੀ ਦਇਆ ਅਤੇ ਮਾਫ਼ੀ - ਯਸਾਯਾਹ 1:18, ਭਾਵੇਂ ਤੁਹਾਡੇ ਪਾਪ ਲਾਲ ਰੰਗ ਵਰਗੇ ਹਨ, ਉਹ ਬਰਫ਼ ਵਾਂਗ ਚਿੱਟੇ ਹੋਣਗੇ; ਭਾਵੇਂ ਉਹ ਲਾਲ ਰੰਗ ਦੇ ਹਨ, ਉਹ ਉੱਨ ਵਰਗੇ ਹੋਣਗੇ।</w:t>
      </w:r>
    </w:p>
    <w:p/>
    <w:p>
      <w:r xmlns:w="http://schemas.openxmlformats.org/wordprocessingml/2006/main">
        <w:t xml:space="preserve">1. ਜ਼ਬੂਰ 51:10, ਹੇ ਪਰਮੇਸ਼ੁਰ, ਮੇਰੇ ਵਿੱਚ ਇੱਕ ਸਾਫ਼ ਦਿਲ ਪੈਦਾ ਕਰ; ਅਤੇ ਮੇਰੇ ਅੰਦਰ ਇੱਕ ਸਹੀ ਆਤਮਾ ਦਾ ਨਵੀਨੀਕਰਨ ਕਰੋ।</w:t>
      </w:r>
    </w:p>
    <w:p/>
    <w:p>
      <w:r xmlns:w="http://schemas.openxmlformats.org/wordprocessingml/2006/main">
        <w:t xml:space="preserve">2. ਮੀਕਾਹ 7:19, ਉਹ ਦੁਬਾਰਾ ਸਾਡੇ ਉੱਤੇ ਰਹਿਮ ਕਰੇਗਾ, ਅਤੇ ਸਾਡੀਆਂ ਬਦੀਆਂ ਨੂੰ ਆਪਣੇ ਅਧੀਨ ਕਰੇਗਾ। ਤੁਸੀਂ ਸਾਡੇ ਸਾਰੇ ਪਾਪ ਸਮੁੰਦਰ ਦੀਆਂ ਡੂੰਘਾਈਆਂ ਵਿੱਚ ਸੁੱਟ ਦੇਵੋਗੇ।</w:t>
      </w:r>
    </w:p>
    <w:p/>
    <w:p>
      <w:r xmlns:w="http://schemas.openxmlformats.org/wordprocessingml/2006/main">
        <w:t xml:space="preserve">ਲੇਵੀਆਂ ਦੀ ਪੋਥੀ 13:18 ਮਾਸ ਵੀ, ਜਿਸ ਦੀ ਚਮੜੀ ਵਿੱਚ ਵੀ, ਇੱਕ ਫੋੜਾ ਸੀ, ਅਤੇ ਚੰਗਾ ਕੀਤਾ ਗਿਆ।</w:t>
      </w:r>
    </w:p>
    <w:p/>
    <w:p>
      <w:r xmlns:w="http://schemas.openxmlformats.org/wordprocessingml/2006/main">
        <w:t xml:space="preserve">ਬੀਤਣ ਚਮੜੀ ਵਿੱਚ ਇੱਕ ਚੰਗਾ ਫੋੜੇ ਦੀ ਗੱਲ ਕਰਦਾ ਹੈ.</w:t>
      </w:r>
    </w:p>
    <w:p/>
    <w:p>
      <w:r xmlns:w="http://schemas.openxmlformats.org/wordprocessingml/2006/main">
        <w:t xml:space="preserve">1: ਪਰਮੇਸ਼ੁਰ ਦੀ ਕਿਰਪਾ ਸਾਡੇ ਸਾਰੇ ਦੁੱਖਾਂ ਨੂੰ ਠੀਕ ਕਰਨ ਦੇ ਸਮਰੱਥ ਹੈ।</w:t>
      </w:r>
    </w:p>
    <w:p/>
    <w:p>
      <w:r xmlns:w="http://schemas.openxmlformats.org/wordprocessingml/2006/main">
        <w:t xml:space="preserve">2: ਅਸੀਂ ਪਰਮੇਸ਼ੁਰ ਦੀ ਦਇਆ ਉੱਤੇ ਭਰੋਸਾ ਰੱਖ ਕੇ ਠੀਕ ਹੋ ਸਕਦੇ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ਉਹ ਦੇ ਉੱਤੇ ਸੀ, ਅਤੇ ਉਸਦੇ ਜ਼ਖਮਾਂ ਨਾਲ ਅਸੀਂ ਚੰਗੇ ਹੋਏ ਹਾਂ.</w:t>
      </w:r>
    </w:p>
    <w:p/>
    <w:p>
      <w:r xmlns:w="http://schemas.openxmlformats.org/wordprocessingml/2006/main">
        <w:t xml:space="preserve">2: ਯਾਕੂਬ 5:14-15 - "ਕੀ ਤੁਹਾਡੇ ਵਿੱਚੋਂ ਕੋਈ ਬਿਮਾਰ ਹੈ? ਉਹ ਕਲੀਸਿਯਾ ਦੇ ਬਜ਼ੁਰਗਾਂ ਨੂੰ ਉਨ੍ਹਾਂ ਲਈ ਪ੍ਰਾਰਥਨਾ ਕਰਨ ਲਈ ਬੁਲਾਉਣ ਅਤੇ ਪ੍ਰਭੂ ਦੇ ਨਾਮ ਵਿੱਚ ਤੇਲ ਨਾਲ ਮਸਹ ਕਰਨ। ਅਤੇ ਵਿਸ਼ਵਾਸ ਨਾਲ ਕੀਤੀ ਪ੍ਰਾਰਥਨਾ ਬਿਮਾਰ ਕਰ ਦੇਵੇਗੀ। ਚੰਗਾ ਵਿਅਕਤੀ; ਪ੍ਰਭੂ ਉਨ੍ਹਾਂ ਨੂੰ ਉਠਾਏਗਾ। ਜੇਕਰ ਉਨ੍ਹਾਂ ਨੇ ਪਾਪ ਕੀਤਾ ਹੈ, ਤਾਂ ਉਨ੍ਹਾਂ ਨੂੰ ਮਾਫ਼ ਕੀਤਾ ਜਾਵੇਗਾ।</w:t>
      </w:r>
    </w:p>
    <w:p/>
    <w:p>
      <w:r xmlns:w="http://schemas.openxmlformats.org/wordprocessingml/2006/main">
        <w:t xml:space="preserve">ਲੇਵੀਆਂ ਦੀ ਪੋਥੀ 13:19 ਅਤੇ ਫੋੜੇ ਦੀ ਥਾਂ ਉੱਤੇ ਇੱਕ ਚਿੱਟਾ ਚੜ੍ਹਨਾ, ਜਾਂ ਇੱਕ ਚਮਕੀਲਾ ਦਾਗ, ਚਿੱਟਾ ਅਤੇ ਥੋੜ੍ਹਾ ਜਿਹਾ ਲਾਲ ਹੋਵੇ, ਅਤੇ ਉਹ ਜਾਜਕ ਨੂੰ ਵਿਖਾਇਆ ਜਾਵੇ;</w:t>
      </w:r>
    </w:p>
    <w:p/>
    <w:p>
      <w:r xmlns:w="http://schemas.openxmlformats.org/wordprocessingml/2006/main">
        <w:t xml:space="preserve">ਇਹ ਹਵਾਲੇ ਕਿਸੇ ਖਾਸ ਚਮੜੀ ਦੀ ਬਿਮਾਰੀ ਦੇ ਸਰੀਰਕ ਲੱਛਣ ਅਤੇ ਇਹ ਪਤਾ ਲਗਾਉਣ ਦੀ ਪ੍ਰਕਿਰਿਆ ਦਾ ਵਰਣਨ ਕਰਦਾ ਹੈ ਕਿ ਇਹ ਛੂਤਕਾਰੀ ਹੈ ਜਾਂ ਨਹੀਂ।</w:t>
      </w:r>
    </w:p>
    <w:p/>
    <w:p>
      <w:r xmlns:w="http://schemas.openxmlformats.org/wordprocessingml/2006/main">
        <w:t xml:space="preserve">1. ਰੱਬ ਦੀ ਇਲਾਜ ਸ਼ਕਤੀ: ਦੁੱਖਾਂ ਦੇ ਸਮੇਂ ਵਿੱਚ ਰੱਬ ਵਿੱਚ ਭਰੋਸਾ ਕਰਨਾ ਸਿੱਖਣਾ</w:t>
      </w:r>
    </w:p>
    <w:p/>
    <w:p>
      <w:r xmlns:w="http://schemas.openxmlformats.org/wordprocessingml/2006/main">
        <w:t xml:space="preserve">2. ਰੱਬ ਦੀ ਇੱਛਾ ਦੇ ਚਿੰਨ੍ਹ: ਅਸੀਂ ਆਪਣੇ ਜੀਵਨ ਵਿੱਚ ਉਸਦੀ ਇੱਛਾ ਨੂੰ ਕਿਵੇਂ ਪਛਾਣ ਸਕਦੇ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p>
      <w:r xmlns:w="http://schemas.openxmlformats.org/wordprocessingml/2006/main">
        <w:t xml:space="preserve">ਲੇਵੀਆਂ 13:20 ਅਤੇ ਜਦੋਂ ਜਾਜਕ ਉਸ ਨੂੰ ਵੇਖੇ, ਤਾਂ ਵੇਖੋ, ਉਹ ਚਮੜੀ ਨਾਲੋਂ ਨੀਵਾਂ ਹੈ ਅਤੇ ਉਸ ਦੇ ਵਾਲ ਚਿੱਟੇ ਹੋ ਗਏ ਹਨ। ਜਾਜਕ ਉਸਨੂੰ ਅਸ਼ੁੱਧ ਕਰਾਰ ਦੇਵੇ।</w:t>
      </w:r>
    </w:p>
    <w:p/>
    <w:p>
      <w:r xmlns:w="http://schemas.openxmlformats.org/wordprocessingml/2006/main">
        <w:t xml:space="preserve">ਇਹ ਹਵਾਲਾ ਕੋੜ੍ਹ ਦੀ ਪਲੇਗ ਦੇ ਲੱਛਣਾਂ ਦੀ ਚਰਚਾ ਕਰਦਾ ਹੈ ਜੋ ਇੱਕ ਪਾਦਰੀ ਦੁਆਰਾ ਪਛਾਣਿਆ ਜਾਂਦਾ ਹੈ।</w:t>
      </w:r>
    </w:p>
    <w:p/>
    <w:p>
      <w:r xmlns:w="http://schemas.openxmlformats.org/wordprocessingml/2006/main">
        <w:t xml:space="preserve">1. ਸਾਨੂੰ ਸਾਰਿਆਂ ਨੂੰ ਬਿਪਤਾ ਦੇ ਸਮੇਂ ਦੂਜਿਆਂ ਲਈ ਚਾਨਣ ਬਣਨ ਲਈ ਬੁਲਾਇਆ ਜਾਂਦਾ ਹੈ।</w:t>
      </w:r>
    </w:p>
    <w:p/>
    <w:p>
      <w:r xmlns:w="http://schemas.openxmlformats.org/wordprocessingml/2006/main">
        <w:t xml:space="preserve">2. ਪਰਮਾਤਮਾ ਦੀ ਦਇਆ ਅਤੇ ਕਿਰਪਾ ਹਰ ਚੁਣੌਤੀ ਅਤੇ ਕਮਜ਼ੋਰੀ ਨੂੰ ਦੂਰ ਕਰਨ ਲਈ ਕਾਫੀ ਹੈ।</w:t>
      </w:r>
    </w:p>
    <w:p/>
    <w:p>
      <w:r xmlns:w="http://schemas.openxmlformats.org/wordprocessingml/2006/main">
        <w:t xml:space="preserve">1. ਯਸਾਯਾਹ 9:2 - "ਹਨੇਰੇ ਵਿੱਚ ਚੱਲ ਰਹੇ ਲੋਕਾਂ ਨੇ ਇੱਕ ਬਹੁਤ ਵੱਡਾ ਚਾਨਣ ਦੇਖਿਆ ਹੈ; ਡੂੰਘੇ ਹਨੇਰੇ ਦੀ ਧਰਤੀ ਵਿੱਚ ਰਹਿਣ ਵਾਲਿਆਂ ਉੱਤੇ ਇੱਕ ਚਾਨਣ ਚਮਕਿਆ ਹੈ।"</w:t>
      </w:r>
    </w:p>
    <w:p/>
    <w:p>
      <w:r xmlns:w="http://schemas.openxmlformats.org/wordprocessingml/2006/main">
        <w:t xml:space="preserve">2. ਮੱਤੀ 11:28 - "ਹੇ ਸਾਰੇ ਥੱਕੇ ਹੋਏ ਅਤੇ ਬੋਝ ਵਾਲੇ ਹੋ, ਮੇਰੇ ਕੋਲ ਆਓ, ਅਤੇ ਮੈਂ ਤੁਹਾਨੂੰ ਆਰਾਮ ਦਿਆਂਗਾ।"</w:t>
      </w:r>
    </w:p>
    <w:p/>
    <w:p>
      <w:r xmlns:w="http://schemas.openxmlformats.org/wordprocessingml/2006/main">
        <w:t xml:space="preserve">ਲੇਵੀਆਂ 13:21 ਪਰ ਜੇ ਜਾਜਕ ਉਸ ਨੂੰ ਵੇਖੇ, ਅਤੇ ਵੇਖੋ, ਉਸ ਵਿੱਚ ਕੋਈ ਚਿੱਟੇ ਵਾਲ ਨਹੀਂ ਹਨ, ਅਤੇ ਜੇ ਉਹ ਚਮੜੀ ਤੋਂ ਨੀਵਾਂ ਨਹੀਂ ਹੈ, ਪਰ ਕੁਝ ਕਾਲਾ ਹੈ; ਫ਼ੇਰ ਜਾਜਕ ਉਸਨੂੰ ਸੱਤ ਦਿਨਾਂ ਤੱਕ ਬੰਦ ਕਰ ਦੇਵੇ।</w:t>
      </w:r>
    </w:p>
    <w:p/>
    <w:p>
      <w:r xmlns:w="http://schemas.openxmlformats.org/wordprocessingml/2006/main">
        <w:t xml:space="preserve">ਜਦੋਂ ਕਿਸੇ ਵਿਅਕਤੀ ਨੂੰ ਕੋੜ੍ਹ ਹੋਣ ਦਾ ਸ਼ੱਕ ਹੁੰਦਾ ਹੈ, ਤਾਂ ਪੁਜਾਰੀ ਚਿੱਟੇ ਵਾਲਾਂ ਦੀ ਜਾਂਚ ਕਰਦਾ ਹੈ ਅਤੇ ਇਹ ਨਿਰਧਾਰਿਤ ਕਰਦਾ ਹੈ ਕਿ ਕੀ ਜ਼ਖਮ ਚਮੜੀ ਨਾਲੋਂ ਗੂੜਾ ਹੈ। ਜੇਕਰ ਅਜਿਹਾ ਹੈ, ਤਾਂ ਵਿਅਕਤੀ ਨੂੰ ਸੱਤ ਦਿਨਾਂ ਲਈ ਬੰਦ ਕਰ ਦਿੱਤਾ ਜਾਂਦਾ ਹੈ।</w:t>
      </w:r>
    </w:p>
    <w:p/>
    <w:p>
      <w:r xmlns:w="http://schemas.openxmlformats.org/wordprocessingml/2006/main">
        <w:t xml:space="preserve">1. ਪ੍ਰਮਾਤਮਾ ਦੀ ਦਇਆ ਅਤੇ ਕਿਰਪਾ ਸਾਨੂੰ ਲੋੜ ਦੇ ਸਮੇਂ ਇਲਾਜ ਅਤੇ ਉਮੀਦ ਲਈ ਉਸਦੇ ਕੋਲ ਆਉਣ ਦੀ ਆਗਿਆ ਦਿੰਦੀ ਹੈ।</w:t>
      </w:r>
    </w:p>
    <w:p/>
    <w:p>
      <w:r xmlns:w="http://schemas.openxmlformats.org/wordprocessingml/2006/main">
        <w:t xml:space="preserve">2. ਸਾਡੇ ਦੁੱਖਾਂ ਦੇ ਵਿਚਕਾਰ ਵੀ, ਪਰਮਾਤਮਾ ਦਾ ਪਿਆਰ ਅਤੇ ਚੰਗਿਆਈ ਅਜੇ ਵੀ ਮੌਜੂਦ ਹੈ.</w:t>
      </w:r>
    </w:p>
    <w:p/>
    <w:p>
      <w:r xmlns:w="http://schemas.openxmlformats.org/wordprocessingml/2006/main">
        <w:t xml:space="preserve">1. ਜ਼ਬੂਰ 91:14-16 - ਕਿਉਂਕਿ ਉਸਨੇ ਮੈਨੂੰ ਪਿਆਰ ਕੀਤਾ ਹੈ, ਇਸ ਲਈ ਮੈਂ ਉਸਨੂੰ ਬਚਾਵਾਂਗਾ; ਮੈਂ ਉਸਨੂੰ ਉੱਚੀ ਥਾਂ ਤੇ ਸੁਰੱਖਿਅਤ ਰੱਖਾਂਗਾ, ਕਿਉਂਕਿ ਉਸਨੇ ਮੇਰਾ ਨਾਮ ਜਾਣਿਆ ਹੈ। ਉਹ ਮੈਨੂੰ ਪੁਕਾਰੇਗਾ, ਅਤੇ ਮੈਂ ਉਸਨੂੰ ਉੱਤਰ ਦਿਆਂਗਾ; ਮੈਂ ਮੁਸੀਬਤ ਵਿੱਚ ਉਸਦੇ ਨਾਲ ਰਹਾਂਗਾ; ਮੈਂ ਉਸਨੂੰ ਬਚਾਵਾਂਗਾ ਅਤੇ ਉਸਦਾ ਆਦਰ ਕਰਾਂਗਾ। ਇੱਕ ਲੰਬੀ ਉਮਰ ਦੇ ਨਾਲ ਮੈਂ ਉਸਨੂੰ ਸੰਤੁਸ਼ਟ ਕਰਾਂਗਾ ਅਤੇ ਉਸਨੂੰ ਮੇਰੀ ਮੁਕਤੀ ਦੇ ਦਰਸ਼ਨ ਕਰਾਂਗਾ।</w:t>
      </w:r>
    </w:p>
    <w:p/>
    <w:p>
      <w:r xmlns:w="http://schemas.openxmlformats.org/wordprocessingml/2006/main">
        <w:t xml:space="preserve">2. ਯਸਾਯਾਹ 43:2 - ਜਦੋਂ ਤੁਸੀਂ ਪਾਣੀਆਂ ਵਿੱਚੋਂ ਦੀ ਲੰਘੋਗੇ, ਮੈਂ ਤੁਹਾਡੇ ਨਾਲ ਹੋਵਾਂਗਾ; ਅਤੇ ਨਦੀਆਂ ਰਾਹੀਂ, ਉਹ ਤੁਹਾਨੂੰ ਨਹੀਂ ਵਹਿਣਗੇ। ਜਦੋਂ ਤੁਸੀਂ ਅੱਗ ਵਿੱਚੋਂ ਲੰਘਦੇ ਹੋ, ਤਾਂ ਤੁਸੀਂ ਝੁਲਸ ਨਹੀਂ ਜਾਵੋਂਗੇ, ਨਾ ਹੀ ਲਾਟ ਤੁਹਾਨੂੰ ਸਾੜ ਦੇਵੇਗੀ।</w:t>
      </w:r>
    </w:p>
    <w:p/>
    <w:p>
      <w:r xmlns:w="http://schemas.openxmlformats.org/wordprocessingml/2006/main">
        <w:t xml:space="preserve">ਲੇਵੀਆਂ 13:22 ਅਤੇ ਜੇ ਉਹ ਚਮੜੀ ਵਿੱਚ ਬਹੁਤ ਜ਼ਿਆਦਾ ਫੈਲ ਜਾਵੇ, ਤਾਂ ਜਾਜਕ ਉਸ ਨੂੰ ਅਸ਼ੁੱਧ ਠਹਿਰਾਵੇ, ਇਹ ਇੱਕ ਬਵਾ ਹੈ।</w:t>
      </w:r>
    </w:p>
    <w:p/>
    <w:p>
      <w:r xmlns:w="http://schemas.openxmlformats.org/wordprocessingml/2006/main">
        <w:t xml:space="preserve">ਜਾਜਕ ਨੂੰ ਕਿਸੇ ਵਿਅਕਤੀ ਨੂੰ ਅਸ਼ੁੱਧ ਘੋਸ਼ਿਤ ਕਰਨਾ ਚਾਹੀਦਾ ਹੈ ਜੇਕਰ ਉਸਦੀ ਚਮੜੀ ਉੱਤੇ ਕੋਈ ਪਲੇਗ ਫੈਲ ਗਈ ਹੈ।</w:t>
      </w:r>
    </w:p>
    <w:p/>
    <w:p>
      <w:r xmlns:w="http://schemas.openxmlformats.org/wordprocessingml/2006/main">
        <w:t xml:space="preserve">1. ਸ਼ੁੱਧਤਾ ਦੀ ਸ਼ਕਤੀ: ਕਿਵੇਂ ਪ੍ਰਮਾਤਮਾ ਦੀਆਂ ਹਿਦਾਇਤਾਂ ਸਾਡੀ ਅਤੇ ਸਾਡੇ ਭਾਈਚਾਰਿਆਂ ਦੀ ਰੱਖਿਆ ਕਰਦੀਆਂ ਹਨ</w:t>
      </w:r>
    </w:p>
    <w:p/>
    <w:p>
      <w:r xmlns:w="http://schemas.openxmlformats.org/wordprocessingml/2006/main">
        <w:t xml:space="preserve">2. ਜੀਵਨ ਦੀ ਪਵਿੱਤਰਤਾ: ਪ੍ਰਮਾਤਮਾ ਲਈ ਅਲੱਗ ਜੀਵਨ ਜੀਉਣਾ</w:t>
      </w:r>
    </w:p>
    <w:p/>
    <w:p>
      <w:r xmlns:w="http://schemas.openxmlformats.org/wordprocessingml/2006/main">
        <w:t xml:space="preserve">1. ਲੇਵੀਆਂ 11:44-45 ਕਿਉਂਕਿ ਮੈਂ ਯਹੋਵਾਹ ਤੁਹਾਡਾ ਪਰਮੇਸ਼ੁਰ ਹਾਂ। ਇਸ ਲਈ ਆਪਣੇ ਆਪ ਨੂੰ ਪਵਿੱਤਰ ਕਰੋ ਅਤੇ ਪਵਿੱਤਰ ਬਣੋ, ਕਿਉਂਕਿ ਮੈਂ ਪਵਿੱਤਰ ਹਾਂ। ਤੁਸੀਂ ਆਪਣੇ ਆਪ ਨੂੰ ਧਰਤੀ ਉੱਤੇ ਝੁੰਡਾਂ ਵਿੱਚੋਂ ਕਿਸੇ ਵੀ ਝੁੰਡ ਨਾਲ ਅਸ਼ੁੱਧ ਨਾ ਕਰੋ।</w:t>
      </w:r>
    </w:p>
    <w:p/>
    <w:p>
      <w:r xmlns:w="http://schemas.openxmlformats.org/wordprocessingml/2006/main">
        <w:t xml:space="preserve">2. ਮੱਤੀ 5:48 ਇਸ ਲਈ ਤੁਹਾਨੂੰ ਸੰਪੂਰਣ ਹੋਣਾ ਚਾਹੀਦਾ ਹੈ, ਜਿਵੇਂ ਕਿ ਤੁਹਾਡਾ ਸਵਰਗੀ ਪਿਤਾ ਸੰਪੂਰਨ ਹੈ।</w:t>
      </w:r>
    </w:p>
    <w:p/>
    <w:p>
      <w:r xmlns:w="http://schemas.openxmlformats.org/wordprocessingml/2006/main">
        <w:t xml:space="preserve">ਲੇਵੀਆਂ ਦੀ ਪੋਥੀ 13:23 ਪਰ ਜੇਕਰ ਚਮਕੀਲਾ ਦਾਗ ਆਪਣੇ ਸਥਾਨ ਉੱਤੇ ਰਹੇ ਅਤੇ ਨਾ ਫੈਲੇ, ਤਾਂ ਇਹ ਇੱਕ ਬਲਦਾ ਫੋੜਾ ਹੈ। ਅਤੇ ਜਾਜਕ ਉਸ ਨੂੰ ਸ਼ੁੱਧ ਕਰਾਰ ਦੇਵੇ।</w:t>
      </w:r>
    </w:p>
    <w:p/>
    <w:p>
      <w:r xmlns:w="http://schemas.openxmlformats.org/wordprocessingml/2006/main">
        <w:t xml:space="preserve">ਚਮਕੀਲਾ ਸਥਾਨ ਇੱਕ ਬਲਦਾ ਫੋੜਾ ਹੈ ਅਤੇ ਪੁਜਾਰੀ ਵਿਅਕਤੀ ਨੂੰ ਸ਼ੁੱਧ ਕਰਾਰ ਦਿੰਦਾ ਹੈ।</w:t>
      </w:r>
    </w:p>
    <w:p/>
    <w:p>
      <w:r xmlns:w="http://schemas.openxmlformats.org/wordprocessingml/2006/main">
        <w:t xml:space="preserve">1. ਰੱਬ ਦੀ ਚੰਗਾ ਕਰਨ ਦੀ ਸ਼ਕਤੀ - ਚੰਗਾ ਕਰਨ ਅਤੇ ਬਹਾਲ ਕਰਨ ਲਈ ਵਿਸ਼ਵਾਸ ਅਤੇ ਪ੍ਰਾਰਥਨਾ ਦੀ ਸ਼ਕਤੀ 'ਤੇ ਇੱਕ ਨਜ਼ਰ।</w:t>
      </w:r>
    </w:p>
    <w:p/>
    <w:p>
      <w:r xmlns:w="http://schemas.openxmlformats.org/wordprocessingml/2006/main">
        <w:t xml:space="preserve">2. ਪ੍ਰਮਾਤਮਾ ਦਾ ਪ੍ਰਬੰਧ - ਉਹਨਾਂ ਤਰੀਕਿਆਂ ਦੀ ਖੋਜ ਜਿਸ ਵਿੱਚ ਪ੍ਰਮਾਤਮਾ ਸਾਡੀਆਂ ਸਰੀਰਕ, ਭਾਵਨਾਤਮਕ ਅਤੇ ਅਧਿਆਤਮਿਕ ਲੋੜਾਂ ਨੂੰ ਪੂਰਾ ਕਰਦਾ ਹੈ।</w:t>
      </w:r>
    </w:p>
    <w:p/>
    <w:p>
      <w:r xmlns:w="http://schemas.openxmlformats.org/wordprocessingml/2006/main">
        <w:t xml:space="preserve">1. ਯਾਕੂਬ 5:14-15 - "ਕੀ ਤੁਹਾਡੇ ਵਿੱਚੋਂ ਕੋਈ ਬਿਮਾਰ ਹੈ? ਉਹ ਕਲੀਸਿਯਾ ਦੇ ਬਜ਼ੁਰਗਾਂ ਨੂੰ ਆਪਣੇ ਲਈ ਪ੍ਰਾਰਥਨਾ ਕਰਨ ਲਈ ਬੁਲਾਉਣ ਅਤੇ ਪ੍ਰਭੂ ਦੇ ਨਾਮ ਵਿੱਚ ਤੇਲ ਨਾਲ ਮਸਹ ਕਰਨ। ਅਤੇ ਵਿਸ਼ਵਾਸ ਨਾਲ ਕੀਤੀ ਪ੍ਰਾਰਥਨਾ ਬਿਮਾਰ ਕਰ ਦੇਵੇਗੀ। ਚੰਗਾ ਵਿਅਕਤੀ; ਪ੍ਰਭੂ ਉਨ੍ਹਾਂ ਨੂੰ ਉਠਾਏਗਾ। ਜੇਕਰ ਉਨ੍ਹਾਂ ਨੇ ਪਾਪ ਕੀਤਾ ਹੈ, ਤਾਂ ਉਨ੍ਹਾਂ ਨੂੰ ਮਾਫ਼ ਕੀਤਾ ਜਾਵੇਗਾ।"</w:t>
      </w:r>
    </w:p>
    <w:p/>
    <w:p>
      <w:r xmlns:w="http://schemas.openxmlformats.org/wordprocessingml/2006/main">
        <w:t xml:space="preserve">2.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ਲੇਵੀਆਂ ਦੀ ਪੋਥੀ 13:24 ਜਾਂ ਜੇ ਕੋਈ ਮਾਸ ਹੈ, ਜਿਸ ਦੀ ਚਮੜੀ ਵਿੱਚ ਇੱਕ ਗਰਮ ਜਲਣ ਹੈ, ਅਤੇ ਜੋ ਤੇਜ਼ ਮਾਸ ਸੜਦਾ ਹੈ ਇੱਕ ਚਿੱਟਾ ਚਮਕਦਾਰ ਦਾਗ ਹੈ, ਕੁਝ ਲਾਲ ਜਾਂ ਚਿੱਟਾ;</w:t>
      </w:r>
    </w:p>
    <w:p/>
    <w:p>
      <w:r xmlns:w="http://schemas.openxmlformats.org/wordprocessingml/2006/main">
        <w:t xml:space="preserve">ਲੇਵੀਟਿਕਸ ਦਾ ਇਹ ਹਵਾਲਾ ਚਮੜੀ ਦੀ ਸਥਿਤੀ ਦਾ ਵਰਣਨ ਕਰਦਾ ਹੈ ਜਿਸ ਵਿੱਚ ਗਰਮ ਜਲਣ ਦੇ ਲੱਛਣ, ਅਤੇ ਇੱਕ ਚਿੱਟੇ ਜਾਂ ਲਾਲ ਧੱਬੇ ਹੁੰਦੇ ਹਨ।</w:t>
      </w:r>
    </w:p>
    <w:p/>
    <w:p>
      <w:r xmlns:w="http://schemas.openxmlformats.org/wordprocessingml/2006/main">
        <w:t xml:space="preserve">1. ਯਿਸੂ ਸਾਡੀ ਬਿਮਾਰੀ ਨੂੰ ਠੀਕ ਕਰਦਾ ਹੈ: ਵਿਸ਼ਵਾਸ ਦੀ ਚੰਗਾ ਕਰਨ ਦੀ ਸ਼ਕਤੀ 'ਤੇ ਇੱਕ ਅਧਿਐਨ</w:t>
      </w:r>
    </w:p>
    <w:p/>
    <w:p>
      <w:r xmlns:w="http://schemas.openxmlformats.org/wordprocessingml/2006/main">
        <w:t xml:space="preserve">2. ਰੱਬ ਦੀ ਦਇਆ: ਕਿਵੇਂ ਰੱਬ ਹਮੇਸ਼ਾ ਮਾਫ਼ ਕਰਨ ਅਤੇ ਚੰਗਾ ਕਰਨ ਲਈ ਤਿਆਰ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p>
      <w:r xmlns:w="http://schemas.openxmlformats.org/wordprocessingml/2006/main">
        <w:t xml:space="preserve">ਲੇਵੀਆਂ ਦੀ ਪੋਥੀ 13:25 ਤਦ ਜਾਜਕ ਉਸ ਨੂੰ ਵੇਖੇ ਅਤੇ ਵੇਖੋ, ਜੇ ਚਮਕੀਲੇ ਥਾਂ ਦੇ ਵਾਲ ਚਿੱਟੇ ਹੋ ਗਏ ਹਨ, ਅਤੇ ਉਹ ਚਮੜੀ ਨਾਲੋਂ ਡੂੰਘੇ ਨਜ਼ਰ ਵਿੱਚ ਹਨ। ਇਹ ਸੜਨ ਨਾਲ ਟੁੱਟਿਆ ਹੋਇਆ ਕੋੜ੍ਹ ਹੈ, ਇਸ ਲਈ ਜਾਜਕ ਉਸਨੂੰ ਅਸ਼ੁੱਧ ਕਰਾਰ ਦੇਵੇ: ਇਹ ਕੋੜ੍ਹ ਦੀ ਪਲੇਗ ਹੈ।</w:t>
      </w:r>
    </w:p>
    <w:p/>
    <w:p>
      <w:r xmlns:w="http://schemas.openxmlformats.org/wordprocessingml/2006/main">
        <w:t xml:space="preserve">ਜਾਜਕ ਨੂੰ ਉਸ ਵਿਅਕਤੀ ਦੀ ਜਾਂਚ ਕਰਨੀ ਚਾਹੀਦੀ ਹੈ ਜਿਸਦੀ ਚਮੜੀ 'ਤੇ ਚਮਕਦਾਰ ਧੱਬਾ ਹੈ, ਜੇਕਰ ਉਸ ਦਾਗ ਦੇ ਵਾਲ ਚਿੱਟੇ ਹੋ ਗਏ ਹਨ ਅਤੇ ਦਾਗ ਚਮੜੀ ਨਾਲੋਂ ਡੂੰਘਾ ਹੈ, ਤਾਂ ਇਹ ਕੋੜ੍ਹ ਦੀ ਨਿਸ਼ਾਨੀ ਹੈ ਅਤੇ ਜਾਜਕ ਨੂੰ ਉਸ ਵਿਅਕਤੀ ਨੂੰ ਅਸ਼ੁੱਧ ਘੋਸ਼ਿਤ ਕਰਨਾ ਚਾਹੀਦਾ ਹੈ।</w:t>
      </w:r>
    </w:p>
    <w:p/>
    <w:p>
      <w:r xmlns:w="http://schemas.openxmlformats.org/wordprocessingml/2006/main">
        <w:t xml:space="preserve">1. ਰੱਬ ਦੀ ਪਵਿੱਤਰਤਾ: ਕੋੜ੍ਹ ਕਿਵੇਂ ਪ੍ਰਮਾਤਮਾ ਦੇ ਚਰਿੱਤਰ ਨੂੰ ਪ੍ਰਗਟ ਕਰਦਾ ਹੈ</w:t>
      </w:r>
    </w:p>
    <w:p/>
    <w:p>
      <w:r xmlns:w="http://schemas.openxmlformats.org/wordprocessingml/2006/main">
        <w:t xml:space="preserve">2. ਸ਼ੁੱਧਤਾ ਦੀ ਸ਼ਕਤੀ: ਅਸੀਂ ਲੇਵੀਆਂ 13 ਤੋਂ ਕੀ ਸਿੱਖ ਸਕਦੇ ਹਾਂ</w:t>
      </w:r>
    </w:p>
    <w:p/>
    <w:p>
      <w:r xmlns:w="http://schemas.openxmlformats.org/wordprocessingml/2006/main">
        <w:t xml:space="preserve">1. ਲੂਕਾ 5:12-13 ਯਿਸੂ ਇੱਕ ਕੋੜ੍ਹੀ ਨੂੰ ਚੰਗਾ ਕਰਦਾ ਹੈ</w:t>
      </w:r>
    </w:p>
    <w:p/>
    <w:p>
      <w:r xmlns:w="http://schemas.openxmlformats.org/wordprocessingml/2006/main">
        <w:t xml:space="preserve">2. ਇਬਰਾਨੀਆਂ 9:22 ਖੂਨ ਵਹਾਉਣ ਤੋਂ ਬਿਨਾਂ, ਪਾਪਾਂ ਦੀ ਮਾਫ਼ੀ ਨਹੀਂ ਹੈ</w:t>
      </w:r>
    </w:p>
    <w:p/>
    <w:p>
      <w:r xmlns:w="http://schemas.openxmlformats.org/wordprocessingml/2006/main">
        <w:t xml:space="preserve">ਲੇਵੀਆਂ ਦੀ ਪੋਥੀ 13:26 ਪਰ ਜੇ ਜਾਜਕ ਉਸ ਨੂੰ ਵੇਖੇ, ਅਤੇ ਵੇਖੋ, ਚਮਕਦਾਰ ਥਾਂ ਵਿੱਚ ਕੋਈ ਚਿੱਟੇ ਵਾਲ ਨਹੀਂ ਹਨ, ਅਤੇ ਉਹ ਦੂਜੀ ਚਮੜੀ ਨਾਲੋਂ ਨੀਵਾਂ ਨਹੀਂ ਹੈ, ਪਰ ਕੁਝ ਕਾਲਾ ਹੈ; ਫ਼ੇਰ ਜਾਜਕ ਉਸਨੂੰ ਸੱਤ ਦਿਨਾਂ ਤੱਕ ਬੰਦ ਕਰ ਦੇਵੇ।</w:t>
      </w:r>
    </w:p>
    <w:p/>
    <w:p>
      <w:r xmlns:w="http://schemas.openxmlformats.org/wordprocessingml/2006/main">
        <w:t xml:space="preserve">ਜਾਜਕ ਨੂੰ ਚਮੜੀ ਦੀ ਲਾਗ ਦੀ ਜਾਂਚ ਕਰਨੀ ਚਾਹੀਦੀ ਹੈ ਅਤੇ ਫ਼ੈਸਲਾ ਕਰਨਾ ਚਾਹੀਦਾ ਹੈ ਕਿ ਕੀ ਇਹ ਕੋੜ੍ਹ ਹੈ ਜਾਂ ਨਹੀਂ।</w:t>
      </w:r>
    </w:p>
    <w:p/>
    <w:p>
      <w:r xmlns:w="http://schemas.openxmlformats.org/wordprocessingml/2006/main">
        <w:t xml:space="preserve">1: ਔਖੇ ਫੈਸਲਿਆਂ ਦਾ ਸਾਮ੍ਹਣਾ ਕਰਦੇ ਹੋਏ ਵੀ ਅਸੀਂ ਪਰਮੇਸ਼ੁਰ ਵਿੱਚ ਉਮੀਦ ਅਤੇ ਇਲਾਜ ਪਾ ਸਕਦੇ ਹਾਂ।</w:t>
      </w:r>
    </w:p>
    <w:p/>
    <w:p>
      <w:r xmlns:w="http://schemas.openxmlformats.org/wordprocessingml/2006/main">
        <w:t xml:space="preserve">2: ਅਨਿਸ਼ਚਿਤਤਾ ਦਾ ਸਾਮ੍ਹਣਾ ਕਰਦੇ ਹੋਏ ਸਾਨੂੰ ਸੇਧ ਲਈ ਪਰਮੇਸ਼ੁਰ ਵੱਲ ਦੇਖਣਾ ਚਾਹੀਦਾ ਹੈ।</w:t>
      </w:r>
    </w:p>
    <w:p/>
    <w:p>
      <w:r xmlns:w="http://schemas.openxmlformats.org/wordprocessingml/2006/main">
        <w:t xml:space="preserve">1: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ਯਾਕੂਬ 1:5-6 ਜੇ ਤੁਹਾਡੇ ਵਿੱਚੋਂ ਕਿਸੇ ਕੋਲ ਬੁੱਧ ਦੀ ਘਾਟ ਹੈ, ਤਾਂ ਉਹ ਪਰਮੇਸ਼ੁਰ ਤੋਂ ਮੰਗੇ,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ਲੇਵੀਆਂ ਦੀ ਪੋਥੀ 13:27 ਅਤੇ ਜਾਜਕ ਸੱਤਵੇਂ ਦਿਨ ਉਹ ਨੂੰ ਵੇਖੇ ਅਤੇ ਜੇ ਉਹ ਚਮੜੀ ਵਿੱਚ ਬਹੁਤ ਫੈਲਿਆ ਹੋਇਆ ਹੋਵੇ, ਤਾਂ ਜਾਜਕ ਉਸ ਨੂੰ ਅਸ਼ੁੱਧ ਠਹਿਰਾਵੇ, ਇਹ ਕੋੜ੍ਹ ਦੀ ਬਿਮਾਰੀ ਹੈ।</w:t>
      </w:r>
    </w:p>
    <w:p/>
    <w:p>
      <w:r xmlns:w="http://schemas.openxmlformats.org/wordprocessingml/2006/main">
        <w:t xml:space="preserve">ਜਾਜਕ ਨੂੰ ਸੱਤਵੇਂ ਦਿਨ ਕੋੜ੍ਹ ਵਾਲੇ ਵਿਅਕਤੀ ਦੀ ਜਾਂਚ ਕਰਨੀ ਚਾਹੀਦੀ ਹੈ, ਅਤੇ ਜੇ ਉਹ ਫੈਲ ਗਿਆ ਹੈ, ਤਾਂ ਉਸਨੂੰ ਅਸ਼ੁੱਧ ਘੋਸ਼ਿਤ ਕੀਤਾ ਜਾਵੇਗਾ।</w:t>
      </w:r>
    </w:p>
    <w:p/>
    <w:p>
      <w:r xmlns:w="http://schemas.openxmlformats.org/wordprocessingml/2006/main">
        <w:t xml:space="preserve">1: ਬਿਮਾਰ ਅਤੇ ਕਮਜ਼ੋਰ ਲੋਕਾਂ ਦੀ ਦੇਖਭਾਲ ਕਰਨ ਵਿਚ ਪਰਮੇਸ਼ੁਰ ਦਾ ਪਿਆਰ ਪ੍ਰਦਰਸ਼ਿਤ ਹੁੰਦਾ ਹੈ।</w:t>
      </w:r>
    </w:p>
    <w:p/>
    <w:p>
      <w:r xmlns:w="http://schemas.openxmlformats.org/wordprocessingml/2006/main">
        <w:t xml:space="preserve">2: ਕੋੜ੍ਹ ਸਾਡੇ ਅਤੇ ਪਰਮੇਸ਼ੁਰ ਦੇ ਵਿਚਕਾਰ ਅਧਿਆਤਮਿਕ ਵਿਛੋੜੇ ਦਾ ਪ੍ਰਤੀਕ ਹੈ, ਅਤੇ ਸਾਨੂੰ ਉਸ ਕੋਲ ਵਾਪਸ ਆਉਣ ਦੀ ਲੋੜ ਹੈ।</w:t>
      </w:r>
    </w:p>
    <w:p/>
    <w:p>
      <w:r xmlns:w="http://schemas.openxmlformats.org/wordprocessingml/2006/main">
        <w:t xml:space="preserve">1: ਯਸਾਯਾਹ 53: 4-5 - "ਯਸਾਯਾਹ 53: 4-5 -" ਨਿਸ਼ਚਤ ਤੌਰ 'ਤੇ ਉਸ ਨੇ ਸਾਡੇ ਦੁੱਖਾਂ ਨੂੰ ਚੁੱਕਿਆ ਅਤੇ ਸਾਡੇ ਦੁੱਖਾਂ ਨੂੰ ਚੁੱਕਿਆ, ਫਿਰ ਵੀ ਅਸੀਂ ਉਸ ਨੂੰ ਪਰਮੇਸ਼ੁਰ ਦੁਆਰਾ ਮਾਰਿਆ, ਮਾਰਿਆ ਅਤੇ ਦੁਖੀ ਸਮਝਿਆ, ਪਰ ਉਹ ਸਾਡੇ ਅਪਰਾਧਾਂ ਲਈ ਜ਼ਖਮੀ ਹੋਇਆ; ਉਹ ਸਾਡੀਆਂ ਬਦੀਆਂ ਲਈ ਕੁਚਲਿਆ ਗਿਆ; ਉੱਤੇ ਉਹ ਸਜ਼ਾ ਸੀ ਜਿਸ ਨੇ ਸਾਨੂੰ ਸ਼ਾਂਤੀ ਦਿੱਤੀ, ਅਤੇ ਉਸ ਦੀਆਂ ਪੱਟੀਆਂ ਨਾਲ ਅਸੀਂ ਠੀਕ ਹੋ ਗਏ ਹਾਂ।"</w:t>
      </w:r>
    </w:p>
    <w:p/>
    <w:p>
      <w:r xmlns:w="http://schemas.openxmlformats.org/wordprocessingml/2006/main">
        <w:t xml:space="preserve">2: 1 ਯੂਹੰਨਾ 4:19 - "ਅਸੀਂ ਪਿਆਰ ਕਰਦੇ ਹਾਂ ਕਿਉਂਕਿ ਉਸਨੇ ਪਹਿਲਾਂ ਸਾਨੂੰ ਪਿਆਰ ਕੀਤਾ."</w:t>
      </w:r>
    </w:p>
    <w:p/>
    <w:p>
      <w:r xmlns:w="http://schemas.openxmlformats.org/wordprocessingml/2006/main">
        <w:t xml:space="preserve">ਲੇਵੀਆਂ ਦੀ ਪੋਥੀ 13:28 ਅਤੇ ਜੇਕਰ ਚਮਕੀਲਾ ਧੱਬਾ ਆਪਣੀ ਥਾਂ ਉੱਤੇ ਰਹੇ ਅਤੇ ਚਮੜੀ ਵਿੱਚ ਨਾ ਫੈਲੇ, ਪਰ ਥੋੜਾ ਜਿਹਾ ਹਨੇਰਾ ਹੋਵੇ। ਇਹ ਬਲਣ ਦਾ ਉੱਠਣਾ ਹੈ, ਅਤੇ ਜਾਜਕ ਉਸਨੂੰ ਸ਼ੁੱਧ ਘੋਸ਼ਿਤ ਕਰੇਗਾ, ਕਿਉਂਕਿ ਇਹ ਜਲਣ ਦੀ ਸੋਜ ਹੈ।</w:t>
      </w:r>
    </w:p>
    <w:p/>
    <w:p>
      <w:r xmlns:w="http://schemas.openxmlformats.org/wordprocessingml/2006/main">
        <w:t xml:space="preserve">ਇਹ ਹਵਾਲੇ ਇੱਕ ਵਿਅਕਤੀ ਦੀ ਗੱਲ ਕਰਦਾ ਹੈ ਜਿਸ ਵਿੱਚ ਜਲਣ ਦੀ ਸੋਜ ਹੁੰਦੀ ਹੈ, ਅਤੇ ਪੁਜਾਰੀ ਉਸਨੂੰ ਸ਼ੁੱਧ ਘੋਸ਼ਿਤ ਕਰਦਾ ਹੈ।</w:t>
      </w:r>
    </w:p>
    <w:p/>
    <w:p>
      <w:r xmlns:w="http://schemas.openxmlformats.org/wordprocessingml/2006/main">
        <w:t xml:space="preserve">1. ਰੱਬ ਦੀ ਦਇਆ: ਮੁਸ਼ਕਲ ਦੇ ਬਾਵਜੂਦ ਵੀ</w:t>
      </w:r>
    </w:p>
    <w:p/>
    <w:p>
      <w:r xmlns:w="http://schemas.openxmlformats.org/wordprocessingml/2006/main">
        <w:t xml:space="preserve">2. ਉਚਾਰਨ ਦੀ ਸ਼ਕਤੀ ਅਤੇ ਪੁਜਾਰੀਵਾਦ ਦਾ ਅਧਿਕਾਰ</w:t>
      </w:r>
    </w:p>
    <w:p/>
    <w:p>
      <w:r xmlns:w="http://schemas.openxmlformats.org/wordprocessingml/2006/main">
        <w:t xml:space="preserve">1.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p>
      <w:r xmlns:w="http://schemas.openxmlformats.org/wordprocessingml/2006/main">
        <w:t xml:space="preserve">2. ਮਰਕੁਸ 16:17-18 - ਅਤੇ ਇਹ ਚਿੰਨ੍ਹ ਵਿਸ਼ਵਾਸ ਕਰਨ ਵਾਲਿਆਂ ਦਾ ਅਨੁਸਰਣ ਕਰਨਗੇ; ਮੇਰੇ ਨਾਮ ਉੱਤੇ ਉਹ ਭੂਤਾਂ ਨੂੰ ਬਾਹਰ ਕੱਢ ਦੇਣਗੇ। ਉਹ ਨਵੀਆਂ ਭਾਸ਼ਾਵਾਂ ਨਾਲ ਗੱਲ ਕਰਨਗੇ। ਉਹ ਸੱਪਾਂ ਨੂੰ ਚੁੱਕ ਲੈਣਗੇ; ਅਤੇ ਜੇਕਰ ਉਹ ਕੋਈ ਮਾਰੂ ਚੀਜ਼ ਪੀਂਦੇ ਹਨ, ਤਾਂ ਇਹ ਉਹਨਾਂ ਨੂੰ ਨੁਕਸਾਨ ਨਹੀਂ ਪਹੁੰਚਾਏਗਾ। ਉਹ ਬਿਮਾਰਾਂ ਉੱਤੇ ਹੱਥ ਰੱਖਣਗੇ, ਅਤੇ ਉਹ ਠੀਕ ਹੋ ਜਾਣਗੇ।</w:t>
      </w:r>
    </w:p>
    <w:p/>
    <w:p>
      <w:r xmlns:w="http://schemas.openxmlformats.org/wordprocessingml/2006/main">
        <w:t xml:space="preserve">ਲੇਵੀਆਂ 13:29 ਜੇ ਕਿਸੇ ਆਦਮੀ ਜਾਂ ਔਰਤ ਦੇ ਸਿਰ ਜਾਂ ਦਾੜ੍ਹੀ ਉੱਤੇ ਪਲੇਗ ਹੈ;</w:t>
      </w:r>
    </w:p>
    <w:p/>
    <w:p>
      <w:r xmlns:w="http://schemas.openxmlformats.org/wordprocessingml/2006/main">
        <w:t xml:space="preserve">ਹਵਾਲੇ ਵਿਚ ਦੱਸਿਆ ਗਿਆ ਹੈ ਕਿ ਕਿਸੇ ਆਦਮੀ ਜਾਂ ਔਰਤ ਦੇ ਸਿਰ ਜਾਂ ਦਾੜ੍ਹੀ 'ਤੇ ਪਲੇਗ ਹੋ ਸਕਦੀ ਹੈ।</w:t>
      </w:r>
    </w:p>
    <w:p/>
    <w:p>
      <w:r xmlns:w="http://schemas.openxmlformats.org/wordprocessingml/2006/main">
        <w:t xml:space="preserve">1. ਪਰਮੇਸ਼ੁਰ ਦੀ ਸੁਰੱਖਿਆ ਦੀ ਸ਼ਕਤੀ: ਕਿਵੇਂ ਪਰਮੇਸ਼ੁਰ ਦਾ ਪਿਆਰ ਸਾਨੂੰ ਬਿਪਤਾਵਾਂ ਤੋਂ ਬਚਾਉਂਦਾ ਹੈ</w:t>
      </w:r>
    </w:p>
    <w:p/>
    <w:p>
      <w:r xmlns:w="http://schemas.openxmlformats.org/wordprocessingml/2006/main">
        <w:t xml:space="preserve">2. ਸਾਡੇ ਸੰਘਰਸ਼ਾਂ ਨੂੰ ਗਲੇ ਲਗਾਉਣਾ: ਜਦੋਂ ਮੁਸੀਬਤਾਂ ਆਉਂਦੀਆਂ ਹਨ ਤਾਂ ਕਿਵੇਂ ਦ੍ਰਿੜ ਰਹਿਣਾ ਹੈ</w:t>
      </w:r>
    </w:p>
    <w:p/>
    <w:p>
      <w:r xmlns:w="http://schemas.openxmlformats.org/wordprocessingml/2006/main">
        <w:t xml:space="preserve">1. ਜ਼ਬੂਰ 91:3-4 ਨਿਸ਼ਚਤ ਤੌਰ 'ਤੇ ਉਹ ਤੁਹਾਨੂੰ ਪੰਛੀਆਂ ਦੇ ਫੰਦੇ ਤੋਂ ਅਤੇ ਮਾਰੂ ਮਹਾਂਮਾਰੀ ਤੋਂ ਬਚਾਵੇਗਾ। ਉਹ ਤੈਨੂੰ ਆਪਣੇ ਖੰਭਾਂ ਨਾਲ ਢੱਕ ਲਵੇਗਾ, ਅਤੇ ਉਸਦੇ ਖੰਭਾਂ ਹੇਠ ਤੈਨੂੰ ਪਨਾਹ ਮਿਲੇਗੀ।</w:t>
      </w:r>
    </w:p>
    <w:p/>
    <w:p>
      <w:r xmlns:w="http://schemas.openxmlformats.org/wordprocessingml/2006/main">
        <w:t xml:space="preserve">2. ਜ਼ਬੂਰ 34:17-20 ਜਦੋਂ ਧਰਮੀ ਮਦਦ ਲਈ ਪੁਕਾਰਦੇ ਹਨ, ਤਾਂ ਪ੍ਰਭੂ ਸੁਣਦਾ ਹੈ ਅਤੇ ਉਨ੍ਹਾਂ ਨੂੰ ਉਨ੍ਹਾਂ ਦੀਆਂ ਸਾਰੀਆਂ ਮੁਸੀਬਤਾਂ ਤੋਂ ਛੁਡਾਉਂਦਾ ਹੈ। ਪ੍ਰਭੂ ਟੁੱਟੇ ਦਿਲ ਵਾਲਿਆਂ ਦੇ ਨੇੜੇ ਹੈ ਅਤੇ ਆਤਮਾ ਵਿੱਚ ਕੁਚਲੇ ਹੋਏ ਲੋਕਾਂ ਨੂੰ ਬਚਾਉਂਦਾ ਹੈ। ਧਰਮੀ ਦੀਆਂ ਮੁਸੀਬਤਾਂ ਬਹੁਤ ਹਨ, ਪਰ ਪ੍ਰਭੂ ਉਸ ਨੂੰ ਉਨ੍ਹਾਂ ਸਾਰਿਆਂ ਵਿੱਚੋਂ ਛੁਡਾ ਲੈਂਦਾ ਹੈ। ਉਹ ਆਪਣੀਆਂ ਸਾਰੀਆਂ ਹੱਡੀਆਂ ਨੂੰ ਰੱਖਦਾ ਹੈ; ਉਨ੍ਹਾਂ ਵਿੱਚੋਂ ਇੱਕ ਵੀ ਟੁੱਟਿਆ ਨਹੀਂ ਹੈ। ਬਿਪਤਾ ਦੁਸ਼ਟ ਨੂੰ ਮਾਰ ਦੇਵੇਗੀ; ਅਤੇ ਧਰਮੀ ਲੋਕਾਂ ਨੂੰ ਨਫ਼ਰਤ ਕਰਨ ਵਾਲੇ ਦੋਸ਼ੀ ਠਹਿਰਾਏ ਜਾਣਗੇ।</w:t>
      </w:r>
    </w:p>
    <w:p/>
    <w:p>
      <w:r xmlns:w="http://schemas.openxmlformats.org/wordprocessingml/2006/main">
        <w:t xml:space="preserve">ਲੇਵੀਆਂ 13:30 ਤਦ ਜਾਜਕ ਬਿਪਤਾ ਨੂੰ ਵੇਖੇਗਾ: ਅਤੇ, ਵੇਖੋ, ਜੇ ਇਹ ਚਮੜੀ ਨਾਲੋਂ ਡੂੰਘੀ ਨਜ਼ਰ ਵਿੱਚ ਹੈ; ਅਤੇ ਇਸ ਵਿੱਚ ਇੱਕ ਪੀਲੇ ਪਤਲੇ ਵਾਲ ਹੋਣਗੇ; ਫ਼ੇਰ ਜਾਜਕ ਉਸਨੂੰ ਅਸ਼ੁੱਧ ਕਰਾਰ ਦੇਵੇ।</w:t>
      </w:r>
    </w:p>
    <w:p/>
    <w:p>
      <w:r xmlns:w="http://schemas.openxmlformats.org/wordprocessingml/2006/main">
        <w:t xml:space="preserve">ਇੱਕ ਪੁਜਾਰੀ ਨੂੰ ਇੱਕ ਪਲੇਗ ਦੀ ਜਾਂਚ ਕਰਨੀ ਹੁੰਦੀ ਹੈ ਅਤੇ ਇਹ ਨਿਰਧਾਰਤ ਕਰਨਾ ਹੁੰਦਾ ਹੈ ਕਿ ਕੀ ਇਹ ਇੱਕ ਸੁੱਕੀ ਖੋਪੜੀ ਹੈ, ਕੋੜ੍ਹ ਦਾ ਇੱਕ ਰੂਪ, ਪੀਲੇ ਪਤਲੇ ਵਾਲਾਂ ਦੀ ਦਿੱਖ ਦੇ ਅਧਾਰ ਤੇ।</w:t>
      </w:r>
    </w:p>
    <w:p/>
    <w:p>
      <w:r xmlns:w="http://schemas.openxmlformats.org/wordprocessingml/2006/main">
        <w:t xml:space="preserve">1. ਬਾਈਬਲ ਦੀ ਆਗਿਆਕਾਰੀ ਦੀ ਮਹੱਤਤਾ: ਲੇਵੀਆਂ 13:30 ਦਾ ਅਧਿਐਨ</w:t>
      </w:r>
    </w:p>
    <w:p/>
    <w:p>
      <w:r xmlns:w="http://schemas.openxmlformats.org/wordprocessingml/2006/main">
        <w:t xml:space="preserve">2. ਕੋੜ੍ਹੀਆਂ ਲਈ ਰੱਬ ਦੀ ਕਿਰਪਾ: ਯਿਸੂ ਅਤੇ ਕੋੜ੍ਹੀਆਂ ਨੂੰ ਚੰਗਾ ਕਰਨਾ</w:t>
      </w:r>
    </w:p>
    <w:p/>
    <w:p>
      <w:r xmlns:w="http://schemas.openxmlformats.org/wordprocessingml/2006/main">
        <w:t xml:space="preserve">1. ਮੱਤੀ 8:1-4 (ਯਿਸੂ ਕੋੜ੍ਹੀਆਂ ਨੂੰ ਚੰਗਾ ਕਰਦਾ ਹੈ)</w:t>
      </w:r>
    </w:p>
    <w:p/>
    <w:p>
      <w:r xmlns:w="http://schemas.openxmlformats.org/wordprocessingml/2006/main">
        <w:t xml:space="preserve">2. ਰੋਮੀਆਂ 12: 1-2 (ਪਰਮੇਸ਼ੁਰ ਦੀ ਇੱਛਾ ਦੇ ਅਨੁਸਾਰ ਰਹਿਣਾ)</w:t>
      </w:r>
    </w:p>
    <w:p/>
    <w:p>
      <w:r xmlns:w="http://schemas.openxmlformats.org/wordprocessingml/2006/main">
        <w:t xml:space="preserve">ਲੇਵੀਆਂ ਦੀ ਪੋਥੀ 13:31 ਅਤੇ ਜੇ ਜਾਜਕ ਦਾਲ ਦੀ ਬਿਪਤਾ ਨੂੰ ਵੇਖੇ, ਅਤੇ ਵੇਖੋ, ਉਹ ਚਮੜੀ ਨਾਲੋਂ ਡੂੰਘਾ ਨਹੀਂ ਹੈ, ਅਤੇ ਉਸ ਵਿੱਚ ਕਾਲੇ ਵਾਲ ਨਹੀਂ ਹਨ। ਫ਼ੇਰ ਜਾਜਕ ਉਸ ਵਿਅਕਤੀ ਨੂੰ ਜਿਸ ਵਿੱਚ ਦਾਗ ਦੀ ਬਵਾ ਹੈ, ਸੱਤ ਦਿਨਾਂ ਤੱਕ ਬੰਦ ਕਰ ਦੇਵੇ।</w:t>
      </w:r>
    </w:p>
    <w:p/>
    <w:p>
      <w:r xmlns:w="http://schemas.openxmlformats.org/wordprocessingml/2006/main">
        <w:t xml:space="preserve">ਇੱਕ ਜਾਜਕ ਨੂੰ ਕਿਸੇ ਵਿਅਕਤੀ ਨੂੰ ਸੱਤ ਦਿਨਾਂ ਲਈ ਅਲੱਗ ਰੱਖਣਾ ਚਾਹੀਦਾ ਹੈ ਜੇਕਰ ਉਸਦੀ ਚਮੜੀ ਵਿੱਚ ਕੋਈ ਦਾਗ ਨਹੀਂ ਹੈ ਅਤੇ ਉਸਦੇ ਵਾਲ ਕਾਲੇ ਨਹੀਂ ਹਨ।</w:t>
      </w:r>
    </w:p>
    <w:p/>
    <w:p>
      <w:r xmlns:w="http://schemas.openxmlformats.org/wordprocessingml/2006/main">
        <w:t xml:space="preserve">1. ਵੱਖ ਹੋਣ ਦੀ ਮਹੱਤਤਾ: ਬਾਈਬਲ ਸਾਨੂੰ ਆਪਣੀ ਅਤੇ ਦੂਜਿਆਂ ਦੀ ਰੱਖਿਆ ਕਰਨਾ ਕਿਵੇਂ ਸਿਖਾਉਂਦੀ ਹੈ</w:t>
      </w:r>
    </w:p>
    <w:p/>
    <w:p>
      <w:r xmlns:w="http://schemas.openxmlformats.org/wordprocessingml/2006/main">
        <w:t xml:space="preserve">2. ਰੱਬ ਦੇ ਪਿਆਰ ਦੀ ਸ਼ਕਤੀ: ਉਹ ਸੰਕਟ ਦੇ ਸਮੇਂ ਵਿੱਚ ਵੀ ਸਾਡੀ ਕਿਵੇਂ ਪਰਵਾਹ ਕਰਦਾ ਹੈ</w:t>
      </w:r>
    </w:p>
    <w:p/>
    <w:p>
      <w:r xmlns:w="http://schemas.openxmlformats.org/wordprocessingml/2006/main">
        <w:t xml:space="preserve">1. 1 ਪਤਰਸ 5:8 ਸੁਚੇਤ ਰਹੋ; ਚੌਕਸ ਰਹੋ. ਤੁਹਾਡਾ ਵਿਰੋਧੀ ਸ਼ੈਤਾਨ ਗਰਜਦੇ ਸ਼ੇਰ ਵਾਂਗ ਚਾਰੇ ਪਾਸੇ ਘੁੰਮਦਾ ਹੈ, ਕਿਸੇ ਨੂੰ ਨਿਗਲਣ ਲਈ ਭਾਲਦਾ ਹੈ।</w:t>
      </w:r>
    </w:p>
    <w:p/>
    <w:p>
      <w:r xmlns:w="http://schemas.openxmlformats.org/wordprocessingml/2006/main">
        <w:t xml:space="preserve">2. ਯਾਕੂਬ 5:14-15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w:t>
      </w:r>
    </w:p>
    <w:p/>
    <w:p>
      <w:r xmlns:w="http://schemas.openxmlformats.org/wordprocessingml/2006/main">
        <w:t xml:space="preserve">ਲੇਵੀਆਂ ਦੀ ਪੋਥੀ 13:32 ਅਤੇ ਸੱਤਵੇਂ ਦਿਨ ਜਾਜਕ ਬਿਪਤਾ ਨੂੰ ਵੇਖੇ, ਅਤੇ ਵੇਖੋ, ਜੇ ਦਾਗ ਫੈਲਿਆ ਨਾ ਹੋਵੇ ਅਤੇ ਉਸ ਵਿੱਚ ਪੀਲੇ ਵਾਲ ਨਾ ਹੋਣ, ਅਤੇ ਦਾਗ ਚਮੜੀ ਨਾਲੋਂ ਡੂੰਘਾ ਨਾ ਹੋਵੇ।</w:t>
      </w:r>
    </w:p>
    <w:p/>
    <w:p>
      <w:r xmlns:w="http://schemas.openxmlformats.org/wordprocessingml/2006/main">
        <w:t xml:space="preserve">ਇਹ ਹਵਾਲਾ ਨਿਗਰਾਨੀ ਦੇ ਸੱਤਵੇਂ ਦਿਨ ਵਿੱਚ ਚਮੜੀ ਦੀ ਬਿਮਾਰੀ ਦੀ ਪਛਾਣ ਕਰਨ ਦੀ ਪ੍ਰਕਿਰਿਆ ਦਾ ਵਰਣਨ ਕਰਦਾ ਹੈ।</w:t>
      </w:r>
    </w:p>
    <w:p/>
    <w:p>
      <w:r xmlns:w="http://schemas.openxmlformats.org/wordprocessingml/2006/main">
        <w:t xml:space="preserve">1. ਚੰਗਾ ਕਰਨ ਲਈ ਪਰਮੇਸ਼ੁਰ ਦਾ ਦਿਆਲੂ ਪ੍ਰਬੰਧ - ਲੇਵੀਆਂ 13:32</w:t>
      </w:r>
    </w:p>
    <w:p/>
    <w:p>
      <w:r xmlns:w="http://schemas.openxmlformats.org/wordprocessingml/2006/main">
        <w:t xml:space="preserve">2. ਸਾਨੂੰ ਸਮਝਦਾਰੀ ਅਤੇ ਬੁੱਧੀਮਾਨ ਨਿਰਣੇ ਦੀ ਲੋੜ ਹੈ - ਲੇਵੀਆਂ 13:32</w:t>
      </w:r>
    </w:p>
    <w:p/>
    <w:p>
      <w:r xmlns:w="http://schemas.openxmlformats.org/wordprocessingml/2006/main">
        <w:t xml:space="preserve">1. ਯਾਕੂਬ 5:14-15 - ਕੀ ਤੁਹਾਡੇ ਵਿੱਚੋਂ ਕੋਈ ਬਿਮਾਰ ਹੈ? ਉਸਨੂੰ ਚਰਚ ਦੇ ਬਜ਼ੁਰਗਾਂ ਨੂੰ ਉਸਦੇ ਲਈ ਪ੍ਰਾਰਥਨਾ ਕਰਨ ਅਤੇ ਪ੍ਰਭੂ ਦੇ ਨਾਮ ਵਿੱਚ ਤੇਲ ਨਾਲ ਮਸਹ ਕਰਨ ਲਈ ਬੁਲਾਉਣਾ ਚਾਹੀਦਾ ਹੈ।</w:t>
      </w:r>
    </w:p>
    <w:p/>
    <w:p>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ਲੇਵੀਆਂ 13:33 ਉਹ ਮੁੰਡਿਆ ਜਾਵੇਗਾ, ਪਰ ਦਾਲ ਉਹ ਨਹੀਂ ਮੁੰਨੇਗਾ। ਅਤੇ ਜਾਜਕ ਉਸ ਨੂੰ 7 ਦਿਨ ਹੋਰ ਬੰਦ ਕਰ ਦੇਵੇਗਾ।</w:t>
      </w:r>
    </w:p>
    <w:p/>
    <w:p>
      <w:r xmlns:w="http://schemas.openxmlformats.org/wordprocessingml/2006/main">
        <w:t xml:space="preserve">ਸਕੈਲ ਵਾਲੇ ਵਿਅਕਤੀ ਨੂੰ ਬਿਮਾਰੀ ਦੇ ਫੈਲਣ ਨੂੰ ਰੋਕਣ ਲਈ ਸੱਤ ਦਿਨਾਂ ਲਈ ਅਲੱਗ ਰਹਿਣਾ ਚਾਹੀਦਾ ਹੈ।</w:t>
      </w:r>
    </w:p>
    <w:p/>
    <w:p>
      <w:r xmlns:w="http://schemas.openxmlformats.org/wordprocessingml/2006/main">
        <w:t xml:space="preserve">1. ਸਾਡੇ ਭਾਈਚਾਰੇ ਦੀ ਰੱਖਿਆ ਵਿੱਚ ਕੁਆਰੰਟੀਨ ਦੀ ਮਹੱਤਤਾ।</w:t>
      </w:r>
    </w:p>
    <w:p/>
    <w:p>
      <w:r xmlns:w="http://schemas.openxmlformats.org/wordprocessingml/2006/main">
        <w:t xml:space="preserve">2. ਆਪਣੀ ਸਰੀਰਕ ਅਤੇ ਅਧਿਆਤਮਿਕ ਸਿਹਤ ਦਾ ਪ੍ਰਬੰਧਨ ਕਰਨਾ ਸਿੱਖਣਾ।</w:t>
      </w:r>
    </w:p>
    <w:p/>
    <w:p>
      <w:r xmlns:w="http://schemas.openxmlformats.org/wordprocessingml/2006/main">
        <w:t xml:space="preserve">1. ਯਾਕੂਬ 1:2-4 - ਮੇਰੇ ਭਰਾਵੋ, ਜਦੋਂ ਤੁਸੀਂ ਕਈ ਕਿਸਮਾਂ ਦੀਆਂ ਅਜ਼ਮਾਇਸ਼ਾਂ ਦਾ ਸਾਮ੍ਹਣਾ ਕਰਦੇ ਹੋ ਤਾਂ ਇਸ ਨੂੰ ਪੂਰੀ ਖੁਸ਼ੀ ਸਮਝੋ, ਕਿਉਂਕਿ ਤੁਸੀਂ ਜਾਣਦੇ ਹੋ ਕਿ ਤੁਹਾਡੀ ਨਿਹਚਾ ਦੀ ਪਰੀਖਿਆ ਦ੍ਰਿੜ੍ਹਤਾ ਪੈਦਾ ਕਰਦੀ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ਦੀ ਪੋਥੀ 13:34 ਅਤੇ ਸੱਤਵੇਂ ਦਿਨ ਜਾਜਕ ਦਾਲ ਨੂੰ ਵੇਖਣਾ ਚਾਹੀਦਾ ਹੈ, ਅਤੇ ਵੇਖੋ, ਜੇ ਦਾਗ ਚਮੜੀ ਵਿੱਚ ਫੈਲਿਆ ਹੋਇਆ ਨਾ ਹੋਵੇ, ਅਤੇ ਨਾ ਹੀ ਚਮੜੀ ਨਾਲੋਂ ਡੂੰਘਾ ਦਿਖਾਈ ਦਿੰਦਾ ਹੈ। ਫ਼ੇਰ ਜਾਜਕ ਉਸਨੂੰ ਸ਼ੁੱਧ ਕਰਾਰ ਦੇਵੇ ਅਤੇ ਉਸਨੂੰ ਆਪਣੇ ਕੱਪੜੇ ਧੋਣੇ ਚਾਹੀਦੇ ਹਨ ਅਤੇ ਉਹ ਸ਼ੁੱਧ ਹੋ ਜਾਵੇਗਾ।</w:t>
      </w:r>
    </w:p>
    <w:p/>
    <w:p>
      <w:r xmlns:w="http://schemas.openxmlformats.org/wordprocessingml/2006/main">
        <w:t xml:space="preserve">ਇਹ ਹਵਾਲਾ ਉਸ ਪ੍ਰਕਿਰਿਆ ਦੀ ਚਰਚਾ ਕਰਦਾ ਹੈ ਜਿਸ ਵਿੱਚੋਂ ਇੱਕ ਪੁਜਾਰੀ ਨੂੰ ਇਹ ਨਿਰਧਾਰਤ ਕਰਨ ਲਈ ਲੰਘਣਾ ਚਾਹੀਦਾ ਹੈ ਕਿ ਕੀ ਕੋਈ ਵਿਅਕਤੀ ਇੱਕ ਖੋਪੜੀ ਤੋਂ ਸ਼ੁੱਧ ਜਾਂ ਅਸ਼ੁੱਧ ਹੈ।</w:t>
      </w:r>
    </w:p>
    <w:p/>
    <w:p>
      <w:r xmlns:w="http://schemas.openxmlformats.org/wordprocessingml/2006/main">
        <w:t xml:space="preserve">1: "ਪਾਪ ਦਾ ਦਾਗ: ਪਰਮੇਸ਼ੁਰ ਦੀ ਦਇਆ ਦੁਆਰਾ ਸ਼ੁੱਧ ਹੋਣਾ"</w:t>
      </w:r>
    </w:p>
    <w:p/>
    <w:p>
      <w:r xmlns:w="http://schemas.openxmlformats.org/wordprocessingml/2006/main">
        <w:t xml:space="preserve">2: "ਸ਼ੁੱਧਤਾ ਦੀ ਸ਼ਕਤੀ: ਵਿਸ਼ਵਾਸ ਦੁਆਰਾ ਸ਼ੁੱਧ ਰਹਿਣਾ"</w:t>
      </w:r>
    </w:p>
    <w:p/>
    <w:p>
      <w:r xmlns:w="http://schemas.openxmlformats.org/wordprocessingml/2006/main">
        <w:t xml:space="preserve">1: ਯੂਹੰਨਾ 15:3 "ਹੁਣ ਤੁਸੀਂ ਉਸ ਬਚਨ ਦੇ ਕਾਰਨ ਜੋ ਮੈਂ ਤੁਹਾਨੂੰ ਬੋਲਿਆ ਹੈ ਸ਼ੁੱਧ ਹੋ"।</w:t>
      </w:r>
    </w:p>
    <w:p/>
    <w:p>
      <w:r xmlns:w="http://schemas.openxmlformats.org/wordprocessingml/2006/main">
        <w:t xml:space="preserve">2: ਤੀਤੁਸ 2:14 "ਉਸਨੇ ਆਪਣੇ ਆਪ ਨੂੰ ਸਾਡੇ ਲਈ ਦੇ ਦਿੱਤਾ ਹੈ ਤਾਂ ਜੋ ਸਾਨੂੰ ਸਾਰੀ ਦੁਸ਼ਟਤਾ ਤੋਂ ਛੁਟਕਾਰਾ ਮਿਲੇ ਅਤੇ ਆਪਣੇ ਲਈ ਇੱਕ ਅਜਿਹੇ ਲੋਕਾਂ ਨੂੰ ਸ਼ੁੱਧ ਕਰੇ ਜੋ ਉਸ ਦੇ ਆਪਣੇ ਹਨ, ਚੰਗੇ ਕੰਮ ਕਰਨ ਲਈ ਉਤਸੁਕ ਹਨ।"</w:t>
      </w:r>
    </w:p>
    <w:p/>
    <w:p>
      <w:r xmlns:w="http://schemas.openxmlformats.org/wordprocessingml/2006/main">
        <w:t xml:space="preserve">ਲੇਵੀਆਂ 13:35 ਪਰ ਜੇ ਦਾਗ ਉਸ ਦੇ ਸ਼ੁੱਧ ਹੋਣ ਤੋਂ ਬਾਅਦ ਚਮੜੀ ਵਿੱਚ ਬਹੁਤ ਜ਼ਿਆਦਾ ਫੈਲ ਜਾਵੇ;</w:t>
      </w:r>
    </w:p>
    <w:p/>
    <w:p>
      <w:r xmlns:w="http://schemas.openxmlformats.org/wordprocessingml/2006/main">
        <w:t xml:space="preserve">ਇਹ ਬੀਤਣ ਸਾਫ਼ ਕਰਨ ਤੋਂ ਬਾਅਦ ਚਮੜੀ ਵਿੱਚ ਬਹੁਤ ਜ਼ਿਆਦਾ ਫੈਲਣ ਵਾਲੇ ਦਾਗ ਦੀ ਮੌਜੂਦਗੀ ਬਾਰੇ ਚਰਚਾ ਕਰਦਾ ਹੈ।</w:t>
      </w:r>
    </w:p>
    <w:p/>
    <w:p>
      <w:r xmlns:w="http://schemas.openxmlformats.org/wordprocessingml/2006/main">
        <w:t xml:space="preserve">1. ਰੱਬ ਦੀ ਕਿਰਪਾ: ਅਜ਼ਮਾਇਸ਼ ਦੇ ਸਮੇਂ ਵਿੱਚ ਇੱਕ ਬਰਕਤ</w:t>
      </w:r>
    </w:p>
    <w:p/>
    <w:p>
      <w:r xmlns:w="http://schemas.openxmlformats.org/wordprocessingml/2006/main">
        <w:t xml:space="preserve">2. ਵਿਸ਼ਵਾਸ ਦੁਆਰਾ ਮੁਸੀਬਤਾਂ ਨੂੰ ਪਾਰ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34:19 - ਧਰਮੀ ਦੀਆਂ ਮੁਸੀਬਤਾਂ ਬਹੁਤ ਹਨ, ਪਰ ਪ੍ਰਭੂ ਉਸ ਨੂੰ ਉਨ੍ਹਾਂ ਸਾਰਿਆਂ ਵਿੱਚੋਂ ਛੁਡਾ ਲੈਂਦਾ ਹੈ।</w:t>
      </w:r>
    </w:p>
    <w:p/>
    <w:p>
      <w:r xmlns:w="http://schemas.openxmlformats.org/wordprocessingml/2006/main">
        <w:t xml:space="preserve">ਲੇਵੀਆਂ 13:36 ਤਦ ਜਾਜਕ ਉਸ ਉੱਤੇ ਨਿਗਾਹ ਕਰੇ: ਅਤੇ ਵੇਖੋ, ਜੇ ਦਾਲ ਚਮੜੀ ਵਿੱਚ ਫੈਲਿਆ ਹੋਇਆ ਹੈ, ਤਾਂ ਜਾਜਕ ਪੀਲੇ ਵਾਲਾਂ ਦੀ ਭਾਲ ਨਹੀਂ ਕਰੇਗਾ। ਉਹ ਅਸ਼ੁੱਧ ਹੈ।</w:t>
      </w:r>
    </w:p>
    <w:p/>
    <w:p>
      <w:r xmlns:w="http://schemas.openxmlformats.org/wordprocessingml/2006/main">
        <w:t xml:space="preserve">ਜਾਜਕ ਨੂੰ ਕਿਸੇ ਅਜਿਹੇ ਵਿਅਕਤੀ ਨੂੰ ਦੇਖਣਾ ਚਾਹੀਦਾ ਹੈ ਜਿਸਦੀ ਚਮੜੀ ਵਿੱਚ ਦਾਗ ਹੈ ਅਤੇ ਉਸਨੂੰ ਅਸ਼ੁੱਧ ਮੰਨਿਆ ਜਾਣਾ ਚਾਹੀਦਾ ਹੈ, ਭਾਵੇਂ ਉਸਦੇ ਵਾਲ ਪੀਲੇ ਹੋਣ।</w:t>
      </w:r>
    </w:p>
    <w:p/>
    <w:p>
      <w:r xmlns:w="http://schemas.openxmlformats.org/wordprocessingml/2006/main">
        <w:t xml:space="preserve">1. ਪਵਿੱਤਰਤਾ ਦੀ ਮਹੱਤਤਾ: ਸਾਨੂੰ ਬਾਈਬਲ ਦੀਆਂ ਸਿੱਖਿਆਵਾਂ ਦੇ ਅਨੁਸਾਰ, ਸਰੀਰਕ ਦੁੱਖਾਂ ਦੇ ਬਾਵਜੂਦ ਵੀ ਪਵਿੱਤਰ ਰਹਿਣਾ ਚਾਹੀਦਾ ਹੈ।</w:t>
      </w:r>
    </w:p>
    <w:p/>
    <w:p>
      <w:r xmlns:w="http://schemas.openxmlformats.org/wordprocessingml/2006/main">
        <w:t xml:space="preserve">2. ਨਿਰਦੋਸ਼ ਹੋਣ ਦਾ ਵਰਦਾਨ: ਸਾਨੂੰ ਆਪਣੀ ਸਰੀਰਕ ਸਿਹਤ ਲਈ ਸ਼ੁਕਰਗੁਜ਼ਾਰ ਹੋਣਾ ਚਾਹੀਦਾ ਹੈ ਅਤੇ ਸਰੀਰ ਅਤੇ ਆਤਮਾ ਵਿੱਚ ਨਿਰਦੋਸ਼ ਰਹਿਣ ਦੀ ਕੋਸ਼ਿਸ਼ ਕਰਨੀ ਚਾਹੀਦੀ ਹੈ।</w:t>
      </w:r>
    </w:p>
    <w:p/>
    <w:p>
      <w:r xmlns:w="http://schemas.openxmlformats.org/wordprocessingml/2006/main">
        <w:t xml:space="preserve">1. ਇਬਰਾਨੀਆਂ 12:14: "ਹਰ ਕਿਸੇ ਨਾਲ ਸ਼ਾਂਤੀ ਲਈ ਕੋਸ਼ਿਸ਼ ਕਰੋ, ਅਤੇ ਪਵਿੱਤਰਤਾ ਲਈ ਜਿਸ ਤੋਂ ਬਿਨਾਂ ਕੋਈ ਵੀ ਪ੍ਰਭੂ ਨੂੰ ਨਹੀਂ ਦੇਖ ਸਕੇਗਾ।"</w:t>
      </w:r>
    </w:p>
    <w:p/>
    <w:p>
      <w:r xmlns:w="http://schemas.openxmlformats.org/wordprocessingml/2006/main">
        <w:t xml:space="preserve">2. 1 ਪਤਰਸ 1:16: "ਕਿਉਂਕਿ ਇਹ ਲਿਖਿਆ ਹੋਇਆ ਹੈ, 'ਤੁਸੀਂ ਪਵਿੱਤਰ ਹੋਵੋ, ਕਿਉਂਕਿ ਮੈਂ ਪਵਿੱਤਰ ਹਾਂ'।"</w:t>
      </w:r>
    </w:p>
    <w:p/>
    <w:p>
      <w:r xmlns:w="http://schemas.openxmlformats.org/wordprocessingml/2006/main">
        <w:t xml:space="preserve">ਲੇਵੀਆਂ ਦੀ ਪੋਥੀ 13:37 ਪਰ ਜੇ ਉਹ ਦਾਲ ਉਸ ਦੀ ਨਜ਼ਰ ਵਿੱਚ ਠਹਿਰੇ, ਅਤੇ ਉਸ ਵਿੱਚ ਕਾਲੇ ਵਾਲ ਉੱਗ ਰਹੇ ਹਨ; ਦਾਗ ਠੀਕ ਹੋ ਗਿਆ ਹੈ, ਉਹ ਸ਼ੁੱਧ ਹੈ ਅਤੇ ਜਾਜਕ ਉਸਨੂੰ ਸ਼ੁੱਧ ਐਲਾਨ ਕਰੇਗਾ।</w:t>
      </w:r>
    </w:p>
    <w:p/>
    <w:p>
      <w:r xmlns:w="http://schemas.openxmlformats.org/wordprocessingml/2006/main">
        <w:t xml:space="preserve">ਇਹ ਹਵਾਲਾ ਦੱਸਦਾ ਹੈ ਕਿ ਜੇਕਰ ਕਿਸੇ ਵਿਅਕਤੀ ਨੂੰ ਦਾਗ ਲੱਗ ਜਾਂਦੀ ਹੈ ਅਤੇ ਉਸ ਵਿੱਚ ਕਾਲੇ ਵਾਲ ਉੱਗਣੇ ਸ਼ੁਰੂ ਹੋ ਜਾਂਦੇ ਹਨ, ਤਾਂ ਦਾਲ ਠੀਕ ਹੋ ਜਾਂਦੀ ਹੈ ਅਤੇ ਵਿਅਕਤੀ ਨੂੰ ਸਾਫ਼ ਮੰਨਿਆ ਜਾਂਦਾ ਹੈ।</w:t>
      </w:r>
    </w:p>
    <w:p/>
    <w:p>
      <w:r xmlns:w="http://schemas.openxmlformats.org/wordprocessingml/2006/main">
        <w:t xml:space="preserve">1. ਪਰਮੇਸ਼ੁਰ ਦੀ ਚੰਗਾ ਕਰਨ ਦੀ ਸ਼ਕਤੀ: ਅਸੀਂ ਵਿਸ਼ਵਾਸ ਦੁਆਰਾ ਇਲਾਜ ਕਿਵੇਂ ਪ੍ਰਾਪਤ ਕਰ ਸਕਦੇ ਹਾਂ</w:t>
      </w:r>
    </w:p>
    <w:p/>
    <w:p>
      <w:r xmlns:w="http://schemas.openxmlformats.org/wordprocessingml/2006/main">
        <w:t xml:space="preserve">2. ਪਵਿੱਤਰਤਾ ਦੀ ਸਾਡੀ ਲੋੜ: ਆਗਿਆਕਾਰੀ ਦੁਆਰਾ ਪਰਮੇਸ਼ੁਰ ਦੇ ਨੇੜੇ ਵਧਣਾ</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ਯਾਕੂਬ 5:14-16 - "ਕੀ ਤੁਹਾਡੇ ਵਿੱਚੋਂ ਕੋਈ ਬਿਮਾਰ ਹੈ? ਉਹ ਕਲੀਸਿਯਾ ਦੇ ਬਜ਼ੁਰਗਾਂ ਨੂੰ ਆਪਣੇ ਲਈ ਪ੍ਰਾਰਥਨਾ ਕਰਨ ਲਈ ਬੁਲਾਉਣ ਅਤੇ ਪ੍ਰਭੂ ਦੇ ਨਾਮ ਵਿੱਚ ਤੇਲ ਨਾਲ ਮਸਹ ਕਰਨ। ਅਤੇ ਵਿਸ਼ਵਾਸ ਨਾਲ ਕੀਤੀ ਪ੍ਰਾਰਥਨਾ ਬਿਮਾਰ ਕਰ ਦੇਵੇਗੀ। ਚੰਗਾ ਵਿਅਕਤੀ; ਪ੍ਰਭੂ ਉਨ੍ਹਾਂ ਨੂੰ ਉਠਾਏਗਾ। ਜੇਕਰ ਉਨ੍ਹਾਂ ਨੇ ਪਾਪ ਕੀਤਾ ਹੈ, ਤਾਂ ਉਨ੍ਹਾਂ ਨੂੰ ਮਾਫ਼ ਕਰ ਦਿੱਤਾ ਜਾਵੇਗਾ। ਇਸ ਲਈ ਇੱਕ ਦੂਜੇ ਦੇ ਸਾਹਮਣੇ ਆਪਣੇ ਪਾਪਾਂ ਦਾ ਇਕਰਾਰ ਕਰੋ ਅਤੇ ਇੱਕ ਦੂਜੇ ਲਈ ਪ੍ਰਾਰਥਨਾ ਕਰੋ ਤਾਂ ਜੋ ਤੁਸੀਂ ਠੀਕ ਹੋ ਸਕੋ। ਇੱਕ ਧਰਮੀ ਵਿਅਕਤੀ ਦੀ ਪ੍ਰਾਰਥਨਾ ਸ਼ਕਤੀਸ਼ਾਲੀ ਅਤੇ ਪ੍ਰਭਾਵਸ਼ਾਲੀ ਹੁੰਦੀ ਹੈ। "</w:t>
      </w:r>
    </w:p>
    <w:p/>
    <w:p>
      <w:r xmlns:w="http://schemas.openxmlformats.org/wordprocessingml/2006/main">
        <w:t xml:space="preserve">ਲੇਵੀਆਂ 13:38 ਜੇ ਕਿਸੇ ਆਦਮੀ ਜਾਂ ਔਰਤ ਦੇ ਮਾਸ ਦੀ ਚਮੜੀ ਵਿੱਚ ਚਮਕਦਾਰ ਧੱਬੇ ਹਨ, ਇੱਥੋਂ ਤੱਕ ਕਿ ਚਿੱਟੇ ਚਮਕਦਾਰ ਧੱਬੇ ਵੀ ਹਨ;</w:t>
      </w:r>
    </w:p>
    <w:p/>
    <w:p>
      <w:r xmlns:w="http://schemas.openxmlformats.org/wordprocessingml/2006/main">
        <w:t xml:space="preserve">ਚਮੜੀ 'ਤੇ ਚਮਕਦਾਰ ਧੱਬੇ ਲਾਗ ਦਾ ਸੰਕੇਤ ਹੋ ਸਕਦੇ ਹਨ।</w:t>
      </w:r>
    </w:p>
    <w:p/>
    <w:p>
      <w:r xmlns:w="http://schemas.openxmlformats.org/wordprocessingml/2006/main">
        <w:t xml:space="preserve">1: ਪਰਮੇਸ਼ੁਰ ਸਾਨੂੰ ਲੇਵੀਆਂ 13:38 ਵਿੱਚ ਸਿਖਾਉਂਦਾ ਹੈ ਕਿ ਲਾਗ ਦੇ ਛੋਟੇ, ਪ੍ਰਤੀਤ ਹੋਣ ਵਾਲੇ ਮਾਮੂਲੀ ਸੰਕੇਤਾਂ ਨੂੰ ਵੀ ਨਜ਼ਰਅੰਦਾਜ਼ ਨਹੀਂ ਕੀਤਾ ਜਾਣਾ ਚਾਹੀਦਾ ਹੈ।</w:t>
      </w:r>
    </w:p>
    <w:p/>
    <w:p>
      <w:r xmlns:w="http://schemas.openxmlformats.org/wordprocessingml/2006/main">
        <w:t xml:space="preserve">2: ਸਾਨੂੰ ਲਾਗ ਦੇ ਲੱਛਣਾਂ ਵੱਲ ਧਿਆਨ ਦੇਣ ਲਈ ਲੇਵੀਆਂ 13:38 ਵਿਚ ਦਿੱਤੀ ਗਈ ਚੇਤਾਵਨੀ ਨੂੰ ਗੰਭੀਰਤਾ ਨਾਲ ਲੈਣਾ ਚਾਹੀਦਾ ਹੈ, ਚਾਹੇ ਉਹ ਕਿੰਨਾ ਵੀ ਛੋਟਾ ਕਿਉਂ ਨਾ ਹੋਵੇ।</w:t>
      </w:r>
    </w:p>
    <w:p/>
    <w:p>
      <w:r xmlns:w="http://schemas.openxmlformats.org/wordprocessingml/2006/main">
        <w:t xml:space="preserve">1: ਯਾਕੂਬ 5:14-15 -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p>
      <w:r xmlns:w="http://schemas.openxmlformats.org/wordprocessingml/2006/main">
        <w:t xml:space="preserve">2: ਕਹਾਉਤਾਂ 30:5 - ਪਰਮੇਸ਼ੁਰ ਦਾ ਹਰ ਸ਼ਬਦ ਸ਼ੁੱਧ ਹੈ; ਉਹ ਉਹਨਾਂ ਲਈ ਇੱਕ ਢਾਲ ਹੈ ਜੋ ਉਸ ਵਿੱਚ ਭਰੋਸਾ ਰੱਖਦੇ ਹਨ।</w:t>
      </w:r>
    </w:p>
    <w:p/>
    <w:p>
      <w:r xmlns:w="http://schemas.openxmlformats.org/wordprocessingml/2006/main">
        <w:t xml:space="preserve">ਲੇਵੀਆਂ 13:39 ਤਦ ਜਾਜਕ ਨੂੰ ਵੇਖਣਾ ਚਾਹੀਦਾ ਹੈ: ਅਤੇ, ਵੇਖੋ, ਜੇ ਉਨ੍ਹਾਂ ਦੇ ਮਾਸ ਦੀ ਚਮੜੀ ਵਿੱਚ ਚਮਕਦਾਰ ਧੱਬੇ ਹਨੇਰੇ ਚਿੱਟੇ ਹਨ; ਇਹ ਚਮੜੀ ਵਿੱਚ ਉੱਗਦਾ ਇੱਕ ਝਿੱਲੀ ਵਾਲਾ ਸਥਾਨ ਹੈ; ਉਹ ਸਾਫ਼ ਹੈ।</w:t>
      </w:r>
    </w:p>
    <w:p/>
    <w:p>
      <w:r xmlns:w="http://schemas.openxmlformats.org/wordprocessingml/2006/main">
        <w:t xml:space="preserve">ਜਾਜਕ ਨੂੰ ਕਿਸੇ ਵਿਅਕਤੀ ਦੀ ਝਿੱਲੀ ਵਾਲੇ ਸਥਾਨ ਦੀ ਜਾਂਚ ਕਰਨੀ ਚਾਹੀਦੀ ਹੈ ਤਾਂ ਜੋ ਇਹ ਪਤਾ ਲਗਾਇਆ ਜਾ ਸਕੇ ਕਿ ਕੀ ਇਹ ਇੱਕ ਸਾਫ਼ ਮੁਸੀਬਤ ਹੈ।</w:t>
      </w:r>
    </w:p>
    <w:p/>
    <w:p>
      <w:r xmlns:w="http://schemas.openxmlformats.org/wordprocessingml/2006/main">
        <w:t xml:space="preserve">1. ਪਰਮੇਸ਼ੁਰ ਦੀ ਦਇਆ: ਲੇਵੀਆਂ 13:39 ਦੀ ਸ਼ੁੱਧ ਕਰਨ ਦੀ ਸ਼ਕਤੀ 'ਤੇ ਇੱਕ ਨਜ਼ਰ</w:t>
      </w:r>
    </w:p>
    <w:p/>
    <w:p>
      <w:r xmlns:w="http://schemas.openxmlformats.org/wordprocessingml/2006/main">
        <w:t xml:space="preserve">2. ਯਿਸੂ: ਲੇਵੀਆਂ 13:39 ਦੀ ਅੰਤਮ ਤੰਦਰੁਸਤੀ ਅਤੇ ਸ਼ੁੱਧ ਕਰਨ ਦੀ ਸ਼ਕਤੀ</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ਯਸਾਯਾਹ 1:18 - "ਆਓ, ਅਸੀਂ ਇਕੱਠੇ ਵਿਚਾਰ ਕਰੀਏ," ਪ੍ਰਭੂ ਆਖਦਾ ਹੈ, "ਭਾਵੇਂ ਤੁਹਾਡੇ ਪਾਪ ਲਾਲ ਰੰਗ ਵਰਗੇ ਹਨ, ਉਹ ਬਰਫ਼ ਵਾਂਗ ਚਿੱਟੇ ਹੋਣਗੇ; ਭਾਵੇਂ ਉਹ ਕਿਰਮੀ ਵਰਗੇ ਲਾਲ ਹਨ, ਉਹ ਉੱਨ ਵਰਗੇ ਹੋਣਗੇ. .</w:t>
      </w:r>
    </w:p>
    <w:p/>
    <w:p>
      <w:r xmlns:w="http://schemas.openxmlformats.org/wordprocessingml/2006/main">
        <w:t xml:space="preserve">ਲੇਵੀਆਂ 13:40 ਅਤੇ ਜਿਸ ਮਨੁੱਖ ਦੇ ਸਿਰ ਦੇ ਵਾਲ ਝੜ ਗਏ ਹਨ, ਉਹ ਗੰਜਾ ਹੈ। ਫਿਰ ਵੀ ਉਹ ਸਾਫ਼ ਹੈ।</w:t>
      </w:r>
    </w:p>
    <w:p/>
    <w:p>
      <w:r xmlns:w="http://schemas.openxmlformats.org/wordprocessingml/2006/main">
        <w:t xml:space="preserve">ਲੇਵੀਆਂ 13:40 ਦੇ ਅਨੁਸਾਰ ਇੱਕ ਆਦਮੀ ਜਿਸ ਦੇ ਵਾਲ ਝੜ ਗਏ ਹਨ, ਸ਼ੁੱਧ ਮੰਨਿਆ ਜਾਂਦਾ ਹੈ।</w:t>
      </w:r>
    </w:p>
    <w:p/>
    <w:p>
      <w:r xmlns:w="http://schemas.openxmlformats.org/wordprocessingml/2006/main">
        <w:t xml:space="preserve">1. "ਇੱਕ ਸਾਫ਼ ਦਿਲ: ਗੰਜੇ ਹੋਣ ਦੀਆਂ ਅਸੀਸਾਂ"</w:t>
      </w:r>
    </w:p>
    <w:p/>
    <w:p>
      <w:r xmlns:w="http://schemas.openxmlformats.org/wordprocessingml/2006/main">
        <w:t xml:space="preserve">2. "ਸਫ਼ਾਈ ਦੇ ਪਰਮੇਸ਼ੁਰ ਦੇ ਮਿਆਰ: ਗੰਜੇਪਨ ਵਿੱਚ ਕੋਈ ਸ਼ਰਮ ਨਹੀਂ"</w:t>
      </w:r>
    </w:p>
    <w:p/>
    <w:p>
      <w:r xmlns:w="http://schemas.openxmlformats.org/wordprocessingml/2006/main">
        <w:t xml:space="preserve">1. ਜ਼ਬੂਰ 51:10, "ਹੇ ਪਰਮੇਸ਼ੁਰ, ਮੇਰੇ ਵਿੱਚ ਇੱਕ ਸ਼ੁੱਧ ਦਿਲ ਪੈਦਾ ਕਰੋ, ਅਤੇ ਮੇਰੇ ਅੰਦਰ ਇੱਕ ਸਹੀ ਆਤਮਾ ਨੂੰ ਨਵਿਆਓ।"</w:t>
      </w:r>
    </w:p>
    <w:p/>
    <w:p>
      <w:r xmlns:w="http://schemas.openxmlformats.org/wordprocessingml/2006/main">
        <w:t xml:space="preserve">2. 2 ਕੁਰਿੰਥੀਆਂ 7:1, "ਕਿਉਂਕਿ ਸਾਡੇ ਕੋਲ ਇਹ ਵਾਅਦੇ ਹਨ, ਪਿਆਰੇ, ਆਓ ਅਸੀਂ ਆਪਣੇ ਆਪ ਨੂੰ ਸਰੀਰ ਅਤੇ ਆਤਮਾ ਦੀ ਹਰ ਮਲੀਨਤਾ ਤੋਂ ਸ਼ੁੱਧ ਕਰੀਏ, ਅਤੇ ਪਰਮੇਸ਼ੁਰ ਦੇ ਡਰ ਵਿੱਚ ਪਵਿੱਤਰਤਾ ਨੂੰ ਸੰਪੂਰਨ ਕਰੀਏ।"</w:t>
      </w:r>
    </w:p>
    <w:p/>
    <w:p>
      <w:r xmlns:w="http://schemas.openxmlformats.org/wordprocessingml/2006/main">
        <w:t xml:space="preserve">ਲੇਵੀਆਂ ਦੀ ਪੋਥੀ 13:41 ਅਤੇ ਜਿਸ ਦੇ ਸਿਰ ਦੇ ਹਿੱਸੇ ਤੋਂ ਉਹ ਦੇ ਮੂੰਹ ਵੱਲ ਵਾਲ ਝੜ ਗਏ ਹਨ, ਉਹ ਮੱਥੇ ਤੋਂ ਗੰਜਾ ਹੈ, ਪਰ ਉਹ ਸ਼ੁੱਧ ਹੈ।</w:t>
      </w:r>
    </w:p>
    <w:p/>
    <w:p>
      <w:r xmlns:w="http://schemas.openxmlformats.org/wordprocessingml/2006/main">
        <w:t xml:space="preserve">ਲੇਵੀਆਂ ਦਾ ਇਹ ਹਵਾਲਾ ਇਕ ਆਦਮੀ ਬਾਰੇ ਦੱਸਦਾ ਹੈ ਜਿਸ ਦੇ ਚਿਹਰੇ ਦੇ ਅਗਲੇ ਹਿੱਸੇ ਤੋਂ ਗੰਜਾ ਹੈ ਪਰ ਫਿਰ ਵੀ ਉਸਨੂੰ ਸਾਫ਼ ਮੰਨਿਆ ਜਾਂਦਾ ਹੈ।</w:t>
      </w:r>
    </w:p>
    <w:p/>
    <w:p>
      <w:r xmlns:w="http://schemas.openxmlformats.org/wordprocessingml/2006/main">
        <w:t xml:space="preserve">1. ਸਾਡੇ ਸਰੀਰਾਂ ਵਿੱਚ ਪਰਮੇਸ਼ੁਰ ਦੀ ਸੁੰਦਰਤਾ ਨੂੰ ਦੇਖਣਾ: ਸਰੀਰਕ ਕਮੀਆਂ ਨੂੰ ਸਮਝਣਾ</w:t>
      </w:r>
    </w:p>
    <w:p/>
    <w:p>
      <w:r xmlns:w="http://schemas.openxmlformats.org/wordprocessingml/2006/main">
        <w:t xml:space="preserve">2. ਨਿਮਰਤਾ ਦੀ ਪਵਿੱਤਰਤਾ: ਆਪਣੇ ਆਪ ਨੂੰ ਸਵੀਕਾਰ ਕਰਨ ਦੁਆਰਾ ਪਰਮਾਤਮਾ ਦੇ ਨੇੜੇ ਹੋਣਾ</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139:14 - "ਮੈਂ ਤੇਰੀ ਉਸਤਤਿ ਕਰਦਾ ਹਾਂ, ਕਿਉਂਕਿ ਮੈਂ ਡਰ ਨਾਲ ਅਤੇ ਅਚਰਜ ਢੰਗ ਨਾਲ ਬਣਾਇਆ ਗਿਆ ਹਾਂ। ਤੁਹਾਡੇ ਕੰਮ ਅਦਭੁਤ ਹਨ; ਮੇਰੀ ਆਤਮਾ ਇਸ ਨੂੰ ਚੰਗੀ ਤਰ੍ਹਾਂ ਜਾਣਦੀ ਹੈ।"</w:t>
      </w:r>
    </w:p>
    <w:p/>
    <w:p>
      <w:r xmlns:w="http://schemas.openxmlformats.org/wordprocessingml/2006/main">
        <w:t xml:space="preserve">ਲੇਵੀਆਂ 13:42 ਅਤੇ ਜੇ ਗੰਜੇ ਸਿਰ, ਜਾਂ ਗੰਜੇ ਮੱਥੇ ਵਿੱਚ, ਇੱਕ ਚਿੱਟਾ ਲਾਲ ਫੋੜਾ ਹੈ; ਇਹ ਉਸਦੇ ਗੰਜੇ ਸਿਰ, ਜਾਂ ਉਸਦੇ ਗੰਜੇ ਮੱਥੇ ਵਿੱਚ ਉੱਗਿਆ ਇੱਕ ਕੋੜ੍ਹ ਹੈ।</w:t>
      </w:r>
    </w:p>
    <w:p/>
    <w:p>
      <w:r xmlns:w="http://schemas.openxmlformats.org/wordprocessingml/2006/main">
        <w:t xml:space="preserve">ਹਵਾਲੇ ਕਿਸੇ ਵਿਅਕਤੀ ਦੇ ਗੰਜੇ ਸਿਰ ਜਾਂ ਮੱਥੇ 'ਤੇ ਚਿੱਟੇ ਲਾਲ ਰੰਗ ਦੇ ਫੋੜੇ ਨੂੰ ਕੋੜ੍ਹ ਦੀ ਨਿਸ਼ਾਨੀ ਵਜੋਂ ਦਰਸਾਉਂਦਾ ਹੈ।</w:t>
      </w:r>
    </w:p>
    <w:p/>
    <w:p>
      <w:r xmlns:w="http://schemas.openxmlformats.org/wordprocessingml/2006/main">
        <w:t xml:space="preserve">1. ਲੇਵੀਆਂ 13:42 ਦਾ ਸੰਦੇਸ਼: ਪਰਮੇਸ਼ੁਰ ਵੇਰਵੇ ਵਿੱਚ ਹੈ।</w:t>
      </w:r>
    </w:p>
    <w:p/>
    <w:p>
      <w:r xmlns:w="http://schemas.openxmlformats.org/wordprocessingml/2006/main">
        <w:t xml:space="preserve">2. ਇੱਕ ਛੋਟੇ ਕੋੜ੍ਹ ਦੀ ਤਾਕਤ: ਇੱਕ ਛੋਟੀ ਜਿਹੀ ਨਿਸ਼ਾਨੀ ਇੱਕ ਵੱਡਾ ਪ੍ਰਭਾਵ ਕਿਵੇਂ ਪਾ ਸਕਦੀ ਹੈ।</w:t>
      </w:r>
    </w:p>
    <w:p/>
    <w:p>
      <w:r xmlns:w="http://schemas.openxmlformats.org/wordprocessingml/2006/main">
        <w:t xml:space="preserve">1. 1 ਕੁਰਿੰਥੀਆਂ 3:18-20 - "ਆਪਣੇ ਆਪ ਨੂੰ ਧੋਖਾ ਨਾ ਦਿਓ। ਜੇ ਤੁਹਾਡੇ ਵਿੱਚੋਂ ਕੋਈ ਸੋਚਦਾ ਹੈ ਕਿ ਉਹ ਇਸ ਯੁੱਗ ਦੇ ਮਿਆਰਾਂ ਦੁਆਰਾ ਬੁੱਧੀਮਾਨ ਹੈ, ਤਾਂ ਉਸਨੂੰ ਮੂਰਖ ਬਣਨਾ ਚਾਹੀਦਾ ਹੈ ਤਾਂ ਜੋ ਉਹ ਬੁੱਧੀਮਾਨ ਬਣ ਸਕੇ। ਇਸ ਸੰਸਾਰ ਦੀ ਬੁੱਧੀ ਲਈ। ਪਰਮੇਸ਼ੁਰ ਦੀ ਨਜ਼ਰ ਵਿੱਚ ਮੂਰਖਤਾ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ਲੇਵੀਆਂ ਦੀ ਪੋਥੀ 13:43 ਤਦ ਜਾਜਕ ਉਸ ਨੂੰ ਵੇਖੇ, ਅਤੇ ਵੇਖੋ, ਜੇ ਫੋੜਾ ਉਸ ਦੇ ਗੰਜੇ ਸਿਰ ਜਾਂ ਉਸ ਦੇ ਗੰਜੇ ਮੱਥੇ ਵਿੱਚ ਚਿੱਟਾ ਲਾਲ ਰੰਗ ਦਾ ਹੈ, ਜਿਵੇਂ ਕੋੜ੍ਹ ਮਾਸ ਦੀ ਚਮੜੀ ਵਿੱਚ ਦਿਖਾਈ ਦਿੰਦਾ ਹੈ;</w:t>
      </w:r>
    </w:p>
    <w:p/>
    <w:p>
      <w:r xmlns:w="http://schemas.openxmlformats.org/wordprocessingml/2006/main">
        <w:t xml:space="preserve">ਪੁਜਾਰੀ ਨੂੰ ਕੋੜ੍ਹ ਦੇ ਸ਼ੱਕੀ ਵਿਅਕਤੀ ਦੇ ਗੰਜੇ ਸਿਰ ਜਾਂ ਮੱਥੇ ਦੇ ਫੋੜੇ ਦੀ ਜਾਂਚ ਕਰਨੀ ਚਾਹੀਦੀ ਹੈ।</w:t>
      </w:r>
    </w:p>
    <w:p/>
    <w:p>
      <w:r xmlns:w="http://schemas.openxmlformats.org/wordprocessingml/2006/main">
        <w:t xml:space="preserve">1. ਲੋੜ ਦੇ ਸਮੇਂ ਪੁਜਾਰੀ ਦੀ ਸਲਾਹ ਲੈਣ ਦੀ ਮਹੱਤਤਾ।</w:t>
      </w:r>
    </w:p>
    <w:p/>
    <w:p>
      <w:r xmlns:w="http://schemas.openxmlformats.org/wordprocessingml/2006/main">
        <w:t xml:space="preserve">2. ਕੋੜ੍ਹ ਦੇ ਨਿਦਾਨ ਅਤੇ ਇਲਾਜ ਵਿੱਚ ਮਦਦ ਕਰਨ ਲਈ ਇੱਕ ਪ੍ਰਣਾਲੀ ਦਾ ਪਰਮੇਸ਼ੁਰ ਦਾ ਪ੍ਰਬੰਧ।</w:t>
      </w:r>
    </w:p>
    <w:p/>
    <w:p>
      <w:r xmlns:w="http://schemas.openxmlformats.org/wordprocessingml/2006/main">
        <w:t xml:space="preserve">1. ਯਾਕੂਬ 5:14 - ਕੀ ਤੁਹਾਡੇ ਵਿੱਚੋਂ ਕੋਈ ਬਿਮਾਰ ਹੈ? ਉਨ੍ਹਾਂ ਨੂੰ ਚਰਚ ਦੇ ਬਜ਼ੁਰਗਾਂ ਨੂੰ ਉਨ੍ਹਾਂ ਲਈ ਪ੍ਰਾਰਥਨਾ ਕਰਨ ਅਤੇ ਪ੍ਰਭੂ ਦੇ ਨਾਮ ਵਿੱਚ ਤੇਲ ਨਾਲ ਮਸਹ ਕਰਨ ਲਈ ਬੁਲਾਉਣ ਦਿਓ।</w:t>
      </w:r>
    </w:p>
    <w:p/>
    <w:p>
      <w:r xmlns:w="http://schemas.openxmlformats.org/wordprocessingml/2006/main">
        <w:t xml:space="preserve">2. ਮੱਤੀ 9:12 - ਇਹ ਸੁਣ ਕੇ, ਯਿਸੂ ਨੇ ਕਿਹਾ, "ਇਹ ਤੰਦਰੁਸਤ ਲੋਕਾਂ ਨੂੰ ਨਹੀਂ, ਸਗੋਂ ਬਿਮਾਰਾਂ ਨੂੰ ਡਾਕਟਰ ਦੀ ਲੋੜ ਹੈ।</w:t>
      </w:r>
    </w:p>
    <w:p/>
    <w:p>
      <w:r xmlns:w="http://schemas.openxmlformats.org/wordprocessingml/2006/main">
        <w:t xml:space="preserve">ਲੇਵੀਆਂ 13:44 ਉਹ ਕੋੜ੍ਹੀ ਆਦਮੀ ਹੈ, ਉਹ ਅਸ਼ੁੱਧ ਹੈ: ਜਾਜਕ ਉਸਨੂੰ ਪੂਰੀ ਤਰ੍ਹਾਂ ਅਸ਼ੁੱਧ ਕਰਾਰ ਦੇਵੇ। ਉਸਦੀ ਬਿਪਤਾ ਉਸਦੇ ਸਿਰ ਵਿੱਚ ਹੈ।</w:t>
      </w:r>
    </w:p>
    <w:p/>
    <w:p>
      <w:r xmlns:w="http://schemas.openxmlformats.org/wordprocessingml/2006/main">
        <w:t xml:space="preserve">ਇਹ ਹਵਾਲਾ ਕੋੜ੍ਹ ਵਾਲੇ ਆਦਮੀ ਬਾਰੇ ਗੱਲ ਕਰਦਾ ਹੈ ਜਿਸ ਨੂੰ ਪੁਜਾਰੀ ਦੁਆਰਾ ਅਸ਼ੁੱਧ ਘੋਸ਼ਿਤ ਕੀਤਾ ਗਿਆ ਹੈ।</w:t>
      </w:r>
    </w:p>
    <w:p/>
    <w:p>
      <w:r xmlns:w="http://schemas.openxmlformats.org/wordprocessingml/2006/main">
        <w:t xml:space="preserve">1. ਸ਼ੁੱਧਤਾ ਦੀ ਸ਼ਕਤੀ: ਪਰਮਾਤਮਾ ਦੀ ਪਵਿੱਤਰਤਾ ਅਤੇ ਸਾਡੀ ਜ਼ਿੰਮੇਵਾਰੀ</w:t>
      </w:r>
    </w:p>
    <w:p/>
    <w:p>
      <w:r xmlns:w="http://schemas.openxmlformats.org/wordprocessingml/2006/main">
        <w:t xml:space="preserve">2. ਰੱਬ ਦੀ ਦਇਆ: ਅਸ਼ੁੱਧਤਾ ਦੇ ਵਿਚਕਾਰ ਚੰਗਾ ਕਰਨਾ</w:t>
      </w:r>
    </w:p>
    <w:p/>
    <w:p>
      <w:r xmlns:w="http://schemas.openxmlformats.org/wordprocessingml/2006/main">
        <w:t xml:space="preserve">1. 2 ਕੁਰਿੰਥੀਆਂ 7:1 - ਇਸ ਲਈ, ਕਿਉਂਕਿ ਸਾਡੇ ਕੋਲ ਇਹ ਵਾਅਦੇ ਹਨ, ਪਿਆਰੇ, ਆਓ ਅਸੀਂ ਆਪਣੇ ਆਪ ਨੂੰ ਸਰੀਰ ਅਤੇ ਆਤਮਾ ਦੀ ਹਰ ਮਲੀਨਤਾ ਤੋਂ ਸ਼ੁੱਧ ਕਰੀਏ, ਪਰਮੇਸ਼ੁਰ ਦੇ ਡਰ ਵਿੱਚ ਪਵਿੱਤਰਤਾ ਨੂੰ ਸੰਪੂਰਨ ਕਰੀਏ।</w:t>
      </w:r>
    </w:p>
    <w:p/>
    <w:p>
      <w:r xmlns:w="http://schemas.openxmlformats.org/wordprocessingml/2006/main">
        <w:t xml:space="preserve">2. ਜ਼ਬੂਰ 51:7 - ਮੈਨੂੰ ਹਿਸੋਪ ਨਾਲ ਸ਼ੁੱਧ ਕਰੋ, ਅਤੇ ਮੈਂ ਸ਼ੁੱਧ ਹੋ ਜਾਵਾਂਗਾ; ਮੈਨੂੰ ਧੋਵੋ, ਅਤੇ ਮੈਂ ਬਰਫ਼ ਨਾਲੋਂ ਚਿੱਟਾ ਹੋ ਜਾਵਾਂਗਾ।</w:t>
      </w:r>
    </w:p>
    <w:p/>
    <w:p>
      <w:r xmlns:w="http://schemas.openxmlformats.org/wordprocessingml/2006/main">
        <w:t xml:space="preserve">ਲੇਵੀਆਂ ਦੀ ਪੋਥੀ 13:45 ਅਤੇ ਕੋੜ੍ਹੀ ਜਿਹ ਦੇ ਵਿੱਚ ਮਹਾਂਮਾਰੀ ਹੋਵੇ, ਉਹ ਦੇ ਕੱਪੜੇ ਪਾਟ ਜਾਣ ਅਤੇ ਉਹ ਦਾ ਸਿਰ ਨੰਗਾ ਹੋਵੇ ਅਤੇ ਉਹ ਆਪਣੇ ਉੱਪਰਲੇ ਬੁੱਲ੍ਹਾਂ ਉੱਤੇ ਪਰਦਾ ਪਾਵੇ, ਅਤੇ ਪੁਕਾਰੇਗਾ, ਅਸ਼ੁੱਧ, ਅਸ਼ੁੱਧ।</w:t>
      </w:r>
    </w:p>
    <w:p/>
    <w:p>
      <w:r xmlns:w="http://schemas.openxmlformats.org/wordprocessingml/2006/main">
        <w:t xml:space="preserve">ਇਹ ਹਵਾਲਾ ਕੋੜ੍ਹੀ ਦੇ ਖਾਸ ਕੱਪੜਿਆਂ ਅਤੇ ਵਿਵਹਾਰ ਦੀ ਰੂਪਰੇਖਾ ਦਿੰਦਾ ਹੈ ਜਦੋਂ ਉਹ ਪਲੇਗ ਦਾ ਸੰਕਰਮਣ ਕਰਦਾ ਹੈ।</w:t>
      </w:r>
    </w:p>
    <w:p/>
    <w:p>
      <w:r xmlns:w="http://schemas.openxmlformats.org/wordprocessingml/2006/main">
        <w:t xml:space="preserve">1. ਆਗਿਆਕਾਰੀ ਦੀ ਸ਼ਕਤੀ: ਮੁਸ਼ਕਲ ਹਾਲਾਤਾਂ ਵਿੱਚ ਵਫ਼ਾਦਾਰ ਰਹਿਣਾ ਸਿੱਖਣਾ</w:t>
      </w:r>
    </w:p>
    <w:p/>
    <w:p>
      <w:r xmlns:w="http://schemas.openxmlformats.org/wordprocessingml/2006/main">
        <w:t xml:space="preserve">2. ਪ੍ਰਮਾਤਮਾ ਦੀ ਪਵਿੱਤਰਤਾ ਨੂੰ ਸਮਝਣਾ: ਉਸਦੇ ਮਿਆਰਾਂ ਨੂੰ ਪਛਾਣਨਾ ਅਤੇ ਉਨ੍ਹਾਂ ਦਾ ਆਦਰ ਕਰਨਾ</w:t>
      </w:r>
    </w:p>
    <w:p/>
    <w:p>
      <w:r xmlns:w="http://schemas.openxmlformats.org/wordprocessingml/2006/main">
        <w:t xml:space="preserve">1. 1 ਪਤਰਸ 5:5-7 - ਇਸੇ ਤਰ੍ਹਾਂ, ਤੁਸੀਂ ਜੋ ਛੋਟੇ ਹੋ, ਬਜ਼ੁਰਗਾਂ ਦੇ ਅਧੀਨ ਹੋਵੋ। ਤੁਸੀਂ ਸਾਰੇ ਇੱਕ ਦੂਜੇ ਨਾਲ ਨਿਮਰਤਾ ਨਾਲ ਕੱਪੜੇ ਪਾਓ, ਕਿਉਂਕਿ ਪਰਮੇਸ਼ੁਰ ਹੰਕਾਰੀਆਂ ਦਾ ਵਿਰੋਧ ਕਰਦਾ ਹੈ ਪਰ ਨਿਮਰਾਂ ਨੂੰ ਕਿਰਪਾ ਕਰਦਾ ਹੈ।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2. ਯਾਕੂਬ 4:7-10 -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 ਦੁਖੀ ਹੋਵੋ ਅਤੇ ਸੋਗ ਕਰੋ ਅਤੇ ਰੋਵੋ। ਤੁਹਾਡਾ ਹਾਸਾ ਸੋਗ ਵਿੱਚ ਅਤੇ ਤੁਹਾਡੀ ਖੁਸ਼ੀ ਉਦਾਸੀ ਵਿੱਚ ਬਦਲ ਜਾਵੇ। ਆਪਣੇ ਆਪ ਨੂੰ ਪ੍ਰਭੂ ਅੱਗੇ ਨਿਮਰ ਬਣਾਓ, ਅਤੇ ਉਹ ਤੁਹਾਨੂੰ ਉੱਚਾ ਕਰੇਗਾ.</w:t>
      </w:r>
    </w:p>
    <w:p/>
    <w:p>
      <w:r xmlns:w="http://schemas.openxmlformats.org/wordprocessingml/2006/main">
        <w:t xml:space="preserve">ਲੇਵੀਆਂ 13:46 ਜਿੰਨੇ ਦਿਨ ਉਹ ਦੇ ਵਿੱਚ ਬਿਪਤਾ ਰਹੇਗੀ ਉਹ ਅਸ਼ੁੱਧ ਰਹੇਗਾ। ਉਹ ਅਸ਼ੁੱਧ ਹੈ। ਉਹ ਇਕੱਲਾ ਹੀ ਰਹੇਗਾ। ਡੇਰੇ ਤੋਂ ਬਿਨਾਂ ਉਸਦਾ ਨਿਵਾਸ ਹੋਵੇਗਾ।</w:t>
      </w:r>
    </w:p>
    <w:p/>
    <w:p>
      <w:r xmlns:w="http://schemas.openxmlformats.org/wordprocessingml/2006/main">
        <w:t xml:space="preserve">ਜਦੋਂ ਕੋਈ ਵਿਅਕਤੀ ਪਲੇਗ ਤੋਂ ਪੀੜਤ ਹੁੰਦਾ ਹੈ, ਤਾਂ ਉਨ੍ਹਾਂ ਨੂੰ ਅਲੱਗ-ਥਲੱਗ ਹੋਣਾ ਚਾਹੀਦਾ ਹੈ ਅਤੇ ਕੈਂਪ ਤੋਂ ਵੱਖ ਰਹਿਣਾ ਚਾਹੀਦਾ ਹੈ।</w:t>
      </w:r>
    </w:p>
    <w:p/>
    <w:p>
      <w:r xmlns:w="http://schemas.openxmlformats.org/wordprocessingml/2006/main">
        <w:t xml:space="preserve">1. "ਇਕੱਲਤਾ ਵਿੱਚ ਰਹਿਣਾ: ਦੂਰ ਤੋਂ ਪਿਆਰ ਕਰਨਾ ਚੁਣਨਾ"</w:t>
      </w:r>
    </w:p>
    <w:p/>
    <w:p>
      <w:r xmlns:w="http://schemas.openxmlformats.org/wordprocessingml/2006/main">
        <w:t xml:space="preserve">2. "ਵੱਖ ਹੋਣ ਦਾ ਮੁੱਲ: ਇਕੱਲੇ ਰਹਿਣਾ ਸਿੱਖਣਾ"</w:t>
      </w:r>
    </w:p>
    <w:p/>
    <w:p>
      <w:r xmlns:w="http://schemas.openxmlformats.org/wordprocessingml/2006/main">
        <w:t xml:space="preserve">1. ਰੋਮੀਆਂ 12: 9-10, "ਪ੍ਰੇਮ ਸੱਚਾ ਹੋਣਾ ਚਾਹੀਦਾ ਹੈ। ਬੁਰਾਈ ਨਾਲ ਨਫ਼ਰਤ ਕਰੋ; ਜੋ ਚੰਗਾ ਹੈ ਉਸ ਨਾਲ ਜੁੜੇ ਰਹੋ। ਪਿਆਰ ਵਿੱਚ ਇੱਕ ਦੂਜੇ ਨਾਲ ਸਮਰਪਿਤ ਰਹੋ। ਆਪਣੇ ਆਪ ਤੋਂ ਉੱਪਰ ਇੱਕ ਦੂਜੇ ਦਾ ਆਦਰ ਕਰੋ।"</w:t>
      </w:r>
    </w:p>
    <w:p/>
    <w:p>
      <w:r xmlns:w="http://schemas.openxmlformats.org/wordprocessingml/2006/main">
        <w:t xml:space="preserve">2. 1 ਯੂਹੰਨਾ 4:7-8, "ਪਿਆਰੇ ਦੋਸਤੋ, ਆਓ ਆਪਾਂ ਇੱਕ ਦੂਜੇ ਨੂੰ ਪਿਆਰ ਕਰੀਏ, ਕਿਉਂਕਿ ਪਿਆਰ ਪਰਮੇਸ਼ੁਰ ਤੋਂ ਆਉਂਦਾ ਹੈ। ਹਰ ਕੋਈ ਜੋ ਪਿਆਰ ਕਰਦਾ ਹੈ ਉਹ ਪਰਮੇਸ਼ੁਰ ਤੋਂ ਪੈਦਾ ਹੋਇਆ ਹੈ ਅਤੇ ਪਰਮੇਸ਼ੁਰ ਨੂੰ ਜਾਣਦਾ ਹੈ। ਜੋ ਕੋਈ ਪਿਆਰ ਨਹੀਂ ਕਰਦਾ ਉਹ ਪਰਮੇਸ਼ੁਰ ਨੂੰ ਨਹੀਂ ਜਾਣਦਾ, ਕਿਉਂਕਿ ਪਰਮੇਸ਼ੁਰ ਹੈ। ਪਿਆਰ."</w:t>
      </w:r>
    </w:p>
    <w:p/>
    <w:p>
      <w:r xmlns:w="http://schemas.openxmlformats.org/wordprocessingml/2006/main">
        <w:t xml:space="preserve">ਲੇਵੀਆਂ 13:47 ਉਹ ਕੱਪੜਾ ਜਿਸ ਵਿੱਚ ਕੋੜ੍ਹ ਦਾ ਰੋਗ ਹੈ, ਭਾਵੇਂ ਉਹ ਉੱਨੀ ਕੱਪੜਾ ਹੋਵੇ, ਭਾਵੇਂ ਲਿਨਨ ਦਾ ਕੱਪੜਾ ਹੋਵੇ।</w:t>
      </w:r>
    </w:p>
    <w:p/>
    <w:p>
      <w:r xmlns:w="http://schemas.openxmlformats.org/wordprocessingml/2006/main">
        <w:t xml:space="preserve">ਕੋੜ੍ਹ ਦੀ ਪਲੇਗ ਊਨੀ ਅਤੇ ਲਿਨਨ ਦੋਵਾਂ ਕੱਪੜਿਆਂ ਨੂੰ ਪ੍ਰਭਾਵਿਤ ਕਰ ਸਕਦੀ ਹੈ।</w:t>
      </w:r>
    </w:p>
    <w:p/>
    <w:p>
      <w:r xmlns:w="http://schemas.openxmlformats.org/wordprocessingml/2006/main">
        <w:t xml:space="preserve">1: ਸਾਨੂੰ ਕੋੜ੍ਹ ਦੀ ਪਲੇਗ ਨੂੰ ਪਛਾਣਨ ਅਤੇ ਇਲਾਜ ਕਰਨ ਲਈ ਧਿਆਨ ਰੱਖਣਾ ਚਾਹੀਦਾ ਹੈ, ਕਿਉਂਕਿ ਇਹ ਸਾਨੂੰ ਕਈ ਤਰੀਕਿਆਂ ਨਾਲ ਪ੍ਰਭਾਵਿਤ ਕਰ ਸਕਦਾ ਹੈ।</w:t>
      </w:r>
    </w:p>
    <w:p/>
    <w:p>
      <w:r xmlns:w="http://schemas.openxmlformats.org/wordprocessingml/2006/main">
        <w:t xml:space="preserve">2: ਸਾਨੂੰ ਆਪਣੇ ਆਲੇ-ਦੁਆਲੇ ਦੇ ਪ੍ਰਤੀ ਸੁਚੇਤ ਰਹਿਣਾ ਚਾਹੀਦਾ ਹੈ ਅਤੇ ਕੋੜ੍ਹ ਦੀ ਮੌਜੂਦਗੀ ਦਾ ਧਿਆਨ ਰੱਖਣਾ ਚਾਹੀਦਾ ਹੈ, ਕਿਉਂਕਿ ਇਹ ਸਾਡੇ ਕੱਪੜਿਆਂ, ਰਿਸ਼ਤਿਆਂ ਅਤੇ ਰੋਜ਼ਾਨਾ ਜੀਵਨ ਨੂੰ ਪ੍ਰਭਾਵਿਤ ਕਰ ਸਕਦਾ ਹੈ।</w:t>
      </w:r>
    </w:p>
    <w:p/>
    <w:p>
      <w:r xmlns:w="http://schemas.openxmlformats.org/wordprocessingml/2006/main">
        <w:t xml:space="preserve">1: ਮੱਤੀ 9: 20-22 - "ਅਤੇ, ਵੇਖੋ, ਇੱਕ ਔਰਤ, ਜੋ ਬਾਰਾਂ ਸਾਲਾਂ ਤੋਂ ਖੂਨ ਦੀ ਬਿਮਾਰੀ ਨਾਲ ਬਿਮਾਰ ਸੀ, ਉਸਦੇ ਪਿੱਛੇ ਆਈ, ਅਤੇ ਉਸਦੇ ਕੱਪੜੇ ਦੇ ਸਿਰ ਨੂੰ ਛੂਹਿਆ: ਕਿਉਂਕਿ ਉਸਨੇ ਆਪਣੇ ਆਪ ਵਿੱਚ ਕਿਹਾ, ਜੇ ਮੈਂ ਕਰਾਂ ਤਾਂ ਉਸ ਦੇ ਕੱਪੜੇ ਨੂੰ ਛੂਹ, ਮੈਂ ਚੰਗਾ ਹੋ ਜਾਵਾਂਗਾ। ਪਰ ਯਿਸੂ ਨੇ ਉਸ ਨੂੰ ਮੋੜ ਦਿੱਤਾ, ਅਤੇ ਜਦੋਂ ਉਸ ਨੇ ਉਸ ਨੂੰ ਦੇਖਿਆ, ਤਾਂ ਉਸ ਨੇ ਕਿਹਾ, “ਧੀ, ਤਸੱਲੀ ਕਰ, ਤੇਰੇ ਵਿਸ਼ਵਾਸ ਨੇ ਤੈਨੂੰ ਚੰਗਾ ਕੀਤਾ ਹੈ ਅਤੇ ਉਹ ਔਰਤ ਉਸੇ ਘੜੀ ਚੰਗੀ ਹੋ ਗਈ।”</w:t>
      </w:r>
    </w:p>
    <w:p/>
    <w:p>
      <w:r xmlns:w="http://schemas.openxmlformats.org/wordprocessingml/2006/main">
        <w:t xml:space="preserve">2: ਲੂਕਾ 17:11-19 - "ਅਤੇ ਅਜਿਹਾ ਹੋਇਆ ਕਿ ਜਦੋਂ ਉਹ ਯਰੂਸ਼ਲਮ ਨੂੰ ਜਾ ਰਿਹਾ ਸੀ, ਤਾਂ ਉਹ ਸਾਮਰਿਯਾ ਅਤੇ ਗਲੀਲ ਦੇ ਵਿੱਚੋਂ ਦੀ ਲੰਘਿਆ ਅਤੇ ਜਦੋਂ ਉਹ ਇੱਕ ਪਿੰਡ ਵਿੱਚ ਵੜਿਆ, ਤਾਂ ਉਸਨੂੰ ਦਸ ਆਦਮੀ ਮਿਲੇ ਜੋ ਕੋੜ੍ਹੀ ਸਨ। ਜੋ ਦੂਰ ਖਲੋਤਾ ਸੀ: ਅਤੇ ਉਨ੍ਹਾਂ ਨੇ ਉੱਚੀ ਅਵਾਜ਼ ਦੇ ਕੇ ਕਿਹਾ, “ਯਿਸੂ, ਗੁਰੂ ਜੀ, ਸਾਡੇ ਉੱਤੇ ਦਯਾ ਕਰੋ।” ਜਦੋਂ ਉਸ ਨੇ ਉਨ੍ਹਾਂ ਨੂੰ ਦੇਖਿਆ, ਤਾਂ ਉਸ ਨੇ ਉਨ੍ਹਾਂ ਨੂੰ ਕਿਹਾ, “ਜਾਓ, ਜਾਜਕਾਂ ਨੂੰ ਦਿਖਾਓ।” ਅਤੇ ਅਜਿਹਾ ਹੋਇਆ ਕਿ ਜਦੋਂ ਉਹ ਜਾਂਦੇ ਸਨ ਤਾਂ ਉਹ ਸ਼ੁੱਧ ਹੋ ਗਏ ਸਨ ਅਤੇ ਉਨ੍ਹਾਂ ਵਿੱਚੋਂ ਇੱਕ ਨੇ ਜਦੋਂ ਵੇਖਿਆ ਕਿ ਉਹ ਠੀਕ ਹੋ ਗਿਆ ਸੀ ਤਾਂ ਪਿੱਛੇ ਮੁੜਿਆ ਅਤੇ ਉੱਚੀ ਅਵਾਜ਼ ਨਾਲ ਪਰਮੇਸ਼ੁਰ ਦੀ ਵਡਿਆਈ ਕੀਤੀ ਅਤੇ ਉਸ ਦੇ ਪੈਰਾਂ ਉੱਤੇ ਝੁਕ ਕੇ ਉਸ ਦਾ ਧੰਨਵਾਦ ਕੀਤਾ। ਇੱਕ ਸਾਮਰੀ।” ਯਿਸੂ ਨੇ ਉੱਤਰ ਦਿੱਤਾ, “ਕੀ ਦਸ ਸ਼ੁੱਧ ਨਹੀਂ ਹੋਏ ਸਨ, ਪਰ ਨੌਂ ਕਿੱਥੇ ਹਨ? ਇਸ ਪਰਦੇਸੀ ਨੂੰ ਛੱਡ ਕੇ ਪਰਮੇਸ਼ੁਰ ਦੀ ਵਡਿਆਈ ਕਰਨ ਲਈ ਵਾਪਸ ਆਏ ਕੋਈ ਨਹੀਂ ਲੱਭੇ ਹਨ।” ਯਿਸੂ ਨੇ ਉਸਨੂੰ ਕਿਹਾ, “ਉੱਠ, ਆਪਣੇ ਰਾਹ ਨੂੰ ਚੱਲਿਆ ਜਾ। ਤੈਨੂੰ ਤੰਦਰੁਸਤ ਕੀਤਾ ਹੈ।"</w:t>
      </w:r>
    </w:p>
    <w:p/>
    <w:p>
      <w:r xmlns:w="http://schemas.openxmlformats.org/wordprocessingml/2006/main">
        <w:t xml:space="preserve">ਲੇਵੀਆਂ 13:48 ਭਾਵੇਂ ਇਹ ਤਾਣੇ ਵਿੱਚ ਹੋਵੇ, ਜਾਂ ਉੱਨ ਵਿੱਚ ਹੋਵੇ; ਲਿਨਨ ਦਾ, ਜਾਂ ਉੱਨੀ ਦਾ; ਭਾਵੇਂ ਚਮੜੀ ਵਿੱਚ ਹੋਵੇ, ਜਾਂ ਚਮੜੀ ਦੀ ਬਣੀ ਕਿਸੇ ਵੀ ਚੀਜ਼ ਵਿੱਚ;</w:t>
      </w:r>
    </w:p>
    <w:p/>
    <w:p>
      <w:r xmlns:w="http://schemas.openxmlformats.org/wordprocessingml/2006/main">
        <w:t xml:space="preserve">ਇਹ ਹਵਾਲੇ ਕੋੜ੍ਹ ਦੇ ਨਿਯਮਾਂ ਅਤੇ ਕੱਪੜੇ ਅਤੇ ਕੱਪੜਿਆਂ 'ਤੇ ਇਸ ਦੇ ਪ੍ਰਭਾਵਾਂ ਬਾਰੇ ਚਰਚਾ ਕਰਦਾ ਹੈ।</w:t>
      </w:r>
    </w:p>
    <w:p/>
    <w:p>
      <w:r xmlns:w="http://schemas.openxmlformats.org/wordprocessingml/2006/main">
        <w:t xml:space="preserve">1. ਕੋੜ੍ਹ ਦੇ ਖ਼ਤਰੇ ਅਤੇ ਇਸ ਤੋਂ ਆਪਣੇ ਆਪ ਨੂੰ ਕਿਵੇਂ ਬਚਾਉਣਾ ਹੈ।</w:t>
      </w:r>
    </w:p>
    <w:p/>
    <w:p>
      <w:r xmlns:w="http://schemas.openxmlformats.org/wordprocessingml/2006/main">
        <w:t xml:space="preserve">2. ਲੇਵੀਟਿਕਸ ਵਿਚ ਦੱਸੇ ਗਏ ਕੋੜ੍ਹ ਦੇ ਨਿਯਮਾਂ ਦੀ ਪਾਲਣਾ ਕਰਨ ਦੀ ਮਹੱਤਤਾ।</w:t>
      </w:r>
    </w:p>
    <w:p/>
    <w:p>
      <w:r xmlns:w="http://schemas.openxmlformats.org/wordprocessingml/2006/main">
        <w:t xml:space="preserve">1. ਲੇਵੀਆਂ 14:44-45 - "ਜਿਹੜਾ ਵਿਅਕਤੀ ਸ਼ੁੱਧ ਹੋਣਾ ਹੈ, ਉਹ ਆਪਣੇ ਕੱਪੜੇ ਧੋਵੇ, ਆਪਣੇ ਸਾਰੇ ਵਾਲ ਕਟਵਾ ਲਵੇ ਅਤੇ ਆਪਣੇ ਆਪ ਨੂੰ ਪਾਣੀ ਨਾਲ ਨਹਾਵੇ ਤਾਂ ਜੋ ਉਹ ਸ਼ੁੱਧ ਹੋ ਜਾਏ। ਇਸ ਤੋਂ ਬਾਅਦ ਉਹ ਡੇਰੇ ਵਿੱਚ ਆਵੇ, ਅਤੇ ਉਹ ਸੱਤ ਦਿਨ ਆਪਣੇ ਤੰਬੂ ਤੋਂ ਬਾਹਰ ਰਹੇ, ਪਰ ਸੱਤਵੇਂ ਦਿਨ ਉਹ ਆਪਣੇ ਸਿਰ ਦੇ ਸਾਰੇ ਵਾਲ, ਦਾੜ੍ਹੀ ਅਤੇ ਭਰਵੱਟੇ ਦੇ ਸਾਰੇ ਵਾਲ ਮੁਨਾਵੇ, ਉਹ ਆਪਣੇ ਕੱਪੜੇ ਧੋਵੇ ਅਤੇ ਆਪਣੇ ਸਰੀਰ ਨੂੰ ਪਾਣੀ ਨਾਲ ਨਹਾਵੇ। ਸਾਫ਼ ਰਹੋ।"</w:t>
      </w:r>
    </w:p>
    <w:p/>
    <w:p>
      <w:r xmlns:w="http://schemas.openxmlformats.org/wordprocessingml/2006/main">
        <w:t xml:space="preserve">2. ਗਿਣਤੀ 12:10-15 - "ਜਦੋਂ ਬੱਦਲ ਤੰਬੂ ਤੋਂ ਉੱਪਰ ਚੁੱਕਿਆ ਗਿਆ, ਤਾਂ ਇਸਰਾਏਲੀ ਆਪਣੇ ਸਾਰੇ ਸਫ਼ਰਾਂ ਵਿੱਚ ਅੱਗੇ ਵਧੇ, ਪਰ ਜੇ ਬੱਦਲ ਨਾ ਚੁੱਕਿਆ ਗਿਆ, ਤਾਂ ਉਨ੍ਹਾਂ ਨੇ ਉਸ ਦਿਨ ਤੱਕ ਸਫ਼ਰ ਨਹੀਂ ਕੀਤਾ ਜਦੋਂ ਤੱਕ ਕਿਉਂਕਿ ਯਹੋਵਾਹ ਦਾ ਬੱਦਲ ਦਿਨ ਵੇਲੇ ਡੇਹਰੇ ਉੱਤੇ ਰਹਿੰਦਾ ਸੀ ਅਤੇ ਰਾਤ ਨੂੰ ਇਸਰਾਏਲ ਦੇ ਸਾਰੇ ਘਰਾਣੇ ਦੀ ਨਜ਼ਰ ਵਿੱਚ, ਉਨ੍ਹਾਂ ਦੇ ਸਾਰੇ ਸਫ਼ਰ ਦੌਰਾਨ ਅੱਗ ਉਸ ਉੱਤੇ ਸੀ।"</w:t>
      </w:r>
    </w:p>
    <w:p/>
    <w:p>
      <w:r xmlns:w="http://schemas.openxmlformats.org/wordprocessingml/2006/main">
        <w:t xml:space="preserve">ਲੇਵੀਆਂ ਦੀ ਪੋਥੀ 13:49 ਅਤੇ ਜੇ ਬਿਪਤਾ ਕੱਪੜੇ ਵਿੱਚ ਹਰੇ ਜਾਂ ਲਾਲ ਰੰਗ ਦੀ ਹੋਵੇ, ਜਾਂ ਚਮੜੀ ਵਿੱਚ, ਭਾਵੇਂ ਤਾਣੇ ਵਿੱਚ, ਜਾਂ ਉੱਨ ਵਿੱਚ, ਜਾਂ ਚਮੜੀ ਦੀ ਕਿਸੇ ਚੀਜ਼ ਵਿੱਚ; ਇਹ ਕੋੜ੍ਹ ਦੀ ਬਿਮਾਰੀ ਹੈ, ਅਤੇ ਜਾਜਕ ਨੂੰ ਦਿਖਾਈ ਜਾਵੇਗੀ:</w:t>
      </w:r>
    </w:p>
    <w:p/>
    <w:p>
      <w:r xmlns:w="http://schemas.openxmlformats.org/wordprocessingml/2006/main">
        <w:t xml:space="preserve">ਲੇਵੀਆਂ 13:49 ਵਿੱਚ, ਇਹ ਦੱਸਿਆ ਗਿਆ ਹੈ ਕਿ ਜੇ ਕੱਪੜੇ, ਚਮੜੀ, ਤਾਣੇ ਜਾਂ ਉੱਨ ਵਿੱਚ ਹਰੇ ਜਾਂ ਲਾਲ ਰੰਗ ਦੀ ਪਲੇਗ ਹੈ, ਤਾਂ ਇਸ ਨੂੰ ਕੋੜ੍ਹ ਦੀ ਪਲੇਗ ਵਜੋਂ ਪਛਾਣਿਆ ਜਾਣਾ ਹੈ ਅਤੇ ਜਾਜਕ ਨੂੰ ਦਿਖਾਉਣਾ ਹੈ।</w:t>
      </w:r>
    </w:p>
    <w:p/>
    <w:p>
      <w:r xmlns:w="http://schemas.openxmlformats.org/wordprocessingml/2006/main">
        <w:t xml:space="preserve">1. ਪੁਜਾਰੀ ਦੀ ਸ਼ਕਤੀ: ਕੋੜ੍ਹ ਦੀ ਪਛਾਣ ਕਰਨ ਲਈ ਪੁਜਾਰੀ ਦੀ ਸ਼ਕਤੀ ਕਿਵੇਂ ਜ਼ਰੂਰੀ ਹੈ</w:t>
      </w:r>
    </w:p>
    <w:p/>
    <w:p>
      <w:r xmlns:w="http://schemas.openxmlformats.org/wordprocessingml/2006/main">
        <w:t xml:space="preserve">2. ਸਾਡੇ ਲਈ ਪਰਮੇਸ਼ੁਰ ਦੀ ਦੇਖਭਾਲ: ਪਰਮੇਸ਼ੁਰ ਨੇ ਕੋੜ੍ਹ ਦਾ ਨਿਦਾਨ ਕਰਨ ਲਈ ਇੱਕ ਪ੍ਰਣਾਲੀ ਕਿਉਂ ਸਥਾਪਿਤ ਕੀਤੀ</w:t>
      </w:r>
    </w:p>
    <w:p/>
    <w:p>
      <w:r xmlns:w="http://schemas.openxmlformats.org/wordprocessingml/2006/main">
        <w:t xml:space="preserve">1. ਮੱਤੀ 8:1-4 - ਯਿਸੂ ਕੋੜ੍ਹੀ ਨੂੰ ਚੰਗਾ ਕਰਦਾ ਹੈ</w:t>
      </w:r>
    </w:p>
    <w:p/>
    <w:p>
      <w:r xmlns:w="http://schemas.openxmlformats.org/wordprocessingml/2006/main">
        <w:t xml:space="preserve">2. ਯੂਹੰਨਾ 9:1-7 - ਯਿਸੂ ਨੇ ਅੰਨ੍ਹੇ ਪੈਦਾ ਹੋਏ ਆਦਮੀ ਨੂੰ ਚੰਗਾ ਕੀਤਾ</w:t>
      </w:r>
    </w:p>
    <w:p/>
    <w:p>
      <w:r xmlns:w="http://schemas.openxmlformats.org/wordprocessingml/2006/main">
        <w:t xml:space="preserve">ਲੇਵੀਆਂ ਦੀ ਪੋਥੀ 13:50 ਅਤੇ ਜਾਜਕ ਉਸ ਬਵਾ ਨੂੰ ਵੇਖੇ ਅਤੇ ਉਸ ਨੂੰ ਸੱਤ ਦਿਨ ਤੱਕ ਬੰਦ ਰੱਖੇ।</w:t>
      </w:r>
    </w:p>
    <w:p/>
    <w:p>
      <w:r xmlns:w="http://schemas.openxmlformats.org/wordprocessingml/2006/main">
        <w:t xml:space="preserve">ਜਾਜਕ ਨੂੰ ਇੱਕ ਮਹਾਂਮਾਰੀ ਵਾਲੇ ਵਿਅਕਤੀ ਦੀ ਜਾਂਚ ਕਰਨੀ ਚਾਹੀਦੀ ਹੈ ਅਤੇ ਉਸਨੂੰ ਸੱਤ ਦਿਨਾਂ ਲਈ ਬਾਕੀ ਦੇ ਲੋਕਾਂ ਤੋਂ ਵੱਖ ਕਰਨਾ ਚਾਹੀਦਾ ਹੈ।</w:t>
      </w:r>
    </w:p>
    <w:p/>
    <w:p>
      <w:r xmlns:w="http://schemas.openxmlformats.org/wordprocessingml/2006/main">
        <w:t xml:space="preserve">1. ਸਰੀਰਕ ਅਤੇ ਅਧਿਆਤਮਿਕ ਸਫਾਈ ਦਾ ਮਹੱਤਵ</w:t>
      </w:r>
    </w:p>
    <w:p/>
    <w:p>
      <w:r xmlns:w="http://schemas.openxmlformats.org/wordprocessingml/2006/main">
        <w:t xml:space="preserve">2. ਜਿੰਮੇਵਾਰੀ ਲੈਣਾ ਅਤੇ ਦੁਖੀ ਲੋਕਾਂ ਲਈ ਹਮਦਰਦੀ ਦਿਖਾਉਣਾ</w:t>
      </w:r>
    </w:p>
    <w:p/>
    <w:p>
      <w:r xmlns:w="http://schemas.openxmlformats.org/wordprocessingml/2006/main">
        <w:t xml:space="preserve">1. ਲੇਵੀਆਂ 15:13 - "ਜਦੋਂ ਆਦਮੀ ਨੂੰ ਡਿਸਚਾਰਜ ਹੁੰਦਾ ਹੈ, ਉਸਦਾ ਡਿਸਚਾਰਜ ਅਸ਼ੁੱਧ ਹੁੰਦਾ ਹੈ, ਉਹ ਅਸ਼ੁੱਧ ਹੋਵੇਗਾ।</w:t>
      </w:r>
    </w:p>
    <w:p/>
    <w:p>
      <w:r xmlns:w="http://schemas.openxmlformats.org/wordprocessingml/2006/main">
        <w:t xml:space="preserve">2. ਮੱਤੀ 25:35-36 -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ਲੇਵੀਆਂ ਦੀ ਪੋਥੀ 13:51 ਅਤੇ ਉਹ ਸੱਤਵੇਂ ਦਿਨ ਬਵਾ ਨੂੰ ਵੇਖਣਾ ਚਾਹੀਦਾ ਹੈ: ਜੇ ਬਵਾ ਕੱਪੜੇ ਵਿੱਚ ਫੈਲੀ ਹੋਈ ਹੈ, ਭਾਵੇਂ ਤਾਣੇ ਵਿੱਚ, ਜਾਂ ਉੱਨ ਵਿੱਚ, ਜਾਂ ਚਮੜੀ ਵਿੱਚ, ਜਾਂ ਚਮੜੀ ਦੇ ਕਿਸੇ ਕੰਮ ਵਿੱਚ; ਪਲੇਗ ਇੱਕ ਭਿਆਨਕ ਕੋੜ੍ਹ ਹੈ; ਇਹ ਅਸ਼ੁੱਧ ਹੈ।</w:t>
      </w:r>
    </w:p>
    <w:p/>
    <w:p>
      <w:r xmlns:w="http://schemas.openxmlformats.org/wordprocessingml/2006/main">
        <w:t xml:space="preserve">ਲੇਵੀਆਂ 13:51 ਵਿੱਚ ਕੋੜ੍ਹ ਦੀ ਪਲੇਗ ਨੂੰ ਅਸ਼ੁੱਧ ਘੋਸ਼ਿਤ ਕੀਤਾ ਗਿਆ ਹੈ।</w:t>
      </w:r>
    </w:p>
    <w:p/>
    <w:p>
      <w:r xmlns:w="http://schemas.openxmlformats.org/wordprocessingml/2006/main">
        <w:t xml:space="preserve">1: ਅਸੀਂ ਆਪਣੇ ਪਾਪਾਂ ਤੋਂ ਸ਼ੁੱਧ ਹੋ ਸਕਦੇ ਹਾਂ ਅਤੇ ਯਿਸੂ ਮਸੀਹ ਦੁਆਰਾ ਨਵਾਂ ਜੀਵਨ ਪ੍ਰਾਪਤ ਕਰ ਸਕਦੇ ਹਾਂ।</w:t>
      </w:r>
    </w:p>
    <w:p/>
    <w:p>
      <w:r xmlns:w="http://schemas.openxmlformats.org/wordprocessingml/2006/main">
        <w:t xml:space="preserve">2: ਇਸੇ ਤਰ੍ਹਾਂ, ਅਸੀਂ ਕੋੜ੍ਹ ਦੀ ਅਸ਼ੁੱਧਤਾ ਤੋਂ ਸ਼ੁੱਧ ਹੋ ਸਕਦੇ ਹਾਂ ਅਤੇ ਦੁਬਾਰਾ ਤੰਦਰੁਸਤ ਹੋ ਸਕਦੇ ਹਾਂ।</w:t>
      </w:r>
    </w:p>
    <w:p/>
    <w:p>
      <w:r xmlns:w="http://schemas.openxmlformats.org/wordprocessingml/2006/main">
        <w:t xml:space="preserve">1: ਯੂਹੰਨਾ 10:10 - "ਚੋਰ ਸਿਰਫ਼ ਚੋਰੀ ਕਰਨ ਅਤੇ ਮਾਰਨ ਅਤੇ ਨਸ਼ਟ ਕਰਨ ਲਈ ਆਉਂਦਾ ਹੈ; ਮੈਂ ਇਸ ਲਈ ਆਇਆ ਹਾਂ ਕਿ ਉਨ੍ਹਾਂ ਨੂੰ ਜੀਵਨ ਮਿਲੇ, ਅਤੇ ਉਹ ਪੂਰੀ ਤਰ੍ਹਾਂ ਪ੍ਰਾਪਤ ਕਰ ਸਕਣ।"</w:t>
      </w:r>
    </w:p>
    <w:p/>
    <w:p>
      <w:r xmlns:w="http://schemas.openxmlformats.org/wordprocessingml/2006/main">
        <w:t xml:space="preserve">2: ਯਸਾਯਾਹ 43:25 - "ਮੈਂ, ਮੈਂ ਵੀ, ਉਹ ਹਾਂ ਜੋ ਤੁਹਾਡੇ ਅਪਰਾਧਾਂ ਨੂੰ ਆਪਣੇ ਕਾਰਨ ਮਿਟਾ ਦਿੰਦਾ ਹਾਂ, ਅਤੇ ਤੁਹਾਡੇ ਪਾਪਾਂ ਨੂੰ ਯਾਦ ਨਹੀਂ ਕਰਦਾ।"</w:t>
      </w:r>
    </w:p>
    <w:p/>
    <w:p>
      <w:r xmlns:w="http://schemas.openxmlformats.org/wordprocessingml/2006/main">
        <w:t xml:space="preserve">ਲੇਵੀਆਂ ਦੀ ਪੋਥੀ 13:52 ਇਸ ਲਈ ਉਹ ਉਸ ਕੱਪੜੇ ਨੂੰ ਸਾੜ ਦੇਵੇ, ਭਾਵੇਂ ਤਾਣਾ ਹੋਵੇ ਜਾਂ ਊਣਾ, ਉੱਨੀ ਜਾਂ ਲਿਨਨ ਦਾ, ਜਾਂ ਚਮੜੀ ਦੀ ਕੋਈ ਵੀ ਚੀਜ਼, ਜਿਸ ਵਿੱਚ ਪਲੇਗ ਹੋਵੇ, ਕਿਉਂਕਿ ਇਹ ਇੱਕ ਭਿਆਨਕ ਕੋੜ੍ਹ ਹੈ। ਇਸ ਨੂੰ ਅੱਗ ਵਿੱਚ ਸਾੜ ਦਿੱਤਾ ਜਾਵੇਗਾ।</w:t>
      </w:r>
    </w:p>
    <w:p/>
    <w:p>
      <w:r xmlns:w="http://schemas.openxmlformats.org/wordprocessingml/2006/main">
        <w:t xml:space="preserve">ਜੇਕਰ ਕੋਈ ਕੱਪੜਾ ਕੋੜ੍ਹ ਦਾ ਰੋਗੀ ਹੋਵੇ ਤਾਂ ਉਸ ਨੂੰ ਅੱਗ ਵਿੱਚ ਸਾੜ ਦੇਣਾ ਚਾਹੀਦਾ ਹੈ।</w:t>
      </w:r>
    </w:p>
    <w:p/>
    <w:p>
      <w:r xmlns:w="http://schemas.openxmlformats.org/wordprocessingml/2006/main">
        <w:t xml:space="preserve">1. ਪਾਪ ਦਾ ਨਤੀਜਾ: ਲੇਵੀਆਂ 13:52 'ਤੇ ਪ੍ਰਤੀਬਿੰਬ</w:t>
      </w:r>
    </w:p>
    <w:p/>
    <w:p>
      <w:r xmlns:w="http://schemas.openxmlformats.org/wordprocessingml/2006/main">
        <w:t xml:space="preserve">2. ਸ਼ੁੱਧਤਾ ਦੀ ਸ਼ਕਤੀ: ਅਸੀਂ ਲੇਵੀਆਂ 13:52 ਤੋਂ ਕੀ ਸਿੱਖ ਸਕਦੇ ਹਾਂ</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2 ਕੁਰਿੰਥੀਆਂ 5:17 - ਇਸ ਲਈ ਜੇਕਰ ਕੋਈ ਮਸੀਹ ਵਿੱਚ ਹੈ, ਤਾਂ ਉਹ ਇੱਕ ਨਵਾਂ ਪ੍ਰਾਣੀ ਹੈ: ਪੁਰਾਣੀਆਂ ਚੀਜ਼ਾਂ ਖਤਮ ਹੋ ਗਈਆਂ ਹਨ; ਵੇਖੋ, ਸਾਰੀਆਂ ਚੀਜ਼ਾਂ ਨਵੀਆਂ ਬਣ ਗਈਆਂ ਹਨ।</w:t>
      </w:r>
    </w:p>
    <w:p/>
    <w:p>
      <w:r xmlns:w="http://schemas.openxmlformats.org/wordprocessingml/2006/main">
        <w:t xml:space="preserve">ਲੇਵੀਆਂ ਦੀ ਪੋਥੀ 13:53 ਅਤੇ ਜੇ ਜਾਜਕ ਵੇਖੇ, ਅਤੇ ਵੇਖੋ, ਬਵਾ ਕੱਪੜੇ ਵਿੱਚ, ਤਾਣੇ ਵਿੱਚ, ਜਾਂ ਉੱਨ ਵਿੱਚ ਜਾਂ ਚਮੜੀ ਦੀ ਕਿਸੇ ਚੀਜ਼ ਵਿੱਚ ਨਹੀਂ ਫੈਲੀ ਹੈ।</w:t>
      </w:r>
    </w:p>
    <w:p/>
    <w:p>
      <w:r xmlns:w="http://schemas.openxmlformats.org/wordprocessingml/2006/main">
        <w:t xml:space="preserve">ਪੁਜਾਰੀ ਨੂੰ ਇਹ ਪਤਾ ਲਗਾਉਣ ਲਈ ਪਲੇਗ-ਸੰਕਰਮਿਤ ਕੱਪੜੇ ਦੀ ਜਾਂਚ ਕਰਨ ਲਈ ਕਿਹਾ ਗਿਆ ਹੈ ਕਿ ਕੀ ਪਲੇਗ ਫੈਲ ਗਈ ਹੈ।</w:t>
      </w:r>
    </w:p>
    <w:p/>
    <w:p>
      <w:r xmlns:w="http://schemas.openxmlformats.org/wordprocessingml/2006/main">
        <w:t xml:space="preserve">1. ਵਫ਼ਾਦਾਰੀ ਦੀ ਸ਼ਕਤੀ: ਇਹ ਜਾਂਚਣਾ ਕਿ ਪ੍ਰਮਾਤਮਾ ਸਾਨੂੰ ਉਸ ਪ੍ਰਤੀ ਵਫ਼ਾਦਾਰ ਰਹਿਣ ਲਈ ਕਿਵੇਂ ਬੁਲਾਉਂਦਾ ਹੈ</w:t>
      </w:r>
    </w:p>
    <w:p/>
    <w:p>
      <w:r xmlns:w="http://schemas.openxmlformats.org/wordprocessingml/2006/main">
        <w:t xml:space="preserve">2. ਸਮਝਦਾਰੀ ਦੀ ਸ਼ਕਤੀ: ਪਰਮੇਸ਼ੁਰ ਦੀ ਸੇਧ ਨੂੰ ਪਛਾਣਨਾ ਜਦੋਂ ਅਸੀਂ ਜੀਵਨ ਦੀਆਂ ਮੁਸੀਬਤਾਂ ਨੂੰ ਨੈਵੀਗੇਟ ਕਰਦੇ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ਲੇਵੀਆਂ ਦੀ ਪੋਥੀ 13:54 ਤਦ ਜਾਜਕ ਹੁਕਮ ਦੇਵੇ ਕਿ ਉਹ ਉਸ ਚੀਜ਼ ਨੂੰ ਧੋਵੇ ਜਿਸ ਵਿੱਚ ਪਲੇਗ ਹੈ ਅਤੇ ਉਹ ਇਸਨੂੰ ਸੱਤ ਦਿਨ ਹੋਰ ਬੰਦ ਕਰ ਦੇਵੇ।</w:t>
      </w:r>
    </w:p>
    <w:p/>
    <w:p>
      <w:r xmlns:w="http://schemas.openxmlformats.org/wordprocessingml/2006/main">
        <w:t xml:space="preserve">ਜਾਜਕ ਨੂੰ ਉਸ ਵਸਤੂ ਨੂੰ ਧੋਣ ਦਾ ਹੁਕਮ ਦੇਣਾ ਚਾਹੀਦਾ ਹੈ ਜੋ ਪਲੇਗ ਨਾਲ ਦੂਸ਼ਿਤ ਹੈ ਅਤੇ ਹੋਰ ਸੱਤ ਦਿਨਾਂ ਲਈ ਬੰਦ ਕਰ ਦਿੱਤਾ ਜਾਵੇ।</w:t>
      </w:r>
    </w:p>
    <w:p/>
    <w:p>
      <w:r xmlns:w="http://schemas.openxmlformats.org/wordprocessingml/2006/main">
        <w:t xml:space="preserve">1. ਪਰਮੇਸ਼ੁਰ ਦਾ ਹੁਕਮ: ਪੁਜਾਰੀ ਦੇ ਨਿਰਦੇਸ਼ਾਂ ਦੀ ਪਾਲਣਾ ਕਰਨਾ</w:t>
      </w:r>
    </w:p>
    <w:p/>
    <w:p>
      <w:r xmlns:w="http://schemas.openxmlformats.org/wordprocessingml/2006/main">
        <w:t xml:space="preserve">2. ਵਫ਼ਾਦਾਰ ਆਗਿਆਕਾਰੀ: ਪ੍ਰਭੂ ਦੇ ਹੁਕਮ ਦਾ ਪਾਲਣ ਕਰਨਾ</w:t>
      </w:r>
    </w:p>
    <w:p/>
    <w:p>
      <w:r xmlns:w="http://schemas.openxmlformats.org/wordprocessingml/2006/main">
        <w:t xml:space="preserve">1. ਬਿਵਸਥਾ ਸਾਰ 5:32-33 - "ਇਸ ਲਈ ਤੁਸੀਂ ਜਿਵੇਂ ਯਹੋਵਾਹ ਤੁਹਾਡੇ ਪਰਮੇਸ਼ੁਰ ਨੇ ਤੁਹਾਨੂੰ ਹੁਕਮ ਦਿੱਤਾ ਹੈ, ਉਸੇ ਤਰ੍ਹਾਂ ਕਰਨ ਲਈ ਧਿਆਨ ਰੱਖੋ। ਤੁਸੀਂ ਸੱਜੇ ਜਾਂ ਖੱਬੇ ਪਾਸੇ ਨਾ ਮੁੜੋ। ਤੁਸੀਂ ਉਸ ਸਾਰੇ ਰਾਹ ਉੱਤੇ ਚੱਲੋ ਜਿਸ ਉੱਤੇ ਯਹੋਵਾਹ ਨੇ ਤੁਹਾਡੇ ਪਰਮੇਸ਼ੁਰ ਨੇ ਤੁਹਾਨੂੰ ਹੁਕਮ ਦਿੱਤਾ ਹੈ, ਤਾਂ ਜੋ ਤੁਸੀਂ ਜਿਉਂਦੇ ਰਹੋ ਅਤੇ ਤੁਹਾਡਾ ਭਲਾ ਹੋਵੇ, ਅਤੇ ਤੁਸੀਂ ਉਸ ਦੇਸ਼ ਵਿੱਚ ਲੰਬੇ ਸਮੇਂ ਤੱਕ ਜੀਓ ਜਿਸ ਦੇ ਤੁਸੀਂ ਅਧਿਕਾਰ ਕਰੋਗੇ।"</w:t>
      </w:r>
    </w:p>
    <w:p/>
    <w:p>
      <w:r xmlns:w="http://schemas.openxmlformats.org/wordprocessingml/2006/main">
        <w:t xml:space="preserve">2. ਮੱਤੀ 7:21-23 - "ਹਰ ਕੋਈ ਜੋ ਮੈਨੂੰ, ਪ੍ਰਭੂ, ਪ੍ਰਭੂ, ਕਹਿੰਦਾ ਹੈ, ਸਵਰਗ ਦੇ ਰਾਜ ਵਿੱਚ ਨਹੀਂ ਜਾਵੇਗਾ, ਪਰ ਉਹ ਜੋ ਸਵਰਗ ਵਿੱਚ ਮੇਰੇ ਪਿਤਾ ਦੀ ਇੱਛਾ ਪੂਰੀ ਕਰਦਾ ਹੈ, ਉਸ ਦਿਨ ਬਹੁਤ ਸਾਰੇ ਲੋਕ ਕਹਿਣਗੇ. ਮੈਂ, ਹੇ ਪ੍ਰਭੂ, ਪ੍ਰਭੂ, ਕੀ ਅਸੀਂ ਤੇਰੇ ਨਾਮ ਉੱਤੇ ਭਵਿੱਖਬਾਣੀ ਨਹੀਂ ਕੀਤੀ, ਅਤੇ ਤੇਰੇ ਨਾਮ ਵਿੱਚ ਭੂਤਾਂ ਨੂੰ ਨਹੀਂ ਕੱਢਿਆ, ਅਤੇ ਤੇਰੇ ਨਾਮ ਵਿੱਚ ਬਹੁਤ ਸਾਰੇ ਮਹਾਨ ਕੰਮ ਨਹੀਂ ਕੀਤੇ? ਅਤੇ ਫਿਰ ਕੀ ਮੈਂ ਉਨ੍ਹਾਂ ਨੂੰ ਦੱਸਾਂਗਾ, ਮੈਂ ਤੁਹਾਨੂੰ ਕਦੇ ਨਹੀਂ ਜਾਣਦਾ ਸੀ, ਮੇਰੇ ਤੋਂ ਦੂਰ ਹੋ ਜਾਓ, ਹੇ ਕਾਮਿਆਂ! ਕੁਧਰਮ ਦਾ।"</w:t>
      </w:r>
    </w:p>
    <w:p/>
    <w:p>
      <w:r xmlns:w="http://schemas.openxmlformats.org/wordprocessingml/2006/main">
        <w:t xml:space="preserve">ਲੇਵੀਆਂ ਦੀ ਪੋਥੀ 13:55 ਅਤੇ ਜਾਜਕ ਬਵਾ ਨੂੰ ਧੋਣ ਤੋਂ ਬਾਅਦ ਵੇਖੇ, ਅਤੇ ਵੇਖੋ, ਜੇ ਬਵਾ ਨੇ ਆਪਣਾ ਰੰਗ ਨਾ ਬਦਲਿਆ ਹੋਵੇ ਅਤੇ ਬਵਾ ਨਾ ਫੈਲੀ ਹੋਵੇ। ਇਹ ਅਸ਼ੁੱਧ ਹੈ; ਤੂੰ ਇਸ ਨੂੰ ਅੱਗ ਵਿੱਚ ਸਾੜ ਦੇਣਾ। ਇਹ ਅੰਦਰੋਂ ਘਬਰਾ ਜਾਂਦਾ ਹੈ, ਭਾਵੇਂ ਇਹ ਅੰਦਰੋਂ ਹੋਵੇ ਜਾਂ ਬਾਹਰ।</w:t>
      </w:r>
    </w:p>
    <w:p/>
    <w:p>
      <w:r xmlns:w="http://schemas.openxmlformats.org/wordprocessingml/2006/main">
        <w:t xml:space="preserve">ਜਾਜਕ ਨੂੰ ਇਹ ਪਤਾ ਕਰਨ ਲਈ ਪਲੇਗ ਦੀ ਜਾਂਚ ਕਰਨੀ ਚਾਹੀਦੀ ਹੈ ਕਿ ਕੀ ਇਹ ਅਸ਼ੁੱਧ ਹੈ। ਜੇਕਰ ਇਸਦਾ ਰੰਗ ਨਹੀਂ ਬਦਲਿਆ ਹੈ ਅਤੇ ਫੈਲਿਆ ਨਹੀਂ ਹੈ, ਤਾਂ ਇਹ ਅਸ਼ੁੱਧ ਹੈ ਅਤੇ ਇਸਨੂੰ ਸਾੜ ਦੇਣਾ ਚਾਹੀਦਾ ਹੈ।</w:t>
      </w:r>
    </w:p>
    <w:p/>
    <w:p>
      <w:r xmlns:w="http://schemas.openxmlformats.org/wordprocessingml/2006/main">
        <w:t xml:space="preserve">1. ਪ੍ਰਮਾਤਮਾ ਸਾਨੂੰ ਹਮੇਸ਼ਾ ਸੁਚੇਤ ਰਹਿਣ ਅਤੇ ਅਸ਼ੁੱਧ ਕੀ ਹੈ ਅਤੇ ਇਸ ਨੂੰ ਫੈਲਣ ਤੋਂ ਰੋਕਣ ਲਈ ਜ਼ਰੂਰੀ ਕਦਮ ਚੁੱਕਣ ਲਈ ਕਹਿੰਦਾ ਹੈ।</w:t>
      </w:r>
    </w:p>
    <w:p/>
    <w:p>
      <w:r xmlns:w="http://schemas.openxmlformats.org/wordprocessingml/2006/main">
        <w:t xml:space="preserve">2. ਸਾਡਾ ਜੀਵਨ ਪ੍ਰਮਾਤਮਾ ਦੇ ਚਰਿੱਤਰ ਦਾ ਪ੍ਰਤੀਬਿੰਬ ਹੋਣਾ ਚਾਹੀਦਾ ਹੈ, ਜਿਸ ਨਾਲ ਅਸੀਂ ਆਪਣੇ ਵਿਸ਼ਵਾਸ ਵਿੱਚ ਕਿਰਿਆਸ਼ੀਲ ਬਣੀਏ ਅਤੇ ਸਾਨੂੰ ਪਵਿੱਤਰ ਰੱਖਣ ਲਈ ਉਸਦੇ ਹੁਕਮਾਂ ਦੀ ਪਾਲਣਾ ਕਰੀਏ।</w:t>
      </w:r>
    </w:p>
    <w:p/>
    <w:p>
      <w:r xmlns:w="http://schemas.openxmlformats.org/wordprocessingml/2006/main">
        <w:t xml:space="preserve">1.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ਲੇਵੀਆਂ ਦੀ ਪੋਥੀ 13:56 ਅਤੇ ਜੇ ਜਾਜਕ ਵੇਖੇ, ਅਤੇ ਵੇਖੋ, ਇਸ ਦੇ ਧੋਣ ਤੋਂ ਬਾਅਦ ਬਿਪਤਾ ਕੁਝ ਹਨੇਰਾ ਹੈ; ਫ਼ੇਰ ਉਸਨੂੰ ਉਸਨੂੰ ਕੱਪੜੇ ਵਿੱਚੋਂ, ਜਾਂ ਚਮੜੀ ਵਿੱਚੋਂ, ਜਾਂ ਤਾਣੇ ਵਿੱਚੋਂ, ਜਾਂ ਉੱਨ ਵਿੱਚੋਂ ਪਾੜ ਦੇਣਾ ਚਾਹੀਦਾ ਹੈ:</w:t>
      </w:r>
    </w:p>
    <w:p/>
    <w:p>
      <w:r xmlns:w="http://schemas.openxmlformats.org/wordprocessingml/2006/main">
        <w:t xml:space="preserve">ਪੁਜਾਰੀ ਨੂੰ ਕੱਪੜੇ ਜਾਂ ਚਮੜੀ 'ਤੇ ਪਾਈ ਗਈ ਕਿਸੇ ਵੀ ਪਲੇਗ ਦੀ ਜਾਂਚ ਕਰਨ ਅਤੇ ਹਟਾਉਣ ਲਈ ਕਿਹਾ ਗਿਆ ਸੀ।</w:t>
      </w:r>
    </w:p>
    <w:p/>
    <w:p>
      <w:r xmlns:w="http://schemas.openxmlformats.org/wordprocessingml/2006/main">
        <w:t xml:space="preserve">1. ਸਫ਼ਾਈ ਦੀ ਲੋੜ: ਕਿਵੇਂ ਪਰਮੇਸ਼ੁਰ ਸਾਨੂੰ ਸਾਡੇ ਜੀਵਨ ਵਿੱਚੋਂ ਅਸ਼ੁੱਧੀਆਂ ਨੂੰ ਹਟਾਉਣ ਦਾ ਹੁਕਮ ਦਿੰਦਾ ਹੈ</w:t>
      </w:r>
    </w:p>
    <w:p/>
    <w:p>
      <w:r xmlns:w="http://schemas.openxmlformats.org/wordprocessingml/2006/main">
        <w:t xml:space="preserve">2. ਸਾਡੇ ਜੀਵਨ ਵਿੱਚ ਪ੍ਰਮਾਤਮਾ ਦੀ ਅਗਵਾਈ: ਅਸੀਂ ਪ੍ਰਭੂ ਤੋਂ ਹਿਦਾਇਤਾਂ ਕਿਵੇਂ ਪ੍ਰਾਪਤ ਕਰਦੇ ਹਾਂ</w:t>
      </w:r>
    </w:p>
    <w:p/>
    <w:p>
      <w:r xmlns:w="http://schemas.openxmlformats.org/wordprocessingml/2006/main">
        <w:t xml:space="preserve">1. ਗਲਾਤੀਆਂ 6:7-8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ਯਸਾਯਾਹ 1:18 ਹੁਣ ਆਓ, ਆਪਾਂ ਮਿਲ ਕੇ ਵਿਚਾਰ ਕਰੀਏ, ਯਹੋਵਾਹ ਆਖਦਾ ਹੈ: ਭਾਵੇਂ ਤੁਹਾਡੇ ਪਾਪ ਲਾਲ ਰੰਗ ਦੇ ਹਨ, ਉਹ ਬਰਫ਼ ਵਾਂਗ ਚਿੱਟੇ ਹੋਣਗੇ; ਭਾਵੇਂ ਉਹ ਕਿਰਮਚੀ ਵਰਗੇ ਲਾਲ ਹਨ, ਉਹ ਉੱਨ ਵਰਗੇ ਹੋ ਜਾਣਗੇ।</w:t>
      </w:r>
    </w:p>
    <w:p/>
    <w:p>
      <w:r xmlns:w="http://schemas.openxmlformats.org/wordprocessingml/2006/main">
        <w:t xml:space="preserve">ਲੇਵੀਆਂ ਦੀ ਪੋਥੀ 13:57 ਅਤੇ ਜੇ ਇਹ ਕੱਪੜੇ ਵਿੱਚ, ਜਾਂ ਤਾਣੇ ਵਿੱਚ, ਜਾਂ ਉੱਨ ਵਿੱਚ, ਜਾਂ ਚਮੜੀ ਦੀ ਕਿਸੇ ਚੀਜ਼ ਵਿੱਚ ਦਿਖਾਈ ਦਿੰਦੀ ਹੈ; ਇਹ ਇੱਕ ਫੈਲਣ ਵਾਲੀ ਬਿਪਤਾ ਹੈ: ਜਿਸ ਵਿੱਚ ਪਲੇਗ ਹੈ, ਤੁਹਾਨੂੰ ਅੱਗ ਨਾਲ ਸਾੜ ਦੇਣਾ ਚਾਹੀਦਾ ਹੈ।</w:t>
      </w:r>
    </w:p>
    <w:p/>
    <w:p>
      <w:r xmlns:w="http://schemas.openxmlformats.org/wordprocessingml/2006/main">
        <w:t xml:space="preserve">ਇਸ ਹਵਾਲੇ ਵਿਚ ਕਿਹਾ ਗਿਆ ਹੈ ਕਿ ਜੇ ਕਿਸੇ ਕੱਪੜੇ 'ਤੇ ਫੈਲਣ ਵਾਲੀ ਪਲੇਗ ਦਿਖਾਈ ਦਿੰਦੀ ਹੈ, ਤਾਂ ਇਸ ਨੂੰ ਅੱਗ ਨਾਲ ਸਾੜ ਦੇਣਾ ਚਾਹੀਦਾ ਹੈ।</w:t>
      </w:r>
    </w:p>
    <w:p/>
    <w:p>
      <w:r xmlns:w="http://schemas.openxmlformats.org/wordprocessingml/2006/main">
        <w:t xml:space="preserve">1. ਰੱਬ ਸਾਨੂੰ ਮੁਸ਼ਕਲ ਸਮਿਆਂ ਵਿੱਚ ਕਾਰਵਾਈ ਕਰਨ ਲਈ ਕਹਿੰਦਾ ਹੈ, ਭਾਵੇਂ ਇਸਦਾ ਮਤਲਬ ਕਿਸੇ ਕੀਮਤੀ ਚੀਜ਼ ਦਾ ਬਲੀਦਾਨ ਕਰਨਾ ਹੋਵੇ।</w:t>
      </w:r>
    </w:p>
    <w:p/>
    <w:p>
      <w:r xmlns:w="http://schemas.openxmlformats.org/wordprocessingml/2006/main">
        <w:t xml:space="preserve">2. ਸਾਨੂੰ ਮੁਸੀਬਤ ਦੇ ਸਮੇਂ ਆਪਣੇ ਮਾਰਗਦਰਸ਼ਕ ਵਜੋਂ ਪਰਮੇਸ਼ੁਰ ਦੇ ਸ਼ਬਦ ਦੀ ਵਰਤੋਂ ਕਰਨੀ ਚਾਹੀਦੀ ਹੈ ਅਤੇ ਉਸ ਦੀ ਸੁਰੱਖਿਆ 'ਤੇ ਭਰੋਸਾ ਕਰਨਾ ਚਾਹੀਦਾ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ਲੇਵੀਆਂ ਦੀ ਪੋਥੀ 13:58 ਅਤੇ ਉਹ ਕੱਪੜਾ ਭਾਵੇਂ ਤਾਣਾ ਹੋਵੇ ਜਾਂ ਉੱਨੀ ਜਾਂ ਚਮੜੀ ਦੀ ਕੋਈ ਵੀ ਚੀਜ਼ ਹੋਵੇ, ਜਿਸ ਨੂੰ ਤੂੰ ਧੋ ਲਵੇਂ, ਜੇ ਉਨ੍ਹਾਂ ਤੋਂ ਬਵਾ ਦੂਰ ਹੋ ਜਾਵੇ, ਤਾਂ ਉਹ ਦੂਜੀ ਵਾਰ ਧੋਤਾ ਜਾਵੇ ਅਤੇ ਸ਼ੁੱਧ ਰਹੇ।</w:t>
      </w:r>
    </w:p>
    <w:p/>
    <w:p>
      <w:r xmlns:w="http://schemas.openxmlformats.org/wordprocessingml/2006/main">
        <w:t xml:space="preserve">ਇੱਕ ਵਿਅਕਤੀ ਜਿਸਨੂੰ ਪਲੇਗ ਨਾਲ ਪੀੜਿਤ ਕੀਤਾ ਗਿਆ ਹੈ, ਉਸਨੂੰ ਕੱਪੜੇ, ਤਾਣੇ ਜਾਂ ਉੱਨ ਜਾਂ ਚਮੜੇ ਦੇ ਕਿਸੇ ਵੀ ਸਮਾਨ ਨੂੰ ਦੋ ਵਾਰ ਧੋਣਾ ਚਾਹੀਦਾ ਹੈ ਤਾਂ ਜੋ ਉਹ ਸਾਫ਼ ਸਮਝੇ ਜਾਣ।</w:t>
      </w:r>
    </w:p>
    <w:p/>
    <w:p>
      <w:r xmlns:w="http://schemas.openxmlformats.org/wordprocessingml/2006/main">
        <w:t xml:space="preserve">1. ਸਵੱਛਤਾ ਦੀ ਸ਼ਕਤੀ: ਸਵੱਛਤਾ ਇੱਕ ਅਧਿਆਤਮਿਕ ਅਤੇ ਸਰੀਰਕ ਅਸੀਸ ਕਿਵੇਂ ਹੋ ਸਕਦੀ ਹੈ</w:t>
      </w:r>
    </w:p>
    <w:p/>
    <w:p>
      <w:r xmlns:w="http://schemas.openxmlformats.org/wordprocessingml/2006/main">
        <w:t xml:space="preserve">2. ਸਫ਼ਾਈ ਦਾ ਤੋਹਫ਼ਾ: ਕਿਵੇਂ ਪਰਮੇਸ਼ੁਰ ਸਾਨੂੰ ਆਪਣੇ ਨੇੜੇ ਲਿਆਉਣ ਲਈ ਸ਼ੁੱਧਤਾ ਦੀ ਵਰਤੋਂ ਕਰਦਾ ਹੈ</w:t>
      </w:r>
    </w:p>
    <w:p/>
    <w:p>
      <w:r xmlns:w="http://schemas.openxmlformats.org/wordprocessingml/2006/main">
        <w:t xml:space="preserve">1. 2 ਕੁਰਿੰਥੀਆਂ 7:1 "ਇਸ ਲਈ, ਪਿਆਰਿਓ, ਇਹ ਵਾਅਦੇ ਹੋਣ ਕਰਕੇ, ਆਓ ਆਪਾਂ ਆਪਣੇ ਆਪ ਨੂੰ ਸਰੀਰ ਅਤੇ ਆਤਮਾ ਦੀ ਸਾਰੀ ਗੰਦਗੀ ਤੋਂ ਸ਼ੁੱਧ ਕਰੀਏ, ਪਰਮੇਸ਼ੁਰ ਦੇ ਡਰ ਵਿੱਚ ਪਵਿੱਤਰਤਾ ਨੂੰ ਸੰਪੂਰਨ ਕਰੀਏ।"</w:t>
      </w:r>
    </w:p>
    <w:p/>
    <w:p>
      <w:r xmlns:w="http://schemas.openxmlformats.org/wordprocessingml/2006/main">
        <w:t xml:space="preserve">2. ਯਸਾਯਾਹ 1:16-18 "ਆਪਣੇ ਆਪ ਨੂੰ ਧੋਵੋ, ਆਪਣੇ ਆਪ ਨੂੰ ਸ਼ੁੱਧ ਕਰੋ; ਆਪਣੇ ਕੰਮਾਂ ਦੀ ਬੁਰਿਆਈ ਨੂੰ ਮੇਰੀਆਂ ਅੱਖਾਂ ਦੇ ਸਾਮ੍ਹਣੇ ਰੱਖੋ; ਬੁਰਾਈ ਕਰਨਾ ਛੱਡ ਦਿਓ, ਚੰਗਾ ਕਰਨਾ ਸਿੱਖੋ; ਨਿਆਂ ਦੀ ਭਾਲ ਕਰੋ, ਜ਼ਾਲਮ ਨੂੰ ਝਿੜਕੋ; ਯਤੀਮਾਂ ਦਾ ਬਚਾਅ ਕਰੋ, ਬੇਨਤੀ ਕਰੋ ਵਿਧਵਾ ਲਈ। 'ਆਓ, ਆਓ ਆਪਾਂ ਮਿਲ ਕੇ ਵਿਚਾਰ ਕਰੀਏ,' ਪ੍ਰਭੂ ਆਖਦਾ ਹੈ, 'ਭਾਵੇਂ ਤੁਹਾਡੇ ਪਾਪ ਲਾਲ ਰੰਗ ਵਰਗੇ ਹਨ, ਉਹ ਬਰਫ਼ ਵਾਂਗ ਚਿੱਟੇ ਹੋਣਗੇ, ਭਾਵੇਂ ਉਹ ਕਿਰਮੀ ਵਰਗੇ ਲਾਲ ਹਨ, ਉਹ ਉੱਨ ਵਰਗੇ ਹੋਣਗੇ।'</w:t>
      </w:r>
    </w:p>
    <w:p/>
    <w:p>
      <w:r xmlns:w="http://schemas.openxmlformats.org/wordprocessingml/2006/main">
        <w:t xml:space="preserve">ਲੇਵੀਆਂ ਦੀ ਪੋਥੀ 13:59 ਊਨੀ ਜਾਂ ਲਿਨਨ ਦੇ ਕੱਪੜੇ ਵਿੱਚ, ਭਾਵੇਂ ਤਾਣੇ ਵਿੱਚ, ਜਾਂ ਉੱਨਣ ਵਿੱਚ, ਜਾਂ ਛਿੱਲ ਦੀ ਕਿਸੇ ਚੀਜ਼ ਵਿੱਚ, ਉਸ ਨੂੰ ਸ਼ੁੱਧ ਕਹਿਣ ਜਾਂ ਅਸ਼ੁੱਧ ਠਹਿਰਾਉਣ ਲਈ ਇਹ ਕੋੜ੍ਹ ਦੀ ਬਿਪਤਾ ਦਾ ਨਿਯਮ ਹੈ।</w:t>
      </w:r>
    </w:p>
    <w:p/>
    <w:p>
      <w:r xmlns:w="http://schemas.openxmlformats.org/wordprocessingml/2006/main">
        <w:t xml:space="preserve">ਉੱਨ, ਲਿਨਨ, ਤਾਣੇ, ਉੱਨ, ਜਾਂ ਛਿੱਲ ਦੇ ਕੱਪੜਿਆਂ ਵਿੱਚ ਕੋੜ੍ਹ ਦਾ ਨਿਯਮ ਦਰਸਾਇਆ ਗਿਆ ਹੈ।</w:t>
      </w:r>
    </w:p>
    <w:p/>
    <w:p>
      <w:r xmlns:w="http://schemas.openxmlformats.org/wordprocessingml/2006/main">
        <w:t xml:space="preserve">1. ਛੂਤ ਤੋਂ ਸਾਵਧਾਨ ਰਹਿਣ ਦਾ ਮਹੱਤਵ</w:t>
      </w:r>
    </w:p>
    <w:p/>
    <w:p>
      <w:r xmlns:w="http://schemas.openxmlformats.org/wordprocessingml/2006/main">
        <w:t xml:space="preserve">2. ਸਫਾਈ ਬਨਾਮ ਅਸ਼ੁੱਧਤਾ: ਅੰਤਰ ਨੂੰ ਸਮਝਣਾ</w:t>
      </w:r>
    </w:p>
    <w:p/>
    <w:p>
      <w:r xmlns:w="http://schemas.openxmlformats.org/wordprocessingml/2006/main">
        <w:t xml:space="preserve">1. ਮੱਤੀ 10:8 - ਬਿਮਾਰਾਂ ਨੂੰ ਚੰਗਾ ਕਰੋ, ਮੁਰਦਿਆਂ ਨੂੰ ਜੀਉਂਦਾ ਕਰੋ, ਕੋੜ੍ਹੀਆਂ ਨੂੰ ਸ਼ੁੱਧ ਕਰੋ, ਭੂਤਾਂ ਨੂੰ ਕੱਢੋ: ਤੁਹਾਨੂੰ ਮੁਫ਼ਤ ਵਿੱਚ ਪ੍ਰਾਪਤ ਹੋਇਆ ਹੈ, ਮੁਫ਼ਤ ਵਿੱਚ ਦਿਓ।</w:t>
      </w:r>
    </w:p>
    <w:p/>
    <w:p>
      <w:r xmlns:w="http://schemas.openxmlformats.org/wordprocessingml/2006/main">
        <w:t xml:space="preserve">2. 1 ਕੁਰਿੰਥੀਆਂ 6:19-20 -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ਲੇਵੀਆਂ 14 ਦਾ ਸਾਰ ਤਿੰਨ ਪੈਰਿਆਂ ਵਿੱਚ ਹੇਠਾਂ ਦਿੱਤਾ ਜਾ ਸਕਦਾ ਹੈ, ਸੰਕੇਤਕ ਆਇਤਾਂ ਦੇ ਨਾਲ:</w:t>
      </w:r>
    </w:p>
    <w:p/>
    <w:p>
      <w:r xmlns:w="http://schemas.openxmlformats.org/wordprocessingml/2006/main">
        <w:t xml:space="preserve">ਪੈਰਾ 1: ਲੇਵੀਆਂ 14:1-32 ਉਸ ਵਿਅਕਤੀ ਦੀ ਸ਼ੁੱਧਤਾ ਲਈ ਹਦਾਇਤਾਂ ਪ੍ਰਦਾਨ ਕਰਦਾ ਹੈ ਜੋ ਚਮੜੀ ਦੀ ਬਿਮਾਰੀ, ਖਾਸ ਕਰਕੇ ਕੋੜ੍ਹ ਤੋਂ ਠੀਕ ਹੋ ਗਿਆ ਹੈ। ਜਦੋਂ ਕੋਈ ਵਿਅਕਤੀ ਠੀਕ ਹੋ ਜਾਂਦਾ ਹੈ, ਤਾਂ ਉਸਨੂੰ ਡੇਰੇ ਤੋਂ ਬਾਹਰ ਜਾਜਕ ਕੋਲ ਜਾਣਾ ਚਾਹੀਦਾ ਹੈ ਜੋ ਉਸਦੀ ਜਾਂਚ ਕਰਦਾ ਹੈ। ਪੁਜਾਰੀ ਇੱਕ ਰਸਮ ਕਰਦਾ ਹੈ ਜਿਸ ਵਿੱਚ ਦੋ ਜੀਵਤ ਪੰਛੀ, ਦਿਆਰ ਦੀ ਲੱਕੜ, ਲਾਲ ਰੰਗ ਦੇ ਧਾਗੇ ਅਤੇ ਹਿਸੋਪ ਸ਼ਾਮਲ ਹੁੰਦੇ ਹਨ। ਇੱਕ ਪੰਛੀ ਨੂੰ ਵਗਦੇ ਪਾਣੀ ਉੱਤੇ ਚੜ੍ਹਾ ਦਿੱਤਾ ਜਾਂਦਾ ਹੈ ਜਦੋਂ ਕਿ ਦੂਜੇ ਪੰਛੀ ਨੂੰ ਕੁਰਬਾਨੀ ਵਾਲੇ ਪੰਛੀ ਦੇ ਖੂਨ ਵਿੱਚ ਡੁਬੋ ਕੇ ਖੁੱਲ੍ਹੇ ਮੈਦਾਨ ਵਿੱਚ ਛੱਡ ਦਿੱਤਾ ਜਾਂਦਾ ਹੈ। ਫਿਰ ਠੀਕ ਹੋਏ ਵਿਅਕਤੀ ਨੂੰ ਕੈਂਪ ਵਿੱਚ ਵਾਪਸ ਜਾਣ ਦੀ ਇਜਾਜ਼ਤ ਦੇਣ ਤੋਂ ਪਹਿਲਾਂ ਆਪਣੇ ਕੱਪੜੇ ਧੋਣ ਅਤੇ ਆਪਣੇ ਸਾਰੇ ਵਾਲ ਕਟਵਾਉਣ ਦੀ ਸਫਾਈ ਦੀ ਪ੍ਰਕਿਰਿਆ ਵਿੱਚੋਂ ਗੁਜ਼ਰਨਾ ਪੈਂਦਾ ਹੈ।</w:t>
      </w:r>
    </w:p>
    <w:p/>
    <w:p>
      <w:r xmlns:w="http://schemas.openxmlformats.org/wordprocessingml/2006/main">
        <w:t xml:space="preserve">ਪੈਰਾ 2: ਲੇਵੀਆਂ 14:33-53 ਵਿੱਚ ਜਾਰੀ ਰੱਖਦੇ ਹੋਏ, ਫ਼ਫ਼ੂੰਦੀ ਜਾਂ ਉੱਲੀ ਤੋਂ ਪ੍ਰਭਾਵਿਤ ਘਰਾਂ ਲਈ ਸ਼ੁੱਧੀਕਰਨ ਦੀਆਂ ਰਸਮਾਂ ਬਾਰੇ ਹਦਾਇਤਾਂ ਦਿੱਤੀਆਂ ਗਈਆਂ ਹਨ। ਜੇਕਰ ਕਿਸੇ ਘਰ ਦੀਆਂ ਕੰਧਾਂ ਉੱਤੇ ਫ਼ਫ਼ੂੰਦੀ ਜਾਂ ਉੱਲੀ ਦਿਖਾਈ ਦਿੰਦੀ ਹੈ, ਤਾਂ ਇਸਦੀ ਸੂਚਨਾ ਪੁਜਾਰੀ ਨੂੰ ਦੇਣੀ ਚਾਹੀਦੀ ਹੈ। ਜਾਜਕ ਘਰ ਦੀ ਜਾਂਚ ਕਰਦਾ ਹੈ ਅਤੇ ਨਿਰਧਾਰਿਤ ਕਰਦਾ ਹੈ ਕਿ ਕੀ ਇਹ ਅਸ਼ੁੱਧ ਹੈ। ਕਿਸੇ ਦੁਖੀ ਘਰ ਨੂੰ ਸ਼ੁੱਧ ਕਰਨ ਲਈ, ਇਸ ਨੂੰ ਤਾਜ਼ੇ ਪਾਣੀ ਅਤੇ ਪੰਛੀਆਂ ਦੇ ਲਹੂ ਨਾਲ ਮਿਲਾਏ ਗਏ ਨਵੇਂ ਮੋਰਟਾਰ ਨਾਲ ਖੁਰਚਣ ਅਤੇ ਪਲਾਸਟਰ ਕਰਨ ਤੋਂ ਪਹਿਲਾਂ ਇਸਦੀ ਸਮੱਗਰੀ ਨੂੰ ਖਾਲੀ ਕਰ ਦਿੱਤਾ ਜਾਂਦਾ ਹੈ। ਜੇਕਰ ਇਸ ਪ੍ਰਕਿਰਿਆ ਤੋਂ ਬਾਅਦ ਮੁਸੀਬਤ ਵਾਪਸ ਆਉਂਦੀ ਹੈ, ਤਾਂ ਇਹ ਡੂੰਘੀ ਗੰਦਗੀ ਨੂੰ ਦਰਸਾਉਂਦੀ ਹੈ ਜਿਸ ਲਈ ਘਰ ਨੂੰ ਢਾਹੁਣ ਦੀ ਲੋੜ ਹੁੰਦੀ ਹੈ।</w:t>
      </w:r>
    </w:p>
    <w:p/>
    <w:p>
      <w:r xmlns:w="http://schemas.openxmlformats.org/wordprocessingml/2006/main">
        <w:t xml:space="preserve">ਪੈਰਾ 3: ਲੇਵੀਟਿਕਸ 14 ਚਮੜੀ ਦੇ ਰੋਗਾਂ ਨਾਲ ਨਜਿੱਠਣ ਲਈ ਦਿਸ਼ਾ-ਨਿਰਦੇਸ਼ਾਂ ਦੇ ਨਾਲ ਸਮਾਪਤ ਹੁੰਦਾ ਹੈ ਜਿਨ੍ਹਾਂ ਦਾ ਇਲਾਜ ਨਹੀਂ ਕੀਤਾ ਜਾ ਸਕਦਾ ਹੈ ਜਾਂ ਜਿਨ੍ਹਾਂ ਘਰਾਂ ਨੂੰ ਨਿਰਧਾਰਤ ਪ੍ਰਕਿਰਿਆਵਾਂ ਦੀ ਪਾਲਣਾ ਕਰਨ ਦੇ ਬਾਵਜੂਦ ਸ਼ੁੱਧ ਨਹੀਂ ਕੀਤਾ ਜਾ ਸਕਦਾ ਹੈ। ਜੇ ਕਿਸੇ ਵਿਅਕਤੀ ਦੀ ਚਮੜੀ ਦੀ ਬਿਮਾਰੀ ਬਣੀ ਰਹਿੰਦੀ ਹੈ ਜਾਂ ਜੇ ਕੋਈ ਘਰ ਢੁਕਵੀਂ ਕਾਰਵਾਈ ਕਰਨ ਤੋਂ ਬਾਅਦ ਵੀ ਦੂਸ਼ਿਤ ਰਹਿੰਦਾ ਹੈ, ਤਾਂ ਉਹਨਾਂ ਨੂੰ ਅਸ਼ੁੱਧ ਘੋਸ਼ਿਤ ਕੀਤਾ ਜਾਂਦਾ ਹੈ ਅਤੇ ਇਜ਼ਰਾਈਲੀ ਸਮਾਜ ਵਿੱਚ ਅਸ਼ੁੱਧਤਾ ਨੂੰ ਫੈਲਣ ਤੋਂ ਰੋਕਣ ਲਈ ਦੂਜਿਆਂ ਤੋਂ ਅਲੱਗ ਕੀਤਾ ਜਾਣਾ ਚਾਹੀਦਾ ਹੈ।</w:t>
      </w:r>
    </w:p>
    <w:p/>
    <w:p>
      <w:r xmlns:w="http://schemas.openxmlformats.org/wordprocessingml/2006/main">
        <w:t xml:space="preserve">ਸਾਰੰਸ਼ ਵਿੱਚ:</w:t>
      </w:r>
    </w:p>
    <w:p>
      <w:r xmlns:w="http://schemas.openxmlformats.org/wordprocessingml/2006/main">
        <w:t xml:space="preserve">ਲੇਵੀਆਂ 14 ਪੇਸ਼ ਕਰਦਾ ਹੈ:</w:t>
      </w:r>
    </w:p>
    <w:p>
      <w:r xmlns:w="http://schemas.openxmlformats.org/wordprocessingml/2006/main">
        <w:t xml:space="preserve">ਚਮੜੀ ਦੇ ਰੋਗਾਂ ਤੋਂ ਰਿਕਵਰੀ ਤੋਂ ਬਾਅਦ ਸ਼ੁੱਧਤਾ ਲਈ ਨਿਰਦੇਸ਼;</w:t>
      </w:r>
    </w:p>
    <w:p>
      <w:r xmlns:w="http://schemas.openxmlformats.org/wordprocessingml/2006/main">
        <w:t xml:space="preserve">ਲਾਈਵ ਪੰਛੀਆਂ ਨੂੰ ਸ਼ਾਮਲ ਕਰਨ ਦੀ ਰਸਮ; ਵਗਦੇ ਪਾਣੀ ਉੱਤੇ ਬਲੀਦਾਨ;</w:t>
      </w:r>
    </w:p>
    <w:p>
      <w:r xmlns:w="http://schemas.openxmlformats.org/wordprocessingml/2006/main">
        <w:t xml:space="preserve">ਕੱਪੜੇ ਧੋਣ, ਵਾਲ ਸ਼ੇਵ ਕਰਨ ਸਮੇਤ ਸਫਾਈ ਦੀ ਪ੍ਰਕਿਰਿਆ।</w:t>
      </w:r>
    </w:p>
    <w:p/>
    <w:p>
      <w:r xmlns:w="http://schemas.openxmlformats.org/wordprocessingml/2006/main">
        <w:t xml:space="preserve">ਫ਼ਫ਼ੂੰਦੀ, ਉੱਲੀ ਤੋਂ ਪ੍ਰਭਾਵਿਤ ਘਰਾਂ ਨੂੰ ਸ਼ੁੱਧ ਕਰਨ ਲਈ ਦਿਸ਼ਾ-ਨਿਰਦੇਸ਼;</w:t>
      </w:r>
    </w:p>
    <w:p>
      <w:r xmlns:w="http://schemas.openxmlformats.org/wordprocessingml/2006/main">
        <w:t xml:space="preserve">ਪੁਜਾਰੀ ਦੁਆਰਾ ਨਿਰੀਖਣ; ਨਵੇਂ ਮੋਰਟਾਰ ਨਾਲ ਸਕ੍ਰੈਪਿੰਗ ਅਤੇ ਪਲਾਸਟਰਿੰਗ;</w:t>
      </w:r>
    </w:p>
    <w:p>
      <w:r xmlns:w="http://schemas.openxmlformats.org/wordprocessingml/2006/main">
        <w:t xml:space="preserve">ਢਾਹੁਣ ਦੀ ਲੋੜ ਹੁੰਦੀ ਹੈ ਜੇਕਰ ਸ਼ੁੱਧੀਕਰਣ ਦੀਆਂ ਕੋਸ਼ਿਸ਼ਾਂ ਤੋਂ ਬਾਅਦ ਮੁਸੀਬਤ ਵਾਪਸ ਆਉਂਦੀ ਹੈ।</w:t>
      </w:r>
    </w:p>
    <w:p/>
    <w:p>
      <w:r xmlns:w="http://schemas.openxmlformats.org/wordprocessingml/2006/main">
        <w:t xml:space="preserve">ਲਾਇਲਾਜ ਚਮੜੀ ਦੇ ਰੋਗਾਂ, ਅਸ਼ੁੱਧ ਘਰਾਂ ਲਈ ਅਸ਼ੁੱਧਤਾ ਦਾ ਐਲਾਨ;</w:t>
      </w:r>
    </w:p>
    <w:p>
      <w:r xmlns:w="http://schemas.openxmlformats.org/wordprocessingml/2006/main">
        <w:t xml:space="preserve">ਭਾਈਚਾਰੇ ਦੇ ਅੰਦਰ ਅਸ਼ੁੱਧਤਾ ਨੂੰ ਫੈਲਣ ਤੋਂ ਰੋਕਣ ਲਈ ਅਲੱਗ-ਥਲੱਗ।</w:t>
      </w:r>
    </w:p>
    <w:p/>
    <w:p>
      <w:r xmlns:w="http://schemas.openxmlformats.org/wordprocessingml/2006/main">
        <w:t xml:space="preserve">ਇਹ ਅਧਿਆਇ ਉਹਨਾਂ ਵਿਅਕਤੀਆਂ ਲਈ ਸ਼ੁੱਧੀਕਰਣ ਰੀਤੀ ਰਿਵਾਜਾਂ 'ਤੇ ਕੇਂਦ੍ਰਤ ਕਰਦਾ ਹੈ ਜੋ ਚਮੜੀ ਦੇ ਰੋਗਾਂ, ਖਾਸ ਕਰਕੇ ਕੋੜ੍ਹ ਤੋਂ ਠੀਕ ਹੋਏ ਹਨ। ਜਦੋਂ ਇੱਕ ਵਿਅਕਤੀ ਠੀਕ ਹੋ ਜਾਂਦਾ ਹੈ, ਤਾਂ ਉਸਨੂੰ ਜਾਜਕ ਕੋਲ ਜਾਣਾ ਚਾਹੀਦਾ ਹੈ ਜੋ ਇੱਕ ਰੀਤੀ ਨਿਭਾਉਂਦਾ ਹੈ ਜਿਸ ਵਿੱਚ ਜੀਵਿਤ ਪੰਛੀ, ਦਿਆਰ ਦੀ ਲੱਕੜ, ਲਾਲ ਰੰਗ ਦੇ ਧਾਗੇ ਅਤੇ ਜ਼ੂਫ਼ੇ ਸ਼ਾਮਲ ਹੁੰਦੇ ਹਨ। ਤੰਦਰੁਸਤ ਵਿਅਕਤੀ ਨੂੰ ਕੈਂਪ ਵਿੱਚ ਦੁਬਾਰਾ ਦਾਖਲ ਕੀਤੇ ਜਾਣ ਤੋਂ ਪਹਿਲਾਂ ਸਫਾਈ ਦੀ ਪ੍ਰਕਿਰਿਆ ਵਿੱਚੋਂ ਗੁਜ਼ਰਨਾ ਪੈਂਦਾ ਹੈ।</w:t>
      </w:r>
    </w:p>
    <w:p/>
    <w:p>
      <w:r xmlns:w="http://schemas.openxmlformats.org/wordprocessingml/2006/main">
        <w:t xml:space="preserve">ਇਸ ਤੋਂ ਇਲਾਵਾ, ਲੇਵੀਟਿਕਸ 14 ਫ਼ਫ਼ੂੰਦੀ ਜਾਂ ਉੱਲੀ ਤੋਂ ਪ੍ਰਭਾਵਿਤ ਘਰਾਂ ਨਾਲ ਨਜਿੱਠਣ ਲਈ ਨਿਰਦੇਸ਼ ਦਿੰਦਾ ਹੈ। ਜੇਕਰ ਅਜਿਹੀ ਕੋਈ ਮੁਸੀਬਤ ਕਿਸੇ ਘਰ ਦੀਆਂ ਕੰਧਾਂ 'ਤੇ ਦਿਖਾਈ ਦਿੰਦੀ ਹੈ, ਤਾਂ ਇਸਦੀ ਸੂਚਨਾ ਪੁਜਾਰੀ ਨੂੰ ਦਿੱਤੀ ਜਾਣੀ ਚਾਹੀਦੀ ਹੈ ਜੋ ਇਸ ਦੀ ਜਾਂਚ ਕਰਦਾ ਹੈ ਅਤੇ ਇਸਦੀ ਸਫਾਈ ਦੀ ਸਥਿਤੀ ਨੂੰ ਨਿਰਧਾਰਤ ਕਰਦਾ ਹੈ। ਦੁਖੀ ਘਰ ਨੂੰ ਇੱਕ ਸ਼ੁੱਧੀਕਰਨ ਪ੍ਰਕਿਰਿਆ ਵਿੱਚੋਂ ਗੁਜ਼ਰਦਾ ਹੈ ਜਿਸ ਵਿੱਚ ਪੰਛੀਆਂ ਦੇ ਲਹੂ ਨਾਲ ਮਿਲਾਏ ਨਵੇਂ ਮੋਰਟਾਰ ਨਾਲ ਖੁਰਚਣਾ ਅਤੇ ਪਲਾਸਟਰ ਕਰਨਾ ਸ਼ਾਮਲ ਹੈ।</w:t>
      </w:r>
    </w:p>
    <w:p/>
    <w:p>
      <w:r xmlns:w="http://schemas.openxmlformats.org/wordprocessingml/2006/main">
        <w:t xml:space="preserve">ਅਧਿਆਇ ਉਹਨਾਂ ਸਥਿਤੀਆਂ ਨੂੰ ਸੰਬੋਧਿਤ ਕਰਕੇ ਸਮਾਪਤ ਹੁੰਦਾ ਹੈ ਜਿੱਥੇ ਚਮੜੀ ਦੇ ਰੋਗਾਂ ਨੂੰ ਠੀਕ ਨਹੀਂ ਕੀਤਾ ਜਾ ਸਕਦਾ ਜਾਂ ਨਿਰਧਾਰਤ ਪ੍ਰਕਿਰਿਆਵਾਂ ਦੀ ਪਾਲਣਾ ਕਰਨ ਦੇ ਬਾਵਜੂਦ ਘਰਾਂ ਨੂੰ ਸ਼ੁੱਧ ਨਹੀਂ ਕੀਤਾ ਜਾ ਸਕਦਾ। ਅਜਿਹੇ ਮਾਮਲਿਆਂ ਵਿੱਚ, ਵਿਅਕਤੀਆਂ ਨੂੰ ਅਸ਼ੁੱਧ ਘੋਸ਼ਿਤ ਕੀਤਾ ਜਾਂਦਾ ਹੈ ਅਤੇ ਇਜ਼ਰਾਈਲੀ ਸਮਾਜ ਵਿੱਚ ਅਸ਼ੁੱਧਤਾ ਨੂੰ ਫੈਲਣ ਤੋਂ ਰੋਕਣ ਲਈ ਦੂਜਿਆਂ ਤੋਂ ਅਲੱਗ ਹੋਣਾ ਚਾਹੀਦਾ ਹੈ। ਇਹ ਨਿਯਮ ਪ੍ਰਾਚੀਨ ਸਮੇਂ ਵਿੱਚ ਸਫਾਈ ਅਤੇ ਜਨਤਕ ਸਿਹਤ ਨਾਲ ਸਬੰਧਤ ਵਿਹਾਰਕ ਮਾਮਲਿਆਂ ਨੂੰ ਸੰਬੋਧਿਤ ਕਰਦੇ ਹੋਏ ਉਸਦੇ ਲੋਕਾਂ ਵਿੱਚ ਸਫਾਈ ਅਤੇ ਪਵਿੱਤਰਤਾ ਬਣਾਈ ਰੱਖਣ ਲਈ ਪਰਮਾਤਮਾ ਦੀ ਚਿੰਤਾ 'ਤੇ ਜ਼ੋਰ ਦਿੰਦੇ ਹਨ।</w:t>
      </w:r>
    </w:p>
    <w:p/>
    <w:p>
      <w:r xmlns:w="http://schemas.openxmlformats.org/wordprocessingml/2006/main">
        <w:t xml:space="preserve">ਲੇਵੀਆਂ 14:1 ਅਤੇ ਯਹੋਵਾਹ ਨੇ ਮੂਸਾ ਨੂੰ ਆਖਿਆ,</w:t>
      </w:r>
    </w:p>
    <w:p/>
    <w:p>
      <w:r xmlns:w="http://schemas.openxmlformats.org/wordprocessingml/2006/main">
        <w:t xml:space="preserve">ਇਹ ਹਵਾਲਾ ਮੂਸਾ ਨਾਲ ਗੱਲ ਕਰਨ ਵਾਲੇ ਪ੍ਰਭੂ ਦੀ ਚਰਚਾ ਕਰਦਾ ਹੈ ਕਿ ਉਨ੍ਹਾਂ ਲੋਕਾਂ ਨੂੰ ਕਿਵੇਂ ਸ਼ੁੱਧ ਕਰਨਾ ਹੈ ਜੋ ਕੋੜ੍ਹ ਤੋਂ ਪੀੜਤ ਸਨ।</w:t>
      </w:r>
    </w:p>
    <w:p/>
    <w:p>
      <w:r xmlns:w="http://schemas.openxmlformats.org/wordprocessingml/2006/main">
        <w:t xml:space="preserve">1. ਵਿਸ਼ਵਾਸ ਦੁਆਰਾ ਚੰਗਾ ਕਰਨਾ: ਦੁੱਖ ਦੇ ਸਮੇਂ ਵਿੱਚ ਰੱਬ ਦੀ ਅਸੀਸ ਕਿਵੇਂ ਪ੍ਰਾਪਤ ਕਰਨੀ ਹੈ</w:t>
      </w:r>
    </w:p>
    <w:p/>
    <w:p>
      <w:r xmlns:w="http://schemas.openxmlformats.org/wordprocessingml/2006/main">
        <w:t xml:space="preserve">2. ਆਗਿਆਕਾਰੀ ਦੀ ਸ਼ਕਤੀ: ਸੰਪੂਰਨਤਾ ਲਈ ਪਰਮੇਸ਼ੁਰ ਦੇ ਨਿਰਦੇਸ਼ਾਂ ਦਾ ਪਾਲਣ ਕਰਨਾ</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p>
      <w:r xmlns:w="http://schemas.openxmlformats.org/wordprocessingml/2006/main">
        <w:t xml:space="preserve">ਲੇਵੀਆਂ ਦੀ ਪੋਥੀ 14:2 ਕੋੜ੍ਹੀ ਦੇ ਸ਼ੁੱਧ ਹੋਣ ਦੇ ਦਿਨ ਇਹ ਬਿਵਸਥਾ ਹੋਵੇਗੀ: ਉਸਨੂੰ ਜਾਜਕ ਕੋਲ ਲਿਆਂਦਾ ਜਾਵੇਗਾ:</w:t>
      </w:r>
    </w:p>
    <w:p/>
    <w:p>
      <w:r xmlns:w="http://schemas.openxmlformats.org/wordprocessingml/2006/main">
        <w:t xml:space="preserve">ਲੇਵੀਟਿਕਸ ਵਿਚ ਕੋੜ੍ਹੀਆਂ ਦੇ ਕਾਨੂੰਨ ਨੇ ਕੋੜ੍ਹ ਵਾਲੇ ਲੋਕਾਂ ਲਈ ਸ਼ੁੱਧ ਕਰਨ ਦੀ ਰਸਮ ਨਿਰਧਾਰਤ ਕੀਤੀ ਸੀ।</w:t>
      </w:r>
    </w:p>
    <w:p/>
    <w:p>
      <w:r xmlns:w="http://schemas.openxmlformats.org/wordprocessingml/2006/main">
        <w:t xml:space="preserve">1. ਪਰਮੇਸ਼ੁਰ ਦੀ ਚੰਗਾ ਕਰਨ ਦੀ ਸ਼ਕਤੀ: ਲੇਵੀਟਿਕਸ ਵਿੱਚ ਕੋੜ੍ਹੀਆਂ ਦੀ ਸਫਾਈ</w:t>
      </w:r>
    </w:p>
    <w:p/>
    <w:p>
      <w:r xmlns:w="http://schemas.openxmlformats.org/wordprocessingml/2006/main">
        <w:t xml:space="preserve">2. ਬਿਨਾਂ ਸ਼ਰਤ ਪਿਆਰ: ਯਿਸੂ ਅਤੇ ਕੋੜ੍ਹੀ ਦਾ ਇਲਾਜ</w:t>
      </w:r>
    </w:p>
    <w:p/>
    <w:p>
      <w:r xmlns:w="http://schemas.openxmlformats.org/wordprocessingml/2006/main">
        <w:t xml:space="preserve">1. ਮੱਤੀ 8:1-4 - ਯਿਸੂ ਇੱਕ ਕੋੜ੍ਹੀ ਨੂੰ ਚੰਗਾ ਕਰਦਾ ਹੈ</w:t>
      </w:r>
    </w:p>
    <w:p/>
    <w:p>
      <w:r xmlns:w="http://schemas.openxmlformats.org/wordprocessingml/2006/main">
        <w:t xml:space="preserve">2. ਮਰਕੁਸ 1:40-45 - ਯਿਸੂ ਕੋੜ੍ਹ ਵਾਲੇ ਆਦਮੀ ਨੂੰ ਚੰਗਾ ਕਰਦਾ ਹੈ</w:t>
      </w:r>
    </w:p>
    <w:p/>
    <w:p>
      <w:r xmlns:w="http://schemas.openxmlformats.org/wordprocessingml/2006/main">
        <w:t xml:space="preserve">ਲੇਵੀਆਂ 14:3 ਅਤੇ ਜਾਜਕ ਡੇਰੇ ਤੋਂ ਬਾਹਰ ਚਲਾ ਜਾਵੇ। ਅਤੇ ਜਾਜਕ ਨੂੰ ਦੇਖਣਾ ਚਾਹੀਦਾ ਹੈ ਕਿ ਕੀ ਕੋੜ੍ਹੀ ਵਿੱਚ ਕੋੜ੍ਹ ਦੀ ਬਿਮਾਰੀ ਠੀਕ ਹੋ ਗਈ ਹੈ।</w:t>
      </w:r>
    </w:p>
    <w:p/>
    <w:p>
      <w:r xmlns:w="http://schemas.openxmlformats.org/wordprocessingml/2006/main">
        <w:t xml:space="preserve">ਪੁਜਾਰੀ ਨੂੰ ਡੇਰੇ ਤੋਂ ਬਾਹਰ ਜਾਣਾ ਚਾਹੀਦਾ ਹੈ ਅਤੇ ਦੇਖਣਾ ਚਾਹੀਦਾ ਹੈ ਕਿ ਕੀ ਕੋੜ੍ਹੀ ਉਨ੍ਹਾਂ ਦੇ ਕੋੜ੍ਹ ਤੋਂ ਠੀਕ ਹੋ ਗਿਆ ਹੈ।</w:t>
      </w:r>
    </w:p>
    <w:p/>
    <w:p>
      <w:r xmlns:w="http://schemas.openxmlformats.org/wordprocessingml/2006/main">
        <w:t xml:space="preserve">1. ਪਰਮੇਸ਼ੁਰ ਦੇ ਇਲਾਜ ਦੀ ਸ਼ਕਤੀ: ਪਰਮੇਸ਼ੁਰ ਸਾਨੂੰ ਸਰੀਰਕ ਅਤੇ ਅਧਿਆਤਮਿਕ ਤੌਰ 'ਤੇ ਕਿਵੇਂ ਚੰਗਾ ਕਰਦਾ ਹੈ</w:t>
      </w:r>
    </w:p>
    <w:p/>
    <w:p>
      <w:r xmlns:w="http://schemas.openxmlformats.org/wordprocessingml/2006/main">
        <w:t xml:space="preserve">2. ਦਇਆ ਦੀ ਸ਼ਕਤੀ: ਅਸੀਂ ਲੋੜਵੰਦਾਂ ਤੱਕ ਕਿਵੇਂ ਪਹੁੰਚ ਸਕਦੇ ਹਾਂ</w:t>
      </w:r>
    </w:p>
    <w:p/>
    <w:p>
      <w:r xmlns:w="http://schemas.openxmlformats.org/wordprocessingml/2006/main">
        <w:t xml:space="preserve">1. ਮੱਤੀ 8:2-3 - ਅਤੇ, ਵੇਖੋ, ਇੱਕ ਕੋੜ੍ਹੀ ਆਇਆ ਅਤੇ ਉਸਨੂੰ ਮੱਥਾ ਟੇਕਿਆ, ਪ੍ਰਭੂ ਜੀ, ਜੇ ਤੁਸੀਂ ਚਾਹੋ, ਤੁਸੀਂ ਮੈਨੂੰ ਸ਼ੁੱਧ ਕਰ ਸਕਦੇ ਹੋ। ਯਿਸੂ ਨੇ ਆਪਣਾ ਹੱਥ ਵਧਾਕੇ ਉਸਨੂੰ ਛੂਹਿਆ ਅਤੇ ਕਿਹਾ, “ਮੈਂ ਕਰਾਂਗਾ। ਤੁਸੀਂ ਸ਼ੁੱਧ ਹੋਵੋ।</w:t>
      </w:r>
    </w:p>
    <w:p/>
    <w:p>
      <w:r xmlns:w="http://schemas.openxmlformats.org/wordprocessingml/2006/main">
        <w:t xml:space="preserve">2. 1 ਪਤਰਸ 2:24 - ਜਿਸ ਨੇ ਆਪਣੇ ਆਪ ਹੀ ਸਾਡੇ ਪਾਪਾਂ ਨੂੰ ਆਪਣੇ ਸਰੀਰ ਵਿੱਚ ਰੁੱਖ ਉੱਤੇ ਉਤਾਰ ਦਿੱਤਾ, ਤਾਂ ਜੋ ਅਸੀਂ, ਪਾਪਾਂ ਲਈ ਮਰੇ ਹੋਏ, ਧਾਰਮਿਕਤਾ ਲਈ ਜੀਵੀਏ: ਜਿਸ ਦੀਆਂ ਪੱਟੀਆਂ ਨਾਲ ਤੁਸੀਂ ਚੰਗੇ ਹੋ ਗਏ ਸੀ।</w:t>
      </w:r>
    </w:p>
    <w:p/>
    <w:p>
      <w:r xmlns:w="http://schemas.openxmlformats.org/wordprocessingml/2006/main">
        <w:t xml:space="preserve">ਲੇਵੀਆਂ ਦੀ ਪੋਥੀ 14:4 ਤਦ ਜਾਜਕ ਹੁਕਮ ਦੇਵੇ ਕਿ ਉਹ ਸ਼ੁੱਧ ਕੀਤੇ ਜਾਣ ਵਾਲੇ ਦੇ ਲਈ ਦੋ ਜੀਉਂਦੇ ਅਤੇ ਸ਼ੁੱਧ ਪੰਛੀ ਅਤੇ ਦਿਆਰ ਦੀ ਲੱਕੜੀ, ਕਿਰਮਚੀ ਅਤੇ ਜ਼ੂਫਾ ਲਵੇ।</w:t>
      </w:r>
    </w:p>
    <w:p/>
    <w:p>
      <w:r xmlns:w="http://schemas.openxmlformats.org/wordprocessingml/2006/main">
        <w:t xml:space="preserve">ਜਾਜਕ ਨੇ ਦੋ ਪੰਛੀਆਂ ਨੂੰ ਜਿਊਂਦੇ ਅਤੇ ਸਾਫ਼ ਕਰਨ ਦਾ ਹੁਕਮ ਦਿੱਤਾ, ਦਿਆਰ ਦੀ ਲੱਕੜ, ਕਿਰਮਚੀ ਅਤੇ ਜ਼ੂਫ਼ਾ ਕਿਸੇ ਨੂੰ ਸ਼ੁੱਧ ਕਰਨ ਲਈ।</w:t>
      </w:r>
    </w:p>
    <w:p/>
    <w:p>
      <w:r xmlns:w="http://schemas.openxmlformats.org/wordprocessingml/2006/main">
        <w:t xml:space="preserve">1. ਸ਼ੁੱਧ ਕਰਨ ਦੀ ਸ਼ਕਤੀ: ਕਿਵੇਂ ਯਿਸੂ ਦੀ ਮੌਤ ਅਤੇ ਪੁਨਰ-ਉਥਾਨ ਇਲਾਜ ਅਤੇ ਬਹਾਲੀ ਦੀ ਪੇਸ਼ਕਸ਼ ਕਰਦੇ ਹਨ</w:t>
      </w:r>
    </w:p>
    <w:p/>
    <w:p>
      <w:r xmlns:w="http://schemas.openxmlformats.org/wordprocessingml/2006/main">
        <w:t xml:space="preserve">2. ਪੁਜਾਰੀਵਾਦ: ਪਰਮੇਸ਼ੁਰ ਦੇ ਲੋਕਾਂ ਦੀ ਸੇਵਾ ਅਤੇ ਪ੍ਰਤੀਨਿਧਤਾ ਕਰਨ ਲਈ ਇੱਕ ਸੱਦਾ</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p>
      <w:r xmlns:w="http://schemas.openxmlformats.org/wordprocessingml/2006/main">
        <w:t xml:space="preserve">2. ਇਬਰਾਨੀਆਂ 7:24-25 - ਪਰ ਇਸ ਆਦਮੀ ਕੋਲ, ਕਿਉਂਕਿ ਉਹ ਸਦਾ ਜਾਰੀ ਰਹਿੰਦਾ ਹੈ, ਇੱਕ ਅਟੱਲ ਪੁਜਾਰੀ ਹੈ। ਇਸ ਲਈ ਉਹ ਉਨ੍ਹਾਂ ਨੂੰ ਉਨ੍ਹਾਂ ਲਈ ਪੂਰੀ ਤਰ੍ਹਾਂ ਬਚਾਉਣ ਦੇ ਯੋਗ ਵੀ ਹੈ ਜੋ ਉਸ ਦੁਆਰਾ ਪਰਮੇਸ਼ੁਰ ਕੋਲ ਆਉਂਦੇ ਹਨ, ਕਿਉਂਕਿ ਉਹ ਉਨ੍ਹਾਂ ਲਈ ਵਿਚੋਲਗੀ ਕਰਨ ਲਈ ਸਦਾ ਜਿਉਂਦਾ ਹੈ।</w:t>
      </w:r>
    </w:p>
    <w:p/>
    <w:p>
      <w:r xmlns:w="http://schemas.openxmlformats.org/wordprocessingml/2006/main">
        <w:t xml:space="preserve">ਲੇਵੀਆਂ 14:5 ਅਤੇ ਜਾਜਕ ਹੁਕਮ ਦੇਵੇ ਕਿ ਇੱਕ ਪੰਛੀ ਨੂੰ ਵਗਦੇ ਪਾਣੀ ਉੱਤੇ ਮਿੱਟੀ ਦੇ ਭਾਂਡੇ ਵਿੱਚ ਮਾਰਿਆ ਜਾਵੇ।</w:t>
      </w:r>
    </w:p>
    <w:p/>
    <w:p>
      <w:r xmlns:w="http://schemas.openxmlformats.org/wordprocessingml/2006/main">
        <w:t xml:space="preserve">ਪੁਜਾਰੀ ਨੂੰ ਵਗਦੇ ਪਾਣੀ ਉੱਤੇ ਮਿੱਟੀ ਦੇ ਭਾਂਡੇ ਵਿੱਚ ਪੰਛੀਆਂ ਵਿੱਚੋਂ ਇੱਕ ਨੂੰ ਮਾਰਨ ਦਾ ਹੁਕਮ ਦਿੱਤਾ ਗਿਆ ਹੈ।</w:t>
      </w:r>
    </w:p>
    <w:p/>
    <w:p>
      <w:r xmlns:w="http://schemas.openxmlformats.org/wordprocessingml/2006/main">
        <w:t xml:space="preserve">1. ਸਾਡੇ ਵਿਸ਼ਵਾਸ ਵਿੱਚ ਹਿਦਾਇਤਾਂ ਦੀ ਪਾਲਣਾ ਕਰਨ ਦੀ ਮਹੱਤਤਾ</w:t>
      </w:r>
    </w:p>
    <w:p/>
    <w:p>
      <w:r xmlns:w="http://schemas.openxmlformats.org/wordprocessingml/2006/main">
        <w:t xml:space="preserve">2. ਸਾਡੇ ਅਧਿਆਤਮਿਕ ਜੀਵਨ ਵਿੱਚ ਆਗਿਆਕਾਰੀ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ਲੇਵੀਆਂ ਦੀ ਪੋਥੀ 14:6 ਜਿਉਂਦੇ ਪੰਛੀ ਲਈ, ਉਹ ਉਸ ਨੂੰ ਅਤੇ ਦਿਆਰ ਦੀ ਲੱਕੜ, ਕਿਰਮਚੀ ਅਤੇ ਜ਼ੂਫ਼ੇ ਨੂੰ ਲਵੇ ਅਤੇ ਉਨ੍ਹਾਂ ਨੂੰ ਅਤੇ ਜਿਉਂਦੇ ਪੰਛੀ ਨੂੰ ਉਸ ਪੰਛੀ ਦੇ ਲਹੂ ਵਿੱਚ ਡੁਬੋਵੇ ਜਿਹੜਾ ਵਗਦੇ ਪਾਣੀ ਉੱਤੇ ਮਾਰਿਆ ਗਿਆ ਸੀ।</w:t>
      </w:r>
    </w:p>
    <w:p/>
    <w:p>
      <w:r xmlns:w="http://schemas.openxmlformats.org/wordprocessingml/2006/main">
        <w:t xml:space="preserve">ਇਹ ਹਵਾਲਾ ਇੱਕ ਜੀਵਤ ਪੰਛੀ, ਦਿਆਰ ਦੀ ਲੱਕੜ, ਲਾਲ ਰੰਗ ਦੀ, ਹਿਸੋਪ, ਅਤੇ ਵਗਦੇ ਪਾਣੀ ਉੱਤੇ ਮਾਰੇ ਗਏ ਇੱਕ ਪੰਛੀ ਦੇ ਲਹੂ ਦੀ ਵਰਤੋਂ ਨਾਲ ਇੱਕ ਕੋੜ੍ਹੀ ਨੂੰ ਸ਼ੁੱਧ ਕਰਨ ਲਈ ਨਿਰਦੇਸ਼ਾਂ ਦੀ ਰੂਪਰੇਖਾ ਦਿੰਦਾ ਹੈ।</w:t>
      </w:r>
    </w:p>
    <w:p/>
    <w:p>
      <w:r xmlns:w="http://schemas.openxmlformats.org/wordprocessingml/2006/main">
        <w:t xml:space="preserve">1. ਅਸ਼ੁੱਧਤਾ ਦੇ ਸਮੇਂ ਵਿੱਚ ਵੀ, ਪ੍ਰਮਾਤਮਾ ਸ਼ੁੱਧਤਾ ਦਾ ਇੱਕ ਤਰੀਕਾ ਪੇਸ਼ ਕਰਦਾ ਹੈ</w:t>
      </w:r>
    </w:p>
    <w:p/>
    <w:p>
      <w:r xmlns:w="http://schemas.openxmlformats.org/wordprocessingml/2006/main">
        <w:t xml:space="preserve">2. ਅਧਿਆਤਮਿਕ ਸਫਾਈ ਵਿੱਚ ਪਾਣੀ ਅਤੇ ਖੂਨ ਦੀ ਮਹੱਤਤਾ</w:t>
      </w:r>
    </w:p>
    <w:p/>
    <w:p>
      <w:r xmlns:w="http://schemas.openxmlformats.org/wordprocessingml/2006/main">
        <w:t xml:space="preserve">1. ਹਿਜ਼ਕੀਏਲ 36:25-27 ਮੈਂ ਤੁਹਾਡੇ ਉੱਤੇ ਸ਼ੁੱਧ ਪਾਣੀ ਛਿੜਕਾਂਗਾ, ਅਤੇ ਤੁਸੀਂ ਆਪਣੀਆਂ ਸਾਰੀਆਂ ਗੰਦਗੀ ਤੋਂ ਸ਼ੁੱਧ ਹੋ ਜਾਵੋਗੇ, ਅਤੇ ਮੈਂ ਤੁਹਾਨੂੰ ਤੁਹਾਡੀਆਂ ਸਾਰੀਆਂ ਮੂਰਤੀਆਂ ਤੋਂ ਸ਼ੁੱਧ ਕਰਾਂਗਾ।</w:t>
      </w:r>
    </w:p>
    <w:p/>
    <w:p>
      <w:r xmlns:w="http://schemas.openxmlformats.org/wordprocessingml/2006/main">
        <w:t xml:space="preserve">2. 1 ਯੂਹੰਨਾ 1:9 ਜੇ ਅਸੀਂ ਆਪਣੇ ਪਾਪਾਂ ਦਾ ਇਕਰਾਰ ਕਰਦੇ ਹਾਂ, ਤਾਂ ਉਹ ਸਾਡੇ ਪਾਪਾਂ ਨੂੰ ਮਾਫ਼ ਕਰਨ ਅਤੇ ਸਾਨੂੰ ਹਰ ਕੁਧਰਮ ਤੋਂ ਸ਼ੁੱਧ ਕਰਨ ਲਈ ਵਫ਼ਾਦਾਰ ਅਤੇ ਧਰਮੀ ਹੈ।</w:t>
      </w:r>
    </w:p>
    <w:p/>
    <w:p>
      <w:r xmlns:w="http://schemas.openxmlformats.org/wordprocessingml/2006/main">
        <w:t xml:space="preserve">ਲੇਵੀਆਂ ਦੀ ਪੋਥੀ 14:7 ਅਤੇ ਉਹ ਕੋੜ੍ਹ ਤੋਂ ਸ਼ੁੱਧ ਹੋਣ ਵਾਲੇ ਉੱਤੇ ਸੱਤ ਵਾਰੀ ਛਿੜਕੇਗਾ ਅਤੇ ਉਸ ਨੂੰ ਸ਼ੁੱਧ ਠਹਿਰਾਵੇਗਾ, ਅਤੇ ਜਿਉਂਦੇ ਪੰਛੀ ਨੂੰ ਖੁੱਲ੍ਹੇ ਮੈਦਾਨ ਵਿੱਚ ਛੱਡ ਦੇਵੇਗਾ।</w:t>
      </w:r>
    </w:p>
    <w:p/>
    <w:p>
      <w:r xmlns:w="http://schemas.openxmlformats.org/wordprocessingml/2006/main">
        <w:t xml:space="preserve">ਹਵਾਲੇ ਕਿਸੇ ਨੂੰ ਕੋੜ੍ਹ ਤੋਂ ਸ਼ੁੱਧ ਕਰਨ ਦੀ ਪ੍ਰਕਿਰਿਆ ਦਾ ਵਰਣਨ ਕਰਦਾ ਹੈ। ਸ਼ੁੱਧ ਕੀਤੇ ਜਾਣ ਵਾਲੇ ਵਿਅਕਤੀ ਨੂੰ ਸੱਤ ਵਾਰ ਪਾਣੀ ਨਾਲ ਛਿੜਕਿਆ ਜਾਣਾ ਚਾਹੀਦਾ ਹੈ ਅਤੇ ਇੱਕ ਜੀਵਤ ਪੰਛੀ ਨੂੰ ਖੁੱਲ੍ਹੇ ਮੈਦਾਨ ਵਿੱਚ ਛੱਡ ਦੇਣਾ ਚਾਹੀਦਾ ਹੈ।</w:t>
      </w:r>
    </w:p>
    <w:p/>
    <w:p>
      <w:r xmlns:w="http://schemas.openxmlformats.org/wordprocessingml/2006/main">
        <w:t xml:space="preserve">1. "ਪਰਮੇਸ਼ੁਰ ਦੀ ਸ਼ੁੱਧ ਸ਼ਕਤੀ"</w:t>
      </w:r>
    </w:p>
    <w:p/>
    <w:p>
      <w:r xmlns:w="http://schemas.openxmlformats.org/wordprocessingml/2006/main">
        <w:t xml:space="preserve">2. "ਇੱਕ ਸ਼ੁੱਧ ਜੀਵਨ ਜੀਉਣਾ"</w:t>
      </w:r>
    </w:p>
    <w:p/>
    <w:p>
      <w:r xmlns:w="http://schemas.openxmlformats.org/wordprocessingml/2006/main">
        <w:t xml:space="preserve">1. 2 ਕੁਰਿੰਥੀਆਂ 5:17 - "ਇਸ ਲਈ, ਜੇ ਕੋਈ ਮਸੀਹ ਵਿੱਚ ਹੈ, ਉਹ ਇੱਕ ਨਵੀਂ ਰਚਨਾ ਹੈ; ਪੁਰਾਣਾ ਚਲਾ ਗਿਆ ਹੈ, ਨਵਾਂ ਆ ਗਿਆ ਹੈ!"</w:t>
      </w:r>
    </w:p>
    <w:p/>
    <w:p>
      <w:r xmlns:w="http://schemas.openxmlformats.org/wordprocessingml/2006/main">
        <w:t xml:space="preserve">2. ਜ਼ਬੂਰ 51:7 - "ਮੈਨੂੰ ਜ਼ੂਫ਼ੇ ਨਾਲ ਸ਼ੁੱਧ ਕਰ, ਅਤੇ ਮੈਂ ਸ਼ੁੱਧ ਹੋ ਜਾਵਾਂਗਾ; ਮੈਨੂੰ ਧੋ, ਅਤੇ ਮੈਂ ਬਰਫ਼ ਨਾਲੋਂ ਚਿੱਟਾ ਹੋ ਜਾਵਾਂਗਾ।"</w:t>
      </w:r>
    </w:p>
    <w:p/>
    <w:p>
      <w:r xmlns:w="http://schemas.openxmlformats.org/wordprocessingml/2006/main">
        <w:t xml:space="preserve">ਲੇਵੀਆਂ ਦੀ ਪੋਥੀ 14:8 ਅਤੇ ਜਿਹੜਾ ਸ਼ੁੱਧ ਕੀਤਾ ਜਾਣਾ ਹੈ ਉਹ ਆਪਣੇ ਕੱਪੜੇ ਧੋਵੇ ਅਤੇ ਆਪਣੇ ਸਾਰੇ ਵਾਲ ਕਟਵਾ ਲਵੇ ਅਤੇ ਆਪਣੇ ਆਪ ਨੂੰ ਪਾਣੀ ਵਿੱਚ ਧੋਵੇ ਤਾਂ ਜੋ ਉਹ ਸ਼ੁੱਧ ਹੋ ਜਾਵੇ ਅਤੇ ਉਸ ਤੋਂ ਬਾਅਦ ਡੇਰੇ ਵਿੱਚ ਆਵੇ ਅਤੇ ਬਾਹਰ ਠਹਿਰੇ। ਉਸ ਦੇ ਤੰਬੂ ਦੇ ਸੱਤ ਦਿਨ.</w:t>
      </w:r>
    </w:p>
    <w:p/>
    <w:p>
      <w:r xmlns:w="http://schemas.openxmlformats.org/wordprocessingml/2006/main">
        <w:t xml:space="preserve">ਜਿਹੜਾ ਵਿਅਕਤੀ ਸ਼ੁੱਧ ਹੋਣ ਦੀ ਲੋੜ ਹੈ, ਉਸਨੂੰ ਆਪਣੇ ਕੱਪੜੇ ਧੋਣੇ ਚਾਹੀਦੇ ਹਨ, ਆਪਣੇ ਸਾਰੇ ਵਾਲ ਮੁਨਾਣੇ ਚਾਹੀਦੇ ਹਨ, ਅਤੇ ਆਪਣੇ ਆਪ ਨੂੰ ਸ਼ੁੱਧ ਹੋਣ ਲਈ ਪਾਣੀ ਵਿੱਚ ਧੋਣਾ ਚਾਹੀਦਾ ਹੈ, ਅਤੇ ਫਿਰ ਸੱਤ ਦਿਨਾਂ ਤੱਕ ਆਪਣੇ ਤੰਬੂ ਤੋਂ ਬਾਹਰ ਰਹਿਣਾ ਚਾਹੀਦਾ ਹੈ।</w:t>
      </w:r>
    </w:p>
    <w:p/>
    <w:p>
      <w:r xmlns:w="http://schemas.openxmlformats.org/wordprocessingml/2006/main">
        <w:t xml:space="preserve">1. ਸਫਾਈ ਦਾ ਮਹੱਤਵ ਅਤੇ ਇਹ ਸਾਡੇ ਜੀਵਨ ਨੂੰ ਕਿਵੇਂ ਪ੍ਰਭਾਵਿਤ ਕਰਦਾ ਹੈ।</w:t>
      </w:r>
    </w:p>
    <w:p/>
    <w:p>
      <w:r xmlns:w="http://schemas.openxmlformats.org/wordprocessingml/2006/main">
        <w:t xml:space="preserve">2. ਸਾਨੂੰ ਸਾਡੇ ਪਾਪਾਂ ਤੋਂ ਸ਼ੁੱਧ ਕਰਨ ਲਈ ਪਰਮੇਸ਼ੁਰ ਦੀ ਯੋਜਨਾ।</w:t>
      </w:r>
    </w:p>
    <w:p/>
    <w:p>
      <w:r xmlns:w="http://schemas.openxmlformats.org/wordprocessingml/2006/main">
        <w:t xml:space="preserve">1. ਯਸਾਯਾਹ 1:16-18 - ਆਪਣੇ ਆਪ ਨੂੰ ਧੋਵੋ ਅਤੇ ਸ਼ੁੱਧ ਕਰੋ। ਆਪਣੇ ਬੁਰੇ ਕੰਮਾਂ ਨੂੰ ਮੇਰੀ ਨਜ਼ਰ ਤੋਂ ਦੂਰ ਕਰ; ਗਲਤ ਕਰਨਾ ਬੰਦ ਕਰੋ.</w:t>
      </w:r>
    </w:p>
    <w:p/>
    <w:p>
      <w:r xmlns:w="http://schemas.openxmlformats.org/wordprocessingml/2006/main">
        <w:t xml:space="preserve">2. ਰੋਮੀਆਂ 6:17-18 - ਪਰ ਪਰਮੇਸ਼ੁਰ ਦਾ ਧੰਨਵਾਦ ਹੈ ਕਿ ਤੁਸੀਂ ਜੋ ਕਦੇ ਪਾਪ ਦੇ ਗੁਲਾਮ ਸੀ, ਮਨ ਤੋਂ ਉਸ ਸਿੱਖਿਆ ਦੇ ਮਿਆਰ ਲਈ ਆਗਿਆਕਾਰੀ ਹੋ ਗਏ ਹੋ ਜਿਸ ਲਈ ਤੁਸੀਂ ਵਚਨਬੱਧ ਸੀ, ਅਤੇ, ਪਾਪ ਤੋਂ ਮੁਕਤ ਹੋ ਕੇ, ਧਾਰਮਿਕਤਾ ਦੇ ਗੁਲਾਮ ਬਣੋ।</w:t>
      </w:r>
    </w:p>
    <w:p/>
    <w:p>
      <w:r xmlns:w="http://schemas.openxmlformats.org/wordprocessingml/2006/main">
        <w:t xml:space="preserve">ਲੇਵੀਆਂ ਦੀ ਪੋਥੀ 14:9 ਪਰ ਸੱਤਵੇਂ ਦਿਨ ਉਹ ਆਪਣੇ ਸਿਰ, ਦਾੜ੍ਹੀ ਅਤੇ ਭਰਵੱਟੇ ਦੇ ਸਾਰੇ ਵਾਲ ਮੁਨਾਵੇ ਅਤੇ ਆਪਣੇ ਸਾਰੇ ਵਾਲ ਵੀ ਮੁਨਾ ਲਵੇ ਅਤੇ ਆਪਣੇ ਕੱਪੜੇ ਵੀ ਧੋਵੇ। ਉਸਦਾ ਮਾਸ ਪਾਣੀ ਵਿੱਚ ਹੈ, ਅਤੇ ਉਹ ਸ਼ੁੱਧ ਹੋ ਜਾਵੇਗਾ।</w:t>
      </w:r>
    </w:p>
    <w:p/>
    <w:p>
      <w:r xmlns:w="http://schemas.openxmlformats.org/wordprocessingml/2006/main">
        <w:t xml:space="preserve">ਇੱਕ ਵਿਅਕਤੀ ਜੋ ਚਮੜੀ ਦੇ ਰੋਗ ਤੋਂ ਠੀਕ ਹੋ ਗਿਆ ਹੈ, ਉਸ ਨੂੰ ਆਪਣੇ ਸਾਰੇ ਵਾਲ ਕਟਵਾਉਣੇ ਚਾਹੀਦੇ ਹਨ, ਆਪਣੇ ਕੱਪੜੇ ਅਤੇ ਸਰੀਰ ਨੂੰ ਧੋਣਾ ਚਾਹੀਦਾ ਹੈ ਅਤੇ ਸੱਤਵੇਂ ਦਿਨ ਸ਼ੁੱਧ ਘੋਸ਼ਿਤ ਕੀਤਾ ਜਾਣਾ ਚਾਹੀਦਾ ਹੈ।</w:t>
      </w:r>
    </w:p>
    <w:p/>
    <w:p>
      <w:r xmlns:w="http://schemas.openxmlformats.org/wordprocessingml/2006/main">
        <w:t xml:space="preserve">1. ਪਰਮੇਸ਼ੁਰ ਦੀ ਚੰਗਾ ਕਰਨ ਦੀ ਸ਼ਕਤੀ: ਲੇਵੀਆਂ 14:9 'ਤੇ ਇੱਕ ਨਜ਼ਰ</w:t>
      </w:r>
    </w:p>
    <w:p/>
    <w:p>
      <w:r xmlns:w="http://schemas.openxmlformats.org/wordprocessingml/2006/main">
        <w:t xml:space="preserve">2. ਸਫਾਈ 'ਤੇ ਪ੍ਰਤੀਬਿੰਬ: ਆਪਣੇ ਕੱਪੜੇ ਧੋਵੋ, ਆਪਣੇ ਸਰੀਰ ਨੂੰ ਧੋਵੋ, ਅਤੇ ਸਾਫ਼ ਰਹੋ</w:t>
      </w:r>
    </w:p>
    <w:p/>
    <w:p>
      <w:r xmlns:w="http://schemas.openxmlformats.org/wordprocessingml/2006/main">
        <w:t xml:space="preserve">1. ਯਸਾਯਾਹ 1:18 - ਹੁਣ ਆਓ, ਅਸੀਂ ਇਕੱਠੇ ਵਿਚਾਰ ਕਰੀਏ, ਪ੍ਰਭੂ ਕਹਿੰਦਾ ਹੈ. ਭਾਵੇਂ ਤੁਹਾਡੇ ਪਾਪ ਲਾਲ ਰੰਗ ਵਰਗੇ ਹਨ, ਉਹ ਬਰਫ਼ ਵਾਂਗ ਚਿੱਟੇ ਹੋਣਗੇ; ਭਾਵੇਂ ਉਹ ਲਾਲ ਰੰਗ ਦੇ ਹਨ, ਉਹ ਉੱਨ ਵਰਗੇ ਹੋਣਗੇ।</w:t>
      </w:r>
    </w:p>
    <w:p/>
    <w:p>
      <w:r xmlns:w="http://schemas.openxmlformats.org/wordprocessingml/2006/main">
        <w:t xml:space="preserve">2. ਮੱਤੀ 8:3 - ਯਿਸੂ ਨੇ ਆਪਣਾ ਹੱਥ ਵਧਾ ਕੇ ਉਸ ਆਦਮੀ ਨੂੰ ਛੂਹਿਆ। ਮੈਂ ਤਿਆਰ ਹਾਂ, ਉਸਨੇ ਕਿਹਾ। ਸਾਫ਼ ਰਹੋ! ਤੁਰੰਤ ਹੀ ਉਹ ਆਪਣੇ ਕੋੜ੍ਹ ਤੋਂ ਸ਼ੁੱਧ ਹੋ ਗਿਆ।</w:t>
      </w:r>
    </w:p>
    <w:p/>
    <w:p>
      <w:r xmlns:w="http://schemas.openxmlformats.org/wordprocessingml/2006/main">
        <w:t xml:space="preserve">ਲੇਵੀਆਂ ਦੀ ਪੋਥੀ 14:10 ਅਤੇ ਅੱਠਵੇਂ ਦਿਨ ਉਹ ਦੋ ਨਿਰਦੋਸ਼ ਲੇਲੇ, ਅਤੇ ਇੱਕ ਇੱਕ ਸਾਲ ਦੀ ਬੇਦਾਗ ਲੇਲੀ, ਅਤੇ ਮੈਦੇ ਦੀ ਭੇਟ ਲਈ ਤਿੰਨ ਦਸਵੰਧ ਮੈਦਾ, ਤੇਲ ਵਿੱਚ ਰਲੇ ਹੋਏ ਮੈਦੇ ਅਤੇ ਤੇਲ ਦੀ ਇੱਕ ਲੱਕੜੀ ਲਵੇ। .</w:t>
      </w:r>
    </w:p>
    <w:p/>
    <w:p>
      <w:r xmlns:w="http://schemas.openxmlformats.org/wordprocessingml/2006/main">
        <w:t xml:space="preserve">ਅੱਠਵੇਂ ਦਿਨ, ਜਾਜਕ ਨੂੰ ਦੋ ਲੇਲੇ ਅਤੇ ਇੱਕ ਇੱਕ ਸਾਲ ਦੇ ਲੇਲੇ, ਤਿੰਨ ਦਸਵੰਧ ਮੈਦੇ ਦੀ ਭੇਟ ਲਈ ਮੈਦੇ ਦੀ ਭੇਟ ਅਤੇ ਤੇਲ ਦੀ ਇੱਕ ਲੱਕੜੀ ਲੈਣੀ ਚਾਹੀਦੀ ਹੈ।</w:t>
      </w:r>
    </w:p>
    <w:p/>
    <w:p>
      <w:r xmlns:w="http://schemas.openxmlformats.org/wordprocessingml/2006/main">
        <w:t xml:space="preserve">1. ਲੇਵੀਆਂ 14 ਵਿੱਚ ਪੁਜਾਰੀ ਬਲੀਦਾਨਾਂ ਦੀ ਮਹੱਤਤਾ</w:t>
      </w:r>
    </w:p>
    <w:p/>
    <w:p>
      <w:r xmlns:w="http://schemas.openxmlformats.org/wordprocessingml/2006/main">
        <w:t xml:space="preserve">2. ਜਾਜਕਾਂ ਦੀ ਪਵਿੱਤਰਤਾ ਅਤੇ ਡੇਰੇ ਵਿੱਚ ਇਸਦੀ ਭੂਮਿਕਾ</w:t>
      </w:r>
    </w:p>
    <w:p/>
    <w:p>
      <w:r xmlns:w="http://schemas.openxmlformats.org/wordprocessingml/2006/main">
        <w:t xml:space="preserve">1. ਗਿਣਤੀ 18:8-10 - ਅਤੇ ਪ੍ਰਭੂ ਨੇ ਹਾਰੂਨ ਨਾਲ ਗੱਲ ਕੀਤੀ, ਵੇਖ, ਮੈਂ ਇਸਰਾਏਲ ਦੇ ਬੱਚਿਆਂ ਦੀਆਂ ਸਾਰੀਆਂ ਪਵਿੱਤਰ ਚੀਜ਼ਾਂ ਦੀਆਂ ਆਪਣੀਆਂ ਭੇਟਾਂ ਦੀ ਜ਼ਿੰਮੇਵਾਰੀ ਵੀ ਤੈਨੂੰ ਸੌਂਪ ਦਿੱਤੀ ਹੈ; ਮੈਂ ਉਨ੍ਹਾਂ ਨੂੰ ਮਸਹ ਦੇ ਕਾਰਨ ਅਤੇ ਤੇਰੇ ਪੁੱਤਰਾਂ ਨੂੰ ਸਦਾ ਲਈ ਇੱਕ ਨਿਯਮ ਦੁਆਰਾ ਦਿੱਤਾ ਹੈ। ਇਹ ਤੇਰੀ ਸਭ ਤੋਂ ਪਵਿੱਤਰ ਵਸਤੂਆਂ ਵਿੱਚੋਂ ਹੋਵੇਗੀ, ਜੋ ਅੱਗ ਤੋਂ ਰਾਖਵੀਂ ਰੱਖੀ ਗਈ ਹੈ: ਉਹਨਾਂ ਦੀ ਹਰ ਭੇਟ, ਉਹਨਾਂ ਦੀ ਹਰ ਮਾਸ ਦੀ ਭੇਟ, ਉਹਨਾਂ ਦੀ ਹਰ ਇੱਕ ਪਾਪ ਦੀ ਭੇਟ, ਅਤੇ ਉਹਨਾਂ ਦੀ ਹਰ ਦੋਸ਼ ਦੀ ਭੇਟ, ਜੋ ਉਹ ਮੈਨੂੰ ਦੇਣ, ਸਭ ਤੋਂ ਵੱਧ ਹੋਵੇਗੀ। ਤੁਹਾਡੇ ਲਈ ਅਤੇ ਤੁਹਾਡੇ ਪੁੱਤਰਾਂ ਲਈ ਪਵਿੱਤਰ।</w:t>
      </w:r>
    </w:p>
    <w:p/>
    <w:p>
      <w:r xmlns:w="http://schemas.openxmlformats.org/wordprocessingml/2006/main">
        <w:t xml:space="preserve">2. ਕੂਚ 28:41 - ਅਤੇ ਤੁਸੀਂ ਉਨ੍ਹਾਂ ਨੂੰ ਆਪਣੇ ਭਰਾ ਹਾਰੂਨ ਅਤੇ ਉਸਦੇ ਪੁੱਤਰਾਂ ਉੱਤੇ ਪਾਓ; ਅਤੇ ਉਨ੍ਹਾਂ ਨੂੰ ਮਸਹ ਕਰਨਾ, ਉਨ੍ਹਾਂ ਨੂੰ ਪਵਿੱਤਰ ਕਰਨਾ ਅਤੇ ਉਨ੍ਹਾਂ ਨੂੰ ਪਵਿੱਤਰ ਕਰਨਾ, ਤਾਂ ਜੋ ਉਹ ਜਾਜਕ ਦੇ ਅਹੁਦੇ ਵਿੱਚ ਮੇਰੀ ਸੇਵਾ ਕਰ ਸਕਣ।</w:t>
      </w:r>
    </w:p>
    <w:p/>
    <w:p>
      <w:r xmlns:w="http://schemas.openxmlformats.org/wordprocessingml/2006/main">
        <w:t xml:space="preserve">ਲੇਵੀਆਂ ਦੀ ਪੋਥੀ 14:11 ਅਤੇ ਜਾਜਕ ਜਿਹੜਾ ਉਸ ਨੂੰ ਸ਼ੁੱਧ ਕਰੇ, ਉਸ ਮਨੁੱਖ ਨੂੰ ਜਿਹੜਾ ਸ਼ੁੱਧ ਕੀਤਾ ਜਾਣਾ ਹੈ ਅਤੇ ਉਹ ਚੀਜ਼ਾਂ ਯਹੋਵਾਹ ਦੇ ਅੱਗੇ ਮੰਡਲੀ ਦੇ ਤੰਬੂ ਦੇ ਦਰਵਾਜ਼ੇ ਉੱਤੇ ਪੇਸ਼ ਕਰੇ।</w:t>
      </w:r>
    </w:p>
    <w:p/>
    <w:p>
      <w:r xmlns:w="http://schemas.openxmlformats.org/wordprocessingml/2006/main">
        <w:t xml:space="preserve">ਜਾਜਕ ਨੂੰ ਉਸ ਆਦਮੀ ਨੂੰ ਪਵਿੱਤਰ ਹੋਣ ਲਈ ਮੰਡਲੀ ਵਾਲੇ ਤੰਬੂ ਦੇ ਪ੍ਰਵੇਸ਼ ਦੁਆਰ ਉੱਤੇ ਯਹੋਵਾਹ ਦੇ ਸਾਹਮਣੇ ਪੇਸ਼ ਕਰਨਾ ਚਾਹੀਦਾ ਹੈ।</w:t>
      </w:r>
    </w:p>
    <w:p/>
    <w:p>
      <w:r xmlns:w="http://schemas.openxmlformats.org/wordprocessingml/2006/main">
        <w:t xml:space="preserve">1: ਯਿਸੂ ਸਾਡੇ ਲਈ ਸ਼ੁੱਧ ਅਤੇ ਚੰਗਾ ਕਰਨ ਦਾ ਅੰਤਮ ਸਰੋਤ ਹੈ।</w:t>
      </w:r>
    </w:p>
    <w:p/>
    <w:p>
      <w:r xmlns:w="http://schemas.openxmlformats.org/wordprocessingml/2006/main">
        <w:t xml:space="preserve">2: ਪ੍ਰਮਾਤਮਾ ਚਾਹੁੰਦਾ ਹੈ ਕਿ ਅਸੀਂ ਉਸ ਨੂੰ ਸ਼ੁੱਧ ਕਰਨ ਅਤੇ ਚੰਗਾ ਕਰਨ ਲਈ ਲੱਭੀਏ।</w:t>
      </w:r>
    </w:p>
    <w:p/>
    <w:p>
      <w:r xmlns:w="http://schemas.openxmlformats.org/wordprocessingml/2006/main">
        <w:t xml:space="preserve">1: ਯਸਾਯਾਹ 53:5 - ਪਰ ਉਹ ਸਾਡੇ ਅਪਰਾਧਾਂ ਲਈ ਵਿੰਨ੍ਹਿਆ ਗਿਆ, ਉਹ ਸਾਡੀਆਂ ਬਦੀਆਂ ਲਈ ਕੁਚਲਿਆ ਗਿਆ; ਉਹ ਸਜ਼ਾ ਜਿਸ ਨੇ ਸਾਨੂੰ ਸ਼ਾਂਤੀ ਲਿਆਂਦੀ ਸੀ, ਉਸ ਉੱਤੇ ਸੀ, ਅਤੇ ਉਸਦੇ ਜ਼ਖਮਾਂ ਨਾਲ ਅਸੀਂ ਚੰਗੇ ਹੋਏ ਹਾਂ।</w:t>
      </w:r>
    </w:p>
    <w:p/>
    <w:p>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p>
      <w:r xmlns:w="http://schemas.openxmlformats.org/wordprocessingml/2006/main">
        <w:t xml:space="preserve">ਲੇਵੀਆਂ ਦੀ ਪੋਥੀ 14:12 ਅਤੇ ਜਾਜਕ ਇੱਕ ਲੇਲਾ ਲਵੇ ਅਤੇ ਉਸ ਨੂੰ ਦੋਸ਼ ਦੀ ਭੇਟ ਅਤੇ ਤੇਲ ਦਾ ਚਿੱਠਾ ਚੜ੍ਹਾਵੇ ਅਤੇ ਉਨ੍ਹਾਂ ਨੂੰ ਯਹੋਵਾਹ ਦੇ ਅੱਗੇ ਹਿਲਾਉਣ ਦੀ ਭੇਟ ਵਜੋਂ ਹਿਲਾਵੇ।</w:t>
      </w:r>
    </w:p>
    <w:p/>
    <w:p>
      <w:r xmlns:w="http://schemas.openxmlformats.org/wordprocessingml/2006/main">
        <w:t xml:space="preserve">ਜਾਜਕ ਨੂੰ ਹਿਦਾਇਤ ਦਿੱਤੀ ਗਈ ਸੀ ਕਿ ਉਹ ਇੱਕ ਲੇਲਾ ਲੈ ਕੇ ਉਸ ਨੂੰ ਦੋਸ਼ ਦੀ ਭੇਟ ਵਜੋਂ ਚੜ੍ਹਾਵੇ, ਤੇਲ ਦੇ ਇੱਕ ਲੌਗ ਸਮੇਤ, ਅਤੇ ਉਨ੍ਹਾਂ ਨੂੰ ਯਹੋਵਾਹ ਦੇ ਅੱਗੇ ਹਿਲਾਉਣ ਦੀ ਭੇਟ ਵਜੋਂ ਹਿਲਾਵੇ।</w:t>
      </w:r>
    </w:p>
    <w:p/>
    <w:p>
      <w:r xmlns:w="http://schemas.openxmlformats.org/wordprocessingml/2006/main">
        <w:t xml:space="preserve">1. ਮਾਫ਼ੀ ਦੀ ਸ਼ਕਤੀ: ਲੇਵੀਆਂ 14:12 ਵਿਚ ਅਪਰਾਧ ਦੀ ਪੇਸ਼ਕਸ਼ ਯਿਸੂ ਵੱਲ ਕਿਵੇਂ ਇਸ਼ਾਰਾ ਕਰਦੀ ਹੈ</w:t>
      </w:r>
    </w:p>
    <w:p/>
    <w:p>
      <w:r xmlns:w="http://schemas.openxmlformats.org/wordprocessingml/2006/main">
        <w:t xml:space="preserve">2. ਸਾਡੇ ਲਈ ਪਿਆਰੀ ਚੀਜ਼ ਨੂੰ ਕਿਵੇਂ ਛੱਡਣਾ ਸੱਚੀ ਨਿਹਚਾ ਦੀ ਨਿਸ਼ਾਨੀ ਹੈ: ਲੇਵੀਆਂ 14:12 ਵਿੱਚ ਇੱਕ ਅਧਿਐਨ</w:t>
      </w:r>
    </w:p>
    <w:p/>
    <w:p>
      <w:r xmlns:w="http://schemas.openxmlformats.org/wordprocessingml/2006/main">
        <w:t xml:space="preserve">1. ਮੱਤੀ 10:37-39, "ਕੋਈ ਵੀ ਜੋ ਆਪਣੇ ਪਿਤਾ ਜਾਂ ਮਾਤਾ ਨੂੰ ਮੇਰੇ ਨਾਲੋਂ ਵੱਧ ਪਿਆਰ ਕਰਦਾ ਹੈ ਮੇਰੇ ਯੋਗ ਨਹੀਂ ਹੈ; ਜੋ ਕੋਈ ਵੀ ਆਪਣੇ ਪੁੱਤਰ ਜਾਂ ਧੀ ਨੂੰ ਮੇਰੇ ਨਾਲੋਂ ਵੱਧ ਪਿਆਰ ਕਰਦਾ ਹੈ ਉਹ ਮੇਰੇ ਯੋਗ ਨਹੀਂ ਹੈ। ਜੋ ਕੋਈ ਆਪਣੀ ਸਲੀਬ ਨਹੀਂ ਚੁੱਕਦਾ ਅਤੇ ਮੇਰੇ ਪਿੱਛੇ ਚੱਲੋ ਮੇਰੇ ਲਾਇਕ ਨਹੀਂ ਹੈ। ਜੋ ਕੋਈ ਆਪਣੀ ਜਾਨ ਲਵੇਗਾ ਉਹ ਇਸ ਨੂੰ ਗੁਆ ਲਵੇਗਾ, ਅਤੇ ਜੋ ਮੇਰੀ ਖਾਤਰ ਆਪਣੀ ਜਾਨ ਗੁਆਵੇ ਉਹ ਉਸਨੂੰ ਲੱਭ ਲਵੇਗਾ।"</w:t>
      </w:r>
    </w:p>
    <w:p/>
    <w:p>
      <w:r xmlns:w="http://schemas.openxmlformats.org/wordprocessingml/2006/main">
        <w:t xml:space="preserve">2. ਯਸਾਯਾਹ 53: 4-6, "ਯਸਾਯਾਹ 53: 4-6, "ਯਕੀਨਨ ਉਸਨੇ ਸਾਡਾ ਦੁੱਖ ਉਠਾਇਆ ਅਤੇ ਸਾਡੇ ਦੁੱਖਾਂ ਨੂੰ ਝੱਲਿਆ, ਫਿਰ ਵੀ ਅਸੀਂ ਉਸਨੂੰ ਪਰਮੇਸ਼ੁਰ ਦੁਆਰਾ ਸਜ਼ਾ ਦਿੱਤੀ, ਉਸਦੇ ਦੁਆਰਾ ਮਾਰਿਆ ਗਿਆ ਅਤੇ ਦੁਖੀ ਸਮਝਿਆ. ਪਰ ਉਸਨੂੰ ਸਾਡੇ ਅਪਰਾਧਾਂ ਲਈ ਵਿੰਨ੍ਹਿਆ ਗਿਆ, ਉਹ ਸਾਡੀਆਂ ਬਦੀਆਂ ਲਈ ਕੁਚਲਿਆ ਗਿਆ। ; ਜਿਸ ਸਜ਼ਾ ਨੇ ਸਾਨੂੰ ਸ਼ਾਂਤੀ ਦਿੱਤੀ ਉਹ ਉਸ ਉੱਤੇ ਸੀ, ਅਤੇ ਉਸ ਦੇ ਜ਼ਖ਼ਮਾਂ ਨਾਲ ਅਸੀਂ ਠੀਕ ਹੋ ਗਏ ਹਾਂ।"</w:t>
      </w:r>
    </w:p>
    <w:p/>
    <w:p>
      <w:r xmlns:w="http://schemas.openxmlformats.org/wordprocessingml/2006/main">
        <w:t xml:space="preserve">ਲੇਵੀਆਂ ਦੀ ਪੋਥੀ 14:13 ਅਤੇ ਉਹ ਲੇਲੇ ਨੂੰ ਉਸੇ ਥਾਂ ਉੱਤੇ ਵੱਢੇਗਾ ਜਿੱਥੇ ਉਹ ਪਾਪ ਦੀ ਭੇਟ ਅਤੇ ਹੋਮ ਦੀ ਭੇਟ ਨੂੰ ਪਵਿੱਤਰ ਸਥਾਨ ਵਿੱਚ ਮਾਰਦਾ ਹੈ, ਕਿਉਂਕਿ ਜਿਵੇਂ ਪਾਪ ਦੀ ਭੇਟ ਜਾਜਕ ਦੀ ਹੈ, ਉਸੇ ਤਰ੍ਹਾਂ ਦੋਸ਼ ਦੀ ਭੇਟ ਵੀ ਹੈ: ਇਹ ਅੱਤ ਪਵਿੱਤਰ ਹੈ।</w:t>
      </w:r>
    </w:p>
    <w:p/>
    <w:p>
      <w:r xmlns:w="http://schemas.openxmlformats.org/wordprocessingml/2006/main">
        <w:t xml:space="preserve">ਜਾਜਕ ਨੂੰ ਲੇਲੇ ਨੂੰ ਪਵਿੱਤਰ ਸਥਾਨ ਵਿੱਚ ਵੱਢਣਾ ਚਾਹੀਦਾ ਹੈ, ਕਿਉਂਕਿ ਪਾਪ ਦੀ ਭੇਟ ਅਤੇ ਦੋਸ਼ ਦੀ ਭੇਟ ਉਸ ਦੀ ਹੈ ਅਤੇ ਅੱਤ ਪਵਿੱਤਰ ਹਨ।</w:t>
      </w:r>
    </w:p>
    <w:p/>
    <w:p>
      <w:r xmlns:w="http://schemas.openxmlformats.org/wordprocessingml/2006/main">
        <w:t xml:space="preserve">1. ਯਿਸੂ ਦੀ ਕੁਰਬਾਨੀ - ਸਾਡੀ ਮੁਕਤੀ ਦੀ ਕੀਮਤ ਨੂੰ ਸਮਝਣਾ</w:t>
      </w:r>
    </w:p>
    <w:p/>
    <w:p>
      <w:r xmlns:w="http://schemas.openxmlformats.org/wordprocessingml/2006/main">
        <w:t xml:space="preserve">2. ਪੁਜਾਰੀ ਦੀ ਪਵਿੱਤਰਤਾ - ਮੰਤਰਾਲੇ ਵਿੱਚ ਪਵਿੱਤਰਤਾ ਦੀ ਮਹੱਤਤਾ</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ਇਬਰਾਨੀਆਂ 7:26 - ਸਾਡੇ ਲਈ ਅਜਿਹਾ ਪ੍ਰਧਾਨ ਜਾਜਕ ਬਣਿਆ, ਜੋ ਪਵਿੱਤਰ, ਨੁਕਸਾਨ ਰਹਿਤ, ਨਿਰਮਲ, ਪਾਪੀਆਂ ਤੋਂ ਵੱਖਰਾ ਅਤੇ ਸਵਰਗ ਤੋਂ ਉੱਚਾ ਹੈ।</w:t>
      </w:r>
    </w:p>
    <w:p/>
    <w:p>
      <w:r xmlns:w="http://schemas.openxmlformats.org/wordprocessingml/2006/main">
        <w:t xml:space="preserve">ਲੇਵੀਆਂ ਦੀ ਪੋਥੀ 14:14 ਅਤੇ ਜਾਜਕ ਦੋਸ਼ ਦੀ ਭੇਟ ਦੇ ਲਹੂ ਵਿੱਚੋਂ ਕੁਝ ਲਵੇ ਅਤੇ ਜਾਜਕ ਉਸ ਨੂੰ ਸ਼ੁੱਧ ਕੀਤੇ ਜਾਣ ਵਾਲੇ ਦੇ ਸੱਜੇ ਕੰਨ ਦੇ ਸਿਰੇ ਉੱਤੇ ਅਤੇ ਉਸ ਦੇ ਸੱਜੇ ਹੱਥ ਦੇ ਅੰਗੂਠੇ ਉੱਤੇ ਅਤੇ ਉਸ ਉੱਤੇ ਲਾਵੇ। ਉਸਦੇ ਸੱਜੇ ਪੈਰ ਦੀ ਵੱਡੀ ਉਂਗਲੀ:</w:t>
      </w:r>
    </w:p>
    <w:p/>
    <w:p>
      <w:r xmlns:w="http://schemas.openxmlformats.org/wordprocessingml/2006/main">
        <w:t xml:space="preserve">ਜਾਜਕ ਦੋਸ਼ ਦੀ ਭੇਟ ਦੇ ਲਹੂ ਵਿੱਚੋਂ ਕੁਝ ਲਹੂ ਲੈ ਕੇ ਉਸ ਵਿਅਕਤੀ ਦੇ ਸੱਜੇ ਕੰਨ, ਅੰਗੂਠੇ ਅਤੇ ਪੈਰ ਦੇ ਅੰਗੂਠੇ 'ਤੇ ਪਾਵੇਗਾ।</w:t>
      </w:r>
    </w:p>
    <w:p/>
    <w:p>
      <w:r xmlns:w="http://schemas.openxmlformats.org/wordprocessingml/2006/main">
        <w:t xml:space="preserve">1. ਲਹੂ ਦੀ ਸ਼ਕਤੀ - ਯਿਸੂ ਦਾ ਲਹੂ ਸਾਨੂੰ ਕਿਵੇਂ ਸ਼ੁੱਧ ਕਰਦਾ ਹੈ</w:t>
      </w:r>
    </w:p>
    <w:p/>
    <w:p>
      <w:r xmlns:w="http://schemas.openxmlformats.org/wordprocessingml/2006/main">
        <w:t xml:space="preserve">2. ਸੱਜੇ ਹੱਥ, ਸੱਜਾ ਕੰਨ ਅਤੇ ਸੱਜਾ ਪੈਰ ਦਾ ਮਹੱਤਵ - ਸਾਡੇ ਲਈ ਪਰਮੇਸ਼ੁਰ ਦੇ ਚਿੰਨ੍ਹ ਕੀ ਅਰਥ ਰੱਖਦੇ ਹਨ</w:t>
      </w:r>
    </w:p>
    <w:p/>
    <w:p>
      <w:r xmlns:w="http://schemas.openxmlformats.org/wordprocessingml/2006/main">
        <w:t xml:space="preserve">1. ਇਬਰਾਨੀਆਂ 9:22 - "ਅਤੇ ਬਿਵਸਥਾ ਦੇ ਅਨੁਸਾਰ ਲਗਭਗ ਸਾਰੀਆਂ ਚੀਜ਼ਾਂ ਲਹੂ ਨਾਲ ਸ਼ੁੱਧ ਕੀਤੀਆਂ ਜਾਂਦੀਆਂ ਹਨ, ਅਤੇ ਲਹੂ ਵਹਾਏ ਬਿਨਾਂ ਕੋਈ ਮਾਫ਼ੀ ਨਹੀਂ ਹੁੰਦੀ।"</w:t>
      </w:r>
    </w:p>
    <w:p/>
    <w:p>
      <w:r xmlns:w="http://schemas.openxmlformats.org/wordprocessingml/2006/main">
        <w:t xml:space="preserve">2. ਯਸਾਯਾਹ 52:15 - "ਇਸੇ ਤਰ੍ਹਾਂ ਉਹ ਬਹੁਤ ਸਾਰੀਆਂ ਕੌਮਾਂ ਉੱਤੇ ਛਿੜਕੇਗਾ; ਰਾਜੇ ਉਸ ਉੱਤੇ ਆਪਣਾ ਮੂੰਹ ਬੰਦ ਕਰ ਦੇਣਗੇ; ਕਿਉਂਕਿ ਜੋ ਉਨ੍ਹਾਂ ਨੂੰ ਨਹੀਂ ਦੱਸਿਆ ਗਿਆ ਸੀ ਉਹ ਵੇਖਣਗੇ; ਅਤੇ ਜੋ ਉਨ੍ਹਾਂ ਨੇ ਨਹੀਂ ਸੁਣਿਆ ਸੀ, ਉਹ ਵਿਚਾਰ ਕਰਨਗੇ।"</w:t>
      </w:r>
    </w:p>
    <w:p/>
    <w:p>
      <w:r xmlns:w="http://schemas.openxmlformats.org/wordprocessingml/2006/main">
        <w:t xml:space="preserve">ਲੇਵੀਆਂ ਦੀ ਪੋਥੀ 14:15 ਅਤੇ ਜਾਜਕ ਥੋੜਾ ਜਿਹਾ ਤੇਲ ਲੈ ਕੇ ਆਪਣੇ ਖੱਬੇ ਹੱਥ ਦੀ ਹਥੇਲੀ ਵਿੱਚ ਡੋਲ੍ਹ ਦੇਵੇ।</w:t>
      </w:r>
    </w:p>
    <w:p/>
    <w:p>
      <w:r xmlns:w="http://schemas.openxmlformats.org/wordprocessingml/2006/main">
        <w:t xml:space="preserve">ਪੁਜਾਰੀ ਨੂੰ ਹਦਾਇਤ ਕੀਤੀ ਜਾਂਦੀ ਹੈ ਕਿ ਉਹ ਤੇਲ ਦਾ ਕੁਝ ਹਿੱਸਾ ਲੈ ਕੇ ਆਪਣੇ ਖੱਬੇ ਹੱਥ ਵਿੱਚ ਡੋਲ੍ਹ ਦੇਵੇ।</w:t>
      </w:r>
    </w:p>
    <w:p/>
    <w:p>
      <w:r xmlns:w="http://schemas.openxmlformats.org/wordprocessingml/2006/main">
        <w:t xml:space="preserve">1. ਆਗਿਆਕਾਰੀ ਦੀ ਸ਼ਕਤੀ: ਪਰਮੇਸ਼ੁਰ ਦੇ ਨਿਰਦੇਸ਼ਾਂ ਦੀ ਪਾਲਣਾ ਕਰਨਾ ਸਿੱਖਣਾ</w:t>
      </w:r>
    </w:p>
    <w:p/>
    <w:p>
      <w:r xmlns:w="http://schemas.openxmlformats.org/wordprocessingml/2006/main">
        <w:t xml:space="preserve">2. ਤੇਲ ਦੀ ਮਹੱਤਤਾ: ਪ੍ਰਤੀਕ ਕਿਵੇਂ ਪ੍ਰਮਾਤਮਾ ਦੇ ਪਿਆਰ ਅਤੇ ਦਇਆ ਨੂੰ ਦਰਸਾਉਂਦੇ ਹਨ</w:t>
      </w:r>
    </w:p>
    <w:p/>
    <w:p>
      <w:r xmlns:w="http://schemas.openxmlformats.org/wordprocessingml/2006/main">
        <w:t xml:space="preserve">1. ਯਾਕੂਬ 1: 22-25 - "ਪਰ ਆਪਣੇ ਆਪ ਨੂੰ ਧੋਖਾ ਦਿੰਦੇ ਹੋਏ ਬਚਨ ਦੇ ਅਮਲੀ ਬਣੋ, ਅਤੇ ਕੇਵਲ ਸੁਣਨ ਵਾਲੇ ਹੀ ਨਹੀਂ, ਕਿਉਂਕਿ ਜੇ ਕੋਈ ਬਚਨ ਦਾ ਸੁਣਨ ਵਾਲਾ ਹੈ ਅਤੇ ਅਮਲ ਕਰਨ ਵਾਲਾ ਨਹੀਂ ਹੈ, ਤਾਂ ਉਹ ਉਸ ਮਨੁੱਖ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ਉਸਨੂੰ ਉਸਦੇ ਕੰਮ ਵਿੱਚ ਬਰਕਤ ਮਿਲੇਗੀ।</w:t>
      </w:r>
    </w:p>
    <w:p/>
    <w:p>
      <w:r xmlns:w="http://schemas.openxmlformats.org/wordprocessingml/2006/main">
        <w:t xml:space="preserve">2. ਮੱਤੀ 7:24-25 - ਹਰ ਕੋਈ ਜੋ ਮੇਰੇ ਇਹਨਾਂ ਸ਼ਬਦਾਂ ਨੂੰ ਸੁਣਦਾ ਹੈ ਅਤੇ ਉਹਨਾਂ 'ਤੇ ਅਮਲ ਕਰਦਾ ਹੈ, ਉਹ ਉਸ ਬੁੱਧੀਮਾਨ ਆਦਮੀ ਵਰਗਾ ਹੋਵੇਗਾ ਜਿਸ ਨੇ ਚੱਟਾਨ ਉੱਤੇ ਆਪਣਾ ਘਰ ਬਣਾਇਆ ਸੀ। ਅਤੇ ਮੀਂਹ ਪਿਆ ਅਤੇ ਹੜ੍ਹ ਆਏ ਅਤੇ ਹਨੇਰੀਆਂ ਵਗੀਆਂ ਅਤੇ ਉਸ ਘਰ ਨੂੰ ਮਾਰਿਆ ਪਰ ਉਹ ਨਾ ਡਿੱਗਿਆ ਕਿਉਂ ਜੋ ਉਹ ਪੱਥਰ ਉੱਤੇ ਰੱਖਿਆ ਗਿਆ ਸੀ।</w:t>
      </w:r>
    </w:p>
    <w:p/>
    <w:p>
      <w:r xmlns:w="http://schemas.openxmlformats.org/wordprocessingml/2006/main">
        <w:t xml:space="preserve">ਲੇਵੀਆਂ ਦੀ ਪੋਥੀ 14:16 ਅਤੇ ਜਾਜਕ ਆਪਣੀ ਸੱਜੀ ਉਂਗਲ ਆਪਣੇ ਖੱਬੇ ਹੱਥ ਦੇ ਤੇਲ ਵਿੱਚ ਡੁਬੋਵੇ ਅਤੇ ਆਪਣੀ ਉਂਗਲੀ ਨਾਲ ਉਹ ਤੇਲ ਯਹੋਵਾਹ ਦੇ ਅੱਗੇ ਸੱਤ ਵਾਰੀ ਛਿੜਕੇਗਾ।</w:t>
      </w:r>
    </w:p>
    <w:p/>
    <w:p>
      <w:r xmlns:w="http://schemas.openxmlformats.org/wordprocessingml/2006/main">
        <w:t xml:space="preserve">ਪੁਜਾਰੀ ਨੂੰ ਹੁਕਮ ਦਿੱਤਾ ਗਿਆ ਹੈ ਕਿ ਉਹ ਆਪਣੀ ਸੱਜੀ ਉਂਗਲੀ ਨੂੰ ਆਪਣੇ ਖੱਬੇ ਹੱਥ ਦੇ ਤੇਲ ਵਿੱਚ ਡੁਬੋਵੇ ਅਤੇ ਇਸ ਨੂੰ ਪ੍ਰਭੂ ਦੇ ਅੱਗੇ ਸੱਤ ਵਾਰ ਛਿੜਕੇਗਾ।</w:t>
      </w:r>
    </w:p>
    <w:p/>
    <w:p>
      <w:r xmlns:w="http://schemas.openxmlformats.org/wordprocessingml/2006/main">
        <w:t xml:space="preserve">1. ਆਗਿਆਕਾਰੀ ਦਾ ਦਿਲ: ਕੁਰਬਾਨੀ ਦੀ ਸੇਵਾ ਦੀ ਮਹੱਤਤਾ ਨੂੰ ਸਮਝਣਾ</w:t>
      </w:r>
    </w:p>
    <w:p/>
    <w:p>
      <w:r xmlns:w="http://schemas.openxmlformats.org/wordprocessingml/2006/main">
        <w:t xml:space="preserve">2. ਪੁਜਾਰੀ ਦੀ ਪਵਿੱਤਰਤਾ: ਪਵਿੱਤਰਤਾ ਅਤੇ ਧਾਰਮਿਕਤਾ ਲਈ ਇੱਕ ਕਾਲ</w:t>
      </w:r>
    </w:p>
    <w:p/>
    <w:p>
      <w:r xmlns:w="http://schemas.openxmlformats.org/wordprocessingml/2006/main">
        <w:t xml:space="preserve">1. ਯਸਾਯਾਹ 1:15-17 - ਜਦੋਂ ਤੁਸੀਂ ਆਪਣੇ ਹੱਥ ਫੈਲਾਉਂਦੇ ਹੋ, ਮੈਂ ਤੁਹਾਡੀਆਂ ਅੱਖਾਂ ਨੂੰ ਤੁਹਾਡੇ ਤੋਂ ਲੁਕਾਵਾਂਗਾ; ਭਾਵੇਂ ਤੁਸੀਂ ਬਹੁਤ ਸਾਰੀਆਂ ਪ੍ਰਾਰਥਨਾਵਾਂ ਕਰੋ, ਮੈਂ ਨਹੀਂ ਸੁਣਾਂਗਾ। ਤੁਹਾਡੇ ਹੱਥ ਖੂਨ ਨਾਲ ਭਰੇ ਹੋਏ ਹਨ।</w:t>
      </w:r>
    </w:p>
    <w:p/>
    <w:p>
      <w:r xmlns:w="http://schemas.openxmlformats.org/wordprocessingml/2006/main">
        <w:t xml:space="preserve">2. ਮੱਤੀ 6:6-8 - ਪਰ ਜਦੋਂ ਤੁਸੀਂ ਪ੍ਰਾਰਥਨਾ ਕਰਦੇ ਹੋ, ਤਾਂ ਆਪਣੇ ਕਮਰੇ ਵਿੱਚ ਜਾਓ ਅਤੇ ਦਰਵਾਜ਼ਾ ਬੰਦ ਕਰੋ ਅਤੇ ਆਪਣੇ ਪਿਤਾ ਨੂੰ ਪ੍ਰਾਰਥਨਾ ਕਰੋ ਜੋ ਗੁਪਤ ਵਿੱਚ ਹੈ। ਅਤੇ ਤੁਹਾਡਾ ਪਿਤਾ ਜਿਹੜਾ ਗੁਪਤ ਵਿੱਚ ਦੇਖਦਾ ਹੈ ਤੁਹਾਨੂੰ ਇਨਾਮ ਦੇਵੇਗਾ।</w:t>
      </w:r>
    </w:p>
    <w:p/>
    <w:p>
      <w:r xmlns:w="http://schemas.openxmlformats.org/wordprocessingml/2006/main">
        <w:t xml:space="preserve">ਲੇਵੀਆਂ ਦੀ ਪੋਥੀ 14:17 ਅਤੇ ਬਾਕੀ ਦੇ ਤੇਲ ਵਿੱਚੋਂ ਜੋ ਉਸ ਦੇ ਹੱਥ ਵਿੱਚ ਹੈ ਜਾਜਕ ਉਸ ਦੇ ਸੱਜੇ ਕੰਨ ਦੇ ਸਿਰੇ ਉੱਤੇ ਅਤੇ ਉਸ ਦੇ ਸੱਜੇ ਹੱਥ ਦੇ ਅੰਗੂਠੇ ਉੱਤੇ ਅਤੇ ਉਸ ਦੇ ਵੱਡੇ ਅੰਗੂਠੇ ਉੱਤੇ ਲਗਾਵੇ। ਉਸ ਦਾ ਸੱਜਾ ਪੈਰ, ਅਪਰਾਧ ਦੀ ਭੇਟ ਦੇ ਲਹੂ ਉੱਤੇ:</w:t>
      </w:r>
    </w:p>
    <w:p/>
    <w:p>
      <w:r xmlns:w="http://schemas.openxmlformats.org/wordprocessingml/2006/main">
        <w:t xml:space="preserve">ਜਾਜਕ ਨੂੰ ਇੱਕ ਵਿਅਕਤੀ ਦੇ ਸੱਜੇ ਕੰਨ, ਸੱਜੇ ਹੱਥ ਅਤੇ ਸੱਜੇ ਪੈਰ ਉੱਤੇ ਤੇਲ ਨਾਲ ਮਸਹ ਕਰਨਾ ਹੈ, ਜੋ ਦੋਸ਼ ਦੀ ਭੇਟ ਦੇ ਲਹੂ ਦਾ ਪ੍ਰਤੀਕ ਹੈ।</w:t>
      </w:r>
    </w:p>
    <w:p/>
    <w:p>
      <w:r xmlns:w="http://schemas.openxmlformats.org/wordprocessingml/2006/main">
        <w:t xml:space="preserve">1. ਮਸਹ ਕਰਨ ਦੀ ਸ਼ਕਤੀ: ਕਿਵੇਂ ਪ੍ਰਮਾਤਮਾ ਆਪਣੇ ਪਿਆਰ ਅਤੇ ਦਇਆ ਨੂੰ ਦਰਸਾਉਣ ਲਈ ਪ੍ਰਤੀਕ ਰਸਮਾਂ ਦੀ ਵਰਤੋਂ ਕਰਦਾ ਹੈ</w:t>
      </w:r>
    </w:p>
    <w:p/>
    <w:p>
      <w:r xmlns:w="http://schemas.openxmlformats.org/wordprocessingml/2006/main">
        <w:t xml:space="preserve">2. ਸੱਜੇ ਹੱਥ, ਕੰਨ ਅਤੇ ਪੈਰ ਦੀ ਮਹੱਤਤਾ: ਲੇਵੀਆਂ 14:17 ਦੇ ਪਿੱਛੇ ਦੇ ਅਰਥ ਨੂੰ ਸਮਝਣਾ</w:t>
      </w:r>
    </w:p>
    <w:p/>
    <w:p>
      <w:r xmlns:w="http://schemas.openxmlformats.org/wordprocessingml/2006/main">
        <w:t xml:space="preserve">1. ਯਸਾਯਾਹ 11:2 - ਪ੍ਰਭੂ ਦਾ ਆਤਮਾ ਉਸ ਉੱਤੇ ਟਿਕੇਗਾ, ਬੁੱਧ ਅਤੇ ਸਮਝ ਦੀ ਆਤਮਾ, ਸਲਾਹ ਅਤੇ ਸ਼ਕਤੀ ਦੀ ਆਤਮਾ, ਗਿਆਨ ਦੀ ਆਤਮਾ ਅਤੇ ਪ੍ਰਭੂ ਦਾ ਡਰ</w:t>
      </w:r>
    </w:p>
    <w:p/>
    <w:p>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w:t>
      </w:r>
    </w:p>
    <w:p/>
    <w:p>
      <w:r xmlns:w="http://schemas.openxmlformats.org/wordprocessingml/2006/main">
        <w:t xml:space="preserve">ਲੇਵੀਆਂ ਦੀ ਪੋਥੀ 14:18 ਅਤੇ ਉਸ ਤੇਲ ਦਾ ਬਕੀਆ ਜਿਹੜਾ ਜਾਜਕ ਦੇ ਹੱਥ ਵਿੱਚ ਹੈ ਉਸ ਨੂੰ ਸ਼ੁੱਧ ਕੀਤੇ ਜਾਣ ਵਾਲੇ ਦੇ ਸਿਰ ਉੱਤੇ ਪਾਵੇ ਅਤੇ ਜਾਜਕ ਉਸ ਦੇ ਲਈ ਯਹੋਵਾਹ ਦੇ ਅੱਗੇ ਪ੍ਰਾਸਚਿਤ ਕਰੇ।</w:t>
      </w:r>
    </w:p>
    <w:p/>
    <w:p>
      <w:r xmlns:w="http://schemas.openxmlformats.org/wordprocessingml/2006/main">
        <w:t xml:space="preserve">ਜਾਜਕ ਨੂੰ ਬਚਿਆ ਹੋਇਆ ਤੇਲ ਉਸ ਵਿਅਕਤੀ ਦੇ ਸਿਰ ਉੱਤੇ ਡੋਲ੍ਹਣਾ ਚਾਹੀਦਾ ਹੈ ਜਿਸਨੂੰ ਸ਼ੁੱਧ ਕੀਤਾ ਜਾਣਾ ਚਾਹੀਦਾ ਹੈ ਅਤੇ ਯਹੋਵਾਹ ਲਈ ਪ੍ਰਾਸਚਿਤ ਕਰਨਾ ਚਾਹੀਦਾ ਹੈ।</w:t>
      </w:r>
    </w:p>
    <w:p/>
    <w:p>
      <w:r xmlns:w="http://schemas.openxmlformats.org/wordprocessingml/2006/main">
        <w:t xml:space="preserve">1. ਪ੍ਰਭੂ ਦਾ ਪ੍ਰਾਸਚਿਤ: ਕਿਰਪਾ ਅਤੇ ਰਹਿਮ ਦੀ ਨਿਸ਼ਾਨੀ</w:t>
      </w:r>
    </w:p>
    <w:p/>
    <w:p>
      <w:r xmlns:w="http://schemas.openxmlformats.org/wordprocessingml/2006/main">
        <w:t xml:space="preserve">2. ਤੇਲ ਪਾਉਣ ਦੀ ਸ਼ਕਤੀ: ਮੁਕਤੀ ਅਤੇ ਪ੍ਰਾਸਚਿਤ ਦਾ ਪ੍ਰਤੀਕ</w:t>
      </w:r>
    </w:p>
    <w:p/>
    <w:p>
      <w:r xmlns:w="http://schemas.openxmlformats.org/wordprocessingml/2006/main">
        <w:t xml:space="preserve">1. ਯਸਾਯਾਹ 61:1-3 - ਪ੍ਰਭੂ ਪਰਮੇਸ਼ੁਰ ਦੀ ਆਤਮਾ ਮੇਰੇ ਉੱਤੇ ਹੈ, ਕਿਉਂਕਿ ਪ੍ਰਭੂ ਨੇ ਗਰੀਬਾਂ ਨੂੰ ਖੁਸ਼ਖਬਰੀ ਦੇਣ ਲਈ ਮੈਨੂੰ ਮਸਹ ਕੀਤਾ ਹੈ; ਉਸਨੇ ਮੈਨੂੰ ਟੁੱਟੇ ਦਿਲਾਂ ਨੂੰ ਬੰਨ੍ਹਣ ਲਈ, ਗ਼ੁਲਾਮਾਂ ਨੂੰ ਅਜ਼ਾਦੀ ਦਾ ਐਲਾਨ ਕਰਨ, ਅਤੇ ਬੰਨ੍ਹੇ ਹੋਏ ਲੋਕਾਂ ਲਈ ਜੇਲ੍ਹ ਖੋਲ੍ਹਣ ਲਈ ਭੇਜਿਆ ਹੈ;</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ਲੇਵੀਆਂ ਦੀ ਪੋਥੀ 14:19 ਅਤੇ ਜਾਜਕ ਪਾਪ ਦੀ ਭੇਟ ਚੜ੍ਹਾਵੇ ਅਤੇ ਉਸ ਦੇ ਲਈ ਪ੍ਰਾਸਚਿਤ ਕਰੇ ਜੋ ਉਸ ਦੀ ਅਸ਼ੁੱਧਤਾ ਤੋਂ ਸ਼ੁੱਧ ਹੋਵੇ। ਅਤੇ ਬਾਅਦ ਵਿੱਚ ਉਹ ਹੋਮ ਦੀ ਭੇਟ ਨੂੰ ਮਾਰ ਦੇਵੇ।</w:t>
      </w:r>
    </w:p>
    <w:p/>
    <w:p>
      <w:r xmlns:w="http://schemas.openxmlformats.org/wordprocessingml/2006/main">
        <w:t xml:space="preserve">ਜਾਜਕ ਨੂੰ ਹੋਮ ਦੀ ਬਲੀ ਚੜ੍ਹਾਉਣ ਤੋਂ ਪਹਿਲਾਂ ਕਿਸੇ ਵਿਅਕਤੀ ਦੀ ਅਸ਼ੁੱਧਤਾ ਲਈ ਪ੍ਰਾਸਚਿਤ ਕਰਨ ਲਈ ਪਾਪ ਦੀ ਭੇਟ ਚੜ੍ਹਾਉਣੀ ਚਾਹੀਦੀ ਹੈ।</w:t>
      </w:r>
    </w:p>
    <w:p/>
    <w:p>
      <w:r xmlns:w="http://schemas.openxmlformats.org/wordprocessingml/2006/main">
        <w:t xml:space="preserve">1. ਪ੍ਰਾਸਚਿਤ ਦਾ ਤਰੀਕਾ: ਲੇਵੀਆਂ 14:19 'ਤੇ ਪ੍ਰਤੀਬਿੰਬ</w:t>
      </w:r>
    </w:p>
    <w:p/>
    <w:p>
      <w:r xmlns:w="http://schemas.openxmlformats.org/wordprocessingml/2006/main">
        <w:t xml:space="preserve">2. ਕੁਰਬਾਨੀ ਦੇ ਪਿਆਰ ਦੁਆਰਾ ਸ਼ੁੱਧਤਾ ਦੀ ਮੰਗ ਕਰਨਾ</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ਇਬਰਾਨੀਆਂ 10:14 - ਕਿਉਂਕਿ ਇੱਕ ਭੇਟ ਦੁਆਰਾ ਉਸਨੇ ਉਨ੍ਹਾਂ ਨੂੰ ਹਮੇਸ਼ਾ ਲਈ ਸੰਪੂਰਨ ਕੀਤਾ ਹੈ ਜੋ ਪਵਿੱਤਰ ਕੀਤੇ ਗਏ ਹਨ।</w:t>
      </w:r>
    </w:p>
    <w:p/>
    <w:p>
      <w:r xmlns:w="http://schemas.openxmlformats.org/wordprocessingml/2006/main">
        <w:t xml:space="preserve">ਲੇਵੀਆਂ ਦੀ ਪੋਥੀ 14:20 ਅਤੇ ਜਾਜਕ ਹੋਮ ਦੀ ਭੇਟ ਅਤੇ ਮੈਦੇ ਦੀ ਭੇਟ ਨੂੰ ਜਗਵੇਦੀ ਉੱਤੇ ਚੜ੍ਹਾਵੇ ਅਤੇ ਜਾਜਕ ਉਸ ਦੇ ਲਈ ਪ੍ਰਾਸਚਿਤ ਕਰੇ ਤਾਂ ਉਹ ਸ਼ੁੱਧ ਹੋ ਜਾਵੇਗਾ।</w:t>
      </w:r>
    </w:p>
    <w:p/>
    <w:p>
      <w:r xmlns:w="http://schemas.openxmlformats.org/wordprocessingml/2006/main">
        <w:t xml:space="preserve">ਲੇਵੀਆਂ 14:20 ਵਿਚ ਜਾਜਕ ਸ਼ੁੱਧ ਕਰਨ ਦੀ ਲੋੜ ਵਾਲੇ ਵਿਅਕਤੀ ਲਈ ਪ੍ਰਾਸਚਿਤ ਦੇ ਸਾਧਨ ਵਜੋਂ ਜਗਵੇਦੀ 'ਤੇ ਹੋਮ ਦੀ ਭੇਟ ਅਤੇ ਮਾਸ ਦੀ ਭੇਟ ਚੜ੍ਹਾਉਂਦਾ ਹੈ।</w:t>
      </w:r>
    </w:p>
    <w:p/>
    <w:p>
      <w:r xmlns:w="http://schemas.openxmlformats.org/wordprocessingml/2006/main">
        <w:t xml:space="preserve">1. ਪੁਜਾਰੀ ਦਾ ਪ੍ਰਾਸਚਿਤ: ਬਲੀਦਾਨ ਦੀਆਂ ਭੇਟਾਂ ਦੁਆਰਾ ਸਾਨੂੰ ਕਿਵੇਂ ਸ਼ੁੱਧ ਕੀਤਾ ਜਾਂਦਾ ਹੈ</w:t>
      </w:r>
    </w:p>
    <w:p/>
    <w:p>
      <w:r xmlns:w="http://schemas.openxmlformats.org/wordprocessingml/2006/main">
        <w:t xml:space="preserve">2. ਮਾਫੀ ਦੀ ਸ਼ਕਤੀ: ਪ੍ਰਾਸਚਿਤ ਦੁਆਰਾ ਸ਼ੁੱਧ ਕੀਤੇ ਜਾਣ ਦਾ ਕੀ ਮਤਲਬ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ਇਬਰਾਨੀਆਂ 9:22 - ਅਤੇ ਕਾਨੂੰਨ ਦੇ ਅਨੁਸਾਰ ਲਗਭਗ ਸਾਰੀਆਂ ਚੀਜ਼ਾਂ ਲਹੂ ਨਾਲ ਸ਼ੁੱਧ ਕੀਤੀਆਂ ਜਾਂਦੀਆਂ ਹਨ, ਅਤੇ ਲਹੂ ਵਹਾਏ ਬਿਨਾਂ ਕੋਈ ਮਾਫ਼ੀ ਨਹੀਂ ਹੁੰਦੀ।</w:t>
      </w:r>
    </w:p>
    <w:p/>
    <w:p>
      <w:r xmlns:w="http://schemas.openxmlformats.org/wordprocessingml/2006/main">
        <w:t xml:space="preserve">ਲੇਵੀਆਂ 14:21 ਅਤੇ ਜੇ ਉਹ ਗਰੀਬ ਹੈ, ਅਤੇ ਇੰਨਾ ਪ੍ਰਾਪਤ ਨਹੀਂ ਕਰ ਸਕਦਾ; ਫ਼ੇਰ ਉਸਨੂੰ ਪਾਪ ਦੀ ਭੇਟ ਲਈ ਇੱਕ ਲੇਲਾ ਲੈਣਾ ਚਾਹੀਦਾ ਹੈ ਅਤੇ ਉਸਦੇ ਲਈ ਪ੍ਰਾਸਚਿਤ ਕਰਨ ਲਈ ਇੱਕ ਲੇਲਾ ਲੈਣਾ ਚਾਹੀਦਾ ਹੈ।</w:t>
      </w:r>
    </w:p>
    <w:p/>
    <w:p>
      <w:r xmlns:w="http://schemas.openxmlformats.org/wordprocessingml/2006/main">
        <w:t xml:space="preserve">ਇੱਕ ਗਰੀਬ ਵਿਅਕਤੀ ਜੋ ਮਹਿੰਗੀ ਭੇਟਾ ਨਹੀਂ ਦੇ ਸਕਦਾ ਹੈ, ਉਹ ਦੋਸ਼ ਦੀ ਭੇਟ ਲਈ ਇੱਕ ਲੇਲਾ, ਮਾਸ ਦੀ ਭੇਟ ਲਈ ਤੇਲ ਵਿੱਚ ਮਿਕਸ ਹੋਏ ਮੈਦੇ ਦਾ ਦਸਵਾਂ ਹਿੱਸਾ ਅਤੇ ਤੇਲ ਦੀ ਇੱਕ ਲੱਕੜੀ ਦੇ ਸਕਦਾ ਹੈ।</w:t>
      </w:r>
    </w:p>
    <w:p/>
    <w:p>
      <w:r xmlns:w="http://schemas.openxmlformats.org/wordprocessingml/2006/main">
        <w:t xml:space="preserve">1. ਬਲੀਦਾਨ ਦਾ ਮੁੱਲ: ਸਾਧਾਰਨ ਭੇਟਾਂ ਰਾਹੀਂ ਪ੍ਰਾਸਚਿਤ ਕਿਵੇਂ ਕੀਤਾ ਜਾ ਸਕਦਾ ਹੈ</w:t>
      </w:r>
    </w:p>
    <w:p/>
    <w:p>
      <w:r xmlns:w="http://schemas.openxmlformats.org/wordprocessingml/2006/main">
        <w:t xml:space="preserve">2. ਦਇਆ ਦੀ ਸ਼ਕਤੀ: ਦਇਆ ਅਤੇ ਸਮਝ ਕਿਵੇਂ ਬਰਕਤਾਂ ਲਿਆਉਂਦੀ ਹੈ</w:t>
      </w:r>
    </w:p>
    <w:p/>
    <w:p>
      <w:r xmlns:w="http://schemas.openxmlformats.org/wordprocessingml/2006/main">
        <w:t xml:space="preserve">1. ਯਸਾਯਾਹ 53:5-6 - ਪਰ ਉਹ ਸਾਡੇ ਅਪਰਾਧਾਂ ਲਈ ਜ਼ਖਮੀ ਹੋਇਆ ਸੀ, ਉਹ ਸਾਡੀਆਂ ਬਦੀਆਂ ਲਈ ਡੰਗਿਆ ਗਿਆ ਸੀ: ਸਾਡੀ ਸ਼ਾਂਤੀ ਦੀ ਸਜ਼ਾ ਉਸ ਉੱਤੇ ਸੀ; ਅਤੇ ਉਸ ਦੀਆਂ ਧਾਰੀਆਂ ਨਾਲ ਅਸੀਂ ਠੀਕ ਹੋ ਗਏ ਹਾਂ। ਅਸੀਂ ਭੇਡਾਂ ਵਰਗੇ ਸਾਰੇ ਭਟਕ ਗਏ ਹਾਂ; ਅਸੀਂ ਹਰ ਇੱਕ ਨੂੰ ਆਪਣੇ ਰਾਹ ਵੱਲ ਮੋੜ ਲਿਆ ਹੈ; ਅਤੇ ਯਹੋਵਾਹ ਨੇ ਉਸ ਉੱਤੇ ਸਾਡੇ ਸਾਰਿਆਂ ਦੀ ਬਦੀ ਰੱਖੀ ਹੈ।</w:t>
      </w:r>
    </w:p>
    <w:p/>
    <w:p>
      <w:r xmlns:w="http://schemas.openxmlformats.org/wordprocessingml/2006/main">
        <w:t xml:space="preserve">2. ਇਬਰਾਨੀਆਂ 10:19-22 - ਇਸ ਲਈ, ਭਰਾਵੋ, ਯਿਸੂ ਦੇ ਲਹੂ ਦੁਆਰਾ ਸਭ ਤੋਂ ਪਵਿੱਤਰ ਵਿੱਚ ਪ੍ਰਵੇਸ਼ ਕਰਨ ਦੀ ਦਲੇਰੀ ਨਾਲ, ਇੱਕ ਨਵੇਂ ਅਤੇ ਜੀਵਿਤ ਰਾਹ ਦੁਆਰਾ, ਜਿਸਨੂੰ ਉਸਨੇ ਸਾਡੇ ਲਈ ਪਵਿੱਤਰ ਕੀਤਾ ਹੈ, ਪਰਦੇ ਰਾਹੀਂ, ਭਾਵ, ਉਸਦਾ ਮਾਸ; ਅਤੇ ਪਰਮੇਸ਼ੁਰ ਦੇ ਘਰ ਦਾ ਇੱਕ ਪ੍ਰਧਾਨ ਜਾਜਕ ਹੈ। ਆਉ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ਲੇਵੀਆਂ 14:22 ਅਤੇ ਦੋ ਘੁੱਗੀਆਂ, ਜਾਂ ਦੋ ਕਬੂਤਰ, ਜਿਵੇਂ ਕਿ ਉਹ ਪ੍ਰਾਪਤ ਕਰਨ ਦੇ ਯੋਗ ਹੈ; ਅਤੇ ਇੱਕ ਪਾਪ ਦੀ ਭੇਟ ਅਤੇ ਦੂਜੀ ਹੋਮ ਦੀ ਭੇਟ ਹੋਵੇਗੀ।</w:t>
      </w:r>
    </w:p>
    <w:p/>
    <w:p>
      <w:r xmlns:w="http://schemas.openxmlformats.org/wordprocessingml/2006/main">
        <w:t xml:space="preserve">ਲੇਵੀਆਂ 14:22 ਵਿੱਚ, ਇਹ ਹੁਕਮ ਦਿੱਤਾ ਗਿਆ ਹੈ ਕਿ ਦੋ ਘੁੱਗੀਆਂ ਜਾਂ ਦੋ ਕਬੂਤਰਾਂ ਦੀ ਬਲੀ ਦਿੱਤੀ ਜਾਵੇ। ਇੱਕ ਪਾਪ ਦੀ ਭੇਟ ਅਤੇ ਦੂਸਰੀ ਹੋਮ ਬਲੀ ਹੈ।</w:t>
      </w:r>
    </w:p>
    <w:p/>
    <w:p>
      <w:r xmlns:w="http://schemas.openxmlformats.org/wordprocessingml/2006/main">
        <w:t xml:space="preserve">1. ਦੋ ਘੁੱਗੀਆਂ ਦੀ ਕੁਰਬਾਨੀ: ਕਿਵੇਂ ਪਰਮੇਸ਼ੁਰ ਦੀ ਮੁਕਤੀ ਦੀ ਯੋਜਨਾ ਖੁਸ਼ੀ ਲਿਆਉਂਦੀ ਹੈ</w:t>
      </w:r>
    </w:p>
    <w:p/>
    <w:p>
      <w:r xmlns:w="http://schemas.openxmlformats.org/wordprocessingml/2006/main">
        <w:t xml:space="preserve">2. ਬਲੀਦਾਨ ਦੀ ਮਹੱਤਤਾ: ਅਸੀਂ ਲੇਵੀਆਂ 14:22 ਤੋਂ ਕੀ ਸਿੱਖ ਸਕਦੇ ਹਾਂ</w:t>
      </w:r>
    </w:p>
    <w:p/>
    <w:p>
      <w:r xmlns:w="http://schemas.openxmlformats.org/wordprocessingml/2006/main">
        <w:t xml:space="preserve">1. ਯਸਾਯਾਹ 53:6 - "ਅਸੀਂ ਸਾਰੇ ਭੇਡਾਂ ਵਾਂਗ ਕੁਰਾਹੇ ਪੈ ਗਏ ਹਾਂ; ਅਸੀਂ ਹਰ ਇੱਕ ਨੂੰ ਆਪਣੇ ਰਾਹ ਵੱਲ ਮੋੜ ਲਿਆ ਹੈ; ਅਤੇ ਪ੍ਰਭੂ ਨੇ ਸਾਡੇ ਸਾਰਿਆਂ ਦੀ ਬਦੀ ਉਸ ਉੱਤੇ ਪਾ ਦਿੱਤੀ ਹੈ."</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ਲੇਵੀਆਂ 14:23 ਅਤੇ ਅੱਠਵੇਂ ਦਿਨ ਉਹ ਉਨ੍ਹਾਂ ਨੂੰ ਆਪਣੀ ਸ਼ੁੱਧਤਾ ਲਈ ਜਾਜਕ ਦੇ ਕੋਲ, ਮੰਡਲੀ ਦੇ ਤੰਬੂ ਦੇ ਦਰਵਾਜ਼ੇ ਕੋਲ, ਯਹੋਵਾਹ ਦੇ ਅੱਗੇ ਲਿਆਵੇਗਾ।</w:t>
      </w:r>
    </w:p>
    <w:p/>
    <w:p>
      <w:r xmlns:w="http://schemas.openxmlformats.org/wordprocessingml/2006/main">
        <w:t xml:space="preserve">ਕਿਸੇ ਵਿਅਕਤੀ ਦੇ ਸ਼ੁੱਧ ਕਰਨ ਦੀ ਰਸਮ ਦੇ ਅੱਠਵੇਂ ਦਿਨ, ਉਨ੍ਹਾਂ ਨੂੰ ਆਪਣੀਆਂ ਭੇਟਾਂ ਨੂੰ ਯਹੋਵਾਹ ਦੇ ਸਾਮ੍ਹਣੇ ਮੰਡਲੀ ਦੇ ਤੰਬੂ ਦੇ ਪ੍ਰਵੇਸ਼ ਦੁਆਰ ਉੱਤੇ ਜਾਜਕ ਕੋਲ ਲਿਆਉਣਾ ਚਾਹੀਦਾ ਹੈ।</w:t>
      </w:r>
    </w:p>
    <w:p/>
    <w:p>
      <w:r xmlns:w="http://schemas.openxmlformats.org/wordprocessingml/2006/main">
        <w:t xml:space="preserve">1. ਪਵਿੱਤਰਤਾ ਦੀ ਲੋੜ - ਲੇਵੀਆਂ 14:23</w:t>
      </w:r>
    </w:p>
    <w:p/>
    <w:p>
      <w:r xmlns:w="http://schemas.openxmlformats.org/wordprocessingml/2006/main">
        <w:t xml:space="preserve">2. ਆਪਣੇ ਆਪ ਨੂੰ ਪਰਮੇਸ਼ੁਰ ਨੂੰ ਭੇਟ ਕਰਨਾ - ਲੇਵੀਆਂ 14:23</w:t>
      </w:r>
    </w:p>
    <w:p/>
    <w:p>
      <w:r xmlns:w="http://schemas.openxmlformats.org/wordprocessingml/2006/main">
        <w:t xml:space="preserve">1. ਰੋਮੀਆਂ 12:1 - "ਇਸ ਲਈ, ਮੈਂ ਤੁਹਾਨੂੰ ਬੇਨਤੀ ਕਰਦਾ ਹਾਂ, ਭਰਾਵੋ ਅਤੇ ਭੈਣੋ, ਪ੍ਰਮਾਤਮਾ ਦੀ ਦਇਆ ਦੇ ਮੱਦੇਨਜ਼ਰ,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ਲੇਵੀਆਂ ਦੀ ਪੋਥੀ 14:24 ਅਤੇ ਜਾਜਕ ਦੋਸ਼ ਦੀ ਭੇਟ ਦੇ ਲੇਲੇ ਨੂੰ ਅਤੇ ਤੇਲ ਦਾ ਲੇਲਾ ਲਵੇ ਅਤੇ ਜਾਜਕ ਉਨ੍ਹਾਂ ਨੂੰ ਯਹੋਵਾਹ ਦੇ ਅੱਗੇ ਹਿਲਾਉਣ ਦੀ ਭੇਟ ਲਈ ਹਿਲਾਵੇ।</w:t>
      </w:r>
    </w:p>
    <w:p/>
    <w:p>
      <w:r xmlns:w="http://schemas.openxmlformats.org/wordprocessingml/2006/main">
        <w:t xml:space="preserve">ਇਹ ਬਿਰਤਾਂਤ ਪੁਜਾਰੀ ਦੁਆਰਾ ਯਹੋਵਾਹ ਨੂੰ ਇੱਕ ਲੇਲੇ ਅਤੇ ਤੇਲ ਦੀ ਇੱਕ ਚਿੱਕੜ ਦੀ ਭੇਟ ਚੜ੍ਹਾਉਣ ਬਾਰੇ ਗੱਲ ਕਰਦਾ ਹੈ।</w:t>
      </w:r>
    </w:p>
    <w:p/>
    <w:p>
      <w:r xmlns:w="http://schemas.openxmlformats.org/wordprocessingml/2006/main">
        <w:t xml:space="preserve">1. ਮਾਫੀ ਦੀ ਸ਼ਕਤੀ: ਦਇਆ ਪ੍ਰਾਪਤ ਕਰਨਾ ਅਤੇ ਦੇਣਾ ਸਿੱਖਣਾ</w:t>
      </w:r>
    </w:p>
    <w:p/>
    <w:p>
      <w:r xmlns:w="http://schemas.openxmlformats.org/wordprocessingml/2006/main">
        <w:t xml:space="preserve">2. ਵੇਵ ਪੇਸ਼ਕਸ਼ ਦੀ ਮਹੱਤਤਾ: ਇਸਦੇ ਅਰਥ ਅਤੇ ਉਦੇਸ਼ ਦੀ ਖੋਜ</w:t>
      </w:r>
    </w:p>
    <w:p/>
    <w:p>
      <w:r xmlns:w="http://schemas.openxmlformats.org/wordprocessingml/2006/main">
        <w:t xml:space="preserve">1. ਜ਼ਬੂਰ 51:1-2, "ਮੇਰੇ ਉੱਤੇ ਦਯਾ ਕਰੋ, ਹੇ ਪਰਮੇਸ਼ੁਰ, ਆਪਣੇ ਅਡੋਲ ਪਿਆਰ ਦੇ ਅਨੁਸਾਰ; ਆਪਣੀ ਭਰਪੂਰ ਦਇਆ ਦੇ ਅਨੁਸਾਰ ਮੇਰੇ ਅਪਰਾਧਾਂ ਨੂੰ ਮਿਟਾ ਦਿਓ। ਮੈਨੂੰ ਮੇਰੀ ਬਦੀ ਤੋਂ ਚੰਗੀ ਤਰ੍ਹਾਂ ਧੋਵੋ, ਅਤੇ ਮੈਨੂੰ ਮੇਰੇ ਪਾਪ ਤੋਂ ਸ਼ੁੱਧ ਕਰੋ!"</w:t>
      </w:r>
    </w:p>
    <w:p/>
    <w:p>
      <w:r xmlns:w="http://schemas.openxmlformats.org/wordprocessingml/2006/main">
        <w:t xml:space="preserve">2. ਯਸਾਯਾਹ 43:25, "ਮੈਂ, ਮੈਂ ਉਹ ਹਾਂ ਜੋ ਆਪਣੇ ਲਈ ਤੁਹਾਡੇ ਅਪਰਾਧਾਂ ਨੂੰ ਮਿਟਾ ਦਿੰਦਾ ਹਾਂ, ਅਤੇ ਮੈਂ ਤੁਹਾਡੇ ਪਾਪਾਂ ਨੂੰ ਯਾਦ ਨਹੀਂ ਕਰਾਂਗਾ।"</w:t>
      </w:r>
    </w:p>
    <w:p/>
    <w:p>
      <w:r xmlns:w="http://schemas.openxmlformats.org/wordprocessingml/2006/main">
        <w:t xml:space="preserve">ਲੇਵੀਆਂ ਦੀ ਪੋਥੀ 14:25 ਅਤੇ ਉਹ ਦੋਸ਼ ਦੀ ਭੇਟ ਦੇ ਲੇਲੇ ਨੂੰ ਵੱਢੇ ਅਤੇ ਜਾਜਕ ਦੋਸ਼ ਦੀ ਭੇਟ ਦਾ ਕੁਝ ਲਹੂ ਲੈ ਕੇ ਸ਼ੁੱਧ ਕੀਤੇ ਜਾਣ ਵਾਲੇ ਦੇ ਸੱਜੇ ਕੰਨ ਦੇ ਸਿਰੇ ਉੱਤੇ ਅਤੇ ਉਸ ਨੂੰ ਪਾਵੇ। ਉਸਦੇ ਸੱਜੇ ਹੱਥ ਦਾ ਅੰਗੂਠਾ, ਅਤੇ ਉਸਦੇ ਸੱਜੇ ਪੈਰ ਦੇ ਅੰਗੂਠੇ 'ਤੇ:</w:t>
      </w:r>
    </w:p>
    <w:p/>
    <w:p>
      <w:r xmlns:w="http://schemas.openxmlformats.org/wordprocessingml/2006/main">
        <w:t xml:space="preserve">ਜਾਜਕ ਦੋਸ਼ ਦੀ ਭੇਟ ਦਾ ਲਹੂ ਲੈ ਕੇ ਉਸ ਵਿਅਕਤੀ ਦੇ ਸੱਜੇ ਕੰਨ, ਅੰਗੂਠੇ ਅਤੇ ਪੈਰ ਦੇ ਅੰਗੂਠੇ ਉੱਤੇ ਪਾਵੇ ਤਾਂ ਜੋ ਸ਼ੁੱਧ ਕੀਤਾ ਜਾ ਸਕੇ।</w:t>
      </w:r>
    </w:p>
    <w:p/>
    <w:p>
      <w:r xmlns:w="http://schemas.openxmlformats.org/wordprocessingml/2006/main">
        <w:t xml:space="preserve">1. ਸ਼ੁੱਧ ਕਰਨ ਲਈ ਯਿਸੂ ਦੇ ਲਹੂ ਦੀ ਸ਼ਕਤੀ</w:t>
      </w:r>
    </w:p>
    <w:p/>
    <w:p>
      <w:r xmlns:w="http://schemas.openxmlformats.org/wordprocessingml/2006/main">
        <w:t xml:space="preserve">2. ਕੁਰਬਾਨੀ ਦੁਆਰਾ ਪਰਮੇਸ਼ੁਰ ਦੀ ਦਇਆ ਅਤੇ ਮਾਫ਼ੀ</w:t>
      </w:r>
    </w:p>
    <w:p/>
    <w:p>
      <w:r xmlns:w="http://schemas.openxmlformats.org/wordprocessingml/2006/main">
        <w:t xml:space="preserve">1. 1 ਯੂਹੰਨਾ 1:7 - ਪਰ ਜੇ ਅਸੀਂ ਚਾਨਣ ਵਿੱਚ ਚੱਲਦੇ ਹਾਂ, ਜਿਵੇਂ ਕਿ ਉਹ ਚਾਨਣ ਵਿੱਚ ਹੈ, ਸਾਡੀ ਇੱਕ ਦੂਜੇ ਨਾਲ ਸੰਗਤ ਹੈ, ਅਤੇ ਉਸਦੇ ਪੁੱਤਰ ਯਿਸੂ ਮਸੀਹ ਦਾ ਲਹੂ ਸਾਨੂੰ ਸਾਰੇ ਪਾਪਾਂ ਤੋਂ ਸ਼ੁੱਧ ਕਰਦਾ ਹੈ।</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ਲੇਵੀਆਂ 14:26 ਅਤੇ ਜਾਜਕ ਆਪਣੇ ਖੱਬੇ ਹੱਥ ਦੀ ਹਥੇਲੀ ਵਿੱਚ ਤੇਲ ਪਾਵੇ।</w:t>
      </w:r>
    </w:p>
    <w:p/>
    <w:p>
      <w:r xmlns:w="http://schemas.openxmlformats.org/wordprocessingml/2006/main">
        <w:t xml:space="preserve">ਜਾਜਕ ਨੂੰ ਆਪਣੇ ਖੱਬੇ ਹੱਥ ਦੀ ਹਥੇਲੀ ਵਿੱਚ ਤੇਲ ਪਾਉਣਾ ਚਾਹੀਦਾ ਹੈ।</w:t>
      </w:r>
    </w:p>
    <w:p/>
    <w:p>
      <w:r xmlns:w="http://schemas.openxmlformats.org/wordprocessingml/2006/main">
        <w:t xml:space="preserve">1. ਰੱਬ ਦਾ ਪ੍ਰਬੰਧ: ਤੇਲ ਨਾਲ ਮਸਹ ਕਰਨ ਦੀਆਂ ਅਸੀਸਾਂ</w:t>
      </w:r>
    </w:p>
    <w:p/>
    <w:p>
      <w:r xmlns:w="http://schemas.openxmlformats.org/wordprocessingml/2006/main">
        <w:t xml:space="preserve">2. ਪੁਜਾਰੀਵਾਦ: ਸਮਰਪਣ ਅਤੇ ਨਿਮਰਤਾ ਨਾਲ ਪ੍ਰਭੂ ਦੀ ਸੇਵਾ ਕਰਨਾ</w:t>
      </w:r>
    </w:p>
    <w:p/>
    <w:p>
      <w:r xmlns:w="http://schemas.openxmlformats.org/wordprocessingml/2006/main">
        <w:t xml:space="preserve">1. ਯਾਕੂਬ 5:14 - ਕੀ ਤੁਹਾਡੇ ਵਿੱਚੋਂ ਕੋਈ ਬਿਮਾਰ ਹੈ? ਉਸਨੂੰ ਚਰਚ ਦੇ ਬਜ਼ੁਰਗਾਂ ਨੂੰ ਬੁਲਾਉਣ ਦਿਓ; ਅਤੇ ਉਨ੍ਹਾਂ ਨੂੰ ਪ੍ਰਭੂ ਦੇ ਨਾਮ ਵਿੱਚ ਤੇਲ ਨਾਲ ਮਸਹ ਕਰਕੇ ਉਸਦੇ ਲਈ ਪ੍ਰਾਰਥਨਾ ਕਰਨੀ ਚਾਹੀਦੀ ਹੈ।</w:t>
      </w:r>
    </w:p>
    <w:p/>
    <w:p>
      <w:r xmlns:w="http://schemas.openxmlformats.org/wordprocessingml/2006/main">
        <w:t xml:space="preserve">2. ਕੂਚ 30:23-25 - ਤੁਸੀਂ ਆਪਣੇ ਲਈ ਮੁੱਖ ਮਸਾਲੇ ਵੀ ਲੈ ਜਾਓ, ਸ਼ੁੱਧ ਗੰਧਰਸ ਪੰਜ ਸੌ ਸ਼ੈਕੇਲ, ਅਤੇ ਮਿੱਠੀ ਦਾਲਚੀਨੀ ਅੱਧੀ, ਇੱਥੋਂ ਤੱਕ ਕਿ ਢਾਈ ਸੌ ਸ਼ੈਕੇਲ, ਅਤੇ ਮਿੱਠੇ ਕੈਲਮਸ ਦੇ ਢਾਈ ਸੌ ਸ਼ੈਕੇਲ, ਅਤੇ ਪਵਿੱਤਰ ਅਸਥਾਨ ਦੇ ਸ਼ੈਕੇਲ ਦੇ ਅਨੁਸਾਰ ਕੈਸੀਆ ਪੰਜ ਸੌ ਸ਼ੈਕੇਲ, ਅਤੇ ਜੈਤੂਨ ਦੇ ਤੇਲ ਦਾ ਇੱਕ ਹੀਨ: ਅਤੇ ਤੂੰ ਇਸਨੂੰ ਪਵਿੱਤਰ ਅਤਰ ਦਾ ਤੇਲ, ਅਤਰ ਦੀ ਕਲਾ ਦੇ ਅਨੁਸਾਰ ਇੱਕ ਅਤਰ ਬਣਾਉਣਾ, ਇਹ ਇੱਕ ਪਵਿੱਤਰ ਮਸਹ ਕਰਨ ਵਾਲਾ ਤੇਲ ਹੋਵੇਗਾ।</w:t>
      </w:r>
    </w:p>
    <w:p/>
    <w:p>
      <w:r xmlns:w="http://schemas.openxmlformats.org/wordprocessingml/2006/main">
        <w:t xml:space="preserve">ਲੇਵੀਆਂ ਦੀ ਪੋਥੀ 14:27 ਅਤੇ ਜਾਜਕ ਆਪਣੀ ਸੱਜੀ ਉਂਗਲ ਨਾਲ ਆਪਣੇ ਖੱਬੇ ਹੱਥ ਦੇ ਤੇਲ ਵਿੱਚੋਂ ਕੁਝ ਯਹੋਵਾਹ ਦੇ ਅੱਗੇ ਸੱਤ ਵਾਰੀ ਛਿੜਕੇਗਾ।</w:t>
      </w:r>
    </w:p>
    <w:p/>
    <w:p>
      <w:r xmlns:w="http://schemas.openxmlformats.org/wordprocessingml/2006/main">
        <w:t xml:space="preserve">ਜਾਜਕ ਨੂੰ ਆਪਣੀ ਸੱਜੇ ਉਂਗਲ ਨਾਲ ਯਹੋਵਾਹ ਦੇ ਅੱਗੇ ਸੱਤ ਵਾਰ ਤੇਲ ਛਿੜਕਣਾ ਚਾਹੀਦਾ ਹੈ।</w:t>
      </w:r>
    </w:p>
    <w:p/>
    <w:p>
      <w:r xmlns:w="http://schemas.openxmlformats.org/wordprocessingml/2006/main">
        <w:t xml:space="preserve">1. ਪੂਜਾ ਲਈ ਪਰਮੇਸ਼ੁਰ ਦੀ ਕਾਲ: ਪੁਜਾਰੀ ਅਤੇ ਤੇਲ।</w:t>
      </w:r>
    </w:p>
    <w:p/>
    <w:p>
      <w:r xmlns:w="http://schemas.openxmlformats.org/wordprocessingml/2006/main">
        <w:t xml:space="preserve">2. ਪ੍ਰਭੂ ਦੀ ਸੱਤ ਗੁਣਾ ਬਰਕਤ।</w:t>
      </w:r>
    </w:p>
    <w:p/>
    <w:p>
      <w:r xmlns:w="http://schemas.openxmlformats.org/wordprocessingml/2006/main">
        <w:t xml:space="preserve">1. ਕੂਚ 29:7 - ਮਸਹ ਕਰਨ ਵਾਲਾ ਤੇਲ ਲਓ ਅਤੇ ਉਸ ਦੇ ਸਿਰ 'ਤੇ ਡੋਲ੍ਹ ਕੇ ਉਸ ਨੂੰ ਮਸਹ ਕਰੋ।</w:t>
      </w:r>
    </w:p>
    <w:p/>
    <w:p>
      <w:r xmlns:w="http://schemas.openxmlformats.org/wordprocessingml/2006/main">
        <w:t xml:space="preserve">2. ਕੂਚ 30:30 - ਹਾਰੂਨ ਅਤੇ ਉਸਦੇ ਪੁੱਤਰਾਂ ਨੂੰ ਮਸਹ ਕਰੋ, ਅਤੇ ਉਨ੍ਹਾਂ ਨੂੰ ਪਵਿੱਤਰ ਕਰੋ, ਤਾਂ ਜੋ ਉਹ ਜਾਜਕਾਂ ਵਜੋਂ ਮੇਰੀ ਸੇਵਾ ਕਰ ਸਕਣ।</w:t>
      </w:r>
    </w:p>
    <w:p/>
    <w:p>
      <w:r xmlns:w="http://schemas.openxmlformats.org/wordprocessingml/2006/main">
        <w:t xml:space="preserve">ਲੇਵੀਆਂ ਦੀ ਪੋਥੀ 14:28 ਅਤੇ ਜਾਜਕ ਉਸ ਤੇਲ ਵਿੱਚੋਂ ਜਿਹੜਾ ਉਸ ਦੇ ਹੱਥ ਵਿੱਚ ਹੈ ਉਸ ਦੇ ਸੱਜੇ ਕੰਨ ਦੇ ਸਿਰੇ ਉੱਤੇ ਅਤੇ ਉਸ ਦੇ ਸੱਜੇ ਹੱਥ ਦੇ ਅੰਗੂਠੇ ਉੱਤੇ ਅਤੇ ਉਸ ਦੇ ਸੱਜੇ ਪੈਰ ਦੇ ਅੰਗੂਠੇ ਉੱਤੇ ਪਾਵੇ। , ਦੋਸ਼ ਦੀ ਭੇਟ ਦੇ ਲਹੂ ਦੇ ਸਥਾਨ ਉੱਤੇ:</w:t>
      </w:r>
    </w:p>
    <w:p/>
    <w:p>
      <w:r xmlns:w="http://schemas.openxmlformats.org/wordprocessingml/2006/main">
        <w:t xml:space="preserve">ਜਾਜਕ ਉਸ ਵਿਅਕਤੀ ਦੇ ਸੱਜੇ ਕੰਨ, ਸੱਜੇ ਹੱਥ ਦੇ ਅੰਗੂਠੇ ਅਤੇ ਸੱਜੇ ਪੈਰ ਦੇ ਅੰਗੂਠੇ ਨੂੰ ਉਸੇ ਥਾਂ ਤੇ ਤੇਲ ਲਗਾਵੇਗਾ ਜਿਸ ਨੂੰ ਦੋਸ਼ ਦੀ ਭੇਟ ਦਾ ਲਹੂ ਲਗਾਇਆ ਜਾਂਦਾ ਹੈ।</w:t>
      </w:r>
    </w:p>
    <w:p/>
    <w:p>
      <w:r xmlns:w="http://schemas.openxmlformats.org/wordprocessingml/2006/main">
        <w:t xml:space="preserve">1. ਰੱਬ ਦੀ ਚੰਗਾ ਕਰਨ ਦੀ ਸ਼ਕਤੀ: ਸ਼ੁੱਧ ਕਰਨ ਅਤੇ ਬਹਾਲੀ ਲਈ ਪਰਮੇਸ਼ੁਰ ਦੀ ਦਇਆ</w:t>
      </w:r>
    </w:p>
    <w:p/>
    <w:p>
      <w:r xmlns:w="http://schemas.openxmlformats.org/wordprocessingml/2006/main">
        <w:t xml:space="preserve">2. ਕੁਰਬਾਨੀ ਵਾਲਾ ਪਿਆਰ: ਅਪਰਾਧ ਦੀ ਪੇਸ਼ਕਸ਼ ਦੀ ਮਹੱਤਤਾ</w:t>
      </w:r>
    </w:p>
    <w:p/>
    <w:p>
      <w:r xmlns:w="http://schemas.openxmlformats.org/wordprocessingml/2006/main">
        <w:t xml:space="preserve">1. ਯੂਹੰਨਾ 8:36, "ਇਸ ਲਈ ਜੇ ਪੁੱਤਰ ਤੁਹਾਨੂੰ ਆਜ਼ਾਦ ਕਰਦਾ ਹੈ, ਤਾਂ ਤੁਸੀਂ ਸੱਚਮੁੱਚ ਆਜ਼ਾਦ ਹੋਵੋਗੇ।"</w:t>
      </w:r>
    </w:p>
    <w:p/>
    <w:p>
      <w:r xmlns:w="http://schemas.openxmlformats.org/wordprocessingml/2006/main">
        <w:t xml:space="preserve">2. ਇਬਰਾਨੀਆਂ 9:22, "ਅਤੇ ਕਾਨੂੰਨ ਦੇ ਅਨੁਸਾਰ ਲਗਭਗ ਸਾਰੀਆਂ ਚੀਜ਼ਾਂ ਲਹੂ ਨਾਲ ਸ਼ੁੱਧ ਕੀਤੀਆਂ ਜਾਂਦੀਆਂ ਹਨ, ਅਤੇ ਲਹੂ ਵਹਾਏ ਬਿਨਾਂ ਕੋਈ ਮਾਫ਼ੀ ਨਹੀਂ ਹੁੰਦੀ।"</w:t>
      </w:r>
    </w:p>
    <w:p/>
    <w:p>
      <w:r xmlns:w="http://schemas.openxmlformats.org/wordprocessingml/2006/main">
        <w:t xml:space="preserve">ਲੇਵੀਆਂ ਦੀ ਪੋਥੀ 14:29 ਅਤੇ ਬਾਕੀ ਦਾ ਤੇਲ ਜੋ ਜਾਜਕ ਦੇ ਹੱਥ ਵਿੱਚ ਹੈ ਉਹ ਉਸ ਸ਼ੁੱਧ ਕੀਤੇ ਜਾਣ ਵਾਲੇ ਦੇ ਸਿਰ ਉੱਤੇ ਪਾਵੇ ਤਾਂ ਜੋ ਉਹ ਦੇ ਲਈ ਯਹੋਵਾਹ ਦੇ ਅੱਗੇ ਪ੍ਰਾਸਚਿਤ ਕਰੇ।</w:t>
      </w:r>
    </w:p>
    <w:p/>
    <w:p>
      <w:r xmlns:w="http://schemas.openxmlformats.org/wordprocessingml/2006/main">
        <w:t xml:space="preserve">ਪੁਜਾਰੀ ਨੂੰ ਹਦਾਇਤ ਕੀਤੀ ਜਾਂਦੀ ਹੈ ਕਿ ਉਹ ਆਪਣੇ ਹੱਥ ਵਿੱਚ ਬਾਕੀ ਦੇ ਤੇਲ ਦੀ ਵਰਤੋਂ ਪ੍ਰਭੂ ਦੇ ਸਾਹਮਣੇ ਸ਼ੁੱਧ ਕੀਤੇ ਜਾਣ ਵਾਲੇ ਵਿਅਕਤੀ ਲਈ ਪ੍ਰਾਸਚਿਤ ਕਰਨ ਲਈ ਕਰੇ।</w:t>
      </w:r>
    </w:p>
    <w:p/>
    <w:p>
      <w:r xmlns:w="http://schemas.openxmlformats.org/wordprocessingml/2006/main">
        <w:t xml:space="preserve">1. ਪ੍ਰਾਸਚਿਤ ਦੀ ਸ਼ਕਤੀ: ਲੇਵੀਆਂ 14:29 ਵਿਚ ਸ਼ੁੱਧ ਹੋਣ ਦੀ ਰਸਮ ਦੀ ਪੜਚੋਲ ਕਰਨਾ</w:t>
      </w:r>
    </w:p>
    <w:p/>
    <w:p>
      <w:r xmlns:w="http://schemas.openxmlformats.org/wordprocessingml/2006/main">
        <w:t xml:space="preserve">2. ਬਾਈਬਲ ਦੇ ਸਮਿਆਂ ਵਿਚ ਮਸਹ ਕਰਨ ਦੀ ਮਹੱਤਤਾ: ਲੇਵੀਆਂ 14:29 ਵਿਚ ਪ੍ਰਾਸਚਿਤ ਦੀ ਰਸਮ ਦੀ ਜਾਂਚ ਕਰਨਾ</w:t>
      </w:r>
    </w:p>
    <w:p/>
    <w:p>
      <w:r xmlns:w="http://schemas.openxmlformats.org/wordprocessingml/2006/main">
        <w:t xml:space="preserve">1. ਯਸਾਯਾਹ 53: 4-5 - "ਯਸਾਯਾਹ 53: 4-5 - "ਯਕੀਨਨ ਉਸਨੇ ਸਾਡੇ ਦੁੱਖ ਉਠਾਏ ਹਨ ਅਤੇ ਸਾਡੇ ਦੁੱਖਾਂ ਨੂੰ ਚੁੱਕਿਆ ਹੈ; ਫਿਰ ਵੀ ਅਸੀਂ ਉਸ ਨੂੰ ਪਰਮੇਸ਼ੁਰ ਦੁਆਰਾ ਮਾਰਿਆ, ਮਾਰਿਆ ਅਤੇ ਦੁਖੀ ਸਮਝਿਆ, ਪਰ ਉਹ ਸਾਡੇ ਅਪਰਾਧਾਂ ਲਈ ਜ਼ਖਮੀ ਹੋਇਆ; ਉਹ ਸਾਡੀਆਂ ਬਦੀਆਂ ਲਈ ਕੁਚਲਿਆ ਗਿਆ; ਉੱਤੇ ਉਹ ਸਜ਼ਾ ਸੀ ਜਿਸ ਨੇ ਸਾਨੂੰ ਸ਼ਾਂਤੀ ਦਿੱਤੀ, ਅਤੇ ਉਸ ਦੀਆਂ ਪੱਟੀਆਂ ਨਾਲ ਅਸੀਂ ਠੀਕ ਹੋ ਗਏ ਹਾਂ।"</w:t>
      </w:r>
    </w:p>
    <w:p/>
    <w:p>
      <w:r xmlns:w="http://schemas.openxmlformats.org/wordprocessingml/2006/main">
        <w:t xml:space="preserve">2. ਇਬਰਾਨੀਆਂ 9:11-12 - "ਪਰ ਜਦੋਂ ਮਸੀਹ ਆਈਆਂ ਚੰਗੀਆਂ ਚੀਜ਼ਾਂ ਦੇ ਇੱਕ ਪ੍ਰਧਾਨ ਜਾਜਕ ਦੇ ਰੂਪ ਵਿੱਚ ਪ੍ਰਗਟ ਹੋਇਆ, ਤਾਂ ਉਹ ਵੱਡੇ ਅਤੇ ਵਧੇਰੇ ਸੰਪੂਰਣ ਤੰਬੂ (ਹੱਥਾਂ ਨਾਲ ਨਹੀਂ, ਅਰਥਾਤ, ਇਸ ਸ੍ਰਿਸ਼ਟੀ ਵਿੱਚੋਂ ਨਹੀਂ) ਦੁਆਰਾ ਪ੍ਰਵੇਸ਼ ਕੀਤਾ ਗਿਆ। ਇੱਕ ਵਾਰ ਪਵਿੱਤਰ ਸਥਾਨਾਂ ਵਿੱਚ, ਬੱਕਰੀਆਂ ਅਤੇ ਵੱਛਿਆਂ ਦੇ ਲਹੂ ਦੁਆਰਾ ਨਹੀਂ, ਸਗੋਂ ਆਪਣੇ ਲਹੂ ਦੇ ਜ਼ਰੀਏ, ਇਸ ਤਰ੍ਹਾਂ ਇੱਕ ਸਦੀਵੀ ਛੁਟਕਾਰਾ ਪ੍ਰਾਪਤ ਕਰਨਾ।</w:t>
      </w:r>
    </w:p>
    <w:p/>
    <w:p>
      <w:r xmlns:w="http://schemas.openxmlformats.org/wordprocessingml/2006/main">
        <w:t xml:space="preserve">ਲੇਵੀਆਂ 14:30 ਅਤੇ ਉਹ ਘੁੱਗੀਆਂ ਜਾਂ ਕਬੂਤਰਾਂ ਵਿੱਚੋਂ ਇੱਕ ਨੂੰ ਚੜ੍ਹਾਵੇ, ਜਿਵੇਂ ਕਿ ਉਹ ਪ੍ਰਾਪਤ ਕਰ ਸਕਦਾ ਹੈ;</w:t>
      </w:r>
    </w:p>
    <w:p/>
    <w:p>
      <w:r xmlns:w="http://schemas.openxmlformats.org/wordprocessingml/2006/main">
        <w:t xml:space="preserve">ਇਹ ਹਵਾਲਾ ਦੋ ਪੰਛੀਆਂ ਵਿੱਚੋਂ ਇੱਕ, ਘੁੱਗੀ ਜਾਂ ਇੱਕ ਜਵਾਨ ਕਬੂਤਰ ਨੂੰ ਬਲੀਦਾਨ ਵਜੋਂ ਚੜ੍ਹਾਉਣ ਦੀ ਗੱਲ ਕਰਦਾ ਹੈ।</w:t>
      </w:r>
    </w:p>
    <w:p/>
    <w:p>
      <w:r xmlns:w="http://schemas.openxmlformats.org/wordprocessingml/2006/main">
        <w:t xml:space="preserve">1: ਸਾਨੂੰ ਬਲੀਦਾਨ ਦੇਣਾ ਸਿੱਖਣਾ ਚਾਹੀਦਾ ਹੈ, ਭਾਵੇਂ ਇਹ ਮੁਸ਼ਕਲ ਹੋਵੇ।</w:t>
      </w:r>
    </w:p>
    <w:p/>
    <w:p>
      <w:r xmlns:w="http://schemas.openxmlformats.org/wordprocessingml/2006/main">
        <w:t xml:space="preserve">2: ਛੋਟੀਆਂ ਕੁਰਬਾਨੀਆਂ ਦੀ ਸ਼ਕਤੀ ਸਾਡੇ ਸੋਚਣ ਨਾਲੋਂ ਜ਼ਿਆਦਾ ਹੋ ਸਕਦੀ ਹੈ।</w:t>
      </w:r>
    </w:p>
    <w:p/>
    <w:p>
      <w:r xmlns:w="http://schemas.openxmlformats.org/wordprocessingml/2006/main">
        <w:t xml:space="preserve">1: ਲੂਕਾ 9:23-24 - "ਫਿਰ ਉਸਨੇ ਉਨ੍ਹਾਂ ਸਾਰਿਆਂ ਨੂੰ ਕਿਹਾ: ਜੋ ਕੋਈ ਮੇਰਾ ਚੇਲਾ ਬਣਨਾ ਚਾਹੁੰਦਾ ਹੈ, ਉਹ ਆਪਣੇ ਆਪ ਦਾ ਇਨਕਾਰ ਕਰੇ ਅਤੇ ਰੋਜ਼ਾਨਾ ਆਪਣੀ ਸਲੀਬ ਚੁੱਕ ਕੇ ਮੇਰੇ ਪਿੱਛੇ ਚੱਲੇ। ਕਿਉਂਕਿ ਜੋ ਕੋਈ ਆਪਣੀ ਜਾਨ ਬਚਾਉਣੀ ਚਾਹੁੰਦਾ ਹੈ ਉਹ ਉਸਨੂੰ ਗੁਆਵੇਗਾ, ਪਰ ਜੋ ਕੋਈ ਹਾਰਦਾ ਹੈ ਮੇਰੇ ਲਈ ਉਨ੍ਹਾਂ ਦੀ ਜਾਨ ਬਚ ਜਾਵੇਗੀ।"</w:t>
      </w:r>
    </w:p>
    <w:p/>
    <w:p>
      <w:r xmlns:w="http://schemas.openxmlformats.org/wordprocessingml/2006/main">
        <w:t xml:space="preserve">2: ਫਿਲਪੀਆਂ 4:12-13 - "ਮੈਂ ਜਾਣਦਾ ਹਾਂ ਕਿ ਲੋੜੀਂਦਾ ਹੋਣਾ ਕੀ ਹੈ, ਅਤੇ ਮੈਂ ਜਾਣਦਾ ਹਾਂ ਕਿ ਬਹੁਤ ਸਾਰਾ ਹੋਣਾ ਕੀ ਹੈ। ਮੈਂ ਕਿਸੇ ਵੀ ਅਤੇ ਹਰ ਸਥਿਤੀ ਵਿੱਚ ਸੰਤੁਸ਼ਟ ਰਹਿਣ ਦਾ ਰਾਜ਼ ਸਿੱਖਿਆ ਹੈ, ਭਾਵੇਂ ਚੰਗੀ ਤਰ੍ਹਾਂ ਭੋਜਨ ਹੋਵੇ ਜਾਂ ਭੁੱਖਾ, ਚਾਹੇ ਬਹੁਤਾ ਹੋਵੇ ਜਾਂ ਕਮੀ ਵਿੱਚ। ਮੈਂ ਇਹ ਸਭ ਉਸ ਦੇ ਰਾਹੀਂ ਕਰ ਸਕਦਾ ਹਾਂ ਜੋ ਮੈਨੂੰ ਤਾਕਤ ਦਿੰਦਾ ਹੈ।"</w:t>
      </w:r>
    </w:p>
    <w:p/>
    <w:p>
      <w:r xmlns:w="http://schemas.openxmlformats.org/wordprocessingml/2006/main">
        <w:t xml:space="preserve">ਲੇਵੀਆਂ ਦੀ ਪੋਥੀ 14:31 ਭਾਵੇਂ ਉਹ ਪ੍ਰਾਪਤ ਕਰ ਸਕੇ, ਇੱਕ ਪਾਪ ਦੀ ਭੇਟ ਲਈ ਅਤੇ ਦੂਸਰਾ ਹੋਮ ਬਲੀ ਲਈ, ਮੈਦੇ ਦੀ ਭੇਟ ਸਮੇਤ, ਅਤੇ ਜਾਜਕ ਉਸ ਲਈ ਪ੍ਰਾਸਚਿਤ ਕਰੇ ਜਿਹੜਾ ਯਹੋਵਾਹ ਦੇ ਅੱਗੇ ਸ਼ੁੱਧ ਕੀਤਾ ਜਾਣਾ ਹੈ। .</w:t>
      </w:r>
    </w:p>
    <w:p/>
    <w:p>
      <w:r xmlns:w="http://schemas.openxmlformats.org/wordprocessingml/2006/main">
        <w:t xml:space="preserve">ਜਾਜਕ ਉਨ੍ਹਾਂ ਲੋਕਾਂ ਲਈ ਪ੍ਰਾਸਚਿਤ ਕਰੇਗਾ ਜਿਨ੍ਹਾਂ ਨੂੰ ਯਹੋਵਾਹ ਦੇ ਸਾਮ੍ਹਣੇ ਸ਼ੁੱਧ ਕੀਤਾ ਜਾਣਾ ਹੈ, ਉਨ੍ਹਾਂ ਨੂੰ ਪਾਪ ਦੀ ਭੇਟ ਅਤੇ ਹੋਮ ਦੀ ਭੇਟ ਦੇ ਕੇ।</w:t>
      </w:r>
    </w:p>
    <w:p/>
    <w:p>
      <w:r xmlns:w="http://schemas.openxmlformats.org/wordprocessingml/2006/main">
        <w:t xml:space="preserve">1. ਪ੍ਰਾਸਚਿਤ: ਸਾਡੇ ਲਈ ਪਰਮੇਸ਼ੁਰ ਦਾ ਤੋਹਫ਼ਾ</w:t>
      </w:r>
    </w:p>
    <w:p/>
    <w:p>
      <w:r xmlns:w="http://schemas.openxmlformats.org/wordprocessingml/2006/main">
        <w:t xml:space="preserve">2. ਪ੍ਰਾਸਚਿਤ ਦੁਆਰਾ ਮੇਲ-ਮਿਲਾਪ ਦੀ ਸ਼ਕਤੀ</w:t>
      </w:r>
    </w:p>
    <w:p/>
    <w:p>
      <w:r xmlns:w="http://schemas.openxmlformats.org/wordprocessingml/2006/main">
        <w:t xml:space="preserve">1. ਰੋਮੀਆਂ 3:23-25 - ਕਿਉਂਕਿ ਸਾਰਿਆਂ ਨੇ ਪਾਪ ਕੀਤਾ ਹੈ ਅਤੇ ਪਰਮੇਸ਼ੁਰ ਦੀ ਮਹਿਮਾ ਤੋਂ ਰਹਿ ਗਏ ਹਨ, ਮਸੀਹ ਯਿਸੂ ਵਿੱਚ ਛੁਟਕਾਰਾ ਦੇ ਦੁਆਰਾ ਉਸਦੀ ਕਿਰਪਾ ਦੁਆਰਾ ਆਜ਼ਾਦ ਤੌਰ 'ਤੇ ਧਰਮੀ ਠਹਿਰਾਏ ਗਏ ਹਨ।</w:t>
      </w:r>
    </w:p>
    <w:p/>
    <w:p>
      <w:r xmlns:w="http://schemas.openxmlformats.org/wordprocessingml/2006/main">
        <w:t xml:space="preserve">25 ਜਿਸ ਨੂੰ ਪਰਮੇਸ਼ੁਰ ਨੇ ਆਪਣੇ ਲਹੂ ਦੇ ਰਾਹੀਂ, ਨਿਹਚਾ ਦੇ ਰਾਹੀਂ, ਆਪਣੀ ਧਾਰਮਿਕਤਾ ਦਾ ਸਬੂਤ ਦੇਣ ਲਈ ਠਹਿਰਾਇਆ, ਕਿਉਂਕਿ ਪਰਮੇਸ਼ੁਰ ਨੇ ਆਪਣੀ ਧੀਰਜ ਨਾਲ ਉਨ੍ਹਾਂ ਪਾਪਾਂ ਨੂੰ ਪਾਰ ਕਰ ਦਿੱਤਾ ਸੀ ਜੋ ਪਹਿਲਾਂ ਕੀਤੇ ਗਏ ਸਨ।</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ਦੀ ਪੋਥੀ 14:32 ਇਹ ਉਸ ਦੀ ਬਿਵਸਥਾ ਹੈ ਜਿਹ ਦੇ ਵਿੱਚ ਕੋੜ੍ਹ ਦੀ ਬਿਪਤਾ ਹੈ, ਜਿਹ ਦੇ ਹੱਥੋਂ ਉਹ ਦੇ ਸ਼ੁੱਧ ਹੋਣ ਦੇ ਯੋਗ ਨਹੀਂ ਹਨ।</w:t>
      </w:r>
    </w:p>
    <w:p/>
    <w:p>
      <w:r xmlns:w="http://schemas.openxmlformats.org/wordprocessingml/2006/main">
        <w:t xml:space="preserve">ਇਹ ਹਵਾਲਾ ਕੋੜ੍ਹ ਨਾਲ ਪੀੜਤ ਵਿਅਕਤੀ ਲਈ ਕਾਨੂੰਨ ਦੀ ਰੂਪਰੇਖਾ ਦਿੰਦਾ ਹੈ ਜਿਸ ਦੇ ਸਰੋਤ ਉਨ੍ਹਾਂ ਦੀ ਸਫਾਈ ਲਈ ਲੋੜੀਂਦੀ ਸਮੱਗਰੀ ਪ੍ਰਾਪਤ ਕਰਨ ਲਈ ਕਾਫ਼ੀ ਨਹੀਂ ਹਨ।</w:t>
      </w:r>
    </w:p>
    <w:p/>
    <w:p>
      <w:r xmlns:w="http://schemas.openxmlformats.org/wordprocessingml/2006/main">
        <w:t xml:space="preserve">1. ਪਰਮੇਸ਼ੁਰ ਦੀ ਦਇਆ ਅਸੀਮਤ ਹੈ - ਰੋਮੀਆਂ 5:8</w:t>
      </w:r>
    </w:p>
    <w:p/>
    <w:p>
      <w:r xmlns:w="http://schemas.openxmlformats.org/wordprocessingml/2006/main">
        <w:t xml:space="preserve">2. ਬਹਾਲੀ ਦੀ ਸ਼ਕਤੀ - ਯਸਾਯਾਹ 61:1-3</w:t>
      </w:r>
    </w:p>
    <w:p/>
    <w:p>
      <w:r xmlns:w="http://schemas.openxmlformats.org/wordprocessingml/2006/main">
        <w:t xml:space="preserve">1. ਯਾਕੂਬ 2:14-17 - ਮੇਰੇ ਭਰਾਵੋ ਅਤੇ ਭੈਣੋ, ਜੇਕਰ ਕੋਈ ਵਿਅਕਤੀ ਵਿਸ਼ਵਾਸ ਕਰਨ ਦਾ ਦਾਅਵਾ ਕਰਦਾ ਹੈ ਪਰ ਉਸ ਕੋਲ ਕੋਈ ਕੰਮ ਨਹੀਂ ਹੈ ਤਾਂ ਕੀ ਚੰਗਾ ਹੈ?</w:t>
      </w:r>
    </w:p>
    <w:p/>
    <w:p>
      <w:r xmlns:w="http://schemas.openxmlformats.org/wordprocessingml/2006/main">
        <w:t xml:space="preserve">2. ਮੱਤੀ 25:31-46 - ਜਦੋਂ ਮਨੁੱਖ ਦਾ ਪੁੱਤਰ ਆਪਣੀ ਮਹਿਮਾ ਵਿੱਚ ਆਵੇਗਾ, ਅਤੇ ਉਸਦੇ ਨਾਲ ਸਾਰੇ ਦੂਤ, ਉਹ ਆਪਣੇ ਸ਼ਾਨਦਾਰ ਸਿੰਘਾਸਣ ਉੱਤੇ ਬੈਠ ਜਾਵੇਗਾ।</w:t>
      </w:r>
    </w:p>
    <w:p/>
    <w:p>
      <w:r xmlns:w="http://schemas.openxmlformats.org/wordprocessingml/2006/main">
        <w:t xml:space="preserve">ਲੇਵੀਆਂ 14:33 ਅਤੇ ਯਹੋਵਾਹ ਨੇ ਮੂਸਾ ਅਤੇ ਹਾਰੂਨ ਨੂੰ ਆਖਿਆ,</w:t>
      </w:r>
    </w:p>
    <w:p/>
    <w:p>
      <w:r xmlns:w="http://schemas.openxmlformats.org/wordprocessingml/2006/main">
        <w:t xml:space="preserve">ਯਹੋਵਾਹ ਨੇ ਮੂਸਾ ਅਤੇ ਹਾਰੂਨ ਨੂੰ ਹੁਕਮ ਦਿੱਤਾ ਕਿ ਉਹ ਇੱਕ ਘਰ ਨੂੰ ਕੋੜ੍ਹ ਤੋਂ ਸ਼ੁੱਧ ਕਰਨ।</w:t>
      </w:r>
    </w:p>
    <w:p/>
    <w:p>
      <w:r xmlns:w="http://schemas.openxmlformats.org/wordprocessingml/2006/main">
        <w:t xml:space="preserve">1: ਸਾਨੂੰ ਆਪਣੇ ਸਰੀਰ ਨੂੰ ਹੀ ਨਹੀਂ ਸਗੋਂ ਆਪਣੇ ਘਰਾਂ ਨੂੰ ਵੀ ਸ਼ੁੱਧ ਕਰਨਾ ਚਾਹੀਦਾ ਹੈ।</w:t>
      </w:r>
    </w:p>
    <w:p/>
    <w:p>
      <w:r xmlns:w="http://schemas.openxmlformats.org/wordprocessingml/2006/main">
        <w:t xml:space="preserve">2: ਸਾਨੂੰ ਪ੍ਰਭੂ ਦੇ ਹੁਕਮਾਂ ਦੀ ਪਾਲਣਾ ਕਰਨੀ ਚਾਹੀਦੀ ਹੈ।</w:t>
      </w:r>
    </w:p>
    <w:p/>
    <w:p>
      <w:r xmlns:w="http://schemas.openxmlformats.org/wordprocessingml/2006/main">
        <w:t xml:space="preserve">1: ਅਫ਼ਸੀਆਂ 5:25-27 - ਪਤੀਓ, ਆਪਣੀਆਂ ਪਤਨੀਆਂ ਨੂੰ ਪਿਆਰ ਕਰੋ, ਜਿਵੇਂ ਮਸੀਹ ਨੇ ਵੀ ਚਰਚ ਨੂੰ ਪਿਆਰ ਕੀਤਾ ਅਤੇ ਆਪਣੇ ਆਪ ਨੂੰ ਉਸਦੇ ਲਈ ਦੇ ਦਿੱਤਾ, ਤਾਂ ਜੋ ਉਹ ਉਸਨੂੰ ਬਚਨ ਦੁਆਰਾ ਪਾਣੀ ਦੇ ਧੋਣ ਨਾਲ ਪਵਿੱਤਰ ਅਤੇ ਸ਼ੁੱਧ ਕਰੇ।</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ਦੀ ਪੋਥੀ 14:34 ਜਦੋਂ ਤੁਸੀਂ ਕਨਾਨ ਦੇਸ ਵਿੱਚ ਆ ਜਾਓਗੇ, ਜੋ ਮੈਂ ਤੁਹਾਨੂੰ ਅਧਿਕਾਰ ਲਈ ਦਿੰਦਾ ਹਾਂ, ਅਤੇ ਮੈਂ ਤੁਹਾਡੀ ਮਲਕੀਅਤ ਦੇ ਦੇਸ਼ ਦੇ ਇੱਕ ਘਰ ਵਿੱਚ ਕੋੜ੍ਹ ਦੀ ਬਿਮਾਰੀ ਪਾ ਦਿਆਂਗਾ;</w:t>
      </w:r>
    </w:p>
    <w:p/>
    <w:p>
      <w:r xmlns:w="http://schemas.openxmlformats.org/wordprocessingml/2006/main">
        <w:t xml:space="preserve">ਇਹ ਹਵਾਲਾ ਪਰਮੇਸ਼ੁਰ ਨੇ ਇਜ਼ਰਾਈਲੀਆਂ ਨੂੰ ਕਨਾਨ ਵਿੱਚ ਜ਼ਮੀਨ ਦੇਣ ਅਤੇ ਉਨ੍ਹਾਂ ਨੂੰ ਕੋੜ੍ਹ ਦੀ ਪਲੇਗ ਤੋਂ ਚੇਤਾਵਨੀ ਦੇਣ ਬਾਰੇ ਗੱਲ ਕਰਦਾ ਹੈ ਜੇਕਰ ਉਹ ਉਸਦੇ ਹੁਕਮਾਂ ਦੀ ਉਲੰਘਣਾ ਕਰਦੇ ਹਨ।</w:t>
      </w:r>
    </w:p>
    <w:p/>
    <w:p>
      <w:r xmlns:w="http://schemas.openxmlformats.org/wordprocessingml/2006/main">
        <w:t xml:space="preserve">1. ਪਰਮੇਸ਼ੁਰ ਦੇ ਬਚਨ ਦਾ ਪਾਲਣ ਕਰਨਾ - ਇਜ਼ਰਾਈਲੀਆਂ ਨੂੰ ਕਨਾਨ ਦੀ ਧਰਤੀ ਵਿੱਚ ਇੱਕ ਮਹਾਨ ਤੋਹਫ਼ਾ ਦਿੱਤਾ ਗਿਆ ਸੀ, ਅਤੇ ਪਰਮੇਸ਼ੁਰ ਨੇ ਉਨ੍ਹਾਂ ਨੂੰ ਚੇਤਾਵਨੀ ਦਿੱਤੀ ਸੀ ਕਿ ਉਹ ਉਸਦੇ ਹੁਕਮਾਂ ਦੀ ਪਾਲਣਾ ਕਰਨ ਜਾਂ ਕੋੜ੍ਹ ਦੀ ਪਲੇਗ ਦਾ ਜੋਖਮ ਲੈਣ।</w:t>
      </w:r>
    </w:p>
    <w:p/>
    <w:p>
      <w:r xmlns:w="http://schemas.openxmlformats.org/wordprocessingml/2006/main">
        <w:t xml:space="preserve">2. ਜੋ ਤੁਸੀਂ ਬੀਜਦੇ ਹੋ ਵੱਢਣਾ - ਪਰਮੇਸ਼ੁਰ ਸਾਨੂੰ ਲੇਵੀਆਂ 14:34 ਵਿੱਚ ਦਰਸਾਉਂਦਾ ਹੈ ਕਿ ਜੇ ਅਸੀਂ ਅਣਆਗਿਆਕਾਰੀ ਹਾਂ, ਤਾਂ ਅਸੀਂ ਕੋੜ੍ਹ ਦੀ ਪਲੇਗ ਦੇ ਨਤੀਜੇ ਭੁਗਤ ਸਕਦੇ ਹਾਂ।</w:t>
      </w:r>
    </w:p>
    <w:p/>
    <w:p>
      <w:r xmlns:w="http://schemas.openxmlformats.org/wordprocessingml/2006/main">
        <w:t xml:space="preserve">1. ਬਿਵਸਥਾ ਸਾਰ 12:28 - ਇਨ੍ਹਾਂ ਸਾਰੀਆਂ ਗੱਲਾਂ ਦੀ ਪਾਲਨਾ ਅਤੇ ਪਾਲਣਾ ਕਰੋ ਜੋ ਮੈਂ ਤੁਹਾਨੂੰ ਹੁਕਮ ਦਿੰਦਾ ਹਾਂ, ਤਾਂ ਜੋ ਤੁਹਾਡਾ ਅਤੇ ਤੁਹਾਡੇ ਬਾਅਦ ਤੁਹਾਡੇ ਬੱਚਿਆਂ ਦਾ ਸਦਾ ਲਈ ਭਲਾ ਹੋਵੇ, ਜਦੋਂ ਤੁਸੀਂ ਉਹ ਕਰਦੇ ਹੋ ਜੋ ਪ੍ਰਭੂ ਦੀ ਨਿਗਾਹ ਵਿੱਚ ਚੰਗਾ ਅਤੇ ਸਹੀ ਹੈ। ਤੁਹਾਡਾ ਪਰਮੇਸ਼ੁਰ।</w:t>
      </w:r>
    </w:p>
    <w:p/>
    <w:p>
      <w:r xmlns:w="http://schemas.openxmlformats.org/wordprocessingml/2006/main">
        <w:t xml:space="preserve">2. ਯਸਾਯਾਹ 1:19-20 - ਜੇ ਤੁਸੀਂ ਤਿਆਰ ਹੋ ਅਤੇ ਆਗਿਆਕਾਰੀ ਹੋ, ਤਾਂ ਤੁਸੀਂ ਦੇਸ਼ ਦਾ ਚੰਗਾ ਖਾਓਗੇ: ਪਰ ਜੇ ਤੁਸੀਂ ਇਨਕਾਰ ਕਰਦੇ ਹੋ ਅਤੇ ਬਾਗੀ ਹੋ ਜਾਂਦੇ ਹੋ, ਤਾਂ ਤੁਸੀਂ ਤਲਵਾਰ ਨਾਲ ਖਾ ਜਾਵੋਗੇ: ਕਿਉਂਕਿ ਪ੍ਰਭੂ ਦੇ ਮੂੰਹ ਨੇ ਇਹ ਕਿਹਾ ਹੈ.</w:t>
      </w:r>
    </w:p>
    <w:p/>
    <w:p>
      <w:r xmlns:w="http://schemas.openxmlformats.org/wordprocessingml/2006/main">
        <w:t xml:space="preserve">ਲੇਵੀਆਂ ਦੀ ਪੋਥੀ 14:35 ਅਤੇ ਜਿਹੜਾ ਘਰ ਦਾ ਮਾਲਕ ਹੋਵੇ ਉਹ ਆਵੇ ਅਤੇ ਜਾਜਕ ਨੂੰ ਆਖੇ, ਮੈਨੂੰ ਲੱਗਦਾ ਹੈ ਜਿਵੇਂ ਘਰ ਵਿੱਚ ਬਵਾ ਸੀ।</w:t>
      </w:r>
    </w:p>
    <w:p/>
    <w:p>
      <w:r xmlns:w="http://schemas.openxmlformats.org/wordprocessingml/2006/main">
        <w:t xml:space="preserve">ਕਿਸੇ ਘਰ ਦੇ ਮਾਲਕ ਨੂੰ ਜਾਜਕ ਨੂੰ ਸੂਚਿਤ ਕਰਨਾ ਚਾਹੀਦਾ ਹੈ ਜੇਕਰ ਉਹਨਾਂ ਨੂੰ ਸ਼ੱਕ ਹੈ ਕਿ ਉਹਨਾਂ ਦੇ ਘਰ ਵਿੱਚ ਪਲੇਗ ਮੌਜੂਦ ਹੈ।</w:t>
      </w:r>
    </w:p>
    <w:p/>
    <w:p>
      <w:r xmlns:w="http://schemas.openxmlformats.org/wordprocessingml/2006/main">
        <w:t xml:space="preserve">1. ਮੁਸੀਬਤ ਦੇ ਸਮੇਂ ਵਿੱਚ ਰੱਬ ਉੱਤੇ ਭਰੋਸਾ ਕਰਨਾ: ਲੇਵੀਆਂ 14:35 ਵਿੱਚ ਘਰ ਦੇ ਮਾਲਕ ਦੀ ਉਦਾਹਰਣ ਤੋਂ ਸਿੱਖਣਾ</w:t>
      </w:r>
    </w:p>
    <w:p/>
    <w:p>
      <w:r xmlns:w="http://schemas.openxmlformats.org/wordprocessingml/2006/main">
        <w:t xml:space="preserve">2. ਰਿਪੋਰਟ ਕਰਨ ਦੀ ਹਿੰਮਤ ਰੱਖਣਾ: ਲੇਵੀਟਿਕਸ 14:35 ਵਿੱਚ ਘਰ ਦਾ ਮਾਲਕ ਸਾਡੇ ਜੀਵਨ ਲਈ ਇੱਕ ਮਾਡਲ ਵਜੋਂ</w:t>
      </w:r>
    </w:p>
    <w:p/>
    <w:p>
      <w:r xmlns:w="http://schemas.openxmlformats.org/wordprocessingml/2006/main">
        <w:t xml:space="preserve">1. ਜ਼ਬੂਰ 46: 1-3 - "ਪਰਮੇਸ਼ੁਰ ਸਾਡੀ ਪਨਾਹ ਅਤੇ ਤਾਕਤ ਹੈ, ਮੁਸੀਬਤ ਵਿੱਚ ਇੱਕ ਬਹੁਤ ਹੀ ਮੌਜੂਦ ਸਹਾਇਤਾ ਹੈ। ਇਸ ਲਈ ਅਸੀਂ ਨਹੀਂ ਡਰਾਂਗੇ, ਭਾਵੇਂ ਧਰਤੀ ਨੂੰ ਹਟਾ ਦਿੱਤਾ ਜਾਵੇ, ਅਤੇ ਭਾਵੇਂ ਪਹਾੜ ਸਮੁੰਦਰ ਦੇ ਵਿੱਚਕਾਰ ਕੀਤੇ ਜਾਣ; ਉਸ ਦੇ ਪਾਣੀ ਗਰਜਦੇ ਹਨ ਅਤੇ ਘਬਰਾ ਜਾਂਦੇ ਹਨ, ਭਾਵੇਂ ਪਹਾੜ ਉਸ ਦੀ ਸੋਜ ਨਾਲ ਕੰਬਦੇ ਹਨ।"</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ਲੇਵੀਆਂ ਦੀ ਪੋਥੀ 14:36 ਤਦ ਜਾਜਕ ਹੁਕਮ ਦੇਵੇ ਕਿ ਉਹ ਘਰ ਨੂੰ ਖਾਲੀ ਕਰ ਦੇਣ, ਇਸ ਤੋਂ ਪਹਿਲਾਂ ਕਿ ਜਾਜਕ ਉਸ ਵਿੱਚ ਬਵਾ ਵੇਖਣ ਲਈ ਜਾਵੇ, ਤਾਂ ਜੋ ਘਰ ਵਿੱਚ ਜੋ ਕੁਝ ਹੈ ਅਸ਼ੁੱਧ ਨਾ ਕੀਤਾ ਜਾਵੇ ਅਤੇ ਉਸ ਤੋਂ ਬਾਅਦ ਜਾਜਕ ਘਰ ਨੂੰ ਵੇਖਣ ਲਈ ਅੰਦਰ ਜਾਏ।</w:t>
      </w:r>
    </w:p>
    <w:p/>
    <w:p>
      <w:r xmlns:w="http://schemas.openxmlformats.org/wordprocessingml/2006/main">
        <w:t xml:space="preserve">ਪੁਜਾਰੀ ਨੂੰ ਹੁਕਮ ਦਿੱਤਾ ਗਿਆ ਹੈ ਕਿ ਉਹ ਪਲੇਗ ਦਾ ਮੁਆਇਨਾ ਕਰਨ ਲਈ ਅੰਦਰ ਜਾਣ ਤੋਂ ਪਹਿਲਾਂ ਇੱਕ ਘਰ ਨੂੰ ਖਾਲੀ ਕਰੇ ਤਾਂ ਜੋ ਅੰਦਰਲੀ ਕੋਈ ਵੀ ਚੀਜ਼ ਅਸ਼ੁੱਧ ਨਾ ਹੋਵੇ।</w:t>
      </w:r>
    </w:p>
    <w:p/>
    <w:p>
      <w:r xmlns:w="http://schemas.openxmlformats.org/wordprocessingml/2006/main">
        <w:t xml:space="preserve">1: ਸਾਨੂੰ ਉਨ੍ਹਾਂ ਚੀਜ਼ਾਂ ਦਾ ਹਮੇਸ਼ਾ ਧਿਆਨ ਰੱਖਣਾ ਚਾਹੀਦਾ ਹੈ ਜੋ ਅਸੀਂ ਆਪਣੀ ਜ਼ਿੰਦਗੀ ਵਿਚ ਆਉਣ ਦਿੰਦੇ ਹਾਂ। ਸਾਨੂੰ ਇਹ ਯਕੀਨੀ ਬਣਾਉਣਾ ਚਾਹੀਦਾ ਹੈ ਕਿ ਜਿਨ੍ਹਾਂ ਚੀਜ਼ਾਂ ਵਿੱਚ ਅਸੀਂ ਆਪਣਾ ਸਮਾਂ, ਊਰਜਾ ਅਤੇ ਪੈਸਾ ਲਗਾਉਂਦੇ ਹਾਂ, ਉਹ ਸਾਨੂੰ ਪਰਮੇਸ਼ੁਰ ਤੋਂ ਦੂਰ ਨਹੀਂ ਲੈ ਜਾਂਦੇ ਹਨ।</w:t>
      </w:r>
    </w:p>
    <w:p/>
    <w:p>
      <w:r xmlns:w="http://schemas.openxmlformats.org/wordprocessingml/2006/main">
        <w:t xml:space="preserve">2: ਸਾਨੂੰ ਪ੍ਰਭੂ ਦੇ ਹੁਕਮਾਂ ਨੂੰ ਹਲਕੇ ਵਿੱਚ ਨਹੀਂ ਲੈਣਾ ਚਾਹੀਦਾ। ਸਾਨੂੰ ਉਨ੍ਹਾਂ ਨੂੰ ਦਿਲ ਵਿਚ ਲੈਣਾ ਚਾਹੀਦਾ ਹੈ ਅਤੇ ਆਪਣੇ ਕੰਮਾਂ ਦੇ ਨਤੀਜਿਆਂ ਬਾਰੇ ਧਿਆਨ ਵਿਚ ਰੱਖਣਾ ਚਾਹੀਦਾ ਹੈ।</w:t>
      </w:r>
    </w:p>
    <w:p/>
    <w:p>
      <w:r xmlns:w="http://schemas.openxmlformats.org/wordprocessingml/2006/main">
        <w:t xml:space="preserve">1: ਫ਼ਿਲਿੱਪੀਆਂ 4:8 - ਅੰਤ ਵਿੱਚ, ਭਰਾਵੋ ਅਤੇ ਭੈਣੋ, ਜੋ ਵੀ ਸੱਚ ਹੈ, ਜੋ ਵੀ ਨੇਕ ਹੈ, ਜੋ ਵੀ ਸਹੀ ਹੈ, ਜੋ ਵੀ ਸ਼ੁੱਧ ਹੈ, ਜੋ ਵੀ ਪਿਆਰਾ ਹੈ, ਜੋ ਵੀ ਪ੍ਰਸ਼ੰਸਾਯੋਗ ਹੈ ਜੇਕਰ ਕੋਈ ਚੀਜ਼ ਉੱਤਮ ਜਾਂ ਪ੍ਰਸ਼ੰਸਾਯੋਗ ਹੈ ਤਾਂ ਅਜਿਹੀਆਂ ਗੱਲਾਂ ਬਾਰੇ ਸੋਚੋ।</w:t>
      </w:r>
    </w:p>
    <w:p/>
    <w:p>
      <w:r xmlns:w="http://schemas.openxmlformats.org/wordprocessingml/2006/main">
        <w:t xml:space="preserve">2: ਕੁਲੁੱਸੀਆਂ 3:17 - ਅਤੇ ਜੋ ਵੀ ਤੁਸੀਂ ਕਰਦੇ ਹੋ, ਭਾਵੇਂ ਬਚਨ ਜਾਂ ਕੰਮ ਵਿੱਚ, ਉਹ ਸਭ ਕੁਝ ਪ੍ਰਭੂ ਯਿਸੂ ਦੇ ਨਾਮ ਵਿੱਚ ਕਰੋ, ਉਸਦੇ ਦੁਆਰਾ ਪਰਮੇਸ਼ੁਰ ਪਿਤਾ ਦਾ ਧੰਨਵਾਦ ਕਰੋ।</w:t>
      </w:r>
    </w:p>
    <w:p/>
    <w:p>
      <w:r xmlns:w="http://schemas.openxmlformats.org/wordprocessingml/2006/main">
        <w:t xml:space="preserve">ਲੇਵੀਆਂ ਦੀ ਪੋਥੀ 14:37 ਅਤੇ ਉਹ ਬਵਾ ਨੂੰ ਵੇਖੇਗਾ, ਅਤੇ ਵੇਖੋ, ਜੇ ਇਹ ਬਿਪਤਾ ਘਰ ਦੀਆਂ ਕੰਧਾਂ ਵਿੱਚ ਖੋਖਲੇ ਧੱਬਿਆਂ ਨਾਲ, ਹਰੇ ਜਾਂ ਲਾਲ ਰੰਗ ਦੀ ਹੈ, ਜੋ ਕਿ ਕੰਧ ਨਾਲੋਂ ਨੀਵੀਂ ਹੈ;</w:t>
      </w:r>
    </w:p>
    <w:p/>
    <w:p>
      <w:r xmlns:w="http://schemas.openxmlformats.org/wordprocessingml/2006/main">
        <w:t xml:space="preserve">ਯਹੋਵਾਹ ਲੋਕਾਂ ਨੂੰ ਹੁਕਮ ਦਿੰਦਾ ਹੈ ਕਿ ਉਹ ਕਿਸੇ ਘਰ ਦੀਆਂ ਕੰਧਾਂ ਵਿੱਚ ਖੋਖਲੇ ਧੱਬਿਆਂ ਦੀ ਭਾਲ ਕਰਨ ਜੋ ਹਰੇ ਜਾਂ ਲਾਲ ਹਨ ਅਤੇ ਕੰਧ ਤੋਂ ਨੀਵੀਂਆਂ ਹਨ।</w:t>
      </w:r>
    </w:p>
    <w:p/>
    <w:p>
      <w:r xmlns:w="http://schemas.openxmlformats.org/wordprocessingml/2006/main">
        <w:t xml:space="preserve">1. ਪ੍ਰਭੂ ਦੀ ਸਮਝ ਦੀ ਅੱਖ: ਅਦ੍ਰਿਸ਼ਟ ਨੂੰ ਵੇਖਣਾ</w:t>
      </w:r>
    </w:p>
    <w:p/>
    <w:p>
      <w:r xmlns:w="http://schemas.openxmlformats.org/wordprocessingml/2006/main">
        <w:t xml:space="preserve">2. ਆਗਿਆਕਾਰੀ ਲਈ ਪ੍ਰਭੂ ਦਾ ਸੱਦਾ: ਹੁਕਮਾਂ ਦਾ ਪਾਲਣ ਕਰਨਾ</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ਕਹਾਉਤਾਂ 3: 1-7 - "ਮੇਰੇ ਪੁੱਤਰ, ਮੇਰੀ ਸਿੱਖਿਆ ਨੂੰ ਨਾ ਭੁੱਲੋ, ਪਰ ਆਪਣੇ ਦਿਲ ਨੂੰ ਮੇਰੇ ਹੁਕਮਾਂ ਦੀ ਪਾਲਨਾ ਕਰਨ ਦਿਓ, ਲੰਬੇ ਦਿਨਾਂ ਅਤੇ ਜੀਵਨ ਦੇ ਸਾਲਾਂ ਲਈ ਅਤੇ ਸ਼ਾਂਤੀ ਤੁਹਾਨੂੰ ਵਧਾਉਣਗੇ। ਅਡੋਲ ਪਿਆਰ ਅਤੇ ਵਫ਼ਾਦਾਰੀ ਨੂੰ ਤਿਆਗਣ ਨਾ ਦਿਓ। ਤੂੰ, ਉਹਨਾਂ ਨੂੰ ਆਪਣੇ ਗਲੇ ਵਿੱਚ ਬੰਨ੍ਹ ਲੈ, ਉਹਨਾਂ ਨੂੰ ਆਪਣੇ ਦਿਲ ਦੀ ਤਖ਼ਤੀ ਉੱਤੇ ਲਿਖ ਲੈ।"</w:t>
      </w:r>
    </w:p>
    <w:p/>
    <w:p>
      <w:r xmlns:w="http://schemas.openxmlformats.org/wordprocessingml/2006/main">
        <w:t xml:space="preserve">ਲੇਵੀਆਂ ਦੀ ਪੋਥੀ 14:38 ਤਦ ਜਾਜਕ ਘਰੋਂ ਬਾਹਰ ਘਰ ਦੇ ਦਰਵਾਜ਼ੇ ਤੱਕ ਜਾਵੇ ਅਤੇ ਘਰ ਨੂੰ ਸੱਤ ਦਿਨਾਂ ਤੱਕ ਬੰਦ ਰੱਖੇ।</w:t>
      </w:r>
    </w:p>
    <w:p/>
    <w:p>
      <w:r xmlns:w="http://schemas.openxmlformats.org/wordprocessingml/2006/main">
        <w:t xml:space="preserve">ਪੁਜਾਰੀ ਨੂੰ ਘਰ ਛੱਡਣ ਅਤੇ ਸੱਤ ਦਿਨਾਂ ਲਈ ਬੰਦ ਕਰਨ ਲਈ ਕਿਹਾ ਗਿਆ ਹੈ।</w:t>
      </w:r>
    </w:p>
    <w:p/>
    <w:p>
      <w:r xmlns:w="http://schemas.openxmlformats.org/wordprocessingml/2006/main">
        <w:t xml:space="preserve">1. ਪਰਮੇਸ਼ੁਰ ਦਾ ਨਿਆਂ - ਅਸੀਂ ਪਰਮੇਸ਼ੁਰ ਦੇ ਨਿਆਂ 'ਤੇ ਭਰੋਸਾ ਕਰ ਸਕਦੇ ਹਾਂ, ਭਾਵੇਂ ਅਸੀਂ ਆਪਣੇ ਕੰਮਾਂ ਦੇ ਨਤੀਜਿਆਂ ਨੂੰ ਨਾ ਸਮਝੀਏ।</w:t>
      </w:r>
    </w:p>
    <w:p/>
    <w:p>
      <w:r xmlns:w="http://schemas.openxmlformats.org/wordprocessingml/2006/main">
        <w:t xml:space="preserve">2. ਆਗਿਆਕਾਰੀ - ਪ੍ਰਮਾਤਮਾ ਦੀਆਂ ਹਦਾਇਤਾਂ ਦਾ ਪਾਲਣ ਕਰਨਾ ਸਾਨੂੰ ਉਸਦੀ ਇੱਛਾ ਦੇ ਨੇੜੇ ਲਿਆਉਂਦਾ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ਲੇਵੀਆਂ ਦੀ ਪੋਥੀ 14:39 ਅਤੇ ਜਾਜਕ ਸੱਤਵੇਂ ਦਿਨ ਫੇਰ ਆਵੇਗਾ ਅਤੇ ਵੇਖੇਗਾ, ਅਤੇ ਵੇਖੋ, ਜੇ ਘਰ ਦੀਆਂ ਕੰਧਾਂ ਵਿੱਚ ਬਵਾ ਫੈਲੀ ਹੋਈ ਹੈ।</w:t>
      </w:r>
    </w:p>
    <w:p/>
    <w:p>
      <w:r xmlns:w="http://schemas.openxmlformats.org/wordprocessingml/2006/main">
        <w:t xml:space="preserve">ਜਾਜਕ ਸੱਤਵੇਂ ਦਿਨ ਘਰ ਦਾ ਮੁਆਇਨਾ ਕਰਨ ਲਈ ਵਾਪਸ ਆ ਕੇ ਇਹ ਦੇਖਣ ਲਈ ਕਿ ਕੀ ਪਲੇਗ ਫੈਲ ਗਈ ਹੈ।</w:t>
      </w:r>
    </w:p>
    <w:p/>
    <w:p>
      <w:r xmlns:w="http://schemas.openxmlformats.org/wordprocessingml/2006/main">
        <w:t xml:space="preserve">1. ਘਰ ਦਾ ਮੁਆਇਨਾ ਕਰਨ ਦੀ ਮਹੱਤਤਾ: ਲੇਵੀਆਂ 14:39 'ਤੇ ਇੱਕ ਅਧਿਐਨ</w:t>
      </w:r>
    </w:p>
    <w:p/>
    <w:p>
      <w:r xmlns:w="http://schemas.openxmlformats.org/wordprocessingml/2006/main">
        <w:t xml:space="preserve">2. ਔਖੇ ਸਮਿਆਂ ਵਿੱਚ ਪਰਮੇਸ਼ੁਰ ਦੀ ਵਫ਼ਾਦਾਰੀ: ਲੇਵੀਆਂ 14:39 ਦੀ ਜਾਂਚ ਕਰਨਾ</w:t>
      </w:r>
    </w:p>
    <w:p/>
    <w:p>
      <w:r xmlns:w="http://schemas.openxmlformats.org/wordprocessingml/2006/main">
        <w:t xml:space="preserve">1. ਬਿਵਸਥਾ ਸਾਰ 7:15 - "ਅਤੇ ਯਹੋਵਾਹ ਤੁਹਾਡੇ ਤੋਂ ਸਾਰੀਆਂ ਬੀਮਾਰੀਆਂ ਨੂੰ ਦੂਰ ਕਰ ਦੇਵੇਗਾ, ਅਤੇ ਮਿਸਰ ਦੀਆਂ ਬੁਰੀਆਂ ਬੀਮਾਰੀਆਂ ਵਿੱਚੋਂ ਕੋਈ ਵੀ ਤੁਹਾਡੇ ਉੱਤੇ ਨਹੀਂ ਪਾਵੇਗਾ, ਜਿਨ੍ਹਾਂ ਨੂੰ ਤੁਸੀਂ ਜਾਣਦੇ ਹੋ, ਪਰ ਉਨ੍ਹਾਂ ਸਾਰਿਆਂ ਉੱਤੇ ਜੋ ਤੁਹਾਡੇ ਨਾਲ ਨਫ਼ਰਤ ਕਰਦੇ ਹਨ, ਉਨ੍ਹਾਂ ਨੂੰ ਪਾ ਦੇਵੇਗਾ।"</w:t>
      </w:r>
    </w:p>
    <w:p/>
    <w:p>
      <w:r xmlns:w="http://schemas.openxmlformats.org/wordprocessingml/2006/main">
        <w:t xml:space="preserve">2. ਯਿਰਮਿਯਾਹ 33:6 - "ਵੇਖੋ, ਮੈਂ ਇਸਨੂੰ ਸਿਹਤ ਅਤੇ ਇਲਾਜ਼ ਲਿਆਵਾਂਗਾ, ਅਤੇ ਮੈਂ ਉਹਨਾਂ ਨੂੰ ਠੀਕ ਕਰਾਂਗਾ, ਅਤੇ ਉਹਨਾਂ ਨੂੰ ਸ਼ਾਂਤੀ ਅਤੇ ਸੱਚਾਈ ਦੀ ਭਰਪੂਰਤਾ ਪ੍ਰਗਟ ਕਰਾਂਗਾ."</w:t>
      </w:r>
    </w:p>
    <w:p/>
    <w:p>
      <w:r xmlns:w="http://schemas.openxmlformats.org/wordprocessingml/2006/main">
        <w:t xml:space="preserve">ਲੇਵੀਆਂ ਦੀ ਪੋਥੀ 14:40 ਤਦ ਜਾਜਕ ਹੁਕਮ ਦੇਵੇ ਕਿ ਉਹ ਉਨ੍ਹਾਂ ਪੱਥਰਾਂ ਨੂੰ ਜਿਨ੍ਹਾਂ ਵਿੱਚ ਮਹਾਂਮਾਰੀ ਹੈ, ਨੂੰ ਦੂਰ ਕਰ ਦੇਵੇ ਅਤੇ ਉਨ੍ਹਾਂ ਨੂੰ ਸ਼ਹਿਰ ਤੋਂ ਬਾਹਰ ਕਿਸੇ ਅਸ਼ੁੱਧ ਥਾਂ ਵਿੱਚ ਸੁੱਟ ਦੇਣ।</w:t>
      </w:r>
    </w:p>
    <w:p/>
    <w:p>
      <w:r xmlns:w="http://schemas.openxmlformats.org/wordprocessingml/2006/main">
        <w:t xml:space="preserve">ਲੇਵੀਆਂ 14:40 ਵਿੱਚ ਪੁਜਾਰੀ ਹੁਕਮ ਦਿੰਦਾ ਹੈ ਕਿ ਪਲੇਗ ਵਾਲੇ ਪੱਥਰਾਂ ਨੂੰ ਸ਼ਹਿਰ ਵਿੱਚੋਂ ਹਟਾ ਦਿੱਤਾ ਜਾਵੇ ਅਤੇ ਇੱਕ ਅਸ਼ੁੱਧ ਜਗ੍ਹਾ ਵਿੱਚ ਸੁੱਟ ਦਿੱਤਾ ਜਾਵੇ।</w:t>
      </w:r>
    </w:p>
    <w:p/>
    <w:p>
      <w:r xmlns:w="http://schemas.openxmlformats.org/wordprocessingml/2006/main">
        <w:t xml:space="preserve">1. ਪਲੇਗ ਨਾਲ ਭਰੇ ਸੰਸਾਰ ਵਿੱਚ ਪਰਮੇਸ਼ੁਰ ਦੀ ਦਇਆ ਨੂੰ ਸਮਝਣਾ</w:t>
      </w:r>
    </w:p>
    <w:p/>
    <w:p>
      <w:r xmlns:w="http://schemas.openxmlformats.org/wordprocessingml/2006/main">
        <w:t xml:space="preserve">2. ਰੋਜ਼ਾਨਾ ਜੀਵਨ ਵਿੱਚ ਸ਼ੁੱਧਤਾ ਅਤੇ ਪਵਿੱਤਰਤਾ ਦੀ ਸ਼ਕਤੀ</w:t>
      </w:r>
    </w:p>
    <w:p/>
    <w:p>
      <w:r xmlns:w="http://schemas.openxmlformats.org/wordprocessingml/2006/main">
        <w:t xml:space="preserve">1. ਜ਼ਬੂਰ 107:17-20 - ਕੁਝ ਆਪਣੇ ਪਾਪੀ ਤਰੀਕਿਆਂ ਦੁਆਰਾ ਮੂਰਖ ਸਨ, ਅਤੇ ਉਨ੍ਹਾਂ ਦੀਆਂ ਬੁਰਾਈਆਂ ਦੇ ਕਾਰਨ ਦੁੱਖ ਝੱਲੇ; ਉਹ ਕਿਸੇ ਵੀ ਤਰ੍ਹਾਂ ਦੇ ਭੋਜਨ ਨੂੰ ਨਫ਼ਰਤ ਕਰਦੇ ਸਨ, ਅਤੇ ਉਹ ਮੌਤ ਦੇ ਦਰਵਾਜ਼ੇ ਦੇ ਨੇੜੇ ਆ ਗਏ। ਤਦ ਉਨ੍ਹਾਂ ਨੇ ਆਪਣੀ ਮੁਸੀਬਤ ਵਿੱਚ ਯਹੋਵਾਹ ਅੱਗੇ ਦੁਹਾਈ ਦਿੱਤੀ, ਅਤੇ ਉਸਨੇ ਉਨ੍ਹਾਂ ਨੂੰ ਉਨ੍ਹਾਂ ਦੇ ਸੰਕਟ ਤੋਂ ਛੁਡਾਇਆ। ਉਸਨੇ ਆਪਣਾ ਬਚਨ ਘੱਲਿਆ ਅਤੇ ਉਨ੍ਹਾਂ ਨੂੰ ਚੰਗਾ ਕੀਤਾ, ਅਤੇ ਉਨ੍ਹਾਂ ਨੂੰ ਉਨ੍ਹਾਂ ਦੀ ਤਬਾਹੀ ਤੋਂ ਛੁਡਾਇਆ।</w:t>
      </w:r>
    </w:p>
    <w:p/>
    <w:p>
      <w:r xmlns:w="http://schemas.openxmlformats.org/wordprocessingml/2006/main">
        <w:t xml:space="preserve">2. ਯਸਾਯਾਹ 33:14-16 - ਸੀਯੋਨ ਵਿੱਚ ਪਾਪੀ ਡਰਦੇ ਹਨ; ਕੰਬਣੀ ਨੇ ਅਧਰਮੀ ਨੂੰ ਫੜ ਲਿਆ ਹੈ: ਸਾਡੇ ਵਿੱਚੋਂ ਕੌਣ ਭਸਮ ਕਰਨ ਵਾਲੀ ਅੱਗ ਵਿੱਚ ਰਹਿ ਸਕਦਾ ਹੈ? ਸਾਡੇ ਵਿੱਚੋਂ ਕੌਣ ਸਦੀਵੀ ਲਾਟਾਂ ਨਾਲ ਰਹਿ ਸਕਦਾ ਹੈ? ਜਿਹੜਾ ਧਰਮ ਨਾਲ ਚੱਲਦਾ ਹੈ ਅਤੇ ਸਿੱਧੀ ਗੱਲ ਕਰਦਾ ਹੈ, ਜੋ ਜ਼ੁਲਮ ਦੇ ਲਾਭ ਨੂੰ ਤੁੱਛ ਜਾਣਦਾ ਹੈ, ਜੋ ਆਪਣੇ ਹੱਥ ਹਿਲਾਉਂਦਾ ਹੈ, ਅਜਿਹਾ ਨਾ ਹੋਵੇ ਕਿ ਉਹ ਰਿਸ਼ਵਤ ਲੈਣ, ਜੋ ਆਪਣੇ ਕੰਨਾਂ ਨੂੰ ਖੂਨ-ਖਰਾਬਾ ਸੁਣਨ ਤੋਂ ਰੋਕਦਾ ਹੈ ਅਤੇ ਬੁਰਿਆਈ ਨੂੰ ਵੇਖਣ ਤੋਂ ਆਪਣੀਆਂ ਅੱਖਾਂ ਬੰਦ ਕਰ ਲੈਂਦਾ ਹੈ।</w:t>
      </w:r>
    </w:p>
    <w:p/>
    <w:p>
      <w:r xmlns:w="http://schemas.openxmlformats.org/wordprocessingml/2006/main">
        <w:t xml:space="preserve">ਲੇਵੀਆਂ ਦੀ ਪੋਥੀ 14:41 ਅਤੇ ਉਹ ਘਰ ਨੂੰ ਆਲੇ-ਦੁਆਲੇ ਦੇ ਅੰਦਰ ਕੂੜਾ ਕਰ ਦੇਵੇ ਅਤੇ ਉਹ ਉਸ ਧੂੜ ਨੂੰ ਡੋਲ੍ਹ ਦੇਵੇ ਜਿਸ ਨੂੰ ਉਹ ਸ਼ਹਿਰ ਤੋਂ ਬਾਹਰ ਕਿਸੇ ਅਸ਼ੁੱਧ ਥਾਂ ਵਿੱਚ ਡੋਲ੍ਹ ਦੇਣ।</w:t>
      </w:r>
    </w:p>
    <w:p/>
    <w:p>
      <w:r xmlns:w="http://schemas.openxmlformats.org/wordprocessingml/2006/main">
        <w:t xml:space="preserve">ਘਰ ਦਾ ਖੁਰਕਣਾ ਸ਼ੁੱਧਤਾ ਦਾ ਪ੍ਰਤੀਕ ਸੰਕੇਤ ਹੈ।</w:t>
      </w:r>
    </w:p>
    <w:p/>
    <w:p>
      <w:r xmlns:w="http://schemas.openxmlformats.org/wordprocessingml/2006/main">
        <w:t xml:space="preserve">1: ਸਾਨੂੰ ਆਪਣੇ ਜੀਵਨ ਨੂੰ ਪਾਪ ਅਤੇ ਅਸ਼ੁੱਧਤਾ ਤੋਂ ਸਾਫ਼ ਕਰਨਾ ਚਾਹੀਦਾ ਹੈ, ਤਾਂ ਜੋ ਅਸੀਂ ਪਰਮੇਸ਼ੁਰ ਦੇ ਨਾਲ ਸਹੀ ਹੋ ਸਕੀਏ।</w:t>
      </w:r>
    </w:p>
    <w:p/>
    <w:p>
      <w:r xmlns:w="http://schemas.openxmlformats.org/wordprocessingml/2006/main">
        <w:t xml:space="preserve">2: ਸਾਨੂੰ ਆਪਣੇ ਜੀਵਨ ਨੂੰ ਸ਼ੁੱਧ ਅਤੇ ਪਵਿੱਤਰ ਰੱਖਣ ਦੀ ਕੋਸ਼ਿਸ਼ ਕਰਨੀ ਚਾਹੀਦੀ ਹੈ, ਤਾਂ ਜੋ ਅਸੀਂ ਪਰਮੇਸ਼ੁਰ ਦੀ ਮਹਿਮਾ ਨੂੰ ਪ੍ਰਗਟ ਕਰ ਸਕੀਏ।</w:t>
      </w:r>
    </w:p>
    <w:p/>
    <w:p>
      <w:r xmlns:w="http://schemas.openxmlformats.org/wordprocessingml/2006/main">
        <w:t xml:space="preserve">1: ਜ਼ਬੂਰ 51:2 - "ਮੇਰੀ ਬਦੀ ਤੋਂ ਮੈਨੂੰ ਚੰਗੀ ਤਰ੍ਹਾਂ ਧੋਵੋ, ਅਤੇ ਮੈਨੂੰ ਮੇਰੇ ਪਾਪ ਤੋਂ ਸ਼ੁੱਧ ਕਰੋ!"</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14:42 ਅਤੇ ਉਹ ਹੋਰ ਪੱਥਰ ਲੈ ਕੇ ਉਨ੍ਹਾਂ ਪੱਥਰਾਂ ਦੀ ਥਾਂ ਉੱਤੇ ਰੱਖਣ। ਅਤੇ ਉਹ ਹੋਰ ਮੋਰਟਰ ਲਵੇਗਾ, ਅਤੇ ਘਰ ਨੂੰ ਪਲਾਸਟਰ ਕਰੇਗਾ।</w:t>
      </w:r>
    </w:p>
    <w:p/>
    <w:p>
      <w:r xmlns:w="http://schemas.openxmlformats.org/wordprocessingml/2006/main">
        <w:t xml:space="preserve">ਲੇਵੀਆਂ 14:42 ਵਿਚ ਦਿੱਤੀਆਂ ਗਈਆਂ ਹਿਦਾਇਤਾਂ ਪੱਥਰ ਅਤੇ ਮੋਰਟਾਰ ਲੈਣ ਅਤੇ ਉਨ੍ਹਾਂ ਨੂੰ ਘਰ ਨੂੰ ਪਲਾਸਟਰ ਕਰਨ ਲਈ ਵਰਤਣ ਲਈ ਹਨ।</w:t>
      </w:r>
    </w:p>
    <w:p/>
    <w:p>
      <w:r xmlns:w="http://schemas.openxmlformats.org/wordprocessingml/2006/main">
        <w:t xml:space="preserve">1. ਸਾਡੇ ਜੀਵਨ ਲਈ ਪਰਮੇਸ਼ੁਰ ਦੀ ਯੋਜਨਾ: ਲੇਵੀਆਂ 14:42 'ਤੇ ਇੱਕ ਨਜ਼ਰ</w:t>
      </w:r>
    </w:p>
    <w:p/>
    <w:p>
      <w:r xmlns:w="http://schemas.openxmlformats.org/wordprocessingml/2006/main">
        <w:t xml:space="preserve">2. ਪਰਮੇਸ਼ੁਰ ਦੀ ਸੇਧ ਨਾਲ ਘਰ ਬਣਾਉਣਾ: ਲੇਵੀਆਂ 14:42 ਦਾ ਅਧਿਐਨ</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ਉਪਦੇਸ਼ਕ ਦੀ ਪੋਥੀ 3:1-8 - "ਹਰ ਚੀਜ਼ ਦਾ ਇੱਕ ਸਮਾਂ ਹੈ, ਅਤੇ ਅਕਾਸ਼ ਦੇ ਹੇਠਾਂ ਹਰ ਕੰਮ ਲਈ ਇੱਕ ਸਮਾਂ ਹੈ।"</w:t>
      </w:r>
    </w:p>
    <w:p/>
    <w:p>
      <w:r xmlns:w="http://schemas.openxmlformats.org/wordprocessingml/2006/main">
        <w:t xml:space="preserve">ਲੇਵੀਆਂ ਦੀ ਪੋਥੀ 14:43 ਅਤੇ ਜੇ ਬਵਾ ਮੁੜ ਆਵੇ ਅਤੇ ਘਰ ਵਿੱਚ ਫੁੱਟ ਪਵੇ, ਤਾਂ ਉਸ ਨੇ ਪੱਥਰਾਂ ਨੂੰ ਚੁੱਕ ਲਿਆ ਹੈ, ਅਤੇ ਘਰ ਨੂੰ ਖੁਰਚਣ ਤੋਂ ਬਾਅਦ, ਅਤੇ ਇਸ ਨੂੰ ਮਲਣ ਤੋਂ ਬਾਅਦ;</w:t>
      </w:r>
    </w:p>
    <w:p/>
    <w:p>
      <w:r xmlns:w="http://schemas.openxmlformats.org/wordprocessingml/2006/main">
        <w:t xml:space="preserve">ਜੇ ਪਲੇਗ ਇਲਾਜ ਤੋਂ ਬਾਅਦ ਘਰ ਵਿੱਚ ਵਾਪਸ ਆ ਜਾਂਦੀ ਹੈ, ਤਾਂ ਪੱਥਰ, ਖੁਰਚਣ ਅਤੇ ਪਲਾਸਟਰ ਨੂੰ ਦੁਬਾਰਾ ਹਟਾ ਦੇਣਾ ਚਾਹੀਦਾ ਹੈ।</w:t>
      </w:r>
    </w:p>
    <w:p/>
    <w:p>
      <w:r xmlns:w="http://schemas.openxmlformats.org/wordprocessingml/2006/main">
        <w:t xml:space="preserve">1. ਪਰਮੇਸ਼ੁਰ ਦੀਆਂ ਹਿਦਾਇਤਾਂ ਦੀ ਪਾਲਣਾ ਕਰਨ ਦੀ ਮਹੱਤਤਾ: ਲੇਵੀਆਂ 14:43 ਵਿੱਚ ਇੱਕ ਅਧਿਐਨ</w:t>
      </w:r>
    </w:p>
    <w:p/>
    <w:p>
      <w:r xmlns:w="http://schemas.openxmlformats.org/wordprocessingml/2006/main">
        <w:t xml:space="preserve">2. ਪਰਮੇਸ਼ੁਰ ਦੀ ਸੁਰੱਖਿਆ: ਲੇਵੀਆਂ 14:43 ਦੀ ਜਾਂਚ</w:t>
      </w:r>
    </w:p>
    <w:p/>
    <w:p>
      <w:r xmlns:w="http://schemas.openxmlformats.org/wordprocessingml/2006/main">
        <w:t xml:space="preserve">1. ਬਿਵਸਥਾ ਸਾਰ 7:15 - ਅਤੇ ਯਹੋਵਾਹ ਤੁਹਾਡੇ ਤੋਂ ਸਾਰੀਆਂ ਬੀਮਾਰੀਆਂ ਨੂੰ ਦੂਰ ਕਰ ਦੇਵੇਗਾ, ਅਤੇ ਮਿਸਰ ਦੀਆਂ ਬੁਰੀਆਂ ਬਿਮਾਰੀਆਂ ਵਿੱਚੋਂ ਕੋਈ ਵੀ ਤੁਹਾਡੇ ਉੱਤੇ ਨਹੀਂ ਪਾਵੇਗਾ, ਜਿਸਨੂੰ ਤੁਸੀਂ ਜਾਣਦੇ ਹੋ; ਪਰ ਉਨ੍ਹਾਂ ਨੂੰ ਉਨ੍ਹਾਂ ਸਾਰਿਆਂ ਉੱਤੇ ਪਾ ਦੇਵਾਂਗਾ ਜੋ ਤੁਹਾਨੂੰ ਨਫ਼ਰਤ ਕਰਦੇ ਹਨ।</w:t>
      </w:r>
    </w:p>
    <w:p/>
    <w:p>
      <w:r xmlns:w="http://schemas.openxmlformats.org/wordprocessingml/2006/main">
        <w:t xml:space="preserve">2. ਜ਼ਬੂਰ 91:10 - ਤੁਹਾਡੇ ਉੱਤੇ ਕੋਈ ਬੁਰਾਈ ਨਹੀਂ ਆਵੇਗੀ, ਨਾ ਹੀ ਕੋਈ ਬਿਪਤਾ ਤੁਹਾਡੇ ਘਰ ਦੇ ਨੇੜੇ ਆਵੇਗੀ।</w:t>
      </w:r>
    </w:p>
    <w:p/>
    <w:p>
      <w:r xmlns:w="http://schemas.openxmlformats.org/wordprocessingml/2006/main">
        <w:t xml:space="preserve">ਲੇਵੀਆਂ ਦੀ ਪੋਥੀ 14:44 ਤਦ ਜਾਜਕ ਆ ਕੇ ਵੇਖੇ, ਅਤੇ ਵੇਖੋ, ਜੇ ਘਰ ਵਿੱਚ ਰੋਗ ਫੈਲਿਆ ਹੋਇਆ ਹੈ, ਤਾਂ ਉਹ ਘਰ ਵਿੱਚ ਕੋੜ੍ਹ ਹੈ, ਇਹ ਅਸ਼ੁੱਧ ਹੈ।</w:t>
      </w:r>
    </w:p>
    <w:p/>
    <w:p>
      <w:r xmlns:w="http://schemas.openxmlformats.org/wordprocessingml/2006/main">
        <w:t xml:space="preserve">ਪੁਜਾਰੀ ਨੂੰ ਕੋੜ੍ਹ ਦੇ ਲੱਛਣਾਂ ਲਈ ਕਿਸੇ ਘਰ ਦੀ ਜਾਂਚ ਕਰਨੀ ਚਾਹੀਦੀ ਹੈ ਅਤੇ ਜੇਕਰ ਪਾਇਆ ਜਾਂਦਾ ਹੈ, ਤਾਂ ਘਰ ਨੂੰ ਅਸ਼ੁੱਧ ਘੋਸ਼ਿਤ ਕੀਤਾ ਜਾਂਦਾ ਹੈ।</w:t>
      </w:r>
    </w:p>
    <w:p/>
    <w:p>
      <w:r xmlns:w="http://schemas.openxmlformats.org/wordprocessingml/2006/main">
        <w:t xml:space="preserve">1. ਪਰਮੇਸ਼ੁਰ ਦੀ ਪਵਿੱਤਰਤਾ: ਅਸ਼ੁੱਧਤਾ ਮਾਇਨੇ ਕਿਉਂ ਰੱਖਦੀ ਹੈ।</w:t>
      </w:r>
    </w:p>
    <w:p/>
    <w:p>
      <w:r xmlns:w="http://schemas.openxmlformats.org/wordprocessingml/2006/main">
        <w:t xml:space="preserve">2. ਰੱਬ ਦੀ ਚੰਗਾ ਕਰਨ ਦੀ ਸ਼ਕਤੀ: ਅਸ਼ੁੱਧ ਨੂੰ ਸਾਫ਼ ਕਰਨਾ।</w:t>
      </w:r>
    </w:p>
    <w:p/>
    <w:p>
      <w:r xmlns:w="http://schemas.openxmlformats.org/wordprocessingml/2006/main">
        <w:t xml:space="preserve">1. ਲੇਵੀਆਂ 14:44 - "ਫਿਰ ਜਾਜਕ ਆ ਕੇ ਵੇਖੇ, ਅਤੇ ਵੇਖੋ, ਜੇ ਘਰ ਵਿੱਚ ਪਲੇਗ ਫੈਲ ਗਈ ਹੈ, ਤਾਂ ਇਹ ਘਰ ਵਿੱਚ ਇੱਕ ਘਬਰਾਹਟ ਵਾਲਾ ਕੋੜ੍ਹ ਹੈ: ਇਹ ਅਸ਼ੁੱਧ ਹੈ।"</w:t>
      </w:r>
    </w:p>
    <w:p/>
    <w:p>
      <w:r xmlns:w="http://schemas.openxmlformats.org/wordprocessingml/2006/main">
        <w:t xml:space="preserve">2. ਕੂਚ 15:26 - "ਅਤੇ ਕਿਹਾ, ਜੇ ਤੁਸੀਂ ਯਹੋਵਾਹ ਆਪਣੇ ਪਰਮੇਸ਼ੁਰ ਦੀ ਅਵਾਜ਼ ਨੂੰ ਲਗਨ ਨਾਲ ਸੁਣੋਗੇ, ਅਤੇ ਉਹ ਕਰੋਗੇ ਜੋ ਉਸ ਦੀ ਨਿਗਾਹ ਵਿੱਚ ਠੀਕ ਹੈ, ਅਤੇ ਉਸ ਦੇ ਹੁਕਮਾਂ ਨੂੰ ਸੁਣੋਗੇ, ਅਤੇ ਉਸ ਦੀਆਂ ਸਾਰੀਆਂ ਬਿਧੀਆਂ ਨੂੰ ਮੰਨੋਗੇ, ਮੈਂ ਇਨ੍ਹਾਂ ਬਿਮਾਰੀਆਂ ਵਿੱਚੋਂ ਕੋਈ ਵੀ ਤੁਹਾਡੇ ਉੱਤੇ ਨਹੀਂ ਪਾਵਾਂਗਾ, ਜਿਹੜੀਆਂ ਮੈਂ ਮਿਸਰੀਆਂ ਉੱਤੇ ਲਿਆਂਦੀਆਂ ਹਨ, ਕਿਉਂਕਿ ਮੈਂ ਤੁਹਾਨੂੰ ਚੰਗਾ ਕਰਨ ਵਾਲਾ ਯਹੋਵਾਹ ਹਾਂ।"</w:t>
      </w:r>
    </w:p>
    <w:p/>
    <w:p>
      <w:r xmlns:w="http://schemas.openxmlformats.org/wordprocessingml/2006/main">
        <w:t xml:space="preserve">ਲੇਵੀਆਂ ਦੀ ਪੋਥੀ 14:45 ਅਤੇ ਉਹ ਘਰ, ਉਸ ਦੇ ਪੱਥਰ, ਉਸ ਦੀਆਂ ਲੱਕੜਾਂ ਅਤੇ ਘਰ ਦੇ ਸਾਰੇ ਗੰਦਗੀ ਨੂੰ ਢਾਹ ਦੇਵੇਗਾ। ਅਤੇ ਉਹ ਉਨ੍ਹਾਂ ਨੂੰ ਸ਼ਹਿਰ ਤੋਂ ਬਾਹਰ ਕਿਸੇ ਅਸ਼ੁੱਧ ਜਗ੍ਹਾ ਵਿੱਚ ਲੈ ਜਾਵੇਗਾ।</w:t>
      </w:r>
    </w:p>
    <w:p/>
    <w:p>
      <w:r xmlns:w="http://schemas.openxmlformats.org/wordprocessingml/2006/main">
        <w:t xml:space="preserve">ਕੋੜ੍ਹ ਵਾਲੇ ਵਿਅਕਤੀ ਨੂੰ ਉਸ ਘਰ ਨੂੰ ਢਾਹ ਦੇਣਾ ਚਾਹੀਦਾ ਹੈ ਜਿਸ ਵਿੱਚ ਉਹ ਰਹਿ ਰਿਹਾ ਹੈ ਅਤੇ ਸਾਰੀ ਸਮੱਗਰੀ ਨੂੰ ਸ਼ਹਿਰ ਤੋਂ ਬਾਹਰ ਕਿਸੇ ਅਸ਼ੁੱਧ ਜਗ੍ਹਾ ਵਿੱਚ ਲੈ ਜਾਣਾ ਚਾਹੀਦਾ ਹੈ।</w:t>
      </w:r>
    </w:p>
    <w:p/>
    <w:p>
      <w:r xmlns:w="http://schemas.openxmlformats.org/wordprocessingml/2006/main">
        <w:t xml:space="preserve">1. ਪਰਮੇਸ਼ੁਰ ਦੀ ਸ਼ੁੱਧ ਸ਼ਕਤੀ: ਲੇਵੀਆਂ ਦੇ ਨਿਯਮਾਂ ਦਾ ਪਾਲਣ ਕਰਨਾ ਸਾਨੂੰ ਪਵਿੱਤਰ ਕਿਵੇਂ ਬਣਾ ਸਕਦਾ ਹੈ</w:t>
      </w:r>
    </w:p>
    <w:p/>
    <w:p>
      <w:r xmlns:w="http://schemas.openxmlformats.org/wordprocessingml/2006/main">
        <w:t xml:space="preserve">2. ਆਗਿਆਕਾਰੀ ਦੀ ਸ਼ਕਤੀ: ਸਾਨੂੰ ਹਮੇਸ਼ਾ ਲੇਵੀਆਂ ਦੇ ਨਿਯਮਾਂ ਦੀ ਪਾਲਣਾ ਕਿਉਂ ਕਰਨੀ ਚਾਹੀਦੀ ਹੈ</w:t>
      </w:r>
    </w:p>
    <w:p/>
    <w:p>
      <w:r xmlns:w="http://schemas.openxmlformats.org/wordprocessingml/2006/main">
        <w:t xml:space="preserve">1. ਮੱਤੀ 8:1-4 - ਯਿਸੂ ਨੇ ਇੱਕ ਕੋੜ੍ਹੀ ਨੂੰ ਚੰਗਾ ਕੀਤਾ, ਸਾਨੂੰ ਪਾਪ ਤੋਂ ਸ਼ੁੱਧ ਕਰਨ ਲਈ ਪਰਮੇਸ਼ੁਰ ਦੀ ਸ਼ਕਤੀ ਦਿਖਾਉਂਦੇ ਹੋਏ।</w:t>
      </w:r>
    </w:p>
    <w:p/>
    <w:p>
      <w:r xmlns:w="http://schemas.openxmlformats.org/wordprocessingml/2006/main">
        <w:t xml:space="preserve">2. 2 ਕੁਰਿੰਥੀਆਂ 5:17-21 - ਅਸੀਂ ਮਸੀਹ ਵਿੱਚ ਇੱਕ ਨਵੀਂ ਰਚਨਾ ਹਾਂ, ਹੁਣ ਪਾਪ ਵਿੱਚ ਨਹੀਂ ਰਹਿ ਰਹੇ ਹਾਂ।</w:t>
      </w:r>
    </w:p>
    <w:p/>
    <w:p>
      <w:r xmlns:w="http://schemas.openxmlformats.org/wordprocessingml/2006/main">
        <w:t xml:space="preserve">ਲੇਵੀਆਂ ਦੀ ਪੋਥੀ 14:46 ਇਸ ਤੋਂ ਇਲਾਵਾ ਜਿਹੜਾ ਘਰ ਨੂੰ ਬੰਦ ਰੱਖਣ ਤੱਕ ਅੰਦਰ ਜਾਂਦਾ ਹੈ ਉਹ ਸ਼ਾਮ ਤੱਕ ਅਸ਼ੁੱਧ ਰਹੇਗਾ।</w:t>
      </w:r>
    </w:p>
    <w:p/>
    <w:p>
      <w:r xmlns:w="http://schemas.openxmlformats.org/wordprocessingml/2006/main">
        <w:t xml:space="preserve">ਲੇਵੀਆਂ 14 ਦੀ ਇਹ ਆਇਤ ਨਿਰਦੇਸ਼ ਦਿੰਦੀ ਹੈ ਕਿ ਜਿਹੜਾ ਵੀ ਵਿਅਕਤੀ ਕਿਸੇ ਘਰ ਵਿੱਚ ਦਾਖਲ ਹੁੰਦਾ ਹੈ ਜਦੋਂ ਉਹ ਬੰਦ ਹੁੰਦਾ ਹੈ, ਸ਼ਾਮ ਤੱਕ ਅਸ਼ੁੱਧ ਮੰਨਿਆ ਜਾਵੇਗਾ।</w:t>
      </w:r>
    </w:p>
    <w:p/>
    <w:p>
      <w:r xmlns:w="http://schemas.openxmlformats.org/wordprocessingml/2006/main">
        <w:t xml:space="preserve">1. "ਸ਼ੁੱਧਤਾ ਦੀ ਸ਼ਕਤੀ: ਪ੍ਰਭੂ ਦੇ ਘਰ ਦੀ ਪਵਿੱਤਰਤਾ"</w:t>
      </w:r>
    </w:p>
    <w:p/>
    <w:p>
      <w:r xmlns:w="http://schemas.openxmlformats.org/wordprocessingml/2006/main">
        <w:t xml:space="preserve">2. "ਪ੍ਰਭੂ ਦੇ ਘਰ ਨੂੰ ਪਵਿੱਤਰ ਰੱਖਣ ਦੀ ਮਹੱਤਤਾ"</w:t>
      </w:r>
    </w:p>
    <w:p/>
    <w:p>
      <w:r xmlns:w="http://schemas.openxmlformats.org/wordprocessingml/2006/main">
        <w:t xml:space="preserve">1. ਇਬਰਾਨੀਆਂ 9:14 - "ਮਸੀਹ ਦਾ ਲਹੂ, ਜਿਸ ਨੇ ਸਦੀਵੀ ਆਤਮਾ ਦੁਆਰਾ ਆਪਣੇ ਆਪ ਨੂੰ ਪਰਮੇਸ਼ੁਰ ਦੇ ਅੱਗੇ ਬੇਦਾਗ ਭੇਟ ਕੀਤਾ, ਸਾਡੇ ਅੰਤਹਕਰਨ ਨੂੰ ਉਨ੍ਹਾਂ ਕੰਮਾਂ ਤੋਂ ਸ਼ੁੱਧ ਕਰੇਗਾ ਜੋ ਮੌਤ ਵੱਲ ਲੈ ਜਾਂਦੇ ਹਨ, ਤਾਂ ਜੋ ਅਸੀਂ ਜਿਉਂਦੇ ਪਰਮੇਸ਼ੁਰ ਦੀ ਸੇਵਾ ਕਰ ਸਕੀਏ!"</w:t>
      </w:r>
    </w:p>
    <w:p/>
    <w:p>
      <w:r xmlns:w="http://schemas.openxmlformats.org/wordprocessingml/2006/main">
        <w:t xml:space="preserve">2. 1 ਪਤਰਸ 1:16 - "ਕਿਉਂਕਿ ਇਹ ਲਿਖਿਆ ਹੈ: ਪਵਿੱਤਰ ਬਣੋ, ਕਿਉਂਕਿ ਮੈਂ ਪਵਿੱਤਰ ਹਾਂ.</w:t>
      </w:r>
    </w:p>
    <w:p/>
    <w:p>
      <w:r xmlns:w="http://schemas.openxmlformats.org/wordprocessingml/2006/main">
        <w:t xml:space="preserve">ਲੇਵੀਆਂ 14:47 ਅਤੇ ਜਿਹੜਾ ਘਰ ਵਿੱਚ ਲੇਟਦਾ ਹੈ, ਉਹ ਆਪਣੇ ਕੱਪੜੇ ਧੋਵੇ। ਅਤੇ ਜਿਹੜਾ ਵਿਅਕਤੀ ਘਰ ਵਿੱਚ ਖਾਂਦਾ ਹੈ ਉਸਨੂੰ ਆਪਣੇ ਕੱਪੜੇ ਧੋਣੇ ਚਾਹੀਦੇ ਹਨ।</w:t>
      </w:r>
    </w:p>
    <w:p/>
    <w:p>
      <w:r xmlns:w="http://schemas.openxmlformats.org/wordprocessingml/2006/main">
        <w:t xml:space="preserve">ਲੇਵੀਆਂ 14:47 ਵਿੱਚ ਇਹ ਜ਼ਿਕਰ ਕੀਤਾ ਗਿਆ ਹੈ ਕਿ ਜਿਹੜੇ ਲੋਕ ਇੱਕ ਘਰ ਵਿੱਚ ਰਹਿ ਰਹੇ ਹਨ, ਉਨ੍ਹਾਂ ਨੂੰ ਆਪਣੇ ਕੱਪੜੇ ਧੋਣੇ ਚਾਹੀਦੇ ਹਨ, ਨਾਲ ਹੀ ਉਨ੍ਹਾਂ ਨੂੰ ਜੋ ਘਰ ਵਿੱਚ ਖਾਣਾ ਖਾ ਰਹੇ ਹਨ।</w:t>
      </w:r>
    </w:p>
    <w:p/>
    <w:p>
      <w:r xmlns:w="http://schemas.openxmlformats.org/wordprocessingml/2006/main">
        <w:t xml:space="preserve">1. ਸਾਫ਼-ਸੁਥਰਾ ਰਹਿਣਾ - ਦੂਜਿਆਂ ਨੂੰ ਪਵਿੱਤਰਤਾ ਅਤੇ ਸ਼ੁੱਧਤਾ ਵਾਲਾ ਜੀਵਨ ਜਿਉਣ ਲਈ ਉਤਸ਼ਾਹਿਤ ਕਰਨਾ।</w:t>
      </w:r>
    </w:p>
    <w:p/>
    <w:p>
      <w:r xmlns:w="http://schemas.openxmlformats.org/wordprocessingml/2006/main">
        <w:t xml:space="preserve">2. ਪਰਮਾਤਮਾ ਦੇ ਹੁਕਮਾਂ ਦੀ ਪਾਲਣਾ - ਪਰਮਾਤਮਾ ਦੇ ਹੁਕਮਾਂ ਦੀ ਪਾਲਣਾ ਕਰਨ ਦੀ ਮਹੱਤਤਾ ਨੂੰ ਸਮਝਣਾ.</w:t>
      </w:r>
    </w:p>
    <w:p/>
    <w:p>
      <w:r xmlns:w="http://schemas.openxmlformats.org/wordprocessingml/2006/main">
        <w:t xml:space="preserve">1. ਬਿਵਸਥਾ ਸਾਰ 29:29 - "ਗੁਪਤ ਗੱਲਾਂ ਯਹੋਵਾਹ ਸਾਡੇ ਪਰਮੇਸ਼ੁਰ ਦੀਆਂ ਹਨ: ਪਰ ਜਿਹੜੀਆਂ ਗੱਲਾਂ ਪ੍ਰਗਟ ਕੀਤੀਆਂ ਗਈਆਂ ਹਨ ਉਹ ਸਾਡੇ ਅਤੇ ਸਾਡੇ ਬੱਚਿਆਂ ਲਈ ਸਦਾ ਲਈ ਹਨ, ਤਾਂ ਜੋ ਅਸੀਂ ਇਸ ਬਿਵਸਥਾ ਦੇ ਸਾਰੇ ਬਚਨਾਂ ਦੀ ਪਾਲਣਾ ਕਰੀਏ।"</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ਲੇਵੀਆਂ ਦੀ ਪੋਥੀ 14:48 ਅਤੇ ਜੇ ਜਾਜਕ ਅੰਦਰ ਆਵੇ ਅਤੇ ਉਸ ਨੂੰ ਵੇਖੇ, ਅਤੇ ਵੇਖੋ, ਘਰ ਦੇ ਚਿੱਟੇ ਹੋਣ ਤੋਂ ਬਾਅਦ ਘਰ ਵਿੱਚ ਬਵਾ ਨਹੀਂ ਫੈਲੀ ਹੈ, ਤਾਂ ਜਾਜਕ ਘਰ ਨੂੰ ਸ਼ੁੱਧ ਠਹਿਰਾਵੇ ਕਿਉਂਕਿ ਬਵਾ ਠੀਕ ਹੋ ਗਈ ਹੈ। .</w:t>
      </w:r>
    </w:p>
    <w:p/>
    <w:p>
      <w:r xmlns:w="http://schemas.openxmlformats.org/wordprocessingml/2006/main">
        <w:t xml:space="preserve">ਪੁਜਾਰੀ ਨੂੰ ਕਿਸੇ ਘਰ ਨੂੰ ਸਾਫ਼ ਘੋਸ਼ਿਤ ਕਰਨ ਦਾ ਅਧਿਕਾਰ ਦਿੱਤਾ ਜਾਂਦਾ ਹੈ ਜੇਕਰ ਘਰ ਨੂੰ ਪਲਾਸਟਰ ਕਰਨ ਤੋਂ ਬਾਅਦ ਪਲੇਗ ਠੀਕ ਹੋ ਗਈ ਹੈ।</w:t>
      </w:r>
    </w:p>
    <w:p/>
    <w:p>
      <w:r xmlns:w="http://schemas.openxmlformats.org/wordprocessingml/2006/main">
        <w:t xml:space="preserve">1. ਪਰਮੇਸ਼ੁਰ ਦਾ ਪਿਆਰ ਅਤੇ ਉਸ ਦੇ ਲੋਕਾਂ ਲਈ ਦਇਆ - ਲੇਵੀਆਂ 14:48</w:t>
      </w:r>
    </w:p>
    <w:p/>
    <w:p>
      <w:r xmlns:w="http://schemas.openxmlformats.org/wordprocessingml/2006/main">
        <w:t xml:space="preserve">2. ਪ੍ਰਾਰਥਨਾ ਅਤੇ ਵਿਸ਼ਵਾਸ ਦੀ ਸ਼ਕਤੀ - ਲੇਵੀਆਂ 14:48</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p>
      <w:r xmlns:w="http://schemas.openxmlformats.org/wordprocessingml/2006/main">
        <w:t xml:space="preserve">ਲੇਵੀਆਂ ਦੀ ਪੋਥੀ 14:49 ਅਤੇ ਉਹ ਘਰ ਨੂੰ ਸਾਫ਼ ਕਰਨ ਲਈ ਦੋ ਪੰਛੀ, ਦਿਆਰ ਦੀ ਲੱਕੜੀ, ਕਿਰਮਚੀ ਅਤੇ ਜ਼ੂਫ਼ੇ ਨੂੰ ਲਵੇਗਾ।</w:t>
      </w:r>
    </w:p>
    <w:p/>
    <w:p>
      <w:r xmlns:w="http://schemas.openxmlformats.org/wordprocessingml/2006/main">
        <w:t xml:space="preserve">ਇਹ ਹਵਾਲਾ ਦੋ ਪੰਛੀਆਂ, ਦਿਆਰ ਦੀ ਲੱਕੜ, ਲਾਲ ਰੰਗ ਅਤੇ ਹਿਸੋਪ ਦੀ ਵਰਤੋਂ ਕਰਕੇ ਘਰ ਦੀ ਸਫਾਈ ਦਾ ਵਰਣਨ ਕਰਦਾ ਹੈ।</w:t>
      </w:r>
    </w:p>
    <w:p/>
    <w:p>
      <w:r xmlns:w="http://schemas.openxmlformats.org/wordprocessingml/2006/main">
        <w:t xml:space="preserve">1: ਯਿਸੂ ਸਾਨੂੰ ਆਪਣੇ ਲਹੂ ਨਾਲ ਸਾਫ਼ ਕਰਦਾ ਹੈ, ਜਿਵੇਂ ਕਿ ਪੰਛੀਆਂ, ਦਿਆਰ ਦੀ ਲੱਕੜ, ਕਿਰਮਚੀ ਅਤੇ ਜ਼ੂਫ਼ੇ ਨੇ ਘਰ ਨੂੰ ਸਾਫ਼ ਕੀਤਾ ਸੀ।</w:t>
      </w:r>
    </w:p>
    <w:p/>
    <w:p>
      <w:r xmlns:w="http://schemas.openxmlformats.org/wordprocessingml/2006/main">
        <w:t xml:space="preserve">2: ਲੇਵੀਆਂ 14:49 ਵਿਚ ਘਰ ਦੀ ਸਫਾਈ ਸਾਨੂੰ ਸਿਖਾਉਂਦੀ ਹੈ ਕਿ ਪਰਮੇਸ਼ੁਰ ਦੇ ਹੁਕਮਾਂ ਦੀ ਨਿਹਚਾ ਅਤੇ ਆਗਿਆਕਾਰੀ ਨਾਲ ਪਾਲਣਾ ਕਰਨੀ ਚਾਹੀਦੀ ਹੈ।</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2:1 ਯੂਹੰਨਾ 1:7 - ਪਰ ਜੇ ਅਸੀਂ ਚਾਨਣ ਵਿੱਚ ਚੱਲਦੇ ਹਾਂ, ਜਿਵੇਂ ਕਿ ਉਹ ਚਾਨਣ ਵਿੱਚ ਹੈ, ਸਾਡੀ ਇੱਕ ਦੂਜੇ ਨਾਲ ਸੰਗਤ ਹੈ, ਅਤੇ ਉਸਦੇ ਪੁੱਤਰ ਯਿਸੂ ਮਸੀਹ ਦਾ ਲਹੂ ਸਾਨੂੰ ਸਾਰੇ ਪਾਪਾਂ ਤੋਂ ਸ਼ੁੱਧ ਕਰਦਾ ਹੈ।</w:t>
      </w:r>
    </w:p>
    <w:p/>
    <w:p>
      <w:r xmlns:w="http://schemas.openxmlformats.org/wordprocessingml/2006/main">
        <w:t xml:space="preserve">ਲੇਵੀਆਂ 14:50 ਅਤੇ ਉਹ ਪੰਛੀਆਂ ਵਿੱਚੋਂ ਇੱਕ ਨੂੰ ਮਿੱਟੀ ਦੇ ਭਾਂਡੇ ਵਿੱਚ ਵਗਦੇ ਪਾਣੀ ਉੱਤੇ ਮਾਰ ਸੁੱਟੇਗਾ।</w:t>
      </w:r>
    </w:p>
    <w:p/>
    <w:p>
      <w:r xmlns:w="http://schemas.openxmlformats.org/wordprocessingml/2006/main">
        <w:t xml:space="preserve">ਪ੍ਰਭੂ ਨੇ ਹੁਕਮ ਦਿੱਤਾ ਕਿ ਦੋ ਪੰਛੀਆਂ ਵਿੱਚੋਂ ਇੱਕ ਨੂੰ ਵਗਦੇ ਪਾਣੀ ਉੱਤੇ ਮਿੱਟੀ ਦੇ ਭਾਂਡੇ ਵਿੱਚ ਮਾਰਿਆ ਜਾਵੇ।</w:t>
      </w:r>
    </w:p>
    <w:p/>
    <w:p>
      <w:r xmlns:w="http://schemas.openxmlformats.org/wordprocessingml/2006/main">
        <w:t xml:space="preserve">1: ਪ੍ਰਭੂ ਪ੍ਰਤੀ ਸਾਡੀ ਆਗਿਆਕਾਰੀ ਸਰਵਉੱਚ ਹੈ, ਭਾਵੇਂ ਇਸਦਾ ਕੋਈ ਅਰਥ ਨਾ ਹੋਵੇ।</w:t>
      </w:r>
    </w:p>
    <w:p/>
    <w:p>
      <w:r xmlns:w="http://schemas.openxmlformats.org/wordprocessingml/2006/main">
        <w:t xml:space="preserve">2: ਪ੍ਰਭੂ ਦੇ ਹੁਕਮਾਂ ਨੂੰ ਬਿਨਾਂ ਝਿਜਕ ਮੰਨਣਾ ਹੈ।</w:t>
      </w:r>
    </w:p>
    <w:p/>
    <w:p>
      <w:r xmlns:w="http://schemas.openxmlformats.org/wordprocessingml/2006/main">
        <w:t xml:space="preserve">1: ਬਿਵਸਥਾ ਸਾਰ 8:3 -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ਯੂਹੰਨਾ 14:21 - "ਜਿਸ ਕੋਲ ਮੇਰੇ ਹੁਕਮ ਹਨ, ਅਤੇ ਉਨ੍ਹਾਂ ਦੀ ਪਾਲਣਾ ਕਰਦਾ ਹੈ, ਉਹੀ ਹੈ ਜੋ ਮੈਨੂੰ ਪਿਆਰ ਕਰਦਾ ਹੈ: ਅਤੇ ਜੋ ਮੈਨੂੰ ਪਿਆਰ ਕਰਦਾ ਹੈ ਉਹ ਮੇਰੇ ਪਿਤਾ ਦੁਆਰਾ ਪਿਆਰ ਕੀਤਾ ਜਾਵੇਗਾ, ਅਤੇ ਮੈਂ ਉਸਨੂੰ ਪਿਆਰ ਕਰਾਂਗਾ, ਅਤੇ ਆਪਣੇ ਆਪ ਨੂੰ ਉਸਦੇ ਸਾਹਮਣੇ ਪ੍ਰਗਟ ਕਰਾਂਗਾ. "</w:t>
      </w:r>
    </w:p>
    <w:p/>
    <w:p>
      <w:r xmlns:w="http://schemas.openxmlformats.org/wordprocessingml/2006/main">
        <w:t xml:space="preserve">ਲੇਵੀਆਂ ਦੀ ਪੋਥੀ 14:51 ਅਤੇ ਉਹ ਦਿਆਰ ਦੀ ਲੱਕੜੀ, ਜ਼ੂਫਾ, ਕਿਰਮਚੀ ਅਤੇ ਜਿਉਂਦੇ ਪੰਛੀ ਨੂੰ ਲੈ ਕੇ ਉਨ੍ਹਾਂ ਨੂੰ ਮਾਰੇ ਗਏ ਪੰਛੀ ਦੇ ਲਹੂ ਵਿੱਚ ਅਤੇ ਵਗਦੇ ਪਾਣੀ ਵਿੱਚ ਡੁਬੋਵੇ ਅਤੇ ਘਰ ਉੱਤੇ ਸੱਤ ਵਾਰ ਛਿੜਕੇਗਾ।</w:t>
      </w:r>
    </w:p>
    <w:p/>
    <w:p>
      <w:r xmlns:w="http://schemas.openxmlformats.org/wordprocessingml/2006/main">
        <w:t xml:space="preserve">ਇਹ ਹਵਾਲਾ ਕੋੜ੍ਹ ਦੇ ਘਰ ਨੂੰ ਸਾਫ਼ ਕਰਨ ਦੀ ਰਸਮ ਦਾ ਵਰਣਨ ਕਰਦਾ ਹੈ, ਜਿਸ ਵਿੱਚ ਦਿਆਰ ਦੀ ਲੱਕੜ, ਹਿਸੋਪ, ਲਾਲ ਰੰਗ ਅਤੇ ਇੱਕ ਜੀਵਤ ਪੰਛੀ ਲੈਣਾ, ਅਤੇ ਉਨ੍ਹਾਂ ਨੂੰ ਇੱਕ ਮਾਰੇ ਗਏ ਪੰਛੀ ਦੇ ਖੂਨ ਵਿੱਚ ਡੁਬੋਣਾ ਅਤੇ ਵਗਦੇ ਪਾਣੀ ਵਿੱਚ ਡੁਬੋਣਾ, ਫਿਰ ਘਰ ਨੂੰ ਸੱਤ ਵਾਰ ਛਿੜਕਣਾ ਸ਼ਾਮਲ ਹੈ।</w:t>
      </w:r>
    </w:p>
    <w:p/>
    <w:p>
      <w:r xmlns:w="http://schemas.openxmlformats.org/wordprocessingml/2006/main">
        <w:t xml:space="preserve">1. ਉਸਦਾ ਲਹੂ ਸੱਤ ਵਾਰ ਛਿੜਕਿਆ: ਯਿਸੂ ਦੇ ਬਲੀਦਾਨ ਦੀ ਸ਼ਕਤੀ</w:t>
      </w:r>
    </w:p>
    <w:p/>
    <w:p>
      <w:r xmlns:w="http://schemas.openxmlformats.org/wordprocessingml/2006/main">
        <w:t xml:space="preserve">2. ਸ਼ਬਦ ਦੇ ਪਾਣੀ ਦੁਆਰਾ ਸਾਡੇ ਜੀਵਨ ਨੂੰ ਸਾਫ਼ ਕਰਨਾ</w:t>
      </w:r>
    </w:p>
    <w:p/>
    <w:p>
      <w:r xmlns:w="http://schemas.openxmlformats.org/wordprocessingml/2006/main">
        <w:t xml:space="preserve">1. ਅਫ਼ਸੀਆਂ 1:7 - ਉਸ ਵਿੱਚ ਸਾਡੇ ਕੋਲ ਉਸਦੇ ਲਹੂ ਦੁਆਰਾ ਛੁਟਕਾਰਾ ਹੈ, ਪਾਪਾਂ ਦੀ ਮਾਫ਼ੀ, ਪਰਮੇਸ਼ੁਰ ਦੀ ਕਿਰਪਾ ਦੀ ਦੌਲਤ ਦੇ ਅਨੁਸਾਰ.</w:t>
      </w:r>
    </w:p>
    <w:p/>
    <w:p>
      <w:r xmlns:w="http://schemas.openxmlformats.org/wordprocessingml/2006/main">
        <w:t xml:space="preserve">2. ਤੀਤੁਸ 3:5 - ਉਸਨੇ ਸਾਨੂੰ ਬਚਾਇਆ, ਅਸੀਂ ਕੀਤੇ ਧਰਮੀ ਕੰਮਾਂ ਦੇ ਕਾਰਨ ਨਹੀਂ, ਪਰ ਉਸਦੀ ਦਇਆ ਦੇ ਕਾਰਨ। ਉਸਨੇ ਸਾਨੂੰ ਪਵਿੱਤਰ ਆਤਮਾ ਦੁਆਰਾ ਪੁਨਰ ਜਨਮ ਅਤੇ ਨਵੀਨੀਕਰਨ ਦੇ ਧੋਣ ਦੁਆਰਾ ਬਚਾਇਆ।</w:t>
      </w:r>
    </w:p>
    <w:p/>
    <w:p>
      <w:r xmlns:w="http://schemas.openxmlformats.org/wordprocessingml/2006/main">
        <w:t xml:space="preserve">ਲੇਵੀਆਂ ਦੀ ਪੋਥੀ 14:52 ਅਤੇ ਉਹ ਘਰ ਨੂੰ ਪੰਛੀ ਦੇ ਲਹੂ ਨਾਲ, ਵਗਦੇ ਪਾਣੀ ਨਾਲ, ਜਿਉਂਦੇ ਪੰਛੀ, ਦਿਆਰ ਦੀ ਲੱਕੜ, ਜ਼ੂਫ਼ ਅਤੇ ਕਿਰਮਚੀ ਨਾਲ ਸ਼ੁੱਧ ਕਰੇਗਾ।</w:t>
      </w:r>
    </w:p>
    <w:p/>
    <w:p>
      <w:r xmlns:w="http://schemas.openxmlformats.org/wordprocessingml/2006/main">
        <w:t xml:space="preserve">ਘਰ ਦੀ ਸਫ਼ਾਈ ਲਹੂ, ਵਗਦੇ ਪਾਣੀ, ਇੱਕ ਜੀਵਤ ਪੰਛੀ, ਦਿਆਰ ਦੀ ਲੱਕੜ, ਜ਼ੂਫ਼ ਅਤੇ ਲਾਲ ਰੰਗ ਦੇ ਨਾਲ ਕੀਤੀ ਜਾਂਦੀ ਹੈ।</w:t>
      </w:r>
    </w:p>
    <w:p/>
    <w:p>
      <w:r xmlns:w="http://schemas.openxmlformats.org/wordprocessingml/2006/main">
        <w:t xml:space="preserve">1. ਵਿਸ਼ਵਾਸ ਦੀ ਸ਼ੁੱਧਤਾ ਦੀ ਸ਼ਕਤੀ</w:t>
      </w:r>
    </w:p>
    <w:p/>
    <w:p>
      <w:r xmlns:w="http://schemas.openxmlformats.org/wordprocessingml/2006/main">
        <w:t xml:space="preserve">2. ਰੱਬ ਦੇ ਹੁਕਮਾਂ ਦੀ ਪਾਲਣਾ ਦੀ ਸੁੰਦਰਤਾ</w:t>
      </w:r>
    </w:p>
    <w:p/>
    <w:p>
      <w:r xmlns:w="http://schemas.openxmlformats.org/wordprocessingml/2006/main">
        <w:t xml:space="preserve">1. ਇਬਰਾਨੀਆਂ 9:22 - ਅਤੇ ਕਾਨੂੰਨ ਦੇ ਅਨੁਸਾਰ ਲਗਭਗ ਸਾਰੀਆਂ ਚੀਜ਼ਾਂ ਲਹੂ ਨਾਲ ਸ਼ੁੱਧ ਕੀਤੀਆਂ ਜਾਂਦੀਆਂ ਹਨ, ਅਤੇ ਲਹੂ ਵਹਾਏ ਬਿਨਾਂ ਕੋਈ ਮਾਫ਼ੀ ਨਹੀਂ ਹੁੰਦੀ।</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ਲੇਵੀਆਂ ਦੀ ਪੋਥੀ 14:53 ਪਰ ਉਹ ਜੀਉਂਦੇ ਪੰਛੀ ਨੂੰ ਸ਼ਹਿਰ ਤੋਂ ਬਾਹਰ ਖੁੱਲ੍ਹੇ ਖੇਤਾਂ ਵਿੱਚ ਛੱਡ ਦੇਵੇ ਅਤੇ ਘਰ ਲਈ ਪ੍ਰਾਸਚਿਤ ਕਰੇ ਅਤੇ ਉਹ ਸ਼ੁੱਧ ਹੋ ਜਾਵੇਗਾ।</w:t>
      </w:r>
    </w:p>
    <w:p/>
    <w:p>
      <w:r xmlns:w="http://schemas.openxmlformats.org/wordprocessingml/2006/main">
        <w:t xml:space="preserve">ਇੱਕ ਜੀਵਤ ਪੰਛੀ ਨੂੰ ਇੱਕ ਘਰ ਲਈ ਪ੍ਰਾਸਚਿਤ ਕਰਨ ਅਤੇ ਇਸਨੂੰ ਸਾਫ਼ ਕਰਨ ਦੇ ਤਰੀਕੇ ਵਜੋਂ ਖੁੱਲੇ ਖੇਤਾਂ ਵਿੱਚ ਛੱਡਿਆ ਜਾਣਾ ਹੈ।</w:t>
      </w:r>
    </w:p>
    <w:p/>
    <w:p>
      <w:r xmlns:w="http://schemas.openxmlformats.org/wordprocessingml/2006/main">
        <w:t xml:space="preserve">1. ਪ੍ਰਾਸਚਿਤ ਦਾ ਪੰਛੀ ਕਿਵੇਂ ਮਸੀਹ ਸਾਨੂੰ ਛੁਟਕਾਰਾ ਦਿੰਦਾ ਹੈ</w:t>
      </w:r>
    </w:p>
    <w:p/>
    <w:p>
      <w:r xmlns:w="http://schemas.openxmlformats.org/wordprocessingml/2006/main">
        <w:t xml:space="preserve">2. ਕੁਰਬਾਨੀ ਵਾਲਾ ਪਿਆਰ ਸਾਡੇ ਲਈ ਪਰਮੇਸ਼ੁਰ ਦੇ ਪ੍ਰਾਸਚਿਤ ਦਾ ਕੀ ਅਰਥ ਹੈ</w:t>
      </w:r>
    </w:p>
    <w:p/>
    <w:p>
      <w:r xmlns:w="http://schemas.openxmlformats.org/wordprocessingml/2006/main">
        <w:t xml:space="preserve">1.ਯਸਾਯਾਹ 53:5 ਪਰ ਉਹ ਸਾਡੇ ਅਪਰਾਧਾਂ ਲਈ ਵਿੰਨ੍ਹਿਆ ਗਿਆ, ਉਹ ਸਾਡੀਆਂ ਬਦੀਆਂ ਲਈ ਕੁਚਲਿਆ ਗਿਆ; ਉਹ ਸਜ਼ਾ ਜਿਸ ਨੇ ਸਾਨੂੰ ਸ਼ਾਂਤੀ ਲਿਆਂਦੀ ਸੀ, ਉਸ ਉੱਤੇ ਸੀ, ਅਤੇ ਉਸਦੇ ਜ਼ਖਮਾਂ ਨਾਲ ਅਸੀਂ ਚੰਗੇ ਹੋਏ ਹਾਂ।</w:t>
      </w:r>
    </w:p>
    <w:p/>
    <w:p>
      <w:r xmlns:w="http://schemas.openxmlformats.org/wordprocessingml/2006/main">
        <w:t xml:space="preserve">2. ਰੋਮੀਆਂ 5:8 ਪਰ ਪਰਮੇਸ਼ੁਰ ਸਾਡੇ ਲਈ ਆਪਣਾ ਪਿਆਰ ਇਸ ਤਰ੍ਹਾਂ ਦਰਸਾਉਂਦਾ ਹੈ: ਜਦੋਂ ਅਸੀਂ ਅਜੇ ਪਾਪੀ ਹੀ ਸੀ, ਮਸੀਹ ਸਾਡੇ ਲਈ ਮਰਿਆ।</w:t>
      </w:r>
    </w:p>
    <w:p/>
    <w:p>
      <w:r xmlns:w="http://schemas.openxmlformats.org/wordprocessingml/2006/main">
        <w:t xml:space="preserve">ਲੇਵੀਆਂ ਦੀ ਪੋਥੀ 14:54 ਇਹ ਬਿਵਸਥਾ ਹਰ ਤਰ੍ਹਾਂ ਦੇ ਕੋੜ੍ਹ ਅਤੇ ਦਾਗ ਦੀ ਬਿਪਤਾ ਲਈ ਹੈ।</w:t>
      </w:r>
    </w:p>
    <w:p/>
    <w:p>
      <w:r xmlns:w="http://schemas.openxmlformats.org/wordprocessingml/2006/main">
        <w:t xml:space="preserve">ਇਹ ਹਵਾਲੇ ਕੋੜ੍ਹ ਅਤੇ ਖੋਪੜੀ ਬਾਰੇ ਕਾਨੂੰਨ ਦੀ ਰੂਪਰੇਖਾ ਦਿੰਦਾ ਹੈ।</w:t>
      </w:r>
    </w:p>
    <w:p/>
    <w:p>
      <w:r xmlns:w="http://schemas.openxmlformats.org/wordprocessingml/2006/main">
        <w:t xml:space="preserve">1. ਪ੍ਰਭੂ ਦੀ ਦਇਆ: ਕਿਵੇਂ ਪ੍ਰਮਾਤਮਾ ਦਾ ਕਾਨੂੰਨ ਇਲਾਜ ਅਤੇ ਬਹਾਲੀ ਦੀ ਪੇਸ਼ਕਸ਼ ਕਰਦਾ ਹੈ</w:t>
      </w:r>
    </w:p>
    <w:p/>
    <w:p>
      <w:r xmlns:w="http://schemas.openxmlformats.org/wordprocessingml/2006/main">
        <w:t xml:space="preserve">2. ਪ੍ਰਭੂ ਦੇ ਹੁਕਮਾਂ ਦੀ ਪਾਲਣਾ ਕਰਨ ਦਾ ਜੀਵਨ-ਬਦਲਣ ਵਾਲਾ ਪ੍ਰਭਾਵ</w:t>
      </w:r>
    </w:p>
    <w:p/>
    <w:p>
      <w:r xmlns:w="http://schemas.openxmlformats.org/wordprocessingml/2006/main">
        <w:t xml:space="preserve">1. ਜ਼ਬੂਰ 103:3 - ਹੇ ਮੇਰੀ ਜਾਨ, ਪ੍ਰਭੂ ਦੀ ਉਸਤਤਿ ਕਰੋ, ਅਤੇ ਉਸਦੇ ਸਾਰੇ ਲਾਭਾਂ ਨੂੰ ਨਾ ਭੁੱਲੋ:</w:t>
      </w:r>
    </w:p>
    <w:p/>
    <w:p>
      <w:r xmlns:w="http://schemas.openxmlformats.org/wordprocessingml/2006/main">
        <w:t xml:space="preserve">2.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ਲੇਵੀਆਂ 14:55 ਅਤੇ ਕੱਪੜੇ ਅਤੇ ਘਰ ਦੇ ਕੋੜ੍ਹ ਲਈ,</w:t>
      </w:r>
    </w:p>
    <w:p/>
    <w:p>
      <w:r xmlns:w="http://schemas.openxmlformats.org/wordprocessingml/2006/main">
        <w:t xml:space="preserve">ਇਹ ਹਵਾਲਾ ਕੱਪੜਿਆਂ ਅਤੇ ਘਰਾਂ ਵਿੱਚ ਕੋੜ੍ਹ ਦੇ ਸ਼ੁੱਧ ਹੋਣ ਦੀ ਗੱਲ ਕਰਦਾ ਹੈ।</w:t>
      </w:r>
    </w:p>
    <w:p/>
    <w:p>
      <w:r xmlns:w="http://schemas.openxmlformats.org/wordprocessingml/2006/main">
        <w:t xml:space="preserve">1. ਸ਼ੁੱਧ ਕਰਨ ਦੀ ਸ਼ਕਤੀ: ਲੇਵੀਆਂ 14:55 ਦੀ ਜਾਂਚ</w:t>
      </w:r>
    </w:p>
    <w:p/>
    <w:p>
      <w:r xmlns:w="http://schemas.openxmlformats.org/wordprocessingml/2006/main">
        <w:t xml:space="preserve">2. ਸ਼ੁੱਧਤਾ ਦੀ ਮਹੱਤਤਾ: ਪਰਮੇਸ਼ੁਰ ਦੀ ਪਵਿੱਤਰਤਾ ਦਾ ਅਧਿਐਨ</w:t>
      </w:r>
    </w:p>
    <w:p/>
    <w:p>
      <w:r xmlns:w="http://schemas.openxmlformats.org/wordprocessingml/2006/main">
        <w:t xml:space="preserve">1. ਯਸਾਯਾਹ 1:18 - ਹੁਣ ਆਓ, ਅਤੇ ਅਸੀਂ ਇਕੱਠੇ ਵਿਚਾਰ ਕਰੀਏ, ਪ੍ਰਭੂ ਕਹਿੰਦਾ ਹੈ: ਭਾਵੇਂ ਤੁਹਾਡੇ ਪਾਪ ਲਾਲ ਰੰਗ ਦੇ ਹੋਣ, ਉਹ ਬਰਫ਼ ਵਾਂਗ ਚਿੱਟੇ ਹੋਣਗੇ.</w:t>
      </w:r>
    </w:p>
    <w:p/>
    <w:p>
      <w:r xmlns:w="http://schemas.openxmlformats.org/wordprocessingml/2006/main">
        <w:t xml:space="preserve">2. ਮੱਤੀ 8:3-4 - ਅਤੇ ਯਿਸੂ ਨੇ ਆਪਣਾ ਹੱਥ ਵਧਾ ਕੇ ਉਸ ਨੂੰ ਛੂਹਿਆ ਅਤੇ ਕਿਹਾ, ਮੈਂ ਕਰਾਂਗਾ; ਤੁਸੀਂ ਸ਼ੁੱਧ ਹੋਵੋ। ਅਤੇ ਤੁਰੰਤ ਹੀ ਉਸਦਾ ਕੋੜ੍ਹ ਸਾਫ਼ ਹੋ ਗਿਆ।</w:t>
      </w:r>
    </w:p>
    <w:p/>
    <w:p>
      <w:r xmlns:w="http://schemas.openxmlformats.org/wordprocessingml/2006/main">
        <w:t xml:space="preserve">ਲੇਵੀਆਂ 14:56 ਅਤੇ ਉੱਠਣ ਲਈ, ਅਤੇ ਇੱਕ ਖੁਰਕ ਲਈ, ਅਤੇ ਇੱਕ ਚਮਕਦਾਰ ਥਾਂ ਲਈ:</w:t>
      </w:r>
    </w:p>
    <w:p/>
    <w:p>
      <w:r xmlns:w="http://schemas.openxmlformats.org/wordprocessingml/2006/main">
        <w:t xml:space="preserve">ਇਹ ਹਵਾਲੇ ਲੇਵੀਟਿਕਸ ਵਿੱਚ ਚਮੜੀ ਦੀਆਂ ਸਥਿਤੀਆਂ ਨਾਲ ਨਜਿੱਠਣ ਲਈ ਨਿਯਮਾਂ ਬਾਰੇ ਗੱਲ ਕਰਦਾ ਹੈ।</w:t>
      </w:r>
    </w:p>
    <w:p/>
    <w:p>
      <w:r xmlns:w="http://schemas.openxmlformats.org/wordprocessingml/2006/main">
        <w:t xml:space="preserve">1: ਸਾਨੂੰ ਪਰਮੇਸ਼ੁਰ ਦੇ ਹੁਕਮਾਂ ਦੀ ਪਾਲਣਾ ਕਰਨ ਦੀ ਮਹੱਤਤਾ ਬਾਰੇ ਯਾਦ ਦਿਵਾਇਆ ਜਾਂਦਾ ਹੈ, ਭਾਵੇਂ ਅਸੀਂ ਸਮਝ ਨਹੀਂ ਪਾਉਂਦੇ ਕਿ ਉਹ ਕਿਉਂ ਦਿੱਤੇ ਗਏ ਹਨ।</w:t>
      </w:r>
    </w:p>
    <w:p/>
    <w:p>
      <w:r xmlns:w="http://schemas.openxmlformats.org/wordprocessingml/2006/main">
        <w:t xml:space="preserve">2: ਪਰਮੇਸ਼ੁਰ ਦੇ ਨਿਯਮ ਸਾਨੂੰ ਸਾਡੀ ਸੁਰੱਖਿਆ ਲਈ ਦਿੱਤੇ ਗਏ ਹਨ ਅਤੇ ਸਾਡੇ ਲਈ ਉਸ ਦਾ ਪਿਆਰ ਦਿਖਾਉਣ ਲਈ ਹਨ।</w:t>
      </w:r>
    </w:p>
    <w:p/>
    <w:p>
      <w:r xmlns:w="http://schemas.openxmlformats.org/wordprocessingml/2006/main">
        <w:t xml:space="preserve">1: ਬਿਵਸਥਾ ਸਾਰ 6:5-6 "ਯਹੋਵਾਹ ਆਪਣੇ ਪਰਮੇਸ਼ੁਰ ਨੂੰ ਆਪਣੇ ਪੂਰੇ ਦਿਲ ਨਾਲ, ਆਪਣੀ ਪੂਰੀ ਜਾਨ ਨਾਲ ਅਤੇ ਆਪਣੀ ਪੂਰੀ ਸ਼ਕਤੀ ਨਾਲ ਪਿਆਰ ਕਰੋ। ਇਹ ਹੁਕਮ ਜੋ ਮੈਂ ਤੁਹਾਨੂੰ ਅੱਜ ਦਿੰਦਾ ਹਾਂ ਤੁਹਾਡੇ ਦਿਲਾਂ ਵਿੱਚ ਹੋਣ।"</w:t>
      </w:r>
    </w:p>
    <w:p/>
    <w:p>
      <w:r xmlns:w="http://schemas.openxmlformats.org/wordprocessingml/2006/main">
        <w:t xml:space="preserve">2: ਯਾਕੂਬ 1:22-25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 ਪਰ ਜੋ ਕੋਈ ਉਸ ਸੰਪੂਰਣ ਕਾਨੂੰਨ ਵੱਲ ਧਿਆਨ ਨਾਲ ਵੇਖਦਾ ਹੈ ਜੋ ਆਜ਼ਾਦੀ ਦਿੰਦਾ ਹੈ, ਅਤੇ ਜੋ ਉਨ੍ਹਾਂ ਨੇ ਸੁਣਿਆ ਹੈ ਉਸ ਨੂੰ ਨਾ ਭੁੱਲਦੇ ਹੋਏ ਇਸ ਵਿੱਚ ਜਾਰੀ ਰਹਿੰਦਾ ਹੈ, ਪਰ ਇਸ ਨੂੰ ਕਰਦੇ ਹੋਏ ਉਨ੍ਹਾਂ ਦੇ ਕੰਮਾਂ ਵਿੱਚ ਬਰਕਤ ਮਿਲੇਗੀ।</w:t>
      </w:r>
    </w:p>
    <w:p/>
    <w:p>
      <w:r xmlns:w="http://schemas.openxmlformats.org/wordprocessingml/2006/main">
        <w:t xml:space="preserve">ਲੇਵੀਆਂ 14:57 ਇਹ ਸਿਖਾਉਣ ਲਈ ਕਿ ਇਹ ਕਦੋਂ ਅਸ਼ੁੱਧ ਹੈ, ਅਤੇ ਕਦੋਂ ਇਹ ਸ਼ੁੱਧ ਹੈ: ਇਹ ਕੋੜ੍ਹ ਦਾ ਨਿਯਮ ਹੈ.</w:t>
      </w:r>
    </w:p>
    <w:p/>
    <w:p>
      <w:r xmlns:w="http://schemas.openxmlformats.org/wordprocessingml/2006/main">
        <w:t xml:space="preserve">ਇਹ ਹਵਾਲਾ ਕੋੜ੍ਹ ਦੇ ਨਿਯਮਾਂ ਅਤੇ ਸਾਫ਼ ਅਤੇ ਅਸ਼ੁੱਧ ਵਿੱਚ ਫਰਕ ਕਿਵੇਂ ਕਰਨਾ ਹੈ ਬਾਰੇ ਦੱਸਦਾ ਹੈ।</w:t>
      </w:r>
    </w:p>
    <w:p/>
    <w:p>
      <w:r xmlns:w="http://schemas.openxmlformats.org/wordprocessingml/2006/main">
        <w:t xml:space="preserve">1. ਰੱਬ ਦੀ ਪਵਿੱਤਰਤਾ: ਕੋੜ੍ਹ ਦੇ ਨਿਯਮਾਂ ਨੂੰ ਸਮਝਣਾ</w:t>
      </w:r>
    </w:p>
    <w:p/>
    <w:p>
      <w:r xmlns:w="http://schemas.openxmlformats.org/wordprocessingml/2006/main">
        <w:t xml:space="preserve">2. ਇੱਕ ਸਾਫ਼ ਭਾਂਡਾ ਕਿਵੇਂ ਬਣਨਾ ਹੈ: ਕੋੜ੍ਹ ਦੀ ਅਧਿਆਤਮਿਕ ਮਹੱਤਤਾ</w:t>
      </w:r>
    </w:p>
    <w:p/>
    <w:p>
      <w:r xmlns:w="http://schemas.openxmlformats.org/wordprocessingml/2006/main">
        <w:t xml:space="preserve">1. ਲੇਵੀਆਂ 11:44-45 ਕਿਉਂਕਿ ਮੈਂ ਯਹੋਵਾਹ ਤੁਹਾਡਾ ਪਰਮੇਸ਼ੁਰ ਹਾਂ। ਇਸ ਲਈ ਆਪਣੇ ਆਪ ਨੂੰ ਪਵਿੱਤਰ ਕਰੋ ਅਤੇ ਪਵਿੱਤਰ ਬਣੋ, ਕਿਉਂਕਿ ਮੈਂ ਪਵਿੱਤਰ ਹਾਂ। ਤੁਸੀਂ ਆਪਣੇ ਆਪ ਨੂੰ ਧਰਤੀ ਉੱਤੇ ਚੱਲਣ ਵਾਲੇ ਕਿਸੇ ਵੀ ਝੁੰਡ ਨਾਲ ਅਸ਼ੁੱਧ ਨਾ ਕਰੋ।</w:t>
      </w:r>
    </w:p>
    <w:p/>
    <w:p>
      <w:r xmlns:w="http://schemas.openxmlformats.org/wordprocessingml/2006/main">
        <w:t xml:space="preserve">2. ਮੱਤੀ 5:48 ਇਸ ਲਈ ਤੁਹਾਨੂੰ ਸੰਪੂਰਣ ਹੋਣਾ ਚਾਹੀਦਾ ਹੈ, ਜਿਵੇਂ ਕਿ ਤੁਹਾਡਾ ਸਵਰਗੀ ਪਿਤਾ ਸੰਪੂਰਨ ਹੈ।</w:t>
      </w:r>
    </w:p>
    <w:p/>
    <w:p>
      <w:r xmlns:w="http://schemas.openxmlformats.org/wordprocessingml/2006/main">
        <w:t xml:space="preserve">ਲੇਵੀਆਂ 15 ਦਾ ਸਾਰ ਤਿੰਨ ਪੈਰਿਆਂ ਵਿੱਚ ਹੇਠਾਂ ਦਿੱਤਾ ਜਾ ਸਕਦਾ ਹੈ, ਸੰਕੇਤਕ ਆਇਤਾਂ ਦੇ ਨਾਲ:</w:t>
      </w:r>
    </w:p>
    <w:p/>
    <w:p>
      <w:r xmlns:w="http://schemas.openxmlformats.org/wordprocessingml/2006/main">
        <w:t xml:space="preserve">ਪੈਰਾ 1: ਲੇਵੀਆਂ 15:1-15 ਸਰੀਰਿਕ ਡਿਸਚਾਰਜ ਸੰਬੰਧੀ ਕਾਨੂੰਨਾਂ ਨੂੰ ਪੇਸ਼ ਕਰਦਾ ਹੈ। ਇਹ ਨਰ ਅਤੇ ਮਾਦਾ ਡਿਸਚਾਰਜ ਨੂੰ ਸੰਬੋਧਿਤ ਕਰਦਾ ਹੈ ਜੋ ਇੱਕ ਵਿਅਕਤੀ ਨੂੰ ਅਸ਼ੁੱਧ ਕਰ ਦਿੰਦੇ ਹਨ। ਅਸਾਧਾਰਨ ਜਣਨ ਡਿਸਚਾਰਜ, ਔਰਤਾਂ ਵਿੱਚ ਮਾਹਵਾਰੀ ਦੇ ਪ੍ਰਵਾਹ ਅਤੇ ਮਰਦਾਂ ਤੋਂ ਵੀਰਜ ਦੇ ਨਿਕਾਸ ਸਮੇਤ ਵੱਖ-ਵੱਖ ਕਿਸਮਾਂ ਦੇ ਡਿਸਚਾਰਜ ਦਾ ਵਰਣਨ ਕੀਤਾ ਗਿਆ ਹੈ। ਅਧਿਆਇ ਇਸ ਬਾਰੇ ਦਿਸ਼ਾ-ਨਿਰਦੇਸ਼ ਪ੍ਰਦਾਨ ਕਰਦਾ ਹੈ ਕਿ ਇਹ ਸਥਿਤੀਆਂ ਕਿਸੇ ਵਿਅਕਤੀ ਦੀ ਰਸਮੀ ਸਫਾਈ ਨੂੰ ਕਿਵੇਂ ਪ੍ਰਭਾਵਤ ਕਰਦੀਆਂ ਹਨ ਅਤੇ ਸ਼ੁੱਧਤਾ ਨੂੰ ਮੁੜ ਪ੍ਰਾਪਤ ਕਰਨ ਲਈ ਉਹਨਾਂ ਨੂੰ ਕਿਹੜੀਆਂ ਕਾਰਵਾਈਆਂ ਕਰਨੀਆਂ ਚਾਹੀਦੀਆਂ ਹਨ।</w:t>
      </w:r>
    </w:p>
    <w:p/>
    <w:p>
      <w:r xmlns:w="http://schemas.openxmlformats.org/wordprocessingml/2006/main">
        <w:t xml:space="preserve">ਪੈਰਾ 2: ਲੇਵੀਆਂ 15:16-33 ਵਿੱਚ ਜਾਰੀ ਰੱਖਦੇ ਹੋਏ, ਅਧਿਆਇ ਸਰੀਰਿਕ ਡਿਸਚਾਰਜ ਨਾਲ ਸਬੰਧਤ ਨਿਯਮਾਂ ਦਾ ਹੋਰ ਵੇਰਵਾ ਦਿੰਦਾ ਹੈ। ਇਹ ਅਸ਼ੁੱਧਤਾ ਦੇ ਸਮੇਂ ਦੌਰਾਨ ਨਿੱਜੀ ਸਫਾਈ ਦੇ ਮਹੱਤਵ 'ਤੇ ਜ਼ੋਰ ਦਿੰਦਾ ਹੈ ਅਤੇ ਇਸ ਗੱਲ ਨੂੰ ਉਜਾਗਰ ਕਰਦਾ ਹੈ ਕਿ ਜੋ ਕੋਈ ਵੀ ਕਿਸੇ ਅਸ਼ੁੱਧ ਵਿਅਕਤੀ ਜਾਂ ਉਨ੍ਹਾਂ ਦੇ ਸਮਾਨ ਨੂੰ ਛੂਹਦਾ ਹੈ ਉਹ ਵੀ ਸ਼ਾਮ ਤੱਕ ਅਸ਼ੁੱਧ ਹੋ ਜਾਂਦਾ ਹੈ। ਅਪਵਿੱਤਰਤਾ ਦੀ ਮਿਆਦ ਖਤਮ ਹੋਣ ਤੋਂ ਬਾਅਦ ਆਪਣੇ ਆਪ ਨੂੰ ਸਾਫ਼ ਕਰਨ ਲਈ ਵਿਸ਼ੇਸ਼ ਹਦਾਇਤਾਂ ਦਿੱਤੀਆਂ ਗਈਆਂ ਹਨ, ਜਿਸ ਵਿੱਚ ਕਿਸੇ ਦੇ ਕੱਪੜੇ ਧੋਣੇ ਅਤੇ ਪਾਣੀ ਵਿੱਚ ਨਹਾਉਣਾ ਸ਼ਾਮਲ ਹੈ।</w:t>
      </w:r>
    </w:p>
    <w:p/>
    <w:p>
      <w:r xmlns:w="http://schemas.openxmlformats.org/wordprocessingml/2006/main">
        <w:t xml:space="preserve">ਪੈਰਾ 3: ਲੇਵੀਟਿਕਸ 15 ਇਸ ਗੱਲ 'ਤੇ ਜ਼ੋਰ ਦੇ ਕੇ ਸਮਾਪਤ ਕਰਦਾ ਹੈ ਕਿ ਇਹ ਕਾਨੂੰਨ ਇਜ਼ਰਾਈਲੀ ਭਾਈਚਾਰੇ ਦੇ ਅੰਦਰ ਸਫਾਈ ਬਣਾਈ ਰੱਖਣ ਲਈ ਜ਼ਰੂਰੀ ਹਨ। ਇਹ ਇਸ ਗੱਲ 'ਤੇ ਜ਼ੋਰ ਦਿੰਦਾ ਹੈ ਕਿ ਇਹਨਾਂ ਨਿਯਮਾਂ ਦੀ ਪਾਲਣਾ ਕਰਨ ਵਿੱਚ ਅਸਫਲਤਾ ਦੇ ਨਤੀਜੇ ਵਜੋਂ ਨਾ ਸਿਰਫ਼ ਵਿਅਕਤੀਆਂ ਲਈ, ਸਗੋਂ ਉਹਨਾਂ ਦੇ ਨਿਵਾਸ ਸਥਾਨਾਂ ਅਤੇ ਵਸਤੂਆਂ ਲਈ ਵੀ ਗੰਦਗੀ ਹੁੰਦੀ ਹੈ ਜਿਨ੍ਹਾਂ ਦੇ ਉਹ ਸੰਪਰਕ ਵਿੱਚ ਆਉਂਦੇ ਹਨ। ਅਧਿਆਇ ਸਰੀਰਿਕ ਡਿਸਚਾਰਜ ਨਾਲ ਸਬੰਧਤ ਸਥਿਤੀਆਂ ਨੂੰ ਕਿਵੇਂ ਸੰਭਾਲਣਾ ਹੈ ਇਸ ਬਾਰੇ ਸਪੱਸ਼ਟ ਦਿਸ਼ਾ-ਨਿਰਦੇਸ਼ ਪ੍ਰਦਾਨ ਕਰਕੇ ਆਪਣੇ ਲੋਕਾਂ ਵਿੱਚ ਪਵਿੱਤਰਤਾ ਲਈ ਪਰਮੇਸ਼ੁਰ ਦੀ ਚਿੰਤਾ ਨੂੰ ਦਰਸਾਉਂਦਾ ਹੈ।</w:t>
      </w:r>
    </w:p>
    <w:p/>
    <w:p>
      <w:r xmlns:w="http://schemas.openxmlformats.org/wordprocessingml/2006/main">
        <w:t xml:space="preserve">ਸਾਰੰਸ਼ ਵਿੱਚ:</w:t>
      </w:r>
    </w:p>
    <w:p>
      <w:r xmlns:w="http://schemas.openxmlformats.org/wordprocessingml/2006/main">
        <w:t xml:space="preserve">ਲੇਵੀਟਿਕਸ 15 ਪੇਸ਼ ਕਰਦਾ ਹੈ:</w:t>
      </w:r>
    </w:p>
    <w:p>
      <w:r xmlns:w="http://schemas.openxmlformats.org/wordprocessingml/2006/main">
        <w:t xml:space="preserve">ਕਿਸੇ ਵਿਅਕਤੀ ਨੂੰ ਅਸ਼ੁੱਧ ਬਣਾਉਣ ਵਾਲੇ ਸਰੀਰਕ ਡਿਸਚਾਰਜ ਸੰਬੰਧੀ ਕਾਨੂੰਨ;</w:t>
      </w:r>
    </w:p>
    <w:p>
      <w:r xmlns:w="http://schemas.openxmlformats.org/wordprocessingml/2006/main">
        <w:t xml:space="preserve">ਮਰਦਾਂ, ਔਰਤਾਂ ਦੋਵਾਂ ਨੂੰ ਪ੍ਰਭਾਵਿਤ ਕਰਨ ਵਾਲੇ ਵਿਭਿੰਨ ਪ੍ਰਕਾਰ ਦੇ ਡਿਸਚਾਰਜ ਦਾ ਵੇਰਵਾ;</w:t>
      </w:r>
    </w:p>
    <w:p>
      <w:r xmlns:w="http://schemas.openxmlformats.org/wordprocessingml/2006/main">
        <w:t xml:space="preserve">ਰਸਮੀ ਸ਼ੁੱਧਤਾ ਨੂੰ ਮੁੜ ਪ੍ਰਾਪਤ ਕਰਨ ਲਈ ਲੋੜੀਂਦੀਆਂ ਕਾਰਵਾਈਆਂ ਬਾਰੇ ਦਿਸ਼ਾ-ਨਿਰਦੇਸ਼।</w:t>
      </w:r>
    </w:p>
    <w:p/>
    <w:p>
      <w:r xmlns:w="http://schemas.openxmlformats.org/wordprocessingml/2006/main">
        <w:t xml:space="preserve">ਅਸ਼ੁੱਧਤਾ ਦੇ ਸਮੇਂ ਦੌਰਾਨ ਨਿੱਜੀ ਸਫਾਈ ਦਾ ਮਹੱਤਵ;</w:t>
      </w:r>
    </w:p>
    <w:p>
      <w:r xmlns:w="http://schemas.openxmlformats.org/wordprocessingml/2006/main">
        <w:t xml:space="preserve">ਛੂਹਣ, ਅਸ਼ੁੱਧ ਵਿਅਕਤੀਆਂ ਜਾਂ ਸਮਾਨ ਨਾਲ ਸੰਪਰਕ ਦੁਆਰਾ ਅਸ਼ੁੱਧਤਾ ਦਾ ਸੰਚਾਰ;</w:t>
      </w:r>
    </w:p>
    <w:p>
      <w:r xmlns:w="http://schemas.openxmlformats.org/wordprocessingml/2006/main">
        <w:t xml:space="preserve">ਮਾਹਵਾਰੀ ਖਤਮ ਹੋਣ ਤੋਂ ਬਾਅਦ ਕੱਪੜੇ ਧੋਣ, ਨਹਾਉਣ ਤੋਂ ਬਾਅਦ ਆਪਣੇ ਆਪ ਨੂੰ ਸਾਫ਼ ਕਰਨ ਦੀਆਂ ਹਦਾਇਤਾਂ।</w:t>
      </w:r>
    </w:p>
    <w:p/>
    <w:p>
      <w:r xmlns:w="http://schemas.openxmlformats.org/wordprocessingml/2006/main">
        <w:t xml:space="preserve">ਇਜ਼ਰਾਈਲੀ ਭਾਈਚਾਰੇ ਦੇ ਅੰਦਰ ਸਫਾਈ ਬਣਾਈ ਰੱਖਣ 'ਤੇ ਜ਼ੋਰ;</w:t>
      </w:r>
    </w:p>
    <w:p>
      <w:r xmlns:w="http://schemas.openxmlformats.org/wordprocessingml/2006/main">
        <w:t xml:space="preserve">ਨਿਯਮਾਂ ਦੀ ਪਾਲਣਾ ਕਰਨ ਵਿੱਚ ਅਸਫਲਤਾ ਦੁਆਰਾ ਨਿਵਾਸ ਸਥਾਨਾਂ, ਵਸਤੂਆਂ ਤੱਕ ਫੈਲੀ ਗੰਦਗੀ;</w:t>
      </w:r>
    </w:p>
    <w:p>
      <w:r xmlns:w="http://schemas.openxmlformats.org/wordprocessingml/2006/main">
        <w:t xml:space="preserve">ਆਪਣੇ ਲੋਕਾਂ ਵਿੱਚ ਪਵਿੱਤਰਤਾ ਲਈ ਪਰਮੇਸ਼ੁਰ ਦੀ ਚਿੰਤਾ ਇਹਨਾਂ ਦਿਸ਼ਾ-ਨਿਰਦੇਸ਼ਾਂ ਵਿੱਚ ਝਲਕਦੀ ਹੈ।</w:t>
      </w:r>
    </w:p>
    <w:p/>
    <w:p>
      <w:r xmlns:w="http://schemas.openxmlformats.org/wordprocessingml/2006/main">
        <w:t xml:space="preserve">ਇਹ ਅਧਿਆਇ ਇਜ਼ਰਾਈਲੀ ਭਾਈਚਾਰੇ ਦੇ ਅੰਦਰ ਸਰੀਰਕ ਸਫ਼ਾਈ ਅਤੇ ਰਸਮੀ ਸਫਾਈ 'ਤੇ ਉਨ੍ਹਾਂ ਦੇ ਪ੍ਰਭਾਵ ਨਾਲ ਸਬੰਧਤ ਕਾਨੂੰਨਾਂ 'ਤੇ ਕੇਂਦ੍ਰਤ ਕਰਦਾ ਹੈ। ਇਹ ਵੱਖ-ਵੱਖ ਕਿਸਮਾਂ ਦੇ ਡਿਸਚਾਰਜਾਂ ਨੂੰ ਸੰਬੋਧਿਤ ਕਰਦਾ ਹੈ ਜੋ ਇੱਕ ਵਿਅਕਤੀ ਨੂੰ ਅਸ਼ੁੱਧ ਕਰ ਦਿੰਦੇ ਹਨ, ਜਿਸ ਵਿੱਚ ਅਸਧਾਰਨ ਜਣਨ ਡਿਸਚਾਰਜ, ਔਰਤਾਂ ਵਿੱਚ ਮਾਹਵਾਰੀ ਦਾ ਪ੍ਰਵਾਹ, ਅਤੇ ਮਰਦਾਂ ਤੋਂ ਵੀਰਜ ਦੇ ਨਿਕਾਸ ਸ਼ਾਮਲ ਹਨ। ਅਧਿਆਇ ਇਸ ਬਾਰੇ ਵਿਸਤ੍ਰਿਤ ਦਿਸ਼ਾ-ਨਿਰਦੇਸ਼ ਪ੍ਰਦਾਨ ਕਰਦਾ ਹੈ ਕਿ ਇਹ ਸਥਿਤੀਆਂ ਕਿਸੇ ਵਿਅਕਤੀ ਦੀ ਸ਼ੁੱਧਤਾ ਸਥਿਤੀ ਨੂੰ ਕਿਵੇਂ ਪ੍ਰਭਾਵਤ ਕਰਦੀਆਂ ਹਨ ਅਤੇ ਰਸਮੀ ਸਫਾਈ ਨੂੰ ਮੁੜ ਪ੍ਰਾਪਤ ਕਰਨ ਲਈ ਲੋੜੀਂਦੀਆਂ ਕਾਰਵਾਈਆਂ ਦੀ ਰੂਪਰੇਖਾ ਦਿੰਦੀ ਹੈ।</w:t>
      </w:r>
    </w:p>
    <w:p/>
    <w:p>
      <w:r xmlns:w="http://schemas.openxmlformats.org/wordprocessingml/2006/main">
        <w:t xml:space="preserve">ਇਸ ਤੋਂ ਇਲਾਵਾ, ਲੇਵੀਟਿਕਸ 15 ਅਸ਼ੁੱਧਤਾ ਦੇ ਸਮੇਂ ਦੌਰਾਨ ਨਿੱਜੀ ਸਫਾਈ 'ਤੇ ਜ਼ੋਰ ਦਿੰਦਾ ਹੈ ਅਤੇ ਇਸ ਗੱਲ ਨੂੰ ਉਜਾਗਰ ਕਰਦਾ ਹੈ ਕਿ ਕਿਸੇ ਅਸ਼ੁੱਧ ਵਿਅਕਤੀ ਜਾਂ ਉਨ੍ਹਾਂ ਦੇ ਸਮਾਨ ਨਾਲ ਸੰਪਰਕ ਕਰਨ ਨਾਲ ਸ਼ਾਮ ਤੱਕ ਅਸਥਾਈ ਗੰਦਗੀ ਵੀ ਹੁੰਦੀ ਹੈ। ਅਸ਼ੁੱਧਤਾ ਦੀ ਮਿਆਦ ਖਤਮ ਹੋਣ ਤੋਂ ਬਾਅਦ ਆਪਣੇ ਆਪ ਨੂੰ ਸਾਫ਼ ਕਰਨ ਲਈ ਵਿਸ਼ੇਸ਼ ਨਿਰਦੇਸ਼ ਦਿੱਤੇ ਗਏ ਹਨ, ਜਿਸ ਵਿੱਚ ਕੱਪੜੇ ਧੋਣੇ ਅਤੇ ਪਾਣੀ ਵਿੱਚ ਨਹਾਉਣਾ ਸ਼ਾਮਲ ਹੈ।</w:t>
      </w:r>
    </w:p>
    <w:p/>
    <w:p>
      <w:r xmlns:w="http://schemas.openxmlformats.org/wordprocessingml/2006/main">
        <w:t xml:space="preserve">ਅਧਿਆਇ ਇਜ਼ਰਾਈਲੀ ਭਾਈਚਾਰੇ ਦੇ ਅੰਦਰ ਸਫਾਈ ਬਣਾਈ ਰੱਖਣ ਦੇ ਮਹੱਤਵ ਨੂੰ ਰੇਖਾਂਕਿਤ ਕਰਕੇ ਸਮਾਪਤ ਹੁੰਦਾ ਹੈ। ਇਹ ਚੇਤਾਵਨੀ ਦਿੰਦਾ ਹੈ ਕਿ ਇਹਨਾਂ ਨਿਯਮਾਂ ਦੀ ਪਾਲਣਾ ਕਰਨ ਵਿੱਚ ਅਸਫਲਤਾ ਨਾ ਸਿਰਫ਼ ਵਿਅਕਤੀਆਂ ਨੂੰ ਅਪਵਿੱਤਰ ਕਰਦੀ ਹੈ ਬਲਕਿ ਉਹਨਾਂ ਦੇ ਰਹਿਣ ਵਾਲੇ ਸਥਾਨਾਂ ਅਤੇ ਉਹਨਾਂ ਵਸਤੂਆਂ ਨੂੰ ਵੀ ਪ੍ਰਭਾਵਿਤ ਕਰਦੀ ਹੈ ਜਿਹਨਾਂ ਦੇ ਉਹ ਸੰਪਰਕ ਵਿੱਚ ਆਉਂਦੇ ਹਨ। ਇਹ ਕਾਨੂੰਨ ਵਿਅਕਤੀਗਤ ਸਫਾਈ 'ਤੇ ਜ਼ੋਰ ਦਿੰਦੇ ਹੋਏ ਅਤੇ ਰਸਮੀ ਸ਼ੁੱਧਤਾ ਨੂੰ ਬਰਕਰਾਰ ਰੱਖਦੇ ਹੋਏ ਸਰੀਰਕ ਡਿਸਚਾਰਜ ਨਾਲ ਸਬੰਧਤ ਸਥਿਤੀਆਂ ਨੂੰ ਕਿਵੇਂ ਸੰਭਾਲਣਾ ਹੈ ਬਾਰੇ ਸਪੱਸ਼ਟ ਦਿਸ਼ਾ-ਨਿਰਦੇਸ਼ ਪ੍ਰਦਾਨ ਕਰਕੇ ਆਪਣੇ ਲੋਕਾਂ ਵਿੱਚ ਪਵਿੱਤਰਤਾ ਲਈ ਪਰਮੇਸ਼ੁਰ ਦੀ ਚਿੰਤਾ ਦਾ ਪ੍ਰਦਰਸ਼ਨ ਕਰਦੇ ਹਨ।</w:t>
      </w:r>
    </w:p>
    <w:p/>
    <w:p>
      <w:r xmlns:w="http://schemas.openxmlformats.org/wordprocessingml/2006/main">
        <w:t xml:space="preserve">ਲੇਵੀਆਂ 15:1 ਅਤੇ ਯਹੋਵਾਹ ਨੇ ਮੂਸਾ ਅਤੇ ਹਾਰੂਨ ਨੂੰ ਆਖਿਆ,</w:t>
      </w:r>
    </w:p>
    <w:p/>
    <w:p>
      <w:r xmlns:w="http://schemas.openxmlformats.org/wordprocessingml/2006/main">
        <w:t xml:space="preserve">ਇਹ ਹਵਾਲੇ ਮੂਸਾ ਅਤੇ ਹਾਰੂਨ ਨੂੰ ਪ੍ਰਭੂ ਦੀਆਂ ਹਿਦਾਇਤਾਂ ਦੀ ਰੂਪ ਰੇਖਾ ਦੱਸਦਾ ਹੈ ਕਿ ਸਰੀਰਕ ਡਿਸਚਾਰਜ ਨੂੰ ਕਿਵੇਂ ਸੰਭਾਲਣਾ ਹੈ।</w:t>
      </w:r>
    </w:p>
    <w:p/>
    <w:p>
      <w:r xmlns:w="http://schemas.openxmlformats.org/wordprocessingml/2006/main">
        <w:t xml:space="preserve">1: ਪ੍ਰਮਾਤਮਾ ਸਾਨੂੰ ਆਪਣੇ ਸਰੀਰਾਂ ਦਾ ਧਿਆਨ ਰੱਖਣ, ਅਤੇ ਉਸਦੇ ਹੁਕਮਾਂ ਅਨੁਸਾਰ ਉਹਨਾਂ ਦੀ ਦੇਖਭਾਲ ਕਰਨ ਲਈ ਨਿਰਦੇਸ਼ ਦਿੰਦਾ ਹੈ।</w:t>
      </w:r>
    </w:p>
    <w:p/>
    <w:p>
      <w:r xmlns:w="http://schemas.openxmlformats.org/wordprocessingml/2006/main">
        <w:t xml:space="preserve">2: ਸਰੀਰਕ ਸਿਹਤ ਦੇ ਮਾਮਲੇ ਵਿਚ, ਸਾਨੂੰ ਹਮੇਸ਼ਾ ਪਰਮੇਸ਼ੁਰ ਦੀ ਸੇਧ ਲੈਣੀ ਚਾਹੀਦੀ ਹੈ ਅਤੇ ਉਸ ਦੀਆਂ ਹਿਦਾਇਤਾਂ ਦੀ ਪਾਲਣਾ ਕਰਨੀ ਚਾਹੀਦੀ ਹੈ।</w:t>
      </w:r>
    </w:p>
    <w:p/>
    <w:p>
      <w:r xmlns:w="http://schemas.openxmlformats.org/wordprocessingml/2006/main">
        <w:t xml:space="preserve">1: ਕਹਾਉਤਾਂ 3:7-8 - "ਆਪਣੀ ਨਿਗਾਹ ਵਿੱਚ ਬੁੱਧਵਾਨ ਨਾ ਬਣੋ: ਯਹੋਵਾਹ ਤੋਂ ਡਰੋ, ਅਤੇ ਬੁਰਿਆਈ ਤੋਂ ਦੂਰ ਰਹੋ। ਇਹ ਤੁਹਾਡੀ ਨਾਭੀ ਲਈ ਤੰਦਰੁਸਤੀ, ਅਤੇ ਤੁਹਾਡੀਆਂ ਹੱਡੀਆਂ ਲਈ ਮੈਰੋ ਹੋਵੇਗਾ।"</w:t>
      </w:r>
    </w:p>
    <w:p/>
    <w:p>
      <w:r xmlns:w="http://schemas.openxmlformats.org/wordprocessingml/2006/main">
        <w:t xml:space="preserve">2:1 ਕੁਰਿੰਥੀਆਂ 6:19-20 - "ਕੀ? ਤੁਸੀਂ ਨਹੀਂ ਜਾਣਦੇ ਕਿ ਤੁਹਾਡਾ ਸਰੀਰ ਪਵਿੱਤਰ ਆਤਮਾ ਦਾ ਮੰਦਰ ਹੈ ਜੋ ਤੁਹਾਡੇ ਵਿੱਚ ਹੈ, ਜੋ ਤੁਹਾਡੇ ਕੋਲ ਪਰਮੇਸ਼ੁਰ ਦਾ ਹੈ, ਅਤੇ ਤੁਸੀਂ ਆਪਣੇ ਨਹੀਂ ਹੋ? ਕਿਉਂਕਿ ਤੁਸੀਂ ਇੱਕ ਨਾਲ ਖਰੀਦੇ ਗਏ ਹੋ? ਕੀਮਤ: ਇਸ ਲਈ ਆਪਣੇ ਸਰੀਰ ਵਿੱਚ ਅਤੇ ਆਪਣੀ ਆਤਮਾ ਵਿੱਚ ਪਰਮੇਸ਼ੁਰ ਦੀ ਵਡਿਆਈ ਕਰੋ, ਜੋ ਪਰਮੇਸ਼ੁਰ ਦੇ ਹਨ।</w:t>
      </w:r>
    </w:p>
    <w:p/>
    <w:p>
      <w:r xmlns:w="http://schemas.openxmlformats.org/wordprocessingml/2006/main">
        <w:t xml:space="preserve">ਲੇਵੀਆਂ ਦੀ ਪੋਥੀ 15:2 ਇਸਰਾਏਲੀਆਂ ਨਾਲ ਗੱਲ ਕਰੋ ਅਤੇ ਉਨ੍ਹਾਂ ਨੂੰ ਆਖੋ, ਜਦੋਂ ਕਿਸੇ ਮਨੁੱਖ ਦੇ ਸਰੀਰ ਵਿੱਚੋਂ ਨੁਕਸ ਨਿਕਲਦਾ ਹੈ, ਤਾਂ ਉਹ ਅਸ਼ੁੱਧ ਹੈ।</w:t>
      </w:r>
    </w:p>
    <w:p/>
    <w:p>
      <w:r xmlns:w="http://schemas.openxmlformats.org/wordprocessingml/2006/main">
        <w:t xml:space="preserve">ਪਰਮੇਸ਼ੁਰ ਨੇ ਇਜ਼ਰਾਈਲੀਆਂ ਨੂੰ ਹਿਦਾਇਤ ਦਿੱਤੀ ਹੈ ਕਿ ਕੋਈ ਵੀ ਆਦਮੀ ਜਿਸ ਦੇ ਮਾਸ ਤੋਂ ਕੋਈ ਸਮੱਸਿਆ ਹੈ, ਉਹ ਅਸ਼ੁੱਧ ਹੈ।</w:t>
      </w:r>
    </w:p>
    <w:p/>
    <w:p>
      <w:r xmlns:w="http://schemas.openxmlformats.org/wordprocessingml/2006/main">
        <w:t xml:space="preserve">1. ਸ਼ੁੱਧਤਾ ਦੀ ਸ਼ਕਤੀ: ਪਰਮੇਸ਼ੁਰ ਦੇ ਦਿਸ਼ਾ-ਨਿਰਦੇਸ਼ਾਂ ਅਨੁਸਾਰ ਜੀਣਾ ਸਿੱਖਣਾ</w:t>
      </w:r>
    </w:p>
    <w:p/>
    <w:p>
      <w:r xmlns:w="http://schemas.openxmlformats.org/wordprocessingml/2006/main">
        <w:t xml:space="preserve">2. ਅਸ਼ੁੱਧਤਾ ਨੂੰ ਸਮਝਣਾ: ਸਰੀਰਕ ਅਸ਼ੁੱਧੀਆਂ 'ਤੇ ਪਰਮੇਸ਼ੁਰ ਦੇ ਨਿਯਮ</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ਲੇਵੀਆਂ 18:19-20 - "ਇਸ ਤੋਂ ਇਲਾਵਾ, ਤੁਸੀਂ ਕਿਸੇ ਔਰਤ ਦੇ ਨੰਗੇਜ ਨੂੰ ਖੋਲ੍ਹਣ ਲਈ ਉਸ ਦੇ ਕੋਲ ਨਹੀਂ ਜਾਣਾ, ਜਿੰਨਾ ਚਿਰ ਉਹ ਆਪਣੀ ਗੰਦਗੀ ਲਈ ਅਲੱਗ ਰੱਖੀ ਜਾਂਦੀ ਹੈ। ਇਸ ਤੋਂ ਇਲਾਵਾ, ਤੁਸੀਂ ਆਪਣੇ ਗੁਆਂਢੀ ਦੀ ਪਤਨੀ ਨਾਲ ਆਪਣੇ ਆਪ ਨੂੰ ਅਸ਼ੁੱਧ ਕਰਨ ਲਈ ਸਰੀਰਕ ਤੌਰ 'ਤੇ ਲੇਟ ਨਾ ਹੋਵੋ। ."</w:t>
      </w:r>
    </w:p>
    <w:p/>
    <w:p>
      <w:r xmlns:w="http://schemas.openxmlformats.org/wordprocessingml/2006/main">
        <w:t xml:space="preserve">ਲੇਵੀਆਂ 15:3 ਅਤੇ ਇਹ ਉਸਦੀ ਅਸ਼ੁੱਧਤਾ ਵਿੱਚ ਉਸਦੀ ਅਸ਼ੁੱਧਤਾ ਹੋਵੇਗੀ: ਭਾਵੇਂ ਉਸਦਾ ਮਾਸ ਉਸਦੀ ਸਮੱਸਿਆ ਦੇ ਨਾਲ ਚੱਲਦਾ ਹੈ, ਜਾਂ ਉਸਦਾ ਮਾਸ ਉਸਦੀ ਸਮੱਸਿਆ ਤੋਂ ਰੋਕਦਾ ਹੈ, ਇਹ ਉਸਦੀ ਅਸ਼ੁੱਧਤਾ ਹੈ।</w:t>
      </w:r>
    </w:p>
    <w:p/>
    <w:p>
      <w:r xmlns:w="http://schemas.openxmlformats.org/wordprocessingml/2006/main">
        <w:t xml:space="preserve">ਇਹ ਹਵਾਲੇ ਸਰੀਰ ਦੇ ਚੱਲਣ ਜਾਂ ਰੁਕਣ ਦੀ ਅਸ਼ੁੱਧਤਾ ਦਾ ਵਰਣਨ ਕਰਦਾ ਹੈ।</w:t>
      </w:r>
    </w:p>
    <w:p/>
    <w:p>
      <w:r xmlns:w="http://schemas.openxmlformats.org/wordprocessingml/2006/main">
        <w:t xml:space="preserve">1. ਪਰਮੇਸ਼ੁਰ ਦੀ ਪਵਿੱਤਰਤਾ ਅਤੇ ਸਾਡੀ ਸਫਾਈ</w:t>
      </w:r>
    </w:p>
    <w:p/>
    <w:p>
      <w:r xmlns:w="http://schemas.openxmlformats.org/wordprocessingml/2006/main">
        <w:t xml:space="preserve">2. ਆਪਣੇ ਆਪ ਨੂੰ ਪਰਮੇਸ਼ੁਰ ਲਈ ਅਲੱਗ ਰੱਖਣਾ</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ਪ੍ਰਮਾਤਮਾ ਨੂੰ ਸਵੀਕਾਰ ਕਰਨ ਯੋਗ ਭੇਟ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ਲੇਵੀਆਂ ਦੀ ਪੋਥੀ 15:4 ਹਰ ਇੱਕ ਬਿਸਤਰਾ ਜਿਸ ਉੱਤੇ ਉਹ ਲੇਟਦਾ ਹੈ ਜਿਸ ਉੱਤੇ ਮਸਾਲਾ ਹੁੰਦਾ ਹੈ, ਅਸ਼ੁੱਧ ਹੈ ਅਤੇ ਹਰ ਚੀਜ਼ ਜਿਸ ਉੱਤੇ ਉਹ ਬੈਠਦਾ ਹੈ, ਅਸ਼ੁੱਧ ਹੈ।</w:t>
      </w:r>
    </w:p>
    <w:p/>
    <w:p>
      <w:r xmlns:w="http://schemas.openxmlformats.org/wordprocessingml/2006/main">
        <w:t xml:space="preserve">ਹਰ ਬਿਸਤਰਾ ਅਤੇ ਫਰਨੀਚਰ ਦੀ ਵਸਤੂ ਜਿਸ 'ਤੇ ਕੋਈ ਵਿਅਕਤੀ ਬੈਠਦਾ ਹੈ ਜਾਂ ਲੇਟਦਾ ਹੈ, ਉਹ ਅਸ਼ੁੱਧ ਹੈ।</w:t>
      </w:r>
    </w:p>
    <w:p/>
    <w:p>
      <w:r xmlns:w="http://schemas.openxmlformats.org/wordprocessingml/2006/main">
        <w:t xml:space="preserve">1. "ਪ੍ਰਭੂ ਅੱਗੇ ਇੱਕ ਸ਼ੁੱਧ ਜ਼ਮੀਰ"</w:t>
      </w:r>
    </w:p>
    <w:p/>
    <w:p>
      <w:r xmlns:w="http://schemas.openxmlformats.org/wordprocessingml/2006/main">
        <w:t xml:space="preserve">2. "ਸਾਡੇ ਜੀਵਨ ਵਿੱਚ ਪਵਿੱਤਰਤਾ ਦੀ ਸ਼ਕਤੀ"</w:t>
      </w:r>
    </w:p>
    <w:p/>
    <w:p>
      <w:r xmlns:w="http://schemas.openxmlformats.org/wordprocessingml/2006/main">
        <w:t xml:space="preserve">1. ਕਹਾਉਤਾਂ 4:23 - "ਆਪਣੇ ਮਨ ਨੂੰ ਪੂਰੀ ਲਗਨ ਨਾਲ ਸੰਭਾਲੋ, ਕਿਉਂਕਿ ਜੀਵਨ ਦੇ ਮਸਲੇ ਇਸੇ ਵਿੱਚੋਂ ਹਨ।"</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ਪ੍ਰਮਾਤਮਾ ਨੂੰ ਸਵੀਕਾਰ ਕਰਨ ਯੋਗ ਭੇਟ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ਲੇਵੀਆਂ ਦੀ ਪੋਥੀ 15:5 ਅਤੇ ਜੋ ਕੋਈ ਉਹ ਦੇ ਬਿਸਤਰੇ ਨੂੰ ਛੂਹੇ ਉਹ ਆਪਣੇ ਕੱਪੜੇ ਧੋਵੇ ਅਤੇ ਪਾਣੀ ਨਾਲ ਨਹਾਵੇ ਅਤੇ ਸ਼ਾਮ ਤੱਕ ਅਸ਼ੁੱਧ ਰਹੇ।</w:t>
      </w:r>
    </w:p>
    <w:p/>
    <w:p>
      <w:r xmlns:w="http://schemas.openxmlformats.org/wordprocessingml/2006/main">
        <w:t xml:space="preserve">ਲੇਵੀਟਿਕਸ ਦਾ ਇਹ ਹਵਾਲਾ ਉਨ੍ਹਾਂ ਲੋਕਾਂ ਲਈ ਸ਼ੁੱਧਤਾ ਦੀ ਰਸਮ ਦੀ ਰੂਪਰੇਖਾ ਦਿੰਦਾ ਹੈ ਜੋ ਕਿਸੇ ਅਸ਼ੁੱਧ ਵਿਅਕਤੀ ਜਾਂ ਵਸਤੂ ਦੇ ਸੰਪਰਕ ਵਿੱਚ ਆਉਂਦੇ ਹਨ।</w:t>
      </w:r>
    </w:p>
    <w:p/>
    <w:p>
      <w:r xmlns:w="http://schemas.openxmlformats.org/wordprocessingml/2006/main">
        <w:t xml:space="preserve">1. ਆਪਣੇ ਆਪ ਨੂੰ ਸ਼ੁੱਧ ਕਰਨਾ: ਸਵੱਛਤਾ ਅਤੇ ਪਵਿੱਤਰਤਾ ਦੀਆਂ ਰਸਮਾਂ ਦਾ ਅਭਿਆਸ ਕਰਨਾ</w:t>
      </w:r>
    </w:p>
    <w:p/>
    <w:p>
      <w:r xmlns:w="http://schemas.openxmlformats.org/wordprocessingml/2006/main">
        <w:t xml:space="preserve">2. ਰੱਬ ਦੀ ਪਵਿੱਤਰਤਾ: ਸ਼ੁੱਧਤਾ ਨਾਲ ਗੰਦਗੀ ਦਾ ਜਵਾਬ ਦੇਣਾ</w:t>
      </w:r>
    </w:p>
    <w:p/>
    <w:p>
      <w:r xmlns:w="http://schemas.openxmlformats.org/wordprocessingml/2006/main">
        <w:t xml:space="preserve">1. 2 ਕੁਰਿੰਥੀਆਂ 7:1 - ਇਸ ਲਈ, ਪਿਆਰੇ, ਇਨ੍ਹਾਂ ਵਾਅਦਿਆਂ ਦੇ ਨਾਲ, ਆਓ ਆਪਾਂ ਆਪਣੇ ਆਪ ਨੂੰ ਸਰੀਰ ਅਤੇ ਆਤਮਾ ਦੀ ਸਾਰੀ ਮਲੀਨਤਾ ਤੋਂ ਸ਼ੁੱਧ ਕਰੀਏ, ਪਰਮੇਸ਼ੁਰ ਦੇ ਡਰ ਵਿੱਚ ਪਵਿੱਤਰਤਾ ਨੂੰ ਸੰਪੂਰਨ ਕਰੀਏ।</w:t>
      </w:r>
    </w:p>
    <w:p/>
    <w:p>
      <w:r xmlns:w="http://schemas.openxmlformats.org/wordprocessingml/2006/main">
        <w:t xml:space="preserve">2. ਮੱਤੀ 15:17-19 - ਕੀ ਤੁਸੀਂ ਇਹ ਨਹੀਂ ਸਮਝਦੇ ਕਿ ਜੋ ਕੁਝ ਮੂੰਹ ਵਿੱਚ ਜਾਂਦਾ ਹੈ ਉਹ ਪੇਟ ਵਿੱਚ ਜਾਂਦਾ ਹੈ, ਅਤੇ ਖਤਮ ਹੋ ਜਾਂਦਾ ਹੈ? ਪਰ ਜਿਹੜੀਆਂ ਗੱਲਾਂ ਮੂੰਹ ਵਿੱਚੋਂ ਨਿਕਲਦੀਆਂ ਹਨ ਉਹ ਦਿਲ ਵਿੱਚੋਂ ਆਉਂਦੀਆਂ ਹਨ, ਅਤੇ ਉਹ ਮਨੁੱਖ ਨੂੰ ਅਸ਼ੁੱਧ ਕਰਦੀਆਂ ਹਨ। ਕਿਉਂਕਿ ਮਨ ਵਿੱਚੋਂ ਭੈੜੇ ਵਿਚਾਰ, ਕਤਲ, ਵਿਭਚਾਰ, ਵਿਭਚਾਰ, ਚੋਰੀ, ਝੂਠੀ ਗਵਾਹੀ, ਨਿੰਦਿਆ ਨਿਕਲਦੇ ਹਨ। ਇਹ ਉਹ ਚੀਜ਼ਾਂ ਹਨ ਜੋ ਮਨੁੱਖ ਨੂੰ ਅਸ਼ੁੱਧ ਕਰਦੀਆਂ ਹਨ; ਪਰ ਬਿਨਾਂ ਹੱਥ ਧੋਤੇ ਖਾਣਾ ਮਨੁੱਖ ਨੂੰ ਅਸ਼ੁੱਧ ਨਹੀਂ ਕਰਦਾ।</w:t>
      </w:r>
    </w:p>
    <w:p/>
    <w:p>
      <w:r xmlns:w="http://schemas.openxmlformats.org/wordprocessingml/2006/main">
        <w:t xml:space="preserve">ਲੇਵੀਆਂ ਦੀ ਪੋਥੀ 15:6 ਅਤੇ ਜਿਹੜਾ ਕਿਸੇ ਵੀ ਚੀਜ਼ ਉੱਤੇ ਬੈਠਦਾ ਹੈ ਜਿਸ ਉੱਤੇ ਉਹ ਬੈਠਾ ਹੁੰਦਾ ਹੈ ਜਿਸ ਨੂੰ ਰੋਗ ਹੁੰਦਾ ਹੈ, ਆਪਣੇ ਕੱਪੜੇ ਧੋਵੇ ਅਤੇ ਪਾਣੀ ਨਾਲ ਨਹਾਵੇ ਅਤੇ ਸ਼ਾਮ ਤੱਕ ਅਸ਼ੁੱਧ ਰਹੇ।</w:t>
      </w:r>
    </w:p>
    <w:p/>
    <w:p>
      <w:r xmlns:w="http://schemas.openxmlformats.org/wordprocessingml/2006/main">
        <w:t xml:space="preserve">ਲੇਵੀਆਂ ਦਾ ਇਹ ਹਵਾਲਾ ਅਸ਼ੁੱਧਤਾ ਅਤੇ ਸ਼ੁੱਧ ਹੋਣ ਲਈ ਲੋੜੀਂਦੇ ਕੰਮਾਂ ਬਾਰੇ ਗੱਲ ਕਰਦਾ ਹੈ।</w:t>
      </w:r>
    </w:p>
    <w:p/>
    <w:p>
      <w:r xmlns:w="http://schemas.openxmlformats.org/wordprocessingml/2006/main">
        <w:t xml:space="preserve">1: ਯਿਸੂ ਸਾਡੀ ਸ਼ੁੱਧਤਾ ਹੈ ਅਤੇ ਉਹ ਹੀ ਸਾਨੂੰ ਬਰਫ਼ ਵਾਂਗ ਚਿੱਟਾ ਧੋ ਸਕਦਾ ਹੈ।</w:t>
      </w:r>
    </w:p>
    <w:p/>
    <w:p>
      <w:r xmlns:w="http://schemas.openxmlformats.org/wordprocessingml/2006/main">
        <w:t xml:space="preserve">2: ਸਾਨੂੰ ਪਰਮੇਸ਼ੁਰ ਦੀ ਕਿਰਪਾ ਦਾ ਅਨੁਭਵ ਕਰਨ ਲਈ ਆਪਣੇ ਪਾਪ ਤੋਂ ਸ਼ੁੱਧ ਅਤੇ ਸ਼ੁੱਧ ਹੋਣ ਦੀ ਕੋਸ਼ਿਸ਼ ਕਰਨੀ ਚਾਹੀਦੀ ਹੈ।</w:t>
      </w:r>
    </w:p>
    <w:p/>
    <w:p>
      <w:r xmlns:w="http://schemas.openxmlformats.org/wordprocessingml/2006/main">
        <w:t xml:space="preserve">1:2 ਕੁਰਿੰਥੀਆਂ 5:21 ਕਿਉਂਕਿ ਉਸਨੇ ਉਸਨੂੰ ਸਾਡੇ ਲਈ ਪਾਪ ਬਣਾਇਆ ਹੈ, ਜੋ ਕੋਈ ਪਾਪ ਨਹੀਂ ਜਾਣਦਾ ਸੀ; ਤਾਂ ਜੋ ਅਸੀਂ ਉਸ ਵਿੱਚ ਪਰਮੇਸ਼ੁਰ ਦੀ ਧਾਰਮਿਕਤਾ ਬਣ ਸਕੀਏ।</w:t>
      </w:r>
    </w:p>
    <w:p/>
    <w:p>
      <w:r xmlns:w="http://schemas.openxmlformats.org/wordprocessingml/2006/main">
        <w:t xml:space="preserve">2: ਤੀਤੁਸ 2:14 ਜਿਸ ਨੇ ਆਪਣੇ ਆਪ ਨੂੰ ਸਾਡੇ ਲਈ ਦੇ ਦਿੱਤਾ, ਤਾਂ ਜੋ ਉਹ ਸਾਨੂੰ ਸਾਰੀਆਂ ਬੁਰਾਈਆਂ ਤੋਂ ਛੁਟਕਾਰਾ ਦੇਵੇ, ਅਤੇ ਆਪਣੇ ਲਈ ਇੱਕ ਵਿਲੱਖਣ ਲੋਕ, ਜੋ ਚੰਗੇ ਕੰਮਾਂ ਲਈ ਜੋਸ਼ੀਲਾ ਹੋਵੇ, ਸ਼ੁੱਧ ਕਰੇ।</w:t>
      </w:r>
    </w:p>
    <w:p/>
    <w:p>
      <w:r xmlns:w="http://schemas.openxmlformats.org/wordprocessingml/2006/main">
        <w:t xml:space="preserve">ਲੇਵੀਆਂ ਦੀ ਪੋਥੀ 15:7 ਅਤੇ ਜਿਹੜਾ ਵਿਅਕਤੀ ਉਸ ਦੇ ਮਾਸ ਨੂੰ ਛੂਹ ਲਵੇ ਜਿਸ ਨੂੰ ਮਸਲਾ ਹੋਵੇ ਉਹ ਆਪਣੇ ਕੱਪੜੇ ਧੋਵੇ ਅਤੇ ਪਾਣੀ ਨਾਲ ਨਹਾਵੇ ਅਤੇ ਸ਼ਾਮ ਤੱਕ ਅਸ਼ੁੱਧ ਰਹੇ।</w:t>
      </w:r>
    </w:p>
    <w:p/>
    <w:p>
      <w:r xmlns:w="http://schemas.openxmlformats.org/wordprocessingml/2006/main">
        <w:t xml:space="preserve">ਇਹ ਹਵਾਲੇ ਸਰੀਰਿਕ ਡਿਸਚਾਰਜ ਵਾਲੇ ਕਿਸੇ ਵਿਅਕਤੀ ਨੂੰ ਛੂਹਣ ਤੋਂ ਬਾਅਦ ਸ਼ੁੱਧ ਹੋਣ ਦੀ ਪ੍ਰਕਿਰਿਆ ਦਾ ਵਰਣਨ ਕਰਦਾ ਹੈ।</w:t>
      </w:r>
    </w:p>
    <w:p/>
    <w:p>
      <w:r xmlns:w="http://schemas.openxmlformats.org/wordprocessingml/2006/main">
        <w:t xml:space="preserve">1. ਸ਼ੁੱਧਤਾ ਦੀ ਸ਼ਕਤੀ: ਕਿਵੇਂ ਪ੍ਰਮਾਤਮਾ ਸਾਨੂੰ ਸ਼ੁੱਧ ਰਹਿਣ ਦੀ ਤਾਕਤ ਦਿੰਦਾ ਹੈ</w:t>
      </w:r>
    </w:p>
    <w:p/>
    <w:p>
      <w:r xmlns:w="http://schemas.openxmlformats.org/wordprocessingml/2006/main">
        <w:t xml:space="preserve">2. ਪਵਿੱਤਰਤਾ ਦਾ ਆਸ਼ੀਰਵਾਦ: ਸ਼ੁੱਧਤਾ ਨਾਲ ਰਹਿਣ ਲਈ ਇੱਕ ਗਾਈਡ</w:t>
      </w:r>
    </w:p>
    <w:p/>
    <w:p>
      <w:r xmlns:w="http://schemas.openxmlformats.org/wordprocessingml/2006/main">
        <w:t xml:space="preserve">1. 1 ਕੁਰਿੰਥੀਆਂ 6:19-20 - ਕੀ ਤੁਸੀਂ ਨਹੀਂ ਜਾਣਦੇ ਕਿ ਤੁਹਾਡੇ ਸਰੀਰ ਪਵਿੱਤਰ ਆਤਮਾ ਦੇ ਮੰਦਰ ਹਨ, ਜੋ ਤੁਹਾਡੇ ਵਿੱਚ ਹੈ, ਜਿਸਨੂੰ ਤੁਸੀਂ ਪਰਮੇਸ਼ੁਰ ਤੋਂ ਪ੍ਰਾਪਤ ਕੀਤਾ ਹੈ? ਤੁਸੀਂ ਆਪਣੇ ਨਹੀਂ ਹੋ; ਤੁਹਾਨੂੰ ਇੱਕ ਕੀਮਤ 'ਤੇ ਖਰੀਦਿਆ ਗਿਆ ਸੀ. ਇਸ ਲਈ ਆਪਣੇ ਸਰੀਰਾਂ ਨਾਲ ਪਰਮਾਤਮਾ ਦਾ ਆਦਰ ਕਰੋ।</w:t>
      </w:r>
    </w:p>
    <w:p/>
    <w:p>
      <w:r xmlns:w="http://schemas.openxmlformats.org/wordprocessingml/2006/main">
        <w:t xml:space="preserve">2. ਜ਼ਬੂਰ 51:7 - ਜ਼ੂਫ਼ ਨਾਲ ਮੈਨੂੰ ਸ਼ੁੱਧ ਕਰੋ, ਅਤੇ ਮੈਂ ਸ਼ੁੱਧ ਹੋ ਜਾਵਾਂਗਾ; ਮੈਨੂੰ ਧੋਵੋ, ਅਤੇ ਮੈਂ ਬਰਫ਼ ਨਾਲੋਂ ਚਿੱਟਾ ਹੋ ਜਾਵਾਂਗਾ।</w:t>
      </w:r>
    </w:p>
    <w:p/>
    <w:p>
      <w:r xmlns:w="http://schemas.openxmlformats.org/wordprocessingml/2006/main">
        <w:t xml:space="preserve">ਲੇਵੀਆਂ ਦੀ ਪੋਥੀ 15:8 ਅਤੇ ਜੇਕਰ ਕੋਈ ਵਿਅਕਤੀ ਜਿਸਨੂੰ ਇਹ ਰੋਗ ਹੈ, ਉਸ ਉੱਤੇ ਥੁੱਕਦਾ ਹੈ ਜੋ ਸ਼ੁੱਧ ਹੈ। ਫ਼ੇਰ ਉਸਨੂੰ ਆਪਣੇ ਕੱਪੜੇ ਧੋਣੇ ਚਾਹੀਦੇ ਹਨ ਅਤੇ ਪਾਣੀ ਵਿੱਚ ਇਸ਼ਨਾਨ ਕਰਨਾ ਚਾਹੀਦਾ ਹੈ ਅਤੇ ਸ਼ਾਮ ਤੱਕ ਅਸ਼ੁੱਧ ਰਹੇਗਾ।</w:t>
      </w:r>
    </w:p>
    <w:p/>
    <w:p>
      <w:r xmlns:w="http://schemas.openxmlformats.org/wordprocessingml/2006/main">
        <w:t xml:space="preserve">ਜਿਸ ਵਿਅਕਤੀ ਨੂੰ ਖੂਨ ਦੀ ਸਮੱਸਿਆ ਹੈ ਉਸਨੂੰ ਕਿਸੇ ਹੋਰ ਵਿਅਕਤੀ ਦੇ ਸੰਪਰਕ ਵਿੱਚ ਨਹੀਂ ਆਉਣਾ ਚਾਹੀਦਾ ਜੋ ਸ਼ੁੱਧ ਹੈ, ਜਾਂ ਸ਼ੁੱਧ ਵਿਅਕਤੀ ਨੂੰ ਸ਼ਾਮ ਤੱਕ ਅਸ਼ੁੱਧ ਹੋਣ ਲਈ ਆਪਣੇ ਕੱਪੜੇ ਧੋਣੇ ਅਤੇ ਪਾਣੀ ਵਿੱਚ ਨਹਾਉਣਾ ਚਾਹੀਦਾ ਹੈ।</w:t>
      </w:r>
    </w:p>
    <w:p/>
    <w:p>
      <w:r xmlns:w="http://schemas.openxmlformats.org/wordprocessingml/2006/main">
        <w:t xml:space="preserve">1. ਸਵੱਛਤਾ ਦੀ ਸ਼ਕਤੀ: ਇੱਕ ਅਸ਼ੁੱਧ ਸੰਸਾਰ ਵਿੱਚ ਪਵਿੱਤਰ ਕਿਵੇਂ ਰਹਿਣਾ ਹੈ</w:t>
      </w:r>
    </w:p>
    <w:p/>
    <w:p>
      <w:r xmlns:w="http://schemas.openxmlformats.org/wordprocessingml/2006/main">
        <w:t xml:space="preserve">2. ਸ਼ੁੱਧ ਅਤੇ ਅਸ਼ੁੱਧ ਦਾ ਵੱਖਰਾ: ਲੇਵੀਆਂ 15:8 ਨੂੰ ਸਮਝਣਾ</w:t>
      </w:r>
    </w:p>
    <w:p/>
    <w:p>
      <w:r xmlns:w="http://schemas.openxmlformats.org/wordprocessingml/2006/main">
        <w:t xml:space="preserve">1. ਮੱਤੀ 23:25-26 - ਤੁਹਾਡੇ ਉੱਤੇ ਹਾਏ, ਗ੍ਰੰਥੀ ਅਤੇ ਫ਼ਰੀਸੀਓ, ਕਪਟੀਓ! ਕਿਉਂਕਿ ਤੁਸੀਂ ਪਿਆਲੇ ਅਤੇ ਥਾਲੀ ਨੂੰ ਬਾਹਰੋਂ ਸਾਫ਼ ਕਰਦੇ ਹੋ, ਪਰ ਅੰਦਰੋਂ ਉਹ ਲੁੱਟ ਅਤੇ ਵਧੀਕੀ ਨਾਲ ਭਰੇ ਹੋਏ ਹਨ। ਹੇ ਅੰਨ੍ਹੇ ਫ਼ਰੀਸੀ, ਪਹਿਲਾਂ ਜੋ ਪਿਆਲੇ ਅਤੇ ਥਾਲੀ ਦੇ ਅੰਦਰ ਹੈ, ਉਸ ਨੂੰ ਸਾਫ਼ ਕਰ ਤਾਂ ਜੋ ਬਾਹਰੋਂ ਵੀ ਸਾਫ਼ ਹੋ ਜਾਵੇ।</w:t>
      </w:r>
    </w:p>
    <w:p/>
    <w:p>
      <w:r xmlns:w="http://schemas.openxmlformats.org/wordprocessingml/2006/main">
        <w:t xml:space="preserve">2. ਜ਼ਬੂਰ 51:7 - ਮੈਨੂੰ ਜ਼ੂਫ਼ ਨਾਲ ਸਾਫ਼ ਕਰੋ, ਅਤੇ ਮੈਂ ਸ਼ੁੱਧ ਹੋ ਜਾਵਾਂਗਾ: ਮੈਨੂੰ ਧੋਵੋ, ਅਤੇ ਮੈਂ ਬਰਫ਼ ਨਾਲੋਂ ਚਿੱਟਾ ਹੋ ਜਾਵਾਂਗਾ।</w:t>
      </w:r>
    </w:p>
    <w:p/>
    <w:p>
      <w:r xmlns:w="http://schemas.openxmlformats.org/wordprocessingml/2006/main">
        <w:t xml:space="preserve">ਲੇਵੀਆਂ ਦੀ ਪੋਥੀ 15:9 ਅਤੇ ਜਿਸ ਕਾਠੀ ਉੱਤੇ ਉਹ ਸਵਾਰ ਹੋਵੇ, ਉਹ ਅਸ਼ੁੱਧ ਹੋਵੇਗੀ।</w:t>
      </w:r>
    </w:p>
    <w:p/>
    <w:p>
      <w:r xmlns:w="http://schemas.openxmlformats.org/wordprocessingml/2006/main">
        <w:t xml:space="preserve">ਇਸ ਹਵਾਲੇ ਵਿਚ ਕਿਹਾ ਗਿਆ ਹੈ ਕਿ ਡਿਸਚਾਰਜ ਹੋਣ ਵਾਲੇ ਵਿਅਕਤੀ ਦੁਆਰਾ ਸਵਾਰ ਕਿਸੇ ਵੀ ਕਾਠੀ ਨੂੰ ਅਸ਼ੁੱਧ ਮੰਨਿਆ ਜਾਵੇਗਾ।</w:t>
      </w:r>
    </w:p>
    <w:p/>
    <w:p>
      <w:r xmlns:w="http://schemas.openxmlformats.org/wordprocessingml/2006/main">
        <w:t xml:space="preserve">1. ਪਰਮੇਸ਼ੁਰ ਦੀ ਨਜ਼ਰ ਵਿੱਚ ਪਵਿੱਤਰਤਾ: ਅਸ਼ੁੱਧਤਾ ਦਾ ਇੱਕ ਬਾਈਬਲ ਅਧਿਐਨ</w:t>
      </w:r>
    </w:p>
    <w:p/>
    <w:p>
      <w:r xmlns:w="http://schemas.openxmlformats.org/wordprocessingml/2006/main">
        <w:t xml:space="preserve">2. ਸਾਡੇ ਜੀਵਨ ਵਿੱਚ ਪਵਿੱਤਰਤਾ ਅਤੇ ਸਵੱਛਤਾ ਦੀ ਮਹੱਤਤਾ</w:t>
      </w:r>
    </w:p>
    <w:p/>
    <w:p>
      <w:r xmlns:w="http://schemas.openxmlformats.org/wordprocessingml/2006/main">
        <w:t xml:space="preserve">1. ਗਿਣਤੀ 19:11-16 - ਰਸਮੀ ਸਫਾਈ ਲਈ ਨਿਰਦੇਸ਼</w:t>
      </w:r>
    </w:p>
    <w:p/>
    <w:p>
      <w:r xmlns:w="http://schemas.openxmlformats.org/wordprocessingml/2006/main">
        <w:t xml:space="preserve">2. ਬਿਵਸਥਾ ਸਾਰ 23:12-14 - ਕੈਂਪ ਵਿੱਚ ਸਵੱਛਤਾ ਲਈ ਨਿਯਮ</w:t>
      </w:r>
    </w:p>
    <w:p/>
    <w:p>
      <w:r xmlns:w="http://schemas.openxmlformats.org/wordprocessingml/2006/main">
        <w:t xml:space="preserve">ਲੇਵੀਆਂ ਦੀ ਪੋਥੀ 15:10 ਅਤੇ ਜੋ ਕੋਈ ਉਸ ਦੇ ਹੇਠਲੀ ਵਸਤੂ ਨੂੰ ਛੂਹਦਾ ਹੈ ਉਹ ਸ਼ਾਮ ਤੱਕ ਅਸ਼ੁੱਧ ਰਹੇਗਾ ਅਤੇ ਜਿਹੜਾ ਉਨ੍ਹਾਂ ਵਿੱਚੋਂ ਕਿਸੇ ਚੀਜ਼ ਨੂੰ ਚੁੱਕ ਲਵੇ ਉਹ ਆਪਣੇ ਕੱਪੜੇ ਧੋਵੇ ਅਤੇ ਪਾਣੀ ਨਾਲ ਇਸ਼ਨਾਨ ਕਰੇ ਅਤੇ ਸ਼ਾਮ ਤੱਕ ਅਸ਼ੁੱਧ ਰਹੇ।</w:t>
      </w:r>
    </w:p>
    <w:p/>
    <w:p>
      <w:r xmlns:w="http://schemas.openxmlformats.org/wordprocessingml/2006/main">
        <w:t xml:space="preserve">ਜਿਹੜਾ ਵਿਅਕਤੀ ਕਿਸੇ ਅਸ਼ੁੱਧ ਵਿਅਕਤੀ ਦੇ ਅਧੀਨ ਸੀ ਕਿਸੇ ਚੀਜ਼ ਨੂੰ ਛੂਹ ਲੈਂਦਾ ਹੈ, ਉਸਨੂੰ ਆਪਣੇ ਕੱਪੜੇ ਧੋਣੇ ਚਾਹੀਦੇ ਹਨ ਅਤੇ ਪਾਣੀ ਵਿੱਚ ਇਸ਼ਨਾਨ ਕਰਨਾ ਚਾਹੀਦਾ ਹੈ ਤਾਂ ਜੋ ਉਹ ਦੁਬਾਰਾ ਸ਼ੁੱਧ ਹੋ ਜਾਣ।</w:t>
      </w:r>
    </w:p>
    <w:p/>
    <w:p>
      <w:r xmlns:w="http://schemas.openxmlformats.org/wordprocessingml/2006/main">
        <w:t xml:space="preserve">1: ਪ੍ਰਮਾਤਮਾ ਸਫ਼ਾਈ ਦੀ ਬਹੁਤ ਪਰਵਾਹ ਕਰਦਾ ਹੈ ਅਤੇ ਆਪਣੇ ਆਲੇ-ਦੁਆਲੇ ਦੇ ਪ੍ਰਤੀ ਸੁਚੇਤ ਰਹਿਣਾ ਅਤੇ ਸਾਫ਼-ਸੁਥਰੇ ਰਹਿਣ ਦੇ ਆਪਣੇ ਯਤਨਾਂ ਵਿੱਚ ਲਗਨ ਨਾਲ ਰਹਿਣਾ ਜ਼ਰੂਰੀ ਹੈ।</w:t>
      </w:r>
    </w:p>
    <w:p/>
    <w:p>
      <w:r xmlns:w="http://schemas.openxmlformats.org/wordprocessingml/2006/main">
        <w:t xml:space="preserve">2: ਸਾਨੂੰ ਪਰਮੇਸ਼ੁਰ ਦੇ ਹੁਕਮਾਂ ਨੂੰ ਹਲਕੇ ਵਿੱਚ ਨਹੀਂ ਲੈਣਾ ਚਾਹੀਦਾ, ਕਿਉਂਕਿ ਉਸ ਨੇ ਸਾਨੂੰ ਸੁਰੱਖਿਅਤ ਰੱਖਣ ਅਤੇ ਉਸ ਦੇ ਪੱਖ ਵਿੱਚ ਰੱਖਣ ਲਈ ਆਪਣੇ ਕਾਨੂੰਨ ਦਿੱਤੇ ਹਨ।</w:t>
      </w:r>
    </w:p>
    <w:p/>
    <w:p>
      <w:r xmlns:w="http://schemas.openxmlformats.org/wordprocessingml/2006/main">
        <w:t xml:space="preserve">1: ਜ਼ਬੂਰ 51:2 - ਮੇਰੀ ਬਦੀ ਤੋਂ ਮੈਨੂੰ ਚੰਗੀ ਤਰ੍ਹਾਂ ਧੋ, ਅਤੇ ਮੈਨੂੰ ਮੇਰੇ ਪਾਪ ਤੋਂ ਸ਼ੁੱਧ ਕਰ।</w:t>
      </w:r>
    </w:p>
    <w:p/>
    <w:p>
      <w:r xmlns:w="http://schemas.openxmlformats.org/wordprocessingml/2006/main">
        <w:t xml:space="preserve">2: ਮੱਤੀ 5:8 - ਧੰਨ ਹਨ ਸ਼ੁੱਧ ਦਿਲ, ਕਿਉਂਕਿ ਉਹ ਪਰਮੇਸ਼ੁਰ ਨੂੰ ਵੇਖਣਗੇ।</w:t>
      </w:r>
    </w:p>
    <w:p/>
    <w:p>
      <w:r xmlns:w="http://schemas.openxmlformats.org/wordprocessingml/2006/main">
        <w:t xml:space="preserve">ਲੇਵੀਆਂ ਦੀ ਪੋਥੀ 15:11 ਅਤੇ ਜਿਸ ਕਿਸੇ ਨੂੰ ਉਹ ਛੂਹ ਲਵੇ ਜਿਸ ਨੂੰ ਮਸਾਲਾ ਹੋਵੇ ਅਤੇ ਉਸ ਨੇ ਆਪਣੇ ਹੱਥ ਪਾਣੀ ਨਾਲ ਨਹੀਂ ਧੋਤੇ, ਉਹ ਆਪਣੇ ਕੱਪੜੇ ਧੋਵੇ ਅਤੇ ਪਾਣੀ ਨਾਲ ਨਹਾਵੇ ਅਤੇ ਸ਼ਾਮ ਤੱਕ ਅਸ਼ੁੱਧ ਰਹੇ।</w:t>
      </w:r>
    </w:p>
    <w:p/>
    <w:p>
      <w:r xmlns:w="http://schemas.openxmlformats.org/wordprocessingml/2006/main">
        <w:t xml:space="preserve">ਜਿਹੜੇ ਵਿਅਕਤੀ ਕਿਸੇ ਸਮੱਸਿਆ ਵਾਲੇ ਵਿਅਕਤੀ ਦੇ ਸੰਪਰਕ ਵਿੱਚ ਆਉਂਦੇ ਹਨ, ਉਨ੍ਹਾਂ ਨੂੰ ਸਾਫ਼ ਰਹਿਣ ਲਈ ਤੁਰੰਤ ਆਪਣੇ ਹੱਥ ਪਾਣੀ ਅਤੇ ਆਪਣੇ ਕੱਪੜਿਆਂ ਵਿੱਚ ਧੋਣੇ ਚਾਹੀਦੇ ਹਨ, ਅਤੇ ਸੂਰਜ ਡੁੱਬਣ ਤੋਂ ਪਹਿਲਾਂ ਆਪਣੇ ਆਪ ਨੂੰ ਪਾਣੀ ਵਿੱਚ ਨਹਾਉਣਾ ਚਾਹੀਦਾ ਹੈ।</w:t>
      </w:r>
    </w:p>
    <w:p/>
    <w:p>
      <w:r xmlns:w="http://schemas.openxmlformats.org/wordprocessingml/2006/main">
        <w:t xml:space="preserve">1. ਪਰਮੇਸ਼ੁਰ ਦਾ ਬਚਨ ਸਾਫ਼ ਹੈ: ਸਾਨੂੰ ਸਾਫ਼ ਰਹਿਣਾ ਚਾਹੀਦਾ ਹੈ</w:t>
      </w:r>
    </w:p>
    <w:p/>
    <w:p>
      <w:r xmlns:w="http://schemas.openxmlformats.org/wordprocessingml/2006/main">
        <w:t xml:space="preserve">2. ਆਗਿਆਕਾਰੀ ਕੁੰਜੀ ਹੈ: ਸ਼ੁੱਧ ਰਹਿਣ ਲਈ ਪਰਮੇਸ਼ੁਰ ਦੀਆਂ ਹਿਦਾਇਤਾਂ ਦੀ ਪਾਲਣਾ ਕਰੋ</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ਜ਼ਬੂਰ 24:3-4 - ਯਹੋਵਾਹ ਦੀ ਪਹਾੜੀ ਉੱਤੇ ਕੌਣ ਚੜ੍ਹ ਸਕਦਾ ਹੈ? ਉਸ ਦੇ ਪਵਿੱਤਰ ਸਥਾਨ ਵਿੱਚ ਕੌਣ ਖੜ੍ਹਾ ਹੋ ਸਕਦਾ ਹੈ? ਉਹ ਜਿਸ ਦੇ ਹੱਥ ਸਾਫ਼ ਅਤੇ ਸ਼ੁੱਧ ਦਿਲ ਹੈ, ਜੋ ਕਿਸੇ ਮੂਰਤੀ ਉੱਤੇ ਭਰੋਸਾ ਨਹੀਂ ਕਰਦਾ ਜਾਂ ਝੂਠੇ ਦੇਵਤੇ ਦੀ ਸੌਂਹ ਨਹੀਂ ਖਾਂਦਾ।</w:t>
      </w:r>
    </w:p>
    <w:p/>
    <w:p>
      <w:r xmlns:w="http://schemas.openxmlformats.org/wordprocessingml/2006/main">
        <w:t xml:space="preserve">ਲੇਵੀਆਂ ਦੀ ਪੋਥੀ 15:12 ਅਤੇ ਧਰਤੀ ਦੇ ਭਾਂਡੇ ਨੂੰ, ਜਿਸ ਨੂੰ ਉਹ ਛੂਹਦਾ ਹੈ, ਜਿਸ ਨੂੰ ਮਸਲਾ ਹੈ, ਤੋੜ ਦਿੱਤਾ ਜਾਵੇਗਾ ਅਤੇ ਲੱਕੜ ਦੇ ਹਰੇਕ ਭਾਂਡੇ ਨੂੰ ਪਾਣੀ ਵਿੱਚ ਧੋ ਦਿੱਤਾ ਜਾਵੇਗਾ।</w:t>
      </w:r>
    </w:p>
    <w:p/>
    <w:p>
      <w:r xmlns:w="http://schemas.openxmlformats.org/wordprocessingml/2006/main">
        <w:t xml:space="preserve">ਲੇਵੀਟਿਕਸ 15:12 ਵਿੱਚ, ਇਹ ਦੱਸਿਆ ਗਿਆ ਹੈ ਕਿ ਕਿਸੇ ਵੀ ਮਿੱਟੀ ਦੇ ਭਾਂਡੇ ਨੂੰ ਜਿਸਨੂੰ ਕਿਸੇ ਵਿਅਕਤੀ ਦੁਆਰਾ ਸਰੀਰਕ ਡਿਸਚਾਰਜ ਨਾਲ ਛੂਹਿਆ ਗਿਆ ਹੈ, ਨੂੰ ਤੋੜ ਦੇਣਾ ਚਾਹੀਦਾ ਹੈ, ਅਤੇ ਕਿਸੇ ਵੀ ਲੱਕੜ ਦੇ ਭਾਂਡੇ ਨੂੰ ਪਾਣੀ ਵਿੱਚ ਧੋਣਾ ਚਾਹੀਦਾ ਹੈ।</w:t>
      </w:r>
    </w:p>
    <w:p/>
    <w:p>
      <w:r xmlns:w="http://schemas.openxmlformats.org/wordprocessingml/2006/main">
        <w:t xml:space="preserve">1. ਪਵਿੱਤਰਤਾ ਦਾ ਮਹੱਤਵ ਅਤੇ ਅਸ਼ੁੱਧਤਾ ਤੋਂ ਵੱਖ ਹੋਣਾ</w:t>
      </w:r>
    </w:p>
    <w:p/>
    <w:p>
      <w:r xmlns:w="http://schemas.openxmlformats.org/wordprocessingml/2006/main">
        <w:t xml:space="preserve">2. ਸਾਡੇ ਜੀਵਨ ਵਿੱਚ ਸਵੱਛਤਾ ਦੀ ਸ਼ਕਤੀ</w:t>
      </w:r>
    </w:p>
    <w:p/>
    <w:p>
      <w:r xmlns:w="http://schemas.openxmlformats.org/wordprocessingml/2006/main">
        <w:t xml:space="preserve">1. ਗਿਣਤੀ 19:19-22 ਕੋਈ ਵੀ ਵਿਅਕਤੀ ਜੋ ਕਿਸੇ ਮੁਰਦਾ ਸਰੀਰ, ਕਿਸੇ ਮਨੁੱਖੀ ਹੱਡੀ ਜਾਂ ਕਬਰ ਨੂੰ ਛੂੰਹਦਾ ਹੈ, ਉਹ ਸੱਤ ਦਿਨਾਂ ਤੱਕ ਅਸ਼ੁੱਧ ਰਹੇਗਾ। ਆਪਣੇ ਆਪ ਨੂੰ ਸ਼ੁੱਧ ਕਰਨ ਲਈ, ਉਨ੍ਹਾਂ ਨੂੰ ਆਪਣੇ ਕੱਪੜੇ ਧੋਣੇ ਚਾਹੀਦੇ ਹਨ ਅਤੇ ਪਾਣੀ ਨਾਲ ਇਸ਼ਨਾਨ ਕਰਨਾ ਚਾਹੀਦਾ ਹੈ ਅਤੇ ਸੱਤ ਦਿਨਾਂ ਲਈ ਅਲੱਗ-ਥਲੱਗ ਰਹਿਣਾ ਚਾਹੀਦਾ ਹੈ।</w:t>
      </w:r>
    </w:p>
    <w:p/>
    <w:p>
      <w:r xmlns:w="http://schemas.openxmlformats.org/wordprocessingml/2006/main">
        <w:t xml:space="preserve">2. 1 ਕੁਰਿੰਥੀਆਂ 6:19-20 ਕੀ ਤੁਸੀਂ ਨਹੀਂ ਜਾਣਦੇ ਕਿ ਤੁਹਾਡਾ ਸਰੀਰ ਤੁਹਾਡੇ ਅੰਦਰ ਪਵਿੱਤਰ ਆਤਮਾ ਦਾ ਮੰਦਰ ਹੈ, ਜੋ ਤੁਹਾਨੂੰ ਪਰਮੇਸ਼ੁਰ ਵੱਲੋਂ ਮਿਲਿਆ ਹੈ, ਅਤੇ ਤੁਸੀਂ ਆਪਣੇ ਨਹੀਂ ਹੋ? ਕਿਉਂਕਿ ਤੁਹਾਨੂੰ ਕੀਮਤ ਨਾਲ ਖਰੀਦਿਆ ਗਿਆ ਸੀ; ਇਸ ਲਈ ਆਪਣੇ ਸਰੀਰ ਵਿੱਚ ਪਰਮੇਸ਼ੁਰ ਦੀ ਵਡਿਆਈ ਕਰੋ।</w:t>
      </w:r>
    </w:p>
    <w:p/>
    <w:p>
      <w:r xmlns:w="http://schemas.openxmlformats.org/wordprocessingml/2006/main">
        <w:t xml:space="preserve">ਲੇਵੀਆਂ 15:13 ਅਤੇ ਜਦੋਂ ਉਹ ਜਿਸਨੂੰ ਕੋਈ ਸਮੱਸਿਆ ਹੈ ਉਹ ਆਪਣੀ ਸਮੱਸਿਆ ਤੋਂ ਸ਼ੁੱਧ ਹੋ ਜਾਂਦਾ ਹੈ; ਤਦ ਉਹ ਆਪਣੇ ਸ਼ੁੱਧ ਹੋਣ ਲਈ ਸੱਤ ਦਿਨ ਗਿਣੇਗਾ ਅਤੇ ਆਪਣੇ ਕੱਪੜੇ ਧੋਵੇਗਾ ਅਤੇ ਵਗਦੇ ਪਾਣੀ ਵਿੱਚ ਆਪਣਾ ਮਾਸ ਨਹਾਵੇਗਾ ਅਤੇ ਸ਼ੁੱਧ ਹੋ ਜਾਵੇਗਾ।</w:t>
      </w:r>
    </w:p>
    <w:p/>
    <w:p>
      <w:r xmlns:w="http://schemas.openxmlformats.org/wordprocessingml/2006/main">
        <w:t xml:space="preserve">ਸਰੀਰਕ ਸਮੱਸਿਆ ਵਾਲੇ ਵਿਅਕਤੀ ਨੂੰ ਸ਼ੁੱਧ ਹੋਣਾ ਚਾਹੀਦਾ ਹੈ ਅਤੇ ਸ਼ੁੱਧ ਹੋਣ ਲਈ ਸੱਤ ਦਿਨਾਂ ਦੀ ਸ਼ੁੱਧਤਾ ਦੀ ਪਾਲਣਾ ਕਰਨੀ ਚਾਹੀਦੀ ਹੈ। ਇਸ ਵਿੱਚ ਉਨ੍ਹਾਂ ਦੇ ਕੱਪੜੇ ਧੋਣੇ ਅਤੇ ਚੱਲਦੇ ਪਾਣੀ ਵਿੱਚ ਨਹਾਉਣਾ ਸ਼ਾਮਲ ਹੈ।</w:t>
      </w:r>
    </w:p>
    <w:p/>
    <w:p>
      <w:r xmlns:w="http://schemas.openxmlformats.org/wordprocessingml/2006/main">
        <w:t xml:space="preserve">1. ਸ਼ੁੱਧ ਕਰਨ ਦੀ ਸ਼ਕਤੀ: ਅਸੀਂ ਲੇਵੀਆਂ 15:13 ਤੋਂ ਕੀ ਸਿੱਖ ਸਕਦੇ ਹਾਂ</w:t>
      </w:r>
    </w:p>
    <w:p/>
    <w:p>
      <w:r xmlns:w="http://schemas.openxmlformats.org/wordprocessingml/2006/main">
        <w:t xml:space="preserve">2. ਪਵਿੱਤਰਤਾ ਦੇ ਸੱਤ ਦਿਨ: ਲੇਵੀਟਿਕਸ ਵਿੱਚ ਸਫਾਈ ਪ੍ਰਕਿਰਿਆ ਦੇ ਮਹੱਤਵ ਨੂੰ ਸਮਝਣਾ</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ਗਲਾਤੀਆਂ 5:16-17 - ਪਰ ਮੈਂ ਕਹਿੰਦਾ ਹਾਂ, ਆਤਮਾ ਦੁਆਰਾ ਚੱਲੋ, ਅਤੇ ਤੁਸੀਂ ਸਰੀਰ ਦੀਆਂ ਇੱਛਾਵਾਂ ਨੂੰ ਪੂਰਾ ਨਹੀਂ ਕਰੋਗੇ। ਕਿਉਂਕਿ ਸਰੀਰ ਦੀਆਂ ਇੱਛਾਵਾਂ ਆਤਮਾ ਦੇ ਵਿਰੁੱਧ ਹਨ, ਅਤੇ ਆਤਮਾ ਦੀਆਂ ਇੱਛਾਵਾਂ ਸਰੀਰ ਦੇ ਵਿਰੁੱਧ ਹਨ, ਕਿਉਂਕਿ ਇਹ ਇੱਕ ਦੂਜੇ ਦੇ ਵਿਰੋਧੀ ਹਨ, ਇਸ ਲਈ ਜੋ ਤੁਹਾਨੂੰ ਉਹ ਕੰਮ ਕਰਨ ਤੋਂ ਰੋਕਦੇ ਹਨ ਜੋ ਤੁਸੀਂ ਕਰਨਾ ਚਾਹੁੰਦੇ ਹੋ।</w:t>
      </w:r>
    </w:p>
    <w:p/>
    <w:p>
      <w:r xmlns:w="http://schemas.openxmlformats.org/wordprocessingml/2006/main">
        <w:t xml:space="preserve">ਲੇਵੀਆਂ 15:14 ਅਤੇ ਅੱਠਵੇਂ ਦਿਨ ਉਹ ਆਪਣੇ ਕੋਲ ਦੋ ਘੁੱਗੀਆਂ, ਜਾਂ ਦੋ ਕਬੂਤਰਾਂ ਦੇ ਬੱਚੇ ਲੈ ਕੇ ਯਹੋਵਾਹ ਦੇ ਸਨਮੁਖ ਮੰਡਲੀ ਦੇ ਤੰਬੂ ਦੇ ਦਰਵਾਜ਼ੇ ਕੋਲ ਆਵੇ ਅਤੇ ਜਾਜਕ ਨੂੰ ਦੇਵੇ।</w:t>
      </w:r>
    </w:p>
    <w:p/>
    <w:p>
      <w:r xmlns:w="http://schemas.openxmlformats.org/wordprocessingml/2006/main">
        <w:t xml:space="preserve">ਅੱਠਵੇਂ ਦਿਨ, ਇੱਕ ਵਿਅਕਤੀ ਨੂੰ ਦੋ ਘੁੱਗੀਆਂ ਜਾਂ ਦੋ ਕਬੂਤਰਾਂ ਨੂੰ ਮੰਡਲੀ ਦੇ ਤੰਬੂ ਵਿੱਚ ਲੈ ਜਾਣਾ ਚਾਹੀਦਾ ਹੈ ਅਤੇ ਜਾਜਕ ਨੂੰ ਦੇਣਾ ਚਾਹੀਦਾ ਹੈ।</w:t>
      </w:r>
    </w:p>
    <w:p/>
    <w:p>
      <w:r xmlns:w="http://schemas.openxmlformats.org/wordprocessingml/2006/main">
        <w:t xml:space="preserve">1. ਅੱਠਵੇਂ ਦਿਨ ਦੀ ਮਹੱਤਤਾ - ਲੇਵੀਟਿਕਸ ਵਿੱਚ ਇਸ ਰਸਮ ਦੇ ਪਿੱਛੇ ਪ੍ਰਤੀਕਵਾਦ ਅਤੇ ਅਰਥ ਦੀ ਪੜਚੋਲ ਕਰਨਾ।</w:t>
      </w:r>
    </w:p>
    <w:p/>
    <w:p>
      <w:r xmlns:w="http://schemas.openxmlformats.org/wordprocessingml/2006/main">
        <w:t xml:space="preserve">2. ਕੁਰਬਾਨੀ ਅਤੇ ਆਗਿਆਕਾਰੀ - ਪ੍ਰਭੂ ਲਈ ਕੁਰਬਾਨੀ ਅਤੇ ਆਗਿਆਕਾਰੀ ਦੇ ਮਹੱਤਵ ਦੀ ਪੜਚੋਲ ਕਰਨਾ।</w:t>
      </w:r>
    </w:p>
    <w:p/>
    <w:p>
      <w:r xmlns:w="http://schemas.openxmlformats.org/wordprocessingml/2006/main">
        <w:t xml:space="preserve">1. ਯਸਾਯਾਹ 1:11-17 - ਬਲੀਦਾਨ ਦਾ ਸੰਦਰਭ ਆਗਿਆਕਾਰੀ ਲਈ ਇੱਕ ਨਾਕਾਫ਼ੀ ਬਦਲ ਹੈ</w:t>
      </w:r>
    </w:p>
    <w:p/>
    <w:p>
      <w:r xmlns:w="http://schemas.openxmlformats.org/wordprocessingml/2006/main">
        <w:t xml:space="preserve">2. ਮੱਤੀ 5:23-24 - ਪ੍ਰਭੂ ਨੂੰ ਬਲੀਦਾਨ ਕਰਨ ਤੋਂ ਪਹਿਲਾਂ ਦੂਜਿਆਂ ਨਾਲ ਮੇਲ-ਮਿਲਾਪ ਦਾ ਸੰਦਰਭ।</w:t>
      </w:r>
    </w:p>
    <w:p/>
    <w:p>
      <w:r xmlns:w="http://schemas.openxmlformats.org/wordprocessingml/2006/main">
        <w:t xml:space="preserve">ਲੇਵੀਆਂ ਦੀ ਪੋਥੀ 15:15 ਅਤੇ ਜਾਜਕ ਉਨ੍ਹਾਂ ਨੂੰ ਚੜ੍ਹਾਵੇ, ਇੱਕ ਨੂੰ ਪਾਪ ਦੀ ਭੇਟ ਲਈ ਅਤੇ ਦੂਜਾ ਹੋਮ ਦੀ ਭੇਟ ਲਈ। ਅਤੇ ਜਾਜਕ ਉਸ ਦੇ ਲਈ ਯਹੋਵਾਹ ਦੇ ਸਾਮ੍ਹਣੇ ਉਸ ਦੀ ਸਮੱਸਿਆ ਲਈ ਪ੍ਰਾਸਚਿਤ ਕਰੇ।</w:t>
      </w:r>
    </w:p>
    <w:p/>
    <w:p>
      <w:r xmlns:w="http://schemas.openxmlformats.org/wordprocessingml/2006/main">
        <w:t xml:space="preserve">ਜਾਜਕ ਯਹੋਵਾਹ ਦੇ ਸਾਮ੍ਹਣੇ ਕਿਸੇ ਸਮੱਸਿਆ ਵਾਲੇ ਵਿਅਕਤੀ ਲਈ ਪ੍ਰਾਸਚਿਤ ਕਰਨ ਲਈ ਪਾਪ ਦੀ ਭੇਟ ਅਤੇ ਹੋਮ ਦੀ ਭੇਟ ਦਿੰਦਾ ਹੈ।</w:t>
      </w:r>
    </w:p>
    <w:p/>
    <w:p>
      <w:r xmlns:w="http://schemas.openxmlformats.org/wordprocessingml/2006/main">
        <w:t xml:space="preserve">1. ਪ੍ਰਾਸਚਿਤ ਦੀ ਸ਼ਕਤੀ: ਕਿਵੇਂ ਮਸੀਹ ਦਾ ਬਲੀਦਾਨ ਮਾਫ਼ੀ ਨੂੰ ਖੋਲ੍ਹਦਾ ਹੈ</w:t>
      </w:r>
    </w:p>
    <w:p/>
    <w:p>
      <w:r xmlns:w="http://schemas.openxmlformats.org/wordprocessingml/2006/main">
        <w:t xml:space="preserve">2. ਪਵਿੱਤਰਤਾ ਨੂੰ ਸਮਝਣਾ: ਇੱਕ ਡਿੱਗੀ ਹੋਈ ਦੁਨੀਆਂ ਵਿੱਚ ਕਿਵੇਂ ਰਹਿਣਾ ਹੈ</w:t>
      </w:r>
    </w:p>
    <w:p/>
    <w:p>
      <w:r xmlns:w="http://schemas.openxmlformats.org/wordprocessingml/2006/main">
        <w:t xml:space="preserve">1. ਯਸਾਯਾਹ 53: 4-5 (ਯਸਾਯਾਹ 53:4-5) ਨਿਸ਼ਚਤ ਤੌਰ 'ਤੇ ਉਸ ਨੇ ਸਾਡੇ ਦੁੱਖ ਉਠਾਏ ਹਨ, ਅਤੇ ਸਾਡੇ ਦੁੱਖ ਉਠਾਏ ਹਨ: ਫਿਰ ਵੀ ਅਸੀਂ ਉਸ ਨੂੰ ਮਾਰਿਆ, ਪਰਮੇਸ਼ੁਰ ਦੁਆਰਾ ਮਾਰਿਆ ਅਤੇ ਦੁਖੀ ਸਮਝਿਆ। ਪਰ ਉਹ ਸਾਡੇ ਅਪਰਾਧਾਂ ਲਈ ਜ਼ਖਮੀ ਹੋਇਆ, ਉਹ ਸਾਡੀਆਂ ਬਦੀਆਂ ਲਈ ਡੰਗਿਆ ਗਿਆ: ਸਾਡੀ ਸ਼ਾਂਤੀ ਦੀ ਸਜ਼ਾ ਉਸ ਉੱਤੇ ਸੀ; ਅਤੇ ਉਸ ਦੀਆਂ ਪੱਟੀਆਂ ਨਾਲ ਅਸੀਂ ਚੰਗੇ ਹੋ ਗਏ ਹਾਂ।)</w:t>
      </w:r>
    </w:p>
    <w:p/>
    <w:p>
      <w:r xmlns:w="http://schemas.openxmlformats.org/wordprocessingml/2006/main">
        <w:t xml:space="preserve">2. ਰੋਮੀਆਂ 5:8 (ਪਰ ਪਰਮੇਸ਼ੁਰ ਸਾਡੇ ਲਈ ਆਪਣੇ ਪਿਆਰ ਦੀ ਪ੍ਰਸ਼ੰਸਾ ਕਰਦਾ ਹੈ, ਜਦੋਂ ਅਸੀਂ ਅਜੇ ਪਾਪੀ ਹੀ ਸੀ, ਮਸੀਹ ਸਾਡੇ ਲਈ ਮਰਿਆ।)</w:t>
      </w:r>
    </w:p>
    <w:p/>
    <w:p>
      <w:r xmlns:w="http://schemas.openxmlformats.org/wordprocessingml/2006/main">
        <w:t xml:space="preserve">ਲੇਵੀਆਂ ਦੀ ਪੋਥੀ 15:16 ਅਤੇ ਜੇ ਕਿਸੇ ਮਨੁੱਖ ਦੇ ਭੋਗ ਦਾ ਬੀਜ ਉਸ ਵਿੱਚੋਂ ਨਿੱਕਲ ਜਾਵੇ ਤਾਂ ਉਹ ਆਪਣਾ ਸਾਰਾ ਮਾਸ ਪਾਣੀ ਵਿੱਚ ਧੋਵੇ ਅਤੇ ਸ਼ਾਮ ਤੱਕ ਅਸ਼ੁੱਧ ਰਹੇ।</w:t>
      </w:r>
    </w:p>
    <w:p/>
    <w:p>
      <w:r xmlns:w="http://schemas.openxmlformats.org/wordprocessingml/2006/main">
        <w:t xml:space="preserve">ਇੱਕ ਆਦਮੀ ਅਸ਼ੁੱਧ ਮੰਨਿਆ ਜਾਂਦਾ ਹੈ ਜੇਕਰ ਉਸਦਾ ਵੀਰਜ ਨਿਕਲਦਾ ਹੈ ਅਤੇ ਉਸਨੂੰ ਦੁਬਾਰਾ ਸ਼ੁੱਧ ਹੋਣ ਲਈ ਆਪਣੇ ਸਰੀਰ ਨੂੰ ਪਾਣੀ ਵਿੱਚ ਧੋਣਾ ਚਾਹੀਦਾ ਹੈ।</w:t>
      </w:r>
    </w:p>
    <w:p/>
    <w:p>
      <w:r xmlns:w="http://schemas.openxmlformats.org/wordprocessingml/2006/main">
        <w:t xml:space="preserve">1. ਪਰਮੇਸ਼ੁਰ ਨੇ ਸਾਡੇ ਲਈ ਸ਼ੁੱਧਤਾ ਦੇ ਮਿਆਰ ਸਥਾਪਿਤ ਕੀਤੇ ਹਨ।</w:t>
      </w:r>
    </w:p>
    <w:p/>
    <w:p>
      <w:r xmlns:w="http://schemas.openxmlformats.org/wordprocessingml/2006/main">
        <w:t xml:space="preserve">2. ਸਾਡੀ ਪਵਿੱਤਰਤਾ ਨੂੰ ਪਛਾਣਨਾ ਅਤੇ ਕਾਇਮ ਰੱਖਣਾ ਸਾਡੇ ਅਧਿਆਤਮਿਕ ਜੀਵਨ ਦਾ ਇੱਕ ਮਹੱਤਵਪੂਰਨ ਹਿੱਸਾ ਹੈ।</w:t>
      </w:r>
    </w:p>
    <w:p/>
    <w:p>
      <w:r xmlns:w="http://schemas.openxmlformats.org/wordprocessingml/2006/main">
        <w:t xml:space="preserve">1. 1 ਯੂਹੰਨਾ 3:3 - ਅਤੇ ਹਰ ਕੋਈ ਜਿਸਨੂੰ ਉਸ ਵਿੱਚ ਇਹ ਆਸ ਹੈ ਉਹ ਆਪਣੇ ਆਪ ਨੂੰ ਸ਼ੁੱਧ ਕਰਦਾ ਹੈ, ਜਿਵੇਂ ਉਹ ਸ਼ੁੱਧ ਹੈ।</w:t>
      </w:r>
    </w:p>
    <w:p/>
    <w:p>
      <w:r xmlns:w="http://schemas.openxmlformats.org/wordprocessingml/2006/main">
        <w:t xml:space="preserve">2. ਟਾਈਟਸ 2:11-14 - ਕਿਉਂਕਿ ਪ੍ਰਮਾਤਮਾ ਦੀ ਕਿਰਪਾ ਪ੍ਰਗਟ ਹੋਈ ਹੈ, ਜੋ ਸਾਰੇ ਲੋਕਾਂ ਲਈ ਮੁਕਤੀ ਲਿਆਉਂਦੀ ਹੈ, ਸਾਨੂੰ ਅਭਗਤੀ ਅਤੇ ਦੁਨਿਆਵੀ ਕਾਮਨਾਵਾਂ ਨੂੰ ਤਿਆਗਣ, ਅਤੇ ਅਜੋਕੇ ਯੁੱਗ ਵਿੱਚ ਸੰਜਮ, ਨੇਕ ਅਤੇ ਧਰਮੀ ਜੀਵਨ ਜਿਉਣ ਦੀ ਸਿਖਲਾਈ ਦਿੰਦੀ ਹੈ।</w:t>
      </w:r>
    </w:p>
    <w:p/>
    <w:p>
      <w:r xmlns:w="http://schemas.openxmlformats.org/wordprocessingml/2006/main">
        <w:t xml:space="preserve">ਲੇਵੀਆਂ ਦੀ ਪੋਥੀ 15:17 ਅਤੇ ਹਰ ਇੱਕ ਕੱਪੜਾ ਅਤੇ ਹਰ ਇੱਕ ਖੱਲ ਜਿਸ ਵਿੱਚ ਸੰਭੋਗ ਦਾ ਬੀਜ ਹੋਵੇ, ਪਾਣੀ ਨਾਲ ਧੋਤਾ ਜਾਵੇ ਅਤੇ ਸ਼ਾਮ ਤੱਕ ਅਸ਼ੁੱਧ ਰਹੇ।</w:t>
      </w:r>
    </w:p>
    <w:p/>
    <w:p>
      <w:r xmlns:w="http://schemas.openxmlformats.org/wordprocessingml/2006/main">
        <w:t xml:space="preserve">ਇਹ ਹਵਾਲਾ ਵੀਰਜ ਦੇ ਸੰਪਰਕ ਵਿੱਚ ਆਏ ਕੱਪੜਿਆਂ ਜਾਂ ਚਮੜੀ ਨੂੰ ਧੋਣ ਦੀ ਲੋੜ ਦੀ ਰੂਪਰੇਖਾ ਦਰਸਾਉਂਦਾ ਹੈ, ਕਿਉਂਕਿ ਉਹ ਸ਼ਾਮ ਤੱਕ ਅਸ਼ੁੱਧ ਮੰਨੇ ਜਾਂਦੇ ਹਨ।</w:t>
      </w:r>
    </w:p>
    <w:p/>
    <w:p>
      <w:r xmlns:w="http://schemas.openxmlformats.org/wordprocessingml/2006/main">
        <w:t xml:space="preserve">1. "ਪਵਿੱਤਰ ਬਣੋ ਜਿਵੇਂ ਉਹ ਪਵਿੱਤਰ ਹੈ: ਸਵੱਛਤਾ ਦੇ ਨਿਯਮਾਂ ਦੀ ਪਾਲਣਾ ਕਰੋ"</w:t>
      </w:r>
    </w:p>
    <w:p/>
    <w:p>
      <w:r xmlns:w="http://schemas.openxmlformats.org/wordprocessingml/2006/main">
        <w:t xml:space="preserve">2. "ਸ਼ੁੱਧਤਾ ਦੀ ਸ਼ਕਤੀ: ਵਿਛੋੜੇ ਲਈ ਪਰਮੇਸ਼ੁਰ ਦੇ ਨਿਰਦੇਸ਼ਾਂ ਦਾ ਆਦਰ ਕਰੋ"</w:t>
      </w:r>
    </w:p>
    <w:p/>
    <w:p>
      <w:r xmlns:w="http://schemas.openxmlformats.org/wordprocessingml/2006/main">
        <w:t xml:space="preserve">1. ਉਤਪਤ 2:24-25 - ਇਸ ਲਈ ਇੱਕ ਆਦਮੀ ਆਪਣੇ ਪਿਤਾ ਅਤੇ ਆਪਣੀ ਮਾਂ ਨੂੰ ਛੱਡ ਦੇਵੇਗਾ, ਅਤੇ ਆਪਣੀ ਪਤਨੀ ਨਾਲ ਜੁੜ ਜਾਵੇਗਾ: ਅਤੇ ਉਹ ਇੱਕ ਸਰੀਰ ਹੋਣਗੇ। ਅਤੇ ਉਹ ਆਦਮੀ ਅਤੇ ਉਸਦੀ ਪਤਨੀ ਦੋਵੇਂ ਨੰਗੇ ਸਨ, ਅਤੇ ਸ਼ਰਮਿੰਦਾ ਨਹੀਂ ਸਨ।</w:t>
      </w:r>
    </w:p>
    <w:p/>
    <w:p>
      <w:r xmlns:w="http://schemas.openxmlformats.org/wordprocessingml/2006/main">
        <w:t xml:space="preserve">2. ਇਬਰਾਨੀਆਂ 12:14 - ਸਾਰੇ ਮਨੁੱਖਾਂ ਨਾਲ ਸ਼ਾਂਤੀ, ਅਤੇ ਪਵਿੱਤਰਤਾ ਦਾ ਪਾਲਣ ਕਰੋ, ਜਿਸ ਤੋਂ ਬਿਨਾਂ ਕੋਈ ਵੀ ਮਨੁੱਖ ਪ੍ਰਭੂ ਨੂੰ ਨਹੀਂ ਦੇਖ ਸਕੇਗਾ।</w:t>
      </w:r>
    </w:p>
    <w:p/>
    <w:p>
      <w:r xmlns:w="http://schemas.openxmlformats.org/wordprocessingml/2006/main">
        <w:t xml:space="preserve">ਲੇਵੀਆਂ ਦੀ ਪੋਥੀ 15:18 ਉਹ ਔਰਤ ਵੀ ਜਿਹ ਦੇ ਨਾਲ ਮਰਦ ਸੰਭੋਗ ਦੇ ਬੀਜ ਨਾਲ ਲੇਟੇ, ਉਹ ਦੋਵੇਂ ਪਾਣੀ ਨਾਲ ਇਸ਼ਨਾਨ ਕਰਨ, ਅਤੇ ਸ਼ਾਮ ਤੱਕ ਅਸ਼ੁੱਧ ਰਹਿਣ।</w:t>
      </w:r>
    </w:p>
    <w:p/>
    <w:p>
      <w:r xmlns:w="http://schemas.openxmlformats.org/wordprocessingml/2006/main">
        <w:t xml:space="preserve">ਜਿਨਸੀ ਸੰਬੰਧਾਂ ਵਿੱਚ ਸ਼ਾਮਲ ਆਦਮੀ ਅਤੇ ਔਰਤ ਦੋਹਾਂ ਨੂੰ ਨਹਾਉਣਾ ਚਾਹੀਦਾ ਹੈ ਅਤੇ ਸੂਰਜ ਡੁੱਬਣ ਤੱਕ ਅਸ਼ੁੱਧ ਮੰਨਿਆ ਜਾਣਾ ਚਾਹੀਦਾ ਹੈ।</w:t>
      </w:r>
    </w:p>
    <w:p/>
    <w:p>
      <w:r xmlns:w="http://schemas.openxmlformats.org/wordprocessingml/2006/main">
        <w:t xml:space="preserve">1. ਸ਼ੁੱਧ ਰਹੋ: ਗੂੜ੍ਹੇ ਸਬੰਧਾਂ ਵਿੱਚ ਪਵਿੱਤਰਤਾ ਲਈ ਇੱਕ ਕਾਲ</w:t>
      </w:r>
    </w:p>
    <w:p/>
    <w:p>
      <w:r xmlns:w="http://schemas.openxmlformats.org/wordprocessingml/2006/main">
        <w:t xml:space="preserve">2. ਸਵੱਛਤਾ ਪਵਿੱਤਰਤਾ ਤੋਂ ਅੱਗੇ ਹੈ: ਲੇਵੀਟਿਕਸ ਵਿੱਚ ਪਵਿੱਤਰਤਾ ਕੋਡ ਦਾ ਅਧਿਐਨ</w:t>
      </w:r>
    </w:p>
    <w:p/>
    <w:p>
      <w:r xmlns:w="http://schemas.openxmlformats.org/wordprocessingml/2006/main">
        <w:t xml:space="preserve">1. 1 ਥੱਸਲੁਨੀਕੀਆਂ 4:1-8 - ਪਵਿੱਤਰਤਾ ਅਤੇ ਸੰਜਮ ਲਈ ਪੌਲੁਸ ਦੀ ਸਲਾਹ</w:t>
      </w:r>
    </w:p>
    <w:p/>
    <w:p>
      <w:r xmlns:w="http://schemas.openxmlformats.org/wordprocessingml/2006/main">
        <w:t xml:space="preserve">2. ਰੋਮੀਆਂ 12:1-2 - ਪੌਲੁਸ ਦਾ ਕਾਲ ਬਦਲਣ ਲਈ ਅਤੇ ਸਾਡੇ ਸਰੀਰਾਂ ਨੂੰ ਪਰਮੇਸ਼ੁਰ ਨੂੰ ਜਿਉਂਦੇ ਬਲੀਦਾਨ ਵਜੋਂ ਭੇਟ ਕਰਨ ਲਈ।</w:t>
      </w:r>
    </w:p>
    <w:p/>
    <w:p>
      <w:r xmlns:w="http://schemas.openxmlformats.org/wordprocessingml/2006/main">
        <w:t xml:space="preserve">ਲੇਵੀਆਂ ਦੀ ਪੋਥੀ 15:19 ਅਤੇ ਜੇ ਕਿਸੇ ਔਰਤ ਨੂੰ ਕੋਈ ਸਮੱਸਿਆ ਹੋਵੇ ਅਤੇ ਉਹ ਦੇ ਮਾਸ ਵਿੱਚ ਲਹੂ ਹੋਵੇ, ਤਾਂ ਉਹ ਸੱਤਾਂ ਦਿਨਾਂ ਤੱਕ ਅਲੱਗ ਰੱਖੀ ਜਾਵੇ ਅਤੇ ਜੋ ਕੋਈ ਉਸ ਨੂੰ ਛੂਹੇ ਉਹ ਸ਼ਾਮ ਤੱਕ ਅਸ਼ੁੱਧ ਰਹੇ।</w:t>
      </w:r>
    </w:p>
    <w:p/>
    <w:p>
      <w:r xmlns:w="http://schemas.openxmlformats.org/wordprocessingml/2006/main">
        <w:t xml:space="preserve">ਲੇਵੀਆਂ 15:19 ਦਾ ਇਹ ਹਵਾਲਾ ਮਹੀਨਾਵਾਰ ਖੂਨ ਦੀ ਸਮੱਸਿਆ ਵਾਲੀ ਔਰਤ ਲਈ ਸ਼ੁੱਧਤਾ ਦੇ ਨਿਯਮਾਂ ਦਾ ਵਰਣਨ ਕਰਦਾ ਹੈ।</w:t>
      </w:r>
    </w:p>
    <w:p/>
    <w:p>
      <w:r xmlns:w="http://schemas.openxmlformats.org/wordprocessingml/2006/main">
        <w:t xml:space="preserve">1. ਪ੍ਰਮਾਤਮਾ ਦੀ ਪਵਿੱਤਰਤਾ: ਸ਼ੁੱਧਤਾ ਅਤੇ ਵਿਛੋੜਾ</w:t>
      </w:r>
    </w:p>
    <w:p/>
    <w:p>
      <w:r xmlns:w="http://schemas.openxmlformats.org/wordprocessingml/2006/main">
        <w:t xml:space="preserve">2. ਪ੍ਰਾਚੀਨ ਇਜ਼ਰਾਈਲੀਆਂ ਦੀਆਂ ਰੀਤੀ-ਰਿਵਾਜਾਂ ਦੀ ਮੁੜ ਖੋਜ ਕਰਨਾ</w:t>
      </w:r>
    </w:p>
    <w:p/>
    <w:p>
      <w:r xmlns:w="http://schemas.openxmlformats.org/wordprocessingml/2006/main">
        <w:t xml:space="preserve">1. ਗਿਣਤੀ 31:19-20 - ਅਤੇ ਕੀ ਤੁਸੀਂ ਡੇਰੇ ਦੇ ਬਾਹਰ ਸੱਤ ਦਿਨ ਰਹੋ: ਜਿਸ ਕਿਸੇ ਨੇ ਵੀ ਕਿਸੇ ਨੂੰ ਮਾਰਿਆ ਹੈ, ਅਤੇ ਜਿਸ ਨੇ ਕਿਸੇ ਵੱਢੇ ਨੂੰ ਛੂਹਿਆ ਹੈ, ਤੀਜੇ ਦਿਨ ਅਤੇ ਸੱਤਵੇਂ ਦਿਨ ਆਪਣੇ ਆਪ ਨੂੰ ਅਤੇ ਆਪਣੇ ਕੈਦੀਆਂ ਨੂੰ ਸ਼ੁੱਧ ਕਰੋ। ਅਤੇ ਆਪਣੇ ਸਾਰੇ ਵਸਤਰਾਂ ਨੂੰ, ਜੋ ਕੁਝ ਖੱਲ ਦਾ ਬਣਿਆ ਹੋਇਆ ਹੈ, ਅਤੇ ਬੱਕਰੀ ਦੇ ਵਾਲਾਂ ਦਾ ਸਾਰਾ ਕੰਮ ਅਤੇ ਲੱਕੜੀ ਦੀਆਂ ਸਾਰੀਆਂ ਵਸਤਾਂ ਨੂੰ ਸ਼ੁੱਧ ਕਰੋ।</w:t>
      </w:r>
    </w:p>
    <w:p/>
    <w:p>
      <w:r xmlns:w="http://schemas.openxmlformats.org/wordprocessingml/2006/main">
        <w:t xml:space="preserve">2. ਹਿਜ਼ਕੀਏਲ 36:25 - ਤਦ ਮੈਂ ਤੁਹਾਡੇ ਉੱਤੇ ਸ਼ੁੱਧ ਪਾਣੀ ਛਿੜਕਾਂਗਾ, ਅਤੇ ਤੁਸੀਂ ਸ਼ੁੱਧ ਹੋ ਜਾਵੋਗੇ: ਤੁਹਾਡੀ ਸਾਰੀ ਗੰਦਗੀ ਤੋਂ, ਅਤੇ ਤੁਹਾਡੀਆਂ ਸਾਰੀਆਂ ਮੂਰਤੀਆਂ ਤੋਂ, ਮੈਂ ਤੁਹਾਨੂੰ ਸ਼ੁੱਧ ਕਰਾਂਗਾ।</w:t>
      </w:r>
    </w:p>
    <w:p/>
    <w:p>
      <w:r xmlns:w="http://schemas.openxmlformats.org/wordprocessingml/2006/main">
        <w:t xml:space="preserve">ਲੇਵੀਆਂ 15:20 ਅਤੇ ਹਰ ਚੀਜ਼ ਜਿਸ ਉੱਤੇ ਉਹ ਆਪਣੇ ਵਿਛੋੜੇ ਵਿੱਚ ਲੇਟਦੀ ਹੈ ਅਸ਼ੁੱਧ ਹੋਵੇਗੀ: ਹਰ ਚੀਜ਼ ਜਿਸ ਉੱਤੇ ਉਹ ਬੈਠਦੀ ਹੈ ਅਸ਼ੁੱਧ ਹੋਵੇਗੀ।</w:t>
      </w:r>
    </w:p>
    <w:p/>
    <w:p>
      <w:r xmlns:w="http://schemas.openxmlformats.org/wordprocessingml/2006/main">
        <w:t xml:space="preserve">ਲੇਵੀਆਂ 15:20 ਕਿਸੇ ਵੀ ਵਸਤੂ ਦੀ ਅਸ਼ੁੱਧਤਾ ਦੀ ਰੂਪਰੇਖਾ ਦਰਸਾਉਂਦੀ ਹੈ ਜਿਸ ਉੱਤੇ ਇੱਕ ਔਰਤ ਆਪਣੇ ਵਿਛੋੜੇ ਦੇ ਸਮੇਂ ਦੌਰਾਨ ਲੇਟਦੀ ਹੈ ਜਾਂ ਬੈਠਦੀ ਹੈ।</w:t>
      </w:r>
    </w:p>
    <w:p/>
    <w:p>
      <w:r xmlns:w="http://schemas.openxmlformats.org/wordprocessingml/2006/main">
        <w:t xml:space="preserve">1. "ਵੱਖ ਹੋਣ ਦੀ ਅਸ਼ੁੱਧਤਾ: ਲੇਵੀਆਂ 15:20 ਸਾਨੂੰ ਕੀ ਸਿਖਾਉਂਦਾ ਹੈ"</w:t>
      </w:r>
    </w:p>
    <w:p/>
    <w:p>
      <w:r xmlns:w="http://schemas.openxmlformats.org/wordprocessingml/2006/main">
        <w:t xml:space="preserve">2. "ਸਫ਼ਾਈ ਮਾਇਨੇ ਕਿਉਂ ਰੱਖਦੇ ਹਨ: ਲੇਵੀਆਂ 15:20 ਦੀ ਖੋਜ"</w:t>
      </w:r>
    </w:p>
    <w:p/>
    <w:p>
      <w:r xmlns:w="http://schemas.openxmlformats.org/wordprocessingml/2006/main">
        <w:t xml:space="preserve">1. ਬਿਵਸਥਾ ਸਾਰ 22:11 - "ਤੁਹਾਨੂੰ ਦੋ ਕਿਸਮਾਂ ਦੇ ਸਮਾਨ ਨਾਲ ਮਿਲਾਏ ਹੋਏ ਕੱਪੜੇ ਦੇ ਕੱਪੜੇ ਨਹੀਂ ਪਹਿਨਣੇ ਚਾਹੀਦੇ।"</w:t>
      </w:r>
    </w:p>
    <w:p/>
    <w:p>
      <w:r xmlns:w="http://schemas.openxmlformats.org/wordprocessingml/2006/main">
        <w:t xml:space="preserve">2. ਲੇਵੀਆਂ 11:44 - "ਕਿਉਂਕਿ ਮੈਂ ਯਹੋਵਾਹ ਤੁਹਾਡਾ ਪਰਮੇਸ਼ੁਰ ਹਾਂ। ਇਸ ਲਈ ਆਪਣੇ ਆਪ ਨੂੰ ਪਵਿੱਤਰ ਕਰੋ, ਅਤੇ ਪਵਿੱਤਰ ਬਣੋ, ਕਿਉਂਕਿ ਮੈਂ ਪਵਿੱਤਰ ਹਾਂ।"</w:t>
      </w:r>
    </w:p>
    <w:p/>
    <w:p>
      <w:r xmlns:w="http://schemas.openxmlformats.org/wordprocessingml/2006/main">
        <w:t xml:space="preserve">ਲੇਵੀਆਂ ਦੀ ਪੋਥੀ 15:21 ਅਤੇ ਜੋ ਕੋਈ ਉਹ ਦੇ ਬਿਸਤਰੇ ਨੂੰ ਛੂਹੇ ਉਹ ਆਪਣੇ ਕੱਪੜੇ ਧੋਵੇ ਅਤੇ ਪਾਣੀ ਨਾਲ ਨਹਾਵੇ ਅਤੇ ਸ਼ਾਮ ਤੱਕ ਅਸ਼ੁੱਧ ਰਹੇ।</w:t>
      </w:r>
    </w:p>
    <w:p/>
    <w:p>
      <w:r xmlns:w="http://schemas.openxmlformats.org/wordprocessingml/2006/main">
        <w:t xml:space="preserve">ਜੇਕਰ ਕੋਈ ਵਿਅਕਤੀ ਮਾਹਵਾਰੀ ਵਾਲੀ ਔਰਤ ਦੇ ਬਿਸਤਰੇ ਨੂੰ ਛੂੰਹਦਾ ਹੈ, ਤਾਂ ਉਸਨੂੰ ਆਪਣੇ ਕੱਪੜੇ ਧੋਣੇ ਚਾਹੀਦੇ ਹਨ, ਇਸ਼ਨਾਨ ਕਰਨਾ ਚਾਹੀਦਾ ਹੈ ਅਤੇ ਸੂਰਜ ਡੁੱਬਣ ਤੱਕ ਅਸ਼ੁੱਧ ਰਹਿਣਾ ਚਾਹੀਦਾ ਹੈ।</w:t>
      </w:r>
    </w:p>
    <w:p/>
    <w:p>
      <w:r xmlns:w="http://schemas.openxmlformats.org/wordprocessingml/2006/main">
        <w:t xml:space="preserve">1. ਪਰਮੇਸ਼ੁਰ ਦੇ ਹੁਕਮ ਸਾਨੂੰ ਸੇਧ ਅਤੇ ਪਵਿੱਤਰਤਾ ਦੀ ਭਾਵਨਾ ਪ੍ਰਦਾਨ ਕਰਦੇ ਹਨ।</w:t>
      </w:r>
    </w:p>
    <w:p/>
    <w:p>
      <w:r xmlns:w="http://schemas.openxmlformats.org/wordprocessingml/2006/main">
        <w:t xml:space="preserve">2. ਪਰਮੇਸ਼ੁਰ ਦੇ ਹੁਕਮ ਸਾਨੂੰ ਸੁਰੱਖਿਅਤ ਰੱਖਣ ਅਤੇ ਨੁਕਸਾਨ ਤੋਂ ਬਚਾਉਣ ਲਈ ਬਣਾਏ ਗਏ ਹਨ।</w:t>
      </w:r>
    </w:p>
    <w:p/>
    <w:p>
      <w:r xmlns:w="http://schemas.openxmlformats.org/wordprocessingml/2006/main">
        <w:t xml:space="preserve">1. ਕੂਚ 30: 19-20 - "ਕਿਉਂਕਿ ਹਾਰੂਨ ਅਤੇ ਉਸਦੇ ਪੁੱਤਰ ਉੱਥੇ ਆਪਣੇ ਹੱਥ ਅਤੇ ਪੈਰ ਧੋਣ: ਜਦੋਂ ਉਹ ਮੰਡਲੀ ਦੇ ਤੰਬੂ ਵਿੱਚ ਜਾਣ, ਤਾਂ ਉਹ ਪਾਣੀ ਨਾਲ ਧੋਣ ਤਾਂ ਜੋ ਉਹ ਮਰ ਨਾ ਜਾਣ; ਜਾਂ ਜਦੋਂ ਉਹ ਨੇੜੇ ਆਉਣ ਸੇਵਾ ਕਰਨ ਲਈ ਜਗਵੇਦੀ ਉੱਤੇ, ਯਹੋਵਾਹ ਲਈ ਅੱਗ ਦੁਆਰਾ ਚੜ੍ਹਾਈ ਗਈ ਬਲੀ ਲਈ।”</w:t>
      </w:r>
    </w:p>
    <w:p/>
    <w:p>
      <w:r xmlns:w="http://schemas.openxmlformats.org/wordprocessingml/2006/main">
        <w:t xml:space="preserve">2. ਮਰਕੁਸ 7: 1-4 - "ਫਿਰ ਫ਼ਰੀਸੀ ਅਤੇ ਕੁਝ ਗ੍ਰੰਥੀ, ਜੋ ਯਰੂਸ਼ਲਮ ਤੋਂ ਆਏ ਸਨ, ਉਸਦੇ ਕੋਲ ਇਕੱਠੇ ਹੋਏ ਅਤੇ ਜਦੋਂ ਉਨ੍ਹਾਂ ਨੇ ਉਸਦੇ ਕੁਝ ਚੇਲਿਆਂ ਨੂੰ ਅਸ਼ੁੱਧ ਅਰਥਾਤ ਬਿਨਾਂ ਧੋਤੇ ਰੋਟੀ ਖਾਂਦੇ ਵੇਖਿਆ, ਕਿਉਂਕਿ ਫ਼ਰੀਸੀਆਂ ਅਤੇ ਸਾਰੇ ਯਹੂਦੀ ਬਜ਼ੁਰਗਾਂ ਦੀ ਰੀਤ ਨੂੰ ਮੰਨਦੇ ਹੋਏ ਆਪਣੇ ਹੱਥਾਂ ਨੂੰ ਵਾਰ-ਵਾਰ ਨਾ ਧੋਣ ਤੋਂ ਬਿਨਾਂ ਖਾਂਦੇ ਨਹੀਂ ਹਨ ਅਤੇ ਜਦੋਂ ਉਹ ਬਜ਼ਾਰ ਤੋਂ ਆਉਂਦੇ ਹਨ ਤਾਂ ਧੋਣ ਤੋਂ ਬਿਨਾਂ ਕੁਝ ਨਹੀਂ ਖਾਂਦੇ। ਉੱਥੇ ਹੋਰ ਚੀਜ਼ਾਂ ਵੀ ਹਨ, ਜਿਹੜੀਆਂ ਉਨ੍ਹਾਂ ਨੂੰ ਰੱਖਣ ਲਈ ਪ੍ਰਾਪਤ ਹੋਈਆਂ ਹਨ, ਜਿਵੇਂ ਕਿ ਕੱਪਾਂ, ਬਰਤਨਾਂ, ਪਿੱਤਲ ਦੇ ਭਾਂਡਿਆਂ ਅਤੇ ਮੇਜ਼ਾਂ ਦੀ ਧੋਤੀ।</w:t>
      </w:r>
    </w:p>
    <w:p/>
    <w:p>
      <w:r xmlns:w="http://schemas.openxmlformats.org/wordprocessingml/2006/main">
        <w:t xml:space="preserve">ਲੇਵੀਆਂ 15:22 ਅਤੇ ਜੋ ਕੋਈ ਕਿਸੇ ਚੀਜ਼ ਨੂੰ ਛੂਹ ਲਵੇ ਜਿਸ ਉੱਤੇ ਉਹ ਬੈਠੀ ਸੀ, ਆਪਣੇ ਕੱਪੜੇ ਧੋਵੇ ਅਤੇ ਪਾਣੀ ਵਿੱਚ ਨਹਾਵੇ ਅਤੇ ਸ਼ਾਮ ਤੱਕ ਅਸ਼ੁੱਧ ਰਹੇ।</w:t>
      </w:r>
    </w:p>
    <w:p/>
    <w:p>
      <w:r xmlns:w="http://schemas.openxmlformats.org/wordprocessingml/2006/main">
        <w:t xml:space="preserve">ਲੇਵੀਟਿਕਸ ਦਾ ਇਹ ਹਵਾਲਾ ਲੋਕਾਂ ਨੂੰ ਹਿਦਾਇਤ ਕਰਦਾ ਹੈ ਕਿ ਮਾਹਵਾਰੀ ਵਾਲੀ ਔਰਤ ਦੁਆਰਾ ਛੂਹਣ ਵਾਲੀ ਕੋਈ ਵੀ ਵਸਤੂ ਨੂੰ ਧੋਣਾ ਚਾਹੀਦਾ ਹੈ ਅਤੇ ਜੋ ਕੋਈ ਵੀ ਇਸ ਨੂੰ ਛੂਹਦਾ ਹੈ ਉਸਨੂੰ ਆਪਣੇ ਆਪ ਨੂੰ ਪਾਣੀ ਵਿੱਚ ਸਾਫ਼ ਕਰਨਾ ਚਾਹੀਦਾ ਹੈ ਅਤੇ ਸ਼ਾਮ ਤੱਕ ਅਸ਼ੁੱਧ ਰਹਿਣਾ ਚਾਹੀਦਾ ਹੈ।</w:t>
      </w:r>
    </w:p>
    <w:p/>
    <w:p>
      <w:r xmlns:w="http://schemas.openxmlformats.org/wordprocessingml/2006/main">
        <w:t xml:space="preserve">1. ਪਰਮੇਸ਼ੁਰ ਦੀ ਪਵਿੱਤਰਤਾ: ਲੇਵੀਆਂ 15:22 ਦਾ ਅਧਿਐਨ</w:t>
      </w:r>
    </w:p>
    <w:p/>
    <w:p>
      <w:r xmlns:w="http://schemas.openxmlformats.org/wordprocessingml/2006/main">
        <w:t xml:space="preserve">2. ਮਾਹਵਾਰੀ ਦੀ ਅਧਿਆਤਮਿਕ ਮਹੱਤਤਾ: ਲੇਵੀਟਿਕਸ 15:22 ਦਾ ਅਧਿਐਨ</w:t>
      </w:r>
    </w:p>
    <w:p/>
    <w:p>
      <w:r xmlns:w="http://schemas.openxmlformats.org/wordprocessingml/2006/main">
        <w:t xml:space="preserve">1. ਲੂਕਾ 2:22-24 - ਅਤੇ ਜਦੋਂ ਮੂਸਾ ਦੀ ਬਿਵਸਥਾ ਦੇ ਅਨੁਸਾਰ ਉਨ੍ਹਾਂ ਦੀ ਸ਼ੁੱਧਤਾ ਦਾ ਸਮਾਂ ਪੂਰਾ ਹੋ ਗਿਆ, ਤਾਂ ਉਹ ਉਸਨੂੰ ਪ੍ਰਭੂ ਨੂੰ ਪੇਸ਼ ਕਰਨ ਲਈ ਯਰੂਸ਼ਲਮ ਲੈ ਆਏ।</w:t>
      </w:r>
    </w:p>
    <w:p/>
    <w:p>
      <w:r xmlns:w="http://schemas.openxmlformats.org/wordprocessingml/2006/main">
        <w:t xml:space="preserve">2. ਕੂਚ 19:14-15 - ਇਸ ਲਈ ਮੂਸਾ ਪਹਾੜ ਤੋਂ ਲੋਕਾਂ ਕੋਲ ਗਿਆ ਅਤੇ ਲੋਕਾਂ ਨੂੰ ਪਵਿੱਤਰ ਕੀਤਾ, ਅਤੇ ਉਨ੍ਹਾਂ ਨੇ ਆਪਣੇ ਕੱਪੜੇ ਧੋਤੇ। ਅਤੇ ਉਸਨੇ ਲੋਕਾਂ ਨੂੰ ਕਿਹਾ, ਤੀਜੇ ਦਿਨ ਲਈ ਤਿਆਰ ਰਹੋ। ਕਿਸੇ ਔਰਤ ਦੇ ਨੇੜੇ ਨਾ ਜਾਓ।</w:t>
      </w:r>
    </w:p>
    <w:p/>
    <w:p>
      <w:r xmlns:w="http://schemas.openxmlformats.org/wordprocessingml/2006/main">
        <w:t xml:space="preserve">ਲੇਵੀਆਂ ਦੀ ਪੋਥੀ 15:23 ਅਤੇ ਜੇ ਉਹ ਉਸ ਦੇ ਬਿਸਤਰੇ ਉੱਤੇ ਹੋਵੇ ਜਾਂ ਕਿਸੇ ਚੀਜ਼ ਉੱਤੇ ਜਿੱਥੇ ਉਹ ਬੈਠੀ ਹੋਵੇ, ਜਦੋਂ ਉਹ ਉਸ ਨੂੰ ਛੂਹ ਲਵੇ, ਤਾਂ ਉਹ ਸ਼ਾਮ ਤੱਕ ਅਸ਼ੁੱਧ ਰਹੇ।</w:t>
      </w:r>
    </w:p>
    <w:p/>
    <w:p>
      <w:r xmlns:w="http://schemas.openxmlformats.org/wordprocessingml/2006/main">
        <w:t xml:space="preserve">ਇਸ ਆਇਤ ਵਿਚ ਕਿਹਾ ਗਿਆ ਹੈ ਕਿ ਜੇਕਰ ਕੋਈ ਵਿਅਕਤੀ ਕਿਸੇ ਅਜਿਹੀ ਚੀਜ਼ ਨੂੰ ਛੂਹ ਲੈਂਦਾ ਹੈ ਜਿਸ ਨਾਲ ਪ੍ਰਵਾਹ ਵਾਲੀ ਔਰਤ ਦੇ ਸੰਪਰਕ ਵਿਚ ਆਇਆ ਹੋਵੇ, ਤਾਂ ਉਹ ਸ਼ਾਮ ਤੱਕ ਅਸ਼ੁੱਧ ਰਹੇਗਾ।</w:t>
      </w:r>
    </w:p>
    <w:p/>
    <w:p>
      <w:r xmlns:w="http://schemas.openxmlformats.org/wordprocessingml/2006/main">
        <w:t xml:space="preserve">1. ਰੱਬ ਦੀ ਪਵਿੱਤਰਤਾ: ਅਸ਼ੁੱਧਤਾ ਦੇ ਸੰਸਾਰ ਵਿੱਚ ਸ਼ੁੱਧ ਅਤੇ ਧਰਮੀ ਰਹਿਣਾ</w:t>
      </w:r>
    </w:p>
    <w:p/>
    <w:p>
      <w:r xmlns:w="http://schemas.openxmlformats.org/wordprocessingml/2006/main">
        <w:t xml:space="preserve">2. ਸ਼ੁੱਧਤਾ ਦੀ ਸ਼ਕਤੀ: ਜੀਵਨ ਦੀਆਂ ਚੁਣੌਤੀਆਂ ਦੇ ਬਾਵਜੂਦ ਪਵਿੱਤਰਤਾ ਬਣਾਈ ਰੱਖਣਾ</w:t>
      </w:r>
    </w:p>
    <w:p/>
    <w:p>
      <w:r xmlns:w="http://schemas.openxmlformats.org/wordprocessingml/2006/main">
        <w:t xml:space="preserve">1. ਗਲਾਤੀਆਂ 5:19-23 - ਸਰੀਰ ਦੇ ਕੰਮ ਅਤੇ ਆਤਮਾ ਦੇ ਫਲ</w:t>
      </w:r>
    </w:p>
    <w:p/>
    <w:p>
      <w:r xmlns:w="http://schemas.openxmlformats.org/wordprocessingml/2006/main">
        <w:t xml:space="preserve">2. 1 ਪਤਰਸ 1:13-16 - ਪਰਮੇਸ਼ੁਰ ਦੀ ਨਜ਼ਰ ਵਿੱਚ ਇੱਕ ਪਵਿੱਤਰ ਅਤੇ ਨਿਰਦੋਸ਼ ਜੀਵਨ ਬਤੀਤ ਕਰਨਾ</w:t>
      </w:r>
    </w:p>
    <w:p/>
    <w:p>
      <w:r xmlns:w="http://schemas.openxmlformats.org/wordprocessingml/2006/main">
        <w:t xml:space="preserve">ਲੇਵੀਆਂ ਦੀ ਪੋਥੀ 15:24 ਅਤੇ ਜੇਕਰ ਕੋਈ ਉਸ ਦੇ ਨਾਲ ਲੇਟਿਆ ਹੋਵੇ ਅਤੇ ਉਹ ਦੇ ਫੁੱਲ ਉਸ ਉੱਤੇ ਹੋਣ ਤਾਂ ਉਹ ਸੱਤਾਂ ਦਿਨਾਂ ਤੱਕ ਅਸ਼ੁੱਧ ਰਹੇਗਾ। ਅਤੇ ਉਹ ਸਾਰਾ ਬਿਸਤਰਾ ਜਿਸ ਉੱਤੇ ਉਹ ਸੌਂਦਾ ਹੈ ਅਸ਼ੁੱਧ ਹੋ ਜਾਵੇਗਾ।</w:t>
      </w:r>
    </w:p>
    <w:p/>
    <w:p>
      <w:r xmlns:w="http://schemas.openxmlformats.org/wordprocessingml/2006/main">
        <w:t xml:space="preserve">ਲੇਵੀਆਂ 15:24 ਦਾ ਇਹ ਹਵਾਲਾ ਭੌਤਿਕ ਅਤੇ ਅਧਿਆਤਮਿਕ ਦੋਵਾਂ ਪਵਿੱਤਰਤਾ ਅਤੇ ਸਫਾਈ ਦੀ ਲੋੜ 'ਤੇ ਜ਼ੋਰ ਦਿੰਦਾ ਹੈ।</w:t>
      </w:r>
    </w:p>
    <w:p/>
    <w:p>
      <w:r xmlns:w="http://schemas.openxmlformats.org/wordprocessingml/2006/main">
        <w:t xml:space="preserve">1. "ਪਵਿੱਤਰਤਾ ਦੀ ਸ਼ਕਤੀ: ਇੱਕ ਸਹੀ ਜੀਵਨ ਲਈ ਕਾਲ"</w:t>
      </w:r>
    </w:p>
    <w:p/>
    <w:p>
      <w:r xmlns:w="http://schemas.openxmlformats.org/wordprocessingml/2006/main">
        <w:t xml:space="preserve">2. "ਸਫ਼ਾਈ ਮਾਇਨੇ ਕਿਉਂ ਰੱਖਦੇ ਹਨ: ਲੇਵੀਆਂ 15:24 ਦਾ ਅਧਿਐਨ"</w:t>
      </w:r>
    </w:p>
    <w:p/>
    <w:p>
      <w:r xmlns:w="http://schemas.openxmlformats.org/wordprocessingml/2006/main">
        <w:t xml:space="preserve">1. ਕਹਾਉਤਾਂ 4:23-24 - ਸਭ ਤੋਂ ਵੱਧ, ਆਪਣੇ ਦਿਲ ਦੀ ਰਾਖੀ ਕਰੋ, ਕਿਉਂਕਿ ਤੁਸੀਂ ਜੋ ਵੀ ਕਰਦੇ ਹੋ ਉਸ ਤੋਂ ਵਹਿੰਦਾ ਹੈ। ਆਪਣੇ ਮੂੰਹ ਨੂੰ ਵਿਗਾੜ ਤੋਂ ਮੁਕਤ ਰੱਖੋ; ਭ੍ਰਿਸ਼ਟ ਗੱਲਾਂ ਨੂੰ ਆਪਣੇ ਬੁੱਲ੍ਹਾਂ ਤੋਂ ਦੂਰ ਰੱਖੋ।</w:t>
      </w:r>
    </w:p>
    <w:p/>
    <w:p>
      <w:r xmlns:w="http://schemas.openxmlformats.org/wordprocessingml/2006/main">
        <w:t xml:space="preserve">2. ਜ਼ਬੂਰ 51:10 - ਹੇ ਪਰਮੇਸ਼ੁਰ, ਮੇਰੇ ਵਿੱਚ ਇੱਕ ਸਾਫ਼ ਦਿਲ ਪੈਦਾ ਕਰੋ, ਅਤੇ ਮੇਰੇ ਅੰਦਰ ਇੱਕ ਸਹੀ ਆਤਮਾ ਨੂੰ ਨਵਿਆਓ।</w:t>
      </w:r>
    </w:p>
    <w:p/>
    <w:p>
      <w:r xmlns:w="http://schemas.openxmlformats.org/wordprocessingml/2006/main">
        <w:t xml:space="preserve">ਲੇਵੀਆਂ ਦੀ ਪੋਥੀ 15:25 ਅਤੇ ਜੇ ਕਿਸੇ ਔਰਤ ਨੂੰ ਉਸ ਦੇ ਵੱਖ ਹੋਣ ਦੇ ਸਮੇਂ ਤੋਂ ਕਈ ਦਿਨਾਂ ਬਾਅਦ ਉਸ ਦੇ ਲਹੂ ਦੀ ਸਮੱਸਿਆ ਰਹਿੰਦੀ ਹੈ, ਜਾਂ ਜੇ ਇਹ ਉਸ ਦੇ ਵੱਖ ਹੋਣ ਦੇ ਸਮੇਂ ਤੋਂ ਅੱਗੇ ਚੱਲਦਾ ਹੈ; ਉਸ ਦੇ ਅਸ਼ੁੱਧ ਹੋਣ ਦੇ ਸਾਰੇ ਦਿਨ ਉਸ ਦੇ ਵੱਖ ਹੋਣ ਦੇ ਦਿਨਾਂ ਵਾਂਗ ਹੋਣਗੇ: ਉਹ ਅਸ਼ੁੱਧ ਹੋਵੇਗੀ।</w:t>
      </w:r>
    </w:p>
    <w:p/>
    <w:p>
      <w:r xmlns:w="http://schemas.openxmlformats.org/wordprocessingml/2006/main">
        <w:t xml:space="preserve">ਇਹ ਹਵਾਲਾ ਦੱਸਦਾ ਹੈ ਕਿ ਜੇਕਰ ਕਿਸੇ ਔਰਤ ਨੂੰ ਉਸ ਦੇ ਆਮ ਚੱਕਰ ਤੋਂ ਬਾਹਰ ਕਿਸੇ ਕਿਸਮ ਦਾ ਮਾਹਵਾਰੀ ਪ੍ਰਵਾਹ ਹੁੰਦਾ ਹੈ, ਤਾਂ ਉਸ ਨੂੰ ਅਸ਼ੁੱਧ ਮੰਨਿਆ ਜਾਂਦਾ ਹੈ।</w:t>
      </w:r>
    </w:p>
    <w:p/>
    <w:p>
      <w:r xmlns:w="http://schemas.openxmlformats.org/wordprocessingml/2006/main">
        <w:t xml:space="preserve">1. ਸਾਡੇ ਸਰੀਰ ਪਵਿੱਤਰ ਅਤੇ ਸਤਿਕਾਰਯੋਗ ਹਨ, ਅਤੇ ਸਾਨੂੰ ਉਹਨਾਂ ਦੀ ਦੇਖਭਾਲ ਅਜਿਹੇ ਤਰੀਕੇ ਨਾਲ ਕਰਨੀ ਚਾਹੀਦੀ ਹੈ ਜੋ ਪ੍ਰਮਾਤਮਾ ਨੂੰ ਪ੍ਰਸੰਨ ਕਰਦਾ ਹੈ.</w:t>
      </w:r>
    </w:p>
    <w:p/>
    <w:p>
      <w:r xmlns:w="http://schemas.openxmlformats.org/wordprocessingml/2006/main">
        <w:t xml:space="preserve">2. ਸਾਨੂੰ ਆਪਣੇ ਸਰੀਰਾਂ ਜਾਂ ਕਿਸੇ ਵੀ ਕੁਦਰਤੀ ਕਾਰਜਾਂ ਤੋਂ ਸ਼ਰਮਿੰਦਾ ਨਹੀਂ ਹੋਣਾ ਚਾਹੀਦਾ ਹੈ, ਸਗੋਂ ਜੀਵਨ ਦੀ ਬਖਸ਼ਿਸ਼ ਲਈ ਪਰਮਾਤਮਾ ਦਾ ਸ਼ੁਕਰਗੁਜ਼ਾਰ ਹੋਣਾ ਚਾਹੀਦਾ ਹੈ।</w:t>
      </w:r>
    </w:p>
    <w:p/>
    <w:p>
      <w:r xmlns:w="http://schemas.openxmlformats.org/wordprocessingml/2006/main">
        <w:t xml:space="preserve">1. 1 ਕੁਰਿੰਥੀਆਂ 6:19-20 - "ਕੀ ਤੁਸੀਂ ਨਹੀਂ ਜਾਣਦੇ ਕਿ ਤੁਹਾਡੇ ਸਰੀਰ ਪਵਿੱਤਰ ਆਤਮਾ ਦੇ ਮੰਦਰ ਹਨ, ਜੋ ਤੁਹਾਡੇ ਵਿੱਚ ਹੈ, ਜਿਸਨੂੰ ਤੁਸੀਂ ਪਰਮੇਸ਼ੁਰ ਤੋਂ ਪ੍ਰਾਪਤ ਕੀਤਾ ਹੈ? ਤੁਸੀਂ ਆਪਣੇ ਨਹੀਂ ਹੋ; ਤੁਹਾਨੂੰ ਕੀਮਤ 'ਤੇ ਖਰੀਦਿਆ ਗਿਆ ਸੀ। ਇਸ ਲਈ ਆਪਣੇ ਸਰੀਰਾਂ ਨਾਲ ਪਰਮੇਸ਼ੁਰ ਦਾ ਆਦਰ ਕਰੋ।”</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ਲੇਵੀਆਂ ਦੀ ਪੋਥੀ 15:26 ਹਰੇਕ ਬਿਸਤਰਾ ਜਿਸ ਉੱਤੇ ਉਹ ਆਪਣੇ ਬੱਚੇ ਦੇ ਜਨਮ ਦੇ ਸਾਰੇ ਦਿਨ ਸੌਂਦੀ ਹੈ ਉਹ ਉਸ ਲਈ ਉਸ ਦੇ ਵਿਛੋੜੇ ਦੇ ਬਿਸਤਰੇ ਵਰਗਾ ਹੋਵੇਗਾ ਅਤੇ ਜਿਸ ਚੀਜ਼ ਉੱਤੇ ਉਹ ਬੈਠਦੀ ਹੈ ਉਹ ਅਸ਼ੁੱਧ ਹੈ, ਜਿਵੇਂ ਕਿ ਉਹ ਦੇ ਅੱਡ ਹੋਣ ਦੀ ਅਸ਼ੁੱਧਤਾ।</w:t>
      </w:r>
    </w:p>
    <w:p/>
    <w:p>
      <w:r xmlns:w="http://schemas.openxmlformats.org/wordprocessingml/2006/main">
        <w:t xml:space="preserve">ਮਾਹਵਾਰੀ ਦੇ ਦੌਰਾਨ ਇੱਕ ਔਰਤ ਦਾ ਬਿਸਤਰਾ ਅਤੇ ਜੋ ਵੀ ਉਹ ਬੈਠਦੀ ਹੈ ਲੇਵੀਆਂ 15:26 ਦੇ ਨਿਯਮਾਂ ਅਨੁਸਾਰ ਅਸ਼ੁੱਧ ਮੰਨਿਆ ਜਾਂਦਾ ਹੈ।</w:t>
      </w:r>
    </w:p>
    <w:p/>
    <w:p>
      <w:r xmlns:w="http://schemas.openxmlformats.org/wordprocessingml/2006/main">
        <w:t xml:space="preserve">1. ਪਰਮੇਸ਼ੁਰ ਦੀ ਪਵਿੱਤਰਤਾ ਦੀ ਪੁਸ਼ਟੀ ਕਰਨਾ: ਲੇਵੀਟਿਕਸ 15:26 ਦੇ ਨਿਯਮ ਕਿਵੇਂ ਪ੍ਰਮਾਤਮਾ ਦੀ ਪਵਿੱਤਰਤਾ ਦਾ ਪ੍ਰਦਰਸ਼ਨ ਕਰਦੇ ਹਨ</w:t>
      </w:r>
    </w:p>
    <w:p/>
    <w:p>
      <w:r xmlns:w="http://schemas.openxmlformats.org/wordprocessingml/2006/main">
        <w:t xml:space="preserve">2. ਵੱਖ ਹੋਣ ਦੀ ਸ਼ਕਤੀ: ਲੇਵੀਆਂ 15:26 ਦੇ ਨਿਯਮ ਕਿਵੇਂ ਪਵਿੱਤਰਤਾ ਅਤੇ ਅਸ਼ੁੱਧਤਾ ਤੋਂ ਵੱਖ ਹੋਣ ਨੂੰ ਉਤਸ਼ਾਹਿਤ ਕਰਦੇ ਹਨ</w:t>
      </w:r>
    </w:p>
    <w:p/>
    <w:p>
      <w:r xmlns:w="http://schemas.openxmlformats.org/wordprocessingml/2006/main">
        <w:t xml:space="preserve">1. ਬਿਵਸਥਾ ਸਾਰ 23:14-15 - ਕਿਉਂਕਿ ਪ੍ਰਭੂ ਤੁਹਾਡਾ ਪਰਮੇਸ਼ੁਰ ਤੁਹਾਡੇ ਡੇਰੇ ਦੇ ਵਿਚਕਾਰ ਚੱਲਦਾ ਹੈ, ਤੁਹਾਨੂੰ ਛੁਡਾਉਣ ਅਤੇ ਤੁਹਾਡੇ ਦੁਸ਼ਮਣਾਂ ਨੂੰ ਤੁਹਾਡੇ ਅੱਗੇ ਛੱਡਣ ਲਈ; ਇਸ ਲਈ ਤੁਹਾਡਾ ਡੇਰਾ ਪਵਿੱਤਰ ਰਹੇਗਾ।</w:t>
      </w:r>
    </w:p>
    <w:p/>
    <w:p>
      <w:r xmlns:w="http://schemas.openxmlformats.org/wordprocessingml/2006/main">
        <w:t xml:space="preserve">2. ਯਸਾਯਾਹ 6:3 - ਅਤੇ ਇੱਕ ਨੇ ਦੂਜੇ ਨੂੰ ਪੁਕਾਰਿਆ, ਅਤੇ ਕਿਹਾ, ਪਵਿੱਤਰ, ਪਵਿੱਤਰ, ਪਵਿੱਤਰ, ਸੈਨਾਂ ਦਾ ਪ੍ਰਭੂ ਹੈ: ਸਾਰੀ ਧਰਤੀ ਉਸਦੀ ਮਹਿਮਾ ਨਾਲ ਭਰੀ ਹੋਈ ਹੈ.</w:t>
      </w:r>
    </w:p>
    <w:p/>
    <w:p>
      <w:r xmlns:w="http://schemas.openxmlformats.org/wordprocessingml/2006/main">
        <w:t xml:space="preserve">ਲੇਵੀਆਂ ਦੀ ਪੋਥੀ 15:27 ਅਤੇ ਜੋ ਕੋਈ ਇਨ੍ਹਾਂ ਵਸਤੂਆਂ ਨੂੰ ਛੂੰਹਦਾ ਹੈ ਉਹ ਅਸ਼ੁੱਧ ਰਹੇਗਾ ਅਤੇ ਆਪਣੇ ਕੱਪੜੇ ਧੋਵੇ ਅਤੇ ਪਾਣੀ ਨਾਲ ਨਹਾਵੇ ਅਤੇ ਸ਼ਾਮ ਤੱਕ ਅਸ਼ੁੱਧ ਰਹੇ।</w:t>
      </w:r>
    </w:p>
    <w:p/>
    <w:p>
      <w:r xmlns:w="http://schemas.openxmlformats.org/wordprocessingml/2006/main">
        <w:t xml:space="preserve">ਲੇਵੀਆਂ 15:27 ਵਿੱਚ, ਇਹ ਵਰਣਨ ਕੀਤਾ ਗਿਆ ਹੈ ਕਿ ਜਦੋਂ ਕੋਈ ਅਸ਼ੁੱਧ ਚੀਜ਼ ਨੂੰ ਛੂਹ ਲੈਂਦਾ ਹੈ, ਤਾਂ ਉਨ੍ਹਾਂ ਨੂੰ ਆਪਣੇ ਕੱਪੜੇ ਧੋਣੇ ਚਾਹੀਦੇ ਹਨ ਅਤੇ ਪਾਣੀ ਨਾਲ ਨਹਾਉਣਾ ਚਾਹੀਦਾ ਹੈ ਤਾਂ ਜੋ ਦੁਬਾਰਾ ਸ਼ੁੱਧ ਮੰਨਿਆ ਜਾ ਸਕੇ।</w:t>
      </w:r>
    </w:p>
    <w:p/>
    <w:p>
      <w:r xmlns:w="http://schemas.openxmlformats.org/wordprocessingml/2006/main">
        <w:t xml:space="preserve">1. ਪ੍ਰਭੂ ਦੀਆਂ ਨਜ਼ਰਾਂ ਵਿਚ ਸ਼ੁੱਧ ਹੋਣ ਦਾ ਮਹੱਤਵ।</w:t>
      </w:r>
    </w:p>
    <w:p/>
    <w:p>
      <w:r xmlns:w="http://schemas.openxmlformats.org/wordprocessingml/2006/main">
        <w:t xml:space="preserve">2. ਸਾਡੇ ਰੋਜ਼ਾਨਾ ਜੀਵਨ ਵਿੱਚ ਸ਼ੁੱਧਤਾ ਦਾ ਅਭਿਆਸ ਕਰਨਾ।</w:t>
      </w:r>
    </w:p>
    <w:p/>
    <w:p>
      <w:r xmlns:w="http://schemas.openxmlformats.org/wordprocessingml/2006/main">
        <w:t xml:space="preserve">1. ਇਬਰਾਨੀਆਂ 9:13-14 - ਕਿਉਂਕਿ ਜੇ ਬੱਕਰੀਆਂ ਅਤੇ ਬਲਦਾਂ ਦਾ ਲਹੂ ਅਤੇ ਇੱਕ ਗਾਂ ਦੀ ਸੁਆਹ ਉਨ੍ਹਾਂ ਦੇ ਸਰੀਰ ਦੇ ਸ਼ੁੱਧ ਹੋਣ ਲਈ ਛਿੜਕਦੀ ਹੈ, ਤਾਂ ਮਸੀਹ ਦਾ ਲਹੂ, ਜੋ ਅਨਾਦਿ ਦੁਆਰਾ ਪਵਿੱਤਰ ਕੀਤਾ ਗਿਆ ਹੈ, ਕਿੰਨਾ ਵੱਧ ਹੋਵੇਗਾ। ਆਤਮਾ ਨੇ ਆਪਣੇ ਆਪ ਨੂੰ ਬਿਨਾਂ ਕਿਸੇ ਦੋਸ਼ ਦੇ ਪ੍ਰਮਾਤਮਾ ਅੱਗੇ ਭੇਟ ਕੀਤਾ, ਜੀਵਿਤ ਪਰਮੇਸ਼ੁਰ ਦੀ ਸੇਵਾ ਕਰਨ ਲਈ ਆਪਣੀ ਜ਼ਮੀਰ ਨੂੰ ਮਰੇ ਹੋਏ ਕੰਮਾਂ ਤੋਂ ਸ਼ੁੱਧ ਕਰੋ?</w:t>
      </w:r>
    </w:p>
    <w:p/>
    <w:p>
      <w:r xmlns:w="http://schemas.openxmlformats.org/wordprocessingml/2006/main">
        <w:t xml:space="preserve">2. ਟਾਈਟਸ 2:11-12 - ਕਿਉਂਕਿ ਪਰਮੇਸ਼ੁਰ ਦੀ ਕਿਰਪਾ ਪ੍ਰਗਟ ਹੋਈ ਹੈ ਜੋ ਸਾਰੇ ਲੋਕਾਂ ਨੂੰ ਮੁਕਤੀ ਪ੍ਰਦਾਨ ਕਰਦੀ ਹੈ। ਇਹ ਸਾਨੂੰ ਅਭਗਤੀ ਅਤੇ ਦੁਨਿਆਵੀ ਵਾਸਨਾਵਾਂ ਨੂੰ ਨਾਂਹ ਕਰਨ ਲਈ, ਅਤੇ ਇਸ ਵਰਤਮਾਨ ਯੁੱਗ ਵਿੱਚ ਸੰਜਮ, ਨੇਕ ਅਤੇ ਧਰਮੀ ਜੀਵਨ ਜਿਉਣ ਲਈ ਸਿਖਾਉਂਦਾ ਹੈ।</w:t>
      </w:r>
    </w:p>
    <w:p/>
    <w:p>
      <w:r xmlns:w="http://schemas.openxmlformats.org/wordprocessingml/2006/main">
        <w:t xml:space="preserve">ਲੇਵੀਆਂ 15:28 ਪਰ ਜੇ ਉਹ ਆਪਣੀ ਸਮੱਸਿਆ ਤੋਂ ਸ਼ੁੱਧ ਹੋ ਜਾਂਦੀ ਹੈ, ਤਾਂ ਉਹ ਆਪਣੇ ਲਈ ਸੱਤ ਦਿਨ ਗਿਣੇ, ਅਤੇ ਉਸ ਤੋਂ ਬਾਅਦ ਉਹ ਸ਼ੁੱਧ ਹੋ ਜਾਵੇਗੀ।</w:t>
      </w:r>
    </w:p>
    <w:p/>
    <w:p>
      <w:r xmlns:w="http://schemas.openxmlformats.org/wordprocessingml/2006/main">
        <w:t xml:space="preserve">ਇੱਕ ਔਰਤ ਜੋ ਆਪਣੇ ਮੁੱਦੇ ਤੋਂ ਸ਼ੁੱਧ ਹੋ ਗਈ ਹੈ, ਉਸ ਨੂੰ ਸ਼ੁੱਧ ਮੰਨੇ ਜਾਣ ਤੋਂ ਪਹਿਲਾਂ ਸੱਤ ਦਿਨ ਉਡੀਕ ਕਰਨੀ ਚਾਹੀਦੀ ਹੈ।</w:t>
      </w:r>
    </w:p>
    <w:p/>
    <w:p>
      <w:r xmlns:w="http://schemas.openxmlformats.org/wordprocessingml/2006/main">
        <w:t xml:space="preserve">1. ਪਰਮੇਸ਼ੁਰ ਦੀ ਦਇਆ ਅਤੇ ਧੀਰਜ: ਲੇਵੀਆਂ 15:28 ਦਾ ਅਧਿਐਨ</w:t>
      </w:r>
    </w:p>
    <w:p/>
    <w:p>
      <w:r xmlns:w="http://schemas.openxmlformats.org/wordprocessingml/2006/main">
        <w:t xml:space="preserve">2. ਪਰਮੇਸ਼ੁਰ ਦੇ ਵਾਅਦਿਆਂ ਵਿੱਚ ਵਿਸ਼ਵਾਸ: ਲੇਵੀਆਂ 15:28 ਵਿੱਚ ਸਫਾਈ ਅਤੇ ਪਵਿੱਤਰਤਾ ਨੂੰ ਸਮਝਣਾ</w:t>
      </w:r>
    </w:p>
    <w:p/>
    <w:p>
      <w:r xmlns:w="http://schemas.openxmlformats.org/wordprocessingml/2006/main">
        <w:t xml:space="preserve">1. ਯਸਾਯਾਹ 1:18 - "ਆਓ, ਆਓ ਆਪਾਂ ਇਕੱਠੇ ਹੋ ਕੇ ਵਿਚਾਰ ਕਰੀਏ, ਯਹੋਵਾਹ ਦਾ ਵਾਕ ਹੈ: ਭਾਵੇਂ ਤੁਹਾਡੇ ਪਾਪ ਲਾਲ ਰੰਗ ਦੇ ਹੋਣ, ਉਹ ਬਰਫ਼ ਵਾਂਗ ਚਿੱਟੇ ਹੋਣਗੇ; ਭਾਵੇਂ ਉਹ ਕਿਰਮੀ ਵਰਗੇ ਲਾਲ ਹੋਣਗੇ, ਉਹ ਉੱਨ ਵਰਗੇ ਹੋਣਗੇ।"</w:t>
      </w:r>
    </w:p>
    <w:p/>
    <w:p>
      <w:r xmlns:w="http://schemas.openxmlformats.org/wordprocessingml/2006/main">
        <w:t xml:space="preserve">2. ਇਬਰਾਨੀਆਂ 10:22 - "ਆਓ ਅਸੀਂ ਵਿਸ਼ਵਾਸ ਦੇ ਪੂਰੇ ਭਰੋਸੇ ਨਾਲ ਸੱਚੇ ਦਿਲ ਨਾਲ ਨੇੜੇ ਆਈਏ, ਸਾਡੇ ਦਿਲਾਂ ਨੂੰ ਬੁਰੀ ਜ਼ਮੀਰ ਤੋਂ ਛਿੜਕਿਆ ਹੋਇਆ ਹੈ, ਅਤੇ ਸਾਡੇ ਸਰੀਰ ਸ਼ੁੱਧ ਪਾਣੀ ਨਾਲ ਧੋਤੇ ਗਏ ਹਨ."</w:t>
      </w:r>
    </w:p>
    <w:p/>
    <w:p>
      <w:r xmlns:w="http://schemas.openxmlformats.org/wordprocessingml/2006/main">
        <w:t xml:space="preserve">ਲੇਵੀਆਂ 15:29 ਅਤੇ ਅੱਠਵੇਂ ਦਿਨ ਉਹ ਆਪਣੇ ਦੋ ਕਬੂਤਰਾਂ ਜਾਂ ਦੋ ਕਬੂਤਰਾਂ ਨੂੰ ਲੈ ਕੇ ਜਾਜਕ ਕੋਲ ਮੰਡਲੀ ਦੇ ਤੰਬੂ ਦੇ ਦਰਵਾਜ਼ੇ ਕੋਲ ਲੈ ਆਵੇ।</w:t>
      </w:r>
    </w:p>
    <w:p/>
    <w:p>
      <w:r xmlns:w="http://schemas.openxmlformats.org/wordprocessingml/2006/main">
        <w:t xml:space="preserve">ਔਰਤ ਦੇ ਮਾਹਵਾਰੀ ਤੋਂ ਬਾਅਦ ਅੱਠਵੇਂ ਦਿਨ, ਉਸਨੂੰ ਦੋ ਘੁੱਗੀਆਂ ਜਾਂ ਦੋ ਕਬੂਤਰਾਂ ਨੂੰ ਪੁਜਾਰੀ ਨੂੰ ਬਲੀਦਾਨ ਵਜੋਂ ਚੜ੍ਹਾਉਣਾ ਚਾਹੀਦਾ ਹੈ।</w:t>
      </w:r>
    </w:p>
    <w:p/>
    <w:p>
      <w:r xmlns:w="http://schemas.openxmlformats.org/wordprocessingml/2006/main">
        <w:t xml:space="preserve">1. ਬਲੀਦਾਨ ਦਾ ਪ੍ਰਤੀਕ: ਕਬੂਤਰ ਅਤੇ ਕਬੂਤਰ ਬਾਈਬਲ ਵਿਚ ਕੀ ਦਰਸਾਉਂਦੇ ਹਨ?</w:t>
      </w:r>
    </w:p>
    <w:p/>
    <w:p>
      <w:r xmlns:w="http://schemas.openxmlformats.org/wordprocessingml/2006/main">
        <w:t xml:space="preserve">2. ਅੱਠਵੇਂ ਦਿਨ ਦਾ ਮਹੱਤਵ: ਅੱਠਵਾਂ ਦਿਨ ਔਰਤਾਂ ਲਈ ਭੇਟ ਦਾ ਖਾਸ ਦਿਨ ਕਿਉਂ ਹੈ?</w:t>
      </w:r>
    </w:p>
    <w:p/>
    <w:p>
      <w:r xmlns:w="http://schemas.openxmlformats.org/wordprocessingml/2006/main">
        <w:t xml:space="preserve">1. ਲੇਵੀਆਂ 5:7 "ਪਰ ਜੇ ਉਹ ਦੋ ਘੁੱਗੀਆਂ ਜਾਂ ਦੋ ਕਬੂਤਰਾਂ ਦੇ ਬੱਚੇ ਨਹੀਂ ਲੈ ਸਕਦਾ, ਤਾਂ ਉਹ ਉਸ ਪਾਪ ਲਈ ਆਪਣੀ ਭੇਟ ਵਜੋਂ ਲਿਆਵੇ ਜੋ ਉਸ ਨੇ ਪਾਪ ਦੀ ਭੇਟ ਲਈ ਇੱਕ ਏਫਾਹ ਮੈਦੇ ਦਾ ਦਸਵਾਂ ਹਿੱਸਾ ਲਿਆ ਹੈ।"</w:t>
      </w:r>
    </w:p>
    <w:p/>
    <w:p>
      <w:r xmlns:w="http://schemas.openxmlformats.org/wordprocessingml/2006/main">
        <w:t xml:space="preserve">2. ਲੂਕਾ 2: 22-24 "ਅਤੇ ਜਦੋਂ ਮੂਸਾ ਦੀ ਬਿਵਸਥਾ ਦੇ ਅਨੁਸਾਰ ਉਨ੍ਹਾਂ ਦੇ ਸ਼ੁੱਧ ਹੋਣ ਦਾ ਸਮਾਂ ਆਇਆ, ਤਾਂ ਉਹ ਉਸਨੂੰ ਪ੍ਰਭੂ ਦੇ ਅੱਗੇ ਪੇਸ਼ ਕਰਨ ਲਈ ਯਰੂਸ਼ਲਮ ਵਿੱਚ ਲੈ ਆਏ (ਜਿਵੇਂ ਕਿ ਪ੍ਰਭੂ ਦੀ ਬਿਵਸਥਾ ਵਿੱਚ ਲਿਖਿਆ ਹੈ, ਹਰ ਇੱਕ ਨਰ। ਜੋ ਪਹਿਲਾਂ ਕੁੱਖ ਨੂੰ ਖੋਲ੍ਹਦਾ ਹੈ ਉਸਨੂੰ ਪ੍ਰਭੂ ਲਈ ਪਵਿੱਤਰ ਕਿਹਾ ਜਾਵੇਗਾ) ਅਤੇ ਪ੍ਰਭੂ ਦੇ ਕਾਨੂੰਨ ਵਿੱਚ ਕਹੇ ਅਨੁਸਾਰ ਇੱਕ ਬਲੀਦਾਨ ਚੜ੍ਹਾਉਣ ਲਈ, ਘੁੱਗੀਆਂ ਦਾ ਇੱਕ ਜੋੜਾ, ਜਾਂ ਦੋ ਕਬੂਤਰਾਂ ਦੇ ਬੱਚੇ।</w:t>
      </w:r>
    </w:p>
    <w:p/>
    <w:p>
      <w:r xmlns:w="http://schemas.openxmlformats.org/wordprocessingml/2006/main">
        <w:t xml:space="preserve">ਲੇਵੀਆਂ 15:30 ਅਤੇ ਜਾਜਕ ਇੱਕ ਨੂੰ ਪਾਪ ਦੀ ਭੇਟ ਲਈ ਅਤੇ ਦੂਜੇ ਨੂੰ ਹੋਮ ਦੀ ਭੇਟ ਲਈ ਚੜ੍ਹਾਵੇ। ਅਤੇ ਜਾਜਕ ਉਸ ਦੀ ਅਸ਼ੁੱਧਤਾ ਲਈ ਯਹੋਵਾਹ ਦੇ ਅੱਗੇ ਉਸ ਦਾ ਪ੍ਰਾਸਚਿਤ ਕਰੇ।</w:t>
      </w:r>
    </w:p>
    <w:p/>
    <w:p>
      <w:r xmlns:w="http://schemas.openxmlformats.org/wordprocessingml/2006/main">
        <w:t xml:space="preserve">ਲੇਵੀਆਂ 15:30 ਦੇ ਨਿਯਮਾਂ ਅਨੁਸਾਰ ਔਰਤ ਦੀ ਅਸ਼ੁੱਧਤਾ ਲਈ ਪ੍ਰਾਸਚਿਤ ਕਰਨ ਲਈ ਪੁਜਾਰੀ ਨੂੰ ਦੋ ਬਲੀਆਂ ਚੜ੍ਹਾਉਣੀਆਂ ਚਾਹੀਦੀਆਂ ਹਨ।</w:t>
      </w:r>
    </w:p>
    <w:p/>
    <w:p>
      <w:r xmlns:w="http://schemas.openxmlformats.org/wordprocessingml/2006/main">
        <w:t xml:space="preserve">1. ਪ੍ਰਾਸਚਿਤ ਦੀ ਸ਼ਕਤੀ: ਲੇਵੀਆਂ 15:30 ਦੇ ਬਲੀਦਾਨ ਦੇ ਅਭਿਆਸਾਂ ਨੂੰ ਸਮਝਣਾ।</w:t>
      </w:r>
    </w:p>
    <w:p/>
    <w:p>
      <w:r xmlns:w="http://schemas.openxmlformats.org/wordprocessingml/2006/main">
        <w:t xml:space="preserve">2. ਮਾਫੀ ਦੀ ਪਵਿੱਤਰਤਾ: ਲੇਵੀਆਂ 15:30 ਦੇ ਅਰਥ ਦੀ ਪੜਚੋਲ ਕਰਨਾ।</w:t>
      </w:r>
    </w:p>
    <w:p/>
    <w:p>
      <w:r xmlns:w="http://schemas.openxmlformats.org/wordprocessingml/2006/main">
        <w:t xml:space="preserve">ਪਾਰ-</w:t>
      </w:r>
    </w:p>
    <w:p/>
    <w:p>
      <w:r xmlns:w="http://schemas.openxmlformats.org/wordprocessingml/2006/main">
        <w:t xml:space="preserve">1. ਰੋਮੀਆਂ 5:11 - "ਅਤੇ ਕੇਵਲ ਇੰਨਾ ਹੀ ਨਹੀਂ, ਪਰ ਅਸੀਂ ਆਪਣੇ ਪ੍ਰਭੂ ਯਿਸੂ ਮਸੀਹ ਦੇ ਰਾਹੀਂ ਪਰਮੇਸ਼ੁਰ ਵਿੱਚ ਵੀ ਅਨੰਦ ਮਾਣਦੇ ਹਾਂ, ਜਿਸ ਦੁਆਰਾ ਸਾਨੂੰ ਹੁਣ ਪ੍ਰਾਸਚਿਤ ਕੀਤਾ ਗਿਆ ਹੈ।"</w:t>
      </w:r>
    </w:p>
    <w:p/>
    <w:p>
      <w:r xmlns:w="http://schemas.openxmlformats.org/wordprocessingml/2006/main">
        <w:t xml:space="preserve">2. ਇਬਰਾਨੀਆਂ 10:10 - "ਜਿਸ ਦੁਆਰਾ ਅਸੀਂ ਯਿਸੂ ਮਸੀਹ ਦੇ ਸਰੀਰ ਦੀ ਭੇਟ ਦੁਆਰਾ ਹਮੇਸ਼ਾ ਲਈ ਪਵਿੱਤਰ ਕੀਤੇ ਜਾਂਦੇ ਹਾਂ।"</w:t>
      </w:r>
    </w:p>
    <w:p/>
    <w:p>
      <w:r xmlns:w="http://schemas.openxmlformats.org/wordprocessingml/2006/main">
        <w:t xml:space="preserve">ਲੇਵੀਆਂ 15:31 ਇਸ ਤਰ੍ਹਾਂ ਤੁਸੀਂ ਇਸਰਾਏਲੀਆਂ ਨੂੰ ਉਨ੍ਹਾਂ ਦੀ ਅਸ਼ੁੱਧਤਾ ਤੋਂ ਵੱਖ ਕਰੋ। ਤਾਂ ਜੋ ਉਹ ਆਪਣੀ ਅਸ਼ੁੱਧਤਾ ਵਿੱਚ ਨਾ ਮਰਨ, ਜਦੋਂ ਉਹ ਮੇਰੇ ਡੇਹਰੇ ਨੂੰ ਜੋ ਉਨ੍ਹਾਂ ਵਿੱਚ ਹੈ, ਅਸ਼ੁੱਧ ਕਰਦੇ ਹਨ।</w:t>
      </w:r>
    </w:p>
    <w:p/>
    <w:p>
      <w:r xmlns:w="http://schemas.openxmlformats.org/wordprocessingml/2006/main">
        <w:t xml:space="preserve">ਪਰਮੇਸ਼ੁਰ ਨੇ ਇਜ਼ਰਾਈਲੀਆਂ ਨੂੰ ਹੁਕਮ ਦਿੱਤਾ ਕਿ ਉਹ ਆਪਣੇ ਤੰਬੂ ਨੂੰ ਅਪਵਿੱਤਰ ਕਰਨ ਤੋਂ ਰੋਕਣ ਲਈ ਆਪਣੇ ਆਪ ਨੂੰ ਆਪਣੀ ਗੰਦਗੀ ਤੋਂ ਵੱਖ ਕਰਨ।</w:t>
      </w:r>
    </w:p>
    <w:p/>
    <w:p>
      <w:r xmlns:w="http://schemas.openxmlformats.org/wordprocessingml/2006/main">
        <w:t xml:space="preserve">1. ਪਰਮੇਸ਼ੁਰ ਦੇ ਹੁਕਮ ਦੀ ਸ਼ਕਤੀ: ਪਰਮੇਸ਼ੁਰ ਦੀ ਆਗਿਆਕਾਰੀ ਜ਼ਿੰਦਗੀ ਕਿਵੇਂ ਲਿਆਉਂਦੀ ਹੈ</w:t>
      </w:r>
    </w:p>
    <w:p/>
    <w:p>
      <w:r xmlns:w="http://schemas.openxmlformats.org/wordprocessingml/2006/main">
        <w:t xml:space="preserve">2. ਆਪਣੇ ਆਪ ਨੂੰ ਪਵਿੱਤਰ ਰੱਖਣਾ: ਅਸ਼ੁੱਧਤਾ ਤੋਂ ਵੱਖ ਹੋਣ ਦਾ ਸੱਦਾ</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1 ਯੂਹੰਨਾ 1:5-7 - "ਇਹ ਉਹ ਸੰਦੇਸ਼ ਹੈ ਜੋ ਅਸੀਂ ਉਸ ਬਾਰੇ ਸੁਣਿਆ ਹੈ, ਅਤੇ ਤੁਹਾਨੂੰ ਦੱਸਦਾ ਹਾਂ ਕਿ ਪਰਮੇਸ਼ੁਰ ਚਾਨਣ ਹੈ, ਅਤੇ ਉਸ ਵਿੱਚ ਕੋਈ ਵੀ ਹਨੇਰਾ ਨਹੀਂ ਹੈ। ਜੇ ਅਸੀਂ ਕਹੀਏ ਕਿ ਸਾਡੀ ਸੰਗਤ ਹੈ। ਉਹ ਹੈ, ਅਤੇ ਹਨੇਰੇ ਵਿੱਚ ਚੱਲਦਾ ਹੈ, ਅਸੀਂ ਝੂਠ ਬੋਲਦੇ ਹਾਂ, ਅਤੇ ਸੱਚ ਨਹੀਂ ਕਰਦੇ: ਪਰ ਜੇ ਅਸੀਂ ਚਾਨਣ ਵਿੱਚ ਚੱਲਦੇ ਹਾਂ, ਜਿਵੇਂ ਕਿ ਉਹ ਚਾਨਣ ਵਿੱਚ ਹੈ, ਤਾਂ ਸਾਡੀ ਇੱਕ ਦੂਜੇ ਨਾਲ ਸੰਗਤ ਹੈ, ਅਤੇ ਉਸਦੇ ਪੁੱਤਰ ਯਿਸੂ ਮਸੀਹ ਦਾ ਲਹੂ ਸਾਨੂੰ ਸਾਰਿਆਂ ਤੋਂ ਸ਼ੁੱਧ ਕਰਦਾ ਹੈ। ਪਾਪ।"</w:t>
      </w:r>
    </w:p>
    <w:p/>
    <w:p>
      <w:r xmlns:w="http://schemas.openxmlformats.org/wordprocessingml/2006/main">
        <w:t xml:space="preserve">ਲੇਵੀਆਂ ਦੀ ਪੋਥੀ 15:32 ਇਹ ਉਸ ਵਿਅਕਤੀ ਦੀ ਬਿਵਸਥਾ ਹੈ ਜਿਸ ਨੂੰ ਕੋਈ ਸਮੱਸਿਆ ਹੈ, ਅਤੇ ਜਿਸਦਾ ਬੀਜ ਉਸ ਤੋਂ ਜਾਂਦਾ ਹੈ, ਅਤੇ ਉਸ ਨਾਲ ਅਸ਼ੁੱਧ ਹੋ ਜਾਂਦਾ ਹੈ;</w:t>
      </w:r>
    </w:p>
    <w:p/>
    <w:p>
      <w:r xmlns:w="http://schemas.openxmlformats.org/wordprocessingml/2006/main">
        <w:t xml:space="preserve">ਇਹ ਹਵਾਲੇ ਉਨ੍ਹਾਂ ਕਾਨੂੰਨਾਂ ਦੀ ਚਰਚਾ ਕਰਦਾ ਹੈ ਜੋ ਡਿਸਚਾਰਜ ਹੋਣ ਵਾਲਿਆਂ ਨਾਲ ਸਬੰਧਤ ਹਨ।</w:t>
      </w:r>
    </w:p>
    <w:p/>
    <w:p>
      <w:r xmlns:w="http://schemas.openxmlformats.org/wordprocessingml/2006/main">
        <w:t xml:space="preserve">1: ਪਰਮੇਸ਼ੁਰ ਦੇ ਨਿਯਮ ਸਾਡੀ ਰੱਖਿਆ ਕਰਨ ਅਤੇ ਪਵਿੱਤਰਤਾ ਦਾ ਰਸਤਾ ਪ੍ਰਦਾਨ ਕਰਨ ਲਈ ਤਿਆਰ ਕੀਤੇ ਗਏ ਹਨ।</w:t>
      </w:r>
    </w:p>
    <w:p/>
    <w:p>
      <w:r xmlns:w="http://schemas.openxmlformats.org/wordprocessingml/2006/main">
        <w:t xml:space="preserve">2: ਸਾਨੂੰ ਆਪਣੇ ਕੰਮਾਂ ਵੱਲ ਧਿਆਨ ਦੇਣਾ ਚਾਹੀਦਾ ਹੈ ਅਤੇ ਪਰਮੇਸ਼ੁਰ ਦੇ ਨਿਯਮਾਂ ਦੀ ਪਾਲਣਾ ਕਰਨ ਦੀ ਕੋਸ਼ਿਸ਼ ਕਰਨੀ ਚਾਹੀਦੀ ਹੈ, ਭਾਵੇਂ ਉਹ ਸਮਝਣਾ ਔਖਾ ਕਿਉਂ ਨਾ ਹੋਵੇ।</w:t>
      </w:r>
    </w:p>
    <w:p/>
    <w:p>
      <w:r xmlns:w="http://schemas.openxmlformats.org/wordprocessingml/2006/main">
        <w:t xml:space="preserve">1: ਗਲਾਤੀਆਂ 5:13-14 - ਭਰਾਵੋ, ਤੁਹਾਨੂੰ ਆਜ਼ਾਦੀ ਲਈ ਬੁਲਾਇਆ ਗਿਆ ਸੀ। ਸਿਰਫ਼ ਆਪਣੀ ਆਜ਼ਾਦੀ ਨੂੰ ਮਾਸ ਦੇ ਮੌਕੇ ਵਜੋਂ ਨਾ ਵਰਤੋ, ਪਰ ਪਿਆਰ ਦੁਆਰਾ ਇੱਕ ਦੂਜੇ ਦੀ ਸੇਵਾ ਕਰੋ. ਕਿਉਂਕਿ ਸਾਰਾ ਕਾਨੂੰਨ ਇੱਕ ਸ਼ਬਦ ਵਿੱਚ ਪੂਰਾ ਹੁੰਦਾ ਹੈ: ਤੁਸੀਂ ਆਪਣੇ ਗੁਆਂਢੀ ਨੂੰ ਆਪਣੇ ਜਿਹਾ ਪਿਆਰ ਕਰੋ.</w:t>
      </w:r>
    </w:p>
    <w:p/>
    <w:p>
      <w:r xmlns:w="http://schemas.openxmlformats.org/wordprocessingml/2006/main">
        <w:t xml:space="preserve">2:1 ਯੂਹੰਨਾ 3:4 - ਹਰ ਕੋਈ ਜਿਹੜਾ ਪਾਪ ਕਰਨ ਦਾ ਅਭਿਆਸ ਕਰਦਾ ਹੈ ਉਹ ਕੁਧਰਮ ਦਾ ਅਭਿਆਸ ਵੀ ਕਰਦਾ ਹੈ; ਪਾਪ ਕੁਧਰਮ ਹੈ।</w:t>
      </w:r>
    </w:p>
    <w:p/>
    <w:p>
      <w:r xmlns:w="http://schemas.openxmlformats.org/wordprocessingml/2006/main">
        <w:t xml:space="preserve">ਲੇਵੀਆਂ ਦੀ ਪੋਥੀ 15:33 ਅਤੇ ਉਸ ਦੇ ਬਾਰੇ ਜੋ ਉਸ ਦੇ ਫੁੱਲਾਂ ਤੋਂ ਬਿਮਾਰ ਹੈ, ਅਤੇ ਉਸ ਲਈ ਜਿਸ ਨੂੰ ਕੋਈ ਸਮੱਸਿਆ ਹੈ, ਆਦਮੀ ਅਤੇ ਔਰਤ ਦੀ, ਅਤੇ ਉਸ ਦੇ ਨਾਲ ਜੋ ਅਸ਼ੁੱਧ ਹੈ।</w:t>
      </w:r>
    </w:p>
    <w:p/>
    <w:p>
      <w:r xmlns:w="http://schemas.openxmlformats.org/wordprocessingml/2006/main">
        <w:t xml:space="preserve">ਲੇਵੀਆਂ 15:33 ਦਾ ਇਹ ਹਵਾਲਾ ਉਨ੍ਹਾਂ ਲੋਕਾਂ ਨਾਲ ਸੰਪਰਕ ਕਰਨ ਦੇ ਨਿਯਮਾਂ ਦੀ ਵਿਆਖਿਆ ਕਰਦਾ ਹੈ ਜੋ ਬਿਮਾਰ ਹਨ ਜਾਂ ਕੋਈ ਸਮੱਸਿਆ ਹੈ।</w:t>
      </w:r>
    </w:p>
    <w:p/>
    <w:p>
      <w:r xmlns:w="http://schemas.openxmlformats.org/wordprocessingml/2006/main">
        <w:t xml:space="preserve">1. ਪਰਮੇਸ਼ੁਰ ਦੀ ਪਵਿੱਤਰਤਾ: ਲੇਵੀਆਂ 15:33 ਦੇ ਨਿਯਮਾਂ ਨੂੰ ਸਮਝਣਾ</w:t>
      </w:r>
    </w:p>
    <w:p/>
    <w:p>
      <w:r xmlns:w="http://schemas.openxmlformats.org/wordprocessingml/2006/main">
        <w:t xml:space="preserve">2. ਇਲਾਜ ਦੀ ਸ਼ਕਤੀ: ਕਿਸੇ ਸਮੱਸਿਆ ਵਾਲੇ ਲੋਕਾਂ ਤੱਕ ਕਿਵੇਂ ਪਹੁੰਚਣਾ ਹੈ</w:t>
      </w:r>
    </w:p>
    <w:p/>
    <w:p>
      <w:r xmlns:w="http://schemas.openxmlformats.org/wordprocessingml/2006/main">
        <w:t xml:space="preserve">1. ਮੱਤੀ 26:41 - "ਜਾਗਦੇ ਰਹੋ ਅਤੇ ਪ੍ਰਾਰਥਨਾ ਕਰੋ, ਕਿ ਤੁਸੀਂ ਪਰਤਾਵੇ ਵਿੱਚ ਨਾ ਪਓ: ਆਤਮਾ ਸੱਚਮੁੱਚ ਤਿਆਰ ਹੈ, ਪਰ ਸਰੀਰ ਕਮਜ਼ੋਰ ਹੈ।"</w:t>
      </w:r>
    </w:p>
    <w:p/>
    <w:p>
      <w:r xmlns:w="http://schemas.openxmlformats.org/wordprocessingml/2006/main">
        <w:t xml:space="preserve">2. ਯਾਕੂਬ 5: 14-15 - "ਕੀ ਤੁਹਾਡੇ ਵਿੱਚੋਂ ਕੋਈ ਬਿਮਾਰ ਹੈ? ਉਸਨੂੰ ਕਲੀਸਿਯਾ ਦੇ ਬਜ਼ੁਰਗਾਂ ਨੂੰ ਬੁਲਾਉਣ ਦਿਓ; ਅਤੇ ਉਹ ਪ੍ਰਭੂ ਦੇ ਨਾਮ ਵਿੱਚ ਤੇਲ ਨਾਲ ਮਸਹ ਕਰਕੇ, ਉਸਦੇ ਲਈ ਪ੍ਰਾਰਥਨਾ ਕਰਨ: ਅਤੇ ਵਿਸ਼ਵਾਸ ਦੀ ਪ੍ਰਾਰਥਨਾ ਬਿਮਾਰ ਨੂੰ ਬਚਾਓ, ਅਤੇ ਪ੍ਰਭੂ ਉਸਨੂੰ ਉਠਾਏਗਾ; ਅਤੇ ਜੇ ਉਸਨੇ ਪਾਪ ਕੀਤੇ ਹਨ, ਤਾਂ ਉਹ ਉਸਨੂੰ ਮਾਫ਼ ਕਰ ਦਿੱਤੇ ਜਾਣਗੇ."</w:t>
      </w:r>
    </w:p>
    <w:p/>
    <w:p>
      <w:r xmlns:w="http://schemas.openxmlformats.org/wordprocessingml/2006/main">
        <w:t xml:space="preserve">ਲੇਵੀਆਂ 16 ਦਾ ਸਾਰ ਤਿੰਨ ਪੈਰਿਆਂ ਵਿੱਚ ਹੇਠਾਂ ਦਿੱਤਾ ਜਾ ਸਕਦਾ ਹੈ, ਸੰਕੇਤਕ ਆਇਤਾਂ ਦੇ ਨਾਲ:</w:t>
      </w:r>
    </w:p>
    <w:p/>
    <w:p>
      <w:r xmlns:w="http://schemas.openxmlformats.org/wordprocessingml/2006/main">
        <w:t xml:space="preserve">ਪੈਰਾ 1: ਲੇਵੀਆਂ 16:1-10 ਪ੍ਰਾਸਚਿਤ ਦੇ ਦਿਨ ਨੂੰ ਪੇਸ਼ ਕਰਦਾ ਹੈ, ਇਸਰਾਏਲੀਆਂ ਲਈ ਇੱਕ ਮਹੱਤਵਪੂਰਨ ਸਾਲਾਨਾ ਰਸਮ। ਅਧਿਆਇ ਦੀ ਸ਼ੁਰੂਆਤ ਹਾਰੂਨ ਦੇ ਪੁੱਤਰਾਂ, ਨਾਦਾਬ ਅਤੇ ਅਬੀਹੂ ਦੀਆਂ ਦੁਖਦਾਈ ਮੌਤਾਂ ਬਾਰੇ ਦੱਸ ਕੇ ਸ਼ੁਰੂ ਹੁੰਦੀ ਹੈ, ਜਦੋਂ ਉਨ੍ਹਾਂ ਨੇ ਯਹੋਵਾਹ ਅੱਗੇ ਅਣਅਧਿਕਾਰਤ ਅੱਗ ਦੀ ਪੇਸ਼ਕਸ਼ ਕੀਤੀ ਸੀ। ਪ੍ਰਮਾਤਮਾ ਨੇ ਮੂਸਾ ਨੂੰ ਹਾਰੂਨ ਨੂੰ ਚੇਤਾਵਨੀ ਦੇਣ ਲਈ ਕਿਹਾ ਕਿ ਉਸਨੂੰ ਅੱਤ ਪਵਿੱਤਰ ਸਥਾਨ ਵਿੱਚ ਕਿਸੇ ਵੀ ਸਮੇਂ ਵਿੱਚ ਪ੍ਰਵੇਸ਼ ਨਹੀਂ ਕਰਨਾ ਚਾਹੀਦਾ ਹੈ, ਪਰ ਸਿਰਫ਼ ਪ੍ਰਾਸਚਿਤ ਦੇ ਦਿਨ। ਇਸ ਦਿਨ, ਹਾਰੂਨ ਨੇ ਆਪਣੇ ਆਪ ਨੂੰ ਧੋ ਕੇ ਅਤੇ ਪਵਿੱਤਰ ਕੱਪੜੇ ਪਾ ਕੇ ਤਿਆਰ ਕਰਨਾ ਹੈ। ਫਿਰ ਉਹ ਆਪਣੇ ਅਤੇ ਲੋਕਾਂ ਦੇ ਪਾਪਾਂ ਲਈ ਭੇਟਾਂ ਚੜ੍ਹਾਉਂਦਾ ਹੈ।</w:t>
      </w:r>
    </w:p>
    <w:p/>
    <w:p>
      <w:r xmlns:w="http://schemas.openxmlformats.org/wordprocessingml/2006/main">
        <w:t xml:space="preserve">ਪੈਰਾ 2: ਲੇਵੀਆਂ 16:11-28 ਵਿੱਚ ਜਾਰੀ ਰੱਖਦੇ ਹੋਏ, ਪ੍ਰਾਸਚਿਤ ਦੇ ਦਿਨ ਹਾਰੂਨ ਦੁਆਰਾ ਕੀਤੀਆਂ ਗਈਆਂ ਰਸਮਾਂ ਲਈ ਵਿਸਤ੍ਰਿਤ ਹਿਦਾਇਤਾਂ ਦਿੱਤੀਆਂ ਗਈਆਂ ਹਨ। ਦੋ ਬੱਕਰੇ ਇੱਕ ਨੂੰ ਪਾਪ ਦੀ ਭੇਟ ਵਜੋਂ ਅਤੇ ਇੱਕ ਬਲੀ ਦੇ ਬੱਕਰੇ ਵਜੋਂ ਚੁਣਿਆ ਜਾਂਦਾ ਹੈ। ਹਾਰੂਨ ਅਤੇ ਉਸਦੇ ਘਰਾਣੇ ਲਈ ਪ੍ਰਾਸਚਿਤ ਕਰਨ ਲਈ ਪਾਪ ਦੀ ਭੇਟ ਦੇ ਬੱਕਰੇ ਦੀ ਬਲੀ ਦਿੱਤੀ ਜਾਂਦੀ ਹੈ, ਜਦੋਂ ਕਿ ਇਸਦਾ ਲਹੂ ਅੱਤ ਪਵਿੱਤਰ ਸਥਾਨ ਨੂੰ ਸ਼ੁੱਧ ਕਰਨ ਲਈ ਵਰਤਿਆ ਜਾਂਦਾ ਹੈ। ਬਲੀ ਦੇ ਬੱਕਰੇ ਨੇ ਉਜਾੜ ਵਿੱਚ ਭੇਜੇ ਜਾਣ ਤੋਂ ਪਹਿਲਾਂ ਇਜ਼ਰਾਈਲ ਦੇ ਸਾਰੇ ਪਾਪ ਪ੍ਰਤੀਕ ਰੂਪ ਵਿੱਚ ਇਸ ਉੱਤੇ ਰੱਖੇ ਹੋਏ ਹਨ।</w:t>
      </w:r>
    </w:p>
    <w:p/>
    <w:p>
      <w:r xmlns:w="http://schemas.openxmlformats.org/wordprocessingml/2006/main">
        <w:t xml:space="preserve">ਪੈਰਾ 3: ਲੇਵੀਟਿਕਸ 16 ਪ੍ਰਾਸਚਿਤ ਦੇ ਦਿਨ ਨੂੰ ਭਵਿੱਖ ਦੀਆਂ ਪੀੜ੍ਹੀਆਂ ਲਈ ਇੱਕ ਸਥਾਈ ਆਰਡੀਨੈਂਸ ਵਜੋਂ ਮਨਾਉਣ ਸੰਬੰਧੀ ਨਿਯਮਾਂ ਦੇ ਨਾਲ ਸਮਾਪਤ ਹੁੰਦਾ ਹੈ। ਇਹ ਇਸ ਗੱਲ 'ਤੇ ਜ਼ੋਰ ਦਿੰਦਾ ਹੈ ਕਿ ਇਸ ਦਿਨ ਨੂੰ ਪਵਿੱਤਰ ਆਰਾਮ ਦੇ ਸਬਤ ਵਜੋਂ ਵੱਖਰਾ ਕੀਤਾ ਗਿਆ ਹੈ, ਜਿਸ ਦੌਰਾਨ ਇਜ਼ਰਾਈਲੀ ਸਮਾਜ ਵਿੱਚ ਕਿਸੇ ਦੁਆਰਾ ਕੋਈ ਕੰਮ ਨਹੀਂ ਕੀਤਾ ਜਾਣਾ ਚਾਹੀਦਾ ਹੈ। ਅਧਿਆਇ ਇਸ ਗੱਲ 'ਤੇ ਜ਼ੋਰ ਦਿੰਦਾ ਹੈ ਕਿ ਇਨ੍ਹਾਂ ਰੀਤੀ-ਰਿਵਾਜਾਂ ਅਤੇ ਰੀਤੀ-ਰਿਵਾਜਾਂ ਦੁਆਰਾ, ਸਾਲ ਵਿਚ ਇਕ ਵਾਰ ਉਨ੍ਹਾਂ ਦੇ ਸਾਰੇ ਪਾਪਾਂ ਲਈ ਪ੍ਰਾਸਚਿਤ ਕੀਤਾ ਜਾਂਦਾ ਹੈ।</w:t>
      </w:r>
    </w:p>
    <w:p/>
    <w:p>
      <w:r xmlns:w="http://schemas.openxmlformats.org/wordprocessingml/2006/main">
        <w:t xml:space="preserve">ਸਾਰੰਸ਼ ਵਿੱਚ:</w:t>
      </w:r>
    </w:p>
    <w:p>
      <w:r xmlns:w="http://schemas.openxmlformats.org/wordprocessingml/2006/main">
        <w:t xml:space="preserve">ਲੇਵੀਆਂ 16 ਪੇਸ਼ ਕਰਦਾ ਹੈ:</w:t>
      </w:r>
    </w:p>
    <w:p>
      <w:r xmlns:w="http://schemas.openxmlformats.org/wordprocessingml/2006/main">
        <w:t xml:space="preserve">ਪ੍ਰਾਸਚਿਤ ਦੇ ਮਹੱਤਵਪੂਰਨ ਰੀਤੀ ਰਿਵਾਜ ਦੀ ਜਾਣ-ਪਛਾਣ;</w:t>
      </w:r>
    </w:p>
    <w:p>
      <w:r xmlns:w="http://schemas.openxmlformats.org/wordprocessingml/2006/main">
        <w:t xml:space="preserve">ਖਾਸ ਤੌਰ 'ਤੇ ਹਾਰੂਨ ਨੂੰ ਦਿੱਤੇ ਗਏ ਨਿਰਦੇਸ਼;</w:t>
      </w:r>
    </w:p>
    <w:p>
      <w:r xmlns:w="http://schemas.openxmlformats.org/wordprocessingml/2006/main">
        <w:t xml:space="preserve">ਧੋਣ, ਪਵਿੱਤਰ ਕੱਪੜੇ ਸ਼ਾਮਲ ਕਰਨ ਦੀ ਤਿਆਰੀ।</w:t>
      </w:r>
    </w:p>
    <w:p/>
    <w:p>
      <w:r xmlns:w="http://schemas.openxmlformats.org/wordprocessingml/2006/main">
        <w:t xml:space="preserve">ਪ੍ਰਾਸਚਿਤ ਦੇ ਦਿਨ ਕੀਤੀਆਂ ਰਸਮਾਂ ਬਾਰੇ ਵਿਸਤ੍ਰਿਤ ਹਦਾਇਤਾਂ;</w:t>
      </w:r>
    </w:p>
    <w:p>
      <w:r xmlns:w="http://schemas.openxmlformats.org/wordprocessingml/2006/main">
        <w:t xml:space="preserve">ਚੋਣ, ਦੋ ਬੱਕਰੀਆਂ ਦੀ ਭੇਟ, ਇੱਕ ਪਾਪ ਦੀ ਭੇਟ ਲਈ, ਇੱਕ ਬਲੀ ਦਾ ਬੱਕਰਾ;</w:t>
      </w:r>
    </w:p>
    <w:p>
      <w:r xmlns:w="http://schemas.openxmlformats.org/wordprocessingml/2006/main">
        <w:t xml:space="preserve">ਪ੍ਰਾਸਚਿਤ ਕਰਨ ਲਈ ਬਲੀਦਾਨ, ਖੂਨ ਦੀ ਸ਼ੁੱਧਤਾ, ਪਾਪਾਂ ਦਾ ਪ੍ਰਤੀਕਾਤਮਕ ਤਬਾਦਲਾ।</w:t>
      </w:r>
    </w:p>
    <w:p/>
    <w:p>
      <w:r xmlns:w="http://schemas.openxmlformats.org/wordprocessingml/2006/main">
        <w:t xml:space="preserve">ਪ੍ਰਾਸਚਿਤ ਦੇ ਦਿਨ ਨੂੰ ਇੱਕ ਸਥਾਈ ਆਰਡੀਨੈਂਸ ਵਜੋਂ ਮਨਾਉਣ ਲਈ ਨਿਯਮ;</w:t>
      </w:r>
    </w:p>
    <w:p>
      <w:r xmlns:w="http://schemas.openxmlformats.org/wordprocessingml/2006/main">
        <w:t xml:space="preserve">ਪਵਿੱਤਰ ਆਰਾਮ ਦੇ ਸਬਤ ਵਜੋਂ ਅਹੁਦਾ ਕੋਈ ਕੰਮ ਦੀ ਇਜਾਜ਼ਤ ਨਹੀਂ ਹੈ;</w:t>
      </w:r>
    </w:p>
    <w:p>
      <w:r xmlns:w="http://schemas.openxmlformats.org/wordprocessingml/2006/main">
        <w:t xml:space="preserve">ਇਨ੍ਹਾਂ ਰਸਮਾਂ ਰਾਹੀਂ ਸਾਰੇ ਪਾਪਾਂ ਲਈ ਸਾਲਾਨਾ ਪ੍ਰਾਸਚਿਤ 'ਤੇ ਜ਼ੋਰ ਦਿੱਤਾ ਗਿਆ ਹੈ।</w:t>
      </w:r>
    </w:p>
    <w:p/>
    <w:p>
      <w:r xmlns:w="http://schemas.openxmlformats.org/wordprocessingml/2006/main">
        <w:t xml:space="preserve">ਇਹ ਅਧਿਆਇ ਪ੍ਰਾਸਚਿਤ ਦੇ ਦਿਨ ਨਾਲ ਸੰਬੰਧਿਤ ਹਿਦਾਇਤਾਂ ਅਤੇ ਰੀਤੀ-ਰਿਵਾਜਾਂ 'ਤੇ ਕੇਂਦ੍ਰਤ ਕਰਦਾ ਹੈ, ਜੋ ਇਜ਼ਰਾਈਲੀ ਧਾਰਮਿਕ ਅਭਿਆਸ ਵਿੱਚ ਇੱਕ ਮਹੱਤਵਪੂਰਨ ਘਟਨਾ ਹੈ। ਅਧਿਆਇ ਹਾਰੂਨ ਦੇ ਪੁੱਤਰਾਂ ਦੀਆਂ ਮੌਤਾਂ ਅਤੇ ਅੱਤ ਪਵਿੱਤਰ ਸਥਾਨ ਵਿੱਚ ਪ੍ਰਵੇਸ਼ ਕਰਨ ਦੇ ਸੰਬੰਧ ਵਿੱਚ ਹਾਰੂਨ ਨੂੰ ਪਰਮੇਸ਼ੁਰ ਦੇ ਹੁਕਮਾਂ ਬਾਰੇ ਦੱਸ ਕੇ ਸ਼ੁਰੂ ਹੁੰਦਾ ਹੈ। ਪ੍ਰਾਸਚਿਤ ਦੇ ਦਿਨ, ਹਾਰੂਨ ਨੂੰ ਆਪਣੇ ਅਤੇ ਲੋਕਾਂ ਦੇ ਪਾਪਾਂ ਲਈ ਭੇਟਾਂ ਚੜ੍ਹਾਉਣ ਤੋਂ ਪਹਿਲਾਂ ਆਪਣੇ ਆਪ ਨੂੰ ਧੋਣ ਅਤੇ ਪਵਿੱਤਰ ਕੱਪੜੇ ਪਹਿਨਣ ਦੁਆਰਾ ਤਿਆਰ ਕਰਨਾ ਚਾਹੀਦਾ ਹੈ।</w:t>
      </w:r>
    </w:p>
    <w:p/>
    <w:p>
      <w:r xmlns:w="http://schemas.openxmlformats.org/wordprocessingml/2006/main">
        <w:t xml:space="preserve">ਇਸ ਤੋਂ ਇਲਾਵਾ, ਲੇਵੀਟਿਕਸ 16 ਇਸ ਦਿਨ ਕੀਤੀਆਂ ਰਸਮਾਂ ਲਈ ਵਿਸਤ੍ਰਿਤ ਹਿਦਾਇਤਾਂ ਪ੍ਰਦਾਨ ਕਰਦਾ ਹੈ। ਦੋ ਬੱਕਰੇ ਇੱਕ ਨੂੰ ਪਾਪ ਦੀ ਭੇਟ ਵਜੋਂ ਅਤੇ ਇੱਕ ਬਲੀ ਦੇ ਬੱਕਰੇ ਵਜੋਂ ਚੁਣਿਆ ਜਾਂਦਾ ਹੈ। ਹਾਰੂਨ ਅਤੇ ਉਸਦੇ ਘਰਾਣੇ ਲਈ ਪ੍ਰਾਸਚਿਤ ਕਰਨ ਲਈ ਪਾਪ ਦੀ ਭੇਟ ਦੇ ਬੱਕਰੇ ਦੀ ਬਲੀ ਦਿੱਤੀ ਜਾਂਦੀ ਹੈ, ਜਦੋਂ ਕਿ ਇਸਦਾ ਲਹੂ ਅੱਤ ਪਵਿੱਤਰ ਸਥਾਨ ਨੂੰ ਸ਼ੁੱਧ ਕਰਨ ਲਈ ਵਰਤਿਆ ਜਾਂਦਾ ਹੈ। ਬਲੀ ਦਾ ਬੱਕਰਾ ਉਜਾੜ ਵਿੱਚ ਭੇਜੇ ਜਾਣ ਤੋਂ ਪਹਿਲਾਂ ਪ੍ਰਤੀਕ ਰੂਪ ਵਿੱਚ ਸਾਰੇ ਪਾਪ ਇਸ ਉੱਤੇ ਰੱਖੇ ਹੋਏ ਹਨ।</w:t>
      </w:r>
    </w:p>
    <w:p/>
    <w:p>
      <w:r xmlns:w="http://schemas.openxmlformats.org/wordprocessingml/2006/main">
        <w:t xml:space="preserve">ਅਧਿਆਇ ਇਸ ਗੱਲ 'ਤੇ ਜ਼ੋਰ ਦੇ ਕੇ ਸਮਾਪਤ ਹੁੰਦਾ ਹੈ ਕਿ ਪ੍ਰਾਸਚਿਤ ਦੇ ਦਿਨ ਨੂੰ ਮਨਾਉਣਾ ਆਉਣ ਵਾਲੀਆਂ ਪੀੜ੍ਹੀਆਂ ਲਈ ਇੱਕ ਸਥਾਈ ਨਿਯਮ ਹੈ। ਇਹ ਇਸ ਦਿਨ ਨੂੰ ਸੰਪੂਰਨ ਆਰਾਮ ਦੇ ਸਬਤ ਵਜੋਂ ਦਰਸਾਉਂਦਾ ਹੈ ਜਦੋਂ ਇਜ਼ਰਾਈਲੀ ਸਮਾਜ ਵਿੱਚ ਕਿਸੇ ਦੁਆਰਾ ਕੋਈ ਕੰਮ ਨਹੀਂ ਕੀਤਾ ਜਾਂਦਾ ਹੈ। ਇਹਨਾਂ ਨਿਰਧਾਰਤ ਰਸਮਾਂ ਅਤੇ ਰੀਤੀ-ਰਿਵਾਜਾਂ ਦੁਆਰਾ ਸਾਲ ਵਿੱਚ ਇੱਕ ਵਾਰ ਉਹਨਾਂ ਦੇ ਸਾਰੇ ਪਾਪਾਂ ਦਾ ਪ੍ਰਾਸਚਿਤ ਕੀਤਾ ਜਾਂਦਾ ਹੈ। ਇਹ ਇਸ ਵਿਸ਼ੇਸ਼ ਦਿਨ 'ਤੇ ਮਨੋਨੀਤ ਵਿਅਕਤੀਆਂ ਦੁਆਰਾ ਕੀਤੇ ਗਏ ਖਾਸ ਕੰਮਾਂ ਦੁਆਰਾ ਆਪਣੇ ਅਤੇ ਉਸਦੇ ਲੋਕਾਂ ਵਿਚਕਾਰ ਮਾਫੀ ਅਤੇ ਮੇਲ-ਮਿਲਾਪ ਲਈ ਪਰਮਾਤਮਾ ਦੇ ਪ੍ਰਬੰਧ ਨੂੰ ਉਜਾਗਰ ਕਰਦਾ ਹੈ।</w:t>
      </w:r>
    </w:p>
    <w:p/>
    <w:p>
      <w:r xmlns:w="http://schemas.openxmlformats.org/wordprocessingml/2006/main">
        <w:t xml:space="preserve">ਲੇਵੀਆਂ 16:1 ਅਤੇ ਯਹੋਵਾਹ ਨੇ ਹਾਰੂਨ ਦੇ ਦੋਹਾਂ ਪੁੱਤਰਾਂ ਦੀ ਮੌਤ ਤੋਂ ਬਾਅਦ ਮੂਸਾ ਨਾਲ ਗੱਲ ਕੀਤੀ, ਜਦੋਂ ਉਨ੍ਹਾਂ ਨੇ ਯਹੋਵਾਹ ਦੇ ਅੱਗੇ ਭੇਟ ਚੜ੍ਹਾਈ ਅਤੇ ਮਰ ਗਏ।</w:t>
      </w:r>
    </w:p>
    <w:p/>
    <w:p>
      <w:r xmlns:w="http://schemas.openxmlformats.org/wordprocessingml/2006/main">
        <w:t xml:space="preserve">ਹਾਰੂਨ ਦੇ ਦੋ ਪੁੱਤਰਾਂ ਦੀ ਮੌਤ ਤੋਂ ਬਾਅਦ ਯਹੋਵਾਹ ਨੇ ਮੂਸਾ ਨਾਲ ਗੱਲ ਕੀਤੀ, ਜਿਨ੍ਹਾਂ ਨੇ ਯਹੋਵਾਹ ਨੂੰ ਬਲੀ ਚੜ੍ਹਾਈ ਅਤੇ ਮਰ ਗਏ।</w:t>
      </w:r>
    </w:p>
    <w:p/>
    <w:p>
      <w:r xmlns:w="http://schemas.openxmlformats.org/wordprocessingml/2006/main">
        <w:t xml:space="preserve">1. ਦੁੱਖ ਦੇ ਸਮੇਂ ਵਿੱਚ ਪਰਮੇਸ਼ੁਰ ਦੀ ਵਫ਼ਾਦਾਰੀ ਦੀ ਯਾਦ</w:t>
      </w:r>
    </w:p>
    <w:p/>
    <w:p>
      <w:r xmlns:w="http://schemas.openxmlformats.org/wordprocessingml/2006/main">
        <w:t xml:space="preserve">2. ਹਾਰੂਨ ਦੇ ਪੁੱਤਰਾਂ ਤੋਂ ਸਿੱਖਣਾ: ਆਗਿਆਕਾਰੀ ਦੀ ਸ਼ਕਤੀ</w:t>
      </w:r>
    </w:p>
    <w:p/>
    <w:p>
      <w:r xmlns:w="http://schemas.openxmlformats.org/wordprocessingml/2006/main">
        <w:t xml:space="preserve">1. ਜ਼ਬੂਰ 34:18 ਪ੍ਰਭੂ ਟੁੱਟੇ ਦਿਲ ਵਾਲਿਆਂ ਦੇ ਨੇੜੇ ਹੈ ਅਤੇ ਆਤਮਾ ਵਿੱਚ ਕੁਚਲੇ ਹੋਏ ਲੋਕਾਂ ਨੂੰ ਬਚਾਉਂਦਾ ਹੈ।</w:t>
      </w:r>
    </w:p>
    <w:p/>
    <w:p>
      <w:r xmlns:w="http://schemas.openxmlformats.org/wordprocessingml/2006/main">
        <w:t xml:space="preserve">2. ਇਬਰਾਨੀਆਂ 11:4 ਵਿਸ਼ਵਾਸ ਦੁਆਰਾ ਹਾਬਲ ਨੇ ਪਰਮੇਸ਼ੁਰ ਨੂੰ ਕਾਇਨ ਨਾਲੋਂ ਬਿਹਤਰ ਬਲੀਦਾਨ ਦਿੱਤਾ ਸੀ। ਵਿਸ਼ਵਾਸ ਦੁਆਰਾ ਉਸ ਦੀ ਇੱਕ ਧਰਮੀ ਆਦਮੀ ਵਜੋਂ ਤਾਰੀਫ਼ ਕੀਤੀ ਗਈ ਸੀ, ਜਦੋਂ ਪਰਮੇਸ਼ੁਰ ਨੇ ਉਸ ਦੀਆਂ ਭੇਟਾਂ ਬਾਰੇ ਚੰਗੀ ਗੱਲ ਕੀਤੀ ਸੀ।</w:t>
      </w:r>
    </w:p>
    <w:p/>
    <w:p>
      <w:r xmlns:w="http://schemas.openxmlformats.org/wordprocessingml/2006/main">
        <w:t xml:space="preserve">ਲੇਵੀਆਂ 16:2 ਅਤੇ ਯਹੋਵਾਹ ਨੇ ਮੂਸਾ ਨੂੰ ਆਖਿਆ, ਆਪਣੇ ਭਰਾ ਹਾਰੂਨ ਨੂੰ ਆਖ ਕਿ ਉਹ ਹਰ ਵੇਲੇ ਪਰਦੇ ਦੇ ਅੰਦਰ ਪਵਿੱਤਰ ਅਸਥਾਨ ਵਿੱਚ ਪਰਦੇ ਦੇ ਅੰਦਰ, ਜੋ ਕਿ ਸੰਦੂਕ ਉੱਤੇ ਹੈ, ਨਾ ਆਵੇ। ਤਾਂ ਜੋ ਉਹ ਨਾ ਮਰੇ ਕਿਉਂਕਿ ਮੈਂ ਬੱਦਲ ਵਿੱਚ ਰਹਿਮ ਦੀ ਗੱਦੀ ਉੱਤੇ ਪ੍ਰਗਟ ਹੋਵਾਂਗਾ।</w:t>
      </w:r>
    </w:p>
    <w:p/>
    <w:p>
      <w:r xmlns:w="http://schemas.openxmlformats.org/wordprocessingml/2006/main">
        <w:t xml:space="preserve">ਪਰਮੇਸ਼ੁਰ ਨੇ ਮੂਸਾ ਨੂੰ ਹੁਕਮ ਦਿੱਤਾ ਕਿ ਉਹ ਹਾਰੂਨ ਨੂੰ ਕਹੇ ਕਿ ਉਹ ਪਰਦੇ ਦੇ ਅੰਦਰ ਅੱਤ ਪਵਿੱਤਰ ਸਥਾਨ ਵਿੱਚ ਕਿਸੇ ਵੀ ਸਮੇਂ ਪ੍ਰਵੇਸ਼ ਨਾ ਕਰੇ, ਨਹੀਂ ਤਾਂ ਉਹ ਮਰ ਜਾਵੇਗਾ, ਕਿਉਂਕਿ ਪਰਮੇਸ਼ੁਰ ਦਇਆ ਦੇ ਆਸਨ ਉੱਤੇ ਬੱਦਲ ਵਿੱਚ ਪ੍ਰਗਟ ਹੋਵੇਗਾ।</w:t>
      </w:r>
    </w:p>
    <w:p/>
    <w:p>
      <w:r xmlns:w="http://schemas.openxmlformats.org/wordprocessingml/2006/main">
        <w:t xml:space="preserve">1. ਪਰਮੇਸ਼ੁਰ ਦੀ ਪਵਿੱਤਰਤਾ: ਉਸ ਦੀਆਂ ਸੀਮਾਵਾਂ ਦਾ ਆਦਰ ਕਰੋ</w:t>
      </w:r>
    </w:p>
    <w:p/>
    <w:p>
      <w:r xmlns:w="http://schemas.openxmlformats.org/wordprocessingml/2006/main">
        <w:t xml:space="preserve">2. ਰੱਬ ਦੀ ਦਇਆ: ਉਸਦੀ ਮੌਜੂਦਗੀ ਕਾਫ਼ੀ ਹੈ</w:t>
      </w:r>
    </w:p>
    <w:p/>
    <w:p>
      <w:r xmlns:w="http://schemas.openxmlformats.org/wordprocessingml/2006/main">
        <w:t xml:space="preserve">1. ਜ਼ਬੂਰ 99:1 - ਯਹੋਵਾਹ ਰਾਜ ਕਰਦਾ ਹੈ; ਲੋਕਾਂ ਨੂੰ ਕੰਬਣ ਦਿਓ: ਉਹ ਕਰੂਬੀਆਂ ਦੇ ਵਿਚਕਾਰ ਬੈਠਾ ਹੈ। ਧਰਤੀ ਨੂੰ ਹਿਲਾਇਆ ਜਾਵੇ।</w:t>
      </w:r>
    </w:p>
    <w:p/>
    <w:p>
      <w:r xmlns:w="http://schemas.openxmlformats.org/wordprocessingml/2006/main">
        <w:t xml:space="preserve">2. ਕੂਚ 25:22 - ਅਤੇ ਉੱਥੇ ਮੈਂ ਤੇਰੇ ਨਾਲ ਮੁਲਾਕਾਤ ਕਰਾਂਗਾ, ਅਤੇ ਮੈਂ ਤੇਰੇ ਨਾਲ ਰਹਿਮ ਦੀ ਗੱਦੀ ਦੇ ਉੱਪਰੋਂ, ਦੋ ਕਰੂਬੀਆਂ ਦੇ ਵਿਚਕਾਰ ਤੋਂ, ਜੋ ਗਵਾਹੀ ਦੇ ਸੰਦੂਕ ਉੱਤੇ ਹਨ, ਉਹਨਾਂ ਸਾਰੀਆਂ ਚੀਜ਼ਾਂ ਬਾਰੇ ਜੋ ਮੈਂ ਦਿਆਂਗਾ। ਤੁਸੀਂ ਇਸਰਾਏਲ ਦੇ ਲੋਕਾਂ ਨੂੰ ਹੁਕਮ ਦਿੱਤਾ ਸੀ।</w:t>
      </w:r>
    </w:p>
    <w:p/>
    <w:p>
      <w:r xmlns:w="http://schemas.openxmlformats.org/wordprocessingml/2006/main">
        <w:t xml:space="preserve">ਲੇਵੀਆਂ 16:3 ਇਸ ਤਰ੍ਹਾਂ ਹਾਰੂਨ ਪਵਿੱਤਰ ਸਥਾਨ ਵਿੱਚ ਆਵੇ: ਪਾਪ ਦੀ ਭੇਟ ਲਈ ਇੱਕ ਬਲਦ ਅਤੇ ਹੋਮ ਦੀ ਭੇਟ ਲਈ ਇੱਕ ਭੇਡੂ।</w:t>
      </w:r>
    </w:p>
    <w:p/>
    <w:p>
      <w:r xmlns:w="http://schemas.openxmlformats.org/wordprocessingml/2006/main">
        <w:t xml:space="preserve">ਹਾਰੂਨ ਨੂੰ ਪਾਪ ਦੀ ਭੇਟ ਲਈ ਇੱਕ ਬਲਦ ਅਤੇ ਹੋਮ ਦੀ ਭੇਟ ਲਈ ਇੱਕ ਭੇਡੂ ਲੈ ਕੇ ਪਵਿੱਤਰ ਸਥਾਨ ਵਿੱਚ ਦਾਖਲ ਹੋਣਾ ਚਾਹੀਦਾ ਹੈ।</w:t>
      </w:r>
    </w:p>
    <w:p/>
    <w:p>
      <w:r xmlns:w="http://schemas.openxmlformats.org/wordprocessingml/2006/main">
        <w:t xml:space="preserve">1. ਪਰਮੇਸ਼ੁਰ ਦੀ ਪਵਿੱਤਰਤਾ ਦੀ ਮਹੱਤਤਾ ਅਤੇ ਪ੍ਰਾਸਚਿਤ ਲਈ ਸਾਡੀ ਲੋੜ</w:t>
      </w:r>
    </w:p>
    <w:p/>
    <w:p>
      <w:r xmlns:w="http://schemas.openxmlformats.org/wordprocessingml/2006/main">
        <w:t xml:space="preserve">2. ਰੱਬ ਦੀ ਦਇਆ ਅਤੇ ਮਾਫੀ ਦੀ ਮਹਾਨਤਾ</w:t>
      </w:r>
    </w:p>
    <w:p/>
    <w:p>
      <w:r xmlns:w="http://schemas.openxmlformats.org/wordprocessingml/2006/main">
        <w:t xml:space="preserve">1. ਰੋਮੀਆਂ 3:23-24 - "ਕਿਉਂਕਿ ਸਾਰਿਆਂ ਨੇ ਪਾਪ ਕੀਤਾ ਹੈ ਅਤੇ ਪਰਮੇਸ਼ੁਰ ਦੀ ਮਹਿਮਾ ਤੋਂ ਰਹਿ ਗਏ ਹਨ, ਮਸੀਹ ਯਿਸੂ ਵਿੱਚ ਛੁਟਕਾਰਾ ਦੇ ਦੁਆਰਾ ਉਸਦੀ ਕਿਰਪਾ ਦੁਆਰਾ ਆਜ਼ਾਦ ਤੌਰ 'ਤੇ ਧਰਮੀ ਠਹਿਰਾਏ ਗਏ ਹਨ"</w:t>
      </w:r>
    </w:p>
    <w:p/>
    <w:p>
      <w:r xmlns:w="http://schemas.openxmlformats.org/wordprocessingml/2006/main">
        <w:t xml:space="preserve">2. ਇਬਰਾਨੀਆਂ 9:22 - "ਵਾਸਤਵ ਵਿੱਚ, ਕਾਨੂੰਨ ਦੇ ਅਧੀਨ ਲਗਭਗ ਹਰ ਚੀਜ਼ ਲਹੂ ਨਾਲ ਸ਼ੁੱਧ ਕੀਤੀ ਜਾਂਦੀ ਹੈ, ਅਤੇ ਲਹੂ ਵਹਾਏ ਬਿਨਾਂ ਪਾਪਾਂ ਦੀ ਮਾਫ਼ੀ ਨਹੀਂ ਹੁੰਦੀ।"</w:t>
      </w:r>
    </w:p>
    <w:p/>
    <w:p>
      <w:r xmlns:w="http://schemas.openxmlformats.org/wordprocessingml/2006/main">
        <w:t xml:space="preserve">ਲੇਵੀਆਂ 16:4 ਉਹ ਪਵਿੱਤਰ ਲਿਨਨ ਦਾ ਕੁੜਤਾ ਪਹਿਨੇਗਾ, ਅਤੇ ਉਸ ਦੇ ਮਾਸ ਉੱਤੇ ਲਿਨਨ ਦੀਆਂ ਟੰਗੀਆਂ ਹੋਣਗੀਆਂ, ਅਤੇ ਇੱਕ ਲਿਨਨ ਦੇ ਕਮਰ ਨਾਲ ਬੰਨ੍ਹੇ ਹੋਏ ਹਨ, ਅਤੇ ਲਿਨਨ ਦੇ ਪਤਲੇ ਨਾਲ ਪਹਿਨੇ ਜਾਣਗੇ: ਇਹ ਪਵਿੱਤਰ ਵਸਤਰ ਹਨ; ਇਸ ਲਈ ਉਸਨੂੰ ਆਪਣਾ ਮਾਸ ਪਾਣੀ ਵਿੱਚ ਧੋਣਾ ਚਾਹੀਦਾ ਹੈ ਅਤੇ ਇਸਨੂੰ ਪਹਿਨਣਾ ਚਾਹੀਦਾ ਹੈ।</w:t>
      </w:r>
    </w:p>
    <w:p/>
    <w:p>
      <w:r xmlns:w="http://schemas.openxmlformats.org/wordprocessingml/2006/main">
        <w:t xml:space="preserve">ਹਾਰੂਨ ਨੂੰ ਪਵਿੱਤਰ ਬਸਤਰ ਪਹਿਨਣੇ ਚਾਹੀਦੇ ਹਨ ਅਤੇ ਅਜਿਹਾ ਕਰਨ ਤੋਂ ਪਹਿਲਾਂ ਆਪਣਾ ਮਾਸ ਧੋਣਾ ਚਾਹੀਦਾ ਹੈ।</w:t>
      </w:r>
    </w:p>
    <w:p/>
    <w:p>
      <w:r xmlns:w="http://schemas.openxmlformats.org/wordprocessingml/2006/main">
        <w:t xml:space="preserve">1. ਸਾਡੀ ਤਿਆਰੀ ਦੀ ਪਵਿੱਤਰਤਾ - ਆਓ ਅਸੀਂ ਤਿਆਰੀ ਦੇ ਮਹੱਤਵ ਨੂੰ ਯਾਦ ਕਰੀਏ ਜਦੋਂ ਅਸੀਂ ਪ੍ਰਭੂ ਦੀ ਆਪਣੀ ਪੂਜਾ ਦੇ ਨੇੜੇ ਜਾਂਦੇ ਹਾਂ।</w:t>
      </w:r>
    </w:p>
    <w:p/>
    <w:p>
      <w:r xmlns:w="http://schemas.openxmlformats.org/wordprocessingml/2006/main">
        <w:t xml:space="preserve">2. ਪਵਿੱਤਰ ਕੱਪੜਿਆਂ ਦੀ ਸ਼ਕਤੀ - ਸਾਨੂੰ ਇਹਨਾਂ ਕੱਪੜਿਆਂ ਦੀ ਸ਼ਕਤੀ ਨੂੰ ਪਛਾਣਨ ਲਈ ਬੁਲਾਇਆ ਜਾਂਦਾ ਹੈ ਅਤੇ ਉਹਨਾਂ ਨੇ ਸਾਨੂੰ ਕਿਵੇਂ ਵੱਖ ਕੀਤਾ ਹੈ।</w:t>
      </w:r>
    </w:p>
    <w:p/>
    <w:p>
      <w:r xmlns:w="http://schemas.openxmlformats.org/wordprocessingml/2006/main">
        <w:t xml:space="preserve">1. ਯਸਾਯਾਹ 52:11 - "ਉਥੋਂ ਚਲੇ ਜਾਓ, ਚਲੇ ਜਾਓ, ਉੱਥੋਂ ਬਾਹਰ ਜਾਓ; ਕਿਸੇ ਵੀ ਅਸ਼ੁੱਧ ਚੀਜ਼ ਨੂੰ ਨਾ ਛੂਹੋ; ਉਸ ਦੇ ਵਿਚਕਾਰੋਂ ਬਾਹਰ ਜਾਓ, ਆਪਣੇ ਆਪ ਨੂੰ ਸ਼ੁੱਧ ਕਰੋ, ਹੇ ਪ੍ਰਭੂ ਦੇ ਭਾਂਡਿਆਂ ਨੂੰ ਚੁੱਕਣ ਵਾਲੇ।"</w:t>
      </w:r>
    </w:p>
    <w:p/>
    <w:p>
      <w:r xmlns:w="http://schemas.openxmlformats.org/wordprocessingml/2006/main">
        <w:t xml:space="preserve">2. ਅਫ਼ਸੀਆਂ 6:10-18 - "ਅੰਤ ਵਿੱਚ, ਪ੍ਰਭੂ ਵਿੱਚ ਅਤੇ ਉਸਦੀ ਸ਼ਕਤੀ ਦੇ ਬਲ ਵਿੱਚ ਤਕੜੇ ਹੋਵੋ। ਪਰਮੇਸ਼ੁਰ ਦੇ ਸਾਰੇ ਸ਼ਸਤ੍ਰ ਬਸਤ੍ਰ ਪਹਿਨੋ, ਤਾਂ ਜੋ ਤੁਸੀਂ ਸ਼ੈਤਾਨ ਦੀਆਂ ਚਾਲਾਂ ਦਾ ਸਾਹਮਣਾ ਕਰਨ ਦੇ ਯੋਗ ਹੋ ਸਕੋ।"</w:t>
      </w:r>
    </w:p>
    <w:p/>
    <w:p>
      <w:r xmlns:w="http://schemas.openxmlformats.org/wordprocessingml/2006/main">
        <w:t xml:space="preserve">ਲੇਵੀਆਂ ਦੀ ਪੋਥੀ 16:5 ਅਤੇ ਉਹ ਇਸਰਾਏਲੀਆਂ ਦੀ ਮੰਡਲੀ ਵਿੱਚੋਂ ਦੋ ਬੱਕਰੇ ਪਾਪ ਦੀ ਭੇਟ ਲਈ ਅਤੇ ਇੱਕ ਭੇਡੂ ਹੋਮ ਦੀ ਭੇਟ ਲਈ ਲਵੇ।</w:t>
      </w:r>
    </w:p>
    <w:p/>
    <w:p>
      <w:r xmlns:w="http://schemas.openxmlformats.org/wordprocessingml/2006/main">
        <w:t xml:space="preserve">ਯਹੋਵਾਹ ਨੇ ਇਸਰਾਏਲ ਦੇ ਲੋਕਾਂ ਨੂੰ ਹੁਕਮ ਦਿੱਤਾ ਕਿ ਉਹ ਪਾਪ ਅਤੇ ਹੋਮ ਦੀ ਭੇਟ ਲਈ ਦੋ ਬੱਕਰੇ ਅਤੇ ਇੱਕ ਭੇਡੂ ਲਿਆਉਣ।</w:t>
      </w:r>
    </w:p>
    <w:p/>
    <w:p>
      <w:r xmlns:w="http://schemas.openxmlformats.org/wordprocessingml/2006/main">
        <w:t xml:space="preserve">1. ਰੱਬ ਨੂੰ ਬਲੀਦਾਨ ਚੜ੍ਹਾਉਣ ਦੀ ਮਹੱਤਤਾ</w:t>
      </w:r>
    </w:p>
    <w:p/>
    <w:p>
      <w:r xmlns:w="http://schemas.openxmlformats.org/wordprocessingml/2006/main">
        <w:t xml:space="preserve">2. ਪ੍ਰਾਸਚਿਤ ਅਤੇ ਮਾਫ਼ੀ ਦੀ ਮਹੱਤਤਾ</w:t>
      </w:r>
    </w:p>
    <w:p/>
    <w:p>
      <w:r xmlns:w="http://schemas.openxmlformats.org/wordprocessingml/2006/main">
        <w:t xml:space="preserve">1. ਯਸਾਯਾਹ 53:5-6 ਪਰ ਉਹ ਸਾਡੇ ਅਪਰਾਧਾਂ ਲਈ ਵਿੰਨ੍ਹਿਆ ਗਿਆ ਸੀ; ਉਹ ਸਾਡੀਆਂ ਬਦੀਆਂ ਲਈ ਕੁਚਲਿਆ ਗਿਆ ਸੀ; ਉਸ ਉੱਤੇ ਉਹ ਸਜ਼ਾ ਸੀ ਜਿਸ ਨੇ ਸਾਨੂੰ ਸ਼ਾਂਤੀ ਦਿੱਤੀ, ਅਤੇ ਉਸਦੇ ਜ਼ਖਮਾਂ ਨਾਲ ਅਸੀਂ ਠੀਕ ਹੋ ਗਏ ਹਾਂ। ਅਸੀਂ ਭੇਡਾਂ ਵਰਗੇ ਸਾਰੇ ਭਟਕ ਗਏ ਹਾਂ; ਅਸੀਂ ਹਰ ਇੱਕ ਨੂੰ ਆਪਣੇ ਰਾਹ ਵੱਲ ਮੋੜ ਲਿਆ ਹੈ; ਅਤੇ ਪ੍ਰਭੂ ਨੇ ਉਸ ਉੱਤੇ ਸਾਡੇ ਸਾਰਿਆਂ ਦੀ ਬਦੀ ਰੱਖੀ ਹੈ।</w:t>
      </w:r>
    </w:p>
    <w:p/>
    <w:p>
      <w:r xmlns:w="http://schemas.openxmlformats.org/wordprocessingml/2006/main">
        <w:t xml:space="preserve">2. ਇਬਰਾਨੀਆਂ 10:4-10 ਕਿਉਂਕਿ ਬਲਦਾਂ ਅਤੇ ਬੱਕਰੀਆਂ ਦਾ ਲਹੂ ਪਾਪਾਂ ਨੂੰ ਦੂਰ ਕਰਨਾ ਅਸੰਭਵ ਹੈ। ਸਿੱਟੇ ਵਜੋਂ, ਜਦੋਂ ਮਸੀਹ ਸੰਸਾਰ ਵਿੱਚ ਆਇਆ, ਉਸਨੇ ਕਿਹਾ, ਬਲੀਦਾਨ ਅਤੇ ਭੇਟਾਂ ਤੁਸੀਂ ਨਹੀਂ ਚਾਹੁੰਦੇ ਸਨ, ਪਰ ਤੁਸੀਂ ਮੇਰੇ ਲਈ ਇੱਕ ਸਰੀਰ ਤਿਆਰ ਕੀਤਾ ਹੈ; ਹੋਮ ਦੀਆਂ ਭੇਟਾਂ ਅਤੇ ਪਾਪ ਦੀਆਂ ਭੇਟਾਂ ਵਿੱਚ ਤੁਸੀਂ ਕੋਈ ਅਨੰਦ ਨਹੀਂ ਲਿਆ। ਤਦ ਮੈਂ ਆਖਿਆ, ਵੇਖ, ਹੇ ਪਰਮੇਸ਼ੁਰ, ਮੈਂ ਤੇਰੀ ਇੱਛਾ ਪੂਰੀ ਕਰਨ ਆਇਆ ਹਾਂ, ਜਿਵੇਂ ਪੋਥੀ ਦੀ ਪੋਥੀ ਵਿੱਚ ਮੇਰੇ ਬਾਰੇ ਲਿਖਿਆ ਹੋਇਆ ਹੈ । ਜਦੋਂ ਉਸਨੇ ਉੱਪਰ ਕਿਹਾ, ਤੁਸੀਂ ਬਲੀਆਂ, ਭੇਟਾਂ, ਹੋਮ ਦੀਆਂ ਭੇਟਾਂ ਅਤੇ ਪਾਪ ਬਲੀਦਾਨਾਂ (ਇਹ ਬਿਵਸਥਾ ਅਨੁਸਾਰ ਚੜ੍ਹਾਏ ਜਾਂਦੇ ਹਨ) ਦੀ ਨਾ ਤਾਂ ਇੱਛਾ ਕੀਤੀ ਹੈ ਅਤੇ ਨਾ ਹੀ ਅਨੰਦ ਲਿਆ ਹੈ, ਤਾਂ ਉਸਨੇ ਅੱਗੇ ਕਿਹਾ, ਵੇਖ, ਮੈਂ ਤੁਹਾਡੀ ਇੱਛਾ ਪੂਰੀ ਕਰਨ ਆਇਆ ਹਾਂ। ਉਹ ਦੂਜੀ ਨੂੰ ਸਥਾਪਿਤ ਕਰਨ ਲਈ ਪਹਿਲੇ ਨੂੰ ਖਤਮ ਕਰਦਾ ਹੈ।</w:t>
      </w:r>
    </w:p>
    <w:p/>
    <w:p>
      <w:r xmlns:w="http://schemas.openxmlformats.org/wordprocessingml/2006/main">
        <w:t xml:space="preserve">ਲੇਵੀਆਂ ਦੀ ਪੋਥੀ 16:6 ਅਤੇ ਹਾਰੂਨ ਪਾਪ ਦੀ ਭੇਟ ਦਾ ਆਪਣਾ ਬਲਦ ਜਿਹੜਾ ਆਪਣੇ ਲਈ ਹੈ ਚੜ੍ਹਾਵੇ ਅਤੇ ਆਪਣੇ ਲਈ ਅਤੇ ਆਪਣੇ ਘਰ ਦੇ ਲਈ ਪ੍ਰਾਸਚਿਤ ਕਰੇ।</w:t>
      </w:r>
    </w:p>
    <w:p/>
    <w:p>
      <w:r xmlns:w="http://schemas.openxmlformats.org/wordprocessingml/2006/main">
        <w:t xml:space="preserve">ਹਾਰੂਨ ਨੂੰ ਹੁਕਮ ਦਿੱਤਾ ਗਿਆ ਸੀ ਕਿ ਉਹ ਆਪਣੇ ਅਤੇ ਆਪਣੇ ਘਰ ਲਈ ਪ੍ਰਾਸਚਿਤ ਕਰਨ ਲਈ ਇੱਕ ਬਲਦ ਨੂੰ ਪਾਪ ਦੀ ਭੇਟ ਵਜੋਂ ਚੜ੍ਹਾਵੇ।</w:t>
      </w:r>
    </w:p>
    <w:p/>
    <w:p>
      <w:r xmlns:w="http://schemas.openxmlformats.org/wordprocessingml/2006/main">
        <w:t xml:space="preserve">1. ਪੁਰਾਣੇ ਨੇਮ ਵਿੱਚ ਪ੍ਰਾਸਚਿਤ ਦੀ ਸ਼ਕਤੀ</w:t>
      </w:r>
    </w:p>
    <w:p/>
    <w:p>
      <w:r xmlns:w="http://schemas.openxmlformats.org/wordprocessingml/2006/main">
        <w:t xml:space="preserve">2. ਲੇਵੀਆਂ ਵਿਚ ਪ੍ਰਾਸਚਿਤ ਕਰਨ ਦੀ ਮਹੱਤਤਾ</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ਲੇਵੀਆਂ 16:7 ਅਤੇ ਉਹ ਦੋ ਬੱਕਰੀਆਂ ਨੂੰ ਲੈ ਕੇ ਮੰਡਲੀ ਦੇ ਤੰਬੂ ਦੇ ਦਰਵਾਜ਼ੇ ਉੱਤੇ ਯਹੋਵਾਹ ਦੇ ਅੱਗੇ ਪੇਸ਼ ਕਰੇ।</w:t>
      </w:r>
    </w:p>
    <w:p/>
    <w:p>
      <w:r xmlns:w="http://schemas.openxmlformats.org/wordprocessingml/2006/main">
        <w:t xml:space="preserve">ਹਾਰੂਨ ਨੂੰ ਦੋ ਬੱਕਰੀਆਂ ਲੈਣ ਅਤੇ ਉਨ੍ਹਾਂ ਨੂੰ ਯਹੋਵਾਹ ਨੂੰ ਭੇਟ ਕਰਨ ਲਈ ਮੰਡਲੀ ਦੇ ਤੰਬੂ ਵਿੱਚ ਲਿਆਉਣ ਲਈ ਕਿਹਾ ਗਿਆ ਹੈ।</w:t>
      </w:r>
    </w:p>
    <w:p/>
    <w:p>
      <w:r xmlns:w="http://schemas.openxmlformats.org/wordprocessingml/2006/main">
        <w:t xml:space="preserve">1. ਪਰਮੇਸ਼ੁਰ ਦੀ ਆਗਿਆਕਾਰੀ ਦੀ ਮਹੱਤਤਾ</w:t>
      </w:r>
    </w:p>
    <w:p/>
    <w:p>
      <w:r xmlns:w="http://schemas.openxmlformats.org/wordprocessingml/2006/main">
        <w:t xml:space="preserve">2. ਪੁਰਾਣੇ ਨੇਮ ਵਿੱਚ ਬਲੀਦਾਨ ਅਤੇ ਪ੍ਰਾਸਚਿਤ</w:t>
      </w:r>
    </w:p>
    <w:p/>
    <w:p>
      <w:r xmlns:w="http://schemas.openxmlformats.org/wordprocessingml/2006/main">
        <w:t xml:space="preserve">1. ਬਿਵਸਥਾ ਸਾਰ 10:12-13 - "ਅਤੇ ਹੁਣ ਹੇ ਇਸਰਾਏਲ, ਯਹੋਵਾਹ ਤੇਰਾ ਪਰਮੇਸ਼ੁਰ ਤੇਰੇ ਤੋਂ ਹੋਰ ਕੀ ਮੰਗਦਾ ਹੈ ਪਰ ਯਹੋਵਾਹ ਆਪਣੇ ਪਰਮੇਸ਼ੁਰ ਤੋਂ ਡਰੋ, ਉਸ ਦੇ ਸਾਰੇ ਰਾਹਾਂ ਵਿੱਚ ਚੱਲੋ, ਉਸ ਨੂੰ ਪਿਆਰ ਕਰੋ, ਯਹੋਵਾਹ ਆਪਣੇ ਪਰਮੇਸ਼ੁਰ ਦੀ ਸੇਵਾ ਕਰੋ। ਆਪਣੇ ਸਾਰੇ ਦਿਲ ਅਤੇ ਆਪਣੀ ਸਾਰੀ ਆਤਮਾ ਨਾਲ, ਅਤੇ ਪ੍ਰਭੂ ਦੇ ਹੁਕਮਾਂ ਅਤੇ ਫ਼ਰਮਾਨਾਂ ਦੀ ਪਾਲਣਾ ਕਰਨਾ ਜੋ ਮੈਂ ਅੱਜ ਤੁਹਾਨੂੰ ਤੁਹਾਡੇ ਆਪਣੇ ਭਲੇ ਲਈ ਦੇ ਰਿਹਾ ਹਾਂ?"</w:t>
      </w:r>
    </w:p>
    <w:p/>
    <w:p>
      <w:r xmlns:w="http://schemas.openxmlformats.org/wordprocessingml/2006/main">
        <w:t xml:space="preserve">2. ਯਸਾਯਾਹ 53:10 - "ਫਿਰ ਵੀ ਇਹ ਪ੍ਰਭੂ ਦੀ ਇੱਛਾ ਸੀ ਕਿ ਉਹ ਉਸਨੂੰ ਕੁਚਲ ਦੇਵੇ ਅਤੇ ਉਸਨੂੰ ਦੁੱਖ ਦੇਵੇ, ਅਤੇ ਭਾਵੇਂ ਪ੍ਰਭੂ ਉਸਦੀ ਜਾਨ ਨੂੰ ਪਾਪ ਦੀ ਭੇਟ ਵਜੋਂ ਬਣਾਵੇ, ਉਹ ਆਪਣੀ ਸੰਤਾਨ ਨੂੰ ਵੇਖੇਗਾ ਅਤੇ ਉਸਦੇ ਦਿਨਾਂ ਨੂੰ ਵਧਾਏਗਾ, ਅਤੇ ਉਸਦੀ ਇੱਛਾ ਯਹੋਵਾਹ ਉਸਦੇ ਹੱਥ ਵਿੱਚ ਖੁਸ਼ਹਾਲ ਹੋਵੇਗਾ।"</w:t>
      </w:r>
    </w:p>
    <w:p/>
    <w:p>
      <w:r xmlns:w="http://schemas.openxmlformats.org/wordprocessingml/2006/main">
        <w:t xml:space="preserve">ਲੇਵੀਆਂ 16:8 ਅਤੇ ਹਾਰੂਨ ਦੋਹਾਂ ਬੱਕਰੀਆਂ ਉੱਤੇ ਗੁਣੇ ਪਾਵੇ। ਇੱਕ ਲਾਟ ਯਹੋਵਾਹ ਲਈ ਅਤੇ ਦੂਸਰਾ ਬਲੀ ਦੇ ਬੱਕਰੇ ਲਈ।</w:t>
      </w:r>
    </w:p>
    <w:p/>
    <w:p>
      <w:r xmlns:w="http://schemas.openxmlformats.org/wordprocessingml/2006/main">
        <w:t xml:space="preserve">ਹਾਰੂਨ ਨੂੰ ਦੋ ਬੱਕਰੀਆਂ ਉੱਤੇ ਗੁਣੇ ਪਾਉਣ ਲਈ ਕਿਹਾ ਗਿਆ ਸੀ, ਇੱਕ ਯਹੋਵਾਹ ਲਈ ਅਤੇ ਇੱਕ ਬਲੀ ਦੇ ਬੱਕਰੇ ਲਈ।</w:t>
      </w:r>
    </w:p>
    <w:p/>
    <w:p>
      <w:r xmlns:w="http://schemas.openxmlformats.org/wordprocessingml/2006/main">
        <w:t xml:space="preserve">1. "ਬਲੀ ਦਾ ਬੱਕਰਾ ਅਤੇ ਪਰਮੇਸ਼ੁਰ ਦੀ ਦਇਆ"</w:t>
      </w:r>
    </w:p>
    <w:p/>
    <w:p>
      <w:r xmlns:w="http://schemas.openxmlformats.org/wordprocessingml/2006/main">
        <w:t xml:space="preserve">2. "ਬਲੀਦਾਨ ਪ੍ਰਣਾਲੀ ਦੁਆਰਾ ਪ੍ਰਾਸਚਿਤ"</w:t>
      </w:r>
    </w:p>
    <w:p/>
    <w:p>
      <w:r xmlns:w="http://schemas.openxmlformats.org/wordprocessingml/2006/main">
        <w:t xml:space="preserve">1. ਯਸਾਯਾਹ 53:6 - "ਅਸੀਂ ਸਾਰੇ ਭੇਡਾਂ ਵਾਂਗ ਕੁਰਾਹੇ ਪੈ ਗਏ ਹਾਂ; ਅਸੀਂ ਹਰ ਇੱਕ ਨੂੰ ਆਪਣੇ ਰਾਹ ਨੂੰ ਮੋੜ ਲਿਆ ਹੈ; ਅਤੇ ਯਹੋਵਾਹ ਨੇ ਸਾਡੇ ਸਾਰਿਆਂ ਦੀ ਬਦੀ ਉਸ ਉੱਤੇ ਰੱਖੀ ਹੈ।"</w:t>
      </w:r>
    </w:p>
    <w:p/>
    <w:p>
      <w:r xmlns:w="http://schemas.openxmlformats.org/wordprocessingml/2006/main">
        <w:t xml:space="preserve">2. ਇਬਰਾਨੀਆਂ 9:22 - "ਅਤੇ ਲਗਭਗ ਸਾਰੀਆਂ ਚੀਜ਼ਾਂ ਕਾਨੂੰਨ ਦੁਆਰਾ ਲਹੂ ਨਾਲ ਸ਼ੁੱਧ ਕੀਤੀਆਂ ਜਾਂਦੀਆਂ ਹਨ; ਅਤੇ ਲਹੂ ਵਹਾਏ ਬਿਨਾਂ ਕੋਈ ਮਾਫ਼ੀ ਨਹੀਂ ਹੈ।"</w:t>
      </w:r>
    </w:p>
    <w:p/>
    <w:p>
      <w:r xmlns:w="http://schemas.openxmlformats.org/wordprocessingml/2006/main">
        <w:t xml:space="preserve">ਲੇਵੀਆਂ ਦੀ ਪੋਥੀ 16:9 ਅਤੇ ਹਾਰੂਨ ਉਸ ਬੱਕਰੇ ਨੂੰ ਜਿਸ ਉੱਤੇ ਯਹੋਵਾਹ ਦਾ ਗੁਣਾ ਪਿਆ ਸੀ ਲਿਆਵੇ ਅਤੇ ਉਸ ਨੂੰ ਪਾਪ ਦੀ ਭੇਟ ਵਜੋਂ ਚੜ੍ਹਾਵੇ।</w:t>
      </w:r>
    </w:p>
    <w:p/>
    <w:p>
      <w:r xmlns:w="http://schemas.openxmlformats.org/wordprocessingml/2006/main">
        <w:t xml:space="preserve">ਹਾਰੂਨ ਨੂੰ ਯਹੋਵਾਹ ਦੀ ਇੱਛਾ ਅਨੁਸਾਰ ਇੱਕ ਬੱਕਰਾ ਪਾਪ ਦੀ ਭੇਟ ਵਜੋਂ ਚੜ੍ਹਾਉਣਾ ਚਾਹੀਦਾ ਹੈ।</w:t>
      </w:r>
    </w:p>
    <w:p/>
    <w:p>
      <w:r xmlns:w="http://schemas.openxmlformats.org/wordprocessingml/2006/main">
        <w:t xml:space="preserve">1. ਬਲੀਦਾਨ ਦੀ ਆਗਿਆਕਾਰੀ ਦੀ ਮਹੱਤਤਾ</w:t>
      </w:r>
    </w:p>
    <w:p/>
    <w:p>
      <w:r xmlns:w="http://schemas.openxmlformats.org/wordprocessingml/2006/main">
        <w:t xml:space="preserve">2. ਪ੍ਰਮਾਤਮਾ ਦੀ ਪਵਿੱਤਰਤਾ ਅਤੇ ਪ੍ਰਾਸਚਿਤ ਦੀ ਸਾਡੀ ਲੋੜ</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ਇਬਰਾਨੀਆਂ 9:12-15 - ਉਹ ਬੱਕਰੀਆਂ ਅਤੇ ਵੱਛਿਆਂ ਦੇ ਲਹੂ ਦੁਆਰਾ ਪ੍ਰਵੇਸ਼ ਨਹੀਂ ਕੀਤਾ; ਪਰ ਉਹ ਆਪਣੇ ਲਹੂ ਦੁਆਰਾ ਸਭ ਤੋਂ ਪਵਿੱਤਰ ਸਥਾਨ ਵਿੱਚ ਇੱਕ ਵਾਰ ਦਾਖਲ ਹੋਇਆ, ਇਸ ਤਰ੍ਹਾਂ ਸਦੀਵੀ ਛੁਟਕਾਰਾ ਪ੍ਰਾਪਤ ਕੀਤਾ। ਕਿਉਂਕਿ ਜੇ ਬੱਕਰੀਆਂ ਅਤੇ ਬਲਦਾਂ ਦਾ ਲਹੂ, ਅਤੇ ਗੰਦਗੀ ਦੀ ਸੁਆਹ ਨਾਲ ਭ੍ਰਿਸ਼ਟ ਮਨੁੱਖਾਂ ਦਾ ਛਿੜਕਣ, ਮਾਸ ਦੀ ਸ਼ੁੱਧਤਾ ਲਈ ਪਵਿੱਤਰ ਕਰਦਾ ਹੈ, ਤਾਂ ਮਸੀਹ ਦਾ ਲਹੂ, ਜਿਸ ਨੇ ਸਦੀਪਕ ਆਤਮਾ ਦੁਆਰਾ ਆਪਣੇ ਆਪ ਨੂੰ ਪਰਮੇਸ਼ੁਰ ਦੇ ਅੱਗੇ ਬੇਦਾਗ਼ ਚੜ੍ਹਾਇਆ, ਕਿੰਨਾ ਜ਼ਿਆਦਾ ਹੋਵੇਗਾ? , ਜਿਉਂਦੇ ਪਰਮੇਸ਼ੁਰ ਦੀ ਸੇਵਾ ਕਰਨ ਲਈ ਮਰੇ ਹੋਏ ਕੰਮਾਂ ਤੋਂ ਸਾਡੀ ਜ਼ਮੀਰ ਨੂੰ ਸ਼ੁੱਧ ਕਰੋ।</w:t>
      </w:r>
    </w:p>
    <w:p/>
    <w:p>
      <w:r xmlns:w="http://schemas.openxmlformats.org/wordprocessingml/2006/main">
        <w:t xml:space="preserve">ਲੇਵੀਆਂ 16:10 ਪਰ ਉਹ ਬੱਕਰਾ, ਜਿਸ ਉੱਤੇ ਬਲੀ ਦਾ ਬੱਕਰਾ ਹੋਣ ਲਈ ਗੁਣਾ ਪਿਆ ਸੀ, ਯਹੋਵਾਹ ਦੇ ਅੱਗੇ ਜਿਉਂਦਾ ਪੇਸ਼ ਕੀਤਾ ਜਾਣਾ ਚਾਹੀਦਾ ਹੈ, ਤਾਂ ਜੋ ਉਸ ਨਾਲ ਪ੍ਰਾਸਚਿਤ ਕੀਤਾ ਜਾ ਸਕੇ, ਅਤੇ ਉਸ ਨੂੰ ਬਲੀ ਦੇ ਬੱਕਰੇ ਲਈ ਉਜਾੜ ਵਿੱਚ ਜਾਣ ਦਿੱਤਾ ਜਾਵੇ।</w:t>
      </w:r>
    </w:p>
    <w:p/>
    <w:p>
      <w:r xmlns:w="http://schemas.openxmlformats.org/wordprocessingml/2006/main">
        <w:t xml:space="preserve">ਜਿਸ ਬੱਕਰੀ ਉੱਤੇ ਚਿੱਟਾ ਪਿਆ ਸੀ, ਉਸ ਨੂੰ ਪ੍ਰਾਸਚਿਤ ਕਰਨ ਲਈ ਅਤੇ ਉਜਾੜ ਵਿੱਚ ਛੱਡਣ ਲਈ ਪ੍ਰਭੂ ਦੇ ਅੱਗੇ ਜਿਉਂਦਾ ਪੇਸ਼ ਕੀਤਾ ਜਾਣਾ ਹੈ।</w:t>
      </w:r>
    </w:p>
    <w:p/>
    <w:p>
      <w:r xmlns:w="http://schemas.openxmlformats.org/wordprocessingml/2006/main">
        <w:t xml:space="preserve">1. ਰੀਲੀਜ਼ ਦੁਆਰਾ ਪ੍ਰਾਸਚਿਤ: ਲੇਵੀਟਿਕਸ ਵਿੱਚ ਬਲੀ ਦੇ ਬੱਕਰੇ ਦੀ ਮਹੱਤਤਾ ਦੀ ਪੜਚੋਲ ਕਰਨਾ</w:t>
      </w:r>
    </w:p>
    <w:p/>
    <w:p>
      <w:r xmlns:w="http://schemas.openxmlformats.org/wordprocessingml/2006/main">
        <w:t xml:space="preserve">2. ਪ੍ਰਾਸਚਿਤ ਦੀ ਪ੍ਰਕਿਰਤੀ: ਲੇਵੀਆਂ 16:10 ਦੀ ਖੋਜ</w:t>
      </w:r>
    </w:p>
    <w:p/>
    <w:p>
      <w:r xmlns:w="http://schemas.openxmlformats.org/wordprocessingml/2006/main">
        <w:t xml:space="preserve">1. ਇਬਰਾਨੀਆਂ 9:22 - ਅਸਲ ਵਿੱਚ, ਕਾਨੂੰਨ ਦੀ ਮੰਗ ਹੈ ਕਿ ਲਗਭਗ ਹਰ ਚੀਜ਼ ਲਹੂ ਨਾਲ ਸ਼ੁੱਧ ਕੀਤੀ ਜਾਵੇ, ਅਤੇ ਲਹੂ ਵਹਾਏ ਬਿਨਾਂ ਕੋਈ ਮਾਫ਼ੀ ਨਹੀਂ ਹੈ।</w:t>
      </w:r>
    </w:p>
    <w:p/>
    <w:p>
      <w:r xmlns:w="http://schemas.openxmlformats.org/wordprocessingml/2006/main">
        <w:t xml:space="preserve">2. ਯਸਾਯਾਹ 53:4-6 - ਯਕੀਨਨ ਉਸ ਨੇ ਸਾਡੇ ਦੁੱਖ ਉਠਾਏ ਅਤੇ ਸਾਡੇ ਦੁੱਖ ਝੱਲੇ, ਫਿਰ ਵੀ ਅਸੀਂ ਉਸ ਨੂੰ ਪਰਮੇਸ਼ੁਰ ਦੁਆਰਾ ਸਜ਼ਾ ਦਿੱਤੀ, ਉਸ ਦੁਆਰਾ ਮਾਰਿਆ ਅਤੇ ਦੁਖੀ ਸਮਝਿਆ। ਪਰ ਉਹ ਸਾਡੇ ਅਪਰਾਧਾਂ ਲਈ ਵਿੰਨ੍ਹਿਆ ਗਿਆ ਸੀ, ਉਹ ਸਾਡੀਆਂ ਬਦੀਆਂ ਲਈ ਕੁਚਲਿਆ ਗਿਆ ਸੀ; ਉਹ ਸਜ਼ਾ ਜਿਸ ਨੇ ਸਾਨੂੰ ਸ਼ਾਂਤੀ ਲਿਆਂਦੀ ਸੀ, ਉਸ ਉੱਤੇ ਸੀ, ਅਤੇ ਉਸਦੇ ਜ਼ਖਮਾਂ ਨਾਲ ਅਸੀਂ ਚੰਗੇ ਹੋਏ ਹਾਂ। ਅਸੀਂ ਸਾਰੇ, ਭੇਡਾਂ ਵਾਂਗ, ਕੁਰਾਹੇ ਪਏ ਹਾਂ, ਸਾਡੇ ਵਿੱਚੋਂ ਹਰ ਇੱਕ ਆਪਣੇ ਆਪਣੇ ਰਾਹ ਨੂੰ ਮੁੜਿਆ ਹੈ; ਅਤੇ ਪ੍ਰਭੂ ਨੇ ਉਸ ਉੱਤੇ ਸਾਡੇ ਸਾਰਿਆਂ ਦੀ ਬਦੀ ਰੱਖੀ ਹੈ।</w:t>
      </w:r>
    </w:p>
    <w:p/>
    <w:p>
      <w:r xmlns:w="http://schemas.openxmlformats.org/wordprocessingml/2006/main">
        <w:t xml:space="preserve">ਲੇਵੀਆਂ ਦੀ ਪੋਥੀ 16:11 ਅਤੇ ਹਾਰੂਨ ਪਾਪ ਦੀ ਭੇਟ ਦੇ ਬਲਦ ਨੂੰ ਜਿਹੜਾ ਆਪਣੇ ਲਈ ਹੈ ਲਿਆਵੇ ਅਤੇ ਆਪਣੇ ਲਈ ਅਤੇ ਆਪਣੇ ਘਰ ਦੇ ਲਈ ਪ੍ਰਾਸਚਿਤ ਕਰੇ ਅਤੇ ਉਸ ਪਾਪ ਬਲੀ ਦੇ ਬਲਦ ਨੂੰ ਜੋ ਆਪਣੇ ਲਈ ਹੈ ਵੱਢੇ।</w:t>
      </w:r>
    </w:p>
    <w:p/>
    <w:p>
      <w:r xmlns:w="http://schemas.openxmlformats.org/wordprocessingml/2006/main">
        <w:t xml:space="preserve">ਹਾਰੂਨ ਨੂੰ ਪਾਪ ਦੀ ਭੇਟ ਲਈ ਇੱਕ ਬਲਦ ਲਿਆਉਣਾ ਸੀ ਅਤੇ ਆਪਣੇ ਅਤੇ ਆਪਣੇ ਘਰ ਲਈ ਪ੍ਰਾਸਚਿਤ ਕਰਨਾ ਸੀ।</w:t>
      </w:r>
    </w:p>
    <w:p/>
    <w:p>
      <w:r xmlns:w="http://schemas.openxmlformats.org/wordprocessingml/2006/main">
        <w:t xml:space="preserve">1. ਪ੍ਰਾਸਚਿਤ ਦੀ ਸ਼ਕਤੀ</w:t>
      </w:r>
    </w:p>
    <w:p/>
    <w:p>
      <w:r xmlns:w="http://schemas.openxmlformats.org/wordprocessingml/2006/main">
        <w:t xml:space="preserve">2. ਤੋਬਾ ਦੀ ਮਹੱਤਤਾ</w:t>
      </w:r>
    </w:p>
    <w:p/>
    <w:p>
      <w:r xmlns:w="http://schemas.openxmlformats.org/wordprocessingml/2006/main">
        <w:t xml:space="preserve">1. ਯਸਾਯਾਹ 53:5-6 - ਪਰ ਉਹ ਸਾਡੇ ਅਪਰਾਧਾਂ ਲਈ ਜ਼ਖਮੀ ਹੋਇਆ ਸੀ, ਉਹ ਸਾਡੀਆਂ ਬਦੀਆਂ ਲਈ ਡੰਗਿਆ ਗਿਆ ਸੀ: ਸਾਡੀ ਸ਼ਾਂਤੀ ਦੀ ਸਜ਼ਾ ਉਸ ਉੱਤੇ ਸੀ; ਅਤੇ ਉਸ ਦੀਆਂ ਧਾਰੀਆਂ ਨਾਲ ਅਸੀਂ ਠੀਕ ਹੋ ਗਏ ਹਾਂ। ਅਸੀਂ ਭੇਡਾਂ ਵਰਗੇ ਸਾਰੇ ਭਟਕ ਗਏ ਹਾਂ; ਅਸੀਂ ਹਰ ਇੱਕ ਨੂੰ ਆਪਣੇ ਰਾਹ ਵੱਲ ਮੋੜ ਲਿਆ ਹੈ; ਅਤੇ ਯਹੋਵਾਹ ਨੇ ਉਸ ਉੱਤੇ ਸਾਡੇ ਸਾਰਿਆਂ ਦੀ ਬਦੀ ਰੱਖੀ ਹੈ।</w:t>
      </w:r>
    </w:p>
    <w:p/>
    <w:p>
      <w:r xmlns:w="http://schemas.openxmlformats.org/wordprocessingml/2006/main">
        <w:t xml:space="preserve">2. ਇਬਰਾਨੀਆਂ 9:14 - ਮਸੀਹ ਦਾ ਲਹੂ, ਜਿਸ ਨੇ ਅਨਾਦਿ ਆਤਮਾ ਦੁਆਰਾ ਆਪਣੇ ਆਪ ਨੂੰ ਬਿਨਾਂ ਦਾਗ ਦੇ ਪਰਮੇਸ਼ੁਰ ਨੂੰ ਭੇਟ ਕੀਤਾ, ਜੀਉਂਦੇ ਪਰਮੇਸ਼ੁਰ ਦੀ ਸੇਵਾ ਕਰਨ ਲਈ ਤੁਹਾਡੀ ਜ਼ਮੀਰ ਨੂੰ ਮਰੇ ਹੋਏ ਕੰਮਾਂ ਤੋਂ ਸ਼ੁੱਧ ਕੀਤਾ ਜਾਵੇਗਾ?</w:t>
      </w:r>
    </w:p>
    <w:p/>
    <w:p>
      <w:r xmlns:w="http://schemas.openxmlformats.org/wordprocessingml/2006/main">
        <w:t xml:space="preserve">ਲੇਵੀਆਂ ਦੀ ਪੋਥੀ 16:12 ਅਤੇ ਉਹ ਯਹੋਵਾਹ ਦੇ ਅੱਗੇ ਜਗਵੇਦੀ ਤੋਂ ਅੱਗ ਦੇ ਕੋਲਿਆਂ ਨਾਲ ਭਰਿਆ ਧੂਪਦਾਨ ਅਤੇ ਆਪਣੇ ਹੱਥ ਮਿੱਠੇ ਧੂਪ ਨਾਲ ਭਰੇ ਹੋਏ ਛੋਟੇ-ਛੋਟੇ ਕੁੱਟੇ ਹੋਏ ਅਤੇ ਪਰਦੇ ਦੇ ਅੰਦਰ ਲਿਆਵੇ।</w:t>
      </w:r>
    </w:p>
    <w:p/>
    <w:p>
      <w:r xmlns:w="http://schemas.openxmlformats.org/wordprocessingml/2006/main">
        <w:t xml:space="preserve">ਹਾਰੂਨ, ਪ੍ਰਧਾਨ ਜਾਜਕ, ਨੂੰ ਹੁਕਮ ਦਿੱਤਾ ਗਿਆ ਸੀ ਕਿ ਉਹ ਯਹੋਵਾਹ ਦੀ ਜਗਵੇਦੀ ਤੋਂ ਅੱਗ ਦੇ ਕੋਲੇ ਅਤੇ ਮਿੱਠੀ ਧੂਪ ਨੂੰ ਛੋਟਾ ਕਰੇ, ਅਤੇ ਉਹਨਾਂ ਨੂੰ ਪਰਦੇ ਦੇ ਅੰਦਰ ਲਿਆਵੇ।</w:t>
      </w:r>
    </w:p>
    <w:p/>
    <w:p>
      <w:r xmlns:w="http://schemas.openxmlformats.org/wordprocessingml/2006/main">
        <w:t xml:space="preserve">1. ਸਾਡਾ ਵਿਸ਼ਵਾਸ ਅੱਗ ਦੀ ਭੇਟ ਹੈ: ਪ੍ਰਭੂ ਲਈ ਬਲੀਦਾਨ ਦੀ ਮਹੱਤਤਾ।</w:t>
      </w:r>
    </w:p>
    <w:p/>
    <w:p>
      <w:r xmlns:w="http://schemas.openxmlformats.org/wordprocessingml/2006/main">
        <w:t xml:space="preserve">2. ਇੱਕ ਸੁਗੰਧਤ ਭੇਟ: ਪ੍ਰਭੂ ਲਈ ਪ੍ਰਾਰਥਨਾ ਅਤੇ ਪੂਜਾ ਦੀ ਸ਼ਕਤੀ।</w:t>
      </w:r>
    </w:p>
    <w:p/>
    <w:p>
      <w:r xmlns:w="http://schemas.openxmlformats.org/wordprocessingml/2006/main">
        <w:t xml:space="preserve">1. ਯਸਾਯਾਹ 6: 6-7: "ਤਦ ਸਰਾਫੀਮ ਵਿੱਚੋਂ ਇੱਕ ਮੇਰੇ ਕੋਲ ਉੱਡਿਆ, ਉਸਦੇ ਹੱਥ ਵਿੱਚ ਇੱਕ ਬਲਦਾ ਕੋਲਾ ਸੀ ਜੋ ਉਸਨੇ ਜਗਵੇਦੀ ਤੋਂ ਚਿਮਟੇ ਨਾਲ ਲਿਆ ਸੀ ਅਤੇ ਉਸਨੇ ਮੇਰੇ ਮੂੰਹ ਨੂੰ ਛੂਹਿਆ ਅਤੇ ਕਿਹਾ: ਵੇਖੋ, ਇਹ ਤੁਹਾਡੇ ਨੂੰ ਛੂਹ ਗਿਆ ਹੈ. ਬੁੱਲ੍ਹ; ਤੁਹਾਡਾ ਦੋਸ਼ ਦੂਰ ਹੋ ਗਿਆ ਹੈ, ਅਤੇ ਤੁਹਾਡੇ ਪਾਪ ਦਾ ਪ੍ਰਾਸਚਿਤ ਕੀਤਾ ਗਿਆ ਹੈ।</w:t>
      </w:r>
    </w:p>
    <w:p/>
    <w:p>
      <w:r xmlns:w="http://schemas.openxmlformats.org/wordprocessingml/2006/main">
        <w:t xml:space="preserve">2. ਜ਼ਬੂਰ 141:2: "ਮੇਰੀ ਪ੍ਰਾਰਥਨਾ ਤੇਰੇ ਅੱਗੇ ਧੂਪ ਵਾਂਗ ਗਿਣੀ ਜਾਵੇ, ਅਤੇ ਮੇਰੇ ਹੱਥਾਂ ਨੂੰ ਚੁੱਕਣਾ ਸ਼ਾਮ ਦੀ ਬਲੀ ਵਾਂਗ!"</w:t>
      </w:r>
    </w:p>
    <w:p/>
    <w:p>
      <w:r xmlns:w="http://schemas.openxmlformats.org/wordprocessingml/2006/main">
        <w:t xml:space="preserve">ਲੇਵੀਆਂ ਦੀ ਪੋਥੀ 16:13 ਅਤੇ ਉਹ ਧੂਪ ਨੂੰ ਯਹੋਵਾਹ ਦੇ ਅੱਗੇ ਅੱਗ ਉੱਤੇ ਰੱਖੇ ਤਾਂ ਜੋ ਧੂਪ ਦਾ ਬੱਦਲ ਉਸ ਰਹਿਮ ਦੇ ਗੱਦੀ ਨੂੰ ਢੱਕ ਲਵੇ ਜੋ ਗਵਾਹੀ ਉੱਤੇ ਹੈ ਤਾਂ ਜੋ ਉਹ ਮਰੇ ਨਾ।</w:t>
      </w:r>
    </w:p>
    <w:p/>
    <w:p>
      <w:r xmlns:w="http://schemas.openxmlformats.org/wordprocessingml/2006/main">
        <w:t xml:space="preserve">ਹਾਰੂਨ, ਪ੍ਰਧਾਨ ਜਾਜਕ, ਨੂੰ ਯਹੋਵਾਹ ਦੇ ਅੱਗੇ ਅੱਗ ਉੱਤੇ ਧੂਪ ਧੁਖਾਉਣ ਲਈ ਕਿਹਾ ਗਿਆ ਹੈ ਤਾਂ ਜੋ ਧੂਪ ਦਾ ਇੱਕ ਬੱਦਲ ਗਵਾਹੀ ਉੱਤੇ ਰਹਿਮ ਦੇ ਗੱਦੀ ਨੂੰ ਢੱਕ ਲਵੇ ਅਤੇ ਉਹ ਮਰ ਨਾ ਜਾਵੇ।</w:t>
      </w:r>
    </w:p>
    <w:p/>
    <w:p>
      <w:r xmlns:w="http://schemas.openxmlformats.org/wordprocessingml/2006/main">
        <w:t xml:space="preserve">1. ਰੱਬ ਨੂੰ ਧੂਪ ਚੜ੍ਹਾਉਣ ਦੀ ਮਹੱਤਤਾ</w:t>
      </w:r>
    </w:p>
    <w:p/>
    <w:p>
      <w:r xmlns:w="http://schemas.openxmlformats.org/wordprocessingml/2006/main">
        <w:t xml:space="preserve">2. ਪ੍ਰਾਸਚਿਤ ਵਿੱਚ ਪ੍ਰਮਾਤਮਾ ਦੀ ਦਇਆ ਅਤੇ ਸੁਰੱਖਿਆ</w:t>
      </w:r>
    </w:p>
    <w:p/>
    <w:p>
      <w:r xmlns:w="http://schemas.openxmlformats.org/wordprocessingml/2006/main">
        <w:t xml:space="preserve">1. ਜ਼ਬੂਰ 141:2 - ਮੇਰੀ ਪ੍ਰਾਰਥਨਾ ਤੁਹਾਡੇ ਅੱਗੇ ਧੂਪ ਵਾਂਗ ਰੱਖੀ ਜਾਵੇ; ਅਤੇ ਸ਼ਾਮ ਦੇ ਬਲੀਦਾਨ ਵਾਂਗ ਮੇਰੇ ਹੱਥਾਂ ਨੂੰ ਚੁੱਕਣਾ।</w:t>
      </w:r>
    </w:p>
    <w:p/>
    <w:p>
      <w:r xmlns:w="http://schemas.openxmlformats.org/wordprocessingml/2006/main">
        <w:t xml:space="preserve">2. ਇਬਰਾਨੀਆਂ 9:5 - ਅਤੇ ਇਸ ਦੇ ਉੱਤੇ ਮਹਿਮਾ ਦੇ ਕਰੂਬੀਸ ਰਹਿਮਤ ਦੀ ਛਾਇਆ ਕਰ ਰਹੇ ਹਨ; ਜਿਸ ਬਾਰੇ ਅਸੀਂ ਹੁਣ ਖਾਸ ਤੌਰ 'ਤੇ ਗੱਲ ਨਹੀਂ ਕਰ ਸਕਦੇ।</w:t>
      </w:r>
    </w:p>
    <w:p/>
    <w:p>
      <w:r xmlns:w="http://schemas.openxmlformats.org/wordprocessingml/2006/main">
        <w:t xml:space="preserve">ਲੇਵੀਆਂ 16:14 ਅਤੇ ਉਹ ਬਲਦ ਦਾ ਲਹੂ ਲੈ ਕੇ ਆਪਣੀ ਉਂਗਲ ਨਾਲ ਪੂਰਬ ਵੱਲ ਰਹਿਮ ਦੀ ਗੱਦੀ ਉੱਤੇ ਛਿੜਕੇਗਾ। ਅਤੇ ਉਸ ਨੂੰ ਰਹਿਮ ਦੀ ਗੱਦੀ ਦੇ ਅੱਗੇ ਆਪਣੀ ਉਂਗਲੀ ਨਾਲ ਸੱਤ ਵਾਰੀ ਲਹੂ ਛਿੜਕਣਾ ਚਾਹੀਦਾ ਹੈ।</w:t>
      </w:r>
    </w:p>
    <w:p/>
    <w:p>
      <w:r xmlns:w="http://schemas.openxmlformats.org/wordprocessingml/2006/main">
        <w:t xml:space="preserve">ਬਲਦ ਦਾ ਲਹੂ ਪੂਰਬ ਵੱਲ ਰਹਿਮ ਦੇ ਆਸਨ ਉੱਤੇ ਸੱਤ ਵਾਰ ਉਂਗਲੀ ਨਾਲ ਛਿੜਕਿਆ ਜਾਂਦਾ ਹੈ।</w:t>
      </w:r>
    </w:p>
    <w:p/>
    <w:p>
      <w:r xmlns:w="http://schemas.openxmlformats.org/wordprocessingml/2006/main">
        <w:t xml:space="preserve">1: ਪਰਮੇਸ਼ੁਰ ਦੀ ਦਇਆ ਸਦੀਵੀ ਹੈ ਅਤੇ ਮਨੁੱਖੀ ਸਾਧਨਾਂ ਦੁਆਰਾ ਕਦੇ ਵੀ ਪੂਰੀ ਤਰ੍ਹਾਂ ਪ੍ਰਗਟ ਨਹੀਂ ਕੀਤੀ ਜਾ ਸਕਦੀ।</w:t>
      </w:r>
    </w:p>
    <w:p/>
    <w:p>
      <w:r xmlns:w="http://schemas.openxmlformats.org/wordprocessingml/2006/main">
        <w:t xml:space="preserve">2: ਸਾਨੂੰ ਮਾਫ਼ੀ ਅਤੇ ਦਇਆ ਲਈ ਆਪਣੇ ਪਾਪਾਂ ਨੂੰ ਲਗਾਤਾਰ ਪਰਮੇਸ਼ੁਰ ਨੂੰ ਪੇਸ਼ ਕਰਨਾ ਚਾਹੀਦਾ ਹੈ।</w:t>
      </w:r>
    </w:p>
    <w:p/>
    <w:p>
      <w:r xmlns:w="http://schemas.openxmlformats.org/wordprocessingml/2006/main">
        <w:t xml:space="preserve">1: ਯਸਾਯਾਹ 53:5-6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ਇਬਰਾਨੀਆਂ 10:19-22 "ਇਸ ਲਈ, ਭਰਾਵੋ ਅਤੇ ਭੈਣੋ, ਕਿਉਂਕਿ ਸਾਨੂੰ ਵਿਸ਼ਵਾਸ ਹੈ ਕਿ ਅਸੀਂ ਅੱਤ ਪਵਿੱਤਰ ਸਥਾਨ ਵਿੱਚ ਯਿਸੂ ਦੇ ਲਹੂ ਦੁਆਰਾ, ਪਰਦੇ ਰਾਹੀਂ ਸਾਡੇ ਲਈ ਖੋਲ੍ਹੇ ਗਏ ਇੱਕ ਨਵੇਂ ਅਤੇ ਜੀਵਤ ਰਾਹ ਦੁਆਰਾ, ਅਰਥਾਤ ਉਸਦੇ ਸਰੀਰ ਦੁਆਰਾ, ਪ੍ਰਵੇਸ਼ ਕਰਨ ਦਾ ਭਰੋਸਾ ਰੱਖਦੇ ਹਾਂ। ਅਤੇ ਕਿਉਂਕਿ ਸਾਡੇ ਕੋਲ ਪ੍ਰਮਾਤਮਾ ਦੇ ਘਰ ਦਾ ਇੱਕ ਮਹਾਨ ਪੁਜਾਰੀ ਹੈ, ਆਓ ਅਸੀਂ ਇੱਕ ਸੱਚੇ ਦਿਲ ਨਾਲ ਅਤੇ ਪੂਰੇ ਭਰੋਸੇ ਨਾਲ ਪਰਮੇਸ਼ੁਰ ਦੇ ਨੇੜੇ ਆਈਏ ਜੋ ਵਿਸ਼ਵਾਸ ਲਿਆਉਂਦਾ ਹੈ, ਸਾਡੇ ਦਿਲਾਂ ਨੂੰ ਇੱਕ ਦੋਸ਼ੀ ਜ਼ਮੀਰ ਤੋਂ ਸ਼ੁੱਧ ਕਰਨ ਲਈ ਛਿੜਕਿਆ ਗਿਆ ਹੈ ਅਤੇ ਸਾਡੇ ਸਰੀਰਾਂ ਨੂੰ ਸ਼ੁੱਧ ਕੀਤਾ ਗਿਆ ਹੈ। ਪਾਣੀ।"</w:t>
      </w:r>
    </w:p>
    <w:p/>
    <w:p>
      <w:r xmlns:w="http://schemas.openxmlformats.org/wordprocessingml/2006/main">
        <w:t xml:space="preserve">ਲੇਵੀਆਂ ਦੀ ਪੋਥੀ 16:15 ਤਦ ਉਹ ਪਾਪ ਦੀ ਭੇਟ ਦੇ ਬੱਕਰੇ ਨੂੰ ਜੋ ਲੋਕਾਂ ਲਈ ਹੈ ਵੱਢੇ ਅਤੇ ਉਹ ਦਾ ਲਹੂ ਪਰਦੇ ਦੇ ਅੰਦਰ ਲਿਆਵੇ ਅਤੇ ਉਸ ਲਹੂ ਨਾਲ ਉਸੇ ਤਰ੍ਹਾਂ ਕਰੇ ਜਿਵੇਂ ਉਸ ਬਲਦ ਦੇ ਲਹੂ ਨਾਲ ਕੀਤਾ ਸੀ ਅਤੇ ਉਸ ਨੂੰ ਦਇਆ ਉੱਤੇ ਛਿੜਕ ਦੇਵੇ। ਸੀਟ, ਅਤੇ ਰਹਿਮ ਸੀਟ ਤੋਂ ਪਹਿਲਾਂ:</w:t>
      </w:r>
    </w:p>
    <w:p/>
    <w:p>
      <w:r xmlns:w="http://schemas.openxmlformats.org/wordprocessingml/2006/main">
        <w:t xml:space="preserve">1. ਪਾਪ ਦੀ ਭੇਟ ਦਾ ਲਹੂ: ਇਹ ਸਾਡੇ ਮੁਕਤੀ ਲਈ ਕਿਉਂ ਜ਼ਰੂਰੀ ਹੈ</w:t>
      </w:r>
    </w:p>
    <w:p/>
    <w:p>
      <w:r xmlns:w="http://schemas.openxmlformats.org/wordprocessingml/2006/main">
        <w:t xml:space="preserve">2. ਦਇਆ ਸੀਟ ਦੀ ਮਹੱਤਤਾ: ਸਾਡੀ ਮੁਕਤੀ ਲਈ ਪਰਮੇਸ਼ੁਰ ਦਾ ਪ੍ਰਬੰਧ</w:t>
      </w:r>
    </w:p>
    <w:p/>
    <w:p>
      <w:r xmlns:w="http://schemas.openxmlformats.org/wordprocessingml/2006/main">
        <w:t xml:space="preserve">1. ਇਬਰਾਨੀਆਂ 9:22 - "ਵਾਸਤਵ ਵਿੱਚ, ਕਾਨੂੰਨ ਦੇ ਅਧੀਨ ਲਗਭਗ ਹਰ ਚੀਜ਼ ਲਹੂ ਨਾਲ ਸ਼ੁੱਧ ਕੀਤੀ ਜਾਂਦੀ ਹੈ, ਅਤੇ ਲਹੂ ਵਹਾਏ ਬਿਨਾਂ ਪਾਪਾਂ ਦੀ ਮਾਫ਼ੀ ਨਹੀਂ ਹੁੰਦੀ।"</w:t>
      </w:r>
    </w:p>
    <w:p/>
    <w:p>
      <w:r xmlns:w="http://schemas.openxmlformats.org/wordprocessingml/2006/main">
        <w:t xml:space="preserve">2. ਰੋਮੀਆਂ 3:23-25 - "ਕਿਉਂਕਿ ਸਾਰਿਆਂ ਨੇ ਪਾਪ ਕੀਤਾ ਹੈ ਅਤੇ ਪਰਮੇਸ਼ੁਰ ਦੀ ਮਹਿਮਾ ਤੋਂ ਰਹਿ ਗਏ ਹਨ, ਅਤੇ ਉਹ ਦੀ ਕਿਰਪਾ ਦੁਆਰਾ ਇੱਕ ਤੋਹਫ਼ੇ ਵਜੋਂ ਧਰਮੀ ਠਹਿਰਾਏ ਗਏ ਹਨ, ਮਸੀਹ ਯਿਸੂ ਵਿੱਚ ਛੁਟਕਾਰਾ ਦੇ ਦੁਆਰਾ, ਜਿਸ ਨੂੰ ਪਰਮੇਸ਼ੁਰ ਨੇ ਪ੍ਰਾਸਚਿਤ ਵਜੋਂ ਅੱਗੇ ਰੱਖਿਆ ਹੈ। ਉਸਦਾ ਲਹੂ, ਵਿਸ਼ਵਾਸ ਦੁਆਰਾ ਪ੍ਰਾਪਤ ਕੀਤਾ ਜਾਣਾ ਚਾਹੀਦਾ ਹੈ."</w:t>
      </w:r>
    </w:p>
    <w:p/>
    <w:p>
      <w:r xmlns:w="http://schemas.openxmlformats.org/wordprocessingml/2006/main">
        <w:t xml:space="preserve">ਲੇਵੀਆਂ ਦੀ ਪੋਥੀ 16:16 ਅਤੇ ਉਹ ਪਵਿੱਤਰ ਸਥਾਨ ਦੇ ਲਈ ਇਸਰਾਏਲੀਆਂ ਦੀ ਅਸ਼ੁੱਧਤਾ ਦੇ ਕਾਰਨ ਅਤੇ ਉਨ੍ਹਾਂ ਦੇ ਸਾਰੇ ਪਾਪਾਂ ਦੇ ਕਾਰਨ ਪ੍ਰਾਸਚਿਤ ਕਰੇਗਾ ਅਤੇ ਅਜਿਹਾ ਹੀ ਉਹ ਮੰਡਲੀ ਦੇ ਤੰਬੂ ਲਈ ਕਰੇਗਾ, ਜੋ ਉਨ੍ਹਾਂ ਵਿੱਚ ਰਹਿੰਦਾ ਹੈ। ਉਨ੍ਹਾਂ ਨੂੰ ਉਨ੍ਹਾਂ ਦੀ ਅਸ਼ੁੱਧਤਾ ਦੇ ਵਿੱਚਕਾਰ।</w:t>
      </w:r>
    </w:p>
    <w:p/>
    <w:p>
      <w:r xmlns:w="http://schemas.openxmlformats.org/wordprocessingml/2006/main">
        <w:t xml:space="preserve">ਯਹੋਵਾਹ ਨੇ ਮੂਸਾ ਨੂੰ ਇਜ਼ਰਾਈਲ ਦੇ ਬੱਚਿਆਂ ਦੇ ਪਾਪਾਂ ਕਾਰਨ ਪਵਿੱਤਰ ਸਥਾਨ ਅਤੇ ਮੰਡਲੀ ਦੇ ਤੰਬੂ ਲਈ ਪ੍ਰਾਸਚਿਤ ਕਰਨ ਲਈ ਕਿਹਾ।</w:t>
      </w:r>
    </w:p>
    <w:p/>
    <w:p>
      <w:r xmlns:w="http://schemas.openxmlformats.org/wordprocessingml/2006/main">
        <w:t xml:space="preserve">1. ਪ੍ਰਾਸਚਿਤ ਦੀ ਸ਼ਕਤੀ: ਪਰਮੇਸ਼ੁਰ ਦੀ ਦਇਆ ਸਾਡੇ ਪਾਪਾਂ ਨੂੰ ਕਿਵੇਂ ਦੂਰ ਕਰ ਸਕਦੀ ਹੈ</w:t>
      </w:r>
    </w:p>
    <w:p/>
    <w:p>
      <w:r xmlns:w="http://schemas.openxmlformats.org/wordprocessingml/2006/main">
        <w:t xml:space="preserve">2. ਡੇਰੇ ਦੀ ਪਵਿੱਤਰਤਾ: ਪਰਮੇਸ਼ੁਰ ਦੇ ਹੁਕਮਾਂ ਦੀ ਮਹੱਤਤਾ ਬਾਰੇ ਇੱਕ ਸਬਕ</w:t>
      </w:r>
    </w:p>
    <w:p/>
    <w:p>
      <w:r xmlns:w="http://schemas.openxmlformats.org/wordprocessingml/2006/main">
        <w:t xml:space="preserve">1. ਯਸਾਯਾਹ 53:5-6 - "ਪਰ ਉਹ ਸਾਡੇ ਅਪਰਾਧਾਂ ਲਈ ਵਿੰਨ੍ਹਿਆ ਗਿਆ ਸੀ, ਉਹ ਸਾਡੀਆਂ ਬਦੀਆਂ ਲਈ ਕੁਚਲਿਆ ਗਿਆ ਸੀ; ਉਹ ਸਜ਼ਾ ਜਿਸ ਨੇ ਸਾਨੂੰ ਸ਼ਾਂਤੀ ਦਿੱਤੀ ਸੀ, ਉਸ ਉੱਤੇ ਸੀ, ਅਤੇ ਉਸਦੇ ਜ਼ਖਮਾਂ ਨਾਲ ਅਸੀਂ ਚੰਗੇ ਹੋ ਗਏ ਹਾਂ, ਅਸੀਂ ਸਾਰੇ ਭੇਡਾਂ ਵਾਂਗ ਹਾਂ। ਕੁਰਾਹੇ ਪੈ ਗਏ, ਸਾਡੇ ਵਿੱਚੋਂ ਹਰ ਇੱਕ ਆਪੋ ਆਪਣੇ ਰਾਹ ਨੂੰ ਮੁੜਿਆ ਹੈ; ਅਤੇ ਪ੍ਰਭੂ ਨੇ ਸਾਡੇ ਸਾਰਿਆਂ ਦੀ ਬਦੀ ਉਸ ਉੱਤੇ ਰੱਖੀ ਹੈ।"</w:t>
      </w:r>
    </w:p>
    <w:p/>
    <w:p>
      <w:r xmlns:w="http://schemas.openxmlformats.org/wordprocessingml/2006/main">
        <w:t xml:space="preserve">2. ਇਬਰਾਨੀਆਂ 9:11-15 - "ਪਰ ਜਦੋਂ ਮਸੀਹ ਉਨ੍ਹਾਂ ਚੰਗੀਆਂ ਚੀਜ਼ਾਂ ਦੇ ਪ੍ਰਧਾਨ ਜਾਜਕ ਵਜੋਂ ਆਇਆ ਜੋ ਹੁਣ ਪਹਿਲਾਂ ਹੀ ਇੱਥੇ ਹਨ, ਤਾਂ ਉਹ ਉਸ ਵੱਡੇ ਅਤੇ ਵਧੇਰੇ ਸੰਪੂਰਣ ਤੰਬੂ ਵਿੱਚੋਂ ਲੰਘਿਆ ਜੋ ਮਨੁੱਖੀ ਹੱਥਾਂ ਨਾਲ ਨਹੀਂ ਬਣਾਇਆ ਗਿਆ ਹੈ, ਮਤਲਬ ਕਿ, ਉਹ ਬੱਕਰੀਆਂ ਅਤੇ ਵੱਛਿਆਂ ਦੇ ਲਹੂ ਦੁਆਰਾ ਪ੍ਰਵੇਸ਼ ਨਹੀਂ ਕੀਤਾ; ਪਰ ਉਹ ਆਪਣੇ ਲਹੂ ਦੁਆਰਾ ਅੱਤ ਪਵਿੱਤਰ ਸਥਾਨ ਵਿੱਚ ਇੱਕ ਵਾਰ ਦਾਖਲ ਹੋਇਆ, ਇਸ ਤਰ੍ਹਾਂ ਸਦੀਵੀ ਛੁਟਕਾਰਾ ਪ੍ਰਾਪਤ ਕੀਤਾ। ਬੱਕਰੀਆਂ ਅਤੇ ਬਲਦਾਂ ਦਾ ਲਹੂ ਅਤੇ ਰਾਖ ਇੱਕ ਵੱਛੀ ਦਾ ਛਿੜਕਿਆ ਉਨ੍ਹਾਂ ਲੋਕਾਂ ਉੱਤੇ ਜੋ ਰਸਮੀ ਤੌਰ 'ਤੇ ਅਸ਼ੁੱਧ ਹੁੰਦੇ ਹਨ, ਉਨ੍ਹਾਂ ਨੂੰ ਪਵਿੱਤਰ ਕਰਦੇ ਹਨ ਤਾਂ ਜੋ ਉਹ ਬਾਹਰੋਂ ਸ਼ੁੱਧ ਹੋਣ। ਤਾਂ ਫਿਰ, ਮਸੀਹ ਦਾ ਲਹੂ, ਜਿਸ ਨੇ ਸਦੀਵੀ ਆਤਮਾ ਦੁਆਰਾ ਆਪਣੇ ਆਪ ਨੂੰ ਪਰਮੇਸ਼ੁਰ ਦੇ ਅੱਗੇ ਬੇਦਾਗ ਪੇਸ਼ ਕੀਤਾ, ਸਾਡੇ ਅੰਤਹਕਰਨ ਨੂੰ ਉਨ੍ਹਾਂ ਕੰਮਾਂ ਤੋਂ ਸ਼ੁੱਧ ਕਰੇਗਾ ਜੋ ਕਿ ਮੌਤ, ਤਾਂ ਜੋ ਅਸੀਂ ਜਿਉਂਦੇ ਪਰਮੇਸ਼ੁਰ ਦੀ ਸੇਵਾ ਕਰੀਏ!"</w:t>
      </w:r>
    </w:p>
    <w:p/>
    <w:p>
      <w:r xmlns:w="http://schemas.openxmlformats.org/wordprocessingml/2006/main">
        <w:t xml:space="preserve">ਲੇਵੀਆਂ ਦੀ ਪੋਥੀ 16:17 ਅਤੇ ਮੰਡਲੀ ਦੇ ਤੰਬੂ ਵਿੱਚ ਕੋਈ ਵੀ ਮਨੁੱਖ ਨਾ ਹੋਵੇ ਜਦੋਂ ਉਹ ਪਵਿੱਤਰ ਸਥਾਨ ਵਿੱਚ ਪ੍ਰਾਸਚਿਤ ਕਰਨ ਲਈ ਅੰਦਰ ਜਾਂਦਾ ਹੈ, ਜਦ ਤੱਕ ਉਹ ਬਾਹਰ ਨਾ ਆ ਕੇ ਆਪਣੇ ਲਈ, ਆਪਣੇ ਘਰਾਣੇ ਅਤੇ ਸਭਨਾਂ ਲਈ ਪ੍ਰਾਸਚਿਤ ਨਾ ਕਰ ਲਵੇ। ਇਸਰਾਏਲ ਦੀ ਕਲੀਸਿਯਾ.</w:t>
      </w:r>
    </w:p>
    <w:p/>
    <w:p>
      <w:r xmlns:w="http://schemas.openxmlformats.org/wordprocessingml/2006/main">
        <w:t xml:space="preserve">ਪ੍ਰਾਸਚਿਤ ਦੇ ਦਿਨ, ਕਿਸੇ ਨੂੰ ਵੀ ਡੇਰੇ ਵਿੱਚ ਦਾਖਲ ਨਹੀਂ ਹੋਣਾ ਚਾਹੀਦਾ ਹੈ ਜਦੋਂ ਕਿ ਮਹਾਂ ਪੁਜਾਰੀ ਆਪਣੇ, ਆਪਣੇ ਪਰਿਵਾਰ ਅਤੇ ਸਾਰੇ ਇਸਰਾਏਲ ਲਈ ਪ੍ਰਾਸਚਿਤ ਕਰਦਾ ਹੈ।</w:t>
      </w:r>
    </w:p>
    <w:p/>
    <w:p>
      <w:r xmlns:w="http://schemas.openxmlformats.org/wordprocessingml/2006/main">
        <w:t xml:space="preserve">1. ਪ੍ਰਾਸਚਿਤ ਦੀ ਮਹੱਤਤਾ: ਪਰਮੇਸ਼ੁਰ ਦੀ ਦਇਆ ਸਾਡੇ ਜੀਵਨ ਨੂੰ ਕਿਵੇਂ ਬਦਲਦੀ ਹੈ</w:t>
      </w:r>
    </w:p>
    <w:p/>
    <w:p>
      <w:r xmlns:w="http://schemas.openxmlformats.org/wordprocessingml/2006/main">
        <w:t xml:space="preserve">2. ਪ੍ਰਾਸਚਿਤ ਦੀ ਸ਼ਕਤੀ: ਪ੍ਰਮਾਤਮਾ ਦੀ ਮਾਫ਼ੀ ਅਤੇ ਨਵਿਆਉਣ ਦਾ ਅਨੁਭਵ ਕਰਨਾ</w:t>
      </w:r>
    </w:p>
    <w:p/>
    <w:p>
      <w:r xmlns:w="http://schemas.openxmlformats.org/wordprocessingml/2006/main">
        <w:t xml:space="preserve">1. ਯਸਾਯਾਹ 43:25 - "ਮੈਂ, ਮੈਂ ਵੀ, ਉਹ ਹਾਂ ਜੋ ਆਪਣੇ ਲਈ ਤੁਹਾਡੇ ਅਪਰਾਧਾਂ ਨੂੰ ਮਿਟਾ ਦਿੰਦਾ ਹਾਂ; ਅਤੇ ਮੈਂ ਤੁਹਾਡੇ ਪਾਪਾਂ ਨੂੰ ਯਾਦ ਨਹੀਂ ਕਰਾਂਗਾ।</w:t>
      </w:r>
    </w:p>
    <w:p/>
    <w:p>
      <w:r xmlns:w="http://schemas.openxmlformats.org/wordprocessingml/2006/main">
        <w:t xml:space="preserve">2. ਇਬਰਾਨੀਆਂ 9:14 - ਮਸੀਹ ਦਾ ਲਹੂ, ਜਿਸ ਨੇ ਅਨਾਦਿ ਆਤਮਾ ਦੁਆਰਾ ਆਪਣੇ ਆਪ ਨੂੰ ਬਿਨਾਂ ਦਾਗ ਦੇ ਪਰਮੇਸ਼ੁਰ ਨੂੰ ਭੇਟ ਕੀਤਾ, ਜੀਉਂਦੇ ਪਰਮੇਸ਼ੁਰ ਦੀ ਸੇਵਾ ਕਰਨ ਲਈ ਤੁਹਾਡੀ ਜ਼ਮੀਰ ਨੂੰ ਮਰੇ ਹੋਏ ਕੰਮਾਂ ਤੋਂ ਸ਼ੁੱਧ ਕੀਤਾ ਜਾਵੇਗਾ?</w:t>
      </w:r>
    </w:p>
    <w:p/>
    <w:p>
      <w:r xmlns:w="http://schemas.openxmlformats.org/wordprocessingml/2006/main">
        <w:t xml:space="preserve">ਲੇਵੀਆਂ ਦੀ ਪੋਥੀ 16:18 ਅਤੇ ਉਹ ਯਹੋਵਾਹ ਦੇ ਸਾਮ੍ਹਣੇ ਜਗਵੇਦੀ ਕੋਲ ਜਾਕੇ ਉਹ ਦੇ ਲਈ ਪ੍ਰਾਸਚਿਤ ਕਰੇ। ਅਤੇ ਬਲਦ ਅਤੇ ਬੱਕਰੀ ਦੇ ਲਹੂ ਵਿੱਚੋਂ ਕੁਝ ਲੈ ਕੇ ਜਗਵੇਦੀ ਦੇ ਚਾਰੇ ਪਾਸੇ ਦੇ ਸਿੰਗਾਂ ਉੱਤੇ ਲਗਾਵੇ।</w:t>
      </w:r>
    </w:p>
    <w:p/>
    <w:p>
      <w:r xmlns:w="http://schemas.openxmlformats.org/wordprocessingml/2006/main">
        <w:t xml:space="preserve">ਇਹ ਹਵਾਲੇ ਪ੍ਰਭੂ ਦੀ ਜਗਵੇਦੀ ਲਈ ਪਰਮੇਸ਼ੁਰ ਦੁਆਰਾ ਨਿਰਧਾਰਤ ਪ੍ਰਾਸਚਿਤ ਪ੍ਰਕਿਰਿਆ ਦਾ ਵਰਣਨ ਕਰਦਾ ਹੈ।</w:t>
      </w:r>
    </w:p>
    <w:p/>
    <w:p>
      <w:r xmlns:w="http://schemas.openxmlformats.org/wordprocessingml/2006/main">
        <w:t xml:space="preserve">1. ਪ੍ਰਾਸਚਿਤ: ਸੁਲ੍ਹਾ-ਸਫਾਈ ਦੀ ਲਾਗਤ</w:t>
      </w:r>
    </w:p>
    <w:p/>
    <w:p>
      <w:r xmlns:w="http://schemas.openxmlformats.org/wordprocessingml/2006/main">
        <w:t xml:space="preserve">2. ਪ੍ਰਾਸਚਿਤ ਦੀ ਲੋੜ</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ਰੋਮੀਆਂ 5:10 - ਕਿਉਂਕਿ ਜੇਕਰ, ਜਦੋਂ ਅਸੀਂ ਦੁਸ਼ਮਣ ਸਾਂ, ਤਾਂ ਅਸੀਂ ਉਸ ਦੇ ਪੁੱਤਰ ਦੀ ਮੌਤ ਦੁਆਰਾ ਪਰਮੇਸ਼ੁਰ ਨਾਲ ਮੇਲ-ਮਿਲਾਪ ਕਰ ਲਿਆ ਸੀ, ਬਹੁਤ ਜ਼ਿਆਦਾ, ਮੇਲ-ਮਿਲਾਪ ਕਰਕੇ, ਅਸੀਂ ਉਸ ਦੇ ਜੀਵਨ ਦੁਆਰਾ ਬਚਾਏ ਜਾਵਾਂਗੇ।</w:t>
      </w:r>
    </w:p>
    <w:p/>
    <w:p>
      <w:r xmlns:w="http://schemas.openxmlformats.org/wordprocessingml/2006/main">
        <w:t xml:space="preserve">ਲੇਵੀਆਂ ਦੀ ਪੋਥੀ 16:19 ਅਤੇ ਉਹ ਲਹੂ ਨੂੰ ਆਪਣੀ ਉਂਗਲੀ ਨਾਲ ਸੱਤ ਵਾਰੀ ਉਸ ਉੱਤੇ ਛਿੜਕੇਗਾ ਅਤੇ ਇਸ ਨੂੰ ਸ਼ੁੱਧ ਕਰੇਗਾ ਅਤੇ ਇਸਰਾਏਲੀਆਂ ਦੀ ਅਸ਼ੁੱਧਤਾ ਤੋਂ ਪਵਿੱਤਰ ਕਰੇਗਾ।</w:t>
      </w:r>
    </w:p>
    <w:p/>
    <w:p>
      <w:r xmlns:w="http://schemas.openxmlformats.org/wordprocessingml/2006/main">
        <w:t xml:space="preserve">ਹਾਰੂਨ, ਪ੍ਰਧਾਨ ਜਾਜਕ ਨੂੰ ਬਲੀਦਾਨ ਦਾ ਲਹੂ ਜਗਵੇਦੀ ਉੱਤੇ ਸੱਤ ਵਾਰ ਛਿੜਕਣ ਲਈ ਕਿਹਾ ਗਿਆ ਸੀ ਤਾਂ ਜੋ ਇਸ ਨੂੰ ਇਸਰਾਏਲੀਆਂ ਦੀ ਅਸ਼ੁੱਧਤਾ ਤੋਂ ਸ਼ੁੱਧ ਅਤੇ ਪਵਿੱਤਰ ਕੀਤਾ ਜਾ ਸਕੇ।</w:t>
      </w:r>
    </w:p>
    <w:p/>
    <w:p>
      <w:r xmlns:w="http://schemas.openxmlformats.org/wordprocessingml/2006/main">
        <w:t xml:space="preserve">1. ਲਹੂ ਨੂੰ ਸ਼ੁੱਧ ਕਰਨ ਦੀ ਸ਼ਕਤੀ - ਕਿਵੇਂ ਯਿਸੂ ਦਾ ਬਲੀਦਾਨ ਸਾਨੂੰ ਪਾਪ ਤੋਂ ਸ਼ੁੱਧ ਕਰਦਾ ਹੈ।</w:t>
      </w:r>
    </w:p>
    <w:p/>
    <w:p>
      <w:r xmlns:w="http://schemas.openxmlformats.org/wordprocessingml/2006/main">
        <w:t xml:space="preserve">2. ਪਰਮੇਸ਼ੁਰ ਦੀ ਵੇਦੀ ਦੀ ਪਵਿੱਤਰਤਾ - ਕਿਵੇਂ ਪਰਮੇਸ਼ੁਰ ਦੀ ਜਗਵੇਦੀ ਨੂੰ ਉਸਦੀ ਮਹਿਮਾ ਲਈ ਵੱਖ ਕੀਤਾ ਗਿਆ ਹੈ।</w:t>
      </w:r>
    </w:p>
    <w:p/>
    <w:p>
      <w:r xmlns:w="http://schemas.openxmlformats.org/wordprocessingml/2006/main">
        <w:t xml:space="preserve">1. ਇਬਰਾਨੀਆਂ 9:14 - "ਮਸੀਹ ਦਾ ਲਹੂ, ਜਿਸ ਨੇ ਅਨਾਦਿ ਆਤਮਾ ਦੁਆਰਾ ਆਪਣੇ ਆਪ ਨੂੰ ਬਿਨਾਂ ਦਾਗ ਦੇ ਪਰਮੇਸ਼ੁਰ ਨੂੰ ਭੇਟ ਕੀਤਾ, ਜੀਉਂਦੇ ਪਰਮੇਸ਼ੁਰ ਦੀ ਸੇਵਾ ਕਰਨ ਲਈ ਤੁਹਾਡੀ ਜ਼ਮੀਰ ਨੂੰ ਮਰੇ ਹੋਏ ਕੰਮਾਂ ਤੋਂ ਸ਼ੁੱਧ ਕੀਤਾ ਜਾਵੇਗਾ?"</w:t>
      </w:r>
    </w:p>
    <w:p/>
    <w:p>
      <w:r xmlns:w="http://schemas.openxmlformats.org/wordprocessingml/2006/main">
        <w:t xml:space="preserve">2. ਯੂਹੰਨਾ 15:3 - "ਹੁਣ ਤੁਸੀਂ ਉਸ ਬਚਨ ਦੁਆਰਾ ਸ਼ੁੱਧ ਹੋ ਜੋ ਮੈਂ ਤੁਹਾਨੂੰ ਬੋਲਿਆ ਹੈ।"</w:t>
      </w:r>
    </w:p>
    <w:p/>
    <w:p>
      <w:r xmlns:w="http://schemas.openxmlformats.org/wordprocessingml/2006/main">
        <w:t xml:space="preserve">ਲੇਵੀਆਂ ਦੀ ਪੋਥੀ 16:20 ਅਤੇ ਜਦੋਂ ਉਹ ਪਵਿੱਤਰ ਸਥਾਨ ਅਤੇ ਮੰਡਲੀ ਦੇ ਤੰਬੂ ਅਤੇ ਜਗਵੇਦੀ ਦਾ ਮਿਲਾਪ ਕਰ ਲਵੇ, ਤਾਂ ਉਹ ਜਿਉਂਦਾ ਬੱਕਰਾ ਲਿਆਵੇ।</w:t>
      </w:r>
    </w:p>
    <w:p/>
    <w:p>
      <w:r xmlns:w="http://schemas.openxmlformats.org/wordprocessingml/2006/main">
        <w:t xml:space="preserve">ਪ੍ਰਧਾਨ ਜਾਜਕ ਨੂੰ ਡੇਹਰੇ ਵਿੱਚ ਸਾਰੇ ਜ਼ਰੂਰੀ ਕਦਮਾਂ ਨੂੰ ਪੂਰਾ ਕਰਨ ਤੋਂ ਬਾਅਦ ਸੁਲ੍ਹਾ-ਸਫ਼ਾਈ ਵਿੱਚ ਇੱਕ ਜਿਉਂਦਾ ਬੱਕਰਾ ਚੜ੍ਹਾਉਣਾ ਚਾਹੀਦਾ ਹੈ।</w:t>
      </w:r>
    </w:p>
    <w:p/>
    <w:p>
      <w:r xmlns:w="http://schemas.openxmlformats.org/wordprocessingml/2006/main">
        <w:t xml:space="preserve">1: ਸਾਡੇ ਜੀਵਨ ਵਿੱਚ ਮੇਲ-ਮਿਲਾਪ ਦਾ ਮਹੱਤਵ</w:t>
      </w:r>
    </w:p>
    <w:p/>
    <w:p>
      <w:r xmlns:w="http://schemas.openxmlformats.org/wordprocessingml/2006/main">
        <w:t xml:space="preserve">2: ਪਰਮੇਸ਼ੁਰ ਦੀਆਂ ਨਜ਼ਰਾਂ ਵਿਚ ਚੜ੍ਹਾਵੇ ਦਾ ਮੁੱਲ</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ਯਸਾਯਾਹ 53:10 - ਫਿਰ ਵੀ ਇਹ ਪ੍ਰਭੂ ਨੂੰ ਉਸ ਨੂੰ ਡੰਗ ਮਾਰਨ ਲਈ ਚੰਗਾ ਲੱਗਾ; ਉਸ ਨੇ ਉਸਨੂੰ ਉਦਾਸ ਕਰ ਦਿੱਤਾ ਹੈ, ਜਦੋਂ ਤੁਸੀਂ ਉਸਦੀ ਜਾਨ ਨੂੰ ਪਾਪ ਦੀ ਭੇਟ ਬਣਾਉਗੇ, ਤਾਂ ਉਹ ਆਪਣੇ ਅੰਸ ਨੂੰ ਵੇਖੇਗਾ, ਉਹ ਆਪਣੇ ਦਿਨ ਵਧਾਏਗਾ, ਅਤੇ ਯਹੋਵਾਹ ਦੀ ਖੁਸ਼ੀ ਉਸਦੇ ਹੱਥ ਵਿੱਚ ਖੁਸ਼ਹਾਲ ਹੋਵੇਗੀ।</w:t>
      </w:r>
    </w:p>
    <w:p/>
    <w:p>
      <w:r xmlns:w="http://schemas.openxmlformats.org/wordprocessingml/2006/main">
        <w:t xml:space="preserve">ਲੇਵੀਆਂ ਦੀ ਪੋਥੀ 16:21 ਅਤੇ ਹਾਰੂਨ ਆਪਣੇ ਦੋਵੇਂ ਹੱਥ ਜਿਉਂਦੇ ਬੱਕਰੇ ਦੇ ਸਿਰ ਉੱਤੇ ਰੱਖੇ ਅਤੇ ਇਸਰਾਏਲੀਆਂ ਦੀਆਂ ਸਾਰੀਆਂ ਬਦੀਆਂ ਦਾ ਅਤੇ ਉਨ੍ਹਾਂ ਦੇ ਸਾਰੇ ਅਪਰਾਧਾਂ ਨੂੰ ਉਨ੍ਹਾਂ ਦੇ ਸਾਰੇ ਪਾਪਾਂ ਦਾ ਇਕਰਾਰ ਕਰੇ ਅਤੇ ਉਨ੍ਹਾਂ ਨੂੰ ਬੱਕਰੀ ਦੇ ਸਿਰ ਉੱਤੇ ਰੱਖੇ। ਅਤੇ ਉਸਨੂੰ ਇੱਕ ਯੋਗ ਆਦਮੀ ਦੇ ਹੱਥੋਂ ਉਜਾੜ ਵਿੱਚ ਭੇਜ ਦੇਵੇਗਾ।</w:t>
      </w:r>
    </w:p>
    <w:p/>
    <w:p>
      <w:r xmlns:w="http://schemas.openxmlformats.org/wordprocessingml/2006/main">
        <w:t xml:space="preserve">ਹਾਰੂਨ ਨੂੰ ਆਪਣੇ ਦੋਵੇਂ ਹੱਥ ਇੱਕ ਜੀਵਿਤ ਬੱਕਰੀ ਦੇ ਸਿਰ 'ਤੇ ਰੱਖਣ ਅਤੇ ਇਜ਼ਰਾਈਲੀਆਂ ਦੇ ਸਾਰੇ ਪਾਪਾਂ ਦਾ ਇਕਰਾਰ ਕਰਨ ਲਈ ਕਿਹਾ ਗਿਆ ਸੀ, ਉਨ੍ਹਾਂ ਨੂੰ ਬੱਕਰੀ 'ਤੇ ਤਬਦੀਲ ਕਰ ਦਿੱਤਾ ਗਿਆ ਸੀ, ਜਿਸ ਨੂੰ ਫਿਰ ਉਜਾੜ ਵਿੱਚ ਭੇਜ ਦਿੱਤਾ ਜਾਵੇਗਾ।</w:t>
      </w:r>
    </w:p>
    <w:p/>
    <w:p>
      <w:r xmlns:w="http://schemas.openxmlformats.org/wordprocessingml/2006/main">
        <w:t xml:space="preserve">1. ਪਾਪ ਦਾ ਪ੍ਰਾਸਚਿਤ - ਕਿਵੇਂ ਪ੍ਰਭੂ ਨੇ ਬਲੀਦਾਨ ਦੁਆਰਾ ਮੁਕਤੀ ਪ੍ਰਦਾਨ ਕੀਤੀ</w:t>
      </w:r>
    </w:p>
    <w:p/>
    <w:p>
      <w:r xmlns:w="http://schemas.openxmlformats.org/wordprocessingml/2006/main">
        <w:t xml:space="preserve">2. ਪਰਮੇਸ਼ੁਰ ਦੀ ਮੁਕਤੀ ਦੀ ਯੋਜਨਾ ਨੂੰ ਸਮਝਣਾ - ਬਲੀ ਦਾ ਬੱਕਰਾ ਦਾ ਉਦੇਸ਼</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ਯਸਾਯਾਹ 53:6 - ਅਸੀਂ ਸਾਰੇ ਭੇਡਾਂ ਵਾਂਗ ਭਟਕ ਗਏ ਹਾਂ; ਅਸੀਂ ਹਰ ਇੱਕ ਨੂੰ ਆਪਣੇ ਰਾਹ ਵੱਲ ਮੋੜ ਲਿਆ ਹੈ; ਅਤੇ ਯਹੋਵਾਹ ਨੇ ਸਾਡੇ ਸਾਰਿਆਂ ਦੀ ਬਦੀ ਉਸ ਉੱਤੇ ਰੱਖੀ ਹੈ।</w:t>
      </w:r>
    </w:p>
    <w:p/>
    <w:p>
      <w:r xmlns:w="http://schemas.openxmlformats.org/wordprocessingml/2006/main">
        <w:t xml:space="preserve">ਲੇਵੀਆਂ ਦੀ ਪੋਥੀ 16:22 ਅਤੇ ਬੱਕਰਾ ਉਨ੍ਹਾਂ ਦੀਆਂ ਸਾਰੀਆਂ ਬਦੀਆਂ ਨੂੰ ਉਸ ਦੇਸ ਵਿੱਚ ਨਾ ਵੱਸਣ ਲਈ ਚੁੱਕ ਲਵੇਗਾ, ਅਤੇ ਉਹ ਬੱਕਰੀ ਨੂੰ ਉਜਾੜ ਵਿੱਚ ਛੱਡ ਦੇਵੇਗਾ।</w:t>
      </w:r>
    </w:p>
    <w:p/>
    <w:p>
      <w:r xmlns:w="http://schemas.openxmlformats.org/wordprocessingml/2006/main">
        <w:t xml:space="preserve">ਇਹ ਹਵਾਲੇ ਇੱਕ ਬੱਕਰੀ ਦੀ ਗੱਲ ਕਰਦਾ ਹੈ ਜੋ ਲੋਕਾਂ ਦੀਆਂ ਬੁਰਾਈਆਂ ਨੂੰ ਚੁੱਕਦਾ ਹੈ ਅਤੇ ਇਸਨੂੰ ਉਜਾੜ ਵਿੱਚ ਛੱਡ ਦਿੰਦਾ ਹੈ।</w:t>
      </w:r>
    </w:p>
    <w:p/>
    <w:p>
      <w:r xmlns:w="http://schemas.openxmlformats.org/wordprocessingml/2006/main">
        <w:t xml:space="preserve">1. ਪ੍ਰਮਾਤਮਾ ਦੀ ਕਿਰਪਾ ਅਤੇ ਮਾਫ਼ੀ - ਕਿਵੇਂ ਯਿਸੂ ਅੰਤਮ ਬਲੀਦਾਨ ਬਣਿਆ</w:t>
      </w:r>
    </w:p>
    <w:p/>
    <w:p>
      <w:r xmlns:w="http://schemas.openxmlformats.org/wordprocessingml/2006/main">
        <w:t xml:space="preserve">2. ਛੱਡਣ ਦੀ ਸ਼ਕਤੀ - ਪਰਮਾਤਮਾ ਨੂੰ ਸਮਰਪਣ ਕਰਨਾ ਸਿੱਖਣਾ</w:t>
      </w:r>
    </w:p>
    <w:p/>
    <w:p>
      <w:r xmlns:w="http://schemas.openxmlformats.org/wordprocessingml/2006/main">
        <w:t xml:space="preserve">1. ਯਸਾਯਾਹ 53:4-6 - ਨਿਸ਼ਚਤ ਤੌਰ 'ਤੇ ਉਸ ਨੇ ਸਾਡੇ ਦੁੱਖਾਂ ਨੂੰ ਚੁੱਕਿਆ ਹੈ, ਅਤੇ ਸਾਡੇ ਦੁੱਖਾਂ ਨੂੰ ਚੁੱਕਿਆ ਹੈ: ਫਿਰ ਵੀ ਅਸੀਂ ਉਸ ਨੂੰ ਮਾਰਿਆ, ਪਰਮੇਸ਼ੁਰ ਦੁਆਰਾ ਮਾਰਿਆ ਅਤੇ ਦੁਖੀ ਸਮਝਿਆ ਹੈ। ਪਰ ਉਹ ਸਾਡੇ ਅਪਰਾਧਾਂ ਲਈ ਜ਼ਖਮੀ ਹੋਇਆ ਸੀ, ਉਹ ਸਾਡੀਆਂ ਬਦੀਆਂ ਲਈ ਡੰਗਿਆ ਗਿਆ ਸੀ: ਸਾਡੀ ਸ਼ਾਂਤੀ ਦੀ ਸਜ਼ਾ ਉਸ ਉੱਤੇ ਸੀ; ਅਤੇ ਉਸ ਦੀਆਂ ਧਾਰੀਆਂ ਨਾਲ ਅਸੀਂ ਠੀਕ ਹੋ ਗਏ ਹਾਂ। ਅਸੀਂ ਭੇਡਾਂ ਵਰਗੇ ਸਾਰੇ ਭਟਕ ਗਏ ਹਾਂ; ਅਸੀਂ ਹਰ ਇੱਕ ਨੂੰ ਆਪਣੇ ਰਾਹ ਵੱਲ ਮੋੜ ਲਿਆ ਹੈ; ਅਤੇ ਯਹੋਵਾਹ ਨੇ ਸਾਡੇ ਸਾਰਿਆਂ ਦੀ ਬਦੀ ਉਸ ਉੱਤੇ ਰੱਖੀ ਹੈ।</w:t>
      </w:r>
    </w:p>
    <w:p/>
    <w:p>
      <w:r xmlns:w="http://schemas.openxmlformats.org/wordprocessingml/2006/main">
        <w:t xml:space="preserve">2. ਰੋਮੀਆਂ 3:23-24 - ਕਿਉਂਕਿ ਸਾਰਿਆਂ ਨੇ ਪਾਪ ਕੀਤਾ ਹੈ, ਅਤੇ ਪਰਮੇਸ਼ੁਰ ਦੀ ਮਹਿਮਾ ਤੋਂ ਰਹਿ ਗਏ ਹਨ; ਮਸੀਹ ਯਿਸੂ ਵਿੱਚ ਛੁਟਕਾਰਾ ਦੇ ਦੁਆਰਾ ਉਸਦੀ ਕਿਰਪਾ ਦੁਆਰਾ ਅਜ਼ਾਦੀ ਨਾਲ ਧਰਮੀ ਠਹਿਰਾਇਆ ਜਾ ਰਿਹਾ ਹੈ।</w:t>
      </w:r>
    </w:p>
    <w:p/>
    <w:p>
      <w:r xmlns:w="http://schemas.openxmlformats.org/wordprocessingml/2006/main">
        <w:t xml:space="preserve">ਲੇਵੀਆਂ ਦੀ ਪੋਥੀ 16:23 ਅਤੇ ਹਾਰੂਨ ਮੰਡਲੀ ਦੇ ਤੰਬੂ ਵਿੱਚ ਆਵੇ ਅਤੇ ਉਹ ਲਿਨਨ ਦੇ ਬਸਤਰ ਜੋ ਉਸ ਨੇ ਪਵਿੱਤਰ ਸਥਾਨ ਵਿੱਚ ਜਾਣ ਵੇਲੇ ਪਾਏ ਸਨ, ਲਾਹ ਸੁੱਟੇ ਅਤੇ ਉਨ੍ਹਾਂ ਨੂੰ ਉੱਥੇ ਛੱਡ ਦੇਵੇ।</w:t>
      </w:r>
    </w:p>
    <w:p/>
    <w:p>
      <w:r xmlns:w="http://schemas.openxmlformats.org/wordprocessingml/2006/main">
        <w:t xml:space="preserve">ਹਾਰੂਨ ਨੂੰ ਮੰਡਲੀ ਦੇ ਤੰਬੂ ਵਿੱਚ ਦਾਖਲ ਹੋਣਾ ਚਾਹੀਦਾ ਹੈ ਅਤੇ ਲਿਨਨ ਦੇ ਕੱਪੜੇ ਉਤਾਰਨੇ ਚਾਹੀਦੇ ਹਨ ਜੋ ਉਸਨੇ ਪਵਿੱਤਰ ਸਥਾਨ ਵਿੱਚ ਦਾਖਲ ਹੋਣ ਵੇਲੇ ਪਹਿਨੇ ਸਨ।</w:t>
      </w:r>
    </w:p>
    <w:p/>
    <w:p>
      <w:r xmlns:w="http://schemas.openxmlformats.org/wordprocessingml/2006/main">
        <w:t xml:space="preserve">1. ਪ੍ਰਭੂ ਦੇ ਨੇੜੇ ਜਾਣ ਵੇਲੇ ਪਵਿੱਤਰਤਾ ਅਤੇ ਸਤਿਕਾਰ ਦਾ ਮਹੱਤਵ</w:t>
      </w:r>
    </w:p>
    <w:p/>
    <w:p>
      <w:r xmlns:w="http://schemas.openxmlformats.org/wordprocessingml/2006/main">
        <w:t xml:space="preserve">2. ਪਰਮੇਸ਼ੁਰ ਦੇ ਸਾਮ੍ਹਣੇ ਧਾਰਮਿਕਤਾ ਵਿੱਚ ਆਪਣੇ ਆਪ ਨੂੰ ਪਹਿਨੋ</w:t>
      </w:r>
    </w:p>
    <w:p/>
    <w:p>
      <w:r xmlns:w="http://schemas.openxmlformats.org/wordprocessingml/2006/main">
        <w:t xml:space="preserve">1. ਯਸਾਯਾਹ 61:10 - ਮੈਂ ਪ੍ਰਭੂ ਵਿੱਚ ਬਹੁਤ ਖੁਸ਼ ਹੋਵਾਂਗਾ; ਮੇਰੀ ਆਤਮਾ ਮੇਰੇ ਪਰਮੇਸ਼ੁਰ ਵਿੱਚ ਅਨੰਦ ਹੋਵੇਗੀ, ਕਿਉਂਕਿ ਉਸਨੇ ਮੈਨੂੰ ਮੁਕਤੀ ਦੇ ਕੱਪੜੇ ਪਹਿਨਾਏ ਹਨ। ਉਸਨੇ ਮੈਨੂੰ ਧਰਮ ਦੇ ਚੋਲੇ ਨਾਲ ਢੱਕਿਆ ਹੈ।</w:t>
      </w:r>
    </w:p>
    <w:p/>
    <w:p>
      <w:r xmlns:w="http://schemas.openxmlformats.org/wordprocessingml/2006/main">
        <w:t xml:space="preserve">2. ਰੋਮੀਆਂ 13:14 - ਪਰ ਪ੍ਰਭੂ ਯਿਸੂ ਮਸੀਹ ਨੂੰ ਪਹਿਨ ਲਓ, ਅਤੇ ਆਪਣੀਆਂ ਇੱਛਾਵਾਂ ਨੂੰ ਪੂਰਾ ਕਰਨ ਲਈ ਸਰੀਰ ਲਈ ਕੋਈ ਪ੍ਰਬੰਧ ਨਾ ਕਰੋ।</w:t>
      </w:r>
    </w:p>
    <w:p/>
    <w:p>
      <w:r xmlns:w="http://schemas.openxmlformats.org/wordprocessingml/2006/main">
        <w:t xml:space="preserve">ਲੇਵੀਆਂ ਦੀ ਪੋਥੀ 16:24 ਅਤੇ ਉਹ ਆਪਣੇ ਮਾਸ ਨੂੰ ਪਵਿੱਤਰ ਸਥਾਨ ਵਿੱਚ ਪਾਣੀ ਨਾਲ ਧੋਵੇ ਅਤੇ ਆਪਣੇ ਕੱਪੜੇ ਪਾਵੇ ਅਤੇ ਬਾਹਰ ਆਵੇ ਅਤੇ ਆਪਣੀ ਹੋਮ ਦੀ ਭੇਟ ਅਤੇ ਲੋਕਾਂ ਦੀ ਹੋਮ ਬਲੀ ਚੜ੍ਹਾਵੇ ਅਤੇ ਆਪਣੇ ਲਈ ਪ੍ਰਾਸਚਿਤ ਕਰੇ। ਲੋਕ.</w:t>
      </w:r>
    </w:p>
    <w:p/>
    <w:p>
      <w:r xmlns:w="http://schemas.openxmlformats.org/wordprocessingml/2006/main">
        <w:t xml:space="preserve">ਇਹ ਹਵਾਲਾ ਦੱਸਦਾ ਹੈ ਕਿ ਕਿਵੇਂ ਇੱਕ ਪੁਜਾਰੀ ਨੂੰ ਆਪਣੇ ਅਤੇ ਲੋਕਾਂ ਲਈ ਪ੍ਰਾਸਚਿਤ ਕਰਨ ਲਈ ਆਪਣੇ ਆਪ ਨੂੰ ਧੋਣਾ ਚਾਹੀਦਾ ਹੈ, ਆਪਣੇ ਕੱਪੜੇ ਪਹਿਨਣੇ ਚਾਹੀਦੇ ਹਨ ਅਤੇ ਹੋਮ ਦੀਆਂ ਭੇਟਾਂ ਚੜ੍ਹਾਉਣੀਆਂ ਚਾਹੀਦੀਆਂ ਹਨ।</w:t>
      </w:r>
    </w:p>
    <w:p/>
    <w:p>
      <w:r xmlns:w="http://schemas.openxmlformats.org/wordprocessingml/2006/main">
        <w:t xml:space="preserve">1. ਪ੍ਰਾਸਚਿਤ ਦੀ ਪੁਜਾਰੀ ਦੀ ਡਿਊਟੀ</w:t>
      </w:r>
    </w:p>
    <w:p/>
    <w:p>
      <w:r xmlns:w="http://schemas.openxmlformats.org/wordprocessingml/2006/main">
        <w:t xml:space="preserve">2. ਬਲੀਦਾਨ ਦੀ ਮਹੱਤਤਾ</w:t>
      </w:r>
    </w:p>
    <w:p/>
    <w:p>
      <w:r xmlns:w="http://schemas.openxmlformats.org/wordprocessingml/2006/main">
        <w:t xml:space="preserve">1. ਯਸਾਯਾਹ 53:5-6 -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ਇਬਰਾਨੀਆਂ 9:22 - ਅਤੇ ਕਾਨੂੰਨ ਦੇ ਅਨੁਸਾਰ ਲਗਭਗ ਸਾਰੀਆਂ ਚੀਜ਼ਾਂ ਲਹੂ ਨਾਲ ਸ਼ੁੱਧ ਕੀਤੀਆਂ ਜਾਂਦੀਆਂ ਹਨ, ਅਤੇ ਲਹੂ ਵਹਾਏ ਬਿਨਾਂ ਕੋਈ ਮਾਫ਼ੀ ਨਹੀਂ ਹੁੰਦੀ।</w:t>
      </w:r>
    </w:p>
    <w:p/>
    <w:p>
      <w:r xmlns:w="http://schemas.openxmlformats.org/wordprocessingml/2006/main">
        <w:t xml:space="preserve">ਲੇਵੀਆਂ 16:25 ਅਤੇ ਪਾਪ ਦੀ ਭੇਟ ਦੀ ਚਰਬੀ ਨੂੰ ਜਗਵੇਦੀ ਉੱਤੇ ਸਾੜੇ।</w:t>
      </w:r>
    </w:p>
    <w:p/>
    <w:p>
      <w:r xmlns:w="http://schemas.openxmlformats.org/wordprocessingml/2006/main">
        <w:t xml:space="preserve">ਪਾਪ ਦੀ ਭੇਟ ਨੂੰ ਬਲੀਦਾਨ ਦੇ ਰੂਪ ਵਜੋਂ ਜਗਵੇਦੀ ਉੱਤੇ ਸਾੜਿਆ ਜਾਣਾ ਚਾਹੀਦਾ ਹੈ।</w:t>
      </w:r>
    </w:p>
    <w:p/>
    <w:p>
      <w:r xmlns:w="http://schemas.openxmlformats.org/wordprocessingml/2006/main">
        <w:t xml:space="preserve">1: ਮਾਫ਼ ਕੀਤੇ ਜਾਣ ਲਈ ਸਾਨੂੰ ਹਮੇਸ਼ਾ ਪਰਮੇਸ਼ੁਰ ਨੂੰ ਆਪਣਾ ਕੁਝ ਦੇਣ ਲਈ ਤਿਆਰ ਰਹਿਣਾ ਚਾਹੀਦਾ ਹੈ।</w:t>
      </w:r>
    </w:p>
    <w:p/>
    <w:p>
      <w:r xmlns:w="http://schemas.openxmlformats.org/wordprocessingml/2006/main">
        <w:t xml:space="preserve">2: ਜਿਵੇਂ ਕਿ ਪਰਮੇਸ਼ੁਰ ਨੇ ਸਾਨੂੰ ਯਿਸੂ ਵਿੱਚ ਅੰਤਮ ਬਲੀਦਾਨ ਦਿੱਤਾ ਹੈ, ਸਾਨੂੰ ਉਸ ਨੂੰ ਆਪਣੀਆਂ ਕੁਰਬਾਨੀਆਂ ਦੇਣ ਲਈ ਤਿਆਰ ਹੋਣਾ ਚਾਹੀਦਾ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ਫਿਲਪੀਆਂ 4:18 - ਮੈਨੂੰ ਪੂਰਾ ਭੁਗਤਾਨ ਅਤੇ ਹੋਰ ਵੀ ਮਿਲ ਗਿਆ ਹੈ; ਹੁਣ ਜਦੋਂ ਮੈਂ ਇਪਾਫ੍ਰੋਡੀਟਸ ਤੋਂ ਤੁਹਾਡੇ ਦੁਆਰਾ ਭੇਜੇ ਗਏ ਤੋਹਫ਼ੇ ਪ੍ਰਾਪਤ ਕੀਤੇ ਹਨ, ਤਾਂ ਮੈਨੂੰ ਬਹੁਤ ਜ਼ਿਆਦਾ ਸਪਲਾਈ ਕੀਤਾ ਗਿਆ ਹੈ। ਉਹ ਇੱਕ ਸੁਗੰਧਿਤ ਭੇਟ ਹਨ, ਇੱਕ ਸਵੀਕਾਰਯੋਗ ਬਲੀਦਾਨ, ਪਰਮੇਸ਼ੁਰ ਨੂੰ ਪ੍ਰਸੰਨ ਕਰਦਾ ਹੈ।</w:t>
      </w:r>
    </w:p>
    <w:p/>
    <w:p>
      <w:r xmlns:w="http://schemas.openxmlformats.org/wordprocessingml/2006/main">
        <w:t xml:space="preserve">ਲੇਵੀਆਂ ਦੀ ਪੋਥੀ 16:26 ਅਤੇ ਜਿਹੜਾ ਬੱਕਰੇ ਨੂੰ ਬਲੀ ਦੇ ਬੱਕਰੇ ਲਈ ਜਾਣ ਦਿੰਦਾ ਹੈ, ਉਹ ਆਪਣੇ ਕੱਪੜੇ ਧੋਵੇ ਅਤੇ ਆਪਣੇ ਮਾਸ ਨੂੰ ਪਾਣੀ ਵਿੱਚ ਨਹਾਵੇ ਅਤੇ ਫਿਰ ਡੇਰੇ ਵਿੱਚ ਆਵੇ।</w:t>
      </w:r>
    </w:p>
    <w:p/>
    <w:p>
      <w:r xmlns:w="http://schemas.openxmlformats.org/wordprocessingml/2006/main">
        <w:t xml:space="preserve">ਬਲੀ ਦੇ ਬੱਕਰੇ ਲਈ ਬੱਕਰੀ ਭੇਜਣ ਵਾਲੇ ਆਦਮੀ ਨੂੰ ਡੇਰੇ ਵਾਪਸ ਆਉਣ ਤੋਂ ਪਹਿਲਾਂ ਆਪਣੇ ਕੱਪੜੇ ਧੋਣ ਅਤੇ ਨਹਾਉਣ ਲਈ ਕਿਹਾ ਜਾਂਦਾ ਹੈ।</w:t>
      </w:r>
    </w:p>
    <w:p/>
    <w:p>
      <w:r xmlns:w="http://schemas.openxmlformats.org/wordprocessingml/2006/main">
        <w:t xml:space="preserve">1. ਕੈਂਪ ਵਿੱਚ ਦਾਖਲ ਹੋਣ ਤੋਂ ਪਹਿਲਾਂ ਸਫ਼ਾਈ ਦਾ ਮਹੱਤਵ</w:t>
      </w:r>
    </w:p>
    <w:p/>
    <w:p>
      <w:r xmlns:w="http://schemas.openxmlformats.org/wordprocessingml/2006/main">
        <w:t xml:space="preserve">2. ਬਲੀ ਦਾ ਬੱਕਰਾ ਦਾ ਪ੍ਰਤੀਕ</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ਯਸਾਯਾਹ 1:16-17 - ਆਪਣੇ ਆਪ ਨੂੰ ਧੋਵੋ; ਆਪਣੇ ਆਪ ਨੂੰ ਸ਼ੁੱਧ ਕਰੋ; ਮੇਰੀਆਂ ਅੱਖਾਂ ਦੇ ਸਾਹਮਣੇ ਤੋਂ ਆਪਣੇ ਕੰਮਾਂ ਦੀ ਬਦੀ ਨੂੰ ਦੂਰ ਕਰ; ਬੁਰਾਈ ਕਰਨਾ ਬੰਦ ਕਰੋ, ਚੰਗਾ ਕਰਨਾ ਸਿੱਖੋ; ਇਨਸਾਫ਼ ਮੰਗੋ, ਜ਼ੁਲਮ ਠੀਕ ਕਰੋ।</w:t>
      </w:r>
    </w:p>
    <w:p/>
    <w:p>
      <w:r xmlns:w="http://schemas.openxmlformats.org/wordprocessingml/2006/main">
        <w:t xml:space="preserve">ਲੇਵੀਆਂ 16:27 ਅਤੇ ਪਾਪ ਦੀ ਭੇਟ ਲਈ ਬਲਦ ਅਤੇ ਪਾਪ ਦੀ ਭੇਟ ਲਈ ਬੱਕਰਾ, ਜਿਸ ਦਾ ਲਹੂ ਪਵਿੱਤਰ ਸਥਾਨ ਵਿੱਚ ਪ੍ਰਾਸਚਿਤ ਕਰਨ ਲਈ ਲਿਆਂਦਾ ਗਿਆ ਸੀ, ਡੇਰੇ ਤੋਂ ਬਾਹਰ ਲੈ ਜਾਣਾ ਚਾਹੀਦਾ ਹੈ। ਅਤੇ ਉਹ ਆਪਣੀ ਖੱਲ, ਮਾਸ ਅਤੇ ਗੋਬਰ ਨੂੰ ਅੱਗ ਵਿੱਚ ਸਾੜ ਦੇਣਗੇ।</w:t>
      </w:r>
    </w:p>
    <w:p/>
    <w:p>
      <w:r xmlns:w="http://schemas.openxmlformats.org/wordprocessingml/2006/main">
        <w:t xml:space="preserve">ਪਾਪ ਦਾ ਪ੍ਰਾਸਚਿਤ ਕਰਨ ਲਈ ਪਵਿੱਤਰ ਸਥਾਨ ਵਿੱਚ ਬਲਦ ਅਤੇ ਬੱਕਰੀ ਦਾ ਲਹੂ ਚੜ੍ਹਾਇਆ ਜਾਂਦਾ ਸੀ। ਫਿਰ ਬਲਦ ਅਤੇ ਬੱਕਰੀ ਨੂੰ ਡੇਰੇ ਤੋਂ ਬਾਹਰ ਲਿਜਾ ਕੇ ਸਾੜ ਦਿੱਤਾ ਗਿਆ।</w:t>
      </w:r>
    </w:p>
    <w:p/>
    <w:p>
      <w:r xmlns:w="http://schemas.openxmlformats.org/wordprocessingml/2006/main">
        <w:t xml:space="preserve">1. ਪ੍ਰਾਸਚਿਤ ਦੀ ਸ਼ਕਤੀ: ਬਾਈਬਲ ਵਿਚ ਲਹੂ ਦੀ ਭੇਟ ਦੀ ਮਹੱਤਤਾ ਨੂੰ ਸਮਝਣਾ</w:t>
      </w:r>
    </w:p>
    <w:p/>
    <w:p>
      <w:r xmlns:w="http://schemas.openxmlformats.org/wordprocessingml/2006/main">
        <w:t xml:space="preserve">2. ਪ੍ਰਾਚੀਨ ਇਜ਼ਰਾਈਲ ਦੀ ਕੁਰਬਾਨੀ ਪ੍ਰਣਾਲੀ: ਰੀਤੀ ਰਿਵਾਜਾਂ ਦੇ ਪਿੱਛੇ ਦੇ ਅਰਥ ਦੀ ਪੜਚੋਲ ਕਰਨਾ</w:t>
      </w:r>
    </w:p>
    <w:p/>
    <w:p>
      <w:r xmlns:w="http://schemas.openxmlformats.org/wordprocessingml/2006/main">
        <w:t xml:space="preserve">1. ਯਸਾਯਾਹ 53:5-6 - ਪਰ ਉਹ ਸਾਡੇ ਅਪਰਾਧਾਂ ਲਈ ਵਿੰਨ੍ਹਿਆ ਗਿਆ ਸੀ, ਉਹ ਸਾਡੀਆਂ ਬਦੀਆਂ ਲਈ ਕੁਚਲਿਆ ਗਿਆ ਸੀ; ਉਹ ਸਜ਼ਾ ਜਿਸ ਨੇ ਸਾਨੂੰ ਸ਼ਾਂਤੀ ਲਿਆਂਦੀ ਸੀ, ਉਸ ਉੱਤੇ ਸੀ, ਅਤੇ ਉਸਦੇ ਜ਼ਖਮਾਂ ਨਾਲ ਅਸੀਂ ਚੰਗੇ ਹੋਏ ਹਾਂ। ਅਸੀਂ ਸਾਰੇ, ਭੇਡਾਂ ਵਾਂਗ, ਕੁਰਾਹੇ ਪਏ ਹਾਂ, ਸਾਡੇ ਵਿੱਚੋਂ ਹਰ ਇੱਕ ਆਪਣੇ ਆਪਣੇ ਰਾਹ ਨੂੰ ਮੁੜਿਆ ਹੈ; ਅਤੇ ਪ੍ਰਭੂ ਨੇ ਉਸ ਉੱਤੇ ਸਾਡੇ ਸਾਰਿਆਂ ਦੀ ਬਦੀ ਰੱਖੀ ਹੈ।</w:t>
      </w:r>
    </w:p>
    <w:p/>
    <w:p>
      <w:r xmlns:w="http://schemas.openxmlformats.org/wordprocessingml/2006/main">
        <w:t xml:space="preserve">2. ਇਬਰਾਨੀਆਂ 9:11-14 - ਜਦੋਂ ਮਸੀਹ ਉਨ੍ਹਾਂ ਚੰਗੀਆਂ ਚੀਜ਼ਾਂ ਦੇ ਪ੍ਰਧਾਨ ਜਾਜਕ ਵਜੋਂ ਆਇਆ ਜੋ ਹੁਣ ਪਹਿਲਾਂ ਹੀ ਇੱਥੇ ਹਨ, ਤਾਂ ਉਹ ਉਸ ਵੱਡੇ ਅਤੇ ਵਧੇਰੇ ਸੰਪੂਰਣ ਤੰਬੂ ਵਿੱਚੋਂ ਲੰਘਿਆ ਜੋ ਮਨੁੱਖੀ ਹੱਥਾਂ ਨਾਲ ਨਹੀਂ ਬਣਾਇਆ ਗਿਆ ਹੈ, ਭਾਵ, ਇੱਕ ਨਹੀਂ ਹੈ। ਇਸ ਰਚਨਾ ਦਾ ਹਿੱਸਾ. ਉਹ ਬੱਕਰੀਆਂ ਅਤੇ ਵੱਛਿਆਂ ਦੇ ਲਹੂ ਦੇ ਜ਼ਰੀਏ ਅੰਦਰ ਨਹੀਂ ਗਿਆ; ਪਰ ਉਹ ਆਪਣੇ ਲਹੂ ਦੁਆਰਾ ਸਭ ਤੋਂ ਪਵਿੱਤਰ ਸਥਾਨ ਵਿੱਚ ਇੱਕ ਵਾਰ ਦਾਖਲ ਹੋਇਆ, ਇਸ ਤਰ੍ਹਾਂ ਸਦੀਵੀ ਛੁਟਕਾਰਾ ਪ੍ਰਾਪਤ ਕੀਤਾ। ਬੱਕਰੀਆਂ ਅਤੇ ਬਲਦਾਂ ਦਾ ਲਹੂ ਅਤੇ ਗਾਂ ਦੀ ਰਾਖ ਉਨ੍ਹਾਂ ਲੋਕਾਂ ਉੱਤੇ ਛਿੜਕੀ ਜਾਂਦੀ ਹੈ ਜੋ ਰਸਮੀ ਤੌਰ ਤੇ ਅਸ਼ੁੱਧ ਹੁੰਦੇ ਹਨ, ਉਨ੍ਹਾਂ ਨੂੰ ਪਵਿੱਤਰ ਕਰਦੇ ਹਨ ਤਾਂ ਜੋ ਉਹ ਬਾਹਰੋਂ ਸ਼ੁੱਧ ਹੋਣ। ਤਾਂ ਫਿਰ, ਮਸੀਹ ਦਾ ਲਹੂ, ਜਿਸ ਨੇ ਸਦੀਵੀ ਆਤਮਾ ਦੁਆਰਾ ਆਪਣੇ ਆਪ ਨੂੰ ਪਰਮੇਸ਼ੁਰ ਦੇ ਅੱਗੇ ਨਿਰਦੋਸ਼ ਪੇਸ਼ ਕੀਤਾ, ਸਾਡੇ ਅੰਤਹਕਰਨ ਨੂੰ ਉਨ੍ਹਾਂ ਕੰਮਾਂ ਤੋਂ ਸ਼ੁੱਧ ਕਰੇਗਾ ਜੋ ਮੌਤ ਵੱਲ ਲੈ ਜਾਂਦੇ ਹਨ, ਤਾਂ ਜੋ ਅਸੀਂ ਜਿਉਂਦੇ ਪਰਮੇਸ਼ੁਰ ਦੀ ਸੇਵਾ ਕਰੀਏ!</w:t>
      </w:r>
    </w:p>
    <w:p/>
    <w:p>
      <w:r xmlns:w="http://schemas.openxmlformats.org/wordprocessingml/2006/main">
        <w:t xml:space="preserve">ਲੇਵੀਆਂ ਦੀ ਪੋਥੀ 16:28 ਅਤੇ ਜਿਹੜਾ ਉਨ੍ਹਾਂ ਨੂੰ ਸਾੜਦਾ ਹੈ ਉਹ ਆਪਣੇ ਕੱਪੜੇ ਧੋਵੇ ਅਤੇ ਆਪਣੇ ਮਾਸ ਨੂੰ ਪਾਣੀ ਨਾਲ ਨਹਾਵੇ ਅਤੇ ਉਸ ਤੋਂ ਬਾਅਦ ਡੇਰੇ ਵਿੱਚ ਆਵੇ।</w:t>
      </w:r>
    </w:p>
    <w:p/>
    <w:p>
      <w:r xmlns:w="http://schemas.openxmlformats.org/wordprocessingml/2006/main">
        <w:t xml:space="preserve">ਇਹ ਹਵਾਲਾ ਡੇਰੇ ਵਿੱਚ ਦਾਖਲ ਹੋਣ ਤੋਂ ਪਹਿਲਾਂ ਪੁਜਾਰੀਆਂ ਨੂੰ ਆਪਣੇ ਕੱਪੜੇ ਧੋਣ ਅਤੇ ਪਾਣੀ ਨਾਲ ਨਹਾਉਣ ਦੀ ਲੋੜ ਬਾਰੇ ਦੱਸਦਾ ਹੈ।</w:t>
      </w:r>
    </w:p>
    <w:p/>
    <w:p>
      <w:r xmlns:w="http://schemas.openxmlformats.org/wordprocessingml/2006/main">
        <w:t xml:space="preserve">1. ਰਸਮੀ ਸ਼ੁੱਧਤਾ ਦੀ ਮਹੱਤਤਾ</w:t>
      </w:r>
    </w:p>
    <w:p/>
    <w:p>
      <w:r xmlns:w="http://schemas.openxmlformats.org/wordprocessingml/2006/main">
        <w:t xml:space="preserve">2. ਪਾਪ ਨੂੰ ਧੋਣਾ ਅਤੇ ਸਾਡੀਆਂ ਰੂਹਾਂ ਨੂੰ ਸਾਫ਼ ਕਰਨਾ</w:t>
      </w:r>
    </w:p>
    <w:p/>
    <w:p>
      <w:r xmlns:w="http://schemas.openxmlformats.org/wordprocessingml/2006/main">
        <w:t xml:space="preserve">1. ਰੋਮੀਆਂ 6:4-5 - ਇਸ ਲਈ ਸਾਨੂੰ ਮੌਤ ਦੇ ਬਪਤਿਸਮੇ ਦੁਆਰਾ ਉਸਦੇ ਨਾਲ ਦਫ਼ਨਾਇਆ ਗਿਆ ਸੀ, ਤਾਂ ਜੋ ਜਿਵੇਂ ਮਸੀਹ ਨੂੰ ਪਿਤਾ ਦੀ ਮਹਿਮਾ ਦੁਆਰਾ ਮੁਰਦਿਆਂ ਵਿੱਚੋਂ ਜੀਉਂਦਾ ਕੀਤਾ ਗਿਆ ਸੀ, ਅਸੀਂ ਵੀ ਜੀਵਨ ਦੀ ਨਵੀਨਤਾ ਵਿੱਚ ਚੱਲ ਸਕੀਏ।</w:t>
      </w:r>
    </w:p>
    <w:p/>
    <w:p>
      <w:r xmlns:w="http://schemas.openxmlformats.org/wordprocessingml/2006/main">
        <w:t xml:space="preserve">5.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ਲੇਵੀਆਂ ਦੀ ਪੋਥੀ 16:29 ਅਤੇ ਇਹ ਤੁਹਾਡੇ ਲਈ ਸਦਾ ਦੀ ਬਿਵਸਥਾ ਰਹੇ ਕਿ ਸੱਤਵੇਂ ਮਹੀਨੇ ਦੀ ਦਸਵੀਂ ਤਾਰੀਖ਼ ਨੂੰ ਤੁਸੀਂ ਆਪਣੇ ਪ੍ਰਾਣਾਂ ਨੂੰ ਦੁਖੀ ਕਰੋ ਅਤੇ ਕੋਈ ਕੰਮ ਨਾ ਕਰੋ, ਭਾਵੇਂ ਉਹ ਤੁਹਾਡੇ ਆਪਣੇ ਦੇਸ ਦਾ ਹੋਵੇ। , ਜਾਂ ਇੱਕ ਅਜਨਬੀ ਜੋ ਤੁਹਾਡੇ ਵਿਚਕਾਰ ਰਹਿੰਦਾ ਹੈ:</w:t>
      </w:r>
    </w:p>
    <w:p/>
    <w:p>
      <w:r xmlns:w="http://schemas.openxmlformats.org/wordprocessingml/2006/main">
        <w:t xml:space="preserve">ਇਹ ਹਵਾਲਾ ਇਬਰਾਨੀ ਕੈਲੰਡਰ ਦੇ ਸੱਤਵੇਂ ਮਹੀਨੇ ਵਿਚ ਪ੍ਰਾਸਚਿਤ ਦੇ ਸਾਲਾਨਾ ਦਿਨ ਬਾਰੇ ਹੈ।</w:t>
      </w:r>
    </w:p>
    <w:p/>
    <w:p>
      <w:r xmlns:w="http://schemas.openxmlformats.org/wordprocessingml/2006/main">
        <w:t xml:space="preserve">1. ਯਾਦ ਰੱਖਣ ਲਈ ਇੱਕ ਕਾਲ: ਪ੍ਰਾਸਚਿਤ ਦੇ ਦਿਨ ਨੂੰ ਗਲੇ ਲਗਾਉਣਾ</w:t>
      </w:r>
    </w:p>
    <w:p/>
    <w:p>
      <w:r xmlns:w="http://schemas.openxmlformats.org/wordprocessingml/2006/main">
        <w:t xml:space="preserve">2. ਮਾਫੀ ਮੰਗਣਾ: ਪ੍ਰਾਸਚਿਤ ਦੇ ਦਿਨ ਦਾ ਉਦੇਸ਼</w:t>
      </w:r>
    </w:p>
    <w:p/>
    <w:p>
      <w:r xmlns:w="http://schemas.openxmlformats.org/wordprocessingml/2006/main">
        <w:t xml:space="preserve">1. ਯਸਾਯਾਹ 58:5-7</w:t>
      </w:r>
    </w:p>
    <w:p/>
    <w:p>
      <w:r xmlns:w="http://schemas.openxmlformats.org/wordprocessingml/2006/main">
        <w:t xml:space="preserve">2. ਜ਼ਬੂਰ 103:12-14</w:t>
      </w:r>
    </w:p>
    <w:p/>
    <w:p>
      <w:r xmlns:w="http://schemas.openxmlformats.org/wordprocessingml/2006/main">
        <w:t xml:space="preserve">ਲੇਵੀਆਂ ਦੀ ਪੋਥੀ 16:30 ਕਿਉਂ ਜੋ ਉਸ ਦਿਨ ਜਾਜਕ ਤੁਹਾਨੂੰ ਸ਼ੁੱਧ ਕਰਨ ਲਈ ਤੁਹਾਡੇ ਲਈ ਪ੍ਰਾਸਚਿਤ ਕਰੇਗਾ ਤਾਂ ਜੋ ਤੁਸੀਂ ਯਹੋਵਾਹ ਦੇ ਅੱਗੇ ਆਪਣੇ ਸਾਰੇ ਪਾਪਾਂ ਤੋਂ ਸ਼ੁੱਧ ਹੋ ਜਾਵੋ।</w:t>
      </w:r>
    </w:p>
    <w:p/>
    <w:p>
      <w:r xmlns:w="http://schemas.openxmlformats.org/wordprocessingml/2006/main">
        <w:t xml:space="preserve">ਪੁਜਾਰੀ ਲੋਕਾਂ ਨੂੰ ਉਨ੍ਹਾਂ ਦੇ ਪਾਪਾਂ ਤੋਂ ਸ਼ੁੱਧ ਕਰਨ ਲਈ ਪ੍ਰਾਸਚਿਤ ਕਰਦਾ ਹੈ।</w:t>
      </w:r>
    </w:p>
    <w:p/>
    <w:p>
      <w:r xmlns:w="http://schemas.openxmlformats.org/wordprocessingml/2006/main">
        <w:t xml:space="preserve">1. ਪ੍ਰਾਸਚਿਤ ਦੀ ਸ਼ਕਤੀ: ਯਿਸੂ ਮਸੀਹ ਦਾ ਬਲੀਦਾਨ ਸਾਨੂੰ ਸਾਡੇ ਪਾਪਾਂ ਤੋਂ ਕਿਵੇਂ ਸ਼ੁੱਧ ਕਰਦਾ ਹੈ</w:t>
      </w:r>
    </w:p>
    <w:p/>
    <w:p>
      <w:r xmlns:w="http://schemas.openxmlformats.org/wordprocessingml/2006/main">
        <w:t xml:space="preserve">2. ਪ੍ਰਾਸਚਿਤ ਦੀ ਪੁਜਾਰੀ ਦੀ ਭੂਮਿਕਾ: ਅਸੀਂ ਮਾਫ਼ੀ ਅਤੇ ਸੁਲ੍ਹਾ ਕਿਵੇਂ ਪਾ ਸਕਦੇ ਹਾਂ</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ਦੀ ਪੋਥੀ 16:31 ਇਹ ਤੁਹਾਡੇ ਲਈ ਅਰਾਮ ਦਾ ਸਬਤ ਹੋਵੇਗਾ, ਅਤੇ ਤੁਸੀਂ ਆਪਣੀਆਂ ਜਾਨਾਂ ਨੂੰ ਇੱਕ ਨਿਯਮ ਦੁਆਰਾ ਸਦਾ ਲਈ ਦੁਖੀ ਕਰੋਗੇ।</w:t>
      </w:r>
    </w:p>
    <w:p/>
    <w:p>
      <w:r xmlns:w="http://schemas.openxmlformats.org/wordprocessingml/2006/main">
        <w:t xml:space="preserve">ਲੇਵੀਆਂ 16:31 ਹੁਕਮ ਦਿੰਦਾ ਹੈ ਕਿ ਆਰਾਮ ਦਾ ਸਬਤ ਮਨਾਇਆ ਜਾਣਾ ਚਾਹੀਦਾ ਹੈ ਅਤੇ ਕਿਸੇ ਦੀ ਆਤਮਾ ਨੂੰ ਇੱਕ ਸਥਾਈ ਨਿਯਮ ਵਜੋਂ ਦੁਖੀ ਕੀਤਾ ਜਾਣਾ ਚਾਹੀਦਾ ਹੈ।</w:t>
      </w:r>
    </w:p>
    <w:p/>
    <w:p>
      <w:r xmlns:w="http://schemas.openxmlformats.org/wordprocessingml/2006/main">
        <w:t xml:space="preserve">1. ਆਰਾਮ ਕਰਨ ਲਈ ਪਰਮੇਸ਼ੁਰ ਦਾ ਹੁਕਮ: ਸਬਤ ਦਾ ਮਹੱਤਵ</w:t>
      </w:r>
    </w:p>
    <w:p/>
    <w:p>
      <w:r xmlns:w="http://schemas.openxmlformats.org/wordprocessingml/2006/main">
        <w:t xml:space="preserve">2. ਪਵਿੱਤਰਤਾ ਅਤੇ ਪ੍ਰਾਸਚਿਤ ਵਿੱਚ ਰਹਿਣਾ: ਤੁਹਾਡੀ ਰੂਹ ਨੂੰ ਦੁਖੀ ਕਰਨਾ</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ਯਸਾਯਾਹ 58:13-14 - ਜੇ ਤੁਸੀਂ ਸਬਤ ਦੇ ਦਿਨ ਤੋਂ, ਮੇਰੇ ਪਵਿੱਤਰ ਦਿਨ 'ਤੇ ਆਪਣੀ ਖੁਸ਼ੀ ਕਰਨ ਤੋਂ, ਆਪਣੇ ਪੈਰਾਂ ਨੂੰ ਮੋੜ ਲੈਂਦੇ ਹੋ, ਅਤੇ ਸਬਤ ਨੂੰ ਖੁਸ਼ੀ ਦਾ ਦਿਨ ਕਹਿੰਦੇ ਹੋ, ਪ੍ਰਭੂ ਦਾ ਪਵਿੱਤਰ ਦਿਨ ਸਤਿਕਾਰਯੋਗ ਹੈ, ਅਤੇ ਉਸ ਦਾ ਆਦਰ ਕਰੋਗੇ, ਨਾ ਕਰਦੇ ਹੋਏ. ਆਪਣੇ ਤਰੀਕੇ, ਨਾ ਹੀ ਆਪਣੀ ਖੁਸ਼ੀ ਲੱਭਦੇ ਹਨ, ਨਾ ਹੀ ਆਪਣੇ ਸ਼ਬਦ ਬੋਲਦੇ ਹਨ।</w:t>
      </w:r>
    </w:p>
    <w:p/>
    <w:p>
      <w:r xmlns:w="http://schemas.openxmlformats.org/wordprocessingml/2006/main">
        <w:t xml:space="preserve">ਲੇਵੀਆਂ ਦੀ ਪੋਥੀ 16:32 ਅਤੇ ਜਾਜਕ ਜਿਸ ਨੂੰ ਉਹ ਮਸਹ ਕਰੇ ਅਤੇ ਜਿਸ ਨੂੰ ਉਹ ਆਪਣੇ ਪਿਤਾ ਦੀ ਥਾਂ ਜਾਜਕ ਦੇ ਅਹੁਦੇ ਉੱਤੇ ਸੇਵਾ ਕਰਨ ਲਈ ਪਵਿੱਤਰ ਕਰੇ, ਪ੍ਰਾਸਚਿਤ ਕਰੇ ਅਤੇ ਲਿਨਨ ਦੇ ਕੱਪੜੇ ਪਾਵੇ, ਇੱਥੋਂ ਤੱਕ ਕਿ ਪਵਿੱਤਰ ਵਸਤਰ ਵੀ।</w:t>
      </w:r>
    </w:p>
    <w:p/>
    <w:p>
      <w:r xmlns:w="http://schemas.openxmlformats.org/wordprocessingml/2006/main">
        <w:t xml:space="preserve">ਮਰੇ ਹੋਏ ਪੁਜਾਰੀ ਦੇ ਪਿਤਾ ਦੀ ਥਾਂ ਤੇ ਨਿਯੁਕਤ ਕੀਤੇ ਗਏ ਪੁਜਾਰੀ ਨੂੰ ਪ੍ਰਾਸਚਿਤ ਕਰਨਾ ਚਾਹੀਦਾ ਹੈ ਅਤੇ ਲਿਨਨ ਦੇ ਪਵਿੱਤਰ ਵਸਤਰ ਪਹਿਨਣੇ ਚਾਹੀਦੇ ਹਨ।</w:t>
      </w:r>
    </w:p>
    <w:p/>
    <w:p>
      <w:r xmlns:w="http://schemas.openxmlformats.org/wordprocessingml/2006/main">
        <w:t xml:space="preserve">1. ਪੁਜਾਰੀ ਪ੍ਰਾਸਚਿਤ: ਪਵਿੱਤਰਤਾ ਵਿੱਚ ਕੱਪੜੇ</w:t>
      </w:r>
    </w:p>
    <w:p/>
    <w:p>
      <w:r xmlns:w="http://schemas.openxmlformats.org/wordprocessingml/2006/main">
        <w:t xml:space="preserve">2. ਪੁਜਾਰੀ ਅਦਲਾ-ਬਦਲੀ: ਪ੍ਰਾਸਚਿਤ ਦਾ ਪਰਮੇਸ਼ੁਰ ਦਾ ਪ੍ਰਬੰਧ</w:t>
      </w:r>
    </w:p>
    <w:p/>
    <w:p>
      <w:r xmlns:w="http://schemas.openxmlformats.org/wordprocessingml/2006/main">
        <w:t xml:space="preserve">1. ਇਬਰਾਨੀਆਂ 10:14-17 - ਕਿਉਂਕਿ ਉਸਨੇ ਇੱਕ ਭੇਟ ਦੁਆਰਾ ਪਵਿੱਤਰ ਕੀਤੇ ਗਏ ਲੋਕਾਂ ਨੂੰ ਸਦਾ ਲਈ ਸੰਪੂਰਨ ਕੀਤਾ ਹੈ।</w:t>
      </w:r>
    </w:p>
    <w:p/>
    <w:p>
      <w:r xmlns:w="http://schemas.openxmlformats.org/wordprocessingml/2006/main">
        <w:t xml:space="preserve">2. 1 ਪਤਰਸ 2: 9-10 - ਪਰ ਤੁਸੀਂ ਇੱਕ ਚੁਣੀ ਹੋਈ ਨਸਲ, ਇੱਕ ਸ਼ਾਹੀ ਜਾਜਕ ਮੰਡਲ, ਇੱਕ ਪਵਿੱਤਰ ਕੌਮ, ਉਸਦੀ ਆਪਣੀ ਮਲਕੀਅਤ ਲਈ ਇੱਕ ਲੋਕ ਹੋ, ਤਾਂ ਜੋ ਤੁਸੀਂ ਉਸ ਦੀਆਂ ਮਹਾਨਤਾਵਾਂ ਦਾ ਪਰਚਾਰ ਕਰ ਸਕੋ ਜਿਸਨੇ ਤੁਹਾਨੂੰ ਹਨੇਰੇ ਵਿੱਚੋਂ ਆਪਣੇ ਅਦਭੁਤ ਵਿੱਚ ਬੁਲਾਇਆ। ਰੋਸ਼ਨੀ</w:t>
      </w:r>
    </w:p>
    <w:p/>
    <w:p>
      <w:r xmlns:w="http://schemas.openxmlformats.org/wordprocessingml/2006/main">
        <w:t xml:space="preserve">ਲੇਵੀਆਂ ਦੀ ਪੋਥੀ 16:33 ਅਤੇ ਉਹ ਪਵਿੱਤਰ ਅਸਥਾਨ ਲਈ ਪ੍ਰਾਸਚਿਤ ਕਰੇ, ਅਤੇ ਉਹ ਮੰਡਲੀ ਦੇ ਤੰਬੂ ਅਤੇ ਜਗਵੇਦੀ ਲਈ ਪ੍ਰਾਸਚਿਤ ਕਰੇ, ਅਤੇ ਉਹ ਜਾਜਕਾਂ ਅਤੇ ਸਾਰੇ ਲੋਕਾਂ ਦੇ ਲਈ ਪ੍ਰਾਸਚਿਤ ਕਰੇ। ਮੰਡਲੀ.</w:t>
      </w:r>
    </w:p>
    <w:p/>
    <w:p>
      <w:r xmlns:w="http://schemas.openxmlformats.org/wordprocessingml/2006/main">
        <w:t xml:space="preserve">ਲੇਵੀਆਂ ਦੇ ਇਸ ਹਵਾਲੇ ਵਿਚ ਦੱਸਿਆ ਗਿਆ ਹੈ ਕਿ ਕਿਵੇਂ ਜਾਜਕ ਨੂੰ ਪਵਿੱਤਰ ਅਸਥਾਨ, ਮੰਡਲੀ ਦੇ ਤੰਬੂ, ਜਗਵੇਦੀ, ਜਾਜਕਾਂ ਅਤੇ ਕਲੀਸਿਯਾ ਦੇ ਸਾਰੇ ਲੋਕਾਂ ਲਈ ਪ੍ਰਾਸਚਿਤ ਕਰਨਾ ਸੀ।</w:t>
      </w:r>
    </w:p>
    <w:p/>
    <w:p>
      <w:r xmlns:w="http://schemas.openxmlformats.org/wordprocessingml/2006/main">
        <w:t xml:space="preserve">1. ਪ੍ਰਾਸਚਿਤ: ਪਵਿੱਤਰਤਾ ਦਾ ਮਾਰਗ</w:t>
      </w:r>
    </w:p>
    <w:p/>
    <w:p>
      <w:r xmlns:w="http://schemas.openxmlformats.org/wordprocessingml/2006/main">
        <w:t xml:space="preserve">2. ਪ੍ਰਾਸਚਿਤ ਦੁਆਰਾ ਮਾਫ਼ੀ: ਸੁਲ੍ਹਾ-ਸਫ਼ਾਈ ਲਈ ਇੱਕ ਮਾਰਗ</w:t>
      </w:r>
    </w:p>
    <w:p/>
    <w:p>
      <w:r xmlns:w="http://schemas.openxmlformats.org/wordprocessingml/2006/main">
        <w:t xml:space="preserve">1. ਇਬਰਾਨੀਆਂ 9:15 - ਅਤੇ ਇਸ ਕਾਰਨ ਕਰਕੇ ਉਹ ਇੱਕ ਨਵੇਂ ਨੇਮ ਦਾ ਵਿਚੋਲਾ ਹੈ, ਤਾਂ ਜੋ ਜਿਹੜੇ ਬੁਲਾਏ ਗਏ ਹਨ ਉਹ ਵਾਅਦਾ ਕੀਤੀ ਸਦੀਵੀ ਵਿਰਾਸਤ ਪ੍ਰਾਪਤ ਕਰ ਸਕਣ, ਕਿਉਂਕਿ ਇੱਕ ਮੌਤ ਆਈ ਹੈ ਜੋ ਉਨ੍ਹਾਂ ਨੂੰ ਪਹਿਲੇ ਨੇਮ ਦੇ ਅਧੀਨ ਕੀਤੇ ਗਏ ਅਪਰਾਧਾਂ ਤੋਂ ਛੁਟਕਾਰਾ ਦਿੰਦੀ ਹੈ।</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ਲੇਵੀਆਂ ਦੀ ਪੋਥੀ 16:34 ਅਤੇ ਇਹ ਤੁਹਾਡੇ ਲਈ ਇੱਕ ਸਦੀਵੀ ਬਿਧੀ ਹੋਵੇਗੀ, ਜੋ ਇਸਰਾਏਲੀਆਂ ਦੇ ਲਈ ਉਨ੍ਹਾਂ ਦੇ ਸਾਰੇ ਪਾਪਾਂ ਦਾ ਸਾਲ ਵਿੱਚ ਇੱਕ ਵਾਰ ਪ੍ਰਾਸਚਿਤ ਕਰੇ। ਅਤੇ ਉਸਨੇ ਉਸੇ ਤਰ੍ਹਾਂ ਕੀਤਾ ਜਿਵੇਂ ਯਹੋਵਾਹ ਨੇ ਮੂਸਾ ਨੂੰ ਹੁਕਮ ਦਿੱਤਾ ਸੀ।</w:t>
      </w:r>
    </w:p>
    <w:p/>
    <w:p>
      <w:r xmlns:w="http://schemas.openxmlformats.org/wordprocessingml/2006/main">
        <w:t xml:space="preserve">ਮੂਸਾ ਨੂੰ ਯਹੋਵਾਹ ਨੇ ਹੁਕਮ ਦਿੱਤਾ ਸੀ ਕਿ ਉਹ ਸਾਲ ਵਿੱਚ ਇੱਕ ਵਾਰ ਇਸਰਾਏਲੀਆਂ ਲਈ ਪ੍ਰਾਸਚਿਤ ਕਰੇ, ਅਤੇ ਉਸਨੇ ਇਸ ਹਿਦਾਇਤ ਦੀ ਪਾਲਣਾ ਕੀਤੀ।</w:t>
      </w:r>
    </w:p>
    <w:p/>
    <w:p>
      <w:r xmlns:w="http://schemas.openxmlformats.org/wordprocessingml/2006/main">
        <w:t xml:space="preserve">1. ਪ੍ਰਾਸਚਿਤ ਦੀ ਲੋੜ: ਪਰਮਾਤਮਾ ਨਾਲ ਮੇਲ-ਮਿਲਾਪ ਦੀ ਮਹੱਤਤਾ ਨੂੰ ਸਮਝਣਾ</w:t>
      </w:r>
    </w:p>
    <w:p/>
    <w:p>
      <w:r xmlns:w="http://schemas.openxmlformats.org/wordprocessingml/2006/main">
        <w:t xml:space="preserve">2. ਪਰਮੇਸ਼ੁਰ ਦੀ ਪਵਿੱਤਰਤਾ ਅਤੇ ਤੋਬਾ ਕਰਨ ਦੀ ਸਾਡੀ ਲੋੜ</w:t>
      </w:r>
    </w:p>
    <w:p/>
    <w:p>
      <w:r xmlns:w="http://schemas.openxmlformats.org/wordprocessingml/2006/main">
        <w:t xml:space="preserve">1. ਯਸਾਯਾਹ 43:25 - ਮੈਂ, ਮੈਂ ਵੀ, ਉਹ ਹਾਂ ਜੋ ਤੁਹਾਡੇ ਅਪਰਾਧਾਂ ਨੂੰ ਆਪਣੇ ਖ਼ਾਤਰ ਮਿਟਾ ਦਿੰਦਾ ਹਾਂ, ਅਤੇ ਤੁਹਾਡੇ ਪਾਪਾਂ ਨੂੰ ਯਾਦ ਨਹੀਂ ਕਰਦਾ।</w:t>
      </w:r>
    </w:p>
    <w:p/>
    <w:p>
      <w:r xmlns:w="http://schemas.openxmlformats.org/wordprocessingml/2006/main">
        <w:t xml:space="preserve">2. ਰੋਮੀਆਂ 5:11 - ਅਤੇ ਕੇਵਲ ਇਹ ਹੀ ਨਹੀਂ, ਸਗੋਂ ਅਸੀਂ ਆਪਣੇ ਪ੍ਰਭੂ ਯਿਸੂ ਮਸੀਹ ਦੇ ਰਾਹੀਂ ਪਰਮੇਸ਼ੁਰ ਵਿੱਚ ਅਨੰਦ ਵੀ ਮਨਾਉਂਦੇ ਹਾਂ, ਜਿਸ ਦੁਆਰਾ ਸਾਨੂੰ ਹੁਣ ਸੁਲ੍ਹਾ ਪ੍ਰਾਪਤ ਹੋਈ ਹੈ।</w:t>
      </w:r>
    </w:p>
    <w:p/>
    <w:p>
      <w:r xmlns:w="http://schemas.openxmlformats.org/wordprocessingml/2006/main">
        <w:t xml:space="preserve">ਲੇਵੀਆਂ 17 ਦਾ ਸਾਰ ਤਿੰਨ ਪੈਰਿਆਂ ਵਿੱਚ ਹੇਠਾਂ ਦਿੱਤਾ ਜਾ ਸਕਦਾ ਹੈ, ਸੰਕੇਤਕ ਆਇਤਾਂ ਦੇ ਨਾਲ:</w:t>
      </w:r>
    </w:p>
    <w:p/>
    <w:p>
      <w:r xmlns:w="http://schemas.openxmlformats.org/wordprocessingml/2006/main">
        <w:t xml:space="preserve">ਪੈਰਾ 1: ਲੇਵੀਆਂ 17:1-9 ਜਾਨਵਰਾਂ ਦੀਆਂ ਬਲੀਆਂ ਦੇ ਸਹੀ ਪ੍ਰਬੰਧਨ ਸੰਬੰਧੀ ਨਿਯਮਾਂ ਨੂੰ ਪੇਸ਼ ਕਰਦਾ ਹੈ। ਅਧਿਆਇ ਇਸ ਗੱਲ 'ਤੇ ਜ਼ੋਰ ਦਿੰਦਾ ਹੈ ਕਿ ਸਾਰੇ ਇਸਰਾਏਲੀ ਆਪਣੇ ਪਸ਼ੂ ਬਲੀਆਂ ਨੂੰ ਮੰਡਲੀ ਦੇ ਤੰਬੂ ਦੇ ਪ੍ਰਵੇਸ਼ ਦੁਆਰ 'ਤੇ ਲਿਆਉਣ ਅਤੇ ਉਨ੍ਹਾਂ ਨੂੰ ਯਹੋਵਾਹ ਅੱਗੇ ਪੇਸ਼ ਕਰਨ। ਇਹ ਬੱਕਰੀ ਦੀਆਂ ਮੂਰਤੀਆਂ ਨੂੰ ਬਲੀ ਚੜ੍ਹਾਉਣ ਦੀ ਮਨਾਹੀ ਕਰਦਾ ਹੈ ਜਾਂ ਮਨੋਨੀਤ ਪੂਜਾ ਸਥਾਨ ਤੋਂ ਬਾਹਰ ਕਿਸੇ ਹੋਰ ਸਥਾਨ 'ਤੇ। ਇਹਨਾਂ ਨਿਯਮਾਂ ਦੇ ਪਿੱਛੇ ਉਦੇਸ਼ ਲੋਕਾਂ ਨੂੰ ਮੂਰਤੀ-ਪੂਜਾ ਵਿੱਚ ਸ਼ਾਮਲ ਹੋਣ ਤੋਂ ਰੋਕਣਾ ਅਤੇ ਇਹ ਯਕੀਨੀ ਬਣਾਉਣਾ ਹੈ ਕਿ ਉਹ ਸਿਰਫ਼ ਪਰਮੇਸ਼ੁਰ ਦੀ ਪੂਜਾ ਕਰਦੇ ਹਨ ਅਤੇ ਬਲੀਆਂ ਚੜ੍ਹਾਉਂਦੇ ਹਨ।</w:t>
      </w:r>
    </w:p>
    <w:p/>
    <w:p>
      <w:r xmlns:w="http://schemas.openxmlformats.org/wordprocessingml/2006/main">
        <w:t xml:space="preserve">ਪੈਰਾ 2: ਲੇਵੀਆਂ 17:10-16 ਵਿਚ ਜਾਰੀ ਰੱਖਦੇ ਹੋਏ, ਲਹੂ ਦਾ ਸੇਵਨ ਕਰਨ ਬਾਰੇ ਖਾਸ ਹਿਦਾਇਤਾਂ ਦਿੱਤੀਆਂ ਗਈਆਂ ਹਨ। ਅਧਿਆਇ ਦੱਸਦਾ ਹੈ ਕਿ ਇਜ਼ਰਾਈਲੀਆਂ ਵਿੱਚੋਂ ਕਿਸੇ ਨੂੰ ਵੀ, ਅਤੇ ਨਾਲ ਹੀ ਉਨ੍ਹਾਂ ਵਿੱਚ ਰਹਿੰਦੇ ਕਿਸੇ ਵੀ ਵਿਦੇਸ਼ੀ ਨੂੰ ਲਹੂ ਖਾਣ ਦੀ ਇਜਾਜ਼ਤ ਨਹੀਂ ਹੈ। ਇਹ ਮਨਾਹੀ ਸਿਰਫ਼ ਭੋਜਨ ਲਈ ਸ਼ਿਕਾਰ ਕੀਤੇ ਜਾਨਵਰਾਂ ਤੱਕ ਹੀ ਨਹੀਂ ਹੈ ਬਲਕਿ ਇਸ ਵਿੱਚ ਮਾਸ ਲਈ ਕੱਟੇ ਗਏ ਪਾਲਤੂ ਜਾਨਵਰ ਵੀ ਸ਼ਾਮਲ ਹਨ। ਲਹੂ ਨੂੰ ਪਵਿੱਤਰ ਮੰਨਿਆ ਜਾਂਦਾ ਹੈ ਕਿਉਂਕਿ ਇਹ ਜੀਵਨ ਨੂੰ ਦਰਸਾਉਂਦਾ ਹੈ, ਅਤੇ ਇਹ ਜੀਵਨ ਦੇ ਲਹੂ ਦੁਆਰਾ ਜਗਵੇਦੀ ਉੱਤੇ ਪ੍ਰਾਸਚਿਤ ਕੀਤਾ ਜਾਂਦਾ ਹੈ।</w:t>
      </w:r>
    </w:p>
    <w:p/>
    <w:p>
      <w:r xmlns:w="http://schemas.openxmlformats.org/wordprocessingml/2006/main">
        <w:t xml:space="preserve">ਪੈਰਾ 3: ਲੇਵੀਆਂ 17 ਇਸ ਗੱਲ 'ਤੇ ਜ਼ੋਰ ਦੇ ਕੇ ਸਮਾਪਤ ਕਰਦਾ ਹੈ ਕਿ ਜਦੋਂ ਕਿਸੇ ਜਾਨਵਰ ਨੂੰ ਭੋਜਨ ਲਈ ਮਾਰਿਆ ਜਾਂਦਾ ਹੈ ਤਾਂ ਜ਼ਮੀਨ 'ਤੇ ਲਹੂ ਡੋਲ੍ਹਿਆ ਜਾਣਾ ਚਾਹੀਦਾ ਹੈ। ਇਹ ਦੱਸਦਾ ਹੈ ਕਿ ਇਹ ਐਕਟ ਜੀਵਨ ਅਤੇ ਮੌਤ ਉੱਤੇ ਉਸਦੇ ਅਧਿਕਾਰ ਨੂੰ ਸਵੀਕਾਰ ਕਰਦੇ ਹੋਏ, ਪ੍ਰਮਾਤਮਾ ਨੂੰ ਵਾਪਸ ਜੀਵਨ ਵਾਪਸ ਕਰਨ ਦਾ ਪ੍ਰਤੀਕ ਹੈ। ਅਧਿਆਇ ਦੁਹਰਾਉਂਦਾ ਹੈ ਕਿ ਲਹੂ ਦਾ ਸੇਵਨ ਕਰਨ ਦੇ ਗੰਭੀਰ ਨਤੀਜੇ ਨਿਕਲਦੇ ਹਨ ਅਤੇ ਨਤੀਜੇ ਵਜੋਂ ਪਰਮੇਸ਼ੁਰ ਦੇ ਲੋਕਾਂ ਤੋਂ ਵੱਖ ਹੋ ਜਾਂਦੇ ਹਨ।</w:t>
      </w:r>
    </w:p>
    <w:p/>
    <w:p>
      <w:r xmlns:w="http://schemas.openxmlformats.org/wordprocessingml/2006/main">
        <w:t xml:space="preserve">ਸਾਰੰਸ਼ ਵਿੱਚ:</w:t>
      </w:r>
    </w:p>
    <w:p>
      <w:r xmlns:w="http://schemas.openxmlformats.org/wordprocessingml/2006/main">
        <w:t xml:space="preserve">ਲੇਵੀਟਿਕਸ 17 ਪੇਸ਼ ਕਰਦਾ ਹੈ:</w:t>
      </w:r>
    </w:p>
    <w:p>
      <w:r xmlns:w="http://schemas.openxmlformats.org/wordprocessingml/2006/main">
        <w:t xml:space="preserve">ਜਾਨਵਰਾਂ ਦੀਆਂ ਬਲੀਆਂ ਦੇ ਸਹੀ ਪ੍ਰਬੰਧਨ ਸੰਬੰਧੀ ਨਿਯਮ;</w:t>
      </w:r>
    </w:p>
    <w:p>
      <w:r xmlns:w="http://schemas.openxmlformats.org/wordprocessingml/2006/main">
        <w:t xml:space="preserve">ਨਿਸ਼ਚਿਤ ਸਥਾਨ 'ਤੇ ਪ੍ਰਭੂ ਅੱਗੇ ਭੇਟਾਂ ਲਿਆਉਣ ਦੀ ਲੋੜ;</w:t>
      </w:r>
    </w:p>
    <w:p>
      <w:r xmlns:w="http://schemas.openxmlformats.org/wordprocessingml/2006/main">
        <w:t xml:space="preserve">ਅਧਿਕਾਰਤ ਪੂਜਾ ਸਥਾਨ ਦੇ ਬਾਹਰ ਬਲੀਦਾਨ ਚੜ੍ਹਾਉਣ ਦੀ ਮਨਾਹੀ।</w:t>
      </w:r>
    </w:p>
    <w:p/>
    <w:p>
      <w:r xmlns:w="http://schemas.openxmlformats.org/wordprocessingml/2006/main">
        <w:t xml:space="preserve">ਇਜ਼ਰਾਈਲੀਆਂ, ਵਿਦੇਸ਼ੀ ਲੋਕਾਂ ਦੁਆਰਾ ਖੂਨ ਦੇ ਸੇਵਨ 'ਤੇ ਪਾਬੰਦੀ ਲਗਾਉਣ ਦੀਆਂ ਹਦਾਇਤਾਂ;</w:t>
      </w:r>
    </w:p>
    <w:p>
      <w:r xmlns:w="http://schemas.openxmlformats.org/wordprocessingml/2006/main">
        <w:t xml:space="preserve">ਸ਼ਿਕਾਰ ਕੀਤੇ ਜਾਨਵਰਾਂ ਤੋਂ ਪਰੇ ਪਾਬੰਦੀ ਦੇ ਵਿਸਤਾਰ ਵਿੱਚ ਪਾਲਤੂ ਜਾਨਵਰ ਸ਼ਾਮਲ ਹਨ;</w:t>
      </w:r>
    </w:p>
    <w:p>
      <w:r xmlns:w="http://schemas.openxmlformats.org/wordprocessingml/2006/main">
        <w:t xml:space="preserve">ਜੀਵਨ ਨੂੰ ਦਰਸਾਉਣ ਵਾਲੇ ਖੂਨ ਦੀ ਮਹੱਤਤਾ; ਪ੍ਰਾਸਚਿਤ ਜੀਵਨ ਲਹੂ ਦੁਆਰਾ ਕੀਤਾ ਗਿਆ ਹੈ.</w:t>
      </w:r>
    </w:p>
    <w:p/>
    <w:p>
      <w:r xmlns:w="http://schemas.openxmlformats.org/wordprocessingml/2006/main">
        <w:t xml:space="preserve">ਜਾਨਵਰਾਂ ਦੇ ਕਤਲੇਆਮ ਦੌਰਾਨ ਜ਼ਮੀਨ 'ਤੇ ਖੂਨ ਡੋਲ੍ਹਣ 'ਤੇ ਜ਼ੋਰ;</w:t>
      </w:r>
    </w:p>
    <w:p>
      <w:r xmlns:w="http://schemas.openxmlformats.org/wordprocessingml/2006/main">
        <w:t xml:space="preserve">ਰੱਬ ਨੂੰ ਜੀਵਨ ਵਾਪਸ ਕਰਨ ਦਾ ਪ੍ਰਤੀਕ ਕਾਰਜ; ਉਸਦੇ ਅਧਿਕਾਰ ਨੂੰ ਸਵੀਕਾਰ ਕਰਨਾ;</w:t>
      </w:r>
    </w:p>
    <w:p>
      <w:r xmlns:w="http://schemas.openxmlformats.org/wordprocessingml/2006/main">
        <w:t xml:space="preserve">ਸਮਾਜ ਤੋਂ ਕੱਟੇ ਜਾ ਰਹੇ ਖੂਨ ਦਾ ਸੇਵਨ ਕਰਨ ਦੇ ਗੰਭੀਰ ਨਤੀਜਿਆਂ ਦੀ ਚੇਤਾਵਨੀ.</w:t>
      </w:r>
    </w:p>
    <w:p/>
    <w:p>
      <w:r xmlns:w="http://schemas.openxmlformats.org/wordprocessingml/2006/main">
        <w:t xml:space="preserve">ਇਹ ਅਧਿਆਇ ਜਾਨਵਰਾਂ ਦੀਆਂ ਬਲੀਦਾਨਾਂ ਨੂੰ ਸੰਭਾਲਣ ਅਤੇ ਖੂਨ ਦੇ ਸੇਵਨ ਦੀ ਮਨਾਹੀ ਬਾਰੇ ਨਿਯਮਾਂ 'ਤੇ ਕੇਂਦਰਿਤ ਹੈ। ਇਹ ਇਸ ਗੱਲ 'ਤੇ ਜ਼ੋਰ ਦਿੰਦਾ ਹੈ ਕਿ ਸਾਰੇ ਇਜ਼ਰਾਈਲੀਆਂ ਨੂੰ ਆਪਣੇ ਪਸ਼ੂ ਬਲੀਆਂ ਨੂੰ ਨਿਸ਼ਚਿਤ ਪੂਜਾ ਸਥਾਨ 'ਤੇ ਲਿਆਉਣਾ ਚਾਹੀਦਾ ਹੈ, ਉਨ੍ਹਾਂ ਨੂੰ ਪ੍ਰਭੂ ਦੇ ਅੱਗੇ ਪੇਸ਼ ਕਰਨਾ ਚਾਹੀਦਾ ਹੈ। ਮੂਰਤੀ-ਪੂਜਾ ਨੂੰ ਰੋਕਣ ਅਤੇ ਪਰਮਾਤਮਾ ਦੀ ਨਿਵੇਕਲੀ ਪੂਜਾ ਨੂੰ ਯਕੀਨੀ ਬਣਾਉਣ ਲਈ ਇਸ ਅਧਿਕਾਰਤ ਸਥਾਨ ਤੋਂ ਬਾਹਰ ਬਲੀਆਂ ਚੜ੍ਹਾਉਣ ਜਾਂ ਬੱਕਰੀ ਦੀਆਂ ਮੂਰਤੀਆਂ ਨੂੰ ਚੜ੍ਹਾਉਣ ਦੀ ਸਖ਼ਤ ਮਨਾਹੀ ਹੈ।</w:t>
      </w:r>
    </w:p>
    <w:p/>
    <w:p>
      <w:r xmlns:w="http://schemas.openxmlformats.org/wordprocessingml/2006/main">
        <w:t xml:space="preserve">ਲੇਵੀਟਿਕਸ 17 ਵੀ ਲਹੂ ਦੇ ਸੇਵਨ ਦੇ ਸੰਬੰਧ ਵਿੱਚ ਖਾਸ ਹਿਦਾਇਤਾਂ ਪ੍ਰਦਾਨ ਕਰਦਾ ਹੈ। ਇਹ ਦੱਸਦਾ ਹੈ ਕਿ ਨਾ ਤਾਂ ਇਜ਼ਰਾਈਲੀਆਂ ਅਤੇ ਨਾ ਹੀ ਉਨ੍ਹਾਂ ਦੇ ਵਿਚਕਾਰ ਰਹਿਣ ਵਾਲੇ ਵਿਦੇਸ਼ੀ ਲੋਕਾਂ ਨੂੰ ਖੂਨ ਖਾਣ ਦੀ ਇਜਾਜ਼ਤ ਹੈ, ਇਸ ਪਾਬੰਦੀ ਨੂੰ ਸ਼ਿਕਾਰ ਕੀਤੇ ਜਾਨਵਰਾਂ ਤੋਂ ਇਲਾਵਾ ਭੋਜਨ ਲਈ ਕੱਟੇ ਗਏ ਪਾਲਤੂ ਜਾਨਵਰਾਂ ਨੂੰ ਸ਼ਾਮਲ ਕਰਨ ਲਈ ਵਧਾਉਂਦਾ ਹੈ। ਅਧਿਆਇ ਉਜਾਗਰ ਕਰਦਾ ਹੈ ਕਿ ਲਹੂ ਨੂੰ ਪਵਿੱਤਰ ਮੰਨਿਆ ਜਾਂਦਾ ਹੈ ਕਿਉਂਕਿ ਇਹ ਜੀਵਨ ਨੂੰ ਦਰਸਾਉਂਦਾ ਹੈ, ਅਤੇ ਇਹ ਜੀਵਨ ਦੇ ਲਹੂ ਦੁਆਰਾ ਜਗਵੇਦੀ 'ਤੇ ਪ੍ਰਾਸਚਿਤ ਕੀਤਾ ਜਾਂਦਾ ਹੈ।</w:t>
      </w:r>
    </w:p>
    <w:p/>
    <w:p>
      <w:r xmlns:w="http://schemas.openxmlformats.org/wordprocessingml/2006/main">
        <w:t xml:space="preserve">ਅਧਿਆਇ ਜਾਨਵਰਾਂ ਦੇ ਕਤਲੇਆਮ ਦੌਰਾਨ ਜ਼ਮੀਨ 'ਤੇ ਲਹੂ ਡੋਲ੍ਹਣ 'ਤੇ ਜ਼ੋਰ ਦੇ ਕੇ ਸਮਾਪਤ ਹੁੰਦਾ ਹੈ, ਜਿਸ ਨੇ ਇਸ ਨੂੰ ਦੇਣ ਵਾਲੇ ਪਰਮੇਸ਼ੁਰ ਨੂੰ ਜੀਵਨ ਵਾਪਸ ਮੋੜਨ ਦੇ ਪ੍ਰਤੀਕ ਵਜੋਂ ਕੰਮ ਕੀਤਾ ਹੈ। ਇਹ ਐਕਟ ਜੀਵਨ ਅਤੇ ਮੌਤ ਉੱਤੇ ਪਰਮੇਸ਼ੁਰ ਦੇ ਅਧਿਕਾਰ ਨੂੰ ਸਵੀਕਾਰ ਕਰਦਾ ਹੈ। ਲੇਵੀਟਿਕਸ 17 ਖੂਨ ਦਾ ਸੇਵਨ ਕਰਨ ਦੇ ਵਿਰੁੱਧ ਚੇਤਾਵਨੀ ਦਿੰਦਾ ਹੈ, ਗੰਭੀਰ ਨਤੀਜਿਆਂ ਨੂੰ ਉਜਾਗਰ ਕਰਦਾ ਹੈ ਜਿਵੇਂ ਕਿ ਇਸ ਮਨਾਹੀ ਦੀ ਉਲੰਘਣਾ ਕਰਨ ਵਾਲਿਆਂ ਲਈ ਪਰਮੇਸ਼ੁਰ ਦੇ ਲੋਕਾਂ ਤੋਂ ਕੱਟਿਆ ਜਾਣਾ। ਇਹ ਨਿਯਮ ਇਜ਼ਰਾਈਲੀ ਸਮਾਜ ਵਿੱਚ ਪਰਮੇਸ਼ੁਰ ਦੁਆਰਾ ਨਿਰਧਾਰਤ ਰੀਤੀ-ਰਿਵਾਜਾਂ ਲਈ ਉਚਿਤ ਪੂਜਾ ਅਭਿਆਸਾਂ ਅਤੇ ਸ਼ਰਧਾ ਦੇ ਮਹੱਤਵ ਨੂੰ ਰੇਖਾਂਕਿਤ ਕਰਦੇ ਹਨ।</w:t>
      </w:r>
    </w:p>
    <w:p/>
    <w:p>
      <w:r xmlns:w="http://schemas.openxmlformats.org/wordprocessingml/2006/main">
        <w:t xml:space="preserve">ਲੇਵੀਆਂ 17:1 ਅਤੇ ਯਹੋਵਾਹ ਨੇ ਮੂਸਾ ਨੂੰ ਆਖਿਆ,</w:t>
      </w:r>
    </w:p>
    <w:p/>
    <w:p>
      <w:r xmlns:w="http://schemas.openxmlformats.org/wordprocessingml/2006/main">
        <w:t xml:space="preserve">ਯਹੋਵਾਹ ਨੇ ਮੂਸਾ ਨਾਲ ਇਜ਼ਰਾਈਲੀਆਂ ਨੂੰ ਉਪਾਸਨਾ ਕਰਨ ਦੇ ਸਹੀ ਤਰੀਕੇ ਬਾਰੇ ਹਿਦਾਇਤਾਂ ਦੇਣ ਲਈ ਗੱਲ ਕੀਤੀ।</w:t>
      </w:r>
    </w:p>
    <w:p/>
    <w:p>
      <w:r xmlns:w="http://schemas.openxmlformats.org/wordprocessingml/2006/main">
        <w:t xml:space="preserve">1. ਪਰਮੇਸ਼ੁਰ ਦੀਆਂ ਹਿਦਾਇਤਾਂ ਦੀ ਪਾਲਣਾ ਕਰਨ ਦੀ ਮਹੱਤਤਾ</w:t>
      </w:r>
    </w:p>
    <w:p/>
    <w:p>
      <w:r xmlns:w="http://schemas.openxmlformats.org/wordprocessingml/2006/main">
        <w:t xml:space="preserve">2. ਆਗਿਆਕਾਰੀ ਦੀ ਸ਼ਕਤੀ</w:t>
      </w:r>
    </w:p>
    <w:p/>
    <w:p>
      <w:r xmlns:w="http://schemas.openxmlformats.org/wordprocessingml/2006/main">
        <w:t xml:space="preserve">1. ਬਿਵਸਥਾ ਸਾਰ 12: 13-14 - "ਧਿਆਨ ਰੱਖੋ ਕਿ ਤੁਸੀਂ ਆਪਣੀ ਹੋਮ ਬਲੀ ਨੂੰ ਕਿਸੇ ਵੀ ਥਾਂ ਤੇ ਨਾ ਚੜ੍ਹਾਓ ਜਿੱਥੇ ਯਹੋਵਾਹ ਤੁਹਾਡਾ ਪਰਮੇਸ਼ੁਰ ਚੁਣਦਾ ਹੈ, ਪਰ ਉਸ ਜਗ੍ਹਾ ਜਿੱਥੇ ਯਹੋਵਾਹ ਤੁਹਾਡਾ ਪਰਮੇਸ਼ੁਰ ਤੁਹਾਡੇ ਗੋਤਾਂ ਵਿੱਚੋਂ ਕਿਸੇ ਇੱਕ ਨੂੰ ਚੁਣੇਗਾ, ਉੱਥੇ ਤੁਸੀਂ ਆਪਣੀਆਂ ਹੋਮ ਦੀਆਂ ਭੇਟਾਂ ਚੜ੍ਹਾਓ ਅਤੇ ਉੱਥੇ ਤੁਸੀਂ ਉਹ ਸਭ ਕੁਝ ਕਰੋ ਜਿਸਦਾ ਮੈਂ ਤੁਹਾਨੂੰ ਹੁਕਮ ਦਿੰਦਾ ਹਾਂ।</w:t>
      </w:r>
    </w:p>
    <w:p/>
    <w:p>
      <w:r xmlns:w="http://schemas.openxmlformats.org/wordprocessingml/2006/main">
        <w:t xml:space="preserve">2. ਜ਼ਬੂਰ 119:4 - ਤੁਸੀਂ ਆਪਣੇ ਉਪਦੇਸ਼ਾਂ ਨੂੰ ਲਗਨ ਨਾਲ ਮੰਨਣ ਦਾ ਹੁਕਮ ਦਿੱਤਾ ਹੈ।</w:t>
      </w:r>
    </w:p>
    <w:p/>
    <w:p>
      <w:r xmlns:w="http://schemas.openxmlformats.org/wordprocessingml/2006/main">
        <w:t xml:space="preserve">ਲੇਵੀਆਂ 17:2 ਹਾਰੂਨ ਅਤੇ ਉਸਦੇ ਪੁੱਤਰਾਂ ਨਾਲ ਅਤੇ ਇਸਰਾਏਲ ਦੇ ਸਾਰੇ ਲੋਕਾਂ ਨਾਲ ਗੱਲ ਕਰੋ ਅਤੇ ਉਨ੍ਹਾਂ ਨੂੰ ਆਖੋ। ਇਹ ਉਹ ਗੱਲ ਹੈ ਜਿਸਦਾ ਯਹੋਵਾਹ ਨੇ ਹੁਕਮ ਦਿੱਤਾ ਹੈ,</w:t>
      </w:r>
    </w:p>
    <w:p/>
    <w:p>
      <w:r xmlns:w="http://schemas.openxmlformats.org/wordprocessingml/2006/main">
        <w:t xml:space="preserve">ਇਹ ਹਵਾਲਾ ਹਾਰੂਨ ਅਤੇ ਉਸਦੇ ਪੁੱਤਰਾਂ ਦੇ ਨਾਲ-ਨਾਲ ਇਸਰਾਏਲ ਦੇ ਸਾਰੇ ਬੱਚਿਆਂ ਨੂੰ ਪ੍ਰਭੂ ਦੇ ਨਿਰਦੇਸ਼ਾਂ ਦੀ ਪਾਲਣਾ ਕਰਨ ਦਾ ਹੁਕਮ ਦਿੰਦਾ ਹੈ।</w:t>
      </w:r>
    </w:p>
    <w:p/>
    <w:p>
      <w:r xmlns:w="http://schemas.openxmlformats.org/wordprocessingml/2006/main">
        <w:t xml:space="preserve">1. "ਪਰਮੇਸ਼ੁਰ ਦੇ ਹੁਕਮਾਂ ਦੀ ਪਾਲਣਾ: ਪਵਿੱਤਰਤਾ ਲਈ ਇੱਕ ਕਾਲ"</w:t>
      </w:r>
    </w:p>
    <w:p/>
    <w:p>
      <w:r xmlns:w="http://schemas.openxmlformats.org/wordprocessingml/2006/main">
        <w:t xml:space="preserve">2. "ਪਰਮੇਸ਼ੁਰ ਦੀ ਰਜ਼ਾ ਦਾ ਪਾਲਣ ਕਰਨ ਦੀ ਬਰਕਤ"</w:t>
      </w:r>
    </w:p>
    <w:p/>
    <w:p>
      <w:r xmlns:w="http://schemas.openxmlformats.org/wordprocessingml/2006/main">
        <w:t xml:space="preserve">1. ਬਿਵਸਥਾ ਸਾਰ 10:12-13 - "ਯਹੋਵਾਹ ਤੁਹਾਡਾ ਪਰਮੇਸ਼ੁਰ ਤੁਹਾਡੇ ਤੋਂ ਕੀ ਚਾਹੁੰਦਾ ਹੈ, ਪਰ ਯਹੋਵਾਹ ਆਪਣੇ ਪਰਮੇਸ਼ੁਰ ਤੋਂ ਡਰੋ, ਉਸ ਦੇ ਸਾਰੇ ਰਾਹਾਂ ਵਿੱਚ ਚੱਲੋ, ਉਸ ਨੂੰ ਪਿਆਰ ਕਰੋ, ਆਪਣੇ ਪੂਰੇ ਦਿਲ ਨਾਲ ਯਹੋਵਾਹ ਆਪਣੇ ਪਰਮੇਸ਼ੁਰ ਦੀ ਸੇਵਾ ਕਰੋ ਅਤੇ ਆਪਣੀ ਪੂਰੀ ਰੂਹ ਨਾਲ।"</w:t>
      </w:r>
    </w:p>
    <w:p/>
    <w:p>
      <w:r xmlns:w="http://schemas.openxmlformats.org/wordprocessingml/2006/main">
        <w:t xml:space="preserve">2. ਫ਼ਿਲਿੱਪੀਆਂ 2: 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ਹੈ. ਰੱਬ ਜੋ ਤੁਹਾਡੇ ਵਿੱਚ ਕੰਮ ਕਰਦਾ ਹੈ, ਇੱਛਾ ਅਤੇ ਉਸਦੀ ਚੰਗੀ ਖੁਸ਼ੀ ਲਈ ਕੰਮ ਕਰਨ ਲਈ।"</w:t>
      </w:r>
    </w:p>
    <w:p/>
    <w:p>
      <w:r xmlns:w="http://schemas.openxmlformats.org/wordprocessingml/2006/main">
        <w:t xml:space="preserve">ਲੇਵੀਆਂ ਦੀ ਪੋਥੀ 17:3 ਇਸਰਾਏਲ ਦੇ ਘਰਾਣੇ ਵਿੱਚੋਂ ਕੋਈ ਵੀ ਅਜਿਹਾ ਮਨੁੱਖ ਹੈ ਜੋ ਡੇਰੇ ਵਿੱਚ ਬਲਦ ਜਾਂ ਲੇਲੇ ਜਾਂ ਬੱਕਰੀ ਨੂੰ ਮਾਰਦਾ ਹੈ ਜਾਂ ਡੇਰੇ ਤੋਂ ਬਾਹਰ ਮਾਰਦਾ ਹੈ।</w:t>
      </w:r>
    </w:p>
    <w:p/>
    <w:p>
      <w:r xmlns:w="http://schemas.openxmlformats.org/wordprocessingml/2006/main">
        <w:t xml:space="preserve">ਯਹੋਵਾਹ ਨੇ ਇਸਰਾਏਲੀਆਂ ਨੂੰ ਹੁਕਮ ਦਿੱਤਾ ਕਿ ਜਿਹੜਾ ਵੀ ਕਿਸੇ ਬਲਦ, ਲੇਲੇ ਜਾਂ ਬੱਕਰੀ ਨੂੰ ਡੇਰੇ ਦੇ ਅੰਦਰ ਜਾਂ ਬਾਹਰ ਮਾਰਦਾ ਹੈ, ਉਸਨੂੰ ਜ਼ਿੰਮੇਵਾਰ ਠਹਿਰਾਇਆ ਜਾਣਾ ਚਾਹੀਦਾ ਹੈ।</w:t>
      </w:r>
    </w:p>
    <w:p/>
    <w:p>
      <w:r xmlns:w="http://schemas.openxmlformats.org/wordprocessingml/2006/main">
        <w:t xml:space="preserve">1. ਪ੍ਰਭੂ ਦਾ ਹੁਕਮ: ਹਰ ਸਥਿਤੀ ਵਿਚ ਪਰਮਾਤਮਾ ਦਾ ਹੁਕਮ ਮੰਨਣਾ</w:t>
      </w:r>
    </w:p>
    <w:p/>
    <w:p>
      <w:r xmlns:w="http://schemas.openxmlformats.org/wordprocessingml/2006/main">
        <w:t xml:space="preserve">2. ਮਨੁੱਖ ਦੀ ਜ਼ਿੰਮੇਵਾਰੀ: ਸਾਡੇ ਕੰਮਾਂ ਦੀ ਮਲਕੀਅਤ ਲੈਣਾ</w:t>
      </w:r>
    </w:p>
    <w:p/>
    <w:p>
      <w:r xmlns:w="http://schemas.openxmlformats.org/wordprocessingml/2006/main">
        <w:t xml:space="preserve">1. ਬਿਵਸਥਾ ਸਾਰ 5:32-33 ਤੁਸੀਂ ਇਸ ਤਰ੍ਹਾਂ ਕਰਨ ਲਈ ਧਿਆਨ ਰੱਖੋ ਜਿਵੇਂ ਯਹੋਵਾਹ ਤੁਹਾਡੇ ਪਰਮੇਸ਼ੁਰ ਨੇ ਤੁਹਾਨੂੰ ਹੁਕਮ ਦਿੱਤਾ ਹੈ: ਤੁਸੀਂ ਸੱਜੇ ਜਾਂ ਖੱਬੇ ਪਾਸੇ ਨਾ ਮੁੜੋ। ਤੁਸੀਂ ਉਨ੍ਹਾਂ ਸਾਰੇ ਰਾਹਾਂ ਉੱਤੇ ਚੱਲੋ ਜਿਨ੍ਹਾਂ ਦਾ ਯਹੋਵਾਹ ਤੁਹਾਡੇ ਪਰਮੇਸ਼ੁਰ ਨੇ ਤੁਹਾਨੂੰ ਹੁਕਮ ਦਿੱਤਾ ਹੈ, ਤਾਂ ਜੋ ਤੁਸੀਂ ਜੀਉਂਦੇ ਰਹੋ ਅਤੇ ਤੁਹਾਡਾ ਭਲਾ ਹੋਵੇ।</w:t>
      </w:r>
    </w:p>
    <w:p/>
    <w:p>
      <w:r xmlns:w="http://schemas.openxmlformats.org/wordprocessingml/2006/main">
        <w:t xml:space="preserve">2. ਰੋਮੀਆਂ 14:12 ਇਸ ਲਈ ਸਾਡੇ ਵਿੱਚੋਂ ਹਰ ਇੱਕ ਨੇ ਪਰਮੇਸ਼ੁਰ ਨੂੰ ਆਪਣਾ ਲੇਖਾ ਦੇਣਾ ਹੈ।</w:t>
      </w:r>
    </w:p>
    <w:p/>
    <w:p>
      <w:r xmlns:w="http://schemas.openxmlformats.org/wordprocessingml/2006/main">
        <w:t xml:space="preserve">ਲੇਵੀਆਂ 17:4 ਅਤੇ ਇਸ ਨੂੰ ਮੰਡਲੀ ਦੇ ਤੰਬੂ ਦੇ ਦਰਵਾਜ਼ੇ ਕੋਲ ਨਹੀਂ ਲਿਆਉਂਦਾ, ਯਹੋਵਾਹ ਦੇ ਡੇਰੇ ਦੇ ਅੱਗੇ ਯਹੋਵਾਹ ਨੂੰ ਭੇਟ ਚੜ੍ਹਾਉਣ ਲਈ; ਖੂਨ ਉਸ ਆਦਮੀ ਦੇ ਲਈ ਗਿਣਿਆ ਜਾਵੇਗਾ। ਉਸ ਨੇ ਖੂਨ ਵਹਾਇਆ ਹੈ; ਅਤੇ ਉਹ ਆਦਮੀ ਆਪਣੇ ਲੋਕਾਂ ਵਿੱਚੋਂ ਕੱਟਿਆ ਜਾਵੇਗਾ:</w:t>
      </w:r>
    </w:p>
    <w:p/>
    <w:p>
      <w:r xmlns:w="http://schemas.openxmlformats.org/wordprocessingml/2006/main">
        <w:t xml:space="preserve">ਜਿਹੜਾ ਵਿਅਕਤੀ ਮੰਡਲੀ ਦੇ ਤੰਬੂ ਦੇ ਬਾਹਰ ਯਹੋਵਾਹ ਲਈ ਭੇਟ ਲਿਆਉਂਦਾ ਹੈ, ਉਸ ਨੂੰ ਖੂਨ ਵਹਾਉਣ ਲਈ ਜ਼ਿੰਮੇਵਾਰ ਠਹਿਰਾਇਆ ਜਾਵੇਗਾ ਅਤੇ ਉਸ ਦੇ ਲੋਕਾਂ ਵਿੱਚੋਂ ਕੱਟਿਆ ਜਾਵੇਗਾ।</w:t>
      </w:r>
    </w:p>
    <w:p/>
    <w:p>
      <w:r xmlns:w="http://schemas.openxmlformats.org/wordprocessingml/2006/main">
        <w:t xml:space="preserve">1. ਆਗਿਆਕਾਰੀ ਦੀ ਸ਼ਕਤੀ - ਕਿਵੇਂ ਪ੍ਰਮਾਤਮਾ ਦੇ ਹੁਕਮਾਂ ਦੀ ਪਾਲਣਾ ਕਰਨ ਨਾਲ ਅਸੀਸਾਂ ਅਤੇ ਸੁਰੱਖਿਆ ਮਿਲਦੀ ਹੈ</w:t>
      </w:r>
    </w:p>
    <w:p/>
    <w:p>
      <w:r xmlns:w="http://schemas.openxmlformats.org/wordprocessingml/2006/main">
        <w:t xml:space="preserve">2. ਪ੍ਰਾਸਚਿਤ ਦੀ ਲੋੜ - ਸਾਨੂੰ ਆਪਣੇ ਪਾਪਾਂ ਦੀ ਜ਼ਿੰਮੇਵਾਰੀ ਕਿਉਂ ਲੈਣੀ ਚਾਹੀਦੀ ਹੈ</w:t>
      </w:r>
    </w:p>
    <w:p/>
    <w:p>
      <w:r xmlns:w="http://schemas.openxmlformats.org/wordprocessingml/2006/main">
        <w:t xml:space="preserve">1. ਯਸਾਯਾਹ 55:7-8 - "ਦੁਸ਼ਟ ਆਪਣਾ ਰਾਹ ਛੱਡ ਦੇਵੇ, ਅਤੇ ਕੁਧਰਮੀ ਆਪਣੇ ਵਿਚਾਰਾਂ ਨੂੰ ਛੱਡ ਦੇਵੇ: ਅਤੇ ਉਹ ਯਹੋਵਾਹ ਵੱਲ ਮੁੜੇ, ਅਤੇ ਉਹ ਉਸ ਉੱਤੇ ਦਯਾ ਕਰੇਗਾ; ਅਤੇ ਸਾਡੇ ਪਰਮੇਸ਼ੁਰ ਵੱਲ, ਕਿਉਂਕਿ ਉਹ ਬਹੁਤ ਮਾਫ਼ ਕਰੇਗਾ। ਕਿਉਂਕਿ ਮੇਰੇ ਵਿਚਾਰ ਤੁਹਾਡੇ ਵਿਚਾਰ ਨਹੀਂ ਹਨ, ਨਾ ਤੁਹਾਡੇ ਰਾਹ ਮੇਰੇ ਮਾਰਗ ਹਨ, ਯਹੋਵਾਹ ਦਾ ਵਾਕ ਹੈ।</w:t>
      </w:r>
    </w:p>
    <w:p/>
    <w:p>
      <w:r xmlns:w="http://schemas.openxmlformats.org/wordprocessingml/2006/main">
        <w:t xml:space="preserve">2. ਯੂਹੰਨਾ 3:16-17 - "ਕਿਉਂਕਿ ਪਰਮੇਸ਼ੁਰ ਨੇ ਦੁਨੀਆਂ ਨੂੰ ਇੰਨਾ ਪਿਆਰ ਕੀਤਾ ਕਿ ਉਸਨੇ ਆਪਣਾ ਇਕਲੌਤਾ ਪੁੱਤਰ ਦੇ ਦਿੱਤਾ, ਤਾਂ ਜੋ ਜੋ ਕੋਈ ਉਸ ਵਿੱਚ ਵਿਸ਼ਵਾਸ ਕਰੇ ਉਹ ਨਾਸ਼ ਨਾ ਹੋਵੇ, ਪਰ ਸਦੀਪਕ ਜੀਵਨ ਪ੍ਰਾਪਤ ਕਰੇ। ਕਿਉਂਕਿ ਪਰਮੇਸ਼ੁਰ ਨੇ ਆਪਣੇ ਪੁੱਤਰ ਨੂੰ ਦੋਸ਼ੀ ਠਹਿਰਾਉਣ ਲਈ ਸੰਸਾਰ ਵਿੱਚ ਨਹੀਂ ਭੇਜਿਆ। ਸੰਸਾਰ; ਪਰ ਤਾਂ ਜੋ ਸੰਸਾਰ ਉਸ ਦੁਆਰਾ ਬਚਾਇਆ ਜਾ ਸਕੇ।"</w:t>
      </w:r>
    </w:p>
    <w:p/>
    <w:p>
      <w:r xmlns:w="http://schemas.openxmlformats.org/wordprocessingml/2006/main">
        <w:t xml:space="preserve">ਲੇਵੀਆਂ ਦੀ ਪੋਥੀ 17:5 ਤਾਂ ਜੋ ਇਸਰਾਏਲ ਦੇ ਲੋਕ ਆਪਣੀਆਂ ਬਲੀਆਂ ਜਿਹੜੀਆਂ ਉਹ ਖੁੱਲ੍ਹੇ ਮੈਦਾਨ ਵਿੱਚ ਚੜ੍ਹਾਉਂਦੇ ਹਨ, ਯਹੋਵਾਹ ਦੇ ਕੋਲ, ਮੰਡਲੀ ਦੇ ਤੰਬੂ ਦੇ ਦਰਵਾਜ਼ੇ ਕੋਲ, ਜਾਜਕ ਦੇ ਕੋਲ ਲੈ ਕੇ ਆਉਣ। ਉਨ੍ਹਾਂ ਨੂੰ ਯਹੋਵਾਹ ਲਈ ਸੁੱਖ-ਸਾਂਦ ਦੀਆਂ ਭੇਟਾਂ ਵਜੋਂ ਚੜ੍ਹਾਓ।</w:t>
      </w:r>
    </w:p>
    <w:p/>
    <w:p>
      <w:r xmlns:w="http://schemas.openxmlformats.org/wordprocessingml/2006/main">
        <w:t xml:space="preserve">ਪਰਮੇਸ਼ੁਰ ਨੇ ਇਸਰਾਏਲੀਆਂ ਨੂੰ ਹੁਕਮ ਦਿੱਤਾ ਕਿ ਉਹ ਆਪਣੀਆਂ ਬਲੀਆਂ ਨੂੰ ਮੰਡਲੀ ਦੇ ਤੰਬੂ ਵਿੱਚ ਲਿਆਉਣ ਅਤੇ ਉਨ੍ਹਾਂ ਨੂੰ ਸ਼ਾਂਤੀ ਦੀਆਂ ਭੇਟਾਂ ਵਜੋਂ ਯਹੋਵਾਹ ਨੂੰ ਚੜ੍ਹਾਉਣ।</w:t>
      </w:r>
    </w:p>
    <w:p/>
    <w:p>
      <w:r xmlns:w="http://schemas.openxmlformats.org/wordprocessingml/2006/main">
        <w:t xml:space="preserve">1. ਰੱਬ ਨੂੰ ਬਲੀਦਾਨ ਦੇਣ ਦੀ ਸ਼ਕਤੀ</w:t>
      </w:r>
    </w:p>
    <w:p/>
    <w:p>
      <w:r xmlns:w="http://schemas.openxmlformats.org/wordprocessingml/2006/main">
        <w:t xml:space="preserve">2. ਪ੍ਰਭੂ ਨੂੰ ਸ਼ਾਂਤੀ ਦੀਆਂ ਭੇਟਾਂ ਦਾ ਮੁੱਲ</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ਫ਼ਿਲਿੱਪੀਆਂ 4:6 -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ਲੇਵੀਆਂ ਦੀ ਪੋਥੀ 17:6 ਅਤੇ ਜਾਜਕ ਉਸ ਲਹੂ ਨੂੰ ਮੰਡਲੀ ਦੇ ਡੇਰੇ ਦੇ ਦਰਵਾਜ਼ੇ ਉੱਤੇ ਯਹੋਵਾਹ ਦੀ ਜਗਵੇਦੀ ਉੱਤੇ ਛਿੜਕੇਗਾ ਅਤੇ ਯਹੋਵਾਹ ਦੇ ਅੱਗੇ ਮਿੱਠੀ ਸੁਗੰਧ ਲਈ ਚਰਬੀ ਨੂੰ ਸਾੜੇਗਾ।</w:t>
      </w:r>
    </w:p>
    <w:p/>
    <w:p>
      <w:r xmlns:w="http://schemas.openxmlformats.org/wordprocessingml/2006/main">
        <w:t xml:space="preserve">ਜਾਜਕ ਨੂੰ ਹੁਕਮ ਦਿੱਤਾ ਗਿਆ ਹੈ ਕਿ ਉਹ ਬਲੀ ਦਾ ਲਹੂ ਯਹੋਵਾਹ ਦੀ ਜਗਵੇਦੀ ਉੱਤੇ ਛਿੜਕਦਾ ਹੈ ਅਤੇ ਯਹੋਵਾਹ ਲਈ ਮਿੱਠੀ ਸੁਗੰਧ ਵਜੋਂ ਚਰਬੀ ਨੂੰ ਸਾੜਦਾ ਹੈ।</w:t>
      </w:r>
    </w:p>
    <w:p/>
    <w:p>
      <w:r xmlns:w="http://schemas.openxmlformats.org/wordprocessingml/2006/main">
        <w:t xml:space="preserve">1. ਕੁਰਬਾਨੀ ਦਾ ਮਿੱਠਾ ਸੁਆਦ</w:t>
      </w:r>
    </w:p>
    <w:p/>
    <w:p>
      <w:r xmlns:w="http://schemas.openxmlformats.org/wordprocessingml/2006/main">
        <w:t xml:space="preserve">2. ਪੁਰਾਣੇ ਨੇਮ ਵਿੱਚ ਆਗਿਆਕਾਰੀ ਦੀ ਸ਼ਕਤੀ</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ਲੇਵੀਆਂ ਦੀ ਪੋਥੀ 17:7 ਅਤੇ ਉਹ ਫਿਰ ਤੋਂ ਆਪਣੀਆਂ ਬਲੀਆਂ ਭੂਤਾਂ ਨੂੰ ਨਹੀਂ ਚੜ੍ਹਾਉਣਗੇ, ਜਿਨ੍ਹਾਂ ਦੇ ਮਗਰ ਉਹ ਵਿਭਚਾਰ ਕਰਦੇ ਹਨ। ਇਹ ਉਨ੍ਹਾਂ ਲਈ ਉਨ੍ਹਾਂ ਦੀਆਂ ਪੀੜ੍ਹੀਆਂ ਤੱਕ ਸਦਾ ਲਈ ਇੱਕ ਬਿਧੀ ਰਹੇਗੀ।</w:t>
      </w:r>
    </w:p>
    <w:p/>
    <w:p>
      <w:r xmlns:w="http://schemas.openxmlformats.org/wordprocessingml/2006/main">
        <w:t xml:space="preserve">ਯਹੋਵਾਹ ਹੁਕਮ ਦਿੰਦਾ ਹੈ ਕਿ ਉਸਦੇ ਲੋਕ ਹੁਣ ਝੂਠੇ ਦੇਵਤਿਆਂ ਨੂੰ ਬਲੀਆਂ ਨਹੀਂ ਚੜ੍ਹਾਉਣਗੇ। ਇਹ ਇੱਕ ਕਾਨੂੰਨ ਹੈ ਜੋ ਸਾਰੀਆਂ ਪੀੜ੍ਹੀਆਂ ਲਈ ਖੜ੍ਹਾ ਹੈ।</w:t>
      </w:r>
    </w:p>
    <w:p/>
    <w:p>
      <w:r xmlns:w="http://schemas.openxmlformats.org/wordprocessingml/2006/main">
        <w:t xml:space="preserve">1. ਪ੍ਰਭੂ ਦਾ ਹੁਕਮ: ਕੋਈ ਹੋਰ ਝੂਠੇ ਦੇਵਤੇ ਨਹੀਂ</w:t>
      </w:r>
    </w:p>
    <w:p/>
    <w:p>
      <w:r xmlns:w="http://schemas.openxmlformats.org/wordprocessingml/2006/main">
        <w:t xml:space="preserve">2. ਮੂਰਤੀ ਪੂਜਾ ਨੂੰ ਰੱਦ ਕਰਨਾ: ਇੱਕ ਸਦੀਵੀ ਵਿਧਾਨ</w:t>
      </w:r>
    </w:p>
    <w:p/>
    <w:p>
      <w:r xmlns:w="http://schemas.openxmlformats.org/wordprocessingml/2006/main">
        <w:t xml:space="preserve">1. ਬਿਵਸਥਾ ਸਾਰ 32:17 - "ਉਨ੍ਹਾਂ ਨੇ ਪਰਮੇਸ਼ੁਰ ਨੂੰ ਨਹੀਂ, ਸ਼ੈਤਾਨਾਂ ਲਈ ਬਲੀ ਦਿੱਤੀ; ਉਨ੍ਹਾਂ ਦੇਵਤਿਆਂ ਨੂੰ ਜਿਨ੍ਹਾਂ ਨੂੰ ਉਹ ਨਹੀਂ ਜਾਣਦੇ ਸਨ, ਨਵੇਂ ਦੇਵਤਿਆਂ ਨੂੰ ਜਿਹੜੇ ਨਵੇਂ ਆਏ ਸਨ, ਜਿਨ੍ਹਾਂ ਤੋਂ ਤੁਹਾਡੇ ਪਿਉ-ਦਾਦੇ ਨਹੀਂ ਡਰਦੇ ਸਨ।"</w:t>
      </w:r>
    </w:p>
    <w:p/>
    <w:p>
      <w:r xmlns:w="http://schemas.openxmlformats.org/wordprocessingml/2006/main">
        <w:t xml:space="preserve">2. ਜ਼ਬੂਰ 106: 37-38 - "ਹਾਂ, ਉਨ੍ਹਾਂ ਨੇ ਆਪਣੇ ਪੁੱਤਰਾਂ ਅਤੇ ਆਪਣੀਆਂ ਧੀਆਂ ਨੂੰ ਭੂਤਾਂ ਲਈ ਬਲੀਦਾਨ ਕੀਤਾ, ਅਤੇ ਨਿਰਦੋਸ਼ਾਂ ਦਾ ਖੂਨ ਵਹਾਇਆ, ਇੱਥੋਂ ਤੱਕ ਕਿ ਉਨ੍ਹਾਂ ਦੇ ਪੁੱਤਰਾਂ ਅਤੇ ਉਨ੍ਹਾਂ ਦੀਆਂ ਧੀਆਂ ਦਾ ਖੂਨ ਵੀ, ਜਿਨ੍ਹਾਂ ਨੂੰ ਉਨ੍ਹਾਂ ਨੇ ਕਨਾਨ ਦੀਆਂ ਮੂਰਤੀਆਂ ਲਈ ਬਲੀਦਾਨ ਕੀਤਾ: ਅਤੇ ਧਰਤੀ ਖੂਨ ਨਾਲ ਪਲੀਤ ਸੀ।"</w:t>
      </w:r>
    </w:p>
    <w:p/>
    <w:p>
      <w:r xmlns:w="http://schemas.openxmlformats.org/wordprocessingml/2006/main">
        <w:t xml:space="preserve">ਲੇਵੀਆਂ ਦੀ ਪੋਥੀ 17:8 ਅਤੇ ਤੂੰ ਉਨ੍ਹਾਂ ਨੂੰ ਆਖਣਾ, ਜੋ ਵੀ ਮਨੁੱਖ ਇਸਰਾਏਲ ਦੇ ਘਰਾਣੇ ਵਿੱਚੋਂ ਹੋਵੇ, ਜਾਂ ਪਰਦੇਸੀਆਂ ਵਿੱਚੋਂ ਜਿਹੜੇ ਤੁਹਾਡੇ ਵਿੱਚ ਵੱਸਦੇ ਹਨ, ਜੋ ਹੋਮ ਦੀ ਭੇਟ ਜਾਂ ਬਲੀ ਚੜ੍ਹਾਉਂਦਾ ਹੈ।</w:t>
      </w:r>
    </w:p>
    <w:p/>
    <w:p>
      <w:r xmlns:w="http://schemas.openxmlformats.org/wordprocessingml/2006/main">
        <w:t xml:space="preserve">ਪਰਮੇਸ਼ੁਰ ਨੇ ਇਸਰਾਏਲੀਆਂ ਨੂੰ ਹੁਕਮ ਦਿੱਤਾ ਕਿ ਉਹ ਦੇਸ਼ ਵਿੱਚ ਰਹਿਣ ਵਾਲੇ ਕਿਸੇ ਵੀ ਵਿਅਕਤੀ ਨੂੰ ਇਹ ਦੱਸਣ ਕਿ ਜੋ ਕੋਈ ਯਹੋਵਾਹ ਨੂੰ ਹੋਮ ਦੀ ਭੇਟ ਜਾਂ ਬਲੀਦਾਨ ਚੜ੍ਹਾਉਂਦਾ ਹੈ, ਉਹ ਮੰਡਲੀ ਵਾਲੇ ਤੰਬੂ ਦੇ ਪ੍ਰਵੇਸ਼ ਦੁਆਰ ਉੱਤੇ ਅਜਿਹਾ ਕਰੇ।</w:t>
      </w:r>
    </w:p>
    <w:p/>
    <w:p>
      <w:r xmlns:w="http://schemas.openxmlformats.org/wordprocessingml/2006/main">
        <w:t xml:space="preserve">1. ਪ੍ਰਭੂ ਦੀਆਂ ਭੇਟਾਂ: ਪੂਜਾ ਵਿੱਚ ਇੱਕ ਅਧਿਐਨ</w:t>
      </w:r>
    </w:p>
    <w:p/>
    <w:p>
      <w:r xmlns:w="http://schemas.openxmlformats.org/wordprocessingml/2006/main">
        <w:t xml:space="preserve">2. ਪ੍ਰਭੂ ਦਾ ਹੁਕਮ: ਆਗਿਆਕਾਰੀ ਦਾ ਸੱਦਾ</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ਜ਼ਬੂਰ 50:14-15 - ਪਰਮੇਸ਼ੁਰ ਨੂੰ ਧੰਨਵਾਦ ਦਾ ਬਲੀਦਾਨ ਚੜ੍ਹਾਓ ਅਤੇ ਸਰਬ ਉੱਚ ਲਈ ਆਪਣੀਆਂ ਸੁੱਖਣਾ ਪੂਰੀਆਂ ਕਰੋ। ਮੁਸੀਬਤ ਦੇ ਦਿਨ ਮੈਨੂੰ ਬੁਲਾਓ; ਮੈਂ ਤੈਨੂੰ ਛੁਡਾਵਾਂਗਾ, ਅਤੇ ਤੂੰ ਮੇਰਾ ਆਦਰ ਕਰੇਂਗਾ।</w:t>
      </w:r>
    </w:p>
    <w:p/>
    <w:p>
      <w:r xmlns:w="http://schemas.openxmlformats.org/wordprocessingml/2006/main">
        <w:t xml:space="preserve">ਲੇਵੀਆਂ 17:9 ਅਤੇ ਇਸ ਨੂੰ ਮੰਡਲੀ ਦੇ ਤੰਬੂ ਦੇ ਦਰਵਾਜ਼ੇ ਉੱਤੇ ਯਹੋਵਾਹ ਨੂੰ ਚੜ੍ਹਾਉਣ ਲਈ ਨਹੀਂ ਲਿਆਉਂਦਾ। ਉਹ ਆਦਮੀ ਵੀ ਉਸਦੇ ਲੋਕਾਂ ਵਿੱਚੋਂ ਕੱਟਿਆ ਜਾਵੇਗਾ।</w:t>
      </w:r>
    </w:p>
    <w:p/>
    <w:p>
      <w:r xmlns:w="http://schemas.openxmlformats.org/wordprocessingml/2006/main">
        <w:t xml:space="preserve">ਜਿਹੜਾ ਵਿਅਕਤੀ ਮੰਡਲੀ ਦੇ ਤੰਬੂ ਦੇ ਦਰਵਾਜ਼ੇ ਉੱਤੇ ਚੜ੍ਹਾਵਾ ਲਿਆਉਣ ਵਿੱਚ ਅਸਫਲ ਰਹਿੰਦਾ ਹੈ, ਉਸ ਨੂੰ ਉਨ੍ਹਾਂ ਦੇ ਲੋਕਾਂ ਵਿੱਚੋਂ ਕੱਟ ਦਿੱਤਾ ਜਾਵੇਗਾ।</w:t>
      </w:r>
    </w:p>
    <w:p/>
    <w:p>
      <w:r xmlns:w="http://schemas.openxmlformats.org/wordprocessingml/2006/main">
        <w:t xml:space="preserve">1. ਰੱਬ ਨੂੰ ਚੜ੍ਹਾਵੇ ਦੀ ਮਹੱਤਤਾ</w:t>
      </w:r>
    </w:p>
    <w:p/>
    <w:p>
      <w:r xmlns:w="http://schemas.openxmlformats.org/wordprocessingml/2006/main">
        <w:t xml:space="preserve">2. ਪਰਮੇਸ਼ੁਰ ਨੂੰ ਭੇਟ ਨਾ ਕਰਨ ਦੇ ਨਤੀਜੇ</w:t>
      </w:r>
    </w:p>
    <w:p/>
    <w:p>
      <w:r xmlns:w="http://schemas.openxmlformats.org/wordprocessingml/2006/main">
        <w:t xml:space="preserve">1. ਕਹਾਉਤਾਂ 21:3 - ਕੁਰਬਾਨੀ ਨਾਲੋਂ ਧਾਰਮਿਕਤਾ ਅਤੇ ਨਿਆਂ ਕਰਨਾ ਯਹੋਵਾਹ ਨੂੰ ਵਧੇਰੇ ਪ੍ਰਵਾਨ ਹੈ।</w:t>
      </w:r>
    </w:p>
    <w:p/>
    <w:p>
      <w:r xmlns:w="http://schemas.openxmlformats.org/wordprocessingml/2006/main">
        <w:t xml:space="preserve">2. ਮੱਤੀ 5:23-24 - ਇਸ ਲਈ ਜੇਕਰ ਤੁਸੀਂ ਜਗਵੇਦੀ 'ਤੇ ਆਪਣਾ ਤੋਹਫ਼ਾ ਭੇਟ ਕਰ ਰਹੇ ਹੋ ਅਤੇ ਉੱਥੇ ਯਾਦ ਰੱਖੋ ਕਿ ਤੁਹਾਡੇ ਭਰਾ ਨੂੰ ਤੁਹਾਡੇ ਵਿਰੁੱਧ ਕੁਝ ਹੈ, ਤਾਂ ਆਪਣਾ ਤੋਹਫ਼ਾ ਉੱਥੇ ਜਗਵੇਦੀ ਦੇ ਅੱਗੇ ਛੱਡ ਕੇ ਜਾਓ। ਪਹਿਲਾਂ ਆਪਣੇ ਭਰਾ ਨਾਲ ਮੇਲ ਕਰੋ, ਅਤੇ ਫਿਰ ਆ ਕੇ ਆਪਣਾ ਤੋਹਫ਼ਾ ਭੇਟ ਕਰੋ।</w:t>
      </w:r>
    </w:p>
    <w:p/>
    <w:p>
      <w:r xmlns:w="http://schemas.openxmlformats.org/wordprocessingml/2006/main">
        <w:t xml:space="preserve">ਲੇਵੀਆਂ ਦੀ ਪੋਥੀ 17:10 ਅਤੇ ਇਸਰਾਏਲ ਦੇ ਘਰਾਣੇ ਵਿੱਚੋਂ ਕੋਈ ਵੀ ਮਨੁੱਖ ਹੋਵੇ, ਜਾਂ ਤੁਹਾਡੇ ਵਿੱਚ ਵੱਸਦੇ ਪਰਦੇਸੀਆਂ ਵਿੱਚੋਂ, ਜੋ ਕਿਸੇ ਵੀ ਤਰ੍ਹਾਂ ਦਾ ਲਹੂ ਖਾਂਦਾ ਹੈ। ਮੈਂ ਆਪਣਾ ਮੂੰਹ ਉਸ ਜਾਨ ਦੇ ਵਿਰੁੱਧ ਕਰਾਂਗਾ ਜੋ ਲਹੂ ਖਾਂਦਾ ਹੈ, ਅਤੇ ਉਸਨੂੰ ਉਸਦੇ ਲੋਕਾਂ ਵਿੱਚੋਂ ਕੱਟ ਦਿਆਂਗਾ।</w:t>
      </w:r>
    </w:p>
    <w:p/>
    <w:p>
      <w:r xmlns:w="http://schemas.openxmlformats.org/wordprocessingml/2006/main">
        <w:t xml:space="preserve">ਪਰਮੇਸ਼ੁਰ ਨੇ ਹੁਕਮ ਦਿੱਤਾ ਹੈ ਕਿ ਇਸਰਾਏਲ ਦੇ ਘਰਾਣੇ ਵਿੱਚ ਰਹਿਣ ਵਾਲੇ ਅਤੇ ਪਰਦੇਸੀ ਲੋਕਾਂ ਨੂੰ ਕਿਸੇ ਕਿਸਮ ਦਾ ਲਹੂ ਨਹੀਂ ਖਾਣਾ ਚਾਹੀਦਾ, ਅਜਿਹਾ ਨਾ ਹੋਵੇ ਕਿ ਉਹ ਲੋਕਾਂ ਵਿੱਚੋਂ ਕੱਟੇ ਜਾਣ।</w:t>
      </w:r>
    </w:p>
    <w:p/>
    <w:p>
      <w:r xmlns:w="http://schemas.openxmlformats.org/wordprocessingml/2006/main">
        <w:t xml:space="preserve">1. ਲਹੂ ਖਾਣ ਦਾ ਖ਼ਤਰਾ - ਪਰਮੇਸ਼ੁਰ ਦੇ ਹੁਕਮਾਂ ਦੀ ਉਲੰਘਣਾ ਕਰਨ ਦੇ ਨਤੀਜਿਆਂ ਬਾਰੇ ਇੱਕ ਸੰਦੇਸ਼।</w:t>
      </w:r>
    </w:p>
    <w:p/>
    <w:p>
      <w:r xmlns:w="http://schemas.openxmlformats.org/wordprocessingml/2006/main">
        <w:t xml:space="preserve">2. ਪਵਿੱਤਰਤਾ ਦੀ ਮਹੱਤਤਾ - ਪਰਮੇਸ਼ੁਰ ਦੇ ਬਚਨ ਦੇ ਅਨੁਸਾਰ ਪਵਿੱਤਰ ਜੀਵਨ ਕਿਵੇਂ ਜੀਣਾ ਹੈ ਇਸ ਬਾਰੇ ਇੱਕ ਸੰਦੇਸ਼।</w:t>
      </w:r>
    </w:p>
    <w:p/>
    <w:p>
      <w:r xmlns:w="http://schemas.openxmlformats.org/wordprocessingml/2006/main">
        <w:t xml:space="preserve">1. ਗਲਾਤੀਆਂ 5:19-21 - "ਹੁਣ ਸਰੀਰ ਦੇ ਕੰਮ ਸਪੱਸ਼ਟ ਹਨ: ਜਿਨਸੀ ਅਨੈਤਿਕਤਾ, ਅਸ਼ੁੱਧਤਾ, ਕਾਮੁਕਤਾ, ਮੂਰਤੀ-ਪੂਜਾ, ਜਾਦੂ-ਟੂਣਾ, ਦੁਸ਼ਮਣੀ, ਝਗੜਾ, ਈਰਖਾ, ਕ੍ਰੋਧ, ਦੁਸ਼ਮਣੀ, ਮਤਭੇਦ, ਫੁੱਟ, ਈਰਖਾ, ਸ਼ਰਾਬੀ, ਮੈਂ ਤੁਹਾਨੂੰ ਚੇਤਾਵਨੀ ਦਿੰਦਾ ਹਾਂ, ਜਿਵੇਂ ਕਿ ਮੈਂ ਤੁਹਾਨੂੰ ਪਹਿਲਾਂ ਚੇਤਾਵਨੀ ਦਿੱਤੀ ਸੀ, ਜੋ ਅਜਿਹੇ ਕੰਮ ਕਰਦੇ ਹਨ ਉਹ ਪਰਮੇਸ਼ੁਰ ਦੇ ਰਾਜ ਦੇ ਵਾਰਸ ਨਹੀਂ ਹੋਣਗੇ।"</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ਲੇਵੀਆਂ ਦੀ ਪੋਥੀ 17:11 ਕਿਉਂਕਿ ਸਰੀਰ ਦਾ ਜੀਵਨ ਲਹੂ ਵਿੱਚ ਹੈ: ਅਤੇ ਮੈਂ ਇਸਨੂੰ ਜਗਵੇਦੀ ਉੱਤੇ ਤੁਹਾਡੀਆਂ ਜਾਨਾਂ ਲਈ ਪ੍ਰਾਸਚਿਤ ਕਰਨ ਲਈ ਦਿੱਤਾ ਹੈ, ਕਿਉਂਕਿ ਇਹ ਲਹੂ ਹੈ ਜੋ ਆਤਮਾ ਲਈ ਪ੍ਰਾਸਚਿਤ ਕਰਦਾ ਹੈ।</w:t>
      </w:r>
    </w:p>
    <w:p/>
    <w:p>
      <w:r xmlns:w="http://schemas.openxmlformats.org/wordprocessingml/2006/main">
        <w:t xml:space="preserve">ਪ੍ਰਮਾਤਮਾ ਨੇ ਸਾਡੀਆਂ ਰੂਹਾਂ ਲਈ ਪ੍ਰਾਸਚਿਤ ਕਰਨ ਲਈ ਸਾਨੂੰ ਜਾਨਵਰਾਂ ਦਾ ਜੀਵਨ ਲਹੂ ਦਿੱਤਾ ਹੈ।</w:t>
      </w:r>
    </w:p>
    <w:p/>
    <w:p>
      <w:r xmlns:w="http://schemas.openxmlformats.org/wordprocessingml/2006/main">
        <w:t xml:space="preserve">1. ਪ੍ਰਾਸਚਿਤ ਦੀ ਸ਼ਕਤੀ: ਖੂਨ ਦੀ ਬਲੀਦਾਨ ਦੀ ਮਹੱਤਤਾ ਨੂੰ ਸਮਝਣਾ</w:t>
      </w:r>
    </w:p>
    <w:p/>
    <w:p>
      <w:r xmlns:w="http://schemas.openxmlformats.org/wordprocessingml/2006/main">
        <w:t xml:space="preserve">2. ਪ੍ਰਾਸਚਿਤ ਦਾ ਤੋਹਫ਼ਾ: ਕਿਵੇਂ ਪਰਮੇਸ਼ੁਰ ਦੀ ਦਇਆ ਮਸੀਹ ਦੇ ਲਹੂ ਵਿੱਚ ਪ੍ਰਗਟ ਹੁੰਦੀ ਹੈ</w:t>
      </w:r>
    </w:p>
    <w:p/>
    <w:p>
      <w:r xmlns:w="http://schemas.openxmlformats.org/wordprocessingml/2006/main">
        <w:t xml:space="preserve">1. ਇਬਰਾਨੀਆਂ 9:22 - "ਅਸਲ ਵਿੱਚ, ਕਾਨੂੰਨ ਦੀ ਮੰਗ ਹੈ ਕਿ ਲਗਭਗ ਹਰ ਚੀਜ਼ ਲਹੂ ਨਾਲ ਸ਼ੁੱਧ ਕੀਤੀ ਜਾਵੇ, ਅਤੇ ਲਹੂ ਵਹਾਏ ਬਿਨਾਂ ਕੋਈ ਮਾਫ਼ੀ ਨਹੀਂ ਹੈ।"</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ਲੇਵੀਆਂ 17:12 ਇਸ ਲਈ ਮੈਂ ਇਸਰਾਏਲੀਆਂ ਨੂੰ ਆਖਿਆ, ਤੁਹਾਡੇ ਵਿੱਚੋਂ ਕੋਈ ਜੀਅ ਲਹੂ ਨਾ ਖਾਵੇ, ਨਾ ਕੋਈ ਪਰਦੇਸੀ ਜਿਹੜਾ ਤੁਹਾਡੇ ਵਿੱਚ ਵੱਸਦਾ ਹੋਵੇ ਲਹੂ ਨਾ ਖਾਵੇ।</w:t>
      </w:r>
    </w:p>
    <w:p/>
    <w:p>
      <w:r xmlns:w="http://schemas.openxmlformats.org/wordprocessingml/2006/main">
        <w:t xml:space="preserve">ਪਰਮੇਸ਼ੁਰ ਨੇ ਇਜ਼ਰਾਈਲੀਆਂ ਨੂੰ ਹੁਕਮ ਦਿੱਤਾ ਸੀ ਕਿ ਉਹ ਕਿਸੇ ਵੀ ਜਾਨਵਰ ਦਾ ਲਹੂ ਨਾ ਖਾਣ, ਇੱਥੋਂ ਤਕ ਕਿ ਉਨ੍ਹਾਂ ਦਾ ਵੀ ਜੋ ਉਨ੍ਹਾਂ ਨਾਲ ਰਹਿੰਦੇ ਸਨ।</w:t>
      </w:r>
    </w:p>
    <w:p/>
    <w:p>
      <w:r xmlns:w="http://schemas.openxmlformats.org/wordprocessingml/2006/main">
        <w:t xml:space="preserve">1. ਆਗਿਆਕਾਰੀ ਦੀ ਸ਼ਕਤੀ: ਇਜ਼ਰਾਈਲੀਆਂ ਤੋਂ ਪਰਮੇਸ਼ੁਰ ਦੇ ਹੁਕਮਾਂ ਦੀ ਪਾਲਣਾ ਕਰਨਾ ਸਿੱਖਣਾ</w:t>
      </w:r>
    </w:p>
    <w:p/>
    <w:p>
      <w:r xmlns:w="http://schemas.openxmlformats.org/wordprocessingml/2006/main">
        <w:t xml:space="preserve">2. ਲਹੂ ਦੀ ਪਵਿੱਤਰਤਾ: ਲਹੂ ਦੇ ਪਵਿੱਤਰ ਹੋਣ ਲਈ ਪਰਮੇਸ਼ੁਰ ਦਾ ਇਰਾਦਾ</w:t>
      </w:r>
    </w:p>
    <w:p/>
    <w:p>
      <w:r xmlns:w="http://schemas.openxmlformats.org/wordprocessingml/2006/main">
        <w:t xml:space="preserve">1. ਬਿਵਸਥਾ ਸਾਰ 12:15-16 - ਹਾਲਾਂਕਿ, ਤੁਸੀਂ ਆਪਣੇ ਕਿਸੇ ਵੀ ਦਰਵਾਜ਼ੇ ਦੇ ਅੰਦਰ, ਜੋ ਵੀ ਤੁਸੀਂ ਚਾਹੁੰਦੇ ਹੋ, ਯਹੋਵਾਹ ਤੁਹਾਡੇ ਪਰਮੇਸ਼ੁਰ ਦੀ ਅਸੀਸ ਦੇ ਅਨੁਸਾਰ, ਜੋ ਉਸਨੇ ਤੁਹਾਨੂੰ ਦਿੱਤਾ ਹੈ, ਤੁਸੀਂ ਮਾਰ ਸਕਦੇ ਹੋ ਅਤੇ ਮਾਸ ਖਾ ਸਕਦੇ ਹੋ; ਅਸ਼ੁੱਧ ਅਤੇ ਸ਼ੁੱਧ ਇਸ ਨੂੰ ਖਾ ਸਕਦੇ ਹਨ, ਗਜ਼ੇਲ ਅਤੇ ਹਿਰਨ ਇੱਕੋ ਜਿਹੇ। ਸਿਰਫ਼ ਤੁਹਾਨੂੰ ਲਹੂ ਨਹੀਂ ਖਾਣਾ ਚਾਹੀਦਾ। ਤੁਸੀਂ ਇਸਨੂੰ ਧਰਤੀ ਉੱਤੇ ਪਾਣੀ ਵਾਂਗ ਡੋਲ੍ਹ ਦਿਓ।</w:t>
      </w:r>
    </w:p>
    <w:p/>
    <w:p>
      <w:r xmlns:w="http://schemas.openxmlformats.org/wordprocessingml/2006/main">
        <w:t xml:space="preserve">2. ਰਸੂਲਾਂ ਦੇ ਕਰਤੱਬ 15:28-29 - ਕਿਉਂਕਿ ਇਹ ਪਵਿੱਤਰ ਆਤਮਾ ਨੂੰ ਅਤੇ ਸਾਨੂੰ ਚੰਗਾ ਲੱਗਿਆ ਕਿ ਤੁਹਾਡੇ ਉੱਤੇ ਇਨ੍ਹਾਂ ਜ਼ਰੂਰੀ ਚੀਜ਼ਾਂ ਤੋਂ ਵੱਡਾ ਕੋਈ ਬੋਝ ਨਾ ਪਾਇਆ ਜਾਵੇ: ਕਿ ਤੁਸੀਂ ਮੂਰਤੀਆਂ ਨੂੰ ਚੜ੍ਹਾਈਆਂ ਚੀਜ਼ਾਂ ਤੋਂ, ਲਹੂ ਤੋਂ, ਗਲਾ ਘੁੱਟੀਆਂ ਹੋਈਆਂ ਚੀਜ਼ਾਂ ਤੋਂ ਦੂਰ ਰਹੋ। ਅਤੇ ਜਿਨਸੀ ਅਨੈਤਿਕਤਾ ਤੋਂ. ਜੇ ਤੁਸੀਂ ਆਪਣੇ ਆਪ ਨੂੰ ਇਨ੍ਹਾਂ ਤੋਂ ਦੂਰ ਰੱਖੋਗੇ, ਤਾਂ ਤੁਸੀਂ ਚੰਗਾ ਕਰੋਗੇ।</w:t>
      </w:r>
    </w:p>
    <w:p/>
    <w:p>
      <w:r xmlns:w="http://schemas.openxmlformats.org/wordprocessingml/2006/main">
        <w:t xml:space="preserve">ਲੇਵੀਆਂ ਦੀ ਪੋਥੀ 17:13 ਅਤੇ ਇਸਰਾਏਲੀਆਂ ਵਿੱਚੋਂ ਕੋਈ ਵੀ ਮਨੁੱਖ ਹੋਵੇ, ਜਾਂ ਤੁਹਾਡੇ ਵਿੱਚ ਵੱਸਦੇ ਪਰਦੇਸੀਆਂ ਵਿੱਚੋਂ, ਜੋ ਕਿਸੇ ਜਾਨਵਰ ਜਾਂ ਪੰਛੀ ਦਾ ਸ਼ਿਕਾਰ ਕਰਦਾ ਹੈ, ਜਿਸ ਨੂੰ ਖਾਧਾ ਜਾ ਸਕਦਾ ਹੈ; ਉਹ ਉਸਦਾ ਲਹੂ ਵੀ ਡੋਲ੍ਹ ਦੇਵੇਗਾ ਅਤੇ ਇਸਨੂੰ ਮਿੱਟੀ ਨਾਲ ਢੱਕ ਦੇਵੇਗਾ।</w:t>
      </w:r>
    </w:p>
    <w:p/>
    <w:p>
      <w:r xmlns:w="http://schemas.openxmlformats.org/wordprocessingml/2006/main">
        <w:t xml:space="preserve">ਪਰਮੇਸ਼ੁਰ ਨੇ ਇਸਰਾਏਲੀਆਂ ਅਤੇ ਉਨ੍ਹਾਂ ਦੇ ਵਿਚਕਾਰ ਰਹਿਣ ਵਾਲੇ ਅਜਨਬੀਆਂ ਨੂੰ ਹੁਕਮ ਦਿੱਤਾ ਕਿ ਉਹ ਕਿਸੇ ਵੀ ਜਾਨਵਰ ਜਾਂ ਪੰਛੀ ਦਾ ਲਹੂ ਡੋਲ੍ਹ ਦੇਣ ਜੋ ਉਹ ਸ਼ਿਕਾਰ ਕਰਦੇ ਹਨ ਅਤੇ ਖਾਂਦੇ ਹਨ, ਅਤੇ ਇਸ ਨੂੰ ਮਿੱਟੀ ਨਾਲ ਢੱਕਣ ਲਈ।</w:t>
      </w:r>
    </w:p>
    <w:p/>
    <w:p>
      <w:r xmlns:w="http://schemas.openxmlformats.org/wordprocessingml/2006/main">
        <w:t xml:space="preserve">1. ਪੁਰਾਣੇ ਨੇਮ ਵਿੱਚ ਖੂਨ ਅਤੇ ਬਲੀਦਾਨ ਦੀ ਮਹੱਤਤਾ</w:t>
      </w:r>
    </w:p>
    <w:p/>
    <w:p>
      <w:r xmlns:w="http://schemas.openxmlformats.org/wordprocessingml/2006/main">
        <w:t xml:space="preserve">2. ਜੀਵਨ ਦੀ ਪਵਿੱਤਰਤਾ: ਸ੍ਰਿਸ਼ਟੀ ਦਾ ਆਦਰ ਅਤੇ ਦੇਖਭਾਲ ਕਰਨ ਲਈ ਪਰਮਾਤਮਾ ਦਾ ਹੁਕਮ</w:t>
      </w:r>
    </w:p>
    <w:p/>
    <w:p>
      <w:r xmlns:w="http://schemas.openxmlformats.org/wordprocessingml/2006/main">
        <w:t xml:space="preserve">1. ਉਤਪਤ 9:4 "ਪਰ ਤੁਸੀਂ ਮਾਸ ਨੂੰ ਇਸਦੇ ਜੀਵਨ, ਅਰਥਾਤ ਇਸਦੇ ਲਹੂ ਦੇ ਨਾਲ ਨਹੀਂ ਖਾਣਾ ਚਾਹੀਦਾ।"</w:t>
      </w:r>
    </w:p>
    <w:p/>
    <w:p>
      <w:r xmlns:w="http://schemas.openxmlformats.org/wordprocessingml/2006/main">
        <w:t xml:space="preserve">2. ਬਿਵਸਥਾ ਸਾਰ 12:23-25 "ਸਿਰਫ਼ ਇਹ ਯਕੀਨੀ ਬਣਾਓ ਕਿ ਤੁਸੀਂ ਲਹੂ ਨਾ ਖਾਓ, ਕਿਉਂਕਿ ਲਹੂ ਜੀਵਨ ਹੈ; ਤੁਸੀਂ ਮਾਸ ਨਾਲ ਜੀਵਨ ਨਹੀਂ ਖਾ ਸਕਦੇ ਹੋ।"</w:t>
      </w:r>
    </w:p>
    <w:p/>
    <w:p>
      <w:r xmlns:w="http://schemas.openxmlformats.org/wordprocessingml/2006/main">
        <w:t xml:space="preserve">ਲੇਵੀਆਂ 17:14 ਕਿਉਂਕਿ ਇਹ ਸਾਰੇ ਸਰੀਰਾਂ ਦਾ ਜੀਵਨ ਹੈ; ਇਸ ਦਾ ਲਹੂ ਉਸ ਦੇ ਜੀਵਨ ਲਈ ਹੈ। ਇਸ ਲਈ ਮੈਂ ਇਸਰਾਏਲੀਆਂ ਨੂੰ ਆਖਿਆ, ਤੁਸੀਂ ਕਿਸੇ ਵੀ ਮਾਸ ਦਾ ਲਹੂ ਨਾ ਖਾਓ ਕਿਉਂਕਿ ਸਾਰੇ ਮਾਸ ਦਾ ਜੀਵਨ ਉਸ ਦਾ ਲਹੂ ਹੈ।</w:t>
      </w:r>
    </w:p>
    <w:p/>
    <w:p>
      <w:r xmlns:w="http://schemas.openxmlformats.org/wordprocessingml/2006/main">
        <w:t xml:space="preserve">ਪਰਮੇਸ਼ੁਰ ਨੇ ਇਜ਼ਰਾਈਲੀਆਂ ਨੂੰ ਹੁਕਮ ਦਿੱਤਾ ਸੀ ਕਿ ਉਹ ਕਿਸੇ ਵੀ ਕਿਸਮ ਦੇ ਜਾਨਵਰ ਦਾ ਲਹੂ ਨਾ ਪੀਓ, ਕਿਉਂਕਿ ਸਾਰੇ ਮਾਸ ਦਾ ਜੀਵਨ ਇਸ ਦੇ ਲਹੂ ਵਿੱਚ ਹੈ।</w:t>
      </w:r>
    </w:p>
    <w:p/>
    <w:p>
      <w:r xmlns:w="http://schemas.openxmlformats.org/wordprocessingml/2006/main">
        <w:t xml:space="preserve">1. "ਜੀਵਨ ਦੀ ਪਵਿੱਤਰਤਾ"</w:t>
      </w:r>
    </w:p>
    <w:p/>
    <w:p>
      <w:r xmlns:w="http://schemas.openxmlformats.org/wordprocessingml/2006/main">
        <w:t xml:space="preserve">2. "ਪਰਮੇਸ਼ੁਰ ਦੇ ਹੁਕਮ: ਜੀਵਨ ਦੀ ਕੁੰਜੀ"</w:t>
      </w:r>
    </w:p>
    <w:p/>
    <w:p>
      <w:r xmlns:w="http://schemas.openxmlformats.org/wordprocessingml/2006/main">
        <w:t xml:space="preserve">1. ਮੱਤੀ 5:17-19, "ਇਹ ਨਾ ਸੋਚੋ ਕਿ ਮੈਂ ਬਿਵਸਥਾ ਜਾਂ ਨਬੀਆਂ ਨੂੰ ਖ਼ਤਮ ਕਰਨ ਆਇਆ ਹਾਂ; ਮੈਂ ਉਨ੍ਹਾਂ ਨੂੰ ਖ਼ਤਮ ਕਰਨ ਨਹੀਂ ਆਇਆ, ਪਰ ਉਨ੍ਹਾਂ ਨੂੰ ਪੂਰਾ ਕਰਨ ਲਈ ਆਇਆ ਹਾਂ, ਕਿਉਂਕਿ ਮੈਂ ਤੁਹਾਨੂੰ ਸੱਚ ਆਖਦਾ ਹਾਂ, ਜਦੋਂ ਤੱਕ ਅਕਾਸ਼ ਅਤੇ ਧਰਤੀ ਲੰਘ ਨਾ ਜਾਣ। ਦੂਰ, ਇੱਕ ਵੀਟਾ ਨਹੀਂ, ਇੱਕ ਬਿੰਦੂ ਨਹੀਂ, ਬਿਵਸਥਾ ਤੋਂ ਉਦੋਂ ਤੱਕ ਨਹੀਂ ਜਾਵੇਗਾ ਜਦੋਂ ਤੱਕ ਸਭ ਕੁਝ ਪੂਰਾ ਨਹੀਂ ਹੋ ਜਾਂਦਾ, ਇਸ ਲਈ ਜੋ ਕੋਈ ਇਨ੍ਹਾਂ ਹੁਕਮਾਂ ਵਿੱਚੋਂ ਇੱਕ ਨੂੰ ਵੀ ਢਿੱਲ ਦਿੰਦਾ ਹੈ ਅਤੇ ਦੂਜਿਆਂ ਨੂੰ ਵੀ ਅਜਿਹਾ ਕਰਨ ਲਈ ਸਿਖਾਉਂਦਾ ਹੈ, ਉਹ ਸਵਰਗ ਦੇ ਰਾਜ ਵਿੱਚ ਸਭ ਤੋਂ ਛੋਟਾ ਕਿਹਾ ਜਾਵੇਗਾ, ਪਰ ਜੋ ਕੋਈ ਅਜਿਹਾ ਕਰਦਾ ਹੈ ਉਨ੍ਹਾਂ ਨੂੰ ਅਤੇ ਉਨ੍ਹਾਂ ਨੂੰ ਸਿਖਾਉਣ ਵਾਲੇ ਸਵਰਗ ਦੇ ਰਾਜ ਵਿੱਚ ਮਹਾਨ ਕਹਾਏ ਜਾਣਗੇ।"</w:t>
      </w:r>
    </w:p>
    <w:p/>
    <w:p>
      <w:r xmlns:w="http://schemas.openxmlformats.org/wordprocessingml/2006/main">
        <w:t xml:space="preserve">2. ਪਰਕਾਸ਼ ਦੀ ਪੋਥੀ 22:14, "ਧੰਨ ਹਨ ਉਹ ਜਿਹੜੇ ਉਸ ਦੇ ਹੁਕਮਾਂ ਨੂੰ ਮੰਨਦੇ ਹਨ, ਤਾਂ ਜੋ ਉਨ੍ਹਾਂ ਨੂੰ ਜੀਵਨ ਦੇ ਬਿਰਛ ਦਾ ਅਧਿਕਾਰ ਹੋਵੇ, ਅਤੇ ਦਰਵਾਜ਼ਿਆਂ ਰਾਹੀਂ ਸ਼ਹਿਰ ਵਿੱਚ ਦਾਖਲ ਹੋ ਸਕਣ।"</w:t>
      </w:r>
    </w:p>
    <w:p/>
    <w:p>
      <w:r xmlns:w="http://schemas.openxmlformats.org/wordprocessingml/2006/main">
        <w:t xml:space="preserve">ਲੇਵੀਆਂ ਦੀ ਪੋਥੀ 17:15 ਅਤੇ ਹਰੇਕ ਪ੍ਰਾਣੀ ਜਿਹੜਾ ਆਪਣੇ ਆਪ ਮਰਿਆ ਹੋਇਆ ਜਾਂ ਜਾਨਵਰਾਂ ਨਾਲ ਫਟਿਆ ਹੋਇਆ ਭੋਜਨ ਖਾਵੇ, ਭਾਵੇਂ ਉਹ ਤੁਹਾਡੇ ਆਪਣੇ ਦੇਸ਼ ਦਾ ਹੋਵੇ ਜਾਂ ਪਰਦੇਸੀ, ਉਹ ਦੋਵੇਂ ਆਪਣੇ ਕੱਪੜੇ ਧੋਵੇ ਅਤੇ ਪਾਣੀ ਨਾਲ ਨਹਾਵੇ। ਸ਼ਾਮ ਤੱਕ ਅਸ਼ੁੱਧ ਰਹੇ। ਫ਼ੇਰ ਉਹ ਸ਼ੁੱਧ ਹੋ ਜਾਵੇਗਾ।</w:t>
      </w:r>
    </w:p>
    <w:p/>
    <w:p>
      <w:r xmlns:w="http://schemas.openxmlformats.org/wordprocessingml/2006/main">
        <w:t xml:space="preserve">ਇਹ ਹਵਾਲਾ ਕਿਸੇ ਚੀਜ਼ ਦੇ ਸੰਪਰਕ ਵਿੱਚ ਆਉਣ ਤੋਂ ਬਾਅਦ ਸ਼ੁੱਧਤਾ ਅਤੇ ਸਫਾਈ ਦੀ ਜ਼ਰੂਰਤ ਬਾਰੇ ਗੱਲ ਕਰਦਾ ਹੈ ਜੋ ਮਰ ਗਈ ਹੈ ਜਾਂ ਜਾਨਵਰਾਂ ਦੁਆਰਾ ਫਟ ਗਈ ਹੈ।</w:t>
      </w:r>
    </w:p>
    <w:p/>
    <w:p>
      <w:r xmlns:w="http://schemas.openxmlformats.org/wordprocessingml/2006/main">
        <w:t xml:space="preserve">1. "ਸ਼ੁੱਧਤਾ ਦਾ ਜੀਵਨ ਜੀਣਾ: ਪਵਿੱਤਰਤਾ ਦਾ ਆਸ਼ੀਰਵਾਦ"</w:t>
      </w:r>
    </w:p>
    <w:p/>
    <w:p>
      <w:r xmlns:w="http://schemas.openxmlformats.org/wordprocessingml/2006/main">
        <w:t xml:space="preserve">2. "ਪਵਿੱਤਰਤਾ ਦਾ ਮਾਰਗ: ਸ਼ੁੱਧ ਕਰਨ ਲਈ ਪਰਮੇਸ਼ੁਰ ਦਾ ਹੁਕਮ"</w:t>
      </w:r>
    </w:p>
    <w:p/>
    <w:p>
      <w:r xmlns:w="http://schemas.openxmlformats.org/wordprocessingml/2006/main">
        <w:t xml:space="preserve">1. ਜ਼ਬੂਰ 51:7 - ਮੈਨੂੰ ਹਿਸੋਪ ਨਾਲ ਸਾਫ਼ ਕਰੋ, ਅਤੇ ਮੈਂ ਸ਼ੁੱਧ ਹੋ ਜਾਵਾਂਗਾ: ਮੈਨੂੰ ਧੋਵੋ, ਅਤੇ ਮੈਂ ਬਰਫ਼ ਨਾਲੋਂ ਚਿੱਟਾ ਹੋ ਜਾਵਾਂਗਾ।</w:t>
      </w:r>
    </w:p>
    <w:p/>
    <w:p>
      <w:r xmlns:w="http://schemas.openxmlformats.org/wordprocessingml/2006/main">
        <w:t xml:space="preserve">2. ਟਾਈਟਸ 2:11-12 - ਕਿਉਂਕਿ ਮੁਕਤੀ ਲਿਆਉਣ ਵਾਲੀ ਪਰਮੇਸ਼ੁਰ ਦੀ ਕਿਰਪਾ ਸਾਰੇ ਮਨੁੱਖਾਂ ਨੂੰ ਪ੍ਰਗਟ ਹੋਈ ਹੈ, ਸਾਨੂੰ ਸਿਖਾਉਂਦੀ ਹੈ ਕਿ, ਅਭਗਤੀ ਅਤੇ ਦੁਨਿਆਵੀ ਕਾਮਨਾਵਾਂ ਤੋਂ ਇਨਕਾਰ ਕਰਦੇ ਹੋਏ, ਸਾਨੂੰ ਇਸ ਵਰਤਮਾਨ ਸੰਸਾਰ ਵਿੱਚ ਸੰਜਮ, ਧਰਮੀ ਅਤੇ ਧਰਮੀ ਜੀਵਨ ਬਤੀਤ ਕਰਨਾ ਚਾਹੀਦਾ ਹੈ।</w:t>
      </w:r>
    </w:p>
    <w:p/>
    <w:p>
      <w:r xmlns:w="http://schemas.openxmlformats.org/wordprocessingml/2006/main">
        <w:t xml:space="preserve">ਲੇਵੀਆਂ 17:16 ਪਰ ਜੇ ਉਹ ਉਨ੍ਹਾਂ ਨੂੰ ਨਾ ਧੋਵੇ, ਨਾ ਹੀ ਆਪਣੇ ਮਾਸ ਨੂੰ ਨਹਾਵੇ; ਫ਼ੇਰ ਉਸਨੂੰ ਉਸਦੀ ਬਦੀ ਝੱਲਣੀ ਪਵੇਗੀ।</w:t>
      </w:r>
    </w:p>
    <w:p/>
    <w:p>
      <w:r xmlns:w="http://schemas.openxmlformats.org/wordprocessingml/2006/main">
        <w:t xml:space="preserve">ਇਹ ਹਵਾਲਾ ਪ੍ਰਾਸਚਿਤ ਦੀ ਨਿਸ਼ਾਨੀ ਵਜੋਂ ਆਪਣੇ ਆਪ ਨੂੰ ਧੋਣ ਦੇ ਮਹੱਤਵ ਨੂੰ ਉਜਾਗਰ ਕਰਦਾ ਹੈ।</w:t>
      </w:r>
    </w:p>
    <w:p/>
    <w:p>
      <w:r xmlns:w="http://schemas.openxmlformats.org/wordprocessingml/2006/main">
        <w:t xml:space="preserve">1. ਸ਼ੁੱਧਤਾ ਦੀ ਸ਼ਕਤੀ: ਅਧਰਮ ਨੂੰ ਧੋਣ ਲਈ ਪਰਮੇਸ਼ੁਰ ਦਾ ਹੁਕਮ</w:t>
      </w:r>
    </w:p>
    <w:p/>
    <w:p>
      <w:r xmlns:w="http://schemas.openxmlformats.org/wordprocessingml/2006/main">
        <w:t xml:space="preserve">2. ਬਿਨਾਂ ਅਤੇ ਅੰਦਰ ਪਵਿੱਤਰਤਾ: ਅਧਿਆਤਮਿਕ ਸ਼ੁੱਧੀ ਪ੍ਰਾਪਤ ਕਰਨਾ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ਲੇਵੀਆਂ 18 ਦਾ ਸਾਰ ਤਿੰਨ ਪੈਰਿਆਂ ਵਿੱਚ ਹੇਠਾਂ ਦਿੱਤਾ ਜਾ ਸਕਦਾ ਹੈ, ਸੰਕੇਤਕ ਆਇਤਾਂ ਦੇ ਨਾਲ:</w:t>
      </w:r>
    </w:p>
    <w:p/>
    <w:p>
      <w:r xmlns:w="http://schemas.openxmlformats.org/wordprocessingml/2006/main">
        <w:t xml:space="preserve">ਪੈਰਾ 1: ਲੇਵੀਆਂ 18:1-18 ਪਰਮੇਸ਼ੁਰ ਦੇ ਨਿਯਮਾਂ ਦੀ ਪਾਲਣਾ ਕਰਨ ਅਤੇ ਦੂਜੀਆਂ ਕੌਮਾਂ ਦੇ ਅਨੈਤਿਕ ਅਭਿਆਸਾਂ ਨੂੰ ਨਾ ਅਪਣਾਉਣ ਦੀ ਮਹੱਤਤਾ 'ਤੇ ਜ਼ੋਰ ਦੇ ਕੇ ਸ਼ੁਰੂ ਹੁੰਦਾ ਹੈ। ਅਧਿਆਇ ਖਾਸ ਤੌਰ 'ਤੇ ਇਜ਼ਰਾਈਲੀ ਭਾਈਚਾਰੇ ਦੇ ਅੰਦਰ ਵਰਜਿਤ ਜਿਨਸੀ ਸਬੰਧਾਂ ਨੂੰ ਸੰਬੋਧਿਤ ਕਰਦਾ ਹੈ। ਇਹ ਵਰਜਿਤ ਜਿਨਸੀ ਸਬੰਧਾਂ ਦੀਆਂ ਵੱਖ-ਵੱਖ ਡਿਗਰੀਆਂ ਦੀ ਰੂਪਰੇਖਾ ਦਿੰਦਾ ਹੈ, ਜਿਸ ਵਿੱਚ ਨਜ਼ਦੀਕੀ ਰਿਸ਼ਤੇਦਾਰਾਂ ਜਿਵੇਂ ਕਿ ਮਾਪਿਆਂ, ਭੈਣਾਂ-ਭਰਾਵਾਂ ਅਤੇ ਬੱਚਿਆਂ ਨਾਲ ਅਸ਼ਲੀਲ ਸਬੰਧ ਸ਼ਾਮਲ ਹਨ। ਇਨ੍ਹਾਂ ਕਾਨੂੰਨਾਂ ਦਾ ਉਦੇਸ਼ ਨੈਤਿਕ ਸ਼ੁੱਧਤਾ ਨੂੰ ਬਣਾਈ ਰੱਖਣਾ ਅਤੇ ਸਮਾਜਿਕ ਪਤਨ ਨੂੰ ਰੋਕਣਾ ਹੈ।</w:t>
      </w:r>
    </w:p>
    <w:p/>
    <w:p>
      <w:r xmlns:w="http://schemas.openxmlformats.org/wordprocessingml/2006/main">
        <w:t xml:space="preserve">ਪੈਰਾ 2: ਲੇਵੀਆਂ 18:19-23 ਵਿੱਚ ਜਾਰੀ ਰੱਖਦੇ ਹੋਏ, ਜਿਨਸੀ ਵਿਹਾਰ ਸੰਬੰਧੀ ਵਾਧੂ ਪਾਬੰਦੀਆਂ ਪੇਸ਼ ਕੀਤੀਆਂ ਗਈਆਂ ਹਨ। ਅਧਿਆਇ ਇੱਕ ਔਰਤ ਦੇ ਮਾਹਵਾਰੀ ਸਮੇਂ ਦੌਰਾਨ ਜਿਨਸੀ ਸੰਬੰਧਾਂ ਵਿੱਚ ਸ਼ਾਮਲ ਹੋਣ ਤੋਂ ਮਨ੍ਹਾ ਕਰਦਾ ਹੈ ਅਤੇ ਵਿਭਚਾਰ, ਪਸ਼ੂਪੁਣੇ ਅਤੇ ਸਮਲਿੰਗੀ ਕੰਮਾਂ ਦੀ ਨਿੰਦਾ ਕਰਦਾ ਹੈ। ਇਹ ਨਿਯਮ ਜਿਨਸੀ ਨੈਤਿਕਤਾ ਲਈ ਪ੍ਰਮਾਤਮਾ ਦੇ ਮਿਆਰਾਂ ਨੂੰ ਉਜਾਗਰ ਕਰਦੇ ਹਨ ਅਤੇ ਗੂੜ੍ਹੇ ਸਬੰਧਾਂ ਦੇ ਅੰਦਰ ਸ਼ੁੱਧਤਾ ਬਣਾਈ ਰੱਖਣ ਦੀ ਮਹੱਤਤਾ 'ਤੇ ਜ਼ੋਰ ਦਿੰਦੇ ਹਨ।</w:t>
      </w:r>
    </w:p>
    <w:p/>
    <w:p>
      <w:r xmlns:w="http://schemas.openxmlformats.org/wordprocessingml/2006/main">
        <w:t xml:space="preserve">ਪੈਰਾ 3: ਲੇਵੀਟਿਕਸ 18 ਇਸ ਗੱਲ 'ਤੇ ਜ਼ੋਰ ਦੇ ਕੇ ਸਿੱਟਾ ਕੱਢਦਾ ਹੈ ਕਿ ਇਹ ਕਾਨੂੰਨ ਇਜ਼ਰਾਈਲ ਨੂੰ ਦੂਜੀਆਂ ਕੌਮਾਂ ਤੋਂ ਵੱਖ ਕਰਨ ਦੇ ਸਾਧਨ ਵਜੋਂ ਦਿੱਤੇ ਗਏ ਹਨ। ਅਧਿਆਇ ਇਸ ਗੱਲ 'ਤੇ ਜ਼ੋਰ ਦਿੰਦਾ ਹੈ ਕਿ ਇਹਨਾਂ ਨਿਯਮਾਂ ਦੀ ਉਲੰਘਣਾ ਕਰਨਾ ਜ਼ਮੀਨ ਨੂੰ ਅਸ਼ੁੱਧ ਕਰਦਾ ਹੈ ਅਤੇ ਵਿਅਕਤੀਆਂ ਅਤੇ ਸਮੁੱਚੇ ਭਾਈਚਾਰੇ ਦੋਵਾਂ ਲਈ ਨਿਰਣਾ ਲਿਆਉਂਦਾ ਹੈ। ਇਹ ਗੁਆਂਢੀ ਸਭਿਆਚਾਰਾਂ ਦੇ ਪਾਪੀ ਅਭਿਆਸਾਂ ਦੀ ਨਕਲ ਕਰਨ ਵਿਰੁੱਧ ਚੇਤਾਵਨੀ ਦਿੰਦਾ ਹੈ ਅਤੇ ਧਾਰਮਿਕਤਾ ਲਈ ਪਰਮੇਸ਼ੁਰ ਦੇ ਹੁਕਮਾਂ ਦੀ ਪਾਲਣਾ ਕਰਨ 'ਤੇ ਜ਼ੋਰ ਦਿੰਦਾ ਹੈ।</w:t>
      </w:r>
    </w:p>
    <w:p/>
    <w:p>
      <w:r xmlns:w="http://schemas.openxmlformats.org/wordprocessingml/2006/main">
        <w:t xml:space="preserve">ਸਾਰੰਸ਼ ਵਿੱਚ:</w:t>
      </w:r>
    </w:p>
    <w:p>
      <w:r xmlns:w="http://schemas.openxmlformats.org/wordprocessingml/2006/main">
        <w:t xml:space="preserve">ਲੇਵੀਟਿਕਸ 18 ਪੇਸ਼ ਕਰਦਾ ਹੈ:</w:t>
      </w:r>
    </w:p>
    <w:p>
      <w:r xmlns:w="http://schemas.openxmlformats.org/wordprocessingml/2006/main">
        <w:t xml:space="preserve">ਪਰਮੇਸ਼ੁਰ ਦੇ ਨਿਯਮਾਂ ਦੀ ਪਾਲਣਾ ਕਰਨ 'ਤੇ ਜ਼ੋਰ; ਅਨੈਤਿਕ ਅਭਿਆਸਾਂ ਤੋਂ ਬਚਣਾ;</w:t>
      </w:r>
    </w:p>
    <w:p>
      <w:r xmlns:w="http://schemas.openxmlformats.org/wordprocessingml/2006/main">
        <w:t xml:space="preserve">ਇਜ਼ਰਾਈਲੀ ਭਾਈਚਾਰੇ ਦੇ ਵਿਭਚਾਰੀ ਯੂਨੀਅਨਾਂ ਦੇ ਅੰਦਰ ਜਿਨਸੀ ਸਬੰਧਾਂ ਦੀ ਮਨਾਹੀ;</w:t>
      </w:r>
    </w:p>
    <w:p>
      <w:r xmlns:w="http://schemas.openxmlformats.org/wordprocessingml/2006/main">
        <w:t xml:space="preserve">ਨੈਤਿਕ ਸ਼ੁੱਧਤਾ ਨੂੰ ਕਾਇਮ ਰੱਖਣਾ; ਸਮਾਜਿਕ ਪਤਨ ਨੂੰ ਰੋਕਣਾ।</w:t>
      </w:r>
    </w:p>
    <w:p/>
    <w:p>
      <w:r xmlns:w="http://schemas.openxmlformats.org/wordprocessingml/2006/main">
        <w:t xml:space="preserve">ਮਾਹਵਾਰੀ ਦੌਰਾਨ ਜਿਨਸੀ ਆਚਰਣ ਸੰਬੰਧੀ ਵਾਧੂ ਪਾਬੰਦੀਆਂ;</w:t>
      </w:r>
    </w:p>
    <w:p>
      <w:r xmlns:w="http://schemas.openxmlformats.org/wordprocessingml/2006/main">
        <w:t xml:space="preserve">ਵਿਭਚਾਰ, ਵਹਿਸ਼ੀਪੁਣੇ, ਸਮਲਿੰਗੀ ਕੰਮਾਂ ਦੀ ਨਿੰਦਾ;</w:t>
      </w:r>
    </w:p>
    <w:p>
      <w:r xmlns:w="http://schemas.openxmlformats.org/wordprocessingml/2006/main">
        <w:t xml:space="preserve">ਜਿਨਸੀ ਨੈਤਿਕਤਾ ਲਈ ਮਿਆਰ; ਸ਼ੁੱਧਤਾ ਬਣਾਈ ਰੱਖਣ ਦੀ ਮਹੱਤਤਾ.</w:t>
      </w:r>
    </w:p>
    <w:p/>
    <w:p>
      <w:r xmlns:w="http://schemas.openxmlformats.org/wordprocessingml/2006/main">
        <w:t xml:space="preserve">ਇਜ਼ਰਾਈਲ ਨੂੰ ਹੋਰ ਕੌਮਾਂ ਤੋਂ ਵੱਖ ਕਰਨ ਲਈ ਦਿੱਤੀਆਂ ਹਦਾਇਤਾਂ;</w:t>
      </w:r>
    </w:p>
    <w:p>
      <w:r xmlns:w="http://schemas.openxmlformats.org/wordprocessingml/2006/main">
        <w:t xml:space="preserve">ਉਲੰਘਣਾ ਜ਼ਮੀਨ ਨੂੰ ਪਲੀਤ ਕਰਦੀ ਹੈ; ਵਿਅਕਤੀਆਂ, ਭਾਈਚਾਰੇ 'ਤੇ ਨਿਰਣਾ ਲਿਆਉਂਦਾ ਹੈ;</w:t>
      </w:r>
    </w:p>
    <w:p>
      <w:r xmlns:w="http://schemas.openxmlformats.org/wordprocessingml/2006/main">
        <w:t xml:space="preserve">ਪਾਪੀ ਅਭਿਆਸਾਂ ਦੀ ਨਕਲ ਕਰਨ ਵਿਰੁੱਧ ਚੇਤਾਵਨੀ; ਪਰਮੇਸ਼ੁਰ ਦੇ ਹੁਕਮ ਦੀ ਪਾਲਣਾ.</w:t>
      </w:r>
    </w:p>
    <w:p/>
    <w:p>
      <w:r xmlns:w="http://schemas.openxmlformats.org/wordprocessingml/2006/main">
        <w:t xml:space="preserve">ਇਹ ਅਧਿਆਇ ਇਜ਼ਰਾਈਲੀ ਭਾਈਚਾਰੇ ਦੇ ਅੰਦਰ ਵਰਜਿਤ ਜਿਨਸੀ ਸਬੰਧਾਂ ਬਾਰੇ ਪਰਮੇਸ਼ੁਰ ਦੀਆਂ ਹਦਾਇਤਾਂ 'ਤੇ ਕੇਂਦਰਿਤ ਹੈ। ਇਹ ਪਰਮੇਸ਼ੁਰ ਦੇ ਨਿਯਮਾਂ ਦੀ ਪਾਲਣਾ ਕਰਨ ਅਤੇ ਦੂਜੀਆਂ ਕੌਮਾਂ ਦੇ ਅਨੈਤਿਕ ਅਭਿਆਸਾਂ ਨੂੰ ਨਾ ਅਪਣਾਉਣ ਦੀ ਮਹੱਤਤਾ ਉੱਤੇ ਜ਼ੋਰ ਦੇਣ ਦੁਆਰਾ ਸ਼ੁਰੂ ਹੁੰਦਾ ਹੈ। ਲੇਵੀਟਿਕਸ 18 ਖਾਸ ਤੌਰ 'ਤੇ ਨਜ਼ਦੀਕੀ ਰਿਸ਼ਤੇਦਾਰਾਂ ਜਿਵੇਂ ਕਿ ਮਾਤਾ-ਪਿਤਾ, ਭੈਣ-ਭਰਾ ਅਤੇ ਬੱਚਿਆਂ ਨਾਲ ਵਿਭਚਾਰੀ ਸਬੰਧਾਂ ਨੂੰ ਸੰਬੋਧਿਤ ਕਰਦਾ ਹੈ, ਨੈਤਿਕ ਸ਼ੁੱਧਤਾ ਬਣਾਈ ਰੱਖਣ ਅਤੇ ਸਮਾਜਿਕ ਪਤਨ ਨੂੰ ਰੋਕਣ ਦੀ ਜ਼ਰੂਰਤ ਨੂੰ ਉਜਾਗਰ ਕਰਦਾ ਹੈ।</w:t>
      </w:r>
    </w:p>
    <w:p/>
    <w:p>
      <w:r xmlns:w="http://schemas.openxmlformats.org/wordprocessingml/2006/main">
        <w:t xml:space="preserve">ਇਸ ਤੋਂ ਇਲਾਵਾ, ਲੇਵੀਟਿਕਸ 18 ਜਿਨਸੀ ਵਿਹਾਰ ਸੰਬੰਧੀ ਵਾਧੂ ਪਾਬੰਦੀਆਂ ਪੇਸ਼ ਕਰਦਾ ਹੈ। ਇਹ ਇੱਕ ਔਰਤ ਦੇ ਮਾਹਵਾਰੀ ਸਮੇਂ ਦੌਰਾਨ ਜਿਨਸੀ ਸੰਬੰਧਾਂ ਵਿੱਚ ਸ਼ਾਮਲ ਹੋਣ ਤੋਂ ਮਨ੍ਹਾ ਕਰਦਾ ਹੈ ਅਤੇ ਵਿਭਚਾਰ, ਪਸ਼ੂ-ਪੰਛੀ, ਅਤੇ ਸਮਲਿੰਗੀ ਕੰਮਾਂ ਦੀ ਨਿੰਦਾ ਕਰਦਾ ਹੈ। ਇਹ ਨਿਯਮ ਇਜ਼ਰਾਈਲੀ ਭਾਈਚਾਰੇ ਦੇ ਅੰਦਰ ਜਿਨਸੀ ਨੈਤਿਕਤਾ ਲਈ ਪਰਮੇਸ਼ੁਰ ਦੇ ਮਾਪਦੰਡਾਂ ਨੂੰ ਸਥਾਪਿਤ ਕਰਦੇ ਹਨ ਅਤੇ ਗੂੜ੍ਹੇ ਸਬੰਧਾਂ ਦੇ ਅੰਦਰ ਸ਼ੁੱਧਤਾ ਬਣਾਈ ਰੱਖਣ ਦੇ ਮਹੱਤਵ 'ਤੇ ਜ਼ੋਰ ਦਿੰਦੇ ਹਨ।</w:t>
      </w:r>
    </w:p>
    <w:p/>
    <w:p>
      <w:r xmlns:w="http://schemas.openxmlformats.org/wordprocessingml/2006/main">
        <w:t xml:space="preserve">ਅਧਿਆਇ ਇਸ ਗੱਲ 'ਤੇ ਜ਼ੋਰ ਦੇ ਕੇ ਸਮਾਪਤ ਹੁੰਦਾ ਹੈ ਕਿ ਇਹ ਕਾਨੂੰਨ ਇਜ਼ਰਾਈਲ ਨੂੰ ਦੂਜੀਆਂ ਕੌਮਾਂ ਤੋਂ ਵੱਖ ਕਰਨ ਦੇ ਸਾਧਨ ਵਜੋਂ ਦਿੱਤੇ ਗਏ ਹਨ। ਇਨ੍ਹਾਂ ਨਿਯਮਾਂ ਦੀ ਉਲੰਘਣਾ ਕਰਨ ਨਾਲ ਜ਼ਮੀਨ ਨੂੰ ਪਲੀਤ ਕਰਨਾ ਅਤੇ ਵਿਅਕਤੀਆਂ ਅਤੇ ਸਮੁੱਚੇ ਭਾਈਚਾਰੇ ਦੋਵਾਂ 'ਤੇ ਨਿਰਣਾ ਲਿਆ ਜਾਂਦਾ ਹੈ। ਲੇਵੀਟਿਕਸ 18 ਧਾਰਮਿਕਤਾ ਲਈ ਪਰਮੇਸ਼ੁਰ ਦੇ ਹੁਕਮਾਂ ਦੀ ਪਾਲਣਾ ਕਰਨ 'ਤੇ ਜ਼ੋਰ ਦਿੰਦੇ ਹੋਏ ਗੁਆਂਢੀ ਸਭਿਆਚਾਰਾਂ ਵਿੱਚ ਦੇਖਿਆ ਗਿਆ ਪਾਪੀ ਅਭਿਆਸਾਂ ਦੀ ਨਕਲ ਕਰਨ ਵਿਰੁੱਧ ਚੇਤਾਵਨੀ ਦਿੰਦਾ ਹੈ। ਇਹ ਕਾਨੂੰਨ ਪਰਮੇਸ਼ੁਰ ਦੇ ਚੁਣੇ ਹੋਏ ਲੋਕਾਂ ਵਿਚ ਪਵਿੱਤਰਤਾ ਬਣਾਈ ਰੱਖਣ ਲਈ ਮਾਰਗਦਰਸ਼ਕ ਵਜੋਂ ਕੰਮ ਕਰਦੇ ਹਨ।</w:t>
      </w:r>
    </w:p>
    <w:p/>
    <w:p>
      <w:r xmlns:w="http://schemas.openxmlformats.org/wordprocessingml/2006/main">
        <w:t xml:space="preserve">ਲੇਵੀਆਂ 18:1 ਅਤੇ ਯਹੋਵਾਹ ਨੇ ਮੂਸਾ ਨੂੰ ਆਖਿਆ,</w:t>
      </w:r>
    </w:p>
    <w:p/>
    <w:p>
      <w:r xmlns:w="http://schemas.openxmlformats.org/wordprocessingml/2006/main">
        <w:t xml:space="preserve">ਯਹੋਵਾਹ ਨੇ ਮੂਸਾ ਨਾਲ ਗੱਲ ਕੀਤੀ, ਉਸਨੂੰ ਉਸਦੇ ਨਿਯਮਾਂ ਦੀ ਪਾਲਣਾ ਕਰਨ ਦਾ ਹੁਕਮ ਦਿੱਤਾ।</w:t>
      </w:r>
    </w:p>
    <w:p/>
    <w:p>
      <w:r xmlns:w="http://schemas.openxmlformats.org/wordprocessingml/2006/main">
        <w:t xml:space="preserve">1. ਪਰਮੇਸ਼ੁਰ ਦੇ ਬਚਨ ਨੂੰ ਮੰਨਣਾ: ਆਗਿਆਕਾਰੀ ਦੀ ਬਰਕਤ</w:t>
      </w:r>
    </w:p>
    <w:p/>
    <w:p>
      <w:r xmlns:w="http://schemas.openxmlformats.org/wordprocessingml/2006/main">
        <w:t xml:space="preserve">2. ਪਰਮੇਸ਼ੁਰ ਦੇ ਹੁਕਮਾਂ ਦੀ ਪਾਲਣਾ ਕਰਨ ਦੀ ਜ਼ਿੰਮੇਵਾਰੀ</w:t>
      </w:r>
    </w:p>
    <w:p/>
    <w:p>
      <w:r xmlns:w="http://schemas.openxmlformats.org/wordprocessingml/2006/main">
        <w:t xml:space="preserve">1. ਬਿਵਸਥਾ ਸਾਰ 8:1-2 - ਉਹ ਸਾਰਾ ਹੁਕਮ ਜਿਸ ਦਾ ਮੈਂ ਤੁਹਾਨੂੰ ਅੱਜ ਹੁਕਮ ਦਿੰਦਾ ਹਾਂ ਤੁਹਾਨੂੰ ਧਿਆਨ ਨਾਲ ਪਾਲਣਾ ਕਰਨੀ ਚਾਹੀਦੀ ਹੈ, ਤਾਂ ਜੋ ਤੁਸੀਂ ਜੀਓ ਅਤੇ ਵਧੋ, ਅਤੇ ਜਾ ਕੇ ਉਸ ਧਰਤੀ ਉੱਤੇ ਕਬਜ਼ਾ ਕਰੋ ਜਿਸ ਨੂੰ ਯਹੋਵਾਹ ਨੇ ਤੁਹਾਡੇ ਪਿਉ-ਦਾਦਿਆਂ ਨੂੰ ਦੇਣ ਦੀ ਸਹੁੰ ਖਾਧੀ ਸੀ। ਅਤੇ ਤੁਸੀਂ ਉਸ ਸਾਰੇ ਰਾਹ ਨੂੰ ਚੇਤੇ ਰੱਖੋਗੇ ਜਿਸ ਤਰ੍ਹਾਂ ਯਹੋਵਾਹ ਤੁਹਾਡੇ ਪਰਮੇਸ਼ੁਰ ਨੇ ਤੁਹਾਨੂੰ ਇਨ੍ਹਾਂ ਚਾਲੀ ਸਾਲਾਂ ਵਿੱਚ ਉਜਾੜ ਵਿੱਚ ਅਗਵਾਈ ਦਿੱਤੀ ਹੈ, ਤਾਂ ਜੋ ਉਹ ਤੁਹਾਨੂੰ ਨਿਮਰ ਕਰੇ ਅਤੇ ਤੁਹਾਨੂੰ ਇਹ ਜਾਣਨ ਲਈ ਪਰਖ ਸਕੇ ਕਿ ਤੁਹਾਡੇ ਦਿਲ ਵਿੱਚ ਕੀ ਹੈ, ਤੁਸੀਂ ਉਸਦੇ ਹੁਕਮਾਂ ਨੂੰ ਮੰਨੋਗੇ ਜਾਂ ਨਹੀਂ।</w:t>
      </w:r>
    </w:p>
    <w:p/>
    <w:p>
      <w:r xmlns:w="http://schemas.openxmlformats.org/wordprocessingml/2006/main">
        <w:t xml:space="preserve">2. ਯਹੋਸ਼ੁਆ 1:7-9 - ਸਿਰਫ਼ ਮਜ਼ਬੂਤ ਅਤੇ ਬਹੁਤ ਹੀ ਦਲੇਰ ਬਣੋ, ਉਸ ਸਾਰੇ ਕਾਨੂੰਨ ਦੇ ਅਨੁਸਾਰ ਕਰਨ ਲਈ ਸਾਵਧਾਨ ਰਹੋ ਜਿਸਦਾ ਮੇਰੇ ਸੇਵਕ ਮੂਸਾ ਨੇ ਤੁਹਾਨੂੰ ਹੁਕਮ ਦਿੱਤਾ ਹੈ। ਇਸ ਤੋਂ ਸੱਜੇ ਜਾਂ ਖੱਬੇ ਪਾਸੇ ਨਾ ਮੁੜੋ, ਤਾਂ ਜੋ ਤੁਸੀਂ ਜਿੱਥੇ ਵੀ ਜਾਓ ਉੱਥੇ ਤੁਹਾਨੂੰ ਚੰਗੀ ਸਫਲਤਾ ਮਿਲੇ। ਬਿਵਸਥਾ ਦੀ ਇਹ ਪੋਥੀ ਤੇਰੇ ਮੂੰਹੋਂ ਨਾ ਹਟੇਗੀ, ਪਰ ਤੂੰ ਦਿਨ ਰਾਤ ਇਸ ਦਾ ਮਨਨ ਕਰੀਂ, ਤਾਂ ਜੋ ਜੋ ਕੁਝ ਇਸ ਵਿੱਚ ਲਿਖਿਆ ਹੋਇਆ ਹੈ, ਉਸ ਦੇ ਅਨੁਸਾਰ ਕਰਨ ਵਿੱਚ ਤੂੰ ਧਿਆਨ ਰੱਖ। ਕਿਉਂਕਿ ਤਦ ਤੁਸੀਂ ਆਪਣਾ ਰਸਤਾ ਖੁਸ਼ਹਾਲ ਬਣਾਉਗੇ, ਅਤੇ ਤਦ ਤੁਹਾਨੂੰ ਚੰਗੀ ਸਫਲਤਾ ਮਿਲੇਗੀ।</w:t>
      </w:r>
    </w:p>
    <w:p/>
    <w:p>
      <w:r xmlns:w="http://schemas.openxmlformats.org/wordprocessingml/2006/main">
        <w:t xml:space="preserve">ਲੇਵੀਆਂ 18:2 ਇਸਰਾਏਲੀਆਂ ਨਾਲ ਗੱਲ ਕਰੋ ਅਤੇ ਉਨ੍ਹਾਂ ਨੂੰ ਆਖੋ, ਮੈਂ ਯਹੋਵਾਹ ਤੁਹਾਡਾ ਪਰਮੇਸ਼ੁਰ ਹਾਂ।</w:t>
      </w:r>
    </w:p>
    <w:p/>
    <w:p>
      <w:r xmlns:w="http://schemas.openxmlformats.org/wordprocessingml/2006/main">
        <w:t xml:space="preserve">ਪਰਮੇਸ਼ੁਰ ਇਸਰਾਏਲੀਆਂ ਨਾਲ ਗੱਲ ਕਰਦਾ ਹੈ, ਉਨ੍ਹਾਂ ਨੂੰ ਯਾਦ ਦਿਵਾਉਂਦਾ ਹੈ ਕਿ ਉਹ ਉਨ੍ਹਾਂ ਦਾ ਪ੍ਰਭੂ ਅਤੇ ਪਰਮੇਸ਼ੁਰ ਹੈ।</w:t>
      </w:r>
    </w:p>
    <w:p/>
    <w:p>
      <w:r xmlns:w="http://schemas.openxmlformats.org/wordprocessingml/2006/main">
        <w:t xml:space="preserve">1. "ਯਾਦ ਰੱਖਣ ਲਈ ਇੱਕ ਕਾਲ: ਪਰਮੇਸ਼ੁਰ ਨਾਲ ਸਾਡੇ ਨੇਮ ਦੀ ਪੁਸ਼ਟੀ ਕਰਨਾ"</w:t>
      </w:r>
    </w:p>
    <w:p/>
    <w:p>
      <w:r xmlns:w="http://schemas.openxmlformats.org/wordprocessingml/2006/main">
        <w:t xml:space="preserve">2. "ਪਰਮੇਸ਼ੁਰ ਦੇ ਲੋਕਾਂ ਵਜੋਂ ਰਹਿਣਾ: ਪ੍ਰਭੂ ਪ੍ਰਤੀ ਆਗਿਆਕਾਰੀ ਅਤੇ ਵਫ਼ਾਦਾਰੀ"</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ਕੂਚ 19:5-6 - ਹੁਣ, ਜੇਕਰ ਤੁਸੀਂ ਸੱਚਮੁੱਚ ਮੇਰੀ ਅਵਾਜ਼ ਨੂੰ ਮੰਨੋਗੇ ਅਤੇ ਮੇਰੇ ਨੇਮ ਨੂੰ ਮੰਨੋਗੇ, ਤਾਂ ਤੁਸੀਂ ਸਾਰੀਆਂ ਕੌਮਾਂ ਵਿੱਚ ਮੇਰੀ ਕੀਮਤੀ ਜਾਇਦਾਦ ਹੋਵੋਗੇ, ਕਿਉਂਕਿ ਸਾਰੀ ਧਰਤੀ ਮੇਰੀ ਹੈ; ਅਤੇ ਤੁਸੀਂ ਮੇਰੇ ਲਈ ਜਾਜਕਾਂ ਦਾ ਰਾਜ ਅਤੇ ਇੱਕ ਪਵਿੱਤਰ ਕੌਮ ਹੋਵੋਗੇ।</w:t>
      </w:r>
    </w:p>
    <w:p/>
    <w:p>
      <w:r xmlns:w="http://schemas.openxmlformats.org/wordprocessingml/2006/main">
        <w:t xml:space="preserve">ਲੇਵੀਆਂ ਦੀ ਪੋਥੀ 18:3 ਮਿਸਰ ਦੇਸ ਦੇ ਕੰਮਾਂ ਦੇ ਅਨੁਸਾਰ ਜਿੱਥੇ ਤੁਸੀਂ ਰਹਿੰਦੇ ਸੀ, ਤੁਸੀਂ ਨਾ ਕਰੋ ਅਤੇ ਕਨਾਨ ਦੇਸ ਦੇ ਕੰਮਾਂ ਦੇ ਅਨੁਸਾਰ, ਜਿੱਥੇ ਮੈਂ ਤੁਹਾਨੂੰ ਲਿਆਉਂਦਾ ਹਾਂ, ਤੁਸੀਂ ਨਾ ਕਰੋ: ਤੁਸੀਂ ਉਨ੍ਹਾਂ ਦੇ ਨਿਯਮਾਂ ਵਿੱਚ ਨਾ ਚੱਲੋ।</w:t>
      </w:r>
    </w:p>
    <w:p/>
    <w:p>
      <w:r xmlns:w="http://schemas.openxmlformats.org/wordprocessingml/2006/main">
        <w:t xml:space="preserve">ਪਰਮੇਸ਼ੁਰ ਇਜ਼ਰਾਈਲੀਆਂ ਨੂੰ ਹੁਕਮ ਦਿੰਦਾ ਹੈ ਕਿ ਉਹ ਮਿਸਰੀਆਂ ਜਾਂ ਕਨਾਨੀਆਂ ਦੇ ਰੀਤੀ-ਰਿਵਾਜਾਂ ਦੀ ਪਾਲਣਾ ਨਾ ਕਰਨ, ਸਗੋਂ ਉਸ ਦੇ ਕਾਨੂੰਨਾਂ ਦੀ ਪਾਲਣਾ ਕਰਨ।</w:t>
      </w:r>
    </w:p>
    <w:p/>
    <w:p>
      <w:r xmlns:w="http://schemas.openxmlformats.org/wordprocessingml/2006/main">
        <w:t xml:space="preserve">1. ਰੱਬ ਦਾ ਕਾਨੂੰਨ ਮਨੁੱਖ ਦੇ ਕਾਨੂੰਨ ਤੋਂ ਉੱਪਰ ਹੈ</w:t>
      </w:r>
    </w:p>
    <w:p/>
    <w:p>
      <w:r xmlns:w="http://schemas.openxmlformats.org/wordprocessingml/2006/main">
        <w:t xml:space="preserve">2. ਸਾਡੇ ਰੋਜ਼ਾਨਾ ਜੀਵਨ ਵਿੱਚ ਪਰਮੇਸ਼ੁਰ ਦੇ ਹੁਕਮਾਂ ਦੀ ਪਾਲਣਾ ਕਿਵੇਂ ਕਰੀਏ</w:t>
      </w:r>
    </w:p>
    <w:p/>
    <w:p>
      <w:r xmlns:w="http://schemas.openxmlformats.org/wordprocessingml/2006/main">
        <w:t xml:space="preserve">1. ਕਹਾਉਤਾਂ 6:20-23 - "ਮੇਰੇ ਪੁੱਤਰ, ਆਪਣੇ ਪਿਤਾ ਦੇ ਹੁਕਮ ਦੀ ਪਾਲਨਾ ਕਰ, ਅਤੇ ਆਪਣੀ ਮਾਂ ਦੀ ਬਿਵਸਥਾ ਨੂੰ ਨਾ ਤਿਆਗ: ਉਹਨਾਂ ਨੂੰ ਆਪਣੇ ਦਿਲ ਵਿੱਚ ਬੰਨ੍ਹੋ, ਅਤੇ ਉਹਨਾਂ ਨੂੰ ਆਪਣੀ ਗਰਦਨ ਵਿੱਚ ਬੰਨ੍ਹੋ, ਜਦੋਂ ਤੁਸੀਂ ਜਾਓਗੇ, ਇਹ ਤੁਹਾਡੀ ਅਗਵਾਈ ਕਰੇਗਾ. ;ਜਦੋਂ ਤੂੰ ਸੌਂਦਾ ਹੈਂ, ਇਹ ਤੈਨੂੰ ਸੰਭਾਲਦਾ ਹੈ, ਅਤੇ ਜਦੋਂ ਤੂੰ ਜਾਗਦਾ ਹੈਂ, ਇਹ ਤੇਰੇ ਨਾਲ ਗੱਲਾਂ ਕਰਦਾ ਹੈ, ਕਿਉਂਕਿ ਹੁਕਮ ਇੱਕ ਦੀਵਾ ਹੈ, ਅਤੇ ਕਾਨੂੰਨ ਚਾਨਣ ਹੈ, ਅਤੇ ਉਪਦੇਸ਼ ਦੀ ਤਾੜਨਾ ਜੀਵਨ ਦਾ ਰਾਹ ਹੈ"</w:t>
      </w:r>
    </w:p>
    <w:p/>
    <w:p>
      <w:r xmlns:w="http://schemas.openxmlformats.org/wordprocessingml/2006/main">
        <w:t xml:space="preserve">2. ਯਹੋਸ਼ੁਆ 1: 7-8 - "ਸਿਰਫ਼ ਤੁਸੀਂ ਤਕੜੇ ਅਤੇ ਬਹੁਤ ਦਲੇਰ ਬਣੋ, ਤਾਂ ਜੋ ਤੁਸੀਂ ਉਸ ਸਾਰੇ ਕਾਨੂੰਨ ਦੇ ਅਨੁਸਾਰ ਚੱਲ ਸਕੋ, ਜਿਸਦਾ ਮੇਰੇ ਦਾਸ ਮੂਸਾ ਨੇ ਤੈਨੂੰ ਹੁਕਮ ਦਿੱਤਾ ਸੀ: ਇਸ ਤੋਂ ਸੱਜੇ ਜਾਂ ਖੱਬੇ ਪਾਸੇ ਨਾ ਮੁੜ, ਤਾਂ ਜੋ ਤੁਸੀਂ ਜਿੱਥੇ ਕਿਤੇ ਵੀ ਜਾਵੋਂ ਉੱਤਮ ਹੋਵੋਂ। ਬਿਵਸਥਾ ਦੀ ਇਹ ਪੋਥੀ ਤੇਰੇ ਮੂੰਹੋਂ ਨਹੀਂ ਨਿੱਕਲਦੀ, ਪਰ ਤੂੰ ਦਿਨ ਰਾਤ ਇਸ ਦਾ ਧਿਆਨ ਕਰੀਂ, ਤਾਂ ਜੋ ਜੋ ਕੁਝ ਇਸ ਵਿੱਚ ਲਿਖਿਆ ਹੋਇਆ ਹੈ, ਉਸ ਦੇ ਅਨੁਸਾਰ ਕੰਮ ਕਰਨ ਦਾ ਧਿਆਨ ਰੱਖੋ। ਖੁਸ਼ਹਾਲ, ਅਤੇ ਫਿਰ ਤੁਹਾਨੂੰ ਚੰਗੀ ਸਫਲਤਾ ਮਿਲੇਗੀ"</w:t>
      </w:r>
    </w:p>
    <w:p/>
    <w:p>
      <w:r xmlns:w="http://schemas.openxmlformats.org/wordprocessingml/2006/main">
        <w:t xml:space="preserve">ਲੇਵੀਆਂ 18:4 ਤੁਸੀਂ ਮੇਰੇ ਨਿਆਵਾਂ ਦੀ ਪਾਲਣਾ ਕਰੋ, ਅਤੇ ਮੇਰੇ ਨਿਯਮਾਂ ਦੀ ਪਾਲਨਾ ਕਰੋ, ਉਸ ਵਿੱਚ ਚੱਲਣ ਲਈ: ਮੈਂ ਯਹੋਵਾਹ ਤੁਹਾਡਾ ਪਰਮੇਸ਼ੁਰ ਹਾਂ।</w:t>
      </w:r>
    </w:p>
    <w:p/>
    <w:p>
      <w:r xmlns:w="http://schemas.openxmlformats.org/wordprocessingml/2006/main">
        <w:t xml:space="preserve">ਪ੍ਰਭੂ ਲੋਕਾਂ ਨੂੰ ਉਸ ਦੇ ਫ਼ੈਸਲਿਆਂ ਅਤੇ ਨਿਯਮਾਂ ਦੀ ਪਾਲਣਾ ਕਰਨ ਅਤੇ ਉਨ੍ਹਾਂ ਵਿੱਚ ਚੱਲਣ ਦੀ ਹਿਦਾਇਤ ਦਿੰਦਾ ਹੈ।</w:t>
      </w:r>
    </w:p>
    <w:p/>
    <w:p>
      <w:r xmlns:w="http://schemas.openxmlformats.org/wordprocessingml/2006/main">
        <w:t xml:space="preserve">1. ਪ੍ਰਭੂ ਦੇ ਹੁਕਮਾਂ ਦੀ ਪਾਲਣਾ ਵਿਚ ਰਹਿਣਾ</w:t>
      </w:r>
    </w:p>
    <w:p/>
    <w:p>
      <w:r xmlns:w="http://schemas.openxmlformats.org/wordprocessingml/2006/main">
        <w:t xml:space="preserve">2. ਧਾਰਮਿਕਤਾ ਅਤੇ ਪਵਿੱਤਰਤਾ ਵਿੱਚ ਚੱਲਣਾ</w:t>
      </w:r>
    </w:p>
    <w:p/>
    <w:p>
      <w:r xmlns:w="http://schemas.openxmlformats.org/wordprocessingml/2006/main">
        <w:t xml:space="preserve">1. ਅਫ਼ਸੀਆਂ 4:17-24</w:t>
      </w:r>
    </w:p>
    <w:p/>
    <w:p>
      <w:r xmlns:w="http://schemas.openxmlformats.org/wordprocessingml/2006/main">
        <w:t xml:space="preserve">2. ਰੋਮੀਆਂ 12:1-2</w:t>
      </w:r>
    </w:p>
    <w:p/>
    <w:p>
      <w:r xmlns:w="http://schemas.openxmlformats.org/wordprocessingml/2006/main">
        <w:t xml:space="preserve">ਲੇਵੀਆਂ ਦੀ ਪੋਥੀ 18:5 ਇਸ ਲਈ ਤੁਸੀਂ ਮੇਰੀਆਂ ਬਿਧੀਆਂ ਅਤੇ ਮੇਰੇ ਨਿਆਵਾਂ ਦੀ ਪਾਲਨਾ ਕਰੋ, ਜੇਕਰ ਕੋਈ ਮਨੁੱਖ ਉਨ੍ਹਾਂ ਨੂੰ ਮੰਨਦਾ ਹੈ, ਤਾਂ ਉਹ ਉਨ੍ਹਾਂ ਵਿੱਚ ਜੀਉਂਦਾ ਰਹੇਗਾ: ਮੈਂ ਯਹੋਵਾਹ ਹਾਂ।</w:t>
      </w:r>
    </w:p>
    <w:p/>
    <w:p>
      <w:r xmlns:w="http://schemas.openxmlformats.org/wordprocessingml/2006/main">
        <w:t xml:space="preserve">ਇਹ ਆਇਤ ਸਾਨੂੰ ਪ੍ਰਭੂ ਦੇ ਨਿਯਮਾਂ ਅਤੇ ਫ਼ਰਮਾਨਾਂ ਦੀ ਪਾਲਣਾ ਕਰਨ ਲਈ ਉਤਸ਼ਾਹਿਤ ਕਰਦੀ ਹੈ, ਤਾਂ ਜੋ ਅਸੀਂ ਉਨ੍ਹਾਂ ਵਿੱਚ ਰਹਿ ਸਕੀਏ।</w:t>
      </w:r>
    </w:p>
    <w:p/>
    <w:p>
      <w:r xmlns:w="http://schemas.openxmlformats.org/wordprocessingml/2006/main">
        <w:t xml:space="preserve">1: ਪਰਮੇਸ਼ੁਰ ਦੇ ਨਿਯਮ ਸਾਡੇ ਆਪਣੇ ਭਲੇ ਲਈ ਹਨ।</w:t>
      </w:r>
    </w:p>
    <w:p/>
    <w:p>
      <w:r xmlns:w="http://schemas.openxmlformats.org/wordprocessingml/2006/main">
        <w:t xml:space="preserve">2: ਪਰਮੇਸ਼ੁਰ ਦਾ ਕਹਿਣਾ ਮੰਨਣ ਨਾਲ ਜੀਵਨ ਅਤੇ ਬਰਕਤ ਮਿਲਦੀ ਹੈ।</w:t>
      </w:r>
    </w:p>
    <w:p/>
    <w:p>
      <w:r xmlns:w="http://schemas.openxmlformats.org/wordprocessingml/2006/main">
        <w:t xml:space="preserve">1: ਬਿਵਸਥਾ ਸਾਰ 30:15-20 - ਜੀਵਨ ਚੁਣੋ।</w:t>
      </w:r>
    </w:p>
    <w:p/>
    <w:p>
      <w:r xmlns:w="http://schemas.openxmlformats.org/wordprocessingml/2006/main">
        <w:t xml:space="preserve">2: ਰੋਮੀਆਂ 8:13-14 - ਆਤਮਾ ਦੁਆਰਾ ਅਗਵਾਈ ਕੀਤੀ ਜਾ ਰਹੀ ਹੈ।</w:t>
      </w:r>
    </w:p>
    <w:p/>
    <w:p>
      <w:r xmlns:w="http://schemas.openxmlformats.org/wordprocessingml/2006/main">
        <w:t xml:space="preserve">ਲੇਵੀਆਂ ਦੀ ਪੋਥੀ 18:6 ਤੁਹਾਡੇ ਵਿੱਚੋਂ ਕੋਈ ਵੀ ਆਪਣੇ ਨਜ਼ਦੀਕੀ ਰਿਸ਼ਤੇਦਾਰ ਦੇ ਕੋਲ ਆਪਣਾ ਨੰਗੇਜ਼ ਖੋਲ੍ਹਣ ਲਈ ਨਾ ਜਾਵੇ: ਮੈਂ ਯਹੋਵਾਹ ਹਾਂ।</w:t>
      </w:r>
    </w:p>
    <w:p/>
    <w:p>
      <w:r xmlns:w="http://schemas.openxmlformats.org/wordprocessingml/2006/main">
        <w:t xml:space="preserve">ਇਹ ਹਵਾਲਾ ਸਾਨੂੰ ਸੀਮਾਵਾਂ ਦਾ ਸਤਿਕਾਰ ਕਰਨਾ ਅਤੇ ਆਪਣੇ ਰਿਸ਼ਤਿਆਂ ਵਿੱਚ ਨਿਮਰਤਾ ਬਣਾਈ ਰੱਖਣਾ ਸਿਖਾਉਂਦਾ ਹੈ।</w:t>
      </w:r>
    </w:p>
    <w:p/>
    <w:p>
      <w:r xmlns:w="http://schemas.openxmlformats.org/wordprocessingml/2006/main">
        <w:t xml:space="preserve">1. ਰਿਸ਼ਤਿਆਂ ਵਿੱਚ ਨਿਮਰਤਾ ਦੀਆਂ ਹੱਦਾਂ ਨੂੰ ਸਮਝੋ</w:t>
      </w:r>
    </w:p>
    <w:p/>
    <w:p>
      <w:r xmlns:w="http://schemas.openxmlformats.org/wordprocessingml/2006/main">
        <w:t xml:space="preserve">2. ਦੂਜਿਆਂ ਦੀਆਂ ਹੱਦਾਂ ਦਾ ਆਦਰ ਕਰਨ ਦੀ ਮਹੱਤਤਾ ਨੂੰ ਅਪਣਾਓ</w:t>
      </w:r>
    </w:p>
    <w:p/>
    <w:p>
      <w:r xmlns:w="http://schemas.openxmlformats.org/wordprocessingml/2006/main">
        <w:t xml:space="preserve">1. 1 ਥੱਸਲੁਨੀਕੀਆਂ 4:3-8 - "ਕਿਉਂਕਿ ਇਹ ਪਰਮੇਸ਼ੁਰ ਦੀ ਇੱਛਾ ਹੈ, ਤੁਹਾਡੀ ਪਵਿੱਤਰਤਾ ਵੀ, ਕਿ ਤੁਸੀਂ ਹਰਾਮਕਾਰੀ ਤੋਂ ਦੂਰ ਰਹੋ: ਕਿ ਤੁਹਾਡੇ ਵਿੱਚੋਂ ਹਰ ਇੱਕ ਨੂੰ ਪਤਾ ਹੋਣਾ ਚਾਹੀਦਾ ਹੈ ਕਿ ਪਵਿੱਤਰਤਾ ਅਤੇ ਆਦਰ ਵਿੱਚ ਆਪਣਾ ਭਾਂਡਾ ਕਿਵੇਂ ਰੱਖਣਾ ਹੈ; ਲਾਲਸਾ ਦੀ ਕਾਮਨਾ, ਜਿਵੇਂ ਪਰਾਈਆਂ ਕੌਮਾਂ ਜੋ ਪਰਮੇਸ਼ੁਰ ਨੂੰ ਨਹੀਂ ਜਾਣਦੀਆਂ ਹਨ: ਕਿ ਕੋਈ ਵੀ ਮਨੁੱਖ ਆਪਣੇ ਭਰਾ ਨੂੰ ਕਿਸੇ ਵੀ ਮਾਮਲੇ ਵਿੱਚ ਧੋਖਾ ਨਾ ਦੇਵੇ: ਕਿਉਂਕਿ ਪ੍ਰਭੂ ਉਨ੍ਹਾਂ ਸਭਨਾਂ ਦਾ ਬਦਲਾ ਲੈਣ ਵਾਲਾ ਹੈ, ਜਿਵੇਂ ਅਸੀਂ ਤੁਹਾਨੂੰ ਪਹਿਲਾਂ ਹੀ ਚੇਤਾਵਨੀ ਦਿੱਤੀ ਹੈ ਅਤੇ ਗਵਾਹੀ ਦਿੱਤੀ ਹੈ। ਸਾਨੂੰ ਅਸ਼ੁੱਧਤਾ ਵੱਲ ਬੁਲਾਇਆ, ਪਰ ਪਵਿੱਤਰਤਾ ਵੱਲ।</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ਲੇਵੀਆਂ 18:7 ਆਪਣੇ ਪਿਤਾ ਦਾ ਨੰਗੇਜ਼, ਜਾਂ ਆਪਣੀ ਮਾਤਾ ਦਾ ਨੰਗੇਜ਼, ਤੂੰ ਉਜਾਗਰ ਨਾ ਕਰੀਂ: ਉਹ ਤੇਰੀ ਮਾਤਾ ਹੈ। ਤੂੰ ਉਸ ਦਾ ਨੰਗੇਜ਼ ਨਾ ਖੋਲ੍ਹਣਾ।</w:t>
      </w:r>
    </w:p>
    <w:p/>
    <w:p>
      <w:r xmlns:w="http://schemas.openxmlformats.org/wordprocessingml/2006/main">
        <w:t xml:space="preserve">ਇਹ ਹਵਾਲਾ ਆਪਣੇ ਮਾਪਿਆਂ ਦਾ ਨੰਗੇਜ਼ ਨਾ ਖੋਲ੍ਹ ਕੇ ਉਨ੍ਹਾਂ ਦਾ ਆਦਰ ਕਰਨ ਬਾਰੇ ਬੋਲਦਾ ਹੈ।</w:t>
      </w:r>
    </w:p>
    <w:p/>
    <w:p>
      <w:r xmlns:w="http://schemas.openxmlformats.org/wordprocessingml/2006/main">
        <w:t xml:space="preserve">1: ਆਪਣੇ ਮਾਪਿਆਂ ਦਾ ਆਦਰ ਕਰੋ - ਆਪਣੇ ਮਾਤਾ-ਪਿਤਾ ਦੀ ਇੱਜ਼ਤ ਦੀ ਰੱਖਿਆ ਕਰਕੇ ਉਨ੍ਹਾਂ ਦਾ ਆਦਰ ਕਰੋ।</w:t>
      </w:r>
    </w:p>
    <w:p/>
    <w:p>
      <w:r xmlns:w="http://schemas.openxmlformats.org/wordprocessingml/2006/main">
        <w:t xml:space="preserve">2: ਪਰਿਵਾਰ ਦੀ ਪਵਿੱਤਰਤਾ - ਪਰਿਵਾਰ ਦੇ ਮੈਂਬਰਾਂ ਵਿਚਕਾਰ ਬੰਧਨ ਦਾ ਆਦਰ ਅਤੇ ਰੱਖਿਆ ਕਰੋ।</w:t>
      </w:r>
    </w:p>
    <w:p/>
    <w:p>
      <w:r xmlns:w="http://schemas.openxmlformats.org/wordprocessingml/2006/main">
        <w:t xml:space="preserve">1: ਅਫ਼ਸੀਆਂ 6: 2-3 "ਆਪਣੇ ਪਿਤਾ ਅਤੇ ਮਾਤਾ ਦਾ ਆਦਰ ਕਰੋ ਜੋ ਇੱਕ ਵਾਅਦੇ ਨਾਲ ਪਹਿਲਾ ਹੁਕਮ ਹੈ ਤਾਂ ਜੋ ਇਹ ਤੁਹਾਡਾ ਭਲਾ ਹੋਵੇ ਅਤੇ ਤੁਸੀਂ ਧਰਤੀ ਉੱਤੇ ਲੰਮੀ ਉਮਰ ਦਾ ਆਨੰਦ ਮਾਣੋ।"</w:t>
      </w:r>
    </w:p>
    <w:p/>
    <w:p>
      <w:r xmlns:w="http://schemas.openxmlformats.org/wordprocessingml/2006/main">
        <w:t xml:space="preserve">2: ਕਹਾਉਤਾਂ 20:20 "ਜੇ ਕੋਈ ਆਪਣੇ ਪਿਤਾ ਜਾਂ ਮਾਤਾ ਨੂੰ ਸਰਾਪ ਦਿੰਦਾ ਹੈ, ਤਾਂ ਉਸਦਾ ਦੀਵਾ ਘੁੱਪ ਹਨੇਰੇ ਵਿੱਚ ਬੁਝ ਜਾਵੇਗਾ।"</w:t>
      </w:r>
    </w:p>
    <w:p/>
    <w:p>
      <w:r xmlns:w="http://schemas.openxmlformats.org/wordprocessingml/2006/main">
        <w:t xml:space="preserve">ਲੇਵੀਆਂ ਦੀ ਪੋਥੀ 18:8 ਤੂੰ ਆਪਣੇ ਪਿਤਾ ਦੀ ਪਤਨੀ ਦਾ ਨੰਗੇਜ਼ ਨਾ ਖੋਲ੍ਹਣਾ, ਇਹ ਤੇਰੇ ਪਿਤਾ ਦਾ ਨੰਗੇਜ਼ ਹੈ।</w:t>
      </w:r>
    </w:p>
    <w:p/>
    <w:p>
      <w:r xmlns:w="http://schemas.openxmlformats.org/wordprocessingml/2006/main">
        <w:t xml:space="preserve">ਇਹ ਹਵਾਲਾ ਪਿਤਾ ਅਤੇ ਉਸਦੀ ਪਤਨੀ ਵਿਚਕਾਰ ਸੀਮਾਵਾਂ ਦਾ ਆਦਰ ਕਰਨ ਦੀ ਮਹੱਤਤਾ 'ਤੇ ਜ਼ੋਰ ਦਿੰਦਾ ਹੈ।</w:t>
      </w:r>
    </w:p>
    <w:p/>
    <w:p>
      <w:r xmlns:w="http://schemas.openxmlformats.org/wordprocessingml/2006/main">
        <w:t xml:space="preserve">1. ਆਪਣੇ ਮਾਪਿਆਂ ਦਾ ਆਦਰ ਅਤੇ ਆਦਰ ਕਰੋ: ਲੇਵੀਆਂ 18:8 ਦੀ ਇੱਕ ਸੰਖੇਪ ਜਾਣਕਾਰੀ</w:t>
      </w:r>
    </w:p>
    <w:p/>
    <w:p>
      <w:r xmlns:w="http://schemas.openxmlformats.org/wordprocessingml/2006/main">
        <w:t xml:space="preserve">2. ਵਿਆਹ ਦੀ ਪਵਿੱਤਰਤਾ: ਲੇਵੀਆਂ 18:8 ਦੀ ਰੌਸ਼ਨੀ ਵਿੱਚ ਸਾਡੇ ਪਰਿਵਾਰਕ ਰਿਸ਼ਤੇ</w:t>
      </w:r>
    </w:p>
    <w:p/>
    <w:p>
      <w:r xmlns:w="http://schemas.openxmlformats.org/wordprocessingml/2006/main">
        <w:t xml:space="preserve">1. ਕੂਚ 20:12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1 ਕੁਰਿੰਥੀਆਂ 7:2-4 ਪਰ ਜਿਨਸੀ ਅਨੈਤਿਕਤਾ ਦੇ ਪਰਤਾਵੇ ਦੇ ਕਾਰਨ, ਹਰੇਕ ਆਦਮੀ ਨੂੰ ਆਪਣੀ ਪਤਨੀ ਅਤੇ ਹਰ ਔਰਤ ਦਾ ਆਪਣਾ ਪਤੀ ਹੋਣਾ ਚਾਹੀਦਾ ਹੈ। ਪਤੀ ਨੂੰ ਆਪਣੀ ਪਤਨੀ ਨੂੰ ਉਸ ਦੇ ਵਿਆਹੁਤਾ ਹੱਕ ਦੇਣੇ ਚਾਹੀਦੇ ਹਨ, ਅਤੇ ਇਸੇ ਤਰ੍ਹਾਂ ਪਤਨੀ ਨੂੰ ਆਪਣੇ ਪਤੀ ਨੂੰ ਦੇਣਾ ਚਾਹੀਦਾ ਹੈ। ਕਿਉਂਕਿ ਪਤਨੀ ਦਾ ਆਪਣੇ ਸਰੀਰ ਉੱਤੇ ਅਧਿਕਾਰ ਨਹੀਂ ਹੈ, ਪਰ ਪਤੀ ਦਾ ਹੈ। ਇਸੇ ਤਰ੍ਹਾਂ ਪਤੀ ਦਾ ਆਪਣੇ ਸਰੀਰ ਉੱਤੇ ਅਧਿਕਾਰ ਨਹੀਂ ਹੈ, ਪਰ ਪਤਨੀ ਦਾ ਹੈ।</w:t>
      </w:r>
    </w:p>
    <w:p/>
    <w:p>
      <w:r xmlns:w="http://schemas.openxmlformats.org/wordprocessingml/2006/main">
        <w:t xml:space="preserve">ਲੇਵੀਆਂ ਦੀ ਪੋਥੀ 18:9 ਤੇਰੀ ਭੈਣ, ਤੇਰੇ ਪਿਉ ਦੀ ਧੀ, ਭਾਵੇਂ ਤੇਰੀ ਮਾਂ ਦੀ ਧੀ, ਭਾਵੇਂ ਉਹ ਘਰ ਵਿੱਚ ਜੰਮੇ, ਭਾਵੇਂ ਪਰਦੇਸ ਵਿੱਚ ਜੰਮੇ, ਭਾਵੇਂ ਤੂੰ ਉਨ੍ਹਾਂ ਦਾ ਨੰਗੇਜ਼ ਨਾ ਖੋਲ੍ਹਣਾ।</w:t>
      </w:r>
    </w:p>
    <w:p/>
    <w:p>
      <w:r xmlns:w="http://schemas.openxmlformats.org/wordprocessingml/2006/main">
        <w:t xml:space="preserve">ਕਿਸੇ ਭੈਣ ਦਾ ਨੰਗੇਜ ਬਨਾਉਣਾ ਮਨਾਹੀ ਹੈ, ਭਾਵੇਂ ਉਹ ਘਰ ਵਿੱਚ ਪੈਦਾ ਹੋਵੇ ਜਾਂ ਵਿਦੇਸ਼ ਵਿੱਚ।</w:t>
      </w:r>
    </w:p>
    <w:p/>
    <w:p>
      <w:r xmlns:w="http://schemas.openxmlformats.org/wordprocessingml/2006/main">
        <w:t xml:space="preserve">1. "ਪਵਿੱਤਰਤਾ ਵਿੱਚ ਰਹਿਣਾ: ਬਾਈਬਲ ਨਿਮਰਤਾ ਬਾਰੇ ਕੀ ਕਹਿੰਦੀ ਹੈ"</w:t>
      </w:r>
    </w:p>
    <w:p/>
    <w:p>
      <w:r xmlns:w="http://schemas.openxmlformats.org/wordprocessingml/2006/main">
        <w:t xml:space="preserve">2. "ਪਰਿਵਾਰ ਦਾ ਆਸ਼ੀਰਵਾਦ: ਰੱਬ ਦਾ ਵਿਲੱਖਣ ਡਿਜ਼ਾਈਨ"</w:t>
      </w:r>
    </w:p>
    <w:p/>
    <w:p>
      <w:r xmlns:w="http://schemas.openxmlformats.org/wordprocessingml/2006/main">
        <w:t xml:space="preserve">1. 1 ਥੱਸਲੁਨੀਕੀਆਂ 4:3-5 - ਕਿਉਂਕਿ ਇਹ ਪਰਮੇਸ਼ੁਰ ਦੀ ਇੱਛਾ ਹੈ, ਤੁਹਾਡੀ ਪਵਿੱਤਰਤਾ ਵੀ, ਕਿ ਤੁਸੀਂ ਹਰਾਮਕਾਰੀ ਤੋਂ ਪਰਹੇਜ਼ ਕਰੋ: ਕਿ ਤੁਹਾਡੇ ਵਿੱਚੋਂ ਹਰ ਇੱਕ ਨੂੰ ਪਤਾ ਹੋਣਾ ਚਾਹੀਦਾ ਹੈ ਕਿ ਪਵਿੱਤਰਤਾ ਅਤੇ ਸਨਮਾਨ ਵਿੱਚ ਆਪਣਾ ਭਾਂਡਾ ਕਿਵੇਂ ਰੱਖਣਾ ਹੈ; ਵਾਸਨਾ ਦੀ ਲਾਲਸਾ ਵਿੱਚ ਨਹੀਂ, ਪਰ ਪਰਾਈਆਂ ਕੌਮਾਂ ਵਾਂਗ ਜੋ ਪਰਮੇਸ਼ੁਰ ਨੂੰ ਨਹੀਂ ਜਾਣਦੇ।</w:t>
      </w:r>
    </w:p>
    <w:p/>
    <w:p>
      <w:r xmlns:w="http://schemas.openxmlformats.org/wordprocessingml/2006/main">
        <w:t xml:space="preserve">2. ਅਫ਼ਸੀਆਂ 5:3 - ਪਰ ਵਿਭਚਾਰ, ਅਤੇ ਸਾਰੀ ਗੰਦਗੀ, ਜਾਂ ਲੋਭ, ਇਸ ਦਾ ਨਾਮ ਤੁਹਾਡੇ ਵਿੱਚ ਇੱਕ ਵਾਰੀ ਨਾ ਲਿਆ ਜਾਵੇ, ਜਿਵੇਂ ਕਿ ਸੰਤ ਬਣ ਗਏ ਹਨ।</w:t>
      </w:r>
    </w:p>
    <w:p/>
    <w:p>
      <w:r xmlns:w="http://schemas.openxmlformats.org/wordprocessingml/2006/main">
        <w:t xml:space="preserve">ਲੇਵੀਆਂ ਦੀ ਪੋਥੀ 18:10 ਆਪਣੇ ਪੁੱਤਰ ਦੀ ਧੀ ਜਾਂ ਆਪਣੀ ਧੀ ਦੀ ਧੀ ਦਾ ਨੰਗੇਜ਼ ਵੀ ਤੂੰ ਉਨ੍ਹਾਂ ਦਾ ਨੰਗੇਜ਼ ਨਾ ਖੋਲ੍ਹਣਾ ਕਿਉਂ ਜੋ ਉਹ ਤੇਰਾ ਆਪਣਾ ਨੰਗੇਜ਼ ਹੈ।</w:t>
      </w:r>
    </w:p>
    <w:p/>
    <w:p>
      <w:r xmlns:w="http://schemas.openxmlformats.org/wordprocessingml/2006/main">
        <w:t xml:space="preserve">ਇਹ ਹਵਾਲੇ ਪਰਿਵਾਰ ਦੇ ਅੰਦਰ ਰਿਸ਼ਤਿਆਂ ਦੀ ਸ਼ੁੱਧਤਾ ਦੀ ਰੱਖਿਆ ਦੇ ਮਹੱਤਵ ਉੱਤੇ ਜ਼ੋਰ ਦਿੰਦਾ ਹੈ।</w:t>
      </w:r>
    </w:p>
    <w:p/>
    <w:p>
      <w:r xmlns:w="http://schemas.openxmlformats.org/wordprocessingml/2006/main">
        <w:t xml:space="preserve">1. ਪਰਿਵਾਰਕ ਰਿਸ਼ਤਿਆਂ ਦੀ ਪਵਿੱਤਰਤਾ ਨੂੰ ਸਮਝਣਾ</w:t>
      </w:r>
    </w:p>
    <w:p/>
    <w:p>
      <w:r xmlns:w="http://schemas.openxmlformats.org/wordprocessingml/2006/main">
        <w:t xml:space="preserve">2. ਪਰਿਵਾਰ ਦੇ ਅੰਦਰ ਨੇੜਤਾ ਦਾ ਸਨਮਾਨ ਕਰਨ ਦੀ ਪਵਿੱਤਰਤਾ</w:t>
      </w:r>
    </w:p>
    <w:p/>
    <w:p>
      <w:r xmlns:w="http://schemas.openxmlformats.org/wordprocessingml/2006/main">
        <w:t xml:space="preserve">1. ਮੱਤੀ 19: 4-6 - ਉਸਨੇ ਉੱਤਰ ਦਿੱਤਾ, ਕੀ ਤੁਸੀਂ ਇਹ ਨਹੀਂ ਪੜ੍ਹਿਆ ਕਿ ਜਿਸ ਨੇ ਉਨ੍ਹਾਂ ਨੂੰ ਮੁੱਢ ਤੋਂ ਬਣਾਇਆ ਹੈ, ਉਸਨੇ ਉਨ੍ਹਾਂ ਨੂੰ ਨਰ ਅਤੇ ਮਾਦਾ ਬਣਾਇਆ ਹੈ, ਅਤੇ ਕਿਹਾ ਹੈ, ਇਸ ਲਈ ਇੱਕ ਆਦਮੀ ਆਪਣੇ ਮਾਤਾ-ਪਿਤਾ ਨੂੰ ਛੱਡ ਕੇ ਆਪਣੀ ਪਤਨੀ ਨੂੰ ਫੜੀ ਰੱਖੇਗਾ। ਅਤੇ ਉਹ ਇੱਕ ਸਰੀਰ ਬਣ ਜਾਣਗੇ? ਇਸ ਲਈ ਉਹ ਹੁਣ ਦੋ ਨਹੀਂ ਸਗੋਂ ਇੱਕ ਸਰੀਰ ਹਨ।</w:t>
      </w:r>
    </w:p>
    <w:p/>
    <w:p>
      <w:r xmlns:w="http://schemas.openxmlformats.org/wordprocessingml/2006/main">
        <w:t xml:space="preserve">2. ਅਫ਼ਸੀਆਂ 5:31-32 - ਇਸ ਲਈ ਇੱਕ ਆਦਮੀ ਆਪਣੇ ਮਾਤਾ-ਪਿਤਾ ਨੂੰ ਛੱਡ ਕੇ ਆਪਣੀ ਪਤਨੀ ਨੂੰ ਫੜੀ ਰੱਖੇਗਾ, ਅਤੇ ਦੋਵੇਂ ਇੱਕ ਸਰੀਰ ਬਣ ਜਾਣਗੇ।</w:t>
      </w:r>
    </w:p>
    <w:p/>
    <w:p>
      <w:r xmlns:w="http://schemas.openxmlformats.org/wordprocessingml/2006/main">
        <w:t xml:space="preserve">ਲੇਵੀਆਂ ਦੀ ਪੋਥੀ 18:11 ਤੇਰੇ ਪਿਤਾ ਦੀ ਪਤਨੀ ਦੀ ਧੀ ਦਾ ਨੰਗੇਜ਼, ਜੋ ਤੇਰੇ ਪਿਤਾ ਤੋਂ ਜੰਮੀ ਹੈ, ਉਹ ਤੇਰੀ ਭੈਣ ਹੈ, ਤੂੰ ਉਹ ਦਾ ਨੰਗੇਜ਼ ਨਾ ਉਘਾੜੀਂ।</w:t>
      </w:r>
    </w:p>
    <w:p/>
    <w:p>
      <w:r xmlns:w="http://schemas.openxmlformats.org/wordprocessingml/2006/main">
        <w:t xml:space="preserve">ਇਹ ਹਵਾਲੇ ਪਰਿਵਾਰ ਦੇ ਮੈਂਬਰਾਂ ਵਿਚਕਾਰ ਅਸ਼ਲੀਲ ਸਬੰਧਾਂ ਤੋਂ ਬਚਣ ਦੀ ਮਹੱਤਤਾ 'ਤੇ ਜ਼ੋਰ ਦਿੰਦਾ ਹੈ।</w:t>
      </w:r>
    </w:p>
    <w:p/>
    <w:p>
      <w:r xmlns:w="http://schemas.openxmlformats.org/wordprocessingml/2006/main">
        <w:t xml:space="preserve">1: ਪਰਿਵਾਰਕ ਰਿਸ਼ਤੇ ਪਵਿੱਤਰ ਹੁੰਦੇ ਹਨ ਅਤੇ ਇਨ੍ਹਾਂ ਦਾ ਸਤਿਕਾਰ ਕੀਤਾ ਜਾਣਾ ਚਾਹੀਦਾ ਹੈ।</w:t>
      </w:r>
    </w:p>
    <w:p/>
    <w:p>
      <w:r xmlns:w="http://schemas.openxmlformats.org/wordprocessingml/2006/main">
        <w:t xml:space="preserve">2: ਅਸ਼ਲੀਲ ਰਿਸ਼ਤਿਆਂ ਤੋਂ ਬਚ ਕੇ ਆਪਣੇ ਪਿਤਾ ਅਤੇ ਮਾਤਾ ਦਾ ਆਦਰ ਕਰੋ।</w:t>
      </w:r>
    </w:p>
    <w:p/>
    <w:p>
      <w:r xmlns:w="http://schemas.openxmlformats.org/wordprocessingml/2006/main">
        <w:t xml:space="preserve">1: ਅਫ਼ਸੀਆਂ 6: 1-3 "ਬੱਚਿਓ, ਪ੍ਰਭੂ ਵਿੱਚ ਆਪਣੇ ਮਾਤਾ-ਪਿਤਾ ਦਾ ਕਹਿਣਾ ਮੰਨੋ: ਕਿਉਂਕਿ ਇਹ ਸਹੀ ਹੈ; ਆਪਣੇ ਮਾਤਾ-ਪਿਤਾ ਦਾ ਆਦਰ ਕਰੋ; ਜੋ ਵਾਅਦੇ ਨਾਲ ਪਹਿਲਾ ਹੁਕਮ ਹੈ; ਤਾਂ ਜੋ ਤੁਹਾਡਾ ਭਲਾ ਹੋਵੇ, ਅਤੇ ਤੁਸੀਂ ਲੰਬੀ ਉਮਰ ਪ੍ਰਾਪਤ ਕਰੋ ਧਰਤੀ 'ਤੇ।"</w:t>
      </w:r>
    </w:p>
    <w:p/>
    <w:p>
      <w:r xmlns:w="http://schemas.openxmlformats.org/wordprocessingml/2006/main">
        <w:t xml:space="preserve">2: 1 ਕੁਰਿੰਥੀਆਂ 5: 1-2 "ਅਸਲ ਵਿੱਚ ਇਹ ਦੱਸਿਆ ਗਿਆ ਹੈ ਕਿ ਤੁਹਾਡੇ ਵਿੱਚ ਜਿਨਸੀ ਅਨੈਤਿਕਤਾ ਹੈ, ਅਤੇ ਅਜਿਹੀ ਅਨੈਤਿਕਤਾ ਜਿਸਦਾ ਪਰਾਈਆਂ ਕੌਮਾਂ ਵਿੱਚ ਨਾਮ ਵੀ ਨਹੀਂ ਹੈ; ਕਿ ਇੱਕ ਆਦਮੀ ਨੇ ਆਪਣੇ ਪਿਤਾ ਦੀ ਪਤਨੀ ਹੈ! ਅਤੇ ਤੁਸੀਂ ਫੁੱਲੇ ਹੋਏ ਹੋ, ਅਤੇ ਸੋਗ ਨਾ ਕਰੋ, ਤਾਂ ਜੋ ਜਿਸ ਨੇ ਇਹ ਕੰਮ ਕੀਤਾ ਹੈ, ਉਹ ਤੁਹਾਡੇ ਵਿੱਚੋਂ ਕੱਢਿਆ ਜਾਵੇ।"</w:t>
      </w:r>
    </w:p>
    <w:p/>
    <w:p>
      <w:r xmlns:w="http://schemas.openxmlformats.org/wordprocessingml/2006/main">
        <w:t xml:space="preserve">ਲੇਵੀਆਂ ਦੀ ਪੋਥੀ 18:12 ਤੂੰ ਆਪਣੇ ਪਿਤਾ ਦੀ ਭੈਣ ਦਾ ਨੰਗੇਜ਼ ਨਾ ਖੋਲ੍ਹਣਾ, ਉਹ ਤੇਰੇ ਪਿਤਾ ਦੀ ਨਜ਼ਦੀਕੀ ਰਿਸ਼ਤੇਦਾਰ ਹੈ।</w:t>
      </w:r>
    </w:p>
    <w:p/>
    <w:p>
      <w:r xmlns:w="http://schemas.openxmlformats.org/wordprocessingml/2006/main">
        <w:t xml:space="preserve">ਪਿਤਾ ਦੀ ਭੈਣ ਦੇ ਨੰਗੇਜ ਨੂੰ ਬੇਪਰਦ ਕਰਨਾ ਮਨ੍ਹਾ ਹੈ, ਕਿਉਂਕਿ ਉਹ ਇੱਕ ਨਜ਼ਦੀਕੀ ਰਿਸ਼ਤੇਦਾਰ ਹੈ.</w:t>
      </w:r>
    </w:p>
    <w:p/>
    <w:p>
      <w:r xmlns:w="http://schemas.openxmlformats.org/wordprocessingml/2006/main">
        <w:t xml:space="preserve">1. ਪਰਿਵਾਰਕ ਰਿਸ਼ਤਿਆਂ ਦਾ ਸਨਮਾਨ ਕਰਨ ਅਤੇ ਸੀਮਾਵਾਂ ਦਾ ਆਦਰ ਕਰਨ ਦੀ ਮਹੱਤਤਾ।</w:t>
      </w:r>
    </w:p>
    <w:p/>
    <w:p>
      <w:r xmlns:w="http://schemas.openxmlformats.org/wordprocessingml/2006/main">
        <w:t xml:space="preserve">2. ਪਰਿਵਾਰ ਦੀ ਇਕਾਈ ਨੂੰ ਪਿਆਰ ਕਰਨ ਅਤੇ ਰੱਖਿਆ ਕਰਨ ਦੀ ਸ਼ਕਤੀ।</w:t>
      </w:r>
    </w:p>
    <w:p/>
    <w:p>
      <w:r xmlns:w="http://schemas.openxmlformats.org/wordprocessingml/2006/main">
        <w:t xml:space="preserve">1. ਅਫ਼ਸੀਆਂ 5:31-32 ਇਸ ਲਈ ਇੱਕ ਆਦਮੀ ਆਪਣੇ ਮਾਤਾ-ਪਿਤਾ ਨੂੰ ਛੱਡ ਕੇ ਆਪਣੀ ਪਤਨੀ ਨੂੰ ਫੜੀ ਰੱਖੇਗਾ, ਅਤੇ ਦੋਵੇਂ ਇੱਕ ਸਰੀਰ ਬਣ ਜਾਣਗੇ।</w:t>
      </w:r>
    </w:p>
    <w:p/>
    <w:p>
      <w:r xmlns:w="http://schemas.openxmlformats.org/wordprocessingml/2006/main">
        <w:t xml:space="preserve">2. ਕਹਾਉਤਾਂ 17:17 ਇੱਕ ਦੋਸਤ ਹਰ ਸਮੇਂ ਪਿਆਰ ਕਰਦਾ ਹੈ, ਅਤੇ ਇੱਕ ਭਰਾ ਬਿਪਤਾ ਦੇ ਸਮੇਂ ਲਈ ਪੈਦਾ ਹੁੰਦਾ ਹੈ।</w:t>
      </w:r>
    </w:p>
    <w:p/>
    <w:p>
      <w:r xmlns:w="http://schemas.openxmlformats.org/wordprocessingml/2006/main">
        <w:t xml:space="preserve">ਲੇਵੀਆਂ ਦੀ ਪੋਥੀ 18:13 ਤੂੰ ਆਪਣੀ ਮਾਂ ਦੀ ਭੈਣ ਦਾ ਨੰਗੇਜ਼ ਨਾ ਖੋਲ੍ਹੀਂ ਕਿਉਂ ਜੋ ਉਹ ਤੇਰੀ ਮਾਂ ਦੀ ਨੇੜਲੀ ਰਿਸ਼ਤੇਦਾਰ ਹੈ।</w:t>
      </w:r>
    </w:p>
    <w:p/>
    <w:p>
      <w:r xmlns:w="http://schemas.openxmlformats.org/wordprocessingml/2006/main">
        <w:t xml:space="preserve">ਇਹ ਹਵਾਲੇ ਕਿਸੇ ਨਜ਼ਦੀਕੀ ਰਿਸ਼ਤੇਦਾਰ ਨਾਲ ਜਿਨਸੀ ਗਤੀਵਿਧੀ ਵਿੱਚ ਸ਼ਾਮਲ ਨਾ ਹੋਣ ਦੁਆਰਾ ਪਰਿਵਾਰਕ ਰਿਸ਼ਤਿਆਂ ਦਾ ਆਦਰ ਕਰਨ ਦੀ ਮਹੱਤਤਾ 'ਤੇ ਜ਼ੋਰ ਦਿੰਦਾ ਹੈ।</w:t>
      </w:r>
    </w:p>
    <w:p/>
    <w:p>
      <w:r xmlns:w="http://schemas.openxmlformats.org/wordprocessingml/2006/main">
        <w:t xml:space="preserve">1: "ਆਪਣੇ ਪਰਿਵਾਰਕ ਰਿਸ਼ਤਿਆਂ ਦਾ ਆਦਰ ਕਰੋ"</w:t>
      </w:r>
    </w:p>
    <w:p/>
    <w:p>
      <w:r xmlns:w="http://schemas.openxmlformats.org/wordprocessingml/2006/main">
        <w:t xml:space="preserve">2: “ਆਪਣੇ ਰਿਸ਼ਤੇਦਾਰਾਂ ਨੂੰ ਪਿਆਰ ਕਰੋ ਅਤੇ ਉਨ੍ਹਾਂ ਦਾ ਆਦਰ ਕਰੋ”</w:t>
      </w:r>
    </w:p>
    <w:p/>
    <w:p>
      <w:r xmlns:w="http://schemas.openxmlformats.org/wordprocessingml/2006/main">
        <w:t xml:space="preserve">1: ਮੱਤੀ 12:48-50 - "ਜੋ ਕੋਈ ਮੇਰੇ ਸਵਰਗ ਵਿੱਚ ਪਿਤਾ ਦੀ ਇੱਛਾ ਪੂਰੀ ਕਰਦਾ ਹੈ ਉਹ ਮੇਰਾ ਭਰਾ ਅਤੇ ਭੈਣ ਅਤੇ ਮਾਤਾ ਹੈ।"</w:t>
      </w:r>
    </w:p>
    <w:p/>
    <w:p>
      <w:r xmlns:w="http://schemas.openxmlformats.org/wordprocessingml/2006/main">
        <w:t xml:space="preserve">2: 1 ਤਿਮੋਥਿਉਸ 5: 1-2 - "ਬਜ਼ੁਰਗ ਔਰਤਾਂ ਨੂੰ ਮਾਵਾਂ ਵਾਂਗ ਅਤੇ ਜਵਾਨ ਔਰਤਾਂ ਨੂੰ ਭੈਣਾਂ ਵਾਂਗ, ਪੂਰੀ ਸ਼ੁੱਧਤਾ ਨਾਲ ਪੇਸ਼ ਕਰੋ।"</w:t>
      </w:r>
    </w:p>
    <w:p/>
    <w:p>
      <w:r xmlns:w="http://schemas.openxmlformats.org/wordprocessingml/2006/main">
        <w:t xml:space="preserve">ਲੇਵੀਆਂ 18:14 ਤੂੰ ਆਪਣੇ ਪਿਤਾ ਦੇ ਭਰਾ ਦਾ ਨੰਗੇਜ਼ ਨਾ ਖੋਲ੍ਹਣਾ, ਤੂੰ ਉਸਦੀ ਪਤਨੀ ਦੇ ਕੋਲ ਨਾ ਜਾਣਾ, ਉਹ ਤੇਰੀ ਮਾਸੀ ਹੈ।</w:t>
      </w:r>
    </w:p>
    <w:p/>
    <w:p>
      <w:r xmlns:w="http://schemas.openxmlformats.org/wordprocessingml/2006/main">
        <w:t xml:space="preserve">ਤੁਹਾਡੇ ਪਿਤਾ ਦੇ ਭਰਾ ਦੀ ਪਤਨੀ, ਜੋ ਤੁਹਾਡੀ ਮਾਸੀ ਹੈ, ਨਾਲ ਸਰੀਰਕ ਸਬੰਧ ਬਣਾਉਣਾ ਮਨ੍ਹਾ ਹੈ।</w:t>
      </w:r>
    </w:p>
    <w:p/>
    <w:p>
      <w:r xmlns:w="http://schemas.openxmlformats.org/wordprocessingml/2006/main">
        <w:t xml:space="preserve">1. ਰਿਸ਼ਤਿਆਂ ਵਿੱਚ ਆਦਰ ਦੀ ਮਹੱਤਤਾ</w:t>
      </w:r>
    </w:p>
    <w:p/>
    <w:p>
      <w:r xmlns:w="http://schemas.openxmlformats.org/wordprocessingml/2006/main">
        <w:t xml:space="preserve">2. ਰੱਬ ਦੇ ਹੁਕਮਾਂ ਨੂੰ ਮੰਨਣਾ</w:t>
      </w:r>
    </w:p>
    <w:p/>
    <w:p>
      <w:r xmlns:w="http://schemas.openxmlformats.org/wordprocessingml/2006/main">
        <w:t xml:space="preserve">1. ਕੂਚ 20:14 - ਤੁਹਾਨੂੰ ਵਿਭਚਾਰ ਨਹੀਂ ਕਰਨਾ ਚਾਹੀਦਾ।</w:t>
      </w:r>
    </w:p>
    <w:p/>
    <w:p>
      <w:r xmlns:w="http://schemas.openxmlformats.org/wordprocessingml/2006/main">
        <w:t xml:space="preserve">2. ਕਹਾਉਤਾਂ 6:32 - ਜੋ ਕੋਈ ਵਿਭਚਾਰ ਕਰਦਾ ਹੈ ਉਸ ਵਿੱਚ ਸਮਝ ਦੀ ਘਾਟ ਹੁੰਦੀ ਹੈ; ਜੋ ਅਜਿਹਾ ਕਰਦਾ ਹੈ ਉਹ ਆਪਣੇ ਆਪ ਨੂੰ ਤਬਾਹ ਕਰ ਲੈਂਦਾ ਹੈ।</w:t>
      </w:r>
    </w:p>
    <w:p/>
    <w:p>
      <w:r xmlns:w="http://schemas.openxmlformats.org/wordprocessingml/2006/main">
        <w:t xml:space="preserve">ਲੇਵੀਆਂ 18:15 ਤੂੰ ਆਪਣੀ ਨੂੰਹ ਦਾ ਨੰਗੇਜ਼ ਨਾ ਖੋਲ੍ਹਣਾ, ਉਹ ਤੇਰੇ ਪੁੱਤਰ ਦੀ ਪਤਨੀ ਹੈ। ਤੂੰ ਉਸ ਦਾ ਨੰਗੇਜ਼ ਨਾ ਖੋਲ੍ਹਣਾ।</w:t>
      </w:r>
    </w:p>
    <w:p/>
    <w:p>
      <w:r xmlns:w="http://schemas.openxmlformats.org/wordprocessingml/2006/main">
        <w:t xml:space="preserve">ਇਹ ਹਵਾਲਾ ਆਪਣੀ ਨੂੰਹ ਨਾਲ ਅਸ਼ਲੀਲਤਾ ਕਰਨ ਦੇ ਵਿਰੁੱਧ ਪਰਮੇਸ਼ੁਰ ਵੱਲੋਂ ਚੇਤਾਵਨੀ ਹੈ।</w:t>
      </w:r>
    </w:p>
    <w:p/>
    <w:p>
      <w:r xmlns:w="http://schemas.openxmlformats.org/wordprocessingml/2006/main">
        <w:t xml:space="preserve">1. ਪਰਿਵਾਰਕ ਰਿਸ਼ਤਿਆਂ ਦਾ ਸਨਮਾਨ ਕਰਨ ਅਤੇ ਅਨੈਤਿਕ ਵਿਹਾਰ ਤੋਂ ਬਚਣ ਦੀ ਮਹੱਤਤਾ।</w:t>
      </w:r>
    </w:p>
    <w:p/>
    <w:p>
      <w:r xmlns:w="http://schemas.openxmlformats.org/wordprocessingml/2006/main">
        <w:t xml:space="preserve">2. ਪਰਮੇਸ਼ੁਰ ਦੇ ਹੁਕਮਾਂ ਅਤੇ ਨਿਯਮਾਂ ਦੀ ਅਣਦੇਖੀ ਕਰਨ ਦੇ ਨਤੀਜੇ।</w:t>
      </w:r>
    </w:p>
    <w:p/>
    <w:p>
      <w:r xmlns:w="http://schemas.openxmlformats.org/wordprocessingml/2006/main">
        <w:t xml:space="preserve">1. 1 ਕੁਰਿੰਥੀਆਂ 6:18-20 - "ਜਿਨਸੀ ਅਨੈਤਿਕਤਾ ਤੋਂ ਭੱਜੋ। ਹਰ ਦੂਜਾ ਪਾਪ ਜੋ ਕੋਈ ਵਿਅਕਤੀ ਕਰਦਾ ਹੈ ਉਹ ਸਰੀਰ ਤੋਂ ਬਾਹਰ ਹੁੰਦਾ ਹੈ, ਪਰ ਜਿਨਸੀ ਤੌਰ 'ਤੇ ਅਨੈਤਿਕ ਵਿਅਕਤੀ ਆਪਣੇ ਸਰੀਰ ਦੇ ਵਿਰੁੱਧ ਪਾਪ ਕਰਦਾ ਹੈ ਜਾਂ ਕੀ ਤੁਸੀਂ ਨਹੀਂ ਜਾਣਦੇ ਕਿ ਤੁਹਾਡਾ ਸਰੀਰ ਇੱਕ ਮੰਦਰ ਹੈ। ਤੁਹਾਡੇ ਅੰਦਰ ਪਵਿੱਤਰ ਆਤਮਾ ਹੈ, ਜੋ ਤੁਹਾਡੇ ਕੋਲ ਪ੍ਰਮਾਤਮਾ ਤੋਂ ਹੈ? ਤੁਸੀਂ ਆਪਣੇ ਨਹੀਂ ਹੋ, ਕਿਉਂਕਿ ਤੁਹਾਨੂੰ ਕੀਮਤ ਨਾਲ ਖਰੀਦਿਆ ਗਿਆ ਸੀ। ਇਸ ਲਈ ਆਪਣੇ ਸਰੀਰ ਵਿੱਚ ਪਰਮੇਸ਼ੁਰ ਦੀ ਵਡਿਆਈ ਕਰੋ।"</w:t>
      </w:r>
    </w:p>
    <w:p/>
    <w:p>
      <w:r xmlns:w="http://schemas.openxmlformats.org/wordprocessingml/2006/main">
        <w:t xml:space="preserve">2. ਅਫ਼ਸੀਆਂ 5: 3-5 - "ਪਰ ਜਿਨਸੀ ਅਨੈਤਿਕਤਾ ਅਤੇ ਹਰ ਤਰ੍ਹਾਂ ਦੀ ਅਸ਼ੁੱਧਤਾ ਜਾਂ ਲੋਭ ਦਾ ਤੁਹਾਡੇ ਵਿੱਚ ਨਾਮ ਵੀ ਨਹੀਂ ਲੈਣਾ ਚਾਹੀਦਾ, ਜਿਵੇਂ ਕਿ ਸੰਤਾਂ ਵਿੱਚ ਉਚਿਤ ਹੈ, ਨਾ ਕੋਈ ਗੰਦਗੀ, ਨਾ ਮੂਰਖਤਾ ਭਰੀ ਗੱਲ ਅਤੇ ਨਾ ਹੀ ਕੱਚਾ ਮਜ਼ਾਕ, ਜੋ ਕਿ ਥਾਂ ਤੋਂ ਬਾਹਰ ਹਨ, ਪਰ ਇਸਦੀ ਬਜਾਏ ਧੰਨਵਾਦ ਹੋਣਾ ਚਾਹੀਦਾ ਹੈ ਕਿਉਂਕਿ ਤੁਹਾਨੂੰ ਇਸ ਗੱਲ ਦਾ ਯਕੀਨ ਹੋ ਸਕਦਾ ਹੈ ਕਿ ਹਰ ਕੋਈ ਜੋ ਅਨੈਤਿਕ ਜਾਂ ਅਪਵਿੱਤਰ ਹੈ, ਜਾਂ ਜੋ ਲੋਭੀ ਹੈ (ਜੋ ਕਿ ਇੱਕ ਮੂਰਤੀ ਪੂਜਕ ਹੈ), ਮਸੀਹ ਅਤੇ ਪਰਮੇਸ਼ੁਰ ਦੇ ਰਾਜ ਵਿੱਚ ਕੋਈ ਵਿਰਾਸਤ ਨਹੀਂ ਹੈ।"</w:t>
      </w:r>
    </w:p>
    <w:p/>
    <w:p>
      <w:r xmlns:w="http://schemas.openxmlformats.org/wordprocessingml/2006/main">
        <w:t xml:space="preserve">ਲੇਵੀਆਂ ਦੀ ਪੋਥੀ 18:16 ਤੂੰ ਆਪਣੇ ਭਰਾ ਦੀ ਪਤਨੀ ਦਾ ਨੰਗੇਜ਼ ਨਾ ਖੋਲ੍ਹਣਾ, ਇਹ ਤੇਰੇ ਭਰਾ ਦਾ ਨੰਗੇਜ਼ ਹੈ।</w:t>
      </w:r>
    </w:p>
    <w:p/>
    <w:p>
      <w:r xmlns:w="http://schemas.openxmlformats.org/wordprocessingml/2006/main">
        <w:t xml:space="preserve">ਆਪਣੇ ਭਰਾ ਦੀ ਪਤਨੀ ਦਾ ਨੰਗੇਜ਼ ਖੋਲ੍ਹਣਾ ਮਨ੍ਹਾ ਹੈ।</w:t>
      </w:r>
    </w:p>
    <w:p/>
    <w:p>
      <w:r xmlns:w="http://schemas.openxmlformats.org/wordprocessingml/2006/main">
        <w:t xml:space="preserve">1. "ਰਿਸ਼ਤਿਆਂ ਵਿੱਚ ਸਨਮਾਨ ਦਾ ਮੁੱਲ"</w:t>
      </w:r>
    </w:p>
    <w:p/>
    <w:p>
      <w:r xmlns:w="http://schemas.openxmlformats.org/wordprocessingml/2006/main">
        <w:t xml:space="preserve">2. "ਵਫ਼ਾਦਾਰੀ ਬਾਰੇ ਪਰਮੇਸ਼ੁਰ ਦਾ ਨਜ਼ਰੀਆ"</w:t>
      </w:r>
    </w:p>
    <w:p/>
    <w:p>
      <w:r xmlns:w="http://schemas.openxmlformats.org/wordprocessingml/2006/main">
        <w:t xml:space="preserve">1. ਕਹਾਉਤਾਂ 6:32-33 "ਜਿਹੜਾ ਵਿਭਚਾਰ ਕਰਦਾ ਹੈ ਉਸ ਵਿੱਚ ਸਮਝ ਦੀ ਘਾਟ ਹੈ; ਜੋ ਅਜਿਹਾ ਕਰਦਾ ਹੈ ਉਹ ਆਪਣੇ ਆਪ ਨੂੰ ਤਬਾਹ ਕਰ ਲੈਂਦਾ ਹੈ। ਉਸ ਨੂੰ ਜ਼ਖ਼ਮ ਅਤੇ ਬੇਇੱਜ਼ਤੀ ਮਿਲੇਗੀ, ਅਤੇ ਉਸਦੀ ਬੇਇੱਜ਼ਤੀ ਨਹੀਂ ਮਿਟ ਜਾਵੇਗੀ।"</w:t>
      </w:r>
    </w:p>
    <w:p/>
    <w:p>
      <w:r xmlns:w="http://schemas.openxmlformats.org/wordprocessingml/2006/main">
        <w:t xml:space="preserve">2. ਰੋਮੀਆਂ 12:10 "ਭਾਈਚਾਰੇ ਦੇ ਪਿਆਰ ਨਾਲ ਇੱਕ ਦੂਜੇ ਨੂੰ ਪਿਆਰ ਕਰੋ। ਆਦਰ ਦਿਖਾਉਣ ਵਿੱਚ ਇੱਕ ਦੂਜੇ ਨੂੰ ਪਛਾੜੋ।"</w:t>
      </w:r>
    </w:p>
    <w:p/>
    <w:p>
      <w:r xmlns:w="http://schemas.openxmlformats.org/wordprocessingml/2006/main">
        <w:t xml:space="preserve">ਲੇਵੀਆਂ 18:17 ਤੁਸੀਂ ਕਿਸੇ ਔਰਤ ਅਤੇ ਉਸ ਦੀ ਧੀ ਦਾ ਨੰਗੇਜ਼ ਨਾ ਖੋਲ੍ਹੋ, ਨਾ ਹੀ ਤੁਸੀਂ ਉਸ ਦੇ ਪੁੱਤਰ ਦੀ ਧੀ ਨੂੰ, ਨਾ ਉਸ ਦੀ ਧੀ ਦੀ ਧੀ ਨੂੰ ਉਸ ਦਾ ਨੰਗੇਜ਼ ਖੋਲ੍ਹਣ ਲਈ ਲੈ ਜਾਓ। ਕਿਉਂਕਿ ਉਹ ਉਸਦੇ ਨਜ਼ਦੀਕੀ ਰਿਸ਼ਤੇਦਾਰ ਹਨ: ਇਹ ਬੁਰਾਈ ਹੈ।</w:t>
      </w:r>
    </w:p>
    <w:p/>
    <w:p>
      <w:r xmlns:w="http://schemas.openxmlformats.org/wordprocessingml/2006/main">
        <w:t xml:space="preserve">ਇਹ ਬਿਰਤਾਂਤ ਇੱਕ ਔਰਤ ਅਤੇ ਉਸਦੇ ਪਰਿਵਾਰ ਦੇ ਨੰਗੇਜ਼ ਨੂੰ ਬੇਪਰਦ ਕਰਨ ਦੇ ਵਿਰੁੱਧ ਚੇਤਾਵਨੀ ਦਿੰਦਾ ਹੈ, ਕਿਉਂਕਿ ਇਸਨੂੰ ਬੁਰਾਈ ਮੰਨਿਆ ਜਾਂਦਾ ਹੈ।</w:t>
      </w:r>
    </w:p>
    <w:p/>
    <w:p>
      <w:r xmlns:w="http://schemas.openxmlformats.org/wordprocessingml/2006/main">
        <w:t xml:space="preserve">1. "ਰਿਸ਼ਤੇਦਾਰੀ ਦੀ ਸ਼ਕਤੀ: ਸਾਨੂੰ ਆਪਣੇ ਪਰਿਵਾਰਕ ਰਿਸ਼ਤਿਆਂ ਦਾ ਆਦਰ ਕਿਉਂ ਕਰਨਾ ਚਾਹੀਦਾ ਹੈ"</w:t>
      </w:r>
    </w:p>
    <w:p/>
    <w:p>
      <w:r xmlns:w="http://schemas.openxmlformats.org/wordprocessingml/2006/main">
        <w:t xml:space="preserve">2. "ਪਰਮੇਸ਼ੁਰ ਦੇ ਕਾਨੂੰਨ ਪ੍ਰਤੀ ਸਾਡੀ ਜ਼ਿੰਮੇਵਾਰੀ ਨੂੰ ਯਾਦ ਰੱਖਣਾ: ਸਾਨੂੰ ਲੇਵੀਆਂ 18:17 ਦੀ ਪਾਲਣਾ ਕਿਉਂ ਕਰਨੀ ਚਾਹੀਦੀ ਹੈ"</w:t>
      </w:r>
    </w:p>
    <w:p/>
    <w:p>
      <w:r xmlns:w="http://schemas.openxmlformats.org/wordprocessingml/2006/main">
        <w:t xml:space="preserve">1. 1 ਤਿਮੋਥਿਉਸ 5:1-2 - "ਕਿਸੇ ਬੁੱਢੇ ਆਦਮੀ ਨੂੰ ਝਿੜਕ ਨਾ ਦਿਓ, ਪਰ ਉਸ ਨੂੰ ਪਿਤਾ ਵਾਂਗ ਹੌਸਲਾ ਦਿਓ, ਛੋਟੇ ਆਦਮੀਆਂ ਨੂੰ ਭਰਾਵਾਂ ਵਾਂਗ, ਬਜ਼ੁਰਗ ਔਰਤਾਂ ਨੂੰ ਮਾਤਾਵਾਂ ਵਾਂਗ, ਜਵਾਨ ਔਰਤਾਂ ਨੂੰ ਭੈਣਾਂ ਵਾਂਗ, ਪੂਰੀ ਸ਼ੁੱਧਤਾ ਵਿੱਚ।"</w:t>
      </w:r>
    </w:p>
    <w:p/>
    <w:p>
      <w:r xmlns:w="http://schemas.openxmlformats.org/wordprocessingml/2006/main">
        <w:t xml:space="preserve">2. ਉਤਪਤ 2:24 - "ਇਸ ਲਈ ਇੱਕ ਆਦਮੀ ਆਪਣੇ ਪਿਤਾ ਅਤੇ ਆਪਣੀ ਮਾਤਾ ਨੂੰ ਛੱਡ ਦੇਵੇਗਾ ਅਤੇ ਆਪਣੀ ਪਤਨੀ ਨੂੰ ਫੜੀ ਰੱਖੇਗਾ, ਅਤੇ ਉਹ ਇੱਕ ਸਰੀਰ ਹੋ ਜਾਣਗੇ।"</w:t>
      </w:r>
    </w:p>
    <w:p/>
    <w:p>
      <w:r xmlns:w="http://schemas.openxmlformats.org/wordprocessingml/2006/main">
        <w:t xml:space="preserve">ਲੇਵੀਆਂ 18:18 ਨਾ ਹੀ ਤੁਸੀਂ ਕਿਸੇ ਪਤਨੀ ਨੂੰ ਉਸ ਦੀ ਭੈਣ ਕੋਲ ਲੈ ਜਾਣਾ, ਉਸ ਨੂੰ ਤੰਗ ਕਰਨ ਲਈ, ਉਸ ਦਾ ਨੰਗੇਜ਼ ਖੋਲ੍ਹਣ ਲਈ, ਉਸ ਦੇ ਜੀਵਨ ਕਾਲ ਵਿੱਚ ਦੂਜੀ ਦੇ ਨਾਲ ਨਹੀਂ।</w:t>
      </w:r>
    </w:p>
    <w:p/>
    <w:p>
      <w:r xmlns:w="http://schemas.openxmlformats.org/wordprocessingml/2006/main">
        <w:t xml:space="preserve">ਲੇਵੀਟਿਕਸ ਦਾ ਇਹ ਹਵਾਲਾ ਪਤਨੀ ਨੂੰ ਆਪਣੀ ਭੈਣ ਕੋਲ ਲਿਜਾਣ ਦੀ ਮਨਾਹੀ ਕਰਦਾ ਹੈ, ਕਿਉਂਕਿ ਇਹ ਉਸ ਨੂੰ ਬਹੁਤ ਦੁਖੀ ਅਤੇ ਅਪਮਾਨ ਦਾ ਕਾਰਨ ਬਣ ਸਕਦਾ ਹੈ।</w:t>
      </w:r>
    </w:p>
    <w:p/>
    <w:p>
      <w:r xmlns:w="http://schemas.openxmlformats.org/wordprocessingml/2006/main">
        <w:t xml:space="preserve">1: ਪਰਮੇਸ਼ੁਰ ਦਾ ਪਿਆਰ ਲੋਕਾਂ ਅਤੇ ਉਨ੍ਹਾਂ ਦੇ ਰਿਸ਼ਤਿਆਂ ਲਈ ਆਦਰ ਦਰਸਾਉਂਦਾ ਹੈ।</w:t>
      </w:r>
    </w:p>
    <w:p/>
    <w:p>
      <w:r xmlns:w="http://schemas.openxmlformats.org/wordprocessingml/2006/main">
        <w:t xml:space="preserve">2: ਈਰਖਾ ਅਤੇ ਈਰਖਾ ਤੋਂ ਬਚਣ ਦੀ ਮਹੱਤਤਾ।</w:t>
      </w:r>
    </w:p>
    <w:p/>
    <w:p>
      <w:r xmlns:w="http://schemas.openxmlformats.org/wordprocessingml/2006/main">
        <w:t xml:space="preserve">1: ਮੱਤੀ 5:43-44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ਯਾਕੂਬ 4:11-12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p>
      <w:r xmlns:w="http://schemas.openxmlformats.org/wordprocessingml/2006/main">
        <w:t xml:space="preserve">ਲੇਵੀਆਂ ਦੀ ਪੋਥੀ 18:19 ਨਾਲੇ ਤੂੰ ਕਿਸੇ ਔਰਤ ਦੇ ਕੋਲ ਉਸ ਦਾ ਨੰਗੇਜ਼ ਨਾ ਖੋਲ੍ਹਣਾ, ਜਿੰਨਾ ਚਿਰ ਉਹ ਆਪਣੀ ਅਸ਼ੁੱਧਤਾ ਲਈ ਅਲੱਗ ਰੱਖੀ ਜਾਂਦੀ ਹੈ।</w:t>
      </w:r>
    </w:p>
    <w:p/>
    <w:p>
      <w:r xmlns:w="http://schemas.openxmlformats.org/wordprocessingml/2006/main">
        <w:t xml:space="preserve">ਲੇਵੀਆਂ ਦਾ ਇਹ ਹਵਾਲਾ ਇਸ ਹੁਕਮ ਦਾ ਵਰਣਨ ਕਰਦਾ ਹੈ ਕਿ ਜਦੋਂ ਉਹ ਅਸ਼ੁੱਧਤਾ ਦੀ ਹਾਲਤ ਵਿੱਚ ਹੋਵੇ ਤਾਂ ਇੱਕ ਔਰਤ ਦਾ ਨੰਗੇਜ਼ ਨਾ ਖੋਲ੍ਹੋ।</w:t>
      </w:r>
    </w:p>
    <w:p/>
    <w:p>
      <w:r xmlns:w="http://schemas.openxmlformats.org/wordprocessingml/2006/main">
        <w:t xml:space="preserve">1. "ਜਿਨਸੀ ਸ਼ੁੱਧਤਾ ਲਈ ਪਰਮੇਸ਼ੁਰ ਦੀ ਯੋਜਨਾ"</w:t>
      </w:r>
    </w:p>
    <w:p/>
    <w:p>
      <w:r xmlns:w="http://schemas.openxmlformats.org/wordprocessingml/2006/main">
        <w:t xml:space="preserve">2. "ਸਾਡੇ ਸਰੀਰਾਂ ਨੂੰ ਸੰਭਾਲਣਾ"</w:t>
      </w:r>
    </w:p>
    <w:p/>
    <w:p>
      <w:r xmlns:w="http://schemas.openxmlformats.org/wordprocessingml/2006/main">
        <w:t xml:space="preserve">1. 1 ਕੁਰਿੰਥੀਆਂ 6:12-20 - "ਸਾਰੀਆਂ ਚੀਜ਼ਾਂ ਮੇਰੇ ਲਈ ਜਾਇਜ਼ ਹਨ, ਪਰ ਸਾਰੀਆਂ ਚੀਜ਼ਾਂ ਸਹਾਇਕ ਨਹੀਂ ਹਨ। ਸਾਰੀਆਂ ਚੀਜ਼ਾਂ ਮੇਰੇ ਲਈ ਜਾਇਜ਼ ਹਨ, ਪਰ ਮੈਂ ਕਿਸੇ ਵੀ ਚੀਜ਼ ਦਾ ਗੁਲਾਮ ਨਹੀਂ ਰਹਾਂਗਾ।"</w:t>
      </w:r>
    </w:p>
    <w:p/>
    <w:p>
      <w:r xmlns:w="http://schemas.openxmlformats.org/wordprocessingml/2006/main">
        <w:t xml:space="preserve">2. ਮੱਤੀ 5:27-28 - "ਤੁਸੀਂ ਸੁਣਿਆ ਹੈ ਕਿ ਇਹ ਕਿਹਾ ਗਿਆ ਸੀ ਕਿ ਤੂੰ ਵਿਭਚਾਰ ਨਾ ਕਰ। ਪਰ ਮੈਂ ਤੁਹਾਨੂੰ ਆਖਦਾ ਹਾਂ ਕਿ ਹਰ ਕੋਈ ਜੋ ਕਿਸੇ ਔਰਤ ਨੂੰ ਕਾਮ ਦੇ ਇਰਾਦੇ ਨਾਲ ਵੇਖਦਾ ਹੈ, ਉਹ ਪਹਿਲਾਂ ਹੀ ਆਪਣੇ ਮਨ ਵਿੱਚ ਉਸ ਨਾਲ ਵਿਭਚਾਰ ਕਰ ਚੁੱਕਾ ਹੈ।"</w:t>
      </w:r>
    </w:p>
    <w:p/>
    <w:p>
      <w:r xmlns:w="http://schemas.openxmlformats.org/wordprocessingml/2006/main">
        <w:t xml:space="preserve">ਲੇਵੀਆਂ ਦੀ ਪੋਥੀ 18:20 ਇਸ ਤੋਂ ਇਲਾਵਾ, ਤੂੰ ਆਪਣੇ ਗੁਆਂਢੀ ਦੀ ਪਤਨੀ ਨਾਲ ਸਰੀਰਕ ਤੌਰ ਤੇ ਲੇਟਣਾ ਨਹੀਂ ਚਾਹੀਦਾ, ਤਾਂ ਜੋ ਉਹ ਆਪਣੇ ਆਪ ਨੂੰ ਅਸ਼ੁੱਧ ਕਰੇ।</w:t>
      </w:r>
    </w:p>
    <w:p/>
    <w:p>
      <w:r xmlns:w="http://schemas.openxmlformats.org/wordprocessingml/2006/main">
        <w:t xml:space="preserve">ਯਹੋਵਾਹ ਆਪਣੇ ਗੁਆਂਢੀ ਦੀ ਪਤਨੀ ਨਾਲ ਵਿਭਚਾਰ ਅਤੇ ਜਿਨਸੀ ਅਨੈਤਿਕਤਾ ਨੂੰ ਮਨ੍ਹਾ ਕਰਦਾ ਹੈ।</w:t>
      </w:r>
    </w:p>
    <w:p/>
    <w:p>
      <w:r xmlns:w="http://schemas.openxmlformats.org/wordprocessingml/2006/main">
        <w:t xml:space="preserve">1. ਪ੍ਰਭੂ ਦਾ ਪਿਆਰ: ਵਿਭਚਾਰ ਅਤੇ ਜਿਨਸੀ ਅਨੈਤਿਕਤਾ ਨੂੰ ਰੱਦ ਕਰਨਾ</w:t>
      </w:r>
    </w:p>
    <w:p/>
    <w:p>
      <w:r xmlns:w="http://schemas.openxmlformats.org/wordprocessingml/2006/main">
        <w:t xml:space="preserve">2. ਵਫ਼ਾਦਾਰੀ ਦਾ ਪਰਮੇਸ਼ੁਰ ਦਾ ਤੋਹਫ਼ਾ: ਵਿਭਚਾਰ ਅਤੇ ਜਿਨਸੀ ਅਨੈਤਿਕਤਾ ਤੋਂ ਦੂਰ ਰਹਿਣਾ</w:t>
      </w:r>
    </w:p>
    <w:p/>
    <w:p>
      <w:r xmlns:w="http://schemas.openxmlformats.org/wordprocessingml/2006/main">
        <w:t xml:space="preserve">1. 1 ਕੁਰਿੰਥੀਆਂ 6:18-20 - "ਜਿਨਸੀ ਅਨੈਤਿਕਤਾ ਤੋਂ ਭੱਜੋ। ਇੱਕ ਵਿਅਕਤੀ ਜੋ ਹੋਰ ਪਾਪ ਕਰਦਾ ਹੈ ਉਹ ਸਰੀਰ ਤੋਂ ਬਾਹਰ ਹੈ, ਪਰ ਜੋ ਕੋਈ ਜਿਨਸੀ ਪਾਪ ਕਰਦਾ ਹੈ, ਉਹ ਆਪਣੇ ਸਰੀਰ ਦੇ ਵਿਰੁੱਧ ਪਾਪ ਕਰਦਾ ਹੈ। ਕੀ ਤੁਸੀਂ ਨਹੀਂ ਜਾਣਦੇ ਕਿ ਤੁਹਾਡੇ ਸਰੀਰ ਪਵਿੱਤਰ ਮੰਦਰ ਹਨ। ਆਤਮਾ, ਤੁਹਾਡੇ ਵਿੱਚ ਕੌਣ ਹੈ, ਜਿਸਨੂੰ ਤੁਸੀਂ ਪ੍ਰਮਾਤਮਾ ਤੋਂ ਪ੍ਰਾਪਤ ਕੀਤਾ ਹੈ? ਤੁਸੀਂ ਆਪਣੇ ਨਹੀਂ ਹੋ; ਤੁਹਾਨੂੰ ਕੀਮਤ ਦੇ ਕੇ ਖਰੀਦਿਆ ਗਿਆ ਸੀ। ਇਸ ਲਈ ਆਪਣੇ ਸਰੀਰਾਂ ਨਾਲ ਪ੍ਰਮਾਤਮਾ ਦਾ ਆਦਰ ਕਰੋ।"</w:t>
      </w:r>
    </w:p>
    <w:p/>
    <w:p>
      <w:r xmlns:w="http://schemas.openxmlformats.org/wordprocessingml/2006/main">
        <w:t xml:space="preserve">2. ਇਬਰਾਨੀਆਂ 13:4 - "ਵਿਆਹ ਨੂੰ ਸਭਨਾਂ ਵਿੱਚ ਆਦਰ ਵਿੱਚ ਰੱਖਿਆ ਜਾਵੇ, ਅਤੇ ਵਿਆਹ ਦੇ ਬਿਸਤਰੇ ਨੂੰ ਬੇਦਾਗ ਰੱਖਿਆ ਜਾਵੇ, ਕਿਉਂਕਿ ਪਰਮੇਸ਼ੁਰ ਜਿਨਸੀ ਅਨੈਤਿਕ ਅਤੇ ਵਿਭਚਾਰੀਆਂ ਦਾ ਨਿਆਂ ਕਰੇਗਾ।"</w:t>
      </w:r>
    </w:p>
    <w:p/>
    <w:p>
      <w:r xmlns:w="http://schemas.openxmlformats.org/wordprocessingml/2006/main">
        <w:t xml:space="preserve">ਲੇਵੀਆਂ ਦੀ ਪੋਥੀ 18:21 ਅਤੇ ਤੂੰ ਆਪਣੀ ਅੰਸ ਵਿੱਚੋਂ ਕਿਸੇ ਨੂੰ ਵੀ ਮੋਲਕ ਦੀ ਅੱਗ ਵਿੱਚੋਂ ਦੀ ਲੰਘਣ ਨਾ ਦੇਣਾ, ਅਤੇ ਨਾ ਹੀ ਤੂੰ ਆਪਣੇ ਪਰਮੇਸ਼ੁਰ ਦੇ ਨਾਮ ਨੂੰ ਅਪਵਿੱਤਰ ਕਰਨਾ, ਮੈਂ ਯਹੋਵਾਹ ਹਾਂ।</w:t>
      </w:r>
    </w:p>
    <w:p/>
    <w:p>
      <w:r xmlns:w="http://schemas.openxmlformats.org/wordprocessingml/2006/main">
        <w:t xml:space="preserve">ਲੇਵੀਟਿਕਸ ਦੀ ਕਿਤਾਬ ਦੀ ਇਹ ਆਇਤ ਮੋਲਕ ਦੇਵਤਾ ਨੂੰ ਬੱਚਿਆਂ ਦੀ ਬਲੀ ਦੇਣ ਦੀ ਮੂਰਤੀ-ਪੂਜਾ ਦੇ ਅਭਿਆਸ ਵਿੱਚ ਹਿੱਸਾ ਲੈਣ ਦੇ ਵਿਰੁੱਧ ਚੇਤਾਵਨੀ ਦਿੰਦੀ ਹੈ।</w:t>
      </w:r>
    </w:p>
    <w:p/>
    <w:p>
      <w:r xmlns:w="http://schemas.openxmlformats.org/wordprocessingml/2006/main">
        <w:t xml:space="preserve">1: ਪਰਮੇਸ਼ੁਰ ਇੱਕ ਪਿਆਰ ਕਰਨ ਵਾਲਾ ਪਰਮੇਸ਼ੁਰ ਹੈ ਜੋ ਸਾਡੇ ਨਾਲ ਰਿਸ਼ਤਾ ਚਾਹੁੰਦਾ ਹੈ, ਨਾ ਕਿ ਬਲੀਦਾਨ।</w:t>
      </w:r>
    </w:p>
    <w:p/>
    <w:p>
      <w:r xmlns:w="http://schemas.openxmlformats.org/wordprocessingml/2006/main">
        <w:t xml:space="preserve">2: ਸਾਨੂੰ ਪਰਮੇਸ਼ੁਰ ਦੇ ਨਾਂ ਨੂੰ ਅਪਵਿੱਤਰ ਕਰਨ ਵਾਲੀ ਕਿਸੇ ਵੀ ਗਤੀਵਿਧੀ ਤੋਂ ਦੂਰ ਰਹਿ ਕੇ ਉਸ ਦਾ ਆਦਰ ਕਰਨਾ ਚਾਹੀਦਾ ਹੈ ਅਤੇ ਉਸ ਦੀ ਮਹਿਮਾ ਕਰਨੀ ਚਾਹੀਦੀ ਹੈ।</w:t>
      </w:r>
    </w:p>
    <w:p/>
    <w:p>
      <w:r xmlns:w="http://schemas.openxmlformats.org/wordprocessingml/2006/main">
        <w:t xml:space="preserve">1: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2: ਯਿਰਮਿਯਾਹ 7:31 - "ਅਤੇ ਉਨ੍ਹਾਂ ਨੇ ਤੋਫੇਥ ਦੇ ਉੱਚੇ ਸਥਾਨ ਬਣਾਏ ਹਨ, ਜੋ ਹਿੰਨੋਮ ਦੇ ਪੁੱਤਰ ਦੀ ਘਾਟੀ ਵਿੱਚ ਹੈ, ਆਪਣੇ ਪੁੱਤਰਾਂ ਅਤੇ ਉਨ੍ਹਾਂ ਦੀਆਂ ਧੀਆਂ ਨੂੰ ਅੱਗ ਵਿੱਚ ਸਾੜਨ ਲਈ; ਜਿਸ ਦਾ ਮੈਂ ਉਨ੍ਹਾਂ ਨੂੰ ਹੁਕਮ ਨਹੀਂ ਦਿੱਤਾ, ਨਾ ਹੀ ਅੱਗ ਵਿੱਚ ਆਇਆ। ਮੇਰਾ ਦਿਲ."</w:t>
      </w:r>
    </w:p>
    <w:p/>
    <w:p>
      <w:r xmlns:w="http://schemas.openxmlformats.org/wordprocessingml/2006/main">
        <w:t xml:space="preserve">ਲੇਵੀਆਂ 18:22 ਤੁਸੀਂ ਮਨੁੱਖਜਾਤੀ ਨਾਲ ਝੂਠ ਨਾ ਬੋਲੋ, ਜਿਵੇਂ ਕਿ ਇਸਤਰੀ ਜਾਤੀ ਨਾਲ: ਇਹ ਘਿਣਾਉਣੀ ਹੈ।</w:t>
      </w:r>
    </w:p>
    <w:p/>
    <w:p>
      <w:r xmlns:w="http://schemas.openxmlformats.org/wordprocessingml/2006/main">
        <w:t xml:space="preserve">ਇਹ ਹਵਾਲਾ ਇੱਕ ਯਾਦ ਦਿਵਾਉਂਦਾ ਹੈ ਕਿ ਸਮਲਿੰਗੀ ਗਤੀਵਿਧੀ ਵਿੱਚ ਸ਼ਾਮਲ ਹੋਣਾ ਪਾਪ ਅਤੇ ਘਿਣਾਉਣਾ ਹੈ।</w:t>
      </w:r>
    </w:p>
    <w:p/>
    <w:p>
      <w:r xmlns:w="http://schemas.openxmlformats.org/wordprocessingml/2006/main">
        <w:t xml:space="preserve">1. ਸਾਨੂੰ ਪ੍ਰਮਾਤਮਾ ਦੇ ਹੁਕਮਾਂ ਨੂੰ ਮੰਨਣਾ ਯਾਦ ਰੱਖਣਾ ਚਾਹੀਦਾ ਹੈ ਅਤੇ ਸੰਸਾਰ ਦੇ ਪਾਪੀ ਵਿਹਾਰਾਂ ਦੁਆਰਾ ਪ੍ਰਭਾਵਿਤ ਨਹੀਂ ਹੋਣਾ ਚਾਹੀਦਾ ਹੈ।</w:t>
      </w:r>
    </w:p>
    <w:p/>
    <w:p>
      <w:r xmlns:w="http://schemas.openxmlformats.org/wordprocessingml/2006/main">
        <w:t xml:space="preserve">2. ਸਾਨੂੰ ਉਨ੍ਹਾਂ ਕੰਮਾਂ ਵਿੱਚ ਸ਼ਾਮਲ ਹੋਣ ਦੀ ਬਜਾਏ ਜਿਨ੍ਹਾਂ ਨੂੰ ਉਸ ਨੇ ਮਨ੍ਹਾ ਕੀਤਾ ਹੈ, ਪਰਮੇਸ਼ੁਰ ਨੂੰ ਪ੍ਰਸੰਨ ਕਰਨ ਵਾਲੀ ਜ਼ਿੰਦਗੀ ਜੀਉਣ ਦੀ ਕੋਸ਼ਿਸ਼ ਕਰਨੀ ਚਾਹੀਦੀ ਹੈ।</w:t>
      </w:r>
    </w:p>
    <w:p/>
    <w:p>
      <w:r xmlns:w="http://schemas.openxmlformats.org/wordprocessingml/2006/main">
        <w:t xml:space="preserve">1. ਰੋਮੀਆਂ 1:26-27 - ਇਸ ਕਾਰਨ ਕਰਕੇ ਪਰਮੇਸ਼ੁਰ ਨੇ ਉਨ੍ਹਾਂ ਨੂੰ ਬੇਇੱਜ਼ਤ ਇੱਛਾਵਾਂ ਦੇ ਹਵਾਲੇ ਕਰ ਦਿੱਤਾ। ਉਨ੍ਹਾਂ ਦੀਆਂ ਔਰਤਾਂ ਨੇ ਉਨ੍ਹਾਂ ਲਈ ਕੁਦਰਤੀ ਸਬੰਧਾਂ ਦਾ ਆਦਾਨ-ਪ੍ਰਦਾਨ ਕੀਤਾ ਜੋ ਕੁਦਰਤ ਦੇ ਉਲਟ ਹਨ; ਅਤੇ ਮਰਦਾਂ ਨੇ ਵੀ ਔਰਤਾਂ ਨਾਲ ਕੁਦਰਤੀ ਸਬੰਧਾਂ ਨੂੰ ਛੱਡ ਦਿੱਤਾ ਅਤੇ ਇੱਕ ਦੂਜੇ ਲਈ ਜਨੂੰਨ ਨਾਲ ਭਸਮ ਹੋ ਗਏ, ਮਰਦਾਂ ਨੇ ਮਰਦਾਂ ਨਾਲ ਬੇਸ਼ਰਮੀ ਭਰੇ ਕੰਮ ਕੀਤੇ ਅਤੇ ਆਪਣੀ ਗਲਤੀ ਦੀ ਸਜ਼ਾ ਆਪਣੇ ਆਪ ਵਿੱਚ ਪ੍ਰਾਪਤ ਕੀਤੀ.</w:t>
      </w:r>
    </w:p>
    <w:p/>
    <w:p>
      <w:r xmlns:w="http://schemas.openxmlformats.org/wordprocessingml/2006/main">
        <w:t xml:space="preserve">2. 1 ਕੁਰਿੰਥੀਆਂ 6:9-10 - ਜਾਂ ਕੀ ਤੁਸੀਂ ਨਹੀਂ ਜਾਣਦੇ ਕਿ ਕੁਧਰਮੀ ਪਰਮੇਸ਼ੁਰ ਦੇ ਰਾਜ ਦੇ ਵਾਰਸ ਨਹੀਂ ਹੋਣਗੇ? ਧੋਖਾ ਨਾ ਖਾਓ: ਨਾ ਅਨੈਤਿਕ, ਨਾ ਮੂਰਤੀ ਪੂਜਕ, ਨਾ ਵਿਭਚਾਰ ਕਰਨ ਵਾਲੇ, ਨਾ ਸਮਲਿੰਗੀ ਕੰਮ ਕਰਨ ਵਾਲੇ, ਨਾ ਚੋਰ, ਨਾ ਲੋਭੀ, ਨਾ ਸ਼ਰਾਬੀ, ਨਾ ਗਾਲਾਂ ਕੱਢਣ ਵਾਲੇ, ਨਾ ਹੀ ਧੋਖੇਬਾਜ਼ ਪਰਮੇਸ਼ੁਰ ਦੇ ਰਾਜ ਦੇ ਵਾਰਸ ਹੋਣਗੇ।</w:t>
      </w:r>
    </w:p>
    <w:p/>
    <w:p>
      <w:r xmlns:w="http://schemas.openxmlformats.org/wordprocessingml/2006/main">
        <w:t xml:space="preserve">ਲੇਵੀਆਂ ਦੀ ਪੋਥੀ 18:23 ਇਸ ਨਾਲ ਆਪਣੇ ਆਪ ਨੂੰ ਅਸ਼ੁੱਧ ਕਰਨ ਲਈ ਕਿਸੇ ਜਾਨਵਰ ਨਾਲ ਲੇਟਣਾ ਨਹੀਂ ਚਾਹੀਦਾ: ਨਾ ਹੀ ਕੋਈ ਔਰਤ ਉਸ ਨਾਲ ਲੇਟਣ ਲਈ ਕਿਸੇ ਜਾਨਵਰ ਦੇ ਅੱਗੇ ਖੜ੍ਹੀ ਹੋਣੀ ਚਾਹੀਦੀ ਹੈ: ਇਹ ਉਲਝਣ ਹੈ।</w:t>
      </w:r>
    </w:p>
    <w:p/>
    <w:p>
      <w:r xmlns:w="http://schemas.openxmlformats.org/wordprocessingml/2006/main">
        <w:t xml:space="preserve">ਕਿਸੇ ਵਿਅਕਤੀ ਲਈ ਕਿਸੇ ਜਾਨਵਰ ਨਾਲ ਜਿਨਸੀ ਸੰਬੰਧ ਬਣਾਉਣ ਦੀ ਮਨਾਹੀ ਹੈ, ਕਿਉਂਕਿ ਇਸ ਨੂੰ ਘਿਣਾਉਣਾ ਮੰਨਿਆ ਜਾਂਦਾ ਹੈ।</w:t>
      </w:r>
    </w:p>
    <w:p/>
    <w:p>
      <w:r xmlns:w="http://schemas.openxmlformats.org/wordprocessingml/2006/main">
        <w:t xml:space="preserve">1. ਇੱਕ ਰੱਬੀ ਜੀਵਨ: ਪਵਿੱਤਰਤਾ ਦਾ ਅਰਥ (ਲੇਵੀਆਂ 18:23)</w:t>
      </w:r>
    </w:p>
    <w:p/>
    <w:p>
      <w:r xmlns:w="http://schemas.openxmlformats.org/wordprocessingml/2006/main">
        <w:t xml:space="preserve">2. ਵਿਆਹ ਦੀ ਪਵਿੱਤਰਤਾ ਅਤੇ ਵਹਿਸ਼ੀਪੁਣੇ ਦਾ ਪਾਪ (ਲੇਵੀਆਂ 18:23)</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ਕਹਾਉਤਾਂ 6:16-19 - ਛੇ ਚੀਜ਼ਾਂ ਹਨ ਜੋ ਯਹੋਵਾਹ ਨੂੰ ਨਫ਼ਰਤ ਕਰਦੀਆਂ ਹਨ, ਸੱਤ ਜੋ ਉਸ ਲਈ ਘਿਣਾਉਣੀਆਂ ਹਨ: ਹੰਕਾਰੀ ਅੱਖਾਂ, ਝੂਠ ਬੋਲਣ ਵਾਲੀ ਜੀਭ, ਹੱਥ ਜੋ ਨਿਰਦੋਸ਼ਾਂ ਦਾ ਖੂਨ ਵਹਾਉਂਦੇ ਹਨ, ਇੱਕ ਦਿਲ ਜੋ ਦੁਸ਼ਟ ਯੋਜਨਾਵਾਂ ਘੜਦਾ ਹੈ, ਇੱਕ ਪੈਰ ਜੋ ਕਾਹਲੀ ਵਿੱਚ ਹਨ ਬੁਰਾਈ ਵਿੱਚ, ਇੱਕ ਝੂਠਾ ਗਵਾਹ ਜੋ ਝੂਠ ਬੋਲਦਾ ਹੈ ਅਤੇ ਇੱਕ ਵਿਅਕਤੀ ਜੋ ਸਮਾਜ ਵਿੱਚ ਵਿਵਾਦ ਪੈਦਾ ਕਰਦਾ ਹੈ।</w:t>
      </w:r>
    </w:p>
    <w:p/>
    <w:p>
      <w:r xmlns:w="http://schemas.openxmlformats.org/wordprocessingml/2006/main">
        <w:t xml:space="preserve">ਲੇਵੀਆਂ ਦੀ ਪੋਥੀ 18:24 ਇਨ੍ਹਾਂ ਵਿੱਚੋਂ ਕਿਸੇ ਵਿੱਚ ਵੀ ਆਪਣੇ ਆਪ ਨੂੰ ਅਸ਼ੁੱਧ ਨਾ ਕਰੋ ਕਿਉਂ ਜੋ ਇਨ੍ਹਾਂ ਸਾਰੀਆਂ ਕੌਮਾਂ ਵਿੱਚ ਉਹ ਅਸ਼ੁੱਧ ਹਨ ਜਿਨ੍ਹਾਂ ਨੂੰ ਮੈਂ ਤੁਹਾਡੇ ਅੱਗੇ ਕੱਢਦਾ ਹਾਂ।</w:t>
      </w:r>
    </w:p>
    <w:p/>
    <w:p>
      <w:r xmlns:w="http://schemas.openxmlformats.org/wordprocessingml/2006/main">
        <w:t xml:space="preserve">ਇਹ ਹਵਾਲਾ ਪਰਮੇਸ਼ੁਰ ਦੀ ਚੇਤਾਵਨੀ 'ਤੇ ਜ਼ੋਰ ਦਿੰਦਾ ਹੈ ਕਿ ਉਸ ਦੇ ਲੋਕਾਂ ਨੂੰ ਉਨ੍ਹਾਂ ਕੌਮਾਂ ਵਾਂਗ ਵਿਵਹਾਰ ਨਹੀਂ ਕਰਨਾ ਚਾਹੀਦਾ ਜਿਨ੍ਹਾਂ ਨੂੰ ਉਸ ਨੇ ਉਨ੍ਹਾਂ ਤੋਂ ਪਹਿਲਾਂ ਕੱਢ ਦਿੱਤਾ ਸੀ।</w:t>
      </w:r>
    </w:p>
    <w:p/>
    <w:p>
      <w:r xmlns:w="http://schemas.openxmlformats.org/wordprocessingml/2006/main">
        <w:t xml:space="preserve">1: ਅਨੈਤਿਕਤਾ ਦੇ ਵਿਰੁੱਧ ਪਰਮੇਸ਼ੁਰ ਦੀ ਚੇਤਾਵਨੀ</w:t>
      </w:r>
    </w:p>
    <w:p/>
    <w:p>
      <w:r xmlns:w="http://schemas.openxmlformats.org/wordprocessingml/2006/main">
        <w:t xml:space="preserve">2: ਪਵਿੱਤਰ ਜੀਵਨ ਜੀਉਣਾ</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ਅਫ਼ਸੀਆਂ 5: 3-4 - "ਪਰ ਜਿਨਸੀ ਅਨੈਤਿਕਤਾ ਅਤੇ ਸਾਰੀ ਅਸ਼ੁੱਧਤਾ ਜਾਂ ਲੋਭ ਦਾ ਤੁਹਾਡੇ ਵਿੱਚ ਨਾਮ ਵੀ ਨਹੀਂ ਲੈਣਾ ਚਾਹੀਦਾ, ਜਿਵੇਂ ਕਿ ਸੰਤਾਂ ਵਿੱਚ ਉਚਿਤ ਹੈ, ਨਾ ਕੋਈ ਗੰਦਗੀ, ਨਾ ਮੂਰਖਤਾ ਭਰੀ ਗੱਲ ਅਤੇ ਨਾ ਹੀ ਕੱਚਾ ਮਜ਼ਾਕ, ਜੋ ਕਿ ਥਾਂ ਤੋਂ ਬਾਹਰ ਹਨ, ਪਰ ਇਸ ਦੀ ਬਜਾਏ ਧੰਨਵਾਦ ਹੋਣ ਦਿਓ।"</w:t>
      </w:r>
    </w:p>
    <w:p/>
    <w:p>
      <w:r xmlns:w="http://schemas.openxmlformats.org/wordprocessingml/2006/main">
        <w:t xml:space="preserve">ਲੇਵੀਆਂ ਦੀ ਪੋਥੀ 18:25 ਅਤੇ ਧਰਤੀ ਅਸ਼ੁੱਧ ਹੋ ਗਈ ਹੈ, ਇਸ ਲਈ ਮੈਂ ਉਹ ਦੇ ਉੱਤੇ ਉਸ ਦੀ ਬਦੀ ਦਾ ਲੇਖਾ ਲਾਉਂਦਾ ਹਾਂ, ਅਤੇ ਧਰਤੀ ਆਪ ਹੀ ਆਪਣੇ ਵਾਸੀਆਂ ਨੂੰ ਉਲਟੀ ਕਰ ਦਿੰਦੀ ਹੈ।</w:t>
      </w:r>
    </w:p>
    <w:p/>
    <w:p>
      <w:r xmlns:w="http://schemas.openxmlformats.org/wordprocessingml/2006/main">
        <w:t xml:space="preserve">ਧਰਤੀ ਨੂੰ ਪਲੀਤ ਕੀਤਾ ਜਾ ਰਿਹਾ ਹੈ ਅਤੇ ਪਰਮੇਸ਼ੁਰ ਨਿਵਾਸੀਆਂ ਨੂੰ ਉਨ੍ਹਾਂ ਦੀ ਬਦੀ ਲਈ ਸਜ਼ਾ ਦੇ ਰਿਹਾ ਹੈ।</w:t>
      </w:r>
    </w:p>
    <w:p/>
    <w:p>
      <w:r xmlns:w="http://schemas.openxmlformats.org/wordprocessingml/2006/main">
        <w:t xml:space="preserve">1: ਸਾਨੂੰ ਪਰਮੇਸ਼ੁਰ ਦੇ ਕਾਨੂੰਨ ਦੇ ਅਨੁਸਾਰ ਰਹਿਣ ਦੀ ਕੋਸ਼ਿਸ਼ ਕਰਨੀ ਚਾਹੀਦੀ ਹੈ ਤਾਂ ਜੋ ਅਸੀਂ ਉਸਦੇ ਕ੍ਰੋਧ ਦੀ ਸਜ਼ਾ ਨਾ ਭੋਗੀਏ।</w:t>
      </w:r>
    </w:p>
    <w:p/>
    <w:p>
      <w:r xmlns:w="http://schemas.openxmlformats.org/wordprocessingml/2006/main">
        <w:t xml:space="preserve">2: ਸਾਨੂੰ ਆਪਣੇ ਪਾਪਾਂ ਤੋਂ ਤੋਬਾ ਕਰਨੀ ਚਾਹੀਦੀ ਹੈ ਅਤੇ ਪਰਮੇਸ਼ੁਰ ਤੋਂ ਮਾਫ਼ੀ ਮੰਗਣੀ ਚਾਹੀਦੀ ਹੈ ਜੇਕਰ ਅਸੀਂ ਉਸਦੇ ਨਿਰਣੇ ਤੋਂ ਬਚਣਾ ਹੈ।</w:t>
      </w:r>
    </w:p>
    <w:p/>
    <w:p>
      <w:r xmlns:w="http://schemas.openxmlformats.org/wordprocessingml/2006/main">
        <w:t xml:space="preserve">1: ਯਸਾਯਾਹ 1:18-20 - "ਆਓ, ਆਓ ਆਪਾਂ ਮਿਲ ਕੇ ਵਿਚਾਰ ਕਰੀਏ, ਪ੍ਰਭੂ ਆਖਦਾ ਹੈ: ਭਾਵੇਂ ਤੁਹਾਡੇ ਪਾਪ ਲਾਲ ਰੰਗ ਵਰਗੇ ਹਨ, ਉਹ ਬਰਫ਼ ਵਾਂਗ ਚਿੱਟੇ ਹੋਣਗੇ; ਭਾਵੇਂ ਉਹ ਕਿਰਮੀ ਵਰਗੇ ਲਾਲ ਹਨ, ਉਹ ਉੱਨ ਵਰਗੇ ਬਣ ਜਾਣਗੇ. ਜੇ ਤੁਸੀਂ ਚਾਹੋਗੇ ਅਤੇ ਆਗਿਆਕਾਰੀ ਹੋਵੋਗੇ, ਤਾਂ ਤੁਸੀਂ ਦੇਸ਼ ਦਾ ਚੰਗਾ ਖਾਓਗੇ, ਪਰ ਜੇ ਤੁਸੀਂ ਇਨਕਾਰ ਕਰੋਗੇ ਅਤੇ ਬਾਗੀ ਹੋਵੋਗੇ, ਤਾਂ ਤੁਹਾਨੂੰ ਤਲਵਾਰ ਨਾਲ ਖਾ ਜਾਵੇਗਾ, ਕਿਉਂਕਿ ਯਹੋਵਾਹ ਦਾ ਮੂੰਹ ਬੋਲਿਆ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ਲੇਵੀਆਂ 18:26 ਇਸ ਲਈ ਤੁਸੀਂ ਮੇਰੀਆਂ ਬਿਧੀਆਂ ਅਤੇ ਮੇਰੇ ਨਿਆਵਾਂ ਦੀ ਪਾਲਨਾ ਕਰੋ ਅਤੇ ਇਨ੍ਹਾਂ ਵਿੱਚੋਂ ਕੋਈ ਵੀ ਘਿਣਾਉਣੀ ਕੰਮ ਨਾ ਕਰੋ। ਨਾ ਹੀ ਤੁਹਾਡੀ ਆਪਣੀ ਕੌਮ ਵਿੱਚੋਂ, ਨਾ ਕੋਈ ਪਰਦੇਸੀ ਜੋ ਤੁਹਾਡੇ ਵਿੱਚ ਵੱਸਦਾ ਹੈ:</w:t>
      </w:r>
    </w:p>
    <w:p/>
    <w:p>
      <w:r xmlns:w="http://schemas.openxmlformats.org/wordprocessingml/2006/main">
        <w:t xml:space="preserve">ਪ੍ਰਮਾਤਮਾ ਇਜ਼ਰਾਈਲੀਆਂ ਨੂੰ ਹੁਕਮ ਦਿੰਦਾ ਹੈ ਕਿ ਉਹ ਉਸਦੇ ਨਿਯਮਾਂ ਅਤੇ ਨਿਆਵਾਂ ਦੀ ਪਾਲਣਾ ਕਰਨ, ਅਤੇ ਕਿਸੇ ਵੀ ਘਿਣਾਉਣੇ ਕੰਮਾਂ ਦੇ ਵਿਰੁੱਧ ਚੇਤਾਵਨੀ ਦਿੰਦਾ ਹੈ, ਭਾਵੇਂ ਉਹਨਾਂ ਦੀ ਆਪਣੀ ਕੌਮ ਦੇ ਮੈਂਬਰਾਂ ਦੁਆਰਾ ਜਾਂ ਉਹਨਾਂ ਦੇ ਵਿਚਕਾਰ ਰਹਿਣ ਵਾਲੇ ਅਜਨਬੀਆਂ ਦੁਆਰਾ ਕੀਤੇ ਗਏ ਹੋਣ।</w:t>
      </w:r>
    </w:p>
    <w:p/>
    <w:p>
      <w:r xmlns:w="http://schemas.openxmlformats.org/wordprocessingml/2006/main">
        <w:t xml:space="preserve">1. ਪਰਮੇਸ਼ੁਰ ਦੇ ਹੁਕਮਾਂ ਦੀ ਪਾਲਣਾ ਕਰਨ ਦੀ ਸਾਡੀ ਜ਼ਿੰਮੇਵਾਰੀ</w:t>
      </w:r>
    </w:p>
    <w:p/>
    <w:p>
      <w:r xmlns:w="http://schemas.openxmlformats.org/wordprocessingml/2006/main">
        <w:t xml:space="preserve">2. ਘਿਣਾਉਣੇ ਕੰਮਾਂ ਦਾ ਖ਼ਤਰਾ</w:t>
      </w:r>
    </w:p>
    <w:p/>
    <w:p>
      <w:r xmlns:w="http://schemas.openxmlformats.org/wordprocessingml/2006/main">
        <w:t xml:space="preserve">1. ਮੱਤੀ 22:37-40 - ਪ੍ਰਭੂ ਆਪਣੇ ਪਰਮੇਸ਼ੁਰ ਨੂੰ ਆਪਣੇ ਸਾਰੇ ਦਿਲ ਨਾਲ, ਆਪਣੀ ਸਾਰੀ ਜਾਨ ਨਾਲ ਅਤੇ ਆਪਣੇ ਸਾਰੇ ਦਿਮਾਗ ਨਾਲ ਪਿਆਰ ਕਰੋ।</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ਲੇਵੀਆਂ 18:27 (ਇਹ ਸਾਰੇ ਘਿਣਾਉਣੇ ਕੰਮ ਉਸ ਧਰਤੀ ਦੇ ਮਨੁੱਖਾਂ ਨੇ ਕੀਤੇ ਹਨ, ਜੋ ਤੁਹਾਡੇ ਤੋਂ ਪਹਿਲਾਂ ਸਨ, ਅਤੇ ਧਰਤੀ ਅਸ਼ੁੱਧ ਹੋ ਗਈ ਹੈ;)</w:t>
      </w:r>
    </w:p>
    <w:p/>
    <w:p>
      <w:r xmlns:w="http://schemas.openxmlformats.org/wordprocessingml/2006/main">
        <w:t xml:space="preserve">ਲੇਵੀਆਂ ਦਾ ਇਹ ਹਵਾਲਾ ਇਜ਼ਰਾਈਲੀਆਂ ਤੋਂ ਪਹਿਲਾਂ ਦੇਸ਼ ਵਿੱਚ ਲੋਕਾਂ ਦੇ ਘਿਣਾਉਣੇ ਕੰਮਾਂ ਬਾਰੇ ਦੱਸਦਾ ਹੈ।</w:t>
      </w:r>
    </w:p>
    <w:p/>
    <w:p>
      <w:r xmlns:w="http://schemas.openxmlformats.org/wordprocessingml/2006/main">
        <w:t xml:space="preserve">1. ਪਰਮੇਸ਼ੁਰ ਦੁਆਰਾ ਮਾਫ਼ ਕੀਤੇ ਜਾਣ ਲਈ ਸਾਨੂੰ ਆਪਣੇ ਪਾਪਾਂ ਨੂੰ ਪਛਾਣਨਾ ਅਤੇ ਪਛਤਾਵਾ ਕਰਨਾ ਚਾਹੀਦਾ ਹੈ।</w:t>
      </w:r>
    </w:p>
    <w:p/>
    <w:p>
      <w:r xmlns:w="http://schemas.openxmlformats.org/wordprocessingml/2006/main">
        <w:t xml:space="preserve">2. ਸਾਨੂੰ ਉਨ੍ਹਾਂ ਲੋਕਾਂ ਦੇ ਪਾਪੀ ਤਰੀਕਿਆਂ ਦੀ ਪਾਲਣਾ ਨਹੀਂ ਕਰਨੀ ਚਾਹੀਦੀ ਜੋ ਸਾਡੇ ਤੋਂ ਪਹਿਲਾਂ ਚਲੇ ਗਏ ਹਨ।</w:t>
      </w:r>
    </w:p>
    <w:p/>
    <w:p>
      <w:r xmlns:w="http://schemas.openxmlformats.org/wordprocessingml/2006/main">
        <w:t xml:space="preserve">1. ਹਿਜ਼ਕੀਏਲ 18:30-32 - ਇਸਲਈ ਹੇ ਇਸਰਾਏਲ ਦੇ ਘਰਾਣੇ, ਮੈਂ ਤੁਹਾਡਾ ਨਿਆਂ ਕਰਾਂਗਾ, ਹਰ ਇੱਕ ਨੂੰ ਉਸ 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 ਕਿਉਂ ਜੋ ਮਰਨ ਵਾਲੇ ਦੀ ਮੌਤ ਵਿੱਚ ਮੈਨੂੰ ਕੋਈ ਖੁਸ਼ੀ ਨਹੀਂ ਹੈ, ਪ੍ਰਭੂ ਯਹੋਵਾਹ ਦਾ ਵਾਕ ਹੈ, ਇਸ ਲਈ ਆਪਣੇ ਆਪ ਨੂੰ ਮੋੜੋ ਅਤੇ ਜੀਓ।</w:t>
      </w:r>
    </w:p>
    <w:p/>
    <w:p>
      <w:r xmlns:w="http://schemas.openxmlformats.org/wordprocessingml/2006/main">
        <w:t xml:space="preserve">2. ਯਾਕੂਬ 4:7-8 -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ਲੇਵੀਆਂ ਦੀ ਪੋਥੀ 18:28 ਤਾਂ ਜੋ ਧਰਤੀ ਤੁਹਾਨੂੰ ਵੀ ਨਾ ਕੱਢੇ, ਜਦੋਂ ਤੁਸੀਂ ਉਸ ਨੂੰ ਅਸ਼ੁੱਧ ਕਰਦੇ ਹੋ, ਜਿਵੇਂ ਉਸ ਨੇ ਤੁਹਾਡੇ ਤੋਂ ਪਹਿਲਾਂ ਦੀਆਂ ਕੌਮਾਂ ਨੂੰ ਕੱਢਿਆ ਸੀ।</w:t>
      </w:r>
    </w:p>
    <w:p/>
    <w:p>
      <w:r xmlns:w="http://schemas.openxmlformats.org/wordprocessingml/2006/main">
        <w:t xml:space="preserve">ਧਰਤੀ ਨੂੰ ਅਸ਼ੁੱਧ ਨਾ ਕਰਨ ਲਈ ਪਰਮੇਸ਼ੁਰ ਦੀ ਚੇਤਾਵਨੀ ਤਾਂ ਕਿ ਬਾਹਰ ਕੱਢੇ ਜਾਣ ਤੋਂ ਬਚਿਆ ਜਾ ਸਕੇ।</w:t>
      </w:r>
    </w:p>
    <w:p/>
    <w:p>
      <w:r xmlns:w="http://schemas.openxmlformats.org/wordprocessingml/2006/main">
        <w:t xml:space="preserve">1. ਧਰਤੀ ਨੂੰ ਪਲੀਤ ਕਰਨ ਅਤੇ ਅਣਆਗਿਆਕਾਰੀ ਦੇ ਨਤੀਜਿਆਂ ਵਿਰੁੱਧ ਪਰਮੇਸ਼ੁਰ ਦੀ ਚੇਤਾਵਨੀ</w:t>
      </w:r>
    </w:p>
    <w:p/>
    <w:p>
      <w:r xmlns:w="http://schemas.openxmlformats.org/wordprocessingml/2006/main">
        <w:t xml:space="preserve">2. ਜ਼ਮੀਨ ਦੀ ਇੱਜ਼ਤ ਅਤੇ ਦੇਖਭਾਲ ਦੀ ਮਹੱਤਤਾ</w:t>
      </w:r>
    </w:p>
    <w:p/>
    <w:p>
      <w:r xmlns:w="http://schemas.openxmlformats.org/wordprocessingml/2006/main">
        <w:t xml:space="preserve">1. ਬਿਵਸਥਾ ਸਾਰ 4:25-31 - ਇਸਰਾਏਲੀਆਂ ਨੂੰ ਉਸ ਦੇ ਕਾਨੂੰਨਾਂ ਅਤੇ ਨਿਯਮਾਂ ਦੀ ਪਾਲਣਾ ਕਰਨ ਅਤੇ ਉਨ੍ਹਾਂ ਤੋਂ ਮੂੰਹ ਨਾ ਮੋੜਨ ਲਈ ਪਰਮੇਸ਼ੁਰ ਦੀ ਚੇਤਾਵਨੀ</w:t>
      </w:r>
    </w:p>
    <w:p/>
    <w:p>
      <w:r xmlns:w="http://schemas.openxmlformats.org/wordprocessingml/2006/main">
        <w:t xml:space="preserve">2. ਕਹਾਉਤਾਂ 11:30 - "ਧਰਮੀ ਦਾ ਫਲ ਜੀਵਨ ਦਾ ਬਿਰਛ ਹੈ; ਅਤੇ ਉਹ ਜੋ ਰੂਹਾਂ ਨੂੰ ਜਿੱਤਦਾ ਹੈ ਬੁੱਧੀਮਾਨ ਹੈ।"</w:t>
      </w:r>
    </w:p>
    <w:p/>
    <w:p>
      <w:r xmlns:w="http://schemas.openxmlformats.org/wordprocessingml/2006/main">
        <w:t xml:space="preserve">ਲੇਵੀਆਂ ਦੀ ਪੋਥੀ 18:29 ਕਿਉਂਕਿ ਜੋ ਕੋਈ ਵੀ ਇਨ੍ਹਾਂ ਘਿਣਾਉਣੇ ਕੰਮਾਂ ਵਿੱਚੋਂ ਕੋਈ ਕੰਮ ਕਰੇਗਾ, ਉਨ੍ਹਾਂ ਦੀਆਂ ਆਤਮਾਵਾਂ ਨੂੰ ਉਨ੍ਹਾਂ ਦੇ ਲੋਕਾਂ ਵਿੱਚੋਂ ਛੇਕ ਦਿੱਤਾ ਜਾਵੇਗਾ।</w:t>
      </w:r>
    </w:p>
    <w:p/>
    <w:p>
      <w:r xmlns:w="http://schemas.openxmlformats.org/wordprocessingml/2006/main">
        <w:t xml:space="preserve">ਪਰਮੇਸ਼ੁਰ ਦੇ ਹੁਕਮਾਂ ਦੀ ਉਲੰਘਣਾ ਕਰਨ ਦੇ ਨਤੀਜੇ ਗੰਭੀਰ ਹੁੰਦੇ ਹਨ - ਇੱਥੋਂ ਤੱਕ ਕਿ ਕਿਸੇ ਦੇ ਲੋਕਾਂ ਤੋਂ ਕੱਟੇ ਜਾਣ ਤੱਕ।</w:t>
      </w:r>
    </w:p>
    <w:p/>
    <w:p>
      <w:r xmlns:w="http://schemas.openxmlformats.org/wordprocessingml/2006/main">
        <w:t xml:space="preserve">1. ਰੱਬ ਦੇ ਹੁਕਮਾਂ ਦੀ ਪਾਲਣਾ ਕਰੋ ਜਾਂ ਗੰਭੀਰ ਨਤੀਜਿਆਂ ਦਾ ਖਤਰਾ</w:t>
      </w:r>
    </w:p>
    <w:p/>
    <w:p>
      <w:r xmlns:w="http://schemas.openxmlformats.org/wordprocessingml/2006/main">
        <w:t xml:space="preserve">2. ਆਪਣੇ ਸਿਰਜਣਹਾਰ ਦੇ ਯੋਗ ਜੀਵਨ ਜੀਓ</w:t>
      </w:r>
    </w:p>
    <w:p/>
    <w:p>
      <w:r xmlns:w="http://schemas.openxmlformats.org/wordprocessingml/2006/main">
        <w:t xml:space="preserve">1. ਉਤਪਤ 2:17 - "ਪਰ ਚੰਗੇ ਅਤੇ ਬੁਰੇ ਦੇ ਗਿਆਨ ਦੇ ਬਿਰਛ ਤੋਂ, ਤੁਸੀਂ ਇਸ ਨੂੰ ਨਾ ਖਾਓ: ਕਿਉਂਕਿ ਜਿਸ ਦਿਨ ਤੁਸੀਂ ਇਸ ਨੂੰ ਖਾਓਗੇ, ਤੁਸੀਂ ਜ਼ਰੂਰ ਮਰ ਜਾਵੋਗੇ।"</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ਲੇਵੀਆਂ ਦੀ ਪੋਥੀ 18:30 ਇਸ ਲਈ ਤੁਸੀਂ ਮੇਰੇ ਹੁਕਮ ਦੀ ਪਾਲਣਾ ਕਰੋ, ਤੁਸੀਂ ਇਨ੍ਹਾਂ ਘਿਣਾਉਣੀਆਂ ਰੀਤਾਂ ਵਿੱਚੋਂ ਇੱਕ ਵੀ ਨਾ ਕਰੋ, ਜੋ ਤੁਹਾਡੇ ਤੋਂ ਪਹਿਲਾਂ ਕੀਤੇ ਗਏ ਸਨ, ਅਤੇ ਤੁਸੀਂ ਆਪਣੇ ਆਪ ਨੂੰ ਉਨ੍ਹਾਂ ਵਿੱਚ ਅਸ਼ੁੱਧ ਨਾ ਕਰੋ: ਮੈਂ ਯਹੋਵਾਹ ਤੁਹਾਡਾ ਪਰਮੇਸ਼ੁਰ ਹਾਂ।</w:t>
      </w:r>
    </w:p>
    <w:p/>
    <w:p>
      <w:r xmlns:w="http://schemas.openxmlformats.org/wordprocessingml/2006/main">
        <w:t xml:space="preserve">ਪ੍ਰਮਾਤਮਾ ਆਪਣੇ ਲੋਕਾਂ ਨੂੰ ਹੁਕਮ ਦਿੰਦਾ ਹੈ ਕਿ ਉਹ ਉਨ੍ਹਾਂ ਤੋਂ ਪਹਿਲਾਂ ਕੀਤੇ ਗਏ ਘਿਣਾਉਣੇ ਰੀਤੀ-ਰਿਵਾਜਾਂ ਵਿੱਚ ਹਿੱਸਾ ਨਾ ਲੈਣ, ਅਤੇ ਉਸਦੇ ਅੱਗੇ ਪਵਿੱਤਰ ਰਹਿਣ।</w:t>
      </w:r>
    </w:p>
    <w:p/>
    <w:p>
      <w:r xmlns:w="http://schemas.openxmlformats.org/wordprocessingml/2006/main">
        <w:t xml:space="preserve">1. ਪਵਿੱਤਰਤਾ ਦੀ ਮਹੱਤਤਾ: ਘਿਣਾਉਣੀਆਂ ਰੀਤਾਂ ਤੋਂ ਦੂਰ ਰਹਿਣਾ</w:t>
      </w:r>
    </w:p>
    <w:p/>
    <w:p>
      <w:r xmlns:w="http://schemas.openxmlformats.org/wordprocessingml/2006/main">
        <w:t xml:space="preserve">2. ਰੱਬ ਦੇ ਹੁਕਮਾਂ ਦੀ ਪਾਲਣਾ ਕਰੋ: ਉਸਦੇ ਹੁਕਮਾਂ ਦੀ ਪਾਲਣਾ ਕਰਨਾ</w:t>
      </w:r>
    </w:p>
    <w:p/>
    <w:p>
      <w:r xmlns:w="http://schemas.openxmlformats.org/wordprocessingml/2006/main">
        <w:t xml:space="preserve">1. ਜ਼ਬੂਰ 39:1 - "ਮੈਂ ਕਿਹਾ, ਮੈਂ ਆਪਣੇ ਚਾਲ-ਚਲਣ ਵੱਲ ਧਿਆਨ ਰੱਖਾਂਗਾ, ਕਿ ਮੈਂ ਆਪਣੀ ਜੀਭ ਨਾਲ ਪਾਪ ਨਾ ਕਰਾਂ: ਮੈਂ ਆਪਣੇ ਮੂੰਹ ਨੂੰ ਲਗਾਮ ਨਾਲ ਰੱਖਾਂਗਾ, ਜਦੋਂ ਤੱਕ ਦੁਸ਼ਟ ਮੇਰੇ ਅੱਗੇ ਹੈ।"</w:t>
      </w:r>
    </w:p>
    <w:p/>
    <w:p>
      <w:r xmlns:w="http://schemas.openxmlformats.org/wordprocessingml/2006/main">
        <w:t xml:space="preserve">2.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ਲੇਵੀਟਿਕਸ 19 ਨੂੰ ਤਿੰਨ ਪੈਰਿਆਂ ਵਿੱਚ ਹੇਠਾਂ ਦਿੱਤੇ ਅਨੁਸਾਰ ਸੰਖੇਪ ਕੀਤਾ ਜਾ ਸਕਦਾ ਹੈ, ਸੰਕੇਤਕ ਆਇਤਾਂ ਦੇ ਨਾਲ:</w:t>
      </w:r>
    </w:p>
    <w:p/>
    <w:p>
      <w:r xmlns:w="http://schemas.openxmlformats.org/wordprocessingml/2006/main">
        <w:t xml:space="preserve">ਪੈਰਾ 1: ਲੇਵੀਟਿਕਸ 19: 1-10 ਪਰਮੇਸ਼ੁਰ ਦੁਆਰਾ ਮੂਸਾ ਨੂੰ ਇਜ਼ਰਾਈਲੀਆਂ ਨੂੰ ਇੱਕ ਸੰਦੇਸ਼ ਦੇਣ ਲਈ ਨਿਰਦੇਸ਼ ਦੇਣ ਦੇ ਨਾਲ ਸ਼ੁਰੂ ਹੁੰਦਾ ਹੈ, ਪਵਿੱਤਰ ਹੋਣ ਦੇ ਸੱਦੇ 'ਤੇ ਜ਼ੋਰ ਦਿੰਦਾ ਹੈ ਜਿਵੇਂ ਕਿ ਪਰਮੇਸ਼ੁਰ ਪਵਿੱਤਰ ਹੈ। ਅਧਿਆਇ ਧਰਮੀ ਜੀਵਨ ਲਈ ਵੱਖ-ਵੱਖ ਨੈਤਿਕ ਅਤੇ ਨੈਤਿਕ ਦਿਸ਼ਾ-ਨਿਰਦੇਸ਼ਾਂ ਦੀ ਰੂਪਰੇਖਾ ਦਿੰਦਾ ਹੈ। ਇਹ ਮਾਪਿਆਂ ਦਾ ਆਦਰ ਕਰਨ, ਸਬਤ ਦੀ ਪਾਲਣਾ ਕਰਨ ਅਤੇ ਮੂਰਤੀ-ਪੂਜਾ ਤੋਂ ਦੂਰ ਰਹਿਣ ਦੇ ਮਹੱਤਵ ਨੂੰ ਉਜਾਗਰ ਕਰਦਾ ਹੈ। ਇਸਰਾਏਲੀਆਂ ਨੂੰ ਇਹ ਵੀ ਹਿਦਾਇਤ ਦਿੱਤੀ ਗਈ ਹੈ ਕਿ ਉਹ ਆਪਣੀ ਫ਼ਸਲ ਦਾ ਕੁਝ ਹਿੱਸਾ ਗ਼ਰੀਬਾਂ ਲਈ ਛੱਡ ਦੇਣ ਅਤੇ ਵਪਾਰਕ ਲੈਣ-ਦੇਣ ਵਿਚ ਈਮਾਨਦਾਰੀ ਨਾਲ ਕੰਮ ਕਰਨ।</w:t>
      </w:r>
    </w:p>
    <w:p/>
    <w:p>
      <w:r xmlns:w="http://schemas.openxmlformats.org/wordprocessingml/2006/main">
        <w:t xml:space="preserve">ਪੈਰਾ 2: ਲੇਵੀਆਂ 19:11-18 ਵਿੱਚ ਜਾਰੀ ਰੱਖਦੇ ਹੋਏ, ਅੰਤਰ-ਵਿਅਕਤੀਗਤ ਸਬੰਧਾਂ ਬਾਰੇ ਖਾਸ ਹਦਾਇਤਾਂ ਦਿੱਤੀਆਂ ਗਈਆਂ ਹਨ। ਅਧਿਆਇ ਚੋਰੀ, ਧੋਖੇ, ਝੂਠੀਆਂ ਸਹੁੰਆਂ ਅਤੇ ਦੂਜਿਆਂ 'ਤੇ ਜ਼ੁਲਮ ਕਰਨ ਤੋਂ ਮਨ੍ਹਾ ਕਰਕੇ ਈਮਾਨਦਾਰੀ ਅਤੇ ਇਮਾਨਦਾਰੀ 'ਤੇ ਜ਼ੋਰ ਦਿੰਦਾ ਹੈ। ਇਹ ਨਿਰਣੇ ਵਿੱਚ ਨਿਰਪੱਖਤਾ ਨੂੰ ਵਧਾਵਾ ਦਿੰਦਾ ਹੈ ਅਤੇ ਆਪਣੇ ਗੁਆਂਢੀ ਦੇ ਵਿਰੁੱਧ ਨਿੰਦਿਆ ਕਰਨ ਜਾਂ ਝੂਠੀ ਗਵਾਹੀ ਦੇਣ ਤੋਂ ਮਨ੍ਹਾ ਕਰਦਾ ਹੈ। ਇਜ਼ਰਾਈਲੀਆਂ ਨੂੰ ਹੁਕਮ ਦਿੱਤਾ ਗਿਆ ਹੈ ਕਿ ਉਹ ਬਦਲਾ ਲੈਣ ਜਾਂ ਗੁੱਸੇ ਨਾ ਕਰਨ, ਸਗੋਂ ਆਪਣੇ ਗੁਆਂਢੀਆਂ ਨੂੰ ਆਪਣੇ ਵਾਂਗ ਪਿਆਰ ਕਰਨ।</w:t>
      </w:r>
    </w:p>
    <w:p/>
    <w:p>
      <w:r xmlns:w="http://schemas.openxmlformats.org/wordprocessingml/2006/main">
        <w:t xml:space="preserve">ਪੈਰਾ 3: ਲੇਵੀਟਿਕਸ 19 ਨਿੱਜੀ ਆਚਰਣ ਅਤੇ ਪਵਿੱਤਰਤਾ ਨਾਲ ਸਬੰਧਤ ਵੱਖ-ਵੱਖ ਨਿਯਮਾਂ ਨੂੰ ਸੰਬੋਧਿਤ ਕਰਕੇ ਸਮਾਪਤ ਹੁੰਦਾ ਹੈ। ਇਹ ਵੱਖ-ਵੱਖ ਕਿਸਮਾਂ ਦੇ ਪਸ਼ੂਆਂ ਨੂੰ ਮਿਲਾਉਣ ਜਾਂ ਦੋ ਕਿਸਮਾਂ ਦੇ ਬੀਜਾਂ ਨਾਲ ਖੇਤਾਂ ਦੀ ਬਿਜਾਈ ਕਰਨ ਦੀ ਮਨਾਹੀ ਕਰਦਾ ਹੈ। ਅਧਿਆਇ ਪੁਰਸ਼ਾਂ ਨੂੰ ਨਿਰਦੇਸ਼ ਦਿੰਦਾ ਹੈ ਕਿ ਉਹ ਆਪਣੀ ਦਾੜ੍ਹੀ ਨਾ ਕੱਟਣ ਜਾਂ ਆਪਣੇ ਸਰੀਰ 'ਤੇ ਕਟੌਤੀ ਨਾ ਕਰਨ ਲਈ ਮੂਰਤੀਗਤ ਰੀਤੀ ਰਿਵਾਜਾਂ ਨਾਲ ਜੁੜੇ ਸੋਗ ਪ੍ਰਥਾਵਾਂ ਲਈ। ਇਹ ਭਵਿੱਖਬਾਣੀ ਵਿੱਚ ਸ਼ਾਮਲ ਹੋਣ ਜਾਂ ਮਾਧਿਅਮਾਂ ਜਾਂ ਜਾਦੂਗਰਾਂ ਤੋਂ ਸੇਧ ਲੈਣ ਦੇ ਵਿਰੁੱਧ ਚੇਤਾਵਨੀ ਵੀ ਦਿੰਦਾ ਹੈ।</w:t>
      </w:r>
    </w:p>
    <w:p/>
    <w:p>
      <w:r xmlns:w="http://schemas.openxmlformats.org/wordprocessingml/2006/main">
        <w:t xml:space="preserve">ਸਾਰੰਸ਼ ਵਿੱਚ:</w:t>
      </w:r>
    </w:p>
    <w:p>
      <w:r xmlns:w="http://schemas.openxmlformats.org/wordprocessingml/2006/main">
        <w:t xml:space="preserve">ਲੇਵੀਟਿਕਸ 19 ਪੇਸ਼ ਕਰਦਾ ਹੈ:</w:t>
      </w:r>
    </w:p>
    <w:p>
      <w:r xmlns:w="http://schemas.openxmlformats.org/wordprocessingml/2006/main">
        <w:t xml:space="preserve">ਪਵਿੱਤਰ ਹੋਣ ਲਈ ਕਾਲ ਕਰੋ ਜਿਵੇਂ ਕਿ ਪਰਮੇਸ਼ੁਰ ਪਵਿੱਤਰ ਹੈ;</w:t>
      </w:r>
    </w:p>
    <w:p>
      <w:r xmlns:w="http://schemas.openxmlformats.org/wordprocessingml/2006/main">
        <w:t xml:space="preserve">ਧਰਮੀ ਜੀਵਨ ਲਈ ਨੈਤਿਕ, ਨੈਤਿਕ ਦਿਸ਼ਾ ਨਿਰਦੇਸ਼;</w:t>
      </w:r>
    </w:p>
    <w:p>
      <w:r xmlns:w="http://schemas.openxmlformats.org/wordprocessingml/2006/main">
        <w:t xml:space="preserve">ਮਾਪਿਆਂ ਲਈ ਸਤਿਕਾਰ; ਸਬਤ ਦੀ ਪਾਲਣਾ; ਮੂਰਤੀ ਪੂਜਾ ਤੋਂ ਬਚਣਾ।</w:t>
      </w:r>
    </w:p>
    <w:p/>
    <w:p>
      <w:r xmlns:w="http://schemas.openxmlformats.org/wordprocessingml/2006/main">
        <w:t xml:space="preserve">ਗਰੀਬਾਂ ਲਈ ਵਾਢੀ ਛੱਡ ਕੇ ਨਿਰਪੱਖ ਵਿਵਹਾਰ ਬਾਰੇ ਹਦਾਇਤਾਂ; ਇਮਾਨਦਾਰ ਵਪਾਰਕ ਸੌਦੇ;</w:t>
      </w:r>
    </w:p>
    <w:p>
      <w:r xmlns:w="http://schemas.openxmlformats.org/wordprocessingml/2006/main">
        <w:t xml:space="preserve">ਚੋਰੀ, ਧੋਖੇ, ਝੂਠੀਆਂ ਸਹੁੰਆਂ ਦੀ ਮਨਾਹੀ; ਦੂਜਿਆਂ ਦਾ ਜ਼ੁਲਮ;</w:t>
      </w:r>
    </w:p>
    <w:p>
      <w:r xmlns:w="http://schemas.openxmlformats.org/wordprocessingml/2006/main">
        <w:t xml:space="preserve">ਨਿਰਣੇ ਵਿੱਚ ਨਿਰਪੱਖਤਾ ਦਾ ਪ੍ਰਚਾਰ; ਨਿੰਦਿਆ, ਝੂਠੇ ਗਵਾਹ ਦੇ ਖਿਲਾਫ ਮਨਾਹੀ.</w:t>
      </w:r>
    </w:p>
    <w:p/>
    <w:p>
      <w:r xmlns:w="http://schemas.openxmlformats.org/wordprocessingml/2006/main">
        <w:t xml:space="preserve">ਮਿਸ਼ਰਤ ਪਸ਼ੂਆਂ, ਬੀਜਾਂ ਦੇ ਨਿੱਜੀ ਆਚਰਣ ਦੀ ਮਨਾਹੀ ਬਾਰੇ ਨਿਯਮ;</w:t>
      </w:r>
    </w:p>
    <w:p>
      <w:r xmlns:w="http://schemas.openxmlformats.org/wordprocessingml/2006/main">
        <w:t xml:space="preserve">ਸੋਗ ਦੇ ਅਭਿਆਸਾਂ ਬਾਰੇ ਹਦਾਇਤਾਂ; ਭਵਿੱਖਬਾਣੀ, ਮਾਧਿਅਮ ਦੇ ਵਿਰੁੱਧ ਚੇਤਾਵਨੀ;</w:t>
      </w:r>
    </w:p>
    <w:p>
      <w:r xmlns:w="http://schemas.openxmlformats.org/wordprocessingml/2006/main">
        <w:t xml:space="preserve">ਨਿੱਜੀ ਪਵਿੱਤਰਤਾ ਅਤੇ ਮੂਰਤੀ-ਪ੍ਰਥਾਵਾਂ ਤੋਂ ਵੱਖ ਹੋਣ 'ਤੇ ਜ਼ੋਰ।</w:t>
      </w:r>
    </w:p>
    <w:p/>
    <w:p>
      <w:r xmlns:w="http://schemas.openxmlformats.org/wordprocessingml/2006/main">
        <w:t xml:space="preserve">ਇਹ ਅਧਿਆਇ ਇਜ਼ਰਾਈਲੀਆਂ ਨੂੰ ਪਵਿੱਤਰ ਹੋਣ ਲਈ ਪਰਮੇਸ਼ੁਰ ਦੇ ਸੱਦੇ 'ਤੇ ਕੇਂਦ੍ਰਤ ਕਰਦਾ ਹੈ ਜਿਵੇਂ ਕਿ ਉਹ ਪਵਿੱਤਰ ਹੈ, ਉਨ੍ਹਾਂ ਨੂੰ ਧਰਮੀ ਜੀਵਨ ਲਈ ਨੈਤਿਕ ਅਤੇ ਨੈਤਿਕ ਦਿਸ਼ਾ-ਨਿਰਦੇਸ਼ ਪ੍ਰਦਾਨ ਕਰਦਾ ਹੈ। ਲੇਵੀਟਿਕਸ 19 ਮਾਪਿਆਂ ਲਈ ਸਤਿਕਾਰ, ਸਬਤ ਦੀ ਪਾਲਣਾ, ਅਤੇ ਮੂਰਤੀ-ਪੂਜਾ ਤੋਂ ਬਚਣ 'ਤੇ ਜ਼ੋਰ ਦੇ ਕੇ ਸ਼ੁਰੂ ਹੁੰਦਾ ਹੈ। ਇਹ ਦਿਆਲਤਾ ਦੇ ਕੰਮਾਂ ਨੂੰ ਵੀ ਉਜਾਗਰ ਕਰਦਾ ਹੈ ਜਿਵੇਂ ਕਿ ਗਰੀਬਾਂ ਲਈ ਕੁਝ ਫਸਲ ਛੱਡਣਾ ਅਤੇ ਇਮਾਨਦਾਰ ਵਪਾਰਕ ਲੈਣ-ਦੇਣ ਕਰਨਾ।</w:t>
      </w:r>
    </w:p>
    <w:p/>
    <w:p>
      <w:r xmlns:w="http://schemas.openxmlformats.org/wordprocessingml/2006/main">
        <w:t xml:space="preserve">ਇਸ ਤੋਂ ਇਲਾਵਾ, ਲੇਵੀਟਿਕਸ 19 ਅੰਤਰ-ਵਿਅਕਤੀਗਤ ਸਬੰਧਾਂ ਦੇ ਸੰਬੰਧ ਵਿੱਚ ਖਾਸ ਹਦਾਇਤਾਂ ਪ੍ਰਦਾਨ ਕਰਦਾ ਹੈ। ਇਹ ਚੋਰੀ, ਧੋਖੇ, ਝੂਠੀਆਂ ਸਹੁੰਆਂ, ਅਤੇ ਦੂਜਿਆਂ 'ਤੇ ਜ਼ੁਲਮ ਕਰਨ ਤੋਂ ਮਨ੍ਹਾ ਕਰਕੇ ਈਮਾਨਦਾਰੀ ਅਤੇ ਖਰਿਆਈ ਨੂੰ ਉਤਸ਼ਾਹਿਤ ਕਰਦਾ ਹੈ। ਅਧਿਆਇ ਨਿਰਣੇ ਵਿਚ ਨਿਰਪੱਖਤਾ 'ਤੇ ਜ਼ੋਰ ਦਿੰਦਾ ਹੈ ਅਤੇ ਆਪਣੇ ਗੁਆਂਢੀ ਦੇ ਵਿਰੁੱਧ ਨਿੰਦਿਆ ਕਰਨ ਜਾਂ ਝੂਠੀ ਗਵਾਹੀ ਦੇਣ ਤੋਂ ਮਨ੍ਹਾ ਕਰਦਾ ਹੈ। ਇਜ਼ਰਾਈਲੀਆਂ ਨੂੰ ਹੁਕਮ ਦਿੱਤਾ ਗਿਆ ਹੈ ਕਿ ਉਹ ਆਪਣੇ ਗੁਆਂਢੀਆਂ ਨੂੰ ਆਪਣੇ ਵਾਂਗ ਪਿਆਰ ਕਰਨ, ਬਦਲਾ ਲੈਣ ਜਾਂ ਗੁੱਸੇ ਰੱਖਣ ਤੋਂ ਪਰਹੇਜ਼ ਕਰਨ।</w:t>
      </w:r>
    </w:p>
    <w:p/>
    <w:p>
      <w:r xmlns:w="http://schemas.openxmlformats.org/wordprocessingml/2006/main">
        <w:t xml:space="preserve">ਅਧਿਆਇ ਨਿੱਜੀ ਆਚਰਣ ਅਤੇ ਪਵਿੱਤਰਤਾ ਨਾਲ ਸਬੰਧਤ ਵੱਖ-ਵੱਖ ਨਿਯਮਾਂ ਨੂੰ ਸੰਬੋਧਨ ਕਰਕੇ ਸਮਾਪਤ ਹੁੰਦਾ ਹੈ। ਇਹ ਵੱਖ-ਵੱਖ ਕਿਸਮਾਂ ਦੇ ਪਸ਼ੂਆਂ ਨੂੰ ਮਿਲਾਉਣ ਜਾਂ ਦੋ ਕਿਸਮਾਂ ਦੇ ਬੀਜਾਂ ਨਾਲ ਖੇਤਾਂ ਦੀ ਬਿਜਾਈ ਕਰਨ ਦੀ ਮਨਾਹੀ ਕਰਦਾ ਹੈ। ਲੇਵੀਟਿਕਸ 19 ਪੁਰਸ਼ਾਂ ਨੂੰ ਨਿਰਦੇਸ਼ ਦਿੰਦਾ ਹੈ ਕਿ ਉਹ ਆਪਣੀ ਦਾੜ੍ਹੀ ਨਾ ਕੱਟਣ ਜਾਂ ਆਪਣੇ ਸਰੀਰ 'ਤੇ ਕਟੌਤੀ ਨਾ ਕਰਨ ਲਈ ਮੂਰਤੀਗਤ ਰੀਤੀ ਰਿਵਾਜਾਂ ਨਾਲ ਸੰਬੰਧਿਤ ਸੋਗ ਪ੍ਰਥਾਵਾਂ ਲਈ. ਇਹ ਭਵਿੱਖਬਾਣੀ ਵਿੱਚ ਸ਼ਾਮਲ ਹੋਣ ਜਾਂ ਮਾਧਿਅਮਾਂ ਜਾਂ ਪ੍ਰੇਤਵਾਦੀਆਂ ਤੋਂ ਸੇਧ ਲੈਣ ਦੇ ਵਿਰੁੱਧ ਚੇਤਾਵਨੀ ਦਿੰਦਾ ਹੈ, ਵਿਅਕਤੀਗਤ ਪਵਿੱਤਰਤਾ ਦੀ ਮਹੱਤਤਾ 'ਤੇ ਜ਼ੋਰ ਦਿੰਦਾ ਹੈ ਅਤੇ ਪਰਮੇਸ਼ੁਰ ਦੇ ਚੁਣੇ ਹੋਏ ਲੋਕਾਂ ਵਜੋਂ ਇੱਕ ਵੱਖਰੀ ਪਛਾਣ ਬਣਾਈ ਰੱਖਣ ਲਈ ਮੂਰਤੀ-ਪ੍ਰਥਾਵਾਂ ਤੋਂ ਵੱਖ ਹੋ ਜਾਂਦਾ ਹੈ।</w:t>
      </w:r>
    </w:p>
    <w:p/>
    <w:p>
      <w:r xmlns:w="http://schemas.openxmlformats.org/wordprocessingml/2006/main">
        <w:t xml:space="preserve">ਲੇਵੀਆਂ 19:1 ਅਤੇ ਯਹੋਵਾਹ ਨੇ ਮੂਸਾ ਨੂੰ ਆਖਿਆ,</w:t>
      </w:r>
    </w:p>
    <w:p/>
    <w:p>
      <w:r xmlns:w="http://schemas.openxmlformats.org/wordprocessingml/2006/main">
        <w:t xml:space="preserve">ਯਹੋਵਾਹ ਮੂਸਾ ਨਾਲ ਗੱਲ ਕਰਦਾ ਹੈ, ਉਸ ਨੂੰ ਹੁਕਮ ਦਿੰਦਾ ਹੈ ਕਿ ਉਹ ਇਜ਼ਰਾਈਲੀਆਂ ਨੂੰ ਨੇਕ ਕੰਮ ਕਰਨ ਲਈ ਕਹੇ।</w:t>
      </w:r>
    </w:p>
    <w:p/>
    <w:p>
      <w:r xmlns:w="http://schemas.openxmlformats.org/wordprocessingml/2006/main">
        <w:t xml:space="preserve">1. "ਧਰਮ ਨਾਲ ਰਹਿਣਾ: ਹੁਕਮਾਂ ਦੇ ਚਿਹਰੇ ਵਿੱਚ ਆਗਿਆਕਾਰੀ"</w:t>
      </w:r>
    </w:p>
    <w:p/>
    <w:p>
      <w:r xmlns:w="http://schemas.openxmlformats.org/wordprocessingml/2006/main">
        <w:t xml:space="preserve">2. "ਧਰਮ ਦਾ ਜੀਵਨ ਜਿਉਣਾ: ਰੱਬ ਦੀ ਪੁਕਾਰ ਦਾ ਜਵਾਬ ਦੇਣਾ"</w:t>
      </w:r>
    </w:p>
    <w:p/>
    <w:p>
      <w:r xmlns:w="http://schemas.openxmlformats.org/wordprocessingml/2006/main">
        <w:t xml:space="preserve">1. ਬਿਵਸਥਾ ਸਾਰ 6:4-8 -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ਲੇਵੀਆਂ ਦੀ ਪੋਥੀ 19:2 ਇਸਰਾਏਲੀਆਂ ਦੀ ਸਾਰੀ ਮੰਡਲੀ ਨਾਲ ਗੱਲ ਕਰ ਅਤੇ ਉਨ੍ਹਾਂ ਨੂੰ ਆਖ ਕਿ ਤੁਸੀਂ ਪਵਿੱਤਰ ਹੋਵੋ ਕਿਉਂ ਜੋ ਮੈਂ ਯਹੋਵਾਹ ਤੁਹਾਡਾ ਪਰਮੇਸ਼ੁਰ ਪਵਿੱਤਰ ਹਾਂ।</w:t>
      </w:r>
    </w:p>
    <w:p/>
    <w:p>
      <w:r xmlns:w="http://schemas.openxmlformats.org/wordprocessingml/2006/main">
        <w:t xml:space="preserve">ਪਵਿੱਤਰ ਬਣੋ ਜਿਵੇਂ ਯਹੋਵਾਹ ਤੁਹਾਡਾ ਪਰਮੇਸ਼ੁਰ ਪਵਿੱਤਰ ਹੈ।</w:t>
      </w:r>
    </w:p>
    <w:p/>
    <w:p>
      <w:r xmlns:w="http://schemas.openxmlformats.org/wordprocessingml/2006/main">
        <w:t xml:space="preserve">1. ਪ੍ਰਭੂ ਵਿਚ ਪਵਿੱਤਰ ਜੀਵਨ ਬਤੀਤ ਕਰਨਾ</w:t>
      </w:r>
    </w:p>
    <w:p/>
    <w:p>
      <w:r xmlns:w="http://schemas.openxmlformats.org/wordprocessingml/2006/main">
        <w:t xml:space="preserve">2. ਪਰਮਾਤਮਾ ਦੀ ਪਵਿੱਤਰਤਾ ਨੂੰ ਆਪਣੇ ਚਰਿੱਤਰ ਦਾ ਹਿੱਸਾ ਬਣਾਉਣਾ</w:t>
      </w:r>
    </w:p>
    <w:p/>
    <w:p>
      <w:r xmlns:w="http://schemas.openxmlformats.org/wordprocessingml/2006/main">
        <w:t xml:space="preserve">1. 1 ਪਤਰਸ 1:13-16 - ਇਸ ਲਈ, ਸੁਚੇਤ ਅਤੇ ਪੂਰੀ ਤਰ੍ਹਾਂ ਸੰਜਮ ਰੱਖਣ ਵਾਲੇ ਮਨਾਂ ਦੇ ਨਾਲ, ਯਿਸੂ ਮਸੀਹ ਦੇ ਆਉਣ 'ਤੇ ਤੁਹਾਡੇ ਉੱਤੇ ਹੋਣ ਵਾਲੀ ਕਿਰਪਾ ਦੀ ਉਮੀਦ ਰੱਖੋ। ਆਗਿਆਕਾਰੀ ਬੱਚੇ ਹੋਣ ਦੇ ਨਾਤੇ, ਉਨ੍ਹਾਂ ਬੁਰੀਆਂ ਇੱਛਾਵਾਂ ਦੇ ਅਨੁਸਾਰ ਨਾ ਬਣੋ ਜਦੋਂ ਤੁਸੀਂ ਅਗਿਆਨਤਾ ਵਿੱਚ ਰਹਿੰਦੇ ਸੀ। ਪਰ ਜਿਸ ਤਰ੍ਹਾਂ ਉਹ ਪਵਿੱਤਰ ਹੈ ਜਿਸਨੇ ਤੁਹਾਨੂੰ ਬੁਲਾਇਆ ਹੈ, ਉਸੇ ਤਰ੍ਹਾਂ ਤੁਸੀਂ ਹਰ ਕੰਮ ਵਿੱਚ ਪਵਿੱਤਰ ਬਣੋ। ਕਿਉਂਕਿ ਇਹ ਲਿਖਿਆ ਹੋਇਆ ਹੈ: ਪਵਿੱਤਰ ਬਣੋ, ਕਿਉਂਕਿ ਮੈਂ ਪਵਿੱਤਰ ਹਾਂ।</w:t>
      </w:r>
    </w:p>
    <w:p/>
    <w:p>
      <w:r xmlns:w="http://schemas.openxmlformats.org/wordprocessingml/2006/main">
        <w:t xml:space="preserve">2.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ਲੇਵੀਆਂ ਦੀ ਪੋਥੀ 19:3 ਤੁਸੀਂ ਹਰੇਕ ਮਨੁੱਖ ਦੀ ਆਪਣੀ ਮਾਂ ਅਤੇ ਆਪਣੇ ਪਿਤਾ ਤੋਂ ਡਰੋ ਅਤੇ ਮੇਰੇ ਸਬਤ ਦੀ ਪਾਲਣਾ ਕਰੋ: ਮੈਂ ਯਹੋਵਾਹ ਤੁਹਾਡਾ ਪਰਮੇਸ਼ੁਰ ਹਾਂ।</w:t>
      </w:r>
    </w:p>
    <w:p/>
    <w:p>
      <w:r xmlns:w="http://schemas.openxmlformats.org/wordprocessingml/2006/main">
        <w:t xml:space="preserve">ਆਪਣੇ ਮਾਤਾ-ਪਿਤਾ ਦਾ ਆਦਰ ਕਰੋ ਅਤੇ ਪਰਮੇਸ਼ੁਰ ਦੇ ਹੁਕਮਾਂ ਦੀ ਪਾਲਣਾ ਕਰੋ।</w:t>
      </w:r>
    </w:p>
    <w:p/>
    <w:p>
      <w:r xmlns:w="http://schemas.openxmlformats.org/wordprocessingml/2006/main">
        <w:t xml:space="preserve">1: ਆਪਣੇ ਮਾਪਿਆਂ ਦਾ ਆਦਰ ਕਰੋ ਅਤੇ ਪਰਮੇਸ਼ੁਰ ਦੇ ਨਿਯਮਾਂ ਦੀ ਪਾਲਣਾ ਕਰੋ।</w:t>
      </w:r>
    </w:p>
    <w:p/>
    <w:p>
      <w:r xmlns:w="http://schemas.openxmlformats.org/wordprocessingml/2006/main">
        <w:t xml:space="preserve">2: ਆਪਣੇ ਮਾਪਿਆਂ ਦਾ ਆਦਰ ਕਰੋ ਅਤੇ ਸਬਤ ਦੀ ਪਾਲਣਾ ਕਰੋ।</w:t>
      </w:r>
    </w:p>
    <w:p/>
    <w:p>
      <w:r xmlns:w="http://schemas.openxmlformats.org/wordprocessingml/2006/main">
        <w:t xml:space="preserve">1: ਅਫ਼ਸੀਆਂ 6: 2-3 "ਆਪਣੇ ਪਿਤਾ ਅਤੇ ਮਾਤਾ ਦਾ ਆਦਰ ਕਰੋ ਜੋ ਕਿ ਇੱਕ ਵਾਅਦੇ ਨਾਲ ਪਹਿਲਾ ਹੁਕਮ ਹੈ ਤਾਂ ਜੋ ਇਹ ਤੁਹਾਡੇ ਲਈ ਚੰਗਾ ਹੋਵੇ ਅਤੇ ਤੁਸੀਂ ਧਰਤੀ ਉੱਤੇ ਲੰਬੀ ਉਮਰ ਦਾ ਆਨੰਦ ਮਾਣੋ।"</w:t>
      </w:r>
    </w:p>
    <w:p/>
    <w:p>
      <w:r xmlns:w="http://schemas.openxmlformats.org/wordprocessingml/2006/main">
        <w:t xml:space="preserve">2: ਕੂਚ 20:8 "ਸਬਤ ਦੇ ਦਿਨ ਨੂੰ ਪਵਿੱਤਰ ਰੱਖ ਕੇ ਯਾਦ ਰੱਖੋ।"</w:t>
      </w:r>
    </w:p>
    <w:p/>
    <w:p>
      <w:r xmlns:w="http://schemas.openxmlformats.org/wordprocessingml/2006/main">
        <w:t xml:space="preserve">ਲੇਵੀਆਂ 19:4 ਤੁਸੀਂ ਮੂਰਤੀਆਂ ਵੱਲ ਨਾ ਮੁੜੋ, ਨਾ ਹੀ ਆਪਣੇ ਲਈ ਢਲੇ ਹੋਏ ਦੇਵਤੇ ਬਣਾਓ: ਮੈਂ ਯਹੋਵਾਹ ਤੁਹਾਡਾ ਪਰਮੇਸ਼ੁਰ ਹਾਂ।</w:t>
      </w:r>
    </w:p>
    <w:p/>
    <w:p>
      <w:r xmlns:w="http://schemas.openxmlformats.org/wordprocessingml/2006/main">
        <w:t xml:space="preserve">ਮੂਰਤੀਆਂ ਦੀ ਪੂਜਾ ਨਾ ਕਰੋ ਅਤੇ ਝੂਠੇ ਦੇਵਤਿਆਂ ਦੀਆਂ ਮੂਰਤੀਆਂ ਨਾ ਬਣਾਓ, ਕਿਉਂ ਜੋ ਮੈਂ ਯਹੋਵਾਹ ਤੁਹਾਡਾ ਪਰਮੇਸ਼ੁਰ ਹਾਂ।</w:t>
      </w:r>
    </w:p>
    <w:p/>
    <w:p>
      <w:r xmlns:w="http://schemas.openxmlformats.org/wordprocessingml/2006/main">
        <w:t xml:space="preserve">1. ਮੂਰਤੀ-ਪੂਜਾ ਦਾ ਖ਼ਤਰਾ: ਸਾਨੂੰ ਝੂਠੇ ਦੇਵਤਿਆਂ ਨੂੰ ਕਿਉਂ ਰੱਦ ਕਰਨਾ ਚਾਹੀਦਾ ਹੈ</w:t>
      </w:r>
    </w:p>
    <w:p/>
    <w:p>
      <w:r xmlns:w="http://schemas.openxmlformats.org/wordprocessingml/2006/main">
        <w:t xml:space="preserve">2. ਪਰਮੇਸ਼ੁਰ ਦੀ ਵਫ਼ਾਦਾਰੀ: ਯਹੋਵਾਹ ਸਾਡੇ ਪਰਮੇਸ਼ੁਰ ਵਿੱਚ ਭਰੋਸਾ ਰੱਖਣਾ</w:t>
      </w:r>
    </w:p>
    <w:p/>
    <w:p>
      <w:r xmlns:w="http://schemas.openxmlformats.org/wordprocessingml/2006/main">
        <w:t xml:space="preserve">1. ਬਿਵਸਥਾ ਸਾਰ 4:15-19 - ਧਿਆਨ ਰੱਖੋ ਅਤੇ ਆਪਣੇ ਆਪ ਨੂੰ ਧਿਆਨ ਨਾਲ ਦੇਖੋ, ਤਾਂ ਜੋ ਉਹ ਚੀਜ਼ਾਂ ਨਾ ਭੁੱਲੋ ਜੋ ਤੁਹਾਡੀਆਂ ਅੱਖਾਂ ਨੇ ਵੇਖੀਆਂ ਹਨ ਅਤੇ ਨਾ ਹੀ ਉਹਨਾਂ ਨੂੰ ਤੁਹਾਡੇ ਜੀਵਨ ਦੇ ਸਾਰੇ ਦਿਨਾਂ ਵਿੱਚ ਤੁਹਾਡੇ ਦਿਮਾਗ ਤੋਂ ਖਿਸਕਣ ਦਿਓ; ਉਹਨਾਂ ਨੂੰ ਆਪਣੇ ਬੱਚਿਆਂ ਅਤੇ ਤੁਹਾਡੇ ਬੱਚਿਆਂ ਦੇ ਬੱਚਿਆਂ ਨੂੰ ਜਾਣੂ ਕਰਵਾਓ।</w:t>
      </w:r>
    </w:p>
    <w:p/>
    <w:p>
      <w:r xmlns:w="http://schemas.openxmlformats.org/wordprocessingml/2006/main">
        <w:t xml:space="preserve">2. ਯਸਾਯਾਹ 44:9-20 - ਮੂਰਤੀਆਂ ਬਣਾਉਣ ਵਾਲੇ ਸਾਰੇ ਕੁਝ ਵੀ ਨਹੀਂ ਹਨ, ਅਤੇ ਜਿਨ੍ਹਾਂ ਚੀਜ਼ਾਂ ਵਿੱਚ ਉਹ ਪ੍ਰਸੰਨ ਹੁੰਦੇ ਹਨ ਉਨ੍ਹਾਂ ਦਾ ਕੋਈ ਲਾਭ ਨਹੀਂ ਹੁੰਦਾ; ਉਨ੍ਹਾਂ ਦੇ ਗਵਾਹ ਨਾ ਤਾਂ ਦੇਖਦੇ ਹਨ ਅਤੇ ਨਾ ਹੀ ਜਾਣਦੇ ਹਨ, ਤਾਂ ਜੋ ਉਹ ਸ਼ਰਮਸਾਰ ਹੋਣ।</w:t>
      </w:r>
    </w:p>
    <w:p/>
    <w:p>
      <w:r xmlns:w="http://schemas.openxmlformats.org/wordprocessingml/2006/main">
        <w:t xml:space="preserve">ਲੇਵੀਆਂ 19:5 ਅਤੇ ਜੇਕਰ ਤੁਸੀਂ ਯਹੋਵਾਹ ਦੇ ਅੱਗੇ ਸੁੱਖ-ਸਾਂਦ ਦੀ ਬਲੀ ਚੜ੍ਹਾਉਂਦੇ ਹੋ, ਤਾਂ ਤੁਸੀਂ ਆਪਣੀ ਮਰਜ਼ੀ ਨਾਲ ਚੜ੍ਹਾਓ।</w:t>
      </w:r>
    </w:p>
    <w:p/>
    <w:p>
      <w:r xmlns:w="http://schemas.openxmlformats.org/wordprocessingml/2006/main">
        <w:t xml:space="preserve">ਲੇਵੀਟਿਕਸ 19:5 ਦੀ ਆਇਤ ਲੋਕਾਂ ਨੂੰ ਆਪਣੀ ਮਰਜ਼ੀ ਦੀ ਸ਼ਾਂਤੀ ਦੀ ਭੇਟ ਵਜੋਂ ਪ੍ਰਭੂ ਨੂੰ ਬਲੀਆਂ ਚੜ੍ਹਾਉਣ ਦੀ ਹਦਾਇਤ ਕਰਦੀ ਹੈ।</w:t>
      </w:r>
    </w:p>
    <w:p/>
    <w:p>
      <w:r xmlns:w="http://schemas.openxmlformats.org/wordprocessingml/2006/main">
        <w:t xml:space="preserve">1. ਪ੍ਰਭੂ ਸਾਨੂੰ ਸਾਡੀ ਆਪਣੀ ਮਰਜ਼ੀ ਤੋਂ ਕੁਰਬਾਨੀਆਂ ਦੇਣ ਦੀ ਮੰਗ ਕਰਦਾ ਹੈ</w:t>
      </w:r>
    </w:p>
    <w:p/>
    <w:p>
      <w:r xmlns:w="http://schemas.openxmlformats.org/wordprocessingml/2006/main">
        <w:t xml:space="preserve">2. ਪਿਆਰ ਅਤੇ ਆਗਿਆਕਾਰੀ ਨਾਲ ਪ੍ਰਭੂ ਦੀ ਸੇਵਾ ਕਰਨਾ</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ਇਬਰਾਨੀਆਂ 13:15 -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ਲੇਵੀਆਂ ਦੀ ਪੋਥੀ 19:6 ਜਿਸ ਦਿਨ ਤੁਸੀਂ ਇਸ ਨੂੰ ਚੜ੍ਹਾਉਂਦੇ ਹੋ, ਉਸੇ ਦਿਨ ਅਤੇ ਅਗਲੇ ਦਿਨ ਖਾਧਾ ਜਾਣਾ ਚਾਹੀਦਾ ਹੈ, ਅਤੇ ਜੇ ਤੀਜੇ ਦਿਨ ਤੱਕ ਬਚਿਆ ਰਹੇ, ਤਾਂ ਇਸਨੂੰ ਅੱਗ ਵਿੱਚ ਸਾੜ ਦਿੱਤਾ ਜਾਵੇ।</w:t>
      </w:r>
    </w:p>
    <w:p/>
    <w:p>
      <w:r xmlns:w="http://schemas.openxmlformats.org/wordprocessingml/2006/main">
        <w:t xml:space="preserve">ਇਜ਼ਰਾਈਲੀਆਂ ਨੂੰ ਹਦਾਇਤ ਕੀਤੀ ਜਾਂਦੀ ਹੈ ਕਿ ਉਹ ਆਪਣੇ ਬਲੀਦਾਨ ਦੀ ਭੇਟ ਉਸੇ ਦਿਨ ਜਾਂ ਅਗਲੇ ਦਿਨ ਖਾ ਲੈਣ, ਅਤੇ ਉਸ ਤੋਂ ਬਾਅਦ ਬਚੀ ਹੋਈ ਕੋਈ ਵੀ ਚੀਜ਼ ਅੱਗ ਵਿੱਚ ਸਾੜ ਦਿੱਤੀ ਜਾਵੇ।</w:t>
      </w:r>
    </w:p>
    <w:p/>
    <w:p>
      <w:r xmlns:w="http://schemas.openxmlformats.org/wordprocessingml/2006/main">
        <w:t xml:space="preserve">1. ਪਰਮੇਸ਼ੁਰ ਦੇ ਪਿਆਰ ਦਾ ਜਵਾਬ ਦੇਣ ਵਿੱਚ ਤਤਕਾਲਤਾ ਦੀ ਮਹੱਤਤਾ।</w:t>
      </w:r>
    </w:p>
    <w:p/>
    <w:p>
      <w:r xmlns:w="http://schemas.openxmlformats.org/wordprocessingml/2006/main">
        <w:t xml:space="preserve">2. ਪ੍ਰਮਾਤਮਾ ਸਾਡੇ ਸਾਹਮਣੇ ਰੱਖੇ ਮੌਕਿਆਂ ਦਾ ਵੱਧ ਤੋਂ ਵੱਧ ਲਾਭ ਉਠਾਉਣਾ।</w:t>
      </w:r>
    </w:p>
    <w:p/>
    <w:p>
      <w:r xmlns:w="http://schemas.openxmlformats.org/wordprocessingml/2006/main">
        <w:t xml:space="preserve">1. ਲੂਕਾ 9:23-25 - ਅਤੇ ਉਸਨੇ ਉਨ੍ਹਾਂ ਸਭਨਾਂ ਨੂੰ ਕਿਹਾ, ਜੇ ਕੋਈ ਮੇਰੇ ਮਗਰ ਆਉਣਾ ਚਾਹੁੰਦਾ ਹੈ, ਤਾਂ ਉਹ ਆਪਣੇ ਆਪ ਦਾ ਇਨਕਾਰ ਕਰੇ ਅਤੇ ਰੋਜ਼ਾਨਾ ਆਪਣੀ ਸਲੀਬ ਚੁੱਕ ਕੇ ਮੇਰੇ ਮਗਰ ਚੱਲੇ।</w:t>
      </w:r>
    </w:p>
    <w:p/>
    <w:p>
      <w:r xmlns:w="http://schemas.openxmlformats.org/wordprocessingml/2006/main">
        <w:t xml:space="preserve">2. ਜ਼ਬੂਰ 118:24 - ਇਹ ਉਹ ਦਿਨ ਹੈ ਜੋ ਪ੍ਰਭੂ ਨੇ ਬਣਾਇਆ ਹੈ; ਅਸੀਂ ਇਸ ਵਿੱਚ ਖੁਸ਼ ਅਤੇ ਖੁਸ਼ ਹੋਵਾਂਗੇ।</w:t>
      </w:r>
    </w:p>
    <w:p/>
    <w:p>
      <w:r xmlns:w="http://schemas.openxmlformats.org/wordprocessingml/2006/main">
        <w:t xml:space="preserve">ਲੇਵੀਆਂ ਦੀ ਪੋਥੀ 19:7 ਅਤੇ ਜੇਕਰ ਇਹ ਤੀਜੇ ਦਿਨ ਖਾਧੀ ਜਾਵੇ ਤਾਂ ਇਹ ਘਿਣਾਉਣੀ ਹੈ। ਇਸ ਨੂੰ ਸਵੀਕਾਰ ਨਹੀਂ ਕੀਤਾ ਜਾਵੇਗਾ।</w:t>
      </w:r>
    </w:p>
    <w:p/>
    <w:p>
      <w:r xmlns:w="http://schemas.openxmlformats.org/wordprocessingml/2006/main">
        <w:t xml:space="preserve">ਪਕਾਏ ਜਾਣ ਤੋਂ ਬਾਅਦ ਤੀਜੇ ਦਿਨ ਭੋਜਨ ਖਾਣਾ ਘਿਣਾਉਣਾ ਹੈ ਅਤੇ ਸਵੀਕਾਰ ਨਹੀਂ ਕੀਤਾ ਜਾਵੇਗਾ।</w:t>
      </w:r>
    </w:p>
    <w:p/>
    <w:p>
      <w:r xmlns:w="http://schemas.openxmlformats.org/wordprocessingml/2006/main">
        <w:t xml:space="preserve">1. "ਆਗਿਆਕਾਰੀ ਦੀ ਸ਼ਕਤੀ" - ਪਰਮਾਤਮਾ ਦੇ ਹੁਕਮਾਂ ਦੀ ਪਾਲਣਾ ਕਰਨ ਦੀ ਮਹੱਤਤਾ 'ਤੇ ਏ.</w:t>
      </w:r>
    </w:p>
    <w:p/>
    <w:p>
      <w:r xmlns:w="http://schemas.openxmlformats.org/wordprocessingml/2006/main">
        <w:t xml:space="preserve">2. "ਪਰਮੇਸ਼ੁਰ ਦੇ ਬਚਨ ਦੀ ਪਵਿੱਤਰਤਾ" - ਸ਼ਾਸਤਰਾਂ ਦਾ ਆਦਰ ਅਤੇ ਸਨਮਾਨ ਕਰਨ ਦੀ ਮਹੱਤਤਾ 'ਤੇ ਜ਼ੋਰ ਦਿੰਦਾ ਹੈ।</w:t>
      </w:r>
    </w:p>
    <w:p/>
    <w:p>
      <w:r xmlns:w="http://schemas.openxmlformats.org/wordprocessingml/2006/main">
        <w:t xml:space="preserve">1. ਬਿਵਸਥਾ ਸਾਰ 28:58 - ਜੇ ਤੁਸੀਂ ਇਸ ਬਿਵਸਥਾ ਦੇ ਸਾਰੇ ਸ਼ਬਦਾਂ ਦੀ ਧਿਆਨ ਨਾਲ ਪਾਲਣਾ ਨਹੀਂ ਕਰਦੇ, ਜੋ ਇਸ ਪੁਸਤਕ ਵਿੱਚ ਲਿਖੀਆਂ ਗਈਆਂ ਹਨ, ਅਤੇ ਇਸ ਸ਼ਾਨਦਾਰ ਅਤੇ ਸ਼ਾਨਦਾਰ ਨਾਮ ਯਹੋਵਾਹ ਤੁਹਾਡੇ ਪਰਮੇਸ਼ੁਰ ਦਾ ਸਤਿਕਾਰ ਨਹੀਂ ਕਰਦੇ"</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ਲੇਵੀਆਂ ਦੀ ਪੋਥੀ 19:8 ਇਸ ਲਈ ਹਰ ਕੋਈ ਜਿਹੜਾ ਇਸ ਨੂੰ ਖਾਂਦਾ ਹੈ ਉਹ ਆਪਣੀ ਬਦੀ ਦਾ ਬੋਝ ਲਵੇਗਾ ਕਿਉਂ ਜੋ ਉਸ ਨੇ ਯਹੋਵਾਹ ਦੀ ਪਵਿੱਤਰ ਵਸਤੂ ਨੂੰ ਅਪਵਿੱਤਰ ਕੀਤਾ ਹੈ, ਅਤੇ ਉਹ ਪ੍ਰਾਣੀ ਆਪਣੇ ਲੋਕਾਂ ਵਿੱਚੋਂ ਛੇਕਿਆ ਜਾਵੇਗਾ।</w:t>
      </w:r>
    </w:p>
    <w:p/>
    <w:p>
      <w:r xmlns:w="http://schemas.openxmlformats.org/wordprocessingml/2006/main">
        <w:t xml:space="preserve">ਯਹੋਵਾਹ ਦੀ ਪਵਿੱਤਰ ਵਸਤੂ ਖਾਣ ਨਾਲ ਉਹ ਆਪਣੀ ਬਦੀ ਲਿਆਵੇਗਾ ਅਤੇ ਉਸ ਦੇ ਲੋਕਾਂ ਵਿੱਚੋਂ ਛੇਕਿਆ ਜਾਵੇਗਾ।</w:t>
      </w:r>
    </w:p>
    <w:p/>
    <w:p>
      <w:r xmlns:w="http://schemas.openxmlformats.org/wordprocessingml/2006/main">
        <w:t xml:space="preserve">1. ਪਵਿੱਤਰ ਚੀਜ਼ਾਂ ਖਾਣ ਦੇ ਨਤੀਜੇ</w:t>
      </w:r>
    </w:p>
    <w:p/>
    <w:p>
      <w:r xmlns:w="http://schemas.openxmlformats.org/wordprocessingml/2006/main">
        <w:t xml:space="preserve">2. ਪਰਮੇਸ਼ੁਰ ਦੀ ਪਵਿੱਤਰਤਾ ਦਾ ਆਦਰ ਕਰਨ ਦੀ ਮਹੱਤਤਾ</w:t>
      </w:r>
    </w:p>
    <w:p/>
    <w:p>
      <w:r xmlns:w="http://schemas.openxmlformats.org/wordprocessingml/2006/main">
        <w:t xml:space="preserve">1. ਕੂਚ 34:31-34 - ਪਵਿੱਤਰ ਹੋਣ ਅਤੇ ਸਬਤ ਦੀ ਪਾਲਣਾ ਕਰਨ ਲਈ ਪਰਮੇਸ਼ੁਰ ਦੇ ਹੁਕਮ</w:t>
      </w:r>
    </w:p>
    <w:p/>
    <w:p>
      <w:r xmlns:w="http://schemas.openxmlformats.org/wordprocessingml/2006/main">
        <w:t xml:space="preserve">2. ਮੱਤੀ 5:33-37 - ਸਹੁੰਆਂ ਅਤੇ ਸੱਚਾਈ ਬਾਰੇ ਯਿਸੂ ਦੀਆਂ ਸਿੱਖਿਆਵਾਂ</w:t>
      </w:r>
    </w:p>
    <w:p/>
    <w:p>
      <w:r xmlns:w="http://schemas.openxmlformats.org/wordprocessingml/2006/main">
        <w:t xml:space="preserve">ਲੇਵੀਆਂ ਦੀ ਪੋਥੀ 19:9 ਅਤੇ ਜਦੋਂ ਤੁਸੀਂ ਆਪਣੀ ਜ਼ਮੀਨ ਦੀ ਵਾਢੀ ਕਰਦੇ ਹੋ, ਤਾਂ ਤੁਸੀਂ ਆਪਣੇ ਖੇਤ ਦੇ ਕੋਨਿਆਂ ਨੂੰ ਪੂਰੀ ਤਰ੍ਹਾਂ ਨਾ ਵੱਢੋ, ਅਤੇ ਨਾ ਹੀ ਤੁਸੀਂ ਆਪਣੀ ਫ਼ਸਲ ਦੀ ਵਾਢੀ ਨੂੰ ਇਕੱਠਾ ਕਰੋ।</w:t>
      </w:r>
    </w:p>
    <w:p/>
    <w:p>
      <w:r xmlns:w="http://schemas.openxmlformats.org/wordprocessingml/2006/main">
        <w:t xml:space="preserve">ਪਰਮੇਸ਼ੁਰ ਨੇ ਆਪਣੇ ਲੋਕਾਂ ਨੂੰ ਹੁਕਮ ਦਿੱਤਾ ਹੈ ਕਿ ਉਹ ਆਪਣੇ ਖੇਤਾਂ ਦੇ ਕੋਨਿਆਂ ਵਿੱਚ ਵਾਢੀ ਦਾ ਕੁਝ ਹਿੱਸਾ ਛੱਡ ਦੇਣ ਅਤੇ ਉਨ੍ਹਾਂ ਦੀ ਵਾਢੀ ਦੀਆਂ ਫ਼ਸਲਾਂ ਨੂੰ ਇਕੱਠਾ ਕਰਨ।</w:t>
      </w:r>
    </w:p>
    <w:p/>
    <w:p>
      <w:r xmlns:w="http://schemas.openxmlformats.org/wordprocessingml/2006/main">
        <w:t xml:space="preserve">1. ਰੱਬ ਦੀ ਉਦਾਰਤਾ: ਵਾਢੀ ਵਿੱਚੋਂ ਕੁਝ ਛੱਡਣ ਦੇ ਹੁਕਮ ਨੂੰ ਸਮਝਣਾ</w:t>
      </w:r>
    </w:p>
    <w:p/>
    <w:p>
      <w:r xmlns:w="http://schemas.openxmlformats.org/wordprocessingml/2006/main">
        <w:t xml:space="preserve">2. ਗਲੇਨਿੰਗਜ਼ ਦੀ ਬਰਕਤ: ਪਰਮੇਸ਼ੁਰ ਦੇ ਪ੍ਰਬੰਧ ਦੀ ਕਦਰ ਕਰਨਾ</w:t>
      </w:r>
    </w:p>
    <w:p/>
    <w:p>
      <w:r xmlns:w="http://schemas.openxmlformats.org/wordprocessingml/2006/main">
        <w:t xml:space="preserve">1. ਜ਼ਬੂਰ 24:1 - ਧਰਤੀ ਪ੍ਰਭੂ ਦੀ ਹੈ, ਅਤੇ ਇਸਦੀ ਸਾਰੀ ਸੰਪੂਰਨਤਾ, ਸੰਸਾਰ ਅਤੇ ਉਸ ਵਿੱਚ ਰਹਿਣ ਵਾਲੇ ਲੋਕ।</w:t>
      </w:r>
    </w:p>
    <w:p/>
    <w:p>
      <w:r xmlns:w="http://schemas.openxmlformats.org/wordprocessingml/2006/main">
        <w:t xml:space="preserve">2. ਬਿਵਸਥਾ ਸਾਰ 24:19 - ਜਦੋਂ ਤੁਸੀਂ ਆਪਣੇ ਖੇਤ ਵਿੱਚ ਆਪਣੀ ਫ਼ਸਲ ਵੱਢ ਲੈਂਦੇ ਹੋ, ਅਤੇ ਖੇਤ ਵਿੱਚ ਇੱਕ ਪੂਲਾ ਭੁੱਲ ਜਾਂਦੇ ਹੋ, ਤਾਂ ਤੁਸੀਂ ਇਸਨੂੰ ਲੈਣ ਲਈ ਦੁਬਾਰਾ ਨਹੀਂ ਜਾਣਾ: ਇਹ ਪਰਦੇਸੀ, ਯਤੀਮ ਅਤੇ ਵਿਧਵਾ ਲਈ ਹੋਵੇਗਾ। : ਤਾਂ ਜੋ ਯਹੋਵਾਹ ਤੁਹਾਡਾ ਪਰਮੇਸ਼ੁਰ ਤੁਹਾਡੇ ਹੱਥਾਂ ਦੇ ਸਾਰੇ ਕੰਮਾਂ ਵਿੱਚ ਤੁਹਾਨੂੰ ਅਸੀਸ ਦੇਵੇ।</w:t>
      </w:r>
    </w:p>
    <w:p/>
    <w:p>
      <w:r xmlns:w="http://schemas.openxmlformats.org/wordprocessingml/2006/main">
        <w:t xml:space="preserve">ਲੇਵੀਆਂ ਦੀ ਪੋਥੀ 19:10 ਅਤੇ ਤੂੰ ਆਪਣੇ ਅੰਗੂਰੀ ਬਾਗ਼ ਨੂੰ ਨਾ ਚੁਗਣੀਂ, ਨਾ ਹੀ ਆਪਣੇ ਅੰਗੂਰੀ ਬਾਗ਼ ਦੇ ਹਰ ਅੰਗੂਰ ਨੂੰ ਇਕੱਠਾ ਕਰਨਾ। ਤੁਸੀਂ ਉਨ੍ਹਾਂ ਨੂੰ ਗਰੀਬਾਂ ਅਤੇ ਪਰਦੇਸੀਆਂ ਲਈ ਛੱਡ ਦਿਓ: ਮੈਂ ਯਹੋਵਾਹ ਤੁਹਾਡਾ ਪਰਮੇਸ਼ੁਰ ਹਾਂ।</w:t>
      </w:r>
    </w:p>
    <w:p/>
    <w:p>
      <w:r xmlns:w="http://schemas.openxmlformats.org/wordprocessingml/2006/main">
        <w:t xml:space="preserve">ਇਹ ਹਵਾਲਾ ਸਾਨੂੰ ਸਾਡੇ ਵਿਚਕਾਰ ਗਰੀਬਾਂ ਅਤੇ ਅਜਨਬੀਆਂ ਦੀ ਦੇਖਭਾਲ ਕਰਨ ਦੀ ਸਾਡੀ ਜ਼ਿੰਮੇਵਾਰੀ ਦੀ ਯਾਦ ਦਿਵਾਉਂਦਾ ਹੈ।</w:t>
      </w:r>
    </w:p>
    <w:p/>
    <w:p>
      <w:r xmlns:w="http://schemas.openxmlformats.org/wordprocessingml/2006/main">
        <w:t xml:space="preserve">1. ਸਾਂਝਾ ਕਰਨ ਦਾ ਫਰਜ਼: ਲੇਵੀਆਂ 19:10 'ਤੇ ਏ</w:t>
      </w:r>
    </w:p>
    <w:p/>
    <w:p>
      <w:r xmlns:w="http://schemas.openxmlformats.org/wordprocessingml/2006/main">
        <w:t xml:space="preserve">2. ਉਦਾਰਤਾ ਦਾ ਦਿਲ: ਗਰੀਬ ਅਤੇ ਅਜਨਬੀਆਂ ਦੀ ਦੇਖਭਾਲ ਕਰਨ 'ਤੇ ਏ</w:t>
      </w:r>
    </w:p>
    <w:p/>
    <w:p>
      <w:r xmlns:w="http://schemas.openxmlformats.org/wordprocessingml/2006/main">
        <w:t xml:space="preserve">1. ਯਸਾਯਾਹ 58:10 "ਅਤੇ ਜੇ ਤੁਸੀਂ ਆਪਣੀ ਆਤਮਾ ਨੂੰ ਭੁੱਖਿਆਂ ਵੱਲ ਖਿੱਚਦੇ ਹੋ, ਅਤੇ ਦੁਖੀ ਆਤਮਾ ਨੂੰ ਸੰਤੁਸ਼ਟ ਕਰਦੇ ਹੋ; ਤਾਂ ਤੇਰਾ ਚਾਨਣ ਅਸਪਸ਼ਟ ਹੋ ਜਾਵੇਗਾ, ਅਤੇ ਤੇਰਾ ਹਨੇਰਾ ਦੁਪਹਿਰ ਦੇ ਦਿਨ ਵਰਗਾ ਹੋਵੇਗਾ"</w:t>
      </w:r>
    </w:p>
    <w:p/>
    <w:p>
      <w:r xmlns:w="http://schemas.openxmlformats.org/wordprocessingml/2006/main">
        <w:t xml:space="preserve">2. ਯਾਕੂਬ 1:27 "ਪਰਮੇਸ਼ੁਰ ਅਤੇ ਪਿਤਾ ਦੇ ਅੱਗੇ ਸ਼ੁੱਧ ਅਤੇ ਨਿਰਮਲ ਧਰਮ ਇਹ ਹੈ, ਯਤੀਮਾਂ ਅਤੇ ਵਿਧਵਾਵਾਂ ਨੂੰ ਉਨ੍ਹਾਂ ਦੇ ਦੁੱਖ ਵਿੱਚ ਮਿਲਣਾ, ਅਤੇ ਆਪਣੇ ਆਪ ਨੂੰ ਸੰਸਾਰ ਤੋਂ ਬੇਦਾਗ ਰੱਖਣਾ।"</w:t>
      </w:r>
    </w:p>
    <w:p/>
    <w:p>
      <w:r xmlns:w="http://schemas.openxmlformats.org/wordprocessingml/2006/main">
        <w:t xml:space="preserve">ਲੇਵੀਆਂ 19:11 ਤੁਸੀਂ ਚੋਰੀ ਨਾ ਕਰੋ, ਨਾ ਝੂਠ ਬੋਲੋ, ਨਾ ਇੱਕ ਦੂਜੇ ਨਾਲ ਝੂਠ ਬੋਲੋ।</w:t>
      </w:r>
    </w:p>
    <w:p/>
    <w:p>
      <w:r xmlns:w="http://schemas.openxmlformats.org/wordprocessingml/2006/main">
        <w:t xml:space="preserve">ਲੇਵੀਆਂ ਦਾ ਇਹ ਹਵਾਲਾ ਸਾਨੂੰ ਦੂਜਿਆਂ ਨਾਲ ਆਪਣੇ ਵਿਵਹਾਰ ਵਿੱਚ ਈਮਾਨਦਾਰ ਰਹਿਣ ਲਈ ਉਤਸ਼ਾਹਿਤ ਕਰਦਾ ਹੈ।</w:t>
      </w:r>
    </w:p>
    <w:p/>
    <w:p>
      <w:r xmlns:w="http://schemas.openxmlformats.org/wordprocessingml/2006/main">
        <w:t xml:space="preserve">1: ਈਮਾਨਦਾਰੀ ਸਭ ਤੋਂ ਵਧੀਆ ਨੀਤੀ ਹੈ</w:t>
      </w:r>
    </w:p>
    <w:p/>
    <w:p>
      <w:r xmlns:w="http://schemas.openxmlformats.org/wordprocessingml/2006/main">
        <w:t xml:space="preserve">2: ਪਿਆਰ ਵਿੱਚ ਸੱਚ ਬੋਲੋ</w:t>
      </w:r>
    </w:p>
    <w:p/>
    <w:p>
      <w:r xmlns:w="http://schemas.openxmlformats.org/wordprocessingml/2006/main">
        <w:t xml:space="preserve">1: ਅਫ਼ਸੀਆਂ 4:15 - ਇਸ ਦੀ ਬਜਾਇ, ਪਿਆਰ ਵਿੱਚ ਸੱਚ ਬੋਲਦੇ ਹੋਏ, ਅਸੀਂ ਹਰ ਤਰ੍ਹਾਂ ਨਾਲ ਉਸ ਵਿੱਚ, ਜੋ ਸਿਰ ਹੈ, ਮਸੀਹ ਵਿੱਚ ਵਧਣਾ ਹੈ।</w:t>
      </w:r>
    </w:p>
    <w:p/>
    <w:p>
      <w:r xmlns:w="http://schemas.openxmlformats.org/wordprocessingml/2006/main">
        <w:t xml:space="preserve">2: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ਲੇਵੀਆਂ 19:12 ਅਤੇ ਤੁਸੀਂ ਮੇਰੇ ਨਾਮ ਦੀ ਝੂਠੀ ਸਹੁੰ ਨਾ ਖਾਓ, ਅਤੇ ਨਾ ਹੀ ਤੁਸੀਂ ਆਪਣੇ ਪਰਮੇਸ਼ੁਰ ਦੇ ਨਾਮ ਨੂੰ ਅਪਵਿੱਤਰ ਕਰੋ: ਮੈਂ ਯਹੋਵਾਹ ਹਾਂ।</w:t>
      </w:r>
    </w:p>
    <w:p/>
    <w:p>
      <w:r xmlns:w="http://schemas.openxmlformats.org/wordprocessingml/2006/main">
        <w:t xml:space="preserve">ਇਸ ਹਵਾਲੇ ਵਿਚ ਪ੍ਰਭੂ ਦਾ ਨਾਮ ਵਿਅਰਥ ਨਾ ਲੈਣ ਦੀ ਮਹੱਤਤਾ 'ਤੇ ਜ਼ੋਰ ਦਿੱਤਾ ਗਿਆ ਹੈ।</w:t>
      </w:r>
    </w:p>
    <w:p/>
    <w:p>
      <w:r xmlns:w="http://schemas.openxmlformats.org/wordprocessingml/2006/main">
        <w:t xml:space="preserve">1: ਸਾਨੂੰ ਪ੍ਰਭੂ ਦੇ ਨਾਮ ਦਾ ਆਦਰ ਕਰਨਾ ਚਾਹੀਦਾ ਹੈ ਅਤੇ ਕਦੇ ਵੀ ਇਸ ਦੀ ਵਰਤੋਂ ਦੂਜਿਆਂ ਨੂੰ ਧੋਖਾ ਦੇਣ ਜਾਂ ਨੁਕਸਾਨ ਕਰਨ ਲਈ ਨਹੀਂ ਕਰਨੀ ਚਾਹੀਦੀ।</w:t>
      </w:r>
    </w:p>
    <w:p/>
    <w:p>
      <w:r xmlns:w="http://schemas.openxmlformats.org/wordprocessingml/2006/main">
        <w:t xml:space="preserve">2: ਸਾਨੂੰ ਹਮੇਸ਼ਾ ਪ੍ਰਮਾਤਮਾ ਦੇ ਨਾਮ ਨੂੰ ਗੰਭੀਰਤਾ ਨਾਲ ਲੈਣਾ ਚਾਹੀਦਾ ਹੈ ਅਤੇ ਇਸਨੂੰ ਆਪਣੇ ਉਦੇਸ਼ਾਂ ਲਈ ਵਰਤ ਕੇ ਸਸਤਾ ਨਹੀਂ ਕਰਨਾ ਚਾਹੀਦਾ ਹੈ।</w:t>
      </w:r>
    </w:p>
    <w:p/>
    <w:p>
      <w:r xmlns:w="http://schemas.openxmlformats.org/wordprocessingml/2006/main">
        <w:t xml:space="preserve">1: ਯਾਕੂਬ 5:12 - "ਪਰ ਸਭ ਤੋਂ ਵੱਧ, ਮੇਰੇ ਭਰਾਵੋ, ਸਵਰਗ, ਧਰਤੀ ਜਾਂ ਕਿਸੇ ਹੋਰ ਸਹੁੰ ਦੀ ਸਹੁੰ ਨਾ ਖਾਓ, ਤੁਹਾਡੀ ਹਾਂ, ਹਾਂ, ਅਤੇ ਤੁਹਾਡੀ ਨਹੀਂ, ਨਹੀਂ, ਜਾਂ ਤੁਹਾਡੀ ਨਿੰਦਾ ਕੀਤੀ ਜਾਵੇਗੀ.</w:t>
      </w:r>
    </w:p>
    <w:p/>
    <w:p>
      <w:r xmlns:w="http://schemas.openxmlformats.org/wordprocessingml/2006/main">
        <w:t xml:space="preserve">2: ਕੂਚ 20:7 - ਤੁਸੀਂ ਯਹੋਵਾਹ ਆਪਣੇ ਪਰਮੇਸ਼ੁਰ ਦਾ ਨਾਮ ਵਿਅਰਥ ਨਹੀਂ ਲੈਣਾ, ਕਿਉਂਕਿ ਯਹੋਵਾਹ ਉਸ ਨੂੰ ਦੋਸ਼ੀ ਨਹੀਂ ਠਹਿਰਾਵੇਗਾ ਜੋ ਉਸ ਦਾ ਨਾਮ ਵਿਅਰਥ ਲੈਂਦਾ ਹੈ।</w:t>
      </w:r>
    </w:p>
    <w:p/>
    <w:p>
      <w:r xmlns:w="http://schemas.openxmlformats.org/wordprocessingml/2006/main">
        <w:t xml:space="preserve">ਲੇਵੀਆਂ ਦੀ ਪੋਥੀ 19:13 ਤੂੰ ਆਪਣੇ ਗੁਆਂਢੀ ਨੂੰ ਧੋਖਾ ਨਾ ਦੇਣਾ, ਨਾ ਉਸ ਨੂੰ ਲੁੱਟਣਾ, ਜਿਸ ਨੂੰ ਕੰਮ ਉੱਤੇ ਰੱਖਿਆ ਗਿਆ ਹੈ, ਉਸ ਦੀ ਮਜ਼ਦੂਰੀ ਸਵੇਰ ਤੱਕ ਸਾਰੀ ਰਾਤ ਤੇਰੇ ਕੋਲ ਨਹੀਂ ਰਹੇਗੀ।</w:t>
      </w:r>
    </w:p>
    <w:p/>
    <w:p>
      <w:r xmlns:w="http://schemas.openxmlformats.org/wordprocessingml/2006/main">
        <w:t xml:space="preserve">ਪ੍ਰਭੂ ਸਾਨੂੰ ਦੂਜਿਆਂ ਨਾਲ ਆਪਣੇ ਵਿਵਹਾਰ ਵਿੱਚ ਨਿਰਪੱਖ ਅਤੇ ਇਮਾਨਦਾਰ ਹੋਣ ਦਾ ਹੁਕਮ ਦਿੰਦਾ ਹੈ।</w:t>
      </w:r>
    </w:p>
    <w:p/>
    <w:p>
      <w:r xmlns:w="http://schemas.openxmlformats.org/wordprocessingml/2006/main">
        <w:t xml:space="preserve">1: ਸਾਨੂੰ ਆਪਣੇ ਗੁਆਂਢੀਆਂ ਨਾਲ ਈਮਾਨਦਾਰ ਅਤੇ ਨਿਆਂਪੂਰਣ ਹੋਣਾ ਚਾਹੀਦਾ ਹੈ।</w:t>
      </w:r>
    </w:p>
    <w:p/>
    <w:p>
      <w:r xmlns:w="http://schemas.openxmlformats.org/wordprocessingml/2006/main">
        <w:t xml:space="preserve">2: ਸਾਨੂੰ ਕਦੇ ਵੀ ਆਪਣੇ ਗੁਆਂਢੀਆਂ ਦਾ ਫਾਇਦਾ ਨਹੀਂ ਉਠਾਉਣਾ ਚਾਹੀਦਾ ਅਤੇ ਨਾ ਹੀ ਉਨ੍ਹਾਂ ਨਾਲ ਧੋਖਾ ਕਰਨਾ ਚਾਹੀਦਾ ਹੈ।</w:t>
      </w:r>
    </w:p>
    <w:p/>
    <w:p>
      <w:r xmlns:w="http://schemas.openxmlformats.org/wordprocessingml/2006/main">
        <w:t xml:space="preserve">1: ਯਾਕੂਬ 2:8 - ਜੇ ਤੁਸੀਂ ਸੱਚਮੁੱਚ ਧਰਮ-ਗ੍ਰੰਥ ਦੇ ਅਨੁਸਾਰ ਸ਼ਾਹੀ ਕਾਨੂੰਨ ਨੂੰ ਪੂਰਾ ਕਰਦੇ ਹੋ, ਤਾਂ ਤੁਸੀਂ ਆਪਣੇ ਗੁਆਂਢੀ ਨੂੰ ਆਪਣੇ ਜਿਹਾ ਪਿਆਰ ਕਰੋ, ਤੁਸੀਂ ਚੰਗਾ ਕਰ ਰਹੇ ਹੋ.</w:t>
      </w:r>
    </w:p>
    <w:p/>
    <w:p>
      <w:r xmlns:w="http://schemas.openxmlformats.org/wordprocessingml/2006/main">
        <w:t xml:space="preserve">2: ਕਹਾਉਤਾਂ 11:1 - ਇੱਕ ਝੂਠਾ ਸੰਤੁਲਨ ਯਹੋਵਾਹ ਲਈ ਘਿਣਾਉਣਾ ਹੈ, ਪਰ ਇੱਕ ਸਹੀ ਭਾਰ ਉਸਦੀ ਖੁਸ਼ੀ ਹੈ।</w:t>
      </w:r>
    </w:p>
    <w:p/>
    <w:p>
      <w:r xmlns:w="http://schemas.openxmlformats.org/wordprocessingml/2006/main">
        <w:t xml:space="preserve">ਲੇਵੀਆਂ ਦੀ ਪੋਥੀ 19:14 ਤੂੰ ਬੋਲਿਆਂ ਨੂੰ ਸਰਾਪ ਨਾ ਦੇਵੀਂ, ਨਾ ਅੰਨ੍ਹੇ ਦੇ ਅੱਗੇ ਠੋਕਰ ਦਾ ਕਾਰਨ ਬਣ, ਪਰ ਆਪਣੇ ਪਰਮੇਸ਼ੁਰ ਤੋਂ ਡਰ, ਮੈਂ ਯਹੋਵਾਹ ਹਾਂ।</w:t>
      </w:r>
    </w:p>
    <w:p/>
    <w:p>
      <w:r xmlns:w="http://schemas.openxmlformats.org/wordprocessingml/2006/main">
        <w:t xml:space="preserve">ਇਹ ਹਵਾਲਾ ਸਾਨੂੰ ਯਾਦ ਦਿਵਾਉਂਦਾ ਹੈ ਕਿ ਸਾਨੂੰ ਅਪਾਹਜ ਲੋਕਾਂ ਪ੍ਰਤੀ ਆਦਰ ਅਤੇ ਹਮਦਰਦ ਹੋਣਾ ਚਾਹੀਦਾ ਹੈ ਅਤੇ ਪ੍ਰਮਾਤਮਾ ਦਾ ਪਿਆਰ ਦਿਖਾਉਣ ਲਈ ਆਪਣੇ ਪੱਖਪਾਤ ਨੂੰ ਪਾਸੇ ਰੱਖਣਾ ਚਾਹੀਦਾ ਹੈ।</w:t>
      </w:r>
    </w:p>
    <w:p/>
    <w:p>
      <w:r xmlns:w="http://schemas.openxmlformats.org/wordprocessingml/2006/main">
        <w:t xml:space="preserve">1. "ਆਪਣੇ ਗੁਆਂਢੀ ਨੂੰ ਪਿਆਰ ਕਰੋ: ਅਪਾਹਜ ਲੋਕਾਂ ਲਈ ਹਮਦਰਦੀ ਦਾ ਅਭਿਆਸ ਕਰਨਾ"</w:t>
      </w:r>
    </w:p>
    <w:p/>
    <w:p>
      <w:r xmlns:w="http://schemas.openxmlformats.org/wordprocessingml/2006/main">
        <w:t xml:space="preserve">2. "ਸਤਿਕਾਰ ਦੀ ਸ਼ਕਤੀ: ਅਪਾਹਜਾਂ ਨਾਲ ਸਨਮਾਨ ਨਾਲ ਕਿਵੇਂ ਪੇਸ਼ ਆਉਣਾ ਹੈ"</w:t>
      </w:r>
    </w:p>
    <w:p/>
    <w:p>
      <w:r xmlns:w="http://schemas.openxmlformats.org/wordprocessingml/2006/main">
        <w:t xml:space="preserve">1. ਮੱਤੀ 22:36-40 - "ਗੁਰੂ ਜੀ, ਬਿਵਸਥਾ ਵਿੱਚ ਕਿਹੜਾ ਮਹਾਨ ਹੁਕਮ ਹੈ?"</w:t>
      </w:r>
    </w:p>
    <w:p/>
    <w:p>
      <w:r xmlns:w="http://schemas.openxmlformats.org/wordprocessingml/2006/main">
        <w:t xml:space="preserve">2. ਯਾਕੂਬ 2:1-4 - ਮੇਰੇ ਭਰਾਵੋ, ਕੋਈ ਪੱਖਪਾਤ ਨਾ ਕਰੋ ਕਿਉਂਕਿ ਤੁਸੀਂ ਸਾਡੇ ਪ੍ਰਭੂ ਯਿਸੂ ਮਸੀਹ, ਮਹਿਮਾ ਦੇ ਪ੍ਰਭੂ ਵਿੱਚ ਵਿਸ਼ਵਾਸ ਰੱਖਦੇ ਹੋ।</w:t>
      </w:r>
    </w:p>
    <w:p/>
    <w:p>
      <w:r xmlns:w="http://schemas.openxmlformats.org/wordprocessingml/2006/main">
        <w:t xml:space="preserve">ਲੇਵੀਆਂ 19:15 ਤੁਸੀਂ ਨਿਆਂ ਵਿੱਚ ਕੋਈ ਕੁਧਰਮ ਨਾ ਕਰੋ: ਤੁਸੀਂ ਗਰੀਬ ਦੇ ਵਿਅਕਤੀ ਦਾ ਆਦਰ ਨਾ ਕਰੋ, ਅਤੇ ਨਾ ਹੀ ਬਲਵਾਨ ਦਾ ਆਦਰ ਕਰੋ, ਪਰ ਤੁਸੀਂ ਆਪਣੇ ਗੁਆਂਢੀ ਦਾ ਨਿਆਂ ਧਰਮ ਨਾਲ ਕਰੋ।</w:t>
      </w:r>
    </w:p>
    <w:p/>
    <w:p>
      <w:r xmlns:w="http://schemas.openxmlformats.org/wordprocessingml/2006/main">
        <w:t xml:space="preserve">ਸਾਨੂੰ ਆਪਣੇ ਗੁਆਂਢੀ ਦਾ ਨਿਰਣਾ ਕਰਦੇ ਸਮੇਂ ਪੱਖਪਾਤ ਨਹੀਂ ਕਰਨਾ ਚਾਹੀਦਾ, ਸਗੋਂ ਨਿਰਪੱਖਤਾ ਅਤੇ ਪੱਖਪਾਤ ਤੋਂ ਬਿਨਾਂ ਉਨ੍ਹਾਂ ਦਾ ਨਿਰਣਾ ਕਰਨਾ ਚਾਹੀਦਾ ਹੈ।</w:t>
      </w:r>
    </w:p>
    <w:p/>
    <w:p>
      <w:r xmlns:w="http://schemas.openxmlformats.org/wordprocessingml/2006/main">
        <w:t xml:space="preserve">1. ਨਿਰਣੇ ਵਿੱਚ ਦਇਆ ਦਿਖਾਉਣਾ: ਪਰਮੇਸ਼ੁਰ ਦੀਆਂ ਨਜ਼ਰਾਂ ਵਿੱਚ ਧਾਰਮਿਕਤਾ ਨੂੰ ਜੀਉਣਾ</w:t>
      </w:r>
    </w:p>
    <w:p/>
    <w:p>
      <w:r xmlns:w="http://schemas.openxmlformats.org/wordprocessingml/2006/main">
        <w:t xml:space="preserve">2. ਨਿਰਪੱਖਤਾ ਦੁਆਰਾ ਆਪਣੇ ਗੁਆਂਢੀ ਨੂੰ ਪਿਆਰ ਕਰਨਾ: ਕਿਵੇਂ ਪਰਮੇਸ਼ੁਰ ਚਾਹੁੰਦਾ ਹੈ ਕਿ ਅਸੀਂ ਨਿਆਂ ਕਰੀਏ</w:t>
      </w:r>
    </w:p>
    <w:p/>
    <w:p>
      <w:r xmlns:w="http://schemas.openxmlformats.org/wordprocessingml/2006/main">
        <w:t xml:space="preserve">1. ਜੇਮਜ਼ 2:1-13 - ਬਿਨਾਂ ਪੱਖਪਾਤ ਦੇ, ਦੂਜਿਆਂ ਨਾਲ ਨਿਰਪੱਖਤਾ ਨਾਲ ਪੇਸ਼ ਆਉਣ ਦੀ ਮਹੱਤਤਾ।</w:t>
      </w:r>
    </w:p>
    <w:p/>
    <w:p>
      <w:r xmlns:w="http://schemas.openxmlformats.org/wordprocessingml/2006/main">
        <w:t xml:space="preserve">2. ਕਹਾਉਤਾਂ 21:3 - ਉਹ ਕਰਨਾ ਜੋ ਪ੍ਰਭੂ ਦੀ ਨਜ਼ਰ ਵਿੱਚ ਸਹੀ ਅਤੇ ਨਿਆਂਪੂਰਨ ਹੈ।</w:t>
      </w:r>
    </w:p>
    <w:p/>
    <w:p>
      <w:r xmlns:w="http://schemas.openxmlformats.org/wordprocessingml/2006/main">
        <w:t xml:space="preserve">ਲੇਵੀਆਂ ਦੀ ਪੋਥੀ 19:16 ਤੂੰ ਆਪਣੇ ਲੋਕਾਂ ਵਿੱਚ ਇੱਕ ਤਸੱਲੀ ਕਰਨ ਵਾਲੇ ਵਾਂਗ ਨਾ ਚੜ੍ਹੀਂ ਅਤੇ ਨਾ ਹੀ ਤੂੰ ਆਪਣੇ ਗੁਆਂਢੀ ਦੇ ਲਹੂ ਦੇ ਵਿਰੁੱਧ ਖਲੋਣਾ: ਮੈਂ ਯਹੋਵਾਹ ਹਾਂ।</w:t>
      </w:r>
    </w:p>
    <w:p/>
    <w:p>
      <w:r xmlns:w="http://schemas.openxmlformats.org/wordprocessingml/2006/main">
        <w:t xml:space="preserve">ਦੂਸਰਿਆਂ ਬਾਰੇ ਅਫਵਾਹਾਂ ਨਾ ਫੈਲਾਓ ਜਾਂ ਕਿਸੇ ਭੈੜੀ ਚੁਗਲੀ ਵਿੱਚ ਹਿੱਸਾ ਨਾ ਲਓ। ਆਪਣੇ ਸਾਥੀ ਆਦਮੀ ਦੇ ਜੀਵਨ ਅਤੇ ਮਾਣ ਦਾ ਸਤਿਕਾਰ ਕਰੋ.</w:t>
      </w:r>
    </w:p>
    <w:p/>
    <w:p>
      <w:r xmlns:w="http://schemas.openxmlformats.org/wordprocessingml/2006/main">
        <w:t xml:space="preserve">1. ਆਪਣੇ ਗੁਆਂਢੀ ਨੂੰ ਪਿਆਰ ਕਰੋ: ਦੂਜਿਆਂ ਦਾ ਆਦਰ ਕਰਨ ਦੀ ਮਹੱਤਤਾ</w:t>
      </w:r>
    </w:p>
    <w:p/>
    <w:p>
      <w:r xmlns:w="http://schemas.openxmlformats.org/wordprocessingml/2006/main">
        <w:t xml:space="preserve">2. ਝੂਠੀ ਗਵਾਹੀ ਦੇਣਾ: ਅਫਵਾਹਾਂ ਫੈਲਾਉਣ ਦੇ ਨਤੀਜੇ</w:t>
      </w:r>
    </w:p>
    <w:p/>
    <w:p>
      <w:r xmlns:w="http://schemas.openxmlformats.org/wordprocessingml/2006/main">
        <w:t xml:space="preserve">1. ਕਹਾਉਤਾਂ 11:13 - ਇੱਕ ਚੁਗਲੀ ਇੱਕ ਵਿਸ਼ਵਾਸ ਨੂੰ ਧੋਖਾ ਦਿੰਦੀ ਹੈ, ਪਰ ਇੱਕ ਭਰੋਸੇਯੋਗ ਵਿਅਕਤੀ ਗੁਪਤ ਰੱਖਦਾ ਹੈ.</w:t>
      </w:r>
    </w:p>
    <w:p/>
    <w:p>
      <w:r xmlns:w="http://schemas.openxmlformats.org/wordprocessingml/2006/main">
        <w:t xml:space="preserve">2. ਕਹਾਉਤਾਂ 16:28 - ਇੱਕ ਵਿਗੜਿਆ ਵਿਅਕਤੀ ਝਗੜਾ ਪੈਦਾ ਕਰਦਾ ਹੈ, ਅਤੇ ਚੁਗਲੀ ਨਜ਼ਦੀਕੀ ਦੋਸਤਾਂ ਨੂੰ ਵੱਖ ਕਰ ਦਿੰਦੀ ਹੈ।</w:t>
      </w:r>
    </w:p>
    <w:p/>
    <w:p>
      <w:r xmlns:w="http://schemas.openxmlformats.org/wordprocessingml/2006/main">
        <w:t xml:space="preserve">ਲੇਵੀਆਂ 19:17 ਤੁਸੀਂ ਆਪਣੇ ਦਿਲ ਵਿੱਚ ਆਪਣੇ ਭਰਾ ਨਾਲ ਨਫ਼ਰਤ ਨਾ ਕਰੋ: ਤੁਸੀਂ ਕਿਸੇ ਵੀ ਤਰੀਕੇ ਨਾਲ ਆਪਣੇ ਗੁਆਂਢੀ ਨੂੰ ਝਿੜਕੋ, ਅਤੇ ਉਸ ਉੱਤੇ ਪਾਪ ਨਾ ਕਰੋ।</w:t>
      </w:r>
    </w:p>
    <w:p/>
    <w:p>
      <w:r xmlns:w="http://schemas.openxmlformats.org/wordprocessingml/2006/main">
        <w:t xml:space="preserve">ਸਾਨੂੰ ਆਪਣੇ ਦਿਲਾਂ ਵਿੱਚ ਆਪਣੇ ਗੁਆਂਢੀ ਪ੍ਰਤੀ ਨਫ਼ਰਤ ਨਹੀਂ ਰੱਖਣੀ ਚਾਹੀਦੀ, ਸਗੋਂ ਉਹਨਾਂ ਨੂੰ ਝਿੜਕਣਾ ਚਾਹੀਦਾ ਹੈ ਅਤੇ ਉਹਨਾਂ ਨੂੰ ਗਲਤ ਕੰਮ ਕਰਨ ਤੋਂ ਰੋਕਣਾ ਚਾਹੀਦਾ ਹੈ।</w:t>
      </w:r>
    </w:p>
    <w:p/>
    <w:p>
      <w:r xmlns:w="http://schemas.openxmlformats.org/wordprocessingml/2006/main">
        <w:t xml:space="preserve">1. ਪਿਆਰ ਦੀ ਸ਼ਕਤੀ: ਸਾਡੇ ਮਤਭੇਦਾਂ ਦੇ ਬਾਵਜੂਦ ਆਪਣੇ ਗੁਆਂਢੀਆਂ ਨੂੰ ਕਿਵੇਂ ਪਿਆਰ ਕਰਨਾ ਹੈ</w:t>
      </w:r>
    </w:p>
    <w:p/>
    <w:p>
      <w:r xmlns:w="http://schemas.openxmlformats.org/wordprocessingml/2006/main">
        <w:t xml:space="preserve">2. ਪਿਆਰ ਦੀ ਜ਼ਿੰਮੇਵਾਰੀ: ਧਾਰਮਿਕਤਾ ਵਿਚ ਦੂਜਿਆਂ ਨੂੰ ਕਿਵੇਂ ਕਾਇਮ ਰੱਖਣਾ ਹੈ</w:t>
      </w:r>
    </w:p>
    <w:p/>
    <w:p>
      <w:r xmlns:w="http://schemas.openxmlformats.org/wordprocessingml/2006/main">
        <w:t xml:space="preserve">1. ਰੋਮੀਆਂ 12:17-18 - "ਬੁਰਾਈ ਦੇ ਬਦਲੇ ਕਿਸੇ ਦੀ ਵੀ ਬੁਰਾਈ ਨਾ ਕਰੋ, ਪਰ ਉਹ ਕੰਮ ਕਰਨ ਦੀ ਸੋਚੋ ਜੋ ਸਾਰਿਆਂ ਦੀ ਨਜ਼ਰ ਵਿੱਚ ਸਤਿਕਾਰਯੋਗ ਹੈ। ਜੇ ਹੋ ਸਕੇ, ਜਿੱਥੋਂ ਤੱਕ ਇਹ ਤੁਹਾਡੇ 'ਤੇ ਨਿਰਭਰ ਕਰਦਾ ਹੈ, ਸਾਰਿਆਂ ਨਾਲ ਸ਼ਾਂਤੀ ਨਾਲ ਰਹੋ।"</w:t>
      </w:r>
    </w:p>
    <w:p/>
    <w:p>
      <w:r xmlns:w="http://schemas.openxmlformats.org/wordprocessingml/2006/main">
        <w:t xml:space="preserve">2. ਕਹਾਉਤਾਂ 27:5-6 - "ਛੁਪੇ ਹੋਏ ਪਿਆਰ ਨਾਲੋਂ ਖੁੱਲ੍ਹੀ ਝਿੜਕ ਬਿਹਤਰ ਹੈ। ਵਫ਼ਾਦਾਰ ਦੋਸਤ ਦੇ ਜ਼ਖ਼ਮ ਹਨ; ਦੁਸ਼ਮਣ ਦੇ ਚੁੰਮਣ ਬਹੁਤ ਜ਼ਿਆਦਾ ਹਨ।"</w:t>
      </w:r>
    </w:p>
    <w:p/>
    <w:p>
      <w:r xmlns:w="http://schemas.openxmlformats.org/wordprocessingml/2006/main">
        <w:t xml:space="preserve">ਲੇਵੀਆਂ 19:18 ਤੂੰ ਬਦਲਾ ਨਾ ਲੈਣਾ, ਨਾ ਹੀ ਆਪਣੇ ਲੋਕਾਂ ਦੇ ਬੱਚਿਆਂ ਨਾਲ ਕੋਈ ਵੈਰ ਰੱਖਣਾ, ਪਰ ਤੂੰ ਆਪਣੇ ਗੁਆਂਢੀ ਨੂੰ ਆਪਣੇ ਜਿਹਾ ਪਿਆਰ ਕਰ: ਮੈਂ ਯਹੋਵਾਹ ਹਾਂ।</w:t>
      </w:r>
    </w:p>
    <w:p/>
    <w:p>
      <w:r xmlns:w="http://schemas.openxmlformats.org/wordprocessingml/2006/main">
        <w:t xml:space="preserve">ਸਾਨੂੰ ਆਪਣੇ ਗੁਆਂਢੀ ਨੂੰ ਆਪਣੇ ਵਾਂਗ ਪਿਆਰ ਕਰਨਾ ਚਾਹੀਦਾ ਹੈ ਅਤੇ ਉਨ੍ਹਾਂ ਨਾਲ ਬਦਲਾ ਨਹੀਂ ਲੈਣਾ ਚਾਹੀਦਾ ਜਾਂ ਉਨ੍ਹਾਂ ਨਾਲ ਗੁੱਸਾ ਨਹੀਂ ਰੱਖਣਾ ਚਾਹੀਦਾ।</w:t>
      </w:r>
    </w:p>
    <w:p/>
    <w:p>
      <w:r xmlns:w="http://schemas.openxmlformats.org/wordprocessingml/2006/main">
        <w:t xml:space="preserve">1. ਪਿਆਰ ਦੀ ਸ਼ਕਤੀ - ਆਪਣੇ ਗੁਆਂਢੀਆਂ ਨੂੰ ਪਿਆਰ ਕਿਵੇਂ ਦਿਖਾਉਣਾ ਹੈ</w:t>
      </w:r>
    </w:p>
    <w:p/>
    <w:p>
      <w:r xmlns:w="http://schemas.openxmlformats.org/wordprocessingml/2006/main">
        <w:t xml:space="preserve">2. ਮਾਫ਼ ਕਰਨ ਦੀ ਸ਼ਕਤੀ - ਮਾਫ਼ ਕਰਨਾ ਅਤੇ ਅੱਗੇ ਵਧਣਾ ਸਿੱਖਣਾ</w:t>
      </w:r>
    </w:p>
    <w:p/>
    <w:p>
      <w:r xmlns:w="http://schemas.openxmlformats.org/wordprocessingml/2006/main">
        <w:t xml:space="preserve">1. ਮੱਤੀ 5:43-44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ਰੋਮੀਆਂ 12:17-21 ਬੁਰਾਈ ਦੇ ਬਦਲੇ ਕਿਸੇ ਦੀ ਬੁਰਾਈ ਨਾ ਕਰੋ, ਪਰ ਉਹ ਕੰਮ ਕਰਨ ਦੀ ਸੋਚੋ ਜੋ ਸਾਰਿਆਂ ਦੀਆਂ ਨਜ਼ਰਾਂ ਵਿਚ ਆਦਰਯੋਗ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ਲੇਵੀਆਂ 19:19 ਤੁਸੀਂ ਮੇਰੀਆਂ ਬਿਧੀਆਂ ਦੀ ਪਾਲਨਾ ਕਰੋ। ਤੁਸੀਂ ਆਪਣੇ ਪਸ਼ੂਆਂ ਨੂੰ ਵੰਨ-ਸੁਵੰਨੀਆਂ ਕਿਸਮਾਂ ਦੇ ਨਾਲ ਨਾ ਪਾਉਣ ਦਿਓ: ਤੁਸੀਂ ਆਪਣੇ ਖੇਤ ਨੂੰ ਮਿਸ਼ਰਤ ਬੀਜ ਨਾਲ ਨਾ ਬੀਜੋ; ਨਾ ਹੀ ਲਿਨਨ ਅਤੇ ਊਨੀ ਦਾ ਰਲਿਆ ਹੋਇਆ ਕੱਪੜਾ ਤੁਹਾਡੇ ਉੱਤੇ ਆਵੇਗਾ।</w:t>
      </w:r>
    </w:p>
    <w:p/>
    <w:p>
      <w:r xmlns:w="http://schemas.openxmlformats.org/wordprocessingml/2006/main">
        <w:t xml:space="preserve">ਪ੍ਰਮਾਤਮਾ ਹੁਕਮ ਦਿੰਦਾ ਹੈ ਕਿ ਜਾਨਵਰਾਂ, ਪੌਦਿਆਂ ਅਤੇ ਕੱਪੜਿਆਂ ਨੂੰ ਮਿਲਾਇਆ ਨਹੀਂ ਜਾਣਾ ਚਾਹੀਦਾ।</w:t>
      </w:r>
    </w:p>
    <w:p/>
    <w:p>
      <w:r xmlns:w="http://schemas.openxmlformats.org/wordprocessingml/2006/main">
        <w:t xml:space="preserve">1. ਹਰ ਵੇਲੇ ਰੱਬ ਦੇ ਹੁਕਮਾਂ ਦੀ ਪਾਲਣਾ ਕਰਨੀ ਚਾਹੀਦੀ ਹੈ।</w:t>
      </w:r>
    </w:p>
    <w:p/>
    <w:p>
      <w:r xmlns:w="http://schemas.openxmlformats.org/wordprocessingml/2006/main">
        <w:t xml:space="preserve">2. ਪਰਮੇਸ਼ੁਰ ਦੇ ਨਿਯਮ ਉਸ ਦੀ ਸੰਪੂਰਣ ਬੁੱਧੀ ਨੂੰ ਦਰਸਾਉਂਦੇ ਹਨ।</w:t>
      </w:r>
    </w:p>
    <w:p/>
    <w:p>
      <w:r xmlns:w="http://schemas.openxmlformats.org/wordprocessingml/2006/main">
        <w:t xml:space="preserve">1. ਬਿਵਸਥਾ ਸਾਰ 22:9-11 - ਤੁਸੀਂ ਆਪਣੇ ਅੰਗੂਰੀ ਬਾਗ਼ ਨੂੰ ਵੰਨ-ਸੁਵੰਨੇ ਬੀਜਾਂ ਨਾਲ ਨਾ ਬੀਜੋ: ਅਜਿਹਾ ਨਾ ਹੋਵੇ ਕਿ ਤੁਹਾਡੇ ਬੀਜ ਦਾ ਫਲ ਜੋ ਤੁਸੀਂ ਬੀਜਿਆ ਹੈ, ਅਤੇ ਤੁਹਾਡੇ ਅੰਗੂਰੀ ਬਾਗ ਦਾ ਫਲ, ਅਸ਼ੁੱਧ ਹੋ ਜਾਵੇਗਾ।</w:t>
      </w:r>
    </w:p>
    <w:p/>
    <w:p>
      <w:r xmlns:w="http://schemas.openxmlformats.org/wordprocessingml/2006/main">
        <w:t xml:space="preserve">2. ਯਾਕੂਬ 3:17 - ਪਰ ਜੋ ਬੁੱਧ ਉੱਪਰੋਂ ਹੈ ਉਹ ਪਹਿਲਾਂ ਸ਼ੁੱਧ, ਫਿਰ ਸ਼ਾਂਤੀਪੂਰਨ, ਕੋਮਲ ਅਤੇ ਬੇਨਤੀ ਕਰਨ ਲਈ ਆਸਾਨ, ਦਇਆ ਅਤੇ ਚੰਗੇ ਫਲਾਂ ਨਾਲ ਭਰਪੂਰ, ਪੱਖਪਾਤ ਤੋਂ ਬਿਨਾਂ ਅਤੇ ਪਖੰਡ ਤੋਂ ਰਹਿਤ ਹੈ।</w:t>
      </w:r>
    </w:p>
    <w:p/>
    <w:p>
      <w:r xmlns:w="http://schemas.openxmlformats.org/wordprocessingml/2006/main">
        <w:t xml:space="preserve">ਲੇਵੀਆਂ 19:20 ਅਤੇ ਜੋ ਕੋਈ ਕਿਸੇ ਔਰਤ ਨਾਲ ਸਰੀਰਕ ਸਬੰਧ ਰੱਖਦਾ ਹੈ, ਜੋ ਇੱਕ ਦਾਸੀ ਹੈ, ਇੱਕ ਪਤੀ ਨਾਲ ਵਿਆਹੀ ਹੋਈ ਹੈ, ਅਤੇ ਉਸਨੂੰ ਛੁਟਕਾਰਾ ਨਹੀਂ ਦਿੱਤਾ ਗਿਆ ਅਤੇ ਨਾ ਹੀ ਉਸਨੂੰ ਆਜ਼ਾਦੀ ਦਿੱਤੀ ਗਈ ਹੈ; ਉਸ ਨੂੰ ਕੋਰੜੇ ਮਾਰੇ ਜਾਣਗੇ; ਉਨ੍ਹਾਂ ਨੂੰ ਮਾਰਿਆ ਨਹੀਂ ਜਾਵੇਗਾ, ਕਿਉਂਕਿ ਉਹ ਆਜ਼ਾਦ ਨਹੀਂ ਸੀ।</w:t>
      </w:r>
    </w:p>
    <w:p/>
    <w:p>
      <w:r xmlns:w="http://schemas.openxmlformats.org/wordprocessingml/2006/main">
        <w:t xml:space="preserve">ਇੱਕ ਵਿਅਕਤੀ ਜਿਸਦਾ ਇੱਕ ਗੁਲਾਮ ਨਾਲ ਜਿਨਸੀ ਸੰਬੰਧ ਹੈ ਜਿਸਦਾ ਕਿਸੇ ਮਾਲਕ ਨਾਲ ਵਿਆਹ ਹੋਇਆ ਹੈ ਪਰ ਉਸਨੂੰ ਛੁਡਾਇਆ ਜਾਂ ਆਜ਼ਾਦ ਨਹੀਂ ਕੀਤਾ ਗਿਆ ਹੈ, ਉਸਨੂੰ ਕੋੜੇ ਮਾਰੇ ਜਾਣਗੇ, ਪਰ ਮਾਰਿਆ ਨਹੀਂ ਜਾਵੇਗਾ।</w:t>
      </w:r>
    </w:p>
    <w:p/>
    <w:p>
      <w:r xmlns:w="http://schemas.openxmlformats.org/wordprocessingml/2006/main">
        <w:t xml:space="preserve">1. "ਆਜ਼ਾਦੀ ਦਾ ਮੁੱਲ: ਲੇਵੀਟਿਕਸ 19:20 ਦਾ ਅਧਿਐਨ"</w:t>
      </w:r>
    </w:p>
    <w:p/>
    <w:p>
      <w:r xmlns:w="http://schemas.openxmlformats.org/wordprocessingml/2006/main">
        <w:t xml:space="preserve">2. "ਮੁਕਤੀ ਦੀ ਲੋੜ: ਲੇਵੀਆਂ 19:20 'ਤੇ ਇੱਕ ਨਜ਼ਰ"</w:t>
      </w:r>
    </w:p>
    <w:p/>
    <w:p>
      <w:r xmlns:w="http://schemas.openxmlformats.org/wordprocessingml/2006/main">
        <w:t xml:space="preserve">1. ਗਲਾਤੀਆਂ 5:1-14 - ਮਸੀਹ ਵਿੱਚ ਆਜ਼ਾਦੀ</w:t>
      </w:r>
    </w:p>
    <w:p/>
    <w:p>
      <w:r xmlns:w="http://schemas.openxmlformats.org/wordprocessingml/2006/main">
        <w:t xml:space="preserve">2. ਅਫ਼ਸੀਆਂ 1:7 - ਯਿਸੂ ਦੇ ਲਹੂ ਦੁਆਰਾ ਛੁਟਕਾਰਾ</w:t>
      </w:r>
    </w:p>
    <w:p/>
    <w:p>
      <w:r xmlns:w="http://schemas.openxmlformats.org/wordprocessingml/2006/main">
        <w:t xml:space="preserve">ਲੇਵੀਆਂ ਦੀ ਪੋਥੀ 19:21 ਅਤੇ ਉਹ ਆਪਣੀ ਦੋਸ਼ ਦੀ ਭੇਟ ਨੂੰ ਯਹੋਵਾਹ ਦੇ ਲਈ ਮੰਡਲੀ ਦੇ ਤੰਬੂ ਦੇ ਦਰਵਾਜ਼ੇ ਕੋਲ ਲਿਆਵੇ, ਦੋਸ਼ ਦੀ ਭੇਟ ਲਈ ਇੱਕ ਭੇਡੂ ਵੀ।</w:t>
      </w:r>
    </w:p>
    <w:p/>
    <w:p>
      <w:r xmlns:w="http://schemas.openxmlformats.org/wordprocessingml/2006/main">
        <w:t xml:space="preserve">ਲੇਵੀਆਂ 19:21 ਲੋਕਾਂ ਨੂੰ ਕਲੀਸਿਯਾ ਦੇ ਤੰਬੂ ਵਿਖੇ ਯਹੋਵਾਹ ਲਈ ਦੋਸ਼ ਦੀ ਭੇਟ ਵਜੋਂ ਇੱਕ ਭੇਡੂ ਲਿਆਉਣ ਦਾ ਨਿਰਦੇਸ਼ ਦਿੰਦਾ ਹੈ।</w:t>
      </w:r>
    </w:p>
    <w:p/>
    <w:p>
      <w:r xmlns:w="http://schemas.openxmlformats.org/wordprocessingml/2006/main">
        <w:t xml:space="preserve">1. ਪ੍ਰਾਸਚਿਤ ਦੀ ਮਹੱਤਤਾ: ਅਪਰਾਧ ਦੀ ਭੇਟ ਦਾ ਮਹੱਤਵ</w:t>
      </w:r>
    </w:p>
    <w:p/>
    <w:p>
      <w:r xmlns:w="http://schemas.openxmlformats.org/wordprocessingml/2006/main">
        <w:t xml:space="preserve">2. ਪ੍ਰਮਾਤਮਾ ਦੀ ਪਵਿੱਤਰਤਾ: ਰਾਮ ਭੇਟ ਕਰਨ ਦੀ ਲੋੜ</w:t>
      </w:r>
    </w:p>
    <w:p/>
    <w:p>
      <w:r xmlns:w="http://schemas.openxmlformats.org/wordprocessingml/2006/main">
        <w:t xml:space="preserve">1. ਇਬਰਾਨੀਆਂ 10:4-10 - ਕਿਉਂਕਿ ਇਹ ਸੰਭਵ ਨਹੀਂ ਹੈ ਕਿ ਬਲਦਾਂ ਅਤੇ ਬੱਕਰੀਆਂ ਦਾ ਲਹੂ ਪਾਪਾਂ ਨੂੰ ਦੂਰ ਕਰ ਦੇਵੇ।</w:t>
      </w:r>
    </w:p>
    <w:p/>
    <w:p>
      <w:r xmlns:w="http://schemas.openxmlformats.org/wordprocessingml/2006/main">
        <w:t xml:space="preserve">5. ਯਸਾਯਾਹ 53:11 - ਉਹ ਆਪਣੀ ਆਤਮਾ ਦੀ ਕਸ਼ਟ ਨੂੰ ਵੇਖੇਗਾ, ਅਤੇ ਸੰਤੁਸ਼ਟ ਹੋਵੇਗਾ: ਉਸਦੇ ਗਿਆਨ ਦੁਆਰਾ ਮੇਰਾ ਧਰਮੀ ਸੇਵਕ ਬਹੁਤ ਸਾਰੇ ਲੋਕਾਂ ਨੂੰ ਧਰਮੀ ਠਹਿਰਾਏਗਾ; ਕਿਉਂਕਿ ਉਹ ਉਨ੍ਹਾਂ ਦੀਆਂ ਬਦੀਆਂ ਨੂੰ ਝੱਲੇਗਾ।</w:t>
      </w:r>
    </w:p>
    <w:p/>
    <w:p>
      <w:r xmlns:w="http://schemas.openxmlformats.org/wordprocessingml/2006/main">
        <w:t xml:space="preserve">ਲੇਵੀਆਂ ਦੀ ਪੋਥੀ 19:22 ਅਤੇ ਜਾਜਕ ਉਸ ਦੇ ਪਾਪ ਲਈ ਯਹੋਵਾਹ ਦੇ ਅੱਗੇ ਦੋਸ਼ ਦੀ ਭੇਟ ਦੇ ਭੇਡੂ ਨਾਲ ਉਸ ਦੇ ਲਈ ਪ੍ਰਾਸਚਿਤ ਕਰੇ ਅਤੇ ਜਿਹੜਾ ਪਾਪ ਉਸ ਨੇ ਕੀਤਾ ਹੈ ਉਹ ਨੂੰ ਮਾਫ਼ ਕੀਤਾ ਜਾਵੇਗਾ।</w:t>
      </w:r>
    </w:p>
    <w:p/>
    <w:p>
      <w:r xmlns:w="http://schemas.openxmlformats.org/wordprocessingml/2006/main">
        <w:t xml:space="preserve">ਜਾਜਕ ਨੂੰ ਦੋਸ਼ ਦੀ ਭੇਟ ਦੇ ਇੱਕ ਭੇਡੂ ਨਾਲ ਕਿਸੇ ਵਿਅਕਤੀ ਦੇ ਪਾਪ ਲਈ ਪ੍ਰਾਸਚਿਤ ਕਰਨਾ ਚਾਹੀਦਾ ਹੈ, ਅਤੇ ਉਸ ਵਿਅਕਤੀ ਦਾ ਪਾਪ ਮਾਫ਼ ਕੀਤਾ ਜਾਵੇਗਾ।</w:t>
      </w:r>
    </w:p>
    <w:p/>
    <w:p>
      <w:r xmlns:w="http://schemas.openxmlformats.org/wordprocessingml/2006/main">
        <w:t xml:space="preserve">1. ਪ੍ਰਾਸਚਿਤ ਦੀ ਸ਼ਕਤੀ: ਸਾਨੂੰ ਮਾਫ਼ੀ ਦੀ ਲੋੜ ਕਿਉਂ ਹੈ</w:t>
      </w:r>
    </w:p>
    <w:p/>
    <w:p>
      <w:r xmlns:w="http://schemas.openxmlformats.org/wordprocessingml/2006/main">
        <w:t xml:space="preserve">2. ਰੱਬ ਦੀ ਮਾਫ਼ੀ: ਅਸੀਂ ਇਸਨੂੰ ਕਿਵੇਂ ਪ੍ਰਾਪਤ ਕਰ ਸਕਦੇ ਹਾਂ</w:t>
      </w:r>
    </w:p>
    <w:p/>
    <w:p>
      <w:r xmlns:w="http://schemas.openxmlformats.org/wordprocessingml/2006/main">
        <w:t xml:space="preserve">1. ਯਸਾਯਾਹ 53:5-6 -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ਰੋਮੀਆਂ 3:23-24 - ਕਿਉਂਕਿ ਸਾਰਿਆਂ ਨੇ ਪਾਪ ਕੀਤਾ ਹੈ ਅਤੇ ਪਰਮੇਸ਼ੁਰ ਦੀ ਮਹਿਮਾ ਤੋਂ ਰਹਿ ਗਏ ਹਨ, ਅਤੇ ਮਸੀਹ ਯਿਸੂ ਦੁਆਰਾ ਛੁਟਕਾਰਾ ਪਾਉਣ ਦੁਆਰਾ ਉਸਦੀ ਕਿਰਪਾ ਦੁਆਰਾ ਆਜ਼ਾਦ ਤੌਰ 'ਤੇ ਧਰਮੀ ਠਹਿਰਾਏ ਗਏ ਹਨ।</w:t>
      </w:r>
    </w:p>
    <w:p/>
    <w:p>
      <w:r xmlns:w="http://schemas.openxmlformats.org/wordprocessingml/2006/main">
        <w:t xml:space="preserve">ਲੇਵੀਆਂ ਦੀ ਪੋਥੀ 19:23 ਅਤੇ ਜਦੋਂ ਤੁਸੀਂ ਧਰਤੀ ਵਿੱਚ ਆ ਜਾਓਗੇ ਅਤੇ ਭੋਜਨ ਲਈ ਹਰ ਤਰ੍ਹਾਂ ਦੇ ਰੁੱਖ ਲਗਾਓਗੇ, ਤਾਂ ਤੁਸੀਂ ਉਸ ਦੇ ਫਲ ਨੂੰ ਬੇਸੁੰਨਤ ਗਿਣੋ: ਤਿੰਨ ਸਾਲ ਤੁਹਾਡੇ ਲਈ ਅਸੁੰਨਤ ਦੇ ਬਰਾਬਰ ਹੋਣਗੇ: ਇਹ ਨਾ ਖਾਧਾ ਜਾਵੇਗਾ. .</w:t>
      </w:r>
    </w:p>
    <w:p/>
    <w:p>
      <w:r xmlns:w="http://schemas.openxmlformats.org/wordprocessingml/2006/main">
        <w:t xml:space="preserve">ਜਦੋਂ ਲੋਕ ਵਾਅਦਾ ਕੀਤੇ ਹੋਏ ਦੇਸ਼ ਵਿਚ ਦਾਖਲ ਹੁੰਦੇ ਹਨ, ਤਾਂ ਉਨ੍ਹਾਂ ਨੂੰ ਇਸ ਦੇ ਰੁੱਖਾਂ ਦੇ ਫਲਾਂ ਨੂੰ ਤਿੰਨ ਸਾਲਾਂ ਲਈ ਬੇਸੁੰਨਤ ਗਿਣਨਾ ਚਾਹੀਦਾ ਹੈ। ਇਸ ਸਮੇਂ ਦੌਰਾਨ ਫਲ ਨਹੀਂ ਖਾਧਾ ਜਾ ਸਕਦਾ ਹੈ।</w:t>
      </w:r>
    </w:p>
    <w:p/>
    <w:p>
      <w:r xmlns:w="http://schemas.openxmlformats.org/wordprocessingml/2006/main">
        <w:t xml:space="preserve">1. ਸੁੰਨਤ ਦਾ ਮਹੱਤਵ: ਇਜ਼ਰਾਈਲ ਨਾਲ ਪਰਮੇਸ਼ੁਰ ਦਾ ਇਕਰਾਰ ਸਾਨੂੰ ਬਦਲਣ ਲਈ ਕਿਵੇਂ ਹੈ</w:t>
      </w:r>
    </w:p>
    <w:p/>
    <w:p>
      <w:r xmlns:w="http://schemas.openxmlformats.org/wordprocessingml/2006/main">
        <w:t xml:space="preserve">2. ਧਰਤੀ ਦਾ ਵਾਅਦਾ: ਕਿਵੇਂ ਪਰਮੇਸ਼ੁਰ ਦੀ ਅਸੀਸ ਸਾਨੂੰ ਉਸਦੀ ਇੱਛਾ ਪੂਰੀ ਕਰਨ ਲਈ ਤਿਆਰ ਕਰਦੀ ਹੈ</w:t>
      </w:r>
    </w:p>
    <w:p/>
    <w:p>
      <w:r xmlns:w="http://schemas.openxmlformats.org/wordprocessingml/2006/main">
        <w:t xml:space="preserve">1. ਉਤਪਤ 17:9-14 - ਪਰਮੇਸ਼ੁਰ ਦੇ ਨਾਲ ਨੇਮ ਵਿੱਚ ਸੁੰਨਤ ਦੀ ਮਹੱਤਤਾ</w:t>
      </w:r>
    </w:p>
    <w:p/>
    <w:p>
      <w:r xmlns:w="http://schemas.openxmlformats.org/wordprocessingml/2006/main">
        <w:t xml:space="preserve">2. ਬਿਵਸਥਾ ਸਾਰ 8:7-9 - ਧਰਤੀ ਦਾ ਵਾਅਦਾ ਅਤੇ ਪਰਮੇਸ਼ੁਰ ਦੀ ਆਗਿਆਕਾਰੀ ਦੀ ਬਰਕਤ</w:t>
      </w:r>
    </w:p>
    <w:p/>
    <w:p>
      <w:r xmlns:w="http://schemas.openxmlformats.org/wordprocessingml/2006/main">
        <w:t xml:space="preserve">ਲੇਵੀਆਂ 19:24 ਪਰ ਚੌਥੇ ਸਾਲ ਉਹ ਦੇ ਸਾਰੇ ਫਲ ਯਹੋਵਾਹ ਦੀ ਉਸਤਤ ਕਰਨ ਲਈ ਪਵਿੱਤਰ ਹੋਣਗੇ।</w:t>
      </w:r>
    </w:p>
    <w:p/>
    <w:p>
      <w:r xmlns:w="http://schemas.openxmlformats.org/wordprocessingml/2006/main">
        <w:t xml:space="preserve">ਵਾਢੀ ਦੇ ਚੌਥੇ ਸਾਲ ਵਿੱਚ, ਸਾਰੇ ਫਲ ਉਸਤਤ ਦੇ ਕੰਮ ਵਜੋਂ ਪ੍ਰਭੂ ਨੂੰ ਸਮਰਪਿਤ ਕੀਤੇ ਜਾਣੇ ਚਾਹੀਦੇ ਹਨ।</w:t>
      </w:r>
    </w:p>
    <w:p/>
    <w:p>
      <w:r xmlns:w="http://schemas.openxmlformats.org/wordprocessingml/2006/main">
        <w:t xml:space="preserve">1. ਪ੍ਰਸ਼ੰਸਾ ਦੀ ਵਾਢੀ: ਪ੍ਰਭੂ ਨੂੰ ਸਾਰੇ ਫਲ ਸਮਰਪਿਤ ਕਰਨ ਦੇ ਮਹੱਤਵ ਨੂੰ ਸਮਝਣਾ</w:t>
      </w:r>
    </w:p>
    <w:p/>
    <w:p>
      <w:r xmlns:w="http://schemas.openxmlformats.org/wordprocessingml/2006/main">
        <w:t xml:space="preserve">2. ਆਗਿਆਕਾਰੀ ਦੇ ਫਲਾਂ ਨੂੰ ਵੱਢਣਾ: ਪ੍ਰਭੂ ਨੂੰ ਸਾਰੇ ਫਲ ਸਮਰਪਿਤ ਕਰਨ ਦੀਆਂ ਅਸੀਸਾਂ</w:t>
      </w:r>
    </w:p>
    <w:p/>
    <w:p>
      <w:r xmlns:w="http://schemas.openxmlformats.org/wordprocessingml/2006/main">
        <w:t xml:space="preserve">1. ਜ਼ਬੂਰ 100: 4 - ਧੰਨਵਾਦ ਦੇ ਨਾਲ ਉਸਦੇ ਦਰਵਾਜ਼ਿਆਂ ਵਿੱਚ ਦਾਖਲ ਹੋਵੋ, ਅਤੇ ਉਸਦੇ ਦਰਬਾਰਾਂ ਵਿੱਚ ਉਸਤਤ ਦੇ ਨਾਲ! ਉਸ ਦਾ ਧੰਨਵਾਦ ਕਰੋ; ਉਸ ਦੇ ਨਾਮ ਨੂੰ ਅਸੀਸ.</w:t>
      </w:r>
    </w:p>
    <w:p/>
    <w:p>
      <w:r xmlns:w="http://schemas.openxmlformats.org/wordprocessingml/2006/main">
        <w:t xml:space="preserve">2. ਬਿਵਸਥਾ ਸਾਰ 26:10 - ਅਤੇ ਹੁਣ, ਵੇਖੋ, ਮੈਂ ਧਰਤੀ ਦਾ ਪਹਿਲਾ ਫਲ ਲਿਆਇਆ ਹਾਂ, ਜੋ ਤੁਸੀਂ, ਹੇ ਪ੍ਰਭੂ, ਮੈਨੂੰ ਦਿੱਤਾ ਹੈ. ਫ਼ੇਰ ਤੁਸੀਂ ਇਸਨੂੰ ਯਹੋਵਾਹ ਆਪਣੇ ਪਰਮੇਸ਼ੁਰ ਦੇ ਅੱਗੇ ਰੱਖੋਂਗੇ ਅਤੇ ਯਹੋਵਾਹ ਆਪਣੇ ਪਰਮੇਸ਼ੁਰ ਦੇ ਅੱਗੇ ਮੱਥਾ ਟੇਕੋ।</w:t>
      </w:r>
    </w:p>
    <w:p/>
    <w:p>
      <w:r xmlns:w="http://schemas.openxmlformats.org/wordprocessingml/2006/main">
        <w:t xml:space="preserve">ਲੇਵੀਆਂ ਦੀ ਪੋਥੀ 19:25 ਅਤੇ ਪੰਜਵੇਂ ਸਾਲ ਤੁਸੀਂ ਉਸ ਦੇ ਫਲ ਵਿੱਚੋਂ ਖਾਓਗੇ, ਤਾਂ ਜੋ ਉਹ ਤੁਹਾਡੇ ਲਈ ਉਸ ਦਾ ਵਾਧਾ ਕਰੇ: ਮੈਂ ਯਹੋਵਾਹ ਤੁਹਾਡਾ ਪਰਮੇਸ਼ੁਰ ਹਾਂ।</w:t>
      </w:r>
    </w:p>
    <w:p/>
    <w:p>
      <w:r xmlns:w="http://schemas.openxmlformats.org/wordprocessingml/2006/main">
        <w:t xml:space="preserve">ਪ੍ਰਮਾਤਮਾ ਆਪਣੇ ਲੋਕਾਂ ਨੂੰ ਹੁਕਮ ਦਿੰਦਾ ਹੈ ਕਿ ਉਹ ਨਵੇਂ ਲਗਾਏ ਗਏ ਰੁੱਖ ਦੇ ਫਲ ਦੀ ਕਟਾਈ ਤੋਂ ਪਹਿਲਾਂ ਪੰਜ ਸਾਲ ਉਡੀਕ ਕਰਨ, ਤਾਂ ਜੋ ਇਹ ਵੱਧ ਤੋਂ ਵੱਧ ਝਾੜ ਦੇ ਸਕੇ।</w:t>
      </w:r>
    </w:p>
    <w:p/>
    <w:p>
      <w:r xmlns:w="http://schemas.openxmlformats.org/wordprocessingml/2006/main">
        <w:t xml:space="preserve">1. ਪਰਮੇਸ਼ੁਰ ਦੇ ਹੁਕਮ: ਭਰਪੂਰਤਾ ਦਾ ਮਾਰਗ</w:t>
      </w:r>
    </w:p>
    <w:p/>
    <w:p>
      <w:r xmlns:w="http://schemas.openxmlformats.org/wordprocessingml/2006/main">
        <w:t xml:space="preserve">2. ਵਿਸ਼ਵਾਸ ਪੈਦਾ ਕਰਨਾ: ਪ੍ਰਭੂ ਦੀ ਅਸੀਸ ਦੀ ਉਡੀਕ ਕਰਨਾ</w:t>
      </w:r>
    </w:p>
    <w:p/>
    <w:p>
      <w:r xmlns:w="http://schemas.openxmlformats.org/wordprocessingml/2006/main">
        <w:t xml:space="preserve">1.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ਜ਼ਬੂਰ 33:18-19 - ਪਰ ਪ੍ਰਭੂ ਦੀਆਂ ਨਜ਼ਰਾਂ ਉਨ੍ਹਾਂ ਉੱਤੇ ਹਨ ਜੋ ਉਸ ਤੋਂ ਡਰਦੇ ਹਨ, ਉਨ੍ਹਾਂ ਉੱਤੇ ਜਿਨ੍ਹਾਂ ਦੀ ਆਸ ਉਸ ਦੇ ਅਟੁੱਟ ਪਿਆਰ ਵਿੱਚ ਹੈ, ਉਨ੍ਹਾਂ ਨੂੰ ਮੌਤ ਤੋਂ ਛੁਡਾਉਣ ਅਤੇ ਕਾਲ ਵਿੱਚ ਉਨ੍ਹਾਂ ਨੂੰ ਜਿਉਂਦਾ ਰੱਖਣ ਲਈ।</w:t>
      </w:r>
    </w:p>
    <w:p/>
    <w:p>
      <w:r xmlns:w="http://schemas.openxmlformats.org/wordprocessingml/2006/main">
        <w:t xml:space="preserve">ਲੇਵੀਆਂ ਦੀ ਪੋਥੀ 19:26 ਤੁਸੀਂ ਲਹੂ ਦੇ ਨਾਲ ਕੋਈ ਚੀਜ਼ ਨਾ ਖਾਓ: ਨਾ ਤੁਸੀਂ ਜਾਦੂ ਕਰੋ, ਨਾ ਸਮੇਂ ਦੀ ਪਾਲਣਾ ਕਰੋ.</w:t>
      </w:r>
    </w:p>
    <w:p/>
    <w:p>
      <w:r xmlns:w="http://schemas.openxmlformats.org/wordprocessingml/2006/main">
        <w:t xml:space="preserve">ਇਹ ਹਵਾਲਾ ਖੂਨ ਨਾਲ ਕੁਝ ਵੀ ਖਾਣ, ਜਾਦੂ ਦੀ ਵਰਤੋਂ ਕਰਨ ਅਤੇ ਸਮੇਂ ਦੀ ਪਾਲਣਾ ਕਰਨ ਵਿਰੁੱਧ ਚੇਤਾਵਨੀ ਦਿੰਦਾ ਹੈ।</w:t>
      </w:r>
    </w:p>
    <w:p/>
    <w:p>
      <w:r xmlns:w="http://schemas.openxmlformats.org/wordprocessingml/2006/main">
        <w:t xml:space="preserve">1. ਪਰਮੇਸ਼ੁਰ ਦੇ ਨਿਯਮਾਂ ਦੀ ਪਾਲਣਾ ਕਰਨ ਦੀ ਮਹੱਤਤਾ</w:t>
      </w:r>
    </w:p>
    <w:p/>
    <w:p>
      <w:r xmlns:w="http://schemas.openxmlformats.org/wordprocessingml/2006/main">
        <w:t xml:space="preserve">2. ਜਾਦੂ ਦੀ ਬਜਾਏ ਪਰਮੇਸ਼ੁਰ ਦੇ ਬਚਨ ਉੱਤੇ ਭਰੋਸਾ ਕਰਨਾ</w:t>
      </w:r>
    </w:p>
    <w:p/>
    <w:p>
      <w:r xmlns:w="http://schemas.openxmlformats.org/wordprocessingml/2006/main">
        <w:t xml:space="preserve">1. ਬਿਵਸਥਾ ਸਾਰ 12:29-31 - ਜਦੋਂ ਯਹੋਵਾਹ ਤੁਹਾਡਾ ਪਰਮੇਸ਼ੁਰ ਉਨ੍ਹਾਂ ਕੌਮਾਂ ਨੂੰ ਤੁਹਾਡੇ ਸਾਮ੍ਹਣੇ ਤੋਂ ਖ਼ਤਮ ਕਰ ਦੇਵੇਗਾ, ਜਿੱਥੇ ਤੁਸੀਂ ਉਨ੍ਹਾਂ ਉੱਤੇ ਕਬਜ਼ਾ ਕਰਨ ਲਈ ਜਾ ਰਹੇ ਹੋ, ਅਤੇ ਤੁਸੀਂ ਉਨ੍ਹਾਂ ਦੇ ਉੱਤਰਾਧਿਕਾਰੀ ਹੋਵੋਗੇ, ਅਤੇ ਉਨ੍ਹਾਂ ਦੇ ਦੇਸ਼ ਵਿੱਚ ਵੱਸੋਗੇ; ਸਾਵਧਾਨ ਰਹੋ ਕਿ ਤੁਸੀਂ ਉਨ੍ਹਾਂ ਦੇ ਮਗਰ ਨਾ ਫਸੋ, ਇਸ ਤੋਂ ਬਾਅਦ ਉਹ ਤੁਹਾਡੇ ਸਾਮ੍ਹਣੇ ਤੋਂ ਤਬਾਹ ਹੋ ਜਾਣ। ਅਤੇ ਤੁਸੀਂ ਉਨ੍ਹਾਂ ਦੇ ਦੇਵਤਿਆਂ ਨੂੰ ਨਾ ਪੁੱਛੋ, ਕਿ ਇਨ੍ਹਾਂ ਕੌਮਾਂ ਨੇ ਆਪਣੇ ਦੇਵਤਿਆਂ ਦੀ ਉਪਾਸਨਾ ਕਿਵੇਂ ਕੀਤੀ? ਮੈਂ ਵੀ ਇਸੇ ਤਰ੍ਹਾਂ ਕਰਾਂਗਾ।</w:t>
      </w:r>
    </w:p>
    <w:p/>
    <w:p>
      <w:r xmlns:w="http://schemas.openxmlformats.org/wordprocessingml/2006/main">
        <w:t xml:space="preserve">2. ਯਿਰਮਿਯਾਹ 10:2-3 - ਯਹੋਵਾਹ ਇਸ ਤਰ੍ਹਾਂ ਆਖਦਾ ਹੈ, ਕੌਮਾਂ ਦਾ ਰਾਹ ਨਾ ਸਿੱਖੋ, ਅਤੇ ਸਵਰਗ ਦੀਆਂ ਨਿਸ਼ਾਨੀਆਂ ਤੋਂ ਘਬਰਾਓ ਨਾ; ਕਿਉਂਕਿ ਕੌਮਾਂ ਉਨ੍ਹਾਂ ਤੋਂ ਘਬਰਾ ਗਈਆਂ ਹਨ। ਲੋਕਾਂ ਦੇ ਰੀਤੀ-ਰਿਵਾਜ ਵਿਅਰਥ ਹਨ: ਕਿਉਂਕਿ ਇੱਕ ਵਿਅਕਤੀ ਜੰਗਲ ਵਿੱਚੋਂ ਇੱਕ ਰੁੱਖ ਨੂੰ ਕੱਟਦਾ ਹੈ, ਕਾਰੀਗਰ ਦੇ ਹੱਥਾਂ ਦਾ ਕੰਮ, ਕੁਹਾੜੀ ਨਾਲ.</w:t>
      </w:r>
    </w:p>
    <w:p/>
    <w:p>
      <w:r xmlns:w="http://schemas.openxmlformats.org/wordprocessingml/2006/main">
        <w:t xml:space="preserve">ਲੇਵੀਆਂ ਦੀ ਪੋਥੀ 19:27 ਤੁਸੀਂ ਆਪਣੇ ਸਿਰਾਂ ਦੇ ਕੋਨਿਆਂ ਨੂੰ ਗੋਲ ਨਾ ਕਰੋ, ਨਾ ਹੀ ਆਪਣੀ ਦਾੜ੍ਹੀ ਦੇ ਕੋਨਿਆਂ ਨੂੰ ਮਾਰੋ।</w:t>
      </w:r>
    </w:p>
    <w:p/>
    <w:p>
      <w:r xmlns:w="http://schemas.openxmlformats.org/wordprocessingml/2006/main">
        <w:t xml:space="preserve">ਪਰਮੇਸ਼ੁਰ ਨੇ ਇਜ਼ਰਾਈਲੀਆਂ ਨੂੰ ਆਪਣੇ ਸਿਰਾਂ ਜਾਂ ਦਾੜ੍ਹੀਆਂ ਦੇ ਕੋਨੇ ਨਾ ਕੱਟਣ ਲਈ ਕਿਹਾ।</w:t>
      </w:r>
    </w:p>
    <w:p/>
    <w:p>
      <w:r xmlns:w="http://schemas.openxmlformats.org/wordprocessingml/2006/main">
        <w:t xml:space="preserve">1. ਈਸ਼ਵਰੀਤਾ ਦੀ ਸੁੰਦਰਤਾ: ਆਦਰਪੂਰਣ ਸ਼ਿੰਗਾਰ ਦੁਆਰਾ ਪਰਮੇਸ਼ੁਰ ਦਾ ਆਦਰ ਕਿਵੇਂ ਕਰਨਾ ਹੈ</w:t>
      </w:r>
    </w:p>
    <w:p/>
    <w:p>
      <w:r xmlns:w="http://schemas.openxmlformats.org/wordprocessingml/2006/main">
        <w:t xml:space="preserve">2. ਵਾਧੂ ਤੋਂ ਪਰਹੇਜ਼ ਕਰਕੇ ਆਪਣੇ ਆਪ ਨੂੰ ਅਤੇ ਦੂਜਿਆਂ ਨੂੰ ਅਸੀਸ ਦੇਣਾ</w:t>
      </w:r>
    </w:p>
    <w:p/>
    <w:p>
      <w:r xmlns:w="http://schemas.openxmlformats.org/wordprocessingml/2006/main">
        <w:t xml:space="preserve">1. 1 ਪਤਰਸ 3:3-4 - "ਤੁਹਾਡੀ ਸੁੰਦਰਤਾ ਬਾਹਰੀ ਸ਼ਿੰਗਾਰ ਤੋਂ ਨਹੀਂ ਆਉਣੀ ਚਾਹੀਦੀ, ਜਿਵੇਂ ਕਿ ਵਿਸਤ੍ਰਿਤ ਵਾਲਾਂ ਅਤੇ ਸੋਨੇ ਦੇ ਗਹਿਣਿਆਂ ਜਾਂ ਵਧੀਆ ਕੱਪੜੇ ਪਹਿਨਣ ਤੋਂ, ਸਗੋਂ, ਇਹ ਤੁਹਾਡੇ ਅੰਦਰਲੇ ਸੁਭਾਅ ਦੀ ਹੋਣੀ ਚਾਹੀਦੀ ਹੈ, ਕਿਸੇ ਦੀ ਅਪਾਰ ਸੁੰਦਰਤਾ. ਕੋਮਲ ਅਤੇ ਸ਼ਾਂਤ ਆਤਮਾ, ਜੋ ਪਰਮੇਸ਼ੁਰ ਦੀ ਨਜ਼ਰ ਵਿੱਚ ਬਹੁਤ ਕੀਮਤੀ ਹੈ।"</w:t>
      </w:r>
    </w:p>
    <w:p/>
    <w:p>
      <w:r xmlns:w="http://schemas.openxmlformats.org/wordprocessingml/2006/main">
        <w:t xml:space="preserve">2. ਕਹਾਉਤਾਂ 16:31 - "ਸਲੇਟੀ ਵਾਲ ਮਹਿਮਾ ਦਾ ਤਾਜ ਹਨ; ਇਹ ਧਰਮੀ ਜੀਵਨ ਵਿੱਚ ਪ੍ਰਾਪਤ ਕੀਤਾ ਜਾਂਦਾ ਹੈ।"</w:t>
      </w:r>
    </w:p>
    <w:p/>
    <w:p>
      <w:r xmlns:w="http://schemas.openxmlformats.org/wordprocessingml/2006/main">
        <w:t xml:space="preserve">ਲੇਵੀਆਂ 19:28 ਤੁਸੀਂ ਮੁਰਦਿਆਂ ਲਈ ਆਪਣੇ ਸਰੀਰ ਵਿੱਚ ਕੋਈ ਕਟਾਈ ਨਾ ਕਰੋ, ਨਾ ਹੀ ਤੁਹਾਡੇ ਉੱਤੇ ਕੋਈ ਨਿਸ਼ਾਨ ਛਾਪੋ: ਮੈਂ ਯਹੋਵਾਹ ਹਾਂ।</w:t>
      </w:r>
    </w:p>
    <w:p/>
    <w:p>
      <w:r xmlns:w="http://schemas.openxmlformats.org/wordprocessingml/2006/main">
        <w:t xml:space="preserve">ਮੁਰਦਿਆਂ ਦੇ ਸੋਗ ਵਿੱਚ ਆਪਣੇ ਸਰੀਰ ਨੂੰ ਵਿਗਾੜ ਨਾ ਕਰੋ।</w:t>
      </w:r>
    </w:p>
    <w:p/>
    <w:p>
      <w:r xmlns:w="http://schemas.openxmlformats.org/wordprocessingml/2006/main">
        <w:t xml:space="preserve">1: ਪਰਮੇਸ਼ੁਰ ਨੇ ਸਾਨੂੰ ਆਪਣੇ ਸਰੂਪ ਉੱਤੇ ਬਣਾਇਆ ਹੈ ਅਤੇ ਸਾਨੂੰ ਇਸ ਨਾਲ ਛੇੜਛਾੜ ਨਹੀਂ ਕਰਨੀ ਚਾਹੀਦੀ।</w:t>
      </w:r>
    </w:p>
    <w:p/>
    <w:p>
      <w:r xmlns:w="http://schemas.openxmlformats.org/wordprocessingml/2006/main">
        <w:t xml:space="preserve">2: ਆਪਣੇ ਆਪ ਨੂੰ ਬੇਇੱਜ਼ਤ ਕੀਤੇ ਬਿਨਾਂ ਉਨ੍ਹਾਂ ਦਾ ਸਨਮਾਨ ਕਰੋ ਜਿਨ੍ਹਾਂ ਨੂੰ ਤੁਸੀਂ ਗੁਆ ਦਿੱਤਾ ਹੈ।</w:t>
      </w:r>
    </w:p>
    <w:p/>
    <w:p>
      <w:r xmlns:w="http://schemas.openxmlformats.org/wordprocessingml/2006/main">
        <w:t xml:space="preserve">1: ਉਤਪਤ 1:27 - ਇਸ ਲਈ ਪਰਮੇਸ਼ੁਰ ਨੇ ਮਨੁੱਖ ਨੂੰ ਆਪਣੇ ਸਰੂਪ ਵਿੱਚ ਬਣਾਇਆ, ਪਰਮੇਸ਼ੁਰ ਦੇ ਸਰੂਪ ਵਿੱਚ ਉਸ ਨੇ ਉਸ ਨੂੰ ਬਣਾਇਆ; ਨਰ ਅਤੇ ਮਾਦਾ ਨੇ ਉਨ੍ਹਾਂ ਨੂੰ ਬਣਾਇਆ ਹੈ।</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ਪਵਿੱਤਰ, ਪ੍ਰਮਾਤਮਾ ਨੂੰ ਸਵੀਕਾਰ ਕਰਨ ਲਈ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ਲੇਵੀਆਂ ਦੀ ਪੋਥੀ 19:29 ਆਪਣੀ ਧੀ ਨੂੰ ਵੇਸ਼ਵਾ ਨਾ ਬਣਾਉ। ਅਜਿਹਾ ਨਾ ਹੋਵੇ ਕਿ ਧਰਤੀ ਵਿਭਚਾਰ ਵਿੱਚ ਡਿੱਗ ਜਾਵੇ, ਅਤੇ ਧਰਤੀ ਬੁਰਾਈ ਨਾਲ ਭਰੀ ਹੋਈ ਹੋਵੇ।</w:t>
      </w:r>
    </w:p>
    <w:p/>
    <w:p>
      <w:r xmlns:w="http://schemas.openxmlformats.org/wordprocessingml/2006/main">
        <w:t xml:space="preserve">ਇਹ ਹਵਾਲਾ ਵੇਸਵਾਗਮਨੀ ਦੇ ਅਭਿਆਸ ਦੇ ਵਿਰੁੱਧ ਉਤਸ਼ਾਹਿਤ ਕਰਦਾ ਹੈ, ਇਸ ਨੂੰ ਇੱਕ ਘਿਣਾਉਣਾ ਕੰਮ ਕਹਿੰਦਾ ਹੈ ਜੋ ਦੇਸ਼ ਵਿੱਚ ਹੋਰ ਦੁਸ਼ਟਤਾ ਵੱਲ ਲੈ ਜਾਵੇਗਾ।</w:t>
      </w:r>
    </w:p>
    <w:p/>
    <w:p>
      <w:r xmlns:w="http://schemas.openxmlformats.org/wordprocessingml/2006/main">
        <w:t xml:space="preserve">1. "ਘਿਣਾਉਣੇ ਕੰਮਾਂ ਤੋਂ ਦੂਰ ਰਹਿਣ ਲਈ: ਵੇਸਵਾਗਮਨੀ ਕਿਉਂ ਗਲਤ ਹੈ"</w:t>
      </w:r>
    </w:p>
    <w:p/>
    <w:p>
      <w:r xmlns:w="http://schemas.openxmlformats.org/wordprocessingml/2006/main">
        <w:t xml:space="preserve">2. "ਦੁਸ਼ਟਤਾ ਦੇ ਪ੍ਰਭਾਵ: ਸਾਡੇ ਸਮਾਜ ਵਿੱਚ ਵੇਸਵਾਗਮਨੀ ਦਾ ਖ਼ਤਰਾ"</w:t>
      </w:r>
    </w:p>
    <w:p/>
    <w:p>
      <w:r xmlns:w="http://schemas.openxmlformats.org/wordprocessingml/2006/main">
        <w:t xml:space="preserve">1. ਬਿਵਸਥਾ ਸਾਰ 22:21 - "ਫਿਰ ਉਹ ਕੁੜੀ ਨੂੰ ਬਾਹਰ ਉਸਦੇ ਪਿਤਾ ਦੇ ਘਰ ਦੇ ਦਰਵਾਜ਼ੇ ਤੇ ਲਿਆਉਣਗੇ, ਅਤੇ ਉਸਦੇ ਸ਼ਹਿਰ ਦੇ ਲੋਕ ਉਸਨੂੰ ਪੱਥਰਾਂ ਨਾਲ ਮਾਰ ਦੇਣਗੇ ਕਿ ਉਹ ਮਰ ਜਾਵੇ."</w:t>
      </w:r>
    </w:p>
    <w:p/>
    <w:p>
      <w:r xmlns:w="http://schemas.openxmlformats.org/wordprocessingml/2006/main">
        <w:t xml:space="preserve">2. ਕਹਾਉਤਾਂ 5:3-7 - "ਕਿਉਂਕਿ ਪਰਾਈ ਔਰਤ ਦੇ ਬੁੱਲ੍ਹ ਸ਼ਹਿਦ ਦੇ ਛੈਣੇ ਵਾਂਗ ਡਿੱਗਦੇ ਹਨ, ਅਤੇ ਉਸਦਾ ਮੂੰਹ ਤੇਲ ਨਾਲੋਂ ਮੁਲਾਇਮ ਹੈ: ਪਰ ਉਸਦਾ ਅੰਤ ਕੀੜੇ ਵਾਂਗ ਕੌੜਾ, ਦੋਧਾਰੀ ਤਲਵਾਰ ਵਾਂਗ ਤਿੱਖਾ ਹੈ, ਉਸਦੇ ਪੈਰ ਮੌਤ ਦੇ ਮੂੰਹ ਵਿੱਚ ਚਲੇ ਜਾਂਦੇ ਹਨ। ਉਸ ਦੇ ਕਦਮ ਨਰਕ 'ਤੇ ਪਕੜਦੇ ਹਨ।</w:t>
      </w:r>
    </w:p>
    <w:p/>
    <w:p>
      <w:r xmlns:w="http://schemas.openxmlformats.org/wordprocessingml/2006/main">
        <w:t xml:space="preserve">ਲੇਵੀਆਂ 19:30 ਤੁਸੀਂ ਮੇਰੇ ਸਬਤ ਦੀ ਪਾਲਣਾ ਕਰੋ, ਅਤੇ ਮੇਰੇ ਪਵਿੱਤਰ ਸਥਾਨ ਦਾ ਆਦਰ ਕਰੋ: ਮੈਂ ਯਹੋਵਾਹ ਹਾਂ.</w:t>
      </w:r>
    </w:p>
    <w:p/>
    <w:p>
      <w:r xmlns:w="http://schemas.openxmlformats.org/wordprocessingml/2006/main">
        <w:t xml:space="preserve">ਪਰਮੇਸ਼ੁਰ ਆਪਣੇ ਲੋਕਾਂ ਨੂੰ ਹੁਕਮ ਦਿੰਦਾ ਹੈ ਕਿ ਉਹ ਆਪਣੇ ਸਬਤਾਂ ਦੀ ਪਾਲਣਾ ਕਰਨ ਅਤੇ ਉਸ ਦੇ ਪਵਿੱਤਰ ਅਸਥਾਨ ਦਾ ਆਦਰ ਕਰਨ, ਕਿਉਂਕਿ ਉਹ ਪ੍ਰਭੂ ਹੈ।</w:t>
      </w:r>
    </w:p>
    <w:p/>
    <w:p>
      <w:r xmlns:w="http://schemas.openxmlformats.org/wordprocessingml/2006/main">
        <w:t xml:space="preserve">1. ਸਬਤ ਦੀ ਪਵਿੱਤਰਤਾ: ਸਾਨੂੰ ਪਰਮੇਸ਼ੁਰ ਦੇ ਆਰਾਮ ਦੇ ਦਿਨ ਦਾ ਆਦਰ ਕਿਉਂ ਕਰਨਾ ਚਾਹੀਦਾ ਹੈ</w:t>
      </w:r>
    </w:p>
    <w:p/>
    <w:p>
      <w:r xmlns:w="http://schemas.openxmlformats.org/wordprocessingml/2006/main">
        <w:t xml:space="preserve">2. ਪ੍ਰਮਾਤਮਾ ਦੇ ਪਾਵਨ ਅਸਥਾਨ ਦਾ ਸਤਿਕਾਰ ਕਰਨਾ: ਪ੍ਰਭੂ ਨਾਲ ਸਾਂਝ ਵਿੱਚ ਤਾਕਤ ਲੱਭਣਾ</w:t>
      </w:r>
    </w:p>
    <w:p/>
    <w:p>
      <w:r xmlns:w="http://schemas.openxmlformats.org/wordprocessingml/2006/main">
        <w:t xml:space="preserve">1. ਕੂਚ 20:8-11 - ਸਬਤ ਦੇ ਦਿਨ ਨੂੰ ਯਾਦ ਰੱਖੋ ਅਤੇ ਇਸਨੂੰ ਪਵਿੱਤਰ ਰੱਖੋ।</w:t>
      </w:r>
    </w:p>
    <w:p/>
    <w:p>
      <w:r xmlns:w="http://schemas.openxmlformats.org/wordprocessingml/2006/main">
        <w:t xml:space="preserve">2. ਜ਼ਬੂਰ 150:1-2 - ਉਸ ਦੇ ਪਵਿੱਤਰ ਅਸਥਾਨ ਵਿੱਚ ਪ੍ਰਭੂ ਦੀ ਉਸਤਤ ਕਰੋ; ਉਸਦੇ ਸ਼ਕਤੀਸ਼ਾਲੀ ਸਵਰਗ ਵਿੱਚ ਉਸਦੀ ਉਸਤਤਿ ਕਰੋ। ਉਸਦੀ ਸ਼ਕਤੀ ਦੇ ਕੰਮਾਂ ਲਈ ਉਸਦੀ ਉਸਤਤ ਕਰੋ; ਉਸਦੀ ਬੇਮਿਸਾਲ ਮਹਾਨਤਾ ਲਈ ਉਸਦੀ ਉਸਤਤ ਕਰੋ।</w:t>
      </w:r>
    </w:p>
    <w:p/>
    <w:p>
      <w:r xmlns:w="http://schemas.openxmlformats.org/wordprocessingml/2006/main">
        <w:t xml:space="preserve">ਲੇਵੀਆਂ 19:31 ਉਨ੍ਹਾਂ ਦੀ ਪਰਵਾਹ ਨਾ ਕਰੋ ਜਿਨ੍ਹਾਂ ਕੋਲ ਜਾਣੇ-ਪਛਾਣੇ ਆਤਮੇ ਹਨ, ਨਾ ਹੀ ਜਾਦੂਗਰਾਂ ਦੀ ਭਾਲ ਕਰੋ, ਉਨ੍ਹਾਂ ਦੁਆਰਾ ਅਸ਼ੁੱਧ ਹੋਣ ਲਈ: ਮੈਂ ਯਹੋਵਾਹ ਤੁਹਾਡਾ ਪਰਮੇਸ਼ੁਰ ਹਾਂ।</w:t>
      </w:r>
    </w:p>
    <w:p/>
    <w:p>
      <w:r xmlns:w="http://schemas.openxmlformats.org/wordprocessingml/2006/main">
        <w:t xml:space="preserve">ਉਨ੍ਹਾਂ ਲੋਕਾਂ ਦੀ ਅਧਿਆਤਮਿਕ ਮਾਰਗਦਰਸ਼ਨ ਦੀ ਭਾਲ ਨਾ ਕਰੋ ਜੋ ਮੁਰਦਿਆਂ ਦੀ ਸਲਾਹ ਲੈਂਦੇ ਹਨ ਜਾਂ ਭਵਿੱਖਬਾਣੀ ਦਾ ਅਭਿਆਸ ਕਰਦੇ ਹਨ; ਮੈਂ ਯਹੋਵਾਹ ਤੁਹਾਡਾ ਪਰਮੇਸ਼ੁਰ ਹਾਂ।</w:t>
      </w:r>
    </w:p>
    <w:p/>
    <w:p>
      <w:r xmlns:w="http://schemas.openxmlformats.org/wordprocessingml/2006/main">
        <w:t xml:space="preserve">1. ਪ੍ਰਮਾਤਮਾ ਦੀ ਸੇਧ ਕਾਫ਼ੀ ਹੈ: ਪ੍ਰਭੂ ਦੀ ਰਜ਼ਾ ਵਿੱਚ ਭਰੋਸਾ ਰੱਖਣਾ</w:t>
      </w:r>
    </w:p>
    <w:p/>
    <w:p>
      <w:r xmlns:w="http://schemas.openxmlformats.org/wordprocessingml/2006/main">
        <w:t xml:space="preserve">2. ਜਾਦੂਗਰੀ ਤੋਂ ਦੂਰ ਰਹੋ: ਝੂਠੀ ਸੇਧ ਦੇ ਪਰਤਾਵੇ ਤੋਂ ਬਚੋ</w:t>
      </w:r>
    </w:p>
    <w:p/>
    <w:p>
      <w:r xmlns:w="http://schemas.openxmlformats.org/wordprocessingml/2006/main">
        <w:t xml:space="preserve">1. ਕਹਾਉਤਾਂ 3:5-6 - ਆਪਣੇ ਪੂਰੇ ਦਿਲ ਨਾਲ ਪ੍ਰਭੂ ਵਿੱਚ ਭਰੋਸਾ ਰੱਖੋ ਅਤੇ ਆਪਣੀ ਸਮਝ 'ਤੇ ਭਰੋਸਾ ਨਾ ਕਰੋ।</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ਲੇਵੀਆਂ 19:32 ਤੂੰ ਉੱਚੇ ਸਿਰ ਦੇ ਅੱਗੇ ਉੱਠ, ਅਤੇ ਬੁੱਢੇ ਦੇ ਚਿਹਰੇ ਦਾ ਆਦਰ ਕਰ, ਅਤੇ ਆਪਣੇ ਪਰਮੇਸ਼ੁਰ ਤੋਂ ਡਰ, ਮੈਂ ਯਹੋਵਾਹ ਹਾਂ।</w:t>
      </w:r>
    </w:p>
    <w:p/>
    <w:p>
      <w:r xmlns:w="http://schemas.openxmlformats.org/wordprocessingml/2006/main">
        <w:t xml:space="preserve">ਆਪਣੇ ਬਜ਼ੁਰਗਾਂ ਦਾ ਸਤਿਕਾਰ ਪਰਮੇਸ਼ੁਰ ਲਈ ਸਤਿਕਾਰ ਦੀ ਨਿਸ਼ਾਨੀ ਵਜੋਂ ਕਰੋ।</w:t>
      </w:r>
    </w:p>
    <w:p/>
    <w:p>
      <w:r xmlns:w="http://schemas.openxmlformats.org/wordprocessingml/2006/main">
        <w:t xml:space="preserve">1. "ਸਾਡੇ ਬਜ਼ੁਰਗਾਂ ਦਾ ਆਦਰ ਕਰਨਾ: ਪਰਮਾਤਮਾ ਲਈ ਸਤਿਕਾਰ ਦੀ ਨਿਸ਼ਾਨੀ"</w:t>
      </w:r>
    </w:p>
    <w:p/>
    <w:p>
      <w:r xmlns:w="http://schemas.openxmlformats.org/wordprocessingml/2006/main">
        <w:t xml:space="preserve">2. "ਰੱਬ ਦਾ ਆਦਰ ਅਤੇ ਡਰ: ਸਾਡੇ ਬਜ਼ੁਰਗਾਂ ਲਈ ਆਦਰ ਦੀ ਨੀਂਹ"</w:t>
      </w:r>
    </w:p>
    <w:p/>
    <w:p>
      <w:r xmlns:w="http://schemas.openxmlformats.org/wordprocessingml/2006/main">
        <w:t xml:space="preserve">1. ਕਹਾਉਤਾਂ 16:31 "ਸਲੇਟੀ ਵਾਲ ਸ਼ਾਨ ਦਾ ਤਾਜ ਹਨ; ਇਹ ਧਰਮੀ ਜੀਵਨ ਦੁਆਰਾ ਪ੍ਰਾਪਤ ਕੀਤਾ ਜਾਂਦਾ ਹੈ।"</w:t>
      </w:r>
    </w:p>
    <w:p/>
    <w:p>
      <w:r xmlns:w="http://schemas.openxmlformats.org/wordprocessingml/2006/main">
        <w:t xml:space="preserve">2. ਰੋਮੀਆਂ 13:7 "ਹਰ ਕਿਸੇ ਨੂੰ ਉਹ ਦਿਓ ਜੋ ਤੁਸੀਂ ਉਨ੍ਹਾਂ ਦਾ ਦੇਣਾ ਹੈ: ਜੇ ਤੁਸੀਂ ਟੈਕਸ ਦੇਣ ਵਾਲੇ ਹੋ, ਟੈਕਸ ਅਦਾ ਕਰੋ; ਜੇ ਮਾਲੀਆ, ਤਾਂ ਮਾਲੀਆ; ਜੇ ਆਦਰ, ਤਾਂ ਆਦਰ; ਜੇ ਸਨਮਾਨ, ਤਾਂ ਆਦਰ।"</w:t>
      </w:r>
    </w:p>
    <w:p/>
    <w:p>
      <w:r xmlns:w="http://schemas.openxmlformats.org/wordprocessingml/2006/main">
        <w:t xml:space="preserve">ਲੇਵੀਆਂ ਦੀ ਪੋਥੀ 19:33 ਅਤੇ ਜੇਕਰ ਕੋਈ ਪਰਦੇਸੀ ਤੁਹਾਡੇ ਦੇਸ਼ ਵਿੱਚ ਤੁਹਾਡੇ ਨਾਲ ਰਹਿੰਦਾ ਹੈ, ਤਾਂ ਤੁਸੀਂ ਉਸ ਨੂੰ ਤੰਗ ਨਾ ਕਰੋ।</w:t>
      </w:r>
    </w:p>
    <w:p/>
    <w:p>
      <w:r xmlns:w="http://schemas.openxmlformats.org/wordprocessingml/2006/main">
        <w:t xml:space="preserve">ਯਹੋਵਾਹ ਨੇ ਇਸਰਾਏਲ ਦੇ ਲੋਕਾਂ ਨੂੰ ਉਨ੍ਹਾਂ ਅਜਨਬੀਆਂ ਨਾਲ ਦੁਰਵਿਵਹਾਰ ਨਾ ਕਰਨ ਲਈ ਕਿਹਾ ਜੋ ਉਨ੍ਹਾਂ ਵਿੱਚ ਰਹਿੰਦੇ ਹਨ।</w:t>
      </w:r>
    </w:p>
    <w:p/>
    <w:p>
      <w:r xmlns:w="http://schemas.openxmlformats.org/wordprocessingml/2006/main">
        <w:t xml:space="preserve">1. "ਆਪਣੇ ਵਿਚਕਾਰ ਅਜਨਬੀ ਨੂੰ ਪਿਆਰ ਕਰੋ"</w:t>
      </w:r>
    </w:p>
    <w:p/>
    <w:p>
      <w:r xmlns:w="http://schemas.openxmlformats.org/wordprocessingml/2006/main">
        <w:t xml:space="preserve">2. "ਆਦਰ ਨਾਲ ਅਜਨਬੀਆਂ ਨਾਲ ਪੇਸ਼ ਆਉਣਾ"</w:t>
      </w:r>
    </w:p>
    <w:p/>
    <w:p>
      <w:r xmlns:w="http://schemas.openxmlformats.org/wordprocessingml/2006/main">
        <w:t xml:space="preserve">1. ਮੱਤੀ 25:35-40 - "ਕਿਉਂਕਿ ਮੈਂ ਭੁੱਖਾ ਸੀ ਅਤੇ ਤੁਸੀਂ ਮੈਨੂੰ ਭੋਜਨ ਦਿੱਤਾ, ਮੈਂ ਪਿਆਸਾ ਸੀ ਅਤੇ ਤੁਸੀਂ ਮੈਨੂੰ ਪੀਣ ਲਈ ਕੁਝ ਦਿੱਤਾ, ਮੈਂ ਇੱਕ ਅਜਨਬੀ ਸੀ ਅਤੇ ਤੁਸੀਂ ਮੇਰਾ ਸੁਆਗਤ ਕੀਤਾ"</w:t>
      </w:r>
    </w:p>
    <w:p/>
    <w:p>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ਲੇਵੀਆਂ 19:34 ਪਰ ਉਹ ਪਰਦੇਸੀ ਜਿਹੜਾ ਤੁਹਾਡੇ ਨਾਲ ਰਹਿੰਦਾ ਹੈ ਤੁਹਾਡੇ ਲਈ ਤੁਹਾਡੇ ਵਿੱਚ ਪੈਦਾ ਹੋਏ ਵਰਗਾ ਹੋਵੇਗਾ, ਅਤੇ ਤੁਸੀਂ ਉਸਨੂੰ ਆਪਣੇ ਵਾਂਗ ਪਿਆਰ ਕਰੋ; ਕਿਉਂਕਿ ਤੁਸੀਂ ਮਿਸਰ ਦੀ ਧਰਤੀ ਵਿੱਚ ਪਰਦੇਸੀ ਸੀ। ਮੈਂ ਯਹੋਵਾਹ ਤੁਹਾਡਾ ਪਰਮੇਸ਼ੁਰ ਹਾਂ।</w:t>
      </w:r>
    </w:p>
    <w:p/>
    <w:p>
      <w:r xmlns:w="http://schemas.openxmlformats.org/wordprocessingml/2006/main">
        <w:t xml:space="preserve">ਰੱਬ ਸਾਨੂੰ ਅਜਨਬੀਆਂ ਨੂੰ ਆਪਣੇ ਵਾਂਗ ਪਿਆਰ ਕਰਨ ਦਾ ਹੁਕਮ ਦਿੰਦਾ ਹੈ, ਸਾਨੂੰ ਯਾਦ ਦਿਵਾਉਂਦਾ ਹੈ ਕਿ ਅਸੀਂ ਇੱਕ ਵਾਰ ਮਿਸਰ ਵਿੱਚ ਅਜਨਬੀ ਸੀ।</w:t>
      </w:r>
    </w:p>
    <w:p/>
    <w:p>
      <w:r xmlns:w="http://schemas.openxmlformats.org/wordprocessingml/2006/main">
        <w:t xml:space="preserve">1. ਅਜਨਬੀਆਂ ਨੂੰ ਪਿਆਰ ਕਰਨ ਦੀ ਮਹੱਤਤਾ: ਲੇਵੀਆਂ 19:34 ਉੱਤੇ ਏ</w:t>
      </w:r>
    </w:p>
    <w:p/>
    <w:p>
      <w:r xmlns:w="http://schemas.openxmlformats.org/wordprocessingml/2006/main">
        <w:t xml:space="preserve">2. ਅਜਨਬੀਆਂ ਲਈ ਪਰਮੇਸ਼ੁਰ ਦਾ ਪਿਆਰ: ਲੇਵੀਆਂ 19:34 ਦਾ ਬਾਈਬਲੀ ਜ਼ਰੂਰੀ</w:t>
      </w:r>
    </w:p>
    <w:p/>
    <w:p>
      <w:r xmlns:w="http://schemas.openxmlformats.org/wordprocessingml/2006/main">
        <w:t xml:space="preserve">1. ਬਿਵਸਥਾ ਸਾਰ 10:19 - ਇਸ ਲਈ ਤੁਸੀਂ ਅਜਨਬੀ ਨੂੰ ਪਿਆਰ ਕਰੋ: ਕਿਉਂਕਿ ਤੁਸੀਂ ਮਿਸਰ ਦੀ ਧਰਤੀ ਵਿੱਚ ਪਰਦੇਸੀ ਸੀ।</w:t>
      </w:r>
    </w:p>
    <w:p/>
    <w:p>
      <w:r xmlns:w="http://schemas.openxmlformats.org/wordprocessingml/2006/main">
        <w:t xml:space="preserve">2. ਇਬਰਾਨੀਆਂ 13:2 - ਅਜਨਬੀਆਂ ਦਾ ਮਨੋਰੰਜਨ ਕਰਨਾ ਨਾ ਭੁੱਲੋ: ਇਸ ਤਰ੍ਹਾਂ ਕੁਝ ਲੋਕਾਂ ਨੇ ਅਣਜਾਣੇ ਵਿੱਚ ਦੂਤਾਂ ਦਾ ਮਨੋਰੰਜਨ ਕੀਤਾ ਹੈ।</w:t>
      </w:r>
    </w:p>
    <w:p/>
    <w:p>
      <w:r xmlns:w="http://schemas.openxmlformats.org/wordprocessingml/2006/main">
        <w:t xml:space="preserve">ਲੇਵੀਆਂ 19:35 ਤੁਸੀਂ ਨਿਆਉਂ ਵਿੱਚ, ਵਾੜੇ ਵਿੱਚ, ਵਜ਼ਨ ਵਿੱਚ, ਜਾਂ ਮਾਪ ਵਿੱਚ ਕੋਈ ਕੁਧਰਮ ਨਾ ਕਰੋ।</w:t>
      </w:r>
    </w:p>
    <w:p/>
    <w:p>
      <w:r xmlns:w="http://schemas.openxmlformats.org/wordprocessingml/2006/main">
        <w:t xml:space="preserve">ਪ੍ਰਮਾਤਮਾ ਸਾਨੂੰ ਦੂਜਿਆਂ ਨਾਲ ਸਾਡੇ ਵਿਹਾਰ ਵਿੱਚ ਨਿਰਪੱਖ ਅਤੇ ਨਿਰਪੱਖ ਹੋਣ ਲਈ ਕਹਿੰਦਾ ਹੈ।</w:t>
      </w:r>
    </w:p>
    <w:p/>
    <w:p>
      <w:r xmlns:w="http://schemas.openxmlformats.org/wordprocessingml/2006/main">
        <w:t xml:space="preserve">1. "ਨਿਆਂ ਕੀ ਹੈ ਅਤੇ ਅਸੀਂ ਇਸਨੂੰ ਕਿਵੇਂ ਪ੍ਰਾਪਤ ਕਰਦੇ ਹਾਂ?"</w:t>
      </w:r>
    </w:p>
    <w:p/>
    <w:p>
      <w:r xmlns:w="http://schemas.openxmlformats.org/wordprocessingml/2006/main">
        <w:t xml:space="preserve">2. "ਸਾਡੇ ਆਲੇ ਦੁਆਲੇ ਦੀ ਦੁਨੀਆਂ ਵਿੱਚ ਨਿਰਪੱਖਤਾ ਅਤੇ ਸਮਾਨਤਾ ਪ੍ਰਾਪਤ ਕਰਨਾ"</w:t>
      </w:r>
    </w:p>
    <w:p/>
    <w:p>
      <w:r xmlns:w="http://schemas.openxmlformats.org/wordprocessingml/2006/main">
        <w:t xml:space="preserve">1. ਯਸਾਯਾਹ 1:17 - "ਸਹੀ ਕਰਨਾ ਸਿੱਖੋ; ਨਿਆਂ ਦੀ ਭਾਲ ਕਰੋ। ਦੱਬੇ-ਕੁਚਲੇ ਲੋਕਾਂ ਦਾ ਬਚਾਅ ਕਰੋ। ਯਤੀਮਾਂ ਦਾ ਪੱਖ ਉਠਾਓ; ਵਿਧਵਾ ਦੇ ਕੇਸ ਦੀ ਪੈਰਵੀ ਕਰੋ।"</w:t>
      </w:r>
    </w:p>
    <w:p/>
    <w:p>
      <w:r xmlns:w="http://schemas.openxmlformats.org/wordprocessingml/2006/main">
        <w:t xml:space="preserve">2. ਯਾਕੂਬ 2: 8-9 - "ਜੇ ਤੁਸੀਂ ਸੱਚਮੁੱਚ ਧਰਮ-ਗ੍ਰੰਥ ਵਿਚ ਪਾਏ ਗਏ ਸ਼ਾਹੀ ਕਾਨੂੰਨ ਦੀ ਪਾਲਣਾ ਕਰਦੇ ਹੋ, ਆਪਣੇ ਗੁਆਂਢੀ ਨੂੰ ਆਪਣੇ ਜਿਹਾ ਪਿਆਰ ਕਰੋ, ਤਾਂ ਤੁਸੀਂ ਸਹੀ ਕਰ ਰਹੇ ਹੋ। ਪਰ ਜੇ ਤੁਸੀਂ ਪੱਖਪਾਤ ਕਰਦੇ ਹੋ, ਤਾਂ ਤੁਸੀਂ ਪਾਪ ਕਰਦੇ ਹੋ ਅਤੇ ਕਾਨੂੰਨ ਨੂੰ ਤੋੜਨ ਵਾਲੇ ਵਜੋਂ ਦੋਸ਼ੀ ਠਹਿਰਾਉਂਦੇ ਹੋ।"</w:t>
      </w:r>
    </w:p>
    <w:p/>
    <w:p>
      <w:r xmlns:w="http://schemas.openxmlformats.org/wordprocessingml/2006/main">
        <w:t xml:space="preserve">ਲੇਵੀਆਂ ਦੀ ਪੋਥੀ 19:36 ਤੁਹਾਡੇ ਕੋਲ ਸਿਰਫ਼ ਤੋਲ, ਸਿਰਫ਼ ਤੋਲ, ਇੱਕ ਏਫ਼ਾ ਅਤੇ ਇੱਕ ਸਹੀ ਹੀਨ ਹੋਣਾ ਚਾਹੀਦਾ ਹੈ: ਮੈਂ ਯਹੋਵਾਹ ਤੁਹਾਡਾ ਪਰਮੇਸ਼ੁਰ ਹਾਂ, ਜੋ ਤੁਹਾਨੂੰ ਮਿਸਰ ਦੀ ਧਰਤੀ ਤੋਂ ਬਾਹਰ ਲਿਆਇਆ ਹੈ।</w:t>
      </w:r>
    </w:p>
    <w:p/>
    <w:p>
      <w:r xmlns:w="http://schemas.openxmlformats.org/wordprocessingml/2006/main">
        <w:t xml:space="preserve">ਇਹ ਹਵਾਲੇ ਪਰਮੇਸ਼ੁਰ ਦੀਆਂ ਨਜ਼ਰਾਂ ਵਿਚ ਨਿਆਂ, ਨਿਰਪੱਖਤਾ ਅਤੇ ਬਰਾਬਰੀ ਦੀ ਮਹੱਤਤਾ 'ਤੇ ਜ਼ੋਰ ਦਿੰਦਾ ਹੈ।</w:t>
      </w:r>
    </w:p>
    <w:p/>
    <w:p>
      <w:r xmlns:w="http://schemas.openxmlformats.org/wordprocessingml/2006/main">
        <w:t xml:space="preserve">1. "ਨਿਆਂ ਦਾ ਮਾਪ: ਲੇਵੀਆਂ 19:36 'ਤੇ ਏ"</w:t>
      </w:r>
    </w:p>
    <w:p/>
    <w:p>
      <w:r xmlns:w="http://schemas.openxmlformats.org/wordprocessingml/2006/main">
        <w:t xml:space="preserve">2. "ਨਿਆਂ ਦਾ ਦਿਲ: ਰੱਬ ਦੀਆਂ ਨਜ਼ਰਾਂ ਵਿੱਚ ਬਰਾਬਰ ਭਾਰ"</w:t>
      </w:r>
    </w:p>
    <w:p/>
    <w:p>
      <w:r xmlns:w="http://schemas.openxmlformats.org/wordprocessingml/2006/main">
        <w:t xml:space="preserve">1. ਯਸਾਯਾਹ 40: 15-17 - "ਵੇਖੋ, ਕੌਮਾਂ ਇੱਕ ਬਾਲਟੀ ਦੀ ਬੂੰਦ ਵਾਂਗ ਹਨ, ਅਤੇ ਸੰਤੁਲਨ ਦੀ ਛੋਟੀ ਧੂੜ ਵਾਂਗ ਗਿਣੀਆਂ ਜਾਂਦੀਆਂ ਹਨ: ਵੇਖੋ, ਉਹ ਟਾਪੂਆਂ ਨੂੰ ਇੱਕ ਬਹੁਤ ਛੋਟੀ ਚੀਜ਼ ਸਮਝਦਾ ਹੈ ਅਤੇ ਲੇਬਨਾਨ ਨਹੀਂ ਹੈ. ਬਲਣ ਲਈ ਕਾਫੀ ਹੈ, ਨਾ ਹੀ ਉਸ ਦੇ ਜਾਨਵਰ ਹੋਮ ਬਲੀ ਲਈ ਕਾਫੀ ਹਨ। ਉਸ ਤੋਂ ਪਹਿਲਾਂ ਸਾਰੀਆਂ ਕੌਮਾਂ ਕੁਝ ਵੀ ਨਹੀਂ ਹਨ; ਅਤੇ ਉਹ ਉਸ ਲਈ ਕਿਸੇ ਵੀ ਚੀਜ਼ ਅਤੇ ਵਿਅਰਥ ਤੋਂ ਘੱਟ ਗਿਣੇ ਜਾਂਦੇ ਹਨ। ਫਿਰ ਤੁਸੀਂ ਪਰਮੇਸ਼ੁਰ ਦੀ ਤੁਲਨਾ ਕਿਸ ਨਾਲ ਕਰੋਗੇ? ਜਾਂ ਤੁਸੀਂ ਕਿਸ ਦੀ ਤੁਲਨਾ ਕਰੋਗੇ? ਉਸਨੂੰ?"</w:t>
      </w:r>
    </w:p>
    <w:p/>
    <w:p>
      <w:r xmlns:w="http://schemas.openxmlformats.org/wordprocessingml/2006/main">
        <w:t xml:space="preserve">2. ਜ਼ਕਰਯਾਹ 7: 9-10 - "ਸੈਨਾਂ ਦਾ ਯਹੋਵਾਹ ਇਸ ਤਰ੍ਹਾਂ ਆਖਦਾ ਹੈ, ਸੱਚਾ ਨਿਆਂ ਕਰੋ, ਅਤੇ ਹਰ ਮਨੁੱਖ ਆਪਣੇ ਭਰਾ ਉੱਤੇ ਦਇਆ ਅਤੇ ਤਰਸ ਦਿਖਾਓ: ਅਤੇ ਵਿਧਵਾ, ਯਤੀਮ, ਪਰਦੇਸੀ ਅਤੇ ਗਰੀਬਾਂ ਨੂੰ ਨਾ ਜ਼ੁਲਮ ਕਰੋ. ; ਅਤੇ ਤੁਹਾਡੇ ਵਿੱਚੋਂ ਕੋਈ ਵੀ ਆਪਣੇ ਦਿਲ ਵਿੱਚ ਆਪਣੇ ਭਰਾ ਦੇ ਵਿਰੁੱਧ ਬੁਰਾਈ ਦੀ ਕਲਪਨਾ ਨਾ ਕਰੇ।"</w:t>
      </w:r>
    </w:p>
    <w:p/>
    <w:p>
      <w:r xmlns:w="http://schemas.openxmlformats.org/wordprocessingml/2006/main">
        <w:t xml:space="preserve">ਲੇਵੀਆਂ 19:37 ਇਸ ਲਈ ਤੁਸੀਂ ਮੇਰੀਆਂ ਸਾਰੀਆਂ ਬਿਧੀਆਂ ਅਤੇ ਮੇਰੇ ਸਾਰੇ ਨਿਆਵਾਂ ਦੀ ਪਾਲਨਾ ਕਰੋ ਅਤੇ ਉਨ੍ਹਾਂ ਦੀ ਪਾਲਣਾ ਕਰੋ: ਮੈਂ ਯਹੋਵਾਹ ਹਾਂ।</w:t>
      </w:r>
    </w:p>
    <w:p/>
    <w:p>
      <w:r xmlns:w="http://schemas.openxmlformats.org/wordprocessingml/2006/main">
        <w:t xml:space="preserve">ਪ੍ਰਭੂ ਹੁਕਮ ਦਿੰਦਾ ਹੈ ਕਿ ਉਸਦੇ ਸਾਰੇ ਨਿਯਮਾਂ ਅਤੇ ਨਿਆਵਾਂ ਨੂੰ ਮੰਨਣਾ ਚਾਹੀਦਾ ਹੈ।</w:t>
      </w:r>
    </w:p>
    <w:p/>
    <w:p>
      <w:r xmlns:w="http://schemas.openxmlformats.org/wordprocessingml/2006/main">
        <w:t xml:space="preserve">1. ਆਗਿਆਕਾਰੀ ਦੀ ਸ਼ਕਤੀ - ਪਰਮਾਤਮਾ ਦੇ ਹੁਕਮਾਂ ਦੀ ਪਾਲਣਾ ਕਰਨ ਦੀ ਮਹੱਤਤਾ.</w:t>
      </w:r>
    </w:p>
    <w:p/>
    <w:p>
      <w:r xmlns:w="http://schemas.openxmlformats.org/wordprocessingml/2006/main">
        <w:t xml:space="preserve">2. ਪਰਮੇਸ਼ੁਰ ਦਾ ਬਚਨ - ਪ੍ਰਭੂ ਦੇ ਨਿਯਮਾਂ ਅਤੇ ਨਿਰਣੇ 'ਤੇ ਭਰੋਸਾ ਕਰਨਾ ਅਤੇ ਉਨ੍ਹਾਂ ਦੀ ਪਾਲਣਾ ਕਰਨਾ ਸਿੱਖਣਾ।</w:t>
      </w:r>
    </w:p>
    <w:p/>
    <w:p>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ਲੇਵੀਟਿਕਸ 20 ਨੂੰ ਤਿੰਨ ਪੈਰਿਆਂ ਵਿੱਚ ਹੇਠਾਂ ਦਿੱਤੇ ਅਨੁਸਾਰ ਸੰਖੇਪ ਕੀਤਾ ਜਾ ਸਕਦਾ ਹੈ, ਸੰਕੇਤਕ ਆਇਤਾਂ ਦੇ ਨਾਲ:</w:t>
      </w:r>
    </w:p>
    <w:p/>
    <w:p>
      <w:r xmlns:w="http://schemas.openxmlformats.org/wordprocessingml/2006/main">
        <w:t xml:space="preserve">ਪੈਰਾ 1: ਲੇਵੀਟਿਕਸ 20: 1-9 ਮੂਰਤੀ-ਪੂਜਕ ਅਭਿਆਸਾਂ ਵਿੱਚ ਸ਼ਾਮਲ ਹੋਣ ਵਾਲੇ ਲੋਕਾਂ ਲਈ ਸਜ਼ਾ ਨੂੰ ਸੰਬੋਧਿਤ ਕਰਕੇ ਸ਼ੁਰੂ ਹੁੰਦਾ ਹੈ, ਖਾਸ ਤੌਰ 'ਤੇ ਆਪਣੇ ਬੱਚਿਆਂ ਨੂੰ ਝੂਠੇ ਦੇਵਤੇ ਮੋਲਕ ਨੂੰ ਬਲੀਦਾਨ ਵਜੋਂ ਪੇਸ਼ ਕਰਦੇ ਹਨ। ਅਧਿਆਇ ਇਸ ਗੱਲ 'ਤੇ ਜ਼ੋਰ ਦਿੰਦਾ ਹੈ ਕਿ ਜੋ ਕੋਈ ਵੀ ਅਜਿਹੇ ਅਭਿਆਸਾਂ ਵਿਚ ਹਿੱਸਾ ਲੈਂਦਾ ਹੈ, ਉਸ ਨੂੰ ਸਮਾਜ ਤੋਂ ਕੱਟ ਦਿੱਤਾ ਜਾਵੇਗਾ ਅਤੇ ਉਸ ਨੂੰ ਗੰਭੀਰ ਨਤੀਜੇ ਭੁਗਤਣੇ ਪੈਣਗੇ। ਇਹ ਸਲਾਹਕਾਰ ਮਾਧਿਅਮਾਂ ਜਾਂ ਪ੍ਰੇਤਵਾਦੀਆਂ ਦੇ ਵਿਰੁੱਧ ਚੇਤਾਵਨੀ ਵੀ ਦਿੰਦਾ ਹੈ ਅਤੇ ਹਾਈਲਾਈਟ ਕਰਦਾ ਹੈ ਕਿ ਜੋ ਵੀ ਅਜਿਹਾ ਕਰਦਾ ਹੈ ਉਸਨੂੰ ਜਵਾਬਦੇਹ ਠਹਿਰਾਇਆ ਜਾਵੇਗਾ।</w:t>
      </w:r>
    </w:p>
    <w:p/>
    <w:p>
      <w:r xmlns:w="http://schemas.openxmlformats.org/wordprocessingml/2006/main">
        <w:t xml:space="preserve">ਪੈਰਾ 2: ਲੇਵੀਆਂ 20:10-16 ਵਿੱਚ ਜਾਰੀ ਰੱਖਦੇ ਹੋਏ, ਜਿਨਸੀ ਨੈਤਿਕਤਾ ਸੰਬੰਧੀ ਖਾਸ ਨਿਯਮ ਪੇਸ਼ ਕੀਤੇ ਗਏ ਹਨ। ਅਧਿਆਇ ਵੱਖ-ਵੱਖ ਵਰਜਿਤ ਜਿਨਸੀ ਸਬੰਧਾਂ ਦੀ ਨਿੰਦਾ ਕਰਦਾ ਹੈ, ਜਿਸ ਵਿੱਚ ਵਿਭਚਾਰ, ਵਿਭਚਾਰੀ ਯੂਨੀਅਨਾਂ, ਅਤੇ ਸਮਲਿੰਗੀ ਕੰਮ ਸ਼ਾਮਲ ਹਨ। ਇਹ ਜ਼ੋਰ ਦਿੰਦਾ ਹੈ ਕਿ ਇਹਨਾਂ ਵਰਜਿਤ ਵਿਵਹਾਰਾਂ ਵਿੱਚ ਸ਼ਾਮਲ ਹੋਣਾ ਵਿਅਕਤੀਆਂ ਅਤੇ ਜ਼ਮੀਨ ਦੋਵਾਂ ਨੂੰ ਅਪਵਿੱਤਰ ਕਰਦਾ ਹੈ। ਇਨ੍ਹਾਂ ਕਾਨੂੰਨਾਂ ਦੀ ਉਲੰਘਣਾ ਕਰਨ ਦੀ ਸਜ਼ਾ ਸ਼ਾਮਲ ਦੋਵਾਂ ਧਿਰਾਂ ਲਈ ਮੌਤ ਹੈ।</w:t>
      </w:r>
    </w:p>
    <w:p/>
    <w:p>
      <w:r xmlns:w="http://schemas.openxmlformats.org/wordprocessingml/2006/main">
        <w:t xml:space="preserve">ਪੈਰਾ 3: ਲੇਵੀਟਿਕਸ 20 ਨਿਜੀ ਆਚਰਣ ਅਤੇ ਪਵਿੱਤਰਤਾ ਨਾਲ ਸਬੰਧਤ ਵਾਧੂ ਨਿਯਮਾਂ ਦੀ ਰੂਪਰੇਖਾ ਦੇ ਕੇ ਸਮਾਪਤ ਹੁੰਦਾ ਹੈ। ਇਹ ਵਹਿਸ਼ੀਪੁਣੇ ਵਿੱਚ ਸ਼ਾਮਲ ਹੋਣ ਦੀ ਮਨਾਹੀ ਕਰਦਾ ਹੈ, ਇਸ ਗੱਲ 'ਤੇ ਜ਼ੋਰ ਦਿੰਦਾ ਹੈ ਕਿ ਅਜਿਹੀਆਂ ਕਾਰਵਾਈਆਂ ਸ਼ਾਮਲ ਵਿਅਕਤੀਆਂ ਨੂੰ ਅਪਵਿੱਤਰ ਕਰਦੀਆਂ ਹਨ। ਅਧਿਆਇ ਪਰਿਵਾਰਕ ਰਿਸ਼ਤਿਆਂ ਵਿੱਚ ਸ਼ੁੱਧਤਾ ਦੇ ਮੁੱਦਿਆਂ ਨੂੰ ਵੀ ਸੰਬੋਧਿਤ ਕਰਦਾ ਹੈ, ਇੱਕ ਆਦਮੀ ਨੂੰ ਇੱਕ ਔਰਤ ਅਤੇ ਉਸਦੀ ਮਾਂ ਦੋਵਾਂ ਨਾਲ ਵਿਆਹ ਕਰਨ ਜਾਂ ਉਸਦੀ ਭਰਜਾਈ ਨਾਲ ਸਰੀਰਕ ਸਬੰਧ ਬਣਾਉਣ ਤੋਂ ਮਨ੍ਹਾ ਕਰਦਾ ਹੈ ਜਦੋਂ ਉਸਦਾ ਭਰਾ ਅਜੇ ਵੀ ਜਿਉਂਦਾ ਹੈ।</w:t>
      </w:r>
    </w:p>
    <w:p/>
    <w:p>
      <w:r xmlns:w="http://schemas.openxmlformats.org/wordprocessingml/2006/main">
        <w:t xml:space="preserve">ਸਾਰੰਸ਼ ਵਿੱਚ:</w:t>
      </w:r>
    </w:p>
    <w:p>
      <w:r xmlns:w="http://schemas.openxmlformats.org/wordprocessingml/2006/main">
        <w:t xml:space="preserve">ਲੇਵੀਟਿਕਸ 20 ਪੇਸ਼ ਕਰਦਾ ਹੈ:</w:t>
      </w:r>
    </w:p>
    <w:p>
      <w:r xmlns:w="http://schemas.openxmlformats.org/wordprocessingml/2006/main">
        <w:t xml:space="preserve">ਬੱਚਿਆਂ ਨੂੰ ਬਲੀਦਾਨ ਵਜੋਂ ਪੇਸ਼ ਕਰਨ ਵਾਲੇ ਮੂਰਤੀ-ਪੂਜਕ ਅਭਿਆਸਾਂ ਲਈ ਸਜ਼ਾ;</w:t>
      </w:r>
    </w:p>
    <w:p>
      <w:r xmlns:w="http://schemas.openxmlformats.org/wordprocessingml/2006/main">
        <w:t xml:space="preserve">ਸਲਾਹਕਾਰ ਮਾਧਿਅਮਾਂ, ਪ੍ਰੇਤਵਾਦੀਆਂ ਵਿਰੁੱਧ ਚੇਤਾਵਨੀ; ਅਜਿਹੀਆਂ ਕਾਰਵਾਈਆਂ ਲਈ ਜਵਾਬਦੇਹੀ;</w:t>
      </w:r>
    </w:p>
    <w:p>
      <w:r xmlns:w="http://schemas.openxmlformats.org/wordprocessingml/2006/main">
        <w:t xml:space="preserve">ਸਮਾਜ ਤੋਂ ਕੱਟੇ ਜਾਣ ਦੇ ਗੰਭੀਰ ਨਤੀਜੇ।</w:t>
      </w:r>
    </w:p>
    <w:p/>
    <w:p>
      <w:r xmlns:w="http://schemas.openxmlformats.org/wordprocessingml/2006/main">
        <w:t xml:space="preserve">ਜਿਨਸੀ ਨੈਤਿਕਤਾ ਦੇ ਸੰਬੰਧ ਵਿੱਚ ਨਿਯਮ ਵਿਭਚਾਰ, ਵਿਭਚਾਰੀ ਯੂਨੀਅਨਾਂ ਦੀ ਨਿੰਦਾ;</w:t>
      </w:r>
    </w:p>
    <w:p>
      <w:r xmlns:w="http://schemas.openxmlformats.org/wordprocessingml/2006/main">
        <w:t xml:space="preserve">ਸਮਲਿੰਗੀ ਕੰਮਾਂ ਦੇ ਵਿਰੁੱਧ ਮਨਾਹੀ; ਵਿਅਕਤੀਆਂ, ਜ਼ਮੀਨ ਦੀ ਅਸ਼ੁੱਧਤਾ;</w:t>
      </w:r>
    </w:p>
    <w:p>
      <w:r xmlns:w="http://schemas.openxmlformats.org/wordprocessingml/2006/main">
        <w:t xml:space="preserve">ਇਨ੍ਹਾਂ ਕਾਨੂੰਨਾਂ ਦੀ ਉਲੰਘਣਾ ਕਰਨ ਵਾਲਿਆਂ ਲਈ ਮੌਤ ਦੀ ਸਜ਼ਾ।</w:t>
      </w:r>
    </w:p>
    <w:p/>
    <w:p>
      <w:r xmlns:w="http://schemas.openxmlformats.org/wordprocessingml/2006/main">
        <w:t xml:space="preserve">ਵਹਿਸ਼ੀਪੁਣੇ ਵਿਰੁੱਧ ਮਨਾਹੀ; ਅਜਿਹੀਆਂ ਕਾਰਵਾਈਆਂ ਕਾਰਨ ਹੋਣ ਵਾਲੀ ਗੰਦਗੀ 'ਤੇ ਜ਼ੋਰ;</w:t>
      </w:r>
    </w:p>
    <w:p>
      <w:r xmlns:w="http://schemas.openxmlformats.org/wordprocessingml/2006/main">
        <w:t xml:space="preserve">ਪਰਿਵਾਰਕ ਰਿਸ਼ਤਿਆਂ ਦਾ ਨਿਯਮ, ਜਦੋਂ ਭਰਾ ਜ਼ਿੰਦਾ ਹੈ ਤਾਂ ਔਰਤ, ਮਾਂ ਜਾਂ ਭਰਜਾਈ ਨਾਲ ਵਿਆਹ ਕਰਨ 'ਤੇ ਪਾਬੰਦੀ;</w:t>
      </w:r>
    </w:p>
    <w:p>
      <w:r xmlns:w="http://schemas.openxmlformats.org/wordprocessingml/2006/main">
        <w:t xml:space="preserve">ਨਿੱਜੀ ਆਚਰਣ ਅਤੇ ਪਵਿੱਤਰਤਾ 'ਤੇ ਜ਼ੋਰ.</w:t>
      </w:r>
    </w:p>
    <w:p/>
    <w:p>
      <w:r xmlns:w="http://schemas.openxmlformats.org/wordprocessingml/2006/main">
        <w:t xml:space="preserve">ਇਹ ਅਧਿਆਇ ਲੇਵੀਟਿਕਸ 20 ਵਿਚ ਦੱਸੇ ਗਏ ਨਿਯਮਾਂ ਅਤੇ ਨਤੀਜਿਆਂ 'ਤੇ ਕੇਂਦ੍ਰਤ ਕਰਦਾ ਹੈ। ਇਹ ਮੂਰਤੀ-ਪੂਜਕ ਅਭਿਆਸਾਂ ਵਿਚ ਸ਼ਾਮਲ ਹੋਣ ਵਾਲੇ ਲੋਕਾਂ ਲਈ ਸਜ਼ਾ ਨੂੰ ਸੰਬੋਧਿਤ ਕਰਨ ਨਾਲ ਸ਼ੁਰੂ ਹੁੰਦਾ ਹੈ, ਖਾਸ ਤੌਰ 'ਤੇ ਆਪਣੇ ਬੱਚਿਆਂ ਨੂੰ ਝੂਠੇ ਦੇਵਤੇ ਮੋਲਕ ਨੂੰ ਬਲੀਦਾਨ ਵਜੋਂ ਪੇਸ਼ ਕਰਦੇ ਹਨ। ਅਧਿਆਇ ਸਲਾਹ-ਮਸ਼ਵਰੇ ਦੇ ਮਾਧਿਅਮਾਂ ਜਾਂ ਜਾਦੂਗਰਾਂ ਦੇ ਵਿਰੁੱਧ ਚੇਤਾਵਨੀ ਦਿੰਦਾ ਹੈ, ਅਜਿਹੀਆਂ ਕਾਰਵਾਈਆਂ ਲਈ ਜਵਾਬਦੇਹੀ ਅਤੇ ਭਾਈਚਾਰੇ ਤੋਂ ਕੱਟੇ ਜਾਣ ਦੇ ਗੰਭੀਰ ਨਤੀਜਿਆਂ 'ਤੇ ਜ਼ੋਰ ਦਿੰਦਾ ਹੈ।</w:t>
      </w:r>
    </w:p>
    <w:p/>
    <w:p>
      <w:r xmlns:w="http://schemas.openxmlformats.org/wordprocessingml/2006/main">
        <w:t xml:space="preserve">ਲੇਵੀਟਿਕਸ 20 ਜਿਨਸੀ ਨੈਤਿਕਤਾ ਦੇ ਸੰਬੰਧ ਵਿੱਚ ਖਾਸ ਨਿਯਮ ਵੀ ਪੇਸ਼ ਕਰਦਾ ਹੈ। ਇਹ ਵੱਖ-ਵੱਖ ਵਰਜਿਤ ਜਿਨਸੀ ਸਬੰਧਾਂ ਦੀ ਨਿੰਦਾ ਕਰਦਾ ਹੈ, ਜਿਸ ਵਿੱਚ ਵਿਭਚਾਰ, ਵਿਭਚਾਰੀ ਸੰਘ, ਅਤੇ ਸਮਲਿੰਗੀ ਕੰਮ ਸ਼ਾਮਲ ਹਨ। ਅਧਿਆਇ ਇਸ ਗੱਲ 'ਤੇ ਜ਼ੋਰ ਦਿੰਦਾ ਹੈ ਕਿ ਇਨ੍ਹਾਂ ਵਰਜਿਤ ਵਿਹਾਰਾਂ ਵਿਚ ਸ਼ਾਮਲ ਹੋਣਾ ਨਾ ਸਿਰਫ਼ ਵਿਅਕਤੀਆਂ ਨੂੰ ਅਪਵਿੱਤਰ ਕਰਦਾ ਹੈ, ਸਗੋਂ ਜ਼ਮੀਨ ਨੂੰ ਵੀ ਅਪਵਿੱਤਰ ਕਰਦਾ ਹੈ। ਇਨ੍ਹਾਂ ਕਾਨੂੰਨਾਂ ਦੀ ਉਲੰਘਣਾ ਕਰਨ ਦੀ ਸਜ਼ਾ ਸ਼ਾਮਲ ਦੋਵਾਂ ਧਿਰਾਂ ਲਈ ਮੌਤ ਹੈ।</w:t>
      </w:r>
    </w:p>
    <w:p/>
    <w:p>
      <w:r xmlns:w="http://schemas.openxmlformats.org/wordprocessingml/2006/main">
        <w:t xml:space="preserve">ਅਧਿਆਇ ਨਿੱਜੀ ਆਚਰਣ ਅਤੇ ਪਵਿੱਤਰਤਾ ਨਾਲ ਸਬੰਧਤ ਵਾਧੂ ਨਿਯਮਾਂ ਦੀ ਰੂਪਰੇਖਾ ਦੇ ਕੇ ਸਮਾਪਤ ਹੁੰਦਾ ਹੈ। ਇਹ ਇਸ ਦੇ ਅਪਵਿੱਤਰ ਸੁਭਾਅ ਦੇ ਕਾਰਨ ਪਸ਼ੂਪੁਣੇ ਵਿੱਚ ਸ਼ਾਮਲ ਹੋਣ ਦੀ ਮਨਾਹੀ ਕਰਦਾ ਹੈ। ਲੇਵੀਟਿਕਸ 20 ਪਰਿਵਾਰਕ ਰਿਸ਼ਤਿਆਂ ਵਿੱਚ ਸ਼ੁੱਧਤਾ ਦੇ ਮੁੱਦਿਆਂ ਨੂੰ ਵੀ ਸੰਬੋਧਿਤ ਕਰਦਾ ਹੈ, ਇੱਕ ਆਦਮੀ ਨੂੰ ਇੱਕ ਔਰਤ ਅਤੇ ਉਸਦੀ ਮਾਂ ਦੋਵਾਂ ਨਾਲ ਵਿਆਹ ਕਰਨ ਜਾਂ ਉਸਦੀ ਭਰਜਾਈ ਨਾਲ ਸਰੀਰਕ ਸਬੰਧ ਬਣਾਉਣ ਤੋਂ ਮਨ੍ਹਾ ਕਰਦਾ ਹੈ ਜਦੋਂ ਉਸਦਾ ਭਰਾ ਅਜੇ ਵੀ ਜਿਉਂਦਾ ਹੈ। ਇਹ ਨਿਯਮ ਇਜ਼ਰਾਈਲੀ ਸਮਾਜ ਦੇ ਅੰਦਰ ਨਿੱਜੀ ਆਚਰਣ ਅਤੇ ਪਵਿੱਤਰਤਾ ਨੂੰ ਬਣਾਈ ਰੱਖਣ ਦੀ ਮਹੱਤਤਾ 'ਤੇ ਜ਼ੋਰ ਦਿੰਦੇ ਹਨ।</w:t>
      </w:r>
    </w:p>
    <w:p/>
    <w:p>
      <w:r xmlns:w="http://schemas.openxmlformats.org/wordprocessingml/2006/main">
        <w:t xml:space="preserve">ਲੇਵੀਆਂ 20:1 ਅਤੇ ਯਹੋਵਾਹ ਨੇ ਮੂਸਾ ਨੂੰ ਆਖਿਆ,</w:t>
      </w:r>
    </w:p>
    <w:p/>
    <w:p>
      <w:r xmlns:w="http://schemas.openxmlformats.org/wordprocessingml/2006/main">
        <w:t xml:space="preserve">ਇਸਰਾਏਲ ਦੇ ਲੋਕਾਂ ਨੂੰ ਸੰਦੇਸ਼ ਦੇਣ ਲਈ ਯਹੋਵਾਹ ਮੂਸਾ ਨਾਲ ਗੱਲ ਕਰਦਾ ਹੈ।</w:t>
      </w:r>
    </w:p>
    <w:p/>
    <w:p>
      <w:r xmlns:w="http://schemas.openxmlformats.org/wordprocessingml/2006/main">
        <w:t xml:space="preserve">1. ਪਰਮੇਸ਼ੁਰ ਦੇ ਬਚਨ ਨੂੰ ਮੰਨਣਾ: ਉਸ ਦੀਆਂ ਹਿਦਾਇਤਾਂ ਦੀ ਪਾਲਣਾ ਕਰਨ ਦੀ ਮਹੱਤਤਾ</w:t>
      </w:r>
    </w:p>
    <w:p/>
    <w:p>
      <w:r xmlns:w="http://schemas.openxmlformats.org/wordprocessingml/2006/main">
        <w:t xml:space="preserve">2. ਅਣਆਗਿਆਕਾਰੀ ਦੇ ਨਤੀਜੇ: ਇਸਰਾਏਲੀਆਂ ਦੀਆਂ ਗ਼ਲਤੀਆਂ ਤੋਂ ਸਿੱਖਣਾ</w:t>
      </w:r>
    </w:p>
    <w:p/>
    <w:p>
      <w:r xmlns:w="http://schemas.openxmlformats.org/wordprocessingml/2006/main">
        <w:t xml:space="preserve">1. ਬਿਵਸਥਾ ਸਾਰ 30:16 - "ਕਿਉਂਕਿ ਮੈਂ ਅੱਜ ਤੁਹਾਨੂੰ ਹੁਕਮ ਦਿੰਦਾ ਹਾਂ ਕਿ ਤੁਸੀਂ ਯਹੋਵਾਹ ਆਪਣੇ ਪਰਮੇਸ਼ੁਰ ਨੂੰ ਪਿਆਰ ਕਰੋ, ਉਸ ਦੀ ਆਗਿਆਕਾਰੀ ਵਿੱਚ ਚੱਲੋ, ਅਤੇ ਉਸ ਦੇ ਹੁਕਮਾਂ, ਫ਼ਰਮਾਨਾਂ ਅਤੇ ਕਾਨੂੰਨਾਂ ਦੀ ਪਾਲਣਾ ਕਰੋ; ਤਦ ਤੁਸੀਂ ਜੀਵੋਗੇ ਅਤੇ ਵਧੋਗੇ, ਅਤੇ ਯਹੋਵਾਹ ਤੁਹਾਡਾ ਪਰਮੇਸ਼ੁਰ ਕਰੇਗਾ। ਤੁਹਾਨੂੰ ਉਸ ਧਰਤੀ ਉੱਤੇ ਅਸੀਸ ਦੇਵੇ ਜਿਸ ਉੱਤੇ ਤੁਸੀਂ ਕਬਜ਼ਾ ਕਰਨ ਲਈ ਜਾ ਰਹੇ ਹੋ।"</w:t>
      </w:r>
    </w:p>
    <w:p/>
    <w:p>
      <w:r xmlns:w="http://schemas.openxmlformats.org/wordprocessingml/2006/main">
        <w:t xml:space="preserve">2. ਯਹੋਸ਼ੁਆ 24:15 - ਪਰ ਜੇ ਯਹੋਵਾਹ ਦੀ ਸੇਵਾ ਕਰਨਾ ਤੁਹਾਨੂੰ ਅਣਚਾਹੇ ਜਾਪਦਾ ਹੈ, ਤਾਂ ਅੱਜ ਆਪਣੇ ਲਈ ਚੁਣੋ ਕਿ ਤੁਸੀਂ ਕਿਸ ਦੀ ਸੇਵਾ ਕਰੋਗੇ, ਭਾਵੇਂ ਤੁਹਾਡੇ ਪੁਰਖਿਆਂ ਨੇ ਫਰਾਤ ਦੇ ਪਾਰ ਪੂਜਣ ਵਾਲੇ ਦੇਵਤਿਆਂ ਦੀ, ਜਾਂ ਅਮੋਰੀਆਂ ਦੇ ਦੇਵਤਿਆਂ ਦੀ, ਜਿਨ੍ਹਾਂ ਦੇ ਦੇਸ਼ ਵਿੱਚ ਤੁਸੀਂ ਹੋ। ਜੀਵਤ ਪਰ ਮੈਂ ਅਤੇ ਮੇਰੇ ਘਰਾਣੇ ਲਈ, ਅਸੀਂ ਯਹੋਵਾਹ ਦੀ ਸੇਵਾ ਕਰਾਂਗੇ।</w:t>
      </w:r>
    </w:p>
    <w:p/>
    <w:p>
      <w:r xmlns:w="http://schemas.openxmlformats.org/wordprocessingml/2006/main">
        <w:t xml:space="preserve">ਲੇਵੀਆਂ ਦੀ ਪੋਥੀ 20:2 ਫੇਰ, ਤੂੰ ਇਸਰਾਏਲੀਆਂ ਨੂੰ ਆਖੀਂ, ਜੋ ਕੋਈ ਵੀ ਇਸਰਾਏਲੀਆਂ ਵਿੱਚੋਂ ਹੋਵੇ, ਜਾਂ ਪਰਦੇਸੀਆਂ ਵਿੱਚੋਂ ਜਿਹੜਾ ਇਸਰਾਏਲ ਵਿੱਚ ਵੱਸਦਾ ਹੋਵੇ, ਜੋ ਆਪਣੀ ਅੰਸ ਵਿੱਚੋਂ ਕੋਈ ਮੋਲਕ ਨੂੰ ਦੇਵੇ। ਉਹ ਜ਼ਰੂਰ ਮਾਰਿਆ ਜਾਵੇਗਾ: ਦੇਸ਼ ਦੇ ਲੋਕ ਉਸਨੂੰ ਪੱਥਰਾਂ ਨਾਲ ਮਾਰ ਦੇਣਗੇ।</w:t>
      </w:r>
    </w:p>
    <w:p/>
    <w:p>
      <w:r xmlns:w="http://schemas.openxmlformats.org/wordprocessingml/2006/main">
        <w:t xml:space="preserve">ਪਰਮੇਸ਼ੁਰ ਨੇ ਹੁਕਮ ਦਿੱਤਾ ਹੈ ਕਿ ਇਸਰਾਏਲ ਵਿੱਚ ਰਹਿਣ ਵਾਲਾ ਕੋਈ ਵੀ ਇਸਰਾਏਲੀ ਜਾਂ ਅਜਨਬੀ ਜੋ ਆਪਣੀ ਔਲਾਦ ਵਿੱਚੋਂ ਕਿਸੇ ਨੂੰ ਮੋਲਕ ਨੂੰ ਬਲੀਦਾਨ ਕਰਦਾ ਹੈ, ਉਸ ਨੂੰ ਪੱਥਰ ਮਾਰ ਕੇ ਮਾਰ ਦਿੱਤਾ ਜਾਵੇ।</w:t>
      </w:r>
    </w:p>
    <w:p/>
    <w:p>
      <w:r xmlns:w="http://schemas.openxmlformats.org/wordprocessingml/2006/main">
        <w:t xml:space="preserve">1. ਅਣਆਗਿਆਕਾਰੀ ਦੇ ਅਥਾਹ ਨਤੀਜੇ</w:t>
      </w:r>
    </w:p>
    <w:p/>
    <w:p>
      <w:r xmlns:w="http://schemas.openxmlformats.org/wordprocessingml/2006/main">
        <w:t xml:space="preserve">2. ਪਰਮੇਸ਼ੁਰ ਦੀਆਂ ਹਿਦਾਇਤਾਂ ਦੀ ਪਾਲਣਾ ਕਰਨ ਦੀ ਲੋੜ ਹੈ ਨਾ ਕਿ ਮਨੁੱਖੀ ਇੱਛਾਵਾਂ</w:t>
      </w:r>
    </w:p>
    <w:p/>
    <w:p>
      <w:r xmlns:w="http://schemas.openxmlformats.org/wordprocessingml/2006/main">
        <w:t xml:space="preserve">1. ਬਿਵਸਥਾ ਸਾਰ 17:2-5 - ਜੇਕਰ ਤੁਹਾਡੇ ਵਿੱਚੋਂ ਕਿਸੇ ਵੀ ਦਰਵਾਜ਼ੇ ਦੇ ਅੰਦਰ ਅਜਿਹਾ ਪਾਇਆ ਜਾਂਦਾ ਹੈ ਜੋ ਯਹੋਵਾਹ ਤੁਹਾਡਾ ਪਰਮੇਸ਼ੁਰ ਤੁਹਾਨੂੰ ਦਿੰਦਾ ਹੈ, ਆਦਮੀ ਜਾਂ ਔਰਤ, ਜਿਸ ਨੇ ਯਹੋਵਾਹ ਤੁਹਾਡੇ ਪਰਮੇਸ਼ੁਰ ਦੀ ਨਿਗਾਹ ਵਿੱਚ, ਆਪਣੇ ਨੇਮ ਦੀ ਉਲੰਘਣਾ ਕਰਕੇ ਬੁਰਾਈ ਕੀਤੀ ਹੈ। ,</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ਲੇਵੀਆਂ 20:3 ਅਤੇ ਮੈਂ ਆਪਣਾ ਮੂੰਹ ਉਸ ਆਦਮੀ ਦੇ ਵਿਰੁੱਧ ਕਰਾਂਗਾ, ਅਤੇ ਉਸਨੂੰ ਉਸਦੇ ਲੋਕਾਂ ਵਿੱਚੋਂ ਛੇਕ ਦਿਆਂਗਾ। ਕਿਉਂਕਿ ਉਸਨੇ ਆਪਣੀ ਅੰਸ ਮੋਲਕ ਨੂੰ ਦਿੱਤੀ ਹੈ, ਮੇਰੇ ਪਵਿੱਤਰ ਸਥਾਨ ਨੂੰ ਭ੍ਰਿਸ਼ਟ ਕਰਨ ਅਤੇ ਮੇਰੇ ਪਵਿੱਤਰ ਨਾਮ ਨੂੰ ਅਪਵਿੱਤਰ ਕਰਨ ਲਈ।</w:t>
      </w:r>
    </w:p>
    <w:p/>
    <w:p>
      <w:r xmlns:w="http://schemas.openxmlformats.org/wordprocessingml/2006/main">
        <w:t xml:space="preserve">ਪਰਮੇਸ਼ੁਰ ਉਨ੍ਹਾਂ ਲੋਕਾਂ ਨੂੰ ਸਜ਼ਾ ਦੇਵੇਗਾ ਜਿਹੜੇ ਆਪਣੇ ਬੱਚਿਆਂ ਨੂੰ ਮੋਲਕ ਲਈ ਬਲੀਦਾਨ ਕਰਦੇ ਹਨ ਅਤੇ ਉਨ੍ਹਾਂ ਨੂੰ ਇਸਰਾਏਲ ਦੇ ਲੋਕਾਂ ਵਿੱਚੋਂ ਕੱਟ ਕੇ ਸਜ਼ਾ ਦੇਵੇਗਾ।</w:t>
      </w:r>
    </w:p>
    <w:p/>
    <w:p>
      <w:r xmlns:w="http://schemas.openxmlformats.org/wordprocessingml/2006/main">
        <w:t xml:space="preserve">1. ਮੂਰਤੀ ਪੂਜਾ 'ਤੇ ਪ੍ਰਭੂ ਦਾ ਸਮਝੌਤਾਵਾਦੀ ਰੁਖ</w:t>
      </w:r>
    </w:p>
    <w:p/>
    <w:p>
      <w:r xmlns:w="http://schemas.openxmlformats.org/wordprocessingml/2006/main">
        <w:t xml:space="preserve">2. ਰੱਬ ਦੇ ਨਾਮ ਨੂੰ ਅਪਵਿੱਤਰ ਕਰਨ ਦੇ ਨਤੀਜੇ</w:t>
      </w:r>
    </w:p>
    <w:p/>
    <w:p>
      <w:r xmlns:w="http://schemas.openxmlformats.org/wordprocessingml/2006/main">
        <w:t xml:space="preserve">1. ਕੂਚ 20: 3-5 - "ਮੇਰੇ ਅੱਗੇ ਤੁਹਾਡੇ ਕੋਈ ਹੋਰ ਦੇਵਤੇ ਨਹੀਂ ਹੋਣਗੇ।"</w:t>
      </w:r>
    </w:p>
    <w:p/>
    <w:p>
      <w:r xmlns:w="http://schemas.openxmlformats.org/wordprocessingml/2006/main">
        <w:t xml:space="preserve">2. ਬਿਵਸਥਾ ਸਾਰ 12:31 - "ਤੁਸੀਂ ਯਹੋਵਾਹ ਆਪਣੇ ਪਰਮੇਸ਼ੁਰ ਦੀ ਇਸ ਤਰ੍ਹਾਂ ਉਪਾਸਨਾ ਨਾ ਕਰੋ; ਕਿਉਂਕਿ ਯਹੋਵਾਹ ਲਈ ਹਰ ਘਿਣਾਉਣੀ ਚੀਜ਼ ਜਿਸ ਨੂੰ ਉਹ ਨਫ਼ਰਤ ਕਰਦਾ ਹੈ, ਉਨ੍ਹਾਂ ਨੇ ਆਪਣੇ ਦੇਵਤਿਆਂ ਨਾਲ ਕੀਤਾ ਹੈ।"</w:t>
      </w:r>
    </w:p>
    <w:p/>
    <w:p>
      <w:r xmlns:w="http://schemas.openxmlformats.org/wordprocessingml/2006/main">
        <w:t xml:space="preserve">ਲੇਵੀਆਂ ਦੀ ਪੋਥੀ 20:4 ਅਤੇ ਜੇ ਦੇਸ ਦੇ ਲੋਕ ਕਿਸੇ ਵੀ ਤਰੀਕੇ ਨਾਲ ਉਸ ਆਦਮੀ ਤੋਂ ਆਪਣੀਆਂ ਅੱਖਾਂ ਲੁਕਾਉਣ, ਜਦੋਂ ਉਹ ਆਪਣੀ ਅੰਸ ਮੋਲਕ ਨੂੰ ਦੇਵੇ, ਅਤੇ ਉਹ ਨੂੰ ਨਾ ਮਾਰੋ।</w:t>
      </w:r>
    </w:p>
    <w:p/>
    <w:p>
      <w:r xmlns:w="http://schemas.openxmlformats.org/wordprocessingml/2006/main">
        <w:t xml:space="preserve">ਪਰਮੇਸ਼ੁਰ ਨੇ ਮੋਲਕ ਨੂੰ ਬੱਚਿਆਂ ਦੀ ਭੇਟ ਚੜ੍ਹਾਉਣ ਤੋਂ ਮਨ੍ਹਾ ਕੀਤਾ ਅਤੇ ਹੁਕਮ ਦਿੱਤਾ ਕਿ ਅਜਿਹਾ ਕਰਨ ਵਾਲਿਆਂ ਨੂੰ ਮੌਤ ਦੇ ਘਾਟ ਉਤਾਰ ਦਿੱਤਾ ਜਾਵੇ।</w:t>
      </w:r>
    </w:p>
    <w:p/>
    <w:p>
      <w:r xmlns:w="http://schemas.openxmlformats.org/wordprocessingml/2006/main">
        <w:t xml:space="preserve">1. ਮੋਲਕ ਨੂੰ ਬੱਚਿਆਂ ਦੀ ਪੇਸ਼ਕਸ਼ ਕਰਨ ਦਾ ਪਾਪ: ਲੇਵੀਟਿਕਸ ਤੋਂ ਇੱਕ ਚੇਤਾਵਨੀ</w:t>
      </w:r>
    </w:p>
    <w:p/>
    <w:p>
      <w:r xmlns:w="http://schemas.openxmlformats.org/wordprocessingml/2006/main">
        <w:t xml:space="preserve">2. ਉਸਦੇ ਹੁਕਮਾਂ ਦੀ ਉਲੰਘਣਾ ਕਰਨ ਲਈ ਪਰਮੇਸ਼ੁਰ ਦਾ ਕ੍ਰੋਧ: ਲੇਵੀਆਂ 20:4 ਦਾ ਵਿਸ਼ਲੇਸ਼ਣ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ਬਿਵਸਥਾ ਸਾਰ 18:10 - ਤੁਹਾਡੇ ਵਿੱਚੋਂ ਕੋਈ ਵੀ ਅਜਿਹਾ ਵਿਅਕਤੀ ਨਹੀਂ ਮਿਲੇਗਾ ਜੋ ਆਪਣੇ ਪੁੱਤਰ ਜਾਂ ਆਪਣੀ ਧੀ ਨੂੰ ਭੇਟ ਵਜੋਂ ਸਾੜਦਾ ਹੈ, ਕੋਈ ਵੀ ਜੋ ਭਵਿੱਖਬਾਣੀ ਦਾ ਅਭਿਆਸ ਕਰਦਾ ਹੈ ਜਾਂ ਕਿਸਮਤ ਦੱਸਦਾ ਹੈ ਜਾਂ ਸ਼ਗਨ ਦੀ ਵਿਆਖਿਆ ਕਰਦਾ ਹੈ, ਜਾਂ ਕੋਈ ਜਾਦੂਗਰ।</w:t>
      </w:r>
    </w:p>
    <w:p/>
    <w:p>
      <w:r xmlns:w="http://schemas.openxmlformats.org/wordprocessingml/2006/main">
        <w:t xml:space="preserve">ਲੇਵੀਆਂ ਦੀ ਪੋਥੀ 20:5 ਤਦ ਮੈਂ ਉਸ ਮਨੁੱਖ ਦੇ ਵਿਰੁੱਧ ਅਤੇ ਉਸ ਦੇ ਘਰਾਣੇ ਦੇ ਵਿਰੁੱਧ ਆਪਣਾ ਮੂੰਹ ਕਰਾਂਗਾ, ਅਤੇ ਉਹ ਨੂੰ ਅਤੇ ਉਨ੍ਹਾਂ ਸਭਨਾਂ ਨੂੰ ਜੋ ਉਹ ਦੇ ਪਿੱਛੇ ਚੱਲਦੇ ਹਨ, ਉਨ੍ਹਾਂ ਦੇ ਲੋਕਾਂ ਵਿੱਚੋਂ ਮੋਲਕ ਨਾਲ ਵਿਭਚਾਰ ਕਰਨ ਲਈ ਕੱਟ ਦਿਆਂਗਾ।</w:t>
      </w:r>
    </w:p>
    <w:p/>
    <w:p>
      <w:r xmlns:w="http://schemas.openxmlformats.org/wordprocessingml/2006/main">
        <w:t xml:space="preserve">ਪਰਮੇਸ਼ੁਰ ਉਨ੍ਹਾਂ ਲੋਕਾਂ ਦੇ ਵਿਰੁੱਧ ਹੈ ਜੋ ਮੋਲਕ ਦੀ ਉਪਾਸਨਾ ਕਰਦੇ ਹਨ ਅਤੇ ਉਨ੍ਹਾਂ ਦੇ ਪਿੱਛੇ ਚੱਲਣ ਵਾਲੇ ਕਿਸੇ ਵੀ ਵਿਅਕਤੀ ਨੂੰ ਵੱਢ ਸੁੱਟਦਾ ਹੈ।</w:t>
      </w:r>
    </w:p>
    <w:p/>
    <w:p>
      <w:r xmlns:w="http://schemas.openxmlformats.org/wordprocessingml/2006/main">
        <w:t xml:space="preserve">1. ਕੇਵਲ ਪਰਮਾਤਮਾ ਨੂੰ ਸਮਰਪਿਤ ਰਹਿਣ ਦਾ ਮਹੱਤਵ।</w:t>
      </w:r>
    </w:p>
    <w:p/>
    <w:p>
      <w:r xmlns:w="http://schemas.openxmlformats.org/wordprocessingml/2006/main">
        <w:t xml:space="preserve">2. ਮੂਰਤੀ ਪੂਜਾ ਦੇ ਨਤੀਜੇ.</w:t>
      </w:r>
    </w:p>
    <w:p/>
    <w:p>
      <w:r xmlns:w="http://schemas.openxmlformats.org/wordprocessingml/2006/main">
        <w:t xml:space="preserve">1. ਬਿਵਸਥਾ ਸਾਰ 13:6-11</w:t>
      </w:r>
    </w:p>
    <w:p/>
    <w:p>
      <w:r xmlns:w="http://schemas.openxmlformats.org/wordprocessingml/2006/main">
        <w:t xml:space="preserve">2. ਰੋਮੀਆਂ 12:1-2</w:t>
      </w:r>
    </w:p>
    <w:p/>
    <w:p>
      <w:r xmlns:w="http://schemas.openxmlformats.org/wordprocessingml/2006/main">
        <w:t xml:space="preserve">ਲੇਵੀਆਂ ਦੀ ਪੋਥੀ 20:6 ਅਤੇ ਉਹ ਆਤਮਾ ਜੋ ਜਾਣੇ-ਪਛਾਣੇ ਆਤਮਾਵਾਂ ਅਤੇ ਜਾਦੂਗਰਾਂ ਦੇ ਪਿੱਛੇ ਮੁੜਦੀ ਹੈ, ਉਹਨਾਂ ਦੇ ਮਗਰ ਤੁਰਨ ਲਈ, ਮੈਂ ਉਸ ਆਤਮਾ ਦੇ ਵਿਰੁੱਧ ਆਪਣਾ ਮੂੰਹ ਕਰਾਂਗਾ, ਅਤੇ ਉਸਨੂੰ ਉਸਦੇ ਲੋਕਾਂ ਵਿੱਚੋਂ ਛੇਕ ਦਿਆਂਗਾ।</w:t>
      </w:r>
    </w:p>
    <w:p/>
    <w:p>
      <w:r xmlns:w="http://schemas.openxmlformats.org/wordprocessingml/2006/main">
        <w:t xml:space="preserve">ਪ੍ਰਮਾਤਮਾ ਉਨ੍ਹਾਂ ਲੋਕਾਂ ਦੀ ਨਿੰਦਾ ਕਰਦਾ ਹੈ ਜੋ ਜਾਣੇ-ਪਛਾਣੇ ਆਤਮਾਵਾਂ ਅਤੇ ਜਾਦੂਗਰਾਂ ਵੱਲ ਮੁੜਦੇ ਹਨ ਅਤੇ ਉਨ੍ਹਾਂ ਨੂੰ ਸਮਾਜ ਵਿੱਚੋਂ ਕੱਟ ਕੇ ਸਜ਼ਾ ਦੇਵੇਗਾ।</w:t>
      </w:r>
    </w:p>
    <w:p/>
    <w:p>
      <w:r xmlns:w="http://schemas.openxmlformats.org/wordprocessingml/2006/main">
        <w:t xml:space="preserve">1. ਮੂਰਤੀ-ਪੂਜਾ ਦੇ ਗੰਭੀਰ ਨਤੀਜੇ</w:t>
      </w:r>
    </w:p>
    <w:p/>
    <w:p>
      <w:r xmlns:w="http://schemas.openxmlformats.org/wordprocessingml/2006/main">
        <w:t xml:space="preserve">2. ਰੱਬ ਤੋਂ ਦੂਰ ਹੋਣ ਦਾ ਖ਼ਤਰਾ</w:t>
      </w:r>
    </w:p>
    <w:p/>
    <w:p>
      <w:r xmlns:w="http://schemas.openxmlformats.org/wordprocessingml/2006/main">
        <w:t xml:space="preserve">1. ਬਿਵਸਥਾ ਸਾਰ 18:10-12 - "ਤੁਹਾਡੇ ਵਿੱਚ ਕੋਈ ਅਜਿਹਾ ਨਹੀਂ ਪਾਇਆ ਜਾਵੇਗਾ ਜੋ ... ਭਵਿੱਖਬਾਣੀ ਦਾ ਅਭਿਆਸ ਕਰਦਾ ਹੈ ਜਾਂ ਕਿਸਮਤ ਦੱਸਦਾ ਹੈ ਜਾਂ ਸ਼ਗਨਾਂ ਦੀ ਵਿਆਖਿਆ ਕਰਦਾ ਹੈ, ਜਾਂ ਇੱਕ ਜਾਦੂਗਰ ਜਾਂ ਇੱਕ ਜਾਦੂਗਰ ਜਾਂ ਇੱਕ ਮਾਧਿਅਮ ਜਾਂ ਇੱਕ ਨੇਕਰੋਮੈਂਸਰ ਜਾਂ ਇੱਕ ਜੋ ਮਰੇ ਹੋਏ ਲੋਕਾਂ ਦੀ ਪੁੱਛਗਿੱਛ ਕਰਦਾ ਹੈ ਕਿਉਂਕਿ ਜੋ ਕੋਈ ਇਹ ਗੱਲਾਂ ਕਰਦਾ ਹੈ ਉਹ ਪ੍ਰਭੂ ਲਈ ਘਿਣਾਉਣੀ ਹੈ।"</w:t>
      </w:r>
    </w:p>
    <w:p/>
    <w:p>
      <w:r xmlns:w="http://schemas.openxmlformats.org/wordprocessingml/2006/main">
        <w:t xml:space="preserve">2. ਯਿਰਮਿਯਾਹ 10: 2-3 - "ਯਹੋਵਾਹ ਇਸ ਤਰ੍ਹਾਂ ਆਖਦਾ ਹੈ: ਕੌਮਾਂ ਦਾ ਰਾਹ ਨਾ ਸਿੱਖੋ, ਨਾ ਅਕਾਸ਼ ਦੀਆਂ ਨਿਸ਼ਾਨੀਆਂ ਤੋਂ ਘਬਰਾਓ ਕਿਉਂਕਿ ਕੌਮਾਂ ਉਨ੍ਹਾਂ ਤੋਂ ਘਬਰਾ ਜਾਂਦੀਆਂ ਹਨ, ਕਿਉਂਕਿ ਲੋਕਾਂ ਦੀਆਂ ਰੀਤਾਂ ਵਿਅਰਥ ਹਨ।</w:t>
      </w:r>
    </w:p>
    <w:p/>
    <w:p>
      <w:r xmlns:w="http://schemas.openxmlformats.org/wordprocessingml/2006/main">
        <w:t xml:space="preserve">ਲੇਵੀਆਂ 20:7 ਇਸ ਲਈ ਆਪਣੇ ਆਪ ਨੂੰ ਪਵਿੱਤਰ ਕਰੋ ਅਤੇ ਪਵਿੱਤਰ ਬਣੋ ਕਿਉਂ ਜੋ ਮੈਂ ਯਹੋਵਾਹ ਤੁਹਾਡਾ ਪਰਮੇਸ਼ੁਰ ਹਾਂ।</w:t>
      </w:r>
    </w:p>
    <w:p/>
    <w:p>
      <w:r xmlns:w="http://schemas.openxmlformats.org/wordprocessingml/2006/main">
        <w:t xml:space="preserve">ਇਹ ਆਇਤ ਇਜ਼ਰਾਈਲੀਆਂ ਨੂੰ ਆਪਣੇ ਆਪ ਨੂੰ ਯਹੋਵਾਹ ਲਈ ਤਿਆਰ ਕਰਨ ਅਤੇ ਪਵਿੱਤਰ ਬਣਨ ਲਈ ਉਤਸ਼ਾਹਿਤ ਕਰਦੀ ਹੈ, ਕਿਉਂਕਿ ਉਹ ਉਨ੍ਹਾਂ ਦਾ ਪਰਮੇਸ਼ੁਰ ਹੈ।</w:t>
      </w:r>
    </w:p>
    <w:p/>
    <w:p>
      <w:r xmlns:w="http://schemas.openxmlformats.org/wordprocessingml/2006/main">
        <w:t xml:space="preserve">1. ਪਵਿੱਤਰਤਾ ਦਾ ਸੱਦਾ: ਆਪਣੇ ਆਪ ਨੂੰ ਯਹੋਵਾਹ ਲਈ ਤਿਆਰ ਕਰੋ</w:t>
      </w:r>
    </w:p>
    <w:p/>
    <w:p>
      <w:r xmlns:w="http://schemas.openxmlformats.org/wordprocessingml/2006/main">
        <w:t xml:space="preserve">2. ਪਵਿੱਤਰ ਜੀਵਨ ਜੀਉਣਾ: ਰੱਬ ਦਾ ਹੁਕਮ ਮੰਨਣਾ</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ਮੱਤੀ 5:48 - "ਇਸ ਲਈ ਤੁਸੀਂ ਸੰਪੂਰਨ ਬਣੋ, ਜਿਵੇਂ ਤੁਹਾਡਾ ਪਿਤਾ ਜੋ ਸਵਰਗ ਵਿੱਚ ਹੈ ਸੰਪੂਰਨ ਹੈ।"</w:t>
      </w:r>
    </w:p>
    <w:p/>
    <w:p>
      <w:r xmlns:w="http://schemas.openxmlformats.org/wordprocessingml/2006/main">
        <w:t xml:space="preserve">ਲੇਵੀਆਂ ਦੀ ਪੋਥੀ 20:8 ਅਤੇ ਤੁਸੀਂ ਮੇਰੀਆਂ ਬਿਧੀਆਂ ਨੂੰ ਮੰਨੋ ਅਤੇ ਉਨ੍ਹਾਂ ਦੀ ਪਾਲਣਾ ਕਰੋ: ਮੈਂ ਯਹੋਵਾਹ ਹਾਂ ਜੋ ਤੁਹਾਨੂੰ ਪਵਿੱਤਰ ਕਰਦਾ ਹਾਂ।</w:t>
      </w:r>
    </w:p>
    <w:p/>
    <w:p>
      <w:r xmlns:w="http://schemas.openxmlformats.org/wordprocessingml/2006/main">
        <w:t xml:space="preserve">ਪਰਮੇਸ਼ੁਰ ਇਸਰਾਏਲੀਆਂ ਨੂੰ ਹੁਕਮ ਦਿੰਦਾ ਹੈ ਕਿ ਉਹ ਉਸ ਦੀਆਂ ਬਿਧੀਆਂ ਨੂੰ ਮੰਨਣ ਅਤੇ ਉਨ੍ਹਾਂ ਦੀ ਪਾਲਣਾ ਕਰਨ, ਅਤੇ ਉਹ ਉਨ੍ਹਾਂ ਨੂੰ ਪਵਿੱਤਰ ਕਰਨ ਵਾਲਾ ਹੋਵੇਗਾ।</w:t>
      </w:r>
    </w:p>
    <w:p/>
    <w:p>
      <w:r xmlns:w="http://schemas.openxmlformats.org/wordprocessingml/2006/main">
        <w:t xml:space="preserve">1. ਪ੍ਰਭੂ ਸਾਡਾ ਪਵਿੱਤਰ ਕਰਨ ਵਾਲਾ ਹੈ: ਪਰਮਾਤਮਾ ਦੀ ਪਵਿੱਤਰਤਾ ਨੂੰ ਸਮਝਣਾ</w:t>
      </w:r>
    </w:p>
    <w:p/>
    <w:p>
      <w:r xmlns:w="http://schemas.openxmlformats.org/wordprocessingml/2006/main">
        <w:t xml:space="preserve">2. ਰੱਬ ਦੇ ਨਿਯਮਾਂ ਨੂੰ ਰੱਖਣਾ: ਆਗਿਆਕਾਰੀ ਅਤੇ ਪਵਿੱਤਰਤਾ ਦਾ ਮਾਰਗ</w:t>
      </w:r>
    </w:p>
    <w:p/>
    <w:p>
      <w:r xmlns:w="http://schemas.openxmlformats.org/wordprocessingml/2006/main">
        <w:t xml:space="preserve">1. ਫ਼ਿਲਿੱਪੀਆਂ 2:12-13 - "ਇਸ ਲਈ, ਮੇਰੇ ਪਿਆਰੇ, ਜਿਵੇਂ ਤੁਸੀਂ ਹਮੇਸ਼ਾ ਆਗਿਆਕਾਰੀ ਕੀਤੀ ਹੈ, ਉਸੇ ਤਰ੍ਹਾਂ ਹੁਣ, ਨਾ ਸਿਰਫ਼ ਮੇਰੀ ਮੌਜੂਦਗੀ ਵਿੱਚ, ਸਗੋਂ ਮੇਰੀ ਗੈਰ-ਮੌਜੂਦਗੀ ਵਿੱਚ, ਡਰ ਅਤੇ ਕੰਬਦੇ ਹੋਏ ਆਪਣੀ ਮੁਕਤੀ ਦਾ ਕੰਮ ਕਰੋ, ਕਿਉਂਕਿ ਇਹ ਹੈ. ਰੱਬ ਜੋ ਤੁਹਾਡੇ ਵਿੱਚ ਕੰਮ ਕਰਦਾ ਹੈ, ਇੱਛਾ ਅਤੇ ਉਸਦੀ ਚੰਗੀ ਖੁਸ਼ੀ ਲਈ ਕੰਮ ਕਰਨ ਲਈ।"</w:t>
      </w:r>
    </w:p>
    <w:p/>
    <w:p>
      <w:r xmlns:w="http://schemas.openxmlformats.org/wordprocessingml/2006/main">
        <w:t xml:space="preserve">2. ਬਿਵਸਥਾ ਸਾਰ 6:17 - "ਤੁਸੀਂ ਯਹੋਵਾਹ ਆਪਣੇ ਪਰਮੇਸ਼ੁਰ ਦੇ ਹੁਕਮਾਂ ਅਤੇ ਉਸ ਦੀਆਂ ਸਾਖੀਆਂ ਅਤੇ ਉਸ ਦੀਆਂ ਬਿਧੀਆਂ ਨੂੰ, ਜਿਨ੍ਹਾਂ ਦਾ ਉਸ ਨੇ ਤੁਹਾਨੂੰ ਹੁਕਮ ਦਿੱਤਾ ਹੈ, ਨੂੰ ਲਗਨ ਨਾਲ ਮੰਨਣਾ ਚਾਹੀਦਾ ਹੈ।"</w:t>
      </w:r>
    </w:p>
    <w:p/>
    <w:p>
      <w:r xmlns:w="http://schemas.openxmlformats.org/wordprocessingml/2006/main">
        <w:t xml:space="preserve">ਲੇਵੀਆਂ ਦੀ ਪੋਥੀ 20:9 ਕਿਉਂਕਿ ਹਰ ਕੋਈ ਜਿਹੜਾ ਆਪਣੇ ਪਿਤਾ ਜਾਂ ਆਪਣੀ ਮਾਤਾ ਨੂੰ ਸਰਾਪ ਦਿੰਦਾ ਹੈ, ਉਹ ਜ਼ਰੂਰ ਮਾਰਿਆ ਜਾਵੇਗਾ: ਉਸਨੇ ਆਪਣੇ ਪਿਤਾ ਜਾਂ ਆਪਣੀ ਮਾਂ ਨੂੰ ਸਰਾਪ ਦਿੱਤਾ ਹੈ। ਉਸਦਾ ਲਹੂ ਉਸਦੇ ਉੱਤੇ ਹੋਵੇਗਾ।</w:t>
      </w:r>
    </w:p>
    <w:p/>
    <w:p>
      <w:r xmlns:w="http://schemas.openxmlformats.org/wordprocessingml/2006/main">
        <w:t xml:space="preserve">ਲੇਵੀਆਂ 20:9 ਵਿਚ ਇਹ ਹਵਾਲਾ ਦੱਸਦਾ ਹੈ ਕਿ ਕੋਈ ਵੀ ਵਿਅਕਤੀ ਜੋ ਆਪਣੇ ਮਾਪਿਆਂ ਨੂੰ ਸਰਾਪ ਦਿੰਦਾ ਹੈ, ਉਸ ਨੂੰ ਉਨ੍ਹਾਂ ਦੇ ਅਪਰਾਧ ਦੇ ਨਤੀਜੇ ਵਜੋਂ ਮੌਤ ਦੀ ਸਜ਼ਾ ਦਿੱਤੀ ਜਾਵੇਗੀ।</w:t>
      </w:r>
    </w:p>
    <w:p/>
    <w:p>
      <w:r xmlns:w="http://schemas.openxmlformats.org/wordprocessingml/2006/main">
        <w:t xml:space="preserve">1. "ਸ਼ਬਦਾਂ ਦੀ ਤਾਕਤ: ਮਾਪਿਆਂ ਦਾ ਆਦਰ"</w:t>
      </w:r>
    </w:p>
    <w:p/>
    <w:p>
      <w:r xmlns:w="http://schemas.openxmlformats.org/wordprocessingml/2006/main">
        <w:t xml:space="preserve">2. "ਆਪਣੇ ਪਿਤਾ ਅਤੇ ਮਾਤਾ ਦਾ ਆਦਰ ਕਰੋ: ਪਰਮੇਸ਼ੁਰ ਦਾ ਹੁਕਮ"</w:t>
      </w:r>
    </w:p>
    <w:p/>
    <w:p>
      <w:r xmlns:w="http://schemas.openxmlformats.org/wordprocessingml/2006/main">
        <w:t xml:space="preserve">1. ਕੂਚ 20:12 ਆਪਣੇ ਪਿਤਾ ਅਤੇ ਆਪਣੀ ਮਾਤਾ ਦਾ ਆਦਰ ਕਰੋ, ਤਾਂ ਜੋ ਤੁਸੀਂ ਉਸ ਧਰਤੀ ਉੱਤੇ ਲੰਮੀ ਉਮਰ ਭੋਗੋ ਜੋ ਯਹੋਵਾਹ ਤੁਹਾਡਾ ਪਰਮੇਸ਼ੁਰ ਤੁਹਾਨੂੰ ਦੇ ਰਿਹਾ ਹੈ।</w:t>
      </w:r>
    </w:p>
    <w:p/>
    <w:p>
      <w:r xmlns:w="http://schemas.openxmlformats.org/wordprocessingml/2006/main">
        <w:t xml:space="preserve">2. ਕਹਾਉਤਾਂ 15:20 ਇੱਕ ਸਿਆਣਾ ਪੁੱਤਰ ਆਪਣੇ ਪਿਤਾ ਲਈ ਅਨੰਦ ਲਿਆਉਂਦਾ ਹੈ, ਪਰ ਇੱਕ ਮੂਰਖ ਆਪਣੀ ਮਾਂ ਨੂੰ ਤੁੱਛ ਜਾਣਦਾ ਹੈ।</w:t>
      </w:r>
    </w:p>
    <w:p/>
    <w:p>
      <w:r xmlns:w="http://schemas.openxmlformats.org/wordprocessingml/2006/main">
        <w:t xml:space="preserve">ਲੇਵੀਆਂ 20:10 ਅਤੇ ਜਿਹੜਾ ਆਦਮੀ ਕਿਸੇ ਹੋਰ ਦੀ ਪਤਨੀ ਨਾਲ ਵਿਭਚਾਰ ਕਰਦਾ ਹੈ, ਉਹ ਵੀ ਜੋ ਆਪਣੇ ਗੁਆਂਢੀ ਦੀ ਪਤਨੀ ਨਾਲ ਵਿਭਚਾਰ ਕਰਦਾ ਹੈ, ਵਿਭਚਾਰੀ ਅਤੇ ਵਿਭਚਾਰੀ ਨੂੰ ਜ਼ਰੂਰ ਮਾਰਿਆ ਜਾਵੇਗਾ।</w:t>
      </w:r>
    </w:p>
    <w:p/>
    <w:p>
      <w:r xmlns:w="http://schemas.openxmlformats.org/wordprocessingml/2006/main">
        <w:t xml:space="preserve">ਲੇਵੀਆਂ 20:10 ਦੇ ਅਨੁਸਾਰ ਵਿਭਚਾਰ ਨੂੰ ਮੌਤ ਦੀ ਸਜ਼ਾ ਦਿੱਤੀ ਜਾਂਦੀ ਹੈ।</w:t>
      </w:r>
    </w:p>
    <w:p/>
    <w:p>
      <w:r xmlns:w="http://schemas.openxmlformats.org/wordprocessingml/2006/main">
        <w:t xml:space="preserve">1. ਵਿਭਚਾਰ ਦੇ ਨਤੀਜੇ: ਲੇਵੀਟਿਕਸ ਦੀ ਕਿਤਾਬ ਤੋਂ ਸਿੱਖਣਾ</w:t>
      </w:r>
    </w:p>
    <w:p/>
    <w:p>
      <w:r xmlns:w="http://schemas.openxmlformats.org/wordprocessingml/2006/main">
        <w:t xml:space="preserve">2. ਆਪਣੇ ਦਿਲਾਂ ਨੂੰ ਸ਼ੁੱਧ ਰੱਖਣਾ: ਲੇਵੀਆਂ 20:10 ਤੋਂ ਚੇਤਾਵਨੀ</w:t>
      </w:r>
    </w:p>
    <w:p/>
    <w:p>
      <w:r xmlns:w="http://schemas.openxmlformats.org/wordprocessingml/2006/main">
        <w:t xml:space="preserve">1. ਕਹਾਉਤਾਂ 6:32 - "ਪਰ ਜੋ ਕੋਈ ਔਰਤ ਨਾਲ ਵਿਭਚਾਰ ਕਰਦਾ ਹੈ, ਉਹ ਸਮਝ ਦੀ ਘਾਟ ਰੱਖਦਾ ਹੈ: ਜੋ ਅਜਿਹਾ ਕਰਦਾ ਹੈ ਉਹ ਆਪਣੀ ਜਾਨ ਨੂੰ ਤਬਾਹ ਕਰਦਾ ਹੈ।"</w:t>
      </w:r>
    </w:p>
    <w:p/>
    <w:p>
      <w:r xmlns:w="http://schemas.openxmlformats.org/wordprocessingml/2006/main">
        <w:t xml:space="preserve">2. ਮੱਤੀ 5: 27-28 - "ਤੁਸੀਂ ਸੁਣਿਆ ਹੈ ਕਿ ਪੁਰਾਣੇ ਜ਼ਮਾਨੇ ਦੇ ਉਨ੍ਹਾਂ ਦੁਆਰਾ ਇਹ ਕਿਹਾ ਗਿਆ ਸੀ ਕਿ ਤੂੰ ਵਿਭਚਾਰ ਨਾ ਕਰ: ਪਰ ਮੈਂ ਤੁਹਾਨੂੰ ਆਖਦਾ ਹਾਂ, ਜੋ ਕੋਈ ਵੀ ਕਿਸੇ ਔਰਤ ਨੂੰ ਉਸਦੀ ਕਾਮਨਾ ਨਾਲ ਵੇਖਦਾ ਹੈ, ਉਸਨੇ ਉਸਦੇ ਨਾਲ ਵਿਭਚਾਰ ਕੀਤਾ ਹੈ. ਪਹਿਲਾਂ ਹੀ ਉਸਦੇ ਦਿਲ ਵਿੱਚ।"</w:t>
      </w:r>
    </w:p>
    <w:p/>
    <w:p>
      <w:r xmlns:w="http://schemas.openxmlformats.org/wordprocessingml/2006/main">
        <w:t xml:space="preserve">ਲੇਵੀਆਂ ਦੀ ਪੋਥੀ 20:11 ਅਤੇ ਜਿਹੜਾ ਆਦਮੀ ਆਪਣੇ ਪਿਤਾ ਦੀ ਪਤਨੀ ਨਾਲ ਮੇਲ-ਜੋਲ ਰੱਖਦਾ ਹੈ, ਉਸ ਨੇ ਆਪਣੇ ਪਿਤਾ ਦਾ ਨੰਗੇਜ਼ ਖੋਲ੍ਹਿਆ ਹੈ, ਉਨ੍ਹਾਂ ਦੋਹਾਂ ਨੂੰ ਜ਼ਰੂਰ ਮਾਰਿਆ ਜਾਣਾ ਚਾਹੀਦਾ ਹੈ। ਉਨ੍ਹਾਂ ਦਾ ਖੂਨ ਉਨ੍ਹਾਂ ਉੱਤੇ ਹੋਵੇਗਾ।</w:t>
      </w:r>
    </w:p>
    <w:p/>
    <w:p>
      <w:r xmlns:w="http://schemas.openxmlformats.org/wordprocessingml/2006/main">
        <w:t xml:space="preserve">ਲੇਵੀਟਿਕਸ ਦਾ ਇਹ ਹਵਾਲਾ ਸਿਖਾਉਂਦਾ ਹੈ ਕਿ ਕੋਈ ਵੀ ਆਦਮੀ ਜੋ ਆਪਣੇ ਪਿਤਾ ਦੀ ਪਤਨੀ ਨਾਲ ਸਬੰਧ ਰੱਖਦਾ ਹੈ ਉਸਨੂੰ ਮਾਰ ਦਿੱਤਾ ਜਾਵੇਗਾ।</w:t>
      </w:r>
    </w:p>
    <w:p/>
    <w:p>
      <w:r xmlns:w="http://schemas.openxmlformats.org/wordprocessingml/2006/main">
        <w:t xml:space="preserve">1: ਪਰਮੇਸ਼ੁਰ ਦੀ ਪਵਿੱਤਰਤਾ ਸਾਡਾ ਸਭ ਤੋਂ ਉੱਚਾ ਮਿਆਰ ਹੈ</w:t>
      </w:r>
    </w:p>
    <w:p/>
    <w:p>
      <w:r xmlns:w="http://schemas.openxmlformats.org/wordprocessingml/2006/main">
        <w:t xml:space="preserve">2: ਅਥਾਰਟੀ ਅਤੇ ਪਰਿਵਾਰ ਲਈ ਆਦਰ</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ਅਫ਼ਸੀਆਂ 6:1-3 -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ਲੇਵੀਆਂ 20:12 ਅਤੇ ਜੇਕਰ ਕੋਈ ਆਦਮੀ ਆਪਣੀ ਨੂੰਹ ਨਾਲ ਸੰਗ ਕਰਦਾ ਹੈ, ਤਾਂ ਉਨ੍ਹਾਂ ਦੋਹਾਂ ਨੂੰ ਜ਼ਰੂਰ ਮਾਰਿਆ ਜਾਣਾ ਚਾਹੀਦਾ ਹੈ: ਉਨ੍ਹਾਂ ਨੇ ਗੜਬੜ ਕੀਤੀ ਹੈ। ਉਨ੍ਹਾਂ ਦਾ ਖੂਨ ਉਨ੍ਹਾਂ ਉੱਤੇ ਹੋਵੇਗਾ।</w:t>
      </w:r>
    </w:p>
    <w:p/>
    <w:p>
      <w:r xmlns:w="http://schemas.openxmlformats.org/wordprocessingml/2006/main">
        <w:t xml:space="preserve">ਲੇਵੀਆਂ ਦਾ ਇਹ ਹਵਾਲਾ ਦੱਸਦਾ ਹੈ ਕਿ ਜੇ ਕੋਈ ਆਦਮੀ ਆਪਣੀ ਨੂੰਹ ਨਾਲ ਝੂਠ ਬੋਲਦਾ ਹੈ, ਤਾਂ ਉਨ੍ਹਾਂ ਦੋਵਾਂ ਨੂੰ ਉਸ ਉਲਝਣ ਲਈ ਮੌਤ ਦੀ ਸਜ਼ਾ ਦਿੱਤੀ ਜਾਣੀ ਚਾਹੀਦੀ ਹੈ ਜੋ ਉਨ੍ਹਾਂ ਨੇ ਪੈਦਾ ਕੀਤੀ ਹੈ।</w:t>
      </w:r>
    </w:p>
    <w:p/>
    <w:p>
      <w:r xmlns:w="http://schemas.openxmlformats.org/wordprocessingml/2006/main">
        <w:t xml:space="preserve">1. "ਪਿਆਰ ਅਤੇ ਸਤਿਕਾਰ: ਪਰਿਵਾਰਕ ਰਿਸ਼ਤਿਆਂ ਦੀ ਬੁਨਿਆਦ"</w:t>
      </w:r>
    </w:p>
    <w:p/>
    <w:p>
      <w:r xmlns:w="http://schemas.openxmlformats.org/wordprocessingml/2006/main">
        <w:t xml:space="preserve">2. "ਅਨੈਤਿਕ ਵਿਵਹਾਰ ਦੇ ਨਤੀਜੇ"</w:t>
      </w:r>
    </w:p>
    <w:p/>
    <w:p>
      <w:r xmlns:w="http://schemas.openxmlformats.org/wordprocessingml/2006/main">
        <w:t xml:space="preserve">1. ਅਫ਼ਸੀਆਂ 5:22-33</w:t>
      </w:r>
    </w:p>
    <w:p/>
    <w:p>
      <w:r xmlns:w="http://schemas.openxmlformats.org/wordprocessingml/2006/main">
        <w:t xml:space="preserve">2. ਬਿਵਸਥਾ ਸਾਰ 22:22-27</w:t>
      </w:r>
    </w:p>
    <w:p/>
    <w:p>
      <w:r xmlns:w="http://schemas.openxmlformats.org/wordprocessingml/2006/main">
        <w:t xml:space="preserve">ਲੇਵੀਆਂ ਦੀ ਪੋਥੀ 20:13 ਜੇ ਕੋਈ ਆਦਮੀ ਵੀ ਮਨੁੱਖਾਂ ਨਾਲ ਝੂਠ ਬੋਲਦਾ ਹੈ, ਜਿਵੇਂ ਉਹ ਇੱਕ ਔਰਤ ਨਾਲ ਝੂਠ ਬੋਲਦਾ ਹੈ, ਤਾਂ ਉਨ੍ਹਾਂ ਦੋਹਾਂ ਨੇ ਘਿਣਾਉਣੇ ਕੰਮ ਕੀਤੇ ਹਨ: ਉਨ੍ਹਾਂ ਨੂੰ ਜ਼ਰੂਰ ਮੌਤ ਦੀ ਸਜ਼ਾ ਦਿੱਤੀ ਜਾਵੇਗੀ। ਉਨ੍ਹਾਂ ਦਾ ਖੂਨ ਉਨ੍ਹਾਂ ਉੱਤੇ ਹੋਵੇਗਾ।</w:t>
      </w:r>
    </w:p>
    <w:p/>
    <w:p>
      <w:r xmlns:w="http://schemas.openxmlformats.org/wordprocessingml/2006/main">
        <w:t xml:space="preserve">ਲੇਵੀਆਂ 20:13 ਦਾ ਇਹ ਹਵਾਲਾ ਦੱਸਦਾ ਹੈ ਕਿ ਜੋ ਕੋਈ ਵੀ ਸਮਲਿੰਗੀ ਕੰਮ ਕਰਦਾ ਹੈ ਉਸਨੂੰ ਮੌਤ ਦੀ ਸਜ਼ਾ ਦਿੱਤੀ ਜਾਣੀ ਚਾਹੀਦੀ ਹੈ।</w:t>
      </w:r>
    </w:p>
    <w:p/>
    <w:p>
      <w:r xmlns:w="http://schemas.openxmlformats.org/wordprocessingml/2006/main">
        <w:t xml:space="preserve">1. ਸਾਨੂੰ ਆਪਣੀ ਨਿਹਚਾ ਵਿੱਚ ਦ੍ਰਿੜ੍ਹ ਰਹਿਣਾ ਚਾਹੀਦਾ ਹੈ ਅਤੇ ਪਰਮੇਸ਼ੁਰ ਦੇ ਕਾਨੂੰਨ ਨੂੰ ਬਰਕਰਾਰ ਰੱਖਣਾ ਚਾਹੀਦਾ ਹੈ, ਭਾਵੇਂ ਇਹ ਲੋਕਪ੍ਰਿਯ ਕਿਉਂ ਨਾ ਹੋਵੇ।</w:t>
      </w:r>
    </w:p>
    <w:p/>
    <w:p>
      <w:r xmlns:w="http://schemas.openxmlformats.org/wordprocessingml/2006/main">
        <w:t xml:space="preserve">2. ਸਾਨੂੰ ਆਪਣੇ ਆਲੇ ਦੁਆਲੇ ਦੇ ਸੱਭਿਆਚਾਰ ਦੁਆਰਾ ਆਪਣੇ ਆਪ ਨੂੰ ਪ੍ਰਭਾਵਿਤ ਨਹੀਂ ਹੋਣ ਦੇਣਾ ਚਾਹੀਦਾ, ਸਗੋਂ ਆਪਣੇ ਵਿਸ਼ਵਾਸ ਵਿੱਚ ਦ੍ਰਿੜ੍ਹ ਰਹਿਣਾ ਚਾਹੀਦਾ ਹੈ ਅਤੇ ਪਰਮੇਸ਼ੁਰ ਵਿੱਚ ਭਰੋਸਾ ਰੱਖਣਾ ਚਾਹੀਦਾ ਹੈ।</w:t>
      </w:r>
    </w:p>
    <w:p/>
    <w:p>
      <w:r xmlns:w="http://schemas.openxmlformats.org/wordprocessingml/2006/main">
        <w:t xml:space="preserve">1. ਬਿਵਸਥਾ ਸਾਰ 17:12 - ਜਿਹੜਾ ਆਦਮੀ ਯਹੋਵਾਹ ਤੁਹਾਡੇ ਪਰਮੇਸ਼ੁਰ, ਜਾਂ ਨਿਆਂਕਾਰ ਦੇ ਸਾਮ੍ਹਣੇ ਉੱਥੇ ਸੇਵਾ ਕਰਨ ਲਈ ਖੜ੍ਹਾ ਹੋਣ ਵਾਲੇ ਪੁਜਾਰੀ ਦਾ ਕਹਿਣਾ ਨਾ ਮੰਨ ਕੇ ਗੁਸਤਾਖ਼ੀ ਨਾਲ ਕੰਮ ਕਰਦਾ ਹੈ, ਉਹ ਆਦਮੀ ਮਰ ਜਾਵੇਗਾ। ਇਸ ਲਈ ਤੁਸੀਂ ਇਸਰਾਏਲ ਤੋਂ ਬੁਰਾਈ ਨੂੰ ਦੂਰ ਕਰ ਦਿਓ।</w:t>
      </w:r>
    </w:p>
    <w:p/>
    <w:p>
      <w:r xmlns:w="http://schemas.openxmlformats.org/wordprocessingml/2006/main">
        <w:t xml:space="preserve">2. ਰੋਮੀਆਂ 1:18-32 - ਕਿਉਂਕਿ ਪਰਮੇਸ਼ੁਰ ਦਾ ਕ੍ਰੋਧ ਸਵਰਗ ਤੋਂ ਮਨੁੱਖਾਂ ਦੀ ਸਾਰੀ ਅਧਰਮੀ ਅਤੇ ਕੁਧਰਮ ਦੇ ਵਿਰੁੱਧ ਪ੍ਰਗਟ ਹੁੰਦਾ ਹੈ, ਜੋ ਸੱਚ ਨੂੰ ਕੁਧਰਮ ਵਿੱਚ ਦਬਾਉਂਦੇ ਹਨ।</w:t>
      </w:r>
    </w:p>
    <w:p/>
    <w:p>
      <w:r xmlns:w="http://schemas.openxmlformats.org/wordprocessingml/2006/main">
        <w:t xml:space="preserve">ਲੇਵੀਆਂ ਦੀ ਪੋਥੀ 20:14 ਅਤੇ ਜੇ ਕੋਈ ਆਦਮੀ ਆਪਣੀ ਪਤਨੀ ਅਤੇ ਉਸਦੀ ਮਾਂ ਨੂੰ ਲੈ ਜਾਂਦਾ ਹੈ, ਤਾਂ ਇਹ ਬੁਰਾਈ ਹੈ: ਉਹ ਅਤੇ ਉਹ ਦੋਵੇਂ ਅੱਗ ਨਾਲ ਸਾੜ ਦਿੱਤੇ ਜਾਣਗੇ। ਤਾਂ ਜੋ ਤੁਹਾਡੇ ਵਿੱਚ ਕੋਈ ਬੁਰਾਈ ਨਾ ਹੋਵੇ।</w:t>
      </w:r>
    </w:p>
    <w:p/>
    <w:p>
      <w:r xmlns:w="http://schemas.openxmlformats.org/wordprocessingml/2006/main">
        <w:t xml:space="preserve">ਲੇਵੀਆਂ ਦੀ ਇਹ ਆਇਤ ਦੱਸਦੀ ਹੈ ਕਿ ਇੱਕ ਆਦਮੀ ਲਈ ਇੱਕ ਔਰਤ ਅਤੇ ਉਸਦੀ ਮਾਂ ਦੋਵਾਂ ਨਾਲ ਵਿਆਹ ਕਰਨਾ ਬੁਰਾਈ ਹੈ, ਅਤੇ ਲੋਕਾਂ ਵਿੱਚ ਧਾਰਮਿਕਤਾ ਬਣਾਈ ਰੱਖਣ ਲਈ ਉਨ੍ਹਾਂ ਸਾਰਿਆਂ ਨੂੰ ਇਸ ਪਾਪ ਲਈ ਸਾੜ ਦਿੱਤਾ ਜਾਣਾ ਚਾਹੀਦਾ ਹੈ।</w:t>
      </w:r>
    </w:p>
    <w:p/>
    <w:p>
      <w:r xmlns:w="http://schemas.openxmlformats.org/wordprocessingml/2006/main">
        <w:t xml:space="preserve">1. "ਪਾਪ ਦੀ ਦੁਸ਼ਟਤਾ" - ਇੱਕ ਉਦਾਹਰਣ ਵਜੋਂ ਲੇਵੀਟਿਕਸ 20:14 ਦੀ ਵਰਤੋਂ ਕਰਦੇ ਹੋਏ, ਕੁਝ ਪਾਪਾਂ ਦੀ ਗੰਭੀਰਤਾ ਦੀ ਪੜਚੋਲ ਕਰਨਾ।</w:t>
      </w:r>
    </w:p>
    <w:p/>
    <w:p>
      <w:r xmlns:w="http://schemas.openxmlformats.org/wordprocessingml/2006/main">
        <w:t xml:space="preserve">2. "ਸਭ ਤੋਂ ਉੱਪਰ ਪਿਆਰ" - ਇੱਕ ਦੂਜੇ ਨੂੰ ਸਭ ਤੋਂ ਵੱਧ ਪਿਆਰ ਕਰਨ ਦੀ ਮਹੱਤਤਾ 'ਤੇ ਜ਼ੋਰ ਦਿੰਦੇ ਹੋਏ, ਲੇਵੀਟਿਕਸ 20:14 ਦੀ ਵਰਤੋਂ ਕਰਦੇ ਹੋਏ ਕਿ ਕੀ ਨਹੀਂ ਕਰਨਾ ਚਾਹੀਦਾ ਹੈ।</w:t>
      </w:r>
    </w:p>
    <w:p/>
    <w:p>
      <w:r xmlns:w="http://schemas.openxmlformats.org/wordprocessingml/2006/main">
        <w:t xml:space="preserve">1. ਮੱਤੀ 22:36-40 - ਯਿਸੂ ਮਹਾਨ ਹੁਕਮਾਂ ਬਾਰੇ ਅਤੇ ਪਰਮੇਸ਼ੁਰ ਅਤੇ ਹੋਰਾਂ ਨੂੰ ਪਿਆਰ ਕਰਨ ਦੀ ਸਿੱਖਿਆ ਦਿੰਦਾ ਹੈ।</w:t>
      </w:r>
    </w:p>
    <w:p/>
    <w:p>
      <w:r xmlns:w="http://schemas.openxmlformats.org/wordprocessingml/2006/main">
        <w:t xml:space="preserve">2. ਰੋਮੀਆਂ 12:9-21 - ਪਿਆਰ ਦੀ ਜ਼ਿੰਦਗੀ ਜੀਉਣ ਅਤੇ ਦੂਜਿਆਂ ਨੂੰ ਪਹਿਲ ਦੇਣ ਬਾਰੇ ਪੌਲੁਸ ਦੀ ਸਿੱਖਿਆ।</w:t>
      </w:r>
    </w:p>
    <w:p/>
    <w:p>
      <w:r xmlns:w="http://schemas.openxmlformats.org/wordprocessingml/2006/main">
        <w:t xml:space="preserve">ਲੇਵੀਆਂ ਦੀ ਪੋਥੀ 20:15 ਅਤੇ ਜੇ ਕੋਈ ਮਨੁੱਖ ਕਿਸੇ ਦਰਿੰਦੇ ਨਾਲ ਲੇਟਦਾ ਹੈ, ਤਾਂ ਉਹ ਜ਼ਰੂਰ ਮਾਰਿਆ ਜਾਵੇਗਾ ਅਤੇ ਤੁਸੀਂ ਉਸ ਦਰਿੰਦੇ ਨੂੰ ਮਾਰ ਸੁੱਟੋ।</w:t>
      </w:r>
    </w:p>
    <w:p/>
    <w:p>
      <w:r xmlns:w="http://schemas.openxmlformats.org/wordprocessingml/2006/main">
        <w:t xml:space="preserve">ਰੱਬ ਜਾਨਵਰਾਂ ਨਾਲ ਜਿਨਸੀ ਸੰਬੰਧ ਬਣਾਉਣ ਤੋਂ ਮਨ੍ਹਾ ਕਰਦਾ ਹੈ ਅਤੇ ਹੁਕਮ ਦਿੰਦਾ ਹੈ ਕਿ ਦੋਵਾਂ ਧਿਰਾਂ ਨੂੰ ਮੌਤ ਦੀ ਸਜ਼ਾ ਦਿੱਤੀ ਜਾਵੇਗੀ।</w:t>
      </w:r>
    </w:p>
    <w:p/>
    <w:p>
      <w:r xmlns:w="http://schemas.openxmlformats.org/wordprocessingml/2006/main">
        <w:t xml:space="preserve">1. ਪਰਮੇਸ਼ੁਰ ਦੇ ਮਿਆਰ: ਉਨ੍ਹਾਂ ਦੀ ਪਾਲਣਾ ਨਾ ਕਰਨ ਦੇ ਨਤੀਜੇ</w:t>
      </w:r>
    </w:p>
    <w:p/>
    <w:p>
      <w:r xmlns:w="http://schemas.openxmlformats.org/wordprocessingml/2006/main">
        <w:t xml:space="preserve">2. ਜਾਨਵਰਾਂ ਨਾਲ ਪਰਸਪਰ ਕ੍ਰਿਆਵਾਂ ਦਾ ਅਸਵੀਕਾਰਨਯੋਗ ਸੁਭਾਅ</w:t>
      </w:r>
    </w:p>
    <w:p/>
    <w:p>
      <w:r xmlns:w="http://schemas.openxmlformats.org/wordprocessingml/2006/main">
        <w:t xml:space="preserve">1. ਰੋਮੀਆਂ 1:26-27, "ਇਸੇ ਕਾਰਨ ਕਰਕੇ, ਪਰਮੇਸ਼ੁਰ ਨੇ ਉਨ੍ਹਾਂ ਨੂੰ ਘਟੀਆ ਕਾਮਨਾਵਾਂ ਦੇ ਹਵਾਲੇ ਕਰ ਦਿੱਤਾ; ਕਿਉਂਕਿ ਉਨ੍ਹਾਂ ਦੀਆਂ ਔਰਤਾਂ ਨੇ ਕੁਦਰਤੀ ਕਾਰਜ ਨੂੰ ਗੈਰ-ਕੁਦਰਤੀ ਕੰਮ ਦੇ ਬਦਲੇ ਬਦਲ ਦਿੱਤਾ, ਅਤੇ ਇਸੇ ਤਰ੍ਹਾਂ ਮਰਦਾਂ ਨੇ ਵੀ ਔਰਤ ਦੇ ਕੁਦਰਤੀ ਕੰਮ ਨੂੰ ਛੱਡ ਦਿੱਤਾ ਅਤੇ ਇੱਕ ਦੂਜੇ ਵੱਲ ਆਪਣੀ ਇੱਛਾ ਵਿੱਚ ਸੜਦੇ ਹੋਏ, ਮਰਦਾਂ ਦੇ ਨਾਲ ਅਸ਼ਲੀਲ ਕੰਮ ਕਰਦੇ ਹਨ ਅਤੇ ਆਪਣੇ ਹੀ ਵਿਅਕਤੀਆਂ ਵਿੱਚ ਆਪਣੀ ਗਲਤੀ ਦੀ ਬਣਦੀ ਸਜ਼ਾ ਪ੍ਰਾਪਤ ਕਰਦੇ ਹਨ।"</w:t>
      </w:r>
    </w:p>
    <w:p/>
    <w:p>
      <w:r xmlns:w="http://schemas.openxmlformats.org/wordprocessingml/2006/main">
        <w:t xml:space="preserve">2. 1 ਕੁਰਿੰਥੀਆਂ 6:18-20, "ਅਨੈਤਿਕਤਾ ਤੋਂ ਭੱਜੋ। ਹਰ ਦੂਜਾ ਪਾਪ ਜੋ ਮਨੁੱਖ ਕਰਦਾ ਹੈ ਸਰੀਰ ਤੋਂ ਬਾਹਰ ਹੁੰਦਾ ਹੈ, ਪਰ ਅਨੈਤਿਕ ਆਦਮੀ ਆਪਣੇ ਸਰੀਰ ਦੇ ਵਿਰੁੱਧ ਪਾਪ ਕਰਦਾ ਹੈ ਜਾਂ ਕੀ ਤੁਸੀਂ ਨਹੀਂ ਜਾਣਦੇ ਕਿ ਤੁਹਾਡਾ ਸਰੀਰ ਪਵਿੱਤਰ ਮੰਦਰ ਹੈ। ਉਹ ਆਤਮਾ ਜੋ ਤੁਹਾਡੇ ਵਿੱਚ ਹੈ, ਜੋ ਤੁਹਾਨੂੰ ਪਰਮੇਸ਼ੁਰ ਵੱਲੋਂ ਹੈ, ਅਤੇ ਇਹ ਕਿ ਤੁਸੀਂ ਆਪਣੇ ਨਹੀਂ ਹੋ? ਕਿਉਂਕਿ ਤੁਹਾਨੂੰ ਕੀਮਤ ਦੇ ਕੇ ਖਰੀਦਿਆ ਗਿਆ ਹੈ: ਇਸ ਲਈ ਆਪਣੇ ਸਰੀਰ ਵਿੱਚ ਪਰਮੇਸ਼ੁਰ ਦੀ ਵਡਿਆਈ ਕਰੋ।</w:t>
      </w:r>
    </w:p>
    <w:p/>
    <w:p>
      <w:r xmlns:w="http://schemas.openxmlformats.org/wordprocessingml/2006/main">
        <w:t xml:space="preserve">ਲੇਵੀਆਂ ਦੀ ਪੋਥੀ 20:16 ਅਤੇ ਜੇ ਕੋਈ ਔਰਤ ਕਿਸੇ ਜਾਨਵਰ ਦੇ ਕੋਲ ਜਾ ਕੇ ਉਸ ਨਾਲ ਲੇਟ ਜਾਵੇ, ਤਾਂ ਤੁਸੀਂ ਉਸ ਔਰਤ ਅਤੇ ਜਾਨਵਰ ਨੂੰ ਮਾਰ ਦਿਓ: ਉਹ ਜ਼ਰੂਰ ਮਾਰ ਦਿੱਤੇ ਜਾਣਗੇ। ਉਨ੍ਹਾਂ ਦਾ ਖੂਨ ਉਨ੍ਹਾਂ ਉੱਤੇ ਹੋਵੇਗਾ।</w:t>
      </w:r>
    </w:p>
    <w:p/>
    <w:p>
      <w:r xmlns:w="http://schemas.openxmlformats.org/wordprocessingml/2006/main">
        <w:t xml:space="preserve">ਲੇਵੀਆਂ ਦੀ ਇਹ ਆਇਤ ਕਿਸੇ ਵੀ ਔਰਤ ਦੀ ਮੌਤ ਦਾ ਹੁਕਮ ਦਿੰਦੀ ਹੈ ਜੋ ਕਿਸੇ ਜਾਨਵਰ ਨਾਲ ਲੇਟ ਜਾਂਦੀ ਹੈ।</w:t>
      </w:r>
    </w:p>
    <w:p/>
    <w:p>
      <w:r xmlns:w="http://schemas.openxmlformats.org/wordprocessingml/2006/main">
        <w:t xml:space="preserve">1. ਪਰਮੇਸ਼ੁਰ ਦੀ ਚੇਤਾਵਨੀ: ਉਸਦੇ ਹੁਕਮਾਂ ਦੀ ਉਲੰਘਣਾ ਨਾ ਕਰੋ</w:t>
      </w:r>
    </w:p>
    <w:p/>
    <w:p>
      <w:r xmlns:w="http://schemas.openxmlformats.org/wordprocessingml/2006/main">
        <w:t xml:space="preserve">2. ਅਣਆਗਿਆਕਾਰੀ ਦਾ ਖ਼ਤਰਾ: ਲੇਵੀਆਂ ਤੋਂ ਇੱਕ ਸਬਕ</w:t>
      </w:r>
    </w:p>
    <w:p/>
    <w:p>
      <w:r xmlns:w="http://schemas.openxmlformats.org/wordprocessingml/2006/main">
        <w:t xml:space="preserve">1. ਬਿਵਸਥਾ ਸਾਰ 5:32-33 - ਇਸ ਲਈ ਤੁਹਾਨੂੰ ਧਿਆਨ ਰੱਖਣਾ ਚਾਹੀਦਾ ਹੈ ਕਿ ਤੁਸੀਂ ਉਸੇ ਤਰ੍ਹਾਂ ਕਰੋ ਜਿਵੇਂ ਯਹੋਵਾਹ ਤੁਹਾਡੇ ਪਰਮੇਸ਼ੁਰ ਨੇ ਤੁਹਾਨੂੰ ਹੁਕਮ ਦਿੱਤਾ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ਲੰਮੀ ਉਮਰ ਭੋਗੋ ਜਿਸ ਦੇ ਤੁਸੀਂ ਅਧਿਕਾਰ ਕਰੋਗੇ।</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ਲੇਵੀਆਂ 20:17 ਅਤੇ ਜੇ ਕੋਈ ਆਦਮੀ ਆਪਣੀ ਭੈਣ, ਆਪਣੇ ਪਿਤਾ ਦੀ ਧੀ ਜਾਂ ਆਪਣੀ ਮਾਂ ਦੀ ਧੀ ਨੂੰ ਲੈ ਜਾਵੇ, ਅਤੇ ਉਸਦਾ ਨੰਗੇਜ ਵੇਖੇ, ਅਤੇ ਉਹ ਉਸਦਾ ਨੰਗੇਜ ਵੇਖੇ। ਇਹ ਇੱਕ ਦੁਸ਼ਟ ਚੀਜ਼ ਹੈ; ਅਤੇ ਉਹ ਆਪਣੇ ਲੋਕਾਂ ਦੇ ਸਾਮ੍ਹਣੇ ਵੱਢੇ ਜਾਣਗੇ। ਉਹ ਆਪਣੀ ਬਦੀ ਦਾ ਭਾਰ ਝੱਲੇਗਾ।</w:t>
      </w:r>
    </w:p>
    <w:p/>
    <w:p>
      <w:r xmlns:w="http://schemas.openxmlformats.org/wordprocessingml/2006/main">
        <w:t xml:space="preserve">ਜਿਹੜਾ ਆਦਮੀ ਆਪਣੀ ਭੈਣ ਦਾ ਨੰਗੇਜ ਵੇਖਦਾ ਹੈ ਅਤੇ ਉਹ ਉਸਦਾ ਨੰਗੇਜ ਵੇਖਦੀ ਹੈ, ਉਹ ਇੱਕ ਬੁਰੀ ਚੀਜ਼ ਮੰਨਿਆ ਜਾਵੇਗਾ ਅਤੇ ਆਪਣੇ ਲੋਕਾਂ ਵਿੱਚੋਂ ਕੱਟਿਆ ਜਾਵੇਗਾ।</w:t>
      </w:r>
    </w:p>
    <w:p/>
    <w:p>
      <w:r xmlns:w="http://schemas.openxmlformats.org/wordprocessingml/2006/main">
        <w:t xml:space="preserve">1. ਅਨੈਤਿਕ ਕੰਮਾਂ ਦੇ ਨਤੀਜੇ - ਲੇਵੀਆਂ 20:17</w:t>
      </w:r>
    </w:p>
    <w:p/>
    <w:p>
      <w:r xmlns:w="http://schemas.openxmlformats.org/wordprocessingml/2006/main">
        <w:t xml:space="preserve">2. ਪਰਮੇਸ਼ੁਰ ਦੀ ਦਇਆ ਅਤੇ ਨਿਆਂ - ਲੇਵੀਆਂ 20:17</w:t>
      </w:r>
    </w:p>
    <w:p/>
    <w:p>
      <w:r xmlns:w="http://schemas.openxmlformats.org/wordprocessingml/2006/main">
        <w:t xml:space="preserve">1. 1 ਕੁਰਿੰਥੀਆਂ 6:18 - ਜਿਨਸੀ ਅਨੈਤਿਕਤਾ ਤੋਂ ਭੱਜੋ। ਹਰ ਦੂਜਾ ਪਾਪ ਜੋ ਇੱਕ ਵਿਅਕਤੀ ਕਰਦਾ ਹੈ ਸਰੀਰ ਤੋਂ ਬਾਹਰ ਹੁੰਦਾ ਹੈ, ਪਰ ਜਿਨਸੀ ਤੌਰ ਤੇ ਅਨੈਤਿਕ ਵਿਅਕਤੀ ਆਪਣੇ ਸਰੀਰ ਦੇ ਵਿਰੁੱਧ ਪਾਪ ਕਰਦਾ ਹੈ।</w:t>
      </w:r>
    </w:p>
    <w:p/>
    <w:p>
      <w:r xmlns:w="http://schemas.openxmlformats.org/wordprocessingml/2006/main">
        <w:t xml:space="preserve">2. ਗਲਾਤੀਆਂ 5:19-21 - ਹੁਣ ਸਰੀਰ ਦੇ ਕੰਮ ਸਪੱਸ਼ਟ ਹਨ: ਜਿਨਸੀ ਅਨੈਤਿਕਤਾ, ਅਸ਼ੁੱਧਤਾ, ਕਾਮੁਕਤਾ, ਮੂਰਤੀ-ਪੂਜਾ, ਜਾਦੂ-ਟੂਣਾ, ਦੁਸ਼ਮਣੀ, ਝਗੜਾ, ਈਰਖਾ, ਕ੍ਰੋਧ, ਦੁਸ਼ਮਣੀ, ਮਤਭੇਦ, ਫੁੱਟ, ਈਰਖਾ, ਸ਼ਰਾਬੀ, ਸੰਗ , ਅਤੇ ਇਸ ਤਰ੍ਹਾਂ ਦੀਆਂ ਚੀਜ਼ਾਂ। ਮੈਂ ਤੁਹਾਨੂੰ ਚੇਤਾਵਨੀ ਦਿੰਦਾ ਹਾਂ, ਜਿਵੇਂ ਮੈਂ ਤੁਹਾਨੂੰ ਪਹਿਲਾਂ ਚੇਤਾਵਨੀ ਦਿੱਤੀ ਸੀ, ਜੋ ਅਜਿਹੇ ਕੰਮ ਕਰਦੇ ਹਨ ਉਹ ਪਰਮੇਸ਼ੁਰ ਦੇ ਰਾਜ ਦੇ ਵਾਰਸ ਨਹੀਂ ਹੋਣਗੇ।</w:t>
      </w:r>
    </w:p>
    <w:p/>
    <w:p>
      <w:r xmlns:w="http://schemas.openxmlformats.org/wordprocessingml/2006/main">
        <w:t xml:space="preserve">ਲੇਵੀਆਂ ਦੀ ਪੋਥੀ 20:18 ਅਤੇ ਜੇ ਕੋਈ ਆਦਮੀ ਕਿਸੇ ਔਰਤ ਨਾਲ ਜਿਸਦੀ ਬਿਮਾਰੀ ਹੈ ਉਸ ਨਾਲ ਲੇਟ ਜਾਵੇ, ਅਤੇ ਉਸਦਾ ਨੰਗੇਜ਼ ਖੋਲ੍ਹੇ। ਉਸ ਨੇ ਉਸ ਦੇ ਚਸ਼ਮੇ ਨੂੰ ਲੱਭ ਲਿਆ ਹੈ, ਅਤੇ ਉਸ ਨੇ ਆਪਣੇ ਲਹੂ ਦੇ ਚਸ਼ਮੇ ਨੂੰ ਖੋਲ੍ਹ ਦਿੱਤਾ ਹੈ, ਅਤੇ ਉਹ ਦੋਵੇਂ ਆਪਣੇ ਲੋਕਾਂ ਵਿੱਚੋਂ ਕੱਟੇ ਜਾਣਗੇ।</w:t>
      </w:r>
    </w:p>
    <w:p/>
    <w:p>
      <w:r xmlns:w="http://schemas.openxmlformats.org/wordprocessingml/2006/main">
        <w:t xml:space="preserve">ਜਿਹੜਾ ਮਰਦ ਅਤੇ ਔਰਤ ਮਾਹਵਾਰੀ ਦੇ ਦੌਰਾਨ ਸੰਭੋਗ ਕਰਦੇ ਹਨ, ਦੋਹਾਂ ਨੂੰ ਮੌਤ ਦੇ ਘਾਟ ਉਤਾਰ ਦਿੱਤਾ ਜਾਵੇਗਾ।</w:t>
      </w:r>
    </w:p>
    <w:p/>
    <w:p>
      <w:r xmlns:w="http://schemas.openxmlformats.org/wordprocessingml/2006/main">
        <w:t xml:space="preserve">1. ਮੂਸਾ ਦੇ ਕਾਨੂੰਨ ਵਿੱਚ ਪਰਮੇਸ਼ੁਰ ਦੀ ਪਵਿੱਤਰਤਾ ਅਤੇ ਨਿਆਂ</w:t>
      </w:r>
    </w:p>
    <w:p/>
    <w:p>
      <w:r xmlns:w="http://schemas.openxmlformats.org/wordprocessingml/2006/main">
        <w:t xml:space="preserve">2. ਪਾਪ ਦੀ ਸ਼ਕਤੀ ਅਤੇ ਨਿਰਣੇ ਦੀ ਅਟੱਲਤਾ</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ਇਬਰਾਨੀਆਂ 13:4 - ਵਿਆਹ ਨੂੰ ਸਾਰਿਆਂ ਵਿੱਚ ਆਦਰ ਵਿੱਚ ਰੱਖਿਆ ਜਾਵੇ, ਅਤੇ ਵਿਆਹ ਦੇ ਬਿਸਤਰੇ ਨੂੰ ਬੇਦਾਗ ਰੱਖਿਆ ਜਾਵੇ, ਕਿਉਂਕਿ ਪਰਮੇਸ਼ੁਰ ਜਿਨਸੀ ਅਨੈਤਿਕ ਅਤੇ ਵਿਭਚਾਰ ਕਰਨ ਵਾਲਿਆਂ ਦਾ ਨਿਆਂ ਕਰੇਗਾ।</w:t>
      </w:r>
    </w:p>
    <w:p/>
    <w:p>
      <w:r xmlns:w="http://schemas.openxmlformats.org/wordprocessingml/2006/main">
        <w:t xml:space="preserve">ਲੇਵੀਆਂ ਦੀ ਪੋਥੀ 20:19 ਅਤੇ ਤੂੰ ਆਪਣੀ ਮਾਂ ਦੀ ਭੈਣ ਦਾ ਨੰਗੇਜ਼ ਨਾ ਕਰੀਂ, ਨਾ ਆਪਣੇ ਪਿਤਾ ਦੀ ਭੈਣ ਦਾ, ਕਿਉਂ ਜੋ ਉਹ ਆਪਣੇ ਨਜ਼ਦੀਕੀ ਰਿਸ਼ਤੇਦਾਰਾਂ ਨੂੰ ਬੇਪਰਦ ਕਰਦਾ ਹੈ, ਉਹ ਉਨ੍ਹਾਂ ਦੀ ਬਦੀ ਦਾ ਭਾਰ ਚੁੱਕਣਗੇ।</w:t>
      </w:r>
    </w:p>
    <w:p/>
    <w:p>
      <w:r xmlns:w="http://schemas.openxmlformats.org/wordprocessingml/2006/main">
        <w:t xml:space="preserve">ਕਿਸੇ ਦੀ ਮਾਂ ਜਾਂ ਪਿਤਾ ਦੀ ਭੈਣ ਦੇ ਨੰਗੇਜ ਨੂੰ ਬੇਪਰਦ ਕਰਨ ਦੀ ਮਨਾਹੀ ਹੈ ਕਿਉਂਕਿ ਇਹ ਪਰਿਵਾਰ ਦੇ ਨਜ਼ਦੀਕੀ ਮੈਂਬਰਾਂ ਨੂੰ ਨੰਗਾ ਕਰਨਾ ਮੰਨਿਆ ਜਾਂਦਾ ਹੈ ਅਤੇ ਉਹਨਾਂ ਨੂੰ ਉਹਨਾਂ ਦੇ ਕੰਮਾਂ ਲਈ ਜਵਾਬਦੇਹ ਠਹਿਰਾਇਆ ਜਾਵੇਗਾ।</w:t>
      </w:r>
    </w:p>
    <w:p/>
    <w:p>
      <w:r xmlns:w="http://schemas.openxmlformats.org/wordprocessingml/2006/main">
        <w:t xml:space="preserve">1. ਪਰਮੇਸ਼ੁਰ ਦਾ ਬਚਨ ਸਾਫ਼ ਹੈ: ਪਰਿਵਾਰ ਦੇ ਨਜ਼ਦੀਕੀ ਮੈਂਬਰਾਂ ਦਾ ਨੰਗੇਜ਼ ਨਾ ਖੋਲ੍ਹੋ</w:t>
      </w:r>
    </w:p>
    <w:p/>
    <w:p>
      <w:r xmlns:w="http://schemas.openxmlformats.org/wordprocessingml/2006/main">
        <w:t xml:space="preserve">2. ਨਜ਼ਦੀਕੀ ਪਰਿਵਾਰਕ ਮੈਂਬਰਾਂ ਦੇ ਨੰਗੇਜ ਨੂੰ ਬੇਪਰਦ ਕਰਨ ਦੇ ਨਤੀਜੇ</w:t>
      </w:r>
    </w:p>
    <w:p/>
    <w:p>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p>
      <w:r xmlns:w="http://schemas.openxmlformats.org/wordprocessingml/2006/main">
        <w:t xml:space="preserve">2. 1 ਤਿਮੋਥਿਉਸ 5:8 - ਪਰ ਜੇ ਕੋਈ ਆਪਣੇ ਲਈ, ਅਤੇ ਖਾਸ ਤੌਰ 'ਤੇ ਆਪਣੇ ਘਰ ਦੇ ਲੋਕਾਂ ਲਈ ਪ੍ਰਬੰਧ ਨਹੀਂ ਕਰਦਾ, ਤਾਂ ਉਸਨੇ ਵਿਸ਼ਵਾਸ ਤੋਂ ਇਨਕਾਰ ਕੀਤਾ ਹੈ, ਅਤੇ ਇੱਕ ਅਵਿਸ਼ਵਾਸੀ ਨਾਲੋਂ ਵੀ ਭੈੜਾ ਹੈ.</w:t>
      </w:r>
    </w:p>
    <w:p/>
    <w:p>
      <w:r xmlns:w="http://schemas.openxmlformats.org/wordprocessingml/2006/main">
        <w:t xml:space="preserve">ਲੇਵੀਆਂ ਦੀ ਪੋਥੀ 20:20 ਅਤੇ ਜੇ ਕੋਈ ਆਦਮੀ ਆਪਣੇ ਚਾਚੇ ਦੀ ਪਤਨੀ ਨਾਲ ਲੇਟਦਾ ਹੈ, ਤਾਂ ਉਸਨੇ ਆਪਣੇ ਚਾਚੇ ਦਾ ਨੰਗੇਜ਼ ਖੋਲ੍ਹਿਆ ਹੈ: ਉਹ ਆਪਣੇ ਪਾਪ ਦਾ ਭਾਰ ਚੁੱਕਣਗੇ। ਉਹ ਬੇਔਲਾਦ ਮਰ ਜਾਣਗੇ।</w:t>
      </w:r>
    </w:p>
    <w:p/>
    <w:p>
      <w:r xmlns:w="http://schemas.openxmlformats.org/wordprocessingml/2006/main">
        <w:t xml:space="preserve">ਇਹ ਹਵਾਲਾ ਇੱਕ ਆਦਮੀ ਬਾਰੇ ਬੋਲਦਾ ਹੈ ਜੋ ਆਪਣੇ ਚਾਚੇ ਦੀ ਪਤਨੀ ਨਾਲ ਝੂਠ ਬੋਲਣ ਦਾ ਪਾਪ ਕਰਦਾ ਹੈ ਅਤੇ ਇਸ ਕੰਮ ਦੇ ਨਤੀਜੇ. ਆਦਮੀ ਅਤੇ ਔਰਤ ਆਪਣੇ ਪਾਪ ਨੂੰ ਝੱਲਣਗੇ ਅਤੇ ਬੇਔਲਾਦ ਹੋਣਗੇ।</w:t>
      </w:r>
    </w:p>
    <w:p/>
    <w:p>
      <w:r xmlns:w="http://schemas.openxmlformats.org/wordprocessingml/2006/main">
        <w:t xml:space="preserve">1. ਪਾਪ ਦੇ ਨਤੀਜੇ: ਲੇਵੀਆਂ 20:20 ਦਾ ਅਧਿਐਨ</w:t>
      </w:r>
    </w:p>
    <w:p/>
    <w:p>
      <w:r xmlns:w="http://schemas.openxmlformats.org/wordprocessingml/2006/main">
        <w:t xml:space="preserve">2. ਮਾਫੀ ਦੀ ਸ਼ਕਤੀ: ਪਾਪ ਤੋਂ ਅੱਗੇ ਕਿਵੇਂ ਵਧਣਾ ਹੈ</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ਯੂਹੰਨਾ 8:10-11 - "ਯਿਸੂ ਨੇ ਖੜ੍ਹਾ ਹੋ ਕੇ ਉਸ ਨੂੰ ਕਿਹਾ, ਔਰਤ, ਉਹ ਕਿੱਥੇ ਹਨ? ਕੀ ਕਿਸੇ ਨੇ ਤੈਨੂੰ ਦੋਸ਼ੀ ਨਹੀਂ ਠਹਿਰਾਇਆ? ਉਸਨੇ ਕਿਹਾ, ਕੋਈ ਨਹੀਂ, ਪ੍ਰਭੂ, ਅਤੇ ਯਿਸੂ ਨੇ ਕਿਹਾ, ਨਾ ਹੀ ਮੈਂ ਤੁਹਾਨੂੰ ਦੋਸ਼ੀ ਠਹਿਰਾਉਂਦਾ ਹਾਂ; ਜਾਓ, ਅਤੇ ਹੁਣ ਤੋਂ ਕੋਈ ਹੋਰ ਪਾਪ ਨਹੀਂ।</w:t>
      </w:r>
    </w:p>
    <w:p/>
    <w:p>
      <w:r xmlns:w="http://schemas.openxmlformats.org/wordprocessingml/2006/main">
        <w:t xml:space="preserve">ਲੇਵੀਆਂ ਦੀ ਪੋਥੀ 20:21 ਅਤੇ ਜੇ ਕੋਈ ਆਦਮੀ ਆਪਣੇ ਭਰਾ ਦੀ ਪਤਨੀ ਨਾਲ ਵਿਆਹ ਕਰੇ, ਤਾਂ ਇਹ ਅਸ਼ੁੱਧ ਗੱਲ ਹੈ: ਉਸਨੇ ਆਪਣੇ ਭਰਾ ਦਾ ਨੰਗੇਜ਼ ਕੀਤਾ ਹੈ। ਉਹ ਬੇਔਲਾਦ ਹੋਣਗੇ।</w:t>
      </w:r>
    </w:p>
    <w:p/>
    <w:p>
      <w:r xmlns:w="http://schemas.openxmlformats.org/wordprocessingml/2006/main">
        <w:t xml:space="preserve">ਹਵਾਲਾ ਉਸ ਆਦਮੀ ਲਈ ਸਜ਼ਾ ਦੀ ਗੱਲ ਕਰਦਾ ਹੈ ਜੋ ਆਪਣੇ ਭਰਾ ਦੀ ਪਤਨੀ ਨੂੰ ਲੈਂਦਾ ਹੈ: ਉਹਨਾਂ ਦੇ ਕੋਈ ਬੱਚੇ ਨਹੀਂ ਹੋਣਗੇ.</w:t>
      </w:r>
    </w:p>
    <w:p/>
    <w:p>
      <w:r xmlns:w="http://schemas.openxmlformats.org/wordprocessingml/2006/main">
        <w:t xml:space="preserve">1: ਪ੍ਰਭੂ ਸਾਨੂੰ ਉੱਚੇ ਮਿਆਰਾਂ 'ਤੇ ਰੱਖਦਾ ਹੈ ਅਤੇ ਸਾਡੇ ਤੋਂ ਸਾਡੀਆਂ ਵਚਨਬੱਧਤਾਵਾਂ ਅਤੇ ਸਬੰਧਾਂ ਦਾ ਸਨਮਾਨ ਕਰਨ ਦੀ ਉਮੀਦ ਰੱਖਦਾ ਹੈ।</w:t>
      </w:r>
    </w:p>
    <w:p/>
    <w:p>
      <w:r xmlns:w="http://schemas.openxmlformats.org/wordprocessingml/2006/main">
        <w:t xml:space="preserve">2: ਸਾਨੂੰ ਸਾਰੇ ਮਾਮਲਿਆਂ 'ਤੇ ਮਾਰਗਦਰਸ਼ਨ ਲਈ ਪਰਮੇਸ਼ੁਰ ਅਤੇ ਉਸਦੇ ਬਚਨ ਵੱਲ ਧਿਆਨ ਦੇਣਾ ਚਾਹੀਦਾ ਹੈ, ਜਿਨ੍ਹਾਂ ਵਿੱਚ ਮੁਸ਼ਕਲ ਅਤੇ ਚੁਣੌਤੀਪੂਰਨ ਹਨ।</w:t>
      </w:r>
    </w:p>
    <w:p/>
    <w:p>
      <w:r xmlns:w="http://schemas.openxmlformats.org/wordprocessingml/2006/main">
        <w:t xml:space="preserve">1: ਮੱਤੀ 19: 4-6 ਕੀ ਤੁਸੀਂ ਨਹੀਂ ਪੜ੍ਹਿਆ, ਉਸਨੇ ਜਵਾਬ ਦਿੱਤਾ, ਕਿ ਸਿਰਜਣਹਾਰ ਨੇ ਸ਼ੁਰੂ ਵਿੱਚ ਉਨ੍ਹਾਂ ਨੂੰ ਨਰ ਅਤੇ ਮਾਦਾ ਬਣਾਇਆ, ਅਤੇ ਕਿਹਾ, ਇਸ ਕਾਰਨ ਇੱਕ ਆਦਮੀ ਆਪਣੇ ਮਾਤਾ-ਪਿਤਾ ਨੂੰ ਛੱਡ ਦੇਵੇਗਾ ਅਤੇ ਆਪਣੀ ਪਤਨੀ ਨਾਲ ਜੁੜ ਜਾਵੇਗਾ, ਅਤੇ ਦੋਵੇਂ ਇੱਕ ਸਰੀਰ ਹੋ ਜਾਣਗੇ? ਇਸ ਲਈ ਉਹ ਹੁਣ ਦੋ ਨਹੀਂ ਹਨ, ਪਰ ਇੱਕ ਸਰੀਰ ਹਨ। ਇਸਲਈ ਜੋ ਪ੍ਰਮਾਤਮਾ ਨੇ ਜੋੜਿਆ ਹੈ, ਉਸਨੂੰ ਕੋਈ ਵੱਖਰਾ ਨਾ ਕਰੇ।</w:t>
      </w:r>
    </w:p>
    <w:p/>
    <w:p>
      <w:r xmlns:w="http://schemas.openxmlformats.org/wordprocessingml/2006/main">
        <w:t xml:space="preserve">2: ਇਬਰਾਨੀਆਂ 13:4 ਸਭਨਾਂ ਵਿੱਚ ਵਿਆਹ ਦਾ ਆਦਰ ਕੀਤਾ ਜਾਵੇ, ਅਤੇ ਵਿਆਹ ਦੇ ਬਿਸਤਰੇ ਨੂੰ ਬੇਦਾਗ ਰੱਖਿਆ ਜਾਵੇ, ਕਿਉਂਕਿ ਪਰਮੇਸ਼ੁਰ ਜਿਨਸੀ ਅਤੇ ਵਿਭਚਾਰੀਆਂ ਦਾ ਨਿਆਂ ਕਰੇਗਾ।</w:t>
      </w:r>
    </w:p>
    <w:p/>
    <w:p>
      <w:r xmlns:w="http://schemas.openxmlformats.org/wordprocessingml/2006/main">
        <w:t xml:space="preserve">ਲੇਵੀਆਂ ਦੀ ਪੋਥੀ 20:22 ਇਸ ਲਈ ਤੁਸੀਂ ਮੇਰੀਆਂ ਸਾਰੀਆਂ ਬਿਧੀਆਂ ਅਤੇ ਮੇਰੇ ਸਾਰੇ ਨਿਆਵਾਂ ਦੀ ਪਾਲਨਾ ਕਰੋ ਅਤੇ ਉਨ੍ਹਾਂ ਦੀ ਪਾਲਣਾ ਕਰੋ: ਉਹ ਧਰਤੀ ਜਿੱਥੇ ਮੈਂ ਤੁਹਾਨੂੰ ਰਹਿਣ ਲਈ ਲਿਆਵਾਂਗਾ, ਤੁਹਾਨੂੰ ਬਾਹਰ ਨਾ ਕੱਢੋ।</w:t>
      </w:r>
    </w:p>
    <w:p/>
    <w:p>
      <w:r xmlns:w="http://schemas.openxmlformats.org/wordprocessingml/2006/main">
        <w:t xml:space="preserve">ਪਰਮੇਸ਼ੁਰ ਨੇ ਇਜ਼ਰਾਈਲੀਆਂ ਨੂੰ ਉਸ ਦੇ ਸਾਰੇ ਨਿਯਮਾਂ ਅਤੇ ਨਿਆਵਾਂ ਦੀ ਪਾਲਣਾ ਕਰਨ ਲਈ ਕਿਹਾ, ਤਾਂ ਜੋ ਉਹ ਉਨ੍ਹਾਂ ਨੂੰ ਉਸ ਧਰਤੀ ਤੋਂ ਬਾਹਰ ਨਾ ਕੱਢੇ ਜਿਸ ਵਿੱਚ ਉਹ ਉਨ੍ਹਾਂ ਨੂੰ ਰਹਿਣ ਲਈ ਲਿਆਇਆ ਸੀ।</w:t>
      </w:r>
    </w:p>
    <w:p/>
    <w:p>
      <w:r xmlns:w="http://schemas.openxmlformats.org/wordprocessingml/2006/main">
        <w:t xml:space="preserve">1. ਪ੍ਰਮਾਤਮਾ ਦੀ ਕਿਰਪਾ ਅਤੇ ਦਇਆ: ਉਸਦੇ ਨਿਯਮਾਂ ਨੂੰ ਰੱਖਣ ਦੀ ਮਹੱਤਤਾ</w:t>
      </w:r>
    </w:p>
    <w:p/>
    <w:p>
      <w:r xmlns:w="http://schemas.openxmlformats.org/wordprocessingml/2006/main">
        <w:t xml:space="preserve">2. ਆਗਿਆਕਾਰੀ ਦੀ ਮਹੱਤਤਾ: ਪਰਮੇਸ਼ੁਰ ਦੀਆਂ ਹਿਦਾਇਤਾਂ ਨੂੰ ਮੰਨਣਾ</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ਸਾਰੀ ਜਾਨ ਨਾਲ, ਅਤੇ ਯਹੋਵਾਹ ਦੇ ਹੁਕਮਾਂ ਅਤੇ ਬਿਧੀਆਂ ਦੀ ਪਾਲਣਾ ਕਰੋ, ਜੋ ਮੈਂ ਅੱਜ ਤੁਹਾਡੇ ਭਲੇ ਲਈ ਤੁਹਾਨੂੰ ਹੁਕਮ ਦਿੰਦਾ ਹਾਂ?</w:t>
      </w:r>
    </w:p>
    <w:p/>
    <w:p>
      <w:r xmlns:w="http://schemas.openxmlformats.org/wordprocessingml/2006/main">
        <w:t xml:space="preserve">2. ਯਿਰਮਿਯਾਹ 7:22-23 - ਕਿਉਂਕਿ ਮੈਂ ਤੁਹਾਡੇ ਪਿਉ-ਦਾਦਿਆਂ ਨਾਲ ਗੱਲ ਨਹੀਂ ਕੀਤੀ, ਜਾਂ ਉਨ੍ਹਾਂ ਨੂੰ ਉਸ ਦਿਨ ਹੁਕਮ ਨਹੀਂ ਦਿੱਤਾ ਜਦੋਂ ਮੈਂ ਉਨ੍ਹਾਂ ਨੂੰ ਮਿਸਰ ਦੀ ਧਰਤੀ ਤੋਂ ਬਾਹਰ ਲਿਆਇਆ, ਹੋਮ ਦੀਆਂ ਭੇਟਾਂ ਜਾਂ ਬਲੀਆਂ ਬਾਰੇ। ਪਰ ਮੈਂ ਉਨ੍ਹਾਂ ਨੂੰ ਇਹ ਹੁਕਮ ਦਿੱਤਾ ਸੀ, 'ਮੇਰੀ ਅਵਾਜ਼ ਸੁਣੋ, ਮੈਂ ਤੁਹਾਡਾ ਪਰਮੇਸ਼ੁਰ ਹੋਵਾਂਗਾ, ਅਤੇ ਤੁਸੀਂ ਮੇਰੇ ਲੋਕ ਹੋਵੋਂਗੇ। ਅਤੇ ਉਸ ਸਾਰੇ ਰਾਹ ਤੇ ਚੱਲੋ ਜਿਸਦਾ ਮੈਂ ਤੁਹਾਨੂੰ ਹੁਕਮ ਦਿੰਦਾ ਹਾਂ, ਤਾਂ ਜੋ ਤੁਹਾਡਾ ਭਲਾ ਹੋਵੇ।'</w:t>
      </w:r>
    </w:p>
    <w:p/>
    <w:p>
      <w:r xmlns:w="http://schemas.openxmlformats.org/wordprocessingml/2006/main">
        <w:t xml:space="preserve">ਲੇਵੀਆਂ ਦੀ ਪੋਥੀ 20:23 ਅਤੇ ਤੁਸੀਂ ਉਸ ਕੌਮ ਦੇ ਚਾਲ-ਚਲਣ ਉੱਤੇ ਨਾ ਚੱਲੋ, ਜਿਸ ਨੂੰ ਮੈਂ ਤੁਹਾਡੇ ਅੱਗੇ ਕੱਢਦਾ ਹਾਂ, ਕਿਉਂਕਿ ਉਨ੍ਹਾਂ ਨੇ ਇਹ ਸਭ ਕੁਝ ਕੀਤਾ ਹੈ, ਇਸ ਲਈ ਮੈਂ ਉਨ੍ਹਾਂ ਤੋਂ ਘਿਣ ਕਰਦਾ ਹਾਂ।</w:t>
      </w:r>
    </w:p>
    <w:p/>
    <w:p>
      <w:r xmlns:w="http://schemas.openxmlformats.org/wordprocessingml/2006/main">
        <w:t xml:space="preserve">ਪਰਮੇਸ਼ੁਰ ਨੇ ਇਜ਼ਰਾਈਲੀਆਂ ਨੂੰ ਚੇਤਾਵਨੀ ਦਿੱਤੀ ਹੈ ਕਿ ਉਹ ਉਹੀ ਅਨੈਤਿਕ ਵਿਵਹਾਰ ਨਾ ਕਰਨ ਜਿਵੇਂ ਕਿ ਪਹਿਲਾਂ ਜ਼ਮੀਨ ਉੱਤੇ ਕਬਜ਼ਾ ਕਰ ਚੁੱਕੇ ਲੋਕਾਂ ਵਾਂਗ, ਕਿਉਂਕਿ ਪਰਮੇਸ਼ੁਰ ਅਜਿਹੀਆਂ ਕਾਰਵਾਈਆਂ ਨੂੰ ਨਫ਼ਰਤ ਕਰਦਾ ਹੈ।</w:t>
      </w:r>
    </w:p>
    <w:p/>
    <w:p>
      <w:r xmlns:w="http://schemas.openxmlformats.org/wordprocessingml/2006/main">
        <w:t xml:space="preserve">1. ਪਰਮੇਸ਼ੁਰ ਦੀ ਚੇਤਾਵਨੀ: ਪ੍ਰਮਾਤਮਾ ਦੀ ਇੱਛਾ ਨੂੰ ਮੰਨਣਾ ਅਤੇ ਪਰਤਾਵਿਆਂ ਤੋਂ ਬਚਣਾ।</w:t>
      </w:r>
    </w:p>
    <w:p/>
    <w:p>
      <w:r xmlns:w="http://schemas.openxmlformats.org/wordprocessingml/2006/main">
        <w:t xml:space="preserve">2. ਸੱਚੀ ਪਵਿੱਤਰਤਾ: ਵਿਸ਼ਵਾਸ ਦੀ ਜ਼ਿੰਦਗੀ ਜੀਉ ਅਤੇ ਸੰਸਾਰ ਦੀ ਪਾਲਣਾ ਨਾ ਕਰੋ।</w:t>
      </w:r>
    </w:p>
    <w:p/>
    <w:p>
      <w:r xmlns:w="http://schemas.openxmlformats.org/wordprocessingml/2006/main">
        <w:t xml:space="preserve">1. ਅਫ਼ਸੀਆਂ 5:1-11 - ਰੱਬ ਦੀ ਨਕਲ ਕਰਨਾ ਅਤੇ ਰੋਸ਼ਨੀ ਦੇ ਬੱਚਿਆਂ ਵਾਂਗ ਰਹਿਣਾ।</w:t>
      </w:r>
    </w:p>
    <w:p/>
    <w:p>
      <w:r xmlns:w="http://schemas.openxmlformats.org/wordprocessingml/2006/main">
        <w:t xml:space="preserve">2. ਰੋਮੀਆਂ 12:2 - ਸਾਡੇ ਦਿਮਾਗ ਨੂੰ ਬਦਲਣਾ ਅਤੇ ਸਾਡੀ ਸੋਚ ਨੂੰ ਨਵਾਂ ਕਰਨਾ।</w:t>
      </w:r>
    </w:p>
    <w:p/>
    <w:p>
      <w:r xmlns:w="http://schemas.openxmlformats.org/wordprocessingml/2006/main">
        <w:t xml:space="preserve">ਲੇਵੀਆਂ ਦੀ ਪੋਥੀ 20:24 ਪਰ ਮੈਂ ਤੁਹਾਨੂੰ ਕਿਹਾ ਹੈ ਕਿ ਤੁਸੀਂ ਉਨ੍ਹਾਂ ਦੀ ਧਰਤੀ ਦੇ ਵਾਰਸ ਹੋਵੋਗੇ, ਅਤੇ ਮੈਂ ਤੁਹਾਨੂੰ ਉਹ ਦੇਸ ਉੱਤੇ ਕਬਜ਼ਾ ਕਰਨ ਲਈ ਦਿਆਂਗਾ, ਇੱਕ ਅਜਿਹੀ ਧਰਤੀ ਜਿਹੜੀ ਦੁੱਧ ਅਤੇ ਸ਼ਹਿਦ ਨਾਲ ਵਗਦੀ ਹੈ: ਮੈਂ ਯਹੋਵਾਹ ਤੁਹਾਡਾ ਪਰਮੇਸ਼ੁਰ ਹਾਂ, ਜਿਸ ਨੇ ਤੁਹਾਨੂੰ ਹੋਰਨਾਂ ਨਾਲੋਂ ਵੱਖ ਕੀਤਾ ਹੈ। ਲੋਕ।</w:t>
      </w:r>
    </w:p>
    <w:p/>
    <w:p>
      <w:r xmlns:w="http://schemas.openxmlformats.org/wordprocessingml/2006/main">
        <w:t xml:space="preserve">ਪਰਮੇਸ਼ੁਰ ਨੇ ਇਜ਼ਰਾਈਲੀਆਂ ਨੂੰ ਦੱਸਿਆ ਕਿ ਉਹ ਉਨ੍ਹਾਂ ਨੂੰ ਦੁੱਧ ਅਤੇ ਸ਼ਹਿਦ ਨਾਲ ਵਗਣ ਵਾਲੀ ਧਰਤੀ ਦੇਵੇਗਾ ਅਤੇ ਉਨ੍ਹਾਂ ਨੂੰ ਹੋਰ ਲੋਕਾਂ ਤੋਂ ਵੱਖ ਕਰ ਦੇਵੇਗਾ।</w:t>
      </w:r>
    </w:p>
    <w:p/>
    <w:p>
      <w:r xmlns:w="http://schemas.openxmlformats.org/wordprocessingml/2006/main">
        <w:t xml:space="preserve">1. ਵਿਰਾਸਤ ਦਾ ਪਰਮੇਸ਼ੁਰ ਦਾ ਵਾਅਦਾ - ਕਿਵੇਂ ਪਰਮੇਸ਼ੁਰ ਨੇ ਆਪਣੇ ਲੋਕਾਂ ਲਈ ਪ੍ਰਦਾਨ ਕਰਨ ਦਾ ਆਪਣਾ ਵਾਅਦਾ ਨਿਭਾਇਆ ਹੈ।</w:t>
      </w:r>
    </w:p>
    <w:p/>
    <w:p>
      <w:r xmlns:w="http://schemas.openxmlformats.org/wordprocessingml/2006/main">
        <w:t xml:space="preserve">2. ਵਿਛੋੜੇ ਦੀ ਸ਼ਕਤੀ - ਕਿਵੇਂ ਪ੍ਰਮਾਤਮਾ ਨੇ ਸਾਨੂੰ ਵੱਖ ਕੀਤਾ ਹੈ ਅਤੇ ਸਾਨੂੰ ਇੱਕ ਪਛਾਣ ਦਿੱਤੀ ਹੈ।</w:t>
      </w:r>
    </w:p>
    <w:p/>
    <w:p>
      <w:r xmlns:w="http://schemas.openxmlformats.org/wordprocessingml/2006/main">
        <w:t xml:space="preserve">1. ਰੋਮੀਆਂ 8:14-17 - ਕਿਉਂਕਿ ਜਿੰਨੇ ਵੀ ਪਰਮੇਸ਼ੁਰ ਦੀ ਆਤਮਾ ਦੁਆਰਾ ਅਗਵਾਈ ਕਰਦੇ ਹਨ, ਉਹ ਪਰਮੇਸ਼ੁਰ ਦੇ ਪੁੱਤਰ ਹਨ।</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ਲੇਵੀਆਂ ਦੀ ਪੋਥੀ 20:25 ਇਸ ਲਈ ਤੁਸੀਂ ਸ਼ੁੱਧ ਜਾਨਵਰਾਂ ਅਤੇ ਅਸ਼ੁੱਧ ਅਤੇ ਅਸ਼ੁੱਧ ਅਤੇ ਅਸ਼ੁੱਧ ਪੰਛੀਆਂ ਵਿੱਚ ਅੰਤਰ ਰੱਖੋ ਅਤੇ ਤੁਸੀਂ ਆਪਣੀਆਂ ਜਾਨਾਂ ਨੂੰ ਜਾਨਵਰਾਂ, ਪੰਛੀਆਂ ਜਾਂ ਧਰਤੀ ਉੱਤੇ ਰੀਂਗਣ ਵਾਲੇ ਕਿਸੇ ਵੀ ਜੀਵ ਦੁਆਰਾ ਘਿਣਾਉਣੇ ਨਾ ਬਣਾਓ। ਜਿਸ ਨੂੰ ਮੈਂ ਤੁਹਾਡੇ ਤੋਂ ਅਸ਼ੁੱਧ ਸਮਝ ਕੇ ਵੱਖ ਕੀਤਾ ਹੈ।</w:t>
      </w:r>
    </w:p>
    <w:p/>
    <w:p>
      <w:r xmlns:w="http://schemas.openxmlformats.org/wordprocessingml/2006/main">
        <w:t xml:space="preserve">ਪ੍ਰਮਾਤਮਾ ਆਪਣੇ ਲੋਕਾਂ ਨੂੰ ਸਾਫ਼ ਅਤੇ ਅਸ਼ੁੱਧ ਜਾਨਵਰਾਂ ਵਿੱਚ ਫਰਕ ਕਰਨ, ਅਤੇ ਅਸ਼ੁੱਧ ਜਾਨਵਰਾਂ ਨਾਲ ਸੰਗਤ ਕਰਨ ਤੋਂ ਬਚਣ ਦਾ ਹੁਕਮ ਦਿੰਦਾ ਹੈ।</w:t>
      </w:r>
    </w:p>
    <w:p/>
    <w:p>
      <w:r xmlns:w="http://schemas.openxmlformats.org/wordprocessingml/2006/main">
        <w:t xml:space="preserve">1. ਸ਼ੁੱਧ ਅਤੇ ਅਸ਼ੁੱਧ ਵਿਚਕਾਰ ਅੰਤਰ: ਅਸੀਂ ਪਰਮੇਸ਼ੁਰ ਦੇ ਹੁਕਮਾਂ ਦੀ ਪਾਲਣਾ ਕਿਵੇਂ ਕਰਨੀ ਹੈ।</w:t>
      </w:r>
    </w:p>
    <w:p/>
    <w:p>
      <w:r xmlns:w="http://schemas.openxmlformats.org/wordprocessingml/2006/main">
        <w:t xml:space="preserve">2. ਪਵਿੱਤਰਤਾ: ਆਪਣੇ ਆਪ ਨੂੰ ਅਪਵਿੱਤਰ ਤੋਂ ਵੱਖ ਕਰਨਾ।</w:t>
      </w:r>
    </w:p>
    <w:p/>
    <w:p>
      <w:r xmlns:w="http://schemas.openxmlformats.org/wordprocessingml/2006/main">
        <w:t xml:space="preserve">1. 1 ਪਤਰਸ 1:16 - "ਕਿਉਂਕਿ ਇਹ ਲਿਖਿਆ ਹੈ, 'ਤੁਸੀਂ ਪਵਿੱਤਰ ਹੋਵੋ, ਕਿਉਂਕਿ ਮੈਂ ਪਵਿੱਤਰ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ਦੀ ਪੋਥੀ 20:26 ਅਤੇ ਤੁਸੀਂ ਮੇਰੇ ਲਈ ਪਵਿੱਤਰ ਹੋਵੋ, ਕਿਉਂਕਿ ਮੈਂ ਯਹੋਵਾਹ ਪਵਿੱਤਰ ਹਾਂ, ਅਤੇ ਤੁਹਾਨੂੰ ਹੋਰਨਾਂ ਲੋਕਾਂ ਤੋਂ ਵੱਖ ਕਰ ਦਿੱਤਾ ਹੈ, ਤਾਂ ਜੋ ਤੁਸੀਂ ਮੇਰੇ ਹੋਵੋ।</w:t>
      </w:r>
    </w:p>
    <w:p/>
    <w:p>
      <w:r xmlns:w="http://schemas.openxmlformats.org/wordprocessingml/2006/main">
        <w:t xml:space="preserve">ਪਰਮੇਸ਼ੁਰ ਨੇ ਆਪਣੇ ਲੋਕਾਂ ਨੂੰ ਵੱਖ ਕੀਤਾ ਹੈ ਅਤੇ ਉਨ੍ਹਾਂ ਨੂੰ ਪਵਿੱਤਰ ਬਣਾਇਆ ਹੈ ਤਾਂ ਜੋ ਉਹ ਉਸਦੇ ਆਪਣੇ ਹੋ ਸਕਣ।</w:t>
      </w:r>
    </w:p>
    <w:p/>
    <w:p>
      <w:r xmlns:w="http://schemas.openxmlformats.org/wordprocessingml/2006/main">
        <w:t xml:space="preserve">1. ਪਰਮੇਸ਼ੁਰ ਦੀ ਪਵਿੱਤਰਤਾ ਅਤੇ ਸਾਡੇ ਜੀਵਨ 'ਤੇ ਇਸਦਾ ਪ੍ਰਭਾਵ</w:t>
      </w:r>
    </w:p>
    <w:p/>
    <w:p>
      <w:r xmlns:w="http://schemas.openxmlformats.org/wordprocessingml/2006/main">
        <w:t xml:space="preserve">2. ਪਵਿੱਤਰਤਾ ਦੀਆਂ ਸੀਮਾਵਾਂ - ਪਰਮੇਸ਼ੁਰ ਦੇ ਮਿਆਰਾਂ ਨੂੰ ਕਾਇਮ ਰੱਖਣ ਦੀ ਸਾਡੀ ਜ਼ਿੰਮੇਵਾਰੀ</w:t>
      </w:r>
    </w:p>
    <w:p/>
    <w:p>
      <w:r xmlns:w="http://schemas.openxmlformats.org/wordprocessingml/2006/main">
        <w:t xml:space="preserve">1. ਯਸਾਯਾਹ 6:3 -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2. 1 ਪਤਰਸ 1:15-16 - ਪਰ ਜਿਸ ਤਰ੍ਹਾਂ ਉਹ ਜਿਸਨੇ ਤੁਹਾਨੂੰ ਬੁਲਾਇਆ ਹੈ ਉਹ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ਲੇਵੀਆਂ 20:27 ਇੱਕ ਆਦਮੀ ਜਾਂ ਔਰਤ ਜਿਸ ਵਿੱਚ ਇੱਕ ਜਾਣੂ ਆਤਮਾ ਹੈ, ਜਾਂ ਉਹ ਇੱਕ ਜਾਦੂਗਰ ਹੈ, ਜ਼ਰੂਰ ਮਾਰਿਆ ਜਾਣਾ ਚਾਹੀਦਾ ਹੈ: ਉਹ ਉਹਨਾਂ ਨੂੰ ਪੱਥਰਾਂ ਨਾਲ ਮਾਰ ਦੇਣਗੇ: ਉਹਨਾਂ ਦਾ ਖੂਨ ਉਹਨਾਂ ਉੱਤੇ ਹੋਵੇਗਾ.</w:t>
      </w:r>
    </w:p>
    <w:p/>
    <w:p>
      <w:r xmlns:w="http://schemas.openxmlformats.org/wordprocessingml/2006/main">
        <w:t xml:space="preserve">ਇਹ ਹਵਾਲਾ ਉਨ੍ਹਾਂ ਲੋਕਾਂ ਲਈ ਸਜ਼ਾ ਦੀ ਗੱਲ ਕਰਦਾ ਹੈ ਜੋ ਜਾਦੂ-ਟੂਣਾ ਕਰਦੇ ਹਨ।</w:t>
      </w:r>
    </w:p>
    <w:p/>
    <w:p>
      <w:r xmlns:w="http://schemas.openxmlformats.org/wordprocessingml/2006/main">
        <w:t xml:space="preserve">1. "ਜਾਦੂਗਰੀ ਦਾ ਖ਼ਤਰਾ: ਅਲੌਕਿਕ ਵਿਚ ਡੁੱਬਣ ਦੇ ਨਤੀਜੇ"</w:t>
      </w:r>
    </w:p>
    <w:p/>
    <w:p>
      <w:r xmlns:w="http://schemas.openxmlformats.org/wordprocessingml/2006/main">
        <w:t xml:space="preserve">2. "ਪਰਮੇਸ਼ੁਰ ਦੀ ਚੇਤਾਵਨੀ: ਜਾਦੂ-ਟੂਣੇ ਅਤੇ ਭਵਿੱਖਬਾਣੀ ਦੇ ਅਧਿਆਤਮਿਕ ਖ਼ਤਰੇ"</w:t>
      </w:r>
    </w:p>
    <w:p/>
    <w:p>
      <w:r xmlns:w="http://schemas.openxmlformats.org/wordprocessingml/2006/main">
        <w:t xml:space="preserve">1. ਬਿਵਸਥਾ ਸਾਰ 18:10-12 - "ਤੁਹਾਡੇ ਵਿੱਚ ਕੋਈ ਅਜਿਹਾ ਨਹੀਂ ਪਾਇਆ ਜਾਵੇਗਾ ਜੋ ਆਪਣੇ ਪੁੱਤਰ ਜਾਂ ਧੀ ਨੂੰ ਅੱਗ ਵਿੱਚੋਂ ਦੀ ਲੰਘਾਉਂਦਾ ਹੈ, ਜਾਂ ਜੋ ਭਵਿੱਖਬਾਣੀ ਕਰਦਾ ਹੈ, ਜਾਂ ਸਮੇਂ ਨੂੰ ਵੇਖਣ ਵਾਲਾ, ਜਾਂ ਜਾਦੂਗਰ, ਜਾਂ ਜਾਦੂਗਰ , ਜਾਂ ਇੱਕ ਸੁਹਜ, ਜਾਂ ਜਾਣੇ-ਪਛਾਣੇ ਆਤਮਾਵਾਂ ਨਾਲ ਸਲਾਹਕਾਰ, ਜਾਂ ਇੱਕ ਜਾਦੂਗਰ, ਜਾਂ ਇੱਕ ਨੇਕਰੋਮੈਂਸਰ, ਕਿਉਂਕਿ ਇਹ ਸਭ ਕੁਝ ਕਰਨ ਵਾਲੇ ਯਹੋਵਾਹ ਲਈ ਘਿਣਾਉਣੇ ਹਨ"</w:t>
      </w:r>
    </w:p>
    <w:p/>
    <w:p>
      <w:r xmlns:w="http://schemas.openxmlformats.org/wordprocessingml/2006/main">
        <w:t xml:space="preserve">2. ਯਸਾਯਾਹ 8:19 - "ਅਤੇ ਜਦੋਂ ਉਹ ਤੁਹਾਨੂੰ ਕਹਿਣਗੇ, ਉਨ੍ਹਾਂ ਨੂੰ ਲੱਭੋ ਜਿਨ੍ਹਾਂ ਕੋਲ ਜਾਣੇ-ਪਛਾਣੇ ਆਤਮੇ ਹਨ, ਅਤੇ ਜਾਦੂਗਰਾਂ ਨੂੰ ਜੋ ਝਾਂਕਣ ਵਾਲੇ ਹਨ, ਅਤੇ ਉਹ ਬੁੜਬੁੜਾਉਂਦੇ ਹਨ: ਕੀ ਲੋਕਾਂ ਨੂੰ ਆਪਣੇ ਪਰਮੇਸ਼ੁਰ ਨੂੰ ਨਹੀਂ ਲੱਭਣਾ ਚਾਹੀਦਾ? "</w:t>
      </w:r>
    </w:p>
    <w:p/>
    <w:p>
      <w:r xmlns:w="http://schemas.openxmlformats.org/wordprocessingml/2006/main">
        <w:t xml:space="preserve">ਲੇਵੀਟਿਕਸ 21 ਦਾ ਸਾਰ ਤਿੰਨ ਪੈਰਿਆਂ ਵਿੱਚ ਹੇਠਾਂ ਦਿੱਤਾ ਜਾ ਸਕਦਾ ਹੈ, ਸੰਕੇਤਕ ਆਇਤਾਂ ਦੇ ਨਾਲ:</w:t>
      </w:r>
    </w:p>
    <w:p/>
    <w:p>
      <w:r xmlns:w="http://schemas.openxmlformats.org/wordprocessingml/2006/main">
        <w:t xml:space="preserve">ਪੈਰਾ 1: ਲੇਵੀਆਂ 21:1-9 ਪੁਜਾਰੀਆਂ ਦੀ ਪਵਿੱਤਰਤਾ ਸੰਬੰਧੀ ਨਿਯਮਾਂ ਦੀ ਰੂਪਰੇਖਾ ਦੱਸਦਾ ਹੈ। ਅਧਿਆਇ ਇਸ ਗੱਲ 'ਤੇ ਜ਼ੋਰ ਦਿੰਦਾ ਹੈ ਕਿ ਪੁਜਾਰੀਆਂ ਨੂੰ ਪਰਮੇਸ਼ੁਰ ਅਤੇ ਲੋਕਾਂ ਵਿਚਕਾਰ ਵਿਚੋਲੇ ਵਜੋਂ ਆਪਣੀ ਭੂਮਿਕਾ ਦੇ ਕਾਰਨ ਉੱਚ ਪੱਧਰ ਦੀ ਸ਼ੁੱਧਤਾ ਅਤੇ ਪਵਿੱਤਰਤਾ ਨੂੰ ਕਾਇਮ ਰੱਖਣਾ ਚਾਹੀਦਾ ਹੈ। ਇਹ ਪੁਜਾਰੀਆਂ ਨੂੰ ਲਾਸ਼ਾਂ ਦੇ ਸੰਪਰਕ ਵਿੱਚ ਆ ਕੇ ਆਪਣੇ ਆਪ ਨੂੰ ਪਲੀਤ ਕਰਨ ਤੋਂ ਮਨ੍ਹਾ ਕਰਦਾ ਹੈ, ਨਜ਼ਦੀਕੀ ਰਿਸ਼ਤੇਦਾਰਾਂ ਜਿਵੇਂ ਕਿ ਉਹਨਾਂ ਦੇ ਮਾਪਿਆਂ, ਬੱਚਿਆਂ, ਭੈਣਾਂ-ਭਰਾਵਾਂ ਜਾਂ ਅਣਵਿਆਹੇ ਭੈਣਾਂ ਨੂੰ ਛੱਡ ਕੇ। ਪੁਜਾਰੀਆਂ ਨੂੰ ਇਹ ਵੀ ਹਿਦਾਇਤ ਦਿੱਤੀ ਜਾਂਦੀ ਹੈ ਕਿ ਉਹ ਆਪਣੇ ਸਿਰ ਮੁੰਨਣ ਜਾਂ ਦਾੜ੍ਹੀ ਨਾ ਕੱਟਣ ਅਤੇ ਉਨ੍ਹਾਂ ਨੂੰ ਕਿਸੇ ਵੀ ਅਜਿਹੇ ਕੰਮ ਤੋਂ ਬਚਣਾ ਚਾਹੀਦਾ ਹੈ ਜਿਸ ਨਾਲ ਉਨ੍ਹਾਂ ਦਾ ਅਪਮਾਨ ਹੁੰਦਾ ਹੈ।</w:t>
      </w:r>
    </w:p>
    <w:p/>
    <w:p>
      <w:r xmlns:w="http://schemas.openxmlformats.org/wordprocessingml/2006/main">
        <w:t xml:space="preserve">ਪੈਰਾ 2: ਲੇਵੀਆਂ 21:10-15 ਵਿੱਚ ਜਾਰੀ ਰੱਖਦੇ ਹੋਏ, ਵਿਆਹ ਕਰਨ ਲਈ ਪੁਜਾਰੀਆਂ ਦੀ ਯੋਗਤਾ ਬਾਰੇ ਖਾਸ ਨਿਯਮ ਦਿੱਤੇ ਗਏ ਹਨ। ਅਧਿਆਇ ਦੱਸਦਾ ਹੈ ਕਿ ਇੱਕ ਪੁਜਾਰੀ ਸਿਰਫ਼ ਉਸ ਔਰਤ ਨਾਲ ਹੀ ਵਿਆਹ ਕਰ ਸਕਦਾ ਹੈ ਜੋ ਕੁਆਰੀ ਹੋਵੇ ਜਾਂ ਕਿਸੇ ਹੋਰ ਪਾਦਰੀ ਦੀ ਵਿਧਵਾ ਹੋਵੇ। ਉਨ੍ਹਾਂ ਨੂੰ ਤਲਾਕਸ਼ੁਦਾ ਔਰਤਾਂ ਜਾਂ ਵੇਸਵਾਗਮਨੀ ਵਿਚ ਸ਼ਾਮਲ ਹੋਣ ਵਾਲੀਆਂ ਔਰਤਾਂ ਨਾਲ ਵਿਆਹ ਕਰਨ ਦੀ ਮਨਾਹੀ ਹੈ। ਇਹ ਲੋੜ ਇਹ ਯਕੀਨੀ ਬਣਾਉਂਦੀ ਹੈ ਕਿ ਪੁਜਾਰੀ ਵੰਸ਼ ਸ਼ੁੱਧ ਅਤੇ ਬੇਦਾਗ ਰਹੇ।</w:t>
      </w:r>
    </w:p>
    <w:p/>
    <w:p>
      <w:r xmlns:w="http://schemas.openxmlformats.org/wordprocessingml/2006/main">
        <w:t xml:space="preserve">ਪੈਰਾ 3: ਲੇਵੀਟਿਕਸ 21 ਸਰੀਰਕ ਦਾਗਾਂ ਜਾਂ ਵਿਗਾੜਾਂ ਨੂੰ ਸੰਬੋਧਿਤ ਕਰਕੇ ਸਮਾਪਤ ਹੁੰਦਾ ਹੈ ਜੋ ਪੁਜਾਰੀਆਂ ਨੂੰ ਕੁਝ ਪਵਿੱਤਰ ਕਰਤੱਵਾਂ ਕਰਨ ਤੋਂ ਅਯੋਗ ਬਣਾਉਂਦੇ ਹਨ। ਇਹ ਦੱਸਦਾ ਹੈ ਕਿ ਅੰਨ੍ਹੇਪਣ, ਲੰਗੜੇਪਨ, ਬੌਣੇਪਣ, ਵਿਗਾੜ, ਜਾਂ ਸਕੋਲੀਓਸਿਸ ਵਰਗੇ ਕਿਸੇ ਵੀ ਦਿਖਾਈ ਦੇਣ ਵਾਲੇ ਨੁਕਸ ਵਾਲੇ ਕਿਸੇ ਵੀ ਪੁਜਾਰੀ ਨੂੰ ਜਗਵੇਦੀ ਦੇ ਕੋਲ ਜਾਂ ਪਰਮੇਸ਼ੁਰ ਨੂੰ ਬਲੀਆਂ ਚੜ੍ਹਾਉਣ ਦੀ ਇਜਾਜ਼ਤ ਨਹੀਂ ਹੈ। ਇਨ੍ਹਾਂ ਨਿਯਮਾਂ ਦਾ ਉਦੇਸ਼ ਭੌਤਿਕ ਕਮੀਆਂ ਤੋਂ ਬਿਨਾਂ ਭੇਟਾ ਪੇਸ਼ ਕਰਨ ਦੇ ਵਿਚਾਰ ਨੂੰ ਬਰਕਰਾਰ ਰੱਖਣਾ ਹੈ ਅਤੇ ਪੁਜਾਰੀ ਦੇ ਅੰਦਰ ਸ਼ੁੱਧਤਾ ਬਣਾਈ ਰੱਖਣ ਦੀ ਮਹੱਤਤਾ 'ਤੇ ਜ਼ੋਰ ਦੇਣਾ ਹੈ।</w:t>
      </w:r>
    </w:p>
    <w:p/>
    <w:p>
      <w:r xmlns:w="http://schemas.openxmlformats.org/wordprocessingml/2006/main">
        <w:t xml:space="preserve">ਸਾਰੰਸ਼ ਵਿੱਚ:</w:t>
      </w:r>
    </w:p>
    <w:p>
      <w:r xmlns:w="http://schemas.openxmlformats.org/wordprocessingml/2006/main">
        <w:t xml:space="preserve">ਲੇਵੀਟਿਕਸ 21 ਪੇਸ਼ ਕਰਦਾ ਹੈ:</w:t>
      </w:r>
    </w:p>
    <w:p>
      <w:r xmlns:w="http://schemas.openxmlformats.org/wordprocessingml/2006/main">
        <w:t xml:space="preserve">ਪੁਜਾਰੀਆਂ ਦੀ ਪਵਿੱਤਰਤਾ ਸੰਬੰਧੀ ਨਿਯਮ;</w:t>
      </w:r>
    </w:p>
    <w:p>
      <w:r xmlns:w="http://schemas.openxmlformats.org/wordprocessingml/2006/main">
        <w:t xml:space="preserve">ਨਜ਼ਦੀਕੀ ਰਿਸ਼ਤੇਦਾਰਾਂ ਲਈ ਲਾਸ਼ਾਂ ਦੇ ਅਪਵਾਦ ਦੇ ਨਾਲ ਸੰਪਰਕ ਦੇ ਵਿਰੁੱਧ ਮਨਾਹੀ;</w:t>
      </w:r>
    </w:p>
    <w:p>
      <w:r xmlns:w="http://schemas.openxmlformats.org/wordprocessingml/2006/main">
        <w:t xml:space="preserve">ਸਿਰ ਕਟਵਾਉਣ, ਦਾੜ੍ਹੀ ਕੱਟਣ ਵਿਰੁੱਧ ਹਦਾਇਤਾਂ; ਬੇਇੱਜ਼ਤੀ ਤੋਂ ਬਚਣਾ.</w:t>
      </w:r>
    </w:p>
    <w:p/>
    <w:p>
      <w:r xmlns:w="http://schemas.openxmlformats.org/wordprocessingml/2006/main">
        <w:t xml:space="preserve">ਕੁਆਰੀਆਂ, ਹੋਰ ਪੁਜਾਰੀਆਂ ਦੀਆਂ ਵਿਧਵਾਵਾਂ ਨਾਲ ਵਿਆਹ ਕਰਨ ਲਈ ਯੋਗਤਾ ਲਈ ਲੋੜਾਂ;</w:t>
      </w:r>
    </w:p>
    <w:p>
      <w:r xmlns:w="http://schemas.openxmlformats.org/wordprocessingml/2006/main">
        <w:t xml:space="preserve">ਤਲਾਕਸ਼ੁਦਾ ਔਰਤਾਂ, ਵੇਸਵਾਵਾਂ ਨਾਲ ਵਿਆਹ ਕਰਨ 'ਤੇ ਪਾਬੰਦੀ;</w:t>
      </w:r>
    </w:p>
    <w:p>
      <w:r xmlns:w="http://schemas.openxmlformats.org/wordprocessingml/2006/main">
        <w:t xml:space="preserve">ਪੁਜਾਰੀ ਵੰਸ਼ ਦੀ ਸ਼ੁੱਧਤਾ ਨੂੰ ਕਾਇਮ ਰੱਖਣਾ।</w:t>
      </w:r>
    </w:p>
    <w:p/>
    <w:p>
      <w:r xmlns:w="http://schemas.openxmlformats.org/wordprocessingml/2006/main">
        <w:t xml:space="preserve">ਪਵਿੱਤਰ ਕਰਤੱਵਾਂ ਨੂੰ ਨਿਭਾਉਣ ਤੋਂ ਦਿਖਾਈ ਦੇਣ ਵਾਲੇ ਨੁਕਸ ਵਾਲੇ ਪੁਜਾਰੀਆਂ ਦੀ ਅਯੋਗਤਾ;</w:t>
      </w:r>
    </w:p>
    <w:p>
      <w:r xmlns:w="http://schemas.openxmlformats.org/wordprocessingml/2006/main">
        <w:t xml:space="preserve">ਜਗਵੇਦੀ ਦੇ ਨੇੜੇ ਆਉਣ, ਬਲੀਆਂ ਚੜ੍ਹਾਉਣ ਦੀ ਮਨਾਹੀ;</w:t>
      </w:r>
    </w:p>
    <w:p>
      <w:r xmlns:w="http://schemas.openxmlformats.org/wordprocessingml/2006/main">
        <w:t xml:space="preserve">ਭੌਤਿਕ ਕਮੀਆਂ ਤੋਂ ਬਿਨਾਂ ਭੇਟਾ ਪੇਸ਼ ਕਰਨ 'ਤੇ ਜ਼ੋਰ; ਪੁਜਾਰੀ ਦੇ ਅੰਦਰ ਸ਼ੁੱਧਤਾ ਬਣਾਈ ਰੱਖਣਾ।</w:t>
      </w:r>
    </w:p>
    <w:p/>
    <w:p>
      <w:r xmlns:w="http://schemas.openxmlformats.org/wordprocessingml/2006/main">
        <w:t xml:space="preserve">ਇਹ ਅਧਿਆਇ ਪਰਮੇਸ਼ੁਰ ਦੀ ਸੇਵਾ ਵਿੱਚ ਪੁਜਾਰੀਆਂ ਦੀ ਪਵਿੱਤਰਤਾ ਅਤੇ ਯੋਗਤਾ ਸੰਬੰਧੀ ਨਿਯਮਾਂ 'ਤੇ ਕੇਂਦਰਿਤ ਹੈ। ਲੇਵੀਟਿਕਸ 21 ਇਸ ਗੱਲ 'ਤੇ ਜ਼ੋਰ ਦੇ ਕੇ ਸ਼ੁਰੂ ਹੁੰਦਾ ਹੈ ਕਿ ਪੁਜਾਰੀਆਂ ਨੇ ਪਰਮੇਸ਼ੁਰ ਅਤੇ ਲੋਕਾਂ ਵਿਚਕਾਰ ਵਿਚੋਲੇ ਵਜੋਂ ਆਪਣੀ ਭੂਮਿਕਾ ਦੇ ਕਾਰਨ ਉੱਚ ਪੱਧਰ ਦੀ ਸ਼ੁੱਧਤਾ ਅਤੇ ਪਵਿੱਤਰਤਾ ਨੂੰ ਬਣਾਈ ਰੱਖਣਾ ਹੈ। ਇਹ ਪੁਜਾਰੀਆਂ ਨੂੰ ਖਾਸ ਨਜ਼ਦੀਕੀ ਰਿਸ਼ਤੇਦਾਰਾਂ ਨੂੰ ਛੱਡ ਕੇ, ਲਾਸ਼ਾਂ ਦੇ ਸੰਪਰਕ ਵਿੱਚ ਆ ਕੇ ਆਪਣੇ ਆਪ ਨੂੰ ਪਲੀਤ ਕਰਨ ਤੋਂ ਮਨ੍ਹਾ ਕਰਦਾ ਹੈ। ਅਧਿਆਇ ਪੁਜਾਰੀਆਂ ਨੂੰ ਆਪਣੇ ਸਿਰ ਮੁਨਾਉਣ ਜਾਂ ਦਾੜ੍ਹੀ ਨਾ ਕੱਟਣ ਦੀ ਹਦਾਇਤ ਵੀ ਕਰਦਾ ਹੈ ਅਤੇ ਉਹਨਾਂ ਕੰਮਾਂ ਤੋਂ ਬਚਣ ਦੀ ਮਹੱਤਤਾ 'ਤੇ ਜ਼ੋਰ ਦਿੰਦਾ ਹੈ ਜੋ ਆਪਣੇ ਆਪ ਨੂੰ ਬਦਨਾਮ ਕਰਨਗੀਆਂ।</w:t>
      </w:r>
    </w:p>
    <w:p/>
    <w:p>
      <w:r xmlns:w="http://schemas.openxmlformats.org/wordprocessingml/2006/main">
        <w:t xml:space="preserve">ਇਸ ਤੋਂ ਇਲਾਵਾ, ਲੇਵੀਟਿਕਸ 21 ਵਿਆਹ ਕਰਨ ਲਈ ਪੁਜਾਰੀਆਂ ਦੀ ਯੋਗਤਾ ਸੰਬੰਧੀ ਖਾਸ ਨਿਯਮ ਪ੍ਰਦਾਨ ਕਰਦਾ ਹੈ। ਇਹ ਦੱਸਦਾ ਹੈ ਕਿ ਇੱਕ ਪੁਜਾਰੀ ਕੇਵਲ ਇੱਕ ਔਰਤ ਨਾਲ ਵਿਆਹ ਕਰ ਸਕਦਾ ਹੈ ਜੋ ਕੁਆਰੀ ਹੈ ਜਾਂ ਕਿਸੇ ਹੋਰ ਪਾਦਰੀ ਦੀ ਵਿਧਵਾ ਹੈ। ਉਨ੍ਹਾਂ ਨੂੰ ਤਲਾਕਸ਼ੁਦਾ ਔਰਤਾਂ ਜਾਂ ਵੇਸਵਾਗਮਨੀ ਵਿਚ ਸ਼ਾਮਲ ਹੋਣ ਵਾਲੀਆਂ ਔਰਤਾਂ ਨਾਲ ਵਿਆਹ ਕਰਨ ਦੀ ਮਨਾਹੀ ਹੈ। ਇਹ ਲੋੜ ਇਹ ਯਕੀਨੀ ਬਣਾਉਂਦੀ ਹੈ ਕਿ ਪੁਜਾਰੀ ਵੰਸ਼ ਸ਼ੁੱਧ ਅਤੇ ਬੇਦਾਗ ਰਹੇ।</w:t>
      </w:r>
    </w:p>
    <w:p/>
    <w:p>
      <w:r xmlns:w="http://schemas.openxmlformats.org/wordprocessingml/2006/main">
        <w:t xml:space="preserve">ਅਧਿਆਇ ਸਰੀਰਕ ਦਾਗਾਂ ਜਾਂ ਵਿਗਾੜਾਂ ਨੂੰ ਸੰਬੋਧਿਤ ਕਰਕੇ ਸਮਾਪਤ ਹੁੰਦਾ ਹੈ ਜੋ ਪੁਜਾਰੀਆਂ ਨੂੰ ਕੁਝ ਪਵਿੱਤਰ ਕਰਤੱਵਾਂ ਕਰਨ ਤੋਂ ਅਯੋਗ ਬਣਾਉਂਦੇ ਹਨ। ਲੇਵੀਟਿਕਸ 21 ਦੱਸਦਾ ਹੈ ਕਿ ਕਿਸੇ ਵੀ ਪੁਜਾਰੀ ਨੂੰ ਕਿਸੇ ਵੀ ਦਿਸਣਯੋਗ ਨੁਕਸ ਜਿਵੇਂ ਕਿ ਅੰਨ੍ਹਾਪਣ, ਲੰਗੜਾਪਨ, ਬੌਣਾਪਣ, ਵਿਕਾਰ, ਜਾਂ ਸਕੋਲੀਓਸਿਸ ਨੂੰ ਜਗਵੇਦੀ ਕੋਲ ਜਾਣ ਜਾਂ ਪਰਮੇਸ਼ੁਰ ਨੂੰ ਬਲੀਆਂ ਚੜ੍ਹਾਉਣ ਦੀ ਆਗਿਆ ਨਹੀਂ ਹੈ। ਇਨ੍ਹਾਂ ਨਿਯਮਾਂ ਦਾ ਉਦੇਸ਼ ਭੌਤਿਕ ਕਮੀਆਂ ਤੋਂ ਬਿਨਾਂ ਭੇਟਾ ਪੇਸ਼ ਕਰਨ ਦੇ ਵਿਚਾਰ ਨੂੰ ਬਰਕਰਾਰ ਰੱਖਣਾ ਹੈ ਅਤੇ ਪੁਜਾਰੀ ਦੇ ਅੰਦਰ ਸ਼ੁੱਧਤਾ ਬਣਾਈ ਰੱਖਣ ਦੀ ਮਹੱਤਤਾ 'ਤੇ ਜ਼ੋਰ ਦੇਣਾ ਹੈ।</w:t>
      </w:r>
    </w:p>
    <w:p/>
    <w:p>
      <w:r xmlns:w="http://schemas.openxmlformats.org/wordprocessingml/2006/main">
        <w:t xml:space="preserve">ਲੇਵੀਆਂ ਦੀ ਪੋਥੀ 21:1 ਅਤੇ ਯਹੋਵਾਹ ਨੇ ਮੂਸਾ ਨੂੰ ਆਖਿਆ, ਹਾਰੂਨ ਦੇ ਪੁੱਤਰਾਂ ਦੇ ਜਾਜਕਾਂ ਨਾਲ ਗੱਲ ਕਰ ਅਤੇ ਉਨ੍ਹਾਂ ਨੂੰ ਆਖ ਕਿ ਉਹ ਦੇ ਲੋਕਾਂ ਵਿੱਚ ਮੁਰਦਿਆਂ ਲਈ ਕੋਈ ਅਸ਼ੁੱਧ ਨਾ ਹੋਵੇ।</w:t>
      </w:r>
    </w:p>
    <w:p/>
    <w:p>
      <w:r xmlns:w="http://schemas.openxmlformats.org/wordprocessingml/2006/main">
        <w:t xml:space="preserve">ਯਹੋਵਾਹ ਨੇ ਮੂਸਾ ਨੂੰ ਹੁਕਮ ਦਿੱਤਾ ਕਿ ਉਹ ਜਾਜਕਾਂ, ਹਾਰੂਨ ਦੇ ਪੁੱਤਰਾਂ ਨੂੰ ਹਿਦਾਇਤ ਦੇਣ ਕਿ ਉਹ ਮੁਰਦਿਆਂ ਦੀ ਦੇਖਭਾਲ ਕਰਦੇ ਸਮੇਂ ਅਸ਼ੁੱਧ ਨਾ ਹੋਣ।</w:t>
      </w:r>
    </w:p>
    <w:p/>
    <w:p>
      <w:r xmlns:w="http://schemas.openxmlformats.org/wordprocessingml/2006/main">
        <w:t xml:space="preserve">1. ਪੁਜਾਰੀ ਦਫ਼ਤਰ ਦੀ ਸ਼ਕਤੀ: ਅਸੀਂ ਪ੍ਰਭੂ ਦੇ ਹੁਕਮਾਂ ਦੀ ਪਾਲਣਾ ਕਿਵੇਂ ਕਰ ਸਕਦੇ ਹਾਂ</w:t>
      </w:r>
    </w:p>
    <w:p/>
    <w:p>
      <w:r xmlns:w="http://schemas.openxmlformats.org/wordprocessingml/2006/main">
        <w:t xml:space="preserve">2. ਮਰੇ ਹੋਏ ਲੋਕਾਂ ਲਈ ਪਵਿੱਤਰਤਾ ਅਤੇ ਆਦਰ: ਪਰਮੇਸ਼ੁਰ ਦੇ ਨਿਰਦੇਸ਼ਾਂ ਦੀ ਪਾਲਣਾ ਕਰਨ ਦੀ ਮਹੱਤਤਾ</w:t>
      </w:r>
    </w:p>
    <w:p/>
    <w:p>
      <w:r xmlns:w="http://schemas.openxmlformats.org/wordprocessingml/2006/main">
        <w:t xml:space="preserve">1. ਇਬਰਾਨੀਆਂ 13:17 - ਆਪਣੇ ਨੇਤਾਵਾਂ ਦਾ ਕਹਿਣਾ ਮੰਨੋ ਅਤੇ ਉਨ੍ਹਾਂ ਦੇ ਅਧਿਕਾਰ ਦੇ ਅਧੀਨ ਹੋਵੋ। ਉਹ ਮਨੁੱਖਾਂ ਵਾਂਗ ਤੁਹਾਡੀ ਨਿਗਰਾਨੀ ਕਰਦੇ ਹਨ ਜਿਨ੍ਹਾਂ ਨੂੰ ਲੇਖਾ ਦੇਣਾ ਚਾਹੀਦਾ ਹੈ। ਉਨ੍ਹਾਂ ਦਾ ਕਹਿਣਾ ਮੰਨੋ ਤਾਂ ਜੋ ਉਨ੍ਹਾਂ ਦਾ ਕੰਮ ਆਨੰਦ ਦਾ ਹੋਵੇ, ਬੋਝ ਨਹੀਂ, ਕਿਉਂਕਿ ਇਸ ਦਾ ਤੁਹਾਡੇ ਲਈ ਕੋਈ ਲਾਭ ਨਹੀਂ ਹੋਵੇਗਾ।</w:t>
      </w:r>
    </w:p>
    <w:p/>
    <w:p>
      <w:r xmlns:w="http://schemas.openxmlformats.org/wordprocessingml/2006/main">
        <w:t xml:space="preserve">2. ਬਿਵਸਥਾ ਸਾਰ 18:10-13 - ਤੁਹਾਡੇ ਵਿੱਚੋਂ ਕੋਈ ਵੀ ਅਜਿਹਾ ਵਿਅਕਤੀ ਨਾ ਪਾਇਆ ਜਾਵੇ ਜੋ ਆਪਣੇ ਪੁੱਤਰ ਜਾਂ ਧੀ ਨੂੰ ਅੱਗ ਵਿੱਚ ਬਲੀਦਾਨ ਕਰਦਾ ਹੈ, ਜੋ ਭਵਿੱਖਬਾਣੀ ਜਾਂ ਜਾਦੂ-ਟੂਣਾ ਕਰਦਾ ਹੈ, ਸ਼ਗਨ ਦੀ ਵਿਆਖਿਆ ਕਰਦਾ ਹੈ, ਜਾਦੂ-ਟੂਣਾ ਕਰਦਾ ਹੈ, ਜਾਂ ਜਾਦੂ ਕਰਦਾ ਹੈ, ਜਾਂ ਜੋ ਇੱਕ ਮਾਧਿਅਮ ਜਾਂ ਜਾਦੂਗਰ ਹੈ। ਜਾਂ ਜੋ ਮਰੇ ਹੋਏ ਲੋਕਾਂ ਦੀ ਸਲਾਹ ਲੈਂਦਾ ਹੈ। ਜੋ ਕੋਈ ਵੀ ਇਹ ਗੱਲਾਂ ਕਰਦਾ ਹੈ ਉਹ ਯਹੋਵਾਹ ਨੂੰ ਘਿਣਾਉਣ ਵਾਲਾ ਹੈ।</w:t>
      </w:r>
    </w:p>
    <w:p/>
    <w:p>
      <w:r xmlns:w="http://schemas.openxmlformats.org/wordprocessingml/2006/main">
        <w:t xml:space="preserve">ਲੇਵੀਆਂ ਦੀ ਪੋਥੀ 21:2 ਪਰ ਉਸਦੇ ਰਿਸ਼ਤੇਦਾਰਾਂ ਲਈ, ਜੋ ਉਸਦੇ ਨੇੜੇ ਹੈ, ਅਰਥਾਤ ਉਸਦੀ ਮਾਂ ਲਈ, ਉਸਦੇ ਪਿਤਾ ਲਈ, ਅਤੇ ਉਸਦੇ ਪੁੱਤਰ ਅਤੇ ਉਸਦੀ ਧੀ ਅਤੇ ਉਸਦੇ ਭਰਾ ਲਈ,</w:t>
      </w:r>
    </w:p>
    <w:p/>
    <w:p>
      <w:r xmlns:w="http://schemas.openxmlformats.org/wordprocessingml/2006/main">
        <w:t xml:space="preserve">ਇਹ ਆਇਤ ਇਸ ਗੱਲ 'ਤੇ ਜ਼ੋਰ ਦਿੰਦੀ ਹੈ ਕਿ ਪੁਜਾਰੀਆਂ ਨੂੰ ਆਪਣੇ ਪਰਿਵਾਰ ਦੇ ਨਜ਼ਦੀਕੀ ਮੈਂਬਰਾਂ ਲਈ ਸ਼ਰਧਾ ਅਤੇ ਆਦਰ ਦਿਖਾਉਣਾ ਚਾਹੀਦਾ ਹੈ।</w:t>
      </w:r>
    </w:p>
    <w:p/>
    <w:p>
      <w:r xmlns:w="http://schemas.openxmlformats.org/wordprocessingml/2006/main">
        <w:t xml:space="preserve">1: ਸਾਨੂੰ ਆਪਣੇ ਪਰਿਵਾਰ ਨੂੰ ਪਿਆਰ ਕਰਨ ਅਤੇ ਆਦਰ ਦੇਣ ਲਈ ਕਿਹਾ ਜਾਂਦਾ ਹੈ</w:t>
      </w:r>
    </w:p>
    <w:p/>
    <w:p>
      <w:r xmlns:w="http://schemas.openxmlformats.org/wordprocessingml/2006/main">
        <w:t xml:space="preserve">2: ਆਪਣੇ ਰਿਸ਼ਤੇਦਾਰਾਂ ਲਈ ਆਦਰ ਦਾ ਦਿਲ ਪੈਦਾ ਕਰਨਾ</w:t>
      </w:r>
    </w:p>
    <w:p/>
    <w:p>
      <w:r xmlns:w="http://schemas.openxmlformats.org/wordprocessingml/2006/main">
        <w:t xml:space="preserve">1: ਅਫ਼ਸੀਆਂ 6:2 "ਆਪਣੇ ਪਿਤਾ ਅਤੇ ਮਾਤਾ ਦਾ ਆਦਰ ਕਰੋ," ਜੋ ਕਿ ਇੱਕ ਵਾਅਦੇ ਦੇ ਨਾਲ ਪਹਿਲਾ ਹੁਕਮ ਹੈ</w:t>
      </w:r>
    </w:p>
    <w:p/>
    <w:p>
      <w:r xmlns:w="http://schemas.openxmlformats.org/wordprocessingml/2006/main">
        <w:t xml:space="preserve">2: ਕਹਾਉਤਾਂ 3:1-2 "ਮੇਰੇ ਪੁੱਤਰ, ਮੇਰੇ ਉਪਦੇਸ਼ ਨੂੰ ਨਾ ਭੁੱਲ, ਪਰ ਆਪਣੇ ਮਨ ਨੂੰ ਮੇਰੇ ਹੁਕਮਾਂ ਦੀ ਪਾਲਣਾ ਕਰਨ ਦਿਓ, ਲੰਬੇ ਦਿਨਾਂ ਅਤੇ ਜੀਵਨ ਦੇ ਸਾਲਾਂ ਲਈ ਅਤੇ ਉਹ ਤੁਹਾਨੂੰ ਸ਼ਾਂਤੀ ਦੇਣਗੇ।"</w:t>
      </w:r>
    </w:p>
    <w:p/>
    <w:p>
      <w:r xmlns:w="http://schemas.openxmlformats.org/wordprocessingml/2006/main">
        <w:t xml:space="preserve">ਲੇਵੀਆਂ 21:3 ਅਤੇ ਉਸਦੀ ਭੈਣ ਲਈ ਇੱਕ ਕੁਆਰੀ, ਜੋ ਉਸਦੇ ਨੇੜੇ ਹੈ, ਜਿਸਦਾ ਕੋਈ ਪਤੀ ਨਹੀਂ ਸੀ। ਉਸ ਲਈ ਉਹ ਅਸ਼ੁੱਧ ਹੋ ਸਕਦਾ ਹੈ।</w:t>
      </w:r>
    </w:p>
    <w:p/>
    <w:p>
      <w:r xmlns:w="http://schemas.openxmlformats.org/wordprocessingml/2006/main">
        <w:t xml:space="preserve">ਲੇਵੀ ਕਾਨੂੰਨ ਵਿੱਚ ਇੱਕ ਆਦਮੀ ਆਪਣੀ ਭੈਣ ਨਾਲ ਵਿਆਹ ਨਹੀਂ ਕਰ ਸਕਦਾ, ਭਾਵੇਂ ਉਹ ਕੁਆਰੀ ਕਿਉਂ ਨਾ ਹੋਵੇ।</w:t>
      </w:r>
    </w:p>
    <w:p/>
    <w:p>
      <w:r xmlns:w="http://schemas.openxmlformats.org/wordprocessingml/2006/main">
        <w:t xml:space="preserve">1. ਵਿਆਹ ਦੀ ਪਵਿੱਤਰਤਾ: ਅੰਤਰ-ਪਰਿਵਾਰਕ ਵਿਆਹਾਂ 'ਤੇ ਲੇਵੀਟੀਕਲ ਕੋਡ ਦੀਆਂ ਪਾਬੰਦੀਆਂ</w:t>
      </w:r>
    </w:p>
    <w:p/>
    <w:p>
      <w:r xmlns:w="http://schemas.openxmlformats.org/wordprocessingml/2006/main">
        <w:t xml:space="preserve">2. ਪਵਿੱਤਰਤਾ ਦੀ ਮਹੱਤਤਾ: ਪਰਮੇਸ਼ੁਰ ਦੇ ਨਿਯਮਾਂ ਨੂੰ ਕਾਇਮ ਰੱਖਣ ਦੁਆਰਾ ਉਸ ਦਾ ਆਦਰ ਕਰਨਾ</w:t>
      </w:r>
    </w:p>
    <w:p/>
    <w:p>
      <w:r xmlns:w="http://schemas.openxmlformats.org/wordprocessingml/2006/main">
        <w:t xml:space="preserve">1. ਕਹਾਉਤਾਂ 18:22 - ਜਿਸਨੂੰ ਪਤਨੀ ਮਿਲਦੀ ਹੈ ਉਹ ਚੰਗੀ ਚੀਜ਼ ਲੱਭਦਾ ਹੈ ਅਤੇ ਪ੍ਰਭੂ ਤੋਂ ਕਿਰਪਾ ਪ੍ਰਾਪਤ ਕਰਦਾ ਹੈ।</w:t>
      </w:r>
    </w:p>
    <w:p/>
    <w:p>
      <w:r xmlns:w="http://schemas.openxmlformats.org/wordprocessingml/2006/main">
        <w:t xml:space="preserve">2. 1 ਕੁਰਿੰਥੀਆਂ 7:2 - ਪਰ ਜਿਨਸੀ ਅਨੈਤਿਕਤਾ ਦੇ ਪਰਤਾਵੇ ਦੇ ਕਾਰਨ, ਹਰੇਕ ਆਦਮੀ ਨੂੰ ਆਪਣੀ ਪਤਨੀ ਅਤੇ ਹਰ ਔਰਤ ਦਾ ਆਪਣਾ ਪਤੀ ਹੋਣਾ ਚਾਹੀਦਾ ਹੈ.</w:t>
      </w:r>
    </w:p>
    <w:p/>
    <w:p>
      <w:r xmlns:w="http://schemas.openxmlformats.org/wordprocessingml/2006/main">
        <w:t xml:space="preserve">ਲੇਵੀਆਂ 21:4 ਪਰ ਉਹ ਆਪਣੇ ਆਪ ਨੂੰ ਅਪਵਿੱਤਰ ਕਰਨ ਲਈ, ਆਪਣੇ ਲੋਕਾਂ ਵਿੱਚ ਇੱਕ ਪ੍ਰਮੁੱਖ ਆਦਮੀ ਹੋਣ ਕਰਕੇ, ਆਪਣੇ ਆਪ ਨੂੰ ਪਲੀਤ ਨਹੀਂ ਕਰੇਗਾ।</w:t>
      </w:r>
    </w:p>
    <w:p/>
    <w:p>
      <w:r xmlns:w="http://schemas.openxmlformats.org/wordprocessingml/2006/main">
        <w:t xml:space="preserve">ਲੋਕਾਂ ਦੇ ਮੁਖੀ ਨੂੰ ਆਪਣੇ ਆਪ ਨੂੰ ਅਪਵਿੱਤਰ ਕਰਨ ਵਾਲੀਆਂ ਗਤੀਵਿਧੀਆਂ ਵਿੱਚ ਸ਼ਾਮਲ ਨਹੀਂ ਹੋਣਾ ਚਾਹੀਦਾ ਜੋ ਉਸਨੂੰ ਅਪਵਿੱਤਰ ਕਰਨਗੀਆਂ।</w:t>
      </w:r>
    </w:p>
    <w:p/>
    <w:p>
      <w:r xmlns:w="http://schemas.openxmlformats.org/wordprocessingml/2006/main">
        <w:t xml:space="preserve">1. ਲੀਡਰਸ਼ਿਪ ਦੀ ਜਿੰਮੇਵਾਰੀ: ਦੂਜਿਆਂ ਲਈ ਇੱਕ ਉਦਾਹਰਣ ਵਜੋਂ ਇਮਾਨਦਾਰੀ ਬਣਾਈ ਰੱਖਣਾ</w:t>
      </w:r>
    </w:p>
    <w:p/>
    <w:p>
      <w:r xmlns:w="http://schemas.openxmlformats.org/wordprocessingml/2006/main">
        <w:t xml:space="preserve">2. ਇੱਕ ਚੰਗੀ ਮਿਸਾਲ ਕਾਇਮ ਕਰਨਾ: ਪਵਿੱਤਰ ਜੀਵਨ ਜੀਉਣ ਦੀ ਸ਼ਕਤੀ</w:t>
      </w:r>
    </w:p>
    <w:p/>
    <w:p>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p>
      <w:r xmlns:w="http://schemas.openxmlformats.org/wordprocessingml/2006/main">
        <w:t xml:space="preserve">2. 1 ਪਤਰਸ 5:2-3 - ਪਰਮੇਸ਼ੁਰ ਦੇ ਇੱਜੜ ਦੀ ਚਰਵਾਹੀ ਕਰੋ ਜੋ ਤੁਹਾਡੇ ਵਿਚਕਾਰ ਹੈ, ਨਿਗਰਾਨੀ ਦਾ ਅਭਿਆਸ ਕਰੋ, ਮਜ਼ਬੂਰੀ ਦੇ ਅਧੀਨ ਨਹੀਂ, ਪਰ ਇੱਛਾ ਨਾਲ, ਜਿਵੇਂ ਕਿ ਪਰਮੇਸ਼ੁਰ ਤੁਹਾਡੇ ਕੋਲ ਹੈ; ਸ਼ਰਮਨਾਕ ਲਾਭ ਲਈ ਨਹੀਂ, ਪਰ ਉਤਸੁਕਤਾ ਨਾਲ; ਤੁਹਾਡੇ ਇੰਚਾਰਜਾਂ ਉੱਤੇ ਦਬਦਬਾ ਨਾ ਬਣਾਉਣਾ, ਪਰ ਝੁੰਡ ਲਈ ਉਦਾਹਰਣ ਬਣਨਾ.</w:t>
      </w:r>
    </w:p>
    <w:p/>
    <w:p>
      <w:r xmlns:w="http://schemas.openxmlformats.org/wordprocessingml/2006/main">
        <w:t xml:space="preserve">ਲੇਵੀਆਂ ਦੀ ਪੋਥੀ 21:5 ਉਹ ਆਪਣੇ ਸਿਰ ਉੱਤੇ ਗੰਜਾ ਨਾ ਪਾਉਣ, ਨਾ ਆਪਣੀ ਦਾੜ੍ਹੀ ਦੇ ਕੋਨੇ ਨੂੰ ਮੁਨਾਉਣ, ਨਾ ਆਪਣੇ ਮਾਸ ਵਿੱਚ ਕੋਈ ਕਟੌਤੀ ਕਰਨ।</w:t>
      </w:r>
    </w:p>
    <w:p/>
    <w:p>
      <w:r xmlns:w="http://schemas.openxmlformats.org/wordprocessingml/2006/main">
        <w:t xml:space="preserve">ਪਰਮੇਸ਼ੁਰ ਦੇ ਪੁਜਾਰੀਆਂ ਨੂੰ ਹੁਕਮ ਦਿੱਤਾ ਗਿਆ ਹੈ ਕਿ ਉਹ ਆਪਣੇ ਵਾਲ ਨਾ ਕੱਟਣ, ਦਾੜ੍ਹੀ ਨਾ ਕੱਟਣ ਜਾਂ ਮਾਸ ਵਿਚ ਕੋਈ ਕਟੌਤੀ ਨਾ ਕਰਨ।</w:t>
      </w:r>
    </w:p>
    <w:p/>
    <w:p>
      <w:r xmlns:w="http://schemas.openxmlformats.org/wordprocessingml/2006/main">
        <w:t xml:space="preserve">1. ਪਵਿੱਤਰਤਾ ਦੀ ਸ਼ਕਤੀ: ਸਾਨੂੰ ਉੱਚੇ ਮਿਆਰ ਲਈ ਕਿਉਂ ਬੁਲਾਇਆ ਜਾਂਦਾ ਹੈ</w:t>
      </w:r>
    </w:p>
    <w:p/>
    <w:p>
      <w:r xmlns:w="http://schemas.openxmlformats.org/wordprocessingml/2006/main">
        <w:t xml:space="preserve">2. ਆਪਣੇ ਆਪ ਨੂੰ ਵੱਖ ਕਰਨਾ: ਪਰਮੇਸ਼ੁਰ ਦਾ ਪੁਜਾਰੀ ਬਣਨ ਦਾ ਕੀ ਮਤਲਬ ਹੈ</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ਯਾਕੂਬ 4:8 - "ਪਰਮੇਸ਼ੁਰ ਦੇ ਨੇੜੇ ਆਓ, ਅਤੇ ਉਹ ਤੁਹਾਡੇ ਨੇੜੇ ਆਵੇਗਾ। ਹੇ ਪਾਪੀਓ, ਆਪਣੇ ਹੱਥਾਂ ਨੂੰ ਸ਼ੁੱਧ ਕਰੋ; ਅਤੇ ਆਪਣੇ ਦਿਲਾਂ ਨੂੰ ਸ਼ੁੱਧ ਕਰੋ, ਤੁਸੀਂ ਦੋਗਲੇ ਦਿਮਾਗ ਵਾਲੇ ਹੋ।"</w:t>
      </w:r>
    </w:p>
    <w:p/>
    <w:p>
      <w:r xmlns:w="http://schemas.openxmlformats.org/wordprocessingml/2006/main">
        <w:t xml:space="preserve">ਲੇਵੀਆਂ ਦੀ ਪੋਥੀ 21:6 ਉਹ ਆਪਣੇ ਪਰਮੇਸ਼ੁਰ ਲਈ ਪਵਿੱਤਰ ਹੋਣ, ਅਤੇ ਆਪਣੇ ਪਰਮੇਸ਼ੁਰ ਦੇ ਨਾਮ ਨੂੰ ਅਪਵਿੱਤਰ ਨਾ ਕਰਨ, ਕਿਉਂਕਿ ਉਹ ਯਹੋਵਾਹ ਦੇ ਬਲੀਦਾਨ ਅਤੇ ਆਪਣੇ ਪਰਮੇਸ਼ੁਰ ਦੀ ਰੋਟੀ ਨੂੰ ਚੜ੍ਹਾਉਂਦੇ ਹਨ, ਇਸ ਲਈ ਉਹ ਪਵਿੱਤਰ ਹੋਣ।</w:t>
      </w:r>
    </w:p>
    <w:p/>
    <w:p>
      <w:r xmlns:w="http://schemas.openxmlformats.org/wordprocessingml/2006/main">
        <w:t xml:space="preserve">ਯਹੋਵਾਹ ਦੇ ਜਾਜਕਾਂ ਨੂੰ ਯਹੋਵਾਹ ਦੀਆਂ ਭੇਟਾਂ ਅਤੇ ਆਪਣੇ ਪਰਮੇਸ਼ੁਰ ਦੀਆਂ ਰੋਟੀਆਂ ਚੜ੍ਹਾਉਣ ਲਈ ਪਵਿੱਤਰ ਰਹਿਣਾ ਚਾਹੀਦਾ ਹੈ।</w:t>
      </w:r>
    </w:p>
    <w:p/>
    <w:p>
      <w:r xmlns:w="http://schemas.openxmlformats.org/wordprocessingml/2006/main">
        <w:t xml:space="preserve">1. ਰੱਬ ਦਾ ਪੁਜਾਰੀ - ਪਵਿੱਤਰਤਾ ਲਈ ਕਾਲ</w:t>
      </w:r>
    </w:p>
    <w:p/>
    <w:p>
      <w:r xmlns:w="http://schemas.openxmlformats.org/wordprocessingml/2006/main">
        <w:t xml:space="preserve">2. ਜੀਵਨ ਦੀ ਰੋਟੀ - ਯਹੋਵਾਹ ਵਿੱਚ ਪੋਸ਼ਣ ਲੱਭਣਾ</w:t>
      </w:r>
    </w:p>
    <w:p/>
    <w:p>
      <w:r xmlns:w="http://schemas.openxmlformats.org/wordprocessingml/2006/main">
        <w:t xml:space="preserve">1. 1 ਪਤਰਸ 2:5 - ਤੁਸੀਂ ਵੀ, ਜਿਉਂਦੇ ਪੱਥਰਾਂ ਵਾਂਗ, ਇੱਕ ਅਧਿਆਤਮਿਕ ਘਰ, ਇੱਕ ਪਵਿੱਤਰ ਪੁਜਾਰੀ ਮੰਡਲ ਬਣਾਇਆ ਜਾ ਰਿਹਾ ਹੈ, ਤਾਂ ਜੋ ਯਿਸੂ ਮਸੀਹ ਦੁਆਰਾ ਪ੍ਰਮਾਤਮਾ ਨੂੰ ਸਵੀਕਾਰਯੋਗ ਆਤਮਿਕ ਬਲੀਦਾਨ ਚੜ੍ਹਾ ਸਕਣ।</w:t>
      </w:r>
    </w:p>
    <w:p/>
    <w:p>
      <w:r xmlns:w="http://schemas.openxmlformats.org/wordprocessingml/2006/main">
        <w:t xml:space="preserve">2. ਯਸਾਯਾਹ 61:6 - ਪਰ ਤੁਹਾਨੂੰ ਯਹੋਵਾਹ ਦੇ ਪੁਜਾਰੀ ਕਿਹਾ ਜਾਵੇਗਾ, ਉਹ ਤੁਹਾਨੂੰ ਸਾਡੇ ਪਰਮੇਸ਼ੁਰ ਦੇ ਸੇਵਕ ਕਹਿਣਗੇ। ਤੁਸੀਂ ਪਰਾਈਆਂ ਕੌਮਾਂ ਦੀ ਦੌਲਤ ਖਾਓਗੇ, ਅਤੇ ਤੁਸੀਂ ਉਨ੍ਹਾਂ ਦੀ ਮਹਿਮਾ ਵਿੱਚ ਸ਼ੇਖੀ ਮਾਰੋਗੇ।</w:t>
      </w:r>
    </w:p>
    <w:p/>
    <w:p>
      <w:r xmlns:w="http://schemas.openxmlformats.org/wordprocessingml/2006/main">
        <w:t xml:space="preserve">ਲੇਵੀਆਂ 21:7 ਉਹ ਕਿਸੇ ਵੇਸ਼ਵਾ ਜਾਂ ਅਪਵਿੱਤਰ ਪਤਨੀ ਨੂੰ ਨਹੀਂ ਲੈਣਗੇ। ਅਤੇ ਨਾ ਹੀ ਉਹ ਕਿਸੇ ਔਰਤ ਨੂੰ ਉਸਦੇ ਪਤੀ ਤੋਂ ਦੂਰ ਰੱਖਣਗੇ, ਕਿਉਂਕਿ ਉਹ ਆਪਣੇ ਪਰਮੇਸ਼ੁਰ ਲਈ ਪਵਿੱਤਰ ਹੈ।</w:t>
      </w:r>
    </w:p>
    <w:p/>
    <w:p>
      <w:r xmlns:w="http://schemas.openxmlformats.org/wordprocessingml/2006/main">
        <w:t xml:space="preserve">ਪ੍ਰਭੂ ਨੇ ਹੁਕਮ ਦਿੱਤਾ ਹੈ ਕਿ ਜਾਜਕ ਕਿਸੇ ਵਿਭਚਾਰੀ ਵਿਅਕਤੀ ਨਾਲ ਵਿਆਹ ਨਹੀਂ ਕਰਨਗੇ, ਨਾ ਹੀ ਕਿਸੇ ਔਰਤ ਨਾਲ ਜੋ ਪਹਿਲਾਂ ਹੀ ਤਲਾਕਸ਼ੁਦਾ ਹੈ।</w:t>
      </w:r>
    </w:p>
    <w:p/>
    <w:p>
      <w:r xmlns:w="http://schemas.openxmlformats.org/wordprocessingml/2006/main">
        <w:t xml:space="preserve">1. ਪੁਜਾਰੀ ਦੀ ਪਵਿੱਤਰਤਾ</w:t>
      </w:r>
    </w:p>
    <w:p/>
    <w:p>
      <w:r xmlns:w="http://schemas.openxmlformats.org/wordprocessingml/2006/main">
        <w:t xml:space="preserve">2. ਵਿਆਹ ਦੀ ਪਵਿੱਤਰਤਾ</w:t>
      </w:r>
    </w:p>
    <w:p/>
    <w:p>
      <w:r xmlns:w="http://schemas.openxmlformats.org/wordprocessingml/2006/main">
        <w:t xml:space="preserve">1. 1 ਤਿਮੋਥਿਉਸ 3:2-3 "ਇਸ ਲਈ ਇੱਕ ਨਿਗਾਹਬਾਨ ਨੂੰ ਬਦਨਾਮੀ ਤੋਂ ਉੱਪਰ ਹੋਣਾ ਚਾਹੀਦਾ ਹੈ, ਇੱਕ ਪਤਨੀ ਦਾ ਪਤੀ, ਸਮਝਦਾਰ, ਸੰਜਮੀ, ਸਤਿਕਾਰਯੋਗ, ਪਰਾਹੁਣਚਾਰੀ, ਸਿਖਾਉਣ ਦੇ ਯੋਗ ..."</w:t>
      </w:r>
    </w:p>
    <w:p/>
    <w:p>
      <w:r xmlns:w="http://schemas.openxmlformats.org/wordprocessingml/2006/main">
        <w:t xml:space="preserve">2. 1 ਪਤਰਸ 1:15-16 "ਪਰ ਜਿਸ ਤਰ੍ਹਾਂ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ਲੇਵੀਆਂ 21:8 ਇਸ ਲਈ ਤੁਸੀਂ ਉਸਨੂੰ ਪਵਿੱਤਰ ਕਰੋ। ਕਿਉਂਕਿ ਉਹ ਤੁਹਾਡੇ ਪਰਮੇਸ਼ੁਰ ਦੀ ਰੋਟੀ ਚੜ੍ਹਾਉਂਦਾ ਹੈ, ਉਹ ਤੁਹਾਡੇ ਲਈ ਪਵਿੱਤਰ ਹੋਵੇਗਾ, ਕਿਉਂਕਿ ਮੈਂ ਯਹੋਵਾਹ, ਜੋ ਤੁਹਾਨੂੰ ਪਵਿੱਤਰ ਕਰਦਾ ਹਾਂ, ਪਵਿੱਤਰ ਹਾਂ।</w:t>
      </w:r>
    </w:p>
    <w:p/>
    <w:p>
      <w:r xmlns:w="http://schemas.openxmlformats.org/wordprocessingml/2006/main">
        <w:t xml:space="preserve">ਇਹ ਹਵਾਲਾ ਉਨ੍ਹਾਂ ਲੋਕਾਂ ਦੀ ਪਵਿੱਤਰਤਾ ਬਾਰੇ ਗੱਲ ਕਰਦਾ ਹੈ ਜੋ ਪਰਮੇਸ਼ੁਰ ਦੀ ਰੋਟੀ ਦੀ ਪੇਸ਼ਕਸ਼ ਕਰਦੇ ਹਨ ਅਤੇ ਉਨ੍ਹਾਂ ਨੂੰ ਪਵਿੱਤਰ ਕਰਨ ਦੇ ਮਹੱਤਵ ਬਾਰੇ ਦੱਸਦੇ ਹਨ।</w:t>
      </w:r>
    </w:p>
    <w:p/>
    <w:p>
      <w:r xmlns:w="http://schemas.openxmlformats.org/wordprocessingml/2006/main">
        <w:t xml:space="preserve">1. ਰੱਬ ਦੀ ਰੋਟੀ ਭੇਟ ਕਰਨ ਦੀ ਪਵਿੱਤਰਤਾ</w:t>
      </w:r>
    </w:p>
    <w:p/>
    <w:p>
      <w:r xmlns:w="http://schemas.openxmlformats.org/wordprocessingml/2006/main">
        <w:t xml:space="preserve">2. ਪਵਿੱਤਰੀਕਰਨ: ਇੱਕ ਜ਼ਰੂਰੀ ਕਦਮ</w:t>
      </w:r>
    </w:p>
    <w:p/>
    <w:p>
      <w:r xmlns:w="http://schemas.openxmlformats.org/wordprocessingml/2006/main">
        <w:t xml:space="preserve">1. ਮੱਤੀ 5:48: "ਇਸ ਲਈ ਤੁਸੀਂ ਸੰਪੂਰਨ ਬਣੋ, ਜਿਵੇਂ ਤੁਹਾਡਾ ਪਿਤਾ ਜੋ ਸਵਰਗ ਵਿੱਚ ਹੈ ਸੰਪੂਰਨ ਹੈ।"</w:t>
      </w:r>
    </w:p>
    <w:p/>
    <w:p>
      <w:r xmlns:w="http://schemas.openxmlformats.org/wordprocessingml/2006/main">
        <w:t xml:space="preserve">2. 1 ਪਤਰਸ 1:16: "ਕਿਉਂਕਿ ਇਹ ਲਿਖਿਆ ਹੈ, ਤੁਸੀਂ ਪਵਿੱਤਰ ਬਣੋ; ਕਿਉਂਕਿ ਮੈਂ ਪਵਿੱਤਰ ਹਾਂ."</w:t>
      </w:r>
    </w:p>
    <w:p/>
    <w:p>
      <w:r xmlns:w="http://schemas.openxmlformats.org/wordprocessingml/2006/main">
        <w:t xml:space="preserve">ਲੇਵੀਆਂ ਦੀ ਪੋਥੀ 21:9 ਅਤੇ ਕਿਸੇ ਜਾਜਕ ਦੀ ਧੀ, ਜੇ ਉਹ ਵੇਸ਼ਵਾ ਵਜਾ ਕੇ ਆਪਣੇ ਆਪ ਨੂੰ ਪਲੀਤ ਕਰੇ, ਤਾਂ ਉਹ ਆਪਣੇ ਪਿਤਾ ਨੂੰ ਅਪਵਿੱਤਰ ਕਰਦੀ ਹੈ, ਉਹ ਅੱਗ ਨਾਲ ਸਾੜ ਦਿੱਤੀ ਜਾਵੇ।</w:t>
      </w:r>
    </w:p>
    <w:p/>
    <w:p>
      <w:r xmlns:w="http://schemas.openxmlformats.org/wordprocessingml/2006/main">
        <w:t xml:space="preserve">ਇੱਕ ਪਾਦਰੀ ਦੀ ਧੀ ਨੂੰ ਜਿਨਸੀ ਅਨੈਤਿਕਤਾ ਵਿੱਚ ਸ਼ਾਮਲ ਹੋਣ ਦੀ ਮਨਾਹੀ ਹੈ, ਅਤੇ ਜੇਕਰ ਉਹ ਇਸ ਨਿਯਮ ਦੀ ਉਲੰਘਣਾ ਕਰਦੀ ਹੈ ਤਾਂ ਉਸਨੂੰ ਅੱਗ ਦੁਆਰਾ ਮੌਤ ਦੀ ਸਜ਼ਾ ਦਿੱਤੀ ਜਾਵੇਗੀ।</w:t>
      </w:r>
    </w:p>
    <w:p/>
    <w:p>
      <w:r xmlns:w="http://schemas.openxmlformats.org/wordprocessingml/2006/main">
        <w:t xml:space="preserve">1. ਅਨੈਤਿਕ ਵਿਵਹਾਰ ਦੇ ਨਤੀਜੇ</w:t>
      </w:r>
    </w:p>
    <w:p/>
    <w:p>
      <w:r xmlns:w="http://schemas.openxmlformats.org/wordprocessingml/2006/main">
        <w:t xml:space="preserve">2. ਧਾਰਮਿਕਤਾ ਦਾ ਪਰਮੇਸ਼ੁਰ ਦਾ ਮਿਆਰ</w:t>
      </w:r>
    </w:p>
    <w:p/>
    <w:p>
      <w:r xmlns:w="http://schemas.openxmlformats.org/wordprocessingml/2006/main">
        <w:t xml:space="preserve">1. 1 ਕੁਰਿੰਥੀਆਂ 6:18-20 - ਜਿਨਸੀ ਅਨੈਤਿਕਤਾ ਤੋਂ ਭੱਜੋ; ਹੋਰ ਸਾਰੇ ਪਾਪ ਜੋ ਇੱਕ ਵਿਅਕਤੀ ਕਰਦਾ ਹੈ ਸਰੀਰ ਤੋਂ ਬਾਹਰ ਹੁੰਦੇ ਹਨ, ਪਰ ਜੋ ਕੋਈ ਜਿਨਸੀ ਪਾਪ ਕਰਦਾ ਹੈ, ਉਹ ਆਪਣੇ ਸਰੀਰ ਦੇ ਵਿਰੁੱਧ ਪਾਪ ਕਰਦਾ ਹੈ।</w:t>
      </w:r>
    </w:p>
    <w:p/>
    <w:p>
      <w:r xmlns:w="http://schemas.openxmlformats.org/wordprocessingml/2006/main">
        <w:t xml:space="preserve">2. ਗਲਾਤੀਆਂ 5:19-21 - ਸਰੀਰ ਦੇ ਕੰਮ ਸਪੱਸ਼ਟ ਹਨ: ਜਿਨਸੀ ਅਨੈਤਿਕਤਾ, ਅਪਵਿੱਤਰਤਾ ਅਤੇ ਬੇਇੱਜ਼ਤੀ; ਮੂਰਤੀ ਪੂਜਾ ਅਤੇ ਜਾਦੂ-ਟੂਣਾ; ਨਫ਼ਰਤ, ਝਗੜਾ, ਈਰਖਾ, ਗੁੱਸਾ, ਸੁਆਰਥੀ ਲਾਲਸਾ, ਮਤਭੇਦ, ਧੜੇ ਅਤੇ ਈਰਖਾ; ਸ਼ਰਾਬੀ, ਅੰਗ, ਅਤੇ ਹੋਰ.</w:t>
      </w:r>
    </w:p>
    <w:p/>
    <w:p>
      <w:r xmlns:w="http://schemas.openxmlformats.org/wordprocessingml/2006/main">
        <w:t xml:space="preserve">ਲੇਵੀਆਂ 21:10 ਅਤੇ ਉਹ ਜਿਹੜਾ ਆਪਣੇ ਭਰਾਵਾਂ ਵਿੱਚੋਂ ਪ੍ਰਧਾਨ ਜਾਜਕ ਹੈ, ਜਿਸ ਦੇ ਸਿਰ ਉੱਤੇ ਮਸਹ ਕਰਨ ਦਾ ਤੇਲ ਪਾਇਆ ਗਿਆ ਸੀ, ਅਤੇ ਜਿਸ ਨੂੰ ਬਸਤਰ ਪਾਉਣ ਲਈ ਪਵਿੱਤਰ ਕੀਤਾ ਗਿਆ ਸੀ, ਉਹ ਆਪਣਾ ਸਿਰ ਨਾ ਖੋਲ੍ਹੇ, ਨਾ ਆਪਣੇ ਕੱਪੜੇ ਪਾੜੇ।</w:t>
      </w:r>
    </w:p>
    <w:p/>
    <w:p>
      <w:r xmlns:w="http://schemas.openxmlformats.org/wordprocessingml/2006/main">
        <w:t xml:space="preserve">ਮਹਾਂ ਪੁਜਾਰੀ ਨੂੰ ਪਵਿੱਤਰ ਹੋਣ ਦੇ ਕੱਪੜੇ ਪਹਿਨਣ ਵੇਲੇ ਆਪਣਾ ਸਿਰ ਖੋਲ੍ਹਣ ਜਾਂ ਆਪਣੇ ਕੱਪੜੇ ਪਾੜਨ ਤੋਂ ਮਨ੍ਹਾ ਕੀਤਾ ਗਿਆ ਹੈ।</w:t>
      </w:r>
    </w:p>
    <w:p/>
    <w:p>
      <w:r xmlns:w="http://schemas.openxmlformats.org/wordprocessingml/2006/main">
        <w:t xml:space="preserve">1. ਪੂਜਾ ਵਿਚ ਸ਼ਰਧਾ ਦਾ ਮਹੱਤਵ</w:t>
      </w:r>
    </w:p>
    <w:p/>
    <w:p>
      <w:r xmlns:w="http://schemas.openxmlformats.org/wordprocessingml/2006/main">
        <w:t xml:space="preserve">2. ਰੱਬ ਦੇ ਹੁਕਮਾਂ ਦੀ ਪਾਲਣਾ</w:t>
      </w:r>
    </w:p>
    <w:p/>
    <w:p>
      <w:r xmlns:w="http://schemas.openxmlformats.org/wordprocessingml/2006/main">
        <w:t xml:space="preserve">1. ਕੂਚ 28:2-4 - "[ਯਹੋਵਾਹ ਨੇ ਮੂਸਾ ਨੂੰ ਕਿਹਾ,] ਇਸਰਾਏਲ ਦੇ ਲੋਕਾਂ ਨੂੰ ਕਹੋ ਕਿ ਉਹ ਮੇਰੇ ਲਈ ਤੋਹਫ਼ੇ ਲੈ ਕੇ ਆਉਣ; ਤੁਸੀਂ ਮੇਰੇ ਲਈ ਹਰ ਉਸ ਵਿਅਕਤੀ ਤੋਂ ਤੋਹਫ਼ੇ ਸਵੀਕਾਰ ਕਰੋਗੇ ਜਿਸਦਾ ਦਿਲ ਉਨ੍ਹਾਂ ਨੂੰ ਪ੍ਰੇਰਿਤ ਕਰਦਾ ਹੈ ਅਤੇ ਇਹ ਉਹ ਤੋਹਫ਼ੇ ਹਨ ਜੋ ਤੁਸੀਂ ਸਵੀਕਾਰ ਕਰੋਗੇ। ਉਨ੍ਹਾਂ ਵਿੱਚੋਂ: ਸੋਨਾ, ਚਾਂਦੀ ਅਤੇ ਕਾਂਸੀ, ਨੀਲੇ, ਬੈਂਗਣੀ ਅਤੇ ਲਾਲ ਰੰਗ ਦੇ ਧਾਗੇ ਅਤੇ ਬਰੀਕ ਲਿਨਨ, ਬੱਕਰੀਆਂ ਦੇ ਵਾਲ, ਰੰਗੇ ਹੋਏ ਭੇਡੂ ਦੀ ਖੱਲ, ਬੱਕਰੀ ਦੀ ਖੱਲ, ਸ਼ਿੱਟੀਮ ਦੀ ਲੱਕੜ, ਰੋਸ਼ਨੀ ਲਈ ਤੇਲ, ਮਸਹ ਕਰਨ ਵਾਲੇ ਤੇਲ ਲਈ ਅਤੇ ਸੁਗੰਧਿਤ ਧੂਪ ਲਈ ਮਸਾਲੇ। , ਅਤੇ ਏਫ਼ੋਦ ਲਈ ਅਤੇ ਸੀਨੇ-ਬੰਦ ਲਈ ਸੁਲੇਮੀ ਪੱਥਰ ਅਤੇ ਪੱਥਰ."</w:t>
      </w:r>
    </w:p>
    <w:p/>
    <w:p>
      <w:r xmlns:w="http://schemas.openxmlformats.org/wordprocessingml/2006/main">
        <w:t xml:space="preserve">2. ਯਸਾਯਾਹ 61:10 - "ਮੈਂ ਪ੍ਰਭੂ ਵਿੱਚ ਬਹੁਤ ਅਨੰਦ ਕਰਾਂਗਾ; ਮੇਰੀ ਜਾਨ ਮੇਰੇ ਪਰਮੇਸ਼ੁਰ ਵਿੱਚ ਅਨੰਦ ਹੋਵੇਗੀ, ਕਿਉਂਕਿ ਉਸਨੇ ਮੈਨੂੰ ਮੁਕਤੀ ਦੇ ਬਸਤਰ ਪਹਿਨਾਏ ਹਨ, ਉਸਨੇ ਮੈਨੂੰ ਧਰਮ ਦੇ ਚੋਲੇ ਨਾਲ ਢੱਕਿਆ ਹੈ, ਜਿਵੇਂ ਇੱਕ ਲਾੜਾ ਆਪਣੇ ਆਪ ਨੂੰ ਸਜਾਉਂਦਾ ਹੈ. ਜਿਵੇਂ ਇੱਕ ਸੁੰਦਰ ਸਿਰ ਦੇ ਕੱਪੜੇ ਵਾਲਾ ਪੁਜਾਰੀ, ਅਤੇ ਇੱਕ ਦੁਲਹਨ ਆਪਣੇ ਗਹਿਣਿਆਂ ਨਾਲ ਆਪਣੇ ਆਪ ਨੂੰ ਸਜਾਉਂਦੀ ਹੈ।"</w:t>
      </w:r>
    </w:p>
    <w:p/>
    <w:p>
      <w:r xmlns:w="http://schemas.openxmlformats.org/wordprocessingml/2006/main">
        <w:t xml:space="preserve">ਲੇਵੀਆਂ 21:11 ਨਾ ਤਾਂ ਉਹ ਕਿਸੇ ਮੁਰਦੇ ਕੋਲ ਜਾਏ, ਨਾ ਆਪਣੇ ਪਿਤਾ ਲਈ, ਨਾ ਆਪਣੀ ਮਾਂ ਲਈ ਆਪਣੇ ਆਪ ਨੂੰ ਅਸ਼ੁੱਧ ਕਰੇ।</w:t>
      </w:r>
    </w:p>
    <w:p/>
    <w:p>
      <w:r xmlns:w="http://schemas.openxmlformats.org/wordprocessingml/2006/main">
        <w:t xml:space="preserve">ਲੇਵੀਆਂ 21:11 ਵਿੱਚ, ਇਹ ਹੁਕਮ ਦਿੱਤਾ ਗਿਆ ਹੈ ਕਿ ਇੱਕ ਪੁਜਾਰੀ ਨੂੰ ਲਾਸ਼ਾਂ ਦੇ ਸੰਪਰਕ ਵਿੱਚ ਆ ਕੇ ਆਪਣੇ ਆਪ ਨੂੰ ਅਸ਼ੁੱਧ ਨਹੀਂ ਕਰਨਾ ਚਾਹੀਦਾ, ਭਾਵੇਂ ਉਹ ਉਸਦੇ ਆਪਣੇ ਪਰਿਵਾਰ ਵਿੱਚੋਂ ਹੀ ਕਿਉਂ ਨਾ ਹੋਣ।</w:t>
      </w:r>
    </w:p>
    <w:p/>
    <w:p>
      <w:r xmlns:w="http://schemas.openxmlformats.org/wordprocessingml/2006/main">
        <w:t xml:space="preserve">1: ਸਾਨੂੰ ਮਰੇ ਹੋਏ ਲੋਕਾਂ ਲਈ ਸ਼ਰਧਾ ਅਤੇ ਸਤਿਕਾਰ ਦੀ ਮਹੱਤਤਾ ਨੂੰ ਯਾਦ ਰੱਖਣਾ ਚਾਹੀਦਾ ਹੈ, ਭਾਵੇਂ ਉਹ ਸਾਡੇ ਆਪਣੇ ਪਰਿਵਾਰ ਦੇ ਹੋਣ।</w:t>
      </w:r>
    </w:p>
    <w:p/>
    <w:p>
      <w:r xmlns:w="http://schemas.openxmlformats.org/wordprocessingml/2006/main">
        <w:t xml:space="preserve">2: ਸਾਨੂੰ ਆਪਣੀਆਂ ਨਿੱਜੀ ਜ਼ਿੰਮੇਵਾਰੀਆਂ ਤੋਂ ਬਚਣ ਲਈ ਧਾਰਮਿਕ ਅਧਿਕਾਰ ਦਾ ਫਾਇਦਾ ਨਹੀਂ ਉਠਾਉਣਾ ਚਾਹੀਦਾ।</w:t>
      </w:r>
    </w:p>
    <w:p/>
    <w:p>
      <w:r xmlns:w="http://schemas.openxmlformats.org/wordprocessingml/2006/main">
        <w:t xml:space="preserve">1: ਉਪਦੇਸ਼ਕ ਦੀ ਪੋਥੀ 8:11 - "ਕਿਉਂਕਿ ਕਿਸੇ ਮੰਦੇ ਕੰਮ ਦੇ ਵਿਰੁੱਧ ਸਜ਼ਾ ਜਲਦੀ ਲਾਗੂ ਨਹੀਂ ਕੀਤੀ ਜਾਂਦੀ, ਇਸਲਈ ਮਨੁੱਖ ਦੇ ਪੁੱਤਰਾਂ ਦਾ ਦਿਲ ਬੁਰਾਈ ਕਰਨ ਲਈ ਪੂਰੀ ਤਰ੍ਹਾਂ ਤਿਆਰ ਹੈ।"</w:t>
      </w:r>
    </w:p>
    <w:p/>
    <w:p>
      <w:r xmlns:w="http://schemas.openxmlformats.org/wordprocessingml/2006/main">
        <w:t xml:space="preserve">2: ਰੋਮੀਆਂ 12:17-18 - "ਬੁਰਿਆਈ ਦੇ ਬਦਲੇ ਕਿਸੇ ਦੀ ਬੁਰਾਈ ਨਾ ਕਰੋ, ਪਰ ਉਹ ਕੰਮ ਕਰਨ ਦੀ ਸੋਚੋ ਜੋ ਸਭ ਦੀ ਨਜ਼ਰ ਵਿੱਚ ਆਦਰਯੋਗ ਹੈ। ਜੇ ਹੋ ਸਕੇ, ਜਿੱਥੋਂ ਤੱਕ ਇਹ ਤੁਹਾਡੇ 'ਤੇ ਨਿਰਭਰ ਕਰਦਾ ਹੈ, ਸਾਰਿਆਂ ਨਾਲ ਸ਼ਾਂਤੀ ਨਾਲ ਰਹੋ।"</w:t>
      </w:r>
    </w:p>
    <w:p/>
    <w:p>
      <w:r xmlns:w="http://schemas.openxmlformats.org/wordprocessingml/2006/main">
        <w:t xml:space="preserve">ਲੇਵੀਆਂ 21:12 ਨਾ ਤਾਂ ਉਹ ਪਵਿੱਤਰ ਅਸਥਾਨ ਤੋਂ ਬਾਹਰ ਜਾਵੇ, ਨਾ ਆਪਣੇ ਪਰਮੇਸ਼ੁਰ ਦੇ ਅਸਥਾਨ ਨੂੰ ਅਪਵਿੱਤਰ ਕਰੇ। ਕਿਉਂਕਿ ਉਸਦੇ ਪਰਮੇਸ਼ੁਰ ਦੇ ਮਸਹ ਕਰਨ ਵਾਲੇ ਤੇਲ ਦਾ ਮੁਕਟ ਉਸਦੇ ਉੱਤੇ ਹੈ: ਮੈਂ ਯਹੋਵਾਹ ਹਾਂ।</w:t>
      </w:r>
    </w:p>
    <w:p/>
    <w:p>
      <w:r xmlns:w="http://schemas.openxmlformats.org/wordprocessingml/2006/main">
        <w:t xml:space="preserve">ਜਾਜਕ ਨੂੰ ਪਵਿੱਤਰ ਅਸਥਾਨ ਨੂੰ ਨਹੀਂ ਛੱਡਣਾ ਚਾਹੀਦਾ ਅਤੇ ਨਾ ਹੀ ਇਸਨੂੰ ਅਪਵਿੱਤਰ ਕਰਨਾ ਚਾਹੀਦਾ ਹੈ, ਕਿਉਂਕਿ ਪਰਮੇਸ਼ੁਰ ਵੱਲੋਂ ਮਸਹ ਕਰਨ ਵਾਲਾ ਤੇਲ ਉਸ ਉੱਤੇ ਹੈ।</w:t>
      </w:r>
    </w:p>
    <w:p/>
    <w:p>
      <w:r xmlns:w="http://schemas.openxmlformats.org/wordprocessingml/2006/main">
        <w:t xml:space="preserve">1. ਮਸਹ ਕਰਨ ਦੀ ਸ਼ਕਤੀ</w:t>
      </w:r>
    </w:p>
    <w:p/>
    <w:p>
      <w:r xmlns:w="http://schemas.openxmlformats.org/wordprocessingml/2006/main">
        <w:t xml:space="preserve">2. ਪੁਜਾਰੀ ਦੀ ਪਵਿੱਤਰਤਾ</w:t>
      </w:r>
    </w:p>
    <w:p/>
    <w:p>
      <w:r xmlns:w="http://schemas.openxmlformats.org/wordprocessingml/2006/main">
        <w:t xml:space="preserve">1. ਜ਼ਬੂਰ 133:2 - ਇਹ ਸਿਰ ਉੱਤੇ ਕੀਮਤੀ ਤੇਲ ਵਰਗਾ ਹੈ, ਦਾੜ੍ਹੀ ਉੱਤੇ ਚੱਲ ਰਿਹਾ ਹੈ, ਹਾਰੂਨ ਦੀ ਦਾੜ੍ਹੀ, ਉਸਦੇ ਬਸਤਰ ਦੇ ਕਾਲਰ ਉੱਤੇ ਚੱਲ ਰਹੀ ਹੈ!</w:t>
      </w:r>
    </w:p>
    <w:p/>
    <w:p>
      <w:r xmlns:w="http://schemas.openxmlformats.org/wordprocessingml/2006/main">
        <w:t xml:space="preserve">2. ਮੱਤੀ 3:16 - ਅਤੇ ਜਦੋਂ ਯਿਸੂ ਨੇ ਬਪਤਿਸਮਾ ਲਿਆ, ਉਹ ਤੁਰੰਤ ਪਾਣੀ ਤੋਂ ਉੱਪਰ ਗਿਆ, ਅਤੇ ਵੇਖੋ, ਅਕਾਸ਼ ਉਸ ਲਈ ਖੋਲ੍ਹਿਆ ਗਿਆ, ਅਤੇ ਉਸਨੇ ਪਰਮੇਸ਼ੁਰ ਦੇ ਆਤਮਾ ਨੂੰ ਘੁੱਗੀ ਵਾਂਗ ਹੇਠਾਂ ਉਤਰਦੇ ਅਤੇ ਆਪਣੇ ਉੱਤੇ ਆਰਾਮ ਕਰਦੇ ਵੇਖਿਆ।</w:t>
      </w:r>
    </w:p>
    <w:p/>
    <w:p>
      <w:r xmlns:w="http://schemas.openxmlformats.org/wordprocessingml/2006/main">
        <w:t xml:space="preserve">ਲੇਵੀਆਂ 21:13 ਅਤੇ ਉਹ ਆਪਣੀ ਕੁਆਰੀ ਅਵਸਥਾ ਵਿੱਚ ਇੱਕ ਪਤਨੀ ਨੂੰ ਲਵੇਗਾ।</w:t>
      </w:r>
    </w:p>
    <w:p/>
    <w:p>
      <w:r xmlns:w="http://schemas.openxmlformats.org/wordprocessingml/2006/main">
        <w:t xml:space="preserve">ਹਵਾਲਾ ਕਹਿੰਦਾ ਹੈ ਕਿ ਇੱਕ ਆਦਮੀ ਨੂੰ ਇੱਕ ਔਰਤ ਨਾਲ ਵਿਆਹ ਕਰਨਾ ਚਾਹੀਦਾ ਹੈ ਜੋ ਇੱਕ ਕੁਆਰੀ ਹੈ.</w:t>
      </w:r>
    </w:p>
    <w:p/>
    <w:p>
      <w:r xmlns:w="http://schemas.openxmlformats.org/wordprocessingml/2006/main">
        <w:t xml:space="preserve">1. ਵਿਆਹ ਦੀ ਪਵਿੱਤਰਤਾ - ਲੇਵੀਆਂ 21:13</w:t>
      </w:r>
    </w:p>
    <w:p/>
    <w:p>
      <w:r xmlns:w="http://schemas.openxmlformats.org/wordprocessingml/2006/main">
        <w:t xml:space="preserve">2. ਸ਼ੁੱਧਤਾ ਦੀ ਮਹੱਤਤਾ - ਲੇਵੀਆਂ 21:13</w:t>
      </w:r>
    </w:p>
    <w:p/>
    <w:p>
      <w:r xmlns:w="http://schemas.openxmlformats.org/wordprocessingml/2006/main">
        <w:t xml:space="preserve">1. 1 ਕੁਰਿੰਥੀਆਂ 7:2 - ਪਰ ਜਿਨਸੀ ਅਨੈਤਿਕਤਾ ਦੇ ਪਰਤਾਵੇ ਦੇ ਕਾਰਨ, ਹਰੇਕ ਆਦਮੀ ਨੂੰ ਆਪਣੀ ਪਤਨੀ ਅਤੇ ਹਰ ਔਰਤ ਦਾ ਆਪਣਾ ਪਤੀ ਹੋਣਾ ਚਾਹੀਦਾ ਹੈ।</w:t>
      </w:r>
    </w:p>
    <w:p/>
    <w:p>
      <w:r xmlns:w="http://schemas.openxmlformats.org/wordprocessingml/2006/main">
        <w:t xml:space="preserve">2. ਯੂਹੰਨਾ 15:12 - ਇਹ ਮੇਰਾ ਹੁਕਮ ਹੈ, ਕਿ ਤੁਸੀਂ ਇੱਕ ਦੂਜੇ ਨੂੰ ਪਿਆਰ ਕਰੋ ਜਿਵੇਂ ਮੈਂ ਤੁਹਾਨੂੰ ਪਿਆਰ ਕੀਤਾ ਹੈ।</w:t>
      </w:r>
    </w:p>
    <w:p/>
    <w:p>
      <w:r xmlns:w="http://schemas.openxmlformats.org/wordprocessingml/2006/main">
        <w:t xml:space="preserve">ਲੇਵੀਆਂ 21:14 ਇੱਕ ਵਿਧਵਾ, ਯਾ ਤਲਾਕਸ਼ੁਦਾ ਔਰਤ, ਯਾ ਅਪਵਿੱਤਰ, ਯਾ ਕੰਜਰੀ, ਉਹ ਇਨ੍ਹਾਂ ਨੂੰ ਨਾ ਲਵੇ, ਪਰ ਉਹ ਆਪਣੇ ਹੀ ਲੋਕਾਂ ਵਿੱਚੋਂ ਇੱਕ ਕੁਆਰੀ ਨੂੰ ਵਿਆਹ ਲਵੇ।</w:t>
      </w:r>
    </w:p>
    <w:p/>
    <w:p>
      <w:r xmlns:w="http://schemas.openxmlformats.org/wordprocessingml/2006/main">
        <w:t xml:space="preserve">ਇੱਕ ਆਦਮੀ ਕਿਸੇ ਵਿਧਵਾ, ਤਲਾਕਸ਼ੁਦਾ ਔਰਤ, ਗੈਰ-ਕੁਆਰੀ, ਜਾਂ ਵੇਸਵਾ ਨਾਲ ਵਿਆਹ ਨਹੀਂ ਕਰ ਸਕਦਾ, ਪਰ ਉਸਨੂੰ ਆਪਣੇ ਲੋਕਾਂ ਵਿੱਚੋਂ ਇੱਕ ਕੁਆਰੀ ਨਾਲ ਵਿਆਹ ਕਰਨਾ ਚਾਹੀਦਾ ਹੈ।</w:t>
      </w:r>
    </w:p>
    <w:p/>
    <w:p>
      <w:r xmlns:w="http://schemas.openxmlformats.org/wordprocessingml/2006/main">
        <w:t xml:space="preserve">1. ਵਿਆਹ ਵਿੱਚ ਪਵਿੱਤਰਤਾ ਦੀ ਮਹੱਤਤਾ</w:t>
      </w:r>
    </w:p>
    <w:p/>
    <w:p>
      <w:r xmlns:w="http://schemas.openxmlformats.org/wordprocessingml/2006/main">
        <w:t xml:space="preserve">2. ਵਿਆਹ ਦੀ ਪਵਿੱਤਰਤਾ</w:t>
      </w:r>
    </w:p>
    <w:p/>
    <w:p>
      <w:r xmlns:w="http://schemas.openxmlformats.org/wordprocessingml/2006/main">
        <w:t xml:space="preserve">1. 1 ਕੁਰਿੰਥੀਆਂ 7:2 - "ਪਰ ਕਿਉਂਕਿ ਇੱਥੇ ਬਹੁਤ ਜ਼ਿਆਦਾ ਅਨੈਤਿਕਤਾ ਹੈ, ਹਰ ਆਦਮੀ ਦੀ ਆਪਣੀ ਪਤਨੀ ਹੋਣੀ ਚਾਹੀਦੀ ਹੈ, ਅਤੇ ਹਰ ਔਰਤ ਦਾ ਆਪਣਾ ਪਤੀ ਹੋਣਾ ਚਾਹੀਦਾ ਹੈ।"</w:t>
      </w:r>
    </w:p>
    <w:p/>
    <w:p>
      <w:r xmlns:w="http://schemas.openxmlformats.org/wordprocessingml/2006/main">
        <w:t xml:space="preserve">2. ਅਫ਼ਸੀਆਂ 5:22-25 - "ਪਤਨੀਓ, ਆਪਣੇ ਪਤੀਆਂ ਦੇ ਅਧੀਨ ਹੋਵੋ ਜਿਵੇਂ ਕਿ ਪ੍ਰਭੂ ਦੇ ਅਧੀਨ। ਕਿਉਂਕਿ ਪਤੀ ਪਤਨੀ ਦਾ ਸਿਰ ਹੈ ਜਿਵੇਂ ਕਿ ਮਸੀਹ ਕਲੀਸਿਯਾ ਦਾ ਸਿਰ ਹੈ, ਉਸਦਾ ਸਰੀਰ, ਜਿਸ ਦਾ ਉਹ ਮੁਕਤੀਦਾਤਾ ਹੈ। ਹੁਣ ਜਿਵੇਂ ਕਿ ਚਰਚ ਮਸੀਹ ਦੇ ਅਧੀਨ ਹੈ, ਉਸੇ ਤਰ੍ਹਾਂ ਪਤਨੀਆਂ ਨੂੰ ਵੀ ਹਰ ਗੱਲ ਵਿੱਚ ਆਪਣੇ ਪਤੀਆਂ ਦੇ ਅਧੀਨ ਹੋਣਾ ਚਾਹੀਦਾ ਹੈ। ਪਤੀਓ, ਆਪਣੀਆਂ ਪਤਨੀਆਂ ਨੂੰ ਪਿਆਰ ਕਰੋ, ਜਿਵੇਂ ਮਸੀਹ ਨੇ ਚਰਚ ਨੂੰ ਪਿਆਰ ਕੀਤਾ ਅਤੇ ਆਪਣੇ ਆਪ ਨੂੰ ਉਸਦੇ ਲਈ ਦੇ ਦਿੱਤਾ।"</w:t>
      </w:r>
    </w:p>
    <w:p/>
    <w:p>
      <w:r xmlns:w="http://schemas.openxmlformats.org/wordprocessingml/2006/main">
        <w:t xml:space="preserve">ਲੇਵੀਆਂ 21:15 ਅਤੇ ਨਾ ਹੀ ਉਹ ਆਪਣੇ ਲੋਕਾਂ ਵਿੱਚ ਆਪਣੀ ਅੰਸ ਨੂੰ ਅਪਵਿੱਤਰ ਕਰੇ, ਕਿਉਂ ਜੋ ਮੈਂ ਯਹੋਵਾਹ ਉਹ ਨੂੰ ਪਵਿੱਤਰ ਕਰਦਾ ਹਾਂ।</w:t>
      </w:r>
    </w:p>
    <w:p/>
    <w:p>
      <w:r xmlns:w="http://schemas.openxmlformats.org/wordprocessingml/2006/main">
        <w:t xml:space="preserve">ਪ੍ਰਭੂ ਆਪਣੇ ਲੋਕਾਂ ਨੂੰ ਹੁਕਮ ਦਿੰਦਾ ਹੈ ਕਿ ਉਹ ਆਪਣੇ ਲੋਕਾਂ ਵਿੱਚ ਉਨ੍ਹਾਂ ਦੇ ਬੀਜ ਨੂੰ ਅਪਵਿੱਤਰ ਨਾ ਕਰਨ, ਜਿਵੇਂ ਕਿ ਉਹ ਉਨ੍ਹਾਂ ਨੂੰ ਪਵਿੱਤਰ ਕਰਦਾ ਹੈ।</w:t>
      </w:r>
    </w:p>
    <w:p/>
    <w:p>
      <w:r xmlns:w="http://schemas.openxmlformats.org/wordprocessingml/2006/main">
        <w:t xml:space="preserve">1. ਪਵਿੱਤਰਤਾ ਅਤੇ ਪਵਿੱਤਰਤਾ ਦੀ ਸ਼ਕਤੀ - ਸਾਡੀਆਂ ਕਾਰਵਾਈਆਂ ਭਵਿੱਖ ਦੀਆਂ ਪੀੜ੍ਹੀਆਂ ਨੂੰ ਕਿਵੇਂ ਪ੍ਰਭਾਵਤ ਕਰਦੀਆਂ ਹਨ</w:t>
      </w:r>
    </w:p>
    <w:p/>
    <w:p>
      <w:r xmlns:w="http://schemas.openxmlformats.org/wordprocessingml/2006/main">
        <w:t xml:space="preserve">2. ਸਾਡੇ ਜੀਵਨ ਵਿੱਚ ਪ੍ਰਮਾਤਮਾ ਦਾ ਆਦਰ ਕਰਨ ਦੀ ਮਹੱਤਤਾ - ਸਾਡੇ ਕੰਮਾਂ ਦੁਆਰਾ ਪ੍ਰਮਾਤਮਾ ਦਾ ਆਦਰ ਕਰਨਾ</w:t>
      </w:r>
    </w:p>
    <w:p/>
    <w:p>
      <w:r xmlns:w="http://schemas.openxmlformats.org/wordprocessingml/2006/main">
        <w:t xml:space="preserve">1. ਬਿਵਸਥਾ ਸਾਰ 5:16 - "ਆਪਣੇ ਪਿਤਾ ਅਤੇ ਆਪਣੀ ਮਾਤਾ ਦਾ ਆਦਰ ਕਰੋ, ਜਿਵੇਂ ਕਿ ਯਹੋਵਾਹ ਤੁਹਾਡੇ ਪਰਮੇਸ਼ੁਰ ਨੇ ਤੁਹਾਨੂੰ ਹੁਕਮ ਦਿੱਤਾ ਹੈ; ਤਾਂ ਜੋ ਤੁਹਾਡੇ ਦਿਨ ਲੰਬੇ ਹੋਣ, ਅਤੇ ਇਹ ਤੁਹਾਡੇ ਲਈ ਚੰਗਾ ਹੋਵੇ, ਉਸ ਧਰਤੀ ਵਿੱਚ ਜੋ ਯਹੋਵਾਹ ਤੁਹਾਡਾ ਪਰਮੇਸ਼ੁਰ ਤੁਹਾਨੂੰ ਦਿੰਦਾ ਹੈ. ."</w:t>
      </w:r>
    </w:p>
    <w:p/>
    <w:p>
      <w:r xmlns:w="http://schemas.openxmlformats.org/wordprocessingml/2006/main">
        <w:t xml:space="preserve">2. ਜ਼ਬੂਰ 15:2 - "ਉਹ ਜਿਹੜਾ ਸਿੱਧਾ ਚੱਲਦਾ ਹੈ, ਅਤੇ ਧਰਮ ਦੇ ਕੰਮ ਕਰਦਾ ਹੈ, ਅਤੇ ਆਪਣੇ ਦਿਲ ਵਿੱਚ ਸੱਚ ਬੋਲਦਾ ਹੈ।"</w:t>
      </w:r>
    </w:p>
    <w:p/>
    <w:p>
      <w:r xmlns:w="http://schemas.openxmlformats.org/wordprocessingml/2006/main">
        <w:t xml:space="preserve">ਲੇਵੀਆਂ 21:16 ਅਤੇ ਯਹੋਵਾਹ ਨੇ ਮੂਸਾ ਨੂੰ ਆਖਿਆ,</w:t>
      </w:r>
    </w:p>
    <w:p/>
    <w:p>
      <w:r xmlns:w="http://schemas.openxmlformats.org/wordprocessingml/2006/main">
        <w:t xml:space="preserve">ਯਹੋਵਾਹ ਨੇ ਮੂਸਾ ਨੂੰ ਹੁਕਮ ਦਿੱਤਾ ਕਿ ਉਹ ਜਾਜਕਾਂ ਨਾਲ ਉਨ੍ਹਾਂ ਦੇ ਵਿਹਾਰ ਬਾਰੇ ਗੱਲ ਕਰੇ।</w:t>
      </w:r>
    </w:p>
    <w:p/>
    <w:p>
      <w:r xmlns:w="http://schemas.openxmlformats.org/wordprocessingml/2006/main">
        <w:t xml:space="preserve">1. ਪੁਜਾਰੀਵਾਦ ਵਿੱਚ ਪਵਿੱਤਰਤਾ ਦੀ ਮਹੱਤਤਾ</w:t>
      </w:r>
    </w:p>
    <w:p/>
    <w:p>
      <w:r xmlns:w="http://schemas.openxmlformats.org/wordprocessingml/2006/main">
        <w:t xml:space="preserve">2. ਪ੍ਰਭੂ ਦੇ ਹੁਕਮਾਂ ਨੂੰ ਮੰਨਣ ਦਾ ਮੁੱਲ</w:t>
      </w:r>
    </w:p>
    <w:p/>
    <w:p>
      <w:r xmlns:w="http://schemas.openxmlformats.org/wordprocessingml/2006/main">
        <w:t xml:space="preserve">1. ਲੇਵੀਆਂ 21:16 - ਅਤੇ ਯਹੋਵਾਹ ਨੇ ਮੂਸਾ ਨੂੰ ਕਿਹਾ,</w:t>
      </w:r>
    </w:p>
    <w:p/>
    <w:p>
      <w:r xmlns:w="http://schemas.openxmlformats.org/wordprocessingml/2006/main">
        <w:t xml:space="preserve">2. 1 ਪਤਰਸ 2:9 - ਪਰ ਤੁਸੀਂ ਇੱਕ ਚੁਣੇ ਹੋਏ ਲੋਕ, ਇੱਕ ਸ਼ਾਹੀ ਪੁਜਾਰੀ ਮੰਡਲ, ਇੱਕ ਪਵਿੱਤਰ ਕੌਮ, ਪਰਮੇਸ਼ੁਰ ਦੀ ਵਿਸ਼ੇਸ਼ ਮਲਕੀਅਤ ਹੋ, ਤਾਂ ਜੋ ਤੁਸੀਂ ਉਸ ਦੀ ਉਸਤਤ ਦਾ ਐਲਾਨ ਕਰ ਸਕੋ ਜਿਸਨੇ ਤੁਹਾਨੂੰ ਹਨੇਰੇ ਵਿੱਚੋਂ ਬਾਹਰ ਆਪਣੇ ਅਦਭੁਤ ਚਾਨਣ ਵਿੱਚ ਬੁਲਾਇਆ।</w:t>
      </w:r>
    </w:p>
    <w:p/>
    <w:p>
      <w:r xmlns:w="http://schemas.openxmlformats.org/wordprocessingml/2006/main">
        <w:t xml:space="preserve">ਲੇਵੀਆਂ ਦੀ ਪੋਥੀ 21:17 ਹਾਰੂਨ ਨੂੰ ਆਖ, ਜੋ ਕੋਈ ਤੇਰੀ ਅੰਸ ਵਿੱਚੋਂ ਉਨ੍ਹਾਂ ਦੀ ਪੀੜ੍ਹੀ ਵਿੱਚ ਕੋਈ ਦੋਸ਼ ਹੋਵੇ, ਉਹ ਆਪਣੇ ਪਰਮੇਸ਼ੁਰ ਦੀ ਰੋਟੀ ਚੜ੍ਹਾਉਣ ਲਈ ਨੇੜੇ ਨਾ ਆਵੇ।</w:t>
      </w:r>
    </w:p>
    <w:p/>
    <w:p>
      <w:r xmlns:w="http://schemas.openxmlformats.org/wordprocessingml/2006/main">
        <w:t xml:space="preserve">ਪਰਮੇਸ਼ੁਰ ਨੇ ਹਾਰੂਨ ਨੂੰ ਹੁਕਮ ਦਿੱਤਾ ਹੈ ਕਿ ਉਸ ਦੇ ਵੰਸ਼ ਵਿੱਚੋਂ ਕੋਈ ਵੀ ਸਰੀਰਕ ਦਾਗ਼ਾਂ ਵਾਲਾ ਪਰਮੇਸ਼ੁਰ ਦੀ ਰੋਟੀ ਭੇਟ ਕਰਨ ਲਈ ਨਹੀਂ ਆਉਣਾ ਚਾਹੀਦਾ।</w:t>
      </w:r>
    </w:p>
    <w:p/>
    <w:p>
      <w:r xmlns:w="http://schemas.openxmlformats.org/wordprocessingml/2006/main">
        <w:t xml:space="preserve">1. ਪਰਮੇਸ਼ੁਰ ਦੇ ਹੁਕਮਾਂ ਦੀ ਸ਼ਕਤੀ: ਲੇਵੀਆਂ 21:17 ਦੇ ਅਰਥ ਦੀ ਪੜਚੋਲ ਕਰਨਾ</w:t>
      </w:r>
    </w:p>
    <w:p/>
    <w:p>
      <w:r xmlns:w="http://schemas.openxmlformats.org/wordprocessingml/2006/main">
        <w:t xml:space="preserve">2. ਪ੍ਰਮਾਤਮਾ ਦੀ ਪਵਿੱਤਰਤਾ ਨੂੰ ਸਮਝਣਾ: ਪ੍ਰਮਾਤਮਾ ਦੀ ਰੋਟੀ ਦੀ ਪੇਸ਼ਕਸ਼ ਕਰਨ ਦੇ ਯੋਗ ਬਣਨਾ</w:t>
      </w:r>
    </w:p>
    <w:p/>
    <w:p>
      <w:r xmlns:w="http://schemas.openxmlformats.org/wordprocessingml/2006/main">
        <w:t xml:space="preserve">1. ਯਾਕੂਬ 2:10 - "ਕਿਉਂਕਿ ਜੋ ਕੋਈ ਵੀ ਪੂਰੇ ਕਾਨੂੰਨ ਦੀ ਪਾਲਣਾ ਕਰਦਾ ਹੈ ਪਰ ਇੱਕ ਬਿੰਦੂ ਵਿੱਚ ਅਸਫਲ ਰਹਿੰਦਾ ਹੈ, ਉਹ ਸਭ ਲਈ ਜਵਾਬਦੇਹ ਹੈ।"</w:t>
      </w:r>
    </w:p>
    <w:p/>
    <w:p>
      <w:r xmlns:w="http://schemas.openxmlformats.org/wordprocessingml/2006/main">
        <w:t xml:space="preserve">2. ਯਸਾਯਾਹ 1:18 - "ਆਓ, ਆਓ ਇਕੱਠੇ ਵਿਚਾਰ ਕਰੀਏ, ਪ੍ਰਭੂ ਆਖਦਾ ਹੈ: ਭਾਵੇਂ ਤੁਹਾਡੇ ਪਾਪ ਲਾਲ ਰੰਗ ਦੇ ਹਨ, ਉਹ ਬਰਫ਼ ਵਾਂਗ ਚਿੱਟੇ ਹੋਣਗੇ."</w:t>
      </w:r>
    </w:p>
    <w:p/>
    <w:p>
      <w:r xmlns:w="http://schemas.openxmlformats.org/wordprocessingml/2006/main">
        <w:t xml:space="preserve">ਲੇਵੀਆਂ ਦੀ ਪੋਥੀ 21:18 ਕਿਉਂਕਿ ਕੋਈ ਵੀ ਆਦਮੀ ਜਿਸ ਵਿੱਚ ਕੋਈ ਦੋਸ਼ ਹੈ, ਉਹ ਨੇੜੇ ਨਹੀਂ ਆਵੇਗਾ: ਅੰਨ੍ਹਾ, ਲੰਗੜਾ, ਜਾਂ ਉਹ ਜਿਸਦਾ ਨੱਕ ਚਿਪਕਿਆ ਹੋਇਆ ਹੈ, ਜਾਂ ਕੋਈ ਵਾਧੂ ਚੀਜ਼,</w:t>
      </w:r>
    </w:p>
    <w:p/>
    <w:p>
      <w:r xmlns:w="http://schemas.openxmlformats.org/wordprocessingml/2006/main">
        <w:t xml:space="preserve">ਇਹ ਹਵਾਲਾ ਇਸ ਗੱਲ 'ਤੇ ਜ਼ੋਰ ਦਿੰਦਾ ਹੈ ਕਿ ਸਰੀਰਕ ਵਿਗਾੜਾਂ, ਜਿਵੇਂ ਕਿ ਅੰਨ੍ਹਾਪਨ, ਲੰਗੜਾਪਨ, ਅਤੇ ਇੱਕ ਚਪਟੀ ਨੱਕ, ਪ੍ਰਭੂ ਦੇ ਕੋਲ ਨਹੀਂ ਜਾਣਾ ਚਾਹੀਦਾ।</w:t>
      </w:r>
    </w:p>
    <w:p/>
    <w:p>
      <w:r xmlns:w="http://schemas.openxmlformats.org/wordprocessingml/2006/main">
        <w:t xml:space="preserve">1. ਅਸੀਂ ਸਰੀਰਕ ਵਿਗਾੜ ਵਾਲੇ ਲੋਕਾਂ ਨੂੰ ਪਿਆਰ ਅਤੇ ਦੇਖਭਾਲ ਕਿਵੇਂ ਕਰਦੇ ਹਾਂ?</w:t>
      </w:r>
    </w:p>
    <w:p/>
    <w:p>
      <w:r xmlns:w="http://schemas.openxmlformats.org/wordprocessingml/2006/main">
        <w:t xml:space="preserve">2. ਸਰੀਰਕ ਵਿਗਾੜ ਵਾਲੇ ਲੋਕਾਂ ਦੇ ਖੁੱਲ੍ਹੇ ਹੋਣ ਅਤੇ ਸਵੀਕਾਰ ਕਰਨ ਦੀ ਮਹੱਤਤਾ।</w:t>
      </w:r>
    </w:p>
    <w:p/>
    <w:p>
      <w:r xmlns:w="http://schemas.openxmlformats.org/wordprocessingml/2006/main">
        <w:t xml:space="preserve">1. ਜ਼ਬੂਰਾਂ ਦੀ ਪੋਥੀ 139:13-14 - ਕਿਉਂਕਿ ਤੂੰ ਮੇਰੀ ਲਗਾਮ ਉੱਤੇ ਕਬਜ਼ਾ ਕਰ ਲਿਆ ਹੈ: ਤੂੰ ਮੈਨੂੰ ਮੇਰੀ ਮਾਂ ਦੀ ਕੁੱਖ ਵਿੱਚ ਢੱਕਿਆ ਹੈ। ਮੈਂ ਤੇਰੀ ਉਸਤਤਿ ਕਰਾਂਗਾ; ਕਿਉਂਕਿ ਮੈਂ ਡਰ ਅਤੇ ਅਚਰਜ ਢੰਗ ਨਾਲ ਬਣਾਇਆ ਗਿਆ ਹਾਂ। ਤੇਰੇ ਕੰਮ ਅਦਭੁਤ ਹਨ। ਅਤੇ ਮੇਰੀ ਆਤਮਾ ਚੰਗੀ ਤਰ੍ਹਾਂ ਜਾਣਦੀ ਹੈ।</w:t>
      </w:r>
    </w:p>
    <w:p/>
    <w:p>
      <w:r xmlns:w="http://schemas.openxmlformats.org/wordprocessingml/2006/main">
        <w:t xml:space="preserve">2. ਮੱਤੀ 18:5 - ਅਤੇ ਜੋ ਮੇਰੇ ਨਾਮ ਵਿੱਚ ਇੱਕ ਅਜਿਹੇ ਛੋਟੇ ਬੱਚੇ ਨੂੰ ਕਬੂਲ ਕਰੇਗਾ ਉਹ ਮੈਨੂੰ ਕਬੂਲ ਕਰਦਾ ਹੈ।</w:t>
      </w:r>
    </w:p>
    <w:p/>
    <w:p>
      <w:r xmlns:w="http://schemas.openxmlformats.org/wordprocessingml/2006/main">
        <w:t xml:space="preserve">ਲੇਵੀਆਂ 21:19 ਜਾਂ ਇੱਕ ਆਦਮੀ ਜੋ ਟੁੱਟਿਆ ਹੋਇਆ ਹੈ, ਜਾਂ ਟੁੱਟਿਆ ਹੋਇਆ ਹੈ,</w:t>
      </w:r>
    </w:p>
    <w:p/>
    <w:p>
      <w:r xmlns:w="http://schemas.openxmlformats.org/wordprocessingml/2006/main">
        <w:t xml:space="preserve">ਪਰਮੇਸ਼ੁਰ ਨੇ ਮੂਸਾ ਅਤੇ ਹਾਰੂਨ ਨਾਲ ਪੁਜਾਰੀ ਦੀ ਸ਼ੁੱਧਤਾ ਅਤੇ ਸਰੀਰਕ ਨੁਕਸ ਹੋਣ ਤੋਂ ਪੁਜਾਰੀ ਦੀ ਮਨਾਹੀ ਬਾਰੇ ਗੱਲ ਕੀਤੀ।</w:t>
      </w:r>
    </w:p>
    <w:p/>
    <w:p>
      <w:r xmlns:w="http://schemas.openxmlformats.org/wordprocessingml/2006/main">
        <w:t xml:space="preserve">1. ਪ੍ਰਮਾਤਮਾ ਦੀ ਪਵਿੱਤਰਤਾ: ਸਾਨੂੰ ਉਸਦੀ ਤਸਵੀਰ ਨੂੰ ਪ੍ਰਤੀਬਿੰਬਤ ਕਰਨ ਲਈ ਕਿਵੇਂ ਬੁਲਾਇਆ ਜਾਂਦਾ ਹੈ</w:t>
      </w:r>
    </w:p>
    <w:p/>
    <w:p>
      <w:r xmlns:w="http://schemas.openxmlformats.org/wordprocessingml/2006/main">
        <w:t xml:space="preserve">2. ਪੁਜਾਰੀਵਾਦ ਦੇ ਉੱਚੇ ਮਿਆਰ: ਪਰਮੇਸ਼ੁਰ ਦੀ ਸੇਵਾ ਵਿੱਚ ਆਗਿਆਕਾਰੀ ਅਤੇ ਸ਼ੁੱਧਤਾ</w:t>
      </w:r>
    </w:p>
    <w:p/>
    <w:p>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p>
      <w:r xmlns:w="http://schemas.openxmlformats.org/wordprocessingml/2006/main">
        <w:t xml:space="preserve">2. 1 ਪਤਰਸ 2: 9-10 - "ਪਰ ਤੁਸੀਂ ਇੱਕ ਚੁਣੀ ਹੋਈ ਨਸਲ, ਇੱਕ ਸ਼ਾਹੀ ਜਾਜਕ ਮੰਡਲ, ਇੱਕ ਪਵਿੱਤਰ ਕੌਮ, ਇੱਕ ਆਪਣੀ ਮਲਕੀਅਤ ਲਈ ਇੱਕ ਲੋਕ ਹੋ, ਤਾਂ ਜੋ ਤੁਸੀਂ ਉਸ ਦੀਆਂ ਮਹਾਨਤਾਵਾਂ ਦਾ ਪਰਚਾਰ ਕਰੋ ਜਿਸਨੇ ਤੁਹਾਨੂੰ ਹਨੇਰੇ ਵਿੱਚੋਂ ਆਪਣੇ ਅਦਭੁਤ ਵਿੱਚ ਬੁਲਾਇਆ ਹੈ। ਰੋਸ਼ਨੀ. ਇੱਕ ਵਾਰ ਤੁਸੀਂ ਲੋਕ ਨਹੀਂ ਸੀ, ਪਰ ਹੁਣ ਤੁਸੀਂ ਪਰਮੇਸ਼ੁਰ ਦੇ ਲੋਕ ਹੋ; ਇੱਕ ਵਾਰ ਤੁਹਾਨੂੰ ਦਇਆ ਨਹੀਂ ਮਿਲੀ ਸੀ, ਪਰ ਹੁਣ ਤੁਸੀਂ ਦਇਆ ਪ੍ਰਾਪਤ ਕੀਤੀ ਹੈ."</w:t>
      </w:r>
    </w:p>
    <w:p/>
    <w:p>
      <w:r xmlns:w="http://schemas.openxmlformats.org/wordprocessingml/2006/main">
        <w:t xml:space="preserve">ਲੇਵੀਆਂ ਦੀ ਪੋਥੀ 21:20 ਜਾਂ ਕ੍ਰੋਕਬੈਕ, ਜਾਂ ਇੱਕ ਬੌਣਾ, ਜਾਂ ਜਿਸ ਦੀ ਅੱਖ ਵਿੱਚ ਇੱਕ ਦਾਗ ਹੈ, ਜਾਂ ਖੁਰਚਿਆ ਹੋਇਆ ਹੈ, ਜਾਂ ਖੁਰਕਿਆ ਹੋਇਆ ਹੈ, ਜਾਂ ਉਸਦੇ ਪੱਥਰ ਟੁੱਟ ਗਏ ਹਨ;</w:t>
      </w:r>
    </w:p>
    <w:p/>
    <w:p>
      <w:r xmlns:w="http://schemas.openxmlformats.org/wordprocessingml/2006/main">
        <w:t xml:space="preserve">ਇਹ ਹਵਾਲਾ ਪੁਜਾਰੀ ਬਣਨ ਤੋਂ ਅਯੋਗ ਹੋਣ ਦਾ ਵਰਣਨ ਕਰਦਾ ਹੈ ਜਿਸ ਕੋਲ ਕਿਸੇ ਕਿਸਮ ਦੀ ਸਰੀਰਕ ਅਸਧਾਰਨਤਾ ਹੈ।</w:t>
      </w:r>
    </w:p>
    <w:p/>
    <w:p>
      <w:r xmlns:w="http://schemas.openxmlformats.org/wordprocessingml/2006/main">
        <w:t xml:space="preserve">1. ਰੱਬ ਦਾ ਪਿਆਰ ਬਿਨਾਂ ਸ਼ਰਤ ਹੈ: ਸਰੀਰਕ ਅਸਧਾਰਨਤਾਵਾਂ ਵਾਲੇ ਲੋਕਾਂ ਨੂੰ ਸ਼ਾਮਲ ਕਰਨਾ</w:t>
      </w:r>
    </w:p>
    <w:p/>
    <w:p>
      <w:r xmlns:w="http://schemas.openxmlformats.org/wordprocessingml/2006/main">
        <w:t xml:space="preserve">2. ਪੁਜਾਰੀਵਾਦ: ਪਰਮੇਸ਼ੁਰ ਦੀ ਸੰਪੂਰਨਤਾ ਦਾ ਪ੍ਰਤੀਬਿੰਬ</w:t>
      </w:r>
    </w:p>
    <w:p/>
    <w:p>
      <w:r xmlns:w="http://schemas.openxmlformats.org/wordprocessingml/2006/main">
        <w:t xml:space="preserve">1. 1 ਕੁਰਿੰਥੀਆਂ 12:22-23 - ਇਸ ਦੇ ਉਲਟ, ਸਰੀਰ ਦੇ ਉਹ ਅੰਗ ਜੋ ਕਮਜ਼ੋਰ ਜਾਪਦੇ ਹਨ ਲਾਜ਼ਮੀ ਹਨ, ਅਤੇ ਜਿਨ੍ਹਾਂ ਅੰਗਾਂ ਨੂੰ ਅਸੀਂ ਘੱਟ ਆਦਰਯੋਗ ਸਮਝਦੇ ਹਾਂ, ਅਸੀਂ ਵਿਸ਼ੇਸ਼ ਸਨਮਾਨ ਨਾਲ ਪੇਸ਼ ਆਉਂਦੇ ਹਾਂ। ਅਤੇ ਜਿਹੜੇ ਹਿੱਸੇ ਗੈਰ-ਮੌਜੂਦ ਹਨ ਉਹਨਾਂ ਨੂੰ ਵਿਸ਼ੇਸ਼ ਨਿਮਰਤਾ ਨਾਲ ਪੇਸ਼ ਕੀਤਾ ਜਾਂਦਾ ਹੈ</w:t>
      </w:r>
    </w:p>
    <w:p/>
    <w:p>
      <w:r xmlns:w="http://schemas.openxmlformats.org/wordprocessingml/2006/main">
        <w:t xml:space="preserve">2. ਯਸਾਯਾਹ 35:5-6 - ਤਦ ਅੰਨ੍ਹਿਆਂ ਦੀਆਂ ਅੱਖਾਂ ਖੁੱਲ੍ਹ ਜਾਣਗੀਆਂ ਅਤੇ ਬੋਲਿਆਂ ਦੇ ਕੰਨ ਖੁੱਲ੍ਹ ਜਾਣਗੇ। ਤਦ ਲੰਗੜਾ ਹਿਰਨ ਵਾਂਗ ਛਾਲਾਂ ਮਾਰਦਾ ਹੈ, ਅਤੇ ਗੂੰਗੀ ਜੀਭ ਖੁਸ਼ੀ ਵਿੱਚ ਚੀਕਦੀ ਹੈ</w:t>
      </w:r>
    </w:p>
    <w:p/>
    <w:p>
      <w:r xmlns:w="http://schemas.openxmlformats.org/wordprocessingml/2006/main">
        <w:t xml:space="preserve">ਲੇਵੀਆਂ 21:21 ਕੋਈ ਵੀ ਆਦਮੀ ਜਿਸ ਵਿੱਚ ਹਾਰੂਨ ਜਾਜਕ ਦੀ ਅੰਸ ਦਾ ਨੁਕਸ ਹੈ, ਯਹੋਵਾਹ ਦੇ ਅੱਗ ਦੁਆਰਾ ਚੜ੍ਹਾਏ ਗਏ ਬਲੀਆਂ ਨੂੰ ਚੜ੍ਹਾਉਣ ਲਈ ਨੇੜੇ ਨਾ ਆਵੇ। ਉਹ ਆਪਣੇ ਪਰਮੇਸ਼ੁਰ ਦੀ ਰੋਟੀ ਚੜ੍ਹਾਉਣ ਲਈ ਨੇੜੇ ਨਹੀਂ ਆਵੇਗਾ।</w:t>
      </w:r>
    </w:p>
    <w:p/>
    <w:p>
      <w:r xmlns:w="http://schemas.openxmlformats.org/wordprocessingml/2006/main">
        <w:t xml:space="preserve">ਹਾਰੂਨ ਜਾਜਕ ਦੀ ਅੰਸ ਦੇ ਦਾਗ ਵਾਲੇ ਆਦਮੀ ਨੂੰ ਯਹੋਵਾਹ ਨੂੰ ਭੇਟਾਂ ਚੜ੍ਹਾਉਣ ਦੀ ਇਜਾਜ਼ਤ ਨਹੀਂ ਹੈ।</w:t>
      </w:r>
    </w:p>
    <w:p/>
    <w:p>
      <w:r xmlns:w="http://schemas.openxmlformats.org/wordprocessingml/2006/main">
        <w:t xml:space="preserve">1. ਪਵਿੱਤਰਤਾ ਦੀ ਸੁੰਦਰਤਾ: ਅਲੱਗ ਹੋਣਾ ਸਿੱਖਣਾ</w:t>
      </w:r>
    </w:p>
    <w:p/>
    <w:p>
      <w:r xmlns:w="http://schemas.openxmlformats.org/wordprocessingml/2006/main">
        <w:t xml:space="preserve">2. ਰੱਬ ਦੀ ਸੰਪੂਰਨਤਾ: ਪੂਜਾ ਲਈ ਲੋੜਾਂ</w:t>
      </w:r>
    </w:p>
    <w:p/>
    <w:p>
      <w:r xmlns:w="http://schemas.openxmlformats.org/wordprocessingml/2006/main">
        <w:t xml:space="preserve">1. ਅਫ਼ਸੀਆਂ 5:27 ਤਾਂ ਜੋ ਉਹ ਇਸ ਨੂੰ ਆਪਣੇ ਲਈ ਇੱਕ ਸ਼ਾਨਦਾਰ ਚਰਚ ਪੇਸ਼ ਕਰੇ, ਜਿਸ ਵਿੱਚ ਦਾਗ, ਜਾਂ ਝੁਰੜੀਆਂ, ਜਾਂ ਅਜਿਹੀ ਕੋਈ ਚੀਜ਼ ਨਾ ਹੋਵੇ; ਪਰ ਇਹ ਪਵਿੱਤਰ ਅਤੇ ਦੋਸ਼ ਰਹਿਤ ਹੋਣਾ ਚਾਹੀਦਾ ਹੈ।</w:t>
      </w:r>
    </w:p>
    <w:p/>
    <w:p>
      <w:r xmlns:w="http://schemas.openxmlformats.org/wordprocessingml/2006/main">
        <w:t xml:space="preserve">2. ਇਬਰਾਨੀਆਂ 10:19-22 ਇਸ ਲਈ, ਭਰਾਵੋ, ਯਿਸੂ ਦੇ ਲਹੂ ਦੁਆਰਾ ਸਭ ਤੋਂ ਪਵਿੱਤਰ ਵਿੱਚ ਪ੍ਰਵੇਸ਼ ਕਰਨ ਦੀ ਦਲੇਰੀ ਨਾਲ, ਇੱਕ ਨਵੇਂ ਅਤੇ ਜੀਵਿਤ ਰਾਹ ਦੁਆਰਾ, ਜਿਸ ਨੂੰ ਉਸਨੇ ਸਾਡੇ ਲਈ ਪਰਦੇ ਰਾਹੀਂ ਪਵਿੱਤਰ ਕੀਤਾ ਹੈ, ਅਰਥਾਤ ਉਸਦੇ ਮਾਸ. ; ਅਤੇ ਪਰਮੇਸ਼ੁਰ ਦੇ ਘਰ ਦਾ ਇੱਕ ਪ੍ਰਧਾਨ ਜਾਜਕ ਹੈ। ਆਉ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ਲੇਵੀਆਂ 21:22 ਉਹ ਆਪਣੇ ਪਰਮੇਸ਼ੁਰ ਦੀ ਰੋਟੀ ਖਾਵੇਗਾ, ਅੱਤ ਪਵਿੱਤਰ ਅਤੇ ਪਵਿੱਤਰ ਦੋਵੇਂ।</w:t>
      </w:r>
    </w:p>
    <w:p/>
    <w:p>
      <w:r xmlns:w="http://schemas.openxmlformats.org/wordprocessingml/2006/main">
        <w:t xml:space="preserve">ਪਰਮੇਸ਼ੁਰ ਆਪਣੇ ਪੁਜਾਰੀਆਂ ਨੂੰ ਹੁਕਮ ਦਿੰਦਾ ਹੈ ਕਿ ਉਹ ਉਸਦੀ ਸਭ ਤੋਂ ਪਵਿੱਤਰ ਅਤੇ ਪਵਿੱਤਰ ਰੋਟੀ ਖਾਣ।</w:t>
      </w:r>
    </w:p>
    <w:p/>
    <w:p>
      <w:r xmlns:w="http://schemas.openxmlformats.org/wordprocessingml/2006/main">
        <w:t xml:space="preserve">1. ਪਰਮੇਸ਼ੁਰ ਦੇ ਹੁਕਮ ਦੀ ਸ਼ਕਤੀ: ਪਰਮੇਸ਼ੁਰ ਦੇ ਬਚਨ ਦੀ ਆਗਿਆਕਾਰੀ ਕਿਵੇਂ ਬਰਕਤਾਂ ਲਿਆਉਂਦੀ ਹੈ</w:t>
      </w:r>
    </w:p>
    <w:p/>
    <w:p>
      <w:r xmlns:w="http://schemas.openxmlformats.org/wordprocessingml/2006/main">
        <w:t xml:space="preserve">2. ਪਰਮੇਸ਼ੁਰ ਦੇ ਪ੍ਰਬੰਧ ਦੀ ਪਵਿੱਤਰਤਾ: ਉਸ ਦੀ ਰੋਟੀ ਤਾਕਤ ਅਤੇ ਨਵੀਨੀਕਰਨ ਕਿਵੇਂ ਪ੍ਰਦਾਨ ਕਰਦੀ ਹੈ</w:t>
      </w:r>
    </w:p>
    <w:p/>
    <w:p>
      <w:r xmlns:w="http://schemas.openxmlformats.org/wordprocessingml/2006/main">
        <w:t xml:space="preserve">1.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2. ਜ਼ਬੂਰ 78:25 - "ਮਨੁੱਖ ਨੇ ਬਲਵਾਨਾਂ ਦੀ ਰੋਟੀ ਖਾਧੀ; ਉਸਨੇ ਉਨ੍ਹਾਂ ਨੂੰ ਭਰਪੂਰ ਭੋਜਨ ਭੇਜਿਆ।"</w:t>
      </w:r>
    </w:p>
    <w:p/>
    <w:p>
      <w:r xmlns:w="http://schemas.openxmlformats.org/wordprocessingml/2006/main">
        <w:t xml:space="preserve">ਲੇਵੀਆਂ 21:23 ਸਿਰਫ਼ ਉਹ ਪਰਦੇ ਵਿੱਚ ਨਹੀਂ ਜਾਵੇਗਾ, ਨਾ ਜਗਵੇਦੀ ਦੇ ਨੇੜੇ ਆਵੇਗਾ, ਕਿਉਂਕਿ ਉਸ ਵਿੱਚ ਇੱਕ ਦਾਗ ਹੈ। ਕਿ ਉਹ ਮੇਰੇ ਪਵਿੱਤਰ ਸਥਾਨਾਂ ਨੂੰ ਅਪਵਿੱਤਰ ਨਾ ਕਰੇ, ਕਿਉਂਕਿ ਮੈਂ ਯਹੋਵਾਹ ਉਨ੍ਹਾਂ ਨੂੰ ਪਵਿੱਤਰ ਕਰਦਾ ਹਾਂ।</w:t>
      </w:r>
    </w:p>
    <w:p/>
    <w:p>
      <w:r xmlns:w="http://schemas.openxmlformats.org/wordprocessingml/2006/main">
        <w:t xml:space="preserve">ਪ੍ਰਮਾਤਮਾ ਹੁਕਮ ਦਿੰਦਾ ਹੈ ਕਿ ਸਰੀਰਕ ਨੁਕਸ ਵਾਲੇ ਲੋਕਾਂ ਨੂੰ ਪਰਦੇ ਜਾਂ ਜਗਵੇਦੀ ਦੇ ਨੇੜੇ ਨਹੀਂ ਆਉਣਾ ਚਾਹੀਦਾ, ਕਿਉਂਕਿ ਉਹ ਉਨ੍ਹਾਂ ਨੂੰ ਪਵਿੱਤਰ ਕਰਦਾ ਹੈ।</w:t>
      </w:r>
    </w:p>
    <w:p/>
    <w:p>
      <w:r xmlns:w="http://schemas.openxmlformats.org/wordprocessingml/2006/main">
        <w:t xml:space="preserve">1. ਪਵਿੱਤਰ ਅਸਥਾਨ ਦੀ ਪਵਿੱਤਰਤਾ: ਪੂਜਾ ਸਥਾਨ ਦਾ ਆਦਰ ਕਰਨਾ</w:t>
      </w:r>
    </w:p>
    <w:p/>
    <w:p>
      <w:r xmlns:w="http://schemas.openxmlformats.org/wordprocessingml/2006/main">
        <w:t xml:space="preserve">2. ਅਯੋਗਤਾਵਾਂ ਦੇ ਬਾਵਜੂਦ, ਸਾਰਿਆਂ ਲਈ ਪਰਮੇਸ਼ੁਰ ਦਾ ਪਿਆਰ: ਸਾਡੀਆਂ ਕਮੀਆਂ ਨੂੰ ਗਲੇ ਲਗਾਉਣਾ</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1 ਸਮੂਏਲ 16:7 - ਪਰ ਯਹੋਵਾਹ ਨੇ ਸਮੂਏਲ ਨੂੰ ਕਿਹਾ, ਉਸ ਦੀ ਸ਼ਕਲ ਜਾਂ ਕੱਦ ਬਾਰੇ ਨਾ ਸੋਚੋ, ਕਿਉਂਕਿ ਮੈਂ ਉਸ ਨੂੰ ਰੱਦ ਕਰ ਦਿੱਤਾ ਹੈ। ਯਹੋਵਾਹ ਉਨ੍ਹਾਂ ਚੀਜ਼ਾਂ ਵੱਲ ਨਹੀਂ ਦੇਖਦਾ ਜਿਨ੍ਹਾਂ ਵੱਲ ਲੋਕ ਦੇਖਦੇ ਹਨ। ਲੋਕ ਬਾਹਰੀ ਰੂਪ ਨੂੰ ਦੇਖਦੇ ਹਨ, ਪਰ ਯਹੋਵਾਹ ਦਿਲ ਨੂੰ ਵੇਖਦਾ ਹੈ।</w:t>
      </w:r>
    </w:p>
    <w:p/>
    <w:p>
      <w:r xmlns:w="http://schemas.openxmlformats.org/wordprocessingml/2006/main">
        <w:t xml:space="preserve">ਲੇਵੀਆਂ ਦੀ ਪੋਥੀ 21:24 ਅਤੇ ਮੂਸਾ ਨੇ ਇਹ ਗੱਲ ਹਾਰੂਨ ਅਤੇ ਉਸਦੇ ਪੁੱਤਰਾਂ ਅਤੇ ਇਸਰਾਏਲ ਦੇ ਸਾਰੇ ਲੋਕਾਂ ਨੂੰ ਦੱਸੀ।</w:t>
      </w:r>
    </w:p>
    <w:p/>
    <w:p>
      <w:r xmlns:w="http://schemas.openxmlformats.org/wordprocessingml/2006/main">
        <w:t xml:space="preserve">ਮੂਸਾ ਨੇ ਹਾਰੂਨ, ਉਸਦੇ ਪੁੱਤਰਾਂ ਅਤੇ ਇਸਰਾਏਲ ਦੇ ਸਾਰੇ ਲੋਕਾਂ ਨੂੰ ਯਹੋਵਾਹ ਦੇ ਹੁਕਮਾਂ ਬਾਰੇ ਦੱਸਿਆ।</w:t>
      </w:r>
    </w:p>
    <w:p/>
    <w:p>
      <w:r xmlns:w="http://schemas.openxmlformats.org/wordprocessingml/2006/main">
        <w:t xml:space="preserve">1. ਪਰਮੇਸ਼ੁਰ ਦੇ ਬਚਨ ਨੂੰ ਮੰਨਣ ਦੀ ਸ਼ਕਤੀ</w:t>
      </w:r>
    </w:p>
    <w:p/>
    <w:p>
      <w:r xmlns:w="http://schemas.openxmlformats.org/wordprocessingml/2006/main">
        <w:t xml:space="preserve">2. ਪਰਮੇਸ਼ੁਰ ਦੀਆਂ ਹਿਦਾਇਤਾਂ ਦੀ ਪਾਲਣਾ ਕਰਨ ਦੇ ਲਾਭ</w:t>
      </w:r>
    </w:p>
    <w:p/>
    <w:p>
      <w:r xmlns:w="http://schemas.openxmlformats.org/wordprocessingml/2006/main">
        <w:t xml:space="preserve">1. ਬਿਵਸਥਾ ਸਾਰ 11:26-28 - "ਵੇਖੋ, ਮੈਂ ਅੱਜ ਤੁਹਾਡੇ ਅੱਗੇ ਇੱਕ ਅਸੀਸ ਅਤੇ ਇੱਕ ਸਰਾਪ ਰੱਖ ਰਿਹਾ ਹਾਂ 27 ਜੇਕਰ ਤੁਸੀਂ ਯਹੋਵਾਹ ਆਪਣੇ ਪਰਮੇਸ਼ੁਰ ਦੇ ਹੁਕਮਾਂ ਨੂੰ ਮੰਨਦੇ ਹੋ ਜੋ ਮੈਂ ਤੁਹਾਨੂੰ ਅੱਜ ਦੇ ਰਿਹਾ ਹਾਂ; 28 ਸਰਾਪ ਜੇ ਤੁਸੀਂ ਉਸ ਦੀ ਅਣਆਗਿਆਕਾਰੀ ਕਰਦੇ ਹੋ। ਯਹੋਵਾਹ ਤੁਹਾਡੇ ਪਰਮੇਸ਼ੁਰ ਦੇ ਹੁਕਮਾਂ ਨੂੰ ਮੰਨੋ ਅਤੇ ਉਸ ਰਾਹ ਤੋਂ ਮੁੜੋ ਜਿਸ ਦਾ ਮੈਂ ਅੱਜ ਤੁਹਾਨੂੰ ਹੁਕਮ ਦਿੰਦਾ ਹਾਂ, ਦੂਜੇ ਦੇਵਤਿਆਂ ਦੀ ਪਾਲਣਾ ਕਰਕੇ, ਜਿਨ੍ਹਾਂ ਨੂੰ ਤੁਸੀਂ ਨਹੀਂ ਜਾਣਦੇ ਹੋ।”</w:t>
      </w:r>
    </w:p>
    <w:p/>
    <w:p>
      <w:r xmlns:w="http://schemas.openxmlformats.org/wordprocessingml/2006/main">
        <w:t xml:space="preserve">2. ਜ਼ਬੂਰ 119:105 - "ਤੇਰਾ ਬਚਨ ਮੇਰੇ ਪੈਰਾਂ ਲਈ ਇੱਕ ਦੀਵਾ ਹੈ, ਮੇਰੇ ਮਾਰਗ ਲਈ ਇੱਕ ਚਾਨਣ ਹੈ।"</w:t>
      </w:r>
    </w:p>
    <w:p/>
    <w:p>
      <w:r xmlns:w="http://schemas.openxmlformats.org/wordprocessingml/2006/main">
        <w:t xml:space="preserve">ਲੇਵੀਟਿਕਸ 22 ਦਾ ਸਾਰ ਤਿੰਨ ਪੈਰਿਆਂ ਵਿੱਚ ਹੇਠਾਂ ਦਿੱਤਾ ਜਾ ਸਕਦਾ ਹੈ, ਸੰਕੇਤਕ ਆਇਤਾਂ ਦੇ ਨਾਲ:</w:t>
      </w:r>
    </w:p>
    <w:p/>
    <w:p>
      <w:r xmlns:w="http://schemas.openxmlformats.org/wordprocessingml/2006/main">
        <w:t xml:space="preserve">ਪੈਰਾ 1: ਲੇਵੀਆਂ 22:1-9 ਪ੍ਰਭੂ ਨੂੰ ਲਿਆਂਦੀਆਂ ਗਈਆਂ ਭੇਟਾਂ ਦੀ ਪਵਿੱਤਰਤਾ ਸੰਬੰਧੀ ਨਿਯਮਾਂ ਦੀ ਰੂਪਰੇਖਾ ਦੱਸਦਾ ਹੈ। ਅਧਿਆਇ ਇਸ ਗੱਲ 'ਤੇ ਜ਼ੋਰ ਦਿੰਦਾ ਹੈ ਕਿ ਸਿਰਫ਼ ਉਹ ਲੋਕ ਜੋ ਰਸਮੀ ਤੌਰ 'ਤੇ ਸਾਫ਼ ਹਨ ਅਤੇ ਕਿਸੇ ਮੁਰਦੇ ਦੇ ਸੰਪਰਕ ਵਿਚ ਆਉਣ ਨਾਲ ਅਸ਼ੁੱਧ ਨਹੀਂ ਹਨ, ਪਵਿੱਤਰ ਭੇਟਾਂ ਨੂੰ ਖਾ ਸਕਦੇ ਹਨ। ਇਹ ਪੁਜਾਰੀਆਂ ਅਤੇ ਉਨ੍ਹਾਂ ਦੇ ਨਜ਼ਦੀਕੀ ਪਰਿਵਾਰਕ ਮੈਂਬਰਾਂ ਨੂੰ ਅਸ਼ੁੱਧਤਾ ਦੀ ਸਥਿਤੀ ਵਿੱਚ ਪਵਿੱਤਰ ਭੋਜਨ ਖਾਣ ਤੋਂ ਮਨ੍ਹਾ ਕਰਦਾ ਹੈ। ਇਸ ਤੋਂ ਇਲਾਵਾ, ਇਹ ਦਿਸ਼ਾ-ਨਿਰਦੇਸ਼ਾਂ ਨੂੰ ਸਥਾਪਿਤ ਕਰਦਾ ਹੈ ਜਦੋਂ ਇੱਕ ਪੁਜਾਰੀ ਦੀ ਧੀ ਪਵਿੱਤਰ ਭੋਜਨ ਦਾ ਹਿੱਸਾ ਲੈ ਸਕਦੀ ਹੈ।</w:t>
      </w:r>
    </w:p>
    <w:p/>
    <w:p>
      <w:r xmlns:w="http://schemas.openxmlformats.org/wordprocessingml/2006/main">
        <w:t xml:space="preserve">ਪੈਰਾ 2: ਲੇਵੀਆਂ 22:10-16 ਵਿੱਚ ਜਾਰੀ ਰੱਖਦੇ ਹੋਏ, ਪਵਿੱਤਰ ਭੇਟਾਂ ਖਾਣ ਲਈ ਪੁਜਾਰੀਆਂ ਅਤੇ ਉਨ੍ਹਾਂ ਦੇ ਪਰਿਵਾਰਾਂ ਦੀ ਯੋਗਤਾ ਬਾਰੇ ਖਾਸ ਹਦਾਇਤਾਂ ਦਿੱਤੀਆਂ ਗਈਆਂ ਹਨ। ਅਧਿਆਇ ਦੱਸਦਾ ਹੈ ਕਿ ਸਿਰਫ਼ ਉਹ ਲੋਕ ਜੋ ਪੁਜਾਰੀ ਦੀ ਸੇਵਾ ਵਿਚ ਸਹੀ ਢੰਗ ਨਾਲ ਸ਼ੁਰੂ ਹੋਏ ਹਨ ਜਾਂ ਪੁਜਾਰੀ ਪਰਿਵਾਰ ਵਿਚ ਪੈਦਾ ਹੋਏ ਹਨ, ਉਹ ਇਨ੍ਹਾਂ ਭੇਟਾਂ ਵਿਚ ਹਿੱਸਾ ਲੈ ਸਕਦੇ ਹਨ। ਇਹ ਇਹ ਵੀ ਉਜਾਗਰ ਕਰਦਾ ਹੈ ਕਿ ਅਜਿਹੇ ਭੋਜਨ ਖਾਣ ਵਾਲੇ ਅਣਅਧਿਕਾਰਤ ਵਿਅਕਤੀ ਗੰਭੀਰ ਨਤੀਜੇ ਭੁਗਤਣਗੇ।</w:t>
      </w:r>
    </w:p>
    <w:p/>
    <w:p>
      <w:r xmlns:w="http://schemas.openxmlformats.org/wordprocessingml/2006/main">
        <w:t xml:space="preserve">ਪੈਰਾ 3: ਲੇਵੀਟਿਕਸ 22 ਬਲੀਦਾਨ ਵਜੋਂ ਚੜ੍ਹਾਏ ਜਾਣ ਵਾਲੇ ਜਾਨਵਰਾਂ ਲਈ ਸਵੀਕਾਰਯੋਗ ਯੋਗਤਾਵਾਂ ਨੂੰ ਸੰਬੋਧਿਤ ਕਰਕੇ ਸਮਾਪਤ ਹੁੰਦਾ ਹੈ। ਇਹ ਸਪਸ਼ਟ ਕਰਦਾ ਹੈ ਕਿ ਜਾਨਵਰਾਂ ਨੂੰ ਕਿਸੇ ਵੀ ਸਰੀਰਕ ਨੁਕਸ ਜਾਂ ਦਾਗ ਤੋਂ ਮੁਕਤ ਹੋਣਾ ਚਾਹੀਦਾ ਹੈ ਤਾਂ ਜੋ ਰੱਬ ਨੂੰ ਭੇਟ ਕਰਨ ਲਈ ਯੋਗ ਮੰਨਿਆ ਜਾ ਸਕੇ। ਅਧਿਆਇ ਇਸ ਗੱਲ 'ਤੇ ਜ਼ੋਰ ਦਿੰਦਾ ਹੈ ਕਿ ਨਿਰਦੋਸ਼ ਬਲੀਦਾਨ ਪੇਸ਼ ਕਰਨਾ ਸ਼ਰਧਾ ਅਤੇ ਆਗਿਆਕਾਰੀ ਦਾ ਕੰਮ ਹੈ, ਇਹ ਯਕੀਨੀ ਬਣਾਉਂਦਾ ਹੈ ਕਿ ਪਰਮੇਸ਼ੁਰ ਦੀ ਜਗਵੇਦੀ 'ਤੇ ਸਿਰਫ਼ ਸਭ ਤੋਂ ਵਧੀਆ ਚੜ੍ਹਾਇਆ ਜਾਂਦਾ ਹੈ।</w:t>
      </w:r>
    </w:p>
    <w:p/>
    <w:p>
      <w:r xmlns:w="http://schemas.openxmlformats.org/wordprocessingml/2006/main">
        <w:t xml:space="preserve">ਸਾਰੰਸ਼ ਵਿੱਚ:</w:t>
      </w:r>
    </w:p>
    <w:p>
      <w:r xmlns:w="http://schemas.openxmlformats.org/wordprocessingml/2006/main">
        <w:t xml:space="preserve">ਲੇਵੀਟਿਕਸ 22 ਪੇਸ਼ ਕਰਦਾ ਹੈ:</w:t>
      </w:r>
    </w:p>
    <w:p>
      <w:r xmlns:w="http://schemas.openxmlformats.org/wordprocessingml/2006/main">
        <w:t xml:space="preserve">ਪਰਮੇਸ਼ੁਰ ਨੂੰ ਲਿਆਂਦੀਆਂ ਗਈਆਂ ਭੇਟਾਂ ਦੀ ਪਵਿੱਤਰਤਾ ਸੰਬੰਧੀ ਨਿਯਮ;</w:t>
      </w:r>
    </w:p>
    <w:p>
      <w:r xmlns:w="http://schemas.openxmlformats.org/wordprocessingml/2006/main">
        <w:t xml:space="preserve">ਰਸਮੀ ਤੌਰ 'ਤੇ ਅਸ਼ੁੱਧ ਹੁੰਦੇ ਹੋਏ ਪਵਿੱਤਰ ਭੋਜਨ ਖਾਣ ਦੀ ਮਨਾਹੀ;</w:t>
      </w:r>
    </w:p>
    <w:p>
      <w:r xmlns:w="http://schemas.openxmlformats.org/wordprocessingml/2006/main">
        <w:t xml:space="preserve">ਪਾਦਰੀਆਂ, ਉਨ੍ਹਾਂ ਦੇ ਪਰਿਵਾਰਾਂ ਨੂੰ ਪਵਿੱਤਰ ਭੇਟਾਂ ਵਿੱਚ ਹਿੱਸਾ ਲੈਣ ਦੀ ਯੋਗਤਾ ਲਈ ਦਿਸ਼ਾ-ਨਿਰਦੇਸ਼।</w:t>
      </w:r>
    </w:p>
    <w:p/>
    <w:p>
      <w:r xmlns:w="http://schemas.openxmlformats.org/wordprocessingml/2006/main">
        <w:t xml:space="preserve">ਸਹੀ ਸ਼ੁਰੂਆਤ ਬਾਰੇ ਹਦਾਇਤਾਂ, ਪਵਿੱਤਰ ਭੋਜਨ ਖਾਣ ਦਾ ਜਨਮ ਅਧਿਕਾਰ;</w:t>
      </w:r>
    </w:p>
    <w:p>
      <w:r xmlns:w="http://schemas.openxmlformats.org/wordprocessingml/2006/main">
        <w:t xml:space="preserve">ਅਜਿਹੀਆਂ ਪੇਸ਼ਕਸ਼ਾਂ ਦਾ ਸੇਵਨ ਕਰਨ ਵਾਲੇ ਅਣਅਧਿਕਾਰਤ ਵਿਅਕਤੀਆਂ ਲਈ ਗੰਭੀਰ ਨਤੀਜੇ;</w:t>
      </w:r>
    </w:p>
    <w:p>
      <w:r xmlns:w="http://schemas.openxmlformats.org/wordprocessingml/2006/main">
        <w:t xml:space="preserve">ਪੁਜਾਰੀ ਘਰਾਂ ਦੇ ਅੰਦਰ ਸ਼ੁੱਧਤਾ ਬਣਾਈ ਰੱਖਣਾ।</w:t>
      </w:r>
    </w:p>
    <w:p/>
    <w:p>
      <w:r xmlns:w="http://schemas.openxmlformats.org/wordprocessingml/2006/main">
        <w:t xml:space="preserve">ਬਲੀਦਾਨ ਵਜੋਂ ਪੇਸ਼ ਕੀਤੇ ਜਾਣ ਵਾਲੇ ਜਾਨਵਰਾਂ ਲਈ ਲੋੜਾਂ ਭੌਤਿਕ ਨੁਕਸ, ਦਾਗਾਂ ਤੋਂ ਆਜ਼ਾਦੀ;</w:t>
      </w:r>
    </w:p>
    <w:p>
      <w:r xmlns:w="http://schemas.openxmlformats.org/wordprocessingml/2006/main">
        <w:t xml:space="preserve">ਬੇਦਾਗ ਬਲੀਦਾਨਾਂ ਨੂੰ ਸ਼ਰਧਾ ਵਜੋਂ ਪੇਸ਼ ਕਰਨ 'ਤੇ ਜ਼ੋਰ;</w:t>
      </w:r>
    </w:p>
    <w:p>
      <w:r xmlns:w="http://schemas.openxmlformats.org/wordprocessingml/2006/main">
        <w:t xml:space="preserve">ਇਹ ਸੁਨਿਸ਼ਚਿਤ ਕਰਨਾ ਕਿ ਪਰਮੇਸ਼ੁਰ ਦੀ ਜਗਵੇਦੀ 'ਤੇ ਸਿਰਫ਼ ਸਭ ਤੋਂ ਵਧੀਆ ਭੇਟ ਕੀਤੀ ਜਾਂਦੀ ਹੈ।</w:t>
      </w:r>
    </w:p>
    <w:p/>
    <w:p>
      <w:r xmlns:w="http://schemas.openxmlformats.org/wordprocessingml/2006/main">
        <w:t xml:space="preserve">ਇਹ ਅਧਿਆਇ ਪਰਮੇਸ਼ੁਰ ਨੂੰ ਲਿਆਂਦੀਆਂ ਗਈਆਂ ਭੇਟਾਂ ਦੀ ਪਵਿੱਤਰਤਾ ਅਤੇ ਪੁਜਾਰੀਆਂ ਅਤੇ ਉਨ੍ਹਾਂ ਦੇ ਪਰਿਵਾਰਾਂ ਦੀ ਪਵਿੱਤਰ ਭੋਜਨ ਵਿਚ ਹਿੱਸਾ ਲੈਣ ਦੀ ਯੋਗਤਾ ਦੇ ਸੰਬੰਧ ਵਿਚ ਨਿਯਮਾਂ 'ਤੇ ਕੇਂਦ੍ਰਿਤ ਹੈ। ਲੇਵੀਟਿਕਸ 22 ਇਸ ਗੱਲ 'ਤੇ ਜ਼ੋਰ ਦੇ ਕੇ ਸ਼ੁਰੂ ਹੁੰਦਾ ਹੈ ਕਿ ਸਿਰਫ਼ ਉਹ ਲੋਕ ਜੋ ਰਸਮੀ ਤੌਰ 'ਤੇ ਸ਼ੁੱਧ ਹਨ ਅਤੇ ਕਿਸੇ ਮੁਰਦਾ ਸਰੀਰ ਦੇ ਸੰਪਰਕ ਨਾਲ ਅਸ਼ੁੱਧ ਨਹੀਂ ਹਨ, ਪਵਿੱਤਰ ਭੇਟਾਂ ਖਾ ਸਕਦੇ ਹਨ। ਇਹ ਪੁਜਾਰੀਆਂ ਅਤੇ ਉਨ੍ਹਾਂ ਦੇ ਨਜ਼ਦੀਕੀ ਪਰਿਵਾਰਕ ਮੈਂਬਰਾਂ ਨੂੰ ਅਸ਼ੁੱਧਤਾ ਦੀ ਸਥਿਤੀ ਵਿੱਚ ਪਵਿੱਤਰ ਭੋਜਨ ਖਾਣ ਤੋਂ ਮਨ੍ਹਾ ਕਰਦਾ ਹੈ। ਅਧਿਆਇ ਇਸ ਬਾਰੇ ਦਿਸ਼ਾ-ਨਿਰਦੇਸ਼ ਵੀ ਸਥਾਪਿਤ ਕਰਦਾ ਹੈ ਕਿ ਇੱਕ ਪਾਦਰੀ ਦੀ ਧੀ ਕਦੋਂ ਪਵਿੱਤਰ ਭੋਜਨ ਖਾ ਸਕਦੀ ਹੈ।</w:t>
      </w:r>
    </w:p>
    <w:p/>
    <w:p>
      <w:r xmlns:w="http://schemas.openxmlformats.org/wordprocessingml/2006/main">
        <w:t xml:space="preserve">ਇਸ ਤੋਂ ਇਲਾਵਾ, ਲੇਵੀਟਿਕਸ 22 ਇਸ ਬਾਰੇ ਖਾਸ ਹਿਦਾਇਤਾਂ ਪ੍ਰਦਾਨ ਕਰਦਾ ਹੈ ਕਿ ਕੌਣ ਪਵਿੱਤਰ ਭੇਟਾਂ ਖਾਣ ਦੇ ਯੋਗ ਹੈ। ਇਹ ਦੱਸਦਾ ਹੈ ਕਿ ਸਿਰਫ ਉਹ ਲੋਕ ਜੋ ਪੁਜਾਰੀ ਸੇਵਾ ਵਿੱਚ ਸਹੀ ਢੰਗ ਨਾਲ ਸ਼ੁਰੂ ਹੋਏ ਹਨ ਜਾਂ ਇੱਕ ਪੁਜਾਰੀ ਪਰਿਵਾਰ ਵਿੱਚ ਪੈਦਾ ਹੋਏ ਹਨ, ਉਹ ਇਹਨਾਂ ਭੇਟਾਂ ਦਾ ਹਿੱਸਾ ਲੈ ਸਕਦੇ ਹਨ। ਅਧਿਆਇ ਇਸ ਗੱਲ 'ਤੇ ਜ਼ੋਰ ਦਿੰਦਾ ਹੈ ਕਿ ਅਣਅਧਿਕਾਰਤ ਵਿਅਕਤੀ ਜੋ ਅਜਿਹਾ ਭੋਜਨ ਖਾਂਦੇ ਹਨ, ਉਨ੍ਹਾਂ ਨੂੰ ਪੁਜਾਰੀ ਪਰਿਵਾਰਾਂ ਦੇ ਅੰਦਰ ਸ਼ੁੱਧਤਾ ਬਣਾਈ ਰੱਖਣ ਦੇ ਮਹੱਤਵ ਨੂੰ ਉਜਾਗਰ ਕਰਦੇ ਹੋਏ ਗੰਭੀਰ ਨਤੀਜਿਆਂ ਦਾ ਸਾਹਮਣਾ ਕਰਨਾ ਪਵੇਗਾ।</w:t>
      </w:r>
    </w:p>
    <w:p/>
    <w:p>
      <w:r xmlns:w="http://schemas.openxmlformats.org/wordprocessingml/2006/main">
        <w:t xml:space="preserve">ਅਧਿਆਇ ਬਲੀਦਾਨ ਵਜੋਂ ਪੇਸ਼ ਕੀਤੇ ਜਾਨਵਰਾਂ ਲਈ ਸਵੀਕਾਰਯੋਗ ਯੋਗਤਾਵਾਂ ਨੂੰ ਸੰਬੋਧਿਤ ਕਰਕੇ ਸਮਾਪਤ ਹੁੰਦਾ ਹੈ। ਲੇਵੀਟਿਕਸ 22 ਦਰਸਾਉਂਦਾ ਹੈ ਕਿ ਜਾਨਵਰਾਂ ਨੂੰ ਕਿਸੇ ਵੀ ਸਰੀਰਕ ਨੁਕਸ ਜਾਂ ਦਾਗ ਤੋਂ ਮੁਕਤ ਹੋਣਾ ਚਾਹੀਦਾ ਹੈ ਤਾਂ ਜੋ ਪਰਮੇਸ਼ੁਰ ਨੂੰ ਭੇਟ ਕਰਨ ਲਈ ਯੋਗ ਮੰਨਿਆ ਜਾ ਸਕੇ। ਨਿਰਦੋਸ਼ ਬਲੀਦਾਨਾਂ ਨੂੰ ਪੇਸ਼ ਕਰਨਾ ਸ਼ਰਧਾ ਅਤੇ ਆਗਿਆਕਾਰੀ ਦੇ ਇੱਕ ਕਿਰਿਆ ਵਜੋਂ ਦੇਖਿਆ ਜਾਂਦਾ ਹੈ, ਇਹ ਸੁਨਿਸ਼ਚਿਤ ਕਰਨਾ ਕਿ ਪਰਮੇਸ਼ੁਰ ਦੀ ਜਗਵੇਦੀ 'ਤੇ ਸਿਰਫ਼ ਸਭ ਤੋਂ ਉੱਤਮ ਭੇਟ ਕੀਤੀ ਜਾਂਦੀ ਹੈ। ਇਹ ਨਿਯਮ ਪ੍ਰਮਾਤਮਾ ਪ੍ਰਤੀ ਸ਼ਰਧਾ ਦੇ ਪ੍ਰਗਟਾਵੇ ਵਜੋਂ ਸ਼ੁੱਧ ਅਤੇ ਬੇਦਾਗ ਬਲੀਆਂ ਚੜ੍ਹਾਉਣ ਦੀ ਮਹੱਤਤਾ ਨੂੰ ਰੇਖਾਂਕਿਤ ਕਰਦੇ ਹਨ।</w:t>
      </w:r>
    </w:p>
    <w:p/>
    <w:p>
      <w:r xmlns:w="http://schemas.openxmlformats.org/wordprocessingml/2006/main">
        <w:t xml:space="preserve">ਲੇਵੀਆਂ 22:1 ਅਤੇ ਯਹੋਵਾਹ ਨੇ ਮੂਸਾ ਨੂੰ ਆਖਿਆ,</w:t>
      </w:r>
    </w:p>
    <w:p/>
    <w:p>
      <w:r xmlns:w="http://schemas.openxmlformats.org/wordprocessingml/2006/main">
        <w:t xml:space="preserve">ਯਹੋਵਾਹ ਨੇ ਮੂਸਾ ਨੂੰ ਇਹ ਯਕੀਨੀ ਬਣਾਉਣ ਦਾ ਹੁਕਮ ਦਿੱਤਾ ਕਿ ਜਾਜਕ ਪਵਿੱਤਰ ਹੋਣ।</w:t>
      </w:r>
    </w:p>
    <w:p/>
    <w:p>
      <w:r xmlns:w="http://schemas.openxmlformats.org/wordprocessingml/2006/main">
        <w:t xml:space="preserve">1: ਪਵਿੱਤਰਤਾ ਇੱਕ ਹੁਕਮ ਹੈ - ਪਰਮੇਸ਼ੁਰ ਸਾਨੂੰ ਪਵਿੱਤਰ ਹੋਣ ਦਾ ਹੁਕਮ ਦਿੰਦਾ ਹੈ ਜਿਵੇਂ ਕਿ ਉਹ ਪਵਿੱਤਰ ਹੈ।</w:t>
      </w:r>
    </w:p>
    <w:p/>
    <w:p>
      <w:r xmlns:w="http://schemas.openxmlformats.org/wordprocessingml/2006/main">
        <w:t xml:space="preserve">2: ਪਵਿੱਤਰਤਾ ਲਈ ਕਾਲ - ਮਸੀਹ ਦੇ ਪੈਰੋਕਾਰਾਂ ਵਜੋਂ, ਸਾਨੂੰ ਪਵਿੱਤਰਤਾ ਦਾ ਪਿੱਛਾ ਕਰਨ ਲਈ ਬੁਲਾਇਆ ਗਿਆ ਹੈ।</w:t>
      </w:r>
    </w:p>
    <w:p/>
    <w:p>
      <w:r xmlns:w="http://schemas.openxmlformats.org/wordprocessingml/2006/main">
        <w:t xml:space="preserve">1: 1 ਪਤਰਸ 1: 14-16 - ਆਗਿਆਕਾਰੀ ਬੱਚਿਆਂ ਵਜੋਂ, ਆਪਣੀ ਪੁਰਾਣੀ ਅਗਿਆਨਤਾ ਦੀਆਂ ਇੱਛਾਵਾਂ ਦੇ ਅਨੁਸਾਰ ਨਾ ਬਣੋ, ਪਰ ਜਿਵੇਂ ਉਹ ਜਿਸਨੇ ਤੁਹਾਨੂੰ ਬੁਲਾਇਆ ਹੈ ਪਵਿੱਤਰ ਹੈ, ਤੁਸੀਂ ਵੀ ਆਪਣੇ ਸਾਰੇ ਚਾਲ-ਚਲਣ ਵਿੱਚ ਪਵਿੱਤਰ ਬਣੋ।</w:t>
      </w:r>
    </w:p>
    <w:p/>
    <w:p>
      <w:r xmlns:w="http://schemas.openxmlformats.org/wordprocessingml/2006/main">
        <w:t xml:space="preserve">2: ਇਬਰਾਨੀਆਂ 12:14 - ਸਾਰਿਆਂ ਨਾਲ ਸ਼ਾਂਤੀ ਲਈ ਕੋਸ਼ਿਸ਼ ਕਰੋ, ਅਤੇ ਉਸ ਪਵਿੱਤਰਤਾ ਲਈ ਜਿਸ ਤੋਂ ਬਿਨਾਂ ਕੋਈ ਵੀ ਪ੍ਰਭੂ ਨੂੰ ਨਹੀਂ ਦੇਖ ਸਕੇਗਾ।</w:t>
      </w:r>
    </w:p>
    <w:p/>
    <w:p>
      <w:r xmlns:w="http://schemas.openxmlformats.org/wordprocessingml/2006/main">
        <w:t xml:space="preserve">ਲੇਵੀਆਂ 22:2 ਹਾਰੂਨ ਅਤੇ ਉਸ ਦੇ ਪੁੱਤਰਾਂ ਨੂੰ ਆਖ ਕਿ ਉਹ ਇਸਰਾਏਲੀਆਂ ਦੀਆਂ ਪਵਿੱਤਰ ਵਸਤਾਂ ਤੋਂ ਆਪਣੇ ਆਪ ਨੂੰ ਅੱਡ ਕਰ ਲੈਣ ਅਤੇ ਉਨ੍ਹਾਂ ਚੀਜ਼ਾਂ ਵਿੱਚ ਮੇਰੇ ਪਵਿੱਤਰ ਨਾਮ ਨੂੰ ਅਪਵਿੱਤਰ ਨਾ ਕਰਨ ਜੋ ਉਹ ਮੈਨੂੰ ਪਵਿੱਤਰ ਕਰਦੇ ਹਨ: ਮੈਂ ਯਹੋਵਾਹ ਹਾਂ।</w:t>
      </w:r>
    </w:p>
    <w:p/>
    <w:p>
      <w:r xmlns:w="http://schemas.openxmlformats.org/wordprocessingml/2006/main">
        <w:t xml:space="preserve">ਯਹੋਵਾਹ ਨੇ ਹਾਰੂਨ ਅਤੇ ਉਸਦੇ ਪੁੱਤਰਾਂ ਨੂੰ ਹੁਕਮ ਦਿੱਤਾ ਕਿ ਉਹ ਇਸਰਾਏਲੀਆਂ ਦੀਆਂ ਪਵਿੱਤਰ ਚੀਜ਼ਾਂ ਤੋਂ ਆਪਣੇ ਆਪ ਨੂੰ ਵੱਖ ਕਰਨ ਅਤੇ ਉਹਨਾਂ ਨੂੰ ਆਪਣੇ ਉਦੇਸ਼ਾਂ ਲਈ ਵਰਤ ਕੇ ਉਸਦੇ ਪਵਿੱਤਰ ਨਾਮ ਨੂੰ ਅਪਵਿੱਤਰ ਨਾ ਕਰਨ।</w:t>
      </w:r>
    </w:p>
    <w:p/>
    <w:p>
      <w:r xmlns:w="http://schemas.openxmlformats.org/wordprocessingml/2006/main">
        <w:t xml:space="preserve">1. ਜਗਤ ਤੋਂ ਵਿਛੁੜਨ ਦਾ ਪ੍ਰਭੂ ਦਾ ਹੁਕਮ</w:t>
      </w:r>
    </w:p>
    <w:p/>
    <w:p>
      <w:r xmlns:w="http://schemas.openxmlformats.org/wordprocessingml/2006/main">
        <w:t xml:space="preserve">2. ਪ੍ਰਭੂ ਦੇ ਪਵਿੱਤਰ ਨਾਮ ਨੂੰ ਅਪਵਿੱਤਰ ਕਰਨਾ</w:t>
      </w:r>
    </w:p>
    <w:p/>
    <w:p>
      <w:r xmlns:w="http://schemas.openxmlformats.org/wordprocessingml/2006/main">
        <w:t xml:space="preserve">1. ਫ਼ਿਲਿੱਪੀਆਂ 2:15-16 - "ਤਾਂ ਜੋ ਤੁਸੀਂ ਨਿਰਦੋਸ਼ ਅਤੇ ਨੁਕਸਾਨ ਰਹਿਤ ਹੋਵੋ, ਪਰਮੇਸ਼ੁਰ ਦੇ ਪੁੱਤਰ, ਬਿਨਾਂ ਕਿਸੇ ਝਿੜਕ ਦੇ, ਇੱਕ ਟੇਢੀ ਅਤੇ ਭ੍ਰਿਸ਼ਟ ਕੌਮ ਦੇ ਵਿਚਕਾਰ, ਜਿਸ ਦੇ ਵਿਚਕਾਰ ਤੁਸੀਂ ਸੰਸਾਰ ਵਿੱਚ ਰੌਸ਼ਨੀਆਂ ਵਾਂਗ ਚਮਕਦੇ ਹੋ। ਜ਼ਿੰਦਗੀ ਦਾ।"</w:t>
      </w:r>
    </w:p>
    <w:p/>
    <w:p>
      <w:r xmlns:w="http://schemas.openxmlformats.org/wordprocessingml/2006/main">
        <w:t xml:space="preserve">2. ਜੇਮਜ਼ 4:4 - "ਹੇ ਵਿਭਚਾਰੀ ਅਤੇ ਵਿਭਚਾਰੀਓ, ਤੁਸੀਂ ਨਹੀਂ ਜਾਣਦੇ ਕਿ ਸੰਸਾਰ ਦੀ ਦੋਸਤੀ ਪਰਮੇਸ਼ੁਰ ਨਾਲ ਦੁਸ਼ਮਣੀ ਹੈ? ਇਸ ਲਈ ਜੋ ਕੋਈ ਸੰਸਾਰ ਦਾ ਮਿੱਤਰ ਬਣੇਗਾ, ਉਹ ਪਰਮੇਸ਼ੁਰ ਦਾ ਦੁਸ਼ਮਣ ਹੈ।"</w:t>
      </w:r>
    </w:p>
    <w:p/>
    <w:p>
      <w:r xmlns:w="http://schemas.openxmlformats.org/wordprocessingml/2006/main">
        <w:t xml:space="preserve">ਲੇਵੀਆਂ ਦੀ ਪੋਥੀ 22:3 ਉਨ੍ਹਾਂ ਨੂੰ ਆਖ, ਜੋ ਕੋਈ ਤੁਹਾਡੀਆਂ ਪੀੜ੍ਹੀਆਂ ਵਿੱਚੋਂ ਤੁਹਾਡੀ ਸਾਰੀ ਅੰਸ ਵਿੱਚੋਂ ਹੈ, ਜੋ ਪਵਿੱਤਰ ਵਸਤਾਂ ਵੱਲ ਜਾਂਦਾ ਹੈ ਜਿਨ੍ਹਾਂ ਨੂੰ ਇਸਰਾਏਲ ਦੇ ਲੋਕ ਯਹੋਵਾਹ ਲਈ ਪਵਿੱਤਰ ਕਰਦੇ ਹਨ, ਆਪਣੀ ਅਸ਼ੁੱਧਤਾ ਉਸ ਉੱਤੇ ਰੱਖ ਕੇ, ਉਹ ਪ੍ਰਾਣੀ ਮੇਰੇ ਵਿੱਚੋਂ ਕੱਟਿਆ ਜਾਵੇਗਾ। ਮੌਜੂਦਗੀ: ਮੈਂ ਯਹੋਵਾਹ ਹਾਂ।</w:t>
      </w:r>
    </w:p>
    <w:p/>
    <w:p>
      <w:r xmlns:w="http://schemas.openxmlformats.org/wordprocessingml/2006/main">
        <w:t xml:space="preserve">ਇਹ ਹਵਾਲਾ ਪਵਿੱਤਰਤਾ ਅਤੇ ਪਰਮੇਸ਼ੁਰ ਦੀ ਆਗਿਆਕਾਰੀ ਦੀ ਮਹੱਤਤਾ 'ਤੇ ਜ਼ੋਰ ਦਿੰਦਾ ਹੈ, ਕਿਉਂਕਿ ਜਿਹੜੇ ਅਸ਼ੁੱਧ ਹਨ ਉਨ੍ਹਾਂ ਨੂੰ ਉਸਦੀ ਮੌਜੂਦਗੀ ਤੋਂ ਕੱਟਿਆ ਜਾਣਾ ਹੈ।</w:t>
      </w:r>
    </w:p>
    <w:p/>
    <w:p>
      <w:r xmlns:w="http://schemas.openxmlformats.org/wordprocessingml/2006/main">
        <w:t xml:space="preserve">1. ਪਵਿੱਤਰਤਾ ਦੀ ਮਹੱਤਤਾ: ਪਰਮੇਸ਼ੁਰ ਦੀ ਆਗਿਆਕਾਰੀ ਵਿੱਚ ਰਹਿਣਾ</w:t>
      </w:r>
    </w:p>
    <w:p/>
    <w:p>
      <w:r xmlns:w="http://schemas.openxmlformats.org/wordprocessingml/2006/main">
        <w:t xml:space="preserve">2. ਸਵੱਛਤਾ ਈਸ਼ਵਰੀਤਾ ਤੋਂ ਅੱਗੇ ਹੈ: ਆਪਣੇ ਆਪ ਨੂੰ ਸ਼ੁੱਧ ਰੱਖਣਾ</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ਇਬਰਾਨੀਆਂ 12:14 - "ਸਾਰੇ ਮਨੁੱਖਾਂ ਨਾਲ ਸ਼ਾਂਤੀ ਅਤੇ ਪਵਿੱਤਰਤਾ ਦਾ ਪਾਲਣ ਕਰੋ, ਜਿਸ ਤੋਂ ਬਿਨਾਂ ਕੋਈ ਵੀ ਮਨੁੱਖ ਪ੍ਰਭੂ ਨੂੰ ਨਹੀਂ ਦੇਖ ਸਕਦਾ।"</w:t>
      </w:r>
    </w:p>
    <w:p/>
    <w:p>
      <w:r xmlns:w="http://schemas.openxmlformats.org/wordprocessingml/2006/main">
        <w:t xml:space="preserve">ਲੇਵੀਆਂ ਦੀ ਪੋਥੀ 22:4 ਹਾਰੂਨ ਦੀ ਅੰਸ ਵਿੱਚੋਂ ਕੋਈ ਵੀ ਵਿਅਕਤੀ ਕੋੜ੍ਹੀ ਹੈ, ਜਾਂ ਉਸਨੂੰ ਚੱਲ ਰਿਹਾ ਹੈ; ਜਦੋਂ ਤੱਕ ਉਹ ਸ਼ੁੱਧ ਨਹੀਂ ਹੋ ਜਾਂਦਾ, ਉਸਨੂੰ ਪਵਿੱਤਰ ਚੀਜ਼ਾਂ ਵਿੱਚੋਂ ਕੁਝ ਨਹੀਂ ਖਾਣਾ ਚਾਹੀਦਾ। ਅਤੇ ਜੇਕਰ ਕੋਈ ਮੁਰਦਿਆਂ ਦੁਆਰਾ ਅਸ਼ੁੱਧ ਚੀਜ਼ ਨੂੰ ਛੂਹਦਾ ਹੈ ਜਾਂ ਕਿਸੇ ਅਜਿਹੇ ਵਿਅਕਤੀ ਨੂੰ ਛੂਹਦਾ ਹੈ ਜਿਸਦਾ ਬੀਜ ਉਸ ਵਿੱਚੋਂ ਨਿਕਲਦਾ ਹੈ।</w:t>
      </w:r>
    </w:p>
    <w:p/>
    <w:p>
      <w:r xmlns:w="http://schemas.openxmlformats.org/wordprocessingml/2006/main">
        <w:t xml:space="preserve">ਹਾਰੂਨ ਦੀ ਅੰਸ ਵਿੱਚੋਂ ਇੱਕ ਆਦਮੀ ਜਿਸਨੂੰ ਕੋੜ੍ਹੀ ਹੈ ਜਾਂ ਉਸ ਨੂੰ ਰੋਗ ਚੱਲਦਾ ਹੈ, ਜਦੋਂ ਤੱਕ ਉਹ ਸ਼ੁੱਧ ਨਾ ਹੋ ਜਾਵੇ, ਪਵਿੱਤਰ ਵਸਤੂਆਂ ਖਾਣ ਦੀ ਮਨਾਹੀ ਹੈ ਅਤੇ ਕੋਈ ਵੀ ਵਿਅਕਤੀ ਜੋ ਕਿਸੇ ਅਸ਼ੁੱਧ ਚੀਜ਼ ਨੂੰ ਛੂੰਹਦਾ ਹੈ ਜਾਂ ਜਿਸ ਮਨੁੱਖ ਦਾ ਬੀਜ ਉਸ ਵਿੱਚੋਂ ਨਿਕਲਦਾ ਹੈ, ਉਸ ਨੂੰ ਵੀ ਪਵਿੱਤਰ ਚੀਜ਼ਾਂ ਖਾਣ ਦੀ ਮਨਾਹੀ ਹੈ। .</w:t>
      </w:r>
    </w:p>
    <w:p/>
    <w:p>
      <w:r xmlns:w="http://schemas.openxmlformats.org/wordprocessingml/2006/main">
        <w:t xml:space="preserve">1. ਪਵਿੱਤਰਤਾ ਦੀ ਸ਼ਕਤੀ: ਪਰਮੇਸ਼ੁਰ ਨੂੰ ਪ੍ਰਸੰਨ ਕਰਨ ਵਾਲੇ ਤਰੀਕੇ ਨਾਲ ਕਿਵੇਂ ਰਹਿਣਾ ਹੈ</w:t>
      </w:r>
    </w:p>
    <w:p/>
    <w:p>
      <w:r xmlns:w="http://schemas.openxmlformats.org/wordprocessingml/2006/main">
        <w:t xml:space="preserve">2. ਸਵੱਛਤਾ ਈਸ਼ਵਰੀਤਾ ਦੇ ਅੱਗੇ ਹੈ: ਪਰਮਾਤਮਾ ਦੀ ਪਵਿੱਤਰਤਾ ਨੂੰ ਸਮਝਣਾ</w:t>
      </w:r>
    </w:p>
    <w:p/>
    <w:p>
      <w:r xmlns:w="http://schemas.openxmlformats.org/wordprocessingml/2006/main">
        <w:t xml:space="preserve">1. ਲੇਵੀਆਂ 19:2- ਇਸਰਾਏਲ ਦੇ ਲੋਕਾਂ ਦੀ ਸਾਰੀ ਮੰਡਲੀ ਨਾਲ ਗੱਲ ਕਰੋ ਅਤੇ ਉਨ੍ਹਾਂ ਨੂੰ ਆਖੋ, ਤੁਸੀਂ ਪਵਿੱਤਰ ਹੋਵੋ, ਕਿਉਂਕਿ ਮੈਂ ਯਹੋਵਾਹ ਤੁਹਾਡਾ ਪਰਮੇਸ਼ੁਰ ਪਵਿੱਤਰ ਹਾਂ।</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ਲੇਵੀਆਂ ਦੀ ਪੋਥੀ 22:5 ਜਾਂ ਜੋ ਕੋਈ ਕਿਸੇ ਰੀਂਗਣ ਵਾਲੀ ਚੀਜ਼ ਨੂੰ ਛੂੰਹਦਾ ਹੈ, ਜਿਸ ਨਾਲ ਉਹ ਅਸ਼ੁੱਧ ਹੋ ਸਕਦਾ ਹੈ, ਜਾਂ ਕੋਈ ਅਜਿਹਾ ਮਨੁੱਖ ਜਿਸ ਤੋਂ ਉਹ ਅਸ਼ੁੱਧ ਹੋ ਸਕਦਾ ਹੈ, ਜੋ ਵੀ ਅਸ਼ੁੱਧਤਾ ਹੈ।</w:t>
      </w:r>
    </w:p>
    <w:p/>
    <w:p>
      <w:r xmlns:w="http://schemas.openxmlformats.org/wordprocessingml/2006/main">
        <w:t xml:space="preserve">ਇਹ ਹਵਾਲਾ ਪਵਿੱਤਰ ਰਹਿਣ ਦੇ ਤਰੀਕੇ ਵਜੋਂ ਅਸ਼ੁੱਧ ਚੀਜ਼ਾਂ ਦੇ ਸੰਪਰਕ ਤੋਂ ਬਚਣ ਦੀ ਗੱਲ ਕਰਦਾ ਹੈ।</w:t>
      </w:r>
    </w:p>
    <w:p/>
    <w:p>
      <w:r xmlns:w="http://schemas.openxmlformats.org/wordprocessingml/2006/main">
        <w:t xml:space="preserve">1: ਸਾਨੂੰ ਪਵਿੱਤਰ ਜੀਵਨ ਲਈ ਬੁਲਾਇਆ ਗਿਆ ਹੈ, ਅਤੇ ਇਸ ਤੋਂ ਬਾਹਰ ਰਹਿਣ ਦਾ ਇੱਕ ਤਰੀਕਾ ਹੈ ਅਸ਼ੁੱਧ ਚੀਜ਼ਾਂ ਦੇ ਸੰਪਰਕ ਤੋਂ ਬਚਣਾ।</w:t>
      </w:r>
    </w:p>
    <w:p/>
    <w:p>
      <w:r xmlns:w="http://schemas.openxmlformats.org/wordprocessingml/2006/main">
        <w:t xml:space="preserve">2: ਪਰਮੇਸ਼ੁਰ ਦਾ ਕਹਿਣਾ ਮੰਨਣ ਲਈ ਸਾਨੂੰ ਪਵਿੱਤਰ ਰਹਿਣ ਲਈ ਕਦਮ ਚੁੱਕਣੇ ਚਾਹੀਦੇ ਹਨ, ਅਤੇ ਇਸ ਵਿਚ ਅਸ਼ੁੱਧ ਚੀਜ਼ਾਂ ਨਾਲ ਸੰਪਰਕ ਕਰਨ ਤੋਂ ਪਰਹੇਜ਼ ਕਰਨਾ ਵੀ ਸ਼ਾਮਲ ਹੈ।</w:t>
      </w:r>
    </w:p>
    <w:p/>
    <w:p>
      <w:r xmlns:w="http://schemas.openxmlformats.org/wordprocessingml/2006/main">
        <w:t xml:space="preserve">1: ਮੱਤੀ 5:8 - ਧੰਨ ਹਨ ਸ਼ੁੱਧ ਦਿਲ, ਕਿਉਂਕਿ ਉਹ ਪਰਮੇਸ਼ੁਰ ਨੂੰ ਵੇਖਣਗੇ।</w:t>
      </w:r>
    </w:p>
    <w:p/>
    <w:p>
      <w:r xmlns:w="http://schemas.openxmlformats.org/wordprocessingml/2006/main">
        <w:t xml:space="preserve">2:1 ਪਤਰਸ 2:9 - ਪਰ ਤੁਸੀਂ ਇੱਕ ਚੁਣੀ ਹੋਈ ਪਰਜਾ, ਇੱਕ ਸ਼ਾਹੀ ਜਾਜਕ ਮੰਡਲ, ਇੱਕ ਪਵਿੱਤਰ ਕੌਮ, ਪਰਮੇਸ਼ੁਰ ਦੀ ਵਿਸ਼ੇਸ਼ ਮਲਕੀਅਤ ਹੋ, ਤਾਂ ਜੋ ਤੁਸੀਂ ਉਸ ਦੀ ਉਸਤਤ ਦਾ ਐਲਾਨ ਕਰੋ ਜਿਸਨੇ ਤੁਹਾਨੂੰ ਹਨੇਰੇ ਵਿੱਚੋਂ ਆਪਣੇ ਅਦਭੁਤ ਚਾਨਣ ਵਿੱਚ ਬੁਲਾਇਆ।</w:t>
      </w:r>
    </w:p>
    <w:p/>
    <w:p>
      <w:r xmlns:w="http://schemas.openxmlformats.org/wordprocessingml/2006/main">
        <w:t xml:space="preserve">ਲੇਵੀਆਂ 22:6 ਜਿਸ ਪ੍ਰਾਣੀ ਨੇ ਅਜਿਹੇ ਕਿਸੇ ਨੂੰ ਛੂਹਿਆ ਹੈ ਉਹ ਸ਼ਾਮ ਤੱਕ ਅਸ਼ੁੱਧ ਰਹੇਗਾ, ਅਤੇ ਉਹ ਪਵਿੱਤਰ ਵਸਤੂਆਂ ਵਿੱਚੋਂ ਨਹੀਂ ਖਾਵੇਗੀ, ਜਦੋਂ ਤੱਕ ਉਹ ਆਪਣੇ ਮਾਸ ਨੂੰ ਪਾਣੀ ਨਾਲ ਨਾ ਧੋਵੇ।</w:t>
      </w:r>
    </w:p>
    <w:p/>
    <w:p>
      <w:r xmlns:w="http://schemas.openxmlformats.org/wordprocessingml/2006/main">
        <w:t xml:space="preserve">ਲੇਵੀਟਿਕਸ ਦਾ ਇਹ ਹਵਾਲਾ ਪਵਿੱਤਰ ਵਸਤੂਆਂ ਦੇ ਨੇੜੇ ਜਾਣ ਦੇ ਨਿਯਮਾਂ ਦੀ ਰੂਪਰੇਖਾ ਦਿੰਦਾ ਹੈ, ਇਹ ਦੱਸਦੇ ਹੋਏ ਕਿ ਜੋ ਕੋਈ ਵੀ ਉਨ੍ਹਾਂ ਨੂੰ ਛੂਹਦਾ ਹੈ ਉਸ ਨੂੰ ਸ਼ਾਮ ਤੱਕ ਸ਼ੁੱਧ ਰਹਿਣ ਲਈ ਆਪਣੇ ਆਪ ਨੂੰ ਪਾਣੀ ਨਾਲ ਧੋਣਾ ਚਾਹੀਦਾ ਹੈ।</w:t>
      </w:r>
    </w:p>
    <w:p/>
    <w:p>
      <w:r xmlns:w="http://schemas.openxmlformats.org/wordprocessingml/2006/main">
        <w:t xml:space="preserve">1. ਪਰਮੇਸ਼ੁਰ ਅੱਗੇ ਆਪਣੇ ਆਪ ਨੂੰ ਸਾਫ਼ ਰੱਖਣਾ</w:t>
      </w:r>
    </w:p>
    <w:p/>
    <w:p>
      <w:r xmlns:w="http://schemas.openxmlformats.org/wordprocessingml/2006/main">
        <w:t xml:space="preserve">2. ਪਰਮੇਸ਼ੁਰ ਦੀ ਪਵਿੱਤਰਤਾ ਅਤੇ ਸਾਡੀ ਜ਼ਿੰਮੇਵਾਰੀ</w:t>
      </w:r>
    </w:p>
    <w:p/>
    <w:p>
      <w:r xmlns:w="http://schemas.openxmlformats.org/wordprocessingml/2006/main">
        <w:t xml:space="preserve">1. ਯਸਾਯਾਹ 1:16-17 ਤੁਹਾਨੂੰ ਧੋਵੋ, ਤੁਹਾਨੂੰ ਸ਼ੁੱਧ ਕਰੋ</w:t>
      </w:r>
    </w:p>
    <w:p/>
    <w:p>
      <w:r xmlns:w="http://schemas.openxmlformats.org/wordprocessingml/2006/main">
        <w:t xml:space="preserve">2. ਜ਼ਬੂਰ 51:2 ਮੈਨੂੰ ਮੇਰੀ ਬਦੀ ਤੋਂ ਪੂਰੀ ਤਰ੍ਹਾਂ ਧੋਵੋ</w:t>
      </w:r>
    </w:p>
    <w:p/>
    <w:p>
      <w:r xmlns:w="http://schemas.openxmlformats.org/wordprocessingml/2006/main">
        <w:t xml:space="preserve">ਲੇਵੀਆਂ 22:7 ਅਤੇ ਜਦੋਂ ਸੂਰਜ ਡੁੱਬੇਗਾ, ਉਹ ਸ਼ੁੱਧ ਹੋ ਜਾਵੇਗਾ, ਅਤੇ ਬਾਅਦ ਵਿੱਚ ਪਵਿੱਤਰ ਚੀਜ਼ਾਂ ਖਾਵੇਗਾ। ਕਿਉਂਕਿ ਇਹ ਉਸਦਾ ਭੋਜਨ ਹੈ।</w:t>
      </w:r>
    </w:p>
    <w:p/>
    <w:p>
      <w:r xmlns:w="http://schemas.openxmlformats.org/wordprocessingml/2006/main">
        <w:t xml:space="preserve">ਜਦੋਂ ਸੂਰਜ ਡੁੱਬਦਾ ਹੈ, ਇੱਕ ਵਿਅਕਤੀ ਸ਼ੁੱਧ ਹੋ ਸਕਦਾ ਹੈ ਅਤੇ ਪਵਿੱਤਰ ਚੀਜ਼ਾਂ ਦਾ ਸੇਵਨ ਕਰ ਸਕਦਾ ਹੈ, ਕਿਉਂਕਿ ਇਹ ਉਸਦਾ ਭੋਜਨ ਹਨ।</w:t>
      </w:r>
    </w:p>
    <w:p/>
    <w:p>
      <w:r xmlns:w="http://schemas.openxmlformats.org/wordprocessingml/2006/main">
        <w:t xml:space="preserve">1. ਪਰਮਾਤਮਾ ਤੋਂ ਪੋਸ਼ਣ: ਤੋਹਫ਼ੇ ਨੂੰ ਸਵੀਕਾਰ ਕਰਨਾ ਅਤੇ ਉਸ ਦੀ ਕਦਰ ਕਰਨਾ।</w:t>
      </w:r>
    </w:p>
    <w:p/>
    <w:p>
      <w:r xmlns:w="http://schemas.openxmlformats.org/wordprocessingml/2006/main">
        <w:t xml:space="preserve">2. ਸਵੱਛਤਾ: ਅਧਿਆਤਮਿਕ ਸ਼ੁੱਧਤਾ ਦੀ ਲੋੜ।</w:t>
      </w:r>
    </w:p>
    <w:p/>
    <w:p>
      <w:r xmlns:w="http://schemas.openxmlformats.org/wordprocessingml/2006/main">
        <w:t xml:space="preserve">1. ਯੂਹੰਨਾ 6:35,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2. ਇਬਰਾਨੀਆਂ 12:14, "ਹਰ ਕਿਸੇ ਨਾਲ ਸ਼ਾਂਤੀ ਲਈ ਕੋਸ਼ਿਸ਼ ਕਰੋ, ਅਤੇ ਪਵਿੱਤਰਤਾ ਲਈ ਜਿਸ ਤੋਂ ਬਿਨਾਂ ਕੋਈ ਵੀ ਪ੍ਰਭੂ ਨੂੰ ਨਹੀਂ ਦੇਖ ਸਕੇਗਾ।"</w:t>
      </w:r>
    </w:p>
    <w:p/>
    <w:p>
      <w:r xmlns:w="http://schemas.openxmlformats.org/wordprocessingml/2006/main">
        <w:t xml:space="preserve">ਲੇਵੀਆਂ ਦੀ ਪੋਥੀ 22:8 ਜਿਹੜਾ ਆਪਣੇ ਆਪ ਮਰ ਜਾਂਦਾ ਹੈ, ਜਾਂ ਜਾਨਵਰਾਂ ਨਾਲ ਫਾੜਿਆ ਜਾਂਦਾ ਹੈ, ਉਹ ਆਪਣੇ ਆਪ ਨੂੰ ਅਸ਼ੁੱਧ ਕਰਨ ਲਈ ਨਹੀਂ ਖਾਵੇਗਾ: ਮੈਂ ਯਹੋਵਾਹ ਹਾਂ।</w:t>
      </w:r>
    </w:p>
    <w:p/>
    <w:p>
      <w:r xmlns:w="http://schemas.openxmlformats.org/wordprocessingml/2006/main">
        <w:t xml:space="preserve">ਇਹ ਹਵਾਲਾ ਉਹਨਾਂ ਜਾਨਵਰਾਂ ਨਾਲ ਆਪਣੇ ਆਪ ਨੂੰ ਪਲੀਤ ਨਾ ਕਰਨ ਦੀ ਮਹੱਤਤਾ 'ਤੇ ਜ਼ੋਰ ਦਿੰਦਾ ਹੈ ਜੋ ਕੁਦਰਤੀ ਕਾਰਨਾਂ ਕਰਕੇ ਮਰ ਗਏ ਹਨ ਜਾਂ ਜੰਗਲੀ ਜਾਨਵਰਾਂ ਦੁਆਰਾ ਮਾਰੇ ਗਏ ਹਨ।</w:t>
      </w:r>
    </w:p>
    <w:p/>
    <w:p>
      <w:r xmlns:w="http://schemas.openxmlformats.org/wordprocessingml/2006/main">
        <w:t xml:space="preserve">1. ਪ੍ਰਭੂ ਦੇ ਹੁਕਮਾਂ ਦੀ ਪਾਲਣਾ ਕਰਨਾ: ਲੇਵੀਆਂ 22:8 ਦੀ ਜਾਂਚ</w:t>
      </w:r>
    </w:p>
    <w:p/>
    <w:p>
      <w:r xmlns:w="http://schemas.openxmlformats.org/wordprocessingml/2006/main">
        <w:t xml:space="preserve">2. ਜੀਵਨ ਦੀ ਪਵਿੱਤਰਤਾ: ਅਪਵਿੱਤਰਤਾ ਤੋਂ ਆਪਣੇ ਆਪ ਨੂੰ ਸ਼ੁੱਧ ਕਰਨਾ</w:t>
      </w:r>
    </w:p>
    <w:p/>
    <w:p>
      <w:r xmlns:w="http://schemas.openxmlformats.org/wordprocessingml/2006/main">
        <w:t xml:space="preserve">1. ਬਿਵਸਥਾ ਸਾਰ 14:3-21 - ਇਸਰਾਏਲੀਆਂ ਲਈ ਕੁਝ ਭੋਜਨਾਂ ਤੋਂ ਪਰਹੇਜ਼ ਕਰਨ ਲਈ ਪਰਮੇਸ਼ੁਰ ਦਾ ਹੁਕਮ</w:t>
      </w:r>
    </w:p>
    <w:p/>
    <w:p>
      <w:r xmlns:w="http://schemas.openxmlformats.org/wordprocessingml/2006/main">
        <w:t xml:space="preserve">2. ਰੋਮੀਆਂ 12:1-2 - ਆਪਣੇ ਆਪ ਨੂੰ ਪ੍ਰਮਾਤਮਾ ਅੱਗੇ ਇੱਕ ਜੀਵਤ ਬਲੀਦਾਨ ਵਜੋਂ ਪੇਸ਼ ਕਰਨਾ, ਪਵਿੱਤਰ ਅਤੇ ਉਸ ਨੂੰ ਸਵੀਕਾਰਯੋਗ</w:t>
      </w:r>
    </w:p>
    <w:p/>
    <w:p>
      <w:r xmlns:w="http://schemas.openxmlformats.org/wordprocessingml/2006/main">
        <w:t xml:space="preserve">ਲੇਵੀਆਂ ਦੀ ਪੋਥੀ 22:9 ਇਸ ਲਈ ਉਹ ਮੇਰੇ ਹੁਕਮ ਦੀ ਪਾਲਣਾ ਕਰਨ, ਅਜਿਹਾ ਨਾ ਹੋਵੇ ਕਿ ਉਹ ਇਸ ਦੇ ਲਈ ਪਾਪ ਸਹਾਰਨ, ਅਤੇ ਇਸ ਲਈ ਮਰ ਜਾਣ, ਜੇ ਉਹ ਇਸ ਨੂੰ ਅਪਵਿੱਤਰ ਕਰਦੇ ਹਨ: ਮੈਂ ਯਹੋਵਾਹ ਉਨ੍ਹਾਂ ਨੂੰ ਪਵਿੱਤਰ ਕਰਦਾ ਹਾਂ।</w:t>
      </w:r>
    </w:p>
    <w:p/>
    <w:p>
      <w:r xmlns:w="http://schemas.openxmlformats.org/wordprocessingml/2006/main">
        <w:t xml:space="preserve">ਪਰਮੇਸ਼ੁਰ ਇਜ਼ਰਾਈਲੀਆਂ ਨੂੰ ਹੁਕਮ ਦਿੰਦਾ ਹੈ ਕਿ ਉਹ ਪਾਪ ਨੂੰ ਸਹਿਣ ਅਤੇ ਮਰਨ ਤੋਂ ਬਚਣ ਲਈ ਉਸ ਦੇ ਨਿਯਮਾਂ ਦੀ ਪਾਲਣਾ ਕਰਨ।</w:t>
      </w:r>
    </w:p>
    <w:p/>
    <w:p>
      <w:r xmlns:w="http://schemas.openxmlformats.org/wordprocessingml/2006/main">
        <w:t xml:space="preserve">1. ਰੱਬ ਦੇ ਹੁਕਮਾਂ ਨੂੰ ਮੰਨਣ ਦੀ ਮਹੱਤਤਾ।</w:t>
      </w:r>
    </w:p>
    <w:p/>
    <w:p>
      <w:r xmlns:w="http://schemas.openxmlformats.org/wordprocessingml/2006/main">
        <w:t xml:space="preserve">2. ਪਰਮੇਸ਼ੁਰ ਦੇ ਹੁਕਮਾਂ ਦੀ ਪਾਲਣਾ ਨਾ ਕਰਨ ਦੇ ਨਤੀਜੇ।</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ਬਿਵਸਥਾ ਸਾਰ 28:1-2 -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ਨਾਲੋਂ ਉੱਚਾ ਕਰੇਗਾ।</w:t>
      </w:r>
    </w:p>
    <w:p/>
    <w:p>
      <w:r xmlns:w="http://schemas.openxmlformats.org/wordprocessingml/2006/main">
        <w:t xml:space="preserve">ਲੇਵੀਆਂ 22:10 ਕੋਈ ਵੀ ਪਰਦੇਸੀ ਪਵਿੱਤਰ ਵਸਤੂ ਨਹੀਂ ਖਾਵੇਗਾ: ਜਾਜਕ ਦਾ ਪਰਦੇਸੀ, ਜਾਂ ਭਾੜੇ ਦਾ ਨੌਕਰ, ਪਵਿੱਤਰ ਵਸਤੂ ਨਹੀਂ ਖਾਵੇਗਾ।</w:t>
      </w:r>
    </w:p>
    <w:p/>
    <w:p>
      <w:r xmlns:w="http://schemas.openxmlformats.org/wordprocessingml/2006/main">
        <w:t xml:space="preserve">ਅਜਨਬੀਆਂ ਅਤੇ ਭਾੜੇ ਦੇ ਨੌਕਰਾਂ ਨੂੰ ਪਵਿੱਤਰ ਵਸਤੂਆਂ ਖਾਣ ਦੀ ਇਜਾਜ਼ਤ ਨਹੀਂ ਹੈ।</w:t>
      </w:r>
    </w:p>
    <w:p/>
    <w:p>
      <w:r xmlns:w="http://schemas.openxmlformats.org/wordprocessingml/2006/main">
        <w:t xml:space="preserve">1. ਪਵਿੱਤਰਤਾ ਦੀ ਸ਼ਕਤੀ - ਪਰਮਾਤਮਾ ਦੀ ਪਵਿੱਤਰਤਾ ਦਾ ਆਦਰ ਕਰਨ ਅਤੇ ਇਸ ਨੂੰ ਸੰਸਾਰ ਤੋਂ ਵੱਖ ਰੱਖਣ ਦੇ ਮਹੱਤਵ ਦੀ ਪੜਚੋਲ ਕਰਨਾ।</w:t>
      </w:r>
    </w:p>
    <w:p/>
    <w:p>
      <w:r xmlns:w="http://schemas.openxmlformats.org/wordprocessingml/2006/main">
        <w:t xml:space="preserve">2. ਦੂਜਿਆਂ ਦਾ ਮੁੱਲ - ਸਾਰੇ ਲੋਕਾਂ ਦੀ ਕੀਮਤ ਨੂੰ ਸਮਝਣਾ, ਉਹਨਾਂ ਦੇ ਪਿਛੋਕੜ ਅਤੇ ਪਰਮਾਤਮਾ ਨਾਲ ਉਹਨਾਂ ਦੇ ਰਿਸ਼ਤੇ ਦੀ ਪਰਵਾਹ ਕੀਤੇ ਬਿਨਾਂ.</w:t>
      </w:r>
    </w:p>
    <w:p/>
    <w:p>
      <w:r xmlns:w="http://schemas.openxmlformats.org/wordprocessingml/2006/main">
        <w:t xml:space="preserve">1. 1 ਪਤਰਸ 1:16 - "ਕਿਉਂਕਿ ਇਹ ਲਿਖਿਆ ਹੈ, 'ਪਵਿੱਤਰ ਬਣੋ, ਕਿਉਂਕਿ ਮੈਂ ਪਵਿੱਤਰ ਹਾਂ'।"</w:t>
      </w:r>
    </w:p>
    <w:p/>
    <w:p>
      <w:r xmlns:w="http://schemas.openxmlformats.org/wordprocessingml/2006/main">
        <w:t xml:space="preserve">2. ਯਾਕੂਬ 2: 1-9 - "ਮੇਰੇ ਭਰਾਵੋ ਅਤੇ ਭੈਣੋ, ਕੋਈ ਪੱਖਪਾਤ ਨਾ ਕਰੋ ਕਿਉਂਕਿ ਤੁਸੀਂ ਸਾਡੇ ਪ੍ਰਭੂ ਯਿਸੂ ਮਸੀਹ, ਮਹਿਮਾ ਦੇ ਪ੍ਰਭੂ ਵਿੱਚ ਵਿਸ਼ਵਾਸ ਰੱਖਦੇ ਹੋ।"</w:t>
      </w:r>
    </w:p>
    <w:p/>
    <w:p>
      <w:r xmlns:w="http://schemas.openxmlformats.org/wordprocessingml/2006/main">
        <w:t xml:space="preserve">ਲੇਵੀਆਂ 22:11 ਪਰ ਜੇ ਜਾਜਕ ਆਪਣੇ ਪੈਸੇ ਨਾਲ ਕਿਸੇ ਪ੍ਰਾਣ ਨੂੰ ਖਰੀਦਦਾ ਹੈ, ਤਾਂ ਉਹ ਉਸ ਵਿੱਚੋਂ ਖਾਵੇ, ਅਤੇ ਉਹ ਜੋ ਉਸ ਦੇ ਘਰ ਵਿੱਚ ਜੰਮਿਆ ਹੈ, ਉਹ ਉਸ ਦਾ ਮਾਸ ਖਾਣਗੇ।</w:t>
      </w:r>
    </w:p>
    <w:p/>
    <w:p>
      <w:r xmlns:w="http://schemas.openxmlformats.org/wordprocessingml/2006/main">
        <w:t xml:space="preserve">ਪੁਜਾਰੀ ਨੂੰ ਆਪਣੇ ਪੈਸੇ ਨਾਲ ਭੋਜਨ ਖਰੀਦਣ ਅਤੇ ਖਪਤ ਕਰਨ ਦੀ ਆਗਿਆ ਹੈ, ਅਤੇ ਉਸਦੇ ਘਰ ਵਿੱਚ ਪੈਦਾ ਹੋਏ ਲੋਕਾਂ ਨੂੰ ਵੀ ਭੋਜਨ ਖਾਣ ਦੀ ਆਗਿਆ ਹੈ।</w:t>
      </w:r>
    </w:p>
    <w:p/>
    <w:p>
      <w:r xmlns:w="http://schemas.openxmlformats.org/wordprocessingml/2006/main">
        <w:t xml:space="preserve">1. ਪ੍ਰਬੰਧ ਦੀ ਸ਼ਕਤੀ - ਕਿਵੇਂ ਪ੍ਰਮਾਤਮਾ ਆਪਣੇ ਸੇਵਕਾਂ ਲਈ ਪ੍ਰਦਾਨ ਕਰਦਾ ਹੈ</w:t>
      </w:r>
    </w:p>
    <w:p/>
    <w:p>
      <w:r xmlns:w="http://schemas.openxmlformats.org/wordprocessingml/2006/main">
        <w:t xml:space="preserve">2. ਪੁਜਾਰੀ ਦੀ ਬਰਕਤ - ਉਸ ਦੀ ਸੇਵਾ ਕਰਨ ਵਾਲਿਆਂ ਲਈ ਪਰਮਾਤਮਾ ਦੀ ਅਸੀਸ</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ਫ਼ਿਲਿੱਪੀਆਂ 4:19 - ਪਰ ਮੇਰਾ ਪਰਮੇਸ਼ੁਰ ਮਸੀਹ ਯਿਸੂ ਦੁਆਰਾ ਮਹਿਮਾ ਵਿੱਚ ਆਪਣੀ ਦੌਲਤ ਦੇ ਅਨੁਸਾਰ ਤੁਹਾਡੀਆਂ ਸਾਰੀਆਂ ਲੋੜਾਂ ਪੂਰੀਆਂ ਕਰੇਗਾ।</w:t>
      </w:r>
    </w:p>
    <w:p/>
    <w:p>
      <w:r xmlns:w="http://schemas.openxmlformats.org/wordprocessingml/2006/main">
        <w:t xml:space="preserve">ਲੇਵੀਆਂ ਦੀ ਪੋਥੀ 22:12 ਜੇ ਜਾਜਕ ਦੀ ਧੀ ਦਾ ਵਿਆਹ ਵੀ ਕਿਸੇ ਪਰਦੇਸੀ ਨਾਲ ਹੋਵੇ, ਤਾਂ ਉਹ ਪਵਿੱਤਰ ਵਸਤੂਆਂ ਦੀ ਭੇਟ ਵਿੱਚੋਂ ਨਹੀਂ ਖਾ ਸਕਦੀ।</w:t>
      </w:r>
    </w:p>
    <w:p/>
    <w:p>
      <w:r xmlns:w="http://schemas.openxmlformats.org/wordprocessingml/2006/main">
        <w:t xml:space="preserve">ਇੱਕ ਪੁਜਾਰੀ ਦੀ ਧੀ ਪਵਿੱਤਰ ਵਸਤੂਆਂ ਦੀ ਭੇਟ ਨਹੀਂ ਖਾ ਸਕਦੀ ਜੇਕਰ ਉਹ ਕਿਸੇ ਅਜਨਬੀ ਨਾਲ ਵਿਆਹੀ ਹੋਈ ਹੈ।</w:t>
      </w:r>
    </w:p>
    <w:p/>
    <w:p>
      <w:r xmlns:w="http://schemas.openxmlformats.org/wordprocessingml/2006/main">
        <w:t xml:space="preserve">1. ਪਵਿੱਤਰਤਾ ਦੀ ਮਹੱਤਤਾ: ਸਾਨੂੰ ਆਪਣੇ ਆਪ ਨੂੰ ਸੰਸਾਰ ਤੋਂ ਵੱਖ ਕਿਉਂ ਕਰਨਾ ਚਾਹੀਦਾ ਹੈ</w:t>
      </w:r>
    </w:p>
    <w:p/>
    <w:p>
      <w:r xmlns:w="http://schemas.openxmlformats.org/wordprocessingml/2006/main">
        <w:t xml:space="preserve">2. ਆਗਿਆਕਾਰੀ ਦਾ ਮੁੱਲ: ਅਸੀਂ ਪਰਮੇਸ਼ੁਰ ਦੇ ਹੁਕਮਾਂ ਦੀ ਪਾਲਣਾ ਕਿਵੇਂ ਕਰਦੇ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ਅਫ਼ਸੀਆਂ 5:11 - ਹਨੇਰੇ ਦੇ ਨਿਕੰਮੇ ਕੰਮਾਂ ਵਿੱਚ ਹਿੱਸਾ ਨਾ ਲਓ, ਸਗੋਂ ਉਹਨਾਂ ਦਾ ਪਰਦਾਫਾਸ਼ ਕਰੋ।</w:t>
      </w:r>
    </w:p>
    <w:p/>
    <w:p>
      <w:r xmlns:w="http://schemas.openxmlformats.org/wordprocessingml/2006/main">
        <w:t xml:space="preserve">ਲੇਵੀਆਂ ਦੀ ਪੋਥੀ 22:13 ਪਰ ਜੇ ਜਾਜਕ ਦੀ ਧੀ ਵਿਧਵਾ ਹੋਵੇ ਜਾਂ ਤਲਾਕਸ਼ੁਦਾ ਹੋਵੇ ਅਤੇ ਉਹ ਦੇ ਕੋਈ ਔਲਾਦ ਨਾ ਹੋਵੇ ਅਤੇ ਉਹ ਆਪਣੇ ਪਿਤਾ ਦੇ ਘਰ ਵਾਪਸ ਚਲੀ ਜਾਵੇ ਜਿਵੇਂ ਕਿ ਜਵਾਨੀ ਵਿੱਚ, ਉਹ ਆਪਣੇ ਪਿਤਾ ਦਾ ਮਾਸ ਖਾਵੇ ਪਰ ਕੋਈ ਪਰਦੇਸੀ ਉਸ ਨੂੰ ਨਾ ਖਾਵੇ।</w:t>
      </w:r>
    </w:p>
    <w:p/>
    <w:p>
      <w:r xmlns:w="http://schemas.openxmlformats.org/wordprocessingml/2006/main">
        <w:t xml:space="preserve">ਪਾਦਰੀ ਦੀ ਧੀ ਨੂੰ ਆਪਣੇ ਪਿਤਾ ਦਾ ਭੋਜਨ ਖਾਣ ਦੀ ਇਜਾਜ਼ਤ ਹੈ ਜੇ ਉਹ ਵਿਧਵਾ ਹੈ, ਤਲਾਕਸ਼ੁਦਾ ਹੈ, ਜਾਂ ਉਸ ਦੇ ਕੋਈ ਬੱਚੇ ਨਹੀਂ ਹਨ, ਪਰ ਕਿਸੇ ਵੀ ਅਜਨਬੀ ਨੂੰ ਖਾਣ ਦੀ ਇਜਾਜ਼ਤ ਨਹੀਂ ਹੈ।</w:t>
      </w:r>
    </w:p>
    <w:p/>
    <w:p>
      <w:r xmlns:w="http://schemas.openxmlformats.org/wordprocessingml/2006/main">
        <w:t xml:space="preserve">1. ਵਿਧਵਾਵਾਂ ਅਤੇ ਤਲਾਕਸ਼ੁਦਾ ਔਰਤਾਂ ਲਈ ਪਰਮੇਸ਼ੁਰ ਦਾ ਪ੍ਰਬੰਧ</w:t>
      </w:r>
    </w:p>
    <w:p/>
    <w:p>
      <w:r xmlns:w="http://schemas.openxmlformats.org/wordprocessingml/2006/main">
        <w:t xml:space="preserve">2. ਅਥਾਰਟੀ ਦਾ ਆਦਰ ਕਰਨ ਦੀ ਮਹੱਤਤਾ</w:t>
      </w:r>
    </w:p>
    <w:p/>
    <w:p>
      <w:r xmlns:w="http://schemas.openxmlformats.org/wordprocessingml/2006/main">
        <w:t xml:space="preserve">1. ਕੂਚ 22:22-24 - ਵਿਧਵਾਵਾਂ ਅਤੇ ਅਨਾਥਾਂ ਲਈ ਪਰਮੇਸ਼ੁਰ ਦੀ ਸੁਰੱਖਿਆ</w:t>
      </w:r>
    </w:p>
    <w:p/>
    <w:p>
      <w:r xmlns:w="http://schemas.openxmlformats.org/wordprocessingml/2006/main">
        <w:t xml:space="preserve">2. 1 ਪਤਰਸ 2:13-15 - ਅਥਾਰਟੀ ਸ਼ਖਸੀਅਤਾਂ ਦਾ ਆਦਰ ਕਰੋ</w:t>
      </w:r>
    </w:p>
    <w:p/>
    <w:p>
      <w:r xmlns:w="http://schemas.openxmlformats.org/wordprocessingml/2006/main">
        <w:t xml:space="preserve">ਲੇਵੀਆਂ ਦੀ ਪੋਥੀ 22:14 ਅਤੇ ਜੇ ਕੋਈ ਪਵਿੱਤਰ ਵਸਤੂ ਨੂੰ ਅਣਜਾਣੇ ਵਿੱਚ ਖਾ ਲਵੇ, ਤਾਂ ਉਹ ਉਸ ਦਾ ਪੰਜਵਾਂ ਹਿੱਸਾ ਉਸ ਵਿੱਚ ਪਾਵੇ ਅਤੇ ਪਵਿੱਤਰ ਵਸਤੂ ਦੇ ਨਾਲ ਜਾਜਕ ਨੂੰ ਦੇਵੇ।</w:t>
      </w:r>
    </w:p>
    <w:p/>
    <w:p>
      <w:r xmlns:w="http://schemas.openxmlformats.org/wordprocessingml/2006/main">
        <w:t xml:space="preserve">ਲੇਵੀਟਿਕਸ ਦਾ ਇਹ ਹਵਾਲਾ ਉਸ ਵਿਅਕਤੀ ਲਈ ਇੱਕ ਲੋੜ ਦਾ ਵਰਣਨ ਕਰਦਾ ਹੈ ਜਿਸ ਨੇ ਅਣਜਾਣੇ ਵਿੱਚ ਇੱਕ ਪਵਿੱਤਰ ਚੀਜ਼ ਖਾਧੀ ਹੈ ਅਤੇ ਇਸਦੀ ਕੀਮਤ ਦਾ ਪੰਜਵਾਂ ਹਿੱਸਾ ਜੋੜਨਾ ਅਤੇ ਇਸ ਨੂੰ ਪਵਿੱਤਰ ਚੀਜ਼ ਦੇ ਨਾਲ ਪਾਦਰੀ ਨੂੰ ਦੇਣਾ ਚਾਹੀਦਾ ਹੈ।</w:t>
      </w:r>
    </w:p>
    <w:p/>
    <w:p>
      <w:r xmlns:w="http://schemas.openxmlformats.org/wordprocessingml/2006/main">
        <w:t xml:space="preserve">1. "ਪਰਮੇਸ਼ੁਰ ਦੀਆਂ ਮੰਗਾਂ ਦਾ ਧਿਆਨ ਰੱਖੋ"</w:t>
      </w:r>
    </w:p>
    <w:p/>
    <w:p>
      <w:r xmlns:w="http://schemas.openxmlformats.org/wordprocessingml/2006/main">
        <w:t xml:space="preserve">2. "ਪਰਮੇਸ਼ੁਰ ਦੇ ਨਿਯਮਾਂ ਦੀ ਪਾਲਣਾ ਕਰਦੇ ਹੋਏ ਰਹਿਣਾ"</w:t>
      </w:r>
    </w:p>
    <w:p/>
    <w:p>
      <w:r xmlns:w="http://schemas.openxmlformats.org/wordprocessingml/2006/main">
        <w:t xml:space="preserve">1. ਬਿਵਸਥਾ ਸਾਰ 5: 1-2 "ਅਤੇ ਮੂਸਾ ਨੇ ਸਾਰੇ ਇਸਰਾਏਲ ਨੂੰ ਬੁਲਾਇਆ ਅਤੇ ਉਨ੍ਹਾਂ ਨੂੰ ਕਿਹਾ, ਹੇ ਇਸਰਾਏਲ, ਸੁਣੋ, ਉਨ੍ਹਾਂ ਬਿਧੀਆਂ ਅਤੇ ਨਿਆਵਾਂ ਨੂੰ ਜੋ ਮੈਂ ਅੱਜ ਤੁਹਾਡੇ ਕੰਨਾਂ ਵਿੱਚ ਸੁਣਾਉਂਦਾ ਹਾਂ, ਤਾਂ ਜੋ ਤੁਸੀਂ ਉਨ੍ਹਾਂ ਨੂੰ ਸਿੱਖੋ ਅਤੇ ਮੰਨੋ ਅਤੇ ਉਨ੍ਹਾਂ ਦੀ ਪਾਲਣਾ ਕਰੋ। ਯਹੋਵਾਹ ਸਾਡੇ ਪਰਮੇਸ਼ੁਰ ਨੇ ਹੋਰੇਬ ਵਿੱਚ ਸਾਡੇ ਨਾਲ ਇੱਕ ਨੇਮ ਬੰਨ੍ਹਿਆ ਸੀ।"</w:t>
      </w:r>
    </w:p>
    <w:p/>
    <w:p>
      <w:r xmlns:w="http://schemas.openxmlformats.org/wordprocessingml/2006/main">
        <w:t xml:space="preserve">2. ਮੱਤੀ 22:37-40 "ਯਿਸੂ ਨੇ ਉਸਨੂੰ ਕਿਹਾ, "ਤੂੰ ਪ੍ਰਭੂ ਆਪਣੇ ਪਰਮੇਸ਼ੁਰ ਨੂੰ ਆਪਣੇ ਸਾਰੇ ਦਿਲ ਨਾਲ, ਆਪਣੀ ਸਾਰੀ ਜਾਨ ਨਾਲ ਅਤੇ ਆਪਣੇ ਸਾਰੇ ਦਿਮਾਗ ਨਾਲ ਪਿਆਰ ਕਰ। ਇਹ ਪਹਿਲਾ ਅਤੇ ਮਹਾਨ ਹੁਕਮ ਹੈ ਅਤੇ ਦੂਜਾ ਹੈ। ਇਸ ਤਰ੍ਹਾਂ, ਤੁਸੀਂ ਆਪਣੇ ਗੁਆਂਢੀ ਨੂੰ ਆਪਣੇ ਜਿਹਾ ਪਿਆਰ ਕਰੋ।</w:t>
      </w:r>
    </w:p>
    <w:p/>
    <w:p>
      <w:r xmlns:w="http://schemas.openxmlformats.org/wordprocessingml/2006/main">
        <w:t xml:space="preserve">ਲੇਵੀਆਂ 22:15 ਅਤੇ ਉਹ ਇਸਰਾਏਲੀਆਂ ਦੀਆਂ ਪਵਿੱਤਰ ਵਸਤੂਆਂ ਨੂੰ, ਜਿਹੜੀਆਂ ਉਹ ਯਹੋਵਾਹ ਨੂੰ ਭੇਟ ਕਰਦੇ ਹਨ, ਅਪਵਿੱਤਰ ਨਾ ਕਰਨ।</w:t>
      </w:r>
    </w:p>
    <w:p/>
    <w:p>
      <w:r xmlns:w="http://schemas.openxmlformats.org/wordprocessingml/2006/main">
        <w:t xml:space="preserve">ਇਸਰਾਏਲ ਦੇ ਲੋਕਾਂ ਦੀਆਂ ਪਵਿੱਤਰ ਚੀਜ਼ਾਂ ਨੂੰ ਅਪਵਿੱਤਰ ਨਹੀਂ ਕਰਨਾ ਚਾਹੀਦਾ।</w:t>
      </w:r>
    </w:p>
    <w:p/>
    <w:p>
      <w:r xmlns:w="http://schemas.openxmlformats.org/wordprocessingml/2006/main">
        <w:t xml:space="preserve">1. ਪਵਿੱਤਰਤਾ ਦੀ ਸ਼ਕਤੀ - ਸਾਡੇ ਜੀਵਨ ਵਿੱਚ ਪਵਿੱਤਰਤਾ ਬਣਾਈ ਰੱਖਣ ਦਾ ਮਹੱਤਵ।</w:t>
      </w:r>
    </w:p>
    <w:p/>
    <w:p>
      <w:r xmlns:w="http://schemas.openxmlformats.org/wordprocessingml/2006/main">
        <w:t xml:space="preserve">2. ਪਵਿੱਤਰ ਦੀ ਰਾਖੀ - ਉਹਨਾਂ ਚੀਜ਼ਾਂ ਦੀ ਰੱਖਿਆ ਅਤੇ ਸਤਿਕਾਰ ਕਰਨ ਦਾ ਮਹੱਤਵ ਜੋ ਅਸੀਂ ਪਵਿੱਤਰ ਸਮਝਦੇ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1 ਪਤਰਸ 1:15-16 - ਪਰ ਜਿਸ ਤਰ੍ਹਾਂ ਉਹ ਤੁਹਾਨੂੰ ਬੁਲਾਉਣ ਵਾਲਾ ਪਵਿੱਤਰ ਹੈ, ਉਸੇ ਤਰ੍ਹਾਂ ਤੁਸੀਂ ਹਰ ਕੰਮ ਵਿੱਚ ਪਵਿੱਤਰ ਬਣੋ; ਕਿਉਂਕਿ ਇਹ ਲਿਖਿਆ ਹੋਇਆ ਹੈ: ਪਵਿੱਤਰ ਬਣੋ, ਕਿਉਂਕਿ ਮੈਂ ਪਵਿੱਤਰ ਹਾਂ।</w:t>
      </w:r>
    </w:p>
    <w:p/>
    <w:p>
      <w:r xmlns:w="http://schemas.openxmlformats.org/wordprocessingml/2006/main">
        <w:t xml:space="preserve">ਲੇਵੀਆਂ ਦੀ ਪੋਥੀ 22:16 ਜਾਂ ਜਦੋਂ ਉਹ ਉਨ੍ਹਾਂ ਦੀਆਂ ਪਵਿੱਤਰ ਵਸਤੂਆਂ ਨੂੰ ਖਾਂਦੇ ਹਨ, ਉਨ੍ਹਾਂ ਨੂੰ ਅਪਰਾਧ ਦੀ ਬਦੀ ਝੱਲਣ ਦਿਓ, ਕਿਉਂਕਿ ਮੈਂ ਯਹੋਵਾਹ ਉਨ੍ਹਾਂ ਨੂੰ ਪਵਿੱਤਰ ਕਰਦਾ ਹਾਂ।</w:t>
      </w:r>
    </w:p>
    <w:p/>
    <w:p>
      <w:r xmlns:w="http://schemas.openxmlformats.org/wordprocessingml/2006/main">
        <w:t xml:space="preserve">ਪ੍ਰਮਾਤਮਾ ਆਪਣੇ ਲੋਕਾਂ ਨੂੰ ਹੁਕਮ ਦਿੰਦਾ ਹੈ ਕਿ ਉਹ ਉਸਦੇ ਹੁਕਮਾਂ ਨੂੰ ਤੋੜਨ ਤੋਂ ਬਚਣ ਅਤੇ ਪਵਿੱਤਰ ਹੋਣ, ਅਤੇ ਉਹ ਉਹਨਾਂ ਨੂੰ ਉਹਨਾਂ ਦੀਆਂ ਗਲਤੀਆਂ ਲਈ ਸਜ਼ਾ ਤੋਂ ਬਚਾਵੇਗਾ।</w:t>
      </w:r>
    </w:p>
    <w:p/>
    <w:p>
      <w:r xmlns:w="http://schemas.openxmlformats.org/wordprocessingml/2006/main">
        <w:t xml:space="preserve">1. ਪ੍ਰਮਾਤਮਾ ਸਾਨੂੰ ਪਵਿੱਤਰਤਾ ਵੱਲ ਬੁਲਾਉਂਦਾ ਹੈ ਅਤੇ ਉਹ ਸਾਡੀਆਂ ਗਲਤੀਆਂ ਦੇ ਨਤੀਜਿਆਂ ਤੋਂ ਸਾਡੀ ਰੱਖਿਆ ਕਰੇਗਾ।</w:t>
      </w:r>
    </w:p>
    <w:p/>
    <w:p>
      <w:r xmlns:w="http://schemas.openxmlformats.org/wordprocessingml/2006/main">
        <w:t xml:space="preserve">2. ਸਾਨੂੰ ਪ੍ਰਮਾਤਮਾ ਦੇ ਹੁਕਮਾਂ ਅਨੁਸਾਰ ਜੀਉਣ ਦੀ ਕੋਸ਼ਿਸ਼ ਕਰਨੀ ਚਾਹੀਦੀ ਹੈ ਅਤੇ ਉਹ ਸਾਨੂੰ ਪਵਿੱਤਰ ਕਰੇਗਾ।</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ਰੋਮੀਆਂ 8:1 - ਇਸ ਲਈ ਹੁਣ ਉਨ੍ਹਾਂ ਲਈ ਕੋਈ ਨਿੰਦਿਆ ਨਹੀਂ ਹੈ ਜੋ ਮਸੀਹ ਯਿਸੂ ਵਿੱਚ ਹਨ, ਜੋ ਸਰੀਰ ਦੇ ਅਨੁਸਾਰ ਨਹੀਂ, ਪਰ ਆਤਮਾ ਦੇ ਅਨੁਸਾਰ ਚੱਲਦੇ ਹਨ।</w:t>
      </w:r>
    </w:p>
    <w:p/>
    <w:p>
      <w:r xmlns:w="http://schemas.openxmlformats.org/wordprocessingml/2006/main">
        <w:t xml:space="preserve">ਲੇਵੀਆਂ 22:17 ਅਤੇ ਯਹੋਵਾਹ ਨੇ ਮੂਸਾ ਨੂੰ ਆਖਿਆ,</w:t>
      </w:r>
    </w:p>
    <w:p/>
    <w:p>
      <w:r xmlns:w="http://schemas.openxmlformats.org/wordprocessingml/2006/main">
        <w:t xml:space="preserve">ਇਹ ਹਵਾਲਾ ਇਜ਼ਰਾਈਲੀਆਂ ਨੂੰ ਪਵਿੱਤਰ ਹੋਣ ਅਤੇ ਯਹੋਵਾਹ ਦੇ ਹੁਕਮਾਂ ਦੀ ਪਾਲਣਾ ਕਰਨ ਦੀ ਲੋੜ 'ਤੇ ਜ਼ੋਰ ਦਿੰਦਾ ਹੈ।</w:t>
      </w:r>
    </w:p>
    <w:p/>
    <w:p>
      <w:r xmlns:w="http://schemas.openxmlformats.org/wordprocessingml/2006/main">
        <w:t xml:space="preserve">1. ਪਵਿੱਤਰਤਾ ਸਿਰਫ਼ ਇੱਕ ਹੁਕਮ ਤੋਂ ਵੱਧ ਹੈ - ਸਾਨੂੰ ਪਰਮੇਸ਼ੁਰ ਦੇ ਰਾਹਾਂ ਦੀ ਪਾਲਣਾ ਕਰਨੀ ਚਾਹੀਦੀ ਹੈ</w:t>
      </w:r>
    </w:p>
    <w:p/>
    <w:p>
      <w:r xmlns:w="http://schemas.openxmlformats.org/wordprocessingml/2006/main">
        <w:t xml:space="preserve">2. ਪਰਮੇਸ਼ੁਰ ਦੇ ਬਚਨ ਦੀ ਆਗਿਆਕਾਰੀ ਬਰਕਤ ਲਿਆਉਂਦੀ ਹੈ - ਉਸਦੀ ਮਿਹਰ ਪ੍ਰਾਪਤ ਕਰਨ ਲਈ ਉਸਦੇ ਹੁਕਮਾਂ ਦਾ ਆਦਰ ਕਰੋ</w:t>
      </w:r>
    </w:p>
    <w:p/>
    <w:p>
      <w:r xmlns:w="http://schemas.openxmlformats.org/wordprocessingml/2006/main">
        <w:t xml:space="preserve">1. ਬਿਵਸਥਾ ਸਾਰ 6:17-18 ਤੁਸੀਂ ਯਹੋਵਾਹ ਆਪਣੇ ਪਰਮੇਸ਼ੁਰ ਦੇ ਹੁਕਮਾਂ ਅਤੇ ਉਸ ਦੀਆਂ ਸਾਖੀਆਂ ਅਤੇ ਬਿਧੀਆਂ ਨੂੰ, ਜਿਨ੍ਹਾਂ ਦਾ ਉਸ ਨੇ ਤੁਹਾਨੂੰ ਹੁਕਮ ਦਿੱਤਾ ਹੈ, ਦੀ ਪੂਰੀ ਲਗਨ ਨਾਲ ਪਾਲਣਾ ਕਰਨੀ ਚਾਹੀਦੀ ਹੈ। ਅਤੇ ਤੁਸੀਂ ਉਹੀ ਕਰੋ ਜੋ ਯਹੋਵਾਹ ਦੀ ਨਿਗਾਹ ਵਿੱਚ ਠੀਕ ਅਤੇ ਚੰਗਾ ਹੈ ਤਾਂ ਜੋ ਤੁਹਾਡਾ ਭਲਾ ਹੋਵੇ ਅਤੇ ਤੁਸੀਂ ਉਸ ਚੰਗੀ ਧਰਤੀ ਉੱਤੇ ਜਾ ਕੇ ਕਬਜ਼ਾ ਕਰ ਸਕੋ ਜਿਹੜੀ ਯਹੋਵਾਹ ਨੇ ਤੁਹਾਡੇ ਪਿਉ-ਦਾਦਿਆਂ ਨੂੰ ਦੇਣ ਦੀ ਸਹੁੰ ਖਾਧੀ ਸੀ।</w:t>
      </w:r>
    </w:p>
    <w:p/>
    <w:p>
      <w:r xmlns:w="http://schemas.openxmlformats.org/wordprocessingml/2006/main">
        <w:t xml:space="preserve">2. ਯੂਹੰਨਾ 14:15 ਜੇ ਤੁਸੀਂ ਮੈਨੂੰ ਪਿਆਰ ਕਰਦੇ ਹੋ, ਤਾਂ ਤੁਸੀਂ ਮੇਰੇ ਹੁਕਮਾਂ ਦੀ ਪਾਲਣਾ ਕਰੋਗੇ।</w:t>
      </w:r>
    </w:p>
    <w:p/>
    <w:p>
      <w:r xmlns:w="http://schemas.openxmlformats.org/wordprocessingml/2006/main">
        <w:t xml:space="preserve">ਲੇਵੀਆਂ ਦੀ ਪੋਥੀ 22:18 ਹਾਰੂਨ ਅਤੇ ਉਹ ਦੇ ਪੁੱਤਰਾਂ ਅਤੇ ਇਸਰਾਏਲ ਦੇ ਸਾਰੇ ਲੋਕਾਂ ਨਾਲ ਗੱਲ ਕਰ ਅਤੇ ਉਨ੍ਹਾਂ ਨੂੰ ਆਖ ਕਿ ਜੋ ਵੀ ਉਹ ਇਸਰਾਏਲ ਦੇ ਘਰਾਣੇ ਵਿੱਚੋਂ ਹੋਵੇ ਜਾਂ ਇਸਰਾਏਲ ਵਿੱਚ ਪਰਦੇਸੀਆਂ ਵਿੱਚੋਂ ਹੋਵੇ, ਉਹ ਆਪਣੇ ਸਾਰਿਆਂ ਲਈ ਆਪਣੀ ਭੇਟ ਚੜ੍ਹਾਵੇ। ਸੁੱਖਣਾ, ਅਤੇ ਉਸ ਦੀਆਂ ਸਾਰੀਆਂ ਖੁਸ਼ੀ ਦੀਆਂ ਭੇਟਾਂ ਲਈ, ਜੋ ਉਹ ਯਹੋਵਾਹ ਨੂੰ ਹੋਮ ਦੀ ਭੇਟ ਵਜੋਂ ਚੜ੍ਹਾਉਣਗੇ।</w:t>
      </w:r>
    </w:p>
    <w:p/>
    <w:p>
      <w:r xmlns:w="http://schemas.openxmlformats.org/wordprocessingml/2006/main">
        <w:t xml:space="preserve">ਪਰਮੇਸ਼ੁਰ ਨੇ ਮੂਸਾ ਨੂੰ ਇਜ਼ਰਾਈਲੀਆਂ ਨੂੰ ਇਹ ਦੱਸਣ ਲਈ ਕਿਹਾ ਕਿ ਕੋਈ ਵੀ, ਭਾਵੇਂ ਦੇਸੀ ਜਾਂ ਵਿਦੇਸ਼ੀ, ਜੋ ਯਹੋਵਾਹ ਨੂੰ ਹੋਮ ਬਲੀ ਲਈ ਆਪਣੀਆਂ ਭੇਟਾਂ ਚੜ੍ਹਾਉਣਾ ਚਾਹੁੰਦਾ ਹੈ, ਅਜਿਹਾ ਕਰਨਾ ਚਾਹੀਦਾ ਹੈ।</w:t>
      </w:r>
    </w:p>
    <w:p/>
    <w:p>
      <w:r xmlns:w="http://schemas.openxmlformats.org/wordprocessingml/2006/main">
        <w:t xml:space="preserve">1. ਪੂਜਾ ਦੀ ਸ਼ਕਤੀ ਨੂੰ ਸਮਝਣਾ - ਸਾਡੀ ਪੂਜਾ ਕਿਵੇਂ ਪ੍ਰਮਾਤਮਾ ਨੂੰ ਪ੍ਰਸੰਨ ਕਰਦੀ ਹੈ</w:t>
      </w:r>
    </w:p>
    <w:p/>
    <w:p>
      <w:r xmlns:w="http://schemas.openxmlformats.org/wordprocessingml/2006/main">
        <w:t xml:space="preserve">2. ਨਿਰਸਵਾਰਥ ਕੁਰਬਾਨੀ ਦੀ ਸੁੰਦਰਤਾ - ਪ੍ਰਭੂ ਨੂੰ ਭੇਟ ਕਰਨ ਦੇ ਇਨਾਮ</w:t>
      </w:r>
    </w:p>
    <w:p/>
    <w:p>
      <w:r xmlns:w="http://schemas.openxmlformats.org/wordprocessingml/2006/main">
        <w:t xml:space="preserve">1. ਜ਼ਬੂਰ 50:14-15 - ਪਰਮੇਸ਼ੁਰ ਨੂੰ ਧੰਨਵਾਦ ਦਾ ਬਲੀਦਾਨ ਚੜ੍ਹਾਓ, ਅਤੇ ਸਰਬ ਉੱਚ ਲਈ ਆਪਣੀਆਂ ਸੁੱਖਣਾ ਪੂਰੀਆਂ ਕਰੋ, ਅਤੇ ਮੁਸੀਬਤ ਦੇ ਦਿਨ ਮੈਨੂੰ ਪੁਕਾਰੋ; ਮੈਂ ਤੈਨੂੰ ਛੁਡਾਵਾਂਗਾ, ਅਤੇ ਤੂੰ ਮੇਰੀ ਵਡਿਆਈ ਕਰੇਂਗਾ।</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ਲੇਵੀਆਂ 22:19 ਤੁਸੀਂ ਆਪਣੀ ਮਰਜ਼ੀ ਨਾਲ ਨਿਰਦੋਸ਼ ਨਰ, ਮੱਖੀਆਂ, ਭੇਡਾਂ ਜਾਂ ਬੱਕਰੀਆਂ ਵਿੱਚੋਂ ਚੜ੍ਹਾਓ।</w:t>
      </w:r>
    </w:p>
    <w:p/>
    <w:p>
      <w:r xmlns:w="http://schemas.openxmlformats.org/wordprocessingml/2006/main">
        <w:t xml:space="preserve">ਪ੍ਰਮਾਤਮਾ ਹੁਕਮ ਦਿੰਦਾ ਹੈ ਕਿ ਉਸ ਨੂੰ ਭੇਟਾਂ ਬੇਦਾਗ ਜਾਨਵਰਾਂ ਦੀਆਂ ਹੋਣੀਆਂ ਚਾਹੀਦੀਆਂ ਹਨ, ਉਹ ਜਾਂ ਤਾਂ ਮੱਖੀਆਂ, ਭੇਡਾਂ ਜਾਂ ਬੱਕਰੀਆਂ ਹੋ ਸਕਦੀਆਂ ਹਨ।</w:t>
      </w:r>
    </w:p>
    <w:p/>
    <w:p>
      <w:r xmlns:w="http://schemas.openxmlformats.org/wordprocessingml/2006/main">
        <w:t xml:space="preserve">1. ਬਲੀਦਾਨ ਦੀ ਸ਼ਕਤੀ: ਪ੍ਰਮਾਤਮਾ ਨੂੰ ਚੜ੍ਹਾਵੇ ਦੇਣ ਦੇ ਅਰਥ ਨੂੰ ਸਮਝਣਾ</w:t>
      </w:r>
    </w:p>
    <w:p/>
    <w:p>
      <w:r xmlns:w="http://schemas.openxmlformats.org/wordprocessingml/2006/main">
        <w:t xml:space="preserve">2. ਪੂਰੇ ਦਿਲ ਨਾਲ ਉਪਾਸਨਾ: ਬਿਨਾਂ ਕਿਸੇ ਨੁਕਸ ਦੇ ਭੇਟ ਦੀ ਮਹੱਤਤਾ ਦੀ ਕਦਰ ਕਰਨਾ</w:t>
      </w:r>
    </w:p>
    <w:p/>
    <w:p>
      <w:r xmlns:w="http://schemas.openxmlformats.org/wordprocessingml/2006/main">
        <w:t xml:space="preserve">1. ਜ਼ਬੂਰ 51:17 - "ਪਰਮੇਸ਼ੁਰ ਦੇ ਬਲੀਦਾਨ ਟੁੱਟੇ ਹੋਏ ਆਤਮਾ ਹਨ; ਇੱਕ ਟੁੱਟੇ ਹੋਏ ਅਤੇ ਪਛਤਾਉਣ ਵਾਲੇ ਦਿਲ, ਹੇ ਪਰਮੇਸ਼ੁਰ, ਤੁਸੀਂ ਤੁੱਛ ਨਹੀਂ ਸਮਝੋਗੇ।"</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ਲੇਵੀਆਂ ਦੀ ਪੋਥੀ 22:20 ਪਰ ਜਿਸ ਵਿੱਚ ਕੋਈ ਨੁਕਸ ਹੈ, ਉਹ ਤੁਹਾਨੂੰ ਚੜ੍ਹਾਉਣਾ ਨਹੀਂ ਚਾਹੀਦਾ ਕਿਉਂਕਿ ਉਹ ਤੁਹਾਡੇ ਲਈ ਸਵੀਕਾਰਯੋਗ ਨਹੀਂ ਹੋਵੇਗਾ।</w:t>
      </w:r>
    </w:p>
    <w:p/>
    <w:p>
      <w:r xmlns:w="http://schemas.openxmlformats.org/wordprocessingml/2006/main">
        <w:t xml:space="preserve">ਪ੍ਰਮਾਤਮਾ ਨੂੰ ਭੇਟਾ ਬਿਨਾਂ ਦੋਸ਼ ਰਹਿਤ ਹੋਣੀ ਚਾਹੀਦੀ ਹੈ, ਨਹੀਂ ਤਾਂ ਪ੍ਰਵਾਨ ਨਹੀਂ ਹੋਵੇਗੀ।</w:t>
      </w:r>
    </w:p>
    <w:p/>
    <w:p>
      <w:r xmlns:w="http://schemas.openxmlformats.org/wordprocessingml/2006/main">
        <w:t xml:space="preserve">1. ਪ੍ਰਮਾਤਮਾ ਨੂੰ ਆਪਣੀ ਉੱਤਮ ਪੇਸ਼ਕਸ਼ ਦੀ ਮਹੱਤਤਾ</w:t>
      </w:r>
    </w:p>
    <w:p/>
    <w:p>
      <w:r xmlns:w="http://schemas.openxmlformats.org/wordprocessingml/2006/main">
        <w:t xml:space="preserve">2. ਆਗਿਆਕਾਰੀ ਦਾ ਦਿਲ: ਪਰਮੇਸ਼ੁਰ ਨੂੰ ਸੰਪੂਰਣ ਤੋਹਫ਼ੇ ਪੇਸ਼ ਕਰਨਾ</w:t>
      </w:r>
    </w:p>
    <w:p/>
    <w:p>
      <w:r xmlns:w="http://schemas.openxmlformats.org/wordprocessingml/2006/main">
        <w:t xml:space="preserve">1. ਕਹਾਉਤਾਂ 21:3 - ਕੁਰਬਾਨੀ ਨਾਲੋਂ ਧਾਰਮਿਕਤਾ ਅਤੇ ਨਿਆਂ ਕਰਨਾ ਪ੍ਰਭੂ ਨੂੰ ਵਧੇਰੇ ਪ੍ਰਵਾਨ ਹੈ।</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ਲੇਵੀਆਂ 22:21 ਅਤੇ ਜੋ ਕੋਈ ਆਪਣੀ ਸੁੱਖਣਾ ਪੂਰੀ ਕਰਨ ਲਈ ਯਹੋਵਾਹ ਦੇ ਅੱਗੇ ਸੁੱਖ-ਸਾਂਦ ਦੀ ਭੇਟ ਚੜ੍ਹਾਉਂਦਾ ਹੈ, ਜਾਂ ਮਧੂ-ਮੱਖੀਆਂ ਜਾਂ ਭੇਡਾਂ ਵਿੱਚ ਆਪਣੀ ਮਰਜ਼ੀ ਦੀ ਭੇਟ ਚੜ੍ਹਾਉਂਦਾ ਹੈ, ਉਹ ਸਵੀਕਾਰ ਕੀਤੇ ਜਾਣ ਲਈ ਸੰਪੂਰਨ ਹੋਵੇਗਾ। ਉਸ ਵਿੱਚ ਕੋਈ ਨੁਕਸ ਨਹੀਂ ਹੋਵੇਗਾ।</w:t>
      </w:r>
    </w:p>
    <w:p/>
    <w:p>
      <w:r xmlns:w="http://schemas.openxmlformats.org/wordprocessingml/2006/main">
        <w:t xml:space="preserve">ਪ੍ਰਮਾਤਮਾ ਚਾਹੁੰਦਾ ਹੈ ਕਿ ਬਲੀਦਾਨ ਸੰਪੂਰਣ ਅਤੇ ਬੇਦਾਗ ਹੋਣ ਜਦੋਂ ਪ੍ਰਭੂ ਨੂੰ ਚੜ੍ਹਾਇਆ ਜਾਂਦਾ ਹੈ।</w:t>
      </w:r>
    </w:p>
    <w:p/>
    <w:p>
      <w:r xmlns:w="http://schemas.openxmlformats.org/wordprocessingml/2006/main">
        <w:t xml:space="preserve">1. ਸੰਪੂਰਨ ਬਲੀਦਾਨ: ਪੂਜਾ ਦੀਆਂ ਲੋੜਾਂ ਨੂੰ ਸਮਝਣਾ</w:t>
      </w:r>
    </w:p>
    <w:p/>
    <w:p>
      <w:r xmlns:w="http://schemas.openxmlformats.org/wordprocessingml/2006/main">
        <w:t xml:space="preserve">2. ਪ੍ਰਭੂ ਨੂੰ ਭੇਟਾ: ਆਗਿਆਕਾਰੀ ਨਾਲ ਪ੍ਰਮਾਤਮਾ ਦਾ ਆਦਰ ਕਰਨਾ</w:t>
      </w:r>
    </w:p>
    <w:p/>
    <w:p>
      <w:r xmlns:w="http://schemas.openxmlformats.org/wordprocessingml/2006/main">
        <w:t xml:space="preserve">1. ਫਿਲਪੀਆਂ 4:18 ਮੈਨੂੰ ਪੂਰਾ ਭੁਗਤਾਨ ਮਿਲ ਗਿਆ ਹੈ, ਅਤੇ ਹੋਰ ਵੀ; ਇਪਾਫ੍ਰੋਡੀਤੁਸ ਤੋਂ ਜੋ ਸੁਗਾਤਾਂ ਤੁਸੀਂ ਭੇਜੀਆਂ ਹਨ, ਇੱਕ ਸੁਗੰਧਿਤ ਭੇਟ, ਪਰਮੇਸ਼ੁਰ ਨੂੰ ਪ੍ਰਵਾਨ ਅਤੇ ਪ੍ਰਸੰਨ ਕਰਨ ਵਾਲੀ ਭੇਟ ਪ੍ਰਾਪਤ ਕਰਕੇ, ਮੈਂ ਭਰਪੂਰ ਹਾਂ।</w:t>
      </w:r>
    </w:p>
    <w:p/>
    <w:p>
      <w:r xmlns:w="http://schemas.openxmlformats.org/wordprocessingml/2006/main">
        <w:t xml:space="preserve">2. ਇਬਰਾਨੀਆਂ 13:15 16 ਤਾਂ ਆਓ ਅਸੀਂ ਉਸ ਰਾਹੀਂ ਪਰਮੇਸ਼ੁਰ ਦੀ ਉਸਤਤ ਦਾ ਬਲੀਦਾਨ ਨਿਰੰਤਰ ਚੜ੍ਹਾਈਏ, ਅਰਥਾਤ ਉਸ ਬੁੱਲ੍ਹਾਂ ਦਾ ਫਲ ਜੋ ਉਸ ਦੇ ਨਾਮ ਨੂੰ ਸਵੀਕਾਰ ਕਰਦੇ ਹਨ।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ਲੇਵੀਆਂ ਦੀ ਪੋਥੀ 22:22 ਅੰਨ੍ਹੇ, ਟੁੱਟੇ, ਜਾਂ ਲੁਟੇਰੇ, ਜਾਂ ਗੰਢੇ, ਜਾਂ ਖੁਰਕ ਵਾਲੇ, ਜਾਂ ਖੁਰਕ ਵਾਲੇ ਹੋਣ, ਤੁਸੀਂ ਇਨ੍ਹਾਂ ਨੂੰ ਯਹੋਵਾਹ ਦੇ ਅੱਗੇ ਨਾ ਚੜ੍ਹਾਓ, ਨਾ ਯਹੋਵਾਹ ਦੇ ਅੱਗੇ ਜਗਵੇਦੀ ਉੱਤੇ ਅੱਗ ਦੁਆਰਾ ਉਨ੍ਹਾਂ ਦੀ ਭੇਟ ਚੜ੍ਹਾਓ।</w:t>
      </w:r>
    </w:p>
    <w:p/>
    <w:p>
      <w:r xmlns:w="http://schemas.openxmlformats.org/wordprocessingml/2006/main">
        <w:t xml:space="preserve">ਇਹ ਹਵਾਲਾ ਇਸ ਗੱਲ 'ਤੇ ਜ਼ੋਰ ਦਿੰਦਾ ਹੈ ਕਿ ਪਰਮੇਸ਼ੁਰ ਸਿਰਫ਼ ਸੰਪੂਰਣ ਬਲੀਦਾਨਾਂ ਅਤੇ ਭੇਟਾਂ ਨੂੰ ਸਵੀਕਾਰ ਕਰਦਾ ਹੈ।</w:t>
      </w:r>
    </w:p>
    <w:p/>
    <w:p>
      <w:r xmlns:w="http://schemas.openxmlformats.org/wordprocessingml/2006/main">
        <w:t xml:space="preserve">1. ਪਰਮੇਸ਼ੁਰ ਨੂੰ ਸਾਡੀਆਂ ਭੇਟਾਂ ਵਿੱਚ ਸੰਪੂਰਨਤਾ</w:t>
      </w:r>
    </w:p>
    <w:p/>
    <w:p>
      <w:r xmlns:w="http://schemas.openxmlformats.org/wordprocessingml/2006/main">
        <w:t xml:space="preserve">2. ਪਰਮੇਸ਼ੁਰ ਦੀ ਪਵਿੱਤਰਤਾ ਅਤੇ ਉਸ ਦੀਆਂ ਉਮੀਦਾਂ</w:t>
      </w:r>
    </w:p>
    <w:p/>
    <w:p>
      <w:r xmlns:w="http://schemas.openxmlformats.org/wordprocessingml/2006/main">
        <w:t xml:space="preserve">1. ਮੱਤੀ 5:48 - "ਇਸ ਲਈ ਸੰਪੂਰਣ ਬਣੋ, ਜਿਵੇਂ ਤੁਹਾਡਾ ਸਵਰਗੀ ਪਿਤਾ ਸੰਪੂਰਨ ਹੈ।"</w:t>
      </w:r>
    </w:p>
    <w:p/>
    <w:p>
      <w:r xmlns:w="http://schemas.openxmlformats.org/wordprocessingml/2006/main">
        <w:t xml:space="preserve">2. ਇਬਰਾਨੀਆਂ 12:14 - "ਸਭਨਾਂ ਨਾਲ ਸ਼ਾਂਤੀ ਵਿੱਚ ਰਹਿਣ ਅਤੇ ਪਵਿੱਤਰ ਹੋਣ ਦਾ ਪੂਰਾ ਜਤਨ ਕਰੋ; ਪਵਿੱਤਰਤਾ ਤੋਂ ਬਿਨਾਂ ਕੋਈ ਵੀ ਪ੍ਰਭੂ ਨੂੰ ਨਹੀਂ ਦੇਖ ਸਕੇਗਾ।"</w:t>
      </w:r>
    </w:p>
    <w:p/>
    <w:p>
      <w:r xmlns:w="http://schemas.openxmlformats.org/wordprocessingml/2006/main">
        <w:t xml:space="preserve">ਲੇਵੀਆਂ 22:23 ਜਾਂ ਤਾਂ ਇੱਕ ਬਲਦ ਜਾਂ ਲੇਲਾ ਜਿਸ ਦੇ ਅੰਗਾਂ ਵਿੱਚ ਕੋਈ ਵਾਧੂ ਚੀਜ਼ ਜਾਂ ਕਮੀ ਹੈ, ਜੋ ਤੁਸੀਂ ਆਪਣੀ ਮਰਜ਼ੀ ਨਾਲ ਭੇਟ ਕਰ ਸਕਦੇ ਹੋ। ਪਰ ਇੱਕ ਸੁੱਖਣਾ ਲਈ ਇਹ ਸਵੀਕਾਰ ਨਹੀਂ ਕੀਤਾ ਜਾਵੇਗਾ।</w:t>
      </w:r>
    </w:p>
    <w:p/>
    <w:p>
      <w:r xmlns:w="http://schemas.openxmlformats.org/wordprocessingml/2006/main">
        <w:t xml:space="preserve">ਵਿਕਾਰ ਵਾਲੇ ਜਾਨਵਰਾਂ ਦੀਆਂ ਭੇਟਾਂ ਨੂੰ ਮੁਫ਼ਤ ਇੱਛਾ ਦੀਆਂ ਭੇਟਾਂ ਲਈ ਸਵੀਕਾਰ ਕੀਤਾ ਜਾਂਦਾ ਹੈ, ਪਰ ਸੁੱਖਣਾ ਲਈ ਨਹੀਂ।</w:t>
      </w:r>
    </w:p>
    <w:p/>
    <w:p>
      <w:r xmlns:w="http://schemas.openxmlformats.org/wordprocessingml/2006/main">
        <w:t xml:space="preserve">1. ਮੁਫਤ ਵਸੀਅਤ ਦੀਆਂ ਪੇਸ਼ਕਸ਼ਾਂ ਦਾ ਮੁੱਲ</w:t>
      </w:r>
    </w:p>
    <w:p/>
    <w:p>
      <w:r xmlns:w="http://schemas.openxmlformats.org/wordprocessingml/2006/main">
        <w:t xml:space="preserve">2. ਸਾਡੀ ਸਭ ਤੋਂ ਵਧੀਆ ਪੇਸ਼ਕਸ਼: ਪ੍ਰਮਾਤਮਾ ਅੱਗੇ ਸੰਪੂਰਨਤਾ</w:t>
      </w:r>
    </w:p>
    <w:p/>
    <w:p>
      <w:r xmlns:w="http://schemas.openxmlformats.org/wordprocessingml/2006/main">
        <w:t xml:space="preserve">1. ਉਤਪਤ 4:3-5 - ਜ਼ਮੀਨ ਦੇ ਫਲ ਦੀ ਕਾਇਨ ਦੀ ਭੇਟ ਹਾਬਲ ਦੁਆਰਾ ਆਪਣੇ ਇੱਜੜ ਦੇ ਜੇਠੇ ਬੱਚਿਆਂ ਅਤੇ ਉਨ੍ਹਾਂ ਦੇ ਚਰਬੀ ਵਾਲੇ ਹਿੱਸੇ ਦੀ ਭੇਟ ਨਾਲੋਂ ਘਟੀਆ ਸੀ।</w:t>
      </w:r>
    </w:p>
    <w:p/>
    <w:p>
      <w:r xmlns:w="http://schemas.openxmlformats.org/wordprocessingml/2006/main">
        <w:t xml:space="preserve">2. ਰੋਮੀਆਂ 12:1-2 - ਆਪਣੇ ਸਰੀਰਾਂ ਨੂੰ ਇੱਕ ਜੀਵਤ ਬਲੀਦਾਨ ਦੇ ਰੂਪ ਵਿੱਚ ਸਮਰਪਿਤ ਕਰੋ, ਪਵਿੱਤਰ ਅਤੇ ਪ੍ਰਸੰਨ ਕਰਨ ਵਾਲੇ ਪਰਮੇਸ਼ੁਰ ਨੂੰ, ਜੋ ਤੁਹਾਡੀ ਅਧਿਆਤਮਿਕ ਪੂਜਾ ਹੈ।</w:t>
      </w:r>
    </w:p>
    <w:p/>
    <w:p>
      <w:r xmlns:w="http://schemas.openxmlformats.org/wordprocessingml/2006/main">
        <w:t xml:space="preserve">ਲੇਵੀਆਂ ਦੀ ਪੋਥੀ 22:24 ਤੁਸੀਂ ਯਹੋਵਾਹ ਨੂੰ ਉਹ ਚੀਜ਼ ਨਾ ਚੜ੍ਹਾਓ ਜੋ ਡੰਗਿਆ, ਕੁਚਲਿਆ, ਟੁੱਟਿਆ ਜਾਂ ਕੱਟਿਆ ਹੋਇਆ ਹੋਵੇ। ਤੁਸੀਂ ਆਪਣੀ ਧਰਤੀ ਉੱਤੇ ਇਸਦੀ ਕੋਈ ਭੇਟ ਨਾ ਚੜ੍ਹਾਓ।</w:t>
      </w:r>
    </w:p>
    <w:p/>
    <w:p>
      <w:r xmlns:w="http://schemas.openxmlformats.org/wordprocessingml/2006/main">
        <w:t xml:space="preserve">ਇਹ ਪ੍ਰਭੂ ਨੂੰ ਭੇਟ ਕਰਨ ਲਈ ਵਰਜਿਤ ਹੈ ਜੋ ਕਿ ਕੁਚਲਿਆ, ਕੁਚਲਿਆ, ਟੁੱਟਿਆ ਜਾਂ ਕੱਟਿਆ ਗਿਆ ਹੈ.</w:t>
      </w:r>
    </w:p>
    <w:p/>
    <w:p>
      <w:r xmlns:w="http://schemas.openxmlformats.org/wordprocessingml/2006/main">
        <w:t xml:space="preserve">1. ਪ੍ਰਮਾਤਮਾ ਨੂੰ ਆਪਣਾ ਸਭ ਤੋਂ ਵਧੀਆ ਭੇਟ ਕਰਨ ਦਾ ਮਹੱਤਵ।</w:t>
      </w:r>
    </w:p>
    <w:p/>
    <w:p>
      <w:r xmlns:w="http://schemas.openxmlformats.org/wordprocessingml/2006/main">
        <w:t xml:space="preserve">2. ਪ੍ਰਮਾਤਮਾ ਨੂੰ ਸਾਡਾ ਅਣਵੰਡੇ ਧਿਆਨ ਅਤੇ ਸ਼ਰਧਾ ਦੇਣਾ।</w:t>
      </w:r>
    </w:p>
    <w:p/>
    <w:p>
      <w:r xmlns:w="http://schemas.openxmlformats.org/wordprocessingml/2006/main">
        <w:t xml:space="preserve">1. ਬਿਵਸਥਾ ਸਾਰ 15:21 - ਅਤੇ ਜੇਕਰ ਉਸ ਵਿੱਚ ਕੋਈ ਨੁਕਸ ਹੋਵੇ, ਜਿਵੇਂ ਕਿ ਲੰਗੜਾ, ਅੰਨ੍ਹਾ, ਜਾਂ ਕੋਈ ਮਾੜਾ ਦਾਗ ਹੈ, ਤਾਂ ਤੁਸੀਂ ਉਸ ਨੂੰ ਯਹੋਵਾਹ ਆਪਣੇ ਪਰਮੇਸ਼ੁਰ ਨੂੰ ਬਲੀ ਨਾ ਚੜ੍ਹਾਓ।</w:t>
      </w:r>
    </w:p>
    <w:p/>
    <w:p>
      <w:r xmlns:w="http://schemas.openxmlformats.org/wordprocessingml/2006/main">
        <w:t xml:space="preserve">2. ਯਸਾਯਾਹ 1:11-15 - ਤੁਹਾਡੇ ਬਲੀਦਾਨਾਂ ਦੀ ਭੀੜ ਮੇਰੇ ਲਈ ਕੀ ਹੈ? ਪ੍ਰਭੂ ਆਖਦਾ ਹੈ; ਮੇਰੇ ਕੋਲ ਭੇਡੂਆਂ ਦੀਆਂ ਹੋਮ ਦੀਆਂ ਭੇਟਾਂ ਅਤੇ ਪਸ਼ੂਆਂ ਦੀ ਚਰਬੀ ਕਾਫ਼ੀ ਹੈ; ਮੈਂ ਬਲਦਾਂ, ਲੇਲਿਆਂ ਜਾਂ ਬੱਕਰੀਆਂ ਦੇ ਲਹੂ ਵਿੱਚ ਪ੍ਰਸੰਨ ਨਹੀਂ ਹੁੰਦਾ।</w:t>
      </w:r>
    </w:p>
    <w:p/>
    <w:p>
      <w:r xmlns:w="http://schemas.openxmlformats.org/wordprocessingml/2006/main">
        <w:t xml:space="preserve">ਲੇਵੀਆਂ ਦੀ ਪੋਥੀ 22:25 ਇਨ੍ਹਾਂ ਵਿੱਚੋਂ ਕਿਸੇ ਦੀ ਵੀ ਆਪਣੇ ਪਰਮੇਸ਼ੁਰ ਦੀ ਰੋਟੀ ਕਿਸੇ ਪਰਦੇਸੀ ਦੇ ਹੱਥੋਂ ਨਹੀਂ ਚੜ੍ਹਾਉਣਾ ਚਾਹੀਦਾ। ਕਿਉਂਕਿ ਉਨ੍ਹਾਂ ਵਿੱਚ ਉਨ੍ਹਾਂ ਦਾ ਵਿਨਾਸ਼ ਹੈ, ਅਤੇ ਉਨ੍ਹਾਂ ਵਿੱਚ ਦੋਸ਼ ਹਨ: ਉਹ ਤੁਹਾਡੇ ਲਈ ਸਵੀਕਾਰ ਨਹੀਂ ਕੀਤੇ ਜਾਣਗੇ।</w:t>
      </w:r>
    </w:p>
    <w:p/>
    <w:p>
      <w:r xmlns:w="http://schemas.openxmlformats.org/wordprocessingml/2006/main">
        <w:t xml:space="preserve">ਇਹ ਹਵਾਲਾ ਇਸ ਗੱਲ 'ਤੇ ਜ਼ੋਰ ਦਿੰਦਾ ਹੈ ਕਿ ਪਰਮੇਸ਼ੁਰ ਨੂੰ ਭੇਟਾਂ ਕਿਸੇ ਅਜਨਬੀ ਤੋਂ ਨਹੀਂ ਆਉਣੀਆਂ ਚਾਹੀਦੀਆਂ ਅਤੇ ਇਹ ਬੇਦਾਗ ਜਾਂ ਭ੍ਰਿਸ਼ਟਾਚਾਰ ਤੋਂ ਰਹਿਤ ਹੋਣੀਆਂ ਚਾਹੀਦੀਆਂ ਹਨ।</w:t>
      </w:r>
    </w:p>
    <w:p/>
    <w:p>
      <w:r xmlns:w="http://schemas.openxmlformats.org/wordprocessingml/2006/main">
        <w:t xml:space="preserve">1. ਰੱਬ ਨੂੰ ਸ਼ੁੱਧ ਅਤੇ ਪਵਿੱਤਰ ਬਲੀਦਾਨ ਚੜ੍ਹਾਉਣ ਦੀ ਮਹੱਤਤਾ</w:t>
      </w:r>
    </w:p>
    <w:p/>
    <w:p>
      <w:r xmlns:w="http://schemas.openxmlformats.org/wordprocessingml/2006/main">
        <w:t xml:space="preserve">2. ਇਹ ਯਕੀਨੀ ਬਣਾਉਣ ਲਈ ਸਮਾਂ ਕੱਢਣਾ ਕਿ ਸਾਡੀਆਂ ਭੇਟਾਂ ਪ੍ਰਮਾਤਮਾ ਨੂੰ ਮਨਜ਼ੂਰ ਹਨ</w:t>
      </w:r>
    </w:p>
    <w:p/>
    <w:p>
      <w:r xmlns:w="http://schemas.openxmlformats.org/wordprocessingml/2006/main">
        <w:t xml:space="preserve">1.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2. ਇਬਰਾਨੀਆਂ 13:15-16 -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ਲੇਵੀਆਂ 22:26 ਅਤੇ ਯਹੋਵਾਹ ਨੇ ਮੂਸਾ ਨੂੰ ਆਖਿਆ,</w:t>
      </w:r>
    </w:p>
    <w:p/>
    <w:p>
      <w:r xmlns:w="http://schemas.openxmlformats.org/wordprocessingml/2006/main">
        <w:t xml:space="preserve">ਲੇਵੀਟਿਕਸ ਦਾ ਇਹ ਹਵਾਲਾ ਦਰਸਾਉਂਦਾ ਹੈ ਕਿ ਪਰਮੇਸ਼ੁਰ ਨੇ ਮੂਸਾ ਨਾਲ ਬਲੀਦਾਨਾਂ ਅਤੇ ਭੇਟਾਂ ਦੇ ਨਿਯਮਾਂ ਬਾਰੇ ਗੱਲ ਕੀਤੀ।</w:t>
      </w:r>
    </w:p>
    <w:p/>
    <w:p>
      <w:r xmlns:w="http://schemas.openxmlformats.org/wordprocessingml/2006/main">
        <w:t xml:space="preserve">1. ਆਗਿਆਕਾਰੀ ਦੀ ਸ਼ਕਤੀ: ਲੇਵੀਆਂ 22:26 ਵਿੱਚ ਪਰਮੇਸ਼ੁਰ ਦੇ ਹੁਕਮਾਂ ਦੀ ਪਾਲਣਾ ਕਰਨਾ</w:t>
      </w:r>
    </w:p>
    <w:p/>
    <w:p>
      <w:r xmlns:w="http://schemas.openxmlformats.org/wordprocessingml/2006/main">
        <w:t xml:space="preserve">2. ਪਰਮੇਸ਼ੁਰ ਨੂੰ ਦੇਣਾ: ਲੇਵੀਆਂ 22:26 ਵਿਚ ਬਲੀਦਾਨਾਂ ਅਤੇ ਭੇਟਾਂ ਦੀ ਮਹੱਤਤਾ</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ਇਬਰਾਨੀਆਂ 13:15-16 - "ਉਸ ਦੇ ਰਾਹੀਂ ਅਸੀਂ ਲਗਾਤਾਰ ਪਰਮੇਸ਼ੁਰ ਦੀ ਉਸਤਤ ਦਾ ਬਲੀਦਾਨ ਚੜ੍ਹਾਈਏ, ਅਰਥਾਤ, ਉਸ ਬੁੱਲ੍ਹਾਂ ਦਾ ਫਲ ਜੋ ਉਸ ਦੇ ਨਾਮ ਨੂੰ ਮੰਨਦੇ ਹਨ।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ਲੇਵੀਆਂ ਦੀ ਪੋਥੀ 22:27 ਜਦੋਂ ਇੱਕ ਬਲਦ, ਭੇਡ ਜਾਂ ਬੱਕਰੀ ਲਿਆਇਆ ਜਾਂਦਾ ਹੈ, ਤਾਂ ਉਹ ਬੰਨ੍ਹ ਦੇ ਹੇਠਾਂ ਸੱਤ ਦਿਨ ਰਹੇਗਾ। ਅਤੇ ਅੱਠਵੇਂ ਦਿਨ ਤੋਂ ਅਤੇ ਉਸ ਤੋਂ ਬਾਅਦ ਇਹ ਯਹੋਵਾਹ ਲਈ ਅੱਗ ਦੁਆਰਾ ਚੜ੍ਹਾਏ ਜਾਣ ਦੀ ਭੇਟ ਵਜੋਂ ਸਵੀਕਾਰ ਕੀਤਾ ਜਾਵੇਗਾ।</w:t>
      </w:r>
    </w:p>
    <w:p/>
    <w:p>
      <w:r xmlns:w="http://schemas.openxmlformats.org/wordprocessingml/2006/main">
        <w:t xml:space="preserve">ਇਹ ਹਵਾਲਾ ਦੱਸਦਾ ਹੈ ਕਿ ਬਲੀ ਲਈ ਲਿਆਂਦੇ ਜਾਨਵਰਾਂ ਨੂੰ ਸੱਤ ਦਿਨਾਂ ਲਈ ਡੈਮ ਦੇ ਹੇਠਾਂ ਰਹਿਣਾ ਚਾਹੀਦਾ ਹੈ ਅਤੇ ਅੱਠਵੇਂ ਦਿਨ ਤੋਂ ਭੇਟ ਵਜੋਂ ਸਵੀਕਾਰ ਕੀਤਾ ਜਾਣਾ ਚਾਹੀਦਾ ਹੈ।</w:t>
      </w:r>
    </w:p>
    <w:p/>
    <w:p>
      <w:r xmlns:w="http://schemas.openxmlformats.org/wordprocessingml/2006/main">
        <w:t xml:space="preserve">1. ਸਾਡੇ ਲਈ ਪਰਮੇਸ਼ੁਰ ਦਾ ਪ੍ਰਬੰਧ: ਪੁਰਾਣੇ ਨੇਮ ਵਿੱਚ ਜਾਨਵਰਾਂ ਦੀ ਬਲੀ ਕਿਵੇਂ ਪੂਜਾ ਦਾ ਕੰਮ ਸੀ।</w:t>
      </w:r>
    </w:p>
    <w:p/>
    <w:p>
      <w:r xmlns:w="http://schemas.openxmlformats.org/wordprocessingml/2006/main">
        <w:t xml:space="preserve">2. ਪ੍ਰਭੂ ਦੀ ਉਡੀਕ ਕਰਨ ਦੀ ਮਹੱਤਤਾ: ਕਿਉਂ ਧੀਰਜ ਅਤੇ ਆਗਿਆਕਾਰੀ ਸਾਡੇ ਵਿਸ਼ਵਾਸ ਦੇ ਮਹੱਤਵਪੂਰਨ ਅੰਗ ਹਨ।</w:t>
      </w:r>
    </w:p>
    <w:p/>
    <w:p>
      <w:r xmlns:w="http://schemas.openxmlformats.org/wordprocessingml/2006/main">
        <w:t xml:space="preserve">1. ਉਤਪਤ 22:2-3 - "ਉਸ ਨੇ ਕਿਹਾ, "ਆਪਣੇ ਪੁੱਤਰ, ਆਪਣੇ ਇਕਲੌਤੇ ਪੁੱਤਰ ਇਸਹਾਕ ਨੂੰ, ਜਿਸ ਨੂੰ ਤੁਸੀਂ ਪਿਆਰ ਕਰਦੇ ਹੋ, ਨੂੰ ਲੈ ਕੇ ਮੋਰੀਯਾਹ ਦੀ ਧਰਤੀ 'ਤੇ ਜਾਉ, ਅਤੇ ਉਸ ਨੂੰ ਉੱਥੇ ਦੇ ਪਹਾੜਾਂ ਵਿੱਚੋਂ ਇੱਕ ਉੱਤੇ ਹੋਮ ਦੀ ਭੇਟ ਵਜੋਂ ਚੜ੍ਹਾਓ। ਮੈਂ ਤੁਹਾਨੂੰ ਦੱਸਾਂਗਾ।"</w:t>
      </w:r>
    </w:p>
    <w:p/>
    <w:p>
      <w:r xmlns:w="http://schemas.openxmlformats.org/wordprocessingml/2006/main">
        <w:t xml:space="preserve">3.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ਲੇਵੀਆਂ ਦੀ ਪੋਥੀ 22:28 ਅਤੇ ਭਾਵੇਂ ਉਹ ਗਾਂ ਹੋਵੇ ਜਾਂ ਭੇਡ, ਤੁਸੀਂ ਉਸ ਨੂੰ ਅਤੇ ਉਸ ਦੇ ਬੱਚੇ ਨੂੰ ਇੱਕੋ ਦਿਨ ਵਿੱਚ ਨਾ ਮਾਰੋ।</w:t>
      </w:r>
    </w:p>
    <w:p/>
    <w:p>
      <w:r xmlns:w="http://schemas.openxmlformats.org/wordprocessingml/2006/main">
        <w:t xml:space="preserve">ਗਾਂ ਅਤੇ ਵੱਛੇ ਨੂੰ ਇੱਕੋ ਦਿਨ ਵਿੱਚ ਮਾਰਨਾ ਮਨ੍ਹਾ ਹੈ।</w:t>
      </w:r>
    </w:p>
    <w:p/>
    <w:p>
      <w:r xmlns:w="http://schemas.openxmlformats.org/wordprocessingml/2006/main">
        <w:t xml:space="preserve">1. ਜੀਵਨ ਦੀ ਪਵਿੱਤਰਤਾ: ਲੇਵੀਆਂ 22:28 ਦਾ ਅਧਿਐਨ</w:t>
      </w:r>
    </w:p>
    <w:p/>
    <w:p>
      <w:r xmlns:w="http://schemas.openxmlformats.org/wordprocessingml/2006/main">
        <w:t xml:space="preserve">2. ਜੀਵਨ ਦਾ ਬੰਧਨ: ਸਾਰੇ ਪ੍ਰਾਣੀਆਂ ਪ੍ਰਤੀ ਸਾਡੀ ਜ਼ਿੰਮੇਵਾਰੀ 'ਤੇ ਇੱਕ ਨਜ਼ਰ</w:t>
      </w:r>
    </w:p>
    <w:p/>
    <w:p>
      <w:r xmlns:w="http://schemas.openxmlformats.org/wordprocessingml/2006/main">
        <w:t xml:space="preserve">1. ਕੂਚ 20:13 - "ਤੁਸੀਂ ਕਤਲ ਨਾ ਕਰੋ।"</w:t>
      </w:r>
    </w:p>
    <w:p/>
    <w:p>
      <w:r xmlns:w="http://schemas.openxmlformats.org/wordprocessingml/2006/main">
        <w:t xml:space="preserve">2. ਜ਼ਬੂਰ 36:6 - "ਤੇਰੀ ਧਾਰਮਿਕਤਾ ਬਲਵਾਨ ਪਹਾੜਾਂ ਵਰਗੀ ਹੈ; ਤੇਰੇ ਨਿਆਉਂ ਵੱਡੇ ਡੂੰਘੇ ਹਨ; ਹੇ ਪ੍ਰਭੂ, ਤੂੰ ਮਨੁੱਖ ਅਤੇ ਜਾਨਵਰ ਨੂੰ ਬਚਾ ਲੈਂਦਾ ਹੈਂ।"</w:t>
      </w:r>
    </w:p>
    <w:p/>
    <w:p>
      <w:r xmlns:w="http://schemas.openxmlformats.org/wordprocessingml/2006/main">
        <w:t xml:space="preserve">ਲੇਵੀਆਂ ਦੀ ਪੋਥੀ 22:29 ਅਤੇ ਜਦੋਂ ਤੁਸੀਂ ਯਹੋਵਾਹ ਦੇ ਅੱਗੇ ਧੰਨਵਾਦ ਦਾ ਬਲੀਦਾਨ ਚੜ੍ਹਾਓ ਤਾਂ ਆਪਣੀ ਮਰਜ਼ੀ ਨਾਲ ਚੜ੍ਹਾਓ।</w:t>
      </w:r>
    </w:p>
    <w:p/>
    <w:p>
      <w:r xmlns:w="http://schemas.openxmlformats.org/wordprocessingml/2006/main">
        <w:t xml:space="preserve">ਸ਼ੁਕਰਾਨੇ ਦੀਆਂ ਭੇਟਾਂ ਪ੍ਰਭੂ ਨੂੰ ਖੁੱਲ੍ਹ ਕੇ ਭੇਟ ਕੀਤੀਆਂ ਜਾਣੀਆਂ ਹਨ।</w:t>
      </w:r>
    </w:p>
    <w:p/>
    <w:p>
      <w:r xmlns:w="http://schemas.openxmlformats.org/wordprocessingml/2006/main">
        <w:t xml:space="preserve">1. ਖੁਸ਼ੀ ਅਤੇ ਸ਼ੁਕਰਗੁਜ਼ਾਰੀ ਨਾਲ ਪ੍ਰਭੂ ਦਾ ਧੰਨਵਾਦ ਕਰੋ</w:t>
      </w:r>
    </w:p>
    <w:p/>
    <w:p>
      <w:r xmlns:w="http://schemas.openxmlformats.org/wordprocessingml/2006/main">
        <w:t xml:space="preserve">2. ਧੰਨਵਾਦ ਦਾ ਤੋਹਫ਼ਾ: ਪ੍ਰਭੂ ਦਾ ਧੰਨਵਾਦ ਕਰਨਾ</w:t>
      </w:r>
    </w:p>
    <w:p/>
    <w:p>
      <w:r xmlns:w="http://schemas.openxmlformats.org/wordprocessingml/2006/main">
        <w:t xml:space="preserve">1. ਜ਼ਬੂਰ 95:2 - ਆਓ ਅਸੀਂ ਉਸ ਦੀ ਹਜ਼ੂਰੀ ਵਿੱਚ ਸ਼ੁਕਰਾਨੇ ਦੇ ਨਾਲ ਆਈਏ, ਅਤੇ ਜ਼ਬੂਰਾਂ ਦੇ ਨਾਲ ਉਸ ਲਈ ਇੱਕ ਅਨੰਦਮਈ ਰੌਲਾ ਪਾਈਏ।</w:t>
      </w:r>
    </w:p>
    <w:p/>
    <w:p>
      <w:r xmlns:w="http://schemas.openxmlformats.org/wordprocessingml/2006/main">
        <w:t xml:space="preserve">2. ਕੁਲੁੱਸੀਆਂ 3:15-17 - ਅਤੇ ਪਰਮੇਸ਼ੁਰ ਦੀ ਸ਼ਾਂਤੀ ਤੁਹਾਡੇ ਦਿਲਾਂ ਵਿੱਚ ਰਾਜ ਕਰੇ, ਜਿਸ ਲਈ ਤੁਸੀਂ ਇੱਕ ਸਰੀਰ ਵਿੱਚ ਸੱਦੇ ਗਏ ਹੋ; ਅਤੇ ਧੰਨਵਾਦੀ ਬਣੋ।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ਲੇਵੀਆਂ 22:30 ਉਸੇ ਦਿਨ ਇਸਨੂੰ ਖਾਧਾ ਜਾਵੇਗਾ; ਤੁਸੀਂ ਕੱਲ੍ਹ ਤੱਕ ਇਸ ਵਿੱਚੋਂ ਕੁਝ ਵੀ ਨਾ ਛੱਡੋ। ਮੈਂ ਯਹੋਵਾਹ ਹਾਂ।</w:t>
      </w:r>
    </w:p>
    <w:p/>
    <w:p>
      <w:r xmlns:w="http://schemas.openxmlformats.org/wordprocessingml/2006/main">
        <w:t xml:space="preserve">ਪ੍ਰਮਾਤਮਾ ਹੁਕਮ ਦਿੰਦਾ ਹੈ ਕਿ ਕੋਈ ਵੀ ਭੋਜਨ ਜੋ ਪਵਿੱਤਰ ਕੀਤਾ ਗਿਆ ਹੈ ਉਸੇ ਦਿਨ ਖਾਧਾ ਜਾਣਾ ਚਾਹੀਦਾ ਹੈ ਅਤੇ ਅਗਲੇ ਦਿਨ ਤੱਕ ਕੁਝ ਵੀ ਨਹੀਂ ਛੱਡਣਾ ਚਾਹੀਦਾ ਹੈ।</w:t>
      </w:r>
    </w:p>
    <w:p/>
    <w:p>
      <w:r xmlns:w="http://schemas.openxmlformats.org/wordprocessingml/2006/main">
        <w:t xml:space="preserve">1. ਰੱਬ ਦੇ ਹੁਕਮਾਂ ਦੀ ਪਾਲਣਾ ਦਾ ਮਹੱਤਵ।</w:t>
      </w:r>
    </w:p>
    <w:p/>
    <w:p>
      <w:r xmlns:w="http://schemas.openxmlformats.org/wordprocessingml/2006/main">
        <w:t xml:space="preserve">2. ਪਰਮੇਸ਼ੁਰ ਦੇ ਪਵਿੱਤਰ ਭੋਜਨ ਦੀ ਪਵਿੱਤਰਤਾ ਅਤੇ ਇਸ ਦਾ ਆਦਰ ਕਰਨ ਦੀ ਲੋੜ।</w:t>
      </w:r>
    </w:p>
    <w:p/>
    <w:p>
      <w:r xmlns:w="http://schemas.openxmlformats.org/wordprocessingml/2006/main">
        <w:t xml:space="preserve">1. ਲੂਕਾ 6:46-49 - ਤੁਸੀਂ ਮੈਨੂੰ 'ਪ੍ਰਭੂ, ਪ੍ਰਭੂ' ਕਿਉਂ ਕਹਿੰਦੇ ਹੋ ਅਤੇ ਜੋ ਮੈਂ ਤੁਹਾਨੂੰ ਕਹਿੰਦਾ ਹਾਂ ਉਹ ਨਹੀਂ ਕਰਦੇ?</w:t>
      </w:r>
    </w:p>
    <w:p/>
    <w:p>
      <w:r xmlns:w="http://schemas.openxmlformats.org/wordprocessingml/2006/main">
        <w:t xml:space="preserve">2. 1 ਕੁਰਿੰਥੀਆਂ 10:16 - ਅਸੀਸ ਦਾ ਪਿਆਲਾ ਜਿਸ ਨੂੰ ਅਸੀਂ ਅਸੀਸ ਦਿੰਦੇ ਹਾਂ, ਕੀ ਇਹ ਮਸੀਹ ਦੇ ਲਹੂ ਵਿੱਚ ਭਾਗੀਦਾਰੀ ਨਹੀਂ ਹੈ? ਜੋ ਰੋਟੀ ਅਸੀਂ ਤੋੜਦੇ ਹਾਂ, ਕੀ ਇਹ ਮਸੀਹ ਦੇ ਸਰੀਰ ਵਿੱਚ ਭਾਗੀਦਾਰੀ ਨਹੀਂ ਹੈ?</w:t>
      </w:r>
    </w:p>
    <w:p/>
    <w:p>
      <w:r xmlns:w="http://schemas.openxmlformats.org/wordprocessingml/2006/main">
        <w:t xml:space="preserve">ਲੇਵੀਆਂ ਦੀ ਪੋਥੀ 22:31 ਇਸ ਲਈ ਤੁਸੀਂ ਮੇਰੇ ਹੁਕਮਾਂ ਨੂੰ ਮੰਨੋ ਅਤੇ ਉਨ੍ਹਾਂ ਦੀ ਪਾਲਣਾ ਕਰੋ: ਮੈਂ ਯਹੋਵਾਹ ਹਾਂ।</w:t>
      </w:r>
    </w:p>
    <w:p/>
    <w:p>
      <w:r xmlns:w="http://schemas.openxmlformats.org/wordprocessingml/2006/main">
        <w:t xml:space="preserve">ਪ੍ਰਮਾਤਮਾ ਸਾਨੂੰ ਉਸਦੀ ਆਗਿਆ ਮੰਨਣ ਅਤੇ ਉਸਦੇ ਹੁਕਮਾਂ ਦੀ ਪਾਲਣਾ ਕਰਨ ਦਾ ਹੁਕਮ ਦਿੰਦਾ ਹੈ।</w:t>
      </w:r>
    </w:p>
    <w:p/>
    <w:p>
      <w:r xmlns:w="http://schemas.openxmlformats.org/wordprocessingml/2006/main">
        <w:t xml:space="preserve">1. "ਆਗਿਆਕਾਰੀ ਦੀ ਜ਼ਿੰਦਗੀ ਜੀਉ"</w:t>
      </w:r>
    </w:p>
    <w:p/>
    <w:p>
      <w:r xmlns:w="http://schemas.openxmlformats.org/wordprocessingml/2006/main">
        <w:t xml:space="preserve">2. "ਪਰਮੇਸ਼ੁਰ ਦੇ ਹੁਕਮਾਂ ਦੀ ਪਾਲਣਾ ਕਰਨ ਦੀ ਲੋੜ"</w:t>
      </w:r>
    </w:p>
    <w:p/>
    <w:p>
      <w:r xmlns:w="http://schemas.openxmlformats.org/wordprocessingml/2006/main">
        <w:t xml:space="preserve">1. ਮੱਤੀ 22:37-40 - ਯਿਸੂ ਨੇ ਜਵਾਬ ਦਿੱਤਾ: "ਪ੍ਰਭੂ ਆਪਣੇ ਪਰਮੇਸ਼ੁਰ ਨੂੰ ਆਪਣੇ ਸਾਰੇ ਦਿਲ ਨਾਲ, ਆਪਣੀ ਸਾਰੀ ਜਾਨ ਨਾਲ ਅਤੇ ਆਪਣੀ ਸਾਰੀ ਬੁੱਧ ਨਾਲ ਪਿਆਰ ਕਰੋ। ਇਹ ਪਹਿਲਾ ਅਤੇ ਸਭ ਤੋਂ ਵੱਡਾ ਹੁਕਮ ਹੈ। ਅਤੇ ਦੂਜਾ ਇਸ ਤਰ੍ਹਾਂ ਹੈ: ਆਪਣੇ ਨਾਲ ਪਿਆਰ ਕਰੋ। ਸਾਰੇ ਕਾਨੂੰਨ ਅਤੇ ਨਬੀ ਇਨ੍ਹਾਂ ਦੋ ਹੁਕਮਾਂ ਉੱਤੇ ਲਟਕਦੇ ਹਨ।</w:t>
      </w:r>
    </w:p>
    <w:p/>
    <w:p>
      <w:r xmlns:w="http://schemas.openxmlformats.org/wordprocessingml/2006/main">
        <w:t xml:space="preserve">2. ਯਾਕੂਬ 1:22-25 -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 ਪਰ ਜੋ ਕੋਈ ਉਸ ਸੰਪੂਰਣ ਕਾਨੂੰਨ ਵੱਲ ਧਿਆਨ ਨਾਲ ਵੇਖਦਾ ਹੈ ਜੋ ਆਜ਼ਾਦੀ ਦਿੰਦਾ ਹੈ, ਅਤੇ ਜੋ ਉਨ੍ਹਾਂ ਨੇ ਸੁਣਿਆ ਹੈ ਉਸ ਨੂੰ ਨਾ ਭੁੱਲਦੇ ਹੋਏ ਇਸ ਵਿੱਚ ਜਾਰੀ ਰਹਿੰਦਾ ਹੈ, ਪਰ ਇਸ ਨੂੰ ਕਰਦੇ ਹੋਏ ਉਨ੍ਹਾਂ ਦੇ ਕੰਮਾਂ ਵਿੱਚ ਬਰਕਤ ਮਿਲੇਗੀ।</w:t>
      </w:r>
    </w:p>
    <w:p/>
    <w:p>
      <w:r xmlns:w="http://schemas.openxmlformats.org/wordprocessingml/2006/main">
        <w:t xml:space="preserve">ਲੇਵੀਆਂ 22:32 ਅਤੇ ਨਾ ਹੀ ਤੁਸੀਂ ਮੇਰੇ ਪਵਿੱਤਰ ਨਾਮ ਨੂੰ ਅਪਵਿੱਤਰ ਕਰੋ। ਪਰ ਮੈਂ ਇਸਰਾਏਲੀਆਂ ਵਿੱਚ ਪਵਿੱਤਰ ਮੰਨਿਆ ਜਾਵਾਂਗਾ: ਮੈਂ ਯਹੋਵਾਹ ਹਾਂ ਜੋ ਤੁਹਾਨੂੰ ਪਵਿੱਤਰ ਕਰਦਾ ਹਾਂ।</w:t>
      </w:r>
    </w:p>
    <w:p/>
    <w:p>
      <w:r xmlns:w="http://schemas.openxmlformats.org/wordprocessingml/2006/main">
        <w:t xml:space="preserve">ਪ੍ਰਮਾਤਮਾ ਸਾਨੂੰ ਉਸਦੇ ਪਵਿੱਤਰ ਨਾਮ ਨੂੰ ਬਰਕਰਾਰ ਰੱਖਣ ਅਤੇ ਇਸ ਨਾਲ ਸ਼ਰਧਾ ਨਾਲ ਪੇਸ਼ ਆਉਣ ਦਾ ਹੁਕਮ ਦਿੰਦਾ ਹੈ।</w:t>
      </w:r>
    </w:p>
    <w:p/>
    <w:p>
      <w:r xmlns:w="http://schemas.openxmlformats.org/wordprocessingml/2006/main">
        <w:t xml:space="preserve">1: ਪਵਿੱਤਰਤਾ ਲਈ ਇੱਕ ਕਾਲ - ਸਾਨੂੰ ਪਰਮੇਸ਼ੁਰ ਦੇ ਨਾਮ ਦੀ ਪਵਿੱਤਰਤਾ ਨੂੰ ਬਰਕਰਾਰ ਰੱਖਣ ਅਤੇ ਇਸਦਾ ਸਤਿਕਾਰ ਕਰਨ ਲਈ ਬੁਲਾਇਆ ਗਿਆ ਹੈ।</w:t>
      </w:r>
    </w:p>
    <w:p/>
    <w:p>
      <w:r xmlns:w="http://schemas.openxmlformats.org/wordprocessingml/2006/main">
        <w:t xml:space="preserve">2: ਪਵਿੱਤਰਤਾ ਵਿੱਚ ਰਹਿਣਾ - ਪਰਮੇਸ਼ੁਰ ਦੁਆਰਾ ਪਵਿੱਤਰ ਹੋਣ ਲਈ, ਸਾਨੂੰ ਇਜ਼ਰਾਈਲ ਦੇ ਬੱਚਿਆਂ ਵਜੋਂ ਪਵਿੱਤਰ ਜੀਵਨ ਜਿਉਣ ਦੀ ਕੋਸ਼ਿਸ਼ ਕਰਨੀ ਚਾਹੀਦੀ ਹੈ।</w:t>
      </w:r>
    </w:p>
    <w:p/>
    <w:p>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p>
      <w:r xmlns:w="http://schemas.openxmlformats.org/wordprocessingml/2006/main">
        <w:t xml:space="preserve">2: ਯਸਾਯਾਹ 8:13 - "ਸੈਨਾਂ ਦੇ ਯਹੋਵਾਹ ਨੂੰ ਆਪਣੇ ਆਪ ਨੂੰ ਪਵਿੱਤਰ ਕਰੋ; ਅਤੇ ਉਹ ਤੁਹਾਡਾ ਡਰ ਹੋਵੇ, ਅਤੇ ਉਹ ਤੁਹਾਡਾ ਡਰ ਹੋਵੇ।"</w:t>
      </w:r>
    </w:p>
    <w:p/>
    <w:p>
      <w:r xmlns:w="http://schemas.openxmlformats.org/wordprocessingml/2006/main">
        <w:t xml:space="preserve">ਲੇਵੀਆਂ 22:33 ਜੋ ਤੁਹਾਨੂੰ ਮਿਸਰ ਦੀ ਧਰਤੀ ਤੋਂ ਬਾਹਰ ਲਿਆਇਆ, ਤੁਹਾਡਾ ਪਰਮੇਸ਼ੁਰ ਬਣਨ ਲਈ: ਮੈਂ ਯਹੋਵਾਹ ਹਾਂ।</w:t>
      </w:r>
    </w:p>
    <w:p/>
    <w:p>
      <w:r xmlns:w="http://schemas.openxmlformats.org/wordprocessingml/2006/main">
        <w:t xml:space="preserve">ਪਰਮੇਸ਼ੁਰ ਇਸਰਾਏਲੀਆਂ ਨੂੰ ਯਾਦ ਦਿਵਾਉਂਦਾ ਹੈ ਕਿ ਉਹੀ ਉਹ ਹੈ ਜੋ ਉਨ੍ਹਾਂ ਨੂੰ ਮਿਸਰ ਵਿੱਚੋਂ ਬਾਹਰ ਲਿਆਇਆ ਅਤੇ ਉਨ੍ਹਾਂ ਦਾ ਪਰਮੇਸ਼ੁਰ ਹੈ।</w:t>
      </w:r>
    </w:p>
    <w:p/>
    <w:p>
      <w:r xmlns:w="http://schemas.openxmlformats.org/wordprocessingml/2006/main">
        <w:t xml:space="preserve">1: ਸਾਨੂੰ ਯਾਦ ਰੱਖਣਾ ਚਾਹੀਦਾ ਹੈ ਕਿ ਪਰਮੇਸ਼ੁਰ ਸ਼ੁਰੂ ਤੋਂ ਹੀ ਸਾਡੇ ਨਾਲ ਹੈ ਅਤੇ ਉਹ ਹਮੇਸ਼ਾ ਸਾਡਾ ਪਰਮੇਸ਼ੁਰ ਰਿਹਾ ਹੈ।</w:t>
      </w:r>
    </w:p>
    <w:p/>
    <w:p>
      <w:r xmlns:w="http://schemas.openxmlformats.org/wordprocessingml/2006/main">
        <w:t xml:space="preserve">2: ਸਾਨੂੰ ਪਰਮੇਸ਼ੁਰ ਦੀ ਮੁਕਤੀ ਲਈ ਸ਼ੁਕਰਗੁਜ਼ਾਰ ਹੋਣਾ ਚਾਹੀਦਾ ਹੈ ਅਤੇ ਉਸ ਨੂੰ ਆਪਣੇ ਪ੍ਰਭੂ ਵਜੋਂ ਪਛਾਣਨਾ ਚਾਹੀਦਾ ਹੈ।</w:t>
      </w:r>
    </w:p>
    <w:p/>
    <w:p>
      <w:r xmlns:w="http://schemas.openxmlformats.org/wordprocessingml/2006/main">
        <w:t xml:space="preserve">1: ਬਿਵਸਥਾ ਸਾਰ 5:15 - ਅਤੇ ਯਾਦ ਰੱਖੋ ਕਿ ਤੁਸੀਂ ਮਿਸਰ ਦੇਸ ਵਿੱਚ ਇੱਕ ਗ਼ੁਲਾਮ ਸੀ, ਅਤੇ ਯਹੋਵਾਹ ਤੁਹਾਡੇ ਪਰਮੇਸ਼ੁਰ ਨੇ ਇੱਕ ਸ਼ਕਤੀਸ਼ਾਲੀ ਹੱਥ ਅਤੇ ਇੱਕ ਫੈਲੀ ਹੋਈ ਬਾਂਹ ਨਾਲ ਤੁਹਾਨੂੰ ਉੱਥੋਂ ਬਾਹਰ ਲਿਆਂਦਾ ਸੀ। ਇਸ ਲਈ ਯਹੋਵਾਹ ਤੁਹਾਡੇ ਪਰਮੇਸ਼ੁਰ ਨੇ ਤੁਹਾਨੂੰ ਸਬਤ ਦੇ ਦਿਨ ਨੂੰ ਮਨਾਉਣ ਦਾ ਹੁਕਮ ਦਿੱਤਾ ਹੈ।</w:t>
      </w:r>
    </w:p>
    <w:p/>
    <w:p>
      <w:r xmlns:w="http://schemas.openxmlformats.org/wordprocessingml/2006/main">
        <w:t xml:space="preserve">2: ਕੂਚ 20:2 - ਮੈਂ ਯਹੋਵਾਹ ਤੁਹਾਡਾ ਪਰਮੇਸ਼ੁਰ ਹਾਂ, ਜੋ ਤੁਹਾਨੂੰ ਮਿਸਰ ਦੀ ਧਰਤੀ ਤੋਂ, ਗੁਲਾਮੀ ਦੇ ਘਰ ਤੋਂ ਬਾਹਰ ਲਿਆਇਆ ਹੈ।</w:t>
      </w:r>
    </w:p>
    <w:p/>
    <w:p>
      <w:r xmlns:w="http://schemas.openxmlformats.org/wordprocessingml/2006/main">
        <w:t xml:space="preserve">ਲੇਵੀਆਂ 23 ਦਾ ਸਾਰ ਤਿੰਨ ਪੈਰਿਆਂ ਵਿੱਚ ਹੇਠਾਂ ਦਿੱਤਾ ਜਾ ਸਕਦਾ ਹੈ, ਸੰਕੇਤਕ ਆਇਤਾਂ ਦੇ ਨਾਲ:</w:t>
      </w:r>
    </w:p>
    <w:p/>
    <w:p>
      <w:r xmlns:w="http://schemas.openxmlformats.org/wordprocessingml/2006/main">
        <w:t xml:space="preserve">ਪੈਰਾ 1: ਲੇਵੀਆਂ 23:1-8 ਨਿਯਤ ਕੀਤੇ ਤਿਉਹਾਰਾਂ ਜਾਂ ਪਵਿੱਤਰ ਸੰਮੇਲਨਾਂ ਦੀ ਰੂਪਰੇਖਾ ਦੱਸਦਾ ਹੈ ਜੋ ਇਸਰਾਏਲੀਆਂ ਨੂੰ ਮਨਾਉਣ ਦਾ ਹੁਕਮ ਦਿੱਤਾ ਗਿਆ ਹੈ। ਅਧਿਆਇ ਇਨ੍ਹਾਂ ਨਿਰਧਾਰਤ ਸਮੇਂ ਨੂੰ ਪਵਿੱਤਰ ਅਸੈਂਬਲੀਆਂ ਵਜੋਂ ਰੱਖਣ ਦੀ ਮਹੱਤਤਾ 'ਤੇ ਜ਼ੋਰ ਦੇ ਕੇ ਸ਼ੁਰੂ ਹੁੰਦਾ ਹੈ। ਇਹ ਸਬਤ ਦੇ ਦਿਨ ਨੂੰ ਹਫ਼ਤਾਵਾਰੀ ਮਨਾਉਣ ਵਜੋਂ ਉਜਾਗਰ ਕਰਦਾ ਹੈ ਅਤੇ ਸਾਲਾਨਾ ਤਿਉਹਾਰਾਂ ਨੂੰ ਪੇਸ਼ ਕਰਦਾ ਹੈ, ਜਿਸ ਵਿੱਚ ਪਸਾਹ, ਬੇਖਮੀਰੀ ਰੋਟੀ ਦਾ ਤਿਉਹਾਰ, ਅਤੇ ਪਹਿਲੇ ਫਲਾਂ ਦਾ ਤਿਉਹਾਰ ਸ਼ਾਮਲ ਹੈ। ਇਹ ਜਸ਼ਨ ਪ੍ਰਮਾਤਮਾ ਦੀ ਛੁਟਕਾਰਾ ਅਤੇ ਉਸਦੇ ਲੋਕਾਂ ਲਈ ਪ੍ਰਬੰਧ ਦੀ ਯਾਦ ਦਿਵਾਉਂਦੇ ਹਨ।</w:t>
      </w:r>
    </w:p>
    <w:p/>
    <w:p>
      <w:r xmlns:w="http://schemas.openxmlformats.org/wordprocessingml/2006/main">
        <w:t xml:space="preserve">ਪੈਰਾ 2: ਲੇਵੀਆਂ 23:9-22 ਵਿੱਚ ਜਾਰੀ ਰੱਖਦੇ ਹੋਏ, ਹਫ਼ਤਿਆਂ ਦੇ ਤਿਉਹਾਰ ਜਾਂ ਪੰਤੇਕੁਸਤ ਦੇ ਸੰਬੰਧ ਵਿੱਚ ਖਾਸ ਨਿਰਦੇਸ਼ ਦਿੱਤੇ ਗਏ ਹਨ। ਅਧਿਆਇ ਇਹ ਸਥਾਪਿਤ ਕਰਦਾ ਹੈ ਕਿ ਇਹ ਤਿਉਹਾਰ ਪਹਿਲੇ ਫਲਾਂ ਦੀ ਪੇਸ਼ਕਾਰੀ ਤੋਂ ਸੱਤ ਹਫ਼ਤੇ ਬਾਅਦ ਮਨਾਇਆ ਜਾਣਾ ਹੈ। ਇਸ ਵਿੱਚ ਪਰਮੇਸ਼ੁਰ ਨੂੰ ਇੱਕ ਨਵੀਂ ਅਨਾਜ ਦੀ ਭੇਟ ਚੜ੍ਹਾਉਣਾ ਅਤੇ ਇੱਕ ਪਵਿੱਤਰ ਸਭਾ ਨੂੰ ਦੇਖਣਾ ਸ਼ਾਮਲ ਹੈ। ਇਸ ਤੋਂ ਇਲਾਵਾ, ਇਹ ਵਾਢੀ ਤੋਂ ਚੁਗਣ ਅਤੇ ਲੋੜਵੰਦਾਂ ਲਈ ਹਿੱਸੇ ਛੱਡਣ ਸੰਬੰਧੀ ਨਿਯਮਾਂ ਨੂੰ ਸੰਬੋਧਿਤ ਕਰਦਾ ਹੈ।</w:t>
      </w:r>
    </w:p>
    <w:p/>
    <w:p>
      <w:r xmlns:w="http://schemas.openxmlformats.org/wordprocessingml/2006/main">
        <w:t xml:space="preserve">ਪੈਰਾ 3: ਲੇਵੀਆਂ 23 ਨਿਯਤ ਸਮਿਆਂ ਅਤੇ ਰੀਤੀ-ਰਿਵਾਜਾਂ ਬਾਰੇ ਹੋਰ ਹਿਦਾਇਤਾਂ ਪੇਸ਼ ਕਰਕੇ ਸਮਾਪਤ ਹੁੰਦਾ ਹੈ। ਇਹ ਤੁਰ੍ਹੀਆਂ ਦਾ ਤਿਉਹਾਰ ਪੇਸ਼ ਕਰਦਾ ਹੈ, ਜੋ ਤੁਰ੍ਹੀਆਂ ਵਜਾਉਣ ਦੇ ਦਿਨ ਨੂੰ ਦਰਸਾਉਂਦਾ ਹੈ ਅਤੇ ਪਰਮੇਸ਼ੁਰ ਦੇ ਅੱਗੇ ਇਕੱਠੇ ਹੋਣ ਲਈ ਇੱਕ ਯਾਦਗਾਰ ਜਾਂ ਯਾਦ ਦਿਵਾਉਣ ਦਾ ਕੰਮ ਕਰਦਾ ਹੈ। ਅਧਿਆਇ ਵਿਚ ਪ੍ਰਾਸਚਿਤ ਦੇ ਦਿਨ ਨੂੰ ਇਕ ਪਵਿੱਤਰ ਮੌਕੇ ਮਨਾਉਣ ਲਈ ਨਿਯਮਾਂ ਦੀ ਰੂਪਰੇਖਾ ਵੀ ਦਿੱਤੀ ਗਈ ਹੈ ਜਿੱਥੇ ਸਾਲ ਭਰ ਕੀਤੇ ਗਏ ਪਾਪਾਂ ਲਈ ਪ੍ਰਾਸਚਿਤ ਕਰਨ ਲਈ ਵਰਤ ਅਤੇ ਰੂਹਾਂ ਦੇ ਦੁੱਖ ਦੀ ਲੋੜ ਹੁੰਦੀ ਹੈ। ਅੰਤ ਵਿੱਚ, ਇਹ ਉਜਾੜ ਵਿੱਚ ਇਜ਼ਰਾਈਲ ਦੇ ਸਮੇਂ ਨੂੰ ਯਾਦ ਕਰਨ ਲਈ ਅਸਥਾਈ ਸ਼ੈਲਟਰਾਂ ਵਿੱਚ ਰਹਿਣ ਨੂੰ ਸ਼ਾਮਲ ਕਰਨ ਲਈ ਇੱਕ ਹਫ਼ਤੇ-ਲੰਬੇ ਯਾਦਗਾਰੀ ਤੰਬੂਆਂ ਜਾਂ ਬੂਥਾਂ ਦੇ ਤਿਉਹਾਰ ਨੂੰ ਮਨਾਉਣ ਲਈ ਦਿਸ਼ਾ-ਨਿਰਦੇਸ਼ ਪੇਸ਼ ਕਰਦਾ ਹੈ।</w:t>
      </w:r>
    </w:p>
    <w:p/>
    <w:p>
      <w:r xmlns:w="http://schemas.openxmlformats.org/wordprocessingml/2006/main">
        <w:t xml:space="preserve">ਸਾਰੰਸ਼ ਵਿੱਚ:</w:t>
      </w:r>
    </w:p>
    <w:p>
      <w:r xmlns:w="http://schemas.openxmlformats.org/wordprocessingml/2006/main">
        <w:t xml:space="preserve">ਲੇਵੀਟਿਕਸ 23 ਪੇਸ਼ ਕਰਦਾ ਹੈ:</w:t>
      </w:r>
    </w:p>
    <w:p>
      <w:r xmlns:w="http://schemas.openxmlformats.org/wordprocessingml/2006/main">
        <w:t xml:space="preserve">ਨਿਯੁਕਤ ਕੀਤੇ ਤਿਉਹਾਰਾਂ, ਪਵਿੱਤਰ ਕਨਵੋਕੇਸ਼ਨਾਂ ਦੀ ਪਾਲਣਾ ਦਾ ਹੁਕਮ;</w:t>
      </w:r>
    </w:p>
    <w:p>
      <w:r xmlns:w="http://schemas.openxmlformats.org/wordprocessingml/2006/main">
        <w:t xml:space="preserve">ਨਿਰਧਾਰਤ ਸਮੇਂ ਨੂੰ ਪਵਿੱਤਰ ਅਸੈਂਬਲੀ ਵਜੋਂ ਰੱਖਣ 'ਤੇ ਜ਼ੋਰ;</w:t>
      </w:r>
    </w:p>
    <w:p>
      <w:r xmlns:w="http://schemas.openxmlformats.org/wordprocessingml/2006/main">
        <w:t xml:space="preserve">ਹਫਤਾਵਾਰੀ ਸਬਤ ਦੀ ਜਾਣ-ਪਛਾਣ; ਸਾਲਾਨਾ ਤਿਉਹਾਰ ਪਸਾਹ, ਬੇਖਮੀਰੀ ਰੋਟੀ, ਪਹਿਲੇ ਫਲ।</w:t>
      </w:r>
    </w:p>
    <w:p/>
    <w:p>
      <w:r xmlns:w="http://schemas.openxmlformats.org/wordprocessingml/2006/main">
        <w:t xml:space="preserve">ਹਫ਼ਤਿਆਂ ਦਾ ਤਿਉਹਾਰ ਮਨਾਉਣ ਲਈ ਹਦਾਇਤਾਂ, ਪੰਤੇਕੁਸਤ ਨਵੇਂ ਅਨਾਜ ਦੀ ਪੇਸ਼ਕਸ਼;</w:t>
      </w:r>
    </w:p>
    <w:p>
      <w:r xmlns:w="http://schemas.openxmlformats.org/wordprocessingml/2006/main">
        <w:t xml:space="preserve">ਲੋੜਵੰਦਾਂ ਲਈ ਚੁਗਣ ਅਤੇ ਹਿੱਸੇ ਛੱਡਣ ਬਾਰੇ ਨਿਯਮ;</w:t>
      </w:r>
    </w:p>
    <w:p>
      <w:r xmlns:w="http://schemas.openxmlformats.org/wordprocessingml/2006/main">
        <w:t xml:space="preserve">ਧੰਨਵਾਦ ਅਤੇ ਪ੍ਰਬੰਧ 'ਤੇ ਜ਼ੋਰ.</w:t>
      </w:r>
    </w:p>
    <w:p/>
    <w:p>
      <w:r xmlns:w="http://schemas.openxmlformats.org/wordprocessingml/2006/main">
        <w:t xml:space="preserve">ਤੁਰ੍ਹੀਆਂ ਦੇ ਤਿਉਹਾਰ ਦੀ ਜਾਣ-ਪਛਾਣ; ਪਰਮੇਸ਼ੁਰ ਦੇ ਅੱਗੇ ਇਕੱਠੇ ਹੋਣਾ;</w:t>
      </w:r>
    </w:p>
    <w:p>
      <w:r xmlns:w="http://schemas.openxmlformats.org/wordprocessingml/2006/main">
        <w:t xml:space="preserve">ਪ੍ਰਾਸਚਿਤ ਦੇ ਦਿਨ ਦਾ ਪਾਲਣ ਵਰਤ, ਪ੍ਰਾਸਚਿਤ ਲਈ ਰੂਹਾਂ ਦਾ ਦੁੱਖ;</w:t>
      </w:r>
    </w:p>
    <w:p>
      <w:r xmlns:w="http://schemas.openxmlformats.org/wordprocessingml/2006/main">
        <w:t xml:space="preserve">ਤੰਬੂਆਂ ਦਾ ਤਿਉਹਾਰ ਮਨਾਉਣ ਲਈ ਦਿਸ਼ਾ-ਨਿਰਦੇਸ਼, ਅਸਥਾਈ ਸ਼ੈਲਟਰਾਂ ਵਿੱਚ ਰਹਿਣ ਵਾਲੇ ਬੂਥ; ਉਜਾੜ ਵਿੱਚ ਇਸਰਾਏਲ ਦੇ ਸਮੇਂ ਨੂੰ ਯਾਦ ਕਰਨਾ।</w:t>
      </w:r>
    </w:p>
    <w:p/>
    <w:p>
      <w:r xmlns:w="http://schemas.openxmlformats.org/wordprocessingml/2006/main">
        <w:t xml:space="preserve">ਇਹ ਅਧਿਆਇ ਨਿਯੁਕਤ ਕੀਤੇ ਗਏ ਤਿਉਹਾਰਾਂ ਜਾਂ ਪਵਿੱਤਰ ਕਨਵੋਕੇਸ਼ਨਾਂ 'ਤੇ ਕੇਂਦ੍ਰਤ ਕਰਦਾ ਹੈ ਜਿਨ੍ਹਾਂ ਨੂੰ ਮਨਾਉਣ ਦਾ ਇਜ਼ਰਾਈਲੀਆਂ ਨੂੰ ਹੁਕਮ ਦਿੱਤਾ ਗਿਆ ਹੈ। ਲੇਵੀਟਿਕਸ 23 ਇਨ੍ਹਾਂ ਮਨੋਨੀਤ ਸਮਿਆਂ ਨੂੰ ਪਵਿੱਤਰ ਅਸੈਂਬਲੀਆਂ ਵਜੋਂ ਰੱਖਣ ਦੇ ਮਹੱਤਵ ਉੱਤੇ ਜ਼ੋਰ ਦੇ ਕੇ ਸ਼ੁਰੂ ਹੁੰਦਾ ਹੈ। ਇਹ ਸਬਤ ਦੇ ਹਫ਼ਤਾਵਾਰੀ ਤਿਉਹਾਰ ਨੂੰ ਪੇਸ਼ ਕਰਦਾ ਹੈ ਅਤੇ ਸਾਲਾਨਾ ਤਿਉਹਾਰ ਜਿਵੇਂ ਕਿ ਪਸਾਹ, ਬੇਖਮੀਰੀ ਰੋਟੀ ਦਾ ਤਿਉਹਾਰ, ਅਤੇ ਪਹਿਲੇ ਫਲਾਂ ਦਾ ਤਿਉਹਾਰ ਪੇਸ਼ ਕਰਦਾ ਹੈ। ਇਹ ਜਸ਼ਨ ਇਜ਼ਰਾਈਲੀਆਂ ਨੂੰ ਉਨ੍ਹਾਂ ਦੇ ਇਤਿਹਾਸ ਦੌਰਾਨ ਪਰਮੇਸ਼ੁਰ ਦੀ ਮੁਕਤੀ ਅਤੇ ਪ੍ਰਬੰਧ ਬਾਰੇ ਯਾਦ ਦਿਵਾਉਂਦੇ ਹਨ।</w:t>
      </w:r>
    </w:p>
    <w:p/>
    <w:p>
      <w:r xmlns:w="http://schemas.openxmlformats.org/wordprocessingml/2006/main">
        <w:t xml:space="preserve">ਇਸ ਤੋਂ ਇਲਾਵਾ, ਲੇਵੀਟਿਕਸ 23 ਅਤਿਰਿਕਤ ਰੀਤੀ-ਰਿਵਾਜਾਂ ਦੇ ਸੰਬੰਧ ਵਿੱਚ ਖਾਸ ਹਿਦਾਇਤਾਂ ਪ੍ਰਦਾਨ ਕਰਦਾ ਹੈ। ਇਹ ਹਫ਼ਤਿਆਂ ਦੇ ਤਿਉਹਾਰ ਜਾਂ ਪੰਤੇਕੁਸਤ ਨੂੰ ਮਨਾਉਣ ਲਈ ਨਿਯਮਾਂ ਦੀ ਰੂਪਰੇਖਾ ਦਿੰਦਾ ਹੈ, ਜਿਸ ਵਿੱਚ ਪਹਿਲੇ ਫਲ ਪੇਸ਼ ਕਰਨ ਤੋਂ ਸੱਤ ਹਫ਼ਤਿਆਂ ਬਾਅਦ ਪਰਮੇਸ਼ੁਰ ਨੂੰ ਇੱਕ ਨਵੀਂ ਅਨਾਜ ਦੀ ਭੇਟ ਚੜ੍ਹਾਉਣਾ ਸ਼ਾਮਲ ਹੈ। ਅਧਿਆਇ ਇਸ ਤਿਉਹਾਰ ਦੌਰਾਨ ਵਾਢੀ ਤੋਂ ਇਕੱਠਾ ਕਰਨ ਅਤੇ ਲੋੜਵੰਦਾਂ ਲਈ ਹਿੱਸੇ ਛੱਡਣ ਨੂੰ ਵੀ ਸੰਬੋਧਿਤ ਕਰਦਾ ਹੈ, ਧੰਨਵਾਦ ਅਤੇ ਪ੍ਰਬੰਧ ਨੂੰ ਉਜਾਗਰ ਕਰਦਾ ਹੈ।</w:t>
      </w:r>
    </w:p>
    <w:p/>
    <w:p>
      <w:r xmlns:w="http://schemas.openxmlformats.org/wordprocessingml/2006/main">
        <w:t xml:space="preserve">ਅਧਿਆਇ ਹੋਰ ਨਿਯਤ ਸਮੇਂ ਅਤੇ ਰੀਤੀ-ਰਿਵਾਜਾਂ ਨੂੰ ਪੇਸ਼ ਕਰਕੇ ਸਮਾਪਤ ਹੁੰਦਾ ਹੈ। ਲੇਵੀਟਿਕਸ 23 ਨੇ ਪਰਮੇਸ਼ੁਰ ਦੇ ਸਾਮ੍ਹਣੇ ਇੱਕ ਯਾਦਗਾਰ ਵਜੋਂ ਤੁਰ੍ਹੀਆਂ ਵਜਾਉਣ ਦੁਆਰਾ ਚਿੰਨ੍ਹਿਤ ਇੱਕ ਦਿਨ ਤੁਰ੍ਹੀਆਂ ਦੇ ਤਿਉਹਾਰ ਨੂੰ ਮਨਾਉਣ ਲਈ ਦਿਸ਼ਾ-ਨਿਰਦੇਸ਼ ਪੇਸ਼ ਕੀਤੇ ਹਨ। ਇਹ ਪ੍ਰਾਸਚਿਤ ਦੇ ਪਵਿੱਤਰ ਦਿਨ ਨੂੰ ਮਨਾਉਣ ਲਈ ਨਿਯਮਾਂ ਦੀ ਰੂਪਰੇਖਾ ਵੀ ਦਰਸਾਉਂਦਾ ਹੈ, ਜਿਸ ਲਈ ਸਾਲ ਭਰ ਕੀਤੇ ਗਏ ਪਾਪਾਂ ਲਈ ਪ੍ਰਾਸਚਿਤ ਕਰਨ ਲਈ ਵਰਤ ਅਤੇ ਰੂਹਾਂ ਦੇ ਦੁੱਖ ਦੀ ਲੋੜ ਹੁੰਦੀ ਹੈ। ਅੰਤ ਵਿੱਚ, ਇਹ ਉਜਾੜ ਵਿੱਚ ਇਜ਼ਰਾਈਲ ਦੇ ਸਮੇਂ ਨੂੰ ਯਾਦ ਕਰਨ ਲਈ ਅਸਥਾਈ ਸ਼ੈਲਟਰਾਂ ਵਿੱਚ ਰਹਿਣ ਨੂੰ ਸ਼ਾਮਲ ਕਰਨ ਲਈ ਇੱਕ ਹਫ਼ਤੇ-ਲੰਬੇ ਸਮਾਗਮਾਂ ਜਾਂ ਬੂਥਾਂ ਦੇ ਤਿਉਹਾਰ ਨੂੰ ਮਨਾਉਣ ਲਈ ਦਿਸ਼ਾ-ਨਿਰਦੇਸ਼ ਪ੍ਰਦਾਨ ਕਰਦਾ ਹੈ। ਇਹ ਤਿਉਹਾਰ ਇਜ਼ਰਾਈਲੀਆਂ ਲਈ ਇਕੱਠੇ ਹੋਣ, ਯਾਦ ਕਰਨ ਅਤੇ ਪ੍ਰਮਾਤਮਾ ਪ੍ਰਤੀ ਆਪਣੀ ਨਿਹਚਾ ਅਤੇ ਧੰਨਵਾਦ ਪ੍ਰਗਟ ਕਰਨ ਲਈ ਮਹੱਤਵਪੂਰਨ ਮੌਕਿਆਂ ਵਜੋਂ ਕੰਮ ਕਰਦੇ ਹਨ।</w:t>
      </w:r>
    </w:p>
    <w:p/>
    <w:p>
      <w:r xmlns:w="http://schemas.openxmlformats.org/wordprocessingml/2006/main">
        <w:t xml:space="preserve">ਲੇਵੀਆਂ 23:1 ਅਤੇ ਯਹੋਵਾਹ ਨੇ ਮੂਸਾ ਨੂੰ ਆਖਿਆ,</w:t>
      </w:r>
    </w:p>
    <w:p/>
    <w:p>
      <w:r xmlns:w="http://schemas.openxmlformats.org/wordprocessingml/2006/main">
        <w:t xml:space="preserve">ਯਹੋਵਾਹ ਨੇ ਮੂਸਾ ਨਾਲ ਗੱਲ ਕੀਤੀ, ਉਸ ਨੂੰ ਧਾਰਮਿਕ ਤਿਉਹਾਰਾਂ ਨੂੰ ਕਿਵੇਂ ਮਨਾਉਣਾ ਹੈ ਬਾਰੇ ਹਿਦਾਇਤ ਦਿੱਤੀ।</w:t>
      </w:r>
    </w:p>
    <w:p/>
    <w:p>
      <w:r xmlns:w="http://schemas.openxmlformats.org/wordprocessingml/2006/main">
        <w:t xml:space="preserve">1. ਪ੍ਰਭੂ ਅਜੇ ਵੀ ਬੋਲ ਰਿਹਾ ਹੈ: ਪਰਮੇਸ਼ੁਰ ਦੇ ਨਿਰਦੇਸ਼ਾਂ ਨੂੰ ਕਿਵੇਂ ਸੁਣਨਾ ਅਤੇ ਜਵਾਬ ਦੇਣਾ ਹੈ</w:t>
      </w:r>
    </w:p>
    <w:p/>
    <w:p>
      <w:r xmlns:w="http://schemas.openxmlformats.org/wordprocessingml/2006/main">
        <w:t xml:space="preserve">2. ਬਾਈਬਲ ਦੀਆਂ ਛੁੱਟੀਆਂ: ਪਰਮੇਸ਼ੁਰ ਦੇ ਵਾਅਦਿਆਂ ਦਾ ਜਸ਼ਨ ਮਨਾਉਣਾ</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ਬਿਵਸਥਾ ਸਾਰ 30:15-16 ਵੇਖੋ, ਮੈਂ ਅੱਜ ਤੁਹਾਡੇ ਸਾਹਮਣੇ ਜੀਵਨ ਅਤੇ ਚੰਗਿਆਈ, ਮੌਤ ਅਤੇ ਬੁਰਾਈ ਰੱਖੀ ਹੈ। ਜੇ ਤੁਸੀਂ ਯਹੋਵਾਹ ਆਪਣੇ ਪਰਮੇਸ਼ੁਰ ਦੇ ਹੁਕਮਾਂ ਦੀ ਪਾਲਣਾ ਕਰੋ ਜਿਨ੍ਹਾਂ ਦਾ ਮੈਂ ਅੱਜ ਤੁਹਾਨੂੰ ਹੁਕਮ ਦਿੰਦਾ ਹਾਂ, ਯਹੋਵਾਹ ਆਪਣੇ ਪਰਮੇਸ਼ੁਰ ਨੂੰ ਪਿਆਰ ਕਰ ਕੇ, ਉਸ ਦੇ ਰਾਹਾਂ ਉੱਤੇ ਚੱਲ ਕੇ, ਉਸ ਦੇ ਹੁਕਮਾਂ, ਉਸ ਦੀਆਂ ਬਿਧੀਆਂ ਅਤੇ ਉਸ ਦੀਆਂ ਬਿਧੀਆਂ ਨੂੰ ਮੰਨ ਕੇ, ਤਾਂ ਤੁਸੀਂ ਜੀਉਂਦੇ ਰਹੋਗੇ ਅਤੇ ਵਧੋਗੇ। ਯਹੋਵਾਹ ਤੁਹਾਡਾ ਪਰਮੇਸ਼ੁਰ ਤੁਹਾਨੂੰ ਉਸ ਧਰਤੀ ਉੱਤੇ ਅਸੀਸ ਦੇਵੇਗਾ ਜਿਸ ਉੱਤੇ ਤੁਸੀਂ ਕਬਜ਼ਾ ਕਰਨ ਲਈ ਜਾ ਰਹੇ ਹੋ।</w:t>
      </w:r>
    </w:p>
    <w:p/>
    <w:p>
      <w:r xmlns:w="http://schemas.openxmlformats.org/wordprocessingml/2006/main">
        <w:t xml:space="preserve">ਲੇਵੀਆਂ 23:2 ਇਸਰਾਏਲੀਆਂ ਨਾਲ ਗੱਲ ਕਰੋ ਅਤੇ ਉਨ੍ਹਾਂ ਨੂੰ ਆਖੋ, ਯਹੋਵਾਹ ਦੇ ਤਿਉਹਾਰਾਂ ਦੇ ਬਾਰੇ, ਜਿਨ੍ਹਾਂ ਦਾ ਤੁਸੀਂ ਪਵਿੱਤਰ ਸਭਾਵਾਂ ਹੋਣ ਦਾ ਐਲਾਨ ਕਰੋ, ਇਹ ਮੇਰੇ ਪਰਬ ਹਨ।</w:t>
      </w:r>
    </w:p>
    <w:p/>
    <w:p>
      <w:r xmlns:w="http://schemas.openxmlformats.org/wordprocessingml/2006/main">
        <w:t xml:space="preserve">ਯਹੋਵਾਹ ਨੇ ਇਸਰਾਏਲੀਆਂ ਨੂੰ ਹੁਕਮ ਦਿੱਤਾ ਕਿ ਉਹ ਪਵਿੱਤਰ ਦਿਨਾਂ ਨੂੰ ਪਵਿੱਤਰ ਸੰਮੇਲਨਾਂ ਵਜੋਂ ਘੋਸ਼ਿਤ ਕਰਨ।</w:t>
      </w:r>
    </w:p>
    <w:p/>
    <w:p>
      <w:r xmlns:w="http://schemas.openxmlformats.org/wordprocessingml/2006/main">
        <w:t xml:space="preserve">1. ਪਰਮਾਤਮਾ ਦੀ ਪਵਿੱਤਰਤਾ ਕਿਵੇਂ ਮਨਾਈਏ</w:t>
      </w:r>
    </w:p>
    <w:p/>
    <w:p>
      <w:r xmlns:w="http://schemas.openxmlformats.org/wordprocessingml/2006/main">
        <w:t xml:space="preserve">2. ਰੱਬ ਦੇ ਪਵਿੱਤਰ ਦਿਨ ਰੱਖਣਾ</w:t>
      </w:r>
    </w:p>
    <w:p/>
    <w:p>
      <w:r xmlns:w="http://schemas.openxmlformats.org/wordprocessingml/2006/main">
        <w:t xml:space="preserve">1. ਮਰਕੁਸ 2:27-28 - ਅਤੇ ਉਸਨੇ ਉਨ੍ਹਾਂ ਨੂੰ ਕਿਹਾ, ਸਬਤ ਮਨੁੱਖ ਲਈ ਬਣਾਇਆ ਗਿਆ ਸੀ, ਨਾ ਕਿ ਮਨੁੱਖ ਸਬਤ ਲਈ: ਇਸ ਲਈ ਮਨੁੱਖ ਦਾ ਪੁੱਤਰ ਸਬਤ ਦਾ ਵੀ ਪ੍ਰਭੂ ਹੈ।</w:t>
      </w:r>
    </w:p>
    <w:p/>
    <w:p>
      <w:r xmlns:w="http://schemas.openxmlformats.org/wordprocessingml/2006/main">
        <w:t xml:space="preserve">2. ਕੁਲੁੱਸੀਆਂ 2:16 ਇਸ ਲਈ ਕੋਈ ਵੀ ਵਿਅਕਤੀ ਤੁਹਾਨੂੰ ਮਾਸ, ਜਾਂ ਪੀਣ, ਜਾਂ ਪਵਿੱਤਰ ਦਿਨ, ਨਵੇਂ ਚੰਦ, ਜਾਂ ਸਬਤ ਦੇ ਦਿਨਾਂ ਵਿੱਚ ਨਿਰਣਾ ਨਾ ਕਰੇ।</w:t>
      </w:r>
    </w:p>
    <w:p/>
    <w:p>
      <w:r xmlns:w="http://schemas.openxmlformats.org/wordprocessingml/2006/main">
        <w:t xml:space="preserve">ਲੇਵੀਆਂ 23:3 ਛੇ ਦਿਨ ਕੰਮ ਕੀਤਾ ਜਾਣਾ ਚਾਹੀਦਾ ਹੈ: ਪਰ ਸੱਤਵਾਂ ਦਿਨ ਆਰਾਮ ਦਾ ਸਬਤ ਹੈ, ਇੱਕ ਪਵਿੱਤਰ ਸਭਾ; ਤੁਹਾਨੂੰ ਇਸ ਵਿੱਚ ਕੋਈ ਕੰਮ ਨਹੀਂ ਕਰਨਾ ਚਾਹੀਦਾ: ਇਹ ਤੁਹਾਡੇ ਸਾਰੇ ਨਿਵਾਸਾਂ ਵਿੱਚ ਯਹੋਵਾਹ ਦਾ ਸਬਤ ਹੈ।</w:t>
      </w:r>
    </w:p>
    <w:p/>
    <w:p>
      <w:r xmlns:w="http://schemas.openxmlformats.org/wordprocessingml/2006/main">
        <w:t xml:space="preserve">ਪ੍ਰਮਾਤਮਾ ਸਾਨੂੰ ਛੇ ਦਿਨ ਕੰਮ ਕਰਨ ਅਤੇ ਸੱਤਵੇਂ ਦਿਨ ਨੂੰ ਸਬਤ ਦੇ ਤੌਰ ਤੇ ਰੱਖਣ ਦਾ ਹੁਕਮ ਦਿੰਦਾ ਹੈ, ਇੱਕ ਪਵਿੱਤਰ ਸੰਮੇਲਨ, ਕਿਉਂਕਿ ਇਹ ਪ੍ਰਭੂ ਲਈ ਆਰਾਮ ਦਾ ਦਿਨ ਹੈ।</w:t>
      </w:r>
    </w:p>
    <w:p/>
    <w:p>
      <w:r xmlns:w="http://schemas.openxmlformats.org/wordprocessingml/2006/main">
        <w:t xml:space="preserve">1. ਛੇ ਦਿਨ ਲਗਨ ਨਾਲ ਕੰਮ ਕਰੋ ਅਤੇ ਸੱਤਵਾਂ ਦਿਨ ਆਰਾਮ ਅਤੇ ਪੂਜਾ ਕਰਨ ਲਈ ਸਮਰਪਿਤ ਕਰੋ।</w:t>
      </w:r>
    </w:p>
    <w:p/>
    <w:p>
      <w:r xmlns:w="http://schemas.openxmlformats.org/wordprocessingml/2006/main">
        <w:t xml:space="preserve">2. ਸਾਡੀ ਅਧਿਆਤਮਿਕ ਅਤੇ ਸਰੀਰਕ ਤੰਦਰੁਸਤੀ ਲਈ ਆਰਾਮ ਜ਼ਰੂਰੀ ਹੈ, ਅਤੇ ਪ੍ਰਭੂ ਸਾਨੂੰ ਸਬਤ ਦੇ ਦਿਨ ਨੂੰ ਪਵਿੱਤਰ ਰੱਖਣ ਦਾ ਹੁਕਮ ਦਿੰਦਾ ਹੈ।</w:t>
      </w:r>
    </w:p>
    <w:p/>
    <w:p>
      <w:r xmlns:w="http://schemas.openxmlformats.org/wordprocessingml/2006/main">
        <w:t xml:space="preserve">1. ਕੁਲੁੱਸੀਆਂ 3:23 "ਤੁਸੀਂ ਜੋ ਵੀ ਕਰਦੇ ਹੋ, ਉਸ ਨੂੰ ਆਪਣੇ ਪੂਰੇ ਦਿਲ ਨਾਲ ਕਰੋ, ਜਿਵੇਂ ਕਿ ਪ੍ਰਭੂ ਲਈ ਕੰਮ ਕਰੋ, ਨਾ ਕਿ ਮਨੁੱਖੀ ਮਾਲਕਾਂ ਲਈ।"</w:t>
      </w:r>
    </w:p>
    <w:p/>
    <w:p>
      <w:r xmlns:w="http://schemas.openxmlformats.org/wordprocessingml/2006/main">
        <w:t xml:space="preserve">2. ਇਬਰਾਨੀਆਂ 4:9-11 "ਇਸ ਲਈ, ਪਰਮੇਸ਼ੁਰ ਦੇ ਲੋਕਾਂ ਲਈ ਸਬਤ ਦਾ ਅਰਾਮ ਬਾਕੀ ਰਹਿੰਦਾ ਹੈ; ਕਿਉਂਕਿ ਜੋ ਕੋਈ ਵੀ ਪਰਮੇਸ਼ੁਰ ਦੇ ਆਰਾਮ ਵਿੱਚ ਦਾਖਲ ਹੁੰਦਾ ਹੈ, ਉਹ ਵੀ ਆਪਣੇ ਕੰਮਾਂ ਤੋਂ ਅਰਾਮ ਕਰਦਾ ਹੈ, ਜਿਵੇਂ ਕਿ ਪਰਮੇਸ਼ੁਰ ਨੇ ਆਪਣੇ ਕੰਮਾਂ ਤੋਂ ਕੀਤਾ ਸੀ। ਇਸ ਲਈ, ਆਓ ਅਸੀਂ ਹਰ ਇੱਕ ਨੂੰ ਬਣਾਈਏ। ਉਸ ਆਰਾਮ ਵਿੱਚ ਪ੍ਰਵੇਸ਼ ਕਰਨ ਦੀ ਕੋਸ਼ਿਸ਼ ਕਰੋ, ਤਾਂ ਜੋ ਕੋਈ ਵੀ ਉਨ੍ਹਾਂ ਦੀ ਅਣਆਗਿਆਕਾਰੀ ਦੀ ਮਿਸਾਲ ਉੱਤੇ ਚੱਲ ਕੇ ਨਾਸ਼ ਨਾ ਹੋਵੇ।"</w:t>
      </w:r>
    </w:p>
    <w:p/>
    <w:p>
      <w:r xmlns:w="http://schemas.openxmlformats.org/wordprocessingml/2006/main">
        <w:t xml:space="preserve">ਲੇਵੀਆਂ 23:4 ਇਹ ਯਹੋਵਾਹ ਦੇ ਪਰਬ ਹਨ, ਪਵਿੱਤਰ ਸਭਾਵਾਂ, ਜਿਨ੍ਹਾਂ ਦਾ ਤੁਸੀਂ ਉਨ੍ਹਾਂ ਦੇ ਮੌਸਮਾਂ ਵਿੱਚ ਐਲਾਨ ਕਰੋ।</w:t>
      </w:r>
    </w:p>
    <w:p/>
    <w:p>
      <w:r xmlns:w="http://schemas.openxmlformats.org/wordprocessingml/2006/main">
        <w:t xml:space="preserve">ਪ੍ਰਭੂ ਨੇ ਸਾਨੂੰ ਉਨ੍ਹਾਂ ਦੇ ਨਿਰਧਾਰਤ ਸਮੇਂ ਵਿੱਚ ਮਨਾਉਣ ਲਈ ਪਵਿੱਤਰ ਕਨਵੋਕੇਸ਼ਨ ਦਿੱਤੀ ਹੈ।</w:t>
      </w:r>
    </w:p>
    <w:p/>
    <w:p>
      <w:r xmlns:w="http://schemas.openxmlformats.org/wordprocessingml/2006/main">
        <w:t xml:space="preserve">1. ਪ੍ਰਭੂ ਨੂੰ ਉਸਦੇ ਨਿਯੁਕਤ ਸਮੇਂ ਵਿੱਚ ਮਨਾਉਣਾ</w:t>
      </w:r>
    </w:p>
    <w:p/>
    <w:p>
      <w:r xmlns:w="http://schemas.openxmlformats.org/wordprocessingml/2006/main">
        <w:t xml:space="preserve">2. ਪ੍ਰਭੂ ਦੇ ਤਿਉਹਾਰਾਂ ਵਿੱਚ ਅਨੰਦ ਪ੍ਰਾਪਤ ਕਰਨਾ</w:t>
      </w:r>
    </w:p>
    <w:p/>
    <w:p>
      <w:r xmlns:w="http://schemas.openxmlformats.org/wordprocessingml/2006/main">
        <w:t xml:space="preserve">1. ਬਿਵਸਥਾ ਸਾਰ 16:16 - "ਇੱਕ ਸਾਲ ਵਿੱਚ ਤਿੰਨ ਵਾਰੀ ਤੁਹਾਡੇ ਸਾਰੇ ਪੁਰਸ਼ ਯਹੋਵਾਹ ਤੁਹਾਡੇ ਪਰਮੇਸ਼ੁਰ ਦੇ ਅੱਗੇ ਉਸ ਥਾਂ ਉੱਤੇ ਹਾਜ਼ਰ ਹੋਣਗੇ ਜਿਸ ਨੂੰ ਉਹ ਚੁਣੇਗਾ; ਪਤੀਰੀ ਰੋਟੀ ਦੇ ਤਿਉਹਾਰ ਵਿੱਚ, ਹਫ਼ਤਿਆਂ ਦੇ ਤਿਉਹਾਰ ਵਿੱਚ, ਅਤੇ ਦੇ ਤਿਉਹਾਰ ਵਿੱਚ। ਡੇਰੇ: ਅਤੇ ਉਹ ਯਹੋਵਾਹ ਦੇ ਅੱਗੇ ਖਾਲੀ ਨਹੀਂ ਆਉਣਗੇ:</w:t>
      </w:r>
    </w:p>
    <w:p/>
    <w:p>
      <w:r xmlns:w="http://schemas.openxmlformats.org/wordprocessingml/2006/main">
        <w:t xml:space="preserve">2. ਲੂਕਾ 4:16-21 - "ਅਤੇ ਉਹ ਨਾਸਰਤ ਵਿੱਚ ਆਇਆ, ਜਿੱਥੇ ਉਸਦਾ ਪਾਲਣ ਪੋਸ਼ਣ ਹੋਇਆ ਸੀ: ਅਤੇ, ਉਸਦੀ ਰੀਤ ਅਨੁਸਾਰ, ਸਬਤ ਦੇ ਦਿਨ ਪ੍ਰਾਰਥਨਾ ਸਥਾਨ ਵਿੱਚ ਗਿਆ, ਅਤੇ ਪੜ੍ਹਨ ਲਈ ਖੜ੍ਹਾ ਹੋਇਆ। ਉਸ ਨੂੰ ਯਸਾਯਾਹ ਨਬੀ ਦੀ ਪੋਥੀ ਸੌਂਪੀ ਅਤੇ ਜਦੋਂ ਉਸ ਨੇ ਪੋਥੀ ਖੋਲ੍ਹੀ ਤਾਂ ਉਸ ਨੇ ਉਹ ਥਾਂ ਲੱਭੀ ਜਿੱਥੇ ਇਹ ਲਿਖਿਆ ਹੋਇਆ ਸੀ, ਪ੍ਰਭੂ ਦਾ ਆਤਮਾ ਮੇਰੇ ਉੱਤੇ ਹੈ, ਕਿਉਂਕਿ ਉਸਨੇ ਗਰੀਬਾਂ ਨੂੰ ਖੁਸ਼ਖਬਰੀ ਸੁਣਾਉਣ ਲਈ ਮੈਨੂੰ ਮਸਹ ਕੀਤਾ ਹੈ। ਮੈਨੂੰ ਟੁੱਟੇ ਦਿਲਾਂ ਨੂੰ ਚੰਗਾ ਕਰਨ ਲਈ, ਗ਼ੁਲਾਮਾਂ ਨੂੰ ਛੁਟਕਾਰਾ ਦੇਣ, ਅਤੇ ਅੰਨ੍ਹਿਆਂ ਨੂੰ ਅੱਖਾਂ ਦੀ ਮੁੜ ਪ੍ਰਾਪਤੀ ਦਾ ਪ੍ਰਚਾਰ ਕਰਨ ਲਈ, ਕੁਚਲੇ ਹੋਏ ਲੋਕਾਂ ਨੂੰ ਆਜ਼ਾਦ ਕਰਨ ਲਈ, ਪ੍ਰਭੂ ਦੇ ਸਵੀਕਾਰਯੋਗ ਸਾਲ ਦਾ ਪ੍ਰਚਾਰ ਕਰਨ ਲਈ ਭੇਜਿਆ ਹੈ।"</w:t>
      </w:r>
    </w:p>
    <w:p/>
    <w:p>
      <w:r xmlns:w="http://schemas.openxmlformats.org/wordprocessingml/2006/main">
        <w:t xml:space="preserve">ਲੇਵੀਆਂ 23:5 ਪਹਿਲੇ ਮਹੀਨੇ ਦੀ ਚੌਦ੍ਹਵੀਂ ਤਾਰੀਖ਼ ਨੂੰ ਸ਼ਾਮ ਨੂੰ ਯਹੋਵਾਹ ਦਾ ਪਸਾਹ ਹੈ।</w:t>
      </w:r>
    </w:p>
    <w:p/>
    <w:p>
      <w:r xmlns:w="http://schemas.openxmlformats.org/wordprocessingml/2006/main">
        <w:t xml:space="preserve">ਪ੍ਰਭੂ ਦਾ ਪਸਾਹ ਪਹਿਲੇ ਮਹੀਨੇ ਦੇ ਚੌਦਵੇਂ ਦਿਨ ਸ਼ਾਮ ਨੂੰ ਮਨਾਇਆ ਜਾਂਦਾ ਹੈ।</w:t>
      </w:r>
    </w:p>
    <w:p/>
    <w:p>
      <w:r xmlns:w="http://schemas.openxmlformats.org/wordprocessingml/2006/main">
        <w:t xml:space="preserve">1. ਪ੍ਰਭੂ ਦਾ ਪਸਾਹ: ਮੁਕਤੀ ਦਾ ਜਸ਼ਨ</w:t>
      </w:r>
    </w:p>
    <w:p/>
    <w:p>
      <w:r xmlns:w="http://schemas.openxmlformats.org/wordprocessingml/2006/main">
        <w:t xml:space="preserve">2. ਪ੍ਰਭੂ ਦੇ ਬਲੀਦਾਨ ਨੂੰ ਯਾਦ ਕਰਨਾ: ਪਸਾਹ ਦਾ ਅਰਥ</w:t>
      </w:r>
    </w:p>
    <w:p/>
    <w:p>
      <w:r xmlns:w="http://schemas.openxmlformats.org/wordprocessingml/2006/main">
        <w:t xml:space="preserve">1. ਕੂਚ 12:1-14 - ਪਸਾਹ ਮਨਾਉਣ ਬਾਰੇ ਇਸਰਾਏਲ ਨੂੰ ਪਰਮੇਸ਼ੁਰ ਦੀਆਂ ਹਦਾਇਤਾਂ</w:t>
      </w:r>
    </w:p>
    <w:p/>
    <w:p>
      <w:r xmlns:w="http://schemas.openxmlformats.org/wordprocessingml/2006/main">
        <w:t xml:space="preserve">2. ਯੂਹੰਨਾ 12:1 - ਯਿਸੂ ਦੀ ਆਪਣੇ ਚੇਲਿਆਂ ਨਾਲ ਪਸਾਹ ਦੇ ਭੋਜਨ ਵਿੱਚ ਹਾਜ਼ਰੀ</w:t>
      </w:r>
    </w:p>
    <w:p/>
    <w:p>
      <w:r xmlns:w="http://schemas.openxmlformats.org/wordprocessingml/2006/main">
        <w:t xml:space="preserve">ਲੇਵੀਆਂ ਦੀ ਪੋਥੀ 23:6 ਅਤੇ ਉਸੇ ਮਹੀਨੇ ਦੀ ਪੰਦਰਵੀਂ ਤਾਰੀਖ਼ ਨੂੰ ਯਹੋਵਾਹ ਲਈ ਪਤੀਰੀ ਰੋਟੀ ਦਾ ਤਿਉਹਾਰ ਹੈ: ਸੱਤਾਂ ਦਿਨਾਂ ਤੱਕ ਤੁਹਾਨੂੰ ਪਤੀਰੀ ਰੋਟੀ ਖਾਣੀ ਚਾਹੀਦੀ ਹੈ।</w:t>
      </w:r>
    </w:p>
    <w:p/>
    <w:p>
      <w:r xmlns:w="http://schemas.openxmlformats.org/wordprocessingml/2006/main">
        <w:t xml:space="preserve">ਪਤੀਰੀ ਰੋਟੀ ਦਾ ਤਿਉਹਾਰ ਉਸੇ ਮਹੀਨੇ ਦੇ 15ਵੇਂ ਦਿਨ ਮਨਾਇਆ ਜਾਂਦਾ ਹੈ ਅਤੇ ਸੱਤ ਦਿਨਾਂ ਲਈ ਪਤੀਰੀ ਰੋਟੀ ਖਾਣੀ ਪੈਂਦੀ ਹੈ।</w:t>
      </w:r>
    </w:p>
    <w:p/>
    <w:p>
      <w:r xmlns:w="http://schemas.openxmlformats.org/wordprocessingml/2006/main">
        <w:t xml:space="preserve">1. ਬੇਖਮੀਰੀ ਰੋਟੀ ਦਾ ਤਿਉਹਾਰ ਮਨਾਉਣ ਦਾ ਮਹੱਤਵ।</w:t>
      </w:r>
    </w:p>
    <w:p/>
    <w:p>
      <w:r xmlns:w="http://schemas.openxmlformats.org/wordprocessingml/2006/main">
        <w:t xml:space="preserve">2. ਬੇਖਮੀਰੀ ਰੋਟੀ ਖਾਣ ਦੇ ਸੱਤ ਦਿਨ ਪਿੱਛੇ ਅਰਥ.</w:t>
      </w:r>
    </w:p>
    <w:p/>
    <w:p>
      <w:r xmlns:w="http://schemas.openxmlformats.org/wordprocessingml/2006/main">
        <w:t xml:space="preserve">1. ਕੂਚ 12:15-20 - ਸੱਤ ਦਿਨ ਤੁਸੀਂ ਪਤੀਰੀ ਰੋਟੀ ਖਾਓਗੇ; ਪਹਿਲੇ ਦਿਨ ਵੀ ਤੁਹਾਨੂੰ ਆਪਣੇ ਘਰਾਂ ਵਿੱਚੋਂ ਖਮੀਰ ਕੱਢ ਦੇਣਾ ਚਾਹੀਦਾ ਹੈ, ਕਿਉਂਕਿ ਜੋ ਕੋਈ ਪਹਿਲੇ ਦਿਨ ਤੋਂ ਸੱਤਵੇਂ ਦਿਨ ਤੱਕ ਖਮੀਰ ਵਾਲੀ ਰੋਟੀ ਖਾਵੇ, ਉਹ ਵਿਅਕਤੀ ਇਸਰਾਏਲ ਵਿੱਚੋਂ ਛੇਕਿਆ ਜਾਵੇਗਾ।</w:t>
      </w:r>
    </w:p>
    <w:p/>
    <w:p>
      <w:r xmlns:w="http://schemas.openxmlformats.org/wordprocessingml/2006/main">
        <w:t xml:space="preserve">2. ਲੂਕਾ 22:7-9 - ਫਿਰ ਪਤੀਰੀ ਰੋਟੀ ਦਾ ਦਿਨ ਆਇਆ, ਜਦੋਂ ਪਸਾਹ ਦੇ ਲੇਲੇ ਦੀ ਬਲੀ ਦਿੱਤੀ ਜਾਣੀ ਸੀ। ਯਿਸੂ ਨੇ ਪਤਰਸ ਅਤੇ ਯੂਹੰਨਾ ਨੂੰ ਇਹ ਕਹਿ ਕੇ ਭੇਜਿਆ, “ਜਾਓ ਅਤੇ ਸਾਡੇ ਲਈ ਪਸਾਹ ਖਾਣ ਦੀ ਤਿਆਰੀ ਕਰੋ। ਤੁਸੀਂ ਕਿੱਥੇ ਚਾਹੁੰਦੇ ਹੋ ਕਿ ਅਸੀਂ ਇਸਦੀ ਤਿਆਰੀ ਕਰੀਏ? ਉਹਨਾਂ ਨੇ ਪੁੱਛਿਆ।</w:t>
      </w:r>
    </w:p>
    <w:p/>
    <w:p>
      <w:r xmlns:w="http://schemas.openxmlformats.org/wordprocessingml/2006/main">
        <w:t xml:space="preserve">ਲੇਵੀਆਂ ਦੀ ਪੋਥੀ 23:7 ਪਹਿਲੇ ਦਿਨ ਤੁਹਾਡੀ ਇੱਕ ਪਵਿੱਤਰ ਸਭਾ ਹੋਵੇ, ਤੁਸੀਂ ਉਸ ਵਿੱਚ ਕੋਈ ਕੰਮ ਨਹੀਂ ਕਰਨਾ।</w:t>
      </w:r>
    </w:p>
    <w:p/>
    <w:p>
      <w:r xmlns:w="http://schemas.openxmlformats.org/wordprocessingml/2006/main">
        <w:t xml:space="preserve">ਯਹੋਵਾਹ ਨੇ ਇਸਰਾਏਲੀਆਂ ਨੂੰ ਹਫ਼ਤੇ ਦੇ ਪਹਿਲੇ ਦਿਨ ਇੱਕ ਪਵਿੱਤਰ ਸਭਾ ਮਨਾਉਣ ਦਾ ਹੁਕਮ ਦਿੱਤਾ।</w:t>
      </w:r>
    </w:p>
    <w:p/>
    <w:p>
      <w:r xmlns:w="http://schemas.openxmlformats.org/wordprocessingml/2006/main">
        <w:t xml:space="preserve">1: ਪ੍ਰਭੂ ਸਾਨੂੰ ਹਫ਼ਤੇ ਦੇ ਪਹਿਲੇ ਦਿਨ ਨੂੰ ਉਸ ਨੂੰ ਸਮਰਪਿਤ ਕਰਨ ਲਈ ਕਹਿੰਦਾ ਹੈ, ਇਸ ਨੂੰ ਪਵਿੱਤਰ ਵਰਤੋਂ ਲਈ ਵੱਖਰਾ ਕਰਦਾ ਹੈ।</w:t>
      </w:r>
    </w:p>
    <w:p/>
    <w:p>
      <w:r xmlns:w="http://schemas.openxmlformats.org/wordprocessingml/2006/main">
        <w:t xml:space="preserve">2: ਅਸੀਂ ਹਫ਼ਤੇ ਦੇ ਪਹਿਲੇ ਦਿਨ ਨੂੰ ਪਰਮੇਸ਼ੁਰ ਦੀ ਵਡਿਆਈ ਕਰਨ ਲਈ ਵਰਤਣਾ ਹੈ, ਨਾ ਕਿ ਆਪਣੇ ਕੰਮਾਂ ਵਿਚ ਰੁੱਝਣ ਲਈ।</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ਕੁਲੁੱਸੀਆਂ 2:16-17 - ਇਸ ਲਈ ਕੋਈ ਵੀ ਵਿਅਕਤੀ ਤੁਹਾਨੂੰ ਮਾਸ, ਜਾਂ ਪੀਣ, ਜਾਂ ਪਵਿੱਤਰ ਦਿਨ, ਨਵੇਂ ਚੰਦ, ਜਾਂ ਸਬਤ ਦੇ ਦਿਨਾਂ ਦੇ ਸੰਬੰਧ ਵਿੱਚ ਨਿਰਣਾ ਨਾ ਕਰੇ: ਜੋ ਆਉਣ ਵਾਲੀਆਂ ਚੀਜ਼ਾਂ ਦਾ ਪਰਛਾਵਾਂ ਹਨ; ਪਰ ਸਰੀਰ ਮਸੀਹ ਦਾ ਹੈ।</w:t>
      </w:r>
    </w:p>
    <w:p/>
    <w:p>
      <w:r xmlns:w="http://schemas.openxmlformats.org/wordprocessingml/2006/main">
        <w:t xml:space="preserve">ਲੇਵੀਆਂ ਦੀ ਪੋਥੀ 23:8 ਪਰ ਤੁਸੀਂ ਸੱਤਾਂ ਦਿਨਾਂ ਤੱਕ ਯਹੋਵਾਹ ਦੇ ਅੱਗੇ ਅੱਗ ਦੀ ਭੇਟ ਚੜ੍ਹਾਓ, ਸੱਤਵੇਂ ਦਿਨ ਇੱਕ ਪਵਿੱਤਰ ਸਭਾ ਹੈ, ਤੁਸੀਂ ਉਸ ਵਿੱਚ ਕੋਈ ਕੰਮ ਨਹੀਂ ਕਰਨਾ।</w:t>
      </w:r>
    </w:p>
    <w:p/>
    <w:p>
      <w:r xmlns:w="http://schemas.openxmlformats.org/wordprocessingml/2006/main">
        <w:t xml:space="preserve">ਪਰਮੇਸ਼ੁਰ ਨੇ ਇਜ਼ਰਾਈਲੀਆਂ ਨੂੰ ਹੁਕਮ ਦਿੱਤਾ ਕਿ ਉਹ ਸੱਤ ਦਿਨਾਂ ਲਈ ਯਹੋਵਾਹ ਲਈ ਹੋਮ ਦੀ ਭੇਟ ਚੜ੍ਹਾਉਣ, ਸੱਤਵੇਂ ਦਿਨ ਇੱਕ ਪਵਿੱਤਰ ਸਭਾ ਹੋਣ ਦੇ ਨਾਲ, ਕੋਈ ਵੀ ਕੰਮ ਕਰਨ ਦੀ ਇਜਾਜ਼ਤ ਨਹੀਂ ਦਿੱਤੀ ਗਈ।</w:t>
      </w:r>
    </w:p>
    <w:p/>
    <w:p>
      <w:r xmlns:w="http://schemas.openxmlformats.org/wordprocessingml/2006/main">
        <w:t xml:space="preserve">1. ਪਵਿੱਤਰਤਾ ਦੀ ਸ਼ਕਤੀ: ਪਰਮੇਸ਼ੁਰ ਲਈ ਵੱਖਰਾ ਸਮਾਂ ਨਿਰਧਾਰਤ ਕਰਨਾ ਸਿੱਖਣਾ</w:t>
      </w:r>
    </w:p>
    <w:p/>
    <w:p>
      <w:r xmlns:w="http://schemas.openxmlformats.org/wordprocessingml/2006/main">
        <w:t xml:space="preserve">2. ਸਬਤ ਨੂੰ ਮਨਾਉਣ ਦੀ ਮਹੱਤਤਾ: ਪਰਮੇਸ਼ੁਰ ਦੇ ਹੁਕਮਾਂ ਦੀ ਪਾਲਣਾ ਕਰਨ ਦਾ ਪ੍ਰਤੀਬਿੰਬ</w:t>
      </w:r>
    </w:p>
    <w:p/>
    <w:p>
      <w:r xmlns:w="http://schemas.openxmlformats.org/wordprocessingml/2006/main">
        <w:t xml:space="preserve">1. ਯਸਾਯਾਹ 58: 13-14 - ਜੇ ਤੁਸੀਂ ਸਬਤ ਨੂੰ ਅਨੰਦਮਈ ਅਤੇ ਪ੍ਰਭੂ ਦੇ ਪਵਿੱਤਰ ਦਿਨ ਨੂੰ ਆਦਰਯੋਗ ਕਹਿੰਦੇ ਹੋ, ਅਤੇ ਇਸਦਾ ਆਦਰ ਕਰਦੇ ਹੋ, ਨਾ ਕਿ ਆਪਣੇ ਰਾਹਾਂ 'ਤੇ ਜਾ ਕੇ, ਆਪਣੇ ਹਿੱਤਾਂ ਦੀ ਪੂਰਤੀ ਕਰਦੇ ਹੋ, ਜਾਂ ਆਪਣੇ ਖੁਦ ਦੇ ਮਾਮਲਿਆਂ ਦਾ ਪਿੱਛਾ ਕਰਦੇ ਹੋ, ਤਾਂ ਤੁਸੀਂ ਖੁਸ਼ ਹੋਵੋਗੇ. ਪ੍ਰਭੂ ਵਿੱਚ, ਅਤੇ ਮੈਂ ਤੁਹਾਨੂੰ ਧਰਤੀ ਦੀਆਂ ਉਚਾਈਆਂ ਉੱਤੇ ਸਵਾਰ ਕਰਾਂਗਾ; ਮੈਂ ਤੈਨੂੰ ਤੇਰੇ ਪਿਤਾ ਯਾਕੂਬ ਦੀ ਵਿਰਾਸਤ ਨਾਲ ਖੁਆਵਾਂਗਾ, ਕਿਉਂ ਜੋ ਯਹੋਵਾਹ ਦਾ ਮੂੰਹ ਬੋਲਿਆ ਹੈ।</w:t>
      </w:r>
    </w:p>
    <w:p/>
    <w:p>
      <w:r xmlns:w="http://schemas.openxmlformats.org/wordprocessingml/2006/main">
        <w:t xml:space="preserve">2. ਕੂਚ 20:8-11 - ਸਬਤ ਦੇ ਦਿਨ ਨੂੰ ਯਾਦ ਰੱਖੋ, ਇਸ ਨੂੰ ਪਵਿੱਤਰ ਰੱਖਣ ਲਈ। ਤੁਸੀਂ ਛੇ ਦਿਨ ਮਿਹਨਤ ਕਰੋਂਗੇ ਅਤੇ ਆਪਣਾ ਸਾਰਾ ਕੰਮ ਕਰੋ, ਪਰ ਸੱਤਵਾਂ ਦਿਨ ਯਹੋਵਾਹ ਤੁਹਾਡੇ ਪਰਮੇਸ਼ੁਰ ਲਈ ਸਬਤ ਹੈ। ਉਸ ਉੱਤੇ ਤੁਸੀਂ ਕੋਈ ਕੰਮ ਨਹੀਂ ਕਰਨਾ, ਤੁਸੀਂ, ਜਾਂ ਤੁਹਾਡੇ ਪੁੱਤਰ, ਜਾਂ ਤੁਹਾਡੀ ਧੀ, ਤੁਹਾਡੇ ਨੌਕਰ, ਜਾਂ ਤੁਹਾਡੀ ਇਸਤ੍ਰੀ, ਜਾਂ ਤੁਹਾਡੇ ਪਸ਼ੂ, ਜਾਂ ਪਰਦੇਸੀ ਜੋ ਤੁਹਾਡੇ ਫਾਟਕਾਂ ਦੇ ਅੰਦਰ ਹੈ. ਕਿਉਂਕਿ ਛੇ ਦਿਨਾਂ ਵਿੱਚ ਪ੍ਰਭੂ ਨੇ ਅਕਾਸ਼ ਅਤੇ ਧਰਤੀ, ਸਮੁੰਦਰ ਅਤੇ ਜੋ ਕੁਝ ਉਨ੍ਹਾਂ ਵਿੱਚ ਹੈ ਬਣਾਇਆ, ਅਤੇ ਸੱਤਵੇਂ ਦਿਨ ਆਰਾਮ ਕੀਤਾ। ਇਸ ਲਈ ਯਹੋਵਾਹ ਨੇ ਸਬਤ ਦੇ ਦਿਨ ਨੂੰ ਅਸੀਸ ਦਿੱਤੀ ਅਤੇ ਇਸਨੂੰ ਪਵਿੱਤਰ ਬਣਾਇਆ।</w:t>
      </w:r>
    </w:p>
    <w:p/>
    <w:p>
      <w:r xmlns:w="http://schemas.openxmlformats.org/wordprocessingml/2006/main">
        <w:t xml:space="preserve">ਲੇਵੀਆਂ 23:9 ਅਤੇ ਯਹੋਵਾਹ ਨੇ ਮੂਸਾ ਨੂੰ ਆਖਿਆ,</w:t>
      </w:r>
    </w:p>
    <w:p/>
    <w:p>
      <w:r xmlns:w="http://schemas.openxmlformats.org/wordprocessingml/2006/main">
        <w:t xml:space="preserve">ਯਹੋਵਾਹ ਨੇ ਮੂਸਾ ਨਾਲ ਗੱਲ ਕੀਤੀ, ਹਿਦਾਇਤਾਂ ਦਿੱਤੀਆਂ।</w:t>
      </w:r>
    </w:p>
    <w:p/>
    <w:p>
      <w:r xmlns:w="http://schemas.openxmlformats.org/wordprocessingml/2006/main">
        <w:t xml:space="preserve">1. ਪਰਮੇਸ਼ੁਰ ਦੇ ਹੁਕਮਾਂ ਦੀ ਪਾਲਣਾ ਕਰੋ</w:t>
      </w:r>
    </w:p>
    <w:p/>
    <w:p>
      <w:r xmlns:w="http://schemas.openxmlformats.org/wordprocessingml/2006/main">
        <w:t xml:space="preserve">2. ਪ੍ਰਭੂ ਨਾਲ ਆਪਣੇ ਨੇਮ ਦੀ ਪੁਸ਼ਟੀ ਕਰੋ</w:t>
      </w:r>
    </w:p>
    <w:p/>
    <w:p>
      <w:r xmlns:w="http://schemas.openxmlformats.org/wordprocessingml/2006/main">
        <w:t xml:space="preserve">1. ਅਫ਼ਸੀਆਂ 6:1-3 - ਬੱਚਿਓ, ਪ੍ਰਭੂ ਵਿੱਚ ਆਪਣੇ ਮਾਪਿਆਂ ਦਾ ਕਹਿਣਾ ਮੰਨੋ, ਕਿਉਂਕਿ ਇਹ ਸਹੀ ਹੈ।</w:t>
      </w:r>
    </w:p>
    <w:p/>
    <w:p>
      <w:r xmlns:w="http://schemas.openxmlformats.org/wordprocessingml/2006/main">
        <w:t xml:space="preserve">2. ਬਿਵਸਥਾ ਸਾਰ 5:2-3 - ਯਹੋਵਾਹ ਸਾਡੇ ਪਰਮੇਸ਼ੁਰ ਨੇ ਸਾਡੇ ਨਾਲ ਹੋਰੇਬ ਵਿੱਚ ਇੱਕ ਨੇਮ ਬੰਨ੍ਹਿਆ ਸੀ। ਯਹੋਵਾਹ ਨੇ ਇਹ ਨੇਮ ਸਾਡੇ ਪਿਉ-ਦਾਦਿਆਂ ਨਾਲ ਨਹੀਂ, ਸਗੋਂ ਸਾਡੇ ਨਾਲ ਬੰਨ੍ਹਿਆ ਸੀ, ਜੋ ਅੱਜ ਅਸੀਂ ਸਾਰੇ ਇੱਥੇ ਜਿਉਂਦੇ ਹਾਂ।</w:t>
      </w:r>
    </w:p>
    <w:p/>
    <w:p>
      <w:r xmlns:w="http://schemas.openxmlformats.org/wordprocessingml/2006/main">
        <w:t xml:space="preserve">ਲੇਵੀਆਂ ਦੀ ਪੋਥੀ 23:10 ਇਸਰਾਏਲੀਆਂ ਨਾਲ ਗੱਲ ਕਰ ਅਤੇ ਉਨ੍ਹਾਂ ਨੂੰ ਆਖ, ਜਦੋਂ ਤੁਸੀਂ ਉਸ ਦੇਸ ਵਿੱਚ ਆ ਜਾਓ ਜੋ ਮੈਂ ਤੁਹਾਨੂੰ ਦਿੰਦਾ ਹਾਂ ਅਤੇ ਉਸ ਦੀ ਫ਼ਸਲ ਵੱਢੋਗੇ ਤਾਂ ਤੁਸੀਂ ਆਪਣੀ ਫ਼ਸਲ ਦੇ ਪਹਿਲੇ ਫਲ ਵਿੱਚੋਂ ਇੱਕ ਪੂਲਾ ਲਿਆਓ। ਪੁਜਾਰੀ:</w:t>
      </w:r>
    </w:p>
    <w:p/>
    <w:p>
      <w:r xmlns:w="http://schemas.openxmlformats.org/wordprocessingml/2006/main">
        <w:t xml:space="preserve">ਪਰਮੇਸ਼ੁਰ ਨੇ ਇਜ਼ਰਾਈਲ ਦੇ ਬੱਚਿਆਂ ਨੂੰ ਹੁਕਮ ਦਿੱਤਾ ਕਿ ਉਹ ਆਪਣੀ ਫ਼ਸਲ ਦੇ ਪਹਿਲੇ ਫਲਾਂ ਦਾ ਇੱਕ ਪੂਲਾ ਜਾਜਕ ਕੋਲ ਲਿਆਉਣ ਜਦੋਂ ਉਹ ਉਸ ਦੇਸ਼ ਵਿੱਚ ਦਾਖਲ ਹੋਣ ਜੋ ਉਸਨੇ ਉਨ੍ਹਾਂ ਨੂੰ ਦਿੱਤਾ ਹੈ।</w:t>
      </w:r>
    </w:p>
    <w:p/>
    <w:p>
      <w:r xmlns:w="http://schemas.openxmlformats.org/wordprocessingml/2006/main">
        <w:t xml:space="preserve">1. ਵਾਢੀ ਦੀ ਵਾਢੀ: ਲੇਵੀਆਂ 23:10 ਉੱਤੇ ਪ੍ਰਤੀਬਿੰਬ</w:t>
      </w:r>
    </w:p>
    <w:p/>
    <w:p>
      <w:r xmlns:w="http://schemas.openxmlformats.org/wordprocessingml/2006/main">
        <w:t xml:space="preserve">2. ਭਰਪੂਰਤਾ ਅਤੇ ਬਰਕਤ: ਲੇਵੀਆਂ 23:10 ਵਿੱਚ ਪਹਿਲੇ ਫਲਾਂ ਦਾ ਅਧਿਐਨ</w:t>
      </w:r>
    </w:p>
    <w:p/>
    <w:p>
      <w:r xmlns:w="http://schemas.openxmlformats.org/wordprocessingml/2006/main">
        <w:t xml:space="preserve">1. ਬਿਵਸਥਾ ਸਾਰ 26:1-11 - ਇਜ਼ਰਾਈਲੀਆਂ ਨੂੰ ਕਿਹਾ ਗਿਆ ਹੈ ਕਿ ਉਹ ਵਾਅਦਾ ਕੀਤੇ ਹੋਏ ਦੇਸ਼ ਵਿੱਚ ਦਾਖਲ ਹੋਣ 'ਤੇ ਜਾਜਕ ਲਈ ਪਹਿਲੇ ਫਲਾਂ ਦੀ ਇੱਕ ਟੋਕਰੀ ਲਿਆਉਣ।</w:t>
      </w:r>
    </w:p>
    <w:p/>
    <w:p>
      <w:r xmlns:w="http://schemas.openxmlformats.org/wordprocessingml/2006/main">
        <w:t xml:space="preserve">2. ਕਹਾਉਤਾਂ 3:9-10 - ਆਪਣੀ ਦੌਲਤ ਅਤੇ ਆਪਣੀ ਫ਼ਸਲ ਦੇ ਪਹਿਲੇ ਫਲ ਨਾਲ ਯਹੋਵਾਹ ਦਾ ਆਦਰ ਕਰੋ।</w:t>
      </w:r>
    </w:p>
    <w:p/>
    <w:p>
      <w:r xmlns:w="http://schemas.openxmlformats.org/wordprocessingml/2006/main">
        <w:t xml:space="preserve">ਲੇਵੀਆਂ 23:11 ਅਤੇ ਉਹ ਪੂਲੀ ਨੂੰ ਯਹੋਵਾਹ ਦੇ ਅੱਗੇ ਹਿਲਾਵੇ ਤਾਂ ਜੋ ਤੁਹਾਡੇ ਲਈ ਪ੍ਰਵਾਨ ਹੋਵੇ: ਸਬਤ ਦੇ ਦਿਨ ਤੋਂ ਅਗਲੇ ਦਿਨ ਜਾਜਕ ਇਸ ਨੂੰ ਹਿਲਾਵੇ।</w:t>
      </w:r>
    </w:p>
    <w:p/>
    <w:p>
      <w:r xmlns:w="http://schemas.openxmlformats.org/wordprocessingml/2006/main">
        <w:t xml:space="preserve">ਸਬਤ ਦੇ ਦਿਨ ਤੋਂ ਅਗਲੇ ਦਿਨ, ਜਾਜਕ ਨੂੰ ਯਹੋਵਾਹ ਦੇ ਸਾਮ੍ਹਣੇ ਅਨਾਜ ਦੀ ਇੱਕ ਪੂਲੀ ਹਿਲਾਣੀ ਚਾਹੀਦੀ ਹੈ ਤਾਂ ਜੋ ਉਹ ਭੇਟ ਵਜੋਂ ਸਵੀਕਾਰ ਕੀਤਾ ਜਾ ਸਕੇ।</w:t>
      </w:r>
    </w:p>
    <w:p/>
    <w:p>
      <w:r xmlns:w="http://schemas.openxmlformats.org/wordprocessingml/2006/main">
        <w:t xml:space="preserve">1. "ਇੱਕ ਲਹਿਰ ਦੀ ਸ਼ਕਤੀ: ਲਹਿਰ ਦੀ ਪੇਸ਼ਕਸ਼ ਦੀ ਮਹੱਤਤਾ"</w:t>
      </w:r>
    </w:p>
    <w:p/>
    <w:p>
      <w:r xmlns:w="http://schemas.openxmlformats.org/wordprocessingml/2006/main">
        <w:t xml:space="preserve">2. "ਸਬਤ ਦਾ ਚੱਕਰ: ਵਫ਼ਾਦਾਰ ਆਗਿਆਕਾਰੀ ਦੀ ਯਾਤਰਾ"</w:t>
      </w:r>
    </w:p>
    <w:p/>
    <w:p>
      <w:r xmlns:w="http://schemas.openxmlformats.org/wordprocessingml/2006/main">
        <w:t xml:space="preserve">1. ਜ਼ਬੂਰ 121:1-2 "ਮੈਂ ਆਪਣੀਆਂ ਅੱਖਾਂ ਪਹਾੜੀਆਂ ਵੱਲ ਚੁੱਕਾਂਗਾ ਕਿ ਮੇਰੀ ਮਦਦ ਕਿੱਥੋਂ ਆਉਂਦੀ ਹੈ? ਮੇਰੀ ਸਹਾਇਤਾ ਯਹੋਵਾਹ ਵੱਲੋਂ ਆਉਂਦੀ ਹੈ, ਜਿਸ ਨੇ ਅਕਾਸ਼ ਅਤੇ ਧਰਤੀ ਨੂੰ ਬਣਾਇਆ ਹੈ।"</w:t>
      </w:r>
    </w:p>
    <w:p/>
    <w:p>
      <w:r xmlns:w="http://schemas.openxmlformats.org/wordprocessingml/2006/main">
        <w:t xml:space="preserve">2. ਮੱਤੀ 6:33 "ਪਰ ਪਹਿਲਾਂ ਪਰਮੇਸ਼ੁਰ ਦੇ ਰਾਜ ਅਤੇ ਉਸਦੀ ਧਾਰਮਿਕਤਾ ਨੂੰ ਭਾਲੋ, ਅਤੇ ਇਹ ਸਾਰੀਆਂ ਚੀਜ਼ਾਂ ਤੁਹਾਨੂੰ ਜੋੜ ਦਿੱਤੀਆਂ ਜਾਣਗੀਆਂ।"</w:t>
      </w:r>
    </w:p>
    <w:p/>
    <w:p>
      <w:r xmlns:w="http://schemas.openxmlformats.org/wordprocessingml/2006/main">
        <w:t xml:space="preserve">ਲੇਵੀਆਂ ਦੀ ਪੋਥੀ 23:12 ਅਤੇ ਤੁਸੀਂ ਉਸ ਦਿਨ ਜਦੋਂ ਤੁਸੀਂ ਪੂਛ ਨੂੰ ਹਿਲਾਓਗੇ ਤਾਂ ਯਹੋਵਾਹ ਦੇ ਅੱਗੇ ਹੋਮ ਦੀ ਬਲੀ ਲਈ ਪਹਿਲੇ ਸਾਲ ਦਾ ਬੇਦਾਗ ਲੇਲਾ ਚੜ੍ਹਾਓ।</w:t>
      </w:r>
    </w:p>
    <w:p/>
    <w:p>
      <w:r xmlns:w="http://schemas.openxmlformats.org/wordprocessingml/2006/main">
        <w:t xml:space="preserve">ਇਹ ਹਵਾਲਾ ਇਜ਼ਰਾਈਲੀਆਂ ਨੂੰ ਹਿਦਾਇਤ ਕਰਦਾ ਹੈ ਕਿ ਉਹ ਭੁੰਜੇ ਨੂੰ ਹਿਲਾਉਣ ਦੇ ਦਿਨ ਯਹੋਵਾਹ ਨੂੰ ਹੋਮ ਦੀ ਭੇਟ ਵਜੋਂ ਇੱਕ ਬੇਦਾਗ ਲੇਲਾ ਚੜ੍ਹਾਉਣ।</w:t>
      </w:r>
    </w:p>
    <w:p/>
    <w:p>
      <w:r xmlns:w="http://schemas.openxmlformats.org/wordprocessingml/2006/main">
        <w:t xml:space="preserve">1. ਕੁਰਬਾਨੀ ਲਈ ਪ੍ਰਭੂ ਦਾ ਸੱਦਾ: ਪ੍ਰਭੂ ਨੂੰ ਹੋਮ ਦੀ ਭੇਟ ਚੜ੍ਹਾਉਣ ਦੀ ਜ਼ਿੰਮੇਵਾਰੀ ਦੀ ਜਾਂਚ ਕਰਨਾ</w:t>
      </w:r>
    </w:p>
    <w:p/>
    <w:p>
      <w:r xmlns:w="http://schemas.openxmlformats.org/wordprocessingml/2006/main">
        <w:t xml:space="preserve">2. ਬੇਦਾਗ ਦਾ ਅਰਥ: ਪ੍ਰਭੂ ਪ੍ਰਤੀ ਕੁਰਬਾਨੀ ਅਤੇ ਆਗਿਆਕਾਰੀ ਵਾਲਾ ਜੀਵਨ ਜੀਉਣਾ</w:t>
      </w:r>
    </w:p>
    <w:p/>
    <w:p>
      <w:r xmlns:w="http://schemas.openxmlformats.org/wordprocessingml/2006/main">
        <w:t xml:space="preserve">1. ਯਸਾਯਾਹ 53:7 - ਉਹ ਜ਼ੁਲਮ ਕੀਤਾ ਗਿਆ ਸੀ, ਅਤੇ ਉਹ ਦੁਖੀ ਸੀ, ਪਰ ਉਸਨੇ ਆਪਣਾ ਮੂੰਹ ਨਹੀਂ ਖੋਲ੍ਹਿਆ; ਉਸ ਨੂੰ ਲੇਲੇ ਵਾਂਗੂੰ ਵੱਢੇ ਜਾਣ ਲਈ ਲਿਜਾਇਆ ਗਿਆ ਸੀ, ਅਤੇ ਜਿਵੇਂ ਭੇਡ ਕਟਾਉਣ ਵਾਲਿਆਂ ਦੇ ਅੱਗੇ ਚੁੱਪ ਰਹਿੰਦੀ ਹੈ, ਇਸ ਲਈ ਉਸਨੇ ਆਪਣਾ ਮੂੰਹ ਨਹੀਂ ਖੋਲ੍ਹਿਆ।</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ਲੇਵੀਆਂ ਦੀ ਪੋਥੀ 23:13 ਅਤੇ ਉਸ ਦੇ ਮੈਦੇ ਦੀ ਭੇਟ ਤੇਲ ਵਿੱਚ ਰਲੇ ਹੋਏ ਮੈਦੇ ਦੇ ਦੋ ਦਸਵੇਂ ਹਿੱਸੇ ਦੀ ਹੋਵੇ, ਇੱਕ ਸੁਗੰਧ ਲਈ ਯਹੋਵਾਹ ਦੇ ਅੱਗੇ ਅੱਗ ਦੀ ਭੇਟ ਹੋਵੇ, ਅਤੇ ਪੀਣ ਦੀ ਭੇਟ ਮੈਅ ਦੀ ਹੋਵੇ, ਇੱਕ ਹੀਨ ਦਾ ਚੌਥਾ ਹਿੱਸਾ। .</w:t>
      </w:r>
    </w:p>
    <w:p/>
    <w:p>
      <w:r xmlns:w="http://schemas.openxmlformats.org/wordprocessingml/2006/main">
        <w:t xml:space="preserve">ਯਹੋਵਾਹ ਲਈ ਮੈਦੇ ਦੀ ਭੇਟ ਤੇਲ ਵਿੱਚ ਮਿਕਸ ਕੀਤੇ ਮੈਦੇ ਦੇ ਦੋ ਦਸਵੇਂ ਹਿੱਸੇ ਅਤੇ ਮੈਅ ਦੀ ਭੇਟ, ਇੱਕ ਹੀਨ ਦਾ ਚੌਥਾ ਹਿੱਸਾ ਹੋਵੇ।</w:t>
      </w:r>
    </w:p>
    <w:p/>
    <w:p>
      <w:r xmlns:w="http://schemas.openxmlformats.org/wordprocessingml/2006/main">
        <w:t xml:space="preserve">1. ਬਲੀਦਾਨ ਦੀਆਂ ਭੇਟਾਂ: ਭੇਟਾਂ ਰਾਹੀਂ ਰੱਬ ਨੂੰ ਦੇਣ ਦੀ ਮਹੱਤਤਾ।</w:t>
      </w:r>
    </w:p>
    <w:p/>
    <w:p>
      <w:r xmlns:w="http://schemas.openxmlformats.org/wordprocessingml/2006/main">
        <w:t xml:space="preserve">2. ਸ਼ੁਕਰਗੁਜ਼ਾਰਤਾ: ਮਿੱਠੇ ਸੁਗੰਧ ਦੁਆਰਾ ਪ੍ਰਭੂ ਦੀ ਕਦਰ ਕਰਨਾ।</w:t>
      </w:r>
    </w:p>
    <w:p/>
    <w:p>
      <w:r xmlns:w="http://schemas.openxmlformats.org/wordprocessingml/2006/main">
        <w:t xml:space="preserve">1. 1 ਇਤਹਾਸ 16:29 - ਪ੍ਰਭੂ ਨੂੰ ਉਸਦੇ ਨਾਮ ਦੇ ਕਾਰਨ ਮਹਿਮਾ ਦਿਓ: ਇੱਕ ਭੇਟ ਲਿਆਓ, ਅਤੇ ਉਸਦੇ ਅੱਗੇ ਆਓ: ਪਵਿੱਤਰਤਾ ਦੀ ਸੁੰਦਰਤਾ ਵਿੱਚ ਪ੍ਰਭੂ ਦੀ ਪੂਜਾ ਕਰੋ।</w:t>
      </w:r>
    </w:p>
    <w:p/>
    <w:p>
      <w:r xmlns:w="http://schemas.openxmlformats.org/wordprocessingml/2006/main">
        <w:t xml:space="preserve">2. ਯਸਾਯਾਹ 43:24 - ਤੂੰ ਮੈਨੂੰ ਪੈਸੇ ਨਾਲ ਕੋਈ ਮਿੱਠਾ ਗੰਨਾ ਨਹੀਂ ਖਰੀਦਿਆ, ਨਾ ਹੀ ਤੂੰ ਮੈਨੂੰ ਆਪਣੇ ਬਲੀਦਾਨਾਂ ਦੀ ਚਰਬੀ ਨਾਲ ਭਰਿਆ ਹੈ, ਪਰ ਤੂੰ ਮੈਨੂੰ ਆਪਣੇ ਪਾਪਾਂ ਨਾਲ ਸੇਵਾ ਕਰਨ ਲਈ ਬਣਾਇਆ ਹੈ, ਤੂੰ ਮੈਨੂੰ ਆਪਣੀਆਂ ਬਦੀਆਂ ਨਾਲ ਥੱਕਿਆ ਹੈ.</w:t>
      </w:r>
    </w:p>
    <w:p/>
    <w:p>
      <w:r xmlns:w="http://schemas.openxmlformats.org/wordprocessingml/2006/main">
        <w:t xml:space="preserve">ਲੇਵੀਆਂ ਦੀ ਪੋਥੀ 23:14 ਅਤੇ ਤੁਸੀਂ ਉਸ ਦਿਨ ਤੱਕ ਨਾ ਰੋਟੀ ਖਾਓ, ਨਾ ਸੁੱਕੀ ਹੋਈ ਮੱਕੀ, ਨਾ ਹਰੇ ਸਿੱਟੇ, ਉਸੇ ਦਿਨ ਤੱਕ ਜਦੋਂ ਤੁਸੀਂ ਆਪਣੇ ਪਰਮੇਸ਼ੁਰ ਲਈ ਭੇਟ ਲੈ ਕੇ ਆਏ ਹੋ, ਇਹ ਤੁਹਾਡੇ ਸਾਰੇ ਨਿਵਾਸਾਂ ਵਿੱਚ ਤੁਹਾਡੀਆਂ ਪੀੜ੍ਹੀਆਂ ਤੱਕ ਸਦਾ ਲਈ ਇੱਕ ਬਿਧੀ ਰਹੇਗੀ।</w:t>
      </w:r>
    </w:p>
    <w:p/>
    <w:p>
      <w:r xmlns:w="http://schemas.openxmlformats.org/wordprocessingml/2006/main">
        <w:t xml:space="preserve">ਪਰਮੇਸ਼ੁਰ ਨੇ ਇਜ਼ਰਾਈਲੀਆਂ ਨੂੰ ਹੁਕਮ ਦਿੱਤਾ ਕਿ ਉਹ ਰੋਟੀ, ਸੁੱਕੀ ਮੱਕੀ ਅਤੇ ਹਰੇ ਸਿੱਟੇ ਨਾ ਖਾਣ ਜਦੋਂ ਤੱਕ ਉਹ ਸਾਰੀਆਂ ਪੀੜ੍ਹੀਆਂ ਲਈ ਇੱਕ ਵਿਧਾਨ ਵਜੋਂ ਉਸ ਨੂੰ ਭੇਟ ਨਹੀਂ ਚੜ੍ਹਾਉਂਦੇ।</w:t>
      </w:r>
    </w:p>
    <w:p/>
    <w:p>
      <w:r xmlns:w="http://schemas.openxmlformats.org/wordprocessingml/2006/main">
        <w:t xml:space="preserve">1. ਪਰਮੇਸ਼ੁਰ ਨੂੰ ਆਪਣੀਆਂ ਕੁਰਬਾਨੀਆਂ ਦੇਣ ਦੀ ਮਹੱਤਤਾ</w:t>
      </w:r>
    </w:p>
    <w:p/>
    <w:p>
      <w:r xmlns:w="http://schemas.openxmlformats.org/wordprocessingml/2006/main">
        <w:t xml:space="preserve">2. ਰੱਬ ਦੇ ਹੁਕਮਾਂ ਦੀ ਪਾਲਣਾ ਕਰਨ ਦੀਆਂ ਬਰਕਤਾਂ</w:t>
      </w:r>
    </w:p>
    <w:p/>
    <w:p>
      <w:r xmlns:w="http://schemas.openxmlformats.org/wordprocessingml/2006/main">
        <w:t xml:space="preserve">1. ਬਿਵਸਥਾ ਸਾਰ 26:1-15 - ਜਦੋਂ ਕੋਈ ਵਿਅਕਤੀ ਆਪਣੀ ਭੇਟ ਨੂੰ ਪ੍ਰਭੂ ਅੱਗੇ ਲਿਆਉਂਦਾ ਹੈ, ਤਾਂ ਉਸ ਨੂੰ ਅਸੀਸ ਦਿੱਤੀ ਜਾਵੇਗੀ।</w:t>
      </w:r>
    </w:p>
    <w:p/>
    <w:p>
      <w:r xmlns:w="http://schemas.openxmlformats.org/wordprocessingml/2006/main">
        <w:t xml:space="preserve">2. ਮੱਤੀ 5:23-24 - ਜੇ ਕੋਈ ਪਰਮੇਸ਼ੁਰ ਨੂੰ ਤੋਹਫ਼ਾ ਦੇ ਰਿਹਾ ਹੈ, ਤਾਂ ਇਹ ਜ਼ਰੂਰੀ ਹੈ ਕਿ ਉਹ ਪਹਿਲਾਂ ਆਪਣੇ ਭਰਾ ਨਾਲ ਸੁਲ੍ਹਾ ਕਰੇ।</w:t>
      </w:r>
    </w:p>
    <w:p/>
    <w:p>
      <w:r xmlns:w="http://schemas.openxmlformats.org/wordprocessingml/2006/main">
        <w:t xml:space="preserve">ਲੇਵੀਆਂ 23:15 ਅਤੇ ਤੁਸੀਂ ਸਬਤ ਦੇ ਅਗਲੇ ਦਿਨ ਤੋਂ, ਉਸ ਦਿਨ ਤੋਂ ਜਿਸ ਦਿਨ ਤੁਸੀਂ ਹਿਲਾਉਣ ਦੀ ਭੇਟ ਦੀ ਪੂਲੀ ਲੈ ਕੇ ਆਏ ਹੋ, ਤੁਹਾਡੇ ਲਈ ਗਿਣੋ। ਸੱਤ ਸਬਤ ਪੂਰੇ ਹੋਣਗੇ:</w:t>
      </w:r>
    </w:p>
    <w:p/>
    <w:p>
      <w:r xmlns:w="http://schemas.openxmlformats.org/wordprocessingml/2006/main">
        <w:t xml:space="preserve">ਲੇਵੀਆਂ 23:15 ਦਾ ਇਹ ਹਵਾਲਾ ਨਿਰਦੇਸ਼ ਦਿੰਦਾ ਹੈ ਕਿ ਹਿਲਾਉਣ ਦੀ ਭੇਟ ਦੇ ਦਿਨ ਤੋਂ ਸੱਤ ਸਬਤ ਗਿਣੇ ਜਾਣੇ ਚਾਹੀਦੇ ਹਨ।</w:t>
      </w:r>
    </w:p>
    <w:p/>
    <w:p>
      <w:r xmlns:w="http://schemas.openxmlformats.org/wordprocessingml/2006/main">
        <w:t xml:space="preserve">1. ਆਗਿਆਕਾਰੀ ਜੀਵਨ ਜੀਉ: ਸਬਤ ਨੂੰ ਮਨਾਉਣ ਦੀ ਮਹੱਤਤਾ</w:t>
      </w:r>
    </w:p>
    <w:p/>
    <w:p>
      <w:r xmlns:w="http://schemas.openxmlformats.org/wordprocessingml/2006/main">
        <w:t xml:space="preserve">2. ਸਬਤ ਦਾ ਦਿਨ ਰੱਖਣਾ: ਪੂਜਾ ਅਤੇ ਪ੍ਰਤੀਬਿੰਬ ਦਾ ਸਮਾਂ</w:t>
      </w:r>
    </w:p>
    <w:p/>
    <w:p>
      <w:r xmlns:w="http://schemas.openxmlformats.org/wordprocessingml/2006/main">
        <w:t xml:space="preserve">1. ਮੱਤੀ 12:1-14 - ਯਿਸੂ ਸਬਤ ਦੇ ਦਿਨ ਅਨਾਜ ਚੁੱਕਣ ਲਈ ਆਪਣੇ ਚੇਲਿਆਂ ਦਾ ਬਚਾਅ ਕਰਦਾ ਹੈ</w:t>
      </w:r>
    </w:p>
    <w:p/>
    <w:p>
      <w:r xmlns:w="http://schemas.openxmlformats.org/wordprocessingml/2006/main">
        <w:t xml:space="preserve">2. ਕੂਚ 20:8-11 - ਸਬਤ ਦੇ ਦਿਨ ਨੂੰ ਪਵਿੱਤਰ ਰੱਖਣ ਲਈ ਪਰਮੇਸ਼ੁਰ ਦਾ ਹੁਕਮ</w:t>
      </w:r>
    </w:p>
    <w:p/>
    <w:p>
      <w:r xmlns:w="http://schemas.openxmlformats.org/wordprocessingml/2006/main">
        <w:t xml:space="preserve">ਲੇਵੀਆਂ 23:16 ਸੱਤਵੇਂ ਸਬਤ ਤੋਂ ਅਗਲੇ ਦਿਨ ਤੱਕ ਵੀ ਤੁਸੀਂ ਪੰਜਾਹ ਦਿਨ ਗਿਣੋ। ਅਤੇ ਤੁਹਾਨੂੰ ਯਹੋਵਾਹ ਨੂੰ ਇੱਕ ਨਵੀਂ ਮੈਦੇ ਦੀ ਭੇਟ ਚੜਾਉਣੀ ਚਾਹੀਦੀ ਹੈ।</w:t>
      </w:r>
    </w:p>
    <w:p/>
    <w:p>
      <w:r xmlns:w="http://schemas.openxmlformats.org/wordprocessingml/2006/main">
        <w:t xml:space="preserve">ਯਹੋਵਾਹ ਨੇ ਇਸਰਾਏਲੀਆਂ ਨੂੰ ਹੁਕਮ ਦਿੱਤਾ ਕਿ ਉਹ ਪੰਜਾਹ ਦਿਨ ਗਿਣਨ ਅਤੇ ਵਾਢੀ ਦੇ ਸੱਤ ਹਫ਼ਤਿਆਂ ਬਾਅਦ ਉਸ ਨੂੰ ਇੱਕ ਨਵੀਂ ਅਨਾਜ ਦੀ ਭੇਟ ਚੜ੍ਹਾਉਣ।</w:t>
      </w:r>
    </w:p>
    <w:p/>
    <w:p>
      <w:r xmlns:w="http://schemas.openxmlformats.org/wordprocessingml/2006/main">
        <w:t xml:space="preserve">1. ਆਗਿਆਕਾਰੀ ਦੀਆਂ ਬਰਕਤਾਂ: ਪਰਮੇਸ਼ੁਰ ਉਨ੍ਹਾਂ ਨੂੰ ਕਿਵੇਂ ਇਨਾਮ ਦਿੰਦਾ ਹੈ ਜੋ ਉਸਦੇ ਹੁਕਮਾਂ ਦੀ ਪਾਲਣਾ ਕਰਦੇ ਹਨ</w:t>
      </w:r>
    </w:p>
    <w:p/>
    <w:p>
      <w:r xmlns:w="http://schemas.openxmlformats.org/wordprocessingml/2006/main">
        <w:t xml:space="preserve">2. ਦੇਣ ਦੀ ਖੁਸ਼ੀ: ਧੰਨਵਾਦ ਦੁਆਰਾ ਪਰਮੇਸ਼ੁਰ ਦੇ ਪ੍ਰਬੰਧ ਦਾ ਜਸ਼ਨ ਮਨਾਉਣਾ</w:t>
      </w:r>
    </w:p>
    <w:p/>
    <w:p>
      <w:r xmlns:w="http://schemas.openxmlformats.org/wordprocessingml/2006/main">
        <w:t xml:space="preserve">1. ਬਿਵਸਥਾ ਸਾਰ 28:1-14 - ਆਗਿਆਕਾਰੀ ਲਈ ਬਰਕਤਾਂ ਦਾ ਪਰਮੇਸ਼ੁਰ ਦਾ ਵਾਅਦਾ</w:t>
      </w:r>
    </w:p>
    <w:p/>
    <w:p>
      <w:r xmlns:w="http://schemas.openxmlformats.org/wordprocessingml/2006/main">
        <w:t xml:space="preserve">2. ਲੂਕਾ 6:38 - ਦੇਣ ਅਤੇ ਪ੍ਰਾਪਤ ਕਰਨ ਦਾ ਸਿਧਾਂਤ</w:t>
      </w:r>
    </w:p>
    <w:p/>
    <w:p>
      <w:r xmlns:w="http://schemas.openxmlformats.org/wordprocessingml/2006/main">
        <w:t xml:space="preserve">ਲੇਵੀਆਂ 23:17 ਤੁਸੀਂ ਆਪਣੇ ਘਰਾਂ ਵਿੱਚੋਂ ਦੋ ਦਸਵੇਂ ਸੌਦੇ ਦੀਆਂ ਦੋ ਹਿਲਾਉਣ ਵਾਲੀਆਂ ਰੋਟੀਆਂ ਲਿਆਓ: ਉਹ ਮੈਦੇ ਦੀਆਂ ਹੋਣ। ਉਹ ਖਮੀਰ ਨਾਲ ਪਕਾਏ ਜਾਣਗੇ। ਉਹ ਯਹੋਵਾਹ ਲਈ ਪਹਿਲੇ ਫਲ ਹਨ।</w:t>
      </w:r>
    </w:p>
    <w:p/>
    <w:p>
      <w:r xmlns:w="http://schemas.openxmlformats.org/wordprocessingml/2006/main">
        <w:t xml:space="preserve">ਯਹੋਵਾਹ ਨੇ ਇਸਰਾਏਲੀਆਂ ਨੂੰ ਹੁਕਮ ਦਿੱਤਾ ਕਿ ਉਹ ਪਹਿਲੇ ਫਲ ਵਜੋਂ ਚੜਾਉਣ ਲਈ ਖ਼ਮੀਰ ਵਾਲੇ ਮੈਦੇ ਦੀਆਂ ਦੋ ਰੋਟੀਆਂ ਲਿਆਉਣ।</w:t>
      </w:r>
    </w:p>
    <w:p/>
    <w:p>
      <w:r xmlns:w="http://schemas.openxmlformats.org/wordprocessingml/2006/main">
        <w:t xml:space="preserve">1. ਪਰਮੇਸ਼ੁਰ ਦੇ ਹੁਕਮਾਂ ਦੀ ਪਾਲਣਾ ਕਰਨ ਦੀ ਮਹੱਤਤਾ</w:t>
      </w:r>
    </w:p>
    <w:p/>
    <w:p>
      <w:r xmlns:w="http://schemas.openxmlformats.org/wordprocessingml/2006/main">
        <w:t xml:space="preserve">2. ਪ੍ਰਭੂ ਨੂੰ ਪਹਿਲਾ ਫਲ ਭੇਟ ਕਰਨ ਦੀ ਮਹੱਤਤਾ</w:t>
      </w:r>
    </w:p>
    <w:p/>
    <w:p>
      <w:r xmlns:w="http://schemas.openxmlformats.org/wordprocessingml/2006/main">
        <w:t xml:space="preserve">1. ਬਿਵਸਥਾ ਸਾਰ 8:17-18 -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ਮੱਤੀ 6:33 - ਪਰ ਪਹਿਲਾਂ ਪਰਮੇਸ਼ੁਰ ਦੇ ਰਾਜ ਅਤੇ ਉਸਦੀ ਧਾਰਮਿਕਤਾ ਨੂੰ ਭਾਲੋ, ਅਤੇ ਇਹ ਸਾਰੀਆਂ ਚੀਜ਼ਾਂ ਤੁਹਾਨੂੰ ਜੋੜ ਦਿੱਤੀਆਂ ਜਾਣਗੀਆਂ।</w:t>
      </w:r>
    </w:p>
    <w:p/>
    <w:p>
      <w:r xmlns:w="http://schemas.openxmlformats.org/wordprocessingml/2006/main">
        <w:t xml:space="preserve">ਲੇਵੀਆਂ ਦੀ ਪੋਥੀ 23:18 ਅਤੇ ਤੁਸੀਂ ਰੋਟੀ ਦੇ ਨਾਲ ਇੱਕ ਇੱਕ ਸਾਲ ਦੇ ਨਿਰਦੋਸ਼ ਸੱਤ ਲੇਲੇ ਅਤੇ ਇੱਕ ਬਲਦ ਅਤੇ ਦੋ ਭੇਡੂ ਚੜ੍ਹਾਓ, ਉਹ ਯਹੋਵਾਹ ਲਈ ਹੋਮ ਦੀ ਭੇਟ ਲਈ ਹੋਣ, ਉਨ੍ਹਾਂ ਦੇ ਮੈਦੇ ਦੀ ਭੇਟ ਅਤੇ ਪੀਣ ਦੀਆਂ ਭੇਟਾਂ ਸਮੇਤ। ਯਹੋਵਾਹ ਲਈ ਸੁਗੰਧ ਵਾਲੀ ਅੱਗ ਦੁਆਰਾ ਚੜ੍ਹਾਈ ਗਈ ਭੇਟ ਵੀ।</w:t>
      </w:r>
    </w:p>
    <w:p/>
    <w:p>
      <w:r xmlns:w="http://schemas.openxmlformats.org/wordprocessingml/2006/main">
        <w:t xml:space="preserve">1: ਸਾਨੂੰ ਪ੍ਰਭੂ ਦਾ ਆਦਰ ਕਰਨ ਲਈ ਉਸ ਨੂੰ ਭੇਟਾ ਚੜ੍ਹਾਉਣੀਆਂ ਚਾਹੀਦੀਆਂ ਹਨ।</w:t>
      </w:r>
    </w:p>
    <w:p/>
    <w:p>
      <w:r xmlns:w="http://schemas.openxmlformats.org/wordprocessingml/2006/main">
        <w:t xml:space="preserve">2: ਸਾਨੂੰ ਪਰਮੇਸ਼ੁਰ ਪ੍ਰਤੀ ਆਪਣੀ ਸ਼ਰਧਾ ਦਿਖਾਉਣ ਲਈ ਬਲੀਦਾਨ ਚੜ੍ਹਾਉਣਾ ਚਾਹੀਦਾ ਹੈ।</w:t>
      </w:r>
    </w:p>
    <w:p/>
    <w:p>
      <w:r xmlns:w="http://schemas.openxmlformats.org/wordprocessingml/2006/main">
        <w:t xml:space="preserve">1: ਯੂਹੰਨਾ 3:16 - "ਕਿਉਂਕਿ ਪਰਮੇਸ਼ੁਰ ਨੇ ਦੁਨੀਆਂ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ਪਰਮੇਸ਼ੁਰ ਨੂੰ ਪ੍ਰਵਾਨ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ਲੇਵੀਆਂ ਦੀ ਪੋਥੀ 23:19 ਫ਼ੇਰ ਤੁਸੀਂ ਪਾਪ ਦੀ ਭੇਟ ਲਈ ਇੱਕ ਬੱਕਰਾ ਅਤੇ ਸੁੱਖ-ਸਾਂਦ ਦੀ ਬਲੀ ਲਈ ਇੱਕ ਸਾਲ ਦੇ ਦੋ ਲੇਲੇ ਚੜ੍ਹਾਓ।</w:t>
      </w:r>
    </w:p>
    <w:p/>
    <w:p>
      <w:r xmlns:w="http://schemas.openxmlformats.org/wordprocessingml/2006/main">
        <w:t xml:space="preserve">ਪਰਮੇਸ਼ੁਰ ਨੇ ਇਸਰਾਏਲੀਆਂ ਨੂੰ ਹੁਕਮ ਦਿੱਤਾ ਕਿ ਉਹ ਪਾਪ ਦੀ ਭੇਟ ਲਈ ਇੱਕ ਬੱਕਰਾ ਅਤੇ ਸੁੱਖ-ਸਾਂਦ ਦੀ ਭੇਟ ਲਈ ਦੋ ਲੇਲੇ ਚੜ੍ਹਾਉਣ।</w:t>
      </w:r>
    </w:p>
    <w:p/>
    <w:p>
      <w:r xmlns:w="http://schemas.openxmlformats.org/wordprocessingml/2006/main">
        <w:t xml:space="preserve">1. ਬਲੀਦਾਨ ਦੀ ਸ਼ਕਤੀ: ਪਰਮਾਤਮਾ ਦੇ ਹੁਕਮ ਦੀ ਮਹੱਤਤਾ ਨੂੰ ਸਮਝਣਾ</w:t>
      </w:r>
    </w:p>
    <w:p/>
    <w:p>
      <w:r xmlns:w="http://schemas.openxmlformats.org/wordprocessingml/2006/main">
        <w:t xml:space="preserve">2. ਮਾਫ਼ੀ ਦਾ ਤੋਹਫ਼ਾ: ਪਾਪ ਦੀ ਭੇਟ ਦਾ ਸੰਦੇਸ਼</w:t>
      </w:r>
    </w:p>
    <w:p/>
    <w:p>
      <w:r xmlns:w="http://schemas.openxmlformats.org/wordprocessingml/2006/main">
        <w:t xml:space="preserve">1. ਯਸਾਯਾਹ 53:5-6 - "ਪਰ ਉਹ ਸਾਡੇ ਅਪਰਾਧਾਂ ਲਈ ਵਿੰਨ੍ਹਿਆ ਗਿਆ; ਉਹ ਸਾਡੀਆਂ ਬਦੀਆਂ ਲਈ ਕੁਚਲਿਆ ਗਿਆ; ਉਸ ਉੱਤੇ ਉਹ ਸਜ਼ਾ ਸੀ ਜਿਸ ਨੇ ਸਾਨੂੰ ਸ਼ਾਂਤੀ ਦਿੱਤੀ, ਅਤੇ ਉਸਦੇ ਜ਼ਖਮਾਂ ਨਾਲ ਅਸੀਂ ਚੰਗੇ ਹੋ ਗਏ ਹਾਂ। ਅਸੀਂ ਸਾਰੇ ਭੇਡਾਂ ਵਾਂਗ ਭਟਕ ਗਏ ਹਾਂ। ਅਸੀਂ ਹਰ ਇੱਕ ਨੂੰ ਆਪੋ ਆਪਣੇ ਰਾਹ ਵੱਲ ਮੋੜ ਲਿਆ ਹੈ, ਅਤੇ ਪ੍ਰਭੂ ਨੇ ਸਾਡੇ ਸਾਰਿਆਂ ਦੀ ਬਦੀ ਉਸ ਉੱਤੇ ਪਾ ਦਿੱਤੀ ਹੈ।"</w:t>
      </w:r>
    </w:p>
    <w:p/>
    <w:p>
      <w:r xmlns:w="http://schemas.openxmlformats.org/wordprocessingml/2006/main">
        <w:t xml:space="preserve">2. ਇਬਰਾਨੀਆਂ 9:22 - "ਵਾਸਤਵ ਵਿੱਚ, ਕਾਨੂੰਨ ਦੇ ਅਧੀਨ ਲਗਭਗ ਹਰ ਚੀਜ਼ ਲਹੂ ਨਾਲ ਸ਼ੁੱਧ ਕੀਤੀ ਜਾਂਦੀ ਹੈ, ਅਤੇ ਲਹੂ ਵਹਾਏ ਬਿਨਾਂ ਪਾਪਾਂ ਦੀ ਮਾਫ਼ੀ ਨਹੀਂ ਹੁੰਦੀ।"</w:t>
      </w:r>
    </w:p>
    <w:p/>
    <w:p>
      <w:r xmlns:w="http://schemas.openxmlformats.org/wordprocessingml/2006/main">
        <w:t xml:space="preserve">ਲੇਵੀਆਂ ਦੀ ਪੋਥੀ 23:20 ਅਤੇ ਜਾਜਕ ਉਨ੍ਹਾਂ ਨੂੰ ਪਹਿਲੇ ਫਲ ਦੀ ਰੋਟੀ ਨਾਲ ਯਹੋਵਾਹ ਦੇ ਅੱਗੇ ਹਿਲਾਉਣ ਦੀ ਭੇਟ ਲਈ ਦੋ ਲੇਲਿਆਂ ਦੇ ਨਾਲ ਹਿਲਾਵੇ, ਉਹ ਜਾਜਕ ਲਈ ਯਹੋਵਾਹ ਲਈ ਪਵਿੱਤਰ ਹੋਣ।</w:t>
      </w:r>
    </w:p>
    <w:p/>
    <w:p>
      <w:r xmlns:w="http://schemas.openxmlformats.org/wordprocessingml/2006/main">
        <w:t xml:space="preserve">ਜਾਜਕ ਨੂੰ ਨਿਰਦੇਸ਼ ਦਿੱਤਾ ਗਿਆ ਹੈ ਕਿ ਉਹ ਦੋ ਲੇਲੇ ਪਹਿਲੇ ਫਲਾਂ ਦੀ ਰੋਟੀ ਨਾਲ ਯਹੋਵਾਹ ਦੇ ਅੱਗੇ ਭੇਟ ਵਜੋਂ ਹਿਲਾਵੇ, ਅਤੇ ਇਹ ਦੋ ਲੇਲੇ ਜਾਜਕ ਲਈ ਯਹੋਵਾਹ ਲਈ ਪਵਿੱਤਰ ਹੋਣਗੇ।</w:t>
      </w:r>
    </w:p>
    <w:p/>
    <w:p>
      <w:r xmlns:w="http://schemas.openxmlformats.org/wordprocessingml/2006/main">
        <w:t xml:space="preserve">1. ਚੜ੍ਹਾਵੇ ਦੀ ਸ਼ਕਤੀ: ਸਾਡੇ ਬਲੀਦਾਨਾਂ ਦਾ ਪਰਮੇਸ਼ੁਰ ਲਈ ਕੀ ਅਰਥ ਹੈ</w:t>
      </w:r>
    </w:p>
    <w:p/>
    <w:p>
      <w:r xmlns:w="http://schemas.openxmlformats.org/wordprocessingml/2006/main">
        <w:t xml:space="preserve">2. ਪਵਿੱਤਰਤਾ ਅਤੇ ਵੱਖਰੇ ਹੋਣ ਦੀ ਮਹੱਤਤਾ</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ਲੇਵੀਆਂ ਦੀ ਪੋਥੀ 23:21 ਅਤੇ ਤੁਸੀਂ ਉਸੇ ਦਿਨ ਘੋਸ਼ਣਾ ਕਰੋ ਕਿ ਇਹ ਤੁਹਾਡੇ ਲਈ ਇੱਕ ਪਵਿੱਤਰ ਸਭਾ ਹੋਵੇ: ਤੁਸੀਂ ਉਸ ਵਿੱਚ ਕੋਈ ਕੰਮ ਨਾ ਕਰੋ: ਇਹ ਤੁਹਾਡੀਆਂ ਪੀੜ੍ਹੀਆਂ ਤੱਕ ਤੁਹਾਡੇ ਸਾਰੇ ਨਿਵਾਸਾਂ ਵਿੱਚ ਸਦਾ ਲਈ ਇੱਕ ਬਿਧੀ ਰਹੇਗੀ।</w:t>
      </w:r>
    </w:p>
    <w:p/>
    <w:p>
      <w:r xmlns:w="http://schemas.openxmlformats.org/wordprocessingml/2006/main">
        <w:t xml:space="preserve">ਪ੍ਰਮਾਤਮਾ ਸਾਨੂੰ ਇੱਕ ਪਵਿੱਤਰ ਕਨਵੋਕੇਸ਼ਨ ਆਯੋਜਿਤ ਕਰਨ, ਕੰਮ ਨਾ ਕਰਨ ਅਤੇ ਇਸ ਹੁਕਮ ਨੂੰ ਸਦਾ ਲਈ ਰੱਖਣ ਦਾ ਹੁਕਮ ਦਿੰਦਾ ਹੈ।</w:t>
      </w:r>
    </w:p>
    <w:p/>
    <w:p>
      <w:r xmlns:w="http://schemas.openxmlformats.org/wordprocessingml/2006/main">
        <w:t xml:space="preserve">1. ਪਰਮੇਸ਼ੁਰ ਦੇ ਹੁਕਮ: ਅੱਜ ਸਾਡੇ ਜੀਵਨ ਲਈ ਪ੍ਰਸੰਗਿਕਤਾ</w:t>
      </w:r>
    </w:p>
    <w:p/>
    <w:p>
      <w:r xmlns:w="http://schemas.openxmlformats.org/wordprocessingml/2006/main">
        <w:t xml:space="preserve">2. ਪਰਮੇਸ਼ੁਰ ਦੇ ਹੁਕਮਾਂ ਨੂੰ ਮੰਨਣਾ: ਪਵਿੱਤਰਤਾ ਲਈ ਇੱਕ ਕਾਲ</w:t>
      </w:r>
    </w:p>
    <w:p/>
    <w:p>
      <w:r xmlns:w="http://schemas.openxmlformats.org/wordprocessingml/2006/main">
        <w:t xml:space="preserve">1. ਰੋਮੀਆਂ 8:14-15 - ਕਿਉਂਕਿ ਉਹ ਸਾਰੇ ਜੋ ਪਰਮੇਸ਼ੁਰ ਦੀ ਆਤਮਾ ਦੁਆਰਾ ਅਗਵਾਈ ਕਰਦੇ ਹਨ, ਪਰਮੇਸ਼ੁਰ ਦੇ ਪੁੱਤਰ ਹਨ। ਕਿਉਂਕਿ ਤੁਹਾਨੂੰ ਗ਼ੁਲਾਮੀ ਦਾ ਆਤਮਾ ਡਰ ਵਿੱਚ ਵਾਪਸ ਆਉਣ ਲਈ ਨਹੀਂ ਮਿਲਿਆ, ਪਰ ਤੁਹਾਨੂੰ ਪੁੱਤਰਾਂ ਵਜੋਂ ਗੋਦ ਲੈਣ ਦੀ ਆਤਮਾ ਪ੍ਰਾਪਤ ਹੋਈ ਹੈ, ਜਿਸ ਦੁਆਰਾ ਅਸੀਂ ਪੁਕਾਰਦੇ ਹਾਂ, ਅੱਬਾ! ਪਿਤਾ ਜੀ!</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ਉਸਦੇ ਹੁਕਮਾਂ ਦੀ ਪਾਲਣਾ ਕਰਨ ਵਾਲਿਆਂ ਨਾਲ ਨੇਮ ਅਤੇ ਅਡੋਲ ਪਿਆਰ ਰੱਖਦਾ ਹੈ।</w:t>
      </w:r>
    </w:p>
    <w:p/>
    <w:p>
      <w:r xmlns:w="http://schemas.openxmlformats.org/wordprocessingml/2006/main">
        <w:t xml:space="preserve">ਲੇਵੀਆਂ ਦੀ ਪੋਥੀ 23:22 ਅਤੇ ਜਦੋਂ ਤੁਸੀਂ ਆਪਣੀ ਜ਼ਮੀਨ ਦੀ ਵਾਢੀ ਕਰੋ, ਤਾਂ ਤੁਸੀਂ ਵਾਢੀ ਕਰਦੇ ਸਮੇਂ ਆਪਣੇ ਖੇਤ ਦੇ ਕੋਨਿਆਂ ਨੂੰ ਸਾਫ਼ ਨਾ ਕਰੋ, ਅਤੇ ਨਾ ਹੀ ਤੁਸੀਂ ਆਪਣੀ ਫ਼ਸਲ ਦੀ ਕੋਈ ਚੁਗਾਈ ਇਕੱਠੀ ਕਰੋ: ਤੁਸੀਂ ਉਨ੍ਹਾਂ ਨੂੰ ਗਰੀਬਾਂ ਲਈ ਛੱਡ ਦਿਓ, ਅਤੇ ਅਜਨਬੀ: ਮੈਂ ਯਹੋਵਾਹ ਤੁਹਾਡਾ ਪਰਮੇਸ਼ੁਰ ਹਾਂ।</w:t>
      </w:r>
    </w:p>
    <w:p/>
    <w:p>
      <w:r xmlns:w="http://schemas.openxmlformats.org/wordprocessingml/2006/main">
        <w:t xml:space="preserve">ਪ੍ਰਮਾਤਮਾ ਹੁਕਮ ਦਿੰਦਾ ਹੈ ਕਿ ਜਦੋਂ ਜ਼ਮੀਨ ਦੀ ਵਾਢੀ ਕੀਤੀ ਜਾਵੇ, ਤਾਂ ਖੇਤ ਦੇ ਕੋਨੇ ਅਤੇ ਵਾਢੀ ਦੀਆਂ ਗੰਢਾਂ ਗਰੀਬਾਂ ਅਤੇ ਪਰਾਏ ਲੋਕਾਂ ਲਈ ਛੱਡ ਦਿੱਤੀਆਂ ਜਾਣ।</w:t>
      </w:r>
    </w:p>
    <w:p/>
    <w:p>
      <w:r xmlns:w="http://schemas.openxmlformats.org/wordprocessingml/2006/main">
        <w:t xml:space="preserve">1. ਕ੍ਰਿਆ ਵਿੱਚ ਦਇਆ: ਗਰੀਬਾਂ ਦੀ ਦੇਖਭਾਲ ਕਰਨ ਲਈ ਪ੍ਰਮਾਤਮਾ ਦੇ ਹੁਕਮ ਨੂੰ ਅਮਲ ਵਿੱਚ ਲਿਆਉਣਾ</w:t>
      </w:r>
    </w:p>
    <w:p/>
    <w:p>
      <w:r xmlns:w="http://schemas.openxmlformats.org/wordprocessingml/2006/main">
        <w:t xml:space="preserve">2. ਧਾਰਮਿਕਤਾ ਵਿੱਚ ਰਹਿਣਾ: ਗਰੀਬ ਅਤੇ ਅਜਨਬੀ ਲਈ ਵਾਢੀ ਛੱਡਣ ਲਈ ਪਰਮੇਸ਼ੁਰ ਦੇ ਹੁਕਮ ਨੂੰ ਪੂਰਾ ਕਰਨਾ</w:t>
      </w:r>
    </w:p>
    <w:p/>
    <w:p>
      <w:r xmlns:w="http://schemas.openxmlformats.org/wordprocessingml/2006/main">
        <w:t xml:space="preserve">1. ਬਿਵਸਥਾ ਸਾਰ 24:19-22 - ਜਦੋਂ ਤੁਸੀਂ ਆਪਣੇ ਖੇਤ ਵਿੱਚ ਆਪਣੀ ਫ਼ਸਲ ਵੱਢ ਲੈਂਦੇ ਹੋ, ਅਤੇ ਖੇਤ ਵਿੱਚ ਇੱਕ ਪੂਲਾ ਭੁੱਲ ਜਾਂਦੇ ਹੋ, ਤਾਂ ਤੁਸੀਂ ਇਸਨੂੰ ਲੈਣ ਲਈ ਦੁਬਾਰਾ ਨਹੀਂ ਜਾਣਾ: ਇਹ ਪਰਦੇਸੀ ਲਈ, ਯਤੀਮਾਂ ਲਈ ਹੋਵੇਗਾ, ਅਤੇ ਲਈ ਹੋਵੇਗਾ। ਵਿਧਵਾ: ਤਾਂ ਜੋ ਯਹੋਵਾਹ ਤੇਰਾ ਪਰਮੇਸ਼ੁਰ ਤੇਰੇ ਹੱਥਾਂ ਦੇ ਸਾਰੇ ਕੰਮਾਂ ਵਿੱਚ ਤੈਨੂੰ ਅਸੀਸ ਦੇਵੇ।</w:t>
      </w:r>
    </w:p>
    <w:p/>
    <w:p>
      <w:r xmlns:w="http://schemas.openxmlformats.org/wordprocessingml/2006/main">
        <w:t xml:space="preserve">20ਜਦੋਂ ਤੂੰ ਆਪਣੇ ਜ਼ੈਤੂਨ ਦੇ ਰੁੱਖ ਨੂੰ ਕੁੱਟਦਾ ਹੈਂ, ਤਾਂ ਤੂੰ ਮੁੜ ਕੇ ਟਾਹਣੀਆਂ ਉੱਤੇ ਨਾ ਜਾਣਾ, ਇਹ ਪਰਦੇਸੀਆਂ ਲਈ, ਯਤੀਮਾਂ ਲਈ ਅਤੇ ਵਿਧਵਾਵਾਂ ਲਈ ਹੋਵੇਗਾ।</w:t>
      </w:r>
    </w:p>
    <w:p/>
    <w:p>
      <w:r xmlns:w="http://schemas.openxmlformats.org/wordprocessingml/2006/main">
        <w:t xml:space="preserve">21 ਜਦੋਂ ਤੁਸੀਂ ਆਪਣੇ ਅੰਗੂਰੀ ਬਾਗ਼ ਦੇ ਅੰਗੂਰਾਂ ਨੂੰ ਇਕੱਠਾ ਕਰੋਂਗੇ, ਤਾਂ ਤੁਸੀਂ ਉਸ ਨੂੰ ਬਾਅਦ ਵਿੱਚ ਨਾ ਚੱਕੋ: ਇਹ ਪਰਦੇਸੀਆਂ ਲਈ, ਯਤੀਮਾਂ ਲਈ ਅਤੇ ਵਿਧਵਾਵਾਂ ਲਈ ਹੋਵੇਗਾ।</w:t>
      </w:r>
    </w:p>
    <w:p/>
    <w:p>
      <w:r xmlns:w="http://schemas.openxmlformats.org/wordprocessingml/2006/main">
        <w:t xml:space="preserve">22 ਅਤੇ ਤੁਹਾਨੂੰ ਚੇਤੇ ਰੱਖਣਾ ਚਾਹੀਦਾ ਹੈ ਕਿ ਤੁਸੀਂ ਮਿਸਰ ਦੇਸ ਵਿੱਚ ਇੱਕ ਦਾਸ ਸੀ, ਇਸ ਲਈ ਮੈਂ ਤੁਹਾਨੂੰ ਇਹ ਕੰਮ ਕਰਨ ਦਾ ਹੁਕਮ ਦਿੰਦਾ ਹਾਂ।</w:t>
      </w:r>
    </w:p>
    <w:p/>
    <w:p>
      <w:r xmlns:w="http://schemas.openxmlformats.org/wordprocessingml/2006/main">
        <w:t xml:space="preserve">2. ਯਾਕੂਬ 1:27 - ਪਰਮੇਸ਼ੁਰ ਅਤੇ ਪਿਤਾ ਦੇ ਅੱਗੇ ਸ਼ੁੱਧ ਅਤੇ ਨਿਰਮਲ ਧਰਮ ਇਹ ਹੈ, ਯਤੀਮਾਂ ਅਤੇ ਵਿਧਵਾਵਾਂ ਨੂੰ ਉਨ੍ਹਾਂ ਦੇ ਦੁੱਖਾਂ ਵਿੱਚ ਮਿਲਣ ਲਈ, ਅਤੇ ਆਪਣੇ ਆਪ ਨੂੰ ਸੰਸਾਰ ਤੋਂ ਬੇਦਾਗ ਰੱਖਣਾ ਹੈ।</w:t>
      </w:r>
    </w:p>
    <w:p/>
    <w:p>
      <w:r xmlns:w="http://schemas.openxmlformats.org/wordprocessingml/2006/main">
        <w:t xml:space="preserve">ਲੇਵੀਆਂ 23:23 ਅਤੇ ਯਹੋਵਾਹ ਨੇ ਮੂਸਾ ਨੂੰ ਆਖਿਆ,</w:t>
      </w:r>
    </w:p>
    <w:p/>
    <w:p>
      <w:r xmlns:w="http://schemas.openxmlformats.org/wordprocessingml/2006/main">
        <w:t xml:space="preserve">ਯਹੋਵਾਹ ਨੇ ਮੂਸਾ ਨਾਲ ਗੱਲ ਕੀਤੀ ਅਤੇ ਉਸਨੂੰ ਹਿਦਾਇਤਾਂ ਦਿੱਤੀਆਂ।</w:t>
      </w:r>
    </w:p>
    <w:p/>
    <w:p>
      <w:r xmlns:w="http://schemas.openxmlformats.org/wordprocessingml/2006/main">
        <w:t xml:space="preserve">1. ਰੱਬ ਹਮੇਸ਼ਾ ਸਾਡੇ ਨਾਲ ਬੋਲ ਰਿਹਾ ਹੈ, ਅਤੇ ਸਾਨੂੰ ਸੁਣਨਾ ਚਾਹੀਦਾ ਹੈ।</w:t>
      </w:r>
    </w:p>
    <w:p/>
    <w:p>
      <w:r xmlns:w="http://schemas.openxmlformats.org/wordprocessingml/2006/main">
        <w:t xml:space="preserve">2. ਪ੍ਰਭੂ ਦੇ ਹੁਕਮਾਂ ਦੀ ਪਾਲਣਾ ਸਾਡੇ ਅਧਿਆਤਮਿਕ ਵਿਕਾਸ ਲਈ ਜ਼ਰੂਰੀ ਹੈ।</w:t>
      </w:r>
    </w:p>
    <w:p/>
    <w:p>
      <w:r xmlns:w="http://schemas.openxmlformats.org/wordprocessingml/2006/main">
        <w:t xml:space="preserve">1. ਯਾਕੂਬ 1:19-21 - ਸੁਣਨ ਵਿੱਚ ਤੇਜ਼, ਬੋਲਣ ਵਿੱਚ ਧੀਰੇ ਅਤੇ ਗੁੱਸੇ ਵਿੱਚ ਧੀਰੇ ਬਣੋ।</w:t>
      </w:r>
    </w:p>
    <w:p/>
    <w:p>
      <w:r xmlns:w="http://schemas.openxmlformats.org/wordprocessingml/2006/main">
        <w:t xml:space="preserve">2. ਬਿਵਸਥਾ ਸਾਰ 11:26-28 - ਯਹੋਵਾਹ ਆਪਣੇ ਪਰਮੇਸ਼ੁਰ ਦੇ ਹੁਕਮਾਂ ਦੀ ਪਾਲਣਾ ਕਰੋ, ਤਾਂ ਜੋ ਤੁਸੀਂ ਜੀਵਣ ਅਤੇ ਵਧੋ, ਅਤੇ ਇਹ ਕਿ ਯਹੋਵਾਹ ਤੁਹਾਡਾ ਪਰਮੇਸ਼ੁਰ ਤੁਹਾਨੂੰ ਉਸ ਧਰਤੀ ਉੱਤੇ ਅਸੀਸ ਦੇਵੇ ਜਿਸ ਉੱਤੇ ਤੁਸੀਂ ਕਬਜ਼ਾ ਕਰਨ ਲਈ ਜਾਂਦੇ ਹੋ।</w:t>
      </w:r>
    </w:p>
    <w:p/>
    <w:p>
      <w:r xmlns:w="http://schemas.openxmlformats.org/wordprocessingml/2006/main">
        <w:t xml:space="preserve">ਲੇਵੀਆਂ 23:24 ਇਸਰਾਏਲੀਆਂ ਨੂੰ ਆਖ, ਸੱਤਵੇਂ ਮਹੀਨੇ, ਮਹੀਨੇ ਦੇ ਪਹਿਲੇ ਦਿਨ, ਤੁਹਾਡੇ ਲਈ ਸਬਤ ਦਾ ਦਿਨ, ਤੁਰ੍ਹੀਆਂ ਵਜਾਉਣ ਦੀ ਯਾਦਗਾਰ, ਇੱਕ ਪਵਿੱਤਰ ਸਭਾ ਹੋਵੇ।</w:t>
      </w:r>
    </w:p>
    <w:p/>
    <w:p>
      <w:r xmlns:w="http://schemas.openxmlformats.org/wordprocessingml/2006/main">
        <w:t xml:space="preserve">ਯਹੋਵਾਹ ਨੇ ਇਸਰਾਏਲੀਆਂ ਨੂੰ ਹੁਕਮ ਦਿੱਤਾ ਕਿ ਉਹ ਸੱਤਵੇਂ ਮਹੀਨੇ ਦੇ ਪਹਿਲੇ ਦਿਨ ਇੱਕ ਸਬਤ ਮਨਾਉਣ, ਜਿਸ ਦੇ ਨਾਲ ਤੁਰ੍ਹੀਆਂ ਵਜਾਈਆਂ ਜਾਣ ਅਤੇ ਇੱਕ ਪਵਿੱਤਰ ਸਭਾ ਵੀ ਹੋਵੇ।</w:t>
      </w:r>
    </w:p>
    <w:p/>
    <w:p>
      <w:r xmlns:w="http://schemas.openxmlformats.org/wordprocessingml/2006/main">
        <w:t xml:space="preserve">1. ਪਵਿੱਤਰ ਸਮਿਆਂ ਨੂੰ ਰੱਖਣ ਦੀ ਮਹੱਤਤਾ</w:t>
      </w:r>
    </w:p>
    <w:p/>
    <w:p>
      <w:r xmlns:w="http://schemas.openxmlformats.org/wordprocessingml/2006/main">
        <w:t xml:space="preserve">2. ਪਰਮੇਸ਼ੁਰ ਦੀ ਪਵਿੱਤਰਤਾ ਅਤੇ ਸਾਡੇ ਜੀਵਨ 'ਤੇ ਇਸਦਾ ਪ੍ਰਭਾਵ</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ਯਸਾਯਾਹ 58:13-14 - ਜੇ ਤੁਸੀਂ ਸਬਤ ਦੇ ਦਿਨ ਤੋਂ, ਮੇਰੇ ਪਵਿੱਤਰ ਦਿਨ 'ਤੇ ਆਪਣੀ ਖੁਸ਼ੀ ਕਰਨ ਤੋਂ ਆਪਣੇ ਪੈਰ ਵਾਪਸ ਮੋੜ ਲੈਂਦੇ ਹੋ, ਅਤੇ ਸਬਤ ਨੂੰ ਅਨੰਦ ਅਤੇ ਪ੍ਰਭੂ ਦੇ ਪਵਿੱਤਰ ਦਿਨ ਨੂੰ ਸਤਿਕਾਰਯੋਗ ਕਹਿੰਦੇ ਹੋ; ਜੇ ਤੁਸੀਂ ਇਸ ਦਾ ਆਦਰ ਕਰੋਗੇ, ਆਪਣੇ ਰਾਹਾਂ ਤੇ ਨਹੀਂ ਚੱਲੋਗੇ, ਜਾਂ ਆਪਣੀ ਖੁਸ਼ੀ ਦੀ ਭਾਲ ਨਹੀਂ ਕਰੋਗੇ, ਜਾਂ ਮੂਰਖਤਾ ਨਾਲ ਗੱਲ ਕਰੋਗੇ, ਤਾਂ ਤੁਸੀਂ ਪ੍ਰਭੂ ਵਿੱਚ ਅਨੰਦ ਪ੍ਰਾਪਤ ਕਰੋਗੇ, ਅਤੇ ਮੈਂ ਤੁਹਾਨੂੰ ਧਰਤੀ ਦੀਆਂ ਉਚਾਈਆਂ 'ਤੇ ਸਵਾਰ ਕਰਾਂਗਾ; ਮੈਂ ਤੈਨੂੰ ਤੇਰੇ ਪਿਤਾ ਯਾਕੂਬ ਦੀ ਵਿਰਾਸਤ ਨਾਲ ਖੁਆਵਾਂਗਾ, ਕਿਉਂ ਜੋ ਯਹੋਵਾਹ ਦਾ ਮੂੰਹ ਬੋਲਿਆ ਹੈ।</w:t>
      </w:r>
    </w:p>
    <w:p/>
    <w:p>
      <w:r xmlns:w="http://schemas.openxmlformats.org/wordprocessingml/2006/main">
        <w:t xml:space="preserve">ਲੇਵੀਆਂ ਦੀ ਪੋਥੀ 23:25 ਤੁਸੀਂ ਉਸ ਵਿੱਚ ਕੋਈ ਕੰਮ ਨਾ ਕਰੋ ਪਰ ਤੁਸੀਂ ਯਹੋਵਾਹ ਨੂੰ ਅੱਗ ਦੁਆਰਾ ਚੜ੍ਹਾਈ ਹੋਈ ਭੇਟ ਚੜ੍ਹਾਓ।</w:t>
      </w:r>
    </w:p>
    <w:p/>
    <w:p>
      <w:r xmlns:w="http://schemas.openxmlformats.org/wordprocessingml/2006/main">
        <w:t xml:space="preserve">ਪ੍ਰਭੂ ਨੂੰ ਭੇਟਾ ਚੜ੍ਹਾਉਣੀਆਂ ਚਾਹੀਦੀਆਂ ਹਨ, ਗ਼ੁਲਾਮੀ ਦਾ ਕੰਮ ਨਹੀਂ।</w:t>
      </w:r>
    </w:p>
    <w:p/>
    <w:p>
      <w:r xmlns:w="http://schemas.openxmlformats.org/wordprocessingml/2006/main">
        <w:t xml:space="preserve">1. ਪ੍ਰਭੂ ਨੂੰ ਆਪਣਾ ਸਰਬੋਤਮ ਭੇਟ ਕਰੋ</w:t>
      </w:r>
    </w:p>
    <w:p/>
    <w:p>
      <w:r xmlns:w="http://schemas.openxmlformats.org/wordprocessingml/2006/main">
        <w:t xml:space="preserve">2. ਸੇਵਾਦਾਰ ਕੰਮ ਕਿਉਂ ਨਹੀਂ ਕੀਤਾ ਜਾਣਾ ਚਾਹੀਦਾ</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ਲੇਵੀਆਂ 23:26 ਅਤੇ ਯਹੋਵਾਹ ਨੇ ਮੂਸਾ ਨੂੰ ਆਖਿਆ,</w:t>
      </w:r>
    </w:p>
    <w:p/>
    <w:p>
      <w:r xmlns:w="http://schemas.openxmlformats.org/wordprocessingml/2006/main">
        <w:t xml:space="preserve">ਯਹੋਵਾਹ ਨੇ ਮੂਸਾ ਨਾਲ ਗੱਲ ਕੀਤੀ, ਹਿਦਾਇਤਾਂ ਦਿੱਤੀਆਂ।</w:t>
      </w:r>
    </w:p>
    <w:p/>
    <w:p>
      <w:r xmlns:w="http://schemas.openxmlformats.org/wordprocessingml/2006/main">
        <w:t xml:space="preserve">1. ਬਚਨ ਦੀ ਪਾਲਣਾ ਕਰਨਾ: ਪਰਮੇਸ਼ੁਰ ਦੀਆਂ ਹਿਦਾਇਤਾਂ ਦੀ ਪਾਲਣਾ ਕਿਵੇਂ ਕਰੀਏ।</w:t>
      </w:r>
    </w:p>
    <w:p/>
    <w:p>
      <w:r xmlns:w="http://schemas.openxmlformats.org/wordprocessingml/2006/main">
        <w:t xml:space="preserve">2. ਆਗਿਆਕਾਰੀ ਦੁਆਰਾ ਪਰਮੇਸ਼ੁਰ ਨਾਲ ਇੱਕ ਰਿਸ਼ਤਾ ਪੈਦਾ ਕਰਨਾ।</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ਮੱਤੀ 7:21 - "ਹਰ ਕੋਈ ਜੋ ਮੈਨੂੰ, ਪ੍ਰਭੂ, ਪ੍ਰਭੂ, ਕਹਿੰਦਾ ਹੈ, ਸਵਰਗ ਦੇ ਰਾਜ ਵਿੱਚ ਨਹੀਂ ਜਾਵੇਗਾ, ਪਰ ਉਹ ਜੋ ਸਵਰਗ ਵਿੱਚ ਮੇਰੇ ਪਿਤਾ ਦੀ ਇੱਛਾ ਪੂਰੀ ਕਰਦਾ ਹੈ।"</w:t>
      </w:r>
    </w:p>
    <w:p/>
    <w:p>
      <w:r xmlns:w="http://schemas.openxmlformats.org/wordprocessingml/2006/main">
        <w:t xml:space="preserve">ਲੇਵੀਆਂ 23:27 ਇਸ ਸੱਤਵੇਂ ਮਹੀਨੇ ਦੇ ਦਸਵੇਂ ਦਿਨ ਨੂੰ ਪ੍ਰਾਸਚਿਤ ਦਾ ਦਿਨ ਹੋਵੇਗਾ: ਇਹ ਤੁਹਾਡੇ ਲਈ ਇੱਕ ਪਵਿੱਤਰ ਸਭਾ ਹੋਵੇਗੀ। ਅਤੇ ਤੁਸੀਂ ਆਪਣੀਆਂ ਜਾਨਾਂ ਨੂੰ ਦੁਖੀ ਕਰੋ ਅਤੇ ਯਹੋਵਾਹ ਨੂੰ ਅੱਗ ਦੁਆਰਾ ਚੜ੍ਹਾਈ ਹੋਈ ਭੇਟ ਚੜ੍ਹਾਓ।</w:t>
      </w:r>
    </w:p>
    <w:p/>
    <w:p>
      <w:r xmlns:w="http://schemas.openxmlformats.org/wordprocessingml/2006/main">
        <w:t xml:space="preserve">ਸੱਤਵੇਂ ਮਹੀਨੇ ਦੇ ਦਸਵੇਂ ਦਿਨ, ਇੱਕ ਪਵਿੱਤਰ ਸਭਾ ਹੋਣੀ ਹੈ ਅਤੇ ਲੋਕਾਂ ਨੂੰ ਆਪਣੀਆਂ ਰੂਹਾਂ ਨੂੰ ਦੁੱਖ ਦੇਣਾ ਚਾਹੀਦਾ ਹੈ ਅਤੇ ਪ੍ਰਭੂ ਨੂੰ ਚੜ੍ਹਾਵਾ ਚੜ੍ਹਾਉਣਾ ਚਾਹੀਦਾ ਹੈ।</w:t>
      </w:r>
    </w:p>
    <w:p/>
    <w:p>
      <w:r xmlns:w="http://schemas.openxmlformats.org/wordprocessingml/2006/main">
        <w:t xml:space="preserve">1. ਪ੍ਰਮਾਤਮਾ ਸਾਨੂੰ ਤੋਬਾ ਕਰਨ ਅਤੇ ਸਵੈ-ਚਿੰਤਨ ਲਈ ਸਮਾਂ ਨਿਰਧਾਰਤ ਕਰਨ ਲਈ ਕਹਿੰਦਾ ਹੈ।</w:t>
      </w:r>
    </w:p>
    <w:p/>
    <w:p>
      <w:r xmlns:w="http://schemas.openxmlformats.org/wordprocessingml/2006/main">
        <w:t xml:space="preserve">2. ਪ੍ਰਭੂ ਨੂੰ ਭੇਟਾ ਉਸ ਦੀ ਮਿਹਰ ਦੀ ਨਿਮਰਤਾ ਅਤੇ ਕਦਰਦਾਨੀ ਦੀ ਨਿਸ਼ਾਨੀ ਹੈ।</w:t>
      </w:r>
    </w:p>
    <w:p/>
    <w:p>
      <w:r xmlns:w="http://schemas.openxmlformats.org/wordprocessingml/2006/main">
        <w:t xml:space="preserve">1. ਯਸਾਯਾਹ 58:5-12 - ਕੀ ਇਹ ਉਹ ਵਰਤ ਨਹੀਂ ਹੈ ਜੋ ਮੈਂ ਚੁਣਿਆ ਹੈ? ਦੁਸ਼ਟਤਾ ਦੀਆਂ ਪੱਟੀਆਂ ਨੂੰ ਖੋਲ੍ਹਣ ਲਈ, ਭਾਰੀ ਬੋਝਾਂ ਨੂੰ ਦੂਰ ਕਰਨ ਲਈ, ਅਤੇ ਦੱਬੇ-ਕੁਚਲੇ ਲੋਕਾਂ ਨੂੰ ਆਜ਼ਾਦ ਕਰਨ ਲਈ, ਅਤੇ ਤੁਸੀਂ ਹਰੇਕ ਜੂਲੇ ਨੂੰ ਤੋੜ ਦਿੰਦੇ ਹੋ?</w:t>
      </w:r>
    </w:p>
    <w:p/>
    <w:p>
      <w:r xmlns:w="http://schemas.openxmlformats.org/wordprocessingml/2006/main">
        <w:t xml:space="preserve">2. ਯਾਕੂਬ 4:7-10 -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ਲੇਵੀਆਂ ਦੀ ਪੋਥੀ 23:28 ਅਤੇ ਉਸੇ ਦਿਨ ਤੁਹਾਨੂੰ ਕੋਈ ਕੰਮ ਨਹੀਂ ਕਰਨਾ ਚਾਹੀਦਾ ਕਿਉਂਕਿ ਇਹ ਪ੍ਰਾਸਚਿਤ ਦਾ ਦਿਨ ਹੈ, ਯਹੋਵਾਹ ਤੁਹਾਡੇ ਪਰਮੇਸ਼ੁਰ ਦੇ ਅੱਗੇ ਤੁਹਾਡੇ ਲਈ ਪ੍ਰਾਸਚਿਤ ਕਰਨ ਲਈ।</w:t>
      </w:r>
    </w:p>
    <w:p/>
    <w:p>
      <w:r xmlns:w="http://schemas.openxmlformats.org/wordprocessingml/2006/main">
        <w:t xml:space="preserve">ਪ੍ਰਭੂ ਨੇ ਹੁਕਮ ਦਿੱਤਾ ਹੈ ਕਿ ਪ੍ਰਾਸਚਿਤ ਦੇ ਦਿਨ, ਵਿਅਕਤੀ ਨੂੰ ਆਰਾਮ ਕਰਨਾ ਚਾਹੀਦਾ ਹੈ ਅਤੇ ਉਸ ਦੇ ਸਾਹਮਣੇ ਆਪਣੇ ਲਈ ਪ੍ਰਾਸਚਿਤ ਕਰਨਾ ਚਾਹੀਦਾ ਹੈ।</w:t>
      </w:r>
    </w:p>
    <w:p/>
    <w:p>
      <w:r xmlns:w="http://schemas.openxmlformats.org/wordprocessingml/2006/main">
        <w:t xml:space="preserve">1. ਪ੍ਰਾਸਚਿਤ ਵਿੱਚ ਪਰਮੇਸ਼ੁਰ ਦੀ ਦਇਆ</w:t>
      </w:r>
    </w:p>
    <w:p/>
    <w:p>
      <w:r xmlns:w="http://schemas.openxmlformats.org/wordprocessingml/2006/main">
        <w:t xml:space="preserve">2. ਪ੍ਰਾਸਚਿਤ ਦੇ ਦਿਨ ਆਰਾਮ ਕਰਨ ਦੀ ਮਹੱਤਤਾ</w:t>
      </w:r>
    </w:p>
    <w:p/>
    <w:p>
      <w:r xmlns:w="http://schemas.openxmlformats.org/wordprocessingml/2006/main">
        <w:t xml:space="preserve">1. ਯਸਾਯਾਹ 53:5-6 - "ਪਰ ਉਹ ਸਾਡੇ ਅਪਰਾਧਾਂ ਲਈ ਵਿੰਨ੍ਹਿਆ ਗਿਆ; ਉਹ ਸਾਡੀਆਂ ਬਦੀਆਂ ਲਈ ਕੁਚਲਿਆ ਗਿਆ; ਉਸ ਉੱਤੇ ਉਹ ਸਜ਼ਾ ਸੀ ਜਿਸ ਨੇ ਸਾਨੂੰ ਸ਼ਾਂਤੀ ਦਿੱਤੀ, ਅਤੇ ਉਸਦੇ ਜ਼ਖਮਾਂ ਨਾਲ ਅਸੀਂ ਚੰਗੇ ਹੋ ਗਏ ਹਾਂ। ਅਸੀਂ ਸਾਰੇ ਭੇਡਾਂ ਵਾਂਗ ਭਟਕ ਗਏ ਹਾਂ। ਅਸੀਂ ਹਰ ਇੱਕ ਨੂੰ ਆਪੋ ਆਪਣੇ ਰਾਹ ਵੱਲ ਮੋੜ ਲਿਆ ਹੈ, ਅਤੇ ਪ੍ਰਭੂ ਨੇ ਸਾਡੇ ਸਾਰਿਆਂ ਦੀ ਬਦੀ ਉਸ ਉੱਤੇ ਪਾ ਦਿੱਤੀ ਹੈ।"</w:t>
      </w:r>
    </w:p>
    <w:p/>
    <w:p>
      <w:r xmlns:w="http://schemas.openxmlformats.org/wordprocessingml/2006/main">
        <w:t xml:space="preserve">2. ਇਬਰਾਨੀਆਂ 10:14-17 - "ਕਿਉਂਕਿ ਇੱਕ ਹੀ ਭੇਟ ਨਾਲ ਉਸ ਨੇ ਉਨ੍ਹਾਂ ਨੂੰ ਸਦਾ ਲਈ ਸੰਪੂਰਨ ਕੀਤਾ ਹੈ ਜੋ ਪਵਿੱਤਰ ਕੀਤੇ ਜਾ ਰਹੇ ਹਨ। ਅਤੇ ਪਵਿੱਤਰ ਆਤਮਾ ਵੀ ਸਾਡੇ ਲਈ ਗਵਾਹੀ ਦਿੰਦਾ ਹੈ; ਕਿਉਂਕਿ ਇਹ ਕਹਿਣ ਤੋਂ ਬਾਅਦ, ਇਹ ਉਹ ਨੇਮ ਹੈ ਜੋ ਮੈਂ ਉਸ ਨਾਲ ਬੰਨ੍ਹਾਂਗਾ। ਉਨ੍ਹਾਂ ਦਿਨਾਂ ਤੋਂ ਬਾਅਦ, ਪ੍ਰਭੂ ਦਾ ਵਾਕ ਹੈ: ਮੈਂ ਆਪਣੇ ਨਿਯਮਾਂ ਨੂੰ ਉਨ੍ਹਾਂ ਦੇ ਦਿਲਾਂ 'ਤੇ ਰੱਖਾਂਗਾ, ਅਤੇ ਉਨ੍ਹਾਂ ਦੇ ਦਿਮਾਗਾਂ 'ਤੇ ਲਿਖਾਂਗਾ, ਮੈਂ ਉਨ੍ਹਾਂ ਦੇ ਪਾਪਾਂ ਅਤੇ ਉਨ੍ਹਾਂ ਦੇ ਕੁਧਰਮ ਦੇ ਕੰਮਾਂ ਨੂੰ ਯਾਦ ਨਹੀਂ ਕਰਾਂਗਾ, ਜਿੱਥੇ ਇਨ੍ਹਾਂ ਦੀ ਮਾਫ਼ੀ ਹੈ, ਉੱਥੇ ਹੈ. ਹੁਣ ਪਾਪ ਲਈ ਕੋਈ ਭੇਟ ਨਹੀਂ ਹੈ।"</w:t>
      </w:r>
    </w:p>
    <w:p/>
    <w:p>
      <w:r xmlns:w="http://schemas.openxmlformats.org/wordprocessingml/2006/main">
        <w:t xml:space="preserve">ਲੇਵੀਆਂ ਦੀ ਪੋਥੀ 23:29 ਕਿਉਂਕਿ ਜਿਸ ਕਿਸੇ ਵੀ ਪ੍ਰਾਣੀ ਨੂੰ ਉਸੇ ਦਿਨ ਦੁੱਖ ਨਹੀਂ ਹੋਵੇਗਾ, ਉਹ ਆਪਣੇ ਲੋਕਾਂ ਵਿੱਚੋਂ ਛੇਕਿਆ ਜਾਵੇਗਾ।</w:t>
      </w:r>
    </w:p>
    <w:p/>
    <w:p>
      <w:r xmlns:w="http://schemas.openxmlformats.org/wordprocessingml/2006/main">
        <w:t xml:space="preserve">ਪ੍ਰਭੂ ਸਾਨੂੰ ਪ੍ਰਾਸਚਿਤ ਦੇ ਦਿਨ ਸਾਡੀਆਂ ਰੂਹਾਂ ਨੂੰ ਦੁਖੀ ਕਰਨ ਦਾ ਹੁਕਮ ਦਿੰਦਾ ਹੈ।</w:t>
      </w:r>
    </w:p>
    <w:p/>
    <w:p>
      <w:r xmlns:w="http://schemas.openxmlformats.org/wordprocessingml/2006/main">
        <w:t xml:space="preserve">1. ਪ੍ਰਾਸਚਿਤ ਦੀ ਸ਼ਕਤੀ ਅਤੇ ਇਹ ਸਾਨੂੰ ਕਿਵੇਂ ਜੋੜਦੀ ਹੈ</w:t>
      </w:r>
    </w:p>
    <w:p/>
    <w:p>
      <w:r xmlns:w="http://schemas.openxmlformats.org/wordprocessingml/2006/main">
        <w:t xml:space="preserve">2. ਸਵੈ-ਰਿਫਲਿਕਸ਼ਨ ਅਤੇ ਪਸ਼ਚਾਤਾਪ ਦੀ ਲੋੜ</w:t>
      </w:r>
    </w:p>
    <w:p/>
    <w:p>
      <w:r xmlns:w="http://schemas.openxmlformats.org/wordprocessingml/2006/main">
        <w:t xml:space="preserve">1. ਯਸਾਯਾਹ 58:5-7 ਕੀ ਇਹ ਉਹ ਵਰਤ ਨਹੀਂ ਹੈ ਜੋ ਮੈਂ ਚੁਣਦਾ ਹਾਂ: ਦੁਸ਼ਟਤਾ ਦੇ ਬੰਧਨਾਂ ਨੂੰ ਖੋਲ੍ਹਣ ਲਈ, ਜੂਲੇ ਦੀਆਂ ਪੱਟੀਆਂ ਨੂੰ ਮਿਟਾਉਣ ਲਈ, ਸਤਾਏ ਹੋਏ ਨੂੰ ਆਜ਼ਾਦ ਕਰਨ ਲਈ, ਅਤੇ ਹਰ ਜੂਲੇ ਨੂੰ ਤੋੜਨ ਲਈ?</w:t>
      </w:r>
    </w:p>
    <w:p/>
    <w:p>
      <w:r xmlns:w="http://schemas.openxmlformats.org/wordprocessingml/2006/main">
        <w:t xml:space="preserve">2. ਜ਼ਬੂਰ 51:17 ਪਰਮੇਸ਼ੁਰ ਦੇ ਬਲੀਦਾਨ ਟੁੱਟੇ ਹੋਏ ਆਤਮਾ ਹਨ; ਟੁੱਟੇ ਹੋਏ ਅਤੇ ਪਛਤਾਉਣ ਵਾਲੇ ਦਿਲ, ਹੇ ਪਰਮੇਸ਼ੁਰ, ਤੁਸੀਂ ਤੁੱਛ ਨਹੀਂ ਸਮਝੋਗੇ।</w:t>
      </w:r>
    </w:p>
    <w:p/>
    <w:p>
      <w:r xmlns:w="http://schemas.openxmlformats.org/wordprocessingml/2006/main">
        <w:t xml:space="preserve">ਲੇਵੀਆਂ ਦੀ ਪੋਥੀ 23:30 ਅਤੇ ਜੋ ਵੀ ਜੀਵ ਉਸੇ ਦਿਨ ਕੋਈ ਕੰਮ ਕਰਦਾ ਹੈ, ਮੈਂ ਉਸੇ ਆਤਮਾ ਨੂੰ ਉਸਦੇ ਲੋਕਾਂ ਵਿੱਚੋਂ ਨਾਸ ਕਰ ਦਿਆਂਗਾ।</w:t>
      </w:r>
    </w:p>
    <w:p/>
    <w:p>
      <w:r xmlns:w="http://schemas.openxmlformats.org/wordprocessingml/2006/main">
        <w:t xml:space="preserve">ਪਰਮੇਸ਼ੁਰ ਨੇ ਇਜ਼ਰਾਈਲੀਆਂ ਨੂੰ ਚੇਤਾਵਨੀ ਦਿੱਤੀ ਕਿ ਕੋਈ ਵੀ ਆਤਮਾ ਜੋ ਸਬਤ ਦੇ ਦਿਨ ਕੋਈ ਵੀ ਕੰਮ ਕਰੇਗੀ, ਲੋਕਾਂ ਵਿੱਚੋਂ ਨਾਸ਼ ਕਰ ਦਿੱਤੀ ਜਾਵੇਗੀ।</w:t>
      </w:r>
    </w:p>
    <w:p/>
    <w:p>
      <w:r xmlns:w="http://schemas.openxmlformats.org/wordprocessingml/2006/main">
        <w:t xml:space="preserve">1. ਪਰਮੇਸ਼ੁਰ ਦੇ ਹੁਕਮਾਂ ਨੂੰ ਮੰਨਣਾ: ਸਬਤ ਦੇ ਦਿਨ ਆਰਾਮ ਕਰਨ ਦੀ ਮਹੱਤਤਾ</w:t>
      </w:r>
    </w:p>
    <w:p/>
    <w:p>
      <w:r xmlns:w="http://schemas.openxmlformats.org/wordprocessingml/2006/main">
        <w:t xml:space="preserve">2. ਸਬਤ ਦਾ ਦਿਨ ਨਾ ਰੱਖਣ ਦੇ ਨਤੀਜੇ</w:t>
      </w:r>
    </w:p>
    <w:p/>
    <w:p>
      <w:r xmlns:w="http://schemas.openxmlformats.org/wordprocessingml/2006/main">
        <w:t xml:space="preserve">1. ਇਬਰਾਨੀਆਂ 4:9-11 - ਇਸ ਲਈ, ਪਰਮੇਸ਼ੁਰ ਦੇ ਲੋਕਾਂ ਲਈ ਸਬਤ ਦਾ ਆਰਾਮ ਰਹਿੰਦਾ ਹੈ। ਕਿਉਂਕਿ ਜਿਹੜਾ ਵਿਅਕਤੀ ਉਸਦੇ ਆਰਾਮ ਵਿੱਚ ਪ੍ਰਵੇਸ਼ ਕਰਦਾ ਹੈ ਉਸਨੇ ਆਪਣੇ ਕੰਮਾਂ ਤੋਂ ਅਰਾਮ ਕੀਤਾ ਹੈ, ਜਿਵੇਂ ਕਿ ਪਰਮੇਸ਼ੁਰ ਨੇ ਆਪਣੇ ਕੰਮ ਤੋਂ ਆਰਾਮ ਕੀਤਾ ਹੈ। ਇਸ ਲਈ, ਆਓ ਅਸੀਂ ਉਸ ਆਰਾਮ ਵਿੱਚ ਦਾਖਲ ਹੋਣ ਦੀ ਪੂਰੀ ਕੋਸ਼ਿਸ਼ ਕਰੀਏ, ਤਾਂ ਜੋ ਕੋਈ ਵੀ ਅਣਆਗਿਆਕਾਰੀ ਦੇ ਸਮਾਨ ਨਮੂਨੇ ਵਿੱਚ ਨਾ ਪਵੇ।</w:t>
      </w:r>
    </w:p>
    <w:p/>
    <w:p>
      <w:r xmlns:w="http://schemas.openxmlformats.org/wordprocessingml/2006/main">
        <w:t xml:space="preserve">2. ਕੂਚ 20:8-11 - ਸਬਤ ਦੇ ਦਿਨ ਨੂੰ ਪਵਿੱਤਰ ਰੱਖ ਕੇ ਯਾਦ ਰੱਖੋ। ਛੇ ਦਿਨ ਤੁਸੀਂ ਮਿਹਨਤ ਕਰੋ ਅਤੇ ਆਪਣਾ ਸਾਰਾ ਕੰਮ ਕਰੋ, ਪਰ ਸੱਤਵਾਂ ਦਿਨ ਯਹੋਵਾਹ ਤੁਹਾਡੇ ਪਰਮੇਸ਼ੁਰ ਲਈ ਸਬਤ ਦਾ ਦਿਨ ਹੈ। ਉਸ ਉੱਤੇ ਤੁਸੀਂ ਕੋਈ ਕੰਮ ਨਾ ਕਰੋ, ਨਾ ਤੁਸੀਂ, ਨਾ ਤੁਹਾਡਾ ਪੁੱਤਰ, ਨਾ ਤੁਹਾਡੀ ਧੀ, ਨਾ ਤੁਹਾਡੇ ਨਰ ਜਾਂ ਇਸਤਰੀ, ਨਾ ਤੁਹਾਡੇ ਪਸ਼ੂ, ਨਾ ਕੋਈ ਪਰਦੇਸੀ ਤੁਹਾਡੇ ਨਗਰਾਂ ਵਿੱਚ ਰਹੇ। ਕਿਉਂ ਜੋ ਪ੍ਰਭੂ ਨੇ ਅਕਾਸ਼ ਅਤੇ ਧਰਤੀ, ਸਮੁੰਦਰ ਅਤੇ ਜੋ ਕੁਝ ਉਨ੍ਹਾਂ ਵਿੱਚ ਹੈ ਛੇ ਦਿਨਾਂ ਵਿੱਚ ਬਣਾਇਆ, ਪਰ ਉਸਨੇ ਸੱਤਵੇਂ ਦਿਨ ਆਰਾਮ ਕੀਤਾ। ਇਸ ਲਈ ਯਹੋਵਾਹ ਨੇ ਸਬਤ ਦੇ ਦਿਨ ਨੂੰ ਅਸੀਸ ਦਿੱਤੀ ਅਤੇ ਇਸਨੂੰ ਪਵਿੱਤਰ ਬਣਾਇਆ।</w:t>
      </w:r>
    </w:p>
    <w:p/>
    <w:p>
      <w:r xmlns:w="http://schemas.openxmlformats.org/wordprocessingml/2006/main">
        <w:t xml:space="preserve">ਲੇਵੀਆਂ ਦੀ ਪੋਥੀ 23:31 ਤੁਸੀਂ ਕੋਈ ਵੀ ਕੰਮ ਨਾ ਕਰੋ, ਇਹ ਤੁਹਾਡੇ ਸਾਰੇ ਘਰਾਂ ਵਿੱਚ ਤੁਹਾਡੀਆਂ ਪੀੜ੍ਹੀਆਂ ਤੱਕ ਸਦਾ ਲਈ ਇੱਕ ਬਿਧੀ ਰਹੇਗੀ।</w:t>
      </w:r>
    </w:p>
    <w:p/>
    <w:p>
      <w:r xmlns:w="http://schemas.openxmlformats.org/wordprocessingml/2006/main">
        <w:t xml:space="preserve">ਯਹੋਵਾਹ ਹੁਕਮ ਦਿੰਦਾ ਹੈ ਕਿ ਇਸਰਾਏਲ ਦੇ ਲੋਕਾਂ ਨੂੰ ਆਰਾਮ ਦਾ ਦਿਨ ਹੋਣਾ ਚਾਹੀਦਾ ਹੈ, ਉਨ੍ਹਾਂ ਦੇ ਨਿਵਾਸਾਂ ਵਿੱਚ ਸਦਾ ਲਈ ਮਨਾਇਆ ਜਾਣਾ ਚਾਹੀਦਾ ਹੈ।</w:t>
      </w:r>
    </w:p>
    <w:p/>
    <w:p>
      <w:r xmlns:w="http://schemas.openxmlformats.org/wordprocessingml/2006/main">
        <w:t xml:space="preserve">1. ਆਰਾਮ ਦੀ ਪਵਿੱਤਰਤਾ: ਪਰਮੇਸ਼ੁਰ ਦੇ ਪਿਆਰ 'ਤੇ ਵਿਚਾਰ ਕਰਨ ਲਈ ਸਮਾਂ ਕੱਢਣਾ</w:t>
      </w:r>
    </w:p>
    <w:p/>
    <w:p>
      <w:r xmlns:w="http://schemas.openxmlformats.org/wordprocessingml/2006/main">
        <w:t xml:space="preserve">2. ਸਬਤ ਦਾ ਆਸ਼ੀਰਵਾਦ: ਆਰਾਮ ਦੇ ਦਿਨ ਵਿੱਚ ਆਨੰਦ ਅਤੇ ਸ਼ਾਂਤੀ ਲੱਭਣਾ</w:t>
      </w:r>
    </w:p>
    <w:p/>
    <w:p>
      <w:r xmlns:w="http://schemas.openxmlformats.org/wordprocessingml/2006/main">
        <w:t xml:space="preserve">1. ਕੂਚ 20:8-11 (ਸਬਤ ਦੇ ਦਿਨ ਨੂੰ ਯਾਦ ਰੱਖੋ, ਇਸਨੂੰ ਪਵਿੱਤਰ ਰੱਖਣ ਲਈ)</w:t>
      </w:r>
    </w:p>
    <w:p/>
    <w:p>
      <w:r xmlns:w="http://schemas.openxmlformats.org/wordprocessingml/2006/main">
        <w:t xml:space="preserve">2. ਇਬਰਾਨੀਆਂ 4:9-11 (ਯਿਸੂ ਵਿੱਚ ਵਿਸ਼ਵਾਸ ਕਰਨ ਵਾਲਿਆਂ ਲਈ ਆਰਾਮ ਦਾ ਵਾਅਦਾ)</w:t>
      </w:r>
    </w:p>
    <w:p/>
    <w:p>
      <w:r xmlns:w="http://schemas.openxmlformats.org/wordprocessingml/2006/main">
        <w:t xml:space="preserve">ਲੇਵੀਆਂ 23:32 ਇਹ ਤੁਹਾਡੇ ਲਈ ਆਰਾਮ ਦਾ ਸਬਤ ਹੋਵੇਗਾ, ਅਤੇ ਤੁਸੀਂ ਆਪਣੀਆਂ ਜਾਨਾਂ ਨੂੰ ਦੁਖੀ ਕਰੋਗੇ: ਮਹੀਨੇ ਦੇ ਨੌਵੇਂ ਦਿਨ ਸ਼ਾਮ ਤੋਂ ਸ਼ਾਮ ਤੱਕ, ਤੁਸੀਂ ਆਪਣਾ ਸਬਤ ਮਨਾਓ।</w:t>
      </w:r>
    </w:p>
    <w:p/>
    <w:p>
      <w:r xmlns:w="http://schemas.openxmlformats.org/wordprocessingml/2006/main">
        <w:t xml:space="preserve">ਇਸ ਹਵਾਲੇ ਵਿਚ ਕਿਹਾ ਗਿਆ ਹੈ ਕਿ ਸਬਤ ਦਾ ਦਿਨ ਆਰਾਮ ਅਤੇ ਆਤਮ-ਚਿੰਤਨ ਦਾ ਦਿਨ ਹੈ, ਜਿਸ ਨੂੰ ਮਹੀਨੇ ਦੇ ਨੌਵੇਂ ਦਿਨ ਦੀ ਸ਼ਾਮ ਤੋਂ ਲੈ ਕੇ ਦਸਵੇਂ ਦਿਨ ਦੀ ਸ਼ਾਮ ਤੱਕ ਮਨਾਇਆ ਜਾਣਾ ਹੈ।</w:t>
      </w:r>
    </w:p>
    <w:p/>
    <w:p>
      <w:r xmlns:w="http://schemas.openxmlformats.org/wordprocessingml/2006/main">
        <w:t xml:space="preserve">1. "ਸਬਤ ਦਾ ਦਿਨ: ਆਰਾਮ ਅਤੇ ਪ੍ਰਤੀਬਿੰਬ ਦਾ ਦਿਨ"</w:t>
      </w:r>
    </w:p>
    <w:p/>
    <w:p>
      <w:r xmlns:w="http://schemas.openxmlformats.org/wordprocessingml/2006/main">
        <w:t xml:space="preserve">2. "ਸਬਤ ਦੀ ਪਵਿੱਤਰਤਾ: ਆਰਾਮ ਨਾਲ ਪ੍ਰਭੂ ਦਾ ਆਦਰ ਕਰਨਾ"</w:t>
      </w:r>
    </w:p>
    <w:p/>
    <w:p>
      <w:r xmlns:w="http://schemas.openxmlformats.org/wordprocessingml/2006/main">
        <w:t xml:space="preserve">1. ਯਸਾਯਾਹ 58:13-14 - "ਜੇ ਤੁਸੀਂ ਸਬਤ ਦੇ ਦਿਨ ਨੂੰ ਤੋੜਨ ਤੋਂ ਅਤੇ ਮੇਰੇ ਪਵਿੱਤਰ ਦਿਨ 'ਤੇ ਆਪਣੀ ਮਰਜ਼ੀ ਅਨੁਸਾਰ ਕਰਨ ਤੋਂ ਆਪਣੇ ਪੈਰਾਂ ਨੂੰ ਰੋਕਦੇ ਹੋ, ਜੇ ਤੁਸੀਂ ਸਬਤ ਨੂੰ ਅਨੰਦ ਅਤੇ ਪ੍ਰਭੂ ਦੇ ਪਵਿੱਤਰ ਦਿਨ ਨੂੰ ਆਦਰਯੋਗ ਕਹਿੰਦੇ ਹੋ, ਅਤੇ ਜੇ ਤੁਸੀਂ ਇਸਦਾ ਆਦਰ ਕਰਦੇ ਹੋ ਆਪਣੇ ਤਰੀਕੇ ਨਾਲ ਨਾ ਜਾਣ ਅਤੇ ਆਪਣੀ ਮਰਜ਼ੀ ਅਨੁਸਾਰ ਨਾ ਕਰਨ ਜਾਂ ਵਿਅਰਥ ਸ਼ਬਦ ਨਾ ਬੋਲਣ ਨਾਲ, ਤੁਸੀਂ ਪ੍ਰਭੂ ਵਿੱਚ ਆਪਣੀ ਖੁਸ਼ੀ ਪਾਓਗੇ।"</w:t>
      </w:r>
    </w:p>
    <w:p/>
    <w:p>
      <w:r xmlns:w="http://schemas.openxmlformats.org/wordprocessingml/2006/main">
        <w:t xml:space="preserve">2. ਕੂਚ 20:8-11 - "ਸਬਤ ਦੇ ਦਿਨ ਨੂੰ ਪਵਿੱਤਰ ਰੱਖ ਕੇ ਯਾਦ ਰੱਖੋ। ਛੇ ਦਿਨ ਤੁਸੀਂ ਮਿਹਨਤ ਕਰੋ ਅਤੇ ਆਪਣਾ ਸਾਰਾ ਕੰਮ ਕਰੋ, ਪਰ ਸੱਤਵਾਂ ਦਿਨ ਯਹੋਵਾਹ ਤੁਹਾਡੇ ਪਰਮੇਸ਼ੁਰ ਲਈ ਸਬਤ ਦਾ ਦਿਨ ਹੈ। ਉਸ ਦਿਨ ਤੁਸੀਂ ਕੋਈ ਕੰਮ ਨਾ ਕਰੋ। ਕੰਮ ਕਰੋ, ਨਾ ਤੂੰ, ਨਾ ਤੇਰਾ ਪੁੱਤਰ, ਨਾ ਧੀ, ਨਾ ਤੇਰਾ ਨੌਕਰ, ਨਾ ਤੇਰੀ ਦਾਸੀ, ਨਾ ਤੇਰੇ ਪਸ਼ੂ, ਨਾ ਕੋਈ ਪਰਦੇਸੀ ਜੋ ਤੇਰੇ ਨਗਰਾਂ ਵਿੱਚ ਵੱਸਦਾ ਹੈ, ਕਿਉਂਕਿ ਛੇ ਦਿਨਾਂ ਵਿੱਚ ਪ੍ਰਭੂ ਨੇ ਅਕਾਸ਼ ਅਤੇ ਧਰਤੀ, ਸਮੁੰਦਰ ਅਤੇ ਸਭ ਕੁਝ ਬਣਾਇਆ ਉਨ੍ਹਾਂ ਵਿੱਚ, ਪਰ ਉਸਨੇ ਸੱਤਵੇਂ ਦਿਨ ਆਰਾਮ ਕੀਤਾ, ਇਸ ਲਈ ਪ੍ਰਭੂ ਨੇ ਸਬਤ ਦੇ ਦਿਨ ਨੂੰ ਅਸੀਸ ਦਿੱਤੀ ਅਤੇ ਇਸਨੂੰ ਪਵਿੱਤਰ ਬਣਾਇਆ।"</w:t>
      </w:r>
    </w:p>
    <w:p/>
    <w:p>
      <w:r xmlns:w="http://schemas.openxmlformats.org/wordprocessingml/2006/main">
        <w:t xml:space="preserve">ਲੇਵੀਆਂ 23:33 ਅਤੇ ਯਹੋਵਾਹ ਨੇ ਮੂਸਾ ਨੂੰ ਆਖਿਆ,</w:t>
      </w:r>
    </w:p>
    <w:p/>
    <w:p>
      <w:r xmlns:w="http://schemas.openxmlformats.org/wordprocessingml/2006/main">
        <w:t xml:space="preserve">ਯਹੋਵਾਹ ਨੇ ਮੂਸਾ ਨਾਲ ਗੱਲ ਕੀਤੀ, ਇੱਕ ਖਾਸ ਤਿਉਹਾਰ ਬਾਰੇ ਹਦਾਇਤਾਂ ਦਿੱਤੀਆਂ।</w:t>
      </w:r>
    </w:p>
    <w:p/>
    <w:p>
      <w:r xmlns:w="http://schemas.openxmlformats.org/wordprocessingml/2006/main">
        <w:t xml:space="preserve">1. ਪ੍ਰਭੂ ਦਾ ਹੁਕਮ: ਪ੍ਰਮਾਤਮਾ ਦੀ ਰਜ਼ਾ ਦੀ ਪਾਲਣਾ ਵਿਚ ਰਹਿਣਾ</w:t>
      </w:r>
    </w:p>
    <w:p/>
    <w:p>
      <w:r xmlns:w="http://schemas.openxmlformats.org/wordprocessingml/2006/main">
        <w:t xml:space="preserve">2. ਪਰਮੇਸ਼ੁਰ ਦੀ ਵਫ਼ਾਦਾਰੀ ਦਾ ਜਸ਼ਨ: ਵਿਸ਼ੇਸ਼ ਤਿਉਹਾਰ ਦੀ ਮਹੱਤਤਾ</w:t>
      </w:r>
    </w:p>
    <w:p/>
    <w:p>
      <w:r xmlns:w="http://schemas.openxmlformats.org/wordprocessingml/2006/main">
        <w:t xml:space="preserve">1. ਬਿਵਸਥਾ ਸਾਰ 6: 4-9 - ਸੁਣੋ, ਹੇ ਇਸਰਾਏਲ: ਯਹੋਵਾਹ ਸਾਡਾ ਪਰਮੇਸ਼ੁਰ ਇੱਕ ਯਹੋਵਾਹ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ਲੇਵੀਆਂ 23:34 ਇਸਰਾਏਲੀਆਂ ਨੂੰ ਆਖ ਕਿ ਇਸ ਸੱਤਵੇਂ ਮਹੀਨੇ ਦੀ ਪੰਦਰਵੀਂ ਤਾਰੀਖ਼ ਯਹੋਵਾਹ ਲਈ ਸੱਤਾਂ ਦਿਨਾਂ ਤੱਕ ਡੇਰਿਆਂ ਦਾ ਪਰਬ ਹੋਵੇਗਾ।</w:t>
      </w:r>
    </w:p>
    <w:p/>
    <w:p>
      <w:r xmlns:w="http://schemas.openxmlformats.org/wordprocessingml/2006/main">
        <w:t xml:space="preserve">ਇਸਰਾਏਲ ਦੇ ਬੱਚਿਆਂ ਨੂੰ ਤੰਬੂਆਂ ਦਾ ਤਿਉਹਾਰ ਮਨਾਉਣ ਦਾ ਹੁਕਮ ਦਿੱਤਾ ਗਿਆ ਹੈ, ਜੋ ਸੱਤਵੇਂ ਮਹੀਨੇ ਦੇ ਪੰਦਰਵੇਂ ਦਿਨ ਸ਼ੁਰੂ ਹੋਵੇਗਾ।</w:t>
      </w:r>
    </w:p>
    <w:p/>
    <w:p>
      <w:r xmlns:w="http://schemas.openxmlformats.org/wordprocessingml/2006/main">
        <w:t xml:space="preserve">1. "ਪਰਮੇਸ਼ੁਰ ਦੀ ਮੌਜੂਦਗੀ ਵਿੱਚ ਰਹਿਣਾ: ਡੇਰਿਆਂ ਦੇ ਤਿਉਹਾਰ ਦਾ ਮਹੱਤਵ"</w:t>
      </w:r>
    </w:p>
    <w:p/>
    <w:p>
      <w:r xmlns:w="http://schemas.openxmlformats.org/wordprocessingml/2006/main">
        <w:t xml:space="preserve">2. "ਟੈਬਰਨੈਕਲਸ ਦੇ ਤਿਉਹਾਰ ਨੂੰ ਮਨਾਉਣ ਦੀ ਖੁਸ਼ੀ"</w:t>
      </w:r>
    </w:p>
    <w:p/>
    <w:p>
      <w:r xmlns:w="http://schemas.openxmlformats.org/wordprocessingml/2006/main">
        <w:t xml:space="preserve">1. ਜ਼ਬੂਰ 36:7-9 - ਹੇ ਪਰਮੇਸ਼ੁਰ, ਤੇਰੀ ਦਯਾ ਕਿੰਨੀ ਕੀਮਤੀ ਹੈ! ਇਸ ਲਈ ਮਨੁੱਖਾਂ ਦੇ ਬੱਚੇ ਤੇਰੇ ਖੰਭਾਂ ਦੀ ਛਾਂ ਹੇਠ ਭਰੋਸਾ ਰੱਖਦੇ ਹਨ। ਉਹ ਤੇਰੇ ਘਰ ਦੀ ਪੂਰਨਤਾ ਨਾਲ ਰੱਜ ਜਾਂਦੇ ਹਨ, ਅਤੇ ਤੂੰ ਉਹਨਾਂ ਨੂੰ ਆਪਣੇ ਆਨੰਦ ਦੀ ਨਦੀ ਤੋਂ ਪਾਣੀ ਪਿਲਾਉਂਦਾ ਹੈ। ਤੁਹਾਡੇ ਨਾਲ ਜੀਵਨ ਦਾ ਚਸ਼ਮਾ ਹੈ; ਤੁਹਾਡੀ ਰੋਸ਼ਨੀ ਵਿੱਚ ਅਸੀਂ ਰੋਸ਼ਨੀ ਦੇਖਦੇ ਹਾਂ।</w:t>
      </w:r>
    </w:p>
    <w:p/>
    <w:p>
      <w:r xmlns:w="http://schemas.openxmlformats.org/wordprocessingml/2006/main">
        <w:t xml:space="preserve">2. ਬਿਵਸਥਾ ਸਾਰ 16:13-15 - ਤੁਸੀਂ ਤੰਬੂਆਂ ਦਾ ਤਿਉਹਾਰ ਸੱਤ ਦਿਨ ਮਨਾਉਣਾ ਚਾਹੀਦਾ ਹੈ, ਜਦੋਂ ਤੁਸੀਂ ਆਪਣੇ ਪਿੜ ਅਤੇ ਆਪਣੇ ਚੁਬਾਰੇ ਤੋਂ ਇਕੱਠੇ ਹੋਵੋ। ਅਤੇ ਤੂੰ ਅਤੇ ਤੇਰਾ ਪੁੱਤਰ ਅਤੇ ਤੇਰੀ ਧੀ, ਤੇਰਾ ਦਾਸ ਅਤੇ ਤੇਰੀ ਦਾਸੀ ਅਤੇ ਲੇਵੀ, ਪਰਦੇਸੀ, ਯਤੀਮ ਅਤੇ ਵਿਧਵਾ ਜੋ ਤੇਰੇ ਦਰਵਾਜ਼ਿਆਂ ਦੇ ਅੰਦਰ ਹਨ, ਆਪਣੇ ਤਿਉਹਾਰ ਵਿੱਚ ਅਨੰਦ ਕਰੋ। ਸੱਤਾਂ ਦਿਨਾਂ ਤੱਕ ਤੁਸੀਂ ਯਹੋਵਾਹ ਆਪਣੇ ਪਰਮੇਸ਼ੁਰ ਲਈ ਇੱਕ ਪਵਿੱਤਰ ਤਿਉਹਾਰ ਉਸ ਥਾਂ ਉੱਤੇ ਮਨਾਉਣਾ ਜਿਸ ਨੂੰ ਯਹੋਵਾਹ ਚੁਣਦਾ ਹੈ ਕਿਉਂ ਜੋ ਯਹੋਵਾਹ ਤੁਹਾਡਾ ਪਰਮੇਸ਼ੁਰ ਤੁਹਾਡੀ ਸਾਰੀ ਉਪਜ ਵਿੱਚ ਅਤੇ ਤੁਹਾਡੇ ਹੱਥਾਂ ਦੇ ਸਾਰੇ ਕੰਮਾਂ ਵਿੱਚ ਤੁਹਾਨੂੰ ਬਰਕਤ ਦੇਵੇਗਾ ਤਾਂ ਜੋ ਤੁਸੀਂ ਜ਼ਰੂਰ ਅਨੰਦ ਕਰੋ ।</w:t>
      </w:r>
    </w:p>
    <w:p/>
    <w:p>
      <w:r xmlns:w="http://schemas.openxmlformats.org/wordprocessingml/2006/main">
        <w:t xml:space="preserve">ਲੇਵੀਆਂ 23:35 ਪਹਿਲੇ ਦਿਨ ਇੱਕ ਪਵਿੱਤਰ ਸਭਾ ਹੋਵੇਗੀ: ਤੁਸੀਂ ਉਸ ਵਿੱਚ ਕੋਈ ਕੰਮ ਨਹੀਂ ਕਰਨਾ।</w:t>
      </w:r>
    </w:p>
    <w:p/>
    <w:p>
      <w:r xmlns:w="http://schemas.openxmlformats.org/wordprocessingml/2006/main">
        <w:t xml:space="preserve">ਹਫ਼ਤੇ ਦੇ ਪਹਿਲੇ ਦਿਨ, ਇੱਕ ਪਵਿੱਤਰ ਕਨਵੋਕੇਸ਼ਨ ਮਨਾਇਆ ਜਾਣਾ ਹੈ ਅਤੇ ਕੋਈ ਵੀ ਕੰਮ ਨਹੀਂ ਕੀਤਾ ਜਾਣਾ ਹੈ।</w:t>
      </w:r>
    </w:p>
    <w:p/>
    <w:p>
      <w:r xmlns:w="http://schemas.openxmlformats.org/wordprocessingml/2006/main">
        <w:t xml:space="preserve">1. ਰੱਬ ਸਾਨੂੰ ਆਰਾਮ ਦਿੰਦਾ ਹੈ: ਰੀਚਾਰਜ ਕਰਨ ਅਤੇ ਅਨੰਦ ਲੈਣ ਲਈ ਸਮਾਂ ਲੈਣਾ</w:t>
      </w:r>
    </w:p>
    <w:p/>
    <w:p>
      <w:r xmlns:w="http://schemas.openxmlformats.org/wordprocessingml/2006/main">
        <w:t xml:space="preserve">2. ਪੂਜਾ ਦੀ ਸ਼ਕਤੀ: ਅਸੀਂ ਆਪਣੇ ਕੰਮਾਂ ਦੁਆਰਾ ਪਰਮੇਸ਼ੁਰ ਦਾ ਆਦਰ ਕਿਵੇਂ ਕਰਦੇ ਹਾਂ</w:t>
      </w:r>
    </w:p>
    <w:p/>
    <w:p>
      <w:r xmlns:w="http://schemas.openxmlformats.org/wordprocessingml/2006/main">
        <w:t xml:space="preserve">1. ਕੂਚ 20:8-11 ਸਬਤ ਦੇ ਦਿਨ ਨੂੰ ਪਵਿੱਤਰ ਰੱਖਣ ਲਈ ਯਾਦ ਰੱਖੋ। ਤੁਸੀਂ ਛੇ ਦਿਨ ਮਿਹਨਤ ਕਰੋਂਗੇ ਅਤੇ ਆਪਣਾ ਸਾਰਾ ਕੰਮ ਕਰੋ, ਪਰ ਸੱਤਵਾਂ ਦਿਨ ਯਹੋਵਾਹ ਤੁਹਾਡੇ ਪਰਮੇਸ਼ੁਰ ਲਈ ਸਬਤ ਹੈ। ਉਸ ਉੱਤੇ ਤੁਸੀਂ ਕੋਈ ਕੰਮ ਨਹੀਂ ਕਰਨਾ, ਤੁਸੀਂ, ਜਾਂ ਤੁਹਾਡੇ ਪੁੱਤਰ, ਜਾਂ ਤੁਹਾਡੀ ਧੀ, ਤੁਹਾਡੇ ਨੌਕਰ, ਜਾਂ ਤੁਹਾਡੀ ਇਸਤ੍ਰੀ, ਜਾਂ ਤੁਹਾਡੇ ਪਸ਼ੂ, ਜਾਂ ਪਰਦੇਸੀ ਜੋ ਤੁਹਾਡੇ ਫਾਟਕਾਂ ਦੇ ਅੰਦਰ ਹੈ. ਕਿਉਂਕਿ ਛੇ ਦਿਨਾਂ ਵਿੱਚ ਪ੍ਰਭੂ ਨੇ ਅਕਾਸ਼ ਅਤੇ ਧਰਤੀ, ਸਮੁੰਦਰ ਅਤੇ ਜੋ ਕੁਝ ਉਨ੍ਹਾਂ ਵਿੱਚ ਹੈ ਬਣਾਇਆ, ਅਤੇ ਸੱਤਵੇਂ ਦਿਨ ਆਰਾਮ ਕੀਤਾ। ਇਸ ਲਈ ਯਹੋਵਾਹ ਨੇ ਸਬਤ ਦੇ ਦਿਨ ਨੂੰ ਅਸੀਸ ਦਿੱਤੀ ਅਤੇ ਇਸਨੂੰ ਪਵਿੱਤਰ ਬਣਾਇਆ।</w:t>
      </w:r>
    </w:p>
    <w:p/>
    <w:p>
      <w:r xmlns:w="http://schemas.openxmlformats.org/wordprocessingml/2006/main">
        <w:t xml:space="preserve">2. ਕੁਲੁੱਸੀਆਂ 2:16-17 ਇਸ ਲਈ ਖਾਣ-ਪੀਣ ਦੇ ਸਵਾਲਾਂ ਵਿੱਚ, ਜਾਂ ਤਿਉਹਾਰ ਜਾਂ ਨਵੇਂ ਚੰਦ ਜਾਂ ਸਬਤ ਦੇ ਸਬੰਧ ਵਿੱਚ ਕੋਈ ਵੀ ਤੁਹਾਡੇ ਉੱਤੇ ਨਿਰਣਾ ਨਾ ਕਰੇ। ਇਹ ਆਉਣ ਵਾਲੀਆਂ ਚੀਜ਼ਾਂ ਦਾ ਪਰਛਾਵਾਂ ਹਨ, ਪਰ ਪਦਾਰਥ ਮਸੀਹ ਦਾ ਹੈ.</w:t>
      </w:r>
    </w:p>
    <w:p/>
    <w:p>
      <w:r xmlns:w="http://schemas.openxmlformats.org/wordprocessingml/2006/main">
        <w:t xml:space="preserve">ਲੇਵੀਆਂ ਦੀ ਪੋਥੀ 23:36 ਸੱਤ ਦਿਨ ਤੁਸੀਂ ਯਹੋਵਾਹ ਦੇ ਅੱਗੇ ਅੱਗ ਦੁਆਰਾ ਚੜ੍ਹਾਈ ਹੋਈ ਭੇਟ ਚੜ੍ਹਾਓ, ਅੱਠਵੇਂ ਦਿਨ ਤੁਹਾਡੇ ਲਈ ਇੱਕ ਪਵਿੱਤਰ ਸਭਾ ਹੋਵੇਗੀ। ਅਤੇ ਤੁਸੀਂ ਯਹੋਵਾਹ ਨੂੰ ਅੱਗ ਦੁਆਰਾ ਚੜ੍ਹਾਈ ਹੋਈ ਭੇਟ ਚੜ੍ਹਾਓ। ਇਹ ਇੱਕ ਪਵਿੱਤਰ ਸਭਾ ਹੈ। ਅਤੇ ਤੁਹਾਨੂੰ ਇਸ ਵਿੱਚ ਕੋਈ ਕੰਮ ਨਹੀਂ ਕਰਨਾ ਚਾਹੀਦਾ।</w:t>
      </w:r>
    </w:p>
    <w:p/>
    <w:p>
      <w:r xmlns:w="http://schemas.openxmlformats.org/wordprocessingml/2006/main">
        <w:t xml:space="preserve">ਪਰਮੇਸ਼ੁਰ ਨੇ ਇਜ਼ਰਾਈਲੀਆਂ ਨੂੰ ਹੁਕਮ ਦਿੱਤਾ ਕਿ ਉਹ ਸੱਤ ਦਿਨਾਂ ਲਈ ਯਹੋਵਾਹ ਨੂੰ ਅੱਗ ਦੁਆਰਾ ਚੜ੍ਹਾਈ ਹੋਈ ਭੇਟ ਚੜ੍ਹਾਉਣ, ਇਸ ਤੋਂ ਬਾਅਦ ਅੱਠਵੇਂ ਦਿਨ ਇੱਕ ਪਵਿੱਤਰ ਸਭਾ ਹੋਵੇ। ਅੱਠਵੇਂ ਦਿਨ, ਅੱਗ ਦੁਆਰਾ ਕੀਤੀ ਗਈ ਭੇਟ ਚੜ੍ਹਾਈ ਜਾਣੀ ਚਾਹੀਦੀ ਹੈ, ਅਤੇ ਕੋਈ ਵੀ ਕੰਮ ਨਹੀਂ ਕਰਨਾ ਚਾਹੀਦਾ।</w:t>
      </w:r>
    </w:p>
    <w:p/>
    <w:p>
      <w:r xmlns:w="http://schemas.openxmlformats.org/wordprocessingml/2006/main">
        <w:t xml:space="preserve">1. ਆਗਿਆਕਾਰੀ ਦੀ ਸ਼ਕਤੀ: ਲੇਵੀਆਂ 23:36 ਤੋਂ ਪਰਮੇਸ਼ੁਰ ਦੇ ਹੁਕਮਾਂ ਦੀ ਪਾਲਣਾ ਕਰਨਾ ਸਿੱਖਣਾ</w:t>
      </w:r>
    </w:p>
    <w:p/>
    <w:p>
      <w:r xmlns:w="http://schemas.openxmlformats.org/wordprocessingml/2006/main">
        <w:t xml:space="preserve">2. ਪੂਜਾ ਦਾ ਤੋਹਫ਼ਾ: ਲੇਵੀਆਂ 23:36 ਵਿਚ ਇਕੱਠਾਂ ਦੀ ਮਹੱਤਤਾ ਨੂੰ ਸਮਝਣਾ</w:t>
      </w:r>
    </w:p>
    <w:p/>
    <w:p>
      <w:r xmlns:w="http://schemas.openxmlformats.org/wordprocessingml/2006/main">
        <w:t xml:space="preserve">1. ਬਿਵਸਥਾ ਸਾਰ 28: 1-2 - "ਅਤੇ ਜੇ ਤੁਸੀਂ ਯਹੋਵਾਹ ਆਪਣੇ ਪਰਮੇਸ਼ੁਰ ਦੀ ਅਵਾਜ਼ ਨੂੰ ਸੁਣੋ, ਉਸ ਦੇ ਹੁਕਮਾਂ ਅਤੇ ਬਿਧੀਆਂ ਦੀ ਪਾਲਣਾ ਕਰੋ ਜੋ ਇਸ ਬਿਵਸਥਾ ਦੀ ਪੋਥੀ ਵਿੱਚ ਲਿਖੇ ਹੋਏ ਹਨ, ਅਤੇ ਜੇ ਤੁਸੀਂ ਯਹੋਵਾਹ ਆਪਣੇ ਪਰਮੇਸ਼ੁਰ ਵੱਲ ਮੁੜਦੇ ਹੋ ਆਪਣੇ ਸਾਰੇ ਦਿਲ ਨਾਲ, ਅਤੇ ਆਪਣੀ ਸਾਰੀ ਰੂਹ ਨਾਲ।</w:t>
      </w:r>
    </w:p>
    <w:p/>
    <w:p>
      <w:r xmlns:w="http://schemas.openxmlformats.org/wordprocessingml/2006/main">
        <w:t xml:space="preserve">2. ਜ਼ਬੂਰ 100: 1-2 - "ਹੇ ਸਾਰੇ ਦੇਸਾਂ, ਯਹੋਵਾਹ ਲਈ ਜੈਕਾਰਾ ਗਜਾਓ। ਖੁਸ਼ੀ ਨਾਲ ਯਹੋਵਾਹ ਦੀ ਸੇਵਾ ਕਰੋ: ਗਾਇਨ ਨਾਲ ਉਸ ਦੀ ਹਜ਼ੂਰੀ ਵਿੱਚ ਆਓ।"</w:t>
      </w:r>
    </w:p>
    <w:p/>
    <w:p>
      <w:r xmlns:w="http://schemas.openxmlformats.org/wordprocessingml/2006/main">
        <w:t xml:space="preserve">ਲੇਵੀਆਂ ਦੀ ਪੋਥੀ 23:37 ਏਹ ਯਹੋਵਾਹ ਦੇ ਪਰਬ ਹਨ ਜਿਨ੍ਹਾਂ ਦਾ ਤੁਸੀਂ ਪਵਿੱਤਰ ਸਭਾਵਾਂ ਹੋਣ ਦਾ ਐਲਾਨ ਕਰੋ, ਯਹੋਵਾਹ ਦੇ ਅੱਗੇ ਅੱਗ ਦੀ ਭੇਟ ਚੜ੍ਹਾਉਣ ਲਈ, ਹੋਮ ਦੀ ਭੇਟ, ਮੈਦੇ ਦੀ ਭੇਟ, ਬਲੀ ਅਤੇ ਪੀਣ ਦੀਆਂ ਭੇਟਾਂ, ਹਰ ਚੀਜ਼। ਉਸਦੇ ਦਿਨ:</w:t>
      </w:r>
    </w:p>
    <w:p/>
    <w:p>
      <w:r xmlns:w="http://schemas.openxmlformats.org/wordprocessingml/2006/main">
        <w:t xml:space="preserve">ਇਹ ਹਵਾਲਾ ਪ੍ਰਭੂ ਦੇ ਤਿਉਹਾਰਾਂ ਅਤੇ ਉਨ੍ਹਾਂ ਨਾਲ ਸੰਬੰਧਿਤ ਭੇਟਾਂ ਦਾ ਵਰਣਨ ਕਰਦਾ ਹੈ।</w:t>
      </w:r>
    </w:p>
    <w:p/>
    <w:p>
      <w:r xmlns:w="http://schemas.openxmlformats.org/wordprocessingml/2006/main">
        <w:t xml:space="preserve">1. ਰੱਬ ਦੇ ਤਿਉਹਾਰ ਮਨਾਉਣਾ: ਉਸ ਦੇ ਪ੍ਰਬੰਧ ਨੂੰ ਯਾਦ ਕਰਨਾ</w:t>
      </w:r>
    </w:p>
    <w:p/>
    <w:p>
      <w:r xmlns:w="http://schemas.openxmlformats.org/wordprocessingml/2006/main">
        <w:t xml:space="preserve">2. ਪਵਿੱਤਰਤਾ ਅਤੇ ਆਗਿਆਕਾਰੀ: ਤਿਉਹਾਰਾਂ ਦਾ ਅਰਥ</w:t>
      </w:r>
    </w:p>
    <w:p/>
    <w:p>
      <w:r xmlns:w="http://schemas.openxmlformats.org/wordprocessingml/2006/main">
        <w:t xml:space="preserve">1. ਬਿਵਸਥਾ ਸਾਰ 16:16 - "ਇੱਕ ਸਾਲ ਵਿੱਚ ਤਿੰਨ ਵਾਰੀ ਤੁਹਾਡੇ ਸਾਰੇ ਪੁਰਸ਼ ਯਹੋਵਾਹ ਤੁਹਾਡੇ ਪਰਮੇਸ਼ੁਰ ਦੇ ਅੱਗੇ ਉਸ ਥਾਂ ਉੱਤੇ ਹਾਜ਼ਰ ਹੋਣਗੇ ਜਿਸ ਨੂੰ ਉਹ ਚੁਣੇਗਾ; ਪਤੀਰੀ ਰੋਟੀ ਦੇ ਤਿਉਹਾਰ ਵਿੱਚ, ਹਫ਼ਤਿਆਂ ਦੇ ਤਿਉਹਾਰ ਵਿੱਚ, ਅਤੇ ਦੇ ਤਿਉਹਾਰ ਵਿੱਚ। ਡੇਰੇ: ਅਤੇ ਉਹ ਯਹੋਵਾਹ ਦੇ ਅੱਗੇ ਖਾਲੀ ਨਹੀਂ ਆਉਣਗੇ।"</w:t>
      </w:r>
    </w:p>
    <w:p/>
    <w:p>
      <w:r xmlns:w="http://schemas.openxmlformats.org/wordprocessingml/2006/main">
        <w:t xml:space="preserve">2. ਲੂਕਾ 2:41-42 - "ਹੁਣ ਉਸਦੇ ਮਾਤਾ-ਪਿਤਾ ਹਰ ਸਾਲ ਪਸਾਹ ਦੇ ਤਿਉਹਾਰ 'ਤੇ ਯਰੂਸ਼ਲਮ ਜਾਂਦੇ ਸਨ। ਅਤੇ ਜਦੋਂ ਉਹ ਬਾਰਾਂ ਸਾਲਾਂ ਦਾ ਸੀ, ਉਹ ਤਿਉਹਾਰ ਦੇ ਰੀਤੀ-ਰਿਵਾਜ ਦੇ ਅਨੁਸਾਰ ਯਰੂਸ਼ਲਮ ਨੂੰ ਚਲੇ ਗਏ।"</w:t>
      </w:r>
    </w:p>
    <w:p/>
    <w:p>
      <w:r xmlns:w="http://schemas.openxmlformats.org/wordprocessingml/2006/main">
        <w:t xml:space="preserve">ਲੇਵੀਆਂ 23:38 ਯਹੋਵਾਹ ਦੇ ਸਬਤ ਦੇ ਨਾਲ, ਅਤੇ ਤੁਹਾਡੇ ਤੋਹਫ਼ਿਆਂ ਦੇ ਨਾਲ, ਅਤੇ ਤੁਹਾਡੀਆਂ ਸਾਰੀਆਂ ਸੁੱਖਣਾਂ ਦੇ ਨਾਲ, ਅਤੇ ਤੁਹਾਡੀਆਂ ਸਾਰੀਆਂ ਸੁੱਖ-ਸਾਂਦ ਦੀਆਂ ਭੇਟਾਂ ਤੋਂ ਇਲਾਵਾ, ਜੋ ਤੁਸੀਂ ਯਹੋਵਾਹ ਨੂੰ ਦਿੰਦੇ ਹੋ।</w:t>
      </w:r>
    </w:p>
    <w:p/>
    <w:p>
      <w:r xmlns:w="http://schemas.openxmlformats.org/wordprocessingml/2006/main">
        <w:t xml:space="preserve">ਯਹੋਵਾਹ ਨੇ ਇਜ਼ਰਾਈਲੀਆਂ ਨੂੰ ਸਬਤ ਦੀ ਪਾਲਣਾ ਕਰਨ, ਤੋਹਫ਼ੇ ਦੇਣ, ਆਪਣੀਆਂ ਸੁੱਖਣਾਂ ਨੂੰ ਪੂਰਾ ਕਰਨ ਅਤੇ ਯਹੋਵਾਹ ਨੂੰ ਆਪਣੀ ਮਰਜ਼ੀ ਨਾਲ ਭੇਟਾਂ ਕਰਨ ਦਾ ਹੁਕਮ ਦਿੱਤਾ।</w:t>
      </w:r>
    </w:p>
    <w:p/>
    <w:p>
      <w:r xmlns:w="http://schemas.openxmlformats.org/wordprocessingml/2006/main">
        <w:t xml:space="preserve">1. ਆਗਿਆਕਾਰੀ ਦੀ ਸ਼ਕਤੀ: ਲੇਵੀਟਿਕਸ 23 ਵਿੱਚ ਪਰਮੇਸ਼ੁਰ ਦੇ ਹੁਕਮਾਂ ਦਾ ਪਾਲਣ ਕਰਨਾ</w:t>
      </w:r>
    </w:p>
    <w:p/>
    <w:p>
      <w:r xmlns:w="http://schemas.openxmlformats.org/wordprocessingml/2006/main">
        <w:t xml:space="preserve">2. ਉਦਾਰਤਾ ਦੀ ਖੁਸ਼ੀ: ਪਰਮਾਤਮਾ ਅਤੇ ਹੋਰਾਂ ਲਈ ਸ਼ੁਕਰਗੁਜ਼ਾਰ ਹੋਣਾ</w:t>
      </w:r>
    </w:p>
    <w:p/>
    <w:p>
      <w:r xmlns:w="http://schemas.openxmlformats.org/wordprocessingml/2006/main">
        <w:t xml:space="preserve">1. ਬਿਵਸਥਾ ਸਾਰ 26:12-13 - ਜਦੋਂ ਤੁਸੀਂ ਤੀਜੇ ਸਾਲ, ਦਸਵੰਧ ਦੇ ਸਾਲ ਵਿੱਚ ਆਪਣੀ ਉਪਜ ਦਾ ਸਾਰਾ ਦਸਵੰਧ ਪੂਰਾ ਕਰ ਲਓ, ਲੇਵੀਆਂ, ਪਰਦੇਸੀਆਂ, ਯਤੀਮਾਂ ਅਤੇ ਵਿਧਵਾਵਾਂ ਨੂੰ ਦੇ ਦਿਓ, ਤਾਂ ਜੋ ਉਹ ਆਪਣੇ ਸ਼ਹਿਰਾਂ ਵਿੱਚ ਖਾਓ ਅਤੇ ਰੱਜ ਜਾਓ,</w:t>
      </w:r>
    </w:p>
    <w:p/>
    <w:p>
      <w:r xmlns:w="http://schemas.openxmlformats.org/wordprocessingml/2006/main">
        <w:t xml:space="preserve">2. ਬਿਵਸਥਾ ਸਾਰ 16:16-17 - ਸਾਲ ਵਿੱਚ ਤਿੰਨ ਵਾਰ ਤੁਹਾਡੇ ਸਾਰੇ ਪੁਰਸ਼ ਯਹੋਵਾਹ, ਤੁਹਾਡੇ ਪਰਮੇਸ਼ੁਰ ਦੇ ਅੱਗੇ ਉਸ ਥਾਂ ਤੇ ਹਾਜ਼ਰ ਹੋਣਗੇ ਜਿਸ ਨੂੰ ਉਹ ਚੁਣੇਗਾ: ਬੇਖਮੀਰੀ ਰੋਟੀ ਦੇ ਤਿਉਹਾਰ ਤੇ, ਹਫ਼ਤਿਆਂ ਦੇ ਤਿਉਹਾਰ ਤੇ, ਅਤੇ ਡੇਰਿਆਂ ਦੇ ਤਿਉਹਾਰ ਤੇ . ਉਹ ਪ੍ਰਭੂ ਅੱਗੇ ਖਾਲੀ ਹੱਥ ਨਹੀਂ ਆਉਣਗੇ।</w:t>
      </w:r>
    </w:p>
    <w:p/>
    <w:p>
      <w:r xmlns:w="http://schemas.openxmlformats.org/wordprocessingml/2006/main">
        <w:t xml:space="preserve">ਲੇਵੀਆਂ ਦੀ ਪੋਥੀ 23:39 ਸੱਤਵੇਂ ਮਹੀਨੇ ਦੇ ਪੰਦਰਵੇਂ ਦਿਨ, ਜਦੋਂ ਤੁਸੀਂ ਜ਼ਮੀਨ ਦੇ ਫਲ ਇਕੱਠਾ ਕਰ ਲਓ, ਤੁਸੀਂ ਯਹੋਵਾਹ ਲਈ ਸੱਤਾਂ ਦਿਨਾਂ ਦਾ ਤਿਉਹਾਰ ਮਨਾਓ: ਪਹਿਲੇ ਦਿਨ ਸਬਤ ਦਾ ਦਿਨ ਹੋਵੇਗਾ ਅਤੇ ਅੱਠਵੇਂ ਦਿਨ। ਸਬਤ ਦਾ ਦਿਨ ਹੋਵੇਗਾ।</w:t>
      </w:r>
    </w:p>
    <w:p/>
    <w:p>
      <w:r xmlns:w="http://schemas.openxmlformats.org/wordprocessingml/2006/main">
        <w:t xml:space="preserve">ਸਾਲ ਦੇ ਸੱਤਵੇਂ ਮਹੀਨੇ ਦਾ ਪੰਦਰ੍ਹਵਾਂ ਦਿਨ ਯਹੋਵਾਹ ਲਈ ਸੱਤ ਦਿਨਾਂ ਦਾ ਪਰਬ ਹੁੰਦਾ ਹੈ, ਪਹਿਲੇ ਅਤੇ ਅੱਠਵੇਂ ਦਿਨ ਸਬਤ ਦੇ ਦਿਨ ਹੁੰਦੇ ਹਨ।</w:t>
      </w:r>
    </w:p>
    <w:p/>
    <w:p>
      <w:r xmlns:w="http://schemas.openxmlformats.org/wordprocessingml/2006/main">
        <w:t xml:space="preserve">1. ਪਰਮੇਸ਼ੁਰ ਦੁਆਰਾ ਪ੍ਰਦਾਨ ਕੀਤੇ ਗਏ ਤੋਹਫ਼ਿਆਂ ਲਈ ਸ਼ੁਕਰਗੁਜ਼ਾਰ ਰਹੋ ਅਤੇ ਸਬਤ ਦੇ ਦਿਨ ਨੂੰ ਪਵਿੱਤਰ ਰੱਖਣ ਲਈ ਯਾਦ ਰੱਖੋ।</w:t>
      </w:r>
    </w:p>
    <w:p/>
    <w:p>
      <w:r xmlns:w="http://schemas.openxmlformats.org/wordprocessingml/2006/main">
        <w:t xml:space="preserve">2. ਸਾਡੇ ਜੀਵਨ ਵਿੱਚ ਪਰਮੇਸ਼ੁਰ ਨੂੰ ਮਨਾਉਣ ਅਤੇ ਆਦਰ ਕਰਨ ਲਈ ਸਮਾਂ ਕੱਢਣ ਦਾ ਮਹੱਤਵ।</w:t>
      </w:r>
    </w:p>
    <w:p/>
    <w:p>
      <w:r xmlns:w="http://schemas.openxmlformats.org/wordprocessingml/2006/main">
        <w:t xml:space="preserve">1. ਬਿਵਸਥਾ ਸਾਰ 5:12-15 - ਸਬਤ ਦੇ ਦਿਨ ਨੂੰ ਪਵਿੱਤਰ ਰੱਖਣਾ ਯਾਦ ਰੱਖੋ।</w:t>
      </w:r>
    </w:p>
    <w:p/>
    <w:p>
      <w:r xmlns:w="http://schemas.openxmlformats.org/wordprocessingml/2006/main">
        <w:t xml:space="preserve">2. ਜ਼ਬੂਰ 100:4 - ਧੰਨਵਾਦ ਨਾਲ ਉਸਦੇ ਦਰਵਾਜ਼ੇ ਅਤੇ ਉਸਤਤ ਦੇ ਨਾਲ ਉਸਦੇ ਦਰਬਾਰਾਂ ਵਿੱਚ ਦਾਖਲ ਹੋਵੋ; ਉਸਦਾ ਧੰਨਵਾਦ ਕਰੋ ਅਤੇ ਉਸਦੇ ਨਾਮ ਦੀ ਉਸਤਤਿ ਕਰੋ।</w:t>
      </w:r>
    </w:p>
    <w:p/>
    <w:p>
      <w:r xmlns:w="http://schemas.openxmlformats.org/wordprocessingml/2006/main">
        <w:t xml:space="preserve">ਲੇਵੀਆਂ ਦੀ ਪੋਥੀ 23:40 ਅਤੇ ਤੁਸੀਂ ਪਹਿਲੇ ਦਿਨ ਚੰਗੇ ਰੁੱਖਾਂ ਦੀਆਂ ਟਾਹਣੀਆਂ, ਖਜੂਰ ਦੇ ਰੁੱਖਾਂ ਦੀਆਂ ਟਾਹਣੀਆਂ, ਸੰਘਣੇ ਰੁੱਖਾਂ ਦੀਆਂ ਟਾਹਣੀਆਂ ਅਤੇ ਨਾਲੇ ਦੀਆਂ ਟਹਿਣੀਆਂ ਲੈ ਲਵੋ। ਅਤੇ ਤੁਸੀਂ ਸੱਤ ਦਿਨ ਯਹੋਵਾਹ ਆਪਣੇ ਪਰਮੇਸ਼ੁਰ ਦੇ ਅੱਗੇ ਅਨੰਦ ਕਰੋਗੇ।</w:t>
      </w:r>
    </w:p>
    <w:p/>
    <w:p>
      <w:r xmlns:w="http://schemas.openxmlformats.org/wordprocessingml/2006/main">
        <w:t xml:space="preserve">ਤਿਉਹਾਰ ਦੇ ਪਹਿਲੇ ਦਿਨ, ਇਸਰਾਏਲ ਦੇ ਲੋਕਾਂ ਨੂੰ ਹੁਕਮ ਦਿੱਤਾ ਗਿਆ ਸੀ ਕਿ ਉਹ ਚੰਗੇ ਰੁੱਖਾਂ ਦੀਆਂ ਟਾਹਣੀਆਂ, ਖਜੂਰ ਦੇ ਰੁੱਖਾਂ ਦੀਆਂ ਟਾਹਣੀਆਂ, ਸੰਘਣੇ ਰੁੱਖਾਂ ਦੀਆਂ ਟਾਹਣੀਆਂ ਅਤੇ ਨਾਲੇ ਦੀਆਂ ਟਹਿਣੀਆਂ ਨੂੰ ਇਕੱਠਾ ਕਰਨ ਤਾਂ ਜੋ ਉਹ ਯਹੋਵਾਹ ਆਪਣੇ ਪਰਮੇਸ਼ੁਰ ਦੇ ਅੱਗੇ ਸੱਤ ਦਿਨ ਅਨੰਦ ਕਰਨ। ਦਿਨ</w:t>
      </w:r>
    </w:p>
    <w:p/>
    <w:p>
      <w:r xmlns:w="http://schemas.openxmlformats.org/wordprocessingml/2006/main">
        <w:t xml:space="preserve">1. ਪ੍ਰਭੂ ਵਿੱਚ ਅਨੰਦ: ਪੂਜਾ ਵਿੱਚ ਅਨੰਦ ਪ੍ਰਾਪਤ ਕਰਨਾ</w:t>
      </w:r>
    </w:p>
    <w:p/>
    <w:p>
      <w:r xmlns:w="http://schemas.openxmlformats.org/wordprocessingml/2006/main">
        <w:t xml:space="preserve">2. ਆਗਿਆਕਾਰੀ ਦਾ ਆਸ਼ੀਰਵਾਦ: ਰੱਬ ਦੇ ਤੋਹਫ਼ਿਆਂ ਦਾ ਜਸ਼ਨ ਮਨਾਉਣਾ</w:t>
      </w:r>
    </w:p>
    <w:p/>
    <w:p>
      <w:r xmlns:w="http://schemas.openxmlformats.org/wordprocessingml/2006/main">
        <w:t xml:space="preserve">1. ਯੂਹੰਨਾ 15:11 - "ਇਹ ਗੱਲਾਂ ਮੈਂ ਤੁਹਾਨੂੰ ਇਸ ਲਈ ਕਹੀਆਂ ਹਨ, ਤਾਂ ਜੋ ਮੇਰੀ ਖੁਸ਼ੀ ਤੁਹਾਡੇ ਵਿੱਚ ਬਣੀ ਰਹੇ, ਅਤੇ ਤੁਹਾਡੀ ਖੁਸ਼ੀ ਪੂਰੀ ਹੋਵੇ।"</w:t>
      </w:r>
    </w:p>
    <w:p/>
    <w:p>
      <w:r xmlns:w="http://schemas.openxmlformats.org/wordprocessingml/2006/main">
        <w:t xml:space="preserve">2. ਜ਼ਬੂਰ 35:9 - "ਅਤੇ ਮੇਰੀ ਜਾਨ ਪ੍ਰਭੂ ਵਿੱਚ ਅਨੰਦ ਹੋਵੇਗੀ: ਇਹ ਉਸਦੀ ਮੁਕਤੀ ਵਿੱਚ ਅਨੰਦ ਹੋਵੇਗੀ।"</w:t>
      </w:r>
    </w:p>
    <w:p/>
    <w:p>
      <w:r xmlns:w="http://schemas.openxmlformats.org/wordprocessingml/2006/main">
        <w:t xml:space="preserve">ਲੇਵੀਆਂ ਦੀ ਪੋਥੀ 23:41 ਅਤੇ ਤੁਸੀਂ ਇਸ ਨੂੰ ਸਾਲ ਵਿੱਚ ਸੱਤ ਦਿਨ ਯਹੋਵਾਹ ਲਈ ਪਰਬ ਮਨਾਓ। ਇਹ ਤੁਹਾਡੀਆਂ ਪੀੜ੍ਹੀਆਂ ਲਈ ਸਦਾ ਲਈ ਇੱਕ ਬਿਧੀ ਰਹੇਗੀ: ਤੁਸੀਂ ਇਸਨੂੰ ਸੱਤਵੇਂ ਮਹੀਨੇ ਵਿੱਚ ਮਨਾਓ।</w:t>
      </w:r>
    </w:p>
    <w:p/>
    <w:p>
      <w:r xmlns:w="http://schemas.openxmlformats.org/wordprocessingml/2006/main">
        <w:t xml:space="preserve">ਇਹ ਹਵਾਲਾ ਪਾਠਕਾਂ ਨੂੰ ਸਾਲ ਵਿੱਚ ਸੱਤ ਦਿਨਾਂ ਲਈ ਪ੍ਰਭੂ ਦੇ ਤਿਉਹਾਰ ਨੂੰ ਰੱਖਣ ਦੀ ਹਦਾਇਤ ਕਰਦਾ ਹੈ, ਇੱਕ ਨਿਯਮ ਜੋ ਆਉਣ ਵਾਲੀਆਂ ਪੀੜ੍ਹੀਆਂ ਨੂੰ ਦਿੱਤਾ ਜਾਣਾ ਹੈ।</w:t>
      </w:r>
    </w:p>
    <w:p/>
    <w:p>
      <w:r xmlns:w="http://schemas.openxmlformats.org/wordprocessingml/2006/main">
        <w:t xml:space="preserve">1. ਪ੍ਰਭੂ ਦੇ ਤਿਉਹਾਰਾਂ ਨੂੰ ਮਨਾਉਣ ਅਤੇ ਉਨ੍ਹਾਂ ਨੂੰ ਮਨਾਉਣ ਦੀ ਮਹੱਤਤਾ</w:t>
      </w:r>
    </w:p>
    <w:p/>
    <w:p>
      <w:r xmlns:w="http://schemas.openxmlformats.org/wordprocessingml/2006/main">
        <w:t xml:space="preserve">2. ਭਵਿੱਖ ਦੀਆਂ ਪੀੜ੍ਹੀਆਂ ਤੱਕ ਬਾਈਬਲ ਦੀਆਂ ਪਰੰਪਰਾਵਾਂ ਨੂੰ ਪਾਸ ਕਰਨ ਦਾ ਮੁੱਲ</w:t>
      </w:r>
    </w:p>
    <w:p/>
    <w:p>
      <w:r xmlns:w="http://schemas.openxmlformats.org/wordprocessingml/2006/main">
        <w:t xml:space="preserve">1. ਗਿਣਤੀ 28:16-17 - ਅਤੇ ਪਹਿਲੇ ਮਹੀਨੇ ਦੇ ਚੌਦ੍ਹਵੇਂ ਦਿਨ ਯਹੋਵਾਹ ਦਾ ਪਸਾਹ ਹੈ। ਅਤੇ ਇਸ ਮਹੀਨੇ ਦੇ ਪੰਦਰਵੇਂ ਦਿਨ ਤਿਉਹਾਰ ਹੈ: ਸੱਤ ਦਿਨ ਪਤੀਰੀ ਰੋਟੀ ਖਾਧੀ ਜਾਵੇਗੀ।</w:t>
      </w:r>
    </w:p>
    <w:p/>
    <w:p>
      <w:r xmlns:w="http://schemas.openxmlformats.org/wordprocessingml/2006/main">
        <w:t xml:space="preserve">2. ਬਿਵਸਥਾ ਸਾਰ 16:16 - ਇੱਕ ਸਾਲ ਵਿੱਚ ਤਿੰਨ ਵਾਰ ਤੁਹਾਡੇ ਸਾਰੇ ਪੁਰਸ਼ ਯਹੋਵਾਹ ਤੁਹਾਡੇ ਪਰਮੇਸ਼ੁਰ ਦੇ ਸਾਹਮਣੇ ਉਸ ਥਾਂ ਤੇ ਹਾਜ਼ਰ ਹੋਣਗੇ ਜਿਸ ਨੂੰ ਉਹ ਚੁਣੇਗਾ; ਪਤੀਰੀ ਰੋਟੀ ਦੇ ਤਿਉਹਾਰ ਵਿੱਚ, ਹਫ਼ਤਿਆਂ ਦੇ ਤਿਉਹਾਰ ਵਿੱਚ, ਅਤੇ ਡੇਰਿਆਂ ਦੇ ਤਿਉਹਾਰ ਵਿੱਚ: ਅਤੇ ਉਹ ਯਹੋਵਾਹ ਦੇ ਅੱਗੇ ਖਾਲੀ ਨਹੀਂ ਆਉਣਗੇ।</w:t>
      </w:r>
    </w:p>
    <w:p/>
    <w:p>
      <w:r xmlns:w="http://schemas.openxmlformats.org/wordprocessingml/2006/main">
        <w:t xml:space="preserve">ਲੇਵੀਆਂ 23:42 ਤੁਸੀਂ ਸੱਤ ਦਿਨ ਡੇਰਿਆਂ ਵਿੱਚ ਰਹੋ। ਸਾਰੇ ਇਸਰਾਏਲੀ ਜਿਹੜੇ ਜੰਮੇ ਹਨ ਉਹ ਬੂਥਾਂ ਵਿੱਚ ਰਹਿਣਗੇ:</w:t>
      </w:r>
    </w:p>
    <w:p/>
    <w:p>
      <w:r xmlns:w="http://schemas.openxmlformats.org/wordprocessingml/2006/main">
        <w:t xml:space="preserve">ਇਹ ਹਵਾਲਾ ਇਜ਼ਰਾਈਲੀਆਂ ਦੇ ਸੱਤ ਦਿਨਾਂ ਲਈ ਬੂਥਾਂ ਵਿਚ ਰਹਿਣ ਦੇ ਰਿਵਾਜ ਬਾਰੇ ਗੱਲ ਕਰਦਾ ਹੈ।</w:t>
      </w:r>
    </w:p>
    <w:p/>
    <w:p>
      <w:r xmlns:w="http://schemas.openxmlformats.org/wordprocessingml/2006/main">
        <w:t xml:space="preserve">1. ਬੂਥਾਂ ਵਿੱਚ ਰਹਿਣ ਲਈ ਪਰਮੇਸ਼ੁਰ ਦਾ ਹੁਕਮ: ਵਫ਼ਾਦਾਰ ਆਗਿਆਕਾਰੀ ਦੀ ਮਹੱਤਤਾ ਨੂੰ ਦਰਸਾਉਣਾ</w:t>
      </w:r>
    </w:p>
    <w:p/>
    <w:p>
      <w:r xmlns:w="http://schemas.openxmlformats.org/wordprocessingml/2006/main">
        <w:t xml:space="preserve">2. ਉਜਾੜ ਵਿਚ ਪਰਮੇਸ਼ੁਰ ਦਾ ਪ੍ਰਬੰਧ: ਬੂਥਾਂ ਵਿਚ ਰਹਿਣ ਦੀ ਮਹੱਤਤਾ ਨੂੰ ਸਮਝਣਾ</w:t>
      </w:r>
    </w:p>
    <w:p/>
    <w:p>
      <w:r xmlns:w="http://schemas.openxmlformats.org/wordprocessingml/2006/main">
        <w:t xml:space="preserve">1. ਬਿਵਸਥਾ ਸਾਰ 16:13-15 - ਜਦੋਂ ਤੁਸੀਂ ਆਪਣੇ ਪਿੜ ਅਤੇ ਮੈਅ ਦੇ ਚੁਬਾਰੇ ਤੋਂ ਉਪਜ ਇਕੱਠੀ ਕਰ ਲਓ ਤਾਂ ਤੁਹਾਨੂੰ ਡੇਰਿਆਂ ਦਾ ਤਿਉਹਾਰ ਸੱਤ ਦਿਨ ਮਨਾਉਣਾ ਚਾਹੀਦਾ ਹੈ। ਤੂੰ ਅਤੇ ਤੇਰਾ ਪੁੱਤਰ ਅਤੇ ਤੇਰੀ ਧੀ, ਤੇਰੀ ਦਾਸੀ ਅਤੇ ਤੇਰੀ ਦਾਸੀ, ਲੇਵੀ, ਪਰਦੇਸੀ, ਯਤੀਮ ਅਤੇ ਵਿਧਵਾ ਜੋ ਤੇਰੇ ਨਗਰਾਂ ਵਿੱਚ ਹਨ, ਆਪਣੇ ਪਰਬ ਵਿੱਚ ਅਨੰਦ ਕਰੋ। ਤੁਸੀਂ ਸੱਤਾਂ ਦਿਨਾਂ ਤੱਕ ਯਹੋਵਾਹ ਆਪਣੇ ਪਰਮੇਸ਼ੁਰ ਲਈ ਉਸ ਥਾਂ ਉੱਤੇ ਜਿਹ ਨੂੰ ਯਹੋਵਾਹ ਚੁਣੇਗਾ ਪਰਬ ਮਨਾਉਣਾ ਕਿਉਂਕਿ ਯਹੋਵਾਹ ਤੁਹਾਡਾ ਪਰਮੇਸ਼ੁਰ ਤੁਹਾਡੀ ਸਾਰੀ ਉਪਜ ਵਿੱਚ ਅਤੇ ਤੁਹਾਡੇ ਹੱਥਾਂ ਦੇ ਸਾਰੇ ਕੰਮਾਂ ਵਿੱਚ ਤੁਹਾਨੂੰ ਬਰਕਤ ਦੇਵੇਗਾ ਤਾਂ ਜੋ ਤੁਸੀਂ ਪੂਰੀ ਤਰ੍ਹਾਂ ਅਨੰਦ ਵਿੱਚ ਰਹੋ .</w:t>
      </w:r>
    </w:p>
    <w:p/>
    <w:p>
      <w:r xmlns:w="http://schemas.openxmlformats.org/wordprocessingml/2006/main">
        <w:t xml:space="preserve">2. ਕੂਚ 33:7-11 - ਹੁਣ ਮੂਸਾ ਤੰਬੂ ਲੈ ਕੇ ਡੇਰੇ ਤੋਂ ਬਹੁਤ ਦੂਰ ਡੇਰੇ ਦੇ ਬਾਹਰ ਖੜਾ ਕਰਦਾ ਸੀ, ਅਤੇ ਉਸ ਨੇ ਇਸ ਨੂੰ ਮੰਡਲੀ ਦਾ ਤੰਬੂ ਕਿਹਾ। ਅਤੇ ਹਰ ਕੋਈ ਜਿਹੜਾ ਪ੍ਰਭੂ ਨੂੰ ਭਾਲਦਾ ਸੀ, ਮੰਡਲੀ ਦੇ ਤੰਬੂ ਵੱਲ ਜਾਂਦਾ ਸੀ, ਜੋ ਡੇਰੇ ਤੋਂ ਬਾਹਰ ਸੀ। ਜਦੋਂ ਵੀ ਮੂਸਾ ਤੰਬੂ ਵਿੱਚ ਜਾਂਦਾ ਸੀ, ਤਾਂ ਸਾਰੇ ਲੋਕ ਉੱਠ ਜਾਂਦੇ ਸਨ, ਅਤੇ ਹਰੇਕ ਆਪਣੇ ਤੰਬੂ ਦੇ ਦਰਵਾਜ਼ੇ ਕੋਲ ਖਲੋ ਜਾਂਦਾ ਸੀ, ਅਤੇ ਮੂਸਾ ਨੂੰ ਉਦੋਂ ਤੱਕ ਦੇਖਦਾ ਸੀ ਜਦੋਂ ਤੱਕ ਉਹ ਤੰਬੂ ਵਿੱਚ ਨਹੀਂ ਜਾਂਦਾ ਸੀ। ਜਦੋਂ ਮੂਸਾ ਤੰਬੂ ਵਿੱਚ ਦਾਖਲ ਹੁੰਦਾ ਸੀ, ਬੱਦਲ ਦਾ ਥੰਮ੍ਹ ਹੇਠਾਂ ਉਤਰਦਾ ਸੀ ਅਤੇ ਤੰਬੂ ਦੇ ਪ੍ਰਵੇਸ਼ ਦੁਆਰ ਤੇ ਖੜ੍ਹਾ ਹੁੰਦਾ ਸੀ, ਅਤੇ ਯਹੋਵਾਹ ਮੂਸਾ ਨਾਲ ਗੱਲ ਕਰਦਾ ਸੀ। ਅਤੇ ਜਦੋਂ ਸਾਰੇ ਲੋਕਾਂ ਨੇ ਬੱਦਲ ਦੇ ਥੰਮ੍ਹ ਨੂੰ ਤੰਬੂ ਦੇ ਦਰਵਾਜ਼ੇ ਉੱਤੇ ਖੜ੍ਹਾ ਦੇਖਿਆ, ਤਾਂ ਸਾਰੇ ਲੋਕ ਉੱਠੇ ਅਤੇ ਹਰ ਇੱਕ ਆਪਣੇ ਤੰਬੂ ਦੇ ਦਰਵਾਜ਼ੇ ਉੱਤੇ ਮੱਥਾ ਟੇਕਣ। ਇਸ ਤਰ੍ਹਾਂ ਯਹੋਵਾਹ ਮੂਸਾ ਨਾਲ ਆਹਮੋ-ਸਾਹਮਣੇ ਗੱਲ ਕਰਦਾ ਸੀ, ਜਿਵੇਂ ਕੋਈ ਮਨੁੱਖ ਆਪਣੇ ਮਿੱਤਰ ਨਾਲ ਗੱਲ ਕਰਦਾ ਹੈ।</w:t>
      </w:r>
    </w:p>
    <w:p/>
    <w:p>
      <w:r xmlns:w="http://schemas.openxmlformats.org/wordprocessingml/2006/main">
        <w:t xml:space="preserve">ਲੇਵੀਆਂ ਦੀ ਪੋਥੀ 23:43 ਤਾਂ ਜੋ ਤੁਹਾਡੀਆਂ ਪੀੜ੍ਹੀਆਂ ਜਾਣਨ ਕਿ ਮੈਂ ਇਸਰਾਏਲੀਆਂ ਨੂੰ ਡੇਰਿਆਂ ਵਿੱਚ ਵਸਾਇਆ ਜਦੋਂ ਮੈਂ ਉਨ੍ਹਾਂ ਨੂੰ ਮਿਸਰ ਦੇਸ ਵਿੱਚੋਂ ਕੱਢ ਲਿਆਇਆ, ਮੈਂ ਯਹੋਵਾਹ ਤੁਹਾਡਾ ਪਰਮੇਸ਼ੁਰ ਹਾਂ।</w:t>
      </w:r>
    </w:p>
    <w:p/>
    <w:p>
      <w:r xmlns:w="http://schemas.openxmlformats.org/wordprocessingml/2006/main">
        <w:t xml:space="preserve">ਯਹੋਵਾਹ ਨੇ ਇਜ਼ਰਾਈਲ ਨੂੰ ਬੂਥਾਂ ਵਿੱਚ ਰਹਿ ਕੇ ਉਸ ਨੂੰ ਯਾਦ ਕਰਨ ਦਾ ਹੁਕਮ ਦਿੱਤਾ ਤਾਂ ਜੋ ਆਉਣ ਵਾਲੀਆਂ ਪੀੜ੍ਹੀਆਂ ਮਿਸਰ ਦੀ ਗ਼ੁਲਾਮੀ ਤੋਂ ਉਸ ਦੀ ਛੁਟਕਾਰਾ ਬਾਰੇ ਜਾਣ ਸਕਣ।</w:t>
      </w:r>
    </w:p>
    <w:p/>
    <w:p>
      <w:r xmlns:w="http://schemas.openxmlformats.org/wordprocessingml/2006/main">
        <w:t xml:space="preserve">1. ਪ੍ਰਭੂ ਵਿੱਚ ਭਰੋਸਾ ਕਰੋ ਜੋ ਇੱਕ ਰਸਤਾ ਬਣਾਉਂਦਾ ਹੈ - ਮੁਸ਼ਕਲ ਸਥਿਤੀਆਂ ਵਿੱਚੋਂ ਇੱਕ ਰਸਤਾ ਪ੍ਰਦਾਨ ਕਰਨ ਲਈ ਪ੍ਰਭੂ ਵੱਲ ਵੇਖਦੇ ਹੋਏ</w:t>
      </w:r>
    </w:p>
    <w:p/>
    <w:p>
      <w:r xmlns:w="http://schemas.openxmlformats.org/wordprocessingml/2006/main">
        <w:t xml:space="preserve">2. ਪ੍ਰਭੂ ਦੀ ਛੁਟਕਾਰਾ ਨੂੰ ਯਾਦ ਕਰਨਾ - ਵਰਤਮਾਨ ਵਿੱਚ ਮਿਸਰ ਤੋਂ ਪ੍ਰਭੂ ਦੇ ਛੁਟਕਾਰਾ ਦਾ ਜਸ਼ਨ ਮਨਾਉਣਾ</w:t>
      </w:r>
    </w:p>
    <w:p/>
    <w:p>
      <w:r xmlns:w="http://schemas.openxmlformats.org/wordprocessingml/2006/main">
        <w:t xml:space="preserve">1. ਜ਼ਬੂਰ 34:4 - ਮੈਂ ਯਹੋਵਾਹ ਨੂੰ ਭਾਲਿਆ, ਅਤੇ ਉਸਨੇ ਮੇਰੀ ਸੁਣੀ, ਅਤੇ ਮੈਨੂੰ ਮੇਰੇ ਸਾਰੇ ਡਰਾਂ ਤੋਂ ਛੁਡਾਇਆ।</w:t>
      </w:r>
    </w:p>
    <w:p/>
    <w:p>
      <w:r xmlns:w="http://schemas.openxmlformats.org/wordprocessingml/2006/main">
        <w:t xml:space="preserve">2. ਯੂਹੰਨਾ 8:32 - ਅਤੇ ਤੁਸੀਂ ਸੱਚ ਨੂੰ ਜਾਣੋਗੇ, ਅਤੇ ਸੱਚ ਤੁਹਾਨੂੰ ਆਜ਼ਾਦ ਕਰ ਦੇਵੇਗਾ।</w:t>
      </w:r>
    </w:p>
    <w:p/>
    <w:p>
      <w:r xmlns:w="http://schemas.openxmlformats.org/wordprocessingml/2006/main">
        <w:t xml:space="preserve">ਲੇਵੀਆਂ 23:44 ਅਤੇ ਮੂਸਾ ਨੇ ਇਸਰਾਏਲੀਆਂ ਨੂੰ ਯਹੋਵਾਹ ਦੇ ਪਰਬ ਦਾ ਐਲਾਨ ਕੀਤਾ।</w:t>
      </w:r>
    </w:p>
    <w:p/>
    <w:p>
      <w:r xmlns:w="http://schemas.openxmlformats.org/wordprocessingml/2006/main">
        <w:t xml:space="preserve">ਮੂਸਾ ਨੇ ਇਸਰਾਏਲੀਆਂ ਨੂੰ ਯਹੋਵਾਹ ਦੇ ਤਿਉਹਾਰਾਂ ਦਾ ਐਲਾਨ ਕੀਤਾ।</w:t>
      </w:r>
    </w:p>
    <w:p/>
    <w:p>
      <w:r xmlns:w="http://schemas.openxmlformats.org/wordprocessingml/2006/main">
        <w:t xml:space="preserve">1. ਆਗਿਆਕਾਰੀ ਦੀ ਸ਼ਕਤੀ: ਮੂਸਾ ਦੁਆਰਾ ਸਿਖਾਏ ਗਏ ਪ੍ਰਭੂ ਦੇ ਤਿਉਹਾਰਾਂ ਦੀ ਪੜਚੋਲ ਕਰਨਾ</w:t>
      </w:r>
    </w:p>
    <w:p/>
    <w:p>
      <w:r xmlns:w="http://schemas.openxmlformats.org/wordprocessingml/2006/main">
        <w:t xml:space="preserve">2. ਪ੍ਰਭੂ ਦੇ ਤਿਉਹਾਰ ਮਨਾਉਣਾ: ਉਸ ਦੀਆਂ ਛੁੱਟੀਆਂ ਦੀ ਇਤਿਹਾਸਕ ਮਹੱਤਤਾ ਦਾ ਅਧਿਐਨ</w:t>
      </w:r>
    </w:p>
    <w:p/>
    <w:p>
      <w:r xmlns:w="http://schemas.openxmlformats.org/wordprocessingml/2006/main">
        <w:t xml:space="preserve">1. ਬਿਵਸਥਾ ਸਾਰ 16: 16-17 - "ਤੁਹਾਡੇ ਸਾਰੇ ਮਰਦ ਸਾਲ ਵਿੱਚ ਤਿੰਨ ਵਾਰ ਯਹੋਵਾਹ, ਤੁਹਾਡੇ ਪਰਮੇਸ਼ੁਰ ਦੇ ਅੱਗੇ ਉਸ ਥਾਂ ਤੇ ਪੇਸ਼ ਹੋਣਗੇ ਜਿਸ ਨੂੰ ਉਹ ਚੁਣਦਾ ਹੈ, ਪਤੀਰੀ ਰੋਟੀ ਦੇ ਤਿਉਹਾਰ ਤੇ, ਹਫ਼ਤਿਆਂ ਦੇ ਤਿਉਹਾਰ ਤੇ ਅਤੇ ਡੇਰਿਆਂ ਦੇ ਤਿਉਹਾਰ ਤੇ, ਅਤੇ ਉਹ ਪ੍ਰਭੂ ਅੱਗੇ ਖਾਲੀ ਹੱਥ ਨਹੀਂ ਆਉਣਗੇ।</w:t>
      </w:r>
    </w:p>
    <w:p/>
    <w:p>
      <w:r xmlns:w="http://schemas.openxmlformats.org/wordprocessingml/2006/main">
        <w:t xml:space="preserve">2. ਲੂਕਾ 22:15-16 - ਅਤੇ ਉਸਨੇ ਉਨ੍ਹਾਂ ਨੂੰ ਕਿਹਾ, ਮੈਂ ਦੁੱਖ ਝੱਲਣ ਤੋਂ ਪਹਿਲਾਂ ਤੁਹਾਡੇ ਨਾਲ ਇਹ ਪਸਾਹ ਖਾਣ ਲਈ ਉਤਸੁਕ ਹਾਂ; ਕਿਉਂਕਿ ਮੈਂ ਤੁਹਾਨੂੰ ਆਖਦਾ ਹਾਂ, ਮੈਂ ਇਸਨੂੰ ਫ਼ੇਰ ਕਦੇ ਨਹੀਂ ਖਾਵਾਂਗਾ ਜਦੋਂ ਤੱਕ ਇਹ ਪਰਮੇਸ਼ੁਰ ਦੇ ਰਾਜ ਵਿੱਚ ਪੂਰਾ ਨਹੀਂ ਹੋ ਜਾਂਦਾ।</w:t>
      </w:r>
    </w:p>
    <w:p/>
    <w:p>
      <w:r xmlns:w="http://schemas.openxmlformats.org/wordprocessingml/2006/main">
        <w:t xml:space="preserve">ਲੇਵੀਟਿਕਸ 24 ਨੂੰ ਤਿੰਨ ਪੈਰਿਆਂ ਵਿੱਚ ਹੇਠਾਂ ਦਿੱਤੇ ਅਨੁਸਾਰ ਸੰਖੇਪ ਕੀਤਾ ਜਾ ਸਕਦਾ ਹੈ, ਸੰਕੇਤਕ ਆਇਤਾਂ ਦੇ ਨਾਲ:</w:t>
      </w:r>
    </w:p>
    <w:p/>
    <w:p>
      <w:r xmlns:w="http://schemas.openxmlformats.org/wordprocessingml/2006/main">
        <w:t xml:space="preserve">ਪੈਰਾ 1: ਲੇਵੀਆਂ 24:1-9 ਪਵਿੱਤਰ ਅਸਥਾਨ ਦੇ ਸ਼ਮਾਦਾਨ ਦੀ ਸਾਂਭ-ਸੰਭਾਲ ਅਤੇ ਸ਼ੋ-ਬ੍ਰੈੱਡ ਦੀ ਪਲੇਸਮੈਂਟ ਸੰਬੰਧੀ ਨਿਯਮਾਂ ਦੀ ਰੂਪਰੇਖਾ ਦਿੰਦਾ ਹੈ। ਅਧਿਆਇ ਇਸ ਗੱਲ 'ਤੇ ਜ਼ੋਰ ਦਿੰਦਾ ਹੈ ਕਿ ਇਜ਼ਰਾਈਲੀਆਂ ਨੂੰ ਸ਼ਮਾਦਾਨ ਲਈ ਸ਼ੁੱਧ ਜੈਤੂਨ ਦਾ ਤੇਲ ਦੇਣਾ ਚਾਹੀਦਾ ਹੈ, ਇਹ ਯਕੀਨੀ ਬਣਾਉਣਾ ਕਿ ਇਹ ਪਰਮੇਸ਼ੁਰ ਦੇ ਅੱਗੇ ਨਿਰੰਤਰ ਬਲਦਾ ਰਹੇ। ਇਸ ਤੋਂ ਇਲਾਵਾ, ਇਹ ਨਿਸ਼ਚਿਤ ਕਰਦਾ ਹੈ ਕਿ ਪਵਿੱਤਰ ਸਥਾਨ ਵਿੱਚ ਇੱਕ ਮੇਜ਼ ਉੱਤੇ ਬਾਰ੍ਹਾਂ ਰੋਟੀਆਂ ਦਾ ਪ੍ਰਬੰਧ ਕੀਤਾ ਜਾਣਾ ਚਾਹੀਦਾ ਹੈ, ਹਰ ਸਬਤ ਦੇ ਦਿਨ ਤਾਜ਼ੀ ਰੋਟੀਆਂ ਰੱਖੀਆਂ ਜਾਂਦੀਆਂ ਹਨ। ਇਹ ਹਦਾਇਤਾਂ ਪਵਿੱਤਰ ਵਸਤੂਆਂ ਦੀ ਸਾਂਭ-ਸੰਭਾਲ ਅਤੇ ਪ੍ਰਮਾਤਮਾ ਦਾ ਆਦਰ ਕਰਨ ਲਈ ਭੇਟਾਂ ਪ੍ਰਦਾਨ ਕਰਨ ਦੀ ਮਹੱਤਤਾ ਨੂੰ ਉਜਾਗਰ ਕਰਦੀਆਂ ਹਨ।</w:t>
      </w:r>
    </w:p>
    <w:p/>
    <w:p>
      <w:r xmlns:w="http://schemas.openxmlformats.org/wordprocessingml/2006/main">
        <w:t xml:space="preserve">ਪੈਰਾ 2: ਲੇਵੀਆਂ 24:10-16 ਵਿੱਚ ਜਾਰੀ ਰੱਖਦੇ ਹੋਏ, ਕੁਫ਼ਰ ਨੂੰ ਸ਼ਾਮਲ ਕਰਨ ਵਾਲਾ ਇੱਕ ਕੇਸ ਪੇਸ਼ ਕੀਤਾ ਗਿਆ ਹੈ। ਅਧਿਆਇ ਇੱਕ ਘਟਨਾ ਦਾ ਵਰਣਨ ਕਰਦਾ ਹੈ ਜਿੱਥੇ ਇੱਕ ਆਦਮੀ, ਇੱਕ ਇਜ਼ਰਾਈਲੀ ਮਾਂ ਅਤੇ ਇੱਕ ਮਿਸਰੀ ਪਿਤਾ ਤੋਂ ਪੈਦਾ ਹੋਇਆ, ਇੱਕ ਝਗੜੇ ਦੌਰਾਨ ਪਰਮੇਸ਼ੁਰ ਦਾ ਨਾਮ ਵਰਤ ਕੇ ਸਰਾਪ ਦਿੰਦਾ ਹੈ। ਲੋਕ ਉਸ ਨੂੰ ਮੂਸਾ ਦੇ ਸਾਮ੍ਹਣੇ ਲਿਆਉਂਦੇ ਹਨ, ਜੋ ਉਸ ਦੀ ਸਜ਼ਾ ਬਾਰੇ ਪਰਮੇਸ਼ੁਰ ਤੋਂ ਸੇਧ ਲੈਂਦਾ ਹੈ। ਨਤੀਜੇ ਵਜੋਂ, ਜਿਨ੍ਹਾਂ ਨੇ ਉਸ ਦੀ ਕੁਫ਼ਰ ਸੁਣੀ ਸੀ, ਉਨ੍ਹਾਂ ਨੂੰ ਉਸ ਨੂੰ ਪੱਥਰ ਮਾਰਨ ਤੋਂ ਪਹਿਲਾਂ ਗਵਾਹ ਵਜੋਂ ਉਸ ਉੱਤੇ ਹੱਥ ਰੱਖਣ ਦਾ ਹੁਕਮ ਦਿੱਤਾ ਗਿਆ ਹੈ।</w:t>
      </w:r>
    </w:p>
    <w:p/>
    <w:p>
      <w:r xmlns:w="http://schemas.openxmlformats.org/wordprocessingml/2006/main">
        <w:t xml:space="preserve">ਪੈਰਾ 3: ਲੇਵੀਟਿਕਸ 24 ਸੱਟ ਜਾਂ ਨੁਕਸਾਨ ਪਹੁੰਚਾਉਣ ਲਈ ਨਿਆਂ ਅਤੇ ਬਦਲੇ ਨਾਲ ਸਬੰਧਤ ਹੋਰ ਨਿਯਮਾਂ ਨੂੰ ਪੇਸ਼ ਕਰਕੇ ਸਮਾਪਤ ਹੁੰਦਾ ਹੈ। ਇਹ "ਅੱਖ ਦੇ ਬਦਲੇ ਅੱਖ" ਅਤੇ "ਦੰਦ ਦੇ ਬਦਲੇ ਦੰਦ" ਦਾ ਸਿਧਾਂਤ ਪੇਸ਼ ਕਰਦਾ ਹੈ, ਜੋ ਦੂਜਿਆਂ ਨੂੰ ਹੋਣ ਵਾਲੇ ਨੁਕਸਾਨ ਲਈ ਉਚਿਤ ਮੁਆਵਜ਼ੇ 'ਤੇ ਜ਼ੋਰ ਦਿੰਦਾ ਹੈ। ਇਹ ਪਸ਼ੂਆਂ ਦੁਆਰਾ ਹੋਣ ਵਾਲੀਆਂ ਸੱਟਾਂ ਵਾਲੇ ਮਾਮਲਿਆਂ ਨੂੰ ਵੀ ਸੰਬੋਧਿਤ ਕਰਦਾ ਹੈ ਅਤੇ ਵੱਖ-ਵੱਖ ਸਥਿਤੀਆਂ ਦੇ ਆਧਾਰ 'ਤੇ ਉਚਿਤ ਮੁਆਵਜ਼ੇ ਜਾਂ ਮੁਆਵਜ਼ੇ ਨੂੰ ਨਿਰਧਾਰਤ ਕਰਨ ਲਈ ਦਿਸ਼ਾ-ਨਿਰਦੇਸ਼ ਪ੍ਰਦਾਨ ਕਰਦਾ ਹੈ।</w:t>
      </w:r>
    </w:p>
    <w:p/>
    <w:p>
      <w:r xmlns:w="http://schemas.openxmlformats.org/wordprocessingml/2006/main">
        <w:t xml:space="preserve">ਸਾਰੰਸ਼ ਵਿੱਚ:</w:t>
      </w:r>
    </w:p>
    <w:p>
      <w:r xmlns:w="http://schemas.openxmlformats.org/wordprocessingml/2006/main">
        <w:t xml:space="preserve">ਲੇਵੀਟਿਕਸ 24 ਪੇਸ਼ ਕਰਦਾ ਹੈ:</w:t>
      </w:r>
    </w:p>
    <w:p>
      <w:r xmlns:w="http://schemas.openxmlformats.org/wordprocessingml/2006/main">
        <w:t xml:space="preserve">ਪਾਵਨ ਅਸਥਾਨ ਦੇ ਲੈਂਪਸਟੈਂਡ ਦੇ ਰੱਖ-ਰਖਾਅ ਸੰਬੰਧੀ ਨਿਯਮ;</w:t>
      </w:r>
    </w:p>
    <w:p>
      <w:r xmlns:w="http://schemas.openxmlformats.org/wordprocessingml/2006/main">
        <w:t xml:space="preserve">ਨਿਰੰਤਰ ਬਲਣ ਲਈ ਸ਼ੁੱਧ ਜੈਤੂਨ ਦੇ ਤੇਲ ਦੀ ਵਿਵਸਥਾ;</w:t>
      </w:r>
    </w:p>
    <w:p>
      <w:r xmlns:w="http://schemas.openxmlformats.org/wordprocessingml/2006/main">
        <w:t xml:space="preserve">ਬਾਰਾਂ ਰੋਟੀਆਂ ਨੂੰ ਸ਼ੋਬ੍ਰੈੱਡ ਦੇ ਤੌਰ ਤੇ ਲਗਾਉਣਾ; ਭੇਟਾਂ ਰਾਹੀਂ ਪਰਮੇਸ਼ੁਰ ਦਾ ਆਦਰ ਕਰਨਾ।</w:t>
      </w:r>
    </w:p>
    <w:p/>
    <w:p>
      <w:r xmlns:w="http://schemas.openxmlformats.org/wordprocessingml/2006/main">
        <w:t xml:space="preserve">ਰੱਬ ਦੇ ਨਾਮ ਦੀ ਵਰਤੋਂ ਕਰਨ ਵਾਲੇ ਵਿਅਕਤੀ ਦੀ ਨਿੰਦਾ ਕਰਨ ਵਾਲਾ ਕੇਸ;</w:t>
      </w:r>
    </w:p>
    <w:p>
      <w:r xmlns:w="http://schemas.openxmlformats.org/wordprocessingml/2006/main">
        <w:t xml:space="preserve">ਸਜ਼ਾ ਦੇ ਸੰਬੰਧ ਵਿੱਚ ਪਰਮੇਸ਼ੁਰ ਤੋਂ ਮਾਰਗਦਰਸ਼ਨ ਦੀ ਮੰਗ;</w:t>
      </w:r>
    </w:p>
    <w:p>
      <w:r xmlns:w="http://schemas.openxmlformats.org/wordprocessingml/2006/main">
        <w:t xml:space="preserve">ਉਸ ਨੂੰ ਪੱਥਰ ਮਾਰਨ ਤੋਂ ਪਹਿਲਾਂ ਗਵਾਹ ਵਜੋਂ ਉਸ ਉੱਤੇ ਹੱਥ ਰੱਖਣ ਦਾ ਹੁਕਮ।</w:t>
      </w:r>
    </w:p>
    <w:p/>
    <w:p>
      <w:r xmlns:w="http://schemas.openxmlformats.org/wordprocessingml/2006/main">
        <w:t xml:space="preserve">ਨਿਆਂ ਅਤੇ ਬਦਲਾ ਲੈਣ ਨਾਲ ਸਬੰਧਤ ਨਿਯਮ;</w:t>
      </w:r>
    </w:p>
    <w:p>
      <w:r xmlns:w="http://schemas.openxmlformats.org/wordprocessingml/2006/main">
        <w:t xml:space="preserve">ਨੁਕਸਾਨ ਲਈ "ਅੱਖ ਲਈ ਅੱਖ" ਸਿਧਾਂਤ ਦੀ ਸ਼ੁਰੂਆਤ;</w:t>
      </w:r>
    </w:p>
    <w:p>
      <w:r xmlns:w="http://schemas.openxmlformats.org/wordprocessingml/2006/main">
        <w:t xml:space="preserve">ਪਸ਼ੂਆਂ ਦੁਆਰਾ ਹੋਣ ਵਾਲੀਆਂ ਸੱਟਾਂ ਵਾਲੇ ਮਾਮਲਿਆਂ ਵਿੱਚ ਮੁਆਵਜ਼ਾ ਨਿਰਧਾਰਤ ਕਰਨ ਲਈ ਦਿਸ਼ਾ-ਨਿਰਦੇਸ਼।</w:t>
      </w:r>
    </w:p>
    <w:p/>
    <w:p>
      <w:r xmlns:w="http://schemas.openxmlformats.org/wordprocessingml/2006/main">
        <w:t xml:space="preserve">ਇਹ ਅਧਿਆਇ ਪਵਿੱਤਰ ਵਸਤੂਆਂ ਦੀ ਸਾਂਭ-ਸੰਭਾਲ, ਕੁਫ਼ਰ ਲਈ ਸਜ਼ਾ, ਅਤੇ ਨਿਆਂ ਅਤੇ ਬਦਲਾ ਲੈਣ ਦੇ ਸਿਧਾਂਤਾਂ 'ਤੇ ਕੇਂਦਰਿਤ ਹੈ। ਲੇਵੀਟਿਕਸ 24 ਪਵਿੱਤਰ ਅਸਥਾਨ ਵਿੱਚ ਸ਼ਮਾਦਾਨ ਲਈ ਸ਼ੁੱਧ ਜੈਤੂਨ ਦਾ ਤੇਲ ਪ੍ਰਦਾਨ ਕਰਨ ਦੀ ਮਹੱਤਤਾ 'ਤੇ ਜ਼ੋਰ ਦੇ ਕੇ ਸ਼ੁਰੂ ਹੁੰਦਾ ਹੈ, ਇਹ ਸੁਨਿਸ਼ਚਿਤ ਕਰਦਾ ਹੈ ਕਿ ਇਹ ਪਰਮੇਸ਼ੁਰ ਦੇ ਅੱਗੇ ਨਿਰੰਤਰ ਬਲਦਾ ਹੈ। ਇਹ ਇਹ ਵੀ ਦੱਸਦਾ ਹੈ ਕਿ ਬਾਰ੍ਹਾਂ ਰੋਟੀਆਂ ਨੂੰ ਇੱਕ ਮੇਜ਼ 'ਤੇ ਸ਼ੋ-ਬ੍ਰੈੱਡ ਵਜੋਂ ਪ੍ਰਬੰਧ ਕੀਤਾ ਜਾਣਾ ਚਾਹੀਦਾ ਹੈ, ਹਰ ਸਬਤ ਦੇ ਦਿਨ ਤਾਜ਼ੀ ਰੋਟੀਆਂ ਰੱਖੀਆਂ ਜਾਂਦੀਆਂ ਹਨ, ਪਰਮੇਸ਼ੁਰ ਦਾ ਆਦਰ ਕਰਨ ਲਈ ਭੇਟਾਂ ਵਜੋਂ।</w:t>
      </w:r>
    </w:p>
    <w:p/>
    <w:p>
      <w:r xmlns:w="http://schemas.openxmlformats.org/wordprocessingml/2006/main">
        <w:t xml:space="preserve">ਇਸ ਤੋਂ ਇਲਾਵਾ, ਲੇਵੀਟਿਕਸ 24 ਕੁਫ਼ਰ ਨੂੰ ਸ਼ਾਮਲ ਕਰਨ ਵਾਲਾ ਇੱਕ ਕੇਸ ਪੇਸ਼ ਕਰਦਾ ਹੈ ਜਿੱਥੇ ਇੱਕ ਇਜ਼ਰਾਈਲੀ ਮਾਂ ਅਤੇ ਇੱਕ ਮਿਸਰੀ ਪਿਤਾ ਤੋਂ ਪੈਦਾ ਹੋਇਆ ਇੱਕ ਆਦਮੀ ਇੱਕ ਝਗੜੇ ਦੌਰਾਨ ਪਰਮੇਸ਼ੁਰ ਦਾ ਨਾਮ ਵਰਤ ਕੇ ਸਰਾਪ ਦਿੰਦਾ ਹੈ। ਮੂਸਾ ਆਪਣੀ ਸਜ਼ਾ ਬਾਰੇ ਪਰਮੇਸ਼ੁਰ ਤੋਂ ਮਾਰਗਦਰਸ਼ਨ ਦੀ ਮੰਗ ਕਰਦਾ ਹੈ, ਅਤੇ ਨਤੀਜੇ ਵਜੋਂ, ਜਿਨ੍ਹਾਂ ਨੇ ਉਸ ਦੀ ਕੁਫ਼ਰ ਸੁਣੀ ਸੀ, ਉਨ੍ਹਾਂ ਨੂੰ ਉਸ ਨੂੰ ਪੱਥਰ ਮਾਰਨ ਤੋਂ ਪਹਿਲਾਂ ਗਵਾਹ ਵਜੋਂ ਉਸ ਉੱਤੇ ਹੱਥ ਰੱਖਣ ਦਾ ਹੁਕਮ ਦਿੱਤਾ ਗਿਆ ਹੈ। ਇਹ ਗੰਭੀਰ ਨਤੀਜਾ ਉਸ ਗੰਭੀਰਤਾ ਨੂੰ ਰੇਖਾਂਕਿਤ ਕਰਦਾ ਹੈ ਜਿਸ ਨਾਲ ਇਜ਼ਰਾਈਲੀ ਸਮਾਜ ਵਿੱਚ ਕੁਫ਼ਰ ਸਮਝਿਆ ਜਾਂਦਾ ਹੈ।</w:t>
      </w:r>
    </w:p>
    <w:p/>
    <w:p>
      <w:r xmlns:w="http://schemas.openxmlformats.org/wordprocessingml/2006/main">
        <w:t xml:space="preserve">ਅਧਿਆਇ ਨਿਆਂ ਅਤੇ ਬਦਲਾ ਲੈਣ ਨਾਲ ਸਬੰਧਤ ਹੋਰ ਨਿਯਮਾਂ ਨੂੰ ਪੇਸ਼ ਕਰਕੇ ਸਮਾਪਤ ਹੁੰਦਾ ਹੈ। ਇਹ "ਅੱਖ ਦੇ ਬਦਲੇ ਅੱਖ" ਅਤੇ "ਦੰਦ ਦੇ ਬਦਲੇ ਦੰਦ" ਦੇ ਸਿਧਾਂਤ ਨੂੰ ਸਥਾਪਿਤ ਕਰਦਾ ਹੈ, ਜੋ ਦੂਜਿਆਂ ਨੂੰ ਹੋਣ ਵਾਲੇ ਨੁਕਸਾਨ ਲਈ ਉਚਿਤ ਮੁਆਵਜ਼ੇ 'ਤੇ ਜ਼ੋਰ ਦਿੰਦਾ ਹੈ। ਲੇਵੀਟਿਕਸ 24 ਪਸ਼ੂਆਂ ਦੁਆਰਾ ਹੋਣ ਵਾਲੀਆਂ ਸੱਟਾਂ ਨੂੰ ਸ਼ਾਮਲ ਕਰਨ ਵਾਲੇ ਮਾਮਲਿਆਂ ਨੂੰ ਵੀ ਸੰਬੋਧਿਤ ਕਰਦਾ ਹੈ ਅਤੇ ਵੱਖ-ਵੱਖ ਸਥਿਤੀਆਂ ਦੇ ਆਧਾਰ 'ਤੇ ਉਚਿਤ ਮੁਆਵਜ਼ੇ ਜਾਂ ਮੁਆਵਜ਼ੇ ਨੂੰ ਨਿਰਧਾਰਤ ਕਰਨ ਲਈ ਦਿਸ਼ਾ-ਨਿਰਦੇਸ਼ ਪ੍ਰਦਾਨ ਕਰਦਾ ਹੈ। ਇਹਨਾਂ ਨਿਯਮਾਂ ਦਾ ਉਦੇਸ਼ ਵਿਵਾਦਾਂ ਨੂੰ ਸੁਲਝਾਉਣ ਅਤੇ ਸਮਾਜ ਦੇ ਅੰਦਰ ਸਮਾਜਿਕ ਵਿਵਸਥਾ ਨੂੰ ਕਾਇਮ ਰੱਖਣ ਵਿੱਚ ਨਿਰਪੱਖਤਾ ਨੂੰ ਯਕੀਨੀ ਬਣਾਉਣਾ ਹੈ।</w:t>
      </w:r>
    </w:p>
    <w:p/>
    <w:p>
      <w:r xmlns:w="http://schemas.openxmlformats.org/wordprocessingml/2006/main">
        <w:t xml:space="preserve">ਲੇਵੀਆਂ 24:1 ਅਤੇ ਯਹੋਵਾਹ ਨੇ ਮੂਸਾ ਨੂੰ ਆਖਿਆ,</w:t>
      </w:r>
    </w:p>
    <w:p/>
    <w:p>
      <w:r xmlns:w="http://schemas.openxmlformats.org/wordprocessingml/2006/main">
        <w:t xml:space="preserve">ਯਹੋਵਾਹ ਨੇ ਮੂਸਾ ਨਾਲ ਗੱਲ ਕੀਤੀ, ਹਿਦਾਇਤਾਂ ਦਿੱਤੀਆਂ।</w:t>
      </w:r>
    </w:p>
    <w:p/>
    <w:p>
      <w:r xmlns:w="http://schemas.openxmlformats.org/wordprocessingml/2006/main">
        <w:t xml:space="preserve">1. ਆਗਿਆਕਾਰੀ ਦੀ ਸ਼ਕਤੀ: ਸਾਡੇ ਜੀਵਨ ਵਿੱਚ ਪਰਮੇਸ਼ੁਰ ਦੇ ਅਧਿਕਾਰ ਨੂੰ ਪਛਾਣਨਾ</w:t>
      </w:r>
    </w:p>
    <w:p/>
    <w:p>
      <w:r xmlns:w="http://schemas.openxmlformats.org/wordprocessingml/2006/main">
        <w:t xml:space="preserve">2. ਪਵਿੱਤਰਤਾ ਦਾ ਮੁੱਲ: ਇੱਕ ਭ੍ਰਿਸ਼ਟ ਸੰਸਾਰ ਵਿੱਚ ਇਮਾਨਦਾਰੀ ਨਾਲ ਰਹਿਣਾ</w:t>
      </w:r>
    </w:p>
    <w:p/>
    <w:p>
      <w:r xmlns:w="http://schemas.openxmlformats.org/wordprocessingml/2006/main">
        <w:t xml:space="preserve">1. ਜ਼ਬੂਰ 119:105 - ਤੁਹਾਡਾ ਸ਼ਬਦ ਮੇਰੇ ਪੈਰਾਂ ਲਈ ਇੱਕ ਦੀਪਕ ਅਤੇ ਮੇਰੇ ਮਾਰਗ ਲਈ ਇੱਕ ਚਾਨਣ ਹੈ.</w:t>
      </w:r>
    </w:p>
    <w:p/>
    <w:p>
      <w:r xmlns:w="http://schemas.openxmlformats.org/wordprocessingml/2006/main">
        <w:t xml:space="preserve">2. ਯਾਕੂਬ 1:22-25 - ਪਰ ਬਚਨ ਉੱਤੇ ਅਮਲ ਕਰਨ ਵਾਲੇ ਬਣੋ, ਅਤੇ ਸਿਰਫ਼ ਸੁਣਨ ਵਾਲੇ ਹੀ ਨਹੀਂ, ਆਪਣੇ ਆਪ ਨੂੰ ਧੋਖਾ ਦਿਓ।</w:t>
      </w:r>
    </w:p>
    <w:p/>
    <w:p>
      <w:r xmlns:w="http://schemas.openxmlformats.org/wordprocessingml/2006/main">
        <w:t xml:space="preserve">ਲੇਵੀਆਂ ਦੀ ਪੋਥੀ 24:2 ਇਸਰਾਏਲੀਆਂ ਨੂੰ ਹੁਕਮ ਦੇ ਕਿ ਉਹ ਤੁਹਾਡੇ ਕੋਲ ਜੈਤੂਨ ਦਾ ਸ਼ੁੱਧ ਤੇਲ ਲਿਆਵੇ ਜੋ ਰੌਸ਼ਨੀ ਲਈ ਪੀਟਿਆ ਹੋਇਆ ਹੋਵੇ ਤਾਂ ਜੋ ਦੀਵੇ ਸਦਾ ਬਲਦੇ ਰਹਿਣ।</w:t>
      </w:r>
    </w:p>
    <w:p/>
    <w:p>
      <w:r xmlns:w="http://schemas.openxmlformats.org/wordprocessingml/2006/main">
        <w:t xml:space="preserve">ਪਰਮੇਸ਼ੁਰ ਨੇ ਇਜ਼ਰਾਈਲੀਆਂ ਨੂੰ ਹੁਕਮ ਦਿੱਤਾ ਕਿ ਉਹ ਉਸ ਲਈ ਸ਼ੁੱਧ ਜੈਤੂਨ ਦਾ ਤੇਲ ਲੈ ਕੇ ਆਉਣ ਤਾਂ ਜੋ ਦੀਵੇ ਲਗਾਤਾਰ ਬਲਦੇ ਰਹਿਣ।</w:t>
      </w:r>
    </w:p>
    <w:p/>
    <w:p>
      <w:r xmlns:w="http://schemas.openxmlformats.org/wordprocessingml/2006/main">
        <w:t xml:space="preserve">1. ਪਰਮੇਸ਼ੁਰ ਦੀ ਆਗਿਆਕਾਰੀ ਦੀ ਮਹੱਤਤਾ</w:t>
      </w:r>
    </w:p>
    <w:p/>
    <w:p>
      <w:r xmlns:w="http://schemas.openxmlformats.org/wordprocessingml/2006/main">
        <w:t xml:space="preserve">2. ਬਾਈਬਲ ਵਿਚ ਪ੍ਰਤੀਕਵਾਦ ਦੀ ਸ਼ਕਤੀ</w:t>
      </w:r>
    </w:p>
    <w:p/>
    <w:p>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p>
      <w:r xmlns:w="http://schemas.openxmlformats.org/wordprocessingml/2006/main">
        <w:t xml:space="preserve">2. ਯਾਕੂਬ 2:17 - "ਇਉਂ ਹੀ ਵਿਸ਼ਵਾਸ, ਜੇ ਇਹ ਕੰਮ ਨਹੀਂ ਕਰਦਾ, ਤਾਂ ਇਕੱਲਾ ਰਹਿ ਕੇ ਮਰਿਆ ਹੋਇਆ ਹੈ।"</w:t>
      </w:r>
    </w:p>
    <w:p/>
    <w:p>
      <w:r xmlns:w="http://schemas.openxmlformats.org/wordprocessingml/2006/main">
        <w:t xml:space="preserve">ਲੇਵੀਆਂ 24:3 ਸਾਖੀ ਦੇ ਪਰਦੇ ਤੋਂ ਬਿਨਾਂ, ਮੰਡਲੀ ਦੇ ਤੰਬੂ ਵਿੱਚ, ਹਾਰੂਨ ਇਸਨੂੰ ਸ਼ਾਮ ਤੋਂ ਸਵੇਰ ਤੱਕ ਯਹੋਵਾਹ ਦੇ ਅੱਗੇ ਸਦਾ ਲਈ ਹੁਕਮ ਕਰੇ, ਇਹ ਤੁਹਾਡੀਆਂ ਪੀੜ੍ਹੀਆਂ ਵਿੱਚ ਸਦਾ ਦੀ ਬਿਧੀ ਰਹੇਗੀ।</w:t>
      </w:r>
    </w:p>
    <w:p/>
    <w:p>
      <w:r xmlns:w="http://schemas.openxmlformats.org/wordprocessingml/2006/main">
        <w:t xml:space="preserve">ਹਾਰੂਨ ਨੂੰ ਕਲੀਸਿਯਾ ਦੇ ਤੰਬੂ ਵਿੱਚ ਸ਼ਾਮ ਤੋਂ ਸਵੇਰ ਤੱਕ ਲਗਾਤਾਰ ਦੀਵਾ ਜਗਾਉਣਾ ਚਾਹੀਦਾ ਹੈ, ਕਿਉਂਕਿ ਇਹ ਸਾਰੀਆਂ ਪੀੜ੍ਹੀਆਂ ਲਈ ਇੱਕ ਬਿਧੀ ਸੀ।</w:t>
      </w:r>
    </w:p>
    <w:p/>
    <w:p>
      <w:r xmlns:w="http://schemas.openxmlformats.org/wordprocessingml/2006/main">
        <w:t xml:space="preserve">1. ਪ੍ਰਮਾਤਮਾ ਦੀ ਮੌਜੂਦਗੀ ਦਾ ਪ੍ਰਕਾਸ਼: ਉਸ ਦੀ ਅਗਵਾਈ ਕਿਵੇਂ ਭਾਲਣੀ ਹੈ</w:t>
      </w:r>
    </w:p>
    <w:p/>
    <w:p>
      <w:r xmlns:w="http://schemas.openxmlformats.org/wordprocessingml/2006/main">
        <w:t xml:space="preserve">2. ਪਰਮੇਸ਼ੁਰ ਦੇ ਨੇਮ ਦਾ ਸਦੀਵੀ ਲੈਂਪ: ਉਸਦੇ ਨਿਯਮਾਂ ਦੀ ਪਾਲਣਾ ਕਰਨਾ</w:t>
      </w:r>
    </w:p>
    <w:p/>
    <w:p>
      <w:r xmlns:w="http://schemas.openxmlformats.org/wordprocessingml/2006/main">
        <w:t xml:space="preserve">1. ਜ਼ਬੂਰ 119:105 ਤੇਰਾ ਬਚਨ ਮੇਰੇ ਪੈਰਾਂ ਲਈ ਦੀਵਾ ਹੈ, ਅਤੇ ਮੇਰੇ ਮਾਰਗ ਲਈ ਚਾਨਣ ਹੈ।</w:t>
      </w:r>
    </w:p>
    <w:p/>
    <w:p>
      <w:r xmlns:w="http://schemas.openxmlformats.org/wordprocessingml/2006/main">
        <w:t xml:space="preserve">2. ਯੂਹੰਨਾ 8:12 ਫਿਰ ਯਿਸੂ ਨੇ ਉਨ੍ਹਾਂ ਨਾਲ ਗੱਲ ਕੀਤੀ ਅਤੇ ਕਿਹਾ, ਮੈਂ ਸੰਸਾਰ ਦਾ ਚਾਨਣ ਹਾਂ। ਜੋ ਕੋਈ ਮੇਰੇ ਮਗਰ ਚੱਲਦਾ ਹੈ ਉਹ ਹਨੇਰੇ ਵਿੱਚ ਨਹੀਂ ਚੱਲੇਗਾ, ਪਰ ਜੀਵਨ ਦਾ ਚਾਨਣ ਹੋਵੇਗਾ।</w:t>
      </w:r>
    </w:p>
    <w:p/>
    <w:p>
      <w:r xmlns:w="http://schemas.openxmlformats.org/wordprocessingml/2006/main">
        <w:t xml:space="preserve">ਲੇਵੀਆਂ ਦੀ ਪੋਥੀ 24:4 ਉਹ ਦੀਵਿਆਂ ਨੂੰ ਸ਼ੁੱਧ ਮੋਮਬੱਤੀ ਉੱਤੇ ਯਹੋਵਾਹ ਦੇ ਸਾਮ੍ਹਣੇ ਸਦਾ ਲਈ ਰੱਖੇਗਾ।</w:t>
      </w:r>
    </w:p>
    <w:p/>
    <w:p>
      <w:r xmlns:w="http://schemas.openxmlformats.org/wordprocessingml/2006/main">
        <w:t xml:space="preserve">ਸ਼ੁੱਧ ਅਤੇ ਬਲਦੇ ਦੀਵਿਆਂ ਨਾਲ ਪ੍ਰਭੂ ਦੀ ਸਦਾ ਹੀ ਉਸਤਤਿ ਅਤੇ ਵਡਿਆਈ ਕੀਤੀ ਜਾਣੀ ਹੈ।</w:t>
      </w:r>
    </w:p>
    <w:p/>
    <w:p>
      <w:r xmlns:w="http://schemas.openxmlformats.org/wordprocessingml/2006/main">
        <w:t xml:space="preserve">1: ਆਓ ਅਸੀਂ ਸਦਾ ਸ਼ੁੱਧ ਹਿਰਦੇ ਅਤੇ ਬਲਦੇ ਦੀਵੇ ਨਾਲ ਪ੍ਰਭੂ ਦੀ ਉਸਤਤਿ ਕਰੀਏ।</w:t>
      </w:r>
    </w:p>
    <w:p/>
    <w:p>
      <w:r xmlns:w="http://schemas.openxmlformats.org/wordprocessingml/2006/main">
        <w:t xml:space="preserve">2: ਆਓ ਅਸੀਂ ਪਵਿੱਤਰ ਆਤਮਾ ਨਾਲ ਭਰਪੂਰ ਹੋਈਏ ਅਤੇ ਹਨੇਰੇ ਦੇ ਇਸ ਸੰਸਾਰ ਵਿੱਚ ਇੱਕ ਚਮਕਦਾਰ ਰੋਸ਼ਨੀ ਬਣੀਏ।</w:t>
      </w:r>
    </w:p>
    <w:p/>
    <w:p>
      <w:r xmlns:w="http://schemas.openxmlformats.org/wordprocessingml/2006/main">
        <w:t xml:space="preserve">1: ਮੱਤੀ 5:14-16 -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 ਇਸੇ ਤਰ੍ਹਾਂ, ਤੁਹਾਡੀ ਰੋਸ਼ਨੀ ਦੂਜਿਆਂ ਦੇ ਸਾਹਮਣੇ ਚਮਕਣ ਦਿਓ, ਤਾਂ ਜੋ ਉਹ ਤੁਹਾਡੇ ਚੰਗੇ ਕੰਮਾਂ ਨੂੰ ਵੇਖ ਸਕਣ ਅਤੇ ਤੁਹਾਡੇ ਪਿਤਾ ਦੀ ਸਵਰਗ ਵਿੱਚ ਵਡਿਆਈ ਕਰਨ।"</w:t>
      </w:r>
    </w:p>
    <w:p/>
    <w:p>
      <w:r xmlns:w="http://schemas.openxmlformats.org/wordprocessingml/2006/main">
        <w:t xml:space="preserve">2: ਫ਼ਿਲਿੱਪੀਆਂ 2:14-15 - "ਸਭ ਕੁਝ ਬਿਨਾਂ ਬੁੜ-ਬੁੜ ਜਾਂ ਬਹਿਸ ਕੀਤੇ ਬਿਨਾਂ ਕਰੋ, ਤਾਂ ਜੋ ਤੁਸੀਂ ਨਿਰਦੋਸ਼ ਅਤੇ ਸ਼ੁੱਧ, ਇੱਕ ਵਿਗੜਦੀ ਅਤੇ ਟੇਢੀ ਪੀੜ੍ਹੀ ਵਿੱਚ ਬਿਨਾਂ ਦੋਸ਼ ਦੇ ਪਰਮੇਸ਼ੁਰ ਦੇ ਬੱਚੇ ਬਣੋ, ਤਦ ਤੁਸੀਂ ਉਨ੍ਹਾਂ ਵਿੱਚ ਅਕਾਸ਼ ਦੇ ਤਾਰਿਆਂ ਵਾਂਗ ਚਮਕੋਗੇ। "</w:t>
      </w:r>
    </w:p>
    <w:p/>
    <w:p>
      <w:r xmlns:w="http://schemas.openxmlformats.org/wordprocessingml/2006/main">
        <w:t xml:space="preserve">ਲੇਵੀਆਂ ਦੀ ਪੋਥੀ 24:5 ਅਤੇ ਤੂੰ ਮੈਦਾ ਲੈ ਕੇ ਬਾਰਾਂ ਰੋਟੀਆਂ ਪਕਾਉ: ਦੋ ਦਸਵੰਧ ਇੱਕ ਹੀ ਰੋਟੀ ਵਿੱਚ ਹੋਣ।</w:t>
      </w:r>
    </w:p>
    <w:p/>
    <w:p>
      <w:r xmlns:w="http://schemas.openxmlformats.org/wordprocessingml/2006/main">
        <w:t xml:space="preserve">ਆਟਾ ਲੈ ਕੇ ਬਾਰਾਂ ਕੇਕ ਵਿੱਚ ਪਕਾਉਣਾ ਹੈ, ਹਰੇਕ ਕੇਕ ਵਿੱਚ ਦੋ ਦਸਵੇਂ ਸੌਦੇ ਦੇ ਨਾਲ।</w:t>
      </w:r>
    </w:p>
    <w:p/>
    <w:p>
      <w:r xmlns:w="http://schemas.openxmlformats.org/wordprocessingml/2006/main">
        <w:t xml:space="preserve">1. ਪਰਮੇਸ਼ੁਰ ਦੀਆਂ ਹਿਦਾਇਤਾਂ ਦੀ ਪਾਲਣਾ ਕਰਨ ਦੀ ਮਹੱਤਤਾ - ਲੇਵੀਆਂ 24:5</w:t>
      </w:r>
    </w:p>
    <w:p/>
    <w:p>
      <w:r xmlns:w="http://schemas.openxmlformats.org/wordprocessingml/2006/main">
        <w:t xml:space="preserve">2. ਹਰ ਚੀਜ਼ ਵਿੱਚ ਪਰਮੇਸ਼ੁਰ ਦਾ ਧੰਨਵਾਦ ਕਰਨਾ - ਲੇਵੀਆਂ 24:5</w:t>
      </w:r>
    </w:p>
    <w:p/>
    <w:p>
      <w:r xmlns:w="http://schemas.openxmlformats.org/wordprocessingml/2006/main">
        <w:t xml:space="preserve">1. ਬਿਵਸਥਾ ਸਾਰ 8:3 ਅਤੇ ਉਸਨੇ ਤੁਹਾਨੂੰ ਨਿਮਰ ਬਣਾਇਆ, ਅਤੇ ਤੁਹਾਨੂੰ ਭੁੱਖਾ ਰਹਿਣ ਦਿੱਤਾ, ਅਤੇ ਤੁਹਾਨੂੰ ਮੰਨ ਨਾਲ ਖੁਆਇਆ, ਜਿਸ ਨੂੰ ਤੁਸੀਂ ਨਹੀਂ ਜਾਣਦੇ ਸੀ, ਨਾ ਤੁਹਾਡੇ ਪਿਉ-ਦਾਦਿਆਂ ਨੂੰ ਪਤਾ ਸੀ; ਤਾਂ ਜੋ ਉਹ ਤੁਹਾਨੂੰ ਦੱਸ ਸਕੇ ਕਿ ਮਨੁੱਖ ਸਿਰਫ਼ ਰੋਟੀ ਨਾਲ ਨਹੀਂ ਜੀਉਂਦਾ ਸਗੋਂ ਪ੍ਰਭੂ ਦੇ ਮੂੰਹੋਂ ਨਿਕਲਣ ਵਾਲੇ ਹਰ ਸ਼ਬਦ ਨਾਲ ਜੀਉਂਦਾ ਰਹਿੰਦਾ ਹੈ।</w:t>
      </w:r>
    </w:p>
    <w:p/>
    <w:p>
      <w:r xmlns:w="http://schemas.openxmlformats.org/wordprocessingml/2006/main">
        <w:t xml:space="preserve">2. ਲੂਕਾ 6:38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p>
      <w:r xmlns:w="http://schemas.openxmlformats.org/wordprocessingml/2006/main">
        <w:t xml:space="preserve">ਲੇਵੀਆਂ 24:6 ਅਤੇ ਤੂੰ ਉਨ੍ਹਾਂ ਨੂੰ ਦੋ ਕਤਾਰਾਂ ਵਿੱਚ ਛੇ ਇੱਕ ਕਤਾਰ ਵਿੱਚ ਯਹੋਵਾਹ ਦੇ ਅੱਗੇ ਸ਼ੁੱਧ ਮੇਜ਼ ਉੱਤੇ ਰੱਖ।</w:t>
      </w:r>
    </w:p>
    <w:p/>
    <w:p>
      <w:r xmlns:w="http://schemas.openxmlformats.org/wordprocessingml/2006/main">
        <w:t xml:space="preserve">ਯਹੋਵਾਹ ਨੇ ਹੁਕਮ ਦਿੱਤਾ ਕਿ ਮੇਜ਼ ਉੱਤੇ ਦੋ ਕਤਾਰਾਂ ਵਿੱਚ ਹਰ ਕਤਾਰ ਵਿੱਚ ਛੇ ਟੁਕੜਿਆਂ ਦੇ ਨਾਲ ਸ਼ੋਅ ਬਰੈੱਡ ਰੱਖੀ ਜਾਵੇ।</w:t>
      </w:r>
    </w:p>
    <w:p/>
    <w:p>
      <w:r xmlns:w="http://schemas.openxmlformats.org/wordprocessingml/2006/main">
        <w:t xml:space="preserve">1. ਰੱਬ ਦੇ ਹੁਕਮਾਂ ਦੀ ਪਾਲਣਾ ਦਾ ਮਹੱਤਵ।</w:t>
      </w:r>
    </w:p>
    <w:p/>
    <w:p>
      <w:r xmlns:w="http://schemas.openxmlformats.org/wordprocessingml/2006/main">
        <w:t xml:space="preserve">2. ਪਰਮੇਸ਼ੁਰ ਦੇ ਡਿਜ਼ਾਈਨ ਅਤੇ ਆਦੇਸ਼ ਦੀ ਸੁੰਦਰਤਾ.</w:t>
      </w:r>
    </w:p>
    <w:p/>
    <w:p>
      <w:r xmlns:w="http://schemas.openxmlformats.org/wordprocessingml/2006/main">
        <w:t xml:space="preserve">1. ਬਿਵਸਥਾ ਸਾਰ 6: 4-5 - "ਹੇ ਇਸਰਾਏਲ, ਸੁਣੋ: ਯਹੋਵਾਹ ਸਾਡਾ ਪਰਮੇਸ਼ੁਰ, ਯਹੋਵਾਹ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ਜ਼ਬੂਰ 145:17 - ਯਹੋਵਾਹ ਆਪਣੇ ਸਾਰੇ ਰਾਹਾਂ ਵਿੱਚ ਧਰਮੀ ਹੈ ਅਤੇ ਆਪਣੇ ਸਾਰੇ ਕੰਮਾਂ ਵਿੱਚ ਦਿਆਲੂ ਹੈ।</w:t>
      </w:r>
    </w:p>
    <w:p/>
    <w:p>
      <w:r xmlns:w="http://schemas.openxmlformats.org/wordprocessingml/2006/main">
        <w:t xml:space="preserve">ਲੇਵੀਆਂ ਦੀ ਪੋਥੀ 24:7 ਅਤੇ ਹਰ ਕਤਾਰ ਉੱਤੇ ਸ਼ੁੱਧ ਲੁਬਾਨ ਰੱਖੀਂ ਤਾਂ ਜੋ ਉਹ ਰੋਟੀ ਉੱਤੇ ਯਾਦਗਾਰੀ ਹੋਵੇ, ਯਹੋਵਾਹ ਦੇ ਅੱਗੇ ਅੱਗ ਦੁਆਰਾ ਚੜ੍ਹਾਈ ਹੋਈ ਭੇਟ।</w:t>
      </w:r>
    </w:p>
    <w:p/>
    <w:p>
      <w:r xmlns:w="http://schemas.openxmlformats.org/wordprocessingml/2006/main">
        <w:t xml:space="preserve">ਲੇਵੀਆਂ ਦਾ ਇਹ ਹਵਾਲਾ ਯਹੋਵਾਹ ਨੂੰ ਯਾਦਗਾਰੀ ਭੇਟ ਵਜੋਂ ਰੋਟੀ ਉੱਤੇ ਲੁਬਾਨ ਚੜ੍ਹਾਉਣ ਬਾਰੇ ਦੱਸਦਾ ਹੈ।</w:t>
      </w:r>
    </w:p>
    <w:p/>
    <w:p>
      <w:r xmlns:w="http://schemas.openxmlformats.org/wordprocessingml/2006/main">
        <w:t xml:space="preserve">1. ਯਹੋਵਾਹ ਨੂੰ ਯਾਦਗਾਰੀ ਭੇਟਾਂ ਦੀ ਮਹੱਤਤਾ।</w:t>
      </w:r>
    </w:p>
    <w:p/>
    <w:p>
      <w:r xmlns:w="http://schemas.openxmlformats.org/wordprocessingml/2006/main">
        <w:t xml:space="preserve">2. ਪ੍ਰਮਾਤਮਾ ਦਾ ਆਦਰ ਕਰਨ ਵਿੱਚ ਲੁਬਾਨ ਦੀ ਸ਼ਕਤੀ।</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23:5 - ਤੁਸੀਂ ਮੇਰੇ ਦੁਸ਼ਮਣਾਂ ਦੀ ਮੌਜੂਦਗੀ ਵਿੱਚ ਮੇਰੇ ਸਾਹਮਣੇ ਇੱਕ ਮੇਜ਼ ਤਿਆਰ ਕਰਦੇ ਹੋ: ਤੁਸੀਂ ਮੇਰੇ ਸਿਰ ਨੂੰ ਤੇਲ ਨਾਲ ਮਸਹ ਕਰਦੇ ਹੋ; ਮੇਰਾ ਕੱਪ ਖਤਮ ਹੋ ਗਿਆ।</w:t>
      </w:r>
    </w:p>
    <w:p/>
    <w:p>
      <w:r xmlns:w="http://schemas.openxmlformats.org/wordprocessingml/2006/main">
        <w:t xml:space="preserve">ਲੇਵੀਆਂ ਦੀ ਪੋਥੀ 24:8 ਹਰ ਸਬਤ ਦੇ ਦਿਨ ਉਹ ਇਸਨੂੰ ਯਹੋਵਾਹ ਦੇ ਸਨਮੁਖ ਰੱਖੇਗਾ, ਇਸਰਾਏਲੀਆਂ ਤੋਂ ਇੱਕ ਸਦੀਵੀ ਨੇਮ ਦੁਆਰਾ ਲਿਆ ਗਿਆ ਹੈ।</w:t>
      </w:r>
    </w:p>
    <w:p/>
    <w:p>
      <w:r xmlns:w="http://schemas.openxmlformats.org/wordprocessingml/2006/main">
        <w:t xml:space="preserve">ਹਰ ਸਬਤ ਦੇ ਦਿਨ, ਇਜ਼ਰਾਈਲੀਆਂ ਨੂੰ ਇੱਕ ਸਦੀਵੀ ਨੇਮ ਦੇ ਹਿੱਸੇ ਵਜੋਂ ਯਹੋਵਾਹ ਅੱਗੇ ਰੋਟੀ ਲਿਆਉਣ ਦਾ ਹੁਕਮ ਦਿੱਤਾ ਗਿਆ ਸੀ।</w:t>
      </w:r>
    </w:p>
    <w:p/>
    <w:p>
      <w:r xmlns:w="http://schemas.openxmlformats.org/wordprocessingml/2006/main">
        <w:t xml:space="preserve">1. ਜੀਵਨ ਦੀ ਰੋਟੀ: ਨੇਮ ਦੀ ਪੂਰਤੀ ਵਜੋਂ ਮਸੀਹ ਦੀ ਭੂਮਿਕਾ</w:t>
      </w:r>
    </w:p>
    <w:p/>
    <w:p>
      <w:r xmlns:w="http://schemas.openxmlformats.org/wordprocessingml/2006/main">
        <w:t xml:space="preserve">2. ਸਬਤ ਦੀ ਆਗਿਆਕਾਰੀ ਦੀ ਸਦੀਵੀ ਮਹੱਤਤਾ</w:t>
      </w:r>
    </w:p>
    <w:p/>
    <w:p>
      <w:r xmlns:w="http://schemas.openxmlformats.org/wordprocessingml/2006/main">
        <w:t xml:space="preserve">1. ਯੂਹੰਨਾ 6:35 - "ਅਤੇ ਯਿਸੂ ਨੇ ਉਨ੍ਹਾਂ ਨੂੰ ਕਿਹਾ, ਮੈਂ ਜੀਵਨ ਦੀ ਰੋਟੀ ਹਾਂ: ਜੋ ਮੇਰੇ ਕੋਲ ਆਉਂਦਾ ਹੈ ਉਹ ਕਦੇ ਭੁੱਖਾ ਨਹੀਂ ਹੋਵੇਗਾ; ਅਤੇ ਜੋ ਮੇਰੇ ਉੱਤੇ ਵਿਸ਼ਵਾਸ ਕਰਦਾ ਹੈ ਉਹ ਕਦੇ ਪਿਆਸਾ ਨਹੀਂ ਹੋਵੇਗਾ."</w:t>
      </w:r>
    </w:p>
    <w:p/>
    <w:p>
      <w:r xmlns:w="http://schemas.openxmlformats.org/wordprocessingml/2006/main">
        <w:t xml:space="preserve">2. ਕੂਚ 31:13-17 - "ਇਸਰਾਏਲ ਦੇ ਲੋਕਾਂ ਨੂੰ ਵੀ ਆਖ, ਤੁਸੀਂ ਮੇਰੇ ਸਬਤ ਨੂੰ ਸੱਚਮੁੱਚ ਮੰਨੋ: ਇਹ ਮੇਰੇ ਅਤੇ ਤੁਹਾਡੇ ਵਿਚਕਾਰ ਤੁਹਾਡੀਆਂ ਪੀੜ੍ਹੀਆਂ ਤੱਕ ਇੱਕ ਨਿਸ਼ਾਨ ਹੈ; ਤਾਂ ਜੋ ਤੁਸੀਂ ਜਾਣੋ ਕਿ ਮੈਂ ਯਹੋਵਾਹ ਹਾਂ ਜੋ ਤੁਹਾਨੂੰ ਪਵਿੱਤਰ ਕਰਦਾ ਹੈ।"</w:t>
      </w:r>
    </w:p>
    <w:p/>
    <w:p>
      <w:r xmlns:w="http://schemas.openxmlformats.org/wordprocessingml/2006/main">
        <w:t xml:space="preserve">ਲੇਵੀਆਂ 24:9 ਅਤੇ ਇਹ ਹਾਰੂਨ ਅਤੇ ਉਸਦੇ ਪੁੱਤਰਾਂ ਦਾ ਹੋਵੇਗਾ; ਅਤੇ ਉਹ ਇਸਨੂੰ ਪਵਿੱਤਰ ਸਥਾਨ ਵਿੱਚ ਖਾਣਗੇ, ਕਿਉਂਕਿ ਇਹ ਯਹੋਵਾਹ ਦੇ ਬਲੀਦਾਨਾਂ ਵਿੱਚੋਂ ਜੋ ਇੱਕ ਸਦਾ ਦੀ ਬਿਧੀ ਦੁਆਰਾ ਦਿੱਤੀ ਜਾਂਦੀ ਹੈ ਸਭ ਤੋਂ ਪਵਿੱਤਰ ਹੈ।</w:t>
      </w:r>
    </w:p>
    <w:p/>
    <w:p>
      <w:r xmlns:w="http://schemas.openxmlformats.org/wordprocessingml/2006/main">
        <w:t xml:space="preserve">ਹਾਰੂਨ ਅਤੇ ਉਸਦੇ ਪੁੱਤਰਾਂ ਨੇ ਯਹੋਵਾਹ ਦੀ ਭੇਟ ਨੂੰ, ਜੋ ਕਿ ਅੱਗ ਦੁਆਰਾ ਬਣਾਇਆ ਗਿਆ ਸੀ, ਪਵਿੱਤਰ ਸਥਾਨ ਵਿੱਚ ਇੱਕ ਸਦੀਵੀ ਬਿਧੀ ਵਜੋਂ ਖਾਣਾ ਸੀ।</w:t>
      </w:r>
    </w:p>
    <w:p/>
    <w:p>
      <w:r xmlns:w="http://schemas.openxmlformats.org/wordprocessingml/2006/main">
        <w:t xml:space="preserve">1. ਪਰਮਾਤਮਾ ਦੇ ਨਿਯਮਾਂ ਦੀ ਪਾਲਣਾ ਕਰਨ ਦੀ ਮਹੱਤਤਾ</w:t>
      </w:r>
    </w:p>
    <w:p/>
    <w:p>
      <w:r xmlns:w="http://schemas.openxmlformats.org/wordprocessingml/2006/main">
        <w:t xml:space="preserve">2. ਪ੍ਰਭੂ ਦੀਆਂ ਭੇਟਾਂ ਦੀ ਪਵਿੱਤਰਤਾ</w:t>
      </w:r>
    </w:p>
    <w:p/>
    <w:p>
      <w:r xmlns:w="http://schemas.openxmlformats.org/wordprocessingml/2006/main">
        <w:t xml:space="preserve">1. ਬਿਵਸਥਾ ਸਾਰ 12: 5-7 - "ਪਰ ਉਸ ਜਗ੍ਹਾ ਨੂੰ ਜਿੱਥੇ ਯਹੋਵਾਹ ਤੁਹਾਡਾ ਪਰਮੇਸ਼ੁਰ ਤੁਹਾਡੇ ਸਾਰੇ ਗੋਤਾਂ ਵਿੱਚੋਂ ਆਪਣਾ ਨਾਮ ਰੱਖਣ ਲਈ ਚੁਣੇਗਾ, ਤੁਸੀਂ ਉਸ ਦੀ ਰਿਹਾਇਸ਼ ਤੱਕ ਵੀ ਜਾਉਗੇ, ਅਤੇ ਤੁਸੀਂ ਉੱਥੇ ਆਵੋਂਗੇ: ਅਤੇ ਤੁਸੀਂ ਉੱਥੇ ਜਾਵੋਂਗੇ। ਆਪਣੀਆਂ ਹੋਮ ਦੀਆਂ ਭੇਟਾਂ, ਆਪਣੀਆਂ ਬਲੀਆਂ, ਆਪਣਾ ਦਸਵੰਧ, ਅਤੇ ਆਪਣੇ ਹੱਥ ਦੀਆਂ ਭੇਟਾਂ, ਆਪਣੀਆਂ ਸੁੱਖਣਾ ਅਤੇ ਆਪਣੀ ਮਰਜ਼ੀ ਦੀਆਂ ਭੇਟਾਂ, ਅਤੇ ਆਪਣੇ ਪਸ਼ੂਆਂ ਅਤੇ ਇੱਜੜਾਂ ਦੇ ਪਹਿਲੇ ਬੱਚੇ ਲਿਆਓ ਅਤੇ ਉੱਥੇ ਤੁਸੀਂ ਯਹੋਵਾਹ ਆਪਣੇ ਪਰਮੇਸ਼ੁਰ ਦੇ ਅੱਗੇ ਖਾਓ ਅਤੇ ਤੁਸੀਂ ਉਸ ਸਭ ਕੁਝ ਵਿੱਚ ਅਨੰਦ ਕਰੋਗੇ ਜਿਸ ਵਿੱਚ ਤੁਸੀਂ ਆਪਣਾ ਹੱਥ ਰੱਖੋਗੇ, ਤੁਸੀਂ ਅਤੇ ਤੁਹਾਡੇ ਘਰਾਣੇ, ਜਿਸ ਵਿੱਚ ਯਹੋਵਾਹ ਤੁਹਾਡੇ ਪਰਮੇਸ਼ੁਰ ਨੇ ਤੁਹਾਨੂੰ ਅਸੀਸ ਦਿੱਤੀ ਹੈ।</w:t>
      </w:r>
    </w:p>
    <w:p/>
    <w:p>
      <w:r xmlns:w="http://schemas.openxmlformats.org/wordprocessingml/2006/main">
        <w:t xml:space="preserve">2. ਇਬਰਾਨੀਆਂ 13:15-16 -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ਕਿਉਂਕਿ ਅਜਿਹੀਆਂ ਕੁਰਬਾਨੀਆਂ ਤੋਂ ਰੱਬ ਖੁਸ਼ ਹੁੰਦਾ ਹੈ।"</w:t>
      </w:r>
    </w:p>
    <w:p/>
    <w:p>
      <w:r xmlns:w="http://schemas.openxmlformats.org/wordprocessingml/2006/main">
        <w:t xml:space="preserve">ਲੇਵੀਆਂ ਦੀ ਪੋਥੀ 24:10 ਅਤੇ ਇੱਕ ਇਜ਼ਰਾਈਲੀ ਤੀਵੀਂ ਦਾ ਪੁੱਤਰ, ਜਿਸ ਦਾ ਪਿਤਾ ਇੱਕ ਮਿਸਰੀ ਸੀ, ਇਸਰਾਏਲੀਆਂ ਵਿੱਚੋਂ ਬਾਹਰ ਗਿਆ, ਅਤੇ ਇਸਰਾਏਲੀ ਔਰਤ ਦਾ ਇਹ ਪੁੱਤਰ ਅਤੇ ਇੱਕ ਇਸਰਾਏਲੀ ਆਦਮੀ ਡੇਰੇ ਵਿੱਚ ਇਕੱਠੇ ਹੋਏ।</w:t>
      </w:r>
    </w:p>
    <w:p/>
    <w:p>
      <w:r xmlns:w="http://schemas.openxmlformats.org/wordprocessingml/2006/main">
        <w:t xml:space="preserve">ਇੱਕ ਇਜ਼ਰਾਈਲੀ ਔਰਤ ਦਾ ਇੱਕ ਪੁੱਤਰ, ਜਿਸਦਾ ਪਿਤਾ ਇੱਕ ਮਿਸਰੀ ਸੀ, ਡੇਰੇ ਵਿੱਚ ਰਹਿੰਦੇ ਹੋਏ ਇਸਰਾਏਲ ਦੇ ਇੱਕ ਆਦਮੀ ਨਾਲ ਲੜ ਗਿਆ।</w:t>
      </w:r>
    </w:p>
    <w:p/>
    <w:p>
      <w:r xmlns:w="http://schemas.openxmlformats.org/wordprocessingml/2006/main">
        <w:t xml:space="preserve">1. ਏਕਤਾ ਦੀ ਸ਼ਕਤੀ: ਸਾਡੇ ਮਤਭੇਦ ਸਾਨੂੰ ਕਿਵੇਂ ਇਕਜੁੱਟ ਕਰ ਸਕਦੇ ਹਨ</w:t>
      </w:r>
    </w:p>
    <w:p/>
    <w:p>
      <w:r xmlns:w="http://schemas.openxmlformats.org/wordprocessingml/2006/main">
        <w:t xml:space="preserve">2. ਟਕਰਾਅ ਦਾ ਹੱਲ: ਸਿਹਤਮੰਦ ਤਰੀਕਿਆਂ ਨਾਲ ਟਕਰਾਅ ਨੂੰ ਹੱਲ ਕਰਨਾ ਸਿੱਖਣਾ</w:t>
      </w:r>
    </w:p>
    <w:p/>
    <w:p>
      <w:r xmlns:w="http://schemas.openxmlformats.org/wordprocessingml/2006/main">
        <w:t xml:space="preserve">1. ਅਫ਼ਸੀਆਂ 4:2-3 - ਪੂਰੀ ਨਿਮਰਤਾ ਅਤੇ ਕੋਮਲਤਾ ਨਾਲ, ਧੀਰਜ ਨਾਲ, ਪਿਆਰ ਵਿੱਚ ਇੱਕ ਦੂਜੇ ਨਾਲ ਸਹਿਣ ਕਰਨਾ, ਸ਼ਾਂਤੀ ਦੇ ਬੰਧਨ ਵਿੱਚ ਆਤਮਾ ਦੀ ਏਕਤਾ ਨੂੰ ਬਣਾਈ ਰੱਖਣ ਲਈ ਉਤਸੁਕ।</w:t>
      </w:r>
    </w:p>
    <w:p/>
    <w:p>
      <w:r xmlns:w="http://schemas.openxmlformats.org/wordprocessingml/2006/main">
        <w:t xml:space="preserve">2. ਮੱਤੀ 18:15-17 - ਜੇ ਤੁਹਾਡਾ ਭਰਾ ਤੁਹਾਡੇ ਵਿਰੁੱਧ ਪਾਪ ਕਰਦਾ ਹੈ, ਤਾਂ ਜਾ ਕੇ ਉਸ ਨੂੰ ਆਪਣਾ ਕਸੂਰ ਦੱਸੋ, ਤੁਹਾਡੇ ਅਤੇ ਉਸ ਦੇ ਵਿਚਕਾਰ। ਜੇ ਉਹ ਤੁਹਾਡੀ ਗੱਲ ਸੁਣਦਾ ਹੈ, ਤਾਂ ਤੁਸੀਂ ਆਪਣਾ ਭਰਾ ਪ੍ਰਾਪਤ ਕਰ ਲਿਆ ਹੈ। ਪਰ ਜੇ ਉਹ ਨਾ ਸੁਣੇ, ਤਾਂ ਇੱਕ ਜਾਂ ਦੋ ਹੋਰਾਂ ਨੂੰ ਆਪਣੇ ਨਾਲ ਲੈ ਜਾ, ਤਾਂ ਜੋ ਦੋ ਜਾਂ ਤਿੰਨ ਗਵਾਹਾਂ ਦੀ ਗਵਾਹੀ ਨਾਲ ਹਰ ਦੋਸ਼ ਸਾਬਤ ਹੋ ਸਕੇ। ਜੇ ਉਹ ਉਨ੍ਹਾਂ ਦੀ ਗੱਲ ਸੁਣਨ ਤੋਂ ਇਨਕਾਰ ਕਰਦਾ ਹੈ, ਤਾਂ ਇਸ ਨੂੰ ਚਰਚ ਨੂੰ ਦੱਸੋ। ਅਤੇ ਜੇਕਰ ਉਹ ਕਲੀਸਿਯਾ ਨੂੰ ਸੁਣਨ ਤੋਂ ਵੀ ਇਨਕਾਰ ਕਰਦਾ ਹੈ, ਤਾਂ ਉਸਨੂੰ ਤੁਹਾਡੇ ਲਈ ਇੱਕ ਗੈਰ-ਯਹੂਦੀ ਅਤੇ ਇੱਕ ਮਸੂਲੀਏ ਵਾਂਗ ਮੰਨੋ।</w:t>
      </w:r>
    </w:p>
    <w:p/>
    <w:p>
      <w:r xmlns:w="http://schemas.openxmlformats.org/wordprocessingml/2006/main">
        <w:t xml:space="preserve">ਲੇਵੀਆਂ 24:11 ਅਤੇ ਇਸਰਾਏਲੀ ਔਰਤ ਦੇ ਪੁੱਤਰ ਨੇ ਯਹੋਵਾਹ ਦੇ ਨਾਮ ਦੀ ਨਿੰਦਿਆ ਕੀਤੀ ਅਤੇ ਸਰਾਪ ਦਿੱਤਾ। ਅਤੇ ਉਹ ਉਸਨੂੰ ਮੂਸਾ ਕੋਲ ਲੈ ਆਏ: (ਅਤੇ ਉਸਦੀ ਮਾਤਾ ਦਾ ਨਾਮ ਸ਼ਲੋਮੀਥ ਸੀ, ਜੋ ਕਿ ਦਾਨ ਦੇ ਗੋਤ ਵਿੱਚੋਂ ਦੀਬਰੀ ਦੀ ਧੀ ਸੀ:)</w:t>
      </w:r>
    </w:p>
    <w:p/>
    <w:p>
      <w:r xmlns:w="http://schemas.openxmlformats.org/wordprocessingml/2006/main">
        <w:t xml:space="preserve">ਇੱਕ ਇਸਰਾਏਲੀ ਔਰਤ ਦੇ ਪੁੱਤਰ ਨੇ ਯਹੋਵਾਹ ਦੀ ਨਿੰਦਿਆ ਕੀਤੀ ਅਤੇ ਸਰਾਪ ਦਿੱਤਾ, ਅਤੇ ਮੂਸਾ ਕੋਲ ਲਿਆਂਦਾ ਗਿਆ। ਉਸਦੀ ਮਾਤਾ ਦਾ ਨਾਮ ਸ਼ਲੋਮੀਥ ਸੀ, ਜੋ ਦਾਨ ਦੇ ਗੋਤ ਵਿੱਚੋਂ ਦਿਬਰੀ ਦੀ ਧੀ ਸੀ।</w:t>
      </w:r>
    </w:p>
    <w:p/>
    <w:p>
      <w:r xmlns:w="http://schemas.openxmlformats.org/wordprocessingml/2006/main">
        <w:t xml:space="preserve">1. ਸ਼ਬਦਾਂ ਦੀ ਸ਼ਕਤੀ: ਜੀਭ ਕਿਵੇਂ ਨਸ਼ਟ ਕਰ ਸਕਦੀ ਹੈ ਅਤੇ ਅਸੀਸ ਦੇ ਸਕਦੀ ਹੈ</w:t>
      </w:r>
    </w:p>
    <w:p/>
    <w:p>
      <w:r xmlns:w="http://schemas.openxmlformats.org/wordprocessingml/2006/main">
        <w:t xml:space="preserve">2. ਕੁਫ਼ਰ ਦੇ ਨਤੀਜੇ: ਲੇਵੀਟਿਕਸ 24:11 ਦਾ ਅਧਿਐਨ</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ਯਾਕੂਬ 3:6-10 - ਜੀਭ ਇੱਕ ਬੇਚੈਨ ਬੁਰਾਈ ਹੈ, ਜੋ ਮਾਰੂ ਜ਼ਹਿਰ ਨਾਲ ਭਰੀ ਹੋਈ ਹੈ। ਇਸ ਦੇ ਨਾਲ ਅਸੀਂ ਆਪਣੇ ਪ੍ਰਭੂ ਅਤੇ ਪਿਤਾ ਨੂੰ ਅਸੀਸ ਦਿੰਦੇ ਹਾਂ, ਅਤੇ ਇਸਦੇ ਨਾਲ ਅਸੀਂ ਉਨ੍ਹਾਂ ਲੋਕਾਂ ਨੂੰ ਸਰਾਪ ਦਿੰਦੇ ਹਾਂ ਜੋ ਪਰਮੇਸ਼ੁਰ ਦੇ ਰੂਪ ਵਿੱਚ ਬਣਾਏ ਗਏ ਹਨ.</w:t>
      </w:r>
    </w:p>
    <w:p/>
    <w:p>
      <w:r xmlns:w="http://schemas.openxmlformats.org/wordprocessingml/2006/main">
        <w:t xml:space="preserve">ਲੇਵੀਆਂ ਦੀ ਪੋਥੀ 24:12 ਅਤੇ ਉਨ੍ਹਾਂ ਨੇ ਉਹ ਨੂੰ ਕੈਦ ਵਿੱਚ ਪਾ ਦਿੱਤਾ ਤਾਂ ਜੋ ਯਹੋਵਾਹ ਦਾ ਮਨ ਉਨ੍ਹਾਂ ਨੂੰ ਪਰਗਟ ਕਰੇ।</w:t>
      </w:r>
    </w:p>
    <w:p/>
    <w:p>
      <w:r xmlns:w="http://schemas.openxmlformats.org/wordprocessingml/2006/main">
        <w:t xml:space="preserve">ਇੱਕ ਆਦਮੀ ਨੂੰ ਕੈਦ ਵਿੱਚ ਰੱਖਿਆ ਗਿਆ ਸੀ ਤਾਂ ਜੋ ਪ੍ਰਭੂ ਦੀ ਇੱਛਾ ਲੋਕਾਂ ਨੂੰ ਪ੍ਰਗਟ ਕੀਤੀ ਜਾ ਸਕੇ।</w:t>
      </w:r>
    </w:p>
    <w:p/>
    <w:p>
      <w:r xmlns:w="http://schemas.openxmlformats.org/wordprocessingml/2006/main">
        <w:t xml:space="preserve">1. "ਪਰਮੇਸ਼ੁਰ ਦੀ ਇੱਛਾ ਪ੍ਰਗਟ: ਲੇਵੀਆਂ 24:12 ਦੀ ਕਹਾਣੀ"</w:t>
      </w:r>
    </w:p>
    <w:p/>
    <w:p>
      <w:r xmlns:w="http://schemas.openxmlformats.org/wordprocessingml/2006/main">
        <w:t xml:space="preserve">2. "ਪਰਮੇਸ਼ੁਰ ਦੀ ਯੋਜਨਾ 'ਤੇ ਭਰੋਸਾ ਕਰਨਾ: ਲੇਵੀਆਂ 24:12 ਦਾ ਅਧਿਐਨ"</w:t>
      </w:r>
    </w:p>
    <w:p/>
    <w:p>
      <w:r xmlns:w="http://schemas.openxmlformats.org/wordprocessingml/2006/main">
        <w:t xml:space="preserve">1. ਜ਼ਬੂਰ 33:10-11 - "ਯਹੋਵਾਹ ਕੌਮਾਂ ਦੀ ਸਲਾਹ ਨੂੰ ਵਿਗਾੜ ਦਿੰਦਾ ਹੈ; ਉਹ ਲੋਕਾਂ ਦੀਆਂ ਯੋਜਨਾਵਾਂ ਨੂੰ ਨਾਕਾਮ ਕਰਦਾ ਹੈ। ਯਹੋਵਾਹ ਦੀ ਸਲਾਹ ਸਦਾ ਲਈ ਕਾਇਮ ਰਹਿੰਦੀ ਹੈ, ਉਸ ਦੇ ਮਨ ਦੀਆਂ ਯੋਜਨਾਵਾਂ ਸਾਰੀਆਂ ਪੀੜ੍ਹੀਆਂ ਲਈ।"</w:t>
      </w:r>
    </w:p>
    <w:p/>
    <w:p>
      <w:r xmlns:w="http://schemas.openxmlformats.org/wordprocessingml/2006/main">
        <w:t xml:space="preserve">2. ਕਹਾਉਤਾਂ 19:21 - "ਮਨੁੱਖ ਦੇ ਮਨ ਵਿੱਚ ਬਹੁਤ ਸਾਰੀਆਂ ਯੋਜਨਾਵਾਂ ਹਨ, ਪਰ ਇਹ ਪ੍ਰਭੂ ਦਾ ਉਦੇਸ਼ ਹੈ ਜੋ ਕਾਇਮ ਰਹੇਗਾ।"</w:t>
      </w:r>
    </w:p>
    <w:p/>
    <w:p>
      <w:r xmlns:w="http://schemas.openxmlformats.org/wordprocessingml/2006/main">
        <w:t xml:space="preserve">ਲੇਵੀਆਂ 24:13 ਅਤੇ ਯਹੋਵਾਹ ਨੇ ਮੂਸਾ ਨੂੰ ਆਖਿਆ,</w:t>
      </w:r>
    </w:p>
    <w:p/>
    <w:p>
      <w:r xmlns:w="http://schemas.openxmlformats.org/wordprocessingml/2006/main">
        <w:t xml:space="preserve">ਪਰਮੇਸ਼ੁਰ ਮੂਸਾ ਨਾਲ ਗੱਲ ਕਰਦਾ ਹੈ ਅਤੇ ਉਸਨੂੰ ਹਿਦਾਇਤਾਂ ਦਿੰਦਾ ਹੈ।</w:t>
      </w:r>
    </w:p>
    <w:p/>
    <w:p>
      <w:r xmlns:w="http://schemas.openxmlformats.org/wordprocessingml/2006/main">
        <w:t xml:space="preserve">1. "ਪਰਮੇਸ਼ੁਰ ਦਾ ਬਚਨ ਇੱਕ ਮਾਰਗ ਦਰਸ਼ਕ ਅਤੇ ਦਿਲਾਸਾ ਹੈ"</w:t>
      </w:r>
    </w:p>
    <w:p/>
    <w:p>
      <w:r xmlns:w="http://schemas.openxmlformats.org/wordprocessingml/2006/main">
        <w:t xml:space="preserve">2. "ਆਗਿਆਕਾਰੀ ਦਾ ਸੱਦਾ"</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4:4 - "ਪਰ ਉਸਨੇ ਉੱਤਰ ਦਿੱਤਾ ਅਤੇ ਕਿਹਾ, ਇਹ ਲਿਖਿਆ ਹੋਇਆ ਹੈ ਕਿ ਮਨੁੱਖ ਕੇਵਲ ਰੋਟੀ ਨਾਲ ਨਹੀਂ ਜੀਵੇਗਾ, ਪਰ ਹਰ ਇੱਕ ਬਚਨ ਨਾਲ ਜੋ ਪਰਮੇਸ਼ੁਰ ਦੇ ਮੂੰਹੋਂ ਨਿੱਕਲਦਾ ਹੈ।"</w:t>
      </w:r>
    </w:p>
    <w:p/>
    <w:p>
      <w:r xmlns:w="http://schemas.openxmlformats.org/wordprocessingml/2006/main">
        <w:t xml:space="preserve">ਲੇਵੀਆਂ 24:14 ਡੇਰੇ ਦੇ ਬਾਹਰ ਸਰਾਪ ਦੇਣ ਵਾਲੇ ਨੂੰ ਬਾਹਰ ਲਿਆਓ। ਅਤੇ ਜਿਨ੍ਹਾਂ ਨੇ ਉਸਨੂੰ ਸੁਣਿਆ ਉਹ ਉਸਦੇ ਸਿਰ ਉੱਤੇ ਹੱਥ ਰੱਖਣ ਅਤੇ ਸਾਰੀ ਮੰਡਲੀ ਉਸਨੂੰ ਪੱਥਰ ਮਾਰਨ।</w:t>
      </w:r>
    </w:p>
    <w:p/>
    <w:p>
      <w:r xmlns:w="http://schemas.openxmlformats.org/wordprocessingml/2006/main">
        <w:t xml:space="preserve">ਜਿਸ ਵਿਅਕਤੀ ਨੇ ਸਰਾਪ ਦਿੱਤਾ ਹੈ, ਉਸ ਨੂੰ ਡੇਰੇ ਤੋਂ ਬਾਹਰ ਲਿਆਂਦਾ ਜਾਣਾ ਚਾਹੀਦਾ ਹੈ ਅਤੇ ਕਲੀਸਿਯਾ ਦੁਆਰਾ ਉਸ ਵਿਅਕਤੀ ਦੇ ਸਿਰ 'ਤੇ ਹੱਥ ਰੱਖਣ ਤੋਂ ਬਾਅਦ ਜਿਨ੍ਹਾਂ ਨੇ ਸਰਾਪ ਸੁਣਿਆ ਹੈ, ਉਸ ਨੂੰ ਪੱਥਰ ਮਾਰਨਾ ਚਾਹੀਦਾ ਹੈ।</w:t>
      </w:r>
    </w:p>
    <w:p/>
    <w:p>
      <w:r xmlns:w="http://schemas.openxmlformats.org/wordprocessingml/2006/main">
        <w:t xml:space="preserve">1. ਸਰਾਪ ਦੇ ਨਤੀਜੇ: ਲੇਵੀਆਂ 24:14 ਦਾ ਅਧਿਐਨ</w:t>
      </w:r>
    </w:p>
    <w:p/>
    <w:p>
      <w:r xmlns:w="http://schemas.openxmlformats.org/wordprocessingml/2006/main">
        <w:t xml:space="preserve">2. ਵਿਅਰਥ ਵਿੱਚ ਪਰਮੇਸ਼ੁਰ ਦਾ ਨਾਮ ਲੈਣਾ: ਲੇਵੀਆਂ 24:14 ਵਿੱਚ ਸਰਾਪ ਦੀ ਗੰਭੀਰਤਾ ਨੂੰ ਸਮਝਣਾ</w:t>
      </w:r>
    </w:p>
    <w:p/>
    <w:p>
      <w:r xmlns:w="http://schemas.openxmlformats.org/wordprocessingml/2006/main">
        <w:t xml:space="preserve">1. ਯਾਕੂਬ 5:12 ਪਰ ਸਭ ਤੋਂ ਵੱਧ, ਮੇਰੇ ਭਰਾਵੋ, ਸਵਰਗ ਜਾਂ ਧਰਤੀ ਦੀ ਜਾਂ ਕਿਸੇ ਹੋਰ ਸਹੁੰ ਦੀ ਸਹੁੰ ਨਾ ਖਾਓ, ਪਰ ਤੁਹਾਡੀ ਹਾਂ ਦੀ ਹਾਂ ਅਤੇ ਤੁਹਾਡੀ ਨਾਂਹ ਨਾ ਹੋਣ ਦਿਓ, ਤਾਂ ਜੋ ਤੁਸੀਂ ਨਿੰਦਿਆ ਦੇ ਅਧੀਨ ਨਾ ਆਵੋ।</w:t>
      </w:r>
    </w:p>
    <w:p/>
    <w:p>
      <w:r xmlns:w="http://schemas.openxmlformats.org/wordprocessingml/2006/main">
        <w:t xml:space="preserve">2. ਕੂਚ 20:7 ਤੁਸੀਂ ਯਹੋਵਾਹ ਆਪਣੇ ਪਰਮੇਸ਼ੁਰ ਦਾ ਨਾਮ ਵਿਅਰਥ ਨਹੀਂ ਲੈਣਾ, ਕਿਉਂਕਿ ਯਹੋਵਾਹ ਉਸ ਨੂੰ ਦੋਸ਼ੀ ਨਹੀਂ ਠਹਿਰਾਵੇਗਾ ਜੋ ਉਸ ਦਾ ਨਾਮ ਵਿਅਰਥ ਲੈਂਦਾ ਹੈ।</w:t>
      </w:r>
    </w:p>
    <w:p/>
    <w:p>
      <w:r xmlns:w="http://schemas.openxmlformats.org/wordprocessingml/2006/main">
        <w:t xml:space="preserve">ਲੇਵੀਆਂ ਦੀ ਪੋਥੀ 24:15 ਅਤੇ ਤੂੰ ਇਸਰਾਏਲੀਆਂ ਨੂੰ ਆਖੀਂ, ਜੋ ਕੋਈ ਆਪਣੇ ਪਰਮੇਸ਼ੁਰ ਨੂੰ ਫਿਟਕਾਰੇ ਉਹ ਆਪਣਾ ਪਾਪ ਸਹਾਰੇਗਾ।</w:t>
      </w:r>
    </w:p>
    <w:p/>
    <w:p>
      <w:r xmlns:w="http://schemas.openxmlformats.org/wordprocessingml/2006/main">
        <w:t xml:space="preserve">ਜਿਹੜਾ ਵੀ ਵਿਅਕਤੀ ਪਰਮੇਸ਼ੁਰ ਨੂੰ ਸਰਾਪ ਦਿੰਦਾ ਹੈ, ਉਸ ਨੂੰ ਉਸ ਪਾਪ ਦਾ ਫਲ ਭੁਗਤਣਾ ਪਵੇਗਾ।</w:t>
      </w:r>
    </w:p>
    <w:p/>
    <w:p>
      <w:r xmlns:w="http://schemas.openxmlformats.org/wordprocessingml/2006/main">
        <w:t xml:space="preserve">1. ਪਰਮੇਸ਼ੁਰ ਸਾਡੇ ਆਦਰ ਦਾ ਹੱਕਦਾਰ ਹੈ - ਰੋਮੀਆਂ 13:7</w:t>
      </w:r>
    </w:p>
    <w:p/>
    <w:p>
      <w:r xmlns:w="http://schemas.openxmlformats.org/wordprocessingml/2006/main">
        <w:t xml:space="preserve">2. ਸਾਡੇ ਸ਼ਬਦ ਮਾਇਨੇ ਰੱਖਦੇ ਹਨ - ਯਾਕੂਬ 3:5-6</w:t>
      </w:r>
    </w:p>
    <w:p/>
    <w:p>
      <w:r xmlns:w="http://schemas.openxmlformats.org/wordprocessingml/2006/main">
        <w:t xml:space="preserve">1. ਕਹਾਉਤਾਂ 18:21 - ਮੌਤ ਅਤੇ ਜੀਵਨ ਜੀਭ ਦੇ ਵੱਸ ਵਿੱਚ ਹਨ</w:t>
      </w:r>
    </w:p>
    <w:p/>
    <w:p>
      <w:r xmlns:w="http://schemas.openxmlformats.org/wordprocessingml/2006/main">
        <w:t xml:space="preserve">2. ਉਪਦੇਸ਼ਕ ਦੀ ਪੋਥੀ 5:2 - ਆਪਣੇ ਮੂੰਹ ਨਾਲ ਕਾਹਲੇ ਨਾ ਬਣੋ, ਅਤੇ ਆਪਣੇ ਦਿਲ ਨੂੰ ਪਰਮੇਸ਼ੁਰ ਦੇ ਅੱਗੇ ਕੋਈ ਗੱਲ ਕਹਿਣ ਲਈ ਕਾਹਲੀ ਨਾ ਕਰੋ.</w:t>
      </w:r>
    </w:p>
    <w:p/>
    <w:p>
      <w:r xmlns:w="http://schemas.openxmlformats.org/wordprocessingml/2006/main">
        <w:t xml:space="preserve">ਲੇਵੀਆਂ ਦੀ ਪੋਥੀ 24:16 ਅਤੇ ਜਿਹੜਾ ਯਹੋਵਾਹ ਦੇ ਨਾਮ ਦੀ ਨਿੰਦਿਆ ਕਰਦਾ ਹੈ, ਉਹ ਜ਼ਰੂਰ ਮਾਰਿਆ ਜਾਵੇਗਾ ਅਤੇ ਸਾਰੀ ਮੰਡਲੀ ਉਸ ਨੂੰ ਪੱਥਰਾਂ ਨਾਲ ਵੱਢੇਗੀ, ਨਾਲੇ ਉਹ ਪਰਦੇਸੀ, ਜਿਵੇਂ ਉਸ ਦੇਸ ਵਿੱਚ ਜੰਮਿਆ ਹੈ, ਜਦੋਂ ਉਹ ਨਾਮ ਦੀ ਨਿੰਦਿਆ ਕਰੇ। ਪ੍ਰਭੂ ਦਾ, ਮਾਰਿਆ ਜਾਵੇਗਾ.</w:t>
      </w:r>
    </w:p>
    <w:p/>
    <w:p>
      <w:r xmlns:w="http://schemas.openxmlformats.org/wordprocessingml/2006/main">
        <w:t xml:space="preserve">ਪ੍ਰਭੂ ਦੇ ਨਾਮ ਦੀ ਨਿੰਦਾ ਕਰਨ ਵਾਲੇ ਨੂੰ ਮੌਤ ਦੀ ਸਜ਼ਾ ਦਿੱਤੀ ਜਾਂਦੀ ਹੈ, ਭਾਵੇਂ ਕੁਫ਼ਰ ਕਰਨ ਵਾਲਾ ਕੋਈ ਅਜਨਬੀ ਹੋਵੇ ਜਾਂ ਧਰਤੀ ਵਿੱਚ ਪੈਦਾ ਹੋਇਆ ਹੋਵੇ।</w:t>
      </w:r>
    </w:p>
    <w:p/>
    <w:p>
      <w:r xmlns:w="http://schemas.openxmlformats.org/wordprocessingml/2006/main">
        <w:t xml:space="preserve">1. ਪਰਮਾਤਮਾ ਦੇ ਨਾਮ ਦੀ ਸ਼ਕਤੀ: ਸਾਨੂੰ ਉਸਦੀ ਪਵਿੱਤਰਤਾ ਦਾ ਆਦਰ ਕਿਵੇਂ ਕਰਨਾ ਚਾਹੀਦਾ ਹੈ</w:t>
      </w:r>
    </w:p>
    <w:p/>
    <w:p>
      <w:r xmlns:w="http://schemas.openxmlformats.org/wordprocessingml/2006/main">
        <w:t xml:space="preserve">2. ਕੁਫ਼ਰ ਦੇ ਨਤੀਜੇ: ਕੀ ਹੁੰਦਾ ਹੈ ਜਦੋਂ ਅਸੀਂ ਉਸਦੇ ਪਵਿੱਤਰ ਨਾਮ ਦੀ ਅਣਦੇਖੀ ਕਰਦੇ ਹਾਂ</w:t>
      </w:r>
    </w:p>
    <w:p/>
    <w:p>
      <w:r xmlns:w="http://schemas.openxmlformats.org/wordprocessingml/2006/main">
        <w:t xml:space="preserve">1. ਕੂਚ 20:7- "ਤੁਸੀਂ ਯਹੋਵਾਹ ਆਪਣੇ ਪਰਮੇਸ਼ੁਰ ਦਾ ਨਾਮ ਵਿਅਰਥ ਨਾ ਲਓ; ਕਿਉਂਕਿ ਪ੍ਰਭੂ ਉਸ ਨੂੰ ਦੋਸ਼ੀ ਨਹੀਂ ਠਹਿਰਾਏਗਾ ਜੋ ਉਸ ਦਾ ਨਾਮ ਵਿਅਰਥ ਲੈਂਦਾ ਹੈ।"</w:t>
      </w:r>
    </w:p>
    <w:p/>
    <w:p>
      <w:r xmlns:w="http://schemas.openxmlformats.org/wordprocessingml/2006/main">
        <w:t xml:space="preserve">2. ਜ਼ਬੂਰ 29:2- "ਪ੍ਰਭੂ ਨੂੰ ਉਸਦੇ ਨਾਮ ਦੇ ਕਾਰਨ ਮਹਿਮਾ ਦਿਓ; ਪਵਿੱਤਰਤਾ ਦੀ ਸੁੰਦਰਤਾ ਵਿੱਚ ਪ੍ਰਭੂ ਦੀ ਉਪਾਸਨਾ ਕਰੋ।"</w:t>
      </w:r>
    </w:p>
    <w:p/>
    <w:p>
      <w:r xmlns:w="http://schemas.openxmlformats.org/wordprocessingml/2006/main">
        <w:t xml:space="preserve">ਲੇਵੀਆਂ ਦੀ ਪੋਥੀ 24:17 ਅਤੇ ਜਿਹੜਾ ਕਿਸੇ ਮਨੁੱਖ ਨੂੰ ਮਾਰਦਾ ਹੈ ਉਹ ਜ਼ਰੂਰ ਮਾਰਿਆ ਜਾਵੇਗਾ।</w:t>
      </w:r>
    </w:p>
    <w:p/>
    <w:p>
      <w:r xmlns:w="http://schemas.openxmlformats.org/wordprocessingml/2006/main">
        <w:t xml:space="preserve">ਲੇਵੀਆਂ 24:17 ਦੇ ਅਨੁਸਾਰ ਕਿਸੇ ਵੀ ਆਦਮੀ ਨੂੰ ਮਾਰਨਾ ਮੌਤ ਦੁਆਰਾ ਸਜ਼ਾਯੋਗ ਹੈ।</w:t>
      </w:r>
    </w:p>
    <w:p/>
    <w:p>
      <w:r xmlns:w="http://schemas.openxmlformats.org/wordprocessingml/2006/main">
        <w:t xml:space="preserve">1. ਮਾਫੀ ਦੀ ਸ਼ਕਤੀ: ਜਦੋਂ ਤੁਸੀਂ ਗਲਤ ਹੋ ਗਏ ਹੋ ਤਾਂ ਅੱਗੇ ਕਿਵੇਂ ਵਧਣਾ ਹੈ</w:t>
      </w:r>
    </w:p>
    <w:p/>
    <w:p>
      <w:r xmlns:w="http://schemas.openxmlformats.org/wordprocessingml/2006/main">
        <w:t xml:space="preserve">2. ਜੀਵਨ ਦਾ ਮੁੱਲ: ਸਾਨੂੰ ਮਨੁੱਖੀ ਜੀਵਨ ਦਾ ਆਦਰ ਕਿਉਂ ਕਰਨਾ ਚਾਹੀਦਾ ਹੈ</w:t>
      </w:r>
    </w:p>
    <w:p/>
    <w:p>
      <w:r xmlns:w="http://schemas.openxmlformats.org/wordprocessingml/2006/main">
        <w:t xml:space="preserve">1. ਮੱਤੀ 6:14-15 - "ਕਿਉਂਕਿ ਜੇਕਰ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p>
      <w:r xmlns:w="http://schemas.openxmlformats.org/wordprocessingml/2006/main">
        <w:t xml:space="preserve">2.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ਲੇਵੀਆਂ 24:18 ਅਤੇ ਜਿਹੜਾ ਕਿਸੇ ਜਾਨਵਰ ਨੂੰ ਮਾਰਦਾ ਹੈ ਉਹ ਉਸ ਨੂੰ ਚੰਗਾ ਕਰੇਗਾ। ਜਾਨਵਰ ਲਈ ਜਾਨਵਰ.</w:t>
      </w:r>
    </w:p>
    <w:p/>
    <w:p>
      <w:r xmlns:w="http://schemas.openxmlformats.org/wordprocessingml/2006/main">
        <w:t xml:space="preserve">ਜਿਹੜੇ ਲੋਕ ਇੱਕ ਜਾਨਵਰ ਨੂੰ ਮਾਰਦੇ ਹਨ ਉਹਨਾਂ ਨੂੰ ਇੱਕ ਹੋਰ ਜਾਨਵਰ ਦੇ ਕੇ ਮੁਆਵਜ਼ਾ ਦੇਣਾ ਚਾਹੀਦਾ ਹੈ।</w:t>
      </w:r>
    </w:p>
    <w:p/>
    <w:p>
      <w:r xmlns:w="http://schemas.openxmlformats.org/wordprocessingml/2006/main">
        <w:t xml:space="preserve">1. ਜੀਵਨ ਦਾ ਮੁੱਲ: ਜੀਵਨ ਲੈਣ ਦੇ ਭਾਰ ਨੂੰ ਸਮਝਣਾ</w:t>
      </w:r>
    </w:p>
    <w:p/>
    <w:p>
      <w:r xmlns:w="http://schemas.openxmlformats.org/wordprocessingml/2006/main">
        <w:t xml:space="preserve">2. ਮੁਆਵਜ਼ਾ: ਅਸੀਂ ਜੋ ਜੀਵਨ ਲੈਂਦੇ ਹਾਂ ਉਸ ਲਈ ਭੁਗਤਾਨ ਕਰਨਾ</w:t>
      </w:r>
    </w:p>
    <w:p/>
    <w:p>
      <w:r xmlns:w="http://schemas.openxmlformats.org/wordprocessingml/2006/main">
        <w:t xml:space="preserve">1. ਉਤਪਤ 9:3-5 - ਹਰ ਚਲਦੀ ਚੀਜ਼ ਜੋ ਜਿਉਂਦੀ ਹੈ ਤੁਹਾਡੇ ਲਈ ਮਾਸ ਹੋਵੇਗੀ; ਹਰੀ ਜੜੀ ਬੂਟੀ ਵਾਂਗ ਮੈਂ ਤੁਹਾਨੂੰ ਸਭ ਕੁਝ ਦਿੱਤਾ ਹੈ। ਪਰ ਉਸ ਦੇ ਜੀਵਨ ਦੇ ਨਾਲ ਮਾਸ, ਜੋ ਕਿ ਉਸ ਦਾ ਲਹੂ ਹੈ, ਤੁਹਾਨੂੰ ਨਹੀਂ ਖਾਣਾ ਚਾਹੀਦਾ।</w:t>
      </w:r>
    </w:p>
    <w:p/>
    <w:p>
      <w:r xmlns:w="http://schemas.openxmlformats.org/wordprocessingml/2006/main">
        <w:t xml:space="preserve">2. ਕੂਚ 21:28-36 - ਜੇ ਕੋਈ ਬਲਦ ਕਿਸੇ ਮਰਦ ਜਾਂ ਔਰਤ ਨੂੰ ਮਾਰਦਾ ਹੈ, ਤਾਂ ਉਹ ਮਰ ਜਾਂਦਾ ਹੈ: ਤਾਂ ਬਲਦ ਨੂੰ ਜ਼ਰੂਰ ਪੱਥਰ ਮਾਰਿਆ ਜਾਵੇਗਾ, ਅਤੇ ਉਸਦਾ ਮਾਸ ਨਹੀਂ ਖਾਧਾ ਜਾਵੇਗਾ; ਪਰ ਬਲਦ ਦੇ ਮਾਲਕ ਨੂੰ ਛੱਡ ਦਿੱਤਾ ਜਾਵੇਗਾ।</w:t>
      </w:r>
    </w:p>
    <w:p/>
    <w:p>
      <w:r xmlns:w="http://schemas.openxmlformats.org/wordprocessingml/2006/main">
        <w:t xml:space="preserve">ਲੇਵੀਆਂ ਦੀ ਪੋਥੀ 24:19 ਅਤੇ ਜੇਕਰ ਕੋਈ ਮਨੁੱਖ ਆਪਣੇ ਗੁਆਂਢੀ ਵਿੱਚ ਕੋਈ ਨੁਕਸ ਪੈਦਾ ਕਰਦਾ ਹੈ; ਜਿਵੇਂ ਉਸਨੇ ਕੀਤਾ ਹੈ, ਉਸੇ ਤਰ੍ਹਾਂ ਉਸਦੇ ਨਾਲ ਕੀਤਾ ਜਾਵੇਗਾ।</w:t>
      </w:r>
    </w:p>
    <w:p/>
    <w:p>
      <w:r xmlns:w="http://schemas.openxmlformats.org/wordprocessingml/2006/main">
        <w:t xml:space="preserve">ਇਹ ਹਵਾਲਾ ਦੂਸਰਿਆਂ ਨਾਲ ਉਸ ਤਰ੍ਹਾਂ ਦਾ ਸਲੂਕ ਕਰਨ ਦੀ ਮਹੱਤਤਾ 'ਤੇ ਜ਼ੋਰ ਦਿੰਦਾ ਹੈ ਜਿਵੇਂ ਤੁਸੀਂ ਵਰਤਾਓ ਕਰਨਾ ਚਾਹੁੰਦੇ ਹੋ।</w:t>
      </w:r>
    </w:p>
    <w:p/>
    <w:p>
      <w:r xmlns:w="http://schemas.openxmlformats.org/wordprocessingml/2006/main">
        <w:t xml:space="preserve">1. ਸੁਨਹਿਰੀ ਨਿਯਮ: ਦੂਜਿਆਂ ਨਾਲ ਉਸ ਤਰ੍ਹਾਂ ਦਾ ਵਿਹਾਰ ਕਰੋ ਜਿਵੇਂ ਤੁਸੀਂ ਚਾਹੁੰਦੇ ਹੋ ਕਿ ਤੁਸੀਂ ਪੇਸ਼ ਆਵੋ</w:t>
      </w:r>
    </w:p>
    <w:p/>
    <w:p>
      <w:r xmlns:w="http://schemas.openxmlformats.org/wordprocessingml/2006/main">
        <w:t xml:space="preserve">2. ਸਾਨੂੰ ਆਪਣੇ ਗੁਆਂਢੀਆਂ ਨੂੰ ਆਪਣੇ ਵਾਂਗ ਪਿਆਰ ਕਿਉਂ ਕਰਨਾ ਚਾਹੀਦਾ ਹੈ</w:t>
      </w:r>
    </w:p>
    <w:p/>
    <w:p>
      <w:r xmlns:w="http://schemas.openxmlformats.org/wordprocessingml/2006/main">
        <w:t xml:space="preserve">1. ਲੂਕਾ 6:31 - ਦੂਜਿਆਂ ਨਾਲ ਉਸੇ ਤਰ੍ਹਾਂ ਕਰੋ ਜਿਵੇਂ ਤੁਸੀਂ ਚਾਹੁੰਦੇ ਹੋ ਕਿ ਉਹ ਤੁਹਾਡੇ ਨਾਲ ਕਰਦੇ ਹਨ।</w:t>
      </w:r>
    </w:p>
    <w:p/>
    <w:p>
      <w:r xmlns:w="http://schemas.openxmlformats.org/wordprocessingml/2006/main">
        <w:t xml:space="preserve">2. ਮੱਤੀ 22:39 - ਆਪਣੇ ਗੁਆਂਢੀ ਨੂੰ ਆਪਣੇ ਜਿਹਾ ਪਿਆਰ ਕਰੋ।</w:t>
      </w:r>
    </w:p>
    <w:p/>
    <w:p>
      <w:r xmlns:w="http://schemas.openxmlformats.org/wordprocessingml/2006/main">
        <w:t xml:space="preserve">ਲੇਵੀਆਂ ਦੀ ਪੋਥੀ 24:20 ਵਿਗਾੜ ਦੇ ਬਦਲੇ ਵਿਗਾੜ, ਅੱਖ ਦੇ ਬਦਲੇ ਅੱਖ, ਦੰਦ ਦੇ ਬਦਲੇ ਦੰਦ, ਜਿਵੇਂ ਉਸ ਨੇ ਮਨੁੱਖ ਵਿੱਚ ਇੱਕ ਨੁਕਸ ਪਾਇਆ ਹੈ, ਉਸੇ ਤਰ੍ਹਾਂ ਉਸ ਨਾਲ ਦੁਬਾਰਾ ਕੀਤਾ ਜਾਵੇਗਾ।</w:t>
      </w:r>
    </w:p>
    <w:p/>
    <w:p>
      <w:r xmlns:w="http://schemas.openxmlformats.org/wordprocessingml/2006/main">
        <w:t xml:space="preserve">ਲੇਵੀਆਂ 24:20 ਵਿਚ ਇਹ ਹਵਾਲਾ ਬਦਲਾ ਲੈਣ ਦੀ ਪ੍ਰਣਾਲੀ ਦੁਆਰਾ ਨਿਆਂ ਦੀ ਧਾਰਨਾ 'ਤੇ ਜ਼ੋਰ ਦਿੰਦਾ ਹੈ।</w:t>
      </w:r>
    </w:p>
    <w:p/>
    <w:p>
      <w:r xmlns:w="http://schemas.openxmlformats.org/wordprocessingml/2006/main">
        <w:t xml:space="preserve">1: "ਇੱਕ ਅੱਖ ਲਈ ਅੱਖ: ਨਿਆਂ ਵਿੱਚ ਬਦਲਾ ਲੈਣ ਦਾ ਸਿਧਾਂਤ"</w:t>
      </w:r>
    </w:p>
    <w:p/>
    <w:p>
      <w:r xmlns:w="http://schemas.openxmlformats.org/wordprocessingml/2006/main">
        <w:t xml:space="preserve">2: "ਲੇਵੀਆਂ ਦਾ ਨਿਆਂ 24:20: ਪਰਮੇਸ਼ੁਰ ਦੀ ਬੁੱਧੀ ਦਾ ਸਬਕ"</w:t>
      </w:r>
    </w:p>
    <w:p/>
    <w:p>
      <w:r xmlns:w="http://schemas.openxmlformats.org/wordprocessingml/2006/main">
        <w:t xml:space="preserve">1: ਕੂਚ 21:24 25, "ਅੱਖ ਦੇ ਬਦਲੇ ਅੱਖ, ਦੰਦ ਦੇ ਬਦਲੇ ਦੰਦ, ਹੱਥ ਦੇ ਬਦਲੇ ਹੱਥ, ਪੈਰ ਦੇ ਬਦਲੇ ਪੈਰ, ਜਲਣ ਦੇ ਬਦਲੇ ਜਲਣ, ਜ਼ਖ਼ਮ ਦੇ ਬਦਲੇ ਜ਼ਖ਼ਮ, ਧਾਰੀ ਦੇ ਬਦਲੇ ਧਾਰੀ।"</w:t>
      </w:r>
    </w:p>
    <w:p/>
    <w:p>
      <w:r xmlns:w="http://schemas.openxmlformats.org/wordprocessingml/2006/main">
        <w:t xml:space="preserve">2: ਕਹਾਉਤਾਂ 20:22, "ਇਹ ਨਾ ਕਹੋ, ਮੈਂ ਬੁਰਾਈ ਦਾ ਬਦਲਾ ਦਿਆਂਗਾ; ਯਹੋਵਾਹ ਦੀ ਉਡੀਕ ਕਰੋ, ਅਤੇ ਉਹ ਤੁਹਾਨੂੰ ਛੁਡਾਵੇਗਾ.</w:t>
      </w:r>
    </w:p>
    <w:p/>
    <w:p>
      <w:r xmlns:w="http://schemas.openxmlformats.org/wordprocessingml/2006/main">
        <w:t xml:space="preserve">ਲੇਵੀਆਂ ਦੀ ਪੋਥੀ 24:21 ਅਤੇ ਜਿਹੜਾ ਕਿਸੇ ਜਾਨਵਰ ਨੂੰ ਮਾਰਦਾ ਹੈ, ਉਹ ਉਸ ਨੂੰ ਮੁੜ ਬਹਾਲ ਕਰੇਗਾ, ਅਤੇ ਜਿਹੜਾ ਮਨੁੱਖ ਨੂੰ ਮਾਰਦਾ ਹੈ, ਉਹ ਮਾਰਿਆ ਜਾਵੇਗਾ।</w:t>
      </w:r>
    </w:p>
    <w:p/>
    <w:p>
      <w:r xmlns:w="http://schemas.openxmlformats.org/wordprocessingml/2006/main">
        <w:t xml:space="preserve">ਜਿਹੜਾ ਵਿਅਕਤੀ ਕਿਸੇ ਜਾਨਵਰ ਨੂੰ ਮਾਰਦਾ ਹੈ ਉਸਨੂੰ ਮੁਆਵਜ਼ਾ ਦੇਣਾ ਚਾਹੀਦਾ ਹੈ, ਜਦੋਂ ਕਿ ਇੱਕ ਵਿਅਕਤੀ ਨੂੰ ਮਾਰਨ ਵਾਲੇ ਨੂੰ ਮੌਤ ਦੀ ਸਜ਼ਾ ਦਿੱਤੀ ਜਾਣੀ ਚਾਹੀਦੀ ਹੈ।</w:t>
      </w:r>
    </w:p>
    <w:p/>
    <w:p>
      <w:r xmlns:w="http://schemas.openxmlformats.org/wordprocessingml/2006/main">
        <w:t xml:space="preserve">1. ਮਨੁੱਖੀ ਜੀਵਨ ਦਾ ਮੁੱਲ: ਸਾਡੇ ਕੰਮਾਂ ਦੇ ਭਾਰ ਦੀ ਜਾਂਚ ਕਰਨਾ</w:t>
      </w:r>
    </w:p>
    <w:p/>
    <w:p>
      <w:r xmlns:w="http://schemas.openxmlformats.org/wordprocessingml/2006/main">
        <w:t xml:space="preserve">2. ਜੀਵਨ ਦੀ ਪਵਿੱਤਰਤਾ: ਸਾਰੀ ਸ੍ਰਿਸ਼ਟੀ ਲਈ ਆਦਰ</w:t>
      </w:r>
    </w:p>
    <w:p/>
    <w:p>
      <w:r xmlns:w="http://schemas.openxmlformats.org/wordprocessingml/2006/main">
        <w:t xml:space="preserve">1. ਕੂਚ 21:14-17 - ਮਨੁੱਖੀ ਜੀਵਨ ਦੀ ਕੀਮਤ</w:t>
      </w:r>
    </w:p>
    <w:p/>
    <w:p>
      <w:r xmlns:w="http://schemas.openxmlformats.org/wordprocessingml/2006/main">
        <w:t xml:space="preserve">2. ਉਤਪਤ 1:26-28 - ਜੀਵਨ ਦੀ ਪਵਿੱਤਰਤਾ</w:t>
      </w:r>
    </w:p>
    <w:p/>
    <w:p>
      <w:r xmlns:w="http://schemas.openxmlformats.org/wordprocessingml/2006/main">
        <w:t xml:space="preserve">ਲੇਵੀਆਂ ਦੀ ਪੋਥੀ 24:22 ਤੁਹਾਡੇ ਲਈ ਇੱਕ ਤਰ੍ਹਾਂ ਦਾ ਕਾਨੂੰਨ ਹੋਣਾ ਚਾਹੀਦਾ ਹੈ, ਜਿਵੇਂ ਕਿ ਪਰਦੇਸੀ ਲਈ, ਜਿਵੇਂ ਕਿ ਤੁਹਾਡੇ ਆਪਣੇ ਦੇਸ਼ ਲਈ, ਕਿਉਂਕਿ ਮੈਂ ਯਹੋਵਾਹ ਤੁਹਾਡਾ ਪਰਮੇਸ਼ੁਰ ਹਾਂ।</w:t>
      </w:r>
    </w:p>
    <w:p/>
    <w:p>
      <w:r xmlns:w="http://schemas.openxmlformats.org/wordprocessingml/2006/main">
        <w:t xml:space="preserve">ਇਹ ਆਇਤ ਸਾਰੇ ਲੋਕਾਂ ਨਾਲ ਬਰਾਬਰ ਦਾ ਸਲੂਕ ਕਰਨ ਦੀ ਮਹੱਤਤਾ 'ਤੇ ਜ਼ੋਰ ਦਿੰਦੀ ਹੈ, ਚਾਹੇ ਉਨ੍ਹਾਂ ਦਾ ਪਿਛੋਕੜ ਕੋਈ ਵੀ ਹੋਵੇ।</w:t>
      </w:r>
    </w:p>
    <w:p/>
    <w:p>
      <w:r xmlns:w="http://schemas.openxmlformats.org/wordprocessingml/2006/main">
        <w:t xml:space="preserve">1: ਆਪਣੇ ਗੁਆਂਢੀ ਨੂੰ ਆਪਣੇ ਜਿਹਾ ਪਿਆਰ ਕਰੋ - ਲੇਵੀਆਂ 19:18</w:t>
      </w:r>
    </w:p>
    <w:p/>
    <w:p>
      <w:r xmlns:w="http://schemas.openxmlformats.org/wordprocessingml/2006/main">
        <w:t xml:space="preserve">2: ਦੂਜਿਆਂ ਨਾਲ ਉਸੇ ਤਰ੍ਹਾਂ ਕਰੋ ਜਿਵੇਂ ਤੁਸੀਂ ਚਾਹੁੰਦੇ ਹੋ ਕਿ ਉਹ ਤੁਹਾਡੇ ਨਾਲ ਕਰਨ - ਮੱਤੀ 7:12</w:t>
      </w:r>
    </w:p>
    <w:p/>
    <w:p>
      <w:r xmlns:w="http://schemas.openxmlformats.org/wordprocessingml/2006/main">
        <w:t xml:space="preserve">1: ਗਲਾਤੀਆਂ 3:28 - ਇੱਥੇ ਨਾ ਤਾਂ ਯਹੂਦੀ ਹੈ, ਨਾ ਗ਼ੈਰ-ਯਹੂਦੀ, ਨਾ ਗੁਲਾਮ, ਨਾ ਆਜ਼ਾਦ, ਨਾ ਕੋਈ ਨਰ ਅਤੇ ਔਰਤ ਹੈ, ਕਿਉਂਕਿ ਤੁਸੀਂ ਸਾਰੇ ਮਸੀਹ ਯਿਸੂ ਵਿੱਚ ਇੱਕ ਹੋ।</w:t>
      </w:r>
    </w:p>
    <w:p/>
    <w:p>
      <w:r xmlns:w="http://schemas.openxmlformats.org/wordprocessingml/2006/main">
        <w:t xml:space="preserve">2: ਰਸੂਲਾਂ ਦੇ ਕਰਤੱਬ 10:34-35 - ਫਿਰ ਪਤਰਸ ਨੇ ਆਪਣਾ ਮੂੰਹ ਖੋਲ੍ਹਿਆ ਅਤੇ ਕਿਹਾ: “ਸੱਚਮੁੱਚ ਮੈਂ ਸਮਝਦਾ ਹਾਂ ਕਿ ਪਰਮੇਸ਼ੁਰ ਪੱਖਪਾਤ ਨਹੀਂ ਕਰਦਾ, ਪਰ ਹਰੇਕ ਕੌਮ ਵਿੱਚ ਜਿਹੜਾ ਵੀ ਉਸ ਤੋਂ ਡਰਦਾ ਹੈ ਅਤੇ ਸਹੀ ਕੰਮ ਕਰਦਾ ਹੈ ਉਹ ਉਸ ਨੂੰ ਸਵੀਕਾਰ ਕਰਦਾ ਹੈ।</w:t>
      </w:r>
    </w:p>
    <w:p/>
    <w:p>
      <w:r xmlns:w="http://schemas.openxmlformats.org/wordprocessingml/2006/main">
        <w:t xml:space="preserve">ਲੇਵੀਆਂ ਦੀ ਪੋਥੀ 24:23 ਅਤੇ ਮੂਸਾ ਨੇ ਇਸਰਾਏਲੀਆਂ ਨੂੰ ਆਖਿਆ ਕਿ ਉਹ ਉਸ ਨੂੰ ਜਿਸ ਨੇ ਸਰਾਪ ਦਿੱਤਾ ਸੀ ਡੇਰੇ ਵਿੱਚੋਂ ਬਾਹਰ ਕੱਢ ਲਿਆਵੇ ਅਤੇ ਉਹ ਨੂੰ ਪੱਥਰਾਂ ਨਾਲ ਮਾਰ ਸੁੱਟੋ। ਅਤੇ ਇਸਰਾਏਲੀਆਂ ਨੇ ਉਸੇ ਤਰ੍ਹਾਂ ਕੀਤਾ ਜਿਵੇਂ ਯਹੋਵਾਹ ਨੇ ਮੂਸਾ ਨੂੰ ਹੁਕਮ ਦਿੱਤਾ ਸੀ।</w:t>
      </w:r>
    </w:p>
    <w:p/>
    <w:p>
      <w:r xmlns:w="http://schemas.openxmlformats.org/wordprocessingml/2006/main">
        <w:t xml:space="preserve">ਮੂਸਾ ਨੇ ਇਸਰਾਏਲੀਆਂ ਨੂੰ ਹੁਕਮ ਦਿੱਤਾ ਕਿ ਉਹ ਕਿਸੇ ਵੀ ਵਿਅਕਤੀ ਨੂੰ ਬਾਹਰ ਲਿਆਉਣ ਅਤੇ ਉਨ੍ਹਾਂ ਨੂੰ ਪੱਥਰ ਮਾਰ ਦੇਣ ਜਿਵੇਂ ਯਹੋਵਾਹ ਨੇ ਹੁਕਮ ਦਿੱਤਾ ਸੀ।</w:t>
      </w:r>
    </w:p>
    <w:p/>
    <w:p>
      <w:r xmlns:w="http://schemas.openxmlformats.org/wordprocessingml/2006/main">
        <w:t xml:space="preserve">1. ਆਗਿਆਕਾਰੀ ਦੀ ਲੋੜ - ਅਜਿਹਾ ਜੀਵਨ ਜੀਉ ਜੋ ਆਗਿਆਕਾਰੀ ਦੁਆਰਾ ਪਰਮੇਸ਼ੁਰ ਦਾ ਆਦਰ ਕਰਦਾ ਹੈ।</w:t>
      </w:r>
    </w:p>
    <w:p/>
    <w:p>
      <w:r xmlns:w="http://schemas.openxmlformats.org/wordprocessingml/2006/main">
        <w:t xml:space="preserve">2. ਏਕਤਾ ਦੀ ਸ਼ਕਤੀ - ਪਰਮਾਤਮਾ ਦੀ ਇੱਛਾ ਪੂਰੀ ਕਰਨ ਲਈ ਮਿਲ ਕੇ ਕੰਮ ਕਰਨਾ।</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ਪਾਵੇ ਅਤੇ ਰੋਜ਼ਾਨਾ ਭੋਜਨ ਦੀ ਘਾਟ ਹੋਵੇ, ਅਤੇ ਤੁਹਾਡੇ ਵਿੱਚੋਂ ਕੋਈ ਉਨ੍ਹਾਂ ਨੂੰ ਕਹੇ, ਸ਼ਾਂਤੀ ਨਾਲ ਚੱਲੋ, ਗਰਮ ਹੋਵੋ ਅਤੇ ਭਰੋ, ਸਰੀਰ ਲਈ ਲੋੜੀਂਦੀਆਂ ਚੀਜ਼ਾਂ ਉਨ੍ਹਾਂ ਨੂੰ ਦਿੱਤੇ ਬਿਨਾਂ, ਇਸ ਦਾ ਕੀ ਲਾਭ ਹੈ? ਇਸੇ ਤਰ੍ਹਾਂ ਵਿਸ਼ਵਾਸ ਵੀ ਆਪਣੇ ਆਪ ਵਿੱਚ, ਜੇ ਇਸ ਵਿੱਚ ਕੰਮ ਨਹੀਂ ਹਨ, ਤਾਂ ਮਰ ਗਿਆ ਹੈ।</w:t>
      </w:r>
    </w:p>
    <w:p/>
    <w:p>
      <w:r xmlns:w="http://schemas.openxmlformats.org/wordprocessingml/2006/main">
        <w:t xml:space="preserve">ਲੇਵੀਟਿਕਸ 25 ਦਾ ਸਾਰ ਤਿੰਨ ਪੈਰਿਆਂ ਵਿੱਚ ਹੇਠਾਂ ਦਿੱਤਾ ਜਾ ਸਕਦਾ ਹੈ, ਸੰਕੇਤਕ ਆਇਤਾਂ ਦੇ ਨਾਲ:</w:t>
      </w:r>
    </w:p>
    <w:p/>
    <w:p>
      <w:r xmlns:w="http://schemas.openxmlformats.org/wordprocessingml/2006/main">
        <w:t xml:space="preserve">ਪੈਰਾ 1: ਲੇਵੀਆਂ 25:1-22 ਸਬਤ ਦੇ ਸਾਲ ਦੀ ਧਾਰਨਾ ਨੂੰ ਪੇਸ਼ ਕਰਦਾ ਹੈ, ਜ਼ਮੀਨ ਲਈ ਆਰਾਮ ਦਾ ਸਾਲ। ਅਧਿਆਇ ਇਸ ਗੱਲ 'ਤੇ ਜ਼ੋਰ ਦਿੰਦਾ ਹੈ ਕਿ ਹਰ ਸੱਤਵੇਂ ਸਾਲ, ਇਜ਼ਰਾਈਲੀਆਂ ਨੂੰ ਆਪਣੇ ਖੇਤਾਂ ਨੂੰ ਡਿੱਗਣ ਦੇਣਾ ਚਾਹੀਦਾ ਹੈ ਅਤੇ ਫਸਲ ਬੀਜਣ ਜਾਂ ਵਾਢੀ ਕਰਨ ਤੋਂ ਪਰਹੇਜ਼ ਕਰਨਾ ਚਾਹੀਦਾ ਹੈ। ਇਹ ਅਭਿਆਸ ਜ਼ਮੀਨ ਨੂੰ ਮੁੜ ਸੁਰਜੀਤ ਕਰਨ ਦੀ ਆਗਿਆ ਦਿੰਦਾ ਹੈ ਅਤੇ ਇਹ ਯਕੀਨੀ ਬਣਾਉਂਦਾ ਹੈ ਕਿ ਇਸ ਮਿਆਦ ਦੇ ਦੌਰਾਨ ਲੋਕਾਂ ਅਤੇ ਜਾਨਵਰਾਂ ਦੋਵਾਂ ਦੀ ਭੋਜਨ ਤੱਕ ਪਹੁੰਚ ਹੈ। ਇਹ ਸਬਤ ਦੇ ਸਾਲ ਦੌਰਾਨ ਅੰਗੂਰਾਂ ਦੇ ਬਾਗਾਂ ਤੋਂ ਅੰਗੂਰ ਇਕੱਠੇ ਕਰਨ ਜਾਂ ਰੁੱਖਾਂ ਤੋਂ ਫਲ ਚੁੱਕਣ ਦੀ ਵੀ ਮਨਾਹੀ ਕਰਦਾ ਹੈ।</w:t>
      </w:r>
    </w:p>
    <w:p/>
    <w:p>
      <w:r xmlns:w="http://schemas.openxmlformats.org/wordprocessingml/2006/main">
        <w:t xml:space="preserve">ਪੈਰਾ 2: ਲੇਵੀਟਿਕਸ 25:23-38 ਵਿੱਚ ਜਾਰੀ, ਛੁਟਕਾਰਾ ਅਤੇ ਜਾਇਦਾਦ ਦੀ ਰਿਹਾਈ ਸੰਬੰਧੀ ਨਿਯਮ ਪੇਸ਼ ਕੀਤੇ ਗਏ ਹਨ। ਅਧਿਆਇ ਉਜਾਗਰ ਕਰਦਾ ਹੈ ਕਿ ਸਾਰੀ ਜ਼ਮੀਨ ਆਖਰਕਾਰ ਪਰਮੇਸ਼ੁਰ ਦੀ ਹੈ, ਅਤੇ ਇਜ਼ਰਾਈਲੀਆਂ ਨੂੰ ਉਸਦੀ ਧਰਤੀ 'ਤੇ ਕਿਰਾਏਦਾਰ ਜਾਂ ਪਰਦੇਸੀ ਮੰਨਿਆ ਜਾਂਦਾ ਹੈ। ਇਹ ਜੱਦੀ ਜ਼ਮੀਨਾਂ ਨੂੰ ਛੁਡਾਉਣ ਲਈ ਦਿਸ਼ਾ-ਨਿਰਦੇਸ਼ ਸਥਾਪਤ ਕਰਦਾ ਹੈ ਜੇਕਰ ਉਹ ਵਿੱਤੀ ਤੰਗੀ ਦੇ ਕਾਰਨ ਵੇਚੀਆਂ ਗਈਆਂ ਸਨ ਅਤੇ ਜੁਬਲੀ ਦੇ ਸਾਲ ਦੌਰਾਨ ਜਾਇਦਾਦ ਵਾਪਸ ਕਰਨ ਦੇ ਪ੍ਰਬੰਧਾਂ ਦੀ ਰੂਪਰੇਖਾ ਦਿੰਦੀ ਹੈ, ਇੱਕ ਵਿਸ਼ੇਸ਼ ਸਾਲ ਜੋ ਹਰ ਪੰਜਾਹ ਸਾਲਾਂ ਵਿੱਚ ਹੁੰਦਾ ਹੈ ਜਦੋਂ ਸਾਰੇ ਕਰਜ਼ੇ ਮਾਫ਼ ਕੀਤੇ ਜਾਂਦੇ ਹਨ, ਗੁਲਾਮਾਂ ਨੂੰ ਆਜ਼ਾਦ ਕਰ ਦਿੱਤਾ ਜਾਂਦਾ ਹੈ, ਅਤੇ ਜੱਦੀ ਜ਼ਮੀਨਾਂ ਉਨ੍ਹਾਂ ਨੂੰ ਵਾਪਸ ਕਰ ਦਿੱਤੀਆਂ ਜਾਂਦੀਆਂ ਹਨ। ਅਸਲੀ ਮਾਲਕ.</w:t>
      </w:r>
    </w:p>
    <w:p/>
    <w:p>
      <w:r xmlns:w="http://schemas.openxmlformats.org/wordprocessingml/2006/main">
        <w:t xml:space="preserve">ਪੈਰਾ 3: ਲੇਵੀਟਿਕਸ 25 ਗਰੀਬੀ ਦੂਰ ਕਰਨ ਅਤੇ ਸਾਥੀ ਇਜ਼ਰਾਈਲੀਆਂ ਦੇ ਇਲਾਜ ਨਾਲ ਸਬੰਧਤ ਨਿਯਮਾਂ ਨੂੰ ਸੰਬੋਧਿਤ ਕਰਕੇ ਸਮਾਪਤ ਹੁੰਦਾ ਹੈ। ਇਹ ਲੋੜਵੰਦ ਸਾਥੀ ਇਜ਼ਰਾਈਲੀਆਂ ਨੂੰ ਦਿੱਤੇ ਗਏ ਕਰਜ਼ਿਆਂ 'ਤੇ ਵਿਆਜ ਵਸੂਲਣ ਦੀ ਮਨਾਹੀ ਕਰਦਾ ਹੈ ਪਰ ਵਿਦੇਸ਼ੀ ਲੋਕਾਂ ਨੂੰ ਵਿਆਜ ਸਮੇਤ ਪੈਸੇ ਉਧਾਰ ਦੇਣ ਦੀ ਆਗਿਆ ਦਿੰਦਾ ਹੈ। ਅਧਿਆਇ ਇਜ਼ਰਾਈਲੀ ਸਮਾਜ ਦੇ ਅੰਦਰ ਗ਼ੁਲਾਮਾਂ ਨਾਲ ਨਿਰਪੱਖ ਵਿਵਹਾਰ 'ਤੇ ਜ਼ੋਰ ਦਿੰਦਾ ਹੈ, ਇਹ ਦੱਸਦੇ ਹੋਏ ਕਿ ਉਨ੍ਹਾਂ ਨਾਲ ਸਖ਼ਤੀ ਨਾਲ ਪੇਸ਼ ਨਹੀਂ ਆਉਣਾ ਚਾਹੀਦਾ, ਸਗੋਂ ਭਾੜੇ ਦੇ ਕਾਮਿਆਂ ਦੇ ਤੌਰ 'ਤੇ ਕੀਤਾ ਜਾਣਾ ਚਾਹੀਦਾ ਹੈ ਜਿਨ੍ਹਾਂ ਨੂੰ ਉਨ੍ਹਾਂ ਦੇ ਪਰਿਵਾਰਕ ਮੈਂਬਰਾਂ ਦੁਆਰਾ ਕਿਸੇ ਵੀ ਸਮੇਂ ਛੁਡਾਇਆ ਜਾ ਸਕਦਾ ਹੈ। ਇਸ ਤੋਂ ਇਲਾਵਾ, ਇਹ ਦਿਆਲਤਾ ਅਤੇ ਉਦਾਰਤਾ ਦੇ ਕੰਮਾਂ ਦੁਆਰਾ ਗਰੀਬ ਭਰਾਵਾਂ ਨੂੰ ਸਹਾਇਤਾ ਪ੍ਰਦਾਨ ਕਰਨ ਲਈ ਉਤਸ਼ਾਹਿਤ ਕਰਦਾ ਹੈ।</w:t>
      </w:r>
    </w:p>
    <w:p/>
    <w:p>
      <w:r xmlns:w="http://schemas.openxmlformats.org/wordprocessingml/2006/main">
        <w:t xml:space="preserve">ਸਾਰੰਸ਼ ਵਿੱਚ:</w:t>
      </w:r>
    </w:p>
    <w:p>
      <w:r xmlns:w="http://schemas.openxmlformats.org/wordprocessingml/2006/main">
        <w:t xml:space="preserve">ਲੇਵੀਟਿਕਸ 25 ਪੇਸ਼ ਕਰਦਾ ਹੈ:</w:t>
      </w:r>
    </w:p>
    <w:p>
      <w:r xmlns:w="http://schemas.openxmlformats.org/wordprocessingml/2006/main">
        <w:t xml:space="preserve">ਸਬਤ ਦੇ ਸਾਲ ਦੀ ਜਾਣ-ਪਛਾਣ ਜ਼ਮੀਨ ਲਈ ਸਾਲਾਨਾ ਆਰਾਮ;</w:t>
      </w:r>
    </w:p>
    <w:p>
      <w:r xmlns:w="http://schemas.openxmlformats.org/wordprocessingml/2006/main">
        <w:t xml:space="preserve">ਸੱਤਵੇਂ ਸਾਲ ਦੌਰਾਨ ਫ਼ਸਲਾਂ ਦੀ ਬਿਜਾਈ, ਕਟਾਈ 'ਤੇ ਪਾਬੰਦੀ;</w:t>
      </w:r>
    </w:p>
    <w:p>
      <w:r xmlns:w="http://schemas.openxmlformats.org/wordprocessingml/2006/main">
        <w:t xml:space="preserve">ਸਬਤ ਦੇ ਸਾਲ ਦੌਰਾਨ ਅੰਗੂਰ ਇਕੱਠੇ ਕਰਨ, ਫਲ ਚੁੱਕਣ ਦੀ ਮਨਾਹੀ।</w:t>
      </w:r>
    </w:p>
    <w:p/>
    <w:p>
      <w:r xmlns:w="http://schemas.openxmlformats.org/wordprocessingml/2006/main">
        <w:t xml:space="preserve">ਜਾਇਦਾਦ ਦੀ ਛੁਟਕਾਰਾ ਅਤੇ ਰਿਹਾਈ ਸੰਬੰਧੀ ਨਿਯਮ;</w:t>
      </w:r>
    </w:p>
    <w:p>
      <w:r xmlns:w="http://schemas.openxmlformats.org/wordprocessingml/2006/main">
        <w:t xml:space="preserve">ਸਾਰੀ ਜ਼ਮੀਨ ਦੀ ਰੱਬ ਦੀ ਮਲਕੀਅਤ ਦੀ ਮਾਨਤਾ; ਇਜ਼ਰਾਈਲੀ ਕਿਰਾਏਦਾਰਾਂ ਵਜੋਂ;</w:t>
      </w:r>
    </w:p>
    <w:p>
      <w:r xmlns:w="http://schemas.openxmlformats.org/wordprocessingml/2006/main">
        <w:t xml:space="preserve">ਜੱਦੀ ਜ਼ਮੀਨਾਂ ਨੂੰ ਛੁਡਾਉਣ ਲਈ ਦਿਸ਼ਾ-ਨਿਰਦੇਸ਼, ਜੁਬਲੀ ਦੇ ਸਾਲ ਦੌਰਾਨ ਪ੍ਰਬੰਧ।</w:t>
      </w:r>
    </w:p>
    <w:p/>
    <w:p>
      <w:r xmlns:w="http://schemas.openxmlformats.org/wordprocessingml/2006/main">
        <w:t xml:space="preserve">ਲੋੜਵੰਦ ਸਾਥੀ ਇਜ਼ਰਾਈਲੀਆਂ ਨੂੰ ਕਰਜ਼ਿਆਂ 'ਤੇ ਵਿਆਜ ਵਸੂਲਣ ਦੀ ਮਨਾਹੀ;</w:t>
      </w:r>
    </w:p>
    <w:p>
      <w:r xmlns:w="http://schemas.openxmlformats.org/wordprocessingml/2006/main">
        <w:t xml:space="preserve">ਗ਼ੁਲਾਮਾਂ ਨਾਲ ਭਾੜੇ ਦੇ ਕਾਮਿਆਂ ਦੇ ਤੌਰ 'ਤੇ ਉਚਿਤ ਵਿਹਾਰ ਜਿਨ੍ਹਾਂ ਨੂੰ ਛੁਡਾਇਆ ਜਾ ਸਕਦਾ ਹੈ;</w:t>
      </w:r>
    </w:p>
    <w:p>
      <w:r xmlns:w="http://schemas.openxmlformats.org/wordprocessingml/2006/main">
        <w:t xml:space="preserve">ਦਿਆਲਤਾ ਅਤੇ ਉਦਾਰਤਾ ਦੇ ਕੰਮਾਂ ਦੁਆਰਾ ਗਰੀਬ ਭਰਾਵਾਂ ਦੀ ਸਹਾਇਤਾ ਕਰਨ ਲਈ ਉਤਸ਼ਾਹ.</w:t>
      </w:r>
    </w:p>
    <w:p/>
    <w:p>
      <w:r xmlns:w="http://schemas.openxmlformats.org/wordprocessingml/2006/main">
        <w:t xml:space="preserve">ਇਹ ਅਧਿਆਇ ਸਬਤ ਦੇ ਸਾਲ, ਛੁਟਕਾਰਾ ਅਤੇ ਜਾਇਦਾਦ ਦੀ ਰਿਹਾਈ, ਅਤੇ ਗਰੀਬੀ ਹਟਾਉਣ ਨਾਲ ਸਬੰਧਤ ਵੱਖ-ਵੱਖ ਨਿਯਮਾਂ 'ਤੇ ਕੇਂਦ੍ਰਤ ਕਰਦਾ ਹੈ। ਲੇਵੀਟਿਕਸ 25 ਸਬਤ ਦੇ ਸਾਲ ਦੀ ਧਾਰਨਾ ਨੂੰ ਪੇਸ਼ ਕਰਦਾ ਹੈ, ਇਸ ਗੱਲ 'ਤੇ ਜ਼ੋਰ ਦਿੰਦਾ ਹੈ ਕਿ ਹਰ ਸੱਤਵੇਂ ਸਾਲ, ਇਜ਼ਰਾਈਲੀਆਂ ਨੂੰ ਆਪਣੇ ਖੇਤਾਂ ਨੂੰ ਡਿੱਗਣ ਦੇਣਾ ਚਾਹੀਦਾ ਹੈ ਅਤੇ ਫਸਲ ਬੀਜਣ ਜਾਂ ਵਾਢੀ ਕਰਨ ਤੋਂ ਪਰਹੇਜ਼ ਕਰਨਾ ਚਾਹੀਦਾ ਹੈ। ਇਹ ਅਭਿਆਸ ਜ਼ਮੀਨ ਨੂੰ ਮੁੜ ਸੁਰਜੀਤ ਕਰਨ ਦੀ ਇਜਾਜ਼ਤ ਦਿੰਦਾ ਹੈ ਅਤੇ ਲੋਕਾਂ ਅਤੇ ਜਾਨਵਰਾਂ ਦੋਵਾਂ ਲਈ ਭੋਜਨ ਦੀ ਉਪਲਬਧਤਾ ਨੂੰ ਯਕੀਨੀ ਬਣਾਉਂਦਾ ਹੈ। ਅਧਿਆਇ ਸਬਤ ਦੇ ਸਾਲ ਦੌਰਾਨ ਅੰਗੂਰਾਂ ਦੇ ਬਾਗਾਂ ਤੋਂ ਅੰਗੂਰ ਇਕੱਠੇ ਕਰਨ ਜਾਂ ਰੁੱਖਾਂ ਤੋਂ ਫਲ ਚੁੱਕਣ ਤੋਂ ਵੀ ਮਨ੍ਹਾ ਕਰਦਾ ਹੈ।</w:t>
      </w:r>
    </w:p>
    <w:p/>
    <w:p>
      <w:r xmlns:w="http://schemas.openxmlformats.org/wordprocessingml/2006/main">
        <w:t xml:space="preserve">ਇਸ ਤੋਂ ਇਲਾਵਾ, ਲੇਵੀਟਿਕਸ 25 ਸੰਪਤੀ ਦੀ ਛੁਟਕਾਰਾ ਅਤੇ ਰਿਹਾਈ ਸੰਬੰਧੀ ਨਿਯਮ ਪੇਸ਼ ਕਰਦਾ ਹੈ। ਇਹ ਉਜਾਗਰ ਕਰਦਾ ਹੈ ਕਿ ਸਾਰੀ ਜ਼ਮੀਨ ਆਖਰਕਾਰ ਪਰਮੇਸ਼ੁਰ ਦੀ ਹੈ, ਇਜ਼ਰਾਈਲੀਆਂ ਨੂੰ ਉਸ ਦੀ ਧਰਤੀ 'ਤੇ ਕਿਰਾਏਦਾਰ ਜਾਂ ਪਰਦੇਸੀ ਮੰਨਿਆ ਜਾਂਦਾ ਹੈ। ਅਧਿਆਇ ਜੱਦੀ ਜ਼ਮੀਨਾਂ ਨੂੰ ਛੁਡਾਉਣ ਲਈ ਦਿਸ਼ਾ-ਨਿਰਦੇਸ਼ ਪ੍ਰਦਾਨ ਕਰਦਾ ਹੈ ਜੇਕਰ ਉਹ ਵਿੱਤੀ ਤੰਗੀ ਦੇ ਕਾਰਨ ਵੇਚੀਆਂ ਗਈਆਂ ਸਨ ਅਤੇ ਹਰ ਪੰਜਾਹ ਸਾਲਾਂ ਵਿੱਚ ਹੋਣ ਵਾਲੇ ਜੁਬਲੀ ਦੇ ਵਿਸ਼ੇਸ਼ ਸਾਲ ਦੌਰਾਨ ਜਾਇਦਾਦ ਵਾਪਸ ਕਰਨ ਦੇ ਪ੍ਰਬੰਧਾਂ ਦੀ ਰੂਪਰੇਖਾ ਪ੍ਰਦਾਨ ਕਰਦਾ ਹੈ ਜਦੋਂ ਕਰਜ਼ੇ ਮਾਫ਼ ਕੀਤੇ ਜਾਂਦੇ ਹਨ, ਗੁਲਾਮਾਂ ਨੂੰ ਆਜ਼ਾਦ ਕੀਤਾ ਜਾਂਦਾ ਹੈ, ਅਤੇ ਜੱਦੀ ਜ਼ਮੀਨਾਂ ਉਨ੍ਹਾਂ ਨੂੰ ਵਾਪਸ ਕਰ ਦਿੱਤੀਆਂ ਜਾਂਦੀਆਂ ਹਨ। ਅਸਲੀ ਮਾਲਕ.</w:t>
      </w:r>
    </w:p>
    <w:p/>
    <w:p>
      <w:r xmlns:w="http://schemas.openxmlformats.org/wordprocessingml/2006/main">
        <w:t xml:space="preserve">ਅਧਿਆਇ ਇਜ਼ਰਾਈਲੀ ਸਮਾਜ ਦੇ ਅੰਦਰ ਗਰੀਬੀ ਹਟਾਉਣ ਅਤੇ ਨਿਰਪੱਖ ਵਿਵਹਾਰ ਨਾਲ ਸਬੰਧਤ ਨਿਯਮਾਂ ਨੂੰ ਸੰਬੋਧਿਤ ਕਰਕੇ ਸਮਾਪਤ ਹੁੰਦਾ ਹੈ। ਲੇਵੀਟਿਕਸ 25 ਲੋੜਵੰਦ ਸਾਥੀ ਇਜ਼ਰਾਈਲੀਆਂ ਨੂੰ ਦਿੱਤੇ ਗਏ ਕਰਜ਼ਿਆਂ 'ਤੇ ਵਿਆਜ ਵਸੂਲਣ ਦੀ ਮਨਾਹੀ ਕਰਦਾ ਹੈ ਪਰ ਵਿਦੇਸ਼ੀ ਲੋਕਾਂ ਨੂੰ ਵਿਆਜ ਨਾਲ ਪੈਸੇ ਉਧਾਰ ਦੇਣ ਦੀ ਆਗਿਆ ਦਿੰਦਾ ਹੈ। ਇਹ ਗ਼ੁਲਾਮਾਂ ਨਾਲ ਭਾੜੇ ਦੇ ਮਜ਼ਦੂਰਾਂ ਵਜੋਂ ਉਚਿਤ ਵਿਵਹਾਰ 'ਤੇ ਜ਼ੋਰ ਦਿੰਦਾ ਹੈ ਜਿਨ੍ਹਾਂ ਨੂੰ ਉਨ੍ਹਾਂ ਦੇ ਪਰਿਵਾਰਕ ਮੈਂਬਰਾਂ ਦੁਆਰਾ ਕਿਸੇ ਵੀ ਸਮੇਂ ਛੁਡਾਇਆ ਜਾ ਸਕਦਾ ਹੈ ਨਾ ਕਿ ਸਖ਼ਤੀ ਨਾਲ ਪੇਸ਼ ਆਉਣ ਦੀ ਬਜਾਏ। ਇਸ ਤੋਂ ਇਲਾਵਾ, ਇਹ ਦਿਆਲਤਾ ਅਤੇ ਉਦਾਰਤਾ ਦੇ ਕੰਮਾਂ ਦੁਆਰਾ ਗਰੀਬ ਭਰਾਵਾਂ ਨੂੰ ਸਹਾਇਤਾ ਪ੍ਰਦਾਨ ਕਰਨ ਲਈ ਉਤਸ਼ਾਹਿਤ ਕਰਦਾ ਹੈ। ਇਹਨਾਂ ਨਿਯਮਾਂ ਦਾ ਉਦੇਸ਼ ਸਮਾਜ ਦੇ ਅੰਦਰ ਸਮਾਜਿਕ ਨਿਆਂ, ਦਇਆ ਅਤੇ ਆਰਥਿਕ ਸਥਿਰਤਾ ਨੂੰ ਉਤਸ਼ਾਹਿਤ ਕਰਨਾ ਹੈ।</w:t>
      </w:r>
    </w:p>
    <w:p/>
    <w:p>
      <w:r xmlns:w="http://schemas.openxmlformats.org/wordprocessingml/2006/main">
        <w:t xml:space="preserve">ਲੇਵੀਆਂ 25:1 ਅਤੇ ਯਹੋਵਾਹ ਨੇ ਮੂਸਾ ਨਾਲ ਸੀਨਈ ਪਰਬਤ ਵਿੱਚ ਬੋਲਿਆ,</w:t>
      </w:r>
    </w:p>
    <w:p/>
    <w:p>
      <w:r xmlns:w="http://schemas.openxmlformats.org/wordprocessingml/2006/main">
        <w:t xml:space="preserve">ਯਹੋਵਾਹ ਨੇ ਮੂਸਾ ਨਾਲ ਸੀਨਈ ਪਰਬਤ ਵਿੱਚ ਇਜ਼ਰਾਈਲੀਆਂ ਦੇ ਨਿਯਮਾਂ ਦੀ ਪਾਲਣਾ ਕਰਨ ਬਾਰੇ ਗੱਲ ਕੀਤੀ ਸੀ।</w:t>
      </w:r>
    </w:p>
    <w:p/>
    <w:p>
      <w:r xmlns:w="http://schemas.openxmlformats.org/wordprocessingml/2006/main">
        <w:t xml:space="preserve">1. ਸਾਡੀਆਂ ਜ਼ਿੰਦਗੀਆਂ ਪਰਮੇਸ਼ੁਰ ਦੇ ਨਿਯਮਾਂ ਦੀ ਪਾਲਣਾ ਕਰਦੇ ਹੋਏ ਜੀਉਣੀਆਂ ਚਾਹੀਦੀਆਂ ਹਨ।</w:t>
      </w:r>
    </w:p>
    <w:p/>
    <w:p>
      <w:r xmlns:w="http://schemas.openxmlformats.org/wordprocessingml/2006/main">
        <w:t xml:space="preserve">2. ਸਾਨੂੰ ਪ੍ਰਭੂ ਦੇ ਹੁਕਮਾਂ ਦੀ ਪਾਲਣਾ ਕਰਨ ਲਈ ਆਪਣੇ ਆਪ ਨੂੰ ਸਮਰਪਿਤ ਕਰਨਾ ਚਾਹੀਦਾ ਹੈ।</w:t>
      </w:r>
    </w:p>
    <w:p/>
    <w:p>
      <w:r xmlns:w="http://schemas.openxmlformats.org/wordprocessingml/2006/main">
        <w:t xml:space="preserve">1. ਬਿਵਸਥਾ ਸਾਰ 11:1 - ਇਸ ਲਈ ਤੁਸੀਂ ਯਹੋਵਾਹ ਆਪਣੇ ਪਰਮੇਸ਼ੁਰ ਨੂੰ ਪਿਆਰ ਕਰੋ, ਅਤੇ ਉਸ ਦੇ ਹੁਕਮਾਂ, ਉਸ ਦੀਆਂ ਬਿਧੀਆਂ, ਉਸ ਦੇ ਨਿਆਂ ਅਤੇ ਉਸ ਦੇ ਹੁਕਮਾਂ ਦੀ ਹਮੇਸ਼ਾ ਪਾਲਣਾ ਕਰੋ।</w:t>
      </w:r>
    </w:p>
    <w:p/>
    <w:p>
      <w:r xmlns:w="http://schemas.openxmlformats.org/wordprocessingml/2006/main">
        <w:t xml:space="preserve">2. ਮੱਤੀ 22:36-40 - ਗੁਰੂ ਜੀ, ਬਿਵਸਥਾ ਵਿਚ ਕਿਹੜਾ ਮਹਾਨ ਹੁਕਮ ਹੈ? ਅਤੇ ਉਹ ਨੂੰ ਆਖਿਆ, ਤੂੰ ਯਹੋਵਾਹ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ਲੇਵੀਆਂ ਦੀ ਪੋਥੀ 25:2 ਇਸਰਾਏਲੀਆਂ ਨਾਲ ਗੱਲ ਕਰ ਅਤੇ ਉਨ੍ਹਾਂ ਨੂੰ ਆਖ, ਜਦੋਂ ਤੁਸੀਂ ਉਸ ਦੇਸ ਵਿੱਚ ਆਵੋਂਗੇ ਜਿਹੜੀ ਮੈਂ ਤੁਹਾਨੂੰ ਦਿੰਦਾ ਹਾਂ, ਤਦ ਉਹ ਧਰਤੀ ਯਹੋਵਾਹ ਲਈ ਸਬਤ ਰੱਖੇਗੀ।</w:t>
      </w:r>
    </w:p>
    <w:p/>
    <w:p>
      <w:r xmlns:w="http://schemas.openxmlformats.org/wordprocessingml/2006/main">
        <w:t xml:space="preserve">ਇਹ ਆਇਤ ਇਜ਼ਰਾਈਲੀਆਂ ਨੂੰ ਵਾਅਦਾ ਕੀਤੇ ਹੋਏ ਦੇਸ਼ ਵਿਚ ਦਾਖਲ ਹੋਣ ਵੇਲੇ ਸਬਤ ਰੱਖਣ ਲਈ ਉਤਸ਼ਾਹਿਤ ਕਰਦੀ ਹੈ।</w:t>
      </w:r>
    </w:p>
    <w:p/>
    <w:p>
      <w:r xmlns:w="http://schemas.openxmlformats.org/wordprocessingml/2006/main">
        <w:t xml:space="preserve">1. ਆਰਾਮ ਕਰਨ ਲਈ ਪਰਮੇਸ਼ੁਰ ਦਾ ਸੱਦਾ: ਲੇਵੀਆਂ 25:2 ਵਿੱਚ ਸਬਤ ਦੇ ਮਹੱਤਵ ਉੱਤੇ ਇੱਕ ਨਜ਼ਰ</w:t>
      </w:r>
    </w:p>
    <w:p/>
    <w:p>
      <w:r xmlns:w="http://schemas.openxmlformats.org/wordprocessingml/2006/main">
        <w:t xml:space="preserve">2. ਪਰਮੇਸ਼ੁਰ ਦੀ ਯੋਜਨਾ 'ਤੇ ਭਰੋਸਾ ਕਰਨਾ: ਲੇਵੀਆਂ 25:2 ਦੇ ਅਨੁਸਾਰ ਵਾਅਦਾ ਕੀਤੇ ਹੋਏ ਦੇਸ਼ ਵਿੱਚ ਵਿਸ਼ਵਾਸ ਕਿਵੇਂ ਕਰਨਾ ਹੈ</w:t>
      </w:r>
    </w:p>
    <w:p/>
    <w:p>
      <w:r xmlns:w="http://schemas.openxmlformats.org/wordprocessingml/2006/main">
        <w:t xml:space="preserve">1. ਯਸਾਯਾਹ 58:13-14 - ਜੇ ਤੁਸੀਂ ਸਬਤ ਦੇ ਦਿਨ ਤੋਂ, ਮੇਰੇ ਪਵਿੱਤਰ ਦਿਨ 'ਤੇ ਆਪਣੀ ਖੁਸ਼ੀ ਕਰਨ ਤੋਂ ਆਪਣਾ ਪੈਰ ਮੋੜ ਲੈਂਦੇ ਹੋ, ਅਤੇ ਸਬਤ ਨੂੰ ਅਨੰਦ ਅਤੇ ਪ੍ਰਭੂ ਦੇ ਪਵਿੱਤਰ ਦਿਨ ਨੂੰ ਸਤਿਕਾਰਯੋਗ ਕਹਿੰਦੇ ਹੋ; ਜੇ ਤੁਸੀਂ ਇਸਦਾ ਸਨਮਾਨ ਕਰਦੇ ਹੋ, ਆਪਣੇ ਤਰੀਕੇ ਨਾਲ ਨਹੀਂ ਜਾ ਰਹੇ, ਜਾਂ ਆਪਣੀ ਖੁਸ਼ੀ ਦੀ ਭਾਲ ਨਹੀਂ ਕਰਦੇ, ਜਾਂ ਵਿਹਲੇ ਢੰਗ ਨਾਲ ਗੱਲ ਨਹੀਂ ਕਰਦੇ.</w:t>
      </w:r>
    </w:p>
    <w:p/>
    <w:p>
      <w:r xmlns:w="http://schemas.openxmlformats.org/wordprocessingml/2006/main">
        <w:t xml:space="preserve">2. ਕੂਚ 20:8-11 - ਸਬਤ ਦੇ ਦਿਨ ਨੂੰ ਯਾਦ ਰੱਖੋ, ਇਸ ਨੂੰ ਪਵਿੱਤਰ ਰੱਖਣ ਲਈ। ਤੁਸੀਂ ਛੇ ਦਿਨ ਮਿਹਨਤ ਕਰੋਂਗੇ ਅਤੇ ਆਪਣਾ ਸਾਰਾ ਕੰਮ ਕਰੋ, ਪਰ ਸੱਤਵਾਂ ਦਿਨ ਯਹੋਵਾਹ ਤੁਹਾਡੇ ਪਰਮੇਸ਼ੁਰ ਲਈ ਸਬਤ ਹੈ। ਇਸ ਉੱਤੇ ਤੁਸੀਂ ਕੋਈ ਕੰਮ ਨਹੀਂ ਕਰਨਾ, ਤੁਸੀਂ, ਜਾਂ ਤੁਹਾਡੇ ਪੁੱਤਰ, ਜਾਂ ਤੁਹਾਡੀ ਧੀ, ਤੁਹਾਡੇ ਨੌਕਰ, ਜਾਂ ਤੁਹਾਡੀ ਨੌਕਰ, ਜਾਂ ਤੁਹਾਡੇ ਪਸ਼ੂਆਂ, ਜਾਂ ਪਰਦੇਸੀ ਜੋ ਤੁਹਾਡੇ ਦਰਵਾਜ਼ਿਆਂ ਦੇ ਅੰਦਰ ਹੈ।"</w:t>
      </w:r>
    </w:p>
    <w:p/>
    <w:p>
      <w:r xmlns:w="http://schemas.openxmlformats.org/wordprocessingml/2006/main">
        <w:t xml:space="preserve">ਲੇਵੀਆਂ ਦੀ ਪੋਥੀ 25:3 ਛੇ ਸਾਲ ਤੂੰ ਆਪਣਾ ਖੇਤ ਬੀਜੀਂ ਅਤੇ ਛੇ ਸਾਲ ਤੂੰ ਆਪਣੇ ਅੰਗੂਰੀ ਬਾਗ਼ ਦੀ ਛਾਂਟੀ ਕਰੀਂ ਅਤੇ ਉਸ ਦੇ ਫਲ ਨੂੰ ਇਕੱਠਾ ਕਰ।</w:t>
      </w:r>
    </w:p>
    <w:p/>
    <w:p>
      <w:r xmlns:w="http://schemas.openxmlformats.org/wordprocessingml/2006/main">
        <w:t xml:space="preserve">ਪ੍ਰਭੂ ਸਾਨੂੰ ਛੇ ਸਾਲਾਂ ਲਈ ਬਿਜਾਈ ਅਤੇ ਛਾਂਟ ਕੇ ਆਪਣੀ ਜ਼ਮੀਨ ਦੀ ਦੇਖਭਾਲ ਕਰਨ ਦਾ ਹੁਕਮ ਦਿੰਦਾ ਹੈ।</w:t>
      </w:r>
    </w:p>
    <w:p/>
    <w:p>
      <w:r xmlns:w="http://schemas.openxmlformats.org/wordprocessingml/2006/main">
        <w:t xml:space="preserve">1: ਸਾਨੂੰ ਉਸ ਦੇ ਵਫ਼ਾਦਾਰ ਮੁਖਤਿਆਰ ਹੋਣਾ ਚਾਹੀਦਾ ਹੈ ਜੋ ਪਰਮੇਸ਼ੁਰ ਨੇ ਸਾਨੂੰ ਦਿੱਤਾ ਹੈ ਅਤੇ ਪ੍ਰਭੂ ਲਈ ਸ਼ਰਧਾ ਦੇ ਨਾਲ ਆਪਣੀ ਧਰਤੀ ਵੱਲ ਧਿਆਨ ਦੇਣਾ ਚਾਹੀਦਾ ਹੈ।</w:t>
      </w:r>
    </w:p>
    <w:p/>
    <w:p>
      <w:r xmlns:w="http://schemas.openxmlformats.org/wordprocessingml/2006/main">
        <w:t xml:space="preserve">2: ਅਸੀਂ ਆਪਣੇ ਖੇਤਾਂ ਅਤੇ ਅੰਗੂਰੀ ਬਾਗ਼ਾਂ ਦੀ ਸਾਂਭ-ਸੰਭਾਲ ਕਰਨ ਵਿਚ ਆਪਣੀ ਲਗਨ ਦੁਆਰਾ ਪ੍ਰਭੂ ਪ੍ਰਤੀ ਆਪਣਾ ਪਿਆਰ ਅਤੇ ਆਗਿਆਕਾਰੀ ਦਿਖਾ ਸਕਦੇ ਹਾਂ।</w:t>
      </w:r>
    </w:p>
    <w:p/>
    <w:p>
      <w:r xmlns:w="http://schemas.openxmlformats.org/wordprocessingml/2006/main">
        <w:t xml:space="preserve">1: ਮੱਤੀ 25:14-30 - ਪ੍ਰਤਿਭਾਵਾਂ ਦਾ ਦ੍ਰਿਸ਼ਟਾਂਤ ਸਾਨੂੰ ਪ੍ਰਭੂ ਦੁਆਰਾ ਸਾਨੂੰ ਦਿੱਤੀਆਂ ਗਈਆਂ ਚੀਜ਼ਾਂ ਦੇ ਵਫ਼ਾਦਾਰ ਮੁਖ਼ਤਿਆਰ ਬਣਨਾ ਸਿਖਾਉਂਦਾ ਹੈ।</w:t>
      </w:r>
    </w:p>
    <w:p/>
    <w:p>
      <w:r xmlns:w="http://schemas.openxmlformats.org/wordprocessingml/2006/main">
        <w:t xml:space="preserve">2: ਜ਼ਬੂਰ 24:1 - ਧਰਤੀ ਪ੍ਰਭੂ ਦੀ ਹੈ, ਅਤੇ ਇਸਦੀ ਸਾਰੀ ਸੰਪੂਰਨਤਾ, ਸੰਸਾਰ ਅਤੇ ਉਸ ਵਿੱਚ ਰਹਿਣ ਵਾਲੇ।</w:t>
      </w:r>
    </w:p>
    <w:p/>
    <w:p>
      <w:r xmlns:w="http://schemas.openxmlformats.org/wordprocessingml/2006/main">
        <w:t xml:space="preserve">ਲੇਵੀਆਂ 25:4 ਪਰ ਸੱਤਵੇਂ ਸਾਲ ਵਿੱਚ ਧਰਤੀ ਲਈ ਅਰਾਮ ਦਾ ਸਬਤ ਹੋਵੇਗਾ, ਯਹੋਵਾਹ ਲਈ ਇੱਕ ਸਬਤ: ਤੁਸੀਂ ਨਾ ਤਾਂ ਆਪਣੇ ਖੇਤ ਨੂੰ ਬੀਜੋ, ਨਾ ਆਪਣੇ ਅੰਗੂਰੀ ਬਾਗ਼ ਦੀ ਛਟਾਈ ਕਰੋ।</w:t>
      </w:r>
    </w:p>
    <w:p/>
    <w:p>
      <w:r xmlns:w="http://schemas.openxmlformats.org/wordprocessingml/2006/main">
        <w:t xml:space="preserve">ਧਰਤੀ ਦਾ ਸੱਤਵਾਂ ਸਾਲ ਯਹੋਵਾਹ ਲਈ ਅਰਾਮ ਦਾ ਸਬਤ ਹੋਵੇਗਾ।</w:t>
      </w:r>
    </w:p>
    <w:p/>
    <w:p>
      <w:r xmlns:w="http://schemas.openxmlformats.org/wordprocessingml/2006/main">
        <w:t xml:space="preserve">1. ਆਰਾਮ ਅਤੇ ਪ੍ਰਤੀਬਿੰਬ ਲਈ ਸਮਾਂ ਲੈਣਾ: ਸਬਤ ਦੀ ਮਹੱਤਤਾ</w:t>
      </w:r>
    </w:p>
    <w:p/>
    <w:p>
      <w:r xmlns:w="http://schemas.openxmlformats.org/wordprocessingml/2006/main">
        <w:t xml:space="preserve">2. ਵਫ਼ਾਦਾਰੀ ਦਾ ਜੀਵਨ ਪੈਦਾ ਕਰਨਾ: ਸਬਤ ਨੂੰ ਰੱਖਣ ਦੀ ਬਰਕਤ</w:t>
      </w:r>
    </w:p>
    <w:p/>
    <w:p>
      <w:r xmlns:w="http://schemas.openxmlformats.org/wordprocessingml/2006/main">
        <w:t xml:space="preserve">1.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2. ਇਬਰਾਨੀਆਂ 4:9-11 - ਇਸ ਲਈ, ਪਰਮੇਸ਼ੁਰ ਦੇ ਲੋਕਾਂ ਲਈ ਸਬਤ ਦਾ ਆਰਾਮ ਰਹਿੰਦਾ ਹੈ, ਕਿਉਂਕਿ ਜੋ ਕੋਈ ਵੀ ਪਰਮੇਸ਼ੁਰ ਦੇ ਆਰਾਮ ਵਿੱਚ ਦਾਖਲ ਹੋਇਆ ਹੈ ਉਸਨੇ ਵੀ ਆਪਣੇ ਕੰਮਾਂ ਤੋਂ ਅਰਾਮ ਕੀਤਾ ਹੈ ਜਿਵੇਂ ਕਿ ਪਰਮੇਸ਼ੁਰ ਨੇ ਆਪਣੇ ਕੰਮਾਂ ਤੋਂ ਕੀਤਾ ਸੀ। ਇਸ ਲਈ ਆਓ ਅਸੀਂ ਉਸ ਅਰਾਮ ਵਿੱਚ ਪ੍ਰਵੇਸ਼ ਕਰਨ ਦੀ ਕੋਸ਼ਿਸ਼ ਕਰੀਏ, ਤਾਂ ਜੋ ਕੋਈ ਵੀ ਇਸ ਤਰ੍ਹਾਂ ਦੀ ਅਣਆਗਿਆਕਾਰੀ ਨਾਲ ਨਾ ਡਿੱਗੇ।</w:t>
      </w:r>
    </w:p>
    <w:p/>
    <w:p>
      <w:r xmlns:w="http://schemas.openxmlformats.org/wordprocessingml/2006/main">
        <w:t xml:space="preserve">ਲੇਵੀਆਂ ਦੀ ਪੋਥੀ 25:5 ਜੋ ਆਪਣੀ ਫ਼ਸਲ ਤੋਂ ਆਪਣੀ ਮਰਜ਼ੀ ਨਾਲ ਉੱਗਦਾ ਹੈ, ਉਸ ਨੂੰ ਨਾ ਵੱਢਣਾ ਚਾਹੀਦਾ ਹੈ, ਨਾ ਆਪਣੀ ਅੰਗੂਰੀ ਵੇਲ ਦੇ ਅੰਗੂਰਾਂ ਨੂੰ ਬਿਨਾਂ ਕੱਪੜੇ ਦੇ ਇਕੱਠੇ ਕਰਨਾ ਚਾਹੀਦਾ ਹੈ, ਕਿਉਂਕਿ ਇਹ ਧਰਤੀ ਲਈ ਆਰਾਮ ਦਾ ਸਾਲ ਹੈ।</w:t>
      </w:r>
    </w:p>
    <w:p/>
    <w:p>
      <w:r xmlns:w="http://schemas.openxmlformats.org/wordprocessingml/2006/main">
        <w:t xml:space="preserve">ਆਰਾਮ ਦੇ ਸਾਲ ਵਿੱਚ, ਕਿਸਾਨਾਂ ਨੂੰ ਉਹਨਾਂ ਫਸਲਾਂ ਦੀ ਵਾਢੀ ਨਹੀਂ ਕਰਨੀ ਚਾਹੀਦੀ ਜੋ ਆਪਣੇ ਆਪ ਉੱਗਦੇ ਹਨ ਜਾਂ ਆਪਣੀ ਵੇਲ ਉੱਤੇ ਅੰਗੂਰ ਨਹੀਂ ਚੁੱਕਣੇ ਚਾਹੀਦੇ।</w:t>
      </w:r>
    </w:p>
    <w:p/>
    <w:p>
      <w:r xmlns:w="http://schemas.openxmlformats.org/wordprocessingml/2006/main">
        <w:t xml:space="preserve">1. ਆਰਾਮ ਅਤੇ ਨਵਿਆਉਣ ਲਈ ਪਰਮੇਸ਼ੁਰ ਦੀ ਯੋਜਨਾ</w:t>
      </w:r>
    </w:p>
    <w:p/>
    <w:p>
      <w:r xmlns:w="http://schemas.openxmlformats.org/wordprocessingml/2006/main">
        <w:t xml:space="preserve">2. ਸਬਤ ਦੇ ਆਰਾਮ ਦੀ ਮਹੱਤਤਾ</w:t>
      </w:r>
    </w:p>
    <w:p/>
    <w:p>
      <w:r xmlns:w="http://schemas.openxmlformats.org/wordprocessingml/2006/main">
        <w:t xml:space="preserve">1. ਕੂਚ 20:8-10 - ਸਬਤ ਦੇ ਦਿਨ ਨੂੰ ਯਾਦ ਰੱਖੋ ਅਤੇ ਇਸਨੂੰ ਪਵਿੱਤਰ ਰੱਖੋ।</w:t>
      </w:r>
    </w:p>
    <w:p/>
    <w:p>
      <w:r xmlns:w="http://schemas.openxmlformats.org/wordprocessingml/2006/main">
        <w:t xml:space="preserve">2. ਜ਼ਬੂਰ 92:12-14 - ਧਰਮੀ ਲੋਕ ਖਜੂਰ ਦੇ ਰੁੱਖ ਵਾਂਗ ਵਧਦੇ ਹਨ ਅਤੇ ਲੇਬਨਾਨ ਵਿੱਚ ਦਿਆਰ ਵਾਂਗ ਵਧਦੇ ਹਨ।</w:t>
      </w:r>
    </w:p>
    <w:p/>
    <w:p>
      <w:r xmlns:w="http://schemas.openxmlformats.org/wordprocessingml/2006/main">
        <w:t xml:space="preserve">ਲੇਵੀਆਂ 25:6 ਅਤੇ ਧਰਤੀ ਦਾ ਸਬਤ ਤੁਹਾਡੇ ਲਈ ਭੋਜਨ ਹੋਵੇਗਾ। ਤੁਹਾਡੇ ਲਈ, ਅਤੇ ਤੁਹਾਡੇ ਨੌਕਰ ਲਈ, ਅਤੇ ਤੁਹਾਡੀ ਨੌਕਰਾਣੀ ਲਈ, ਅਤੇ ਤੁਹਾਡੇ ਭਾੜੇ ਦੇ ਨੌਕਰ ਲਈ, ਅਤੇ ਤੁਹਾਡੇ ਪਰਦੇਸੀ ਲਈ ਜੋ ਤੁਹਾਡੇ ਨਾਲ ਰਹਿੰਦਾ ਹੈ,</w:t>
      </w:r>
    </w:p>
    <w:p/>
    <w:p>
      <w:r xmlns:w="http://schemas.openxmlformats.org/wordprocessingml/2006/main">
        <w:t xml:space="preserve">ਧਰਤੀ ਨੂੰ ਸਬਤ ਦਾ ਆਰਾਮ ਦਿੱਤਾ ਜਾਣਾ ਹੈ, ਜੋ ਸਾਰਿਆਂ ਲਈ ਭੋਜਨ ਪ੍ਰਦਾਨ ਕਰਦਾ ਹੈ।</w:t>
      </w:r>
    </w:p>
    <w:p/>
    <w:p>
      <w:r xmlns:w="http://schemas.openxmlformats.org/wordprocessingml/2006/main">
        <w:t xml:space="preserve">1. ਸਬਤ ਦੇ ਆਰਾਮ ਦੇ ਲਾਭ ਪ੍ਰਾਪਤ ਕਰਨਾ</w:t>
      </w:r>
    </w:p>
    <w:p/>
    <w:p>
      <w:r xmlns:w="http://schemas.openxmlformats.org/wordprocessingml/2006/main">
        <w:t xml:space="preserve">2. ਸਾਰਿਆਂ ਲਈ ਜ਼ਮੀਨ ਦੀ ਦੇਖਭਾਲ ਦਾ ਪ੍ਰਬੰਧ</w:t>
      </w:r>
    </w:p>
    <w:p/>
    <w:p>
      <w:r xmlns:w="http://schemas.openxmlformats.org/wordprocessingml/2006/main">
        <w:t xml:space="preserve">1. ਯਸਾਯਾਹ 58:13-14 - ਜੇ ਤੁਸੀਂ ਸਬਤ ਦੇ ਦਿਨ ਤੋਂ, ਮੇਰੇ ਪਵਿੱਤਰ ਦਿਨ 'ਤੇ ਆਪਣੀ ਖੁਸ਼ੀ ਕਰਨ ਤੋਂ ਆਪਣਾ ਪੈਰ ਮੋੜ ਲੈਂਦੇ ਹੋ; ਅਤੇ ਸਬਤ ਦੇ ਦਿਨ ਨੂੰ ਇੱਕ ਅਨੰਦ, ਪ੍ਰਭੂ ਦਾ ਪਵਿੱਤਰ, ਸਤਿਕਾਰਯੋਗ ਕਹੋ। ਅਤੇ ਉਸ ਦਾ ਆਦਰ ਕਰੋ, ਆਪਣੇ ਤਰੀਕੇ ਨਾਲ ਨਾ ਕਰੋ, ਨਾ ਆਪਣੀ ਖੁਸ਼ੀ ਲੱਭੋ, ਨਾ ਹੀ ਆਪਣੇ ਸ਼ਬਦ ਬੋਲੋ: ਤਦ ਤੁਸੀਂ ਆਪਣੇ ਆਪ ਨੂੰ ਪ੍ਰਭੂ ਵਿੱਚ ਪ੍ਰਸੰਨ ਕਰੋਗੇ; ਅਤੇ ਮੈਂ ਤੈਨੂੰ ਧਰਤੀ ਦੇ ਉੱਚੇ ਸਥਾਨਾਂ ਉੱਤੇ ਚੜ੍ਹਾਵਾਂਗਾ ਅਤੇ ਤੈਨੂੰ ਤੇਰੇ ਪਿਤਾ ਯਾਕੂਬ ਦੀ ਵਿਰਾਸਤ ਨਾਲ ਖੁਆਵਾਂਗਾ, ਕਿਉਂਕਿ ਯਹੋਵਾਹ ਦੇ ਮੂੰਹ ਨੇ ਇਹ ਆਖਿਆ ਹੈ।</w:t>
      </w:r>
    </w:p>
    <w:p/>
    <w:p>
      <w:r xmlns:w="http://schemas.openxmlformats.org/wordprocessingml/2006/main">
        <w:t xml:space="preserve">2. ਕੂਚ 20:8-10 - ਸਬਤ ਦੇ ਦਿਨ ਨੂੰ ਯਾਦ ਰੱਖੋ, ਇਸ ਨੂੰ ਪਵਿੱਤਰ ਰੱਖਣ ਲਈ। ਛੇ ਦਿਨ ਤੂੰ ਮਿਹਨਤ ਕਰ ਅਤੇ ਆਪਣਾ ਸਾਰਾ ਕੰਮ ਕਰ, ਪਰ ਸੱਤਵਾਂ ਦਿਨ ਯਹੋਵਾਹ ਤੇਰੇ ਪਰਮੇਸ਼ੁਰ ਦਾ ਸਬਤ ਹੈ, ਇਸ ਵਿੱਚ ਤੂੰ ਕੋਈ ਕੰਮ ਨਾ ਕਰੀਂ, ਨਾ ਤੇਰਾ ਪੁੱਤਰ, ਨਾ ਤੇਰੀ ਧੀ, ਨਾ ਤੇਰੀ ਦਾਸੀ, ਨਾ ਤੇਰੀ ਦਾਸੀ। , ਨਾ ਤੁਹਾਡੇ ਪਸ਼ੂ, ਨਾ ਤੁਹਾਡੇ ਪਰਦੇਸੀ ਜੋ ਤੁਹਾਡੇ ਦਰਵਾਜ਼ਿਆਂ ਦੇ ਅੰਦਰ ਹਨ: ਕਿਉਂਕਿ ਛੇ ਦਿਨਾਂ ਵਿੱਚ ਪ੍ਰਭੂ ਨੇ ਅਕਾਸ਼ ਅਤੇ ਧਰਤੀ, ਸਮੁੰਦਰ ਅਤੇ ਜੋ ਕੁਝ ਉਨ੍ਹਾਂ ਵਿੱਚ ਹੈ ਬਣਾਇਆ, ਅਤੇ ਸੱਤਵੇਂ ਦਿਨ ਆਰਾਮ ਕੀਤਾ: ਇਸ ਲਈ ਪ੍ਰਭੂ ਨੇ ਸਬਤ ਦੇ ਦਿਨ ਨੂੰ ਅਸੀਸ ਦਿੱਤੀ, ਅਤੇ ਇਸ ਨੂੰ ਪਵਿੱਤਰ ਕੀਤਾ.</w:t>
      </w:r>
    </w:p>
    <w:p/>
    <w:p>
      <w:r xmlns:w="http://schemas.openxmlformats.org/wordprocessingml/2006/main">
        <w:t xml:space="preserve">ਲੇਵੀਆਂ ਦੀ ਪੋਥੀ 25:7 ਅਤੇ ਤੁਹਾਡੇ ਪਸ਼ੂਆਂ ਲਈ ਅਤੇ ਤੁਹਾਡੇ ਦੇਸ ਵਿੱਚ ਰਹਿਣ ਵਾਲੇ ਜਾਨਵਰਾਂ ਲਈ, ਉਸ ਦਾ ਸਾਰਾ ਵਾਧਾ ਮਾਸ ਹੋਵੇਗਾ।</w:t>
      </w:r>
    </w:p>
    <w:p/>
    <w:p>
      <w:r xmlns:w="http://schemas.openxmlformats.org/wordprocessingml/2006/main">
        <w:t xml:space="preserve">ਪਰਮੇਸ਼ੁਰ ਨੇ ਇਸਰਾਏਲੀਆਂ ਨੂੰ ਹੁਕਮ ਦਿੱਤਾ ਕਿ ਉਹ ਆਪਣੇ ਪਸ਼ੂਆਂ ਅਤੇ ਹੋਰ ਜਾਨਵਰਾਂ ਦੇ ਵਾਧੇ ਨੂੰ ਭੋਜਨ ਵਜੋਂ ਵਰਤਣ।</w:t>
      </w:r>
    </w:p>
    <w:p/>
    <w:p>
      <w:r xmlns:w="http://schemas.openxmlformats.org/wordprocessingml/2006/main">
        <w:t xml:space="preserve">1. "ਆਗਿਆਕਾਰੀ ਦੀਆਂ ਬਰਕਤਾਂ: ਪਰਮੇਸ਼ੁਰ ਦੇ ਪ੍ਰਬੰਧ ਵਿੱਚ ਹਿੱਸਾ ਲੈਣਾ"</w:t>
      </w:r>
    </w:p>
    <w:p/>
    <w:p>
      <w:r xmlns:w="http://schemas.openxmlformats.org/wordprocessingml/2006/main">
        <w:t xml:space="preserve">2. "ਧੰਨਵਾਦ ਦੀ ਜ਼ਿੰਦਗੀ ਜੀਉ: ਪਰਮੇਸ਼ੁਰ ਦੀ ਉਦਾਰਤਾ ਨੂੰ ਸਵੀਕਾਰ ਕਰਨਾ"</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ਕੁਲੁੱਸੀਆਂ 3:17 - "ਅਤੇ ਜੋ ਵੀ ਤੁਸੀਂ ਕਰਦੇ ਹੋ, ਬਚਨ ਜਾਂ ਕੰਮ ਵਿੱਚ, ਸਭ ਕੁਝ ਪ੍ਰਭੂ ਯਿਸੂ ਦੇ ਨਾਮ ਵਿੱਚ ਕਰੋ, ਉਸਦੇ ਦੁਆਰਾ ਪਿਤਾ ਪਰਮੇਸ਼ੁਰ ਦਾ ਧੰਨਵਾਦ ਕਰੋ।"</w:t>
      </w:r>
    </w:p>
    <w:p/>
    <w:p>
      <w:r xmlns:w="http://schemas.openxmlformats.org/wordprocessingml/2006/main">
        <w:t xml:space="preserve">ਲੇਵੀਆਂ 25:8 ਅਤੇ ਤੁਸੀਂ ਆਪਣੇ ਲਈ ਸਾਲਾਂ ਦੇ ਸੱਤ ਸਬਤ ਗਿਣੋ, ਸੱਤ ਗੁਣਾ ਸੱਤ ਸਾਲ। ਅਤੇ ਸੱਤ ਸਬਤ ਦੇ ਦਿਨਾਂ ਦੀ ਮਿਆਦ ਤੇਰੇ ਲਈ ਉਨੱਤੀ ਸਾਲ ਹੋਵੇਗੀ।</w:t>
      </w:r>
    </w:p>
    <w:p/>
    <w:p>
      <w:r xmlns:w="http://schemas.openxmlformats.org/wordprocessingml/2006/main">
        <w:t xml:space="preserve">ਹਰ ਸੱਤ ਸਾਲਾਂ ਵਿੱਚ, ਸੱਤ ਸਬਤ ਮਨਾਏ ਜਾਣੇ ਚਾਹੀਦੇ ਹਨ, ਕੁੱਲ 49 ਸਾਲਾਂ ਦੀ ਮਾਤਰਾ।</w:t>
      </w:r>
    </w:p>
    <w:p/>
    <w:p>
      <w:r xmlns:w="http://schemas.openxmlformats.org/wordprocessingml/2006/main">
        <w:t xml:space="preserve">1. ਸਬਤ ਦਾ ਦਿਨ ਮਨਾਉਣ ਦੀ ਮਹੱਤਤਾ</w:t>
      </w:r>
    </w:p>
    <w:p/>
    <w:p>
      <w:r xmlns:w="http://schemas.openxmlformats.org/wordprocessingml/2006/main">
        <w:t xml:space="preserve">2. ਵਿਸ਼ਵਾਸ ਅਤੇ ਆਗਿਆਕਾਰੀ ਦੀ ਜ਼ਿੰਦਗੀ ਜੀਉ</w:t>
      </w:r>
    </w:p>
    <w:p/>
    <w:p>
      <w:r xmlns:w="http://schemas.openxmlformats.org/wordprocessingml/2006/main">
        <w:t xml:space="preserve">1. ਬਿਵਸਥਾ ਸਾਰ 5:12-15 - ਚੌਥਾ ਹੁਕਮ</w:t>
      </w:r>
    </w:p>
    <w:p/>
    <w:p>
      <w:r xmlns:w="http://schemas.openxmlformats.org/wordprocessingml/2006/main">
        <w:t xml:space="preserve">2. ਯਸਾਯਾਹ 58:13-14 - ਸਬਤ ਦੇ ਦਿਨ ਨੂੰ ਪਵਿੱਤਰ ਰੱਖਣਾ</w:t>
      </w:r>
    </w:p>
    <w:p/>
    <w:p>
      <w:r xmlns:w="http://schemas.openxmlformats.org/wordprocessingml/2006/main">
        <w:t xml:space="preserve">ਲੇਵੀਆਂ ਦੀ ਪੋਥੀ 25:9 ਤਾਂ ਤੂੰ ਸੱਤਵੇਂ ਮਹੀਨੇ ਦੀ ਦਸਵੀਂ ਤਾਰੀਖ਼ ਨੂੰ ਜੁਬਲ ਦੀ ਤੁਰ੍ਹੀ ਵਜਾਈਂ, ਪਰਾਸਚਿਤ ਦੇ ਦਿਨ ਆਪਣੇ ਸਾਰੇ ਦੇਸ ਵਿੱਚ ਤੁਰ੍ਹੀ ਵਜਾਈਂ।</w:t>
      </w:r>
    </w:p>
    <w:p/>
    <w:p>
      <w:r xmlns:w="http://schemas.openxmlformats.org/wordprocessingml/2006/main">
        <w:t xml:space="preserve">ਲੇਵੀਆਂ 25:9 ਦਾ ਇਹ ਹਵਾਲਾ ਪ੍ਰਾਸਚਿਤ ਦੇ ਦਿਨ ਮਨਾਏ ਜਾਣ ਵਾਲੇ ਜੁਬਲੀ ਦੀ ਗੱਲ ਕਰਦਾ ਹੈ।</w:t>
      </w:r>
    </w:p>
    <w:p/>
    <w:p>
      <w:r xmlns:w="http://schemas.openxmlformats.org/wordprocessingml/2006/main">
        <w:t xml:space="preserve">1: ਪ੍ਰਾਸਚਿਤ ਦਾ ਦਿਨ: ਛੁਟਕਾਰਾ ਅਤੇ ਬਹਾਲੀ ਲੱਭਣਾ</w:t>
      </w:r>
    </w:p>
    <w:p/>
    <w:p>
      <w:r xmlns:w="http://schemas.openxmlformats.org/wordprocessingml/2006/main">
        <w:t xml:space="preserve">2: ਜੁਬਲੀ ਮਨਾਉਣਾ: ਸਾਡੇ ਜੀਵਨ ਦੇ ਬੋਝ ਨੂੰ ਛੱਡਣਾ</w:t>
      </w:r>
    </w:p>
    <w:p/>
    <w:p>
      <w:r xmlns:w="http://schemas.openxmlformats.org/wordprocessingml/2006/main">
        <w:t xml:space="preserve">1: ਯਸਾਯਾਹ 61:1-2 -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p>
      <w:r xmlns:w="http://schemas.openxmlformats.org/wordprocessingml/2006/main">
        <w:t xml:space="preserve">2: ਲੂਕਾ 4:18-19 - ਪ੍ਰਭੂ ਦਾ ਆਤਮਾ ਮੇਰੇ ਉੱਤੇ ਹੈ, ਕਿਉਂਕਿ ਉਸਨੇ ਮੈਨੂੰ ਗਰੀਬਾਂ ਨੂੰ ਖੁਸ਼ਖਬਰੀ ਦਾ ਪ੍ਰਚਾਰ ਕਰਨ ਲਈ ਮਸਹ ਕੀਤਾ ਹੈ; ਉਸਨੇ ਮੈਨੂੰ ਟੁੱਟੇ ਦਿਲਾਂ ਨੂੰ ਚੰਗਾ ਕਰਨ ਲਈ, ਗ਼ੁਲਾਮਾਂ ਨੂੰ ਛੁਟਕਾਰਾ ਦੇਣ, ਅਤੇ ਅੰਨ੍ਹਿਆਂ ਨੂੰ ਅੱਖਾਂ ਦੀ ਮੁੜ ਪ੍ਰਾਪਤੀ ਦਾ ਪ੍ਰਚਾਰ ਕਰਨ ਲਈ, ਡੰਗੇ ਹੋਏ ਲੋਕਾਂ ਨੂੰ ਆਜ਼ਾਦ ਕਰਨ ਲਈ ਭੇਜਿਆ ਹੈ।</w:t>
      </w:r>
    </w:p>
    <w:p/>
    <w:p>
      <w:r xmlns:w="http://schemas.openxmlformats.org/wordprocessingml/2006/main">
        <w:t xml:space="preserve">ਲੇਵੀਆਂ 25:10 ਅਤੇ ਤੁਸੀਂ ਪੰਜਾਹਵੇਂ ਸਾਲ ਨੂੰ ਪਵਿੱਤਰ ਕਰੋ ਅਤੇ ਸਾਰੇ ਦੇਸ਼ ਵਿੱਚ ਉਸ ਦੇ ਸਾਰੇ ਵਾਸੀਆਂ ਲਈ ਆਜ਼ਾਦੀ ਦਾ ਐਲਾਨ ਕਰੋ: ਇਹ ਤੁਹਾਡੇ ਲਈ ਇੱਕ ਜੁਬਲੀ ਹੋਵੇਗਾ। ਅਤੇ ਤੁਸੀਂ ਹਰ ਇੱਕ ਆਦਮੀ ਨੂੰ ਉਸਦੀ ਮਲਕੀਅਤ ਵਿੱਚ ਵਾਪਸ ਕਰ ਦਿਓ ਅਤੇ ਤੁਸੀਂ ਹਰ ਇੱਕ ਆਦਮੀ ਨੂੰ ਉਸਦੇ ਪਰਿਵਾਰ ਵਿੱਚ ਵਾਪਸ ਕਰ ਦਿਓ।</w:t>
      </w:r>
    </w:p>
    <w:p/>
    <w:p>
      <w:r xmlns:w="http://schemas.openxmlformats.org/wordprocessingml/2006/main">
        <w:t xml:space="preserve">ਇਹ ਹਵਾਲਾ 50ਵਾਂ ਸਾਲ ਸਾਰੇ ਲੋਕਾਂ ਲਈ ਆਜ਼ਾਦੀ ਅਤੇ ਆਜ਼ਾਦੀ ਦਾ ਜੁਬਲੀ ਸਾਲ ਹੋਣ ਦੀ ਗੱਲ ਕਰਦਾ ਹੈ।</w:t>
      </w:r>
    </w:p>
    <w:p/>
    <w:p>
      <w:r xmlns:w="http://schemas.openxmlformats.org/wordprocessingml/2006/main">
        <w:t xml:space="preserve">1. ਲਿਬਰਟੀ ਵਿੱਚ ਰਹਿਣਾ: ਜੁਬਲੀ ਸਾਲ ਨੂੰ ਗਲੇ ਲਗਾਉਣਾ ਜਿਵੇਂ ਕਿ ਰੱਬ ਦਾ ਇਰਾਦਾ ਹੈ</w:t>
      </w:r>
    </w:p>
    <w:p/>
    <w:p>
      <w:r xmlns:w="http://schemas.openxmlformats.org/wordprocessingml/2006/main">
        <w:t xml:space="preserve">2. ਰਿਲੀਜ਼ ਦਾ ਸਾਲ: ਤੁਹਾਡੇ ਜੀਵਨ ਵਿੱਚ ਪਰਮੇਸ਼ੁਰ ਦੀ ਆਜ਼ਾਦੀ ਦਾ ਅਨੁਭਵ ਕਰਨਾ</w:t>
      </w:r>
    </w:p>
    <w:p/>
    <w:p>
      <w:r xmlns:w="http://schemas.openxmlformats.org/wordprocessingml/2006/main">
        <w:t xml:space="preserve">1. ਯਸਾਯਾਹ 61:1-2 - ਪ੍ਰਭੂ ਪਰਮੇਸ਼ੁਰ ਦੀ ਆਤਮਾ ਮੇਰੇ ਉੱਤੇ ਹੈ, ਕਿਉਂਕਿ ਪ੍ਰਭੂ ਨੇ ਮੈਨੂੰ ਨਿਮਰ ਲੋਕਾਂ ਨੂੰ ਖੁਸ਼ਖਬਰੀ ਦਾ ਪ੍ਰਚਾਰ ਕਰਨ ਲਈ ਮਸਹ ਕੀਤਾ ਹੈ; ਉਸਨੇ ਮੈਨੂੰ ਟੁੱਟੇ ਦਿਲਾਂ ਨੂੰ ਬੰਨ੍ਹਣ ਲਈ, ਗ਼ੁਲਾਮਾਂ ਨੂੰ ਅਜ਼ਾਦੀ ਦਾ ਐਲਾਨ ਕਰਨ ਲਈ, ਅਤੇ ਉਨ੍ਹਾਂ ਲਈ ਕੈਦਖਾਨੇ ਨੂੰ ਖੋਲ੍ਹਣ ਲਈ ਭੇਜਿਆ ਹੈ।</w:t>
      </w:r>
    </w:p>
    <w:p/>
    <w:p>
      <w:r xmlns:w="http://schemas.openxmlformats.org/wordprocessingml/2006/main">
        <w:t xml:space="preserve">2. ਗਲਾਤੀਆਂ 5:1 - ਇਸ ਲਈ ਉਸ ਅਜ਼ਾਦੀ ਵਿੱਚ ਡਟੇ ਰਹੋ ਜਿਸ ਨਾਲ ਮਸੀਹ ਨੇ ਸਾਨੂੰ ਆਜ਼ਾਦ ਕੀਤਾ ਹੈ, ਅਤੇ ਦੁਬਾਰਾ ਗ਼ੁਲਾਮੀ ਦੇ ਜੂਲੇ ਵਿੱਚ ਨਾ ਫਸੋ।</w:t>
      </w:r>
    </w:p>
    <w:p/>
    <w:p>
      <w:r xmlns:w="http://schemas.openxmlformats.org/wordprocessingml/2006/main">
        <w:t xml:space="preserve">ਲੇਵੀਆਂ ਦੀ ਪੋਥੀ 25:11 ਉਹ ਪੰਜਾਹਵਾਂ ਸਾਲ ਤੁਹਾਡੇ ਲਈ ਇੱਕ ਜੁਬਲੀ ਹੋਵੇਗਾ: ਤੁਸੀਂ ਨਾ ਬੀਜੋ, ਨਾ ਉਹ ਵੱਢੋ ਜੋ ਉਸ ਵਿੱਚ ਉੱਗਦਾ ਹੈ, ਅਤੇ ਨਾ ਹੀ ਆਪਣੀ ਅੰਗੂਰੀ ਵੇਲ ਵਿੱਚੋਂ ਅੰਗੂਰ ਇਕੱਠੇ ਕਰੋ।</w:t>
      </w:r>
    </w:p>
    <w:p/>
    <w:p>
      <w:r xmlns:w="http://schemas.openxmlformats.org/wordprocessingml/2006/main">
        <w:t xml:space="preserve">ਹਰ 50 ਵੇਂ ਸਾਲ ਨੂੰ ਜੁਬਲੀ ਵਜੋਂ ਮਨਾਇਆ ਜਾਣਾ ਚਾਹੀਦਾ ਹੈ, ਜਿਸ ਦੌਰਾਨ ਕੋਈ ਬਿਜਾਈ ਜਾਂ ਵੱਢੀ ਨਹੀਂ ਹੋਣੀ ਚਾਹੀਦੀ, ਅਤੇ ਅੰਗੂਰਾਂ ਦੀ ਵੇਲ ਨੂੰ ਕੱਟਿਆ ਨਹੀਂ ਜਾਣਾ ਚਾਹੀਦਾ ਹੈ।</w:t>
      </w:r>
    </w:p>
    <w:p/>
    <w:p>
      <w:r xmlns:w="http://schemas.openxmlformats.org/wordprocessingml/2006/main">
        <w:t xml:space="preserve">1. ਪਰਮੇਸ਼ੁਰ ਦਾ ਕਾਨੂੰਨ ਅਤੇ ਸਾਡੀ ਆਗਿਆਕਾਰੀ: ਲੇਵੀਟਿਕਸ 25 ਵਿੱਚ ਜੁਬਲੀ</w:t>
      </w:r>
    </w:p>
    <w:p/>
    <w:p>
      <w:r xmlns:w="http://schemas.openxmlformats.org/wordprocessingml/2006/main">
        <w:t xml:space="preserve">2. ਪਰਮੇਸ਼ੁਰ ਦੇ ਹੁਕਮਾਂ ਦੀ ਪਾਲਣਾ ਕਰਨ ਦੀਆਂ ਬਰਕਤਾਂ: ਲੇਵੀਆਂ 25 ਵਿੱਚ ਜੁਬਲੀ</w:t>
      </w:r>
    </w:p>
    <w:p/>
    <w:p>
      <w:r xmlns:w="http://schemas.openxmlformats.org/wordprocessingml/2006/main">
        <w:t xml:space="preserve">1. ਬਿਵਸਥਾ ਸਾਰ 15:1-2 ਹਰ ਸੱਤ ਸਾਲਾਂ ਦੇ ਅੰਤ ਵਿੱਚ ਤੁਸੀਂ ਇੱਕ ਰਿਹਾਈ ਪ੍ਰਦਾਨ ਕਰੋਗੇ। ਅਤੇ ਰਿਹਾਈ ਦਾ ਇਹ ਰੂਪ ਹੈ: ਹਰ ਲੈਣਦਾਰ ਜਿਸ ਨੇ ਆਪਣੇ ਗੁਆਂਢੀ ਨੂੰ ਕੁਝ ਵੀ ਉਧਾਰ ਦਿੱਤਾ ਹੈ, ਉਸਨੂੰ ਛੱਡ ਦੇਣਾ ਚਾਹੀਦਾ ਹੈ; ਉਹ ਆਪਣੇ ਗੁਆਂਢੀ ਜਾਂ ਆਪਣੇ ਭਰਾ ਤੋਂ ਇਸ ਦੀ ਮੰਗ ਨਹੀਂ ਕਰੇਗਾ, ਕਿਉਂਕਿ ਇਸਨੂੰ ਪ੍ਰਭੂ ਦੀ ਰਿਹਾਈ ਕਿਹਾ ਜਾਂਦਾ ਹੈ.</w:t>
      </w:r>
    </w:p>
    <w:p/>
    <w:p>
      <w:r xmlns:w="http://schemas.openxmlformats.org/wordprocessingml/2006/main">
        <w:t xml:space="preserve">2. ਹਿਜ਼ਕੀਏਲ 46:17 ਜਦੋਂ ਰਾਜਕੁਮਾਰ ਆਪਣੀ ਮਰਜ਼ੀ ਨਾਲ ਭੇਟ ਕਰਦਾ ਹੈ, ਜਾਂ ਤਾਂ ਤੁਹਾਡੇ ਰੂਪ ਵਿੱਚ ਇੱਕ ਭਾਰੀ ਭੇਟ ਜਾਂ ਆਪਣੇ ਹੱਥਾਂ ਨਾਲ ਇੱਕ ਸੁਤੰਤਰ ਭੇਟ, ਇਹ ਸਵੀਕਾਰ ਕੀਤਾ ਜਾਵੇਗਾ। ਉਹ ਗਰੀਬਾਂ ਅਤੇ ਲੋੜਵੰਦਾਂ ਨੂੰ ਨਿਆਂ ਦੇਵੇਗਾ, ਅਤੇ ਲੋੜਵੰਦਾਂ ਦੀ ਜਾਨ ਬਚਾਵੇਗਾ।</w:t>
      </w:r>
    </w:p>
    <w:p/>
    <w:p>
      <w:r xmlns:w="http://schemas.openxmlformats.org/wordprocessingml/2006/main">
        <w:t xml:space="preserve">ਲੇਵੀਆਂ 25:12 ਕਿਉਂਕਿ ਇਹ ਜੁਬਲੀ ਹੈ; ਇਹ ਤੁਹਾਡੇ ਲਈ ਪਵਿੱਤਰ ਹੋਵੇਗਾ: ਤੁਸੀਂ ਇਸ ਦੇ ਵਾਧੇ ਨੂੰ ਖੇਤ ਵਿੱਚੋਂ ਖਾਓ।</w:t>
      </w:r>
    </w:p>
    <w:p/>
    <w:p>
      <w:r xmlns:w="http://schemas.openxmlformats.org/wordprocessingml/2006/main">
        <w:t xml:space="preserve">ਲੇਵੀਆਂ 25:12 ਦੱਸਦਾ ਹੈ ਕਿ ਜੁਬਲੀ ਸਾਲ ਪਵਿੱਤਰ ਹੋਣਾ ਚਾਹੀਦਾ ਹੈ ਅਤੇ ਜ਼ਮੀਨ ਦੀ ਉਪਜ ਖਾਧੀ ਜਾਣੀ ਚਾਹੀਦੀ ਹੈ।</w:t>
      </w:r>
    </w:p>
    <w:p/>
    <w:p>
      <w:r xmlns:w="http://schemas.openxmlformats.org/wordprocessingml/2006/main">
        <w:t xml:space="preserve">1. ਪਵਿੱਤਰ ਸਮਾਂ ਰੱਖਣ ਦੀਆਂ ਬਰਕਤਾਂ</w:t>
      </w:r>
    </w:p>
    <w:p/>
    <w:p>
      <w:r xmlns:w="http://schemas.openxmlformats.org/wordprocessingml/2006/main">
        <w:t xml:space="preserve">2. ਜੁਬਲੀ ਸਾਲ ਮਨਾਉਣਾ</w:t>
      </w:r>
    </w:p>
    <w:p/>
    <w:p>
      <w:r xmlns:w="http://schemas.openxmlformats.org/wordprocessingml/2006/main">
        <w:t xml:space="preserve">1. ਬਿਵਸਥਾ ਸਾਰ 15:1-2 - ਹਰ ਸੱਤ ਸਾਲਾਂ ਦੇ ਅੰਤ ਵਿੱਚ ਤੁਸੀਂ ਇੱਕ ਰਿਹਾਈ ਪ੍ਰਦਾਨ ਕਰੋਗੇ। ਅਤੇ ਰਿਹਾਈ ਦਾ ਇਹ ਰੂਪ ਹੈ: ਹਰ ਲੈਣਦਾਰ ਜਿਸ ਨੇ ਆਪਣੇ ਗੁਆਂਢੀ ਨੂੰ ਕੁਝ ਵੀ ਉਧਾਰ ਦਿੱਤਾ ਹੈ, ਉਸਨੂੰ ਛੱਡ ਦੇਣਾ ਚਾਹੀਦਾ ਹੈ; ਉਹ ਆਪਣੇ ਗੁਆਂਢੀ ਜਾਂ ਆਪਣੇ ਭਰਾ ਤੋਂ ਇਸ ਦੀ ਮੰਗ ਨਹੀਂ ਕਰੇਗਾ, ਕਿਉਂਕਿ ਇਸਨੂੰ ਪ੍ਰਭੂ ਦੀ ਰਿਹਾਈ ਕਿਹਾ ਜਾਂਦਾ ਹੈ.</w:t>
      </w:r>
    </w:p>
    <w:p/>
    <w:p>
      <w:r xmlns:w="http://schemas.openxmlformats.org/wordprocessingml/2006/main">
        <w:t xml:space="preserve">2. ਯਸਾਯਾਹ 61:1-2 - ਪ੍ਰਭੂ ਪਰਮੇਸ਼ੁਰ ਦੀ ਆਤਮਾ ਮੇਰੇ ਉੱਤੇ ਹੈ, ਕਿਉਂਕਿ ਪ੍ਰਭੂ ਨੇ ਗਰੀਬਾਂ ਨੂੰ ਖੁਸ਼ਖਬਰੀ ਦੇਣ ਲਈ ਮੈਨੂੰ ਮਸਹ ਕੀਤਾ ਹੈ; ਉਸਨੇ ਮੈਨੂੰ ਟੁੱਟੇ ਦਿਲਾਂ ਨੂੰ ਬੰਨ੍ਹਣ ਲਈ, ਗ਼ੁਲਾਮਾਂ ਨੂੰ ਅਜ਼ਾਦੀ ਦਾ ਐਲਾਨ ਕਰਨ, ਅਤੇ ਬੰਨ੍ਹੇ ਹੋਏ ਲੋਕਾਂ ਲਈ ਜੇਲ੍ਹ ਖੋਲ੍ਹਣ ਲਈ ਭੇਜਿਆ ਹੈ; ਪ੍ਰਭੂ ਦੀ ਕਿਰਪਾ ਦੇ ਸਾਲ ਅਤੇ ਸਾਡੇ ਪਰਮੇਸ਼ੁਰ ਦੇ ਬਦਲਾ ਲੈਣ ਦੇ ਦਿਨ ਦਾ ਐਲਾਨ ਕਰਨ ਲਈ; ਸੋਗ ਕਰਨ ਵਾਲੇ ਸਾਰਿਆਂ ਨੂੰ ਦਿਲਾਸਾ ਦੇਣ ਲਈ।</w:t>
      </w:r>
    </w:p>
    <w:p/>
    <w:p>
      <w:r xmlns:w="http://schemas.openxmlformats.org/wordprocessingml/2006/main">
        <w:t xml:space="preserve">ਲੇਵੀਆਂ ਦੀ ਪੋਥੀ 25:13 ਇਸ ਜੁਬਲੀ ਵਰ੍ਹੇ ਵਿੱਚ ਤੁਸੀਂ ਹਰੇਕ ਮਨੁੱਖ ਨੂੰ ਉਸ ਦੀ ਮਲਕੀਅਤ ਵਿੱਚ ਵਾਪਸ ਕਰ ਦਿਓ।</w:t>
      </w:r>
    </w:p>
    <w:p/>
    <w:p>
      <w:r xmlns:w="http://schemas.openxmlformats.org/wordprocessingml/2006/main">
        <w:t xml:space="preserve">ਲੇਵੀਟਿਕਸ ਦਾ ਇਹ ਹਵਾਲਾ ਇਜ਼ਰਾਈਲ ਦੇ ਲੋਕਾਂ ਨੂੰ ਜੁਬਲੀ ਸਾਲ ਵਿੱਚ ਆਪਣੀਆਂ ਜਾਇਦਾਦਾਂ ਵਿੱਚ ਵਾਪਸ ਜਾਣ ਲਈ ਉਤਸ਼ਾਹਿਤ ਕਰਦਾ ਹੈ।</w:t>
      </w:r>
    </w:p>
    <w:p/>
    <w:p>
      <w:r xmlns:w="http://schemas.openxmlformats.org/wordprocessingml/2006/main">
        <w:t xml:space="preserve">1. ਕਬਜ਼ੇ ਦੀ ਆਜ਼ਾਦੀ: ਪਰਮੇਸ਼ੁਰ ਦਾ ਕਾਨੂੰਨ ਸਾਨੂੰ ਕਿਵੇਂ ਆਜ਼ਾਦ ਕਰਦਾ ਹੈ</w:t>
      </w:r>
    </w:p>
    <w:p/>
    <w:p>
      <w:r xmlns:w="http://schemas.openxmlformats.org/wordprocessingml/2006/main">
        <w:t xml:space="preserve">2. ਜੁਬਲੀ ਦੀ ਅਸੀਸ: ਪਰਮਾਤਮਾ ਦੀ ਕਿਰਪਾ ਵਿੱਚ ਬਹਾਲੀ ਦਾ ਅਨੁਭਵ ਕਰਨਾ</w:t>
      </w:r>
    </w:p>
    <w:p/>
    <w:p>
      <w:r xmlns:w="http://schemas.openxmlformats.org/wordprocessingml/2006/main">
        <w:t xml:space="preserve">1. ਯਸਾਯਾਹ 61:1-3 -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 ਖੋਲ੍ਹਣ ਲਈ ਭੇਜਿਆ ਹੈ ਜੋ ਬੰਨ੍ਹੇ ਹੋਏ ਹਨ।</w:t>
      </w:r>
    </w:p>
    <w:p/>
    <w:p>
      <w:r xmlns:w="http://schemas.openxmlformats.org/wordprocessingml/2006/main">
        <w:t xml:space="preserve">2. ਲੂਕਾ 4:18-19 - ਪ੍ਰਭੂ ਦੀ ਆਤਮਾ ਮੇਰੇ ਉੱਤੇ ਹੈ, ਕਿਉਂਕਿ ਉਸਨੇ ਗਰੀਬਾਂ ਨੂੰ ਖੁਸ਼ਖਬਰੀ ਦਾ ਪ੍ਰਚਾਰ ਕਰਨ ਲਈ ਮੈਨੂੰ ਮਸਹ ਕੀਤਾ ਹੈ; ਉਸਨੇ ਮੈਨੂੰ ਟੁੱਟੇ ਦਿਲਾਂ ਨੂੰ ਚੰਗਾ ਕਰਨ ਲਈ, ਗ਼ੁਲਾਮਾਂ ਨੂੰ ਛੁਟਕਾਰਾ ਦੇਣ, ਅਤੇ ਅੰਨ੍ਹਿਆਂ ਨੂੰ ਅੱਖਾਂ ਦੀ ਮੁੜ ਪ੍ਰਾਪਤੀ ਦਾ ਪ੍ਰਚਾਰ ਕਰਨ ਲਈ, ਡੰਗੇ ਹੋਏ ਲੋਕਾਂ ਨੂੰ ਆਜ਼ਾਦ ਕਰਨ ਲਈ ਭੇਜਿਆ ਹੈ।</w:t>
      </w:r>
    </w:p>
    <w:p/>
    <w:p>
      <w:r xmlns:w="http://schemas.openxmlformats.org/wordprocessingml/2006/main">
        <w:t xml:space="preserve">ਲੇਵੀਆਂ 25:14 ਅਤੇ ਜੇ ਤੁਸੀਂ ਆਪਣੇ ਗੁਆਂਢੀ ਨੂੰ ਕੋਈ ਚੀਜ਼ ਵੇਚਦੇ ਹੋ, ਜਾਂ ਆਪਣੇ ਗੁਆਂਢੀ ਦੇ ਹੱਥੋਂ ਕੋਈ ਚੀਜ਼ ਖਰੀਦਦੇ ਹੋ, ਤਾਂ ਤੁਹਾਨੂੰ ਇੱਕ ਦੂਜੇ ਉੱਤੇ ਜ਼ੁਲਮ ਨਹੀਂ ਕਰਨਾ ਚਾਹੀਦਾ।</w:t>
      </w:r>
    </w:p>
    <w:p/>
    <w:p>
      <w:r xmlns:w="http://schemas.openxmlformats.org/wordprocessingml/2006/main">
        <w:t xml:space="preserve">ਇਹ ਹਵਾਲਾ ਸਾਨੂੰ ਸਾਡੇ ਵਪਾਰਕ ਲੈਣ-ਦੇਣ ਵਿੱਚ ਇੱਕ ਦੂਜੇ ਦਾ ਫਾਇਦਾ ਨਾ ਉਠਾਉਣਾ ਸਿਖਾਉਂਦਾ ਹੈ।</w:t>
      </w:r>
    </w:p>
    <w:p/>
    <w:p>
      <w:r xmlns:w="http://schemas.openxmlformats.org/wordprocessingml/2006/main">
        <w:t xml:space="preserve">1. "ਕਾਰੋਬਾਰ ਵਿੱਚ ਦੂਜਿਆਂ ਨਾਲ ਨਿਰਪੱਖਤਾ ਨਾਲ ਪੇਸ਼ ਆਉਣ ਦਾ ਪਰਮੇਸ਼ੁਰ ਦਾ ਹੁਕਮ"</w:t>
      </w:r>
    </w:p>
    <w:p/>
    <w:p>
      <w:r xmlns:w="http://schemas.openxmlformats.org/wordprocessingml/2006/main">
        <w:t xml:space="preserve">2. "ਕਾਰੋਬਾਰੀ ਲੈਣ-ਦੇਣ ਵਿੱਚ ਨਿਰਪੱਖਤਾ ਦੀ ਜ਼ਿੰਮੇਵਾਰੀ"</w:t>
      </w:r>
    </w:p>
    <w:p/>
    <w:p>
      <w:r xmlns:w="http://schemas.openxmlformats.org/wordprocessingml/2006/main">
        <w:t xml:space="preserve">1. ਅਫ਼ਸੀਆਂ 4:25-28 - "ਇਸ ਲਈ, ਝੂਠ ਨੂੰ ਤਿਆਗ ਕੇ, ਤੁਹਾਡੇ ਵਿੱਚੋਂ ਹਰ ਇੱਕ ਆਪਣੇ ਗੁਆਂਢੀ ਨਾਲ ਸੱਚ ਬੋਲੇ, ਕਿਉਂਕਿ ਅਸੀਂ ਇੱਕ ਦੂਜੇ ਦੇ ਅੰਗ ਹਾਂ। ਗੁੱਸੇ ਹੋਵੋ ਅਤੇ ਪਾਪ ਨਾ ਕਰੋ; ਸੂਰਜ ਨੂੰ ਡੁੱਬਣ ਨਾ ਦਿਓ। ਆਪਣੇ ਕ੍ਰੋਧ ਨੂੰ ਹੇਠਾਂ ਰੱਖੋ ਅਤੇ ਸ਼ੈਤਾਨ ਨੂੰ ਮੌਕਾ ਨਾ ਦਿਓ, ਚੋਰ ਨੂੰ ਹੁਣ ਚੋਰੀ ਨਾ ਕਰਨ ਦਿਓ, ਸਗੋਂ ਆਪਣੇ ਹੱਥਾਂ ਨਾਲ ਇਮਾਨਦਾਰੀ ਨਾਲ ਮਿਹਨਤ ਕਰਨ ਦਿਓ, ਤਾਂ ਜੋ ਉਹ ਕਿਸੇ ਲੋੜਵੰਦ ਨਾਲ ਸਾਂਝਾ ਕਰਨ ਲਈ ਕੁਝ ਕਰ ਸਕੇ।</w:t>
      </w:r>
    </w:p>
    <w:p/>
    <w:p>
      <w:r xmlns:w="http://schemas.openxmlformats.org/wordprocessingml/2006/main">
        <w:t xml:space="preserve">2. ਮੱਤੀ 7:12 - "ਇਸ ਲਈ ਹਰ ਗੱਲ ਵਿੱਚ, ਦੂਜਿਆਂ ਨਾਲ ਉਹੀ ਕਰੋ ਜੋ ਤੁਸੀਂ ਚਾਹੁੰਦੇ ਹੋ ਕਿ ਉਹ ਤੁਹਾਡੇ ਨਾਲ ਕਰਨ, ਕਿਉਂਕਿ ਇਹ ਬਿਵਸਥਾ ਅਤੇ ਨਬੀਆਂ ਦਾ ਸਾਰ ਹੈ।</w:t>
      </w:r>
    </w:p>
    <w:p/>
    <w:p>
      <w:r xmlns:w="http://schemas.openxmlformats.org/wordprocessingml/2006/main">
        <w:t xml:space="preserve">ਲੇਵੀਆਂ ਦੀ ਪੋਥੀ 25:15 ਜੁਬਲੀ ਤੋਂ ਬਾਅਦ ਦੇ ਸਾਲਾਂ ਦੀ ਗਿਣਤੀ ਦੇ ਅਨੁਸਾਰ ਤੁਸੀਂ ਆਪਣੇ ਗੁਆਂਢੀ ਤੋਂ ਖਰੀਦੋ, ਅਤੇ ਫਲਾਂ ਦੇ ਸਾਲਾਂ ਦੀ ਗਿਣਤੀ ਦੇ ਅਨੁਸਾਰ ਉਹ ਤੁਹਾਨੂੰ ਵੇਚੇਗਾ:</w:t>
      </w:r>
    </w:p>
    <w:p/>
    <w:p>
      <w:r xmlns:w="http://schemas.openxmlformats.org/wordprocessingml/2006/main">
        <w:t xml:space="preserve">ਇਹ ਹਵਾਲਾ ਸਾਨੂੰ ਆਪਣੇ ਗੁਆਂਢੀਆਂ ਨਾਲ ਨਿਰਪੱਖਤਾ ਅਤੇ ਦਿਆਲਤਾ ਨਾਲ ਪੇਸ਼ ਆਉਣ ਲਈ ਉਤਸ਼ਾਹਿਤ ਕਰਦਾ ਹੈ, ਇੱਕ ਦੂਜੇ ਨਾਲ ਇਸ ਤਰੀਕੇ ਨਾਲ ਖਰੀਦਣ ਅਤੇ ਵੇਚਣ ਲਈ ਜੋ ਫਲਾਂ ਦੇ ਸਾਲਾਂ ਦੀ ਸੰਖਿਆ ਦਾ ਸਨਮਾਨ ਕਰਦਾ ਹੈ।</w:t>
      </w:r>
    </w:p>
    <w:p/>
    <w:p>
      <w:r xmlns:w="http://schemas.openxmlformats.org/wordprocessingml/2006/main">
        <w:t xml:space="preserve">1. ਕਿ ਪ੍ਰਮਾਤਮਾ ਸਾਨੂੰ ਦੂਜਿਆਂ ਨਾਲ ਨਿਰਪੱਖਤਾ ਅਤੇ ਦਿਆਲਤਾ ਨਾਲ ਪੇਸ਼ ਆਉਣ ਲਈ ਸੱਦਦਾ ਹੈ ਭਾਵੇਂ ਸਾਡੇ ਹਾਲਾਤ ਕੋਈ ਵੀ ਹੋਣ।</w:t>
      </w:r>
    </w:p>
    <w:p/>
    <w:p>
      <w:r xmlns:w="http://schemas.openxmlformats.org/wordprocessingml/2006/main">
        <w:t xml:space="preserve">2. ਕਿ ਫਲਾਂ ਦੇ ਸਾਲਾਂ ਦੀ ਗਿਣਤੀ ਨੂੰ ਸਮਝ ਕੇ ਅਤੇ ਉਨ੍ਹਾਂ ਦਾ ਆਦਰ ਕਰਨ ਨਾਲ, ਅਸੀਂ ਪਰਮੇਸ਼ੁਰ ਦੇ ਹੁਕਮਾਂ ਅਤੇ ਆਪਣੇ ਗੁਆਂਢੀਆਂ ਦਾ ਆਦਰ ਕਰ ਸਕਦੇ ਹਾਂ।</w:t>
      </w:r>
    </w:p>
    <w:p/>
    <w:p>
      <w:r xmlns:w="http://schemas.openxmlformats.org/wordprocessingml/2006/main">
        <w:t xml:space="preserve">1. ਲੂਕਾ 6:31 - ਦੂਜਿਆਂ ਨਾਲ ਉਸੇ ਤਰ੍ਹਾਂ ਕਰੋ ਜਿਵੇਂ ਤੁਸੀਂ ਚਾਹੁੰਦੇ ਹੋ ਕਿ ਉਹ ਤੁਹਾਡੇ ਨਾਲ ਕਰਦੇ ਹਨ।</w:t>
      </w:r>
    </w:p>
    <w:p/>
    <w:p>
      <w:r xmlns:w="http://schemas.openxmlformats.org/wordprocessingml/2006/main">
        <w:t xml:space="preserve">2. ਕਹਾਉਤਾਂ 22:1 - ਇੱਕ ਚੰਗਾ ਨਾਮ ਵੱਡੀ ਦੌਲਤ ਨਾਲੋਂ ਵਧੇਰੇ ਮਨਭਾਉਂਦਾ ਹੈ; ਆਦਰ ਕਰਨਾ ਚਾਂਦੀ ਜਾਂ ਸੋਨੇ ਨਾਲੋਂ ਚੰਗਾ ਹੈ।</w:t>
      </w:r>
    </w:p>
    <w:p/>
    <w:p>
      <w:r xmlns:w="http://schemas.openxmlformats.org/wordprocessingml/2006/main">
        <w:t xml:space="preserve">ਲੇਵੀਆਂ ਦੀ ਪੋਥੀ 25:16 ਤੁਸੀਂ ਸਾਲਾਂ ਦੀ ਗਿਣਤੀ ਦੇ ਅਨੁਸਾਰ ਉਹ ਦੀ ਕੀਮਤ ਵਧਾਓਗੇ, ਅਤੇ ਸਾਲਾਂ ਦੇ ਥੋੜ੍ਹੇ ਸਮੇਂ ਦੇ ਅਨੁਸਾਰ ਤੁਸੀਂ ਉਸ ਦੀ ਕੀਮਤ ਘਟਾਓਗੇ, ਕਿਉਂਕਿ ਉਹ ਤੁਹਾਨੂੰ ਫਲਾਂ ਦੇ ਸਾਲਾਂ ਦੀ ਗਿਣਤੀ ਦੇ ਅਨੁਸਾਰ ਵੇਚਦਾ ਹੈ।</w:t>
      </w:r>
    </w:p>
    <w:p/>
    <w:p>
      <w:r xmlns:w="http://schemas.openxmlformats.org/wordprocessingml/2006/main">
        <w:t xml:space="preserve">ਲੇਵੀਟਿਕਸ ਦਾ ਇਹ ਹਵਾਲਾ ਦੱਸਦਾ ਹੈ ਕਿ ਜਦੋਂ ਫਲ ਵੇਚਦੇ ਹੋ, ਤਾਂ ਫਲ ਨੂੰ ਉਗਾਉਣ ਦੇ ਸਾਲਾਂ ਦੀ ਗਿਣਤੀ ਦੇ ਅਨੁਸਾਰ ਕੀਮਤ ਨੂੰ ਐਡਜਸਟ ਕੀਤਾ ਜਾਣਾ ਚਾਹੀਦਾ ਹੈ।</w:t>
      </w:r>
    </w:p>
    <w:p/>
    <w:p>
      <w:r xmlns:w="http://schemas.openxmlformats.org/wordprocessingml/2006/main">
        <w:t xml:space="preserve">1. ਧੀਰਜ ਦੀ ਸ਼ਕਤੀ: ਸਮੇਂ ਦੀ ਕੀਮਤ ਨੂੰ ਸਮਝਣ ਲਈ ਲੇਵੀਆਂ 25:16 ਦੀ ਵਰਤੋਂ ਕਰਨਾ</w:t>
      </w:r>
    </w:p>
    <w:p/>
    <w:p>
      <w:r xmlns:w="http://schemas.openxmlformats.org/wordprocessingml/2006/main">
        <w:t xml:space="preserve">2. ਮੁਖ਼ਤਿਆਰ ਦੀ ਕੀਮਤ: ਲੇਵੀਆਂ 25:16 ਤੋਂ ਸਿੱਖਣਾ ਜੋ ਸਾਡੇ ਕੋਲ ਹੈ ਉਸ ਦੀ ਦੇਖਭਾਲ ਕਰਨਾ</w:t>
      </w:r>
    </w:p>
    <w:p/>
    <w:p>
      <w:r xmlns:w="http://schemas.openxmlformats.org/wordprocessingml/2006/main">
        <w:t xml:space="preserve">1. ਕਹਾਉਤਾਂ 13:11 - ਕਾਹਲੀ ਨਾਲ ਪ੍ਰਾਪਤ ਕੀਤੀ ਦੌਲਤ ਘੱਟ ਜਾਂਦੀ ਹੈ, ਪਰ ਜੋ ਕੋਈ ਥੋੜਾ ਜਿਹਾ ਇਕੱਠਾ ਕਰਦਾ ਹੈ ਉਹ ਇਸ ਨੂੰ ਵਧਾਉਂਦਾ ਹੈ।</w:t>
      </w:r>
    </w:p>
    <w:p/>
    <w:p>
      <w:r xmlns:w="http://schemas.openxmlformats.org/wordprocessingml/2006/main">
        <w:t xml:space="preserve">2. 1 ਕੁਰਿੰਥੀਆਂ 4:2 - ਇਸ ਤੋਂ ਇਲਾਵਾ, ਮੁਖਤਿਆਰਿਆਂ ਵਿੱਚ ਇਹ ਜ਼ਰੂਰੀ ਹੈ, ਕਿ ਇੱਕ ਵਿਅਕਤੀ ਵਫ਼ਾਦਾਰ ਪਾਇਆ ਜਾਵੇ।</w:t>
      </w:r>
    </w:p>
    <w:p/>
    <w:p>
      <w:r xmlns:w="http://schemas.openxmlformats.org/wordprocessingml/2006/main">
        <w:t xml:space="preserve">ਲੇਵੀਆਂ 25:17 ਇਸ ਲਈ ਤੁਸੀਂ ਇੱਕ ਦੂਜੇ ਉੱਤੇ ਜ਼ੁਲਮ ਨਾ ਕਰੋ। ਪਰ ਤੁਸੀਂ ਆਪਣੇ ਪਰਮੇਸ਼ੁਰ ਤੋਂ ਡਰੋ ਕਿਉਂਕਿ ਮੈਂ ਯਹੋਵਾਹ ਤੁਹਾਡਾ ਪਰਮੇਸ਼ੁਰ ਹਾਂ।</w:t>
      </w:r>
    </w:p>
    <w:p/>
    <w:p>
      <w:r xmlns:w="http://schemas.openxmlformats.org/wordprocessingml/2006/main">
        <w:t xml:space="preserve">ਇੱਕ ਦੂਜੇ ਦਾ ਫਾਇਦਾ ਨਾ ਉਠਾਓ ਜਾਂ ਜ਼ੁਲਮ ਨਾ ਕਰੋ; ਇਸ ਦੀ ਬਜਾਏ, ਯਹੋਵਾਹ ਆਪਣੇ ਪਰਮੇਸ਼ੁਰ ਦਾ ਆਦਰ ਕਰੋ।</w:t>
      </w:r>
    </w:p>
    <w:p/>
    <w:p>
      <w:r xmlns:w="http://schemas.openxmlformats.org/wordprocessingml/2006/main">
        <w:t xml:space="preserve">1. ਡਰ ਦੀ ਸ਼ਕਤੀ: ਪ੍ਰਮਾਤਮਾ ਦਾ ਆਦਰ ਕਰਨ ਵਿੱਚ ਤਾਕਤ ਲੱਭਣਾ</w:t>
      </w:r>
    </w:p>
    <w:p/>
    <w:p>
      <w:r xmlns:w="http://schemas.openxmlformats.org/wordprocessingml/2006/main">
        <w:t xml:space="preserve">2. ਇੱਜ਼ਤ ਅਤੇ ਆਦਰ: ਸਾਡੇ ਗੁਆਂਢੀਆਂ ਨਾਲ ਵਿਹਾਰ ਕਰਨਾ ਜਿਵੇਂ ਅਸੀਂ ਚਾਹੁੰਦੇ ਹਾਂ ਕਿ ਵਿਹਾਰ ਕੀਤਾ ਜਾਵੇ</w:t>
      </w:r>
    </w:p>
    <w:p/>
    <w:p>
      <w:r xmlns:w="http://schemas.openxmlformats.org/wordprocessingml/2006/main">
        <w:t xml:space="preserve">1. ਮੱਤੀ 22:37-40 - "ਯਿਸੂ ਨੇ ਜਵਾਬ ਦਿੱਤਾ: ਪ੍ਰਭੂ ਆਪਣੇ ਪਰਮੇਸ਼ੁਰ ਨੂੰ ਆਪਣੇ ਸਾਰੇ ਦਿਲ ਨਾਲ, ਆਪਣੀ ਸਾਰੀ ਜਾਨ ਨਾਲ ਅਤੇ ਆਪਣੇ ਸਾਰੇ ਦਿਮਾਗ ਨਾਲ ਪਿਆਰ ਕਰੋ। ਇਹ ਪਹਿਲਾ ਅਤੇ ਸਭ ਤੋਂ ਵੱਡਾ ਹੁਕਮ ਹੈ। ਅਤੇ ਦੂਜਾ ਇਸ ਤਰ੍ਹਾਂ ਹੈ: ਆਪਣੇ ਨਾਲ ਪਿਆਰ ਕਰੋ। ਆਪਣੇ ਵਾਂਗ ਗੁਆਂਢੀ। ਸਾਰਾ ਕਾਨੂੰਨ ਅਤੇ ਨਬੀ ਇਨ੍ਹਾਂ ਦੋ ਹੁਕਮਾਂ ਉੱਤੇ ਲਟਕਦੇ ਹਨ।''</w:t>
      </w:r>
    </w:p>
    <w:p/>
    <w:p>
      <w:r xmlns:w="http://schemas.openxmlformats.org/wordprocessingml/2006/main">
        <w:t xml:space="preserve">2. ਕਹਾਉਤਾਂ 3:1-2 - "ਮੇਰੇ ਪੁੱਤਰ, ਮੇਰੀ ਸਿੱਖਿਆ ਨੂੰ ਨਾ ਭੁੱਲੋ, ਪਰ ਮੇਰੇ ਹੁਕਮਾਂ ਨੂੰ ਆਪਣੇ ਦਿਲ ਵਿੱਚ ਰੱਖੋ, ਕਿਉਂਕਿ ਉਹ ਤੁਹਾਡੀ ਉਮਰ ਨੂੰ ਕਈ ਸਾਲਾਂ ਤੱਕ ਲੰਮਾ ਕਰਨਗੇ ਅਤੇ ਤੁਹਾਨੂੰ ਸ਼ਾਂਤੀ ਅਤੇ ਖੁਸ਼ਹਾਲੀ ਲਿਆਉਣਗੇ।"</w:t>
      </w:r>
    </w:p>
    <w:p/>
    <w:p>
      <w:r xmlns:w="http://schemas.openxmlformats.org/wordprocessingml/2006/main">
        <w:t xml:space="preserve">ਲੇਵੀਆਂ 25:18 ਇਸ ਲਈ ਤੁਸੀਂ ਮੇਰੀਆਂ ਬਿਧੀਆਂ ਦੀ ਪਾਲਣਾ ਕਰੋ, ਅਤੇ ਮੇਰੇ ਨਿਆਵਾਂ ਦੀ ਪਾਲਣਾ ਕਰੋ ਅਤੇ ਉਨ੍ਹਾਂ ਦੀ ਪਾਲਣਾ ਕਰੋ। ਅਤੇ ਤੁਸੀਂ ਇਸ ਧਰਤੀ ਵਿੱਚ ਸੁਰੱਖਿਅਤ ਰਹੋਗੇ।</w:t>
      </w:r>
    </w:p>
    <w:p/>
    <w:p>
      <w:r xmlns:w="http://schemas.openxmlformats.org/wordprocessingml/2006/main">
        <w:t xml:space="preserve">ਪ੍ਰਮਾਤਮਾ ਆਪਣੇ ਲੋਕਾਂ ਨੂੰ ਸੁਰੱਖਿਆ ਵਿੱਚ ਰਹਿਣ ਲਈ ਉਸਦੇ ਨਿਯਮਾਂ ਅਤੇ ਨਿਆਵਾਂ ਦੀ ਪਾਲਣਾ ਕਰਨ ਦਾ ਹੁਕਮ ਦਿੰਦਾ ਹੈ।</w:t>
      </w:r>
    </w:p>
    <w:p/>
    <w:p>
      <w:r xmlns:w="http://schemas.openxmlformats.org/wordprocessingml/2006/main">
        <w:t xml:space="preserve">1. ਪਰਮੇਸ਼ੁਰ ਦੇ ਹੁਕਮਾਂ ਦੀ ਪਾਲਣਾ ਕਰਨ ਨਾਲ ਸੁਰੱਖਿਆ ਮਿਲਦੀ ਹੈ</w:t>
      </w:r>
    </w:p>
    <w:p/>
    <w:p>
      <w:r xmlns:w="http://schemas.openxmlformats.org/wordprocessingml/2006/main">
        <w:t xml:space="preserve">2. ਪਰਮੇਸ਼ੁਰ ਦੇ ਬਚਨ ਦੀ ਆਗਿਆਕਾਰੀ ਵਿੱਚ ਰਹਿਣਾ</w:t>
      </w:r>
    </w:p>
    <w:p/>
    <w:p>
      <w:r xmlns:w="http://schemas.openxmlformats.org/wordprocessingml/2006/main">
        <w:t xml:space="preserve">1. ਬਿਵਸਥਾ ਸਾਰ 28:1-14</w:t>
      </w:r>
    </w:p>
    <w:p/>
    <w:p>
      <w:r xmlns:w="http://schemas.openxmlformats.org/wordprocessingml/2006/main">
        <w:t xml:space="preserve">2. ਜ਼ਬੂਰ 91:1-16</w:t>
      </w:r>
    </w:p>
    <w:p/>
    <w:p>
      <w:r xmlns:w="http://schemas.openxmlformats.org/wordprocessingml/2006/main">
        <w:t xml:space="preserve">ਲੇਵੀਆਂ ਦੀ ਪੋਥੀ 25:19 ਅਤੇ ਧਰਤੀ ਆਪਣਾ ਫਲ ਦੇਵੇਗੀ, ਅਤੇ ਤੁਸੀਂ ਰੱਜ ਕੇ ਖਾਓਗੇ, ਅਤੇ ਉਸ ਵਿੱਚ ਸੁਰੱਖਿਆ ਨਾਲ ਰਹੋਗੇ।</w:t>
      </w:r>
    </w:p>
    <w:p/>
    <w:p>
      <w:r xmlns:w="http://schemas.openxmlformats.org/wordprocessingml/2006/main">
        <w:t xml:space="preserve">ਜ਼ਮੀਨ ਹਰ ਕਿਸੇ ਲਈ ਭਰਪੂਰ ਭੋਜਨ ਪ੍ਰਦਾਨ ਕਰੇਗੀ ਅਤੇ ਉਹ ਸ਼ਾਂਤੀ ਅਤੇ ਸੁਰੱਖਿਆ ਨਾਲ ਰਹਿ ਸਕਣਗੇ।</w:t>
      </w:r>
    </w:p>
    <w:p/>
    <w:p>
      <w:r xmlns:w="http://schemas.openxmlformats.org/wordprocessingml/2006/main">
        <w:t xml:space="preserve">1. ਪ੍ਰਬੰਧ ਦੀ ਭਰਪੂਰਤਾ: ਪਰਮੇਸ਼ੁਰ ਦੀ ਆਪਣੇ ਲੋਕਾਂ ਪ੍ਰਤੀ ਵਫ਼ਾਦਾਰੀ।</w:t>
      </w:r>
    </w:p>
    <w:p/>
    <w:p>
      <w:r xmlns:w="http://schemas.openxmlformats.org/wordprocessingml/2006/main">
        <w:t xml:space="preserve">2. ਸੁਰੱਖਿਆ ਵਿੱਚ ਰਹਿਣ ਲਈ ਇੱਕ ਕਾਲ: ਰੱਬ ਦੀ ਸੁਰੱਖਿਆ ਵਿੱਚ ਰਹਿਣਾ।</w:t>
      </w:r>
    </w:p>
    <w:p/>
    <w:p>
      <w:r xmlns:w="http://schemas.openxmlformats.org/wordprocessingml/2006/main">
        <w:t xml:space="preserve">1. ਜ਼ਬੂਰ 34:9 - ਯਹੋਵਾਹ ਤੋਂ ਡਰੋ, ਤੁਸੀਂ ਉਸ ਦੇ ਪਵਿੱਤਰ ਲੋਕੋ, ਕਿਉਂਕਿ ਉਸ ਤੋਂ ਡਰਨ ਵਾਲਿਆਂ ਨੂੰ ਕੁਝ ਵੀ ਨਹੀਂ ਹੈ!</w:t>
      </w:r>
    </w:p>
    <w:p/>
    <w:p>
      <w:r xmlns:w="http://schemas.openxmlformats.org/wordprocessingml/2006/main">
        <w:t xml:space="preserve">2. ਬਿਵਸਥਾ ਸਾਰ 28:11-12 - ਪ੍ਰਭੂ ਤੁਹਾਨੂੰ ਤੁਹਾਡੀ ਕੁੱਖ ਦੇ ਫਲਾਂ ਵਿੱਚ, ਤੁਹਾਡੇ ਪਸ਼ੂਆਂ ਦੇ ਬੱਚੇ ਅਤੇ ਤੁਹਾਡੀ ਜ਼ਮੀਨ ਦੀਆਂ ਫ਼ਸਲਾਂ ਵਿੱਚ ਉਸ ਧਰਤੀ ਵਿੱਚ ਭਰਪੂਰ ਖੁਸ਼ਹਾਲੀ ਦੇਵੇਗਾ ਜਿਸਦੀ ਉਸਨੇ ਤੁਹਾਡੇ ਪੁਰਖਿਆਂ ਨਾਲ ਤੁਹਾਨੂੰ ਦੇਣ ਦੀ ਸਹੁੰ ਖਾਧੀ ਸੀ।</w:t>
      </w:r>
    </w:p>
    <w:p/>
    <w:p>
      <w:r xmlns:w="http://schemas.openxmlformats.org/wordprocessingml/2006/main">
        <w:t xml:space="preserve">ਲੇਵੀਆਂ ਦੀ ਪੋਥੀ 25:20 ਅਤੇ ਜੇ ਤੁਸੀਂ ਕਹੋ, ਅਸੀਂ ਸੱਤਵੇਂ ਸਾਲ ਕੀ ਖਾਵਾਂਗੇ? ਵੇਖੋ, ਅਸੀਂ ਨਾ ਬੀਜਾਂਗੇ ਅਤੇ ਨਾ ਹੀ ਆਪਣੇ ਵਾਧੇ ਨੂੰ ਇਕੱਠਾ ਕਰਾਂਗੇ।</w:t>
      </w:r>
    </w:p>
    <w:p/>
    <w:p>
      <w:r xmlns:w="http://schemas.openxmlformats.org/wordprocessingml/2006/main">
        <w:t xml:space="preserve">ਸੱਤਵਾਂ ਸਾਲ ਇਸਰਾਏਲੀਆਂ ਲਈ ਬੀਜਣ ਅਤੇ ਫ਼ਸਲ ਇਕੱਠੀ ਕਰਨ ਤੋਂ ਆਰਾਮ ਦਾ ਸਮਾਂ ਹੈ।</w:t>
      </w:r>
    </w:p>
    <w:p/>
    <w:p>
      <w:r xmlns:w="http://schemas.openxmlformats.org/wordprocessingml/2006/main">
        <w:t xml:space="preserve">1: ਪਰਮੇਸ਼ੁਰ ਨੇ ਇਸਰਾਏਲੀਆਂ ਲਈ ਸੱਤਵੇਂ ਸਾਲ ਦਾ ਪ੍ਰਬੰਧ ਕੀਤਾ, ਉਦੋਂ ਵੀ ਜਦੋਂ ਉਹ ਬੀਜਣ ਜਾਂ ਆਪਣੇ ਵਾਧੇ ਨੂੰ ਇਕੱਠਾ ਕਰਨ ਦੇ ਯੋਗ ਨਹੀਂ ਸਨ।</w:t>
      </w:r>
    </w:p>
    <w:p/>
    <w:p>
      <w:r xmlns:w="http://schemas.openxmlformats.org/wordprocessingml/2006/main">
        <w:t xml:space="preserve">2: ਅਸੀਂ ਪਰਮੇਸ਼ੁਰ ਉੱਤੇ ਭਰੋਸਾ ਰੱਖ ਸਕਦੇ ਹਾਂ ਕਿ ਉਹ ਲੋੜ ਦੇ ਸਮੇਂ ਸਾਡੀ ਮਦਦ ਕਰੇਗਾ, ਭਾਵੇਂ ਇਹ ਕੁਝ ਵੀ ਨਹੀਂ ਲੱਗਦਾ।</w:t>
      </w:r>
    </w:p>
    <w:p/>
    <w:p>
      <w:r xmlns:w="http://schemas.openxmlformats.org/wordprocessingml/2006/main">
        <w:t xml:space="preserve">1: ਮੱਤੀ 6:25-34 - ਯਿਸੂ ਸਾਨੂੰ ਆਪਣੀਆਂ ਰੋਜ਼ਾਨਾ ਲੋੜਾਂ ਬਾਰੇ ਚਿੰਤਾ ਨਾ ਕਰਨ ਲਈ ਉਤਸ਼ਾਹਿਤ ਕਰਦਾ ਹੈ, ਕਿਉਂਕਿ ਪਰਮੇਸ਼ੁਰ ਪ੍ਰਦਾਨ ਕਰੇਗਾ।</w:t>
      </w:r>
    </w:p>
    <w:p/>
    <w:p>
      <w:r xmlns:w="http://schemas.openxmlformats.org/wordprocessingml/2006/main">
        <w:t xml:space="preserve">2: ਜ਼ਬੂਰ 37:25 - ਸਾਨੂੰ ਚਿੰਤਾ ਨਹੀਂ ਕਰਨੀ ਚਾਹੀਦੀ, ਪਰ ਪ੍ਰਭੂ ਵਿੱਚ ਭਰੋਸਾ ਰੱਖਣਾ ਚਾਹੀਦਾ ਹੈ ਅਤੇ ਉਹ ਪ੍ਰਦਾਨ ਕਰੇਗਾ।</w:t>
      </w:r>
    </w:p>
    <w:p/>
    <w:p>
      <w:r xmlns:w="http://schemas.openxmlformats.org/wordprocessingml/2006/main">
        <w:t xml:space="preserve">ਲੇਵੀਆਂ ਦੀ ਪੋਥੀ 25:21 ਤਦ ਮੈਂ ਛੇਵੇਂ ਸਾਲ ਵਿੱਚ ਤੁਹਾਡੇ ਉੱਤੇ ਬਰਕਤ ਦਾ ਹੁਕਮ ਦਿਆਂਗਾ, ਅਤੇ ਉਹ ਤਿੰਨ ਸਾਲਾਂ ਤੱਕ ਫਲ ਦੇਵੇਗਾ।</w:t>
      </w:r>
    </w:p>
    <w:p/>
    <w:p>
      <w:r xmlns:w="http://schemas.openxmlformats.org/wordprocessingml/2006/main">
        <w:t xml:space="preserve">ਲੇਵੀਆਂ 25:21 ਵਿਚ, ਪਰਮੇਸ਼ੁਰ ਇਸਰਾਏਲੀਆਂ ਨੂੰ ਬਰਕਤ ਦੇਣ ਦਾ ਵਾਅਦਾ ਕਰਦਾ ਹੈ ਜੇ ਉਹ ਉਸ ਦੇ ਹੁਕਮਾਂ ਦੀ ਪਾਲਣਾ ਕਰਦੇ ਹਨ, ਅਤੇ ਇਸ ਬਰਕਤ ਦੇ ਨਤੀਜੇ ਵਜੋਂ ਤਿੰਨ ਸਾਲਾਂ ਲਈ ਫਲ ਦੀ ਵਾਢੀ ਹੋਵੇਗੀ।</w:t>
      </w:r>
    </w:p>
    <w:p/>
    <w:p>
      <w:r xmlns:w="http://schemas.openxmlformats.org/wordprocessingml/2006/main">
        <w:t xml:space="preserve">1. ਪਰਮੇਸ਼ੁਰ ਦੀ ਅਸੀਸ ਅਤੇ ਉਸਦੇ ਲੋਕਾਂ ਲਈ ਪ੍ਰਬੰਧ</w:t>
      </w:r>
    </w:p>
    <w:p/>
    <w:p>
      <w:r xmlns:w="http://schemas.openxmlformats.org/wordprocessingml/2006/main">
        <w:t xml:space="preserve">2. ਆਗਿਆਕਾਰੀ ਭਰਪੂਰਤਾ ਅਤੇ ਫਲਦਾਇਕਤਾ ਲਿਆਉਂਦੀ ਹੈ</w:t>
      </w:r>
    </w:p>
    <w:p/>
    <w:p>
      <w:r xmlns:w="http://schemas.openxmlformats.org/wordprocessingml/2006/main">
        <w:t xml:space="preserve">1. ਜ਼ਬੂਰ 37:3-5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ਬਿਵਸਥਾ ਸਾਰ 28:1-2 ਅਤੇ ਜੇਕਰ ਤੁਸੀਂ ਯਹੋਵਾਹ ਆਪਣੇ ਪਰਮੇਸ਼ੁਰ ਦੀ ਅਵਾਜ਼ ਨੂੰ ਵਫ਼ਾਦਾਰੀ ਨਾਲ ਮੰਨਦੇ ਹੋ, ਉਸ ਦੇ ਸਾਰੇ ਹੁਕਮਾਂ ਦੀ ਪਾਲਣਾ ਕਰਦੇ ਹੋਏ ਜੋ ਮੈਂ ਅੱਜ ਤੁਹਾਨੂੰ ਦਿੰਦਾ ਹਾਂ, ਯਹੋਵਾਹ ਤੁਹਾਡਾ ਪਰਮੇਸ਼ੁਰ ਤੁਹਾਨੂੰ ਧਰਤੀ ਦੀਆਂ ਸਾਰੀਆਂ ਕੌਮਾਂ ਨਾਲੋਂ ਉੱਚਾ ਕਰੇਗਾ। ਅਤੇ ਜੇ ਤੁਸੀਂ ਯਹੋਵਾਹ ਆਪਣੇ ਪਰਮੇਸ਼ੁਰ ਦੀ ਅਵਾਜ਼ ਨੂੰ ਮੰਨੋਗੇ ਤਾਂ ਇਹ ਸਾਰੀਆਂ ਬਰਕਤਾਂ ਤੁਹਾਡੇ ਉੱਤੇ ਆਉਣਗੀਆਂ ਅਤੇ ਤੁਹਾਡੇ ਉੱਤੇ ਆਉਣਗੀਆਂ।</w:t>
      </w:r>
    </w:p>
    <w:p/>
    <w:p>
      <w:r xmlns:w="http://schemas.openxmlformats.org/wordprocessingml/2006/main">
        <w:t xml:space="preserve">ਲੇਵੀਆਂ 25:22 ਅਤੇ ਤੁਸੀਂ ਅੱਠਵੇਂ ਸਾਲ ਬੀਜੋ ਅਤੇ ਨੌਵੇਂ ਸਾਲ ਤੱਕ ਪੁਰਾਣਾ ਫਲ ਖਾਓ। ਜਦੋਂ ਤੱਕ ਉਸਦੇ ਫਲ ਨਹੀਂ ਆਉਂਦੇ ਤੁਸੀਂ ਪੁਰਾਣੇ ਭੰਡਾਰ ਵਿੱਚੋਂ ਖਾਓਗੇ।</w:t>
      </w:r>
    </w:p>
    <w:p/>
    <w:p>
      <w:r xmlns:w="http://schemas.openxmlformats.org/wordprocessingml/2006/main">
        <w:t xml:space="preserve">ਅੱਠਵੇਂ ਸਾਲ ਵਿੱਚ, ਲੋਕਾਂ ਨੂੰ ਬੀਜਣਾ ਚਾਹੀਦਾ ਹੈ ਅਤੇ ਨੌਵੇਂ ਸਾਲ ਜਦੋਂ ਤੱਕ ਨਵਾਂ ਫਲ ਆ ਜਾਂਦਾ ਹੈ, ਪੁਰਾਣੇ ਫਲਾਂ ਨੂੰ ਖਾਣਾ ਜਾਰੀ ਰੱਖਣਾ ਚਾਹੀਦਾ ਹੈ।</w:t>
      </w:r>
    </w:p>
    <w:p/>
    <w:p>
      <w:r xmlns:w="http://schemas.openxmlformats.org/wordprocessingml/2006/main">
        <w:t xml:space="preserve">1. ਮੁਸੀਬਤ ਦੇ ਦੌਰਾਨ ਹਾਰ ਨਾ ਮੰਨੋ - ਰੱਬ ਸਮੇਂ ਸਿਰ ਪ੍ਰਦਾਨ ਕਰੇਗਾ।</w:t>
      </w:r>
    </w:p>
    <w:p/>
    <w:p>
      <w:r xmlns:w="http://schemas.openxmlformats.org/wordprocessingml/2006/main">
        <w:t xml:space="preserve">2. ਸਾਡੇ ਜੀਵਨ ਵਿੱਚ ਧੀਰਜ ਅਤੇ ਲਗਨ ਦਾ ਮਹੱਤਵ।</w:t>
      </w:r>
    </w:p>
    <w:p/>
    <w:p>
      <w:r xmlns:w="http://schemas.openxmlformats.org/wordprocessingml/2006/main">
        <w:t xml:space="preserve">1. ਰੋਮੀਆਂ 12:12 - ਉਮੀਦ ਵਿੱਚ ਅਨੰਦ; ਬਿਪਤਾ ਵਿੱਚ ਮਰੀਜ਼; ਪ੍ਰਾਰਥਨਾ ਵਿੱਚ ਤੁਰੰਤ ਜਾਰੀ.</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ਲੇਵੀਆਂ 25:23 ਜ਼ਮੀਨ ਸਦਾ ਲਈ ਨਹੀਂ ਵੇਚੀ ਜਾਵੇਗੀ: ਕਿਉਂਕਿ ਜ਼ਮੀਨ ਮੇਰੀ ਹੈ; ਕਿਉਂਕਿ ਤੁਸੀਂ ਮੇਰੇ ਨਾਲ ਪਰਦੇਸੀ ਅਤੇ ਪਰਦੇਸੀ ਹੋ।</w:t>
      </w:r>
    </w:p>
    <w:p/>
    <w:p>
      <w:r xmlns:w="http://schemas.openxmlformats.org/wordprocessingml/2006/main">
        <w:t xml:space="preserve">ਜ਼ਮੀਨ ਰੱਬ ਦੀ ਹੈ ਅਤੇ ਇਸ ਨੂੰ ਪੱਕੇ ਤੌਰ 'ਤੇ ਵੇਚਿਆ ਨਹੀਂ ਜਾ ਸਕਦਾ, ਕਿਉਂਕਿ ਇਸ 'ਤੇ ਕਬਜ਼ਾ ਕਰਨ ਵਾਲੇ ਸਿਰਫ ਅਸਥਾਈ ਨਿਵਾਸੀ ਹਨ।</w:t>
      </w:r>
    </w:p>
    <w:p/>
    <w:p>
      <w:r xmlns:w="http://schemas.openxmlformats.org/wordprocessingml/2006/main">
        <w:t xml:space="preserve">1. ਸਾਰੀਆਂ ਚੀਜ਼ਾਂ 'ਤੇ ਪਰਮਾਤਮਾ ਦੀ ਮਲਕੀਅਤ ਸਾਨੂੰ ਧਰਤੀ 'ਤੇ ਵਸਨੀਕਾਂ ਦੇ ਤੌਰ 'ਤੇ ਸਾਡੇ ਅਸਥਾਈ ਸੁਭਾਅ ਦੀ ਯਾਦ ਦਿਵਾਉਂਦੀ ਹੈ ਅਤੇ ਸਾਡੇ ਜੀਵਨ ਵਿਚ ਉਸ ਦੀ ਸਾਡੀ ਲੋੜ ਹੈ।</w:t>
      </w:r>
    </w:p>
    <w:p/>
    <w:p>
      <w:r xmlns:w="http://schemas.openxmlformats.org/wordprocessingml/2006/main">
        <w:t xml:space="preserve">2. ਸਾਨੂੰ ਯਾਦ ਰੱਖਣਾ ਚਾਹੀਦਾ ਹੈ ਕਿ ਅਸੀਂ ਇਸ ਧਰਤੀ 'ਤੇ ਸਿਰਫ਼ ਅਜਨਬੀ ਅਤੇ ਪਰਦੇਸੀ ਹਾਂ, ਅਤੇ ਇਹ ਕਿ ਸਾਡੇ ਕੋਲ ਜੋ ਕੁਝ ਵੀ ਹੈ ਉਹ ਆਖਰਕਾਰ ਪਰਮੇਸ਼ੁਰ ਦਾ ਹੈ।</w:t>
      </w:r>
    </w:p>
    <w:p/>
    <w:p>
      <w:r xmlns:w="http://schemas.openxmlformats.org/wordprocessingml/2006/main">
        <w:t xml:space="preserve">1. ਜ਼ਬੂਰ 24:1 ਧਰਤੀ ਯਹੋਵਾਹ ਦੀ ਹੈ, ਅਤੇ ਇਸ ਵਿਚਲੀ ਹਰ ਚੀਜ਼, ਸੰਸਾਰ ਅਤੇ ਇਸ ਵਿਚ ਰਹਿਣ ਵਾਲੇ ਸਾਰੇ।</w:t>
      </w:r>
    </w:p>
    <w:p/>
    <w:p>
      <w:r xmlns:w="http://schemas.openxmlformats.org/wordprocessingml/2006/main">
        <w:t xml:space="preserve">2. ਇਬਰਾਨੀਆਂ 11:13 ਇਹ ਸਾਰੇ ਲੋਕ ਉਦੋਂ ਵੀ ਵਿਸ਼ਵਾਸ ਨਾਲ ਜੀ ਰਹੇ ਸਨ ਜਦੋਂ ਉਹ ਮਰ ਗਏ ਸਨ। ਉਨ੍ਹਾਂ ਨੇ ਵਾਅਦਾ ਕੀਤੀਆਂ ਚੀਜ਼ਾਂ ਪ੍ਰਾਪਤ ਨਹੀਂ ਕੀਤੀਆਂ; ਉਨ੍ਹਾਂ ਨੇ ਸਿਰਫ਼ ਉਨ੍ਹਾਂ ਨੂੰ ਦੇਖਿਆ ਅਤੇ ਦੂਰੋਂ ਹੀ ਉਨ੍ਹਾਂ ਦਾ ਸੁਆਗਤ ਕੀਤਾ, ਇਹ ਸਵੀਕਾਰ ਕਰਦੇ ਹੋਏ ਕਿ ਉਹ ਧਰਤੀ 'ਤੇ ਵਿਦੇਸ਼ੀ ਅਤੇ ਅਜਨਬੀ ਸਨ।</w:t>
      </w:r>
    </w:p>
    <w:p/>
    <w:p>
      <w:r xmlns:w="http://schemas.openxmlformats.org/wordprocessingml/2006/main">
        <w:t xml:space="preserve">ਲੇਵੀਆਂ ਦੀ ਪੋਥੀ 25:24 ਅਤੇ ਆਪਣੀ ਸਾਰੀ ਮਲਕੀਅਤ ਵਿੱਚ ਤੁਸੀਂ ਉਸ ਦੇਸ ਲਈ ਛੁਟਕਾਰਾ ਦਿਓ।</w:t>
      </w:r>
    </w:p>
    <w:p/>
    <w:p>
      <w:r xmlns:w="http://schemas.openxmlformats.org/wordprocessingml/2006/main">
        <w:t xml:space="preserve">ਪਰਮੇਸ਼ੁਰ ਨੇ ਇਸਰਾਏਲੀਆਂ ਨੂੰ ਹੁਕਮ ਦਿੱਤਾ ਕਿ ਉਹ ਦੂਜਿਆਂ ਨੂੰ ਉਨ੍ਹਾਂ ਦੇ ਕਬਜ਼ੇ ਵਿਚ ਵੇਚੀ ਗਈ ਜ਼ਮੀਨ ਨੂੰ ਛੁਡਾਉਣ ਦੀ ਇਜਾਜ਼ਤ ਦੇਣ।</w:t>
      </w:r>
    </w:p>
    <w:p/>
    <w:p>
      <w:r xmlns:w="http://schemas.openxmlformats.org/wordprocessingml/2006/main">
        <w:t xml:space="preserve">1. ਪਰਮੇਸ਼ੁਰ ਦੀ ਕਿਰਪਾ: ਯਿਸੂ ਮਸੀਹ ਦੁਆਰਾ ਮੁਕਤੀ ਦਾ ਮਹੱਤਵ।</w:t>
      </w:r>
    </w:p>
    <w:p/>
    <w:p>
      <w:r xmlns:w="http://schemas.openxmlformats.org/wordprocessingml/2006/main">
        <w:t xml:space="preserve">2. ਪਰਮੇਸ਼ੁਰ ਦੀ ਸ੍ਰਿਸ਼ਟੀ ਦੀ ਮੁਖਤਿਆਰ: ਜ਼ਮੀਨ ਦੀ ਦੇਖ-ਭਾਲ ਕਰਨ ਦੀ ਸਾਡੀ ਜ਼ਿੰਮੇਵਾਰੀ।</w:t>
      </w:r>
    </w:p>
    <w:p/>
    <w:p>
      <w:r xmlns:w="http://schemas.openxmlformats.org/wordprocessingml/2006/main">
        <w:t xml:space="preserve">1. ਲੂਕਾ 4:18-19 - "ਪ੍ਰਭੂ ਦਾ ਆਤਮਾ ਮੇਰੇ ਉੱਤੇ ਹੈ, ਕਿਉਂਕਿ ਉਸਨੇ ਮੈਨੂੰ ਗਰੀਬਾਂ ਨੂੰ ਖੁਸ਼ਖਬਰੀ ਦਾ ਪ੍ਰਚਾਰ ਕਰਨ ਲਈ ਮਸਹ ਕੀਤਾ ਹੈ; ਉਸਨੇ ਮੈਨੂੰ ਟੁੱਟੇ ਦਿਲਾਂ ਨੂੰ ਚੰਗਾ ਕਰਨ ਲਈ, ਕੈਦੀਆਂ ਨੂੰ ਛੁਟਕਾਰਾ ਅਤੇ ਠੀਕ ਹੋਣ ਦਾ ਪ੍ਰਚਾਰ ਕਰਨ ਲਈ ਭੇਜਿਆ ਹੈ। ਅੰਨ੍ਹਿਆਂ ਦੀ ਨਜ਼ਰ, ਕੁਚਲੇ ਹੋਏ ਲੋਕਾਂ ਨੂੰ ਆਜ਼ਾਦ ਕਰਨ ਲਈ।"</w:t>
      </w:r>
    </w:p>
    <w:p/>
    <w:p>
      <w:r xmlns:w="http://schemas.openxmlformats.org/wordprocessingml/2006/main">
        <w:t xml:space="preserve">2. ਜ਼ਬੂਰ 24:1 - "ਧਰਤੀ ਪ੍ਰਭੂ ਦੀ ਹੈ, ਅਤੇ ਇਸ ਦੀ ਸੰਪੂਰਨਤਾ; ਸੰਸਾਰ, ਅਤੇ ਉਹ ਜੋ ਉਸ ਵਿੱਚ ਰਹਿੰਦੇ ਹਨ।"</w:t>
      </w:r>
    </w:p>
    <w:p/>
    <w:p>
      <w:r xmlns:w="http://schemas.openxmlformats.org/wordprocessingml/2006/main">
        <w:t xml:space="preserve">ਲੇਵੀਆਂ ਦੀ ਪੋਥੀ 25:25 ਜੇ ਤੇਰਾ ਭਰਾ ਕੰਗਾਲ ਹੋ ਕੇ ਆਪਣੀ ਮਲਕੀਅਤ ਵਿੱਚੋਂ ਕੁਝ ਵੇਚ ਦਿੰਦਾ ਹੈ, ਅਤੇ ਉਸ ਦਾ ਕੋਈ ਰਿਸ਼ਤੇਦਾਰ ਉਸ ਨੂੰ ਛੁਡਾਉਣ ਲਈ ਆਉਂਦਾ ਹੈ, ਤਾਂ ਉਹ ਉਸ ਨੂੰ ਛੁਡਾ ਲਵੇ ਜੋ ਉਸ ਦੇ ਭਰਾ ਨੇ ਵੇਚਿਆ ਸੀ।</w:t>
      </w:r>
    </w:p>
    <w:p/>
    <w:p>
      <w:r xmlns:w="http://schemas.openxmlformats.org/wordprocessingml/2006/main">
        <w:t xml:space="preserve">ਇਹ ਹਵਾਲੇ ਇੱਕ ਭਰਾ ਬਾਰੇ ਗੱਲ ਕਰਦਾ ਹੈ ਜੋ ਗਰੀਬ ਹੋ ਗਿਆ ਹੈ ਅਤੇ ਉਸਨੇ ਆਪਣੀ ਕੁਝ ਜਾਇਦਾਦ ਵੇਚ ਦਿੱਤੀ ਹੈ, ਅਤੇ ਇੱਕ ਹੋਰ ਰਿਸ਼ਤੇਦਾਰ ਵੇਚੀ ਗਈ ਜਾਇਦਾਦ ਨੂੰ ਕਿਵੇਂ ਛੁਡਾ ਸਕਦਾ ਹੈ।</w:t>
      </w:r>
    </w:p>
    <w:p/>
    <w:p>
      <w:r xmlns:w="http://schemas.openxmlformats.org/wordprocessingml/2006/main">
        <w:t xml:space="preserve">1. ਪਰਿਵਾਰ ਦਾ ਮੁੱਲ: ਸਾਡੇ ਰਿਸ਼ਤੇਦਾਰਾਂ ਨਾਲ ਸਾਡੇ ਰਿਸ਼ਤੇ ਕਿਵੇਂ ਲੋੜ ਦੇ ਸਮੇਂ ਤਾਕਤ ਅਤੇ ਸਹਾਇਤਾ ਦਾ ਸਰੋਤ ਹੋ ਸਕਦੇ ਹਨ।</w:t>
      </w:r>
    </w:p>
    <w:p/>
    <w:p>
      <w:r xmlns:w="http://schemas.openxmlformats.org/wordprocessingml/2006/main">
        <w:t xml:space="preserve">2. ਮੁਕਤੀ ਦੀ ਸ਼ਕਤੀ: ਪ੍ਰਮਾਤਮਾ ਆਪਣੀ ਕਿਰਪਾ ਅਤੇ ਸ਼ਕਤੀ ਦੁਆਰਾ ਸਾਨੂੰ ਕਿਵੇਂ ਬਹਾਲ ਕਰ ਸਕਦਾ ਹੈ ਅਤੇ ਸਾਡੀਆਂ ਜ਼ਿੰਦਗੀਆਂ ਨੂੰ ਛੁਟਕਾਰਾ ਦੇ ਸਕਦਾ ਹੈ।</w:t>
      </w:r>
    </w:p>
    <w:p/>
    <w:p>
      <w:r xmlns:w="http://schemas.openxmlformats.org/wordprocessingml/2006/main">
        <w:t xml:space="preserve">1. ਰੂਥ 4:14 "ਅਤੇ ਔਰਤਾਂ ਨੇ ਨਾਓਮੀ ਨੂੰ ਕਿਹਾ, "ਧੰਨ ਹੋਵੇ ਯਹੋਵਾਹ, ਜਿਸਨੇ ਅੱਜ ਤੈਨੂੰ ਕਿਸੇ ਰਿਸ਼ਤੇਦਾਰ ਤੋਂ ਬਿਨਾਂ ਨਹੀਂ ਛੱਡਿਆ, ਤਾਂ ਜੋ ਉਸਦਾ ਨਾਮ ਇਸਰਾਏਲ ਵਿੱਚ ਮਸ਼ਹੂਰ ਹੋਵੇ।"</w:t>
      </w:r>
    </w:p>
    <w:p/>
    <w:p>
      <w:r xmlns:w="http://schemas.openxmlformats.org/wordprocessingml/2006/main">
        <w:t xml:space="preserve">2. ਜ਼ਬੂਰ 34:19 "ਧਰਮੀ ਦੀਆਂ ਮੁਸੀਬਤਾਂ ਬਹੁਤ ਹਨ: ਪਰ ਪ੍ਰਭੂ ਉਸ ਨੂੰ ਉਨ੍ਹਾਂ ਸਾਰਿਆਂ ਵਿੱਚੋਂ ਛੁਡਾਉਂਦਾ ਹੈ।"</w:t>
      </w:r>
    </w:p>
    <w:p/>
    <w:p>
      <w:r xmlns:w="http://schemas.openxmlformats.org/wordprocessingml/2006/main">
        <w:t xml:space="preserve">ਲੇਵੀਆਂ 25:26 ਅਤੇ ਜੇ ਮਨੁੱਖ ਕੋਲ ਇਸ ਨੂੰ ਛੁਡਾਉਣ ਲਈ ਕੋਈ ਨਹੀਂ ਹੈ, ਅਤੇ ਉਹ ਖੁਦ ਇਸ ਨੂੰ ਛੁਡਾਉਣ ਦੇ ਯੋਗ ਹੈ;</w:t>
      </w:r>
    </w:p>
    <w:p/>
    <w:p>
      <w:r xmlns:w="http://schemas.openxmlformats.org/wordprocessingml/2006/main">
        <w:t xml:space="preserve">ਬੀਤਣ ਜਾਇਦਾਦ ਦੀ ਛੁਟਕਾਰਾ ਬਾਰੇ ਗੱਲ ਕਰਦਾ ਹੈ.</w:t>
      </w:r>
    </w:p>
    <w:p/>
    <w:p>
      <w:r xmlns:w="http://schemas.openxmlformats.org/wordprocessingml/2006/main">
        <w:t xml:space="preserve">1: ਸਾਨੂੰ ਜੋ ਗੁਆਚਿਆ ਹੈ ਉਸ ਨੂੰ ਛੁਡਾਉਣ ਲਈ, ਅਤੇ ਦੂਜਿਆਂ ਲਈ ਛੁਟਕਾਰਾ ਦਾ ਬੀਕਨ ਬਣਨ ਲਈ ਬੁਲਾਇਆ ਗਿਆ ਹੈ।</w:t>
      </w:r>
    </w:p>
    <w:p/>
    <w:p>
      <w:r xmlns:w="http://schemas.openxmlformats.org/wordprocessingml/2006/main">
        <w:t xml:space="preserve">2: ਸਾਨੂੰ ਆਪਣੇ ਸਾਥੀ ਭਰਾਵਾਂ ਅਤੇ ਭੈਣਾਂ ਲਈ ਛੁਟਕਾਰਾ ਪ੍ਰਦਾਨ ਕਰਨ ਦੀ ਕੋਸ਼ਿਸ਼ ਕਰਨੀ ਚਾਹੀਦੀ ਹੈ।</w:t>
      </w:r>
    </w:p>
    <w:p/>
    <w:p>
      <w:r xmlns:w="http://schemas.openxmlformats.org/wordprocessingml/2006/main">
        <w:t xml:space="preserve">1: ਯਸਾਯਾਹ 58:6-12 - ਇਹ ਹਵਾਲਾ ਦੱਸਦਾ ਹੈ ਕਿ ਵਰਤ ਕਿਵੇਂ ਰੱਖਣਾ ਹੈ ਅਤੇ ਲੋੜਵੰਦਾਂ ਦੀ ਦੇਖਭਾਲ ਕਿਵੇਂ ਕਰਨੀ ਹੈ।</w:t>
      </w:r>
    </w:p>
    <w:p/>
    <w:p>
      <w:r xmlns:w="http://schemas.openxmlformats.org/wordprocessingml/2006/main">
        <w:t xml:space="preserve">2: ਕਹਾਉਤਾਂ 19:17 - ਜੋ ਗਰੀਬਾਂ ਲਈ ਦਿਆਲੂ ਹੈ, ਉਹ ਪ੍ਰਭੂ ਨੂੰ ਉਧਾਰ ਦਿੰਦਾ ਹੈ, ਅਤੇ ਉਹ ਉਸਨੂੰ ਉਸਦੇ ਕੀਤੇ ਦਾ ਫਲ ਦੇਵੇਗਾ।</w:t>
      </w:r>
    </w:p>
    <w:p/>
    <w:p>
      <w:r xmlns:w="http://schemas.openxmlformats.org/wordprocessingml/2006/main">
        <w:t xml:space="preserve">ਲੇਵੀਆਂ ਦੀ ਪੋਥੀ 25:27 ਤਦ ਉਹ ਇਸ ਦੀ ਵਿਕਰੀ ਦੇ ਸਾਲਾਂ ਦੀ ਗਿਣਤੀ ਕਰੇ, ਅਤੇ ਉਸ ਵਿਅਕਤੀ ਨੂੰ ਜਿਸ ਨੂੰ ਉਸਨੇ ਵੇਚਿਆ ਸੀ, ਉਸ ਨੂੰ ਵਾਧੂ ਰਕਮ ਵਾਪਸ ਦੇਵੇ। ਤਾਂ ਜੋ ਉਹ ਆਪਣੇ ਕਬਜ਼ੇ ਵਿੱਚ ਵਾਪਸ ਆ ਸਕੇ।</w:t>
      </w:r>
    </w:p>
    <w:p/>
    <w:p>
      <w:r xmlns:w="http://schemas.openxmlformats.org/wordprocessingml/2006/main">
        <w:t xml:space="preserve">ਪ੍ਰਮਾਤਮਾ ਲੋਕਾਂ ਨੂੰ ਕਿਸੇ ਵੀ ਵਾਧੂ ਰਕਮ ਨੂੰ ਵਾਪਸ ਕਰਨ ਦਾ ਹੁਕਮ ਦਿੰਦਾ ਹੈ ਜੋ ਉਹਨਾਂ ਨੇ ਕਿਸੇ ਵਿਕਰੀ ਤੋਂ ਪ੍ਰਾਪਤ ਕੀਤੀ ਹੈ ਉਸਦੇ ਸਹੀ ਮਾਲਕ ਨੂੰ।</w:t>
      </w:r>
    </w:p>
    <w:p/>
    <w:p>
      <w:r xmlns:w="http://schemas.openxmlformats.org/wordprocessingml/2006/main">
        <w:t xml:space="preserve">1. ਰੱਬ ਦੇ ਹੁਕਮਾਂ ਦਾ ਆਦਰ ਕਰਨ ਦੀ ਮਹੱਤਤਾ।</w:t>
      </w:r>
    </w:p>
    <w:p/>
    <w:p>
      <w:r xmlns:w="http://schemas.openxmlformats.org/wordprocessingml/2006/main">
        <w:t xml:space="preserve">2. ਸਾਡੇ ਕੰਮਾਂ ਅਤੇ ਉਹਨਾਂ ਦੇ ਨਤੀਜਿਆਂ ਬਾਰੇ ਸੁਚੇਤ ਰਹਿਣਾ।</w:t>
      </w:r>
    </w:p>
    <w:p/>
    <w:p>
      <w:r xmlns:w="http://schemas.openxmlformats.org/wordprocessingml/2006/main">
        <w:t xml:space="preserve">1. ਮੱਤੀ 7:12, "ਇਸ ਲਈ ਸਭ ਕੁਝ ਜੋ ਤੁਸੀਂ ਚਾਹੁੰਦੇ ਹੋ ਕਿ ਲੋਕ ਤੁਹਾਡੇ ਨਾਲ ਕਰਨ, ਤੁਸੀਂ ਉਨ੍ਹਾਂ ਨਾਲ ਵੀ ਅਜਿਹਾ ਹੀ ਕਰੋ: ਕਿਉਂਕਿ ਇਹ ਕਾਨੂੰਨ ਅਤੇ ਨਬੀਆਂ ਹਨ।"</w:t>
      </w:r>
    </w:p>
    <w:p/>
    <w:p>
      <w:r xmlns:w="http://schemas.openxmlformats.org/wordprocessingml/2006/main">
        <w:t xml:space="preserve">2. ਕਹਾਉਤਾਂ 3:27, "ਜਦੋਂ ਇਹ ਤੁਹਾਡੇ ਹੱਥ ਵਿੱਚ ਕਰਨ ਦੀ ਸ਼ਕਤੀ ਵਿੱਚ ਹੈ, ਤਾਂ ਉਨ੍ਹਾਂ ਤੋਂ ਚੰਗਾ ਨਾ ਕਰੋ ਜਿਨ੍ਹਾਂ ਨੂੰ ਇਹ ਕਰਨਾ ਚਾਹੀਦਾ ਹੈ।"</w:t>
      </w:r>
    </w:p>
    <w:p/>
    <w:p>
      <w:r xmlns:w="http://schemas.openxmlformats.org/wordprocessingml/2006/main">
        <w:t xml:space="preserve">ਲੇਵੀਆਂ ਦੀ ਪੋਥੀ 25:28 ਪਰ ਜੇ ਉਹ ਉਸ ਨੂੰ ਵਾਪਸ ਨਾ ਦੇ ਸਕੇ, ਤਾਂ ਜੋ ਵੇਚਿਆ ਗਿਆ ਹੈ ਉਹ ਉਸ ਦੇ ਹੱਥ ਵਿੱਚ ਰਹੇਗਾ ਜਿਸ ਨੇ ਉਹ ਨੂੰ ਖਰੀਦਿਆ ਹੈ ਜੁਬਲ ਦੇ ਸਾਲ ਤੱਕ, ਅਤੇ ਜੁਬਲੀ ਵਿੱਚ ਉਹ ਨਿੱਕਲ ਜਾਵੇਗਾ, ਅਤੇ ਉਹ ਕਰੇਗਾ। ਉਸ ਦੇ ਕਬਜ਼ੇ ਨੂੰ ਵਾਪਸ.</w:t>
      </w:r>
    </w:p>
    <w:p/>
    <w:p>
      <w:r xmlns:w="http://schemas.openxmlformats.org/wordprocessingml/2006/main">
        <w:t xml:space="preserve">ਜੁਬਲੀ ਦੇ ਸਾਲ ਵਿੱਚ, ਇੱਕ ਵਿਅਕਤੀ ਜਿਸਨੇ ਕਿਸੇ ਹੋਰ ਵਿਅਕਤੀ ਤੋਂ ਕੋਈ ਚੀਜ਼ ਖਰੀਦੀ ਹੈ ਉਸਨੂੰ ਉਸਨੂੰ ਅਸਲ ਮਾਲਕ ਨੂੰ ਵਾਪਸ ਕਰ ਦੇਣਾ ਚਾਹੀਦਾ ਹੈ।</w:t>
      </w:r>
    </w:p>
    <w:p/>
    <w:p>
      <w:r xmlns:w="http://schemas.openxmlformats.org/wordprocessingml/2006/main">
        <w:t xml:space="preserve">1. ਜੁਬਲੀ ਦਾ ਅਭਿਆਸ ਕਰਨ ਦਾ ਮਹੱਤਵ- ਇਹ ਕਿਵੇਂ ਸਾਨੂੰ ਇੱਕ ਦੂਜੇ ਦੀ ਸੇਵਾ ਕਰਨ ਦੀ ਸਾਡੀ ਜ਼ਿੰਮੇਵਾਰੀ ਦੀ ਯਾਦ ਦਿਵਾਉਂਦਾ ਹੈ।</w:t>
      </w:r>
    </w:p>
    <w:p/>
    <w:p>
      <w:r xmlns:w="http://schemas.openxmlformats.org/wordprocessingml/2006/main">
        <w:t xml:space="preserve">2. ਵਿਸ਼ਵਾਸੀ ਦੇ ਜੀਵਨ ਵਿੱਚ ਜੁਬਲੀ ਦਾ ਅਰਥ- ਇਹ ਕਿਵੇਂ ਪ੍ਰਮਾਤਮਾ ਦੇ ਪਿਆਰ ਅਤੇ ਕਿਰਪਾ ਦੀ ਇੱਕ ਉਦਾਹਰਣ ਵਜੋਂ ਕੰਮ ਕਰਦਾ ਹੈ।</w:t>
      </w:r>
    </w:p>
    <w:p/>
    <w:p>
      <w:r xmlns:w="http://schemas.openxmlformats.org/wordprocessingml/2006/main">
        <w:t xml:space="preserve">1. ਬਿਵਸਥਾ ਸਾਰ 15:1-2 ਹਰ ਸੱਤ ਸਾਲਾਂ ਦੇ ਅੰਤ 'ਤੇ ਤੁਸੀਂ ਕਰਜ਼ੇ ਦੀ ਰਿਹਾਈ ਪ੍ਰਦਾਨ ਕਰੋਗੇ। ਅਤੇ ਰਿਹਾਈ ਦਾ ਇਹ ਰੂਪ ਹੈ: ਹਰ ਲੈਣਦਾਰ ਜਿਸ ਨੇ ਆਪਣੇ ਗੁਆਂਢੀ ਨੂੰ ਕੁਝ ਵੀ ਉਧਾਰ ਦਿੱਤਾ ਹੈ, ਉਸਨੂੰ ਛੱਡ ਦੇਣਾ ਚਾਹੀਦਾ ਹੈ; ਉਹ ਆਪਣੇ ਗੁਆਂਢੀ ਜਾਂ ਆਪਣੇ ਭਰਾ ਤੋਂ ਇਸ ਦੀ ਮੰਗ ਨਹੀਂ ਕਰੇਗਾ, ਕਿਉਂਕਿ ਇਸਨੂੰ ਪ੍ਰਭੂ ਦੀ ਰਿਹਾਈ ਕਿਹਾ ਜਾਂਦਾ ਹੈ.</w:t>
      </w:r>
    </w:p>
    <w:p/>
    <w:p>
      <w:r xmlns:w="http://schemas.openxmlformats.org/wordprocessingml/2006/main">
        <w:t xml:space="preserve">2. ਲੂਕਾ 4:18-19 ਪ੍ਰਭੂ ਦਾ ਆਤਮਾ ਮੇਰੇ ਉੱਤੇ ਹੈ, ਕਿਉਂਕਿ ਉਸਨੇ ਮੈਨੂੰ ਗਰੀਬਾਂ ਨੂੰ ਖੁਸ਼ਖਬਰੀ ਦਾ ਪ੍ਰਚਾਰ ਕਰਨ ਲਈ ਮਸਹ ਕੀਤਾ ਹੈ। ਉਸਨੇ ਮੈਨੂੰ ਕੈਦੀਆਂ ਦੀ ਰਿਹਾਈ ਦਾ ਐਲਾਨ ਕਰਨ ਅਤੇ ਅੰਨ੍ਹਿਆਂ ਨੂੰ ਨਜ਼ਰ ਮੁੜਨ ਦਾ ਐਲਾਨ ਕਰਨ ਲਈ, ਸਤਾਏ ਹੋਏ ਲੋਕਾਂ ਨੂੰ ਅਜ਼ਾਦ ਕਰਨ ਲਈ, ਪ੍ਰਭੂ ਦੇ ਸਵੀਕਾਰਯੋਗ ਸਾਲ ਦਾ ਐਲਾਨ ਕਰਨ ਲਈ ਭੇਜਿਆ ਹੈ।</w:t>
      </w:r>
    </w:p>
    <w:p/>
    <w:p>
      <w:r xmlns:w="http://schemas.openxmlformats.org/wordprocessingml/2006/main">
        <w:t xml:space="preserve">ਲੇਵੀਆਂ ਦੀ ਪੋਥੀ 25:29 ਅਤੇ ਜੇ ਕੋਈ ਆਦਮੀ ਕੰਧਾਂ ਵਾਲੇ ਸ਼ਹਿਰ ਵਿੱਚ ਇੱਕ ਰਿਹਾਇਸ਼ੀ ਘਰ ਵੇਚਦਾ ਹੈ, ਤਾਂ ਉਹ ਇਸਨੂੰ ਵੇਚਣ ਤੋਂ ਬਾਅਦ ਪੂਰੇ ਇੱਕ ਸਾਲ ਵਿੱਚ ਛੁਡਾ ਸਕਦਾ ਹੈ। ਇੱਕ ਪੂਰੇ ਸਾਲ ਦੇ ਅੰਦਰ ਉਹ ਇਸਨੂੰ ਛੁਡਾ ਸਕਦਾ ਹੈ।</w:t>
      </w:r>
    </w:p>
    <w:p/>
    <w:p>
      <w:r xmlns:w="http://schemas.openxmlformats.org/wordprocessingml/2006/main">
        <w:t xml:space="preserve">ਲੇਵੀਆਂ 25:29 ਦੇ ਅਨੁਸਾਰ, ਇੱਕ ਆਦਮੀ ਨੂੰ ਇੱਕ ਰਿਹਾਇਸ਼ੀ ਘਰ ਛੁਡਾਉਣ ਦਾ ਅਧਿਕਾਰ ਹੈ ਜੋ ਇੱਕ ਸਾਲ ਦੇ ਅੰਦਰ ਇੱਕ ਕੰਧ ਵਾਲੇ ਸ਼ਹਿਰ ਵਿੱਚ ਵੇਚਿਆ ਗਿਆ ਹੈ।</w:t>
      </w:r>
    </w:p>
    <w:p/>
    <w:p>
      <w:r xmlns:w="http://schemas.openxmlformats.org/wordprocessingml/2006/main">
        <w:t xml:space="preserve">1. ਸਾਡੇ ਨਿਵਾਸਾਂ ਨੂੰ ਛੁਡਾਉਣ ਦੀ ਮਹੱਤਤਾ: ਉਹਨਾਂ ਸਥਾਨਾਂ ਦੀ ਕਦਰ ਕਰਨਾ ਸਿੱਖਣਾ ਜਿੱਥੇ ਅਸੀਂ ਰਹਿੰਦੇ ਹਾਂ।</w:t>
      </w:r>
    </w:p>
    <w:p/>
    <w:p>
      <w:r xmlns:w="http://schemas.openxmlformats.org/wordprocessingml/2006/main">
        <w:t xml:space="preserve">2. ਮੁਕਤੀ ਦਾ ਪ੍ਰਮਾਤਮਾ ਦਾ ਪ੍ਰਬੰਧ: ਸਾਡੇ ਜੀਵਨ ਵਿੱਚ ਉਸਦੀ ਕਿਰਪਾ ਅਤੇ ਦਇਆ।</w:t>
      </w:r>
    </w:p>
    <w:p/>
    <w:p>
      <w:r xmlns:w="http://schemas.openxmlformats.org/wordprocessingml/2006/main">
        <w:t xml:space="preserve">1. ਯਸਾਯਾਹ 43:1-3 "ਪਰ ਹੁਣ ਯਹੋਵਾਹ ਇਸ ਤਰ੍ਹਾਂ ਆਖਦਾ ਹੈ, ਜਿਸ ਨੇ ਤੈਨੂੰ ਸਾਜਿਆ, ਹੇ ਯਾਕੂਬ, ਜਿਸ ਨੇ ਤੈਨੂੰ ਸਾਜਿਆ, ਹੇ ਇਸਰਾਏਲ: ਨਾ ਡਰ, ਕਿਉਂ ਜੋ ਮੈਂ ਤੈਨੂੰ ਛੁਡਾਇਆ ਹੈ, ਮੈਂ ਤੈਨੂੰ ਨਾਮ ਲੈ ਕੇ ਬੁਲਾਇਆ ਹੈ, ਤੂੰ ਹੈਂ। ਮੇਰਾ। ਜਦੋਂ ਤੁਸੀਂ ਪਾਣੀਆਂ ਵਿੱਚੋਂ ਦੀ ਲੰਘੋਗੇ, ਮੈਂ ਤੁਹਾਡੇ ਨਾਲ ਹੋਵਾਂਗਾ; ਅਤੇ ਦਰਿਆਵਾਂ ਵਿੱਚੋਂ ਦੀ ਲੰਘੋਗੇ, ਉਹ ਤੁਹਾਨੂੰ ਡੁਬੋ ਨਹੀਂ ਸਕਣਗੇ; ਜਦੋਂ ਤੁਸੀਂ ਅੱਗ ਵਿੱਚੋਂ ਲੰਘੋਗੇ, ਤਾਂ ਤੁਸੀਂ ਨਹੀਂ ਸਾੜੋਗੇ, ਅਤੇ ਲਾਟ ਤੁਹਾਨੂੰ ਭਸਮ ਨਹੀਂ ਕਰੇਗੀ।"</w:t>
      </w:r>
    </w:p>
    <w:p/>
    <w:p>
      <w:r xmlns:w="http://schemas.openxmlformats.org/wordprocessingml/2006/main">
        <w:t xml:space="preserve">2. ਰੋਮੀਆਂ 8:38-39 "ਕਿਉਂਕਿ ਮੈਨੂੰ ਯਕੀਨ ਹੈ ਕਿ ਨਾ ਮੌਤ, ਨਾ ਜੀਵਨ, ਨਾ ਦੂਤ, ਨਾ ਸ਼ਾਸਕ, ਨਾ ਵਰਤਮਾਨ ਚੀਜ਼ਾਂ, ਨਾ ਆਉਣ ਵਾਲੀਆਂ ਚੀਜ਼ਾਂ, ਨਾ ਸ਼ਕਤੀਆਂ, ਨਾ ਉਚਾਈ, ਨਾ ਡੂੰਘਾਈ, ਨਾ ਹੀ ਸਾਰੀ ਸ੍ਰਿਸ਼ਟੀ ਵਿੱਚ ਕੋਈ ਹੋਰ ਚੀਜ਼ ਦੇ ਯੋਗ ਹੋਵੇਗੀ। ਸਾਨੂੰ ਮਸੀਹ ਯਿਸੂ ਸਾਡੇ ਪ੍ਰਭੂ ਵਿੱਚ ਪਰਮੇਸ਼ੁਰ ਦੇ ਪਿਆਰ ਤੋਂ ਵੱਖ ਕਰਨ ਲਈ।"</w:t>
      </w:r>
    </w:p>
    <w:p/>
    <w:p>
      <w:r xmlns:w="http://schemas.openxmlformats.org/wordprocessingml/2006/main">
        <w:t xml:space="preserve">ਲੇਵੀਆਂ ਦੀ ਪੋਥੀ 25:30 ਅਤੇ ਜੇ ਪੂਰੇ ਸਾਲ ਦੇ ਅੰਦਰ ਇਹ ਛੁਡਾਇਆ ਨਾ ਗਿਆ, ਤਾਂ ਉਹ ਘਰ ਜਿਹੜਾ ਕੰਧਾਂ ਵਾਲੇ ਸ਼ਹਿਰ ਵਿੱਚ ਹੈ ਉਸ ਲਈ ਸਦਾ ਲਈ ਕਾਇਮ ਰਹੇਗਾ ਜਿਸ ਨੇ ਇਸ ਨੂੰ ਆਪਣੀਆਂ ਪੀੜ੍ਹੀਆਂ ਤੱਕ ਖਰੀਦਿਆ ਹੈ: ਉਹ ਜੁਬਲ ਵਿੱਚ ਬਾਹਰ ਨਹੀਂ ਜਾਵੇਗਾ।</w:t>
      </w:r>
    </w:p>
    <w:p/>
    <w:p>
      <w:r xmlns:w="http://schemas.openxmlformats.org/wordprocessingml/2006/main">
        <w:t xml:space="preserve">ਇਹ ਹਵਾਲੇ ਇੱਕ ਕੰਧ ਵਾਲੇ ਸ਼ਹਿਰ ਵਿੱਚ ਇੱਕ ਘਰ ਨੂੰ ਛੁਡਾਉਣ ਦੇ ਨਿਯਮਾਂ ਦਾ ਵਰਣਨ ਕਰਦਾ ਹੈ। ਜੇਕਰ ਘਰ ਨੂੰ ਇੱਕ ਸਾਲ ਦੇ ਅੰਦਰ ਰਿਡੀਮ ਨਹੀਂ ਕੀਤਾ ਜਾਂਦਾ ਹੈ, ਤਾਂ ਇਹ ਉਸ ਵਿਅਕਤੀ ਲਈ ਹਮੇਸ਼ਾ ਲਈ ਸਥਾਪਿਤ ਹੋ ਜਾਂਦਾ ਹੈ ਜਿਸਨੇ ਇਸਨੂੰ ਖਰੀਦਿਆ ਹੈ।</w:t>
      </w:r>
    </w:p>
    <w:p/>
    <w:p>
      <w:r xmlns:w="http://schemas.openxmlformats.org/wordprocessingml/2006/main">
        <w:t xml:space="preserve">1. ਸਾਡੇ ਜੀਵਨ ਅਤੇ ਸਾਡੇ ਘਰਾਂ ਲਈ ਛੁਟਕਾਰਾ ਦਾ ਪ੍ਰਮਾਤਮਾ ਦਾ ਦਿਆਲੂ ਪ੍ਰਬੰਧ।</w:t>
      </w:r>
    </w:p>
    <w:p/>
    <w:p>
      <w:r xmlns:w="http://schemas.openxmlformats.org/wordprocessingml/2006/main">
        <w:t xml:space="preserve">2. ਆਪਣੇ ਸਮੇਂ ਨੂੰ ਛੁਡਾਉਣ ਅਤੇ ਇਸ ਨੂੰ ਸਮਝਦਾਰੀ ਨਾਲ ਵਰਤਣ ਦੀ ਮਹੱਤਤਾ।</w:t>
      </w:r>
    </w:p>
    <w:p/>
    <w:p>
      <w:r xmlns:w="http://schemas.openxmlformats.org/wordprocessingml/2006/main">
        <w:t xml:space="preserve">1. ਜ਼ਬੂਰ 32: 6-7 "ਇਸ ਲਈ ਸਾਰੇ ਵਫ਼ਾਦਾਰ ਤੇਰੇ ਅੱਗੇ ਪ੍ਰਾਰਥਨਾ ਕਰਨ; ਬਿਪਤਾ ਦੇ ਸਮੇਂ, ਸ਼ਕਤੀਸ਼ਾਲੀ ਪਾਣੀਆਂ ਦੀ ਤੇਜ਼ ਲਹਿਰ ਉਨ੍ਹਾਂ ਤੱਕ ਨਹੀਂ ਪਹੁੰਚੇਗੀ। ਤੁਸੀਂ ਮੇਰੇ ਲਈ ਛੁਪਣ ਦੀ ਜਗ੍ਹਾ ਹੋ; ਤੁਸੀਂ ਮੈਨੂੰ ਮੁਸੀਬਤ ਤੋਂ ਬਚਾਉਂਦੇ ਹੋ; ਤੁਸੀਂ ਮੈਨੂੰ ਛੁਟਕਾਰਾ ਦੇ ਖੁਸ਼ੀ ਦੀਆਂ ਚੀਕਾਂ ਨਾਲ ਘੇਰ ਲਿਆ ਹੈ।"</w:t>
      </w:r>
    </w:p>
    <w:p/>
    <w:p>
      <w:r xmlns:w="http://schemas.openxmlformats.org/wordprocessingml/2006/main">
        <w:t xml:space="preserve">2.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ਲੇਵੀਆਂ ਦੀ ਪੋਥੀ 25:31 ਪਰ ਪਿੰਡਾਂ ਦੇ ਘਰ ਜਿਨ੍ਹਾਂ ਦੇ ਦੁਆਲੇ ਕੋਈ ਕੰਧ ਨਹੀਂ ਹੈ ਉਹ ਦੇਸ ਦੇ ਖੇਤਾਂ ਵਿੱਚ ਗਿਣੇ ਜਾਣਗੇ: ਉਹ ਛੁਡਾਏ ਜਾ ਸਕਦੇ ਹਨ, ਅਤੇ ਉਹ ਜੁਬਲ ਵਿੱਚ ਬਾਹਰ ਚਲੇ ਜਾਣਗੇ।</w:t>
      </w:r>
    </w:p>
    <w:p/>
    <w:p>
      <w:r xmlns:w="http://schemas.openxmlformats.org/wordprocessingml/2006/main">
        <w:t xml:space="preserve">ਇਹ ਹਵਾਲੇ ਦੱਸਦਾ ਹੈ ਕਿ ਭਾਵੇਂ ਕੰਧਾਂ ਤੋਂ ਬਿਨਾਂ ਪਿੰਡਾਂ ਦੇ ਘਰਾਂ ਨੂੰ ਦੇਸ਼ ਦੇ ਖੇਤਾਂ ਦਾ ਹਿੱਸਾ ਮੰਨਿਆ ਜਾਂਦਾ ਹੈ, ਫਿਰ ਵੀ ਉਹਨਾਂ ਨੂੰ ਜੁਬਲੀ ਵਿੱਚ ਛੁਡਾਇਆ ਅਤੇ ਜਾਰੀ ਕੀਤਾ ਜਾ ਸਕਦਾ ਹੈ।</w:t>
      </w:r>
    </w:p>
    <w:p/>
    <w:p>
      <w:r xmlns:w="http://schemas.openxmlformats.org/wordprocessingml/2006/main">
        <w:t xml:space="preserve">1. ਰੱਬ ਦੀ ਛੁਟਕਾਰਾ: ਮੰਦਭਾਗੀ ਸਥਿਤੀਆਂ ਵਿੱਚ ਉਮੀਦ ਦਾ ਸੰਦੇਸ਼</w:t>
      </w:r>
    </w:p>
    <w:p/>
    <w:p>
      <w:r xmlns:w="http://schemas.openxmlformats.org/wordprocessingml/2006/main">
        <w:t xml:space="preserve">2. ਜੁਬਲੀ ਦੀ ਆਜ਼ਾਦੀ: ਪਰਮੇਸ਼ੁਰ ਦੇ ਪ੍ਰਬੰਧ ਦਾ ਜਸ਼ਨ ਮਨਾਉਣਾ</w:t>
      </w:r>
    </w:p>
    <w:p/>
    <w:p>
      <w:r xmlns:w="http://schemas.openxmlformats.org/wordprocessingml/2006/main">
        <w:t xml:space="preserve">1. ਯਸਾਯਾਹ 61: 1-2 - "ਪ੍ਰਭੂ ਪਰਮੇਸ਼ੁਰ ਦਾ ਆਤਮਾ ਮੇਰੇ ਉੱਤੇ ਹੈ, ਕਿਉਂਕਿ ਪ੍ਰਭੂ ਨੇ ਮੈਨੂੰ ਗਰੀਬਾਂ ਨੂੰ ਖੁਸ਼ਖਬਰੀ ਦੇਣ ਲਈ ਮਸਹ ਕੀਤਾ ਹੈ; ਉਸਨੇ ਮੈਨੂੰ ਟੁੱਟੇ ਦਿਲਾਂ ਨੂੰ ਬੰਨ੍ਹਣ ਲਈ, ਗ਼ੁਲਾਮਾਂ ਨੂੰ ਅਜ਼ਾਦੀ ਦਾ ਐਲਾਨ ਕਰਨ ਲਈ ਭੇਜਿਆ ਹੈ। , ਅਤੇ ਉਨ੍ਹਾਂ ਲਈ ਕੈਦਖਾਨੇ ਦਾ ਖੋਲ੍ਹਣਾ ਜੋ ਬੰਨ੍ਹੇ ਹੋਏ ਹਨ; ਪ੍ਰਭੂ ਦੀ ਕਿਰਪਾ ਦੇ ਸਾਲ ਅਤੇ ਸਾਡੇ ਪਰਮੇਸ਼ੁਰ ਦੇ ਬਦਲਾ ਲੈਣ ਦੇ ਦਿਨ ਦਾ ਐਲਾਨ ਕਰਨ ਲਈ; ਸਾਰੇ ਸੋਗ ਕਰਨ ਵਾਲਿਆਂ ਨੂੰ ਦਿਲਾਸਾ ਦੇਣ ਲਈ।"</w:t>
      </w:r>
    </w:p>
    <w:p/>
    <w:p>
      <w:r xmlns:w="http://schemas.openxmlformats.org/wordprocessingml/2006/main">
        <w:t xml:space="preserve">2. ਲੂਕਾ 4:18-19 - "ਪ੍ਰਭੂ ਦਾ ਆਤਮਾ ਮੇਰੇ ਉੱਤੇ ਹੈ, ਕਿਉਂਕਿ ਉਸਨੇ ਮੈਨੂੰ ਗਰੀਬਾਂ ਨੂੰ ਖੁਸ਼ਖਬਰੀ ਸੁਣਾਉਣ ਲਈ ਮਸਹ ਕੀਤਾ ਹੈ। ਉਸਨੇ ਮੈਨੂੰ ਕੈਦੀਆਂ ਨੂੰ ਅਜ਼ਾਦੀ ਦਾ ਐਲਾਨ ਕਰਨ ਅਤੇ ਅੰਨ੍ਹਿਆਂ ਨੂੰ ਵੇਖਣ ਲਈ ਭੇਜਿਆ ਹੈ, ਦੱਬੇ-ਕੁਚਲੇ ਲੋਕਾਂ ਨੂੰ ਆਜ਼ਾਦ ਕਰਾਉਣ ਲਈ, ਪ੍ਰਭੂ ਦੀ ਕਿਰਪਾ ਦੇ ਸਾਲ ਦਾ ਐਲਾਨ ਕਰਨ ਲਈ।"</w:t>
      </w:r>
    </w:p>
    <w:p/>
    <w:p>
      <w:r xmlns:w="http://schemas.openxmlformats.org/wordprocessingml/2006/main">
        <w:t xml:space="preserve">ਲੇਵੀਆਂ ਦੀ ਪੋਥੀ 25:32 ਭਾਵੇਂ ਲੇਵੀਆਂ ਦੇ ਸ਼ਹਿਰ ਅਤੇ ਉਨ੍ਹਾਂ ਦੇ ਕਬਜ਼ੇ ਵਾਲੇ ਸ਼ਹਿਰਾਂ ਦੇ ਘਰ, ਲੇਵੀਆਂ ਨੂੰ ਕਿਸੇ ਵੇਲੇ ਵੀ ਛੁਟਕਾਰਾ ਮਿਲ ਸਕਦਾ ਹੈ।</w:t>
      </w:r>
    </w:p>
    <w:p/>
    <w:p>
      <w:r xmlns:w="http://schemas.openxmlformats.org/wordprocessingml/2006/main">
        <w:t xml:space="preserve">ਲੇਵੀਆਂ ਨੂੰ ਕਿਸੇ ਵੀ ਸਮੇਂ ਕਿਸੇ ਵੀ ਸ਼ਹਿਰ ਜਾਂ ਘਰ ਨੂੰ ਛੁਡਾਉਣ ਦਾ ਅਧਿਕਾਰ ਹੈ ਜੋ ਉਨ੍ਹਾਂ ਦੇ ਕਬਜ਼ੇ ਵਿੱਚ ਹਨ।</w:t>
      </w:r>
    </w:p>
    <w:p/>
    <w:p>
      <w:r xmlns:w="http://schemas.openxmlformats.org/wordprocessingml/2006/main">
        <w:t xml:space="preserve">1. ਜੇ ਅਸੀਂ ਚੁਣਦੇ ਹਾਂ ਤਾਂ ਪਰਮੇਸ਼ੁਰ ਦੀ ਕਿਰਪਾ ਸਾਨੂੰ ਆਪਣੀਆਂ ਜ਼ਿੰਦਗੀਆਂ ਨੂੰ ਛੁਡਾਉਣ ਦੀ ਇਜਾਜ਼ਤ ਦਿੰਦੀ ਹੈ।</w:t>
      </w:r>
    </w:p>
    <w:p/>
    <w:p>
      <w:r xmlns:w="http://schemas.openxmlformats.org/wordprocessingml/2006/main">
        <w:t xml:space="preserve">2. ਅਸੀਂ ਆਪਣੇ ਹਾਲਾਤਾਂ ਤੋਂ ਛੁਟਕਾਰਾ ਪਾਉਣ ਵਿੱਚ ਸਾਡੀ ਮਦਦ ਕਰਨ ਲਈ ਹਮੇਸ਼ਾ ਪ੍ਰਭੂ 'ਤੇ ਭਰੋਸਾ ਕਰ ਸਕਦੇ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59:2 - ਪਰ ਤੁਹਾਡੀਆਂ ਬਦੀਆਂ ਨੇ ਤੁਹਾਡੇ ਅਤੇ ਤੁਹਾਡੇ ਪਰਮੇਸ਼ੁਰ ਵਿੱਚ ਵਿੱਥ ਪਾ ਦਿੱਤੀ ਹੈ, ਅਤੇ ਤੁਹਾਡੇ ਪਾਪਾਂ ਨੇ ਉਸ ਦਾ ਮੂੰਹ ਤੁਹਾਡੇ ਤੋਂ ਲੁਕਾ ਦਿੱਤਾ ਹੈ ਤਾਂ ਜੋ ਉਹ ਨਹੀਂ ਸੁਣਦਾ।</w:t>
      </w:r>
    </w:p>
    <w:p/>
    <w:p>
      <w:r xmlns:w="http://schemas.openxmlformats.org/wordprocessingml/2006/main">
        <w:t xml:space="preserve">ਲੇਵੀਆਂ ਦੀ ਪੋਥੀ 25:33 ਅਤੇ ਜੇ ਕੋਈ ਲੇਵੀਆਂ ਤੋਂ ਖਰੀਦ ਲਵੇ, ਤਾਂ ਉਹ ਘਰ ਜੋ ਵੇਚਿਆ ਗਿਆ ਸੀ ਅਤੇ ਉਸ ਦੀ ਮਲਕੀਅਤ ਦਾ ਸ਼ਹਿਰ, ਜੁਬਲ ਦੇ ਸਾਲ ਵਿੱਚ ਬਾਹਰ ਚਲੇ ਜਾਣਾ ਚਾਹੀਦਾ ਹੈ, ਕਿਉਂਕਿ ਲੇਵੀਆਂ ਦੇ ਸ਼ਹਿਰਾਂ ਦੇ ਘਰ ਉਨ੍ਹਾਂ ਦੀ ਮਲਕੀਅਤ ਹਨ। ਇਸਰਾਏਲ ਦੇ ਬੱਚੇ.</w:t>
      </w:r>
    </w:p>
    <w:p/>
    <w:p>
      <w:r xmlns:w="http://schemas.openxmlformats.org/wordprocessingml/2006/main">
        <w:t xml:space="preserve">ਇਹ ਆਇਤ ਦੱਸਦੀ ਹੈ ਕਿ ਜਦੋਂ ਕੋਈ ਲੇਵੀ ਘਰ ਵੇਚਦਾ ਹੈ, ਤਾਂ ਇਹ ਜੁਬਲੀ ਸਾਲ ਵਿੱਚ ਉਸ ਨੂੰ ਵਾਪਸ ਕਰ ਦਿੱਤਾ ਜਾਵੇਗਾ ਕਿਉਂਕਿ ਇਹ ਇਸਰਾਏਲੀਆਂ ਵਿੱਚ ਉਸ ਦਾ ਕਬਜ਼ਾ ਹੈ।</w:t>
      </w:r>
    </w:p>
    <w:p/>
    <w:p>
      <w:r xmlns:w="http://schemas.openxmlformats.org/wordprocessingml/2006/main">
        <w:t xml:space="preserve">1. ਲੇਵੀਆਂ ਲਈ ਪਰਮੇਸ਼ੁਰ ਦਾ ਪ੍ਰਬੰਧ: ਪਰਮੇਸ਼ੁਰ ਆਪਣੇ ਲੋਕਾਂ ਦੀ ਕਿਵੇਂ ਪਰਵਾਹ ਕਰਦਾ ਹੈ</w:t>
      </w:r>
    </w:p>
    <w:p/>
    <w:p>
      <w:r xmlns:w="http://schemas.openxmlformats.org/wordprocessingml/2006/main">
        <w:t xml:space="preserve">2. ਜੁਬਲੀ ਦਾ ਸਾਲ: ਕਾਰਵਾਈ ਵਿੱਚ ਪਰਮੇਸ਼ੁਰ ਦੀ ਮੁਕਤੀ</w:t>
      </w:r>
    </w:p>
    <w:p/>
    <w:p>
      <w:r xmlns:w="http://schemas.openxmlformats.org/wordprocessingml/2006/main">
        <w:t xml:space="preserve">1. ਬਿਵਸਥਾ ਸਾਰ 15: 4 - "ਹਾਲਾਂਕਿ, ਤੁਹਾਡੇ ਵਿੱਚ ਕੋਈ ਗਰੀਬ ਨਹੀਂ ਹੋਣਾ ਚਾਹੀਦਾ ਹੈ, ਕਿਉਂਕਿ ਜਿਸ ਧਰਤੀ ਵਿੱਚ ਯਹੋਵਾਹ ਤੁਹਾਡਾ ਪਰਮੇਸ਼ੁਰ ਤੁਹਾਨੂੰ ਤੁਹਾਡੀ ਵਿਰਾਸਤ ਦੇ ਤੌਰ 'ਤੇ ਕਬਜ਼ਾ ਕਰਨ ਲਈ ਦੇ ਰਿਹਾ ਹੈ, ਉਹ ਤੁਹਾਨੂੰ ਭਰਪੂਰ ਅਸੀਸ ਦੇਵੇਗਾ,</w:t>
      </w:r>
    </w:p>
    <w:p/>
    <w:p>
      <w:r xmlns:w="http://schemas.openxmlformats.org/wordprocessingml/2006/main">
        <w:t xml:space="preserve">2. ਯਸਾਯਾਹ 61:1-2 - ਸਰਬਸ਼ਕਤੀਮਾਨ ਪ੍ਰਭੂ ਦੀ ਆਤਮਾ ਮੇਰੇ ਉੱਤੇ ਹੈ, ਕਿਉਂਕਿ ਪ੍ਰਭੂ ਨੇ ਮੈਨੂੰ ਗਰੀਬਾਂ ਨੂੰ ਖੁਸ਼ਖਬਰੀ ਸੁਣਾਉਣ ਲਈ ਮਸਹ ਕੀਤਾ ਹੈ। ਉਸਨੇ ਮੈਨੂੰ ਟੁੱਟੇ ਦਿਲਾਂ ਨੂੰ ਬੰਨ੍ਹਣ ਲਈ, ਕੈਦੀਆਂ ਲਈ ਆਜ਼ਾਦੀ ਦਾ ਐਲਾਨ ਕਰਨ ਅਤੇ ਕੈਦੀਆਂ ਲਈ ਹਨੇਰੇ ਤੋਂ ਛੁਟਕਾਰਾ ਪਾਉਣ ਲਈ ਭੇਜਿਆ ਹੈ।</w:t>
      </w:r>
    </w:p>
    <w:p/>
    <w:p>
      <w:r xmlns:w="http://schemas.openxmlformats.org/wordprocessingml/2006/main">
        <w:t xml:space="preserve">ਲੇਵੀਆਂ 25:34 ਪਰ ਉਨ੍ਹਾਂ ਦੇ ਸ਼ਹਿਰਾਂ ਦੇ ਉਪਨਗਰਾਂ ਦੇ ਖੇਤ ਵੇਚੇ ਨਹੀਂ ਜਾ ਸਕਦੇ। ਕਿਉਂਕਿ ਇਹ ਉਹਨਾਂ ਦਾ ਸਦੀਵੀ ਕਬਜ਼ਾ ਹੈ।</w:t>
      </w:r>
    </w:p>
    <w:p/>
    <w:p>
      <w:r xmlns:w="http://schemas.openxmlformats.org/wordprocessingml/2006/main">
        <w:t xml:space="preserve">ਕਿਸੇ ਸ਼ਹਿਰ ਦੇ ਆਲੇ ਦੁਆਲੇ ਦੀ ਜ਼ਮੀਨ ਨੂੰ ਵੇਚਿਆ ਨਹੀਂ ਜਾ ਸਕਦਾ ਕਿਉਂਕਿ ਇਸਨੂੰ ਇਸਦੇ ਨਿਵਾਸੀਆਂ ਦਾ ਸਦੀਵੀ ਕਬਜ਼ਾ ਮੰਨਿਆ ਜਾਂਦਾ ਹੈ।</w:t>
      </w:r>
    </w:p>
    <w:p/>
    <w:p>
      <w:r xmlns:w="http://schemas.openxmlformats.org/wordprocessingml/2006/main">
        <w:t xml:space="preserve">1. ਪ੍ਰਮਾਤਮਾ ਨੇ ਸਾਨੂੰ ਉਹ ਸਭ ਕੁਝ ਪ੍ਰਦਾਨ ਕੀਤਾ ਹੈ ਜਿਸਦੀ ਸਾਨੂੰ ਲੋੜ ਹੈ, ਅਤੇ ਸਾਨੂੰ ਉਸ ਦੀਆਂ ਬਖਸ਼ਿਸ਼ਾਂ ਲਈ ਸ਼ੁਕਰਗੁਜ਼ਾਰ ਹੋਣਾ ਚਾਹੀਦਾ ਹੈ।</w:t>
      </w:r>
    </w:p>
    <w:p/>
    <w:p>
      <w:r xmlns:w="http://schemas.openxmlformats.org/wordprocessingml/2006/main">
        <w:t xml:space="preserve">2. ਸਾਨੂੰ ਆਪਣੀਆਂ ਚੀਜ਼ਾਂ ਦਾ ਧਿਆਨ ਰੱਖਣਾ ਚਾਹੀਦਾ ਹੈ ਅਤੇ ਉਹਨਾਂ ਨੂੰ ਪ੍ਰਮਾਤਮਾ ਦਾ ਆਦਰ ਕਰਨ ਅਤੇ ਆਪਣੇ ਸਾਥੀ ਮਨੁੱਖ ਦੀ ਸੇਵਾ ਕਰਨ ਲਈ ਵਰਤਣਾ ਚਾਹੀਦਾ ਹੈ।</w:t>
      </w:r>
    </w:p>
    <w:p/>
    <w:p>
      <w:r xmlns:w="http://schemas.openxmlformats.org/wordprocessingml/2006/main">
        <w:t xml:space="preserve">1. ਬਿਵਸਥਾ ਸਾਰ 10:14 - ਵੇਖੋ, ਅਕਾਸ਼ ਅਤੇ ਅਕਾਸ਼ ਦਾ ਅਕਾਸ਼ ਯਹੋਵਾਹ ਤੁਹਾਡੇ ਪਰਮੇਸ਼ੁਰ ਦਾ ਹੈ, ਧਰਤੀ ਸਮੇਤ ਜੋ ਕੁਝ ਇਸ ਵਿੱਚ ਹੈ।</w:t>
      </w:r>
    </w:p>
    <w:p/>
    <w:p>
      <w:r xmlns:w="http://schemas.openxmlformats.org/wordprocessingml/2006/main">
        <w:t xml:space="preserve">2. ਜ਼ਬੂਰ 24:1 - ਧਰਤੀ ਪ੍ਰਭੂ ਦੀ ਹੈ, ਅਤੇ ਇਸ ਵਿਚਲੀ ਹਰ ਚੀਜ਼, ਸੰਸਾਰ ਅਤੇ ਇਸ ਵਿਚ ਰਹਿਣ ਵਾਲੇ ਸਾਰੇ।</w:t>
      </w:r>
    </w:p>
    <w:p/>
    <w:p>
      <w:r xmlns:w="http://schemas.openxmlformats.org/wordprocessingml/2006/main">
        <w:t xml:space="preserve">ਲੇਵੀਆਂ ਦੀ ਪੋਥੀ 25:35 ਅਤੇ ਜੇਕਰ ਤੇਰਾ ਭਰਾ ਗਰੀਬ ਹੋ ਗਿਆ ਹੋਵੇ ਅਤੇ ਤੇਰੇ ਨਾਲ ਸੜ ਗਿਆ ਹੋਵੇ। ਫ਼ੇਰ ਤੂੰ ਉਸਨੂੰ ਰਾਹਤ ਦੇਵੇਂਗਾ: ਹਾਂ, ਭਾਵੇਂ ਉਹ ਪਰਦੇਸੀ ਜਾਂ ਪਰਦੇਸੀ ਹੋਵੇ। ਤਾਂ ਜੋ ਉਹ ਤੁਹਾਡੇ ਨਾਲ ਰਹਿ ਸਕੇ।</w:t>
      </w:r>
    </w:p>
    <w:p/>
    <w:p>
      <w:r xmlns:w="http://schemas.openxmlformats.org/wordprocessingml/2006/main">
        <w:t xml:space="preserve">ਸਾਨੂੰ ਲੋੜਵੰਦਾਂ ਦੀ ਮਦਦ ਕਰਨੀ ਚਾਹੀਦੀ ਹੈ, ਭਾਵੇਂ ਉਹ ਅਜਨਬੀ ਜਾਂ ਪਰਦੇਸੀ ਹੋਣ।</w:t>
      </w:r>
    </w:p>
    <w:p/>
    <w:p>
      <w:r xmlns:w="http://schemas.openxmlformats.org/wordprocessingml/2006/main">
        <w:t xml:space="preserve">1. ਲੋੜਵੰਦ ਸਾਡੇ ਗੁਆਂਢੀਆਂ ਦੀ ਮਦਦ ਕਰਨ ਦਾ ਮਹੱਤਵ।</w:t>
      </w:r>
    </w:p>
    <w:p/>
    <w:p>
      <w:r xmlns:w="http://schemas.openxmlformats.org/wordprocessingml/2006/main">
        <w:t xml:space="preserve">2. ਦਿਆਲਤਾ ਦੇ ਨਿਰਸਵਾਰਥ ਕੰਮਾਂ ਦੀ ਸ਼ਕਤੀ।</w:t>
      </w:r>
    </w:p>
    <w:p/>
    <w:p>
      <w:r xmlns:w="http://schemas.openxmlformats.org/wordprocessingml/2006/main">
        <w:t xml:space="preserve">1. ਗਲਾਤੀਆਂ 6:10 - "ਇਸ ਲਈ, ਜਦੋਂ ਸਾਡੇ ਕੋਲ ਮੌਕਾ ਹੈ, ਆਓ ਆਪਾਂ ਸਾਰਿਆਂ ਦਾ ਭਲਾ ਕਰੀਏ, ਅਤੇ ਖਾਸ ਕਰਕੇ ਉਨ੍ਹਾਂ ਦਾ ਜੋ ਵਿਸ਼ਵਾਸ ਦੇ ਘਰਾਣੇ ਵਿੱਚੋਂ ਹਨ."</w:t>
      </w:r>
    </w:p>
    <w:p/>
    <w:p>
      <w:r xmlns:w="http://schemas.openxmlformats.org/wordprocessingml/2006/main">
        <w:t xml:space="preserve">2. ਯਸਾਯਾਹ 58:10 - "ਅਤੇ ਜੇ ਤੁਸੀਂ ਆਪਣੇ ਆਪ ਨੂੰ ਭੁੱਖਿਆਂ ਲਈ ਖਰਚ ਕਰੋਗੇ ਅਤੇ ਸਤਾਏ ਹੋਏ ਲੋਕਾਂ ਦੀਆਂ ਲੋੜਾਂ ਪੂਰੀਆਂ ਕਰੋਗੇ, ਤਾਂ ਤੁਹਾਡਾ ਚਾਨਣ ਹਨੇਰੇ ਵਿੱਚ ਚਮਕੇਗਾ, ਅਤੇ ਤੁਹਾਡੀ ਰਾਤ ਦੁਪਹਿਰ ਵਰਗੀ ਹੋ ਜਾਵੇਗੀ।"</w:t>
      </w:r>
    </w:p>
    <w:p/>
    <w:p>
      <w:r xmlns:w="http://schemas.openxmlformats.org/wordprocessingml/2006/main">
        <w:t xml:space="preserve">ਲੇਵੀਆਂ 25:36 ਤੁਸੀਂ ਉਸ ਤੋਂ ਵਿਆਜ ਨਾ ਲਓ, ਨਾ ਵਧਾਓ, ਪਰ ਆਪਣੇ ਪਰਮੇਸ਼ੁਰ ਤੋਂ ਡਰੋ। ਤਾਂ ਜੋ ਤੇਰਾ ਭਰਾ ਤੇਰੇ ਨਾਲ ਰਹਿ ਸਕੇ।</w:t>
      </w:r>
    </w:p>
    <w:p/>
    <w:p>
      <w:r xmlns:w="http://schemas.openxmlformats.org/wordprocessingml/2006/main">
        <w:t xml:space="preserve">ਇਹ ਹਵਾਲਾ ਸਾਨੂੰ ਉਦਾਰਤਾ ਦਾ ਅਭਿਆਸ ਕਰਨ ਅਤੇ ਆਪਣੇ ਭਰਾਵਾਂ ਜਾਂ ਭੈਣਾਂ ਦਾ ਵਿੱਤੀ ਤੌਰ 'ਤੇ ਫਾਇਦਾ ਉਠਾਉਣ ਤੋਂ ਪਰਹੇਜ਼ ਕਰਨ ਦੀ ਯਾਦ ਦਿਵਾਉਂਦਾ ਹੈ।</w:t>
      </w:r>
    </w:p>
    <w:p/>
    <w:p>
      <w:r xmlns:w="http://schemas.openxmlformats.org/wordprocessingml/2006/main">
        <w:t xml:space="preserve">1: ਸਾਨੂੰ ਪਰਮੇਸ਼ੁਰ ਦੁਆਰਾ ਆਪਣੇ ਭੈਣਾਂ-ਭਰਾਵਾਂ ਪ੍ਰਤੀ ਉਦਾਰਤਾ ਅਤੇ ਦਇਆ ਦਾ ਅਭਿਆਸ ਕਰਨ ਦਾ ਹੁਕਮ ਦਿੱਤਾ ਗਿਆ ਹੈ।</w:t>
      </w:r>
    </w:p>
    <w:p/>
    <w:p>
      <w:r xmlns:w="http://schemas.openxmlformats.org/wordprocessingml/2006/main">
        <w:t xml:space="preserve">2: ਆਓ ਆਪਾਂ ਆਪਣੇ ਭੈਣਾਂ-ਭਰਾਵਾਂ ਨਾਲ ਦਇਆ ਅਤੇ ਦਇਆ ਨਾਲ ਪੇਸ਼ ਆਉਣਾ ਯਾਦ ਰੱਖੀਏ, ਨਾ ਕਿ ਉਨ੍ਹਾਂ ਦਾ ਆਰਥਿਕ ਫਾਇਦਾ ਉਠਾਉਣਾ।</w:t>
      </w:r>
    </w:p>
    <w:p/>
    <w:p>
      <w:r xmlns:w="http://schemas.openxmlformats.org/wordprocessingml/2006/main">
        <w:t xml:space="preserve">1: ਕਹਾਉਤਾਂ 19:17 - ਜੋ ਕੋਈ ਗਰੀਬਾਂ ਲਈ ਖੁੱਲ੍ਹੇ ਦਿਲ ਨਾਲ ਪ੍ਰਭੂ ਨੂੰ ਉਧਾਰ ਦਿੰਦਾ ਹੈ, ਅਤੇ ਉਹ ਉਸਨੂੰ ਉਸਦੇ ਕੰਮ ਦਾ ਬਦਲਾ ਦੇਵੇਗਾ।</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ਲੇਵੀਆਂ ਦੀ ਪੋਥੀ 25:37 ਤੁਸੀਂ ਉਸ ਨੂੰ ਆਪਣਾ ਪੈਸਾ ਵਿਆਜ ਉੱਤੇ ਨਾ ਦਿਓ, ਨਾ ਹੀ ਉਸ ਨੂੰ ਆਪਣੀ ਰੋਟੀ ਦੇ ਵਾਧੇ ਲਈ ਉਧਾਰ ਦਿਓ।</w:t>
      </w:r>
    </w:p>
    <w:p/>
    <w:p>
      <w:r xmlns:w="http://schemas.openxmlformats.org/wordprocessingml/2006/main">
        <w:t xml:space="preserve">ਲੇਵੀਆਂ ਦੀ ਇਹ ਆਇਤ ਸਾਨੂੰ ਪੈਸੇ ਜਾਂ ਭੋਜਨ ਉਧਾਰ ਦੇਣ ਜਾਂ ਉਧਾਰ ਦੇਣ ਵੇਲੇ ਵਿਆਜ ਨਾ ਲੈਣ ਲਈ ਕਹਿੰਦੀ ਹੈ।</w:t>
      </w:r>
    </w:p>
    <w:p/>
    <w:p>
      <w:r xmlns:w="http://schemas.openxmlformats.org/wordprocessingml/2006/main">
        <w:t xml:space="preserve">1. ਦੂਸਰਿਆਂ ਦਾ ਲਾਭ ਲਏ ਬਿਨਾਂ ਖੁੱਲ੍ਹੇ ਦਿਲ ਨਾਲ ਜੀਵਨ ਕਿਵੇਂ ਜੀਣਾ ਹੈ</w:t>
      </w:r>
    </w:p>
    <w:p/>
    <w:p>
      <w:r xmlns:w="http://schemas.openxmlformats.org/wordprocessingml/2006/main">
        <w:t xml:space="preserve">2. ਦੇਣ ਅਤੇ ਪ੍ਰਾਪਤ ਕਰਨ ਦੀ ਅਸੀਸ</w:t>
      </w:r>
    </w:p>
    <w:p/>
    <w:p>
      <w:r xmlns:w="http://schemas.openxmlformats.org/wordprocessingml/2006/main">
        <w:t xml:space="preserve">1. ਕਹਾਉਤਾਂ 22:7 - "ਅਮੀਰ ਗਰੀਬਾਂ ਉੱਤੇ ਰਾਜ ਕਰਦੇ ਹਨ, ਅਤੇ ਉਧਾਰ ਲੈਣ ਵਾਲਾ ਉਧਾਰ ਦੇਣ ਵਾਲੇ ਦਾ ਸੇਵਕ ਹੁੰਦਾ ਹੈ।"</w:t>
      </w:r>
    </w:p>
    <w:p/>
    <w:p>
      <w:r xmlns:w="http://schemas.openxmlformats.org/wordprocessingml/2006/main">
        <w:t xml:space="preserve">2. ਲੂਕਾ 6:35 - "ਪਰ ਆਪਣੇ ਦੁਸ਼ਮਣਾਂ ਨਾਲ ਪਿਆਰ ਕਰੋ, ਭਲਾ ਕਰੋ ਅਤੇ ਉਧਾਰ ਦਿਓ, ਬਦਲੇ ਵਿੱਚ ਕੁਝ ਨਾ ਮਿਲਣ ਦੀ ਉਮੀਦ ਰੱਖੋ; ਅਤੇ ਤੁਹਾਡਾ ਇਨਾਮ ਬਹੁਤ ਵੱਡਾ ਹੋਵੇਗਾ, ਅਤੇ ਤੁਸੀਂ ਅੱਤ ਮਹਾਨ ਦੇ ਪੁੱਤਰ ਹੋਵੋਗੇ। ਬੁਰਾਈ।"</w:t>
      </w:r>
    </w:p>
    <w:p/>
    <w:p>
      <w:r xmlns:w="http://schemas.openxmlformats.org/wordprocessingml/2006/main">
        <w:t xml:space="preserve">ਲੇਵੀਆਂ ਦੀ ਪੋਥੀ 25:38 ਮੈਂ ਯਹੋਵਾਹ ਤੁਹਾਡਾ ਪਰਮੇਸ਼ੁਰ ਹਾਂ ਜੋ ਤੁਹਾਨੂੰ ਮਿਸਰ ਦੇਸ ਵਿੱਚੋਂ ਕੱਢ ਕੇ ਲਿਆਇਆ ਹੈ ਤਾਂ ਜੋ ਤੁਹਾਨੂੰ ਕਨਾਨ ਦਾ ਦੇਸ਼ ਦਿੱਤਾ ਜਾਵੇ ਅਤੇ ਤੁਹਾਡਾ ਪਰਮੇਸ਼ੁਰ ਹੋਵਾਂ।</w:t>
      </w:r>
    </w:p>
    <w:p/>
    <w:p>
      <w:r xmlns:w="http://schemas.openxmlformats.org/wordprocessingml/2006/main">
        <w:t xml:space="preserve">ਇਹ ਹਵਾਲਾ ਪਰਮੇਸ਼ੁਰ ਬਾਰੇ ਗੱਲ ਕਰਦਾ ਹੈ ਜਿਸ ਨੇ ਇਜ਼ਰਾਈਲੀਆਂ ਨੂੰ ਮਿਸਰ ਤੋਂ ਬਾਹਰ ਲਿਆਂਦਾ ਅਤੇ ਉਨ੍ਹਾਂ ਨੂੰ ਕਨਾਨ ਦੀ ਧਰਤੀ ਦਿੱਤੀ, ਉਨ੍ਹਾਂ ਦਾ ਪਰਮੇਸ਼ੁਰ ਹੋਣ ਦਾ ਵਾਅਦਾ ਕੀਤਾ।</w:t>
      </w:r>
    </w:p>
    <w:p/>
    <w:p>
      <w:r xmlns:w="http://schemas.openxmlformats.org/wordprocessingml/2006/main">
        <w:t xml:space="preserve">1. ਪਰਮੇਸ਼ੁਰ ਵਫ਼ਾਦਾਰ ਹੈ - ਅਸੀਂ ਉਸ ਦੇ ਵਾਅਦੇ ਨਿਭਾਉਣ ਲਈ ਉਸ 'ਤੇ ਭਰੋਸਾ ਕਰ ਸਕਦੇ ਹਾਂ</w:t>
      </w:r>
    </w:p>
    <w:p/>
    <w:p>
      <w:r xmlns:w="http://schemas.openxmlformats.org/wordprocessingml/2006/main">
        <w:t xml:space="preserve">2. ਰੱਬ ਸਾਡਾ ਮੁਕਤੀਦਾਤਾ ਹੈ - ਉਹ ਸਾਨੂੰ ਕਿਸੇ ਵੀ ਸਥਿਤੀ ਤੋਂ ਛੁਡਾਉਣ ਦੇ ਸਮਰੱਥ ਹੈ</w:t>
      </w:r>
    </w:p>
    <w:p/>
    <w:p>
      <w:r xmlns:w="http://schemas.openxmlformats.org/wordprocessingml/2006/main">
        <w:t xml:space="preserve">1. ਬਿਵਸਥਾ ਸਾਰ 7: 8-9 - ਇਹ ਇਸ ਲਈ ਸੀ ਕਿਉਂਕਿ ਯਹੋਵਾਹ ਨੇ ਤੁਹਾਨੂੰ ਪਿਆਰ ਕੀਤਾ ਅਤੇ ਉਸ ਸਹੁੰ ਨੂੰ ਪੂਰਾ ਕੀਤਾ ਜੋ ਉਸਨੇ ਤੁਹਾਡੇ ਪੁਰਖਿਆਂ ਨਾਲ ਖਾਧੀ ਸੀ ਕਿ ਉਸਨੇ ਤੁਹਾਨੂੰ ਸ਼ਕਤੀਸ਼ਾਲੀ ਹੱਥਾਂ ਨਾਲ ਬਾਹਰ ਲਿਆਂਦਾ ਅਤੇ ਤੁਹਾਨੂੰ ਗ਼ੁਲਾਮੀ ਦੇ ਦੇਸ਼ ਵਿੱਚੋਂ, ਫ਼ਿਰਊਨ ਦੇ ਰਾਜੇ ਦੀ ਸ਼ਕਤੀ ਤੋਂ ਛੁਡਾਇਆ। ਮਿਸਰ.</w:t>
      </w:r>
    </w:p>
    <w:p/>
    <w:p>
      <w:r xmlns:w="http://schemas.openxmlformats.org/wordprocessingml/2006/main">
        <w:t xml:space="preserve">9 ਇਸ ਲਈ ਜਾਣ ਲਵੋ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ਯਹੋਸ਼ੁਆ 21:43-45 - ਇਸ ਲਈ ਯਹੋਵਾਹ ਨੇ ਇਸਰਾਏਲ ਨੂੰ ਉਹ ਸਾਰੀ ਧਰਤੀ ਦਿੱਤੀ ਜੋ ਉਸਨੇ ਉਨ੍ਹਾਂ ਦੇ ਪੁਰਖਿਆਂ ਨੂੰ ਦੇਣ ਦੀ ਸੌਂਹ ਖਾਧੀ ਸੀ, ਅਤੇ ਉਨ੍ਹਾਂ ਨੇ ਇਸ ਉੱਤੇ ਕਬਜ਼ਾ ਕਰ ਲਿਆ ਅਤੇ ਉੱਥੇ ਵੱਸ ਗਏ। 44 ਯਹੋਵਾਹ ਨੇ ਉਨ੍ਹਾਂ ਨੂੰ ਹਰ ਪਾਸਿਓਂ ਅਰਾਮ ਦਿੱਤਾ, ਜਿਵੇਂ ਉਸ ਨੇ ਉਨ੍ਹਾਂ ਦੇ ਪੁਰਖਿਆਂ ਨਾਲ ਸੌਂਹ ਖਾਧੀ ਸੀ। ਉਨ੍ਹਾਂ ਦੇ ਦੁਸ਼ਮਣਾਂ ਵਿੱਚੋਂ ਇੱਕ ਵੀ ਉਨ੍ਹਾਂ ਦਾ ਸਾਮ੍ਹਣਾ ਨਹੀਂ ਕਰ ਸਕਿਆ; ਯਹੋਵਾਹ ਨੇ ਉਨ੍ਹਾਂ ਦੇ ਸਾਰੇ ਦੁਸ਼ਮਣਾਂ ਨੂੰ ਉਨ੍ਹਾਂ ਦੇ ਹੱਥਾਂ ਵਿੱਚ ਦੇ ਦਿੱਤਾ। 45 ਇਸਰਾਏਲ ਦੇ ਘਰਾਣੇ ਨਾਲ ਯਹੋਵਾਹ ਦੇ ਸਾਰੇ ਚੰਗੇ ਵਾਅਦਿਆਂ ਵਿੱਚੋਂ ਇੱਕ ਵੀ ਪੂਰਾ ਨਹੀਂ ਹੋਇਆ। ਹਰ ਇੱਕ ਨੂੰ ਪੂਰਾ ਕੀਤਾ ਗਿਆ ਸੀ.</w:t>
      </w:r>
    </w:p>
    <w:p/>
    <w:p>
      <w:r xmlns:w="http://schemas.openxmlformats.org/wordprocessingml/2006/main">
        <w:t xml:space="preserve">ਲੇਵੀਆਂ 25:39 ਅਤੇ ਜੇਕਰ ਤੇਰਾ ਭਰਾ ਜੋ ਤੇਰੇ ਕੋਲ ਰਹਿੰਦਾ ਹੈ ਗਰੀਬ ਹੋ ਕੇ ਤੇਰੇ ਕੋਲ ਵੇਚਿਆ ਜਾਵੇ। ਤੁਸੀਂ ਉਸਨੂੰ ਇੱਕ ਨੌਕਰ ਵਜੋਂ ਸੇਵਾ ਕਰਨ ਲਈ ਮਜਬੂਰ ਨਾ ਕਰੋ:</w:t>
      </w:r>
    </w:p>
    <w:p/>
    <w:p>
      <w:r xmlns:w="http://schemas.openxmlformats.org/wordprocessingml/2006/main">
        <w:t xml:space="preserve">ਹਵਾਲਾ ਦੱਸਦਾ ਹੈ ਕਿ ਕਿਸੇ ਨੂੰ ਕਿਸੇ ਅਜਿਹੇ ਭਰਾ ਨੂੰ ਮਜਬੂਰ ਨਹੀਂ ਕਰਨਾ ਚਾਹੀਦਾ ਜੋ ਗਰੀਬ ਹੋ ਗਿਆ ਹੈ ਇੱਕ ਗ਼ੁਲਾਮ ਵਜੋਂ ਸੇਵਾ ਕਰਨ ਲਈ।</w:t>
      </w:r>
    </w:p>
    <w:p/>
    <w:p>
      <w:r xmlns:w="http://schemas.openxmlformats.org/wordprocessingml/2006/main">
        <w:t xml:space="preserve">1: ਸਾਨੂੰ ਹਮੇਸ਼ਾ ਆਪਣੇ ਭੈਣਾਂ-ਭਰਾਵਾਂ ਲਈ ਦਇਆ ਅਤੇ ਦਿਆਲਤਾ ਦਿਖਾਉਣੀ ਚਾਹੀਦੀ ਹੈ, ਖ਼ਾਸਕਰ ਜੇ ਉਹ ਲੋੜਵੰਦ ਹਨ।</w:t>
      </w:r>
    </w:p>
    <w:p/>
    <w:p>
      <w:r xmlns:w="http://schemas.openxmlformats.org/wordprocessingml/2006/main">
        <w:t xml:space="preserve">2: ਸਾਨੂੰ ਉਨ੍ਹਾਂ ਲੋਕਾਂ ਦਾ ਫਾਇਦਾ ਨਹੀਂ ਲੈਣਾ ਚਾਹੀਦਾ ਜੋ ਸਾਡੇ ਨਾਲੋਂ ਕਮਜ਼ੋਰ ਅਤੇ ਘੱਟ ਕਿਸਮਤ ਵਾਲੇ ਹਨ।</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ਰੋਮੀਆਂ 12:15 - ਅਨੰਦ ਕਰਨ ਵਾਲਿਆਂ ਨਾਲ ਅਨੰਦ ਕਰੋ; ਸੋਗ ਕਰਨ ਵਾਲਿਆਂ ਨਾਲ ਸੋਗ ਕਰੋ।</w:t>
      </w:r>
    </w:p>
    <w:p/>
    <w:p>
      <w:r xmlns:w="http://schemas.openxmlformats.org/wordprocessingml/2006/main">
        <w:t xml:space="preserve">ਲੇਵੀਆਂ 25:40 ਪਰ ਇੱਕ ਭਾੜੇ ਦੇ ਨੌਕਰ ਅਤੇ ਪਰਦੇਸੀ ਦੇ ਰੂਪ ਵਿੱਚ, ਉਹ ਤੁਹਾਡੇ ਨਾਲ ਰਹੇਗਾ, ਅਤੇ ਜੁਬਲ ਦੇ ਸਾਲ ਤੱਕ ਤੁਹਾਡੀ ਸੇਵਾ ਕਰੇਗਾ:</w:t>
      </w:r>
    </w:p>
    <w:p/>
    <w:p>
      <w:r xmlns:w="http://schemas.openxmlformats.org/wordprocessingml/2006/main">
        <w:t xml:space="preserve">ਇਹ ਹਵਾਲਾ ਸੇਵਾ ਦੇ ਸਮੇਂ ਦੀ ਲੰਬਾਈ ਦੇ ਸੰਬੰਧ ਵਿੱਚ ਇੱਕ ਮਾਲਕ ਦੀ ਆਪਣੇ ਨੌਕਰ ਪ੍ਰਤੀ ਜ਼ਿੰਮੇਵਾਰੀ ਦੀ ਗੱਲ ਕਰਦਾ ਹੈ।</w:t>
      </w:r>
    </w:p>
    <w:p/>
    <w:p>
      <w:r xmlns:w="http://schemas.openxmlformats.org/wordprocessingml/2006/main">
        <w:t xml:space="preserve">1. ਪ੍ਰਮਾਤਮਾ ਸਾਨੂੰ ਆਪਣੇ ਗੁਆਂਢੀਆਂ ਨਾਲ ਵਫ਼ਾਦਾਰੀ ਅਤੇ ਆਦਰ ਨਾਲ ਪੇਸ਼ ਆਉਣ ਲਈ ਕਹਿੰਦਾ ਹੈ, ਇੱਥੋਂ ਤੱਕ ਕਿ ਜਿਹੜੇ ਸਾਡੇ ਲਈ ਕੰਮ ਕਰਦੇ ਹਨ।</w:t>
      </w:r>
    </w:p>
    <w:p/>
    <w:p>
      <w:r xmlns:w="http://schemas.openxmlformats.org/wordprocessingml/2006/main">
        <w:t xml:space="preserve">2. ਜੁਬਲੀ ਸਾਲ ਆਜ਼ਾਦੀ ਅਤੇ ਕਰਜ਼ਿਆਂ ਦੀ ਮਾਫ਼ੀ ਦਾ ਸਮਾਂ ਸੀ, ਅਤੇ ਪਰਮੇਸ਼ੁਰ ਦੀ ਕਿਰਪਾ ਅਤੇ ਰਹਿਮ ਦੀ ਯਾਦ ਦਿਵਾਉਂਦਾ ਸੀ।</w:t>
      </w:r>
    </w:p>
    <w:p/>
    <w:p>
      <w:r xmlns:w="http://schemas.openxmlformats.org/wordprocessingml/2006/main">
        <w:t xml:space="preserve">1. ਅਫ਼ਸੀਆਂ 6:5-9 - ਗੁਲਾਮਾਂ, ਆਦਰ ਅਤੇ ਡਰ ਨਾਲ, ਅਤੇ ਦਿਲ ਦੀ ਇਮਾਨਦਾਰੀ ਨਾਲ ਆਪਣੇ ਧਰਤੀ ਦੇ ਮਾਲਕਾਂ ਦਾ ਕਹਿਣਾ ਮੰਨੋ, ਜਿਵੇਂ ਤੁਸੀਂ ਮਸੀਹ ਦਾ ਕਹਿਣਾ ਮੰਨੋਗੇ।</w:t>
      </w:r>
    </w:p>
    <w:p/>
    <w:p>
      <w:r xmlns:w="http://schemas.openxmlformats.org/wordprocessingml/2006/main">
        <w:t xml:space="preserve">2. ਕੁਲੁੱਸੀਆਂ 4:1 - ਮਾਲਕੋ, ਆਪਣੇ ਨੌਕਰਾਂ ਨੂੰ ਸਹੀ ਅਤੇ ਨਿਰਪੱਖਤਾ ਪ੍ਰਦਾਨ ਕਰੋ, ਕਿਉਂਕਿ ਤੁਸੀਂ ਜਾਣਦੇ ਹੋ ਕਿ ਸਵਰਗ ਵਿੱਚ ਤੁਹਾਡਾ ਵੀ ਇੱਕ ਮਾਲਕ ਹੈ।</w:t>
      </w:r>
    </w:p>
    <w:p/>
    <w:p>
      <w:r xmlns:w="http://schemas.openxmlformats.org/wordprocessingml/2006/main">
        <w:t xml:space="preserve">ਲੇਵੀਆਂ ਦੀ ਪੋਥੀ 25:41 ਤਦ ਉਹ ਅਤੇ ਉਹ ਦੇ ਬੱਚੇ ਵੀ ਤੇਰੇ ਕੋਲੋਂ ਚਲੇ ਜਾਣਗੇ ਅਤੇ ਆਪਣੇ ਘਰਾਣੇ ਵਿੱਚ ਮੁੜ ਜਾਣਗੇ ਅਤੇ ਆਪਣੇ ਪਿਉ-ਦਾਦਿਆਂ ਦੀ ਮਲਕੀਅਤ ਵਿੱਚ ਮੁੜ ਜਾਣਗੇ।</w:t>
      </w:r>
    </w:p>
    <w:p/>
    <w:p>
      <w:r xmlns:w="http://schemas.openxmlformats.org/wordprocessingml/2006/main">
        <w:t xml:space="preserve">ਇਹ ਹਵਾਲਾ ਇੱਕ ਆਦਮੀ ਬਾਰੇ ਗੱਲ ਕਰਦਾ ਹੈ ਜਿਸਨੂੰ ਕਿਸੇ ਹੋਰ ਦੀ ਸੇਵਾ ਛੱਡਣ ਅਤੇ ਆਪਣੇ ਅਸਲੀ ਪਰਿਵਾਰ ਅਤੇ ਜਾਇਦਾਦ ਵਿੱਚ ਵਾਪਸ ਜਾਣ ਦੀ ਇਜਾਜ਼ਤ ਦਿੱਤੀ ਜਾਂਦੀ ਹੈ।</w:t>
      </w:r>
    </w:p>
    <w:p/>
    <w:p>
      <w:r xmlns:w="http://schemas.openxmlformats.org/wordprocessingml/2006/main">
        <w:t xml:space="preserve">1. ਮੁਕਤੀ ਅਤੇ ਬਹਾਲੀ ਦੇ ਆਪਣੇ ਵਾਅਦਿਆਂ ਪ੍ਰਤੀ ਪਰਮੇਸ਼ੁਰ ਦੀ ਵਫ਼ਾਦਾਰੀ।</w:t>
      </w:r>
    </w:p>
    <w:p/>
    <w:p>
      <w:r xmlns:w="http://schemas.openxmlformats.org/wordprocessingml/2006/main">
        <w:t xml:space="preserve">2. ਵਚਨਬੱਧਤਾਵਾਂ ਅਤੇ ਜ਼ਿੰਮੇਵਾਰੀਆਂ ਦਾ ਸਨਮਾਨ ਕਰਨ ਦੀ ਮਹੱਤਤਾ।</w:t>
      </w:r>
    </w:p>
    <w:p/>
    <w:p>
      <w:r xmlns:w="http://schemas.openxmlformats.org/wordprocessingml/2006/main">
        <w:t xml:space="preserve">1. ਯਸਾਯਾਹ 40:31 - ਪਰ ਜਿਹੜੇ ਲੋਕ ਪ੍ਰਭੂ ਦੀ ਉਡੀਕ ਕਰਦੇ ਹਨ ਉਹ ਆਪਣੀ ਤਾਕਤ ਨੂੰ ਨਵਿਆਉਣਗੇ; ਉਹ ਉਕਾਬ ਵਾਂਗ ਖੰਭਾਂ ਨਾਲ ਚੜ੍ਹਨਗੇ, ਉਹ ਦੌੜਨਗੇ ਅਤੇ ਥੱਕਣਗੇ ਨਹੀਂ, ਉਹ ਤੁਰਨਗੇ ਅਤੇ ਬੇਹੋਸ਼ ਨਹੀਂ ਹੋਣਗੇ।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ਲੇਵੀਆਂ ਦੀ ਪੋਥੀ 25:42 ਕਿਉਂ ਜੋ ਉਹ ਮੇਰੇ ਦਾਸ ਹਨ, ਜਿਨ੍ਹਾਂ ਨੂੰ ਮੈਂ ਮਿਸਰ ਦੇਸ ਵਿੱਚੋਂ ਕੱਢ ਲਿਆਇਆ, ਉਨ੍ਹਾਂ ਨੂੰ ਗੁਲਾਮ ਵਜੋਂ ਨਹੀਂ ਵੇਚਿਆ ਜਾਵੇਗਾ।</w:t>
      </w:r>
    </w:p>
    <w:p/>
    <w:p>
      <w:r xmlns:w="http://schemas.openxmlformats.org/wordprocessingml/2006/main">
        <w:t xml:space="preserve">ਲੇਵੀਆਂ 25:42 ਵਿੱਚ, ਪਰਮੇਸ਼ੁਰ ਹੁਕਮ ਦਿੰਦਾ ਹੈ ਕਿ ਇਸਰਾਏਲੀਆਂ ਨੂੰ ਗ਼ੁਲਾਮੀ ਵਿੱਚ ਨਹੀਂ ਵੇਚਿਆ ਜਾਣਾ ਚਾਹੀਦਾ, ਕਿਉਂਕਿ ਉਹ ਪਰਮੇਸ਼ੁਰ ਦੇ ਲੋਕ ਹਨ, ਜਿਨ੍ਹਾਂ ਨੂੰ ਉਹ ਮਿਸਰ ਵਿੱਚੋਂ ਬਾਹਰ ਲਿਆਇਆ ਸੀ।</w:t>
      </w:r>
    </w:p>
    <w:p/>
    <w:p>
      <w:r xmlns:w="http://schemas.openxmlformats.org/wordprocessingml/2006/main">
        <w:t xml:space="preserve">1: ਅਸੀਂ ਪਰਮੇਸ਼ੁਰ ਦੇ ਲੋਕ ਹਾਂ, ਅਤੇ ਉਹ ਚਾਹੁੰਦਾ ਹੈ ਕਿ ਅਸੀਂ ਉਸ ਦੀ ਸੇਵਾ ਵਿੱਚ ਆਪਣੀ ਜ਼ਿੰਦਗੀ ਬਤੀਤ ਕਰਨ ਲਈ ਆਜ਼ਾਦ ਹੋਈਏ।</w:t>
      </w:r>
    </w:p>
    <w:p/>
    <w:p>
      <w:r xmlns:w="http://schemas.openxmlformats.org/wordprocessingml/2006/main">
        <w:t xml:space="preserve">2: ਸਾਨੂੰ ਸਵੈ-ਨਿਰਣੇ ਅਤੇ ਆਜ਼ਾਦੀ ਦੇ ਮਹੱਤਵ ਬਾਰੇ ਯਾਦ ਦਿਵਾਇਆ ਜਾਂਦਾ ਹੈ, ਭਾਵੇਂ ਅਸੀਂ ਜ਼ਿੰਦਗੀ ਵਿਚ ਕਿਤੇ ਵੀ ਹਾਂ।</w:t>
      </w:r>
    </w:p>
    <w:p/>
    <w:p>
      <w:r xmlns:w="http://schemas.openxmlformats.org/wordprocessingml/2006/main">
        <w:t xml:space="preserve">1: ਬਿਵਸਥਾ ਸਾਰ 5:15 - "ਅਤੇ ਯਾਦ ਰੱਖੋ ਕਿ ਤੁਸੀਂ ਮਿਸਰ ਦੇਸ ਵਿੱਚ ਇੱਕ ਗ਼ੁਲਾਮ ਸੀ ਅਤੇ ਯਹੋਵਾਹ, ਤੁਹਾਡਾ ਪਰਮੇਸ਼ੁਰ, ਇੱਕ ਸ਼ਕਤੀਸ਼ਾਲੀ ਹੱਥ ਅਤੇ ਇੱਕ ਫੈਲੀ ਹੋਈ ਬਾਂਹ ਨਾਲ ਤੁਹਾਨੂੰ ਉੱਥੋਂ ਬਾਹਰ ਲਿਆਇਆ ਸੀ, ਇਸ ਲਈ, ਯਹੋਵਾਹ ਤੁਹਾਡੇ ਪਰਮੇਸ਼ੁਰ ਨੇ ਤੁਹਾਨੂੰ ਹੁਕਮ ਦਿੱਤਾ ਹੈ ਕਿ ਤੁਸੀਂ ਇਸ ਦੀ ਪਾਲਣਾ ਕਰੋ। ਸਬਤ ਦਾ ਦਿਨ।"</w:t>
      </w:r>
    </w:p>
    <w:p/>
    <w:p>
      <w:r xmlns:w="http://schemas.openxmlformats.org/wordprocessingml/2006/main">
        <w:t xml:space="preserve">2: ਕੂਚ 20:2 - "ਮੈਂ ਯਹੋਵਾਹ ਤੁਹਾਡਾ ਪਰਮੇਸ਼ੁਰ ਹਾਂ, ਜੋ ਤੁਹਾਨੂੰ ਮਿਸਰ ਦੀ ਧਰਤੀ ਤੋਂ, ਗੁਲਾਮੀ ਦੇ ਘਰ ਤੋਂ ਬਾਹਰ ਲਿਆਇਆ ਹੈ।"</w:t>
      </w:r>
    </w:p>
    <w:p/>
    <w:p>
      <w:r xmlns:w="http://schemas.openxmlformats.org/wordprocessingml/2006/main">
        <w:t xml:space="preserve">ਲੇਵੀਆਂ 25:43 ਤੂੰ ਉਸ ਉੱਤੇ ਸਖ਼ਤੀ ਨਾਲ ਰਾਜ ਨਾ ਕਰ। ਪਰ ਆਪਣੇ ਪਰਮੇਸ਼ੁਰ ਤੋਂ ਡਰੋ।</w:t>
      </w:r>
    </w:p>
    <w:p/>
    <w:p>
      <w:r xmlns:w="http://schemas.openxmlformats.org/wordprocessingml/2006/main">
        <w:t xml:space="preserve">ਲੇਵੀਟਿਕਸ 25 ਵਿੱਚ, ਪ੍ਰਮਾਤਮਾ ਸਾਨੂੰ ਹੁਕਮ ਦਿੰਦਾ ਹੈ ਕਿ ਅਸੀਂ ਆਪਣੇ ਸਾਥੀ ਮਨੁੱਖ ਉੱਤੇ ਕਠੋਰਤਾ ਨਾਲ ਰਾਜ ਨਾ ਕਰੀਏ, ਪਰ ਇਸ ਦੀ ਬਜਾਏ ਪਰਮੇਸ਼ੁਰ ਤੋਂ ਡਰੋ।</w:t>
      </w:r>
    </w:p>
    <w:p/>
    <w:p>
      <w:r xmlns:w="http://schemas.openxmlformats.org/wordprocessingml/2006/main">
        <w:t xml:space="preserve">1. ਡਰ ਦੀ ਸ਼ਕਤੀ: ਕਿਵੇਂ ਪਰਮੇਸ਼ੁਰ ਦਾ ਡਰ ਧਰਮੀ ਜੀਵਨ ਵੱਲ ਲੈ ਜਾ ਸਕਦਾ ਹੈ</w:t>
      </w:r>
    </w:p>
    <w:p/>
    <w:p>
      <w:r xmlns:w="http://schemas.openxmlformats.org/wordprocessingml/2006/main">
        <w:t xml:space="preserve">2. ਆਪਣੇ ਗੁਆਂਢੀ ਨੂੰ ਪਿਆਰ ਕਰੋ: ਦੂਜਿਆਂ ਨਾਲ ਦਿਆਲਤਾ ਨਾਲ ਪੇਸ਼ ਆਉਣ ਦੀ ਮਹੱਤਤਾ</w:t>
      </w:r>
    </w:p>
    <w:p/>
    <w:p>
      <w:r xmlns:w="http://schemas.openxmlformats.org/wordprocessingml/2006/main">
        <w:t xml:space="preserve">1. ਕਹਾਉਤਾਂ 16:7 - ਜਦੋਂ ਇੱਕ ਆਦਮੀ ਦੇ ਤਰੀਕੇ ਪ੍ਰਭੂ ਨੂੰ ਪ੍ਰਸੰਨ ਕਰਦੇ ਹਨ, ਤਾਂ ਉਹ ਆਪਣੇ ਦੁਸ਼ਮਣਾਂ ਨੂੰ ਵੀ ਉਸਦੇ ਨਾਲ ਸ਼ਾਂਤੀ ਬਣਾ ਲੈਂਦਾ ਹੈ।</w:t>
      </w:r>
    </w:p>
    <w:p/>
    <w:p>
      <w:r xmlns:w="http://schemas.openxmlformats.org/wordprocessingml/2006/main">
        <w:t xml:space="preserve">2. ਮੱਤੀ 22:34-40 - ਯਿਸੂ ਨੇ ਕਿਹਾ, ਤੁਸੀਂ ਪ੍ਰਭੂ ਆਪਣੇ ਪਰਮੇਸ਼ੁਰ ਨੂੰ ਆਪਣੇ ਸਾਰੇ ਦਿਲ ਨਾਲ, ਆਪਣੀ ਸਾਰੀ ਜਾਨ ਨਾਲ ਅਤੇ ਆਪਣੇ ਸਾਰੇ ਦਿਮਾਗ ਨਾਲ ਪਿਆਰ ਕਰੋ। ਇਹ ਪਹਿਲਾ ਅਤੇ ਮਹਾਨ ਹੁਕਮ ਹੈ। ਅਤੇ ਦੂਜਾ ਇਸ ਤਰ੍ਹਾਂ ਹੈ: ਤੁਸੀਂ ਆਪਣੇ ਗੁਆਂਢੀ ਨੂੰ ਆਪਣੇ ਜਿਹਾ ਪਿਆਰ ਕਰੋ.</w:t>
      </w:r>
    </w:p>
    <w:p/>
    <w:p>
      <w:r xmlns:w="http://schemas.openxmlformats.org/wordprocessingml/2006/main">
        <w:t xml:space="preserve">ਲੇਵੀਆਂ 25:44 ਤੁਹਾਡੇ ਦਾਸ ਅਤੇ ਤੁਹਾਡੀਆਂ ਦਾਸੀਆਂ, ਜੋ ਤੁਹਾਡੇ ਕੋਲ ਹੋਣਗੀਆਂ, ਤੁਹਾਡੇ ਆਲੇ ਦੁਆਲੇ ਦੀਆਂ ਕੌਮਾਂ ਵਿੱਚੋਂ ਹੋਣਗੀਆਂ। ਉਨ੍ਹਾਂ ਵਿੱਚੋਂ ਤੁਹਾਨੂੰ ਦਾਸ ਅਤੇ ਨੌਕਰਾਣੀ ਖਰੀਦਣੀ ਚਾਹੀਦੀ ਹੈ।</w:t>
      </w:r>
    </w:p>
    <w:p/>
    <w:p>
      <w:r xmlns:w="http://schemas.openxmlformats.org/wordprocessingml/2006/main">
        <w:t xml:space="preserve">ਇਜ਼ਰਾਈਲੀਆਂ ਨੂੰ ਆਪਣੇ ਆਲੇ-ਦੁਆਲੇ ਦੀਆਂ ਕੌਮਾਂ ਤੋਂ ਨੌਕਰਾਂ ਅਤੇ ਨੌਕਰਾਣੀਆਂ ਖਰੀਦਣ ਲਈ ਕਿਹਾ ਗਿਆ ਹੈ।</w:t>
      </w:r>
    </w:p>
    <w:p/>
    <w:p>
      <w:r xmlns:w="http://schemas.openxmlformats.org/wordprocessingml/2006/main">
        <w:t xml:space="preserve">1: ਸਾਨੂੰ ਉਨ੍ਹਾਂ ਲੋਕਾਂ ਦੀ ਆਜ਼ਾਦੀ ਨੂੰ ਪਛਾਣਨਾ ਅਤੇ ਉਨ੍ਹਾਂ ਦਾ ਸਤਿਕਾਰ ਕਰਨਾ ਚਾਹੀਦਾ ਹੈ ਜੋ ਸਾਡੇ ਤੋਂ ਵੱਖਰੇ ਹਨ।</w:t>
      </w:r>
    </w:p>
    <w:p/>
    <w:p>
      <w:r xmlns:w="http://schemas.openxmlformats.org/wordprocessingml/2006/main">
        <w:t xml:space="preserve">2: ਪਰਮੇਸ਼ੁਰ ਸਾਨੂੰ ਦੂਸਰਿਆਂ ਦੇ ਪਿਛੋਕੜ ਜਾਂ ਰੁਤਬੇ ਦੀ ਪਰਵਾਹ ਕੀਤੇ ਬਿਨਾਂ, ਪਿਆਰ ਅਤੇ ਹਮਦਰਦੀ ਨਾਲ ਪੇਸ਼ ਆਉਣ ਲਈ ਕਹਿੰਦਾ ਹੈ।</w:t>
      </w:r>
    </w:p>
    <w:p/>
    <w:p>
      <w:r xmlns:w="http://schemas.openxmlformats.org/wordprocessingml/2006/main">
        <w:t xml:space="preserve">1: ਅਫ਼ਸੀਆਂ 6:5-8 - ਸੇਵਕੋ, ਉਨ੍ਹਾਂ ਦੀ ਆਗਿਆਕਾਰ ਬਣੋ ਜੋ ਸਰੀਰ ਦੇ ਅਨੁਸਾਰ ਤੁਹਾਡੇ ਮਾਲਕ ਹਨ, ਡਰ ਅਤੇ ਕੰਬਦੇ ਹੋਏ, ਆਪਣੇ ਦਿਲ ਦੀ ਇਕਾਂਤ ਵਿੱਚ, ਮਸੀਹ ਦੇ ਵਾਂਗ; ਅੱਖਾਂ ਦੀ ਸੇਵਾ ਨਾਲ ਨਹੀਂ, ਪੁਰਸ਼ਾਂ ਦੇ ਤੌਰ ਤੇ; ਪਰ ਮਸੀਹ ਦੇ ਸੇਵਕਾਂ ਵਜੋਂ, ਦਿਲੋਂ ਪਰਮੇਸ਼ੁਰ ਦੀ ਇੱਛਾ ਪੂਰੀ ਕਰਦੇ ਹਾਂ। ਚੰਗੀ ਇੱਛਾ ਨਾਲ ਸੇਵਾ ਕਰੋ, ਜਿਵੇਂ ਕਿ ਪ੍ਰਭੂ ਦੀ, ਨਾ ਕਿ ਮਨੁੱਖਾਂ ਲਈ: ਇਹ ਜਾਣਦੇ ਹੋਏ ਕਿ ਕੋਈ ਵੀ ਵਿਅਕਤੀ ਜੋ ਵੀ ਚੰਗਾ ਕੰਮ ਕਰਦਾ ਹੈ, ਉਹ ਪ੍ਰਭੂ ਤੋਂ ਪ੍ਰਾਪਤ ਕਰੇਗਾ, ਭਾਵੇਂ ਉਹ ਬੰਧਨ ਹੋਵੇ ਜਾਂ ਆਜ਼ਾਦ।</w:t>
      </w:r>
    </w:p>
    <w:p/>
    <w:p>
      <w:r xmlns:w="http://schemas.openxmlformats.org/wordprocessingml/2006/main">
        <w:t xml:space="preserve">2: ਗਲਾਤੀਆਂ 3:28-29 - ਇੱਥੇ ਨਾ ਤਾਂ ਯਹੂਦੀ ਹੈ ਅਤੇ ਨਾ ਹੀ ਯੂਨਾਨੀ, ਨਾ ਕੋਈ ਬੰਧਨ ਹੈ ਅਤੇ ਨਾ ਹੀ ਆਜ਼ਾਦ, ਨਾ ਕੋਈ ਨਰ ਅਤੇ ਨਾ ਮਾਦਾ ਹੈ: ਕਿਉਂਕਿ ਤੁਸੀਂ ਸਾਰੇ ਮਸੀਹ ਯਿਸੂ ਵਿੱਚ ਇੱਕ ਹੋ। ਅਤੇ ਜੇਕਰ ਤੁਸੀਂ ਮਸੀਹ ਦੇ ਹੋ, ਤਾਂ ਤੁਸੀਂ ਅਬਰਾਹਾਮ ਦੀ ਅੰਸ ਹੋ, ਅਤੇ ਵਾਅਦੇ ਦੇ ਅਨੁਸਾਰ ਵਾਰਸ ਹੋ।</w:t>
      </w:r>
    </w:p>
    <w:p/>
    <w:p>
      <w:r xmlns:w="http://schemas.openxmlformats.org/wordprocessingml/2006/main">
        <w:t xml:space="preserve">ਲੇਵੀਆਂ ਦੀ ਪੋਥੀ 25:45 ਇਸ ਤੋਂ ਇਲਾਵਾ ਜਿਹੜੇ ਪਰਦੇਸੀਆਂ ਦੇ ਬੱਚੇ ਤੁਹਾਡੇ ਵਿੱਚ ਵੱਸਦੇ ਹਨ, ਤੁਸੀਂ ਉਨ੍ਹਾਂ ਵਿੱਚੋਂ ਅਤੇ ਉਨ੍ਹਾਂ ਦੇ ਘਰਾਣਿਆਂ ਵਿੱਚੋਂ ਜਿਹੜੇ ਤੁਹਾਡੇ ਨਾਲ ਹਨ, ਜੋ ਉਨ੍ਹਾਂ ਨੇ ਤੁਹਾਡੀ ਧਰਤੀ ਵਿੱਚ ਪੈਦਾ ਕੀਤੇ ਹਨ, ਖਰੀਦੋ ਅਤੇ ਉਹ ਤੁਹਾਡੀ ਮਲਕੀਅਤ ਹੋਣਗੇ।</w:t>
      </w:r>
    </w:p>
    <w:p/>
    <w:p>
      <w:r xmlns:w="http://schemas.openxmlformats.org/wordprocessingml/2006/main">
        <w:t xml:space="preserve">ਲੇਵੀਆਂ 25:45 ਦਾ ਇਹ ਹਵਾਲਾ ਇਜ਼ਰਾਈਲੀਆਂ ਲਈ ਉਨ੍ਹਾਂ ਅਜਨਬੀਆਂ ਦੇ ਬੱਚਿਆਂ ਨੂੰ ਖਰੀਦਣ ਦੀ ਯੋਗਤਾ ਦੀ ਗੱਲ ਕਰਦਾ ਹੈ ਜੋ ਉਨ੍ਹਾਂ ਦੇ ਵਿਚਕਾਰ ਰਹਿੰਦੇ ਹਨ, ਅਤੇ ਉਨ੍ਹਾਂ ਬੱਚਿਆਂ ਲਈ ਉਨ੍ਹਾਂ ਦੀ ਜਾਇਦਾਦ ਬਣ ਸਕਦੇ ਹਨ।</w:t>
      </w:r>
    </w:p>
    <w:p/>
    <w:p>
      <w:r xmlns:w="http://schemas.openxmlformats.org/wordprocessingml/2006/main">
        <w:t xml:space="preserve">1. ਅਜਨਬੀ ਲਈ ਪਰਮੇਸ਼ੁਰ ਦਾ ਦਿਲ - ਕਿਵੇਂ ਇਜ਼ਰਾਈਲੀਆਂ ਨੂੰ ਵਿਦੇਸ਼ੀਆਂ ਲਈ ਪਿਆਰ ਅਤੇ ਦੇਖਭਾਲ ਲਈ ਬੁਲਾਇਆ ਗਿਆ ਸੀ।</w:t>
      </w:r>
    </w:p>
    <w:p/>
    <w:p>
      <w:r xmlns:w="http://schemas.openxmlformats.org/wordprocessingml/2006/main">
        <w:t xml:space="preserve">2. ਹਰ ਵਿਅਕਤੀ ਦਾ ਮੁੱਲ - ਅਜਨਬੀ ਦੀ ਵੀ ਰੱਬ ਅੱਗੇ ਕਿੰਨੀ ਕੀਮਤ ਅਤੇ ਕੀਮਤ ਹੈ।</w:t>
      </w:r>
    </w:p>
    <w:p/>
    <w:p>
      <w:r xmlns:w="http://schemas.openxmlformats.org/wordprocessingml/2006/main">
        <w:t xml:space="preserve">1.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ਕੁਲੁੱਸੀਆਂ 3:11 - ਇੱਥੇ ਯੂਨਾਨੀ ਅਤੇ ਯਹੂਦੀ, ਸੁੰਨਤ ਅਤੇ ਬੇਸੁੰਨਤ, ਵਹਿਸ਼ੀ, ਸਿਥੀਅਨ, ਗੁਲਾਮ, ਆਜ਼ਾਦ ਨਹੀਂ ਹਨ; ਪਰ ਮਸੀਹ ਸਭ ਕੁਝ ਹੈ, ਅਤੇ ਸਭ ਵਿੱਚ।</w:t>
      </w:r>
    </w:p>
    <w:p/>
    <w:p>
      <w:r xmlns:w="http://schemas.openxmlformats.org/wordprocessingml/2006/main">
        <w:t xml:space="preserve">ਲੇਵੀਆਂ ਦੀ ਪੋਥੀ 25:46 ਅਤੇ ਤੁਸੀਂ ਉਨ੍ਹਾਂ ਨੂੰ ਆਪਣੇ ਤੋਂ ਬਾਅਦ ਆਪਣੇ ਬੱਚਿਆਂ ਲਈ ਵਿਰਾਸਤ ਵਜੋਂ ਲੈ ਲਓ, ਉਨ੍ਹਾਂ ਨੂੰ ਵਿਰਾਸਤ ਵਿੱਚ ਮਿਲਾਓ। ਉਹ ਸਦਾ ਲਈ ਤੁਹਾਡੇ ਗੁਲਾਮ ਹੋਣਗੇ, ਪਰ ਇਸਰਾਏਲ ਦੇ ਆਪਣੇ ਭਰਾਵਾਂ ਉੱਤੇ, ਤੁਸੀਂ ਇੱਕ ਦੂਜੇ ਉੱਤੇ ਸਖ਼ਤੀ ਨਾਲ ਰਾਜ ਨਾ ਕਰੋ।</w:t>
      </w:r>
    </w:p>
    <w:p/>
    <w:p>
      <w:r xmlns:w="http://schemas.openxmlformats.org/wordprocessingml/2006/main">
        <w:t xml:space="preserve">ਪਰਮੇਸ਼ੁਰ ਨੇ ਇਜ਼ਰਾਈਲੀਆਂ ਨੂੰ ਹੁਕਮ ਦਿੱਤਾ ਕਿ ਉਹ ਆਪਣੇ ਭਰਾਵਾਂ ਉੱਤੇ ਕਠੋਰਤਾ ਨਾਲ ਰਾਜ ਨਾ ਕਰਨ, ਪਰ ਉਨ੍ਹਾਂ ਨਾਲ ਆਪਣੇ ਬੱਚਿਆਂ ਵਾਂਗ ਸਲੂਕ ਕਰਨ ਅਤੇ ਉਨ੍ਹਾਂ ਨੂੰ ਹਮੇਸ਼ਾ ਲਈ ਆਪਣੇ ਗ਼ੁਲਾਮ ਹੋਣ।</w:t>
      </w:r>
    </w:p>
    <w:p/>
    <w:p>
      <w:r xmlns:w="http://schemas.openxmlformats.org/wordprocessingml/2006/main">
        <w:t xml:space="preserve">1. ਦਿਆਲਤਾ ਦੀ ਸ਼ਕਤੀ: ਦਇਆ ਨਾਲ ਰਾਜ ਕਰਨ ਲਈ ਪਰਮੇਸ਼ੁਰ ਦਾ ਹੁਕਮ।</w:t>
      </w:r>
    </w:p>
    <w:p/>
    <w:p>
      <w:r xmlns:w="http://schemas.openxmlformats.org/wordprocessingml/2006/main">
        <w:t xml:space="preserve">2. ਲੀਡਰਸ਼ਿਪ ਦੀ ਜਿੰਮੇਵਾਰੀ: ਤੁਹਾਡੀ ਦੇਖਭਾਲ ਅਧੀਨ ਉਹਨਾਂ ਨੂੰ ਪਿਆਰ ਕਰਨਾ।</w:t>
      </w:r>
    </w:p>
    <w:p/>
    <w:p>
      <w:r xmlns:w="http://schemas.openxmlformats.org/wordprocessingml/2006/main">
        <w:t xml:space="preserve">1. ਮੱਤੀ 18:15-17 - ਜੇ ਤੁਹਾਡਾ ਭਰਾ ਜਾਂ ਭੈਣ ਪਾਪ ਕਰਦਾ ਹੈ, ਤਾਂ ਜਾਓ ਅਤੇ ਉਨ੍ਹਾਂ ਦੀ ਗਲਤੀ ਨੂੰ ਦਰਸਾਓ, ਤੁਹਾਡੇ ਦੋਵਾਂ ਦੇ ਵਿਚਕਾਰ। ਜੇ ਉਹ ਤੁਹਾਡੀ ਗੱਲ ਸੁਣਦੇ ਹਨ, ਤਾਂ ਤੁਸੀਂ ਉਨ੍ਹਾਂ ਨੂੰ ਜਿੱਤ ਲਿਆ ਹੈ। ਪਰ ਜੇ ਉਹ ਨਾ ਸੁਣਨ, ਤਾਂ ਇੱਕ ਜਾਂ ਦੋ ਹੋਰਾਂ ਨੂੰ ਨਾਲ ਲੈ ਜਾਓ, ਤਾਂ ਜੋ ਹਰ ਗੱਲ ਦੋ ਜਾਂ ਤਿੰਨ ਗਵਾਹਾਂ ਦੀ ਗਵਾਹੀ ਨਾਲ ਸਿੱਧ ਹੋ ਜਾਵੇ। ਜੇ ਉਹ ਅਜੇ ਵੀ ਸੁਣਨ ਤੋਂ ਇਨਕਾਰ ਕਰਦੇ ਹਨ, ਤਾਂ ਚਰਚ ਨੂੰ ਦੱਸੋ; ਅਤੇ ਜੇ ਉਹ ਚਰਚ ਦੀ ਗੱਲ ਵੀ ਸੁਣਨ ਤੋਂ ਇਨਕਾਰ ਕਰਦੇ ਹਨ, ਤਾਂ ਉਨ੍ਹਾਂ ਨਾਲ ਅਜਿਹਾ ਸਲੂਕ ਕਰੋ ਜਿਵੇਂ ਤੁਸੀਂ ਇੱਕ ਮੂਰਤੀ ਜਾਂ ਟੈਕਸ ਇਕੱਠਾ ਕਰਦੇ ਹੋ.</w:t>
      </w:r>
    </w:p>
    <w:p/>
    <w:p>
      <w:r xmlns:w="http://schemas.openxmlformats.org/wordprocessingml/2006/main">
        <w:t xml:space="preserve">2. ਕੁਲੁੱਸੀਆਂ 3:12-14 - ਇਸ ਲਈ, ਪਰਮੇਸ਼ੁਰ ਦੇ ਚੁਣੇ ਹੋਏ ਲੋਕਾਂ ਦੇ ਰੂਪ ਵਿੱਚ,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p>
      <w:r xmlns:w="http://schemas.openxmlformats.org/wordprocessingml/2006/main">
        <w:t xml:space="preserve">ਲੇਵੀਆਂ ਦੀ ਪੋਥੀ 25:47 ਅਤੇ ਜੇ ਕੋਈ ਪਰਦੇਸੀ ਜਾਂ ਪਰਦੇਸੀ ਤੁਹਾਡੇ ਦੁਆਰਾ ਅਮੀਰ ਬਣ ਜਾਵੇ ਅਤੇ ਤੁਹਾਡਾ ਭਰਾ ਜੋ ਉਸ ਦੇ ਕੋਲ ਰਹਿੰਦਾ ਹੈ ਗਰੀਬ ਹੋ ਜਾਵੇ, ਅਤੇ ਆਪਣੇ ਆਪ ਨੂੰ ਤੁਹਾਡੇ ਦੁਆਰਾ ਪਰਦੇਸੀ ਜਾਂ ਪਰਦੇਸੀ ਦੇ ਹੱਥ ਜਾਂ ਪਰਦੇਸੀ ਦੇ ਘਰਾਣੇ ਦੇ ਕੋਲ ਵੇਚ ਦੇਵੇ।</w:t>
      </w:r>
    </w:p>
    <w:p/>
    <w:p>
      <w:r xmlns:w="http://schemas.openxmlformats.org/wordprocessingml/2006/main">
        <w:t xml:space="preserve">ਇਹ ਹਵਾਲਾ ਇੱਕ ਅਜਿਹੀ ਸਥਿਤੀ ਬਾਰੇ ਗੱਲ ਕਰਦਾ ਹੈ ਜਿਸ ਵਿੱਚ ਇੱਕ ਅਜਨਬੀ ਜਾਂ ਪਰਦੇਸੀ ਭਰਾ ਦੇ ਨਾਲ ਰਹਿ ਰਿਹਾ ਅਮੀਰ ਬਣ ਜਾਂਦਾ ਹੈ, ਜਦੋਂ ਕਿ ਭਰਾ ਗਰੀਬ ਹੋ ਜਾਂਦਾ ਹੈ ਅਤੇ ਉਸਨੂੰ ਆਪਣੇ ਆਪ ਨੂੰ ਅਜਨਬੀ ਜਾਂ ਪਰਦੇਸੀ ਨੂੰ ਵੇਚਣਾ ਚਾਹੀਦਾ ਹੈ।</w:t>
      </w:r>
    </w:p>
    <w:p/>
    <w:p>
      <w:r xmlns:w="http://schemas.openxmlformats.org/wordprocessingml/2006/main">
        <w:t xml:space="preserve">1. ਅਜਨਬੀਆਂ ਲਈ ਉਦਾਰਤਾ ਅਤੇ ਦਿਆਲਤਾ ਦੀ ਲੋੜ</w:t>
      </w:r>
    </w:p>
    <w:p/>
    <w:p>
      <w:r xmlns:w="http://schemas.openxmlformats.org/wordprocessingml/2006/main">
        <w:t xml:space="preserve">2. ਲੋੜਵੰਦਾਂ ਦੀ ਸਹਾਇਤਾ ਕਰਨ ਵਿੱਚ ਭਾਈਚਾਰੇ ਦੀ ਭੂਮਿਕਾ</w:t>
      </w:r>
    </w:p>
    <w:p/>
    <w:p>
      <w:r xmlns:w="http://schemas.openxmlformats.org/wordprocessingml/2006/main">
        <w:t xml:space="preserve">1. ਅਫ਼ਸੀਆਂ 2:19 - ਇਸ ਲਈ ਤੁਸੀਂ ਹੁਣ ਅਜਨਬੀ ਅਤੇ ਪਰਦੇਸੀ ਨਹੀਂ ਹੋ, ਪਰ ਤੁਸੀਂ ਸੰਤਾਂ ਦੇ ਸਾਥੀ ਹੋ, ਅਤੇ ਪਰਮੇਸ਼ੁਰ ਦੇ ਘਰਾਣੇ ਦੇ ਹੋ।</w:t>
      </w:r>
    </w:p>
    <w:p/>
    <w:p>
      <w:r xmlns:w="http://schemas.openxmlformats.org/wordprocessingml/2006/main">
        <w:t xml:space="preserve">2. ਮੱਤੀ 25:35-36 -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ਲੇਵੀਆਂ 25:48 ਉਸ ਤੋਂ ਬਾਅਦ ਉਹ ਵੇਚਿਆ ਜਾਂਦਾ ਹੈ, ਉਹ ਦੁਬਾਰਾ ਛੁਡਾਇਆ ਜਾ ਸਕਦਾ ਹੈ; ਉਸਦਾ ਇੱਕ ਭਰਾ ਉਸਨੂੰ ਛੁਡਾ ਸਕਦਾ ਹੈ:</w:t>
      </w:r>
    </w:p>
    <w:p/>
    <w:p>
      <w:r xmlns:w="http://schemas.openxmlformats.org/wordprocessingml/2006/main">
        <w:t xml:space="preserve">ਲੇਵੀਟਿਕਸ ਦਾ ਇਹ ਹਵਾਲਾ ਛੁਟਕਾਰਾ ਦੇ ਸੰਕਲਪ ਅਤੇ ਗੁਲਾਮੀ ਵਿੱਚ ਵੇਚੇ ਗਏ ਪਰਿਵਾਰਕ ਮੈਂਬਰਾਂ ਨੂੰ ਛੁਡਾਉਣ ਲਈ ਪਰਿਵਾਰ ਦੇ ਮੈਂਬਰਾਂ ਦੀ ਜ਼ਿੰਮੇਵਾਰੀ ਦਾ ਵਰਣਨ ਕਰਦਾ ਹੈ।</w:t>
      </w:r>
    </w:p>
    <w:p/>
    <w:p>
      <w:r xmlns:w="http://schemas.openxmlformats.org/wordprocessingml/2006/main">
        <w:t xml:space="preserve">1. "ਮੁਕਤੀ ਦੀ ਸ਼ਕਤੀ: ਪਰਿਵਾਰਕ ਜ਼ਿੰਮੇਵਾਰੀਆਂ ਅਤੇ ਪਰਮੇਸ਼ੁਰ ਦਾ ਪਿਆਰ"</w:t>
      </w:r>
    </w:p>
    <w:p/>
    <w:p>
      <w:r xmlns:w="http://schemas.openxmlformats.org/wordprocessingml/2006/main">
        <w:t xml:space="preserve">2. "ਮੁਕਤੀ ਦੀ ਜ਼ਿੰਦਗੀ ਜੀਣਾ: ਸਾਡੇ ਪਰਿਵਾਰ ਦੀ ਜ਼ਿੰਮੇਵਾਰੀ"</w:t>
      </w:r>
    </w:p>
    <w:p/>
    <w:p>
      <w:r xmlns:w="http://schemas.openxmlformats.org/wordprocessingml/2006/main">
        <w:t xml:space="preserve">1. ਬਿਵਸਥਾ ਸਾਰ 15:12-18</w:t>
      </w:r>
    </w:p>
    <w:p/>
    <w:p>
      <w:r xmlns:w="http://schemas.openxmlformats.org/wordprocessingml/2006/main">
        <w:t xml:space="preserve">2. ਯਸਾਯਾਹ 43:1-7</w:t>
      </w:r>
    </w:p>
    <w:p/>
    <w:p>
      <w:r xmlns:w="http://schemas.openxmlformats.org/wordprocessingml/2006/main">
        <w:t xml:space="preserve">ਲੇਵੀਆਂ 25:49 ਜਾਂ ਤਾਂ ਉਸਦਾ ਚਾਚਾ, ਜਾਂ ਉਸਦੇ ਚਾਚੇ ਦਾ ਪੁੱਤਰ, ਉਸਨੂੰ ਛੁਟਕਾਰਾ ਦੇ ਸਕਦਾ ਹੈ, ਜਾਂ ਉਸਦੇ ਪਰਿਵਾਰ ਵਿੱਚੋਂ ਕੋਈ ਵੀ ਨਜ਼ਦੀਕੀ ਰਿਸ਼ਤੇਦਾਰ ਉਸਨੂੰ ਛੁਡਾ ਸਕਦਾ ਹੈ; ਜਾਂ ਜੇਕਰ ਉਹ ਯੋਗ ਹੈ, ਤਾਂ ਉਹ ਆਪਣੇ ਆਪ ਨੂੰ ਛੁਡਾ ਸਕਦਾ ਹੈ।</w:t>
      </w:r>
    </w:p>
    <w:p/>
    <w:p>
      <w:r xmlns:w="http://schemas.openxmlformats.org/wordprocessingml/2006/main">
        <w:t xml:space="preserve">ਇਹ ਹਵਾਲਾ ਛੁਟਕਾਰਾ ਬਾਰੇ ਗੱਲ ਕਰਦਾ ਹੈ, ਖਾਸ ਤੌਰ 'ਤੇ ਪਰਿਵਾਰ ਦੇ ਮੈਂਬਰਾਂ ਦੀ ਜ਼ਿੰਮੇਵਾਰੀ ਕਿਸੇ ਰਿਸ਼ਤੇਦਾਰ ਨੂੰ ਛੁਡਾਉਣ ਲਈ ਜੋ ਗੁਲਾਮੀ ਵਿੱਚ ਵੇਚਿਆ ਗਿਆ ਹੈ।</w:t>
      </w:r>
    </w:p>
    <w:p/>
    <w:p>
      <w:r xmlns:w="http://schemas.openxmlformats.org/wordprocessingml/2006/main">
        <w:t xml:space="preserve">1. ਪਰਿਵਾਰ ਦੀ ਜ਼ਿੰਮੇਵਾਰੀ: ਅਸੀਂ ਇੱਕ ਦੂਜੇ ਨੂੰ ਕਿਵੇਂ ਪਿਆਰ ਕਰਦੇ ਹਾਂ ਅਤੇ ਉਨ੍ਹਾਂ ਦੀ ਰੱਖਿਆ ਕਰਦੇ ਹਾਂ</w:t>
      </w:r>
    </w:p>
    <w:p/>
    <w:p>
      <w:r xmlns:w="http://schemas.openxmlformats.org/wordprocessingml/2006/main">
        <w:t xml:space="preserve">2. ਮਸੀਹ ਵਿੱਚ ਛੁਟਕਾਰਾ: ਬੰਧਨ ਤੋਂ ਸਾਡੀ ਆਜ਼ਾਦੀ</w:t>
      </w:r>
    </w:p>
    <w:p/>
    <w:p>
      <w:r xmlns:w="http://schemas.openxmlformats.org/wordprocessingml/2006/main">
        <w:t xml:space="preserve">1. ਗਲਾਤੀਆਂ 5:1 - ਇਹ ਆਜ਼ਾਦੀ ਲਈ ਹੈ ਜੋ ਮਸੀਹ ਨੇ ਸਾਨੂੰ ਆਜ਼ਾਦ ਕੀਤਾ ਹੈ। ਇਸ ਲਈ, ਦ੍ਰਿੜ੍ਹ ਰਹੋ, ਅਤੇ ਆਪਣੇ ਆਪ ਨੂੰ ਦੁਬਾਰਾ ਗੁਲਾਮੀ ਦੇ ਜੂਲੇ ਦੁਆਰਾ ਬੋਝ ਨਾ ਹੋਣ ਦਿਓ.</w:t>
      </w:r>
    </w:p>
    <w:p/>
    <w:p>
      <w:r xmlns:w="http://schemas.openxmlformats.org/wordprocessingml/2006/main">
        <w:t xml:space="preserve">2. ਰੋਮੀਆਂ 8:15 - ਜੋ ਆਤਮਾ ਤੁਹਾਨੂੰ ਪ੍ਰਾਪਤ ਹੋਇਆ ਹੈ ਉਹ ਤੁਹਾਨੂੰ ਗੁਲਾਮ ਨਹੀਂ ਬਣਾਉਂਦਾ, ਤਾਂ ਜੋ ਤੁਸੀਂ ਦੁਬਾਰਾ ਡਰ ਵਿੱਚ ਜੀਓ; ਇਸ ਦੀ ਬਜਾਇ, ਜੋ ਆਤਮਾ ਤੁਹਾਨੂੰ ਪ੍ਰਾਪਤ ਹੋਈ ਹੈ, ਉਸ ਨੇ ਤੁਹਾਨੂੰ ਗੋਦ ਲਿਆ ਕੇ ਪੁੱਤਰ ਬਣਾਇਆ ਹੈ। ਅਤੇ ਉਸ ਦੁਆਰਾ ਅਸੀਂ ਪੁਕਾਰਦੇ ਹਾਂ, ਅੱਬਾ, ਪਿਤਾ.</w:t>
      </w:r>
    </w:p>
    <w:p/>
    <w:p>
      <w:r xmlns:w="http://schemas.openxmlformats.org/wordprocessingml/2006/main">
        <w:t xml:space="preserve">ਲੇਵੀਆਂ ਦੀ ਪੋਥੀ 25:50 ਅਤੇ ਉਹ ਉਸ ਨੂੰ ਮੁੱਲ ਲਵੇ ਜਿਸ ਨੇ ਉਹ ਨੂੰ ਵੇਚਿਆ ਸੀ ਉਸ ਸਾਲ ਤੋਂ ਲੈ ਕੇ ਜੁਬਲ ਦੇ ਸਾਲ ਤੱਕ, ਅਤੇ ਉਸ ਦੀ ਵਿਕਰੀ ਦੀ ਕੀਮਤ ਭਾੜੇ ਦੇ ਸਮੇਂ ਦੇ ਅਨੁਸਾਰ ਸਾਲਾਂ ਦੀ ਗਿਣਤੀ ਦੇ ਅਨੁਸਾਰ ਹੋਵੇਗੀ। ਨੌਕਰ ਇਹ ਉਸਦੇ ਨਾਲ ਹੋਵੇਗਾ।</w:t>
      </w:r>
    </w:p>
    <w:p/>
    <w:p>
      <w:r xmlns:w="http://schemas.openxmlformats.org/wordprocessingml/2006/main">
        <w:t xml:space="preserve">ਲੇਵੀਟਿਕਸ 25:50 ਵਿੱਚ ਇਹ ਹਵਾਲਾ ਗੁਲਾਮਾਂ ਦੀ ਵਿਕਰੀ ਅਤੇ ਖਰੀਦ ਨਾਲ ਜੁੜੇ ਨਿਯਮਾਂ ਦੀ ਰੂਪਰੇਖਾ ਦਿੰਦਾ ਹੈ, ਜਿਸ ਵਿੱਚ ਨੌਕਰ ਦੀ ਮਲਕੀਅਤ ਦੇ ਸਾਲਾਂ ਦੇ ਅਧਾਰ ਤੇ ਵਿਕਰੀ ਦੀ ਕੀਮਤ ਵੀ ਸ਼ਾਮਲ ਹੈ।</w:t>
      </w:r>
    </w:p>
    <w:p/>
    <w:p>
      <w:r xmlns:w="http://schemas.openxmlformats.org/wordprocessingml/2006/main">
        <w:t xml:space="preserve">1. "ਆਜ਼ਾਦੀ ਦੀ ਕੀਮਤ: ਬਾਈਬਲ ਵਿਚ ਗੁਲਾਮੀ ਦੇ ਨਿਯਮਾਂ ਨੂੰ ਸਮਝਣਾ"</w:t>
      </w:r>
    </w:p>
    <w:p/>
    <w:p>
      <w:r xmlns:w="http://schemas.openxmlformats.org/wordprocessingml/2006/main">
        <w:t xml:space="preserve">2. "ਮੁਕਤੀ ਦੀ ਲਾਗਤ: ਬਾਈਬਲ ਦੇ ਸਮੇਂ ਵਿੱਚ ਗੁਲਾਮਾਂ ਨੂੰ ਛੁਡਾਉਣਾ"</w:t>
      </w:r>
    </w:p>
    <w:p/>
    <w:p>
      <w:r xmlns:w="http://schemas.openxmlformats.org/wordprocessingml/2006/main">
        <w:t xml:space="preserve">1. ਕੂਚ 21:2-6 - ਗੁਲਾਮਾਂ ਦੇ ਇਲਾਜ ਲਈ ਨਿਯਮ</w:t>
      </w:r>
    </w:p>
    <w:p/>
    <w:p>
      <w:r xmlns:w="http://schemas.openxmlformats.org/wordprocessingml/2006/main">
        <w:t xml:space="preserve">2. ਬਿਵਸਥਾ ਸਾਰ 15:12-18 - ਸੇਵਾ ਦੀ ਮਿਆਦ ਤੋਂ ਬਾਅਦ ਗੁਲਾਮਾਂ ਦੀ ਰਿਹਾਈ ਲਈ ਨਿਯਮ</w:t>
      </w:r>
    </w:p>
    <w:p/>
    <w:p>
      <w:r xmlns:w="http://schemas.openxmlformats.org/wordprocessingml/2006/main">
        <w:t xml:space="preserve">ਲੇਵੀਆਂ ਦੀ ਪੋਥੀ 25:51 ਜੇ ਅਜੇ ਬਹੁਤ ਸਾਲ ਪਿੱਛੇ ਹਨ, ਤਾਂ ਉਹ ਉਨ੍ਹਾਂ ਦੇ ਅਨੁਸਾਰ ਆਪਣੇ ਛੁਡਾਉਣ ਦੀ ਕੀਮਤ ਉਸ ਪੈਸੇ ਵਿੱਚੋਂ ਦੇਵੇਗਾ ਜਿਸ ਲਈ ਉਹ ਖਰੀਦਿਆ ਗਿਆ ਸੀ।</w:t>
      </w:r>
    </w:p>
    <w:p/>
    <w:p>
      <w:r xmlns:w="http://schemas.openxmlformats.org/wordprocessingml/2006/main">
        <w:t xml:space="preserve">ਇਹ ਹਵਾਲਾ ਛੁਟਕਾਰਾ ਦੇ ਕਾਨੂੰਨ ਦੀ ਰੂਪਰੇਖਾ ਦੱਸਦਾ ਹੈ ਜਿਸ ਵਿੱਚ ਕੋਈ ਵਿਅਕਤੀ ਆਪਣੇ ਆਪ ਨੂੰ ਜਾਂ ਆਪਣੇ ਪਰਿਵਾਰ ਦੇ ਮੈਂਬਰਾਂ ਨੂੰ ਕੀਮਤ ਅਦਾ ਕਰਕੇ ਛੁਡਾ ਸਕਦਾ ਹੈ ਜੇਕਰ ਅਜੇ ਵੀ ਕਾਫ਼ੀ ਸਮਾਂ ਹੈ।</w:t>
      </w:r>
    </w:p>
    <w:p/>
    <w:p>
      <w:r xmlns:w="http://schemas.openxmlformats.org/wordprocessingml/2006/main">
        <w:t xml:space="preserve">1. "ਮੁਕਤੀ ਦੀ ਕੀਮਤ: ਲੇਵੀਆਂ 25:51 ਦਾ ਅਧਿਐਨ"</w:t>
      </w:r>
    </w:p>
    <w:p/>
    <w:p>
      <w:r xmlns:w="http://schemas.openxmlformats.org/wordprocessingml/2006/main">
        <w:t xml:space="preserve">2. "ਮੁਕਤੀ ਦਾ ਤੋਹਫ਼ਾ: ਲੇਵੀਆਂ 25:51 ਦੀ ਜਾਂਚ"</w:t>
      </w:r>
    </w:p>
    <w:p/>
    <w:p>
      <w:r xmlns:w="http://schemas.openxmlformats.org/wordprocessingml/2006/main">
        <w:t xml:space="preserve">1. ਲੂਕਾ 4:18-21 - ਯਸਾਯਾਹ 61:1-2 ਤੋਂ ਹਵਾਲਾ ਦਿੰਦੇ ਹੋਏ ਯਿਸੂ ਨੇ ਪ੍ਰਭੂ ਦੀ ਕਿਰਪਾ ਅਤੇ ਗ਼ੁਲਾਮਾਂ ਦੀ ਰਿਹਾਈ ਦੇ ਸਾਲ ਦੀ ਖੁਸ਼ਖਬਰੀ ਦਾ ਐਲਾਨ ਕੀਤਾ।</w:t>
      </w:r>
    </w:p>
    <w:p/>
    <w:p>
      <w:r xmlns:w="http://schemas.openxmlformats.org/wordprocessingml/2006/main">
        <w:t xml:space="preserve">2. ਯਸਾਯਾਹ 53 - ਦੁਖੀ ਸੇਵਕ ਜੋ ਸਾਨੂੰ ਛੁਡਾਉਂਦਾ ਹੈ ਅਤੇ ਸਾਨੂੰ ਆਜ਼ਾਦ ਕਰਦਾ ਹੈ।</w:t>
      </w:r>
    </w:p>
    <w:p/>
    <w:p>
      <w:r xmlns:w="http://schemas.openxmlformats.org/wordprocessingml/2006/main">
        <w:t xml:space="preserve">ਲੇਵੀਆਂ ਦੀ ਪੋਥੀ 25:52 ਅਤੇ ਜੇ ਜੁਬਲੀ ਸਾਲ ਵਿੱਚ ਕੁਝ ਹੀ ਸਾਲ ਬਾਕੀ ਹਨ, ਤਾਂ ਉਹ ਉਸ ਦੇ ਨਾਲ ਗਿਣੇਗਾ, ਅਤੇ ਉਸ ਦੇ ਸਾਲਾਂ ਦੇ ਅਨੁਸਾਰ ਉਹ ਨੂੰ ਉਸ ਦੇ ਛੁਟਕਾਰੇ ਦਾ ਮੁੱਲ ਫੇਰ ਦੇਵੇਗਾ।</w:t>
      </w:r>
    </w:p>
    <w:p/>
    <w:p>
      <w:r xmlns:w="http://schemas.openxmlformats.org/wordprocessingml/2006/main">
        <w:t xml:space="preserve">ਲੇਵੀਆਂ 25:52 ਵਿੱਚ, ਕਾਨੂੰਨ ਪ੍ਰਦਾਨ ਕੀਤਾ ਗਿਆ ਹੈ ਕਿ ਜੇ ਕਿਸੇ ਵਿਅਕਤੀ ਨੂੰ ਗੁਲਾਮ ਵਿੱਚ ਵੇਚਿਆ ਜਾਂਦਾ ਹੈ ਅਤੇ ਜੁਬਲੀ ਦਾ ਸਾਲ ਜਲਦੀ ਆ ਰਿਹਾ ਹੈ, ਤਾਂ ਮਾਲਕ ਨੂੰ ਬਾਕੀ ਬਚੇ ਸਾਲਾਂ ਦੀ ਗਿਣਤੀ ਕਰਨੀ ਚਾਹੀਦੀ ਹੈ ਅਤੇ ਛੁਟਕਾਰਾ ਦੀ ਕੀਮਤ ਨੌਕਰ ਨੂੰ ਵਾਪਸ ਕਰਨੀ ਚਾਹੀਦੀ ਹੈ।</w:t>
      </w:r>
    </w:p>
    <w:p/>
    <w:p>
      <w:r xmlns:w="http://schemas.openxmlformats.org/wordprocessingml/2006/main">
        <w:t xml:space="preserve">1. ਪਰਮੇਸ਼ੁਰ ਦੀ ਦਇਆ ਅਤੇ ਕਿਰਪਾ: ਲੇਵੀਆਂ 25:52 ਵਿੱਚ ਛੁਟਕਾਰਾ</w:t>
      </w:r>
    </w:p>
    <w:p/>
    <w:p>
      <w:r xmlns:w="http://schemas.openxmlformats.org/wordprocessingml/2006/main">
        <w:t xml:space="preserve">2. ਜੁਬਲੀ ਦੀ ਬਰਕਤ: ਲੇਵੀਆਂ 25:52 ਵਿੱਚ ਆਜ਼ਾਦੀ ਦਾ ਸਾਲ</w:t>
      </w:r>
    </w:p>
    <w:p/>
    <w:p>
      <w:r xmlns:w="http://schemas.openxmlformats.org/wordprocessingml/2006/main">
        <w:t xml:space="preserve">1. ਯਸਾਯਾਹ 61:1-2 - ਪ੍ਰਭੂ ਦਾ ਮਸਹ ਕੀਤਾ ਹੋਇਆ, ਉਨ੍ਹਾਂ ਸਾਰਿਆਂ ਲਈ ਆਜ਼ਾਦੀ ਅਤੇ ਬਹਾਲੀ ਲਿਆਉਂਦਾ ਹੈ ਜੋ ਦੱਬੇ-ਕੁਚਲੇ ਹੋਏ ਹਨ।</w:t>
      </w:r>
    </w:p>
    <w:p/>
    <w:p>
      <w:r xmlns:w="http://schemas.openxmlformats.org/wordprocessingml/2006/main">
        <w:t xml:space="preserve">2. ਜ਼ਬੂਰ 146:7-9 - ਪ੍ਰਭੂ ਕੈਦੀਆਂ ਨੂੰ ਆਜ਼ਾਦ ਕਰਦਾ ਹੈ ਅਤੇ ਅੰਨ੍ਹਿਆਂ ਦੀਆਂ ਅੱਖਾਂ ਖੋਲ੍ਹਦਾ ਹੈ।</w:t>
      </w:r>
    </w:p>
    <w:p/>
    <w:p>
      <w:r xmlns:w="http://schemas.openxmlformats.org/wordprocessingml/2006/main">
        <w:t xml:space="preserve">ਲੇਵੀਆਂ ਦੀ ਪੋਥੀ 25:53 ਅਤੇ ਉਹ ਇੱਕ ਸਾਲ ਦੇ ਭਾੜੇ ਦੇ ਨੌਕਰ ਦੇ ਰੂਪ ਵਿੱਚ ਉਹ ਦੇ ਨਾਲ ਰਹੇਗਾ ਅਤੇ ਦੂਸਰਾ ਤੁਹਾਡੀ ਨਿਗਾਹ ਵਿੱਚ ਉਸ ਉੱਤੇ ਸਖ਼ਤੀ ਨਾਲ ਰਾਜ ਨਹੀਂ ਕਰੇਗਾ।</w:t>
      </w:r>
    </w:p>
    <w:p/>
    <w:p>
      <w:r xmlns:w="http://schemas.openxmlformats.org/wordprocessingml/2006/main">
        <w:t xml:space="preserve">ਲੇਵੀਆਂ 25:53 ਸਿਖਾਉਂਦਾ ਹੈ ਕਿ ਇੱਕ ਭਾੜੇ ਦੇ ਨੌਕਰ ਨਾਲ ਕਠੋਰਤਾ ਜਾਂ ਸਖ਼ਤੀ ਨਾਲ ਪੇਸ਼ ਨਹੀਂ ਆਉਣਾ ਚਾਹੀਦਾ।</w:t>
      </w:r>
    </w:p>
    <w:p/>
    <w:p>
      <w:r xmlns:w="http://schemas.openxmlformats.org/wordprocessingml/2006/main">
        <w:t xml:space="preserve">1. ਦਿਆਲਤਾ ਦੀ ਸ਼ਕਤੀ: ਸਾਡੇ ਰਿਸ਼ਤਿਆਂ ਵਿੱਚ ਲੇਵੀਆਂ 25:53 ਤੋਂ ਬਾਹਰ ਰਹਿਣਾ</w:t>
      </w:r>
    </w:p>
    <w:p/>
    <w:p>
      <w:r xmlns:w="http://schemas.openxmlformats.org/wordprocessingml/2006/main">
        <w:t xml:space="preserve">2. ਨੇਮ ਦੇ ਅਨੁਸਾਰ ਜੀਉਣਾ: ਸਾਡੇ ਜੀਵਨ ਵਿੱਚ ਲੇਵੀਆਂ 25:53 ਦੇ ਸਿਧਾਂਤਾਂ ਦੀ ਪੜਚੋਲ ਕਰਨਾ</w:t>
      </w:r>
    </w:p>
    <w:p/>
    <w:p>
      <w:r xmlns:w="http://schemas.openxmlformats.org/wordprocessingml/2006/main">
        <w:t xml:space="preserve">1. ਯਾਕੂਬ 2:8-9 - ਜੇ ਤੁਸੀਂ ਸੱਚਮੁੱਚ ਧਰਮ-ਗ੍ਰੰਥ ਦੇ ਅਨੁਸਾਰ ਸ਼ਾਹੀ ਕਾਨੂੰਨ ਨੂੰ ਪੂਰਾ ਕਰਦੇ ਹੋ, ਤਾਂ ਤੁਸੀਂ ਆਪਣੇ ਗੁਆਂਢੀ ਨੂੰ ਆਪਣੇ ਜਿਹਾ ਪਿਆਰ ਕਰੋ, ਤੁਸੀਂ ਚੰਗਾ ਕਰ ਰਹੇ ਹੋ। ਪਰ ਜੇ ਤੁਸੀਂ ਪੱਖਪਾਤ ਕਰਦੇ ਹੋ, ਤਾਂ ਤੁਸੀਂ ਪਾਪ ਕਰ ਰਹੇ ਹੋ ਅਤੇ ਕਾਨੂੰਨ ਦੁਆਰਾ ਤੁਹਾਨੂੰ ਅਪਰਾਧੀ ਵਜੋਂ ਦੋਸ਼ੀ ਠਹਿਰਾਇਆ ਗਿਆ ਹੈ।</w:t>
      </w:r>
    </w:p>
    <w:p/>
    <w:p>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ਮਾਫ਼ ਕਰਨ ਵਾਲੇ ਪਾਓ। ਇੱਕ ਦੂੱਜੇ ਨੂੰ;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ਲੇਵੀਆਂ ਦੀ ਪੋਥੀ 25:54 ਅਤੇ ਜੇ ਉਹ ਇਨ੍ਹਾਂ ਸਾਲਾਂ ਵਿੱਚ ਛੁਟਕਾਰਾ ਨਾ ਪਾਇਆ ਜਾਵੇ, ਤਾਂ ਉਹ ਜੁਬਲ ਦੇ ਸਾਲ ਵਿੱਚ, ਉਹ ਅਤੇ ਉਹ ਦੇ ਬਾਲਕਾਂ ਨੂੰ ਨਾਲ ਲੈ ਕੇ ਚਲਾ ਜਾਵੇਗਾ।</w:t>
      </w:r>
    </w:p>
    <w:p/>
    <w:p>
      <w:r xmlns:w="http://schemas.openxmlformats.org/wordprocessingml/2006/main">
        <w:t xml:space="preserve">ਲੇਵੀਟਿਕਸ 25:54 ਵਿੱਚ, ਬਾਈਬਲ ਦੱਸਦੀ ਹੈ ਕਿ ਜੇ ਕਿਸੇ ਨੂੰ ਖਾਸ ਸਾਲਾਂ ਵਿੱਚ ਛੁਡਾਇਆ ਨਹੀਂ ਜਾਂਦਾ ਹੈ, ਤਾਂ ਉਹ ਅਤੇ ਉਨ੍ਹਾਂ ਦੇ ਬੱਚਿਆਂ ਨੂੰ ਜੁਬਲੀ ਸਾਲ ਦੌਰਾਨ ਰਿਹਾ ਕੀਤਾ ਜਾਵੇਗਾ।</w:t>
      </w:r>
    </w:p>
    <w:p/>
    <w:p>
      <w:r xmlns:w="http://schemas.openxmlformats.org/wordprocessingml/2006/main">
        <w:t xml:space="preserve">1. ਮੁਕਤੀ ਦੁਆਰਾ ਮੁਸੀਬਤਾਂ ਨੂੰ ਪਾਰ ਕਰਨਾ</w:t>
      </w:r>
    </w:p>
    <w:p/>
    <w:p>
      <w:r xmlns:w="http://schemas.openxmlformats.org/wordprocessingml/2006/main">
        <w:t xml:space="preserve">2. ਜੁਬਲੀ ਸਾਲ: ਨਵਿਆਉਣ ਦਾ ਸਮਾਂ</w:t>
      </w:r>
    </w:p>
    <w:p/>
    <w:p>
      <w:r xmlns:w="http://schemas.openxmlformats.org/wordprocessingml/2006/main">
        <w:t xml:space="preserve">1. ਯਸਾਯਾਹ 61: 1-2 - "ਪ੍ਰਭੂ ਪਰਮੇਸ਼ੁਰ ਦਾ ਆਤਮਾ ਮੇਰੇ ਉੱਤੇ ਹੈ, ਕਿਉਂਕਿ ਪ੍ਰਭੂ ਨੇ ਮੈਨੂੰ ਗਰੀਬਾਂ ਨੂੰ ਖੁਸ਼ਖਬਰੀ ਦੇਣ ਲਈ ਮਸਹ ਕੀਤਾ ਹੈ; ਉਸਨੇ ਮੈਨੂੰ ਟੁੱਟੇ ਦਿਲਾਂ ਨੂੰ ਬੰਨ੍ਹਣ ਲਈ, ਗ਼ੁਲਾਮਾਂ ਨੂੰ ਅਜ਼ਾਦੀ ਦਾ ਐਲਾਨ ਕਰਨ ਲਈ ਭੇਜਿਆ ਹੈ। , ਅਤੇ ਉਨ੍ਹਾਂ ਲੋਕਾਂ ਲਈ ਜੇਲ੍ਹ ਖੋਲ੍ਹਣਾ ਜੋ ਬੰਨ੍ਹੇ ਹੋਏ ਹਨ;</w:t>
      </w:r>
    </w:p>
    <w:p/>
    <w:p>
      <w:r xmlns:w="http://schemas.openxmlformats.org/wordprocessingml/2006/main">
        <w:t xml:space="preserve">2. ਲੂਕਾ 4:18-19 - ਪ੍ਰਭੂ ਦਾ ਆਤਮਾ ਮੇਰੇ ਉੱਤੇ ਹੈ, ਕਿਉਂਕਿ ਉਸਨੇ ਗਰੀਬਾਂ ਨੂੰ ਖੁਸ਼ਖਬਰੀ ਸੁਣਾਉਣ ਲਈ ਮੈਨੂੰ ਮਸਹ ਕੀਤਾ ਹੈ। ਉਸਨੇ ਮੈਨੂੰ ਗ਼ੁਲਾਮਾਂ ਨੂੰ ਅਜ਼ਾਦੀ ਦਾ ਐਲਾਨ ਕਰਨ ਅਤੇ ਅੰਨ੍ਹਿਆਂ ਨੂੰ ਅੱਖਾਂ ਦੀ ਮੁੜ ਪ੍ਰਾਪਤੀ ਦਾ ਐਲਾਨ ਕਰਨ ਲਈ, ਸਤਾਏ ਹੋਏ ਲੋਕਾਂ ਨੂੰ ਆਜ਼ਾਦ ਕਰਨ ਲਈ, ਪ੍ਰਭੂ ਦੀ ਕਿਰਪਾ ਦੇ ਸਾਲ ਦਾ ਐਲਾਨ ਕਰਨ ਲਈ ਭੇਜਿਆ ਹੈ।</w:t>
      </w:r>
    </w:p>
    <w:p/>
    <w:p>
      <w:r xmlns:w="http://schemas.openxmlformats.org/wordprocessingml/2006/main">
        <w:t xml:space="preserve">ਲੇਵੀਆਂ 25:55 ਇਸਰਾਏਲ ਦੇ ਬੱਚੇ ਮੇਰੇ ਲਈ ਦਾਸ ਹਨ। ਉਹ ਮੇਰੇ ਸੇਵਕ ਹਨ ਜਿਨ੍ਹਾਂ ਨੂੰ ਮੈਂ ਮਿਸਰ ਦੀ ਧਰਤੀ ਤੋਂ ਬਾਹਰ ਲਿਆਇਆ: ਮੈਂ ਯਹੋਵਾਹ ਤੁਹਾਡਾ ਪਰਮੇਸ਼ੁਰ ਹਾਂ।</w:t>
      </w:r>
    </w:p>
    <w:p/>
    <w:p>
      <w:r xmlns:w="http://schemas.openxmlformats.org/wordprocessingml/2006/main">
        <w:t xml:space="preserve">ਪਰਮੇਸ਼ੁਰ ਇਸਰਾਏਲੀਆਂ ਨੂੰ ਯਾਦ ਦਿਵਾਉਂਦਾ ਹੈ ਕਿ ਉਹ ਉਨ੍ਹਾਂ ਦਾ ਪ੍ਰਭੂ ਹੈ ਅਤੇ ਉਸ ਨੇ ਉਨ੍ਹਾਂ ਨੂੰ ਮਿਸਰ ਦੀ ਗ਼ੁਲਾਮੀ ਤੋਂ ਆਜ਼ਾਦ ਕੀਤਾ ਸੀ।</w:t>
      </w:r>
    </w:p>
    <w:p/>
    <w:p>
      <w:r xmlns:w="http://schemas.openxmlformats.org/wordprocessingml/2006/main">
        <w:t xml:space="preserve">1. ਰੱਬ ਛੁਟਕਾਰਾ ਦਿੰਦਾ ਹੈ: ਗੁਲਾਮੀ ਤੋਂ ਪਰਮੇਸ਼ੁਰ ਦੀ ਛੁਟਕਾਰਾ ਨੂੰ ਯਾਦ ਕਰਨਾ</w:t>
      </w:r>
    </w:p>
    <w:p/>
    <w:p>
      <w:r xmlns:w="http://schemas.openxmlformats.org/wordprocessingml/2006/main">
        <w:t xml:space="preserve">2. ਪ੍ਰਭੂ ਸਾਡਾ ਚਰਵਾਹਾ ਹੈ: ਸੁਰੱਖਿਆ ਅਤੇ ਪ੍ਰਬੰਧ ਲਈ ਪਰਮੇਸ਼ੁਰ 'ਤੇ ਭਰੋਸਾ ਕਰਨਾ</w:t>
      </w:r>
    </w:p>
    <w:p/>
    <w:p>
      <w:r xmlns:w="http://schemas.openxmlformats.org/wordprocessingml/2006/main">
        <w:t xml:space="preserve">1. ਜ਼ਬੂਰ 23:1 - ਪ੍ਰਭੂ ਮੇਰਾ ਆਜੜੀ ਹੈ; ਮੈਂ ਨਹੀਂ ਚਾਹਾਂਗਾ।</w:t>
      </w:r>
    </w:p>
    <w:p/>
    <w:p>
      <w:r xmlns:w="http://schemas.openxmlformats.org/wordprocessingml/2006/main">
        <w:t xml:space="preserve">2. ਯਸਾਯਾਹ 43:1-3 -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ਲੇਵੀਟਿਕਸ 26 ਨੂੰ ਤਿੰਨ ਪੈਰਿਆਂ ਵਿੱਚ ਹੇਠਾਂ ਦਿੱਤੇ ਅਨੁਸਾਰ ਸੰਖੇਪ ਕੀਤਾ ਜਾ ਸਕਦਾ ਹੈ, ਸੰਕੇਤਕ ਆਇਤਾਂ ਦੇ ਨਾਲ:</w:t>
      </w:r>
    </w:p>
    <w:p/>
    <w:p>
      <w:r xmlns:w="http://schemas.openxmlformats.org/wordprocessingml/2006/main">
        <w:t xml:space="preserve">ਪੈਰਾ 1: ਲੇਵੀਆਂ 26:1-13 ਉਨ੍ਹਾਂ ਬਰਕਤਾਂ ਦੀ ਰੂਪਰੇਖਾ ਦੱਸਦਾ ਹੈ ਜੋ ਇਸਰਾਏਲੀਆਂ ਉੱਤੇ ਆਉਣਗੀਆਂ ਜੇ ਉਹ ਵਫ਼ਾਦਾਰੀ ਨਾਲ ਪਰਮੇਸ਼ੁਰ ਦੇ ਹੁਕਮਾਂ ਦੀ ਪਾਲਣਾ ਕਰਦੇ ਹਨ। ਅਧਿਆਇ ਇਸ ਗੱਲ 'ਤੇ ਜ਼ੋਰ ਦਿੰਦਾ ਹੈ ਕਿ ਪਰਮੇਸ਼ੁਰ ਦੇ ਨਿਯਮਾਂ ਦੀ ਪਾਲਣਾ ਕਰਨ ਦੇ ਨਤੀਜੇ ਵਜੋਂ ਉਨ੍ਹਾਂ ਦੀ ਧਰਤੀ ਦੇ ਅੰਦਰ ਭਰਪੂਰ ਵਾਢੀ, ਸ਼ਾਂਤੀ ਅਤੇ ਸੁਰੱਖਿਆ, ਅਤੇ ਉਨ੍ਹਾਂ ਵਿਚਕਾਰ ਬ੍ਰਹਮ ਮੌਜੂਦਗੀ ਹੋਵੇਗੀ। ਇਹ ਖੁਸ਼ਹਾਲੀ, ਦੁਸ਼ਮਣਾਂ ਉੱਤੇ ਜਿੱਤ, ਅਤੇ ਪ੍ਰਮਾਤਮਾ ਨਾਲ ਇੱਕ ਨੇਮ ਦੇ ਰਿਸ਼ਤੇ ਦਾ ਵਾਅਦਾ ਕਰਦਾ ਹੈ ਜਿੱਥੇ ਉਹ ਉਨ੍ਹਾਂ ਦਾ ਪਰਮੇਸ਼ੁਰ ਹੋਵੇਗਾ ਅਤੇ ਉਹ ਉਸਦੇ ਲੋਕ ਹੋਣਗੇ।</w:t>
      </w:r>
    </w:p>
    <w:p/>
    <w:p>
      <w:r xmlns:w="http://schemas.openxmlformats.org/wordprocessingml/2006/main">
        <w:t xml:space="preserve">ਪੈਰਾ 2: ਲੇਵੀਆਂ 26:14-39 ਵਿੱਚ ਜਾਰੀ ਰੱਖਣਾ, ਅਨੁਸ਼ਾਸਨ ਦੀਆਂ ਚੇਤਾਵਨੀਆਂ ਅਤੇ ਅਣਆਗਿਆਕਾਰੀ ਦੇ ਨਤੀਜੇ ਪੇਸ਼ ਕੀਤੇ ਗਏ ਹਨ। ਅਧਿਆਇ ਉਜਾਗਰ ਕਰਦਾ ਹੈ ਕਿ ਜੇ ਇਜ਼ਰਾਈਲੀ ਪਰਮੇਸ਼ੁਰ ਦੇ ਨਿਯਮਾਂ ਨੂੰ ਰੱਦ ਕਰਦੇ ਹਨ ਅਤੇ ਉਸ ਦੇ ਹੁਕਮਾਂ ਨੂੰ ਮੰਨਣ ਵਿਚ ਅਸਫਲ ਰਹਿੰਦੇ ਹਨ, ਤਾਂ ਉਨ੍ਹਾਂ ਨੂੰ ਕਈ ਤਰ੍ਹਾਂ ਦੀਆਂ ਸਜ਼ਾਵਾਂ ਦਾ ਸਾਹਮਣਾ ਕਰਨਾ ਪਵੇਗਾ। ਇਨ੍ਹਾਂ ਵਿੱਚ ਬਿਮਾਰੀਆਂ, ਫਸਲਾਂ ਦੀ ਅਸਫਲਤਾ, ਦੁਸ਼ਮਣਾਂ ਦੁਆਰਾ ਫੌਜੀ ਹਾਰ, ਕਾਲ, ਦੂਜੀਆਂ ਕੌਮਾਂ ਦੇ ਗ਼ੁਲਾਮਾਂ ਵਜੋਂ ਆਪਣੀ ਧਰਤੀ ਤੋਂ ਗ਼ੁਲਾਮੀ, ਸ਼ਹਿਰਾਂ ਦਾ ਉਜਾੜ ਅਤੇ ਕੌਮਾਂ ਵਿੱਚ ਖਿੰਡ ਜਾਣਾ ਸ਼ਾਮਲ ਹਨ।</w:t>
      </w:r>
    </w:p>
    <w:p/>
    <w:p>
      <w:r xmlns:w="http://schemas.openxmlformats.org/wordprocessingml/2006/main">
        <w:t xml:space="preserve">ਪੈਰਾ 3: ਲੇਵੀਟਿਕਸ 26 ਅਨੁਸ਼ਾਸਨ ਦਾ ਅਨੁਭਵ ਕਰਨ ਤੋਂ ਬਾਅਦ ਤੋਬਾ ਕਰਨ ਅਤੇ ਬਹਾਲੀ ਦੀ ਸੰਭਾਵਨਾ ਨੂੰ ਸੰਬੋਧਿਤ ਕਰਕੇ ਸਮਾਪਤ ਹੁੰਦਾ ਹੈ। ਇਹ ਦੱਸਦਾ ਹੈ ਕਿ ਜੇ ਇਸਰਾਏਲੀ ਆਪਣੇ ਆਪ ਨੂੰ ਨਿਮਰ ਕਰਦੇ ਹਨ ਅਤੇ ਕੌਮਾਂ ਵਿਚ ਗ਼ੁਲਾਮੀ ਵਿਚ ਜਾਂ ਗ਼ੁਲਾਮੀ ਵਿਚ ਰਹਿੰਦੇ ਹੋਏ ਆਪਣੇ ਪਾਪਾਂ ਦਾ ਇਕਰਾਰ ਕਰਦੇ ਹਨ, ਤਾਂ ਪਰਮੇਸ਼ੁਰ ਆਪਣੇ ਪੁਰਖਿਆਂ ਨਾਲ ਆਪਣੇ ਨੇਮ ਨੂੰ ਯਾਦ ਕਰੇਗਾ। ਉਹ ਉਹਨਾਂ ਨੂੰ ਉਹਨਾਂ ਦੀ ਧਰਤੀ ਉੱਤੇ ਬਹਾਲ ਕਰਨ ਅਤੇ ਉਹਨਾਂ ਨੂੰ ਇੱਕ ਵਾਰ ਫਿਰ ਭਰਪੂਰ ਅਸੀਸ ਦੇਣ ਦਾ ਵਾਅਦਾ ਕਰਦਾ ਹੈ। ਹਾਲਾਂਕਿ, ਇਹ ਚੇਤਾਵਨੀ ਦਿੰਦਾ ਹੈ ਕਿ ਲਗਾਤਾਰ ਅਣਆਗਿਆਕਾਰੀ ਦੇ ਹੋਰ ਗੰਭੀਰ ਨਤੀਜੇ ਨਿਕਲਣਗੇ ਜਦੋਂ ਤੱਕ ਉਹ ਆਪਣੇ ਦੋਸ਼ ਨੂੰ ਸਵੀਕਾਰ ਨਹੀਂ ਕਰਦੇ।</w:t>
      </w:r>
    </w:p>
    <w:p/>
    <w:p>
      <w:r xmlns:w="http://schemas.openxmlformats.org/wordprocessingml/2006/main">
        <w:t xml:space="preserve">ਸਾਰੰਸ਼ ਵਿੱਚ:</w:t>
      </w:r>
    </w:p>
    <w:p>
      <w:r xmlns:w="http://schemas.openxmlformats.org/wordprocessingml/2006/main">
        <w:t xml:space="preserve">ਲੇਵੀਟਿਕਸ 26 ਪੇਸ਼ ਕਰਦਾ ਹੈ:</w:t>
      </w:r>
    </w:p>
    <w:p>
      <w:r xmlns:w="http://schemas.openxmlformats.org/wordprocessingml/2006/main">
        <w:t xml:space="preserve">ਵਫ਼ਾਦਾਰ ਆਗਿਆਕਾਰੀ ਲਈ ਬਰਕਤਾਂ ਭਰਪੂਰ ਫ਼ਸਲਾਂ; ਸ਼ਾਂਤੀ, ਸੁਰੱਖਿਆ; ਬ੍ਰਹਮ ਮੌਜੂਦਗੀ;</w:t>
      </w:r>
    </w:p>
    <w:p>
      <w:r xmlns:w="http://schemas.openxmlformats.org/wordprocessingml/2006/main">
        <w:t xml:space="preserve">ਖੁਸ਼ਹਾਲੀ; ਦੁਸ਼ਮਣਾਂ ਉੱਤੇ ਜਿੱਤ; ਪਰਮੇਸ਼ੁਰ ਨਾਲ ਨੇਮ ਦਾ ਰਿਸ਼ਤਾ.</w:t>
      </w:r>
    </w:p>
    <w:p/>
    <w:p>
      <w:r xmlns:w="http://schemas.openxmlformats.org/wordprocessingml/2006/main">
        <w:t xml:space="preserve">ਅਨੁਸ਼ਾਸਨ ਦੀ ਚੇਤਾਵਨੀ, ਅਣਆਗਿਆਕਾਰੀ ਰੋਗਾਂ ਦੇ ਨਤੀਜੇ; ਫਸਲ ਅਸਫਲਤਾ;</w:t>
      </w:r>
    </w:p>
    <w:p>
      <w:r xmlns:w="http://schemas.openxmlformats.org/wordprocessingml/2006/main">
        <w:t xml:space="preserve">ਫੌਜੀ ਹਾਰ; ਅਕਾਲ; ਗ਼ੁਲਾਮੀ, ਦੂਜੀਆਂ ਕੌਮਾਂ ਵਿਚਕਾਰ ਗ਼ੁਲਾਮੀ;</w:t>
      </w:r>
    </w:p>
    <w:p>
      <w:r xmlns:w="http://schemas.openxmlformats.org/wordprocessingml/2006/main">
        <w:t xml:space="preserve">ਸ਼ਹਿਰਾਂ ਦੀ ਬਰਬਾਦੀ; ਕੌਮਾਂ ਵਿੱਚ ਖਿੰਡਾਉਣਾ।</w:t>
      </w:r>
    </w:p>
    <w:p/>
    <w:p>
      <w:r xmlns:w="http://schemas.openxmlformats.org/wordprocessingml/2006/main">
        <w:t xml:space="preserve">ਤੋਬਾ ਦੀ ਸੰਭਾਵਨਾ, ਅਨੁਸ਼ਾਸਨ ਦੇ ਬਾਅਦ ਬਹਾਲੀ ਪਾਪਾਂ ਦਾ ਨਿਮਰ ਇਕਬਾਲ;</w:t>
      </w:r>
    </w:p>
    <w:p>
      <w:r xmlns:w="http://schemas.openxmlformats.org/wordprocessingml/2006/main">
        <w:t xml:space="preserve">ਪਰਮੇਸ਼ੁਰ ਨੇ ਪੂਰਵਜਾਂ ਨਾਲ ਨੇਮ ਨੂੰ ਯਾਦ ਕਰਨਾ;</w:t>
      </w:r>
    </w:p>
    <w:p>
      <w:r xmlns:w="http://schemas.openxmlformats.org/wordprocessingml/2006/main">
        <w:t xml:space="preserve">ਜ਼ਮੀਨ ਦੀ ਬਹਾਲੀ ਅਤੇ ਤੋਬਾ ਕਰਨ 'ਤੇ ਭਰਪੂਰ ਬਰਕਤਾਂ ਦਾ ਵਾਅਦਾ।</w:t>
      </w:r>
    </w:p>
    <w:p/>
    <w:p>
      <w:r xmlns:w="http://schemas.openxmlformats.org/wordprocessingml/2006/main">
        <w:t xml:space="preserve">ਇਹ ਅਧਿਆਇ ਆਗਿਆਕਾਰੀ ਲਈ ਬਰਕਤਾਂ, ਅਣਆਗਿਆਕਾਰੀ ਲਈ ਅਨੁਸ਼ਾਸਨ ਦੀਆਂ ਚੇਤਾਵਨੀਆਂ, ਅਤੇ ਤੋਬਾ ਕਰਨ ਅਤੇ ਮੁੜ ਬਹਾਲੀ ਦੀ ਸੰਭਾਵਨਾ 'ਤੇ ਕੇਂਦ੍ਰਿਤ ਹੈ। ਲੇਵੀਆਂ 26 ਦੀ ਸ਼ੁਰੂਆਤ ਉਨ੍ਹਾਂ ਬਰਕਤਾਂ ਉੱਤੇ ਜ਼ੋਰ ਦੇਣ ਨਾਲ ਹੁੰਦੀ ਹੈ ਜੋ ਇਸਰਾਏਲੀਆਂ ਉੱਤੇ ਆਉਣਗੀਆਂ ਜੇ ਉਹ ਵਫ਼ਾਦਾਰੀ ਨਾਲ ਪਰਮੇਸ਼ੁਰ ਦੇ ਹੁਕਮਾਂ ਦੀ ਪਾਲਣਾ ਕਰਦੇ ਹਨ। ਇਹ ਉਨ੍ਹਾਂ ਦੀ ਧਰਤੀ ਦੇ ਅੰਦਰ ਭਰਪੂਰ ਵਾਢੀ, ਸ਼ਾਂਤੀ ਅਤੇ ਸੁਰੱਖਿਆ, ਉਨ੍ਹਾਂ ਵਿਚਕਾਰ ਬ੍ਰਹਮ ਮੌਜੂਦਗੀ, ਖੁਸ਼ਹਾਲੀ, ਦੁਸ਼ਮਣਾਂ 'ਤੇ ਜਿੱਤ, ਅਤੇ ਪ੍ਰਮਾਤਮਾ ਨਾਲ ਨੇਮਬੱਧ ਰਿਸ਼ਤੇ ਦਾ ਵਾਅਦਾ ਕਰਦਾ ਹੈ।</w:t>
      </w:r>
    </w:p>
    <w:p/>
    <w:p>
      <w:r xmlns:w="http://schemas.openxmlformats.org/wordprocessingml/2006/main">
        <w:t xml:space="preserve">ਇਸ ਤੋਂ ਇਲਾਵਾ, ਲੇਵੀਆਂ 26 ਇਜ਼ਰਾਈਲੀਆਂ ਦੇ ਨਤੀਜਿਆਂ ਬਾਰੇ ਚੇਤਾਵਨੀਆਂ ਪੇਸ਼ ਕਰਦਾ ਹੈ ਜੇ ਉਹ ਪਰਮੇਸ਼ੁਰ ਦੇ ਨਿਯਮਾਂ ਨੂੰ ਰੱਦ ਕਰਦੇ ਹਨ ਅਤੇ ਉਸ ਦੇ ਹੁਕਮਾਂ ਨੂੰ ਮੰਨਣ ਵਿਚ ਅਸਫਲ ਰਹਿੰਦੇ ਹਨ। ਇਹ ਬਿਮਾਰੀਆਂ, ਫਸਲਾਂ ਦੀ ਅਸਫਲਤਾ, ਦੁਸ਼ਮਣਾਂ ਦੁਆਰਾ ਫੌਜੀ ਹਾਰ, ਕਾਲ, ਦੂਜੀਆਂ ਕੌਮਾਂ ਦੇ ਗ਼ੁਲਾਮਾਂ ਵਜੋਂ ਆਪਣੀ ਧਰਤੀ ਤੋਂ ਗ਼ੁਲਾਮੀ, ਸ਼ਹਿਰਾਂ ਦੇ ਉਜਾੜੇ ਅਤੇ ਕੌਮਾਂ ਵਿੱਚ ਖਿੰਡਾਉਣ ਸਮੇਤ ਸਜ਼ਾ ਦੇ ਵੱਖ-ਵੱਖ ਰੂਪਾਂ ਦੀ ਰੂਪਰੇਖਾ ਦਿੰਦਾ ਹੈ।</w:t>
      </w:r>
    </w:p>
    <w:p/>
    <w:p>
      <w:r xmlns:w="http://schemas.openxmlformats.org/wordprocessingml/2006/main">
        <w:t xml:space="preserve">ਅਧਿਆਇ ਅਨੁਸ਼ਾਸਨ ਦਾ ਅਨੁਭਵ ਕਰਨ ਤੋਂ ਬਾਅਦ ਤੋਬਾ ਕਰਨ ਅਤੇ ਬਹਾਲੀ ਦੀ ਸੰਭਾਵਨਾ ਨੂੰ ਸੰਬੋਧਿਤ ਕਰਕੇ ਸਮਾਪਤ ਹੁੰਦਾ ਹੈ। ਇਹ ਦੱਸਦਾ ਹੈ ਕਿ ਜੇ ਇਸਰਾਏਲੀ ਆਪਣੇ ਆਪ ਨੂੰ ਨਿਮਰ ਕਰਦੇ ਹਨ ਅਤੇ ਗ਼ੁਲਾਮੀ ਜਾਂ ਗ਼ੁਲਾਮੀ ਵਿਚ ਦੂਸਰੀਆਂ ਕੌਮਾਂ ਵਿਚ ਆਪਣੇ ਪਾਪਾਂ ਦਾ ਇਕਰਾਰ ਕਰਦੇ ਹਨ, ਤਾਂ ਪ੍ਰਮਾਤਮਾ ਆਪਣੇ ਪੁਰਖਿਆਂ ਨਾਲ ਆਪਣੇ ਨੇਮ ਨੂੰ ਯਾਦ ਕਰੇਗਾ। ਉਹ ਉਹਨਾਂ ਨੂੰ ਉਹਨਾਂ ਦੀ ਧਰਤੀ ਉੱਤੇ ਬਹਾਲ ਕਰਨ ਅਤੇ ਉਹਨਾਂ ਨੂੰ ਇੱਕ ਵਾਰ ਫਿਰ ਭਰਪੂਰ ਅਸੀਸ ਦੇਣ ਦਾ ਵਾਅਦਾ ਕਰਦਾ ਹੈ। ਹਾਲਾਂਕਿ, ਇਹ ਚੇਤਾਵਨੀ ਦਿੰਦਾ ਹੈ ਕਿ ਲਗਾਤਾਰ ਅਣਆਗਿਆਕਾਰੀ ਦੇ ਹੋਰ ਗੰਭੀਰ ਨਤੀਜੇ ਨਿਕਲਣਗੇ ਜਦੋਂ ਤੱਕ ਉਹ ਆਪਣੇ ਦੋਸ਼ ਨੂੰ ਸਵੀਕਾਰ ਨਹੀਂ ਕਰਦੇ। ਇਹ ਚੇਤਾਵਨੀਆਂ ਅਨੁਸ਼ਾਸਨ ਦੇ ਸਮੇਂ ਵੀ ਤੋਬਾ ਕਰਨ ਅਤੇ ਪਰਮੇਸ਼ੁਰ ਦੀ ਵਫ਼ਾਦਾਰੀ ਦੀ ਯਾਦ ਦਿਵਾਉਂਦੀਆਂ ਹਨ।</w:t>
      </w:r>
    </w:p>
    <w:p/>
    <w:p>
      <w:r xmlns:w="http://schemas.openxmlformats.org/wordprocessingml/2006/main">
        <w:t xml:space="preserve">ਲੇਵੀਆਂ ਦੀ ਪੋਥੀ 26:1 ਤੁਸੀਂ ਆਪਣੇ ਲਈ ਕੋਈ ਮੂਰਤੀਆਂ ਜਾਂ ਉੱਕਰੀਆਂ ਹੋਈਆਂ ਮੂਰਤਾਂ ਨਾ ਬਣਾਓ, ਨਾ ਕੋਈ ਖੜੀ ਮੂਰਤ ਬਣਾਓ, ਨਾ ਆਪਣੇ ਦੇਸ਼ ਵਿੱਚ ਪੱਥਰ ਦੀ ਕੋਈ ਮੂਰਤ ਉਸ ਦੇ ਅੱਗੇ ਮੱਥਾ ਟੇਕਣ ਲਈ ਸਥਾਪਿਤ ਕਰੋ ਕਿਉਂ ਜੋ ਮੈਂ ਯਹੋਵਾਹ ਤੁਹਾਡਾ ਪਰਮੇਸ਼ੁਰ ਹਾਂ।</w:t>
      </w:r>
    </w:p>
    <w:p/>
    <w:p>
      <w:r xmlns:w="http://schemas.openxmlformats.org/wordprocessingml/2006/main">
        <w:t xml:space="preserve">ਇਹ ਹਵਾਲੇ ਮੂਰਤੀ ਪੂਜਾ ਤੋਂ ਬਚਣ ਦੀ ਗੱਲ ਕਰਦਾ ਹੈ।</w:t>
      </w:r>
    </w:p>
    <w:p/>
    <w:p>
      <w:r xmlns:w="http://schemas.openxmlformats.org/wordprocessingml/2006/main">
        <w:t xml:space="preserve">1. ਮੂਰਤੀ-ਪੂਜਾ ਦਾ ਖ਼ਤਰਾ: ਇਕੱਲੇ ਰੱਬ 'ਤੇ ਸਾਡਾ ਧਿਆਨ ਰੱਖਣਾ</w:t>
      </w:r>
    </w:p>
    <w:p/>
    <w:p>
      <w:r xmlns:w="http://schemas.openxmlformats.org/wordprocessingml/2006/main">
        <w:t xml:space="preserve">2. ਆਗਿਆਕਾਰੀ ਦੀ ਮਹੱਤਤਾ: ਪਰਮੇਸ਼ੁਰ ਦੇ ਹੁਕਮਾਂ ਦਾ ਪਾਲਣ ਕਰਨਾ</w:t>
      </w:r>
    </w:p>
    <w:p/>
    <w:p>
      <w:r xmlns:w="http://schemas.openxmlformats.org/wordprocessingml/2006/main">
        <w:t xml:space="preserve">1. ਬਿਵਸਥਾ ਸਾਰ 4:15-19 - ਮੂਰਤੀਆਂ ਜਾਂ ਮੂਰਤੀਆਂ ਬਣਾਉਣ ਤੋਂ ਸਾਵਧਾਨ ਰਹੋ।</w:t>
      </w:r>
    </w:p>
    <w:p/>
    <w:p>
      <w:r xmlns:w="http://schemas.openxmlformats.org/wordprocessingml/2006/main">
        <w:t xml:space="preserve">2. ਜ਼ਬੂਰ 115:4-8 - ਕੌਮਾਂ ਦੀਆਂ ਮੂਰਤੀਆਂ ਬੇਕਾਰ ਹਨ।</w:t>
      </w:r>
    </w:p>
    <w:p/>
    <w:p>
      <w:r xmlns:w="http://schemas.openxmlformats.org/wordprocessingml/2006/main">
        <w:t xml:space="preserve">ਲੇਵੀਆਂ 26:2 ਤੁਸੀਂ ਮੇਰੇ ਸਬਤ ਦੀ ਪਾਲਣਾ ਕਰੋ, ਅਤੇ ਮੇਰੇ ਪਵਿੱਤਰ ਸਥਾਨ ਦਾ ਆਦਰ ਕਰੋ: ਮੈਂ ਯਹੋਵਾਹ ਹਾਂ।</w:t>
      </w:r>
    </w:p>
    <w:p/>
    <w:p>
      <w:r xmlns:w="http://schemas.openxmlformats.org/wordprocessingml/2006/main">
        <w:t xml:space="preserve">ਪਰਮੇਸ਼ੁਰ ਨੇ ਇਜ਼ਰਾਈਲੀਆਂ ਨੂੰ ਹੁਕਮ ਦਿੱਤਾ ਕਿ ਉਹ ਆਪਣੇ ਸਬਤਾਂ ਨੂੰ ਮਨਾਉਣ ਅਤੇ ਉਸ ਦੇ ਪਵਿੱਤਰ ਸਥਾਨ ਦਾ ਆਦਰ ਕਰਨ।</w:t>
      </w:r>
    </w:p>
    <w:p/>
    <w:p>
      <w:r xmlns:w="http://schemas.openxmlformats.org/wordprocessingml/2006/main">
        <w:t xml:space="preserve">1. ਪ੍ਰਮਾਤਮਾ ਨੇ ਸਾਨੂੰ ਸਬਤ ਦਾ ਦਿਨ ਇੱਕ ਤੋਹਫ਼ੇ ਵਜੋਂ ਦਿੱਤਾ ਹੈ - ਇਸਦਾ ਆਦਰ ਕਰਨ ਅਤੇ ਉਸਦੀ ਵਡਿਆਈ ਕਰਨ ਲਈ ਵਰਤੋਂ ਕਰੋ।</w:t>
      </w:r>
    </w:p>
    <w:p/>
    <w:p>
      <w:r xmlns:w="http://schemas.openxmlformats.org/wordprocessingml/2006/main">
        <w:t xml:space="preserve">2. ਪਵਿੱਤਰ ਅਸਥਾਨ ਦਾ ਆਦਰ ਕਰਨਾ ਪ੍ਰਭੂ ਦੀ ਸ਼ਰਧਾ ਦਾ ਕੰਮ ਹੈ।</w:t>
      </w:r>
    </w:p>
    <w:p/>
    <w:p>
      <w:r xmlns:w="http://schemas.openxmlformats.org/wordprocessingml/2006/main">
        <w:t xml:space="preserve">1. ਬਿਵਸਥਾ ਸਾਰ 5:12-15 - ਸਬਤ ਦੇ ਦਿਨ ਨੂੰ ਪਵਿੱਤਰ ਰੱਖਣ ਦਾ ਪਰਮੇਸ਼ੁਰ ਦਾ ਹੁਕਮ।</w:t>
      </w:r>
    </w:p>
    <w:p/>
    <w:p>
      <w:r xmlns:w="http://schemas.openxmlformats.org/wordprocessingml/2006/main">
        <w:t xml:space="preserve">2. ਇਬਰਾਨੀਆਂ 12:28-29 - ਪਰਮੇਸ਼ੁਰ ਦੇ ਅਸਥਾਨ ਪ੍ਰਤੀ ਸ਼ਰਧਾ ਅਤੇ ਸ਼ਰਧਾ।</w:t>
      </w:r>
    </w:p>
    <w:p/>
    <w:p>
      <w:r xmlns:w="http://schemas.openxmlformats.org/wordprocessingml/2006/main">
        <w:t xml:space="preserve">ਲੇਵੀਆਂ 26:3 ਜੇਕਰ ਤੁਸੀਂ ਮੇਰੀਆਂ ਬਿਧੀਆਂ ਉੱਤੇ ਚੱਲਦੇ ਹੋ ਅਤੇ ਮੇਰੇ ਹੁਕਮਾਂ ਨੂੰ ਮੰਨਦੇ ਹੋ ਅਤੇ ਉਨ੍ਹਾਂ ਦੀ ਪਾਲਣਾ ਕਰਦੇ ਹੋ।</w:t>
      </w:r>
    </w:p>
    <w:p/>
    <w:p>
      <w:r xmlns:w="http://schemas.openxmlformats.org/wordprocessingml/2006/main">
        <w:t xml:space="preserve">ਬਖਸ਼ਿਸ਼ ਪ੍ਰਾਪਤ ਕਰਨ ਲਈ ਪਰਮੇਸ਼ੁਰ ਦੇ ਨਿਯਮਾਂ ਅਤੇ ਹੁਕਮਾਂ ਦੀ ਪਾਲਣਾ ਕਰੋ।</w:t>
      </w:r>
    </w:p>
    <w:p/>
    <w:p>
      <w:r xmlns:w="http://schemas.openxmlformats.org/wordprocessingml/2006/main">
        <w:t xml:space="preserve">1. ਧਾਰਮਿਕਤਾ ਵਿੱਚ ਅਨੰਦ ਕਰੋ: ਪਰਮੇਸ਼ੁਰ ਦੇ ਹੁਕਮਾਂ ਦੀ ਪਾਲਣਾ ਕਰਨ ਨਾਲ ਖੁਸ਼ੀ ਅਤੇ ਪੂਰਤੀ ਮਿਲਦੀ ਹੈ।</w:t>
      </w:r>
    </w:p>
    <w:p/>
    <w:p>
      <w:r xmlns:w="http://schemas.openxmlformats.org/wordprocessingml/2006/main">
        <w:t xml:space="preserve">2. ਪ੍ਰਮਾਤਮਾ ਦੀ ਅਸੀਸ ਵਿੱਚ ਰਹਿਣਾ: ਪ੍ਰਮਾਤਮਾ ਦੇ ਨਿਯਮਾਂ ਦੀ ਪਾਲਣਾ ਕਰਨ ਨਾਲ ਭਰਪੂਰ ਬਰਕਤਾਂ ਵਾਲਾ ਜੀਵਨ ਮਿਲਦਾ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ਕਹਾਉਤਾਂ 11:28 - ਜਿਹੜਾ ਆਪਣੀ ਦੌਲਤ ਉੱਤੇ ਭਰੋਸਾ ਰੱਖਦਾ ਹੈ ਉਹ ਡਿੱਗ ਜਾਵੇਗਾ, ਪਰ ਧਰਮੀ ਹਰੇ ਪੱਤੇ ਵਾਂਗ ਵਧੇਗਾ।</w:t>
      </w:r>
    </w:p>
    <w:p/>
    <w:p>
      <w:r xmlns:w="http://schemas.openxmlformats.org/wordprocessingml/2006/main">
        <w:t xml:space="preserve">ਲੇਵੀਆਂ ਦੀ ਪੋਥੀ 26:4 ਤਦ ਮੈਂ ਤੁਹਾਨੂੰ ਸਮੇਂ ਸਿਰ ਵਰਖਾ ਦਿਆਂਗਾ, ਅਤੇ ਜ਼ਮੀਨ ਆਪਣੀ ਉਪਜ ਦੇਵੇਗੀ, ਅਤੇ ਖੇਤ ਦੇ ਰੁੱਖ ਫਲ ਦੇਣਗੇ।</w:t>
      </w:r>
    </w:p>
    <w:p/>
    <w:p>
      <w:r xmlns:w="http://schemas.openxmlformats.org/wordprocessingml/2006/main">
        <w:t xml:space="preserve">ਪਰਮੇਸ਼ੁਰ ਨੇ ਮਿੱਥੇ ਸਮੇਂ ਵਿੱਚ ਮੀਂਹ ਦੇਣ ਦਾ ਵਾਅਦਾ ਕੀਤਾ ਹੈ, ਤਾਂ ਜੋ ਜ਼ਮੀਨ ਬਹੁਤ ਸਾਰੀਆਂ ਫ਼ਸਲਾਂ ਅਤੇ ਫਲ ਪੈਦਾ ਕਰੇਗੀ।</w:t>
      </w:r>
    </w:p>
    <w:p/>
    <w:p>
      <w:r xmlns:w="http://schemas.openxmlformats.org/wordprocessingml/2006/main">
        <w:t xml:space="preserve">1. ਪਰਮੇਸ਼ੁਰ ਦੀ ਵਫ਼ਾਦਾਰੀ: ਉਸ ਦੇ ਵਾਅਦਿਆਂ ਦੁਆਰਾ ਪਰਮੇਸ਼ੁਰ ਦੇ ਪ੍ਰਬੰਧ ਦਾ ਅਨੁਭਵ ਕਰਨਾ</w:t>
      </w:r>
    </w:p>
    <w:p/>
    <w:p>
      <w:r xmlns:w="http://schemas.openxmlformats.org/wordprocessingml/2006/main">
        <w:t xml:space="preserve">2. ਆਗਿਆਕਾਰੀ ਦੁਆਰਾ ਭਰਪੂਰਤਾ: ਪਰਮੇਸ਼ੁਰ ਦੇ ਹੁਕਮਾਂ ਦੀ ਪਾਲਣਾ ਕਰਨ ਦੇ ਫਲ ਪ੍ਰਾਪਤ ਕਰਨਾ</w:t>
      </w:r>
    </w:p>
    <w:p/>
    <w:p>
      <w:r xmlns:w="http://schemas.openxmlformats.org/wordprocessingml/2006/main">
        <w:t xml:space="preserve">1. ਜ਼ਬੂਰ 65:9-13 - ਤੁਸੀਂ ਧਰਤੀ ਦਾ ਦੌਰਾ ਕਰਦੇ ਹੋ ਅਤੇ ਇਸ ਨੂੰ ਪਾਣੀ ਦਿੰਦੇ ਹੋ, ਤੁਸੀਂ ਇਸ ਨੂੰ ਬਹੁਤ ਅਮੀਰ ਕਰਦੇ ਹੋ; ਪਰਮੇਸ਼ੁਰ ਦੀ ਨਦੀ ਪਾਣੀ ਨਾਲ ਭਰੀ ਹੋਈ ਹੈ; ਤੁਸੀਂ ਲੋਕਾਂ ਨੂੰ ਅਨਾਜ ਪ੍ਰਦਾਨ ਕਰਦੇ ਹੋ, ਇਸ ਲਈ ਤੁਸੀਂ ਇਸ ਨੂੰ ਤਿਆਰ ਕੀਤਾ ਹੈ।</w:t>
      </w:r>
    </w:p>
    <w:p/>
    <w:p>
      <w:r xmlns:w="http://schemas.openxmlformats.org/wordprocessingml/2006/main">
        <w:t xml:space="preserve">10ਤੂੰ ਉਹ ਦੇ ਖਲਾਂ ਨੂੰ ਭਰਪੂਰ ਸਿੰਜਦਾ ਹੈਂ, ਉਹ ਦੇ ਕਿਨਾਰਿਆਂ ਨੂੰ ਪੱਕਾ ਕਰਦਾ ਹੈਂ, ਮੀਂਹ ਨਾਲ ਉਹ ਨੂੰ ਨਰਮ ਕਰਦਾ ਹੈਂ, ਅਤੇ ਉਹ ਦੇ ਵਾਧੇ ਨੂੰ ਅਸੀਸ ਦਿੰਦਾ ਹੈਂ। 11 ਤੁਸੀਂ ਆਪਣੇ ਬਖ਼ਸ਼ਿਸ਼ ਨਾਲ ਸਾਲ ਦਾ ਤਾਜ ਬਣਾਉਂਦੇ ਹੋ; ਤੁਹਾਡੀ ਵੈਗਨ ਟ੍ਰੈਕ ਬਹੁਤਾਤ ਨਾਲ ਓਵਰਫਲੋ ਹੋ ਜਾਂਦੀ ਹੈ। 12 ਉਜਾੜ ਦੀਆਂ ਚਰਾਂਦਾਂ ਉੱਡਦੀਆਂ ਹਨ, ਪਹਾੜਾਂ ਨੇ ਖੁਸ਼ੀ ਨਾਲ ਕਮਰ ਕੱਸ ਲਈ, 13 ਮੈਦਾਨਾਂ ਨੇ ਇੱਜੜਾਂ ਨੂੰ ਸਜਾਇਆ, ਵਾਦੀਆਂ ਆਪਣੇ ਆਪ ਨੂੰ ਅਨਾਜ ਨਾਲ ਸਜਾਉਂਦੀਆਂ ਹਨ, ਉਹ ਚੀਕਦੇ ਹਨ ਅਤੇ ਖੁਸ਼ੀ ਵਿੱਚ ਗਾਉਂਦੇ ਹਨ।</w:t>
      </w:r>
    </w:p>
    <w:p/>
    <w:p>
      <w:r xmlns:w="http://schemas.openxmlformats.org/wordprocessingml/2006/main">
        <w:t xml:space="preserve">2. ਯਸਾਯਾਹ 30:23-26 - ਫਿਰ ਉਹ ਉਸ ਬੀਜ ਲਈ ਮੀਂਹ ਦੇਵੇਗਾ ਜਿਸ ਨਾਲ ਤੁਸੀਂ ਜ਼ਮੀਨ ਬੀਜੋਗੇ, ਅਤੇ ਰੋਟੀ, ਜ਼ਮੀਨ ਦੀ ਉਪਜ, ਜੋ ਕਿ ਅਮੀਰ ਅਤੇ ਭਰਪੂਰ ਹੋਵੇਗੀ। ਉਸ ਦਿਨ ਤੁਹਾਡੇ ਪਸ਼ੂ ਵੱਡੀਆਂ ਚਰਾਂਦਾਂ ਵਿੱਚ ਚਰਣਗੇ, 24 ਅਤੇ ਬਲਦ ਅਤੇ ਗਧੇ ਜਿਹੜੇ ਜ਼ਮੀਨ ਵਿੱਚ ਕੰਮ ਕਰਦੇ ਹਨ, ਨਮਕੀਨ ਚਾਰਾ ਖਾਣਗੇ, ਜਿਸ ਨੂੰ ਬੇਲਚਾ ਅਤੇ ਕਾਂਟੇ ਨਾਲ ਵਿੰਨਿਆ ਗਿਆ ਹੈ। 25 ਅਤੇ ਹਰ ਉੱਚੇ ਪਹਾੜ ਅਤੇ ਹਰ ਉੱਚੀ ਪਹਾੜੀ ਉੱਤੇ ਵੱਡੇ ਕਤਲੇਆਮ ਦੇ ਦਿਨ, ਜਦੋਂ ਬੁਰਜ ਡਿੱਗਣਗੇ ਪਾਣੀ ਨਾਲ ਨਾਲੇ ਵਗਣਗੇ। 26 ਇਸ ਤੋਂ ਇਲਾਵਾ, ਚੰਦਰਮਾ ਦੀ ਰੋਸ਼ਨੀ ਸੂਰਜ ਦੀ ਰੋਸ਼ਨੀ ਵਰਗੀ ਹੋਵੇਗੀ, ਅਤੇ ਸੂਰਜ ਦੀ ਰੋਸ਼ਨੀ ਸੱਤ ਗੁਣਾ ਹੋਵੇਗੀ, ਸੱਤ ਦਿਨਾਂ ਦੀ ਰੋਸ਼ਨੀ ਵਾਂਗ, ਜਿਸ ਦਿਨ ਯਹੋਵਾਹ ਆਪਣੇ ਲੋਕਾਂ ਦੇ ਟੁੱਟਣ ਨੂੰ ਬੰਨ੍ਹੇਗਾ, ਅਤੇ ਚੰਗਾ ਕਰੇਗਾ ਉਸਦੇ ਝਟਕੇ ਨਾਲ ਲੱਗੇ ਜ਼ਖਮ।</w:t>
      </w:r>
    </w:p>
    <w:p/>
    <w:p>
      <w:r xmlns:w="http://schemas.openxmlformats.org/wordprocessingml/2006/main">
        <w:t xml:space="preserve">ਲੇਵੀਆਂ ਦੀ ਪੋਥੀ 26:5 ਅਤੇ ਤੁਹਾਡੀ ਪਿੜ ਅੰਗੂਰਾਂ ਤੱਕ ਪਹੁੰਚ ਜਾਵੇਗੀ, ਅਤੇ ਅੰਗੂਰੀ ਬੀਜ ਬੀਜਣ ਦੇ ਸਮੇਂ ਤੱਕ ਪਹੁੰਚ ਜਾਵੇਗੀ, ਅਤੇ ਤੁਸੀਂ ਆਪਣੀ ਰੋਟੀ ਰੱਜ ਕੇ ਖਾਓਗੇ, ਅਤੇ ਆਪਣੀ ਧਰਤੀ ਵਿੱਚ ਸੁਰੱਖਿਅਤ ਰਹੋਗੇ।</w:t>
      </w:r>
    </w:p>
    <w:p/>
    <w:p>
      <w:r xmlns:w="http://schemas.openxmlformats.org/wordprocessingml/2006/main">
        <w:t xml:space="preserve">ਪ੍ਰਮਾਤਮਾ ਆਪਣੇ ਲੋਕਾਂ ਨੂੰ ਪ੍ਰਦਾਨ ਕਰਨ ਅਤੇ ਉਹਨਾਂ ਦੀ ਰੱਖਿਆ ਕਰਨ ਦਾ ਵਾਅਦਾ ਕਰਦਾ ਹੈ ਜੇਕਰ ਉਹ ਉਸਦੇ ਹੁਕਮਾਂ ਦੀ ਪਾਲਣਾ ਕਰਦੇ ਹਨ.</w:t>
      </w:r>
    </w:p>
    <w:p/>
    <w:p>
      <w:r xmlns:w="http://schemas.openxmlformats.org/wordprocessingml/2006/main">
        <w:t xml:space="preserve">1: ਪਰਮੇਸ਼ੁਰ ਹਮੇਸ਼ਾ ਵਫ਼ਾਦਾਰ ਰਹਿੰਦਾ ਹੈ ਅਤੇ ਆਪਣੇ ਲੋਕਾਂ ਲਈ ਪ੍ਰਬੰਧ ਕਰੇਗਾ।</w:t>
      </w:r>
    </w:p>
    <w:p/>
    <w:p>
      <w:r xmlns:w="http://schemas.openxmlformats.org/wordprocessingml/2006/main">
        <w:t xml:space="preserve">2: ਪਰਮੇਸ਼ੁਰ ਦੀ ਬਰਕਤ ਸਾਡੀ ਆਗਿਆਕਾਰੀ ਉੱਤੇ ਸ਼ਰਤ ਹੈ।</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ਬਿਵਸਥਾ ਸਾਰ 28:1-14 - "ਜੇ ਤੁਸੀਂ ਯਹੋਵਾਹ ਆਪਣੇ ਪਰਮੇਸ਼ੁਰ ਦੀ ਪੂਰੀ ਤਰ੍ਹਾਂ ਪਾਲਣਾ ਕਰੋ ਅਤੇ ਉਸ ਦੇ ਸਾਰੇ ਹੁਕਮਾਂ ਦੀ ਧਿਆਨ ਨਾਲ ਪਾਲਣਾ ਕਰੋ ਜੋ ਮੈਂ ਤੁਹਾਨੂੰ ਅੱਜ ਦਿੰਦਾ ਹਾਂ, ਤਾਂ ਯਹੋਵਾਹ ਤੁਹਾਡਾ ਪਰਮੇਸ਼ੁਰ ਤੁਹਾਨੂੰ ਧਰਤੀ ਦੀਆਂ ਸਾਰੀਆਂ ਕੌਮਾਂ ਨਾਲੋਂ ਉੱਚਾ ਕਰੇਗਾ।"</w:t>
      </w:r>
    </w:p>
    <w:p/>
    <w:p>
      <w:r xmlns:w="http://schemas.openxmlformats.org/wordprocessingml/2006/main">
        <w:t xml:space="preserve">ਲੇਵੀਆਂ ਦੀ ਪੋਥੀ 26:6 ਅਤੇ ਮੈਂ ਦੇਸ ਵਿੱਚ ਸ਼ਾਂਤੀ ਦਿਆਂਗਾ, ਤੁਸੀਂ ਲੇਟ ਜਾਓਗੇ, ਅਤੇ ਕੋਈ ਤੁਹਾਨੂੰ ਨਾ ਡਰਾਵੇਗਾ, ਅਤੇ ਮੈਂ ਭੈੜੇ ਦਰਿੰਦਿਆਂ ਨੂੰ ਦੇਸ ਵਿੱਚੋਂ ਕੱਢ ਦਿਆਂਗਾ, ਨਾ ਤਲਵਾਰ ਤੁਹਾਡੇ ਦੇਸ ਵਿੱਚੋਂ ਲੰਘੇਗੀ।</w:t>
      </w:r>
    </w:p>
    <w:p/>
    <w:p>
      <w:r xmlns:w="http://schemas.openxmlformats.org/wordprocessingml/2006/main">
        <w:t xml:space="preserve">ਪ੍ਰਮਾਤਮਾ ਆਪਣੇ ਲੋਕਾਂ ਨੂੰ ਸ਼ਾਂਤੀ ਅਤੇ ਸੁਰੱਖਿਆ ਦੇਣ ਦਾ ਵਾਅਦਾ ਕਰਦਾ ਹੈ, ਦੁਸ਼ਟ ਜਾਨਵਰਾਂ ਦੀ ਧਰਤੀ ਤੋਂ ਛੁਟਕਾਰਾ ਪਾਉਂਦਾ ਹੈ ਅਤੇ ਤਲਵਾਰ ਦੇ ਖਤਰੇ ਨੂੰ ਦੂਰ ਕਰਦਾ ਹੈ।</w:t>
      </w:r>
    </w:p>
    <w:p/>
    <w:p>
      <w:r xmlns:w="http://schemas.openxmlformats.org/wordprocessingml/2006/main">
        <w:t xml:space="preserve">1. "ਦੇਸ਼ ਵਿੱਚ ਸ਼ਾਂਤੀ: ਸੁਰੱਖਿਆ ਦਾ ਪਰਮੇਸ਼ੁਰ ਦਾ ਵਾਅਦਾ"</w:t>
      </w:r>
    </w:p>
    <w:p/>
    <w:p>
      <w:r xmlns:w="http://schemas.openxmlformats.org/wordprocessingml/2006/main">
        <w:t xml:space="preserve">2. "ਤਲਵਾਰ ਤੁਹਾਡੀ ਧਰਤੀ ਵਿੱਚੋਂ ਨਹੀਂ ਲੰਘੇਗੀ: ਸੁਰੱਖਿਆ ਦਾ ਪਰਮੇਸ਼ੁਰ ਦਾ ਵਾਅਦਾ"</w:t>
      </w:r>
    </w:p>
    <w:p/>
    <w:p>
      <w:r xmlns:w="http://schemas.openxmlformats.org/wordprocessingml/2006/main">
        <w:t xml:space="preserve">1. ਯਸਾਯਾਹ 54:17 - ਤੁਹਾਡੇ ਵਿਰੁੱਧ ਕੋਈ ਵੀ ਹਥਿਆਰ ਤਿਆਰ ਨਹੀਂ ਹੋਵੇਗਾ, ਅਤੇ ਤੁਸੀਂ ਹਰ ਜ਼ਬਾਨ ਦਾ ਖੰਡਨ ਕਰੋਗੇ ਜੋ ਤੁਹਾਡੇ 'ਤੇ ਦੋਸ਼ ਲਾਉਂਦੀ ਹੈ।</w:t>
      </w:r>
    </w:p>
    <w:p/>
    <w:p>
      <w:r xmlns:w="http://schemas.openxmlformats.org/wordprocessingml/2006/main">
        <w:t xml:space="preserve">2. ਜ਼ਬੂਰ 91:3-4 - ਯਕੀਨਨ ਉਹ ਤੁਹਾਨੂੰ ਪੰਛੀਆਂ ਦੇ ਫੰਦੇ ਤੋਂ ਅਤੇ ਮਾਰੂ ਮਹਾਂਮਾਰੀ ਤੋਂ ਬਚਾਵੇਗਾ।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ਲੇਵੀਆਂ 26:7 ਅਤੇ ਤੁਸੀਂ ਆਪਣੇ ਵੈਰੀਆਂ ਦਾ ਪਿੱਛਾ ਕਰੋਗੇ, ਅਤੇ ਉਹ ਤਲਵਾਰ ਨਾਲ ਤੁਹਾਡੇ ਅੱਗੇ ਡਿੱਗ ਪੈਣਗੇ।</w:t>
      </w:r>
    </w:p>
    <w:p/>
    <w:p>
      <w:r xmlns:w="http://schemas.openxmlformats.org/wordprocessingml/2006/main">
        <w:t xml:space="preserve">ਪਰਮੇਸ਼ੁਰ ਵਾਅਦਾ ਕਰਦਾ ਹੈ ਕਿ ਜੇ ਇਸਰਾਏਲੀ ਉਸ ਦੇ ਹੁਕਮਾਂ ਦੀ ਪਾਲਣਾ ਕਰਦੇ ਹਨ, ਤਾਂ ਉਹ ਲੜਾਈ ਵਿਚ ਆਪਣੇ ਦੁਸ਼ਮਣਾਂ ਨੂੰ ਹਰਾਉਣ ਵਿਚ ਉਨ੍ਹਾਂ ਦੀ ਮਦਦ ਕਰੇਗਾ।</w:t>
      </w:r>
    </w:p>
    <w:p/>
    <w:p>
      <w:r xmlns:w="http://schemas.openxmlformats.org/wordprocessingml/2006/main">
        <w:t xml:space="preserve">1. ਰੱਬ ਵਿੱਚ ਵਿਸ਼ਵਾਸ ਦੁਆਰਾ ਡਰ ਨੂੰ ਦੂਰ ਕਰਨਾ</w:t>
      </w:r>
    </w:p>
    <w:p/>
    <w:p>
      <w:r xmlns:w="http://schemas.openxmlformats.org/wordprocessingml/2006/main">
        <w:t xml:space="preserve">2. ਜਿੱਤ ਦਾ ਪਰਮੇਸ਼ੁਰ ਦਾ ਵਾਅਦਾ</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ਜ਼ਬੂਰ 20:7 - ਕੁਝ ਰਥਾਂ ਉੱਤੇ ਅਤੇ ਕੁਝ ਘੋੜਿਆਂ ਉੱਤੇ ਭਰੋਸਾ ਰੱਖਦੇ ਹਨ, ਪਰ ਅਸੀਂ ਯਹੋਵਾਹ ਆਪਣੇ ਪਰਮੇਸ਼ੁਰ ਦੇ ਨਾਮ ਉੱਤੇ ਭਰੋਸਾ ਕਰਦੇ ਹਾਂ।</w:t>
      </w:r>
    </w:p>
    <w:p/>
    <w:p>
      <w:r xmlns:w="http://schemas.openxmlformats.org/wordprocessingml/2006/main">
        <w:t xml:space="preserve">ਲੇਵੀਆਂ 26:8 ਅਤੇ ਤੁਹਾਡੇ ਵਿੱਚੋਂ ਪੰਜ ਸੌ ਦਾ ਪਿੱਛਾ ਕਰਨਗੇ, ਅਤੇ ਤੁਹਾਡੇ ਵਿੱਚੋਂ ਇੱਕ ਸੌ ਦਸ ਹਜ਼ਾਰ ਨੂੰ ਭਜਾਉਣਗੇ, ਅਤੇ ਤੁਹਾਡੇ ਵੈਰੀ ਤਲਵਾਰ ਨਾਲ ਤੁਹਾਡੇ ਅੱਗੇ ਡਿੱਗਣਗੇ।</w:t>
      </w:r>
    </w:p>
    <w:p/>
    <w:p>
      <w:r xmlns:w="http://schemas.openxmlformats.org/wordprocessingml/2006/main">
        <w:t xml:space="preserve">ਪਰਮੇਸ਼ੁਰ ਵਾਅਦਾ ਕਰਦਾ ਹੈ ਕਿ ਉਹ ਆਪਣੇ ਲੋਕਾਂ ਨੂੰ ਉਨ੍ਹਾਂ ਦੇ ਦੁਸ਼ਮਣਾਂ ਉੱਤੇ ਜਿੱਤ ਦੇਵੇਗਾ ਜੇਕਰ ਉਹ ਉਸਦੇ ਹੁਕਮਾਂ ਦੀ ਪਾਲਣਾ ਕਰਦੇ ਹਨ।</w:t>
      </w:r>
    </w:p>
    <w:p/>
    <w:p>
      <w:r xmlns:w="http://schemas.openxmlformats.org/wordprocessingml/2006/main">
        <w:t xml:space="preserve">1. ਪਰਮੇਸ਼ੁਰ ਦੇ ਵਾਅਦੇ: ਪਰਮੇਸ਼ੁਰ ਦਾ ਕਹਿਣਾ ਮੰਨਣ ਨਾਲ ਜਿੱਤ ਹੁੰਦੀ ਹੈ</w:t>
      </w:r>
    </w:p>
    <w:p/>
    <w:p>
      <w:r xmlns:w="http://schemas.openxmlformats.org/wordprocessingml/2006/main">
        <w:t xml:space="preserve">2. ਪਰਮੇਸ਼ੁਰ ਦੇ ਲੋਕਾਂ ਦੀ ਸ਼ਕਤੀ: ਅਸੰਭਵ ਨੂੰ ਪਾਰ ਕਰਨਾ</w:t>
      </w:r>
    </w:p>
    <w:p/>
    <w:p>
      <w:r xmlns:w="http://schemas.openxmlformats.org/wordprocessingml/2006/main">
        <w:t xml:space="preserve">1. ਯਿਰਮਿਯਾਹ 29:11 - "ਕਿਉਂਕਿ ਮੈਂ ਜਾਣਦਾ ਹਾਂ ਕਿ ਮੇਰੇ ਕੋਲ ਤੁਹਾਡੇ ਲਈ ਕੀ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8:31-32 - "ਫੇਰ, ਅਸੀਂ ਇਹਨਾਂ ਗੱਲਾਂ ਦੇ ਜਵਾਬ ਵਿੱਚ ਕੀ ਕਹੀਏ? ਜੇ ਪਰਮੇਸ਼ੁਰ ਸਾਡੇ ਲਈ ਹੈ, ਤਾਂ ਸਾਡੇ ਵਿਰੁੱਧ ਕੌਣ ਹੋ ਸਕਦਾ ਹੈ? ਜਿਸ ਨੇ ਆਪਣੇ ਪੁੱਤਰ ਨੂੰ ਨਹੀਂ ਬਖਸ਼ਿਆ, ਪਰ ਉਸਨੂੰ ਸਾਡੇ ਲਈ ਦੇ ਦਿੱਤਾ ਹੈ? ਉਹ ਵੀ, ਉਸ ਦੇ ਨਾਲ, ਕਿਰਪਾ ਨਾਲ ਸਾਨੂੰ ਸਭ ਕੁਝ ਕਿਵੇਂ ਨਹੀਂ ਦੇਵੇਗਾ?"</w:t>
      </w:r>
    </w:p>
    <w:p/>
    <w:p>
      <w:r xmlns:w="http://schemas.openxmlformats.org/wordprocessingml/2006/main">
        <w:t xml:space="preserve">ਲੇਵੀਆਂ 26:9 ਕਿਉਂ ਜੋ ਮੈਂ ਤੁਹਾਡਾ ਆਦਰ ਕਰਾਂਗਾ, ਅਤੇ ਤੁਹਾਨੂੰ ਫਲਦਾਇਕ ਬਣਾਵਾਂਗਾ, ਅਤੇ ਤੁਹਾਨੂੰ ਵਧਾਵਾਂਗਾ, ਅਤੇ ਤੁਹਾਡੇ ਨਾਲ ਆਪਣਾ ਨੇਮ ਕਾਇਮ ਕਰਾਂਗਾ।</w:t>
      </w:r>
    </w:p>
    <w:p/>
    <w:p>
      <w:r xmlns:w="http://schemas.openxmlformats.org/wordprocessingml/2006/main">
        <w:t xml:space="preserve">ਪ੍ਰਮਾਤਮਾ ਆਪਣੇ ਲੋਕਾਂ ਦਾ ਆਦਰ ਕਰਨ, ਉਨ੍ਹਾਂ ਨੂੰ ਫਲਦਾਇਕ ਬਣਾਉਣ, ਉਨ੍ਹਾਂ ਨੂੰ ਗੁਣਾ ਕਰਨ ਅਤੇ ਉਨ੍ਹਾਂ ਨਾਲ ਆਪਣਾ ਨੇਮ ਰੱਖਣ ਦਾ ਵਾਅਦਾ ਕਰਦਾ ਹੈ।</w:t>
      </w:r>
    </w:p>
    <w:p/>
    <w:p>
      <w:r xmlns:w="http://schemas.openxmlformats.org/wordprocessingml/2006/main">
        <w:t xml:space="preserve">1. ਵਫ਼ਾਦਾਰੀ ਦਾ ਪਰਮੇਸ਼ੁਰ ਦਾ ਨੇਮ</w:t>
      </w:r>
    </w:p>
    <w:p/>
    <w:p>
      <w:r xmlns:w="http://schemas.openxmlformats.org/wordprocessingml/2006/main">
        <w:t xml:space="preserve">2. ਗੁਣਾ ਦੀ ਬਰਕਤ</w:t>
      </w:r>
    </w:p>
    <w:p/>
    <w:p>
      <w:r xmlns:w="http://schemas.openxmlformats.org/wordprocessingml/2006/main">
        <w:t xml:space="preserve">1. ਯਿਰਮਿਯਾਹ 29:11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ਜ਼ਬੂਰ 37:3-4 ਪ੍ਰਭੂ ਵਿੱਚ ਭਰੋਸਾ ਰੱਖੋ, ਅਤੇ ਚੰਗਾ ਕਰੋ; ਧਰਤੀ ਵਿੱਚ ਵੱਸੋ ਅਤੇ ਵਫ਼ਾਦਾਰੀ ਨਾਲ ਦੋਸਤੀ ਕਰੋ। ਆਪਣੇ ਆਪ ਨੂੰ ਪ੍ਰਭੂ ਵਿੱਚ ਅਨੰਦ ਕਰੋ, ਅਤੇ ਉਹ ਤੁਹਾਨੂੰ ਤੁਹਾਡੇ ਦਿਲ ਦੀਆਂ ਇੱਛਾਵਾਂ ਦੇਵੇਗਾ।</w:t>
      </w:r>
    </w:p>
    <w:p/>
    <w:p>
      <w:r xmlns:w="http://schemas.openxmlformats.org/wordprocessingml/2006/main">
        <w:t xml:space="preserve">ਲੇਵੀਆਂ ਦੀ ਪੋਥੀ 26:10 ਅਤੇ ਤੁਸੀਂ ਪੁਰਾਣੇ ਭੰਡਾਰ ਨੂੰ ਖਾਓਗੇ ਅਤੇ ਨਵੇਂ ਦੇ ਕਾਰਨ ਪੁਰਾਣੇ ਨੂੰ ਲਿਆਓਗੇ।</w:t>
      </w:r>
    </w:p>
    <w:p/>
    <w:p>
      <w:r xmlns:w="http://schemas.openxmlformats.org/wordprocessingml/2006/main">
        <w:t xml:space="preserve">ਇਸਰਾਏਲੀਆਂ ਨੂੰ ਹੁਕਮ ਦਿੱਤਾ ਗਿਆ ਹੈ ਕਿ ਉਹ ਪੁਰਾਣੀਆਂ ਚੀਜ਼ਾਂ ਨੂੰ ਖਾਣ ਅਤੇ ਨਵੀਆਂ ਚੀਜ਼ਾਂ ਦੇ ਬਦਲੇ ਪੁਰਾਣੀਆਂ ਚੀਜ਼ਾਂ ਲਿਆਉਣ।</w:t>
      </w:r>
    </w:p>
    <w:p/>
    <w:p>
      <w:r xmlns:w="http://schemas.openxmlformats.org/wordprocessingml/2006/main">
        <w:t xml:space="preserve">1. ਪ੍ਰਮਾਤਮਾ ਦੀ ਵਫ਼ਾਦਾਰੀ: ਇਜ਼ਰਾਈਲੀਆਂ ਨੂੰ ਪੁਰਾਣੇ ਭੰਡਾਰਾਂ ਦਾ ਪ੍ਰਮਾਤਮਾ ਦਾ ਪ੍ਰਬੰਧ ਉਸਦੇ ਲੋਕਾਂ ਪ੍ਰਤੀ ਉਸਦੀ ਵਫ਼ਾਦਾਰੀ ਦੀ ਇੱਕ ਉਦਾਹਰਣ ਹੈ।</w:t>
      </w:r>
    </w:p>
    <w:p/>
    <w:p>
      <w:r xmlns:w="http://schemas.openxmlformats.org/wordprocessingml/2006/main">
        <w:t xml:space="preserve">2. ਨਵੀਨਤਾ ਦੀਆਂ ਬਰਕਤਾਂ: ਨਵੇਂ ਲਈ ਪੁਰਾਣੇ ਦਾ ਅਦਲਾ-ਬਦਲੀ ਉਹਨਾਂ ਬਰਕਤਾਂ ਦੀ ਯਾਦ ਦਿਵਾਉਂਦੀ ਹੈ ਜੋ ਨਵੀਂਤਾ ਨਾਲ ਮਿਲਦੀਆਂ ਹਨ।</w:t>
      </w:r>
    </w:p>
    <w:p/>
    <w:p>
      <w:r xmlns:w="http://schemas.openxmlformats.org/wordprocessingml/2006/main">
        <w:t xml:space="preserve">1. ਜ਼ਬੂਰ 145:9 - ਪ੍ਰਭੂ ਸਾਰਿਆਂ ਲਈ ਚੰਗਾ ਹੈ; ਉਸ ਨੇ ਜੋ ਕੁਝ ਵੀ ਬਣਾਇਆ ਹੈ ਉਸ ਉੱਤੇ ਉਸ ਨੂੰ ਤਰਸ ਆਉਂਦਾ ਹੈ।</w:t>
      </w:r>
    </w:p>
    <w:p/>
    <w:p>
      <w:r xmlns:w="http://schemas.openxmlformats.org/wordprocessingml/2006/main">
        <w:t xml:space="preserve">2. ਯਸਾਯਾਹ 43:18-19 - ਪੁਰਾਣੀਆਂ ਚੀਜ਼ਾਂ ਨੂੰ ਭੁੱਲ ਜਾਓ; ਅਤੀਤ 'ਤੇ ਨਾ ਸੋਚੋ. ਦੇਖੋ, ਮੈਂ ਇੱਕ ਨਵੀਂ ਗੱਲ ਕਰ ਰਿਹਾ ਹਾਂ! ਹੁਣ ਇਹ ਉੱਗਦਾ ਹੈ; ਕੀ ਤੁਸੀਂ ਇਸ ਨੂੰ ਨਹੀਂ ਸਮਝਦੇ? ਮੈਂ ਉਜਾੜ ਵਿੱਚ ਇੱਕ ਰਾਹ ਬਣਾ ਰਿਹਾ ਹਾਂ ਅਤੇ ਉਜਾੜ ਵਿੱਚ ਨਦੀਆਂ ਬਣਾ ਰਿਹਾ ਹਾਂ।</w:t>
      </w:r>
    </w:p>
    <w:p/>
    <w:p>
      <w:r xmlns:w="http://schemas.openxmlformats.org/wordprocessingml/2006/main">
        <w:t xml:space="preserve">ਲੇਵੀਆਂ ਦੀ ਪੋਥੀ 26:11 ਅਤੇ ਮੈਂ ਤੁਹਾਡੇ ਵਿਚਕਾਰ ਆਪਣਾ ਡੇਹਰਾ ਬਣਾਵਾਂਗਾ, ਅਤੇ ਮੇਰੀ ਜਾਨ ਤੁਹਾਨੂੰ ਨਫ਼ਰਤ ਨਹੀਂ ਕਰੇਗੀ।</w:t>
      </w:r>
    </w:p>
    <w:p/>
    <w:p>
      <w:r xmlns:w="http://schemas.openxmlformats.org/wordprocessingml/2006/main">
        <w:t xml:space="preserve">ਪਰਮੇਸ਼ੁਰ ਨੇ ਆਪਣੇ ਲੋਕਾਂ ਦੇ ਨਾਲ ਰਹਿਣ ਦਾ ਵਾਅਦਾ ਕੀਤਾ ਹੈ ਅਤੇ ਉਨ੍ਹਾਂ ਨੂੰ ਕਦੇ ਨਹੀਂ ਛੱਡਣਾ ਚਾਹੀਦਾ।</w:t>
      </w:r>
    </w:p>
    <w:p/>
    <w:p>
      <w:r xmlns:w="http://schemas.openxmlformats.org/wordprocessingml/2006/main">
        <w:t xml:space="preserve">1. ਪਰਮੇਸ਼ੁਰ ਦੀ ਅਟੱਲ ਮੌਜੂਦਗੀ: ਉਸ ਦਾ ਹਮੇਸ਼ਾ ਸਾਡੇ ਨਾਲ ਰਹਿਣ ਦਾ ਵਾਅਦਾ</w:t>
      </w:r>
    </w:p>
    <w:p/>
    <w:p>
      <w:r xmlns:w="http://schemas.openxmlformats.org/wordprocessingml/2006/main">
        <w:t xml:space="preserve">2. ਪਰਮੇਸ਼ੁਰ ਦੀ ਮੌਜੂਦਗੀ ਦੇ ਤੰਬੂ ਵਿੱਚ ਅਨੰਦ ਕਰਨਾ</w:t>
      </w:r>
    </w:p>
    <w:p/>
    <w:p>
      <w:r xmlns:w="http://schemas.openxmlformats.org/wordprocessingml/2006/main">
        <w:t xml:space="preserve">1. ਬਿਵਸਥਾ ਸਾਰ 31:6 - "ਤਕੜੇ ਅਤੇ ਦਲੇਰ ਬਣੋ, ਉਨ੍ਹਾਂ ਦੇ ਕਾਰਨ ਨਾ ਡਰੋ ਅਤੇ ਨਾ ਡਰੋ, ਕਿਉਂਕਿ ਯਹੋਵਾਹ ਤੁਹਾਡਾ ਪਰਮੇਸ਼ੁਰ ਤੁਹਾਡੇ ਨਾਲ ਜਾਂਦਾ ਹੈ, ਉਹ ਤੁਹਾਨੂੰ ਕਦੇ ਨਹੀਂ ਛੱਡੇਗਾ ਅਤੇ ਨਾ ਹੀ ਤਿਆਗੇਗਾ।</w:t>
      </w:r>
    </w:p>
    <w:p/>
    <w:p>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ਤਿਆਗਾਂਗਾ।</w:t>
      </w:r>
    </w:p>
    <w:p/>
    <w:p>
      <w:r xmlns:w="http://schemas.openxmlformats.org/wordprocessingml/2006/main">
        <w:t xml:space="preserve">ਲੇਵੀਆਂ 26:12 ਅਤੇ ਮੈਂ ਤੁਹਾਡੇ ਵਿੱਚ ਚੱਲਾਂਗਾ, ਅਤੇ ਤੁਹਾਡਾ ਪਰਮੇਸ਼ੁਰ ਹੋਵਾਂਗਾ, ਅਤੇ ਤੁਸੀਂ ਮੇਰੇ ਲੋਕ ਹੋਵੋਗੇ।</w:t>
      </w:r>
    </w:p>
    <w:p/>
    <w:p>
      <w:r xmlns:w="http://schemas.openxmlformats.org/wordprocessingml/2006/main">
        <w:t xml:space="preserve">ਪਰਮੇਸ਼ੁਰ ਨੇ ਆਪਣੇ ਲੋਕਾਂ ਦੇ ਨਾਲ ਰਹਿਣ ਅਤੇ ਉਨ੍ਹਾਂ ਵਿੱਚ ਚੱਲਣ ਦਾ ਵਾਅਦਾ ਕੀਤਾ ਹੈ, ਅਤੇ ਉਹ ਉਸਦੇ ਲੋਕ ਹੋਣਗੇ।</w:t>
      </w:r>
    </w:p>
    <w:p/>
    <w:p>
      <w:r xmlns:w="http://schemas.openxmlformats.org/wordprocessingml/2006/main">
        <w:t xml:space="preserve">1. ਪਰਮੇਸ਼ੁਰ ਦੀ ਮੌਜੂਦਗੀ ਦਾ ਅਟੱਲ ਵਾਅਦਾ</w:t>
      </w:r>
    </w:p>
    <w:p/>
    <w:p>
      <w:r xmlns:w="http://schemas.openxmlformats.org/wordprocessingml/2006/main">
        <w:t xml:space="preserve">2. ਪਰਮੇਸ਼ੁਰ ਦੇ ਨਾਲ ਪਵਿੱਤਰਤਾ ਅਤੇ ਵਫ਼ਾਦਾਰੀ ਵਿੱਚ ਚੱਲਣਾ</w:t>
      </w:r>
    </w:p>
    <w:p/>
    <w:p>
      <w:r xmlns:w="http://schemas.openxmlformats.org/wordprocessingml/2006/main">
        <w:t xml:space="preserve">1. ਯਸਾਯਾਹ 43:1-3 - "ਡਰ ਨਾ, ਕਿਉਂਕਿ ਮੈਂ ਤੈਨੂੰ ਛੁਡਾਇਆ ਹੈ; ਮੈਂ ਤੈਨੂੰ ਨਾਮ ਲੈ ਕੇ ਬੁਲਾਇਆ ਹੈ, ਤੂੰ ਮੇਰਾ ਹੈਂ, ਜਦੋਂ ਤੂੰ ਪਾਣੀਆਂ ਵਿੱਚੋਂ ਦੀ ਲੰਘੇਂਗਾ, ਮੈਂ ਤੇਰੇ ਨਾਲ ਹੋਵਾਂਗਾ; ਅਤੇ ਦਰਿਆਵਾਂ ਰਾਹੀਂ, ਉਹ ਤੈਨੂੰ ਹਾਵੀ ਨਾ ਕਰੋ, ਜਦੋਂ ਤੂੰ ਅੱਗ ਵਿੱਚੋਂ ਲੰਘੇਂਗਾ ਤਾਂ ਤੈਨੂੰ ਸਾੜਿਆ ਨਹੀਂ ਜਾਵੇਗਾ, ਅਤੇ ਲਾਟ ਤੈਨੂੰ ਭਸਮ ਨਾ ਕਰੇਗੀ ਕਿਉਂ ਜੋ ਮੈਂ ਯਹੋਵਾਹ ਤੇਰਾ ਪਰਮੇਸ਼ੁਰ, ਇਸਰਾਏਲ ਦਾ ਪਵਿੱਤਰ ਪੁਰਖ, ਤੇਰਾ ਮੁਕਤੀਦਾਤਾ ਹਾਂ।"</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 ਛੱਡੇਗਾ ਅਤੇ ਨਾ ਹੀ ਤਿਆਗ ਦੇਵੇਗਾ।</w:t>
      </w:r>
    </w:p>
    <w:p/>
    <w:p>
      <w:r xmlns:w="http://schemas.openxmlformats.org/wordprocessingml/2006/main">
        <w:t xml:space="preserve">ਲੇਵੀਆਂ 26:13 ਮੈਂ ਯਹੋਵਾਹ ਤੁਹਾਡਾ ਪਰਮੇਸ਼ੁਰ ਹਾਂ ਜੋ ਤੁਹਾਨੂੰ ਮਿਸਰ ਦੇਸ ਵਿੱਚੋਂ ਬਾਹਰ ਲਿਆਇਆ ਤਾਂ ਜੋ ਤੁਸੀਂ ਉਨ੍ਹਾਂ ਦੇ ਦਾਸ ਨਾ ਬਣੋ। ਅਤੇ ਮੈਂ ਤੇਰੇ ਜੂਲੇ ਦੀਆਂ ਪੱਟੀਆਂ ਤੋੜ ਦਿੱਤੀਆਂ ਹਨ, ਅਤੇ ਤੈਨੂੰ ਸਿੱਧਾ ਕਰ ਦਿੱਤਾ ਹੈ।</w:t>
      </w:r>
    </w:p>
    <w:p/>
    <w:p>
      <w:r xmlns:w="http://schemas.openxmlformats.org/wordprocessingml/2006/main">
        <w:t xml:space="preserve">ਪਰਮੇਸ਼ੁਰ ਨੇ ਇਸਰਾਏਲੀਆਂ ਨੂੰ ਮਿਸਰ ਦੀ ਗ਼ੁਲਾਮੀ ਤੋਂ ਛੁਡਾਇਆ, ਉਨ੍ਹਾਂ ਨੂੰ ਗ਼ੁਲਾਮੀ ਦੇ ਜੂਲੇ ਤੋਂ ਆਜ਼ਾਦ ਕੀਤਾ।</w:t>
      </w:r>
    </w:p>
    <w:p/>
    <w:p>
      <w:r xmlns:w="http://schemas.openxmlformats.org/wordprocessingml/2006/main">
        <w:t xml:space="preserve">1. ਵਿਸ਼ਵਾਸ ਦੁਆਰਾ ਆਜ਼ਾਦੀ: ਕਿਵੇਂ ਪਰਮੇਸ਼ੁਰ ਦਾ ਪਿਆਰ ਸਾਨੂੰ ਸੰਘਰਸ਼ਾਂ ਤੋਂ ਮੁਕਤ ਕਰਦਾ ਹੈ</w:t>
      </w:r>
    </w:p>
    <w:p/>
    <w:p>
      <w:r xmlns:w="http://schemas.openxmlformats.org/wordprocessingml/2006/main">
        <w:t xml:space="preserve">2. ਛੁਟਕਾਰਾ ਦੀ ਸ਼ਕਤੀ: ਪ੍ਰਮਾਤਮਾ ਦੀ ਮੁਕਤੀ ਦੀਆਂ ਅਸੀਸਾਂ ਦਾ ਅਨੁਭਵ ਕਰਨਾ</w:t>
      </w:r>
    </w:p>
    <w:p/>
    <w:p>
      <w:r xmlns:w="http://schemas.openxmlformats.org/wordprocessingml/2006/main">
        <w:t xml:space="preserve">1. ਯਸਾਯਾਹ 61:1-3 - ਪ੍ਰਭੂ ਪਰਮੇਸ਼ੁਰ ਦਾ ਆਤਮਾ ਮੇਰੇ ਉੱਤੇ ਹੈ; ਕਿਉਂਕਿ ਯਹੋਵਾਹ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p>
      <w:r xmlns:w="http://schemas.openxmlformats.org/wordprocessingml/2006/main">
        <w:t xml:space="preserve">2. ਜ਼ਬੂਰ 34:17 - ਧਰਮੀ ਪੁਕਾਰਦੇ ਹਨ, ਅਤੇ ਯਹੋਵਾਹ ਸੁਣਦਾ ਹੈ, ਅਤੇ ਉਹਨਾਂ ਨੂੰ ਉਹਨਾਂ ਦੀਆਂ ਸਾਰੀਆਂ ਮੁਸੀਬਤਾਂ ਤੋਂ ਛੁਡਾਉਂਦਾ ਹੈ।</w:t>
      </w:r>
    </w:p>
    <w:p/>
    <w:p>
      <w:r xmlns:w="http://schemas.openxmlformats.org/wordprocessingml/2006/main">
        <w:t xml:space="preserve">ਲੇਵੀਆਂ 26:14 ਪਰ ਜੇ ਤੁਸੀਂ ਮੇਰੀ ਗੱਲ ਨਹੀਂ ਸੁਣੋਗੇ, ਅਤੇ ਇਨ੍ਹਾਂ ਸਾਰੇ ਹੁਕਮਾਂ ਦੀ ਪਾਲਣਾ ਨਹੀਂ ਕਰੋਗੇ;</w:t>
      </w:r>
    </w:p>
    <w:p/>
    <w:p>
      <w:r xmlns:w="http://schemas.openxmlformats.org/wordprocessingml/2006/main">
        <w:t xml:space="preserve">ਪਰਮੇਸ਼ੁਰ ਸਾਨੂੰ ਉਸਦੇ ਹੁਕਮਾਂ ਦੀ ਪਾਲਣਾ ਕਰਨ ਦਾ ਹੁਕਮ ਦਿੰਦਾ ਹੈ, ਅਤੇ ਜੇਕਰ ਅਸੀਂ ਨਹੀਂ ਕਰਦੇ ਤਾਂ ਉਹ ਸਾਨੂੰ ਸਜ਼ਾ ਦੇਵੇਗਾ।</w:t>
      </w:r>
    </w:p>
    <w:p/>
    <w:p>
      <w:r xmlns:w="http://schemas.openxmlformats.org/wordprocessingml/2006/main">
        <w:t xml:space="preserve">1: "ਆਗਿਆਕਾਰੀ ਬਰਕਤਾਂ ਲਿਆਉਂਦੀ ਹੈ, ਅਣਆਗਿਆਕਾਰੀ ਸਜ਼ਾ ਲਿਆਉਂਦੀ ਹੈ"</w:t>
      </w:r>
    </w:p>
    <w:p/>
    <w:p>
      <w:r xmlns:w="http://schemas.openxmlformats.org/wordprocessingml/2006/main">
        <w:t xml:space="preserve">2: "ਪਰਮੇਸ਼ੁਰ ਨੂੰ ਸੁਣਨਾ ਬੁੱਧੀਮਾਨ ਅਤੇ ਜ਼ਰੂਰੀ ਹੈ"</w:t>
      </w:r>
    </w:p>
    <w:p/>
    <w:p>
      <w:r xmlns:w="http://schemas.openxmlformats.org/wordprocessingml/2006/main">
        <w:t xml:space="preserve">1: ਯਿਰਮਿਯਾਹ 17:23 - ਪਰ ਉਨ੍ਹਾਂ ਨੇ ਨਾ ਸੁਣਿਆ, ਨਾ ਆਪਣੇ ਕੰਨਾਂ ਨੂੰ ਝੁਕਾਇਆ, ਸਗੋਂ ਆਪਣੀ ਗਰਦਨ ਨੂੰ ਅਕੜਿਆ ਹੋਇਆ ਸੀ, ਤਾਂ ਜੋ ਉਹ ਨਾ ਸੁਣਨ, ਨਾ ਸਿੱਖਿਆ ਪ੍ਰਾਪਤ ਕਰਨ.</w:t>
      </w:r>
    </w:p>
    <w:p/>
    <w:p>
      <w:r xmlns:w="http://schemas.openxmlformats.org/wordprocessingml/2006/main">
        <w:t xml:space="preserve">2: ਕਹਾਉਤਾਂ 8:32-33 - ਇਸ ਲਈ ਹੁਣ ਹੇ ਬੱਚਿਓ, ਮੇਰੀ ਸੁਣੋ, ਕਿਉਂਕਿ ਧੰਨ ਹਨ ਉਹ ਜਿਹੜੇ ਮੇਰੇ ਰਾਹਾਂ ਦੀ ਪਾਲਨਾ ਕਰਦੇ ਹਨ। ਉਪਦੇਸ਼ ਨੂੰ ਸੁਣੋ ਅਤੇ ਬੁੱਧਵਾਨ ਬਣੋ, ਅਤੇ ਇਸਨੂੰ ਇਨਕਾਰ ਨਾ ਕਰੋ।</w:t>
      </w:r>
    </w:p>
    <w:p/>
    <w:p>
      <w:r xmlns:w="http://schemas.openxmlformats.org/wordprocessingml/2006/main">
        <w:t xml:space="preserve">ਲੇਵੀਆਂ 26:15 ਅਤੇ ਜੇ ਤੁਸੀਂ ਮੇਰੀਆਂ ਬਿਧੀਆਂ ਨੂੰ ਤੁੱਛ ਜਾਣਦੇ ਹੋ, ਜਾਂ ਜੇ ਤੁਹਾਡੀ ਜਾਨ ਮੇਰੇ ਨਿਆਵਾਂ ਨੂੰ ਨਫ਼ਰਤ ਕਰਦੀ ਹੈ, ਤਾਂ ਜੋ ਤੁਸੀਂ ਮੇਰੇ ਸਾਰੇ ਹੁਕਮਾਂ ਦੀ ਪਾਲਣਾ ਨਾ ਕਰੋ, ਪਰ ਤੁਸੀਂ ਮੇਰੇ ਨੇਮ ਨੂੰ ਤੋੜੋ।</w:t>
      </w:r>
    </w:p>
    <w:p/>
    <w:p>
      <w:r xmlns:w="http://schemas.openxmlformats.org/wordprocessingml/2006/main">
        <w:t xml:space="preserve">ਪਰਮੇਸ਼ੁਰ ਨੇ ਇਜ਼ਰਾਈਲੀਆਂ ਨੂੰ ਚੇਤਾਵਨੀ ਦਿੱਤੀ ਹੈ ਕਿ ਜੇ ਉਹ ਉਸ ਦੀਆਂ ਬਿਧੀਆਂ ਨੂੰ ਤੁੱਛ ਸਮਝਦੇ ਹਨ ਅਤੇ ਉਸ ਦੇ ਫ਼ੈਸਲਿਆਂ ਨੂੰ ਨਫ਼ਰਤ ਕਰਦੇ ਹਨ, ਤਾਂ ਉਹ ਉਸ ਦੇ ਨੇਮ ਨੂੰ ਤੋੜ ਦੇਣਗੇ।</w:t>
      </w:r>
    </w:p>
    <w:p/>
    <w:p>
      <w:r xmlns:w="http://schemas.openxmlformats.org/wordprocessingml/2006/main">
        <w:t xml:space="preserve">1. ਪਰਮੇਸ਼ੁਰ ਨਾਲ ਨੇਮ ਰੱਖਣ ਦੀ ਮਹੱਤਤਾ</w:t>
      </w:r>
    </w:p>
    <w:p/>
    <w:p>
      <w:r xmlns:w="http://schemas.openxmlformats.org/wordprocessingml/2006/main">
        <w:t xml:space="preserve">2. ਪਰਮੇਸ਼ੁਰ ਦੇ ਹੁਕਮਾਂ ਦੀ ਉਲੰਘਣਾ ਕਰਨ ਦਾ ਖ਼ਤਰਾ</w:t>
      </w:r>
    </w:p>
    <w:p/>
    <w:p>
      <w:r xmlns:w="http://schemas.openxmlformats.org/wordprocessingml/2006/main">
        <w:t xml:space="preserve">1. ਯਿਰਮਿਯਾਹ 11: 3-5 "ਅਤੇ ਤੂੰ ਉਨ੍ਹਾਂ ਨੂੰ ਆਖ, ਯਹੋਵਾਹ ਇਸਰਾਏਲ ਦਾ ਪਰਮੇਸ਼ੁਰ ਐਉਂ ਫ਼ਰਮਾਉਂਦਾ ਹੈ, ਸਰਾਪ ਹੋਵੇ ਉਹ ਮਨੁੱਖ ਜਿਹੜਾ ਇਸ ਨੇਮ ਦੀਆਂ ਗੱਲਾਂ ਨੂੰ ਨਹੀਂ ਮੰਨਦਾ, ਜਿਸ ਦਾ ਮੈਂ ਤੁਹਾਡੇ ਪਿਉ-ਦਾਦਿਆਂ ਨੂੰ ਹੁਕਮ ਦਿੱਤਾ ਸੀ ਜਦੋਂ ਮੈਂ ਉਨ੍ਹਾਂ ਨੂੰ ਬਾਹਰ ਲਿਆਇਆ ਸੀ। ਮਿਸਰ ਦੀ ਧਰਤੀ ਤੋਂ, ਲੋਹੇ ਦੀ ਭੱਠੀ ਤੋਂ, ਇਹ ਆਖਦੇ ਹੋਏ, ਮੇਰੀ ਅਵਾਜ਼ ਨੂੰ ਮੰਨੋ ਅਤੇ ਉਹਨਾਂ ਸਭਨਾਂ ਦੇ ਅਨੁਸਾਰ ਕਰੋ ਜੋ ਮੈਂ ਤੁਹਾਨੂੰ ਹੁਕਮ ਦਿੰਦਾ ਹਾਂ: ਤੁਸੀਂ ਮੇਰੇ ਲੋਕ ਹੋਵੋਗੇ ਅਤੇ ਮੈਂ ਤੁਹਾਡਾ ਪਰਮੇਸ਼ੁਰ ਹੋਵਾਂਗਾ।</w:t>
      </w:r>
    </w:p>
    <w:p/>
    <w:p>
      <w:r xmlns:w="http://schemas.openxmlformats.org/wordprocessingml/2006/main">
        <w:t xml:space="preserve">2. ਬਿਵਸਥਾ ਸਾਰ 28:15 "ਪਰ ਇਹ ਵਾਪਰੇਗਾ, ਜੇ ਤੁਸੀਂ ਯਹੋਵਾਹ ਆਪਣੇ ਪਰਮੇਸ਼ੁਰ ਦੀ ਅਵਾਜ਼ ਨੂੰ ਨਹੀਂ ਸੁਣੋਗੇ, ਉਸ ਦੇ ਸਾਰੇ ਹੁਕਮਾਂ ਅਤੇ ਉਸ ਦੀਆਂ ਬਿਧੀਆਂ ਦੀ ਪਾਲਣਾ ਕਰਨ ਲਈ ਜਿਨ੍ਹਾਂ ਦਾ ਮੈਂ ਅੱਜ ਤੁਹਾਨੂੰ ਹੁਕਮ ਦਿੰਦਾ ਹਾਂ; ਇਹ ਸਾਰੇ ਸਰਾਪ ਹੋਣਗੇ। ਤੇਰੇ ਉੱਤੇ ਆ, ਅਤੇ ਤੈਨੂੰ ਪਕੜ ਲੈ:"</w:t>
      </w:r>
    </w:p>
    <w:p/>
    <w:p>
      <w:r xmlns:w="http://schemas.openxmlformats.org/wordprocessingml/2006/main">
        <w:t xml:space="preserve">ਲੇਵੀਆਂ 26:16 ਮੈਂ ਵੀ ਤੁਹਾਡੇ ਨਾਲ ਇਹ ਕਰਾਂਗਾ। ਮੈਂ ਤੁਹਾਡੇ ਉੱਤੇ ਆਤੰਕ, ਭਸਮ ਅਤੇ ਬਲਦੀ ਕਸ਼ਟ ਨੂੰ ਵੀ ਠਹਿਰਾਵਾਂਗਾ, ਜੋ ਅੱਖਾਂ ਨੂੰ ਭਸਮ ਕਰ ਦੇਵੇਗਾ, ਅਤੇ ਦਿਲ ਨੂੰ ਉਦਾਸ ਕਰ ਦੇਵੇਗਾ, ਅਤੇ ਤੁਸੀਂ ਆਪਣਾ ਬੀਜ ਵਿਅਰਥ ਬੀਜੋਗੇ, ਕਿਉਂਕਿ ਤੁਹਾਡੇ ਦੁਸ਼ਮਣ ਇਸਨੂੰ ਖਾ ਜਾਣਗੇ।</w:t>
      </w:r>
    </w:p>
    <w:p/>
    <w:p>
      <w:r xmlns:w="http://schemas.openxmlformats.org/wordprocessingml/2006/main">
        <w:t xml:space="preserve">ਪਰਮੇਸ਼ੁਰ ਅਣਆਗਿਆਕਾਰੀ ਨੂੰ ਦਹਿਸ਼ਤ, ਖਪਤ, ਅਤੇ ਇੱਕ ਬਲਦੀ ਬਿਪਤਾ ਭੇਜ ਕੇ ਸਜ਼ਾ ਦੇਵੇਗਾ ਜੋ ਦਿਲ ਨੂੰ ਉਦਾਸ ਕਰੇਗਾ ਅਤੇ ਬੀਜ ਨੂੰ ਦੁਸ਼ਮਣਾਂ ਦੁਆਰਾ ਖਾ ਜਾਵੇਗਾ।</w:t>
      </w:r>
    </w:p>
    <w:p/>
    <w:p>
      <w:r xmlns:w="http://schemas.openxmlformats.org/wordprocessingml/2006/main">
        <w:t xml:space="preserve">1. "ਆਗਿਆਕਾਰੀ ਚੁਣੋ: ਅਣਆਗਿਆਕਾਰੀ ਦੇ ਨਤੀਜੇ"</w:t>
      </w:r>
    </w:p>
    <w:p/>
    <w:p>
      <w:r xmlns:w="http://schemas.openxmlformats.org/wordprocessingml/2006/main">
        <w:t xml:space="preserve">2. "ਆਗਿਆਕਾਰੀ ਦੀ ਬਰਕਤ ਅਤੇ ਸਰਾਪ"</w:t>
      </w:r>
    </w:p>
    <w:p/>
    <w:p>
      <w:r xmlns:w="http://schemas.openxmlformats.org/wordprocessingml/2006/main">
        <w:t xml:space="preserve">1. ਬਿਵਸਥਾ ਸਾਰ 28:15 16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2. ਯਾਕੂਬ 1:25 ਪਰ ਜੋ ਵਿਅਕਤੀ ਆਜ਼ਾਦੀ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ਲੇਵੀਆਂ 26:17 ਅਤੇ ਮੈਂ ਆਪਣਾ ਮੂੰਹ ਤੁਹਾਡੇ ਵਿਰੁੱਧ ਕਰਾਂਗਾ, ਅਤੇ ਤੁਸੀਂ ਆਪਣੇ ਦੁਸ਼ਮਣਾਂ ਦੇ ਸਾਮ੍ਹਣੇ ਮਾਰੇ ਜਾਵੋਂਗੇ: ਤੁਹਾਡੇ ਨਾਲ ਨਫ਼ਰਤ ਕਰਨ ਵਾਲੇ ਤੁਹਾਡੇ ਉੱਤੇ ਰਾਜ ਕਰਨਗੇ। ਅਤੇ ਤੁਸੀਂ ਭੱਜ ਜਾਵੋਂਗੇ ਜਦੋਂ ਕੋਈ ਤੁਹਾਡਾ ਪਿੱਛਾ ਨਹੀਂ ਕਰੇਗਾ।</w:t>
      </w:r>
    </w:p>
    <w:p/>
    <w:p>
      <w:r xmlns:w="http://schemas.openxmlformats.org/wordprocessingml/2006/main">
        <w:t xml:space="preserve">ਪਰਮੇਸ਼ੁਰ ਆਪਣਾ ਮੂੰਹ ਉਹਨਾਂ ਲੋਕਾਂ ਦੇ ਵਿਰੁੱਧ ਮੋੜ ਦੇਵੇਗਾ ਜੋ ਉਸਦੀ ਅਣਆਗਿਆਕਾਰੀ ਕਰਦੇ ਹਨ ਅਤੇ ਉਹ ਉਹਨਾਂ ਦੇ ਦੁਸ਼ਮਣਾਂ ਦੁਆਰਾ ਹਾਰ ਜਾਣਗੇ, ਉਹਨਾਂ ਦੇ ਜ਼ੁਲਮ ਕਰਨ ਵਾਲੇ ਉਹਨਾਂ ਉੱਤੇ ਰਾਜ ਕਰਨਗੇ।</w:t>
      </w:r>
    </w:p>
    <w:p/>
    <w:p>
      <w:r xmlns:w="http://schemas.openxmlformats.org/wordprocessingml/2006/main">
        <w:t xml:space="preserve">1. ਅਣਆਗਿਆਕਾਰੀ ਦੇ ਨਤੀਜੇ: ਲੇਵੀਆਂ 26:17 ਵਿਚ ਇਸਰਾਏਲ ਦੀ ਮਿਸਾਲ ਤੋਂ ਸਿੱਖਣਾ</w:t>
      </w:r>
    </w:p>
    <w:p/>
    <w:p>
      <w:r xmlns:w="http://schemas.openxmlformats.org/wordprocessingml/2006/main">
        <w:t xml:space="preserve">2. ਮੂਰਤੀ ਪੂਜਾ ਦਾ ਖ਼ਤਰਾ: ਲੇਵੀਆਂ 26:17 ਵਿੱਚ ਪਰਮੇਸ਼ੁਰ ਦਾ ਨਿਰਣਾ</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ਯਿਰਮਿਯਾਹ 17:5-8 - ਯਹੋਵਾਹ ਇਸ ਤਰ੍ਹਾਂ ਆਖਦਾ ਹੈ; ਸਰਾਪੀ ਹੋਵੇ ਉਹ ਮਨੁੱਖ ਜਿਹੜਾ ਮਨੁੱਖ ਉੱਤੇ ਭਰੋਸਾ ਰੱਖਦਾ ਹੈ, ਅਤੇ ਮਾਸ ਨੂੰ ਆਪਣੀ ਬਾਂਹ ਬਣਾਉਂਦਾ ਹੈ, ਅਤੇ ਜਿਸਦਾ ਮਨ ਯਹੋਵਾਹ ਤੋਂ ਦੂਰ ਹੈ। ਕਿਉਂਕਿ ਉਹ ਮਾਰੂਥਲ ਵਿੱਚ ਪਤੰਗ ਵਰਗਾ ਹੋਵੇਗਾ, ਅਤੇ ਇਹ ਨਹੀਂ ਦੇਖੇਗਾ ਕਿ ਕਦੋਂ ਚੰਗਾ ਹੋਵੇਗਾ। ਪਰ ਉਜਾੜ ਵਿੱਚ ਸੁੱਕੀਆਂ ਥਾਵਾਂ ਵਿੱਚ, ਖਾਰੀ ਧਰਤੀ ਵਿੱਚ ਵੱਸੇਗਾ ਅਤੇ ਨਾ ਵੱਸੇਗਾ।</w:t>
      </w:r>
    </w:p>
    <w:p/>
    <w:p>
      <w:r xmlns:w="http://schemas.openxmlformats.org/wordprocessingml/2006/main">
        <w:t xml:space="preserve">ਲੇਵੀਆਂ ਦੀ ਪੋਥੀ 26:18 ਅਤੇ ਜੇ ਤੁਸੀਂ ਅਜੇ ਵੀ ਇਨ੍ਹਾਂ ਸਾਰੀਆਂ ਗੱਲਾਂ ਲਈ ਮੇਰੀ ਨਾ ਸੁਣੋ, ਤਾਂ ਮੈਂ ਤੁਹਾਨੂੰ ਤੁਹਾਡੇ ਪਾਪਾਂ ਲਈ ਸੱਤ ਗੁਣਾ ਹੋਰ ਸਜ਼ਾ ਦਿਆਂਗਾ।</w:t>
      </w:r>
    </w:p>
    <w:p/>
    <w:p>
      <w:r xmlns:w="http://schemas.openxmlformats.org/wordprocessingml/2006/main">
        <w:t xml:space="preserve">ਪਰਮੇਸ਼ੁਰ ਨੇ ਇਸਰਾਏਲ ਦੇ ਲੋਕਾਂ ਨੂੰ ਚੇਤਾਵਨੀ ਦਿੱਤੀ ਕਿ ਜੇ ਉਹ ਪਰਮੇਸ਼ੁਰ ਦੇ ਹੁਕਮਾਂ ਦੀ ਪਾਲਣਾ ਕਰਨ ਵਿੱਚ ਅਸਫਲ ਰਹਿੰਦੇ ਹਨ, ਤਾਂ ਉਨ੍ਹਾਂ ਨੂੰ ਉਨ੍ਹਾਂ ਦੇ ਪਾਪਾਂ ਲਈ ਸੱਤ ਗੁਣਾ ਜ਼ਿਆਦਾ ਸਜ਼ਾ ਦਿੱਤੀ ਜਾਵੇਗੀ।</w:t>
      </w:r>
    </w:p>
    <w:p/>
    <w:p>
      <w:r xmlns:w="http://schemas.openxmlformats.org/wordprocessingml/2006/main">
        <w:t xml:space="preserve">1. "ਸਜ਼ਾ ਵਿੱਚ ਪਰਮੇਸ਼ੁਰ ਦੀ ਦਇਆ"</w:t>
      </w:r>
    </w:p>
    <w:p/>
    <w:p>
      <w:r xmlns:w="http://schemas.openxmlformats.org/wordprocessingml/2006/main">
        <w:t xml:space="preserve">2. "ਅਣਆਗਿਆਕਾਰੀ ਦੇ ਨਤੀਜੇ"</w:t>
      </w:r>
    </w:p>
    <w:p/>
    <w:p>
      <w:r xmlns:w="http://schemas.openxmlformats.org/wordprocessingml/2006/main">
        <w:t xml:space="preserve">1. ਯਸਾਯਾਹ 55:6-7 "ਪ੍ਰਭੂ ਨੂੰ ਲੱਭੋ ਜਦੋਂ ਤੱਕ ਉਹ ਲੱਭਿਆ ਜਾ ਸਕਦਾ ਹੈ; ਜਦੋਂ ਤੱਕ ਉਹ ਨੇੜੇ ਹੈ ਉਸਨੂੰ ਪੁਕਾਰੋ; ਦੁਸ਼ਟ ਆਪਣਾ ਰਾਹ ਤਿਆਗ ਦੇਵੇ, ਅਤੇ ਕੁਧਰਮੀ ਆਪਣੇ ਵਿਚਾਰਾਂ ਨੂੰ ਤਿਆਗ ਦੇਣ; ਉਹ ਪ੍ਰਭੂ ਵੱਲ ਮੁੜ ਜਾਵੇ, ਤਾਂ ਜੋ ਉਹ ਉਸ ਉੱਤੇ ਅਤੇ ਸਾਡੇ ਪਰਮੇਸ਼ੁਰ ਉੱਤੇ ਤਰਸ ਕਰੋ, ਕਿਉਂਕਿ ਉਹ ਬਹੁਤ ਮਾਫ਼ ਕਰੇਗਾ।"</w:t>
      </w:r>
    </w:p>
    <w:p/>
    <w:p>
      <w:r xmlns:w="http://schemas.openxmlformats.org/wordprocessingml/2006/main">
        <w:t xml:space="preserve">2. ਰੋਮੀਆਂ 8:38-39 "ਕਿਉਂਕਿ ਮੈਨੂੰ ਯਕੀਨ ਹੈ ਕਿ ਨਾ ਮੌਤ, ਨਾ ਜੀਵਨ, ਨਾ ਦੂਤ, ਨਾ ਸ਼ਾਸਕ, ਨਾ ਵਰਤਮਾਨ ਚੀਜ਼ਾਂ, ਨਾ ਆਉਣ ਵਾਲੀਆਂ ਚੀਜ਼ਾਂ, ਨਾ ਸ਼ਕਤੀਆਂ, ਨਾ ਉਚਾਈ, ਨਾ ਡੂੰਘਾਈ, ਨਾ ਹੀ ਸਾਰੀ ਸ੍ਰਿਸ਼ਟੀ ਵਿੱਚ ਕੋਈ ਹੋਰ ਚੀਜ਼ ਦੇ ਯੋਗ ਹੋਵੇਗੀ। ਸਾਨੂੰ ਮਸੀਹ ਯਿਸੂ ਸਾਡੇ ਪ੍ਰਭੂ ਵਿੱਚ ਪਰਮੇਸ਼ੁਰ ਦੇ ਪਿਆਰ ਤੋਂ ਵੱਖ ਕਰਨ ਲਈ।"</w:t>
      </w:r>
    </w:p>
    <w:p/>
    <w:p>
      <w:r xmlns:w="http://schemas.openxmlformats.org/wordprocessingml/2006/main">
        <w:t xml:space="preserve">ਲੇਵੀਆਂ 26:19 ਅਤੇ ਮੈਂ ਤੁਹਾਡੀ ਸ਼ਕਤੀ ਦਾ ਹੰਕਾਰ ਤੋੜ ਦਿਆਂਗਾ; ਅਤੇ ਮੈਂ ਤੁਹਾਡੇ ਅਕਾਸ਼ ਨੂੰ ਲੋਹੇ ਵਰਗਾ, ਅਤੇ ਤੁਹਾਡੀ ਧਰਤੀ ਨੂੰ ਪਿੱਤਲ ਵਰਗਾ ਬਣਾ ਦਿਆਂਗਾ।</w:t>
      </w:r>
    </w:p>
    <w:p/>
    <w:p>
      <w:r xmlns:w="http://schemas.openxmlformats.org/wordprocessingml/2006/main">
        <w:t xml:space="preserve">ਪਰਮੇਸ਼ੁਰ ਇਸਰਾਏਲੀਆਂ ਨੂੰ ਉਨ੍ਹਾਂ ਦੇ ਘਮੰਡੀ ਵਿਹਾਰ ਲਈ ਉਨ੍ਹਾਂ ਦੀ ਸ਼ਕਤੀ ਨੂੰ ਤੋੜ ਕੇ ਅਤੇ ਉਨ੍ਹਾਂ ਦੇ ਵਾਤਾਵਰਣ ਨੂੰ ਕਠੋਰ ਬਣਾ ਕੇ ਸਜ਼ਾ ਦੇਵੇਗਾ।</w:t>
      </w:r>
    </w:p>
    <w:p/>
    <w:p>
      <w:r xmlns:w="http://schemas.openxmlformats.org/wordprocessingml/2006/main">
        <w:t xml:space="preserve">1. ਘਮੰਡ ਦਾ ਖ਼ਤਰਾ - ਕਹਾਉਤਾਂ 16:18</w:t>
      </w:r>
    </w:p>
    <w:p/>
    <w:p>
      <w:r xmlns:w="http://schemas.openxmlformats.org/wordprocessingml/2006/main">
        <w:t xml:space="preserve">2. ਪਾਪ ਦੇ ਨਤੀਜੇ - ਰੋਮੀਆਂ 6:23</w:t>
      </w:r>
    </w:p>
    <w:p/>
    <w:p>
      <w:r xmlns:w="http://schemas.openxmlformats.org/wordprocessingml/2006/main">
        <w:t xml:space="preserve">1. ਯਸਾਯਾਹ 2:11-12,17-18 - ਪ੍ਰਭੂ ਮਨੁੱਖੀ ਸ਼ਕਤੀ ਦੇ ਹੰਕਾਰ ਨੂੰ ਨਿਮਰ ਕਰੇਗਾ</w:t>
      </w:r>
    </w:p>
    <w:p/>
    <w:p>
      <w:r xmlns:w="http://schemas.openxmlformats.org/wordprocessingml/2006/main">
        <w:t xml:space="preserve">2. ਜ਼ਬੂਰ 147:6 - ਪ੍ਰਭੂ ਨਿਮਰ ਲੋਕਾਂ ਨੂੰ ਮਜ਼ਬੂਤ ਕਰਦਾ ਹੈ ਪਰ ਹੰਕਾਰੀ ਲੋਕਾਂ ਨੂੰ ਹੇਠਾਂ ਲਿਆਉਂਦਾ ਹੈ।</w:t>
      </w:r>
    </w:p>
    <w:p/>
    <w:p>
      <w:r xmlns:w="http://schemas.openxmlformats.org/wordprocessingml/2006/main">
        <w:t xml:space="preserve">ਲੇਵੀਆਂ ਦੀ ਪੋਥੀ 26:20 ਅਤੇ ਤੇਰੀ ਤਾਕਤ ਵਿਅਰਥ ਖਰਚ ਕੀਤੀ ਜਾਵੇਗੀ, ਕਿਉਂ ਜੋ ਤੇਰੀ ਧਰਤੀ ਨਾ ਆਪਣਾ ਵਾਧਾ ਦੇਵੇਗੀ, ਨਾ ਦੇਸ ਦੇ ਰੁੱਖ ਫਲ ਦੇਣਗੇ।</w:t>
      </w:r>
    </w:p>
    <w:p/>
    <w:p>
      <w:r xmlns:w="http://schemas.openxmlformats.org/wordprocessingml/2006/main">
        <w:t xml:space="preserve">ਪਰਮੇਸ਼ੁਰ ਨੇ ਇਸਰਾਏਲੀਆਂ ਨੂੰ ਚੇਤਾਵਨੀ ਦਿੱਤੀ ਕਿ ਜੇ ਉਹ ਉਸ ਦੇ ਹੁਕਮਾਂ ਦੀ ਉਲੰਘਣਾ ਕਰਦੇ ਹਨ, ਤਾਂ ਉਨ੍ਹਾਂ ਦੀ ਧਰਤੀ ਫਲ ਨਹੀਂ ਦੇਵੇਗੀ ਅਤੇ ਉਨ੍ਹਾਂ ਦੀਆਂ ਕੋਸ਼ਿਸ਼ਾਂ ਬਰਬਾਦ ਹੋ ਜਾਣਗੀਆਂ।</w:t>
      </w:r>
    </w:p>
    <w:p/>
    <w:p>
      <w:r xmlns:w="http://schemas.openxmlformats.org/wordprocessingml/2006/main">
        <w:t xml:space="preserve">1. ਅਣਆਗਿਆਕਾਰੀ ਦੇ ਨਤੀਜੇ: ਲੇਵੀਆਂ ਤੋਂ ਇੱਕ ਸਬਕ</w:t>
      </w:r>
    </w:p>
    <w:p/>
    <w:p>
      <w:r xmlns:w="http://schemas.openxmlformats.org/wordprocessingml/2006/main">
        <w:t xml:space="preserve">2. ਆਗਿਆਕਾਰੀ ਦੁਆਰਾ ਪਰਮੇਸ਼ੁਰ ਦੀ ਅਸੀਸ: ਅਸੀਂ ਲੇਵੀਆਂ ਤੋਂ ਕੀ ਸਿੱਖ ਸਕਦੇ ਹਾਂ</w:t>
      </w:r>
    </w:p>
    <w:p/>
    <w:p>
      <w:r xmlns:w="http://schemas.openxmlformats.org/wordprocessingml/2006/main">
        <w:t xml:space="preserve">1. ਬਿਵਸਥਾ ਸਾਰ 28:1-14 - ਪਰਮੇਸ਼ੁਰ ਦੇ ਹੁਕਮਾਂ ਦੀ ਪਾਲਣਾ ਕਰਨ ਲਈ ਬਰਕਤਾਂ</w:t>
      </w:r>
    </w:p>
    <w:p/>
    <w:p>
      <w:r xmlns:w="http://schemas.openxmlformats.org/wordprocessingml/2006/main">
        <w:t xml:space="preserve">2. ਕਹਾਉਤਾਂ 3:5-6 - ਪ੍ਰਭੂ ਵਿੱਚ ਭਰੋਸਾ ਰੱਖਣਾ ਅਤੇ ਸਾਡੀ ਆਪਣੀ ਬੁੱਧੀ ਦੀ ਬਜਾਏ ਉਸਦੀ ਸਮਝ ਉੱਤੇ ਭਰੋਸਾ ਕਰਨਾ।</w:t>
      </w:r>
    </w:p>
    <w:p/>
    <w:p>
      <w:r xmlns:w="http://schemas.openxmlformats.org/wordprocessingml/2006/main">
        <w:t xml:space="preserve">ਲੇਵੀਆਂ ਦੀ ਪੋਥੀ 26:21 ਅਤੇ ਜੇਕਰ ਤੁਸੀਂ ਮੇਰੇ ਵਿਰੁੱਧ ਚੱਲੋ ਅਤੇ ਮੇਰੀ ਨਾ ਸੁਣੋ। ਮੈਂ ਤੁਹਾਡੇ ਪਾਪਾਂ ਦੇ ਅਨੁਸਾਰ ਤੁਹਾਡੇ ਉੱਤੇ ਸੱਤ ਗੁਣਾ ਹੋਰ ਬਿਪਤਾ ਲਿਆਵਾਂਗਾ।</w:t>
      </w:r>
    </w:p>
    <w:p/>
    <w:p>
      <w:r xmlns:w="http://schemas.openxmlformats.org/wordprocessingml/2006/main">
        <w:t xml:space="preserve">ਲੇਵੀਟਿਕਸ ਦੇ ਇਸ ਹਵਾਲੇ ਵਿਚ ਪਰਮੇਸ਼ੁਰ ਵੱਲੋਂ ਚੇਤਾਵਨੀ ਦਿੱਤੀ ਗਈ ਹੈ ਕਿ ਜੇ ਉਸ ਦੇ ਲੋਕ ਉਸ ਦੀ ਅਣਆਗਿਆਕਾਰੀ ਕਰਦੇ ਹਨ, ਤਾਂ ਉਹ ਉਨ੍ਹਾਂ ਨੂੰ ਸੱਤ ਗੁਣਾ ਹੋਰ ਬਿਪਤਾਵਾਂ ਨਾਲ ਸਜ਼ਾ ਦੇਵੇਗਾ।</w:t>
      </w:r>
    </w:p>
    <w:p/>
    <w:p>
      <w:r xmlns:w="http://schemas.openxmlformats.org/wordprocessingml/2006/main">
        <w:t xml:space="preserve">1. ਅਣਆਗਿਆਕਾਰੀ ਦੇ ਖ਼ਤਰੇ: ਲੇਵੀਆਂ 26:21 ਦੀ ਚੇਤਾਵਨੀ ਤੋਂ ਸਿੱਖਣਾ</w:t>
      </w:r>
    </w:p>
    <w:p/>
    <w:p>
      <w:r xmlns:w="http://schemas.openxmlformats.org/wordprocessingml/2006/main">
        <w:t xml:space="preserve">2. ਪਾਪ ਦੇ ਨਤੀਜੇ: ਪਰਮੇਸ਼ੁਰ ਦੇ ਨਿਰਣੇ ਦੀ ਗੰਭੀਰਤਾ ਨੂੰ ਸਮਝਣਾ</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ਇਬਰਾਨੀਆਂ 12:28-29 - ਇਸ ਲਈ ਆਓ ਅਸੀਂ ਇੱਕ ਰਾਜ ਪ੍ਰਾਪਤ ਕਰਨ ਲਈ ਸ਼ੁਕਰਗੁਜ਼ਾਰ ਹੋਈਏ ਜੋ ਹਿਲਾ ਨਹੀਂ ਸਕਦਾ ਹੈ, ਅਤੇ ਇਸ ਤਰ੍ਹਾਂ ਆਓ ਅਸੀਂ ਸ਼ਰਧਾ ਅਤੇ ਸ਼ਰਧਾ ਨਾਲ, ਪ੍ਰਮਾਤਮਾ ਨੂੰ ਸਵੀਕਾਰਯੋਗ ਉਪਾਸਨਾ ਦੀ ਪੇਸ਼ਕਸ਼ ਕਰੀਏ, ਕਿਉਂਕਿ ਸਾਡਾ ਪਰਮੇਸ਼ੁਰ ਭਸਮ ਕਰਨ ਵਾਲੀ ਅੱਗ ਹੈ।</w:t>
      </w:r>
    </w:p>
    <w:p/>
    <w:p>
      <w:r xmlns:w="http://schemas.openxmlformats.org/wordprocessingml/2006/main">
        <w:t xml:space="preserve">ਲੇਵੀਆਂ 26:22 ਮੈਂ ਤੁਹਾਡੇ ਵਿੱਚ ਜੰਗਲੀ ਜਾਨਵਰ ਵੀ ਭੇਜਾਂਗਾ, ਜੋ ਤੁਹਾਡੇ ਬੱਚਿਆਂ ਨੂੰ ਲੁੱਟ ਲੈਣਗੇ, ਅਤੇ ਤੁਹਾਡੇ ਪਸ਼ੂਆਂ ਨੂੰ ਤਬਾਹ ਕਰ ਦੇਣਗੇ, ਅਤੇ ਤੁਹਾਡੀ ਗਿਣਤੀ ਵਿੱਚ ਥੋੜੇ ਬਣਾ ਦੇਣਗੇ। ਅਤੇ ਤੁਹਾਡੇ ਉੱਚੇ ਮਾਰਗ ਵਿਰਾਨ ਹੋ ਜਾਣਗੇ।</w:t>
      </w:r>
    </w:p>
    <w:p/>
    <w:p>
      <w:r xmlns:w="http://schemas.openxmlformats.org/wordprocessingml/2006/main">
        <w:t xml:space="preserve">ਪਰਮੇਸ਼ੁਰ ਨੇ ਇਸਰਾਏਲ ਦੇ ਲੋਕਾਂ ਨੂੰ ਅਣਆਗਿਆਕਾਰੀ ਦੇ ਨਤੀਜਿਆਂ ਬਾਰੇ ਚੇਤਾਵਨੀ ਦਿੱਤੀ, ਜਿਸ ਵਿੱਚ ਉਨ੍ਹਾਂ ਦੇ ਬੱਚਿਆਂ ਅਤੇ ਪਸ਼ੂਆਂ ਦੀ ਤਬਾਹੀ ਅਤੇ ਉਨ੍ਹਾਂ ਦੀ ਗਿਣਤੀ ਵਿੱਚ ਕਮੀ ਸ਼ਾਮਲ ਹੈ।</w:t>
      </w:r>
    </w:p>
    <w:p/>
    <w:p>
      <w:r xmlns:w="http://schemas.openxmlformats.org/wordprocessingml/2006/main">
        <w:t xml:space="preserve">1) ਅਣਆਗਿਆਕਾਰੀ ਦਾ ਖ਼ਤਰਾ: ਲੇਵੀਆਂ 26:22 ਤੋਂ ਚੇਤਾਵਨੀ</w:t>
      </w:r>
    </w:p>
    <w:p/>
    <w:p>
      <w:r xmlns:w="http://schemas.openxmlformats.org/wordprocessingml/2006/main">
        <w:t xml:space="preserve">2) ਰੱਬ ਦਾ ਕਹਿਣਾ ਮੰਨਣਾ: ਅਣਆਗਿਆਕਾਰੀ ਦੇ ਅਸੀਸਾਂ ਅਤੇ ਨਤੀਜੇ</w:t>
      </w:r>
    </w:p>
    <w:p/>
    <w:p>
      <w:r xmlns:w="http://schemas.openxmlformats.org/wordprocessingml/2006/main">
        <w:t xml:space="preserve">1) ਮੱਤੀ 7:13-14 - ਤੰਗ ਦਰਵਾਜ਼ੇ ਰਾਹੀਂ ਦਾਖਲ ਹੋਵੋ। ਕਿਉਂ ਜੋ ਫਾਟਕ ਚੌੜਾ ਹੈ ਅਤੇ ਚੌੜਾ ਰਸਤਾ ਹੈ ਜੋ ਨਾਸ਼ ਵੱਲ ਲੈ ਜਾਂਦਾ ਹੈ, ਅਤੇ ਬਹੁਤ ਸਾਰੇ ਉਸ ਵਿੱਚੋਂ ਵੜਦੇ ਹਨ। ਪਰ ਫਾਟਕ ਛੋਟਾ ਹੈ ਅਤੇ ਉਹ ਰਸਤਾ ਤੰਗ ਹੈ ਜੋ ਜੀਵਨ ਵੱਲ ਲੈ ਜਾਂਦਾ ਹੈ, ਅਤੇ ਵਿਰਲੇ ਹੀ ਇਸ ਨੂੰ ਲੱਭਦੇ ਹਨ।</w:t>
      </w:r>
    </w:p>
    <w:p/>
    <w:p>
      <w:r xmlns:w="http://schemas.openxmlformats.org/wordprocessingml/2006/main">
        <w:t xml:space="preserve">2) ਰੋਮੀਆਂ 8:14-17 - ਕਿਉਂਕਿ ਜਿਹੜੇ ਪਰਮੇਸ਼ੁਰ ਦੀ ਆਤਮਾ ਦੁਆਰਾ ਅਗਵਾਈ ਕਰਦੇ ਹਨ ਉਹ ਪਰਮੇਸ਼ੁਰ ਦੇ ਬੱਚੇ ਹਨ। ਤੁਹਾਨੂੰ ਮਿਲੀ ਆਤਮਾ ਤੁਹਾਨੂੰ ਗੁਲਾਮ ਨਹੀਂ ਬਣਾਉਂਦਾ, ਤਾਂ ਜੋ ਤੁਸੀਂ ਦੁਬਾਰਾ ਡਰ ਵਿੱਚ ਜੀਓ; ਇਸ ਦੀ ਬਜਾਇ, ਜੋ ਆਤਮਾ ਤੁਹਾਨੂੰ ਪ੍ਰਾਪਤ ਹੋਈ ਹੈ, ਉਸ ਨੇ ਤੁਹਾਨੂੰ ਗੋਦ ਲਿਆ ਕੇ ਪੁੱਤਰ ਬਣਾਇਆ ਹੈ। ਅਤੇ ਉਸ ਦੁਆਰਾ ਅਸੀਂ ਪੁਕਾਰਦੇ ਹਾਂ, ਅੱਬਾ, ਪਿਤਾ. ਆਤਮਾ ਆਪ ਸਾਡੀ ਆਤਮਾ ਨਾਲ ਗਵਾਹੀ ਦਿੰਦਾ ਹੈ ਕਿ ਅਸੀਂ ਪਰਮੇਸ਼ੁਰ ਦੇ ਬੱਚੇ ਹਾਂ। ਹੁਣ ਜੇ ਅਸੀਂ ਬੱਚੇ ਹਾਂ, ਤਾਂ ਅਸੀਂ ਪਰਮੇਸ਼ੁਰ ਦੇ ਵਾਰਸ ਹਾਂ ਅਤੇ ਮਸੀਹ ਦੇ ਨਾਲ ਵਾਰਸ ਹਾਂ, ਜੇਕਰ ਅਸੀਂ ਸੱਚਮੁੱਚ ਉਸਦੇ ਦੁੱਖਾਂ ਵਿੱਚ ਸਾਂਝੀ ਹੋਈਏ ਤਾਂ ਜੋ ਅਸੀਂ ਵੀ ਉਸਦੀ ਮਹਿਮਾ ਵਿੱਚ ਸਾਂਝੀ ਹੋਈਏ।</w:t>
      </w:r>
    </w:p>
    <w:p/>
    <w:p>
      <w:r xmlns:w="http://schemas.openxmlformats.org/wordprocessingml/2006/main">
        <w:t xml:space="preserve">ਲੇਵੀਆਂ 26:23 ਅਤੇ ਜੇ ਤੁਸੀਂ ਇਨ੍ਹਾਂ ਗੱਲਾਂ ਨਾਲ ਮੇਰੇ ਦੁਆਰਾ ਸੁਧਾਰੇ ਨਹੀਂ ਜਾਵੋਗੇ, ਪਰ ਮੇਰੇ ਵਿਰੁੱਧ ਚੱਲੋਗੇ।</w:t>
      </w:r>
    </w:p>
    <w:p/>
    <w:p>
      <w:r xmlns:w="http://schemas.openxmlformats.org/wordprocessingml/2006/main">
        <w:t xml:space="preserve">ਪਰਮੇਸ਼ੁਰ ਉਨ੍ਹਾਂ ਨੂੰ ਸਜ਼ਾ ਦੇਵੇਗਾ ਜੋ ਤੋਬਾ ਕਰਨ ਤੋਂ ਇਨਕਾਰ ਕਰਦੇ ਹਨ ਅਤੇ ਉਸ ਦੇ ਉਲਟ ਚੱਲਦੇ ਹਨ।</w:t>
      </w:r>
    </w:p>
    <w:p/>
    <w:p>
      <w:r xmlns:w="http://schemas.openxmlformats.org/wordprocessingml/2006/main">
        <w:t xml:space="preserve">1: ਤੋਬਾ ਕਰੋ ਜਾਂ ਨਾਸ਼ ਕਰੋ - ਲੂਕਾ 13:1-5</w:t>
      </w:r>
    </w:p>
    <w:p/>
    <w:p>
      <w:r xmlns:w="http://schemas.openxmlformats.org/wordprocessingml/2006/main">
        <w:t xml:space="preserve">2: ਪਰਮੇਸ਼ੁਰ ਦੀ ਪ੍ਰਭੂਸੱਤਾ ਨੂੰ ਸਵੀਕਾਰ ਕਰੋ - ਯਸਾਯਾਹ 45:5-7</w:t>
      </w:r>
    </w:p>
    <w:p/>
    <w:p>
      <w:r xmlns:w="http://schemas.openxmlformats.org/wordprocessingml/2006/main">
        <w:t xml:space="preserve">1: ਯਿਰਮਿਯਾਹ 18:7-10</w:t>
      </w:r>
    </w:p>
    <w:p/>
    <w:p>
      <w:r xmlns:w="http://schemas.openxmlformats.org/wordprocessingml/2006/main">
        <w:t xml:space="preserve">2: ਇਬਰਾਨੀਆਂ 10:26-31</w:t>
      </w:r>
    </w:p>
    <w:p/>
    <w:p>
      <w:r xmlns:w="http://schemas.openxmlformats.org/wordprocessingml/2006/main">
        <w:t xml:space="preserve">ਲੇਵੀਆਂ 26:24 ਤਦ ਮੈਂ ਵੀ ਤੁਹਾਡੇ ਵਿਰੁੱਧ ਚੱਲਾਂਗਾ, ਅਤੇ ਤੁਹਾਡੇ ਪਾਪਾਂ ਲਈ ਤੁਹਾਨੂੰ ਸੱਤ ਗੁਣਾ ਸਜ਼ਾ ਦਿਆਂਗਾ।</w:t>
      </w:r>
    </w:p>
    <w:p/>
    <w:p>
      <w:r xmlns:w="http://schemas.openxmlformats.org/wordprocessingml/2006/main">
        <w:t xml:space="preserve">ਪਰਮੇਸ਼ੁਰ ਉਨ੍ਹਾਂ ਲੋਕਾਂ ਨੂੰ ਸਜ਼ਾ ਦੇਵੇਗਾ ਜੋ ਉਸ ਦੀ ਅਣਆਗਿਆਕਾਰੀ ਕਰਦੇ ਹਨ, ਉਸ ਨਾਲੋਂ ਸੱਤ ਗੁਣਾ ਜ਼ਿਆਦਾ ਸਖ਼ਤ ਸਜ਼ਾ ਦੇਵੇਗਾ।</w:t>
      </w:r>
    </w:p>
    <w:p/>
    <w:p>
      <w:r xmlns:w="http://schemas.openxmlformats.org/wordprocessingml/2006/main">
        <w:t xml:space="preserve">1. ਰੱਬ ਦਾ ਕ੍ਰੋਧ: ਅਣਆਗਿਆਕਾਰੀ ਦੇ ਨਤੀਜਿਆਂ ਨੂੰ ਸਮਝਣਾ</w:t>
      </w:r>
    </w:p>
    <w:p/>
    <w:p>
      <w:r xmlns:w="http://schemas.openxmlformats.org/wordprocessingml/2006/main">
        <w:t xml:space="preserve">2. ਰੱਬ ਵੱਲ ਮੁੜਨਾ: ਉਸਦੀ ਦਇਆ ਅਤੇ ਮਾਫੀ ਵਿੱਚ ਭਰੋਸਾ ਕਰਨਾ</w:t>
      </w:r>
    </w:p>
    <w:p/>
    <w:p>
      <w:r xmlns:w="http://schemas.openxmlformats.org/wordprocessingml/2006/main">
        <w:t xml:space="preserve">1. ਯਸਾਯਾਹ 40: 1-2 "ਮੇਰੇ ਲੋਕਾਂ ਨੂੰ ਦਿਲਾਸਾ, ਦਿਲਾਸਾ ਦਿਓ, ਤੁਹਾਡਾ ਪਰਮੇਸ਼ੁਰ ਆਖਦਾ ਹੈ, ਯਰੂਸ਼ਲਮ ਨਾਲ ਕੋਮਲਤਾ ਨਾਲ ਗੱਲ ਕਰੋ, ਅਤੇ ਉਸ ਨੂੰ ਦੁਹਾਈ ਦੇਵੋ ਕਿ ਉਸਦੀ ਲੜਾਈ ਖਤਮ ਹੋ ਗਈ ਹੈ, ਉਸਦੀ ਬਦੀ ਮਾਫ਼ ਹੋ ਗਈ ਹੈ, ਜੋ ਉਸਨੂੰ ਪ੍ਰਭੂ ਦੇ ਹੱਥੋਂ ਦੁੱਗਣਾ ਮਿਲਿਆ ਹੈ। ਉਸਦੇ ਸਾਰੇ ਪਾਪ।"</w:t>
      </w:r>
    </w:p>
    <w:p/>
    <w:p>
      <w:r xmlns:w="http://schemas.openxmlformats.org/wordprocessingml/2006/main">
        <w:t xml:space="preserve">2. ਯਿਰਮਿਯਾਹ 31:33-34 "ਪਰ ਇਹ ਉਹ ਨੇਮ ਹੈ ਜੋ ਮੈਂ ਇਸਰਾਏਲ ਦੇ ਘਰਾਣੇ ਨਾਲ ਉਨ੍ਹਾਂ ਦਿਨਾਂ ਦੇ ਬਾਅਦ ਬੰਨ੍ਹਾਂਗਾ, ਯਹੋਵਾਹ ਦਾ ਵਾਕ ਹੈ: ਮੈਂ ਆਪਣੀ ਬਿਵਸਥਾ ਉਨ੍ਹਾਂ ਦੇ ਅੰਦਰ ਰੱਖਾਂਗਾ, ਅਤੇ ਮੈਂ ਇਸਨੂੰ ਉਨ੍ਹਾਂ ਦੇ ਦਿਲਾਂ ਉੱਤੇ ਲਿਖਾਂਗਾ। ਉਨ੍ਹਾਂ ਦਾ ਪਰਮੇਸ਼ੁਰ ਹੋਵੇਗਾ, ਅਤੇ ਉਹ ਮੇਰੇ ਲੋਕ ਹੋਣਗੇ।"</w:t>
      </w:r>
    </w:p>
    <w:p/>
    <w:p>
      <w:r xmlns:w="http://schemas.openxmlformats.org/wordprocessingml/2006/main">
        <w:t xml:space="preserve">ਲੇਵੀਆਂ 26:25 ਅਤੇ ਮੈਂ ਤੁਹਾਡੇ ਉੱਤੇ ਇੱਕ ਤਲਵਾਰ ਲਿਆਵਾਂਗਾ, ਜੋ ਮੇਰੇ ਨੇਮ ਦੇ ਝਗੜੇ ਦਾ ਬਦਲਾ ਲਵੇਗਾ: ਅਤੇ ਜਦੋਂ ਤੁਸੀਂ ਆਪਣੇ ਸ਼ਹਿਰਾਂ ਵਿੱਚ ਇਕੱਠੇ ਹੋਵੋਗੇ, ਮੈਂ ਤੁਹਾਡੇ ਵਿੱਚ ਮਹਾਂਮਾਰੀ ਭੇਜਾਂਗਾ। ਅਤੇ ਤੁਹਾਨੂੰ ਦੁਸ਼ਮਣ ਦੇ ਹੱਥ ਵਿੱਚ ਸੌਂਪ ਦਿੱਤਾ ਜਾਵੇਗਾ।</w:t>
      </w:r>
    </w:p>
    <w:p/>
    <w:p>
      <w:r xmlns:w="http://schemas.openxmlformats.org/wordprocessingml/2006/main">
        <w:t xml:space="preserve">ਪਰਮੇਸ਼ੁਰ ਨੇ ਚੇਤਾਵਨੀ ਦਿੱਤੀ ਹੈ ਕਿ ਜੇ ਇਜ਼ਰਾਈਲੀ ਉਨ੍ਹਾਂ ਨਾਲ ਉਸ ਦੇ ਨੇਮ ਨੂੰ ਤੋੜਦੇ ਹਨ, ਤਾਂ ਉਨ੍ਹਾਂ ਉੱਤੇ ਤਲਵਾਰ ਅਤੇ ਮਹਾਂਮਾਰੀ ਭੇਜੀ ਜਾਵੇਗੀ, ਜਿਸ ਨਾਲ ਉਨ੍ਹਾਂ ਦੀ ਹਾਰ ਅਤੇ ਉਨ੍ਹਾਂ ਦੇ ਦੁਸ਼ਮਣਾਂ ਦੇ ਹੱਥ ਹੋਣਗੇ।</w:t>
      </w:r>
    </w:p>
    <w:p/>
    <w:p>
      <w:r xmlns:w="http://schemas.openxmlformats.org/wordprocessingml/2006/main">
        <w:t xml:space="preserve">1. ਵਾਅਦੇ ਤੋੜਨ ਦੇ ਨਤੀਜੇ - ਲੇਵੀਆਂ 26:25</w:t>
      </w:r>
    </w:p>
    <w:p/>
    <w:p>
      <w:r xmlns:w="http://schemas.openxmlformats.org/wordprocessingml/2006/main">
        <w:t xml:space="preserve">2. ਨੇਮ ਵਿੱਚ ਵਫ਼ਾਦਾਰੀ - ਲੇਵੀਆਂ 26:25</w:t>
      </w:r>
    </w:p>
    <w:p/>
    <w:p>
      <w:r xmlns:w="http://schemas.openxmlformats.org/wordprocessingml/2006/main">
        <w:t xml:space="preserve">1. ਯਿਰਮਿਯਾਹ 11:4 - "ਜਿਸ ਦਿਨ ਮੈਂ ਤੁਹਾਡੇ ਪਿਉ-ਦਾਦਿਆਂ ਨੂੰ ਹੁਕਮ ਦਿੱਤਾ ਸੀ ਕਿ ਮੈਂ ਉਨ੍ਹਾਂ ਨੂੰ ਮਿਸਰ ਦੇਸ ਵਿੱਚੋਂ ਲੋਹੇ ਦੀ ਭੱਠੀ ਵਿੱਚੋਂ ਬਾਹਰ ਲਿਆਇਆ, ਇਹ ਕਹਿ ਕੇ, ਮੇਰੀ ਅਵਾਜ਼ ਨੂੰ ਮੰਨੋ ਅਤੇ ਉਨ੍ਹਾਂ ਸਭਨਾਂ ਅਨੁਸਾਰ ਕਰੋ ਜੋ ਮੈਂ ਤੁਹਾਨੂੰ ਹੁਕਮ ਦਿੰਦਾ ਹਾਂ। ਇਸ ਤਰ੍ਹਾਂ ਤੁਸੀਂ ਮੇਰੇ ਲੋਕ ਹੋਵੋਗੇ ਅਤੇ ਮੈਂ ਤੁਹਾਡਾ ਪਰਮੇਸ਼ੁਰ ਹੋਵਾਂਗਾ।</w:t>
      </w:r>
    </w:p>
    <w:p/>
    <w:p>
      <w:r xmlns:w="http://schemas.openxmlformats.org/wordprocessingml/2006/main">
        <w:t xml:space="preserve">2. ਬਿਵਸਥਾ ਸਾਰ 28:15 - "ਪਰ ਇਹ ਵਾਪਰੇਗਾ, ਜੇ ਤੁਸੀਂ ਯਹੋਵਾਹ ਆਪਣੇ ਪਰਮੇਸ਼ੁਰ ਦੀ ਅਵਾਜ਼ ਨੂੰ ਨਹੀਂ ਸੁਣੋਗੇ, ਉਸ ਦੇ ਸਾਰੇ ਹੁਕਮਾਂ ਅਤੇ ਉਸ ਦੀਆਂ ਬਿਧੀਆਂ ਦੀ ਪਾਲਣਾ ਕਰਨ ਲਈ ਜਿਨ੍ਹਾਂ ਦਾ ਮੈਂ ਅੱਜ ਤੁਹਾਨੂੰ ਹੁਕਮ ਦਿੰਦਾ ਹਾਂ; ਕਿ ਇਹ ਸਾਰੇ ਸਰਾਪ ਤੇਰੇ ਉੱਤੇ ਆਵੇਗਾ, ਅਤੇ ਤੈਨੂੰ ਫੜ ਲਵੇਗਾ।"</w:t>
      </w:r>
    </w:p>
    <w:p/>
    <w:p>
      <w:r xmlns:w="http://schemas.openxmlformats.org/wordprocessingml/2006/main">
        <w:t xml:space="preserve">ਲੇਵੀਆਂ ਦੀ ਪੋਥੀ 26:26 ਅਤੇ ਜਦੋਂ ਮੈਂ ਤੇਰੀ ਰੋਟੀ ਦੇ ਡੰਡੇ ਨੂੰ ਤੋੜ ਦਿਆਂਗਾ, ਤਾਂ ਦਸ ਤੀਵੀਆਂ ਤੇਰੀ ਰੋਟੀ ਇੱਕ ਤੰਦੂਰ ਵਿੱਚ ਪਕਾਉਣਗੀਆਂ, ਅਤੇ ਉਹ ਤੈਨੂੰ ਤੋਲ ਕੇ ਰੋਟੀ ਦੇਣਗੀਆਂ, ਅਤੇ ਤੁਸੀਂ ਖਾਓਗੇ, ਪਰ ਰੱਜ ਨਾ ਜਾਓਗੇ।</w:t>
      </w:r>
    </w:p>
    <w:p/>
    <w:p>
      <w:r xmlns:w="http://schemas.openxmlformats.org/wordprocessingml/2006/main">
        <w:t xml:space="preserve">ਪਰਮੇਸ਼ੁਰ ਨੇ ਇਜ਼ਰਾਈਲੀਆਂ ਨੂੰ ਚੇਤਾਵਨੀ ਦਿੱਤੀ ਕਿ ਜੇ ਉਹ ਉਸ ਦੀ ਅਣਆਗਿਆਕਾਰੀ ਕਰਦੇ ਹਨ, ਤਾਂ ਉਹ ਉਨ੍ਹਾਂ ਦੀ ਰੋਟੀ ਦੇ ਡੰਡੇ ਨੂੰ ਤੋੜ ਕੇ ਉਨ੍ਹਾਂ ਨੂੰ ਸਜ਼ਾ ਦੇਵੇਗਾ, ਦਸ ਔਰਤਾਂ ਨੂੰ ਇੱਕ ਤੰਦੂਰ ਵਿੱਚ ਰੋਟੀ ਪਕਾਉਣ ਅਤੇ ਉਨ੍ਹਾਂ ਨੂੰ ਰਾਸ਼ਨ ਦੇਣ ਲਈ ਕਿਹਾ ਜਾਵੇਗਾ।</w:t>
      </w:r>
    </w:p>
    <w:p/>
    <w:p>
      <w:r xmlns:w="http://schemas.openxmlformats.org/wordprocessingml/2006/main">
        <w:t xml:space="preserve">1. ਪ੍ਰਮਾਤਮਾ ਦਾ ਪ੍ਰਬੰਧ ਅਤੇ ਸਾਡੀ ਆਗਿਆਕਾਰੀ - ਕਿਵੇਂ ਪ੍ਰਮਾਤਮਾ ਦੇ ਪ੍ਰਬੰਧ ਵਿੱਚ ਭਰੋਸਾ ਰੱਖਣਾ ਅਤੇ ਉਸਦੀ ਆਗਿਆਕਾਰੀ ਹੋਣਾ ਸਾਨੂੰ ਲੋੜੀਂਦਾ ਭੋਜਨ ਪ੍ਰਦਾਨ ਕਰਦਾ ਹੈ।</w:t>
      </w:r>
    </w:p>
    <w:p/>
    <w:p>
      <w:r xmlns:w="http://schemas.openxmlformats.org/wordprocessingml/2006/main">
        <w:t xml:space="preserve">2. ਸਾਰੇ ਮੌਸਮਾਂ ਵਿੱਚ ਸੰਤੁਸ਼ਟੀ - ਸਾਡੇ ਕੋਲ ਜੋ ਵੀ ਹੈ ਉਸ ਵਿੱਚ ਸੰਤੁਸ਼ਟ ਹੋਣਾ ਸਿੱਖਣਾ ਅਤੇ ਹਰ ਮੌਸਮ ਵਿੱਚ ਪ੍ਰਦਾਨ ਕਰਨ ਲਈ ਪਰਮਾਤਮਾ 'ਤੇ ਭਰੋਸਾ ਕਰਨਾ।</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ਜ਼ਬੂਰ 34:10 - "ਜਿਹੜੇ ਪ੍ਰਭੂ ਨੂੰ ਭਾਲਦੇ ਹਨ ਉਨ੍ਹਾਂ ਕੋਲ ਚੰਗੀ ਚੀਜ਼ ਦੀ ਘਾਟ ਨਹੀਂ ਹੈ।"</w:t>
      </w:r>
    </w:p>
    <w:p/>
    <w:p>
      <w:r xmlns:w="http://schemas.openxmlformats.org/wordprocessingml/2006/main">
        <w:t xml:space="preserve">ਲੇਵੀਆਂ ਦੀ ਪੋਥੀ 26:27 ਅਤੇ ਜੇ ਤੁਸੀਂ ਇਸ ਸਭ ਦੇ ਲਈ ਮੇਰੀ ਨਾ ਸੁਣੋ, ਪਰ ਮੇਰੇ ਵਿਰੁੱਧ ਚੱਲੋ।</w:t>
      </w:r>
    </w:p>
    <w:p/>
    <w:p>
      <w:r xmlns:w="http://schemas.openxmlformats.org/wordprocessingml/2006/main">
        <w:t xml:space="preserve">ਪਰਮੇਸ਼ੁਰ ਅਣਆਗਿਆਕਾਰੀ ਦੀ ਸਜ਼ਾ ਦਿੰਦਾ ਹੈ।</w:t>
      </w:r>
    </w:p>
    <w:p/>
    <w:p>
      <w:r xmlns:w="http://schemas.openxmlformats.org/wordprocessingml/2006/main">
        <w:t xml:space="preserve">1: ਸਾਨੂੰ ਹਮੇਸ਼ਾ ਪਰਮੇਸ਼ੁਰ ਦਾ ਕਹਿਣਾ ਮੰਨਣਾ ਚਾਹੀਦਾ ਹੈ ਨਹੀਂ ਤਾਂ ਸਾਨੂੰ ਨਤੀਜੇ ਭੁਗਤਣੇ ਪੈਣਗੇ।</w:t>
      </w:r>
    </w:p>
    <w:p/>
    <w:p>
      <w:r xmlns:w="http://schemas.openxmlformats.org/wordprocessingml/2006/main">
        <w:t xml:space="preserve">2: ਸਾਨੂੰ ਪਰਮੇਸ਼ੁਰ ਦੇ ਹੁਕਮਾਂ ਨੂੰ ਸੁਣਨ ਅਤੇ ਮੰਨਣ ਲਈ ਤਿਆਰ ਹੋਣਾ ਚਾਹੀਦਾ ਹੈ ਨਹੀਂ ਤਾਂ ਉਸਦਾ ਨਿਰਣਾ ਡਿੱਗ ਜਾਵੇਗਾ।</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ਜਿਨ੍ਹਾਂ ਦਾ ਮੈਂ ਅੱਜ ਤੁਹਾਨੂੰ ਹੁਕਮ ਦਿੰਦਾ ਹਾਂ; ਕਿ ਇਹ ਸਾਰੇ ਸਰਾਪ ਤੇਰੇ ਉੱਤੇ ਆਵੇਗਾ, ਅਤੇ ਤੈਨੂੰ ਫੜ ਲਵੇਗਾ।"</w:t>
      </w:r>
    </w:p>
    <w:p/>
    <w:p>
      <w:r xmlns:w="http://schemas.openxmlformats.org/wordprocessingml/2006/main">
        <w:t xml:space="preserve">2: ਕਹਾਉਤਾਂ 3: 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ਲੇਵੀਆਂ ਦੀ ਪੋਥੀ 26:28 ਤਦ ਮੈਂ ਵੀ ਤੁਹਾਡੇ ਵਿਰੁੱਧ ਕਹਿਰ ਨਾਲ ਚੱਲਾਂਗਾ। ਅਤੇ ਮੈਂ, ਮੈਂ ਵੀ, ਤੁਹਾਡੇ ਪਾਪਾਂ ਲਈ ਤੁਹਾਨੂੰ ਸੱਤ ਵਾਰ ਸਜ਼ਾ ਦਿਆਂਗਾ।</w:t>
      </w:r>
    </w:p>
    <w:p/>
    <w:p>
      <w:r xmlns:w="http://schemas.openxmlformats.org/wordprocessingml/2006/main">
        <w:t xml:space="preserve">ਪਰਮੇਸ਼ੁਰ ਆਪਣੇ ਲੋਕਾਂ ਨੂੰ ਚੇਤਾਵਨੀ ਦਿੰਦਾ ਹੈ ਕਿ ਜੇ ਉਹ ਉਸਦੇ ਹੁਕਮਾਂ ਦੀ ਪਾਲਣਾ ਨਹੀਂ ਕਰਦੇ, ਤਾਂ ਉਹ ਗੁੱਸੇ ਵਿੱਚ ਜਵਾਬ ਦੇਵੇਗਾ ਅਤੇ ਉਹਨਾਂ ਦੇ ਪਾਪਾਂ ਲਈ ਸੱਤ ਵਾਰ ਸਜ਼ਾ ਦੇਵੇਗਾ।</w:t>
      </w:r>
    </w:p>
    <w:p/>
    <w:p>
      <w:r xmlns:w="http://schemas.openxmlformats.org/wordprocessingml/2006/main">
        <w:t xml:space="preserve">1. ਪਰਮੇਸ਼ੁਰ ਦਾ ਕ੍ਰੋਧ: ਪਾਪ ਲਈ ਪਰਮੇਸ਼ੁਰ ਦੀ ਸਜ਼ਾ ਨੂੰ ਸਮਝਣਾ</w:t>
      </w:r>
    </w:p>
    <w:p/>
    <w:p>
      <w:r xmlns:w="http://schemas.openxmlformats.org/wordprocessingml/2006/main">
        <w:t xml:space="preserve">2. ਆਗਿਆਕਾਰੀ ਦੀ ਮਹੱਤਤਾ: ਪਰਮੇਸ਼ੁਰ ਦੇ ਹੁਕਮਾਂ ਦੀ ਪਾਲਣਾ ਕਰਨਾ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ਯਿਰਮਿਯਾਹ 17:10 - ਮੈਂ ਪ੍ਰਭੂ ਦਿਲ ਦੀ ਖੋਜ ਕਰਦਾ ਹਾਂ ਅਤੇ ਮਨ ਨੂੰ ਪਰਖਦਾ ਹਾਂ, ਹਰ ਮਨੁੱਖ ਨੂੰ ਉਸਦੇ ਤਰੀਕਿਆਂ ਅਨੁਸਾਰ, ਉਸਦੇ ਕੰਮਾਂ ਦੇ ਫਲ ਦੇ ਅਨੁਸਾਰ ਦੇਣ ਲਈ.</w:t>
      </w:r>
    </w:p>
    <w:p/>
    <w:p>
      <w:r xmlns:w="http://schemas.openxmlformats.org/wordprocessingml/2006/main">
        <w:t xml:space="preserve">ਲੇਵੀਆਂ 26:29 ਅਤੇ ਤੁਸੀਂ ਆਪਣੇ ਪੁੱਤਰਾਂ ਦਾ ਮਾਸ ਖਾਓ, ਅਤੇ ਆਪਣੀਆਂ ਧੀਆਂ ਦਾ ਮਾਸ ਖਾਓ।</w:t>
      </w:r>
    </w:p>
    <w:p/>
    <w:p>
      <w:r xmlns:w="http://schemas.openxmlformats.org/wordprocessingml/2006/main">
        <w:t xml:space="preserve">ਪਰਮੇਸ਼ੁਰ ਨੇ ਇਸਰਾਏਲੀਆਂ ਨੂੰ ਦੱਸਿਆ ਕਿ ਉਨ੍ਹਾਂ ਨੂੰ ਕਾਲ ਦੇ ਸਮੇਂ ਆਪਣੇ ਬੱਚਿਆਂ ਦਾ ਮਾਸ ਖਾਣਾ ਪਵੇਗਾ।</w:t>
      </w:r>
    </w:p>
    <w:p/>
    <w:p>
      <w:r xmlns:w="http://schemas.openxmlformats.org/wordprocessingml/2006/main">
        <w:t xml:space="preserve">1. ਅਕਾਲ ਦੀ ਦਿਲ ਦਹਿਲਾਉਣ ਵਾਲੀ ਹਕੀਕਤ: ਅਸੀਂ ਔਖੇ ਸਮਿਆਂ ਵਿੱਚ ਰੱਬ ਉੱਤੇ ਕਿਵੇਂ ਭਰੋਸਾ ਕਰ ਸਕਦੇ ਹਾਂ</w:t>
      </w:r>
    </w:p>
    <w:p/>
    <w:p>
      <w:r xmlns:w="http://schemas.openxmlformats.org/wordprocessingml/2006/main">
        <w:t xml:space="preserve">2. ਬਿਪਤਾ ਦੇ ਸਾਮ੍ਹਣੇ ਵਿਸ਼ਵਾਸ ਲਈ ਕੋਸ਼ਿਸ਼ ਕਰਨਾ</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ਲੇਵੀਆਂ ਦੀ ਪੋਥੀ 26:30 ਅਤੇ ਮੈਂ ਤੁਹਾਡੇ ਉੱਚੇ ਸਥਾਨਾਂ ਨੂੰ ਢਾਹ ਦਿਆਂਗਾ, ਅਤੇ ਤੁਹਾਡੀਆਂ ਮੂਰਤਾਂ ਨੂੰ ਢਾਹ ਦਿਆਂਗਾ, ਅਤੇ ਤੁਹਾਡੀਆਂ ਲੋਥਾਂ ਨੂੰ ਤੁਹਾਡੀਆਂ ਮੂਰਤੀਆਂ ਦੀਆਂ ਲੋਥਾਂ ਉੱਤੇ ਸੁੱਟਾਂਗਾ, ਅਤੇ ਮੇਰੀ ਜਾਨ ਤੁਹਾਨੂੰ ਨਫ਼ਰਤ ਕਰੇਗੀ।</w:t>
      </w:r>
    </w:p>
    <w:p/>
    <w:p>
      <w:r xmlns:w="http://schemas.openxmlformats.org/wordprocessingml/2006/main">
        <w:t xml:space="preserve">ਪਰਮੇਸ਼ੁਰ ਉਨ੍ਹਾਂ ਲੋਕਾਂ ਨੂੰ ਸਜ਼ਾ ਦੇਵੇਗਾ ਜੋ ਮੂਰਤੀਆਂ ਦੀ ਪੂਜਾ ਕਰਦੇ ਹਨ ਅਤੇ ਉਨ੍ਹਾਂ ਦੇ ਪੂਜਾ ਸਥਾਨਾਂ ਅਤੇ ਮੂਰਤੀਆਂ ਨੂੰ ਨਸ਼ਟ ਕਰ ਦਿੰਦੇ ਹਨ ਅਤੇ ਉਨ੍ਹਾਂ ਦੇ ਸਰੀਰ ਨੂੰ ਉਨ੍ਹਾਂ ਮੂਰਤੀਆਂ ਦੇ ਵਿਚਕਾਰ ਛੱਡ ਦੇਵੇਗਾ ਜਿਨ੍ਹਾਂ ਦੀ ਉਹ ਪਹਿਲਾਂ ਪੂਜਾ ਕਰਦੇ ਸਨ।</w:t>
      </w:r>
    </w:p>
    <w:p/>
    <w:p>
      <w:r xmlns:w="http://schemas.openxmlformats.org/wordprocessingml/2006/main">
        <w:t xml:space="preserve">1. ਮੂਰਤੀ ਪੂਜਾ ਦਾ ਖ਼ਤਰਾ - ਲੇਵੀਆਂ 26:30</w:t>
      </w:r>
    </w:p>
    <w:p/>
    <w:p>
      <w:r xmlns:w="http://schemas.openxmlformats.org/wordprocessingml/2006/main">
        <w:t xml:space="preserve">2. ਅਣਆਗਿਆਕਾਰੀ ਦੇ ਨਤੀਜੇ - ਲੇਵੀਆਂ 26:30</w:t>
      </w:r>
    </w:p>
    <w:p/>
    <w:p>
      <w:r xmlns:w="http://schemas.openxmlformats.org/wordprocessingml/2006/main">
        <w:t xml:space="preserve">1. ਬਿਵਸਥਾ ਸਾਰ 12:2-3 - "ਤੁਸੀਂ ਉਨ੍ਹਾਂ ਸਾਰੇ ਸਥਾਨਾਂ ਨੂੰ ਪੂਰੀ ਤਰ੍ਹਾਂ ਤਬਾਹ ਕਰ ਦਿਓਗੇ ਜਿੱਥੇ ਉਨ੍ਹਾਂ ਕੌਮਾਂ ਨੇ ਜਿਨ੍ਹਾਂ ਨੂੰ ਤੁਸੀਂ ਹਟਾ ਦਿਓਗੇ, ਉੱਚੇ ਪਹਾੜਾਂ ਅਤੇ ਪਹਾੜੀਆਂ ਉੱਤੇ ਅਤੇ ਹਰ ਹਰੇ ਰੁੱਖ ਦੇ ਹੇਠਾਂ ਆਪਣੇ ਦੇਵਤਿਆਂ ਦੀ ਸੇਵਾ ਕਰਦੇ ਸਨ। ਅਤੇ ਤੁਸੀਂ ਉਨ੍ਹਾਂ ਦੀਆਂ ਜਗਵੇਦੀਆਂ ਨੂੰ ਢਾਹ ਦਿਓਗੇ, ਉਨ੍ਹਾਂ ਦੇ ਪਵਿੱਤਰ ਥੰਮ੍ਹਾਂ ਨੂੰ ਭੰਨ ਸੁੱਟੋ, ਅਤੇ ਉਨ੍ਹਾਂ ਦੀਆਂ ਲੱਕੜ ਦੀਆਂ ਮੂਰਤਾਂ ਨੂੰ ਅੱਗ ਨਾਲ ਸਾੜ ਦਿਓ, ਤੁਸੀਂ ਉਨ੍ਹਾਂ ਦੇ ਦੇਵਤਿਆਂ ਦੀਆਂ ਉੱਕਰੀਆਂ ਹੋਈਆਂ ਮੂਰਤਾਂ ਨੂੰ ਵੱਢ ਸੁੱਟੋ ਅਤੇ ਉਨ੍ਹਾਂ ਦੇ ਨਾਵਾਂ ਨੂੰ ਉਸ ਥਾਂ ਤੋਂ ਮਿਟਾ ਦਿਓ।</w:t>
      </w:r>
    </w:p>
    <w:p/>
    <w:p>
      <w:r xmlns:w="http://schemas.openxmlformats.org/wordprocessingml/2006/main">
        <w:t xml:space="preserve">2. ਯਸਾਯਾਹ 2:20 - "ਉਸ ਦਿਨ ਲੋਕ ਚਾਂਦੀ ਦੀਆਂ ਆਪਣੀਆਂ ਮੂਰਤੀਆਂ ਅਤੇ ਸੋਨੇ ਦੀਆਂ ਆਪਣੀਆਂ ਮੂਰਤੀਆਂ, ਜਿਹੜੀਆਂ ਉਨ੍ਹਾਂ ਨੇ ਆਪਣੇ ਲਈ ਪੂਜਾ ਕਰਨ ਲਈ ਬਣਾਈਆਂ ਸਨ, ਤਿਲਾਂ ਅਤੇ ਚਮਗਿੱਦੜਾਂ ਨੂੰ ਸੁੱਟ ਦੇਣਗੇ।"</w:t>
      </w:r>
    </w:p>
    <w:p/>
    <w:p>
      <w:r xmlns:w="http://schemas.openxmlformats.org/wordprocessingml/2006/main">
        <w:t xml:space="preserve">ਲੇਵੀਆਂ ਦੀ ਪੋਥੀ 26:31 ਅਤੇ ਮੈਂ ਤੁਹਾਡੇ ਸ਼ਹਿਰਾਂ ਨੂੰ ਉਜਾੜ ਦਿਆਂਗਾ, ਅਤੇ ਤੁਹਾਡੇ ਪਵਿੱਤਰ ਅਸਥਾਨਾਂ ਨੂੰ ਵਿਰਾਨ ਕਰ ਦਿਆਂਗਾ, ਅਤੇ ਮੈਂ ਤੁਹਾਡੀਆਂ ਸੁਗੰਧੀਆਂ ਦੀ ਸੁਗੰਧ ਨਹੀਂ ਸੁੰਘਾਂਗਾ।</w:t>
      </w:r>
    </w:p>
    <w:p/>
    <w:p>
      <w:r xmlns:w="http://schemas.openxmlformats.org/wordprocessingml/2006/main">
        <w:t xml:space="preserve">ਪਰਮੇਸ਼ੁਰ ਆਪਣੇ ਲੋਕਾਂ ਨੂੰ ਉਨ੍ਹਾਂ ਦੇ ਸ਼ਹਿਰਾਂ ਅਤੇ ਅਸਥਾਨਾਂ ਨੂੰ ਵਿਰਾਨ ਕਰਕੇ ਸਜ਼ਾ ਦੇਵੇਗਾ।</w:t>
      </w:r>
    </w:p>
    <w:p/>
    <w:p>
      <w:r xmlns:w="http://schemas.openxmlformats.org/wordprocessingml/2006/main">
        <w:t xml:space="preserve">1. ਪਰਮੇਸ਼ੁਰ ਦੀ ਸਜ਼ਾ: ਅਣਆਗਿਆਕਾਰੀ ਦੇ ਨਤੀਜਿਆਂ ਨੂੰ ਸਮਝਣਾ - ਲੇਵੀਆਂ 26:31</w:t>
      </w:r>
    </w:p>
    <w:p/>
    <w:p>
      <w:r xmlns:w="http://schemas.openxmlformats.org/wordprocessingml/2006/main">
        <w:t xml:space="preserve">2. ਪਰਮੇਸ਼ੁਰ ਦੇ ਪਿਆਰ ਦੀ ਸ਼ਕਤੀ: ਜਾਣਨਾ ਕਿ ਉਸਦੀ ਦਇਆ ਦਾ ਕਿਵੇਂ ਜਵਾਬ ਦੇਣਾ ਹੈ - ਲੇਵੀਆਂ 26:11-13</w:t>
      </w:r>
    </w:p>
    <w:p/>
    <w:p>
      <w:r xmlns:w="http://schemas.openxmlformats.org/wordprocessingml/2006/main">
        <w:t xml:space="preserve">1. ਯਸਾਯਾਹ 1:16-17 - "ਆਪਣੇ ਆਪ ਨੂੰ ਧੋਵੋ, ਆਪਣੇ ਆਪ ਨੂੰ ਸ਼ੁੱਧ ਕਰੋ; ਆਪਣੇ ਕੰਮਾਂ ਦੀ ਬੁਰਿਆਈ ਨੂੰ ਮੇਰੀਆਂ ਅੱਖਾਂ ਦੇ ਸਾਮ੍ਹਣੇ ਰੱਖੋ; ਬੁਰਾਈ ਕਰਨਾ ਛੱਡ ਦਿਓ, ਚੰਗਾ ਕਰਨਾ ਸਿੱਖੋ; ਨਿਆਂ ਭਾਲੋ, ਜ਼ਾਲਮ ਨੂੰ ਝਿੜਕੋ; ਯਤੀਮਾਂ ਦਾ ਬਚਾਅ ਕਰੋ, ਵਿਧਵਾ ਲਈ ਬੇਨਤੀ ਕਰੋ।"</w:t>
      </w:r>
    </w:p>
    <w:p/>
    <w:p>
      <w:r xmlns:w="http://schemas.openxmlformats.org/wordprocessingml/2006/main">
        <w:t xml:space="preserve">2. ਯਿਰਮਿਯਾਹ 5:3 - "ਹੇ ਪ੍ਰਭੂ, ਕੀ ਤੇਰੀ ਨਿਗਾਹ ਸੱਚਾਈ ਉੱਤੇ ਨਹੀਂ ਹੈ? ਤੂੰ ਉਹਨਾਂ ਨੂੰ ਮਾਰਿਆ ਹੈ, ਪਰ ਉਹਨਾਂ ਨੇ ਉਦਾਸ ਨਹੀਂ ਕੀਤਾ; ਤੈਂ ਉਹਨਾਂ ਨੂੰ ਖਾ ਲਿਆ ਹੈ, ਪਰ ਉਹਨਾਂ ਨੇ ਤਾੜਨਾ ਲੈਣ ਤੋਂ ਇਨਕਾਰ ਕਰ ਦਿੱਤਾ ਹੈ। ਉਹਨਾਂ ਨੇ ਆਪਣੇ ਚਿਹਰੇ ਨਾਲੋਂ ਵੀ ਕਠੋਰ ਬਣਾ ਲਏ ਹਨ। ਚੱਟਾਨ; ਉਨ੍ਹਾਂ ਨੇ ਵਾਪਸ ਜਾਣ ਤੋਂ ਇਨਕਾਰ ਕਰ ਦਿੱਤਾ ਹੈ।"</w:t>
      </w:r>
    </w:p>
    <w:p/>
    <w:p>
      <w:r xmlns:w="http://schemas.openxmlformats.org/wordprocessingml/2006/main">
        <w:t xml:space="preserve">ਲੇਵੀਆਂ ਦੀ ਪੋਥੀ 26:32 ਅਤੇ ਮੈਂ ਉਸ ਧਰਤੀ ਨੂੰ ਉਜਾੜ ਵਿੱਚ ਲਿਆਵਾਂਗਾ, ਅਤੇ ਤੁਹਾਡੇ ਵੈਰੀ ਜਿਹੜੇ ਉਸ ਵਿੱਚ ਵੱਸਦੇ ਹਨ ਹੈਰਾਨ ਹੋਣਗੇ।</w:t>
      </w:r>
    </w:p>
    <w:p/>
    <w:p>
      <w:r xmlns:w="http://schemas.openxmlformats.org/wordprocessingml/2006/main">
        <w:t xml:space="preserve">ਧਰਤੀ ਨੂੰ ਵਿਰਾਨ ਕਰ ਦਿੱਤਾ ਜਾਵੇਗਾ, ਦੁਸ਼ਮਣਾਂ ਨੂੰ ਹੈਰਾਨ ਕਰ ਦਿੱਤਾ ਜਾਵੇਗਾ।</w:t>
      </w:r>
    </w:p>
    <w:p/>
    <w:p>
      <w:r xmlns:w="http://schemas.openxmlformats.org/wordprocessingml/2006/main">
        <w:t xml:space="preserve">1: ਪਰਮੇਸ਼ੁਰ ਦੀ ਸਜ਼ਾ ਸਹੀ ਹੈ - ਰੋਮੀਆਂ 12:19</w:t>
      </w:r>
    </w:p>
    <w:p/>
    <w:p>
      <w:r xmlns:w="http://schemas.openxmlformats.org/wordprocessingml/2006/main">
        <w:t xml:space="preserve">2: ਪਰਮੇਸ਼ੁਰ ਦੀ ਬਹਾਲੀ ਦੀ ਸ਼ਕਤੀ — ਯਸਾਯਾਹ 43:18-19</w:t>
      </w:r>
    </w:p>
    <w:p/>
    <w:p>
      <w:r xmlns:w="http://schemas.openxmlformats.org/wordprocessingml/2006/main">
        <w:t xml:space="preserve">1: ਜ਼ਬੂਰ 97:2 - ਬੱਦਲ ਅਤੇ ਹਨੇਰਾ ਉਸਦੇ ਦੁਆਲੇ ਹਨ: ਧਰਮ ਅਤੇ ਨਿਆਂ ਉਸਦੇ ਸਿੰਘਾਸਣ ਦਾ ਨਿਵਾਸ ਹੈ।</w:t>
      </w:r>
    </w:p>
    <w:p/>
    <w:p>
      <w:r xmlns:w="http://schemas.openxmlformats.org/wordprocessingml/2006/main">
        <w:t xml:space="preserve">2: ਯਿਰਮਿਯਾਹ 12:15 - ਅਤੇ ਇਸ ਤਰ੍ਹਾਂ ਹੋਵੇਗਾ ਕਿ ਜਿਹੜੀਆਂ ਕੌਮਾਂ ਤੁਹਾਡੇ ਆਲੇ-ਦੁਆਲੇ ਛੱਡੀਆਂ ਜਾਣਗੀਆਂ, ਉਹ ਜਾਣ ਲੈਣਗੀਆਂ ਕਿ ਮੈਂ ਯਹੋਵਾਹ ਵਿਰਾਨ ਥਾਵਾਂ ਨੂੰ ਉਸਾਰਦਾ ਹਾਂ, ਅਤੇ ਜੋ ਵਿਰਾਨ ਸੀ ਉਹ ਬੀਜਾਂਗਾ: ਮੈਂ ਯਹੋਵਾਹ ਇਹ ਬੋਲਿਆ ਹੈ, ਅਤੇ ਮੈਂ ਇਹ ਕਰਾਂਗਾ।</w:t>
      </w:r>
    </w:p>
    <w:p/>
    <w:p>
      <w:r xmlns:w="http://schemas.openxmlformats.org/wordprocessingml/2006/main">
        <w:t xml:space="preserve">ਲੇਵੀਆਂ 26:33 ਅਤੇ ਮੈਂ ਤੁਹਾਨੂੰ ਕੌਮਾਂ ਵਿੱਚ ਖਿੰਡਾ ਦਿਆਂਗਾ, ਅਤੇ ਤੁਹਾਡੇ ਪਿੱਛੇ ਤਲਵਾਰ ਕੱਢਾਂਗਾ, ਅਤੇ ਤੁਹਾਡੀ ਧਰਤੀ ਵਿਰਾਨ ਹੋ ਜਾਵੇਗੀ, ਅਤੇ ਤੁਹਾਡੇ ਸ਼ਹਿਰ ਉਜਾੜ ਜਾਣਗੇ।</w:t>
      </w:r>
    </w:p>
    <w:p/>
    <w:p>
      <w:r xmlns:w="http://schemas.openxmlformats.org/wordprocessingml/2006/main">
        <w:t xml:space="preserve">ਪਰਮੇਸ਼ੁਰ ਨੇ ਇਜ਼ਰਾਈਲ ਦੇ ਲੋਕਾਂ ਨੂੰ ਚੇਤਾਵਨੀ ਦਿੱਤੀ ਕਿ ਜੇ ਉਹ ਉਸਦੇ ਨਿਯਮਾਂ ਦੀ ਉਲੰਘਣਾ ਕਰਦੇ ਹਨ, ਤਾਂ ਉਹ ਉਨ੍ਹਾਂ ਨੂੰ ਗ਼ੁਲਾਮੀ ਵਿੱਚ ਭੇਜ ਦੇਵੇਗਾ ਅਤੇ ਉਨ੍ਹਾਂ ਦੀ ਧਰਤੀ ਵਿਰਾਨ ਹੋ ਜਾਵੇਗੀ।</w:t>
      </w:r>
    </w:p>
    <w:p/>
    <w:p>
      <w:r xmlns:w="http://schemas.openxmlformats.org/wordprocessingml/2006/main">
        <w:t xml:space="preserve">1. ਪਰਮੇਸ਼ੁਰ ਦੇ ਹੁਕਮਾਂ ਦੀ ਪਾਲਣਾ ਕਰਨ ਨਾਲ ਬਰਕਤ ਮਿਲਦੀ ਹੈ, ਅਣਆਗਿਆਕਾਰੀ ਤਬਾਹੀ ਲਿਆਉਂਦੀ ਹੈ।</w:t>
      </w:r>
    </w:p>
    <w:p/>
    <w:p>
      <w:r xmlns:w="http://schemas.openxmlformats.org/wordprocessingml/2006/main">
        <w:t xml:space="preserve">2. ਆਗਿਆਕਾਰੀ ਲਈ ਇਨਾਮ ਅਤੇ ਅਣਆਗਿਆਕਾਰੀ ਲਈ ਸਜ਼ਾ ਦਾ ਪਰਮੇਸ਼ੁਰ ਦਾ ਵਾਅਦਾ ਅੱਜ ਵੀ ਸੱਚ ਹੈ।</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ਲੇਵੀਆਂ 26:34 ਤਦ ਤੱਕ ਦੇਸ ਆਪਣੇ ਸਬਤਾਂ ਦਾ ਆਨੰਦ ਮਾਣੇਗਾ, ਜਿੰਨਾ ਚਿਰ ਇਹ ਵਿਰਾਨ ਹੈ, ਅਤੇ ਤੁਸੀਂ ਆਪਣੇ ਦੁਸ਼ਮਣਾਂ ਦੇ ਦੇਸ਼ ਵਿੱਚ ਹੋਵੋਗੇ। ਤਦ ਵੀ ਧਰਤੀ ਆਰਾਮ ਕਰੇਗੀ, ਅਤੇ ਆਪਣੇ ਸਬਤਾਂ ਦਾ ਆਨੰਦ ਮਾਣੇਗੀ।</w:t>
      </w:r>
    </w:p>
    <w:p/>
    <w:p>
      <w:r xmlns:w="http://schemas.openxmlformats.org/wordprocessingml/2006/main">
        <w:t xml:space="preserve">ਯਹੋਵਾਹ ਨੇ ਇਸਰਾਏਲ ਦੇ ਲੋਕਾਂ ਨੂੰ ਸਬਤ ਮਨਾਉਣ ਦਾ ਹੁਕਮ ਦਿੱਤਾ ਸੀ ਭਾਵੇਂ ਉਨ੍ਹਾਂ ਦੀ ਧਰਤੀ ਉਜਾੜ ਗਈ ਸੀ ਅਤੇ ਉਹ ਗ਼ੁਲਾਮੀ ਵਿੱਚ ਸਨ।</w:t>
      </w:r>
    </w:p>
    <w:p/>
    <w:p>
      <w:r xmlns:w="http://schemas.openxmlformats.org/wordprocessingml/2006/main">
        <w:t xml:space="preserve">1. ਔਖੀ ਘੜੀ ਵਿੱਚ ਪਰਮੇਸ਼ੁਰ ਦੀ ਵਫ਼ਾਦਾਰੀ</w:t>
      </w:r>
    </w:p>
    <w:p/>
    <w:p>
      <w:r xmlns:w="http://schemas.openxmlformats.org/wordprocessingml/2006/main">
        <w:t xml:space="preserve">2. ਇੱਕ ਅਰਾਜਕ ਸੰਸਾਰ ਵਿੱਚ ਸਬਤ ਦੇ ਆਰਾਮ ਦੀ ਮਹੱਤਤਾ</w:t>
      </w:r>
    </w:p>
    <w:p/>
    <w:p>
      <w:r xmlns:w="http://schemas.openxmlformats.org/wordprocessingml/2006/main">
        <w:t xml:space="preserve">1. ਯਸਾਯਾਹ 40:28 - ਕੀ ਤੂੰ ਨਹੀਂ ਜਾਣਿਆ? ਕੀ ਤੂੰ ਨਹੀਂ ਸੁਣਿਆ, ਜੋ ਸਦੀਪਕ ਪਰਮੇਸ਼ੁਰ, ਪ੍ਰਭੂ, ਧਰਤੀ ਦੇ ਸਿਰਿਆਂ ਦਾ ਸਿਰਜਣਹਾਰ, ਨਾ ਥੱਕਦਾ ਹੈ, ਨਾ ਥੱਕਦਾ ਹੈ?</w:t>
      </w:r>
    </w:p>
    <w:p/>
    <w:p>
      <w:r xmlns:w="http://schemas.openxmlformats.org/wordprocessingml/2006/main">
        <w:t xml:space="preserve">2. ਇਬਰਾਨੀਆਂ 4:9-11 - ਇਸ ਲਈ ਪਰਮੇਸ਼ੁਰ ਦੇ ਲੋਕਾਂ ਲਈ ਆਰਾਮ ਬਾਕੀ ਹੈ। ਕਿਉਂਕਿ ਜਿਹੜਾ ਆਪਣੇ ਅਰਾਮ ਵਿੱਚ ਪ੍ਰਵੇਸ਼ ਕਰਦਾ ਹੈ, ਉਹ ਵੀ ਆਪਣੇ ਕੰਮਾਂ ਤੋਂ ਹਟ ਗਿਆ ਹੈ, ਜਿਵੇਂ ਪਰਮੇਸ਼ੁਰ ਨੇ ਆਪਣੇ ਕੰਮਾਂ ਤੋਂ ਕੀਤਾ ਸੀ। ਇਸ ਲਈ ਆਓ ਆਪਾਂ ਉਸ ਅਰਾਮ ਵਿੱਚ ਪ੍ਰਵੇਸ਼ ਕਰਨ ਲਈ ਮਿਹਨਤ ਕਰੀਏ, ਅਜਿਹਾ ਨਾ ਹੋਵੇ ਕਿ ਕੋਈ ਵੀ ਅਵਿਸ਼ਵਾਸ ਦੀ ਉਸੇ ਮਿਸਾਲ ਦੇ ਪਿੱਛੇ ਨਾ ਪਵੇ।</w:t>
      </w:r>
    </w:p>
    <w:p/>
    <w:p>
      <w:r xmlns:w="http://schemas.openxmlformats.org/wordprocessingml/2006/main">
        <w:t xml:space="preserve">ਲੇਵੀਆਂ ਦੀ ਪੋਥੀ 26:35 ਜਿੰਨਾ ਚਿਰ ਇਹ ਵਿਰਾਨ ਪਿਆ ਹੈ ਉਹ ਆਰਾਮ ਕਰੇਗਾ। ਕਿਉਂਕਿ ਇਹ ਤੁਹਾਡੇ ਸਬਤ ਦੇ ਦਿਨਾਂ ਵਿੱਚ ਆਰਾਮ ਨਹੀਂ ਕਰਦਾ ਸੀ, ਜਦੋਂ ਤੁਸੀਂ ਇਸ ਵਿੱਚ ਰਹਿੰਦੇ ਸੀ।</w:t>
      </w:r>
    </w:p>
    <w:p/>
    <w:p>
      <w:r xmlns:w="http://schemas.openxmlformats.org/wordprocessingml/2006/main">
        <w:t xml:space="preserve">ਪਰਮੇਸ਼ੁਰ ਹੁਕਮ ਦਿੰਦਾ ਹੈ ਕਿ ਧਰਤੀ ਨੂੰ ਸਬਤ ਦੇ ਦਿਨ ਆਰਾਮ ਕਰਨ ਦੀ ਇਜਾਜ਼ਤ ਦਿੱਤੀ ਜਾਵੇ, ਕਿਉਂਕਿ ਲੋਕ ਇਸ ਉੱਤੇ ਰਹਿੰਦੇ ਹੋਏ ਇਸ ਉੱਤੇ ਅਰਾਮ ਨਹੀਂ ਕਰਦੇ ਸਨ।</w:t>
      </w:r>
    </w:p>
    <w:p/>
    <w:p>
      <w:r xmlns:w="http://schemas.openxmlformats.org/wordprocessingml/2006/main">
        <w:t xml:space="preserve">1. ਸਬਤ ਦੇ ਦਿਨ ਦਾ ਸਨਮਾਨ ਕਰਨ ਦੀ ਮਹੱਤਤਾ</w:t>
      </w:r>
    </w:p>
    <w:p/>
    <w:p>
      <w:r xmlns:w="http://schemas.openxmlformats.org/wordprocessingml/2006/main">
        <w:t xml:space="preserve">2. ਜ਼ਮੀਨ ਦੀ ਸੰਭਾਲ ਦਾ ਮਹੱਤਵ</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ਜ਼ਬੂਰ 24:1 - ਧਰਤੀ ਯਹੋਵਾਹ ਦੀ ਹੈ, ਅਤੇ ਇਸਦੀ ਸੰਪੂਰਨਤਾ; ਸੰਸਾਰ, ਅਤੇ ਉਹ ਜਿਹੜੇ ਉਸ ਵਿੱਚ ਰਹਿੰਦੇ ਹਨ।</w:t>
      </w:r>
    </w:p>
    <w:p/>
    <w:p>
      <w:r xmlns:w="http://schemas.openxmlformats.org/wordprocessingml/2006/main">
        <w:t xml:space="preserve">ਲੇਵੀਆਂ 26:36 ਅਤੇ ਤੁਹਾਡੇ ਵਿੱਚੋਂ ਬਚੇ ਹੋਏ ਲੋਕਾਂ ਉੱਤੇ ਮੈਂ ਉਨ੍ਹਾਂ ਦੇ ਦੁਸ਼ਮਣਾਂ ਦੇ ਦੇਸ਼ਾਂ ਵਿੱਚ ਉਨ੍ਹਾਂ ਦੇ ਦਿਲਾਂ ਵਿੱਚ ਇੱਕ ਬੇਹੋਸ਼ੀ ਭੇਜਾਂਗਾ। ਅਤੇ ਹਿੱਲੇ ਹੋਏ ਪੱਤੇ ਦੀ ਅਵਾਜ਼ ਉਨ੍ਹਾਂ ਦਾ ਪਿੱਛਾ ਕਰੇਗੀ। ਅਤੇ ਉਹ ਤਲਵਾਰ ਤੋਂ ਭੱਜਣ ਵਾਂਗ ਭੱਜਣਗੇ। ਅਤੇ ਉਹ ਡਿੱਗ ਪੈਣਗੇ ਜਦੋਂ ਕੋਈ ਪਿੱਛਾ ਨਹੀਂ ਕਰੇਗਾ।</w:t>
      </w:r>
    </w:p>
    <w:p/>
    <w:p>
      <w:r xmlns:w="http://schemas.openxmlformats.org/wordprocessingml/2006/main">
        <w:t xml:space="preserve">ਪਰਮੇਸ਼ੁਰ ਆਪਣੇ ਲੋਕਾਂ ਦੇ ਬਚੇ ਹੋਏ ਲੋਕਾਂ ਦੇ ਦਿਲਾਂ ਵਿੱਚ ਡਰ ਪਾ ਦੇਵੇਗਾ, ਅਤੇ ਉਹਨਾਂ ਨੂੰ ਹਿੱਲਣ ਵਾਲੇ ਪੱਤੇ ਦੇ ਡਰ ਨਾਲ ਭੱਜ ਜਾਵੇਗਾ, ਜਿਵੇਂ ਕਿ ਇਹ ਇੱਕ ਤਲਵਾਰ ਹੈ.</w:t>
      </w:r>
    </w:p>
    <w:p/>
    <w:p>
      <w:r xmlns:w="http://schemas.openxmlformats.org/wordprocessingml/2006/main">
        <w:t xml:space="preserve">1. ਪ੍ਰਮਾਤਮਾ ਦੀ ਸੁਰੱਖਿਆ - ਭਾਵੇਂ ਅਸੀਂ ਖ਼ਤਰੇ ਦੇ ਸਾਮ੍ਹਣੇ ਖ਼ਤਰਾ ਜਾਂ ਡਰ ਮਹਿਸੂਸ ਕਰ ਸਕਦੇ ਹਾਂ, ਇਹ ਜਾਣਨਾ ਕਿ ਪਰਮੇਸ਼ੁਰ ਸਾਡੇ ਨਾਲ ਹੈ ਡਰ ਦੇ ਵਿਚਕਾਰ ਸ਼ਾਂਤੀ ਲਿਆਉਂਦਾ ਹੈ।</w:t>
      </w:r>
    </w:p>
    <w:p/>
    <w:p>
      <w:r xmlns:w="http://schemas.openxmlformats.org/wordprocessingml/2006/main">
        <w:t xml:space="preserve">2. ਅਟੁੱਟ ਵਿਸ਼ਵਾਸ - ਭਾਵੇਂ ਇਹ ਮਹਿਸੂਸ ਹੁੰਦਾ ਹੈ ਕਿ ਸਾਰੀ ਉਮੀਦ ਖਤਮ ਹੋ ਗਈ ਹੈ, ਅਸੀਂ ਪ੍ਰਭੂ ਦੀ ਸੁਰੱਖਿਆ ਅਤੇ ਮਾਰਗਦਰਸ਼ਨ ਵਿੱਚ ਭਰੋਸਾ ਰੱਖ ਸਕਦੇ ਹਾਂ।</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ਲੇਵੀਆਂ 26:37 ਅਤੇ ਉਹ ਇੱਕ ਦੂਜੇ ਉੱਤੇ ਡਿੱਗ ਪੈਣਗੇ, ਜਿਵੇਂ ਕਿ ਤਲਵਾਰ ਦੇ ਅੱਗੇ ਸੀ, ਜਦੋਂ ਕੋਈ ਪਿੱਛਾ ਨਹੀਂ ਕਰਦਾ, ਅਤੇ ਤੁਹਾਡੇ ਵਿੱਚ ਆਪਣੇ ਦੁਸ਼ਮਣਾਂ ਦੇ ਅੱਗੇ ਖੜੇ ਹੋਣ ਦੀ ਸ਼ਕਤੀ ਨਹੀਂ ਹੋਵੇਗੀ.</w:t>
      </w:r>
    </w:p>
    <w:p/>
    <w:p>
      <w:r xmlns:w="http://schemas.openxmlformats.org/wordprocessingml/2006/main">
        <w:t xml:space="preserve">ਇਸਰਾਏਲ ਦੇ ਲੋਕ ਉਨ੍ਹਾਂ ਦੇ ਦੁਸ਼ਮਣਾਂ ਦੁਆਰਾ ਉਨ੍ਹਾਂ ਦਾ ਪਿੱਛਾ ਕੀਤੇ ਬਿਨਾਂ ਵੀ ਹਾਰ ਜਾਣਗੇ।</w:t>
      </w:r>
    </w:p>
    <w:p/>
    <w:p>
      <w:r xmlns:w="http://schemas.openxmlformats.org/wordprocessingml/2006/main">
        <w:t xml:space="preserve">1. ਮੁਸੀਬਤ ਦੇ ਸਮੇਂ ਰੱਬ ਦੀ ਇੱਛਾ ਨੂੰ ਸਮਰਪਣ ਕਰੋ</w:t>
      </w:r>
    </w:p>
    <w:p/>
    <w:p>
      <w:r xmlns:w="http://schemas.openxmlformats.org/wordprocessingml/2006/main">
        <w:t xml:space="preserve">2. ਪਰਮੇਸ਼ੁਰ ਦੀ ਸੁਰੱਖਿਆ ਅਤੇ ਤਾਕਤ ਵਿੱਚ ਭਰੋਸਾ ਕਰਨ ਦੀ ਮਹੱਤਤਾ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6:33-34 - "ਪਰ ਪਹਿਲਾਂ ਪਰਮੇਸ਼ੁਰ ਦੇ ਰਾਜ ਅਤੇ ਉਸ ਦੀ ਧਾਰਮਿਕਤਾ ਨੂੰ ਭਾਲੋ, ਤਾਂ ਇਹ ਸਾਰੀਆਂ ਚੀਜ਼ਾਂ ਤੁਹਾਡੇ ਲਈ ਜੋੜ ਦਿੱਤੀਆਂ ਜਾਣਗੀਆਂ। ਇਸ ਲਈ ਕੱਲ੍ਹ ਦੀ ਚਿੰਤਾ ਨਾ ਕਰੋ, ਕਿਉਂਕਿ ਕੱਲ੍ਹ ਦੀ ਚਿੰਤਾ ਆਪਣੇ ਲਈ ਕਾਫ਼ੀ ਹੈ। ਦਿਨ ਆਪਣੀ ਹੀ ਮੁਸੀਬਤ ਹੈ।"</w:t>
      </w:r>
    </w:p>
    <w:p/>
    <w:p>
      <w:r xmlns:w="http://schemas.openxmlformats.org/wordprocessingml/2006/main">
        <w:t xml:space="preserve">ਲੇਵੀਆਂ ਦੀ ਪੋਥੀ 26:38 ਅਤੇ ਤੁਸੀਂ ਕੌਮਾਂ ਵਿੱਚ ਨਾਸ ਹੋ ਜਾਓਗੇ, ਅਤੇ ਤੁਹਾਡੇ ਵੈਰੀਆਂ ਦੀ ਧਰਤੀ ਤੁਹਾਨੂੰ ਖਾ ਜਾਵੇਗੀ।</w:t>
      </w:r>
    </w:p>
    <w:p/>
    <w:p>
      <w:r xmlns:w="http://schemas.openxmlformats.org/wordprocessingml/2006/main">
        <w:t xml:space="preserve">ਇਸਰਾਏਲ ਦੇ ਲੋਕ ਆਪਣੇ ਦੁਸ਼ਮਣਾਂ ਦੁਆਰਾ ਤਬਾਹ ਹੋ ਕੇ ਉਨ੍ਹਾਂ ਦੀ ਅਣਆਗਿਆਕਾਰੀ ਦੇ ਨਤੀਜੇ ਭੁਗਤਣਗੇ।</w:t>
      </w:r>
    </w:p>
    <w:p/>
    <w:p>
      <w:r xmlns:w="http://schemas.openxmlformats.org/wordprocessingml/2006/main">
        <w:t xml:space="preserve">1. ਅਣਆਗਿਆਕਾਰੀ ਦੇ ਨਤੀਜੇ: ਇਸਰਾਏਲੀਆਂ ਤੋਂ ਸਿੱਖਣਾ</w:t>
      </w:r>
    </w:p>
    <w:p/>
    <w:p>
      <w:r xmlns:w="http://schemas.openxmlformats.org/wordprocessingml/2006/main">
        <w:t xml:space="preserve">2. ਅਸੀਂ ਜੋ ਬੀਜਦੇ ਹਾਂ ਉਸਨੂੰ ਵੱਢਣ ਦੀ ਅਸਲੀਅਤ</w:t>
      </w:r>
    </w:p>
    <w:p/>
    <w:p>
      <w:r xmlns:w="http://schemas.openxmlformats.org/wordprocessingml/2006/main">
        <w:t xml:space="preserve">1. ਗਲਾਤੀਆਂ 6:7-8,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ਕਹਾਉਤਾਂ 1:32, "ਕਿਉਂਕਿ ਸਾਧਾਰਨ ਲੋਕ ਉਨ੍ਹਾਂ ਦੇ ਮੂੰਹ ਮੋੜਨ ਨਾਲ ਮਾਰੇ ਜਾਂਦੇ ਹਨ, ਅਤੇ ਮੂਰਖਾਂ ਦੀ ਪ੍ਰਸੰਨਤਾ ਉਨ੍ਹਾਂ ਨੂੰ ਤਬਾਹ ਕਰ ਦਿੰਦੀ ਹੈ।"</w:t>
      </w:r>
    </w:p>
    <w:p/>
    <w:p>
      <w:r xmlns:w="http://schemas.openxmlformats.org/wordprocessingml/2006/main">
        <w:t xml:space="preserve">ਲੇਵੀਆਂ ਦੀ ਪੋਥੀ 26:39 ਅਤੇ ਜਿਹੜੇ ਤੁਹਾਡੇ ਵਿੱਚੋਂ ਬਚੇ ਹਨ, ਉਹ ਤੁਹਾਡੇ ਦੁਸ਼ਮਣਾਂ ਦੇ ਦੇਸਾਂ ਵਿੱਚ ਆਪਣੀ ਬਦੀ ਦੇ ਕਾਰਨ ਦੂਰ ਹੋ ਜਾਣਗੇ। ਅਤੇ ਉਨ੍ਹਾਂ ਦੇ ਪਿਉ-ਦਾਦਿਆਂ ਦੀਆਂ ਬਦੀਆਂ ਵਿੱਚ ਵੀ ਉਹ ਉਨ੍ਹਾਂ ਦੇ ਨਾਲ ਸੜ ਜਾਣਗੇ।</w:t>
      </w:r>
    </w:p>
    <w:p/>
    <w:p>
      <w:r xmlns:w="http://schemas.openxmlformats.org/wordprocessingml/2006/main">
        <w:t xml:space="preserve">ਗ਼ੁਲਾਮੀ ਵਿੱਚ ਰਹਿਣ ਵਾਲੇ ਇਸਰਾਏਲੀ ਆਪਣੇ ਅਤੇ ਆਪਣੇ ਪੁਰਖਿਆਂ ਦੇ ਪਾਪਾਂ ਲਈ ਦੁੱਖ ਭੋਗਣਗੇ।</w:t>
      </w:r>
    </w:p>
    <w:p/>
    <w:p>
      <w:r xmlns:w="http://schemas.openxmlformats.org/wordprocessingml/2006/main">
        <w:t xml:space="preserve">1. ਪਾਪ ਦੇ ਨਤੀਜੇ: ਆਪਣੀ ਖੁਦ ਦੀ ਪਾਪੀਤਾ ਨੂੰ ਪਛਾਣਨਾ ਅਤੇ ਭਵਿੱਖ ਦੀਆਂ ਪੀੜ੍ਹੀਆਂ 'ਤੇ ਪ੍ਰਭਾਵ</w:t>
      </w:r>
    </w:p>
    <w:p/>
    <w:p>
      <w:r xmlns:w="http://schemas.openxmlformats.org/wordprocessingml/2006/main">
        <w:t xml:space="preserve">2. ਪਰਮੇਸ਼ੁਰ ਦੇ ਨਿਆਂ ਦੀ ਅਸਲੀਅਤ: ਪਾਪ ਨੂੰ ਸਵੀਕਾਰ ਕਰਨ ਅਤੇ ਮਾਫ਼ੀ ਮੰਗਣ ਦੀ ਲੋੜ</w:t>
      </w:r>
    </w:p>
    <w:p/>
    <w:p>
      <w:r xmlns:w="http://schemas.openxmlformats.org/wordprocessingml/2006/main">
        <w:t xml:space="preserve">1. ਹਿਜ਼ਕੀਏਲ 18:20 - ਪਾਪ ਕਰਨ ਵਾਲੀ ਆਤਮਾ ਮਰ ਜਾਵੇਗੀ। ਪੁੱਤਰ ਨੂੰ ਪਿਤਾ ਦੀ ਬਦੀ ਦਾ ਦੁੱਖ ਨਹੀਂ ਹੋਵੇਗਾ, ਨਾ ਪਿਤਾ ਪੁੱਤਰ ਦੀ ਬਦੀ ਲਈ ਦੁੱਖ ਝੱਲੇਗਾ।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ਲੇਵੀਆਂ ਦੀ ਪੋਥੀ 26:40 ਜੇ ਉਹ ਆਪਣੀ ਬਦੀ ਅਤੇ ਆਪਣੇ ਪਿਉ-ਦਾਦਿਆਂ ਦੀ ਬਦੀ ਦਾ ਇਕਰਾਰ ਕਰਨ, ਉਨ੍ਹਾਂ ਦੇ ਅਪਰਾਧ ਨਾਲ ਜੋ ਉਨ੍ਹਾਂ ਨੇ ਮੇਰੇ ਵਿਰੁੱਧ ਕੀਤਾ, ਅਤੇ ਇਹ ਵੀ ਕਿ ਉਹ ਮੇਰੇ ਵਿਰੁੱਧ ਚੱਲੇ ਹਨ।</w:t>
      </w:r>
    </w:p>
    <w:p/>
    <w:p>
      <w:r xmlns:w="http://schemas.openxmlformats.org/wordprocessingml/2006/main">
        <w:t xml:space="preserve">ਇਹ ਹਵਾਲਾ ਪਰਮੇਸ਼ੁਰ ਦੇ ਵਿਰੁੱਧ ਕੀਤੀਆਂ ਗਈਆਂ ਗ਼ਲਤੀਆਂ ਲਈ ਪਾਪ ਦੇ ਇਕਬਾਲ ਅਤੇ ਤੋਬਾ ਕਰਨ ਦੀ ਜ਼ਰੂਰਤ ਬਾਰੇ ਗੱਲ ਕਰਦਾ ਹੈ।</w:t>
      </w:r>
    </w:p>
    <w:p/>
    <w:p>
      <w:r xmlns:w="http://schemas.openxmlformats.org/wordprocessingml/2006/main">
        <w:t xml:space="preserve">1: ਜੇ ਸਾਨੂੰ ਪਰਮੇਸ਼ੁਰ ਦੁਆਰਾ ਮਾਫ਼ ਕਰਨਾ ਹੈ ਤਾਂ ਸਾਨੂੰ ਆਪਣੇ ਪਾਪਾਂ ਨੂੰ ਸਵੀਕਾਰ ਕਰਨ ਅਤੇ ਉਨ੍ਹਾਂ ਤੋਂ ਤੋਬਾ ਕਰਨ ਲਈ ਤਿਆਰ ਹੋਣਾ ਚਾਹੀਦਾ ਹੈ।</w:t>
      </w:r>
    </w:p>
    <w:p/>
    <w:p>
      <w:r xmlns:w="http://schemas.openxmlformats.org/wordprocessingml/2006/main">
        <w:t xml:space="preserve">2: ਮਾਫ਼ੀ ਦਾ ਰਸਤਾ ਸਾਡੇ ਪਾਪਾਂ ਦਾ ਇਕਬਾਲ ਅਤੇ ਤੋਬਾ ਕਰਨਾ ਹੈ।</w:t>
      </w:r>
    </w:p>
    <w:p/>
    <w:p>
      <w:r xmlns:w="http://schemas.openxmlformats.org/wordprocessingml/2006/main">
        <w:t xml:space="preserve">1:1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ਯਸਾਯਾਹ 55:7 - ਦੁਸ਼ਟ ਆਪਣਾ ਰਾਹ ਛੱਡ ਦੇਵੇ, ਅਤੇ ਕੁਧਰਮੀ ਆਪਣੇ ਵਿਚਾਰਾਂ ਨੂੰ ਛੱਡ ਦੇਵੇ; ਅਤੇ ਉਸਨੂੰ ਪ੍ਰਭੂ ਕੋਲ ਵਾਪਸ ਆਉਣ ਦਿਓ, ਅਤੇ ਉਹ ਉਸ 'ਤੇ ਮਿਹਰ ਕਰੇਗਾ। ਅਤੇ ਸਾਡੇ ਪਰਮੇਸ਼ੁਰ ਨੂੰ, ਕਿਉਂਕਿ ਉਹ ਬਹੁਤ ਮਾਫ਼ ਕਰੇਗਾ।</w:t>
      </w:r>
    </w:p>
    <w:p/>
    <w:p>
      <w:r xmlns:w="http://schemas.openxmlformats.org/wordprocessingml/2006/main">
        <w:t xml:space="preserve">ਲੇਵੀਆਂ 26:41 ਅਤੇ ਇਹ ਕਿ ਮੈਂ ਵੀ ਉਨ੍ਹਾਂ ਦੇ ਉਲਟ ਚੱਲਿਆ, ਅਤੇ ਉਨ੍ਹਾਂ ਨੂੰ ਉਨ੍ਹਾਂ ਦੇ ਦੁਸ਼ਮਣਾਂ ਦੇ ਦੇਸ਼ ਵਿੱਚ ਲਿਆਇਆ। ਜੇਕਰ ਉਨ੍ਹਾਂ ਦੇ ਬੇਸੁੰਨਤ ਦਿਲ ਨਿਮਾਣੇ ਹੋ ਜਾਣ, ਅਤੇ ਫਿਰ ਉਹ ਆਪਣੀ ਬਦੀ ਦੀ ਸਜ਼ਾ ਨੂੰ ਸਵੀਕਾਰ ਕਰ ਲੈਣ।</w:t>
      </w:r>
    </w:p>
    <w:p/>
    <w:p>
      <w:r xmlns:w="http://schemas.openxmlformats.org/wordprocessingml/2006/main">
        <w:t xml:space="preserve">ਪਰਮੇਸ਼ੁਰ ਆਪਣੇ ਲੋਕਾਂ ਨੂੰ ਸਜ਼ਾ ਦੇਵੇਗਾ ਜੇਕਰ ਉਹ ਤੋਬਾ ਨਹੀਂ ਕਰਦੇ ਅਤੇ ਆਪਣੇ ਪਾਪਾਂ ਤੋਂ ਮੂੰਹ ਨਹੀਂ ਮੋੜਦੇ।</w:t>
      </w:r>
    </w:p>
    <w:p/>
    <w:p>
      <w:r xmlns:w="http://schemas.openxmlformats.org/wordprocessingml/2006/main">
        <w:t xml:space="preserve">1. ਆਪਣੇ ਪਾਪ ਨੂੰ ਪਛਾਣਨਾ ਅਤੇ ਤੋਬਾ ਕਰਨਾ</w:t>
      </w:r>
    </w:p>
    <w:p/>
    <w:p>
      <w:r xmlns:w="http://schemas.openxmlformats.org/wordprocessingml/2006/main">
        <w:t xml:space="preserve">2. ਅਣਆਗਿਆਕਾਰੀ ਦੇ ਨਤੀਜੇ</w:t>
      </w:r>
    </w:p>
    <w:p/>
    <w:p>
      <w:r xmlns:w="http://schemas.openxmlformats.org/wordprocessingml/2006/main">
        <w:t xml:space="preserve">1. ਜ਼ਬੂਰ 51:17, "ਪਰਮੇਸ਼ੁਰ ਦੇ ਬਲੀਦਾਨ ਇੱਕ ਟੁੱਟੇ ਹੋਏ ਆਤਮਾ ਹਨ; ਇੱਕ ਟੁੱਟੇ ਅਤੇ ਪਛਤਾਉਣ ਵਾਲੇ ਦਿਲ, ਹੇ ਪਰਮੇਸ਼ੁਰ, ਤੁਸੀਂ ਤੁੱਛ ਨਹੀਂ ਸਮਝੋਗੇ।"</w:t>
      </w:r>
    </w:p>
    <w:p/>
    <w:p>
      <w:r xmlns:w="http://schemas.openxmlformats.org/wordprocessingml/2006/main">
        <w:t xml:space="preserve">2. ਯਸਾਯਾਹ 55:7, "ਦੁਸ਼ਟ ਆਪਣਾ ਰਾਹ ਅਤੇ ਕੁਧਰਮੀ ਆਪਣੇ ਵਿਚਾਰਾਂ ਨੂੰ ਤਿਆਗ ਦੇਵੇ; ਉਹ ਪ੍ਰਭੂ ਵੱਲ ਮੁੜੇ, ਅਤੇ ਉਹ ਉਸ ਉੱਤੇ ਦਯਾ ਕਰੇਗਾ; ਅਤੇ ਸਾਡੇ ਪਰਮੇਸ਼ੁਰ ਵੱਲ, ਕਿਉਂਕਿ ਉਹ ਬਹੁਤ ਮਾਫ਼ ਕਰੇਗਾ।"</w:t>
      </w:r>
    </w:p>
    <w:p/>
    <w:p>
      <w:r xmlns:w="http://schemas.openxmlformats.org/wordprocessingml/2006/main">
        <w:t xml:space="preserve">ਲੇਵੀਆਂ 26:42 ਤਦ ਮੈਂ ਯਾਕੂਬ ਨਾਲ ਆਪਣੇ ਨੇਮ ਨੂੰ ਚੇਤੇ ਕਰਾਂਗਾ, ਅਤੇ ਇਸਹਾਕ ਨਾਲ ਮੇਰਾ ਨੇਮ, ਅਤੇ ਅਬਰਾਹਾਮ ਨਾਲ ਮੇਰਾ ਨੇਮ ਵੀ ਯਾਦ ਕਰਾਂਗਾ। ਅਤੇ ਮੈਂ ਧਰਤੀ ਨੂੰ ਯਾਦ ਕਰਾਂਗਾ।</w:t>
      </w:r>
    </w:p>
    <w:p/>
    <w:p>
      <w:r xmlns:w="http://schemas.openxmlformats.org/wordprocessingml/2006/main">
        <w:t xml:space="preserve">ਪਰਮੇਸ਼ੁਰ ਨੇ ਅਬਰਾਹਾਮ, ਇਸਹਾਕ ਅਤੇ ਯਾਕੂਬ ਨਾਲ ਕੀਤੇ ਆਪਣੇ ਇਕਰਾਰਨਾਮੇ ਨੂੰ ਯਾਦ ਕੀਤਾ, ਅਤੇ ਉਹਨਾਂ ਨੂੰ ਇਸਰਾਏਲ ਦੀ ਧਰਤੀ ਦੇਣ ਦਾ ਆਪਣਾ ਵਾਅਦਾ ਵੀ।</w:t>
      </w:r>
    </w:p>
    <w:p/>
    <w:p>
      <w:r xmlns:w="http://schemas.openxmlformats.org/wordprocessingml/2006/main">
        <w:t xml:space="preserve">1. ਪ੍ਰਮਾਤਮਾ ਦੀ ਅਟੁੱਟ ਵਫ਼ਾਦਾਰੀ - ਕਿਵੇਂ ਪਰਮੇਸ਼ੁਰ ਦੀ ਆਪਣੇ ਵਾਅਦਿਆਂ ਅਤੇ ਇਕਰਾਰਨਾਮਿਆਂ ਪ੍ਰਤੀ ਵਫ਼ਾਦਾਰੀ ਅਟੱਲ ਅਤੇ ਭਰੋਸੇਮੰਦ ਹੈ।</w:t>
      </w:r>
    </w:p>
    <w:p/>
    <w:p>
      <w:r xmlns:w="http://schemas.openxmlformats.org/wordprocessingml/2006/main">
        <w:t xml:space="preserve">2. ਪਰਮੇਸ਼ੁਰ ਦੀ ਧਰਤੀ ਦਾ ਵਾਅਦਾ - ਇਸਰਾਏਲ ਦੀ ਧਰਤੀ ਦਾ ਪਰਮੇਸ਼ੁਰ ਦਾ ਵਾਅਦਾ ਅੱਜ ਵੀ ਕਿਵੇਂ ਖੜ੍ਹਾ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ਉਸਦੇ ਹੁਕਮਾਂ ਦੀ ਪਾਲਣਾ ਕਰਨ ਵਾਲਿਆਂ ਨਾਲ ਨੇਮ ਅਤੇ ਅਡੋਲ ਪਿਆਰ ਰੱਖਦਾ ਹੈ।</w:t>
      </w:r>
    </w:p>
    <w:p/>
    <w:p>
      <w:r xmlns:w="http://schemas.openxmlformats.org/wordprocessingml/2006/main">
        <w:t xml:space="preserve">ਲੇਵੀਆਂ ਦੀ ਪੋਥੀ 26:43 ਦੇਸ ਵੀ ਉਨ੍ਹਾਂ ਤੋਂ ਛੱਡ ਦਿੱਤਾ ਜਾਵੇਗਾ, ਅਤੇ ਉਹ ਆਪਣੇ ਸਬਤਾਂ ਦਾ ਅਨੰਦ ਲੈਣਗੇ, ਜਦੋਂ ਕਿ ਉਹ ਉਨ੍ਹਾਂ ਤੋਂ ਬਿਨਾਂ ਵਿਰਾਨ ਪਈ ਹੈ: ਅਤੇ ਉਹ ਆਪਣੀ ਬਦੀ ਦੀ ਸਜ਼ਾ ਨੂੰ ਕਬੂਲ ਕਰਨਗੇ, ਕਿਉਂਕਿ, ਭਾਵੇਂ ਉਨ੍ਹਾਂ ਨੇ ਮੇਰੇ ਨਿਆਵਾਂ ਨੂੰ ਤੁੱਛ ਸਮਝਿਆ, ਅਤੇ ਉਨ੍ਹਾਂ ਦੀ ਜਾਨ ਮੇਰੇ ਨਿਯਮਾਂ ਨੂੰ ਨਫ਼ਰਤ ਕੀਤਾ।</w:t>
      </w:r>
    </w:p>
    <w:p/>
    <w:p>
      <w:r xmlns:w="http://schemas.openxmlformats.org/wordprocessingml/2006/main">
        <w:t xml:space="preserve">ਇਸਰਾਏਲੀਆਂ ਦੀ ਬਦੀ ਦੀ ਸਜ਼ਾ ਇਹ ਹੈ ਕਿ ਧਰਤੀ ਵਿਰਾਨ ਛੱਡ ਦਿੱਤੀ ਜਾਵੇਗੀ ਅਤੇ ਉਹ ਆਪਣੇ ਸਬਤ ਦਾ ਆਨੰਦ ਮਾਣਨਗੇ ਜਦੋਂ ਉਹ ਗੈਰ-ਹਾਜ਼ਰ ਹੋਣਗੇ। ਇਹ ਪਰਮੇਸ਼ੁਰ ਦੇ ਨਿਆਉਂ ਅਤੇ ਕਾਨੂੰਨਾਂ ਲਈ ਉਨ੍ਹਾਂ ਦੀ ਨਫ਼ਰਤ ਕਾਰਨ ਹੈ।</w:t>
      </w:r>
    </w:p>
    <w:p/>
    <w:p>
      <w:r xmlns:w="http://schemas.openxmlformats.org/wordprocessingml/2006/main">
        <w:t xml:space="preserve">1. ਪਰਮੇਸ਼ੁਰ ਦੇ ਨਿਆਂ ਨਿਰਪੱਖ ਅਤੇ ਧਰਮੀ ਹਨ</w:t>
      </w:r>
    </w:p>
    <w:p/>
    <w:p>
      <w:r xmlns:w="http://schemas.openxmlformats.org/wordprocessingml/2006/main">
        <w:t xml:space="preserve">2. ਸਾਡੀ ਬਦੀ ਦੇ ਨਤੀਜਿਆਂ ਨੂੰ ਸਵੀਕਾਰ ਕਰਨਾ</w:t>
      </w:r>
    </w:p>
    <w:p/>
    <w:p>
      <w:r xmlns:w="http://schemas.openxmlformats.org/wordprocessingml/2006/main">
        <w:t xml:space="preserve">1. ਬਿਵਸਥਾ ਸਾਰ 8:11-20</w:t>
      </w:r>
    </w:p>
    <w:p/>
    <w:p>
      <w:r xmlns:w="http://schemas.openxmlformats.org/wordprocessingml/2006/main">
        <w:t xml:space="preserve">2. ਯਸਾਯਾਹ 1:11-20</w:t>
      </w:r>
    </w:p>
    <w:p/>
    <w:p>
      <w:r xmlns:w="http://schemas.openxmlformats.org/wordprocessingml/2006/main">
        <w:t xml:space="preserve">ਲੇਵੀਆਂ ਦੀ ਪੋਥੀ 26:44 ਅਤੇ ਇਸ ਸਭ ਦੇ ਲਈ, ਜਦੋਂ ਉਹ ਆਪਣੇ ਵੈਰੀਆਂ ਦੇ ਦੇਸ਼ ਵਿੱਚ ਹੋਣਗੇ, ਮੈਂ ਉਨ੍ਹਾਂ ਨੂੰ ਦੂਰ ਨਹੀਂ ਸੁੱਟਾਂਗਾ, ਨਾ ਮੈਂ ਉਨ੍ਹਾਂ ਤੋਂ ਘਿਣ ਕਰਾਂਗਾ, ਉਨ੍ਹਾਂ ਨੂੰ ਪੂਰੀ ਤਰ੍ਹਾਂ ਤਬਾਹ ਕਰਾਂਗਾ, ਅਤੇ ਉਨ੍ਹਾਂ ਨਾਲ ਆਪਣੇ ਨੇਮ ਨੂੰ ਤੋੜਾਂਗਾ, ਕਿਉਂਕਿ ਮੈਂ ਉਹ ਹਾਂ। ਯਹੋਵਾਹ ਉਨ੍ਹਾਂ ਦਾ ਪਰਮੇਸ਼ੁਰ।</w:t>
      </w:r>
    </w:p>
    <w:p/>
    <w:p>
      <w:r xmlns:w="http://schemas.openxmlformats.org/wordprocessingml/2006/main">
        <w:t xml:space="preserve">ਇਸ ਤੱਥ ਦੇ ਬਾਵਜੂਦ ਕਿ ਇਜ਼ਰਾਈਲੀਆਂ ਨੇ ਕੁਰਾਹੇ ਪੈ ਗਏ ਹਨ ਅਤੇ ਪਰਮੇਸ਼ੁਰ ਨਾਲ ਆਪਣਾ ਨੇਮ ਤੋੜ ਦਿੱਤਾ ਹੈ, ਪਰਮੇਸ਼ੁਰ ਉਨ੍ਹਾਂ ਪ੍ਰਤੀ ਵਫ਼ਾਦਾਰ ਰਹਿੰਦਾ ਹੈ ਅਤੇ ਉਨ੍ਹਾਂ ਨੂੰ ਰੱਦ ਨਹੀਂ ਕਰੇਗਾ।</w:t>
      </w:r>
    </w:p>
    <w:p/>
    <w:p>
      <w:r xmlns:w="http://schemas.openxmlformats.org/wordprocessingml/2006/main">
        <w:t xml:space="preserve">1. ਪਰਮੇਸ਼ੁਰ ਦਾ ਅਟੁੱਟ ਪਿਆਰ: ਬਿਨਾਂ ਸ਼ਰਤ ਵਫ਼ਾਦਾਰੀ ਦਾ ਵਾਅਦਾ</w:t>
      </w:r>
    </w:p>
    <w:p/>
    <w:p>
      <w:r xmlns:w="http://schemas.openxmlformats.org/wordprocessingml/2006/main">
        <w:t xml:space="preserve">2. ਨੇਮ ਦੀ ਸ਼ਕਤੀ: ਸਾਡੇ ਲਈ ਪਰਮੇਸ਼ੁਰ ਦੀ ਬੇਅੰਤ ਵਚਨਬੱਧਤਾ</w:t>
      </w:r>
    </w:p>
    <w:p/>
    <w:p>
      <w:r xmlns:w="http://schemas.openxmlformats.org/wordprocessingml/2006/main">
        <w:t xml:space="preserve">1. ਰੋਮੀਆਂ 8:35-39 - "ਕੌਣ ਸਾਨੂੰ ਮਸੀਹ ਦੇ ਪਿਆਰ ਤੋਂ ਵੱਖ ਕਰੇਗਾ? ਕੀ ਬਿਪਤਾ, ਜਾਂ ਬਿਪਤਾ, ਜਾਂ ਅਤਿਆਚਾਰ, ਜਾਂ ਕਾਲ, ਜਾਂ ਨਗਨਤਾ, ਜਾਂ ਖ਼ਤਰਾ, ਜਾਂ ਤਲਵਾਰ? ਜਿਵੇਂ ਲਿਖਿਆ ਹੋਇਆ ਹੈ, ਅਸੀਂ ਤੇਰੇ ਲਈ ਸਾਰਾ ਦਿਨ ਮਾਰਿਆ ਜਾਂਦਾ ਹੈ; ਅਸੀਂ ਵੱਢਣ ਲਈ ਭੇਡਾਂ ਵਾਂਗ ਗਿਣੇ ਜਾਂਦੇ ਹਾਂ, ਨਹੀਂ, ਇਹਨਾਂ ਸਾਰੀਆਂ ਗੱਲਾਂ ਵਿੱਚ ਅਸੀਂ ਉਸ ਦੁਆਰਾ ਜਿੱਤਣ ਵਾਲੇ ਨਾਲੋਂ ਵੱਧ ਹਾਂ ਜਿਸਨੇ ਸਾਨੂੰ ਪਿਆਰ ਕੀਤਾ, ਕਿਉਂਕਿ ਮੈਨੂੰ ਯਕੀਨ ਹੈ ਕਿ ਨਾ ਮੌਤ, ਨਾ ਜੀਵਨ, ਨਾ ਦੂਤ, ਨਾ ਰਾਜਸ਼ਾਹੀਆਂ , ਨਾ ਸ਼ਕਤੀਆਂ, ਨਾ ਮੌਜੂਦ ਚੀਜ਼ਾਂ, ਨਾ ਆਉਣ ਵਾਲੀਆਂ ਚੀਜ਼ਾਂ, ਨਾ ਉਚਾਈ, ਨਾ ਡੂੰਘਾਈ, ਨਾ ਕੋਈ ਹੋਰ ਜੀਵ, ਸਾਨੂੰ ਪਰਮੇਸ਼ੁਰ ਦੇ ਪਿਆਰ ਤੋਂ ਵੱਖ ਕਰ ਸਕਣਗੇ, ਜੋ ਮਸੀਹ ਯਿਸੂ ਸਾਡੇ ਪ੍ਰਭੂ ਵਿੱਚ ਹੈ।"</w:t>
      </w:r>
    </w:p>
    <w:p/>
    <w:p>
      <w:r xmlns:w="http://schemas.openxmlformats.org/wordprocessingml/2006/main">
        <w:t xml:space="preserve">2. ਯਸਾਯਾਹ 54:10 - ਪਹਾੜ ਚਲੇ ਜਾਣਗੇ, ਅਤੇ ਪਹਾੜੀਆਂ ਨੂੰ ਹਟਾ ਦਿੱਤਾ ਜਾਵੇਗਾ; ਪਰ ਮੇਰੀ ਦਯਾ ਤੇਰੇ ਤੋਂ ਦੂਰ ਨਹੀਂ ਹੋਵੇਗੀ, ਨਾ ਹੀ ਮੇਰੀ ਸ਼ਾਂਤੀ ਦਾ ਇਕਰਾਰਨਾਮਾ ਹਟਾਇਆ ਜਾਵੇਗਾ, ਯਹੋਵਾਹ ਜੋ ਤੇਰੇ ਉੱਤੇ ਦਯਾ ਕਰਦਾ ਹੈ ਆਖਦਾ ਹੈ।</w:t>
      </w:r>
    </w:p>
    <w:p/>
    <w:p>
      <w:r xmlns:w="http://schemas.openxmlformats.org/wordprocessingml/2006/main">
        <w:t xml:space="preserve">ਲੇਵੀਆਂ 26:45 ਪਰ ਮੈਂ ਉਨ੍ਹਾਂ ਦੇ ਲਈ ਉਨ੍ਹਾਂ ਦੇ ਪੁਰਖਿਆਂ ਦੇ ਨੇਮ ਨੂੰ ਚੇਤੇ ਰੱਖਾਂਗਾ, ਜਿਨ੍ਹਾਂ ਨੂੰ ਮੈਂ ਕੌਮਾਂ ਦੀ ਨਜ਼ਰ ਵਿੱਚ ਮਿਸਰ ਦੇਸ ਵਿੱਚੋਂ ਕੱਢ ਲਿਆਇਆ, ਤਾਂ ਜੋ ਮੈਂ ਉਨ੍ਹਾਂ ਦਾ ਪਰਮੇਸ਼ੁਰ ਹੋਵਾਂ: ਮੈਂ ਯਹੋਵਾਹ ਹਾਂ।</w:t>
      </w:r>
    </w:p>
    <w:p/>
    <w:p>
      <w:r xmlns:w="http://schemas.openxmlformats.org/wordprocessingml/2006/main">
        <w:t xml:space="preserve">ਪਰਮੇਸ਼ੁਰ ਉਸ ਨੇਮ ਨੂੰ ਯਾਦ ਕਰਦਾ ਹੈ ਜੋ ਉਸ ਨੇ ਇਸਰਾਏਲੀਆਂ ਨਾਲ ਕੀਤਾ ਸੀ ਜਦੋਂ ਉਹ ਉਨ੍ਹਾਂ ਨੂੰ ਕੌਮਾਂ ਦੀ ਨਜ਼ਰ ਵਿੱਚ ਮਿਸਰ ਵਿੱਚੋਂ ਬਾਹਰ ਲਿਆਇਆ ਸੀ, ਅਤੇ ਉਹ ਉਨ੍ਹਾਂ ਦਾ ਪਰਮੇਸ਼ੁਰ ਰਹੇਗਾ।</w:t>
      </w:r>
    </w:p>
    <w:p/>
    <w:p>
      <w:r xmlns:w="http://schemas.openxmlformats.org/wordprocessingml/2006/main">
        <w:t xml:space="preserve">1. ਪ੍ਰਮਾਤਮਾ ਵਫ਼ਾਦਾਰ ਹੈ - ਉਹ ਆਪਣੇ ਲੋਕਾਂ ਨਾਲ ਕੀਤੇ ਇਕਰਾਰ ਦਾ ਸਨਮਾਨ ਅਤੇ ਯਾਦ ਰੱਖਣਾ ਜਾਰੀ ਰੱਖਦਾ ਹੈ।</w:t>
      </w:r>
    </w:p>
    <w:p/>
    <w:p>
      <w:r xmlns:w="http://schemas.openxmlformats.org/wordprocessingml/2006/main">
        <w:t xml:space="preserve">2. ਰੱਬ ਭਰੋਸੇਮੰਦ ਹੈ - ਉਹ ਆਪਣੇ ਲੋਕਾਂ ਦਾ ਰੱਬ ਬਣਿਆ ਰਹੇਗਾ, ਭਾਵੇਂ ਕੋਈ ਵੀ ਹੋਵੇ।</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ਜ਼ਬੂਰ 103: 17-18 - ਪਰ ਯਹੋਵਾਹ ਦਾ ਅਡੋਲ ਪਿਆਰ ਉਸ ਤੋਂ ਡਰਨ ਵਾਲਿਆਂ ਉੱਤੇ ਸਦੀਵੀ ਤੋਂ ਸਦੀਵੀ ਹੈ, ਅਤੇ ਉਸ ਦੀ ਧਾਰਮਿਕਤਾ ਬੱਚਿਆਂ ਦੇ ਬੱਚਿਆਂ ਲਈ, ਉਨ੍ਹਾਂ ਲਈ ਜੋ ਉਸ ਦੇ ਨੇਮ ਨੂੰ ਮੰਨਦੇ ਹਨ ਅਤੇ ਉਸ ਦੇ ਹੁਕਮਾਂ ਨੂੰ ਯਾਦ ਕਰਦੇ ਹਨ।</w:t>
      </w:r>
    </w:p>
    <w:p/>
    <w:p>
      <w:r xmlns:w="http://schemas.openxmlformats.org/wordprocessingml/2006/main">
        <w:t xml:space="preserve">ਲੇਵੀਆਂ ਦੀ ਪੋਥੀ 26:46 ਇਹ ਉਹ ਬਿਧੀਆਂ ਅਤੇ ਨਿਆਉਂ ਅਤੇ ਬਿਧੀਆਂ ਹਨ ਜਿਹੜੀਆਂ ਯਹੋਵਾਹ ਨੇ ਮੂਸਾ ਦੇ ਹੱਥੋਂ ਸੀਨਈ ਪਰਬਤ ਵਿੱਚ ਉਸ ਦੇ ਅਤੇ ਇਸਰਾਏਲੀਆਂ ਦੇ ਵਿਚਕਾਰ ਬਣਾਈਆਂ ਸਨ।</w:t>
      </w:r>
    </w:p>
    <w:p/>
    <w:p>
      <w:r xmlns:w="http://schemas.openxmlformats.org/wordprocessingml/2006/main">
        <w:t xml:space="preserve">ਯਹੋਵਾਹ ਨੇ ਮੂਸਾ ਰਾਹੀਂ ਸੀਨਈ ਪਰਬਤ ਉੱਤੇ ਇਸਰਾਏਲੀਆਂ ਲਈ ਬਿਧੀਆਂ, ਨਿਆਂ ਅਤੇ ਕਾਨੂੰਨ ਬਣਾਏ।</w:t>
      </w:r>
    </w:p>
    <w:p/>
    <w:p>
      <w:r xmlns:w="http://schemas.openxmlformats.org/wordprocessingml/2006/main">
        <w:t xml:space="preserve">1. ਪ੍ਰਭੂ ਦੇ ਨਿਯਮ: ਸਾਡੇ ਜੀਵਨ ਲਈ ਇੱਕ ਮਾਰਗਦਰਸ਼ਕ</w:t>
      </w:r>
    </w:p>
    <w:p/>
    <w:p>
      <w:r xmlns:w="http://schemas.openxmlformats.org/wordprocessingml/2006/main">
        <w:t xml:space="preserve">2. ਨੇਮ ਨੂੰ ਕਾਇਮ ਰੱਖਣਾ: ਪਰਮੇਸ਼ੁਰ ਦੀ ਇੱਛਾ ਨੂੰ ਪੂਰਾ ਕਰਨਾ</w:t>
      </w:r>
    </w:p>
    <w:p/>
    <w:p>
      <w:r xmlns:w="http://schemas.openxmlformats.org/wordprocessingml/2006/main">
        <w:t xml:space="preserve">1. ਬਿਵਸਥਾ ਸਾਰ 5:1-3</w:t>
      </w:r>
    </w:p>
    <w:p/>
    <w:p>
      <w:r xmlns:w="http://schemas.openxmlformats.org/wordprocessingml/2006/main">
        <w:t xml:space="preserve">2. ਯਿਰਮਿਯਾਹ 7:23-24</w:t>
      </w:r>
    </w:p>
    <w:p/>
    <w:p>
      <w:r xmlns:w="http://schemas.openxmlformats.org/wordprocessingml/2006/main">
        <w:t xml:space="preserve">ਲੇਵੀਟਿਕਸ 27 ਨੂੰ ਤਿੰਨ ਪੈਰਿਆਂ ਵਿੱਚ ਹੇਠਾਂ ਦਿੱਤੇ ਅਨੁਸਾਰ ਸੰਖੇਪ ਕੀਤਾ ਜਾ ਸਕਦਾ ਹੈ, ਸੰਕੇਤਕ ਆਇਤਾਂ ਦੇ ਨਾਲ:</w:t>
      </w:r>
    </w:p>
    <w:p/>
    <w:p>
      <w:r xmlns:w="http://schemas.openxmlformats.org/wordprocessingml/2006/main">
        <w:t xml:space="preserve">ਪੈਰਾ 1: ਲੇਵੀਆਂ 27:1-15 ਪ੍ਰਭੂ ਨੂੰ ਕੀਤੀਆਂ ਸੁੱਖਣਾਂ ਅਤੇ ਸਮਰਪਣਾਂ ਦੇ ਮੁੱਲ ਦੇ ਸੰਬੰਧ ਵਿੱਚ ਨਿਯਮਾਂ ਦੀ ਜਾਣ-ਪਛਾਣ ਕਰਦਾ ਹੈ। ਅਧਿਆਇ ਇਸ ਗੱਲ 'ਤੇ ਜ਼ੋਰ ਦਿੰਦਾ ਹੈ ਕਿ ਵਿਅਕਤੀ ਆਪਣੇ ਆਪ ਨੂੰ ਜਾਂ ਆਪਣੀਆਂ ਚੀਜ਼ਾਂ ਪਰਮੇਸ਼ੁਰ ਨੂੰ ਸਮਰਪਿਤ ਕਰਨ ਦੀ ਸਹੁੰ ਖਾ ਸਕਦੇ ਹਨ। ਇਹ ਉਮਰ, ਲਿੰਗ, ਅਤੇ ਹੋਰ ਕਾਰਕਾਂ ਦੇ ਅਧਾਰ ਤੇ ਇਹਨਾਂ ਸਮਰਪਣਾਂ ਦੇ ਮੁੱਲ ਨੂੰ ਨਿਰਧਾਰਤ ਕਰਨ ਲਈ ਇੱਕ ਪ੍ਰਣਾਲੀ ਸਥਾਪਤ ਕਰਦਾ ਹੈ। ਅਧਿਆਇ ਲੋਕਾਂ, ਜਾਨਵਰਾਂ, ਘਰਾਂ ਅਤੇ ਖੇਤਾਂ ਦੀ ਉਹਨਾਂ ਦੀ ਕੀਮਤ ਦੇ ਅਨੁਸਾਰ ਮੁੱਲਾਂਕਣ ਲਈ ਦਿਸ਼ਾ-ਨਿਰਦੇਸ਼ ਪ੍ਰਦਾਨ ਕਰਦਾ ਹੈ।</w:t>
      </w:r>
    </w:p>
    <w:p/>
    <w:p>
      <w:r xmlns:w="http://schemas.openxmlformats.org/wordprocessingml/2006/main">
        <w:t xml:space="preserve">ਪੈਰਾ 2: ਲੇਵੀਆਂ 27:16-25 ਵਿਚ ਜਾਰੀ ਰੱਖਦੇ ਹੋਏ, ਖੇਤਰ ਨੂੰ ਸਮਰਪਿਤ ਕਰਨ ਸੰਬੰਧੀ ਨਿਯਮ ਪੇਸ਼ ਕੀਤੇ ਗਏ ਹਨ। ਅਧਿਆਇ ਉਜਾਗਰ ਕਰਦਾ ਹੈ ਕਿ ਜੇਕਰ ਕੋਈ ਵਿਅਕਤੀ ਆਪਣੇ ਕੋਲ ਪਹਿਲਾਂ ਤੋਂ ਹੀ ਪ੍ਰਭੂ ਨੂੰ ਆਪਣਾ ਕੋਈ ਖੇਤਰ ਸਮਰਪਿਤ ਕਰਦਾ ਹੈ, ਤਾਂ ਇਸਦੀ ਕੀਮਤ ਜੁਬਲੀ ਦੇ ਸਾਲ ਤੱਕ ਦੇ ਸਾਲਾਂ ਦੀ ਗਿਣਤੀ ਦੇ ਅਧਾਰ ਤੇ ਨਿਰਧਾਰਤ ਕੀਤੀ ਜਾਂਦੀ ਹੈ। ਜੇਕਰ ਉਹ ਇਸ ਤੋਂ ਪਹਿਲਾਂ ਇਸਨੂੰ ਰੀਡੀਮ ਕਰਨਾ ਚਾਹੁੰਦੇ ਹਨ, ਤਾਂ ਇਸਦੇ ਮੁੱਲ ਵਿੱਚ ਇੱਕ ਵਾਧੂ ਰਕਮ ਸ਼ਾਮਲ ਕੀਤੀ ਜਾਣੀ ਚਾਹੀਦੀ ਹੈ। ਹਾਲਾਂਕਿ, ਜੇ ਉਹ ਜੁਬਲੀ ਦੇ ਸਾਲ ਤੱਕ ਇਸ ਨੂੰ ਨਹੀਂ ਛੁਡਾਉਂਦੇ, ਤਾਂ ਇਹ ਪੱਕੇ ਤੌਰ 'ਤੇ ਪਰਮੇਸ਼ੁਰ ਨੂੰ ਸਮਰਪਿਤ ਹੋ ਜਾਂਦਾ ਹੈ।</w:t>
      </w:r>
    </w:p>
    <w:p/>
    <w:p>
      <w:r xmlns:w="http://schemas.openxmlformats.org/wordprocessingml/2006/main">
        <w:t xml:space="preserve">ਪੈਰਾ 3: ਲੇਵੀਟਿਕਸ 27 ਪਸ਼ੂਆਂ ਨਾਲ ਸਬੰਧਤ ਸਮਰਪਣ ਨੂੰ ਸੰਬੋਧਨ ਕਰਕੇ ਸਮਾਪਤ ਹੋਇਆ। ਇਹ ਦੱਸਦਾ ਹੈ ਕਿ ਜੇ ਕੋਈ ਵਿਅਕਤੀ ਆਪਣੇ ਝੁੰਡ ਜਾਂ ਇੱਜੜ ਵਿੱਚੋਂ ਕਿਸੇ ਜਾਨਵਰ ਨੂੰ ਪਰਮੇਸ਼ੁਰ ਨੂੰ ਭੇਟ ਵਜੋਂ ਸਮਰਪਿਤ ਕਰਦਾ ਹੈ, ਤਾਂ ਇਸਦਾ ਮੁੱਲ ਇੱਕ ਪੁਜਾਰੀ ਦੁਆਰਾ ਕੀਤੇ ਗਏ ਮੁਲਾਂਕਣ ਦੁਆਰਾ ਨਿਰਧਾਰਤ ਕੀਤਾ ਜਾਂਦਾ ਹੈ। ਜੇਕਰ ਉਹ ਇਸ ਨੂੰ ਬਲੀਦਾਨ ਵਜੋਂ ਪੇਸ਼ ਕਰਨ ਦੀ ਬਜਾਏ ਇਸ ਨੂੰ ਛੁਡਾਉਣਾ ਚਾਹੁੰਦੇ ਹਨ, ਤਾਂ ਉਹਨਾਂ ਨੂੰ ਇਸ ਦੇ ਮੁਲਾਂਕਣ ਮੁੱਲ ਦਾ ਪੰਜਵਾਂ ਹਿੱਸਾ ਭੁਗਤਾਨ ਵਜੋਂ ਜੋੜਨਾ ਚਾਹੀਦਾ ਹੈ। ਇਸ ਤੋਂ ਇਲਾਵਾ, ਕੁਝ ਜਾਨਵਰਾਂ ਨੂੰ ਪਵਿੱਤਰ ਮੰਨਿਆ ਜਾਂਦਾ ਹੈ ਅਤੇ ਉਨ੍ਹਾਂ ਨੂੰ ਛੁਡਾਇਆ ਨਹੀਂ ਜਾ ਸਕਦਾ ਪਰ ਬਲੀਦਾਨ ਵਜੋਂ ਪੂਰੀ ਤਰ੍ਹਾਂ ਚੜ੍ਹਾਇਆ ਜਾਣਾ ਚਾਹੀਦਾ ਹੈ।</w:t>
      </w:r>
    </w:p>
    <w:p/>
    <w:p>
      <w:r xmlns:w="http://schemas.openxmlformats.org/wordprocessingml/2006/main">
        <w:t xml:space="preserve">ਸਾਰੰਸ਼ ਵਿੱਚ:</w:t>
      </w:r>
    </w:p>
    <w:p>
      <w:r xmlns:w="http://schemas.openxmlformats.org/wordprocessingml/2006/main">
        <w:t xml:space="preserve">ਲੇਵੀਟਿਕਸ 27 ਪੇਸ਼ ਕਰਦਾ ਹੈ:</w:t>
      </w:r>
    </w:p>
    <w:p>
      <w:r xmlns:w="http://schemas.openxmlformats.org/wordprocessingml/2006/main">
        <w:t xml:space="preserve">ਪਰਮੇਸ਼ੁਰ ਨੂੰ ਕੀਤੀਆਂ ਸੁੱਖਣਾਂ ਅਤੇ ਸਮਰਪਣਾਂ ਸੰਬੰਧੀ ਨਿਯਮ;</w:t>
      </w:r>
    </w:p>
    <w:p>
      <w:r xmlns:w="http://schemas.openxmlformats.org/wordprocessingml/2006/main">
        <w:t xml:space="preserve">ਉਮਰ, ਲਿੰਗ ਦੇ ਅਧਾਰ ਤੇ ਮੁੱਲ ਨਿਰਧਾਰਤ ਕਰਨ ਲਈ ਪ੍ਰਣਾਲੀ;</w:t>
      </w:r>
    </w:p>
    <w:p>
      <w:r xmlns:w="http://schemas.openxmlformats.org/wordprocessingml/2006/main">
        <w:t xml:space="preserve">ਲੋਕਾਂ, ਜਾਨਵਰਾਂ, ਘਰਾਂ, ਖੇਤਾਂ ਦੀ ਕਦਰ ਕਰਨ ਲਈ ਦਿਸ਼ਾ-ਨਿਰਦੇਸ਼।</w:t>
      </w:r>
    </w:p>
    <w:p/>
    <w:p>
      <w:r xmlns:w="http://schemas.openxmlformats.org/wordprocessingml/2006/main">
        <w:t xml:space="preserve">ਖੇਤਰਾਂ ਦੇ ਸਮਰਪਣ ਸੰਬੰਧੀ ਨਿਯਮ;</w:t>
      </w:r>
    </w:p>
    <w:p>
      <w:r xmlns:w="http://schemas.openxmlformats.org/wordprocessingml/2006/main">
        <w:t xml:space="preserve">ਜੁਬਲੀ ਦੇ ਸਾਲ ਤੱਕ ਦੇ ਸਾਲਾਂ ਦੇ ਆਧਾਰ 'ਤੇ ਮੁੱਲ ਨਿਰਧਾਰਨ;</w:t>
      </w:r>
    </w:p>
    <w:p>
      <w:r xmlns:w="http://schemas.openxmlformats.org/wordprocessingml/2006/main">
        <w:t xml:space="preserve">ਜੁਬਲੀ ਦੇ ਸਾਲ ਤੋਂ ਪਹਿਲਾਂ ਰੀਡੈਂਪਸ਼ਨ ਲਈ ਵਿਕਲਪ, ਵਾਧੂ ਭੁਗਤਾਨ ਦੀ ਲੋੜ ਹੈ।</w:t>
      </w:r>
    </w:p>
    <w:p/>
    <w:p>
      <w:r xmlns:w="http://schemas.openxmlformats.org/wordprocessingml/2006/main">
        <w:t xml:space="preserve">ਪਸ਼ੂਆਂ ਨਾਲ ਸਬੰਧਤ ਸਮਰਪਣ;</w:t>
      </w:r>
    </w:p>
    <w:p>
      <w:r xmlns:w="http://schemas.openxmlformats.org/wordprocessingml/2006/main">
        <w:t xml:space="preserve">ਪੁਜਾਰੀ ਦੁਆਰਾ ਮੁੱਲ ਦਾ ਮੁਲਾਂਕਣ;</w:t>
      </w:r>
    </w:p>
    <w:p>
      <w:r xmlns:w="http://schemas.openxmlformats.org/wordprocessingml/2006/main">
        <w:t xml:space="preserve">ਵਾਧੂ ਭੁਗਤਾਨ ਜਾਂ ਕੁਰਬਾਨੀ ਦੇ ਰੂਪ ਵਿੱਚ ਭੇਟਾ ਦੇ ਨਾਲ ਛੁਟਕਾਰਾ ਪਾਉਣ ਦਾ ਵਿਕਲਪ।</w:t>
      </w:r>
    </w:p>
    <w:p/>
    <w:p>
      <w:r xmlns:w="http://schemas.openxmlformats.org/wordprocessingml/2006/main">
        <w:t xml:space="preserve">ਇਹ ਅਧਿਆਇ ਸੁੱਖਣਾ, ਸਮਰਪਣ, ਅਤੇ ਉਹਨਾਂ ਦੀਆਂ ਕਦਰਾਂ-ਕੀਮਤਾਂ ਸੰਬੰਧੀ ਨਿਯਮਾਂ 'ਤੇ ਕੇਂਦਰਿਤ ਹੈ। ਲੇਵੀਟਿਕਸ 27 ਪ੍ਰਭੂ ਨੂੰ ਸੁੱਖਣਾ ਅਤੇ ਸਮਰਪਣ ਕਰਨ ਦੇ ਸੰਕਲਪ ਨੂੰ ਪੇਸ਼ ਕਰਦਾ ਹੈ। ਇਹ ਵੱਖ-ਵੱਖ ਕਾਰਕਾਂ ਜਿਵੇਂ ਕਿ ਉਮਰ, ਲਿੰਗ ਅਤੇ ਹੋਰ ਵਿਚਾਰਾਂ ਦੇ ਆਧਾਰ 'ਤੇ ਇਹਨਾਂ ਸਮਰਪਣਾਂ ਦੇ ਮੁੱਲ ਨੂੰ ਨਿਰਧਾਰਤ ਕਰਨ ਲਈ ਇੱਕ ਪ੍ਰਣਾਲੀ ਸਥਾਪਤ ਕਰਦਾ ਹੈ। ਅਧਿਆਇ ਲੋਕਾਂ, ਜਾਨਵਰਾਂ, ਘਰਾਂ ਅਤੇ ਖੇਤਾਂ ਦੀ ਉਹਨਾਂ ਦੀ ਕੀਮਤ ਦੇ ਅਨੁਸਾਰ ਮੁੱਲਾਂਕਣ ਲਈ ਦਿਸ਼ਾ-ਨਿਰਦੇਸ਼ ਪ੍ਰਦਾਨ ਕਰਦਾ ਹੈ।</w:t>
      </w:r>
    </w:p>
    <w:p/>
    <w:p>
      <w:r xmlns:w="http://schemas.openxmlformats.org/wordprocessingml/2006/main">
        <w:t xml:space="preserve">ਇਸ ਤੋਂ ਇਲਾਵਾ, ਲੇਵੀਟਿਕਸ 27 ਸਮਰਪਿਤ ਖੇਤਰਾਂ ਲਈ ਵਿਸ਼ੇਸ਼ ਨਿਯਮ ਪੇਸ਼ ਕਰਦਾ ਹੈ। ਇਹ ਰੂਪਰੇਖਾ ਦਰਸਾਉਂਦਾ ਹੈ ਕਿ ਜੇਕਰ ਕੋਈ ਵਿਅਕਤੀ ਆਪਣੇ ਕੋਲ ਪਹਿਲਾਂ ਤੋਂ ਹੀ ਪ੍ਰਭੂ ਨੂੰ ਇੱਕ ਖੇਤਰ ਸਮਰਪਿਤ ਕਰਦਾ ਹੈ, ਤਾਂ ਇਸਦਾ ਮੁੱਲ ਜੁਬਲੀ ਦੇ ਸਾਲ ਤੱਕ ਦੇ ਸਾਲਾਂ ਦੀ ਗਿਣਤੀ ਦੇ ਅਧਾਰ ਤੇ ਨਿਰਧਾਰਤ ਕੀਤਾ ਜਾਂਦਾ ਹੈ, ਇੱਕ ਵਿਸ਼ੇਸ਼ ਸਾਲ ਜੋ ਹਰ ਪੰਜਾਹ ਸਾਲਾਂ ਵਿੱਚ ਹੁੰਦਾ ਹੈ ਜਦੋਂ ਸਾਰੇ ਕਰਜ਼ੇ ਮਾਫ਼ ਹੋ ਜਾਂਦੇ ਹਨ ਅਤੇ ਜੱਦੀ ਜ਼ਮੀਨ ਆਪਣੇ ਅਸਲ ਮਾਲਕਾਂ ਨੂੰ ਵਾਪਸ ਕਰ ਦਿੱਤੀ ਜਾਂਦੀ ਹੈ। . ਜੁਬਲੀ ਦੇ ਸਾਲ ਤੋਂ ਪਹਿਲਾਂ ਛੁਟਕਾਰਾ ਸੰਭਵ ਹੈ ਪਰ ਇਸਦੇ ਮੁੱਲ ਵਿੱਚ ਇੱਕ ਵਾਧੂ ਰਕਮ ਜੋੜਨ ਦੀ ਲੋੜ ਹੈ। ਜੇ ਜੁਬਲੀ ਦੇ ਸਾਲ ਤੱਕ ਛੁਟਕਾਰਾ ਨਹੀਂ ਦਿੱਤਾ ਜਾਂਦਾ, ਤਾਂ ਇਹ ਪੱਕੇ ਤੌਰ 'ਤੇ ਪਰਮੇਸ਼ੁਰ ਨੂੰ ਸਮਰਪਿਤ ਹੋ ਜਾਂਦਾ ਹੈ।</w:t>
      </w:r>
    </w:p>
    <w:p/>
    <w:p>
      <w:r xmlns:w="http://schemas.openxmlformats.org/wordprocessingml/2006/main">
        <w:t xml:space="preserve">ਅਧਿਆਇ ਪਸ਼ੂਆਂ ਨਾਲ ਸਬੰਧਤ ਸਮਰਪਣ ਨੂੰ ਸੰਬੋਧਨ ਕਰਕੇ ਸਮਾਪਤ ਹੁੰਦਾ ਹੈ। ਲੇਵੀਟਿਕਸ 27 ਦੱਸਦਾ ਹੈ ਕਿ ਜੇ ਕੋਈ ਵਿਅਕਤੀ ਆਪਣੇ ਝੁੰਡ ਜਾਂ ਇੱਜੜ ਵਿੱਚੋਂ ਕਿਸੇ ਜਾਨਵਰ ਨੂੰ ਪਰਮੇਸ਼ੁਰ ਨੂੰ ਭੇਟ ਵਜੋਂ ਸਮਰਪਿਤ ਕਰਦਾ ਹੈ, ਤਾਂ ਇਸਦਾ ਮੁੱਲ ਇੱਕ ਪੁਜਾਰੀ ਦੁਆਰਾ ਕੀਤੇ ਗਏ ਮੁਲਾਂਕਣ ਦੁਆਰਾ ਨਿਰਧਾਰਤ ਕੀਤਾ ਜਾਂਦਾ ਹੈ। ਉਹਨਾਂ ਕੋਲ ਇਸ ਨੂੰ ਬਲੀਦਾਨ ਵਜੋਂ ਪੇਸ਼ ਕਰਨ ਦੀ ਬਜਾਏ ਇਸ ਨੂੰ ਛੁਡਾਉਣ ਦਾ ਵਿਕਲਪ ਹੈ ਪਰ ਉਹਨਾਂ ਕੋਲ ਭੁਗਤਾਨ ਵਜੋਂ ਇਸ ਦੇ ਮੁਲਾਂਕਣ ਮੁੱਲ ਦਾ ਪੰਜਵਾਂ ਹਿੱਸਾ ਜੋੜਨਾ ਚਾਹੀਦਾ ਹੈ। ਇਸ ਤੋਂ ਇਲਾਵਾ, ਕੁਝ ਜਾਨਵਰਾਂ ਨੂੰ ਪਵਿੱਤਰ ਮੰਨਿਆ ਜਾਂਦਾ ਹੈ ਅਤੇ ਉਨ੍ਹਾਂ ਨੂੰ ਛੁਡਾਇਆ ਨਹੀਂ ਜਾ ਸਕਦਾ ਪਰ ਬਲੀਦਾਨ ਵਜੋਂ ਪੂਰੀ ਤਰ੍ਹਾਂ ਚੜ੍ਹਾਇਆ ਜਾਣਾ ਚਾਹੀਦਾ ਹੈ। ਇਹ ਨਿਯਮ ਵੱਖ-ਵੱਖ ਰੂਪਾਂ ਵਿੱਚ ਪਰਮੇਸ਼ੁਰ ਨੂੰ ਕੀਤੀਆਂ ਸੁੱਖਣਾਂ ਅਤੇ ਸਮਰਪਣਾਂ ਨੂੰ ਪੂਰਾ ਕਰਨ ਲਈ ਮਾਰਗਦਰਸ਼ਨ ਪ੍ਰਦਾਨ ਕਰਦੇ ਹਨ।</w:t>
      </w:r>
    </w:p>
    <w:p/>
    <w:p/>
    <w:p>
      <w:r xmlns:w="http://schemas.openxmlformats.org/wordprocessingml/2006/main">
        <w:t xml:space="preserve">ਲੇਵੀਆਂ 27:1 ਅਤੇ ਯਹੋਵਾਹ ਨੇ ਮੂਸਾ ਨੂੰ ਆਖਿਆ,</w:t>
      </w:r>
    </w:p>
    <w:p/>
    <w:p>
      <w:r xmlns:w="http://schemas.openxmlformats.org/wordprocessingml/2006/main">
        <w:t xml:space="preserve">ਇਹ ਹਵਾਲੇ ਪਰਮੇਸ਼ੁਰ ਨੂੰ ਸਮਰਪਿਤ ਚੀਜ਼ਾਂ ਦੀ ਪਵਿੱਤਰਤਾ ਸੰਬੰਧੀ ਇੱਕ ਕਾਨੂੰਨ ਬਾਰੇ ਮੂਸਾ ਨਾਲ ਗੱਲ ਕਰਨ ਦੀ ਰੂਪਰੇਖਾ ਦੱਸਦਾ ਹੈ।</w:t>
      </w:r>
    </w:p>
    <w:p/>
    <w:p>
      <w:r xmlns:w="http://schemas.openxmlformats.org/wordprocessingml/2006/main">
        <w:t xml:space="preserve">1. ਸਮਰਪਣ ਦੀ ਪਵਿੱਤਰਤਾ: ਜਾਂਚ ਕਰਨਾ ਕਿ ਪ੍ਰਭੂ ਨੂੰ ਕੁਝ ਦੇਣ ਦਾ ਕੀ ਮਤਲਬ ਹੈ</w:t>
      </w:r>
    </w:p>
    <w:p/>
    <w:p>
      <w:r xmlns:w="http://schemas.openxmlformats.org/wordprocessingml/2006/main">
        <w:t xml:space="preserve">2. ਪਰਮੇਸ਼ੁਰ ਦੇ ਹੁਕਮਾਂ ਦੀ ਪਾਲਣਾ ਕਰਨ ਦੀ ਮਹੱਤਤਾ</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ਸਾਰੀ ਜਾਨ ਨਾਲ, ਅਤੇ ਯਹੋਵਾਹ ਦੇ ਹੁਕਮਾਂ ਅਤੇ ਬਿਧੀਆਂ ਦੀ ਪਾਲਨਾ ਕਰਨਾ, ਜਿਨ੍ਹਾਂ ਦਾ ਮੈਂ ਅੱਜ ਤੁਹਾਨੂੰ ਤੁਹਾਡੇ ਭਲੇ ਲਈ ਹੁਕਮ ਦਿੰਦਾ ਹਾਂ?"</w:t>
      </w:r>
    </w:p>
    <w:p/>
    <w:p>
      <w:r xmlns:w="http://schemas.openxmlformats.org/wordprocessingml/2006/main">
        <w:t xml:space="preserve">2. ਯਿਰਮਿਯਾਹ 29:11-13 - "ਕਿਉਂਕਿ ਮੈਂ ਜਾਣਦਾ ਹਾਂ ਕਿ ਮੇਰੇ ਕੋਲ ਤੁਹਾਡੇ ਲਈ ਕੀ ਯੋਜਨਾਵਾਂ ਹਨ, ਯਹੋਵਾਹ ਦਾ ਵਾਕ ਹੈ, ਭਲਾਈ ਦੀਆਂ ਯੋਜਨਾਵਾਂ ਹਨ ਨਾ ਕਿ ਬੁਰਾਈ ਲਈ, ਤੁਹਾਨੂੰ ਭਵਿੱਖ ਅਤੇ ਉਮੀਦ ਦੇਣ ਲਈ। ਫਿਰ ਤੁਸੀਂ ਮੈਨੂੰ ਪੁਕਾਰੋਗੇ ਅਤੇ ਆਓਗੇ। ਮੈਨੂੰ ਪ੍ਰਾਰਥਨਾ ਕਰੋ, ਅਤੇ ਮੈਂ ਤੁਹਾਨੂੰ ਸੁਣਾਂਗਾ। ਤੁਸੀਂ ਮੈਨੂੰ ਲੱਭੋਗੇ ਅਤੇ ਮੈਨੂੰ ਲੱਭੋਗੇ, ਜਦੋਂ ਤੁਸੀਂ ਮੈਨੂੰ ਆਪਣੇ ਪੂਰੇ ਦਿਲ ਨਾਲ ਲੱਭੋਗੇ।"</w:t>
      </w:r>
    </w:p>
    <w:p/>
    <w:p>
      <w:r xmlns:w="http://schemas.openxmlformats.org/wordprocessingml/2006/main">
        <w:t xml:space="preserve">ਲੇਵੀਆਂ ਦੀ ਪੋਥੀ 27:2 ਇਸਰਾਏਲੀਆਂ ਨਾਲ ਗੱਲ ਕਰ ਅਤੇ ਉਨ੍ਹਾਂ ਨੂੰ ਆਖ, ਜਦੋਂ ਕੋਈ ਮਨੁੱਖ ਇੱਕੋ ਸੁੱਖਣਾ ਖਾਵੇ, ਤਾਂ ਉਹ ਲੋਕ ਤੁਹਾਡੇ ਹਿਸਾਬ ਨਾਲ ਯਹੋਵਾਹ ਲਈ ਹੋਣਗੇ।</w:t>
      </w:r>
    </w:p>
    <w:p/>
    <w:p>
      <w:r xmlns:w="http://schemas.openxmlformats.org/wordprocessingml/2006/main">
        <w:t xml:space="preserve">ਇਹ ਹਵਾਲਾ ਪ੍ਰਭੂ ਲਈ ਸੁੱਖਣਾ ਅਤੇ ਇਸ ਦਾ ਆਦਰ ਕਰਨ ਦੀ ਮਹੱਤਤਾ ਬਾਰੇ ਦੱਸਦਾ ਹੈ।</w:t>
      </w:r>
    </w:p>
    <w:p/>
    <w:p>
      <w:r xmlns:w="http://schemas.openxmlformats.org/wordprocessingml/2006/main">
        <w:t xml:space="preserve">1. "ਇੱਕ ਸੁੱਖਣਾ ਦੀ ਸ਼ਕਤੀ: ਪਰਮੇਸ਼ੁਰ ਨਾਲ ਸਾਡੇ ਵਾਅਦੇ ਨਿਭਾਉਣਾ"</w:t>
      </w:r>
    </w:p>
    <w:p/>
    <w:p>
      <w:r xmlns:w="http://schemas.openxmlformats.org/wordprocessingml/2006/main">
        <w:t xml:space="preserve">2. "ਸਾਡੀਆਂ ਵਚਨਬੱਧਤਾਵਾਂ ਦਾ ਸਨਮਾਨ ਕਰਨਾ: ਸੁੱਖਣਾ ਸੁੱਖਣ ਦਾ ਆਸ਼ੀਰਵਾਦ"</w:t>
      </w:r>
    </w:p>
    <w:p/>
    <w:p>
      <w:r xmlns:w="http://schemas.openxmlformats.org/wordprocessingml/2006/main">
        <w:t xml:space="preserve">1. ਉਪਦੇਸ਼ਕ ਦੀ ਪੋਥੀ 5:4-5 - "ਜਦੋਂ ਤੁਸੀਂ ਪ੍ਰਮਾਤਮਾ ਨੂੰ ਸੁੱਖਣਾ ਦਿੰਦੇ ਹੋ, ਤਾਂ ਉਸਨੂੰ ਪੂਰਾ ਕਰਨ ਵਿੱਚ ਦੇਰ ਨਾ ਕਰੋ। ਉਸਨੂੰ ਮੂਰਖਾਂ ਵਿੱਚ ਕੋਈ ਖੁਸ਼ੀ ਨਹੀਂ ਹੈ; ਆਪਣੀ ਸੁੱਖਣਾ ਪੂਰੀ ਕਰੋ। ਸੁੱਖਣਾ ਨਾ ਖਾਣ ਨਾਲੋਂ ਚੰਗਾ ਹੈ ਕਿ ਸੁੱਖਣਾ ਨਾ ਖਾਓ। "</w:t>
      </w:r>
    </w:p>
    <w:p/>
    <w:p>
      <w:r xmlns:w="http://schemas.openxmlformats.org/wordprocessingml/2006/main">
        <w:t xml:space="preserve">2. ਯਾਕੂਬ 5:12 - "ਪਰ ਸਭ ਤੋਂ ਵੱਧ, ਮੇਰੇ ਭਰਾਵੋ, ਸਵਰਗ ਜਾਂ ਧਰਤੀ ਜਾਂ ਕਿਸੇ ਹੋਰ ਚੀਜ਼ ਦੀ ਸਹੁੰ ਨਾ ਖਾਓ। ਤੁਹਾਡੀ ਹਾਂ ਨੂੰ ਹਾਂ, ਅਤੇ ਤੁਹਾਡੀ ਨਹੀਂ, ਨਹੀਂ, ਜਾਂ ਤੁਹਾਡੀ ਨਿੰਦਾ ਕੀਤੀ ਜਾਵੇਗੀ।"</w:t>
      </w:r>
    </w:p>
    <w:p/>
    <w:p>
      <w:r xmlns:w="http://schemas.openxmlformats.org/wordprocessingml/2006/main">
        <w:t xml:space="preserve">ਲੇਵੀਆਂ ਦੀ ਪੋਥੀ 27:3 ਅਤੇ ਤੇਰਾ ਮੁੱਲ ਵੀਹ ਸਾਲ ਤੋਂ ਲੈ ਕੇ ਸੱਠ ਸਾਲ ਤੱਕ ਦਾ ਹੋਵੇ, ਅਤੇ ਤੇਰਾ ਮੁੱਲ ਪਵਿੱਤਰ ਅਸਥਾਨ ਦੇ ਸ਼ੈਕਲ ਦੇ ਅਨੁਸਾਰ ਚਾਂਦੀ ਦੇ ਪੰਜਾਹ ਸ਼ੈਕੇਲ ਹੋਵੇ।</w:t>
      </w:r>
    </w:p>
    <w:p/>
    <w:p>
      <w:r xmlns:w="http://schemas.openxmlformats.org/wordprocessingml/2006/main">
        <w:t xml:space="preserve">ਲੇਵੀਆਂ ਦੇ ਇਸ ਹਵਾਲੇ ਵਿਚ 20 ਤੋਂ 60 ਸਾਲ ਦੀ ਉਮਰ ਦੇ ਮਰਦ ਦੀ ਕੀਮਤ 50 ਸ਼ੈਕਲ ਚਾਂਦੀ ਹੈ।</w:t>
      </w:r>
    </w:p>
    <w:p/>
    <w:p>
      <w:r xmlns:w="http://schemas.openxmlformats.org/wordprocessingml/2006/main">
        <w:t xml:space="preserve">1. ਸਾਡੇ ਜੀਵਨ ਲਈ ਪਰਮੇਸ਼ੁਰ ਦੇ ਵਾਅਦੇ ਅਤੇ ਯੋਜਨਾਵਾਂ</w:t>
      </w:r>
    </w:p>
    <w:p/>
    <w:p>
      <w:r xmlns:w="http://schemas.openxmlformats.org/wordprocessingml/2006/main">
        <w:t xml:space="preserve">2. ਹਰ ਮਨੁੱਖੀ ਜੀਵਨ ਦੀ ਕੀਮਤ</w:t>
      </w:r>
    </w:p>
    <w:p/>
    <w:p>
      <w:r xmlns:w="http://schemas.openxmlformats.org/wordprocessingml/2006/main">
        <w:t xml:space="preserve">1. ਉਤਪਤ 1:27-28 - ਅਤੇ ਪਰਮੇਸ਼ੁਰ ਨੇ ਮਨੁੱਖ ਨੂੰ ਆਪਣੇ ਸਰੂਪ ਵਿੱਚ ਬਣਾਇਆ, ਪਰਮੇਸ਼ੁਰ ਦੇ ਸਰੂਪ ਵਿੱਚ ਉਸ ਨੇ ਉਸਨੂੰ ਬਣਾਇਆ; ਨਰ ਅਤੇ ਮਾਦਾ ਉਸ ਨੇ ਉਨ੍ਹਾਂ ਨੂੰ ਬਣਾਇਆ ਹੈ।</w:t>
      </w:r>
    </w:p>
    <w:p/>
    <w:p>
      <w:r xmlns:w="http://schemas.openxmlformats.org/wordprocessingml/2006/main">
        <w:t xml:space="preserve">2. ਫ਼ਿਲਿੱਪੀਆਂ 2:3-4 - ਸੁਆਰਥੀ ਲਾਲਸਾ ਜਾਂ ਵਿਅਰਥ ਅਹੰਕਾਰ ਤੋਂ ਕੁਝ ਨਾ ਕਰੋ, ਪਰ ਨਿਮਰਤਾ ਨਾਲ ਦੂਜਿਆਂ ਨੂੰ ਆਪਣੇ ਨਾਲੋਂ ਬਿਹਤਰ ਸਮਝੋ। ਤੁਹਾਡੇ ਵਿੱਚੋਂ ਹਰ ਇੱਕ ਨੂੰ ਨਾ ਸਿਰਫ਼ ਆਪਣੇ ਹਿੱਤਾਂ ਵੱਲ ਧਿਆਨ ਦੇਣਾ ਚਾਹੀਦਾ ਹੈ, ਸਗੋਂ ਦੂਜਿਆਂ ਦੇ ਹਿੱਤਾਂ ਵੱਲ ਵੀ ਧਿਆਨ ਦੇਣਾ ਚਾਹੀਦਾ ਹੈ।</w:t>
      </w:r>
    </w:p>
    <w:p/>
    <w:p>
      <w:r xmlns:w="http://schemas.openxmlformats.org/wordprocessingml/2006/main">
        <w:t xml:space="preserve">ਲੇਵੀਆਂ ਦੀ ਪੋਥੀ 27:4 ਅਤੇ ਜੇ ਇਹ ਔਰਤ ਹੈ, ਤਾਂ ਤੇਰੀ ਕੀਮਤ ਤੀਹ ਸ਼ੈਕਲ ਹੋਵੇਗੀ।</w:t>
      </w:r>
    </w:p>
    <w:p/>
    <w:p>
      <w:r xmlns:w="http://schemas.openxmlformats.org/wordprocessingml/2006/main">
        <w:t xml:space="preserve">ਲੇਵੀਆਂ ਦੀ ਇਹ ਆਇਤ ਦੱਸਦੀ ਹੈ ਕਿ ਜਦੋਂ ਕਿਸੇ ਵਿਅਕਤੀ ਦੀ ਕਦਰ ਕੀਤੀ ਜਾਂਦੀ ਹੈ, ਤਾਂ ਇੱਕ ਔਰਤ ਦੀ ਕੀਮਤ ਤੀਹ ਸ਼ੈਕਲ ਸੀ।</w:t>
      </w:r>
    </w:p>
    <w:p/>
    <w:p>
      <w:r xmlns:w="http://schemas.openxmlformats.org/wordprocessingml/2006/main">
        <w:t xml:space="preserve">1. "ਹਰੇਕ ਵਿਅਕਤੀ ਦਾ ਮੁੱਲ" - ਲਿੰਗ ਦੀ ਪਰਵਾਹ ਕੀਤੇ ਬਿਨਾਂ, ਹਰੇਕ ਵਿਅਕਤੀ ਦੀ ਮਹੱਤਤਾ ਅਤੇ ਮੁੱਲ ਬਾਰੇ ਚਰਚਾ ਕਰਨਾ।</w:t>
      </w:r>
    </w:p>
    <w:p/>
    <w:p>
      <w:r xmlns:w="http://schemas.openxmlformats.org/wordprocessingml/2006/main">
        <w:t xml:space="preserve">2. "ਕਮਿਊਨਿਟੀ ਦੀ ਲਾਗਤ" - ਇੱਕ ਸਿਹਤਮੰਦ ਅਤੇ ਜੀਵੰਤ ਕਮਿਊਨਿਟੀ ਬਣਾਉਣ ਅਤੇ ਬਣਾਈ ਰੱਖਣ ਦੇ ਖਰਚਿਆਂ ਦੀ ਜਾਂਚ ਕਰਨਾ।</w:t>
      </w:r>
    </w:p>
    <w:p/>
    <w:p>
      <w:r xmlns:w="http://schemas.openxmlformats.org/wordprocessingml/2006/main">
        <w:t xml:space="preserve">1. ਕਹਾਉਤਾਂ 31:10-31 - ਇੱਕ ਨੇਕ ਔਰਤ ਦੀ ਕੀਮਤ ਅਤੇ ਸਮਾਜ ਲਈ ਉਸਦੀ ਕੀਮਤ ਬਾਰੇ ਚਰਚਾ ਕਰਨਾ।</w:t>
      </w:r>
    </w:p>
    <w:p/>
    <w:p>
      <w:r xmlns:w="http://schemas.openxmlformats.org/wordprocessingml/2006/main">
        <w:t xml:space="preserve">2. ਯਸਾਯਾਹ 43:4 - ਇਸ ਵਿਚਾਰ ਦੀ ਪੜਚੋਲ ਕਰਨਾ ਕਿ ਪਰਮੇਸ਼ੁਰ ਦੀਆਂ ਨਜ਼ਰਾਂ ਵਿਚ ਹਰੇਕ ਵਿਅਕਤੀ ਦੀ ਬਹੁਤ ਕੀਮਤ ਹੈ।</w:t>
      </w:r>
    </w:p>
    <w:p/>
    <w:p>
      <w:r xmlns:w="http://schemas.openxmlformats.org/wordprocessingml/2006/main">
        <w:t xml:space="preserve">ਲੇਵੀਆਂ ਦੀ ਪੋਥੀ 27:5 ਅਤੇ ਜੇ ਉਹ ਪੰਜ ਸਾਲ ਤੋਂ ਲੈ ਕੇ ਵੀਹ ਸਾਲ ਦੀ ਉਮਰ ਦਾ ਹੋਵੇ, ਤਾਂ ਤੇਰਾ ਮੁੱਲ ਨਰ ਲਈ ਵੀਹ ਸ਼ੈਕੇਲ ਅਤੇ ਇਸਤਰੀ ਲਈ ਦਸ ਸ਼ੈਕੇਲ ਹੈ।</w:t>
      </w:r>
    </w:p>
    <w:p/>
    <w:p>
      <w:r xmlns:w="http://schemas.openxmlformats.org/wordprocessingml/2006/main">
        <w:t xml:space="preserve">ਲੇਵੀਆਂ 27:5 ਦਾ ਇਹ ਹਵਾਲਾ ਦੱਸਦਾ ਹੈ ਕਿ ਕਿਸੇ ਵਿਸ਼ੇਸ਼ ਭੇਟ ਜਾਂ ਸੁੱਖਣਾ ਦੇ ਉਦੇਸ਼ ਲਈ ਵਿਅਕਤੀਆਂ ਦੀ ਕਦਰ ਕਿਵੇਂ ਕਰਨੀ ਹੈ। 5 ਤੋਂ 20 ਸਾਲ ਦੀ ਉਮਰ ਦੇ ਵਿਚਕਾਰ ਇੱਕ ਮਰਦ ਦੀ ਕੀਮਤ 20 ਸ਼ੈਕੇਲ ਅਤੇ ਇੱਕ ਮਾਦਾ ਦੀ 10 ਵਿੱਚ ਹੋਣੀ ਚਾਹੀਦੀ ਹੈ।</w:t>
      </w:r>
    </w:p>
    <w:p/>
    <w:p>
      <w:r xmlns:w="http://schemas.openxmlformats.org/wordprocessingml/2006/main">
        <w:t xml:space="preserve">1. ਰੱਬ ਦਾ ਮੁੱਲ ਪ੍ਰਣਾਲੀ - ਕਿਵੇਂ ਪਰਮਾਤਮਾ ਹਰੇਕ ਵਿਅਕਤੀ ਦੀ ਵੱਖਰੀ ਕਦਰ ਕਰਦਾ ਹੈ</w:t>
      </w:r>
    </w:p>
    <w:p/>
    <w:p>
      <w:r xmlns:w="http://schemas.openxmlformats.org/wordprocessingml/2006/main">
        <w:t xml:space="preserve">2. ਵਿੱਤੀ ਜ਼ਿੰਮੇਵਾਰੀਆਂ - ਸਾਨੂੰ ਪਰਮੇਸ਼ੁਰ ਪ੍ਰਤੀ ਆਪਣੀਆਂ ਵਿੱਤੀ ਜ਼ਿੰਮੇਵਾਰੀਆਂ ਨੂੰ ਕਿਉਂ ਪੂਰਾ ਕਰਨਾ ਚਾਹੀਦਾ ਹੈ</w:t>
      </w:r>
    </w:p>
    <w:p/>
    <w:p>
      <w:r xmlns:w="http://schemas.openxmlformats.org/wordprocessingml/2006/main">
        <w:t xml:space="preserve">1. 1 ਪਤਰਸ 2:9 - "ਪਰ ਤੁਸੀਂ ਇੱਕ ਚੁਣੀ ਹੋਈ ਪੀੜ੍ਹੀ, ਇੱਕ ਸ਼ਾਹੀ ਪੁਜਾਰੀ ਮੰਡਲ, ਇੱਕ ਪਵਿੱਤਰ ਕੌਮ, ਇੱਕ ਅਜੀਬ ਲੋਕ ਹੋ; ਤਾਂ ਜੋ ਤੁਸੀਂ ਉਸ ਦੀ ਉਸਤਤ ਕਰੋ ਜਿਸ ਨੇ ਤੁਹਾਨੂੰ ਹਨੇਰੇ ਵਿੱਚੋਂ ਆਪਣੇ ਸ਼ਾਨਦਾਰ ਚਾਨਣ ਵਿੱਚ ਬੁਲਾਇਆ ਹੈ।"</w:t>
      </w:r>
    </w:p>
    <w:p/>
    <w:p>
      <w:r xmlns:w="http://schemas.openxmlformats.org/wordprocessingml/2006/main">
        <w:t xml:space="preserve">2. ਕਹਾਉਤਾਂ 22:1 - "ਵੱਡੀ ਦੌਲਤ ਨਾਲੋਂ ਚੰਗਾ ਨਾਮ ਚੁਣਿਆ ਜਾਣਾ, ਅਤੇ ਚਾਂਦੀ ਅਤੇ ਸੋਨੇ ਨਾਲੋਂ ਪਿਆਰੀ ਮਿਹਰਬਾਨੀ ਹੈ।"</w:t>
      </w:r>
    </w:p>
    <w:p/>
    <w:p>
      <w:r xmlns:w="http://schemas.openxmlformats.org/wordprocessingml/2006/main">
        <w:t xml:space="preserve">ਲੇਵੀਆਂ ਦੀ ਪੋਥੀ 27:6 ਅਤੇ ਜੇ ਉਹ ਇੱਕ ਮਹੀਨੇ ਤੋਂ ਲੈ ਕੇ ਪੰਜ ਸਾਲ ਤੱਕ ਦੀ ਹੋਵੇ, ਤਾਂ ਤੇਰੀ ਕੀਮਤ ਮਰਦ ਲਈ ਚਾਂਦੀ ਦੇ ਪੰਜ ਸ਼ੈਕੇਲ ਅਤੇ ਇਸਤਰੀ ਲਈ ਤੇਰੀ ਕੀਮਤ ਚਾਂਦੀ ਦੇ ਤਿੰਨ ਸ਼ੈਕੇਲ ਹੈ।</w:t>
      </w:r>
    </w:p>
    <w:p/>
    <w:p>
      <w:r xmlns:w="http://schemas.openxmlformats.org/wordprocessingml/2006/main">
        <w:t xml:space="preserve">ਇਹ ਹਵਾਲੇ ਉਮਰ ਅਤੇ ਲਿੰਗ ਦੇ ਅਨੁਸਾਰ ਇੱਕ ਵਿਅਕਤੀ ਦੇ ਮੁੱਲ ਦੇ ਅੰਦਾਜ਼ੇ ਦੀ ਰੂਪਰੇਖਾ ਦਿੰਦਾ ਹੈ।</w:t>
      </w:r>
    </w:p>
    <w:p/>
    <w:p>
      <w:r xmlns:w="http://schemas.openxmlformats.org/wordprocessingml/2006/main">
        <w:t xml:space="preserve">1. ਹਰੇਕ ਆਤਮਾ ਦਾ ਮੁੱਲ: ਲੇਵੀਆਂ 27:6 ਦੇ ਅਰਥ ਦੀ ਪੜਚੋਲ ਕਰਨਾ</w:t>
      </w:r>
    </w:p>
    <w:p/>
    <w:p>
      <w:r xmlns:w="http://schemas.openxmlformats.org/wordprocessingml/2006/main">
        <w:t xml:space="preserve">2. ਜੀਵਨ ਦੀ ਕੀਮਤ: ਤੌਰਾਤ ਵਿੱਚ ਲੋਕਾਂ ਦੇ ਮੁੱਲ ਦਾ ਅਧਿਐਨ</w:t>
      </w:r>
    </w:p>
    <w:p/>
    <w:p>
      <w:r xmlns:w="http://schemas.openxmlformats.org/wordprocessingml/2006/main">
        <w:t xml:space="preserve">1. ਕਹਾਉਤਾਂ 27:19, "ਜਿਵੇਂ ਪਾਣੀ ਵਿੱਚ ਚਿਹਰਾ ਚਿਹਰੇ ਨੂੰ ਜਵਾਬ ਦਿੰਦਾ ਹੈ, ਉਸੇ ਤਰ੍ਹਾਂ ਮਨੁੱਖ ਦਾ ਦਿਲ ਮਨੁੱਖ ਨੂੰ ਜਵਾਬ ਦਿੰਦਾ ਹੈ।"</w:t>
      </w:r>
    </w:p>
    <w:p/>
    <w:p>
      <w:r xmlns:w="http://schemas.openxmlformats.org/wordprocessingml/2006/main">
        <w:t xml:space="preserve">2. ਜ਼ਬੂਰ 139: 17-18, "ਹੇ ਪਰਮੇਸ਼ੁਰ, ਤੇਰੇ ਵਿਚਾਰ ਮੇਰੇ ਲਈ ਵੀ ਕਿੰਨੇ ਕੀਮਤੀ ਹਨ! ਉਹਨਾਂ ਦਾ ਜੋੜ ਕਿੰਨਾ ਵੱਡਾ ਹੈ! ਜੇ ਮੈਂ ਉਹਨਾਂ ਨੂੰ ਗਿਣਾਂ, ਤਾਂ ਉਹ ਰੇਤ ਨਾਲੋਂ ਵੱਧ ਗਿਣਤੀ ਵਿੱਚ ਹਨ: ਜਦੋਂ ਮੈਂ ਜਾਗਦਾ ਹਾਂ, ਮੈਂ ਮੈਂ ਅਜੇ ਵੀ ਤੇਰੇ ਨਾਲ ਹਾਂ।"</w:t>
      </w:r>
    </w:p>
    <w:p/>
    <w:p>
      <w:r xmlns:w="http://schemas.openxmlformats.org/wordprocessingml/2006/main">
        <w:t xml:space="preserve">ਲੇਵੀਆਂ 27:7 ਅਤੇ ਜੇ ਇਹ ਸੱਠ ਸਾਲ ਜਾਂ ਇਸ ਤੋਂ ਵੱਧ ਉਮਰ ਦਾ ਹੋਵੇ; ਜੇਕਰ ਇਹ ਇੱਕ ਮਰਦ ਹੈ, ਤਾਂ ਤੁਹਾਡੀ ਕੀਮਤ ਪੰਦਰਾਂ ਸ਼ੈਕੇਲ ਅਤੇ ਔਰਤ ਲਈ ਦਸ ਸ਼ੈਕੇਲ ਹੋਵੇਗੀ।</w:t>
      </w:r>
    </w:p>
    <w:p/>
    <w:p>
      <w:r xmlns:w="http://schemas.openxmlformats.org/wordprocessingml/2006/main">
        <w:t xml:space="preserve">ਇਹ ਹਵਾਲੇ 60 ਸਾਲ ਜਾਂ ਇਸ ਤੋਂ ਵੱਧ ਉਮਰ ਦੇ ਵਿਅਕਤੀ ਦੇ ਮੁੱਲ ਦੀ ਰੂਪਰੇਖਾ ਦਿੰਦਾ ਹੈ, ਇੱਕ ਮਰਦ ਲਈ 15 ਸ਼ੈਕੇਲ ਅਤੇ ਇੱਕ ਔਰਤ ਲਈ 10 ਸ਼ੇਕੇਲ ਦੇ ਅੰਦਾਜ਼ੇ ਨਾਲ।</w:t>
      </w:r>
    </w:p>
    <w:p/>
    <w:p>
      <w:r xmlns:w="http://schemas.openxmlformats.org/wordprocessingml/2006/main">
        <w:t xml:space="preserve">1. ਉਮਰ ਦਾ ਮੁੱਲ: ਲੇਵੀਆਂ 27:7 'ਤੇ ਪ੍ਰਤੀਬਿੰਬ</w:t>
      </w:r>
    </w:p>
    <w:p/>
    <w:p>
      <w:r xmlns:w="http://schemas.openxmlformats.org/wordprocessingml/2006/main">
        <w:t xml:space="preserve">2. ਸਾਡੇ ਬਜ਼ੁਰਗਾਂ ਵਿੱਚ ਨਿਵੇਸ਼ ਕਰਨਾ: ਲੇਵੀਆਂ ਦੀ ਬੁੱਧੀ 27:7</w:t>
      </w:r>
    </w:p>
    <w:p/>
    <w:p>
      <w:r xmlns:w="http://schemas.openxmlformats.org/wordprocessingml/2006/main">
        <w:t xml:space="preserve">1. ਬਿਵਸਥਾ ਸਾਰ 15:12-15 - 60 ਸਾਲ ਅਤੇ ਇਸ ਤੋਂ ਵੱਧ ਉਮਰ ਦੇ ਲੋਕਾਂ ਦਾ ਆਦਰ ਅਤੇ ਦੇਖਭਾਲ ਕਰਨ ਲਈ ਪਰਮੇਸ਼ੁਰ ਦੇ ਹੁਕਮਾਂ 'ਤੇ ਪ੍ਰਤੀਬਿੰਬ।</w:t>
      </w:r>
    </w:p>
    <w:p/>
    <w:p>
      <w:r xmlns:w="http://schemas.openxmlformats.org/wordprocessingml/2006/main">
        <w:t xml:space="preserve">2. ਕਹਾਉਤਾਂ 16:31 - ਬੁੱਧੀ ਅਤੇ ਅਨੁਭਵ ਦੇ ਮੁੱਲ 'ਤੇ ਪ੍ਰਤੀਬਿੰਬ ਜੋ ਉਮਰ ਦੇ ਨਾਲ ਆਉਂਦਾ ਹੈ।</w:t>
      </w:r>
    </w:p>
    <w:p/>
    <w:p>
      <w:r xmlns:w="http://schemas.openxmlformats.org/wordprocessingml/2006/main">
        <w:t xml:space="preserve">ਲੇਵੀਆਂ 27:8 ਪਰ ਜੇ ਉਹ ਤੁਹਾਡੇ ਅੰਦਾਜ਼ੇ ਨਾਲੋਂ ਗਰੀਬ ਹੈ, ਤਾਂ ਉਹ ਆਪਣੇ ਆਪ ਨੂੰ ਜਾਜਕ ਦੇ ਅੱਗੇ ਪੇਸ਼ ਕਰੇ ਅਤੇ ਜਾਜਕ ਉਸ ਦੀ ਕਦਰ ਕਰੇਗਾ। ਉਸ ਦੀ ਯੋਗਤਾ ਅਨੁਸਾਰ ਜਿਸ ਨੇ ਸੁੱਖਣਾ ਖਾਧੀ ਸੀ, ਜਾਜਕ ਉਸ ਦੀ ਕਦਰ ਕਰੇਗਾ।</w:t>
      </w:r>
    </w:p>
    <w:p/>
    <w:p>
      <w:r xmlns:w="http://schemas.openxmlformats.org/wordprocessingml/2006/main">
        <w:t xml:space="preserve">ਇੱਕ ਵਿਅਕਤੀ ਜਿਸਨੇ ਪ੍ਰਮਾਤਮਾ ਲਈ ਸੁੱਖਣਾ ਖਾਧੀ ਹੈ ਪਰ ਆਰਥਿਕ ਤੰਗੀ ਕਾਰਨ ਇਸਨੂੰ ਪੂਰਾ ਕਰਨ ਵਿੱਚ ਅਸਮਰੱਥ ਹੈ, ਉਹ ਆਪਣੇ ਆਪ ਨੂੰ ਇੱਕ ਪੁਜਾਰੀ ਕੋਲ ਪੇਸ਼ ਕਰ ਸਕਦਾ ਹੈ ਜੋ ਉਸ ਵਿਅਕਤੀ ਦੀ ਸੁੱਖਣਾ ਪੂਰੀ ਕਰਨ ਦੀ ਯੋਗਤਾ ਦਾ ਮੁਲਾਂਕਣ ਕਰੇਗਾ।</w:t>
      </w:r>
    </w:p>
    <w:p/>
    <w:p>
      <w:r xmlns:w="http://schemas.openxmlformats.org/wordprocessingml/2006/main">
        <w:t xml:space="preserve">1. ਸੁੱਖਣਾ ਦੀ ਸ਼ਕਤੀ - ਸੁੱਖਣਾ ਦੀ ਗੰਭੀਰਤਾ ਅਤੇ ਇਸ ਨੂੰ ਪੂਰਾ ਕਰਨ ਵਿੱਚ ਅਸਫਲ ਰਹਿਣ ਦੇ ਨਤੀਜਿਆਂ ਦੀ ਪੜਚੋਲ।</w:t>
      </w:r>
    </w:p>
    <w:p/>
    <w:p>
      <w:r xmlns:w="http://schemas.openxmlformats.org/wordprocessingml/2006/main">
        <w:t xml:space="preserve">2. ਪ੍ਰਮਾਤਮਾ ਦੇ ਪ੍ਰਬੰਧ - ਕਿਵੇਂ ਪ੍ਰਮਾਤਮਾ ਸਾਨੂੰ ਆਰਥਿਕ ਤੰਗੀ ਦਾ ਸਾਹਮਣਾ ਕਰਦੇ ਹੋਏ ਵੀ ਸਾਡੇ ਵਾਅਦੇ ਪੂਰੇ ਕਰਨ ਦੇ ਸਾਧਨ ਪ੍ਰਦਾਨ ਕਰਦਾ ਹੈ।</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ਕਹਾਉਤਾਂ 20:25 - ਕਾਹਲੀ ਕਸਮ ਖਾਣੀ ਅਤੇ ਬਾਅਦ ਵਿੱਚ ਕਿਸੇ ਦੀਆਂ ਗੱਲਾਂ 'ਤੇ ਵਿਚਾਰ ਨਾ ਕਰਨਾ ਇੱਕ ਫੰਦਾ ਹੈ।</w:t>
      </w:r>
    </w:p>
    <w:p/>
    <w:p>
      <w:r xmlns:w="http://schemas.openxmlformats.org/wordprocessingml/2006/main">
        <w:t xml:space="preserve">ਲੇਵੀਆਂ ਦੀ ਪੋਥੀ 27:9 ਅਤੇ ਜੇ ਉਹ ਜਾਨਵਰ ਹੋਵੇ ਜਿਸ ਤੋਂ ਮਨੁੱਖ ਯਹੋਵਾਹ ਲਈ ਭੇਟਾ ਲਿਆਉਂਦੇ ਹਨ, ਤਾਂ ਉਹ ਸਭ ਕੁਝ ਜੋ ਕੋਈ ਅਜਿਹਾ ਮਨੁੱਖ ਯਹੋਵਾਹ ਨੂੰ ਦਿੰਦਾ ਹੈ ਪਵਿੱਤਰ ਹੋਵੇਗਾ।</w:t>
      </w:r>
    </w:p>
    <w:p/>
    <w:p>
      <w:r xmlns:w="http://schemas.openxmlformats.org/wordprocessingml/2006/main">
        <w:t xml:space="preserve">ਯਹੋਵਾਹ ਨੂੰ ਭੇਟਾ ਲਿਆਉਣ ਵੇਲੇ, ਇਹ ਪਵਿੱਤਰ ਹੋਣਾ ਚਾਹੀਦਾ ਹੈ ਅਤੇ ਪ੍ਰਭੂ ਦੁਆਰਾ ਸਵੀਕਾਰ ਕੀਤਾ ਜਾਣਾ ਚਾਹੀਦਾ ਹੈ।</w:t>
      </w:r>
    </w:p>
    <w:p/>
    <w:p>
      <w:r xmlns:w="http://schemas.openxmlformats.org/wordprocessingml/2006/main">
        <w:t xml:space="preserve">1. ਪਵਿੱਤਰਤਾ ਨਾਲ ਪ੍ਰਭੂ ਨੂੰ ਭੇਟ ਕਰਨ ਦੀ ਮਹੱਤਤਾ</w:t>
      </w:r>
    </w:p>
    <w:p/>
    <w:p>
      <w:r xmlns:w="http://schemas.openxmlformats.org/wordprocessingml/2006/main">
        <w:t xml:space="preserve">2. ਪਵਿੱਤਰਤਾ ਨਾਲ ਪ੍ਰਭੂ ਨੂੰ ਭੇਟ ਕਰਨ ਦੀ ਮਹੱਤਤਾ</w:t>
      </w:r>
    </w:p>
    <w:p/>
    <w:p>
      <w:r xmlns:w="http://schemas.openxmlformats.org/wordprocessingml/2006/main">
        <w:t xml:space="preserve">1. ਇਬਰਾਨੀਆਂ 13:15-16 - ਇਸ ਲਈ, ਯਿਸੂ ਦੇ ਜ਼ਰੀਏ,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ਮਲਾਕੀ 3:3 - ਉਹ ਚਾਂਦੀ ਨੂੰ ਸ਼ੁੱਧ ਕਰਨ ਵਾਲੇ ਅਤੇ ਸ਼ੁੱਧ ਕਰਨ ਵਾਲੇ ਵਜੋਂ ਬੈਠੇਗਾ; ਉਹ ਲੇਵੀਆਂ ਨੂੰ ਸ਼ੁੱਧ ਕਰੇਗਾ ਅਤੇ ਉਨ੍ਹਾਂ ਨੂੰ ਸੋਨੇ ਅਤੇ ਚਾਂਦੀ ਵਾਂਗ ਸ਼ੁੱਧ ਕਰੇਗਾ। ਫ਼ੇਰ ਯਹੋਵਾਹ ਕੋਲ ਅਜਿਹੇ ਆਦਮੀ ਹੋਣਗੇ ਜੋ ਧਾਰਮਿਕਤਾ ਵਿੱਚ ਭੇਟਾ ਲਿਆਉਣਗੇ।</w:t>
      </w:r>
    </w:p>
    <w:p/>
    <w:p>
      <w:r xmlns:w="http://schemas.openxmlformats.org/wordprocessingml/2006/main">
        <w:t xml:space="preserve">ਲੇਵੀਆਂ ਦੀ ਪੋਥੀ 27:10 ਉਹ ਨਾ ਇਸ ਨੂੰ ਬਦਲੇਗਾ, ਨਾ ਬਦਲੇਗਾ, ਮਾੜੇ ਲਈ ਚੰਗਾ, ਜਾਂ ਚੰਗੇ ਲਈ ਮਾੜਾ; ਅਤੇ ਜੇ ਉਹ ਜਾਨਵਰ ਨੂੰ ਜਾਨਵਰ ਦੇ ਬਦਲੇ ਬਦਲ ਦਿੰਦਾ ਹੈ, ਤਾਂ ਉਹ ਅਤੇ ਉਸ ਦਾ ਬਦਲਾ ਪਵਿੱਤਰ ਹੋਵੇਗਾ।</w:t>
      </w:r>
    </w:p>
    <w:p/>
    <w:p>
      <w:r xmlns:w="http://schemas.openxmlformats.org/wordprocessingml/2006/main">
        <w:t xml:space="preserve">ਇਹ ਹਵਾਲਾ ਇੱਕ ਚੀਜ਼ ਨੂੰ ਦੂਜੀ ਲਈ ਬਦਲਣ ਦੀ ਗੱਲ ਨਹੀਂ ਕਰਦਾ ਹੈ, ਸਗੋਂ ਇਸਨੂੰ ਜਿਵੇਂ ਕਿ ਇਹ ਹੈ ਸਵੀਕਾਰ ਕਰਨ ਬਾਰੇ ਬੋਲਦਾ ਹੈ।</w:t>
      </w:r>
    </w:p>
    <w:p/>
    <w:p>
      <w:r xmlns:w="http://schemas.openxmlformats.org/wordprocessingml/2006/main">
        <w:t xml:space="preserve">1. ਸਵੀਕ੍ਰਿਤੀ ਵਿੱਚ ਬਰਕਤ: ਨਾ ਬਦਲਣਯੋਗ ਨੂੰ ਗਲੇ ਲਗਾਉਣਾ ਸਿੱਖਣਾ</w:t>
      </w:r>
    </w:p>
    <w:p/>
    <w:p>
      <w:r xmlns:w="http://schemas.openxmlformats.org/wordprocessingml/2006/main">
        <w:t xml:space="preserve">2. ਵਫ਼ਾਦਾਰੀ ਦਾ ਮੁੱਲ: ਤੁਹਾਡੇ ਕੋਲ ਜੋ ਹੈ ਉਸ ਲਈ ਸੱਚੇ ਰਹਿਣਾ</w:t>
      </w:r>
    </w:p>
    <w:p/>
    <w:p>
      <w:r xmlns:w="http://schemas.openxmlformats.org/wordprocessingml/2006/main">
        <w:t xml:space="preserve">1. ਰੋਮੀਆਂ 12:2 - ਇਸ ਸੰਸਾਰ ਦੇ ਨਮੂਨੇ ਦੇ ਅਨੁਕੂਲ ਨਾ ਬਣੋ, ਪਰ ਆਪਣੇ ਮਨਾਂ ਦੇ ਨਵੀਨੀਕਰਨ ਦੁਆਰਾ ਬਦਲੋ, ਤਾਂ ਜੋ ਤੁਸੀਂ ਜਾਣ ਸਕੋ ਕਿ ਪਰਮੇਸ਼ੁਰ ਦੀ ਇੱਛਾ ਕੀ ਹੈ - ਕੀ ਚੰਗੀ ਅਤੇ ਸਵੀਕਾਰਯੋਗ ਅਤੇ ਸੰਪੂਰਨ ਹੈ.</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ਲੇਵੀਆਂ ਦੀ ਪੋਥੀ 27:11 ਅਤੇ ਜੇਕਰ ਕੋਈ ਅਸ਼ੁੱਧ ਦਰਿੰਦਾ ਹੋਵੇ ਜਿਸ ਦੀ ਉਹ ਯਹੋਵਾਹ ਨੂੰ ਭੇਟ ਨਹੀਂ ਚੜ੍ਹਾਉਂਦੇ, ਤਾਂ ਉਹ ਉਸ ਦਰਿੰਦੇ ਨੂੰ ਜਾਜਕ ਦੇ ਅੱਗੇ ਪੇਸ਼ ਕਰੇ।</w:t>
      </w:r>
    </w:p>
    <w:p/>
    <w:p>
      <w:r xmlns:w="http://schemas.openxmlformats.org/wordprocessingml/2006/main">
        <w:t xml:space="preserve">ਇੱਕ ਵਿਅਕਤੀ ਨੂੰ ਇੱਕ ਅਸ਼ੁੱਧ ਜਾਨਵਰ ਨੂੰ ਜਾਜਕ ਨੂੰ ਭੇਟ ਕਰਨਾ ਚਾਹੀਦਾ ਹੈ ਜੇਕਰ ਉਹ ਉਸਨੂੰ ਯਹੋਵਾਹ ਨੂੰ ਬਲੀ ਵਜੋਂ ਨਹੀਂ ਚੜ੍ਹਾਉਂਦੇ।</w:t>
      </w:r>
    </w:p>
    <w:p/>
    <w:p>
      <w:r xmlns:w="http://schemas.openxmlformats.org/wordprocessingml/2006/main">
        <w:t xml:space="preserve">1. ਕੁਰਬਾਨੀ ਦੀ ਸ਼ਕਤੀ: ਨਿਰਸੁਆਰਥ ਦੇਣ ਨਾਲ ਪ੍ਰਭੂ ਦਾ ਆਦਰ ਕਿਵੇਂ ਕਰਨਾ ਹੈ</w:t>
      </w:r>
    </w:p>
    <w:p/>
    <w:p>
      <w:r xmlns:w="http://schemas.openxmlformats.org/wordprocessingml/2006/main">
        <w:t xml:space="preserve">2. ਪ੍ਰਭੂ ਨੂੰ ਮੰਨਣ ਦੀ ਮਹੱਤਤਾ: ਸਾਨੂੰ ਆਪਣੇ ਆਪ ਨੂੰ ਉਸ ਅੱਗੇ ਕਿਉਂ ਪੇਸ਼ ਕਰਨਾ ਚਾਹੀਦਾ ਹੈ</w:t>
      </w:r>
    </w:p>
    <w:p/>
    <w:p>
      <w:r xmlns:w="http://schemas.openxmlformats.org/wordprocessingml/2006/main">
        <w:t xml:space="preserve">1. ਫਿਲਪੀਆਂ 4:18-19: ਮੈਨੂੰ ਪੂਰਾ ਭੁਗਤਾਨ ਅਤੇ ਹੋਰ ਬਹੁਤ ਕੁਝ ਮਿਲ ਗਿਆ ਹੈ। ਇਪਾਫ੍ਰੋਡੀਟਸ ਤੋਂ ਤੁਹਾਡੇ ਦੁਆਰਾ ਭੇਜੇ ਗਏ ਤੋਹਫ਼ੇ, ਇੱਕ ਸੁਗੰਧਤ ਭੇਟ, ਪਰਮੇਸ਼ੁਰ ਨੂੰ ਪ੍ਰਵਾਨ ਅਤੇ ਪ੍ਰਸੰਨ ਕਰਨ ਯੋਗ ਬਲੀਦਾਨ ਪ੍ਰਾਪਤ ਕਰਕੇ, ਮੈਨੂੰ ਚੰਗੀ ਤਰ੍ਹਾਂ ਸਪਲਾਈ ਕੀਤਾ ਗਿਆ ਹੈ.</w:t>
      </w:r>
    </w:p>
    <w:p/>
    <w:p>
      <w:r xmlns:w="http://schemas.openxmlformats.org/wordprocessingml/2006/main">
        <w:t xml:space="preserve">2. ਰੋਮੀਆਂ 12:1-2: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ਲੇਵੀਆਂ 27:12 ਅਤੇ ਜਾਜਕ ਉਸ ਦੀ ਕਦਰ ਕਰੇ, ਭਾਵੇਂ ਉਹ ਚੰਗਾ ਹੋਵੇ ਜਾਂ ਮਾੜਾ, ਜਿਵੇਂ ਤੁਸੀਂ ਇਸ ਦੀ ਕਦਰ ਕਰਦੇ ਹੋ, ਜੋ ਜਾਜਕ ਹੈ, ਉਸੇ ਤਰ੍ਹਾਂ ਹੀ ਹੋਵੇਗਾ।</w:t>
      </w:r>
    </w:p>
    <w:p/>
    <w:p>
      <w:r xmlns:w="http://schemas.openxmlformats.org/wordprocessingml/2006/main">
        <w:t xml:space="preserve">ਇੱਕ ਪੁਜਾਰੀ ਕਿਸੇ ਵਿਅਕਤੀ ਜਾਂ ਵਸਤੂ ਦੇ ਮੁੱਲ ਦਾ ਮੁਲਾਂਕਣ ਕਰਨ ਲਈ ਜ਼ਿੰਮੇਵਾਰ ਹੁੰਦਾ ਹੈ ਕਿ ਕੀ ਇਹ ਚੰਗਾ ਹੈ ਜਾਂ ਮਾੜਾ।</w:t>
      </w:r>
    </w:p>
    <w:p/>
    <w:p>
      <w:r xmlns:w="http://schemas.openxmlformats.org/wordprocessingml/2006/main">
        <w:t xml:space="preserve">1. ਪਰਮੇਸ਼ੁਰ ਨੇ ਸਾਨੂੰ ਦੂਜਿਆਂ ਅਤੇ ਆਪਣੇ ਆਪ ਦੇ ਮੁੱਲ ਦਾ ਮੁਲਾਂਕਣ ਕਰਨ ਦੀ ਜ਼ਿੰਮੇਵਾਰੀ ਸੌਂਪੀ ਹੈ।</w:t>
      </w:r>
    </w:p>
    <w:p/>
    <w:p>
      <w:r xmlns:w="http://schemas.openxmlformats.org/wordprocessingml/2006/main">
        <w:t xml:space="preserve">2. ਪਰਮੇਸ਼ੁਰ ਦੁਆਰਾ ਸਾਡੇ ਲਈ ਨਿਰਧਾਰਿਤ ਮਿਆਰਾਂ ਅਤੇ ਕਦਰਾਂ-ਕੀਮਤਾਂ ਦੇ ਅਨੁਸਾਰ ਜੀਉਣ ਦੀ ਮਹੱਤਤਾ।</w:t>
      </w:r>
    </w:p>
    <w:p/>
    <w:p>
      <w:r xmlns:w="http://schemas.openxmlformats.org/wordprocessingml/2006/main">
        <w:t xml:space="preserve">1. ਕਹਾਉਤਾਂ 14:12 - ਇੱਕ ਅਜਿਹਾ ਤਰੀਕਾ ਹੈ ਜੋ ਸਹੀ ਜਾਪਦਾ ਹੈ, ਪਰ ਅੰਤ ਵਿੱਚ ਇਹ ਮੌਤ ਵੱਲ ਲੈ ਜਾਂਦਾ ਹੈ।</w:t>
      </w:r>
    </w:p>
    <w:p/>
    <w:p>
      <w:r xmlns:w="http://schemas.openxmlformats.org/wordprocessingml/2006/main">
        <w:t xml:space="preserve">2. 1 ਯੂਹੰਨਾ 4:7 - ਪਿਆਰੇ, ਆਓ ਆਪਾਂ ਇੱਕ ਦੂਜੇ ਨੂੰ ਪਿਆਰ ਕਰੀਏ, ਕਿਉਂਕਿ ਪਿਆਰ ਪਰਮੇਸ਼ੁਰ ਵੱਲੋਂ ਹੈ, ਅਤੇ ਜੋ ਕੋਈ ਪਿਆਰ ਕਰਦਾ ਹੈ ਉਹ ਪਰਮੇਸ਼ੁਰ ਤੋਂ ਪੈਦਾ ਹੋਇਆ ਹੈ ਅਤੇ ਪਰਮੇਸ਼ੁਰ ਨੂੰ ਜਾਣਦਾ ਹੈ।</w:t>
      </w:r>
    </w:p>
    <w:p/>
    <w:p>
      <w:r xmlns:w="http://schemas.openxmlformats.org/wordprocessingml/2006/main">
        <w:t xml:space="preserve">ਲੇਵੀਆਂ 27:13 ਪਰ ਜੇ ਉਹ ਇਸ ਨੂੰ ਛੁਡਾਉਣਾ ਚਾਹੁੰਦਾ ਹੈ, ਤਾਂ ਉਹ ਤੁਹਾਡੇ ਅਨੁਮਾਨ ਵਿੱਚ ਪੰਜਵਾਂ ਹਿੱਸਾ ਜੋੜ ਦੇਵੇਗਾ।</w:t>
      </w:r>
    </w:p>
    <w:p/>
    <w:p>
      <w:r xmlns:w="http://schemas.openxmlformats.org/wordprocessingml/2006/main">
        <w:t xml:space="preserve">ਜੇਕਰ ਕੋਈ ਵਿਅਕਤੀ ਆਪਣੀ ਕੋਈ ਚੀਜ਼ ਰੀਡੀਮ ਕਰਨਾ ਚਾਹੁੰਦਾ ਹੈ, ਤਾਂ ਉਸਨੂੰ ਅਸਲ ਅੰਦਾਜ਼ੇ ਵਿੱਚ ਪੰਜਵਾਂ ਹਿੱਸਾ ਜੋੜਨਾ ਚਾਹੀਦਾ ਹੈ।</w:t>
      </w:r>
    </w:p>
    <w:p/>
    <w:p>
      <w:r xmlns:w="http://schemas.openxmlformats.org/wordprocessingml/2006/main">
        <w:t xml:space="preserve">1. ਪਰਮੇਸ਼ੁਰ ਦੀ ਉਦਾਰਤਾ: ਅਸੀਂ ਦੂਜਿਆਂ ਨੂੰ ਹੋਰ ਕਿਵੇਂ ਦੇ ਸਕਦੇ ਹਾਂ</w:t>
      </w:r>
    </w:p>
    <w:p/>
    <w:p>
      <w:r xmlns:w="http://schemas.openxmlformats.org/wordprocessingml/2006/main">
        <w:t xml:space="preserve">2. ਮੁਕਤੀ ਦੀ ਸ਼ਕਤੀ: ਅਸੀਂ ਉਨ੍ਹਾਂ ਚੀਜ਼ਾਂ ਤੋਂ ਕਿਵੇਂ ਮੁਕਤ ਹੋ ਸਕਦੇ ਹਾਂ ਜੋ ਸਾਨੂੰ ਬੰਨ੍ਹਦੀਆਂ ਹਨ</w:t>
      </w:r>
    </w:p>
    <w:p/>
    <w:p>
      <w:r xmlns:w="http://schemas.openxmlformats.org/wordprocessingml/2006/main">
        <w:t xml:space="preserve">1. 2 ਕੁਰਿੰਥੀਆਂ 9:6-8 -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ਲੇਵੀਆਂ ਦੀ ਪੋਥੀ 27:14 ਅਤੇ ਜਦੋਂ ਕੋਈ ਮਨੁੱਖ ਆਪਣੇ ਘਰ ਨੂੰ ਯਹੋਵਾਹ ਲਈ ਪਵਿੱਤਰ ਕਰਨ ਲਈ ਪਵਿੱਤਰ ਕਰੇ, ਤਾਂ ਜਾਜਕ ਉਸ ਦਾ ਮੁਲਾਂਕਣ ਕਰੇ, ਭਾਵੇਂ ਉਹ ਚੰਗਾ ਹੈ ਜਾਂ ਮਾੜਾ, ਜਿਵੇਂ ਜਾਜਕ ਉਸ ਦਾ ਮੁਲਾਂਕਣ ਕਰੇਗਾ, ਉਸੇ ਤਰ੍ਹਾਂ ਹੀ ਉਹ ਖੜਾ ਰਹੇਗਾ।</w:t>
      </w:r>
    </w:p>
    <w:p/>
    <w:p>
      <w:r xmlns:w="http://schemas.openxmlformats.org/wordprocessingml/2006/main">
        <w:t xml:space="preserve">ਇੱਕ ਆਦਮੀ ਆਪਣੇ ਘਰ ਨੂੰ ਯਹੋਵਾਹ ਲਈ ਪਵਿੱਤਰ ਹੋਣ ਲਈ ਪਵਿੱਤਰ ਕਰ ਸਕਦਾ ਹੈ, ਅਤੇ ਇੱਕ ਪੁਜਾਰੀ ਫਿਰ ਮੁਲਾਂਕਣ ਕਰੇਗਾ ਕਿ ਇਹ ਚੰਗਾ ਹੈ ਜਾਂ ਬੁਰਾ। ਪੁਜਾਰੀ ਦਾ ਮੁਲਾਂਕਣ ਘਰ ਦੀ ਸਥਿਤੀ ਨੂੰ ਨਿਰਧਾਰਤ ਕਰੇਗਾ।</w:t>
      </w:r>
    </w:p>
    <w:p/>
    <w:p>
      <w:r xmlns:w="http://schemas.openxmlformats.org/wordprocessingml/2006/main">
        <w:t xml:space="preserve">1. ਪਵਿੱਤਰਤਾ ਦੀ ਸ਼ਕਤੀ: ਇੱਕ ਘਰ ਨੂੰ ਪਵਿੱਤਰ ਕਰਨਾ ਇਸ ਨੂੰ ਪਰਮੇਸ਼ੁਰ ਦੇ ਨੇੜੇ ਕਿਵੇਂ ਲਿਆ ਸਕਦਾ ਹੈ।</w:t>
      </w:r>
    </w:p>
    <w:p/>
    <w:p>
      <w:r xmlns:w="http://schemas.openxmlformats.org/wordprocessingml/2006/main">
        <w:t xml:space="preserve">2. ਮਾਰਗਦਰਸ਼ਨ ਦੀ ਲੋੜ: ਪਵਿੱਤਰਤਾ ਦੀ ਮੰਗ ਕਰਦੇ ਸਮੇਂ ਪੁਜਾਰੀ ਦੀ ਸਲਾਹ ਲੈਣੀ ਕਿਉਂ ਜ਼ਰੂਰੀ ਹੈ।</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ਅਫ਼ਸੀਆਂ 2:19-22 - ਇਸ ਲਈ, ਹੁਣ, ਤੁਸੀਂ ਹੁਣ ਪਰਦੇਸੀ ਅਤੇ ਪਰਦੇਸੀ ਨਹੀਂ ਹੋ, ਪਰ ਸੰਤਾਂ ਅਤੇ ਪਰਮੇਸ਼ੁਰ ਦੇ ਘਰ ਦੇ ਮੈਂਬਰਾਂ ਦੇ ਨਾਲ ਦੇ ਨਾਗਰਿਕ ਹੋ, ਜੋ ਕਿ ਰਸੂਲਾਂ ਅਤੇ ਨਬੀਆਂ ਦੀ ਨੀਂਹ 'ਤੇ ਬਣਾਇਆ ਗਿਆ ਹੈ, ਯਿਸੂ ਮਸੀਹ ਖੁਦ। ਮੁੱਖ ਖੂੰਜੇ ਦਾ ਪੱਥਰ ਹੋਣ ਕਰਕੇ, ਜਿਸ ਵਿੱਚ ਸਾਰੀ ਇਮਾਰਤ, ਇੱਕਠੇ ਹੋ ਕੇ, ਪ੍ਰਭੂ ਵਿੱਚ ਇੱਕ ਪਵਿੱਤਰ ਮੰਦਰ ਬਣ ਜਾਂਦੀ ਹੈ, ਜਿਸ ਵਿੱਚ ਤੁਸੀਂ ਵੀ ਆਤਮਾ ਵਿੱਚ ਪਰਮੇਸ਼ੁਰ ਦੇ ਨਿਵਾਸ ਸਥਾਨ ਲਈ ਇਕੱਠੇ ਬਣਾਏ ਜਾ ਰਹੇ ਹੋ।</w:t>
      </w:r>
    </w:p>
    <w:p/>
    <w:p>
      <w:r xmlns:w="http://schemas.openxmlformats.org/wordprocessingml/2006/main">
        <w:t xml:space="preserve">ਲੇਵੀਆਂ ਦੀ ਪੋਥੀ 27:15 ਅਤੇ ਜੇ ਉਹ ਉਸ ਨੂੰ ਪਵਿੱਤਰ ਕਰਨ ਵਾਲਾ ਆਪਣਾ ਘਰ ਛੁਡਾ ਲਵੇ, ਤਾਂ ਉਹ ਤੁਹਾਡੇ ਮੁੱਲ ਦਾ ਪੰਜਵਾਂ ਹਿੱਸਾ ਉਸ ਵਿੱਚ ਜੋੜ ਲਵੇ ਅਤੇ ਇਹ ਉਸ ਦਾ ਹੋਵੇਗਾ।</w:t>
      </w:r>
    </w:p>
    <w:p/>
    <w:p>
      <w:r xmlns:w="http://schemas.openxmlformats.org/wordprocessingml/2006/main">
        <w:t xml:space="preserve">ਜੇਕਰ ਕੋਈ ਵਿਅਕਤੀ ਕਿਸੇ ਘਰ ਨੂੰ ਪਵਿੱਤਰ ਕਰਦਾ ਹੈ ਅਤੇ ਉਸਨੂੰ ਛੁਡਾਉਣਾ ਚਾਹੁੰਦਾ ਹੈ, ਤਾਂ ਉਸਨੂੰ ਅੰਦਾਜ਼ੇ ਦੇ ਅਨੁਸਾਰ ਪੈਸੇ ਦਾ ਭੁਗਤਾਨ ਕਰਨਾ ਚਾਹੀਦਾ ਹੈ ਅਤੇ ਇੱਕ ਵਾਧੂ ਪੰਜਵਾਂ ਹਿੱਸਾ ਜੋੜਨਾ ਚਾਹੀਦਾ ਹੈ।</w:t>
      </w:r>
    </w:p>
    <w:p/>
    <w:p>
      <w:r xmlns:w="http://schemas.openxmlformats.org/wordprocessingml/2006/main">
        <w:t xml:space="preserve">1. ਮੁਕਤੀ ਦੀ ਸ਼ਕਤੀ: ਵਚਨਬੱਧਤਾ ਦੇ ਮੁੱਲ ਨੂੰ ਸਮਝਣਾ</w:t>
      </w:r>
    </w:p>
    <w:p/>
    <w:p>
      <w:r xmlns:w="http://schemas.openxmlformats.org/wordprocessingml/2006/main">
        <w:t xml:space="preserve">2. ਛੁਟਕਾਰਾ ਦੀ ਮਹੱਤਤਾ: ਜੋ ਸਾਡਾ ਹੈ ਉਸ ਨੂੰ ਮੁੜ ਦਾਅਵਾ ਕਰਨ ਲਈ ਕੁਰਬਾਨੀ ਦੇਣਾ</w:t>
      </w:r>
    </w:p>
    <w:p/>
    <w:p>
      <w:r xmlns:w="http://schemas.openxmlformats.org/wordprocessingml/2006/main">
        <w:t xml:space="preserve">1. ਲੂਕਾ 4:18-19: ਪ੍ਰਭੂ ਦੀ ਆਤਮਾ ਮੇਰੇ ਉੱਤੇ ਹੈ, ਕਿਉਂਕਿ ਉਸਨੇ ਮੈਨੂੰ ਗਰੀਬਾਂ ਨੂੰ ਖੁਸ਼ਖਬਰੀ ਦਾ ਪ੍ਰਚਾਰ ਕਰਨ ਲਈ ਮਸਹ ਕੀਤਾ ਹੈ; ਉਸਨੇ ਮੈਨੂੰ ਟੁੱਟੇ ਦਿਲਾਂ ਨੂੰ ਚੰਗਾ ਕਰਨ ਲਈ, ਗ਼ੁਲਾਮਾਂ ਨੂੰ ਛੁਟਕਾਰਾ ਅਤੇ ਅੰਨ੍ਹਿਆਂ ਨੂੰ ਅੱਖਾਂ ਦੀ ਮੁੜ ਪ੍ਰਾਪਤੀ ਦਾ ਪ੍ਰਚਾਰ ਕਰਨ ਲਈ, ਕੁਚਲੇ ਹੋਏ ਲੋਕਾਂ ਨੂੰ ਆਜ਼ਾਦ ਕਰਨ ਲਈ, ਪ੍ਰਭੂ ਦੇ ਸਵੀਕਾਰਯੋਗ ਸਾਲ ਦਾ ਪ੍ਰਚਾਰ ਕਰਨ ਲਈ ਭੇਜਿਆ ਹੈ।</w:t>
      </w:r>
    </w:p>
    <w:p/>
    <w:p>
      <w:r xmlns:w="http://schemas.openxmlformats.org/wordprocessingml/2006/main">
        <w:t xml:space="preserve">2. ਰੋਮੀਆਂ 8:38-39: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p>
      <w:r xmlns:w="http://schemas.openxmlformats.org/wordprocessingml/2006/main">
        <w:t xml:space="preserve">ਲੇਵੀਆਂ ਦੀ ਪੋਥੀ 27:16 ਅਤੇ ਜੇ ਕੋਈ ਮਨੁੱਖ ਆਪਣੀ ਮਲਕੀਅਤ ਦੇ ਖੇਤ ਦਾ ਕੁਝ ਹਿੱਸਾ ਯਹੋਵਾਹ ਲਈ ਪਵਿੱਤਰ ਕਰੇ, ਤਾਂ ਤੇਰਾ ਮੁੱਲ ਉਸ ਦੇ ਬੀਜ ਦੇ ਅਨੁਸਾਰ ਹੋਵੇਗਾ: ਜੌਂ ਦੇ ਬੀਜ ਦਾ ਇੱਕ ਹੋਮਰ ਚਾਂਦੀ ਦੇ ਪੰਜਾਹ ਸ਼ੈਕੇਲ ਦਾ ਮੁੱਲ ਹੋਵੇਗਾ।</w:t>
      </w:r>
    </w:p>
    <w:p/>
    <w:p>
      <w:r xmlns:w="http://schemas.openxmlformats.org/wordprocessingml/2006/main">
        <w:t xml:space="preserve">ਇਹ ਹਵਾਲਾ ਉਸ ਆਦਮੀ ਬਾਰੇ ਗੱਲ ਕਰਦਾ ਹੈ ਜੋ ਪ੍ਰਭੂ ਲਈ ਪਵਿੱਤਰਤਾ ਵਜੋਂ ਆਪਣੇ ਕਬਜ਼ੇ ਦਾ ਇੱਕ ਹਿੱਸਾ ਅਲੱਗ ਰੱਖਦਾ ਹੈ। ਜ਼ਮੀਨ ਦੀ ਕੀਮਤ ਬੀਜ ਦੀ ਮਾਤਰਾ ਦੁਆਰਾ ਨਿਰਧਾਰਤ ਕੀਤੀ ਜਾਂਦੀ ਹੈ, ਜਿਸ ਵਿੱਚ ਜੌਂ ਦੇ ਇੱਕ ਹੋਮਰ ਦੇ ਬੀਜ ਦੀ ਕੀਮਤ 50 ਸ਼ੈਕਲ ਚਾਂਦੀ ਹੈ।</w:t>
      </w:r>
    </w:p>
    <w:p/>
    <w:p>
      <w:r xmlns:w="http://schemas.openxmlformats.org/wordprocessingml/2006/main">
        <w:t xml:space="preserve">1. ਦੇਣ ਦੀ ਸ਼ਕਤੀ: ਪਰਮੇਸ਼ੁਰ ਸਾਡੀਆਂ ਭੇਟਾਂ ਦੀ ਕਿਵੇਂ ਕਦਰ ਕਰਦਾ ਹੈ</w:t>
      </w:r>
    </w:p>
    <w:p/>
    <w:p>
      <w:r xmlns:w="http://schemas.openxmlformats.org/wordprocessingml/2006/main">
        <w:t xml:space="preserve">2. ਸੰਭਾਵਨਾਵਾਂ ਦਾ ਖੇਤਰ: ਉਦਾਰਤਾ ਦੀਆਂ ਅਸੀਸਾਂ</w:t>
      </w:r>
    </w:p>
    <w:p/>
    <w:p>
      <w:r xmlns:w="http://schemas.openxmlformats.org/wordprocessingml/2006/main">
        <w:t xml:space="preserve">1. ਲੂਕਾ 12:13-21 - ਅਮੀਰ ਮੂਰਖ ਦਾ ਦ੍ਰਿਸ਼ਟਾਂਤ</w:t>
      </w:r>
    </w:p>
    <w:p/>
    <w:p>
      <w:r xmlns:w="http://schemas.openxmlformats.org/wordprocessingml/2006/main">
        <w:t xml:space="preserve">2. 2 ਕੁਰਿੰਥੀਆਂ 9:6-15 - ਖੁਸ਼ੀ ਨਾਲ ਦੇਣ ਵਾਲਾ</w:t>
      </w:r>
    </w:p>
    <w:p/>
    <w:p>
      <w:r xmlns:w="http://schemas.openxmlformats.org/wordprocessingml/2006/main">
        <w:t xml:space="preserve">ਲੇਵੀਆਂ 27:17 ਜੇ ਉਹ ਜੁਬਲ ਦੇ ਸਾਲ ਤੋਂ ਆਪਣੇ ਖੇਤ ਨੂੰ ਪਵਿੱਤਰ ਕਰੇ, ਤਾਂ ਉਹ ਤੁਹਾਡੇ ਅਨੁਮਾਨ ਦੇ ਅਨੁਸਾਰ ਖੜਾ ਰਹੇਗਾ।</w:t>
      </w:r>
    </w:p>
    <w:p/>
    <w:p>
      <w:r xmlns:w="http://schemas.openxmlformats.org/wordprocessingml/2006/main">
        <w:t xml:space="preserve">ਕਿਸੇ ਖੇਤ ਨੂੰ ਪਵਿੱਤਰ ਕਰਨ ਵੇਲੇ ਜੁਬਲੀ ਸਾਲ ਨੂੰ ਧਿਆਨ ਵਿੱਚ ਰੱਖਿਆ ਜਾਣਾ ਚਾਹੀਦਾ ਹੈ।</w:t>
      </w:r>
    </w:p>
    <w:p/>
    <w:p>
      <w:r xmlns:w="http://schemas.openxmlformats.org/wordprocessingml/2006/main">
        <w:t xml:space="preserve">1: ਆਓ ਜੁਬਲੀ ਸਾਲ ਦੀ ਮਹੱਤਤਾ ਨੂੰ ਧਿਆਨ ਵਿੱਚ ਰੱਖੀਏ ਅਤੇ ਧਰਮੀ ਅਤੇ ਉਦਾਰ ਬਣਨ ਲਈ ਯਾਦ ਰੱਖੀਏ।</w:t>
      </w:r>
    </w:p>
    <w:p/>
    <w:p>
      <w:r xmlns:w="http://schemas.openxmlformats.org/wordprocessingml/2006/main">
        <w:t xml:space="preserve">2: ਪਰਮੇਸ਼ੁਰ ਨੇ ਕਿਰਪਾ ਨਾਲ ਸਾਨੂੰ ਜੁਬਲੀ ਸਾਲ ਪ੍ਰਦਾਨ ਕੀਤਾ ਹੈ, ਅਤੇ ਸਾਨੂੰ ਹਮੇਸ਼ਾ ਉਸ ਦੀਆਂ ਹਿਦਾਇਤਾਂ ਦੀ ਪਾਲਣਾ ਕਰਨ ਦੀ ਕੋਸ਼ਿਸ਼ ਕਰਨੀ ਚਾਹੀਦੀ ਹੈ।</w:t>
      </w:r>
    </w:p>
    <w:p/>
    <w:p>
      <w:r xmlns:w="http://schemas.openxmlformats.org/wordprocessingml/2006/main">
        <w:t xml:space="preserve">1: ਬਿਵਸਥਾ ਸਾਰ 15: 1-2 "ਹਰ ਸੱਤ ਸਾਲਾਂ ਦੇ ਅੰਤ ਵਿੱਚ ਤੁਸੀਂ ਇੱਕ ਰਿਹਾਈ ਕਰੋ। ਅਤੇ ਰਿਹਾਈ ਦਾ ਤਰੀਕਾ ਇਹ ਹੈ: ਹਰੇਕ ਲੈਣਦਾਰ ਜੋ ਆਪਣੇ ਗੁਆਂਢੀ ਨੂੰ ਉਧਾਰ ਦਿੰਦਾ ਹੈ, ਉਸਨੂੰ ਛੱਡ ਦੇਣਾ ਚਾਹੀਦਾ ਹੈ; ਗੁਆਂਢੀ, ਜਾਂ ਉਸਦੇ ਭਰਾ ਦਾ; ਕਿਉਂਕਿ ਇਸਨੂੰ ਯਹੋਵਾਹ ਦੀ ਰਿਹਾਈ ਕਿਹਾ ਜਾਂਦਾ ਹੈ.</w:t>
      </w:r>
    </w:p>
    <w:p/>
    <w:p>
      <w:r xmlns:w="http://schemas.openxmlformats.org/wordprocessingml/2006/main">
        <w:t xml:space="preserve">2: ਯਸਾਯਾਹ 61:1-2 ਪ੍ਰਭੂ ਯਹੋਵਾਹ ਦਾ ਆਤਮਾ ਮੇਰੇ ਉੱਤੇ ਹੈ; ਕਿਉਂਕਿ ਯਹੋਵਾਹ ਨੇ ਮੈਨੂੰ ਨਿਮਰ ਲੋਕਾਂ ਨੂੰ ਖੁਸ਼ਖਬਰੀ ਸੁਣਾਉਣ ਲਈ ਮਸਹ ਕੀਤਾ ਹੈ। ਉਸਨੇ ਮੈਨੂੰ ਟੁੱਟੇ ਦਿਲਾਂ ਨੂੰ ਬੰਨ੍ਹਣ ਲਈ, ਗ਼ੁਲਾਮਾਂ ਨੂੰ ਅਜ਼ਾਦੀ ਦਾ ਐਲਾਨ ਕਰਨ ਲਈ, ਅਤੇ ਉਨ੍ਹਾਂ ਲਈ ਕੈਦਖਾਨੇ ਨੂੰ ਖੋਲ੍ਹਣ ਲਈ ਭੇਜਿਆ ਹੈ। ਯਹੋਵਾਹ ਦੇ ਮਨਭਾਉਂਦੇ ਸਾਲ, ਅਤੇ ਸਾਡੇ ਪਰਮੇਸ਼ੁਰ ਦੇ ਬਦਲੇ ਦੇ ਦਿਨ ਦਾ ਐਲਾਨ ਕਰਨ ਲਈ।</w:t>
      </w:r>
    </w:p>
    <w:p/>
    <w:p>
      <w:r xmlns:w="http://schemas.openxmlformats.org/wordprocessingml/2006/main">
        <w:t xml:space="preserve">ਲੇਵੀਆਂ ਦੀ ਪੋਥੀ 27:18 ਪਰ ਜੇ ਉਹ ਜੁਬਲੀ ਸਾਲ ਤੋਂ ਬਾਅਦ ਆਪਣੇ ਖੇਤ ਨੂੰ ਪਵਿੱਤਰ ਕਰੇ, ਤਾਂ ਜਾਜਕ ਉਸ ਨੂੰ ਬਚੇ ਹੋਏ ਸਾਲਾਂ ਦੇ ਅਨੁਸਾਰ, ਜੁਬਲੀ ਸਾਲ ਤੱਕ ਦਾ ਮੁੱਲ ਗਿਣੇਗਾ, ਅਤੇ ਇਹ ਤੁਹਾਡੇ ਅਨੁਮਾਨ ਤੋਂ ਘਟਾ ਦਿੱਤਾ ਜਾਵੇਗਾ।</w:t>
      </w:r>
    </w:p>
    <w:p/>
    <w:p>
      <w:r xmlns:w="http://schemas.openxmlformats.org/wordprocessingml/2006/main">
        <w:t xml:space="preserve">ਬੀਤਣ ਵਿੱਚ ਜੁਬਲੀ ਸਾਲ ਤੋਂ ਬਾਅਦ ਪਵਿੱਤਰ ਕੀਤੇ ਗਏ ਖੇਤਰ ਦਾ ਮੁਲਾਂਕਣ ਕਰਨ ਦੀ ਇੱਕ ਵਿਧੀ ਬਾਰੇ ਚਰਚਾ ਕੀਤੀ ਗਈ ਹੈ।</w:t>
      </w:r>
    </w:p>
    <w:p/>
    <w:p>
      <w:r xmlns:w="http://schemas.openxmlformats.org/wordprocessingml/2006/main">
        <w:t xml:space="preserve">1. ਪਵਿੱਤਰਤਾ ਦੀ ਸ਼ਕਤੀ - ਪਰਮੇਸ਼ੁਰ ਦੀ ਪਵਿੱਤਰ ਮੌਜੂਦਗੀ ਦੀ ਤਾਕਤ ਨੂੰ ਕਿਵੇਂ ਪਛਾਣਨਾ ਅਤੇ ਵਧਣਾ ਹੈ।</w:t>
      </w:r>
    </w:p>
    <w:p/>
    <w:p>
      <w:r xmlns:w="http://schemas.openxmlformats.org/wordprocessingml/2006/main">
        <w:t xml:space="preserve">2. ਜੁਬਲੀ ਮਨਾਉਣਾ - ਜੁਬਲੀ ਮਨਾਉਣ ਲਈ ਜੀਉਣ ਦੀ ਮਹੱਤਤਾ ਅਤੇ ਇਸਦੀ ਸਦੀਵੀ ਵਿਰਾਸਤ।</w:t>
      </w:r>
    </w:p>
    <w:p/>
    <w:p>
      <w:r xmlns:w="http://schemas.openxmlformats.org/wordprocessingml/2006/main">
        <w:t xml:space="preserve">1. ਮੱਤੀ 5:14-16 -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ਦੂਜਿਆਂ ਦੇ ਸਾਮ੍ਹਣੇ ਤੁਹਾਡੀ ਰੌਸ਼ਨੀ ਚਮਕਣ ਦਿਓ, ਤਾਂ ਜੋ ਉਹ ਤੁਹਾਡੇ ਚੰਗੇ ਕੰਮ ਦੇਖ ਸਕਣ ਅਤੇ ਤੁਹਾਡੇ ਪਿਤਾ ਦੀ ਸਵਰਗ ਵਿੱਚ ਵਡਿਆਈ ਕਰਨ।</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ਲੇਵੀਆਂ ਦੀ ਪੋਥੀ 27:19 ਅਤੇ ਜੇਕਰ ਉਹ ਜਿਸ ਨੇ ਖੇਤ ਨੂੰ ਪਵਿੱਤਰ ਕੀਤਾ ਉਹ ਕਿਸੇ ਵੀ ਤਰੀਕੇ ਨਾਲ ਇਸ ਨੂੰ ਛੁਡਾਉਣਾ ਚਾਹੁੰਦਾ ਹੈ, ਤਾਂ ਉਹ ਤੁਹਾਡੇ ਮੁੱਲ ਦੇ ਪੰਜਵੇਂ ਹਿੱਸੇ ਨੂੰ ਇਸ ਵਿੱਚ ਜੋੜ ਦੇਵੇਗਾ, ਅਤੇ ਇਹ ਉਸ ਨੂੰ ਯਕੀਨੀ ਬਣਾਇਆ ਜਾਵੇਗਾ.</w:t>
      </w:r>
    </w:p>
    <w:p/>
    <w:p>
      <w:r xmlns:w="http://schemas.openxmlformats.org/wordprocessingml/2006/main">
        <w:t xml:space="preserve">ਇਹ ਹਵਾਲੇ ਇੱਕ ਖੇਤਰ ਦੀ ਛੁਟਕਾਰਾ ਪ੍ਰਕਿਰਿਆ ਦੀ ਰੂਪਰੇਖਾ ਦਰਸਾਉਂਦਾ ਹੈ ਜੋ ਪਰਮੇਸ਼ੁਰ ਨੂੰ ਸਮਰਪਿਤ ਕੀਤਾ ਗਿਆ ਹੈ।</w:t>
      </w:r>
    </w:p>
    <w:p/>
    <w:p>
      <w:r xmlns:w="http://schemas.openxmlformats.org/wordprocessingml/2006/main">
        <w:t xml:space="preserve">1. ਸਮਰਪਣ ਦੀ ਪਵਿੱਤਰਤਾ: ਸਾਨੂੰ ਜੋ ਵੀ ਅਸੀਂ ਕਰਦੇ ਹਾਂ ਉਸ ਵਿੱਚ ਪਰਮੇਸ਼ੁਰ ਦਾ ਆਦਰ ਕਰਨ ਦੀ ਕੋਸ਼ਿਸ਼ ਕਰਨੀ ਚਾਹੀਦੀ ਹੈ।</w:t>
      </w:r>
    </w:p>
    <w:p/>
    <w:p>
      <w:r xmlns:w="http://schemas.openxmlformats.org/wordprocessingml/2006/main">
        <w:t xml:space="preserve">2. ਮੁਕਤੀ ਦਾ ਮੁੱਲ: ਹਰ ਵਿਅਕਤੀ ਕੋਲ ਪਰਮਾਤਮਾ ਦੀ ਕਿਰਪਾ ਦੁਆਰਾ ਛੁਟਕਾਰਾ ਪਾਉਣ ਦੀ ਸਮਰੱਥਾ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ਮੱਤੀ 21:22 - ਜੇ ਤੁਸੀਂ ਵਿਸ਼ਵਾਸ ਕਰਦੇ ਹੋ, ਤਾਂ ਤੁਹਾਨੂੰ ਉਹ ਪ੍ਰਾਪਤ ਹੋਵੇਗਾ ਜੋ ਤੁਸੀਂ ਪ੍ਰਾਰਥਨਾ ਵਿੱਚ ਮੰਗੋਗੇ।</w:t>
      </w:r>
    </w:p>
    <w:p/>
    <w:p>
      <w:r xmlns:w="http://schemas.openxmlformats.org/wordprocessingml/2006/main">
        <w:t xml:space="preserve">ਲੇਵੀਆਂ ਦੀ ਪੋਥੀ 27:20 ਅਤੇ ਜੇ ਉਹ ਖੇਤ ਨੂੰ ਛੁਡਾ ਨਹੀਂ ਲਵੇਗਾ, ਜਾਂ ਜੇ ਉਸ ਨੇ ਖੇਤ ਨੂੰ ਕਿਸੇ ਹੋਰ ਮਨੁੱਖ ਨੂੰ ਵੇਚ ਦਿੱਤਾ ਹੈ, ਤਾਂ ਉਹ ਫੇਰ ਛੁਡਾਇਆ ਨਹੀਂ ਜਾਵੇਗਾ।</w:t>
      </w:r>
    </w:p>
    <w:p/>
    <w:p>
      <w:r xmlns:w="http://schemas.openxmlformats.org/wordprocessingml/2006/main">
        <w:t xml:space="preserve">ਲੇਵੀਆਂ 27:20 ਵਿੱਚ, ਇਹ ਦੱਸਦਾ ਹੈ ਕਿ ਜੇਕਰ ਕਿਸੇ ਨੇ ਇੱਕ ਖੇਤ ਵੇਚ ਦਿੱਤਾ ਹੈ, ਤਾਂ ਇਸਨੂੰ ਹੁਣ ਛੁਟਕਾਰਾ ਨਹੀਂ ਦਿੱਤਾ ਜਾ ਸਕਦਾ ਹੈ।</w:t>
      </w:r>
    </w:p>
    <w:p/>
    <w:p>
      <w:r xmlns:w="http://schemas.openxmlformats.org/wordprocessingml/2006/main">
        <w:t xml:space="preserve">1. ਲੇਵੀਆਂ ਵਿੱਚ ਪਰਮੇਸ਼ੁਰ ਦੇ ਹੁਕਮ: ਆਗਿਆਕਾਰੀ ਜੀਵਨ ਕਿਵੇਂ ਜੀਉਣਾ ਹੈ ਬਾਰੇ ਯਾਦ-ਦਹਾਨੀਆਂ</w:t>
      </w:r>
    </w:p>
    <w:p/>
    <w:p>
      <w:r xmlns:w="http://schemas.openxmlformats.org/wordprocessingml/2006/main">
        <w:t xml:space="preserve">2. ਸਮਝਦਾਰ ਵਿੱਤੀ ਫੈਸਲੇ ਲੈਣ ਦੀ ਮਹੱਤਤਾ</w:t>
      </w:r>
    </w:p>
    <w:p/>
    <w:p>
      <w:r xmlns:w="http://schemas.openxmlformats.org/wordprocessingml/2006/main">
        <w:t xml:space="preserve">1. ਕਹਾਉਤਾਂ 10:4 - "ਉਹ ਗਰੀਬ ਹੋ ਜਾਂਦਾ ਹੈ ਜੋ ਢਿੱਲੇ ਹੱਥ ਨਾਲ ਕੰਮ ਕਰਦਾ ਹੈ, ਪਰ ਮਿਹਨਤੀ ਦਾ ਹੱਥ ਅਮੀਰ ਬਣਾਉਂਦਾ ਹੈ।"</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 ਅਤੇ ਜਿੱਥੇ ਚੋਰ ਨਾ ਤੋੜਦੇ ਹਨ ਅਤੇ ਨਾ ਹੀ ਚੋਰੀ ਕਰਦੇ ਹਨ: ਕਿਉਂਕਿ ਜਿੱਥੇ ਤੁਹਾਡਾ ਖ਼ਜ਼ਾਨਾ ਹੈ, ਉੱਥੇ ਤੁਹਾਡਾ ਦਿਲ ਵੀ ਹੋਵੇਗਾ।"</w:t>
      </w:r>
    </w:p>
    <w:p/>
    <w:p>
      <w:r xmlns:w="http://schemas.openxmlformats.org/wordprocessingml/2006/main">
        <w:t xml:space="preserve">ਲੇਵੀਆਂ 27:21 ਪਰ ਖੇਤ, ਜਦੋਂ ਉਹ ਜੁਬਲੀ ਵਿੱਚ ਨਿਕਲਦਾ ਹੈ, ਯਹੋਵਾਹ ਲਈ ਪਵਿੱਤਰ ਹੋਵੇਗਾ, ਇੱਕ ਸਮਰਪਿਤ ਖੇਤ ਵਾਂਗ; ਇਸ ਦਾ ਕਬਜ਼ਾ ਪੁਜਾਰੀ ਦਾ ਹੋਵੇਗਾ।</w:t>
      </w:r>
    </w:p>
    <w:p/>
    <w:p>
      <w:r xmlns:w="http://schemas.openxmlformats.org/wordprocessingml/2006/main">
        <w:t xml:space="preserve">ਜੁਬਲੀ ਸਾਲ ਇੱਕ ਵਿਸ਼ੇਸ਼ ਸਾਲ ਹੁੰਦਾ ਹੈ ਜਿਸ ਵਿੱਚ ਇੱਕ ਖੇਤ ਪ੍ਰਭੂ ਨੂੰ ਸਮਰਪਿਤ ਹੁੰਦਾ ਹੈ ਅਤੇ ਇਸ ਦਾ ਕਬਜ਼ਾ ਪੁਜਾਰੀ ਦਾ ਹੁੰਦਾ ਹੈ।</w:t>
      </w:r>
    </w:p>
    <w:p/>
    <w:p>
      <w:r xmlns:w="http://schemas.openxmlformats.org/wordprocessingml/2006/main">
        <w:t xml:space="preserve">1. ਜੁਬਲੀ ਸਾਲ ਰਾਹੀਂ ਛੁਟਕਾਰਾ ਪਾਉਣ ਲਈ ਪਰਮੇਸ਼ੁਰ ਦੀ ਯੋਜਨਾ।</w:t>
      </w:r>
    </w:p>
    <w:p/>
    <w:p>
      <w:r xmlns:w="http://schemas.openxmlformats.org/wordprocessingml/2006/main">
        <w:t xml:space="preserve">2. ਇਸਰਾਏਲ ਦੇ ਨਾਲ ਪਰਮੇਸ਼ੁਰ ਦੇ ਨੇਮ ਵਿੱਚ ਜੁਬਲੀ ਸਾਲ ਦੀ ਮਹੱਤਤਾ।</w:t>
      </w:r>
    </w:p>
    <w:p/>
    <w:p>
      <w:r xmlns:w="http://schemas.openxmlformats.org/wordprocessingml/2006/main">
        <w:t xml:space="preserve">1. ਯਸਾਯਾਹ 61:1 2 - ਪ੍ਰਭੂ ਪਰਮੇਸ਼ੁਰ ਦੀ ਆਤਮਾ ਮੇਰੇ ਉੱਤੇ ਹੈ; ਕਿਉਂਕਿ ਪ੍ਰਭੂ ਨੇ ਮੈਨੂੰ ਨਿਮਰ ਲੋਕਾਂ ਨੂੰ ਖੁਸ਼ਖਬਰੀ ਸੁਣਾਉਣ ਲਈ ਮਸਹ ਕੀਤਾ ਹੈ; ਉਸ ਨੇ ਮੈਨੂੰ ਟੁੱਟੇ ਦਿਲਾਂ ਨੂੰ ਬੰਨ੍ਹਣ ਲਈ, ਕੈਦੀਆਂ ਨੂੰ ਅਜ਼ਾਦੀ ਦਾ ਐਲਾਨ ਕਰਨ ਲਈ, ਅਤੇ ਉਨ੍ਹਾਂ ਲਈ ਕੈਦ ਦੇ ਖੋਲ੍ਹਣ ਲਈ ਭੇਜਿਆ ਹੈ ਜੋ ਬੰਨ੍ਹੇ ਹੋਏ ਹਨ।</w:t>
      </w:r>
    </w:p>
    <w:p/>
    <w:p>
      <w:r xmlns:w="http://schemas.openxmlformats.org/wordprocessingml/2006/main">
        <w:t xml:space="preserve">2. ਗਲਾਤੀਆਂ 4:4 7 - ਪਰ ਜਦੋਂ ਸਮੇਂ ਦੀ ਸੰਪੂਰਨਤਾ ਆ ਗਈ, ਤਾਂ ਪਰਮੇਸ਼ੁਰ ਨੇ ਆਪਣੇ ਪੁੱਤਰ ਨੂੰ ਭੇਜਿਆ, ਜੋ ਇੱਕ ਔਰਤ ਤੋਂ ਬਣਾਇਆ ਗਿਆ ਸੀ, ਜੋ ਕਾਨੂੰਨ ਦੇ ਅਧੀਨ ਬਣਾਇਆ ਗਿਆ ਸੀ, ਉਹਨਾਂ ਨੂੰ ਛੁਟਕਾਰਾ ਦੇਣ ਲਈ ਜੋ ਸ਼ਰ੍ਹਾ ਦੇ ਅਧੀਨ ਸਨ, ਤਾਂ ਜੋ ਅਸੀਂ ਗੋਦ ਲੈਣ ਵਾਲੇ ਬੱਚੇ ਨੂੰ ਪ੍ਰਾਪਤ ਕਰੀਏ। ਪੁੱਤਰ</w:t>
      </w:r>
    </w:p>
    <w:p/>
    <w:p>
      <w:r xmlns:w="http://schemas.openxmlformats.org/wordprocessingml/2006/main">
        <w:t xml:space="preserve">ਲੇਵੀਆਂ ਦੀ ਪੋਥੀ 27:22 ਅਤੇ ਜੇ ਕੋਈ ਮਨੁੱਖ ਇੱਕ ਖੇਤ ਨੂੰ ਜਿਹੜਾ ਉਸ ਨੇ ਖਰੀਦਿਆ ਹੈ, ਯਹੋਵਾਹ ਲਈ ਪਵਿੱਤਰ ਕਰੇ, ਜੋ ਉਸ ਦੀ ਜ਼ਮੀਨ ਵਿੱਚੋਂ ਨਹੀਂ ਹੈ।</w:t>
      </w:r>
    </w:p>
    <w:p/>
    <w:p>
      <w:r xmlns:w="http://schemas.openxmlformats.org/wordprocessingml/2006/main">
        <w:t xml:space="preserve">ਇਹ ਹਵਾਲਾ ਉਸ ਆਦਮੀ ਦਾ ਵਰਣਨ ਕਰਦਾ ਹੈ ਜੋ ਉਸ ਖੇਤ ਨੂੰ ਪਵਿੱਤਰ ਕਰਦਾ ਹੈ ਜਿਸ ਨੂੰ ਉਸਨੇ ਪ੍ਰਭੂ ਲਈ ਖਰੀਦਿਆ ਹੈ।</w:t>
      </w:r>
    </w:p>
    <w:p/>
    <w:p>
      <w:r xmlns:w="http://schemas.openxmlformats.org/wordprocessingml/2006/main">
        <w:t xml:space="preserve">1. ਸਮਰਪਣ ਦੀ ਸ਼ਕਤੀ: ਪ੍ਰਭੂ ਪ੍ਰਤੀ ਮਨੁੱਖ ਦੀ ਸ਼ਰਧਾ ਉਸ ਦੇ ਜੀਵਨ ਨੂੰ ਕਿਵੇਂ ਬਦਲ ਸਕਦੀ ਹੈ</w:t>
      </w:r>
    </w:p>
    <w:p/>
    <w:p>
      <w:r xmlns:w="http://schemas.openxmlformats.org/wordprocessingml/2006/main">
        <w:t xml:space="preserve">2. ਕਬਜ਼ੇ ਤੋਂ ਬਰਕਤ ਤੱਕ: ਪਰਮੇਸ਼ੁਰ ਨੂੰ ਦੇਣ ਨਾਲ ਚਮਤਕਾਰੀ ਇਨਾਮ ਕਿਵੇਂ ਮਿਲ ਸਕਦੇ ਹਨ</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ਬਿਵਸਥਾ ਸਾਰ 16: 16-17 - "ਤੁਹਾਡੇ ਸਾਰੇ ਮਰਦ ਸਾਲ ਵਿੱਚ ਤਿੰਨ ਵਾਰ ਯਹੋਵਾਹ, ਤੁਹਾਡੇ ਪਰਮੇਸ਼ੁਰ ਦੇ ਅੱਗੇ ਉਸ ਥਾਂ ਤੇ ਹਾਜ਼ਰ ਹੋਣਗੇ ਜਿਸ ਨੂੰ ਉਹ ਚੁਣੇਗਾ: ਪਤੀਰੀ ਰੋਟੀ ਦੇ ਤਿਉਹਾਰ ਤੇ, ਹਫ਼ਤਿਆਂ ਦੇ ਤਿਉਹਾਰ ਤੇ, ਅਤੇ ਦੇ ਤਿਉਹਾਰ ਤੇ। ਬੂਥ, ਉਹ ਪ੍ਰਭੂ ਦੇ ਅੱਗੇ ਖਾਲੀ ਹੱਥ ਨਹੀਂ ਆਉਣਗੇ। ਹਰ ਆਦਮੀ ਆਪਣੇ ਤੌਰ 'ਤੇ ਯਹੋਵਾਹ ਤੁਹਾਡੇ ਪਰਮੇਸ਼ੁਰ ਦੀ ਅਸੀਸ ਦੇ ਅਨੁਸਾਰ ਦੇਵੇਗਾ ਜੋ ਉਸਨੇ ਤੁਹਾਨੂੰ ਦਿੱਤਾ ਹੈ।</w:t>
      </w:r>
    </w:p>
    <w:p/>
    <w:p>
      <w:r xmlns:w="http://schemas.openxmlformats.org/wordprocessingml/2006/main">
        <w:t xml:space="preserve">ਲੇਵੀਆਂ ਦੀ ਪੋਥੀ 27:23 ਤਦ ਜਾਜਕ ਉਸ ਦੇ ਲਈ ਜੁਬਲ ਦੇ ਸਾਲ ਤੱਕ ਤੇਰਾ ਮੁੱਲ ਗਿਣੇਗਾ ਅਤੇ ਉਸ ਦਿਨ ਤੇਰਾ ਮੁੱਲ ਯਹੋਵਾਹ ਲਈ ਪਵਿੱਤਰ ਵਸਤੂ ਦੇ ਰੂਪ ਵਿੱਚ ਦੇਵੇਗਾ।</w:t>
      </w:r>
    </w:p>
    <w:p/>
    <w:p>
      <w:r xmlns:w="http://schemas.openxmlformats.org/wordprocessingml/2006/main">
        <w:t xml:space="preserve">ਇਹ ਹਵਾਲਾ ਸਿਖਾਉਂਦਾ ਹੈ ਕਿ ਪ੍ਰਮਾਤਮਾ ਸਾਡੇ ਆਦਰ ਅਤੇ ਸਨਮਾਨ ਦਾ ਹੱਕਦਾਰ ਹੈ, ਅਤੇ ਸਾਨੂੰ ਆਪਣੀਆਂ ਚੀਜ਼ਾਂ ਦੀ ਕਦਰ ਕਰਨੀ ਚਾਹੀਦੀ ਹੈ ਅਤੇ ਉਸ ਨੂੰ ਸਮਰਪਿਤ ਕਰਨੀ ਚਾਹੀਦੀ ਹੈ।</w:t>
      </w:r>
    </w:p>
    <w:p/>
    <w:p>
      <w:r xmlns:w="http://schemas.openxmlformats.org/wordprocessingml/2006/main">
        <w:t xml:space="preserve">1. ਇੱਕ ਅਜਿਹਾ ਜੀਵਨ ਜੀਉ ਜੋ ਪਰਮੇਸ਼ੁਰ ਦਾ ਆਦਰ ਕਰਦਾ ਹੈ - ਉਸਦੇ ਤੋਹਫ਼ਿਆਂ ਦਾ ਆਦਰ ਅਤੇ ਕਦਰ ਕਿਵੇਂ ਕਰੀਏ</w:t>
      </w:r>
    </w:p>
    <w:p/>
    <w:p>
      <w:r xmlns:w="http://schemas.openxmlformats.org/wordprocessingml/2006/main">
        <w:t xml:space="preserve">2. ਸਮਰਪਣ ਦੀ ਸ਼ਕਤੀ - ਪਰਮੇਸ਼ੁਰ ਦੀ ਵਡਿਆਈ ਕਰਨ ਲਈ ਆਪਣੀਆਂ ਜਾਇਦਾਦਾਂ ਦੀ ਵਰਤੋਂ ਕਿਵੇਂ ਕਰੀਏ</w:t>
      </w:r>
    </w:p>
    <w:p/>
    <w:p>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ਮੱਤੀ 6:24 - ਕੋਈ ਵੀ ਵਿਅਕਤੀ ਦੋ ਮਾਲਕਾਂ ਦੀ ਸੇਵਾ ਨਹੀਂ ਕਰ ਸਕਦਾ। ਜਾਂ ਤਾਂ ਤੁਸੀਂ ਇੱਕ ਨਾਲ ਨਫ਼ਰਤ ਕਰੋਗੇ ਅਤੇ ਦੂਜੇ ਨੂੰ ਪਿਆਰ ਕਰੋਗੇ, ਜਾਂ ਤੁਸੀਂ ਇੱਕ ਲਈ ਸਮਰਪਿਤ ਹੋਵੋਗੇ ਅਤੇ ਦੂਜੇ ਨੂੰ ਨਫ਼ਰਤ ਕਰੋਗੇ। ਤੁਸੀਂ ਪਰਮਾਤਮਾ ਅਤੇ ਧਨ ਦੋਹਾਂ ਦੀ ਸੇਵਾ ਨਹੀਂ ਕਰ ਸਕਦੇ।</w:t>
      </w:r>
    </w:p>
    <w:p/>
    <w:p>
      <w:r xmlns:w="http://schemas.openxmlformats.org/wordprocessingml/2006/main">
        <w:t xml:space="preserve">ਲੇਵੀਆਂ ਦੀ ਪੋਥੀ 27:24 ਜੁਬਲੀ ਸਾਲ ਵਿੱਚ ਖੇਤ ਉਸ ਨੂੰ ਵਾਪਸ ਕਰ ਦਿੱਤਾ ਜਾਵੇਗਾ ਜਿਸ ਤੋਂ ਇਹ ਖਰੀਦਿਆ ਗਿਆ ਸੀ, ਇੱਥੋਂ ਤੱਕ ਕਿ ਜਿਸ ਕੋਲ ਜ਼ਮੀਨ ਦਾ ਕਬਜ਼ਾ ਸੀ।</w:t>
      </w:r>
    </w:p>
    <w:p/>
    <w:p>
      <w:r xmlns:w="http://schemas.openxmlformats.org/wordprocessingml/2006/main">
        <w:t xml:space="preserve">ਜ਼ਮੀਨ ਜੁਬਲੀ ਦੇ ਸਾਲ ਵਿੱਚ ਇਸਦੇ ਅਸਲ ਮਾਲਕ ਨੂੰ ਵਾਪਸ ਕੀਤੀ ਜਾਣੀ ਹੈ।</w:t>
      </w:r>
    </w:p>
    <w:p/>
    <w:p>
      <w:r xmlns:w="http://schemas.openxmlformats.org/wordprocessingml/2006/main">
        <w:t xml:space="preserve">1. ਪ੍ਰਮਾਤਮਾ ਸਾਨੂੰ ਜੁਬਲੀ ਦੇ ਸਾਲ ਵਿੱਚ ਆਪਣੇ ਕੋਲ ਵਾਪਸ ਜਾਣ ਲਈ ਬੁਲਾਉਂਦਾ ਹੈ।</w:t>
      </w:r>
    </w:p>
    <w:p/>
    <w:p>
      <w:r xmlns:w="http://schemas.openxmlformats.org/wordprocessingml/2006/main">
        <w:t xml:space="preserve">2. ਪਰਮੇਸ਼ੁਰ ਚਾਹੁੰਦਾ ਹੈ ਕਿ ਅਸੀਂ ਇਕ-ਦੂਜੇ ਨਾਲ ਸਹੀ ਰਿਸ਼ਤੇ ਵਿਚ ਰਹੀਏ।</w:t>
      </w:r>
    </w:p>
    <w:p/>
    <w:p>
      <w:r xmlns:w="http://schemas.openxmlformats.org/wordprocessingml/2006/main">
        <w:t xml:space="preserve">1. ਯਸਾਯਾਹ 58:13-14 - "ਜੇ ਤੁਸੀਂ ਸਬਤ ਦੇ ਦਿਨ ਤੋਂ, ਮੇਰੇ ਪਵਿੱਤਰ ਦਿਨ ਤੇ ਆਪਣੀ ਖੁਸ਼ੀ ਕਰਨ ਤੋਂ, ਆਪਣੇ ਪੈਰਾਂ ਨੂੰ ਮੋੜ ਲੈਂਦੇ ਹੋ, ਅਤੇ ਸਬਤ ਨੂੰ ਅਨੰਦ ਅਤੇ ਪ੍ਰਭੂ ਦੇ ਪਵਿੱਤਰ ਦਿਨ ਨੂੰ ਸਤਿਕਾਰਯੋਗ ਕਹਿੰਦੇ ਹੋ; ਜੇ ਤੁਸੀਂ ਇਸਦਾ ਆਦਰ ਕਰਦੇ ਹੋ, ਨਹੀਂ ਆਪਣੇ ਰਾਹਾਂ ਤੇ ਚੱਲਣਾ, ਜਾਂ ਆਪਣੀ ਖੁਸ਼ੀ ਭਾਲਣਾ, ਜਾਂ ਮੂਰਖਤਾ ਨਾਲ ਬੋਲਣਾ, ਤਾਂ ਤੁਸੀਂ ਪ੍ਰਭੂ ਵਿੱਚ ਅਨੰਦ ਪ੍ਰਾਪਤ ਕਰੋਗੇ।"</w:t>
      </w:r>
    </w:p>
    <w:p/>
    <w:p>
      <w:r xmlns:w="http://schemas.openxmlformats.org/wordprocessingml/2006/main">
        <w:t xml:space="preserve">2. ਲੂਕਾ 4:18-19 - "ਪ੍ਰਭੂ ਦਾ ਆਤਮਾ ਮੇਰੇ ਉੱਤੇ ਹੈ, ਕਿਉਂਕਿ ਉਸਨੇ ਮੈਨੂੰ ਗਰੀਬਾਂ ਨੂੰ ਖੁਸ਼ਖਬਰੀ ਸੁਣਾਉਣ ਲਈ ਮਸਹ ਕੀਤਾ ਹੈ। ਉਸਨੇ ਮੈਨੂੰ ਕੈਦੀਆਂ ਨੂੰ ਅਜ਼ਾਦੀ ਦਾ ਐਲਾਨ ਕਰਨ ਅਤੇ ਅੰਨ੍ਹਿਆਂ ਨੂੰ ਵੇਖਣ ਲਈ ਭੇਜਿਆ ਹੈ, ਦੱਬੇ-ਕੁਚਲੇ ਲੋਕਾਂ ਨੂੰ ਆਜ਼ਾਦ ਕਰਾਉਣ ਲਈ, ਪ੍ਰਭੂ ਦੀ ਕਿਰਪਾ ਦੇ ਸਾਲ ਦਾ ਐਲਾਨ ਕਰਨ ਲਈ।"</w:t>
      </w:r>
    </w:p>
    <w:p/>
    <w:p>
      <w:r xmlns:w="http://schemas.openxmlformats.org/wordprocessingml/2006/main">
        <w:t xml:space="preserve">ਲੇਵੀਆਂ ਦੀ ਪੋਥੀ 27:25 ਅਤੇ ਤੇਰੇ ਸਾਰੇ ਮੁੱਲ ਪਵਿੱਤਰ ਅਸਥਾਨ ਦੇ ਸ਼ੇਕਲ ਦੇ ਅਨੁਸਾਰ ਹੋਣ: ਵੀਹ ਗੇਰਾਹ ਸ਼ੈਕਲ ਹੋਣ।</w:t>
      </w:r>
    </w:p>
    <w:p/>
    <w:p>
      <w:r xmlns:w="http://schemas.openxmlformats.org/wordprocessingml/2006/main">
        <w:t xml:space="preserve">ਯਹੋਵਾਹ ਨੇ ਇਸਰਾਏਲੀਆਂ ਨੂੰ ਪਵਿੱਤਰ ਅਸਥਾਨ ਦੇ ਸ਼ੈਕੇਲ ਦੇ ਅਨੁਸਾਰ ਵਸਤੂਆਂ ਦੀ ਕੀਮਤ ਦੇਣ ਦਾ ਹੁਕਮ ਦਿੱਤਾ, ਜੋ ਕਿ ਵੀਹ ਗੇਰਾਹ ਸੀ।</w:t>
      </w:r>
    </w:p>
    <w:p/>
    <w:p>
      <w:r xmlns:w="http://schemas.openxmlformats.org/wordprocessingml/2006/main">
        <w:t xml:space="preserve">1. ਰੱਬ ਦੇ ਹੁਕਮਾਂ ਦੀ ਪਾਲਣਾ ਕਰਨ ਦੀ ਮਹੱਤਤਾ</w:t>
      </w:r>
    </w:p>
    <w:p/>
    <w:p>
      <w:r xmlns:w="http://schemas.openxmlformats.org/wordprocessingml/2006/main">
        <w:t xml:space="preserve">2. ਪਵਿੱਤਰਤਾ ਦਾ ਮੁੱਲ</w:t>
      </w:r>
    </w:p>
    <w:p/>
    <w:p>
      <w:r xmlns:w="http://schemas.openxmlformats.org/wordprocessingml/2006/main">
        <w:t xml:space="preserve">1. 1 ਇਤਹਾਸ 21:24-25 - "ਅਤੇ ਰਾਜਾ ਦਾਊਦ ਨੇ ਓਰਨਾਨ ਨੂੰ ਕਿਹਾ, ਨਹੀਂ, ਪਰ ਮੈਂ ਸੱਚਮੁੱਚ ਇਸ ਨੂੰ ਪੂਰੀ ਕੀਮਤ ਲਈ ਖਰੀਦਾਂਗਾ: ਮੈਂ ਯਹੋਵਾਹ ਲਈ ਜੋ ਕੁਝ ਤੇਰਾ ਹੈ ਨਹੀਂ ਲਵਾਂਗਾ, ਅਤੇ ਨਾ ਹੀ ਬਿਨਾਂ ਕਿਸੇ ਕੀਮਤ ਦੇ ਹੋਮ ਦੀਆਂ ਭੇਟਾਂ ਚੜ੍ਹਾਵਾਂਗਾ. ਇਸ ਲਈ ਦਾਊਦ ਨੇ ਓਰਨਾਨ ਨੂੰ ਉਸ ਥਾਂ ਲਈ ਛੇ ਸੌ ਸ਼ੈਕਲ ਸੋਨਾ ਵਜ਼ਨ ਦੇ ਹਿਸਾਬ ਨਾਲ ਦਿੱਤਾ।</w:t>
      </w:r>
    </w:p>
    <w:p/>
    <w:p>
      <w:r xmlns:w="http://schemas.openxmlformats.org/wordprocessingml/2006/main">
        <w:t xml:space="preserve">2. ਗਲਾਤੀਆਂ 6: 7-8 - "ਧੋਖਾ ਨਾ ਖਾਓ; ਪਰਮੇਸ਼ੁਰ ਦਾ ਮਜ਼ਾਕ ਨਹੀਂ ਉਡਾਇਆ ਜਾਂਦਾ ਹੈ: ਕਿਉਂਕਿ ਜੋ ਕੁਝ ਮਨੁੱਖ ਬੀਜਦਾ ਹੈ, ਉਹ ਵੱਢਦਾ ਵੀ ਹੈ; ਕਿਉਂਕਿ ਜੋ ਆਪਣੇ ਸਰੀਰ ਲਈ ਬੀਜਦਾ ਹੈ, ਉਹ ਮਾਸ ਵਿੱਚੋਂ ਵਿਨਾਸ਼ ਦੀ ਵੱਢੇਗਾ; ਪਰ ਜੋ ਬੀਜਦਾ ਹੈ ਉਹ ਆਤਮਾ ਦੀ ਆਤਮਾ ਸਦੀਵੀ ਜੀਵਨ ਦੀ ਵੱਢੇਗੀ।"</w:t>
      </w:r>
    </w:p>
    <w:p/>
    <w:p>
      <w:r xmlns:w="http://schemas.openxmlformats.org/wordprocessingml/2006/main">
        <w:t xml:space="preserve">ਲੇਵੀਆਂ ਦੀ ਪੋਥੀ 27:26 ਸਿਰਫ਼ ਜਾਨਵਰਾਂ ਦਾ ਪਹਿਲਾ ਬੱਚਾ, ਜੋ ਕਿ ਯਹੋਵਾਹ ਦਾ ਜੇਠਾ ਹੋਣਾ ਚਾਹੀਦਾ ਹੈ, ਕੋਈ ਵੀ ਮਨੁੱਖ ਇਸਨੂੰ ਪਵਿੱਤਰ ਨਹੀਂ ਕਰੇਗਾ; ਭਾਵੇਂ ਉਹ ਬਲਦ ਹੋਵੇ ਜਾਂ ਭੇਡ: ਇਹ ਯਹੋਵਾਹ ਦਾ ਹੈ।</w:t>
      </w:r>
    </w:p>
    <w:p/>
    <w:p>
      <w:r xmlns:w="http://schemas.openxmlformats.org/wordprocessingml/2006/main">
        <w:t xml:space="preserve">ਕੋਈ ਵੀ ਮਨੁੱਖ ਕਿਸੇ ਜਾਨਵਰ ਦੇ ਜੇਠੇ ਬੱਚੇ ਨੂੰ ਪਵਿੱਤਰ ਨਹੀਂ ਕਰ ਸਕਦਾ, ਜਿਵੇਂ ਕਿ ਇਹ ਯਹੋਵਾਹ ਦਾ ਹੈ।</w:t>
      </w:r>
    </w:p>
    <w:p/>
    <w:p>
      <w:r xmlns:w="http://schemas.openxmlformats.org/wordprocessingml/2006/main">
        <w:t xml:space="preserve">1. ਪ੍ਰਭੂ ਦੇ ਜੇਠੇ ਦੀ ਪਵਿੱਤਰਤਾ</w:t>
      </w:r>
    </w:p>
    <w:p/>
    <w:p>
      <w:r xmlns:w="http://schemas.openxmlformats.org/wordprocessingml/2006/main">
        <w:t xml:space="preserve">2. ਉਸ ਦੀਆਂ ਸਾਰੀਆਂ ਰਚਨਾਵਾਂ ਉੱਤੇ ਪ੍ਰਭੂ ਦੇ ਅਧਿਕਾਰ ਦਾ ਆਦਰ ਕਰਨਾ</w:t>
      </w:r>
    </w:p>
    <w:p/>
    <w:p>
      <w:r xmlns:w="http://schemas.openxmlformats.org/wordprocessingml/2006/main">
        <w:t xml:space="preserve">1. ਜ਼ਬੂਰ 24:1 - ਧਰਤੀ ਪ੍ਰਭੂ ਦੀ ਹੈ, ਅਤੇ ਇਸਦੀ ਸੰਪੂਰਨਤਾ; ਸੰਸਾਰ, ਅਤੇ ਉਹ ਜਿਹੜੇ ਉਸ ਵਿੱਚ ਰਹਿੰਦੇ ਹਨ।</w:t>
      </w:r>
    </w:p>
    <w:p/>
    <w:p>
      <w:r xmlns:w="http://schemas.openxmlformats.org/wordprocessingml/2006/main">
        <w:t xml:space="preserve">2. ਬਿਵਸਥਾ ਸਾਰ 12:11 - ਫਿਰ ਉੱਥੇ ਇੱਕ ਜਗ੍ਹਾ ਹੋਵੇਗੀ ਜਿਸਨੂੰ ਯਹੋਵਾਹ ਤੁਹਾਡਾ ਪਰਮੇਸ਼ੁਰ ਆਪਣਾ ਨਾਮ ਉੱਥੇ ਵਸਾਉਣ ਲਈ ਚੁਣੇਗਾ; ਉੱਥੇ ਤੁਸੀਂ ਉਹ ਸਭ ਕੁਝ ਲਿਆਓ ਜਿਸਦਾ ਮੈਂ ਤੁਹਾਨੂੰ ਹੁਕਮ ਦਿੰਦਾ ਹਾਂ। ਤੁਹਾਡੀਆਂ ਹੋਮ ਦੀਆਂ ਭੇਟਾਂ, ਤੁਹਾਡੀਆਂ ਬਲੀਆਂ, ਤੁਹਾਡਾ ਦਸਵੰਧ ਅਤੇ ਤੁਹਾਡੇ ਹੱਥ ਦੀ ਚੜ੍ਹਾਵਾ, ਅਤੇ ਤੁਹਾਡੀਆਂ ਸਾਰੀਆਂ ਪਸੰਦੀਦਾ ਸੁੱਖਣਾ ਜੋ ਤੁਸੀਂ ਯਹੋਵਾਹ ਅੱਗੇ ਸੁੱਖਣਾ ਚਾਹੁੰਦੇ ਹੋ।</w:t>
      </w:r>
    </w:p>
    <w:p/>
    <w:p>
      <w:r xmlns:w="http://schemas.openxmlformats.org/wordprocessingml/2006/main">
        <w:t xml:space="preserve">ਲੇਵੀਆਂ ਦੀ ਪੋਥੀ 27:27 ਅਤੇ ਜੇ ਉਹ ਕਿਸੇ ਅਸ਼ੁੱਧ ਦਰਿੰਦੇ ਦਾ ਹੋਵੇ, ਤਾਂ ਉਹ ਤੁਹਾਡੇ ਮੁੱਲ ਦੇ ਅਨੁਸਾਰ ਉਸ ਨੂੰ ਛੁਡਾ ਲਵੇ ਅਤੇ ਉਸ ਵਿੱਚ ਪੰਜਵਾਂ ਹਿੱਸਾ ਜੋੜ ਲਵੇ, ਜਾਂ ਜੇ ਉਹ ਛੁਡਾਇਆ ਨਾ ਗਿਆ ਹੋਵੇ, ਤਾਂ ਉਹ ਤੁਹਾਡੇ ਅਨੁਮਾਨ ਦੇ ਅਨੁਸਾਰ ਵੇਚਿਆ ਜਾਵੇ।</w:t>
      </w:r>
    </w:p>
    <w:p/>
    <w:p>
      <w:r xmlns:w="http://schemas.openxmlformats.org/wordprocessingml/2006/main">
        <w:t xml:space="preserve">ਲੇਵੀਆਂ 27:27 ਵਿੱਚ ਪਰਮੇਸ਼ੁਰ ਦਾ ਕਾਨੂੰਨ ਦੱਸਦਾ ਹੈ ਕਿ ਇੱਕ ਅਸ਼ੁੱਧ ਜਾਨਵਰ ਨੂੰ ਇਸਦੇ ਅਨੁਮਾਨਿਤ ਮੁੱਲ ਲਈ ਛੁਡਾਉਣਾ ਚਾਹੀਦਾ ਹੈ ਅਤੇ ਇੱਕ ਪੰਜਵਾਂ ਜੋੜਿਆ ਜਾਣਾ ਚਾਹੀਦਾ ਹੈ, ਜਾਂ ਇਸਨੂੰ ਇਸਦੇ ਅਨੁਮਾਨਿਤ ਮੁੱਲ ਲਈ ਵੇਚਿਆ ਜਾਣਾ ਚਾਹੀਦਾ ਹੈ।</w:t>
      </w:r>
    </w:p>
    <w:p/>
    <w:p>
      <w:r xmlns:w="http://schemas.openxmlformats.org/wordprocessingml/2006/main">
        <w:t xml:space="preserve">1. ਮੁਕਤੀ: ਸਫਾਈ ਦੀ ਲਾਗਤ</w:t>
      </w:r>
    </w:p>
    <w:p/>
    <w:p>
      <w:r xmlns:w="http://schemas.openxmlformats.org/wordprocessingml/2006/main">
        <w:t xml:space="preserve">2. ਆਗਿਆਕਾਰੀ ਦਾ ਮੁੱਲ: ਪਰਮੇਸ਼ੁਰ ਦੇ ਕਾਨੂੰਨ ਅਨੁਸਾਰ ਜੀਉਣਾ</w:t>
      </w:r>
    </w:p>
    <w:p/>
    <w:p>
      <w:r xmlns:w="http://schemas.openxmlformats.org/wordprocessingml/2006/main">
        <w:t xml:space="preserve">1. ਯਸਾਯਾਹ 43:25 - ਮੈਂ, ਮੈਂ ਵੀ, ਉਹ ਹਾਂ ਜੋ ਮੇਰੇ ਆਪਣੇ ਲਈ ਤੁਹਾਡੇ ਅਪਰਾਧਾਂ ਨੂੰ ਮਿਟਾ ਦਿੰਦਾ ਹੈ, ਅਤੇ ਤੁਹਾਡੇ ਪਾਪਾਂ ਨੂੰ ਯਾਦ ਨਹੀਂ ਕਰਾਂਗਾ।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ਲੇਵੀਆਂ ਦੀ ਪੋਥੀ 27:28 ਭਾਵੇਂ ਕੋਈ ਵੀ ਸਮਰਪਿਤ ਚੀਜ਼ ਨਹੀਂ ਹੈ, ਕਿ ਇੱਕ ਆਦਮੀ ਆਪਣੀ ਸਭ ਕੁਝ, ਮਨੁੱਖ ਅਤੇ ਜਾਨਵਰ, ਅਤੇ ਆਪਣੀ ਮਲਕੀਅਤ ਦੇ ਖੇਤ ਨੂੰ, ਯਹੋਵਾਹ ਨੂੰ ਸਮਰਪਿਤ ਕਰੇ, ਵੇਚਿਆ ਜਾਂ ਛੁਡਾਇਆ ਜਾਣਾ ਚਾਹੀਦਾ ਹੈ: ਹਰੇਕ ਸਮਰਪਿਤ ਚੀਜ਼ ਉਸ ਲਈ ਅੱਤ ਪਵਿੱਤਰ ਹੈ। ਪਰਮਾਤਮਾ.</w:t>
      </w:r>
    </w:p>
    <w:p/>
    <w:p>
      <w:r xmlns:w="http://schemas.openxmlformats.org/wordprocessingml/2006/main">
        <w:t xml:space="preserve">ਇਹ ਹਵਾਲਾ ਦੱਸਦਾ ਹੈ ਕਿ ਯਹੋਵਾਹ ਨੂੰ ਸਮਰਪਿਤ ਕੋਈ ਵੀ ਚੀਜ਼ ਵੇਚੀ ਜਾਂ ਛੁਡਾਈ ਨਹੀਂ ਜਾਣੀ ਚਾਹੀਦੀ, ਕਿਉਂਕਿ ਉਹ ਯਹੋਵਾਹ ਲਈ ਪਵਿੱਤਰ ਹਨ।</w:t>
      </w:r>
    </w:p>
    <w:p/>
    <w:p>
      <w:r xmlns:w="http://schemas.openxmlformats.org/wordprocessingml/2006/main">
        <w:t xml:space="preserve">1. ਯਹੋਵਾਹ ਪ੍ਰਤੀ ਸ਼ਰਧਾ ਦਾ ਮੁੱਲ</w:t>
      </w:r>
    </w:p>
    <w:p/>
    <w:p>
      <w:r xmlns:w="http://schemas.openxmlformats.org/wordprocessingml/2006/main">
        <w:t xml:space="preserve">2. ਯਹੋਵਾਹ ਨੂੰ ਤੋਹਫ਼ਿਆਂ ਅਤੇ ਭੇਟਾਂ ਦੀ ਪਵਿੱਤਰਤਾ</w:t>
      </w:r>
    </w:p>
    <w:p/>
    <w:p>
      <w:r xmlns:w="http://schemas.openxmlformats.org/wordprocessingml/2006/main">
        <w:t xml:space="preserve">1. ਬਿਵਸਥਾ ਸਾਰ 14:22-26</w:t>
      </w:r>
    </w:p>
    <w:p/>
    <w:p>
      <w:r xmlns:w="http://schemas.openxmlformats.org/wordprocessingml/2006/main">
        <w:t xml:space="preserve">2. ਜ਼ਬੂਰ 116:12-14</w:t>
      </w:r>
    </w:p>
    <w:p/>
    <w:p>
      <w:r xmlns:w="http://schemas.openxmlformats.org/wordprocessingml/2006/main">
        <w:t xml:space="preserve">ਲੇਵੀਆਂ 27:29 ਕੋਈ ਵੀ ਸਮਰਪਿਤ, ਜੋ ਮਨੁੱਖਾਂ ਦੁਆਰਾ ਸਮਰਪਿਤ ਹੋਵੇਗਾ, ਛੁਡਾਇਆ ਨਹੀਂ ਜਾਵੇਗਾ; ਪਰ ਮੌਤ ਦੀ ਸਜ਼ਾ ਜ਼ਰੂਰ ਦਿੱਤੀ ਜਾਵੇਗੀ।</w:t>
      </w:r>
    </w:p>
    <w:p/>
    <w:p>
      <w:r xmlns:w="http://schemas.openxmlformats.org/wordprocessingml/2006/main">
        <w:t xml:space="preserve">ਪ੍ਰਮਾਤਮਾ ਉਨ੍ਹਾਂ ਦੇ ਛੁਟਕਾਰਾ ਦੀ ਆਗਿਆ ਨਹੀਂ ਦਿੰਦਾ ਜੋ ਉਸ ਨੂੰ ਸਮਰਪਿਤ ਹਨ।</w:t>
      </w:r>
    </w:p>
    <w:p/>
    <w:p>
      <w:r xmlns:w="http://schemas.openxmlformats.org/wordprocessingml/2006/main">
        <w:t xml:space="preserve">1: ਸਾਨੂੰ ਪ੍ਰਮਾਤਮਾ ਪ੍ਰਤੀ ਸਮਰਪਿਤ ਰਹਿਣਾ ਚਾਹੀਦਾ ਹੈ ਅਤੇ ਉਸਦੀ ਇੱਛਾ ਨੂੰ ਸਵੀਕਾਰ ਕਰਨ ਲਈ ਤਿਆਰ ਰਹਿਣਾ ਚਾਹੀਦਾ ਹੈ, ਭਾਵੇਂ ਕੋਈ ਵੀ ਕੀਮਤ ਕਿਉਂ ਨਾ ਹੋਵੇ।</w:t>
      </w:r>
    </w:p>
    <w:p/>
    <w:p>
      <w:r xmlns:w="http://schemas.openxmlformats.org/wordprocessingml/2006/main">
        <w:t xml:space="preserve">2: ਸਾਨੂੰ ਇਹ ਯਕੀਨੀ ਬਣਾਉਣਾ ਚਾਹੀਦਾ ਹੈ ਕਿ ਜੋ ਬਲੀਦਾਨ ਅਸੀਂ ਪਰਮੇਸ਼ੁਰ ਲਈ ਕਰਦੇ ਹਾਂ ਉਹ ਸ਼ੁੱਧ ਇਰਾਦੇ ਨਾਲ ਕੀਤੇ ਗਏ ਹਨ, ਅਤੇ ਸਾਨੂੰ ਉਸ ਦੀ ਇੱਛਾ ਨੂੰ ਸਵੀਕਾਰ ਕਰਨ ਲਈ ਤਿਆਰ ਹੋਣਾ ਚਾਹੀਦਾ ਹੈ।</w:t>
      </w:r>
    </w:p>
    <w:p/>
    <w:p>
      <w:r xmlns:w="http://schemas.openxmlformats.org/wordprocessingml/2006/main">
        <w:t xml:space="preserve">1: ਰੋਮੀਆਂ 12:1-2 ਇਸਲਈ,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ਯਾਕੂਬ 4:7-8 ਤਾਂ ਫਿਰ, ਆਪਣੇ ਆਪ ਨੂੰ ਪਰਮੇਸ਼ੁਰ ਦੇ ਅਧੀਨ ਕਰੋ। ਸ਼ੈਤਾਨ ਦਾ ਵਿਰੋਧ ਕਰੋ, ਅਤੇ ਉਹ ਤੁਹਾਡੇ ਤੋਂ ਭੱਜ ਜਾਵੇਗਾ। ਰੱਬ ਦੇ ਨੇੜੇ ਆਓ ਅਤੇ ਉਹ ਤੁਹਾਡੇ ਨੇੜੇ ਆ ਜਾਵੇਗਾ। ਹੇ ਪਾਪੀਓ, ਆਪਣੇ ਹੱਥ ਧੋਵੋ, ਅਤੇ ਆਪਣੇ ਦਿਲ ਨੂੰ ਪਵਿੱਤਰ ਕਰੋ, ਹੇ ਦੋਗਲੇ ਮਨ ਵਾਲੇ।</w:t>
      </w:r>
    </w:p>
    <w:p/>
    <w:p>
      <w:r xmlns:w="http://schemas.openxmlformats.org/wordprocessingml/2006/main">
        <w:t xml:space="preserve">ਲੇਵੀਆਂ ਦੀ ਪੋਥੀ 27:30 ਅਤੇ ਧਰਤੀ ਦਾ ਸਾਰਾ ਦਸਵੰਧ, ਭਾਵੇਂ ਜ਼ਮੀਨ ਦੇ ਬੀਜ ਦਾ, ਭਾਵੇਂ ਰੁੱਖ ਦੇ ਫਲ ਦਾ, ਯਹੋਵਾਹ ਦਾ ਹੈ, ਇਹ ਯਹੋਵਾਹ ਲਈ ਪਵਿੱਤਰ ਹੈ।</w:t>
      </w:r>
    </w:p>
    <w:p/>
    <w:p>
      <w:r xmlns:w="http://schemas.openxmlformats.org/wordprocessingml/2006/main">
        <w:t xml:space="preserve">ਜ਼ਮੀਨ ਦਾ ਦਸਵੰਧ, ਬੀਜਾਂ ਅਤੇ ਫਲਾਂ ਸਮੇਤ, ਪ੍ਰਭੂ ਦਾ ਹੈ ਅਤੇ ਉਸ ਲਈ ਪਵਿੱਤਰ ਹੈ।</w:t>
      </w:r>
    </w:p>
    <w:p/>
    <w:p>
      <w:r xmlns:w="http://schemas.openxmlformats.org/wordprocessingml/2006/main">
        <w:t xml:space="preserve">1. "ਦੇਣ ਦੀ ਪਵਿੱਤਰਤਾ: ਲੇਵੀਆਂ 27:30 ਵਿੱਚ ਦਸਵੰਧ ਦਾ ਅਧਿਐਨ"</w:t>
      </w:r>
    </w:p>
    <w:p/>
    <w:p>
      <w:r xmlns:w="http://schemas.openxmlformats.org/wordprocessingml/2006/main">
        <w:t xml:space="preserve">2. "ਦੇਣ ਦਾ ਅਸੀਸ: ਜਦੋਂ ਅਸੀਂ ਪਰਮਾਤਮਾ ਨੂੰ ਦਿੰਦੇ ਹਾਂ ਤਾਂ ਅਸੀਂ ਕੀ ਪ੍ਰਾਪਤ ਕਰਦੇ ਹਾਂ"</w:t>
      </w:r>
    </w:p>
    <w:p/>
    <w:p>
      <w:r xmlns:w="http://schemas.openxmlformats.org/wordprocessingml/2006/main">
        <w:t xml:space="preserve">1. 2 ਕੁਰਿੰਥੀਆਂ 9:6-7 -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ਘੱਟ. ਮਜਬੂਰੀ, ਕਿਉਂਕਿ ਪ੍ਰਮਾਤਮਾ ਖੁਸ਼ੀ ਨਾਲ ਦੇਣ ਵਾਲੇ ਨੂੰ ਪਿਆਰ ਕਰਦਾ ਹੈ।</w:t>
      </w:r>
    </w:p>
    <w:p/>
    <w:p>
      <w:r xmlns:w="http://schemas.openxmlformats.org/wordprocessingml/2006/main">
        <w:t xml:space="preserve">2. ਕਹਾਉਤਾਂ 11:24-25 - "ਇੱਕ ਵਿਅਕਤੀ ਖੁੱਲ੍ਹ ਕੇ ਦਿੰਦਾ ਹੈ, ਪਰ ਹੋਰ ਵੀ ਲਾਭ ਪ੍ਰਾਪਤ ਕਰਦਾ ਹੈ; ਦੂਜਾ ਬੇਵਜ੍ਹਾ ਰੋਕਦਾ ਹੈ, ਪਰ ਗਰੀਬੀ ਵਿੱਚ ਆ ਜਾਂਦਾ ਹੈ. ਇੱਕ ਖੁੱਲ੍ਹੇ ਦਿਲ ਵਾਲਾ ਵਿਅਕਤੀ ਖੁਸ਼ਹਾਲ ਹੁੰਦਾ ਹੈ; ਜੋ ਦੂਜਿਆਂ ਨੂੰ ਤਾਜ਼ਗੀ ਦਿੰਦਾ ਹੈ ਉਹ ਤਾਜ਼ਗੀ ਪ੍ਰਾਪਤ ਕਰੇਗਾ.</w:t>
      </w:r>
    </w:p>
    <w:p/>
    <w:p>
      <w:r xmlns:w="http://schemas.openxmlformats.org/wordprocessingml/2006/main">
        <w:t xml:space="preserve">ਲੇਵੀਆਂ 27:31 ਅਤੇ ਜੇ ਕੋਈ ਮਨੁੱਖ ਆਪਣੇ ਦਸਵੰਧ ਵਿੱਚੋਂ ਕੁਝ ਵੀ ਛੁਡਾਉਣਾ ਚਾਹੁੰਦਾ ਹੈ, ਤਾਂ ਉਹ ਉਸ ਵਿੱਚ ਪੰਜਵਾਂ ਹਿੱਸਾ ਜੋੜ ਦੇਵੇਗਾ।</w:t>
      </w:r>
    </w:p>
    <w:p/>
    <w:p>
      <w:r xmlns:w="http://schemas.openxmlformats.org/wordprocessingml/2006/main">
        <w:t xml:space="preserve">ਪ੍ਰਭੂ ਹੁਕਮ ਦਿੰਦਾ ਹੈ ਕਿ ਜੇ ਕੋਈ ਆਪਣੇ ਦਸਵੰਧ ਵਿੱਚੋਂ ਕਿਸੇ ਨੂੰ ਛੁਡਾਉਣ ਦੀ ਚੋਣ ਕਰਦਾ ਹੈ, ਤਾਂ ਦਸਵੰਧ ਦਾ ਵਾਧੂ ਪੰਜਵਾਂ ਹਿੱਸਾ ਦਿੱਤਾ ਜਾਣਾ ਚਾਹੀਦਾ ਹੈ।</w:t>
      </w:r>
    </w:p>
    <w:p/>
    <w:p>
      <w:r xmlns:w="http://schemas.openxmlformats.org/wordprocessingml/2006/main">
        <w:t xml:space="preserve">1. ਪ੍ਰਭੂ ਉਦਾਰਤਾ ਨੂੰ ਇਨਾਮ ਦਿੰਦਾ ਹੈ - ਲੇਵੀਆਂ 27:31</w:t>
      </w:r>
    </w:p>
    <w:p/>
    <w:p>
      <w:r xmlns:w="http://schemas.openxmlformats.org/wordprocessingml/2006/main">
        <w:t xml:space="preserve">2. ਲੋੜ ਤੋਂ ਵੱਧ ਦੀ ਪੇਸ਼ਕਸ਼ - ਲੇਵੀਆਂ 27:31</w:t>
      </w:r>
    </w:p>
    <w:p/>
    <w:p>
      <w:r xmlns:w="http://schemas.openxmlformats.org/wordprocessingml/2006/main">
        <w:t xml:space="preserve">1. ਬਿਵਸਥਾ ਸਾਰ 14:22-23 - ਤੁਹਾਨੂੰ ਆਪਣੇ ਬੀਜ ਦੀ ਸਾਰੀ ਉਪਜ ਦਾ ਦਸਵੰਧ ਦੇਣਾ ਚਾਹੀਦਾ ਹੈ ਜੋ ਸਾਲ ਦਰ ਸਾਲ ਖੇਤ ਤੋਂ ਆਉਂਦੀ ਹੈ। ਅਤੇ ਯਹੋਵਾਹ ਤੁਹਾਡੇ ਪਰਮੇਸ਼ੁਰ ਦੇ ਸਨਮੁਖ, ਜਿੱਥੇ ਉਹ ਆਪਣਾ ਨਾਮ ਵਸਾਉਣ ਲਈ ਚੁਣੇਗਾ, ਉੱਥੇ ਤੁਸੀਂ ਆਪਣੇ ਅੰਨ, ਆਪਣੀ ਮੈਅ, ਤੇਲ ਦਾ ਦਸਵੰਧ ਅਤੇ ਆਪਣੇ ਇੱਜੜ ਅਤੇ ਇੱਜੜ ਦਾ ਦਸਵੰਧ ਖਾਓ। ਤੁਸੀਂ ਹਮੇਸ਼ਾ ਯਹੋਵਾਹ ਆਪਣੇ ਪਰਮੇਸ਼ੁਰ ਤੋਂ ਡਰਨਾ ਸਿੱਖ ਸਕਦੇ ਹੋ।</w:t>
      </w:r>
    </w:p>
    <w:p/>
    <w:p>
      <w:r xmlns:w="http://schemas.openxmlformats.org/wordprocessingml/2006/main">
        <w:t xml:space="preserve">2.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ਲੇਵੀਆਂ 27:32 ਅਤੇ ਇੱਜੜ ਜਾਂ ਇੱਜੜ ਦਾ ਦਸਵੰਧ ਭਾਵੇਂ ਡੰਡੇ ਦੇ ਹੇਠੋਂ ਲੰਘਦਾ ਹੋਵੇ, ਦਸਵਾਂ ਹਿੱਸਾ ਯਹੋਵਾਹ ਲਈ ਪਵਿੱਤਰ ਹੋਵੇਗਾ।</w:t>
      </w:r>
    </w:p>
    <w:p/>
    <w:p>
      <w:r xmlns:w="http://schemas.openxmlformats.org/wordprocessingml/2006/main">
        <w:t xml:space="preserve">ਪ੍ਰਭੂ ਸਾਰੇ ਪਸ਼ੂਆਂ ਦਾ ਦਸਵਾਂ ਹਿੱਸਾ ਚਾਹੁੰਦਾ ਹੈ ਕਿ ਉਸਨੂੰ ਦਿੱਤਾ ਜਾਵੇ।</w:t>
      </w:r>
    </w:p>
    <w:p/>
    <w:p>
      <w:r xmlns:w="http://schemas.openxmlformats.org/wordprocessingml/2006/main">
        <w:t xml:space="preserve">1. ਪਰਮੇਸ਼ੁਰ ਦੀ ਉਦਾਰਤਾ: ਅਸੀਂ ਦੇਣ ਦੁਆਰਾ ਪਰਮੇਸ਼ੁਰ ਦੀ ਅਸੀਸ ਕਿਵੇਂ ਪ੍ਰਾਪਤ ਕਰਦੇ ਹਾਂ</w:t>
      </w:r>
    </w:p>
    <w:p/>
    <w:p>
      <w:r xmlns:w="http://schemas.openxmlformats.org/wordprocessingml/2006/main">
        <w:t xml:space="preserve">2. ਵਫ਼ਾਦਾਰ ਮੁਖ਼ਤਿਆਰ: ਦਸਵੰਧ ਦੀ ਮਹੱਤਤਾ ਨੂੰ ਸਮਝਣਾ</w:t>
      </w:r>
    </w:p>
    <w:p/>
    <w:p>
      <w:r xmlns:w="http://schemas.openxmlformats.org/wordprocessingml/2006/main">
        <w:t xml:space="preserve">1. 2 ਕੁਰਿੰਥੀਆਂ 9:7-8 ਹਰ ਮਨੁੱਖ ਜਿਵੇਂ ਉਹ ਆਪਣੇ ਦਿਲ ਵਿੱਚ ਇਰਾਦਾ ਰੱਖਦਾ ਹੈ, ਉਸੇ ਤਰ੍ਹਾਂ ਉਸਨੂੰ ਦੇਣਾ ਚਾਹੀਦਾ ਹੈ; ਬੇਰਹਿਮੀ ਨਾਲ, ਜਾਂ ਲੋੜ ਤੋਂ ਨਹੀਂ: ਕਿਉਂਕਿ ਪਰਮੇਸ਼ੁਰ ਖੁਸ਼ੀ ਨਾਲ ਦੇਣ ਵਾਲੇ ਨੂੰ ਪਿਆਰ ਕਰਦਾ ਹੈ। ਅਤੇ ਪਰਮੇਸ਼ੁਰ ਤੁਹਾਡੇ ਉੱਤੇ ਹਰ ਤਰ੍ਹਾਂ ਦੀ ਕਿਰਪਾ ਕਰਨ ਦੇ ਯੋਗ ਹੈ; ਤਾਂ ਜੋ ਤੁਹਾਡੇ ਕੋਲ ਹਮੇਸ਼ਾ ਹਰ ਚੀਜ਼ ਵਿੱਚ ਭਰਪੂਰਤਾ ਹੋਵੇ, ਹਰ ਚੰਗੇ ਕੰਮ ਵਿੱਚ ਭਰਪੂਰ ਹੋਵੋ।</w:t>
      </w:r>
    </w:p>
    <w:p/>
    <w:p>
      <w:r xmlns:w="http://schemas.openxmlformats.org/wordprocessingml/2006/main">
        <w:t xml:space="preserve">2. ਮਲਾਕੀ 3:10 ਤੁਸੀਂ ਸਾਰੇ ਦਸਵੰਧ ਨੂੰ ਭੰਡਾਰ ਵਿੱਚ ਲਿਆਓ, ਤਾਂ ਜੋ ਮੇਰੇ ਘਰ ਵਿੱਚ ਮਾਸ ਹੋਵੇ, ਅਤੇ ਹੁਣ ਮੈਨੂੰ ਇਸ ਨਾਲ ਪਰਖ ਕਰੋ, ਸੈਨਾਂ ਦਾ ਯਹੋਵਾਹ ਆਖਦਾ ਹੈ, ਜੇ ਮੈਂ ਤੁਹਾਡੇ ਲਈ ਅਕਾਸ਼ ਦੀਆਂ ਖਿੜਕੀਆਂ ਨਾ ਖੋਲ੍ਹਾਂ, ਅਤੇ ਤੁਹਾਨੂੰ ਡੋਲ੍ਹ ਦੇਵਾਂ। ਇੱਕ ਆਸ਼ੀਰਵਾਦ, ਕਿ ਇਸ ਨੂੰ ਪ੍ਰਾਪਤ ਕਰਨ ਲਈ ਕਾਫ਼ੀ ਜਗ੍ਹਾ ਨਹੀਂ ਹੋਵੇਗੀ.</w:t>
      </w:r>
    </w:p>
    <w:p/>
    <w:p>
      <w:r xmlns:w="http://schemas.openxmlformats.org/wordprocessingml/2006/main">
        <w:t xml:space="preserve">ਲੇਵੀਆਂ 27:33 ਉਹ ਇਹ ਨਾ ਖੋਜੇਗਾ ਕਿ ਇਹ ਚੰਗਾ ਹੈ ਜਾਂ ਮਾੜਾ, ਨਾ ਹੀ ਉਹ ਇਸ ਨੂੰ ਬਦਲੇਗਾ: ਅਤੇ ਜੇ ਉਹ ਇਸ ਨੂੰ ਬਿਲਕੁਲ ਵੀ ਬਦਲਦਾ ਹੈ, ਤਾਂ ਇਹ ਅਤੇ ਇਸਦਾ ਬਦਲਣਾ ਦੋਵੇਂ ਪਵਿੱਤਰ ਹੋਣਗੇ। ਇਸ ਨੂੰ ਛੁਡਾਇਆ ਨਹੀਂ ਜਾਵੇਗਾ।</w:t>
      </w:r>
    </w:p>
    <w:p/>
    <w:p>
      <w:r xmlns:w="http://schemas.openxmlformats.org/wordprocessingml/2006/main">
        <w:t xml:space="preserve">ਪ੍ਰਭੂ ਇਹ ਮੰਗ ਕਰਦਾ ਹੈ ਕਿ ਇੱਕ ਵਿਅਕਤੀ ਨੂੰ ਇੱਕ ਵਾਰ ਸੁੱਖਣਾ ਨਹੀਂ ਬਦਲਣਾ ਚਾਹੀਦਾ ਹੈ ਅਤੇ ਇੱਕ ਵਾਰ ਇਸ ਨੂੰ ਉਸੇ ਤਰ੍ਹਾਂ ਰੱਖਿਆ ਜਾਣਾ ਚਾਹੀਦਾ ਹੈ, ਜਿਵੇਂ ਕਿ ਇਹ ਪਵਿੱਤਰ ਹੈ।</w:t>
      </w:r>
    </w:p>
    <w:p/>
    <w:p>
      <w:r xmlns:w="http://schemas.openxmlformats.org/wordprocessingml/2006/main">
        <w:t xml:space="preserve">1. ਆਪਣੇ ਵਾਅਦੇ ਪੂਰੇ ਕਰਨ ਦੀ ਮਹੱਤਤਾ</w:t>
      </w:r>
    </w:p>
    <w:p/>
    <w:p>
      <w:r xmlns:w="http://schemas.openxmlformats.org/wordprocessingml/2006/main">
        <w:t xml:space="preserve">2. ਸੁੱਖਣਾ ਪੂਰੀ ਕਰਨ ਦੀ ਪਵਿੱਤਰਤਾ</w:t>
      </w:r>
    </w:p>
    <w:p/>
    <w:p>
      <w:r xmlns:w="http://schemas.openxmlformats.org/wordprocessingml/2006/main">
        <w:t xml:space="preserve">1. ਉਪਦੇਸ਼ਕ ਦੀ ਪੋਥੀ 5:5 - "ਸੁਣਨ ਨਾਲੋਂ ਸੁੱਖਣਾ ਨਾ ਮੰਨਣਾ ਅਤੇ ਇਸ ਨੂੰ ਪੂਰਾ ਨਾ ਕਰਨਾ ਬਿਹਤਰ ਹੈ।"</w:t>
      </w:r>
    </w:p>
    <w:p/>
    <w:p>
      <w:r xmlns:w="http://schemas.openxmlformats.org/wordprocessingml/2006/main">
        <w:t xml:space="preserve">2. ਜ਼ਬੂਰ 15:4 - ਉਹ ਜੋ ਆਪਣੇ ਦੁੱਖ ਦੀ ਸਹੁੰ ਖਾਂਦਾ ਹੈ ਅਤੇ ਬਦਲਦਾ ਨਹੀਂ ਹੈ।</w:t>
      </w:r>
    </w:p>
    <w:p/>
    <w:p>
      <w:r xmlns:w="http://schemas.openxmlformats.org/wordprocessingml/2006/main">
        <w:t xml:space="preserve">ਲੇਵੀਆਂ ਦੀ ਪੋਥੀ 27:34 ਇਹ ਉਹ ਹੁਕਮ ਹਨ ਜਿਹੜੇ ਯਹੋਵਾਹ ਨੇ ਮੂਸਾ ਨੂੰ ਇਸਰਾਏਲੀਆਂ ਲਈ ਸੀਨਈ ਪਰਬਤ ਵਿੱਚ ਦਿੱਤੇ ਸਨ।</w:t>
      </w:r>
    </w:p>
    <w:p/>
    <w:p>
      <w:r xmlns:w="http://schemas.openxmlformats.org/wordprocessingml/2006/main">
        <w:t xml:space="preserve">ਯਹੋਵਾਹ ਨੇ ਮੂਸਾ ਨੂੰ ਸੀਨਈ ਪਹਾੜ ਉੱਤੇ ਇਸਰਾਏਲ ਦੇ ਲੋਕਾਂ ਲਈ ਹਿਦਾਇਤਾਂ ਦਿੱਤੀਆਂ।</w:t>
      </w:r>
    </w:p>
    <w:p/>
    <w:p>
      <w:r xmlns:w="http://schemas.openxmlformats.org/wordprocessingml/2006/main">
        <w:t xml:space="preserve">1. ਪਰਮੇਸ਼ੁਰ ਦੇ ਹੁਕਮਾਂ ਨੂੰ ਮੰਨਣਾ ਸਿੱਖਣਾ</w:t>
      </w:r>
    </w:p>
    <w:p/>
    <w:p>
      <w:r xmlns:w="http://schemas.openxmlformats.org/wordprocessingml/2006/main">
        <w:t xml:space="preserve">2. ਵਿਸ਼ਵਾਸ ਵਿੱਚ ਪਰਮੇਸ਼ੁਰ ਦੇ ਨਿਰਦੇਸ਼ਾਂ ਦਾ ਪਾਲਣ ਕਰਨਾ</w:t>
      </w:r>
    </w:p>
    <w:p/>
    <w:p>
      <w:r xmlns:w="http://schemas.openxmlformats.org/wordprocessingml/2006/main">
        <w:t xml:space="preserve">1. ਜੋਸ਼ੁਆ 1:7-8 - ਮਜ਼ਬੂਤ ਅਤੇ ਦਲੇਰ ਬਣੋ। ਨਾ ਡਰੋ; ਨਿਰਾਸ਼ ਨਾ ਹੋਵੋ, ਕਿਉਂਕਿ ਜਿੱਥੇ ਵੀ ਤੁਸੀਂ ਜਾਵੋਂਗੇ ਯਹੋਵਾਹ ਤੁਹਾਡਾ ਪਰਮੇਸ਼ੁਰ ਤੁਹਾਡੇ ਨਾਲ ਹੋਵੇਗਾ।</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ਨੰਬਰ 1 ਨੂੰ ਤਿੰਨ ਪੈਰਿਆਂ ਵਿੱਚ ਹੇਠਾਂ ਦਿੱਤੇ ਅਨੁਸਾਰ ਸੰਖੇਪ ਕੀਤਾ ਜਾ ਸਕਦਾ ਹੈ, ਸੰਕੇਤਕ ਆਇਤਾਂ ਦੇ ਨਾਲ:</w:t>
      </w:r>
    </w:p>
    <w:p/>
    <w:p>
      <w:r xmlns:w="http://schemas.openxmlformats.org/wordprocessingml/2006/main">
        <w:t xml:space="preserve">ਪੈਰਾ 1: ਗਿਣਤੀ 1: 1-16 ਪਰਮੇਸ਼ੁਰ ਨੇ ਮੂਸਾ ਨੂੰ ਇਜ਼ਰਾਈਲੀ ਭਾਈਚਾਰੇ ਦੀ ਜਨਗਣਨਾ ਕਰਨ ਦਾ ਹੁਕਮ ਦੇਣ ਨਾਲ ਸ਼ੁਰੂ ਹੁੰਦਾ ਹੈ। ਅਧਿਆਇ ਇਸ ਗੱਲ 'ਤੇ ਜ਼ੋਰ ਦਿੰਦਾ ਹੈ ਕਿ ਇਹ ਜਨਗਣਨਾ ਉਨ੍ਹਾਂ ਸਾਰੇ ਆਦਮੀਆਂ ਦੀ ਗਿਣਤੀ ਕਰਕੇ ਕੀਤੀ ਜਾਣੀ ਹੈ ਜੋ ਵੀਹ ਸਾਲ ਜਾਂ ਇਸ ਤੋਂ ਵੱਧ ਉਮਰ ਦੇ ਹਨ ਅਤੇ ਫੌਜੀ ਸੇਵਾ ਲਈ ਯੋਗ ਹਨ। ਹਰੇਕ ਕਬੀਲੇ ਦੀ ਨੁਮਾਇੰਦਗੀ ਇੱਕ ਨੇਤਾ ਦੁਆਰਾ ਕੀਤੀ ਜਾਂਦੀ ਹੈ ਜੋ ਗਿਣਤੀ ਪ੍ਰਕਿਰਿਆ ਵਿੱਚ ਸਹਾਇਤਾ ਕਰਦਾ ਹੈ। ਅਧਿਆਇ ਹਰੇਕ ਕਬੀਲੇ ਦੇ ਮਰਦਾਂ ਦੀ ਸੰਖਿਆ ਦਾ ਵਿਸਤ੍ਰਿਤ ਬਿਰਤਾਂਤ ਪ੍ਰਦਾਨ ਕਰਦਾ ਹੈ, ਸਮਾਜ ਵਿੱਚ ਉਹਨਾਂ ਦੀਆਂ ਖਾਸ ਭੂਮਿਕਾਵਾਂ ਅਤੇ ਜ਼ਿੰਮੇਵਾਰੀਆਂ ਨੂੰ ਉਜਾਗਰ ਕਰਦਾ ਹੈ।</w:t>
      </w:r>
    </w:p>
    <w:p/>
    <w:p>
      <w:r xmlns:w="http://schemas.openxmlformats.org/wordprocessingml/2006/main">
        <w:t xml:space="preserve">ਪੈਰਾ 2: ਗਿਣਤੀ 1:17-46 ਵਿੱਚ ਜਾਰੀ ਰੱਖਦੇ ਹੋਏ, ਜਨਗਣਨਾ ਦੇ ਨਤੀਜੇ ਪੇਸ਼ ਕੀਤੇ ਗਏ ਹਨ। ਅਧਿਆਇ ਹਰੇਕ ਕਬੀਲੇ ਤੋਂ ਗਿਣੇ ਗਏ ਪੁਰਸ਼ਾਂ ਦੀ ਕੁੱਲ ਸੰਖਿਆ ਦੀ ਰੂਪਰੇਖਾ ਦੱਸਦਾ ਹੈ, ਉਹਨਾਂ ਦੀ ਸਮੂਹਿਕ ਤਾਕਤ ਅਤੇ ਫੌਜੀ ਸੇਵਾ ਲਈ ਤਤਪਰਤਾ ਦਾ ਪ੍ਰਦਰਸ਼ਨ ਕਰਦਾ ਹੈ। ਇਹ ਉਜਾਗਰ ਕਰਦਾ ਹੈ ਕਿ ਸਾਰੇ ਯੋਗ-ਸਰੀਰ ਵਾਲੇ ਆਦਮੀ ਪਰਮੇਸ਼ੁਰ ਦੇ ਉਦੇਸ਼ਾਂ ਦੀ ਰੱਖਿਆ ਅਤੇ ਸੇਵਾ ਕਰਨ ਵਿੱਚ ਆਪਣੀ ਭੂਮਿਕਾ ਲਈ ਜਵਾਬਦੇਹ ਸਨ ਜਦੋਂ ਉਹ ਵਾਅਦਾ ਕੀਤੇ ਹੋਏ ਦੇਸ਼ ਵੱਲ ਉਜਾੜ ਵਿੱਚੋਂ ਸਫ਼ਰ ਕਰਦੇ ਸਨ।</w:t>
      </w:r>
    </w:p>
    <w:p/>
    <w:p>
      <w:r xmlns:w="http://schemas.openxmlformats.org/wordprocessingml/2006/main">
        <w:t xml:space="preserve">ਪੈਰਾ 3: ਨੰਬਰ 1 ਇਸ ਗੱਲ 'ਤੇ ਜ਼ੋਰ ਦੇ ਕੇ ਸਮਾਪਤ ਕਰਦਾ ਹੈ ਕਿ ਮੂਸਾ ਨੇ ਮਰਦਮਸ਼ੁਮਾਰੀ ਦੇ ਸੰਬੰਧ ਵਿਚ ਪਰਮੇਸ਼ੁਰ ਦੇ ਹੁਕਮ ਦੀ ਪਾਲਣਾ ਕੀਤੀ, ਹਰ ਆਦਮੀ ਨੂੰ ਉਸ ਦੇ ਗੋਤ ਅਤੇ ਵੰਸ਼ ਅਨੁਸਾਰ ਸਹੀ ਢੰਗ ਨਾਲ ਰਿਕਾਰਡ ਕੀਤਾ। ਇਹ ਇਸ ਗੱਲ 'ਤੇ ਜ਼ੋਰ ਦਿੰਦਾ ਹੈ ਕਿ ਇਹ ਗਿਣਤੀ ਪੂਰੀ ਕੀਤੀ ਗਈ ਸੀ ਜਿਵੇਂ ਕਿ ਪਰਮੇਸ਼ੁਰ ਨੇ ਹਿਦਾਇਤ ਦਿੱਤੀ ਸੀ, ਮੂਸਾ ਦੀ ਆਗਿਆਕਾਰੀ ਅਤੇ ਪਰਮੇਸ਼ੁਰ ਦੁਆਰਾ ਨਿਯੁਕਤ ਕੀਤੇ ਗਏ ਨੇਤਾ ਦੇ ਰੂਪ ਵਿੱਚ ਉਸਦੀ ਭੂਮਿਕਾ ਨੂੰ ਪੂਰਾ ਕਰਨ ਵਿੱਚ ਵਿਸਥਾਰ ਵੱਲ ਧਿਆਨ ਦਿੱਤਾ ਗਿਆ ਸੀ। ਇਹ ਅਧਿਆਇ ਇਜ਼ਰਾਈਲੀ ਭਾਈਚਾਰੇ ਨੂੰ ਸੰਗਠਿਤ ਅਤੇ ਢਾਂਚਾ ਬਣਾਉਣ ਲਈ ਇੱਕ ਮਹੱਤਵਪੂਰਣ ਨੀਂਹ ਰੱਖਦਾ ਹੈ ਕਿਉਂਕਿ ਉਹ ਕਨਾਨ ਵੱਲ ਆਪਣੀ ਯਾਤਰਾ ਦੀ ਤਿਆਰੀ ਕਰਦੇ ਹਨ।</w:t>
      </w:r>
    </w:p>
    <w:p/>
    <w:p>
      <w:r xmlns:w="http://schemas.openxmlformats.org/wordprocessingml/2006/main">
        <w:t xml:space="preserve">ਸਾਰੰਸ਼ ਵਿੱਚ:</w:t>
      </w:r>
    </w:p>
    <w:p>
      <w:r xmlns:w="http://schemas.openxmlformats.org/wordprocessingml/2006/main">
        <w:t xml:space="preserve">ਨੰਬਰ 1 ਪੇਸ਼ ਕਰਦਾ ਹੈ:</w:t>
      </w:r>
    </w:p>
    <w:p>
      <w:r xmlns:w="http://schemas.openxmlformats.org/wordprocessingml/2006/main">
        <w:t xml:space="preserve">ਯੋਗ ਆਦਮੀਆਂ ਦੀ ਜਨਗਣਨਾ ਕਰਵਾਉਣ ਲਈ ਪਰਮੇਸ਼ੁਰ ਦਾ ਹੁਕਮ;</w:t>
      </w:r>
    </w:p>
    <w:p>
      <w:r xmlns:w="http://schemas.openxmlformats.org/wordprocessingml/2006/main">
        <w:t xml:space="preserve">ਫੌਜੀ ਸੇਵਾ ਲਈ ਵੀਹ ਜਾਂ ਇਸ ਤੋਂ ਵੱਧ ਉਮਰ ਦੇ ਸਾਰੇ ਮਰਦਾਂ ਦੀ ਗਿਣਤੀ;</w:t>
      </w:r>
    </w:p>
    <w:p>
      <w:r xmlns:w="http://schemas.openxmlformats.org/wordprocessingml/2006/main">
        <w:t xml:space="preserve">ਕਬੀਲੇ ਦੇ ਆਗੂ ਗਿਣਤੀ ਪ੍ਰਕਿਰਿਆ ਵਿੱਚ ਸਹਾਇਤਾ ਕਰਦੇ ਹਨ; ਪ੍ਰਤੀ ਕਬੀਲੇ ਦਾ ਵਿਸਤ੍ਰਿਤ ਖਾਤਾ।</w:t>
      </w:r>
    </w:p>
    <w:p/>
    <w:p>
      <w:r xmlns:w="http://schemas.openxmlformats.org/wordprocessingml/2006/main">
        <w:t xml:space="preserve">ਮਰਦਮਸ਼ੁਮਾਰੀ ਦੇ ਨਤੀਜੇ ਹਰੇਕ ਕਬੀਲੇ ਤੋਂ ਗਿਣੇ ਗਏ ਪੁਰਸ਼ਾਂ ਦੀ ਕੁੱਲ ਗਿਣਤੀ;</w:t>
      </w:r>
    </w:p>
    <w:p>
      <w:r xmlns:w="http://schemas.openxmlformats.org/wordprocessingml/2006/main">
        <w:t xml:space="preserve">ਫੌਜੀ ਸੇਵਾ ਲਈ ਸਮੂਹਿਕ ਤਾਕਤ ਅਤੇ ਤਤਪਰਤਾ ਦਾ ਪ੍ਰਦਰਸ਼ਨ;</w:t>
      </w:r>
    </w:p>
    <w:p>
      <w:r xmlns:w="http://schemas.openxmlformats.org/wordprocessingml/2006/main">
        <w:t xml:space="preserve">ਪਰਮੇਸ਼ੁਰ ਦੇ ਉਦੇਸ਼ਾਂ ਦੀ ਰੱਖਿਆ ਅਤੇ ਸੇਵਾ ਕਰਨ ਲਈ ਜਵਾਬਦੇਹੀ।</w:t>
      </w:r>
    </w:p>
    <w:p/>
    <w:p>
      <w:r xmlns:w="http://schemas.openxmlformats.org/wordprocessingml/2006/main">
        <w:t xml:space="preserve">ਪਰਮੇਸ਼ੁਰ ਦੇ ਹੁਕਮ ਦੀ ਮੂਸਾ ਦੀ ਪੂਰਤੀ ਕਬੀਲਿਆਂ, ਵੰਸ਼ ਦੇ ਅਨੁਸਾਰ ਸਹੀ ਰਿਕਾਰਡਿੰਗ;</w:t>
      </w:r>
    </w:p>
    <w:p>
      <w:r xmlns:w="http://schemas.openxmlformats.org/wordprocessingml/2006/main">
        <w:t xml:space="preserve">ਅਗਵਾਈ ਦੀ ਭੂਮਿਕਾ ਵਿੱਚ ਵਿਸਥਾਰ ਵੱਲ ਆਗਿਆਕਾਰੀ ਅਤੇ ਧਿਆਨ ਦੇਣ 'ਤੇ ਜ਼ੋਰ;</w:t>
      </w:r>
    </w:p>
    <w:p>
      <w:r xmlns:w="http://schemas.openxmlformats.org/wordprocessingml/2006/main">
        <w:t xml:space="preserve">ਇਜ਼ਰਾਈਲੀ ਭਾਈਚਾਰੇ ਦੀ ਯਾਤਰਾ ਲਈ ਸੰਗਠਨ ਅਤੇ ਢਾਂਚੇ ਦੀ ਸਥਾਪਨਾ।</w:t>
      </w:r>
    </w:p>
    <w:p/>
    <w:p>
      <w:r xmlns:w="http://schemas.openxmlformats.org/wordprocessingml/2006/main">
        <w:t xml:space="preserve">ਇਹ ਅਧਿਆਇ ਪਰਮੇਸ਼ੁਰ ਦੁਆਰਾ ਹੁਕਮ ਦਿੱਤੇ ਗਏ ਅਤੇ ਮੂਸਾ ਦੁਆਰਾ ਕੀਤੀ ਗਈ ਮਰਦਮਸ਼ੁਮਾਰੀ 'ਤੇ ਕੇਂਦ੍ਰਤ ਕਰਦਾ ਹੈ, ਹਰੇਕ ਕਬੀਲੇ ਦੇ ਯੋਗ ਆਦਮੀਆਂ ਦਾ ਖਾਤਾ ਪ੍ਰਦਾਨ ਕਰਦਾ ਹੈ। ਨੰਬਰ 1 ਦੀ ਸ਼ੁਰੂਆਤ ਪਰਮੇਸ਼ੁਰ ਨੇ ਮੂਸਾ ਨੂੰ ਇਜ਼ਰਾਈਲੀ ਭਾਈਚਾਰੇ ਦੀ ਮਰਦਮਸ਼ੁਮਾਰੀ ਕਰਨ ਦੀ ਹਦਾਇਤ ਦੇਣ ਨਾਲ ਕੀਤੀ। ਅਧਿਆਇ ਇਸ ਗੱਲ 'ਤੇ ਜ਼ੋਰ ਦਿੰਦਾ ਹੈ ਕਿ ਇਸ ਜਨਗਣਨਾ ਵਿੱਚ ਵਿਸ਼ੇਸ਼ ਤੌਰ 'ਤੇ ਉਨ੍ਹਾਂ ਸਾਰੇ ਪੁਰਸ਼ਾਂ ਦੀ ਗਿਣਤੀ ਸ਼ਾਮਲ ਹੈ ਜੋ ਵੀਹ ਸਾਲ ਜਾਂ ਇਸ ਤੋਂ ਵੱਧ ਉਮਰ ਦੇ ਹਨ ਅਤੇ ਫੌਜੀ ਸੇਵਾ ਲਈ ਯੋਗ ਹਨ। ਸਹੀ ਨੁਮਾਇੰਦਗੀ ਨੂੰ ਯਕੀਨੀ ਬਣਾਉਣ ਲਈ, ਗਿਣਤੀ ਪ੍ਰਕਿਰਿਆ ਵਿੱਚ ਸਹਾਇਤਾ ਲਈ ਕਬੀਲੇ ਦੇ ਨੇਤਾਵਾਂ ਨੂੰ ਨਿਯੁਕਤ ਕੀਤਾ ਜਾਂਦਾ ਹੈ।</w:t>
      </w:r>
    </w:p>
    <w:p/>
    <w:p>
      <w:r xmlns:w="http://schemas.openxmlformats.org/wordprocessingml/2006/main">
        <w:t xml:space="preserve">ਇਸ ਤੋਂ ਇਲਾਵਾ, ਨੰਬਰ 1 ਜਨਗਣਨਾ ਦੇ ਨਤੀਜੇ ਪੇਸ਼ ਕਰਦਾ ਹੈ, ਹਰੇਕ ਕਬੀਲੇ ਤੋਂ ਗਿਣੇ ਗਏ ਮਰਦਾਂ ਦੀ ਕੁੱਲ ਸੰਖਿਆ ਨੂੰ ਉਜਾਗਰ ਕਰਦਾ ਹੈ। ਇਹ ਗਣਨਾ ਉਹਨਾਂ ਦੀ ਸਮੂਹਿਕ ਤਾਕਤ ਅਤੇ ਫੌਜੀ ਸੇਵਾ ਲਈ ਤਤਪਰਤਾ ਨੂੰ ਦਰਸਾਉਂਦੀ ਹੈ ਕਿਉਂਕਿ ਉਹ ਉਜਾੜ ਵਿੱਚੋਂ ਕਨਾਨ ਵੱਲ ਜਾਣ ਦੀ ਤਿਆਰੀ ਕਰਦੇ ਹਨ। ਅਧਿਆਇ ਪਰਮੇਸ਼ੁਰ ਦੇ ਉਦੇਸ਼ਾਂ ਦੀ ਰੱਖਿਆ ਅਤੇ ਸੇਵਾ ਕਰਨ ਲਈ ਉਹਨਾਂ ਦੀ ਜਵਾਬਦੇਹੀ ਨੂੰ ਰੇਖਾਂਕਿਤ ਕਰਦਾ ਹੈ ਕਿਉਂਕਿ ਉਹ ਸਮਾਜ ਵਿੱਚ ਆਪਣੀਆਂ ਭੂਮਿਕਾਵਾਂ ਨੂੰ ਪੂਰਾ ਕਰਦੇ ਹਨ।</w:t>
      </w:r>
    </w:p>
    <w:p/>
    <w:p>
      <w:r xmlns:w="http://schemas.openxmlformats.org/wordprocessingml/2006/main">
        <w:t xml:space="preserve">ਅਧਿਆਇ ਇਸ ਗੱਲ 'ਤੇ ਜ਼ੋਰ ਦੇ ਕੇ ਸਮਾਪਤ ਹੁੰਦਾ ਹੈ ਕਿ ਮੂਸਾ ਨੇ ਵਫ਼ਾਦਾਰੀ ਨਾਲ ਮਰਦਮਸ਼ੁਮਾਰੀ ਦੇ ਸੰਬੰਧ ਵਿਚ ਪਰਮੇਸ਼ੁਰ ਦੇ ਹੁਕਮ ਦੀ ਪਾਲਣਾ ਕੀਤੀ, ਹਰ ਆਦਮੀ ਨੂੰ ਉਸ ਦੇ ਗੋਤ ਅਤੇ ਵੰਸ਼ ਅਨੁਸਾਰ ਸਹੀ ਢੰਗ ਨਾਲ ਰਿਕਾਰਡ ਕੀਤਾ। ਇਹ ਪਰਮੇਸ਼ੁਰ ਦੁਆਰਾ ਨਿਯੁਕਤ ਇੱਕ ਨੇਤਾ ਵਜੋਂ ਉਸਦੀ ਭੂਮਿਕਾ ਨੂੰ ਪੂਰਾ ਕਰਨ ਵਿੱਚ ਉਸਦੀ ਆਗਿਆਕਾਰੀ ਅਤੇ ਧਿਆਨ ਨੂੰ ਵਿਸਥਾਰ ਵਿੱਚ ਉਜਾਗਰ ਕਰਦਾ ਹੈ। ਇਜ਼ਰਾਈਲੀ ਭਾਈਚਾਰੇ ਨੂੰ ਸੰਗਠਿਤ ਅਤੇ ਸੰਰਚਨਾ ਕਰਨ ਦਾ ਇਹ ਕੰਮ ਇੱਕ ਮਹੱਤਵਪੂਰਣ ਨੀਂਹ ਸਥਾਪਤ ਕਰਦਾ ਹੈ ਕਿਉਂਕਿ ਉਹ ਕਨਾਨ ਵੱਲ ਆਪਣੀ ਯਾਤਰਾ ਦੀ ਤਿਆਰੀ ਕਰਦੇ ਹਨ, ਉਹਨਾਂ ਦੇ ਰੈਂਕਾਂ ਵਿੱਚ ਸਹੀ ਨੁਮਾਇੰਦਗੀ ਅਤੇ ਤਿਆਰੀ ਨੂੰ ਯਕੀਨੀ ਬਣਾਉਂਦੇ ਹਨ।</w:t>
      </w:r>
    </w:p>
    <w:p/>
    <w:p>
      <w:r xmlns:w="http://schemas.openxmlformats.org/wordprocessingml/2006/main">
        <w:t xml:space="preserve">ਗਿਣਤੀ 1:1 ਅਤੇ ਯਹੋਵਾਹ ਨੇ ਮੂਸਾ ਨਾਲ ਸੀਨਈ ਦੀ ਉਜਾੜ ਵਿੱਚ, ਮੰਡਲੀ ਦੇ ਤੰਬੂ ਵਿੱਚ, ਦੂਜੇ ਮਹੀਨੇ ਦੇ ਪਹਿਲੇ ਦਿਨ, ਦੂਜੇ ਸਾਲ ਦੇ ਉਨ੍ਹਾਂ ਦੇ ਮਿਸਰ ਦੇਸ ਵਿੱਚੋਂ ਨਿੱਕਲਣ ਤੋਂ ਬਾਅਦ ਇਹ ਆਖ ਕੇ ਗੱਲ ਕੀਤੀ,</w:t>
      </w:r>
    </w:p>
    <w:p/>
    <w:p>
      <w:r xmlns:w="http://schemas.openxmlformats.org/wordprocessingml/2006/main">
        <w:t xml:space="preserve">ਯਹੋਵਾਹ ਨੇ ਮੂਸਾ ਨਾਲ ਉਨ੍ਹਾਂ ਦੀ ਮਿਸਰ ਤੋਂ ਕੂਚ ਦੇ ਦੂਜੇ ਸਾਲ ਦੇ ਦੂਜੇ ਮਹੀਨੇ ਦੇ ਪਹਿਲੇ ਦਿਨ ਸੀਨਈ ਦੀ ਉਜਾੜ ਵਿੱਚ ਗੱਲ ਕੀਤੀ।</w:t>
      </w:r>
    </w:p>
    <w:p/>
    <w:p>
      <w:r xmlns:w="http://schemas.openxmlformats.org/wordprocessingml/2006/main">
        <w:t xml:space="preserve">1. ਮੁਸ਼ਕਲ ਦੇ ਸਮੇਂ ਵਿੱਚ ਪਰਮੇਸ਼ੁਰ ਦੀ ਵਫ਼ਾਦਾਰੀ</w:t>
      </w:r>
    </w:p>
    <w:p/>
    <w:p>
      <w:r xmlns:w="http://schemas.openxmlformats.org/wordprocessingml/2006/main">
        <w:t xml:space="preserve">2. ਰੱਬ ਦੇ ਹੁਕਮਾਂ ਦੀ ਪਾਲਣਾ</w:t>
      </w:r>
    </w:p>
    <w:p/>
    <w:p>
      <w:r xmlns:w="http://schemas.openxmlformats.org/wordprocessingml/2006/main">
        <w:t xml:space="preserve">1. ਕੂਚ 3:7-10 - ਅਤੇ ਯਹੋਵਾਹ ਨੇ ਆਖਿਆ, ਮੈਂ ਆਪਣੇ ਲੋਕਾਂ ਦੇ ਦੁੱਖ ਜੋ ਮਿਸਰ ਵਿੱਚ ਹਨ ਜ਼ਰੂਰ ਦੇਖੇ ਹਨ, ਅਤੇ ਉਨ੍ਹਾਂ ਦੇ ਕੰਮ ਦੇ ਮਾਲਕਾਂ ਦੇ ਕਾਰਨ ਉਨ੍ਹਾਂ ਦੀ ਦੁਹਾਈ ਸੁਣੀ ਹੈ; ਕਿਉਂਕਿ ਮੈਂ ਉਨ੍ਹਾਂ ਦੇ ਦੁੱਖਾਂ ਨੂੰ ਜਾਣਦਾ ਹਾਂ।</w:t>
      </w:r>
    </w:p>
    <w:p/>
    <w:p>
      <w:r xmlns:w="http://schemas.openxmlformats.org/wordprocessingml/2006/main">
        <w:t xml:space="preserve">2. ਜੋਸ਼ੁਆ 1: 5-7 - ਕੋਈ ਵੀ ਆਦਮੀ ਤੁਹਾਡੇ ਜੀਵਨ ਦੇ ਸਾਰੇ ਦਿਨ ਤੁਹਾਡੇ ਅੱਗੇ ਖਲੋਣ ਦੇ ਯੋਗ ਨਹੀਂ ਹੋਵੇਗਾ: ਜਿਵੇਂ ਮੈਂ ਮੂਸਾ ਦੇ ਨਾਲ ਸੀ, ਉਸੇ ਤਰ੍ਹਾਂ ਮੈਂ ਤੁਹਾਡੇ ਨਾਲ ਰਹਾਂਗਾ: ਮੈਂ ਤੁਹਾਨੂੰ ਨਹੀਂ ਛੱਡਾਂਗਾ, ਨਾ ਹੀ ਤਿਆਗਾਂਗਾ।</w:t>
      </w:r>
    </w:p>
    <w:p/>
    <w:p>
      <w:r xmlns:w="http://schemas.openxmlformats.org/wordprocessingml/2006/main">
        <w:t xml:space="preserve">ਗਿਣਤੀ 1:2 ਤੁਸੀਂ ਇਸਰਾਏਲੀਆਂ ਦੀ ਸਾਰੀ ਕਲੀਸਿਯਾ ਦਾ ਜੋੜ, ਉਹਨਾਂ ਦੇ ਪਰਿਵਾਰਾਂ ਦੇ ਅਨੁਸਾਰ, ਉਹਨਾਂ ਦੇ ਪਿਉ-ਦਾਦਿਆਂ ਦੇ ਘਰਾਣੇ, ਉਹਨਾਂ ਦੇ ਨਾਵਾਂ ਦੀ ਗਿਣਤੀ ਦੇ ਨਾਲ, ਹਰੇਕ ਮਰਦ ਉਹਨਾਂ ਦੀ ਚੋਣ ਅਨੁਸਾਰ ਲਓ;</w:t>
      </w:r>
    </w:p>
    <w:p/>
    <w:p>
      <w:r xmlns:w="http://schemas.openxmlformats.org/wordprocessingml/2006/main">
        <w:t xml:space="preserve">ਇਹ ਹਵਾਲਾ ਮੂਸਾ ਨੂੰ ਇਜ਼ਰਾਈਲ ਦੇ ਸਾਰੇ ਬੱਚਿਆਂ ਦੀ ਸੂਚੀ ਲੈਣ ਲਈ ਕਹਿੰਦਾ ਹੈ, ਪਰਿਵਾਰ ਦੁਆਰਾ ਆਯੋਜਿਤ ਅਤੇ ਮਰਦਾਂ ਦੀ ਗਿਣਤੀ ਸਮੇਤ.</w:t>
      </w:r>
    </w:p>
    <w:p/>
    <w:p>
      <w:r xmlns:w="http://schemas.openxmlformats.org/wordprocessingml/2006/main">
        <w:t xml:space="preserve">1. ਰੱਬ ਦਾ ਕੰਮ ਵਿਵਸਥਿਤ ਅਤੇ ਸਟੀਕ ਹੈ - ਹਫੜਾ-ਦਫੜੀ ਦੇ ਵਿਚਕਾਰ ਵੀ।</w:t>
      </w:r>
    </w:p>
    <w:p/>
    <w:p>
      <w:r xmlns:w="http://schemas.openxmlformats.org/wordprocessingml/2006/main">
        <w:t xml:space="preserve">2. ਲੋਕਾਂ ਦੀ ਗਿਣਤੀ ਕਰਨ ਅਤੇ ਉਹਨਾਂ ਦੀ ਵਿਅਕਤੀਗਤਤਾ ਨੂੰ ਮਾਨਤਾ ਦੇਣ ਦੀ ਮਹੱਤਤਾ।</w:t>
      </w:r>
    </w:p>
    <w:p/>
    <w:p>
      <w:r xmlns:w="http://schemas.openxmlformats.org/wordprocessingml/2006/main">
        <w:t xml:space="preserve">1. ਜ਼ਬੂਰ 139:15-16 - ਮੇਰਾ ਫਰੇਮ ਤੁਹਾਡੇ ਤੋਂ ਲੁਕਿਆ ਨਹੀਂ ਸੀ, ਜਦੋਂ ਮੈਂ ਗੁਪਤ ਰੂਪ ਵਿੱਚ ਬਣਾਇਆ ਜਾ ਰਿਹਾ ਸੀ, ਧਰਤੀ ਦੀਆਂ ਡੂੰਘਾਈਆਂ ਵਿੱਚ ਬੁਣਿਆ ਗਿਆ ਸੀ। ਤੇਰੀਆਂ ਅੱਖੀਆਂ ਨੇ ਮੇਰਾ ਬੇਪਰਵਾਹ ਪਦਾਰਥ ਦੇਖਿਆ; ਤੁਹਾਡੀ ਪੁਸਤਕ ਵਿੱਚ, ਉਹਨਾਂ ਵਿੱਚੋਂ ਹਰ ਇੱਕ, ਉਹ ਦਿਨ ਲਿਖੇ ਗਏ ਸਨ ਜੋ ਮੇਰੇ ਲਈ ਬਣਾਏ ਗਏ ਸਨ, ਜਦੋਂ ਤੱਕ ਉਹਨਾਂ ਵਿੱਚੋਂ ਕੋਈ ਵੀ ਨਹੀਂ ਸੀ।</w:t>
      </w:r>
    </w:p>
    <w:p/>
    <w:p>
      <w:r xmlns:w="http://schemas.openxmlformats.org/wordprocessingml/2006/main">
        <w:t xml:space="preserve">2. ਲੂਕਾ 12:6-7 - ਕੀ ਪੰਜ ਚਿੜੀਆਂ ਦੋ ਪੈਸਿਆਂ ਲਈ ਨਹੀਂ ਵਿਕਦੀਆਂ? ਅਤੇ ਉਨ੍ਹਾਂ ਵਿੱਚੋਂ ਇੱਕ ਵੀ ਪਰਮੇਸ਼ੁਰ ਅੱਗੇ ਭੁੱਲਿਆ ਨਹੀਂ ਜਾਂਦਾ। ਕਿਉਂ, ਤੇਰੇ ਸਿਰ ਦੇ ਵਾਲ ਵੀ ਗਿਣੇ ਹੋਏ ਹਨ। ਡਰ ਨਾ; ਤੁਸੀਂ ਬਹੁਤ ਸਾਰੀਆਂ ਚਿੜੀਆਂ ਨਾਲੋਂ ਵੱਧ ਕੀਮਤੀ ਹੋ।</w:t>
      </w:r>
    </w:p>
    <w:p/>
    <w:p>
      <w:r xmlns:w="http://schemas.openxmlformats.org/wordprocessingml/2006/main">
        <w:t xml:space="preserve">ਗਿਣਤੀ 1:3 ਵੀਹ ਸਾਲ ਜਾਂ ਇਸ ਤੋਂ ਵੱਧ ਉਮਰ ਦੇ ਉਹ ਸਾਰੇ ਜੋ ਇਸਰਾਏਲ ਵਿੱਚ ਯੁੱਧ ਕਰਨ ਦੇ ਯੋਗ ਹਨ, ਤੂੰ ਅਤੇ ਹਾਰੂਨ ਉਨ੍ਹਾਂ ਦੀ ਸੈਨਾ ਦੁਆਰਾ ਉਨ੍ਹਾਂ ਦੀ ਗਿਣਤੀ ਕਰ।</w:t>
      </w:r>
    </w:p>
    <w:p/>
    <w:p>
      <w:r xmlns:w="http://schemas.openxmlformats.org/wordprocessingml/2006/main">
        <w:t xml:space="preserve">ਇਹ ਹਵਾਲੇ ਇਜ਼ਰਾਈਲੀ ਫ਼ੌਜ ਵਿਚ ਭਰਤੀ ਹੋਣ ਲਈ ਉਮਰ ਦੀ ਲੋੜ ਦਾ ਵਰਣਨ ਕਰਦਾ ਹੈ।</w:t>
      </w:r>
    </w:p>
    <w:p/>
    <w:p>
      <w:r xmlns:w="http://schemas.openxmlformats.org/wordprocessingml/2006/main">
        <w:t xml:space="preserve">1. ਪ੍ਰਮਾਤਮਾ ਸਾਨੂੰ ਆਪਣੇ ਸਾਥੀ ਮਨੁੱਖ ਦੀ ਸੇਵਾ ਦੁਆਰਾ ਉਸਦੀ ਸੇਵਾ ਕਰਨ ਲਈ ਬੁਲਾਉਂਦਾ ਹੈ।</w:t>
      </w:r>
    </w:p>
    <w:p/>
    <w:p>
      <w:r xmlns:w="http://schemas.openxmlformats.org/wordprocessingml/2006/main">
        <w:t xml:space="preserve">2. ਸਾਨੂੰ ਪਰਮੇਸ਼ੁਰ ਦੀ ਸੇਵਾ ਕਰਨ ਲਈ ਆਪਣੇ ਏਜੰਡੇ ਅਤੇ ਇੱਛਾਵਾਂ ਨੂੰ ਤਿਆਰ ਕਰਨ ਲਈ ਤਿਆਰ ਹੋਣਾ ਚਾਹੀਦਾ ਹੈ।</w:t>
      </w:r>
    </w:p>
    <w:p/>
    <w:p>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ਜੌਨ 15:13 - ਇਸ ਤੋਂ ਵੱਡਾ ਪਿਆਰ ਹੋਰ ਕੋਈ ਨਹੀਂ ਹੈ: ਆਪਣੇ ਦੋਸਤਾਂ ਲਈ ਆਪਣੀ ਜਾਨ ਦੇਣਾ।</w:t>
      </w:r>
    </w:p>
    <w:p/>
    <w:p>
      <w:r xmlns:w="http://schemas.openxmlformats.org/wordprocessingml/2006/main">
        <w:t xml:space="preserve">ਗਿਣਤੀ 1:4 ਅਤੇ ਤੁਹਾਡੇ ਨਾਲ ਹਰ ਗੋਤ ਦਾ ਇੱਕ ਆਦਮੀ ਹੋਵੇਗਾ। ਆਪਣੇ ਪਿਉ-ਦਾਦਿਆਂ ਦੇ ਘਰ ਦਾ ਹਰ ਇੱਕ ਮੁਖੀਆ।</w:t>
      </w:r>
    </w:p>
    <w:p/>
    <w:p>
      <w:r xmlns:w="http://schemas.openxmlformats.org/wordprocessingml/2006/main">
        <w:t xml:space="preserve">ਇਜ਼ਰਾਈਲੀਆਂ ਦੀ ਗਿਣਤੀ ਦਾ ਹਿੱਸਾ ਬਣਨ ਲਈ ਹਰੇਕ ਗੋਤ ਵਿੱਚੋਂ ਇੱਕ ਨੁਮਾਇੰਦਾ ਚੁਣਿਆ ਗਿਆ ਸੀ।</w:t>
      </w:r>
    </w:p>
    <w:p/>
    <w:p>
      <w:r xmlns:w="http://schemas.openxmlformats.org/wordprocessingml/2006/main">
        <w:t xml:space="preserve">1. ਤੁਹਾਡੇ ਕਬੀਲੇ ਦੀ ਨੁਮਾਇੰਦਗੀ ਕਰਨ ਅਤੇ ਤੁਹਾਡੇ ਪਰਿਵਾਰ ਵਿੱਚ ਆਗੂ ਹੋਣ ਦੀ ਮਹੱਤਤਾ।</w:t>
      </w:r>
    </w:p>
    <w:p/>
    <w:p>
      <w:r xmlns:w="http://schemas.openxmlformats.org/wordprocessingml/2006/main">
        <w:t xml:space="preserve">2. ਸਾਡੇ ਸਾਰਿਆਂ ਨੂੰ ਆਪਣੇ ਪਰਿਵਾਰਾਂ ਦੀ ਅਗਵਾਈ ਕਰਨ ਅਤੇ ਸੇਵਾ ਕਰਨ ਲਈ ਪਰਮੇਸ਼ੁਰ ਦਾ ਸੱਦਾ ਹੈ।</w:t>
      </w:r>
    </w:p>
    <w:p/>
    <w:p>
      <w:r xmlns:w="http://schemas.openxmlformats.org/wordprocessingml/2006/main">
        <w:t xml:space="preserve">1. ਮੱਤੀ 20:25-28 - ਨਿਮਰ ਸੇਵਾ ਅਤੇ ਅਗਵਾਈ ਬਾਰੇ ਯਿਸੂ ਦੀ ਸਿੱਖਿਆ।</w:t>
      </w:r>
    </w:p>
    <w:p/>
    <w:p>
      <w:r xmlns:w="http://schemas.openxmlformats.org/wordprocessingml/2006/main">
        <w:t xml:space="preserve">2. ਅਫ਼ਸੀਆਂ 6:1-4 - ਬੱਚਿਆਂ ਨੂੰ ਪ੍ਰਭੂ ਵਿੱਚ ਆਪਣੇ ਮਾਪਿਆਂ ਦਾ ਕਹਿਣਾ ਮੰਨਣ ਲਈ ਪੌਲੁਸ ਦੀ ਹਿਦਾਇਤ।</w:t>
      </w:r>
    </w:p>
    <w:p/>
    <w:p>
      <w:r xmlns:w="http://schemas.openxmlformats.org/wordprocessingml/2006/main">
        <w:t xml:space="preserve">ਗਿਣਤੀ 1:5 ਅਤੇ ਇਹ ਉਹਨਾਂ ਮਨੁੱਖਾਂ ਦੇ ਨਾਮ ਹਨ ਜੋ ਤੁਹਾਡੇ ਨਾਲ ਖੜੇ ਹੋਣਗੇ: ਰਊਬੇਨ ਦੇ ਗੋਤ ਵਿੱਚੋਂ; ਸ਼ਦੇਊਰ ਦਾ ਪੁੱਤਰ ਅਲੀਸੂਰ।</w:t>
      </w:r>
    </w:p>
    <w:p/>
    <w:p>
      <w:r xmlns:w="http://schemas.openxmlformats.org/wordprocessingml/2006/main">
        <w:t xml:space="preserve">ਯਹੋਵਾਹ ਨੇ ਮੂਸਾ ਨੂੰ ਇਜ਼ਰਾਈਲ ਦੇ ਲੋਕਾਂ ਦੀ ਜਨਗਣਨਾ ਕਰਨ ਦਾ ਹੁਕਮ ਦਿੱਤਾ, ਰਊਬੇਨ ਦੇ ਗੋਤ ਦੇ ਅਲੀਜ਼ੂਰ ਨੂੰ ਉਸਦੇ ਨਾਲ ਖੜੇ ਹੋਣ ਲਈ ਨਿਯੁਕਤ ਕੀਤਾ।</w:t>
      </w:r>
    </w:p>
    <w:p/>
    <w:p>
      <w:r xmlns:w="http://schemas.openxmlformats.org/wordprocessingml/2006/main">
        <w:t xml:space="preserve">1. ਉਸਦੇ ਲੋਕਾਂ ਲਈ ਨੇਤਾਵਾਂ ਦੀ ਚੋਣ ਕਰਨ ਵਿੱਚ ਪਰਮੇਸ਼ੁਰ ਦੀ ਪ੍ਰਭੂਸੱਤਾ</w:t>
      </w:r>
    </w:p>
    <w:p/>
    <w:p>
      <w:r xmlns:w="http://schemas.openxmlformats.org/wordprocessingml/2006/main">
        <w:t xml:space="preserve">2. ਪਰਮਾਤਮਾ ਦੁਆਰਾ ਬੁਲਾਏ ਜਾਣ ਅਤੇ ਚੁਣੇ ਜਾਣ ਦਾ ਮਹੱਤਵ</w:t>
      </w:r>
    </w:p>
    <w:p/>
    <w:p>
      <w:r xmlns:w="http://schemas.openxmlformats.org/wordprocessingml/2006/main">
        <w:t xml:space="preserve">1. ਅਫ਼ਸੀਆਂ 2:10 - "ਕਿਉਂਕਿ ਅਸੀਂ ਉਸ ਦੀ ਕਾਰੀਗਰੀ ਹਾਂ, ਮਸੀਹ ਯਿਸੂ ਵਿੱਚ ਚੰਗੇ ਕੰਮਾਂ ਲਈ ਬਣਾਏ ਗਏ ਹਾਂ, ਜਿਸ ਨੂੰ ਪਰਮੇਸ਼ੁਰ ਨੇ ਪਹਿਲਾਂ ਹੀ ਤਿਆਰ ਕੀਤਾ ਹੈ, ਤਾਂ ਜੋ ਅਸੀਂ ਉਨ੍ਹਾਂ ਵਿੱਚ ਚੱਲੀਏ।"</w:t>
      </w:r>
    </w:p>
    <w:p/>
    <w:p>
      <w:r xmlns:w="http://schemas.openxmlformats.org/wordprocessingml/2006/main">
        <w:t xml:space="preserve">2. ਰੋਮੀਆਂ 8:28-29 - "ਅਤੇ ਅਸੀਂ ਜਾਣਦੇ ਹਾਂ ਕਿ ਜਿਹੜੇ ਲੋਕ ਪਰਮੇਸ਼ੁਰ ਨੂੰ ਪਿਆਰ ਕਰਦੇ ਹਨ, ਉਨ੍ਹਾਂ ਲਈ ਸਭ ਕੁਝ ਮਿਲ ਕੇ ਭਲੇ ਲਈ ਕੰਮ ਕਰਦਾ ਹੈ, ਉਨ੍ਹਾਂ ਲਈ ਜਿਹੜੇ ਉਸ ਦੇ ਮਕਸਦ ਅਨੁਸਾਰ ਬੁਲਾਏ ਗਏ ਹਨ। ਉਸਦੇ ਪੁੱਤਰ ਤੋਂ, ਤਾਂ ਜੋ ਉਹ ਬਹੁਤ ਸਾਰੇ ਭਰਾਵਾਂ ਵਿੱਚੋਂ ਜੇਠਾ ਹੋਵੇ।"</w:t>
      </w:r>
    </w:p>
    <w:p/>
    <w:p>
      <w:r xmlns:w="http://schemas.openxmlformats.org/wordprocessingml/2006/main">
        <w:t xml:space="preserve">ਸ਼ਿਮਓਨ ਦੀ ਗਿਣਤੀ 1:6; ਸ਼ਲੂਮੀਏਲ ਜ਼ੁਰਿਸ਼ਦਈ ਦਾ ਪੁੱਤਰ।</w:t>
      </w:r>
    </w:p>
    <w:p/>
    <w:p>
      <w:r xmlns:w="http://schemas.openxmlformats.org/wordprocessingml/2006/main">
        <w:t xml:space="preserve">ਇਹ ਆਇਤ ਸ਼ਿਮਓਨ ਦੇ ਗੋਤ ਦੇ ਨੇਤਾਵਾਂ ਵਿੱਚੋਂ ਇੱਕ ਦੇ ਰੂਪ ਵਿੱਚ ਜ਼ੁਰਿਸ਼ਦਈ ਦੇ ਪੁੱਤਰ ਸ਼ੇਲੁਮੀਏਲ ਨੂੰ ਸੂਚੀਬੱਧ ਕਰਦੀ ਹੈ।</w:t>
      </w:r>
    </w:p>
    <w:p/>
    <w:p>
      <w:r xmlns:w="http://schemas.openxmlformats.org/wordprocessingml/2006/main">
        <w:t xml:space="preserve">1. ਲੀਡਰਸ਼ਿਪ ਲਈ ਕੋਸ਼ਿਸ਼ ਕਰਨਾ: ਸ਼ੈਲੂਮੀਲ ਤੋਂ ਸਬਕ</w:t>
      </w:r>
    </w:p>
    <w:p/>
    <w:p>
      <w:r xmlns:w="http://schemas.openxmlformats.org/wordprocessingml/2006/main">
        <w:t xml:space="preserve">2. ਇੱਕ ਚੰਗੇ ਨਾਮ ਦੀ ਸ਼ਕਤੀ: ਜ਼ੁਰਿਸ਼ਦਾਈ ਦੀ ਵਿਰਾਸਤ</w:t>
      </w:r>
    </w:p>
    <w:p/>
    <w:p>
      <w:r xmlns:w="http://schemas.openxmlformats.org/wordprocessingml/2006/main">
        <w:t xml:space="preserve">1. ਕਹਾਉਤਾਂ 22:1 ਵੱਡੀ ਦੌਲਤ ਨਾਲੋਂ ਚੰਗਾ ਨਾਮ ਚੁਣਿਆ ਜਾਣਾ ਚਾਹੀਦਾ ਹੈ, ਅਤੇ ਚਾਂਦੀ ਅਤੇ ਸੋਨੇ ਨਾਲੋਂ ਕਿਰਪਾ ਚੰਗੀ ਹੈ।</w:t>
      </w:r>
    </w:p>
    <w:p/>
    <w:p>
      <w:r xmlns:w="http://schemas.openxmlformats.org/wordprocessingml/2006/main">
        <w:t xml:space="preserve">2. ਇਬਰਾਨੀਆਂ 12:1 ਇਸ ਲਈ, ਕਿਉਂਕਿ ਅਸੀਂ ਗਵਾਹਾਂ ਦੇ ਬਹੁਤ ਵੱਡੇ ਬੱਦਲਾਂ ਨਾਲ ਘਿਰੇ ਹੋਏ ਹਾਂ, ਆਓ ਆਪਾਂ ਵੀ ਹਰ ਭਾਰ ਨੂੰ ਇੱਕ ਪਾਸੇ ਰੱਖੀਏ, ਅਤੇ ਪਾਪ ਜੋ ਇੰਨੇ ਨਜ਼ਦੀਕੀ ਨਾਲ ਚਿਪਕਿਆ ਹੋਇਆ ਹੈ, ਅਤੇ ਧੀਰਜ ਨਾਲ ਉਸ ਦੌੜ ਨੂੰ ਦੌੜੀਏ ਜੋ ਸਾਡੇ ਸਾਹਮਣੇ ਰੱਖੀ ਗਈ ਹੈ.</w:t>
      </w:r>
    </w:p>
    <w:p/>
    <w:p>
      <w:r xmlns:w="http://schemas.openxmlformats.org/wordprocessingml/2006/main">
        <w:t xml:space="preserve">ਗਿਣਤੀ 1:7 ਯਹੂਦਾਹ ਦੇ; ਅੰਮੀਨਾਦਾਬ ਦਾ ਪੁੱਤਰ ਨਹਸ਼ੋਨ।</w:t>
      </w:r>
    </w:p>
    <w:p/>
    <w:p>
      <w:r xmlns:w="http://schemas.openxmlformats.org/wordprocessingml/2006/main">
        <w:t xml:space="preserve">ਗਿਣਤੀ 1:7 ਦਾ ਇਹ ਹਵਾਲਾ ਦੱਸਦਾ ਹੈ ਕਿ ਅੰਮੀਨਾਦਾਬ ਦਾ ਪੁੱਤਰ ਨਹਸ਼ੋਨ ਯਹੂਦਾਹ ਦੇ ਗੋਤ ਦਾ ਸੀ।</w:t>
      </w:r>
    </w:p>
    <w:p/>
    <w:p>
      <w:r xmlns:w="http://schemas.openxmlformats.org/wordprocessingml/2006/main">
        <w:t xml:space="preserve">1. ਸੰਬੰਧ ਰੱਖਣ ਦੀ ਮਹੱਤਤਾ: ਪਰਮੇਸ਼ੁਰ ਦੀ ਯੋਜਨਾ ਵਿਚ ਸਾਡੀ ਜਗ੍ਹਾ ਨੂੰ ਜਾਣਨਾ ਸਾਡੀ ਨਿਹਚਾ ਨੂੰ ਕਿਵੇਂ ਮਜ਼ਬੂਤ ਕਰਦਾ ਹੈ</w:t>
      </w:r>
    </w:p>
    <w:p/>
    <w:p>
      <w:r xmlns:w="http://schemas.openxmlformats.org/wordprocessingml/2006/main">
        <w:t xml:space="preserve">2. ਪਰਿਵਾਰ ਦਾ ਆਸ਼ੀਰਵਾਦ: ਵਫ਼ਾਦਾਰ ਪੂਰਵਜਾਂ ਦੀ ਵਿਰਾਸਤ</w:t>
      </w:r>
    </w:p>
    <w:p/>
    <w:p>
      <w:r xmlns:w="http://schemas.openxmlformats.org/wordprocessingml/2006/main">
        <w:t xml:space="preserve">1. ਰੋਮੀਆਂ 12: 4-5 - ਕਿਉਂਕਿ ਜਿਵੇਂ ਸਾਡੇ ਵਿੱਚੋਂ ਹਰੇਕ ਦਾ ਇੱਕ ਸਰੀਰ ਹੈ ਜਿਸ ਵਿੱਚ ਬਹੁਤ ਸਾਰੇ ਅੰਗ ਹਨ, ਅਤੇ ਇਹ ਸਾਰੇ ਅੰਗ ਇੱਕੋ ਜਿਹੇ ਕੰਮ ਨਹੀਂ ਕਰਦੇ ਹਨ, ਉਸੇ ਤਰ੍ਹਾਂ ਮਸੀਹ ਵਿੱਚ ਅਸੀਂ, ਭਾਵੇਂ ਬਹੁਤ ਸਾਰੇ ਹੋਣ, ਇੱਕ ਸਰੀਰ ਬਣਾਉਂਦੇ ਹਾਂ, ਅਤੇ ਹਰੇਕ ਅੰਗ ਦਾ ਹੈ। ਬਾਕੀ ਸਾਰੇ।</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ਗਿਣਤੀ 1:8 ਯਿੱਸਾਕਾਰ ਦੀ; ਸੂਆਰ ਦਾ ਪੁੱਤਰ ਨਥਾਨੇਲ।</w:t>
      </w:r>
    </w:p>
    <w:p/>
    <w:p>
      <w:r xmlns:w="http://schemas.openxmlformats.org/wordprocessingml/2006/main">
        <w:t xml:space="preserve">ਇਸ ਹਵਾਲੇ ਵਿੱਚ ਇਸਾਕਾਰ ਦੇ ਗੋਤ ਅਤੇ ਇਸ ਦੇ ਆਗੂ, ਜ਼ੂਆਰ ਦੇ ਪੁੱਤਰ ਨਥਾਨੀਲ ਬਾਰੇ ਚਰਚਾ ਕੀਤੀ ਗਈ ਹੈ।</w:t>
      </w:r>
    </w:p>
    <w:p/>
    <w:p>
      <w:r xmlns:w="http://schemas.openxmlformats.org/wordprocessingml/2006/main">
        <w:t xml:space="preserve">1. ਇਮਾਨਦਾਰੀ ਨਾਲ ਅਗਵਾਈ ਕਰਨ ਦੀ ਮਹੱਤਤਾ - ਨੰਬਰ 1:8</w:t>
      </w:r>
    </w:p>
    <w:p/>
    <w:p>
      <w:r xmlns:w="http://schemas.openxmlformats.org/wordprocessingml/2006/main">
        <w:t xml:space="preserve">2. ਏਕਤਾ ਦੀ ਤਾਕਤ - ਗਿਣਤੀ 1:8</w:t>
      </w:r>
    </w:p>
    <w:p/>
    <w:p>
      <w:r xmlns:w="http://schemas.openxmlformats.org/wordprocessingml/2006/main">
        <w:t xml:space="preserve">1. 1 ਕੁਰਿੰਥੀਆਂ 12:12-27 - ਚਰਚ ਇੱਕ ਸਰੀਰ ਦੇ ਰੂਪ ਵਿੱਚ, ਬਹੁਤ ਸਾਰੇ ਵੱਖ-ਵੱਖ ਹਿੱਸਿਆਂ ਦੇ ਨਾਲ।</w:t>
      </w:r>
    </w:p>
    <w:p/>
    <w:p>
      <w:r xmlns:w="http://schemas.openxmlformats.org/wordprocessingml/2006/main">
        <w:t xml:space="preserve">2. 1 ਪੀਟਰ 5:3 - ਇੱਕ ਨਿਮਰ ਆਗੂ ਹੋਣ ਦਾ ਮਹੱਤਵ।</w:t>
      </w:r>
    </w:p>
    <w:p/>
    <w:p>
      <w:r xmlns:w="http://schemas.openxmlformats.org/wordprocessingml/2006/main">
        <w:t xml:space="preserve">ਜ਼ਬੂਲੁਨ ਦੀ ਗਿਣਤੀ 1:9; ਹੇਲੋਨ ਦਾ ਪੁੱਤਰ ਅਲੀਆਬ।</w:t>
      </w:r>
    </w:p>
    <w:p/>
    <w:p>
      <w:r xmlns:w="http://schemas.openxmlformats.org/wordprocessingml/2006/main">
        <w:t xml:space="preserve">ਇਹ ਆਇਤ ਦੱਸਦੀ ਹੈ ਕਿ ਹੇਲੋਨ ਦਾ ਪੁੱਤਰ ਅਲੀਆਬ ਜ਼ਬੂਲੁਨ ਦੇ ਗੋਤ ਵਿੱਚੋਂ ਸੀ।</w:t>
      </w:r>
    </w:p>
    <w:p/>
    <w:p>
      <w:r xmlns:w="http://schemas.openxmlformats.org/wordprocessingml/2006/main">
        <w:t xml:space="preserve">1. ਵੱਧ ਤੋਂ ਵੱਧ ਚੰਗੇ ਲਈ ਹਰੇਕ ਵਿਅਕਤੀ ਦੇ ਯੋਗਦਾਨ ਦੇ ਮੁੱਲ ਨੂੰ ਪਛਾਣਨਾ ਸਿੱਖੋ।</w:t>
      </w:r>
    </w:p>
    <w:p/>
    <w:p>
      <w:r xmlns:w="http://schemas.openxmlformats.org/wordprocessingml/2006/main">
        <w:t xml:space="preserve">2. ਪ੍ਰਮਾਤਮਾ ਹਰੇਕ ਵਿਅਕਤੀ ਦੀ ਕਦਰ ਕਰਦਾ ਹੈ ਭਾਵੇਂ ਉਹ ਕੋਈ ਵੀ ਹੋਵੇ।</w:t>
      </w:r>
    </w:p>
    <w:p/>
    <w:p>
      <w:r xmlns:w="http://schemas.openxmlformats.org/wordprocessingml/2006/main">
        <w:t xml:space="preserve">1. ਗਲਾਤੀਆਂ 3:28 - ਇੱਥੇ ਨਾ ਤਾਂ ਯਹੂਦੀ ਹੈ, ਨਾ ਯੂਨਾਨੀ, ਨਾ ਕੋਈ ਗੁਲਾਮ ਹੈ ਅਤੇ ਨਾ ਹੀ ਆਜ਼ਾਦ, ਕੋਈ ਨਰ ਅਤੇ ਮਾਦਾ ਨਹੀਂ ਹੈ, ਕਿਉਂਕਿ ਤੁਸੀਂ ਸਾਰੇ ਮਸੀਹ ਯਿਸੂ ਵਿੱਚ ਇੱਕ ਹੋ।</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ਗਿਣਤੀ 1:10 ਯੂਸੁਫ਼ ਦੀ ਸੰਤਾਨ ਵਿੱਚੋਂ: ਇਫ਼ਰਾਈਮ ਦਾ; ਅੰਮੀਹੂਦ ਦਾ ਪੁੱਤਰ ਅਲੀਸ਼ਾਮਾ: ਮਨੱਸ਼ਹ ਦਾ; ਪਦਾਹਸੂਰ ਦਾ ਪੁੱਤਰ ਗਮਲੀਏਲ।</w:t>
      </w:r>
    </w:p>
    <w:p/>
    <w:p>
      <w:r xmlns:w="http://schemas.openxmlformats.org/wordprocessingml/2006/main">
        <w:t xml:space="preserve">ਗਮਲੀਏਲ ਅਤੇ ਅਲੀਸ਼ਾਮਾ, ਕ੍ਰਮਵਾਰ ਅੰਮੀਹੂਦ ਅਤੇ ਪਦਾਹਸੂਰ ਦੇ ਪੁੱਤਰ, ਯੂਸੁਫ਼ ਦੇ ਉੱਤਰਾਧਿਕਾਰੀ ਸਨ।</w:t>
      </w:r>
    </w:p>
    <w:p/>
    <w:p>
      <w:r xmlns:w="http://schemas.openxmlformats.org/wordprocessingml/2006/main">
        <w:t xml:space="preserve">1. ਪੀੜ੍ਹੀਆਂ ਦੀ ਸ਼ਕਤੀ: ਸਾਡੇ ਪੂਰਵਜਾਂ ਦੀ ਵਿਰਾਸਤ 'ਤੇ ਪ੍ਰਤੀਬਿੰਬਤ ਕਰਨਾ</w:t>
      </w:r>
    </w:p>
    <w:p/>
    <w:p>
      <w:r xmlns:w="http://schemas.openxmlformats.org/wordprocessingml/2006/main">
        <w:t xml:space="preserve">2. ਯੂਸੁਫ਼ ਦੀ ਅਸੀਸ: ਉਸਦੀ ਵਫ਼ਾਦਾਰੀ ਦੇ ਅੰਤਮ ਪ੍ਰਭਾਵਾਂ ਦੀ ਜਾਂਚ ਕਰਨਾ</w:t>
      </w:r>
    </w:p>
    <w:p/>
    <w:p>
      <w:r xmlns:w="http://schemas.openxmlformats.org/wordprocessingml/2006/main">
        <w:t xml:space="preserve">1. ਉਤਪਤ 50:20 - "ਅਤੇ ਯੂਸੁਫ਼ ਨੇ ਆਪਣੇ ਭਰਾਵਾਂ ਨੂੰ ਕਿਹਾ, ਮੈਂ ਮਰ ਗਿਆ ਹਾਂ: ਅਤੇ ਪ੍ਰਮਾਤਮਾ ਜ਼ਰੂਰ ਤੁਹਾਡੀ ਮੁਲਾਕਾਤ ਕਰੇਗਾ, ਅਤੇ ਤੁਹਾਨੂੰ ਇਸ ਧਰਤੀ ਤੋਂ ਉਸ ਦੇਸ਼ ਵਿੱਚ ਲਿਆਵੇਗਾ ਜਿਸਦੀ ਉਸਨੇ ਅਬਰਾਹਾਮ, ਇਸਹਾਕ ਅਤੇ ਯਾਕੂਬ ਨਾਲ ਸਹੁੰ ਖਾਧੀ ਸੀ।"</w:t>
      </w:r>
    </w:p>
    <w:p/>
    <w:p>
      <w:r xmlns:w="http://schemas.openxmlformats.org/wordprocessingml/2006/main">
        <w:t xml:space="preserve">2. ਬਿਵਸਥਾ ਸਾਰ 33: 13-17 - "ਅਤੇ ਯੂਸੁਫ਼ ਬਾਰੇ ਉਸਨੇ ਕਿਹਾ, "ਯਹੋਵਾਹ ਦੀ ਉਸਤਤ ਹੋਵੇ, ਉਸਦੀ ਧਰਤੀ, ਅਕਾਸ਼ ਦੀਆਂ ਕੀਮਤੀ ਵਸਤੂਆਂ ਲਈ, ਤ੍ਰੇਲ ਲਈ, ਅਤੇ ਡੂੰਘੇ ਡੂੰਘੇ ਲਈ ਜੋ ਹੇਠਾਂ ਹੈ, ਅਤੇ ਕੀਮਤੀ ਫਲਾਂ ਲਈ. ਸੂਰਜ ਦੁਆਰਾ, ਅਤੇ ਚੰਦਰਮਾ ਦੁਆਰਾ ਪੇਸ਼ ਕੀਤੀਆਂ ਗਈਆਂ ਕੀਮਤੀ ਚੀਜ਼ਾਂ ਲਈ, ਅਤੇ ਪ੍ਰਾਚੀਨ ਪਹਾੜਾਂ ਦੀਆਂ ਪ੍ਰਮੁੱਖ ਚੀਜ਼ਾਂ ਲਈ, ਅਤੇ ਸਥਾਈ ਪਹਾੜੀਆਂ ਦੀਆਂ ਕੀਮਤੀ ਵਸਤੂਆਂ ਲਈ, ਅਤੇ ਧਰਤੀ ਦੀਆਂ ਕੀਮਤੀ ਚੀਜ਼ਾਂ ਅਤੇ ਉਸਦੀ ਭਰਪੂਰਤਾ ਲਈ, ਅਤੇ ਉਸ ਦੀ ਚੰਗੀ ਇੱਛਾ ਜੋ ਝਾੜੀ ਵਿੱਚ ਰਹਿੰਦਾ ਸੀ: ਬਰਕਤ ਯੂਸੁਫ਼ ਦੇ ਸਿਰ ਉੱਤੇ ਅਤੇ ਉਸ ਦੇ ਸਿਰ ਦੇ ਸਿਖਰ ਉੱਤੇ ਆਵੇ ਜੋ ਉਸ ਦੇ ਭਰਾਵਾਂ ਤੋਂ ਵੱਖ ਹੋ ਗਿਆ ਸੀ।"</w:t>
      </w:r>
    </w:p>
    <w:p/>
    <w:p>
      <w:r xmlns:w="http://schemas.openxmlformats.org/wordprocessingml/2006/main">
        <w:t xml:space="preserve">ਬਿਨਯਾਮੀਨ ਦੀ ਗਿਣਤੀ 1:11; ਗਿਦਓਨੀ ਦਾ ਪੁੱਤਰ ਅਬੀਦਾਨ।</w:t>
      </w:r>
    </w:p>
    <w:p/>
    <w:p>
      <w:r xmlns:w="http://schemas.openxmlformats.org/wordprocessingml/2006/main">
        <w:t xml:space="preserve">ਗਿਣਤੀ ਦੀ ਇਹ ਆਇਤ ਬਿਨਯਾਮੀਨ ਦੇ ਗੋਤ ਵਿੱਚੋਂ ਗਿਦਾਓਨੀ ਦੇ ਪੁੱਤਰ ਅਬੀਦਾਨ ਦਾ ਵਰਣਨ ਕਰਦੀ ਹੈ।</w:t>
      </w:r>
    </w:p>
    <w:p/>
    <w:p>
      <w:r xmlns:w="http://schemas.openxmlformats.org/wordprocessingml/2006/main">
        <w:t xml:space="preserve">1. "ਪਰਮੇਸ਼ੁਰ ਦੇ ਚੁਣੇ ਹੋਏ ਲੋਕਾਂ ਦੀ ਵਫ਼ਾਦਾਰੀ"</w:t>
      </w:r>
    </w:p>
    <w:p/>
    <w:p>
      <w:r xmlns:w="http://schemas.openxmlformats.org/wordprocessingml/2006/main">
        <w:t xml:space="preserve">2. "ਇੱਕ ਦੀ ਸ਼ਕਤੀ: ਅਬਿਦਾਨ ਅਤੇ ਉਸਦੀ ਕਬੀਲੇ ਪ੍ਰਤੀ ਉਸਦੀ ਡਿਊਟੀ"</w:t>
      </w:r>
    </w:p>
    <w:p/>
    <w:p>
      <w:r xmlns:w="http://schemas.openxmlformats.org/wordprocessingml/2006/main">
        <w:t xml:space="preserve">1. ਰੋਮੀਆਂ 11:1-5</w:t>
      </w:r>
    </w:p>
    <w:p/>
    <w:p>
      <w:r xmlns:w="http://schemas.openxmlformats.org/wordprocessingml/2006/main">
        <w:t xml:space="preserve">2. ਬਿਵਸਥਾ ਸਾਰ 18:15-19</w:t>
      </w:r>
    </w:p>
    <w:p/>
    <w:p>
      <w:r xmlns:w="http://schemas.openxmlformats.org/wordprocessingml/2006/main">
        <w:t xml:space="preserve">ਦਾਨ ਦੀ ਗਿਣਤੀ 1:12; ਅੰਮੀਸ਼ਦਈ ਦਾ ਪੁੱਤਰ ਅਹੀਅਜ਼ਰ।</w:t>
      </w:r>
    </w:p>
    <w:p/>
    <w:p>
      <w:r xmlns:w="http://schemas.openxmlformats.org/wordprocessingml/2006/main">
        <w:t xml:space="preserve">ਅੰਮੀਸ਼ਦਈ ਦਾ ਪੁੱਤਰ ਅਹੀਅਜ਼ਰ ਦਾਨ ਦੇ ਗੋਤ ਦਾ ਇੱਕ ਮੈਂਬਰ ਸੀ।</w:t>
      </w:r>
    </w:p>
    <w:p/>
    <w:p>
      <w:r xmlns:w="http://schemas.openxmlformats.org/wordprocessingml/2006/main">
        <w:t xml:space="preserve">1. ਸਾਡੇ ਪੂਰਵਜਾਂ ਦੀ ਵਫ਼ਾਦਾਰੀ ਤੋਂ ਉਤਸ਼ਾਹਿਤ ਰਹੋ - ਗਿਣਤੀ 1:12 'ਤੇ ਏ</w:t>
      </w:r>
    </w:p>
    <w:p/>
    <w:p>
      <w:r xmlns:w="http://schemas.openxmlformats.org/wordprocessingml/2006/main">
        <w:t xml:space="preserve">2. ਹਰੇਕ ਕਬੀਲੇ ਦੀ ਵਿਲੱਖਣਤਾ - ਨੰਬਰ 1:12 'ਤੇ ਏ</w:t>
      </w:r>
    </w:p>
    <w:p/>
    <w:p>
      <w:r xmlns:w="http://schemas.openxmlformats.org/wordprocessingml/2006/main">
        <w:t xml:space="preserve">1. ਬਿਵਸਥਾ ਸਾਰ 33:22 - "ਪ੍ਰਭੂ ਦਾ ਹਿੱਸਾ ਉਸਦੇ ਲੋਕ ਹਨ; ਯਾਕੂਬ ਉਸਦੀ ਵਿਰਾਸਤ ਦਾ ਹਿੱਸਾ ਹੈ।"</w:t>
      </w:r>
    </w:p>
    <w:p/>
    <w:p>
      <w:r xmlns:w="http://schemas.openxmlformats.org/wordprocessingml/2006/main">
        <w:t xml:space="preserve">2. ਜ਼ਬੂਰ 78: 5-6 - "ਉਸ ਨੇ ਯਾਕੂਬ ਵਿੱਚ ਇੱਕ ਗਵਾਹੀ ਸਥਾਪਿਤ ਕੀਤੀ ਅਤੇ ਇਜ਼ਰਾਈਲ ਵਿੱਚ ਇੱਕ ਕਾਨੂੰਨ ਬਣਾਇਆ, ਜਿਸਦਾ ਉਸਨੇ ਸਾਡੇ ਪਿਉ-ਦਾਦਿਆਂ ਨੂੰ ਆਪਣੇ ਬੱਚਿਆਂ ਨੂੰ ਸਿਖਾਉਣ ਦਾ ਹੁਕਮ ਦਿੱਤਾ, ਤਾਂ ਜੋ ਅਗਲੀ ਪੀੜ੍ਹੀ ਉਨ੍ਹਾਂ ਨੂੰ ਜਾਣ ਸਕੇ, ਬੱਚੇ ਅਜੇ ਅਣਜੰਮੇ ਹਨ, ਅਤੇ ਉੱਠਦੇ ਹਨ ਅਤੇ ਉਨ੍ਹਾਂ ਨੂੰ ਉਨ੍ਹਾਂ ਦੇ ਬੱਚਿਆਂ ਨੂੰ ਦੱਸੋ।"</w:t>
      </w:r>
    </w:p>
    <w:p/>
    <w:p>
      <w:r xmlns:w="http://schemas.openxmlformats.org/wordprocessingml/2006/main">
        <w:t xml:space="preserve">ਆਸ਼ੇਰ ਦੀ ਗਿਣਤੀ 1:13; ਓਕਰਾਨ ਦਾ ਪੁੱਤਰ ਪਗੀਏਲ।</w:t>
      </w:r>
    </w:p>
    <w:p/>
    <w:p>
      <w:r xmlns:w="http://schemas.openxmlformats.org/wordprocessingml/2006/main">
        <w:t xml:space="preserve">ਓਕਰਾਨ ਦੇ ਪੁੱਤਰ ਪਗੀਏਲ ਨੂੰ ਆਸ਼ੇਰ ਦੇ ਗੋਤ ਦੇ ਮੈਂਬਰ ਵਜੋਂ ਗਿਣਤੀ ਦੀ ਕਿਤਾਬ ਵਿੱਚ ਸੂਚੀਬੱਧ ਕੀਤਾ ਗਿਆ ਹੈ।</w:t>
      </w:r>
    </w:p>
    <w:p/>
    <w:p>
      <w:r xmlns:w="http://schemas.openxmlformats.org/wordprocessingml/2006/main">
        <w:t xml:space="preserve">1. ਕਬੀਲੇ ਦੇ ਮੈਂਬਰ ਵਜੋਂ ਸਵੀਕਾਰ ਕੀਤੇ ਜਾਣ ਦੀ ਮਹੱਤਤਾ: ਓਕਰਾਨ ਦੇ ਪੁੱਤਰ ਪਗੀਲ ਤੋਂ ਸਬਕ</w:t>
      </w:r>
    </w:p>
    <w:p/>
    <w:p>
      <w:r xmlns:w="http://schemas.openxmlformats.org/wordprocessingml/2006/main">
        <w:t xml:space="preserve">2. ਸਬੰਧਤ ਹੋਣ ਦਾ ਵਿਸ਼ੇਸ਼ ਅਧਿਕਾਰ: ਆਸ਼ੇਰ ਦੇ ਕਬੀਲੇ ਵਿੱਚ ਸਦੱਸਤਾ ਦੇ ਮਹੱਤਵ ਦੀ ਜਾਂਚ ਕਰਨਾ</w:t>
      </w:r>
    </w:p>
    <w:p/>
    <w:p>
      <w:r xmlns:w="http://schemas.openxmlformats.org/wordprocessingml/2006/main">
        <w:t xml:space="preserve">1. ਜ਼ਬੂਰ 133: 1-3 - "ਵੇਖੋ, ਇਹ ਕਿੰਨਾ ਚੰਗਾ ਅਤੇ ਸੁਹਾਵਣਾ ਹੈ ਜਦੋਂ ਭਰਾ ਏਕਤਾ ਵਿੱਚ ਰਹਿੰਦੇ ਹਨ! ਇਹ ਸਿਰ ਉੱਤੇ ਕੀਮਤੀ ਤੇਲ ਵਰਗਾ ਹੈ, ਦਾੜ੍ਹੀ ਉੱਤੇ, ਹਾਰੂਨ ਦੀ ਦਾੜ੍ਹੀ ਉੱਤੇ, ਹੇਠਾਂ ਵਗਦਾ ਹੈ। ਉਸ ਦੇ ਬਸਤਰਾਂ ਦਾ ਕਾਲਰ! ਇਹ ਹਰਮੋਨ ਦੀ ਤ੍ਰੇਲ ਵਰਗਾ ਹੈ, ਜੋ ਸੀਯੋਨ ਦੇ ਪਹਾੜਾਂ 'ਤੇ ਡਿੱਗਦਾ ਹੈ! ਕਿਉਂਕਿ ਉੱਥੇ ਪ੍ਰਭੂ ਨੇ ਬਰਕਤ ਦਾ ਹੁਕਮ ਦਿੱਤਾ ਹੈ, ਸਦਾ ਲਈ ਜੀਵਨ।"</w:t>
      </w:r>
    </w:p>
    <w:p/>
    <w:p>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 ਪਿਆਰ ਵਿੱਚ, ਸ਼ਾਂਤੀ ਦੇ ਬੰਧਨ ਵਿੱਚ ਆਤਮਾ ਦੀ ਏਕਤਾ ਨੂੰ ਬਣਾਈ ਰੱਖਣ ਲਈ ਉਤਸੁਕ।"</w:t>
      </w:r>
    </w:p>
    <w:p/>
    <w:p>
      <w:r xmlns:w="http://schemas.openxmlformats.org/wordprocessingml/2006/main">
        <w:t xml:space="preserve">ਗਾਦ ਦੀ ਗਿਣਤੀ 1:14; ਦੂਏਲ ਦਾ ਪੁੱਤਰ ਅਲਯਾਸਾਫ਼।</w:t>
      </w:r>
    </w:p>
    <w:p/>
    <w:p>
      <w:r xmlns:w="http://schemas.openxmlformats.org/wordprocessingml/2006/main">
        <w:t xml:space="preserve">ਇਸ ਹਵਾਲੇ ਵਿਚ ਦਊਏਲ ਦੇ ਪੁੱਤਰ ਅਲਯਾਸਾਫ਼ ਦਾ ਜ਼ਿਕਰ ਹੈ ਜੋ ਗਾਦ ਦੇ ਗੋਤ ਵਿੱਚੋਂ ਸੀ।</w:t>
      </w:r>
    </w:p>
    <w:p/>
    <w:p>
      <w:r xmlns:w="http://schemas.openxmlformats.org/wordprocessingml/2006/main">
        <w:t xml:space="preserve">1. ਆਪਣੇ ਲੋਕਾਂ ਨਾਲ ਕੀਤੇ ਵਾਅਦੇ ਪੂਰੇ ਕਰਨ ਵਿੱਚ ਪਰਮੇਸ਼ੁਰ ਦੀ ਵਫ਼ਾਦਾਰੀ</w:t>
      </w:r>
    </w:p>
    <w:p/>
    <w:p>
      <w:r xmlns:w="http://schemas.openxmlformats.org/wordprocessingml/2006/main">
        <w:t xml:space="preserve">2. ਪਰਮੇਸ਼ੁਰ ਦੀ ਯੋਜਨਾ ਵਿੱਚ ਵਿਰਾਸਤ ਦੀ ਮਹੱਤਤਾ</w:t>
      </w:r>
    </w:p>
    <w:p/>
    <w:p>
      <w:r xmlns:w="http://schemas.openxmlformats.org/wordprocessingml/2006/main">
        <w:t xml:space="preserve">1. ਰੋਮੀਆਂ 8:17 - ਅਤੇ ਜੇ ਬੱਚੇ, ਤਾਂ ਪਰਮੇਸ਼ੁਰ ਦੇ ਵਾਰਸ ਅਤੇ ਮਸੀਹ ਦੇ ਨਾਲ ਦੇ ਵਾਰਸ, ਬਸ਼ਰਤੇ ਅਸੀਂ ਉਸ ਦੇ ਨਾਲ ਦੁੱਖ ਝੱਲੀਏ ਤਾਂ ਜੋ ਅਸੀਂ ਵੀ ਉਸ ਦੇ ਨਾਲ ਮਹਿਮਾ ਪ੍ਰਾਪਤ ਕਰ ਸਕੀਏ।</w:t>
      </w:r>
    </w:p>
    <w:p/>
    <w:p>
      <w:r xmlns:w="http://schemas.openxmlformats.org/wordprocessingml/2006/main">
        <w:t xml:space="preserve">2. ਜ਼ਬੂਰ 16:5 - ਪ੍ਰਭੂ ਮੇਰਾ ਚੁਣਿਆ ਹੋਇਆ ਹਿੱਸਾ ਅਤੇ ਮੇਰਾ ਪਿਆਲਾ ਹੈ; ਤੁਸੀਂ ਮੇਰੀ ਲਾਟ ਫੜੀ ਹੈ।</w:t>
      </w:r>
    </w:p>
    <w:p/>
    <w:p>
      <w:r xmlns:w="http://schemas.openxmlformats.org/wordprocessingml/2006/main">
        <w:t xml:space="preserve">ਨਫ਼ਤਾਲੀ ਦੀ ਗਿਣਤੀ 1:15; ਏਨਾਨ ਦਾ ਪੁੱਤਰ ਅਹੀਰਾ।</w:t>
      </w:r>
    </w:p>
    <w:p/>
    <w:p>
      <w:r xmlns:w="http://schemas.openxmlformats.org/wordprocessingml/2006/main">
        <w:t xml:space="preserve">ਏਨਾਨ ਦਾ ਪੁੱਤਰ ਅਹੀਰਾ ਨਫ਼ਤਾਲੀ ਦੇ ਗੋਤ ਦਾ ਇੱਕ ਮੈਂਬਰ ਸੀ।</w:t>
      </w:r>
    </w:p>
    <w:p/>
    <w:p>
      <w:r xmlns:w="http://schemas.openxmlformats.org/wordprocessingml/2006/main">
        <w:t xml:space="preserve">1. ਇਜ਼ਰਾਈਲ ਦੇ ਗੋਤ: ਅਹੀਰਾ, ਏਨਾਨ ਦਾ ਪੁੱਤਰ ਅਤੇ ਨਫ਼ਤਾਲੀ ਦਾ ਗੋਤ</w:t>
      </w:r>
    </w:p>
    <w:p/>
    <w:p>
      <w:r xmlns:w="http://schemas.openxmlformats.org/wordprocessingml/2006/main">
        <w:t xml:space="preserve">2. ਵੰਸ਼ ਦੀ ਮਹੱਤਤਾ: ਏਨਾਨ ਦਾ ਪੁੱਤਰ ਅਹੀਰਾ, ਅਤੇ ਨਫ਼ਤਾਲੀ ਦੇ ਕਬੀਲੇ ਵਿੱਚ ਉਸਦਾ ਸਥਾਨ</w:t>
      </w:r>
    </w:p>
    <w:p/>
    <w:p>
      <w:r xmlns:w="http://schemas.openxmlformats.org/wordprocessingml/2006/main">
        <w:t xml:space="preserve">1. ਉਤਪਤ 49:21 - "ਨਫ਼ਤਾਲੀ ਇੱਕ ਡੋਈ ਹੈ ਜੋ ਛੱਡ ਦਿੱਤਾ ਜਾਂਦਾ ਹੈ; ਉਹ ਸੁੰਦਰ ਸ਼ਬਦ ਦਿੰਦਾ ਹੈ।"</w:t>
      </w:r>
    </w:p>
    <w:p/>
    <w:p>
      <w:r xmlns:w="http://schemas.openxmlformats.org/wordprocessingml/2006/main">
        <w:t xml:space="preserve">2. ਬਿਵਸਥਾ ਸਾਰ 33:23 - ਅਤੇ ਨਫ਼ਤਾਲੀ ਬਾਰੇ ਉਸਨੇ ਕਿਹਾ: ਹੇ ਨਫ਼ਤਾਲੀ, ਕਿਰਪਾ ਨਾਲ ਸੰਤੁਸ਼ਟ, ਅਤੇ ਪ੍ਰਭੂ ਦੀ ਅਸੀਸ ਨਾਲ ਭਰਪੂਰ, ਪੱਛਮ ਅਤੇ ਦੱਖਣ ਦੇ ਮਾਲਕ ਹੋ।</w:t>
      </w:r>
    </w:p>
    <w:p/>
    <w:p>
      <w:r xmlns:w="http://schemas.openxmlformats.org/wordprocessingml/2006/main">
        <w:t xml:space="preserve">ਗਿਣਤੀ 1:16 ਇਹ ਕਲੀਸਿਯਾ ਦੇ ਮਸ਼ਹੂਰ, ਆਪਣੇ ਪਿਉ-ਦਾਦਿਆਂ ਦੇ ਗੋਤਾਂ ਦੇ ਸਰਦਾਰ, ਇਸਰਾਏਲ ਵਿੱਚ ਹਜ਼ਾਰਾਂ ਦੇ ਮੁਖੀਏ ਸਨ।</w:t>
      </w:r>
    </w:p>
    <w:p/>
    <w:p>
      <w:r xmlns:w="http://schemas.openxmlformats.org/wordprocessingml/2006/main">
        <w:t xml:space="preserve">ਇਹ ਹਵਾਲਾ ਇਜ਼ਰਾਈਲ ਦੀ ਕਲੀਸਿਯਾ ਦੇ ਮਸ਼ਹੂਰ ਲੋਕਾਂ ਦਾ ਵਰਣਨ ਕਰਦਾ ਹੈ, ਜੋ ਆਪਣੇ ਗੋਤਾਂ ਦੇ ਸਰਦਾਰ ਅਤੇ ਹਜ਼ਾਰਾਂ ਦੇ ਮੁਖੀ ਸਨ।</w:t>
      </w:r>
    </w:p>
    <w:p/>
    <w:p>
      <w:r xmlns:w="http://schemas.openxmlformats.org/wordprocessingml/2006/main">
        <w:t xml:space="preserve">1. ਪ੍ਰਮਾਤਮਾ ਸਾਨੂੰ ਸਾਡੇ ਭਾਈਚਾਰਿਆਂ ਵਿੱਚ ਆਗੂ ਬਣਨ ਲਈ ਸੱਦਦਾ ਹੈ।</w:t>
      </w:r>
    </w:p>
    <w:p/>
    <w:p>
      <w:r xmlns:w="http://schemas.openxmlformats.org/wordprocessingml/2006/main">
        <w:t xml:space="preserve">2. ਸਾਨੂੰ ਅਜਿਹੇ ਆਗੂ ਬਣਨ ਦੀ ਕੋਸ਼ਿਸ਼ ਕਰਨੀ ਚਾਹੀਦੀ ਹੈ ਜੋ ਸਾਡੇ ਜੀਵਨ ਵਿੱਚ ਪਰਮੇਸ਼ੁਰ ਦੀ ਇੱਛਾ ਨੂੰ ਦਰਸਾਉਂਦੇ ਹਨ।</w:t>
      </w:r>
    </w:p>
    <w:p/>
    <w:p>
      <w:r xmlns:w="http://schemas.openxmlformats.org/wordprocessingml/2006/main">
        <w:t xml:space="preserve">1. ਯਹੋਸ਼ੁਆ 1:6-9</w:t>
      </w:r>
    </w:p>
    <w:p/>
    <w:p>
      <w:r xmlns:w="http://schemas.openxmlformats.org/wordprocessingml/2006/main">
        <w:t xml:space="preserve">2. ਮੱਤੀ 5:14-16</w:t>
      </w:r>
    </w:p>
    <w:p/>
    <w:p>
      <w:r xmlns:w="http://schemas.openxmlformats.org/wordprocessingml/2006/main">
        <w:t xml:space="preserve">ਗਿਣਤੀ 1:17 ਅਤੇ ਮੂਸਾ ਅਤੇ ਹਾਰੂਨ ਨੇ ਇਨ੍ਹਾਂ ਆਦਮੀਆਂ ਨੂੰ ਲਿਆ ਜਿਨ੍ਹਾਂ ਨੂੰ ਉਨ੍ਹਾਂ ਦੇ ਨਾਵਾਂ ਦੁਆਰਾ ਦਰਸਾਇਆ ਗਿਆ ਹੈ:</w:t>
      </w:r>
    </w:p>
    <w:p/>
    <w:p>
      <w:r xmlns:w="http://schemas.openxmlformats.org/wordprocessingml/2006/main">
        <w:t xml:space="preserve">ਇਜ਼ਰਾਈਲੀਆਂ ਨੂੰ ਮੂਸਾ ਅਤੇ ਹਾਰੂਨ ਦੁਆਰਾ ਉਨ੍ਹਾਂ ਦੇ ਨਾਵਾਂ ਅਨੁਸਾਰ ਗਿਣਿਆ ਅਤੇ ਸੰਗਠਿਤ ਕੀਤਾ ਗਿਆ ਸੀ।</w:t>
      </w:r>
    </w:p>
    <w:p/>
    <w:p>
      <w:r xmlns:w="http://schemas.openxmlformats.org/wordprocessingml/2006/main">
        <w:t xml:space="preserve">1: ਪਰਮੇਸ਼ੁਰ ਨੇ ਸਾਡੇ ਵਿੱਚੋਂ ਹਰੇਕ ਲਈ ਇੱਕ ਯੋਜਨਾ ਬਣਾਈ ਹੈ, ਅਤੇ ਉਹ ਆਪਣੀ ਇੱਛਾ ਅਨੁਸਾਰ ਜੀਵਨ ਵਿੱਚ ਸਾਡੀ ਅਗਵਾਈ ਕਰੇਗਾ।</w:t>
      </w:r>
    </w:p>
    <w:p/>
    <w:p>
      <w:r xmlns:w="http://schemas.openxmlformats.org/wordprocessingml/2006/main">
        <w:t xml:space="preserve">2: ਪਰਮੇਸ਼ੁਰ ਦਾ ਬਚਨ ਸਾਨੂੰ ਦਿਖਾਉਂਦਾ ਹੈ ਕਿ ਭਾਵੇਂ ਅਸੀਂ ਜੋ ਵੀ ਹਾਂ, ਉਸ ਦਾ ਸਾਡੇ ਲਈ ਇੱਕ ਮਕਸਦ ਹੈ ਅਤੇ ਉਹ ਇਸ ਨੂੰ ਪੂਰਾ ਕਰਨ ਵਿੱਚ ਸਾਡੀ ਮਦਦ ਕਰੇਗਾ।</w:t>
      </w:r>
    </w:p>
    <w:p/>
    <w:p>
      <w:r xmlns:w="http://schemas.openxmlformats.org/wordprocessingml/2006/main">
        <w:t xml:space="preserve">1: ਯਸਾਯਾਹ 55:8-11 - "ਮੇਰੇ ਵਿਚਾਰ ਤੁਹਾਡੇ ਵਿਚਾਰ ਨਹੀਂ ਹਨ, ਨਾ ਹੀ ਤੁਹਾਡੇ ਰਾਹ ਮੇਰੇ ਮਾਰਗ ਹਨ," ਪ੍ਰਭੂ ਕਹਿੰਦਾ ਹੈ.</w:t>
      </w:r>
    </w:p>
    <w:p/>
    <w:p>
      <w:r xmlns:w="http://schemas.openxmlformats.org/wordprocessingml/2006/main">
        <w:t xml:space="preserve">2: ਯਿਰਮਿਯਾਹ 29:11 - ਕਿਉਂਕਿ ਮੈਂ ਜਾਣਦਾ ਹਾਂ ਕਿ ਮੇਰੇ ਕੋਲ ਤੁਹਾਡੇ ਲਈ ਕੀ ਯੋਜਨਾਵਾਂ ਹਨ, ਯਹੋਵਾਹ ਦਾ ਐਲਾਨ ਹੈ, ਭਲਾਈ ਲਈ ਯੋਜਨਾਵਾਂ ਹਨ ਨਾ ਕਿ ਬੁਰਾਈ ਲਈ, ਤੁਹਾਨੂੰ ਭਵਿੱਖ ਅਤੇ ਉਮੀਦ ਦੇਣ ਲਈ।</w:t>
      </w:r>
    </w:p>
    <w:p/>
    <w:p>
      <w:r xmlns:w="http://schemas.openxmlformats.org/wordprocessingml/2006/main">
        <w:t xml:space="preserve">ਗਿਣਤੀ 1:18 ਅਤੇ ਉਨ੍ਹਾਂ ਨੇ ਦੂਜੇ ਮਹੀਨੇ ਦੇ ਪਹਿਲੇ ਦਿਨ ਸਾਰੀ ਮੰਡਲੀ ਨੂੰ ਇਕੱਠਾ ਕੀਤਾ ਅਤੇ ਉਨ੍ਹਾਂ ਨੇ ਉਨ੍ਹਾਂ ਦੇ ਘਰਾਣਿਆਂ ਦੇ ਅਨੁਸਾਰ, ਉਨ੍ਹਾਂ ਦੇ ਪਿਉ-ਦਾਦਿਆਂ ਦੇ ਘਰਾਣੇ ਦੇ ਅਨੁਸਾਰ, ਵੀਹ ਸਾਲ ਅਤੇ ਇਸ ਤੋਂ ਵੱਧ ਦੀ ਉਮਰ ਦੇ ਨਾਵਾਂ ਦੀ ਗਿਣਤੀ ਦੇ ਅਨੁਸਾਰ, ਸਾਰੀ ਮੰਡਲੀ ਨੂੰ ਇੱਕਠਿਆਂ ਕੀਤਾ। , ਉਹਨਾਂ ਦੇ ਪੋਲ ਦੁਆਰਾ.</w:t>
      </w:r>
    </w:p>
    <w:p/>
    <w:p>
      <w:r xmlns:w="http://schemas.openxmlformats.org/wordprocessingml/2006/main">
        <w:t xml:space="preserve">ਦੂਜੇ ਮਹੀਨੇ ਦੇ ਪਹਿਲੇ ਦਿਨ, ਇਸਰਾਏਲ ਦੀ ਕਲੀਸਿਯਾ ਨੂੰ ਉਨ੍ਹਾਂ ਦੇ ਪਰਿਵਾਰਾਂ ਦੇ ਅਨੁਸਾਰ ਗਿਣਨ ਲਈ ਇਕੱਠਾ ਕੀਤਾ ਗਿਆ ਸੀ ਤਾਂ ਜੋ ਇਹ ਪਤਾ ਲਗਾਇਆ ਜਾ ਸਕੇ ਕਿ ਕੌਣ ਫੌਜ ਵਿੱਚ ਸੇਵਾ ਕਰਨ ਦੀ ਉਮਰ ਦਾ ਹੈ।</w:t>
      </w:r>
    </w:p>
    <w:p/>
    <w:p>
      <w:r xmlns:w="http://schemas.openxmlformats.org/wordprocessingml/2006/main">
        <w:t xml:space="preserve">1. ਪ੍ਰਮਾਤਮਾ ਸਾਨੂੰ ਸਾਡੇ ਪਰਿਵਾਰਾਂ ਅਤੇ ਭਾਈਚਾਰਿਆਂ ਵਿੱਚ ਇੱਕ ਦੂਜੇ ਦੀ ਸੇਵਾ ਕਰਨ ਲਈ ਸੱਦਦਾ ਹੈ।</w:t>
      </w:r>
    </w:p>
    <w:p/>
    <w:p>
      <w:r xmlns:w="http://schemas.openxmlformats.org/wordprocessingml/2006/main">
        <w:t xml:space="preserve">2. ਗਿਣਿਆ ਜਾਣਾ ਪ੍ਰਮਾਤਮਾ ਅਤੇ ਇੱਕ ਦੂਜੇ ਲਈ ਸਾਡੀ ਮਹੱਤਤਾ ਦੀ ਯਾਦ ਦਿਵਾਉਂਦਾ ਹੈ।</w:t>
      </w:r>
    </w:p>
    <w:p/>
    <w:p>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2. 1 ਕੁਰਿੰਥੀਆਂ 12:12-14 - ਕਿਉਂਕਿ ਜਿਵੇਂ ਸਰੀਰ ਇੱਕ ਹੈ ਅਤੇ ਇਸਦੇ ਬਹੁਤ ਸਾਰੇ ਅੰਗ ਹਨ, ਅਤੇ ਸਰੀਰ ਦੇ ਸਾਰੇ ਅੰਗ ਭਾਵੇਂ ਬਹੁਤ ਸਾਰੇ ਹਨ, ਇੱਕ ਸਰੀਰ ਹਨ, ਉਸੇ ਤਰ੍ਹਾਂ ਇਹ ਮਸੀਹ ਦੇ ਨਾਲ ਹੈ। ਕਿਉਂਕਿ ਇੱਕ ਆਤਮਾ ਵਿੱਚ ਅਸੀਂ ਸਾਰੇ ਯਹੂਦੀ ਜਾਂ ਯੂਨਾਨੀ, ਗੁਲਾਮ ਜਾਂ ਅਜ਼ਾਦ ਇੱਕ ਸਰੀਰ ਵਿੱਚ ਬਪਤਿਸਮਾ ਲਿਆ ਸੀ ਅਤੇ ਸਾਨੂੰ ਸਾਰਿਆਂ ਨੂੰ ਇੱਕ ਆਤਮਾ ਤੋਂ ਪੀਣ ਲਈ ਬਣਾਇਆ ਗਿਆ ਸੀ।</w:t>
      </w:r>
    </w:p>
    <w:p/>
    <w:p>
      <w:r xmlns:w="http://schemas.openxmlformats.org/wordprocessingml/2006/main">
        <w:t xml:space="preserve">ਗਿਣਤੀ 1:19 ਜਿਵੇਂ ਯਹੋਵਾਹ ਨੇ ਮੂਸਾ ਨੂੰ ਹੁਕਮ ਦਿੱਤਾ ਸੀ, ਉਸੇ ਤਰ੍ਹਾਂ ਉਸ ਨੇ ਉਨ੍ਹਾਂ ਨੂੰ ਸੀਨਈ ਦੀ ਉਜਾੜ ਵਿੱਚ ਗਿਣਿਆ।</w:t>
      </w:r>
    </w:p>
    <w:p/>
    <w:p>
      <w:r xmlns:w="http://schemas.openxmlformats.org/wordprocessingml/2006/main">
        <w:t xml:space="preserve">ਮੂਸਾ ਨੇ ਸੀਨਈ ਦੀ ਉਜਾੜ ਵਿੱਚ ਯਹੋਵਾਹ ਦੇ ਹੁਕਮ ਅਨੁਸਾਰ ਇਸਰਾਏਲੀਆਂ ਦੀ ਗਿਣਤੀ ਕੀਤੀ।</w:t>
      </w:r>
    </w:p>
    <w:p/>
    <w:p>
      <w:r xmlns:w="http://schemas.openxmlformats.org/wordprocessingml/2006/main">
        <w:t xml:space="preserve">1. ਸਟੈਂਡ ਲੈਣਾ: ਔਖੇ ਸਮਿਆਂ ਵਿੱਚ ਪ੍ਰਭੂ ਦਾ ਕਹਿਣਾ ਮੰਨਣਾ</w:t>
      </w:r>
    </w:p>
    <w:p/>
    <w:p>
      <w:r xmlns:w="http://schemas.openxmlformats.org/wordprocessingml/2006/main">
        <w:t xml:space="preserve">2. ਆਗਿਆਕਾਰੀ ਦੀ ਸ਼ਕਤੀ: ਪਰਮੇਸ਼ੁਰ ਦੇ ਹੁਕਮਾਂ ਦੀ ਪਾਲਣਾ ਕਰਨਾ</w:t>
      </w:r>
    </w:p>
    <w:p/>
    <w:p>
      <w:r xmlns:w="http://schemas.openxmlformats.org/wordprocessingml/2006/main">
        <w:t xml:space="preserve">1. ਬਿਵਸਥਾ ਸਾਰ 5:29 - "ਹਾਏ, ਉਨ੍ਹਾਂ ਦੇ ਦਿਲ ਮੇਰੇ ਤੋਂ ਡਰਨ ਅਤੇ ਮੇਰੇ ਸਾਰੇ ਹੁਕਮਾਂ ਨੂੰ ਹਮੇਸ਼ਾ ਮੰਨਣ ਲਈ ਝੁਕਦੇ, ਤਾਂ ਜੋ ਉਨ੍ਹਾਂ ਦਾ ਅਤੇ ਉਨ੍ਹਾਂ ਦੇ ਬੱਚਿਆਂ ਦਾ ਸਦਾ ਲਈ ਭਲਾ ਹੋਵੇ!"</w:t>
      </w:r>
    </w:p>
    <w:p/>
    <w:p>
      <w:r xmlns:w="http://schemas.openxmlformats.org/wordprocessingml/2006/main">
        <w:t xml:space="preserve">2. ਰੋਮੀਆਂ 12:1-2 - "ਇਸ ਲਈ, ਮੈਂ ਤੁਹਾਨੂੰ ਬੇਨਤੀ ਕਰਦਾ ਹਾਂ, ਭਰਾਵੋ ਅਤੇ ਭੈਣੋ, ਪਰਮੇਸ਼ੁਰ ਦੀ ਦਇਆ ਦੇ ਮੱਦੇਨਜ਼ਰ, ਤੁਸੀਂ ਆਪਣੇ ਸਰੀਰਾਂ ਨੂੰ ਇੱਕ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ਗਿਣਤੀ 1:20 ਅਤੇ ਇਸਰਾਏਲ ਦੇ ਵੱਡੇ ਪੁੱਤਰ ਰਊਬੇਨ ਦੀ ਸੰਤਾਨ, ਉਨ੍ਹਾਂ ਦੀ ਪੀੜ੍ਹੀ-ਦਰ-ਪੀੜ੍ਹੀ, ਉਨ੍ਹਾਂ ਦੇ ਘਰਾਣਿਆਂ ਦੇ ਅਨੁਸਾਰ, ਉਨ੍ਹਾਂ ਦੇ ਪਿਉ-ਦਾਦਿਆਂ ਦੇ ਘਰਾਣਿਆਂ ਦੇ ਅਨੁਸਾਰ, ਉਨ੍ਹਾਂ ਦੇ ਨਾਵਾਂ ਦੀ ਗਿਣਤੀ ਦੇ ਅਨੁਸਾਰ, ਉਨ੍ਹਾਂ ਦੀ ਗਿਣਤੀ ਦੇ ਅਨੁਸਾਰ, ਵੀਹ ਸਾਲ ਜਾਂ ਇਸ ਤੋਂ ਵੱਧ ਉਮਰ ਦੇ ਹਰ ਇੱਕ ਪੁਰਖ, ਉਹ ਸਾਰੇ ਜੋ ਯੁੱਧ ਕਰਨ ਦੇ ਯੋਗ ਸਨ;</w:t>
      </w:r>
    </w:p>
    <w:p/>
    <w:p>
      <w:r xmlns:w="http://schemas.openxmlformats.org/wordprocessingml/2006/main">
        <w:t xml:space="preserve">ਰਊਬੇਨ ਦੇ ਬੱਚੇ ਉਨ੍ਹਾਂ ਦੇ ਪਰਿਵਾਰਾਂ ਅਤੇ ਉਨ੍ਹਾਂ ਦੇ ਪੁਰਖਿਆਂ ਦੇ ਘਰਾਣਿਆਂ ਅਨੁਸਾਰ ਫੌਜੀ ਸੇਵਾ ਲਈ ਗਿਣੇ ਗਏ। ਵੀਹ ਅਤੇ ਇਸ ਤੋਂ ਵੱਧ ਉਮਰ ਦੇ ਸਾਰੇ ਮਰਦਾਂ ਨੂੰ ਭਰਤੀ ਕੀਤਾ ਜਾਣਾ ਸੀ।</w:t>
      </w:r>
    </w:p>
    <w:p/>
    <w:p>
      <w:r xmlns:w="http://schemas.openxmlformats.org/wordprocessingml/2006/main">
        <w:t xml:space="preserve">1. ਪ੍ਰਮਾਤਮਾ ਸਾਨੂੰ ਕਮਜ਼ੋਰਾਂ ਦੀ ਰੱਖਿਆ ਕਰਨ ਅਤੇ ਸਹੀ ਲਈ ਲੜਨ ਲਈ ਸੱਦਦਾ ਹੈ।</w:t>
      </w:r>
    </w:p>
    <w:p/>
    <w:p>
      <w:r xmlns:w="http://schemas.openxmlformats.org/wordprocessingml/2006/main">
        <w:t xml:space="preserve">2. ਯੁੱਧ ਦੇ ਸਮੇਂ, ਪਰਮੇਸ਼ੁਰ ਸਾਨੂੰ ਬਹਾਦਰ ਅਤੇ ਦਲੇਰ ਬਣਨ ਲਈ ਕਹਿੰਦਾ ਹੈ।</w:t>
      </w:r>
    </w:p>
    <w:p/>
    <w:p>
      <w:r xmlns:w="http://schemas.openxmlformats.org/wordprocessingml/2006/main">
        <w:t xml:space="preserve">1. ਬਿਵਸਥਾ ਸਾਰ 20: 1-4 - ਜਦੋਂ ਤੁਸੀਂ ਆਪਣੇ ਦੁਸ਼ਮਣਾਂ ਨਾਲ ਲੜਨ ਲਈ ਜਾਂਦੇ ਹੋ ਅਤੇ ਘੋੜੇ, ਰਥ ਅਤੇ ਤੁਹਾਡੇ ਨਾਲੋਂ ਵੱਡੀ ਫ਼ੌਜ ਵੇਖਦੇ ਹੋ, ਤਾਂ ਉਨ੍ਹਾਂ ਤੋਂ ਨਾ ਡਰੋ, ਕਿਉਂਕਿ ਯਹੋਵਾਹ ਤੁਹਾਡਾ ਪਰਮੇਸ਼ੁਰ, ਜਿਸ ਨੇ ਤੁਹਾਨੂੰ ਮਿਸਰ ਵਿੱਚੋਂ ਕੱਢਿਆ ਸੀ। ਤੁਹਾਡੇ ਨਾਲ ਹੋਵੇਗਾ।</w:t>
      </w:r>
    </w:p>
    <w:p/>
    <w:p>
      <w:r xmlns:w="http://schemas.openxmlformats.org/wordprocessingml/2006/main">
        <w:t xml:space="preserve">2. ਅਫ਼ਸੀਆਂ 6:10-18 -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ਗਿਣਤੀ 1:21 ਉਨ੍ਹਾਂ ਵਿੱਚੋਂ ਜਿਹੜੇ ਰਊਬੇਨ ਦੇ ਗੋਤ ਵਿੱਚੋਂ ਗਿਣੇ ਗਏ, ਉਹ ਚਾਲੀ ਹਜ਼ਾਰ ਪੰਜ ਸੌ ਸਨ।</w:t>
      </w:r>
    </w:p>
    <w:p/>
    <w:p>
      <w:r xmlns:w="http://schemas.openxmlformats.org/wordprocessingml/2006/main">
        <w:t xml:space="preserve">ਰਊਬੇਨ ਦੇ ਗੋਤ ਦੀ ਗਿਣਤੀ 46,500 ਸੀ।</w:t>
      </w:r>
    </w:p>
    <w:p/>
    <w:p>
      <w:r xmlns:w="http://schemas.openxmlformats.org/wordprocessingml/2006/main">
        <w:t xml:space="preserve">1. ਰੱਬ ਦੀ ਵਫ਼ਾਦਾਰੀ ਰਊਬੇਨ ਦੇ ਗੋਤ ਦੀ ਸਹੀ ਗਿਣਤੀ ਵਿੱਚ ਦਿਖਾਈ ਦਿੰਦੀ ਹੈ।</w:t>
      </w:r>
    </w:p>
    <w:p/>
    <w:p>
      <w:r xmlns:w="http://schemas.openxmlformats.org/wordprocessingml/2006/main">
        <w:t xml:space="preserve">2. ਅਸੀਂ ਆਪਣੇ ਲਈ ਪਰਮੇਸ਼ੁਰ ਦੀਆਂ ਯੋਜਨਾਵਾਂ 'ਤੇ ਭਰੋਸਾ ਕਰ ਸਕਦੇ ਹਾਂ ਕਿਉਂਕਿ ਉਹ ਸਾਰੇ ਵੇਰਵਿਆਂ ਦਾ ਧਿਆਨ ਰੱਖਦਾ ਹੈ।</w:t>
      </w:r>
    </w:p>
    <w:p/>
    <w:p>
      <w:r xmlns:w="http://schemas.openxmlformats.org/wordprocessingml/2006/main">
        <w:t xml:space="preserve">1. ਯਹੋਸ਼ੁਆ 4:1-7 ਯਹੋਵਾਹ ਨੇ ਇਜ਼ਰਾਈਲੀਆਂ ਨੂੰ ਯਹੋਵਾਹ ਦੀ ਵਫ਼ਾਦਾਰੀ ਦੀ ਯਾਦਗਾਰ ਵਜੋਂ ਯਰਦਨ ਨਦੀ ਤੋਂ 12 ਪੱਥਰ ਲੈਣ ਦਾ ਹੁਕਮ ਦਿੱਤਾ।</w:t>
      </w:r>
    </w:p>
    <w:p/>
    <w:p>
      <w:r xmlns:w="http://schemas.openxmlformats.org/wordprocessingml/2006/main">
        <w:t xml:space="preserve">2. ਜ਼ਬੂਰ 139:1-4 ਪਰਮੇਸ਼ੁਰ ਸਾਡੀਆਂ ਜ਼ਿੰਦਗੀਆਂ ਦੇ ਹਰ ਵੇਰਵੇ ਨੂੰ ਜਾਣਦਾ ਹੈ, ਅਤੇ ਉਹ ਉਨ੍ਹਾਂ ਸਾਰਿਆਂ ਦਾ ਧਿਆਨ ਰੱਖਦਾ ਹੈ।</w:t>
      </w:r>
    </w:p>
    <w:p/>
    <w:p>
      <w:r xmlns:w="http://schemas.openxmlformats.org/wordprocessingml/2006/main">
        <w:t xml:space="preserve">ਗਿਣਤੀ 1:22 ਸ਼ਿਮਓਨ ਦੀ ਸੰਤਾਨ ਵਿੱਚੋਂ, ਉਹਨਾਂ ਦੀ ਪੀੜ੍ਹੀ ਅਨੁਸਾਰ, ਉਹਨਾਂ ਦੇ ਘਰਾਣਿਆਂ ਅਨੁਸਾਰ, ਉਹਨਾਂ ਦੇ ਪਿਉ-ਦਾਦਿਆਂ ਦੇ ਘਰਾਣੇ ਅਨੁਸਾਰ, ਉਹਨਾਂ ਵਿੱਚੋਂ ਜਿਹੜੇ ਗਿਣੇ ਗਏ ਸਨ, ਉਹਨਾਂ ਦੇ ਨਾਵਾਂ ਦੀ ਗਿਣਤੀ ਦੇ ਅਨੁਸਾਰ, ਉਹਨਾਂ ਦੀ ਗਿਣਤੀ ਦੇ ਅਨੁਸਾਰ, ਵੀਹ ਸਾਲਾਂ ਤੋਂ ਹਰ ਇੱਕ ਪੁਰਖ ਅਤੇ ਉੱਪਰ ਵੱਲ, ਉਹ ਸਾਰੇ ਜੋ ਯੁੱਧ ਕਰਨ ਦੇ ਯੋਗ ਸਨ;</w:t>
      </w:r>
    </w:p>
    <w:p/>
    <w:p>
      <w:r xmlns:w="http://schemas.openxmlformats.org/wordprocessingml/2006/main">
        <w:t xml:space="preserve">ਸਿਮਓਨ ਦੇ ਬੱਚਿਆਂ ਦੀ ਇੱਕ ਜਨਗਣਨਾ ਕੀਤੀ ਗਈ ਸੀ, 20 ਅਤੇ ਇਸ ਤੋਂ ਵੱਧ ਉਮਰ ਦੇ ਸਾਰੇ ਮਰਦਾਂ ਦੀ ਸੂਚੀ ਦਿੱਤੀ ਗਈ ਸੀ ਜੋ ਲੜਨ ਦੇ ਯੋਗ ਸਨ।</w:t>
      </w:r>
    </w:p>
    <w:p/>
    <w:p>
      <w:r xmlns:w="http://schemas.openxmlformats.org/wordprocessingml/2006/main">
        <w:t xml:space="preserve">1. ਏਕਤਾ ਦੀ ਤਾਕਤ: ਕਿਵੇਂ ਇਕੱਠੇ ਕੰਮ ਕਰਨਾ ਅਦਭੁਤ ਚੀਜ਼ਾਂ ਨੂੰ ਪੂਰਾ ਕਰ ਸਕਦਾ ਹੈ</w:t>
      </w:r>
    </w:p>
    <w:p/>
    <w:p>
      <w:r xmlns:w="http://schemas.openxmlformats.org/wordprocessingml/2006/main">
        <w:t xml:space="preserve">2. ਯੁੱਧ ਲਈ ਤਿਆਰੀ ਕਰਨ ਦੀ ਮਹੱਤਤਾ: ਪਰਮੇਸ਼ੁਰ ਦੀ ਆਗਿਆਕਾਰੀ ਨਾਲ ਜਿੱਤ ਕਿਵੇਂ ਮਿਲਦੀ ਹੈ</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ਅਫ਼ਸੀਆਂ 6:10-18 - ਅੰਤ ਵਿੱਚ, ਮੇਰੇ ਭਰਾਵੋ, ਪ੍ਰਭੂ ਵਿੱਚ ਅਤੇ ਉਸਦੀ ਸ਼ਕਤੀ ਦੀ ਸ਼ਕਤੀ ਵਿੱਚ ਤਕੜੇ ਬਣੋ। ਪਰਮੇਸ਼ੁਰ ਦੇ ਸਾਰੇ ਸ਼ਸਤ੍ਰ ਬਸਤ੍ਰ ਪਹਿਨੋ, ਤਾਂ ਜੋ ਤੁਸੀਂ ਸ਼ੈਤਾਨ ਦੀਆਂ ਚਾਲਾਂ ਦਾ ਸਾਹਮਣਾ ਕਰਨ ਦੇ ਯੋਗ ਹੋ ਸਕੋ।</w:t>
      </w:r>
    </w:p>
    <w:p/>
    <w:p>
      <w:r xmlns:w="http://schemas.openxmlformats.org/wordprocessingml/2006/main">
        <w:t xml:space="preserve">ਗਿਣਤੀ 1:23 ਜਿਹੜੇ ਉਨ੍ਹਾਂ ਵਿੱਚੋਂ ਗਿਣੇ ਗਏ ਸਨ, ਭਾਵੇਂ ਸ਼ਿਮਓਨ ਦੇ ਗੋਤ ਵਿੱਚੋਂ, ਉਹ 59 ਹਜ਼ਾਰ ਤਿੰਨ ਸੌ ਸਨ।</w:t>
      </w:r>
    </w:p>
    <w:p/>
    <w:p>
      <w:r xmlns:w="http://schemas.openxmlformats.org/wordprocessingml/2006/main">
        <w:t xml:space="preserve">ਇਸ ਹਵਾਲੇ ਵਿਚ ਦੱਸਿਆ ਗਿਆ ਹੈ ਕਿ ਸ਼ਿਮਓਨ ਦੇ ਗੋਤ ਦੀ ਗਿਣਤੀ 59,300 ਸੀ।</w:t>
      </w:r>
    </w:p>
    <w:p/>
    <w:p>
      <w:r xmlns:w="http://schemas.openxmlformats.org/wordprocessingml/2006/main">
        <w:t xml:space="preserve">1. ਪੀੜ੍ਹੀਆਂ ਤੱਕ ਆਪਣੇ ਲੋਕਾਂ ਨੂੰ ਸੁਰੱਖਿਅਤ ਰੱਖਣ ਵਿੱਚ ਪਰਮੇਸ਼ੁਰ ਦੀ ਵਫ਼ਾਦਾਰੀ।</w:t>
      </w:r>
    </w:p>
    <w:p/>
    <w:p>
      <w:r xmlns:w="http://schemas.openxmlformats.org/wordprocessingml/2006/main">
        <w:t xml:space="preserve">2. ਪਰਮੇਸ਼ੁਰ ਦੇ ਲੋਕਾਂ ਦੀ ਗਿਣਤੀ ਅਤੇ ਲੇਖਾ ਲੈਣ ਦੀ ਮਹੱਤਤਾ।</w:t>
      </w:r>
    </w:p>
    <w:p/>
    <w:p>
      <w:r xmlns:w="http://schemas.openxmlformats.org/wordprocessingml/2006/main">
        <w:t xml:space="preserve">1. ਜ਼ਬੂਰ 105:8 - ਉਹ ਆਪਣੇ ਨੇਮ ਨੂੰ ਸਦਾ ਲਈ ਯਾਦ ਰੱਖਦਾ ਹੈ, ਉਹ ਸ਼ਬਦ ਜਿਸਦਾ ਉਸਨੇ ਹੁਕਮ ਦਿੱਤਾ ਸੀ, ਹਜ਼ਾਰ ਪੀੜ੍ਹੀਆਂ ਲਈ।</w:t>
      </w:r>
    </w:p>
    <w:p/>
    <w:p>
      <w:r xmlns:w="http://schemas.openxmlformats.org/wordprocessingml/2006/main">
        <w:t xml:space="preserve">2. 2 ਤਿਮੋਥਿਉਸ 2:2 - ਅਤੇ ਜੋ ਤੁਸੀਂ ਮੇਰੇ ਤੋਂ ਬਹੁਤ ਸਾਰੇ ਗਵਾਹਾਂ ਦੀ ਮੌਜੂਦਗੀ ਵਿੱਚ ਸੁਣਿਆ ਹੈ ਉਹ ਵਫ਼ਾਦਾਰ ਆਦਮੀਆਂ ਨੂੰ ਸੌਂਪ ਦਿਓ ਜੋ ਦੂਜਿਆਂ ਨੂੰ ਵੀ ਸਿਖਾਉਣ ਦੇ ਯੋਗ ਹੋਣਗੇ.</w:t>
      </w:r>
    </w:p>
    <w:p/>
    <w:p>
      <w:r xmlns:w="http://schemas.openxmlformats.org/wordprocessingml/2006/main">
        <w:t xml:space="preserve">ਗਿਣਤੀ 1:24 ਗਾਦ ਦੇ ਪੁੱਤਰਾਂ ਵਿੱਚੋਂ, ਉਨ੍ਹਾਂ ਦੀ ਪੀੜ੍ਹੀ ਦੇ ਅਨੁਸਾਰ, ਉਨ੍ਹਾਂ ਦੇ ਘਰਾਣਿਆਂ ਦੇ ਅਨੁਸਾਰ, ਉਨ੍ਹਾਂ ਦੇ ਪਿਉ-ਦਾਦਿਆਂ ਦੇ ਘਰਾਣਿਆਂ ਅਨੁਸਾਰ, ਵੀਹ ਸਾਲ ਅਤੇ ਇਸ ਤੋਂ ਵੱਧ ਉਮਰ ਦੇ, ਉਹ ਸਾਰੇ ਜੋ ਯੁੱਧ ਕਰਨ ਦੇ ਯੋਗ ਸਨ;</w:t>
      </w:r>
    </w:p>
    <w:p/>
    <w:p>
      <w:r xmlns:w="http://schemas.openxmlformats.org/wordprocessingml/2006/main">
        <w:t xml:space="preserve">ਗਾਦ ਦੇ ਬੱਚਿਆਂ ਦੀ ਇੱਕ ਜਨਗਣਨਾ ਕੀਤੀ ਗਈ ਸੀ, 20 ਸਾਲ ਤੋਂ ਵੱਧ ਉਮਰ ਦੇ ਸਾਰੇ ਲੋਕਾਂ ਦੀ ਸੂਚੀ ਦਿੱਤੀ ਗਈ ਸੀ ਜੋ ਯੁੱਧ ਵਿੱਚ ਜਾਣ ਦੇ ਯੋਗ ਸਨ।</w:t>
      </w:r>
    </w:p>
    <w:p/>
    <w:p>
      <w:r xmlns:w="http://schemas.openxmlformats.org/wordprocessingml/2006/main">
        <w:t xml:space="preserve">1. ਯੁੱਧ ਲਈ ਤਿਆਰ ਹੋਣ ਦਾ ਮਹੱਤਵ</w:t>
      </w:r>
    </w:p>
    <w:p/>
    <w:p>
      <w:r xmlns:w="http://schemas.openxmlformats.org/wordprocessingml/2006/main">
        <w:t xml:space="preserve">2. ਏਕੀਕਰਨ ਦੀ ਤਾਕਤ</w:t>
      </w:r>
    </w:p>
    <w:p/>
    <w:p>
      <w:r xmlns:w="http://schemas.openxmlformats.org/wordprocessingml/2006/main">
        <w:t xml:space="preserve">1. ਅਫ਼ਸੀਆਂ 6:10-18 - ਸ਼ੈਤਾਨ ਦੀਆਂ ਯੋਜਨਾਵਾਂ ਦੇ ਵਿਰੁੱਧ ਖੜ੍ਹੇ ਹੋਣ ਲਈ ਪਰਮੇਸ਼ੁਰ ਦੇ ਪੂਰੇ ਸ਼ਸਤਰ ਨੂੰ ਪਹਿਨੋ।</w:t>
      </w:r>
    </w:p>
    <w:p/>
    <w:p>
      <w:r xmlns:w="http://schemas.openxmlformats.org/wordprocessingml/2006/main">
        <w:t xml:space="preserve">2. ਰਸੂਲਾਂ ਦੇ ਕਰਤੱਬ 4:32-37 - ਸਾਰੇ ਵਿਸ਼ਵਾਸੀ ਇੱਕ ਦਿਲ ਅਤੇ ਆਤਮਾ ਦੇ ਸਨ, ਇੱਕ ਦੂਜੇ ਦਾ ਪਾਲਣ ਪੋਸ਼ਣ ਕਰਨ ਲਈ ਆਪਣੀਆਂ ਚੀਜ਼ਾਂ ਅਤੇ ਚੀਜ਼ਾਂ ਵੇਚਦੇ ਸਨ।</w:t>
      </w:r>
    </w:p>
    <w:p/>
    <w:p>
      <w:r xmlns:w="http://schemas.openxmlformats.org/wordprocessingml/2006/main">
        <w:t xml:space="preserve">ਗਿਣਤੀ 1:25 ਜਿਹੜੇ ਉਨ੍ਹਾਂ ਵਿੱਚੋਂ ਗਿਣੇ ਗਏ ਸਨ, ਭਾਵ ਗਾਦ ਦੇ ਗੋਤ ਵਿੱਚੋਂ, ਉਹ ਚਾਲੀ ਪੰਜ ਹਜ਼ਾਰ ਛੇ ਸੌ ਪੰਜਾਹ ਸਨ।</w:t>
      </w:r>
    </w:p>
    <w:p/>
    <w:p>
      <w:r xmlns:w="http://schemas.openxmlformats.org/wordprocessingml/2006/main">
        <w:t xml:space="preserve">ਗਾਦ ਦੇ ਗੋਤ ਦੀ ਗਿਣਤੀ 45,650 ਸੀ।</w:t>
      </w:r>
    </w:p>
    <w:p/>
    <w:p>
      <w:r xmlns:w="http://schemas.openxmlformats.org/wordprocessingml/2006/main">
        <w:t xml:space="preserve">1. ਪਰਮੇਸ਼ੁਰ ਹਰ ਵਿਅਕਤੀ ਅਤੇ ਹਰ ਕਬੀਲੇ ਦੀ ਕਦਰ ਕਰਦਾ ਹੈ, ਅਤੇ ਸਾਨੂੰ ਵੀ ਚਾਹੀਦਾ ਹੈ।</w:t>
      </w:r>
    </w:p>
    <w:p/>
    <w:p>
      <w:r xmlns:w="http://schemas.openxmlformats.org/wordprocessingml/2006/main">
        <w:t xml:space="preserve">2. ਸਾਡੇ ਵਿੱਚੋਂ ਹਰੇਕ ਦਾ ਪੂਰਾ ਕਰਨ ਦਾ ਕੋਈ ਨਾ ਕੋਈ ਖ਼ਾਸ ਮਕਸਦ ਹੈ, ਅਤੇ ਸਾਨੂੰ ਅਜਿਹਾ ਕਰਨ ਦੀ ਕੋਸ਼ਿਸ਼ ਕਰਨੀ ਚਾਹੀਦੀ ਹੈ।</w:t>
      </w:r>
    </w:p>
    <w:p/>
    <w:p>
      <w:r xmlns:w="http://schemas.openxmlformats.org/wordprocessingml/2006/main">
        <w:t xml:space="preserve">1. ਉਤਪਤ 12:2 - ਅਤੇ ਮੈਂ ਤੇਰੇ ਵਿੱਚੋਂ ਇੱਕ ਮਹਾਨ ਕੌਮ ਬਣਾਵਾਂਗਾ, ਅਤੇ ਮੈਂ ਤੈਨੂੰ ਅਸੀਸ ਦੇਵਾਂਗਾ, ਅਤੇ ਤੇਰੇ ਨਾਮ ਨੂੰ ਮਹਾਨ ਬਣਾਵਾਂਗਾ; ਅਤੇ ਤੁਹਾਨੂੰ ਇੱਕ ਅਸੀਸ ਹੋ ਜਾਵੇਗਾ.</w:t>
      </w:r>
    </w:p>
    <w:p/>
    <w:p>
      <w:r xmlns:w="http://schemas.openxmlformats.org/wordprocessingml/2006/main">
        <w:t xml:space="preserve">2. ਯਸਾਯਾਹ 43:7 - ਹਰ ਇੱਕ ਜੋ ਮੇਰੇ ਨਾਮ ਦੁਆਰਾ ਬੁਲਾਇਆ ਜਾਂਦਾ ਹੈ: ਕਿਉਂਕਿ ਮੈਂ ਉਸਨੂੰ ਆਪਣੀ ਮਹਿਮਾ ਲਈ ਬਣਾਇਆ ਹੈ, ਮੈਂ ਉਸਨੂੰ ਬਣਾਇਆ ਹੈ; ਹਾਂ, ਮੈਂ ਉਸਨੂੰ ਬਣਾਇਆ ਹੈ।</w:t>
      </w:r>
    </w:p>
    <w:p/>
    <w:p>
      <w:r xmlns:w="http://schemas.openxmlformats.org/wordprocessingml/2006/main">
        <w:t xml:space="preserve">ਗਿਣਤੀ 1:26 ਯਹੂਦਾਹ ਦੇ ਵੰਸ਼ ਵਿੱਚੋਂ, ਉਨ੍ਹਾਂ ਦੀ ਪੀੜ੍ਹੀ-ਦਰ-ਪੀੜ੍ਹੀ, ਉਨ੍ਹਾਂ ਦੇ ਘਰਾਣਿਆਂ ਦੇ ਅਨੁਸਾਰ, ਉਨ੍ਹਾਂ ਦੇ ਪਿਉ-ਦਾਦਿਆਂ ਦੇ ਨਾਵਾਂ ਅਨੁਸਾਰ, ਵੀਹ ਸਾਲ ਅਤੇ ਇਸ ਤੋਂ ਵੱਧ ਉਮਰ ਦੇ, ਉਹ ਸਾਰੇ ਜਿਹੜੇ ਯੁੱਧ ਕਰਨ ਦੇ ਯੋਗ ਸਨ।</w:t>
      </w:r>
    </w:p>
    <w:p/>
    <w:p>
      <w:r xmlns:w="http://schemas.openxmlformats.org/wordprocessingml/2006/main">
        <w:t xml:space="preserve">ਗਿਣਤੀ 1:26 ਦੀ ਇਹ ਆਇਤ ਯਹੂਦਾਹ ਦੇ ਗੋਤ ਦੇ ਸੰਗਠਨ ਬਾਰੇ ਚਰਚਾ ਕਰਦੀ ਹੈ, ਜੋ ਪਰਿਵਾਰਾਂ ਦੇ ਅਨੁਸਾਰ ਸੰਗਠਿਤ ਕੀਤੀ ਗਈ ਸੀ ਅਤੇ ਹਰੇਕ ਪਰਿਵਾਰ ਦੇ ਮਰਦਾਂ ਦੀ ਗਿਣਤੀ ਜੋ 20 ਸਾਲ ਜਾਂ ਇਸ ਤੋਂ ਵੱਧ ਉਮਰ ਦੇ ਸਨ ਅਤੇ ਯੁੱਧ ਵਿੱਚ ਜਾਣ ਦੇ ਯੋਗ ਸਨ।</w:t>
      </w:r>
    </w:p>
    <w:p/>
    <w:p>
      <w:r xmlns:w="http://schemas.openxmlformats.org/wordprocessingml/2006/main">
        <w:t xml:space="preserve">1. ਯਹੂਦਾਹ ਦੇ ਕਬੀਲੇ ਦੀ ਵਫ਼ਾਦਾਰੀ: ਭਾਈਚਾਰੇ ਅਤੇ ਏਕਤਾ ਦੀ ਮਹੱਤਤਾ</w:t>
      </w:r>
    </w:p>
    <w:p/>
    <w:p>
      <w:r xmlns:w="http://schemas.openxmlformats.org/wordprocessingml/2006/main">
        <w:t xml:space="preserve">2. ਇੱਕ ਪਰਿਵਾਰ ਦੀ ਤਾਕਤ: ਏਕਤਾ ਵਿੱਚ ਤਾਕਤ ਲੱਭਣਾ</w:t>
      </w:r>
    </w:p>
    <w:p/>
    <w:p>
      <w:r xmlns:w="http://schemas.openxmlformats.org/wordprocessingml/2006/main">
        <w:t xml:space="preserve">1. ਅਫ਼ਸੀਆਂ 4:12-16 - ਸੇਵਕਾਈ ਦੇ ਕੰਮ ਲਈ ਸੰਤਾਂ ਨੂੰ ਤਿਆਰ ਕਰਨ ਲਈ, ਮਸੀਹ ਦੇ ਸਰੀਰ ਦੀ ਤਰੱਕੀ ਲਈ, ਜਦੋਂ ਤੱਕ ਅਸੀਂ ਸਾਰੇ ਵਿਸ਼ਵਾਸ ਦੀ ਏਕਤਾ ਅਤੇ ਪਰਮੇਸ਼ੁਰ ਦੇ ਪੁੱਤਰ ਦੇ ਗਿਆਨ ਦੇ ਵੱਲ ਨਹੀਂ ਆਉਂਦੇ, ਇੱਕ ਸੰਪੂਰਣ ਮਨੁੱਖ ਲਈ, ਮਸੀਹ ਦੀ ਸੰਪੂਰਨਤਾ ਦੇ ਕੱਦ ਦੇ ਮਾਪ ਤੱਕ; ਕਿ ਸਾਨੂੰ ਹੁਣ ਬੱਚੇ ਨਹੀਂ ਬਣਨਾ ਚਾਹੀਦਾ, ਸਿਧਾਂਤ ਦੀ ਹਰ ਹਵਾ ਨਾਲ, ਮਨੁੱਖਾਂ ਦੀ ਚਲਾਕੀ ਨਾਲ, ਧੋਖੇਬਾਜ਼ ਸਾਜ਼ਿਸ਼ਾਂ ਦੀ ਚਲਾਕੀ ਨਾਲ, ਹਰ ਪਾਸੇ ਉਛਾਲਿਆ ਜਾਣਾ ਚਾਹੀਦਾ ਹੈ, ਪਰ, ਪਿਆਰ ਨਾਲ ਸੱਚ ਬੋਲਦੇ ਹੋਏ, ਹਰ ਚੀਜ਼ ਵਿੱਚ ਵੱਡੇ ਹੋ ਸਕਦੇ ਹਾਂ. ਉਹ ਜੋ ਸਿਰ ਮਸੀਹ ਹੈ ਜਿਸ ਤੋਂ ਸਾਰਾ ਸਰੀਰ, ਜੋ ਹਰ ਜੋੜ ਦੀ ਸਪਲਾਈ ਕਰਦਾ ਹੈ, ਉਸ ਪ੍ਰਭਾਵਸ਼ਾਲੀ ਕਾਰਜ ਦੇ ਅਨੁਸਾਰ ਜਿਸ ਦੁਆਰਾ ਹਰੇਕ ਅੰਗ ਆਪਣਾ ਹਿੱਸਾ ਕਰਦਾ ਹੈ, ਨਾਲ ਜੁੜਿਆ ਅਤੇ ਬੁਣਿਆ ਹੋਇਆ ਹੈ, ਪਿਆਰ ਵਿੱਚ ਆਪਣੇ ਆਪ ਨੂੰ ਸੁਧਾਰਨ ਲਈ ਸਰੀਰ ਦੇ ਵਿਕਾਸ ਦਾ ਕਾਰਨ ਬਣਦਾ ਹੈ.</w:t>
      </w:r>
    </w:p>
    <w:p/>
    <w:p>
      <w:r xmlns:w="http://schemas.openxmlformats.org/wordprocessingml/2006/main">
        <w:t xml:space="preserve">2. ਜ਼ਬੂਰ 133:1-3 - ਵੇਖੋ, ਭਰਾਵਾਂ ਲਈ ਏਕਤਾ ਵਿੱਚ ਇਕੱਠੇ ਰਹਿਣਾ ਕਿੰਨਾ ਚੰਗਾ ਅਤੇ ਕਿੰਨਾ ਸੁਹਾਵਣਾ ਹੈ! ਇਹ ਸਿਰ ਉੱਤੇ ਕੀਮਤੀ ਤੇਲ ਵਰਗਾ ਹੈ, ਦਾੜ੍ਹੀ ਉੱਤੇ, ਹਾਰੂਨ ਦੀ ਦਾੜ੍ਹੀ, ਉਸ ਦੇ ਕੱਪੜਿਆਂ ਦੇ ਕਿਨਾਰੇ ਹੇਠਾਂ ਚੱਲ ਰਹੀ ਹੈ। ਇਹ ਹਰਮੋਨ ਦੀ ਤ੍ਰੇਲ ਵਰਗੀ ਹੈ, ਸੀਯੋਨ ਦੇ ਪਹਾੜਾਂ ਉੱਤੇ ਉਤਰਦੀ ਹੈ; ਕਿਉਂਕਿ ਉੱਥੇ ਯਹੋਵਾਹ ਨੇ ਬਰਕਤ ਦਾ ਹੁਕਮ ਦਿੱਤਾ ਸੀ ਸਦਾ ਲਈ ਜੀਵਨ।</w:t>
      </w:r>
    </w:p>
    <w:p/>
    <w:p>
      <w:r xmlns:w="http://schemas.openxmlformats.org/wordprocessingml/2006/main">
        <w:t xml:space="preserve">ਗਿਣਤੀ 1:27 ਉਨ੍ਹਾਂ ਵਿੱਚੋਂ ਜਿਹੜੇ ਯਹੂਦਾਹ ਦੇ ਗੋਤ ਵਿੱਚੋਂ ਗਿਣੇ ਗਏ ਸਨ, ਉਹ ਸਾਢੇ ਚੌਦਾਂ ਹਜ਼ਾਰ ਛੇ ਸੌ ਸਨ।</w:t>
      </w:r>
    </w:p>
    <w:p/>
    <w:p>
      <w:r xmlns:w="http://schemas.openxmlformats.org/wordprocessingml/2006/main">
        <w:t xml:space="preserve">ਯਹੂਦਾਹ ਦੇ ਗੋਤ ਦੇ ਆਦਮੀਆਂ ਦੀ ਗਿਣਤੀ 74,600 ਸੀ ਜੋ ਫ਼ੌਜ ਵਿੱਚ ਸੇਵਾ ਕਰਨ ਦੇ ਯੋਗ ਸਨ।</w:t>
      </w:r>
    </w:p>
    <w:p/>
    <w:p>
      <w:r xmlns:w="http://schemas.openxmlformats.org/wordprocessingml/2006/main">
        <w:t xml:space="preserve">1. ਏਕਤਾ ਦੀ ਸ਼ਕਤੀ - ਕਿਵੇਂ ਯਹੂਦਾਹ ਦਾ ਕਬੀਲਾ ਇੰਨੀ ਵੱਡੀ ਫੌਜ ਨੂੰ ਇਕੱਠਾ ਕਰਨ ਦੇ ਯੋਗ ਸੀ।</w:t>
      </w:r>
    </w:p>
    <w:p/>
    <w:p>
      <w:r xmlns:w="http://schemas.openxmlformats.org/wordprocessingml/2006/main">
        <w:t xml:space="preserve">2. ਵਫ਼ਾਦਾਰੀ ਦਾ ਇਨਾਮ - ਯਹੂਦਾਹ ਦੇ ਕਬੀਲੇ 'ਤੇ ਉਨ੍ਹਾਂ ਦੀ ਆਗਿਆਕਾਰੀ ਲਈ ਪਰਮੇਸ਼ੁਰ ਦੀ ਅਸੀਸ।</w:t>
      </w:r>
    </w:p>
    <w:p/>
    <w:p>
      <w:r xmlns:w="http://schemas.openxmlformats.org/wordprocessingml/2006/main">
        <w:t xml:space="preserve">1. ਅਫ਼ਸੀਆਂ 4:16 - "ਜਿਸ ਤੋਂ ਸਾਰਾ ਸਰੀਰ, ਹਰੇਕ ਜੋੜ ਦੀ ਸਪਲਾਈ ਕਰਦਾ ਹੈ, ਉਸ ਪ੍ਰਭਾਵਸ਼ਾਲੀ ਕੰਮ ਦੇ ਅਨੁਸਾਰ ਜਿਸ ਦੁਆਰਾ ਹਰੇਕ ਅੰਗ ਆਪਣਾ ਹਿੱਸਾ ਕਰਦਾ ਹੈ, ਜੋ ਕਿ ਸਾਰਾ ਸਰੀਰ ਜੋੜਦਾ ਹੈ ਅਤੇ ਬੁਣਦਾ ਹੈ, ਪਿਆਰ ਵਿੱਚ ਆਪਣੇ ਆਪ ਨੂੰ ਸੁਧਾਰਨ ਲਈ ਸਰੀਰ ਦੇ ਵਿਕਾਸ ਦਾ ਕਾਰਨ ਬਣਦਾ ਹੈ. "</w:t>
      </w:r>
    </w:p>
    <w:p/>
    <w:p>
      <w:r xmlns:w="http://schemas.openxmlformats.org/wordprocessingml/2006/main">
        <w:t xml:space="preserve">2. ਨੰਬਰ 6:24 ਯਹੋਵਾਹ ਤੁਹਾਨੂੰ ਅਸੀਸ ਦੇਵੇ ਅਤੇ ਤੁਹਾਡੀ ਰੱਖਿਆ ਕਰੇ; 25 ਯਹੋਵਾਹ ਆਪਣਾ ਚਿਹਰਾ ਤੁਹਾਡੇ ਉੱਤੇ ਚਮਕਾਵੇ, ਅਤੇ ਤੁਹਾਡੇ ਉੱਤੇ ਮਿਹਰ ਕਰੇ। 26 ਯਹੋਵਾਹ ਆਪਣਾ ਮੂੰਹ ਤੁਹਾਡੇ ਉੱਤੇ ਉੱਚਾ ਕਰੇ, ਅਤੇ ਤੁਹਾਨੂੰ ਸ਼ਾਂਤੀ ਦੇਵੇ।</w:t>
      </w:r>
    </w:p>
    <w:p/>
    <w:p>
      <w:r xmlns:w="http://schemas.openxmlformats.org/wordprocessingml/2006/main">
        <w:t xml:space="preserve">ਗਿਣਤੀ 1:28 ਯਿੱਸਾਕਾਰ ਦੇ ਵੰਸ਼ ਵਿੱਚੋਂ, ਉਨ੍ਹਾਂ ਦੀ ਪੀੜ੍ਹੀ-ਦਰ-ਪੀੜ੍ਹੀ, ਉਨ੍ਹਾਂ ਦੇ ਘਰਾਣਿਆਂ ਦੇ ਅਨੁਸਾਰ, ਉਨ੍ਹਾਂ ਦੇ ਪਿਉ-ਦਾਦਿਆਂ ਦੇ ਘਰਾਣਿਆਂ ਦੇ ਅਨੁਸਾਰ, ਵੀਹ ਸਾਲ ਅਤੇ ਇਸ ਤੋਂ ਵੱਧ ਉਮਰ ਦੇ, ਉਹ ਸਾਰੇ ਜੋ ਯੁੱਧ ਕਰਨ ਦੇ ਯੋਗ ਸਨ;</w:t>
      </w:r>
    </w:p>
    <w:p/>
    <w:p>
      <w:r xmlns:w="http://schemas.openxmlformats.org/wordprocessingml/2006/main">
        <w:t xml:space="preserve">ਇਹ ਹਵਾਲੇ ਇਸਾਕਾਰ ਦੇ ਕਬੀਲੇ ਦੀ ਫੌਜੀ ਸੇਵਾ ਦਾ ਵਰਣਨ ਕਰਦਾ ਹੈ, ਜੋ ਵੀਹ ਸਾਲ ਦੀ ਉਮਰ ਤੋਂ ਬਾਅਦ ਯੁੱਧ ਵਿੱਚ ਜਾਣ ਦੇ ਯੋਗ ਸਨ।</w:t>
      </w:r>
    </w:p>
    <w:p/>
    <w:p>
      <w:r xmlns:w="http://schemas.openxmlformats.org/wordprocessingml/2006/main">
        <w:t xml:space="preserve">1. ਇਸਾਕਾਰ ਦੇ ਗੋਤ ਦੀ ਤਾਕਤ ਅਤੇ ਦਲੇਰੀ</w:t>
      </w:r>
    </w:p>
    <w:p/>
    <w:p>
      <w:r xmlns:w="http://schemas.openxmlformats.org/wordprocessingml/2006/main">
        <w:t xml:space="preserve">2. ਮਿਲਟਰੀ ਸੇਵਾ ਦੀ ਮਹੱਤਤਾ</w:t>
      </w:r>
    </w:p>
    <w:p/>
    <w:p>
      <w:r xmlns:w="http://schemas.openxmlformats.org/wordprocessingml/2006/main">
        <w:t xml:space="preserve">1. ਬਿਵਸਥਾ ਸਾਰ 20:1-9 - ਯੁੱਧ ਵਿਚ ਜਾਣ ਬਾਰੇ ਪਰਮੇਸ਼ੁਰ ਦੇ ਹੁਕਮ</w:t>
      </w:r>
    </w:p>
    <w:p/>
    <w:p>
      <w:r xmlns:w="http://schemas.openxmlformats.org/wordprocessingml/2006/main">
        <w:t xml:space="preserve">2. 1 ਇਤਹਾਸ 12:32 - ਯੁੱਧ ਵਿਚ ਇਸਾਕਾਰ ਦੇ ਆਦਮੀਆਂ ਦੀ ਬਹਾਦਰੀ ਅਤੇ ਬਹਾਦਰੀ</w:t>
      </w:r>
    </w:p>
    <w:p/>
    <w:p>
      <w:r xmlns:w="http://schemas.openxmlformats.org/wordprocessingml/2006/main">
        <w:t xml:space="preserve">ਗਿਣਤੀ 1:29 ਜਿਹੜੇ ਗਿਣੇ ਗਏ ਉਨ੍ਹਾਂ ਵਿੱਚੋਂ ਯਿੱਸਾਕਾਰ ਦੇ ਗੋਤ ਵਿੱਚੋਂ ਵੀ ਪੰਜਾਹ ਚਾਰ ਹਜ਼ਾਰ ਚਾਰ ਸੌ ਸਨ।</w:t>
      </w:r>
    </w:p>
    <w:p/>
    <w:p>
      <w:r xmlns:w="http://schemas.openxmlformats.org/wordprocessingml/2006/main">
        <w:t xml:space="preserve">ਯਿੱਸਾਕਾਰ ਦੇ ਗੋਤ ਦੇ ਕੁੱਲ 54,400 ਮੈਂਬਰ ਸਨ।</w:t>
      </w:r>
    </w:p>
    <w:p/>
    <w:p>
      <w:r xmlns:w="http://schemas.openxmlformats.org/wordprocessingml/2006/main">
        <w:t xml:space="preserve">1. ਗਿਣਤੀ ਦਾ ਮਹੱਤਵ: ਜਾਪਦੇ ਦੁਨਿਆਵੀ ਕੰਮਾਂ ਵਿੱਚ ਵੀ ਰੱਬ ਦੇ ਹੁਕਮਾਂ ਦੀ ਪਾਲਣਾ ਕਰਨਾ।</w:t>
      </w:r>
    </w:p>
    <w:p/>
    <w:p>
      <w:r xmlns:w="http://schemas.openxmlformats.org/wordprocessingml/2006/main">
        <w:t xml:space="preserve">2. ਸੰਖਿਆਵਾਂ ਵਿੱਚ ਤਾਕਤ ਅਤੇ ਏਕਤਾ ਲੱਭਣਾ: ਕੰਮ ਕੋਈ ਵੀ ਹੋਵੇ, ਪ੍ਰਮਾਤਮਾ ਸਾਨੂੰ ਆਪਣਾ ਹਿੱਸਾ ਕਰਨ ਲਈ ਕਹਿੰਦਾ ਹੈ।</w:t>
      </w:r>
    </w:p>
    <w:p/>
    <w:p>
      <w:r xmlns:w="http://schemas.openxmlformats.org/wordprocessingml/2006/main">
        <w:t xml:space="preserve">1. ਕੂਚ 30:11-16 - ਪਰਮੇਸ਼ੁਰ ਨੇ ਮੂਸਾ ਨੂੰ ਇਜ਼ਰਾਈਲੀਆਂ ਦੀ ਜਨਗਣਨਾ ਕਰਨ ਦਾ ਹੁਕਮ ਦਿੱਤਾ।</w:t>
      </w:r>
    </w:p>
    <w:p/>
    <w:p>
      <w:r xmlns:w="http://schemas.openxmlformats.org/wordprocessingml/2006/main">
        <w:t xml:space="preserve">2. ਰਸੂਲਾਂ ਦੇ ਕਰਤੱਬ 1:15-26 - ਚੇਲਿਆਂ ਨੇ ਜੂਡਾਸ ਇਸਕਰਿਯੋਟ ਦੇ ਬਦਲੇ ਨੂੰ ਚੁਣਨ ਲਈ ਗੁਣਾ ਪਾਇਆ।</w:t>
      </w:r>
    </w:p>
    <w:p/>
    <w:p>
      <w:r xmlns:w="http://schemas.openxmlformats.org/wordprocessingml/2006/main">
        <w:t xml:space="preserve">ਗਿਣਤੀ 1:30 ਜ਼ਬੂਲੁਨ ਦੇ ਵੰਸ਼ ਵਿੱਚੋਂ, ਉਨ੍ਹਾਂ ਦੀ ਪੀੜ੍ਹੀ ਦੇ ਅਨੁਸਾਰ, ਉਨ੍ਹਾਂ ਦੇ ਘਰਾਣਿਆਂ ਦੇ ਅਨੁਸਾਰ, ਉਨ੍ਹਾਂ ਦੇ ਪਿਉ-ਦਾਦਿਆਂ ਦੇ ਘਰਾਣਿਆਂ ਦੇ ਅਨੁਸਾਰ, ਵੀਹ ਸਾਲ ਅਤੇ ਇਸ ਤੋਂ ਵੱਧ ਉਮਰ ਦੇ, ਉਹ ਸਾਰੇ ਜੋ ਯੁੱਧ ਕਰਨ ਦੇ ਯੋਗ ਸਨ;</w:t>
      </w:r>
    </w:p>
    <w:p/>
    <w:p>
      <w:r xmlns:w="http://schemas.openxmlformats.org/wordprocessingml/2006/main">
        <w:t xml:space="preserve">ਜ਼ਬੂਲੁਨ ਦੇ ਬੱਚਿਆਂ ਦੀ ਜਨਗਣਨਾ ਕੀਤੀ ਗਈ ਸੀ, 20 ਸਾਲ ਤੋਂ ਵੱਧ ਉਮਰ ਦੇ ਲੋਕਾਂ ਨੂੰ ਰਿਕਾਰਡ ਕੀਤਾ ਗਿਆ ਸੀ ਜੋ ਯੁੱਧ ਵਿਚ ਜਾਣ ਦੇ ਯੋਗ ਸਨ।</w:t>
      </w:r>
    </w:p>
    <w:p/>
    <w:p>
      <w:r xmlns:w="http://schemas.openxmlformats.org/wordprocessingml/2006/main">
        <w:t xml:space="preserve">1. ਯੁੱਧ ਦੇ ਸਮੇਂ ਵਿੱਚ ਆਪਣੇ ਲੋਕਾਂ ਨੂੰ ਤਾਕਤ ਅਤੇ ਸੁਰੱਖਿਆ ਪ੍ਰਦਾਨ ਕਰਨ ਵਿੱਚ ਪਰਮੇਸ਼ੁਰ ਦੀ ਵਫ਼ਾਦਾਰੀ।</w:t>
      </w:r>
    </w:p>
    <w:p/>
    <w:p>
      <w:r xmlns:w="http://schemas.openxmlformats.org/wordprocessingml/2006/main">
        <w:t xml:space="preserve">2. ਸਾਡੀਆਂ ਅਸੀਸਾਂ ਨੂੰ ਗਿਣਨ ਅਤੇ ਕਿਸੇ ਵੀ ਸਥਿਤੀ ਵਿੱਚ ਪ੍ਰਭੂ ਵਿੱਚ ਭਰੋਸਾ ਰੱਖਣ ਦੀ ਮਹੱਤਤਾ।</w:t>
      </w:r>
    </w:p>
    <w:p/>
    <w:p>
      <w:r xmlns:w="http://schemas.openxmlformats.org/wordprocessingml/2006/main">
        <w:t xml:space="preserve">1. ਬਿਵਸਥਾ ਸਾਰ 20:4 - ਕਿਉਂਕਿ ਯਹੋਵਾਹ ਤੁਹਾਡਾ ਪਰਮੇਸ਼ੁਰ ਉਹ ਹੈ ਜੋ ਤੁਹਾਡੇ ਨਾਲ ਜਾਂਦਾ ਹੈ, ਤੁਹਾਡੇ ਲਈ ਤੁਹਾਡੇ ਦੁਸ਼ਮਣਾਂ ਨਾਲ ਲੜਨ ਲਈ, ਤੁਹਾਨੂੰ ਬਚਾਉਣ ਲਈ।</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ਗਿਣਤੀ 1:31 ਉਨ੍ਹਾਂ ਵਿੱਚੋਂ ਜਿਹੜੇ ਗਿਣੇ ਗਏ ਸਨ, ਭਾਵੇਂ ਜ਼ਬੂਲੁਨ ਦੇ ਗੋਤ ਵਿੱਚੋਂ, ਪੰਜਾਹ ਸੱਤ ਹਜ਼ਾਰ ਚਾਰ ਸੌ ਸਨ।</w:t>
      </w:r>
    </w:p>
    <w:p/>
    <w:p>
      <w:r xmlns:w="http://schemas.openxmlformats.org/wordprocessingml/2006/main">
        <w:t xml:space="preserve">ਜ਼ਬੂਲੁਨ ਦੇ ਗੋਤ ਦੀ ਗਿਣਤੀ 57,400 ਸੀ।</w:t>
      </w:r>
    </w:p>
    <w:p/>
    <w:p>
      <w:r xmlns:w="http://schemas.openxmlformats.org/wordprocessingml/2006/main">
        <w:t xml:space="preserve">1: ਇਜ਼ਰਾਈਲ ਦੇ ਬਾਰਾਂ ਗੋਤਾਂ ਵਿੱਚੋਂ ਹਰੇਕ ਨੂੰ ਉਨ੍ਹਾਂ ਦੀ ਆਪਣੀ ਜ਼ਮੀਨ ਦੇਣ ਅਤੇ ਉਨ੍ਹਾਂ ਲਈ ਪ੍ਰਬੰਧ ਕਰਨ ਦੇ ਉਸ ਦੇ ਵਾਅਦੇ ਵਿੱਚ ਪਰਮੇਸ਼ੁਰ ਦੀ ਵਫ਼ਾਦਾਰੀ ਦੀ ਮਿਸਾਲ ਹੈ।</w:t>
      </w:r>
    </w:p>
    <w:p/>
    <w:p>
      <w:r xmlns:w="http://schemas.openxmlformats.org/wordprocessingml/2006/main">
        <w:t xml:space="preserve">2: ਜ਼ਬੂਲੁਨ ਨੂੰ ਉਨ੍ਹਾਂ ਦੀ ਆਪਣੀ ਜ਼ਮੀਨ ਦੇਣ ਅਤੇ ਉਨ੍ਹਾਂ ਲਈ ਪ੍ਰਬੰਧ ਕਰਨ ਦਾ ਪਰਮੇਸ਼ੁਰ ਦਾ ਵਾਅਦਾ ਉਸ ਦੀ ਵਫ਼ਾਦਾਰੀ ਦੀ ਇੱਕ ਮਿਸਾਲ ਹੈ।</w:t>
      </w:r>
    </w:p>
    <w:p/>
    <w:p>
      <w:r xmlns:w="http://schemas.openxmlformats.org/wordprocessingml/2006/main">
        <w:t xml:space="preserve">1: ਯਹੋਸ਼ੁਆ 19:10-12 - "ਅਤੇ ਜ਼ਬੂਲੁਨ ਦੇ ਬੱਚਿਆਂ ਲਈ ਉਨ੍ਹਾਂ ਦੇ ਘਰਾਣਿਆਂ ਅਨੁਸਾਰ ਤੀਜਾ ਹਿੱਸਾ ਨਿਕਲਿਆ: ਅਤੇ ਉਨ੍ਹਾਂ ਦੀ ਵਿਰਾਸਤ ਦੀ ਹੱਦ ਸਰਦ ਤੱਕ ਸੀ: ਅਤੇ ਉਨ੍ਹਾਂ ਦੀ ਸਰਹੱਦ ਪੱਛਮ ਵੱਲ ਚਿਸਲੋਥ-ਤਾਬੋਰ ਦੇ ਕੰਢੇ ਤੱਕ ਸੀ, ਅਤੇ ਫਿਰ ਦਬੇਰਥ ਨੂੰ ਨਿਕਲਿਆ ਅਤੇ ਯਾਫ਼ੀਆ ਨੂੰ ਚੜ੍ਹਿਆ ਅਤੇ ਉੱਥੋਂ ਪੂਰਬ ਵੱਲ ਗਿੱਟਾਹ-ਹੇਫਰ, ਇਤਾਹ-ਕਾਜ਼ੀਨ ਨੂੰ ਜਾਂਦਾ ਹੋਇਆ, ਅਤੇ ਰੇਮੋਨ-ਮੇਥੋਆਰ ਨੂੰ ਨੇਹ ਨੂੰ ਗਿਆ, ਅਤੇ ਉਸ ਦੀਆਂ ਯਾਤਰਾਵਾਂ ਉੱਤਰ ਵੱਲ ਸਨ ਹੰਨਾਥੋਨ ਦੇ ਪਾਸਿਓਂ, ਅਤੇ ਉਹਨਾਂ ਦੀਆਂ ਹੱਦਾਂ ਯਾਫ਼ੀਆ ਦੇ ਉੱਤਰ ਵੱਲ ਸੀ, ਅਤੇ ਉਹ ਸਰਹੱਦ ਪੂਰਬ ਵੱਲ ਤਨਨਾਥ-ਸ਼ੀਲੋਹ ਤੱਕ ਜਾਂਦੀ ਸੀ, ਅਤੇ ਪੂਰਬ ਵੱਲ ਯਾਨੋਆਹ ਤੱਕ ਜਾਂਦੀ ਸੀ, ਅਤੇ ਯਾਨੋਆਹ ਤੋਂ ਅਟਾਰੋਥ ਅਤੇ ਨਾਰਥ ਨੂੰ ਜਾਂਦੀ ਸੀ। ਯਰੀਹੋ ਨੂੰ ਆਉਂਦਾ ਹੈ, ਅਤੇ ਜਾਰਡਨ ਵਿੱਚ ਜਾਂਦਾ ਹੈ।"</w:t>
      </w:r>
    </w:p>
    <w:p/>
    <w:p>
      <w:r xmlns:w="http://schemas.openxmlformats.org/wordprocessingml/2006/main">
        <w:t xml:space="preserve">2: ਬਿਵਸਥਾ ਸਾਰ 33:18 - "ਅਤੇ ਜ਼ਬੂਲੁਨ ਬਾਰੇ ਉਸਨੇ ਕਿਹਾ, ਜ਼ਬੂਲੁਨ, ਆਪਣੇ ਬਾਹਰ ਜਾਣ ਵਿੱਚ ਖੁਸ਼ੀ ਮਨਾਓ; ਅਤੇ, ਯਿੱਸਾਕਾਰ, ਆਪਣੇ ਤੰਬੂਆਂ ਵਿੱਚ।"</w:t>
      </w:r>
    </w:p>
    <w:p/>
    <w:p>
      <w:r xmlns:w="http://schemas.openxmlformats.org/wordprocessingml/2006/main">
        <w:t xml:space="preserve">ਗਿਣਤੀ 1:32 ਯੂਸੁਫ਼ ਦੀ ਸੰਤਾਨ ਵਿੱਚੋਂ ਅਰਥਾਤ ਇਫ਼ਰਾਈਮ ਦੀ ਸੰਤਾਨ ਵਿੱਚੋਂ, ਉਨ੍ਹਾਂ ਦੀ ਪੀੜ੍ਹੀ ਅਨੁਸਾਰ, ਉਨ੍ਹਾਂ ਦੇ ਘਰਾਣਿਆਂ ਦੇ ਅਨੁਸਾਰ, ਉਨ੍ਹਾਂ ਦੇ ਪਿਉ-ਦਾਦਿਆਂ ਦੇ ਘਰਾਣਿਆਂ ਦੇ ਅਨੁਸਾਰ, ਵੀਹ ਸਾਲ ਅਤੇ ਇਸ ਤੋਂ ਵੱਧ ਉਮਰ ਦੇ, ਉਹ ਸਭ ਕੁਝ। ਜੰਗ ਲਈ ਅੱਗੇ ਜਾਣ ਦੇ ਯੋਗ ਸਨ;</w:t>
      </w:r>
    </w:p>
    <w:p/>
    <w:p>
      <w:r xmlns:w="http://schemas.openxmlformats.org/wordprocessingml/2006/main">
        <w:t xml:space="preserve">ਗਿਣਤੀ 1:32 ਇਫ਼ਰਾਈਮ ਦੇ ਗੋਤਾਂ ਵਿੱਚੋਂ 20 ਸਾਲ ਜਾਂ ਇਸ ਤੋਂ ਵੱਧ ਉਮਰ ਦੇ ਆਦਮੀਆਂ ਦੀ ਗਿਣਤੀ ਦਾ ਵਰਣਨ ਕਰਦਾ ਹੈ ਜੋ ਯੁੱਧ ਵਿੱਚ ਜਾਣ ਦੇ ਯੋਗ ਸਨ।</w:t>
      </w:r>
    </w:p>
    <w:p/>
    <w:p>
      <w:r xmlns:w="http://schemas.openxmlformats.org/wordprocessingml/2006/main">
        <w:t xml:space="preserve">1. ਲੜਾਈ ਲਈ ਤਿਆਰ ਹੋਣਾ - ਗਿਣਤੀ 1:32 ਵਿਚ ਇਫ਼ਰਾਈਮੀਆਂ ਦੀ ਕਹਾਣੀ ਇਕ ਯਾਦ ਦਿਵਾਉਂਦੀ ਹੈ ਕਿ ਸਾਨੂੰ ਹਮੇਸ਼ਾ ਅਧਿਆਤਮਿਕ ਯੁੱਧ ਲਈ ਤਿਆਰ ਰਹਿਣਾ ਚਾਹੀਦਾ ਹੈ।</w:t>
      </w:r>
    </w:p>
    <w:p/>
    <w:p>
      <w:r xmlns:w="http://schemas.openxmlformats.org/wordprocessingml/2006/main">
        <w:t xml:space="preserve">2. ਹਿੰਮਤ ਨਾਲ ਜੀਉਣਾ - ਨੰਬਰ 1:32 ਇਫ਼ਰਾਈਮੀਆਂ ਦੀ ਹਿੰਮਤ ਵੱਲ ਇਸ਼ਾਰਾ ਕਰਦਾ ਹੈ, ਅਤੇ ਸਾਨੂੰ ਉਸੇ ਦਲੇਰੀ ਅਤੇ ਬਹਾਦਰੀ ਨਾਲ ਰਹਿਣ ਲਈ ਉਤਸ਼ਾਹਿਤ ਕਰਦਾ ਹੈ।</w:t>
      </w:r>
    </w:p>
    <w:p/>
    <w:p>
      <w:r xmlns:w="http://schemas.openxmlformats.org/wordprocessingml/2006/main">
        <w:t xml:space="preserve">1. ਅਫ਼ਸੀਆਂ 6:10-13 -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ਬਸਤ੍ਰ ਚੁੱਕ ਲਵੋ, ਤਾਂ ਜੋ ਤੁਸੀਂ ਬੁਰੇ ਦਿਨ ਦਾ ਸਾਮ੍ਹਣਾ ਕਰ ਸਕੋ, ਅਤੇ ਸਭ ਕੁਝ ਕਰਨ ਤੋਂ ਬਾਅਦ, ਦ੍ਰਿੜ੍ਹ ਰਹੋ।</w:t>
      </w:r>
    </w:p>
    <w:p/>
    <w:p>
      <w:r xmlns:w="http://schemas.openxmlformats.org/wordprocessingml/2006/main">
        <w:t xml:space="preserve">2. ਜੋਸ਼ੁਆ 1:6-9 - ਤਕੜਾ ਅਤੇ ਹੌਂਸਲਾ ਰੱਖੋ, ਕਿਉਂਕਿ ਤੁਸੀਂ ਇਸ ਲੋਕਾਂ ਨੂੰ ਉਸ ਧਰਤੀ ਦਾ ਵਾਰਸ ਬਣਾਉਗੇ ਜੋ ਮੈਂ ਉਨ੍ਹਾਂ ਦੇ ਪਿਉ-ਦਾਦਿਆਂ ਨੂੰ ਦੇਣ ਦੀ ਸਹੁੰ ਖਾਧੀ ਸੀ। ਸਿਰਫ਼ ਤਕੜੇ ਹੋਵੋ ਅਤੇ ਬਹੁਤ ਹੌਂਸਲਾ ਰੱਖੋ, ਧਿਆਨ ਰੱਖੋ ਕਿ ਤੁਸੀਂ ਉਸ ਸਾਰੀ ਬਿਵਸਥਾ ਦੇ ਅਨੁਸਾਰ ਚੱਲੋ ਜਿਸਦਾ ਮੇਰੇ ਦਾਸ ਮੂਸਾ ਨੇ ਤੁਹਾਨੂੰ ਹੁਕਮ ਦਿੱਤਾ ਹੈ। ਇਸ ਤੋਂ ਸੱਜੇ ਜਾਂ ਖੱਬੇ ਪਾਸੇ ਨਾ ਮੁੜੋ, ਤਾਂ ਜੋ ਤੁਸੀਂ ਜਿੱਥੇ ਵੀ ਜਾਓ ਉੱਥੇ ਤੁਹਾਨੂੰ ਚੰਗੀ ਸਫਲਤਾ ਮਿਲੇ। ਬਿਵਸਥਾ ਦੀ ਇਹ ਪੋਥੀ ਤੇਰੇ ਮੂੰਹੋਂ ਨਾ ਹਟੇਗੀ, ਪਰ ਤੂੰ ਦਿਨ ਰਾਤ ਇਸ ਦਾ ਮਨਨ ਕਰੀਂ, ਤਾਂ ਜੋ ਜੋ ਕੁਝ ਇਸ ਵਿੱਚ ਲਿਖਿਆ ਹੋਇਆ ਹੈ, ਉਸ ਦੇ ਅਨੁਸਾਰ ਕਰਨ ਵਿੱਚ ਤੂੰ ਧਿਆਨ ਰੱਖ। ਕਿਉਂਕਿ ਤਦ ਤੁਸੀਂ ਆਪਣਾ ਰਸਤਾ ਖੁਸ਼ਹਾਲ ਬਣਾਉਗੇ, ਅਤੇ ਤਦ ਤੁਹਾਨੂੰ ਚੰਗੀ ਸਫਲਤਾ ਮਿਲੇਗੀ।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ਗਿਣਤੀ 1:33 ਉਨ੍ਹਾਂ ਵਿੱਚੋਂ ਜਿਹੜੇ ਗਿਣੇ ਗਏ ਸਨ, ਅਰਥਾਤ ਇਫ਼ਰਾਈਮ ਦੇ ਗੋਤ ਵਿੱਚੋਂ, ਚਾਲੀ ਹਜ਼ਾਰ ਪੰਜ ਸੌ ਸਨ।</w:t>
      </w:r>
    </w:p>
    <w:p/>
    <w:p>
      <w:r xmlns:w="http://schemas.openxmlformats.org/wordprocessingml/2006/main">
        <w:t xml:space="preserve">ਇਫ਼ਰਾਈਮ ਦਾ ਗੋਤ ਗਿਣਿਆ ਗਿਆ ਅਤੇ ਕੁੱਲ ਪੈਂਤਾਲੀ ਸੌ ਸਨ।</w:t>
      </w:r>
    </w:p>
    <w:p/>
    <w:p>
      <w:r xmlns:w="http://schemas.openxmlformats.org/wordprocessingml/2006/main">
        <w:t xml:space="preserve">1. ਬਾਈਬਲ ਵਿਚ ਗਿਣਨ ਦੀ ਮਹੱਤਤਾ</w:t>
      </w:r>
    </w:p>
    <w:p/>
    <w:p>
      <w:r xmlns:w="http://schemas.openxmlformats.org/wordprocessingml/2006/main">
        <w:t xml:space="preserve">2. ਪੰਤਾਲੀ ਸੌ ਦੀ ਗਿਣਤੀ ਦਾ ਮਹੱਤਵ</w:t>
      </w:r>
    </w:p>
    <w:p/>
    <w:p>
      <w:r xmlns:w="http://schemas.openxmlformats.org/wordprocessingml/2006/main">
        <w:t xml:space="preserve">1. ਗਿਣਤੀ 3:14-15 - ਹਾਰੂਨ ਦੇ ਪੁੱਤਰਾਂ ਦੇ ਨਾਮ ਇਹ ਹਨ: ਨਾਦਾਬ ਜੇਠਾ, ਅਤੇ ਅਬੀਹੂ, ਅਲਆਜ਼ਾਰ ਅਤੇ ਈਥਾਮਾਰ। ਇਹ ਹਾਰੂਨ ਦੇ ਪੁੱਤਰਾਂ, ਮਸਹ ਕੀਤੇ ਹੋਏ ਜਾਜਕਾਂ ਦੇ ਨਾਮ ਹਨ, ਜਿਨ੍ਹਾਂ ਨੂੰ ਉਸਨੇ ਜਾਜਕਾਂ ਵਜੋਂ ਸੇਵਾ ਕਰਨ ਲਈ ਨਿਯੁਕਤ ਕੀਤਾ ਸੀ।</w:t>
      </w:r>
    </w:p>
    <w:p/>
    <w:p>
      <w:r xmlns:w="http://schemas.openxmlformats.org/wordprocessingml/2006/main">
        <w:t xml:space="preserve">2. ਜ਼ਬੂਰ 105:1 - ਹੇ ਪ੍ਰਭੂ ਦਾ ਧੰਨਵਾਦ ਕਰੋ; ਉਸ ਦੇ ਨਾਮ 'ਤੇ ਕਾਲ ਕਰੋ; ਲੋਕਾਂ ਵਿੱਚ ਉਸਦੇ ਕੰਮਾਂ ਨੂੰ ਪਰਗਟ ਕਰੋ!</w:t>
      </w:r>
    </w:p>
    <w:p/>
    <w:p>
      <w:r xmlns:w="http://schemas.openxmlformats.org/wordprocessingml/2006/main">
        <w:t xml:space="preserve">ਗਿਣਤੀ 1:34 ਮਨੱਸ਼ਹ ਦੇ ਵੰਸ਼ ਵਿੱਚੋਂ, ਉਨ੍ਹਾਂ ਦੀ ਪੀੜ੍ਹੀ ਦੇ ਅਨੁਸਾਰ, ਉਨ੍ਹਾਂ ਦੇ ਘਰਾਣਿਆਂ ਦੇ ਅਨੁਸਾਰ, ਉਨ੍ਹਾਂ ਦੇ ਪਿਉ-ਦਾਦਿਆਂ ਦੇ ਘਰਾਣਿਆਂ ਅਨੁਸਾਰ, ਨਾਵਾਂ ਦੀ ਗਿਣਤੀ ਦੇ ਅਨੁਸਾਰ, ਵੀਹ ਸਾਲ ਅਤੇ ਇਸ ਤੋਂ ਵੱਧ ਉਮਰ ਦੇ, ਉਹ ਸਾਰੇ ਜੋ ਯੁੱਧ ਕਰਨ ਦੇ ਯੋਗ ਸਨ;</w:t>
      </w:r>
    </w:p>
    <w:p/>
    <w:p>
      <w:r xmlns:w="http://schemas.openxmlformats.org/wordprocessingml/2006/main">
        <w:t xml:space="preserve">ਇਹ ਹਵਾਲਾ ਮਨੱਸ਼ਹ ਦੇ ਗੋਤ ਦੇ ਆਦਮੀਆਂ ਦੀ ਗਿਣਤੀ ਦਾ ਵਰਣਨ ਕਰਦਾ ਹੈ ਜੋ ਵੀਹ ਸਾਲ ਅਤੇ ਇਸ ਤੋਂ ਵੱਧ ਦੀ ਉਮਰ ਵਿੱਚ ਯੁੱਧ ਵਿੱਚ ਜਾਣ ਦੇ ਯੋਗ ਸਨ।</w:t>
      </w:r>
    </w:p>
    <w:p/>
    <w:p>
      <w:r xmlns:w="http://schemas.openxmlformats.org/wordprocessingml/2006/main">
        <w:t xml:space="preserve">1. ਪ੍ਰਭੂ ਦੀ ਤਾਕਤ ਸਾਡੀ ਕਮਜ਼ੋਰੀ ਵਿੱਚ ਸੰਪੂਰਨ ਕੀਤੀ ਗਈ ਹੈ</w:t>
      </w:r>
    </w:p>
    <w:p/>
    <w:p>
      <w:r xmlns:w="http://schemas.openxmlformats.org/wordprocessingml/2006/main">
        <w:t xml:space="preserve">2. ਹਥਿਆਰਾਂ ਲਈ ਕਾਲ: ਸਹੀ ਅਤੇ ਨਿਆਂ ਲਈ ਲੜਨਾ</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ਯਸਾਯਾਹ 59:14-15 - ਅਤੇ ਨਿਆਂ ਪਿੱਛੇ ਹਟ ਗਿਆ ਹੈ, ਅਤੇ ਨਿਆਂ ਦੂਰ ਖੜ੍ਹਾ ਹੈ: ਕਿਉਂਕਿ ਸੱਚ ਗਲੀ ਵਿੱਚ ਡਿੱਗਿਆ ਹੋਇਆ ਹੈ, ਅਤੇ ਬਰਾਬਰੀ ਅੰਦਰ ਨਹੀਂ ਜਾ ਸਕਦੀ। ਹਾਂ, ਸੱਚਾਈ ਅਸਫਲ ਹੋ ਜਾਂਦੀ ਹੈ; ਅਤੇ ਜਿਹੜਾ ਬੁਰਾਈ ਤੋਂ ਦੂਰ ਰਹਿੰਦਾ ਹੈ ਉਹ ਆਪਣੇ ਆਪ ਨੂੰ ਸ਼ਿਕਾਰ ਬਣਾਉਂਦਾ ਹੈ। ਅਤੇ ਪ੍ਰਭੂ ਨੇ ਇਹ ਦੇਖਿਆ, ਅਤੇ ਇਹ ਉਸਨੂੰ ਨਾਰਾਜ਼ ਹੋਇਆ ਕਿ ਕੋਈ ਨਿਰਣਾ ਨਹੀਂ ਸੀ।</w:t>
      </w:r>
    </w:p>
    <w:p/>
    <w:p>
      <w:r xmlns:w="http://schemas.openxmlformats.org/wordprocessingml/2006/main">
        <w:t xml:space="preserve">ਗਿਣਤੀ 1:35 ਜਿਹੜੇ ਉਨ੍ਹਾਂ ਵਿੱਚੋਂ ਗਿਣੇ ਗਏ ਸਨ ਅਰਥਾਤ ਮਨੱਸ਼ਹ ਦੇ ਗੋਤ ਵਿੱਚੋਂ ਵੀ ਬਤੀ ਹਜ਼ਾਰ ਦੋ ਸੌ ਸਨ।</w:t>
      </w:r>
    </w:p>
    <w:p/>
    <w:p>
      <w:r xmlns:w="http://schemas.openxmlformats.org/wordprocessingml/2006/main">
        <w:t xml:space="preserve">ਮਨੱਸ਼ਹ ਦੇ ਗੋਤ ਦੀ ਗਿਣਤੀ 32,200 ਸੀ।</w:t>
      </w:r>
    </w:p>
    <w:p/>
    <w:p>
      <w:r xmlns:w="http://schemas.openxmlformats.org/wordprocessingml/2006/main">
        <w:t xml:space="preserve">1. ਰੱਬ ਸਾਨੂੰ ਨੰਬਰ ਦਿੰਦਾ ਹੈ ਅਤੇ ਸਾਨੂੰ ਸਾਰਿਆਂ ਨੂੰ ਨਾਮ ਨਾਲ ਜਾਣਦਾ ਹੈ।</w:t>
      </w:r>
    </w:p>
    <w:p/>
    <w:p>
      <w:r xmlns:w="http://schemas.openxmlformats.org/wordprocessingml/2006/main">
        <w:t xml:space="preserve">2. ਅਸੀਂ ਸਾਰੇ ਆਪਣੇ ਆਪ ਤੋਂ ਵੱਡੀ ਚੀਜ਼ ਦਾ ਹਿੱਸਾ ਹਾਂ।</w:t>
      </w:r>
    </w:p>
    <w:p/>
    <w:p>
      <w:r xmlns:w="http://schemas.openxmlformats.org/wordprocessingml/2006/main">
        <w:t xml:space="preserve">1. ਜ਼ਬੂਰ 139:13-14 "ਕਿਉਂਕਿ ਤੁਸੀਂ ਮੇਰੇ ਅੰਦਰਲੇ ਜੀਵ ਨੂੰ ਬਣਾਇਆ ਹੈ; ਤੁਸੀਂ ਮੈਨੂੰ ਮੇਰੀ ਮਾਂ ਦੀ ਕੁੱਖ ਵਿੱਚ ਜੋੜਿਆ ਹੈ। ਮੈਂ ਤੁਹਾਡੀ ਉਸਤਤਿ ਕਰਦਾ ਹਾਂ ਕਿਉਂਕਿ ਮੈਂ ਡਰਾਉਣੇ ਅਤੇ ਅਦਭੁਤ ਢੰਗ ਨਾਲ ਬਣਾਇਆ ਗਿਆ ਹਾਂ; ਤੁਹਾਡੇ ਕੰਮ ਸ਼ਾਨਦਾਰ ਹਨ, ਮੈਂ ਇਸ ਨੂੰ ਚੰਗੀ ਤਰ੍ਹਾਂ ਜਾਣਦਾ ਹਾਂ।"</w:t>
      </w:r>
    </w:p>
    <w:p/>
    <w:p>
      <w:r xmlns:w="http://schemas.openxmlformats.org/wordprocessingml/2006/main">
        <w:t xml:space="preserve">2. ਮੱਤੀ 10:29-31 "ਕੀ ਦੋ ਚਿੜੀਆਂ ਇੱਕ ਪੈਸੇ ਲਈ ਨਹੀਂ ਵਿਕਦੀਆਂ? ਫਿਰ ਵੀ ਉਨ੍ਹਾਂ ਵਿੱਚੋਂ ਇੱਕ ਵੀ ਤੁਹਾਡੇ ਪਿਤਾ ਦੀ ਦੇਖਭਾਲ ਤੋਂ ਬਾਹਰ ਜ਼ਮੀਨ ਤੇ ਨਹੀਂ ਡਿੱਗੇਗੀ। ਅਤੇ ਤੁਹਾਡੇ ਸਿਰ ਦੇ ਵਾਲ ਵੀ ਗਿਣੇ ਹੋਏ ਹਨ। ਡਰੋ; ਤੁਸੀਂ ਬਹੁਤ ਸਾਰੀਆਂ ਚਿੜੀਆਂ ਨਾਲੋਂ ਵੱਧ ਕੀਮਤੀ ਹੋ.</w:t>
      </w:r>
    </w:p>
    <w:p/>
    <w:p>
      <w:r xmlns:w="http://schemas.openxmlformats.org/wordprocessingml/2006/main">
        <w:t xml:space="preserve">ਗਿਣਤੀ 1:36 ਬਿਨਯਾਮੀਨ ਦੇ ਵੰਸ਼ ਵਿੱਚੋਂ, ਉਹਨਾਂ ਦੀ ਪੀੜ੍ਹੀ ਅਨੁਸਾਰ, ਉਹਨਾਂ ਦੇ ਘਰਾਣਿਆਂ ਦੇ ਅਨੁਸਾਰ, ਉਹਨਾਂ ਦੇ ਪਿਉ-ਦਾਦਿਆਂ ਦੇ ਘਰਾਣਿਆਂ ਅਨੁਸਾਰ, ਵੀਹ ਸਾਲ ਅਤੇ ਇਸ ਤੋਂ ਵੱਧ ਉਮਰ ਦੇ, ਉਹ ਸਾਰੇ ਜਿਹੜੇ ਯੁੱਧ ਕਰਨ ਦੇ ਯੋਗ ਸਨ;</w:t>
      </w:r>
    </w:p>
    <w:p/>
    <w:p>
      <w:r xmlns:w="http://schemas.openxmlformats.org/wordprocessingml/2006/main">
        <w:t xml:space="preserve">ਇਹ ਹਵਾਲਾ 20 ਸਾਲ ਅਤੇ ਇਸ ਤੋਂ ਵੱਧ ਉਮਰ ਦੇ ਬਿਨਯਾਮਿਨੀ ਆਦਮੀਆਂ ਦੀ ਗਿਣਤੀ ਦਾ ਵਰਣਨ ਕਰਦਾ ਹੈ ਜੋ ਯੁੱਧ ਵਿੱਚ ਜਾਣ ਦੇ ਯੋਗ ਸਨ।</w:t>
      </w:r>
    </w:p>
    <w:p/>
    <w:p>
      <w:r xmlns:w="http://schemas.openxmlformats.org/wordprocessingml/2006/main">
        <w:t xml:space="preserve">1. ਹਿੰਮਤ ਰੱਖੋ ਅਤੇ ਸਹੀ ਲਈ ਲੜਨ ਲਈ ਤਿਆਰ ਰਹੋ - ਗਿਣਤੀ 1:36</w:t>
      </w:r>
    </w:p>
    <w:p/>
    <w:p>
      <w:r xmlns:w="http://schemas.openxmlformats.org/wordprocessingml/2006/main">
        <w:t xml:space="preserve">2. ਕਦੇ ਵੀ ਚੁਣੌਤੀ ਤੋਂ ਪਿੱਛੇ ਨਾ ਹਟੋ - ਗਿਣਤੀ 1:36</w:t>
      </w:r>
    </w:p>
    <w:p/>
    <w:p>
      <w:r xmlns:w="http://schemas.openxmlformats.org/wordprocessingml/2006/main">
        <w:t xml:space="preserve">1. ਅਫ਼ਸੀਆਂ 6:10-11 -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ਗਿਣਤੀ 1:37 ਬਿਨਯਾਮੀਨ ਦੇ ਗੋਤ ਵਿੱਚੋਂ ਜਿਹੜੇ ਗਿਣੇ ਗਏ ਸਨ, ਉਹ ਪੈਂਤੀ ਹਜ਼ਾਰ ਚਾਰ ਸੌ ਸਨ।</w:t>
      </w:r>
    </w:p>
    <w:p/>
    <w:p>
      <w:r xmlns:w="http://schemas.openxmlformats.org/wordprocessingml/2006/main">
        <w:t xml:space="preserve">ਬਿਨਯਾਮੀਨ ਦੇ ਗੋਤ ਦੀ ਗਿਣਤੀ ਕੀਤੀ ਗਈ ਸੀ ਅਤੇ ਉਸ ਦੇ 35,400 ਮੈਂਬਰ ਸਨ।</w:t>
      </w:r>
    </w:p>
    <w:p/>
    <w:p>
      <w:r xmlns:w="http://schemas.openxmlformats.org/wordprocessingml/2006/main">
        <w:t xml:space="preserve">1. ਚਰਚ ਦੇ ਅੰਦਰ ਹਰੇਕ ਵਿਅਕਤੀ ਦੀ ਗਿਣਤੀ ਅਤੇ ਕਦਰ ਕਰਨ ਦੀ ਮਹੱਤਤਾ।</w:t>
      </w:r>
    </w:p>
    <w:p/>
    <w:p>
      <w:r xmlns:w="http://schemas.openxmlformats.org/wordprocessingml/2006/main">
        <w:t xml:space="preserve">2. ਪਰਮੇਸ਼ੁਰ ਦੀ ਵਫ਼ਾਦਾਰੀ ਅਤੇ ਉਸਦੇ ਸਾਰੇ ਲੋਕਾਂ ਲਈ ਪ੍ਰਬੰਧ।</w:t>
      </w:r>
    </w:p>
    <w:p/>
    <w:p>
      <w:r xmlns:w="http://schemas.openxmlformats.org/wordprocessingml/2006/main">
        <w:t xml:space="preserve">1. ਉਤਪਤ 1:26-27 - ਅਤੇ ਪਰਮੇਸ਼ੁਰ ਨੇ ਕਿਹਾ, ਆਓ ਅਸੀਂ ਮਨੁੱਖ ਨੂੰ ਆਪਣੇ ਸਰੂਪ ਉੱਤੇ, ਆਪਣੀ ਸਮਾਨਤਾ ਦੇ ਅਨੁਸਾਰ ਬਣਾਈਏ: ਅਤੇ ਉਹ ਸਮੁੰਦਰ ਦੀਆਂ ਮੱਛੀਆਂ, ਹਵਾ ਦੇ ਪੰਛੀਆਂ ਅਤੇ ਪਸ਼ੂਆਂ ਉੱਤੇ ਰਾਜ ਕਰਨ। ਅਤੇ ਸਾਰੀ ਧਰਤੀ ਉੱਤੇ, ਅਤੇ ਧਰਤੀ ਉੱਤੇ ਰੀਂਗਣ ਵਾਲੀ ਹਰ ਚੀਜ਼ ਉੱਤੇ। ਇਸ ਲਈ ਪਰਮੇਸ਼ੁਰ ਨੇ ਮਨੁੱਖ ਨੂੰ ਆਪਣੇ ਰੂਪ ਵਿੱਚ ਬਣਾਇਆ ਹੈ, ਪਰਮੇਸ਼ੁਰ ਦੇ ਚਿੱਤਰ ਵਿੱਚ ਉਸ ਨੇ ਉਸ ਨੂੰ ਬਣਾਇਆ ਹੈ; ਨਰ ਅਤੇ ਮਾਦਾ ਨੇ ਉਨ੍ਹਾਂ ਨੂੰ ਬਣਾਇਆ ਹੈ।</w:t>
      </w:r>
    </w:p>
    <w:p/>
    <w:p>
      <w:r xmlns:w="http://schemas.openxmlformats.org/wordprocessingml/2006/main">
        <w:t xml:space="preserve">2. ਜ਼ਬੂਰ 147:4 - ਉਹ ਤਾਰਿਆਂ ਦੀ ਗਿਣਤੀ ਦੱਸਦਾ ਹੈ; ਉਹ ਉਨ੍ਹਾਂ ਸਾਰਿਆਂ ਨੂੰ ਉਨ੍ਹਾਂ ਦੇ ਨਾਵਾਂ ਨਾਲ ਪੁਕਾਰਦਾ ਹੈ।</w:t>
      </w:r>
    </w:p>
    <w:p/>
    <w:p>
      <w:r xmlns:w="http://schemas.openxmlformats.org/wordprocessingml/2006/main">
        <w:t xml:space="preserve">ਗਿਣਤੀ 1:38 ਦਾਨ ਦੇ ਵੰਸ਼ ਵਿੱਚੋਂ, ਉਨ੍ਹਾਂ ਦੀ ਪੀੜ੍ਹੀ ਦੇ ਅਨੁਸਾਰ, ਉਨ੍ਹਾਂ ਦੇ ਘਰਾਣਿਆਂ ਦੇ ਅਨੁਸਾਰ, ਉਨ੍ਹਾਂ ਦੇ ਪਿਉ-ਦਾਦਿਆਂ ਦੇ ਘਰਾਣਿਆਂ ਅਨੁਸਾਰ, ਨਾਵਾਂ ਦੀ ਗਿਣਤੀ ਦੇ ਅਨੁਸਾਰ, ਵੀਹ ਸਾਲ ਅਤੇ ਇਸ ਤੋਂ ਵੱਧ ਉਮਰ ਦੇ, ਉਹ ਸਾਰੇ ਜੋ ਯੁੱਧ ਵਿੱਚ ਜਾਣ ਦੇ ਯੋਗ ਸਨ;</w:t>
      </w:r>
    </w:p>
    <w:p/>
    <w:p>
      <w:r xmlns:w="http://schemas.openxmlformats.org/wordprocessingml/2006/main">
        <w:t xml:space="preserve">ਦਾਨ ਦੇ ਬੱਚੇ, ਉਹਨਾਂ ਦੇ ਪਰਿਵਾਰਾਂ ਦੁਆਰਾ ਸੂਚੀਬੱਧ ਕੀਤੇ ਗਏ, ਵੀਹ ਸਾਲ ਅਤੇ ਇਸ ਤੋਂ ਵੱਧ ਉਮਰ ਦੇ ਲੋਕਾਂ ਦੀ ਗਿਣਤੀ ਕੀਤੀ ਗਈ ਸੀ ਤਾਂ ਜੋ ਉਹਨਾਂ ਲੋਕਾਂ ਦਾ ਪਤਾ ਲਗਾਇਆ ਜਾ ਸਕੇ ਜੋ ਯੁੱਧ ਵਿੱਚ ਜਾਣ ਦੇ ਯੋਗ ਸਨ।</w:t>
      </w:r>
    </w:p>
    <w:p/>
    <w:p>
      <w:r xmlns:w="http://schemas.openxmlformats.org/wordprocessingml/2006/main">
        <w:t xml:space="preserve">1. "ਯੁੱਧ ਲਈ ਤਿਆਰ ਰਹਿਣਾ: ਆਤਮਿਕ ਲੜਾਈਆਂ ਲਈ ਤਿਆਰੀ"</w:t>
      </w:r>
    </w:p>
    <w:p/>
    <w:p>
      <w:r xmlns:w="http://schemas.openxmlformats.org/wordprocessingml/2006/main">
        <w:t xml:space="preserve">2. "ਸੰਖਿਆ ਵਿੱਚ ਤਾਕਤ: ਭਾਈਚਾਰੇ ਦੀ ਮਹੱਤਤਾ"</w:t>
      </w:r>
    </w:p>
    <w:p/>
    <w:p>
      <w:r xmlns:w="http://schemas.openxmlformats.org/wordprocessingml/2006/main">
        <w:t xml:space="preserve">1. ਅਫ਼ਸੀਆਂ 6:10-18 - ਪਰਮੇਸ਼ੁਰ ਦਾ ਸ਼ਸਤਰ</w:t>
      </w:r>
    </w:p>
    <w:p/>
    <w:p>
      <w:r xmlns:w="http://schemas.openxmlformats.org/wordprocessingml/2006/main">
        <w:t xml:space="preserve">2. ਇਬਰਾਨੀਆਂ 10:23-25 - ਸੰਗੀ ਵਿਸ਼ਵਾਸੀਆਂ ਤੋਂ ਉਤਸ਼ਾਹ</w:t>
      </w:r>
    </w:p>
    <w:p/>
    <w:p>
      <w:r xmlns:w="http://schemas.openxmlformats.org/wordprocessingml/2006/main">
        <w:t xml:space="preserve">ਗਿਣਤੀ 1:39 ਜਿਹੜੇ ਉਨ੍ਹਾਂ ਵਿੱਚੋਂ ਦਾਨ ਦੇ ਗੋਤ ਵਿੱਚੋਂ ਗਿਣੇ ਗਏ ਸਨ, ਉਹ ਸੱਠ ਦੋ ਹਜ਼ਾਰ ਸੱਤ ਸੌ ਸਨ।</w:t>
      </w:r>
    </w:p>
    <w:p/>
    <w:p>
      <w:r xmlns:w="http://schemas.openxmlformats.org/wordprocessingml/2006/main">
        <w:t xml:space="preserve">ਦਾਨ ਦੇ ਗੋਤ ਦੀ ਗਿਣਤੀ 62,700 ਸੀ।</w:t>
      </w:r>
    </w:p>
    <w:p/>
    <w:p>
      <w:r xmlns:w="http://schemas.openxmlformats.org/wordprocessingml/2006/main">
        <w:t xml:space="preserve">1. ਆਪਣੇ ਲੋਕਾਂ ਪ੍ਰਤੀ ਪਰਮੇਸ਼ੁਰ ਦੀ ਵਫ਼ਾਦਾਰੀ ਉਸ ਦੀ ਗਿਣਤੀ ਅਤੇ ਦਾਨ ਦੇ ਕਬੀਲੇ ਦੀ ਅਸੀਸ ਵਿੱਚ ਦਿਖਾਈ ਦਿੰਦੀ ਹੈ।</w:t>
      </w:r>
    </w:p>
    <w:p/>
    <w:p>
      <w:r xmlns:w="http://schemas.openxmlformats.org/wordprocessingml/2006/main">
        <w:t xml:space="preserve">2. ਉਸਦੇ ਲੋਕਾਂ ਲਈ ਪਰਮੇਸ਼ੁਰ ਦੀ ਯੋਜਨਾ ਕਿਸੇ ਵੀ ਚੀਜ਼ ਨਾਲੋਂ ਵੱਡੀ ਹੈ ਜਿਸਦੀ ਅਸੀਂ ਕਲਪਨਾ ਕਰ ਸਕਦੇ ਹਾਂ।</w:t>
      </w:r>
    </w:p>
    <w:p/>
    <w:p>
      <w:r xmlns:w="http://schemas.openxmlformats.org/wordprocessingml/2006/main">
        <w:t xml:space="preserve">1. ਗਿਣਤੀ 1:39 - ਉਨ੍ਹਾਂ ਵਿੱਚੋਂ ਜਿਹੜੇ ਗਿਣੇ ਗਏ ਸਨ, ਦਾਨ ਦੇ ਗੋਤ ਵਿੱਚੋਂ ਵੀ, ਸੱਠ ਦੋ ਹਜ਼ਾਰ ਸੱਤ ਸੌ ਸਨ।</w:t>
      </w:r>
    </w:p>
    <w:p/>
    <w:p>
      <w:r xmlns:w="http://schemas.openxmlformats.org/wordprocessingml/2006/main">
        <w:t xml:space="preserve">2. ਜ਼ਬੂਰ 91:14 - ਕਿਉਂਕਿ ਉਸਨੇ ਮੇਰੇ ਉੱਤੇ ਆਪਣਾ ਪਿਆਰ ਪਾਇਆ ਹੈ, ਇਸ ਲਈ ਮੈਂ ਉਸਨੂੰ ਬਚਾਵਾਂਗਾ: ਮੈਂ ਉਸਨੂੰ ਉੱਚਾ ਕਰਾਂਗਾ, ਕਿਉਂਕਿ ਉਸਨੇ ਮੇਰਾ ਨਾਮ ਜਾਣਿਆ ਹੈ।</w:t>
      </w:r>
    </w:p>
    <w:p/>
    <w:p>
      <w:r xmlns:w="http://schemas.openxmlformats.org/wordprocessingml/2006/main">
        <w:t xml:space="preserve">ਗਿਣਤੀ 1:40 ਆਸ਼ੇਰ ਦੇ ਵੰਸ਼ ਵਿੱਚੋਂ, ਉਨ੍ਹਾਂ ਦੀ ਪੀੜ੍ਹੀ-ਦਰ-ਪੀੜ੍ਹੀ, ਉਨ੍ਹਾਂ ਦੇ ਘਰਾਣਿਆਂ ਦੇ ਅਨੁਸਾਰ, ਉਨ੍ਹਾਂ ਦੇ ਪਿਉ-ਦਾਦਿਆਂ ਦੇ ਘਰਾਣਿਆਂ ਦੇ ਅਨੁਸਾਰ, ਵੀਹ ਸਾਲ ਅਤੇ ਇਸ ਤੋਂ ਵੱਧ ਉਮਰ ਦੇ, ਉਹ ਸਾਰੇ ਜਿਹੜੇ ਯੁੱਧ ਕਰਨ ਦੇ ਯੋਗ ਸਨ।</w:t>
      </w:r>
    </w:p>
    <w:p/>
    <w:p>
      <w:r xmlns:w="http://schemas.openxmlformats.org/wordprocessingml/2006/main">
        <w:t xml:space="preserve">ਗਿਣਤੀ 1:40 ਵਿੱਚ, ਵੀਹ ਸਾਲ ਅਤੇ ਇਸ ਤੋਂ ਵੱਧ ਉਮਰ ਦੇ ਆਸ਼ੇਰ ਦੇ ਬੱਚੇ ਜੋ ਯੁੱਧ ਵਿੱਚ ਜਾਣ ਦੇ ਯੋਗ ਸਨ, ਉਨ੍ਹਾਂ ਦੀਆਂ ਪੀੜ੍ਹੀਆਂ, ਪਰਿਵਾਰਾਂ ਅਤੇ ਉਨ੍ਹਾਂ ਦੇ ਪੁਰਖਿਆਂ ਦੇ ਘਰਾਣੇ ਦੁਆਰਾ ਗਿਣੇ ਗਏ ਸਨ।</w:t>
      </w:r>
    </w:p>
    <w:p/>
    <w:p>
      <w:r xmlns:w="http://schemas.openxmlformats.org/wordprocessingml/2006/main">
        <w:t xml:space="preserve">1. ਆਸ਼ੇਰ ਦੀ ਤਾਕਤ: ਪਰਮੇਸ਼ੁਰ ਦੇ ਲੋਕਾਂ ਦੇ ਵਿਸ਼ਵਾਸ ਅਤੇ ਤਾਕਤ ਦਾ ਜਸ਼ਨ</w:t>
      </w:r>
    </w:p>
    <w:p/>
    <w:p>
      <w:r xmlns:w="http://schemas.openxmlformats.org/wordprocessingml/2006/main">
        <w:t xml:space="preserve">2. ਯੁੱਧ ਲਈ ਤਿਆਰੀ: ਅਧਿਆਤਮਿਕ ਟਕਰਾਅ ਦੀ ਗਤੀਸ਼ੀਲਤਾ ਨੂੰ ਸਮਝਣਾ</w:t>
      </w:r>
    </w:p>
    <w:p/>
    <w:p>
      <w:r xmlns:w="http://schemas.openxmlformats.org/wordprocessingml/2006/main">
        <w:t xml:space="preserve">1. 1 ਇਤਹਾਸ 7:40 - ਇਹ ਸਾਰੇ ਆਸ਼ੇਰ ਦੇ ਬੱਚੇ ਸਨ, ਆਪਣੇ ਪਿਤਾ ਦੇ ਘਰ ਦੇ ਮੁਖੀ, ਪਸੰਦੀਦਾ ਅਤੇ ਸੂਰਬੀਰ ਬਹਾਦਰ, ਸਰਦਾਰਾਂ ਦੇ ਮੁਖੀ ਸਨ। ਅਤੇ ਉਨ੍ਹਾਂ ਦੀ ਵੰਸ਼ਾਵਲੀ ਵਿੱਚ ਜਿਹੜੇ ਯੁੱਧ ਅਤੇ ਲੜਾਈ ਦੇ ਯੋਗ ਸਨ ਉਨ੍ਹਾਂ ਦੀ ਗਿਣਤੀ 26,000 ਸੀ।</w:t>
      </w:r>
    </w:p>
    <w:p/>
    <w:p>
      <w:r xmlns:w="http://schemas.openxmlformats.org/wordprocessingml/2006/main">
        <w:t xml:space="preserve">2. 2 ਤਿਮੋਥਿਉਸ 2:3-4 - ਇਸ ਲਈ ਤੁਸੀਂ ਯਿਸੂ ਮਸੀਹ ਦੇ ਇੱਕ ਚੰਗੇ ਸਿਪਾਹੀ ਵਜੋਂ, ਕਠੋਰਤਾ ਨੂੰ ਸਹਿਣ ਕਰੋ। ਕੋਈ ਵੀ ਆਦਮੀ ਜੋ ਲੜਦਾ ਹੈ ਆਪਣੇ ਆਪ ਨੂੰ ਇਸ ਜੀਵਨ ਦੇ ਮਾਮਲਿਆਂ ਵਿੱਚ ਨਹੀਂ ਉਲਝਾਉਂਦਾ; ਤਾਂ ਜੋ ਉਹ ਉਸ ਨੂੰ ਖੁਸ਼ ਕਰੇ ਜਿਸਨੇ ਉਸਨੂੰ ਇੱਕ ਸਿਪਾਹੀ ਵਜੋਂ ਚੁਣਿਆ ਹੈ।</w:t>
      </w:r>
    </w:p>
    <w:p/>
    <w:p>
      <w:r xmlns:w="http://schemas.openxmlformats.org/wordprocessingml/2006/main">
        <w:t xml:space="preserve">ਗਿਣਤੀ 1:41 ਜਿਹੜੇ ਉਨ੍ਹਾਂ ਵਿੱਚੋਂ ਗਿਣੇ ਗਏ ਸਨ, ਅਰਥਾਤ ਆਸ਼ੇਰ ਦੇ ਗੋਤ ਵਿੱਚੋਂ ਵੀ, ਇੱਕਤਾਲੀ ਹਜ਼ਾਰ ਪੰਜ ਸੌ ਸਨ।</w:t>
      </w:r>
    </w:p>
    <w:p/>
    <w:p>
      <w:r xmlns:w="http://schemas.openxmlformats.org/wordprocessingml/2006/main">
        <w:t xml:space="preserve">ਆਸ਼ੇਰ ਦੇ ਗੋਤ ਦੀ ਗਿਣਤੀ 41,500 ਸੀ।</w:t>
      </w:r>
    </w:p>
    <w:p/>
    <w:p>
      <w:r xmlns:w="http://schemas.openxmlformats.org/wordprocessingml/2006/main">
        <w:t xml:space="preserve">1. ਆਪਣੇ ਲੋਕਾਂ ਲਈ ਪ੍ਰਦਾਨ ਕਰਨ ਵਿੱਚ ਪਰਮੇਸ਼ੁਰ ਦੀ ਵਫ਼ਾਦਾਰੀ।</w:t>
      </w:r>
    </w:p>
    <w:p/>
    <w:p>
      <w:r xmlns:w="http://schemas.openxmlformats.org/wordprocessingml/2006/main">
        <w:t xml:space="preserve">2. ਇੱਕ ਭਾਈਚਾਰੇ ਦੇ ਹਿੱਸੇ ਵਜੋਂ ਗਿਣਨ ਅਤੇ ਗਿਣੇ ਜਾਣ ਦੀ ਮਹੱਤਤਾ।</w:t>
      </w:r>
    </w:p>
    <w:p/>
    <w:p>
      <w:r xmlns:w="http://schemas.openxmlformats.org/wordprocessingml/2006/main">
        <w:t xml:space="preserve">1. ਜ਼ਬੂਰ 147:4 - ਉਹ ਤਾਰਿਆਂ ਦੀ ਗਿਣਤੀ ਗਿਣਦਾ ਹੈ; ਉਹ ਸਾਰਿਆਂ ਨੂੰ ਨਾਮ ਦਿੰਦਾ ਹੈ।</w:t>
      </w:r>
    </w:p>
    <w:p/>
    <w:p>
      <w:r xmlns:w="http://schemas.openxmlformats.org/wordprocessingml/2006/main">
        <w:t xml:space="preserve">2. ਮੱਤੀ 10:30 - ਤੁਹਾਡੇ ਸਿਰ ਦੇ ਵਾਲ ਵੀ ਗਿਣੇ ਹੋਏ ਹਨ।</w:t>
      </w:r>
    </w:p>
    <w:p/>
    <w:p>
      <w:r xmlns:w="http://schemas.openxmlformats.org/wordprocessingml/2006/main">
        <w:t xml:space="preserve">ਗਿਣਤੀ 1:42 ਨਫ਼ਤਾਲੀ ਦੇ ਪੁੱਤਰਾਂ ਵਿੱਚੋਂ, ਉਨ੍ਹਾਂ ਦੀ ਪੀੜ੍ਹੀ-ਦਰ-ਪੀੜ੍ਹੀ, ਉਨ੍ਹਾਂ ਦੇ ਘਰਾਣਿਆਂ ਦੇ ਅਨੁਸਾਰ, ਉਨ੍ਹਾਂ ਦੇ ਪਿਉ-ਦਾਦਿਆਂ ਦੇ ਨਾਵਾਂ ਦੇ ਅਨੁਸਾਰ, ਵੀਹ ਸਾਲ ਅਤੇ ਇਸ ਤੋਂ ਵੱਧ ਉਮਰ ਦੇ, ਉਹ ਸਾਰੇ ਜੋ ਯੁੱਧ ਕਰਨ ਦੇ ਯੋਗ ਸਨ।</w:t>
      </w:r>
    </w:p>
    <w:p/>
    <w:p>
      <w:r xmlns:w="http://schemas.openxmlformats.org/wordprocessingml/2006/main">
        <w:t xml:space="preserve">ਨਫ਼ਤਾਲੀ ਦੇ ਕਬੀਲੇ ਦੀ ਜਨਗਣਨਾ ਕੀਤੀ ਗਈ, 20 ਸਾਲ ਅਤੇ ਇਸ ਤੋਂ ਵੱਧ ਉਮਰ ਦੇ ਸਾਰੇ ਆਦਮੀਆਂ ਦੀ ਗਿਣਤੀ ਕੀਤੀ ਗਈ ਜੋ ਯੁੱਧ ਵਿੱਚ ਜਾਣ ਦੇ ਯੋਗ ਸਨ।</w:t>
      </w:r>
    </w:p>
    <w:p/>
    <w:p>
      <w:r xmlns:w="http://schemas.openxmlformats.org/wordprocessingml/2006/main">
        <w:t xml:space="preserve">1. ਏਕਤਾ ਦੀ ਮਹੱਤਤਾ: ਗਿਣਤੀ 1:42 'ਤੇ ਇੱਕ ਨਜ਼ਰ</w:t>
      </w:r>
    </w:p>
    <w:p/>
    <w:p>
      <w:r xmlns:w="http://schemas.openxmlformats.org/wordprocessingml/2006/main">
        <w:t xml:space="preserve">2. ਜੰਗ ਵਿੱਚ ਜਾਣ ਤੋਂ ਡਰੋ ਨਾ: ਨੰਬਰ 1:42 ਦਾ ਅਧਿਐਨ</w:t>
      </w:r>
    </w:p>
    <w:p/>
    <w:p>
      <w:r xmlns:w="http://schemas.openxmlformats.org/wordprocessingml/2006/main">
        <w:t xml:space="preserve">1. ਬਿਵਸਥਾ ਸਾਰ 20:1-4 - ਯੁੱਧ ਵਿਚ ਜਾਣ ਬਾਰੇ ਪ੍ਰਭੂ ਦੀਆਂ ਹਦਾਇਤਾਂ।</w:t>
      </w:r>
    </w:p>
    <w:p/>
    <w:p>
      <w:r xmlns:w="http://schemas.openxmlformats.org/wordprocessingml/2006/main">
        <w:t xml:space="preserve">2. ਜ਼ਬੂਰ 144:1 - ਸੁਰੱਖਿਆ ਅਤੇ ਲੜਾਈ ਵਿੱਚ ਜਿੱਤ ਲਈ ਇੱਕ ਪ੍ਰਾਰਥਨਾ।</w:t>
      </w:r>
    </w:p>
    <w:p/>
    <w:p>
      <w:r xmlns:w="http://schemas.openxmlformats.org/wordprocessingml/2006/main">
        <w:t xml:space="preserve">ਗਿਣਤੀ 1:43 ਜਿਹੜੇ ਉਨ੍ਹਾਂ ਵਿੱਚੋਂ ਗਿਣੇ ਗਏ ਸਨ ਅਰਥਾਤ ਨਫ਼ਤਾਲੀ ਦੇ ਗੋਤ ਵਿੱਚੋਂ ਵੀ ਪੰਜਾਹ ਤਿੰਨ ਹਜ਼ਾਰ ਚਾਰ ਸੌ ਸਨ।</w:t>
      </w:r>
    </w:p>
    <w:p/>
    <w:p>
      <w:r xmlns:w="http://schemas.openxmlformats.org/wordprocessingml/2006/main">
        <w:t xml:space="preserve">ਨਫ਼ਤਾਲੀ ਦੇ ਗੋਤ ਦੀ ਗਿਣਤੀ 53,400 ਸੀ।</w:t>
      </w:r>
    </w:p>
    <w:p/>
    <w:p>
      <w:r xmlns:w="http://schemas.openxmlformats.org/wordprocessingml/2006/main">
        <w:t xml:space="preserve">1. ਸਾਡੀ ਨਿਹਚਾ ਨਫ਼ਤਾਲੀ ਦੀ ਗਿਣਤੀ ਵਾਂਗ ਅਟੱਲ ਹੋਣੀ ਚਾਹੀਦੀ ਹੈ।</w:t>
      </w:r>
    </w:p>
    <w:p/>
    <w:p>
      <w:r xmlns:w="http://schemas.openxmlformats.org/wordprocessingml/2006/main">
        <w:t xml:space="preserve">2. ਸਾਡੀ ਨਿਹਚਾ ਉਦੋਂ ਪੱਕੀ ਹੁੰਦੀ ਹੈ ਜਦੋਂ ਇਸ ਨੂੰ ਸੰਖਿਆਵਾਂ ਨਾਲ ਬੈਕਅੱਪ ਕੀਤਾ ਜਾਂਦਾ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ਗਿਣਤੀ 1:44 ਇਹ ਉਹ ਹਨ ਜਿਹੜੇ ਗਿਣੇ ਗਏ ਸਨ, ਜਿਨ੍ਹਾਂ ਨੂੰ ਮੂਸਾ ਅਤੇ ਹਾਰੂਨ ਨੇ ਗਿਣਿਆ ਸੀ ਅਤੇ ਇਸਰਾਏਲ ਦੇ ਸਰਦਾਰਾਂ ਨੇ ਬਾਰਾਂ ਆਦਮੀ ਸਨ: ਹਰੇਕ ਆਪਣੇ ਪਿਉ-ਦਾਦਿਆਂ ਦੇ ਘਰਾਣੇ ਲਈ ਸੀ।</w:t>
      </w:r>
    </w:p>
    <w:p/>
    <w:p>
      <w:r xmlns:w="http://schemas.openxmlformats.org/wordprocessingml/2006/main">
        <w:t xml:space="preserve">ਇਜ਼ਰਾਈਲੀਆਂ ਦੀ ਗਿਣਤੀ ਅਤੇ ਅਗਵਾਈ ਮੂਸਾ ਅਤੇ ਹਾਰੂਨ ਦੁਆਰਾ ਕੀਤੀ ਗਈ ਸੀ, ਇਜ਼ਰਾਈਲ ਦੇ ਰਾਜਕੁਮਾਰਾਂ ਦੇ ਨਾਲ, ਉਨ੍ਹਾਂ ਦੇ ਪਰਿਵਾਰਾਂ ਵਿੱਚੋਂ ਹਰੇਕ ਦੀ ਪ੍ਰਤੀਨਿਧਤਾ ਕਰਨ ਵਾਲੇ ਕੁੱਲ ਬਾਰਾਂ ਆਦਮੀਆਂ ਲਈ।</w:t>
      </w:r>
    </w:p>
    <w:p/>
    <w:p>
      <w:r xmlns:w="http://schemas.openxmlformats.org/wordprocessingml/2006/main">
        <w:t xml:space="preserve">1. ਰੱਬ ਦੇ ਪਰਿਵਾਰ ਵਿੱਚ ਗਿਣੇ ਜਾਣ ਦਾ ਮਹੱਤਵ।</w:t>
      </w:r>
    </w:p>
    <w:p/>
    <w:p>
      <w:r xmlns:w="http://schemas.openxmlformats.org/wordprocessingml/2006/main">
        <w:t xml:space="preserve">2. ਇਕੱਠੇ ਮਿਲ ਕੇ ਅਸੀਂ ਮਜ਼ਬੂਤ ਹਾਂ: ਪ੍ਰਭੂ ਦੇ ਕੰਮ ਵਿੱਚ ਏਕਤਾ ਦੀ ਸ਼ਕਤੀ।</w:t>
      </w:r>
    </w:p>
    <w:p/>
    <w:p>
      <w:r xmlns:w="http://schemas.openxmlformats.org/wordprocessingml/2006/main">
        <w:t xml:space="preserve">1. ਮੱਤੀ 18:20 - ਕਿਉਂਕਿ ਜਿੱਥੇ ਦੋ ਜਾਂ ਤਿੰਨ ਮੇਰੇ ਨਾਮ ਉੱਤੇ ਇਕੱਠੇ ਹੁੰਦੇ ਹਨ, ਉੱਥੇ ਮੈਂ ਉਨ੍ਹਾਂ ਦੇ ਵਿਚਕਾਰ ਹਾਂ।</w:t>
      </w:r>
    </w:p>
    <w:p/>
    <w:p>
      <w:r xmlns:w="http://schemas.openxmlformats.org/wordprocessingml/2006/main">
        <w:t xml:space="preserve">2. ਰੋਮੀਆਂ 12:5 - ਇਸ ਲਈ ਅਸੀਂ, ਬਹੁਤ ਸਾਰੇ ਹੋਣ ਕਰਕੇ, ਮਸੀਹ ਵਿੱਚ ਇੱਕ ਸਰੀਰ ਹਾਂ, ਅਤੇ ਹਰ ਇੱਕ ਦੂਜੇ ਦੇ ਅੰਗ ਹਾਂ।</w:t>
      </w:r>
    </w:p>
    <w:p/>
    <w:p>
      <w:r xmlns:w="http://schemas.openxmlformats.org/wordprocessingml/2006/main">
        <w:t xml:space="preserve">ਗਿਣਤੀ 1:45 ਇਵੇਂ ਹੀ ਸਾਰੇ ਇਸਰਾਏਲੀਆਂ ਵਿੱਚੋਂ ਜਿਹੜੇ ਵੀਹ ਸਾਲ ਜਾਂ ਇਸ ਤੋਂ ਵੱਧ ਉਮਰ ਦੇ ਸਨ, ਉਨ੍ਹਾਂ ਦੇ ਪੁਰਖਿਆਂ ਦੇ ਘਰਾਣੇ ਦੁਆਰਾ ਗਿਣੇ ਗਏ ਸਨ, ਉਹ ਸਾਰੇ ਜਿਹੜੇ ਇਸਰਾਏਲ ਵਿੱਚ ਯੁੱਧ ਕਰਨ ਦੇ ਯੋਗ ਸਨ।</w:t>
      </w:r>
    </w:p>
    <w:p/>
    <w:p>
      <w:r xmlns:w="http://schemas.openxmlformats.org/wordprocessingml/2006/main">
        <w:t xml:space="preserve">ਇਸਰਾਏਲੀਆਂ ਦੇ ਸਾਰੇ ਮਰਦ ਜਿਨ੍ਹਾਂ ਦੀ ਉਮਰ ਘੱਟੋ-ਘੱਟ ਵੀਹ ਸਾਲ ਸੀ, ਯੁੱਧ ਕਰਨ ਲਈ ਗਿਣੇ ਗਏ ਸਨ।</w:t>
      </w:r>
    </w:p>
    <w:p/>
    <w:p>
      <w:r xmlns:w="http://schemas.openxmlformats.org/wordprocessingml/2006/main">
        <w:t xml:space="preserve">1. ਆਗਿਆਕਾਰੀ ਦੀ ਸ਼ਕਤੀ - ਕਿਵੇਂ ਪ੍ਰਭੂ ਦੇ ਹੁਕਮਾਂ ਦੀ ਪਾਲਣਾ ਕਰਨਾ ਸਾਨੂੰ ਅਸੰਭਵ ਚੀਜ਼ਾਂ ਕਰਨ ਦੇ ਯੋਗ ਬਣਾਉਂਦਾ ਹੈ।</w:t>
      </w:r>
    </w:p>
    <w:p/>
    <w:p>
      <w:r xmlns:w="http://schemas.openxmlformats.org/wordprocessingml/2006/main">
        <w:t xml:space="preserve">2. ਏਕਤਾ ਦੀ ਤਾਕਤ - ਜਦੋਂ ਅਸੀਂ ਇਕੱਠੇ ਖੜ੍ਹੇ ਹੁੰਦੇ ਹਾਂ ਤਾਂ ਪ੍ਰਭੂ ਦੇ ਲੋਕਾਂ ਦੀ ਸ਼ਕਤੀ ਕਿਵੇਂ ਵਧਦੀ ਹੈ।</w:t>
      </w:r>
    </w:p>
    <w:p/>
    <w:p>
      <w:r xmlns:w="http://schemas.openxmlformats.org/wordprocessingml/2006/main">
        <w:t xml:space="preserve">1. ਬਿਵਸਥਾ ਸਾਰ 32:30 - ਇੱਕ ਹਜ਼ਾਰ ਦਾ ਪਿੱਛਾ ਕਿਵੇਂ ਕਰਨਾ ਚਾਹੀਦਾ ਹੈ, ਅਤੇ ਦੋ ਨੇ ਦਸ ਹਜ਼ਾਰ ਨੂੰ ਭਜਾਉਣਾ ਹੈ, ਜਦੋਂ ਤੱਕ ਉਨ੍ਹਾਂ ਦੀ ਚੱਟਾਨ ਨੇ ਉਨ੍ਹਾਂ ਨੂੰ ਵੇਚਿਆ ਨਹੀਂ ਸੀ, ਅਤੇ ਯਹੋਵਾਹ ਨੇ ਉਨ੍ਹਾਂ ਨੂੰ ਬੰਦ ਕਰ ਦਿੱਤਾ ਸੀ?</w:t>
      </w:r>
    </w:p>
    <w:p/>
    <w:p>
      <w:r xmlns:w="http://schemas.openxmlformats.org/wordprocessingml/2006/main">
        <w:t xml:space="preserve">2. ਅਫ਼ਸੀਆਂ 6:10-18 - ਅੰਤ ਵਿੱਚ, ਮੇਰੇ ਭਰਾਵੋ, ਪ੍ਰਭੂ ਵਿੱਚ ਅਤੇ ਉਸਦੀ ਸ਼ਕਤੀ ਦੀ ਸ਼ਕਤੀ ਵਿੱਚ ਤਕੜੇ ਬਣੋ।</w:t>
      </w:r>
    </w:p>
    <w:p/>
    <w:p>
      <w:r xmlns:w="http://schemas.openxmlformats.org/wordprocessingml/2006/main">
        <w:t xml:space="preserve">ਗਿਣਤੀ 1:46 ਸਾਰੇ ਜਿਹੜੇ ਗਿਣੇ ਗਏ ਸਨ ਉਹ ਛੇ ਲੱਖ ਤਿੰਨ ਹਜ਼ਾਰ ਪੰਜ ਸੌ ਪੰਜਾਹ ਸਨ।</w:t>
      </w:r>
    </w:p>
    <w:p/>
    <w:p>
      <w:r xmlns:w="http://schemas.openxmlformats.org/wordprocessingml/2006/main">
        <w:t xml:space="preserve">ਗਿਣਤੀ 1:46 ਦੀ ਇਹ ਆਇਤ ਦੱਸਦੀ ਹੈ ਕਿ ਮਰਦਮਸ਼ੁਮਾਰੀ ਵਿਚ ਗਿਣੇ ਗਏ ਲੋਕਾਂ ਦੀ ਕੁੱਲ ਗਿਣਤੀ 600,550 ਸੀ।</w:t>
      </w:r>
    </w:p>
    <w:p/>
    <w:p>
      <w:r xmlns:w="http://schemas.openxmlformats.org/wordprocessingml/2006/main">
        <w:t xml:space="preserve">1. ਪਰਮੇਸ਼ੁਰ ਦੀ ਵਫ਼ਾਦਾਰੀ: ਗਿਣਤੀ 1:46 ਵਿੱਚ, ਪ੍ਰਮਾਤਮਾ ਉਹਨਾਂ ਲੋਕਾਂ ਦੀ ਇੱਕ ਸਪਸ਼ਟ ਸੰਖਿਆ ਪ੍ਰਦਾਨ ਕਰਨ ਵਿੱਚ ਆਪਣੀ ਵਫ਼ਾਦਾਰੀ ਦਾ ਪ੍ਰਦਰਸ਼ਨ ਕਰਦਾ ਹੈ ਜਿਨ੍ਹਾਂ ਨੂੰ ਉਸਨੇ ਦੇਖਿਆ ਹੈ।</w:t>
      </w:r>
    </w:p>
    <w:p/>
    <w:p>
      <w:r xmlns:w="http://schemas.openxmlformats.org/wordprocessingml/2006/main">
        <w:t xml:space="preserve">2. ਸੰਖਿਆਵਾਂ ਦੀ ਮਹੱਤਤਾ: ਇਹ ਆਇਤ ਸੰਖਿਆਵਾਂ ਦੇ ਮਹੱਤਵ ਉੱਤੇ ਜ਼ੋਰ ਦਿੰਦੀ ਹੈ ਅਤੇ ਉਹਨਾਂ ਨੂੰ ਪਰਮੇਸ਼ੁਰ ਦੀ ਵਫ਼ਾਦਾਰੀ ਦਿਖਾਉਣ ਲਈ ਕਿਵੇਂ ਵਰਤਿਆ ਜਾ ਸਕਦਾ ਹੈ।</w:t>
      </w:r>
    </w:p>
    <w:p/>
    <w:p>
      <w:r xmlns:w="http://schemas.openxmlformats.org/wordprocessingml/2006/main">
        <w:t xml:space="preserve">1. ਜ਼ਬੂਰ 147:4 - ਉਹ ਤਾਰਿਆਂ ਦੀ ਗਿਣਤੀ ਗਿਣਦਾ ਹੈ; ਉਹ ਉਨ੍ਹਾਂ ਸਾਰਿਆਂ ਨੂੰ ਉਨ੍ਹਾਂ ਦੇ ਨਾਮ ਦਿੰਦਾ ਹੈ।</w:t>
      </w:r>
    </w:p>
    <w:p/>
    <w:p>
      <w:r xmlns:w="http://schemas.openxmlformats.org/wordprocessingml/2006/main">
        <w:t xml:space="preserve">2. ਲੂਕਾ 12:7 - ਦਰਅਸਲ, ਤੁਹਾਡੇ ਸਿਰ ਦੇ ਸਾਰੇ ਵਾਲ ਗਿਣੇ ਹੋਏ ਹਨ। ਡਰੋ ਨਾ; ਤੁਸੀਂ ਬਹੁਤ ਸਾਰੀਆਂ ਚਿੜੀਆਂ ਨਾਲੋਂ ਵੱਧ ਕੀਮਤੀ ਹੋ।</w:t>
      </w:r>
    </w:p>
    <w:p/>
    <w:p>
      <w:r xmlns:w="http://schemas.openxmlformats.org/wordprocessingml/2006/main">
        <w:t xml:space="preserve">ਗਿਣਤੀ 1:47 ਪਰ ਉਨ੍ਹਾਂ ਦੇ ਪਿਉ-ਦਾਦਿਆਂ ਦੇ ਗੋਤ ਤੋਂ ਬਾਅਦ ਲੇਵੀ ਉਨ੍ਹਾਂ ਵਿੱਚ ਨਹੀਂ ਗਿਣੇ ਗਏ।</w:t>
      </w:r>
    </w:p>
    <w:p/>
    <w:p>
      <w:r xmlns:w="http://schemas.openxmlformats.org/wordprocessingml/2006/main">
        <w:t xml:space="preserve">ਲੇਵੀਆਂ ਨੂੰ ਇਸਰਾਏਲ ਦੇ ਹੋਰ ਗੋਤਾਂ ਦੀ ਗਿਣਤੀ ਵਿੱਚ ਸ਼ਾਮਲ ਨਹੀਂ ਕੀਤਾ ਗਿਆ ਸੀ।</w:t>
      </w:r>
    </w:p>
    <w:p/>
    <w:p>
      <w:r xmlns:w="http://schemas.openxmlformats.org/wordprocessingml/2006/main">
        <w:t xml:space="preserve">1. ਸੇਵਾ ਕਰਨ ਲਈ ਇੱਕ ਕਾਲ: ਪਰਮੇਸ਼ੁਰ ਦੀ ਯੋਜਨਾ ਵਿੱਚ ਲੇਵੀਆਂ ਦੀ ਭੂਮਿਕਾ</w:t>
      </w:r>
    </w:p>
    <w:p/>
    <w:p>
      <w:r xmlns:w="http://schemas.openxmlformats.org/wordprocessingml/2006/main">
        <w:t xml:space="preserve">2. ਪਰਮੇਸ਼ੁਰ ਦੇ ਚੁਣੇ ਹੋਏ ਲੋਕਾਂ ਦਾ ਆਦਰ ਕਰਨਾ: ਬਾਈਬਲ ਵਿਚ ਲੇਵੀਆਂ ਦੀ ਮਹੱਤਤਾ</w:t>
      </w:r>
    </w:p>
    <w:p/>
    <w:p>
      <w:r xmlns:w="http://schemas.openxmlformats.org/wordprocessingml/2006/main">
        <w:t xml:space="preserve">1. ਬਿਵਸਥਾ ਸਾਰ 10: 8-9 - ਅਤੇ ਉਸ ਸਮੇਂ ਯਹੋਵਾਹ ਨੇ ਲੇਵੀ ਦੇ ਗੋਤ ਨੂੰ ਅਲੱਗ ਕੀਤਾ, ਯਹੋਵਾਹ ਦੇ ਨੇਮ ਦੇ ਸੰਦੂਕ ਨੂੰ ਚੁੱਕਣ ਲਈ, ਉਸ ਦੀ ਸੇਵਾ ਕਰਨ ਲਈ, ਅਤੇ ਉਸ ਦੇ ਨਾਮ ਵਿੱਚ ਅਸੀਸ ਦੇਣ ਲਈ, ਯਹੋਵਾਹ ਦੇ ਅੱਗੇ ਖਲੋਣ ਲਈ, ਇਸ ਦਿਨ ਤੱਕ.</w:t>
      </w:r>
    </w:p>
    <w:p/>
    <w:p>
      <w:r xmlns:w="http://schemas.openxmlformats.org/wordprocessingml/2006/main">
        <w:t xml:space="preserve">2. ਗਿਣਤੀ 3:12-13 - ਅਤੇ ਮੈਂ, ਵੇਖੋ, ਮੈਂ ਇਸਰਾਏਲ ਦੇ ਬੱਚਿਆਂ ਵਿੱਚੋਂ ਲੇਵੀਆਂ ਨੂੰ ਲੈ ਲਿਆ ਹੈ ਜੋ ਇਸਰਾਏਲ ਦੇ ਬੱਚਿਆਂ ਵਿੱਚ ਮੈਟ੍ਰਿਕਸ ਖੋਲ੍ਹਦਾ ਹੈ, ਇਸ ਲਈ ਲੇਵੀ ਮੇਰੇ ਹੋਣਗੇ; ਕਿਉਂਕਿ ਸਾਰੇ ਜੇਠੇ ਮੇਰੇ ਹਨ।</w:t>
      </w:r>
    </w:p>
    <w:p/>
    <w:p>
      <w:r xmlns:w="http://schemas.openxmlformats.org/wordprocessingml/2006/main">
        <w:t xml:space="preserve">ਗਿਣਤੀ 1:48 ਕਿਉਂ ਜੋ ਯਹੋਵਾਹ ਨੇ ਮੂਸਾ ਨੂੰ ਆਖਿਆ ਸੀ,</w:t>
      </w:r>
    </w:p>
    <w:p/>
    <w:p>
      <w:r xmlns:w="http://schemas.openxmlformats.org/wordprocessingml/2006/main">
        <w:t xml:space="preserve">ਪਰਮੇਸ਼ੁਰ ਨੇ ਮੂਸਾ ਨੂੰ ਸਾਰੇ ਇਸਰਾਏਲੀਆਂ ਦੀ ਜਨਗਣਨਾ ਕਰਨ ਦਾ ਹੁਕਮ ਦਿੱਤਾ।</w:t>
      </w:r>
    </w:p>
    <w:p/>
    <w:p>
      <w:r xmlns:w="http://schemas.openxmlformats.org/wordprocessingml/2006/main">
        <w:t xml:space="preserve">1. ਇਸਰਾਏਲੀਆਂ ਦੀ ਮਰਦਮਸ਼ੁਮਾਰੀ ਕਰਨ ਦਾ ਪਰਮੇਸ਼ੁਰ ਦਾ ਹੁਕਮ ਸਾਨੂੰ ਪਰਮੇਸ਼ੁਰ ਦੇ ਲੋਕਾਂ ਦੀ ਗਿਣਤੀ ਅਤੇ ਲੇਖਾ-ਜੋਖਾ ਕਰਨ ਦੀ ਮਹੱਤਤਾ ਦੀ ਯਾਦ ਦਿਵਾਉਂਦਾ ਹੈ।</w:t>
      </w:r>
    </w:p>
    <w:p/>
    <w:p>
      <w:r xmlns:w="http://schemas.openxmlformats.org/wordprocessingml/2006/main">
        <w:t xml:space="preserve">2. ਵਿਸ਼ਵਾਸ ਅਤੇ ਸੇਵਾ ਵਾਲਾ ਜੀਵਨ ਬਤੀਤ ਕਰਨ ਲਈ ਪ੍ਰਮਾਤਮਾ ਦੇ ਹੁਕਮਾਂ ਦੀ ਪਾਲਣਾ ਕਰਨਾ ਜ਼ਰੂਰੀ ਹੈ।</w:t>
      </w:r>
    </w:p>
    <w:p/>
    <w:p>
      <w:r xmlns:w="http://schemas.openxmlformats.org/wordprocessingml/2006/main">
        <w:t xml:space="preserve">1. 2 ਤਿਮੋਥਿਉਸ 3:16-17 - ਸਾਰਾ ਸ਼ਾਸਤਰ ਪ੍ਰਮਾਤਮਾ ਦੁਆਰਾ ਸਾਹ ਲਿਆ ਗਿਆ ਹੈ ਅਤੇ ਸਿੱਖਿਆ, ਤਾੜਨਾ, ਤਾੜਨਾ ਅਤੇ ਧਾਰਮਿਕਤਾ ਦੀ ਸਿਖਲਾਈ ਲਈ ਲਾਭਦਾਇਕ ਹੈ।</w:t>
      </w:r>
    </w:p>
    <w:p/>
    <w:p>
      <w:r xmlns:w="http://schemas.openxmlformats.org/wordprocessingml/2006/main">
        <w:t xml:space="preserve">2. ਜ਼ਬੂਰ 46:10 - "ਸ਼ਾਂਤ ਰਹੋ, ਅਤੇ ਜਾਣੋ ਕਿ ਮੈਂ ਪਰਮੇਸ਼ੁਰ ਹਾਂ।"</w:t>
      </w:r>
    </w:p>
    <w:p/>
    <w:p>
      <w:r xmlns:w="http://schemas.openxmlformats.org/wordprocessingml/2006/main">
        <w:t xml:space="preserve">ਗਿਣਤੀ 1:49 ਸਿਰਫ਼ ਤੂੰ ਲੇਵੀ ਦੇ ਗੋਤ ਦੀ ਗਿਣਤੀ ਨਾ ਕਰੀਂ, ਨਾ ਹੀ ਇਸਰਾਏਲੀਆਂ ਵਿੱਚ ਉਨ੍ਹਾਂ ਦੀ ਗਿਣਤੀ ਨਾ ਕਰ।</w:t>
      </w:r>
    </w:p>
    <w:p/>
    <w:p>
      <w:r xmlns:w="http://schemas.openxmlformats.org/wordprocessingml/2006/main">
        <w:t xml:space="preserve">ਲੇਵੀ ਦੇ ਗੋਤ ਨੂੰ ਇਜ਼ਰਾਈਲ ਦੇ ਹੋਰ ਗੋਤਾਂ ਵਿੱਚ ਗਿਣਿਆ ਜਾਣ ਤੋਂ ਛੋਟ ਹੈ।</w:t>
      </w:r>
    </w:p>
    <w:p/>
    <w:p>
      <w:r xmlns:w="http://schemas.openxmlformats.org/wordprocessingml/2006/main">
        <w:t xml:space="preserve">1. ਭਿੰਨਤਾ ਦੀ ਮਹੱਤਤਾ: ਕਿਵੇਂ ਪ੍ਰਮਾਤਮਾ ਸਾਨੂੰ ਸੰਸਾਰ ਦੇ ਵਿਚਕਾਰ ਅਲੱਗ ਹੋਣ ਲਈ ਬੁਲਾਉਂਦਾ ਹੈ।</w:t>
      </w:r>
    </w:p>
    <w:p/>
    <w:p>
      <w:r xmlns:w="http://schemas.openxmlformats.org/wordprocessingml/2006/main">
        <w:t xml:space="preserve">2. ਸੇਵਾ ਦਾ ਵਿਸ਼ੇਸ਼ ਅਧਿਕਾਰ: ਕਿਵੇਂ ਪ੍ਰਮਾਤਮਾ ਸਾਨੂੰ ਪਵਿੱਤਰਤਾ ਅਤੇ ਧਾਰਮਿਕਤਾ ਵਿੱਚ ਉਸਦੀ ਸੇਵਾ ਕਰਨ ਲਈ ਬੁਲਾਉਂਦਾ ਹੈ।</w:t>
      </w:r>
    </w:p>
    <w:p/>
    <w:p>
      <w:r xmlns:w="http://schemas.openxmlformats.org/wordprocessingml/2006/main">
        <w:t xml:space="preserve">1. ਕੂਚ 32:25-29 - ਮੂਸਾ ਨੇ ਪਰਮੇਸ਼ੁਰ ਅੱਗੇ ਇਸਰਾਏਲ ਦੇ ਲੋਕਾਂ ਲਈ ਬੇਨਤੀ ਕੀਤੀ।</w:t>
      </w:r>
    </w:p>
    <w:p/>
    <w:p>
      <w:r xmlns:w="http://schemas.openxmlformats.org/wordprocessingml/2006/main">
        <w:t xml:space="preserve">2. ਬਿਵਸਥਾ ਸਾਰ 10:8-9 - ਇਜ਼ਰਾਈਲੀਆਂ ਨੂੰ ਪਰਮੇਸ਼ੁਰ ਦਾ ਹੁਕਮ ਹੈ ਕਿ ਉਹ ਉਸ ਨੂੰ ਪਿਆਰ ਕਰਨ ਅਤੇ ਆਪਣੇ ਪੂਰੇ ਦਿਲ ਅਤੇ ਜਾਨ ਨਾਲ ਉਸ ਦੀ ਸੇਵਾ ਕਰਨ।</w:t>
      </w:r>
    </w:p>
    <w:p/>
    <w:p>
      <w:r xmlns:w="http://schemas.openxmlformats.org/wordprocessingml/2006/main">
        <w:t xml:space="preserve">ਗਿਣਤੀ 1:50 ਪਰ ਤੂੰ ਲੇਵੀਆਂ ਨੂੰ ਗਵਾਹੀ ਦੇ ਤੰਬੂ ਉੱਤੇ ਅਤੇ ਉਸ ਦੇ ਸਾਰੇ ਭਾਂਡਿਆਂ ਉੱਤੇ ਅਤੇ ਉਸ ਦੀਆਂ ਸਾਰੀਆਂ ਵਸਤਾਂ ਉੱਤੇ ਨਿਯੁਕਤ ਕਰ: ਉਹ ਡੇਹਰੇ ਨੂੰ ਅਤੇ ਉਸ ਦੇ ਸਾਰੇ ਭਾਂਡਿਆਂ ਨੂੰ ਚੁੱਕਣਗੇ। ਅਤੇ ਉਹ ਉਸ ਦੀ ਸੇਵਾ ਕਰਨਗੇ ਅਤੇ ਡੇਰੇ ਦੇ ਆਲੇ-ਦੁਆਲੇ ਡੇਰਾ ਲਾਉਣਗੇ।</w:t>
      </w:r>
    </w:p>
    <w:p/>
    <w:p>
      <w:r xmlns:w="http://schemas.openxmlformats.org/wordprocessingml/2006/main">
        <w:t xml:space="preserve">ਲੇਵੀਆਂ ਨੂੰ ਤੰਬੂ ਅਤੇ ਇਸ ਦੇ ਸਮਾਨ ਦੀ ਸੰਭਾਲ ਅਤੇ ਸੇਵਾ ਕਰਨ ਅਤੇ ਇਸਦੇ ਆਲੇ ਦੁਆਲੇ ਡੇਰੇ ਲਗਾਉਣ ਲਈ ਨਿਯੁਕਤ ਕੀਤਾ ਗਿਆ ਹੈ।</w:t>
      </w:r>
    </w:p>
    <w:p/>
    <w:p>
      <w:r xmlns:w="http://schemas.openxmlformats.org/wordprocessingml/2006/main">
        <w:t xml:space="preserve">1. ਪ੍ਰਭੂ ਦੀ ਸੇਵਾ ਕਰਨ ਦੀ ਮਹੱਤਤਾ - ਗਿਣਤੀ 1:50</w:t>
      </w:r>
    </w:p>
    <w:p/>
    <w:p>
      <w:r xmlns:w="http://schemas.openxmlformats.org/wordprocessingml/2006/main">
        <w:t xml:space="preserve">2. ਪਰਮੇਸ਼ੁਰ ਦੀ ਵਫ਼ਾਦਾਰੀ ਨਾਲ ਸੇਵਾ - ਗਿਣਤੀ 1:50</w:t>
      </w:r>
    </w:p>
    <w:p/>
    <w:p>
      <w:r xmlns:w="http://schemas.openxmlformats.org/wordprocessingml/2006/main">
        <w:t xml:space="preserve">1. ਇਬਰਾਨੀਆਂ 13:15 - ਤਾਂ ਆਓ ਅਸੀਂ ਉਸ ਦੁਆਰਾ ਪਰਮੇਸ਼ੁਰ ਦੀ ਉਸਤਤ ਦਾ ਬਲੀਦਾਨ ਨਿਰੰਤਰ ਚੜ੍ਹਾਈਏ, ਅਰਥਾਤ, ਬੁੱਲ੍ਹਾਂ ਦਾ ਫਲ ਜੋ ਉਸ ਦੇ ਨਾਮ ਨੂੰ ਸਵੀਕਾਰ ਕਰਦੇ ਹਨ।</w:t>
      </w:r>
    </w:p>
    <w:p/>
    <w:p>
      <w:r xmlns:w="http://schemas.openxmlformats.org/wordprocessingml/2006/main">
        <w:t xml:space="preserve">2. ਕੂਚ 35:19 - ਉਹ ਸਭ ਜੋ ਇਜ਼ਰਾਈਲ ਦੇ ਬੱਚਿਆਂ ਵਿੱਚ, ਮਨੁੱਖ ਅਤੇ ਜਾਨਵਰ ਦੋਵਾਂ ਵਿੱਚ ਕੁੱਖ ਖੋਲ੍ਹਦਾ ਹੈ, ਇਹ ਮੇਰਾ ਹੈ: ਜਿਵੇਂ ਕਿ ਪ੍ਰਭੂ ਨੇ ਕਿਹਾ ਹੈ।</w:t>
      </w:r>
    </w:p>
    <w:p/>
    <w:p>
      <w:r xmlns:w="http://schemas.openxmlformats.org/wordprocessingml/2006/main">
        <w:t xml:space="preserve">ਗਿਣਤੀ 1:51 ਅਤੇ ਜਦੋਂ ਡੇਹਰਾ ਅੱਗੇ ਵਧੇ ਤਾਂ ਲੇਵੀ ਉਸ ਨੂੰ ਹੇਠਾਂ ਉਤਾਰ ਲੈਣ, ਅਤੇ ਜਦੋਂ ਡੇਹਰਾ ਲਾਇਆ ਜਾਵੇ, ਤਾਂ ਲੇਵੀ ਉਸ ਨੂੰ ਖੜ੍ਹਾ ਕਰਨ, ਅਤੇ ਜਿਹੜਾ ਪਰਦੇਸੀ ਨੇੜੇ ਆਵੇ ਉਸ ਨੂੰ ਮਾਰਿਆ ਜਾਵੇ।</w:t>
      </w:r>
    </w:p>
    <w:p/>
    <w:p>
      <w:r xmlns:w="http://schemas.openxmlformats.org/wordprocessingml/2006/main">
        <w:t xml:space="preserve">ਡੇਹਰੇ ਨੂੰ ਲੇਵੀਆਂ ਦੁਆਰਾ ਸਥਾਪਿਤ ਕੀਤਾ ਜਾਣਾ ਸੀ ਅਤੇ ਉਸ ਨੂੰ ਹੇਠਾਂ ਉਤਾਰਿਆ ਜਾਣਾ ਸੀ ਅਤੇ ਜੋ ਕੋਈ ਵੀ ਬਿਨਾਂ ਆਗਿਆ ਦੇ ਇਸ ਦੇ ਨੇੜੇ ਆਉਂਦਾ ਸੀ ਉਸਨੂੰ ਮਾਰਿਆ ਜਾਣਾ ਸੀ।</w:t>
      </w:r>
    </w:p>
    <w:p/>
    <w:p>
      <w:r xmlns:w="http://schemas.openxmlformats.org/wordprocessingml/2006/main">
        <w:t xml:space="preserve">1. ਪਰਮੇਸ਼ੁਰ ਦਾ ਕਾਨੂੰਨ ਗੰਭੀਰ ਹੈ ਅਤੇ ਸਾਨੂੰ ਇਸ ਨੂੰ ਗੰਭੀਰਤਾ ਨਾਲ ਲੈਣਾ ਚਾਹੀਦਾ ਹੈ</w:t>
      </w:r>
    </w:p>
    <w:p/>
    <w:p>
      <w:r xmlns:w="http://schemas.openxmlformats.org/wordprocessingml/2006/main">
        <w:t xml:space="preserve">2. ਪਰਮੇਸ਼ੁਰ ਦੇ ਪਵਿੱਤਰ ਸਥਾਨ ਨੂੰ ਪਵਿੱਤਰ ਰੱਖਣ ਦੀ ਮਹੱਤਤਾ</w:t>
      </w:r>
    </w:p>
    <w:p/>
    <w:p>
      <w:r xmlns:w="http://schemas.openxmlformats.org/wordprocessingml/2006/main">
        <w:t xml:space="preserve">1. ਕੂਚ 40:17-19 - ਅਤੇ ਅਜਿਹਾ ਹੋਇਆ ਕਿ ਦੂਜੇ ਸਾਲ ਦੇ ਪਹਿਲੇ ਮਹੀਨੇ, ਮਹੀਨੇ ਦੇ ਪਹਿਲੇ ਦਿਨ, ਤੰਬੂ ਨੂੰ ਉਭਾਰਿਆ ਗਿਆ। ਅਤੇ ਮੂਸਾ ਨੇ ਤੰਬੂ ਨੂੰ ਉੱਚਾ ਕੀਤਾ ਅਤੇ ਉਸ ਦੀਆਂ ਚੀਥੀਆਂ ਬੰਨ੍ਹੀਆਂ ਅਤੇ ਉਸ ਦੇ ਫੱਟੇ ਲਗਾਏ ਅਤੇ ਉਸ ਦੀਆਂ ਬਾਰੀਆਂ ਵਿੱਚ ਰੱਖ ਦਿੱਤਾ ਅਤੇ ਉਸ ਦੇ ਥੰਮ੍ਹਾਂ ਨੂੰ ਉੱਚਾ ਕੀਤਾ। ਫ਼ੇਰ ਉਸਨੇ ਤੰਬੂ ਨੂੰ ਤੰਬੂ ਦੇ ਉੱਪਰ ਵਿਛਾ ਦਿੱਤਾ ਅਤੇ ਉੱਪਰ ਤੰਬੂ ਦਾ ਢੱਕਣ ਪਾ ਦਿੱਤਾ। ਜਿਵੇਂ ਯਹੋਵਾਹ ਨੇ ਮੂਸਾ ਨੂੰ ਹੁਕਮ ਦਿੱਤਾ ਸੀ।</w:t>
      </w:r>
    </w:p>
    <w:p/>
    <w:p>
      <w:r xmlns:w="http://schemas.openxmlformats.org/wordprocessingml/2006/main">
        <w:t xml:space="preserve">2. ਬਿਵਸਥਾ ਸਾਰ 12: 5-7 - ਪਰ ਉਸ ਸਥਾਨ ਨੂੰ ਜਿੱਥੇ ਯਹੋਵਾਹ ਤੁਹਾਡਾ ਪਰਮੇਸ਼ੁਰ ਤੁਹਾਡੇ ਸਾਰੇ ਗੋਤਾਂ ਵਿੱਚੋਂ ਆਪਣਾ ਨਾਮ ਰੱਖਣ ਲਈ ਚੁਣੇਗਾ, ਤੁਸੀਂ ਉਸ ਦੇ ਨਿਵਾਸ ਲਈ ਵੀ ਖੋਜ ਕਰੋਗੇ, ਅਤੇ ਤੁਸੀਂ ਉੱਥੇ ਆਵੋਗੇ: ਅਤੇ ਤੁਸੀਂ ਉੱਥੇ ਲੈ ਜਾਓਗੇ। ਤੁਹਾਡੀਆਂ ਹੋਮ ਦੀਆਂ ਭੇਟਾਂ, ਤੁਹਾਡੀਆਂ ਬਲੀਆਂ, ਤੁਹਾਡਾ ਦਸਵੰਧ, ਤੁਹਾਡੇ ਹੱਥ ਦੀਆਂ ਭੇਟਾਂ, ਤੁਹਾਡੀਆਂ ਸੁੱਖਣਾ ਅਤੇ ਤੁਹਾਡੀ ਮਰਜ਼ੀ ਦੀਆਂ ਭੇਟਾਂ, ਅਤੇ ਤੁਹਾਡੇ ਇੱਜੜਾਂ ਅਤੇ ਇੱਜੜਾਂ ਦੇ ਪਲੇਠੇ ਬੱਚੇ, ਅਤੇ ਉੱਥੇ ਤੁਸੀਂ ਯਹੋਵਾਹ ਆਪਣੇ ਪਰਮੇਸ਼ੁਰ ਦੇ ਅੱਗੇ ਖਾਓ। ਅਤੇ ਤੁਸੀਂ ਉਸ ਸਭ ਕੁਝ ਵਿੱਚ ਅਨੰਦ ਕਰੋਗੇ ਜਿਸ ਵਿੱਚ ਤੁਸੀਂ ਆਪਣਾ ਹੱਥ ਰੱਖੋਗੇ, ਤੁਸੀਂ ਅਤੇ ਤੁਹਾਡੇ ਘਰਾਣੇ, ਜਿਸ ਵਿੱਚ ਯਹੋਵਾਹ ਤੁਹਾਡੇ ਪਰਮੇਸ਼ੁਰ ਨੇ ਤੁਹਾਨੂੰ ਅਸੀਸ ਦਿੱਤੀ ਹੈ।</w:t>
      </w:r>
    </w:p>
    <w:p/>
    <w:p>
      <w:r xmlns:w="http://schemas.openxmlformats.org/wordprocessingml/2006/main">
        <w:t xml:space="preserve">ਗਿਣਤੀ 1:52 ਅਤੇ ਇਸਰਾਏਲੀ ਆਪਣੇ ਤੰਬੂ ਲਾਉਣਗੇ, ਹਰੇਕ ਮਨੁੱਖ ਆਪਣੇ ਡੇਰੇ ਦੇ ਕੋਲ, ਅਤੇ ਹਰੇਕ ਮਨੁੱਖ ਆਪਣੇ ਆਪਣੇ ਪੱਧਰ ਉੱਤੇ, ਆਪਣੀ ਸੈਨਾ ਵਿੱਚ।</w:t>
      </w:r>
    </w:p>
    <w:p/>
    <w:p>
      <w:r xmlns:w="http://schemas.openxmlformats.org/wordprocessingml/2006/main">
        <w:t xml:space="preserve">ਇਜ਼ਰਾਈਲੀਆਂ ਨੂੰ ਹੁਕਮ ਦਿੱਤਾ ਗਿਆ ਸੀ ਕਿ ਉਹ ਆਪਣੇ ਗੋਤਾਂ ਦੇ ਅਨੁਸਾਰ ਡੇਰੇ ਲਗਾਉਣ, ਹਰੇਕ ਆਦਮੀ ਦੇ ਨਾਲ ਆਪਣੇ ਆਪਣੇ ਡੇਰੇ ਅਤੇ ਮਿਆਰ ਦੇ ਅੰਦਰ।</w:t>
      </w:r>
    </w:p>
    <w:p/>
    <w:p>
      <w:r xmlns:w="http://schemas.openxmlformats.org/wordprocessingml/2006/main">
        <w:t xml:space="preserve">1. ਭਾਈਚਾਰੇ ਵਿੱਚ ਰਹਿਣਾ ਸਿੱਖਣਾ: ਏਕਤਾ ਦੇ ਪਰਮੇਸ਼ੁਰ ਦੇ ਹੁਕਮ ਦਾ ਪਾਲਣ ਕਰਨਾ</w:t>
      </w:r>
    </w:p>
    <w:p/>
    <w:p>
      <w:r xmlns:w="http://schemas.openxmlformats.org/wordprocessingml/2006/main">
        <w:t xml:space="preserve">2. ਉਦੇਸ਼ ਨਾਲ ਜੀਣ ਦੀ ਸ਼ਕਤੀ: ਸਾਡੇ ਜੀਵਨ ਲਈ ਮਿਆਰ ਨਿਰਧਾਰਤ ਕਰਨਾ</w:t>
      </w:r>
    </w:p>
    <w:p/>
    <w:p>
      <w:r xmlns:w="http://schemas.openxmlformats.org/wordprocessingml/2006/main">
        <w:t xml:space="preserve">1. ਗਲਾਤੀਆਂ 6:2-3 - ਇੱਕ ਦੂਜੇ ਦੇ ਬੋਝ ਨੂੰ ਚੁੱਕੋ, ਅਤੇ ਇਸ ਤਰ੍ਹਾਂ ਮਸੀਹ ਦੇ ਕਾਨੂੰਨ ਨੂੰ ਪੂਰਾ ਕਰੋ। ਕਿਉਂਕਿ ਜੇ ਕੋਈ ਸੋਚਦਾ ਹੈ ਕਿ ਉਹ ਕੁਝ ਹੈ, ਜਦੋਂ ਉਹ ਕੁਝ ਨਹੀਂ ਹੈ, ਤਾਂ ਉਹ ਆਪਣੇ ਆਪ ਨੂੰ ਧੋਖਾ ਦਿੰਦਾ ਹੈ।</w:t>
      </w:r>
    </w:p>
    <w:p/>
    <w:p>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ਗਿਣਤੀ 1:53 ਪਰ ਲੇਵੀ ਸਾਖੀ ਦੇ ਤੰਬੂ ਦੇ ਆਲੇ-ਦੁਆਲੇ ਘੇਰਾ ਪਾਉਣਗੇ, ਤਾਂ ਜੋ ਇਸਰਾਏਲੀਆਂ ਦੀ ਮੰਡਲੀ ਉੱਤੇ ਕੋਈ ਕ੍ਰੋਧ ਨਾ ਹੋਵੇ, ਅਤੇ ਲੇਵੀ ਗਵਾਹੀ ਦੇ ਤੰਬੂ ਦੀ ਦੇਖ-ਭਾਲ ਕਰਨ।</w:t>
      </w:r>
    </w:p>
    <w:p/>
    <w:p>
      <w:r xmlns:w="http://schemas.openxmlformats.org/wordprocessingml/2006/main">
        <w:t xml:space="preserve">ਲੇਵੀ ਗਵਾਹੀ ਦੇ ਤੰਬੂ ਦੀ ਰਾਖੀ ਕਰਨ ਅਤੇ ਇਸਰਾਏਲੀਆਂ ਦੀ ਕਲੀਸਿਯਾ ਨੂੰ ਨੁਕਸਾਨ ਤੋਂ ਬਚਾਉਣ ਲਈ ਜ਼ਿੰਮੇਵਾਰ ਹਨ।</w:t>
      </w:r>
    </w:p>
    <w:p/>
    <w:p>
      <w:r xmlns:w="http://schemas.openxmlformats.org/wordprocessingml/2006/main">
        <w:t xml:space="preserve">1. ਪਰਮੇਸ਼ੁਰ ਦੇ ਲੋਕਾਂ ਦੀ ਸੁਰੱਖਿਆ</w:t>
      </w:r>
    </w:p>
    <w:p/>
    <w:p>
      <w:r xmlns:w="http://schemas.openxmlformats.org/wordprocessingml/2006/main">
        <w:t xml:space="preserve">2. ਪਰਮੇਸ਼ੁਰ ਦੇ ਸੇਵਕਾਂ ਦੀ ਜ਼ਿੰਮੇਵਾਰੀ</w:t>
      </w:r>
    </w:p>
    <w:p/>
    <w:p>
      <w:r xmlns:w="http://schemas.openxmlformats.org/wordprocessingml/2006/main">
        <w:t xml:space="preserve">1. ਜ਼ਬੂਰ 121:3-4 "ਉਹ ਤੇਰੇ ਪੈਰ ਨੂੰ ਹਿੱਲਣ ਨਹੀਂ ਦੇਵੇਗਾ; ਜਿਹੜਾ ਤੈਨੂੰ ਸੰਭਾਲਦਾ ਹੈ ਉਹ ਸੌਂਦਾ ਨਹੀਂ ਜਾਵੇਗਾ। ਵੇਖੋ, ਇਸਰਾਏਲ ਦੀ ਰੱਖਿਆ ਕਰਨ ਵਾਲਾ ਨਾ ਤਾਂ ਸੌਂਦਾ ਹੈ ਅਤੇ ਨਾ ਹੀ ਸੌਂਦਾ ਹੈ।"</w:t>
      </w:r>
    </w:p>
    <w:p/>
    <w:p>
      <w:r xmlns:w="http://schemas.openxmlformats.org/wordprocessingml/2006/main">
        <w:t xml:space="preserve">2. ਰਸੂਲਾਂ ਦੇ ਕਰਤੱਬ 20:32 "ਅਤੇ ਹੁਣ ਮੈਂ ਤੁਹਾਨੂੰ ਪਰਮੇਸ਼ੁਰ ਅਤੇ ਉਸ ਦੀ ਕਿਰਪਾ ਦੇ ਬਚਨ ਨੂੰ ਸੌਂਪਦਾ ਹਾਂ, ਜੋ ਤੁਹਾਨੂੰ ਬਣਾਉਣ ਦੇ ਯੋਗ ਹੈ ਅਤੇ ਤੁਹਾਨੂੰ ਉਨ੍ਹਾਂ ਸਾਰੇ ਲੋਕਾਂ ਵਿੱਚ ਵਿਰਾਸਤ ਦੇਣ ਦੇ ਯੋਗ ਹੈ ਜੋ ਪਵਿੱਤਰ ਕੀਤੇ ਗਏ ਹਨ।"</w:t>
      </w:r>
    </w:p>
    <w:p/>
    <w:p>
      <w:r xmlns:w="http://schemas.openxmlformats.org/wordprocessingml/2006/main">
        <w:t xml:space="preserve">ਗਿਣਤੀ 1:54 ਅਤੇ ਇਸਰਾਏਲੀਆਂ ਨੇ ਉਸੇ ਤਰ੍ਹਾਂ ਕੀਤਾ ਜਿਵੇਂ ਯਹੋਵਾਹ ਨੇ ਮੂਸਾ ਨੂੰ ਹੁਕਮ ਦਿੱਤਾ ਸੀ।</w:t>
      </w:r>
    </w:p>
    <w:p/>
    <w:p>
      <w:r xmlns:w="http://schemas.openxmlformats.org/wordprocessingml/2006/main">
        <w:t xml:space="preserve">ਇਜ਼ਰਾਈਲ ਦੇ ਲੋਕਾਂ ਨੇ ਮੂਸਾ ਨੂੰ ਦਿੱਤੇ ਪ੍ਰਭੂ ਦੇ ਸਾਰੇ ਹੁਕਮਾਂ ਦੀ ਪਾਲਣਾ ਕੀਤੀ।</w:t>
      </w:r>
    </w:p>
    <w:p/>
    <w:p>
      <w:r xmlns:w="http://schemas.openxmlformats.org/wordprocessingml/2006/main">
        <w:t xml:space="preserve">1. ਸਾਡੇ ਜੀਵਨ ਵਿੱਚ ਪਰਮੇਸ਼ੁਰ ਦੀ ਆਗਿਆਕਾਰੀ ਦਾ ਮਹੱਤਵ।</w:t>
      </w:r>
    </w:p>
    <w:p/>
    <w:p>
      <w:r xmlns:w="http://schemas.openxmlformats.org/wordprocessingml/2006/main">
        <w:t xml:space="preserve">2. ਵਿਸ਼ਵਾਸ ਦੀ ਸ਼ਕਤੀ ਸਾਨੂੰ ਕਾਰਵਾਈ ਕਰਨ ਲਈ ਪ੍ਰੇਰਿਤ ਕਰਦੀ ਹੈ।</w:t>
      </w:r>
    </w:p>
    <w:p/>
    <w:p>
      <w:r xmlns:w="http://schemas.openxmlformats.org/wordprocessingml/2006/main">
        <w:t xml:space="preserve">1. ਇਬਰਾਨੀਆਂ 11:8 - "ਵਿਸ਼ਵਾਸ ਨਾਲ ਅਬਰਾਹਾਮ ਨੇ ਆਗਿਆਕਾਰੀ ਕੀਤੀ ਜਦੋਂ ਉਸਨੂੰ ਉਸ ਥਾਂ ਤੇ ਜਾਣ ਲਈ ਬੁਲਾਇਆ ਗਿਆ ਜੋ ਉਸਨੂੰ ਵਿਰਾਸਤ ਵਜੋਂ ਪ੍ਰਾਪਤ ਕਰਨਾ ਸੀ। ਅਤੇ ਉਹ ਇਹ ਨਹੀਂ ਜਾਣਦਾ ਸੀ ਕਿ ਉਹ ਕਿੱਥੇ ਜਾ ਰਿਹਾ ਸੀ।"</w:t>
      </w:r>
    </w:p>
    <w:p/>
    <w:p>
      <w:r xmlns:w="http://schemas.openxmlformats.org/wordprocessingml/2006/main">
        <w:t xml:space="preserve">2. ਬਿਵਸਥਾ ਸਾਰ 5:32 - "ਇਸ ਲਈ ਤੁਸੀਂ ਜਿਵੇਂ ਯਹੋਵਾਹ ਤੁਹਾਡੇ ਪਰਮੇਸ਼ੁਰ ਨੇ ਤੁਹਾਨੂੰ ਹੁਕਮ ਦਿੱਤਾ ਹੈ, ਉਸੇ ਤਰ੍ਹਾਂ ਕਰਨ ਲਈ ਸਾਵਧਾਨ ਰਹੋ; ਤੁਸੀਂ ਸੱਜੇ ਜਾਂ ਖੱਬੇ ਪਾਸੇ ਨਾ ਮੁੜੋ।"</w:t>
      </w:r>
    </w:p>
    <w:p/>
    <w:p>
      <w:r xmlns:w="http://schemas.openxmlformats.org/wordprocessingml/2006/main">
        <w:t xml:space="preserve">ਨੰਬਰ 2 ਨੂੰ ਤਿੰਨ ਪੈਰਿਆਂ ਵਿੱਚ ਹੇਠਾਂ ਦਿੱਤੇ ਅਨੁਸਾਰ ਸੰਖੇਪ ਕੀਤਾ ਜਾ ਸਕਦਾ ਹੈ, ਸੰਕੇਤਕ ਆਇਤਾਂ ਦੇ ਨਾਲ:</w:t>
      </w:r>
    </w:p>
    <w:p/>
    <w:p>
      <w:r xmlns:w="http://schemas.openxmlformats.org/wordprocessingml/2006/main">
        <w:t xml:space="preserve">ਪੈਰਾ 1: ਗਿਣਤੀ 2:1-9 ਉਜਾੜ ਵਿਚ ਇਜ਼ਰਾਈਲੀ ਡੇਰੇ ਦੇ ਸੰਗਠਨ ਅਤੇ ਪ੍ਰਬੰਧ ਨੂੰ ਪੇਸ਼ ਕਰਦਾ ਹੈ। ਅਧਿਆਇ ਇਸ ਗੱਲ 'ਤੇ ਜ਼ੋਰ ਦਿੰਦਾ ਹੈ ਕਿ ਹਰੇਕ ਕਬੀਲੇ ਨੂੰ ਤੰਬੂ ਦੇ ਆਲੇ ਦੁਆਲੇ ਇੱਕ ਖਾਸ ਸਥਾਨ ਨਿਰਧਾਰਤ ਕੀਤਾ ਗਿਆ ਹੈ, ਜੋ ਪੂਜਾ ਅਤੇ ਬ੍ਰਹਮ ਮੌਜੂਦਗੀ ਦੇ ਕੇਂਦਰੀ ਬਿੰਦੂ ਵਜੋਂ ਕੰਮ ਕਰਦਾ ਹੈ। ਕਬੀਲਿਆਂ ਨੂੰ ਚਾਰ ਸਮੂਹਾਂ ਵਿੱਚ ਵੰਡਿਆ ਗਿਆ ਹੈ, ਜਿਸ ਵਿੱਚ ਤਿੰਨ ਕਬੀਲੇ ਇੱਕ ਵੱਡੀ ਇਕਾਈ ਬਣਾਉਂਦੇ ਹਨ ਜਿਸਨੂੰ "ਸਟੈਂਡਰਡ" ਕਿਹਾ ਜਾਂਦਾ ਹੈ। ਹਰੇਕ ਮਿਆਰ ਵਿੱਚ ਤੰਬੂ ਦੇ ਵੱਖ-ਵੱਖ ਪਾਸਿਆਂ 'ਤੇ ਸਥਿਤ ਕਈ ਕਬੀਲਿਆਂ ਦੇ ਹੁੰਦੇ ਹਨ।</w:t>
      </w:r>
    </w:p>
    <w:p/>
    <w:p>
      <w:r xmlns:w="http://schemas.openxmlformats.org/wordprocessingml/2006/main">
        <w:t xml:space="preserve">ਪੈਰਾ 2: ਨੰਬਰ 2:10-34 ਵਿੱਚ ਜਾਰੀ ਰੱਖਦੇ ਹੋਏ, ਹਰੇਕ ਕਬੀਲੇ ਦੀ ਸਥਿਤੀ ਅਤੇ ਕ੍ਰਮ ਦੇ ਸੰਬੰਧ ਵਿੱਚ ਉਹਨਾਂ ਦੇ ਸਬੰਧਤ ਮਿਆਰਾਂ ਦੇ ਅੰਦਰ ਵਿਸਤ੍ਰਿਤ ਨਿਰਦੇਸ਼ ਪੇਸ਼ ਕੀਤੇ ਗਏ ਹਨ। ਅਧਿਆਇ ਦੱਸਦਾ ਹੈ ਕਿ ਹਰ ਇੱਕ ਕਬੀਲੇ ਤੰਬੂ ਦੇ ਉੱਤਰ, ਦੱਖਣ, ਪੂਰਬ, ਜਾਂ ਪੱਛਮ ਦੇ ਅਨੁਸਾਰ ਡੇਰਾ ਲਗਾਉਣਾ ਹੈ ਅਤੇ ਉਹਨਾਂ ਦੇ ਮਾਪਦੰਡਾਂ ਦੇ ਅੰਦਰ ਉਹਨਾਂ ਦੇ ਸਹੀ ਸਥਾਨਾਂ ਨੂੰ ਦਰਸਾਉਂਦਾ ਹੈ। ਇਹ ਵਿਵਸਥਾ ਕ੍ਰਮਬੱਧਤਾ ਨੂੰ ਯਕੀਨੀ ਬਣਾਉਂਦਾ ਹੈ ਅਤੇ ਕੈਂਪ ਨੂੰ ਤੋੜਨ ਜਾਂ ਸਥਾਪਤ ਕਰਨ ਵੇਲੇ ਕੁਸ਼ਲ ਅੰਦੋਲਨ ਦੀ ਸਹੂਲਤ ਦਿੰਦਾ ਹੈ।</w:t>
      </w:r>
    </w:p>
    <w:p/>
    <w:p>
      <w:r xmlns:w="http://schemas.openxmlformats.org/wordprocessingml/2006/main">
        <w:t xml:space="preserve">ਪੈਰਾ 3: ਨੰਬਰ 2 ਇਸ ਗੱਲ 'ਤੇ ਜ਼ੋਰ ਦੇ ਕੇ ਸਮਾਪਤ ਕਰਦਾ ਹੈ ਕਿ ਮੂਸਾ ਅਤੇ ਹਾਰੂਨ ਨੇ ਇਸਰਾਏਲੀ ਕੈਂਪ ਦੇ ਸੰਗਠਨ ਅਤੇ ਪ੍ਰਬੰਧ ਬਾਰੇ ਪਰਮੇਸ਼ੁਰ ਦੇ ਹੁਕਮ ਦੀ ਪਾਲਣਾ ਕੀਤੀ। ਇਹ ਇਹਨਾਂ ਹਿਦਾਇਤਾਂ ਨੂੰ ਸਹੀ ਢੰਗ ਨਾਲ ਲਾਗੂ ਕਰਨ ਵਿੱਚ ਉਹਨਾਂ ਦੀ ਆਗਿਆਕਾਰੀ ਨੂੰ ਉਜਾਗਰ ਕਰਦਾ ਹੈ ਜਿਵੇਂ ਕਿ ਉਹ ਪਰਮੇਸ਼ੁਰ ਦੁਆਰਾ ਦਿੱਤੀਆਂ ਗਈਆਂ ਸਨ। ਇਹ ਅਧਿਆਇ ਇੱਕ ਸਪਸ਼ਟ ਢਾਂਚਾ ਸਥਾਪਤ ਕਰਦਾ ਹੈ ਕਿ ਕਿਵੇਂ ਇਜ਼ਰਾਈਲੀਆਂ ਨੇ ਉਜਾੜ ਵਿੱਚ ਆਪਣੀ ਯਾਤਰਾ ਦੌਰਾਨ ਡੇਰੇ ਦੇ ਆਲੇ-ਦੁਆਲੇ ਡੇਰਾ ਲਾਉਣਾ ਹੈ।</w:t>
      </w:r>
    </w:p>
    <w:p/>
    <w:p>
      <w:r xmlns:w="http://schemas.openxmlformats.org/wordprocessingml/2006/main">
        <w:t xml:space="preserve">ਸਾਰੰਸ਼ ਵਿੱਚ:</w:t>
      </w:r>
    </w:p>
    <w:p>
      <w:r xmlns:w="http://schemas.openxmlformats.org/wordprocessingml/2006/main">
        <w:t xml:space="preserve">ਨੰਬਰ 2 ਪੇਸ਼ ਕਰਦਾ ਹੈ:</w:t>
      </w:r>
    </w:p>
    <w:p>
      <w:r xmlns:w="http://schemas.openxmlformats.org/wordprocessingml/2006/main">
        <w:t xml:space="preserve">ਇਜ਼ਰਾਈਲੀ ਕੈਂਪ ਦਾ ਸੰਗਠਨ ਅਤੇ ਪ੍ਰਬੰਧ;</w:t>
      </w:r>
    </w:p>
    <w:p>
      <w:r xmlns:w="http://schemas.openxmlformats.org/wordprocessingml/2006/main">
        <w:t xml:space="preserve">ਤੰਬੂ ਦੇ ਆਲੇ-ਦੁਆਲੇ ਹਰੇਕ ਕਬੀਲੇ ਨੂੰ ਨਿਰਧਾਰਤ ਸਥਾਨ;</w:t>
      </w:r>
    </w:p>
    <w:p>
      <w:r xmlns:w="http://schemas.openxmlformats.org/wordprocessingml/2006/main">
        <w:t xml:space="preserve">ਕਈ ਕਬੀਲਿਆਂ ਦੇ ਨਾਲ ਚਾਰ ਸਮੂਹਾਂ ਵਿੱਚ ਵੰਡਣਾ ਮਿਆਰਾਂ ਨੂੰ ਬਣਾਉਣਾ।</w:t>
      </w:r>
    </w:p>
    <w:p/>
    <w:p>
      <w:r xmlns:w="http://schemas.openxmlformats.org/wordprocessingml/2006/main">
        <w:t xml:space="preserve">ਸਥਿਤੀ ਲਈ ਵਿਸਤ੍ਰਿਤ ਨਿਰਦੇਸ਼, ਹਰੇਕ ਕਬੀਲੇ ਦੇ ਅੰਦਰ ਆਦੇਸ਼;</w:t>
      </w:r>
    </w:p>
    <w:p>
      <w:r xmlns:w="http://schemas.openxmlformats.org/wordprocessingml/2006/main">
        <w:t xml:space="preserve">ਡੇਰੇ ਦੇ ਉੱਤਰ, ਦੱਖਣ, ਪੂਰਬ, ਜਾਂ ਪੱਛਮ ਨਾਲ ਸੰਬੰਧਿਤ ਕੈਂਪਿੰਗ ਸਥਾਨ;</w:t>
      </w:r>
    </w:p>
    <w:p>
      <w:r xmlns:w="http://schemas.openxmlformats.org/wordprocessingml/2006/main">
        <w:t xml:space="preserve">ਯਾਤਰਾ ਦੌਰਾਨ ਸੁਚਾਰੂ ਢੰਗ ਅਤੇ ਕੁਸ਼ਲ ਅੰਦੋਲਨ ਦੀ ਸਹੂਲਤ।</w:t>
      </w:r>
    </w:p>
    <w:p/>
    <w:p>
      <w:r xmlns:w="http://schemas.openxmlformats.org/wordprocessingml/2006/main">
        <w:t xml:space="preserve">ਮੂਸਾ ਅਤੇ ਹਾਰੂਨ ਦੁਆਰਾ ਪਰਮੇਸ਼ੁਰ ਦੇ ਹੁਕਮ ਦੀ ਪੂਰਤੀ;</w:t>
      </w:r>
    </w:p>
    <w:p>
      <w:r xmlns:w="http://schemas.openxmlformats.org/wordprocessingml/2006/main">
        <w:t xml:space="preserve">ਕੈਂਪ ਸੰਗਠਨ ਲਈ ਸਹੀ ਨਿਰਦੇਸ਼ਾਂ ਨੂੰ ਲਾਗੂ ਕਰਨ ਵਿੱਚ ਆਗਿਆਕਾਰੀ;</w:t>
      </w:r>
    </w:p>
    <w:p>
      <w:r xmlns:w="http://schemas.openxmlformats.org/wordprocessingml/2006/main">
        <w:t xml:space="preserve">ਉਜਾੜ ਯਾਤਰਾ ਦੌਰਾਨ ਡੇਰੇ ਲਈ ਸਪੱਸ਼ਟ ਢਾਂਚੇ ਦੀ ਸਥਾਪਨਾ।</w:t>
      </w:r>
    </w:p>
    <w:p/>
    <w:p>
      <w:r xmlns:w="http://schemas.openxmlformats.org/wordprocessingml/2006/main">
        <w:t xml:space="preserve">ਇਹ ਅਧਿਆਇ ਉਜਾੜ ਵਿਚ ਆਪਣੇ ਸਮੇਂ ਦੌਰਾਨ ਇਜ਼ਰਾਈਲੀ ਕੈਂਪ ਦੇ ਸੰਗਠਨ ਅਤੇ ਪ੍ਰਬੰਧ 'ਤੇ ਕੇਂਦ੍ਰਤ ਕਰਦਾ ਹੈ। ਨੰਬਰ 2 ਇਸ ਧਾਰਨਾ ਨੂੰ ਪੇਸ਼ ਕਰਕੇ ਸ਼ੁਰੂ ਹੁੰਦਾ ਹੈ ਕਿ ਹਰੇਕ ਕਬੀਲੇ ਨੂੰ ਤੰਬੂ ਦੇ ਆਲੇ ਦੁਆਲੇ ਇੱਕ ਖਾਸ ਸਥਾਨ ਨਿਰਧਾਰਤ ਕੀਤਾ ਗਿਆ ਹੈ, ਜੋ ਕਿ ਪੂਜਾ ਅਤੇ ਬ੍ਰਹਮ ਮੌਜੂਦਗੀ ਦੇ ਕੇਂਦਰੀ ਬਿੰਦੂ ਵਜੋਂ ਕੰਮ ਕਰਦਾ ਹੈ। ਕਬੀਲਿਆਂ ਨੂੰ ਚਾਰ ਸਮੂਹਾਂ ਵਿੱਚ ਵੰਡਿਆ ਗਿਆ ਹੈ, ਜਿਸ ਵਿੱਚ ਤਿੰਨ ਕਬੀਲੇ ਇੱਕ ਵੱਡੀ ਇਕਾਈ ਬਣਾਉਂਦੇ ਹਨ ਜਿਸਨੂੰ "ਸਟੈਂਡਰਡ" ਕਿਹਾ ਜਾਂਦਾ ਹੈ। ਹਰੇਕ ਮਿਆਰ ਵਿੱਚ ਤੰਬੂ ਦੇ ਵੱਖ-ਵੱਖ ਪਾਸਿਆਂ 'ਤੇ ਸਥਿਤ ਕਈ ਕਬੀਲਿਆਂ ਦੇ ਹੁੰਦੇ ਹਨ।</w:t>
      </w:r>
    </w:p>
    <w:p/>
    <w:p>
      <w:r xmlns:w="http://schemas.openxmlformats.org/wordprocessingml/2006/main">
        <w:t xml:space="preserve">ਇਸ ਤੋਂ ਇਲਾਵਾ, ਨੰਬਰ 2 ਉਹਨਾਂ ਦੇ ਮਾਨਕਾਂ ਦੇ ਅੰਦਰ ਹਰੇਕ ਕਬੀਲੇ ਦੀ ਸਥਿਤੀ ਅਤੇ ਕ੍ਰਮ ਬਾਰੇ ਵਿਸਤ੍ਰਿਤ ਨਿਰਦੇਸ਼ ਪ੍ਰਦਾਨ ਕਰਦਾ ਹੈ। ਅਧਿਆਇ ਦੱਸਦਾ ਹੈ ਕਿ ਹਰ ਇੱਕ ਕਬੀਲੇ ਤੰਬੂ ਦੇ ਉੱਤਰ, ਦੱਖਣ, ਪੂਰਬ, ਜਾਂ ਪੱਛਮ ਦੇ ਅਨੁਸਾਰ ਡੇਰਾ ਲਗਾਉਣਾ ਹੈ ਅਤੇ ਉਹਨਾਂ ਦੇ ਮਾਪਦੰਡਾਂ ਦੇ ਅੰਦਰ ਉਹਨਾਂ ਦੇ ਸਹੀ ਸਥਾਨਾਂ ਨੂੰ ਦਰਸਾਉਂਦਾ ਹੈ। ਇਹ ਵਿਵਸਥਾ ਕ੍ਰਮਬੱਧਤਾ ਨੂੰ ਯਕੀਨੀ ਬਣਾਉਂਦਾ ਹੈ ਅਤੇ ਕੈਂਪ ਨੂੰ ਤੋੜਨ ਜਾਂ ਸਥਾਪਤ ਕਰਨ ਵੇਲੇ ਕੁਸ਼ਲ ਅੰਦੋਲਨ ਦੀ ਸਹੂਲਤ ਦਿੰਦਾ ਹੈ ਜਦੋਂ ਉਹ ਉਜਾੜ ਵਿੱਚ ਯਾਤਰਾ ਕਰਦੇ ਹਨ।</w:t>
      </w:r>
    </w:p>
    <w:p/>
    <w:p>
      <w:r xmlns:w="http://schemas.openxmlformats.org/wordprocessingml/2006/main">
        <w:t xml:space="preserve">ਅਧਿਆਇ ਇਸ ਗੱਲ ਉੱਤੇ ਜ਼ੋਰ ਦੇ ਕੇ ਸਮਾਪਤ ਹੁੰਦਾ ਹੈ ਕਿ ਮੂਸਾ ਅਤੇ ਹਾਰੂਨ ਨੇ ਇਜ਼ਰਾਈਲੀ ਡੇਰੇ ਦੇ ਸੰਗਠਨ ਅਤੇ ਪ੍ਰਬੰਧ ਬਾਰੇ ਪਰਮੇਸ਼ੁਰ ਦੇ ਹੁਕਮ ਨੂੰ ਵਫ਼ਾਦਾਰੀ ਨਾਲ ਨਿਭਾਇਆ। ਉਨ੍ਹਾਂ ਨੇ ਇਨ੍ਹਾਂ ਹਿਦਾਇਤਾਂ ਨੂੰ ਬਿਲਕੁਲ ਉਸੇ ਤਰ੍ਹਾਂ ਲਾਗੂ ਕੀਤਾ ਜਿਵੇਂ ਕਿ ਉਹ ਪਰਮੇਸ਼ੁਰ ਦੁਆਰਾ ਦਿੱਤੀਆਂ ਗਈਆਂ ਸਨ, ਉਜਾੜ ਵਿਚ ਆਪਣੀ ਯਾਤਰਾ ਦੌਰਾਨ ਡੇਹਰੇ ਦੇ ਆਲੇ-ਦੁਆਲੇ ਡੇਰੇ ਲਾਉਣ ਦੇ ਤਰੀਕੇ ਵਿਚ ਢੁਕਵੀਂ ਬਣਤਰ ਅਤੇ ਵਿਵਸਥਾ ਨੂੰ ਯਕੀਨੀ ਬਣਾਉਂਦੇ ਹੋਏ। ਇਹ ਅਧਿਆਇ ਇਸ ਗੱਲ ਲਈ ਇੱਕ ਸਪਸ਼ਟ ਢਾਂਚਾ ਸਥਾਪਤ ਕਰਦਾ ਹੈ ਕਿ ਇਜ਼ਰਾਈਲੀਆਂ ਨੇ ਆਪਣੀ ਯਾਤਰਾ ਦੌਰਾਨ ਪੂਜਾ ਅਤੇ ਬ੍ਰਹਮ ਮੌਜੂਦਗੀ ਦੇ ਸਬੰਧ ਵਿੱਚ ਆਪਣੇ ਆਪ ਨੂੰ ਕਿਵੇਂ ਸੰਗਠਿਤ ਕਰਨਾ ਹੈ।</w:t>
      </w:r>
    </w:p>
    <w:p/>
    <w:p>
      <w:r xmlns:w="http://schemas.openxmlformats.org/wordprocessingml/2006/main">
        <w:t xml:space="preserve">ਗਿਣਤੀ 2:1 ਅਤੇ ਯਹੋਵਾਹ ਨੇ ਮੂਸਾ ਅਤੇ ਹਾਰੂਨ ਨੂੰ ਆਖਿਆ,</w:t>
      </w:r>
    </w:p>
    <w:p/>
    <w:p>
      <w:r xmlns:w="http://schemas.openxmlformats.org/wordprocessingml/2006/main">
        <w:t xml:space="preserve">ਯਹੋਵਾਹ ਮੂਸਾ ਅਤੇ ਹਾਰੂਨ ਨੂੰ ਉਜਾੜ ਵਿੱਚ ਇਸਰਾਏਲੀਆਂ ਦੇ ਸੰਗਠਨ ਬਾਰੇ ਹਿਦਾਇਤਾਂ ਦਿੰਦਾ ਹੈ।</w:t>
      </w:r>
    </w:p>
    <w:p/>
    <w:p>
      <w:r xmlns:w="http://schemas.openxmlformats.org/wordprocessingml/2006/main">
        <w:t xml:space="preserve">1. ਆਗਿਆਕਾਰੀ ਦੀ ਸ਼ਕਤੀ: ਕਿਵੇਂ ਪਰਮੇਸ਼ੁਰ ਦੇ ਹੁਕਮ ਏਕਤਾ ਅਤੇ ਤਾਕਤ ਵੱਲ ਲੈ ਜਾਂਦੇ ਹਨ</w:t>
      </w:r>
    </w:p>
    <w:p/>
    <w:p>
      <w:r xmlns:w="http://schemas.openxmlformats.org/wordprocessingml/2006/main">
        <w:t xml:space="preserve">2. ਬ੍ਰਹਮ ਸੰਗਠਨ: ਪਰਮੇਸ਼ੁਰ ਦੀ ਯੋਜਨਾ ਦਾ ਪਾਲਣ ਕਰਨ ਦੇ ਲਾਭ</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ਫਿਲਪੀਆਂ 2: 1-2 - ਇਸ ਲਈ ਜੇਕਰ ਮਸੀਹ ਵਿੱਚ ਕੋਈ ਹੌਸਲਾ ਹੈ, ਪਿਆਰ ਤੋਂ ਕੋਈ ਦਿਲਾਸਾ, ਆਤਮਾ ਵਿੱਚ ਕੋਈ ਭਾਗੀਦਾਰੀ, ਕੋਈ ਪਿਆਰ ਅਤੇ ਹਮਦਰਦੀ ਹੈ, ਤਾਂ ਇੱਕੋ ਮਨ ਦੇ ਹੋ ਕੇ, ਇੱਕੋ ਜਿਹਾ ਪਿਆਰ ਰੱਖ ਕੇ, ਮੇਰੀ ਖੁਸ਼ੀ ਨੂੰ ਪੂਰਾ ਕਰੋ। ਪੂਰੀ ਸਹਿਮਤੀ ਅਤੇ ਇੱਕ ਮਨ ਨਾਲ.</w:t>
      </w:r>
    </w:p>
    <w:p/>
    <w:p>
      <w:r xmlns:w="http://schemas.openxmlformats.org/wordprocessingml/2006/main">
        <w:t xml:space="preserve">ਗਿਣਤੀ 2:2 ਇਸਰਾਏਲੀਆਂ ਵਿੱਚੋਂ ਹਰ ਇੱਕ ਮਨੁੱਖ ਆਪਣੇ ਪਿਤਾ ਦੇ ਘਰ ਦੇ ਝੰਡੇ ਦੇ ਨਾਲ, ਆਪਣੇ ਪੱਧਰ ਦੇ ਅਨੁਸਾਰ, ਮੰਡਲੀ ਦੇ ਤੰਬੂ ਤੋਂ ਬਹੁਤ ਦੂਰ ਟੰਗੇਗਾ।</w:t>
      </w:r>
    </w:p>
    <w:p/>
    <w:p>
      <w:r xmlns:w="http://schemas.openxmlformats.org/wordprocessingml/2006/main">
        <w:t xml:space="preserve">ਇਸਰਾਏਲ ਦੇ ਹਰੇਕ ਆਦਮੀ ਨੂੰ ਆਪਣੇ ਪਰਿਵਾਰ ਦੇ ਝੰਡੇ ਅਨੁਸਾਰ ਡੇਹਰੇ ਦੇ ਆਲੇ-ਦੁਆਲੇ ਡੇਰਾ ਲਾਉਣਾ ਚਾਹੀਦਾ ਹੈ।</w:t>
      </w:r>
    </w:p>
    <w:p/>
    <w:p>
      <w:r xmlns:w="http://schemas.openxmlformats.org/wordprocessingml/2006/main">
        <w:t xml:space="preserve">1. ਇਹ ਸਮਝਣਾ ਕਿ ਪ੍ਰਮਾਤਮਾ ਕੌਣ ਹੈ ਅਤੇ ਉਹ ਕਿਵੇਂ ਚਾਹੁੰਦਾ ਹੈ ਕਿ ਅਸੀਂ ਆਗਿਆਕਾਰੀ ਵਿੱਚ ਜੀਉ।</w:t>
      </w:r>
    </w:p>
    <w:p/>
    <w:p>
      <w:r xmlns:w="http://schemas.openxmlformats.org/wordprocessingml/2006/main">
        <w:t xml:space="preserve">2. ਪਰਿਵਾਰ, ਪਰੰਪਰਾ ਅਤੇ ਵਿਰਾਸਤ ਦੀ ਕਦਰ ਕਰਨ ਦਾ ਮਹੱਤਵ।</w:t>
      </w:r>
    </w:p>
    <w:p/>
    <w:p>
      <w:r xmlns:w="http://schemas.openxmlformats.org/wordprocessingml/2006/main">
        <w:t xml:space="preserve">1. ਯਹੋਸ਼ੁਆ 22:5, ਪਰ ਉਸ ਹੁਕਮ ਅਤੇ ਬਿਵਸਥਾ ਨੂੰ ਪੂਰਾ ਕਰਨ ਲਈ ਧਿਆਨ ਰੱਖੋ, ਜੋ ਯਹੋਵਾਹ ਦੇ ਦਾਸ ਮੂਸਾ ਨੇ ਤੁਹਾਨੂੰ ਹੁਕਮ ਦਿੱਤਾ ਸੀ ਕਿ ਤੁਸੀਂ ਯਹੋਵਾਹ ਆਪਣੇ ਪਰਮੇਸ਼ੁਰ ਨੂੰ ਪਿਆਰ ਕਰੋ, ਅਤੇ ਉਸ ਦੇ ਸਾਰੇ ਮਾਰਗਾਂ ਉੱਤੇ ਚੱਲੋ, ਅਤੇ ਉਸ ਦੇ ਹੁਕਮਾਂ ਦੀ ਪਾਲਨਾ ਕਰੋ। ਅਤੇ ਉਸ ਨਾਲ ਜੁੜੇ ਰਹੋ, ਅਤੇ ਆਪਣੇ ਸਾਰੇ ਦਿਲ ਅਤੇ ਆਪਣੀ ਪੂਰੀ ਜਾਨ ਨਾਲ ਉਸਦੀ ਸੇਵਾ ਕਰੋ।</w:t>
      </w:r>
    </w:p>
    <w:p/>
    <w:p>
      <w:r xmlns:w="http://schemas.openxmlformats.org/wordprocessingml/2006/main">
        <w:t xml:space="preserve">2. ਅਫ਼ਸੀਆਂ 6:1-4, ਬੱਚਿਓ, ਪ੍ਰਭੂ ਵਿੱਚ ਆਪਣੇ ਮਾਪਿਆਂ ਦਾ ਕਹਿਣਾ ਮੰਨੋ: ਕਿਉਂਕਿ ਇਹ ਸਹੀ ਹੈ। ਆਪਣੇ ਪਿਤਾ ਅਤੇ ਮਾਤਾ ਦਾ ਆਦਰ ਕਰੋ; (ਜੋ ਵਾਅਦਾ ਨਾਲ ਪਹਿਲਾ ਹੁਕਮ ਹੈ;) ਤਾਂ ਜੋ ਤੇਰਾ ਭਲਾ ਹੋਵੇ, ਅਤੇ ਤੂੰ ਧਰਤੀ ਉੱਤੇ ਲੰਮੀ ਉਮਰ ਭੋਗੇਂ। ਅਤੇ, ਹੇ ਪਿਤਾਓ, ਆਪਣੇ ਬੱਚਿਆਂ ਨੂੰ ਗੁੱਸੇ ਵਿੱਚ ਨਾ ਭੜਕਾਓ, ਪਰ ਉਨ੍ਹਾਂ ਨੂੰ ਪ੍ਰਭੂ ਦੇ ਪਾਲਣ ਪੋਸ਼ਣ ਅਤੇ ਉਪਦੇਸ਼ ਵਿੱਚ ਪਾਲੋ।</w:t>
      </w:r>
    </w:p>
    <w:p/>
    <w:p>
      <w:r xmlns:w="http://schemas.openxmlformats.org/wordprocessingml/2006/main">
        <w:t xml:space="preserve">ਗਿਣਤੀ 2:3 ਅਤੇ ਪੂਰਬ ਵਾਲੇ ਪਾਸੇ ਸੂਰਜ ਦੇ ਚੜ੍ਹਨ ਤੀਕ ਯਹੂਦਾਹ ਦੇ ਡੇਰੇ ਦੇ ਲੋਕ ਆਪੋ-ਆਪਣੀਆਂ ਫ਼ੌਜਾਂ ਵਿੱਚ ਟਿਕੇ ਰਹਿਣਗੇ ਅਤੇ ਅੰਮੀਨਾਦਾਬ ਦਾ ਪੁੱਤਰ ਨਹਸ਼ੋਨ ਯਹੂਦਾਹ ਦੇ ਲੋਕਾਂ ਦਾ ਸਰਦਾਰ ਹੋਵੇਗਾ।</w:t>
      </w:r>
    </w:p>
    <w:p/>
    <w:p>
      <w:r xmlns:w="http://schemas.openxmlformats.org/wordprocessingml/2006/main">
        <w:t xml:space="preserve">ਯਹੂਦਾਹ ਦੇ ਬੱਚੇ, ਨਹਸ਼ੋਨ ਦੀ ਅਗਵਾਈ ਵਿੱਚ, ਇਸਰਾਏਲ ਦੇ ਡੇਰੇ ਦੇ ਪੂਰਬ ਵਾਲੇ ਪਾਸੇ ਡੇਰਾ ਲਾਉਣਗੇ।</w:t>
      </w:r>
    </w:p>
    <w:p/>
    <w:p>
      <w:r xmlns:w="http://schemas.openxmlformats.org/wordprocessingml/2006/main">
        <w:t xml:space="preserve">1. ਪਰਮੇਸ਼ੁਰ ਪ੍ਰਤੀ ਸਾਡੀ ਵਫ਼ਾਦਾਰੀ ਸਾਨੂੰ ਲੀਡਰਸ਼ਿਪ ਦੇ ਅਹੁਦਿਆਂ 'ਤੇ ਲਿਆ ਸਕਦੀ ਹੈ।</w:t>
      </w:r>
    </w:p>
    <w:p/>
    <w:p>
      <w:r xmlns:w="http://schemas.openxmlformats.org/wordprocessingml/2006/main">
        <w:t xml:space="preserve">2. ਰੱਬ ਆਪਣੀ ਇੱਛਾ ਪੂਰੀ ਕਰਨ ਲਈ ਆਮ ਲੋਕਾਂ ਦੀ ਵਰਤੋਂ ਕਰਦਾ ਹੈ।</w:t>
      </w:r>
    </w:p>
    <w:p/>
    <w:p>
      <w:r xmlns:w="http://schemas.openxmlformats.org/wordprocessingml/2006/main">
        <w:t xml:space="preserve">1. 2 ਇਤਹਾਸ 16:9 - ਕਿਉਂਕਿ ਪ੍ਰਭੂ ਦੀਆਂ ਅੱਖਾਂ ਸਾਰੀ ਧਰਤੀ ਉੱਤੇ ਇਧਰ-ਉਧਰ ਦੌੜਦੀਆਂ ਹਨ, ਤਾਂ ਜੋ ਉਹ ਆਪਣੇ ਆਪ ਨੂੰ ਉਨ੍ਹਾਂ ਲਈ ਮਜ਼ਬੂਤ ਵੇਖ ਸਕਣ ਜਿਨ੍ਹਾਂ ਦਾ ਦਿਲ ਉਸ ਵੱਲ ਸੰਪੂਰਨ ਹੈ।</w:t>
      </w:r>
    </w:p>
    <w:p/>
    <w:p>
      <w:r xmlns:w="http://schemas.openxmlformats.org/wordprocessingml/2006/main">
        <w:t xml:space="preserve">2. ਗਲਾਤੀਆਂ 5:22-23 - ਪਰ ਆਤਮਾ ਦਾ ਫਲ ਪਿਆਰ, ਅਨੰਦ, ਸ਼ਾਂਤੀ, ਧੀਰਜ, ਕੋਮਲਤਾ, ਭਲਿਆਈ, ਵਿਸ਼ਵਾਸ, ਮਸਕੀਨੀ, ਸੰਜਮ ਹੈ: ਅਜਿਹੇ ਵਿਰੁੱਧ ਕੋਈ ਕਾਨੂੰਨ ਨਹੀਂ ਹੈ।</w:t>
      </w:r>
    </w:p>
    <w:p/>
    <w:p>
      <w:r xmlns:w="http://schemas.openxmlformats.org/wordprocessingml/2006/main">
        <w:t xml:space="preserve">ਗਿਣਤੀ 2:4 ਅਤੇ ਉਹ ਦੇ ਮੇਜ਼ਬਾਨ ਅਤੇ ਉਨ੍ਹਾਂ ਵਿੱਚੋਂ ਜਿਹੜੇ ਗਿਣੇ ਗਏ ਸਨ, ਸੱਠ ਚੌਦਾਂ ਹਜ਼ਾਰ ਛੇ ਸੌ ਸਨ।</w:t>
      </w:r>
    </w:p>
    <w:p/>
    <w:p>
      <w:r xmlns:w="http://schemas.openxmlformats.org/wordprocessingml/2006/main">
        <w:t xml:space="preserve">ਇਹ ਹਵਾਲਾ ਰਊਬੇਨ ਦੇ ਗੋਤ ਦੇ ਮੇਜ਼ਬਾਨ ਦੇ ਲੋਕਾਂ ਦੀ ਕੁੱਲ ਗਿਣਤੀ ਦਾ ਵਰਣਨ ਕਰਦਾ ਹੈ, ਜੋ ਕਿ 74,600 ਹੈ।</w:t>
      </w:r>
    </w:p>
    <w:p/>
    <w:p>
      <w:r xmlns:w="http://schemas.openxmlformats.org/wordprocessingml/2006/main">
        <w:t xml:space="preserve">1. ਪ੍ਰਮਾਤਮਾ ਵਫ਼ਾਦਾਰ ਹੈ: ਭਾਵੇਂ ਔਕੜਾਂ ਸਾਡੇ ਵਿਰੁੱਧ ਹੋਣ, ਪ੍ਰਮਾਤਮਾ ਹਮੇਸ਼ਾ ਵਫ਼ਾਦਾਰ ਸਾਬਤ ਹੁੰਦਾ ਹੈ ਅਤੇ ਸਾਡੇ ਟੀਚਿਆਂ ਤੱਕ ਪਹੁੰਚਣ ਲਈ ਸਾਨੂੰ ਲੋੜੀਂਦੇ ਸਰੋਤ ਪ੍ਰਦਾਨ ਕਰੇਗਾ।</w:t>
      </w:r>
    </w:p>
    <w:p/>
    <w:p>
      <w:r xmlns:w="http://schemas.openxmlformats.org/wordprocessingml/2006/main">
        <w:t xml:space="preserve">2. ਆਪਣੀਆਂ ਅਸੀਸਾਂ ਦੀ ਗਿਣਤੀ ਕਰੋ: ਇਹ ਹਵਾਲਾ ਸਾਨੂੰ ਯਾਦ ਦਿਵਾਉਂਦਾ ਹੈ ਕਿ ਅਸੀਂ ਉਨ੍ਹਾਂ ਬਰਕਤਾਂ ਲਈ ਸ਼ੁਕਰਗੁਜ਼ਾਰ ਹਾਂ ਜੋ ਸਾਨੂੰ ਸਾਡੀਆਂ ਜ਼ਿੰਦਗੀਆਂ ਵਿੱਚ ਦਿੱਤੀਆਂ ਗਈਆਂ ਹਨ, ਗਿਣਤੀ ਦੀ ਪਰਵਾਹ ਕੀਤੇ ਬਿਨਾਂ।</w:t>
      </w:r>
    </w:p>
    <w:p/>
    <w:p>
      <w:r xmlns:w="http://schemas.openxmlformats.org/wordprocessingml/2006/main">
        <w:t xml:space="preserve">1. ਬਿਵਸਥਾ ਸਾਰ 10:22 ਤੁਸੀਂ ਯਹੋਵਾਹ ਆਪਣੇ ਪਰਮੇਸ਼ੁਰ ਤੋਂ ਡਰੋ, ਤੁਸੀਂ ਉਸ ਦੀ ਸੇਵਾ ਕਰੋਗੇ, ਅਤੇ ਉਸ ਨਾਲ ਜੁੜੇ ਰਹੋਗੇ, ਅਤੇ ਉਸ ਦੇ ਨਾਮ ਦੀ ਸਹੁੰ ਖਾਓਗੇ।</w:t>
      </w:r>
    </w:p>
    <w:p/>
    <w:p>
      <w:r xmlns:w="http://schemas.openxmlformats.org/wordprocessingml/2006/main">
        <w:t xml:space="preserve">2. ਜ਼ਬੂਰ 90:14 ਹੇ ਆਪਣੀ ਦਯਾ ਨਾਲ ਸਾਨੂੰ ਜਲਦੀ ਸੰਤੁਸ਼ਟ ਕਰ; ਤਾਂ ਜੋ ਅਸੀਂ ਸਾਰੇ ਦਿਨ ਖੁਸ਼ ਅਤੇ ਖੁਸ਼ ਰਹੀਏ।</w:t>
      </w:r>
    </w:p>
    <w:p/>
    <w:p>
      <w:r xmlns:w="http://schemas.openxmlformats.org/wordprocessingml/2006/main">
        <w:t xml:space="preserve">ਗਿਣਤੀ 2:5 ਅਤੇ ਜਿਹੜੇ ਉਹ ਦੇ ਨਾਲ ਲੱਗਦੇ ਹਨ ਉਹ ਯਿੱਸਾਕਾਰ ਦੇ ਗੋਤ ਹੋਣਗੇ, ਅਤੇ ਸੂਆਰ ਦਾ ਪੁੱਤਰ ਨਥਨੇਲ ਯਿੱਸਾਕਾਰ ਦੀ ਸੰਤਾਨ ਦਾ ਸਰਦਾਰ ਹੋਵੇਗਾ।</w:t>
      </w:r>
    </w:p>
    <w:p/>
    <w:p>
      <w:r xmlns:w="http://schemas.openxmlformats.org/wordprocessingml/2006/main">
        <w:t xml:space="preserve">ਇਹ ਹਵਾਲਾ ਯਿੱਸਾਕਾਰ ਦੇ ਗੋਤ ਅਤੇ ਉਨ੍ਹਾਂ ਦੇ ਆਗੂ, ਸੂਆਰ ਦੇ ਪੁੱਤਰ ਨਥਾਨੇਲ ਬਾਰੇ ਗੱਲ ਕਰਦਾ ਹੈ।</w:t>
      </w:r>
    </w:p>
    <w:p/>
    <w:p>
      <w:r xmlns:w="http://schemas.openxmlformats.org/wordprocessingml/2006/main">
        <w:t xml:space="preserve">1. ਲੀਡਰਸ਼ਿਪ ਦਾ ਫਰਜ਼: ਜ਼ੂਆਰ ਦੇ ਪੁੱਤਰ ਨੇਥਨੀਲ ਤੋਂ ਸਬਕ</w:t>
      </w:r>
    </w:p>
    <w:p/>
    <w:p>
      <w:r xmlns:w="http://schemas.openxmlformats.org/wordprocessingml/2006/main">
        <w:t xml:space="preserve">2. ਆਪਣੇ ਗੋਤ ਤੋਂ ਬਾਹਰ ਰਹਿਣਾ: ਇਸਾਕਾਰ ਦੀ ਉਦਾਹਰਨ</w:t>
      </w:r>
    </w:p>
    <w:p/>
    <w:p>
      <w:r xmlns:w="http://schemas.openxmlformats.org/wordprocessingml/2006/main">
        <w:t xml:space="preserve">1. 1 ਪਤਰਸ 5: 2-3 - "ਪਰਮੇਸ਼ੁਰ ਦੇ ਇੱਜੜ ਦੇ ਚਰਵਾਹੇ ਬਣੋ ਜੋ ਤੁਹਾਡੀ ਦੇਖ-ਭਾਲ ਵਿੱਚ ਹੈ, ਉਹਨਾਂ ਦੀ ਦੇਖ-ਭਾਲ ਇਸ ਲਈ ਨਹੀਂ ਕਰੋ ਕਿ ਤੁਹਾਨੂੰ ਚਾਹੀਦਾ ਹੈ, ਪਰ ਇਸ ਲਈ ਕਿਉਂਕਿ ਤੁਸੀਂ ਚਾਹੁੰਦੇ ਹੋ, ਜਿਵੇਂ ਕਿ ਪਰਮੇਸ਼ੁਰ ਚਾਹੁੰਦਾ ਹੈ ਕਿ ਤੁਸੀਂ ਬਣੋ; ਬੇਈਮਾਨ ਲਾਭ ਦਾ ਪਿੱਛਾ ਨਾ ਕਰੋ, ਪਰ ਉਤਸੁਕ ਸੇਵਾ ਕਰਨ ਲਈ; ਤੁਹਾਡੇ ਦੁਆਰਾ ਸੌਂਪੇ ਗਏ ਲੋਕਾਂ ਉੱਤੇ ਇਸ ਦਾ ਰਾਜ ਨਾ ਕਰੋ, ਪਰ ਇੱਜੜ ਲਈ ਉਦਾਹਰਣ ਬਣੋ।"</w:t>
      </w:r>
    </w:p>
    <w:p/>
    <w:p>
      <w:r xmlns:w="http://schemas.openxmlformats.org/wordprocessingml/2006/main">
        <w:t xml:space="preserve">2. ਕਹਾਉਤਾਂ 11:14 - "ਸੇਧ ਦੀ ਘਾਟ ਕਾਰਨ ਕੌਮ ਡਿੱਗਦੀ ਹੈ, ਪਰ ਬਹੁਤ ਸਾਰੇ ਸਲਾਹਕਾਰਾਂ ਦੁਆਰਾ ਜਿੱਤ ਪ੍ਰਾਪਤ ਕੀਤੀ ਜਾਂਦੀ ਹੈ।"</w:t>
      </w:r>
    </w:p>
    <w:p/>
    <w:p>
      <w:r xmlns:w="http://schemas.openxmlformats.org/wordprocessingml/2006/main">
        <w:t xml:space="preserve">ਗਿਣਤੀ 2:6 ਅਤੇ ਉਹ ਦੇ ਮੇਜ਼ਬਾਨ ਅਤੇ ਉਹ ਦੇ ਗਿਣੇ ਹੋਏ ਪੰਜਾਹ ਚਾਰ ਹਜ਼ਾਰ ਚਾਰ ਸੌ ਸਨ।</w:t>
      </w:r>
    </w:p>
    <w:p/>
    <w:p>
      <w:r xmlns:w="http://schemas.openxmlformats.org/wordprocessingml/2006/main">
        <w:t xml:space="preserve">ਗਿਣਤੀ 2:6 ਦਾ ਇਹ ਹਵਾਲਾ ਦੱਸਦਾ ਹੈ ਕਿ ਰਊਬੇਨ ਦੇ ਗੋਤ ਦੇ ਲੋਕਾਂ ਦੀ ਗਿਣਤੀ 54,400 ਸੀ।</w:t>
      </w:r>
    </w:p>
    <w:p/>
    <w:p>
      <w:r xmlns:w="http://schemas.openxmlformats.org/wordprocessingml/2006/main">
        <w:t xml:space="preserve">1. ਏਕਤਾ ਦੀ ਸ਼ਕਤੀ: ਕਿਵੇਂ ਰੂਬੇਨ ਦੀ ਕਬੀਲੇ ਨੇ ਮਿਲ ਕੇ ਕੰਮ ਕੀਤਾ</w:t>
      </w:r>
    </w:p>
    <w:p/>
    <w:p>
      <w:r xmlns:w="http://schemas.openxmlformats.org/wordprocessingml/2006/main">
        <w:t xml:space="preserve">2. ਪਰਮੇਸ਼ੁਰ ਦਾ ਪ੍ਰਬੰਧ: ਉਸ ਨੇ ਰਊਬੇਨ ਦੇ ਗੋਤ ਦੀ ਕਿਵੇਂ ਦੇਖਭਾਲ ਕੀਤੀ</w:t>
      </w:r>
    </w:p>
    <w:p/>
    <w:p>
      <w:r xmlns:w="http://schemas.openxmlformats.org/wordprocessingml/2006/main">
        <w:t xml:space="preserve">1. ਜ਼ਬੂਰ 133:1 - ਇਹ ਕਿੰਨਾ ਚੰਗਾ ਅਤੇ ਸੁਹਾਵਣਾ ਹੁੰਦਾ ਹੈ ਜਦੋਂ ਪਰਮੇਸ਼ੁਰ ਦੇ ਲੋਕ ਏਕਤਾ ਵਿਚ ਇਕੱਠੇ ਰਹਿੰਦੇ ਹਨ!</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ਗਿਣਤੀ 2:7 ਤਦ ਜ਼ਬੂਲੁਨ ਦਾ ਗੋਤ: ਅਤੇ ਹੇਲੋਨ ਦਾ ਪੁੱਤਰ ਅਲੀਆਬ ਜ਼ਬੂਲੁਨ ਦੀ ਸੰਤਾਨ ਦਾ ਸਰਦਾਰ ਹੋਵੇਗਾ।</w:t>
      </w:r>
    </w:p>
    <w:p/>
    <w:p>
      <w:r xmlns:w="http://schemas.openxmlformats.org/wordprocessingml/2006/main">
        <w:t xml:space="preserve">ਇਹ ਹਵਾਲਾ ਜ਼ਬੂਲੁਨ ਦੇ ਗੋਤ ਦੇ ਕਪਤਾਨ ਵਜੋਂ ਅਲੀਆਬ ਦੀ ਨਿਯੁਕਤੀ ਦਾ ਵਰਣਨ ਕਰਦਾ ਹੈ।</w:t>
      </w:r>
    </w:p>
    <w:p/>
    <w:p>
      <w:r xmlns:w="http://schemas.openxmlformats.org/wordprocessingml/2006/main">
        <w:t xml:space="preserve">1: ਲੀਡਰਸ਼ਿਪ ਸ਼ਕਤੀ ਬਾਰੇ ਨਹੀਂ, ਪਰ ਸੇਵਾ ਬਾਰੇ ਹੈ।</w:t>
      </w:r>
    </w:p>
    <w:p/>
    <w:p>
      <w:r xmlns:w="http://schemas.openxmlformats.org/wordprocessingml/2006/main">
        <w:t xml:space="preserve">2: ਹਰ ਵਿਅਕਤੀ ਲਈ ਪਰਮੇਸ਼ੁਰ ਦਾ ਇੱਕ ਮਕਸਦ ਹੈ ਅਤੇ ਹਰ ਭੂਮਿਕਾ ਮਹੱਤਵਪੂਰਨ ਹੈ।</w:t>
      </w:r>
    </w:p>
    <w:p/>
    <w:p>
      <w:r xmlns:w="http://schemas.openxmlformats.org/wordprocessingml/2006/main">
        <w:t xml:space="preserve">1: 1 ਪਤਰਸ 5: 2-3, "ਪਰਮੇਸ਼ੁਰ ਦੇ ਇੱਜੜ ਦੇ ਚਰਵਾਹੇ ਬਣੋ ਜੋ ਤੁਹਾਡੀ ਦੇਖ-ਭਾਲ ਵਿੱਚ ਹੈ, ਉਹਨਾਂ ਦੀ ਦੇਖ-ਭਾਲ ਇਸ ਲਈ ਨਹੀਂ ਕਰੋ ਕਿ ਤੁਹਾਨੂੰ ਚਾਹੀਦਾ ਹੈ, ਪਰ ਇਸ ਲਈ ਕਿ ਤੁਸੀਂ ਚਾਹੁੰਦੇ ਹੋ, ਜਿਵੇਂ ਕਿ ਪਰਮੇਸ਼ੁਰ ਚਾਹੁੰਦਾ ਹੈ ਕਿ ਤੁਸੀਂ ਬਣੋ; ਬੇਈਮਾਨੀ ਦੇ ਲਾਭ ਦਾ ਪਿੱਛਾ ਨਾ ਕਰੋ, ਪਰ ਉਤਸੁਕ ਸੇਵਾ ਕਰਨ ਲਈ; ਤੁਹਾਡੇ ਦੁਆਰਾ ਸੌਂਪੇ ਗਏ ਲੋਕਾਂ ਉੱਤੇ ਇਸ ਦਾ ਰਾਜ ਨਾ ਕਰੋ, ਪਰ ਇੱਜੜ ਲਈ ਉਦਾਹਰਣ ਬਣੋ।"</w:t>
      </w:r>
    </w:p>
    <w:p/>
    <w:p>
      <w:r xmlns:w="http://schemas.openxmlformats.org/wordprocessingml/2006/main">
        <w:t xml:space="preserve">2: ਮਰਕੁਸ 10:45, "ਕਿਉਂਕਿ ਮਨੁੱਖ ਦਾ ਪੁੱਤਰ ਵੀ ਸੇਵਾ ਕਰਾਉਣ ਨਹੀਂ ਆਇਆ, ਸਗੋਂ ਸੇਵਾ ਕਰਨ ਅਤੇ ਬਹੁਤਿਆਂ ਦੀ ਰਿਹਾਈ ਦੀ ਕੀਮਤ ਵਜੋਂ ਆਪਣੀ ਜਾਨ ਦੇਣ ਆਇਆ ਹੈ।</w:t>
      </w:r>
    </w:p>
    <w:p/>
    <w:p>
      <w:r xmlns:w="http://schemas.openxmlformats.org/wordprocessingml/2006/main">
        <w:t xml:space="preserve">ਗਿਣਤੀ 2:8 ਅਤੇ ਉਹ ਦੇ ਮੇਜ਼ਬਾਨ ਅਤੇ ਉਹ ਦੇ ਗਿਣੇ ਹੋਏ ਪੰਜਾਹ ਸੱਤ ਹਜ਼ਾਰ ਚਾਰ ਸੌ ਸਨ।</w:t>
      </w:r>
    </w:p>
    <w:p/>
    <w:p>
      <w:r xmlns:w="http://schemas.openxmlformats.org/wordprocessingml/2006/main">
        <w:t xml:space="preserve">ਇਸ ਹਵਾਲੇ ਤੋਂ ਪਤਾ ਲੱਗਦਾ ਹੈ ਕਿ ਰਊਬੇਨ ਦੇ ਗੋਤ ਦੇ ਮੇਜ਼ਬਾਨਾਂ ਦੀ ਗਿਣਤੀ 57,400 ਸੀ।</w:t>
      </w:r>
    </w:p>
    <w:p/>
    <w:p>
      <w:r xmlns:w="http://schemas.openxmlformats.org/wordprocessingml/2006/main">
        <w:t xml:space="preserve">1: ਅਸੀਂ ਰਊਬੇਨ ਦੇ ਗੋਤ ਤੋਂ ਸਿੱਖ ਸਕਦੇ ਹਾਂ ਕਿ ਪਰਮੇਸ਼ੁਰ ਸਾਨੂੰ ਬਰਕਤਾਂ ਦੇਵੇਗਾ ਜੇਕਰ ਅਸੀਂ ਵਫ਼ਾਦਾਰ ਹਾਂ ਅਤੇ ਉਸ ਦੀ ਪਾਲਣਾ ਕਰਾਂਗੇ।</w:t>
      </w:r>
    </w:p>
    <w:p/>
    <w:p>
      <w:r xmlns:w="http://schemas.openxmlformats.org/wordprocessingml/2006/main">
        <w:t xml:space="preserve">2: ਸਾਨੂੰ ਰਊਬੇਨ ਦੇ ਗੋਤ ਦੀ ਮਿਸਾਲ ਤੋਂ ਪ੍ਰੇਰਿਤ ਹੋਣਾ ਚਾਹੀਦਾ ਹੈ ਅਤੇ ਆਪਣੇ ਜੀਵਨ ਲਈ ਪ੍ਰਭੂ ਦੇ ਪ੍ਰਬੰਧ ਵਿੱਚ ਭਰੋਸਾ ਰੱਖਣਾ ਚਾਹੀਦਾ ਹੈ।</w:t>
      </w:r>
    </w:p>
    <w:p/>
    <w:p>
      <w:r xmlns:w="http://schemas.openxmlformats.org/wordprocessingml/2006/main">
        <w:t xml:space="preserve">1: ਬਿਵਸਥਾ ਸਾਰ 28: 1-2 - "ਜੇ ਤੁਸੀਂ ਯਹੋਵਾਹ ਆਪਣੇ ਪਰਮੇਸ਼ੁਰ ਦੀ ਪੂਰੀ ਤਰ੍ਹਾਂ ਪਾਲਣਾ ਕਰੋ ਅਤੇ ਧਿਆਨ ਨਾਲ ਉਸ ਦੇ ਸਾਰੇ ਹੁਕਮਾਂ ਦੀ ਪਾਲਣਾ ਕਰੋ ਜੋ ਮੈਂ ਤੁਹਾਨੂੰ ਅੱਜ ਦਿੰਦਾ ਹਾਂ, ਤਾਂ ਯਹੋਵਾਹ ਤੁਹਾਡਾ ਪਰਮੇਸ਼ੁਰ ਤੁਹਾਨੂੰ ਧਰਤੀ ਦੀਆਂ ਸਾਰੀਆਂ ਕੌਮਾਂ ਨਾਲੋਂ ਉੱਚਾ ਕਰੇਗਾ। ਇਹ ਸਾਰੀਆਂ ਬਰਕਤਾਂ ਤੁਹਾਡੇ ਉੱਤੇ ਆਉਣਗੀਆਂ। ਜੇਕਰ ਤੁਸੀਂ ਯਹੋਵਾਹ ਆਪਣੇ ਪਰਮੇਸ਼ੁਰ ਦਾ ਕਹਿਣਾ ਮੰਨਦੇ ਹੋ ਤਾਂ ਤੁਸੀਂ ਅਤੇ ਤੁਹਾਡੇ ਨਾਲ ਹੋ।"</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ਗਿਣਤੀ 2:9 ਉਹ ਸਾਰੇ ਜਿਹੜੇ ਯਹੂਦਾਹ ਦੇ ਡੇਰੇ ਵਿੱਚ ਗਿਣੇ ਗਏ ਸਨ, ਉਨ੍ਹਾਂ ਦੀਆਂ ਫ਼ੌਜਾਂ ਵਿੱਚ ਇੱਕ ਲੱਖ ਅਠੱਤੀ ਹਜ਼ਾਰ ਛੇ ਹਜ਼ਾਰ ਚਾਰ ਸੌ ਸਨ। ਇਹ ਪਹਿਲਾਂ ਤੈਅ ਕਰਨਗੇ।</w:t>
      </w:r>
    </w:p>
    <w:p/>
    <w:p>
      <w:r xmlns:w="http://schemas.openxmlformats.org/wordprocessingml/2006/main">
        <w:t xml:space="preserve">ਯਹੂਦਾਹ ਦਾ ਗੋਤ ਇਸਰਾਏਲੀ ਡੇਰੇ ਵਿਚ ਸਭ ਤੋਂ ਵੱਡਾ ਸੀ ਅਤੇ ਮਾਰਚ ਕਰਨ ਵਾਲਾ ਸਭ ਤੋਂ ਪਹਿਲਾਂ ਸੀ।</w:t>
      </w:r>
    </w:p>
    <w:p/>
    <w:p>
      <w:r xmlns:w="http://schemas.openxmlformats.org/wordprocessingml/2006/main">
        <w:t xml:space="preserve">1. ਪਹਿਲੇ ਹੋਣ ਦਾ ਮਹੱਤਵ: ਯਹੂਦਾਹ ਦੀ ਮਿਸਾਲ।</w:t>
      </w:r>
    </w:p>
    <w:p/>
    <w:p>
      <w:r xmlns:w="http://schemas.openxmlformats.org/wordprocessingml/2006/main">
        <w:t xml:space="preserve">2. ਮਸੀਹ ਦੇ ਸਰੀਰ ਵਿੱਚ ਏਕਤਾ: ਹਰੇਕ ਅੰਗ ਦਾ ਮੁੱਲ।</w:t>
      </w:r>
    </w:p>
    <w:p/>
    <w:p>
      <w:r xmlns:w="http://schemas.openxmlformats.org/wordprocessingml/2006/main">
        <w:t xml:space="preserve">1. ਕੁਲੁੱਸੀਆਂ 3:15 - ਅਤੇ ਪਰਮੇਸ਼ੁਰ ਦੀ ਸ਼ਾਂਤੀ ਤੁਹਾਡੇ ਦਿਲਾਂ ਵਿੱਚ ਰਾਜ ਕਰੇ, ਜਿਸ ਲਈ ਤੁਹਾਨੂੰ ਇੱਕ ਸਰੀਰ ਵਿੱਚ ਬੁਲਾਇਆ ਗਿਆ ਸੀ; ਅਤੇ ਧੰਨਵਾਦੀ ਹੋਵੋ।</w:t>
      </w:r>
    </w:p>
    <w:p/>
    <w:p>
      <w:r xmlns:w="http://schemas.openxmlformats.org/wordprocessingml/2006/main">
        <w:t xml:space="preserve">2. ਅਫ਼ਸੀਆਂ 4:16 - ਜਿਸ ਤੋਂ ਸਾਰਾ ਸਰੀਰ, ਜੋ ਹਰ ਜੋੜ ਸਪਲਾਈ ਕਰਦਾ ਹੈ, ਉਸ ਪ੍ਰਭਾਵਸ਼ਾਲੀ ਕੰਮ ਦੇ ਅਨੁਸਾਰ ਜਿਸ ਨਾਲ ਹਰ ਅੰਗ ਆਪਣਾ ਹਿੱਸਾ ਕਰਦਾ ਹੈ, ਉਸ ਦੁਆਰਾ ਜੋੜਿਆ ਅਤੇ ਬੁਣਿਆ ਜਾਂਦਾ ਹੈ, ਪਿਆਰ ਵਿੱਚ ਆਪਣੇ ਆਪ ਨੂੰ ਸੁਧਾਰਨ ਲਈ ਸਰੀਰ ਦੇ ਵਿਕਾਸ ਦਾ ਕਾਰਨ ਬਣਦਾ ਹੈ।</w:t>
      </w:r>
    </w:p>
    <w:p/>
    <w:p>
      <w:r xmlns:w="http://schemas.openxmlformats.org/wordprocessingml/2006/main">
        <w:t xml:space="preserve">ਗਿਣਤੀ 2:10 ਦੱਖਣ ਵਾਲੇ ਪਾਸੇ ਰਊਬੇਨ ਦੇ ਡੇਰੇ ਦਾ ਨਿਸ਼ਾਨ ਉਨ੍ਹਾਂ ਦੀਆਂ ਫ਼ੌਜਾਂ ਦੇ ਅਨੁਸਾਰ ਹੋਵੇਗਾ ਅਤੇ ਰਊਬੇਨ ਦੇ ਬੱਚਿਆਂ ਦਾ ਸਰਦਾਰ ਸ਼ਦੇਊਰ ਦਾ ਪੁੱਤਰ ਅਲੀਸੂਰ ਹੋਵੇਗਾ।</w:t>
      </w:r>
    </w:p>
    <w:p/>
    <w:p>
      <w:r xmlns:w="http://schemas.openxmlformats.org/wordprocessingml/2006/main">
        <w:t xml:space="preserve">ਗਿਣਤੀ 2:10 ਦਾ ਇਹ ਹਵਾਲਾ ਦੱਸਦਾ ਹੈ ਕਿ ਰਊਬੇਨ ਦੇ ਡੇਰੇ ਦਾ ਮਿਆਰ ਦੱਖਣ ਵਾਲੇ ਪਾਸੇ ਹੋਵੇਗਾ ਅਤੇ ਸ਼ਦੇਊਰ ਦਾ ਪੁੱਤਰ ਅਲੀਸੂਰ ਰਊਬੇਨ ਦੇ ਬੱਚਿਆਂ ਦਾ ਕਪਤਾਨ ਹੋਵੇਗਾ।</w:t>
      </w:r>
    </w:p>
    <w:p/>
    <w:p>
      <w:r xmlns:w="http://schemas.openxmlformats.org/wordprocessingml/2006/main">
        <w:t xml:space="preserve">1. ਉਸਦੇ ਲੋਕਾਂ ਲਈ ਪਰਮੇਸ਼ੁਰ ਦੀ ਯੋਜਨਾ: ਰੂਬੇਨ ਦੀ ਅਗਵਾਈ ਦਾ ਪਾਲਣ ਕਰਨਾ</w:t>
      </w:r>
    </w:p>
    <w:p/>
    <w:p>
      <w:r xmlns:w="http://schemas.openxmlformats.org/wordprocessingml/2006/main">
        <w:t xml:space="preserve">2. ਪਰਮੇਸ਼ੁਰ ਦੇ ਸੱਦੇ ਦੀ ਪਾਲਣਾ ਕਰਨ ਲਈ ਤਿਆਰ ਹੋਣਾ: ਏਲੀਜ਼ੁਰ ਦੀ ਉਦਾਹਰਣ</w:t>
      </w:r>
    </w:p>
    <w:p/>
    <w:p>
      <w:r xmlns:w="http://schemas.openxmlformats.org/wordprocessingml/2006/main">
        <w:t xml:space="preserve">1. ਜੋਸ਼ੁਆ 1: 6-7 - ਤਕੜਾ ਅਤੇ ਹੌਂਸਲਾ ਰੱਖੋ, ਕਿਉਂਕਿ ਤੁਸੀਂ ਇਸ ਲੋਕਾਂ ਨੂੰ ਉਸ ਧਰਤੀ ਦਾ ਵਾਰਸ ਬਣਾਉਗੇ ਜੋ ਮੈਂ ਉਨ੍ਹਾਂ ਦੇ ਪਿਉ-ਦਾਦਿਆਂ ਨੂੰ ਦੇਣ ਦੀ ਸਹੁੰ ਖਾਧੀ ਸੀ। ਸਿਰਫ਼ ਤਕੜੇ ਹੋਵੋ ਅਤੇ ਬਹੁਤ ਹੌਂਸਲਾ ਰੱਖੋ, ਧਿਆਨ ਰੱਖੋ ਕਿ ਤੁਸੀਂ ਉਸ ਸਾਰੀ ਬਿਵਸਥਾ ਦੇ ਅਨੁਸਾਰ ਚੱਲੋ ਜਿਸਦਾ ਮੇਰੇ ਦਾਸ ਮੂਸਾ ਨੇ ਤੁਹਾਨੂੰ ਹੁਕਮ ਦਿੱਤਾ ਹੈ। ਇਸ ਤੋਂ ਸੱਜੇ ਜਾਂ ਖੱਬੇ ਪਾਸੇ ਨਾ ਮੁੜੋ, ਤਾਂ ਜੋ ਤੁਸੀਂ ਜਿੱਥੇ ਵੀ ਜਾਓ ਉੱਥੇ ਤੁਹਾਨੂੰ ਚੰਗੀ ਸਫਲਤਾ ਮਿਲੇ।</w:t>
      </w:r>
    </w:p>
    <w:p/>
    <w:p>
      <w:r xmlns:w="http://schemas.openxmlformats.org/wordprocessingml/2006/main">
        <w:t xml:space="preserve">2. 1 ਪਤਰਸ 5:3 - ਤੁਹਾਡੇ ਇੰਚਾਰਜਾਂ ਉੱਤੇ ਹਾਵੀ ਨਾ ਹੋਣਾ, ਪਰ ਝੁੰਡ ਲਈ ਉਦਾਹਰਣ ਬਣਨਾ।</w:t>
      </w:r>
    </w:p>
    <w:p/>
    <w:p>
      <w:r xmlns:w="http://schemas.openxmlformats.org/wordprocessingml/2006/main">
        <w:t xml:space="preserve">ਗਿਣਤੀ 2:11 ਅਤੇ ਉਹ ਦਾ ਮੇਜ਼ਬਾਨ ਅਤੇ ਉਹ ਦੇ ਗਿਣੇ ਹੋਏ ਚਾਲੀ ਹਜ਼ਾਰ ਪੰਜ ਸੌ ਸਨ।</w:t>
      </w:r>
    </w:p>
    <w:p/>
    <w:p>
      <w:r xmlns:w="http://schemas.openxmlformats.org/wordprocessingml/2006/main">
        <w:t xml:space="preserve">ਇਸ ਹਵਾਲੇ ਵਿਚ ਦੱਸਿਆ ਗਿਆ ਹੈ ਕਿ ਯਿੱਸਾਕਾਰ ਦੇ ਗੋਤ ਦੇ ਮੇਜ਼ਬਾਨਾਂ ਵਿਚ ਲੋਕਾਂ ਦੀ ਗਿਣਤੀ 46,500 ਸੀ।</w:t>
      </w:r>
    </w:p>
    <w:p/>
    <w:p>
      <w:r xmlns:w="http://schemas.openxmlformats.org/wordprocessingml/2006/main">
        <w:t xml:space="preserve">1. ਸੰਖਿਆਵਾਂ ਦੀ ਸ਼ਕਤੀ: ਸੰਖਿਆਵਾਂ ਪਰਮੇਸ਼ੁਰ ਦੀ ਵਫ਼ਾਦਾਰੀ ਨੂੰ ਕਿਵੇਂ ਦਰਸਾਉਂਦੀਆਂ ਹਨ</w:t>
      </w:r>
    </w:p>
    <w:p/>
    <w:p>
      <w:r xmlns:w="http://schemas.openxmlformats.org/wordprocessingml/2006/main">
        <w:t xml:space="preserve">2. ਏਕਤਾ ਦੀ ਸੁੰਦਰਤਾ: ਕਿਵੇਂ ਇਕੱਠੇ ਕੰਮ ਕਰਨਾ ਸਾਡੀ ਨਿਹਚਾ ਨੂੰ ਮਜ਼ਬੂਤ ਕਰਦਾ ਹੈ</w:t>
      </w:r>
    </w:p>
    <w:p/>
    <w:p>
      <w:r xmlns:w="http://schemas.openxmlformats.org/wordprocessingml/2006/main">
        <w:t xml:space="preserve">1. ਜ਼ਬੂਰ 133:1-3 - "ਵੇਖੋ, ਭਰਾਵਾਂ ਲਈ ਏਕਤਾ ਵਿੱਚ ਇਕੱਠੇ ਰਹਿਣਾ ਕਿੰਨਾ ਚੰਗਾ ਅਤੇ ਕਿੰਨਾ ਸੁਹਾਵਣਾ ਹੈ!"</w:t>
      </w:r>
    </w:p>
    <w:p/>
    <w:p>
      <w:r xmlns:w="http://schemas.openxmlformats.org/wordprocessingml/2006/main">
        <w:t xml:space="preserve">2. ਰਸੂਲਾਂ ਦੇ ਕਰਤੱਬ 2: 44-45 - "ਹੁਣ ਸਾਰੇ ਵਿਸ਼ਵਾਸ ਕਰਨ ਵਾਲੇ ਇਕੱਠੇ ਸਨ, ਅਤੇ ਸਾਰੀਆਂ ਚੀਜ਼ਾਂ ਸਾਂਝੀਆਂ ਸਨ, ਅਤੇ ਆਪਣੀਆਂ ਚੀਜ਼ਾਂ ਅਤੇ ਚੀਜ਼ਾਂ ਵੇਚ ਦਿੱਤੀਆਂ, ਅਤੇ ਉਹਨਾਂ ਨੂੰ ਸਾਰਿਆਂ ਵਿੱਚ ਵੰਡ ਦਿੱਤਾ, ਜਿਵੇਂ ਕਿ ਕਿਸੇ ਨੂੰ ਲੋੜ ਸੀ।"</w:t>
      </w:r>
    </w:p>
    <w:p/>
    <w:p>
      <w:r xmlns:w="http://schemas.openxmlformats.org/wordprocessingml/2006/main">
        <w:t xml:space="preserve">ਗਿਣਤੀ 2:12 ਅਤੇ ਜਿਹੜੇ ਉਸ ਦੇ ਕੋਲ ਖੜਦੇ ਹਨ ਉਹ ਸ਼ਿਮਓਨ ਦੇ ਗੋਤ ਦੇ ਹੋਣਗੇ ਅਤੇ ਸ਼ਿਮਓਨ ਦੀ ਸੰਤਾਨ ਦਾ ਸਰਦਾਰ ਸੂਰੀਸ਼ਦਈ ਦਾ ਪੁੱਤਰ ਸ਼ਲੁਮੀਏਲ ਹੋਵੇਗਾ।</w:t>
      </w:r>
    </w:p>
    <w:p/>
    <w:p>
      <w:r xmlns:w="http://schemas.openxmlformats.org/wordprocessingml/2006/main">
        <w:t xml:space="preserve">ਸ਼ਿਮਓਨ ਦੇ ਗੋਤ ਨੂੰ ਯਹੂਦਾਹ ਦੇ ਗੋਤ ਦੇ ਕੋਲ ਡੇਰੇ ਲਾਉਣ ਲਈ ਨਿਯੁਕਤ ਕੀਤਾ ਗਿਆ ਸੀ, ਅਤੇ ਜ਼ੂਰਿਸ਼ਦਈ ਦਾ ਪੁੱਤਰ ਸ਼ਲੁਮੀਏਲ ਇਸ ਦਾ ਕਪਤਾਨ ਸੀ।</w:t>
      </w:r>
    </w:p>
    <w:p/>
    <w:p>
      <w:r xmlns:w="http://schemas.openxmlformats.org/wordprocessingml/2006/main">
        <w:t xml:space="preserve">1. ਰੱਬ ਦੇ ਹੁਕਮਾਂ ਦੀ ਪਾਲਣਾ ਕਰਨ ਦੀ ਮਹੱਤਤਾ</w:t>
      </w:r>
    </w:p>
    <w:p/>
    <w:p>
      <w:r xmlns:w="http://schemas.openxmlformats.org/wordprocessingml/2006/main">
        <w:t xml:space="preserve">2. ਵਫ਼ਾਦਾਰ ਲੀਡਰਸ਼ਿਪ ਦੀ ਸ਼ਕਤੀ</w:t>
      </w:r>
    </w:p>
    <w:p/>
    <w:p>
      <w:r xmlns:w="http://schemas.openxmlformats.org/wordprocessingml/2006/main">
        <w:t xml:space="preserve">1. ਯਹੋਸ਼ੁਆ 1:6-9 ਤਕੜਾ ਅਤੇ ਹੌਂਸਲਾ ਰੱਖੋ, ਕਿਉਂ ਜੋ ਤੁਸੀਂ ਇਸ ਲੋਕਾਂ ਨੂੰ ਉਸ ਧਰਤੀ ਦਾ ਵਾਰਸ ਬਣਾਉਗੇ ਜੋ ਮੈਂ ਉਨ੍ਹਾਂ ਦੇ ਪਿਉ-ਦਾਦਿਆਂ ਨੂੰ ਦੇਣ ਦੀ ਸਹੁੰ ਖਾਧੀ ਸੀ, ਕੀ ਮੈਂ ਤੁਹਾਨੂੰ ਹੁਕਮ ਨਹੀਂ ਦਿੱਤਾ ਸੀ? ਮਜ਼ਬੂਤ ਅਤੇ ਦਲੇਰ ਬਣੋ. ਭੈਭੀਤ ਨਾ ਹੋਵੋ, ਨਾ ਘਬਰਾਓ, ਕਿਉਂਕਿ ਜਿੱਥੇ ਕਿਤੇ ਵੀ ਤੁਸੀਂ ਜਾਂਦੇ ਹੋ ਯਹੋਵਾਹ ਤੁਹਾਡਾ ਪਰਮੇਸ਼ੁਰ ਤੁਹਾਡੇ ਨਾਲ ਹੈ।</w:t>
      </w:r>
    </w:p>
    <w:p/>
    <w:p>
      <w:r xmlns:w="http://schemas.openxmlformats.org/wordprocessingml/2006/main">
        <w:t xml:space="preserve">2. ਇਬਰਾਨੀਆਂ 13:7 - ਆਪਣੇ ਆਗੂਆਂ ਨੂੰ ਯਾਦ ਰੱਖੋ, ਜਿਨ੍ਹਾਂ ਨੇ ਤੁਹਾਨੂੰ ਪਰਮੇਸ਼ੁਰ ਦਾ ਬਚਨ ਸੁਣਾਇਆ ਸੀ। ਉਨ੍ਹਾਂ ਦੇ ਜੀਵਨ ਢੰਗ ਦੇ ਨਤੀਜਿਆਂ 'ਤੇ ਗੌਰ ਕਰੋ, ਅਤੇ ਉਨ੍ਹਾਂ ਦੀ ਨਿਹਚਾ ਦੀ ਰੀਸ ਕਰੋ।</w:t>
      </w:r>
    </w:p>
    <w:p/>
    <w:p>
      <w:r xmlns:w="http://schemas.openxmlformats.org/wordprocessingml/2006/main">
        <w:t xml:space="preserve">ਗਿਣਤੀ 2:13 ਅਤੇ ਉਹ ਦੇ ਮੇਜ਼ਬਾਨ ਅਤੇ ਉਨ੍ਹਾਂ ਵਿੱਚੋਂ ਜਿਹੜੇ ਗਿਣੇ ਗਏ ਸਨ, ਉਹ 59 ਹਜ਼ਾਰ ਤਿੰਨ ਸੌ ਸਨ।</w:t>
      </w:r>
    </w:p>
    <w:p/>
    <w:p>
      <w:r xmlns:w="http://schemas.openxmlformats.org/wordprocessingml/2006/main">
        <w:t xml:space="preserve">ਗਿਣਤੀ 2:13 ਦੀ ਇਹ ਆਇਤ ਦੱਸਦੀ ਹੈ ਕਿ ਯਹੂਦਾਹ ਦੇ ਗੋਤ ਦੇ ਮੇਜ਼ਬਾਨ, ਅਤੇ ਉਨ੍ਹਾਂ ਵਿੱਚੋਂ ਜਿਹੜੇ ਗਿਣੇ ਗਏ ਸਨ, ਉਹ 59 ਹਜ਼ਾਰ ਤਿੰਨ ਸੌ ਸਨ।</w:t>
      </w:r>
    </w:p>
    <w:p/>
    <w:p>
      <w:r xmlns:w="http://schemas.openxmlformats.org/wordprocessingml/2006/main">
        <w:t xml:space="preserve">1. "ਧੰਨ ਉਹ ਵਫ਼ਾਦਾਰ ਹਨ" - ਯਹੂਦਾਹ ਦੇ ਕਬੀਲੇ ਦੀ ਵਫ਼ਾਦਾਰੀ ਨੂੰ ਦਰਸਾਉਂਦੇ ਹੋਏ ਅਤੇ ਕਿਵੇਂ ਪਰਮੇਸ਼ੁਰ ਵਫ਼ਾਦਾਰੀ ਦਾ ਇਨਾਮ ਦਿੰਦਾ ਹੈ।</w:t>
      </w:r>
    </w:p>
    <w:p/>
    <w:p>
      <w:r xmlns:w="http://schemas.openxmlformats.org/wordprocessingml/2006/main">
        <w:t xml:space="preserve">2. "ਗਿਣਤੀਆਂ ਦੀ ਸ਼ਕਤੀ" - ਬਾਈਬਲ ਵਿਚ ਸੰਖਿਆਵਾਂ ਦੀ ਮਹੱਤਤਾ ਦੀ ਪੜਚੋਲ ਕਰਨਾ ਅਤੇ ਉਹ ਸਾਨੂੰ ਪਰਮੇਸ਼ੁਰ ਦੀ ਸ਼ਕਤੀ ਬਾਰੇ ਕਿਵੇਂ ਸਿਖਾ ਸਕਦੇ ਹਨ।</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ਯਾਕੂਬ 1:12 - ਧੰਨ ਹੈ ਉਹ ਜੋ ਅਜ਼ਮਾਇਸ਼ਾਂ ਵਿੱਚ ਸਥਿਰ ਰਹਿੰਦਾ ਹੈ, ਕਿਉਂਕਿ ਜਦੋਂ ਉਹ ਪਰੀਖਿਆ ਵਿੱਚ ਖੜਾ ਹੁੰਦਾ ਹੈ ਤਾਂ ਉਸਨੂੰ ਜੀਵਨ ਦਾ ਮੁਕਟ ਮਿਲੇਗਾ, ਜਿਸਦਾ ਪਰਮੇਸ਼ੁਰ ਨੇ ਉਸ ਨੂੰ ਪਿਆਰ ਕਰਨ ਵਾਲਿਆਂ ਨਾਲ ਵਾਅਦਾ ਕੀਤਾ ਹੈ।</w:t>
      </w:r>
    </w:p>
    <w:p/>
    <w:p>
      <w:r xmlns:w="http://schemas.openxmlformats.org/wordprocessingml/2006/main">
        <w:t xml:space="preserve">ਗਿਣਤੀ 2:14 ਤਦ ਗਾਦ ਦਾ ਗੋਤ: ਅਤੇ ਗਾਦ ਦੇ ਪੁੱਤਰਾਂ ਦਾ ਸਰਦਾਰ ਰਊਏਲ ਦਾ ਪੁੱਤਰ ਅਲਯਾਸਾਫ਼ ਹੋਵੇਗਾ।</w:t>
      </w:r>
    </w:p>
    <w:p/>
    <w:p>
      <w:r xmlns:w="http://schemas.openxmlformats.org/wordprocessingml/2006/main">
        <w:t xml:space="preserve">ਗਾਦ ਦੇ ਪੁੱਤਰਾਂ ਦਾ ਕਪਤਾਨ ਰਊਏਲ ਦਾ ਪੁੱਤਰ ਅਲਯਾਸਾਫ਼ ਹੈ।</w:t>
      </w:r>
    </w:p>
    <w:p/>
    <w:p>
      <w:r xmlns:w="http://schemas.openxmlformats.org/wordprocessingml/2006/main">
        <w:t xml:space="preserve">1. ਲੀਡਰਸ਼ਿਪ ਦੀ ਮਹੱਤਤਾ: ਇਲਿਆਸਾਫ਼ ਅਤੇ ਰੀਏਲ ਦੀਆਂ ਕਹਾਣੀਆਂ ਦੀ ਜਾਂਚ ਕਰਨਾ</w:t>
      </w:r>
    </w:p>
    <w:p/>
    <w:p>
      <w:r xmlns:w="http://schemas.openxmlformats.org/wordprocessingml/2006/main">
        <w:t xml:space="preserve">2. ਆਗਿਆਕਾਰੀ ਦੀ ਬਰਕਤ: ਗਾਡ ਦੇ ਕਬੀਲੇ ਤੋਂ ਸਬਕ</w:t>
      </w:r>
    </w:p>
    <w:p/>
    <w:p>
      <w:r xmlns:w="http://schemas.openxmlformats.org/wordprocessingml/2006/main">
        <w:t xml:space="preserve">1. 2 ਕੁਰਿੰਥੀਆਂ 1:3-4: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2. ਯਾਕੂਬ 5:16: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ਗਿਣਤੀ 2:15 ਅਤੇ ਉਹ ਦੇ ਮੇਜ਼ਬਾਨ ਅਤੇ ਉਨ੍ਹਾਂ ਵਿੱਚੋਂ ਜਿਹੜੇ ਗਿਣੇ ਗਏ ਸਨ, ਚਾਲੀ ਪੰਜ ਹਜ਼ਾਰ ਛੇ ਸੌ ਪੰਜਾਹ ਸਨ।</w:t>
      </w:r>
    </w:p>
    <w:p/>
    <w:p>
      <w:r xmlns:w="http://schemas.openxmlformats.org/wordprocessingml/2006/main">
        <w:t xml:space="preserve">ਗਿਣਤੀ ਦੀ ਕਿਤਾਬ ਦੀ ਇਹ ਆਇਤ ਦੱਸਦੀ ਹੈ ਕਿ ਇਸਰਾਏਲੀ ਫ਼ੌਜ ਦਾ ਕੁੱਲ ਆਕਾਰ 45,650 ਸੀ।</w:t>
      </w:r>
    </w:p>
    <w:p/>
    <w:p>
      <w:r xmlns:w="http://schemas.openxmlformats.org/wordprocessingml/2006/main">
        <w:t xml:space="preserve">1. ਏਕਤਾ ਦੀ ਸ਼ਕਤੀ: ਕਿਵੇਂ ਪਰਮੇਸ਼ੁਰ ਆਪਣੇ ਲੋਕਾਂ ਨੂੰ ਇਕੱਠੇ ਵਰਤਦਾ ਹੈ</w:t>
      </w:r>
    </w:p>
    <w:p/>
    <w:p>
      <w:r xmlns:w="http://schemas.openxmlformats.org/wordprocessingml/2006/main">
        <w:t xml:space="preserve">2. ਚਮਤਕਾਰੀ: ਕਿਵੇਂ ਪ੍ਰਮਾਤਮਾ ਅਸੰਭਵ ਦੁਆਰਾ ਆਪਣਾ ਕੰਮ ਪੂਰਾ ਕਰਦਾ ਹੈ</w:t>
      </w:r>
    </w:p>
    <w:p/>
    <w:p>
      <w:r xmlns:w="http://schemas.openxmlformats.org/wordprocessingml/2006/main">
        <w:t xml:space="preserve">1. ਅਫ਼ਸੀਆਂ 6:10-18 - ਪਰਮੇਸ਼ੁਰ ਦੇ ਸ਼ਸਤਰ ਨੂੰ ਪਹਿਨਣਾ</w:t>
      </w:r>
    </w:p>
    <w:p/>
    <w:p>
      <w:r xmlns:w="http://schemas.openxmlformats.org/wordprocessingml/2006/main">
        <w:t xml:space="preserve">2. ਜ਼ਬੂਰ 46:1-3 - ਪ੍ਰਭੂ ਸਾਡਾ ਗੜ੍ਹ ਅਤੇ ਪਨਾਹ ਹੈ</w:t>
      </w:r>
    </w:p>
    <w:p/>
    <w:p>
      <w:r xmlns:w="http://schemas.openxmlformats.org/wordprocessingml/2006/main">
        <w:t xml:space="preserve">ਗਿਣਤੀ 2:16 ਰਊਬੇਨ ਦੇ ਡੇਰੇ ਵਿੱਚ ਗਿਣੇ ਹੋਏ ਸਾਰੇ ਇੱਕ ਲੱਖ ਪੰਜਾਹ ਅਤੇ ਇੱਕ ਹਜ਼ਾਰ ਚਾਰ ਸੌ ਪੰਜਾਹ ਸਨ। ਅਤੇ ਉਹ ਦੂਜੇ ਦਰਜੇ ਵਿੱਚ ਆਉਣਗੇ।</w:t>
      </w:r>
    </w:p>
    <w:p/>
    <w:p>
      <w:r xmlns:w="http://schemas.openxmlformats.org/wordprocessingml/2006/main">
        <w:t xml:space="preserve">ਰਊਬੇਨ ਦੇ ਗੋਤਾਂ ਦੀ ਗਿਣਤੀ ਇੱਕ ਲੱਖ 51 ਹਜ਼ਾਰ ਚਾਰ ਸੌ ਪੰਜਾਹ ਸਿਪਾਹੀਆਂ ਦੇ ਬਰਾਬਰ ਹੈ ਅਤੇ ਉਨ੍ਹਾਂ ਨੇ ਦੂਜੇ ਦਰਜੇ ਵਿੱਚ ਕੂਚ ਕਰਨਾ ਹੈ।</w:t>
      </w:r>
    </w:p>
    <w:p/>
    <w:p>
      <w:r xmlns:w="http://schemas.openxmlformats.org/wordprocessingml/2006/main">
        <w:t xml:space="preserve">1. ਪ੍ਰਮਾਤਮਾ ਦੀ ਹਰੇਕ ਲਈ ਇੱਕ ਯੋਜਨਾ ਹੈ - ਸਾਡੇ ਸਾਰਿਆਂ ਲਈ ਇੱਕ ਸਥਾਨ ਅਤੇ ਉਦੇਸ਼ ਹੈ।</w:t>
      </w:r>
    </w:p>
    <w:p/>
    <w:p>
      <w:r xmlns:w="http://schemas.openxmlformats.org/wordprocessingml/2006/main">
        <w:t xml:space="preserve">2. ਨਿਮਨਲਿਖਤ ਆਦੇਸ਼ਾਂ ਦੀ ਮਹੱਤਤਾ - ਅਥਾਰਟੀ ਦੇ ਹੁਕਮਾਂ ਦੀ ਪਾਲਣਾ ਕਰਨਾ ਜ਼ਰੂਰੀ ਹੈ।</w:t>
      </w:r>
    </w:p>
    <w:p/>
    <w:p>
      <w:r xmlns:w="http://schemas.openxmlformats.org/wordprocessingml/2006/main">
        <w:t xml:space="preserve">1. 1 ਪਤਰਸ 5:5-7 - ਤੁਸੀਂ ਸਾਰੇ, ਇੱਕ ਦੂਜੇ ਦੇ ਪ੍ਰਤੀ ਨਿਮਰਤਾ ਦਾ ਪਹਿਰਾਵਾ ਪਾਓ, ਕਿਉਂਕਿ, ਪ੍ਰਮਾਤਮਾ ਹੰਕਾਰੀਆਂ ਦਾ ਵਿਰੋਧ ਕਰਦਾ ਹੈ ਪਰ ਨਿਮਰਾਂ ਨੂੰ ਕਿਰਪਾ ਕਰਦਾ ਹੈ।</w:t>
      </w:r>
    </w:p>
    <w:p/>
    <w:p>
      <w:r xmlns:w="http://schemas.openxmlformats.org/wordprocessingml/2006/main">
        <w:t xml:space="preserve">2. 1 ਕੁਰਿੰਥੀਆਂ 12:14-20 - ਕਿਉਂਕਿ ਸਰੀਰ ਇੱਕ ਅੰਗ ਦਾ ਨਹੀਂ ਸਗੋਂ ਕਈਆਂ ਦਾ ਹੁੰਦਾ ਹੈ।</w:t>
      </w:r>
    </w:p>
    <w:p/>
    <w:p>
      <w:r xmlns:w="http://schemas.openxmlformats.org/wordprocessingml/2006/main">
        <w:t xml:space="preserve">ਗਿਣਤੀ 2:17 ਤਦ ਮੰਡਲੀ ਦਾ ਤੰਬੂ ਡੇਰੇ ਦੇ ਵਿਚਕਾਰ ਲੇਵੀਆਂ ਦੇ ਡੇਰੇ ਦੇ ਨਾਲ ਅੱਗੇ ਚੱਲੇਗਾ, ਜਿਵੇਂ ਉਹ ਡੇਰੇ ਲਾਉਂਦੇ ਹਨ, ਉਸੇ ਤਰ੍ਹਾਂ ਉਹ ਅੱਗੇ ਵਧਣਗੇ, ਹਰੇਕ ਮਨੁੱਖ ਆਪਣੇ ਮਿਆਰਾਂ ਅਨੁਸਾਰ ਆਪਣੇ ਸਥਾਨ ਵਿੱਚ।</w:t>
      </w:r>
    </w:p>
    <w:p/>
    <w:p>
      <w:r xmlns:w="http://schemas.openxmlformats.org/wordprocessingml/2006/main">
        <w:t xml:space="preserve">ਮੰਡਲੀ ਦੇ ਤੰਬੂ ਨੂੰ ਡੇਰੇ ਦੇ ਕੇਂਦਰ ਵਿੱਚ ਲੇਵੀਆਂ ਦੇ ਡੇਰੇ ਦੇ ਨਾਲ ਜਾਣਾ ਚਾਹੀਦਾ ਹੈ। ਹਰੇਕ ਵਿਅਕਤੀ ਨੂੰ ਆਪਣੇ ਮਿਆਰ ਅਨੁਸਾਰ ਆਪਣੇ ਨਿਰਧਾਰਤ ਸਥਾਨ 'ਤੇ ਰਹਿਣਾ ਚਾਹੀਦਾ ਹੈ।</w:t>
      </w:r>
    </w:p>
    <w:p/>
    <w:p>
      <w:r xmlns:w="http://schemas.openxmlformats.org/wordprocessingml/2006/main">
        <w:t xml:space="preserve">1. ਸਾਡੇ ਸਥਾਨ ਵਿੱਚ ਰਹਿਣਾ: ਪਰਮੇਸ਼ੁਰ ਦੇ ਰਾਜ ਵਿੱਚ ਆਪਣਾ ਸਥਾਨ ਲੱਭਣਾ</w:t>
      </w:r>
    </w:p>
    <w:p/>
    <w:p>
      <w:r xmlns:w="http://schemas.openxmlformats.org/wordprocessingml/2006/main">
        <w:t xml:space="preserve">2. ਆਗਿਆਕਾਰੀ ਵਿਚ ਸੇਵਾ ਕਰਨਾ: ਪਰਮੇਸ਼ੁਰ ਦਾ ਸਾਨੂੰ ਵਫ਼ਾਦਾਰ ਬਣੇ ਰਹਿਣ ਲਈ ਸੱਦਾ ਹੈ</w:t>
      </w:r>
    </w:p>
    <w:p/>
    <w:p>
      <w:r xmlns:w="http://schemas.openxmlformats.org/wordprocessingml/2006/main">
        <w:t xml:space="preserve">1. ਯੂਹੰਨਾ 15:16, "ਤੁਸੀਂ ਮੈਨੂੰ ਨਹੀਂ ਚੁਣਿਆ, ਪਰ ਮੈਂ ਤੁਹਾਨੂੰ ਚੁਣਿਆ ਹੈ ਅਤੇ ਤੁਹਾਨੂੰ ਨਿਯੁਕਤ ਕੀਤਾ ਹੈ ਕਿ ਤੁਸੀਂ ਜਾ ਕੇ ਫਲ ਦਿਓ ਅਤੇ ਤੁਹਾਡਾ ਫਲ ਕਾਇਮ ਰਹੇ ..."</w:t>
      </w:r>
    </w:p>
    <w:p/>
    <w:p>
      <w:r xmlns:w="http://schemas.openxmlformats.org/wordprocessingml/2006/main">
        <w:t xml:space="preserve">2. ਇਬਰਾਨੀਆਂ 13:17, "ਆਪਣੇ ਆਗੂਆਂ ਦਾ ਕਹਿਣਾ ਮੰਨੋ ਅਤੇ ਉਨ੍ਹਾਂ ਦੇ ਅਧੀਨ ਹੋਵੋ, ਕਿਉਂਕਿ ਉਹ ਤੁਹਾਡੀਆਂ ਰੂਹਾਂ ਦੀ ਰਾਖੀ ਕਰਦੇ ਹਨ, ਜਿਵੇਂ ਕਿ ਜਿਨ੍ਹਾਂ ਨੂੰ ਲੇਖਾ ਦੇਣਾ ਪਵੇਗਾ। ਉਹ ਇਹ ਖੁਸ਼ੀ ਨਾਲ ਕਰਨ ਦਿਓ, ਨਾ ਕਿ ਹਾਹਾਕਾਰ ਨਾਲ, ਕਿਉਂਕਿ ਇਹ ਹੋਵੇਗਾ. ਤੁਹਾਡੇ ਲਈ ਕੋਈ ਲਾਭ ਨਹੀਂ ਹੈ।"</w:t>
      </w:r>
    </w:p>
    <w:p/>
    <w:p>
      <w:r xmlns:w="http://schemas.openxmlformats.org/wordprocessingml/2006/main">
        <w:t xml:space="preserve">ਗਿਣਤੀ 2:18 ਪੱਛਮ ਵਾਲੇ ਪਾਸੇ ਅਫ਼ਰਾਈਮ ਦੇ ਡੇਰੇ ਦਾ ਉਨ੍ਹਾਂ ਦੀਆਂ ਫ਼ੌਜਾਂ ਅਨੁਸਾਰ ਨਿਸ਼ਾਨ ਹੋਵੇਗਾ, ਅਤੇ ਅਫ਼ਰਾਈਮ ਦੇ ਪੁੱਤਰਾਂ ਦਾ ਸਰਦਾਰ ਅੰਮੀਹੂਦ ਦਾ ਪੁੱਤਰ ਅਲੀਸ਼ਾਮਾ ਹੋਵੇਗਾ।</w:t>
      </w:r>
    </w:p>
    <w:p/>
    <w:p>
      <w:r xmlns:w="http://schemas.openxmlformats.org/wordprocessingml/2006/main">
        <w:t xml:space="preserve">ਇਫ਼ਰਾਈਮ ਦੇ ਪੁੱਤਰਾਂ ਨੂੰ, ਇਸਰਾਏਲ ਦੇ ਬਾਰਾਂ ਗੋਤਾਂ ਵਿੱਚੋਂ ਇੱਕ, ਪੱਛਮੀ ਪਾਸੇ ਡੇਰੇ ਲਾਉਣ ਦਾ ਹੁਕਮ ਦਿੱਤਾ ਗਿਆ ਸੀ, ਅਤੇ ਉਨ੍ਹਾਂ ਦਾ ਆਗੂ ਅੰਮੀਹੂਦ ਦਾ ਪੁੱਤਰ ਅਲੀਸ਼ਾਮਾ ਸੀ।</w:t>
      </w:r>
    </w:p>
    <w:p/>
    <w:p>
      <w:r xmlns:w="http://schemas.openxmlformats.org/wordprocessingml/2006/main">
        <w:t xml:space="preserve">1. ਪਰਮੇਸ਼ੁਰ ਦੇ ਹੁਕਮਾਂ ਦੀ ਪਾਲਣਾ ਕਰਨ ਦੀ ਮਹੱਤਤਾ</w:t>
      </w:r>
    </w:p>
    <w:p/>
    <w:p>
      <w:r xmlns:w="http://schemas.openxmlformats.org/wordprocessingml/2006/main">
        <w:t xml:space="preserve">2. ਅਲੀਸ਼ਾਮਾ ਦੀ ਵਫ਼ਾਦਾਰੀ</w:t>
      </w:r>
    </w:p>
    <w:p/>
    <w:p>
      <w:r xmlns:w="http://schemas.openxmlformats.org/wordprocessingml/2006/main">
        <w:t xml:space="preserve">1. ਬਿਵਸਥਾ ਸਾਰ 6:17-18 "ਤੁਸੀਂ ਯਹੋਵਾਹ ਆਪਣੇ ਪਰਮੇਸ਼ੁਰ ਦੇ ਹੁਕਮਾਂ ਅਤੇ ਉਸ ਦੀਆਂ ਸਾਖੀਆਂ ਅਤੇ ਬਿਧੀਆਂ ਦੀ ਪਾਲਣਾ ਕਰੋ, ਜਿਨ੍ਹਾਂ ਦਾ ਉਸ ਨੇ ਤੁਹਾਨੂੰ ਹੁਕਮ ਦਿੱਤਾ ਹੈ। ਅਤੇ ਤੁਸੀਂ ਉਹੀ ਕਰੋ ਜੋ ਯਹੋਵਾਹ ਦੀ ਨਿਗਾਹ ਵਿੱਚ ਸਹੀ ਅਤੇ ਚੰਗਾ ਹੈ। ਤਾਂ ਜੋ ਤੁਹਾਡਾ ਭਲਾ ਹੋਵੇ ਅਤੇ ਤੁਸੀਂ ਅੰਦਰ ਜਾ ਕੇ ਉਸ ਚੰਗੀ ਧਰਤੀ ਉੱਤੇ ਕਬਜ਼ਾ ਕਰ ਸਕੋ ਜੋ ਯਹੋਵਾਹ ਨੇ ਤੁਹਾਡੇ ਪਿਉ-ਦਾਦਿਆਂ ਨੂੰ ਦੇਣ ਦੀ ਸਹੁੰ ਖਾਧੀ ਸੀ।</w:t>
      </w:r>
    </w:p>
    <w:p/>
    <w:p>
      <w:r xmlns:w="http://schemas.openxmlformats.org/wordprocessingml/2006/main">
        <w:t xml:space="preserve">2. 2 ਤਿਮੋਥਿਉਸ 2:2 "ਅਤੇ ਜੋ ਤੁਸੀਂ ਮੇਰੇ ਤੋਂ ਬਹੁਤ ਸਾਰੇ ਗਵਾਹਾਂ ਦੀ ਮੌਜੂਦਗੀ ਵਿੱਚ ਸੁਣਿਆ ਹੈ, ਉਹ ਵਫ਼ਾਦਾਰ ਆਦਮੀਆਂ ਨੂੰ ਸੌਂਪ ਦਿਓ ਜੋ ਦੂਜਿਆਂ ਨੂੰ ਵੀ ਸਿਖਾਉਣ ਦੇ ਯੋਗ ਹੋਣਗੇ."</w:t>
      </w:r>
    </w:p>
    <w:p/>
    <w:p>
      <w:r xmlns:w="http://schemas.openxmlformats.org/wordprocessingml/2006/main">
        <w:t xml:space="preserve">ਗਿਣਤੀ 2:19 ਅਤੇ ਉਹ ਦੇ ਮੇਜ਼ਬਾਨ ਅਤੇ ਉਨ੍ਹਾਂ ਵਿੱਚੋਂ ਜਿਹੜੇ ਗਿਣੇ ਗਏ ਸਨ ਚਾਲੀ ਹਜ਼ਾਰ ਪੰਜ ਸੌ ਸਨ।</w:t>
      </w:r>
    </w:p>
    <w:p/>
    <w:p>
      <w:r xmlns:w="http://schemas.openxmlformats.org/wordprocessingml/2006/main">
        <w:t xml:space="preserve">ਇਹ ਆਇਤ ਯਹੂਦਾਹ ਦੀ ਫ਼ੌਜ ਦੇ ਆਕਾਰ ਦਾ ਵਰਣਨ ਕਰ ਰਹੀ ਹੈ, ਜੋ ਕਿ 40,500 ਲੋਕ ਸੀ।</w:t>
      </w:r>
    </w:p>
    <w:p/>
    <w:p>
      <w:r xmlns:w="http://schemas.openxmlformats.org/wordprocessingml/2006/main">
        <w:t xml:space="preserve">1. ਗਿਣਤੀ ਵਿੱਚ ਤਾਕਤ: ਏਕਤਾ ਦੀ ਸ਼ਕਤੀ</w:t>
      </w:r>
    </w:p>
    <w:p/>
    <w:p>
      <w:r xmlns:w="http://schemas.openxmlformats.org/wordprocessingml/2006/main">
        <w:t xml:space="preserve">2. ਆਗਿਆਕਾਰੀ ਅਤੇ ਵਫ਼ਾਦਾਰੀ ਵਿੱਚ ਰਹਿਣਾ: ਗਿਣਤੀ 2:19 ਦਾ ਅਧਿਐਨ</w:t>
      </w:r>
    </w:p>
    <w:p/>
    <w:p>
      <w:r xmlns:w="http://schemas.openxmlformats.org/wordprocessingml/2006/main">
        <w:t xml:space="preserve">1. ਅਫ਼ਸੀਆਂ 6:10-18 - ਪਰਮੇਸ਼ੁਰ ਦੇ ਪੂਰੇ ਸ਼ਸਤਰ ਨੂੰ ਪਹਿਨਣਾ</w:t>
      </w:r>
    </w:p>
    <w:p/>
    <w:p>
      <w:r xmlns:w="http://schemas.openxmlformats.org/wordprocessingml/2006/main">
        <w:t xml:space="preserve">2. ਯੂਹੰਨਾ 15:12-17 - ਮਸੀਹ ਵਿੱਚ ਰਹਿਣਾ ਅਤੇ ਫਲ ਦੇਣਾ</w:t>
      </w:r>
    </w:p>
    <w:p/>
    <w:p>
      <w:r xmlns:w="http://schemas.openxmlformats.org/wordprocessingml/2006/main">
        <w:t xml:space="preserve">ਗਿਣਤੀ 2:20 ਅਤੇ ਉਸ ਤੋਂ ਮਨੱਸ਼ਹ ਦਾ ਗੋਤ ਹੋਵੇਗਾ ਅਤੇ ਮਨੱਸ਼ਹ ਦੇ ਬੱਚਿਆਂ ਦਾ ਸਰਦਾਰ ਪਦਾਹਸੂਰ ਦਾ ਪੁੱਤਰ ਗਮਲੀਏਲ ਹੋਵੇਗਾ।</w:t>
      </w:r>
    </w:p>
    <w:p/>
    <w:p>
      <w:r xmlns:w="http://schemas.openxmlformats.org/wordprocessingml/2006/main">
        <w:t xml:space="preserve">ਮਨੱਸ਼ਹ ਦੇ ਗੋਤ ਦੀ ਅਗਵਾਈ ਪਦਾਹਸੂਰ ਦੇ ਪੁੱਤਰ ਗਮਲੀਏਲ ਨੇ ਕੀਤੀ।</w:t>
      </w:r>
    </w:p>
    <w:p/>
    <w:p>
      <w:r xmlns:w="http://schemas.openxmlformats.org/wordprocessingml/2006/main">
        <w:t xml:space="preserve">1. ਬਾਈਬਲ ਵਿਚ ਅਗਵਾਈ ਦੀ ਮਹੱਤਤਾ</w:t>
      </w:r>
    </w:p>
    <w:p/>
    <w:p>
      <w:r xmlns:w="http://schemas.openxmlformats.org/wordprocessingml/2006/main">
        <w:t xml:space="preserve">2. ਗਮਲੀਏਲ ਦੀ ਮਿਸਾਲ ਉੱਤੇ ਚੱਲਣਾ</w:t>
      </w:r>
    </w:p>
    <w:p/>
    <w:p>
      <w:r xmlns:w="http://schemas.openxmlformats.org/wordprocessingml/2006/main">
        <w:t xml:space="preserve">1. ਰਸੂਲਾਂ ਦੇ ਕਰਤੱਬ 5:34-39 - ਮਹਾਸਭਾ ਨੂੰ ਗਮਲੀਏਲ ਦੀ ਬੁੱਧੀਮਾਨ ਸਲਾਹ</w:t>
      </w:r>
    </w:p>
    <w:p/>
    <w:p>
      <w:r xmlns:w="http://schemas.openxmlformats.org/wordprocessingml/2006/main">
        <w:t xml:space="preserve">2. ਕਹਾਉਤਾਂ 11:14 - ਜਿੱਥੇ ਕੋਈ ਮਾਰਗਦਰਸ਼ਨ ਨਹੀਂ ਹੁੰਦਾ, ਇੱਕ ਲੋਕ ਡਿੱਗਦੇ ਹਨ, ਪਰ ਸਲਾਹਕਾਰਾਂ ਦੀ ਬਹੁਤਾਤ ਵਿੱਚ ਸੁਰੱਖਿਆ ਹੁੰਦੀ ਹੈ.</w:t>
      </w:r>
    </w:p>
    <w:p/>
    <w:p>
      <w:r xmlns:w="http://schemas.openxmlformats.org/wordprocessingml/2006/main">
        <w:t xml:space="preserve">ਗਿਣਤੀ 2:21 ਅਤੇ ਉਹ ਦੇ ਮੇਜ਼ਬਾਨ ਅਤੇ ਉਨ੍ਹਾਂ ਵਿੱਚੋਂ ਜਿਹੜੇ ਗਿਣੇ ਗਏ ਸਨ, ਬਤੀਹ ਹਜ਼ਾਰ ਦੋ ਸੌ ਸਨ।</w:t>
      </w:r>
    </w:p>
    <w:p/>
    <w:p>
      <w:r xmlns:w="http://schemas.openxmlformats.org/wordprocessingml/2006/main">
        <w:t xml:space="preserve">ਨੰਬਰ 2 ਦੀ ਇਹ ਆਇਤ ਮਨੱਸ਼ਹ ਦੇ ਗੋਤ ਦੇ ਮੇਜ਼ਬਾਨ ਦੇ ਆਕਾਰ ਦਾ ਵਰਣਨ ਕਰਦੀ ਹੈ, ਜਿਸ ਦੀ ਗਿਣਤੀ 32,200 ਹੈ।</w:t>
      </w:r>
    </w:p>
    <w:p/>
    <w:p>
      <w:r xmlns:w="http://schemas.openxmlformats.org/wordprocessingml/2006/main">
        <w:t xml:space="preserve">1. ਪਰਮੇਸ਼ੁਰ ਦੀ ਵਫ਼ਾਦਾਰੀ ਉਸਦੇ ਲੋਕਾਂ ਲਈ ਉਸਦੇ ਪ੍ਰਬੰਧ ਵਿੱਚ ਦਿਖਾਈ ਦਿੰਦੀ ਹੈ</w:t>
      </w:r>
    </w:p>
    <w:p/>
    <w:p>
      <w:r xmlns:w="http://schemas.openxmlformats.org/wordprocessingml/2006/main">
        <w:t xml:space="preserve">2. ਪਰਮੇਸ਼ੁਰ ਦੀ ਮੌਜੂਦਗੀ ਦੀ ਸ਼ਕਤੀ ਉਸ ਦੇ ਲੋਕਾਂ ਦੀ ਸੁਰੱਖਿਆ ਵਿੱਚ ਦਿਖਾਈ ਗਈ ਹੈ</w:t>
      </w:r>
    </w:p>
    <w:p/>
    <w:p>
      <w:r xmlns:w="http://schemas.openxmlformats.org/wordprocessingml/2006/main">
        <w:t xml:space="preserve">1. ਕੂਚ 12:37-38 - ਅਤੇ ਇਜ਼ਰਾਈਲ ਦੇ ਬੱਚੇ ਰਾਮਸੇਸ ਤੋਂ ਸੁੱਕੋਥ ਤੱਕ ਸਫ਼ਰ ਕਰਦੇ ਹੋਏ, ਲਗਭਗ ਛੇ ਲੱਖ ਪੈਦਲ ਜੋ ਕਿ ਮਰਦ ਸਨ, ਬੱਚਿਆਂ ਤੋਂ ਇਲਾਵਾ। ਅਤੇ ਇੱਕ ਰਲਵੀਂ-ਮਿਲਵੀਂ ਭੀੜ ਵੀ ਉਨ੍ਹਾਂ ਦੇ ਨਾਲ ਗਈ। ਅਤੇ ਇੱਜੜ, ਅਤੇ ਝੁੰਡ, ਇੱਥੋਂ ਤੱਕ ਕਿ ਬਹੁਤ ਸਾਰੇ ਪਸ਼ੂ।</w:t>
      </w:r>
    </w:p>
    <w:p/>
    <w:p>
      <w:r xmlns:w="http://schemas.openxmlformats.org/wordprocessingml/2006/main">
        <w:t xml:space="preserve">2. ਬਿਵਸਥਾ ਸਾਰ 33:17 - ਉਸ ਦੀ ਮਹਿਮਾ ਉਸ ਦੇ ਬਲਦ ਦੇ ਪਹਿਲੇ ਬੱਚੇ ਵਰਗੀ ਹੈ, ਅਤੇ ਉਸ ਦੇ ਸਿੰਗਾਂ ਦੇ ਸਿੰਗਾਂ ਵਰਗੇ ਹਨ: ਉਹਨਾਂ ਦੇ ਨਾਲ ਉਹ ਲੋਕਾਂ ਨੂੰ ਧਰਤੀ ਦੇ ਸਿਰੇ ਤੱਕ ਧੱਕ ਦੇਵੇਗਾ: ਅਤੇ ਉਹ ਇਫ਼ਰਾਈਮ ਦੇ ਦਸ ਹਜ਼ਾਰ ਹਨ , ਅਤੇ ਉਹ ਮਨੱਸ਼ਹ ਦੇ ਹਜ਼ਾਰਾਂ ਹਨ।</w:t>
      </w:r>
    </w:p>
    <w:p/>
    <w:p>
      <w:r xmlns:w="http://schemas.openxmlformats.org/wordprocessingml/2006/main">
        <w:t xml:space="preserve">ਗਿਣਤੀ 2:22 ਤਦ ਬਿਨਯਾਮੀਨ ਦਾ ਗੋਤ ਅਤੇ ਬਿਨਯਾਮੀਨ ਦੇ ਪੁੱਤਰਾਂ ਦਾ ਸਰਦਾਰ ਗਿਦਾਓਨੀ ਦਾ ਪੁੱਤਰ ਅਬੀਦਾਨ ਹੋਵੇਗਾ।</w:t>
      </w:r>
    </w:p>
    <w:p/>
    <w:p>
      <w:r xmlns:w="http://schemas.openxmlformats.org/wordprocessingml/2006/main">
        <w:t xml:space="preserve">ਇਸ ਹਵਾਲੇ ਵਿਚ ਕਿਹਾ ਗਿਆ ਹੈ ਕਿ ਗਿਦਓਨੀ ਦਾ ਪੁੱਤਰ ਅਬੀਦਾਨ ਬਿਨਯਾਮੀਨ ਦੇ ਗੋਤ ਦਾ ਕਪਤਾਨ ਸੀ।</w:t>
      </w:r>
    </w:p>
    <w:p/>
    <w:p>
      <w:r xmlns:w="http://schemas.openxmlformats.org/wordprocessingml/2006/main">
        <w:t xml:space="preserve">1. ਪਰਮੇਸ਼ੁਰ ਆਪਣੇ ਲੋਕਾਂ ਦੀ ਅਗਵਾਈ ਕਰਨ ਲਈ ਆਗੂ ਚੁਣਦਾ ਹੈ (1 ਕੁਰਿੰ. 12:28)।</w:t>
      </w:r>
    </w:p>
    <w:p/>
    <w:p>
      <w:r xmlns:w="http://schemas.openxmlformats.org/wordprocessingml/2006/main">
        <w:t xml:space="preserve">2. ਸਾਨੂੰ ਆਪਣੇ ਜੀਵਨ ਲਈ ਪਰਮੇਸ਼ੁਰ ਦੀ ਯੋਜਨਾ 'ਤੇ ਭਰੋਸਾ ਕਰਨਾ ਚਾਹੀਦਾ ਹੈ (ਕਹਾਉ. 3:5-6)।</w:t>
      </w:r>
    </w:p>
    <w:p/>
    <w:p>
      <w:r xmlns:w="http://schemas.openxmlformats.org/wordprocessingml/2006/main">
        <w:t xml:space="preserve">1. 1 ਕੁਰਿੰਥੀਆਂ 12:28 - ਅਤੇ ਪਰਮੇਸ਼ੁਰ ਨੇ ਕਲੀਸਿਯਾ ਵਿੱਚ ਕਈਆਂ ਨੂੰ, ਪਹਿਲਾਂ ਰਸੂਲ, ਦੂਜਾ ਨਬੀ, ਤੀਜਾ ਅਧਿਆਪਕ, ਉਸ ਤੋਂ ਬਾਅਦ ਚਮਤਕਾਰ, ਫਿਰ ਇਲਾਜਾਂ ਦੇ ਤੋਹਫ਼ੇ, ਸਹਾਇਤਾ, ਸਰਕਾਰਾਂ, ਭਾਸ਼ਾਵਾਂ ਦੀਆਂ ਵਿਭਿੰਨਤਾਵਾਂ ਨੂੰ ਸਥਾਪਿਤ ਕੀਤਾ ਹੈ।</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ਗਿਣਤੀ 2:23 ਅਤੇ ਉਹ ਦੇ ਮੇਜ਼ਬਾਨ ਅਤੇ ਉਨ੍ਹਾਂ ਵਿੱਚੋਂ ਜਿਹੜੇ ਗਿਣੇ ਗਏ ਸਨ, ਪੈਂਤੀ ਹਜ਼ਾਰ ਚਾਰ ਸੌ ਸਨ।</w:t>
      </w:r>
    </w:p>
    <w:p/>
    <w:p>
      <w:r xmlns:w="http://schemas.openxmlformats.org/wordprocessingml/2006/main">
        <w:t xml:space="preserve">ਨੰਬਰ 2 ਦੀ ਇਹ ਆਇਤ ਰਊਬੇਨ ਦੇ ਗੋਤ ਦੇ ਮੇਜ਼ਬਾਨ ਵਿੱਚ ਲੋਕਾਂ ਦੀ ਗਿਣਤੀ ਦਾ ਵਰਣਨ ਕਰਦੀ ਹੈ।</w:t>
      </w:r>
    </w:p>
    <w:p/>
    <w:p>
      <w:r xmlns:w="http://schemas.openxmlformats.org/wordprocessingml/2006/main">
        <w:t xml:space="preserve">1. ਪ੍ਰਭੂ ਵਿੱਚ ਭਰੋਸਾ: ਰਊਬੇਨ ਦੇ ਗੋਤ ਦੀ ਮਿਸਾਲ।</w:t>
      </w:r>
    </w:p>
    <w:p/>
    <w:p>
      <w:r xmlns:w="http://schemas.openxmlformats.org/wordprocessingml/2006/main">
        <w:t xml:space="preserve">2. ਏਕਤਾ ਦੀ ਤਾਕਤ: ਰੂਬੇਨ ਦਾ ਮੇਜ਼ਬਾਨ ਇੱਕ ਉਦਾਹਰਣ ਵਜੋਂ।</w:t>
      </w:r>
    </w:p>
    <w:p/>
    <w:p>
      <w:r xmlns:w="http://schemas.openxmlformats.org/wordprocessingml/2006/main">
        <w:t xml:space="preserve">1. ਜ਼ਬੂਰ 35:1-2 - ਹੇ ਪ੍ਰਭੂ, ਮੇਰੇ ਨਾਲ ਝਗੜਾ ਕਰਨ ਵਾਲਿਆਂ ਨਾਲ ਝਗੜਾ ਕਰੋ; ਮੇਰੇ ਵਿਰੁੱਧ ਲੜਨ ਵਾਲਿਆਂ ਨਾਲ ਲੜੋ।</w:t>
      </w:r>
    </w:p>
    <w:p/>
    <w:p>
      <w:r xmlns:w="http://schemas.openxmlformats.org/wordprocessingml/2006/main">
        <w:t xml:space="preserve">2. ਬਿਵਸਥਾ ਸਾਰ 33:6 - ਰਊਬੇਨ ਨੂੰ ਜੀਣ ਦਿਓ ਅਤੇ ਨਾ ਮਰੋ, ਨਾ ਹੀ ਉਸਦੇ ਆਦਮੀਆਂ ਨੂੰ ਘੱਟ ਹੋਣ ਦਿਓ।</w:t>
      </w:r>
    </w:p>
    <w:p/>
    <w:p>
      <w:r xmlns:w="http://schemas.openxmlformats.org/wordprocessingml/2006/main">
        <w:t xml:space="preserve">ਗਿਣਤੀ 2:24 ਅਫ਼ਰਾਈਮ ਦੇ ਡੇਰੇ ਦੇ ਸਾਰੇ ਗਿਣੇ ਹੋਏ ਇੱਕ ਲੱਖ ਅੱਠ ਹਜ਼ਾਰ ਇੱਕ ਸੌ ਸਨ, ਉਨ੍ਹਾਂ ਦੀਆਂ ਫ਼ੌਜਾਂ ਵਿੱਚ। ਅਤੇ ਉਹ ਤੀਜੇ ਦਰਜੇ 'ਤੇ ਅੱਗੇ ਵਧਣਗੇ।</w:t>
      </w:r>
    </w:p>
    <w:p/>
    <w:p>
      <w:r xmlns:w="http://schemas.openxmlformats.org/wordprocessingml/2006/main">
        <w:t xml:space="preserve">ਇਫ਼ਰਾਈਮ ਦੇ ਡੇਰੇ ਵਿੱਚੋਂ ਕੁੱਲ ਲੋਕਾਂ ਦੀ ਗਿਣਤੀ 108,100 ਸੀ ਅਤੇ ਉਨ੍ਹਾਂ ਨੇ ਫ਼ੌਜਾਂ ਦੇ ਤੀਜੇ ਦਰਜੇ ਵਿੱਚ ਅੱਗੇ ਜਾਣਾ ਸੀ।</w:t>
      </w:r>
    </w:p>
    <w:p/>
    <w:p>
      <w:r xmlns:w="http://schemas.openxmlformats.org/wordprocessingml/2006/main">
        <w:t xml:space="preserve">1. ਸੰਖਿਆਵਾਂ ਵਿੱਚ ਪਰਮੇਸ਼ੁਰ ਦੀ ਸ਼ਕਤੀ: ਕਿਵੇਂ ਪਰਮੇਸ਼ੁਰ ਦਾ ਡਿਜ਼ਾਈਨ ਹਫੜਾ-ਦਫੜੀ ਤੋਂ ਬਾਹਰ ਆ ਸਕਦਾ ਹੈ</w:t>
      </w:r>
    </w:p>
    <w:p/>
    <w:p>
      <w:r xmlns:w="http://schemas.openxmlformats.org/wordprocessingml/2006/main">
        <w:t xml:space="preserve">2. ਭਾਈਚਾਰੇ ਦਾ ਮੁੱਲ: ਕਿਵੇਂ ਇਕੱਠੇ ਕੰਮ ਕਰਨਾ ਤਾਕਤ ਅਤੇ ਸਫਲਤਾ ਲਿਆ ਸਕਦਾ ਹੈ</w:t>
      </w:r>
    </w:p>
    <w:p/>
    <w:p>
      <w:r xmlns:w="http://schemas.openxmlformats.org/wordprocessingml/2006/main">
        <w:t xml:space="preserve">1. ਜ਼ਬੂਰ 147:4-5 - ਉਹ ਤਾਰਿਆਂ ਦੀ ਗਿਣਤੀ ਗਿਣਦਾ ਹੈ; ਉਹ ਉਨ੍ਹਾਂ ਸਾਰਿਆਂ ਨੂੰ ਨਾਮ ਦਿੰਦਾ ਹੈ। ਸਾਡਾ ਪ੍ਰਭੂ ਮਹਾਨ ਹੈ ਅਤੇ ਸ਼ਕਤੀ ਵਿੱਚ ਭਰਪੂਰ ਹੈ; ਉਸਦੀ ਸਮਝ ਮਾਪ ਤੋਂ ਪਰੇ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ਗਿਣਤੀ 2:25 ਦਾਨ ਦੇ ਡੇਰੇ ਦਾ ਨਿਸ਼ਾਨ ਉਨ੍ਹਾਂ ਦੀਆਂ ਫ਼ੌਜਾਂ ਦੇ ਉੱਤਰ ਵੱਲ ਹੋਵੇਗਾ ਅਤੇ ਦਾਨ ਦੇ ਲੋਕਾਂ ਦਾ ਸਰਦਾਰ ਅੰਮੀਸ਼ਦਈ ਦਾ ਪੁੱਤਰ ਅਹੀਅਜ਼ਰ ਹੋਵੇਗਾ।</w:t>
      </w:r>
    </w:p>
    <w:p/>
    <w:p>
      <w:r xmlns:w="http://schemas.openxmlformats.org/wordprocessingml/2006/main">
        <w:t xml:space="preserve">ਦਾਨ ਦਾ ਡੇਰਾ ਉੱਤਰ ਵੱਲ ਹੋਣਾ ਸੀ ਅਤੇ ਉਨ੍ਹਾਂ ਦਾ ਆਗੂ ਅੰਮੀਸ਼ਦਈ ਦਾ ਪੁੱਤਰ ਅਹੀਅਜ਼ਰ ਸੀ।</w:t>
      </w:r>
    </w:p>
    <w:p/>
    <w:p>
      <w:r xmlns:w="http://schemas.openxmlformats.org/wordprocessingml/2006/main">
        <w:t xml:space="preserve">1: ਸਾਨੂੰ ਉਨ੍ਹਾਂ ਸਥਾਨਾਂ ਨੂੰ ਸਵੀਕਾਰ ਕਰਨ ਲਈ ਤਿਆਰ ਹੋਣਾ ਚਾਹੀਦਾ ਹੈ ਜੋ ਪਰਮੇਸ਼ੁਰ ਸਾਨੂੰ ਨਿਰਧਾਰਤ ਕਰਦਾ ਹੈ ਅਤੇ ਉਹ ਆਗੂ ਚੁਣਦਾ ਹੈ।</w:t>
      </w:r>
    </w:p>
    <w:p/>
    <w:p>
      <w:r xmlns:w="http://schemas.openxmlformats.org/wordprocessingml/2006/main">
        <w:t xml:space="preserve">2: ਸਾਨੂੰ ਪਰਮੇਸ਼ੁਰ ਵੱਲੋਂ ਦਿੱਤੇ ਗਏ ਸੱਦੇ ਪ੍ਰਤੀ ਵਫ਼ਾਦਾਰ ਰਹਿਣ ਦੀ ਕੋਸ਼ਿਸ਼ ਕਰਨੀ ਚਾਹੀਦੀ ਹੈ।</w:t>
      </w:r>
    </w:p>
    <w:p/>
    <w:p>
      <w:r xmlns:w="http://schemas.openxmlformats.org/wordprocessingml/2006/main">
        <w:t xml:space="preserve">1: ਅਫ਼ਸੀਆਂ 2:10 - ਕਿਉਂਕਿ ਅਸੀਂ ਪਰਮੇਸ਼ੁਰ ਦੇ ਹੱਥਾਂ ਦੇ ਕੰਮ ਹਾਂ, ਮਸੀਹ ਯਿਸੂ ਵਿੱਚ ਚੰਗੇ ਕੰਮ ਕਰਨ ਲਈ ਬਣਾਏ ਗਏ ਹਨ, ਜੋ ਪਰਮੇਸ਼ੁਰ ਨੇ ਸਾਡੇ ਲਈ ਪਹਿਲਾਂ ਤੋਂ ਤਿਆਰ ਕੀਤਾ ਸੀ।</w:t>
      </w:r>
    </w:p>
    <w:p/>
    <w:p>
      <w:r xmlns:w="http://schemas.openxmlformats.org/wordprocessingml/2006/main">
        <w:t xml:space="preserve">2: ਕੁਲੁੱਸੀਆਂ 3:23-24 -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ਗਿਣਤੀ 2:26 ਅਤੇ ਉਹ ਦੇ ਮੇਜ਼ਬਾਨ ਅਤੇ ਉਨ੍ਹਾਂ ਵਿੱਚੋਂ ਜਿਹੜੇ ਗਿਣੇ ਗਏ ਸਨ, ਸੱਠ ਦੋ ਹਜ਼ਾਰ ਸੱਤ ਸੌ ਸਨ।</w:t>
      </w:r>
    </w:p>
    <w:p/>
    <w:p>
      <w:r xmlns:w="http://schemas.openxmlformats.org/wordprocessingml/2006/main">
        <w:t xml:space="preserve">ਗਿਣਤੀ 2:26 ਵਿੱਚ, ਇਹ ਖੁਲਾਸਾ ਹੋਇਆ ਹੈ ਕਿ ਰਊਬੇਨ ਦੇ ਗੋਤ ਦੇ ਮੇਜ਼ਬਾਨਾਂ ਦੀ ਕੁੱਲ ਗਿਣਤੀ 62,700 ਸੀ।</w:t>
      </w:r>
    </w:p>
    <w:p/>
    <w:p>
      <w:r xmlns:w="http://schemas.openxmlformats.org/wordprocessingml/2006/main">
        <w:t xml:space="preserve">1. ਪ੍ਰਭੂ ਆਪਣੇ ਲੋਕਾਂ ਦੀ ਗਿਣਤੀ ਕਰਦਾ ਹੈ: ਪਰਮੇਸ਼ੁਰ ਦੇ ਲੋਕਾਂ ਦੀ ਏਕਤਾ 'ਤੇ ਪ੍ਰਤੀਬਿੰਬ</w:t>
      </w:r>
    </w:p>
    <w:p/>
    <w:p>
      <w:r xmlns:w="http://schemas.openxmlformats.org/wordprocessingml/2006/main">
        <w:t xml:space="preserve">2. ਪਰਮੇਸ਼ੁਰ ਦੇ ਚਮਤਕਾਰੀ ਸੰਖਿਆ: ਪਰਮੇਸ਼ੁਰ ਦੇ ਸੰਪੂਰਣ ਪ੍ਰਬੰਧ ਦੁਆਰਾ ਸਾਡੀ ਨਿਹਚਾ ਕਿਵੇਂ ਮਜ਼ਬੂਤ ਹੁੰਦੀ ਹੈ</w:t>
      </w:r>
    </w:p>
    <w:p/>
    <w:p>
      <w:r xmlns:w="http://schemas.openxmlformats.org/wordprocessingml/2006/main">
        <w:t xml:space="preserve">1. ਬਿਵਸਥਾ ਸਾਰ 10:22 - ਯਹੋਵਾਹ ਤੁਹਾਡੇ ਪਰਮੇਸ਼ੁਰ ਨੇ ਤੁਹਾਡੀ ਗਿਣਤੀ ਇੰਨੀ ਵਧਾ ਦਿੱਤੀ ਹੈ ਕਿ ਅੱਜ ਤੁਸੀਂ ਅਕਾਸ਼ ਦੇ ਤਾਰਿਆਂ ਵਾਂਗ ਅਣਗਿਣਤ ਹੋ।</w:t>
      </w:r>
    </w:p>
    <w:p/>
    <w:p>
      <w:r xmlns:w="http://schemas.openxmlformats.org/wordprocessingml/2006/main">
        <w:t xml:space="preserve">2. ਜ਼ਬੂਰ 147:4 - ਉਹ ਤਾਰਿਆਂ ਦੀ ਗਿਣਤੀ ਨਿਰਧਾਰਤ ਕਰਦਾ ਹੈ ਅਤੇ ਉਹਨਾਂ ਨੂੰ ਹਰ ਇੱਕ ਦੇ ਨਾਮ ਨਾਲ ਬੁਲਾਉਂਦਾ ਹੈ।</w:t>
      </w:r>
    </w:p>
    <w:p/>
    <w:p>
      <w:r xmlns:w="http://schemas.openxmlformats.org/wordprocessingml/2006/main">
        <w:t xml:space="preserve">ਗਿਣਤੀ 2:27 ਅਤੇ ਉਹ ਦੇ ਕੋਲ ਡੇਰੇ ਲਾਉਣ ਵਾਲੇ ਆਸ਼ੇਰ ਦੇ ਗੋਤ ਦੇ ਹੋਣਗੇ ਅਤੇ ਆਸ਼ੇਰ ਦੀ ਸੰਤਾਨ ਦਾ ਸਰਦਾਰ ਓਕਰਾਨ ਦਾ ਪੁੱਤਰ ਪਗੀਏਲ ਹੋਵੇਗਾ।</w:t>
      </w:r>
    </w:p>
    <w:p/>
    <w:p>
      <w:r xmlns:w="http://schemas.openxmlformats.org/wordprocessingml/2006/main">
        <w:t xml:space="preserve">ਆਸ਼ੇਰ ਦੇ ਗੋਤ ਦਾ ਡੇਰਾ ਓਕਰਾਨ ਦੇ ਪੁੱਤਰ ਪਗੀਏਲ ਦੁਆਰਾ ਲਾਇਆ ਜਾਣਾ ਹੈ।</w:t>
      </w:r>
    </w:p>
    <w:p/>
    <w:p>
      <w:r xmlns:w="http://schemas.openxmlformats.org/wordprocessingml/2006/main">
        <w:t xml:space="preserve">1. ਉਸਦੇ ਲੋਕਾਂ ਲਈ ਮਾਰਗਦਰਸ਼ਨ ਅਤੇ ਸੁਰੱਖਿਆ ਦਾ ਪਰਮੇਸ਼ੁਰ ਦਾ ਵਫ਼ਾਦਾਰ ਪ੍ਰਬੰਧ।</w:t>
      </w:r>
    </w:p>
    <w:p/>
    <w:p>
      <w:r xmlns:w="http://schemas.openxmlformats.org/wordprocessingml/2006/main">
        <w:t xml:space="preserve">2. ਪਰਮੇਸ਼ੁਰ ਦੇ ਲੋਕਾਂ ਦੀ ਸੇਵਾ ਅਤੇ ਅਗਵਾਈ ਕਰਨ ਲਈ ਇੱਕ ਨੇਤਾ ਦੀ ਵਚਨਬੱਧਤਾ ਦੀ ਮਹੱਤਤਾ।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ਇਤਹਾਸ 20:17 - ਤੁਹਾਨੂੰ ਇਸ ਲੜਾਈ ਵਿੱਚ ਲੜਨ ਦੀ ਲੋੜ ਨਹੀਂ ਪਵੇਗੀ। ਹੇ ਯਹੂਦਾਹ ਅਤੇ ਯਰੂਸ਼ਲਮ, ਦ੍ਰਿੜ੍ਹ ਰਹੋ, ਆਪਣੀ ਸਥਿਤੀ ਨੂੰ ਫੜੀ ਰੱਖੋ, ਅਤੇ ਯਹੋਵਾਹ ਦੀ ਮੁਕਤੀ ਨੂੰ ਆਪਣੇ ਲਈ ਵੇਖੋ। ਡਰੋ ਨਾ ਅਤੇ ਨਿਰਾਸ਼ ਨਾ ਹੋਵੋ।</w:t>
      </w:r>
    </w:p>
    <w:p/>
    <w:p>
      <w:r xmlns:w="http://schemas.openxmlformats.org/wordprocessingml/2006/main">
        <w:t xml:space="preserve">ਗਿਣਤੀ 2:28 ਅਤੇ ਉਹ ਦੇ ਮੇਜ਼ਬਾਨ ਅਤੇ ਉਨ੍ਹਾਂ ਵਿੱਚੋਂ ਜਿਹੜੇ ਗਿਣੇ ਗਏ ਸਨ, ਇੱਕਤਾਲੀ ਹਜ਼ਾਰ ਪੰਜ ਸੌ ਸਨ।</w:t>
      </w:r>
    </w:p>
    <w:p/>
    <w:p>
      <w:r xmlns:w="http://schemas.openxmlformats.org/wordprocessingml/2006/main">
        <w:t xml:space="preserve">ਗਿਣਤੀ ਦਾ ਅਧਿਆਇ ਉਜਾੜ ਵਿਚ ਇਸਰਾਏਲੀਆਂ ਦੀ ਗਿਣਤੀ ਦਰਜ ਕਰਦਾ ਹੈ। ਯਿੱਸਾਕਾਰ ਦੇ ਗੋਤ ਦੀ ਗਿਣਤੀ 41,500 ਸੀ।</w:t>
      </w:r>
    </w:p>
    <w:p/>
    <w:p>
      <w:r xmlns:w="http://schemas.openxmlformats.org/wordprocessingml/2006/main">
        <w:t xml:space="preserve">1. ਪਰਮੇਸ਼ੁਰ ਸਾਡੇ ਵਿੱਚੋਂ ਹਰੇਕ ਨੂੰ ਇੱਕ ਵਿਲੱਖਣ ਮਕਸਦ ਲਈ ਨਿਯੁਕਤ ਕਰਦਾ ਹੈ, ਜਿਵੇਂ ਉਸਨੇ ਇਸਰਾਏਲੀਆਂ ਲਈ ਕੀਤਾ ਸੀ।</w:t>
      </w:r>
    </w:p>
    <w:p/>
    <w:p>
      <w:r xmlns:w="http://schemas.openxmlformats.org/wordprocessingml/2006/main">
        <w:t xml:space="preserve">2. ਪਰਮੇਸ਼ੁਰ ਦੇ ਸੱਦੇ ਪ੍ਰਤੀ ਸਾਡੀ ਵਫ਼ਾਦਾਰੀ ਦਾ ਫਲ ਮਿਲੇਗਾ।</w:t>
      </w:r>
    </w:p>
    <w:p/>
    <w:p>
      <w:r xmlns:w="http://schemas.openxmlformats.org/wordprocessingml/2006/main">
        <w:t xml:space="preserve">1. ਅਫ਼ਸੀਆਂ 2:10: ਕਿਉਂਕਿ ਅਸੀਂ ਉਸ ਦੀ ਕਾਰੀਗਰੀ ਹਾਂ, ਜੋ ਮਸੀਹ ਯਿਸੂ ਵਿੱਚ ਚੰਗੇ ਕੰਮਾਂ ਲਈ ਰਚਿਆ ਗਿਆ ਹੈ, ਜਿਸ ਨੂੰ ਪਰਮੇਸ਼ੁਰ ਨੇ ਪਹਿਲਾਂ ਹੀ ਤਿਆਰ ਕੀਤਾ ਹੈ ਕਿ ਅਸੀਂ ਉਨ੍ਹਾਂ ਵਿੱਚ ਚੱਲੀਏ।</w:t>
      </w:r>
    </w:p>
    <w:p/>
    <w:p>
      <w:r xmlns:w="http://schemas.openxmlformats.org/wordprocessingml/2006/main">
        <w:t xml:space="preserve">2. ਯਸਾਯਾਹ 43:7: ਹਰ ਕੋਈ ਜੋ ਮੇਰੇ ਨਾਮ ਦੁਆਰਾ ਬੁਲਾਇਆ ਜਾਂਦਾ ਹੈ, ਜਿਸਨੂੰ ਮੈਂ ਆਪਣੀ ਮਹਿਮਾ ਲਈ ਬਣਾਇਆ ਹੈ; ਮੈਂ ਉਸ ਨੂੰ ਬਣਾਇਆ ਹੈ, ਹਾਂ, ਮੈਂ ਉਸ ਨੂੰ ਬਣਾਇਆ ਹੈ।</w:t>
      </w:r>
    </w:p>
    <w:p/>
    <w:p>
      <w:r xmlns:w="http://schemas.openxmlformats.org/wordprocessingml/2006/main">
        <w:t xml:space="preserve">ਗਿਣਤੀ 2:29 ਤਦ ਨਫ਼ਤਾਲੀ ਦਾ ਗੋਤ ਅਤੇ ਨਫ਼ਤਾਲੀ ਦੇ ਪੁੱਤਰਾਂ ਦਾ ਸਰਦਾਰ ਏਨਾਨ ਦਾ ਪੁੱਤਰ ਅਹੀਰਾ ਹੋਵੇਗਾ।</w:t>
      </w:r>
    </w:p>
    <w:p/>
    <w:p>
      <w:r xmlns:w="http://schemas.openxmlformats.org/wordprocessingml/2006/main">
        <w:t xml:space="preserve">ਨਫ਼ਤਾਲੀ ਦੇ ਗੋਤ ਦੀ ਅਗਵਾਈ ਏਨਾਨ ਦਾ ਪੁੱਤਰ ਅਹੀਰਾ ਕਰ ਰਿਹਾ ਸੀ।</w:t>
      </w:r>
    </w:p>
    <w:p/>
    <w:p>
      <w:r xmlns:w="http://schemas.openxmlformats.org/wordprocessingml/2006/main">
        <w:t xml:space="preserve">1. ਇੱਕ ਮਸੀਹੀ ਦੇ ਜੀਵਨ ਵਿੱਚ ਅਗਵਾਈ ਅਤੇ ਮਾਰਗਦਰਸ਼ਨ ਦੀ ਮਹੱਤਤਾ.</w:t>
      </w:r>
    </w:p>
    <w:p/>
    <w:p>
      <w:r xmlns:w="http://schemas.openxmlformats.org/wordprocessingml/2006/main">
        <w:t xml:space="preserve">2. ਪਰਮੇਸ਼ੁਰ ਦੇ ਵਫ਼ਾਦਾਰ ਸੇਵਕ ਹੋਣ ਦੀ ਵਿਰਾਸਤ।</w:t>
      </w:r>
    </w:p>
    <w:p/>
    <w:p>
      <w:r xmlns:w="http://schemas.openxmlformats.org/wordprocessingml/2006/main">
        <w:t xml:space="preserve">1. ਕਹਾਉਤਾਂ 11:14 - ਜਿੱਥੇ ਕੋਈ ਮਾਰਗਦਰਸ਼ਨ ਨਹੀਂ ਹੁੰਦਾ, ਇੱਕ ਲੋਕ ਡਿੱਗਦੇ ਹਨ, ਪਰ ਸਲਾਹਕਾਰਾਂ ਦੀ ਬਹੁਤਾਤ ਵਿੱਚ ਸੁਰੱਖਿਆ ਹੁੰਦੀ ਹੈ.</w:t>
      </w:r>
    </w:p>
    <w:p/>
    <w:p>
      <w:r xmlns:w="http://schemas.openxmlformats.org/wordprocessingml/2006/main">
        <w:t xml:space="preserve">2. 2 ਤਿਮੋਥਿਉਸ 3:16-17 - ਸਾਰਾ ਧਰਮ-ਗ੍ਰੰਥ ਪਰਮੇਸ਼ੁਰ ਦੁਆਰਾ ਦਿੱਤਾ ਗਿਆ ਹੈ ਅਤੇ ਸਿੱਖਿਆ, ਤਾੜਨਾ, ਤਾੜਨਾ ਅਤੇ ਧਾਰਮਿਕਤਾ ਦੀ ਸਿਖਲਾਈ ਲਈ ਲਾਭਦਾਇਕ ਹੈ, ਤਾਂ ਜੋ ਪਰਮੇਸ਼ੁਰ ਦਾ ਮਨੁੱਖ ਹਰ ਚੰਗੇ ਕੰਮ ਲਈ ਸੰਪੂਰਨ, ਤਿਆਰ ਹੋਵੇ।</w:t>
      </w:r>
    </w:p>
    <w:p/>
    <w:p>
      <w:r xmlns:w="http://schemas.openxmlformats.org/wordprocessingml/2006/main">
        <w:t xml:space="preserve">ਗਿਣਤੀ 2:30 ਅਤੇ ਉਹ ਦੇ ਮੇਜ਼ਬਾਨ ਅਤੇ ਉਨ੍ਹਾਂ ਵਿੱਚੋਂ ਜਿਹੜੇ ਗਿਣੇ ਗਏ ਸਨ, ਪੰਜਾਹ ਤਿੰਨ ਹਜ਼ਾਰ ਚਾਰ ਸੌ ਸਨ।</w:t>
      </w:r>
    </w:p>
    <w:p/>
    <w:p>
      <w:r xmlns:w="http://schemas.openxmlformats.org/wordprocessingml/2006/main">
        <w:t xml:space="preserve">ਇਹ ਹਵਾਲਾ ਗਾਦ ਦੇ ਗੋਤ ਦੇ ਆਕਾਰ ਦਾ ਵਰਣਨ ਕਰਦਾ ਹੈ, ਜਿਸ ਦੀ ਗਿਣਤੀ 53,400 ਸੀ।</w:t>
      </w:r>
    </w:p>
    <w:p/>
    <w:p>
      <w:r xmlns:w="http://schemas.openxmlformats.org/wordprocessingml/2006/main">
        <w:t xml:space="preserve">1. ਪਰਮੇਸ਼ੁਰ ਦੇ ਲੋਕ ਗਿਣਤੀ ਵਿਚ ਮਜ਼ਬੂਤ ਹਨ - ਗਿਣਤੀ 2:30</w:t>
      </w:r>
    </w:p>
    <w:p/>
    <w:p>
      <w:r xmlns:w="http://schemas.openxmlformats.org/wordprocessingml/2006/main">
        <w:t xml:space="preserve">2. ਪਰਮੇਸ਼ੁਰ ਦੇ ਲੋਕਾਂ ਦੀ ਤਾਕਤ ਉੱਤੇ ਭਰੋਸਾ ਰੱਖਣਾ - ਗਿਣਤੀ 2:30</w:t>
      </w:r>
    </w:p>
    <w:p/>
    <w:p>
      <w:r xmlns:w="http://schemas.openxmlformats.org/wordprocessingml/2006/main">
        <w:t xml:space="preserve">1. ਅਫ਼ਸੀਆਂ 6:10-18 - ਪਰਮੇਸ਼ੁਰ ਦੇ ਸਾਰੇ ਸ਼ਸਤ੍ਰ ਬਸਤ੍ਰ ਪਹਿਨੋ</w:t>
      </w:r>
    </w:p>
    <w:p/>
    <w:p>
      <w:r xmlns:w="http://schemas.openxmlformats.org/wordprocessingml/2006/main">
        <w:t xml:space="preserve">2. ਜ਼ਬੂਰ 33:16-22 - ਪ੍ਰਭੂ ਵਿੱਚ ਅਨੰਦ ਕਰੋ, ਅਤੇ ਉਸ ਵਿੱਚ ਭਰੋਸਾ ਕਰੋ।</w:t>
      </w:r>
    </w:p>
    <w:p/>
    <w:p>
      <w:r xmlns:w="http://schemas.openxmlformats.org/wordprocessingml/2006/main">
        <w:t xml:space="preserve">ਗਿਣਤੀ 2:31 ਉਹ ਸਾਰੇ ਜਿਹੜੇ ਦਾਨ ਦੇ ਡੇਰੇ ਵਿੱਚ ਗਿਣੇ ਗਏ ਸਨ ਇੱਕ ਲੱਖ ਪੰਜਾਹ ਸੱਤ ਹਜ਼ਾਰ ਛੇ ਸੌ ਸਨ। ਉਹ ਆਪਣੇ ਮਾਪਦੰਡਾਂ ਨਾਲ ਸਭ ਤੋਂ ਪਿੱਛੇ ਜਾਣਗੇ।</w:t>
      </w:r>
    </w:p>
    <w:p/>
    <w:p>
      <w:r xmlns:w="http://schemas.openxmlformats.org/wordprocessingml/2006/main">
        <w:t xml:space="preserve">ਦਾਨ ਦੇ ਡੇਰੇ ਦੀ ਕੁੱਲ ਗਿਣਤੀ 157,600 ਸੀ ਅਤੇ ਉਨ੍ਹਾਂ ਨੇ ਜਲੂਸ ਵਿੱਚ ਸਭ ਤੋਂ ਅਖੀਰ ਵਿੱਚ ਜਾਣਾ ਸੀ।</w:t>
      </w:r>
    </w:p>
    <w:p/>
    <w:p>
      <w:r xmlns:w="http://schemas.openxmlformats.org/wordprocessingml/2006/main">
        <w:t xml:space="preserve">1. ਪਰਮੇਸ਼ੁਰ ਦਾ ਸਮਾਂ ਸੰਪੂਰਣ ਹੈ - ਇਸਰਾਏਲੀਆਂ ਦੇ ਸੰਗਠਨ ਵਿੱਚ ਪਰਮੇਸ਼ੁਰ ਦੇ ਸੰਪੂਰਣ ਸਮੇਂ ਦੀ ਜਾਂਚ ਕਰਨਾ।</w:t>
      </w:r>
    </w:p>
    <w:p/>
    <w:p>
      <w:r xmlns:w="http://schemas.openxmlformats.org/wordprocessingml/2006/main">
        <w:t xml:space="preserve">2. ਆਗਿਆਕਾਰੀ ਦੀ ਮਹੱਤਤਾ - ਪਰਮਾਤਮਾ ਦੇ ਹੁਕਮਾਂ ਦੀ ਪਾਲਣਾ ਕਰਨ ਦੀ ਮਹੱਤਤਾ ਦੀ ਪੜਚੋਲ ਕਰਨਾ।</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ਗਿਣਤੀ 2:32 ਇਹ ਉਹ ਹਨ ਜੋ ਇਸਰਾਏਲੀਆਂ ਵਿੱਚੋਂ ਉਨ੍ਹਾਂ ਦੇ ਪਿਉ-ਦਾਦਿਆਂ ਦੇ ਘਰਾਣੇ ਦੁਆਰਾ ਗਿਣੇ ਗਏ ਸਨ: ਉਨ੍ਹਾਂ ਦੇ ਸਾਰੇ ਡੇਰਿਆਂ ਵਿੱਚ ਜਿਹੜੇ ਗਿਣੇ ਗਏ ਸਨ ਉਹ ਛੇ ਲੱਖ ਤਿੰਨ ਹਜ਼ਾਰ ਪੰਜ ਸੌ ਪੰਜਾਹ ਸਨ।</w:t>
      </w:r>
    </w:p>
    <w:p/>
    <w:p>
      <w:r xmlns:w="http://schemas.openxmlformats.org/wordprocessingml/2006/main">
        <w:t xml:space="preserve">ਨੰਬਰ 2 ਦੀ ਇਹ ਆਇਤ ਉਨ੍ਹਾਂ ਇਸਰਾਏਲੀਆਂ ਦੀ ਗਿਣਤੀ ਦਾ ਵਰਣਨ ਕਰ ਰਹੀ ਹੈ ਜੋ ਉਜਾੜ ਵਿੱਚ ਉਨ੍ਹਾਂ ਦੇ ਕਬੀਲਿਆਂ ਦੁਆਰਾ ਗਿਣੇ ਗਏ ਸਨ।</w:t>
      </w:r>
    </w:p>
    <w:p/>
    <w:p>
      <w:r xmlns:w="http://schemas.openxmlformats.org/wordprocessingml/2006/main">
        <w:t xml:space="preserve">1. ਪਰਮੇਸ਼ੁਰ ਸਾਡੇ ਵਿੱਚੋਂ ਹਰੇਕ ਦੀ ਕਦਰ ਕਰਦਾ ਹੈ: ਗਿਣਤੀ 2:32 ਦਿਖਾਉਂਦਾ ਹੈ ਕਿ ਭਾਵੇਂ ਇਜ਼ਰਾਈਲੀ ਇੱਕ ਵਿਸ਼ਾਲ ਉਜਾੜ ਵਿੱਚ ਸਨ, ਪਰ ਪਰਮੇਸ਼ੁਰ ਨੇ ਉਨ੍ਹਾਂ ਵਿੱਚੋਂ ਹਰੇਕ ਦਾ ਧਿਆਨ ਰੱਖਿਆ।</w:t>
      </w:r>
    </w:p>
    <w:p/>
    <w:p>
      <w:r xmlns:w="http://schemas.openxmlformats.org/wordprocessingml/2006/main">
        <w:t xml:space="preserve">2. ਭਾਈਚਾਰੇ ਦੀ ਸ਼ਕਤੀ: ਇਹ ਆਇਤ ਭਾਈਚਾਰੇ ਦੀ ਸ਼ਕਤੀ ਬਾਰੇ ਵੀ ਗੱਲ ਕਰਦੀ ਹੈ, ਜਿਵੇਂ ਕਿ ਇਜ਼ਰਾਈਲੀਆਂ ਨੂੰ ਉਨ੍ਹਾਂ ਦੇ ਕਬੀਲਿਆਂ ਦੁਆਰਾ ਗਿਣਿਆ ਗਿਆ ਸੀ ਅਤੇ ਉਜਾੜ ਵਿੱਚ ਉਨ੍ਹਾਂ ਦਾ ਧਿਆਨ ਰੱਖਿਆ ਗਿਆ ਸੀ।</w:t>
      </w:r>
    </w:p>
    <w:p/>
    <w:p>
      <w:r xmlns:w="http://schemas.openxmlformats.org/wordprocessingml/2006/main">
        <w:t xml:space="preserve">1. ਜ਼ਬੂਰ 139:14-15 - ਮੈਂ ਤੁਹਾਡੀ ਉਸਤਤਿ ਕਰਦਾ ਹਾਂ, ਕਿਉਂਕਿ ਮੈਂ ਡਰ ਨਾਲ ਅਤੇ ਅਦਭੁਤ ਢੰਗ ਨਾਲ ਬਣਾਇਆ ਗਿਆ ਹਾਂ। ਅਸਚਰਜ ਹਨ ਤੇਰੇ ਕੰਮ; ਮੇਰੀ ਆਤਮਾ ਇਸ ਨੂੰ ਚੰਗੀ ਤਰ੍ਹਾਂ ਜਾਣਦੀ ਹੈ।</w:t>
      </w:r>
    </w:p>
    <w:p/>
    <w:p>
      <w:r xmlns:w="http://schemas.openxmlformats.org/wordprocessingml/2006/main">
        <w:t xml:space="preserve">2. ਗਲਾਤੀਆਂ 3:28 - ਇੱਥੇ ਨਾ ਤਾਂ ਯਹੂਦੀ ਹੈ, ਨਾ ਯੂਨਾਨੀ, ਨਾ ਕੋਈ ਗੁਲਾਮ ਹੈ ਅਤੇ ਨਾ ਹੀ ਆਜ਼ਾਦ, ਕੋਈ ਨਰ ਅਤੇ ਮਾਦਾ ਨਹੀਂ ਹੈ, ਕਿਉਂਕਿ ਤੁਸੀਂ ਸਾਰੇ ਮਸੀਹ ਯਿਸੂ ਵਿੱਚ ਇੱਕ ਹੋ।</w:t>
      </w:r>
    </w:p>
    <w:p/>
    <w:p>
      <w:r xmlns:w="http://schemas.openxmlformats.org/wordprocessingml/2006/main">
        <w:t xml:space="preserve">ਗਿਣਤੀ 2:33 ਪਰ ਲੇਵੀਆਂ ਨੂੰ ਇਸਰਾਏਲੀਆਂ ਵਿੱਚ ਗਿਣਿਆ ਨਹੀਂ ਗਿਆ। ਜਿਵੇਂ ਯਹੋਵਾਹ ਨੇ ਮੂਸਾ ਨੂੰ ਹੁਕਮ ਦਿੱਤਾ ਸੀ।</w:t>
      </w:r>
    </w:p>
    <w:p/>
    <w:p>
      <w:r xmlns:w="http://schemas.openxmlformats.org/wordprocessingml/2006/main">
        <w:t xml:space="preserve">ਲੇਵੀਆਂ ਨੂੰ ਇਸਰਾਏਲ ਦੇ ਲੋਕਾਂ ਵਿੱਚ ਨਹੀਂ ਗਿਣਿਆ ਗਿਆ ਸੀ ਜਿਵੇਂ ਯਹੋਵਾਹ ਨੇ ਹੁਕਮ ਦਿੱਤਾ ਸੀ।</w:t>
      </w:r>
    </w:p>
    <w:p/>
    <w:p>
      <w:r xmlns:w="http://schemas.openxmlformats.org/wordprocessingml/2006/main">
        <w:t xml:space="preserve">1. ਪ੍ਰਮਾਤਮਾ ਦੇ ਹੁਕਮਾਂ ਦੀ ਪਾਲਣਾ ਕਰਨੀ ਚਾਹੀਦੀ ਹੈ ਭਾਵੇਂ ਉਹ ਔਖੇ ਅਤੇ ਅਸੁਵਿਧਾਜਨਕ ਲੱਗਦੇ ਹੋਣ।</w:t>
      </w:r>
    </w:p>
    <w:p/>
    <w:p>
      <w:r xmlns:w="http://schemas.openxmlformats.org/wordprocessingml/2006/main">
        <w:t xml:space="preserve">2. ਸਾਨੂੰ ਪ੍ਰਭੂ ਦੀਆਂ ਯੋਜਨਾਵਾਂ 'ਤੇ ਭਰੋਸਾ ਕਰਨਾ ਚਾਹੀਦਾ ਹੈ ਭਾਵੇਂ ਅਸੀਂ ਉਨ੍ਹਾਂ ਨੂੰ ਨਹੀਂ ਸਮਝਦੇ।</w:t>
      </w:r>
    </w:p>
    <w:p/>
    <w:p>
      <w:r xmlns:w="http://schemas.openxmlformats.org/wordprocessingml/2006/main">
        <w:t xml:space="preserve">1. ਬਿਵਸਥਾ ਸਾਰ 10: 8-9 - 8 ਉਸ ਸਮੇਂ ਯਹੋਵਾਹ ਨੇ ਲੇਵੀ ਦੇ ਗੋਤ ਨੂੰ ਯਹੋਵਾਹ ਦੇ ਨੇਮ ਦੇ ਸੰਦੂਕ ਨੂੰ ਚੁੱਕਣ ਲਈ, ਉਸ ਦੀ ਸੇਵਾ ਕਰਨ ਅਤੇ ਉਸ ਦੇ ਨਾਮ ਵਿੱਚ ਅਸੀਸ ਦੇਣ ਲਈ ਯਹੋਵਾਹ ਦੇ ਅੱਗੇ ਖੜ੍ਹੇ ਹੋਣ ਲਈ ਵੱਖਰਾ ਕੀਤਾ। ਦਿਨ. 9 ਇਸ ਲਈ ਲੇਵੀ ਦਾ ਆਪਣੇ ਭਰਾਵਾਂ ਨਾਲ ਕੋਈ ਹਿੱਸਾ ਜਾਂ ਵਿਰਾਸਤ ਨਹੀਂ ਹੈ। ਯਹੋਵਾਹ ਉਸ ਦੀ ਵਿਰਾਸਤ ਹੈ, ਜਿਵੇਂ ਯਹੋਵਾਹ ਤੁਹਾਡੇ ਪਰਮੇਸ਼ੁਰ ਨੇ ਉਸ ਨਾਲ ਇਕਰਾਰ ਕੀਤਾ ਸੀ।</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ਗਿਣਤੀ 2:34 ਅਤੇ ਇਸਰਾਏਲੀਆਂ ਨੇ ਉਸ ਸਭ ਕੁਝ ਦੇ ਅਨੁਸਾਰ ਕੀਤਾ ਜਿਵੇਂ ਯਹੋਵਾਹ ਨੇ ਮੂਸਾ ਨੂੰ ਹੁਕਮ ਦਿੱਤਾ ਸੀ, ਇਸ ਲਈ ਉਨ੍ਹਾਂ ਨੇ ਆਪਣੇ ਮਿਆਰਾਂ ਦੇ ਅਨੁਸਾਰ ਟਿਕਾਏ ਅਤੇ ਇਸ ਤਰ੍ਹਾਂ ਉਹ ਆਪਣੇ ਪਿਉ-ਦਾਦਿਆਂ ਦੇ ਘਰਾਣੇ ਦੇ ਅਨੁਸਾਰ ਹਰ ਇੱਕ ਆਪਣੇ ਘਰਾਣਿਆਂ ਦੇ ਅਨੁਸਾਰ ਅੱਗੇ ਵਧੇ।</w:t>
      </w:r>
    </w:p>
    <w:p/>
    <w:p>
      <w:r xmlns:w="http://schemas.openxmlformats.org/wordprocessingml/2006/main">
        <w:t xml:space="preserve">ਇਹ ਹਵਾਲਾ ਦੱਸਦਾ ਹੈ ਕਿ ਕਿਵੇਂ ਇਜ਼ਰਾਈਲੀਆਂ ਨੇ ਫੌਜੀ ਵਰਗੀਆਂ ਬਣਤਰਾਂ ਵਿੱਚ ਸੰਗਠਿਤ ਅਤੇ ਯਾਤਰਾ ਕਰਨ ਲਈ ਪ੍ਰਭੂ ਦੇ ਹੁਕਮਾਂ ਦੀ ਪਾਲਣਾ ਕੀਤੀ।</w:t>
      </w:r>
    </w:p>
    <w:p/>
    <w:p>
      <w:r xmlns:w="http://schemas.openxmlformats.org/wordprocessingml/2006/main">
        <w:t xml:space="preserve">1: ਪਰਮੇਸ਼ੁਰ ਸਾਡੇ ਜੀਵਨ ਵਿੱਚ ਆਦੇਸ਼ ਅਤੇ ਆਗਿਆਕਾਰੀ ਚਾਹੁੰਦਾ ਹੈ, ਅਤੇ ਸਾਨੂੰ ਉਸਦੇ ਹੁਕਮਾਂ ਦੀ ਪਾਲਣਾ ਕਰਨ ਦੀ ਕੋਸ਼ਿਸ਼ ਕਰਨੀ ਚਾਹੀਦੀ ਹੈ।</w:t>
      </w:r>
    </w:p>
    <w:p/>
    <w:p>
      <w:r xmlns:w="http://schemas.openxmlformats.org/wordprocessingml/2006/main">
        <w:t xml:space="preserve">2: ਸਾਨੂੰ ਯਹੋਵਾਹ ਦੀ ਬਿਹਤਰ ਸੇਵਾ ਕਰਨ ਲਈ ਇਜ਼ਰਾਈਲੀਆਂ ਵਾਂਗ ਸੰਗਠਿਤ ਅਤੇ ਅਨੁਸ਼ਾਸਿਤ ਹੋਣ ਦੀ ਕੋਸ਼ਿਸ਼ ਕਰਨੀ ਚਾਹੀਦੀ ਹੈ।</w:t>
      </w:r>
    </w:p>
    <w:p/>
    <w:p>
      <w:r xmlns:w="http://schemas.openxmlformats.org/wordprocessingml/2006/main">
        <w:t xml:space="preserve">1: ਅਫ਼ਸੀਆਂ 6:13-17 - ਇਸ ਲਈ ਪਰਮੇਸ਼ੁਰ ਦੇ ਸਾਰੇ ਸ਼ਸਤਰ ਚੁੱਕੋ, ਤਾਂ ਜੋ ਤੁਸੀਂ ਬੁਰੇ ਦਿਨ ਦਾ ਸਾਮ੍ਹਣਾ ਕਰ ਸਕੋ, ਅਤੇ ਸਭ ਕੁਝ ਕਰਨ ਤੋਂ ਬਾਅਦ, ਮਜ਼ਬੂਤੀ ਨਾਲ ਖੜ੍ਹੇ ਰਹੋ।</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ਸੰਖਿਆ 3 ਨੂੰ ਤਿੰਨ ਪੈਰਿਆਂ ਵਿੱਚ ਹੇਠਾਂ ਦਿੱਤੇ ਅਨੁਸਾਰ ਸੰਖੇਪ ਕੀਤਾ ਜਾ ਸਕਦਾ ਹੈ, ਸੰਕੇਤਕ ਆਇਤਾਂ ਦੇ ਨਾਲ:</w:t>
      </w:r>
    </w:p>
    <w:p/>
    <w:p>
      <w:r xmlns:w="http://schemas.openxmlformats.org/wordprocessingml/2006/main">
        <w:t xml:space="preserve">ਪੈਰਾ 1: ਨੰਬਰ 3: 1-13 ਲੇਵੀਆਂ ਅਤੇ ਇਜ਼ਰਾਈਲੀ ਭਾਈਚਾਰੇ ਵਿੱਚ ਉਨ੍ਹਾਂ ਦੀ ਭੂਮਿਕਾ ਨੂੰ ਪੇਸ਼ ਕਰਦਾ ਹੈ। ਅਧਿਆਇ ਇਸ ਗੱਲ 'ਤੇ ਜ਼ੋਰ ਦਿੰਦਾ ਹੈ ਕਿ ਲੇਵੀਆਂ ਨੂੰ ਤੰਬੂ ਵਿਚ ਸੇਵਾ ਕਰਨ ਲਈ ਪਰਮੇਸ਼ੁਰ ਦੁਆਰਾ ਅਲੱਗ ਕੀਤਾ ਗਿਆ ਹੈ। ਉਨ੍ਹਾਂ ਨੂੰ ਖਾਸ ਤੌਰ 'ਤੇ ਹਾਰੂਨ ਅਤੇ ਉਸ ਦੇ ਪੁੱਤਰਾਂ ਦੀ ਮਦਦ ਕਰਨ ਲਈ ਚੁਣਿਆ ਗਿਆ ਹੈ, ਜੋ ਪੁਜਾਰੀਆਂ ਵਜੋਂ ਸੇਵਾ ਕਰਦੇ ਹਨ। ਅਧਿਆਇ ਹਾਰੂਨ ਦੇ ਉੱਤਰਾਧਿਕਾਰੀਆਂ ਦੀ ਵੰਸ਼ਾਵਲੀ ਪ੍ਰਦਾਨ ਕਰਦਾ ਹੈ, ਲੇਵੀ ਦੇ ਪੁਜਾਰੀਆਂ ਦੇ ਵੰਸ਼ ਨੂੰ ਉਜਾਗਰ ਕਰਦਾ ਹੈ ਅਤੇ ਡੇਹਰੇ ਦੀ ਦੇਖਭਾਲ ਅਤੇ ਰੱਖ-ਰਖਾਅ ਲਈ ਉਨ੍ਹਾਂ ਦੀ ਜ਼ਿੰਮੇਵਾਰੀ ਨੂੰ ਉਜਾਗਰ ਕਰਦਾ ਹੈ।</w:t>
      </w:r>
    </w:p>
    <w:p/>
    <w:p>
      <w:r xmlns:w="http://schemas.openxmlformats.org/wordprocessingml/2006/main">
        <w:t xml:space="preserve">ਪੈਰਾ 2: ਗਿਣਤੀ 3:14-39 ਵਿੱਚ ਜਾਰੀ ਰੱਖਦੇ ਹੋਏ, ਲੇਵੀ ਦੇ ਗੋਤ ਦੇ ਅੰਦਰ ਖਾਸ ਕਰਤੱਵਾਂ ਅਤੇ ਕੰਮ ਪੇਸ਼ ਕੀਤੇ ਗਏ ਹਨ। ਅਧਿਆਇ ਲੇਵੀਆਂ ਵਿੱਚ ਉਹਨਾਂ ਦੇ ਪੁਰਖਿਆਂ ਦੇ ਪਰਿਵਾਰਾਂ ਦੇ ਅਧਾਰ ਤੇ ਵੱਖੋ-ਵੱਖਰੀਆਂ ਵੰਡਾਂ ਦੀ ਰੂਪਰੇਖਾ ਦਿੰਦਾ ਹੈ, ਹਰੇਕ ਨੂੰ ਤੰਬੂ ਦੀ ਸੇਵਾ ਦੇ ਵੱਖੋ-ਵੱਖਰੇ ਪਹਿਲੂਆਂ ਨਾਲ ਸਬੰਧਤ ਖਾਸ ਕੰਮ ਸੌਂਪੇ ਗਏ ਹਨ। ਇਹਨਾਂ ਕੰਮਾਂ ਵਿੱਚ ਤੰਬੂ ਨੂੰ ਢੋਣਾ ਅਤੇ ਇਕੱਠਾ ਕਰਨਾ, ਇਸ ਦੀਆਂ ਪਵਿੱਤਰ ਚੀਜ਼ਾਂ ਦੀ ਰਾਖੀ ਕਰਨਾ, ਅਤੇ ਬਲੀਦਾਨਾਂ ਵਰਗੀਆਂ ਰਸਮਾਂ ਵਿੱਚ ਸਹਾਇਤਾ ਕਰਨਾ ਸ਼ਾਮਲ ਹੈ।</w:t>
      </w:r>
    </w:p>
    <w:p/>
    <w:p>
      <w:r xmlns:w="http://schemas.openxmlformats.org/wordprocessingml/2006/main">
        <w:t xml:space="preserve">ਪੈਰਾ 3: ਗਿਣਤੀ 3 ਇਸ ਗੱਲ 'ਤੇ ਜ਼ੋਰ ਦੇ ਕੇ ਸਮਾਪਤ ਕਰਦਾ ਹੈ ਕਿ ਮੂਸਾ ਨੇ ਲੇਵੀ ਗੋਤ ਦੇ ਹਰੇਕ ਮੈਂਬਰ ਨੂੰ ਗਿਣਤੀ ਅਤੇ ਫਰਜ਼ ਸੌਂਪਣ ਬਾਰੇ ਪਰਮੇਸ਼ੁਰ ਦੇ ਹੁਕਮ ਦੀ ਪਾਲਣਾ ਕੀਤੀ। ਇਹ ਪਰਮੇਸ਼ੁਰ ਦੁਆਰਾ ਦਿੱਤੀਆਂ ਗਈਆਂ ਇਨ੍ਹਾਂ ਹਿਦਾਇਤਾਂ ਦੀ ਪਾਲਣਾ ਕਰਨ ਵਿੱਚ ਮੂਸਾ ਦੀ ਆਗਿਆਕਾਰੀ ਨੂੰ ਉਜਾਗਰ ਕਰਦਾ ਹੈ। ਇਹ ਅਧਿਆਇ ਇੱਕ ਸਪਸ਼ਟ ਢਾਂਚਾ ਸਥਾਪਤ ਕਰਦਾ ਹੈ ਕਿ ਕਿਵੇਂ ਲੇਵੀਆਂ ਵਿੱਚ ਜ਼ਿੰਮੇਵਾਰੀਆਂ ਵੰਡੀਆਂ ਜਾਂਦੀਆਂ ਹਨ, ਤੰਬੂ ਵਿੱਚ ਪੂਜਾ ਅਭਿਆਸਾਂ ਦੇ ਅੰਦਰ ਸਹੀ ਕੰਮਕਾਜ ਅਤੇ ਵਿਵਸਥਾ ਨੂੰ ਯਕੀਨੀ ਬਣਾਉਂਦਾ ਹੈ।</w:t>
      </w:r>
    </w:p>
    <w:p/>
    <w:p>
      <w:r xmlns:w="http://schemas.openxmlformats.org/wordprocessingml/2006/main">
        <w:t xml:space="preserve">ਸਾਰੰਸ਼ ਵਿੱਚ:</w:t>
      </w:r>
    </w:p>
    <w:p>
      <w:r xmlns:w="http://schemas.openxmlformats.org/wordprocessingml/2006/main">
        <w:t xml:space="preserve">ਨੰਬਰ 3 ਪੇਸ਼ ਕਰਦਾ ਹੈ:</w:t>
      </w:r>
    </w:p>
    <w:p>
      <w:r xmlns:w="http://schemas.openxmlformats.org/wordprocessingml/2006/main">
        <w:t xml:space="preserve">ਡੇਹਰੇ ਵਿਚ ਸੇਵਾ ਕਰਨ ਲਈ ਵੱਖਰੇ ਲੇਵੀਆਂ ਨਾਲ ਜਾਣ-ਪਛਾਣ;</w:t>
      </w:r>
    </w:p>
    <w:p>
      <w:r xmlns:w="http://schemas.openxmlformats.org/wordprocessingml/2006/main">
        <w:t xml:space="preserve">ਹਾਰੂਨ ਅਤੇ ਉਸਦੇ ਪੁੱਤਰਾਂ ਦੀ ਸਹਾਇਤਾ ਜੋ ਪੁਜਾਰੀਆਂ ਵਜੋਂ ਸੇਵਾ ਕਰਦੇ ਹਨ;</w:t>
      </w:r>
    </w:p>
    <w:p>
      <w:r xmlns:w="http://schemas.openxmlformats.org/wordprocessingml/2006/main">
        <w:t xml:space="preserve">ਵੰਸ਼ਾਵਲੀ ਲੇਵੀ ਦੇ ਪੁਜਾਰੀਵਾਦ ਦੇ ਵੰਸ਼ਾਵਲੀ ਨੂੰ ਉਜਾਗਰ ਕਰਦੀ ਹੈ।</w:t>
      </w:r>
    </w:p>
    <w:p/>
    <w:p>
      <w:r xmlns:w="http://schemas.openxmlformats.org/wordprocessingml/2006/main">
        <w:t xml:space="preserve">ਲੇਵੀ ਦੇ ਕਬੀਲੇ ਦੇ ਅੰਦਰ ਖਾਸ ਕਰਤੱਵਾਂ, ਕਾਰਜ;</w:t>
      </w:r>
    </w:p>
    <w:p>
      <w:r xmlns:w="http://schemas.openxmlformats.org/wordprocessingml/2006/main">
        <w:t xml:space="preserve">ਜੱਦੀ ਪਰਿਵਾਰਾਂ ਦੇ ਆਧਾਰ 'ਤੇ ਵੰਡ;</w:t>
      </w:r>
    </w:p>
    <w:p>
      <w:r xmlns:w="http://schemas.openxmlformats.org/wordprocessingml/2006/main">
        <w:t xml:space="preserve">ਪਵਿੱਤਰ ਵਸਤੂਆਂ ਦੀ ਢੋਆ-ਢੁਆਈ, ਅਸੈਂਬਲਿੰਗ, ਸੁਰੱਖਿਆ ਨਾਲ ਸਬੰਧਤ ਕੰਮ; ਰਸਮਾਂ ਵਿੱਚ ਸਹਾਇਤਾ</w:t>
      </w:r>
    </w:p>
    <w:p/>
    <w:p>
      <w:r xmlns:w="http://schemas.openxmlformats.org/wordprocessingml/2006/main">
        <w:t xml:space="preserve">ਮੂਸਾ ਦੁਆਰਾ ਪਰਮੇਸ਼ੁਰ ਦੇ ਹੁਕਮਾਂ ਦੀ ਸੰਖਿਆ ਦੀ ਪੂਰਤੀ, ਕਰਤੱਵਾਂ ਦੀ ਨਿਯੁਕਤੀ;</w:t>
      </w:r>
    </w:p>
    <w:p>
      <w:r xmlns:w="http://schemas.openxmlformats.org/wordprocessingml/2006/main">
        <w:t xml:space="preserve">ਨਿਸ਼ਚਿਤ ਤੌਰ 'ਤੇ ਹੇਠ ਲਿਖੀਆਂ ਹਦਾਇਤਾਂ ਵਿੱਚ ਆਗਿਆਕਾਰੀ;</w:t>
      </w:r>
    </w:p>
    <w:p>
      <w:r xmlns:w="http://schemas.openxmlformats.org/wordprocessingml/2006/main">
        <w:t xml:space="preserve">ਸਹੀ ਕੰਮਕਾਜ ਲਈ ਕਬੀਲੇ ਦੇ ਅੰਦਰ ਜ਼ਿੰਮੇਵਾਰੀਆਂ ਲਈ ਢਾਂਚੇ ਦੀ ਸਥਾਪਨਾ।</w:t>
      </w:r>
    </w:p>
    <w:p/>
    <w:p>
      <w:r xmlns:w="http://schemas.openxmlformats.org/wordprocessingml/2006/main">
        <w:t xml:space="preserve">ਇਹ ਅਧਿਆਇ ਇਜ਼ਰਾਈਲੀ ਭਾਈਚਾਰੇ ਵਿੱਚ ਲੇਵੀਆਂ ਦੀ ਭੂਮਿਕਾ ਅਤੇ ਜ਼ਿੰਮੇਵਾਰੀਆਂ 'ਤੇ ਕੇਂਦਰਿਤ ਹੈ। ਨੰਬਰ 3 ਲੇਵੀਆਂ ਦੀ ਜਾਣ-ਪਛਾਣ ਨਾਲ ਸ਼ੁਰੂ ਹੁੰਦਾ ਹੈ, ਜਿਨ੍ਹਾਂ ਨੂੰ ਤੰਬੂ ਵਿਚ ਸੇਵਾ ਲਈ ਪਰਮੇਸ਼ੁਰ ਦੁਆਰਾ ਵੱਖ ਕੀਤਾ ਗਿਆ ਹੈ। ਉਨ੍ਹਾਂ ਨੂੰ ਖਾਸ ਤੌਰ 'ਤੇ ਹਾਰੂਨ ਅਤੇ ਉਸ ਦੇ ਪੁੱਤਰਾਂ ਦੀ ਮਦਦ ਕਰਨ ਲਈ ਚੁਣਿਆ ਗਿਆ ਹੈ, ਜੋ ਪੁਜਾਰੀਆਂ ਵਜੋਂ ਸੇਵਾ ਕਰਦੇ ਹਨ। ਅਧਿਆਇ ਹਾਰੂਨ ਦੇ ਉੱਤਰਾਧਿਕਾਰੀਆਂ ਦੀ ਵੰਸ਼ਾਵਲੀ ਪ੍ਰਦਾਨ ਕਰਦਾ ਹੈ, ਲੇਵੀ ਦੇ ਪੁਜਾਰੀਆਂ ਦੇ ਵੰਸ਼ ਨੂੰ ਉਜਾਗਰ ਕਰਦਾ ਹੈ ਅਤੇ ਡੇਹਰੇ ਦੀ ਦੇਖਭਾਲ ਅਤੇ ਰੱਖ-ਰਖਾਅ ਲਈ ਉਨ੍ਹਾਂ ਦੀ ਜ਼ਿੰਮੇਵਾਰੀ ਨੂੰ ਉਜਾਗਰ ਕਰਦਾ ਹੈ।</w:t>
      </w:r>
    </w:p>
    <w:p/>
    <w:p>
      <w:r xmlns:w="http://schemas.openxmlformats.org/wordprocessingml/2006/main">
        <w:t xml:space="preserve">ਇਸ ਤੋਂ ਇਲਾਵਾ, ਨੰਬਰ 3 ਲੇਵੀ ਦੇ ਗੋਤ ਦੇ ਅੰਦਰ ਖਾਸ ਕਰਤੱਵਾਂ ਅਤੇ ਕਾਰਜਾਂ ਨੂੰ ਪੇਸ਼ ਕਰਦਾ ਹੈ। ਅਧਿਆਇ ਵਿੱਚ ਲੇਵੀਆਂ ਵਿੱਚ ਉਹਨਾਂ ਦੇ ਪੁਰਖਿਆਂ ਦੇ ਪਰਿਵਾਰਾਂ ਦੇ ਅਧਾਰ ਤੇ ਵੱਖੋ-ਵੱਖਰੀਆਂ ਵੰਡਾਂ ਦੀ ਰੂਪਰੇਖਾ ਦਿੱਤੀ ਗਈ ਹੈ, ਹਰੇਕ ਡਿਵੀਜ਼ਨ ਨੂੰ ਡੇਹਰੇ ਦੀ ਸੇਵਾ ਦੇ ਵੱਖੋ-ਵੱਖਰੇ ਪਹਿਲੂਆਂ ਨਾਲ ਸਬੰਧਤ ਖਾਸ ਕੰਮ ਸੌਂਪੇ ਗਏ ਹਨ। ਇਹਨਾਂ ਕੰਮਾਂ ਵਿੱਚ ਤੰਬੂ ਨੂੰ ਢੋਣਾ ਅਤੇ ਇਕੱਠਾ ਕਰਨਾ, ਇਸ ਦੀਆਂ ਪਵਿੱਤਰ ਚੀਜ਼ਾਂ ਦੀ ਰਾਖੀ ਕਰਨਾ, ਅਤੇ ਬਲੀਦਾਨਾਂ ਵਰਗੀਆਂ ਰਸਮਾਂ ਵਿੱਚ ਸਹਾਇਤਾ ਕਰਨਾ ਸ਼ਾਮਲ ਹੈ।</w:t>
      </w:r>
    </w:p>
    <w:p/>
    <w:p>
      <w:r xmlns:w="http://schemas.openxmlformats.org/wordprocessingml/2006/main">
        <w:t xml:space="preserve">ਅਧਿਆਇ ਇਸ ਗੱਲ 'ਤੇ ਜ਼ੋਰ ਦੇ ਕੇ ਸਮਾਪਤ ਹੁੰਦਾ ਹੈ ਕਿ ਮੂਸਾ ਨੇ ਲੇਵੀ ਦੇ ਗੋਤ ਦੇ ਹਰੇਕ ਮੈਂਬਰ ਨੂੰ ਗਿਣਤੀ ਕਰਨ ਅਤੇ ਜ਼ਿੰਮੇਵਾਰੀਆਂ ਸੌਂਪਣ ਬਾਰੇ ਪਰਮੇਸ਼ੁਰ ਦੇ ਹੁਕਮ ਨੂੰ ਵਫ਼ਾਦਾਰੀ ਨਾਲ ਨਿਭਾਇਆ। ਉਸਨੇ ਇਹਨਾਂ ਹਿਦਾਇਤਾਂ ਦੀ ਪੂਰੀ ਤਰ੍ਹਾਂ ਪਾਲਣਾ ਕੀਤੀ ਜਿਵੇਂ ਕਿ ਪਰਮੇਸ਼ੁਰ ਦੁਆਰਾ ਦਿੱਤਾ ਗਿਆ ਹੈ, ਇਹ ਯਕੀਨੀ ਬਣਾਉਂਦੇ ਹੋਏ ਕਿ ਉਹਨਾਂ ਵਿੱਚ ਜ਼ਿੰਮੇਵਾਰੀਆਂ ਕਿਵੇਂ ਵੰਡੀਆਂ ਜਾਂਦੀਆਂ ਹਨ। ਕ੍ਰਮ ਦੀ ਇਹ ਸਥਾਪਨਾ ਤੰਬੂ ਵਿੱਚ ਪੂਜਾ ਅਭਿਆਸਾਂ ਦੇ ਅੰਦਰ ਸਹੀ ਕੰਮਕਾਜ ਨੂੰ ਯਕੀਨੀ ਬਣਾਉਂਦੀ ਹੈ।</w:t>
      </w:r>
    </w:p>
    <w:p/>
    <w:p>
      <w:r xmlns:w="http://schemas.openxmlformats.org/wordprocessingml/2006/main">
        <w:t xml:space="preserve">ਗਿਣਤੀ 3:1 ਇਹ ਹਾਰੂਨ ਅਤੇ ਮੂਸਾ ਦੀਆਂ ਪੀੜ੍ਹੀਆਂ ਵੀ ਹਨ ਜਿਸ ਦਿਨ ਯਹੋਵਾਹ ਨੇ ਮੂਸਾ ਨਾਲ ਸੀਨਈ ਪਰਬਤ ਵਿੱਚ ਗੱਲ ਕੀਤੀ ਸੀ।</w:t>
      </w:r>
    </w:p>
    <w:p/>
    <w:p>
      <w:r xmlns:w="http://schemas.openxmlformats.org/wordprocessingml/2006/main">
        <w:t xml:space="preserve">ਇਹ ਹਵਾਲਾ ਹਾਰੂਨ ਅਤੇ ਮੂਸਾ ਦੀਆਂ ਪੀੜ੍ਹੀਆਂ ਬਾਰੇ ਹੈ ਜਿਸ ਦਿਨ ਯਹੋਵਾਹ ਨੇ ਮੂਸਾ ਨਾਲ ਸੀਨਈ ਪਹਾੜ ਵਿੱਚ ਗੱਲ ਕੀਤੀ ਸੀ।</w:t>
      </w:r>
    </w:p>
    <w:p/>
    <w:p>
      <w:r xmlns:w="http://schemas.openxmlformats.org/wordprocessingml/2006/main">
        <w:t xml:space="preserve">1. ਹਾਰੂਨ ਅਤੇ ਮੂਸਾ ਦੀ ਵਫ਼ਾਦਾਰੀ ਤੋਂ ਸਿੱਖਣਾ</w:t>
      </w:r>
    </w:p>
    <w:p/>
    <w:p>
      <w:r xmlns:w="http://schemas.openxmlformats.org/wordprocessingml/2006/main">
        <w:t xml:space="preserve">2. ਪ੍ਰਭੂ ਤੋਂ ਸੁਣਨ ਦੀ ਬਖਸ਼ਿਸ਼</w:t>
      </w:r>
    </w:p>
    <w:p/>
    <w:p>
      <w:r xmlns:w="http://schemas.openxmlformats.org/wordprocessingml/2006/main">
        <w:t xml:space="preserve">1. ਇਬਰਾਨੀਆਂ 11:8-12 -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ਯਹੋਸ਼ੁਆ 1: 7 - "ਸਿਰਫ਼ ਤਕੜਾ ਅਤੇ ਬਹੁਤ ਹੌਂਸਲਾ ਰੱਖੋ, ਤਾਂ ਜੋ ਤੁਸੀਂ ਉਸ ਸਾਰੀ ਬਿਵਸਥਾ ਦੇ ਅਨੁਸਾਰ ਚੱਲੋ ਜਿਸਦਾ ਮੇਰੇ ਦਾਸ ਮੂਸਾ ਨੇ ਤੁਹਾਨੂੰ ਹੁਕਮ ਦਿੱਤਾ ਹੈ; ਉਸ ਤੋਂ ਸੱਜੇ ਜਾਂ ਖੱਬੇ ਪਾਸੇ ਨਾ ਮੁੜੋ, ਤਾਂ ਜੋ ਤੁਸੀਂ ਤੁਸੀਂ ਜਿੱਥੇ ਵੀ ਜਾਂਦੇ ਹੋ ਖੁਸ਼ਹਾਲ ਹੋਵੋ।</w:t>
      </w:r>
    </w:p>
    <w:p/>
    <w:p>
      <w:r xmlns:w="http://schemas.openxmlformats.org/wordprocessingml/2006/main">
        <w:t xml:space="preserve">ਗਿਣਤੀ 3:2 ਅਤੇ ਹਾਰੂਨ ਦੇ ਪੁੱਤਰਾਂ ਦੇ ਨਾਮ ਇਹ ਹਨ; ਜੇਠਾ ਨਾਦਾਬ, ਅਬੀਹੂ, ਅਲਆਜ਼ਾਰ ਅਤੇ ਈਥਾਮਾਰ।</w:t>
      </w:r>
    </w:p>
    <w:p/>
    <w:p>
      <w:r xmlns:w="http://schemas.openxmlformats.org/wordprocessingml/2006/main">
        <w:t xml:space="preserve">ਇਸ ਹਵਾਲੇ ਵਿੱਚ ਹਾਰੂਨ ਦੇ ਚਾਰ ਪੁੱਤਰਾਂ ਦੇ ਨਾਵਾਂ ਬਾਰੇ ਚਰਚਾ ਕੀਤੀ ਗਈ ਹੈ।</w:t>
      </w:r>
    </w:p>
    <w:p/>
    <w:p>
      <w:r xmlns:w="http://schemas.openxmlformats.org/wordprocessingml/2006/main">
        <w:t xml:space="preserve">1: ਅਸੀਂ ਪਿਤਾ ਬਣਨ ਦੀ ਹਾਰੂਨ ਦੀ ਮਿਸਾਲ ਤੋਂ ਸਿੱਖ ਸਕਦੇ ਹਾਂ ਅਤੇ ਉਸ ਨੇ ਆਪਣੇ ਪੁੱਤਰਾਂ ਨੂੰ ਯਹੋਵਾਹ ਦੇ ਰਾਹਾਂ ਉੱਤੇ ਚੱਲਣ ਲਈ ਧਿਆਨ ਨਾਲ ਕਿਵੇਂ ਸਿਖਾਇਆ।</w:t>
      </w:r>
    </w:p>
    <w:p/>
    <w:p>
      <w:r xmlns:w="http://schemas.openxmlformats.org/wordprocessingml/2006/main">
        <w:t xml:space="preserve">2: ਪਰਮੇਸ਼ੁਰ ਦੇ ਬੱਚੇ ਹੋਣ ਦੇ ਨਾਤੇ, ਸਾਨੂੰ ਵੀ ਉਸ ਬਾਰੇ ਆਪਣੇ ਗਿਆਨ ਨੂੰ ਅਗਲੀਆਂ ਪੀੜ੍ਹੀਆਂ ਤੱਕ ਪਹੁੰਚਾਉਣਾ ਚਾਹੀਦਾ ਹੈ।</w:t>
      </w:r>
    </w:p>
    <w:p/>
    <w:p>
      <w:r xmlns:w="http://schemas.openxmlformats.org/wordprocessingml/2006/main">
        <w:t xml:space="preserve">1: ਬਿਵਸਥਾ ਸਾਰ 6:6-9 ਅਤੇ ਇਹ ਸ਼ਬਦ ਜੋ ਮੈਂ ਤੁਹਾਨੂੰ ਅੱਜ ਹੁਕਮ ਦਿੰਦਾ ਹਾਂ ਤੁਹਾਡੇ ਦਿਲ 'ਤੇ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ਜ਼ਬੂਰ 78: 5-7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ਕੇ ਉਨ੍ਹਾਂ ਨੂੰ ਦੱਸਣਗੇ ਆਪਣੇ ਬੱਚਿਆਂ ਨੂੰ, ਤਾਂ ਜੋ ਉਹ ਪਰਮੇਸ਼ੁਰ ਵਿੱਚ ਆਪਣੀ ਆਸ ਰੱਖਣ ਅਤੇ ਪਰਮੇਸ਼ੁਰ ਦੇ ਕੰਮਾਂ ਨੂੰ ਨਾ ਭੁੱਲਣ, ਸਗੋਂ ਉਸਦੇ ਹੁਕਮਾਂ ਦੀ ਪਾਲਨਾ ਕਰਨ।</w:t>
      </w:r>
    </w:p>
    <w:p/>
    <w:p>
      <w:r xmlns:w="http://schemas.openxmlformats.org/wordprocessingml/2006/main">
        <w:t xml:space="preserve">ਗਿਣਤੀ 3:3 ਇਹ ਹਾਰੂਨ ਦੇ ਪੁੱਤਰਾਂ ਦੇ ਨਾਮ ਹਨ, ਉਹ ਜਾਜਕ ਜਿਹੜੇ ਮਸਹ ਕੀਤੇ ਹੋਏ ਸਨ, ਜਿਨ੍ਹਾਂ ਨੂੰ ਉਸਨੇ ਜਾਜਕ ਦੇ ਅਹੁਦੇ ਵਿੱਚ ਸੇਵਾ ਕਰਨ ਲਈ ਪਵਿੱਤਰ ਕੀਤਾ ਸੀ।</w:t>
      </w:r>
    </w:p>
    <w:p/>
    <w:p>
      <w:r xmlns:w="http://schemas.openxmlformats.org/wordprocessingml/2006/main">
        <w:t xml:space="preserve">ਗਿਣਤੀ 3:3 ਦਾ ਇਹ ਹਵਾਲਾ ਹਾਰੂਨ ਦੇ ਪੁੱਤਰਾਂ ਦਾ ਵਰਣਨ ਕਰਦਾ ਹੈ, ਜਿਨ੍ਹਾਂ ਨੂੰ ਜਾਜਕਾਂ ਵਜੋਂ ਸੇਵਾ ਕਰਨ ਲਈ ਮਸਹ ਕੀਤਾ ਗਿਆ ਸੀ ਅਤੇ ਪਵਿੱਤਰ ਕੀਤਾ ਗਿਆ ਸੀ।</w:t>
      </w:r>
    </w:p>
    <w:p/>
    <w:p>
      <w:r xmlns:w="http://schemas.openxmlformats.org/wordprocessingml/2006/main">
        <w:t xml:space="preserve">1. ਤੁਹਾਡੀ ਨਿਹਚਾ ਨੂੰ ਅਗਲੀ ਪੀੜ੍ਹੀ ਤੱਕ ਪਹੁੰਚਾਉਣ ਦੀ ਮਹੱਤਤਾ</w:t>
      </w:r>
    </w:p>
    <w:p/>
    <w:p>
      <w:r xmlns:w="http://schemas.openxmlformats.org/wordprocessingml/2006/main">
        <w:t xml:space="preserve">2. ਪੁਜਾਰੀ ਵਜੋਂ ਸੇਵਾ ਕਰਨ ਦੀ ਜ਼ਿੰਮੇਵਾਰੀ</w:t>
      </w:r>
    </w:p>
    <w:p/>
    <w:p>
      <w:r xmlns:w="http://schemas.openxmlformats.org/wordprocessingml/2006/main">
        <w:t xml:space="preserve">1. 2 ਤਿਮੋਥਿਉਸ 2:2 - "ਅਤੇ ਜੋ ਗੱਲਾਂ ਤੁਸੀਂ ਮੈਨੂੰ ਬਹੁਤ ਸਾਰੇ ਗਵਾਹਾਂ ਦੀ ਮੌਜੂਦਗੀ ਵਿੱਚ ਕਹਿੰਦੇ ਸੁਣੀਆਂ ਹਨ ਉਹ ਭਰੋਸੇਯੋਗ ਲੋਕਾਂ ਨੂੰ ਸੌਂਪ ਦਿਓ ਜੋ ਦੂਜਿਆਂ ਨੂੰ ਸਿਖਾਉਣ ਦੇ ਯੋਗ ਵੀ ਹੋਣਗੇ।"</w:t>
      </w:r>
    </w:p>
    <w:p/>
    <w:p>
      <w:r xmlns:w="http://schemas.openxmlformats.org/wordprocessingml/2006/main">
        <w:t xml:space="preserve">2. ਇਬਰਾਨੀਆਂ 13:7 - "ਆਪਣੇ ਆਗੂਆਂ ਨੂੰ ਯਾਦ ਰੱਖੋ, ਜਿਨ੍ਹਾਂ ਨੇ ਤੁਹਾਨੂੰ ਪਰਮੇਸ਼ੁਰ ਦਾ ਬਚਨ ਸੁਣਾਇਆ ਸੀ। ਉਨ੍ਹਾਂ ਦੇ ਜੀਵਨ ਢੰਗ ਦੇ ਨਤੀਜਿਆਂ 'ਤੇ ਗੌਰ ਕਰੋ ਅਤੇ ਉਨ੍ਹਾਂ ਦੇ ਵਿਸ਼ਵਾਸ ਦੀ ਨਕਲ ਕਰੋ।"</w:t>
      </w:r>
    </w:p>
    <w:p/>
    <w:p>
      <w:r xmlns:w="http://schemas.openxmlformats.org/wordprocessingml/2006/main">
        <w:t xml:space="preserve">ਗਿਣਤੀ 3:4 ਅਤੇ ਨਾਦਾਬ ਅਤੇ ਅਬੀਹੂ ਯਹੋਵਾਹ ਦੇ ਸਨਮੁਖ ਮਰ ਗਏ, ਜਦੋਂ ਉਨ੍ਹਾਂ ਨੇ ਸੀਨਈ ਦੀ ਉਜਾੜ ਵਿੱਚ ਯਹੋਵਾਹ ਦੇ ਅੱਗੇ ਅਜੀਬ ਅੱਗ ਚੜ੍ਹਾਈ ਅਤੇ ਉਨ੍ਹਾਂ ਦੇ ਕੋਈ ਔਲਾਦ ਨਹੀਂ ਸੀ, ਅਤੇ ਅਲਆਜ਼ਾਰ ਅਤੇ ਈਥਾਮਾਰ ਆਪਣੇ ਪਿਤਾ ਹਾਰੂਨ ਦੇ ਸਨਮੁਖ ਜਾਜਕ ਦੇ ਅਹੁਦੇ ਵਿੱਚ ਸੇਵਾ ਕਰਦੇ ਸਨ। .</w:t>
      </w:r>
    </w:p>
    <w:p/>
    <w:p>
      <w:r xmlns:w="http://schemas.openxmlformats.org/wordprocessingml/2006/main">
        <w:t xml:space="preserve">ਨਾਦਾਬ ਅਤੇ ਅਬੀਹੂ ਦੀ ਮੌਤ ਹੋ ਗਈ ਜਦੋਂ ਉਨ੍ਹਾਂ ਨੇ ਸੀਨਈ ਦੇ ਉਜਾੜ ਵਿੱਚ ਯਹੋਵਾਹ ਦੇ ਅੱਗੇ ਅਜੀਬ ਅੱਗ ਚੜ੍ਹਾਈ, ਅਲਆਜ਼ਾਰ ਅਤੇ ਈਥਾਮਾਰ ਨੂੰ ਉਨ੍ਹਾਂ ਦੇ ਪਿਤਾ ਹਾਰੂਨ ਦੀ ਨਜ਼ਰ ਵਿੱਚ ਜਾਜਕ ਦੇ ਦਫ਼ਤਰ ਵਿੱਚ ਸੇਵਾ ਕਰਨ ਲਈ ਛੱਡ ਦਿੱਤਾ।</w:t>
      </w:r>
    </w:p>
    <w:p/>
    <w:p>
      <w:r xmlns:w="http://schemas.openxmlformats.org/wordprocessingml/2006/main">
        <w:t xml:space="preserve">1. ਪਰਮੇਸ਼ੁਰ ਦੇ ਹੁਕਮਾਂ ਦੀ ਉਲੰਘਣਾ ਕਰਨ ਦੇ ਨਤੀਜੇ</w:t>
      </w:r>
    </w:p>
    <w:p/>
    <w:p>
      <w:r xmlns:w="http://schemas.openxmlformats.org/wordprocessingml/2006/main">
        <w:t xml:space="preserve">2. ਪਰਮੇਸ਼ੁਰ ਦੀ ਆਗਿਆਕਾਰੀ ਦੀ ਮਹੱਤਤਾ</w:t>
      </w:r>
    </w:p>
    <w:p/>
    <w:p>
      <w:r xmlns:w="http://schemas.openxmlformats.org/wordprocessingml/2006/main">
        <w:t xml:space="preserve">1. ਯਸਾਯਾਹ 66:1-2 ਯਹੋਵਾਹ ਇਸ ਤਰ੍ਹਾਂ ਆਖਦਾ ਹੈ: ਅਕਾਸ਼ ਮੇਰਾ ਸਿੰਘਾਸਣ ਹੈ, ਅਤੇ ਧਰਤੀ ਮੇਰੇ ਪੈਰਾਂ ਦੀ ਚੌਂਕੀ ਹੈ। ਉਹ ਘਰ ਕਿੱਥੇ ਹੈ ਜੋ ਤੁਸੀਂ ਮੈਨੂੰ ਬਣਾਉਗੇ? ਅਤੇ ਮੇਰੇ ਆਰਾਮ ਦਾ ਸਥਾਨ ਕਿੱਥੇ ਹੈ? ਉਨ੍ਹਾਂ ਸਾਰੀਆਂ ਚੀਜ਼ਾਂ ਲਈ ਜੋ ਮੇਰੇ ਹੱਥ ਨੇ ਬਣਾਈਆਂ ਹਨ, ਅਤੇ ਉਹ ਸਾਰੀਆਂ ਚੀਜ਼ਾਂ ਮੌਜੂਦ ਹਨ, ਪ੍ਰਭੂ ਆਖਦਾ ਹੈ।</w:t>
      </w:r>
    </w:p>
    <w:p/>
    <w:p>
      <w:r xmlns:w="http://schemas.openxmlformats.org/wordprocessingml/2006/main">
        <w:t xml:space="preserve">2. ਯਾਕੂਬ 2:10-12 ਕਿਉਂਕਿ ਜੋ ਕੋਈ ਵੀ ਪੂਰੇ ਕਾਨੂੰਨ ਦੀ ਪਾਲਣਾ ਕਰਦਾ ਹੈ, ਅਤੇ ਫਿਰ ਵੀ ਇੱਕ ਬਿੰਦੂ ਵਿੱਚ ਠੋਕਰ ਖਾਂਦਾ ਹੈ, ਉਹ ਸਭ ਦਾ ਦੋਸ਼ੀ ਹੈ। ਕਿਉਂਕਿ ਜਿਸ ਨੇ ਕਿਹਾ ਹੈ, ਵਿਭਚਾਰ ਨਾ ਕਰ, ਉਸਨੇ ਇਹ ਵੀ ਕਿਹਾ, ਕਤਲ ਨਾ ਕਰੋ। ਹੁਣ ਜੇ ਤੁਸੀਂ ਵਿਭਚਾਰ ਨਹੀਂ ਕਰਦੇ, ਪਰ ਤੁਸੀਂ ਕਤਲ ਕਰਦੇ ਹੋ, ਤਾਂ ਤੁਸੀਂ ਕਾਨੂੰਨ ਦੇ ਉਲੰਘਣਾ ਕਰਨ ਵਾਲੇ ਹੋ ਗਏ ਹੋ।</w:t>
      </w:r>
    </w:p>
    <w:p/>
    <w:p>
      <w:r xmlns:w="http://schemas.openxmlformats.org/wordprocessingml/2006/main">
        <w:t xml:space="preserve">ਗਿਣਤੀ 3:5 ਅਤੇ ਯਹੋਵਾਹ ਨੇ ਮੂਸਾ ਨੂੰ ਆਖਿਆ,</w:t>
      </w:r>
    </w:p>
    <w:p/>
    <w:p>
      <w:r xmlns:w="http://schemas.openxmlformats.org/wordprocessingml/2006/main">
        <w:t xml:space="preserve">ਪਰਮੇਸ਼ੁਰ ਨੇ ਹਾਰੂਨ ਅਤੇ ਉਸਦੇ ਪੁੱਤਰਾਂ ਨੂੰ ਇਜ਼ਰਾਈਲ ਵਿੱਚ ਜਾਜਕਾਂ ਵਜੋਂ ਸੇਵਾ ਕਰਨ ਲਈ ਨਿਯੁਕਤ ਕੀਤਾ।</w:t>
      </w:r>
    </w:p>
    <w:p/>
    <w:p>
      <w:r xmlns:w="http://schemas.openxmlformats.org/wordprocessingml/2006/main">
        <w:t xml:space="preserve">1. ਨਿਮਰਤਾ ਅਤੇ ਵਫ਼ਾਦਾਰੀ ਨਾਲ ਪਰਮੇਸ਼ੁਰ ਦੀ ਸੇਵਾ ਕਰਨਾ</w:t>
      </w:r>
    </w:p>
    <w:p/>
    <w:p>
      <w:r xmlns:w="http://schemas.openxmlformats.org/wordprocessingml/2006/main">
        <w:t xml:space="preserve">2. ਪਰਮਾਤਮਾ ਦੇ ਸੱਦੇ ਨੂੰ ਪੂਰਾ ਕਰਨ ਦੀ ਮਹੱਤਤਾ</w:t>
      </w:r>
    </w:p>
    <w:p/>
    <w:p>
      <w:r xmlns:w="http://schemas.openxmlformats.org/wordprocessingml/2006/main">
        <w:t xml:space="preserve">1. 1 ਪਤਰਸ 5:5-7 -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ਗਿਣਤੀ 3:6 ਲੇਵੀ ਦੇ ਗੋਤ ਨੂੰ ਨੇੜੇ ਲਿਆਓ ਅਤੇ ਉਨ੍ਹਾਂ ਨੂੰ ਹਾਰੂਨ ਜਾਜਕ ਦੇ ਅੱਗੇ ਪੇਸ਼ ਕਰੋ ਤਾਂ ਜੋ ਉਹ ਉਸ ਦੀ ਸੇਵਾ ਕਰਨ।</w:t>
      </w:r>
    </w:p>
    <w:p/>
    <w:p>
      <w:r xmlns:w="http://schemas.openxmlformats.org/wordprocessingml/2006/main">
        <w:t xml:space="preserve">ਲੇਵੀ ਦੇ ਗੋਤ ਨੂੰ ਹਾਰੂਨ ਜਾਜਕ ਦੇ ਅੱਗੇ ਪੇਸ਼ ਕੀਤਾ ਜਾਣਾ ਸੀ ਤਾਂ ਜੋ ਉਹ ਉਸਦੀ ਸੇਵਾ ਕਰ ਸਕਣ।</w:t>
      </w:r>
    </w:p>
    <w:p/>
    <w:p>
      <w:r xmlns:w="http://schemas.openxmlformats.org/wordprocessingml/2006/main">
        <w:t xml:space="preserve">1. ਦੂਜਿਆਂ ਦੀ ਸੇਵਾ ਕਰਨ ਦਾ ਅਸੀਸ</w:t>
      </w:r>
    </w:p>
    <w:p/>
    <w:p>
      <w:r xmlns:w="http://schemas.openxmlformats.org/wordprocessingml/2006/main">
        <w:t xml:space="preserve">2. ਮੰਤਰਾਲੇ ਦੀ ਮਹੱਤਤਾ</w:t>
      </w:r>
    </w:p>
    <w:p/>
    <w:p>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p>
      <w:r xmlns:w="http://schemas.openxmlformats.org/wordprocessingml/2006/main">
        <w:t xml:space="preserve">2. 1 ਪਤਰਸ 5:2-3 - ਪਰਮੇਸ਼ੁਰ ਦੇ ਇੱਜੜ ਦੀ ਚਰਵਾਹੀ ਕਰੋ ਜੋ ਤੁਹਾਡੇ ਵਿਚਕਾਰ ਹੈ, ਨਿਗਰਾਨੀ ਦਾ ਅਭਿਆਸ ਕਰੋ, ਮਜ਼ਬੂਰੀ ਦੇ ਅਧੀਨ ਨਹੀਂ, ਪਰ ਇੱਛਾ ਨਾਲ, ਜਿਵੇਂ ਕਿ ਪਰਮੇਸ਼ੁਰ ਤੁਹਾਡੇ ਕੋਲ ਹੈ; ਸ਼ਰਮਨਾਕ ਲਾਭ ਲਈ ਨਹੀਂ, ਪਰ ਉਤਸੁਕਤਾ ਨਾਲ; ਤੁਹਾਡੇ ਇੰਚਾਰਜਾਂ ਉੱਤੇ ਦਬਦਬਾ ਨਾ ਬਣਾਉਣਾ, ਪਰ ਝੁੰਡ ਲਈ ਉਦਾਹਰਣ ਬਣਨਾ.</w:t>
      </w:r>
    </w:p>
    <w:p/>
    <w:p>
      <w:r xmlns:w="http://schemas.openxmlformats.org/wordprocessingml/2006/main">
        <w:t xml:space="preserve">ਗਿਣਤੀ 3:7 ਅਤੇ ਉਹ ਉਸ ਦੀ ਅਤੇ ਸਾਰੀ ਮੰਡਲੀ ਦੀ ਜ਼ਿੰਮੇਵਾਰੀ ਮੰਡਲੀ ਦੇ ਡੇਰੇ ਦੇ ਅੱਗੇ ਰੱਖਣ, ਡੇਹਰੇ ਦੀ ਸੇਵਾ ਕਰਨ ਲਈ।</w:t>
      </w:r>
    </w:p>
    <w:p/>
    <w:p>
      <w:r xmlns:w="http://schemas.openxmlformats.org/wordprocessingml/2006/main">
        <w:t xml:space="preserve">ਲੇਵੀਆਂ ਨੂੰ ਪਰਮੇਸ਼ੁਰ ਦੁਆਰਾ ਤੰਬੂ ਵਿੱਚ ਸੇਵਾ ਕਰਨ ਅਤੇ ਪਰਮੇਸ਼ੁਰ ਅਤੇ ਕਲੀਸਿਯਾ ਦੁਆਰਾ ਉਨ੍ਹਾਂ ਨੂੰ ਸੌਂਪੇ ਗਏ ਫਰਜ਼ਾਂ ਨੂੰ ਪੂਰਾ ਕਰਨ ਲਈ ਚੁਣਿਆ ਗਿਆ ਸੀ।</w:t>
      </w:r>
    </w:p>
    <w:p/>
    <w:p>
      <w:r xmlns:w="http://schemas.openxmlformats.org/wordprocessingml/2006/main">
        <w:t xml:space="preserve">1. ਲੇਵੀਆਂ ਦੀ ਕਾਲ - ਆਪਣੇ ਲੋਕਾਂ ਦੀ ਸੇਵਾ ਕਰਨ ਅਤੇ ਅਗਵਾਈ ਕਰਨ ਲਈ ਪਰਮੇਸ਼ੁਰ ਦੀ ਯੋਜਨਾ</w:t>
      </w:r>
    </w:p>
    <w:p/>
    <w:p>
      <w:r xmlns:w="http://schemas.openxmlformats.org/wordprocessingml/2006/main">
        <w:t xml:space="preserve">2. ਵਫ਼ਾਦਾਰ ਸੇਵਾ - ਸਾਡੇ ਜੀਵਨ ਵਿੱਚ ਵਫ਼ਾਦਾਰੀ ਨਾਲ ਪਰਮੇਸ਼ੁਰ ਦੀ ਸੇਵਾ ਕਿਵੇਂ ਕਰਨੀ ਹੈ</w:t>
      </w:r>
    </w:p>
    <w:p/>
    <w:p>
      <w:r xmlns:w="http://schemas.openxmlformats.org/wordprocessingml/2006/main">
        <w:t xml:space="preserve">1. ਗਿਣਤੀ 3:7 - ਅਤੇ ਉਹ ਡੇਹਰੇ ਦੀ ਸੇਵਾ ਕਰਨ ਲਈ, ਉਸ ਦੀ ਜ਼ਿੰਮੇਵਾਰੀ, ਅਤੇ ਮੰਡਲੀ ਦੇ ਤੰਬੂ ਦੇ ਅੱਗੇ ਸਾਰੀ ਮੰਡਲੀ ਦੀ ਜ਼ਿੰਮੇਵਾਰੀ ਰੱਖਣਗੇ।</w:t>
      </w:r>
    </w:p>
    <w:p/>
    <w:p>
      <w:r xmlns:w="http://schemas.openxmlformats.org/wordprocessingml/2006/main">
        <w:t xml:space="preserve">2. ਮੱਤੀ 25:21 - ਉਸਦੇ ਮਾਲਕ ਨੇ ਉਸਨੂੰ ਕਿਹਾ, ਸ਼ਾਬਾਸ਼, ਚੰਗੇ ਅਤੇ ਵਫ਼ਾਦਾਰ ਨੌਕਰ: ਤੂੰ ਕੁਝ ਚੀਜ਼ਾਂ ਵਿੱਚ ਵਫ਼ਾਦਾਰ ਰਿਹਾ, ਮੈਂ ਤੈਨੂੰ ਬਹੁਤ ਸਾਰੀਆਂ ਚੀਜ਼ਾਂ ਦਾ ਹਾਕਮ ਬਣਾਵਾਂਗਾ: ਤੂੰ ਆਪਣੇ ਮਾਲਕ ਦੀ ਖੁਸ਼ੀ ਵਿੱਚ ਸ਼ਾਮਲ ਹੋ।</w:t>
      </w:r>
    </w:p>
    <w:p/>
    <w:p>
      <w:r xmlns:w="http://schemas.openxmlformats.org/wordprocessingml/2006/main">
        <w:t xml:space="preserve">ਗਿਣਤੀ 3:8 ਅਤੇ ਉਹ ਮੰਡਲੀ ਦੇ ਤੰਬੂ ਦੇ ਸਾਰੇ ਯੰਤਰਾਂ ਦੀ, ਅਤੇ ਇਸਰਾਏਲੀਆਂ ਦੇ ਡੇਰੇ ਦੀ ਸੇਵਾ ਕਰਨ ਦੀ ਜ਼ਿੰਮੇਵਾਰੀ ਰੱਖਣਗੇ।</w:t>
      </w:r>
    </w:p>
    <w:p/>
    <w:p>
      <w:r xmlns:w="http://schemas.openxmlformats.org/wordprocessingml/2006/main">
        <w:t xml:space="preserve">ਇਜ਼ਰਾਈਲ ਦੇ ਬੱਚਿਆਂ ਨੂੰ ਡੇਹਰੇ ਦੇ ਯੰਤਰਾਂ ਦੀ ਦੇਖਭਾਲ ਕਰਨ ਅਤੇ ਡੇਰੇ ਦੀ ਸੇਵਾ ਕਰਨ ਦੀ ਜ਼ਿੰਮੇਵਾਰੀ ਦਿੱਤੀ ਗਈ ਸੀ।</w:t>
      </w:r>
    </w:p>
    <w:p/>
    <w:p>
      <w:r xmlns:w="http://schemas.openxmlformats.org/wordprocessingml/2006/main">
        <w:t xml:space="preserve">1. ਤੰਬੂ ਵਿੱਚ ਸੇਵਾ ਕਰਨ ਦੀ ਮਹੱਤਤਾ</w:t>
      </w:r>
    </w:p>
    <w:p/>
    <w:p>
      <w:r xmlns:w="http://schemas.openxmlformats.org/wordprocessingml/2006/main">
        <w:t xml:space="preserve">2. ਜ਼ਿੰਮੇਵਾਰੀ ਦਿੱਤੇ ਜਾਣ ਦਾ ਆਸ਼ੀਰਵਾਦ</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1 ਪੀਟਰ 4:10-11 - ਤੁਹਾਡੇ ਵਿੱਚੋਂ ਹਰ ਇੱਕ ਨੂੰ ਜੋ ਵੀ ਤੋਹਫ਼ਾ ਮਿਲਿਆ ਹੈ ਉਸਨੂੰ ਦੂਜਿਆਂ ਦੀ ਸੇਵਾ ਕਰਨ ਲਈ ਵਰਤਣਾ ਚਾਹੀਦਾ ਹੈ, ਇਸਦੇ ਵੱਖ-ਵੱਖ ਰੂਪਾਂ ਵਿੱਚ ਪਰਮੇਸ਼ੁਰ ਦੀ ਕਿਰਪਾ ਦੇ ਵਫ਼ਾਦਾਰ ਮੁਖ਼ਤਿਆਰ ਵਜੋਂ। ਜੇ ਕੋਈ ਬੋਲਦਾ ਹੈ, ਤਾਂ ਉਸ ਨੂੰ ਅਜਿਹਾ ਕਰਨਾ ਚਾਹੀਦਾ ਹੈ ਜੋ ਪਰਮੇਸ਼ੁਰ ਦੇ ਸ਼ਬਦ ਬੋਲਦਾ ਹੈ। ਜੇ ਕੋਈ ਸੇਵਾ ਕਰਦਾ ਹੈ, ਤਾਂ ਉਸਨੂੰ ਪਰਮੇਸ਼ੁਰ ਦੁਆਰਾ ਪ੍ਰਦਾਨ ਕੀਤੀ ਗਈ ਤਾਕਤ ਨਾਲ ਅਜਿਹਾ ਕਰਨਾ ਚਾਹੀਦਾ ਹੈ, ਤਾਂ ਜੋ ਯਿਸੂ ਮਸੀਹ ਦੇ ਰਾਹੀਂ ਸਾਰੀਆਂ ਚੀਜ਼ਾਂ ਵਿੱਚ ਪਰਮੇਸ਼ੁਰ ਦੀ ਉਸਤਤ ਕੀਤੀ ਜਾ ਸਕੇ। ਉਸ ਦੀ ਮਹਿਮਾ ਅਤੇ ਸ਼ਕਤੀ ਸਦਾ ਅਤੇ ਸਦਾ ਲਈ ਹੋਵੇ। ਆਮੀਨ।</w:t>
      </w:r>
    </w:p>
    <w:p/>
    <w:p>
      <w:r xmlns:w="http://schemas.openxmlformats.org/wordprocessingml/2006/main">
        <w:t xml:space="preserve">ਗਿਣਤੀ 3:9 ਅਤੇ ਤੂੰ ਲੇਵੀਆਂ ਨੂੰ ਹਾਰੂਨ ਅਤੇ ਉਸਦੇ ਪੁੱਤਰਾਂ ਨੂੰ ਦੇ ਦੇਣਾ, ਉਹ ਇਸਰਾਏਲੀਆਂ ਵਿੱਚੋਂ ਪੂਰੀ ਤਰ੍ਹਾਂ ਉਸ ਨੂੰ ਦਿੱਤੇ ਗਏ ਹਨ।</w:t>
      </w:r>
    </w:p>
    <w:p/>
    <w:p>
      <w:r xmlns:w="http://schemas.openxmlformats.org/wordprocessingml/2006/main">
        <w:t xml:space="preserve">ਲੇਵੀਆਂ ਨੂੰ ਹਾਰੂਨ ਅਤੇ ਉਸਦੇ ਪੁੱਤਰਾਂ ਨੂੰ ਇਸਰਾਏਲੀਆਂ ਵੱਲੋਂ ਤੋਹਫ਼ੇ ਵਜੋਂ ਦਿੱਤਾ ਗਿਆ ਸੀ।</w:t>
      </w:r>
    </w:p>
    <w:p/>
    <w:p>
      <w:r xmlns:w="http://schemas.openxmlformats.org/wordprocessingml/2006/main">
        <w:t xml:space="preserve">1. ਸਾਡੇ ਲਈ ਪਰਮੇਸ਼ੁਰ ਦੇ ਤੋਹਫ਼ੇ: ਸਾਡੇ ਕੋਲ ਜੋ ਕੁਝ ਹੈ ਉਸ ਨੂੰ ਪਛਾਣਨਾ ਅਤੇ ਉਸ ਦੀ ਕਦਰ ਕਰਨਾ।</w:t>
      </w:r>
    </w:p>
    <w:p/>
    <w:p>
      <w:r xmlns:w="http://schemas.openxmlformats.org/wordprocessingml/2006/main">
        <w:t xml:space="preserve">2. ਪ੍ਰਮਾਤਮਾ ਦੀ ਸੇਵਾ ਕਰਨ ਦਾ ਅਨੰਦ: ਉਸਦੀ ਇੱਛਾ ਦਾ ਇੱਕ ਸਾਧਨ ਹੋਣ ਦੀ ਪੂਰਤੀ।</w:t>
      </w:r>
    </w:p>
    <w:p/>
    <w:p>
      <w:r xmlns:w="http://schemas.openxmlformats.org/wordprocessingml/2006/main">
        <w:t xml:space="preserve">1. ਮੱਤੀ 25:14-30 - ਪ੍ਰਤਿਭਾ ਦਾ ਦ੍ਰਿਸ਼ਟਾਂਤ।</w:t>
      </w:r>
    </w:p>
    <w:p/>
    <w:p>
      <w:r xmlns:w="http://schemas.openxmlformats.org/wordprocessingml/2006/main">
        <w:t xml:space="preserve">2. 1 ਕੁਰਿੰਥੀਆਂ 12:12-27 - ਮਸੀਹ ਦਾ ਸਰੀਰ ਅਤੇ ਤੋਹਫ਼ਿਆਂ ਦੀ ਵਿਭਿੰਨਤਾ।</w:t>
      </w:r>
    </w:p>
    <w:p/>
    <w:p>
      <w:r xmlns:w="http://schemas.openxmlformats.org/wordprocessingml/2006/main">
        <w:t xml:space="preserve">ਗਿਣਤੀ 3:10 ਅਤੇ ਤੂੰ ਹਾਰੂਨ ਅਤੇ ਉਹ ਦੇ ਪੁੱਤਰਾਂ ਨੂੰ ਨਿਯੁਕਤ ਕਰ ਅਤੇ ਉਹ ਆਪਣੇ ਜਾਜਕ ਦੇ ਅਹੁਦੇ ਲਈ ਉਡੀਕ ਕਰਨ ਅਤੇ ਜਿਹੜਾ ਪਰਦੇਸੀ ਨੇੜੇ ਆਵੇ ਮਾਰਿਆ ਜਾਵੇ।</w:t>
      </w:r>
    </w:p>
    <w:p/>
    <w:p>
      <w:r xmlns:w="http://schemas.openxmlformats.org/wordprocessingml/2006/main">
        <w:t xml:space="preserve">ਪਰਮੇਸ਼ੁਰ ਨੇ ਮੂਸਾ ਨੂੰ ਹੁਕਮ ਦਿੱਤਾ ਕਿ ਉਹ ਹਾਰੂਨ ਅਤੇ ਉਸਦੇ ਪੁੱਤਰਾਂ ਨੂੰ ਜਾਜਕ ਨਿਯੁਕਤ ਕਰੇ ਅਤੇ ਕੋਈ ਵੀ ਅਜਨਬੀ ਜੋ ਨੇੜੇ ਆਵੇ ਉਸਨੂੰ ਮਾਰ ਦਿੱਤਾ ਜਾਵੇਗਾ।</w:t>
      </w:r>
    </w:p>
    <w:p/>
    <w:p>
      <w:r xmlns:w="http://schemas.openxmlformats.org/wordprocessingml/2006/main">
        <w:t xml:space="preserve">1. ਰੱਬ ਦੇ ਹੁਕਮਾਂ ਦੀ ਪਾਲਣਾ ਕਰਨ ਦੀ ਮਹੱਤਤਾ।</w:t>
      </w:r>
    </w:p>
    <w:p/>
    <w:p>
      <w:r xmlns:w="http://schemas.openxmlformats.org/wordprocessingml/2006/main">
        <w:t xml:space="preserve">2. ਅਣਆਗਿਆਕਾਰੀ ਦੇ ਨਤੀਜੇ।</w:t>
      </w:r>
    </w:p>
    <w:p/>
    <w:p>
      <w:r xmlns:w="http://schemas.openxmlformats.org/wordprocessingml/2006/main">
        <w:t xml:space="preserve">1. ਬਿਵਸਥਾ ਸਾਰ 28: 1-2 "ਅਤੇ ਜੇ ਤੁਸੀਂ ਯਹੋਵਾਹ ਆਪਣੇ ਪਰਮੇਸ਼ੁਰ ਦੀ ਅਵਾਜ਼ ਨੂੰ ਵਫ਼ਾਦਾਰੀ ਨਾਲ ਮੰਨਦੇ ਹੋ, ਅਤੇ ਉਸ ਦੇ ਸਾਰੇ ਹੁਕਮਾਂ ਦੀ ਪਾਲਣਾ ਕਰਦੇ ਹੋ ਜੋ ਮੈਂ ਤੁਹਾਨੂੰ ਅੱਜ ਦਿੰਦਾ ਹਾਂ, ਤਾਂ ਯਹੋਵਾਹ ਤੁਹਾਡਾ ਪਰਮੇਸ਼ੁਰ ਤੁਹਾਨੂੰ ਧਰਤੀ ਦੀਆਂ ਸਾਰੀਆਂ ਕੌਮਾਂ ਨਾਲੋਂ ਉੱਚਾ ਕਰੇਗਾ। ਅਤੇ ਜੇ ਤੁਸੀਂ ਯਹੋਵਾਹ ਆਪਣੇ ਪਰਮੇਸ਼ੁਰ ਦੀ ਅਵਾਜ਼ ਨੂੰ ਮੰਨੋਂਗੇ ਤਾਂ ਇਹ ਸਾਰੀਆਂ ਬਰਕਤਾਂ ਤੁਹਾਡੇ ਉੱਤੇ ਆਉਣਗੀਆਂ ਅਤੇ ਤੁਹਾਡੇ ਉੱਤੇ ਆ ਜਾਣਗੀਆਂ।”</w:t>
      </w:r>
    </w:p>
    <w:p/>
    <w:p>
      <w:r xmlns:w="http://schemas.openxmlformats.org/wordprocessingml/2006/main">
        <w:t xml:space="preserve">2. ਮੱਤੀ 5:17-19 "ਇਹ ਨਾ ਸੋਚੋ ਕਿ ਮੈਂ ਬਿਵਸਥਾ ਜਾਂ ਨਬੀਆਂ ਨੂੰ ਖ਼ਤਮ ਕਰਨ ਆਇਆ ਹਾਂ; ਮੈਂ ਉਨ੍ਹਾਂ ਨੂੰ ਖ਼ਤਮ ਕਰਨ ਨਹੀਂ ਆਇਆ, ਪਰ ਉਨ੍ਹਾਂ ਨੂੰ ਪੂਰਾ ਕਰਨ ਲਈ ਆਇਆ ਹਾਂ, ਕਿਉਂਕਿ ਮੈਂ ਤੁਹਾਨੂੰ ਸੱਚ ਆਖਦਾ ਹਾਂ, ਜਦੋਂ ਤੱਕ ਅਕਾਸ਼ ਅਤੇ ਧਰਤੀ ਟਲ ਨਾ ਜਾਣ। ਇੱਕ ਬਿੰਦੀ ਨਹੀਂ, ਇੱਕ ਬਿੰਦੂ ਨਹੀਂ, ਬਿਵਸਥਾ ਤੋਂ ਉਦੋਂ ਤੱਕ ਨਹੀਂ ਜਾਵੇਗਾ ਜਦੋਂ ਤੱਕ ਸਭ ਕੁਝ ਪੂਰਾ ਨਹੀਂ ਹੋ ਜਾਂਦਾ, ਇਸ ਲਈ ਜੋ ਕੋਈ ਇਹਨਾਂ ਹੁਕਮਾਂ ਵਿੱਚੋਂ ਇੱਕ ਨੂੰ ਵੀ ਢਿੱਲ ਦਿੰਦਾ ਹੈ ਅਤੇ ਦੂਜਿਆਂ ਨੂੰ ਵੀ ਅਜਿਹਾ ਕਰਨ ਲਈ ਸਿਖਾਉਂਦਾ ਹੈ, ਉਹ ਸਵਰਗ ਦੇ ਰਾਜ ਵਿੱਚ ਸਭ ਤੋਂ ਛੋਟਾ ਕਿਹਾ ਜਾਵੇਗਾ, ਪਰ ਜੋ ਕੋਈ ਇਹਨਾਂ ਨੂੰ ਮੰਨਦਾ ਹੈ ਅਤੇ ਉਨ੍ਹਾਂ ਨੂੰ ਸਿਖਾਉਂਦਾ ਹੈ ਕਿ ਸਵਰਗ ਦੇ ਰਾਜ ਵਿੱਚ ਮਹਾਨ ਕਹਾਏ ਜਾਣਗੇ।"</w:t>
      </w:r>
    </w:p>
    <w:p/>
    <w:p>
      <w:r xmlns:w="http://schemas.openxmlformats.org/wordprocessingml/2006/main">
        <w:t xml:space="preserve">ਗਿਣਤੀ 3:11 ਅਤੇ ਯਹੋਵਾਹ ਨੇ ਮੂਸਾ ਨੂੰ ਆਖਿਆ,</w:t>
      </w:r>
    </w:p>
    <w:p/>
    <w:p>
      <w:r xmlns:w="http://schemas.openxmlformats.org/wordprocessingml/2006/main">
        <w:t xml:space="preserve">ਮੂਸਾ ਨੂੰ ਯਹੋਵਾਹ ਦੀ ਸੇਵਾ ਵਿੱਚ ਲੇਵੀਆਂ ਦੇ ਆਗੂ ਵਜੋਂ ਨਿਯੁਕਤ ਕੀਤਾ ਗਿਆ ਹੈ।</w:t>
      </w:r>
    </w:p>
    <w:p/>
    <w:p>
      <w:r xmlns:w="http://schemas.openxmlformats.org/wordprocessingml/2006/main">
        <w:t xml:space="preserve">1. ਪ੍ਰਮਾਤਮਾ ਦੀ ਇੱਛਾ ਦਾ ਪਾਲਣ ਕਰੋ ਅਤੇ ਉਸਦੀ ਸੇਵਾ ਵਿੱਚ ਵਫ਼ਾਦਾਰ ਰਹੋ।</w:t>
      </w:r>
    </w:p>
    <w:p/>
    <w:p>
      <w:r xmlns:w="http://schemas.openxmlformats.org/wordprocessingml/2006/main">
        <w:t xml:space="preserve">2. ਨਿਯੁਕਤ ਨੇਤਾਵਾਂ ਕੋਲ ਉਸਦੇ ਹੁਕਮਾਂ ਨੂੰ ਪੂਰਾ ਕਰਨ ਦੀ ਜ਼ਿੰਮੇਵਾਰੀ ਹੁੰਦੀ ਹੈ।</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1 ਪਤਰਸ 5: 2-3 - "ਪਰਮੇਸ਼ੁਰ ਦੇ ਇੱਜੜ ਦੇ ਚਰਵਾਹੇ ਬਣੋ ਜੋ ਤੁਹਾਡੀ ਦੇਖ-ਭਾਲ ਵਿੱਚ ਹੈ, ਉਨ੍ਹਾਂ ਦੀ ਦੇਖ-ਭਾਲ ਇਸ ਲਈ ਨਹੀਂ ਕਰੋ ਕਿ ਤੁਹਾਨੂੰ ਚਾਹੀਦਾ ਹੈ, ਪਰ ਇਸ ਲਈ ਕਿਉਂਕਿ ਤੁਸੀਂ ਚਾਹੁੰਦੇ ਹੋ, ਜਿਵੇਂ ਕਿ ਪਰਮੇਸ਼ੁਰ ਚਾਹੁੰਦਾ ਹੈ ਕਿ ਤੁਸੀਂ ਬਣੋ; ਬੇਈਮਾਨ ਲਾਭ ਦਾ ਪਿੱਛਾ ਨਾ ਕਰੋ, ਪਰ ਉਤਸੁਕ ਸੇਵਾ ਕਰਨ ਲਈ; ਤੁਹਾਡੇ ਦੁਆਰਾ ਸੌਂਪੇ ਗਏ ਲੋਕਾਂ ਉੱਤੇ ਇਸ ਦਾ ਰਾਜ ਨਾ ਕਰੋ, ਪਰ ਇੱਜੜ ਲਈ ਉਦਾਹਰਣ ਬਣੋ।"</w:t>
      </w:r>
    </w:p>
    <w:p/>
    <w:p>
      <w:r xmlns:w="http://schemas.openxmlformats.org/wordprocessingml/2006/main">
        <w:t xml:space="preserve">ਗਿਣਤੀ 3:12 ਅਤੇ ਵੇਖੋ, ਮੈਂ ਇਸਰਾਏਲੀਆਂ ਵਿੱਚੋਂ ਸਾਰੇ ਪਹਿਲੌਠਿਆਂ ਦੀ ਥਾਂ ਲੇਵੀਆਂ ਨੂੰ ਲਿਆ ਹੈ ਜੋ ਇਸਰਾਏਲੀਆਂ ਵਿੱਚ ਮੈਟ੍ਰਿਕਸ ਖੋਲ੍ਹਦਾ ਹੈ, ਇਸ ਲਈ ਲੇਵੀ ਮੇਰੇ ਹੋਣਗੇ।</w:t>
      </w:r>
    </w:p>
    <w:p/>
    <w:p>
      <w:r xmlns:w="http://schemas.openxmlformats.org/wordprocessingml/2006/main">
        <w:t xml:space="preserve">ਪਰਮੇਸ਼ੁਰ ਨੇ ਲੇਵੀਆਂ ਨੂੰ ਆਪਣੇ ਜੇਠੇ ਇਜ਼ਰਾਈਲੀਆਂ ਦੀ ਬਜਾਏ ਆਪਣੇ ਹੋਣ ਲਈ ਚੁਣਿਆ, ਜੋ ਆਮ ਤੌਰ 'ਤੇ ਉਸ ਨੂੰ ਸਮਰਪਿਤ ਹੁੰਦੇ ਸਨ।</w:t>
      </w:r>
    </w:p>
    <w:p/>
    <w:p>
      <w:r xmlns:w="http://schemas.openxmlformats.org/wordprocessingml/2006/main">
        <w:t xml:space="preserve">1. ਭਗਤੀ ਦੀ ਸ਼ਕਤੀ: ਲੇਵੀਆਂ ਦਾ ਅਧਿਐਨ ਅਤੇ ਪਰਮੇਸ਼ੁਰ ਨੂੰ ਸਮਰਪਣ</w:t>
      </w:r>
    </w:p>
    <w:p/>
    <w:p>
      <w:r xmlns:w="http://schemas.openxmlformats.org/wordprocessingml/2006/main">
        <w:t xml:space="preserve">2. ਅਲੱਗ ਹੋਣ ਦੀ ਬਰਕਤ: ਪਰਮੇਸ਼ੁਰ ਨੇ ਲੇਵੀਆਂ ਨੂੰ ਕਿਵੇਂ ਇਨਾਮ ਦਿੱਤਾ</w:t>
      </w:r>
    </w:p>
    <w:p/>
    <w:p>
      <w:r xmlns:w="http://schemas.openxmlformats.org/wordprocessingml/2006/main">
        <w:t xml:space="preserve">1. 1 ਇਤਹਾਸ 16:4-7 - ਪ੍ਰਭੂ ਦਾ ਧੰਨਵਾਦ ਕਰੋ, ਉਸਦੇ ਨਾਮ ਨੂੰ ਪੁਕਾਰੋ; ਉਸ ਨੇ ਕੀ ਕੀਤਾ ਹੈ ਉਸ ਨੂੰ ਕੌਮਾਂ ਵਿੱਚ ਦੱਸ ਦਿਓ</w:t>
      </w:r>
    </w:p>
    <w:p/>
    <w:p>
      <w:r xmlns:w="http://schemas.openxmlformats.org/wordprocessingml/2006/main">
        <w:t xml:space="preserve">2. ਬਿਵਸਥਾ ਸਾਰ 10: 8-9 - ਉਸ ਸਮੇਂ ਪ੍ਰਭੂ ਨੇ ਲੇਵੀ ਦੇ ਗੋਤ ਨੂੰ ਪ੍ਰਭੂ ਦੇ ਨੇਮ ਦੇ ਸੰਦੂਕ ਨੂੰ ਚੁੱਕਣ ਲਈ, ਸੇਵਾ ਕਰਨ ਲਈ ਅਤੇ ਉਸਦੇ ਨਾਮ ਵਿੱਚ ਅਸੀਸਾਂ ਦਾ ਉਚਾਰਨ ਕਰਨ ਲਈ ਪ੍ਰਭੂ ਦੇ ਸਾਮ੍ਹਣੇ ਖੜੇ ਹੋਣ ਲਈ ਵੱਖਰਾ ਕੀਤਾ, ਜਿਵੇਂ ਕਿ ਉਹ ਅਜੇ ਵੀ ਕਰਦੇ ਹਨ। ਅੱਜ</w:t>
      </w:r>
    </w:p>
    <w:p/>
    <w:p>
      <w:r xmlns:w="http://schemas.openxmlformats.org/wordprocessingml/2006/main">
        <w:t xml:space="preserve">ਗਿਣਤੀ 3:13 ਕਿਉਂਕਿ ਸਾਰੇ ਜੇਠੇ ਮੇਰੇ ਹਨ; ਕਿਉਂਕਿ ਜਿਸ ਦਿਨ ਮੈਂ ਮਿਸਰ ਦੇਸ ਵਿੱਚ ਸਾਰੇ ਪਹਿਲੌਠੇ ਨੂੰ ਮਾਰਿਆ, ਮੈਂ ਆਪਣੇ ਲਈ ਇਸਰਾਏਲ ਦੇ ਸਾਰੇ ਪਹਿਲੌਠੇ, ਮਨੁੱਖ ਅਤੇ ਜਾਨਵਰ ਦੋਵੇਂ ਪਵਿੱਤਰ ਕੀਤੇ, ਉਹ ਮੇਰੇ ਹੋਣਗੇ: ਮੈਂ ਯਹੋਵਾਹ ਹਾਂ।</w:t>
      </w:r>
    </w:p>
    <w:p/>
    <w:p>
      <w:r xmlns:w="http://schemas.openxmlformats.org/wordprocessingml/2006/main">
        <w:t xml:space="preserve">ਇਹ ਹਵਾਲਾ ਦੱਸਦਾ ਹੈ ਕਿ ਪ੍ਰਭੂ ਨੇ ਇਜ਼ਰਾਈਲ ਵਿੱਚ ਜੇਠੇ ਜੰਮੇ ਨੂੰ, ਮਨੁੱਖ ਅਤੇ ਜਾਨਵਰ ਦੋਵਾਂ ਨੂੰ ਆਪਣੇ ਤੌਰ 'ਤੇ ਵੱਖਰਾ ਕੀਤਾ ਹੈ, ਕਿਉਂਕਿ ਉਸਨੇ ਮਿਸਰ ਵਿੱਚ ਜੇਠੇ ਨੂੰ ਮਾਰਿਆ ਸੀ।</w:t>
      </w:r>
    </w:p>
    <w:p/>
    <w:p>
      <w:r xmlns:w="http://schemas.openxmlformats.org/wordprocessingml/2006/main">
        <w:t xml:space="preserve">1. ਪਰਮੇਸ਼ੁਰ ਸਾਡੇ ਜੀਵਨ ਵਿੱਚ ਇੱਕ ਵਿਸ਼ੇਸ਼ ਸਥਾਨ ਦਾ ਦਾਅਵਾ ਕਰਦਾ ਹੈ; ਉਸ ਨੂੰ ਪ੍ਰਭੂ ਅਤੇ ਰਾਜਾ ਵਜੋਂ ਸਨਮਾਨਿਤ ਕਰਨਾ ਵਿਸ਼ਵਾਸ ਅਤੇ ਆਗਿਆਕਾਰੀ ਦੀ ਜ਼ਿੰਦਗੀ ਜੀਉਣ ਦਾ ਪਹਿਲਾ ਕਦਮ ਹੈ।</w:t>
      </w:r>
    </w:p>
    <w:p/>
    <w:p>
      <w:r xmlns:w="http://schemas.openxmlformats.org/wordprocessingml/2006/main">
        <w:t xml:space="preserve">2. ਸਾਨੂੰ ਸਾਰੀ ਸ੍ਰਿਸ਼ਟੀ ਉੱਤੇ ਪਰਮੇਸ਼ੁਰ ਦੇ ਅਧਿਕਾਰ ਨੂੰ ਪਛਾਣਨਾ ਅਤੇ ਉਸ ਦੇ ਅਧੀਨ ਹੋਣਾ ਚਾਹੀਦਾ ਹੈ ਅਤੇ ਉਸ ਦੀ ਸ਼ਕਤੀ ਅਤੇ ਸਾਡੇ ਜੀਵਨ ਵਿੱਚ ਮੌਜੂਦਗੀ ਨੂੰ ਸਵੀਕਾਰ ਕਰਨਾ ਚਾਹੀਦਾ ਹੈ।</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ਰੋਮੀਆਂ 10:9 - ਜੇ ਤੁਸੀਂ ਆਪਣੇ ਮੂੰਹ ਨਾਲ ਇਕਰਾਰ ਕਰਦੇ ਹੋ ਕਿ ਯਿਸੂ ਪ੍ਰਭੂ ਹੈ ਅਤੇ ਆਪਣੇ ਦਿਲ ਵਿੱਚ ਵਿਸ਼ਵਾਸ ਕਰਦਾ ਹੈ ਕਿ ਪਰਮੇਸ਼ੁਰ ਨੇ ਉਸਨੂੰ ਮੁਰਦਿਆਂ ਵਿੱਚੋਂ ਜਿਵਾਲਿਆ ਹੈ, ਤਾਂ ਤੁਸੀਂ ਬਚ ਜਾਵੋਗੇ।</w:t>
      </w:r>
    </w:p>
    <w:p/>
    <w:p>
      <w:r xmlns:w="http://schemas.openxmlformats.org/wordprocessingml/2006/main">
        <w:t xml:space="preserve">ਗਿਣਤੀ 3:14 ਅਤੇ ਯਹੋਵਾਹ ਨੇ ਸੀਨਈ ਦੀ ਉਜਾੜ ਵਿੱਚ ਮੂਸਾ ਨਾਲ ਗੱਲ ਕੀਤੀ,</w:t>
      </w:r>
    </w:p>
    <w:p/>
    <w:p>
      <w:r xmlns:w="http://schemas.openxmlformats.org/wordprocessingml/2006/main">
        <w:t xml:space="preserve">ਪਰਮੇਸ਼ੁਰ ਨੇ ਮੂਸਾ ਨੂੰ ਸੀਨਈ ਦੀ ਉਜਾੜ ਵਿੱਚ ਲੇਵੀਆਂ ਦੀ ਗਿਣਤੀ ਕਰਨ ਲਈ ਕਿਹਾ।</w:t>
      </w:r>
    </w:p>
    <w:p/>
    <w:p>
      <w:r xmlns:w="http://schemas.openxmlformats.org/wordprocessingml/2006/main">
        <w:t xml:space="preserve">1. ਉਜਾੜ ਵਿੱਚ ਮੂਸਾ ਦੀ ਅਗਵਾਈ ਵਿੱਚ ਪਰਮੇਸ਼ੁਰ ਦੀ ਵਫ਼ਾਦਾਰੀ ਪ੍ਰਦਰਸ਼ਿਤ ਹੁੰਦੀ ਹੈ।</w:t>
      </w:r>
    </w:p>
    <w:p/>
    <w:p>
      <w:r xmlns:w="http://schemas.openxmlformats.org/wordprocessingml/2006/main">
        <w:t xml:space="preserve">2. ਸਾਨੂੰ ਕੰਮ ਦੀ ਕਠਿਨਾਈ ਦੇ ਬਾਵਜੂਦ ਪਰਮੇਸ਼ੁਰ ਦੇ ਨਿਰਦੇਸ਼ਾਂ ਨੂੰ ਸਵੀਕਾਰ ਕਰਨ ਲਈ ਤਿਆਰ ਰਹਿਣਾ ਚਾਹੀਦਾ ਹੈ।</w:t>
      </w:r>
    </w:p>
    <w:p/>
    <w:p>
      <w:r xmlns:w="http://schemas.openxmlformats.org/wordprocessingml/2006/main">
        <w:t xml:space="preserve">1. ਕੂਚ 3:1-4 - ਬਲਦੀ ਝਾੜੀ ਵਿੱਚੋਂ ਮੂਸਾ ਦਾ ਪਰਮੇਸ਼ੁਰ ਦਾ ਕਾਲ।</w:t>
      </w:r>
    </w:p>
    <w:p/>
    <w:p>
      <w:r xmlns:w="http://schemas.openxmlformats.org/wordprocessingml/2006/main">
        <w:t xml:space="preserve">2. ਯਸਾਯਾਹ 43:2 - ਉਜਾੜ ਵਿੱਚ ਆਪਣੇ ਲੋਕਾਂ ਨਾਲ ਹੋਣ ਦਾ ਪਰਮੇਸ਼ੁਰ ਦਾ ਵਾਅਦਾ।</w:t>
      </w:r>
    </w:p>
    <w:p/>
    <w:p>
      <w:r xmlns:w="http://schemas.openxmlformats.org/wordprocessingml/2006/main">
        <w:t xml:space="preserve">ਗਿਣਤੀ 3:15 ਲੇਵੀ ਦੇ ਪੁੱਤਰਾਂ ਨੂੰ ਉਨ੍ਹਾਂ ਦੇ ਪਿਉ-ਦਾਦਿਆਂ ਦੇ ਘਰਾਣੇ ਅਨੁਸਾਰ ਉਨ੍ਹਾਂ ਦੇ ਘਰਾਣਿਆਂ ਅਨੁਸਾਰ ਗਿਣ: ਇੱਕ ਮਹੀਨੇ ਜਾਂ ਇਸ ਤੋਂ ਵੱਧ ਉਮਰ ਦੇ ਹਰੇਕ ਨਰ ਦੀ ਗਿਣਤੀ ਕਰ।</w:t>
      </w:r>
    </w:p>
    <w:p/>
    <w:p>
      <w:r xmlns:w="http://schemas.openxmlformats.org/wordprocessingml/2006/main">
        <w:t xml:space="preserve">ਯਹੋਵਾਹ ਨੇ ਮੂਸਾ ਨੂੰ ਹੁਕਮ ਦਿੱਤਾ ਕਿ ਲੇਵੀ ਦੇ ਬੱਚਿਆਂ ਦੀ ਗਿਣਤੀ ਉਨ੍ਹਾਂ ਦੇ ਪਰਿਵਾਰਾਂ ਦੇ ਅਨੁਸਾਰ ਕੀਤੀ ਜਾਵੇ, ਇੱਕ ਮਹੀਨੇ ਤੋਂ ਸ਼ੁਰੂ ਹੋ ਕੇ।</w:t>
      </w:r>
    </w:p>
    <w:p/>
    <w:p>
      <w:r xmlns:w="http://schemas.openxmlformats.org/wordprocessingml/2006/main">
        <w:t xml:space="preserve">1. "ਪ੍ਰਭੂ ਦੀ ਆਰਡਰ ਦੀ ਯੋਜਨਾ" - ਏ ਇਸ ਬਾਰੇ ਕਿ ਕਿਵੇਂ ਪ੍ਰਮਾਤਮਾ ਸਾਨੂੰ ਆਪਣੀ ਇੱਛਾ ਅਨੁਸਾਰ ਆਪਣੀਆਂ ਜ਼ਿੰਦਗੀਆਂ ਨੂੰ ਸੰਗਠਿਤ ਕਰਨ ਦਾ ਹੁਕਮ ਦਿੰਦਾ ਹੈ।</w:t>
      </w:r>
    </w:p>
    <w:p/>
    <w:p>
      <w:r xmlns:w="http://schemas.openxmlformats.org/wordprocessingml/2006/main">
        <w:t xml:space="preserve">2. "ਆਗਿਆਕਾਰੀ ਦੀ ਬਰਕਤ" - ਇਸ ਬਾਰੇ ਕਿ ਕਿਵੇਂ ਪਰਮੇਸ਼ੁਰ ਦੇ ਹੁਕਮਾਂ ਦੀ ਪਾਲਣਾ ਕਰਨ ਨਾਲ ਸਾਨੂੰ ਉਸ ਦੀਆਂ ਬਰਕਤਾਂ ਮਿਲਦੀਆਂ ਹਨ।</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ਗਿਣਤੀ 3:16 ਅਤੇ ਮੂਸਾ ਨੇ ਉਨ੍ਹਾਂ ਨੂੰ ਯਹੋਵਾਹ ਦੇ ਹੁਕਮ ਅਨੁਸਾਰ ਗਿਣਿਆ।</w:t>
      </w:r>
    </w:p>
    <w:p/>
    <w:p>
      <w:r xmlns:w="http://schemas.openxmlformats.org/wordprocessingml/2006/main">
        <w:t xml:space="preserve">ਯਹੋਵਾਹ ਨੇ ਮੂਸਾ ਨੂੰ ਹੁਕਮ ਦਿੱਤਾ ਕਿ ਉਹ ਆਪਣੇ ਬਚਨ ਅਨੁਸਾਰ ਲੋਕਾਂ ਦੀ ਗਿਣਤੀ ਕਰੇ।</w:t>
      </w:r>
    </w:p>
    <w:p/>
    <w:p>
      <w:r xmlns:w="http://schemas.openxmlformats.org/wordprocessingml/2006/main">
        <w:t xml:space="preserve">1. ਪਰਮੇਸ਼ੁਰ ਦੇ ਹੁਕਮਾਂ ਦਾ ਪਾਲਣ ਕਰਨਾ: ਮੂਸਾ ਦੀ ਮਿਸਾਲ</w:t>
      </w:r>
    </w:p>
    <w:p/>
    <w:p>
      <w:r xmlns:w="http://schemas.openxmlformats.org/wordprocessingml/2006/main">
        <w:t xml:space="preserve">2. ਰੱਬ ਦੀ ਆਗਿਆਕਾਰੀ: ਆਗਿਆਕਾਰੀ ਦੀ ਲੋੜ</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ਨਾਲ ਅਤੇ ਆਪਣੀ ਪੂਰੀ ਜਾਨ ਨਾਲ, ਅਤੇ ਪ੍ਰਭੂ ਦੇ ਹੁਕਮਾਂ ਅਤੇ ਉਸਦੇ ਨਿਯਮਾਂ ਦੀ ਪਾਲਣਾ ਕਰਨਾ ਜੋ ਮੈਂ ਅੱਜ ਤੁਹਾਨੂੰ ਤੁਹਾਡੇ ਭਲੇ ਲਈ ਦਿੰਦਾ ਹਾਂ?</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ਗਿਣਤੀ 3:17 ਅਤੇ ਇਹ ਲੇਵੀ ਦੇ ਪੁੱਤਰ ਆਪਣੇ ਨਾਵਾਂ ਅਨੁਸਾਰ ਸਨ। ਗੇਰਸ਼ੋਨ, ਕਹਾਥ ਅਤੇ ਮਰਾਰੀ।</w:t>
      </w:r>
    </w:p>
    <w:p/>
    <w:p>
      <w:r xmlns:w="http://schemas.openxmlformats.org/wordprocessingml/2006/main">
        <w:t xml:space="preserve">ਇਹ ਹਵਾਲਾ ਲੇਵੀ ਦੇ ਪੁੱਤਰਾਂ ਦਾ ਵਰਣਨ ਕਰਦਾ ਹੈ, ਜਿਨ੍ਹਾਂ ਦਾ ਨਾਮ ਗੇਰਸ਼ੋਨ, ਕਹਥ ਅਤੇ ਮਰਾਰੀ ਸੀ।</w:t>
      </w:r>
    </w:p>
    <w:p/>
    <w:p>
      <w:r xmlns:w="http://schemas.openxmlformats.org/wordprocessingml/2006/main">
        <w:t xml:space="preserve">1. ਸਾਡੇ ਵਫ਼ਾਦਾਰ ਪਿਤਾ: ਲੇਵੀ ਦੇ ਪੁੱਤਰਾਂ ਦੀ ਵਿਰਾਸਤ ਦੀ ਜਾਂਚ ਕਰਨਾ</w:t>
      </w:r>
    </w:p>
    <w:p/>
    <w:p>
      <w:r xmlns:w="http://schemas.openxmlformats.org/wordprocessingml/2006/main">
        <w:t xml:space="preserve">2. ਵੰਸ਼ ਦਾ ਆਦਰ ਕਰਨਾ: ਲੇਵੀ ਦੇ ਪੁੱਤਰਾਂ ਤੋਂ ਸਿੱਖਣਾ</w:t>
      </w:r>
    </w:p>
    <w:p/>
    <w:p>
      <w:r xmlns:w="http://schemas.openxmlformats.org/wordprocessingml/2006/main">
        <w:t xml:space="preserve">1. ਕੂਚ 6:16-20</w:t>
      </w:r>
    </w:p>
    <w:p/>
    <w:p>
      <w:r xmlns:w="http://schemas.openxmlformats.org/wordprocessingml/2006/main">
        <w:t xml:space="preserve">2. ਇਬਰਾਨੀਆਂ 11:23-29</w:t>
      </w:r>
    </w:p>
    <w:p/>
    <w:p>
      <w:r xmlns:w="http://schemas.openxmlformats.org/wordprocessingml/2006/main">
        <w:t xml:space="preserve">ਗਿਣਤੀ 3:18 ਅਤੇ ਗੇਰਸ਼ੋਨ ਦੇ ਪੁੱਤਰਾਂ ਦੇ ਨਾਮ ਉਨ੍ਹਾਂ ਦੇ ਘਰਾਣਿਆਂ ਅਨੁਸਾਰ ਹਨ। ਲਿਬਨੀ ਅਤੇ ਸ਼ਿਮਈ।</w:t>
      </w:r>
    </w:p>
    <w:p/>
    <w:p>
      <w:r xmlns:w="http://schemas.openxmlformats.org/wordprocessingml/2006/main">
        <w:t xml:space="preserve">ਇਹ ਹਵਾਲੇ ਗੇਰਸ਼ੋਨ ਦੇ ਪੁੱਤਰਾਂ ਦੇ ਨਾਮ ਉਨ੍ਹਾਂ ਦੇ ਪਰਿਵਾਰਾਂ ਦੁਆਰਾ ਪ੍ਰਦਾਨ ਕਰਦਾ ਹੈ।</w:t>
      </w:r>
    </w:p>
    <w:p/>
    <w:p>
      <w:r xmlns:w="http://schemas.openxmlformats.org/wordprocessingml/2006/main">
        <w:t xml:space="preserve">1. ਆਪਣੇ ਪਰਿਵਾਰ ਦੇ ਨਾਂ ਯਾਦ ਰੱਖਣ ਦੀ ਮਹੱਤਤਾ</w:t>
      </w:r>
    </w:p>
    <w:p/>
    <w:p>
      <w:r xmlns:w="http://schemas.openxmlformats.org/wordprocessingml/2006/main">
        <w:t xml:space="preserve">2. ਵਿਰਾਸਤ ਦਾ ਜੀਵਨ ਜੀਉਣਾ</w:t>
      </w:r>
    </w:p>
    <w:p/>
    <w:p>
      <w:r xmlns:w="http://schemas.openxmlformats.org/wordprocessingml/2006/main">
        <w:t xml:space="preserve">1. ਉਤਪਤ 32:25-33 - ਯਾਕੂਬ ਇੱਕ ਦੂਤ ਨਾਲ ਕੁਸ਼ਤੀ ਕਰਦਾ ਹੈ ਅਤੇ ਇੱਕ ਨਵਾਂ ਨਾਮ ਪ੍ਰਾਪਤ ਕਰਦਾ ਹੈ</w:t>
      </w:r>
    </w:p>
    <w:p/>
    <w:p>
      <w:r xmlns:w="http://schemas.openxmlformats.org/wordprocessingml/2006/main">
        <w:t xml:space="preserve">2. ਰੂਥ 4:17-22 - ਪਰਿਵਾਰ ਦੇ ਨਾਂ ਦੀ ਮਹੱਤਤਾ ਨੂੰ ਘਟਾਇਆ ਜਾ ਰਿਹਾ ਹੈ</w:t>
      </w:r>
    </w:p>
    <w:p/>
    <w:p>
      <w:r xmlns:w="http://schemas.openxmlformats.org/wordprocessingml/2006/main">
        <w:t xml:space="preserve">ਗਿਣਤੀ 3:19 ਅਤੇ ਕਹਾਥ ਦੇ ਪੁੱਤਰ ਉਨ੍ਹਾਂ ਦੇ ਘਰਾਣਿਆਂ ਅਨੁਸਾਰ; ਅਮਰਾਮ, ਇਜ਼ਹਾਰ, ਹਬਰੋਨ ਅਤੇ ਉਜ਼ੀਏਲ।</w:t>
      </w:r>
    </w:p>
    <w:p/>
    <w:p>
      <w:r xmlns:w="http://schemas.openxmlformats.org/wordprocessingml/2006/main">
        <w:t xml:space="preserve">ਇਸ ਹਵਾਲੇ ਵਿਚ ਕਿਹਾ ਗਿਆ ਹੈ ਕਿ ਕਹਾਥ ਦੇ ਪੁੱਤਰ ਅਮਰਾਮ, ਇਜ਼ਹਾਰ, ਹਬਰੋਨ ਅਤੇ ਉਜ਼ੀਏਲ ਸਨ।</w:t>
      </w:r>
    </w:p>
    <w:p/>
    <w:p>
      <w:r xmlns:w="http://schemas.openxmlformats.org/wordprocessingml/2006/main">
        <w:t xml:space="preserve">1. ਅਸੀਂ ਕੋਹਾਥ ਅਤੇ ਉਸ ਦੇ ਪੁੱਤਰਾਂ ਦੀ ਮਿਸਾਲ ਤੋਂ ਸਿੱਖ ਸਕਦੇ ਹਾਂ ਕਿ ਅਸੀਂ ਆਪਣੇ ਪਰਿਵਾਰਾਂ ਪ੍ਰਤੀ ਸੱਚੇ ਰਹਿਣਾ ਅਤੇ ਮਜ਼ਬੂਤ ਰਿਸ਼ਤੇ ਬਣਾਉਣਾ।</w:t>
      </w:r>
    </w:p>
    <w:p/>
    <w:p>
      <w:r xmlns:w="http://schemas.openxmlformats.org/wordprocessingml/2006/main">
        <w:t xml:space="preserve">2. ਸਾਨੂੰ ਯਾਦ ਦਿਵਾਇਆ ਜਾਂਦਾ ਹੈ ਕਿ ਪਰਮੇਸ਼ੁਰ ਹਮੇਸ਼ਾ ਸਾਡੇ ਨਾਲ ਹੈ, ਜਿਵੇਂ ਕਿ ਉਹ ਕਹਥ ਦੇ ਪੁੱਤਰਾਂ ਨਾਲ ਸੀ।</w:t>
      </w:r>
    </w:p>
    <w:p/>
    <w:p>
      <w:r xmlns:w="http://schemas.openxmlformats.org/wordprocessingml/2006/main">
        <w:t xml:space="preserve">1. ਯਹੋਸ਼ੁਆ 24:15 - "ਅਤੇ ਜੇ ਤੁਹਾਨੂੰ ਯਹੋਵਾਹ ਦੀ ਸੇਵਾ ਕਰਨੀ ਬੁਰੀ ਲੱਗਦੀ ਹੈ, ਤਾਂ ਅੱਜ ਤੁਹਾਨੂੰ ਚੁਣੋ ਕਿ ਤੁਸੀਂ ਕਿਸ ਦੀ ਸੇਵਾ ਕਰੋਗੇ; ਭਾਵੇਂ ਉਹ ਦੇਵਤੇ ਜਿਨ੍ਹਾਂ ਦੀ ਸੇਵਾ ਤੁਹਾਡੇ ਪਿਉ-ਦਾਦਿਆਂ ਨੇ ਕੀਤੀ ਸੀ ਜੋ ਹੜ੍ਹ ਦੇ ਦੂਜੇ ਪਾਸੇ ਸਨ, ਜਾਂ ਦੇਵਤਿਆਂ ਦੀ। ਅਮੋਰੀਆਂ, ਜਿਨ੍ਹਾਂ ਦੇ ਦੇਸ਼ ਵਿੱਚ ਤੁਸੀਂ ਰਹਿੰਦੇ ਹੋ, ਪਰ ਮੈਂ ਅਤੇ ਮੇਰੇ ਘਰਾਣੇ ਲਈ, ਅਸੀਂ ਯਹੋਵਾਹ ਦੀ ਸੇਵਾ ਕਰਾਂਗੇ।"</w:t>
      </w:r>
    </w:p>
    <w:p/>
    <w:p>
      <w:r xmlns:w="http://schemas.openxmlformats.org/wordprocessingml/2006/main">
        <w:t xml:space="preserve">2. 1 ਯੂਹੰਨਾ 3:14-16 - "ਅਸੀਂ ਜਾਣਦੇ ਹਾਂ ਕਿ ਅਸੀਂ ਮੌਤ ਤੋਂ ਜੀਵਨ ਵਿੱਚ ਚਲੇ ਗਏ ਹਾਂ, ਕਿਉਂਕਿ ਅਸੀਂ ਇੱਕ ਦੂਜੇ ਨੂੰ ਪਿਆਰ ਕਰਦੇ ਹਾਂ। ਜੋ ਕੋਈ ਪਿਆਰ ਨਹੀਂ ਕਰਦਾ ਉਹ ਮੌਤ ਵਿੱਚ ਰਹਿੰਦਾ ਹੈ। ਹਰ ਕੋਈ ਜੋ ਕਿਸੇ ਭਰਾ ਜਾਂ ਭੈਣ ਨੂੰ ਨਫ਼ਰਤ ਕਰਦਾ ਹੈ, ਉਹ ਕਾਤਲ ਹੈ, ਅਤੇ ਤੁਸੀਂ ਜਾਣੋ ਕਿ ਕਿਸੇ ਵੀ ਕਾਤਲ ਦੇ ਵਿੱਚ ਸਦੀਵੀ ਜੀਵਨ ਨਹੀਂ ਰਹਿੰਦਾ। ਇਸ ਤਰ੍ਹਾਂ ਅਸੀਂ ਜਾਣਦੇ ਹਾਂ ਕਿ ਪਿਆਰ ਕੀ ਹੈ: ਯਿਸੂ ਮਸੀਹ ਨੇ ਸਾਡੇ ਲਈ ਆਪਣੀ ਜਾਨ ਦਿੱਤੀ ਅਤੇ ਸਾਨੂੰ ਆਪਣੇ ਭੈਣਾਂ-ਭਰਾਵਾਂ ਲਈ ਆਪਣੀ ਜਾਨ ਦੇਣੀ ਚਾਹੀਦੀ ਹੈ।"</w:t>
      </w:r>
    </w:p>
    <w:p/>
    <w:p>
      <w:r xmlns:w="http://schemas.openxmlformats.org/wordprocessingml/2006/main">
        <w:t xml:space="preserve">ਗਿਣਤੀ 3:20 ਅਤੇ ਮਰਾਰੀ ਦੇ ਪੁੱਤਰ ਉਨ੍ਹਾਂ ਦੇ ਘਰਾਣਿਆਂ ਅਨੁਸਾਰ; ਮਹਲੀ, ਅਤੇ ਮੂਸ਼ੀ। ਇਹ ਲੇਵੀਆਂ ਦੇ ਪਰਿਵਾਰ ਉਨ੍ਹਾਂ ਦੇ ਪੁਰਖਿਆਂ ਦੇ ਘਰਾਣੇ ਅਨੁਸਾਰ ਹਨ।</w:t>
      </w:r>
    </w:p>
    <w:p/>
    <w:p>
      <w:r xmlns:w="http://schemas.openxmlformats.org/wordprocessingml/2006/main">
        <w:t xml:space="preserve">ਮਰਾਰੀ ਦੇ ਪੁੱਤਰ ਮਹਲੀ ਅਤੇ ਮੂਸ਼ੀ ਸਨ ਅਤੇ ਉਹ ਆਪਣੇ ਖਾਨਦਾਨ ਦੇ ਅਨੁਸਾਰ ਲੇਵੀਆਂ ਦਾ ਹਿੱਸਾ ਸਨ।</w:t>
      </w:r>
    </w:p>
    <w:p/>
    <w:p>
      <w:r xmlns:w="http://schemas.openxmlformats.org/wordprocessingml/2006/main">
        <w:t xml:space="preserve">1. ਆਪਣੇ ਪਰਿਵਾਰਕ ਵੰਸ਼ ਨੂੰ ਜਾਣਨ ਦੀ ਮਹੱਤਤਾ</w:t>
      </w:r>
    </w:p>
    <w:p/>
    <w:p>
      <w:r xmlns:w="http://schemas.openxmlformats.org/wordprocessingml/2006/main">
        <w:t xml:space="preserve">2. ਤੁਹਾਡੇ ਪੂਰਵਜਾਂ ਦੀ ਵਿਰਾਸਤ ਦਾ ਮੁੜ ਦਾਅਵਾ ਕਰਨਾ</w:t>
      </w:r>
    </w:p>
    <w:p/>
    <w:p>
      <w:r xmlns:w="http://schemas.openxmlformats.org/wordprocessingml/2006/main">
        <w:t xml:space="preserve">1. ਮਲਾਕੀ 2:7 - ਕਿਉਂਕਿ ਪੁਜਾਰੀ ਦੇ ਬੁੱਲ੍ਹਾਂ ਨੂੰ ਗਿਆਨ ਦੀ ਰੱਖਿਆ ਕਰਨੀ ਚਾਹੀਦੀ ਹੈ, ਅਤੇ ਲੋਕਾਂ ਨੂੰ ਉਸਦੇ ਮੂੰਹ ਤੋਂ ਉਪਦੇਸ਼ ਦੀ ਭਾਲ ਕਰਨੀ ਚਾਹੀਦੀ ਹੈ, ਕਿਉਂਕਿ ਉਹ ਸੈਨਾਂ ਦੇ ਪ੍ਰਭੂ ਦਾ ਦੂਤ ਹੈ.</w:t>
      </w:r>
    </w:p>
    <w:p/>
    <w:p>
      <w:r xmlns:w="http://schemas.openxmlformats.org/wordprocessingml/2006/main">
        <w:t xml:space="preserve">2. 1 ਇਤਹਾਸ 12:32 - ਯਿੱਸਾਕਾਰ ਦੇ ਪੁੱਤਰਾਂ ਵਿੱਚੋਂ, ਜਿਹੜੇ ਸਮੇਂ ਦੀ ਸਮਝ ਰੱਖਦੇ ਸਨ, ਇਹ ਜਾਣਨ ਲਈ ਕਿ ਇਸਰਾਏਲ ਨੂੰ ਕੀ ਕਰਨਾ ਚਾਹੀਦਾ ਹੈ, ਉਨ੍ਹਾਂ ਦੇ ਮੁਖੀ ਦੋ ਸੌ ਸਨ; ਅਤੇ ਉਨ੍ਹਾਂ ਦੇ ਸਾਰੇ ਭਰਾ ਉਨ੍ਹਾਂ ਦੇ ਹੁਕਮ 'ਤੇ ਸਨ।</w:t>
      </w:r>
    </w:p>
    <w:p/>
    <w:p>
      <w:r xmlns:w="http://schemas.openxmlformats.org/wordprocessingml/2006/main">
        <w:t xml:space="preserve">ਗਿਣਤੀ 3:21 ਗੇਰਸ਼ੋਨ ਵਿੱਚੋਂ ਲਿਬਨੀਆਂ ਦਾ ਟੱਬਰ ਸੀ ਅਤੇ ਸ਼ਿਮੀਆਂ ਦਾ ਟੱਬਰ: ਇਹ ਗੇਰਸ਼ੋਨੀਆਂ ਦੇ ਟੱਬਰ ਹਨ।</w:t>
      </w:r>
    </w:p>
    <w:p/>
    <w:p>
      <w:r xmlns:w="http://schemas.openxmlformats.org/wordprocessingml/2006/main">
        <w:t xml:space="preserve">ਇਹ ਆਇਤ ਗੇਰਸ਼ੋਨਾਈਟਸ ਦੇ ਦੋ ਪਰਿਵਾਰਾਂ ਬਾਰੇ ਹੈ: ਲਿਬਨਾਈਟ ਅਤੇ ਸ਼ਿਮਾਈਟਸ।</w:t>
      </w:r>
    </w:p>
    <w:p/>
    <w:p>
      <w:r xmlns:w="http://schemas.openxmlformats.org/wordprocessingml/2006/main">
        <w:t xml:space="preserve">1. ਇਸਰਾਏਲੀਆਂ ਲਈ ਪਰਮੇਸ਼ੁਰ ਦੀ ਯੋਜਨਾ: ਗੇਰਸ਼ੋਨੀਆਂ ਦੀ ਮਹੱਤਤਾ।</w:t>
      </w:r>
    </w:p>
    <w:p/>
    <w:p>
      <w:r xmlns:w="http://schemas.openxmlformats.org/wordprocessingml/2006/main">
        <w:t xml:space="preserve">2. ਏਕਤਾ ਦਾ ਮਹੱਤਵ: ਇੱਕ ਉਦਾਹਰਣ ਵਜੋਂ ਗੇਰਸ਼ੋਨਾਈਟਸ।</w:t>
      </w:r>
    </w:p>
    <w:p/>
    <w:p>
      <w:r xmlns:w="http://schemas.openxmlformats.org/wordprocessingml/2006/main">
        <w:t xml:space="preserve">1. ਜ਼ਬੂਰ 133: 1-3 - "ਵੇਖੋ, ਭਰਾਵਾਂ ਦਾ ਏਕਤਾ ਵਿੱਚ ਰਹਿਣਾ ਕਿੰਨਾ ਚੰਗਾ ਅਤੇ ਕਿੰਨਾ ਸੁਹਾਵਣਾ ਹੈ! ਇਹ ਸਿਰ ਉੱਤੇ ਕੀਮਤੀ ਅਤਰ ਵਰਗਾ ਹੈ, ਜੋ ਦਾੜ੍ਹੀ ਉੱਤੇ ਡਿੱਗਿਆ, ਇੱਥੋਂ ਤੱਕ ਕਿ ਹਾਰੂਨ ਦੀ ਦਾੜ੍ਹੀ ਤੱਕ: ਉਹ ਗਿਆ ਉਸ ਦੇ ਬਸਤਰਾਂ ਦੇ ਸਿਰਿਆਂ ਤੱਕ; ਹਰਮੋਨ ਦੀ ਤ੍ਰੇਲ ਵਾਂਗ, ਅਤੇ ਸੀਯੋਨ ਦੇ ਪਹਾੜਾਂ ਉੱਤੇ ਡਿੱਗੀ ਤ੍ਰੇਲ ਵਾਂਗ; ਕਿਉਂਕਿ ਉੱਥੇ ਯਹੋਵਾਹ ਨੇ ਬਰਕਤ ਦਾ ਹੁਕਮ ਦਿੱਤਾ ਹੈ, ਇੱਥੋਂ ਤੱਕ ਕਿ ਸਦਾ ਲਈ ਜੀਵਨ।"</w:t>
      </w:r>
    </w:p>
    <w:p/>
    <w:p>
      <w:r xmlns:w="http://schemas.openxmlformats.org/wordprocessingml/2006/main">
        <w:t xml:space="preserve">2. ਬਿਵਸਥਾ ਸਾਰ 1: 9-10 - "ਅਤੇ ਮੈਂ ਉਸ ਸਮੇਂ ਤੁਹਾਡੇ ਨਾਲ ਗੱਲ ਕੀਤੀ, ਕਿਹਾ, ਮੈਂ ਤੁਹਾਨੂੰ ਇਕੱਲੇ ਆਪਣੇ ਆਪ ਨੂੰ ਸਹਿਣ ਦੇ ਯੋਗ ਨਹੀਂ ਹਾਂ: ਯਹੋਵਾਹ ਤੁਹਾਡੇ ਪਰਮੇਸ਼ੁਰ ਨੇ ਤੁਹਾਨੂੰ ਵਧਾਇਆ ਹੈ, ਅਤੇ, ਵੇਖੋ, ਤੁਸੀਂ ਅੱਜ ਦੇ ਦਿਨ ਤਾਰਿਆਂ ਵਾਂਗ ਹੋ। ਭੀੜ ਲਈ ਸਵਰਗ ਦਾ।"</w:t>
      </w:r>
    </w:p>
    <w:p/>
    <w:p>
      <w:r xmlns:w="http://schemas.openxmlformats.org/wordprocessingml/2006/main">
        <w:t xml:space="preserve">ਗਿਣਤੀ 3:22 ਉਨ੍ਹਾਂ ਵਿੱਚੋਂ ਜਿਹੜੇ ਗਿਣੇ ਗਏ ਸਨ, ਇੱਕ ਮਹੀਨੇ ਅਤੇ ਇਸ ਤੋਂ ਵੱਧ ਉਮਰ ਦੇ ਸਾਰੇ ਮਰਦਾਂ ਦੀ ਗਿਣਤੀ ਦੇ ਅਨੁਸਾਰ, ਉਨ੍ਹਾਂ ਵਿੱਚੋਂ ਜਿਹੜੇ ਗਿਣੇ ਗਏ ਸਨ ਉਹ ਸੱਤ ਹਜ਼ਾਰ ਪੰਜ ਸੌ ਸਨ।</w:t>
      </w:r>
    </w:p>
    <w:p/>
    <w:p>
      <w:r xmlns:w="http://schemas.openxmlformats.org/wordprocessingml/2006/main">
        <w:t xml:space="preserve">ਇਹ ਹਵਾਲਾ ਲੇਵੀਆਂ ਵਿੱਚ ਇੱਕ ਮਹੀਨੇ ਅਤੇ ਇਸ ਤੋਂ ਵੱਧ ਉਮਰ ਦੇ ਪੁਰਸ਼ਾਂ ਦੀ ਗਿਣਤੀ ਬਾਰੇ ਦੱਸਦਾ ਹੈ: 7,500।</w:t>
      </w:r>
    </w:p>
    <w:p/>
    <w:p>
      <w:r xmlns:w="http://schemas.openxmlformats.org/wordprocessingml/2006/main">
        <w:t xml:space="preserve">1. ਲੇਵੀਆਂ ਦੁਆਰਾ ਆਪਣੇ ਲੋਕਾਂ ਲਈ ਪਰਮੇਸ਼ੁਰ ਦਾ ਸੰਪੂਰਣ ਪ੍ਰਬੰਧ।</w:t>
      </w:r>
    </w:p>
    <w:p/>
    <w:p>
      <w:r xmlns:w="http://schemas.openxmlformats.org/wordprocessingml/2006/main">
        <w:t xml:space="preserve">2. ਸ਼ਾਸਤਰ ਵਿੱਚ ਗਿਣਤੀ ਅਤੇ ਗਿਣਤੀ ਦੀ ਮਹੱਤਤਾ।</w:t>
      </w:r>
    </w:p>
    <w:p/>
    <w:p>
      <w:r xmlns:w="http://schemas.openxmlformats.org/wordprocessingml/2006/main">
        <w:t xml:space="preserve">1. ਲੂਕਾ 12:7 - "ਸੱਚਮੁੱਚ, ਤੁਹਾਡੇ ਸਿਰ ਦੇ ਸਾਰੇ ਵਾਲ ਗਿਣੇ ਹੋਏ ਹਨ। ਡਰੋ ਨਾ, ਤੁਸੀਂ ਬਹੁਤ ਸਾਰੀਆਂ ਚਿੜੀਆਂ ਨਾਲੋਂ ਵੱਧ ਕੀਮਤੀ ਹੋ।"</w:t>
      </w:r>
    </w:p>
    <w:p/>
    <w:p>
      <w:r xmlns:w="http://schemas.openxmlformats.org/wordprocessingml/2006/main">
        <w:t xml:space="preserve">2. ਬਿਵਸਥਾ ਸਾਰ 10: 8-9 - "ਉਸ ਸਮੇਂ ਯਹੋਵਾਹ ਨੇ ਲੇਵੀ ਦੇ ਗੋਤ ਨੂੰ ਯਹੋਵਾਹ ਦੇ ਨੇਮ ਦੇ ਸੰਦੂਕ ਨੂੰ ਚੁੱਕਣ ਲਈ, ਸੇਵਾ ਕਰਨ ਲਈ ਅਤੇ ਉਸ ਦੇ ਨਾਮ ਵਿੱਚ ਅਸੀਸਾਂ ਦਾ ਉਚਾਰਨ ਕਰਨ ਲਈ ਯਹੋਵਾਹ ਦੇ ਸਾਮ੍ਹਣੇ ਖੜ੍ਹੇ ਹੋਣ ਲਈ ਵੱਖਰਾ ਕੀਤਾ, ਜਿਵੇਂ ਕਿ ਉਹ ਅਜੇ ਵੀ ਹਨ। ਅੱਜ ਕਰੋ। ਇਸ ਲਈ ਲੇਵੀਆਂ ਦਾ ਆਪਣੇ ਇਸਰਾਏਲੀਆਂ ਵਿੱਚ ਕੋਈ ਹਿੱਸਾ ਜਾਂ ਵਿਰਾਸਤ ਨਹੀਂ ਹੈ; ਯਹੋਵਾਹ ਉਨ੍ਹਾਂ ਦੀ ਵਿਰਾਸਤ ਹੈ, ਜਿਵੇਂ ਕਿ ਯਹੋਵਾਹ ਤੁਹਾਡੇ ਪਰਮੇਸ਼ੁਰ ਨੇ ਉਨ੍ਹਾਂ ਨੂੰ ਦੱਸਿਆ ਹੈ।"</w:t>
      </w:r>
    </w:p>
    <w:p/>
    <w:p>
      <w:r xmlns:w="http://schemas.openxmlformats.org/wordprocessingml/2006/main">
        <w:t xml:space="preserve">ਗਿਣਤੀ 3:23 ਗੇਰਸ਼ੋਨੀਆਂ ਦੇ ਪਰਿਵਾਰ ਡੇਹਰੇ ਦੇ ਪਿੱਛੇ ਪੱਛਮ ਵੱਲ ਡੇਰੇ ਲਾਉਣਗੇ।</w:t>
      </w:r>
    </w:p>
    <w:p/>
    <w:p>
      <w:r xmlns:w="http://schemas.openxmlformats.org/wordprocessingml/2006/main">
        <w:t xml:space="preserve">ਗੇਰਸ਼ੋਨੀਆਂ ਨੂੰ ਆਪਣੇ ਤੰਬੂ ਡੇਹਰੇ ਦੇ ਪਿੱਛੇ ਪੱਛਮ ਵੱਲ ਲਾਉਣੇ ਚਾਹੀਦੇ ਹਨ।</w:t>
      </w:r>
    </w:p>
    <w:p/>
    <w:p>
      <w:r xmlns:w="http://schemas.openxmlformats.org/wordprocessingml/2006/main">
        <w:t xml:space="preserve">1. ਸੰਗਠਿਤ ਉਪਾਸਨਾ ਲਈ ਪਰਮੇਸ਼ੁਰ ਦੀ ਯੋਜਨਾ - ਗਿਣਤੀ 3:23</w:t>
      </w:r>
    </w:p>
    <w:p/>
    <w:p>
      <w:r xmlns:w="http://schemas.openxmlformats.org/wordprocessingml/2006/main">
        <w:t xml:space="preserve">2. ਪਰਮੇਸ਼ੁਰ ਦੇ ਹੁਕਮਾਂ ਦੀ ਪਾਲਣਾ ਕਰਨ ਦੀ ਮਹੱਤਤਾ - ਗਿਣਤੀ 3:23</w:t>
      </w:r>
    </w:p>
    <w:p/>
    <w:p>
      <w:r xmlns:w="http://schemas.openxmlformats.org/wordprocessingml/2006/main">
        <w:t xml:space="preserve">1. ਬਿਵਸਥਾ ਸਾਰ 16:16 - "ਇੱਕ ਸਾਲ ਵਿੱਚ ਤਿੰਨ ਵਾਰੀ ਤੁਹਾਡੇ ਸਾਰੇ ਪੁਰਸ਼ ਯਹੋਵਾਹ ਤੁਹਾਡੇ ਪਰਮੇਸ਼ੁਰ ਦੇ ਅੱਗੇ ਉਸ ਥਾਂ ਉੱਤੇ ਹਾਜ਼ਰ ਹੋਣਗੇ ਜਿਸ ਨੂੰ ਉਹ ਚੁਣੇਗਾ; ਪਤੀਰੀ ਰੋਟੀ ਦੇ ਤਿਉਹਾਰ ਵਿੱਚ, ਹਫ਼ਤਿਆਂ ਦੇ ਤਿਉਹਾਰ ਵਿੱਚ, ਅਤੇ ਦੇ ਤਿਉਹਾਰ ਵਿੱਚ। ਡੇਰੇ: ਅਤੇ ਉਹ ਯਹੋਵਾਹ ਦੇ ਅੱਗੇ ਖਾਲੀ ਨਹੀਂ ਆਉਣਗੇ।"</w:t>
      </w:r>
    </w:p>
    <w:p/>
    <w:p>
      <w:r xmlns:w="http://schemas.openxmlformats.org/wordprocessingml/2006/main">
        <w:t xml:space="preserve">2. ਕੂਚ 25: 8-9 - "ਅਤੇ ਉਹ ਮੇਰੇ ਲਈ ਇੱਕ ਪਵਿੱਤਰ ਅਸਥਾਨ ਬਣਾਉਣ; ਤਾਂ ਜੋ ਮੈਂ ਉਨ੍ਹਾਂ ਵਿੱਚ ਨਿਵਾਸ ਕਰ ਸਕਾਂ। ਡੇਹਰੇ ਦੇ ਨਮੂਨੇ ਦੇ ਅਨੁਸਾਰ, ਅਤੇ ਉਸ ਦੇ ਸਾਰੇ ਯੰਤਰਾਂ ਦੇ ਨਮੂਨੇ ਦੇ ਅਨੁਸਾਰ, ਜੋ ਮੈਂ ਤੁਹਾਨੂੰ ਦਿਖਾਉਂਦਾ ਹਾਂ. ਇਸ ਲਈ ਤੁਸੀਂ ਇਸਨੂੰ ਬਣਾਉਗੇ।"</w:t>
      </w:r>
    </w:p>
    <w:p/>
    <w:p>
      <w:r xmlns:w="http://schemas.openxmlformats.org/wordprocessingml/2006/main">
        <w:t xml:space="preserve">ਗਿਣਤੀ 3:24 ਅਤੇ ਗੇਰਸ਼ੋਨੀਆਂ ਦੇ ਪਿਤਾ ਦੇ ਘਰਾਣੇ ਦਾ ਸਰਦਾਰ ਲਾਏਲ ਦਾ ਪੁੱਤਰ ਅਲਯਾਸਾਫ਼ ਹੋਵੇਗਾ।</w:t>
      </w:r>
    </w:p>
    <w:p/>
    <w:p>
      <w:r xmlns:w="http://schemas.openxmlformats.org/wordprocessingml/2006/main">
        <w:t xml:space="preserve">ਗੇਰਸ਼ੋਨੀ ਪਰਿਵਾਰ ਦਾ ਮੁਖੀ ਲਾਏਲ ਦਾ ਪੁੱਤਰ ਅਲਯਾਸਾਫ਼ ਸੀ।</w:t>
      </w:r>
    </w:p>
    <w:p/>
    <w:p>
      <w:r xmlns:w="http://schemas.openxmlformats.org/wordprocessingml/2006/main">
        <w:t xml:space="preserve">1. ਗ੍ਰੰਥ ਵਿੱਚ ਵੰਸ਼ ਅਤੇ ਪਰਿਵਾਰ ਦੀ ਮਹੱਤਤਾ।</w:t>
      </w:r>
    </w:p>
    <w:p/>
    <w:p>
      <w:r xmlns:w="http://schemas.openxmlformats.org/wordprocessingml/2006/main">
        <w:t xml:space="preserve">2. ਉਸਦੇ ਲੋਕਾਂ ਲਈ ਪਰਮੇਸ਼ੁਰ ਦੀ ਯੋਜਨਾ: ਪਰਿਵਾਰਾਂ ਨੂੰ ਬਹਾਲ ਕਰਨਾ ਅਤੇ ਸਥਾਪਿਤ ਕਰਨਾ।</w:t>
      </w:r>
    </w:p>
    <w:p/>
    <w:p>
      <w:r xmlns:w="http://schemas.openxmlformats.org/wordprocessingml/2006/main">
        <w:t xml:space="preserve">1. ਮੱਤੀ 19: 4-6 ਕੀ ਤੁਸੀਂ ਨਹੀਂ ਪੜ੍ਹਿਆ, ਉਸਨੇ ਜਵਾਬ ਦਿੱਤਾ, ਕਿ ਸਿਰਜਣਹਾਰ ਨੇ ਸ਼ੁਰੂ ਵਿੱਚ ਉਨ੍ਹਾਂ ਨੂੰ ਨਰ ਅਤੇ ਮਾਦਾ ਬਣਾਇਆ, ਅਤੇ ਕਿਹਾ, ਇਸ ਕਾਰਨ ਇੱਕ ਆਦਮੀ ਆਪਣੇ ਮਾਤਾ-ਪਿਤਾ ਨੂੰ ਛੱਡ ਦੇਵੇਗਾ ਅਤੇ ਆਪਣੀ ਪਤਨੀ ਨਾਲ ਜੁੜ ਜਾਵੇਗਾ, ਅਤੇ ਦੋਵੇਂ ਇੱਕ ਸਰੀਰ ਹੋ ਜਾਣਗੇ? ਇਸ ਲਈ ਉਹ ਹੁਣ ਦੋ ਨਹੀਂ ਹਨ, ਪਰ ਇੱਕ ਸਰੀਰ ਹਨ। ਇਸਲਈ ਜੋ ਪ੍ਰਮਾਤਮਾ ਨੇ ਜੋੜਿਆ ਹੈ, ਉਸਨੂੰ ਕੋਈ ਵੱਖਰਾ ਨਾ ਕਰੇ।</w:t>
      </w:r>
    </w:p>
    <w:p/>
    <w:p>
      <w:r xmlns:w="http://schemas.openxmlformats.org/wordprocessingml/2006/main">
        <w:t xml:space="preserve">2. ਅਫ਼ਸੀਆਂ 6:1-4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 ਪਿਤਾਓ, ਆਪਣੇ ਬੱਚਿਆਂ ਨੂੰ ਪਰੇਸ਼ਾਨ ਨਾ ਕਰੋ; ਇਸ ਦੀ ਬਜਾਏ, ਉਹਨਾਂ ਨੂੰ ਪ੍ਰਭੂ ਦੀ ਸਿਖਲਾਈ ਅਤੇ ਹਿਦਾਇਤ ਵਿੱਚ ਲਿਆਓ।</w:t>
      </w:r>
    </w:p>
    <w:p/>
    <w:p>
      <w:r xmlns:w="http://schemas.openxmlformats.org/wordprocessingml/2006/main">
        <w:t xml:space="preserve">ਗਿਣਤੀ 3:25 ਅਤੇ ਮੰਡਲੀ ਦੇ ਤੰਬੂ ਵਿੱਚ ਗੇਰਸ਼ੋਨ ਦੇ ਪੁੱਤਰਾਂ ਦੀ ਜ਼ਿੰਮੇਵਾਰੀ ਡੇਹਰਾ ਅਤੇ ਤੰਬੂ, ਉਸ ਦਾ ਢੱਕਣ ਅਤੇ ਮੰਡਲੀ ਦੇ ਤੰਬੂ ਦੇ ਦਰਵਾਜ਼ੇ ਲਈ ਟੰਗਣਾ ਹੋਵੇਗਾ।</w:t>
      </w:r>
    </w:p>
    <w:p/>
    <w:p>
      <w:r xmlns:w="http://schemas.openxmlformats.org/wordprocessingml/2006/main">
        <w:t xml:space="preserve">ਗੇਰਸ਼ੋਨ ਦੇ ਪੁੱਤਰਾਂ ਨੂੰ ਮੰਡਲੀ ਦੇ ਤੰਬੂ ਅਤੇ ਇਸ ਦੇ ਢੱਕਣ ਸਮੇਤ, ਮੰਡਲੀ ਦੇ ਤੰਬੂ ਦੀ ਸੰਭਾਲ ਅਤੇ ਦੇਖਭਾਲ ਦੀ ਜ਼ਿੰਮੇਵਾਰੀ ਦਿੱਤੀ ਗਈ ਸੀ।</w:t>
      </w:r>
    </w:p>
    <w:p/>
    <w:p>
      <w:r xmlns:w="http://schemas.openxmlformats.org/wordprocessingml/2006/main">
        <w:t xml:space="preserve">1. ਰੱਬ ਦੇ ਘਰ ਲਈ ਜ਼ਿੰਮੇਵਾਰੀ ਲੈਣ ਦੀ ਮਹੱਤਤਾ</w:t>
      </w:r>
    </w:p>
    <w:p/>
    <w:p>
      <w:r xmlns:w="http://schemas.openxmlformats.org/wordprocessingml/2006/main">
        <w:t xml:space="preserve">2. ਪਰਮੇਸ਼ੁਰ ਦੀ ਸੇਵਾ ਵਿੱਚ ਦੂਜਿਆਂ ਨਾਲ ਮਿਲ ਕੇ ਕੰਮ ਕਰਨ ਦੀ ਸ਼ਕਤੀ</w:t>
      </w:r>
    </w:p>
    <w:p/>
    <w:p>
      <w:r xmlns:w="http://schemas.openxmlformats.org/wordprocessingml/2006/main">
        <w:t xml:space="preserve">1. ਕੂਚ 40:34-38 - ਜਦੋਂ ਬੱਦਲ ਨੇ ਤੰਬੂ ਨੂੰ ਢੱਕ ਲਿਆ, ਇਸਰਾਏਲ ਦੇ ਲੋਕ ਆਪਣੀਆਂ ਯਾਤਰਾਵਾਂ 'ਤੇ ਚੱਲ ਪਏ।</w:t>
      </w:r>
    </w:p>
    <w:p/>
    <w:p>
      <w:r xmlns:w="http://schemas.openxmlformats.org/wordprocessingml/2006/main">
        <w:t xml:space="preserve">2. 1 ਕੁਰਿੰਥੀਆਂ 3:16-17 - ਅਸੀਂ ਪਰਮੇਸ਼ੁਰ ਦੇ ਮੰਦਰ ਹਾਂ, ਅਤੇ ਪਰਮੇਸ਼ੁਰ ਦੀ ਆਤਮਾ ਸਾਡੇ ਵਿੱਚ ਨਿਵਾਸ ਕਰਦੀ ਹੈ।</w:t>
      </w:r>
    </w:p>
    <w:p/>
    <w:p>
      <w:r xmlns:w="http://schemas.openxmlformats.org/wordprocessingml/2006/main">
        <w:t xml:space="preserve">ਗਿਣਤੀ 3:26 ਅਤੇ ਵੇਹੜੇ ਦੇ ਪਰਦੇ ਅਤੇ ਵਿਹੜੇ ਦੇ ਦਰਵਾਜ਼ੇ ਲਈ ਪਰਦਾ, ਜੋ ਡੇਹਰੇ ਦੇ ਕੋਲ ਹੈ, ਅਤੇ ਜਗਵੇਦੀ ਦੇ ਆਲੇ-ਦੁਆਲੇ ਹੈ, ਅਤੇ ਉਸ ਦੀਆਂ ਸਾਰੀਆਂ ਟਹਿਲ ਸੇਵਾ ਲਈ ਉਸ ਦੀਆਂ ਰੱਸੀਆਂ।</w:t>
      </w:r>
    </w:p>
    <w:p/>
    <w:p>
      <w:r xmlns:w="http://schemas.openxmlformats.org/wordprocessingml/2006/main">
        <w:t xml:space="preserve">ਇਹ ਹਵਾਲਾ ਤੰਬੂ ਦੇ ਵਿਹੜੇ ਦੀਆਂ ਲਟਕੀਆਂ, ਪਰਦਿਆਂ ਅਤੇ ਰੱਸੀਆਂ ਬਾਰੇ ਦੱਸਦਾ ਹੈ, ਜੋ ਯਹੋਵਾਹ ਦੀ ਸੇਵਾ ਲਈ ਵਰਤੇ ਗਏ ਸਨ।</w:t>
      </w:r>
    </w:p>
    <w:p/>
    <w:p>
      <w:r xmlns:w="http://schemas.openxmlformats.org/wordprocessingml/2006/main">
        <w:t xml:space="preserve">1. ਪ੍ਰਮਾਤਮਾ ਦੀ ਸ਼ਕਤੀ ਵਿੱਚ ਟੈਪ ਕਰਨ ਲਈ ਪ੍ਰਭੂ ਦੀ ਸੇਵਾ ਦੀ ਵਰਤੋਂ ਕਰਨਾ</w:t>
      </w:r>
    </w:p>
    <w:p/>
    <w:p>
      <w:r xmlns:w="http://schemas.openxmlformats.org/wordprocessingml/2006/main">
        <w:t xml:space="preserve">2. ਪਰਮੇਸ਼ੁਰ ਨੂੰ ਸਮਰਪਿਤ ਸੇਵਾ ਦੀ ਮਹੱਤਤਾ</w:t>
      </w:r>
    </w:p>
    <w:p/>
    <w:p>
      <w:r xmlns:w="http://schemas.openxmlformats.org/wordprocessingml/2006/main">
        <w:t xml:space="preserve">1. ਕੂਚ 35:19, "ਉਹ ਸਭ ਕੁਝ ਜੋ ਪ੍ਰਭੂ ਨੇ ਹੁਕਮ ਦਿੱਤਾ ਹੈ ਅਸੀਂ ਕਰਾਂਗੇ, ਅਤੇ ਆਗਿਆਕਾਰੀ ਹੋਵਾਂਗੇ"</w:t>
      </w:r>
    </w:p>
    <w:p/>
    <w:p>
      <w:r xmlns:w="http://schemas.openxmlformats.org/wordprocessingml/2006/main">
        <w:t xml:space="preserve">2. ਕੁਲੁੱਸੀਆਂ 3:23, "ਅਤੇ ਜੋ ਕੁਝ ਤੁਸੀਂ ਕਰਦੇ ਹੋ, ਦਿਲ ਨਾਲ ਕਰੋ, ਜਿਵੇਂ ਕਿ ਪ੍ਰਭੂ ਲਈ, ਨਾ ਕਿ ਮਨੁੱਖਾਂ ਲਈ"</w:t>
      </w:r>
    </w:p>
    <w:p/>
    <w:p>
      <w:r xmlns:w="http://schemas.openxmlformats.org/wordprocessingml/2006/main">
        <w:t xml:space="preserve">ਗਿਣਤੀ 3:27 ਅਤੇ ਕਹਾਥ ਤੋਂ ਅਮਰਾਮੀਆਂ ਦਾ ਟੱਬਰ, ਯਿਜ਼ਹਾਰੀਆਂ ਦਾ ਟੱਬਰ, ਹਬਰੋਨੀਆਂ ਦਾ ਟੱਬਰ ਅਤੇ ਉਜ਼ੀਏਲੀਆਂ ਦਾ ਟੱਬਰ ਸੀ, ਇਹ ਕਹਾਥੀਆਂ ਦੇ ਟੱਬਰ ਸਨ।</w:t>
      </w:r>
    </w:p>
    <w:p/>
    <w:p>
      <w:r xmlns:w="http://schemas.openxmlformats.org/wordprocessingml/2006/main">
        <w:t xml:space="preserve">ਗਿਣਤੀ 3:27 ਵਿੱਚ ਇਹ ਹਵਾਲਾ ਕੋਹਾਥੀਆਂ ਦੇ ਚਾਰ ਪਰਿਵਾਰਾਂ ਦਾ ਵਰਣਨ ਕਰਦਾ ਹੈ: ਅਮਰਾਮੀ, ਇਜ਼ਹਾਰੀ, ਹੇਬਰੋਨਾਈਟ ਅਤੇ ਉਜ਼ੀਲਾਈਟ।</w:t>
      </w:r>
    </w:p>
    <w:p/>
    <w:p>
      <w:r xmlns:w="http://schemas.openxmlformats.org/wordprocessingml/2006/main">
        <w:t xml:space="preserve">1. ਭਾਈਚਾਰੇ ਦਾ ਮੁੱਲ: ਕੋਹਾਥੀ ਅਤੇ ਅਸੀਂ ਫੈਲੋਸ਼ਿਪ ਤੋਂ ਕਿਵੇਂ ਲਾਭ ਲੈ ਸਕਦੇ ਹਾਂ</w:t>
      </w:r>
    </w:p>
    <w:p/>
    <w:p>
      <w:r xmlns:w="http://schemas.openxmlformats.org/wordprocessingml/2006/main">
        <w:t xml:space="preserve">2. ਏਕਤਾ ਦੁਆਰਾ ਤਾਕਤ: ਅਸੀਂ ਪਿਆਰ ਅਤੇ ਸਮਰਥਨ ਦੁਆਰਾ ਇਕੱਠੇ ਕਿਵੇਂ ਵਧ ਸਕਦੇ ਹਾਂ</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ਫੇਰ, ਜੇ ਦੋ ਇਕੱਠੇ ਲੇਟਣ ਤਾਂ ਉਹ ਨਿੱਘੇ ਹੁੰਦੇ ਹਨ, ਪਰ ਇਕੱਲਾ ਕਿਵੇਂ ਨਿੱਘਾ ਹੋ ਸਕਦਾ ਹੈ?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p>
      <w:r xmlns:w="http://schemas.openxmlformats.org/wordprocessingml/2006/main">
        <w:t xml:space="preserve">ਗਿਣਤੀ 3:28 ਇੱਕ ਮਹੀਨੇ ਅਤੇ ਇਸ ਤੋਂ ਵੱਧ ਉਮਰ ਦੇ ਸਾਰੇ ਪੁਰਸ਼ਾਂ ਦੀ ਗਿਣਤੀ ਵਿੱਚ ਅੱਠ ਹਜ਼ਾਰ ਛੇ ਸੌ ਸਨ, ਜੋ ਪਵਿੱਤਰ ਅਸਥਾਨ ਦੀ ਦੇਖ-ਭਾਲ ਕਰਦੇ ਸਨ।</w:t>
      </w:r>
    </w:p>
    <w:p/>
    <w:p>
      <w:r xmlns:w="http://schemas.openxmlformats.org/wordprocessingml/2006/main">
        <w:t xml:space="preserve">ਇਸਰਾਏਲੀਆਂ ਨੂੰ ਹੁਕਮ ਦਿੱਤਾ ਗਿਆ ਸੀ ਕਿ ਉਹ ਇੱਕ ਮਹੀਨੇ ਜਾਂ ਇਸ ਤੋਂ ਵੱਧ ਉਮਰ ਦੇ 8,600 ਮਰਦਾਂ ਦੀ ਜਨਗਣਨਾ ਕਰਨ।</w:t>
      </w:r>
    </w:p>
    <w:p/>
    <w:p>
      <w:r xmlns:w="http://schemas.openxmlformats.org/wordprocessingml/2006/main">
        <w:t xml:space="preserve">1. ਪਰਮੇਸ਼ੁਰ ਦੀ ਸੰਪੂਰਣ ਯੋਜਨਾ: ਕਿਵੇਂ ਨੰਬਰ 3:28 ਪਰਮੇਸ਼ੁਰ ਦੇ ਉਪਦੇਸ਼ ਨੂੰ ਦਰਸਾਉਂਦਾ ਹੈ</w:t>
      </w:r>
    </w:p>
    <w:p/>
    <w:p>
      <w:r xmlns:w="http://schemas.openxmlformats.org/wordprocessingml/2006/main">
        <w:t xml:space="preserve">2. ਇਜ਼ਰਾਈਲੀਆਂ ਦੀ ਵਫ਼ਾਦਾਰੀ: ਗਿਣਤੀ 3:28 ਵਿਚ ਪਰਮੇਸ਼ੁਰ ਦੇ ਹੁਕਮ ਦੀ ਆਗਿਆਕਾਰੀ ਨੇ ਇਸਰਾਏਲੀਆਂ ਨੂੰ ਬਰਕਤਾਂ ਪ੍ਰਾਪਤ ਕਰਨ ਦੇ ਯੋਗ ਬਣਾਇਆ</w:t>
      </w:r>
    </w:p>
    <w:p/>
    <w:p>
      <w:r xmlns:w="http://schemas.openxmlformats.org/wordprocessingml/2006/main">
        <w:t xml:space="preserve">1. ਮੱਤੀ 22:14 - "ਬਹੁਤ ਸਾਰੇ ਬੁਲਾਏ ਗਏ ਹਨ, ਪਰ ਚੁਣੇ ਹੋਏ ਥੋੜੇ ਹਨ।"</w:t>
      </w:r>
    </w:p>
    <w:p/>
    <w:p>
      <w:r xmlns:w="http://schemas.openxmlformats.org/wordprocessingml/2006/main">
        <w:t xml:space="preserve">2. ਬਿਵਸਥਾ ਸਾਰ 4:9 - "ਸਿਰਫ਼ ਆਪਣੇ ਵੱਲ ਧਿਆਨ ਰੱਖੋ, ਅਤੇ ਆਪਣੀ ਆਤਮਾ ਨੂੰ ਲਗਨ ਨਾਲ ਰੱਖੋ, ਅਜਿਹਾ ਨਾ ਹੋਵੇ ਕਿ ਤੁਸੀਂ ਉਨ੍ਹਾਂ ਚੀਜ਼ਾਂ ਨੂੰ ਭੁੱਲ ਜਾਓ ਜੋ ਤੁਹਾਡੀਆਂ ਅੱਖਾਂ ਨੇ ਵੇਖੀਆਂ ਹਨ।"</w:t>
      </w:r>
    </w:p>
    <w:p/>
    <w:p>
      <w:r xmlns:w="http://schemas.openxmlformats.org/wordprocessingml/2006/main">
        <w:t xml:space="preserve">ਗਿਣਤੀ 3:29 ਕਹਾਥ ਦੇ ਪੁੱਤਰਾਂ ਦੇ ਘਰਾਣੇ ਡੇਹਰੇ ਦੇ ਦੱਖਣ ਵੱਲ ਡੇਰੇ ਲਾਉਣਗੇ।</w:t>
      </w:r>
    </w:p>
    <w:p/>
    <w:p>
      <w:r xmlns:w="http://schemas.openxmlformats.org/wordprocessingml/2006/main">
        <w:t xml:space="preserve">ਕਹਾਥ ਦੇ ਪੁੱਤਰਾਂ ਨੂੰ ਡੇਹਰੇ ਦੇ ਦੱਖਣ ਵੱਲ ਆਪਣੇ ਡੇਰੇ ਲਗਾਉਣੇ ਹਨ।</w:t>
      </w:r>
    </w:p>
    <w:p/>
    <w:p>
      <w:r xmlns:w="http://schemas.openxmlformats.org/wordprocessingml/2006/main">
        <w:t xml:space="preserve">1. ਰੱਬ ਦੇ ਹੁਕਮਾਂ ਦੀ ਪਾਲਣਾ ਕਰਨ ਦੀ ਮਹੱਤਤਾ।</w:t>
      </w:r>
    </w:p>
    <w:p/>
    <w:p>
      <w:r xmlns:w="http://schemas.openxmlformats.org/wordprocessingml/2006/main">
        <w:t xml:space="preserve">2. ਪ੍ਰਮਾਤਮਾ ਦੀ ਇੱਛਾ ਦੀ ਪਾਲਣਾ ਕਰਨ ਵਿੱਚ ਏਕਤਾ ਦੀ ਸ਼ਕਤੀ।</w:t>
      </w:r>
    </w:p>
    <w:p/>
    <w:p>
      <w:r xmlns:w="http://schemas.openxmlformats.org/wordprocessingml/2006/main">
        <w:t xml:space="preserve">1. ਯਹੋਸ਼ੁਆ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ਫ਼ਿਲਿੱਪੀਆਂ 2: 1-2 ਇਸ ਲਈ ਜੇ ਮਸੀਹ ਵਿੱਚ ਕੋਈ ਹੌਸਲਾ ਹੈ, ਪਿਆਰ ਤੋਂ ਕੋਈ ਦਿਲਾਸਾ, ਆਤਮਾ ਵਿੱਚ ਕੋਈ ਭਾਗੀਦਾਰੀ, ਕੋਈ ਪਿਆਰ ਅਤੇ ਹਮਦਰਦੀ ਹੈ, ਤਾਂ ਇੱਕੋ ਮਨ ਦੇ ਹੋ ਕੇ, ਇੱਕੋ ਜਿਹੇ ਪਿਆਰ ਨਾਲ, ਅੰਦਰ ਰਹਿ ਕੇ ਮੇਰੀ ਖੁਸ਼ੀ ਨੂੰ ਪੂਰਾ ਕਰੋ। ਪੂਰੀ ਸਮਝਦਾਰੀ ਅਤੇ ਇੱਕ ਮਨ ਦੀ।</w:t>
      </w:r>
    </w:p>
    <w:p/>
    <w:p>
      <w:r xmlns:w="http://schemas.openxmlformats.org/wordprocessingml/2006/main">
        <w:t xml:space="preserve">ਗਿਣਤੀ 3:30 ਅਤੇ ਕਹਾਥੀਆਂ ਦੇ ਘਰਾਣਿਆਂ ਦੇ ਪਿਤਾ ਦੇ ਘਰਾਣੇ ਦਾ ਪ੍ਰਧਾਨ ਉਜ਼ੀਏਲ ਦਾ ਪੁੱਤਰ ਅਲੀਸਾਫ਼ਾਨ ਹੋਵੇਗਾ।</w:t>
      </w:r>
    </w:p>
    <w:p/>
    <w:p>
      <w:r xmlns:w="http://schemas.openxmlformats.org/wordprocessingml/2006/main">
        <w:t xml:space="preserve">ਉਜ਼ੀਏਲ ਦੇ ਪੁੱਤਰ ਅਲੀਸਾਫ਼ਾਨ ਨੂੰ ਕਹਾਥੀਆਂ ਦੇ ਪਿਤਾ ਦੇ ਘਰ ਦਾ ਮੁਖੀਆ ਨਿਯੁਕਤ ਕੀਤਾ ਗਿਆ ਸੀ।</w:t>
      </w:r>
    </w:p>
    <w:p/>
    <w:p>
      <w:r xmlns:w="http://schemas.openxmlformats.org/wordprocessingml/2006/main">
        <w:t xml:space="preserve">1. ਪਰਿਵਾਰ ਦੀ ਸ਼ਕਤੀ: ਵਿਰਾਸਤ ਦੀ ਮਹੱਤਤਾ ਨੂੰ ਸਮਝਣਾ</w:t>
      </w:r>
    </w:p>
    <w:p/>
    <w:p>
      <w:r xmlns:w="http://schemas.openxmlformats.org/wordprocessingml/2006/main">
        <w:t xml:space="preserve">2. ਲੀਡਰਸ਼ਿਪ ਦਾ ਆਸ਼ੀਰਵਾਦ: ਅਥਾਰਟੀ ਦੀ ਭੂਮਿਕਾ ਦੀ ਕਦਰ ਕਰਨਾ</w:t>
      </w:r>
    </w:p>
    <w:p/>
    <w:p>
      <w:r xmlns:w="http://schemas.openxmlformats.org/wordprocessingml/2006/main">
        <w:t xml:space="preserve">1. ਉਤਪਤ 49:26-28 - "ਤੁਹਾਡੇ ਪਿਤਾ ਦੀਆਂ ਅਸੀਸਾਂ ਮੇਰੇ ਪੁਰਖਿਆਂ ਦੀਆਂ ਅਸੀਸਾਂ ਤੋਂ ਵੱਧ ਗਈਆਂ ਹਨ, ਸਦੀਵੀ ਪਹਾੜੀਆਂ ਦੀ ਹੱਦ ਤੱਕ, ਉਹ ਯੂਸੁਫ਼ ਦੇ ਸਿਰ ਉੱਤੇ ਅਤੇ ਸਿਰ ਦੇ ਤਾਜ ਉੱਤੇ ਹੋਣਗੀਆਂ। ਉਹ ਜੋ ਆਪਣੇ ਭਰਾਵਾਂ ਤੋਂ ਵੱਖਰਾ ਸੀ।"</w:t>
      </w:r>
    </w:p>
    <w:p/>
    <w:p>
      <w:r xmlns:w="http://schemas.openxmlformats.org/wordprocessingml/2006/main">
        <w:t xml:space="preserve">2. 1 ਸਮੂਏਲ 2:35 - "ਅਤੇ ਮੈਂ ਆਪਣੇ ਲਈ ਇੱਕ ਵਫ਼ਾਦਾਰ ਜਾਜਕ ਖੜਾ ਕਰਾਂਗਾ, ਜੋ ਮੇਰੇ ਦਿਲ ਅਤੇ ਦਿਮਾਗ ਵਿੱਚ ਜੋ ਕੁਝ ਹੈ ਉਹ ਕਰੇਗਾ। ਮੈਂ ਉਸ ਲਈ ਇੱਕ ਪੱਕਾ ਘਰ ਬਣਾਵਾਂਗਾ, ਅਤੇ ਉਹ ਅੰਦਰ ਅਤੇ ਬਾਹਰ ਜਾਵੇਗਾ। ਮੇਰੇ ਮਸਹ ਕੀਤੇ ਹੋਏ ਸਦਾ ਲਈ ਅੱਗੇ।"</w:t>
      </w:r>
    </w:p>
    <w:p/>
    <w:p>
      <w:r xmlns:w="http://schemas.openxmlformats.org/wordprocessingml/2006/main">
        <w:t xml:space="preserve">ਗਿਣਤੀ 3:31 ਅਤੇ ਸੰਦੂਕ, ਮੇਜ਼, ਸ਼ਮਾਦਾਨ, ਜਗਵੇਦੀਆਂ ਅਤੇ ਪਵਿੱਤਰ ਅਸਥਾਨ ਦੇ ਭਾਂਡੇ ਜਿਨ੍ਹਾਂ ਨਾਲ ਉਹ ਸੇਵਾ ਕਰਦੇ ਹਨ, ਅਤੇ ਫਾਂਸੀ ਅਤੇ ਉਸ ਦੀ ਸਾਰੀ ਸੇਵਾ ਉਨ੍ਹਾਂ ਦੀ ਜ਼ਿੰਮੇਵਾਰੀ ਹੋਵੇਗੀ।</w:t>
      </w:r>
    </w:p>
    <w:p/>
    <w:p>
      <w:r xmlns:w="http://schemas.openxmlformats.org/wordprocessingml/2006/main">
        <w:t xml:space="preserve">ਲੇਵੀਆਂ ਨੂੰ ਪਵਿੱਤਰ ਸਥਾਨ ਦੀ ਸੇਵਾ ਕਰਨ ਲਈ ਨਿਯੁਕਤ ਕੀਤਾ ਗਿਆ ਸੀ।</w:t>
      </w:r>
    </w:p>
    <w:p/>
    <w:p>
      <w:r xmlns:w="http://schemas.openxmlformats.org/wordprocessingml/2006/main">
        <w:t xml:space="preserve">1: ਪ੍ਰਮਾਤਮਾ ਨੇ ਸਾਨੂੰ ਜੋ ਵੀ ਸਮਰੱਥਾ ਦਿੱਤੀ ਹੈ ਉਸ ਵਿੱਚ ਉਸਦੀ ਸੇਵਾ ਕਰਨ ਲਈ ਸਾਨੂੰ ਬੁਲਾਇਆ ਹੈ।</w:t>
      </w:r>
    </w:p>
    <w:p/>
    <w:p>
      <w:r xmlns:w="http://schemas.openxmlformats.org/wordprocessingml/2006/main">
        <w:t xml:space="preserve">2: ਸਾਨੂੰ ਕਦੇ ਵੀ ਇਹ ਮਹਿਸੂਸ ਨਹੀਂ ਕਰਨਾ ਚਾਹੀਦਾ ਕਿ ਪਰਮੇਸ਼ੁਰ ਲਈ ਸਾਡੀ ਸੇਵਾ ਬੇਲੋੜੀ ਜਾਂ ਨਜ਼ਰਅੰਦਾਜ਼ ਕੀਤੀ ਗਈ ਹੈ।</w:t>
      </w:r>
    </w:p>
    <w:p/>
    <w:p>
      <w:r xmlns:w="http://schemas.openxmlformats.org/wordprocessingml/2006/main">
        <w:t xml:space="preserve">1: ਕੁਲੁੱਸੀਆਂ 3:23-24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ਦੀ ਤੁਸੀਂ ਸੇਵਾ ਕਰ ਰਹੇ ਹੋ।"</w:t>
      </w:r>
    </w:p>
    <w:p/>
    <w:p>
      <w:r xmlns:w="http://schemas.openxmlformats.org/wordprocessingml/2006/main">
        <w:t xml:space="preserve">2:1 ਕੁਰਿੰਥੀਆਂ 15:58 "ਇਸ ਲਈ, ਮੇਰੇ ਪਿਆਰੇ ਭਰਾਵੋ ਅਤੇ ਭੈਣੋ, ਦ੍ਰਿੜ੍ਹ ਰਹੋ। ਤੁਹਾਨੂੰ ਕਿਸੇ ਵੀ ਚੀਜ਼ ਨੂੰ ਹਿਲਾਉਣ ਨਾ ਦਿਓ। ਹਮੇਸ਼ਾ ਆਪਣੇ ਆਪ ਨੂੰ ਪ੍ਰਭੂ ਦੇ ਕੰਮ ਵਿੱਚ ਪੂਰੀ ਤਰ੍ਹਾਂ ਸਮਰਪਿਤ ਕਰੋ, ਕਿਉਂਕਿ ਤੁਸੀਂ ਜਾਣਦੇ ਹੋ ਕਿ ਪ੍ਰਭੂ ਵਿੱਚ ਤੁਹਾਡੀ ਮਿਹਨਤ ਵਿਅਰਥ ਨਹੀਂ ਹੈ।"</w:t>
      </w:r>
    </w:p>
    <w:p/>
    <w:p>
      <w:r xmlns:w="http://schemas.openxmlformats.org/wordprocessingml/2006/main">
        <w:t xml:space="preserve">ਗਿਣਤੀ 3:32 ਅਤੇ ਹਾਰੂਨ ਜਾਜਕ ਦਾ ਪੁੱਤਰ ਅਲਆਜ਼ਾਰ ਲੇਵੀਆਂ ਦੇ ਸਰਦਾਰਾਂ ਦਾ ਪ੍ਰਧਾਨ ਹੋਵੇਗਾ, ਅਤੇ ਉਨ੍ਹਾਂ ਦੀ ਨਿਗਰਾਨੀ ਕਰੇਗਾ ਜਿਹੜੇ ਪਵਿੱਤਰ ਸਥਾਨ ਦੀ ਦੇਖ-ਭਾਲ ਕਰਦੇ ਹਨ।</w:t>
      </w:r>
    </w:p>
    <w:p/>
    <w:p>
      <w:r xmlns:w="http://schemas.openxmlformats.org/wordprocessingml/2006/main">
        <w:t xml:space="preserve">ਇਹ ਹਵਾਲਾ ਲੇਵੀਆਂ ਦੇ ਮੁਖੀ ਵਜੋਂ ਅਤੇ ਪਵਿੱਤਰ ਅਸਥਾਨ ਦੀ ਨਿਗਰਾਨੀ ਕਰਨ ਵਾਲੇ ਹਾਰੂਨ ਪੁਜਾਰੀ ਦੇ ਪੁੱਤਰ ਅਲਆਜ਼ਾਰ ਦੀ ਭੂਮਿਕਾ ਬਾਰੇ ਗੱਲ ਕਰਦਾ ਹੈ।</w:t>
      </w:r>
    </w:p>
    <w:p/>
    <w:p>
      <w:r xmlns:w="http://schemas.openxmlformats.org/wordprocessingml/2006/main">
        <w:t xml:space="preserve">1: ਪ੍ਰਮਾਤਮਾ ਨੇ ਸਾਨੂੰ ਆਪਣੇ ਰਾਜ ਵਿੱਚ ਖੇਡਣ ਲਈ ਭੂਮਿਕਾਵਾਂ ਦਿੱਤੀਆਂ ਹਨ - ਇਹ ਸਾਡੀ ਜ਼ਿੰਮੇਵਾਰੀ ਹੈ ਕਿ ਅਸੀਂ ਇਨ੍ਹਾਂ ਭੂਮਿਕਾਵਾਂ ਨੂੰ ਆਪਣੀ ਯੋਗਤਾ ਦੇ ਅਨੁਸਾਰ ਪੂਰਾ ਕਰੀਏ।</w:t>
      </w:r>
    </w:p>
    <w:p/>
    <w:p>
      <w:r xmlns:w="http://schemas.openxmlformats.org/wordprocessingml/2006/main">
        <w:t xml:space="preserve">2: ਪ੍ਰਮਾਤਮਾ ਨੇ ਸਾਡੀ ਅਧਿਆਤਮਿਕ ਯਾਤਰਾ ਵਿੱਚ ਅਗਵਾਈ ਕਰਨ ਅਤੇ ਅਗਵਾਈ ਕਰਨ ਲਈ ਵਿਅਕਤੀਆਂ ਨੂੰ ਚੁਣਿਆ ਹੈ - ਉਹਨਾਂ ਦੀ ਅਗਵਾਈ ਅਤੇ ਬੁੱਧੀ ਦੀ ਪਾਲਣਾ ਕਰੋ।</w:t>
      </w:r>
    </w:p>
    <w:p/>
    <w:p>
      <w:r xmlns:w="http://schemas.openxmlformats.org/wordprocessingml/2006/main">
        <w:t xml:space="preserve">1: 1 ਕੁਰਿੰਥੀਆਂ 12: 4-7 - ਤੋਹਫ਼ੇ ਦੀਆਂ ਵਿਭਿੰਨਤਾਵਾਂ ਹਨ, ਪਰ ਉਹੀ ਆਤਮਾ ਹੈ। ਟਕਸਾਲਾਂ ਦੇ ਭੇਦ ਹਨ, ਪਰ ਪ੍ਰਭੂ ਇੱਕੋ ਹੈ। ਅਤੇ ਕਿਰਿਆਵਾਂ ਦੀਆਂ ਵਿਭਿੰਨਤਾਵਾਂ ਹਨ, ਪਰ ਇਹ ਉਹੀ ਪਰਮਾਤਮਾ ਹੈ ਜੋ ਸਾਰਿਆਂ ਵਿੱਚ ਕੰਮ ਕਰਦਾ ਹੈ।</w:t>
      </w:r>
    </w:p>
    <w:p/>
    <w:p>
      <w:r xmlns:w="http://schemas.openxmlformats.org/wordprocessingml/2006/main">
        <w:t xml:space="preserve">2: ਅਫ਼ਸੀਆਂ 4:11-13 - ਅਤੇ ਉਸਨੇ ਆਪ ਹੀ ਕੁਝ ਨੂੰ ਰਸੂਲ, ਕੁਝ ਨਬੀ, ਕੁਝ ਪ੍ਰਚਾਰਕ, ਅਤੇ ਕੁਝ ਪਾਦਰੀ ਅਤੇ ਅਧਿਆਪਕ, ਸੇਵਕਾਈ ਦੇ ਕੰਮ ਲਈ ਸੰਤਾਂ ਨੂੰ ਤਿਆਰ ਕਰਨ ਲਈ, ਮਸੀਹ ਦੇ ਸਰੀਰ ਦੀ ਤਰੱਕੀ ਲਈ ਦਿੱਤੇ ਹਨ। , ਜਦ ਤੱਕ ਅਸੀਂ ਸਾਰੇ ਵਿਸ਼ਵਾਸ ਦੀ ਏਕਤਾ ਅਤੇ ਪਰਮੇਸ਼ੁਰ ਦੇ ਪੁੱਤਰ ਦੇ ਗਿਆਨ ਵਿੱਚ, ਇੱਕ ਸੰਪੂਰਣ ਮਨੁੱਖ ਤੱਕ, ਮਸੀਹ ਦੀ ਸੰਪੂਰਨਤਾ ਦੇ ਕੱਦ ਦੇ ਮਾਪ ਤੱਕ ਨਹੀਂ ਆਉਂਦੇ ਹਾਂ.</w:t>
      </w:r>
    </w:p>
    <w:p/>
    <w:p>
      <w:r xmlns:w="http://schemas.openxmlformats.org/wordprocessingml/2006/main">
        <w:t xml:space="preserve">ਗਿਣਤੀ 3:33 ਮਰਾਰੀ ਵਿੱਚੋਂ ਮਹਲੀਆਂ ਦਾ ਟੱਬਰ ਅਤੇ ਮੂਸ਼ੀਆਂ ਦਾ ਟੱਬਰ ਸੀ: ਇਹ ਮਰਾਰੀ ਦੇ ਟੱਬਰ ਹਨ।</w:t>
      </w:r>
    </w:p>
    <w:p/>
    <w:p>
      <w:r xmlns:w="http://schemas.openxmlformats.org/wordprocessingml/2006/main">
        <w:t xml:space="preserve">ਇਹ ਆਇਤ ਦੱਸਦੀ ਹੈ ਕਿ ਮਰਾਰੀ ਦੇ ਘਰਾਣੇ ਮਹਲੀ ਅਤੇ ਮੁਸ਼ੀ ਸਨ।</w:t>
      </w:r>
    </w:p>
    <w:p/>
    <w:p>
      <w:r xmlns:w="http://schemas.openxmlformats.org/wordprocessingml/2006/main">
        <w:t xml:space="preserve">1. ਪਰਿਵਾਰ ਦੀ ਮਹੱਤਤਾ ਅਤੇ ਅਸੀਂ ਸਾਰੇ ਇੱਕ ਦੂਜੇ ਨਾਲ ਕਿਵੇਂ ਜੁੜੇ ਹੋਏ ਹਾਂ।</w:t>
      </w:r>
    </w:p>
    <w:p/>
    <w:p>
      <w:r xmlns:w="http://schemas.openxmlformats.org/wordprocessingml/2006/main">
        <w:t xml:space="preserve">2. ਇੱਕ ਪਰਿਵਾਰ ਵਿੱਚ ਏਕਤਾ ਦੀ ਸ਼ਕਤੀ।</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ਅਫ਼ਸੀਆਂ 4:3 - "ਸ਼ਾਂਤੀ ਦੇ ਬੰਧਨ ਵਿੱਚ ਆਤਮਾ ਦੀ ਏਕਤਾ ਨੂੰ ਬਣਾਈ ਰੱਖਣ ਦਾ ਜਤਨ ਕਰਨਾ।"</w:t>
      </w:r>
    </w:p>
    <w:p/>
    <w:p>
      <w:r xmlns:w="http://schemas.openxmlformats.org/wordprocessingml/2006/main">
        <w:t xml:space="preserve">ਗਿਣਤੀ 3:34 ਅਤੇ ਉਨ੍ਹਾਂ ਵਿੱਚੋਂ ਜਿਹੜੇ ਗਿਣੇ ਗਏ ਸਨ, ਇੱਕ ਮਹੀਨੇ ਤੋਂ ਵੱਧ ਉਮਰ ਦੇ ਸਾਰੇ ਮਰਦਾਂ ਦੀ ਗਿਣਤੀ ਦੇ ਅਨੁਸਾਰ ਛੇ ਹਜ਼ਾਰ ਦੋ ਸੌ ਸਨ।</w:t>
      </w:r>
    </w:p>
    <w:p/>
    <w:p>
      <w:r xmlns:w="http://schemas.openxmlformats.org/wordprocessingml/2006/main">
        <w:t xml:space="preserve">ਗਿਣਤੀ 3:34 ਦੀ ਇਹ ਆਇਤ ਦਿਖਾਉਂਦੀ ਹੈ ਕਿ ਮਰਦਮਸ਼ੁਮਾਰੀ ਵਿਚ ਇਕ ਮਹੀਨੇ ਤੋਂ ਵੱਧ ਉਮਰ ਦੇ 6,200 ਮਰਦ ਇਜ਼ਰਾਈਲੀ ਗਿਣੇ ਗਏ ਸਨ।</w:t>
      </w:r>
    </w:p>
    <w:p/>
    <w:p>
      <w:r xmlns:w="http://schemas.openxmlformats.org/wordprocessingml/2006/main">
        <w:t xml:space="preserve">1. ਸੰਖਿਆਵਾਂ ਦੀ ਸ਼ਕਤੀ: ਕਿਵੇਂ ਪ੍ਰਭੂ ਸਾਨੂੰ ਗਿਣਤੀ ਵਿੱਚ ਵਿਸ਼ਵਾਸ ਅਤੇ ਤਾਕਤ ਦਿੰਦਾ ਹੈ</w:t>
      </w:r>
    </w:p>
    <w:p/>
    <w:p>
      <w:r xmlns:w="http://schemas.openxmlformats.org/wordprocessingml/2006/main">
        <w:t xml:space="preserve">2. ਆਗਿਆਕਾਰੀ ਦੀ ਸ਼ਕਤੀ: ਕਿਵੇਂ ਪ੍ਰਮਾਤਮਾ ਦੀਆਂ ਹਿਦਾਇਤਾਂ ਦਾ ਪਾਲਣ ਕਰਨਾ ਅਸੀਸਾਂ ਵੱਲ ਲੈ ਜਾਂਦਾ ਹੈ</w:t>
      </w:r>
    </w:p>
    <w:p/>
    <w:p>
      <w:r xmlns:w="http://schemas.openxmlformats.org/wordprocessingml/2006/main">
        <w:t xml:space="preserve">1. ਗਿਣਤੀ 1:2-3 - ਇਜ਼ਰਾਈਲ ਦੇ ਲੋਕਾਂ ਦੀ ਸਾਰੀ ਸਭਾ ਦੀ ਮਰਦਮਸ਼ੁਮਾਰੀ ਕਰੋ, ਗੋਤਾਂ ਦੁਆਰਾ, ਪਿਉ-ਪਰਿਵਾਰਾਂ ਦੁਆਰਾ, ਨਾਵਾਂ ਦੀ ਗਿਣਤੀ ਦੇ ਅਨੁਸਾਰ, ਹਰੇਕ ਮਰਦ, ਸਿਰ ਤੋਂ ਸਿਰ। ਵੀਹ ਸਾਲ ਅਤੇ ਇਸ ਤੋਂ ਵੱਧ ਉਮਰ ਦੇ, ਇਸਰਾਏਲ ਦੇ ਸਾਰੇ ਜਿਹੜੇ ਯੁੱਧ ਕਰਨ ਦੇ ਯੋਗ ਹਨ, ਤੁਸੀਂ ਅਤੇ ਹਾਰੂਨ ਉਨ੍ਹਾਂ ਨੂੰ ਇੱਕ-ਇੱਕ ਕਰਕੇ ਸੂਚੀਬੱਧ ਕਰੋ।</w:t>
      </w:r>
    </w:p>
    <w:p/>
    <w:p>
      <w:r xmlns:w="http://schemas.openxmlformats.org/wordprocessingml/2006/main">
        <w:t xml:space="preserve">2. ਜ਼ਬੂਰ 5:11-12 - ਪਰ ਉਹ ਸਾਰੇ ਜੋ ਤੁਹਾਡੇ ਵਿੱਚ ਪਨਾਹ ਲੈਂਦੇ ਹਨ ਖੁਸ਼ ਹੋਣ; ਉਹਨਾਂ ਨੂੰ ਸਦਾ ਖੁਸ਼ੀ ਵਿੱਚ ਗਾਉਣ ਦਿਓ, ਅਤੇ ਉਹਨਾਂ ਉੱਤੇ ਆਪਣੀ ਸੁਰੱਖਿਆ ਫੈਲਾਓ, ਤਾਂ ਜੋ ਤੇਰੇ ਨਾਮ ਨੂੰ ਪਿਆਰ ਕਰਨ ਵਾਲੇ ਤੇਰੇ ਵਿੱਚ ਖੁਸ਼ੀ ਮਨਾਉਣ। ਹੇ ਪ੍ਰਭੂ, ਤੁਸੀਂ ਧਰਮੀ ਨੂੰ ਅਸੀਸ ਦਿੰਦੇ ਹੋ; ਤੁਸੀਂ ਉਸ ਨੂੰ ਢਾਲ ਵਾਂਗ ਢੱਕਦੇ ਹੋ।</w:t>
      </w:r>
    </w:p>
    <w:p/>
    <w:p>
      <w:r xmlns:w="http://schemas.openxmlformats.org/wordprocessingml/2006/main">
        <w:t xml:space="preserve">ਗਿਣਤੀ 3:35 ਅਤੇ ਮਰਾਰੀ ਦੇ ਘਰਾਣਿਆਂ ਦੇ ਪਿਤਾ ਦੇ ਘਰ ਦਾ ਮੁਖੀਆ ਅਬੀਹਾਇਲ ਦਾ ਪੁੱਤਰ ਸੂਰੀਏਲ ਸੀ, ਇਹ ਡੇਹਰੇ ਦੇ ਉੱਤਰ ਵੱਲ ਡੇਰੇ ਦੇ ਕੋਲ ਹੋਣਗੇ।</w:t>
      </w:r>
    </w:p>
    <w:p/>
    <w:p>
      <w:r xmlns:w="http://schemas.openxmlformats.org/wordprocessingml/2006/main">
        <w:t xml:space="preserve">ਨੰਬਰ 3 ਦੀ ਇਹ ਆਇਤ ਦੱਸਦੀ ਹੈ ਕਿ ਅਬੀਹੈਲ ਦੇ ਪੁੱਤਰ ਜ਼ੂਰੀਏਲ ਨੂੰ ਮਰਾਰੀ ਦੇ ਪਰਿਵਾਰਾਂ ਦੇ ਪਿਤਾ ਦੇ ਘਰ ਦਾ ਮੁਖੀ ਨਿਯੁਕਤ ਕੀਤਾ ਗਿਆ ਸੀ ਅਤੇ ਤੰਬੂ ਨੂੰ ਉੱਤਰ ਵੱਲ ਖੜਨ ਲਈ ਕਿਹਾ ਗਿਆ ਸੀ।</w:t>
      </w:r>
    </w:p>
    <w:p/>
    <w:p>
      <w:r xmlns:w="http://schemas.openxmlformats.org/wordprocessingml/2006/main">
        <w:t xml:space="preserve">1. ਉੱਤਰ ਵੱਲ ਪਿਚ: ਸਮਰਪਣ ਅਤੇ ਆਗਿਆਕਾਰੀ ਵਿੱਚ ਇੱਕ ਸਬਕ</w:t>
      </w:r>
    </w:p>
    <w:p/>
    <w:p>
      <w:r xmlns:w="http://schemas.openxmlformats.org/wordprocessingml/2006/main">
        <w:t xml:space="preserve">2. ਇੱਕ ਮੁਖੀ ਦੀ ਪਰਮੇਸ਼ੁਰ ਦੀ ਨਿਯੁਕਤੀ: ਸੇਵਾ ਕਰਨ ਲਈ ਕਾਲ</w:t>
      </w:r>
    </w:p>
    <w:p/>
    <w:p>
      <w:r xmlns:w="http://schemas.openxmlformats.org/wordprocessingml/2006/main">
        <w:t xml:space="preserve">1. ਮੱਤੀ 4:19 - ਅਤੇ ਉਸਨੇ ਉਨ੍ਹਾਂ ਨੂੰ ਕਿਹਾ, ਮੇਰੇ ਪਿੱਛੇ ਚੱਲੋ ਅਤੇ ਮੈਂ ਤੁਹਾਨੂੰ ਮਨੁੱਖਾਂ ਦੇ ਮਛੇਰੇ ਬਣਾਵਾਂਗਾ</w:t>
      </w:r>
    </w:p>
    <w:p/>
    <w:p>
      <w:r xmlns:w="http://schemas.openxmlformats.org/wordprocessingml/2006/main">
        <w:t xml:space="preserve">2.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ਗਿਣਤੀ 3:36 ਅਤੇ ਮਰਾਰੀ ਦੇ ਪੁੱਤਰਾਂ ਦੀ ਨਿਗਰਾਨੀ ਹੇਠ ਡੇਹਰੇ ਦੇ ਫੱਟੇ ਅਤੇ ਉਸ ਦੀਆਂ ਬਾਰੀਆਂ, ਉਸ ਦੇ ਥੰਮ੍ਹ ਅਤੇ ਉਸ ਦੀਆਂ ਚੀਥੀਆਂ ਅਤੇ ਉਸ ਦੇ ਸਾਰੇ ਭਾਂਡੇ ਅਤੇ ਸਭ ਕੁਝ ਜੋ ਉਸ ਦੀ ਸੇਵਾ ਕਰਦਾ ਹੈ,</w:t>
      </w:r>
    </w:p>
    <w:p/>
    <w:p>
      <w:r xmlns:w="http://schemas.openxmlformats.org/wordprocessingml/2006/main">
        <w:t xml:space="preserve">ਮਰਾਰੀ ਦੇ ਪੁੱਤਰਾਂ ਨੂੰ ਤੰਬੂ ਲਈ ਬੋਰਡਾਂ, ਬਾਰਾਂ, ਥੰਮ੍ਹਾਂ, ਸਾਕਟਾਂ, ਭਾਂਡਿਆਂ ਅਤੇ ਹੋਰ ਸਾਰੀਆਂ ਚੀਜ਼ਾਂ ਦੀ ਦੇਖਭਾਲ ਕਰਨ ਦੀ ਜ਼ਿੰਮੇਵਾਰੀ ਦਿੱਤੀ ਗਈ ਸੀ।</w:t>
      </w:r>
    </w:p>
    <w:p/>
    <w:p>
      <w:r xmlns:w="http://schemas.openxmlformats.org/wordprocessingml/2006/main">
        <w:t xml:space="preserve">1. ਪ੍ਰਭੂ ਸਾਨੂੰ ਆਪਣਾ ਕੰਮ ਸੌਂਪਦਾ ਹੈ</w:t>
      </w:r>
    </w:p>
    <w:p/>
    <w:p>
      <w:r xmlns:w="http://schemas.openxmlformats.org/wordprocessingml/2006/main">
        <w:t xml:space="preserve">2. ਜਵਾਬਦੇਹੀ ਦੀ ਮਹੱਤਤਾ</w:t>
      </w:r>
    </w:p>
    <w:p/>
    <w:p>
      <w:r xmlns:w="http://schemas.openxmlformats.org/wordprocessingml/2006/main">
        <w:t xml:space="preserve">1. 1 ਕੁਰਿੰਥੀਆਂ 3:6-9 - ਅਧਿਆਤਮਿਕ ਮੰਦਰ ਦੀ ਪੌਲੁਸ ਦੀ ਸਮਾਨਤਾ</w:t>
      </w:r>
    </w:p>
    <w:p/>
    <w:p>
      <w:r xmlns:w="http://schemas.openxmlformats.org/wordprocessingml/2006/main">
        <w:t xml:space="preserve">2. 2 ਕੁਰਿੰਥੀਆਂ 5:10 - ਸਾਨੂੰ ਸਾਰਿਆਂ ਨੂੰ ਆਪਣੇ ਮੁਖ਼ਤਿਆਰ ਦਾ ਲੇਖਾ ਦੇਣਾ ਚਾਹੀਦਾ ਹੈ</w:t>
      </w:r>
    </w:p>
    <w:p/>
    <w:p>
      <w:r xmlns:w="http://schemas.openxmlformats.org/wordprocessingml/2006/main">
        <w:t xml:space="preserve">ਗਿਣਤੀ 3:37 ਅਤੇ ਵਿਹੜੇ ਦੇ ਥੰਮ੍ਹਾਂ ਦੇ ਆਲੇ-ਦੁਆਲੇ, ਅਤੇ ਉਹਨਾਂ ਦੀਆਂ ਚੀਥੀਆਂ, ਉਹਨਾਂ ਦੀਆਂ ਪਿੰਨੀਆਂ ਅਤੇ ਉਹਨਾਂ ਦੀਆਂ ਰੱਸੀਆਂ।</w:t>
      </w:r>
    </w:p>
    <w:p/>
    <w:p>
      <w:r xmlns:w="http://schemas.openxmlformats.org/wordprocessingml/2006/main">
        <w:t xml:space="preserve">ਇਹ ਹਵਾਲਾ ਤੰਬੂ ਦੇ ਆਲੇ ਦੁਆਲੇ ਦੇ ਥੰਮ੍ਹਾਂ, ਸਾਕਟਾਂ, ਪਿੰਨਾਂ ਅਤੇ ਦਰਬਾਰ ਦੇ ਕੋਰਡਾਂ ਦਾ ਵਰਣਨ ਕਰਦਾ ਹੈ।</w:t>
      </w:r>
    </w:p>
    <w:p/>
    <w:p>
      <w:r xmlns:w="http://schemas.openxmlformats.org/wordprocessingml/2006/main">
        <w:t xml:space="preserve">1. ਤੰਬੂ: ਪਰਮੇਸ਼ੁਰ ਦੀ ਵਫ਼ਾਦਾਰੀ ਦੀ ਯਾਦ ਦਿਵਾਉਂਦਾ ਹੈ</w:t>
      </w:r>
    </w:p>
    <w:p/>
    <w:p>
      <w:r xmlns:w="http://schemas.openxmlformats.org/wordprocessingml/2006/main">
        <w:t xml:space="preserve">2. ਤਾਕਤ ਦੇ ਥੰਮ: ਸਾਡੇ ਵਿਸ਼ਵਾਸ ਵਿੱਚ ਦ੍ਰਿੜ੍ਹ ਰਹਿਣਾ</w:t>
      </w:r>
    </w:p>
    <w:p/>
    <w:p>
      <w:r xmlns:w="http://schemas.openxmlformats.org/wordprocessingml/2006/main">
        <w:t xml:space="preserve">1. ਜ਼ਬੂ. 5:11 ਪਰ ਉਹ ਸਾਰੇ ਜਿਹੜੇ ਤੁਹਾਡੇ ਵਿੱਚ ਪਨਾਹ ਲੈਂਦੇ ਹਨ ਖੁਸ਼ ਹੋਣ; ਉਨ੍ਹਾਂ ਨੂੰ ਹਮੇਸ਼ਾ ਖੁਸ਼ੀ ਲਈ ਗਾਉਣ ਦਿਓ। ਉਨ੍ਹਾਂ ਉੱਤੇ ਆਪਣੀ ਸੁਰੱਖਿਆ ਫੈਲਾਓ, ਤਾਂ ਜੋ ਤੇਰੇ ਨਾਮ ਨੂੰ ਪਿਆਰ ਕਰਨ ਵਾਲੇ ਤੇਰੇ ਵਿੱਚ ਅਨੰਦ ਹੋਣ।</w:t>
      </w:r>
    </w:p>
    <w:p/>
    <w:p>
      <w:r xmlns:w="http://schemas.openxmlformats.org/wordprocessingml/2006/main">
        <w:t xml:space="preserve">2. ਇਬ. 10:22 ਆਉ ਅਸੀਂ ਇੱਕ ਸੱਚੇ ਦਿਲ ਨਾਲ ਵਿਸ਼ਵਾਸ ਦੇ ਪੂਰੇ ਭਰੋਸੇ ਨਾਲ ਨੇੜੇ ਆਈਏ, ਸਾਡੇ ਦਿਲਾਂ ਵਿੱਚ ਇੱਕ ਬੁਰੀ ਜ਼ਮੀਰ ਤੋਂ ਸ਼ੁੱਧ ਛਿੜਕਿਆ ਗਿਆ ਹੈ ਅਤੇ ਸਾਡੇ ਸਰੀਰ ਸ਼ੁੱਧ ਪਾਣੀ ਨਾਲ ਧੋਤੇ ਗਏ ਹਨ.</w:t>
      </w:r>
    </w:p>
    <w:p/>
    <w:p>
      <w:r xmlns:w="http://schemas.openxmlformats.org/wordprocessingml/2006/main">
        <w:t xml:space="preserve">ਗਿਣਤੀ 3:38 ਪਰ ਜਿਹੜੇ ਡੇਹਰੇ ਦੇ ਅੱਗੇ ਪੂਰਬ ਵੱਲ ਡੇਰੇ ਲਾਉਂਦੇ ਹਨ, ਪੂਰਬ ਵੱਲ ਮੰਡਲੀ ਦੇ ਤੰਬੂ ਦੇ ਅੱਗੇ ਵੀ, ਮੂਸਾ ਅਤੇ ਹਾਰੂਨ ਅਤੇ ਉਸਦੇ ਪੁੱਤਰ ਹੋਣਗੇ, ਜੋ ਇਸਰਾਏਲੀਆਂ ਦੀ ਸੇਵਾ ਲਈ ਪਵਿੱਤਰ ਸਥਾਨ ਦੀ ਦੇਖ-ਭਾਲ ਕਰਨਗੇ। ਅਤੇ ਜਿਹੜਾ ਅਜਨਬੀ ਨੇੜੇ ਆਵੇ ਉਸਨੂੰ ਮਾਰ ਦਿੱਤਾ ਜਾਵੇਗਾ।</w:t>
      </w:r>
    </w:p>
    <w:p/>
    <w:p>
      <w:r xmlns:w="http://schemas.openxmlformats.org/wordprocessingml/2006/main">
        <w:t xml:space="preserve">ਮੂਸਾ, ਹਾਰੂਨ ਅਤੇ ਉਨ੍ਹਾਂ ਦੇ ਪੁੱਤਰਾਂ ਨੇ ਤੰਬੂ ਦੇ ਪੂਰਬ ਵੱਲ ਡੇਰਾ ਲਾਉਣਾ ਸੀ ਅਤੇ ਇਸਰਾਏਲੀਆਂ ਲਈ ਪਵਿੱਤਰ ਸਥਾਨ ਦਾ ਇੰਚਾਰਜ ਹੋਣਾ ਸੀ। ਕੋਈ ਵੀ ਅਜਨਬੀ ਜੋ ਨੇੜੇ ਆਉਂਦਾ ਸੀ ਮਾਰਿਆ ਜਾਣਾ ਸੀ।</w:t>
      </w:r>
    </w:p>
    <w:p/>
    <w:p>
      <w:r xmlns:w="http://schemas.openxmlformats.org/wordprocessingml/2006/main">
        <w:t xml:space="preserve">1. ਪਰਮੇਸ਼ੁਰ ਦੇ ਲੋਕਾਂ ਦੀ ਜ਼ਿੰਮੇਵਾਰੀ: ਮੂਸਾ, ਹਾਰੂਨ ਅਤੇ ਉਨ੍ਹਾਂ ਦੇ ਪੁੱਤਰਾਂ ਦੀ ਮਿਸਾਲ</w:t>
      </w:r>
    </w:p>
    <w:p/>
    <w:p>
      <w:r xmlns:w="http://schemas.openxmlformats.org/wordprocessingml/2006/main">
        <w:t xml:space="preserve">2. ਪਰਮੇਸ਼ੁਰ ਦੀ ਪਵਿੱਤਰਤਾ: ਅਜਨਬੀਆਂ ਦੀ ਸਜ਼ਾ</w:t>
      </w:r>
    </w:p>
    <w:p/>
    <w:p>
      <w:r xmlns:w="http://schemas.openxmlformats.org/wordprocessingml/2006/main">
        <w:t xml:space="preserve">1. ਕੂਚ 19:10-12 - ਅਤੇ ਯਹੋਵਾਹ ਨੇ ਮੂਸਾ ਨੂੰ ਕਿਹਾ, "ਲੋਕਾਂ ਕੋਲ ਜਾਹ ਅਤੇ ਉਨ੍ਹਾਂ ਨੂੰ ਅੱਜ ਅਤੇ ਕੱਲ੍ਹ ਪਵਿੱਤਰ ਕਰ, ਅਤੇ ਉਨ੍ਹਾਂ ਨੂੰ ਆਪਣੇ ਕੱਪੜੇ ਧੋਣ ਦਿਓ, ਅਤੇ ਤੀਜੇ ਦਿਨ ਲਈ ਤਿਆਰ ਰਹੋ: ਤੀਜੇ ਦਿਨ ਲਈ ਯਹੋਵਾਹ ਸੀਨਈ ਪਰਬਤ ਉੱਤੇ ਸਾਰੇ ਲੋਕਾਂ ਦੇ ਸਾਹਮਣੇ ਹੇਠਾਂ ਆਵੇਗਾ। ਅਤੇ ਤੂੰ ਆਲੇ-ਦੁਆਲੇ ਦੇ ਲੋਕਾਂ ਨੂੰ ਇਹ ਆਖ ਕੇ ਹੱਦਾਂ ਬੰਨ੍ਹੀਂ ਕਿ ਤੁਸੀਂ ਪਰਬਤ ਉੱਤੇ ਨਾ ਚੜ੍ਹੋ, ਨਾ ਉਸ ਦੀ ਹੱਦ ਨੂੰ ਛੂਹੋ, ਜੋ ਕੋਈ ਪਹਾੜ ਨੂੰ ਛੂਹੇਗਾ ਉਹ ਜ਼ਰੂਰ ਮਾਰਿਆ ਜਾਵੇਗਾ।</w:t>
      </w:r>
    </w:p>
    <w:p/>
    <w:p>
      <w:r xmlns:w="http://schemas.openxmlformats.org/wordprocessingml/2006/main">
        <w:t xml:space="preserve">2. ਇਬਰਾਨੀਆਂ 12:18-24 - ਕਿਉਂਕਿ ਤੁਸੀਂ ਉਸ ਪਹਾੜ ਵੱਲ ਨਹੀਂ ਆਏ ਜਿਸ ਨੂੰ ਛੋਹਿਆ ਜਾ ਸਕਦਾ ਹੈ, ਅਤੇ ਜੋ ਅੱਗ ਨਾਲ ਸੜਿਆ ਹੋਇਆ ਹੈ, ਨਾ ਹੀ ਕਾਲੇਪਨ, ਅਤੇ ਹਨੇਰੇ, ਅਤੇ ਤੂਫ਼ਾਨ, ਅਤੇ ਤੁਰ੍ਹੀ ਦੀ ਅਵਾਜ਼ ਅਤੇ ਸ਼ਬਦਾਂ ਦੀ ਅਵਾਜ਼ ਵੱਲ ਨਹੀਂ ਆਏ ਹੋ। ; ਕਿਹੜੀ ਅਵਾਜ਼ ਸੁਣਨ ਵਾਲਿਆਂ ਨੇ ਬੇਨਤੀ ਕੀਤੀ ਕਿ ਉਹ ਬਚਨ ਉਨ੍ਹਾਂ ਨਾਲ ਹੋਰ ਨਾ ਬੋਲਿਆ ਜਾਵੇ: (ਕਿਉਂ ਜੋ ਉਹ ਹੁਕਮ ਨੂੰ ਬਰਦਾਸ਼ਤ ਨਹੀਂ ਕਰ ਸਕਦੇ ਸਨ, ਅਤੇ ਜੇ ਕੋਈ ਦਰਿੰਦਾ ਪਹਾੜ ਨੂੰ ਛੂਹ ਜਾਵੇ, ਤਾਂ ਉਸ ਨੂੰ ਪੱਥਰ ਮਾਰਿਆ ਜਾਣਾ ਚਾਹੀਦਾ ਹੈ, ਜਾਂ ਇੱਕ ਨਾਲ ਸੁੱਟਿਆ ਜਾਣਾ ਚਾਹੀਦਾ ਹੈ. ਡਾਰਟ: ਅਤੇ ਇਹ ਦ੍ਰਿਸ਼ ਇੰਨਾ ਭਿਆਨਕ ਸੀ, ਕਿ ਮੂਸਾ ਨੇ ਕਿਹਾ, ਮੈਂ ਬਹੁਤ ਡਰਦਾ ਹਾਂ ਅਤੇ ਕੰਬਦਾ ਹਾਂ :)</w:t>
      </w:r>
    </w:p>
    <w:p/>
    <w:p>
      <w:r xmlns:w="http://schemas.openxmlformats.org/wordprocessingml/2006/main">
        <w:t xml:space="preserve">ਗਿਣਤੀ 3:39 ਲੇਵੀਆਂ ਵਿੱਚੋਂ ਜਿਨ੍ਹਾਂ ਨੂੰ ਮੂਸਾ ਅਤੇ ਹਾਰੂਨ ਨੇ ਯਹੋਵਾਹ ਦੇ ਹੁਕਮ ਨਾਲ ਗਿਣਿਆ, ਉਨ੍ਹਾਂ ਦੇ ਘਰਾਣਿਆਂ ਵਿੱਚ ਇੱਕ ਮਹੀਨੇ ਅਤੇ ਇਸ ਤੋਂ ਵੱਧ ਉਮਰ ਦੇ ਸਾਰੇ ਪੁਰਸ਼ ਬਾਈ ਹਜ਼ਾਰ ਸਨ।</w:t>
      </w:r>
    </w:p>
    <w:p/>
    <w:p>
      <w:r xmlns:w="http://schemas.openxmlformats.org/wordprocessingml/2006/main">
        <w:t xml:space="preserve">ਯਹੋਵਾਹ ਦੇ ਹੁਕਮ ਅਨੁਸਾਰ ਮੂਸਾ ਅਤੇ ਹਾਰੂਨ ਦੁਆਰਾ ਗਿਣੇ ਗਏ ਇੱਕ ਮਹੀਨੇ ਜਾਂ ਇਸ ਤੋਂ ਵੱਧ ਉਮਰ ਦੇ ਲੇਵੀ ਪੁਰਸ਼ਾਂ ਦੀ ਕੁੱਲ ਗਿਣਤੀ 22,000 ਸੀ।</w:t>
      </w:r>
    </w:p>
    <w:p/>
    <w:p>
      <w:r xmlns:w="http://schemas.openxmlformats.org/wordprocessingml/2006/main">
        <w:t xml:space="preserve">1. ਪਰਮੇਸ਼ੁਰ ਦੀ ਪ੍ਰਭੂਸੱਤਾ: ਅਸੀਸਾਂ ਲਈ ਪਰਮੇਸ਼ੁਰ ਦੇ ਹੁਕਮਾਂ ਦੀ ਪਾਲਣਾ ਕਰਨਾ</w:t>
      </w:r>
    </w:p>
    <w:p/>
    <w:p>
      <w:r xmlns:w="http://schemas.openxmlformats.org/wordprocessingml/2006/main">
        <w:t xml:space="preserve">2. ਵਫ਼ਾਦਾਰੀ: ਪਰਮੇਸ਼ੁਰ ਦੇ ਮਕਸਦ ਲਈ ਸੱਚਾ ਰਹਿਣਾ</w:t>
      </w:r>
    </w:p>
    <w:p/>
    <w:p>
      <w:r xmlns:w="http://schemas.openxmlformats.org/wordprocessingml/2006/main">
        <w:t xml:space="preserve">1. ਬਿਵਸਥਾ ਸਾਰ 10: 8-9 - ਉਸ ਸਮੇਂ ਯਹੋਵਾਹ ਨੇ ਲੇਵੀ ਦੇ ਗੋਤ ਨੂੰ ਯਹੋਵਾਹ ਦੇ ਨੇਮ ਦੇ ਸੰਦੂਕ ਨੂੰ ਚੁੱਕਣ ਲਈ, ਉਸ ਦੀ ਸੇਵਾ ਕਰਨ ਅਤੇ ਉਸ ਦੇ ਨਾਮ ਵਿੱਚ ਅਸੀਸ ਦੇਣ ਲਈ ਯਹੋਵਾਹ ਦੇ ਅੱਗੇ ਖਲੋਣ ਲਈ ਵੱਖਰਾ ਕੀਤਾ, ਅੱਜ ਤੱਕ .</w:t>
      </w:r>
    </w:p>
    <w:p/>
    <w:p>
      <w:r xmlns:w="http://schemas.openxmlformats.org/wordprocessingml/2006/main">
        <w:t xml:space="preserve">2. ਉਤਪਤ 17: 7-8 - ਅਤੇ ਮੈਂ ਆਪਣੇ ਅਤੇ ਤੁਹਾਡੇ ਅਤੇ ਤੁਹਾਡੇ ਤੋਂ ਬਾਅਦ ਤੁਹਾਡੀ ਔਲਾਦ ਦੇ ਵਿਚਕਾਰ ਇੱਕ ਸਦੀਵੀ ਨੇਮ ਦੇ ਲਈ ਆਪਣਾ ਇਕਰਾਰਨਾਮਾ ਸਥਾਪਿਤ ਕਰਾਂਗਾ, ਤੁਹਾਡੇ ਲਈ ਅਤੇ ਤੁਹਾਡੇ ਤੋਂ ਬਾਅਦ ਤੁਹਾਡੀ ਔਲਾਦ ਲਈ ਪਰਮੇਸ਼ੁਰ ਹੋਣ ਲਈ। ਅਤੇ ਮੈਂ ਤੈਨੂੰ ਅਤੇ ਤੇਰੇ ਪਿਛੋਂ ਤੇਰੀ ਅੰਸ ਨੂੰ ਤੇਰੇ ਪਰਦੇਸ ਦਾ ਦੇਸ ਅਰਥਾਤ ਕਨਾਨ ਦਾ ਸਾਰਾ ਦੇਸ਼ ਸਦਾ ਦੀ ਮਲਕੀਅਤ ਲਈ ਦਿਆਂਗਾ, ਅਤੇ ਮੈਂ ਉਹਨਾਂ ਦਾ ਪਰਮੇਸ਼ੁਰ ਹੋਵਾਂਗਾ।</w:t>
      </w:r>
    </w:p>
    <w:p/>
    <w:p>
      <w:r xmlns:w="http://schemas.openxmlformats.org/wordprocessingml/2006/main">
        <w:t xml:space="preserve">ਗਿਣਤੀ 3:40 ਅਤੇ ਯਹੋਵਾਹ ਨੇ ਮੂਸਾ ਨੂੰ ਆਖਿਆ, ਇਸਰਾਏਲੀਆਂ ਦੇ ਇੱਕ ਮਹੀਨੇ ਜਾਂ ਇਸ ਤੋਂ ਵੱਧ ਦੇ ਸਾਰੇ ਪਹਿਲੋਠੇ ਪੁੱਤਰਾਂ ਦੀ ਗਿਣਤੀ ਕਰ ਅਤੇ ਉਨ੍ਹਾਂ ਦੇ ਨਾਮ ਦੀ ਗਿਣਤੀ ਕਰ।</w:t>
      </w:r>
    </w:p>
    <w:p/>
    <w:p>
      <w:r xmlns:w="http://schemas.openxmlformats.org/wordprocessingml/2006/main">
        <w:t xml:space="preserve">ਪਰਮੇਸ਼ੁਰ ਨੇ ਮੂਸਾ ਨੂੰ ਇਜ਼ਰਾਈਲ ਦੇ ਸਾਰੇ ਪਹਿਲੌਠੇ ਪੁਰਸ਼ ਬੱਚਿਆਂ ਦੀ ਗਿਣਤੀ ਕਰਨ ਅਤੇ ਰਿਕਾਰਡ ਕਰਨ ਲਈ ਕਿਹਾ ਜੋ ਇੱਕ ਮਹੀਨੇ ਜਾਂ ਇਸ ਤੋਂ ਵੱਧ ਉਮਰ ਦੇ ਸਨ।</w:t>
      </w:r>
    </w:p>
    <w:p/>
    <w:p>
      <w:r xmlns:w="http://schemas.openxmlformats.org/wordprocessingml/2006/main">
        <w:t xml:space="preserve">1. ਪਰਮੇਸ਼ੁਰ ਦੀਆਂ ਹਿਦਾਇਤਾਂ ਦੀ ਪਾਲਣਾ ਕਰਨ ਦੀ ਮਹੱਤਤਾ</w:t>
      </w:r>
    </w:p>
    <w:p/>
    <w:p>
      <w:r xmlns:w="http://schemas.openxmlformats.org/wordprocessingml/2006/main">
        <w:t xml:space="preserve">2. ਇਸਰਾਏਲ ਦੇ ਬੱਚਿਆਂ ਲਈ ਪਰਮੇਸ਼ੁਰ ਦੀ ਦੇਖਭਾਲ</w:t>
      </w:r>
    </w:p>
    <w:p/>
    <w:p>
      <w:r xmlns:w="http://schemas.openxmlformats.org/wordprocessingml/2006/main">
        <w:t xml:space="preserve">1. ਬਿਵਸਥਾ ਸਾਰ 11:18-21 - ਇਸ ਲਈ ਤੁਸੀਂ ਮੇਰੇ ਇਹਨਾਂ ਸ਼ਬਦਾਂ ਨੂੰ ਆਪਣੇ ਦਿਲ ਅਤੇ ਆਪਣੀ ਆਤਮਾ ਵਿੱਚ ਰੱਖੋ, ਅਤੇ ਉਹਨਾਂ ਨੂੰ ਆਪਣੇ ਹੱਥ ਉੱਤੇ ਇੱਕ ਨਿਸ਼ਾਨੀ ਲਈ ਬੰਨ੍ਹੋ, ਤਾਂ ਜੋ ਉਹ ਤੁਹਾਡੀਆਂ ਅੱਖਾਂ ਦੇ ਵਿਚਕਾਰ ਮੂਹਰੇ ਹੋਣ। ਅਤੇ ਤੁਸੀਂ ਉਨ੍ਹਾਂ ਨੂੰ ਆਪਣੇ ਬੱਚਿਆਂ ਨੂੰ ਸਿਖਾਓ, ਜਦੋਂ ਤੁਸੀਂ ਆਪਣੇ ਘਰ ਵਿੱਚ ਬੈਠੋਂਗੇ, ਅਤੇ ਜਦੋਂ ਤੁਸੀਂ ਰਸਤੇ ਵਿੱਚ ਚੱਲਦੇ ਹੋ, ਜਦੋਂ ਤੁਸੀਂ ਸੌਂਦੇ ਹੋ ਅਤੇ ਜਦੋਂ ਤੁਸੀਂ ਉੱਠਦੇ ਹੋ।</w:t>
      </w:r>
    </w:p>
    <w:p/>
    <w:p>
      <w:r xmlns:w="http://schemas.openxmlformats.org/wordprocessingml/2006/main">
        <w:t xml:space="preserve">2.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p>
      <w:r xmlns:w="http://schemas.openxmlformats.org/wordprocessingml/2006/main">
        <w:t xml:space="preserve">ਗਿਣਤੀ 3:41 ਅਤੇ ਤੂੰ ਇਸਰਾਏਲੀਆਂ ਵਿੱਚੋਂ ਸਾਰੇ ਪਹਿਲੋਠਿਆਂ ਦੀ ਥਾਂ ਮੇਰੇ ਲਈ (ਮੈਂ ਯਹੋਵਾਹ ਹਾਂ) ਲੇਵੀਆਂ ਨੂੰ ਲੈ ਲੈ। ਅਤੇ ਇਸਰਾਏਲੀਆਂ ਦੇ ਪਸ਼ੂਆਂ ਵਿੱਚੋਂ ਸਾਰੇ ਪਹਿਲੌਠਿਆਂ ਦੀ ਥਾਂ ਲੇਵੀਆਂ ਦੇ ਪਸ਼ੂ।</w:t>
      </w:r>
    </w:p>
    <w:p/>
    <w:p>
      <w:r xmlns:w="http://schemas.openxmlformats.org/wordprocessingml/2006/main">
        <w:t xml:space="preserve">ਯਹੋਵਾਹ ਨੇ ਹੁਕਮ ਦਿੱਤਾ ਹੈ ਕਿ ਲੇਵੀ ਇਸਰਾਏਲੀਆਂ ਵਿੱਚੋਂ ਸਾਰੇ ਪਹਿਲੌਠਿਆਂ ਦੀ ਥਾਂ ਲੈ ਲੈਣਗੇ, ਅਤੇ ਲੇਵੀਆਂ ਦੇ ਪਸ਼ੂ ਇਸਰਾਏਲੀਆਂ ਦੇ ਪਸ਼ੂਆਂ ਵਿੱਚੋਂ ਸਾਰੇ ਪਹਿਲੌਠਿਆਂ ਦੀ ਥਾਂ ਲੈਣਗੇ।</w:t>
      </w:r>
    </w:p>
    <w:p/>
    <w:p>
      <w:r xmlns:w="http://schemas.openxmlformats.org/wordprocessingml/2006/main">
        <w:t xml:space="preserve">1. ਪਰਮੇਸ਼ੁਰ ਦੀ ਸੇਵਾ ਕਰਨ ਦੀ ਮਹੱਤਤਾ: ਗਿਣਤੀ 3:41 ਦਾ ਅਧਿਐਨ</w:t>
      </w:r>
    </w:p>
    <w:p/>
    <w:p>
      <w:r xmlns:w="http://schemas.openxmlformats.org/wordprocessingml/2006/main">
        <w:t xml:space="preserve">2. ਲੇਵੀਆਂ ਦੀ ਮਹੱਤਤਾ: ਗਿਣਤੀ 3:41 ਉੱਤੇ ਇੱਕ ਨਜ਼ਰ</w:t>
      </w:r>
    </w:p>
    <w:p/>
    <w:p>
      <w:r xmlns:w="http://schemas.openxmlformats.org/wordprocessingml/2006/main">
        <w:t xml:space="preserve">1. ਕੂਚ 13: 1-2 - "ਯਹੋਵਾਹ ਨੇ ਮੂਸਾ ਨੂੰ ਕਿਹਾ, ਸਾਰੇ ਪਹਿਲੋਠੇ ਮੇਰੇ ਲਈ ਪਵਿੱਤਰ ਕਰ, ਜੋ ਵੀ ਇਸਰਾਏਲ ਦੇ ਲੋਕਾਂ ਵਿੱਚ, ਮਨੁੱਖ ਅਤੇ ਜਾਨਵਰ ਦੋਵਾਂ ਵਿੱਚੋਂ ਸਭ ਤੋਂ ਪਹਿਲਾਂ ਕੁੱਖ ਖੋਲ੍ਹਣ ਵਾਲਾ ਹੈ, ਉਹ ਮੇਰਾ ਹੈ।</w:t>
      </w:r>
    </w:p>
    <w:p/>
    <w:p>
      <w:r xmlns:w="http://schemas.openxmlformats.org/wordprocessingml/2006/main">
        <w:t xml:space="preserve">2. 1 ਕੁਰਿੰਥੀਆਂ 12:28 - ਅਤੇ ਪਰਮੇਸ਼ੁਰ ਨੇ ਕਲੀਸਿਯਾ ਵਿੱਚ ਪਹਿਲੇ ਰਸੂਲ, ਦੂਜੇ ਨਬੀ, ਤੀਜੇ ਅਧਿਆਪਕ, ਫਿਰ ਚਮਤਕਾਰ, ਫਿਰ ਚੰਗਾ ਕਰਨ, ਮਦਦ ਕਰਨ, ਪ੍ਰਬੰਧ ਕਰਨ ਅਤੇ ਕਈ ਤਰ੍ਹਾਂ ਦੀਆਂ ਭਾਸ਼ਾਵਾਂ ਦੇ ਤੋਹਫ਼ੇ ਨਿਯੁਕਤ ਕੀਤੇ ਹਨ।</w:t>
      </w:r>
    </w:p>
    <w:p/>
    <w:p>
      <w:r xmlns:w="http://schemas.openxmlformats.org/wordprocessingml/2006/main">
        <w:t xml:space="preserve">ਗਿਣਤੀ 3:42 ਅਤੇ ਮੂਸਾ ਨੇ ਜਿਵੇਂ ਯਹੋਵਾਹ ਨੇ ਉਹ ਨੂੰ ਹੁਕਮ ਦਿੱਤਾ ਸੀ, ਇਸਰਾਏਲੀਆਂ ਵਿੱਚੋਂ ਸਾਰੇ ਪਹਿਲੋਠੇ ਗਿਣੇ।</w:t>
      </w:r>
    </w:p>
    <w:p/>
    <w:p>
      <w:r xmlns:w="http://schemas.openxmlformats.org/wordprocessingml/2006/main">
        <w:t xml:space="preserve">ਮੂਸਾ ਨੇ ਯਹੋਵਾਹ ਦੇ ਹੁਕਮ ਦੇ ਅਨੁਸਾਰ ਇਸਰਾਏਲ ਦੇ ਸਾਰੇ ਪਹਿਲੌਠਿਆਂ ਦੀ ਗਿਣਤੀ ਕੀਤੀ।</w:t>
      </w:r>
    </w:p>
    <w:p/>
    <w:p>
      <w:r xmlns:w="http://schemas.openxmlformats.org/wordprocessingml/2006/main">
        <w:t xml:space="preserve">1. ਪਰਮੇਸ਼ੁਰ ਦਾ ਹੁਕਮ ਮੰਨਣਾ ਚਾਹੀਦਾ ਹੈ - ਗਿਣਤੀ 3:42</w:t>
      </w:r>
    </w:p>
    <w:p/>
    <w:p>
      <w:r xmlns:w="http://schemas.openxmlformats.org/wordprocessingml/2006/main">
        <w:t xml:space="preserve">2. ਆਗਿਆਕਾਰੀ ਦੀ ਮਹੱਤਤਾ - ਗਿਣਤੀ 3:42</w:t>
      </w:r>
    </w:p>
    <w:p/>
    <w:p>
      <w:r xmlns:w="http://schemas.openxmlformats.org/wordprocessingml/2006/main">
        <w:t xml:space="preserve">1. ਬਿਵਸਥਾ ਸਾਰ 31:7-8 - ਮੂਸਾ ਨੇ ਇਜ਼ਰਾਈਲ ਦੇ ਲੋਕਾਂ ਨੂੰ ਤਾਕਤਵਰ ਅਤੇ ਦਲੇਰ ਬਣਨ ਅਤੇ ਪ੍ਰਭੂ ਦੇ ਸਾਰੇ ਹੁਕਮਾਂ ਦੀ ਪਾਲਣਾ ਕਰਨ ਦਾ ਹੁਕਮ ਦਿੱਤਾ।</w:t>
      </w:r>
    </w:p>
    <w:p/>
    <w:p>
      <w:r xmlns:w="http://schemas.openxmlformats.org/wordprocessingml/2006/main">
        <w:t xml:space="preserve">2. ਉਤਪਤ 22:18 - ਅਬਰਾਹਾਮ ਨੇ ਪਰਮੇਸ਼ੁਰ ਦੀ ਆਗਿਆ ਮੰਨੀ ਅਤੇ ਆਪਣੇ ਪੁੱਤਰ ਨੂੰ ਬਲੀਦਾਨ ਵਜੋਂ ਪੇਸ਼ ਕਰਨ ਲਈ ਤਿਆਰ ਸੀ।</w:t>
      </w:r>
    </w:p>
    <w:p/>
    <w:p>
      <w:r xmlns:w="http://schemas.openxmlformats.org/wordprocessingml/2006/main">
        <w:t xml:space="preserve">ਗਿਣਤੀ 3:43 ਅਤੇ ਸਾਰੇ ਪਹਿਲੋਠੇ ਨਾਵਾਂ ਦੀ ਗਿਣਤੀ ਦੇ ਅਨੁਸਾਰ, ਇੱਕ ਮਹੀਨੇ ਜਾਂ ਇਸ ਤੋਂ ਵੱਧ ਉਮਰ ਦੇ, ਉਨ੍ਹਾਂ ਵਿੱਚੋਂ ਜਿਹੜੇ ਗਿਣੇ ਗਏ ਸਨ, ਬਾਈ ਹਜ਼ਾਰ ਦੋ ਸੌ ਤੇਰਾਂ ਸਨ।</w:t>
      </w:r>
    </w:p>
    <w:p/>
    <w:p>
      <w:r xmlns:w="http://schemas.openxmlformats.org/wordprocessingml/2006/main">
        <w:t xml:space="preserve">22,273 ਜੇਠੇ ਮਰਦ ਇੱਕ ਮਹੀਨੇ ਜਾਂ ਇਸ ਤੋਂ ਵੱਧ ਉਮਰ ਦੇ ਸਨ।</w:t>
      </w:r>
    </w:p>
    <w:p/>
    <w:p>
      <w:r xmlns:w="http://schemas.openxmlformats.org/wordprocessingml/2006/main">
        <w:t xml:space="preserve">1. ਗਿਣਤੀ ਦੀ ਮਹੱਤਤਾ: ਪਰਮੇਸ਼ੁਰ ਨੇ ਆਪਣੇ ਲੋਕਾਂ ਨੂੰ ਕਿਵੇਂ ਗਿਣਿਆ</w:t>
      </w:r>
    </w:p>
    <w:p/>
    <w:p>
      <w:r xmlns:w="http://schemas.openxmlformats.org/wordprocessingml/2006/main">
        <w:t xml:space="preserve">2. ਬਾਈਬਲ ਵਿਚ ਜੇਠੇ ਦੀ ਮਹੱਤਤਾ</w:t>
      </w:r>
    </w:p>
    <w:p/>
    <w:p>
      <w:r xmlns:w="http://schemas.openxmlformats.org/wordprocessingml/2006/main">
        <w:t xml:space="preserve">1. ਕੂਚ 13:2; "ਹਰੇਕ ਪਹਿਲੋਠੇ ਨਰ ਨੂੰ ਮੇਰੇ ਲਈ ਪਵਿੱਤਰ ਕਰੋ। ਇਸਰਾਏਲੀਆਂ ਵਿੱਚ ਹਰ ਕੁੱਖ ਦੀ ਪਹਿਲੀ ਔਲਾਦ ਮੇਰੀ ਹੈ, ਭਾਵੇਂ ਮਨੁੱਖ ਜਾਂ ਜਾਨਵਰ।"</w:t>
      </w:r>
    </w:p>
    <w:p/>
    <w:p>
      <w:r xmlns:w="http://schemas.openxmlformats.org/wordprocessingml/2006/main">
        <w:t xml:space="preserve">2. ਗਿਣਤੀ 8:17; "ਕਿਉਂਕਿ ਇਸਰਾਏਲ ਦੇ ਬੱਚਿਆਂ ਵਿੱਚੋਂ ਸਾਰੇ ਪਹਿਲੋਠੇ ਮੇਰੇ ਹਨ, ਆਦਮੀ ਅਤੇ ਜਾਨਵਰ ਦੋਵੇਂ: ਜਿਸ ਦਿਨ ਮੈਂ ਮਿਸਰ ਦੀ ਧਰਤੀ ਵਿੱਚ ਹਰੇਕ ਪਹਿਲੋਠੇ ਨੂੰ ਮਾਰਿਆ, ਮੈਂ ਉਨ੍ਹਾਂ ਨੂੰ ਆਪਣੇ ਲਈ ਪਵਿੱਤਰ ਕੀਤਾ।"</w:t>
      </w:r>
    </w:p>
    <w:p/>
    <w:p>
      <w:r xmlns:w="http://schemas.openxmlformats.org/wordprocessingml/2006/main">
        <w:t xml:space="preserve">ਗਿਣਤੀ 3:44 ਅਤੇ ਯਹੋਵਾਹ ਨੇ ਮੂਸਾ ਨੂੰ ਆਖਿਆ,</w:t>
      </w:r>
    </w:p>
    <w:p/>
    <w:p>
      <w:r xmlns:w="http://schemas.openxmlformats.org/wordprocessingml/2006/main">
        <w:t xml:space="preserve">ਯਹੋਵਾਹ ਨੇ ਮੂਸਾ ਨੂੰ ਲੇਵੀਆਂ ਦੀ ਗਿਣਤੀ ਕਰਨ ਲਈ ਕਿਹਾ।</w:t>
      </w:r>
    </w:p>
    <w:p/>
    <w:p>
      <w:r xmlns:w="http://schemas.openxmlformats.org/wordprocessingml/2006/main">
        <w:t xml:space="preserve">1. ਪ੍ਰਭੂ ਦੇ ਹੁਕਮਾਂ ਨੂੰ ਮੰਨਣ ਨਾਲ ਬਰਕਤਾਂ ਮਿਲਦੀਆਂ ਹਨ।</w:t>
      </w:r>
    </w:p>
    <w:p/>
    <w:p>
      <w:r xmlns:w="http://schemas.openxmlformats.org/wordprocessingml/2006/main">
        <w:t xml:space="preserve">2. ਹਰ ਵਿਅਕਤੀ ਲਈ ਪਰਮੇਸ਼ੁਰ ਦੀ ਇੱਕ ਯੋਜਨਾ ਹੈ।</w:t>
      </w:r>
    </w:p>
    <w:p/>
    <w:p>
      <w:r xmlns:w="http://schemas.openxmlformats.org/wordprocessingml/2006/main">
        <w:t xml:space="preserve">1. 1 ਸਮੂਏਲ 15:22 - "ਅਤੇ ਸਮੂਏਲ ਨੇ ਕਿਹਾ, "ਕੀ ਯਹੋਵਾਹ ਹੋਮ ਦੀਆਂ ਭੇਟਾਂ ਅਤੇ ਬਲੀਆਂ ਵਿੱਚ ਬਹੁਤ ਪ੍ਰਸੰਨ ਹੁੰਦਾ ਹੈ, ਜਿਵੇਂ ਕਿ ਯਹੋਵਾਹ ਦੀ ਅਵਾਜ਼ ਨੂੰ ਮੰਨਣ ਵਿੱਚ? ਵੇਖੋ, ਮੰਨਣਾ ਬਲੀ ਨਾਲੋਂ, ਅਤੇ ਸੁਣਨਾ ਬਲੀਦਾਨ ਨਾਲੋਂ ਚੰਗਾ ਹੈ। ਭੇਡੂ।"</w:t>
      </w:r>
    </w:p>
    <w:p/>
    <w:p>
      <w:r xmlns:w="http://schemas.openxmlformats.org/wordprocessingml/2006/main">
        <w:t xml:space="preserve">2. ਅਫ਼ਸੀਆਂ 2:10 - "ਕਿਉਂਕਿ ਅਸੀਂ ਉਸ ਦੀ ਕਾਰੀਗਰੀ ਹਾਂ, ਮਸੀਹ ਯਿਸੂ ਵਿੱਚ ਚੰਗੇ ਕੰਮਾਂ ਲਈ ਬਣਾਏ ਗਏ ਹਾਂ, ਜਿਸ ਨੂੰ ਪਰਮੇਸ਼ੁਰ ਨੇ ਪਹਿਲਾਂ ਹੀ ਹੁਕਮ ਦਿੱਤਾ ਹੈ ਕਿ ਅਸੀਂ ਉਨ੍ਹਾਂ ਵਿੱਚ ਚੱਲੀਏ।"</w:t>
      </w:r>
    </w:p>
    <w:p/>
    <w:p>
      <w:r xmlns:w="http://schemas.openxmlformats.org/wordprocessingml/2006/main">
        <w:t xml:space="preserve">ਗਿਣਤੀ 3:45 ਇਸਰਾਏਲੀਆਂ ਵਿੱਚੋਂ ਸਾਰੇ ਪਹਿਲੌਠਿਆਂ ਦੀ ਥਾਂ ਲੇਵੀਆਂ ਨੂੰ ਅਤੇ ਉਨ੍ਹਾਂ ਦੇ ਡੰਗਰਾਂ ਦੀ ਥਾਂ ਲੇਵੀਆਂ ਦੇ ਪਸ਼ੂਆਂ ਨੂੰ ਲੈ ਲਵੋ। ਅਤੇ ਲੇਵੀ ਮੇਰੇ ਹੋਣਗੇ: ਮੈਂ ਯਹੋਵਾਹ ਹਾਂ।</w:t>
      </w:r>
    </w:p>
    <w:p/>
    <w:p>
      <w:r xmlns:w="http://schemas.openxmlformats.org/wordprocessingml/2006/main">
        <w:t xml:space="preserve">ਯਹੋਵਾਹ ਨੇ ਲੇਵੀਆਂ ਨੂੰ ਹੁਕਮ ਦਿੱਤਾ ਕਿ ਉਹ ਇਸਰਾਏਲ ਦੇ ਪਹਿਲੌਠਿਆਂ ਅਤੇ ਉਨ੍ਹਾਂ ਦੇ ਪਸ਼ੂਆਂ ਦੀ ਬਜਾਏ ਲੈ ਜਾਣ।</w:t>
      </w:r>
    </w:p>
    <w:p/>
    <w:p>
      <w:r xmlns:w="http://schemas.openxmlformats.org/wordprocessingml/2006/main">
        <w:t xml:space="preserve">1. ਉਸਦੀ ਸੇਵਾ ਕਰਨ ਲਈ ਲੇਵੀਆਂ ਦੀ ਚੋਣ ਵਿੱਚ ਪਰਮੇਸ਼ੁਰ ਦੀ ਕਿਰਪਾ ਦਿਖਾਈ ਦਿੰਦੀ ਹੈ।</w:t>
      </w:r>
    </w:p>
    <w:p/>
    <w:p>
      <w:r xmlns:w="http://schemas.openxmlformats.org/wordprocessingml/2006/main">
        <w:t xml:space="preserve">2. ਪਰਮੇਸ਼ੁਰ ਦੇ ਹੁਕਮਾਂ ਦੀ ਪਾਲਣਾ ਕਰਨ ਨਾਲ ਬਰਕਤਾਂ ਮਿਲਦੀਆਂ ਹਨ।</w:t>
      </w:r>
    </w:p>
    <w:p/>
    <w:p>
      <w:r xmlns:w="http://schemas.openxmlformats.org/wordprocessingml/2006/main">
        <w:t xml:space="preserve">1. ਬਿਵਸਥਾ ਸਾਰ 10: 8-9 - ਉਸ ਸਮੇਂ ਯਹੋਵਾਹ ਨੇ ਲੇਵੀ ਦੇ ਗੋਤ ਨੂੰ ਯਹੋਵਾਹ ਦੇ ਨੇਮ ਦੇ ਸੰਦੂਕ ਨੂੰ ਚੁੱਕਣ ਲਈ, ਉਸ ਦੀ ਸੇਵਾ ਕਰਨ ਅਤੇ ਉਸ ਦੇ ਨਾਮ ਵਿੱਚ ਅਸੀਸ ਦੇਣ ਲਈ ਯਹੋਵਾਹ ਦੇ ਅੱਗੇ ਖਲੋਣ ਲਈ ਵੱਖਰਾ ਕੀਤਾ, ਅੱਜ ਤੱਕ .</w:t>
      </w:r>
    </w:p>
    <w:p/>
    <w:p>
      <w:r xmlns:w="http://schemas.openxmlformats.org/wordprocessingml/2006/main">
        <w:t xml:space="preserve">2. 1 ਪਤਰਸ 5:5-7 -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 ਇਸ ਲਈ, ਆਪਣੇ ਆਪ ਨੂੰ ਪਰਮੇਸ਼ੁਰ ਦੇ ਸ਼ਕਤੀਸ਼ਾਲੀ ਹੱਥ ਦੇ ਅਧੀਨ ਨਿਮਰ ਬਣਾਓ, ਤਾਂ ਜੋ ਉਹ ਤੁਹਾਨੂੰ ਸਮੇਂ ਸਿਰ ਉੱਚਾ ਕਰੇ। ਆਪਣੀਆਂ ਸਾਰੀਆਂ ਚਿੰਤਾਵਾਂ ਉਸ ਉੱਤੇ ਸੁੱਟ ਦਿਓ ਕਿਉਂਕਿ ਉਹ ਤੁਹਾਡੀ ਪਰਵਾਹ ਕਰਦਾ ਹੈ।</w:t>
      </w:r>
    </w:p>
    <w:p/>
    <w:p>
      <w:r xmlns:w="http://schemas.openxmlformats.org/wordprocessingml/2006/main">
        <w:t xml:space="preserve">ਗਿਣਤੀ 3:46 ਅਤੇ ਉਨ੍ਹਾਂ ਲਈ ਜਿਹੜੇ ਇਸਰਾਏਲੀਆਂ ਦੇ ਪਹਿਲੋਠੇ ਦੋ ਸੌ ਤੇਰਾਂ ਵਿੱਚੋਂ ਛੁਡਾਏ ਜਾਣੇ ਹਨ, ਜਿਹੜੇ ਲੇਵੀਆਂ ਨਾਲੋਂ ਵੱਧ ਹਨ।</w:t>
      </w:r>
    </w:p>
    <w:p/>
    <w:p>
      <w:r xmlns:w="http://schemas.openxmlformats.org/wordprocessingml/2006/main">
        <w:t xml:space="preserve">ਇਸਰਾਏਲੀਆਂ ਦੇ ਜੇਠੇ ਲੇਵੀਆਂ ਨਾਲੋਂ ਵੱਧ ਸਨ, ਇਸ ਲਈ ਪਹਿਲੋਠੇ ਦੋ ਸੌ ਸਾਢੇ ਤੇਰਾਂ ਸ਼ੈਕਲ ਦੀ ਅਦਾਇਗੀ ਨਾਲ ਛੁਡਾਏ ਜਾਣੇ ਸਨ।</w:t>
      </w:r>
    </w:p>
    <w:p/>
    <w:p>
      <w:r xmlns:w="http://schemas.openxmlformats.org/wordprocessingml/2006/main">
        <w:t xml:space="preserve">1. ਬਾਈਬਲ ਵਿਚ ਛੁਟਕਾਰਾ ਦੀ ਮਹੱਤਤਾ</w:t>
      </w:r>
    </w:p>
    <w:p/>
    <w:p>
      <w:r xmlns:w="http://schemas.openxmlformats.org/wordprocessingml/2006/main">
        <w:t xml:space="preserve">2. ਬਾਈਬਲ ਵਿਚ ਜੇਠੇ ਦੀ ਮਹੱਤਤਾ</w:t>
      </w:r>
    </w:p>
    <w:p/>
    <w:p>
      <w:r xmlns:w="http://schemas.openxmlformats.org/wordprocessingml/2006/main">
        <w:t xml:space="preserve">1. ਗਿਣਤੀ 3:13-15</w:t>
      </w:r>
    </w:p>
    <w:p/>
    <w:p>
      <w:r xmlns:w="http://schemas.openxmlformats.org/wordprocessingml/2006/main">
        <w:t xml:space="preserve">2. ਕੂਚ 13:11-16</w:t>
      </w:r>
    </w:p>
    <w:p/>
    <w:p>
      <w:r xmlns:w="http://schemas.openxmlformats.org/wordprocessingml/2006/main">
        <w:t xml:space="preserve">ਗਿਣਤੀ 3:47 ਤੁਸੀਂ ਵੀਹ ਗੇਰਾਹ ਦੇ ਹਿਸਾਬ ਨਾਲ ਪੰਜ ਸ਼ੈਕੇਲ ਲੈ ਲਵੋ, ਪਵਿੱਤਰ ਅਸਥਾਨ ਦੇ ਸ਼ੇਕਲ ਦੇ ਬਾਅਦ ਤੁਸੀਂ ਉਨ੍ਹਾਂ ਨੂੰ ਲੈ ਲਵੋ: (ਸ਼ੇਕਲ ਵੀਹ ਗੇਰਾਹ ਹੈ:)</w:t>
      </w:r>
    </w:p>
    <w:p/>
    <w:p>
      <w:r xmlns:w="http://schemas.openxmlformats.org/wordprocessingml/2006/main">
        <w:t xml:space="preserve">ਪਰਮੇਸ਼ੁਰ ਨੇ ਮੂਸਾ ਨੂੰ ਲੇਵੀਆਂ ਦੀ ਮਰਦਮਸ਼ੁਮਾਰੀ ਕਰਨ ਲਈ ਕਿਹਾ, ਜਿਸ ਵਿੱਚ ਇੱਕ ਮਹੀਨੇ ਤੋਂ ਵੱਧ ਉਮਰ ਦੇ ਹਰੇਕ ਪੁਰਸ਼ ਨੂੰ ਗਿਣਿਆ ਜਾਣਾ ਚਾਹੀਦਾ ਹੈ ਅਤੇ ਉਨ੍ਹਾਂ ਨੂੰ ਪਵਿੱਤਰ ਸਥਾਨ ਦੇ ਸ਼ੇਕਲ ਦੇ ਅਨੁਸਾਰ, ਹਰੇਕ ਲਈ ਪੰਜ ਸ਼ੈਕਲ ਦੀ ਫੀਸ ਦੇਣੀ ਪਵੇਗੀ।</w:t>
      </w:r>
    </w:p>
    <w:p/>
    <w:p>
      <w:r xmlns:w="http://schemas.openxmlformats.org/wordprocessingml/2006/main">
        <w:t xml:space="preserve">1. ਲੇਵੀਆਂ ਦੀ ਪਵਿੱਤਰਤਾ: ਕਿਵੇਂ ਪ੍ਰਮਾਤਮਾ ਨੇ ਉਨ੍ਹਾਂ ਦੇ ਵਿਛੋੜੇ ਅਤੇ ਪਵਿੱਤਰਤਾ ਲਈ ਬੁਲਾਇਆ</w:t>
      </w:r>
    </w:p>
    <w:p/>
    <w:p>
      <w:r xmlns:w="http://schemas.openxmlformats.org/wordprocessingml/2006/main">
        <w:t xml:space="preserve">2. ਭੇਟ ਦੀ ਸ਼ਕਤੀ: ਕੁਰਬਾਨੀ ਦੀ ਫੀਸ ਦੇ ਉਦੇਸ਼ ਅਤੇ ਮਹੱਤਤਾ ਨੂੰ ਸਮਝਣਾ</w:t>
      </w:r>
    </w:p>
    <w:p/>
    <w:p>
      <w:r xmlns:w="http://schemas.openxmlformats.org/wordprocessingml/2006/main">
        <w:t xml:space="preserve">1. ਕੂਚ 38: 24-25 - ਅਤੇ ਉਸ ਨੇ ਪਿੱਤਲ ਦਾ ਲੇਵਰ ਬਣਾਇਆ, ਅਤੇ ਇਸ ਦੇ ਪੈਰ ਪਿੱਤਲ ਦੇ, ਇਕੱਠੇ ਹੋਣ ਵਾਲੀਆਂ ਔਰਤਾਂ ਦੀਆਂ ਸ਼ੀਸ਼ਿਆਂ ਦਾ, ਜੋ ਮੰਡਲੀ ਦੇ ਤੰਬੂ ਦੇ ਦਰਵਾਜ਼ੇ ਤੇ ਇਕੱਠੀਆਂ ਹੁੰਦੀਆਂ ਸਨ। ਅਤੇ ਉਸ ਨੇ ਮੰਡਲੀ ਦੇ ਤੰਬੂ ਅਤੇ ਜਗਵੇਦੀ ਦੇ ਵਿਚਕਾਰ ਤੰਬੂ ਰੱਖਿਆ ਅਤੇ ਉੱਥੇ ਪਾਣੀ ਪਾ ਕੇ ਧੋਣ ਲਈ ਰੱਖਿਆ।</w:t>
      </w:r>
    </w:p>
    <w:p/>
    <w:p>
      <w:r xmlns:w="http://schemas.openxmlformats.org/wordprocessingml/2006/main">
        <w:t xml:space="preserve">2. ਗਿਣਤੀ 18:15-16 - ਹਰ ਉਹ ਚੀਜ਼ ਜੋ ਸਾਰੇ ਸਰੀਰਾਂ ਵਿੱਚ ਮੈਟ੍ਰਿਕਸ ਖੋਲ੍ਹਦੀ ਹੈ, ਜੋ ਉਹ ਯਹੋਵਾਹ ਕੋਲ ਲਿਆਉਂਦੇ ਹਨ, ਭਾਵੇਂ ਉਹ ਮਨੁੱਖਾਂ ਦੀ ਹੋਵੇ ਜਾਂ ਜਾਨਵਰਾਂ ਦੀ, ਤੁਹਾਡੀ ਹੋਵੇਗੀ: ਫਿਰ ਵੀ ਮਨੁੱਖ ਦੇ ਜੇਠੇ ਨੂੰ ਤੁਸੀਂ ਜ਼ਰੂਰ ਛੁਡਾਓਗੇ, ਅਤੇ ਅਸ਼ੁੱਧ ਜਾਨਵਰਾਂ ਦੇ ਪਹਿਲੇ ਬੱਚੇ ਨੂੰ ਛੁਡਾਉਣਾ ਚਾਹੀਦਾ ਹੈ। ਅਤੇ ਜਿਹੜੇ ਇੱਕ ਮਹੀਨੇ ਦੀ ਉਮਰ ਤੋਂ ਛੁਡਾਏ ਜਾਣੇ ਹਨ, ਤੁਸੀਂ ਆਪਣੇ ਅੰਦਾਜ਼ੇ ਦੇ ਅਨੁਸਾਰ, ਪਵਿੱਤਰ ਸਥਾਨ ਦੇ ਸ਼ੈਕਲ ਦੇ ਹਿਸਾਬ ਨਾਲ, ਜੋ ਕਿ ਵੀਹ ਗੇਰਾਹ ਹੈ, ਪੰਜ ਸ਼ੈਕਲ ਦੇ ਪੈਸਿਆਂ ਵਿੱਚ ਛੁਡਾਉਣਾ ਚਾਹੀਦਾ ਹੈ।</w:t>
      </w:r>
    </w:p>
    <w:p/>
    <w:p>
      <w:r xmlns:w="http://schemas.openxmlformats.org/wordprocessingml/2006/main">
        <w:t xml:space="preserve">ਗਿਣਤੀ 3:48 ਅਤੇ ਤੂੰ ਉਹ ਧਨ ਹਾਰੂਨ ਅਤੇ ਉਸ ਦੇ ਪੁੱਤਰਾਂ ਨੂੰ ਦੇ ਦੇਣਾ, ਜਿਸ ਨਾਲ ਉਨ੍ਹਾਂ ਦੀ ਬੇਮਿਸਾਲ ਗਿਣਤੀ ਛੁਡਾਈ ਜਾਣੀ ਹੈ।</w:t>
      </w:r>
    </w:p>
    <w:p/>
    <w:p>
      <w:r xmlns:w="http://schemas.openxmlformats.org/wordprocessingml/2006/main">
        <w:t xml:space="preserve">ਇਹ ਹਵਾਲਾ ਇਜ਼ਰਾਈਲੀਆਂ ਤੋਂ ਲੇਵੀਆਂ ਨੂੰ ਛੁਡਾਉਣ ਦੀ ਪ੍ਰਕਿਰਿਆ ਦਾ ਵਰਣਨ ਕਰਦਾ ਹੈ।</w:t>
      </w:r>
    </w:p>
    <w:p/>
    <w:p>
      <w:r xmlns:w="http://schemas.openxmlformats.org/wordprocessingml/2006/main">
        <w:t xml:space="preserve">1. ਲੇਵੀਆਂ ਲਈ ਪਰਮੇਸ਼ੁਰ ਦਾ ਪ੍ਰਬੰਧ: ਛੁਟਕਾਰਾ ਪਾਉਣ ਲਈ ਉਸਦਾ ਸੱਦਾ।</w:t>
      </w:r>
    </w:p>
    <w:p/>
    <w:p>
      <w:r xmlns:w="http://schemas.openxmlformats.org/wordprocessingml/2006/main">
        <w:t xml:space="preserve">2. ਪਰਮੇਸ਼ੁਰ ਦੇ ਹੁਕਮਾਂ ਦਾ ਆਦਰ ਕਰਨ ਦੀ ਮਹੱਤਤਾ: ਛੁਟਕਾਰਾ ਦਾ ਮੁੱਲ।</w:t>
      </w:r>
    </w:p>
    <w:p/>
    <w:p>
      <w:r xmlns:w="http://schemas.openxmlformats.org/wordprocessingml/2006/main">
        <w:t xml:space="preserve">1. ਜ਼ਬੂਰ 107:2 - ਪ੍ਰਭੂ ਦੇ ਛੁਡਾਏ ਹੋਏ ਨੂੰ ਅਜਿਹਾ ਕਹਿਣ ਦਿਓ, ਜਿਸਨੂੰ ਉਸਨੇ ਦੁਸ਼ਮਣ ਦੇ ਹੱਥੋਂ ਛੁਡਾਇਆ ਹੈ।</w:t>
      </w:r>
    </w:p>
    <w:p/>
    <w:p>
      <w:r xmlns:w="http://schemas.openxmlformats.org/wordprocessingml/2006/main">
        <w:t xml:space="preserve">2. ਲੂਕਾ 1:68 - ਇਸਰਾਏਲ ਦਾ ਪ੍ਰਭੂ ਪਰਮੇਸ਼ੁਰ ਮੁਬਾਰਕ ਹੋਵੇ; ਕਿਉਂਕਿ ਉਸਨੇ ਆਪਣੇ ਲੋਕਾਂ ਦਾ ਦੌਰਾ ਕੀਤਾ ਅਤੇ ਛੁਡਾਇਆ ਹੈ।</w:t>
      </w:r>
    </w:p>
    <w:p/>
    <w:p>
      <w:r xmlns:w="http://schemas.openxmlformats.org/wordprocessingml/2006/main">
        <w:t xml:space="preserve">ਗਿਣਤੀ 3:49 ਅਤੇ ਮੂਸਾ ਨੇ ਉਨ੍ਹਾਂ ਦੇ ਛੁਟਕਾਰੇ ਦੇ ਪੈਸੇ ਲੈ ਲਏ ਜਿਹੜੇ ਲੇਵੀਆਂ ਦੁਆਰਾ ਛੁਡਾਏ ਗਏ ਸਨ।</w:t>
      </w:r>
    </w:p>
    <w:p/>
    <w:p>
      <w:r xmlns:w="http://schemas.openxmlformats.org/wordprocessingml/2006/main">
        <w:t xml:space="preserve">ਮੂਸਾ ਨੇ ਉਨ੍ਹਾਂ ਲੋਕਾਂ ਲਈ ਛੁਟਕਾਰਾ ਦੇ ਪੈਸੇ ਸਵੀਕਾਰ ਕੀਤੇ ਜਿਨ੍ਹਾਂ ਨੂੰ ਲੇਵੀਆਂ ਦੁਆਰਾ ਨਹੀਂ ਛੁਡਾਇਆ ਗਿਆ ਸੀ।</w:t>
      </w:r>
    </w:p>
    <w:p/>
    <w:p>
      <w:r xmlns:w="http://schemas.openxmlformats.org/wordprocessingml/2006/main">
        <w:t xml:space="preserve">1. ਮੁਕਤੀ ਦੀ ਸ਼ਕਤੀ</w:t>
      </w:r>
    </w:p>
    <w:p/>
    <w:p>
      <w:r xmlns:w="http://schemas.openxmlformats.org/wordprocessingml/2006/main">
        <w:t xml:space="preserve">2. ਵਿਸ਼ਵਾਸ ਦੀ ਤਾਕਤ</w:t>
      </w:r>
    </w:p>
    <w:p/>
    <w:p>
      <w:r xmlns:w="http://schemas.openxmlformats.org/wordprocessingml/2006/main">
        <w:t xml:space="preserve">1. ਇਬਰਾਨੀਆਂ 11:24-26 - ਵਿਸ਼ਵਾਸ ਦੁਆਰਾ, ਮੂਸਾ ਨੇ ਪਾਪ ਦੇ ਗੁਜ਼ਰ ਰਹੇ ਸੁੱਖਾਂ ਦਾ ਆਨੰਦ ਲੈਣ ਦੀ ਬਜਾਏ ਪਰਮੇਸ਼ੁਰ ਦੇ ਲੋਕਾਂ ਨਾਲ ਦੁੱਖ ਝੱਲਣਾ ਚੁਣਿਆ।</w:t>
      </w:r>
    </w:p>
    <w:p/>
    <w:p>
      <w:r xmlns:w="http://schemas.openxmlformats.org/wordprocessingml/2006/main">
        <w:t xml:space="preserve">2. ਅਫ਼ਸੀਆਂ 1:7 - ਉਸ ਵਿੱਚ ਸਾਨੂੰ ਉਸਦੇ ਲਹੂ ਦੁਆਰਾ ਛੁਟਕਾਰਾ, ਪਾਪਾਂ ਦੀ ਮਾਫ਼ੀ, ਉਸਦੀ ਕਿਰਪਾ ਦੇ ਧਨ ਦੇ ਅਨੁਸਾਰ ਹੈ।</w:t>
      </w:r>
    </w:p>
    <w:p/>
    <w:p>
      <w:r xmlns:w="http://schemas.openxmlformats.org/wordprocessingml/2006/main">
        <w:t xml:space="preserve">ਗਿਣਤੀ 3:50 ਇਸਰਾਏਲੀਆਂ ਦੇ ਜੇਠੇ ਪੁੱਤਰਾਂ ਵਿੱਚੋਂ ਉਸ ਨੇ ਪੈਸੇ ਲਏ। ਪਵਿੱਤਰ ਸਥਾਨ ਦੇ ਸ਼ੈਕਲ ਦੇ ਅਨੁਸਾਰ ਇੱਕ ਹਜ਼ਾਰ ਤਿੰਨ ਸੌ ਪੰਜ ਸ਼ੈਕੇਲ</w:t>
      </w:r>
    </w:p>
    <w:p/>
    <w:p>
      <w:r xmlns:w="http://schemas.openxmlformats.org/wordprocessingml/2006/main">
        <w:t xml:space="preserve">ਯਹੋਵਾਹ ਨੇ ਮੂਸਾ ਨੂੰ ਇਜ਼ਰਾਈਲ ਦੇ ਪਹਿਲੌਠੇ ਪੁੱਤਰਾਂ ਦਾ ਪੈਸਾ ਲੈਣ ਦਾ ਹੁਕਮ ਦਿੱਤਾ, ਜੋ ਕਿ ਪਵਿੱਤਰ ਸਥਾਨ ਦੇ ਸ਼ੈਕਲ ਦੇ ਅਨੁਸਾਰ 1,365 ਸ਼ੈਕਲ ਸੀ।</w:t>
      </w:r>
    </w:p>
    <w:p/>
    <w:p>
      <w:r xmlns:w="http://schemas.openxmlformats.org/wordprocessingml/2006/main">
        <w:t xml:space="preserve">1. ਆਪਣੇ ਲੋਕਾਂ ਲਈ ਪਰਮੇਸ਼ੁਰ ਦਾ ਪ੍ਰਬੰਧ: ਦੇਣ ਦੀ ਮਹੱਤਤਾ</w:t>
      </w:r>
    </w:p>
    <w:p/>
    <w:p>
      <w:r xmlns:w="http://schemas.openxmlformats.org/wordprocessingml/2006/main">
        <w:t xml:space="preserve">2. ਪਰਮੇਸ਼ੁਰ ਦੀ ਵਫ਼ਾਦਾਰੀ: ਕਿਵੇਂ ਪਰਮੇਸ਼ੁਰ ਹਮੇਸ਼ਾ ਸਾਡੇ ਨਾਲ ਹੈ</w:t>
      </w:r>
    </w:p>
    <w:p/>
    <w:p>
      <w:r xmlns:w="http://schemas.openxmlformats.org/wordprocessingml/2006/main">
        <w:t xml:space="preserve">1. ਉਤਪਤ 22:14 - "ਅਤੇ ਅਬਰਾਹਾਮ ਨੇ ਉਸ ਜਗ੍ਹਾ ਦਾ ਨਾਮ ਰੱਖਿਆ, ਪ੍ਰਭੂ ਪ੍ਰਦਾਨ ਕਰੇਗਾ; ਜਿਵੇਂ ਕਿ ਇਹ ਅੱਜ ਤੱਕ ਕਿਹਾ ਜਾਂਦਾ ਹੈ, ਪ੍ਰਭੂ ਦੇ ਪਹਾੜ ਵਿੱਚ ਪ੍ਰਦਾਨ ਕੀਤਾ ਜਾਵੇਗਾ।"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ਗਿਣਤੀ 3:51 ਅਤੇ ਮੂਸਾ ਨੇ ਯਹੋਵਾਹ ਦੇ ਬਚਨ ਦੇ ਅਨੁਸਾਰ, ਜਿਵੇਂ ਯਹੋਵਾਹ ਨੇ ਮੂਸਾ ਨੂੰ ਹੁਕਮ ਦਿੱਤਾ ਸੀ, ਉਨ੍ਹਾਂ ਦਾ ਪੈਸਾ ਹਾਰੂਨ ਅਤੇ ਉਸ ਦੇ ਪੁੱਤਰਾਂ ਨੂੰ ਦੇ ਦਿੱਤਾ।</w:t>
      </w:r>
    </w:p>
    <w:p/>
    <w:p>
      <w:r xmlns:w="http://schemas.openxmlformats.org/wordprocessingml/2006/main">
        <w:t xml:space="preserve">ਮੂਸਾ ਨੇ ਯਹੋਵਾਹ ਦੇ ਹੁਕਮ ਦੇ ਅਨੁਸਾਰ ਉਨ੍ਹਾਂ ਲੋਕਾਂ ਦਾ ਪੈਸਾ ਹਾਰੂਨ ਅਤੇ ਉਸਦੇ ਪੁੱਤਰਾਂ ਨੂੰ ਦਿੱਤਾ ਜਿਹੜੇ ਛੁਡਾਏ ਗਏ ਸਨ।</w:t>
      </w:r>
    </w:p>
    <w:p/>
    <w:p>
      <w:r xmlns:w="http://schemas.openxmlformats.org/wordprocessingml/2006/main">
        <w:t xml:space="preserve">1. ਆਗਿਆਕਾਰੀ ਦੀ ਸ਼ਕਤੀ: ਪ੍ਰਭੂ ਦੇ ਹੁਕਮਾਂ ਦੀ ਪਾਲਣਾ ਕਰਨ ਨਾਲ ਬਰਕਤਾਂ ਕਿਵੇਂ ਮਿਲਦੀਆਂ ਹਨ</w:t>
      </w:r>
    </w:p>
    <w:p/>
    <w:p>
      <w:r xmlns:w="http://schemas.openxmlformats.org/wordprocessingml/2006/main">
        <w:t xml:space="preserve">2. ਛੁਟਕਾਰਾ: ਕਿਵੇਂ ਪ੍ਰਮਾਤਮਾ ਮੁਕਤੀ ਅਤੇ ਬਹਾਲੀ ਪ੍ਰਦਾਨ ਕਰਦਾ ਹੈ</w:t>
      </w:r>
    </w:p>
    <w:p/>
    <w:p>
      <w:r xmlns:w="http://schemas.openxmlformats.org/wordprocessingml/2006/main">
        <w:t xml:space="preserve">1. ਮੱਤੀ 7:21 - ਹਰ ਕੋਈ ਜੋ ਮੈਨੂੰ ਕਹਿੰਦਾ ਹੈ, 'ਪ੍ਰਭੂ, ਪ੍ਰਭੂ,' ਸਵਰਗ ਦੇ ਰਾਜ ਵਿੱਚ ਪ੍ਰਵੇਸ਼ ਨਹੀਂ ਕਰੇਗਾ, ਪਰ ਕੇਵਲ ਉਹੀ ਜੋ ਮੇਰੇ ਸਵਰਗ ਵਿੱਚ ਪਿਤਾ ਦੀ ਇੱਛਾ ਪੂਰੀ ਕਰਦਾ ਹੈ.</w:t>
      </w:r>
    </w:p>
    <w:p/>
    <w:p>
      <w:r xmlns:w="http://schemas.openxmlformats.org/wordprocessingml/2006/main">
        <w:t xml:space="preserve">2. ਅਫ਼ਸੀਆਂ 1:7 - ਉਸ ਵਿੱਚ ਸਾਨੂੰ ਉਸਦੇ ਲਹੂ ਦੁਆਰਾ ਛੁਟਕਾਰਾ ਮਿਲਦਾ ਹੈ, ਸਾਡੇ ਅਪਰਾਧਾਂ ਦੀ ਮਾਫ਼ੀ, ਉਸਦੀ ਕਿਰਪਾ ਦੀ ਦੌਲਤ ਦੇ ਅਨੁਸਾਰ.</w:t>
      </w:r>
    </w:p>
    <w:p/>
    <w:p>
      <w:r xmlns:w="http://schemas.openxmlformats.org/wordprocessingml/2006/main">
        <w:t xml:space="preserve">ਨੰਬਰ 4 ਨੂੰ ਤਿੰਨ ਪੈਰਿਆਂ ਵਿੱਚ ਹੇਠਾਂ ਦਿੱਤੇ ਅਨੁਸਾਰ ਸੰਖੇਪ ਕੀਤਾ ਜਾ ਸਕਦਾ ਹੈ, ਸੰਕੇਤਕ ਆਇਤਾਂ ਦੇ ਨਾਲ:</w:t>
      </w:r>
    </w:p>
    <w:p/>
    <w:p>
      <w:r xmlns:w="http://schemas.openxmlformats.org/wordprocessingml/2006/main">
        <w:t xml:space="preserve">ਪੈਰਾ 1: ਗਿਣਤੀ 4:1-20 ਲੇਵੀ ਦੇ ਗੋਤ ਦੇ ਅੰਦਰ ਕਹਾਥੀ ਕਬੀਲੇ ਨੂੰ ਸੌਂਪੀਆਂ ਗਈਆਂ ਜ਼ਿੰਮੇਵਾਰੀਆਂ ਅਤੇ ਕੰਮਾਂ ਨੂੰ ਪੇਸ਼ ਕਰਦਾ ਹੈ। ਅਧਿਆਇ ਇਸ ਗੱਲ 'ਤੇ ਜ਼ੋਰ ਦਿੰਦਾ ਹੈ ਕਿ ਤੰਬੂ ਵਿਚ ਉਪਾਸਨਾ ਵਿਚ ਵਰਤੀਆਂ ਜਾਂਦੀਆਂ ਪਵਿੱਤਰ ਵਸਤੂਆਂ ਨੂੰ ਲਿਜਾਣ ਅਤੇ ਉਨ੍ਹਾਂ ਦੀ ਦੇਖਭਾਲ ਕਰਨ ਲਈ ਕੋਹਾਥੀ ਜ਼ਿੰਮੇਵਾਰ ਹਨ। ਇਹ ਖਾਸ ਹਿਦਾਇਤਾਂ ਪ੍ਰਦਾਨ ਕਰਦਾ ਹੈ ਕਿ ਕੋਹਾਥੀ ਕਬੀਲੇ ਦੇ ਹਾਰੂਨ ਦੇ ਉੱਤਰਾਧਿਕਾਰੀਆਂ ਦੁਆਰਾ ਇਨ੍ਹਾਂ ਵਸਤੂਆਂ ਨੂੰ ਕਿਵੇਂ ਸੰਭਾਲਣਾ, ਲਪੇਟਿਆ ਅਤੇ ਲਿਜਾਣਾ ਹੈ। ਅਧਿਆਇ ਉਜਾਗਰ ਕਰਦਾ ਹੈ ਕਿ ਇਸ ਕਬੀਲੇ ਦੇ ਕੇਵਲ ਮਨੋਨੀਤ ਵਿਅਕਤੀਆਂ ਨੂੰ ਮੌਤ ਦੀ ਸਜ਼ਾ ਦੇ ਅਧੀਨ ਇਹ ਫਰਜ਼ ਨਿਭਾਉਣ ਦੀ ਇਜਾਜ਼ਤ ਹੈ।</w:t>
      </w:r>
    </w:p>
    <w:p/>
    <w:p>
      <w:r xmlns:w="http://schemas.openxmlformats.org/wordprocessingml/2006/main">
        <w:t xml:space="preserve">ਪੈਰਾ 2: ਗਿਣਤੀ 4:21-37 ਵਿੱਚ ਜਾਰੀ ਰੱਖਦੇ ਹੋਏ, ਲੇਵੀ ਦੇ ਗੋਤ ਦੇ ਅੰਦਰ ਹੋਰ ਗੋਤਾਂ ਨੂੰ ਸੌਂਪੇ ਗਏ ਖਾਸ ਕੰਮ ਪੇਸ਼ ਕੀਤੇ ਗਏ ਹਨ। ਅਧਿਆਇ ਯਾਤਰਾ ਦੌਰਾਨ ਡੇਰੇ ਦੇ ਵੱਖ-ਵੱਖ ਹਿੱਸਿਆਂ ਨੂੰ ਵੱਖ ਕਰਨ, ਚੁੱਕਣ ਅਤੇ ਸਥਾਪਤ ਕਰਨ ਨਾਲ ਸਬੰਧਤ ਜ਼ਿੰਮੇਵਾਰੀਆਂ ਦੀ ਰੂਪਰੇਖਾ ਦਿੰਦਾ ਹੈ। ਇਹਨਾਂ ਕੰਮਾਂ ਵਿੱਚ ਪਵਿੱਤਰ ਵਸਤੂਆਂ ਨੂੰ ਖਾਸ ਢੱਕਣ ਨਾਲ ਢੱਕਣਾ, ਉਹਨਾਂ ਨੂੰ ਢੁਕਵੀਂ ਸਮੱਗਰੀ ਨਾਲ ਸੁਰੱਖਿਅਤ ਕਰਨਾ, ਅਤੇ ਉਹਨਾਂ ਦੀ ਸੁਰੱਖਿਅਤ ਆਵਾਜਾਈ ਨੂੰ ਯਕੀਨੀ ਬਣਾਉਣਾ ਸ਼ਾਮਲ ਹੈ।</w:t>
      </w:r>
    </w:p>
    <w:p/>
    <w:p>
      <w:r xmlns:w="http://schemas.openxmlformats.org/wordprocessingml/2006/main">
        <w:t xml:space="preserve">ਪੈਰਾ 3: ਨੰਬਰ 4 ਇਸ ਗੱਲ 'ਤੇ ਜ਼ੋਰ ਦੇ ਕੇ ਸਮਾਪਤ ਕਰਦਾ ਹੈ ਕਿ ਮੂਸਾ ਨੇ ਲੇਵੀ ਦੇ ਗੋਤ ਦੇ ਅੰਦਰ ਹਰੇਕ ਗੋਤ ਨੂੰ ਫਰਜ਼ ਸੌਂਪਣ ਬਾਰੇ ਪਰਮੇਸ਼ੁਰ ਦੇ ਹੁਕਮ ਦੀ ਪਾਲਣਾ ਕੀਤੀ। ਇਹ ਪਰਮੇਸ਼ੁਰ ਦੁਆਰਾ ਦਿੱਤੀਆਂ ਗਈਆਂ ਇਨ੍ਹਾਂ ਹਿਦਾਇਤਾਂ ਦੀ ਪਾਲਣਾ ਕਰਨ ਵਿੱਚ ਮੂਸਾ ਦੀ ਆਗਿਆਕਾਰੀ ਨੂੰ ਉਜਾਗਰ ਕਰਦਾ ਹੈ। ਇਹ ਅਧਿਆਇ ਲੇਵੀਟੀਕਲ ਪੁਜਾਰੀਆਂ ਦੇ ਅੰਦਰ ਵੱਖ-ਵੱਖ ਕਬੀਲਿਆਂ ਵਿੱਚ ਮਜ਼ਦੂਰੀ ਦੀ ਇੱਕ ਸਪੱਸ਼ਟ ਵੰਡ ਨੂੰ ਸਥਾਪਿਤ ਕਰਦਾ ਹੈ, ਉਜਾੜ ਵਿੱਚ ਆਪਣੀ ਯਾਤਰਾ ਦੌਰਾਨ ਪਵਿੱਤਰ ਵਸਤੂਆਂ ਦੀ ਸਹੀ ਸੰਭਾਲ ਅਤੇ ਦੇਖਭਾਲ ਨੂੰ ਯਕੀਨੀ ਬਣਾਉਂਦਾ ਹੈ।</w:t>
      </w:r>
    </w:p>
    <w:p/>
    <w:p>
      <w:r xmlns:w="http://schemas.openxmlformats.org/wordprocessingml/2006/main">
        <w:t xml:space="preserve">ਸਾਰੰਸ਼ ਵਿੱਚ:</w:t>
      </w:r>
    </w:p>
    <w:p>
      <w:r xmlns:w="http://schemas.openxmlformats.org/wordprocessingml/2006/main">
        <w:t xml:space="preserve">ਨੰਬਰ 4 ਪੇਸ਼ ਕਰਦਾ ਹੈ:</w:t>
      </w:r>
    </w:p>
    <w:p>
      <w:r xmlns:w="http://schemas.openxmlformats.org/wordprocessingml/2006/main">
        <w:t xml:space="preserve">ਕੋਹਾਥੀ ਕਬੀਲੇ ਨੂੰ ਸੌਂਪੀਆਂ ਗਈਆਂ ਜ਼ਿੰਮੇਵਾਰੀਆਂ, ਕੰਮ;</w:t>
      </w:r>
    </w:p>
    <w:p>
      <w:r xmlns:w="http://schemas.openxmlformats.org/wordprocessingml/2006/main">
        <w:t xml:space="preserve">ਢੋਆ-ਢੁਆਈ, ਤੰਬੂ ਵਿਚ ਪੂਜਾ ਵਿਚ ਵਰਤੀਆਂ ਜਾਂਦੀਆਂ ਪਵਿੱਤਰ ਵਸਤੂਆਂ ਦੀ ਦੇਖਭਾਲ;</w:t>
      </w:r>
    </w:p>
    <w:p>
      <w:r xmlns:w="http://schemas.openxmlformats.org/wordprocessingml/2006/main">
        <w:t xml:space="preserve">ਹੈਂਡਲਿੰਗ, ਲਪੇਟਣ, ਚੁੱਕਣ ਲਈ ਖਾਸ ਹਦਾਇਤਾਂ; ਸੀਮਤ ਵਿਅਕਤੀਆਂ ਦੀ ਇਜਾਜ਼ਤ ਹੈ।</w:t>
      </w:r>
    </w:p>
    <w:p/>
    <w:p>
      <w:r xmlns:w="http://schemas.openxmlformats.org/wordprocessingml/2006/main">
        <w:t xml:space="preserve">ਲੇਵੀ ਦੇ ਕਬੀਲੇ ਦੇ ਅੰਦਰ ਹੋਰ ਕਬੀਲਿਆਂ ਨੂੰ ਸੌਂਪੇ ਗਏ ਕੰਮ;</w:t>
      </w:r>
    </w:p>
    <w:p>
      <w:r xmlns:w="http://schemas.openxmlformats.org/wordprocessingml/2006/main">
        <w:t xml:space="preserve">ਸਫ਼ਰ ਦੌਰਾਨ ਭਾਗਾਂ ਨੂੰ ਵੱਖ ਕਰਨਾ, ਚੁੱਕਣਾ, ਸਥਾਪਤ ਕਰਨਾ;</w:t>
      </w:r>
    </w:p>
    <w:p>
      <w:r xmlns:w="http://schemas.openxmlformats.org/wordprocessingml/2006/main">
        <w:t xml:space="preserve">ਪਵਿੱਤਰ ਵਸਤੂਆਂ ਨੂੰ ਢੱਕਣਾ; ਢੁਕਵੀਂ ਸਮੱਗਰੀ ਨਾਲ ਸੁਰੱਖਿਅਤ ਕਰਨਾ; ਸੁਰੱਖਿਅਤ ਆਵਾਜਾਈ.</w:t>
      </w:r>
    </w:p>
    <w:p/>
    <w:p>
      <w:r xmlns:w="http://schemas.openxmlformats.org/wordprocessingml/2006/main">
        <w:t xml:space="preserve">ਮੂਸਾ ਦੁਆਰਾ ਹਰੇਕ ਕਬੀਲੇ ਨੂੰ ਫਰਜ਼ ਸੌਂਪਣ ਵਾਲੇ ਪਰਮੇਸ਼ੁਰ ਦੇ ਹੁਕਮ ਦੀ ਪੂਰਤੀ;</w:t>
      </w:r>
    </w:p>
    <w:p>
      <w:r xmlns:w="http://schemas.openxmlformats.org/wordprocessingml/2006/main">
        <w:t xml:space="preserve">ਨਿਸ਼ਚਿਤ ਤੌਰ 'ਤੇ ਹੇਠ ਲਿਖੀਆਂ ਹਦਾਇਤਾਂ ਵਿੱਚ ਆਗਿਆਕਾਰੀ;</w:t>
      </w:r>
    </w:p>
    <w:p>
      <w:r xmlns:w="http://schemas.openxmlformats.org/wordprocessingml/2006/main">
        <w:t xml:space="preserve">ਯਾਤਰਾ ਦੌਰਾਨ ਸਹੀ ਸੰਭਾਲ, ਦੇਖਭਾਲ ਲਈ ਕਿਰਤ ਦੀ ਵੰਡ ਦੀ ਸਥਾਪਨਾ।</w:t>
      </w:r>
    </w:p>
    <w:p/>
    <w:p>
      <w:r xmlns:w="http://schemas.openxmlformats.org/wordprocessingml/2006/main">
        <w:t xml:space="preserve">ਇਹ ਅਧਿਆਇ ਲੇਵੀ ਦੇ ਗੋਤ ਦੇ ਅੰਦਰ ਵੱਖ-ਵੱਖ ਕਬੀਲਿਆਂ ਨੂੰ ਸੌਂਪੀਆਂ ਗਈਆਂ ਜ਼ਿੰਮੇਵਾਰੀਆਂ ਅਤੇ ਕੰਮਾਂ 'ਤੇ ਕੇਂਦਰਿਤ ਹੈ। ਨੰਬਰ 4 ਕੋਹਾਥੀ ਕਬੀਲੇ ਦੀ ਜਾਣ-ਪਛਾਣ ਦੇ ਨਾਲ ਸ਼ੁਰੂ ਹੁੰਦਾ ਹੈ, ਤੰਬੂ ਵਿੱਚ ਪੂਜਾ ਵਿੱਚ ਵਰਤੀਆਂ ਜਾਂਦੀਆਂ ਪਵਿੱਤਰ ਵਸਤੂਆਂ ਦੀ ਢੋਆ-ਢੁਆਈ ਅਤੇ ਦੇਖਭਾਲ ਵਿੱਚ ਉਨ੍ਹਾਂ ਦੀ ਵਿਸ਼ੇਸ਼ ਭੂਮਿਕਾ ਨੂੰ ਉਜਾਗਰ ਕਰਦਾ ਹੈ। ਅਧਿਆਇ ਇਸ ਬਾਰੇ ਵਿਸਤ੍ਰਿਤ ਹਦਾਇਤਾਂ ਪ੍ਰਦਾਨ ਕਰਦਾ ਹੈ ਕਿ ਇਹਨਾਂ ਚੀਜ਼ਾਂ ਨੂੰ ਕੋਹਾਥੀ ਕਬੀਲੇ ਦੇ ਮਨੋਨੀਤ ਵਿਅਕਤੀਆਂ ਦੁਆਰਾ ਕਿਵੇਂ ਸੰਭਾਲਿਆ, ਲਪੇਟਿਆ ਅਤੇ ਲਿਜਾਣਾ ਹੈ, ਮੌਤ ਦੀ ਸਜ਼ਾ ਦੇ ਅਧੀਨ ਇਹਨਾਂ ਕਰਤੱਵਾਂ ਨੂੰ ਨਿਭਾਉਣ ਲਈ ਉਹਨਾਂ ਦੀ ਵਿਸ਼ੇਸ਼ਤਾ 'ਤੇ ਜ਼ੋਰ ਦਿੱਤਾ ਗਿਆ ਹੈ।</w:t>
      </w:r>
    </w:p>
    <w:p/>
    <w:p>
      <w:r xmlns:w="http://schemas.openxmlformats.org/wordprocessingml/2006/main">
        <w:t xml:space="preserve">ਇਸ ਤੋਂ ਇਲਾਵਾ, ਨੰਬਰ 4 ਲੇਵੀ ਦੇ ਗੋਤ ਦੇ ਅੰਦਰ ਹੋਰ ਕਬੀਲਿਆਂ ਨੂੰ ਸੌਂਪੇ ਗਏ ਖਾਸ ਕੰਮਾਂ ਨੂੰ ਪੇਸ਼ ਕਰਦਾ ਹੈ। ਅਧਿਆਇ ਯਾਤਰਾ ਦੌਰਾਨ ਡੇਰੇ ਦੇ ਵੱਖ-ਵੱਖ ਹਿੱਸਿਆਂ ਨੂੰ ਵੱਖ ਕਰਨ, ਚੁੱਕਣ ਅਤੇ ਸਥਾਪਤ ਕਰਨ ਨਾਲ ਸਬੰਧਤ ਜ਼ਿੰਮੇਵਾਰੀਆਂ ਦੀ ਰੂਪਰੇਖਾ ਦਿੰਦਾ ਹੈ। ਇਹਨਾਂ ਕੰਮਾਂ ਵਿੱਚ ਪਵਿੱਤਰ ਵਸਤੂਆਂ ਨੂੰ ਖਾਸ ਢੱਕਣ ਨਾਲ ਢੱਕਣਾ, ਉਹਨਾਂ ਨੂੰ ਢੁਕਵੀਂ ਸਮੱਗਰੀ ਨਾਲ ਸੁਰੱਖਿਅਤ ਕਰਨਾ, ਅਤੇ ਉਹਨਾਂ ਦੀ ਸੁਰੱਖਿਅਤ ਆਵਾਜਾਈ ਨੂੰ ਯਕੀਨੀ ਬਣਾਉਣਾ ਸ਼ਾਮਲ ਹੈ।</w:t>
      </w:r>
    </w:p>
    <w:p/>
    <w:p>
      <w:r xmlns:w="http://schemas.openxmlformats.org/wordprocessingml/2006/main">
        <w:t xml:space="preserve">ਅਧਿਆਇ ਇਸ ਗੱਲ 'ਤੇ ਜ਼ੋਰ ਦੇ ਕੇ ਸਮਾਪਤ ਹੁੰਦਾ ਹੈ ਕਿ ਮੂਸਾ ਨੇ ਲੇਵੀ ਦੇ ਗੋਤ ਦੇ ਹਰੇਕ ਕਬੀਲੇ ਨੂੰ ਫਰਜ਼ ਸੌਂਪਣ ਬਾਰੇ ਪਰਮੇਸ਼ੁਰ ਦੇ ਹੁਕਮ ਨੂੰ ਵਫ਼ਾਦਾਰੀ ਨਾਲ ਨਿਭਾਇਆ। ਉਸਨੇ ਇਹਨਾਂ ਹਦਾਇਤਾਂ ਦੀ ਪੂਰੀ ਤਰ੍ਹਾਂ ਪਾਲਣਾ ਕੀਤੀ ਜਿਵੇਂ ਕਿ ਪ੍ਰਮਾਤਮਾ ਦੁਆਰਾ ਦਿੱਤਾ ਗਿਆ ਸੀ, ਲੇਵੀ ਦੇ ਪੁਜਾਰੀਆਂ ਦੇ ਅੰਦਰ ਵੱਖ-ਵੱਖ ਕਬੀਲਿਆਂ ਵਿੱਚ ਕਿਰਤ ਦੀ ਇੱਕ ਸਪੱਸ਼ਟ ਵੰਡ ਸਥਾਪਤ ਕੀਤੀ। ਇਹ ਡਿਵੀਜ਼ਨ ਉਜਾੜ ਵਿਚ ਉਨ੍ਹਾਂ ਦੀ ਯਾਤਰਾ ਦੌਰਾਨ ਪਵਿੱਤਰ ਵਸਤੂਆਂ ਦੀ ਸਹੀ ਸੰਭਾਲ ਅਤੇ ਦੇਖਭਾਲ ਨੂੰ ਯਕੀਨੀ ਬਣਾਉਂਦਾ ਹੈ।</w:t>
      </w:r>
    </w:p>
    <w:p/>
    <w:p>
      <w:r xmlns:w="http://schemas.openxmlformats.org/wordprocessingml/2006/main">
        <w:t xml:space="preserve">ਗਿਣਤੀ 4:1 ਅਤੇ ਯਹੋਵਾਹ ਨੇ ਮੂਸਾ ਅਤੇ ਹਾਰੂਨ ਨੂੰ ਆਖਿਆ,</w:t>
      </w:r>
    </w:p>
    <w:p/>
    <w:p>
      <w:r xmlns:w="http://schemas.openxmlformats.org/wordprocessingml/2006/main">
        <w:t xml:space="preserve">ਯਹੋਵਾਹ ਨੇ ਮੂਸਾ ਅਤੇ ਹਾਰੂਨ ਨੂੰ ਕਹਾਥੀਆਂ ਦੇ ਕੰਮਾਂ ਬਾਰੇ ਹਿਦਾਇਤ ਦਿੱਤੀ।</w:t>
      </w:r>
    </w:p>
    <w:p/>
    <w:p>
      <w:r xmlns:w="http://schemas.openxmlformats.org/wordprocessingml/2006/main">
        <w:t xml:space="preserve">1. ਪ੍ਰਭੂ ਦੇ ਸੱਦੇ ਨੂੰ ਸਮਝਣਾ: ਕੋਹਾਥੀਆਂ ਦੇ ਕਰਤੱਵ</w:t>
      </w:r>
    </w:p>
    <w:p/>
    <w:p>
      <w:r xmlns:w="http://schemas.openxmlformats.org/wordprocessingml/2006/main">
        <w:t xml:space="preserve">2. ਪੂਰੇ ਦਿਲ ਨਾਲ ਆਗਿਆਕਾਰੀ ਨਾਲ ਪਰਮੇਸ਼ੁਰ ਦੀ ਸੇਵਾ ਕਰਨਾ: ਗਿਣਤੀ 4:1 ਦਾ ਅਧਿਐਨ</w:t>
      </w:r>
    </w:p>
    <w:p/>
    <w:p>
      <w:r xmlns:w="http://schemas.openxmlformats.org/wordprocessingml/2006/main">
        <w:t xml:space="preserve">1. ਬਿਵਸਥਾ ਸਾਰ 6:5-6 - "ਤੁਸੀਂ ਯਹੋਵਾਹ ਆਪਣੇ ਪਰਮੇਸ਼ੁਰ ਨੂੰ ਆਪਣੇ ਸਾਰੇ ਦਿਲ ਨਾਲ, ਆਪਣੀ ਸਾਰੀ ਜਾਨ ਨਾਲ ਅਤੇ ਆਪਣੀ ਸਾਰੀ ਸ਼ਕਤੀ ਨਾਲ ਪਿਆਰ ਕਰੋ।"</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ਗਿਣਤੀ 4:2 ਲੇਵੀ ਦੇ ਪੁੱਤਰਾਂ ਵਿੱਚੋਂ ਕਹਾਥ ਦੇ ਪੁੱਤਰਾਂ ਦਾ ਜੋੜ ਉਨ੍ਹਾਂ ਦੇ ਘਰਾਣਿਆਂ ਦੇ ਅਨੁਸਾਰ, ਉਨ੍ਹਾਂ ਦੇ ਪਿਉ-ਦਾਦਿਆਂ ਦੇ ਘਰਾਣੇ ਅਨੁਸਾਰ ਲਓ।</w:t>
      </w:r>
    </w:p>
    <w:p/>
    <w:p>
      <w:r xmlns:w="http://schemas.openxmlformats.org/wordprocessingml/2006/main">
        <w:t xml:space="preserve">ਪਰਮੇਸ਼ੁਰ ਨੇ ਮੂਸਾ ਨੂੰ ਹੁਕਮ ਦਿੱਤਾ ਕਿ ਉਹ ਲੇਵੀ ਗੋਤ ਵਿੱਚੋਂ ਕਹਥ ਦੇ ਪੁੱਤਰਾਂ ਦੀ ਜਨਗਣਨਾ ਉਨ੍ਹਾਂ ਦੇ ਪਰਿਵਾਰਾਂ ਅਤੇ ਪਿਉ-ਦਾਦਿਆਂ ਦੇ ਅਨੁਸਾਰ ਕਰੇ।</w:t>
      </w:r>
    </w:p>
    <w:p/>
    <w:p>
      <w:r xmlns:w="http://schemas.openxmlformats.org/wordprocessingml/2006/main">
        <w:t xml:space="preserve">1. ਆਪਣੇ ਲੋਕਾਂ ਲਈ ਪਰਮੇਸ਼ੁਰ ਦੀ ਅਟੱਲ ਦੇਖਭਾਲ</w:t>
      </w:r>
    </w:p>
    <w:p/>
    <w:p>
      <w:r xmlns:w="http://schemas.openxmlformats.org/wordprocessingml/2006/main">
        <w:t xml:space="preserve">2. ਪਰਮੇਸ਼ੁਰ ਦੀ ਵਫ਼ਾਦਾਰੀ ਦੀਆਂ ਬਰਕਤਾਂ ਨੂੰ ਗਿਣਨਾ</w:t>
      </w:r>
    </w:p>
    <w:p/>
    <w:p>
      <w:r xmlns:w="http://schemas.openxmlformats.org/wordprocessingml/2006/main">
        <w:t xml:space="preserve">1. ਜ਼ਬੂਰ 36:7, "ਤੇਰਾ ਅਟੱਲ ਪਿਆਰ ਕਿੰਨਾ ਅਨਮੋਲ ਹੈ! ਮਨੁੱਖਾਂ ਵਿੱਚ ਉੱਚੇ ਅਤੇ ਨੀਵੇਂ ਦੋਵੇਂ ਹੀ ਤੁਹਾਡੇ ਖੰਭਾਂ ਦੇ ਪਰਛਾਵੇਂ ਵਿੱਚ ਪਨਾਹ ਪਾਉਂਦੇ ਹਨ।"</w:t>
      </w:r>
    </w:p>
    <w:p/>
    <w:p>
      <w:r xmlns:w="http://schemas.openxmlformats.org/wordprocessingml/2006/main">
        <w:t xml:space="preserve">2. ਯਸਾਯਾਹ 40:11,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 ਜਵਾਨ ਹਨ।"</w:t>
      </w:r>
    </w:p>
    <w:p/>
    <w:p>
      <w:r xmlns:w="http://schemas.openxmlformats.org/wordprocessingml/2006/main">
        <w:t xml:space="preserve">ਗਿਣਤੀ 4:3 ਤੀਹ ਸਾਲਾਂ ਤੋਂ ਲੈ ਕੇ ਪੰਜਾਹ ਸਾਲ ਦੀ ਉਮਰ ਤੱਕ, ਉਹ ਸਾਰੇ ਜਿਹੜੇ ਮੰਡਲੀ ਦੇ ਤੰਬੂ ਵਿੱਚ ਕੰਮ ਕਰਨ ਲਈ ਮੇਜ਼ਬਾਨ ਵਿੱਚ ਦਾਖਲ ਹੁੰਦੇ ਹਨ।</w:t>
      </w:r>
    </w:p>
    <w:p/>
    <w:p>
      <w:r xmlns:w="http://schemas.openxmlformats.org/wordprocessingml/2006/main">
        <w:t xml:space="preserve">ਗਿਣਤੀ 4:3 30-50 ਸਾਲਾਂ ਦੀ ਉਮਰ ਦੇ ਲੋਕਾਂ ਬਾਰੇ ਗੱਲ ਕਰਦੀ ਹੈ ਜਿਨ੍ਹਾਂ ਨੇ ਕਲੀਸਿਯਾ ਦੇ ਤੰਬੂ ਵਿਚ ਸੇਵਾ ਕਰਨੀ ਹੈ।</w:t>
      </w:r>
    </w:p>
    <w:p/>
    <w:p>
      <w:r xmlns:w="http://schemas.openxmlformats.org/wordprocessingml/2006/main">
        <w:t xml:space="preserve">1. ਸਾਡੇ ਜੀਵਨ ਕਾਲ ਵਿੱਚ ਪਰਮੇਸ਼ੁਰ ਦੀ ਸੇਵਾ ਕਰਨ ਦਾ ਮਹੱਤਵ</w:t>
      </w:r>
    </w:p>
    <w:p/>
    <w:p>
      <w:r xmlns:w="http://schemas.openxmlformats.org/wordprocessingml/2006/main">
        <w:t xml:space="preserve">2. ਪਰਮੇਸ਼ੁਰ ਅਤੇ ਉਸਦੇ ਲੋਕਾਂ ਦੀ ਸੇਵਾ ਦਾ ਮੁੱਲ</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1 ਕੁਰਿੰਥੀਆਂ 15:58 - ਇਸ ਲਈ, ਮੇਰੇ ਪਿਆਰੇ ਭਰਾਵੋ ਅਤੇ ਭੈਣੋ, ਦ੍ਰਿੜ੍ਹ ਰਹੋ। ਕੁਝ ਵੀ ਤੁਹਾਨੂੰ ਹਿਲਾਉਣ ਨਹੀਂ ਦਿੰਦਾ। ਹਮੇਸ਼ਾ ਆਪਣੇ ਆਪ ਨੂੰ ਪ੍ਰਭੂ ਦੇ ਕੰਮ ਵਿੱਚ ਪੂਰੀ ਤਰ੍ਹਾਂ ਸਮਰਪਿਤ ਕਰੋ, ਕਿਉਂਕਿ ਤੁਸੀਂ ਜਾਣਦੇ ਹੋ ਕਿ ਪ੍ਰਭੂ ਵਿੱਚ ਤੁਹਾਡੀ ਮਿਹਨਤ ਵਿਅਰਥ ਨਹੀਂ ਜਾਂਦੀ।</w:t>
      </w:r>
    </w:p>
    <w:p/>
    <w:p>
      <w:r xmlns:w="http://schemas.openxmlformats.org/wordprocessingml/2006/main">
        <w:t xml:space="preserve">ਗਿਣਤੀ 4:4 ਕਲੀਸਿਯਾ ਦੇ ਤੰਬੂ ਵਿੱਚ ਕਹਾਥ ਦੇ ਪੁੱਤਰਾਂ ਦੀ ਸੇਵਾ, ਅੱਤ ਪਵਿੱਤਰ ਵਸਤਾਂ ਬਾਰੇ ਇਹ ਹੋਵੇਗੀ:</w:t>
      </w:r>
    </w:p>
    <w:p/>
    <w:p>
      <w:r xmlns:w="http://schemas.openxmlformats.org/wordprocessingml/2006/main">
        <w:t xml:space="preserve">ਕਹਾਥ ਦੇ ਪੁੱਤਰਾਂ ਨੂੰ ਮੰਡਲੀ ਦੇ ਤੰਬੂ ਵਿਚ ਸੇਵਾ ਕਰਨ ਅਤੇ ਸਭ ਤੋਂ ਪਵਿੱਤਰ ਚੀਜ਼ਾਂ ਦੀ ਦੇਖਭਾਲ ਕਰਨ ਲਈ ਨਿਯੁਕਤ ਕੀਤਾ ਗਿਆ ਸੀ।</w:t>
      </w:r>
    </w:p>
    <w:p/>
    <w:p>
      <w:r xmlns:w="http://schemas.openxmlformats.org/wordprocessingml/2006/main">
        <w:t xml:space="preserve">1. ਪਵਿੱਤਰਤਾ ਵਿਚ ਪਰਮਾਤਮਾ ਦੀ ਸੇਵਾ ਕਰਨਾ - ਪਰਮਾਤਮਾ ਦੀ ਸੇਵਾ ਨੂੰ ਸਮਰਪਿਤ ਜੀਵਨ ਜੀਉਣ ਦਾ ਮਹੱਤਵ।</w:t>
      </w:r>
    </w:p>
    <w:p/>
    <w:p>
      <w:r xmlns:w="http://schemas.openxmlformats.org/wordprocessingml/2006/main">
        <w:t xml:space="preserve">2. ਸੇਵਾ ਵਿਚ ਰਹਿਣਾ - ਦੂਜਿਆਂ ਦੀ ਸੇਵਾ ਦੁਆਰਾ ਪਰਮਾਤਮਾ ਦੀ ਭਗਤੀ ਵਾਲਾ ਜੀਵਨ ਬਤੀਤ ਕਰਨਾ।</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ਗਿਣਤੀ 4:5 ਅਤੇ ਜਦੋਂ ਡੇਰੇ ਅੱਗੇ ਵਧੇ ਤਾਂ ਹਾਰੂਨ ਅਤੇ ਉਹ ਦੇ ਪੁੱਤਰ ਆਉਣਗੇ ਅਤੇ ਉਹ ਪਰਦੇ ਨੂੰ ਲਾਹ ਦੇਣਗੇ ਅਤੇ ਸਾਖੀ ਦੇ ਸੰਦੂਕ ਨੂੰ ਉਹ ਦੇ ਨਾਲ ਢੱਕ ਦੇਣਗੇ।</w:t>
      </w:r>
    </w:p>
    <w:p/>
    <w:p>
      <w:r xmlns:w="http://schemas.openxmlformats.org/wordprocessingml/2006/main">
        <w:t xml:space="preserve">ਹਾਰੂਨ ਅਤੇ ਉਸਦੇ ਪੁੱਤਰਾਂ ਨੂੰ ਢੱਕਣ ਦਾ ਪਰਦਾ ਉਤਾਰ ਦੇਣਾ ਚਾਹੀਦਾ ਹੈ ਅਤੇ ਜਦੋਂ ਡੇਰੇ ਦੇ ਅੱਗੇ ਵਧਦਾ ਹੈ ਤਾਂ ਗਵਾਹੀ ਦੇ ਸੰਦੂਕ ਨੂੰ ਢੱਕਣਾ ਚਾਹੀਦਾ ਹੈ।</w:t>
      </w:r>
    </w:p>
    <w:p/>
    <w:p>
      <w:r xmlns:w="http://schemas.openxmlformats.org/wordprocessingml/2006/main">
        <w:t xml:space="preserve">1. ਆਗਿਆਕਾਰੀ ਦੀ ਸ਼ਕਤੀ: ਪਰਮੇਸ਼ੁਰ ਦੇ ਹੁਕਮਾਂ ਦੀ ਪਾਲਣਾ ਕਰਨ ਵਿਚ ਵਫ਼ਾਦਾਰੀ ਦੀ ਹਾਰੂਨ ਦੀ ਮਿਸਾਲ ਤੋਂ ਸਿੱਖੋ।</w:t>
      </w:r>
    </w:p>
    <w:p/>
    <w:p>
      <w:r xmlns:w="http://schemas.openxmlformats.org/wordprocessingml/2006/main">
        <w:t xml:space="preserve">2. ਨੇਮ ਦੇ ਸੰਦੂਕ ਦੀ ਮਹੱਤਤਾ: ਸੰਦੂਕ ਦੇ ਮਹੱਤਵ ਨੂੰ ਸਮਝੋ ਅਤੇ ਪਰਦੇ ਨੂੰ ਪਰਮੇਸ਼ੁਰ ਦੀ ਮੌਜੂਦਗੀ ਦੇ ਪ੍ਰਤੀਕ ਵਜੋਂ ਸਮਝੋ।</w:t>
      </w:r>
    </w:p>
    <w:p/>
    <w:p>
      <w:r xmlns:w="http://schemas.openxmlformats.org/wordprocessingml/2006/main">
        <w:t xml:space="preserve">1. ਇਬਰਾਨੀਆਂ 11:23-29 - ਵਿਸ਼ਵਾਸ ਨਾਲ, ਮੂਸਾ ਦੇ ਮਾਤਾ-ਪਿਤਾ ਨੇ ਉਸ ਦੇ ਜਨਮ ਤੋਂ ਬਾਅਦ ਤਿੰਨ ਮਹੀਨਿਆਂ ਲਈ ਉਸ ਨੂੰ ਛੁਪਾਇਆ, ਕਿਉਂਕਿ ਉਨ੍ਹਾਂ ਨੇ ਦੇਖਿਆ ਕਿ ਉਹ ਕੋਈ ਆਮ ਬੱਚਾ ਨਹੀਂ ਸੀ, ਅਤੇ ਉਹ ਰਾਜੇ ਦੇ ਹੁਕਮ ਤੋਂ ਡਰਦੇ ਨਹੀਂ ਸਨ।</w:t>
      </w:r>
    </w:p>
    <w:p/>
    <w:p>
      <w:r xmlns:w="http://schemas.openxmlformats.org/wordprocessingml/2006/main">
        <w:t xml:space="preserve">2. ਕੂਚ 25:10-22 - ਪਰਮੇਸ਼ੁਰ ਨੇ ਮੂਸਾ ਨੂੰ ਸ਼ਿੱਟੀਮ ਦੀ ਲੱਕੜ ਦਾ ਇੱਕ ਸੰਦੂਕ ਬਣਾਉਣ ਅਤੇ ਇਸ ਨੂੰ ਨੀਲੇ, ਬੈਂਗਣੀ ਅਤੇ ਲਾਲ ਰੰਗ ਦੇ ਧਾਗੇ ਨਾਲ ਢੱਕਣ ਅਤੇ ਇਸ ਨੂੰ ਸ਼ੁੱਧ ਸੋਨੇ ਨਾਲ ਮੜ੍ਹਨ ਦਾ ਹੁਕਮ ਦਿੱਤਾ।</w:t>
      </w:r>
    </w:p>
    <w:p/>
    <w:p>
      <w:r xmlns:w="http://schemas.openxmlformats.org/wordprocessingml/2006/main">
        <w:t xml:space="preserve">ਗਿਣਤੀ 4:6 ਅਤੇ ਉਸ ਉੱਤੇ ਬਿੱਜੂ ਦੀਆਂ ਖੱਲਾਂ ਦਾ ਢੱਕਣ ਪਾਵੇ ਅਤੇ ਉਸ ਉੱਤੇ ਨੀਲੇ ਰੰਗ ਦਾ ਇੱਕ ਕੱਪੜਾ ਵਿਛਾਵੇ ਅਤੇ ਉਸ ਦੇ ਡੰਡੇ ਵਿੱਚ ਪਾਵੇ।</w:t>
      </w:r>
    </w:p>
    <w:p/>
    <w:p>
      <w:r xmlns:w="http://schemas.openxmlformats.org/wordprocessingml/2006/main">
        <w:t xml:space="preserve">ਪਰਮੇਸ਼ੁਰ ਨੇ ਇਸਰਾਏਲੀਆਂ ਨੂੰ ਤੰਬੂ ਨੂੰ ਬੈਜਰ ਦੀ ਛਿੱਲ ਅਤੇ ਨੀਲੇ ਕੱਪੜੇ ਨਾਲ ਢੱਕਣ ਅਤੇ ਇਸ ਨੂੰ ਚੁੱਕਣ ਲਈ ਖੰਭਿਆਂ ਨੂੰ ਪਾਉਣ ਲਈ ਕਿਹਾ।</w:t>
      </w:r>
    </w:p>
    <w:p/>
    <w:p>
      <w:r xmlns:w="http://schemas.openxmlformats.org/wordprocessingml/2006/main">
        <w:t xml:space="preserve">1. ਪਰਮੇਸ਼ੁਰ ਦੀਆਂ ਹਿਦਾਇਤਾਂ ਦੀ ਵਫ਼ਾਦਾਰੀ ਨਾਲ ਪਾਲਣਾ ਕਰਨ ਦੀ ਮਹੱਤਤਾ</w:t>
      </w:r>
    </w:p>
    <w:p/>
    <w:p>
      <w:r xmlns:w="http://schemas.openxmlformats.org/wordprocessingml/2006/main">
        <w:t xml:space="preserve">2. ਤੰਬੂ ਅਤੇ ਇਸ ਦੇ ਢੱਕਣ ਦੀ ਮਹੱਤਤਾ</w:t>
      </w:r>
    </w:p>
    <w:p/>
    <w:p>
      <w:r xmlns:w="http://schemas.openxmlformats.org/wordprocessingml/2006/main">
        <w:t xml:space="preserve">1. ਕੂਚ 25:1-9 - ਪਰਮੇਸ਼ੁਰ ਤੰਬੂ ਦੀ ਉਸਾਰੀ ਬਾਰੇ ਹਿਦਾਇਤਾਂ ਦਿੰਦਾ ਹੈ</w:t>
      </w:r>
    </w:p>
    <w:p/>
    <w:p>
      <w:r xmlns:w="http://schemas.openxmlformats.org/wordprocessingml/2006/main">
        <w:t xml:space="preserve">2. ਮੱਤੀ 6:19-21 - ਸਵਰਗ ਵਿੱਚ ਖਜ਼ਾਨੇ ਨੂੰ ਸਟੋਰ ਕਰਨ ਬਾਰੇ ਯਿਸੂ ਦੀ ਸਿੱਖਿਆ</w:t>
      </w:r>
    </w:p>
    <w:p/>
    <w:p>
      <w:r xmlns:w="http://schemas.openxmlformats.org/wordprocessingml/2006/main">
        <w:t xml:space="preserve">ਗਿਣਤੀ 4:7 ਅਤੇ ਵਿਖਾਵੇ ਦੀ ਰੋਟੀ ਦੇ ਮੇਜ਼ ਉੱਤੇ ਨੀਲੇ ਰੰਗ ਦਾ ਕੱਪੜਾ ਵਿਛਾ ਕੇ ਉਸ ਉੱਤੇ ਬਰਤਨ, ਚਮਚੇ, ਕਟੋਰੇ ਅਤੇ ਢੱਕਣ ਲਈ ਢੱਕਣ ਰੱਖਣਗੇ, ਅਤੇ ਉਸ ਉੱਤੇ ਨਿਰੰਤਰ ਰੋਟੀ ਹੋਵੇਗੀ।</w:t>
      </w:r>
    </w:p>
    <w:p/>
    <w:p>
      <w:r xmlns:w="http://schemas.openxmlformats.org/wordprocessingml/2006/main">
        <w:t xml:space="preserve">ਇਹ ਹਵਾਲਾ ਨਿਰਦੇਸ਼ ਦਿੰਦਾ ਹੈ ਕਿ ਸ਼ੇਵ ਬ੍ਰੈੱਡ ਦੇ ਮੇਜ਼ ਉੱਤੇ, ਨੀਲੇ ਰੰਗ ਦਾ ਕੱਪੜਾ ਵਿਛਾਉਣਾ ਹੈ ਅਤੇ ਇਸ ਉੱਤੇ ਬਰਤਨ, ਚਮਚੇ, ਕਟੋਰੇ ਅਤੇ ਢੱਕਣ ਰੱਖੇ ਜਾਣੇ ਹਨ, ਅਤੇ ਮੌਜੂਦਗੀ ਦੀ ਰੋਟੀ ਉਸ ਉੱਤੇ ਹੋਣੀ ਚਾਹੀਦੀ ਹੈ।</w:t>
      </w:r>
    </w:p>
    <w:p/>
    <w:p>
      <w:r xmlns:w="http://schemas.openxmlformats.org/wordprocessingml/2006/main">
        <w:t xml:space="preserve">1. ਮੌਜੂਦਗੀ ਦੀ ਰੋਟੀ: ਇਹ ਸਾਨੂੰ ਪਰਮੇਸ਼ੁਰ ਵੱਲ ਕਿਵੇਂ ਸੰਕੇਤ ਕਰਦੀ ਹੈ</w:t>
      </w:r>
    </w:p>
    <w:p/>
    <w:p>
      <w:r xmlns:w="http://schemas.openxmlformats.org/wordprocessingml/2006/main">
        <w:t xml:space="preserve">2. ਨੀਲੇ ਦਾ ਪ੍ਰਤੀਕ: ਰੱਬ ਦੇ ਚਰਿੱਤਰ ਦਾ ਸੁਰਾਗ</w:t>
      </w:r>
    </w:p>
    <w:p/>
    <w:p>
      <w:r xmlns:w="http://schemas.openxmlformats.org/wordprocessingml/2006/main">
        <w:t xml:space="preserve">1. ਕੂਚ 25:30 - "ਅਤੇ ਤੂੰ ਮੇਜ਼ ਉੱਤੇ ਮੇਜ਼ ਉੱਤੇ ਮੇਜ਼ ਉੱਤੇ ਹਮੇਸ਼ਾ ਮੇਰੇ ਸਾਮ੍ਹਣੇ ਰੱਖੀਂ।"</w:t>
      </w:r>
    </w:p>
    <w:p/>
    <w:p>
      <w:r xmlns:w="http://schemas.openxmlformats.org/wordprocessingml/2006/main">
        <w:t xml:space="preserve">2. ਮੱਤੀ 6:11 - "ਸਾਨੂੰ ਅੱਜ ਸਾਡੀ ਰੋਜ਼ਾਨਾ ਦੀ ਰੋਟੀ ਦਿਓ।"</w:t>
      </w:r>
    </w:p>
    <w:p/>
    <w:p>
      <w:r xmlns:w="http://schemas.openxmlformats.org/wordprocessingml/2006/main">
        <w:t xml:space="preserve">ਗਿਣਤੀ 4:8 ਅਤੇ ਉਨ੍ਹਾਂ ਉੱਤੇ ਲਾਲ ਰੰਗ ਦਾ ਕੱਪੜਾ ਵਿਛਾ ਕੇ ਉਸ ਨੂੰ ਬਿੱਜੂ ਦੀਆਂ ਖੱਲਾਂ ਨਾਲ ਢੱਕਣ ਅਤੇ ਉਹ ਦੇ ਡੰਡੇ ਵਿੱਚ ਪਾਉਣ।</w:t>
      </w:r>
    </w:p>
    <w:p/>
    <w:p>
      <w:r xmlns:w="http://schemas.openxmlformats.org/wordprocessingml/2006/main">
        <w:t xml:space="preserve">ਕਹਾਥੀਆਂ ਨੂੰ ਡੇਹਰੇ ਦੀਆਂ ਪਵਿੱਤਰ ਵਸਤੂਆਂ ਨੂੰ ਲਾਲ ਰੰਗ ਦੇ ਕੱਪੜੇ ਨਾਲ ਢੱਕਣਾ ਚਾਹੀਦਾ ਹੈ ਅਤੇ ਬਿੱਜੂ ਦੀ ਛਿੱਲ ਨਾਲ ਢੱਕਣਾ ਚਾਹੀਦਾ ਹੈ ਅਤੇ ਫਿਰ ਢੱਕਣ ਦੇ ਡੰਡੇ ਵਿੱਚ ਪਾਉਣਾ ਚਾਹੀਦਾ ਹੈ।</w:t>
      </w:r>
    </w:p>
    <w:p/>
    <w:p>
      <w:r xmlns:w="http://schemas.openxmlformats.org/wordprocessingml/2006/main">
        <w:t xml:space="preserve">1. ਪਵਿੱਤਰਤਾ ਦੀ ਮਹੱਤਤਾ: ਡੇਬਰਨੇਕਲ ਅਤੇ ਅੱਜ ਸਾਡੇ ਲਈ ਇਸਦਾ ਕੀ ਅਰਥ ਹੈ</w:t>
      </w:r>
    </w:p>
    <w:p/>
    <w:p>
      <w:r xmlns:w="http://schemas.openxmlformats.org/wordprocessingml/2006/main">
        <w:t xml:space="preserve">2. ਧਾਰਮਿਕਤਾ ਦੀ ਸ਼ਕਤੀ: ਡੇਰੇ ਦੇ ਬਾਅਦ ਸਾਨੂੰ ਆਪਣੇ ਆਪ ਨੂੰ ਕਿਵੇਂ ਮਾਡਲ ਬਣਾਉਣਾ ਚਾਹੀਦਾ ਹੈ</w:t>
      </w:r>
    </w:p>
    <w:p/>
    <w:p>
      <w:r xmlns:w="http://schemas.openxmlformats.org/wordprocessingml/2006/main">
        <w:t xml:space="preserve">1. ਕੂਚ 25:10-22 - ਤੰਬੂ ਦੀ ਉਸਾਰੀ ਲਈ ਹਦਾਇਤਾਂ</w:t>
      </w:r>
    </w:p>
    <w:p/>
    <w:p>
      <w:r xmlns:w="http://schemas.openxmlformats.org/wordprocessingml/2006/main">
        <w:t xml:space="preserve">2. 2 ਕੁਰਿੰਥੀਆਂ 6:16 - ਸੰਸਾਰ ਤੋਂ ਵੱਖ ਹੋਣਾ ਅਤੇ ਪ੍ਰਭੂ ਲਈ ਪਵਿੱਤਰਤਾ</w:t>
      </w:r>
    </w:p>
    <w:p/>
    <w:p>
      <w:r xmlns:w="http://schemas.openxmlformats.org/wordprocessingml/2006/main">
        <w:t xml:space="preserve">ਗਿਣਤੀ 4:9 ਅਤੇ ਉਹ ਨੀਲੇ ਰੰਗ ਦਾ ਕੱਪੜਾ ਲੈ ਕੇ ਦੀਵੇ ਦੇ ਦੀਵੇ, ਉਸ ਦੇ ਚਿਮਟੇ, ਚਿਮਟੇ, ਉਸ ਦੀਆਂ ਪਕਵਾਨਾਂ ਅਤੇ ਉਸ ਦੇ ਸਾਰੇ ਤੇਲ ਦੇ ਭਾਂਡਿਆਂ ਨੂੰ, ਜਿਸ ਨਾਲ ਉਹ ਇਸ ਦੀ ਸੇਵਾ ਕਰਦੇ ਹਨ, ਨੂੰ ਢੱਕ ਲੈਣ।</w:t>
      </w:r>
    </w:p>
    <w:p/>
    <w:p>
      <w:r xmlns:w="http://schemas.openxmlformats.org/wordprocessingml/2006/main">
        <w:t xml:space="preserve">ਕਹਾਥ ਦੇ ਕਬੀਲੇ ਨੇ ਇੱਕ ਨੀਲਾ ਕੱਪੜਾ ਲੈ ਕੇ ਦੀਵੇ ਅਤੇ ਚਿਮਟਿਆਂ ਸਮੇਤ ਮੋਮਬੱਤੀ ਨੂੰ ਸੰਭਾਲਣ ਲਈ ਵਰਤੀਆਂ ਜਾਣ ਵਾਲੀਆਂ ਚੀਜ਼ਾਂ ਨੂੰ ਢੱਕਣਾ ਹੈ।</w:t>
      </w:r>
    </w:p>
    <w:p/>
    <w:p>
      <w:r xmlns:w="http://schemas.openxmlformats.org/wordprocessingml/2006/main">
        <w:t xml:space="preserve">1. ਪਰਮੇਸ਼ੁਰ ਚਾਹੁੰਦਾ ਹੈ ਕਿ ਅਸੀਂ ਉਸ ਲਈ ਖਾਸ ਧਿਆਨ ਰੱਖੀਏ ਜੋ ਉਸ ਲਈ ਮਹੱਤਵਪੂਰਨ ਹੈ।</w:t>
      </w:r>
    </w:p>
    <w:p/>
    <w:p>
      <w:r xmlns:w="http://schemas.openxmlformats.org/wordprocessingml/2006/main">
        <w:t xml:space="preserve">2. ਸਾਨੂੰ ਆਪਣੇ ਕੰਮਾਂ ਰਾਹੀਂ ਪ੍ਰਭੂ ਦਾ ਆਦਰ ਕਰਨਾ ਯਾਦ ਰੱਖਣਾ ਚਾਹੀਦਾ ਹੈ।</w:t>
      </w:r>
    </w:p>
    <w:p/>
    <w:p>
      <w:r xmlns:w="http://schemas.openxmlformats.org/wordprocessingml/2006/main">
        <w:t xml:space="preserve">1. 1 ਪਤਰਸ 2:5 - "ਤੁਸੀਂ ਆਪਣੇ ਆਪ ਨੂੰ ਜਿਉਂਦੇ ਪੱਥਰਾਂ ਵਾਂਗ ਇੱਕ ਅਧਿਆਤਮਿਕ ਘਰ ਦੇ ਰੂਪ ਵਿੱਚ ਬਣਾਇਆ ਜਾ ਰਿਹਾ ਹੈ, ਇੱਕ ਪਵਿੱਤਰ ਪੁਜਾਰੀ ਬਣਨ ਲਈ, ਯਿਸੂ ਮਸੀਹ ਦੁਆਰਾ ਪਰਮੇਸ਼ੁਰ ਨੂੰ ਸਵੀਕਾਰਯੋਗ ਆਤਮਿਕ ਬਲੀਆਂ ਚੜ੍ਹਾਉਣ ਲਈ।"</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ਗਿਣਤੀ 4:10 ਅਤੇ ਉਹ ਉਸ ਨੂੰ ਅਤੇ ਉਸ ਦੇ ਸਾਰੇ ਭਾਂਡਿਆਂ ਨੂੰ ਬਿੱਜੂ ਦੀਆਂ ਖੱਲਾਂ ਦੇ ਢੱਕਣ ਦੇ ਅੰਦਰ ਰੱਖਣਗੇ, ਅਤੇ ਇੱਕ ਪੱਟੀ ਉੱਤੇ ਰੱਖਣਗੇ।</w:t>
      </w:r>
    </w:p>
    <w:p/>
    <w:p>
      <w:r xmlns:w="http://schemas.openxmlformats.org/wordprocessingml/2006/main">
        <w:t xml:space="preserve">ਕੋਹਾਥੀਆਂ ਨੂੰ ਨੇਮ ਦੇ ਸੰਦੂਕ ਨੂੰ ਬੈਜਰਾਂ ਦੀਆਂ ਛਿੱਲਾਂ ਨਾਲ ਢੱਕਣ ਅਤੇ ਇੱਕ ਪੱਟੀ ਉੱਤੇ ਰੱਖਣ ਲਈ ਕਿਹਾ ਗਿਆ ਹੈ।</w:t>
      </w:r>
    </w:p>
    <w:p/>
    <w:p>
      <w:r xmlns:w="http://schemas.openxmlformats.org/wordprocessingml/2006/main">
        <w:t xml:space="preserve">1. ਨੇਮ ਦੇ ਸੰਦੂਕ ਨੂੰ ਢੱਕਣ ਦਾ ਸੈਕਰਾਮੈਂਟਲ ਮਹੱਤਵ</w:t>
      </w:r>
    </w:p>
    <w:p/>
    <w:p>
      <w:r xmlns:w="http://schemas.openxmlformats.org/wordprocessingml/2006/main">
        <w:t xml:space="preserve">2. ਇੱਕ ਸੁਰੱਖਿਆ ਢੱਕਣ ਵਜੋਂ ਬੈਜਰ ਦੀ ਚਮੜੀ ਦਾ ਪ੍ਰਤੀਕ</w:t>
      </w:r>
    </w:p>
    <w:p/>
    <w:p>
      <w:r xmlns:w="http://schemas.openxmlformats.org/wordprocessingml/2006/main">
        <w:t xml:space="preserve">1. ਕੂਚ 25:10-22 - ਨੇਮ ਦੇ ਸੰਦੂਕ ਦੇ ਨਿਰਮਾਣ ਲਈ ਨਿਰਦੇਸ਼</w:t>
      </w:r>
    </w:p>
    <w:p/>
    <w:p>
      <w:r xmlns:w="http://schemas.openxmlformats.org/wordprocessingml/2006/main">
        <w:t xml:space="preserve">2. ਕੂਚ 26:14 - ਬੈਜਰਾਂ ਦੀਆਂ ਛਿੱਲਾਂ ਨਾਲ ਤੰਬੂ ਬਣਾਉਣ ਲਈ ਹਦਾਇਤਾਂ।</w:t>
      </w:r>
    </w:p>
    <w:p/>
    <w:p>
      <w:r xmlns:w="http://schemas.openxmlformats.org/wordprocessingml/2006/main">
        <w:t xml:space="preserve">ਗਿਣਤੀ 4:11 ਅਤੇ ਸੁਨਹਿਰੀ ਜਗਵੇਦੀ ਉੱਤੇ ਨੀਲੇ ਰੰਗ ਦਾ ਕੱਪੜਾ ਵਿਛਾ ਕੇ ਉਸ ਨੂੰ ਬਿੱਜੂ ਦੇ ਛਿਲਕਿਆਂ ਨਾਲ ਢੱਕਣਾ ਚਾਹੀਦਾ ਹੈ, ਅਤੇ ਉਹ ਦੇ ਡੰਡਿਆਂ ਉੱਤੇ ਪਾਉਣਾ ਚਾਹੀਦਾ ਹੈ।</w:t>
      </w:r>
    </w:p>
    <w:p/>
    <w:p>
      <w:r xmlns:w="http://schemas.openxmlformats.org/wordprocessingml/2006/main">
        <w:t xml:space="preserve">ਡੇਹਰੇ ਵਿਚਲੀ ਸੁਨਹਿਰੀ ਜਗਵੇਦੀ ਨੂੰ ਨੀਲੇ ਅਤੇ ਬੈਜਰ ਦੀ ਛਿੱਲ ਦੇ ਕੱਪੜੇ ਨਾਲ ਢੱਕਿਆ ਜਾਣਾ ਸੀ ਅਤੇ ਡੰਡਿਆਂ ਨਾਲ ਸੁਰੱਖਿਅਤ ਕੀਤਾ ਜਾਣਾ ਸੀ।</w:t>
      </w:r>
    </w:p>
    <w:p/>
    <w:p>
      <w:r xmlns:w="http://schemas.openxmlformats.org/wordprocessingml/2006/main">
        <w:t xml:space="preserve">1. ਤੰਬੂ ਦੀ ਪਵਿੱਤਰਤਾ: ਵੇਦੀ ਨੂੰ ਢੱਕਣ ਦੇ ਮਹੱਤਵ ਨੂੰ ਸਮਝਣਾ</w:t>
      </w:r>
    </w:p>
    <w:p/>
    <w:p>
      <w:r xmlns:w="http://schemas.openxmlformats.org/wordprocessingml/2006/main">
        <w:t xml:space="preserve">2. ਆਗਿਆਕਾਰੀ ਦੀ ਸ਼ਕਤੀ: ਹਦਾਇਤ ਅਨੁਸਾਰ ਜਗਵੇਦੀ ਨੂੰ ਢੱਕ ਕੇ ਦਿਖਾਇਆ ਗਿਆ</w:t>
      </w:r>
    </w:p>
    <w:p/>
    <w:p>
      <w:r xmlns:w="http://schemas.openxmlformats.org/wordprocessingml/2006/main">
        <w:t xml:space="preserve">1. ਲੇਵੀਆਂ 16:12-15 - ਵੇਦੀ ਅਤੇ ਪ੍ਰਾਸਚਿਤ ਦੀ ਮਹੱਤਤਾ</w:t>
      </w:r>
    </w:p>
    <w:p/>
    <w:p>
      <w:r xmlns:w="http://schemas.openxmlformats.org/wordprocessingml/2006/main">
        <w:t xml:space="preserve">2. ਇਬਰਾਨੀਆਂ 9:1-14 - ਤੰਬੂ ਅਤੇ ਪਵਿੱਤਰਤਾ ਦੀ ਮਹੱਤਤਾ</w:t>
      </w:r>
    </w:p>
    <w:p/>
    <w:p>
      <w:r xmlns:w="http://schemas.openxmlformats.org/wordprocessingml/2006/main">
        <w:t xml:space="preserve">ਗਿਣਤੀ 4:12 ਅਤੇ ਉਹ ਸੇਵਕਾਈ ਦੇ ਸਾਰੇ ਯੰਤਰਾਂ ਨੂੰ ਲੈ ਕੇ ਜਿਨ੍ਹਾਂ ਨਾਲ ਉਹ ਪਵਿੱਤਰ ਅਸਥਾਨ ਵਿੱਚ ਸੇਵਾ ਕਰਦੇ ਹਨ, ਅਤੇ ਉਹਨਾਂ ਨੂੰ ਨੀਲੇ ਕੱਪੜੇ ਵਿੱਚ ਪਾਉਣਗੇ, ਅਤੇ ਉਹਨਾਂ ਨੂੰ ਬਿੱਜੂ ਦੀਆਂ ਖੱਲਾਂ ਦੇ ਢੱਕਣ ਨਾਲ ਢੱਕ ਕੇ ਇੱਕ ਪੱਟੀ ਉੱਤੇ ਰੱਖਣਗੇ।</w:t>
      </w:r>
    </w:p>
    <w:p/>
    <w:p>
      <w:r xmlns:w="http://schemas.openxmlformats.org/wordprocessingml/2006/main">
        <w:t xml:space="preserve">ਕੋਹਾਥੀਆਂ ਨੂੰ ਹਿਦਾਇਤ ਦਿੱਤੀ ਗਈ ਹੈ ਕਿ ਉਹ ਪਵਿੱਤਰ ਅਸਥਾਨ ਵਿੱਚ ਸੇਵਕਾਈ ਲਈ ਵਰਤੇ ਜਾਣ ਵਾਲੇ ਸਾਰੇ ਯੰਤਰਾਂ ਨੂੰ ਲੈ ਕੇ ਉਨ੍ਹਾਂ ਨੂੰ ਨੀਲੇ ਅਤੇ ਬਿੱਜੂ ਦੀ ਛਿੱਲ ਦੇ ਕੱਪੜੇ ਨਾਲ ਢੱਕ ਕੇ ਇੱਕ ਪੱਟੀ ਉੱਤੇ ਰੱਖਣ।</w:t>
      </w:r>
    </w:p>
    <w:p/>
    <w:p>
      <w:r xmlns:w="http://schemas.openxmlformats.org/wordprocessingml/2006/main">
        <w:t xml:space="preserve">1. ਆਗਿਆਕਾਰੀ ਦੀ ਸ਼ਕਤੀ: ਕੋਹਾਥੀਆਂ ਤੋਂ ਸਿੱਖਣਾ</w:t>
      </w:r>
    </w:p>
    <w:p/>
    <w:p>
      <w:r xmlns:w="http://schemas.openxmlformats.org/wordprocessingml/2006/main">
        <w:t xml:space="preserve">2. ਪਵਿੱਤਰ ਚੀਜ਼ਾਂ ਦੀ ਸੰਭਾਲ: ਪਰਮੇਸ਼ੁਰ ਦੇ ਯੰਤਰਾਂ ਦੀ ਦੇਖਭਾਲ ਦੀ ਜ਼ਿੰਮੇਵਾਰੀ</w:t>
      </w:r>
    </w:p>
    <w:p/>
    <w:p>
      <w:r xmlns:w="http://schemas.openxmlformats.org/wordprocessingml/2006/main">
        <w:t xml:space="preserve">1. ਬਿਵਸਥਾ ਸਾਰ 10: 8-9 - ਉਸ ਸਮੇਂ ਯਹੋਵਾਹ ਨੇ ਲੇਵੀ ਦੇ ਗੋਤ ਨੂੰ ਯਹੋਵਾਹ ਦੇ ਨੇਮ ਦੇ ਸੰਦੂਕ ਨੂੰ ਚੁੱਕਣ ਲਈ, ਸੇਵਾ ਕਰਨ ਲਈ ਅਤੇ ਉਸ ਦੇ ਨਾਮ ਵਿੱਚ ਅਸੀਸਾਂ ਦਾ ਉਚਾਰਨ ਕਰਨ ਲਈ ਯਹੋਵਾਹ ਦੇ ਸਾਮ੍ਹਣੇ ਖੜ੍ਹੇ ਹੋਣ ਲਈ ਵੱਖਰਾ ਕੀਤਾ, ਜਿਵੇਂ ਕਿ ਉਹ ਅਜੇ ਵੀ ਕਰਦੇ ਹਨ। ਅੱਜ</w:t>
      </w:r>
    </w:p>
    <w:p/>
    <w:p>
      <w:r xmlns:w="http://schemas.openxmlformats.org/wordprocessingml/2006/main">
        <w:t xml:space="preserve">2. ਕੂਚ 39:1-7 - ਤਦ ਯਹੋਵਾਹ ਨੇ ਮੂਸਾ ਨੂੰ ਆਖਿਆ, ਵੇਖ, ਮੈਂ ਯਹੂਦਾਹ ਦੇ ਗੋਤ ਵਿੱਚੋਂ ਊਰੀ ਦੇ ਪੁੱਤਰ ਬਸਲੇਲ ਨੂੰ, ਹੂਰ ਦਾ ਪੁੱਤਰ, ਚੁਣਿਆ ਹੈ, ਅਤੇ ਮੈਂ ਉਸਨੂੰ ਪਰਮੇਸ਼ੁਰ ਦੇ ਆਤਮਾ, ਬੁੱਧੀ ਨਾਲ ਭਰ ਦਿੱਤਾ ਹੈ। ਸੋਨੇ, ਚਾਂਦੀ ਅਤੇ ਕਾਂਸੀ ਦੇ ਕੰਮ ਲਈ ਕਲਾਤਮਕ ਡਿਜ਼ਾਈਨ ਬਣਾਉਣ ਲਈ, ਪੱਥਰਾਂ ਨੂੰ ਕੱਟਣ ਅਤੇ ਸਥਾਪਤ ਕਰਨ ਲਈ, ਲੱਕੜ ਵਿੱਚ ਕੰਮ ਕਰਨ ਲਈ, ਅਤੇ ਹਰ ਕਿਸਮ ਦੇ ਸ਼ਿਲਪਕਾਰੀ ਵਿੱਚ ਸ਼ਾਮਲ ਹੋਣ ਲਈ ਸਮਝ, ਗਿਆਨ ਅਤੇ ਹਰ ਕਿਸਮ ਦੇ ਹੁਨਰ ਨਾਲ।</w:t>
      </w:r>
    </w:p>
    <w:p/>
    <w:p>
      <w:r xmlns:w="http://schemas.openxmlformats.org/wordprocessingml/2006/main">
        <w:t xml:space="preserve">ਗਿਣਤੀ 4:13 ਅਤੇ ਉਹ ਜਗਵੇਦੀ ਤੋਂ ਸੁਆਹ ਚੁੱਕ ਲੈਣ ਅਤੇ ਉਸ ਉੱਤੇ ਬੈਂਗਣੀ ਕੱਪੜਾ ਵਿਛਾ ਦੇਣ।</w:t>
      </w:r>
    </w:p>
    <w:p/>
    <w:p>
      <w:r xmlns:w="http://schemas.openxmlformats.org/wordprocessingml/2006/main">
        <w:t xml:space="preserve">ਜਾਜਕਾਂ ਨੂੰ ਹੁਕਮ ਦਿੱਤਾ ਗਿਆ ਹੈ ਕਿ ਉਹ ਜਗਵੇਦੀ ਤੋਂ ਸੁਆਹ ਚੁੱਕ ਲੈਣ ਅਤੇ ਇਸ ਨੂੰ ਬੈਂਗਣੀ ਕੱਪੜੇ ਨਾਲ ਢੱਕ ਦੇਣ।</w:t>
      </w:r>
    </w:p>
    <w:p/>
    <w:p>
      <w:r xmlns:w="http://schemas.openxmlformats.org/wordprocessingml/2006/main">
        <w:t xml:space="preserve">1. ਇੱਕ ਸਾਫ਼ ਅਤੇ ਪਵਿੱਤਰ ਜਗਵੇਦੀ ਨੂੰ ਬਣਾਈ ਰੱਖਣ ਦੀ ਮਹੱਤਤਾ - ਗਿਣਤੀ 4:13</w:t>
      </w:r>
    </w:p>
    <w:p/>
    <w:p>
      <w:r xmlns:w="http://schemas.openxmlformats.org/wordprocessingml/2006/main">
        <w:t xml:space="preserve">2. ਕਿਵੇਂ ਜਾਮਨੀ ਕੱਪੜਾ ਪਵਿੱਤਰਤਾ ਅਤੇ ਧਾਰਮਿਕਤਾ ਨੂੰ ਦਰਸਾਉਂਦਾ ਹੈ - ਗਿਣਤੀ 4:13</w:t>
      </w:r>
    </w:p>
    <w:p/>
    <w:p>
      <w:r xmlns:w="http://schemas.openxmlformats.org/wordprocessingml/2006/main">
        <w:t xml:space="preserve">1. ਕੂਚ 28:4 - ਅਤੇ ਇਹ ਉਹ ਕੱਪੜੇ ਹਨ ਜੋ ਉਹ ਬਣਾਉਣਗੇ; ਇੱਕ ਸੀਨਾਬੰਦ, ਇੱਕ ਏਫ਼ੋਦ, ਇੱਕ ਚੋਗਾ, ਇੱਕ ਕੁੜਤਾ, ਇੱਕ ਮੀਟ ਅਤੇ ਇੱਕ ਕਮਰ ਕੱਸਣਾ ਅਤੇ ਉਹ ਤੇਰੇ ਭਰਾ ਹਾਰੂਨ ਅਤੇ ਉਸਦੇ ਪੁੱਤਰਾਂ ਲਈ ਪਵਿੱਤਰ ਬਸਤਰ ਬਣਾਉਣ ਤਾਂ ਜੋ ਉਹ ਜਾਜਕ ਦੇ ਅਹੁਦੇ ਵਿੱਚ ਮੇਰੀ ਸੇਵਾ ਕਰੇ।</w:t>
      </w:r>
    </w:p>
    <w:p/>
    <w:p>
      <w:r xmlns:w="http://schemas.openxmlformats.org/wordprocessingml/2006/main">
        <w:t xml:space="preserve">2. ਇਬਰਾਨੀਆਂ 9:24 - ਕਿਉਂਕਿ ਮਸੀਹ ਹੱਥਾਂ ਨਾਲ ਬਣੇ ਪਵਿੱਤਰ ਸਥਾਨਾਂ ਵਿੱਚ ਪ੍ਰਵੇਸ਼ ਨਹੀਂ ਕੀਤਾ ਗਿਆ, ਜੋ ਕਿ ਸੱਚੇ ਦੇ ਚਿੱਤਰ ਹਨ; ਪਰ ਸਵਰਗ ਵਿੱਚ ਹੀ, ਹੁਣ ਸਾਡੇ ਲਈ ਪਰਮੇਸ਼ੁਰ ਦੀ ਹਜ਼ੂਰੀ ਵਿੱਚ ਪ੍ਰਗਟ ਹੋਣ ਲਈ।</w:t>
      </w:r>
    </w:p>
    <w:p/>
    <w:p>
      <w:r xmlns:w="http://schemas.openxmlformats.org/wordprocessingml/2006/main">
        <w:t xml:space="preserve">ਗਿਣਤੀ 4:14 ਅਤੇ ਉਹ ਉਹ ਦੇ ਸਾਰੇ ਭਾਂਡਿਆਂ ਨੂੰ, ਜਿਸ ਨਾਲ ਉਹ ਇਸ ਦੀ ਸੇਵਾ ਕਰਦੇ ਹਨ, ਉਹ ਦੇ ਉੱਤੇ ਰੱਖਣਗੇ, ਇੱਥੋਂ ਤੱਕ ਕਿ ਧੂਪਦਾਨ, ਮਾਸ ਦੀਆਂ ਧੁਆਂ, ਬੇਲਚੀਆਂ, ਅਤੇ ਤਲਾਬ, ਜਗਵੇਦੀ ਦੇ ਸਾਰੇ ਭਾਂਡੇ। ਅਤੇ ਉਹ ਉਸ ਉੱਤੇ ਬਿੱਜੂ ਦੀਆਂ ਖੱਲਾਂ ਦਾ ਇੱਕ ਢੱਕਣ ਵਿਛਾ ਦੇਣਗੇ ਅਤੇ ਇਸ ਦੇ ਡੰਡੇ ਉੱਤੇ ਪਾਉਣਗੇ।</w:t>
      </w:r>
    </w:p>
    <w:p/>
    <w:p>
      <w:r xmlns:w="http://schemas.openxmlformats.org/wordprocessingml/2006/main">
        <w:t xml:space="preserve">ਜਗਵੇਦੀ ਦੇ ਭਾਂਡੇ ਜਗਵੇਦੀ ਉੱਤੇ ਰੱਖੇ ਜਾਣੇ ਸਨ ਅਤੇ ਬਿੱਜੂ ਦੀ ਖੱਲ ਨਾਲ ਢੱਕੇ ਜਾਣੇ ਸਨ।</w:t>
      </w:r>
    </w:p>
    <w:p/>
    <w:p>
      <w:r xmlns:w="http://schemas.openxmlformats.org/wordprocessingml/2006/main">
        <w:t xml:space="preserve">1. ਪ੍ਰਭੂ ਦੇ ਘਰ ਦੀ ਸ਼ਰਧਾ ਅਤੇ ਸਤਿਕਾਰ ਦਾ ਮਹੱਤਵ।</w:t>
      </w:r>
    </w:p>
    <w:p/>
    <w:p>
      <w:r xmlns:w="http://schemas.openxmlformats.org/wordprocessingml/2006/main">
        <w:t xml:space="preserve">2. ਪ੍ਰਭੂ ਦੀ ਸੇਵਾ ਅਤੇ ਸਮਰਪਣ ਦਾ ਮੁੱਲ।</w:t>
      </w:r>
    </w:p>
    <w:p/>
    <w:p>
      <w:r xmlns:w="http://schemas.openxmlformats.org/wordprocessingml/2006/main">
        <w:t xml:space="preserve">1. ਕੂਚ 28:1-2 - ਪ੍ਰਭੂ ਨੇ ਮੂਸਾ ਨੂੰ ਹਾਰੂਨ ਪੁਜਾਰੀ ਅਤੇ ਉਸਦੇ ਪੁੱਤਰਾਂ ਲਈ ਪੁਜਾਰੀ ਵਜੋਂ ਸੇਵਾ ਕਰਨ ਲਈ ਪਵਿੱਤਰ ਕੱਪੜੇ ਬਣਾਉਣ ਲਈ ਕਿਹਾ।</w:t>
      </w:r>
    </w:p>
    <w:p/>
    <w:p>
      <w:r xmlns:w="http://schemas.openxmlformats.org/wordprocessingml/2006/main">
        <w:t xml:space="preserve">2. ਗਿਣਤੀ 16:36-38 - ਪ੍ਰਭੂ ਨੇ ਹਾਰੂਨ ਨੂੰ ਧੂਪਦਾਨ ਲੈਣ ਅਤੇ ਇਸ ਉੱਤੇ ਬਲਦੇ ਕੋਲੇ ਅਤੇ ਧੂਪ ਪਾਉਣ ਅਤੇ ਲੋਕਾਂ ਲਈ ਪ੍ਰਾਸਚਿਤ ਕਰਨ ਲਈ ਜੀਉਂਦਿਆਂ ਅਤੇ ਮੁਰਦਿਆਂ ਦੇ ਵਿਚਕਾਰ ਖੜ੍ਹੇ ਹੋਣ ਲਈ ਕਿਹਾ।</w:t>
      </w:r>
    </w:p>
    <w:p/>
    <w:p>
      <w:r xmlns:w="http://schemas.openxmlformats.org/wordprocessingml/2006/main">
        <w:t xml:space="preserve">ਗਿਣਤੀ 4:15 ਅਤੇ ਜਦੋਂ ਹਾਰੂਨ ਅਤੇ ਉਹ ਦੇ ਪੁੱਤਰਾਂ ਨੇ ਪਵਿੱਤਰ ਅਸਥਾਨ ਨੂੰ ਅਤੇ ਪਵਿੱਤਰ ਸਥਾਨ ਦੇ ਸਾਰੇ ਭਾਂਡਿਆਂ ਨੂੰ ਢੱਕਣ ਦਾ ਕੰਮ ਖ਼ਤਮ ਕਰ ਦਿੱਤਾ, ਜਿਵੇਂ ਕਿ ਡੇਰੇ ਨੂੰ ਅੱਗੇ ਵਧਾਉਣਾ ਹੈ। ਉਸ ਤੋਂ ਬਾਅਦ, ਕਹਾਥ ਦੇ ਪੁੱਤਰ ਇਸ ਨੂੰ ਚੁੱਕਣ ਲਈ ਆਉਣਗੇ, ਪਰ ਉਹ ਕਿਸੇ ਵੀ ਪਵਿੱਤਰ ਵਸਤੂ ਨੂੰ ਨਾ ਛੂਹਣ, ਅਜਿਹਾ ਨਾ ਹੋਵੇ ਕਿ ਉਹ ਮਰ ਜਾਣ। ਇਹ ਚੀਜ਼ਾਂ ਮੰਡਲੀ ਦੇ ਤੰਬੂ ਵਿੱਚ ਕਹਾਥ ਦੇ ਪੁੱਤਰਾਂ ਦਾ ਬੋਝ ਹਨ।</w:t>
      </w:r>
    </w:p>
    <w:p/>
    <w:p>
      <w:r xmlns:w="http://schemas.openxmlformats.org/wordprocessingml/2006/main">
        <w:t xml:space="preserve">ਹਾਰੂਨ ਅਤੇ ਉਸਦੇ ਪੁੱਤਰ ਡੇਰੇ ਦੇ ਜਾਣ ਤੋਂ ਪਹਿਲਾਂ ਪਵਿੱਤਰ ਅਸਥਾਨ ਅਤੇ ਇਸ ਦੇ ਸਮੁੰਦਰੀ ਜਹਾਜ਼ਾਂ ਨੂੰ ਢੱਕਣ ਲਈ ਜ਼ਿੰਮੇਵਾਰ ਹਨ। ਇਸ ਤੋਂ ਬਾਅਦ, ਕਹਾਥ ਦੇ ਪੁੱਤਰਾਂ ਨੂੰ ਵਸਤੂਆਂ ਚੁੱਕਣੀਆਂ ਚਾਹੀਦੀਆਂ ਹਨ ਪਰ ਕਿਸੇ ਵੀ ਪਵਿੱਤਰ ਚੀਜ਼ ਨੂੰ ਨਹੀਂ ਛੂਹਣਾ ਚਾਹੀਦਾ ਨਹੀਂ ਤਾਂ ਉਹ ਮਰ ਜਾਣਗੇ।</w:t>
      </w:r>
    </w:p>
    <w:p/>
    <w:p>
      <w:r xmlns:w="http://schemas.openxmlformats.org/wordprocessingml/2006/main">
        <w:t xml:space="preserve">1. ਪਰਮੇਸ਼ੁਰ ਦੀਆਂ ਚੀਜ਼ਾਂ ਨੂੰ ਸੰਭਾਲਣ ਵੇਲੇ ਸਾਵਧਾਨ ਰਹੋ</w:t>
      </w:r>
    </w:p>
    <w:p/>
    <w:p>
      <w:r xmlns:w="http://schemas.openxmlformats.org/wordprocessingml/2006/main">
        <w:t xml:space="preserve">2. ਪਰਮੇਸ਼ੁਰ ਦੀਆਂ ਚੀਜ਼ਾਂ ਦੀ ਪਵਿੱਤਰਤਾ ਦਾ ਆਦਰ ਕਰੋ</w:t>
      </w:r>
    </w:p>
    <w:p/>
    <w:p>
      <w:r xmlns:w="http://schemas.openxmlformats.org/wordprocessingml/2006/main">
        <w:t xml:space="preserve">1. ਕੂਚ 30:29 - "ਤੁਸੀਂ ਉਨ੍ਹਾਂ ਨੂੰ ਪਵਿੱਤਰ ਕਰੋ, ਤਾਂ ਜੋ ਉਹ ਅੱਤ ਪਵਿੱਤਰ ਹੋਣ; ਜੋ ਵੀ ਉਨ੍ਹਾਂ ਨੂੰ ਛੂੰਹਦਾ ਹੈ ਉਹ ਪਵਿੱਤਰ ਹੋਣਾ ਚਾਹੀਦਾ ਹੈ।"</w:t>
      </w:r>
    </w:p>
    <w:p/>
    <w:p>
      <w:r xmlns:w="http://schemas.openxmlformats.org/wordprocessingml/2006/main">
        <w:t xml:space="preserve">2. ਇਬਰਾਨੀਆਂ 9:1-3 - "ਹੁਣ ਪਹਿਲੇ ਨੇਮ ਵਿੱਚ ਵੀ ਉਪਾਸਨਾ ਅਤੇ ਇੱਕ ਧਰਤੀ ਦੇ ਅਸਥਾਨ ਲਈ ਨਿਯਮ ਸਨ। ਇੱਕ ਤੰਬੂ ਲਈ ਤਿਆਰ ਕੀਤਾ ਗਿਆ ਸੀ, ਪਹਿਲਾ ਭਾਗ, ਜਿਸ ਵਿੱਚ ਸ਼ਮਾਦਾਨ, ਮੇਜ਼ ਅਤੇ ਹਾਜ਼ਰੀ ਦੀ ਰੋਟੀ ਸੀ। ਇਸ ਨੂੰ ਪਵਿੱਤਰ ਸਥਾਨ ਕਿਹਾ ਜਾਂਦਾ ਹੈ। ਦੂਜੇ ਪਰਦੇ ਦੇ ਪਿੱਛੇ ਇੱਕ ਦੂਸਰਾ ਹਿੱਸਾ ਸੀ ਜਿਸ ਨੂੰ ਅੱਤ ਪਵਿੱਤਰ ਸਥਾਨ ਕਿਹਾ ਜਾਂਦਾ ਹੈ।"</w:t>
      </w:r>
    </w:p>
    <w:p/>
    <w:p>
      <w:r xmlns:w="http://schemas.openxmlformats.org/wordprocessingml/2006/main">
        <w:t xml:space="preserve">ਗਿਣਤੀ 4:16 ਅਤੇ ਹਾਰੂਨ ਜਾਜਕ ਦੇ ਪੁੱਤਰ ਅਲਆਜ਼ਾਰ ਦੇ ਦਫ਼ਤਰ ਵਿੱਚ ਰੋਸ਼ਨੀ ਲਈ ਤੇਲ, ਸੁਗੰਧਤ ਧੂਪ, ਰੋਜ਼ਾਨਾ ਮੈਦੇ ਦੀ ਭੇਟ, ਮਸਹ ਕਰਨ ਦਾ ਤੇਲ ਅਤੇ ਸਾਰੇ ਡੇਰੇ ਦੀ ਨਿਗਰਾਨੀ ਲਈ ਅਤੇ ਸਭਨਾਂ ਦੀ ਨਿਗਰਾਨੀ ਲਈ ਹੈ। ਕਿ ਉਸ ਵਿੱਚ ਹੈ, ਪਵਿੱਤਰ ਅਸਥਾਨ ਵਿੱਚ, ਅਤੇ ਉਸ ਦੇ ਭਾਂਡਿਆਂ ਵਿੱਚ।</w:t>
      </w:r>
    </w:p>
    <w:p/>
    <w:p>
      <w:r xmlns:w="http://schemas.openxmlformats.org/wordprocessingml/2006/main">
        <w:t xml:space="preserve">ਹਾਰੂਨ ਜਾਜਕ ਦਾ ਪੁੱਤਰ ਅਲਆਜ਼ਾਰ ਰੋਸ਼ਨੀ ਲਈ ਤੇਲ, ਮਿੱਠੀ ਧੂਪ, ਰੋਜ਼ਾਨਾ ਮਾਸ ਦੀ ਭੇਟ ਅਤੇ ਮਸਹ ਕਰਨ ਦੇ ਤੇਲ ਲਈ ਜ਼ਿੰਮੇਵਾਰ ਸੀ। ਉਹ ਸਾਰੇ ਤੰਬੂ, ਅਤੇ ਪਵਿੱਤਰ ਅਸਥਾਨ ਦੇ ਭਾਂਡਿਆਂ ਅਤੇ ਸਮੱਗਰੀਆਂ ਦੀ ਵੀ ਨਿਗਰਾਨੀ ਕਰਦਾ ਸੀ।</w:t>
      </w:r>
    </w:p>
    <w:p/>
    <w:p>
      <w:r xmlns:w="http://schemas.openxmlformats.org/wordprocessingml/2006/main">
        <w:t xml:space="preserve">1. ਲੀਡਰਸ਼ਿਪ ਦੀ ਜ਼ਿੰਮੇਵਾਰੀ - ਗਿਣਤੀ 4:16</w:t>
      </w:r>
    </w:p>
    <w:p/>
    <w:p>
      <w:r xmlns:w="http://schemas.openxmlformats.org/wordprocessingml/2006/main">
        <w:t xml:space="preserve">2. ਪਵਿੱਤਰ ਵਸਤੂਆਂ ਦੀ ਸ਼ਕਤੀ - ਨੰਬਰ 4:16</w:t>
      </w:r>
    </w:p>
    <w:p/>
    <w:p>
      <w:r xmlns:w="http://schemas.openxmlformats.org/wordprocessingml/2006/main">
        <w:t xml:space="preserve">1. ਕੂਚ 30:22-33 - ਪਰਮੇਸ਼ੁਰ ਨੇ ਮੂਸਾ ਨੂੰ ਮਸਹ ਕਰਨ ਵਾਲੇ ਤੇਲ ਅਤੇ ਧੂਪ ਬਾਰੇ ਹਿਦਾਇਤ ਦਿੱਤੀ।</w:t>
      </w:r>
    </w:p>
    <w:p/>
    <w:p>
      <w:r xmlns:w="http://schemas.openxmlformats.org/wordprocessingml/2006/main">
        <w:t xml:space="preserve">2. ਲੇਵੀਟਿਕਸ 24:1-4 - ਯਹੋਵਾਹ ਨੇ ਮੂਸਾ ਨੂੰ ਤੰਬੂ ਵਿੱਚ ਦੀਵੇ ਲਗਾਉਣ ਦਾ ਹੁਕਮ ਦਿੱਤਾ।</w:t>
      </w:r>
    </w:p>
    <w:p/>
    <w:p>
      <w:r xmlns:w="http://schemas.openxmlformats.org/wordprocessingml/2006/main">
        <w:t xml:space="preserve">ਗਿਣਤੀ 4:17 ਅਤੇ ਯਹੋਵਾਹ ਨੇ ਮੂਸਾ ਅਤੇ ਹਾਰੂਨ ਨੂੰ ਆਖਿਆ,</w:t>
      </w:r>
    </w:p>
    <w:p/>
    <w:p>
      <w:r xmlns:w="http://schemas.openxmlformats.org/wordprocessingml/2006/main">
        <w:t xml:space="preserve">ਯਹੋਵਾਹ ਨੇ ਮੂਸਾ ਅਤੇ ਹਾਰੂਨ ਨੂੰ ਇੱਕ ਕੰਮ ਕਰਨ ਦਾ ਹੁਕਮ ਦਿੱਤਾ।</w:t>
      </w:r>
    </w:p>
    <w:p/>
    <w:p>
      <w:r xmlns:w="http://schemas.openxmlformats.org/wordprocessingml/2006/main">
        <w:t xml:space="preserve">1. ਰੱਬ ਦੇ ਹੁਕਮਾਂ ਦੀ ਪਾਲਣਾ ਕਰਨਾ</w:t>
      </w:r>
    </w:p>
    <w:p/>
    <w:p>
      <w:r xmlns:w="http://schemas.openxmlformats.org/wordprocessingml/2006/main">
        <w:t xml:space="preserve">2. ਨਿਰਦੇਸ਼ਾਂ ਦਾ ਪਾਲਣ ਕਰਨ ਦੀ ਮਹੱਤਤਾ</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p>
      <w:r xmlns:w="http://schemas.openxmlformats.org/wordprocessingml/2006/main">
        <w:t xml:space="preserve">2. ਲੂਕਾ 6:46-49 - ਤੁਸੀਂ ਮੈਨੂੰ ਪ੍ਰਭੂ, ਪ੍ਰਭੂ ਕਿਉਂ ਕਹਿੰਦੇ ਹੋ, ਅਤੇ ਜੋ ਮੈਂ ਤੁਹਾਨੂੰ ਕਹਿੰਦਾ ਹਾਂ ਉਹ ਨਹੀਂ ਕਰਦੇ? ਹਰ ਕੋਈ ਜੋ ਮੇਰੇ ਕੋਲ ਆਉਂਦਾ ਹੈ ਅਤੇ ਮੇਰੀਆਂ ਗੱਲਾਂ ਸੁਣਦਾ ਹੈ ਅਤੇ ਉਨ੍ਹਾਂ ਉੱਤੇ ਚੱਲਦਾ ਹੈ, ਮੈਂ ਤੁਹਾਨੂੰ ਦਿਖਾਵਾਂਗਾ ਕਿ ਉਹ ਕਿਹੋ ਜਿਹਾ ਹੈ: ਉਹ ਉਸ ਆਦਮੀ ਵਰਗਾ ਹੈ ਜੋ ਇੱਕ ਘਰ ਬਣਾਉਂਦਾ ਹੈ, ਜਿਸ ਨੇ ਡੂੰਘੀ ਪੁੱਟੀ ਅਤੇ ਚੱਟਾਨ ਉੱਤੇ ਨੀਂਹ ਰੱਖੀ। ਅਤੇ ਜਦੋਂ ਹੜ੍ਹ ਆਇਆ ਤਾਂ ਨਦੀ ਉਸ ਘਰ ਦੇ ਵਿਰੁੱਧ ਟੁੱਟ ਗਈ ਅਤੇ ਉਹ ਨੂੰ ਹਿਲਾ ਨਾ ਸਕੀ ਕਿਉਂਕਿ ਉਹ ਚੰਗੀ ਤਰ੍ਹਾਂ ਬਣਾਇਆ ਗਿਆ ਸੀ।</w:t>
      </w:r>
    </w:p>
    <w:p/>
    <w:p>
      <w:r xmlns:w="http://schemas.openxmlformats.org/wordprocessingml/2006/main">
        <w:t xml:space="preserve">ਗਿਣਤੀ 4:18 ਕਹਾਥੀਆਂ ਦੇ ਘਰਾਣਿਆਂ ਦੇ ਗੋਤ ਨੂੰ ਲੇਵੀਆਂ ਵਿੱਚੋਂ ਨਾ ਕੱਟੋ।</w:t>
      </w:r>
    </w:p>
    <w:p/>
    <w:p>
      <w:r xmlns:w="http://schemas.openxmlformats.org/wordprocessingml/2006/main">
        <w:t xml:space="preserve">ਕਹਾਥੀਆਂ ਨੂੰ ਲੇਵੀਆਂ ਵਿੱਚ ਸ਼ਾਮਲ ਕੀਤਾ ਜਾਣਾ ਹੈ।</w:t>
      </w:r>
    </w:p>
    <w:p/>
    <w:p>
      <w:r xmlns:w="http://schemas.openxmlformats.org/wordprocessingml/2006/main">
        <w:t xml:space="preserve">1. ਚਰਚ ਵਿੱਚ ਏਕਤਾ ਦੀ ਮਹੱਤਤਾ</w:t>
      </w:r>
    </w:p>
    <w:p/>
    <w:p>
      <w:r xmlns:w="http://schemas.openxmlformats.org/wordprocessingml/2006/main">
        <w:t xml:space="preserve">2. ਮਸੀਹ ਦੇ ਸਰੀਰ ਦੇ ਹਰੇਕ ਮੈਂਬਰ ਦੀ ਅਨਮੋਲ ਭੂਮਿਕਾ</w:t>
      </w:r>
    </w:p>
    <w:p/>
    <w:p>
      <w:r xmlns:w="http://schemas.openxmlformats.org/wordprocessingml/2006/main">
        <w:t xml:space="preserve">1. ਅਫ਼ਸੀਆਂ 4:1-3 ਇਸ ਲਈ ਮੈਂ, ਪ੍ਰਭੂ ਲਈ ਇੱਕ ਕੈਦੀ, ਤੁਹਾਨੂੰ ਬੇਨਤੀ ਕਰਦਾ ਹਾਂ ਕਿ ਤੁਸੀਂ ਉਸ ਸੱਦੇ ਦੇ ਯੋਗ ਤਰੀਕੇ ਨਾਲ ਚੱਲੋ ਜਿਸ ਲਈ ਤੁਹਾਨੂੰ ਬੁਲਾਇਆ ਗਿਆ ਹੈ, ਪੂਰੀ ਨਿਮਰਤਾ ਅਤੇ ਕੋਮਲਤਾ ਨਾਲ, ਧੀਰਜ ਨਾਲ, ਪਿਆਰ ਨਾਲ ਇੱਕ ਦੂਜੇ ਦਾ ਸਹਿਣ ਕਰੋ। , ਸ਼ਾਂਤੀ ਦੇ ਬੰਧਨ ਵਿੱਚ ਆਤਮਾ ਦੀ ਏਕਤਾ ਨੂੰ ਬਣਾਈ ਰੱਖਣ ਲਈ ਉਤਸੁਕ.</w:t>
      </w:r>
    </w:p>
    <w:p/>
    <w:p>
      <w:r xmlns:w="http://schemas.openxmlformats.org/wordprocessingml/2006/main">
        <w:t xml:space="preserve">2. ਕੁਲੁੱਸੀਆਂ 3:15-17 ਅਤੇ ਮਸੀਹ ਦੀ ਸ਼ਾਂਤੀ ਤੁਹਾਡੇ ਦਿਲਾਂ ਵਿੱਚ ਰਾਜ ਕਰੇ, ਜਿਸ ਲਈ ਤੁਹਾਨੂੰ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ਗਿਣਤੀ 4:19 ਪਰ ਉਨ੍ਹਾਂ ਨਾਲ ਇਸ ਤਰ੍ਹਾਂ ਕਰੋ, ਤਾਂ ਜੋ ਉਹ ਜੀਉਂਦੇ ਰਹਿਣ ਅਤੇ ਮਰਨ ਨਾ ਹੋਣ, ਜਦੋਂ ਉਹ ਅੱਤ ਪਵਿੱਤਰ ਵਸਤਾਂ ਦੇ ਨੇੜੇ ਆਉਣ: ਹਾਰੂਨ ਅਤੇ ਉਸਦੇ ਪੁੱਤਰ ਅੰਦਰ ਜਾਣ ਅਤੇ ਉਨ੍ਹਾਂ ਨੂੰ ਹਰ ਇੱਕ ਨੂੰ ਉਸਦੀ ਸੇਵਾ ਅਤੇ ਉਸਦੇ ਬੋਝ ਲਈ ਨਿਯੁਕਤ ਕਰਨ:</w:t>
      </w:r>
    </w:p>
    <w:p/>
    <w:p>
      <w:r xmlns:w="http://schemas.openxmlformats.org/wordprocessingml/2006/main">
        <w:t xml:space="preserve">ਹਾਰੂਨ ਅਤੇ ਉਸਦੇ ਪੁੱਤਰਾਂ ਨੂੰ ਲੇਵੀਆਂ ਨੂੰ ਉਨ੍ਹਾਂ ਦੀ ਸੇਵਾ ਅਤੇ ਬੋਝ ਲਈ ਨਿਯੁਕਤ ਕਰਨਾ ਚਾਹੀਦਾ ਹੈ ਤਾਂ ਜੋ ਉਹ ਜੀਉਂਦੇ ਰਹਿਣ ਅਤੇ ਜਦੋਂ ਉਹ ਸਭ ਤੋਂ ਪਵਿੱਤਰ ਵਸਤੂਆਂ ਕੋਲ ਆਉਣ ਤਾਂ ਮਰਨ ਨਾ।</w:t>
      </w:r>
    </w:p>
    <w:p/>
    <w:p>
      <w:r xmlns:w="http://schemas.openxmlformats.org/wordprocessingml/2006/main">
        <w:t xml:space="preserve">1. ਨਿਯੁਕਤੀ ਦੀ ਸ਼ਕਤੀ: ਦੂਜਿਆਂ ਨੂੰ ਉਨ੍ਹਾਂ ਦੀ ਸੇਵਾ ਅਤੇ ਬੋਝ ਲਈ ਨਿਯੁਕਤ ਕਰਨ ਨਾਲ ਜੀਵਨ ਹੋ ਸਕਦਾ ਹੈ ਨਾ ਕਿ ਮੌਤ।</w:t>
      </w:r>
    </w:p>
    <w:p/>
    <w:p>
      <w:r xmlns:w="http://schemas.openxmlformats.org/wordprocessingml/2006/main">
        <w:t xml:space="preserve">2. ਵਫ਼ਾਦਾਰੀ ਨਾਲ ਸੇਵਾ ਕਰਨਾ: ਲੇਵੀ ਆਪਣੀ ਸੇਵਾ ਅਤੇ ਬੋਝ ਵਿੱਚ ਵਫ਼ਾਦਾਰ ਸਨ ਅਤੇ ਉਨ੍ਹਾਂ ਨੂੰ ਜੀਵਨ ਦਾ ਇਨਾਮ ਦਿੱਤਾ ਗਿਆ ਸੀ।</w:t>
      </w:r>
    </w:p>
    <w:p/>
    <w:p>
      <w:r xmlns:w="http://schemas.openxmlformats.org/wordprocessingml/2006/main">
        <w:t xml:space="preserve">1. ਲੂਕਾ 17:10 ਇਸੇ ਤਰ੍ਹਾਂ ਤੁਸੀਂ, ਜਦੋਂ ਤੁਸੀਂ ਉਹ ਸਾਰੀਆਂ ਗੱਲਾਂ ਪੂਰੀਆਂ ਕਰ ਲਓਗੇ ਜਿਨ੍ਹਾਂ ਦਾ ਤੁਹਾਨੂੰ ਹੁਕਮ ਦਿੱਤਾ ਗਿਆ ਹੈ, ਤਾਂ ਕਹੋ, ਅਸੀਂ ਨਿਕੰਮੇ ਸੇਵਕ ਹਾਂ: ਅਸੀਂ ਉਹ ਕੀਤਾ ਹੈ ਜੋ ਕਰਨਾ ਸਾਡਾ ਫਰਜ਼ ਸੀ।</w:t>
      </w:r>
    </w:p>
    <w:p/>
    <w:p>
      <w:r xmlns:w="http://schemas.openxmlformats.org/wordprocessingml/2006/main">
        <w:t xml:space="preserve">2. 1 ਕੁਰਿੰਥੀਆਂ 15:58 ਇਸ ਲਈ, ਮੇਰੇ ਪਿਆਰੇ ਭਰਾਵੋ, ਤੁਸੀਂ ਦ੍ਰਿੜ੍ਹ, ਅਟੱਲ, ਪ੍ਰਭੂ ਦੇ ਕੰਮ ਵਿੱਚ ਹਮੇਸ਼ਾ ਵਧਦੇ ਰਹੋ, ਕਿਉਂਕਿ ਤੁਸੀਂ ਜਾਣਦੇ ਹੋ ਕਿ ਪ੍ਰਭੂ ਵਿੱਚ ਤੁਹਾਡੀ ਮਿਹਨਤ ਵਿਅਰਥ ਨਹੀਂ ਹੈ।</w:t>
      </w:r>
    </w:p>
    <w:p/>
    <w:p>
      <w:r xmlns:w="http://schemas.openxmlformats.org/wordprocessingml/2006/main">
        <w:t xml:space="preserve">ਗਿਣਤੀ 4:20 ਪਰ ਉਹ ਪਵਿੱਤਰ ਵਸਤੂਆਂ ਨੂੰ ਢੱਕਣ ਵੇਲੇ ਦੇਖਣ ਲਈ ਅੰਦਰ ਨਹੀਂ ਜਾਣਗੇ, ਅਜਿਹਾ ਨਾ ਹੋਵੇ ਕਿ ਉਹ ਮਰ ਜਾਣ।</w:t>
      </w:r>
    </w:p>
    <w:p/>
    <w:p>
      <w:r xmlns:w="http://schemas.openxmlformats.org/wordprocessingml/2006/main">
        <w:t xml:space="preserve">ਜਦੋਂ ਪਵਿੱਤਰ ਚੀਜ਼ਾਂ ਢੱਕੀਆਂ ਹੋਣ ਤਾਂ ਪਵਿੱਤਰ ਸਥਾਨ ਵਿੱਚ ਦਾਖਲ ਨਾ ਹੋਵੋ, ਅਜਿਹਾ ਨਾ ਹੋਵੇ ਕਿ ਉਹ ਮਰ ਜਾਣ।</w:t>
      </w:r>
    </w:p>
    <w:p/>
    <w:p>
      <w:r xmlns:w="http://schemas.openxmlformats.org/wordprocessingml/2006/main">
        <w:t xml:space="preserve">1. ਪਵਿੱਤਰਤਾ ਦਾ ਆਦਰ ਕਰਨ ਦਾ ਮਹੱਤਵ</w:t>
      </w:r>
    </w:p>
    <w:p/>
    <w:p>
      <w:r xmlns:w="http://schemas.openxmlformats.org/wordprocessingml/2006/main">
        <w:t xml:space="preserve">2. ਪਵਿੱਤਰਤਾ ਦਾ ਸਤਿਕਾਰ ਨਾ ਕਰਨ ਦੇ ਨਤੀਜੇ</w:t>
      </w:r>
    </w:p>
    <w:p/>
    <w:p>
      <w:r xmlns:w="http://schemas.openxmlformats.org/wordprocessingml/2006/main">
        <w:t xml:space="preserve">1. ਕੂਚ 28:43 - "ਜਦੋਂ ਉਹ ਮੰਡਲੀ ਦੇ ਤੰਬੂ ਵਿੱਚ ਆਉਣ, ਜਾਂ ਜਦੋਂ ਉਹ ਪਵਿੱਤਰ ਸਥਾਨ ਵਿੱਚ ਸੇਵਾ ਕਰਨ ਲਈ ਜਗਵੇਦੀ ਦੇ ਨੇੜੇ ਆਉਣ, ਤਾਂ ਉਹ ਹਾਰੂਨ ਅਤੇ ਉਸਦੇ ਪੁੱਤਰਾਂ ਉੱਤੇ ਹੋਣ; ਤਾਂ ਜੋ ਉਹ ਬਦੀ ਨੂੰ ਸਹਿਣ ਨਾ ਕਰਨ ਅਤੇ ਮਰਨ: ਇਹ ਉਸ ਲਈ ਅਤੇ ਉਸ ਤੋਂ ਬਾਅਦ ਉਸ ਦੀ ਸੰਤਾਨ ਲਈ ਸਦਾ ਲਈ ਇੱਕ ਕਾਨੂੰਨ ਹੋਵੇਗਾ।</w:t>
      </w:r>
    </w:p>
    <w:p/>
    <w:p>
      <w:r xmlns:w="http://schemas.openxmlformats.org/wordprocessingml/2006/main">
        <w:t xml:space="preserve">2. ਲੇਵੀਆਂ 10:2-3 - "ਅਤੇ ਯਹੋਵਾਹ ਵੱਲੋਂ ਅੱਗ ਨਿਕਲੀ ਅਤੇ ਉਨ੍ਹਾਂ ਨੂੰ ਭਸਮ ਕਰ ਦਿੱਤਾ, ਅਤੇ ਉਹ ਯਹੋਵਾਹ ਦੇ ਅੱਗੇ ਮਰ ਗਏ। ਤਦ ਮੂਸਾ ਨੇ ਹਾਰੂਨ ਨੂੰ ਆਖਿਆ, ਇਹ ਉਹ ਹੈ ਜੋ ਯਹੋਵਾਹ ਨੇ ਕਿਹਾ ਸੀ, ਮੈਂ ਪਵਿੱਤਰ ਕੀਤਾ ਜਾਵਾਂਗਾ। ਉਨ੍ਹਾਂ ਵਿੱਚ ਜਿਹੜੇ ਮੇਰੇ ਨੇੜੇ ਆਉਂਦੇ ਹਨ, ਅਤੇ ਸਾਰੇ ਲੋਕਾਂ ਦੇ ਸਾਮ੍ਹਣੇ ਮੇਰੀ ਮਹਿਮਾ ਹੋਵੇਗੀ।"</w:t>
      </w:r>
    </w:p>
    <w:p/>
    <w:p>
      <w:r xmlns:w="http://schemas.openxmlformats.org/wordprocessingml/2006/main">
        <w:t xml:space="preserve">ਗਿਣਤੀ 4:21 ਅਤੇ ਯਹੋਵਾਹ ਨੇ ਮੂਸਾ ਨੂੰ ਆਖਿਆ,</w:t>
      </w:r>
    </w:p>
    <w:p/>
    <w:p>
      <w:r xmlns:w="http://schemas.openxmlformats.org/wordprocessingml/2006/main">
        <w:t xml:space="preserve">ਯਹੋਵਾਹ ਪਰਮੇਸ਼ੁਰ ਨੇ ਲੇਵੀਆਂ ਨੂੰ ਤੰਬੂ ਦੇ ਅੰਗਾਂ ਨੂੰ ਚੁੱਕਣ ਦਾ ਹੁਕਮ ਦੇਣ ਲਈ ਮੂਸਾ ਨਾਲ ਗੱਲ ਕੀਤੀ।</w:t>
      </w:r>
    </w:p>
    <w:p/>
    <w:p>
      <w:r xmlns:w="http://schemas.openxmlformats.org/wordprocessingml/2006/main">
        <w:t xml:space="preserve">1: ਪਰਮੇਸ਼ੁਰ ਸਾਨੂੰ ਵਫ਼ਾਦਾਰ ਅਤੇ ਉਸਦੀ ਇੱਛਾ ਦੇ ਪ੍ਰਤੀ ਆਗਿਆਕਾਰ ਹੋਣ ਲਈ ਕਹਿੰਦਾ ਹੈ, ਭਾਵੇਂ ਕੋਈ ਵੀ ਕੰਮ ਹੋਵੇ।</w:t>
      </w:r>
    </w:p>
    <w:p/>
    <w:p>
      <w:r xmlns:w="http://schemas.openxmlformats.org/wordprocessingml/2006/main">
        <w:t xml:space="preserve">2: ਅਸੀਂ ਖ਼ੁਸ਼ੀ ਅਤੇ ਜੋਸ਼ ਨਾਲ ਪਰਮੇਸ਼ੁਰ ਦੀ ਸੇਵਾ ਕਰਨੀ ਹੈ, ਇਹ ਜਾਣਦੇ ਹੋਏ ਕਿ ਉਸ ਦੇ ਮਕਸਦ ਕਦੇ ਵੀ ਅਸਫਲ ਨਹੀਂ ਹੁੰਦੇ।</w:t>
      </w:r>
    </w:p>
    <w:p/>
    <w:p>
      <w:r xmlns:w="http://schemas.openxmlformats.org/wordprocessingml/2006/main">
        <w:t xml:space="preserve">1: ਯਸਾਯਾਹ 6:8 - ਤਦ ਮੈਂ ਪ੍ਰਭੂ ਦੀ ਅਵਾਜ਼ ਇਹ ਆਖਦੇ ਸੁਣੀ, ਮੈਂ ਕਿਸ ਨੂੰ ਭੇਜਾਂ? ਅਤੇ ਸਾਡੇ ਲਈ ਕੌਣ ਜਾਵੇਗਾ? ਅਤੇ ਮੈਂ ਕਿਹਾ, ਮੈਂ ਇੱਥੇ ਹਾਂ, ਮੈਨੂੰ ਭੇਜੋ!</w:t>
      </w:r>
    </w:p>
    <w:p/>
    <w:p>
      <w:r xmlns:w="http://schemas.openxmlformats.org/wordprocessingml/2006/main">
        <w:t xml:space="preserve">2: ਯਹੋਸ਼ੁਆ 1:9 -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ਗਿਣਤੀ 4:22 ਗੇਰਸ਼ੋਨ ਦੇ ਪੁੱਤਰਾਂ ਦੀ ਗਿਣਤੀ, ਉਨ੍ਹਾਂ ਦੇ ਪਿਉ-ਦਾਦਿਆਂ ਦੇ ਘਰਾਣਿਆਂ ਵਿੱਚ, ਉਨ੍ਹਾਂ ਦੇ ਘਰਾਣਿਆਂ ਦੇ ਅਨੁਸਾਰ ਲਓ।</w:t>
      </w:r>
    </w:p>
    <w:p/>
    <w:p>
      <w:r xmlns:w="http://schemas.openxmlformats.org/wordprocessingml/2006/main">
        <w:t xml:space="preserve">ਯਹੋਵਾਹ ਨੇ ਗੇਰਸ਼ੋਨੀ ਪਰਿਵਾਰਾਂ ਦੀ ਇੱਕ ਜਨਗਣਨਾ ਕਰਨ ਦਾ ਹੁਕਮ ਦਿੱਤਾ।</w:t>
      </w:r>
    </w:p>
    <w:p/>
    <w:p>
      <w:r xmlns:w="http://schemas.openxmlformats.org/wordprocessingml/2006/main">
        <w:t xml:space="preserve">1: ਗੇਰਸ਼ੋਨੀਆਂ ਦੀ ਜਨਗਣਨਾ ਕਰਨ ਦੇ ਹੁਕਮ ਤੋਂ ਪਰਮੇਸ਼ੁਰ ਦੀ ਪ੍ਰਭੂਸੱਤਾ ਸਪੱਸ਼ਟ ਹੈ।</w:t>
      </w:r>
    </w:p>
    <w:p/>
    <w:p>
      <w:r xmlns:w="http://schemas.openxmlformats.org/wordprocessingml/2006/main">
        <w:t xml:space="preserve">2: ਪਰਮਾਤਮਾ ਹਰੇਕ ਪਰਿਵਾਰ ਨੂੰ ਜਾਣਦਾ ਹੈ ਅਤੇ ਉਹਨਾਂ ਦੀ ਦੇਖਭਾਲ ਕਰਦਾ ਹੈ ਅਤੇ ਉਹਨਾਂ ਦੀ ਗਿਣਤੀ ਬਾਰੇ ਸੂਚਿਤ ਕਰਨਾ ਚਾਹੁੰਦਾ ਹੈ।</w:t>
      </w:r>
    </w:p>
    <w:p/>
    <w:p>
      <w:r xmlns:w="http://schemas.openxmlformats.org/wordprocessingml/2006/main">
        <w:t xml:space="preserve">1:1 ਇਤਹਾਸ 21:2-3 - ਅਤੇ ਦਾਊਦ ਨੇ ਯੋਆਬ ਅਤੇ ਲੋਕਾਂ ਦੇ ਹਾਕਮਾਂ ਨੂੰ ਕਿਹਾ, “ਜਾਓ, ਬੇਰ-ਸ਼ਬਾ ਤੋਂ ਲੈ ਕੇ ਦਾਨ ਤੱਕ ਇਸਰਾਏਲ ਦੀ ਗਿਣਤੀ ਕਰੋ। ਅਤੇ ਉਨ੍ਹਾਂ ਦੀ ਗਿਣਤੀ ਮੇਰੇ ਕੋਲ ਲਿਆਓ, ਤਾਂ ਜੋ ਮੈਂ ਜਾਣ ਸਕਾਂ। ਯੋਆਬ ਨੇ ਉੱਤਰ ਦਿੱਤਾ, ਯਹੋਵਾਹ ਆਪਣੀ ਪਰਜਾ ਨੂੰ ਉਨ੍ਹਾਂ ਨਾਲੋਂ ਸੌ ਗੁਣਾ ਵਧਾਵੇ, ਪਰ ਹੇ ਮੇਰੇ ਮਹਾਰਾਜ ਪਾਤਸ਼ਾਹ, ਕੀ ਉਹ ਸਾਰੇ ਮੇਰੇ ਸੁਆਮੀ ਦੇ ਸੇਵਕ ਨਹੀਂ ਹਨ? ਤਾਂ ਮੇਰੇ ਸੁਆਮੀ ਨੂੰ ਇਸ ਚੀਜ਼ ਦੀ ਲੋੜ ਕਿਉਂ ਹੈ?</w:t>
      </w:r>
    </w:p>
    <w:p/>
    <w:p>
      <w:r xmlns:w="http://schemas.openxmlformats.org/wordprocessingml/2006/main">
        <w:t xml:space="preserve">2: ਲੂਕਾ 2: 1-7 - ਅਤੇ ਉਨ੍ਹਾਂ ਦਿਨਾਂ ਵਿੱਚ ਅਜਿਹਾ ਹੋਇਆ ਕਿ ਕੈਸਰ ਔਗਸਟਸ ਤੋਂ ਇੱਕ ਫ਼ਰਮਾਨ ਨਿਕਲਿਆ, ਕਿ ਸਾਰੇ ਸੰਸਾਰ ਉੱਤੇ ਟੈਕਸ ਲਗਾਇਆ ਜਾਣਾ ਚਾਹੀਦਾ ਹੈ। (ਅਤੇ ਇਹ ਟੈਕਸ ਸਭ ਤੋਂ ਪਹਿਲਾਂ ਉਦੋਂ ਲਗਾਇਆ ਗਿਆ ਸੀ ਜਦੋਂ ਸੀਰੇਨੀਅਸ ਸੀਰੀਆ ਦਾ ਗਵਰਨਰ ਸੀ।) ਅਤੇ ਸਾਰੇ ਟੈਕਸ ਲੈਣ ਲਈ ਚਲੇ ਗਏ, ਹਰ ਇੱਕ ਆਪਣੇ ਆਪਣੇ ਸ਼ਹਿਰ ਵਿੱਚ ਗਿਆ। ਅਤੇ ਯੂਸੁਫ਼ ਵੀ ਗਲੀਲ ਤੋਂ, ਨਾਸਰਤ ਸ਼ਹਿਰ ਤੋਂ, ਯਹੂਦਿਯਾ ਵਿੱਚ, ਦਾਊਦ ਦੇ ਸ਼ਹਿਰ ਨੂੰ ਗਿਆ, ਜਿਸਨੂੰ ਬੈਤਲਹਮ ਕਿਹਾ ਜਾਂਦਾ ਹੈ। (ਕਿਉਂਕਿ ਉਹ ਡੇਵਿਡ ਦੇ ਘਰ ਅਤੇ ਵੰਸ਼ ਵਿੱਚੋਂ ਸੀ:) ਉਸਦੀ ਪਤਨੀ ਮਰਿਯਮ ਨਾਲ ਟੈਕਸ ਲਗਾਇਆ ਜਾਣਾ, ਬੱਚੇ ਦੇ ਨਾਲ ਮਹਾਨ ਹੋਣਾ. ਅਤੇ ਇਸ ਤਰ੍ਹਾਂ ਹੋਇਆ, ਜਦੋਂ ਉਹ ਉੱਥੇ ਸਨ, ਉਹ ਦਿਨ ਪੂਰੇ ਹੋ ਗਏ ਸਨ ਕਿ ਉਸ ਨੂੰ ਜਨਮ ਦਿੱਤਾ ਜਾਣਾ ਸੀ। ਅਤੇ ਉਸਨੇ ਆਪਣੇ ਜੇਠੇ ਪੁੱਤਰ ਨੂੰ ਜਨਮ ਦਿੱਤਾ ਅਤੇ ਉਸਨੂੰ ਕੱਪੜੇ ਵਿੱਚ ਲਪੇਟਿਆ ਅਤੇ ਉਸਨੂੰ ਖੁਰਲੀ ਵਿੱਚ ਰੱਖਿਆ। ਕਿਉਂਕਿ ਸਰਾਏ ਵਿੱਚ ਉਨ੍ਹਾਂ ਲਈ ਕੋਈ ਥਾਂ ਨਹੀਂ ਸੀ।</w:t>
      </w:r>
    </w:p>
    <w:p/>
    <w:p>
      <w:r xmlns:w="http://schemas.openxmlformats.org/wordprocessingml/2006/main">
        <w:t xml:space="preserve">ਗਿਣਤੀ 4:23 ਤੀਹ ਸਾਲ ਤੋਂ ਲੈ ਕੇ ਪੰਜਾਹ ਸਾਲ ਤੱਕ ਦੀ ਉਮਰ ਦੇ ਲੋਕਾਂ ਦੀ ਗਿਣਤੀ ਕਰ। ਉਹ ਸਾਰੇ ਜਿਹੜੇ ਸੇਵਾ ਕਰਨ ਲਈ, ਮੰਡਲੀ ਦੇ ਤੰਬੂ ਵਿੱਚ ਕੰਮ ਕਰਨ ਲਈ ਅੰਦਰ ਆਉਂਦੇ ਹਨ।</w:t>
      </w:r>
    </w:p>
    <w:p/>
    <w:p>
      <w:r xmlns:w="http://schemas.openxmlformats.org/wordprocessingml/2006/main">
        <w:t xml:space="preserve">ਇਸ ਹਵਾਲੇ ਵਿਚ ਕਿਹਾ ਗਿਆ ਹੈ ਕਿ ਜਿਨ੍ਹਾਂ ਦੀ ਉਮਰ 30 ਤੋਂ 50 ਸਾਲ ਦੇ ਵਿਚਕਾਰ ਹੈ, ਉਨ੍ਹਾਂ ਨੂੰ ਮੰਡਲੀ ਦੇ ਤੰਬੂ ਵਿਚ ਦਾਖਲ ਹੋਣਾ ਅਤੇ ਸੇਵਾ ਕਰਨੀ ਹੈ।</w:t>
      </w:r>
    </w:p>
    <w:p/>
    <w:p>
      <w:r xmlns:w="http://schemas.openxmlformats.org/wordprocessingml/2006/main">
        <w:t xml:space="preserve">1. ਪਰਮੇਸ਼ੁਰ ਦੀ ਸੇਵਾ ਕਰਨ ਲਈ ਸਮਰਪਣ ਦੀ ਮਹੱਤਤਾ</w:t>
      </w:r>
    </w:p>
    <w:p/>
    <w:p>
      <w:r xmlns:w="http://schemas.openxmlformats.org/wordprocessingml/2006/main">
        <w:t xml:space="preserve">2. ਪਵਿੱਤਰਤਾ ਨਾਲ ਪਰਮੇਸ਼ੁਰ ਦੀ ਸੇਵਾ ਕਰਨ ਦਾ ਸੱਦਾ</w:t>
      </w:r>
    </w:p>
    <w:p/>
    <w:p>
      <w:r xmlns:w="http://schemas.openxmlformats.org/wordprocessingml/2006/main">
        <w:t xml:space="preserve">1. ਕੁਲੁੱਸੀਆਂ 3:23-24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1 ਇਤਹਾਸ 28:20 ਤਦ ਦਾਊਦ ਨੇ ਆਪਣੇ ਪੁੱਤਰ ਸੁਲੇਮਾਨ ਨੂੰ ਆਖਿਆ, ਤਕੜਾ ਅਤੇ ਹੌਂਸਲਾ ਰੱਖ ਅਤੇ ਕੰਮ ਕਰ। ਨਾ ਡਰ ਅਤੇ ਨਿਰਾਸ਼ ਨਾ ਹੋ, ਕਿਉਂਕਿ ਪ੍ਰਭੂ ਪਰਮੇਸ਼ੁਰ, ਮੇਰਾ ਪਰਮੇਸ਼ੁਰ, ਤੁਹਾਡੇ ਨਾਲ ਹੈ। ਜਦੋਂ ਤੱਕ ਪ੍ਰਭੂ ਦੇ ਮੰਦਰ ਦੀ ਸੇਵਾ ਦਾ ਸਾਰਾ ਕੰਮ ਪੂਰਾ ਨਹੀਂ ਹੋ ਜਾਂਦਾ, ਉਹ ਤੁਹਾਨੂੰ ਅਸਫਲ ਨਹੀਂ ਕਰੇਗਾ ਜਾਂ ਤੁਹਾਨੂੰ ਤਿਆਗ ਨਹੀਂ ਦੇਵੇਗਾ।</w:t>
      </w:r>
    </w:p>
    <w:p/>
    <w:p>
      <w:r xmlns:w="http://schemas.openxmlformats.org/wordprocessingml/2006/main">
        <w:t xml:space="preserve">ਗਿਣਤੀ 4:24 ਇਹ ਗੇਰਸ਼ੋਨੀਆਂ ਦੇ ਘਰਾਣਿਆਂ ਦੀ ਸੇਵਾ, ਸੇਵਾ ਅਤੇ ਬੋਝ ਲਈ ਹੈ:</w:t>
      </w:r>
    </w:p>
    <w:p/>
    <w:p>
      <w:r xmlns:w="http://schemas.openxmlformats.org/wordprocessingml/2006/main">
        <w:t xml:space="preserve">ਗੇਰਸ਼ੋਨੀ ਲੋਕ ਸੇਵਾ ਪ੍ਰਦਾਨ ਕਰਨ ਅਤੇ ਬੋਝ ਚੁੱਕਣ ਲਈ ਜ਼ਿੰਮੇਵਾਰ ਸਨ।</w:t>
      </w:r>
    </w:p>
    <w:p/>
    <w:p>
      <w:r xmlns:w="http://schemas.openxmlformats.org/wordprocessingml/2006/main">
        <w:t xml:space="preserve">1: ਸਾਨੂੰ ਦੂਸਰਿਆਂ ਦੀ ਸੇਵਾ ਕਰਨ ਲਈ ਬੁਲਾਇਆ ਗਿਆ ਹੈ ਜਿਵੇਂ ਕਿ ਗੇਰਸ਼ੋਨੀਆਂ ਨੇ ਸੇਵਾ ਕੀਤੀ ਸੀ।</w:t>
      </w:r>
    </w:p>
    <w:p/>
    <w:p>
      <w:r xmlns:w="http://schemas.openxmlformats.org/wordprocessingml/2006/main">
        <w:t xml:space="preserve">2: ਸੇਵਾ ਕਰਨ ਲਈ ਸਾਨੂੰ ਬੋਝ ਚੁੱਕਣ ਲਈ ਤਿਆਰ ਰਹਿਣਾ ਚਾਹੀਦਾ ਹੈ।</w:t>
      </w:r>
    </w:p>
    <w:p/>
    <w:p>
      <w:r xmlns:w="http://schemas.openxmlformats.org/wordprocessingml/2006/main">
        <w:t xml:space="preserve">1: ਫਿਲਪੀਆਂ 2:3-4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ਚਾਹੀਦਾ ਹੈ।"</w:t>
      </w:r>
    </w:p>
    <w:p/>
    <w:p>
      <w:r xmlns:w="http://schemas.openxmlformats.org/wordprocessingml/2006/main">
        <w:t xml:space="preserve">2: ਗਲਾਤੀਆਂ 5:13 "ਕਿਉਂਕਿ ਭਰਾਵੋ, ਤੁਹਾਨੂੰ ਆਜ਼ਾਦੀ ਲਈ ਬੁਲਾਇਆ ਗਿਆ ਸੀ। ਆਪਣੀ ਆਜ਼ਾਦੀ ਨੂੰ ਸਿਰਫ਼ ਸਰੀਰ ਦੇ ਮੌਕੇ ਵਜੋਂ ਨਾ ਵਰਤੋ, ਪਰ ਪਿਆਰ ਦੁਆਰਾ ਇੱਕ ਦੂਜੇ ਦੀ ਸੇਵਾ ਕਰੋ।"</w:t>
      </w:r>
    </w:p>
    <w:p/>
    <w:p>
      <w:r xmlns:w="http://schemas.openxmlformats.org/wordprocessingml/2006/main">
        <w:t xml:space="preserve">ਗਿਣਤੀ 4:25 ਅਤੇ ਉਹ ਡੇਹਰੇ ਦੇ ਪਰਦਿਆਂ ਅਤੇ ਮੰਡਲੀ ਦੇ ਤੰਬੂ ਨੂੰ, ਉਸ ਦੇ ਢੱਕਣ ਨੂੰ ਅਤੇ ਉਸ ਦੇ ਉੱਪਰ ਬਿੱਜੂ ਦੇ ਛਿੱਲੜਾਂ ਦਾ ਢੱਕਣ, ਅਤੇ ਮੰਡਲੀ ਦੇ ਤੰਬੂ ਦੇ ਦਰਵਾਜ਼ੇ ਲਈ ਟੰਗਣ। ,</w:t>
      </w:r>
    </w:p>
    <w:p/>
    <w:p>
      <w:r xmlns:w="http://schemas.openxmlformats.org/wordprocessingml/2006/main">
        <w:t xml:space="preserve">ਇਹ ਹਵਾਲਾ ਤੰਬੂ ਦੇ ਪਰਦੇ, ਢੱਕਣ ਅਤੇ ਦਰਵਾਜ਼ੇ ਨੂੰ ਚੁੱਕਣ ਲਈ ਕੋਹਾਥੀਆਂ, ਇੱਕ ਲੇਵੀ ਗੋਤ, ਦੀਆਂ ਜ਼ਿੰਮੇਵਾਰੀਆਂ ਦਾ ਵਰਣਨ ਕਰਦਾ ਹੈ।</w:t>
      </w:r>
    </w:p>
    <w:p/>
    <w:p>
      <w:r xmlns:w="http://schemas.openxmlformats.org/wordprocessingml/2006/main">
        <w:t xml:space="preserve">1. ਪਰਮੇਸ਼ੁਰ ਦੀ ਇੱਛਾ ਪੂਰੀ ਕਰਨ ਦੀ ਮਹੱਤਤਾ: ਗਿਣਤੀ 4:25 'ਤੇ ਅਧਿਐਨ</w:t>
      </w:r>
    </w:p>
    <w:p/>
    <w:p>
      <w:r xmlns:w="http://schemas.openxmlformats.org/wordprocessingml/2006/main">
        <w:t xml:space="preserve">2. ਵਫ਼ਾਦਾਰੀ ਨਾਲ ਸੇਵਾ ਦਾ ਮੁੱਲ: ਗਿਣਤੀ 4:25 ਵਿਚ ਕਹਾਥੀਆਂ ਉੱਤੇ ਇੱਕ ਨਜ਼ਰ</w:t>
      </w:r>
    </w:p>
    <w:p/>
    <w:p>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ਮੱਤੀ 25:21 - "ਉਸ ਦੇ ਮਾਲਕ ਨੇ ਉਸ ਨੂੰ ਕਿਹਾ, 'ਸ਼ਾਬਾਸ਼, ਚੰਗੇ ਅਤੇ ਵਫ਼ਾਦਾਰ ਨੌਕਰ। ਤੂੰ ਥੋੜ੍ਹੇ ਜਿਹੇ ਲਈ ਵਫ਼ਾਦਾਰ ਰਿਹਾ ਹੈ; ਮੈਂ ਤੈਨੂੰ ਬਹੁਤਿਆਂ ਉੱਤੇ ਠਹਿਰਾਵਾਂਗਾ। ਆਪਣੇ ਮਾਲਕ ਦੀ ਖੁਸ਼ੀ ਵਿੱਚ ਸ਼ਾਮਲ ਹੋ ਜਾ।'"</w:t>
      </w:r>
    </w:p>
    <w:p/>
    <w:p>
      <w:r xmlns:w="http://schemas.openxmlformats.org/wordprocessingml/2006/main">
        <w:t xml:space="preserve">ਗਿਣਤੀ 4:26 ਅਤੇ ਵਿਹੜੇ ਦੇ ਫਾਟਕ ਅਤੇ ਵਿਹੜੇ ਦੇ ਫਾਟਕ ਦੇ ਦਰਵਾਜ਼ੇ ਲਈ ਲਟਕਣ ਜੋ ਡੇਹਰੇ ਦੇ ਕੋਲ ਅਤੇ ਜਗਵੇਦੀ ਦੇ ਆਲੇ-ਦੁਆਲੇ ਹੈ, ਅਤੇ ਉਹਨਾਂ ਦੀਆਂ ਰੱਸੀਆਂ ਅਤੇ ਉਹਨਾਂ ਦੀ ਸੇਵਾ ਦੇ ਸਾਰੇ ਸਾਧਨ ਅਤੇ ਸਭ ਕੁਝ। ਜੋ ਉਨ੍ਹਾਂ ਲਈ ਬਣਾਇਆ ਗਿਆ ਹੈ: ਇਸ ਤਰ੍ਹਾਂ ਉਹ ਸੇਵਾ ਕਰਨਗੇ।</w:t>
      </w:r>
    </w:p>
    <w:p/>
    <w:p>
      <w:r xmlns:w="http://schemas.openxmlformats.org/wordprocessingml/2006/main">
        <w:t xml:space="preserve">ਇਹ ਹਵਾਲਾ ਤੰਬੂ ਅਤੇ ਜਗਵੇਦੀ ਦੇ ਪ੍ਰਵੇਸ਼ ਦੁਆਰ ਅਤੇ ਉਨ੍ਹਾਂ ਦੀ ਸੇਵਾ ਵਿੱਚ ਵਰਤੀਆਂ ਜਾਣ ਵਾਲੀਆਂ ਚੀਜ਼ਾਂ ਦਾ ਵਰਣਨ ਕਰਦਾ ਹੈ।</w:t>
      </w:r>
    </w:p>
    <w:p/>
    <w:p>
      <w:r xmlns:w="http://schemas.openxmlformats.org/wordprocessingml/2006/main">
        <w:t xml:space="preserve">1: ਪਰਮੇਸ਼ੁਰ ਦੇ ਦਰਬਾਰ ਵਿਚ ਸੇਵਾ ਲਈ ਸਮਰਪਣ ਦੀ ਮਹੱਤਤਾ।</w:t>
      </w:r>
    </w:p>
    <w:p/>
    <w:p>
      <w:r xmlns:w="http://schemas.openxmlformats.org/wordprocessingml/2006/main">
        <w:t xml:space="preserve">2: ਰੱਬ ਦੇ ਦਰਬਾਰ ਵਿੱਚ ਸੇਵਾ ਕਰਨ ਵਾਲਿਆਂ ਦਾ ਮੁੱਲ।</w:t>
      </w:r>
    </w:p>
    <w:p/>
    <w:p>
      <w:r xmlns:w="http://schemas.openxmlformats.org/wordprocessingml/2006/main">
        <w:t xml:space="preserve">1: ਮੱਤੀ 20: 26-28 - ਜੋ ਕੋਈ ਤੁਹਾਡੇ ਵਿੱਚੋਂ ਮਹਾਨ ਬਣਨਾ ਚਾਹੁੰਦਾ ਹੈ, ਉਹ ਤੁਹਾਡਾ ਸੇਵਕ ਹੋਣਾ ਚਾਹੀਦਾ ਹੈ, ਅਤੇ ਜੋ ਕੋਈ ਪਹਿਲਾ ਬਣਨਾ ਚਾਹੁੰਦਾ ਹੈ, ਉਹ ਤੁਹਾਡਾ ਗ਼ੁਲਾਮ ਹੋਣਾ ਚਾਹੀਦਾ ਹੈ ਜਿਵੇਂ ਕਿ ਮਨੁੱਖ ਦਾ ਪੁੱਤਰ ਸੇਵਾ ਕਰਨ ਲਈ ਨਹੀਂ ਆਇਆ, ਪਰ ਸੇਵਾ ਕਰਨ ਲਈ ਆਇਆ ਹੈ। ਕਈਆਂ ਲਈ ਰਿਹਾਈ-ਕੀਮਤ ਵਜੋਂ ਆਪਣੀ ਜਾਨ ਦੇ ਦਿਓ।</w:t>
      </w:r>
    </w:p>
    <w:p/>
    <w:p>
      <w:r xmlns:w="http://schemas.openxmlformats.org/wordprocessingml/2006/main">
        <w:t xml:space="preserve">2: ਇਬਰਾਨੀਆਂ 13:17 - ਆਪਣੇ ਆਗੂਆਂ ਦਾ ਕਹਿਣਾ ਮੰਨੋ ਅਤੇ ਉਨ੍ਹਾਂ ਦੇ ਅਧੀਨ ਹੋਵੋ, ਕਿਉਂਕਿ ਉਹ ਤੁਹਾਡੀਆਂ ਰੂਹਾਂ ਦੀ ਰਾਖੀ ਕਰਦੇ ਹਨ, ਜਿਵੇਂ ਕਿ ਉਹਨਾਂ ਨੂੰ ਲੇਖਾ ਦੇਣਾ ਪਵੇਗਾ। ਉਨ੍ਹਾਂ ਨੂੰ ਇਹ ਖੁਸ਼ੀ ਨਾਲ ਕਰਨ ਦਿਓ, ਨਾ ਕਿ ਹਾਹਾਕਾਰ ਨਾਲ, ਕਿਉਂਕਿ ਇਸ ਦਾ ਤੁਹਾਡੇ ਲਈ ਕੋਈ ਲਾਭ ਨਹੀਂ ਹੋਵੇਗਾ।</w:t>
      </w:r>
    </w:p>
    <w:p/>
    <w:p>
      <w:r xmlns:w="http://schemas.openxmlformats.org/wordprocessingml/2006/main">
        <w:t xml:space="preserve">ਗਿਣਤੀ 4:27 ਹਾਰੂਨ ਅਤੇ ਉਸ ਦੇ ਪੁੱਤਰਾਂ ਦੀ ਨਿਯੁਕਤੀ ਵੇਲੇ ਗੇਰਸ਼ੋਨੀਆਂ ਦੇ ਪੁੱਤਰਾਂ ਦੀ ਸਾਰੀ ਸੇਵਾ, ਉਹਨਾਂ ਦੇ ਸਾਰੇ ਬੋਝ ਅਤੇ ਉਹਨਾਂ ਦੀ ਸਾਰੀ ਸੇਵਾ ਵਿੱਚ ਹੋਵੇਗੀ, ਅਤੇ ਤੁਸੀਂ ਉਹਨਾਂ ਦੇ ਸਾਰੇ ਬੋਝਾਂ ਨੂੰ ਉਹਨਾਂ ਦੇ ਲਈ ਨਿਯੁਕਤ ਕਰੋ।</w:t>
      </w:r>
    </w:p>
    <w:p/>
    <w:p>
      <w:r xmlns:w="http://schemas.openxmlformats.org/wordprocessingml/2006/main">
        <w:t xml:space="preserve">ਗੇਰਸ਼ੋਨੀਆਂ ਦੇ ਪੁੱਤਰਾਂ ਦੀ ਸੇਵਾ ਹਾਰੂਨ ਅਤੇ ਉਸਦੇ ਪੁੱਤਰਾਂ ਲਈ ਨਿਯੁਕਤ ਕੀਤੀ ਗਈ ਹੈ, ਅਤੇ ਉਹਨਾਂ ਦੇ ਸਾਰੇ ਬੋਝ ਅਤੇ ਸੇਵਾ ਉਹਨਾਂ ਨੂੰ ਸੌਂਪੀ ਜਾਣੀ ਚਾਹੀਦੀ ਹੈ।</w:t>
      </w:r>
    </w:p>
    <w:p/>
    <w:p>
      <w:r xmlns:w="http://schemas.openxmlformats.org/wordprocessingml/2006/main">
        <w:t xml:space="preserve">1: ਪਰਮੇਸ਼ੁਰ ਨੇ ਹਾਰੂਨ ਅਤੇ ਉਸਦੇ ਪੁੱਤਰਾਂ ਨੂੰ ਗੇਰਸ਼ੋਨੀਆਂ ਦੇ ਪੁੱਤਰਾਂ ਦੀ ਸੇਵਾ ਦਾ ਇੰਚਾਰਜ ਨਿਯੁਕਤ ਕੀਤਾ।</w:t>
      </w:r>
    </w:p>
    <w:p/>
    <w:p>
      <w:r xmlns:w="http://schemas.openxmlformats.org/wordprocessingml/2006/main">
        <w:t xml:space="preserve">2: ਸਾਨੂੰ ਪਰਮੇਸ਼ੁਰ ਅਤੇ ਉਸ ਦੇ ਨਿਯੁਕਤ ਆਗੂਆਂ ਵਿੱਚ ਭਰੋਸਾ ਰੱਖਣਾ ਚਾਹੀਦਾ ਹੈ ਅਤੇ ਵਫ਼ਾਦਾਰੀ ਨਾਲ ਸੇਵਾ ਕਰਨੀ ਚਾਹੀਦੀ ਹੈ।</w:t>
      </w:r>
    </w:p>
    <w:p/>
    <w:p>
      <w:r xmlns:w="http://schemas.openxmlformats.org/wordprocessingml/2006/main">
        <w:t xml:space="preserve">1:1 ਪਤਰਸ 5:5-6 "ਇਸੇ ਤਰ੍ਹਾਂ, ਤੁਸੀਂ ਆਪਣੇ ਆਪ ਨੂੰ ਵੱਡਿਆਂ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2: ਅਫ਼ਸੀਆਂ 6: 5-7 "ਨੌਕਰਾਂ, ਉਨ੍ਹਾਂ ਦੀ ਆਗਿਆਕਾਰੀ ਬਣੋ ਜੋ ਸਰੀਰ ਦੇ ਅਨੁਸਾਰ ਤੁਹਾਡੇ ਮਾਲਕ ਹਨ, ਡਰ ਅਤੇ ਕੰਬਦੇ ਹੋਏ, ਆਪਣੇ ਦਿਲ ਦੀ ਇਕਾਂਤ ਨਾਲ, ਮਸੀਹ ਦੇ ਵਾਂਗ; ਅੱਖਾਂ ਦੀ ਸੇਵਾ ਨਾਲ ਨਹੀਂ, ਮਰਦਾਂ ਦੇ ਤੌਰ ਤੇ; ਪਰ ਨੌਕਰਾਂ ਵਾਂਗ ਮਸੀਹ ਦਾ, ਦਿਲੋਂ ਪਰਮੇਸ਼ੁਰ ਦੀ ਇੱਛਾ ਪੂਰੀ ਕਰੋ; ਚੰਗੀ ਇੱਛਾ ਨਾਲ ਸੇਵਾ ਕਰੋ, ਜਿਵੇਂ ਪ੍ਰਭੂ ਦੀ, ਨਾ ਕਿ ਮਨੁੱਖਾਂ ਦੀ।”</w:t>
      </w:r>
    </w:p>
    <w:p/>
    <w:p>
      <w:r xmlns:w="http://schemas.openxmlformats.org/wordprocessingml/2006/main">
        <w:t xml:space="preserve">ਗਿਣਤੀ 4:28 ਇਹ ਮੰਡਲੀ ਦੇ ਤੰਬੂ ਵਿੱਚ ਗੇਰਸ਼ੋਨ ਦੇ ਪੁੱਤਰਾਂ ਦੇ ਘਰਾਣਿਆਂ ਦੀ ਸੇਵਾ ਹੈ ਅਤੇ ਉਨ੍ਹਾਂ ਦੀ ਜ਼ਿੰਮੇਵਾਰੀ ਹਾਰੂਨ ਜਾਜਕ ਦੇ ਪੁੱਤਰ ਈਥਾਮਾਰ ਦੇ ਹੱਥ ਵਿੱਚ ਹੋਵੇਗੀ।</w:t>
      </w:r>
    </w:p>
    <w:p/>
    <w:p>
      <w:r xmlns:w="http://schemas.openxmlformats.org/wordprocessingml/2006/main">
        <w:t xml:space="preserve">ਇਹ ਹਵਾਲਾ ਮੰਡਲੀ ਦੇ ਤੰਬੂ ਵਿੱਚ ਗੇਰਸ਼ੋਨ ਦੇ ਪੁੱਤਰਾਂ ਦੀ ਸੇਵਾ ਦਾ ਵਰਣਨ ਕਰਦਾ ਹੈ, ਅਤੇ ਦੱਸਦਾ ਹੈ ਕਿ ਉਨ੍ਹਾਂ ਦਾ ਚਾਰਜ ਹਾਰੂਨ ਪੁਜਾਰੀ ਦੇ ਪੁੱਤਰ ਈਥਾਮਾਰ ਦੇ ਅਧੀਨ ਹੋਵੇਗਾ।</w:t>
      </w:r>
    </w:p>
    <w:p/>
    <w:p>
      <w:r xmlns:w="http://schemas.openxmlformats.org/wordprocessingml/2006/main">
        <w:t xml:space="preserve">1. ਵਫ਼ਾਦਾਰੀ ਨਾਲ ਪਰਮੇਸ਼ੁਰ ਦੀ ਸੇਵਾ ਕਰਨ ਦੀ ਮਹੱਤਤਾ</w:t>
      </w:r>
    </w:p>
    <w:p/>
    <w:p>
      <w:r xmlns:w="http://schemas.openxmlformats.org/wordprocessingml/2006/main">
        <w:t xml:space="preserve">2. ਪਰਮੇਸ਼ੁਰ ਦੇ ਹੁਕਮਾਂ ਦੀ ਪਾਲਣਾ ਕਰਨ ਦੀ ਸ਼ਕਤੀ</w:t>
      </w:r>
    </w:p>
    <w:p/>
    <w:p>
      <w:r xmlns:w="http://schemas.openxmlformats.org/wordprocessingml/2006/main">
        <w:t xml:space="preserve">1. ਇਬਰਾਨੀਆਂ 13: 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ਨਾਲ ਅਜਿਹੀਆਂ ਕੁਰਬਾਨੀਆਂ ਤੋਂ ਰੱਬ ਖੁਸ਼ ਹੁੰਦਾ ਹੈ।"</w:t>
      </w:r>
    </w:p>
    <w:p/>
    <w:p>
      <w:r xmlns:w="http://schemas.openxmlformats.org/wordprocessingml/2006/main">
        <w:t xml:space="preserve">2. 1 ਪਤਰਸ 4:10 - "ਜਿਵੇਂ ਹਰ ਮਨੁੱਖ ਨੇ ਦਾਤ ਪ੍ਰਾਪਤ ਕੀਤੀ ਹੈ, ਉਸੇ ਤਰ੍ਹਾਂ ਪਰਮੇਸ਼ੁਰ ਦੀ ਅਨੇਕ ਕਿਰਪਾ ਦੇ ਚੰਗੇ ਮੁਖ਼ਤਿਆਰਾਂ ਵਜੋਂ ਇੱਕ ਦੂਜੇ ਦੀ ਸੇਵਾ ਕਰੋ।"</w:t>
      </w:r>
    </w:p>
    <w:p/>
    <w:p>
      <w:r xmlns:w="http://schemas.openxmlformats.org/wordprocessingml/2006/main">
        <w:t xml:space="preserve">ਗਿਣਤੀ 4:29 ਮਰਾਰੀ ਦੇ ਪੁੱਤਰਾਂ ਦੀ ਗਿਣਤੀ ਉਨ੍ਹਾਂ ਦੇ ਘਰਾਣਿਆਂ ਅਨੁਸਾਰ ਉਨ੍ਹਾਂ ਦੇ ਪਿਉ-ਦਾਦਿਆਂ ਦੇ ਘਰਾਣੇ ਅਨੁਸਾਰ ਕਰੋ।</w:t>
      </w:r>
    </w:p>
    <w:p/>
    <w:p>
      <w:r xmlns:w="http://schemas.openxmlformats.org/wordprocessingml/2006/main">
        <w:t xml:space="preserve">ਪਰਮੇਸ਼ੁਰ ਨੇ ਮੂਸਾ ਨੂੰ ਲੇਵੀਆਂ ਨੂੰ ਉਨ੍ਹਾਂ ਦੇ ਪਰਿਵਾਰਾਂ ਅਤੇ ਉਨ੍ਹਾਂ ਦੇ ਪਿਉ-ਦਾਦਿਆਂ ਦੇ ਘਰਾਣੇ ਅਨੁਸਾਰ ਗਿਣਨ ਲਈ ਕਿਹਾ।</w:t>
      </w:r>
    </w:p>
    <w:p/>
    <w:p>
      <w:r xmlns:w="http://schemas.openxmlformats.org/wordprocessingml/2006/main">
        <w:t xml:space="preserve">1. ਪਰਮੇਸ਼ੁਰ ਨੇ ਹਫੜਾ-ਦਫੜੀ ਦਾ ਪ੍ਰਬੰਧ ਕਰਨ ਦੀ ਯੋਜਨਾ ਬਣਾਈ ਹੈ</w:t>
      </w:r>
    </w:p>
    <w:p/>
    <w:p>
      <w:r xmlns:w="http://schemas.openxmlformats.org/wordprocessingml/2006/main">
        <w:t xml:space="preserve">2. ਸਾਨੂੰ ਪਰਮੇਸ਼ੁਰ ਦੀਆਂ ਹਿਦਾਇਤਾਂ ਦੀ ਪਾਲਣਾ ਕਰਨੀ ਚਾਹੀਦੀ ਹੈ</w:t>
      </w:r>
    </w:p>
    <w:p/>
    <w:p>
      <w:r xmlns:w="http://schemas.openxmlformats.org/wordprocessingml/2006/main">
        <w:t xml:space="preserve">1. ਯਸਾਯਾਹ 43:5-7 - "ਡਰ ਨਾ, ਮੈਂ ਤੇਰੇ ਨਾਲ ਹਾਂ, ਮੈਂ ਪੂਰਬ ਤੋਂ ਤੇਰੀ ਅੰਸ ਲਿਆਵਾਂਗਾ, ਅਤੇ ਪੱਛਮ ਤੋਂ ਮੈਂ ਤੈਨੂੰ ਇਕੱਠਾ ਕਰਾਂਗਾ, ਮੈਂ ਉੱਤਰ ਨੂੰ ਆਖਾਂਗਾ, ਛੱਡ ਦੇ, ਅਤੇ ਦੱਖਣ, ਨਾ ਰੋਕੋ, ਮੇਰੇ ਪੁੱਤਰਾਂ ਨੂੰ ਦੂਰੋਂ ਅਤੇ ਮੇਰੀਆਂ ਧੀਆਂ ਨੂੰ ਧਰਤੀ ਦੇ ਸਿਰੇ ਤੋਂ ਲਿਆਓ"</w:t>
      </w:r>
    </w:p>
    <w:p/>
    <w:p>
      <w:r xmlns:w="http://schemas.openxmlformats.org/wordprocessingml/2006/main">
        <w:t xml:space="preserve">2. ਕੁਲੁੱਸੀਆਂ 3:17 - "ਅਤੇ ਜੋ ਵੀ ਤੁਸੀਂ ਕਰਦੇ ਹੋ, ਬਚਨ ਜਾਂ ਕੰਮ ਵਿੱਚ, ਸਭ ਕੁਝ ਪ੍ਰਭੂ ਯਿਸੂ ਦੇ ਨਾਮ ਵਿੱਚ ਕਰੋ, ਉਸਦੇ ਦੁਆਰਾ ਪਿਤਾ ਪਰਮੇਸ਼ੁਰ ਦਾ ਧੰਨਵਾਦ ਕਰੋ।"</w:t>
      </w:r>
    </w:p>
    <w:p/>
    <w:p>
      <w:r xmlns:w="http://schemas.openxmlformats.org/wordprocessingml/2006/main">
        <w:t xml:space="preserve">ਗਿਣਤੀ 4:30 ਤੀਹ ਸਾਲਾਂ ਤੋਂ ਲੈ ਕੇ ਪੰਜਾਹ ਸਾਲ ਤੱਕ ਦੀ ਉਮਰ ਦੇ ਹਰ ਇੱਕ ਨੂੰ, ਜੋ ਮੰਡਲੀ ਦੇ ਡੇਰੇ ਦਾ ਕੰਮ ਕਰਨ ਲਈ ਸੇਵਾ ਵਿੱਚ ਆਉਂਦਾ ਹੈ, ਤੁਸੀਂ ਉਨ੍ਹਾਂ ਦੀ ਗਿਣਤੀ ਕਰੋ।</w:t>
      </w:r>
    </w:p>
    <w:p/>
    <w:p>
      <w:r xmlns:w="http://schemas.openxmlformats.org/wordprocessingml/2006/main">
        <w:t xml:space="preserve">ਯਹੋਵਾਹ ਨੇ ਹੁਕਮ ਦਿੱਤਾ ਕਿ 30-50 ਸਾਲ ਦੀ ਉਮਰ ਦੇ ਲੋਕਾਂ ਨੂੰ ਮੰਡਲੀ ਦੇ ਤੰਬੂ ਦੀ ਸੇਵਾ ਲਈ ਗਿਣਿਆ ਜਾਵੇ।</w:t>
      </w:r>
    </w:p>
    <w:p/>
    <w:p>
      <w:r xmlns:w="http://schemas.openxmlformats.org/wordprocessingml/2006/main">
        <w:t xml:space="preserve">1. ਪ੍ਰਭੂ ਦੇ ਕੰਮ ਵਿਚ ਸੇਵਾ ਦਾ ਮਹੱਤਵ</w:t>
      </w:r>
    </w:p>
    <w:p/>
    <w:p>
      <w:r xmlns:w="http://schemas.openxmlformats.org/wordprocessingml/2006/main">
        <w:t xml:space="preserve">2. ਗਿਣਿਆ ਜਾਣਾ: ਚਰਚ ਵਿੱਚ ਵਿਅਕਤੀ ਦਾ ਮੁੱਲ</w:t>
      </w:r>
    </w:p>
    <w:p/>
    <w:p>
      <w:r xmlns:w="http://schemas.openxmlformats.org/wordprocessingml/2006/main">
        <w:t xml:space="preserve">1. ਮੱਤੀ 25:40 "ਅਤੇ ਰਾਜਾ ਉਨ੍ਹਾਂ ਨੂੰ ਜਵਾਬ ਦੇਵੇਗਾ, ਮੈਂ ਤੁਹਾਨੂੰ ਸੱਚ ਆਖਦਾ ਹਾਂ, ਜਿਵੇਂ ਤੁਸੀਂ ਮੇਰੇ ਇਹਨਾਂ ਭਰਾਵਾਂ ਵਿੱਚੋਂ ਸਭ ਤੋਂ ਛੋਟੇ ਵਿੱਚੋਂ ਇੱਕ ਨਾਲ ਕੀਤਾ ਸੀ, ਤੁਸੀਂ ਮੇਰੇ ਨਾਲ ਕੀਤਾ ਸੀ।"</w:t>
      </w:r>
    </w:p>
    <w:p/>
    <w:p>
      <w:r xmlns:w="http://schemas.openxmlformats.org/wordprocessingml/2006/main">
        <w:t xml:space="preserve">2. ਇਬਰਾਨੀਆਂ 13:17 "ਆਪਣੇ ਆਗੂਆਂ ਦਾ ਕਹਿਣਾ ਮੰਨੋ ਅਤੇ ਉਨ੍ਹਾਂ ਦੇ ਅਧੀਨ ਹੋਵੋ, ਕਿਉਂਕਿ ਉਹ ਤੁਹਾਡੀਆਂ ਰੂਹਾਂ ਦੀ ਰਾਖੀ ਕਰਦੇ ਹਨ, ਜਿਵੇਂ ਕਿ ਜਿਨ੍ਹਾਂ ਨੂੰ ਲੇਖਾ ਦੇਣਾ ਪਵੇਗਾ। ਉਹ ਇਹ ਖੁਸ਼ੀ ਨਾਲ ਕਰਨ ਦਿਓ, ਨਾ ਕਿ ਹਾਹਾਕਾਰ ਨਾਲ, ਕਿਉਂਕਿ ਇਹ ਤੁਹਾਡੇ ਲਈ ਹੋਵੇਗਾ। ਤੈਨੂੰ ਕੋਈ ਫਾਇਦਾ ਨਹੀਂ।"</w:t>
      </w:r>
    </w:p>
    <w:p/>
    <w:p>
      <w:r xmlns:w="http://schemas.openxmlformats.org/wordprocessingml/2006/main">
        <w:t xml:space="preserve">ਗਿਣਤੀ 4:31 ਅਤੇ ਮੰਡਲੀ ਦੇ ਤੰਬੂ ਵਿੱਚ ਉਨ੍ਹਾਂ ਦੀ ਸਾਰੀ ਸੇਵਾ ਦੇ ਅਨੁਸਾਰ ਇਹ ਉਨ੍ਹਾਂ ਦਾ ਬੋਝ ਹੈ; ਡੇਹਰੇ ਦੇ ਫੱਟੇ, ਉਸ ਦੀਆਂ ਬਾਰੀਆਂ, ਉਸ ਦੇ ਥੰਮ੍ਹ ਅਤੇ ਉਸ ਦੀਆਂ ਚੀਥੀਆਂ,</w:t>
      </w:r>
    </w:p>
    <w:p/>
    <w:p>
      <w:r xmlns:w="http://schemas.openxmlformats.org/wordprocessingml/2006/main">
        <w:t xml:space="preserve">ਇਹ ਹਵਾਲੇ ਤੰਬੂ ਦੇ ਬੋਰਡਾਂ, ਬਾਰਾਂ, ਥੰਮ੍ਹਾਂ ਅਤੇ ਸਾਕਟਾਂ ਸਮੇਤ, ਤੰਬੂ ਵਿੱਚ ਸੇਵਾ ਦੇ ਬੋਝ ਲਈ ਲੋੜਾਂ ਦੀ ਰੂਪਰੇਖਾ ਦਿੰਦਾ ਹੈ।</w:t>
      </w:r>
    </w:p>
    <w:p/>
    <w:p>
      <w:r xmlns:w="http://schemas.openxmlformats.org/wordprocessingml/2006/main">
        <w:t xml:space="preserve">1. ਸਮਰਪਿਤ ਸੇਵਾ ਦੀ ਮਹੱਤਤਾ: ਨੰਬਰ 4:31 'ਤੇ ਇਕ ਅਧਿਐਨ</w:t>
      </w:r>
    </w:p>
    <w:p/>
    <w:p>
      <w:r xmlns:w="http://schemas.openxmlformats.org/wordprocessingml/2006/main">
        <w:t xml:space="preserve">2. ਪ੍ਰਭੂ ਦੀ ਯੋਜਨਾ ਵਿਚ ਭਰੋਸਾ ਕਰਨਾ: ਗਿਣਤੀ 4:31 'ਤੇ ਇਕ ਅਧਿਐਨ</w:t>
      </w:r>
    </w:p>
    <w:p/>
    <w:p>
      <w:r xmlns:w="http://schemas.openxmlformats.org/wordprocessingml/2006/main">
        <w:t xml:space="preserve">1. ਕੁਲੁੱਸੀਆਂ 3:23-24 - ਜੋ ਵੀ ਤੁਸੀਂ ਕਰਦੇ ਹੋ, ਉਹ ਪ੍ਰਭੂ ਲਈ ਕਰੋ, ਨਾ ਕਿ ਮਨੁੱਖਾਂ ਲਈ, ਇਹ ਜਾਣਦੇ ਹੋਏ ਕਿ ਪ੍ਰਭੂ ਤੋਂ ਤੁਹਾਨੂੰ ਵਿਰਾਸਤ ਦਾ ਇਨਾਮ ਮਿਲੇਗਾ; ਕਿਉਂਕਿ ਤੁਸੀਂ ਪ੍ਰਭੂ ਮਸੀਹ ਦੀ ਸੇਵਾ ਕਰਦੇ ਹੋ।</w:t>
      </w:r>
    </w:p>
    <w:p/>
    <w:p>
      <w:r xmlns:w="http://schemas.openxmlformats.org/wordprocessingml/2006/main">
        <w:t xml:space="preserve">2. ਇਬਰਾਨੀਆਂ 9:1-2 - ਫਿਰ ਅਸਲ ਵਿੱਚ, ਪਹਿਲੇ ਨੇਮ ਵਿੱਚ ਵੀ ਬ੍ਰਹਮ ਸੇਵਾ ਅਤੇ ਧਰਤੀ ਦੇ ਪਵਿੱਤਰ ਅਸਥਾਨ ਦੇ ਨਿਯਮ ਸਨ। ਡੇਹਰੇ ਲਈ ਤਿਆਰ ਕੀਤਾ ਗਿਆ ਸੀ: ਪਹਿਲਾ ਹਿੱਸਾ, ਜਿਸ ਵਿੱਚ ਸ਼ਮਾਦਾਨ, ਮੇਜ਼ ਅਤੇ ਵਿਖਾਵੇ ਦੀ ਰੋਟੀ ਸੀ, ਜਿਸ ਨੂੰ ਪਵਿੱਤਰ ਸਥਾਨ ਕਿਹਾ ਜਾਂਦਾ ਹੈ।</w:t>
      </w:r>
    </w:p>
    <w:p/>
    <w:p>
      <w:r xmlns:w="http://schemas.openxmlformats.org/wordprocessingml/2006/main">
        <w:t xml:space="preserve">ਗਿਣਤੀ 4:32 ਅਤੇ ਵਿਹੜੇ ਦੇ ਥੰਮ੍ਹਾਂ ਦੇ ਆਲੇ-ਦੁਆਲੇ, ਉਹਨਾਂ ਦੀਆਂ ਚੀਥੀਆਂ, ਉਹਨਾਂ ਦੀਆਂ ਪਿੰਨੀਆਂ ਅਤੇ ਉਹਨਾਂ ਦੀਆਂ ਰੱਸੀਆਂ, ਉਹਨਾਂ ਦੇ ਸਾਰੇ ਯੰਤਰਾਂ ਅਤੇ ਉਹਨਾਂ ਦੀ ਸਾਰੀ ਸੇਵਾ ਸਮੇਤ, ਅਤੇ ਉਹਨਾਂ ਦੇ ਬੋਝ ਦੇ ਖਰਚੇ ਦੇ ਸਾਧਨਾਂ ਨੂੰ ਨਾਮ ਨਾਲ ਗਿਣੋ. .</w:t>
      </w:r>
    </w:p>
    <w:p/>
    <w:p>
      <w:r xmlns:w="http://schemas.openxmlformats.org/wordprocessingml/2006/main">
        <w:t xml:space="preserve">ਪ੍ਰਭੂ ਨੇ ਮੂਸਾ ਨੂੰ ਅਦਾਲਤ ਵਿੱਚ ਵਰਤੇ ਗਏ ਸਾਰੇ ਫਰਨੀਚਰ ਅਤੇ ਯੰਤਰਾਂ ਦੀ ਗਿਣਤੀ ਕਰਨ ਅਤੇ ਹਰੇਕ ਵਸਤੂ ਦੀ ਸੇਵਾ ਨੂੰ ਧਿਆਨ ਨਾਲ ਦਸਤਾਵੇਜ਼ ਬਣਾਉਣ ਲਈ ਕਿਹਾ।</w:t>
      </w:r>
    </w:p>
    <w:p/>
    <w:p>
      <w:r xmlns:w="http://schemas.openxmlformats.org/wordprocessingml/2006/main">
        <w:t xml:space="preserve">1. ਯਿਸੂ ਸਾਨੂੰ ਸਾਰੀਆਂ ਚੀਜ਼ਾਂ ਵਿੱਚ ਸਾਵਧਾਨ ਅਤੇ ਵਫ਼ਾਦਾਰ ਰਹਿਣ ਲਈ ਕਹਿੰਦਾ ਹੈ, ਇੱਥੋਂ ਤੱਕ ਕਿ ਛੋਟੇ ਵੇਰਵਿਆਂ ਵਿੱਚ ਵੀ।</w:t>
      </w:r>
    </w:p>
    <w:p/>
    <w:p>
      <w:r xmlns:w="http://schemas.openxmlformats.org/wordprocessingml/2006/main">
        <w:t xml:space="preserve">2. ਪ੍ਰਮਾਤਮਾ ਦੀ ਯੋਜਨਾ ਸਟੀਕ ਅਤੇ ਸਟੀਕ ਹੈ, ਅਤੇ ਇਸ ਲਈ ਸਾਡੇ ਉੱਤਮ ਜਤਨ ਅਤੇ ਧਿਆਨ ਦੀ ਲੋੜ ਹੈ।</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ਲੂਕਾ 16:10 - ਜਿਸਨੂੰ ਬਹੁਤ ਘੱਟ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ਗਿਣਤੀ 4:33 ਇਹ ਮਰਾਰੀ ਦੇ ਪੁੱਤਰਾਂ ਦੇ ਘਰਾਣਿਆਂ ਦੀ ਸੇਵਾ ਉਨ੍ਹਾਂ ਦੀ ਸਾਰੀ ਸੇਵਾ ਅਨੁਸਾਰ ਮੰਡਲੀ ਦੇ ਤੰਬੂ ਵਿੱਚ ਹਾਰੂਨ ਜਾਜਕ ਦੇ ਪੁੱਤਰ ਈਥਾਮਾਰ ਦੇ ਹੱਥ ਹੇਠ ਸੀ।</w:t>
      </w:r>
    </w:p>
    <w:p/>
    <w:p>
      <w:r xmlns:w="http://schemas.openxmlformats.org/wordprocessingml/2006/main">
        <w:t xml:space="preserve">ਮਰਾਰੀ ਦੇ ਪੁੱਤਰਾਂ ਦੇ ਪਰਿਵਾਰਾਂ ਦੀ ਸੇਵਾ ਦਾ ਵਰਣਨ ਗਿਣਤੀ 4:33 ਵਿੱਚ, ਹਾਰੂਨ ਪੁਜਾਰੀ ਦੇ ਪੁੱਤਰ ਈਥਾਮਾਰ ਦੇ ਹੱਥਾਂ ਵਿੱਚ ਕੀਤਾ ਗਿਆ ਹੈ।</w:t>
      </w:r>
    </w:p>
    <w:p/>
    <w:p>
      <w:r xmlns:w="http://schemas.openxmlformats.org/wordprocessingml/2006/main">
        <w:t xml:space="preserve">1. ਅਨੰਦ ਅਤੇ ਪ੍ਰਸੰਨਤਾ ਨਾਲ ਪਰਮੇਸ਼ੁਰ ਦੀ ਸੇਵਾ ਕਰਨਾ</w:t>
      </w:r>
    </w:p>
    <w:p/>
    <w:p>
      <w:r xmlns:w="http://schemas.openxmlformats.org/wordprocessingml/2006/main">
        <w:t xml:space="preserve">2. ਪ੍ਰਮਾਤਮਾ ਦੀ ਸੇਵਾ ਦਾ ਜੀਵਨ ਜੀਉ</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ਗਿਣਤੀ 4:34 ਅਤੇ ਮੂਸਾ ਅਤੇ ਹਾਰੂਨ ਅਤੇ ਮੰਡਲੀ ਦੇ ਪ੍ਰਧਾਨ ਨੇ ਕਹਾਥੀਆਂ ਦੇ ਪੁੱਤਰਾਂ ਨੂੰ ਉਨ੍ਹਾਂ ਦੇ ਘਰਾਣਿਆਂ ਅਤੇ ਉਨ੍ਹਾਂ ਦੇ ਪੁਰਖਿਆਂ ਦੇ ਘਰਾਣਿਆਂ ਦੇ ਅਨੁਸਾਰ ਗਿਣਿਆ।</w:t>
      </w:r>
    </w:p>
    <w:p/>
    <w:p>
      <w:r xmlns:w="http://schemas.openxmlformats.org/wordprocessingml/2006/main">
        <w:t xml:space="preserve">ਮੂਸਾ, ਹਾਰੂਨ ਅਤੇ ਮੰਡਲੀ ਦੇ ਪ੍ਰਧਾਨ ਨੇ ਕਹਾਥੀਆਂ ਦੇ ਪੁੱਤਰਾਂ ਨੂੰ ਉਨ੍ਹਾਂ ਦੇ ਘਰਾਣਿਆਂ ਅਤੇ ਪਿਉ-ਦਾਦਿਆਂ ਅਨੁਸਾਰ ਗਿਣਿਆ।</w:t>
      </w:r>
    </w:p>
    <w:p/>
    <w:p>
      <w:r xmlns:w="http://schemas.openxmlformats.org/wordprocessingml/2006/main">
        <w:t xml:space="preserve">1. ਪ੍ਰਮਾਤਮਾ ਹਰ ਵਿਅਕਤੀ ਦੀ ਕਦਰ ਕਰਦਾ ਹੈ ਅਤੇ ਸਾਨੂੰ ਸਾਰਿਆਂ ਨੂੰ ਆਪਣੇ ਪਰਿਵਾਰ ਦੇ ਹਿੱਸੇ ਵਜੋਂ ਦੇਖਦਾ ਹੈ।</w:t>
      </w:r>
    </w:p>
    <w:p/>
    <w:p>
      <w:r xmlns:w="http://schemas.openxmlformats.org/wordprocessingml/2006/main">
        <w:t xml:space="preserve">2. ਅਸੀਂ ਸਾਰੇ ਇੱਕ ਵੱਡੇ ਭਾਈਚਾਰੇ ਦਾ ਹਿੱਸਾ ਹਾਂ, ਅਤੇ ਸਾਡੇ ਪਰਿਵਾਰ ਉਸ ਦਾ ਇੱਕ ਮਹੱਤਵਪੂਰਨ ਹਿੱਸਾ ਹਨ।</w:t>
      </w:r>
    </w:p>
    <w:p/>
    <w:p>
      <w:r xmlns:w="http://schemas.openxmlformats.org/wordprocessingml/2006/main">
        <w:t xml:space="preserve">1. ਗਲਾਤੀਆਂ 6:10, ਇਸ ਲਈ, ਜਿਵੇਂ ਸਾਡੇ ਕੋਲ ਮੌਕਾ ਹੈ, ਆਓ ਅਸੀਂ ਸਾਰੇ ਲੋਕਾਂ ਦਾ ਭਲਾ ਕਰੀਏ, ਖਾਸ ਕਰਕੇ ਉਨ੍ਹਾਂ ਦਾ ਜੋ ਵਿਸ਼ਵਾਸੀਆਂ ਦੇ ਪਰਿਵਾਰ ਨਾਲ ਸਬੰਧਤ ਹਨ।</w:t>
      </w:r>
    </w:p>
    <w:p/>
    <w:p>
      <w:r xmlns:w="http://schemas.openxmlformats.org/wordprocessingml/2006/main">
        <w:t xml:space="preserve">2. ਜ਼ਬੂਰ 68:6, ਪਰਮੇਸ਼ੁਰ ਪਰਿਵਾਰਾਂ ਵਿੱਚ ਇਕੱਲਿਆਂ ਨੂੰ ਸੈੱਟ ਕਰਦਾ ਹੈ, ਉਹ ਗਾਉਣ ਨਾਲ ਕੈਦੀਆਂ ਦੀ ਅਗਵਾਈ ਕਰਦਾ ਹੈ; ਪਰ ਬਾਗ਼ੀ ਸੂਰਜ ਦੀ ਝੁਲਸਣ ਵਾਲੀ ਧਰਤੀ ਵਿੱਚ ਰਹਿੰਦੇ ਹਨ।</w:t>
      </w:r>
    </w:p>
    <w:p/>
    <w:p>
      <w:r xmlns:w="http://schemas.openxmlformats.org/wordprocessingml/2006/main">
        <w:t xml:space="preserve">ਗਿਣਤੀ 4:35 ਤੀਹ ਸਾਲ ਤੋਂ ਲੈ ਕੇ ਪੰਜਾਹ ਸਾਲ ਤੱਕ ਦੀ ਉਮਰ ਦੇ ਹਰ ਕੋਈ ਜੋ ਮੰਡਲੀ ਦੇ ਤੰਬੂ ਵਿੱਚ ਕੰਮ ਕਰਨ ਲਈ ਸੇਵਾ ਕਰਦਾ ਹੈ।</w:t>
      </w:r>
    </w:p>
    <w:p/>
    <w:p>
      <w:r xmlns:w="http://schemas.openxmlformats.org/wordprocessingml/2006/main">
        <w:t xml:space="preserve">ਇਹ ਹਵਾਲਾ ਕਲੀਸਿਯਾ ਦੇ ਤੰਬੂ ਵਿੱਚ ਸੇਵਾ ਕਰਨ ਵਾਲੇ ਲੋਕਾਂ ਲਈ ਉਮਰ ਸੀਮਾ ਦੀ ਰੂਪਰੇਖਾ ਦੱਸਦਾ ਹੈ।</w:t>
      </w:r>
    </w:p>
    <w:p/>
    <w:p>
      <w:r xmlns:w="http://schemas.openxmlformats.org/wordprocessingml/2006/main">
        <w:t xml:space="preserve">1. ਪਰਮਾਤਮਾ ਸਾਰੇ ਯੁੱਗਾਂ ਨੂੰ ਸੇਵਾ ਕਰਨ ਲਈ ਬੁਲਾਉਂਦਾ ਹੈ</w:t>
      </w:r>
    </w:p>
    <w:p/>
    <w:p>
      <w:r xmlns:w="http://schemas.openxmlformats.org/wordprocessingml/2006/main">
        <w:t xml:space="preserve">2. ਤੰਬੂ ਵਿੱਚ ਸੇਵਾ ਕਰਨ ਦੀਆਂ ਬਰਕਤਾਂ</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ਯੂਹੰਨਾ 12:26 - ਜੋ ਕੋਈ ਮੇਰੀ ਸੇਵਾ ਕਰਦਾ ਹੈ, ਉਹ ਮੇਰੇ ਪਿੱਛੇ ਚੱਲਣਾ ਚਾਹੀਦਾ ਹੈ; ਅਤੇ ਜਿੱਥੇ ਮੈਂ ਹਾਂ, ਮੇਰਾ ਸੇਵਕ ਵੀ ਹੋਵੇਗਾ। ਮੇਰਾ ਪਿਤਾ ਉਸ ਦਾ ਆਦਰ ਕਰੇਗਾ ਜੋ ਮੇਰੀ ਸੇਵਾ ਕਰਦਾ ਹੈ।</w:t>
      </w:r>
    </w:p>
    <w:p/>
    <w:p>
      <w:r xmlns:w="http://schemas.openxmlformats.org/wordprocessingml/2006/main">
        <w:t xml:space="preserve">ਗਿਣਤੀ 4:36 ਅਤੇ ਜਿਹੜੇ ਉਨ੍ਹਾਂ ਦੇ ਘਰਾਣਿਆਂ ਅਨੁਸਾਰ ਗਿਣੇ ਗਏ ਸਨ ਉਹ ਦੋ ਹਜ਼ਾਰ ਸੱਤ ਸੌ ਪੰਜਾਹ ਸਨ।</w:t>
      </w:r>
    </w:p>
    <w:p/>
    <w:p>
      <w:r xmlns:w="http://schemas.openxmlformats.org/wordprocessingml/2006/main">
        <w:t xml:space="preserve">ਇਹ ਹਵਾਲਾ ਮਰਾਰੀ ਦੇ ਗੋਤ ਦੇ ਪਰਿਵਾਰਾਂ ਦੀ ਗਿਣਤੀ ਦਾ ਵਰਣਨ ਕਰਦਾ ਹੈ, ਜੋ ਕੁੱਲ 2,750 ਲੋਕ ਸਨ।</w:t>
      </w:r>
    </w:p>
    <w:p/>
    <w:p>
      <w:r xmlns:w="http://schemas.openxmlformats.org/wordprocessingml/2006/main">
        <w:t xml:space="preserve">1. ਮਰਾਰੀ ਦੇ ਕਬੀਲੇ ਤੋਂ ਸਬਕ: ਗਿਣਤੀ ਵਿੱਚ ਪਰਮੇਸ਼ੁਰ ਦੀ ਵਫ਼ਾਦਾਰੀ</w:t>
      </w:r>
    </w:p>
    <w:p/>
    <w:p>
      <w:r xmlns:w="http://schemas.openxmlformats.org/wordprocessingml/2006/main">
        <w:t xml:space="preserve">2. ਵਫ਼ਾਦਾਰੀ ਦੀ ਜ਼ਿੰਦਗੀ ਜੀਉ: ਅਸੀਂ ਮਰਾਰੀ ਦੇ ਕਬੀਲੇ ਤੋਂ ਕੀ ਸਿੱਖ ਸਕਦੇ ਹਾਂ</w:t>
      </w:r>
    </w:p>
    <w:p/>
    <w:p>
      <w:r xmlns:w="http://schemas.openxmlformats.org/wordprocessingml/2006/main">
        <w:t xml:space="preserve">1. ਯਿਰਮਿਯਾਹ 33:22 - ਜਿਵੇਂ ਕਿ ਸਵਰਗ ਦੇ ਮੇਜ਼ਬਾਨ ਨੂੰ ਗਿਣਿਆ ਨਹੀਂ ਜਾ ਸਕਦਾ, ਨਾ ਹੀ ਸਮੁੰਦਰ ਦੀ ਰੇਤ ਨੂੰ ਮਾਪਿਆ ਜਾ ਸਕਦਾ ਹੈ: ਉਸੇ ਤਰ੍ਹਾਂ ਮੈਂ ਆਪਣੇ ਸੇਵਕ ਡੇਵਿਡ ਦੀ ਅੰਸ ਅਤੇ ਲੇਵੀਆਂ ਨੂੰ ਵਧਾਵਾਂਗਾ ਜੋ ਮੇਰੀ ਸੇਵਾ ਕਰਦੇ ਹਨ.</w:t>
      </w:r>
    </w:p>
    <w:p/>
    <w:p>
      <w:r xmlns:w="http://schemas.openxmlformats.org/wordprocessingml/2006/main">
        <w:t xml:space="preserve">2. ਬਿਵਸਥਾ ਸਾਰ 10:8 - ਉਸ ਸਮੇਂ ਯਹੋਵਾਹ ਨੇ ਲੇਵੀ ਦੇ ਗੋਤ ਨੂੰ ਵੱਖ ਕੀਤਾ, ਯਹੋਵਾਹ ਦੇ ਨੇਮ ਦੇ ਸੰਦੂਕ ਨੂੰ ਚੁੱਕਣ ਲਈ, ਉਸ ਦੀ ਸੇਵਾ ਕਰਨ ਲਈ, ਅਤੇ ਉਸ ਦੇ ਨਾਮ ਵਿੱਚ ਅਸੀਸ ਦੇਣ ਲਈ, ਯਹੋਵਾਹ ਦੇ ਅੱਗੇ ਖਲੋਣ ਲਈ, ਅੱਜ ਤੱਕ।</w:t>
      </w:r>
    </w:p>
    <w:p/>
    <w:p>
      <w:r xmlns:w="http://schemas.openxmlformats.org/wordprocessingml/2006/main">
        <w:t xml:space="preserve">ਗਿਣਤੀ 4:37 ਇਹ ਉਹ ਸਨ ਜਿਹੜੇ ਕਹਾਥੀਆਂ ਦੇ ਘਰਾਣਿਆਂ ਵਿੱਚੋਂ ਗਿਣੇ ਗਏ ਸਨ, ਉਹ ਸਾਰੇ ਜਿਹੜੇ ਮੰਡਲੀ ਦੇ ਤੰਬੂ ਵਿੱਚ ਸੇਵਾ ਕਰਦੇ ਸਨ, ਜਿਨ੍ਹਾਂ ਦੀ ਗਿਣਤੀ ਮੂਸਾ ਅਤੇ ਹਾਰੂਨ ਨੇ ਮੂਸਾ ਦੇ ਹੱਥੋਂ ਯਹੋਵਾਹ ਦੇ ਹੁਕਮ ਅਨੁਸਾਰ ਕੀਤੀ ਸੀ।</w:t>
      </w:r>
    </w:p>
    <w:p/>
    <w:p>
      <w:r xmlns:w="http://schemas.openxmlformats.org/wordprocessingml/2006/main">
        <w:t xml:space="preserve">ਮੂਸਾ ਅਤੇ ਹਾਰੂਨ ਦੁਆਰਾ ਕਲੀਸਿਯਾ ਦੇ ਤੰਬੂ ਵਿੱਚ ਸੇਵਾ ਕਰਨ ਲਈ ਯਹੋਵਾਹ ਦੇ ਹੁਕਮ ਅਨੁਸਾਰ ਕਹਾਥੀਆਂ ਦੀ ਗਿਣਤੀ ਕੀਤੀ ਗਈ ਸੀ।</w:t>
      </w:r>
    </w:p>
    <w:p/>
    <w:p>
      <w:r xmlns:w="http://schemas.openxmlformats.org/wordprocessingml/2006/main">
        <w:t xml:space="preserve">1. ਰੱਬ ਦੇ ਹੁਕਮਾਂ ਦੀ ਪਾਲਣਾ ਕਰਨ ਦੀ ਮਹੱਤਤਾ</w:t>
      </w:r>
    </w:p>
    <w:p/>
    <w:p>
      <w:r xmlns:w="http://schemas.openxmlformats.org/wordprocessingml/2006/main">
        <w:t xml:space="preserve">2. ਆਗਿਆਕਾਰੀ ਦੀ ਸ਼ਕਤੀ</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ਗਿਣਤੀ 4:38 ਅਤੇ ਜਿਹੜੇ ਗੇਰਸ਼ੋਨ ਦੇ ਪੁੱਤਰਾਂ ਵਿੱਚੋਂ, ਉਹਨਾਂ ਦੇ ਘਰਾਣਿਆਂ ਵਿੱਚ ਅਤੇ ਉਹਨਾਂ ਦੇ ਪੁਰਖਿਆਂ ਦੇ ਘਰਾਣੇ ਵਿੱਚ ਗਿਣੇ ਗਏ ਸਨ,</w:t>
      </w:r>
    </w:p>
    <w:p/>
    <w:p>
      <w:r xmlns:w="http://schemas.openxmlformats.org/wordprocessingml/2006/main">
        <w:t xml:space="preserve">ਗੇਰਸ਼ੋਨ ਦੇ ਪੁੱਤਰ ਉਨ੍ਹਾਂ ਦੇ ਘਰਾਣਿਆਂ ਅਤੇ ਉਨ੍ਹਾਂ ਦੇ ਪੁਰਖਿਆਂ ਦੇ ਘਰਾਣੇ ਅਨੁਸਾਰ ਗਿਣੇ ਗਏ।</w:t>
      </w:r>
    </w:p>
    <w:p/>
    <w:p>
      <w:r xmlns:w="http://schemas.openxmlformats.org/wordprocessingml/2006/main">
        <w:t xml:space="preserve">1. ਤੁਹਾਡੇ ਪਰਿਵਾਰਕ ਇਤਿਹਾਸ ਨੂੰ ਜਾਣਨ ਦੀਆਂ ਬਰਕਤਾਂ</w:t>
      </w:r>
    </w:p>
    <w:p/>
    <w:p>
      <w:r xmlns:w="http://schemas.openxmlformats.org/wordprocessingml/2006/main">
        <w:t xml:space="preserve">2. ਬਾਈਬਲ ਵਿਚ ਵੰਸ਼ ਦੀ ਮਹੱਤਤਾ</w:t>
      </w:r>
    </w:p>
    <w:p/>
    <w:p>
      <w:r xmlns:w="http://schemas.openxmlformats.org/wordprocessingml/2006/main">
        <w:t xml:space="preserve">1. ਬਿਵਸਥਾ ਸਾਰ 6:20-25, ਪਰਮੇਸ਼ੁਰ ਬੱਚਿਆਂ ਨੂੰ ਉਨ੍ਹਾਂ ਦੇ ਪਰਿਵਾਰਕ ਵੰਸ਼ ਬਾਰੇ ਸਿਖਾਉਣ ਦਾ ਹੁਕਮ ਦਿੰਦਾ ਹੈ</w:t>
      </w:r>
    </w:p>
    <w:p/>
    <w:p>
      <w:r xmlns:w="http://schemas.openxmlformats.org/wordprocessingml/2006/main">
        <w:t xml:space="preserve">2. ਰੋਮੀਆਂ 4:13-17, ਅਬਰਾਹਾਮ ਦੇ ਵਿਸ਼ਵਾਸ ਨੂੰ ਉਸਦੇ ਵੰਸ਼ ਦੁਆਰਾ ਧਾਰਮਿਕਤਾ ਵਜੋਂ ਸਿਹਰਾ ਦਿੱਤਾ ਗਿਆ ਸੀ</w:t>
      </w:r>
    </w:p>
    <w:p/>
    <w:p>
      <w:r xmlns:w="http://schemas.openxmlformats.org/wordprocessingml/2006/main">
        <w:t xml:space="preserve">ਗਿਣਤੀ 4:39 ਤੀਹ ਸਾਲਾਂ ਤੋਂ ਲੈ ਕੇ ਪੰਜਾਹ ਸਾਲਾਂ ਤੱਕ, ਹਰ ਕੋਈ ਜੋ ਮੰਡਲੀ ਦੇ ਤੰਬੂ ਵਿੱਚ ਕੰਮ ਕਰਨ ਲਈ ਸੇਵਾ ਕਰਦਾ ਹੈ,</w:t>
      </w:r>
    </w:p>
    <w:p/>
    <w:p>
      <w:r xmlns:w="http://schemas.openxmlformats.org/wordprocessingml/2006/main">
        <w:t xml:space="preserve">ਇਹ ਹਵਾਲਾ ਉਨ੍ਹਾਂ ਲਈ ਉਮਰ ਸੀਮਾ ਦਾ ਵਰਣਨ ਕਰਦਾ ਹੈ ਜੋ ਕਲੀਸਿਯਾ ਦੇ ਤੰਬੂ ਦੀ ਸੇਵਾ ਵਿੱਚ ਦਾਖਲ ਹੋ ਸਕਦੇ ਹਨ।</w:t>
      </w:r>
    </w:p>
    <w:p/>
    <w:p>
      <w:r xmlns:w="http://schemas.openxmlformats.org/wordprocessingml/2006/main">
        <w:t xml:space="preserve">1: ਪਰਮੇਸ਼ੁਰ ਸਾਨੂੰ ਸੇਵਾ ਕਰਨ ਅਤੇ ਦੂਜਿਆਂ ਦੀ ਸੇਵਾ ਕਰਨ ਲਈ ਸਾਡੇ ਤੋਹਫ਼ਿਆਂ ਦੀ ਵਰਤੋਂ ਕਰਨ ਲਈ ਬੁਲਾਉਂਦਾ ਹੈ।</w:t>
      </w:r>
    </w:p>
    <w:p/>
    <w:p>
      <w:r xmlns:w="http://schemas.openxmlformats.org/wordprocessingml/2006/main">
        <w:t xml:space="preserve">2: ਸੇਵਾ ਕਰਨ ਲਈ ਪਰਮੇਸ਼ੁਰ ਦਾ ਸੱਦਾ ਕਿਸੇ ਵੀ ਉਮਰ ਵਿਚ ਪੂਰਾ ਹੋ ਸਕਦਾ ਹੈ, ਅਤੇ ਸੇਵਾ ਕਰਨ ਲਈ ਕੋਈ ਵੀ ਉਮਰ ਬਹੁਤ ਛੋਟੀ ਜਾਂ ਬੁੱਢੀ ਨਹੀਂ ਹੈ।</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2:1 ਪਤਰਸ 4:10 - "ਜਿਵੇਂ ਕਿ ਹਰੇਕ ਨੇ ਇੱਕ ਤੋਹਫ਼ਾ ਪ੍ਰਾਪਤ ਕੀਤਾ ਹੈ, ਇਸ ਨੂੰ ਇੱਕ ਦੂਜੇ ਦੀ ਸੇਵਾ ਕਰਨ ਲਈ ਵਰਤੋ, ਪਰਮੇਸ਼ੁਰ ਦੀ ਵਿਭਿੰਨ ਕਿਰਪਾ ਦੇ ਚੰਗੇ ਮੁਖਤਿਆਰ ਵਜੋਂ।"</w:t>
      </w:r>
    </w:p>
    <w:p/>
    <w:p>
      <w:r xmlns:w="http://schemas.openxmlformats.org/wordprocessingml/2006/main">
        <w:t xml:space="preserve">ਗਿਣਤੀ 4:40 ਉਨ੍ਹਾਂ ਵਿੱਚੋਂ ਜਿਹੜੇ ਗਿਣੇ ਗਏ ਸਨ, ਉਨ੍ਹਾਂ ਦੇ ਘਰਾਣਿਆਂ ਵਿੱਚ, ਉਨ੍ਹਾਂ ਦੇ ਪੁਰਖਿਆਂ ਦੇ ਘਰਾਣੇ ਅਨੁਸਾਰ, ਦੋ ਹਜ਼ਾਰ ਛੇ ਸੌ ਤੀਹ ਸਨ।</w:t>
      </w:r>
    </w:p>
    <w:p/>
    <w:p>
      <w:r xmlns:w="http://schemas.openxmlformats.org/wordprocessingml/2006/main">
        <w:t xml:space="preserve">ਇਹ ਹਵਾਲਾ ਮੂਸਾ ਦੁਆਰਾ ਕੀਤੀ ਗਈ ਮਰਦਮਸ਼ੁਮਾਰੀ ਵਿੱਚ ਲੇਵੀਆਂ ਦੀ ਗਿਣਤੀ ਦਾ ਵਰਣਨ ਕਰਦਾ ਹੈ।</w:t>
      </w:r>
    </w:p>
    <w:p/>
    <w:p>
      <w:r xmlns:w="http://schemas.openxmlformats.org/wordprocessingml/2006/main">
        <w:t xml:space="preserve">1. ਰੱਬ ਸਾਡੇ ਵਿੱਚੋਂ ਹਰ ਇੱਕ ਦੀ ਕਦਰ ਕਰਦਾ ਹੈ, ਭਾਵੇਂ ਸਾਡੀ ਗਿਣਤੀ ਕਿੰਨੀ ਵੀ ਛੋਟੀ ਹੋਵੇ।</w:t>
      </w:r>
    </w:p>
    <w:p/>
    <w:p>
      <w:r xmlns:w="http://schemas.openxmlformats.org/wordprocessingml/2006/main">
        <w:t xml:space="preserve">2. ਅਸੀਂ ਸਾਰੇ ਇੱਕ ਵੱਡੇ ਪਰਿਵਾਰ ਦਾ ਹਿੱਸਾ ਹਾਂ, ਅਤੇ ਸਾਡੀਆਂ ਵਿਅਕਤੀਗਤ ਕਾਰਵਾਈਆਂ ਦਾ ਬਹੁਤ ਪ੍ਰਭਾਵ ਹੋ ਸਕਦਾ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ਗਲਾਤੀਆਂ 6:9-10 - ਆਓ ਅਸੀਂ ਚੰਗੇ ਕੰਮ ਕਰਦੇ ਹੋਏ ਨਾ ਥੱਕੀਏ, ਕਿਉਂਕਿ ਜੇ ਅਸੀਂ ਹਿੰਮਤ ਨਾ ਹਾਰਾਂਗੇ ਤਾਂ ਸਹੀ ਸਮੇਂ 'ਤੇ ਫ਼ਸਲ ਵੱਢਾਂਗੇ। ਇਸ ਲਈ, ਜਿਵੇਂ ਸਾਡੇ ਕੋਲ ਮੌਕਾ ਹੈ, ਆਓ ਅਸੀਂ ਸਾਰੇ ਲੋਕਾਂ ਦਾ ਭਲਾ ਕਰੀਏ, ਖਾਸ ਕਰਕੇ ਉਨ੍ਹਾਂ ਦਾ ਜੋ ਵਿਸ਼ਵਾਸੀਆਂ ਦੇ ਪਰਿਵਾਰ ਨਾਲ ਸਬੰਧਤ ਹਨ।</w:t>
      </w:r>
    </w:p>
    <w:p/>
    <w:p>
      <w:r xmlns:w="http://schemas.openxmlformats.org/wordprocessingml/2006/main">
        <w:t xml:space="preserve">ਗਿਣਤੀ 4:41 ਇਹ ਉਹ ਹਨ ਜਿਹੜੇ ਗੇਰਸ਼ੋਨ ਦੇ ਪੁੱਤਰਾਂ ਦੇ ਘਰਾਣਿਆਂ ਵਿੱਚੋਂ ਗਿਣੇ ਗਏ ਸਨ, ਜਿਹੜੇ ਮੰਡਲੀ ਦੇ ਤੰਬੂ ਵਿੱਚ ਸੇਵਾ ਕਰ ਸਕਦੇ ਸਨ, ਜਿਨ੍ਹਾਂ ਦੀ ਗਿਣਤੀ ਮੂਸਾ ਅਤੇ ਹਾਰੂਨ ਨੇ ਯਹੋਵਾਹ ਦੇ ਹੁਕਮ ਦੇ ਅਨੁਸਾਰ ਕੀਤੀ ਸੀ।</w:t>
      </w:r>
    </w:p>
    <w:p/>
    <w:p>
      <w:r xmlns:w="http://schemas.openxmlformats.org/wordprocessingml/2006/main">
        <w:t xml:space="preserve">ਮੂਸਾ ਅਤੇ ਹਾਰੂਨ ਨੇ ਗੇਰਸ਼ੋਨ ਦੇ ਪੁੱਤਰਾਂ ਦੇ ਘਰਾਣਿਆਂ ਦੀ ਗਿਣਤੀ ਕੀਤੀ ਤਾਂ ਜੋ ਯਹੋਵਾਹ ਦੇ ਹੁਕਮ ਅਨੁਸਾਰ ਮੰਡਲੀ ਦੇ ਤੰਬੂ ਵਿੱਚ ਕੌਣ ਸੇਵਾ ਕਰ ਸਕੇ।</w:t>
      </w:r>
    </w:p>
    <w:p/>
    <w:p>
      <w:r xmlns:w="http://schemas.openxmlformats.org/wordprocessingml/2006/main">
        <w:t xml:space="preserve">1. ਆਗਿਆਕਾਰੀ ਵਿੱਚ ਪ੍ਰਭੂ ਦੀ ਸੇਵਾ ਕਰਨਾ - ਗਿਣਤੀ 4:41</w:t>
      </w:r>
    </w:p>
    <w:p/>
    <w:p>
      <w:r xmlns:w="http://schemas.openxmlformats.org/wordprocessingml/2006/main">
        <w:t xml:space="preserve">2. ਪਰਮੇਸ਼ੁਰ ਦੇ ਹੁਕਮ ਦੀ ਪਾਲਣਾ ਕਰਨ ਦੀ ਮਹੱਤਤਾ - ਗਿਣਤੀ 4:41</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ਅਫ਼ਸੀਆਂ 5:15-17 - "ਇਸ ਲਈ ਬਹੁਤ ਸਾਵਧਾਨ ਰਹੋ, ਤੁਸੀਂ ਕਿਵੇਂ ਮੂਰਖਾਂ ਵਾਂਗ ਨਹੀਂ, ਸਗੋਂ ਬੁੱਧੀਮਾਨ ਵਾਂਗ ਰਹਿੰਦੇ ਹੋ, ਹਰ ਮੌਕੇ ਦਾ ਵੱਧ ਤੋਂ ਵੱਧ ਲਾਭ ਉਠਾਉਂਦੇ ਹੋ, ਕਿਉਂਕਿ ਦਿਨ ਬੁਰੇ ਹਨ, ਇਸ ਲਈ ਮੂਰਖ ਨਾ ਬਣੋ, ਪਰ ਸਮਝੋ ਕਿ ਪ੍ਰਭੂ ਕੀ ਹੈ. ਦੀ ਇੱਛਾ ਹੈ।"</w:t>
      </w:r>
    </w:p>
    <w:p/>
    <w:p>
      <w:r xmlns:w="http://schemas.openxmlformats.org/wordprocessingml/2006/main">
        <w:t xml:space="preserve">ਗਿਣਤੀ 4:42 ਅਤੇ ਜਿਹੜੇ ਮਰਾਰੀ ਦੇ ਪੁੱਤਰਾਂ ਦੇ ਘਰਾਣਿਆਂ ਵਿੱਚੋਂ ਉਨ੍ਹਾਂ ਦੇ ਪਿਉ-ਦਾਦਿਆਂ ਦੇ ਘਰਾਣਿਆਂ ਵਿੱਚ ਗਿਣੇ ਗਏ ਸਨ।</w:t>
      </w:r>
    </w:p>
    <w:p/>
    <w:p>
      <w:r xmlns:w="http://schemas.openxmlformats.org/wordprocessingml/2006/main">
        <w:t xml:space="preserve">ਮਰਾਰੀ ਦੇ ਪੁੱਤਰਾਂ ਦੇ ਪਰਿਵਾਰ ਉਨ੍ਹਾਂ ਦੇ ਪਰਿਵਾਰ ਅਤੇ ਪਿਉ-ਦਾਦਿਆਂ ਅਨੁਸਾਰ ਗਿਣੇ ਗਏ।</w:t>
      </w:r>
    </w:p>
    <w:p/>
    <w:p>
      <w:r xmlns:w="http://schemas.openxmlformats.org/wordprocessingml/2006/main">
        <w:t xml:space="preserve">1. ਪ੍ਰਮਾਤਮਾ ਚਾਹੁੰਦਾ ਹੈ ਕਿ ਅਸੀਂ ਆਪਣੇ ਜੀਵਨ ਜਿਉਣ ਦੇ ਤਰੀਕੇ ਨਾਲ ਜਾਣਬੁੱਝ ਕੇ ਹੋਈਏ।</w:t>
      </w:r>
    </w:p>
    <w:p/>
    <w:p>
      <w:r xmlns:w="http://schemas.openxmlformats.org/wordprocessingml/2006/main">
        <w:t xml:space="preserve">2. ਸਾਨੂੰ ਆਪਣੇ ਪਰਿਵਾਰ ਦੀਆਂ ਜੜ੍ਹਾਂ ਦਾ ਧਿਆਨ ਰੱਖਣਾ ਚਾਹੀਦਾ ਹੈ ਅਤੇ ਉਨ੍ਹਾਂ ਦਾ ਸਨਮਾਨ ਕਰਨਾ ਚਾਹੀਦਾ ਹੈ।</w:t>
      </w:r>
    </w:p>
    <w:p/>
    <w:p>
      <w:r xmlns:w="http://schemas.openxmlformats.org/wordprocessingml/2006/main">
        <w:t xml:space="preserve">1.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'ਤੇ ਲੰਬੀ ਉਮਰ.</w:t>
      </w:r>
    </w:p>
    <w:p/>
    <w:p>
      <w:r xmlns:w="http://schemas.openxmlformats.org/wordprocessingml/2006/main">
        <w:t xml:space="preserve">2. ਕਹਾਉਤਾਂ 20:7 - ਧਰਮੀ ਵਿਅਕਤੀ ਆਪਣੀ ਇਮਾਨਦਾਰੀ ਨਾਲ ਚੱਲਦਾ ਹੈ; ਧੰਨ ਹਨ ਉਸਦੇ ਬੱਚੇ ਜੋ ਉਸਦਾ ਅਨੁਸਰਣ ਕਰਦੇ ਹਨ।</w:t>
      </w:r>
    </w:p>
    <w:p/>
    <w:p>
      <w:r xmlns:w="http://schemas.openxmlformats.org/wordprocessingml/2006/main">
        <w:t xml:space="preserve">ਗਿਣਤੀ 4:43 ਤੀਹ ਸਾਲਾਂ ਤੋਂ ਲੈ ਕੇ ਪੰਜਾਹ ਸਾਲ ਦੀ ਉਮਰ ਤੱਕ, ਹਰ ਕੋਈ ਜੋ ਮੰਡਲੀ ਦੇ ਤੰਬੂ ਵਿੱਚ ਕੰਮ ਕਰਨ ਲਈ ਸੇਵਾ ਕਰਦਾ ਹੈ,</w:t>
      </w:r>
    </w:p>
    <w:p/>
    <w:p>
      <w:r xmlns:w="http://schemas.openxmlformats.org/wordprocessingml/2006/main">
        <w:t xml:space="preserve">ਇਹ ਹਵਾਲੇ ਕਲੀਸਿਯਾ ਦੇ ਤੰਬੂ ਵਿਚ ਸੇਵਾ ਕਰਨ ਦੇ ਯੋਗ ਲੋਕਾਂ ਲਈ ਉਮਰ ਦੀਆਂ ਲੋੜਾਂ ਦਾ ਵਰਣਨ ਕਰਦਾ ਹੈ।</w:t>
      </w:r>
    </w:p>
    <w:p/>
    <w:p>
      <w:r xmlns:w="http://schemas.openxmlformats.org/wordprocessingml/2006/main">
        <w:t xml:space="preserve">1. ਅਨੁਭਵ ਦਾ ਮੁੱਲ: ਉਮਰ ਦੀ ਸਿਆਣਪ ਦੀ ਕਦਰ ਕਰਨਾ ਸਿੱਖਣਾ</w:t>
      </w:r>
    </w:p>
    <w:p/>
    <w:p>
      <w:r xmlns:w="http://schemas.openxmlformats.org/wordprocessingml/2006/main">
        <w:t xml:space="preserve">2. ਇੱਛੁਕ ਦਿਲ ਨਾਲ ਪਰਮੇਸ਼ੁਰ ਦੀ ਸੇਵਾ ਕਿਵੇਂ ਕਰਨੀ ਹੈ</w:t>
      </w:r>
    </w:p>
    <w:p/>
    <w:p>
      <w:r xmlns:w="http://schemas.openxmlformats.org/wordprocessingml/2006/main">
        <w:t xml:space="preserve">1. ਉਪਦੇਸ਼ਕ ਦੀ ਪੋਥੀ 12: 1-7 - ਆਪਣੀ ਜਵਾਨੀ ਦੇ ਦਿਨਾਂ ਵਿੱਚ ਆਪਣੇ ਸਿਰਜਣਹਾਰ ਨੂੰ ਯਾਦ ਕਰੋ, ਇਸ ਤੋਂ ਪਹਿਲਾਂ ਕਿ ਮੁਸੀਬਤ ਦੇ ਦਿਨ ਆਉਣ ਅਤੇ ਉਹ ਸਾਲ ਨੇੜੇ ਆਉਣ ਜਦੋਂ ਤੁਸੀਂ ਕਹੋਗੇ, ਮੈਨੂੰ ਉਨ੍ਹਾਂ ਵਿੱਚ ਕੋਈ ਖੁਸ਼ੀ ਨਹੀਂ ਹੈ</w:t>
      </w:r>
    </w:p>
    <w:p/>
    <w:p>
      <w:r xmlns:w="http://schemas.openxmlformats.org/wordprocessingml/2006/main">
        <w:t xml:space="preserve">2. 1 ਤਿਮੋਥਿਉਸ 4:12 - ਕਿਸੇ ਨੂੰ ਵੀ ਤੁਹਾਨੂੰ ਨੀਵਾਂ ਨਾ ਸਮਝੋ ਕਿਉਂਕਿ ਤੁਸੀਂ ਜਵਾਨ ਹੋ, ਪਰ ਬੋਲਣ, ਚਾਲ-ਚਲਣ, ਪਿਆਰ, ਵਿਸ਼ਵਾਸ ਅਤੇ ਸ਼ੁੱਧਤਾ ਵਿੱਚ ਵਿਸ਼ਵਾਸੀਆਂ ਲਈ ਇੱਕ ਮਿਸਾਲ ਕਾਇਮ ਕਰੋ।</w:t>
      </w:r>
    </w:p>
    <w:p/>
    <w:p>
      <w:r xmlns:w="http://schemas.openxmlformats.org/wordprocessingml/2006/main">
        <w:t xml:space="preserve">ਗਿਣਤੀ 4:44 ਉਹ ਵੀ ਜਿਹੜੇ ਉਨ੍ਹਾਂ ਦੇ ਘਰਾਣਿਆਂ ਅਨੁਸਾਰ ਗਿਣੇ ਗਏ ਸਨ, ਤਿੰਨ ਹਜ਼ਾਰ ਦੋ ਸੌ ਸਨ।</w:t>
      </w:r>
    </w:p>
    <w:p/>
    <w:p>
      <w:r xmlns:w="http://schemas.openxmlformats.org/wordprocessingml/2006/main">
        <w:t xml:space="preserve">ਗਿਣਤੀ 4:44 ਦਾ ਇਹ ਹਵਾਲਾ ਇਜ਼ਰਾਈਲ ਦੇ ਲੋਕਾਂ ਦੀ ਸੰਖਿਆਤਮਕ ਗਿਣਤੀ ਪ੍ਰਦਾਨ ਕਰਦਾ ਹੈ, ਕੁੱਲ 3,200।</w:t>
      </w:r>
    </w:p>
    <w:p/>
    <w:p>
      <w:r xmlns:w="http://schemas.openxmlformats.org/wordprocessingml/2006/main">
        <w:t xml:space="preserve">1. ਆਪਣੀਆਂ ਅਸੀਸਾਂ ਦੀ ਗਿਣਤੀ ਕਰੋ: ਸਾਡੇ ਜੀਵਨ ਵਿੱਚ ਲੋਕਾਂ ਦੀ ਕਦਰ ਕਰਨ ਦੀ ਮਹੱਤਤਾ ਬਾਰੇ ਏ।</w:t>
      </w:r>
    </w:p>
    <w:p/>
    <w:p>
      <w:r xmlns:w="http://schemas.openxmlformats.org/wordprocessingml/2006/main">
        <w:t xml:space="preserve">2. ਸੰਖਿਆਤਮਕ ਤਾਕਤ: ਸੰਖਿਆਵਾਂ ਦੀ ਸ਼ਕਤੀ ਬਾਰੇ ਅਤੇ ਉਹ ਕਿਵੇਂ ਤਾਕਤ ਅਤੇ ਸਫਲਤਾ ਵੱਲ ਲੈ ਜਾ ਸਕਦੇ ਹਨ।</w:t>
      </w:r>
    </w:p>
    <w:p/>
    <w:p>
      <w:r xmlns:w="http://schemas.openxmlformats.org/wordprocessingml/2006/main">
        <w:t xml:space="preserve">1. ਜ਼ਬੂਰ 16:5 - "ਯਹੋਵਾਹ ਮੇਰਾ ਚੁਣਿਆ ਹੋਇਆ ਹਿੱਸਾ ਅਤੇ ਮੇਰਾ ਪਿਆਲਾ ਹੈ; ਤੁਸੀਂ ਮੇਰੀ ਬਹੁਤਾਤ ਨੂੰ ਸੰਭਾਲਦੇ ਹੋ।"</w:t>
      </w:r>
    </w:p>
    <w:p/>
    <w:p>
      <w:r xmlns:w="http://schemas.openxmlformats.org/wordprocessingml/2006/main">
        <w:t xml:space="preserve">2. ਕਹਾਉਤਾਂ 10:22 - "ਪ੍ਰਭੂ ਦੀ ਅਸੀਸ ਇੱਕ ਨੂੰ ਅਮੀਰ ਬਣਾਉਂਦੀ ਹੈ, ਅਤੇ ਉਹ ਇਸਦੇ ਨਾਲ ਕੋਈ ਦੁੱਖ ਨਹੀਂ ਜੋੜਦਾ।"</w:t>
      </w:r>
    </w:p>
    <w:p/>
    <w:p>
      <w:r xmlns:w="http://schemas.openxmlformats.org/wordprocessingml/2006/main">
        <w:t xml:space="preserve">ਗਿਣਤੀ 4:45 ਇਹ ਉਹ ਹਨ ਜਿਹੜੇ ਮਰਾਰੀ ਦੇ ਪੁੱਤਰਾਂ ਦੇ ਘਰਾਣਿਆਂ ਵਿੱਚੋਂ ਗਿਣੇ ਗਏ ਸਨ, ਜਿਨ੍ਹਾਂ ਨੂੰ ਮੂਸਾ ਅਤੇ ਹਾਰੂਨ ਨੇ ਮੂਸਾ ਦੇ ਹੱਥੋਂ ਯਹੋਵਾਹ ਦੇ ਬਚਨ ਦੇ ਅਨੁਸਾਰ ਗਿਣਿਆ ਸੀ।</w:t>
      </w:r>
    </w:p>
    <w:p/>
    <w:p>
      <w:r xmlns:w="http://schemas.openxmlformats.org/wordprocessingml/2006/main">
        <w:t xml:space="preserve">ਮਰਾਰੀ ਦੇ ਪੁੱਤਰ ਯਹੋਵਾਹ ਦੇ ਬਚਨ ਅਨੁਸਾਰ ਗਿਣੇ ਗਏ।</w:t>
      </w:r>
    </w:p>
    <w:p/>
    <w:p>
      <w:r xmlns:w="http://schemas.openxmlformats.org/wordprocessingml/2006/main">
        <w:t xml:space="preserve">1: ਸਾਨੂੰ ਯਹੋਵਾਹ ਦੇ ਬਚਨ ਨੂੰ ਮੰਨਣਾ ਚਾਹੀਦਾ ਹੈ ਅਤੇ ਉਸਦੇ ਹੁਕਮਾਂ ਅਨੁਸਾਰ ਜੀਵਨ ਬਤੀਤ ਕਰਨਾ ਚਾਹੀਦਾ ਹੈ।</w:t>
      </w:r>
    </w:p>
    <w:p/>
    <w:p>
      <w:r xmlns:w="http://schemas.openxmlformats.org/wordprocessingml/2006/main">
        <w:t xml:space="preserve">2: ਯਹੋਵਾਹ ਪ੍ਰਤੀ ਵਫ਼ਾਦਾਰ ਅਤੇ ਆਗਿਆਕਾਰੀ ਬਣੋ ਅਤੇ ਉਹ ਸਾਡੀ ਅਗਵਾਈ ਅਤੇ ਰੱਖਿਆ ਕਰੇਗਾ।</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ਯਹੋਸ਼ੁਆ 1:7- "ਮਜ਼ਬੂਤ ਅਤੇ ਬਹੁਤ ਦਲੇਰ ਬਣੋ। ਮੇਰੇ ਸੇਵਕ ਮੂਸਾ ਨੇ ਤੁਹਾਨੂੰ ਦਿੱਤੇ ਸਾਰੇ ਕਾਨੂੰਨਾਂ ਦੀ ਪਾਲਣਾ ਕਰਨ ਲਈ ਸਾਵਧਾਨ ਰਹੋ; ਉਸ ਤੋਂ ਸੱਜੇ ਜਾਂ ਖੱਬੇ ਨਾ ਮੁੜੋ, ਤਾਂ ਜੋ ਤੁਸੀਂ ਜਿੱਥੇ ਵੀ ਜਾਓ ਉੱਥੇ ਸਫ਼ਲ ਹੋਵੋ।"</w:t>
      </w:r>
    </w:p>
    <w:p/>
    <w:p>
      <w:r xmlns:w="http://schemas.openxmlformats.org/wordprocessingml/2006/main">
        <w:t xml:space="preserve">ਗਿਣਤੀ 4:46 ਉਹ ਸਾਰੇ ਜਿਹੜੇ ਲੇਵੀਆਂ ਵਿੱਚੋਂ ਗਿਣੇ ਗਏ ਸਨ, ਜਿਨ੍ਹਾਂ ਨੂੰ ਮੂਸਾ ਅਤੇ ਹਾਰੂਨ ਅਤੇ ਇਸਰਾਏਲ ਦੇ ਸਰਦਾਰ ਨੇ ਆਪਣੇ ਘਰਾਣਿਆਂ ਅਤੇ ਆਪਣੇ ਪੁਰਖਿਆਂ ਦੇ ਘਰਾਣੇ ਅਨੁਸਾਰ ਗਿਣਿਆ ਸੀ।</w:t>
      </w:r>
    </w:p>
    <w:p/>
    <w:p>
      <w:r xmlns:w="http://schemas.openxmlformats.org/wordprocessingml/2006/main">
        <w:t xml:space="preserve">ਇਹ ਹਵਾਲਾ ਉਨ੍ਹਾਂ ਲੇਵੀਆਂ ਦਾ ਵਰਣਨ ਕਰਦਾ ਹੈ ਜਿਨ੍ਹਾਂ ਨੂੰ ਮੂਸਾ, ਹਾਰੂਨ ਅਤੇ ਇਸਰਾਏਲ ਦੇ ਸਰਦਾਰਾਂ ਦੁਆਰਾ ਉਨ੍ਹਾਂ ਦੇ ਪਰਿਵਾਰਾਂ ਅਤੇ ਉਨ੍ਹਾਂ ਦੇ ਪੁਰਖਿਆਂ ਦੇ ਘਰਾਣੇ ਅਨੁਸਾਰ ਗਿਣਿਆ ਗਿਆ ਸੀ।</w:t>
      </w:r>
    </w:p>
    <w:p/>
    <w:p>
      <w:r xmlns:w="http://schemas.openxmlformats.org/wordprocessingml/2006/main">
        <w:t xml:space="preserve">1. ਪਰਮੇਸ਼ੁਰ ਦੇ ਲੋਕਾਂ ਵਿਚ ਏਕਤਾ ਦੀ ਮਹੱਤਤਾ</w:t>
      </w:r>
    </w:p>
    <w:p/>
    <w:p>
      <w:r xmlns:w="http://schemas.openxmlformats.org/wordprocessingml/2006/main">
        <w:t xml:space="preserve">2. ਚਰਚ ਵਿੱਚ ਲੀਡਰਸ਼ਿਪ ਦੀ ਭੂਮਿਕਾ</w:t>
      </w:r>
    </w:p>
    <w:p/>
    <w:p>
      <w:r xmlns:w="http://schemas.openxmlformats.org/wordprocessingml/2006/main">
        <w:t xml:space="preserve">1. ਰਸੂਲਾਂ ਦੇ ਕਰਤੱਬ 6:1-7 - ਪਹਿਲੇ ਡੀਕਨ ਦੀ ਚੋਣ ਅਤੇ ਨਿਯੁਕਤੀ</w:t>
      </w:r>
    </w:p>
    <w:p/>
    <w:p>
      <w:r xmlns:w="http://schemas.openxmlformats.org/wordprocessingml/2006/main">
        <w:t xml:space="preserve">2. 2 ਇਤਹਾਸ 19:8-11 - ਯਹੋਸ਼ਾਫ਼ਾਟ ਦੁਆਰਾ ਨਿਆਂ ਦਾ ਪ੍ਰਬੰਧ ਕਰਨ ਲਈ ਜੱਜਾਂ ਦੀ ਨਿਯੁਕਤੀ</w:t>
      </w:r>
    </w:p>
    <w:p/>
    <w:p>
      <w:r xmlns:w="http://schemas.openxmlformats.org/wordprocessingml/2006/main">
        <w:t xml:space="preserve">ਗਿਣਤੀ 4:47 ਤੀਹ ਸਾਲਾਂ ਤੋਂ ਲੈ ਕੇ ਪੰਜਾਹ ਸਾਲ ਦੀ ਉਮਰ ਤੱਕ, ਹਰ ਇੱਕ ਜੋ ਮੰਡਲੀ ਦੇ ਤੰਬੂ ਵਿੱਚ ਸੇਵਾ ਅਤੇ ਬੋਝ ਦੀ ਸੇਵਾ ਕਰਨ ਲਈ ਆਇਆ,</w:t>
      </w:r>
    </w:p>
    <w:p/>
    <w:p>
      <w:r xmlns:w="http://schemas.openxmlformats.org/wordprocessingml/2006/main">
        <w:t xml:space="preserve">ਗਿਣਤੀ 4:47 ਉਨ੍ਹਾਂ ਲੋਕਾਂ ਦੀ ਉਮਰ ਸੀਮਾ ਬਾਰੇ ਦੱਸਦਾ ਹੈ ਜੋ ਸੇਵਕਾਈ ਵਿਚ ਸੇਵਾ ਕਰਨ ਦੇ ਯੋਗ ਸਨ ਅਤੇ ਕਲੀਸਿਯਾ ਦੇ ਤੰਬੂ ਦਾ ਬੋਝ ਸੀ।</w:t>
      </w:r>
    </w:p>
    <w:p/>
    <w:p>
      <w:r xmlns:w="http://schemas.openxmlformats.org/wordprocessingml/2006/main">
        <w:t xml:space="preserve">1. ਚਰਚ ਵਿੱਚ ਸੇਵਾ ਦਾ ਮੁੱਲ</w:t>
      </w:r>
    </w:p>
    <w:p/>
    <w:p>
      <w:r xmlns:w="http://schemas.openxmlformats.org/wordprocessingml/2006/main">
        <w:t xml:space="preserve">2. ਸਾਡੇ ਜੀਵਨ ਵਿੱਚ ਪਰਮੇਸ਼ੁਰ ਦੀ ਸੇਵਾ ਕਰਨ ਦੀਆਂ ਬਰਕਤਾਂ</w:t>
      </w:r>
    </w:p>
    <w:p/>
    <w:p>
      <w:r xmlns:w="http://schemas.openxmlformats.org/wordprocessingml/2006/main">
        <w:t xml:space="preserve">1. ਅਫ਼ਸੀਆਂ 6: 7-8 - ਚੰਗੀ ਇੱਛਾ ਨਾਲ ਸੇਵਾ ਕਰੋ, ਜਿਵੇਂ ਕਿ ਪ੍ਰਭੂ ਦੀ, ਨਾ ਕਿ ਮਨੁੱਖਾਂ ਲਈ: ਇਹ ਜਾਣਦੇ ਹੋਏ ਕਿ ਕੋਈ ਵੀ ਵਿਅਕਤੀ ਜੋ ਵੀ ਚੰਗਾ ਕੰਮ ਕਰਦਾ ਹੈ, ਉਹ ਪ੍ਰਭੂ ਤੋਂ ਪ੍ਰਾਪਤ ਕਰੇਗਾ, ਭਾਵੇਂ ਉਹ ਬੰਧਨ ਹੋਵੇ ਜਾਂ ਆਜ਼ਾਦ।</w:t>
      </w:r>
    </w:p>
    <w:p/>
    <w:p>
      <w:r xmlns:w="http://schemas.openxmlformats.org/wordprocessingml/2006/main">
        <w:t xml:space="preserve">2. 1 ਪਤਰਸ 4:10 - ਜਿਵੇਂ ਹਰ ਮਨੁੱਖ ਨੇ ਦਾਤ ਪ੍ਰਾਪਤ ਕੀਤੀ ਹੈ, ਉਸੇ ਤਰ੍ਹਾਂ ਪਰਮੇਸ਼ੁਰ ਦੀ ਅਨੇਕ ਕਿਰਪਾ ਦੇ ਚੰਗੇ ਮੁਖ਼ਤਿਆਰਾਂ ਵਜੋਂ ਇੱਕ ਦੂਜੇ ਦੀ ਸੇਵਾ ਕਰੋ।</w:t>
      </w:r>
    </w:p>
    <w:p/>
    <w:p>
      <w:r xmlns:w="http://schemas.openxmlformats.org/wordprocessingml/2006/main">
        <w:t xml:space="preserve">ਗਿਣਤੀ 4:48 ਉਨ੍ਹਾਂ ਵਿੱਚੋਂ ਜਿਹੜੇ ਗਿਣੇ ਗਏ ਸਨ ਉਹ ਅੱਠ ਹਜ਼ਾਰ ਪੰਜ ਸੌ ਅਠਾਈ ਸਨ।</w:t>
      </w:r>
    </w:p>
    <w:p/>
    <w:p>
      <w:r xmlns:w="http://schemas.openxmlformats.org/wordprocessingml/2006/main">
        <w:t xml:space="preserve">ਗਿਣਤੀ ਦੀ ਕਿਤਾਬ ਦੀ ਇਹ ਆਇਤ ਲੇਵੀਆਂ ਦੀ ਕੁੱਲ ਗਿਣਤੀ ਦਾ ਵਰਣਨ ਕਰਦੀ ਹੈ, ਜੋ ਕਿ 8,584 ਹੈ।</w:t>
      </w:r>
    </w:p>
    <w:p/>
    <w:p>
      <w:r xmlns:w="http://schemas.openxmlformats.org/wordprocessingml/2006/main">
        <w:t xml:space="preserve">1. ਸਾਡਾ ਪਰਮੇਸ਼ੁਰ ਸ਼ੁੱਧਤਾ ਅਤੇ ਸਟੀਕਤਾ ਦਾ ਪਰਮੇਸ਼ੁਰ ਹੈ - ਗਿਣਤੀ 4:48</w:t>
      </w:r>
    </w:p>
    <w:p/>
    <w:p>
      <w:r xmlns:w="http://schemas.openxmlformats.org/wordprocessingml/2006/main">
        <w:t xml:space="preserve">2. ਸਾਡਾ ਪਰਮੇਸ਼ੁਰ ਸਾਡੀ ਸੇਵਾ ਨੂੰ ਮਾਪਦਾ ਅਤੇ ਚਿੰਨ੍ਹਿਤ ਕਰਦਾ ਹੈ - ਗਿਣਤੀ 4:48</w:t>
      </w:r>
    </w:p>
    <w:p/>
    <w:p>
      <w:r xmlns:w="http://schemas.openxmlformats.org/wordprocessingml/2006/main">
        <w:t xml:space="preserve">1. ਜ਼ਬੂਰ 147:5 - ਸਾਡਾ ਪ੍ਰਭੂ ਮਹਾਨ ਹੈ, ਅਤੇ ਮਹਾਨ ਸ਼ਕਤੀ ਹੈ: ਉਸਦੀ ਸਮਝ ਬੇਅੰਤ ਹੈ।</w:t>
      </w:r>
    </w:p>
    <w:p/>
    <w:p>
      <w:r xmlns:w="http://schemas.openxmlformats.org/wordprocessingml/2006/main">
        <w:t xml:space="preserve">2. ਬਿਵਸਥਾ ਸਾਰ 32:4 - ਉਹ ਚੱਟਾਨ ਹੈ, ਉਸਦਾ ਕੰਮ ਸੰਪੂਰਨ ਹੈ: ਕਿਉਂਕਿ ਉਸਦੇ ਸਾਰੇ ਰਸਤੇ ਨਿਆਂ ਹਨ: ਇੱਕ ਸੱਚ ਦਾ ਪਰਮੇਸ਼ੁਰ ਅਤੇ ਬਦੀ ਰਹਿਤ, ਉਹ ਨਿਆਂ ਅਤੇ ਸਹੀ ਹੈ।</w:t>
      </w:r>
    </w:p>
    <w:p/>
    <w:p>
      <w:r xmlns:w="http://schemas.openxmlformats.org/wordprocessingml/2006/main">
        <w:t xml:space="preserve">ਗਿਣਤੀ 4:49 ਯਹੋਵਾਹ ਦੇ ਹੁਕਮ ਦੇ ਅਨੁਸਾਰ ਉਹ ਮੂਸਾ ਦੇ ਹੱਥੋਂ ਗਿਣੇ ਗਏ, ਹਰ ਇੱਕ ਨੂੰ ਉਸ ਦੀ ਸੇਵਾ ਦੇ ਅਨੁਸਾਰ ਅਤੇ ਉਸ ਦੇ ਬੋਝ ਦੇ ਅਨੁਸਾਰ, ਇਸ ਤਰ੍ਹਾਂ ਗਿਣਿਆ ਗਿਆ ਜਿਵੇਂ ਯਹੋਵਾਹ ਨੇ ਮੂਸਾ ਨੂੰ ਹੁਕਮ ਦਿੱਤਾ ਸੀ।</w:t>
      </w:r>
    </w:p>
    <w:p/>
    <w:p>
      <w:r xmlns:w="http://schemas.openxmlformats.org/wordprocessingml/2006/main">
        <w:t xml:space="preserve">ਯਹੋਵਾਹ ਨੇ ਮੂਸਾ ਨੂੰ ਹੁਕਮ ਦਿੱਤਾ ਕਿ ਉਹ ਲੋਕਾਂ ਦੀ ਗਿਣਤੀ ਉਨ੍ਹਾਂ ਦੀ ਸੇਵਾ ਅਤੇ ਬੋਝ ਦੇ ਅਨੁਸਾਰ ਕਰੇ।</w:t>
      </w:r>
    </w:p>
    <w:p/>
    <w:p>
      <w:r xmlns:w="http://schemas.openxmlformats.org/wordprocessingml/2006/main">
        <w:t xml:space="preserve">1. ਪਰਮੇਸ਼ੁਰ ਸਾਨੂੰ ਪਿਆਰ ਵਿੱਚ ਇੱਕ ਦੂਜੇ ਦੀ ਸੇਵਾ ਕਰਨ ਲਈ ਸੱਦਦਾ ਹੈ।</w:t>
      </w:r>
    </w:p>
    <w:p/>
    <w:p>
      <w:r xmlns:w="http://schemas.openxmlformats.org/wordprocessingml/2006/main">
        <w:t xml:space="preserve">2. ਪ੍ਰਭੂ ਦੇ ਹੁਕਮਾਂ ਦੀ ਪਾਲਣਾ ਦਾ ਮਹੱਤਵ।</w:t>
      </w:r>
    </w:p>
    <w:p/>
    <w:p>
      <w:r xmlns:w="http://schemas.openxmlformats.org/wordprocessingml/2006/main">
        <w:t xml:space="preserve">1. ਗਲਾਤੀਆਂ 5:13-14 - ਭਰਾਵੋ, ਤੁਹਾਨੂੰ ਆਜ਼ਾਦੀ ਲਈ ਬੁਲਾਇਆ ਗਿਆ ਸੀ। ਸਿਰਫ਼ ਆਪਣੀ ਆਜ਼ਾਦੀ ਨੂੰ ਮਾਸ ਦੇ ਮੌਕੇ ਵਜੋਂ ਨਾ ਵਰਤੋ, ਪਰ ਪਿਆਰ ਦੁਆਰਾ ਇੱਕ ਦੂਜੇ ਦੀ ਸੇਵਾ ਕਰੋ. ਕਿਉਂਕਿ ਸਾਰਾ ਕਾਨੂੰਨ ਇੱਕ ਸ਼ਬਦ ਵਿੱਚ ਪੂਰਾ ਹੁੰਦਾ ਹੈ: ਤੁਸੀਂ ਆਪਣੇ ਗੁਆਂਢੀ ਨੂੰ ਆਪਣੇ ਜਿਹਾ ਪਿਆਰ ਕਰੋ.</w:t>
      </w:r>
    </w:p>
    <w:p/>
    <w:p>
      <w:r xmlns:w="http://schemas.openxmlformats.org/wordprocessingml/2006/main">
        <w:t xml:space="preserve">2. ਬਿਵਸਥਾ ਸਾਰ 8:3 - ਅਤੇ ਉਸਨੇ ਤੁਹਾਨੂੰ ਨਿਮਰ ਕੀਤਾ ਅਤੇ ਤੁਹਾਨੂੰ ਭੁੱਖਾ ਰਹਿਣ ਦਿੱਤਾ ਅਤੇ ਤੁਹਾਨੂੰ ਮੰਨ ਨਾਲ ਖੁਆਇਆ, ਜਿਸ ਨੂੰ ਤੁਸੀਂ ਨਹੀਂ ਜਾਣਦੇ ਸੀ, ਅਤੇ ਨਾ ਹੀ ਤੁਹਾਡੇ ਪਿਉ-ਦਾਦਿਆਂ ਨੂੰ ਪਤਾ ਸੀ, ਤਾਂ ਜੋ ਉਹ ਤੁਹਾਨੂੰ ਦੱਸ ਸਕੇ ਕਿ ਮਨੁੱਖ ਸਿਰਫ਼ ਰੋਟੀ ਨਾਲ ਨਹੀਂ ਜੀਉਂਦਾ, ਪਰ ਮਨੁੱਖ ਪ੍ਰਭੂ ਦੇ ਮੂੰਹੋਂ ਆਉਣ ਵਾਲੇ ਹਰ ਸ਼ਬਦ ਦੁਆਰਾ ਜੀਉਂਦਾ ਹੈ।</w:t>
      </w:r>
    </w:p>
    <w:p/>
    <w:p>
      <w:r xmlns:w="http://schemas.openxmlformats.org/wordprocessingml/2006/main">
        <w:t xml:space="preserve">ਸੰਖਿਆ 5 ਨੂੰ ਤਿੰਨ ਪੈਰਿਆਂ ਵਿੱਚ ਇਸ ਤਰ੍ਹਾਂ ਸੰਖੇਪ ਕੀਤਾ ਜਾ ਸਕਦਾ ਹੈ, ਸੰਕੇਤਕ ਆਇਤਾਂ ਦੇ ਨਾਲ:</w:t>
      </w:r>
    </w:p>
    <w:p/>
    <w:p>
      <w:r xmlns:w="http://schemas.openxmlformats.org/wordprocessingml/2006/main">
        <w:t xml:space="preserve">ਪੈਰਾ 1: ਗਿਣਤੀ 5:1-4 ਵਿਚ ਉਨ੍ਹਾਂ ਵਿਅਕਤੀਆਂ ਨਾਲ ਪੇਸ਼ ਆਉਣ ਲਈ ਹਿਦਾਇਤਾਂ ਦਿੱਤੀਆਂ ਗਈਆਂ ਹਨ ਜੋ ਰਸਮੀ ਤੌਰ 'ਤੇ ਅਸ਼ੁੱਧ ਹਨ ਅਤੇ ਜਿਨ੍ਹਾਂ ਨੂੰ ਡੇਰੇ ਤੋਂ ਹਟਾਉਣ ਦੀ ਲੋੜ ਹੈ। ਅਧਿਆਇ ਇਸ ਗੱਲ 'ਤੇ ਜ਼ੋਰ ਦਿੰਦਾ ਹੈ ਕਿ ਜਿਹੜੇ ਲੋਕ ਵੱਖ-ਵੱਖ ਕਾਰਨਾਂ ਕਰਕੇ ਰਸਮੀ ਤੌਰ 'ਤੇ ਅਪਵਿੱਤਰ ਹੋ ਗਏ ਹਨ, ਜਿਵੇਂ ਕਿ ਕਿਸੇ ਮੁਰਦਾ ਸਰੀਰ ਨਾਲ ਸੰਪਰਕ ਜਾਂ ਸਰੀਰਿਕ ਡਿਸਚਾਰਜ, ਨੂੰ ਸਮਾਜ ਤੋਂ ਅਸਥਾਈ ਤੌਰ 'ਤੇ ਵੱਖ ਕੀਤਾ ਜਾਣਾ ਚਾਹੀਦਾ ਹੈ। ਉਨ੍ਹਾਂ ਨੂੰ ਉਦੋਂ ਤੱਕ ਡੇਰੇ ਤੋਂ ਬਾਹਰ ਭੇਜਣ ਦੀ ਹਦਾਇਤ ਕੀਤੀ ਜਾਂਦੀ ਹੈ ਜਦੋਂ ਤੱਕ ਉਹ ਸ਼ੁੱਧੀਕਰਨ ਦੀ ਪ੍ਰਕਿਰਿਆ ਤੋਂ ਨਹੀਂ ਲੰਘਦੇ।</w:t>
      </w:r>
    </w:p>
    <w:p/>
    <w:p>
      <w:r xmlns:w="http://schemas.openxmlformats.org/wordprocessingml/2006/main">
        <w:t xml:space="preserve">ਪੈਰਾ 2: ਗਿਣਤੀ 5:5-10 ਵਿੱਚ ਜਾਰੀ ਰੱਖਦੇ ਹੋਏ, ਗਲਤ ਕੰਮਾਂ ਲਈ ਮੁਆਵਜ਼ਾ ਅਤੇ ਪਾਪਾਂ ਦਾ ਇਕਬਾਲ ਕਰਨ ਸੰਬੰਧੀ ਖਾਸ ਨਿਯਮ ਪੇਸ਼ ਕੀਤੇ ਗਏ ਹਨ। ਅਧਿਆਇ ਉਹਨਾਂ ਸਥਿਤੀਆਂ ਨੂੰ ਸੰਬੋਧਿਤ ਕਰਦਾ ਹੈ ਜਿੱਥੇ ਕਿਸੇ ਨੇ ਕਿਸੇ ਹੋਰ ਵਿਅਕਤੀ ਨੂੰ ਧੋਖਾ ਦੇ ਕੇ ਜਾਂ ਧੋਖਾ ਦੇ ਕੇ ਗਲਤ ਕੀਤਾ ਹੈ। ਇਹ ਪੀੜਤ ਦੁਆਰਾ ਕੀਤੇ ਗਏ ਕਿਸੇ ਵੀ ਨੁਕਸਾਨ ਦੀ ਭਰਪਾਈ ਕਰਨ ਲਈ ਮੁੱਲ ਦਾ ਪੰਜਵਾਂ ਹਿੱਸਾ ਜੋੜਨ ਸਮੇਤ, ਆਪਣੇ ਪਾਪ ਦਾ ਇਕਬਾਲ ਕਰਨ ਅਤੇ ਪੂਰੀ ਮੁਆਵਜ਼ਾ ਦੇਣ ਦੀ ਮਹੱਤਤਾ 'ਤੇ ਜ਼ੋਰ ਦਿੰਦਾ ਹੈ।</w:t>
      </w:r>
    </w:p>
    <w:p/>
    <w:p>
      <w:r xmlns:w="http://schemas.openxmlformats.org/wordprocessingml/2006/main">
        <w:t xml:space="preserve">ਪੈਰਾ 3: ਨੰਬਰ 5 "ਕੁੜੱਤਣ ਦਾ ਪਾਣੀ" ਵਜੋਂ ਜਾਣੇ ਜਾਂਦੇ ਵਿਆਹੁਤਾ ਵਫ਼ਾਦਾਰੀ ਲਈ ਇੱਕ ਟੈਸਟ ਪੇਸ਼ ਕਰਕੇ ਸਮਾਪਤ ਹੁੰਦਾ ਹੈ। ਅਜਿਹੇ ਮਾਮਲਿਆਂ ਵਿੱਚ ਜਿੱਥੇ ਇੱਕ ਪਤੀ ਆਪਣੀ ਪਤਨੀ ਉੱਤੇ ਵਿਭਚਾਰ ਦਾ ਸ਼ੱਕ ਕਰਦਾ ਹੈ ਪਰ ਸਬੂਤ ਦੀ ਘਾਟ ਹੈ, ਉਹ ਉਸ ਨੂੰ ਭੇਟ ਸਮੇਤ ਪਾਦਰੀ ਦੇ ਸਾਹਮਣੇ ਲਿਆ ਸਕਦਾ ਹੈ। ਪੁਜਾਰੀ ਤੰਬੂ ਦੇ ਫਰਸ਼ ਤੋਂ ਧੂੜ ਨਾਲ ਮਿਲਾਏ ਗਏ ਪਵਿੱਤਰ ਪਾਣੀ ਨੂੰ ਸ਼ਾਮਲ ਕਰਨ ਵਾਲੀ ਇੱਕ ਰਸਮ ਕਰਦਾ ਹੈ। ਜੇ ਉਹ ਦੋਸ਼ੀ ਹੈ, ਤਾਂ ਉਸ ਨੂੰ ਸਰੀਰਕ ਨਤੀਜੇ ਭੁਗਤਣੇ ਪੈਣਗੇ; ਜੇਕਰ ਉਹ ਨਿਰਦੋਸ਼ ਹੈ, ਤਾਂ ਉਹ ਸੁਰੱਖਿਅਤ ਰਹੇਗੀ। ਇਹ ਟੈਸਟ ਸ਼ੱਕੀ ਬੇਵਫ਼ਾਈ ਦੇ ਮਾਮਲਿਆਂ ਵਿੱਚ ਨਿਰਦੋਸ਼ ਜਾਂ ਦੋਸ਼ੀ ਨੂੰ ਨਿਰਧਾਰਤ ਕਰਨ ਲਈ ਇੱਕ ਅਜ਼ਮਾਇਸ਼ ਵਜੋਂ ਕੰਮ ਕਰਦਾ ਹੈ।</w:t>
      </w:r>
    </w:p>
    <w:p/>
    <w:p>
      <w:r xmlns:w="http://schemas.openxmlformats.org/wordprocessingml/2006/main">
        <w:t xml:space="preserve">ਸਾਰੰਸ਼ ਵਿੱਚ:</w:t>
      </w:r>
    </w:p>
    <w:p>
      <w:r xmlns:w="http://schemas.openxmlformats.org/wordprocessingml/2006/main">
        <w:t xml:space="preserve">ਨੰਬਰ 5 ਪੇਸ਼ ਕਰਦਾ ਹੈ:</w:t>
      </w:r>
    </w:p>
    <w:p>
      <w:r xmlns:w="http://schemas.openxmlformats.org/wordprocessingml/2006/main">
        <w:t xml:space="preserve">ਡੇਰੇ ਤੋਂ ਰਸਮੀ ਤੌਰ 'ਤੇ ਅਸ਼ੁੱਧ ਵਿਅਕਤੀਆਂ ਨੂੰ ਹਟਾਉਣ ਲਈ ਹਦਾਇਤਾਂ;</w:t>
      </w:r>
    </w:p>
    <w:p>
      <w:r xmlns:w="http://schemas.openxmlformats.org/wordprocessingml/2006/main">
        <w:t xml:space="preserve">ਸ਼ੁੱਧੀਕਰਨ ਦੀ ਪ੍ਰਕਿਰਿਆ ਪੂਰੀ ਹੋਣ ਤੱਕ ਅਸਥਾਈ ਵਿਛੋੜਾ।</w:t>
      </w:r>
    </w:p>
    <w:p/>
    <w:p>
      <w:r xmlns:w="http://schemas.openxmlformats.org/wordprocessingml/2006/main">
        <w:t xml:space="preserve">ਬਹਾਲੀ ਅਤੇ ਪਾਪਾਂ ਦੇ ਇਕਬਾਲ ਲਈ ਨਿਯਮ;</w:t>
      </w:r>
    </w:p>
    <w:p>
      <w:r xmlns:w="http://schemas.openxmlformats.org/wordprocessingml/2006/main">
        <w:t xml:space="preserve">ਧੋਖਾਧੜੀ ਜਾਂ ਧੋਖਾਧੜੀ ਵਾਲੀਆਂ ਸਥਿਤੀਆਂ ਨੂੰ ਸੰਬੋਧਿਤ ਕਰਨਾ;</w:t>
      </w:r>
    </w:p>
    <w:p>
      <w:r xmlns:w="http://schemas.openxmlformats.org/wordprocessingml/2006/main">
        <w:t xml:space="preserve">ਪਾਪ ਕਬੂਲ ਕਰਨ ਅਤੇ ਪੂਰੀ ਮੁਆਵਜ਼ਾ ਦੇਣ ਦੀ ਮਹੱਤਤਾ।</w:t>
      </w:r>
    </w:p>
    <w:p/>
    <w:p>
      <w:r xmlns:w="http://schemas.openxmlformats.org/wordprocessingml/2006/main">
        <w:t xml:space="preserve">ਵਿਆਹੁਤਾ ਵਫ਼ਾਦਾਰੀ ਲਈ ਟੈਸਟ ਦੀ ਸ਼ੁਰੂਆਤ "ਕੁੜੱਤਣ ਦਾ ਪਾਣੀ";</w:t>
      </w:r>
    </w:p>
    <w:p>
      <w:r xmlns:w="http://schemas.openxmlformats.org/wordprocessingml/2006/main">
        <w:t xml:space="preserve">ਤੰਬੂ ਦੇ ਫਰਸ਼ ਦੀ ਧੂੜ ਨਾਲ ਮਿਲਾਏ ਗਏ ਪਵਿੱਤਰ ਪਾਣੀ ਨੂੰ ਸ਼ਾਮਲ ਕਰਨ ਦੀ ਰਸਮ;</w:t>
      </w:r>
    </w:p>
    <w:p>
      <w:r xmlns:w="http://schemas.openxmlformats.org/wordprocessingml/2006/main">
        <w:t xml:space="preserve">ਸ਼ੱਕੀ ਵਿਭਚਾਰ ਦੇ ਮਾਮਲਿਆਂ ਵਿੱਚ ਨਿਰਦੋਸ਼ ਜਾਂ ਦੋਸ਼ੀ ਨੂੰ ਨਿਰਧਾਰਤ ਕਰਨ ਲਈ ਅਜ਼ਮਾਇਸ਼।</w:t>
      </w:r>
    </w:p>
    <w:p/>
    <w:p>
      <w:r xmlns:w="http://schemas.openxmlformats.org/wordprocessingml/2006/main">
        <w:t xml:space="preserve">ਇਹ ਅਧਿਆਇ ਸ਼ੁੱਧਤਾ, ਬਹਾਲੀ, ਅਤੇ ਵਿਆਹੁਤਾ ਵਫ਼ਾਦਾਰੀ ਸੰਬੰਧੀ ਵੱਖ-ਵੱਖ ਹਦਾਇਤਾਂ ਅਤੇ ਨਿਯਮਾਂ 'ਤੇ ਕੇਂਦਰਿਤ ਹੈ। ਨੰਬਰ 5 ਉਹਨਾਂ ਵਿਅਕਤੀਆਂ ਨਾਲ ਨਜਿੱਠਣ ਲਈ ਹਿਦਾਇਤਾਂ ਪ੍ਰਦਾਨ ਕਰਨ ਦੁਆਰਾ ਸ਼ੁਰੂ ਹੁੰਦਾ ਹੈ ਜੋ ਕਿਸੇ ਲਾਸ਼ ਨਾਲ ਸੰਪਰਕ ਜਾਂ ਸਰੀਰਿਕ ਡਿਸਚਾਰਜ ਵਰਗੇ ਕਾਰਨਾਂ ਕਰਕੇ ਰਸਮੀ ਤੌਰ 'ਤੇ ਅਸ਼ੁੱਧ ਹੋ ਗਏ ਹਨ। ਕੈਂਪ ਤੋਂ ਬਾਹਰ ਭੇਜੇ ਜਾਣ ਤੱਕ, ਉਹਨਾਂ ਨੂੰ ਸ਼ੁੱਧੀਕਰਨ ਦੀ ਪ੍ਰਕਿਰਿਆ ਤੋਂ ਗੁਜ਼ਰਨ ਤੱਕ ਕਮਿਊਨਿਟੀ ਤੋਂ ਅਸਥਾਈ ਤੌਰ 'ਤੇ ਵੱਖ ਕੀਤਾ ਜਾਣਾ ਹੈ।</w:t>
      </w:r>
    </w:p>
    <w:p/>
    <w:p>
      <w:r xmlns:w="http://schemas.openxmlformats.org/wordprocessingml/2006/main">
        <w:t xml:space="preserve">ਇਸ ਤੋਂ ਇਲਾਵਾ, ਨੰਬਰ 5 ਗਲਤ ਕੰਮਾਂ ਲਈ ਮੁਆਵਜ਼ਾ ਅਤੇ ਪਾਪਾਂ ਦਾ ਇਕਬਾਲ ਕਰਨ ਸੰਬੰਧੀ ਖਾਸ ਨਿਯਮ ਪੇਸ਼ ਕਰਦਾ ਹੈ। ਅਧਿਆਇ ਉਹਨਾਂ ਸਥਿਤੀਆਂ ਨੂੰ ਸੰਬੋਧਿਤ ਕਰਦਾ ਹੈ ਜਿੱਥੇ ਕਿਸੇ ਨੇ ਧੋਖੇ ਜਾਂ ਧੋਖਾਧੜੀ ਦੁਆਰਾ ਕਿਸੇ ਹੋਰ ਵਿਅਕਤੀ ਨਾਲ ਗਲਤ ਕੀਤਾ ਹੈ। ਇਹ ਪੀੜਤ ਦੁਆਰਾ ਕੀਤੇ ਗਏ ਕਿਸੇ ਵੀ ਨੁਕਸਾਨ ਦੀ ਭਰਪਾਈ ਕਰਨ ਲਈ ਮੁੱਲ ਦਾ ਪੰਜਵਾਂ ਹਿੱਸਾ ਜੋੜਨ ਸਮੇਤ, ਆਪਣੇ ਪਾਪ ਦਾ ਇਕਬਾਲ ਕਰਨ ਅਤੇ ਪੂਰੀ ਮੁਆਵਜ਼ਾ ਦੇਣ ਦੀ ਮਹੱਤਤਾ 'ਤੇ ਜ਼ੋਰ ਦਿੰਦਾ ਹੈ।</w:t>
      </w:r>
    </w:p>
    <w:p/>
    <w:p>
      <w:r xmlns:w="http://schemas.openxmlformats.org/wordprocessingml/2006/main">
        <w:t xml:space="preserve">ਅਧਿਆਇ "ਕੁੜੱਤਣ ਦਾ ਪਾਣੀ" ਵਜੋਂ ਜਾਣੇ ਜਾਂਦੇ ਵਿਆਹੁਤਾ ਵਫ਼ਾਦਾਰੀ ਲਈ ਇੱਕ ਟੈਸਟ ਪੇਸ਼ ਕਰਕੇ ਸਮਾਪਤ ਹੁੰਦਾ ਹੈ। ਅਜਿਹੇ ਮਾਮਲਿਆਂ ਵਿੱਚ ਜਿੱਥੇ ਇੱਕ ਪਤੀ ਆਪਣੀ ਪਤਨੀ ਉੱਤੇ ਵਿਭਚਾਰ ਦਾ ਸ਼ੱਕ ਕਰਦਾ ਹੈ ਪਰ ਸਬੂਤ ਦੀ ਘਾਟ ਹੈ, ਉਹ ਉਸ ਨੂੰ ਭੇਟ ਸਮੇਤ ਪਾਦਰੀ ਦੇ ਸਾਹਮਣੇ ਲਿਆ ਸਕਦਾ ਹੈ। ਪੁਜਾਰੀ ਤੰਬੂ ਦੇ ਫਰਸ਼ ਤੋਂ ਧੂੜ ਨਾਲ ਮਿਲਾਏ ਗਏ ਪਵਿੱਤਰ ਪਾਣੀ ਨੂੰ ਸ਼ਾਮਲ ਕਰਨ ਵਾਲੀ ਇੱਕ ਰਸਮ ਕਰਦਾ ਹੈ। ਜੇ ਉਹ ਦੋਸ਼ੀ ਹੈ, ਤਾਂ ਉਸ ਨੂੰ ਸਰੀਰਕ ਨਤੀਜੇ ਭੁਗਤਣੇ ਪੈਣਗੇ; ਜੇਕਰ ਉਹ ਨਿਰਦੋਸ਼ ਹੈ, ਤਾਂ ਉਹ ਸੁਰੱਖਿਅਤ ਰਹੇਗੀ। ਇਹ ਟੈਸਟ ਸ਼ੱਕੀ ਬੇਵਫ਼ਾਈ ਦੇ ਮਾਮਲਿਆਂ ਵਿੱਚ ਨਿਰਦੋਸ਼ ਜਾਂ ਦੋਸ਼ੀ ਨੂੰ ਨਿਰਧਾਰਤ ਕਰਨ ਲਈ ਇੱਕ ਅਜ਼ਮਾਇਸ਼ ਵਜੋਂ ਕੰਮ ਕਰਦਾ ਹੈ।</w:t>
      </w:r>
    </w:p>
    <w:p/>
    <w:p>
      <w:r xmlns:w="http://schemas.openxmlformats.org/wordprocessingml/2006/main">
        <w:t xml:space="preserve">ਗਿਣਤੀ 5:1 ਅਤੇ ਯਹੋਵਾਹ ਨੇ ਮੂਸਾ ਨੂੰ ਆਖਿਆ,</w:t>
      </w:r>
    </w:p>
    <w:p/>
    <w:p>
      <w:r xmlns:w="http://schemas.openxmlformats.org/wordprocessingml/2006/main">
        <w:t xml:space="preserve">ਯਹੋਵਾਹ ਨੇ ਮੂਸਾ ਨੂੰ ਹੁਕਮ ਦਿੱਤਾ ਕਿ ਉਹ ਕਿਸੇ ਵੀ ਵਿਅਕਤੀ ਨੂੰ ਡੇਰੇ ਵਿੱਚੋਂ ਬਾਹਰ ਕੱਢ ਦੇਵੇ।</w:t>
      </w:r>
    </w:p>
    <w:p/>
    <w:p>
      <w:r xmlns:w="http://schemas.openxmlformats.org/wordprocessingml/2006/main">
        <w:t xml:space="preserve">1: ਪ੍ਰਭੂ ਸਾਡੇ ਬਾਰੇ ਡੂੰਘੀ ਪਰਵਾਹ ਕਰਦਾ ਹੈ ਅਤੇ ਸਾਡੇ ਲਈ ਪਵਿੱਤਰ ਅਤੇ ਅਲੱਗ ਹੋਣ ਦੀ ਇੱਛਾ ਰੱਖਦਾ ਹੈ।</w:t>
      </w:r>
    </w:p>
    <w:p/>
    <w:p>
      <w:r xmlns:w="http://schemas.openxmlformats.org/wordprocessingml/2006/main">
        <w:t xml:space="preserve">2: ਸਾਨੂੰ ਪਵਿੱਤਰ ਜੀਵਨ ਜਿਊਣ ਦੀ ਕੋਸ਼ਿਸ਼ ਕਰਨੀ ਚਾਹੀਦੀ ਹੈ, ਇਸ ਗੱਲ ਨੂੰ ਧਿਆਨ ਵਿੱਚ ਰੱਖਦੇ ਹੋਏ ਕਿ ਪਰਮੇਸ਼ੁਰ ਨੂੰ ਕੀ ਚੰਗਾ ਲੱਗਦਾ ਹੈ।</w:t>
      </w:r>
    </w:p>
    <w:p/>
    <w:p>
      <w:r xmlns:w="http://schemas.openxmlformats.org/wordprocessingml/2006/main">
        <w:t xml:space="preserve">1: ਲੇਵੀਆਂ 19:2 - "ਇਸਰਾਏਲ ਦੀ ਸਾਰੀ ਮੰਡਲੀ ਨਾਲ ਗੱਲ ਕਰੋ, ਅਤੇ ਉਨ੍ਹਾਂ ਨੂੰ ਆਖੋ, ਤੁਸੀਂ ਪਵਿੱਤਰ ਹੋਵੋ: ਮੈਂ ਯਹੋਵਾਹ ਤੁਹਾਡਾ ਪਰਮੇਸ਼ੁਰ ਪਵਿੱਤਰ ਹਾਂ।"</w:t>
      </w:r>
    </w:p>
    <w:p/>
    <w:p>
      <w:r xmlns:w="http://schemas.openxmlformats.org/wordprocessingml/2006/main">
        <w:t xml:space="preserve">2:1 ਪਤਰਸ 1:15-16 - "ਪਰ ਜਿਸ ਤਰ੍ਹਾਂ ਤੁਹਾਨੂੰ ਬੁਲਾਉਣ ਵਾਲਾ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ਗਿਣਤੀ 5:2 ਇਸਰਾਏਲੀਆਂ ਨੂੰ ਹੁਕਮ ਦਿਓ ਕਿ ਉਹ ਹਰ ਕੋੜ੍ਹੀ ਨੂੰ, ਹਰ ਇੱਕ ਰੋਗੀ ਨੂੰ, ਅਤੇ ਜੋ ਮਰੇ ਹੋਏ ਹਨ, ਉਨ੍ਹਾਂ ਨੂੰ ਡੇਰੇ ਵਿੱਚੋਂ ਬਾਹਰ ਕੱਢ ਦੇਣ।</w:t>
      </w:r>
    </w:p>
    <w:p/>
    <w:p>
      <w:r xmlns:w="http://schemas.openxmlformats.org/wordprocessingml/2006/main">
        <w:t xml:space="preserve">ਪਰਮੇਸ਼ੁਰ ਨੇ ਇਸਰਾਏਲੀਆਂ ਨੂੰ ਹੁਕਮ ਦਿੱਤਾ ਕਿ ਉਹ ਉਨ੍ਹਾਂ ਦੇ ਡੇਰੇ ਨੂੰ ਉਨ੍ਹਾਂ ਲੋਕਾਂ ਤੋਂ ਸਾਫ਼ ਕਰਨ ਜੋ ਅਸ਼ੁੱਧ ਹਨ।</w:t>
      </w:r>
    </w:p>
    <w:p/>
    <w:p>
      <w:r xmlns:w="http://schemas.openxmlformats.org/wordprocessingml/2006/main">
        <w:t xml:space="preserve">1: ਪ੍ਰਮਾਤਮਾ ਦੇ ਹੁਕਮਾਂ ਦੀ ਪਾਲਣਾ ਕਰਨੀ ਹੈ, ਅਤੇ ਇਹ ਸਾਡਾ ਫਰਜ਼ ਹੈ ਕਿ ਅਸੀਂ ਆਪਣੇ ਆਪ ਨੂੰ ਅਤੇ ਆਪਣੇ ਸਮਾਜ ਨੂੰ ਸਾਫ਼ ਅਤੇ ਪਵਿੱਤਰ ਰੱਖਣਾ ਹੈ।</w:t>
      </w:r>
    </w:p>
    <w:p/>
    <w:p>
      <w:r xmlns:w="http://schemas.openxmlformats.org/wordprocessingml/2006/main">
        <w:t xml:space="preserve">2: ਸਾਨੂੰ ਉਨ੍ਹਾਂ ਲੋਕਾਂ ਦੀ ਦੇਖਭਾਲ ਕਰਨੀ ਚਾਹੀਦੀ ਹੈ ਜੋ ਦੁਖੀ ਹਨ ਅਤੇ ਉਨ੍ਹਾਂ ਦੀ ਮਦਦ ਕਰਨ ਦੀ ਕੋਸ਼ਿਸ਼ ਕਰਦੇ ਹਨ, ਨਾ ਕਿ ਉਨ੍ਹਾਂ ਨੂੰ ਰੱਦ ਕਰਨ ਅਤੇ ਬਾਹਰ ਕੱਢਣ ਦੀ।</w:t>
      </w:r>
    </w:p>
    <w:p/>
    <w:p>
      <w:r xmlns:w="http://schemas.openxmlformats.org/wordprocessingml/2006/main">
        <w:t xml:space="preserve">1: ਯਾਕੂਬ 2:1-9 - ਸਾਨੂੰ ਕੋਈ ਪੱਖਪਾਤ ਨਹੀਂ ਕਰਨਾ ਚਾਹੀਦਾ ਅਤੇ ਕਿਸੇ ਦੀ ਬਾਹਰੀ ਦਿੱਖ ਦੁਆਰਾ ਨਿਰਣਾ ਨਹੀਂ ਕਰਨਾ ਚਾਹੀਦਾ।</w:t>
      </w:r>
    </w:p>
    <w:p/>
    <w:p>
      <w:r xmlns:w="http://schemas.openxmlformats.org/wordprocessingml/2006/main">
        <w:t xml:space="preserve">2: ਲੇਵੀਆਂ 13:45-46 - ਜਿਹੜੇ ਅਸ਼ੁੱਧ ਹਨ ਉਨ੍ਹਾਂ ਨੂੰ ਅਲੱਗ ਕਰ ਦੇਣਾ ਚਾਹੀਦਾ ਹੈ ਅਤੇ ਜਿਹੜੇ ਸ਼ੁੱਧ ਹਨ ਉਨ੍ਹਾਂ ਨੂੰ ਡੇਰੇ ਵਿੱਚ ਰਹਿਣਾ ਚਾਹੀਦਾ ਹੈ।</w:t>
      </w:r>
    </w:p>
    <w:p/>
    <w:p>
      <w:r xmlns:w="http://schemas.openxmlformats.org/wordprocessingml/2006/main">
        <w:t xml:space="preserve">ਗਿਣਤੀ 5:3 ਤੁਸੀਂ ਨਰ ਅਤੇ ਮਾਦਾ ਦੋਹਾਂ ਨੂੰ ਬਾਹਰ ਕੱਢ ਦਿਓ, ਤੁਸੀਂ ਉਨ੍ਹਾਂ ਨੂੰ ਡੇਰੇ ਤੋਂ ਬਾਹਰ ਰੱਖੋ। ਕਿ ਉਹ ਆਪਣੇ ਡੇਰਿਆਂ ਨੂੰ, ਜਿਸ ਦੇ ਵਿਚਕਾਰ ਮੈਂ ਰਹਿੰਦਾ ਹਾਂ, ਅਸ਼ੁੱਧ ਨਾ ਕਰਨ।</w:t>
      </w:r>
    </w:p>
    <w:p/>
    <w:p>
      <w:r xmlns:w="http://schemas.openxmlformats.org/wordprocessingml/2006/main">
        <w:t xml:space="preserve">ਯਹੋਵਾਹ ਹੁਕਮ ਦਿੰਦਾ ਹੈ ਕਿ ਨਰ ਅਤੇ ਮਾਦਾ ਪਾਪੀਆਂ ਨੂੰ ਡੇਰੇ ਤੋਂ ਬਾਹਰ ਰੱਖਿਆ ਜਾਵੇ, ਤਾਂ ਜੋ ਡੇਰੇ ਨੂੰ ਜਿਸ ਵਿੱਚ ਯਹੋਵਾਹ ਵੱਸਦਾ ਹੈ, ਅਸ਼ੁੱਧ ਨਾ ਹੋਵੇ।</w:t>
      </w:r>
    </w:p>
    <w:p/>
    <w:p>
      <w:r xmlns:w="http://schemas.openxmlformats.org/wordprocessingml/2006/main">
        <w:t xml:space="preserve">1. ਪਵਿੱਤਰਤਾ ਦੀ ਮਹੱਤਤਾ ਅਤੇ ਆਪਣੇ ਜੀਵਨ ਨੂੰ ਪਾਪ ਤੋਂ ਮੁਕਤ ਰੱਖਣਾ।</w:t>
      </w:r>
    </w:p>
    <w:p/>
    <w:p>
      <w:r xmlns:w="http://schemas.openxmlformats.org/wordprocessingml/2006/main">
        <w:t xml:space="preserve">2. ਆਗਿਆਕਾਰੀ ਦੀ ਸ਼ਕਤੀ ਅਤੇ ਇਹ ਪ੍ਰਭੂ ਪ੍ਰਤੀ ਵਫ਼ਾਦਾਰ ਰਹਿਣ ਵਿਚ ਸਾਡੀ ਕਿਵੇਂ ਮਦਦ ਕਰ ਸਕਦੀ ਹੈ।</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ਗਿਣਤੀ 5:4 ਅਤੇ ਇਸਰਾਏਲੀਆਂ ਨੇ ਇਉਂ ਹੀ ਕੀਤਾ ਅਤੇ ਉਨ੍ਹਾਂ ਨੂੰ ਡੇਰੇ ਤੋਂ ਬਾਹਰ ਕੱਢ ਦਿੱਤਾ, ਜਿਵੇਂ ਯਹੋਵਾਹ ਨੇ ਮੂਸਾ ਨੂੰ ਆਖਿਆ ਸੀ, ਇਉਂ ਇਸਰਾਏਲੀਆਂ ਨੇ ਕੀਤਾ।</w:t>
      </w:r>
    </w:p>
    <w:p/>
    <w:p>
      <w:r xmlns:w="http://schemas.openxmlformats.org/wordprocessingml/2006/main">
        <w:t xml:space="preserve">ਇਸਰਾਏਲ ਦੇ ਲੋਕਾਂ ਨੇ ਪਰਮੇਸ਼ੁਰ ਦੇ ਹੁਕਮਾਂ ਦੀ ਪਾਲਣਾ ਕੀਤੀ ਅਤੇ ਕੋੜ੍ਹ ਵਾਲੇ ਕਿਸੇ ਵੀ ਵਿਅਕਤੀ ਨੂੰ ਡੇਰੇ ਵਿੱਚੋਂ ਬਾਹਰ ਕੱਢ ਦਿੱਤਾ।</w:t>
      </w:r>
    </w:p>
    <w:p/>
    <w:p>
      <w:r xmlns:w="http://schemas.openxmlformats.org/wordprocessingml/2006/main">
        <w:t xml:space="preserve">1. ਪਰਮੇਸ਼ੁਰ ਦੇ ਹੁਕਮਾਂ ਨੂੰ ਅਮਲ ਵਿੱਚ ਲਿਆਉਣਾ</w:t>
      </w:r>
    </w:p>
    <w:p/>
    <w:p>
      <w:r xmlns:w="http://schemas.openxmlformats.org/wordprocessingml/2006/main">
        <w:t xml:space="preserve">2. ਹਰ ਹਾਲਤ ਵਿੱਚ ਰੱਬ ਦੀ ਰਜ਼ਾ ਦਾ ਪਾਲਣ ਕਰਨਾ</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ਉੱਤੇ ਚੱਲੋ ਅਤੇ ਉਸ ਨੂੰ ਪਿਆਰ ਕਰੋ, ਯਹੋਵਾਹ ਆਪਣੇ ਪਰਮੇਸ਼ੁਰ ਦੀ ਸੇਵਾ ਕਰੋ। ਆਪਣੇ ਪੂਰੇ ਦਿਲ ਨਾਲ ਅਤੇ ਆਪਣੀ ਪੂਰੀ ਜਾਨ ਨਾਲ, ਅਤੇ ਪ੍ਰਭੂ ਦੇ ਹੁਕਮਾਂ ਅਤੇ ਉਸਦੇ ਨਿਯਮਾਂ ਦੀ ਪਾਲਣਾ ਕਰੋ ਜੋ ਮੈਂ ਅੱਜ ਤੁਹਾਨੂੰ ਤੁਹਾਡੇ ਭਲੇ ਲਈ ਦਿੰਦਾ ਹਾਂ?"</w:t>
      </w:r>
    </w:p>
    <w:p/>
    <w:p>
      <w:r xmlns:w="http://schemas.openxmlformats.org/wordprocessingml/2006/main">
        <w:t xml:space="preserve">2. ਯਹੋਸ਼ੁਆ 24:15 - "ਅਤੇ ਜੇ ਤੁਹਾਨੂੰ ਯਹੋਵਾਹ ਦੀ ਸੇਵਾ ਕਰਨੀ ਬੁਰੀ ਲੱਗਦੀ ਹੈ, ਤਾਂ ਅੱਜ ਆਪਣੇ ਲਈ ਚੁਣੋ ਕਿ ਤੁਸੀਂ ਕਿਸ ਦੀ ਸੇਵਾ ਕਰੋਗੇ, ਭਾਵੇਂ ਉਹ ਦੇਵਤੇ ਜਿਨ੍ਹਾਂ ਦੀ ਤੁਹਾਡੇ ਪਿਉ-ਦਾਦਿਆਂ ਨੇ ਸੇਵਾ ਕੀਤੀ ਸੀ ਜੋ ਨਦੀ ਦੇ ਦੂਜੇ ਪਾਸੇ ਸਨ, ਜਾਂ ਦੇਵਤੇ। ਅਮੋਰੀਆਂ ਵਿੱਚੋਂ, ਜਿਨ੍ਹਾਂ ਦੀ ਧਰਤੀ ਵਿੱਚ ਤੁਸੀਂ ਰਹਿੰਦੇ ਹੋ, ਪਰ ਮੈਂ ਅਤੇ ਮੇਰੇ ਘਰਾਣੇ ਲਈ, ਅਸੀਂ ਯਹੋਵਾਹ ਦੀ ਸੇਵਾ ਕਰਾਂਗੇ।</w:t>
      </w:r>
    </w:p>
    <w:p/>
    <w:p>
      <w:r xmlns:w="http://schemas.openxmlformats.org/wordprocessingml/2006/main">
        <w:t xml:space="preserve">ਗਿਣਤੀ 5:5 ਅਤੇ ਯਹੋਵਾਹ ਨੇ ਮੂਸਾ ਨੂੰ ਆਖਿਆ,</w:t>
      </w:r>
    </w:p>
    <w:p/>
    <w:p>
      <w:r xmlns:w="http://schemas.openxmlformats.org/wordprocessingml/2006/main">
        <w:t xml:space="preserve">ਯਹੋਵਾਹ ਨੇ ਮੂਸਾ ਨੂੰ ਹੁਕਮ ਦਿੱਤਾ ਕਿ ਉਹ ਕਿਸੇ ਵੀ ਵਿਅਕਤੀ ਨੂੰ ਡੇਰੇ ਵਿੱਚੋਂ ਬਾਹਰ ਕੱਢ ਦੇਵੇ ਜਿਹੜਾ ਅਸ਼ੁੱਧ ਸੀ।</w:t>
      </w:r>
    </w:p>
    <w:p/>
    <w:p>
      <w:r xmlns:w="http://schemas.openxmlformats.org/wordprocessingml/2006/main">
        <w:t xml:space="preserve">1. ਯਿਸੂ ਨੇ ਸਾਨੂੰ ਸ਼ੁੱਧਤਾ ਅਤੇ ਪਵਿੱਤਰਤਾ ਦੇ ਉੱਚੇ ਮਿਆਰ ਲਈ ਬੁਲਾਇਆ ਹੈ।</w:t>
      </w:r>
    </w:p>
    <w:p/>
    <w:p>
      <w:r xmlns:w="http://schemas.openxmlformats.org/wordprocessingml/2006/main">
        <w:t xml:space="preserve">2. ਆਗਿਆਕਾਰੀ ਅਤੇ ਪਰਮੇਸ਼ੁਰ ਦੇ ਹੁਕਮਾਂ ਦਾ ਆਦਰ ਕਰਨ ਦੀ ਮਹੱਤਤਾ।</w:t>
      </w:r>
    </w:p>
    <w:p/>
    <w:p>
      <w:r xmlns:w="http://schemas.openxmlformats.org/wordprocessingml/2006/main">
        <w:t xml:space="preserve">1. 2 ਕੁਰਿੰਥੀਆਂ 7:1 - ਇਸ ਲਈ, ਪਿਆਰੇ, ਇਹ ਵਾਅਦੇ ਰੱਖਦੇ ਹੋਏ, ਆਓ ਅਸੀਂ ਆਪਣੇ ਆਪ ਨੂੰ ਸਰੀਰ ਅਤੇ ਆਤਮਾ ਦੀ ਹਰ ਗੰਦਗੀ ਤੋਂ ਸ਼ੁੱਧ ਕਰੀਏ, ਪਰਮੇਸ਼ੁਰ ਦੇ ਡਰ ਵਿੱਚ ਪਵਿੱਤਰਤਾ ਨੂੰ ਸੰਪੂਰਨ ਕਰੀਏ।</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 "ਪਵਿੱਤਰ ਬਣੋ, ਕਿਉਂਕਿ ਮੈਂ ਪਵਿੱਤਰ ਹਾਂ।"</w:t>
      </w:r>
    </w:p>
    <w:p/>
    <w:p>
      <w:r xmlns:w="http://schemas.openxmlformats.org/wordprocessingml/2006/main">
        <w:t xml:space="preserve">ਗਿਣਤੀ 5:6 ਇਸਰਾਏਲ ਦੇ ਲੋਕਾਂ ਨਾਲ ਗੱਲ ਕਰੋ, ਜਦੋਂ ਕੋਈ ਆਦਮੀ ਜਾਂ ਔਰਤ ਯਹੋਵਾਹ ਦੇ ਵਿਰੁੱਧ ਅਪਰਾਧ ਕਰਨ ਲਈ ਕੋਈ ਪਾਪ ਕਰੇ, ਅਤੇ ਉਹ ਦੋਸ਼ੀ ਹੋਵੇਗਾ।</w:t>
      </w:r>
    </w:p>
    <w:p/>
    <w:p>
      <w:r xmlns:w="http://schemas.openxmlformats.org/wordprocessingml/2006/main">
        <w:t xml:space="preserve">ਇਹ ਹਵਾਲਾ ਦੱਸਦਾ ਹੈ ਕਿ ਜਦੋਂ ਕੋਈ ਪ੍ਰਭੂ ਦੇ ਵਿਰੁੱਧ ਪਾਪ ਕਰਦਾ ਹੈ, ਤਾਂ ਉਹ ਜਵਾਬਦੇਹ ਅਤੇ ਦੋਸ਼ੀ ਠਹਿਰਾਏ ਜਾਣਗੇ।</w:t>
      </w:r>
    </w:p>
    <w:p/>
    <w:p>
      <w:r xmlns:w="http://schemas.openxmlformats.org/wordprocessingml/2006/main">
        <w:t xml:space="preserve">1. ਸਾਨੂੰ ਯਾਦ ਰੱਖਣਾ ਚਾਹੀਦਾ ਹੈ ਕਿ ਸਾਡੇ ਕੰਮਾਂ ਦੇ ਨਤੀਜੇ ਨਿਕਲਦੇ ਹਨ ਅਤੇ ਸਾਨੂੰ ਪਰਮੇਸ਼ੁਰ ਦੇ ਵਿਰੁੱਧ ਸਾਡੇ ਪਾਪਾਂ ਲਈ ਜਵਾਬਦੇਹ ਠਹਿਰਾਇਆ ਜਾਵੇਗਾ।</w:t>
      </w:r>
    </w:p>
    <w:p/>
    <w:p>
      <w:r xmlns:w="http://schemas.openxmlformats.org/wordprocessingml/2006/main">
        <w:t xml:space="preserve">2. ਸਾਨੂੰ ਪਸ਼ਚਾਤਾਪ ਦੀ ਜ਼ਿੰਦਗੀ ਜਿਉਣ ਦੀ ਕੋਸ਼ਿਸ਼ ਕਰਨੀ ਚਾਹੀਦੀ ਹੈ, ਇਹ ਜਾਣਦੇ ਹੋਏ ਕਿ ਪਰਮਾਤਮਾ ਸਾਡੀ ਹਰ ਹਰਕਤ ਨੂੰ ਦੇਖ ਰਿਹਾ ਹੈ।</w:t>
      </w:r>
    </w:p>
    <w:p/>
    <w:p>
      <w:r xmlns:w="http://schemas.openxmlformats.org/wordprocessingml/2006/main">
        <w:t xml:space="preserve">1. ਰੋਮੀਆਂ 3:23 ਕਿਉਂਕਿ ਸਾਰਿਆਂ ਨੇ ਪਾਪ ਕੀਤਾ ਹੈ ਅਤੇ ਪਰਮੇਸ਼ੁਰ ਦੀ ਮਹਿਮਾ ਤੋਂ ਰਹਿ ਗਏ ਹਨ</w:t>
      </w:r>
    </w:p>
    <w:p/>
    <w:p>
      <w:r xmlns:w="http://schemas.openxmlformats.org/wordprocessingml/2006/main">
        <w:t xml:space="preserve">2. ਯਾਕੂਬ 4:17 ਇਸ ਲਈ, ਜੋ ਵਿਅਕਤੀ ਸਹੀ ਕੰਮ ਕਰਨਾ ਜਾਣਦਾ ਹੈ ਅਤੇ ਇਹ ਨਹੀਂ ਕਰਦਾ, ਉਸ ਲਈ ਇਹ ਪਾਪ ਹੈ।</w:t>
      </w:r>
    </w:p>
    <w:p/>
    <w:p>
      <w:r xmlns:w="http://schemas.openxmlformats.org/wordprocessingml/2006/main">
        <w:t xml:space="preserve">ਗਿਣਤੀ 5:7 ਤਦ ਉਹ ਆਪਣੇ ਪਾਪ ਦਾ ਇਕਰਾਰ ਕਰਨਗੇ ਜੋ ਉਨ੍ਹਾਂ ਨੇ ਕੀਤਾ ਹੈ: ਅਤੇ ਉਹ ਉਸ ਦੇ ਮੁੱਖ ਨਾਲ ਉਸ ਦੇ ਅਪਰਾਧ ਦਾ ਬਦਲਾ ਦੇਵੇਗਾ, ਅਤੇ ਉਸ ਵਿੱਚ ਪੰਜਵਾਂ ਹਿੱਸਾ ਜੋੜੇਗਾ, ਅਤੇ ਉਸ ਨੂੰ ਦੇਵੇਗਾ ਜਿਸ ਦੇ ਵਿਰੁੱਧ ਉਸਨੇ ਅਪਰਾਧ ਕੀਤਾ ਹੈ.</w:t>
      </w:r>
    </w:p>
    <w:p/>
    <w:p>
      <w:r xmlns:w="http://schemas.openxmlformats.org/wordprocessingml/2006/main">
        <w:t xml:space="preserve">ਪ੍ਰਮਾਤਮਾ ਹੁਕਮ ਦਿੰਦਾ ਹੈ ਕਿ ਜਿਨ੍ਹਾਂ ਨੇ ਪਾਪ ਕੀਤਾ ਹੈ ਉਨ੍ਹਾਂ ਨੂੰ ਆਪਣੇ ਪਾਪ ਦਾ ਇਕਬਾਲ ਕਰਨਾ ਚਾਹੀਦਾ ਹੈ ਅਤੇ ਪੰਜਵੇਂ ਹਿੱਸੇ ਤੋਂ ਇਲਾਵਾ, ਉਸ ਵਿਅਕਤੀ ਨੂੰ ਬਦਲਾ ਦੇਣਾ ਚਾਹੀਦਾ ਹੈ ਜਿਸ ਨਾਲ ਉਨ੍ਹਾਂ ਨੇ ਗਲਤ ਕੀਤਾ ਹੈ।</w:t>
      </w:r>
    </w:p>
    <w:p/>
    <w:p>
      <w:r xmlns:w="http://schemas.openxmlformats.org/wordprocessingml/2006/main">
        <w:t xml:space="preserve">1. ਇਕਬਾਲ ਦੀ ਮਹੱਤਤਾ: ਸਾਡੀਆਂ ਗਲਤੀਆਂ ਦਾ ਮਾਲਕ ਹੋਣਾ</w:t>
      </w:r>
    </w:p>
    <w:p/>
    <w:p>
      <w:r xmlns:w="http://schemas.openxmlformats.org/wordprocessingml/2006/main">
        <w:t xml:space="preserve">2. ਪਸ਼ਚਾਤਾਪ ਦਾ ਮੁੱਲ: ਸੁਧਾਰ ਕਰਨਾ ਅਤੇ ਅੱਗੇ ਵਧਣਾ</w:t>
      </w:r>
    </w:p>
    <w:p/>
    <w:p>
      <w:r xmlns:w="http://schemas.openxmlformats.org/wordprocessingml/2006/main">
        <w:t xml:space="preserve">1. ਯਾਕੂਬ 5:16 - ਇੱਕ ਦੂਜੇ ਦੇ ਸਾਹਮਣੇ ਆਪਣੇ ਪਾਪਾਂ ਦਾ ਇਕਰਾਰ ਕਰੋ ਅਤੇ ਇੱਕ ਦੂਜੇ ਲਈ ਪ੍ਰਾਰਥਨਾ ਕਰੋ, ਤਾਂ ਜੋ ਤੁਸੀਂ ਠੀਕ ਹੋ ਸਕੋ।</w:t>
      </w:r>
    </w:p>
    <w:p/>
    <w:p>
      <w:r xmlns:w="http://schemas.openxmlformats.org/wordprocessingml/2006/main">
        <w:t xml:space="preserve">2. ਲੂਕਾ 19:8 - ਜ਼ੱਕੀ ਨੇ ਖੜ੍ਹਾ ਹੋ ਕੇ ਪ੍ਰਭੂ ਨੂੰ ਕਿਹਾ, ਵੇਖੋ, ਪ੍ਰਭੂ, ਮੈਂ ਆਪਣੇ ਮਾਲ ਦਾ ਅੱਧਾ ਹਿੱਸਾ ਗਰੀਬਾਂ ਨੂੰ ਦਿੰਦਾ ਹਾਂ। ਅਤੇ ਜੇਕਰ ਮੈਂ ਕਿਸੇ ਨਾਲ ਵੀ ਧੋਖਾ ਕੀਤਾ ਹੈ, ਤਾਂ ਮੈਂ ਇਸਨੂੰ ਚਾਰ ਗੁਣਾ ਬਹਾਲ ਕਰਦਾ ਹਾਂ.</w:t>
      </w:r>
    </w:p>
    <w:p/>
    <w:p>
      <w:r xmlns:w="http://schemas.openxmlformats.org/wordprocessingml/2006/main">
        <w:t xml:space="preserve">ਗਿਣਤੀ 5:8 ਪਰ ਜੇ ਉਸ ਮਨੁੱਖ ਦੇ ਅਪਰਾਧ ਦਾ ਬਦਲਾ ਲੈਣ ਲਈ ਕੋਈ ਰਿਸ਼ਤੇਦਾਰ ਨਹੀਂ ਹੈ, ਤਾਂ ਉਸ ਅਪਰਾਧ ਦਾ ਬਦਲਾ ਯਹੋਵਾਹ ਨੂੰ ਦਿੱਤਾ ਜਾਵੇ, ਇੱਥੋਂ ਤੱਕ ਕਿ ਜਾਜਕ ਨੂੰ ਵੀ। ਪ੍ਰਾਸਚਿਤ ਦੇ ਭੇਡੂ ਦੇ ਕੋਲ, ਜਿਸ ਦੁਆਰਾ ਉਸ ਲਈ ਪ੍ਰਾਸਚਿਤ ਕੀਤਾ ਜਾਵੇਗਾ।</w:t>
      </w:r>
    </w:p>
    <w:p/>
    <w:p>
      <w:r xmlns:w="http://schemas.openxmlformats.org/wordprocessingml/2006/main">
        <w:t xml:space="preserve">ਇਹ ਆਇਤ ਹਦਾਇਤ ਕਰਦੀ ਹੈ ਕਿ ਜੇ ਕਿਸੇ ਆਦਮੀ ਦਾ ਕੋਈ ਰਿਸ਼ਤੇਦਾਰ ਨਹੀਂ ਹੈ ਜਿਸ ਨੂੰ ਉਹ ਮੁਆਵਜ਼ਾ ਦੇ ਸਕਦਾ ਹੈ, ਤਾਂ ਉਸਨੂੰ ਪੁਜਾਰੀ ਦੁਆਰਾ ਪ੍ਰਭੂ ਨੂੰ ਅਦਾ ਕਰਨਾ ਚਾਹੀਦਾ ਹੈ।</w:t>
      </w:r>
    </w:p>
    <w:p/>
    <w:p>
      <w:r xmlns:w="http://schemas.openxmlformats.org/wordprocessingml/2006/main">
        <w:t xml:space="preserve">1. ਪ੍ਰਾਸਚਿਤ ਦਾ ਮੁੱਲ: ਸੋਧ ਕਰਨ ਦੀ ਮਹੱਤਤਾ ਨੂੰ ਸਮਝਣਾ।</w:t>
      </w:r>
    </w:p>
    <w:p/>
    <w:p>
      <w:r xmlns:w="http://schemas.openxmlformats.org/wordprocessingml/2006/main">
        <w:t xml:space="preserve">2. ਪਾਪ ਦੀ ਕੀਮਤ: ਮੁਆਵਜ਼ਾ ਕਿਵੇਂ ਬਣਾਇਆ ਜਾਵੇ ਅਤੇ ਮੁਕਤੀ ਕਿਵੇਂ ਲੱਭੀ ਜਾਵੇ।</w:t>
      </w:r>
    </w:p>
    <w:p/>
    <w:p>
      <w:r xmlns:w="http://schemas.openxmlformats.org/wordprocessingml/2006/main">
        <w:t xml:space="preserve">1. ਮੱਤੀ 5:23-24: ਇਸ ਲਈ ਜੇਕਰ ਤੁਸੀਂ ਆਪਣੀ ਭੇਟ ਨੂੰ ਜਗਵੇਦੀ 'ਤੇ ਲਿਆਉਂਦੇ ਹੋ, ਅਤੇ ਉੱਥੇ ਯਾਦ ਰੱਖੋ ਕਿ ਤੁਹਾਡੇ ਭਰਾ ਨੂੰ ਤੁਹਾਡੇ ਵਿਰੁੱਧ ਕਰਨਾ ਚਾਹੀਦਾ ਹੈ; ਉੱਥੇ ਆਪਣੀ ਭੇਟ ਜਗਵੇਦੀ ਦੇ ਅੱਗੇ ਛੱਡ ਕੇ ਜਾਹ। ਪਹਿਲਾਂ ਆਪਣੇ ਭਰਾ ਨਾਲ ਸੁਲ੍ਹਾ ਕਰੋ, ਅਤੇ ਫਿਰ ਆਓ ਅਤੇ ਆਪਣਾ ਤੋਹਫ਼ਾ ਭੇਟ ਕਰੋ।</w:t>
      </w:r>
    </w:p>
    <w:p/>
    <w:p>
      <w:r xmlns:w="http://schemas.openxmlformats.org/wordprocessingml/2006/main">
        <w:t xml:space="preserve">2. ਲੂਕਾ 19:8: ਅਤੇ ਜ਼ੱਕੀ ਨੇ ਖੜ੍ਹਾ ਹੋ ਕੇ ਪ੍ਰਭੂ ਨੂੰ ਕਿਹਾ; ਵੇਖੋ, ਪ੍ਰਭੂ, ਮੈਂ ਆਪਣੇ ਮਾਲ ਦਾ ਅੱਧਾ ਹਿੱਸਾ ਗਰੀਬਾਂ ਨੂੰ ਦਿੰਦਾ ਹਾਂ; ਅਤੇ ਜੇਕਰ ਮੈਂ ਝੂਠੇ ਇਲਜ਼ਾਮ ਦੁਆਰਾ ਕਿਸੇ ਵਿਅਕਤੀ ਤੋਂ ਕੋਈ ਚੀਜ਼ ਲੈ ਲਈ ਹੈ, ਤਾਂ ਮੈਂ ਉਸਨੂੰ ਚਾਰ ਗੁਣਾ ਵਾਪਸ ਕਰਾਂਗਾ।</w:t>
      </w:r>
    </w:p>
    <w:p/>
    <w:p>
      <w:r xmlns:w="http://schemas.openxmlformats.org/wordprocessingml/2006/main">
        <w:t xml:space="preserve">ਗਿਣਤੀ 5:9 ਅਤੇ ਇਸਰਾਏਲੀਆਂ ਦੀਆਂ ਸਾਰੀਆਂ ਪਵਿੱਤਰ ਵਸਤੂਆਂ ਦੀ ਹਰ ਭੇਟ ਜਿਹੜੀ ਉਹ ਜਾਜਕ ਕੋਲ ਲਿਆਉਣ, ਉਹ ਦੀ ਹੋਵੇਗੀ।</w:t>
      </w:r>
    </w:p>
    <w:p/>
    <w:p>
      <w:r xmlns:w="http://schemas.openxmlformats.org/wordprocessingml/2006/main">
        <w:t xml:space="preserve">ਇਹ ਹਵਾਲੇ ਇਸ ਨਿਯਮ ਦਾ ਵਰਣਨ ਕਰਦਾ ਹੈ ਕਿ ਇਜ਼ਰਾਈਲ ਦੇ ਬੱਚਿਆਂ ਦੁਆਰਾ ਪਾਦਰੀ ਨੂੰ ਲਿਆਂਦੀਆਂ ਸਾਰੀਆਂ ਭੇਟਾਂ ਉਸ ਦੀਆਂ ਹੋਣਗੀਆਂ।</w:t>
      </w:r>
    </w:p>
    <w:p/>
    <w:p>
      <w:r xmlns:w="http://schemas.openxmlformats.org/wordprocessingml/2006/main">
        <w:t xml:space="preserve">1. ਦੇਣ ਦੀ ਸ਼ਕਤੀ: ਪਰਮਾਤਮਾ ਨੂੰ ਭੇਟ ਕਰਨ ਦੀ ਕੀਮਤ ਸਿੱਖਣਾ</w:t>
      </w:r>
    </w:p>
    <w:p/>
    <w:p>
      <w:r xmlns:w="http://schemas.openxmlformats.org/wordprocessingml/2006/main">
        <w:t xml:space="preserve">2. ਪੁਜਾਰੀਆਂ ਦੀ ਕਦਰ ਕਰਨਾ ਸਿੱਖਣਾ: ਸਾਡੇ ਜੀਵਨ ਵਿੱਚ ਪੁਜਾਰੀਆਂ ਦੀ ਭੂਮਿਕਾ ਨੂੰ ਸਵੀਕਾਰ ਕਰਨਾ</w:t>
      </w:r>
    </w:p>
    <w:p/>
    <w:p>
      <w:r xmlns:w="http://schemas.openxmlformats.org/wordprocessingml/2006/main">
        <w:t xml:space="preserve">1. ਲੂਕਾ 6:38 - "ਦੋ, ਅਤੇ ਇਹ ਤੁਹਾਨੂੰ ਦਿੱਤਾ ਜਾਵੇਗਾ: ਚੰਗੀ ਮਾਪ, ਹੇਠਾਂ ਦਬਾਇਆ, ਹਿਲਾ ਕੇ, ਅਤੇ ਦੌੜਦਾ ਹੋਇਆ ਤੁਹਾਡੀ ਬੁੱਕਲ ਵਿੱਚ ਪਾਇਆ ਜਾਵੇਗਾ। ਕਿਉਂਕਿ ਜਿਸ ਮਾਪ ਨਾਲ ਤੁਸੀਂ ਵਰਤਦੇ ਹੋ, ਉਸੇ ਮਾਪ ਨਾਲ ਮਾਪਿਆ ਜਾਵੇਗਾ ਤੁਹਾਡੇ ਕੋਲ ਵਾਪਸ।"</w:t>
      </w:r>
    </w:p>
    <w:p/>
    <w:p>
      <w:r xmlns:w="http://schemas.openxmlformats.org/wordprocessingml/2006/main">
        <w:t xml:space="preserve">2. 1 ਪਤਰਸ 2: 9-10 - "ਪਰ ਤੁਸੀਂ ਇੱਕ ਚੁਣੀ ਹੋਈ ਪੀੜ੍ਹੀ, ਇੱਕ ਸ਼ਾਹੀ ਪੁਜਾਰੀ, ਇੱਕ ਪਵਿੱਤਰ ਕੌਮ, ਉਸਦੇ ਆਪਣੇ ਖਾਸ ਲੋਕ ਹੋ, ਤਾਂ ਜੋ ਤੁਸੀਂ ਉਸ ਦੀ ਉਸਤਤ ਦਾ ਐਲਾਨ ਕਰ ਸਕੋ ਜਿਸਨੇ ਤੁਹਾਨੂੰ ਹਨੇਰੇ ਵਿੱਚੋਂ ਆਪਣੇ ਸ਼ਾਨਦਾਰ ਚਾਨਣ ਵਿੱਚ ਬੁਲਾਇਆ; ਜੋ ਪਹਿਲਾਂ ਲੋਕ ਨਹੀਂ ਸਨ ਪਰ ਹੁਣ ਰੱਬ ਦੇ ਲੋਕ ਹਨ, ਜਿਨ੍ਹਾਂ ਨੇ ਦਇਆ ਨਹੀਂ ਕੀਤੀ ਸੀ ਪਰ ਹੁਣ ਰਹਿਮ ਪ੍ਰਾਪਤ ਕਰ ਲਈ ਹੈ।"</w:t>
      </w:r>
    </w:p>
    <w:p/>
    <w:p>
      <w:r xmlns:w="http://schemas.openxmlformats.org/wordprocessingml/2006/main">
        <w:t xml:space="preserve">ਗਿਣਤੀ 5:10 ਅਤੇ ਹਰੇਕ ਮਨੁੱਖ ਦੀਆਂ ਪਵਿੱਤਰ ਵਸਤੂਆਂ ਉਸ ਦੀਆਂ ਹੋਣਗੀਆਂ: ਜੋ ਕੁਝ ਕੋਈ ਜਾਜਕ ਨੂੰ ਦਿੰਦਾ ਹੈ, ਉਹ ਉਸ ਦਾ ਹੋਵੇਗਾ।</w:t>
      </w:r>
    </w:p>
    <w:p/>
    <w:p>
      <w:r xmlns:w="http://schemas.openxmlformats.org/wordprocessingml/2006/main">
        <w:t xml:space="preserve">ਪਰਮੇਸ਼ੁਰ ਦਾ ਬਚਨ ਇਹ ਨਿਰਦੇਸ਼ ਦਿੰਦਾ ਹੈ ਕਿ ਜੋ ਵੀ ਪੁਜਾਰੀ ਨੂੰ ਦਿੱਤਾ ਜਾਂਦਾ ਹੈ ਉਹ ਉਸਦਾ ਹੈ।</w:t>
      </w:r>
    </w:p>
    <w:p/>
    <w:p>
      <w:r xmlns:w="http://schemas.openxmlformats.org/wordprocessingml/2006/main">
        <w:t xml:space="preserve">1. ਦੇਣ ਦੇ ਆਸ਼ੀਰਵਾਦ: ਪੁਜਾਰੀ ਨੂੰ ਦੇਣ ਨਾਲ ਖੁਸ਼ੀ ਕਿਵੇਂ ਮਿਲਦੀ ਹੈ</w:t>
      </w:r>
    </w:p>
    <w:p/>
    <w:p>
      <w:r xmlns:w="http://schemas.openxmlformats.org/wordprocessingml/2006/main">
        <w:t xml:space="preserve">2. ਮੁਖ਼ਤਿਆਰ: ਪਰਮੇਸ਼ੁਰ ਦੇ ਘਰ ਦੀ ਦੇਖਭਾਲ ਕਰਨਾ ਅਤੇ ਸਾਨੂੰ ਕੀ ਦਿੱਤਾ ਗਿਆ ਹੈ</w:t>
      </w:r>
    </w:p>
    <w:p/>
    <w:p>
      <w:r xmlns:w="http://schemas.openxmlformats.org/wordprocessingml/2006/main">
        <w:t xml:space="preserve">1. ਬਿਵਸਥਾ ਸਾਰ 15:7-11</w:t>
      </w:r>
    </w:p>
    <w:p/>
    <w:p>
      <w:r xmlns:w="http://schemas.openxmlformats.org/wordprocessingml/2006/main">
        <w:t xml:space="preserve">2. ਰਸੂਲਾਂ ਦੇ ਕਰਤੱਬ 4:32-35</w:t>
      </w:r>
    </w:p>
    <w:p/>
    <w:p>
      <w:r xmlns:w="http://schemas.openxmlformats.org/wordprocessingml/2006/main">
        <w:t xml:space="preserve">ਗਿਣਤੀ 5:11 ਅਤੇ ਯਹੋਵਾਹ ਨੇ ਮੂਸਾ ਨੂੰ ਆਖਿਆ,</w:t>
      </w:r>
    </w:p>
    <w:p/>
    <w:p>
      <w:r xmlns:w="http://schemas.openxmlformats.org/wordprocessingml/2006/main">
        <w:t xml:space="preserve">ਇਹ ਹਵਾਲਾ ਨਾਜ਼ਾਰੀ ਸੁੱਖਣਾ ਦੇ ਕਾਨੂੰਨ ਬਾਰੇ ਮੂਸਾ ਨਾਲ ਗੱਲ ਕਰਨ ਵਾਲੇ ਪਰਮੇਸ਼ੁਰ ਬਾਰੇ ਗੱਲ ਕਰਦਾ ਹੈ।</w:t>
      </w:r>
    </w:p>
    <w:p/>
    <w:p>
      <w:r xmlns:w="http://schemas.openxmlformats.org/wordprocessingml/2006/main">
        <w:t xml:space="preserve">1: ਪਰਮੇਸ਼ੁਰ ਦੀ ਇੱਛਾ ਹੈ ਕਿ ਅਸੀਂ ਉਸ ਪ੍ਰਤੀ ਵਫ਼ਾਦਾਰ ਅਤੇ ਸਮਰਪਿਤ ਰਹੀਏ।</w:t>
      </w:r>
    </w:p>
    <w:p/>
    <w:p>
      <w:r xmlns:w="http://schemas.openxmlformats.org/wordprocessingml/2006/main">
        <w:t xml:space="preserve">2: ਸਾਡੇ ਵਾਅਦੇ ਅਤੇ ਵਾਅਦਿਆਂ ਦਾ ਸਨਮਾਨ ਕਰਨ ਦੀ ਮਹੱਤਤਾ।</w:t>
      </w:r>
    </w:p>
    <w:p/>
    <w:p>
      <w:r xmlns:w="http://schemas.openxmlformats.org/wordprocessingml/2006/main">
        <w:t xml:space="preserve">1: ਕਹਾਉਤਾਂ 3: 3-4 - "ਦਇਆ ਅਤੇ ਸਚਿਆਈ ਨੂੰ ਤਿਆਗਣ ਨਾ ਦਿਓ: ਉਹਨਾਂ ਨੂੰ ਆਪਣੇ ਗਲੇ ਵਿੱਚ ਬੰਨ੍ਹੋ; ਉਹਨਾਂ ਨੂੰ ਆਪਣੇ ਦਿਲ ਦੀ ਮੇਜ਼ ਉੱਤੇ ਲਿਖੋ: ਇਸ ਲਈ ਤੁਸੀਂ ਪਰਮੇਸ਼ੁਰ ਅਤੇ ਮਨੁੱਖ ਦੀ ਨਜ਼ਰ ਵਿੱਚ ਕਿਰਪਾ ਅਤੇ ਚੰਗੀ ਸਮਝ ਪ੍ਰਾਪਤ ਕਰੋਗੇ."</w:t>
      </w:r>
    </w:p>
    <w:p/>
    <w:p>
      <w:r xmlns:w="http://schemas.openxmlformats.org/wordprocessingml/2006/main">
        <w:t xml:space="preserve">2: ਯਾਕੂਬ 5:12 - "ਪਰ ਸਭ ਤੋਂ ਵੱਧ, ਮੇਰੇ ਭਰਾਵੋ, ਸਹੁੰ ਨਾ ਖਾਓ, ਨਾ ਸਵਰਗ ਦੀ, ਨਾ ਧਰਤੀ ਦੀ, ਨਾ ਕਿਸੇ ਹੋਰ ਸਹੁੰ ਦੀ: ਪਰ ਤੁਹਾਡੀ ਹਾਂ ਦੀ ਹਾਂ, ਅਤੇ ਤੁਹਾਡੀ ਨਾ, ਨਾ, ਨਾ ਹੋਵੇ, ਅਜਿਹਾ ਨਾ ਹੋਵੇ ਕਿ ਤੁਸੀਂ ਡਿੱਗ ਜਾਓ ਨਿੰਦਾ ਵਿੱਚ।"</w:t>
      </w:r>
    </w:p>
    <w:p/>
    <w:p>
      <w:r xmlns:w="http://schemas.openxmlformats.org/wordprocessingml/2006/main">
        <w:t xml:space="preserve">ਗਿਣਤੀ 5:12 ਇਸਰਾਏਲੀਆਂ ਨਾਲ ਗੱਲ ਕਰੋ ਅਤੇ ਉਨ੍ਹਾਂ ਨੂੰ ਆਖੋ, ਜੇ ਕਿਸੇ ਦੀ ਤੀਵੀਂ ਦੂਰ ਜਾ ਕੇ ਉਹ ਦੇ ਵਿਰੁੱਧ ਅਪਰਾਧ ਕਰੇ,</w:t>
      </w:r>
    </w:p>
    <w:p/>
    <w:p>
      <w:r xmlns:w="http://schemas.openxmlformats.org/wordprocessingml/2006/main">
        <w:t xml:space="preserve">ਇਹ ਹਵਾਲੇ ਉਸ ਆਦਮੀ ਬਾਰੇ ਗੱਲ ਕਰਦਾ ਹੈ ਜਿਸ ਦੀ ਪਤਨੀ ਬੇਵਫ਼ਾ ਰਹੀ ਹੈ।</w:t>
      </w:r>
    </w:p>
    <w:p/>
    <w:p>
      <w:r xmlns:w="http://schemas.openxmlformats.org/wordprocessingml/2006/main">
        <w:t xml:space="preserve">1: “ਬੇਵਫ਼ਾ ਲੋਕਾਂ ਲਈ ਪਰਮੇਸ਼ੁਰ ਦਾ ਪਿਆਰ”</w:t>
      </w:r>
    </w:p>
    <w:p/>
    <w:p>
      <w:r xmlns:w="http://schemas.openxmlformats.org/wordprocessingml/2006/main">
        <w:t xml:space="preserve">2: "ਮਾਫੀ ਦੀ ਸ਼ਕਤੀ"</w:t>
      </w:r>
    </w:p>
    <w:p/>
    <w:p>
      <w:r xmlns:w="http://schemas.openxmlformats.org/wordprocessingml/2006/main">
        <w:t xml:space="preserve">1: 1 ਕੁਰਿੰਥੀਆਂ 13: 4-8 - "ਪਿਆਰ ਧੀਰਜਵਾਨ ਅਤੇ ਦਿਆਲੂ ਹੈ; ਪਿਆਰ ਈਰਖਾ ਜਾਂ ਸ਼ੇਖ਼ੀ ਨਹੀਂ ਕਰਦਾ; ਇਹ ਹੰਕਾਰੀ ਜਾਂ ਰੁੱਖਾ ਨਹੀਂ ਹੈ, ਇਹ ਆਪਣੇ ਤਰੀਕੇ ਨਾਲ ਜ਼ੋਰ ਨਹੀਂ ਰੱਖਦਾ; ਇਹ ਚਿੜਚਿੜਾ ਜਾਂ ਗੁੱਸਾ ਨਹੀਂ ਕਰਦਾ; ਇਹ ਨਹੀਂ ਕਰਦਾ ਗਲਤ ਕੰਮ ਤੋਂ ਖੁਸ਼ ਹੋਵੋ, ਪਰ ਸੱਚਾਈ ਨਾਲ ਖੁਸ਼ ਹੋਵੋ। ਪਿਆਰ ਸਭ ਕੁਝ ਸਹਿਣ ਕਰਦਾ ਹੈ, ਸਭ ਕੁਝ ਵਿਸ਼ਵਾਸ ਕਰਦਾ ਹੈ, ਸਭ ਕੁਝ ਆਸ ਰੱਖਦਾ ਹੈ, ਸਭ ਕੁਝ ਸਹਿਣ ਕਰਦਾ ਹੈ."</w:t>
      </w:r>
    </w:p>
    <w:p/>
    <w:p>
      <w:r xmlns:w="http://schemas.openxmlformats.org/wordprocessingml/2006/main">
        <w:t xml:space="preserve">2: ਹੋਸ਼ੇਆ 2: 14-16 - "ਇਸ ਲਈ, ਵੇਖ, ਮੈਂ ਉਸਨੂੰ ਲੁਭਾਉਂਦਾ ਹਾਂ, ਅਤੇ ਉਸਨੂੰ ਉਜਾੜ ਵਿੱਚ ਲਿਆਵਾਂਗਾ, ਅਤੇ ਉਸਦੇ ਨਾਲ ਪਿਆਰ ਨਾਲ ਗੱਲ ਕਰਾਂਗਾ, ਅਤੇ ਉੱਥੇ ਮੈਂ ਉਸਨੂੰ ਉਸਦੇ ਅੰਗੂਰੀ ਬਾਗ ਦਿਆਂਗਾ ਅਤੇ ਆਕੋਰ ਦੀ ਵਾਦੀ ਨੂੰ ਉਮੀਦ ਦਾ ਦਰਵਾਜ਼ਾ ਬਣਾਵਾਂਗਾ. ਅਤੇ ਉੱਥੇ ਉਹ ਆਪਣੀ ਜਵਾਨੀ ਦੇ ਦਿਨਾਂ ਵਾਂਗ ਉੱਤਰ ਦੇਵੇਗੀ, ਜਿਵੇਂ ਉਸ ਸਮੇਂ ਜਦੋਂ ਉਹ ਮਿਸਰ ਦੀ ਧਰਤੀ ਤੋਂ ਬਾਹਰ ਆਈ ਸੀ।"</w:t>
      </w:r>
    </w:p>
    <w:p/>
    <w:p>
      <w:r xmlns:w="http://schemas.openxmlformats.org/wordprocessingml/2006/main">
        <w:t xml:space="preserve">ਗਿਣਤੀ 5:13 ਅਤੇ ਇੱਕ ਆਦਮੀ ਉਹ ਦੇ ਨਾਲ ਸਰੀਰਕ ਤੌਰ 'ਤੇ ਲੇਟਿਆ, ਅਤੇ ਇਹ ਉਸਦੇ ਪਤੀ ਦੀਆਂ ਅੱਖਾਂ ਤੋਂ ਲੁਕਿਆ ਰਹੇ, ਅਤੇ ਉਸਨੂੰ ਬੰਦ ਰੱਖਿਆ ਜਾਵੇਗਾ, ਅਤੇ ਉਹ ਅਸ਼ੁੱਧ ਹੋ ਜਾਵੇਗੀ, ਅਤੇ ਉਸਦੇ ਵਿਰੁੱਧ ਕੋਈ ਗਵਾਹੀ ਨਹੀਂ ਹੋਵੇਗੀ, ਅਤੇ ਨਾ ਹੀ ਉਹ ਢੰਗ ਨਾਲ ਲਿਆ ਜਾਵੇਗਾ;</w:t>
      </w:r>
    </w:p>
    <w:p/>
    <w:p>
      <w:r xmlns:w="http://schemas.openxmlformats.org/wordprocessingml/2006/main">
        <w:t xml:space="preserve">ਇਹ ਹਵਾਲੇ ਇੱਕ ਅਜਿਹੀ ਸਥਿਤੀ ਦਾ ਵਰਣਨ ਕਰਦਾ ਹੈ ਜਿਸ ਵਿੱਚ ਇੱਕ ਔਰਤ ਆਪਣੇ ਪਤੀ ਪ੍ਰਤੀ ਬੇਵਫ਼ਾ ਹੈ, ਪਰ ਉਸਦੇ ਪਾਪ ਦਾ ਕੋਈ ਸਬੂਤ ਨਹੀਂ ਹੈ।</w:t>
      </w:r>
    </w:p>
    <w:p/>
    <w:p>
      <w:r xmlns:w="http://schemas.openxmlformats.org/wordprocessingml/2006/main">
        <w:t xml:space="preserve">1. ਗੁਪਤ ਪਾਪ ਦਾ ਖ਼ਤਰਾ: ਬੇਵਫ਼ਾਈ ਦੇ ਪਰਤਾਵੇ ਅਤੇ ਨਤੀਜਿਆਂ ਨੂੰ ਪਛਾਣਨਾ</w:t>
      </w:r>
    </w:p>
    <w:p/>
    <w:p>
      <w:r xmlns:w="http://schemas.openxmlformats.org/wordprocessingml/2006/main">
        <w:t xml:space="preserve">2. ਵਫ਼ਾਦਾਰਾਂ ਲਈ ਪਰਮੇਸ਼ੁਰ ਦਾ ਪਿਆਰ: ਪਰਤਾਵੇ ਦੇ ਸਾਮ੍ਹਣੇ ਤਾਕਤ ਅਤੇ ਉਮੀਦ ਲੱਭਣਾ</w:t>
      </w:r>
    </w:p>
    <w:p/>
    <w:p>
      <w:r xmlns:w="http://schemas.openxmlformats.org/wordprocessingml/2006/main">
        <w:t xml:space="preserve">1. ਜ਼ਬੂਰ 51: 1-2 "ਮੇਰੇ ਉੱਤੇ ਦਯਾ ਕਰੋ, ਹੇ ਪਰਮੇਸ਼ੁਰ, ਆਪਣੀ ਦਯਾ ਦੇ ਅਨੁਸਾਰ: ਤੇਰੀ ਕੋਮਲ ਦਇਆ ਦੀ ਭੀੜ ਦੇ ਅਨੁਸਾਰ ਮੇਰੇ ਅਪਰਾਧਾਂ ਨੂੰ ਮਿਟਾ ਦਿਓ। ਮੈਨੂੰ ਮੇਰੀ ਬਦੀ ਤੋਂ ਪੂਰੀ ਤਰ੍ਹਾਂ ਧੋਵੋ, ਅਤੇ ਮੈਨੂੰ ਮੇਰੇ ਪਾਪ ਤੋਂ ਸ਼ੁੱਧ ਕਰੋ।"</w:t>
      </w:r>
    </w:p>
    <w:p/>
    <w:p>
      <w:r xmlns:w="http://schemas.openxmlformats.org/wordprocessingml/2006/main">
        <w:t xml:space="preserve">2. ਕਹਾਉਤਾਂ 28:13 "ਜਿਹੜਾ ਵਿਅਕਤੀ ਆਪਣੇ ਪਾਪਾਂ ਨੂੰ ਢੱਕ ਲੈਂਦਾ ਹੈ, ਉਹ ਸਫ਼ਲ ਨਹੀਂ ਹੋਵੇਗਾ, ਪਰ ਜਿਹੜਾ ਉਨ੍ਹਾਂ ਨੂੰ ਮੰਨਦਾ ਹੈ ਅਤੇ ਤਿਆਗਦਾ ਹੈ, ਉਹ ਦਇਆ ਕਰੇਗਾ।"</w:t>
      </w:r>
    </w:p>
    <w:p/>
    <w:p>
      <w:r xmlns:w="http://schemas.openxmlformats.org/wordprocessingml/2006/main">
        <w:t xml:space="preserve">ਗਿਣਤੀ 5:14 ਅਤੇ ਈਰਖਾ ਦਾ ਆਤਮਾ ਉਸ ਉੱਤੇ ਆਵੇ, ਅਤੇ ਉਹ ਆਪਣੀ ਪਤਨੀ ਤੋਂ ਈਰਖਾ ਕਰੇ, ਅਤੇ ਉਹ ਅਸ਼ੁੱਧ ਹੋ ਜਾਵੇ, ਜਾਂ ਜੇ ਈਰਖਾ ਦਾ ਆਤਮਾ ਉਹ ਦੇ ਉੱਤੇ ਆਵੇ, ਅਤੇ ਉਹ ਆਪਣੀ ਪਤਨੀ ਨਾਲ ਈਰਖਾ ਕਰੇ, ਅਤੇ ਉਹ ਅਸ਼ੁੱਧ ਨਾ ਹੋਵੇ।</w:t>
      </w:r>
    </w:p>
    <w:p/>
    <w:p>
      <w:r xmlns:w="http://schemas.openxmlformats.org/wordprocessingml/2006/main">
        <w:t xml:space="preserve">ਜਦੋਂ ਇੱਕ ਆਦਮੀ ਨੂੰ ਆਪਣੀ ਪਤਨੀ ਦੇ ਬੇਵਫ਼ਾ ਹੋਣ ਦਾ ਸ਼ੱਕ ਹੁੰਦਾ ਹੈ, ਤਾਂ ਉਸਨੂੰ ਪਰਮੇਸ਼ੁਰ ਦੁਆਰਾ ਹੁਕਮ ਦਿੱਤਾ ਜਾਂਦਾ ਹੈ ਕਿ ਉਹ ਉਸਦੀ ਨਿਰਦੋਸ਼ਤਾ ਦੀ ਜਾਂਚ ਲਈ ਉਸਨੂੰ ਪੁਜਾਰੀ ਕੋਲ ਲਿਆਵੇ।</w:t>
      </w:r>
    </w:p>
    <w:p/>
    <w:p>
      <w:r xmlns:w="http://schemas.openxmlformats.org/wordprocessingml/2006/main">
        <w:t xml:space="preserve">1. ਰੱਬ ਵਿੱਚ ਭਰੋਸਾ ਕਰਨਾ: ਈਰਖਾ ਨੂੰ ਛੱਡਣਾ ਸਿੱਖਣਾ</w:t>
      </w:r>
    </w:p>
    <w:p/>
    <w:p>
      <w:r xmlns:w="http://schemas.openxmlformats.org/wordprocessingml/2006/main">
        <w:t xml:space="preserve">2. ਵਿਆਹ ਵਿੱਚ ਈਰਖਾ ਨੂੰ ਕਿਵੇਂ ਪਛਾਣਨਾ ਅਤੇ ਦੂਰ ਕਰਨਾ ਹੈ</w:t>
      </w:r>
    </w:p>
    <w:p/>
    <w:p>
      <w:r xmlns:w="http://schemas.openxmlformats.org/wordprocessingml/2006/main">
        <w:t xml:space="preserve">1. 1 ਕੁਰਿੰਥੀਆਂ 13:4-7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2. ਕਹਾਉਤਾਂ 14:30 ਇੱਕ ਚੰਗਾ ਦਿਲ ਸਰੀਰ ਦਾ ਜੀਵਨ ਹੈ: ਪਰ ਹੱਡੀਆਂ ਦੀ ਸੜਨ ਨਾਲ ਈਰਖਾ ਕਰਦਾ ਹੈ।</w:t>
      </w:r>
    </w:p>
    <w:p/>
    <w:p>
      <w:r xmlns:w="http://schemas.openxmlformats.org/wordprocessingml/2006/main">
        <w:t xml:space="preserve">ਗਿਣਤੀ 5:15 ਤਦ ਉਹ ਆਦਮੀ ਆਪਣੀ ਪਤਨੀ ਨੂੰ ਜਾਜਕ ਕੋਲ ਲਿਆਵੇ ਅਤੇ ਉਹ ਉਸ ਦੇ ਲਈ ਜੌਂ ਦੇ ਭੋਜਨ ਦੇ ਏਫਾਹ ਦਾ ਦਸਵਾਂ ਹਿੱਸਾ ਲੈ ਕੇ ਆਵੇ। ਉਸ ਉੱਤੇ ਕੋਈ ਤੇਲ ਨਹੀਂ ਪਾਉਣਾ ਚਾਹੀਦਾ ਅਤੇ ਨਾ ਹੀ ਉਸ ਉੱਤੇ ਲੁਬਾਨ ਰੱਖਣਾ ਚਾਹੀਦਾ ਹੈ। ਕਿਉਂਕਿ ਇਹ ਈਰਖਾ ਦੀ ਭੇਟ ਹੈ, ਯਾਦਗਾਰ ਦੀ ਭੇਟ ਹੈ, ਬਦੀ ਨੂੰ ਯਾਦ ਕਰਨ ਲਈ ਲਿਆਉਂਦਾ ਹੈ।</w:t>
      </w:r>
    </w:p>
    <w:p/>
    <w:p>
      <w:r xmlns:w="http://schemas.openxmlformats.org/wordprocessingml/2006/main">
        <w:t xml:space="preserve">ਆਦਮੀ ਆਪਣੀ ਪਤਨੀ ਨੂੰ ਈਰਖਾ ਦੀ ਨਿਸ਼ਾਨੀ ਵਜੋਂ ਜੌਂ ਦੇ ਭੋਜਨ ਦੀ ਭੇਟ ਨਾਲ ਪਾਦਰੀ ਕੋਲ ਲਿਆਉਂਦਾ ਹੈ।</w:t>
      </w:r>
    </w:p>
    <w:p/>
    <w:p>
      <w:r xmlns:w="http://schemas.openxmlformats.org/wordprocessingml/2006/main">
        <w:t xml:space="preserve">1: ਈਰਖਾ ਬੇਵਿਸ਼ਵਾਸ ਦੀ ਨਿਸ਼ਾਨੀ ਹੈ ਅਤੇ ਰਿਸ਼ਤਿਆਂ ਨੂੰ ਨੁਕਸਾਨ ਪਹੁੰਚਾ ਸਕਦੀ ਹੈ।</w:t>
      </w:r>
    </w:p>
    <w:p/>
    <w:p>
      <w:r xmlns:w="http://schemas.openxmlformats.org/wordprocessingml/2006/main">
        <w:t xml:space="preserve">2: ਪਰਮੇਸ਼ੁਰ ਸਾਡੇ ਦਿਲਾਂ ਨੂੰ ਜਾਣਦਾ ਹੈ ਅਤੇ ਸਾਡੀਆਂ ਬਦੀਆਂ ਤੋਂ ਜਾਣੂ ਹੈ।</w:t>
      </w:r>
    </w:p>
    <w:p/>
    <w:p>
      <w:r xmlns:w="http://schemas.openxmlformats.org/wordprocessingml/2006/main">
        <w:t xml:space="preserve">1: ਕਹਾਉਤਾਂ 14:30 - ਸ਼ਾਂਤੀ ਵਾਲਾ ਦਿਲ ਸਰੀਰ ਨੂੰ ਜੀਵਨ ਦਿੰਦਾ ਹੈ, ਪਰ ਈਰਖਾ ਹੱਡੀਆਂ ਨੂੰ ਸੜਦੀ ਹੈ।</w:t>
      </w:r>
    </w:p>
    <w:p/>
    <w:p>
      <w:r xmlns:w="http://schemas.openxmlformats.org/wordprocessingml/2006/main">
        <w:t xml:space="preserve">2: ਇਬਰਾਨੀਆਂ 10:17 - ਅਤੇ ਉਨ੍ਹਾਂ ਦੇ ਪਾਪ ਅਤੇ ਕੁਧਰਮ ਦੇ ਕੰਮ ਮੈਂ ਹੋਰ ਯਾਦ ਨਹੀਂ ਕਰਾਂਗਾ।</w:t>
      </w:r>
    </w:p>
    <w:p/>
    <w:p>
      <w:r xmlns:w="http://schemas.openxmlformats.org/wordprocessingml/2006/main">
        <w:t xml:space="preserve">ਗਿਣਤੀ 5:16 ਅਤੇ ਜਾਜਕ ਉਸ ਨੂੰ ਨੇੜੇ ਲਿਆਵੇ ਅਤੇ ਯਹੋਵਾਹ ਦੇ ਅੱਗੇ ਖੜ੍ਹਾ ਕਰੇ।</w:t>
      </w:r>
    </w:p>
    <w:p/>
    <w:p>
      <w:r xmlns:w="http://schemas.openxmlformats.org/wordprocessingml/2006/main">
        <w:t xml:space="preserve">ਪੁਜਾਰੀ ਨੇ ਦੋਸ਼ੀ ਔਰਤ ਨੂੰ ਨਿਆਂ ਅਤੇ ਨਿਆਂ ਲਈ ਪ੍ਰਭੂ ਦੇ ਸਾਹਮਣੇ ਲਿਆਉਣਾ ਹੈ।</w:t>
      </w:r>
    </w:p>
    <w:p/>
    <w:p>
      <w:r xmlns:w="http://schemas.openxmlformats.org/wordprocessingml/2006/main">
        <w:t xml:space="preserve">1: ਪ੍ਰਭੂ ਸਾਡਾ ਨਿਆਂਕਾਰ ਹੈ ਅਤੇ ਕੇਵਲ ਉਹੀ ਹੈ ਜੋ ਸੱਚਾ ਨਿਆਂ ਦੇ ਸਕਦਾ ਹੈ।</w:t>
      </w:r>
    </w:p>
    <w:p/>
    <w:p>
      <w:r xmlns:w="http://schemas.openxmlformats.org/wordprocessingml/2006/main">
        <w:t xml:space="preserve">2: ਸਾਨੂੰ ਸਾਰਿਆਂ ਨੂੰ ਆਪਣੇ ਗ਼ਲਤ ਕੰਮਾਂ ਲਈ ਪਛਤਾਵਾ ਕਰਨ ਅਤੇ ਪ੍ਰਭੂ ਦੀ ਅਗਵਾਈ ਅਤੇ ਨਿਰਣੇ ਦੀ ਮੰਗ ਕਰਨ ਦੀ ਲੋੜ ਹੈ।</w:t>
      </w:r>
    </w:p>
    <w:p/>
    <w:p>
      <w:r xmlns:w="http://schemas.openxmlformats.org/wordprocessingml/2006/main">
        <w:t xml:space="preserve">1: ਯਸਾਯਾਹ 5:16 - "ਪਰ ਸੈਨਾਂ ਦਾ ਪ੍ਰਭੂ ਨਿਆਉਂ ਵਿੱਚ ਉੱਚਾ ਕੀਤਾ ਜਾਵੇਗਾ, ਅਤੇ ਪਰਮੇਸ਼ੁਰ ਜੋ ਪਵਿੱਤਰ ਹੈ ਧਾਰਮਿਕਤਾ ਵਿੱਚ ਪਵਿੱਤਰ ਕੀਤਾ ਜਾਵੇਗਾ।"</w:t>
      </w:r>
    </w:p>
    <w:p/>
    <w:p>
      <w:r xmlns:w="http://schemas.openxmlformats.org/wordprocessingml/2006/main">
        <w:t xml:space="preserve">2: ਇਬਰਾਨੀਆਂ 10:30 - "ਕਿਉਂਕਿ ਅਸੀਂ ਉਸ ਨੂੰ ਜਾਣਦੇ ਹਾਂ ਜਿਸ ਨੇ ਕਿਹਾ ਹੈ, ਬਦਲਾ ਲੈਣਾ ਮੇਰਾ ਹੈ, ਮੈਂ ਬਦਲਾ ਦਿਆਂਗਾ, ਪ੍ਰਭੂ ਆਖਦਾ ਹੈ। ਅਤੇ ਦੁਬਾਰਾ, ਪ੍ਰਭੂ ਆਪਣੇ ਲੋਕਾਂ ਦਾ ਨਿਆਂ ਕਰੇਗਾ।"</w:t>
      </w:r>
    </w:p>
    <w:p/>
    <w:p>
      <w:r xmlns:w="http://schemas.openxmlformats.org/wordprocessingml/2006/main">
        <w:t xml:space="preserve">ਗਿਣਤੀ 5:17 ਅਤੇ ਜਾਜਕ ਨੂੰ ਮਿੱਟੀ ਦੇ ਭਾਂਡੇ ਵਿੱਚ ਪਵਿੱਤਰ ਪਾਣੀ ਲੈਣਾ ਚਾਹੀਦਾ ਹੈ। ਅਤੇ ਡੇਹਰੇ ਦੇ ਫ਼ਰਸ਼ ਦੀ ਧੂੜ ਵਿੱਚੋਂ ਜਾਜਕ ਨੂੰ ਲੈ ਕੇ ਪਾਣੀ ਵਿੱਚ ਪਾ ਦੇਣਾ ਚਾਹੀਦਾ ਹੈ:</w:t>
      </w:r>
    </w:p>
    <w:p/>
    <w:p>
      <w:r xmlns:w="http://schemas.openxmlformats.org/wordprocessingml/2006/main">
        <w:t xml:space="preserve">ਜਾਜਕ ਨੂੰ ਡੇਹਰੇ ਦੇ ਫਰਸ਼ ਤੋਂ ਪਵਿੱਤਰ ਪਾਣੀ ਅਤੇ ਕੁਝ ਧੂੜ ਲੈ ਕੇ ਮਿੱਟੀ ਦੇ ਭਾਂਡੇ ਵਿੱਚ ਇਕੱਠੀ ਕਰਨੀ ਚਾਹੀਦੀ ਹੈ।</w:t>
      </w:r>
    </w:p>
    <w:p/>
    <w:p>
      <w:r xmlns:w="http://schemas.openxmlformats.org/wordprocessingml/2006/main">
        <w:t xml:space="preserve">1. ਪਰਮੇਸ਼ੁਰ ਦੀ ਪਵਿੱਤਰਤਾ ਅਤੇ ਸ਼ੁੱਧਤਾ ਲਈ ਸਾਡੀ ਲੋੜ</w:t>
      </w:r>
    </w:p>
    <w:p/>
    <w:p>
      <w:r xmlns:w="http://schemas.openxmlformats.org/wordprocessingml/2006/main">
        <w:t xml:space="preserve">2. ਡੇਰੇ ਦੀ ਪਵਿੱਤਰਤਾ ਅਤੇ ਇਸਦੀ ਮਹੱਤਤਾ</w:t>
      </w:r>
    </w:p>
    <w:p/>
    <w:p>
      <w:r xmlns:w="http://schemas.openxmlformats.org/wordprocessingml/2006/main">
        <w:t xml:space="preserve">1. ਇਬਰਾਨੀਆਂ 9:18-22 - ਕਿਉਂਕਿ ਮਸੀਹ ਹੱਥਾਂ ਨਾਲ ਬਣੇ ਪਵਿੱਤਰ ਸਥਾਨਾਂ ਵਿੱਚ ਪ੍ਰਵੇਸ਼ ਨਹੀਂ ਕੀਤਾ ਗਿਆ, ਜੋ ਕਿ ਸੱਚੇ ਚਿੱਤਰ ਹਨ; ਪਰ ਸਵਰਗ ਵਿੱਚ ਹੀ, ਹੁਣ ਸਾਡੇ ਲਈ ਪਰਮੇਸ਼ੁਰ ਦੀ ਹਜ਼ੂਰੀ ਵਿੱਚ ਪ੍ਰਗਟ ਹੋਣ ਲਈ।</w:t>
      </w:r>
    </w:p>
    <w:p/>
    <w:p>
      <w:r xmlns:w="http://schemas.openxmlformats.org/wordprocessingml/2006/main">
        <w:t xml:space="preserve">2. ਅਫ਼ਸੀਆਂ 5:25-27 - ਪਤੀਓ, ਆਪਣੀਆਂ ਪਤਨੀਆਂ ਨੂੰ ਪਿਆਰ ਕਰੋ, ਜਿਵੇਂ ਕਿ ਮਸੀਹ ਨੇ ਵੀ ਚਰਚ ਨੂੰ ਪਿਆਰ ਕੀਤਾ, ਅਤੇ ਇਸਦੇ ਲਈ ਆਪਣੇ ਆਪ ਨੂੰ ਦੇ ਦਿੱਤਾ; ਤਾਂ ਜੋ ਉਹ ਇਸ ਨੂੰ ਸ਼ਬਦ ਦੁਆਰਾ ਪਾਣੀ ਦੇ ਧੋਣ ਨਾਲ ਪਵਿੱਤਰ ਅਤੇ ਸ਼ੁੱਧ ਕਰ ਸਕੇ।</w:t>
      </w:r>
    </w:p>
    <w:p/>
    <w:p>
      <w:r xmlns:w="http://schemas.openxmlformats.org/wordprocessingml/2006/main">
        <w:t xml:space="preserve">ਗਿਣਤੀ 5:18 ਅਤੇ ਜਾਜਕ ਉਸ ਔਰਤ ਨੂੰ ਯਹੋਵਾਹ ਦੇ ਅੱਗੇ ਖੜ੍ਹਾ ਕਰੇ ਅਤੇ ਉਸ ਔਰਤ ਦਾ ਸਿਰ ਖੋਲ੍ਹੇ ਅਤੇ ਉਸ ਦੇ ਹੱਥਾਂ ਵਿੱਚ ਯਾਦਗਾਰੀ ਦੀ ਭੇਟ ਰੱਖੇ, ਜੋ ਕਿ ਈਰਖਾ ਦੀ ਭੇਟ ਹੈ, ਅਤੇ ਜਾਜਕ ਦੇ ਹੱਥ ਵਿੱਚ ਉਹ ਕੌੜਾ ਪਾਣੀ ਹੋਵੇਗਾ ਜਿਹੜਾ ਪੈਦਾ ਕਰਦਾ ਹੈ। ਸਰਾਪ:</w:t>
      </w:r>
    </w:p>
    <w:p/>
    <w:p>
      <w:r xmlns:w="http://schemas.openxmlformats.org/wordprocessingml/2006/main">
        <w:t xml:space="preserve">ਪੁਜਾਰੀ ਨੂੰ ਹੁਕਮ ਦਿੱਤਾ ਗਿਆ ਹੈ ਕਿ ਉਹ ਇੱਕ ਔਰਤ ਨੂੰ ਯਹੋਵਾਹ ਦੇ ਸਾਮ੍ਹਣੇ ਲਿਆਉਣ ਅਤੇ ਉਸ ਕੌੜੇ ਪਾਣੀ ਨਾਲ ਈਰਖਾ ਦੀ ਭੇਟ ਚੜ੍ਹਾਉਣ ਜੋ ਸਰਾਪ ਦਾ ਕਾਰਨ ਬਣਦਾ ਹੈ।</w:t>
      </w:r>
    </w:p>
    <w:p/>
    <w:p>
      <w:r xmlns:w="http://schemas.openxmlformats.org/wordprocessingml/2006/main">
        <w:t xml:space="preserve">1. ਮਾਫ਼ ਕਰਨ ਦੀ ਸ਼ਕਤੀ: ਅਸੀਂ ਗਿਣਤੀ 5:18 ਤੋਂ ਕੀ ਸਿੱਖ ਸਕਦੇ ਹਾਂ</w:t>
      </w:r>
    </w:p>
    <w:p/>
    <w:p>
      <w:r xmlns:w="http://schemas.openxmlformats.org/wordprocessingml/2006/main">
        <w:t xml:space="preserve">2. ਈਰਖਾ ਦਾ ਖ਼ਤਰਾ ਅਤੇ ਇਸ ਤੋਂ ਕਿਵੇਂ ਬਚਣਾ ਹੈ</w:t>
      </w:r>
    </w:p>
    <w:p/>
    <w:p>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ਕਹਾਉਤਾਂ 14:30 - "ਸੁਰੱਖਿਅਤ ਦਿਲ ਸਰੀਰ ਦਾ ਜੀਵਨ ਹੈ: ਪਰ ਹੱਡੀਆਂ ਦੀ ਸੜਨ ਨਾਲ ਈਰਖਾ ਕਰੋ।"</w:t>
      </w:r>
    </w:p>
    <w:p/>
    <w:p>
      <w:r xmlns:w="http://schemas.openxmlformats.org/wordprocessingml/2006/main">
        <w:t xml:space="preserve">ਗਿਣਤੀ 5:19 ਅਤੇ ਜਾਜਕ ਉਸ ਨੂੰ ਸੌਂਹ ਖਾ ਕੇ ਉਸ ਤੀਵੀਂ ਨੂੰ ਆਖੇ, ਜੇ ਕਿਸੇ ਮਰਦ ਨੇ ਤੇਰੇ ਨਾਲ ਸੰਗ ਨਾ ਕੀਤਾ ਹੋਵੇ ਅਤੇ ਤੂੰ ਆਪਣੇ ਪਤੀ ਦੀ ਥਾਂ ਕਿਸੇ ਹੋਰ ਨਾਲ ਗੰਦਗੀ ਵਿੱਚ ਨਾ ਗਈ ਹੋਵੇ, ਤਾਂ ਤੂੰ ਇਸ ਕੌੜੇ ਤੋਂ ਮੁਕਤ ਹੋ ਜਾ। ਪਾਣੀ ਜੋ ਸਰਾਪ ਦਾ ਕਾਰਨ ਬਣਦਾ ਹੈ:</w:t>
      </w:r>
    </w:p>
    <w:p/>
    <w:p>
      <w:r xmlns:w="http://schemas.openxmlformats.org/wordprocessingml/2006/main">
        <w:t xml:space="preserve">ਪੁਜਾਰੀ ਇੱਕ ਸਹੁੰ ਦੇ ਕੇ ਔਰਤ ਨੂੰ ਚਾਰਜ ਕਰਦਾ ਹੈ, ਅਤੇ ਜੇਕਰ ਉਸਨੇ ਆਪਣੇ ਪਤੀ ਪ੍ਰਤੀ ਵਫ਼ਾਦਾਰੀ ਰੱਖੀ ਹੈ, ਤਾਂ ਉਹ ਕੌੜੇ ਪਾਣੀ ਦੇ ਨਤੀਜਿਆਂ ਤੋਂ ਮੁਕਤ ਹੋਵੇਗੀ।</w:t>
      </w:r>
    </w:p>
    <w:p/>
    <w:p>
      <w:r xmlns:w="http://schemas.openxmlformats.org/wordprocessingml/2006/main">
        <w:t xml:space="preserve">1. ਵਿਆਹ ਵਿੱਚ ਵਫ਼ਾਦਾਰੀ: ਪਰਮੇਸ਼ੁਰ ਦੇ ਹੁਕਮਾਂ ਨੂੰ ਮੰਨਣ ਦੀ ਮਹੱਤਤਾ</w:t>
      </w:r>
    </w:p>
    <w:p/>
    <w:p>
      <w:r xmlns:w="http://schemas.openxmlformats.org/wordprocessingml/2006/main">
        <w:t xml:space="preserve">2. ਨਿਰਦੋਸ਼ ਰਹਿਣ ਦਾ ਆਸ਼ੀਰਵਾਦ: ਪਰਮਾਤਮਾ ਦੀ ਸੁਰੱਖਿਆ ਪ੍ਰਾਪਤ ਕਰਨਾ</w:t>
      </w:r>
    </w:p>
    <w:p/>
    <w:p>
      <w:r xmlns:w="http://schemas.openxmlformats.org/wordprocessingml/2006/main">
        <w:t xml:space="preserve">1. ਅਫ਼ਸੀਆਂ 5:22-33 - ਪ੍ਰਭੂ ਦੇ ਡਰ ਵਿੱਚ ਇੱਕ ਦੂਜੇ ਦੇ ਅਧੀਨ ਹੋਵੋ।</w:t>
      </w:r>
    </w:p>
    <w:p/>
    <w:p>
      <w:r xmlns:w="http://schemas.openxmlformats.org/wordprocessingml/2006/main">
        <w:t xml:space="preserve">2. ਕਹਾਉਤਾਂ 12:22 - ਯਹੋਵਾਹ ਝੂਠੇ ਬੁੱਲ੍ਹਾਂ ਨੂੰ ਨਫ਼ਰਤ ਕਰਦਾ ਹੈ, ਪਰ ਉਹ ਭਰੋਸੇਮੰਦ ਲੋਕਾਂ ਵਿੱਚ ਪ੍ਰਸੰਨ ਹੁੰਦਾ ਹੈ।</w:t>
      </w:r>
    </w:p>
    <w:p/>
    <w:p>
      <w:r xmlns:w="http://schemas.openxmlformats.org/wordprocessingml/2006/main">
        <w:t xml:space="preserve">ਗਿਣਤੀ 5:20 ਪਰ ਜੇ ਤੂੰ ਆਪਣੇ ਪਤੀ ਦੀ ਬਜਾਏ ਕਿਸੇ ਹੋਰ ਕੋਲ ਚਲੀ ਗਈ ਹੈ, ਅਤੇ ਜੇ ਤੂੰ ਅਸ਼ੁੱਧ ਹੋ ਗਈ ਹੈ, ਅਤੇ ਕੋਈ ਆਦਮੀ ਤੇਰੇ ਪਤੀ ਦੇ ਨਾਲ ਤੇਰੇ ਨਾਲ ਸੰਗ ਕਰਦਾ ਹੈ:</w:t>
      </w:r>
    </w:p>
    <w:p/>
    <w:p>
      <w:r xmlns:w="http://schemas.openxmlformats.org/wordprocessingml/2006/main">
        <w:t xml:space="preserve">ਇੱਕ ਔਰਤ ਜੋ ਆਪਣੇ ਪਤੀ ਪ੍ਰਤੀ ਬੇਵਫ਼ਾ ਹੈ ਅਤੇ ਵਿਭਚਾਰ ਕਰਦੀ ਹੈ, ਨੂੰ ਗਿਣਤੀ 5:20 ਦੇ ਕਾਨੂੰਨ ਅਨੁਸਾਰ ਸਜ਼ਾ ਦਿੱਤੀ ਜਾਵੇਗੀ।</w:t>
      </w:r>
    </w:p>
    <w:p/>
    <w:p>
      <w:r xmlns:w="http://schemas.openxmlformats.org/wordprocessingml/2006/main">
        <w:t xml:space="preserve">1. ਵਿਭਚਾਰ ਦੇ ਵਿਰੁੱਧ ਚੇਤਾਵਨੀ: ਬਾਈਬਲ ਵਫ਼ਾਦਾਰੀ ਬਾਰੇ ਕੀ ਕਹਿੰਦੀ ਹੈ</w:t>
      </w:r>
    </w:p>
    <w:p/>
    <w:p>
      <w:r xmlns:w="http://schemas.openxmlformats.org/wordprocessingml/2006/main">
        <w:t xml:space="preserve">2. ਬੇਵਫ਼ਾਈ ਦੇ ਨਤੀਜੇ: ਗਿਣਤੀ 5:20 ਦਾ ਅਧਿਐਨ</w:t>
      </w:r>
    </w:p>
    <w:p/>
    <w:p>
      <w:r xmlns:w="http://schemas.openxmlformats.org/wordprocessingml/2006/main">
        <w:t xml:space="preserve">1. ਇਬਰਾਨੀਆਂ 13:4 - ਵਿਆਹ ਨੂੰ ਸਾਰਿਆਂ ਵਿੱਚ ਆਦਰ ਵਿੱਚ ਰੱਖਿਆ ਜਾਵੇ, ਅਤੇ ਵਿਆਹ ਦੇ ਬਿਸਤਰੇ ਨੂੰ ਬੇਦਾਗ ਰੱਖਿਆ ਜਾਵੇ, ਕਿਉਂਕਿ ਪਰਮੇਸ਼ੁਰ ਜਿਨਸੀ ਅਤੇ ਵਿਭਚਾਰ ਕਰਨ ਵਾਲਿਆਂ ਦਾ ਨਿਆਂ ਕਰੇਗਾ।</w:t>
      </w:r>
    </w:p>
    <w:p/>
    <w:p>
      <w:r xmlns:w="http://schemas.openxmlformats.org/wordprocessingml/2006/main">
        <w:t xml:space="preserve">2. ਕਹਾਉਤਾਂ 6:32 - ਜੋ ਕੋਈ ਵਿਭਚਾਰ ਕਰਦਾ ਹੈ ਉਸ ਵਿੱਚ ਸਮਝ ਦੀ ਘਾਟ ਹੁੰਦੀ ਹੈ; ਜੋ ਅਜਿਹਾ ਕਰਦਾ ਹੈ ਉਹ ਆਪਣੇ ਆਪ ਨੂੰ ਤਬਾਹ ਕਰ ਲੈਂਦਾ ਹੈ।</w:t>
      </w:r>
    </w:p>
    <w:p/>
    <w:p>
      <w:r xmlns:w="http://schemas.openxmlformats.org/wordprocessingml/2006/main">
        <w:t xml:space="preserve">ਗਿਣਤੀ 5:21 ਤਦ ਜਾਜਕ ਤੀਵੀਂ ਨੂੰ ਸਰਾਪ ਦੀ ਸੌਂਹ ਲਵੇ ਅਤੇ ਜਾਜਕ ਉਸ ਤੀਵੀਂ ਨੂੰ ਕਹੇ, ਯਹੋਵਾਹ ਤੈਨੂੰ ਆਪਣੇ ਲੋਕਾਂ ਵਿੱਚ ਸਰਾਪ ਅਤੇ ਸੌਂਹ ਬਣਾਵੇ, ਜਦੋਂ ਯਹੋਵਾਹ ਤੇਰੇ ਪੱਟ ਨੂੰ ਸੜਨ ਵਾਲਾ ਬਣਾਵੇ ਅਤੇ ਤੁਹਾਡਾ ਢਿੱਡ ਸੁੱਜਣਾ;</w:t>
      </w:r>
    </w:p>
    <w:p/>
    <w:p>
      <w:r xmlns:w="http://schemas.openxmlformats.org/wordprocessingml/2006/main">
        <w:t xml:space="preserve">ਇਹ ਹਵਾਲਾ ਇੱਕ ਪੁਜਾਰੀ ਨੂੰ ਇੱਕ ਔਰਤ ਨੂੰ ਸਰਾਪ ਦੀ ਸਹੁੰ ਚੁਕਾਉਣ ਦਾ ਦੋਸ਼ ਦਿੰਦਾ ਹੈ, ਜਿਸ ਵਿੱਚ ਯਹੋਵਾਹ ਸਜ਼ਾ ਦੇ ਤੌਰ ਤੇ ਉਸਦੀ ਪੱਟ ਨੂੰ ਸੜਨ ਅਤੇ ਉਸਦਾ ਢਿੱਡ ਸੁੱਜੇਗਾ।</w:t>
      </w:r>
    </w:p>
    <w:p/>
    <w:p>
      <w:r xmlns:w="http://schemas.openxmlformats.org/wordprocessingml/2006/main">
        <w:t xml:space="preserve">1: ਪਰਮੇਸ਼ੁਰ ਦਾ ਨਿਆਂ ਹਮੇਸ਼ਾ ਕਾਇਮ ਰਹਿੰਦਾ ਹੈ। ਸਜ਼ਾ ਭਾਵੇਂ ਕਿੰਨੀ ਵੀ ਸਖ਼ਤ ਕਿਉਂ ਨਾ ਹੋਵੇ, ਪਰਮੇਸ਼ੁਰ ਦੇ ਰਾਹ ਹਮੇਸ਼ਾ ਧਰਮੀ ਅਤੇ ਨਿਰਪੱਖ ਹੁੰਦੇ ਹਨ।</w:t>
      </w:r>
    </w:p>
    <w:p/>
    <w:p>
      <w:r xmlns:w="http://schemas.openxmlformats.org/wordprocessingml/2006/main">
        <w:t xml:space="preserve">2: ਅਸੀਂ ਕਦੇ ਵੀ ਪਰਮੇਸ਼ੁਰ ਨੂੰ ਪਛਾੜ ਨਹੀਂ ਸਕਦੇ। ਅਸੀਂ ਉਸਦੇ ਧਰਮੀ ਨਿਰਣੇ ਤੋਂ ਬਚ ਨਹੀਂ ਸਕਦੇ, ਅਤੇ ਸਾਨੂੰ ਆਪਣੇ ਕੰਮਾਂ ਦੇ ਨਤੀਜਿਆਂ ਨੂੰ ਸਵੀਕਾਰ ਕਰਨਾ ਚਾਹੀਦਾ ਹੈ।</w:t>
      </w:r>
    </w:p>
    <w:p/>
    <w:p>
      <w:r xmlns:w="http://schemas.openxmlformats.org/wordprocessingml/2006/main">
        <w:t xml:space="preserve">1: ਯਿਰਮਿਯਾਹ 17:10 "ਮੈਂ ਯਹੋਵਾਹ ਦਿਲ ਦੀ ਖੋਜ ਕਰਦਾ ਹਾਂ, ਮੈਂ ਲਗਾਮ ਦੀ ਕੋਸ਼ਿਸ਼ ਕਰਦਾ ਹਾਂ, ਇੱਥੋਂ ਤੱਕ ਕਿ ਹਰ ਇੱਕ ਨੂੰ ਉਸਦੇ ਚਾਲ-ਚਲਣ ਅਤੇ ਉਸਦੇ ਕੰਮਾਂ ਦੇ ਫਲ ਦੇ ਅਨੁਸਾਰ ਦੇਣ ਲਈ."</w:t>
      </w:r>
    </w:p>
    <w:p/>
    <w:p>
      <w:r xmlns:w="http://schemas.openxmlformats.org/wordprocessingml/2006/main">
        <w:t xml:space="preserve">2: ਕਹਾਉਤਾਂ 16:2 "ਆਦਮੀ ਦੇ ਸਾਰੇ ਰਸਤੇ ਉਸ ਦੀ ਆਪਣੀ ਨਿਗਾਹ ਵਿੱਚ ਸ਼ੁੱਧ ਹਨ; ਪਰ ਯਹੋਵਾਹ ਆਤਮਾਵਾਂ ਨੂੰ ਤੋਲਦਾ ਹੈ।"</w:t>
      </w:r>
    </w:p>
    <w:p/>
    <w:p>
      <w:r xmlns:w="http://schemas.openxmlformats.org/wordprocessingml/2006/main">
        <w:t xml:space="preserve">ਗਿਣਤੀ 5:22 ਅਤੇ ਇਹ ਪਾਣੀ ਜੋ ਸਰਾਪ ਦਾ ਕਾਰਨ ਬਣਦਾ ਹੈ ਤੁਹਾਡੀਆਂ ਅੰਤੜੀਆਂ ਵਿੱਚ ਜਾਵੇਗਾ, ਤੁਹਾਡੇ ਢਿੱਡ ਨੂੰ ਸੁੱਜ ਜਾਵੇਗਾ, ਅਤੇ ਤੇਰਾ ਪੱਟ ਸੜ ਜਾਵੇਗਾ: ਅਤੇ ਔਰਤ ਕਹੇਗੀ, ਆਮੀਨ, ਆਮੀਨ।</w:t>
      </w:r>
    </w:p>
    <w:p/>
    <w:p>
      <w:r xmlns:w="http://schemas.openxmlformats.org/wordprocessingml/2006/main">
        <w:t xml:space="preserve">ਪਰਮੇਸ਼ੁਰ ਨੇ ਹੁਕਮ ਦਿੱਤਾ ਹੈ ਕਿ ਵਿਭਚਾਰ ਦੀ ਸ਼ੱਕੀ ਔਰਤ ਨੂੰ ਆਪਣੇ ਦੋਸ਼ ਦਾ ਪਤਾ ਲਗਾਉਣ ਲਈ ਡੇਹਰੇ ਦੇ ਫਰਸ਼ ਤੋਂ ਧੂੜ ਵਾਲਾ ਪਾਣੀ ਪੀਣਾ ਚਾਹੀਦਾ ਹੈ। ਜੇਕਰ ਉਹ ਦੋਸ਼ੀ ਹੈ, ਤਾਂ ਉਸਦਾ ਢਿੱਡ ਸੁੱਜ ਜਾਵੇਗਾ ਅਤੇ ਉਸਦਾ ਪੱਟ ਸੜ ਜਾਵੇਗਾ। ਔਰਤ ਨੂੰ "ਆਮੀਨ, ਆਮੀਨ" ਕਹਿ ਕੇ ਟੈਸਟ ਲਈ ਸਹਿਮਤ ਹੋਣਾ ਚਾਹੀਦਾ ਹੈ।</w:t>
      </w:r>
    </w:p>
    <w:p/>
    <w:p>
      <w:r xmlns:w="http://schemas.openxmlformats.org/wordprocessingml/2006/main">
        <w:t xml:space="preserve">1. ਸਾਡੇ ਸ਼ਬਦਾਂ ਦੀ ਸ਼ਕਤੀ - ਅਸੀਂ ਜੋ ਕਹਿੰਦੇ ਹਾਂ ਉਸਦੇ ਨਤੀਜੇ ਕਿਵੇਂ ਨਿਕਲਦੇ ਹਨ</w:t>
      </w:r>
    </w:p>
    <w:p/>
    <w:p>
      <w:r xmlns:w="http://schemas.openxmlformats.org/wordprocessingml/2006/main">
        <w:t xml:space="preserve">2. ਸਾਡੇ ਦਿਲਾਂ ਦੀਆਂ ਸਥਿਤੀਆਂ - ਵਿਭਚਾਰ ਦਾ ਅਧਿਐਨ ਅਤੇ ਇਸਦੇ ਨਤੀਜੇ</w:t>
      </w:r>
    </w:p>
    <w:p/>
    <w:p>
      <w:r xmlns:w="http://schemas.openxmlformats.org/wordprocessingml/2006/main">
        <w:t xml:space="preserve">1. ਯਾਕੂਬ 3:8-12 - ਜੀਭ ਦੀ ਸ਼ਕਤੀ ਅਤੇ ਇਸਦੇ ਪ੍ਰਭਾਵ</w:t>
      </w:r>
    </w:p>
    <w:p/>
    <w:p>
      <w:r xmlns:w="http://schemas.openxmlformats.org/wordprocessingml/2006/main">
        <w:t xml:space="preserve">2. ਕਹਾਉਤਾਂ 6:23-29 - ਵਿਭਚਾਰ ਦੇ ਨਤੀਜੇ ਅਤੇ ਦਿਲ ਉੱਤੇ ਇਸਦੇ ਪ੍ਰਭਾਵ।</w:t>
      </w:r>
    </w:p>
    <w:p/>
    <w:p>
      <w:r xmlns:w="http://schemas.openxmlformats.org/wordprocessingml/2006/main">
        <w:t xml:space="preserve">ਗਿਣਤੀ 5:23 ਅਤੇ ਜਾਜਕ ਇਨ੍ਹਾਂ ਸਰਾਪਾਂ ਨੂੰ ਇੱਕ ਪੋਥੀ ਵਿੱਚ ਲਿਖ ਕੇ ਉਨ੍ਹਾਂ ਨੂੰ ਕੌੜੇ ਪਾਣੀ ਨਾਲ ਮਿਟਾ ਦੇਵੇ।</w:t>
      </w:r>
    </w:p>
    <w:p/>
    <w:p>
      <w:r xmlns:w="http://schemas.openxmlformats.org/wordprocessingml/2006/main">
        <w:t xml:space="preserve">ਪੁਜਾਰੀ ਨੇ ਪਰਮੇਸ਼ੁਰ ਦੇ ਸਰਾਪਾਂ ਨੂੰ ਲਿਖ ਕੇ ਉਨ੍ਹਾਂ ਨੂੰ ਕੌੜੇ ਪਾਣੀ ਨਾਲ ਮਿਟਾ ਦੇਣਾ ਸੀ।</w:t>
      </w:r>
    </w:p>
    <w:p/>
    <w:p>
      <w:r xmlns:w="http://schemas.openxmlformats.org/wordprocessingml/2006/main">
        <w:t xml:space="preserve">1. ਪਰਮੇਸ਼ੁਰ ਦੇ ਸਰਾਪਾਂ ਦੀ ਸ਼ਕਤੀ: ਪੁਜਾਰੀਆਂ ਦੀਆਂ ਲਿਖਤਾਂ ਦੀ ਮਹੱਤਤਾ ਨੂੰ ਸਮਝਣਾ।</w:t>
      </w:r>
    </w:p>
    <w:p/>
    <w:p>
      <w:r xmlns:w="http://schemas.openxmlformats.org/wordprocessingml/2006/main">
        <w:t xml:space="preserve">2. ਪਾਪ ਦਾ ਧੱਬਾ: ਨੰਬਰ 5 ਵਿੱਚ ਕੌੜੇ ਪਾਣੀ ਦੀ ਮਹੱਤਤਾ।</w:t>
      </w:r>
    </w:p>
    <w:p/>
    <w:p>
      <w:r xmlns:w="http://schemas.openxmlformats.org/wordprocessingml/2006/main">
        <w:t xml:space="preserve">1. ਜ਼ਬੂਰ 109:18 ਉਸਨੇ ਆਪਣੇ ਕੱਪੜੇ ਵਾਂਗ ਸਰਾਪ ਵੀ ਪਹਿਨ ਲਿਆ, ਅਤੇ ਇਹ ਪਾਣੀ ਵਾਂਗ ਉਸਦੇ ਅੰਦਰਲੇ ਹਿੱਸੇ ਵਿੱਚ, ਅਤੇ ਤੇਲ ਵਾਂਗ ਉਸਦੀ ਹੱਡੀਆਂ ਵਿੱਚ ਦਾਖਲ ਹੋ ਗਿਆ।</w:t>
      </w:r>
    </w:p>
    <w:p/>
    <w:p>
      <w:r xmlns:w="http://schemas.openxmlformats.org/wordprocessingml/2006/main">
        <w:t xml:space="preserve">2. ਹਿਜ਼ਕੀਏਲ 36:25-27 ਤਦ ਮੈਂ ਤੁਹਾਡੇ ਉੱਤੇ ਸ਼ੁੱਧ ਪਾਣੀ ਛਿੜਕਾਂਗਾ, ਅਤੇ ਤੁਸੀਂ ਸ਼ੁੱਧ ਹੋ ਜਾਵੋਗੇ: ਤੁਹਾਡੀ ਸਾਰੀ ਗੰਦਗੀ ਤੋਂ, ਅਤੇ ਤੁਹਾਡੀਆਂ ਸਾਰੀਆਂ ਮੂਰਤੀਆਂ ਤੋਂ, ਮੈਂ ਤੁਹਾਨੂੰ ਸ਼ੁੱਧ ਕਰਾਂਗਾ। ਮੈਂ ਤੁਹਾਨੂੰ ਇੱਕ ਨਵਾਂ ਦਿਲ ਵੀ ਦਿਆਂਗਾ, ਅਤੇ ਮੈਂ ਤੁਹਾਡੇ ਅੰਦਰ ਇੱਕ ਨਵਾਂ ਆਤਮਾ ਪਾਵਾਂਗਾ: ਅਤੇ ਮੈਂ ਤੁਹਾਡੇ ਸਰੀਰ ਵਿੱਚੋਂ ਪੱਥਰੀਲੇ ਦਿਲ ਨੂੰ ਕੱਢ ਦਿਆਂਗਾ, ਅਤੇ ਮੈਂ ਤੁਹਾਨੂੰ ਮਾਸ ਦਾ ਦਿਲ ਦਿਆਂਗਾ। ਅਤੇ ਮੈਂ ਆਪਣਾ ਆਤਮਾ ਤੁਹਾਡੇ ਅੰਦਰ ਪਾਵਾਂਗਾ, ਅਤੇ ਤੁਹਾਨੂੰ ਮੇਰੀਆਂ ਬਿਧੀਆਂ ਉੱਤੇ ਚੱਲਣ ਲਈ ਪ੍ਰੇਰਿਤ ਕਰਾਂਗਾ, ਅਤੇ ਤੁਸੀਂ ਮੇਰੇ ਨਿਆਵਾਂ ਦੀ ਪਾਲਣਾ ਕਰੋਗੇ ਅਤੇ ਉਨ੍ਹਾਂ ਦੀ ਪਾਲਣਾ ਕਰੋਗੇ।</w:t>
      </w:r>
    </w:p>
    <w:p/>
    <w:p>
      <w:r xmlns:w="http://schemas.openxmlformats.org/wordprocessingml/2006/main">
        <w:t xml:space="preserve">ਗਿਣਤੀ 5:24 ਅਤੇ ਉਹ ਔਰਤ ਨੂੰ ਉਹ ਕੌੜਾ ਪਾਣੀ ਪਿਲਾਵੇਗਾ ਜਿਹੜਾ ਸਰਾਪ ਦਾ ਕਾਰਨ ਬਣਦਾ ਹੈ, ਅਤੇ ਉਹ ਪਾਣੀ ਜਿਹੜਾ ਸਰਾਪ ਦਾ ਕਾਰਨ ਬਣਦਾ ਹੈ, ਉਸ ਵਿੱਚ ਵੜ ਜਾਵੇਗਾ ਅਤੇ ਕੌੜਾ ਹੋ ਜਾਵੇਗਾ।</w:t>
      </w:r>
    </w:p>
    <w:p/>
    <w:p>
      <w:r xmlns:w="http://schemas.openxmlformats.org/wordprocessingml/2006/main">
        <w:t xml:space="preserve">ਪਰਮੇਸ਼ੁਰ ਨੇ ਹੁਕਮ ਦਿੱਤਾ ਹੈ ਕਿ ਵਿਭਚਾਰ ਦੀ ਸ਼ੱਕੀ ਔਰਤ ਨੂੰ ਇੱਕ ਕੌੜਾ ਪਾਣੀ ਪੀਣਾ ਚਾਹੀਦਾ ਹੈ ਜੋ ਉਸ ਉੱਤੇ ਸਰਾਪ ਲਿਆਵੇਗਾ ਜੇਕਰ ਉਹ ਦੋਸ਼ੀ ਹੈ।</w:t>
      </w:r>
    </w:p>
    <w:p/>
    <w:p>
      <w:r xmlns:w="http://schemas.openxmlformats.org/wordprocessingml/2006/main">
        <w:t xml:space="preserve">1. ਪਾਪ ਦੇ ਨਤੀਜੇ: ਗਿਣਤੀ 5:24 ਤੋਂ ਸਬਕ</w:t>
      </w:r>
    </w:p>
    <w:p/>
    <w:p>
      <w:r xmlns:w="http://schemas.openxmlformats.org/wordprocessingml/2006/main">
        <w:t xml:space="preserve">2. ਸਰਾਪ ਦੀ ਸ਼ਕਤੀ: ਅਸੀਂ ਗਿਣਤੀ 5:24 ਤੋਂ ਕੀ ਸਿੱਖ ਸਕਦੇ ਹਾਂ</w:t>
      </w:r>
    </w:p>
    <w:p/>
    <w:p>
      <w:r xmlns:w="http://schemas.openxmlformats.org/wordprocessingml/2006/main">
        <w:t xml:space="preserve">1. ਯਾਕੂਬ 1:14-15 ਪਰ ਹਰ ਇੱਕ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ਕਹਾਉਤਾਂ 13:15 ਚੰਗੀ ਸਮਝ ਨਾਲ ਮਿਹਰ ਹੁੰਦੀ ਹੈ, ਪਰ ਧੋਖੇਬਾਜ਼ਾਂ ਦਾ ਰਾਹ ਉਨ੍ਹਾਂ ਦੀ ਬਰਬਾਦੀ ਹੈ।</w:t>
      </w:r>
    </w:p>
    <w:p/>
    <w:p>
      <w:r xmlns:w="http://schemas.openxmlformats.org/wordprocessingml/2006/main">
        <w:t xml:space="preserve">ਗਿਣਤੀ 5:25 ਤਦ ਜਾਜਕ ਉਸ ਔਰਤ ਦੇ ਹੱਥੋਂ ਈਰਖਾ ਦੀ ਭੇਟ ਲੈ ਕੇ ਯਹੋਵਾਹ ਦੇ ਅੱਗੇ ਉਸ ਭੇਟ ਨੂੰ ਹਿਲਾਵੇ ਅਤੇ ਜਗਵੇਦੀ ਉੱਤੇ ਚੜ੍ਹਾਵੇ।</w:t>
      </w:r>
    </w:p>
    <w:p/>
    <w:p>
      <w:r xmlns:w="http://schemas.openxmlformats.org/wordprocessingml/2006/main">
        <w:t xml:space="preserve">ਇੱਕ ਜਾਜਕ ਇੱਕ ਔਰਤ ਦੇ ਹੱਥੋਂ ਈਰਖਾ ਦੀ ਭੇਟ ਲੈ ਕੇ ਯਹੋਵਾਹ ਨੂੰ ਜਗਵੇਦੀ ਉੱਤੇ ਚੜ੍ਹਾਉਂਦਾ ਹੈ।</w:t>
      </w:r>
    </w:p>
    <w:p/>
    <w:p>
      <w:r xmlns:w="http://schemas.openxmlformats.org/wordprocessingml/2006/main">
        <w:t xml:space="preserve">1. ਰੱਬ ਨੂੰ ਚੜ੍ਹਾਵੇ ਦੀ ਮਹੱਤਤਾ</w:t>
      </w:r>
    </w:p>
    <w:p/>
    <w:p>
      <w:r xmlns:w="http://schemas.openxmlformats.org/wordprocessingml/2006/main">
        <w:t xml:space="preserve">2. ਸਾਡੇ ਜੀਵਨ ਵਿੱਚ ਈਰਖਾ ਦੀ ਸ਼ਕਤੀ</w:t>
      </w:r>
    </w:p>
    <w:p/>
    <w:p>
      <w:r xmlns:w="http://schemas.openxmlformats.org/wordprocessingml/2006/main">
        <w:t xml:space="preserve">1. ਮੱਤੀ 5:23-24 - "ਇਸ ਲਈ, ਜੇ ਤੁਸੀਂ ਜਗਵੇਦੀ 'ਤੇ ਆਪਣੀ ਭੇਟ ਚੜ੍ਹਾ ਰਹੇ ਹੋ ਅਤੇ ਉੱਥੇ ਤੁਹਾਨੂੰ ਯਾਦ ਹੈ ਕਿ ਤੁਹਾਡੇ ਭਰਾ ਜਾਂ ਭੈਣ ਨੂੰ ਤੁਹਾਡੇ ਵਿਰੁੱਧ ਕੁਝ ਹੈ, ਤਾਂ ਆਪਣਾ ਤੋਹਫ਼ਾ ਉੱਥੇ ਜਗਵੇਦੀ ਦੇ ਸਾਮ੍ਹਣੇ ਛੱਡ ਦਿਓ। ਪਹਿਲਾਂ ਜਾਓ ਅਤੇ ਸੁਲ੍ਹਾ ਕਰੋ। ਉਹ; ਫਿਰ ਆਓ ਅਤੇ ਆਪਣਾ ਤੋਹਫ਼ਾ ਭੇਟ ਕਰੋ।</w:t>
      </w:r>
    </w:p>
    <w:p/>
    <w:p>
      <w:r xmlns:w="http://schemas.openxmlformats.org/wordprocessingml/2006/main">
        <w:t xml:space="preserve">2. ਇਬਰਾਨੀਆਂ 13:15-16 -ਇਸ ਲਈ, ਯਿਸੂ ਦੇ ਜ਼ਰੀਏ, ਆਓ ਅਸੀਂ ਲਗਾਤਾਰ ਪਰਮੇਸ਼ੁਰ ਨੂੰ ਉਸਤਤ ਦਾ ਬਲੀਦਾਨ ਚੜ੍ਹਾਈਏ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ਗਿਣਤੀ 5:26 ਅਤੇ ਜਾਜਕ ਇੱਕ ਮੁੱਠ ਭਰ ਚੜ੍ਹਾਵਾ ਲੈ ਕੇ ਉਸ ਦੀ ਯਾਦਗਰੀ ਨੂੰ ਲੈ ਕੇ ਜਗਵੇਦੀ ਉੱਤੇ ਸਾੜ ਦੇਵੇ ਅਤੇ ਉਸ ਤੋਂ ਬਾਅਦ ਉਸ ਔਰਤ ਨੂੰ ਪਾਣੀ ਪਿਲਾਵੇ।</w:t>
      </w:r>
    </w:p>
    <w:p/>
    <w:p>
      <w:r xmlns:w="http://schemas.openxmlformats.org/wordprocessingml/2006/main">
        <w:t xml:space="preserve">ਜਾਜਕ ਨੂੰ ਬਲੀ ਦਾ ਇੱਕ ਹਿੱਸਾ ਜਗਵੇਦੀ ਉੱਤੇ ਸਾੜਨਾ ਚਾਹੀਦਾ ਸੀ ਅਤੇ ਫਿਰ ਔਰਤ ਨੂੰ ਪੀਣ ਲਈ ਪਾਣੀ ਦੇਣਾ ਚਾਹੀਦਾ ਸੀ।</w:t>
      </w:r>
    </w:p>
    <w:p/>
    <w:p>
      <w:r xmlns:w="http://schemas.openxmlformats.org/wordprocessingml/2006/main">
        <w:t xml:space="preserve">1. ਪ੍ਰਭੂ ਲਈ ਬਲੀਦਾਨ: ਭੇਟ ਦੀ ਬਾਈਬਲੀ ਮਹੱਤਤਾ</w:t>
      </w:r>
    </w:p>
    <w:p/>
    <w:p>
      <w:r xmlns:w="http://schemas.openxmlformats.org/wordprocessingml/2006/main">
        <w:t xml:space="preserve">2. ਆਗਿਆਕਾਰੀ ਦੁਆਰਾ ਪਰਮੇਸ਼ੁਰ ਦੀ ਚੰਗਾ ਕਰਨ ਦੀ ਸ਼ਕਤੀ ਦਾ ਅਨੁਭਵ ਕਰਨਾ</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ਗਿਣਤੀ 5:27 ਅਤੇ ਜਦ ਉਸ ਨੇ ਉਸ ਨੂੰ ਪਾਣੀ ਪਿਲਾਇਆ ਤਾਂ ਐਉਂ ਹੋਵੇਗਾ ਕਿ ਜੇ ਉਹ ਅਸ਼ੁੱਧ ਹੋ ਜਾਵੇ ਅਤੇ ਆਪਣੇ ਪਤੀ ਦੇ ਵਿਰੁੱਧ ਅਪਰਾਧ ਕੀਤਾ ਹੋਵੇ, ਤਾਂ ਉਹ ਪਾਣੀ ਜਿਹੜਾ ਸਰਾਪ ਦਾ ਕਾਰਨ ਬਣਦਾ ਹੈ, ਉਸ ਵਿੱਚ ਵੜ ਜਾਵੇਗਾ। ਉਹ ਕੌੜਾ ਹੋ ਜਾਵੇਗਾ, ਅਤੇ ਉਸਦਾ ਢਿੱਡ ਸੁੱਜ ਜਾਵੇਗਾ, ਅਤੇ ਉਸਦਾ ਪੱਟ ਸੜ ਜਾਵੇਗਾ, ਅਤੇ ਔਰਤ ਆਪਣੇ ਲੋਕਾਂ ਵਿੱਚ ਸਰਾਪ ਹੋਵੇਗੀ।</w:t>
      </w:r>
    </w:p>
    <w:p/>
    <w:p>
      <w:r xmlns:w="http://schemas.openxmlformats.org/wordprocessingml/2006/main">
        <w:t xml:space="preserve">ਜਦੋਂ ਕਿਸੇ ਔਰਤ ਨੂੰ ਵਿਭਚਾਰ ਦਾ ਸ਼ੱਕ ਹੁੰਦਾ ਹੈ, ਤਾਂ ਉਸ ਨੂੰ ਪਾਣੀ ਪਿਲਾਇਆ ਜਾਂਦਾ ਹੈ ਜੋ ਦੋਸ਼ੀ ਹੋਣ 'ਤੇ ਉਸ ਨੂੰ ਸਰਾਪ ਦਿੱਤਾ ਜਾਵੇਗਾ। ਪਾਣੀ ਦਾ ਅਸਰ ਉਸਦੇ ਢਿੱਡ ਦੀ ਸੋਜ ਅਤੇ ਉਸਦੇ ਪੱਟ ਦੇ ਸੜਨ ਵਾਲਾ ਹੋਵੇਗਾ, ਜਿਸ ਨਾਲ ਉਹ ਆਪਣੇ ਲੋਕਾਂ ਵਿੱਚ ਇੱਕ ਸਰਾਪ ਬਣ ਜਾਵੇਗੀ।</w:t>
      </w:r>
    </w:p>
    <w:p/>
    <w:p>
      <w:r xmlns:w="http://schemas.openxmlformats.org/wordprocessingml/2006/main">
        <w:t xml:space="preserve">1. ਵਿਭਚਾਰ ਦੇ ਨਤੀਜੇ - ਕਹਾਉਤਾਂ 6:32-33</w:t>
      </w:r>
    </w:p>
    <w:p/>
    <w:p>
      <w:r xmlns:w="http://schemas.openxmlformats.org/wordprocessingml/2006/main">
        <w:t xml:space="preserve">2. ਪਰਮੇਸ਼ੁਰ ਦਾ ਨਿਆਂ ਅਤੇ ਦਇਆ - ਯਾਕੂਬ 2:13</w:t>
      </w:r>
    </w:p>
    <w:p/>
    <w:p>
      <w:r xmlns:w="http://schemas.openxmlformats.org/wordprocessingml/2006/main">
        <w:t xml:space="preserve">1. ਲੇਵੀਆਂ 20:10 - "ਜੇ ਕੋਈ ਆਦਮੀ ਆਪਣੇ ਗੁਆਂਢੀ ਦੀ ਪਤਨੀ ਨਾਲ ਵਿਭਚਾਰ ਕਰਦਾ ਹੈ, ਤਾਂ ਵਿਭਚਾਰੀ ਅਤੇ ਵਿਭਚਾਰੀ ਦੋਹਾਂ ਨੂੰ ਜ਼ਰੂਰ ਮੌਤ ਦੀ ਸਜ਼ਾ ਦਿੱਤੀ ਜਾਵੇਗੀ।"</w:t>
      </w:r>
    </w:p>
    <w:p/>
    <w:p>
      <w:r xmlns:w="http://schemas.openxmlformats.org/wordprocessingml/2006/main">
        <w:t xml:space="preserve">2. ਕਹਾਉਤਾਂ 6:27-29 - "ਕੀ ਕੋਈ ਆਦਮੀ ਆਪਣੀ ਬੁੱਕਲ ਵਿੱਚ ਅੱਗ ਲੈ ਸਕਦਾ ਹੈ, ਅਤੇ ਉਸਦੇ ਕੱਪੜੇ ਨਹੀਂ ਸੜੇ ਜਾ ਸਕਦੇ ਹਨ? ਜਾਂ ਕੀ ਕੋਈ ਗਰਮ ਕੋਲਿਆਂ 'ਤੇ ਚੱਲ ਸਕਦਾ ਹੈ, ਅਤੇ ਉਸਦੇ ਪੈਰ ਨਹੀਂ ਸੜੇ ਜਾ ਸਕਦੇ ਹਨ? ਇਸ ਲਈ ਉਹ ਜੋ ਆਪਣੇ ਗੁਆਂਢੀ ਦੀ ਪਤਨੀ ਕੋਲ ਜਾਂਦਾ ਹੈ? ; ਜੋ ਕੋਈ ਵੀ ਉਸ ਨੂੰ ਛੂਹਦਾ ਹੈ, ਉਹ ਨਿਰਦੋਸ਼ ਨਹੀਂ ਹੋਵੇਗਾ।"</w:t>
      </w:r>
    </w:p>
    <w:p/>
    <w:p>
      <w:r xmlns:w="http://schemas.openxmlformats.org/wordprocessingml/2006/main">
        <w:t xml:space="preserve">ਗਿਣਤੀ 5:28 ਅਤੇ ਜੇਕਰ ਔਰਤ ਅਸ਼ੁੱਧ ਨਾ ਹੋਵੇ ਪਰ ਸ਼ੁੱਧ ਹੋਵੇ। ਫ਼ੇਰ ਉਹ ਆਜ਼ਾਦ ਹੋ ਜਾਵੇਗੀ ਅਤੇ ਗਰਭਵਤੀ ਹੋਵੇਗੀ।</w:t>
      </w:r>
    </w:p>
    <w:p/>
    <w:p>
      <w:r xmlns:w="http://schemas.openxmlformats.org/wordprocessingml/2006/main">
        <w:t xml:space="preserve">ਜਿਹੜੀ ਔਰਤ ਅਸ਼ੁੱਧ ਨਹੀਂ ਹੈ ਉਹ ਆਜ਼ਾਦ ਹੈ ਅਤੇ ਗਰਭ ਧਾਰਨ ਕਰ ਸਕਦੀ ਹੈ।</w:t>
      </w:r>
    </w:p>
    <w:p/>
    <w:p>
      <w:r xmlns:w="http://schemas.openxmlformats.org/wordprocessingml/2006/main">
        <w:t xml:space="preserve">1. ਸ਼ੁੱਧਤਾ ਦੀ ਸ਼ਕਤੀ: ਆਪਣੇ ਆਪ ਨੂੰ ਸਾਫ਼ ਰੱਖਣ ਦੇ ਲਾਭਾਂ ਨੂੰ ਸਮਝਣਾ</w:t>
      </w:r>
    </w:p>
    <w:p/>
    <w:p>
      <w:r xmlns:w="http://schemas.openxmlformats.org/wordprocessingml/2006/main">
        <w:t xml:space="preserve">2. ਪਰਹੇਜ਼ ਦਾ ਆਸ਼ੀਰਵਾਦ: ਪਰਮਾਤਮਾ ਦਾ ਤੋਹਫ਼ਾ ਪ੍ਰਾਪਤ ਕਰਨ ਲਈ ਸੁਤੰਤਰ ਹੋਣਾ</w:t>
      </w:r>
    </w:p>
    <w:p/>
    <w:p>
      <w:r xmlns:w="http://schemas.openxmlformats.org/wordprocessingml/2006/main">
        <w:t xml:space="preserve">1. ਮੱਤੀ 5:8 - "ਧੰਨ ਹਨ ਉਹ ਜਿਹੜੇ ਦਿਲ ਦੇ ਸ਼ੁੱਧ ਹਨ, ਕਿਉਂਕਿ ਉਹ ਪਰਮੇਸ਼ੁਰ ਨੂੰ ਵੇਖਣਗੇ"</w:t>
      </w:r>
    </w:p>
    <w:p/>
    <w:p>
      <w:r xmlns:w="http://schemas.openxmlformats.org/wordprocessingml/2006/main">
        <w:t xml:space="preserve">2. 1 ਕੁਰਿੰਥੀਆਂ 6:18-20 - "ਜਿਨਸੀ ਅਨੈਤਿਕਤਾ ਤੋਂ ਭੱਜੋ। ਹਰ ਦੂਜਾ ਪਾਪ ਜੋ ਇੱਕ ਵਿਅਕਤੀ ਕਰਦਾ ਹੈ ਉਹ ਸਰੀਰ ਤੋਂ ਬਾਹਰ ਹੁੰਦਾ ਹੈ, ਪਰ ਜਿਨਸੀ ਤੌਰ 'ਤੇ ਅਨੈਤਿਕ ਵਿਅਕਤੀ ਆਪਣੇ ਸਰੀਰ ਦੇ ਵਿਰੁੱਧ ਪਾਪ ਕਰਦਾ ਹੈ।"</w:t>
      </w:r>
    </w:p>
    <w:p/>
    <w:p>
      <w:r xmlns:w="http://schemas.openxmlformats.org/wordprocessingml/2006/main">
        <w:t xml:space="preserve">ਗਿਣਤੀ 5:29 ਇਹ ਈਰਖਾ ਦਾ ਨਿਯਮ ਹੈ, ਜਦੋਂ ਇੱਕ ਪਤਨੀ ਆਪਣੇ ਪਤੀ ਦੀ ਬਜਾਏ ਦੂਜੀ ਨਾਲ ਚਲੀ ਜਾਂਦੀ ਹੈ, ਅਤੇ ਅਸ਼ੁੱਧ ਹੋ ਜਾਂਦੀ ਹੈ;</w:t>
      </w:r>
    </w:p>
    <w:p/>
    <w:p>
      <w:r xmlns:w="http://schemas.openxmlformats.org/wordprocessingml/2006/main">
        <w:t xml:space="preserve">ਇਹ ਹਵਾਲਾ ਈਰਖਾ ਦੇ ਕਾਨੂੰਨ ਦੀ ਵਿਆਖਿਆ ਕਰਦਾ ਹੈ, ਜਿਸ ਵਿਚ ਕਿਹਾ ਗਿਆ ਹੈ ਕਿ ਜੇ ਕੋਈ ਪਤਨੀ ਕਿਸੇ ਹੋਰ ਆਦਮੀ ਕੋਲ ਜਾ ਕੇ ਆਪਣੇ ਪਤੀ ਨਾਲ ਬੇਵਫ਼ਾ ਹੈ, ਤਾਂ ਉਹ ਪਲੀਤ ਹੈ।</w:t>
      </w:r>
    </w:p>
    <w:p/>
    <w:p>
      <w:r xmlns:w="http://schemas.openxmlformats.org/wordprocessingml/2006/main">
        <w:t xml:space="preserve">1: ਸਾਡੀ ਵਫ਼ਾਦਾਰੀ ਸਾਡੇ ਜੀਵਨ ਸਾਥੀ ਲਈ ਇੱਕ ਤੋਹਫ਼ਾ ਹੈ, ਅਤੇ ਸਾਨੂੰ ਵਫ਼ਾਦਾਰੀ ਦੀਆਂ ਆਪਣੀਆਂ ਸੁੱਖਣਾਂ ਨੂੰ ਨਹੀਂ ਭੁੱਲਣਾ ਚਾਹੀਦਾ ਹੈ।</w:t>
      </w:r>
    </w:p>
    <w:p/>
    <w:p>
      <w:r xmlns:w="http://schemas.openxmlformats.org/wordprocessingml/2006/main">
        <w:t xml:space="preserve">2: ਸਾਨੂੰ ਆਪਣੇ ਵਿਆਹੁਤਾ ਜੀਵਨ ਵਿਚ ਖ਼ੁਸ਼ੀ ਪਾਉਣ ਦੀ ਕੋਸ਼ਿਸ਼ ਕਰਨੀ ਚਾਹੀਦੀ ਹੈ, ਨਾ ਕਿ ਆਪਣੀਆਂ ਲੋੜਾਂ ਪੂਰੀਆਂ ਕਰਨ ਲਈ ਦੂਸਰਿਆਂ ਵੱਲ ਦੇਖਣਾ ਚਾਹੀਦਾ ਹੈ।</w:t>
      </w:r>
    </w:p>
    <w:p/>
    <w:p>
      <w:r xmlns:w="http://schemas.openxmlformats.org/wordprocessingml/2006/main">
        <w:t xml:space="preserve">1: ਕਹਾਉਤਾਂ 18:22 "ਜਿਸਨੂੰ ਪਤਨੀ ਮਿਲਦੀ ਹੈ ਉਹ ਚੰਗੀ ਚੀਜ਼ ਲੱਭਦਾ ਹੈ ਅਤੇ ਪ੍ਰਭੂ ਤੋਂ ਕਿਰਪਾ ਪ੍ਰਾਪਤ ਕਰਦਾ ਹੈ।"</w:t>
      </w:r>
    </w:p>
    <w:p/>
    <w:p>
      <w:r xmlns:w="http://schemas.openxmlformats.org/wordprocessingml/2006/main">
        <w:t xml:space="preserve">2:1 ਕੁਰਿੰਥੀਆਂ 7:3-5 "ਪਤੀ ਨੂੰ ਆਪਣੀ ਪਤਨੀ ਨੂੰ ਉਸ ਦਾ ਪਿਆਰ ਦੇਣਾ ਚਾਹੀਦਾ ਹੈ, ਅਤੇ ਇਸੇ ਤਰ੍ਹਾਂ ਪਤਨੀ ਵੀ ਆਪਣੇ ਪਤੀ ਲਈ। ਪਤਨੀ ਨੂੰ ਆਪਣੇ ਸਰੀਰ ਉੱਤੇ ਅਧਿਕਾਰ ਨਹੀਂ ਹੈ, ਪਰ ਪਤੀ ਨੂੰ ਹੈ। ਅਤੇ ਇਸੇ ਤਰ੍ਹਾਂ ਪਤੀ ਦਾ ਆਪਣੇ ਸਰੀਰ ਉੱਤੇ ਅਧਿਕਾਰ ਨਹੀਂ ਹੈ, ਪਰ ਪਤਨੀ ਦਾ ਹੈ। ਇੱਕ ਦੂਜੇ ਨੂੰ ਇੱਕ ਸਮੇਂ ਲਈ ਸਹਿਮਤੀ ਤੋਂ ਵਾਂਝੇ ਨਾ ਰੱਖੋ, ਤਾਂ ਜੋ ਤੁਸੀਂ ਆਪਣੇ ਆਪ ਨੂੰ ਵਰਤ ਅਤੇ ਪ੍ਰਾਰਥਨਾ ਕਰਨ ਲਈ ਸੌਂਪ ਸਕੋ; ਅਤੇ ਦੁਬਾਰਾ ਇਕੱਠੇ ਹੋਵੋ ਤਾਂ ਜੋ ਸ਼ੈਤਾਨ ਤੁਹਾਨੂੰ ਕਿਸੇ ਕਾਰਨ ਕਰਕੇ ਪਰਤਾਉਣ ਵਿੱਚ ਨਾ ਪਵੇ। ਤੁਹਾਡੀ ਸੰਜਮ ਦੀ ਕਮੀ।"</w:t>
      </w:r>
    </w:p>
    <w:p/>
    <w:p>
      <w:r xmlns:w="http://schemas.openxmlformats.org/wordprocessingml/2006/main">
        <w:t xml:space="preserve">ਗਿਣਤੀ 5:30 ਜਾਂ ਜਦੋਂ ਉਹ ਦੇ ਉੱਤੇ ਈਰਖਾ ਦਾ ਆਤਮਾ ਆਵੇ ਅਤੇ ਉਹ ਆਪਣੀ ਪਤਨੀ ਉੱਤੇ ਈਰਖਾ ਕਰੇ ਅਤੇ ਉਸ ਔਰਤ ਨੂੰ ਯਹੋਵਾਹ ਦੇ ਅੱਗੇ ਖੜ੍ਹਾ ਕਰੇ ਅਤੇ ਜਾਜਕ ਉਸ ਉੱਤੇ ਇਹ ਸਾਰੀ ਬਿਵਸਥਾ ਲਾਗੂ ਕਰੇ।</w:t>
      </w:r>
    </w:p>
    <w:p/>
    <w:p>
      <w:r xmlns:w="http://schemas.openxmlformats.org/wordprocessingml/2006/main">
        <w:t xml:space="preserve">ਇਹ ਹਵਾਲਾ ਦੱਸਦਾ ਹੈ ਕਿ ਜਦੋਂ ਇੱਕ ਆਦਮੀ ਆਪਣੀ ਪਤਨੀ ਨਾਲ ਈਰਖਾ ਕਰਦਾ ਹੈ, ਤਾਂ ਉਸਨੂੰ ਉਸਨੂੰ ਪ੍ਰਭੂ ਕੋਲ ਲਿਆਉਣਾ ਚਾਹੀਦਾ ਹੈ ਅਤੇ ਪੁਜਾਰੀ ਦਿੱਤੇ ਕਾਨੂੰਨਾਂ ਨੂੰ ਪੂਰਾ ਕਰੇਗਾ।</w:t>
      </w:r>
    </w:p>
    <w:p/>
    <w:p>
      <w:r xmlns:w="http://schemas.openxmlformats.org/wordprocessingml/2006/main">
        <w:t xml:space="preserve">1: ਈਰਖਾ ਵਿਨਾਸ਼ਕਾਰੀ ਹੋ ਸਕਦੀ ਹੈ ਜੇਕਰ ਅਸੀਂ ਇਸਨੂੰ ਪ੍ਰਭੂ ਕੋਲ ਨਹੀਂ ਲਿਆਉਂਦੇ ਹਾਂ।</w:t>
      </w:r>
    </w:p>
    <w:p/>
    <w:p>
      <w:r xmlns:w="http://schemas.openxmlformats.org/wordprocessingml/2006/main">
        <w:t xml:space="preserve">2: ਜਦੋਂ ਅਸੀਂ ਕਿਸੇ ਨਾਲ ਈਰਖਾ ਕਰਦੇ ਹਾਂ, ਤਾਂ ਸਾਨੂੰ ਪਰਮੇਸ਼ੁਰ ਤੋਂ ਸੇਧ ਲੈਣ ਅਤੇ ਭਰੋਸਾ ਰੱਖਣ ਦੀ ਲੋੜ ਹੁੰਦੀ ਹੈ ਕਿ ਉਹ ਸਾਡੀ ਦੇਖਭਾਲ ਕਰੇਗਾ।</w:t>
      </w:r>
    </w:p>
    <w:p/>
    <w:p>
      <w:r xmlns:w="http://schemas.openxmlformats.org/wordprocessingml/2006/main">
        <w:t xml:space="preserve">1: ਕਹਾਉਤਾਂ 6:34 - ਈਰਖਾ ਮਨੁੱਖ ਦਾ ਗੁੱਸਾ ਹੈ, ਇਸ ਲਈ ਉਹ ਬਦਲਾ ਲੈਣ ਦੇ ਦਿਨ ਨੂੰ ਨਹੀਂ ਬਖਸ਼ੇਗਾ।</w:t>
      </w:r>
    </w:p>
    <w:p/>
    <w:p>
      <w:r xmlns:w="http://schemas.openxmlformats.org/wordprocessingml/2006/main">
        <w:t xml:space="preserve">2: ਗਲਾਤੀਆਂ 5:19-21 - ਹੁਣ ਸਰੀਰ ਦੇ ਕੰਮ ਪ੍ਰਗਟ ਹਨ, ਜੋ ਇਹ ਹਨ; ਵਿਭਚਾਰ, ਵਿਭਚਾਰ, ਅਸ਼ੁੱਧਤਾ, ਲੁੱਚਪੁਣਾ, ਮੂਰਤੀ-ਪੂਜਾ, ਜਾਦੂ-ਟੂਣਾ, ਨਫ਼ਰਤ, ਭੇਦ-ਭਾਵ, ਨਕਲ, ਕ੍ਰੋਧ, ਝਗੜਾ, ਦੇਸ਼ਧ੍ਰੋਹ, ਧਰੋਹ, ਈਰਖਾ, ਕਤਲ, ਸ਼ਰਾਬੀਪੁਣਾ, ਮਜ਼ਾਕੀਆ, ਅਤੇ ਇਸ ਤਰ੍ਹਾਂ ਦੀਆਂ: ਜਿਨ੍ਹਾਂ ਬਾਰੇ ਮੈਂ ਤੁਹਾਨੂੰ ਪਹਿਲਾਂ ਦੱਸਦਾ ਹਾਂ, ਜਿਵੇਂ ਮੈਂ ਵੀ ਕੀਤਾ ਹੈ। ਪਿਛਲੇ ਸਮਿਆਂ ਵਿੱਚ ਤੁਹਾਨੂੰ ਦੱਸਿਆ ਸੀ, ਜੋ ਅਜਿਹੇ ਕੰਮ ਕਰਦੇ ਹਨ ਉਹ ਪਰਮੇਸ਼ੁਰ ਦੇ ਰਾਜ ਦੇ ਵਾਰਸ ਨਹੀਂ ਹੋਣਗੇ।</w:t>
      </w:r>
    </w:p>
    <w:p/>
    <w:p>
      <w:r xmlns:w="http://schemas.openxmlformats.org/wordprocessingml/2006/main">
        <w:t xml:space="preserve">ਗਿਣਤੀ 5:31 ਤਦ ਉਹ ਆਦਮੀ ਬਦੀ ਤੋਂ ਨਿਰਦੋਸ਼ ਰਹੇਗਾ, ਅਤੇ ਇਹ ਔਰਤ ਆਪਣੀ ਬਦੀ ਨੂੰ ਸਹਾਰੇਗੀ।</w:t>
      </w:r>
    </w:p>
    <w:p/>
    <w:p>
      <w:r xmlns:w="http://schemas.openxmlformats.org/wordprocessingml/2006/main">
        <w:t xml:space="preserve">ਇਹ ਹਵਾਲਾ ਸਾਨੂੰ ਪਰਮੇਸ਼ੁਰ ਦੇ ਨਿਆਂ ਅਤੇ ਦਇਆ ਦੀ ਯਾਦ ਦਿਵਾਉਂਦਾ ਹੈ: ਕਿ ਭਾਵੇਂ ਅਸੀਂ ਦੋਸ਼ੀ ਹਾਂ, ਉਹ ਸਾਨੂੰ ਮਾਫ਼ ਕਰਨ ਲਈ ਤਿਆਰ ਹੈ।</w:t>
      </w:r>
    </w:p>
    <w:p/>
    <w:p>
      <w:r xmlns:w="http://schemas.openxmlformats.org/wordprocessingml/2006/main">
        <w:t xml:space="preserve">1: ਮਾਫੀ ਦੀ ਸ਼ਕਤੀ - ਗਿਣਤੀ 5:31 ਵਿੱਚ ਪਰਮੇਸ਼ੁਰ ਦੀ ਦਇਆ ਅਤੇ ਕਿਰਪਾ ਦੀ ਪੜਚੋਲ ਕਰਨਾ</w:t>
      </w:r>
    </w:p>
    <w:p/>
    <w:p>
      <w:r xmlns:w="http://schemas.openxmlformats.org/wordprocessingml/2006/main">
        <w:t xml:space="preserve">2: ਧਾਰਮਿਕਤਾ ਅਤੇ ਤੋਬਾ - ਗਿਣਤੀ 5:31 ਵਿੱਚ ਪਰਮੇਸ਼ੁਰ ਦੇ ਨਿਆਂ ਅਤੇ ਦਇਆ ਨੂੰ ਗਲੇ ਲਗਾਉਣਾ</w:t>
      </w:r>
    </w:p>
    <w:p/>
    <w:p>
      <w:r xmlns:w="http://schemas.openxmlformats.org/wordprocessingml/2006/main">
        <w:t xml:space="preserve">1: ਜ਼ਬੂਰ 103:12 "ਜਿੰਨਾ ਦੂਰ ਪੂਰਬ ਪੱਛਮ ਤੋਂ ਹੈ, ਉਨੇ ਹੀ ਦੂਰ ਉਸਨੇ ਸਾਡੇ ਅਪਰਾਧ ਸਾਡੇ ਤੋਂ ਦੂਰ ਕਰ ਦਿੱਤੇ ਹਨ।"</w:t>
      </w:r>
    </w:p>
    <w:p/>
    <w:p>
      <w:r xmlns:w="http://schemas.openxmlformats.org/wordprocessingml/2006/main">
        <w:t xml:space="preserve">2: ਯਸਾਯਾਹ 1:18 "ਆਓ, ਆਓ ਆਪਾਂ ਇਕੱਠੇ ਵਿਚਾਰ ਕਰੀਏ, ਪ੍ਰਭੂ ਆਖਦਾ ਹੈ: ਭਾਵੇਂ ਤੁਹਾਡੇ ਪਾਪ ਲਾਲ ਰੰਗ ਦੇ ਹੋਣ, ਉਹ ਬਰਫ਼ ਵਰਗੇ ਚਿੱਟੇ ਹੋਣਗੇ; ਭਾਵੇਂ ਉਹ ਕਿਰਮੀ ਵਰਗੇ ਲਾਲ ਹੋਣ, ਉਹ ਉੱਨ ਵਰਗੇ ਹੋਣਗੇ."</w:t>
      </w:r>
    </w:p>
    <w:p/>
    <w:p>
      <w:r xmlns:w="http://schemas.openxmlformats.org/wordprocessingml/2006/main">
        <w:t xml:space="preserve">ਸੰਖਿਆ 6 ਨੂੰ ਤਿੰਨ ਪੈਰਿਆਂ ਵਿੱਚ ਇਸ ਤਰ੍ਹਾਂ ਸੰਖੇਪ ਕੀਤਾ ਜਾ ਸਕਦਾ ਹੈ, ਸੰਕੇਤਕ ਆਇਤਾਂ ਦੇ ਨਾਲ:</w:t>
      </w:r>
    </w:p>
    <w:p/>
    <w:p>
      <w:r xmlns:w="http://schemas.openxmlformats.org/wordprocessingml/2006/main">
        <w:t xml:space="preserve">ਪੈਰਾ 1: ਗਿਣਤੀ 6:1-8 ਵਿਚ ਨਜ਼ੀਰ ਦੀ ਸੁੱਖਣਾ ਅਤੇ ਇਸ ਦੀਆਂ ਲੋੜਾਂ ਬਾਰੇ ਦੱਸਿਆ ਗਿਆ ਹੈ। ਅਧਿਆਇ ਇਸ ਗੱਲ 'ਤੇ ਜ਼ੋਰ ਦਿੰਦਾ ਹੈ ਕਿ ਇੱਕ ਨਜ਼ੀਰਾਈਟ ਉਹ ਵਿਅਕਤੀ ਹੁੰਦਾ ਹੈ ਜੋ ਆਪਣੀ ਮਰਜ਼ੀ ਨਾਲ ਇੱਕ ਖਾਸ ਸਮੇਂ ਲਈ ਪ੍ਰਭੂ ਨੂੰ ਪਵਿੱਤਰ ਕਰਨ ਦੀ ਸਹੁੰ ਲੈਂਦਾ ਹੈ। ਇਸ ਮਿਆਦ ਦੇ ਦੌਰਾਨ, ਉਨ੍ਹਾਂ ਨੂੰ ਕੁਝ ਅਭਿਆਸਾਂ ਤੋਂ ਪਰਹੇਜ਼ ਕਰਨਾ ਚਾਹੀਦਾ ਹੈ, ਜਿਸ ਵਿੱਚ ਵਾਈਨ ਜਾਂ ਅੰਗੂਰਾਂ ਤੋਂ ਲਿਆ ਗਿਆ ਕੋਈ ਵੀ ਉਤਪਾਦ ਪੀਣਾ, ਆਪਣੇ ਵਾਲ ਕੱਟਣੇ ਅਤੇ ਲਾਸ਼ਾਂ ਦੇ ਸੰਪਰਕ ਵਿੱਚ ਆਉਣਾ ਸ਼ਾਮਲ ਹੈ। ਅਧਿਆਇ ਇਸ ਸੁੱਖਣਾ ਨੂੰ ਪੂਰਾ ਕਰਨ ਲਈ ਨਿਯਮਾਂ ਅਤੇ ਹਦਾਇਤਾਂ ਦੀ ਰੂਪਰੇਖਾ ਦੱਸਦਾ ਹੈ।</w:t>
      </w:r>
    </w:p>
    <w:p/>
    <w:p>
      <w:r xmlns:w="http://schemas.openxmlformats.org/wordprocessingml/2006/main">
        <w:t xml:space="preserve">ਪੈਰਾ 2: ਗਿਣਤੀ 6:9-21 ਵਿਚ ਜਾਰੀ ਰੱਖਦੇ ਹੋਏ, ਨਜ਼ੀਰ ਦੀ ਸੁੱਖਣਾ ਨੂੰ ਪੂਰਾ ਕਰਨ ਸੰਬੰਧੀ ਵਾਧੂ ਹਿਦਾਇਤਾਂ ਪੇਸ਼ ਕੀਤੀਆਂ ਗਈਆਂ ਹਨ। ਅਧਿਆਇ ਸੰਬੋਧਿਤ ਕਰਦਾ ਹੈ ਕਿ ਜਦੋਂ ਪਵਿੱਤਰਤਾ ਦੀ ਮਿਆਦ ਖਤਮ ਹੋ ਜਾਂਦੀ ਹੈ ਤਾਂ ਕੀ ਜ਼ਰੂਰੀ ਹੁੰਦਾ ਹੈ। ਇਸ ਵਿੱਚ ਉਹ ਭੇਟਾਂ ਸ਼ਾਮਲ ਹਨ ਜਿਹੜੀਆਂ ਡੇਰੇ ਵਿੱਚ ਕੀਤੀਆਂ ਜਾਣੀਆਂ ਚਾਹੀਦੀਆਂ ਹਨ, ਸੁੱਖਣਾ ਦੇ ਦੌਰਾਨ ਉੱਗੇ ਹੋਏ ਸਾਰੇ ਵਾਲਾਂ ਨੂੰ ਕਟਵਾਉਣਾ, ਅਤੇ ਉਨ੍ਹਾਂ ਦੇ ਸਮਰਪਣ ਨੂੰ ਪੂਰਾ ਕਰਨ ਨਾਲ ਜੁੜੀਆਂ ਵੱਖ-ਵੱਖ ਰਸਮਾਂ ਸ਼ਾਮਲ ਹਨ।</w:t>
      </w:r>
    </w:p>
    <w:p/>
    <w:p>
      <w:r xmlns:w="http://schemas.openxmlformats.org/wordprocessingml/2006/main">
        <w:t xml:space="preserve">ਪੈਰਾ 3: ਨੰਬਰ 6 ਉਨ੍ਹਾਂ ਵਿਅਕਤੀਆਂ ਦੀਆਂ ਉਦਾਹਰਣਾਂ ਨੂੰ ਉਜਾਗਰ ਕਰ ਕੇ ਸਮਾਪਤ ਹੁੰਦਾ ਹੈ ਜਿਨ੍ਹਾਂ ਨੇ ਨਜ਼ੀਰ ਦੀਆਂ ਸਹੁੰ ਚੁੱਕੀਆਂ ਸਨ। ਇਹ ਸੈਮਸਨ ਦਾ ਜ਼ਿਕਰ ਇੱਕ ਪ੍ਰਮੁੱਖ ਸ਼ਖਸੀਅਤ ਵਜੋਂ ਕਰਦਾ ਹੈ ਜੋ ਜਨਮ ਤੋਂ ਹੀ ਇੱਕ ਨਜ਼ੀਰ ਦੇ ਰੂਪ ਵਿੱਚ ਅਲੱਗ ਰੱਖਿਆ ਗਿਆ ਸੀ ਅਤੇ ਪਰਮੇਸ਼ੁਰ ਦੁਆਰਾ ਦਿੱਤੀ ਗਈ ਅਸਾਧਾਰਣ ਤਾਕਤ ਸੀ। ਅਧਿਆਇ ਇਸ ਗੱਲ 'ਤੇ ਜ਼ੋਰ ਦਿੰਦਾ ਹੈ ਕਿ ਇਹ ਵਿਅਕਤੀ ਨਜ਼ੀਰ ਦੇ ਤੌਰ 'ਤੇ ਆਪਣੀ ਸਵੈ-ਇੱਛਤ ਵਚਨਬੱਧਤਾ ਦੁਆਰਾ ਪਰਮੇਸ਼ੁਰ ਨੂੰ ਸਮਰਪਿਤ ਕੀਤੇ ਗਏ ਸਨ ਅਤੇ ਉਨ੍ਹਾਂ ਨੂੰ ਆਪਣੇ ਪਵਿੱਤਰ ਸਮੇਂ ਦੌਰਾਨ ਖਾਸ ਲੋੜਾਂ ਦੇ ਅਨੁਸਾਰ ਰਹਿਣ ਲਈ ਬੁਲਾਇਆ ਗਿਆ ਸੀ।</w:t>
      </w:r>
    </w:p>
    <w:p/>
    <w:p>
      <w:r xmlns:w="http://schemas.openxmlformats.org/wordprocessingml/2006/main">
        <w:t xml:space="preserve">ਸਾਰੰਸ਼ ਵਿੱਚ:</w:t>
      </w:r>
    </w:p>
    <w:p>
      <w:r xmlns:w="http://schemas.openxmlformats.org/wordprocessingml/2006/main">
        <w:t xml:space="preserve">ਨੰਬਰ 6 ਪੇਸ਼ ਕਰਦਾ ਹੈ:</w:t>
      </w:r>
    </w:p>
    <w:p>
      <w:r xmlns:w="http://schemas.openxmlformats.org/wordprocessingml/2006/main">
        <w:t xml:space="preserve">ਨਜ਼ੀਰ ਦੀ ਸੁੱਖਣਾ ਦੀ ਜਾਣ-ਪਛਾਣ;</w:t>
      </w:r>
    </w:p>
    <w:p>
      <w:r xmlns:w="http://schemas.openxmlformats.org/wordprocessingml/2006/main">
        <w:t xml:space="preserve">ਇੱਕ ਖਾਸ ਮਿਆਦ ਲਈ ਸਵੈਇੱਛਤ ਪਵਿੱਤਰਤਾ;</w:t>
      </w:r>
    </w:p>
    <w:p>
      <w:r xmlns:w="http://schemas.openxmlformats.org/wordprocessingml/2006/main">
        <w:t xml:space="preserve">ਕੁਝ ਅਭਿਆਸਾਂ ਤੋਂ ਪਰਹੇਜ਼ ਕਰਨਾ; ਸੁੱਖਣਾ ਨੂੰ ਪੂਰਾ ਕਰਨ ਲਈ ਨਿਯਮ.</w:t>
      </w:r>
    </w:p>
    <w:p/>
    <w:p>
      <w:r xmlns:w="http://schemas.openxmlformats.org/wordprocessingml/2006/main">
        <w:t xml:space="preserve">ਨਜ਼ੀਰ ਦੀ ਸੁੱਖਣਾ ਨੂੰ ਪੂਰਾ ਕਰਨ ਲਈ ਹਦਾਇਤਾਂ;</w:t>
      </w:r>
    </w:p>
    <w:p>
      <w:r xmlns:w="http://schemas.openxmlformats.org/wordprocessingml/2006/main">
        <w:t xml:space="preserve">ਤੰਬੂ ਵਿੱਚ ਚੜ੍ਹਾਵੇ; ਵਾਲ ਕਟਵਾਉਣਾ; ਸਮਰਪਣ ਨਾਲ ਜੁੜੀਆਂ ਰਸਮਾਂ</w:t>
      </w:r>
    </w:p>
    <w:p/>
    <w:p>
      <w:r xmlns:w="http://schemas.openxmlformats.org/wordprocessingml/2006/main">
        <w:t xml:space="preserve">ਉਨ੍ਹਾਂ ਵਿਅਕਤੀਆਂ ਦੀਆਂ ਉਦਾਹਰਨਾਂ ਜਿਨ੍ਹਾਂ ਨੇ ਨਜ਼ੀਰ ਦੀ ਸਹੁੰ ਚੁੱਕੀ;</w:t>
      </w:r>
    </w:p>
    <w:p>
      <w:r xmlns:w="http://schemas.openxmlformats.org/wordprocessingml/2006/main">
        <w:t xml:space="preserve">ਸੈਮਸਨ ਨੇ ਜਨਮ ਤੋਂ ਸਮਰਪਿਤ ਪ੍ਰਮੁੱਖ ਸ਼ਖਸੀਅਤ ਵਜੋਂ ਜ਼ਿਕਰ ਕੀਤਾ;</w:t>
      </w:r>
    </w:p>
    <w:p>
      <w:r xmlns:w="http://schemas.openxmlformats.org/wordprocessingml/2006/main">
        <w:t xml:space="preserve">ਪਵਿੱਤਰ ਸਮੇਂ ਦੌਰਾਨ ਲੋੜਾਂ ਅਨੁਸਾਰ ਰਹਿਣ 'ਤੇ ਜ਼ੋਰ ਦਿੱਤਾ ਗਿਆ।</w:t>
      </w:r>
    </w:p>
    <w:p/>
    <w:p>
      <w:r xmlns:w="http://schemas.openxmlformats.org/wordprocessingml/2006/main">
        <w:t xml:space="preserve">ਇਹ ਅਧਿਆਇ ਨਜ਼ੀਰ ਦੀ ਸੁੱਖਣਾ ਦੀ ਧਾਰਨਾ ਅਤੇ ਇਸ ਦੀਆਂ ਲੋੜਾਂ 'ਤੇ ਕੇਂਦਰਿਤ ਹੈ। ਨੰਬਰ 6 ਨਜ਼ੀਰਾਈਟ ਦੀ ਸੁੱਖਣਾ ਦੀ ਸ਼ੁਰੂਆਤ ਕਰਕੇ ਸ਼ੁਰੂ ਹੁੰਦਾ ਹੈ, ਜੋ ਕਿ ਇੱਕ ਖਾਸ ਸਮੇਂ ਲਈ ਪ੍ਰਭੂ ਨੂੰ ਇੱਕ ਸਵੈ-ਇੱਛਤ ਸਮਰਪਣ ਹੈ। ਅਧਿਆਇ ਇਸ ਗੱਲ 'ਤੇ ਜ਼ੋਰ ਦਿੰਦਾ ਹੈ ਕਿ ਇਸ ਮਿਆਦ ਦੇ ਦੌਰਾਨ, ਸੁੱਖਣਾ ਲੈਣ ਵਾਲਿਆਂ ਨੂੰ ਕੁਝ ਅਭਿਆਸਾਂ ਤੋਂ ਪਰਹੇਜ਼ ਕਰਨਾ ਚਾਹੀਦਾ ਹੈ, ਜਿਵੇਂ ਕਿ ਵਾਈਨ ਪੀਣਾ ਜਾਂ ਅੰਗੂਰ ਤੋਂ ਲਿਆ ਗਿਆ ਕੋਈ ਉਤਪਾਦ, ਆਪਣੇ ਵਾਲ ਕੱਟਣੇ, ਅਤੇ ਲਾਸ਼ਾਂ ਦੇ ਸੰਪਰਕ ਵਿੱਚ ਆਉਣਾ। ਇਹ ਇਸ ਸੁੱਖਣਾ ਨੂੰ ਪੂਰਾ ਕਰਨ ਲਈ ਨਿਯਮ ਅਤੇ ਹਦਾਇਤਾਂ ਪ੍ਰਦਾਨ ਕਰਦਾ ਹੈ।</w:t>
      </w:r>
    </w:p>
    <w:p/>
    <w:p>
      <w:r xmlns:w="http://schemas.openxmlformats.org/wordprocessingml/2006/main">
        <w:t xml:space="preserve">ਇਸ ਤੋਂ ਇਲਾਵਾ, ਨੰਬਰ 6 ਨਜ਼ੀਰ ਦੀ ਸੁੱਖਣਾ ਨੂੰ ਪੂਰਾ ਕਰਨ ਸੰਬੰਧੀ ਵਾਧੂ ਹਿਦਾਇਤਾਂ ਪੇਸ਼ ਕਰਦਾ ਹੈ। ਅਧਿਆਇ ਸੰਬੋਧਿਤ ਕਰਦਾ ਹੈ ਕਿ ਜਦੋਂ ਪਵਿੱਤਰਤਾ ਦੀ ਮਿਆਦ ਖਤਮ ਹੋ ਜਾਂਦੀ ਹੈ ਤਾਂ ਕੀ ਜ਼ਰੂਰੀ ਹੁੰਦਾ ਹੈ। ਇਸ ਵਿੱਚ ਉਹ ਭੇਟਾਂ ਸ਼ਾਮਲ ਹਨ ਜਿਹੜੀਆਂ ਡੇਰੇ ਵਿੱਚ ਕੀਤੀਆਂ ਜਾਣੀਆਂ ਚਾਹੀਦੀਆਂ ਹਨ, ਸੁੱਖਣਾ ਦੇ ਦੌਰਾਨ ਉੱਗੇ ਹੋਏ ਸਾਰੇ ਵਾਲਾਂ ਨੂੰ ਕਟਵਾਉਣਾ, ਅਤੇ ਉਨ੍ਹਾਂ ਦੇ ਸਮਰਪਣ ਨੂੰ ਪੂਰਾ ਕਰਨ ਨਾਲ ਜੁੜੀਆਂ ਵੱਖ-ਵੱਖ ਰਸਮਾਂ ਸ਼ਾਮਲ ਹਨ।</w:t>
      </w:r>
    </w:p>
    <w:p/>
    <w:p>
      <w:r xmlns:w="http://schemas.openxmlformats.org/wordprocessingml/2006/main">
        <w:t xml:space="preserve">ਅਧਿਆਇ ਉਨ੍ਹਾਂ ਵਿਅਕਤੀਆਂ ਦੀਆਂ ਉਦਾਹਰਣਾਂ ਨੂੰ ਉਜਾਗਰ ਕਰਨ ਦੁਆਰਾ ਸਮਾਪਤ ਹੁੰਦਾ ਹੈ ਜਿਨ੍ਹਾਂ ਨੇ ਨਜ਼ੀਰ ਦੀ ਸਹੁੰ ਚੁੱਕੀ ਸੀ। ਇਕ ਪ੍ਰਮੁੱਖ ਸ਼ਖਸੀਅਤ ਦਾ ਜ਼ਿਕਰ ਕੀਤਾ ਗਿਆ ਹੈ ਸੈਮਸਨ, ਜਿਸ ਨੂੰ ਜਨਮ ਤੋਂ ਹੀ ਇੱਕ ਨਜ਼ੀਰ ਦੇ ਰੂਪ ਵਿੱਚ ਅਲੱਗ ਰੱਖਿਆ ਗਿਆ ਸੀ ਅਤੇ ਪਰਮੇਸ਼ੁਰ ਦੁਆਰਾ ਦਿੱਤੀ ਗਈ ਅਸਾਧਾਰਣ ਤਾਕਤ ਸੀ। ਇਹ ਵਿਅਕਤੀ ਨਜ਼ੀਰ ਦੇ ਤੌਰ ਤੇ ਆਪਣੀ ਸਵੈ-ਇੱਛਤ ਵਚਨਬੱਧਤਾ ਦੁਆਰਾ ਪਰਮੇਸ਼ੁਰ ਨੂੰ ਸਮਰਪਿਤ ਕੀਤੇ ਗਏ ਸਨ ਅਤੇ ਉਹਨਾਂ ਨੂੰ ਆਪਣੇ ਪਵਿੱਤਰ ਸਮੇਂ ਦੌਰਾਨ ਖਾਸ ਲੋੜਾਂ ਦੇ ਅਨੁਸਾਰ ਰਹਿਣ ਲਈ ਬੁਲਾਇਆ ਗਿਆ ਸੀ।</w:t>
      </w:r>
    </w:p>
    <w:p/>
    <w:p>
      <w:r xmlns:w="http://schemas.openxmlformats.org/wordprocessingml/2006/main">
        <w:t xml:space="preserve">ਗਿਣਤੀ 6:1 ਅਤੇ ਯਹੋਵਾਹ ਨੇ ਮੂਸਾ ਨੂੰ ਆਖਿਆ,</w:t>
      </w:r>
    </w:p>
    <w:p/>
    <w:p>
      <w:r xmlns:w="http://schemas.openxmlformats.org/wordprocessingml/2006/main">
        <w:t xml:space="preserve">ਪਰਮੇਸ਼ੁਰ ਨੇ ਮੂਸਾ ਨੂੰ ਇਜ਼ਰਾਈਲੀਆਂ ਨੂੰ ਇੱਕ ਵਿਸ਼ੇਸ਼ ਬਰਕਤ ਲਈ ਹਿਦਾਇਤਾਂ ਦੇਣ ਲਈ ਕਿਹਾ।</w:t>
      </w:r>
    </w:p>
    <w:p/>
    <w:p>
      <w:r xmlns:w="http://schemas.openxmlformats.org/wordprocessingml/2006/main">
        <w:t xml:space="preserve">1. ਪਰਮਾਤਮਾ ਦੀ ਬਖਸ਼ਿਸ਼ ਦੀ ਸ਼ਕਤੀ</w:t>
      </w:r>
    </w:p>
    <w:p/>
    <w:p>
      <w:r xmlns:w="http://schemas.openxmlformats.org/wordprocessingml/2006/main">
        <w:t xml:space="preserve">2. ਪੁਜਾਰੀ ਦੇ ਆਸ਼ੀਰਵਾਦ ਦੀ ਮਹੱਤਤਾ</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ਅਫ਼ਸੀਆਂ 1:3 - ਸਾਡੇ ਪ੍ਰਭੂ ਯਿਸੂ ਮਸੀਹ ਦੇ ਪਰਮੇਸ਼ੁਰ ਅਤੇ ਪਿਤਾ ਦੀ ਉਸਤਤਿ ਹੋਵੇ, ਜਿਸ ਨੇ ਸਾਨੂੰ ਮਸੀਹ ਵਿੱਚ ਹਰ ਰੂਹਾਨੀ ਬਰਕਤ ਨਾਲ ਸਵਰਗੀ ਖੇਤਰਾਂ ਵਿੱਚ ਅਸੀਸ ਦਿੱਤੀ ਹੈ।</w:t>
      </w:r>
    </w:p>
    <w:p/>
    <w:p>
      <w:r xmlns:w="http://schemas.openxmlformats.org/wordprocessingml/2006/main">
        <w:t xml:space="preserve">ਗਿਣਤੀ 6:2 ਇਸਰਾਏਲ ਦੇ ਲੋਕਾਂ ਨਾਲ ਗੱਲ ਕਰੋ ਅਤੇ ਉਨ੍ਹਾਂ ਨੂੰ ਆਖੋ, ਜਦੋਂ ਕੋਈ ਵੀ ਆਦਮੀ ਜਾਂ ਔਰਤ ਨਾਜ਼ਰੀ ਦੀ ਸੁੱਖਣਾ ਸੁੱਖਣ ਲਈ, ਆਪਣੇ ਆਪ ਨੂੰ ਯਹੋਵਾਹ ਲਈ ਵੱਖ ਕਰਨ ਲਈ ਵੱਖਰਾ ਕਰੇ:</w:t>
      </w:r>
    </w:p>
    <w:p/>
    <w:p>
      <w:r xmlns:w="http://schemas.openxmlformats.org/wordprocessingml/2006/main">
        <w:t xml:space="preserve">ਪਰਮੇਸ਼ੁਰ ਨੇ ਇਜ਼ਰਾਈਲੀਆਂ ਨੂੰ ਯਹੋਵਾਹ ਅੱਗੇ ਨਾਜ਼ਰੀ ਦੀ ਸੁੱਖਣਾ ਮੰਨਣ ਲਈ ਕਿਹਾ।</w:t>
      </w:r>
    </w:p>
    <w:p/>
    <w:p>
      <w:r xmlns:w="http://schemas.openxmlformats.org/wordprocessingml/2006/main">
        <w:t xml:space="preserve">1. ਸੁੱਖਣਾ ਦੀ ਸ਼ਕਤੀ: ਆਪਣੇ ਆਪ ਨੂੰ ਪ੍ਰਭੂ ਨੂੰ ਸਮਰਪਿਤ ਕਰਨਾ ਤੁਹਾਡੀ ਜ਼ਿੰਦਗੀ ਨੂੰ ਕਿਵੇਂ ਬਦਲ ਸਕਦਾ ਹੈ</w:t>
      </w:r>
    </w:p>
    <w:p/>
    <w:p>
      <w:r xmlns:w="http://schemas.openxmlformats.org/wordprocessingml/2006/main">
        <w:t xml:space="preserve">2. ਅਲਹਿਦਗੀ ਲਈ ਇੱਕ ਕਾਲ: ਇੱਕ ਨਜ਼ਾਰੀ ਸੁੱਖਣਾ ਦੇ ਪ੍ਰਭਾਵ ਨੂੰ ਸਮਝਣਾ</w:t>
      </w:r>
    </w:p>
    <w:p/>
    <w:p>
      <w:r xmlns:w="http://schemas.openxmlformats.org/wordprocessingml/2006/main">
        <w:t xml:space="preserve">1. ਯਾਕੂਬ 5:12 - "ਪਰ ਸਭ ਤੋਂ ਵੱਧ, ਮੇਰੇ ਭਰਾਵੋ, ਸਵਰਗ ਜਾਂ ਧਰਤੀ ਜਾਂ ਕਿਸੇ ਹੋਰ ਚੀਜ਼ ਦੀ ਸਹੁੰ ਨਾ ਖਾਓ। ਤੁਹਾਡੀ ਹਾਂ ਨੂੰ ਹਾਂ, ਅਤੇ ਤੁਹਾਡੀ ਨਹੀਂ, ਨਹੀਂ, ਜਾਂ ਤੁਹਾਡੀ ਨਿੰਦਾ ਕੀਤੀ ਜਾਵੇਗੀ।</w:t>
      </w:r>
    </w:p>
    <w:p/>
    <w:p>
      <w:r xmlns:w="http://schemas.openxmlformats.org/wordprocessingml/2006/main">
        <w:t xml:space="preserve">2. ਅਫ਼ਸੀਆਂ 4:1-3 - ਪ੍ਰਭੂ ਲਈ ਇੱਕ ਕੈਦੀ ਹੋਣ ਦੇ ਨਾਤੇ, ਮੈਂ ਤੁਹਾਨੂੰ ਬੇਨਤੀ ਕਰਦਾ ਹਾਂ ਕਿ ਤੁਸੀਂ ਜੋ ਕਾਲ ਪ੍ਰਾਪਤ ਕੀਤੀ ਹੈ ਉਸ ਦੇ ਯੋਗ ਜੀਵਨ ਜੀਓ। ਪੂਰੀ ਤਰ੍ਹਾਂ ਨਿਮਰ ਅਤੇ ਕੋਮਲ ਬਣੋ; ਧੀਰਜ ਰੱਖੋ, ਪਿਆਰ ਵਿੱਚ ਇੱਕ ਦੂਜੇ ਨੂੰ ਸਹਿਣਾ. ਸ਼ਾਂਤੀ ਦੇ ਬੰਧਨ ਦੁਆਰਾ ਆਤਮਾ ਦੀ ਏਕਤਾ ਬਣਾਈ ਰੱਖਣ ਲਈ ਹਰ ਕੋਸ਼ਿਸ਼ ਕਰੋ।</w:t>
      </w:r>
    </w:p>
    <w:p/>
    <w:p>
      <w:r xmlns:w="http://schemas.openxmlformats.org/wordprocessingml/2006/main">
        <w:t xml:space="preserve">ਗਿਣਤੀ 6:3 ਉਹ ਆਪਣੇ ਆਪ ਨੂੰ ਮੈਅ ਅਤੇ ਡ੍ਰਿੰਕ ਤੋਂ ਵੱਖ ਕਰ ਲਵੇਗਾ, ਅਤੇ ਮੈਅ ਦਾ ਸਿਰਕਾ ਜਾਂ ਸਖ਼ਤ ਪੀਣ ਦਾ ਸਿਰਕਾ ਨਹੀਂ ਪੀਵੇਗਾ, ਨਾ ਉਹ ਅੰਗੂਰਾਂ ਦੀ ਸ਼ਰਾਬ ਪੀਵੇਗਾ, ਨਾ ਗਿੱਲੇ ਅੰਗੂਰ ਖਾਵੇਗਾ, ਨਾ ਸੁੱਕੇ ਹੋਏ ਹਨ।</w:t>
      </w:r>
    </w:p>
    <w:p/>
    <w:p>
      <w:r xmlns:w="http://schemas.openxmlformats.org/wordprocessingml/2006/main">
        <w:t xml:space="preserve">ਇਹ ਆਇਤ ਉਨ੍ਹਾਂ ਲੋਕਾਂ ਨੂੰ ਨਿਰਦੇਸ਼ ਦਿੰਦੀ ਹੈ ਜੋ ਪ੍ਰਭੂ ਲਈ ਅਲੱਗ ਰੱਖੇ ਗਏ ਹਨ ਵਾਈਨ ਅਤੇ ਸਖ਼ਤ ਪੀਣ ਤੋਂ ਬਚਣ ਲਈ.</w:t>
      </w:r>
    </w:p>
    <w:p/>
    <w:p>
      <w:r xmlns:w="http://schemas.openxmlformats.org/wordprocessingml/2006/main">
        <w:t xml:space="preserve">1: ਪਵਿੱਤਰਤਾ ਦੇ ਯੋਗ ਜੀਵਨ ਜਿਉਣਾ - ਸ਼ਰਾਬ ਤੋਂ ਪਰਹੇਜ਼ ਕਰਨਾ</w:t>
      </w:r>
    </w:p>
    <w:p/>
    <w:p>
      <w:r xmlns:w="http://schemas.openxmlformats.org/wordprocessingml/2006/main">
        <w:t xml:space="preserve">2: ਸ਼ੁੱਧ ਦਿਲ ਰੱਖਣਾ - ਪਰਤਾਵਿਆਂ ਨੂੰ ਦੂਰ ਕਰਨਾ</w:t>
      </w:r>
    </w:p>
    <w:p/>
    <w:p>
      <w:r xmlns:w="http://schemas.openxmlformats.org/wordprocessingml/2006/main">
        <w:t xml:space="preserve">1:1 ਥੱਸਲੁਨੀਕੀਆਂ 5:23 - ਹੁਣ ਸ਼ਾਂਤੀ ਦਾ ਪਰਮੇਸ਼ੁਰ ਖੁਦ ਤੁਹਾਨੂੰ ਪੂਰੀ ਤਰ੍ਹਾਂ ਪਵਿੱਤਰ ਕਰੇ, ਅਤੇ ਸਾਡੇ ਪ੍ਰਭੂ ਯਿਸੂ ਮਸੀਹ ਦੇ ਆਉਣ 'ਤੇ ਤੁਹਾਡੀ ਪੂਰੀ ਆਤਮਾ, ਆਤਮਾ ਅਤੇ ਸਰੀਰ ਨੂੰ ਨਿਰਦੋਸ਼ ਰੱਖਿਆ ਜਾਵੇ।</w:t>
      </w:r>
    </w:p>
    <w:p/>
    <w:p>
      <w:r xmlns:w="http://schemas.openxmlformats.org/wordprocessingml/2006/main">
        <w:t xml:space="preserve">2: ਅਫ਼ਸੀਆਂ 4:17-24 - ਹੁਣ ਮੈਂ ਇਹ ਕਹਿੰਦਾ ਹਾਂ ਅਤੇ ਪ੍ਰਭੂ ਵਿੱਚ ਗਵਾਹੀ ਦਿੰਦਾ ਹਾਂ, ਕਿ ਤੁਹਾਨੂੰ ਹੁਣ ਗੈਰ-ਯਹੂਦੀ ਲੋਕਾਂ ਵਾਂਗ ਉਨ੍ਹਾਂ ਦੇ ਮਨਾਂ ਦੀ ਵਿਅਰਥਤਾ ਵਿੱਚ ਨਹੀਂ ਚੱਲਣਾ ਚਾਹੀਦਾ। ਉਹਨਾਂ ਦੀ ਸਮਝ ਵਿੱਚ ਹਨੇਰਾ ਹੈ, ਉਹਨਾਂ ਦੇ ਮਨ ਦੀ ਕਠੋਰਤਾ ਦੇ ਕਾਰਨ, ਉਹਨਾਂ ਵਿੱਚ ਮੌਜੂਦ ਅਗਿਆਨਤਾ ਦੇ ਕਾਰਨ, ਪਰਮਾਤਮਾ ਦੇ ਜੀਵਨ ਤੋਂ ਦੂਰ ਹੋ ਗਏ ਹਨ। ਉਹ ਬੇਰਹਿਮ ਹੋ ਗਏ ਹਨ ਅਤੇ ਆਪਣੇ ਆਪ ਨੂੰ ਕਾਮੁਕਤਾ ਦੇ ਹਵਾਲੇ ਕਰ ਦਿੱਤਾ ਹੈ, ਹਰ ਕਿਸਮ ਦੀ ਅਪਵਿੱਤਰਤਾ ਦਾ ਅਭਿਆਸ ਕਰਨ ਦੇ ਲਾਲਚੀ ਹਨ। ਪਰ ਇਹ ਉਹ ਤਰੀਕਾ ਨਹੀਂ ਹੈ ਜਿਸ ਤਰ੍ਹਾਂ ਤੁਸੀਂ ਮਸੀਹ ਨੂੰ ਸਿੱਖਿਆ ਹੈ! ਇਹ ਮੰਨ ਕੇ ਕਿ ਤੁਸੀਂ ਉਸ ਬਾਰੇ ਸੁਣਿਆ ਹੈ ਅਤੇ ਉਸ ਵਿੱਚ ਸਿਖਾਇਆ ਗਿਆ ਹੈ, ਜਿਵੇਂ ਕਿ ਸੱਚਾਈ ਯਿਸੂ ਵਿੱਚ ਹੈ, ਆਪਣੇ ਪੁਰਾਣੇ ਸਵੈ ਨੂੰ ਤਿਆਗਣ ਲਈ, ਜੋ ਤੁਹਾਡੇ ਪੁਰਾਣੇ ਜੀਵਨ ਢੰਗ ਨਾਲ ਸਬੰਧਤ ਹੈ ਅਤੇ ਧੋਖੇਬਾਜ਼ ਇੱਛਾਵਾਂ ਦੁਆਰਾ ਭ੍ਰਿਸ਼ਟ ਹੈ, ਅਤੇ ਆਤਮਾ ਵਿੱਚ ਨਵਿਆਇਆ ਜਾਣਾ ਆਪਣੇ ਮਨਾਂ ਨੂੰ, ਅਤੇ ਨਵੇਂ ਸਵੈ ਨੂੰ ਪਹਿਨਣ ਲਈ, ਸੱਚੀ ਧਾਰਮਿਕਤਾ ਅਤੇ ਪਵਿੱਤਰਤਾ ਵਿੱਚ ਪਰਮੇਸ਼ੁਰ ਦੀ ਸਮਾਨਤਾ ਦੇ ਬਾਅਦ ਬਣਾਇਆ ਗਿਆ ਹੈ।</w:t>
      </w:r>
    </w:p>
    <w:p/>
    <w:p>
      <w:r xmlns:w="http://schemas.openxmlformats.org/wordprocessingml/2006/main">
        <w:t xml:space="preserve">ਗਿਣਤੀ 6:4 ਆਪਣੇ ਅੱਡ ਹੋਣ ਦੇ ਸਾਰੇ ਦਿਨਾਂ ਵਿੱਚ ਉਹ ਅੰਗੂਰੀ ਵੇਲ ਤੋਂ ਲੈ ਕੇ ਭੁੱਕੀ ਤੱਕ ਕੁਝ ਵੀ ਨਹੀਂ ਖਾਵੇਗਾ।</w:t>
      </w:r>
    </w:p>
    <w:p/>
    <w:p>
      <w:r xmlns:w="http://schemas.openxmlformats.org/wordprocessingml/2006/main">
        <w:t xml:space="preserve">ਨਾਜ਼ਾਰਾਈਟ ਨੂੰ ਅੰਗੂਰ ਦੀ ਵੇਲ ਤੋਂ ਬਣੇ ਭੋਜਨ ਜਾਂ ਪੀਣ ਵਾਲੇ ਪਦਾਰਥਾਂ ਦਾ ਸੇਵਨ ਕਰਨ ਦੀ ਮਨਾਹੀ ਹੈ।</w:t>
      </w:r>
    </w:p>
    <w:p/>
    <w:p>
      <w:r xmlns:w="http://schemas.openxmlformats.org/wordprocessingml/2006/main">
        <w:t xml:space="preserve">1. "ਅਨੁਸ਼ਾਸਨ ਦੀ ਜ਼ਿੰਦਗੀ ਜੀਣਾ: ਨਾਜ਼ਰਾਈਟਸ ਦਾ ਮਾਰਗ"</w:t>
      </w:r>
    </w:p>
    <w:p/>
    <w:p>
      <w:r xmlns:w="http://schemas.openxmlformats.org/wordprocessingml/2006/main">
        <w:t xml:space="preserve">2. "ਪਰਹੇਜ਼ ਦੀ ਮਹੱਤਤਾ: ਇੱਕ ਨਾਜ਼ਰਾਈਟ ਦੀ ਉਦਾਹਰਣ"</w:t>
      </w:r>
    </w:p>
    <w:p/>
    <w:p>
      <w:r xmlns:w="http://schemas.openxmlformats.org/wordprocessingml/2006/main">
        <w:t xml:space="preserve">1. ਯਸਾਯਾਹ 55:2 - "ਤੁਸੀਂ ਆਪਣਾ ਪੈਸਾ ਉਸ ਲਈ ਕਿਉਂ ਖਰਚਦੇ ਹੋ ਜੋ ਰੋਟੀ ਨਹੀਂ ਹੈ, ਅਤੇ ਆਪਣੀ ਮਿਹਨਤ ਉਸ ਲਈ ਕਿਉਂ ਖਰਚਦੇ ਹੋ ਜੋ ਸੰਤੁਸ਼ਟ ਨਹੀਂ ਹੈ?"</w:t>
      </w:r>
    </w:p>
    <w:p/>
    <w:p>
      <w:r xmlns:w="http://schemas.openxmlformats.org/wordprocessingml/2006/main">
        <w:t xml:space="preserve">2. 1 ਕੁਰਿੰਥੀਆਂ 6:12 - "ਸਾਰੀਆਂ ਚੀਜ਼ਾਂ ਮੇਰੇ ਲਈ ਜਾਇਜ਼ ਹਨ, ਪਰ ਸਾਰੀਆਂ ਚੀਜ਼ਾਂ ਸਹਾਇਕ ਨਹੀਂ ਹਨ। ਸਾਰੀਆਂ ਚੀਜ਼ਾਂ ਮੇਰੇ ਲਈ ਜਾਇਜ਼ ਹਨ, ਪਰ ਮੈਂ ਕਿਸੇ ਵੀ ਚੀਜ਼ ਦਾ ਗੁਲਾਮ ਨਹੀਂ ਹੋਵਾਂਗਾ।"</w:t>
      </w:r>
    </w:p>
    <w:p/>
    <w:p>
      <w:r xmlns:w="http://schemas.openxmlformats.org/wordprocessingml/2006/main">
        <w:t xml:space="preserve">ਗਿਣਤੀ 6:5 ਉਹ ਦੇ ਅੱਡ ਹੋਣ ਦੀ ਸੁੱਖਣਾ ਦੇ ਸਾਰੇ ਦਿਨ ਉਹ ਦੇ ਸਿਰ ਉੱਤੇ ਕੋਈ ਰੇਜ਼ਰ ਨਹੀਂ ਆਵੇਗਾ, ਜਦੋਂ ਤੱਕ ਉਹ ਦਿਨ ਪੂਰੇ ਨਾ ਹੋ ਜਾਣ, ਜਿਨ੍ਹਾਂ ਵਿੱਚ ਉਹ ਆਪਣੇ ਆਪ ਨੂੰ ਯਹੋਵਾਹ ਲਈ ਵੱਖਰਾ ਕਰਦਾ ਹੈ, ਉਹ ਪਵਿੱਤਰ ਰਹੇਗਾ, ਅਤੇ ਉਹ ਦੇ ਤਾਲੇ ਲਾਵੇਗਾ। ਉਸਦੇ ਸਿਰ ਦੇ ਵਾਲ ਵਧਦੇ ਹਨ।</w:t>
      </w:r>
    </w:p>
    <w:p/>
    <w:p>
      <w:r xmlns:w="http://schemas.openxmlformats.org/wordprocessingml/2006/main">
        <w:t xml:space="preserve">ਜਿਹੜਾ ਵਿਅਕਤੀ ਯਹੋਵਾਹ ਨੂੰ ਵਿਛੋੜੇ ਦੀ ਸੁੱਖਣਾ ਦਿੰਦਾ ਹੈ, ਉਸ ਨੂੰ ਸੁੱਖਣਾ ਦੇ ਦਿਨ ਪੂਰੇ ਹੋਣ ਤੱਕ ਆਪਣੇ ਵਾਲ ਉੱਗਣੇ ਚਾਹੀਦੇ ਹਨ।</w:t>
      </w:r>
    </w:p>
    <w:p/>
    <w:p>
      <w:r xmlns:w="http://schemas.openxmlformats.org/wordprocessingml/2006/main">
        <w:t xml:space="preserve">1. ਸੁੱਖਣਾ ਦੀ ਸ਼ਕਤੀ: ਪਰਮੇਸ਼ੁਰ ਨਾਲ ਕੀਤੇ ਵਾਅਦੇ ਕਿਵੇਂ ਬਰਕਤਾਂ ਲਿਆਉਂਦਾ ਹੈ</w:t>
      </w:r>
    </w:p>
    <w:p/>
    <w:p>
      <w:r xmlns:w="http://schemas.openxmlformats.org/wordprocessingml/2006/main">
        <w:t xml:space="preserve">2. ਵਾਲਾਂ ਦੀ ਪਵਿੱਤਰਤਾ: ਆਪਣੇ ਆਪ ਨੂੰ ਪ੍ਰਮਾਤਮਾ ਲਈ ਅਲੱਗ ਰੱਖਣ ਦਾ ਫਲ ਕਿਵੇਂ ਮਿਲਦਾ ਹੈ</w:t>
      </w:r>
    </w:p>
    <w:p/>
    <w:p>
      <w:r xmlns:w="http://schemas.openxmlformats.org/wordprocessingml/2006/main">
        <w:t xml:space="preserve">1. ਯਾਕੂਬ 4:7-10 -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 ਦੁਖੀ ਹੋਵੋ, ਸੋਗ ਕਰੋ ਅਤੇ ਰੋਵੋ: ਤੁਹਾਡਾ ਹਾਸਾ ਸੋਗ ਵਿੱਚ ਬਦਲ ਜਾਵੇ, ਅਤੇ ਤੁਹਾਡੀ ਖੁਸ਼ੀ ਭਾਰੀ ਹੋ ਜਾਵੇ। ਆਪਣੇ ਆਪ ਨੂੰ ਪ੍ਰਭੂ ਦੇ ਸਨਮੁਖ ਨਿਮਰ ਬਣੋ, ਅਤੇ ਉਹ ਤੁਹਾਨੂੰ ਉੱਚਾ ਕਰੇਗਾ।</w:t>
      </w:r>
    </w:p>
    <w:p/>
    <w:p>
      <w:r xmlns:w="http://schemas.openxmlformats.org/wordprocessingml/2006/main">
        <w:t xml:space="preserve">2. ਯਸਾਯਾਹ 58:6-7 - ਕੀ ਇਹ ਉਹ ਵਰਤ ਨਹੀਂ ਹੈ ਜੋ ਮੈਂ ਚੁਣਿਆ ਹੈ? ਦੁਸ਼ਟਤਾ ਦੀਆਂ ਪੱਟੀਆਂ ਨੂੰ ਖੋਲ੍ਹਣ ਲਈ, ਭਾਰੀ ਬੋਝਾਂ ਨੂੰ ਦੂਰ ਕਰਨ ਲਈ, ਅਤੇ ਦੱਬੇ-ਕੁਚਲੇ ਲੋਕਾਂ ਨੂੰ ਆਜ਼ਾਦ ਕਰਨ ਲਈ, ਅਤੇ ਤੁਸੀਂ ਹਰੇਕ ਜੂਲੇ ਨੂੰ ਤੋੜ ਦਿੰਦੇ ਹੋ? ਕੀ ਇਹ ਭੁੱਖਿਆਂ ਨੂੰ ਆਪਣੀ ਰੋਟੀ ਦਾ ਸੌਦਾ ਨਹੀਂ ਹੈ, ਅਤੇ ਇਹ ਕਿ ਤੂੰ ਗਰੀਬਾਂ ਨੂੰ ਆਪਣੇ ਘਰ ਲਿਆਉਂਦਾ ਹੈ? ਜਦੋਂ ਤੁਸੀਂ ਨੰਗਾ ਦੇਖਦੇ ਹੋ, ਤਾਂ ਤੁਸੀਂ ਉਸਨੂੰ ਢੱਕ ਲੈਂਦੇ ਹੋ; ਅਤੇ ਇਹ ਕਿ ਤੁਸੀਂ ਆਪਣੇ ਆਪ ਨੂੰ ਆਪਣੇ ਸਰੀਰ ਤੋਂ ਨਹੀਂ ਲੁਕਾਉਂਦੇ?</w:t>
      </w:r>
    </w:p>
    <w:p/>
    <w:p>
      <w:r xmlns:w="http://schemas.openxmlformats.org/wordprocessingml/2006/main">
        <w:t xml:space="preserve">ਗਿਣਤੀ 6:6 ਜਿੰਨੇ ਦਿਨ ਉਹ ਆਪਣੇ ਆਪ ਨੂੰ ਯਹੋਵਾਹ ਤੋਂ ਵੱਖ ਕਰਦਾ ਹੈ ਉਹ ਕਿਸੇ ਵੀ ਲਾਸ਼ ਕੋਲ ਨਹੀਂ ਆਵੇਗਾ।</w:t>
      </w:r>
    </w:p>
    <w:p/>
    <w:p>
      <w:r xmlns:w="http://schemas.openxmlformats.org/wordprocessingml/2006/main">
        <w:t xml:space="preserve">ਇਹ ਹਵਾਲਾ ਇੱਕ ਨਾਜ਼ਾਰਾਈਟ ਲਈ ਪ੍ਰਭੂ ਤੋਂ ਵੱਖ ਰਹਿਣ ਦੀ ਲੋੜ ਦਾ ਵਰਣਨ ਕਰਦਾ ਹੈ, ਜਿਸ ਵਿੱਚ ਇੱਕ ਲਾਸ਼ ਦੇ ਸੰਪਰਕ ਵਿੱਚ ਆਉਣ ਤੋਂ ਪਰਹੇਜ਼ ਕਰਨਾ ਸ਼ਾਮਲ ਹੈ।</w:t>
      </w:r>
    </w:p>
    <w:p/>
    <w:p>
      <w:r xmlns:w="http://schemas.openxmlformats.org/wordprocessingml/2006/main">
        <w:t xml:space="preserve">1. ਵਿਛੋੜੇ ਦੀ ਸ਼ਕਤੀ: ਸੰਸਾਰ ਤੋਂ ਵੱਖ ਰਹਿਣਾ</w:t>
      </w:r>
    </w:p>
    <w:p/>
    <w:p>
      <w:r xmlns:w="http://schemas.openxmlformats.org/wordprocessingml/2006/main">
        <w:t xml:space="preserve">2. ਨਾਜ਼ਰਾਈਟ ਦੀ ਪਵਿੱਤਰਤਾ: ਪ੍ਰਭੂ ਨੂੰ ਸਮਰਪਣ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1 ਪਤਰਸ 1:15-16 - ਪਰ ਜਿਸ ਤਰ੍ਹਾਂ ਉਹ ਤੁਹਾਨੂੰ ਬੁਲਾਉਣ ਵਾਲਾ ਪਵਿੱਤਰ ਹੈ, ਉਸੇ ਤਰ੍ਹਾਂ ਤੁਸੀਂ ਹਰ ਕੰਮ ਵਿੱਚ ਪਵਿੱਤਰ ਬਣੋ; ਕਿਉਂਕਿ ਇਹ ਲਿਖਿਆ ਹੋਇਆ ਹੈ: ਪਵਿੱਤਰ ਬਣੋ, ਕਿਉਂਕਿ ਮੈਂ ਪਵਿੱਤਰ ਹਾਂ।</w:t>
      </w:r>
    </w:p>
    <w:p/>
    <w:p>
      <w:r xmlns:w="http://schemas.openxmlformats.org/wordprocessingml/2006/main">
        <w:t xml:space="preserve">ਗਿਣਤੀ 6:7 ਜਦੋਂ ਉਹ ਮਰ ਜਾਣ ਤਾਂ ਉਹ ਆਪਣੇ ਪਿਤਾ, ਮਾਤਾ, ਭਰਾ ਜਾਂ ਭੈਣ ਲਈ ਆਪਣੇ ਆਪ ਨੂੰ ਅਸ਼ੁੱਧ ਨਾ ਕਰੇ ਕਿਉਂ ਜੋ ਉਹ ਦੇ ਪਰਮੇਸ਼ੁਰ ਦੀ ਪਵਿੱਤਰਤਾ ਉਸ ਦੇ ਸਿਰ ਉੱਤੇ ਹੈ।</w:t>
      </w:r>
    </w:p>
    <w:p/>
    <w:p>
      <w:r xmlns:w="http://schemas.openxmlformats.org/wordprocessingml/2006/main">
        <w:t xml:space="preserve">ਇਹ ਹਵਾਲਾ ਨਾਜ਼ਰੀ ਦੀ ਪਵਿੱਤਰਤਾ ਦਾ ਵਰਣਨ ਕਰਦਾ ਹੈ, ਜੋ ਬਾਕੀ ਇਸਰਾਏਲੀਆਂ ਤੋਂ ਵੱਖਰਾ ਸੀ। ਉਸਨੇ ਪਵਿੱਤਰ ਰਹਿਣਾ ਸੀ ਅਤੇ ਆਪਣੇ ਨਜ਼ਦੀਕੀ ਪਰਿਵਾਰਕ ਮੈਂਬਰਾਂ ਦੀ ਮੌਤ ਵਿੱਚ ਵੀ ਆਪਣੇ ਆਪ ਨੂੰ ਪਲੀਤ ਨਹੀਂ ਕਰਨਾ ਸੀ।</w:t>
      </w:r>
    </w:p>
    <w:p/>
    <w:p>
      <w:r xmlns:w="http://schemas.openxmlformats.org/wordprocessingml/2006/main">
        <w:t xml:space="preserve">1. ਪ੍ਰਮਾਤਮਾ ਦੀ ਪਵਿੱਤਰਤਾ ਦੀ ਸ਼ਕਤੀ: ਜੀਵਨ ਦੀਆਂ ਮੁਸ਼ਕਲਾਂ ਦੇ ਬਾਵਜੂਦ ਪਵਿੱਤਰ ਜੀਵਨ ਜੀਉਣਾ</w:t>
      </w:r>
    </w:p>
    <w:p/>
    <w:p>
      <w:r xmlns:w="http://schemas.openxmlformats.org/wordprocessingml/2006/main">
        <w:t xml:space="preserve">2. ਪਵਿੱਤਰਤਾ ਦਾ ਤੋਹਫ਼ਾ: ਸੰਸਾਰ ਤੋਂ ਵੱਖ ਹੋਣ ਦੇ ਸੱਦੇ ਨੂੰ ਗਲੇ ਲਗਾਉਣਾ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1 ਪਤਰਸ 1:15-16 - ਪਰ ਜਿਸ ਤਰ੍ਹਾਂ ਉਹ ਤੁਹਾਨੂੰ ਬੁਲਾਉਣ ਵਾਲਾ ਪਵਿੱਤਰ ਹੈ, ਉਸੇ ਤਰ੍ਹਾਂ ਤੁਸੀਂ ਹਰ ਕੰਮ ਵਿੱਚ ਪਵਿੱਤਰ ਬਣੋ; ਕਿਉਂਕਿ ਇਹ ਲਿਖਿਆ ਹੋਇਆ ਹੈ: ਪਵਿੱਤਰ ਬਣੋ, ਕਿਉਂਕਿ ਮੈਂ ਪਵਿੱਤਰ ਹਾਂ।</w:t>
      </w:r>
    </w:p>
    <w:p/>
    <w:p>
      <w:r xmlns:w="http://schemas.openxmlformats.org/wordprocessingml/2006/main">
        <w:t xml:space="preserve">ਗਿਣਤੀ 6:8 ਆਪਣੇ ਵਿਛੋੜੇ ਦੇ ਸਾਰੇ ਦਿਨ ਉਹ ਯਹੋਵਾਹ ਲਈ ਪਵਿੱਤਰ ਰਹੇਗਾ।</w:t>
      </w:r>
    </w:p>
    <w:p/>
    <w:p>
      <w:r xmlns:w="http://schemas.openxmlformats.org/wordprocessingml/2006/main">
        <w:t xml:space="preserve">ਇੱਕ ਨਜ਼ੀਰ ਨੂੰ ਆਪਣੇ ਵਿਛੋੜੇ ਦੀ ਮਿਆਦ ਲਈ ਆਪਣੇ ਆਪ ਨੂੰ ਪ੍ਰਭੂ ਨੂੰ ਸਮਰਪਿਤ ਕਰਨਾ ਚਾਹੀਦਾ ਹੈ।</w:t>
      </w:r>
    </w:p>
    <w:p/>
    <w:p>
      <w:r xmlns:w="http://schemas.openxmlformats.org/wordprocessingml/2006/main">
        <w:t xml:space="preserve">1. ਆਪਣੇ ਆਪ ਨੂੰ ਰੱਬ ਨੂੰ ਸਮਰਪਿਤ ਕਰਨਾ: ਇੱਕ ਨਜ਼ੀਰ ਦੀ ਜ਼ਿੰਦਗੀ ਜੀਉਣਾ</w:t>
      </w:r>
    </w:p>
    <w:p/>
    <w:p>
      <w:r xmlns:w="http://schemas.openxmlformats.org/wordprocessingml/2006/main">
        <w:t xml:space="preserve">2. ਪਵਿੱਤਰਤਾ ਲਈ ਇੱਕ ਕਾਲ: ਨਾਜ਼ੀਰਾਈਟ ਪਵਿੱਤਰਤਾ ਨੂੰ ਸਮਝਣਾ</w:t>
      </w:r>
    </w:p>
    <w:p/>
    <w:p>
      <w:r xmlns:w="http://schemas.openxmlformats.org/wordprocessingml/2006/main">
        <w:t xml:space="preserve">1. ਯੂਹੰਨਾ 15:14 - ਤੁਸੀਂ ਮੇਰੇ ਦੋਸਤ ਹੋ ਜੇ ਤੁਸੀਂ ਉਹੀ ਕਰਦੇ ਹੋ ਜੋ ਮੈਂ ਹੁਕਮ ਦਿੰਦਾ ਹਾਂ।</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ਗਿਣਤੀ 6:9 ਅਤੇ ਜੇ ਕੋਈ ਉਸ ਦੇ ਕਾਰਨ ਅਚਾਨਕ ਮਰ ਜਾਵੇ, ਅਤੇ ਉਸ ਨੇ ਆਪਣੇ ਪਵਿੱਤਰ ਹੋਣ ਦੇ ਸਿਰ ਨੂੰ ਅਸ਼ੁੱਧ ਕਰ ਦਿੱਤਾ ਹੈ; ਫ਼ੇਰ ਉਸਨੂੰ ਆਪਣੇ ਸ਼ੁੱਧ ਹੋਣ ਦੇ ਦਿਨ ਆਪਣਾ ਸਿਰ ਮੁਨਾ ਲਵੇ, ਸੱਤਵੇਂ ਦਿਨ ਉਸਨੂੰ ਮੁਨਾਵੇ।</w:t>
      </w:r>
    </w:p>
    <w:p/>
    <w:p>
      <w:r xmlns:w="http://schemas.openxmlformats.org/wordprocessingml/2006/main">
        <w:t xml:space="preserve">ਜਿਹੜਾ ਆਦਮੀ ਅਚਾਨਕ ਮਰ ਜਾਂਦਾ ਹੈ ਅਤੇ ਆਪਣੇ ਪਵਿੱਤਰ ਕਾਰਜ ਦੇ ਸਿਰ ਨੂੰ ਅਪਵਿੱਤਰ ਕਰਦਾ ਹੈ, ਉਸਨੂੰ ਆਪਣੀ ਸ਼ੁੱਧਤਾ ਦੇ ਸੱਤਵੇਂ ਦਿਨ ਆਪਣਾ ਸਿਰ ਮੁਨਾਉਣਾ ਚਾਹੀਦਾ ਹੈ।</w:t>
      </w:r>
    </w:p>
    <w:p/>
    <w:p>
      <w:r xmlns:w="http://schemas.openxmlformats.org/wordprocessingml/2006/main">
        <w:t xml:space="preserve">1. ਅਚਾਨਕ ਮਰਨਾ: ਪਰਮੇਸ਼ੁਰ ਦੇ ਪਿਆਰ ਵਿੱਚ ਤਾਕਤ ਲੱਭਣਾ</w:t>
      </w:r>
    </w:p>
    <w:p/>
    <w:p>
      <w:r xmlns:w="http://schemas.openxmlformats.org/wordprocessingml/2006/main">
        <w:t xml:space="preserve">2. ਬਾਈਬਲ ਵਿਚ ਸਿਰ ਸ਼ੇਵ ਕਰਨ ਦੀ ਮਹੱਤਤਾ</w:t>
      </w:r>
    </w:p>
    <w:p/>
    <w:p>
      <w:r xmlns:w="http://schemas.openxmlformats.org/wordprocessingml/2006/main">
        <w:t xml:space="preserve">1. ਜ਼ਬੂਰ 46: 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ਭਾਵੇਂ ਪਹਾੜ ਇਸ ਦੇ ਸੁੱਜਣ ਤੋਂ ਕੰਬਦੇ ਹਨ। ਸੇਲਾਹ"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ਗਿਣਤੀ 6:10 ਅਤੇ ਅੱਠਵੇਂ ਦਿਨ ਉਹ ਮੰਡਲੀ ਦੇ ਤੰਬੂ ਦੇ ਦਰਵਾਜ਼ੇ ਉੱਤੇ ਜਾਜਕ ਕੋਲ ਦੋ ਕੱਛੂ, ਜਾਂ ਦੋ ਕਬੂਤਰ ਲਿਆਵੇ।</w:t>
      </w:r>
    </w:p>
    <w:p/>
    <w:p>
      <w:r xmlns:w="http://schemas.openxmlformats.org/wordprocessingml/2006/main">
        <w:t xml:space="preserve">ਅੱਠਵੇਂ ਦਿਨ, ਪੁਜਾਰੀ ਮੰਡਲੀ ਦੇ ਤੰਬੂ ਵਿੱਚ ਭੇਟ ਵਜੋਂ ਦੋ ਕਬੂਤਰ ਜਾਂ ਦੋ ਕਬੂਤਰ ਪ੍ਰਾਪਤ ਕਰਦਾ ਹੈ।</w:t>
      </w:r>
    </w:p>
    <w:p/>
    <w:p>
      <w:r xmlns:w="http://schemas.openxmlformats.org/wordprocessingml/2006/main">
        <w:t xml:space="preserve">1. ਚੜ੍ਹਾਵੇ ਦੇਣਾ: ਆਗਿਆਕਾਰੀ ਦੀ ਨਿਸ਼ਾਨੀ</w:t>
      </w:r>
    </w:p>
    <w:p/>
    <w:p>
      <w:r xmlns:w="http://schemas.openxmlformats.org/wordprocessingml/2006/main">
        <w:t xml:space="preserve">2. ਪਰਮੇਸ਼ੁਰ ਲਈ ਕੁਰਬਾਨੀ ਅਤੇ ਆਗਿਆਕਾਰੀ</w:t>
      </w:r>
    </w:p>
    <w:p/>
    <w:p>
      <w:r xmlns:w="http://schemas.openxmlformats.org/wordprocessingml/2006/main">
        <w:t xml:space="preserve">1. ਬਿਵਸਥਾ ਸਾਰ 12:6 - ਅਤੇ ਉੱਥੇ ਤੁਸੀਂ ਆਪਣੀਆਂ ਹੋਮ ਦੀਆਂ ਭੇਟਾਂ, ਆਪਣੀਆਂ ਬਲੀਆਂ, ਆਪਣਾ ਦਸਵੰਧ, ਅਤੇ ਆਪਣੇ ਹੱਥਾਂ ਦੀਆਂ ਭੇਟਾਂ, ਆਪਣੀਆਂ ਸੁੱਖਣਾ, ਅਤੇ ਤੁਹਾਡੀ ਮਰਜ਼ੀ ਦੀਆਂ ਭੇਟਾਂ, ਅਤੇ ਤੁਹਾਡੇ ਇੱਜੜਾਂ ਅਤੇ ਇੱਜੜਾਂ ਦੇ ਪਹਿਲੌਠੇ ਲਿਆਓ। .</w:t>
      </w:r>
    </w:p>
    <w:p/>
    <w:p>
      <w:r xmlns:w="http://schemas.openxmlformats.org/wordprocessingml/2006/main">
        <w:t xml:space="preserve">2. ਮਰਕੁਸ 12:41-44 - ਅਤੇ ਯਿਸੂ ਖਜ਼ਾਨੇ ਦੇ ਸਾਹਮਣੇ ਬੈਠ ਗਿਆ, ਅਤੇ ਵੇਖਿਆ ਕਿ ਕਿਵੇਂ ਲੋਕ ਖਜ਼ਾਨੇ ਵਿੱਚ ਪੈਸੇ ਪਾਉਂਦੇ ਹਨ: ਅਤੇ ਬਹੁਤ ਸਾਰੇ ਅਮੀਰ ਲੋਕ ਬਹੁਤ ਸਾਰੇ ਵਿੱਚ ਪਾਉਂਦੇ ਹਨ। ਅਤੇ ਇੱਕ ਗਰੀਬ ਵਿਧਵਾ ਆਈ, ਅਤੇ ਉਸਨੇ ਦੋ ਕੀੜੇ ਸੁੱਟੇ, ਜੋ ਇੱਕ ਦੂਰੀ ਬਣਾਉਂਦੇ ਹਨ। ਅਤੇ ਉਸਨੇ ਆਪਣੇ ਚੇਲਿਆਂ ਨੂੰ ਆਪਣੇ ਕੋਲ ਬੁਲਾਇਆ ਅਤੇ ਉਨ੍ਹਾਂ ਨੂੰ ਕਿਹਾ, “ਮੈਂ ਤੁਹਾਨੂੰ ਸੱਚ ਆਖਦਾ ਹਾਂ ਕਿ ਇਸ ਗਰੀਬ ਵਿਧਵਾ ਨੇ ਉਨ੍ਹਾਂ ਸਭਨਾਂ ਨਾਲੋਂ ਜਿਨ੍ਹਾਂ ਨੇ ਖਜ਼ਾਨੇ ਵਿੱਚ ਪਾਇਆ ਹੈ ਵੱਧ ਪਾਇਆ ਹੈ। ਪਰ ਉਸਨੇ ਆਪਣੀ ਇੱਛਾ ਅਨੁਸਾਰ ਜੋ ਕੁਝ ਵੀ ਉਸਦੇ ਕੋਲ ਸੀ, ਇੱਥੋਂ ਤੱਕ ਕਿ ਉਸਦੀ ਸਾਰੀ ਜ਼ਿੰਦਗੀ ਵਿੱਚ ਸੁੱਟ ਦਿੱਤਾ।</w:t>
      </w:r>
    </w:p>
    <w:p/>
    <w:p>
      <w:r xmlns:w="http://schemas.openxmlformats.org/wordprocessingml/2006/main">
        <w:t xml:space="preserve">ਗਿਣਤੀ 6:11 ਅਤੇ ਜਾਜਕ ਇੱਕ ਨੂੰ ਪਾਪ ਦੀ ਭੇਟ ਲਈ ਅਤੇ ਦੂਜੇ ਨੂੰ ਹੋਮ ਦੀ ਬਲੀ ਲਈ ਚੜ੍ਹਾਵੇ ਅਤੇ ਉਸ ਦੇ ਲਈ ਪ੍ਰਾਸਚਿਤ ਕਰੇ ਕਿਉਂ ਜੋ ਉਸ ਨੇ ਮੁਰਦਿਆਂ ਤੋਂ ਪਾਪ ਕੀਤਾ ਸੀ ਅਤੇ ਉਸੇ ਦਿਨ ਉਹ ਦੇ ਸਿਰ ਨੂੰ ਪਵਿੱਤਰ ਕਰੇਗਾ।</w:t>
      </w:r>
    </w:p>
    <w:p/>
    <w:p>
      <w:r xmlns:w="http://schemas.openxmlformats.org/wordprocessingml/2006/main">
        <w:t xml:space="preserve">ਪੁਜਾਰੀ ਨੂੰ ਉਸ ਪਾਪ ਦੇ ਪ੍ਰਾਸਚਿਤ ਲਈ ਦੋ ਬਲੀਆਂ ਚੜ੍ਹਾਉਣੀਆਂ ਚਾਹੀਦੀਆਂ ਹਨ ਜੋ ਕਿਸੇ ਮੁਰਦੇ ਨੂੰ ਛੂਹਣ ਨਾਲ ਕੀਤਾ ਗਿਆ ਸੀ, ਅਤੇ ਉਸੇ ਦਿਨ ਵਿਅਕਤੀ ਦਾ ਸਿਰ ਪਵਿੱਤਰ ਕੀਤਾ ਜਾਣਾ ਚਾਹੀਦਾ ਹੈ।</w:t>
      </w:r>
    </w:p>
    <w:p/>
    <w:p>
      <w:r xmlns:w="http://schemas.openxmlformats.org/wordprocessingml/2006/main">
        <w:t xml:space="preserve">1. ਪ੍ਰਾਸਚਿਤ ਦੀ ਮਹੱਤਤਾ ਅਤੇ ਸ਼ਕਤੀ</w:t>
      </w:r>
    </w:p>
    <w:p/>
    <w:p>
      <w:r xmlns:w="http://schemas.openxmlformats.org/wordprocessingml/2006/main">
        <w:t xml:space="preserve">2. ਪਵਿੱਤਰਤਾ ਵਿੱਚ ਆਪਣੇ ਆਪ ਨੂੰ ਪਵਿੱਤਰ ਕਰਨਾ</w:t>
      </w:r>
    </w:p>
    <w:p/>
    <w:p>
      <w:r xmlns:w="http://schemas.openxmlformats.org/wordprocessingml/2006/main">
        <w:t xml:space="preserve">1. ਲੇਵੀਆਂ 17:11 - ਕਿਉਂਕਿ ਮਾਸ ਦਾ ਜੀਵਨ ਲਹੂ ਵਿੱਚ ਹੈ: ਅਤੇ ਮੈਂ ਇਸਨੂੰ ਜਗਵੇਦੀ ਉੱਤੇ ਤੁਹਾਡੀਆਂ ਰੂਹਾਂ ਲਈ ਪ੍ਰਾਸਚਿਤ ਕਰਨ ਲਈ ਦਿੱਤਾ ਹੈ: ਕਿਉਂਕਿ ਇਹ ਲਹੂ ਹੈ ਜੋ ਆਤਮਾ ਲਈ ਪ੍ਰਾਸਚਿਤ ਕਰਦਾ ਹੈ।</w:t>
      </w:r>
    </w:p>
    <w:p/>
    <w:p>
      <w:r xmlns:w="http://schemas.openxmlformats.org/wordprocessingml/2006/main">
        <w:t xml:space="preserve">2. 1 ਪਤਰਸ 1:15-16 - ਪਰ ਜਿਸ ਤਰ੍ਹਾਂ ਉਹ ਜਿਸਨੇ ਤੁਹਾਨੂੰ ਬੁਲਾਇਆ ਹੈ ਉਹ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ਗਿਣਤੀ 6:12 ਅਤੇ ਉਹ ਆਪਣੇ ਵਿਛੋੜੇ ਦੇ ਦਿਨਾਂ ਨੂੰ ਯਹੋਵਾਹ ਲਈ ਪਵਿੱਤਰ ਕਰੇਗਾ, ਅਤੇ ਦੋਸ਼ ਦੀ ਭੇਟ ਲਈ ਇੱਕ ਸਾਲ ਦਾ ਇੱਕ ਲੇਲਾ ਲਿਆਵੇਗਾ, ਪਰ ਉਹ ਦਿਨ ਜੋ ਪਹਿਲਾਂ ਸਨ ਗੁਆਚ ਜਾਣਗੇ, ਕਿਉਂਕਿ ਉਹ ਦਾ ਵਿਛੋੜਾ ਅਸ਼ੁੱਧ ਹੋ ਗਿਆ ਸੀ।</w:t>
      </w:r>
    </w:p>
    <w:p/>
    <w:p>
      <w:r xmlns:w="http://schemas.openxmlformats.org/wordprocessingml/2006/main">
        <w:t xml:space="preserve">ਜਿਹੜਾ ਵਿਅਕਤੀ ਅਸ਼ੁੱਧ ਹੋ ਗਿਆ ਹੈ, ਉਸ ਨੂੰ ਕੁਝ ਦਿਨ ਯਹੋਵਾਹ ਲਈ ਪਵਿੱਤਰ ਕਰਨੇ ਚਾਹੀਦੇ ਹਨ ਅਤੇ ਦੋਸ਼ ਦੀ ਭੇਟ ਵਜੋਂ ਪਹਿਲੇ ਸਾਲ ਦਾ ਇੱਕ ਲੇਲਾ ਲਿਆਉਣਾ ਚਾਹੀਦਾ ਹੈ। ਪਲੀਤ ਹੋਣ ਤੋਂ ਪਹਿਲਾਂ ਦੇ ਦਿਨ ਖਤਮ ਹੋ ਜਾਂਦੇ ਹਨ।</w:t>
      </w:r>
    </w:p>
    <w:p/>
    <w:p>
      <w:r xmlns:w="http://schemas.openxmlformats.org/wordprocessingml/2006/main">
        <w:t xml:space="preserve">1. ਅਸ਼ੁੱਧਤਾ ਦੇ ਨਤੀਜਿਆਂ ਨੂੰ ਸਮਝਣਾ</w:t>
      </w:r>
    </w:p>
    <w:p/>
    <w:p>
      <w:r xmlns:w="http://schemas.openxmlformats.org/wordprocessingml/2006/main">
        <w:t xml:space="preserve">2. ਸਾਡੇ ਪਾਪਾਂ ਲਈ ਪ੍ਰਾਸਚਿਤ ਕਰਨਾ</w:t>
      </w:r>
    </w:p>
    <w:p/>
    <w:p>
      <w:r xmlns:w="http://schemas.openxmlformats.org/wordprocessingml/2006/main">
        <w:t xml:space="preserve">1. ਲੇਵੀਆਂ 5:1-6 - ਅਸ਼ੁੱਧਤਾ ਦੇ ਨਤੀਜੇ</w:t>
      </w:r>
    </w:p>
    <w:p/>
    <w:p>
      <w:r xmlns:w="http://schemas.openxmlformats.org/wordprocessingml/2006/main">
        <w:t xml:space="preserve">2. ਯਸਾਯਾਹ 53:5-6 - ਸਾਡੇ ਪਾਪਾਂ ਲਈ ਪ੍ਰਾਸਚਿਤ ਕਰਨਾ</w:t>
      </w:r>
    </w:p>
    <w:p/>
    <w:p>
      <w:r xmlns:w="http://schemas.openxmlformats.org/wordprocessingml/2006/main">
        <w:t xml:space="preserve">ਗਿਣਤੀ 6:13 ਅਤੇ ਇਹ ਨਾਜ਼ਰੀ ਦੀ ਬਿਵਸਥਾ ਹੈ, ਜਦੋਂ ਉਹ ਦੇ ਵਿਛੋੜੇ ਦੇ ਦਿਨ ਪੂਰੇ ਹੁੰਦੇ ਹਨ: ਉਸਨੂੰ ਮੰਡਲੀ ਦੇ ਤੰਬੂ ਦੇ ਦਰਵਾਜ਼ੇ ਕੋਲ ਲਿਆਂਦਾ ਜਾਵੇਗਾ:</w:t>
      </w:r>
    </w:p>
    <w:p/>
    <w:p>
      <w:r xmlns:w="http://schemas.openxmlformats.org/wordprocessingml/2006/main">
        <w:t xml:space="preserve">ਇੱਕ ਨਾਜ਼ਰਾਈਟ ਨੂੰ ਕਲੀਸਿਯਾ ਦੇ ਤੰਬੂ ਦੇ ਦਰਵਾਜ਼ੇ ਤੇ ਲਿਆਉਣ ਦੀ ਲੋੜ ਹੁੰਦੀ ਹੈ ਜਦੋਂ ਉਸਦੇ ਵਿਛੋੜੇ ਦੇ ਦਿਨ ਪੂਰੇ ਹੁੰਦੇ ਹਨ।</w:t>
      </w:r>
    </w:p>
    <w:p/>
    <w:p>
      <w:r xmlns:w="http://schemas.openxmlformats.org/wordprocessingml/2006/main">
        <w:t xml:space="preserve">1. ਵਿਛੋੜੇ ਅਤੇ ਆਗਿਆਕਾਰੀ ਲਈ ਪ੍ਰਭੂ ਦੀ ਕਾਲ</w:t>
      </w:r>
    </w:p>
    <w:p/>
    <w:p>
      <w:r xmlns:w="http://schemas.openxmlformats.org/wordprocessingml/2006/main">
        <w:t xml:space="preserve">2. ਪਵਿੱਤਰਤਾ ਅਤੇ ਸ਼ੁੱਧਤਾ ਲਈ ਪਰਮੇਸ਼ੁਰ ਦਾ ਪ੍ਰਬੰਧ</w:t>
      </w:r>
    </w:p>
    <w:p/>
    <w:p>
      <w:r xmlns:w="http://schemas.openxmlformats.org/wordprocessingml/2006/main">
        <w:t xml:space="preserve">1. ਮੱਤੀ 6:1-4 - ਸਾਵਧਾਨ ਰਹੋ ਕਿ ਤੁਸੀਂ ਦੂਜਿਆਂ ਦੇ ਸਾਹਮਣੇ ਆਪਣੀ ਧਾਰਮਿਕਤਾ ਦਾ ਅਭਿਆਸ ਨਾ ਕਰੋ ਤਾਂ ਜੋ ਉਹ ਉਨ੍ਹਾਂ ਨੂੰ ਦਿਖਾਈ ਦੇਣ। ਜੇਕਰ ਤੁਸੀਂ ਅਜਿਹਾ ਕਰਦੇ ਹੋ, ਤਾਂ ਤੁਹਾਨੂੰ ਸਵਰਗ ਵਿੱਚ ਤੁਹਾਡੇ ਪਿਤਾ ਵੱਲੋਂ ਕੋਈ ਇਨਾਮ ਨਹੀਂ ਮਿਲੇਗਾ। ਇਸ ਲਈ ਜਦੋਂ ਤੁਸੀਂ ਲੋੜਵੰਦਾਂ ਨੂੰ ਦਿੰਦੇ ਹੋ, ਤਾਂ ਤੁਰ੍ਹੀਆਂ ਨਾਲ ਇਸ ਦਾ ਐਲਾਨ ਨਾ ਕਰੋ, ਜਿਵੇਂ ਕਪਟੀ ਪ੍ਰਾਰਥਨਾ ਸਥਾਨਾਂ ਅਤੇ ਸੜਕਾਂ ਵਿੱਚ ਕਰਦੇ ਹਨ, ਦੂਜਿਆਂ ਦੁਆਰਾ ਆਦਰ ਪ੍ਰਾਪਤ ਕਰਨ ਲਈ. ਮੈਂ ਤੁਹਾਨੂੰ ਸੱਚ ਆਖਦਾ ਹਾਂ, ਉਨ੍ਹਾਂ ਨੇ ਆਪਣਾ ਇਨਾਮ ਪੂਰਾ ਕਰ ਲਿਆ ਹੈ। ਪਰ ਜਦੋਂ ਤੁਸੀਂ ਲੋੜਵੰਦਾਂ ਨੂੰ ਦਿੰਦੇ ਹੋ, ਤਾਂ ਤੁਹਾਡੇ ਖੱਬੇ ਹੱਥ ਨੂੰ ਇਹ ਨਾ ਜਾਣ ਦਿਓ ਕਿ ਤੁਹਾਡਾ ਸੱਜਾ ਹੱਥ ਕੀ ਕਰ ਰਿਹਾ ਹੈ, ਤਾਂ ਜੋ ਤੁਹਾਡਾ ਦਾਨ ਗੁਪਤ ਵਿੱਚ ਰਹੇ। ਫ਼ੇਰ ਤੁਹਾਡਾ ਪਿਤਾ, ਜੋ ਗੁਪਤ ਵਿੱਚ ਕੀ ਕੀਤਾ ਜਾਂਦਾ ਹੈ, ਤੁਹਾਨੂੰ ਇਨਾਮ ਦੇਵੇਗਾ।</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ਗਿਣਤੀ 6:14 ਅਤੇ ਉਹ ਯਹੋਵਾਹ ਦੇ ਅੱਗੇ ਆਪਣੀ ਭੇਟ ਚੜ੍ਹਾਵੇ, ਇੱਕ ਪਹਿਲੇ ਸਾਲ ਦਾ ਬੇਦਾਗ ਲੇਲਾ ਹੋਮ ਦੀ ਬਲੀ ਲਈ, ਅਤੇ ਇੱਕ ਇੱਕ ਸਾਲ ਦਾ ਬੇਦਾਹ ਲੇਲਾ ਪਾਪ ਦੀ ਭੇਟ ਲਈ, ਅਤੇ ਇੱਕ ਬੇਦਾਗ ਭੇਡੂ ਸ਼ਾਂਤੀ ਲਈ। ਭੇਟਾ,</w:t>
      </w:r>
    </w:p>
    <w:p/>
    <w:p>
      <w:r xmlns:w="http://schemas.openxmlformats.org/wordprocessingml/2006/main">
        <w:t xml:space="preserve">ਯਹੋਵਾਹ ਨੇ ਮੂਸਾ ਨੂੰ ਤਿੰਨ ਪ੍ਰਕਾਰ ਦੀਆਂ ਬਲੀਆਂ ਚੜ੍ਹਾਉਣ ਦਾ ਹੁਕਮ ਦਿੱਤਾ: ਹੋਮ ਬਲੀ ਲਈ ਇੱਕ ਲੇਲਾ, ਪਾਪ ਦੀ ਭੇਟ ਲਈ ਇੱਕ ਲੇਲਾ, ਅਤੇ ਇੱਕ ਭੇਡੂ ਸੁੱਖ-ਸਾਂਦ ਦੀਆਂ ਭੇਟਾਂ ਲਈ।</w:t>
      </w:r>
    </w:p>
    <w:p/>
    <w:p>
      <w:r xmlns:w="http://schemas.openxmlformats.org/wordprocessingml/2006/main">
        <w:t xml:space="preserve">1. ਬਲੀਦਾਨ: ਪਵਿੱਤਰਤਾ ਦਾ ਮਾਰਗ</w:t>
      </w:r>
    </w:p>
    <w:p/>
    <w:p>
      <w:r xmlns:w="http://schemas.openxmlformats.org/wordprocessingml/2006/main">
        <w:t xml:space="preserve">2. ਆਗਿਆਕਾਰੀ: ਬਰਕਤ ਦਾ ਮਾਰਗ</w:t>
      </w:r>
    </w:p>
    <w:p/>
    <w:p>
      <w:r xmlns:w="http://schemas.openxmlformats.org/wordprocessingml/2006/main">
        <w:t xml:space="preserve">1. ਲੇਵੀਟਿਕਸ 22:17-25 - ਯਹੋਵਾਹ ਨੇ ਮੂਸਾ ਨੂੰ ਹੁਕਮ ਦਿੱਤਾ ਕਿ ਉਹ ਹਾਰੂਨ ਅਤੇ ਉਸਦੇ ਪੁੱਤਰਾਂ ਨੂੰ ਬਲੀਆਂ ਚੜ੍ਹਾਉਣ ਲਈ ਕਹਿਣ ਜੋ ਬੇਦਾਗ ਹਨ।</w:t>
      </w:r>
    </w:p>
    <w:p/>
    <w:p>
      <w:r xmlns:w="http://schemas.openxmlformats.org/wordprocessingml/2006/main">
        <w:t xml:space="preserve">2. ਇਬਰਾਨੀਆਂ 13:15-16 - ਮਸੀਹ ਦੇ ਰਾਹੀਂ, ਆਓ ਅਸੀਂ ਪਰਮੇਸ਼ੁਰ ਨੂੰ ਨਿਰੰਤਰ ਉਸਤਤ ਦਾ ਬਲੀਦਾਨ ਦੇਈਏ, ਅਰਥਾਤ, ਸਾਡੇ ਬੁੱਲ੍ਹਾਂ ਦਾ ਫਲ, ਉਸਦੇ ਨਾਮ ਦਾ ਧੰਨਵਾਦ ਕਰਦੇ ਹੋਏ।</w:t>
      </w:r>
    </w:p>
    <w:p/>
    <w:p>
      <w:r xmlns:w="http://schemas.openxmlformats.org/wordprocessingml/2006/main">
        <w:t xml:space="preserve">ਗਿਣਤੀ 6:15 ਅਤੇ ਪਤੀਰੀ ਰੋਟੀ ਦੀ ਇੱਕ ਟੋਕਰੀ, ਤੇਲ ਵਿੱਚ ਰਲੇ ਹੋਏ ਮੈਦੇ ਦੀਆਂ ਰੋਟੀਆਂ, ਤੇਲ ਨਾਲ ਮਸਹ ਕੀਤੀ ਹੋਈ ਪਤੀਰੀ ਰੋਟੀ ਦੀਆਂ ਟੋਕਰੀਆਂ ਅਤੇ ਉਨ੍ਹਾਂ ਦੇ ਮੈਦੇ ਦੀ ਭੇਟ ਅਤੇ ਪੀਣ ਦੀਆਂ ਭੇਟਾਂ।</w:t>
      </w:r>
    </w:p>
    <w:p/>
    <w:p>
      <w:r xmlns:w="http://schemas.openxmlformats.org/wordprocessingml/2006/main">
        <w:t xml:space="preserve">ਪਰਮੇਸ਼ੁਰ ਨੇ ਇਜ਼ਰਾਈਲੀਆਂ ਨੂੰ ਪਤੀਰੀ ਰੋਟੀ ਦੀਆਂ ਭੇਟਾਂ, ਮੈਦੇ ਦੀਆਂ ਕੇਕ, ਅਤੇ ਪਤੀਰੀ ਰੋਟੀ ਦੇ ਨਾਲ-ਨਾਲ ਮਾਸ ਅਤੇ ਪੀਣ ਦੀਆਂ ਭੇਟਾਂ ਲਿਆਉਣ ਦਾ ਹੁਕਮ ਦਿੱਤਾ।</w:t>
      </w:r>
    </w:p>
    <w:p/>
    <w:p>
      <w:r xmlns:w="http://schemas.openxmlformats.org/wordprocessingml/2006/main">
        <w:t xml:space="preserve">1. ਆਗਿਆਕਾਰੀ ਦੀ ਸ਼ਕਤੀ: ਪਰਮੇਸ਼ੁਰ ਦਾ ਬਚਨ ਸਾਡੇ ਜੀਵਨ ਨੂੰ ਕਿਵੇਂ ਬਦਲਦਾ ਹੈ</w:t>
      </w:r>
    </w:p>
    <w:p/>
    <w:p>
      <w:r xmlns:w="http://schemas.openxmlformats.org/wordprocessingml/2006/main">
        <w:t xml:space="preserve">2. ਜੀਵਨ ਦੀ ਰੋਟੀ: ਬਾਈਬਲ ਵਿਚ ਬੇਖਮੀਰੀ ਰੋਟੀ ਦੀ ਮਹੱਤਤਾ</w:t>
      </w:r>
    </w:p>
    <w:p/>
    <w:p>
      <w:r xmlns:w="http://schemas.openxmlformats.org/wordprocessingml/2006/main">
        <w:t xml:space="preserve">1. ਬਿਵਸਥਾ ਸਾਰ 16:3-8 - ਬੇਖਮੀਰੀ ਰੋਟੀ ਨਾਲ ਪਸਾਹ ਦਾ ਤਿਉਹਾਰ ਮਨਾਉਣਾ</w:t>
      </w:r>
    </w:p>
    <w:p/>
    <w:p>
      <w:r xmlns:w="http://schemas.openxmlformats.org/wordprocessingml/2006/main">
        <w:t xml:space="preserve">2. ਯੂਹੰਨਾ 6:35-40 - ਜੀਵਨ ਦੀ ਰੋਟੀ ਵਜੋਂ ਯਿਸੂ</w:t>
      </w:r>
    </w:p>
    <w:p/>
    <w:p>
      <w:r xmlns:w="http://schemas.openxmlformats.org/wordprocessingml/2006/main">
        <w:t xml:space="preserve">ਗਿਣਤੀ 6:16 ਅਤੇ ਜਾਜਕ ਉਨ੍ਹਾਂ ਨੂੰ ਯਹੋਵਾਹ ਦੇ ਅੱਗੇ ਲਿਆਵੇ ਅਤੇ ਆਪਣੀ ਪਾਪ ਦੀ ਭੇਟ ਅਤੇ ਹੋਮ ਦੀ ਭੇਟ ਚੜ੍ਹਾਵੇ।</w:t>
      </w:r>
    </w:p>
    <w:p/>
    <w:p>
      <w:r xmlns:w="http://schemas.openxmlformats.org/wordprocessingml/2006/main">
        <w:t xml:space="preserve">ਪ੍ਰਭੂ ਨੂੰ ਪਾਪ ਦੀ ਭੇਟ ਅਤੇ ਹੋਮ ਬਲੀ ਦੀ ਮੰਗ ਹੈ ਜੋ ਇੱਕ ਜਾਜਕ ਦੁਆਰਾ ਉਸਦੇ ਸਾਹਮਣੇ ਲਿਆਏ ਜਾਣ।</w:t>
      </w:r>
    </w:p>
    <w:p/>
    <w:p>
      <w:r xmlns:w="http://schemas.openxmlformats.org/wordprocessingml/2006/main">
        <w:t xml:space="preserve">1. ਬਲੀਦਾਨ ਦੀ ਸ਼ਕਤੀ: ਗਿਣਤੀ 6:16 'ਤੇ ਇੱਕ ਡੂੰਘੀ ਨਜ਼ਰ</w:t>
      </w:r>
    </w:p>
    <w:p/>
    <w:p>
      <w:r xmlns:w="http://schemas.openxmlformats.org/wordprocessingml/2006/main">
        <w:t xml:space="preserve">2. ਪ੍ਰਭੂ ਦੀ ਪਵਿੱਤਰਤਾ: ਨੰਬਰ 6:16 ਦਾ ਵਿਸ਼ਲੇਸ਼ਣ</w:t>
      </w:r>
    </w:p>
    <w:p/>
    <w:p>
      <w:r xmlns:w="http://schemas.openxmlformats.org/wordprocessingml/2006/main">
        <w:t xml:space="preserve">1. ਇਬਰਾਨੀਆਂ 10:19-22 - ਇਸ ਲਈ, ਭਰਾਵੋ, ਕਿਉਂਕਿ ਸਾਨੂੰ ਵਿਸ਼ਵਾਸ ਹੈ ਕਿ ਅਸੀਂ ਯਿਸੂ ਦੇ ਲਹੂ ਦੁਆਰਾ ਪਵਿੱਤਰ ਸਥਾਨਾਂ ਵਿੱਚ ਦਾਖਲ ਹੋਵਾਂਗੇ, ਨਵੇਂ ਅਤੇ ਜੀਵਿਤ ਰਾਹ ਦੁਆਰਾ ਜੋ ਉਸਨੇ ਸਾਡੇ ਲਈ ਪਰਦੇ ਦੁਆਰਾ ਖੋਲ੍ਹਿਆ ਹੈ, ਅਰਥਾਤ, ਆਪਣੇ ਸਰੀਰ ਦੁਆਰਾ,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w:t>
      </w:r>
    </w:p>
    <w:p/>
    <w:p>
      <w:r xmlns:w="http://schemas.openxmlformats.org/wordprocessingml/2006/main">
        <w:t xml:space="preserve">2. ਲੇਵੀਆਂ 4:1-5 - ਯਹੋਵਾਹ ਨੇ ਮੂਸਾ ਨਾਲ ਗੱਲ ਕੀਤੀ, ਇਜ਼ਰਾਈਲ ਦੇ ਲੋਕਾਂ ਨਾਲ ਗੱਲ ਕਰੋ, ਆਖੋ, ਜੇ ਕੋਈ ਯਹੋਵਾਹ ਦੇ ਹੁਕਮਾਂ ਵਿੱਚੋਂ ਕਿਸੇ ਨੂੰ ਨਾ ਕਰਨ ਦੇ ਬਾਰੇ ਵਿੱਚ ਅਣਜਾਣੇ ਵਿੱਚ ਪਾਪ ਕਰਦਾ ਹੈ, ਅਤੇ ਉਨ੍ਹਾਂ ਵਿੱਚੋਂ ਕੋਈ ਇੱਕ ਕਰਦਾ ਹੈ: ਜੇਕਰ ਇਹ ਮਸਹ ਕੀਤਾ ਹੋਇਆ ਜਾਜਕ ਪਾਪ ਕਰਦਾ ਹੈ ਅਤੇ ਇਸ ਤਰ੍ਹਾਂ ਲੋਕਾਂ ਉੱਤੇ ਦੋਸ਼ ਲਿਆਉਂਦਾ ਹੈ, ਤਾਂ ਉਸਨੂੰ ਉਸ ਪਾਪ ਲਈ ਭੇਟ ਕਰਨਾ ਚਾਹੀਦਾ ਹੈ ਜੋ ਉਸਨੇ ਇੱਜੜ ਵਿੱਚੋਂ ਇੱਕ ਬਲਦ ਬਿਨਾ ਦੋਸ਼ ਰਹਿਤ ਯਹੋਵਾਹ ਨੂੰ ਪਾਪ ਦੀ ਭੇਟ ਵਜੋਂ ਚੜ੍ਹਾਇਆ ਹੈ।</w:t>
      </w:r>
    </w:p>
    <w:p/>
    <w:p>
      <w:r xmlns:w="http://schemas.openxmlformats.org/wordprocessingml/2006/main">
        <w:t xml:space="preserve">ਗਿਣਤੀ 6:17 ਅਤੇ ਉਹ ਯਹੋਵਾਹ ਦੇ ਅੱਗੇ ਸੁੱਖ-ਸਾਂਦ ਦੀ ਬਲੀ ਲਈ ਭੇਡੂ ਨੂੰ ਪਤੀਰੀ ਰੋਟੀ ਦੀ ਟੋਕਰੀ ਨਾਲ ਚੜ੍ਹਾਵੇ, ਜਾਜਕ ਉਸ ਦੇ ਮੈਦੇ ਦੀ ਭੇਟ ਅਤੇ ਪੀਣ ਦੀ ਭੇਟ ਵੀ ਚੜ੍ਹਾਵੇ।</w:t>
      </w:r>
    </w:p>
    <w:p/>
    <w:p>
      <w:r xmlns:w="http://schemas.openxmlformats.org/wordprocessingml/2006/main">
        <w:t xml:space="preserve">ਜਾਜਕ ਨੂੰ ਯਹੋਵਾਹ ਲਈ ਸੁੱਖ-ਸਾਂਦ ਦੀ ਬਲੀ ਲਈ ਇੱਕ ਭੇਡੂ, ਪਤੀਰੀ ਰੋਟੀ ਦੀ ਇੱਕ ਟੋਕਰੀ, ਮੀਟ ਦੀ ਭੇਟ ਅਤੇ ਪੀਣ ਦੀ ਭੇਟ ਨਾਲ ਚੜ੍ਹਾਉਣਾ ਚਾਹੀਦਾ ਹੈ।</w:t>
      </w:r>
    </w:p>
    <w:p/>
    <w:p>
      <w:r xmlns:w="http://schemas.openxmlformats.org/wordprocessingml/2006/main">
        <w:t xml:space="preserve">1. ਬਲੀਦਾਨ ਦਾ ਅਰਥ: ਸ਼ਾਂਤੀ ਦੀ ਪੇਸ਼ਕਸ਼ ਦੇ ਪ੍ਰਤੀਕ ਮਹੱਤਵ ਦੀ ਪੜਚੋਲ ਕਰਨਾ</w:t>
      </w:r>
    </w:p>
    <w:p/>
    <w:p>
      <w:r xmlns:w="http://schemas.openxmlformats.org/wordprocessingml/2006/main">
        <w:t xml:space="preserve">2. ਪ੍ਰਮਾਤਮਾ ਦਾ ਪ੍ਰਬੰਧ: ਬਲੀਦਾਨ ਦੀਆਂ ਭੇਟਾਂ ਵਿੱਚ ਭਰਪੂਰਤਾ ਦੇ ਤੋਹਫ਼ੇ ਦਾ ਜਸ਼ਨ</w:t>
      </w:r>
    </w:p>
    <w:p/>
    <w:p>
      <w:r xmlns:w="http://schemas.openxmlformats.org/wordprocessingml/2006/main">
        <w:t xml:space="preserve">1. ਗਿਣਤੀ 6:17 - ਅਤੇ ਉਹ ਬੇਖਮੀਰੀ ਰੋਟੀ ਦੀ ਟੋਕਰੀ ਦੇ ਨਾਲ ਯਹੋਵਾਹ ਦੇ ਅੱਗੇ ਸੁੱਖ-ਸਾਂਦ ਦੀ ਬਲੀ ਲਈ ਭੇਡੂ ਨੂੰ ਚੜ੍ਹਾਵੇ: ਜਾਜਕ ਉਸ ਦੇ ਮੈਦੇ ਦੀ ਭੇਟ ਅਤੇ ਪੀਣ ਦੀ ਭੇਟ ਵੀ ਚੜ੍ਹਾਵੇ।</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ਗਿਣਤੀ 6:18 ਅਤੇ ਨਾਜ਼ਰੀ ਮੰਡਲੀ ਦੇ ਤੰਬੂ ਦੇ ਦਰਵਾਜ਼ੇ ਉੱਤੇ ਆਪਣੇ ਵਿਛੋੜੇ ਦਾ ਸਿਰ ਮੁਨਵੇਗਾ ਅਤੇ ਆਪਣੇ ਵਿਛੋੜੇ ਦੇ ਸਿਰ ਦੇ ਵਾਲ ਲੈ ਕੇ ਉਸ ਅੱਗ ਵਿੱਚ ਪਾਵੇਗਾ ਜਿਹੜੀ ਸ਼ਾਂਤੀ ਦੇ ਬਲੀਦਾਨ ਦੇ ਹੇਠਾਂ ਹੈ। ਭੇਟਾ</w:t>
      </w:r>
    </w:p>
    <w:p/>
    <w:p>
      <w:r xmlns:w="http://schemas.openxmlformats.org/wordprocessingml/2006/main">
        <w:t xml:space="preserve">ਨਾਜ਼ਰੀ ਨੂੰ ਕਲੀਸਿਯਾ ਦੇ ਤੰਬੂ ਦੇ ਦਰਵਾਜ਼ੇ 'ਤੇ ਆਪਣੇ ਵੱਖ ਹੋਣ ਲਈ ਆਪਣਾ ਸਿਰ ਮੁਨਾ ਦੇਣਾ ਚਾਹੀਦਾ ਹੈ, ਅਤੇ ਫਿਰ ਸ਼ਾਂਤੀ ਦੀ ਭੇਟ ਦੇ ਹੇਠਾਂ ਵਾਲਾਂ ਨੂੰ ਅੱਗ ਵਿੱਚ ਰੱਖਣਾ ਚਾਹੀਦਾ ਹੈ।</w:t>
      </w:r>
    </w:p>
    <w:p/>
    <w:p>
      <w:r xmlns:w="http://schemas.openxmlformats.org/wordprocessingml/2006/main">
        <w:t xml:space="preserve">1. ਬਾਈਬਲ ਵਿਚ ਬਲੀਦਾਨ ਦੀ ਮਹੱਤਤਾ</w:t>
      </w:r>
    </w:p>
    <w:p/>
    <w:p>
      <w:r xmlns:w="http://schemas.openxmlformats.org/wordprocessingml/2006/main">
        <w:t xml:space="preserve">2. ਬਾਈਬਲ ਵਿਚ ਪਵਿੱਤਰਤਾ ਦੀ ਸ਼ਕਤੀ</w:t>
      </w:r>
    </w:p>
    <w:p/>
    <w:p>
      <w:r xmlns:w="http://schemas.openxmlformats.org/wordprocessingml/2006/main">
        <w:t xml:space="preserve">1. ਲੇਵੀਆਂ 6:18-22</w:t>
      </w:r>
    </w:p>
    <w:p/>
    <w:p>
      <w:r xmlns:w="http://schemas.openxmlformats.org/wordprocessingml/2006/main">
        <w:t xml:space="preserve">2. ਜ਼ਬੂਰ 40:6-8</w:t>
      </w:r>
    </w:p>
    <w:p/>
    <w:p>
      <w:r xmlns:w="http://schemas.openxmlformats.org/wordprocessingml/2006/main">
        <w:t xml:space="preserve">ਗਿਣਤੀ 6:19 ਅਤੇ ਜਾਜਕ ਭੇਡੂ ਦੇ ਮੋਢੇ ਨੂੰ, ਅਤੇ ਟੋਕਰੀ ਵਿੱਚੋਂ ਇੱਕ ਬੇਖਮੀਰੀ ਰੋਟੀ ਅਤੇ ਇੱਕ ਬੇਖਮੀਰੀ ਵੇਫਰ ਲੈ ਕੇ ਨਾਸਰਾਈ ਦੇ ਹੱਥਾਂ ਉੱਤੇ ਪਾਵੇ, ਉਸ ਦੇ ਵੱਖ ਹੋਣ ਦੇ ਵਾਲ ਮੁੰਨਣ ਤੋਂ ਬਾਅਦ:</w:t>
      </w:r>
    </w:p>
    <w:p/>
    <w:p>
      <w:r xmlns:w="http://schemas.openxmlformats.org/wordprocessingml/2006/main">
        <w:t xml:space="preserve">ਜਾਜਕ ਨੂੰ ਭੇਡੂ ਦੇ ਸੋਟੇ ਹੋਏ ਮੋਢੇ, ਇੱਕ ਬੇਖਮੀਰੀ ਰੋਟੀ ਅਤੇ ਇੱਕ ਬੇਖਮੀਰੀ ਵੇਫਰ ਲੈ ਕੇ ਉਸ ਦੇ ਵਾਲ ਮੁੰਨਣ ਤੋਂ ਬਾਅਦ ਨਾਜ਼ਰੀ ਦੇ ਹੱਥਾਂ ਉੱਤੇ ਰੱਖਣਾ ਚਾਹੀਦਾ ਹੈ।</w:t>
      </w:r>
    </w:p>
    <w:p/>
    <w:p>
      <w:r xmlns:w="http://schemas.openxmlformats.org/wordprocessingml/2006/main">
        <w:t xml:space="preserve">1. ਸਾਡੀਆਂ ਲੋੜਾਂ ਲਈ ਪਰਮੇਸ਼ੁਰ ਦਾ ਸੰਪੂਰਣ ਪ੍ਰਬੰਧ।</w:t>
      </w:r>
    </w:p>
    <w:p/>
    <w:p>
      <w:r xmlns:w="http://schemas.openxmlformats.org/wordprocessingml/2006/main">
        <w:t xml:space="preserve">2. ਨਜ਼ੀਰ ਦੀ ਸੁੱਖਣਾ ਦਾ ਮਹੱਤਵ।</w:t>
      </w:r>
    </w:p>
    <w:p/>
    <w:p>
      <w:r xmlns:w="http://schemas.openxmlformats.org/wordprocessingml/2006/main">
        <w:t xml:space="preserve">1.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2. ਲੂਕਾ 1:67-75 - ਜ਼ਕਰਯਾਹ ਦੀ ਆਪਣੇ ਪੁੱਤਰ ਜੌਨ ਬੈਪਟਿਸਟ ਲਈ ਭਵਿੱਖਬਾਣੀ।</w:t>
      </w:r>
    </w:p>
    <w:p/>
    <w:p>
      <w:r xmlns:w="http://schemas.openxmlformats.org/wordprocessingml/2006/main">
        <w:t xml:space="preserve">ਗਿਣਤੀ 6:20 ਅਤੇ ਜਾਜਕ ਉਨ੍ਹਾਂ ਨੂੰ ਯਹੋਵਾਹ ਦੇ ਅੱਗੇ ਹਿਲਾਉਣ ਦੀ ਭੇਟ ਲਈ ਹਿਲਾਵੇ: ਇਹ ਜਾਜਕ ਲਈ ਪਵਿੱਤਰ ਹੈ, ਹਿਲਾਉਣ ਵਾਲੀ ਛਾਤੀ ਅਤੇ ਮੋਢੇ ਦੇ ਨਾਲ, ਅਤੇ ਇਸ ਤੋਂ ਬਾਅਦ ਨਾਜ਼ਰੀ ਮੈਅ ਪੀ ਸਕਦਾ ਹੈ।</w:t>
      </w:r>
    </w:p>
    <w:p/>
    <w:p>
      <w:r xmlns:w="http://schemas.openxmlformats.org/wordprocessingml/2006/main">
        <w:t xml:space="preserve">ਨੰਬਰ 6 ਦੀ ਇਹ ਆਇਤ ਜਾਜਕ ਦੁਆਰਾ ਯਹੋਵਾਹ ਦੇ ਅੱਗੇ ਇੱਕ ਹਿਲਾਉਣ ਦੀ ਭੇਟ ਚੜ੍ਹਾਉਣ ਦਾ ਵਰਣਨ ਕਰਦੀ ਹੈ ਅਤੇ ਦੱਸਦੀ ਹੈ ਕਿ ਨਾਜ਼ਾਰੀ ਇਸ ਭੇਟ ਤੋਂ ਬਾਅਦ ਵਾਈਨ ਪੀ ਸਕਦਾ ਹੈ।</w:t>
      </w:r>
    </w:p>
    <w:p/>
    <w:p>
      <w:r xmlns:w="http://schemas.openxmlformats.org/wordprocessingml/2006/main">
        <w:t xml:space="preserve">1. "ਸੱਚੀ ਪੂਜਾ: ਪ੍ਰਭੂ ਨੂੰ ਭੇਟ"</w:t>
      </w:r>
    </w:p>
    <w:p/>
    <w:p>
      <w:r xmlns:w="http://schemas.openxmlformats.org/wordprocessingml/2006/main">
        <w:t xml:space="preserve">2. "ਨਾਜ਼ਰਾਈਟ ਦੀ ਪਵਿੱਤਰਤਾ: ਇੱਕ ਕੀਮਤੀ ਤੋਹਫ਼ਾ"</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1 ਪਤਰਸ 2:5 - "ਤੁਸੀਂ ਵੀ, ਜਿਉਂਦੇ ਪੱਥਰਾਂ ਵਾਂਗ, ਇੱਕ ਪਵਿੱਤਰ ਪੁਜਾਰੀ ਬਣਨ ਲਈ ਇੱਕ ਅਧਿਆਤਮਿਕ ਘਰ ਬਣਾਇਆ ਜਾ ਰਿਹਾ ਹੈ, ਜੋ ਯਿਸੂ ਮਸੀਹ ਦੁਆਰਾ ਪਰਮੇਸ਼ੁਰ ਨੂੰ ਸਵੀਕਾਰਯੋਗ ਆਤਮਿਕ ਬਲੀਦਾਨਾਂ ਦੀ ਪੇਸ਼ਕਸ਼ ਕਰਦਾ ਹੈ।"</w:t>
      </w:r>
    </w:p>
    <w:p/>
    <w:p>
      <w:r xmlns:w="http://schemas.openxmlformats.org/wordprocessingml/2006/main">
        <w:t xml:space="preserve">ਗਿਣਤੀ 6:21 ਇਹ ਉਸ ਨਾਜ਼ਰੀ ਦੀ ਬਿਵਸਥਾ ਹੈ ਜਿਸ ਨੇ ਸੁੱਖਣਾ ਖਾਧੀ ਹੈ, ਅਤੇ ਯਹੋਵਾਹ ਦੇ ਅੱਗੇ ਉਸ ਦੀ ਭੇਟ ਦਾ ਉਹ ਦੇ ਅੱਡ ਹੋਣ ਲਈ, ਇਸ ਤੋਂ ਇਲਾਵਾ ਕਿ ਉਸ ਦਾ ਹੱਥ ਲੱਗੇਗਾ: ਉਸ ਸੁੱਖਣਾ ਦੇ ਅਨੁਸਾਰ ਜੋ ਉਸ ਨੇ ਖਾਧੀ ਸੀ, ਉਸੇ ਤਰ੍ਹਾਂ ਉਸ ਨੂੰ ਕਾਨੂੰਨ ਦੇ ਅਨੁਸਾਰ ਕਰਨਾ ਚਾਹੀਦਾ ਹੈ। ਉਸ ਦਾ ਵਿਛੋੜਾ।</w:t>
      </w:r>
    </w:p>
    <w:p/>
    <w:p>
      <w:r xmlns:w="http://schemas.openxmlformats.org/wordprocessingml/2006/main">
        <w:t xml:space="preserve">ਨਾਜ਼ਾਰੀ ਨੂੰ ਆਪਣੇ ਵਿਛੋੜੇ ਦੇ ਕਾਨੂੰਨ ਦੇ ਅਨੁਸਾਰ ਯਹੋਵਾਹ ਲਈ ਕੀਤੀ ਸੁੱਖਣਾ ਪੂਰੀ ਕਰਨੀ ਚਾਹੀਦੀ ਹੈ।</w:t>
      </w:r>
    </w:p>
    <w:p/>
    <w:p>
      <w:r xmlns:w="http://schemas.openxmlformats.org/wordprocessingml/2006/main">
        <w:t xml:space="preserve">1. ਪ੍ਰਭੂ ਪ੍ਰਤੀ ਸਾਡੀਆਂ ਸੁੱਖਣਾ ਨੂੰ ਮੰਨਣ ਦਾ ਮਹੱਤਵ।</w:t>
      </w:r>
    </w:p>
    <w:p/>
    <w:p>
      <w:r xmlns:w="http://schemas.openxmlformats.org/wordprocessingml/2006/main">
        <w:t xml:space="preserve">2. ਸਾਡੇ ਪ੍ਰਤੀ ਪਰਮੇਸ਼ੁਰ ਦੀ ਵਫ਼ਾਦਾਰੀ ਉਦੋਂ ਵੀ ਜਦੋਂ ਅਸੀਂ ਉਸ ਨਾਲ ਕੀਤੇ ਵਾਅਦੇ ਪੂਰੇ ਕਰਨ ਵਿੱਚ ਅਸਫਲ ਰਹਿੰਦੇ ਹਾਂ।</w:t>
      </w:r>
    </w:p>
    <w:p/>
    <w:p>
      <w:r xmlns:w="http://schemas.openxmlformats.org/wordprocessingml/2006/main">
        <w:t xml:space="preserve">1. ਉਪਦੇਸ਼ਕ ਦੀ ਪੋਥੀ 5:4-5 ਜਦੋਂ ਤੁਸੀਂ ਪਰਮੇਸ਼ੁਰ ਨੂੰ ਸੁੱਖਣਾ ਦਿੰਦੇ ਹੋ, ਤਾਂ ਇਸ ਨੂੰ ਪੂਰਾ ਕਰਨ ਵਿਚ ਦੇਰੀ ਨਾ ਕਰੋ। ਉਸ ਨੂੰ ਮੂਰਖਾਂ ਵਿਚ ਕੋਈ ਖੁਸ਼ੀ ਨਹੀਂ ਹੈ; ਆਪਣੀ ਸੁੱਖਣਾ ਪੂਰੀ ਕਰੋ। ਸੁੱਖਣਾ ਨਾ ਮੰਨਣ ਨਾਲੋਂ ਚੰਗਾ ਹੈ ਕਿ ਸੁੱਖਣਾ ਪੂਰੀ ਨਾ ਕੀਤੀ ਜਾਵੇ।</w:t>
      </w:r>
    </w:p>
    <w:p/>
    <w:p>
      <w:r xmlns:w="http://schemas.openxmlformats.org/wordprocessingml/2006/main">
        <w:t xml:space="preserve">2. ਯਾਕੂਬ 5:12 ਪਰ ਸਭ ਤੋਂ ਵੱਧ, ਮੇਰੇ ਭਰਾਵੋ ਅਤੇ ਭੈਣੋ, ਸਵਰਗ ਜਾਂ ਧਰਤੀ ਜਾਂ ਕਿਸੇ ਹੋਰ ਚੀਜ਼ ਦੀ ਸਹੁੰ ਨਾ ਖਾਓ। ਤੁਹਾਨੂੰ ਸਿਰਫ਼ ਇੱਕ ਸਧਾਰਨ ਹਾਂ ਜਾਂ ਨਾਂਹ ਕਹਿਣ ਦੀ ਲੋੜ ਹੈ। ਨਹੀਂ ਤਾਂ ਤੁਹਾਡੀ ਨਿੰਦਾ ਕੀਤੀ ਜਾਵੇਗੀ।</w:t>
      </w:r>
    </w:p>
    <w:p/>
    <w:p>
      <w:r xmlns:w="http://schemas.openxmlformats.org/wordprocessingml/2006/main">
        <w:t xml:space="preserve">ਗਿਣਤੀ 6:22 ਅਤੇ ਯਹੋਵਾਹ ਨੇ ਮੂਸਾ ਨੂੰ ਆਖਿਆ,</w:t>
      </w:r>
    </w:p>
    <w:p/>
    <w:p>
      <w:r xmlns:w="http://schemas.openxmlformats.org/wordprocessingml/2006/main">
        <w:t xml:space="preserve">ਯਹੋਵਾਹ ਨੇ ਮੂਸਾ ਨੂੰ ਇਸਰਾਏਲ ਦੇ ਲੋਕਾਂ ਨੂੰ ਅਸੀਸ ਦੇਣ ਦਾ ਹੁਕਮ ਦਿੱਤਾ।</w:t>
      </w:r>
    </w:p>
    <w:p/>
    <w:p>
      <w:r xmlns:w="http://schemas.openxmlformats.org/wordprocessingml/2006/main">
        <w:t xml:space="preserve">1. ਪਰਮਾਤਮਾ ਦੀ ਬਖਸ਼ਿਸ਼ ਦੀ ਸ਼ਕਤੀ</w:t>
      </w:r>
    </w:p>
    <w:p/>
    <w:p>
      <w:r xmlns:w="http://schemas.openxmlformats.org/wordprocessingml/2006/main">
        <w:t xml:space="preserve">2. ਰੱਬ ਦੀ ਅਸੀਸ ਪ੍ਰਾਪਤ ਕਰਨਾ</w:t>
      </w:r>
    </w:p>
    <w:p/>
    <w:p>
      <w:r xmlns:w="http://schemas.openxmlformats.org/wordprocessingml/2006/main">
        <w:t xml:space="preserve">1. ਬਿਵਸਥਾ ਸਾਰ 28:1-14; ਆਗਿਆਕਾਰੀ ਲਈ ਪਰਮੇਸ਼ੁਰ ਦੀਆਂ ਅਸੀਸਾਂ</w:t>
      </w:r>
    </w:p>
    <w:p/>
    <w:p>
      <w:r xmlns:w="http://schemas.openxmlformats.org/wordprocessingml/2006/main">
        <w:t xml:space="preserve">2. ਅਫ਼ਸੀਆਂ 1:3; ਮਸੀਹ ਵਿੱਚ ਪਰਮੇਸ਼ੁਰ ਦੀਆਂ ਆਤਮਿਕ ਬਰਕਤਾਂ</w:t>
      </w:r>
    </w:p>
    <w:p/>
    <w:p>
      <w:r xmlns:w="http://schemas.openxmlformats.org/wordprocessingml/2006/main">
        <w:t xml:space="preserve">ਗਿਣਤੀ 6:23 ਹਾਰੂਨ ਅਤੇ ਉਹ ਦੇ ਪੁੱਤਰਾਂ ਨੂੰ ਆਖ, ਇਸ ਬੁੱਧੀ ਦੇ ਉੱਤੇ ਤੁਸੀਂ ਇਸਰਾਏਲੀਆਂ ਨੂੰ ਅਸੀਸ ਦਿਓ, ਉਨ੍ਹਾਂ ਨੂੰ ਆਖੋ,</w:t>
      </w:r>
    </w:p>
    <w:p/>
    <w:p>
      <w:r xmlns:w="http://schemas.openxmlformats.org/wordprocessingml/2006/main">
        <w:t xml:space="preserve">ਪਰਮੇਸ਼ੁਰ ਨੇ ਹਾਰੂਨ ਅਤੇ ਉਸਦੇ ਪੁੱਤਰਾਂ ਨੂੰ ਗਿਣਤੀ 6:23 ਵਿੱਚ ਇਸਰਾਏਲ ਦੇ ਬੱਚਿਆਂ ਨੂੰ ਅਸੀਸ ਦੇਣ ਦਾ ਹੁਕਮ ਦਿੱਤਾ।</w:t>
      </w:r>
    </w:p>
    <w:p/>
    <w:p>
      <w:r xmlns:w="http://schemas.openxmlformats.org/wordprocessingml/2006/main">
        <w:t xml:space="preserve">1. ਪ੍ਰਮਾਤਮਾ ਦੀ ਅਸੀਸ ਦੀ ਸ਼ਕਤੀ - ਉਸਦੇ ਲੋਕਾਂ ਉੱਤੇ ਪ੍ਰਭੂ ਦੀ ਕਿਰਪਾ ਦਾ ਐਲਾਨ ਕਰਨਾ</w:t>
      </w:r>
    </w:p>
    <w:p/>
    <w:p>
      <w:r xmlns:w="http://schemas.openxmlformats.org/wordprocessingml/2006/main">
        <w:t xml:space="preserve">2. ਪੁਜਾਰੀਵਾਦ ਦੀ ਜ਼ਿੰਮੇਵਾਰੀ - ਪ੍ਰਭੂ ਦੇ ਨਾਮ ਵਿੱਚ ਦੂਜਿਆਂ ਨੂੰ ਅਸੀਸ ਦੇਣ ਲਈ ਇੱਕ ਕਾਲ</w:t>
      </w:r>
    </w:p>
    <w:p/>
    <w:p>
      <w:r xmlns:w="http://schemas.openxmlformats.org/wordprocessingml/2006/main">
        <w:t xml:space="preserve">1. ਅਫ਼ਸੀਆਂ 1:3 - ਸਾਡੇ ਪ੍ਰਭੂ ਯਿਸੂ ਮਸੀਹ ਦੇ ਪਰਮੇਸ਼ੁਰ ਅਤੇ ਪਿਤਾ ਨੂੰ ਮੁਬਾਰਕ ਹੋਵੇ, ਜਿਸ ਨੇ ਸਾਨੂੰ ਮਸੀਹ ਵਿੱਚ ਸਵਰਗੀ ਸਥਾਨਾਂ ਵਿੱਚ ਸਾਰੀਆਂ ਰੂਹਾਨੀ ਬਰਕਤਾਂ ਦਿੱਤੀਆਂ ਹਨ।</w:t>
      </w:r>
    </w:p>
    <w:p/>
    <w:p>
      <w:r xmlns:w="http://schemas.openxmlformats.org/wordprocessingml/2006/main">
        <w:t xml:space="preserve">2. ਜ਼ਬੂਰ 103: 1-5 - ਹੇ ਮੇਰੀ ਜਾਨ, ਪ੍ਰਭੂ ਨੂੰ ਮੁਬਾਰਕ ਆਖੋ: ਅਤੇ ਜੋ ਕੁਝ ਮੇਰੇ ਅੰਦਰ ਹੈ, ਉਸ ਦੇ ਪਵਿੱਤਰ ਨਾਮ ਨੂੰ ਮੁਬਾਰਕ ਆਖੋ। ਹੇ ਮੇਰੀ ਜਿੰਦੜੀਏ, ਪ੍ਰਭੂ ਨੂੰ ਮੁਬਾਰਕ ਆਖ ਅਤੇ ਉਸ ਦੇ ਸਾਰੇ ਲਾਭਾਂ ਨੂੰ ਨਾ ਭੁੱਲ।</w:t>
      </w:r>
    </w:p>
    <w:p/>
    <w:p>
      <w:r xmlns:w="http://schemas.openxmlformats.org/wordprocessingml/2006/main">
        <w:t xml:space="preserve">ਗਿਣਤੀ 6:24 ਯਹੋਵਾਹ ਤੁਹਾਨੂੰ ਅਸੀਸ ਦੇਵੇ, ਅਤੇ ਤੁਹਾਡੀ ਰੱਖਿਆ ਕਰੇ:</w:t>
      </w:r>
    </w:p>
    <w:p/>
    <w:p>
      <w:r xmlns:w="http://schemas.openxmlformats.org/wordprocessingml/2006/main">
        <w:t xml:space="preserve">ਯਹੋਵਾਹ ਉਨ੍ਹਾਂ ਨੂੰ ਅਸੀਸ ਦਿੰਦਾ ਹੈ ਅਤੇ ਉਨ੍ਹਾਂ ਦੀ ਰੱਖਿਆ ਕਰਦਾ ਹੈ ਜੋ ਉਸ ਦਾ ਅਨੁਸਰਣ ਕਰਦੇ ਹਨ।</w:t>
      </w:r>
    </w:p>
    <w:p/>
    <w:p>
      <w:r xmlns:w="http://schemas.openxmlformats.org/wordprocessingml/2006/main">
        <w:t xml:space="preserve">1. ਆਗਿਆਕਾਰੀ ਦਾ ਆਸ਼ੀਰਵਾਦ: ਕਿਵੇਂ ਪ੍ਰਭੂ ਦਾ ਪਾਲਣ ਕਰਨਾ ਸੁਰੱਖਿਆ ਅਤੇ ਪ੍ਰਬੰਧ ਲਿਆਉਂਦਾ ਹੈ</w:t>
      </w:r>
    </w:p>
    <w:p/>
    <w:p>
      <w:r xmlns:w="http://schemas.openxmlformats.org/wordprocessingml/2006/main">
        <w:t xml:space="preserve">2. ਅਟੁੱਟ ਵਿਸ਼ਵਾਸ: ਰੱਬ ਵਿੱਚ ਭਰੋਸਾ ਕਰਨ ਦੇ ਇਨਾਮ</w:t>
      </w:r>
    </w:p>
    <w:p/>
    <w:p>
      <w:r xmlns:w="http://schemas.openxmlformats.org/wordprocessingml/2006/main">
        <w:t xml:space="preserve">1. ਜ਼ਬੂਰ 91:14-16 - ਕਿਉਂਕਿ ਉਹ ਮੈਨੂੰ ਪਿਆਰ ਵਿੱਚ ਫੜੀ ਰੱਖਦਾ ਹੈ, ਮੈਂ ਉਸਨੂੰ ਬਚਾਵਾਂਗਾ; ਮੈਂ ਉਸਦੀ ਰੱਖਿਆ ਕਰਾਂਗਾ, ਕਿਉਂਕਿ ਉਹ ਮੇਰਾ ਨਾਮ ਜਾਣਦਾ ਹੈ। ਜਦੋਂ ਉਹ ਮੈਨੂੰ ਪੁਕਾਰਦਾ ਹੈ, ਮੈਂ ਉਸਨੂੰ ਉੱਤਰ ਦਿਆਂਗਾ; ਮੈਂ ਮੁਸੀਬਤ ਵਿੱਚ ਉਸਦੇ ਨਾਲ ਰਹਾਂਗਾ; ਮੈਂ ਉਸਨੂੰ ਬਚਾਵਾਂਗਾ ਅਤੇ ਉਸਦਾ ਆਦਰ ਕਰਾਂਗਾ। ਲੰਬੀ ਉਮਰ ਨਾਲ ਮੈਂ ਉਸਨੂੰ ਸੰਤੁਸ਼ਟ ਕਰਾਂਗਾ ਅਤੇ ਉਸਨੂੰ ਆਪਣੀ ਮੁਕਤੀ ਦਿਖਾਵਾਂਗਾ।</w:t>
      </w:r>
    </w:p>
    <w:p/>
    <w:p>
      <w:r xmlns:w="http://schemas.openxmlformats.org/wordprocessingml/2006/main">
        <w:t xml:space="preserve">2. 1 ਪਤਰਸ 3:13-14 - ਹੁਣ ਤੁਹਾਨੂੰ ਨੁਕਸਾਨ ਪਹੁੰਚਾਉਣ ਵਾਲਾ ਕੌਣ ਹੈ ਜੇਕਰ ਤੁਸੀਂ ਚੰਗੇ ਲਈ ਜੋਸ਼ੀਲੇ ਹੋ? ਪਰ ਭਾਵੇਂ ਤੁਹਾਨੂੰ ਧਾਰਮਿਕਤਾ ਦੀ ਖ਼ਾਤਰ ਦੁੱਖ ਝੱਲਣਾ ਪਏ, ਤੁਹਾਨੂੰ ਅਸੀਸ ਮਿਲੇਗੀ। ਉਨ੍ਹਾਂ ਤੋਂ ਨਾ ਡਰੋ, ਨਾ ਘਬਰਾਓ।</w:t>
      </w:r>
    </w:p>
    <w:p/>
    <w:p>
      <w:r xmlns:w="http://schemas.openxmlformats.org/wordprocessingml/2006/main">
        <w:t xml:space="preserve">ਗਿਣਤੀ 6:25 ਯਹੋਵਾਹ ਆਪਣਾ ਮੂੰਹ ਤੇਰੇ ਉੱਤੇ ਚਮਕਾਵੇ, ਅਤੇ ਤੇਰੇ ਉੱਤੇ ਮਿਹਰ ਕਰੇ।</w:t>
      </w:r>
    </w:p>
    <w:p/>
    <w:p>
      <w:r xmlns:w="http://schemas.openxmlformats.org/wordprocessingml/2006/main">
        <w:t xml:space="preserve">ਪ੍ਰਭੂ ਉਨ੍ਹਾਂ ਨੂੰ ਬਖਸ਼ਦਾ ਹੈ ਜੋ ਉਸ ਦਾ ਸਤਿਕਾਰ ਕਰਦੇ ਹਨ ਆਪਣੀ ਕਿਰਪਾ ਅਤੇ ਦਿਆਲਤਾ ਨਾਲ।</w:t>
      </w:r>
    </w:p>
    <w:p/>
    <w:p>
      <w:r xmlns:w="http://schemas.openxmlformats.org/wordprocessingml/2006/main">
        <w:t xml:space="preserve">1. ਪਰਮੇਸ਼ੁਰ ਦੀ ਕਿਰਪਾ ਅਤੇ ਦਿਆਲਤਾ - ਨੰਬਰ 6:25 'ਤੇ ਪ੍ਰਤੀਬਿੰਬ</w:t>
      </w:r>
    </w:p>
    <w:p/>
    <w:p>
      <w:r xmlns:w="http://schemas.openxmlformats.org/wordprocessingml/2006/main">
        <w:t xml:space="preserve">2. ਪ੍ਰਭੂ ਦਾ ਆਦਰ ਕਰਨਾ - ਜੋ ਉਹ ਸਾਨੂੰ ਪੇਸ਼ ਕਰਦਾ ਹੈ ਉਸ ਦੀ ਕਦਰ ਕਰਨਾ</w:t>
      </w:r>
    </w:p>
    <w:p/>
    <w:p>
      <w:r xmlns:w="http://schemas.openxmlformats.org/wordprocessingml/2006/main">
        <w:t xml:space="preserve">1. ਜ਼ਬੂਰ 67:1 2 ਪਰਮੇਸ਼ੁਰ ਸਾਡੇ ਉੱਤੇ ਮਿਹਰਬਾਨ ਹੋਵੇ, ਅਤੇ ਸਾਨੂੰ ਅਸੀਸ ਦੇਵੇ; ਅਤੇ ਉਸ ਦਾ ਚਿਹਰਾ ਸਾਡੇ ਉੱਤੇ ਚਮਕਾਓ। ਸੇਲਾਹ ਤਾਂ ਜੋ ਧਰਤੀ ਉੱਤੇ ਤੇਰਾ ਰਾਹ ਜਾਣਿਆ ਜਾਵੇ, ਸਾਰੀਆਂ ਕੌਮਾਂ ਵਿੱਚ ਤੇਰੀ ਸਿਹਤ ਸੰਭਾਲ।</w:t>
      </w:r>
    </w:p>
    <w:p/>
    <w:p>
      <w:r xmlns:w="http://schemas.openxmlformats.org/wordprocessingml/2006/main">
        <w:t xml:space="preserve">2. ਅਫ਼ਸੀਆਂ 2:8 9 ਕਿਉਂਕਿ ਤੁਸੀਂ ਕਿਰਪਾ ਦੁਆਰਾ ਵਿਸ਼ਵਾਸ ਦੁਆਰਾ ਬਚਾਏ ਗਏ ਹੋ; ਅਤੇ ਇਹ ਤੁਹਾਡੇ ਵੱਲੋਂ ਨਹੀਂ: ਇਹ ਪਰਮੇਸ਼ੁਰ ਦਾ ਤੋਹਫ਼ਾ ਹੈ: ਕੰਮਾਂ ਤੋਂ ਨਹੀਂ, ਅਜਿਹਾ ਨਾ ਹੋਵੇ ਕਿ ਕੋਈ ਸ਼ੇਖੀ ਮਾਰ ਸਕੇ।</w:t>
      </w:r>
    </w:p>
    <w:p/>
    <w:p>
      <w:r xmlns:w="http://schemas.openxmlformats.org/wordprocessingml/2006/main">
        <w:t xml:space="preserve">ਗਿਣਤੀ 6:26 ਯਹੋਵਾਹ ਆਪਣਾ ਮੂੰਹ ਤੇਰੇ ਉੱਤੇ ਉੱਚਾ ਕਰੇ, ਅਤੇ ਤੈਨੂੰ ਸ਼ਾਂਤੀ ਦੇਵੇ।</w:t>
      </w:r>
    </w:p>
    <w:p/>
    <w:p>
      <w:r xmlns:w="http://schemas.openxmlformats.org/wordprocessingml/2006/main">
        <w:t xml:space="preserve">ਇਹ ਹਵਾਲਾ ਕਿਸੇ ਦੇ ਜੀਵਨ ਉੱਤੇ ਪ੍ਰਭੂ ਦੀ ਬਖਸ਼ਿਸ਼ ਦੀ ਗੱਲ ਕਰਦਾ ਹੈ - ਕਿ ਉਹ ਆਪਣਾ ਚਿਹਰਾ ਉੱਚਾ ਕਰੇਗਾ ਅਤੇ ਸ਼ਾਂਤੀ ਦੇਵੇਗਾ।</w:t>
      </w:r>
    </w:p>
    <w:p/>
    <w:p>
      <w:r xmlns:w="http://schemas.openxmlformats.org/wordprocessingml/2006/main">
        <w:t xml:space="preserve">1. ਪ੍ਰਭੂ ਦਾ ਆਸ਼ੀਰਵਾਦ: ਉਸਦਾ ਚਿਹਰਾ ਅਤੇ ਸ਼ਾਂਤੀ ਕਿਵੇਂ ਪ੍ਰਾਪਤ ਕਰੀਏ</w:t>
      </w:r>
    </w:p>
    <w:p/>
    <w:p>
      <w:r xmlns:w="http://schemas.openxmlformats.org/wordprocessingml/2006/main">
        <w:t xml:space="preserve">2. ਬਰਕਤਾਂ ਵਾਲਾ ਜੀਵਨ ਜੀਉ: ਪਰਮੇਸ਼ੁਰ ਦੀ ਸ਼ਾਂਤੀ ਕਿਵੇਂ ਦੇਣੀ ਅਤੇ ਪ੍ਰਾਪਤ ਕਰਨੀ ਹੈ</w:t>
      </w:r>
    </w:p>
    <w:p/>
    <w:p>
      <w:r xmlns:w="http://schemas.openxmlformats.org/wordprocessingml/2006/main">
        <w:t xml:space="preserve">1. ਯੂਹੰਨਾ 14:27 - "ਮੈਂ ਤੁਹਾਡੇ ਨਾਲ ਸ਼ਾਂਤੀ ਛੱਡਦਾ ਹਾਂ; ਆਪਣੀ ਸ਼ਾਂਤੀ ਮੈਂ ਤੁਹਾਨੂੰ ਦਿੰਦਾ ਹਾਂ। ਮੈਂ ਤੁਹਾਨੂੰ ਨਹੀਂ ਦਿੰਦਾ ਜਿਵੇਂ ਸੰਸਾਰ ਦਿੰਦਾ ਹੈ। ਆਪਣੇ ਦਿਲਾਂ ਨੂੰ ਪਰੇਸ਼ਾਨ ਨਾ ਹੋਣ ਦਿਓ ਅਤੇ ਡਰੋ ਨਾ।"</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ਗਿਣਤੀ 6:27 ਅਤੇ ਉਹ ਇਸਰਾਏਲ ਦੇ ਲੋਕਾਂ ਉੱਤੇ ਮੇਰਾ ਨਾਮ ਰੱਖਣਗੇ। ਅਤੇ ਮੈਂ ਉਨ੍ਹਾਂ ਨੂੰ ਅਸੀਸ ਦੇਵਾਂਗਾ।</w:t>
      </w:r>
    </w:p>
    <w:p/>
    <w:p>
      <w:r xmlns:w="http://schemas.openxmlformats.org/wordprocessingml/2006/main">
        <w:t xml:space="preserve">ਪਰਮੇਸ਼ੁਰ ਇਸਰਾਏਲ ਦੇ ਬੱਚਿਆਂ ਨੂੰ ਅਸੀਸ ਦੇਵੇਗਾ ਅਤੇ ਉਨ੍ਹਾਂ ਉੱਤੇ ਆਪਣਾ ਨਾਮ ਰੱਖੇਗਾ।</w:t>
      </w:r>
    </w:p>
    <w:p/>
    <w:p>
      <w:r xmlns:w="http://schemas.openxmlformats.org/wordprocessingml/2006/main">
        <w:t xml:space="preserve">1. ਪ੍ਰਭੂ ਦੀ ਬਖਸ਼ਿਸ਼: ਪਰਮਾਤਮਾ ਦਾ ਨਾਮ ਕਿਵੇਂ ਬਰਕਤਾਂ ਲਿਆਉਂਦਾ ਹੈ</w:t>
      </w:r>
    </w:p>
    <w:p/>
    <w:p>
      <w:r xmlns:w="http://schemas.openxmlformats.org/wordprocessingml/2006/main">
        <w:t xml:space="preserve">2. ਰੱਬ ਦੇ ਨਾਮ ਦੀ ਸ਼ਕਤੀ: ਉਸਦੇ ਨੇਮ ਦੀਆਂ ਅਸੀਸਾਂ</w:t>
      </w:r>
    </w:p>
    <w:p/>
    <w:p>
      <w:r xmlns:w="http://schemas.openxmlformats.org/wordprocessingml/2006/main">
        <w:t xml:space="preserve">1. ਜ਼ਬੂਰ 103:1-5</w:t>
      </w:r>
    </w:p>
    <w:p/>
    <w:p>
      <w:r xmlns:w="http://schemas.openxmlformats.org/wordprocessingml/2006/main">
        <w:t xml:space="preserve">2. ਯਸਾਯਾਹ 43:1-7</w:t>
      </w:r>
    </w:p>
    <w:p/>
    <w:p>
      <w:r xmlns:w="http://schemas.openxmlformats.org/wordprocessingml/2006/main">
        <w:t xml:space="preserve">ਅੰਕ 7 ਨੂੰ ਤਿੰਨ ਪੈਰਿਆਂ ਵਿੱਚ ਹੇਠਾਂ ਦਿੱਤੇ ਅਨੁਸਾਰ ਸੰਖੇਪ ਕੀਤਾ ਜਾ ਸਕਦਾ ਹੈ, ਸੰਕੇਤਕ ਆਇਤਾਂ ਦੇ ਨਾਲ:</w:t>
      </w:r>
    </w:p>
    <w:p/>
    <w:p>
      <w:r xmlns:w="http://schemas.openxmlformats.org/wordprocessingml/2006/main">
        <w:t xml:space="preserve">ਪੈਰਾ 1: ਗਿਣਤੀ 7:1-9 ਜਗਵੇਦੀ ਦੇ ਸਮਰਪਣ ਲਈ ਹਰੇਕ ਕਬੀਲੇ ਦੇ ਆਗੂਆਂ ਦੁਆਰਾ ਲਿਆਂਦੀਆਂ ਭੇਟਾਂ ਦਾ ਵਰਣਨ ਕਰਦਾ ਹੈ। ਅਧਿਆਇ ਇਸ ਗੱਲ 'ਤੇ ਜ਼ੋਰ ਦਿੰਦਾ ਹੈ ਕਿ ਹਰੇਕ ਨੇਤਾ ਇਕ ਸਮਾਨ ਭੇਟ ਪੇਸ਼ ਕਰਦਾ ਹੈ ਜਿਸ ਵਿਚ ਛੇ ਗੱਡੇ ਅਤੇ ਬਾਰਾਂ ਬਲਦ ਹੁੰਦੇ ਹਨ। ਇਹ ਭੇਟਾਂ ਡੇਰੇ ਦੀ ਆਵਾਜਾਈ ਅਤੇ ਸੇਵਾ ਵਿੱਚ ਸਹਾਇਤਾ ਕਰਨ ਲਈ ਦਿੱਤੀਆਂ ਜਾਂਦੀਆਂ ਹਨ। ਨੇਤਾ ਵੱਖ-ਵੱਖ ਦਿਨਾਂ 'ਤੇ ਆਪਣੀਆਂ ਭੇਟਾਂ ਪੇਸ਼ ਕਰਦੇ ਹਨ, ਹਰ ਦਿਨ ਕਿਸੇ ਖਾਸ ਕਬੀਲੇ ਨੂੰ ਸਮਰਪਿਤ ਹੁੰਦਾ ਹੈ।</w:t>
      </w:r>
    </w:p>
    <w:p/>
    <w:p>
      <w:r xmlns:w="http://schemas.openxmlformats.org/wordprocessingml/2006/main">
        <w:t xml:space="preserve">ਪੈਰਾ 2: ਗਿਣਤੀ 7:10-89 ਵਿੱਚ ਜਾਰੀ ਰੱਖਦੇ ਹੋਏ, ਹਰੇਕ ਕਬਾਇਲੀ ਨੇਤਾ ਦੁਆਰਾ ਲਿਆਂਦੀਆਂ ਗਈਆਂ ਭੇਟਾਂ ਦਾ ਵਿਸਤ੍ਰਿਤ ਬਿਰਤਾਂਤ ਪੇਸ਼ ਕੀਤਾ ਗਿਆ ਹੈ। ਅਧਿਆਇ ਵਿੱਚ ਚਾਂਦੀ ਦੇ ਬੇਸਿਨ, ਚਾਂਦੀ ਦੇ ਛਿੜਕਣ ਵਾਲੇ ਕਟੋਰੇ, ਧੂਪ ਨਾਲ ਭਰੇ ਸੋਨੇ ਦੇ ਪਕਵਾਨ, ਅਤੇ ਬਲੀਦਾਨ ਲਈ ਜਾਨਵਰਾਂ ਸਮੇਤ ਪੇਸ਼ ਕੀਤੀਆਂ ਗਈਆਂ ਖਾਸ ਚੀਜ਼ਾਂ ਦੀ ਸੂਚੀ ਦਿੱਤੀ ਗਈ ਹੈ। ਤੰਬੂ ਵਿੱਚ ਪੂਜਾ ਦਾ ਸਮਰਥਨ ਕਰਨ ਲਈ ਉਨ੍ਹਾਂ ਦੀ ਉਦਾਰਤਾ ਅਤੇ ਸਮਰਪਣ 'ਤੇ ਜ਼ੋਰ ਦਿੰਦੇ ਹੋਏ, ਹਰੇਕ ਨੇਤਾ ਦੀ ਪੇਸ਼ਕਸ਼ ਨੂੰ ਬਹੁਤ ਵਿਸਥਾਰ ਵਿੱਚ ਦੱਸਿਆ ਗਿਆ ਹੈ।</w:t>
      </w:r>
    </w:p>
    <w:p/>
    <w:p>
      <w:r xmlns:w="http://schemas.openxmlformats.org/wordprocessingml/2006/main">
        <w:t xml:space="preserve">ਪੈਰਾ 3: ਨੰਬਰ 7 ਇਸ ਗੱਲ ਨੂੰ ਉਜਾਗਰ ਕਰਕੇ ਸਮਾਪਤ ਕਰਦਾ ਹੈ ਕਿ ਮੂਸਾ ਨੇਮ ਦੇ ਸੰਦੂਕ ਦੇ ਉੱਪਰ ਰਹਿਮ ਦੇ ਸੀਟ ਤੋਂ ਪਰਮੇਸ਼ੁਰ ਦੀ ਅਵਾਜ਼ ਸੁਣਨ ਲਈ ਤੰਬੂ ਵਿੱਚ ਦਾਖਲ ਹੁੰਦਾ ਹੈ। ਪ੍ਰਮਾਤਮਾ ਅਤੇ ਮੂਸਾ ਵਿਚਕਾਰ ਇਹ ਸੰਚਾਰ ਮੂਸਾ ਦੀ ਅਗਵਾਈ ਅਤੇ ਹਰੇਕ ਕਬੀਲੇ ਦੇ ਨੇਤਾ ਦੁਆਰਾ ਲਿਆਂਦੀਆਂ ਗਈਆਂ ਭੇਟਾਂ ਦੋਵਾਂ ਦੀ ਬ੍ਰਹਮ ਪ੍ਰਵਾਨਗੀ ਅਤੇ ਸਵੀਕਾਰਤਾ ਨੂੰ ਦਰਸਾਉਂਦਾ ਹੈ। ਅਧਿਆਇ ਇਸ ਗੱਲ 'ਤੇ ਜ਼ੋਰ ਦਿੰਦਾ ਹੈ ਕਿ ਇਹ ਭੇਟਾਂ ਖ਼ੁਸ਼ੀ ਨਾਲ ਅਤੇ ਸੱਚੇ ਦਿਲ ਨਾਲ ਦਿੱਤੀਆਂ ਗਈਆਂ ਸਨ, ਪਰਮੇਸ਼ੁਰ ਦੀ ਉਪਾਸਨਾ ਕਰਨ ਲਈ ਆਪਣੀ ਵਚਨਬੱਧਤਾ ਦਾ ਪ੍ਰਦਰਸ਼ਨ ਕਰਦੇ ਹੋਏ।</w:t>
      </w:r>
    </w:p>
    <w:p/>
    <w:p>
      <w:r xmlns:w="http://schemas.openxmlformats.org/wordprocessingml/2006/main">
        <w:t xml:space="preserve">ਸਾਰੰਸ਼ ਵਿੱਚ:</w:t>
      </w:r>
    </w:p>
    <w:p>
      <w:r xmlns:w="http://schemas.openxmlformats.org/wordprocessingml/2006/main">
        <w:t xml:space="preserve">ਨੰਬਰ 7 ਪੇਸ਼ ਕਰਦਾ ਹੈ:</w:t>
      </w:r>
    </w:p>
    <w:p>
      <w:r xmlns:w="http://schemas.openxmlformats.org/wordprocessingml/2006/main">
        <w:t xml:space="preserve">ਜਗਵੇਦੀ ਦੇ ਸਮਰਪਣ ਲਈ ਨੇਤਾਵਾਂ ਦੁਆਰਾ ਲਿਆਂਦੀਆਂ ਗਈਆਂ ਭੇਟਾਂ;</w:t>
      </w:r>
    </w:p>
    <w:p>
      <w:r xmlns:w="http://schemas.openxmlformats.org/wordprocessingml/2006/main">
        <w:t xml:space="preserve">ਹਰੇਕ ਨੇਤਾ ਛੇ ਵੈਗਨਾਂ ਤੋਂ ਇੱਕੋ ਜਿਹੀ ਪੇਸ਼ਕਸ਼; ਬਾਰਾਂ ਬਲਦ;</w:t>
      </w:r>
    </w:p>
    <w:p>
      <w:r xmlns:w="http://schemas.openxmlformats.org/wordprocessingml/2006/main">
        <w:t xml:space="preserve">ਆਵਾਜਾਈ ਵਿੱਚ ਸਹਾਇਤਾ, ਡੇਰੇ ਲਈ ਸੇਵਾ।</w:t>
      </w:r>
    </w:p>
    <w:p/>
    <w:p>
      <w:r xmlns:w="http://schemas.openxmlformats.org/wordprocessingml/2006/main">
        <w:t xml:space="preserve">ਕਬਾਇਲੀ ਨੇਤਾਵਾਂ ਦੁਆਰਾ ਲਿਆਂਦੀਆਂ ਗਈਆਂ ਭੇਟਾਂ ਦਾ ਵੇਰਵਾ;</w:t>
      </w:r>
    </w:p>
    <w:p>
      <w:r xmlns:w="http://schemas.openxmlformats.org/wordprocessingml/2006/main">
        <w:t xml:space="preserve">ਸਿਲਵਰ ਬੇਸਿਨ; ਛਿੜਕਣ ਵਾਲੇ ਕਟੋਰੇ; ਧੂਪ ਨਾਲ ਭਰੇ ਸੋਨੇ ਦੇ ਪਕਵਾਨ;</w:t>
      </w:r>
    </w:p>
    <w:p>
      <w:r xmlns:w="http://schemas.openxmlformats.org/wordprocessingml/2006/main">
        <w:t xml:space="preserve">ਬਲੀ ਲਈ ਜਾਨਵਰ; ਉਦਾਰਤਾ, ਸਮਰਪਣ 'ਤੇ ਜ਼ੋਰ.</w:t>
      </w:r>
    </w:p>
    <w:p/>
    <w:p>
      <w:r xmlns:w="http://schemas.openxmlformats.org/wordprocessingml/2006/main">
        <w:t xml:space="preserve">ਮੂਸਾ ਪਰਮੇਸ਼ੁਰ ਦੀ ਅਵਾਜ਼ ਸੁਣਨ ਲਈ ਤੰਬੂ ਵਿੱਚ ਦਾਖਲ ਹੋਇਆ;</w:t>
      </w:r>
    </w:p>
    <w:p>
      <w:r xmlns:w="http://schemas.openxmlformats.org/wordprocessingml/2006/main">
        <w:t xml:space="preserve">ਦੈਵੀ ਪ੍ਰਵਾਨਗੀ, ਸੰਚਾਰ ਦੁਆਰਾ ਦਰਸਾਈ ਗਈ ਸਵੀਕ੍ਰਿਤੀ;</w:t>
      </w:r>
    </w:p>
    <w:p>
      <w:r xmlns:w="http://schemas.openxmlformats.org/wordprocessingml/2006/main">
        <w:t xml:space="preserve">ਭੇਟਾਂ ਦੀ ਇੱਛਾ ਨਾਲ, ਇਮਾਨਦਾਰੀ ਨਾਲ ਪੂਜਾ ਕਰਨ ਦੀ ਵਚਨਬੱਧਤਾ ਵਜੋਂ.</w:t>
      </w:r>
    </w:p>
    <w:p/>
    <w:p>
      <w:r xmlns:w="http://schemas.openxmlformats.org/wordprocessingml/2006/main">
        <w:t xml:space="preserve">ਇਹ ਅਧਿਆਇ ਜਗਵੇਦੀ ਦੇ ਸਮਰਪਣ ਲਈ ਹਰੇਕ ਕਬੀਲੇ ਦੇ ਆਗੂਆਂ ਦੁਆਰਾ ਲਿਆਂਦੀਆਂ ਗਈਆਂ ਭੇਟਾਂ 'ਤੇ ਕੇਂਦਰਿਤ ਹੈ। ਨੰਬਰ 7 ਇਹ ਦੱਸ ਕੇ ਸ਼ੁਰੂ ਹੁੰਦਾ ਹੈ ਕਿ ਕਿਵੇਂ ਹਰੇਕ ਆਗੂ ਛੇ ਗੱਡੇ ਅਤੇ ਬਾਰਾਂ ਬਲਦਾਂ ਵਾਲੀ ਇੱਕੋ ਜਿਹੀ ਭੇਟ ਪੇਸ਼ ਕਰਦਾ ਹੈ। ਇਹ ਭੇਟਾਂ ਡੇਰੇ ਦੀ ਆਵਾਜਾਈ ਅਤੇ ਸੇਵਾ ਵਿੱਚ ਸਹਾਇਤਾ ਕਰਨ ਲਈ ਦਿੱਤੀਆਂ ਜਾਂਦੀਆਂ ਹਨ। ਨੇਤਾ ਵੱਖ-ਵੱਖ ਦਿਨਾਂ 'ਤੇ ਆਪਣੀਆਂ ਭੇਟਾਂ ਪੇਸ਼ ਕਰਦੇ ਹਨ, ਹਰੇਕ ਦਿਨ ਕਿਸੇ ਖਾਸ ਕਬੀਲੇ ਨੂੰ ਸਮਰਪਿਤ ਹੁੰਦਾ ਹੈ।</w:t>
      </w:r>
    </w:p>
    <w:p/>
    <w:p>
      <w:r xmlns:w="http://schemas.openxmlformats.org/wordprocessingml/2006/main">
        <w:t xml:space="preserve">ਇਸ ਤੋਂ ਇਲਾਵਾ, ਨੰਬਰ 7 ਹਰੇਕ ਕਬਾਇਲੀ ਨੇਤਾ ਦੁਆਰਾ ਲਿਆਂਦੀਆਂ ਗਈਆਂ ਭੇਟਾਂ ਦਾ ਵਿਸਤ੍ਰਿਤ ਬਿਰਤਾਂਤ ਪ੍ਰਦਾਨ ਕਰਦਾ ਹੈ। ਅਧਿਆਇ ਵਿੱਚ ਚਾਂਦੀ ਦੇ ਬੇਸਿਨ, ਚਾਂਦੀ ਦੇ ਛਿੜਕਣ ਵਾਲੇ ਕਟੋਰੇ, ਧੂਪ ਨਾਲ ਭਰੇ ਸੁਨਹਿਰੀ ਪਕਵਾਨ ਅਤੇ ਬਲੀਦਾਨ ਲਈ ਜਾਨਵਰਾਂ ਸਮੇਤ ਪੇਸ਼ ਕੀਤੀਆਂ ਜਾਣ ਵਾਲੀਆਂ ਖਾਸ ਚੀਜ਼ਾਂ ਦੀ ਸੂਚੀ ਦਿੱਤੀ ਗਈ ਹੈ। ਤੰਬੂ ਵਿੱਚ ਪੂਜਾ ਦਾ ਸਮਰਥਨ ਕਰਨ ਲਈ ਉਹਨਾਂ ਦੀ ਉਦਾਰਤਾ ਅਤੇ ਸਮਰਪਣ ਨੂੰ ਉਜਾਗਰ ਕਰਦੇ ਹੋਏ, ਹਰੇਕ ਨੇਤਾ ਦੀ ਭੇਟ ਦਾ ਬਹੁਤ ਵਿਸਥਾਰ ਵਿੱਚ ਵਰਣਨ ਕੀਤਾ ਗਿਆ ਹੈ।</w:t>
      </w:r>
    </w:p>
    <w:p/>
    <w:p>
      <w:r xmlns:w="http://schemas.openxmlformats.org/wordprocessingml/2006/main">
        <w:t xml:space="preserve">ਅਧਿਆਇ ਇਸ ਗੱਲ ਨੂੰ ਉਜਾਗਰ ਕਰਕੇ ਸਮਾਪਤ ਹੁੰਦਾ ਹੈ ਕਿ ਮੂਸਾ ਨੇਮ ਦੇ ਸੰਦੂਕ ਦੇ ਸਿਖਰ 'ਤੇ ਰਹਿਮ ਦੇ ਸੀਟ ਤੋਂ ਪਰਮੇਸ਼ੁਰ ਦੀ ਆਵਾਜ਼ ਸੁਣਨ ਲਈ ਤੰਬੂ ਵਿੱਚ ਦਾਖਲ ਹੁੰਦਾ ਹੈ। ਪ੍ਰਮਾਤਮਾ ਅਤੇ ਮੂਸਾ ਵਿਚਕਾਰ ਇਹ ਸੰਚਾਰ ਮੂਸਾ ਦੀ ਅਗਵਾਈ ਅਤੇ ਹਰੇਕ ਕਬੀਲੇ ਦੇ ਨੇਤਾ ਦੁਆਰਾ ਲਿਆਂਦੀਆਂ ਗਈਆਂ ਭੇਟਾਂ ਦੀ ਬ੍ਰਹਮ ਪ੍ਰਵਾਨਗੀ ਅਤੇ ਸਵੀਕਾਰਤਾ ਨੂੰ ਦਰਸਾਉਂਦਾ ਹੈ। ਇਹ ਇਸ ਗੱਲ 'ਤੇ ਜ਼ੋਰ ਦਿੰਦਾ ਹੈ ਕਿ ਇਹ ਭੇਟਾਂ ਖ਼ੁਸ਼ੀ ਨਾਲ ਅਤੇ ਸੱਚੇ ਦਿਲ ਨਾਲ ਦਿੱਤੀਆਂ ਗਈਆਂ ਸਨ, ਪਰਮੇਸ਼ੁਰ ਦੀ ਉਪਾਸਨਾ ਕਰਨ ਲਈ ਆਪਣੀ ਵਚਨਬੱਧਤਾ ਦਾ ਪ੍ਰਦਰਸ਼ਨ ਕਰਦੇ ਹੋਏ।</w:t>
      </w:r>
    </w:p>
    <w:p/>
    <w:p>
      <w:r xmlns:w="http://schemas.openxmlformats.org/wordprocessingml/2006/main">
        <w:t xml:space="preserve">ਗਿਣਤੀ 7:1 ਅਤੇ ਐਉਂ ਹੋਇਆ ਕਿ ਜਿਸ ਦਿਨ ਮੂਸਾ ਨੇ ਡੇਹਰੇ ਨੂੰ ਪੂਰੀ ਤਰ੍ਹਾਂ ਸਥਾਪਿਤ ਕੀਤਾ ਅਤੇ ਉਹ ਨੂੰ ਮਸਹ ਕੀਤਾ ਅਤੇ ਉਹ ਨੂੰ ਅਤੇ ਉਹ ਦੇ ਸਾਰੇ ਯੰਤਰਾਂ ਨੂੰ, ਜਗਵੇਦੀ ਅਤੇ ਉਹ ਦੇ ਸਾਰੇ ਭਾਂਡਿਆਂ ਨੂੰ ਪਵਿੱਤਰ ਕੀਤਾ ਅਤੇ ਉਨ੍ਹਾਂ ਨੂੰ ਮਸਹ ਕੀਤਾ। ਅਤੇ ਉਨ੍ਹਾਂ ਨੂੰ ਪਵਿੱਤਰ ਕੀਤਾ;</w:t>
      </w:r>
    </w:p>
    <w:p/>
    <w:p>
      <w:r xmlns:w="http://schemas.openxmlformats.org/wordprocessingml/2006/main">
        <w:t xml:space="preserve">ਜਿਸ ਦਿਨ ਮੂਸਾ ਨੇ ਡੇਹਰੇ ਦੀ ਸਥਾਪਨਾ ਪੂਰੀ ਕੀਤੀ ਅਤੇ ਉਸ ਨੂੰ ਅਤੇ ਸਾਰੇ ਯੰਤਰਾਂ ਨੂੰ ਮਸਹ ਕੀਤਾ ਅਤੇ ਪਵਿੱਤਰ ਕੀਤਾ, ਉਸ ਨੇ ਜਗਵੇਦੀ ਅਤੇ ਸਾਰੇ ਭਾਂਡਿਆਂ ਨੂੰ ਮਸਹ ਕੀਤਾ ਅਤੇ ਪਵਿੱਤਰ ਕੀਤਾ।</w:t>
      </w:r>
    </w:p>
    <w:p/>
    <w:p>
      <w:r xmlns:w="http://schemas.openxmlformats.org/wordprocessingml/2006/main">
        <w:t xml:space="preserve">1. "ਉਸ ਦੇ ਡੇਰੇ ਦੀ ਇਮਾਰਤ ਵਿੱਚ ਪਰਮੇਸ਼ੁਰ ਦੀ ਵਫ਼ਾਦਾਰੀ"</w:t>
      </w:r>
    </w:p>
    <w:p/>
    <w:p>
      <w:r xmlns:w="http://schemas.openxmlformats.org/wordprocessingml/2006/main">
        <w:t xml:space="preserve">2. "ਪਰਮੇਸ਼ੁਰ ਦੇ ਘਰ ਵਿੱਚ ਪਵਿੱਤਰਤਾ ਦੀ ਮਹੱਤਤਾ"</w:t>
      </w:r>
    </w:p>
    <w:p/>
    <w:p>
      <w:r xmlns:w="http://schemas.openxmlformats.org/wordprocessingml/2006/main">
        <w:t xml:space="preserve">1. ਕੂਚ 40:9-11 - ਅਤੇ ਤੁਸੀਂ ਹੋਮ ਬਲੀ ਦੀ ਜਗਵੇਦੀ, ਅਤੇ ਉਸਦੇ ਸਾਰੇ ਭਾਂਡਿਆਂ ਨੂੰ ਮਸਹ ਕਰੋ, ਅਤੇ ਜਗਵੇਦੀ ਨੂੰ ਪਵਿੱਤਰ ਕਰੋ: ਅਤੇ ਇਹ ਇੱਕ ਪਵਿੱਤਰ ਜਗਵੇਦੀ ਹੋਵੇਗੀ। ਨਾਲੇ ਤੂੰ ਲੇਵਰ ਅਤੇ ਉਸਦੇ ਪੈਰ ਨੂੰ ਮਸਹ ਕਰ ਅਤੇ ਇਸਨੂੰ ਪਵਿੱਤਰ ਕਰ। ਅਤੇ ਤੂੰ ਹਾਰੂਨ ਅਤੇ ਉਸਦੇ ਪੁੱਤਰਾਂ ਨੂੰ ਮੰਡਲੀ ਦੇ ਤੰਬੂ ਦੇ ਦਰਵਾਜ਼ੇ ਕੋਲ ਲਿਆਵੀਂ ਅਤੇ ਉਨ੍ਹਾਂ ਨੂੰ ਪਾਣੀ ਨਾਲ ਧੋਵੀਂ।</w:t>
      </w:r>
    </w:p>
    <w:p/>
    <w:p>
      <w:r xmlns:w="http://schemas.openxmlformats.org/wordprocessingml/2006/main">
        <w:t xml:space="preserve">2. ਲੇਵੀਆਂ 8:10-11 - ਅਤੇ ਮੂਸਾ ਨੇ ਮਸਹ ਕਰਨ ਵਾਲਾ ਤੇਲ ਲਿਆ, ਅਤੇ ਤੰਬੂ ਅਤੇ ਉਸ ਵਿੱਚ ਜੋ ਕੁਝ ਸੀ ਉਸ ਨੂੰ ਮਸਹ ਕੀਤਾ, ਅਤੇ ਉਨ੍ਹਾਂ ਨੂੰ ਪਵਿੱਤਰ ਕੀਤਾ। ਅਤੇ ਉਸ ਨੇ ਉਸ ਨੂੰ ਜਗਵੇਦੀ ਉੱਤੇ ਸੱਤ ਵਾਰ ਛਿੜਕਿਆ ਅਤੇ ਜਗਵੇਦੀ ਨੂੰ ਅਤੇ ਉਸ ਦੇ ਸਾਰੇ ਭਾਂਡਿਆਂ ਨੂੰ, ਲੇਵਰ ਅਤੇ ਪੈਰਾਂ ਦੋਹਾਂ ਨੂੰ ਪਵਿੱਤਰ ਕਰਨ ਲਈ ਮਸਹ ਕੀਤਾ।</w:t>
      </w:r>
    </w:p>
    <w:p/>
    <w:p>
      <w:r xmlns:w="http://schemas.openxmlformats.org/wordprocessingml/2006/main">
        <w:t xml:space="preserve">ਗਿਣਤੀ 7:2 ਕਿ ਇਸਰਾਏਲ ਦੇ ਸਰਦਾਰ, ਉਨ੍ਹਾਂ ਦੇ ਪਿਉ-ਦਾਦਿਆਂ ਦੇ ਘਰਾਣੇ ਦੇ ਮੁਖੀਏ, ਜੋ ਗੋਤਾਂ ਦੇ ਸਰਦਾਰ ਸਨ, ਅਤੇ ਉਨ੍ਹਾਂ ਦੇ ਉੱਤੇ ਜਿਹੜੇ ਗਿਣੇ ਗਏ ਸਨ, ਭੇਟ ਕਰਦੇ ਸਨ:</w:t>
      </w:r>
    </w:p>
    <w:p/>
    <w:p>
      <w:r xmlns:w="http://schemas.openxmlformats.org/wordprocessingml/2006/main">
        <w:t xml:space="preserve">ਇਸਰਾਏਲ ਦੇ ਬਾਰਾਂ ਗੋਤਾਂ ਦੇ ਸਰਦਾਰਾਂ ਨੇ ਪਰਮੇਸ਼ੁਰ ਨੂੰ ਬਲੀਆਂ ਚੜ੍ਹਾਈਆਂ।</w:t>
      </w:r>
    </w:p>
    <w:p/>
    <w:p>
      <w:r xmlns:w="http://schemas.openxmlformats.org/wordprocessingml/2006/main">
        <w:t xml:space="preserve">1. ਰੱਬ ਦਾ ਪ੍ਰਬੰਧ: ਬਾਰ੍ਹਾਂ ਕਬੀਲਿਆਂ ਦੀਆਂ ਭੇਟਾਂ</w:t>
      </w:r>
    </w:p>
    <w:p/>
    <w:p>
      <w:r xmlns:w="http://schemas.openxmlformats.org/wordprocessingml/2006/main">
        <w:t xml:space="preserve">2. ਧੰਨਵਾਦ ਦੀ ਪੇਸ਼ਕਸ਼: ਇਸਰਾਏਲੀਆਂ ਦੀਆਂ ਬਲੀਆਂ</w:t>
      </w:r>
    </w:p>
    <w:p/>
    <w:p>
      <w:r xmlns:w="http://schemas.openxmlformats.org/wordprocessingml/2006/main">
        <w:t xml:space="preserve">1. ਬਿਵਸਥਾ ਸਾਰ 16:16-17 - ਸਾਲ ਵਿੱਚ ਤਿੰਨ ਵਾਰ ਤੁਹਾਡੇ ਸਾਰੇ ਪੁਰਸ਼ ਯਹੋਵਾਹ ਤੁਹਾਡੇ ਪਰਮੇਸ਼ੁਰ ਦੇ ਸਾਹਮਣੇ ਉਸ ਜਗ੍ਹਾ ਪੇਸ਼ ਹੋਣਗੇ ਜਿਸ ਨੂੰ ਉਹ ਚੁਣੇਗਾ; ਪਤੀਰੀ ਰੋਟੀ ਦੇ ਤਿਉਹਾਰ ਵਿੱਚ, ਹਫ਼ਤਿਆਂ ਦੇ ਤਿਉਹਾਰ ਵਿੱਚ ਅਤੇ ਡੇਰਿਆਂ ਦੇ ਤਿਉਹਾਰ ਵਿੱਚ, ਅਤੇ ਉਹ ਯਹੋਵਾਹ ਦੇ ਅੱਗੇ ਖਾਲੀ ਨਹੀਂ ਆਉਣਗੇ।</w:t>
      </w:r>
    </w:p>
    <w:p/>
    <w:p>
      <w:r xmlns:w="http://schemas.openxmlformats.org/wordprocessingml/2006/main">
        <w:t xml:space="preserve">2. ਲੇਵੀਆਂ 1:2-3 - ਇਸਰਾਏਲ ਦੇ ਲੋਕਾਂ ਨਾਲ ਗੱਲ ਕਰੋ, ਅਤੇ ਉਨ੍ਹਾਂ ਨੂੰ ਆਖੋ, ਜੇ ਤੁਹਾਡੇ ਵਿੱਚੋਂ ਕੋਈ ਯਹੋਵਾਹ ਲਈ ਭੇਟ ਲਿਆਵੇ, ਤਾਂ ਤੁਸੀਂ ਆਪਣੀ ਭੇਟ ਪਸ਼ੂਆਂ ਦੀ, ਇੱਥੋਂ ਤੱਕ ਕਿ ਇੱਜੜ ਅਤੇ ਪਸ਼ੂਆਂ ਵਿੱਚੋਂ ਵੀ ਲਿਆਓ। ਝੁੰਡ ਜੇਕਰ ਉਸਦੀ ਭੇਟ ਇੱਜੜ ਦੀ ਹੋਮ ਬਲੀ ਹੋਵੇ, ਤਾਂ ਉਸਨੂੰ ਇੱਕ ਨਿਰਦੋਸ਼ ਨਰ ਚੜ੍ਹਾਉਣਾ ਚਾਹੀਦਾ ਹੈ: ਉਹ ਇਸਨੂੰ ਆਪਣੀ ਮਰਜ਼ੀ ਨਾਲ ਮੰਡਲੀ ਦੇ ਤੰਬੂ ਦੇ ਦਰਵਾਜ਼ੇ ਉੱਤੇ ਯਹੋਵਾਹ ਦੇ ਅੱਗੇ ਚੜ੍ਹਾਵੇ।</w:t>
      </w:r>
    </w:p>
    <w:p/>
    <w:p>
      <w:r xmlns:w="http://schemas.openxmlformats.org/wordprocessingml/2006/main">
        <w:t xml:space="preserve">ਗਿਣਤੀ 7:3 ਅਤੇ ਉਹ ਯਹੋਵਾਹ ਦੇ ਅੱਗੇ ਆਪਣੀ ਭੇਟ ਲੈ ਕੇ ਆਏ, ਛੇ ਢੱਕੀਆਂ ਗੱਡੀਆਂ ਅਤੇ ਬਾਰਾਂ ਬਲਦ। ਦੋ ਸਰਦਾਰਾਂ ਲਈ ਇੱਕ ਗੱਡੀ ਅਤੇ ਹਰ ਇੱਕ ਲਈ ਇੱਕ ਬਲਦ ਅਤੇ ਉਹ ਉਨ੍ਹਾਂ ਨੂੰ ਡੇਹਰੇ ਦੇ ਅੱਗੇ ਲੈ ਆਏ।</w:t>
      </w:r>
    </w:p>
    <w:p/>
    <w:p>
      <w:r xmlns:w="http://schemas.openxmlformats.org/wordprocessingml/2006/main">
        <w:t xml:space="preserve">ਦੋ ਰਾਜਕੁਮਾਰ ਯਹੋਵਾਹ ਲਈ ਆਪਣੀ ਭੇਟ ਲੈ ਕੇ ਆਏ, ਜਿਸ ਵਿੱਚ ਛੇ ਢੱਕੀਆਂ ਗੱਡੀਆਂ ਅਤੇ ਬਾਰਾਂ ਬਲਦ ਸਨ, ਹਰੇਕ ਰਾਜਕੁਮਾਰ ਲਈ ਇੱਕ ਗੱਡਾ ਅਤੇ ਇੱਕ ਬਲਦ।</w:t>
      </w:r>
    </w:p>
    <w:p/>
    <w:p>
      <w:r xmlns:w="http://schemas.openxmlformats.org/wordprocessingml/2006/main">
        <w:t xml:space="preserve">1. ਦੇਣ ਵਿੱਚ ਉਦਾਰਤਾ: ਨੰਬਰ 7 ਵਿੱਚ ਰਾਜਕੁਮਾਰਾਂ ਦੀ ਉਦਾਹਰਨ</w:t>
      </w:r>
    </w:p>
    <w:p/>
    <w:p>
      <w:r xmlns:w="http://schemas.openxmlformats.org/wordprocessingml/2006/main">
        <w:t xml:space="preserve">2. ਕੁਰਬਾਨੀ ਦਾ ਮੁੱਲ: ਉਹ ਦੇਣਾ ਜੋ ਅਸੀਂ ਸਭ ਤੋਂ ਪਿਆਰਾ ਰੱਖਦੇ ਹਾਂ</w:t>
      </w:r>
    </w:p>
    <w:p/>
    <w:p>
      <w:r xmlns:w="http://schemas.openxmlformats.org/wordprocessingml/2006/main">
        <w:t xml:space="preserve">1.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ਗਿਣਤੀ 7:4 ਅਤੇ ਯਹੋਵਾਹ ਨੇ ਮੂਸਾ ਨੂੰ ਆਖਿਆ,</w:t>
      </w:r>
    </w:p>
    <w:p/>
    <w:p>
      <w:r xmlns:w="http://schemas.openxmlformats.org/wordprocessingml/2006/main">
        <w:t xml:space="preserve">ਇਸਰਾਏਲੀਆਂ ਨੇ ਯਹੋਵਾਹ ਨੂੰ ਬਲੀਆਂ ਅਤੇ ਤੋਹਫ਼ੇ ਚੜ੍ਹਾਏ।</w:t>
      </w:r>
    </w:p>
    <w:p/>
    <w:p>
      <w:r xmlns:w="http://schemas.openxmlformats.org/wordprocessingml/2006/main">
        <w:t xml:space="preserve">1. ਰੱਬ ਨੂੰ ਵਾਪਸ ਦੇਣਾ: ਪ੍ਰਭੂ ਨੂੰ ਤੋਹਫ਼ੇ ਅਤੇ ਬਲੀਦਾਨ ਚੜ੍ਹਾਉਣ ਦੀ ਮਹੱਤਤਾ।</w:t>
      </w:r>
    </w:p>
    <w:p/>
    <w:p>
      <w:r xmlns:w="http://schemas.openxmlformats.org/wordprocessingml/2006/main">
        <w:t xml:space="preserve">2. ਪਰਮੇਸ਼ੁਰ ਵਿੱਚ ਭਰੋਸਾ: ਇਸਰਾਏਲੀਆਂ ਦਾ ਪਰਮੇਸ਼ੁਰ ਵਿੱਚ ਵਿਸ਼ਵਾਸ ਦਾ ਪ੍ਰਗਟਾਵਾ।</w:t>
      </w:r>
    </w:p>
    <w:p/>
    <w:p>
      <w:r xmlns:w="http://schemas.openxmlformats.org/wordprocessingml/2006/main">
        <w:t xml:space="preserve">1. ਇਬਰਾਨੀਆਂ 13:15-16 - ਯਿਸੂ ਦੇ ਜ਼ਰੀਏ,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ਮੱਤੀ 6:19-21 - ਧਰਤੀ ਉੱਤੇ ਆਪਣੇ ਲਈ ਖ਼ਜ਼ਾਨੇ ਨੂੰ ਨਾ ਜਮ੍ਹਾਂ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ਗਿਣਤੀ 7:5 ਉਨ੍ਹਾਂ ਤੋਂ ਲੈ ਲਓ, ਤਾਂ ਜੋ ਉਹ ਮੰਡਲੀ ਦੇ ਤੰਬੂ ਦੀ ਸੇਵਾ ਕਰਨ। ਅਤੇ ਤੂੰ ਉਨ੍ਹਾਂ ਨੂੰ ਲੇਵੀਆਂ ਨੂੰ ਹਰ ਮਨੁੱਖ ਨੂੰ ਉਸਦੀ ਸੇਵਾ ਅਨੁਸਾਰ ਦੇ ਦੇਣਾ।</w:t>
      </w:r>
    </w:p>
    <w:p/>
    <w:p>
      <w:r xmlns:w="http://schemas.openxmlformats.org/wordprocessingml/2006/main">
        <w:t xml:space="preserve">ਪਰਮੇਸ਼ੁਰ ਨੇ ਮੂਸਾ ਨੂੰ ਇਸਰਾਏਲ ਦੇ ਲੋਕਾਂ ਤੋਂ ਭੇਟਾਂ ਲੈ ਕੇ ਲੇਵੀਆਂ ਨੂੰ ਦੇਣ ਦਾ ਹੁਕਮ ਦਿੱਤਾ, ਤਾਂ ਜੋ ਉਹ ਮੰਡਲੀ ਦੇ ਤੰਬੂ ਦੀ ਸੇਵਾ ਕਰਨ।</w:t>
      </w:r>
    </w:p>
    <w:p/>
    <w:p>
      <w:r xmlns:w="http://schemas.openxmlformats.org/wordprocessingml/2006/main">
        <w:t xml:space="preserve">1. ਪਰਮੇਸ਼ੁਰ ਅਤੇ ਉਸ ਦੇ ਲੋਕਾਂ ਦੀ ਸੇਵਾ ਕਰਨ ਦੀ ਮਹੱਤਤਾ</w:t>
      </w:r>
    </w:p>
    <w:p/>
    <w:p>
      <w:r xmlns:w="http://schemas.openxmlformats.org/wordprocessingml/2006/main">
        <w:t xml:space="preserve">2. ਦੇਣ ਅਤੇ ਪ੍ਰਾਪਤ ਕਰਨ ਦੀ ਸ਼ਕਤੀ</w:t>
      </w:r>
    </w:p>
    <w:p/>
    <w:p>
      <w:r xmlns:w="http://schemas.openxmlformats.org/wordprocessingml/2006/main">
        <w:t xml:space="preserve">1. ਗਿਣਤੀ 7:5 - ਉਹਨਾਂ ਤੋਂ ਇਹ ਲਓ, ਤਾਂ ਜੋ ਉਹ ਮੰਡਲੀ ਦੇ ਤੰਬੂ ਦੀ ਸੇਵਾ ਕਰਨ; ਅਤੇ ਤੂੰ ਉਨ੍ਹਾਂ ਨੂੰ ਲੇਵੀਆਂ ਨੂੰ ਹਰ ਮਨੁੱਖ ਨੂੰ ਉਸਦੀ ਸੇਵਾ ਅਨੁਸਾਰ ਦੇ ਦੇਣਾ।</w:t>
      </w:r>
    </w:p>
    <w:p/>
    <w:p>
      <w:r xmlns:w="http://schemas.openxmlformats.org/wordprocessingml/2006/main">
        <w:t xml:space="preserve">2. ਮੱਤੀ 25:40 - ਅਤੇ ਰਾਜਾ ਉੱਤਰ ਦੇਵੇਗਾ ਅਤੇ ਉਨ੍ਹਾਂ ਨੂੰ ਕਹੇਗਾ, ਮੈਂ ਤੁਹਾਨੂੰ ਸੱਚ ਆਖਦਾ ਹਾਂ, ਕਿਉਂਕਿ ਜਿਵੇਂ ਤੁਸੀਂ ਮੇਰੇ ਇਹਨਾਂ ਭਰਾਵਾਂ ਵਿੱਚੋਂ ਸਭ ਤੋਂ ਛੋਟੇ ਵਿੱਚੋਂ ਇੱਕ ਨਾਲ ਕੀਤਾ ਹੈ, ਤੁਸੀਂ ਮੇਰੇ ਨਾਲ ਕੀਤਾ ਹੈ।</w:t>
      </w:r>
    </w:p>
    <w:p/>
    <w:p>
      <w:r xmlns:w="http://schemas.openxmlformats.org/wordprocessingml/2006/main">
        <w:t xml:space="preserve">ਗਿਣਤੀ 7:6 ਅਤੇ ਮੂਸਾ ਨੇ ਗੱਡੇ ਅਤੇ ਬਲਦ ਲੈ ਕੇ ਲੇਵੀਆਂ ਨੂੰ ਦੇ ਦਿੱਤੇ।</w:t>
      </w:r>
    </w:p>
    <w:p/>
    <w:p>
      <w:r xmlns:w="http://schemas.openxmlformats.org/wordprocessingml/2006/main">
        <w:t xml:space="preserve">ਇਸਰਾਏਲ ਦੇ ਲੋਕਾਂ ਨੇ ਲੇਵੀਆਂ ਨੂੰ ਭੇਟ ਵਜੋਂ ਗੱਡੇ ਅਤੇ ਬਲਦ ਦਿੱਤੇ।</w:t>
      </w:r>
    </w:p>
    <w:p/>
    <w:p>
      <w:r xmlns:w="http://schemas.openxmlformats.org/wordprocessingml/2006/main">
        <w:t xml:space="preserve">1. ਪਰਮੇਸ਼ੁਰ ਨੂੰ ਵਾਪਸ ਭੇਟ ਕਰਨ ਦਾ ਮਹੱਤਵ ਜੋ ਸਾਨੂੰ ਬਖਸ਼ਿਆ ਗਿਆ ਹੈ।</w:t>
      </w:r>
    </w:p>
    <w:p/>
    <w:p>
      <w:r xmlns:w="http://schemas.openxmlformats.org/wordprocessingml/2006/main">
        <w:t xml:space="preserve">2. ਪ੍ਰਮਾਤਮਾ ਨੂੰ ਸਾਡੀਆਂ ਖੁੱਲ੍ਹੇ-ਡੁੱਲ੍ਹੀਆਂ ਭੇਟਾਂ ਦੂਜਿਆਂ ਨੂੰ ਬਰਕਤਾਂ ਕਿਵੇਂ ਪ੍ਰਦਾਨ ਕਰਦੀਆਂ ਹਨ।</w:t>
      </w:r>
    </w:p>
    <w:p/>
    <w:p>
      <w:r xmlns:w="http://schemas.openxmlformats.org/wordprocessingml/2006/main">
        <w:t xml:space="preserve">1. 2 ਕੁਰਿੰਥੀਆਂ 9:7-8 - ਤੁਹਾਡੇ ਵਿੱਚੋਂ ਹਰੇਕ ਨੂੰ ਉਹ ਦੇਣਾ ਚਾਹੀਦਾ ਹੈ ਜੋ ਤੁਸੀਂ ਆਪਣੇ ਦਿਲ ਵਿੱਚ ਦੇਣ ਦਾ ਫੈਸਲਾ ਕੀਤਾ ਹੈ, ਨਾ ਕਿ ਝਿਜਕ ਜਾਂ ਮਜਬੂਰੀ ਵਿੱਚ, ਕਿਉਂਕਿ ਪ੍ਰਮਾਤਮਾ ਇੱਕ ਖੁਸ਼ੀ ਨਾਲ ਦੇਣ ਵਾਲੇ ਨੂੰ ਪਿਆਰ ਕਰਦਾ ਹੈ। ਅਤੇ ਪਰਮੇਸ਼ੁਰ ਤੁਹਾਨੂੰ ਬਹੁਤ ਸਾਰੀਆਂ ਬਰਕਤਾਂ ਦੇਣ ਦੇ ਯੋਗ ਹੈ, ਤਾਂ ਜੋ ਹਰ ਸਮੇਂ ਹਰ ਚੀਜ਼ ਵਿੱਚ ਤੁਹਾਡੇ ਕੋਲ ਉਹ ਸਭ ਕੁਝ ਹੋਵੇ ਜਿਸਦੀ ਤੁਹਾਨੂੰ ਲੋੜ ਹੈ, ਤੁਸੀਂ ਹਰ ਚੰਗੇ ਕੰਮ ਵਿੱਚ ਭਰਪੂਰ ਹੋਵੋਗੇ।</w:t>
      </w:r>
    </w:p>
    <w:p/>
    <w:p>
      <w:r xmlns:w="http://schemas.openxmlformats.org/wordprocessingml/2006/main">
        <w:t xml:space="preserve">2. 2 ਕੁਰਿੰਥੀਆਂ 8:12-15 - ਕਿਉਂਕਿ ਜੇ ਇੱਛਾ ਹੈ, ਤਾਂ ਤੋਹਫ਼ਾ ਉਸ ਅਨੁਸਾਰ ਸਵੀਕਾਰ ਕੀਤਾ ਜਾਂਦਾ ਹੈ ਜੋ ਕਿਸੇ ਕੋਲ ਹੈ, ਨਾ ਕਿ ਉਸ ਦੇ ਅਨੁਸਾਰ ਜੋ ਕਿਸੇ ਕੋਲ ਨਹੀਂ ਹੈ। ਸਾਡੀ ਇੱਛਾ ਇਹ ਨਹੀਂ ਹੈ ਕਿ ਜਦੋਂ ਤੁਸੀਂ ਔਖੇ ਹੋ ਤਾਂ ਦੂਜਿਆਂ ਨੂੰ ਰਾਹਤ ਮਿਲੇ, ਪਰ ਇਹ ਹੈ ਕਿ ਬਰਾਬਰੀ ਹੋਵੇ। ਵਰਤਮਾਨ ਸਮੇਂ ਵਿੱਚ ਤੁਹਾਡੀ ਬਹੁਤਾਤ ਉਹਨਾਂ ਦੀ ਜ਼ਰੂਰਤ ਦੀ ਪੂਰਤੀ ਕਰੇਗੀ, ਤਾਂ ਜੋ ਬਦਲੇ ਵਿੱਚ ਉਹਨਾਂ ਦੀ ਬਹੁਤਾਤ ਤੁਹਾਨੂੰ ਲੋੜੀਂਦੀ ਸਪਲਾਈ ਕਰੇਗੀ। ਟੀਚਾ ਬਰਾਬਰੀ ਹੈ, ਜਿਵੇਂ ਕਿ ਇਹ ਲਿਖਿਆ ਹੈ: ਜਿਸ ਨੇ ਬਹੁਤ ਕੁਝ ਇਕੱਠਾ ਕੀਤਾ ਉਸ ਕੋਲ ਬਹੁਤ ਜ਼ਿਆਦਾ ਨਹੀਂ ਹੈ, ਅਤੇ ਜਿਸ ਨੇ ਥੋੜਾ ਇਕੱਠਾ ਕੀਤਾ ਉਸ ਕੋਲ ਬਹੁਤ ਘੱਟ ਨਹੀਂ ਹੈ.</w:t>
      </w:r>
    </w:p>
    <w:p/>
    <w:p>
      <w:r xmlns:w="http://schemas.openxmlformats.org/wordprocessingml/2006/main">
        <w:t xml:space="preserve">ਗਿਣਤੀ 7:7 ਉਸ ਨੇ ਗੇਰਸ਼ੋਨ ਦੇ ਪੁੱਤਰਾਂ ਨੂੰ ਉਨ੍ਹਾਂ ਦੀ ਸੇਵਾ ਅਨੁਸਾਰ ਦੋ ਗੱਡੇ ਅਤੇ ਚਾਰ ਬਲਦ ਦਿੱਤੇ।</w:t>
      </w:r>
    </w:p>
    <w:p/>
    <w:p>
      <w:r xmlns:w="http://schemas.openxmlformats.org/wordprocessingml/2006/main">
        <w:t xml:space="preserve">ਇਹ ਹਵਾਲਾ ਦਰਸਾਉਂਦਾ ਹੈ ਕਿ ਕਿਵੇਂ ਪਰਮੇਸ਼ੁਰ ਨੇ ਗੇਰਸ਼ੋਨ ਦੇ ਪੁੱਤਰਾਂ ਨੂੰ ਉਨ੍ਹਾਂ ਦੀ ਸੇਵਾ ਲਈ ਦੋ ਗੱਡੇ ਅਤੇ ਚਾਰ ਬਲਦ ਦਿੱਤੇ।</w:t>
      </w:r>
    </w:p>
    <w:p/>
    <w:p>
      <w:r xmlns:w="http://schemas.openxmlformats.org/wordprocessingml/2006/main">
        <w:t xml:space="preserve">1. ਪਰਮੇਸ਼ੁਰ ਪ੍ਰਦਾਨ ਕਰਦਾ ਹੈ - ਕਿਵੇਂ ਪਰਮੇਸ਼ੁਰ ਸਾਡੀਆਂ ਲੋੜਾਂ ਪੂਰੀਆਂ ਕਰਦਾ ਹੈ ਅਤੇ ਸਾਨੂੰ ਆਪਣੀ ਵਫ਼ਾਦਾਰੀ ਦਿਖਾਉਂਦਾ ਹੈ।</w:t>
      </w:r>
    </w:p>
    <w:p/>
    <w:p>
      <w:r xmlns:w="http://schemas.openxmlformats.org/wordprocessingml/2006/main">
        <w:t xml:space="preserve">2. ਪਰਮੇਸ਼ੁਰ ਦੀ ਸੇਵਾ ਕਰਨਾ - ਵਫ਼ਾਦਾਰੀ ਅਤੇ ਸਮਰਪਣ ਨਾਲ ਪਰਮੇਸ਼ੁਰ ਦੀ ਸੇਵਾ ਕਰਨ ਲਈ ਗੇਰਸ਼ੋਨ ਦੇ ਪੁੱਤਰਾਂ ਦੀ ਮਿਸਾਲ ਲੈਣਾ।</w:t>
      </w:r>
    </w:p>
    <w:p/>
    <w:p>
      <w:r xmlns:w="http://schemas.openxmlformats.org/wordprocessingml/2006/main">
        <w:t xml:space="preserve">1. ਮੱਤੀ 6:31-33 - ਚਿੰਤਾ ਨਾ ਕਰੋ, ਕਿਉਂਕਿ ਤੁਹਾਡਾ ਸਵਰਗੀ ਪਿਤਾ ਜਾਣਦਾ ਹੈ ਕਿ ਤੁਹਾਨੂੰ ਕੀ ਚਾਹੀਦਾ ਹੈ।</w:t>
      </w:r>
    </w:p>
    <w:p/>
    <w:p>
      <w:r xmlns:w="http://schemas.openxmlformats.org/wordprocessingml/2006/main">
        <w:t xml:space="preserve">2. 2 ਤਿਮੋਥਿਉਸ 1:7 - ਕਿਉਂਕਿ ਪਰਮੇਸ਼ੁਰ ਨੇ ਸਾਨੂੰ ਡਰ ਦੀ ਆਤਮਾ ਨਹੀਂ ਦਿੱਤੀ ਹੈ, ਸਗੋਂ ਸ਼ਕਤੀ, ਪਿਆਰ ਅਤੇ ਸੁਚੱਜੇ ਦਿਮਾਗ ਦੀ ਆਤਮਾ ਦਿੱਤੀ ਹੈ।</w:t>
      </w:r>
    </w:p>
    <w:p/>
    <w:p>
      <w:r xmlns:w="http://schemas.openxmlformats.org/wordprocessingml/2006/main">
        <w:t xml:space="preserve">ਗਿਣਤੀ 7:8 ਅਤੇ ਉਸ ਨੇ ਚਾਰ ਗੱਡੇ ਅਤੇ ਅੱਠ ਬਲਦ ਮਰਾਰੀ ਦੇ ਪੁੱਤਰਾਂ ਨੂੰ ਉਨ੍ਹਾਂ ਦੀ ਸੇਵਾ ਦੇ ਅਨੁਸਾਰ ਹਾਰੂਨ ਜਾਜਕ ਦੇ ਪੁੱਤਰ ਈਥਾਮਾਰ ਦੇ ਹੱਥ ਵਿੱਚ ਦਿੱਤੇ।</w:t>
      </w:r>
    </w:p>
    <w:p/>
    <w:p>
      <w:r xmlns:w="http://schemas.openxmlformats.org/wordprocessingml/2006/main">
        <w:t xml:space="preserve">ਹਾਰੂਨ ਜਾਜਕ ਦੇ ਪੁੱਤਰ ਈਥਾਮਾਰ ਨੇ ਮਰਾਰੀ ਦੇ ਪੁੱਤਰਾਂ ਨੂੰ ਉਨ੍ਹਾਂ ਦੀ ਸੇਵਾ ਦੇ ਅਨੁਸਾਰ ਚਾਰ ਗੱਡੇ ਅਤੇ ਅੱਠ ਬਲਦ ਵੰਡੇ।</w:t>
      </w:r>
    </w:p>
    <w:p/>
    <w:p>
      <w:r xmlns:w="http://schemas.openxmlformats.org/wordprocessingml/2006/main">
        <w:t xml:space="preserve">1. ਸਾਡੀ ਸੇਵਾ ਦੇ ਵਿਚਕਾਰ ਪਰਮੇਸ਼ੁਰ ਦੇ ਪ੍ਰਬੰਧ 'ਤੇ ਭਰੋਸਾ ਕਰਨਾ।</w:t>
      </w:r>
    </w:p>
    <w:p/>
    <w:p>
      <w:r xmlns:w="http://schemas.openxmlformats.org/wordprocessingml/2006/main">
        <w:t xml:space="preserve">2. ਪੁਜਾਰੀ ਆਗੂਆਂ ਦੁਆਰਾ ਪ੍ਰਭੂ ਦੀਆਂ ਹਿਦਾਇਤਾਂ ਦਾ ਪਾਲਣ ਕਰਨਾ।</w:t>
      </w:r>
    </w:p>
    <w:p/>
    <w:p>
      <w:r xmlns:w="http://schemas.openxmlformats.org/wordprocessingml/2006/main">
        <w:t xml:space="preserve">1. ਮੱਤੀ 6:31-33 - ਇਸ ਲਈ ਇਹ ਕਹਿ ਕੇ ਚਿੰਤਾ ਨਾ ਕਰੋ, ਅਸੀਂ ਕੀ ਖਾਵਾਂਗੇ? ਜਾਂ ਅਸੀਂ ਕੀ ਪੀਵਾਂਗੇ? ਜਾਂ ਸਾਨੂੰ ਕੀ ਪਹਿਨਣਾ ਚਾਹੀਦਾ ਹੈ? ਕਿਉਂ ਜੋ ਪਰਾਈਆਂ ਕੌਮਾਂ ਇਨ੍ਹਾਂ ਸਾਰੀਆਂ ਗੱਲਾਂ ਨੂੰ ਭਾਲਦੀਆਂ ਹਨ। ਕਿਉਂਕਿ ਤੁਹਾਡਾ ਸਵਰਗੀ ਪਿਤਾ ਜਾਣਦਾ ਹੈ ਕਿ ਤੁਹਾਨੂੰ ਇਨ੍ਹਾਂ ਸਾਰੀਆਂ ਚੀਜ਼ਾਂ ਦੀ ਲੋੜ ਹੈ। ਪਰ ਪਹਿਲਾਂ ਪਰਮੇਸ਼ੁਰ ਦੇ ਰਾਜ ਅਤੇ ਉਸ ਦੀ ਧਾਰਮਿਕਤਾ ਨੂੰ ਭਾਲੋ, ਅਤੇ ਇਹ ਸਾਰੀਆਂ ਚੀਜ਼ਾਂ ਤੁਹਾਨੂੰ ਦਿੱਤੀਆਂ ਜਾਣਗੀਆਂ।</w:t>
      </w:r>
    </w:p>
    <w:p/>
    <w:p>
      <w:r xmlns:w="http://schemas.openxmlformats.org/wordprocessingml/2006/main">
        <w:t xml:space="preserve">2. ਇਬਰਾਨੀਆਂ 13:17 - ਉਹਨਾਂ ਦਾ ਕਹਿਣਾ ਮੰਨੋ ਜੋ ਤੁਹਾਡੇ ਉੱਤੇ ਰਾਜ ਕਰਦੇ ਹਨ, ਅਤੇ ਅਧੀਨ ਹੋਵੋ, ਕਿਉਂਕਿ ਉਹ ਤੁਹਾਡੀਆਂ ਰੂਹਾਂ ਲਈ ਧਿਆਨ ਰੱਖਦੇ ਹਨ, ਉਹਨਾਂ ਵਾਂਗ ਜਿਨ੍ਹਾਂ ਨੂੰ ਲੇਖਾ ਦੇਣਾ ਚਾਹੀਦਾ ਹੈ। ਉਨ੍ਹਾਂ ਨੂੰ ਖੁਸ਼ੀ ਨਾਲ ਅਜਿਹਾ ਕਰਨ ਦਿਓ, ਨਾ ਕਿ ਸੋਗ ਨਾਲ, ਕਿਉਂਕਿ ਇਹ ਤੁਹਾਡੇ ਲਈ ਲਾਭਦਾਇਕ ਨਹੀਂ ਹੋਵੇਗਾ।</w:t>
      </w:r>
    </w:p>
    <w:p/>
    <w:p>
      <w:r xmlns:w="http://schemas.openxmlformats.org/wordprocessingml/2006/main">
        <w:t xml:space="preserve">ਗਿਣਤੀ 7:9 ਪਰ ਉਸ ਨੇ ਕਹਾਥ ਦੇ ਪੁੱਤਰਾਂ ਨੂੰ ਕੁਝ ਨਾ ਦਿੱਤਾ ਕਿਉਂ ਜੋ ਉਨ੍ਹਾਂ ਦੇ ਲਈ ਪਵਿੱਤਰ ਸਥਾਨ ਦੀ ਸੇਵਾ ਇਹ ਸੀ ਕਿ ਉਹ ਆਪਣੇ ਮੋਢਿਆਂ ਉੱਤੇ ਚੁੱਕਣ।</w:t>
      </w:r>
    </w:p>
    <w:p/>
    <w:p>
      <w:r xmlns:w="http://schemas.openxmlformats.org/wordprocessingml/2006/main">
        <w:t xml:space="preserve">ਪਰਮੇਸ਼ੁਰ ਨੇ ਕਹਾਥ ਦੇ ਗੋਤ ਨੂੰ ਪਵਿੱਤਰ ਸਥਾਨ ਦੀਆਂ ਪਵਿੱਤਰ ਵਸਤਾਂ ਨੂੰ ਆਪਣੇ ਮੋਢਿਆਂ ਉੱਤੇ ਚੁੱਕਣ ਦੀ ਜ਼ਿੰਮੇਵਾਰੀ ਦੇ ਕਾਰਨ ਭੇਟਾਂ ਵਿੱਚ ਕੋਈ ਹਿੱਸਾ ਨਹੀਂ ਦਿੱਤਾ।</w:t>
      </w:r>
    </w:p>
    <w:p/>
    <w:p>
      <w:r xmlns:w="http://schemas.openxmlformats.org/wordprocessingml/2006/main">
        <w:t xml:space="preserve">1. ਪਰਮੇਸ਼ੁਰ ਅਤੇ ਉਸਦੇ ਲੋਕਾਂ ਦੀ ਸੇਵਾ ਦਾ ਮਹੱਤਵ।</w:t>
      </w:r>
    </w:p>
    <w:p/>
    <w:p>
      <w:r xmlns:w="http://schemas.openxmlformats.org/wordprocessingml/2006/main">
        <w:t xml:space="preserve">2. ਇੱਕ ਦੂਜੇ ਦੇ ਬੋਝ ਨੂੰ ਚੁੱਕਣ ਦੀ ਮਹੱਤਤਾ।</w:t>
      </w:r>
    </w:p>
    <w:p/>
    <w:p>
      <w:r xmlns:w="http://schemas.openxmlformats.org/wordprocessingml/2006/main">
        <w:t xml:space="preserve">1. ਗਲਾਤੀਆਂ 6:2 - ਤੁਸੀਂ ਇੱਕ ਦੂਜੇ ਦੇ ਬੋਝ ਨੂੰ ਚੁੱਕੋ, ਅਤੇ ਇਸ ਤਰ੍ਹਾਂ ਮਸੀਹ ਦੇ ਕਾਨੂੰਨ ਨੂੰ ਪੂਰਾ ਕਰੋ।</w:t>
      </w:r>
    </w:p>
    <w:p/>
    <w:p>
      <w:r xmlns:w="http://schemas.openxmlformats.org/wordprocessingml/2006/main">
        <w:t xml:space="preserve">2. ਇਬਰਾਨੀਆਂ 13:17 - ਉਹਨਾਂ ਦਾ ਕਹਿਣਾ ਮੰਨੋ ਜੋ ਤੁਹਾਡੇ ਉੱਤੇ ਰਾਜ ਕਰਦੇ ਹਨ, ਅਤੇ ਆਪਣੇ ਆਪ ਨੂੰ ਅਧੀਨ ਕਰੋ: ਕਿਉਂਕਿ ਉਹ ਤੁਹਾਡੀਆਂ ਜਾਨਾਂ ਦੀ ਰਾਖੀ ਕਰਦੇ ਹਨ, ਜਿਵੇਂ ਕਿ ਉਹਨਾਂ ਨੂੰ ਲੇਖਾ ਦੇਣਾ ਚਾਹੀਦਾ ਹੈ, ਤਾਂ ਜੋ ਉਹ ਖੁਸ਼ੀ ਨਾਲ ਕਰਨ, ਨਾ ਕਿ ਸੋਗ ਨਾਲ: ਕਿਉਂਕਿ ਇਹ ਹੈ ਤੁਹਾਡੇ ਲਈ ਲਾਹੇਵੰਦ.</w:t>
      </w:r>
    </w:p>
    <w:p/>
    <w:p>
      <w:r xmlns:w="http://schemas.openxmlformats.org/wordprocessingml/2006/main">
        <w:t xml:space="preserve">ਗਿਣਤੀ 7:10 ਅਤੇ ਸਰਦਾਰਾਂ ਨੇ ਜਗਵੇਦੀ ਦੇ ਮਸਹ ਕੀਤੇ ਹੋਏ ਦਿਨ ਉਸ ਨੂੰ ਸਮਰਪਿਤ ਕਰਨ ਲਈ ਚੜ੍ਹਾਵਾ ਚੜ੍ਹਾਇਆ, ਇੱਥੋਂ ਤੱਕ ਕਿ ਸਰਦਾਰਾਂ ਨੇ ਵੀ ਜਗਵੇਦੀ ਦੇ ਅੱਗੇ ਆਪਣੀ ਭੇਟ ਚੜ੍ਹਾਈ।</w:t>
      </w:r>
    </w:p>
    <w:p/>
    <w:p>
      <w:r xmlns:w="http://schemas.openxmlformats.org/wordprocessingml/2006/main">
        <w:t xml:space="preserve">ਜਿਸ ਦਿਨ ਜਗਵੇਦੀ ਨੂੰ ਮਸਹ ਕੀਤਾ ਗਿਆ ਸੀ, ਰਾਜਕੁਮਾਰ ਇਸ ਦੇ ਅੱਗੇ ਆਪਣੀਆਂ ਭੇਟਾਂ ਚੜ੍ਹਾਉਂਦੇ ਸਨ।</w:t>
      </w:r>
    </w:p>
    <w:p/>
    <w:p>
      <w:r xmlns:w="http://schemas.openxmlformats.org/wordprocessingml/2006/main">
        <w:t xml:space="preserve">1. ਸਾਡੀਆਂ ਪ੍ਰਾਰਥਨਾਵਾਂ ਅਤੇ ਭੇਟਾਂ ਨੂੰ ਪਰਮੇਸ਼ੁਰ ਨੂੰ ਸਮਰਪਿਤ ਕਰਨ ਦਾ ਮਹੱਤਵ</w:t>
      </w:r>
    </w:p>
    <w:p/>
    <w:p>
      <w:r xmlns:w="http://schemas.openxmlformats.org/wordprocessingml/2006/main">
        <w:t xml:space="preserve">2. ਸਾਨੂੰ ਪਰਮੇਸ਼ੁਰ ਦੇ ਨੇੜੇ ਲਿਆਉਣ ਲਈ ਸਮਰਪਣ ਅਤੇ ਕੁਰਬਾਨੀ ਦੀ ਸ਼ਕਤੀ</w:t>
      </w:r>
    </w:p>
    <w:p/>
    <w:p>
      <w:r xmlns:w="http://schemas.openxmlformats.org/wordprocessingml/2006/main">
        <w:t xml:space="preserve">1. ਜ਼ਬੂਰ 51:17 - ਪਰਮੇਸ਼ੁਰ ਦੇ ਬਲੀਦਾਨ ਇੱਕ ਟੁੱਟੇ ਹੋਏ ਆਤਮਾ ਹਨ: ਇੱਕ ਟੁੱਟੇ ਹੋਏ ਅਤੇ ਪਛਤਾਉਣ ਵਾਲੇ ਦਿਲ, ਹੇ ਪਰਮੇਸ਼ੁਰ, ਤੁਸੀਂ ਤੁੱਛ ਨਹੀਂ ਸਮਝੋਗੇ।</w:t>
      </w:r>
    </w:p>
    <w:p/>
    <w:p>
      <w:r xmlns:w="http://schemas.openxmlformats.org/wordprocessingml/2006/main">
        <w:t xml:space="preserve">2. ਲੂਕਾ 9:23 - ਅਤੇ ਉਸਨੇ ਉਨ੍ਹਾਂ ਸਭਨਾਂ ਨੂੰ ਕਿਹਾ, ਜੇ ਕੋਈ ਮੇਰੇ ਮਗਰ ਆਉਣਾ ਚਾਹੁੰਦਾ ਹੈ, ਤਾਂ ਉਹ ਆਪਣੇ ਆਪ ਦਾ ਇਨਕਾਰ ਕਰੇ ਅਤੇ ਰੋਜ਼ਾਨਾ ਆਪਣੀ ਸਲੀਬ ਚੁੱਕ ਕੇ ਮੇਰੇ ਪਿੱਛੇ ਚੱਲੇ।</w:t>
      </w:r>
    </w:p>
    <w:p/>
    <w:p>
      <w:r xmlns:w="http://schemas.openxmlformats.org/wordprocessingml/2006/main">
        <w:t xml:space="preserve">ਗਿਣਤੀ 7:11 ਅਤੇ ਯਹੋਵਾਹ ਨੇ ਮੂਸਾ ਨੂੰ ਆਖਿਆ, ਉਹ ਜਗਵੇਦੀ ਦੇ ਅਰਪਣ ਲਈ ਹਰ ਇੱਕ ਰਾਜਕੁਮਾਰ ਆਪਣੀ ਭੇਟ ਚੜ੍ਹਾਉਣ।</w:t>
      </w:r>
    </w:p>
    <w:p/>
    <w:p>
      <w:r xmlns:w="http://schemas.openxmlformats.org/wordprocessingml/2006/main">
        <w:t xml:space="preserve">ਇਸਰਾਏਲ ਦੇ ਬਾਰਾਂ ਗੋਤਾਂ ਦੇ ਸਰਦਾਰਾਂ ਵਿੱਚੋਂ ਹਰੇਕ ਨੇ ਜਗਵੇਦੀ ਦੇ ਸਮਰਪਣ ਲਈ ਭੇਟ ਚੜ੍ਹਾਉਣੀ ਸੀ।</w:t>
      </w:r>
    </w:p>
    <w:p/>
    <w:p>
      <w:r xmlns:w="http://schemas.openxmlformats.org/wordprocessingml/2006/main">
        <w:t xml:space="preserve">1. ਆਪਣੇ ਆਪ ਨੂੰ ਪ੍ਰਭੂ ਨੂੰ ਸਮਰਪਿਤ ਕਰਨਾ</w:t>
      </w:r>
    </w:p>
    <w:p/>
    <w:p>
      <w:r xmlns:w="http://schemas.openxmlformats.org/wordprocessingml/2006/main">
        <w:t xml:space="preserve">2. ਪਰਮਾਤਮਾ ਨੂੰ ਦੇਣ ਦੀ ਸ਼ਕਤੀ</w:t>
      </w:r>
    </w:p>
    <w:p/>
    <w:p>
      <w:r xmlns:w="http://schemas.openxmlformats.org/wordprocessingml/2006/main">
        <w:t xml:space="preserve">1. ਬਿਵਸਥਾ ਸਾਰ 10:8 - ਉਸ ਸਮੇਂ ਯਹੋਵਾਹ ਨੇ ਲੇਵੀ ਦੇ ਗੋਤ ਨੂੰ ਯਹੋਵਾਹ ਦੇ ਨੇਮ ਦੇ ਸੰਦੂਕ ਨੂੰ ਚੁੱਕਣ ਲਈ, ਉਸ ਦੀ ਸੇਵਾ ਕਰਨ ਅਤੇ ਉਸ ਦੇ ਨਾਮ ਵਿੱਚ ਅਸੀਸ ਦੇਣ ਲਈ ਯਹੋਵਾਹ ਦੇ ਅੱਗੇ ਖਲੋਣ ਲਈ, ਅੱਜ ਤੱਕ ਵੱਖਰਾ ਕੀਤਾ।</w:t>
      </w:r>
    </w:p>
    <w:p/>
    <w:p>
      <w:r xmlns:w="http://schemas.openxmlformats.org/wordprocessingml/2006/main">
        <w:t xml:space="preserve">2. ਮਰਕੁਸ 12:41-44 - ਯਿਸੂ ਉਸ ਥਾਂ ਦੇ ਸਾਹਮਣੇ ਬੈਠ ਗਿਆ ਜਿੱਥੇ ਚੜ੍ਹਾਵੇ ਰੱਖੇ ਗਏ ਸਨ ਅਤੇ ਭੀੜ ਨੂੰ ਮੰਦਰ ਦੇ ਖਜ਼ਾਨੇ ਵਿੱਚ ਆਪਣਾ ਪੈਸਾ ਪਾਉਂਦੇ ਹੋਏ ਦੇਖਿਆ। ਬਹੁਤ ਸਾਰੇ ਅਮੀਰ ਲੋਕਾਂ ਨੇ ਵੱਡੀ ਮਾਤਰਾ ਵਿੱਚ ਸੁੱਟ ਦਿੱਤਾ. ਪਰ ਇੱਕ ਗਰੀਬ ਵਿਧਵਾ ਆਈ ਅਤੇ ਦੋ ਬਹੁਤ ਹੀ ਛੋਟੇ ਤਾਂਬੇ ਦੇ ਸਿੱਕੇ ਪਾ ਦਿੱਤੀ, ਜਿਨ੍ਹਾਂ ਦੀ ਕੀਮਤ ਸਿਰਫ ਕੁਝ ਸੈਂਟ ਸੀ। ਯਿਸੂ ਨੇ ਆਪਣੇ ਚੇਲਿਆਂ ਨੂੰ ਆਪਣੇ ਕੋਲ ਬੁਲਾ ਕੇ ਕਿਹਾ, ਮੈਂ ਤੁਹਾਨੂੰ ਸੱਚ ਆਖਦਾ ਹਾਂ ਕਿ ਇਸ ਗਰੀਬ ਵਿਧਵਾ ਨੇ ਬਾਕੀ ਸਭਨਾਂ ਨਾਲੋਂ ਖ਼ਜ਼ਾਨੇ ਵਿੱਚ ਜ਼ਿਆਦਾ ਪਾਇਆ ਹੈ। ਉਨ੍ਹਾਂ ਸਾਰਿਆਂ ਨੇ ਆਪਣੀ ਦੌਲਤ ਵਿੱਚੋਂ ਦਿੱਤੀ; ਪਰ ਉਸਨੇ, ਆਪਣੀ ਗਰੀਬੀ ਤੋਂ ਬਾਹਰ, ਉਹ ਸਭ ਕੁਝ ਪਾ ਦਿੱਤਾ ਜਿਸ 'ਤੇ ਉਸਨੇ ਜੀਣਾ ਸੀ।</w:t>
      </w:r>
    </w:p>
    <w:p/>
    <w:p>
      <w:r xmlns:w="http://schemas.openxmlformats.org/wordprocessingml/2006/main">
        <w:t xml:space="preserve">ਗਿਣਤੀ 7:12 ਅਤੇ ਜਿਸਨੇ ਪਹਿਲੇ ਦਿਨ ਆਪਣੀ ਭੇਟ ਚੜ੍ਹਾਈ ਉਹ ਯਹੂਦਾਹ ਦੇ ਗੋਤ ਵਿੱਚੋਂ ਅੰਮੀਨਾਦਾਬ ਦਾ ਪੁੱਤਰ ਨਹਸ਼ੋਨ ਸੀ।</w:t>
      </w:r>
    </w:p>
    <w:p/>
    <w:p>
      <w:r xmlns:w="http://schemas.openxmlformats.org/wordprocessingml/2006/main">
        <w:t xml:space="preserve">ਡੇਹਰੇ ਦੇ ਸਮਰਪਣ ਦੇ ਪਹਿਲੇ ਦਿਨ, ਯਹੂਦਾਹ ਦੇ ਗੋਤ ਵਿੱਚੋਂ ਅੰਮੀਨਾਦਾਬ ਦੇ ਪੁੱਤਰ ਨਹਸ਼ੋਨ ਨੇ ਆਪਣੀ ਭੇਟ ਚੜ੍ਹਾਈ।</w:t>
      </w:r>
    </w:p>
    <w:p/>
    <w:p>
      <w:r xmlns:w="http://schemas.openxmlformats.org/wordprocessingml/2006/main">
        <w:t xml:space="preserve">1. ਪਰਮੇਸ਼ੁਰ ਲਈ ਦਲੇਰ ਬਣੋ: ਨੰਬਰ 7 ਵਿਚ ਨਾਹਸ਼ੋਨ ਦੀ ਨਿਹਚਾ ਅਤੇ ਦਲੇਰੀ ਦੀ ਮਿਸਾਲ।</w:t>
      </w:r>
    </w:p>
    <w:p/>
    <w:p>
      <w:r xmlns:w="http://schemas.openxmlformats.org/wordprocessingml/2006/main">
        <w:t xml:space="preserve">2. ਉਸਦੇ ਲੋਕਾਂ ਲਈ ਪਰਮੇਸ਼ੁਰ ਦਾ ਪ੍ਰਬੰਧ: ਸੰਖਿਆ 7 ਵਿੱਚ ਡੇਰੇ ਦੀ ਮਹੱਤਤਾ।</w:t>
      </w:r>
    </w:p>
    <w:p/>
    <w:p>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ਜ਼ਬੂਰ 84:11 - "ਕਿਉਂਕਿ ਪ੍ਰਭੂ ਪ੍ਰਮਾਤਮਾ ਇੱਕ ਸੂਰਜ ਅਤੇ ਢਾਲ ਹੈ; ਪ੍ਰਭੂ ਕਿਰਪਾ ਅਤੇ ਆਦਰ ਪ੍ਰਦਾਨ ਕਰਦਾ ਹੈ। ਉਹ ਉਨ੍ਹਾਂ ਲੋਕਾਂ ਤੋਂ ਕੋਈ ਚੰਗੀ ਚੀਜ਼ ਨਹੀਂ ਰੋਕਦਾ ਜੋ ਸਿੱਧਾ ਚੱਲਦੇ ਹਨ।"</w:t>
      </w:r>
    </w:p>
    <w:p/>
    <w:p>
      <w:r xmlns:w="http://schemas.openxmlformats.org/wordprocessingml/2006/main">
        <w:t xml:space="preserve">ਗਿਣਤੀ 7:13 ਅਤੇ ਉਹ ਦੀ ਭੇਟ ਚਾਂਦੀ ਦਾ ਇੱਕ ਕਟੋਰਾ ਸੀ, ਉਹ ਦਾ ਭਾਰ ਇੱਕ ਸੌ ਤੀਹ ਸ਼ੈਕਲ ਸੀ, ਇੱਕ ਚਾਂਦੀ ਦਾ ਕਟੋਰਾ ਸੱਤਰ ਸ਼ੈਕਲ ਦਾ ਸੀ, ਪਵਿੱਤਰ ਸਥਾਨ ਦੇ ਸ਼ੈਕਲ ਦੇ ਅਨੁਸਾਰ। ਉਹ ਦੋਵੇਂ ਮੈਦੇ ਦੀ ਭੇਟ ਲਈ ਤੇਲ ਵਿੱਚ ਰਲੇ ਹੋਏ ਮੈਦੇ ਨਾਲ ਭਰੇ ਹੋਏ ਸਨ।</w:t>
      </w:r>
    </w:p>
    <w:p/>
    <w:p>
      <w:r xmlns:w="http://schemas.openxmlformats.org/wordprocessingml/2006/main">
        <w:t xml:space="preserve">ਤੰਬੂ ਦੇ ਸਮਰਪਣ ਦੇ ਬਾਰ੍ਹਵੇਂ ਦਿਨ, ਅੰਮੀਨਾਦਾਬ ਦੇ ਪੁੱਤਰ ਨਹਸ਼ੋਨ ਨੇ ਚਾਂਦੀ ਦਾ ਚਾਰਜ ਅਤੇ ਇੱਕ ਕਟੋਰਾ, ਦੋਵੇਂ ਮੈਦੇ ਅਤੇ ਤੇਲ ਨਾਲ ਭਰੇ ਹੋਏ, ਮੀਟ ਦੀ ਭੇਟ ਵਜੋਂ ਚੜ੍ਹਾਏ।</w:t>
      </w:r>
    </w:p>
    <w:p/>
    <w:p>
      <w:r xmlns:w="http://schemas.openxmlformats.org/wordprocessingml/2006/main">
        <w:t xml:space="preserve">1. ਡੇਰੇ ਦਾ ਸਮਰਪਣ: ਪਰਮੇਸ਼ੁਰ ਦੀ ਇੱਛਾ ਦੀ ਪਾਲਣਾ ਕਰਨ ਲਈ ਇੱਕ ਕਾਲ</w:t>
      </w:r>
    </w:p>
    <w:p/>
    <w:p>
      <w:r xmlns:w="http://schemas.openxmlformats.org/wordprocessingml/2006/main">
        <w:t xml:space="preserve">2. ਪ੍ਰਭੂ ਨੂੰ ਬਲੀਦਾਨ ਦੇਣਾ: ਵਿਸ਼ਵਾਸ ਅਤੇ ਆਗਿਆਕਾਰੀ ਦੀ ਨਿਸ਼ਾਨੀ</w:t>
      </w:r>
    </w:p>
    <w:p/>
    <w:p>
      <w:r xmlns:w="http://schemas.openxmlformats.org/wordprocessingml/2006/main">
        <w:t xml:space="preserve">1. ਲੇਵੀਆਂ 2:1-2 - ਅਤੇ ਜਦੋਂ ਕੋਈ ਯਹੋਵਾਹ ਨੂੰ ਮੈਦੇ ਦੀ ਭੇਟ ਚੜ੍ਹਾਉਂਦਾ ਹੈ, ਤਾਂ ਉਸਦੀ ਭੇਟ ਮੈਦੇ ਦੀ ਹੋਣੀ ਚਾਹੀਦੀ ਹੈ; ਅਤੇ ਉਹ ਉਸ ਉੱਤੇ ਤੇਲ ਪਾਵੇ ਅਤੇ ਉਸ ਉੱਤੇ ਲੁਬਾਨ ਰੱਖੇ।</w:t>
      </w:r>
    </w:p>
    <w:p/>
    <w:p>
      <w:r xmlns:w="http://schemas.openxmlformats.org/wordprocessingml/2006/main">
        <w:t xml:space="preserve">2. ਕੂਚ 25: 1-2 - ਅਤੇ ਯਹੋਵਾਹ ਨੇ ਮੂਸਾ ਨੂੰ ਕਿਹਾ, "ਇਸਰਾਏਲ ਦੇ ਲੋਕਾਂ ਨਾਲ ਗੱਲ ਕਰੋ ਕਿ ਉਹ ਮੇਰੇ ਲਈ ਇੱਕ ਭੇਟ ਲੈ ਕੇ ਆਉਣ: ਹਰੇਕ ਵਿਅਕਤੀ ਜੋ ਇਸਨੂੰ ਆਪਣੇ ਦਿਲ ਨਾਲ ਖੁਸ਼ੀ ਨਾਲ ਦਿੰਦਾ ਹੈ, ਤੁਸੀਂ ਮੇਰੀ ਭੇਟ ਲੈ ਲਵੋ।</w:t>
      </w:r>
    </w:p>
    <w:p/>
    <w:p>
      <w:r xmlns:w="http://schemas.openxmlformats.org/wordprocessingml/2006/main">
        <w:t xml:space="preserve">ਗਿਣਤੀ 7:14 ਦਸ ਸ਼ੈਕਲ ਸੋਨੇ ਦਾ ਇੱਕ ਚਮਚਾ, ਧੂਪ ਨਾਲ ਭਰਿਆ ਹੋਇਆ:</w:t>
      </w:r>
    </w:p>
    <w:p/>
    <w:p>
      <w:r xmlns:w="http://schemas.openxmlformats.org/wordprocessingml/2006/main">
        <w:t xml:space="preserve">ਜਗਵੇਦੀ ਦੇ ਸਮਰਪਣ ਦੇ ਸੱਤਵੇਂ ਦਿਨ, ਧੂਪ ਨਾਲ ਭਰਿਆ ਦਸ ਸ਼ੈਕਲ ਸੋਨੇ ਦਾ ਚਮਚਾ ਚੜ੍ਹਾਇਆ ਗਿਆ।</w:t>
      </w:r>
    </w:p>
    <w:p/>
    <w:p>
      <w:r xmlns:w="http://schemas.openxmlformats.org/wordprocessingml/2006/main">
        <w:t xml:space="preserve">1. ਤੋਹਫ਼ਿਆਂ ਦੀ ਮਹੱਤਤਾ - ਧੂਪ ਨਾਲ ਭਰੇ ਦਸ ਸ਼ੈਕਲ ਸੋਨੇ ਦੇ ਚਮਚੇ ਦੀ ਭੇਟਾ ਅੱਜ ਸਾਡੇ ਲਈ ਅਧਿਆਤਮਿਕ ਅਰਥ ਕਿਵੇਂ ਰੱਖਦੀ ਹੈ।</w:t>
      </w:r>
    </w:p>
    <w:p/>
    <w:p>
      <w:r xmlns:w="http://schemas.openxmlformats.org/wordprocessingml/2006/main">
        <w:t xml:space="preserve">2. ਸਮਰਪਣ ਦਾ ਮੁੱਲ - ਆਪਣੇ ਆਪ ਨੂੰ ਪਰਮੇਸ਼ੁਰ ਨੂੰ ਸਮਰਪਿਤ ਕਰਨਾ ਸਾਨੂੰ ਉਸ ਦੇ ਨੇੜੇ ਕਿਵੇਂ ਲਿਆ ਸਕਦਾ ਹੈ।</w:t>
      </w:r>
    </w:p>
    <w:p/>
    <w:p>
      <w:r xmlns:w="http://schemas.openxmlformats.org/wordprocessingml/2006/main">
        <w:t xml:space="preserve">1. ਯਸਾਯਾਹ 6:1-8 - ਯਸਾਯਾਹ ਦਾ ਪਰਮੇਸ਼ੁਰ ਅਤੇ ਦੂਤਾਂ ਦਾ ਦਰਸ਼ਣ ਅਤੇ ਸਰਾਫੀਮ ਦੀ ਉਪਾਸਨਾ ਲਈ ਬੁਲਾਵਾ।</w:t>
      </w:r>
    </w:p>
    <w:p/>
    <w:p>
      <w:r xmlns:w="http://schemas.openxmlformats.org/wordprocessingml/2006/main">
        <w:t xml:space="preserve">2. ਰੋਮੀਆਂ 12:1-2 - ਪੌਲੁਸ ਦੀਆਂ ਹਿਦਾਇਤਾਂ ਸਾਡੇ ਸਰੀਰਾਂ ਨੂੰ ਜੀਵਤ ਬਲੀਦਾਨ ਵਜੋਂ ਪੇਸ਼ ਕਰਨ ਲਈ, ਪਵਿੱਤਰ ਅਤੇ ਪ੍ਰਮਾਤਮਾ ਨੂੰ ਸਵੀਕਾਰ ਕਰਨ ਯੋਗ ਹਨ।</w:t>
      </w:r>
    </w:p>
    <w:p/>
    <w:p>
      <w:r xmlns:w="http://schemas.openxmlformats.org/wordprocessingml/2006/main">
        <w:t xml:space="preserve">ਗਿਣਤੀ 7:15 ਹੋਮ ਦੀ ਭੇਟ ਲਈ ਇੱਕ ਬਲਦ, ਇੱਕ ਭੇਡੂ, ਇੱਕ ਇੱਕ ਸਾਲ ਦਾ ਲੇਲਾ:</w:t>
      </w:r>
    </w:p>
    <w:p/>
    <w:p>
      <w:r xmlns:w="http://schemas.openxmlformats.org/wordprocessingml/2006/main">
        <w:t xml:space="preserve">ਇਹ ਹਵਾਲਾ ਹੋਮ ਦੀ ਭੇਟ ਵਜੋਂ ਇੱਕ ਬਲਦ, ਇੱਕ ਭੇਡੂ ਅਤੇ ਇੱਕ ਸਾਲ ਦੇ ਇੱਕ ਲੇਲੇ ਦੀ ਭੇਟ ਬਾਰੇ ਹੈ।</w:t>
      </w:r>
    </w:p>
    <w:p/>
    <w:p>
      <w:r xmlns:w="http://schemas.openxmlformats.org/wordprocessingml/2006/main">
        <w:t xml:space="preserve">1. ਬਲੀਦਾਨ ਦੀ ਮਹੱਤਤਾ</w:t>
      </w:r>
    </w:p>
    <w:p/>
    <w:p>
      <w:r xmlns:w="http://schemas.openxmlformats.org/wordprocessingml/2006/main">
        <w:t xml:space="preserve">2. ਪਰਮਾਤਮਾ ਦੀ ਮਿਹਰਬਾਨੀ 'ਤੇ ਪ੍ਰਤੀਬਿੰਬ</w:t>
      </w:r>
    </w:p>
    <w:p/>
    <w:p>
      <w:r xmlns:w="http://schemas.openxmlformats.org/wordprocessingml/2006/main">
        <w:t xml:space="preserve">1. ਇਬਰਾਨੀਆਂ 9:22 - "ਅਤੇ ਲਗਭਗ ਸਾਰੀਆਂ ਚੀਜ਼ਾਂ ਸ਼ਰ੍ਹਾ ਦੁਆਰਾ ਲਹੂ ਨਾਲ ਸ਼ੁੱਧ ਕੀਤੀਆਂ ਗਈਆਂ ਹਨ; ਅਤੇ ਲਹੂ ਵਹਾਏ ਬਿਨਾਂ ਕੋਈ ਮਾਫ਼ੀ ਨਹੀਂ ਹੈ।"</w:t>
      </w:r>
    </w:p>
    <w:p/>
    <w:p>
      <w:r xmlns:w="http://schemas.openxmlformats.org/wordprocessingml/2006/main">
        <w:t xml:space="preserve">2. ਲੇਵੀਆਂ 17:11 - "ਕਿਉਂਕਿ ਮਾਸ ਦਾ ਜੀਵਨ ਲਹੂ ਵਿੱਚ ਹੈ: ਅਤੇ ਮੈਂ ਇਸਨੂੰ ਜਗਵੇਦੀ ਉੱਤੇ ਤੁਹਾਡੀਆਂ ਰੂਹਾਂ ਲਈ ਪ੍ਰਾਸਚਿਤ ਕਰਨ ਲਈ ਦਿੱਤਾ ਹੈ: ਕਿਉਂਕਿ ਇਹ ਲਹੂ ਹੈ ਜੋ ਆਤਮਾ ਲਈ ਪ੍ਰਾਸਚਿਤ ਕਰਦਾ ਹੈ। "</w:t>
      </w:r>
    </w:p>
    <w:p/>
    <w:p>
      <w:r xmlns:w="http://schemas.openxmlformats.org/wordprocessingml/2006/main">
        <w:t xml:space="preserve">ਗਿਣਤੀ 7:16 ਪਾਪ ਦੀ ਭੇਟ ਲਈ ਬੱਕਰੀ ਦਾ ਇੱਕ ਬੱਚਾ:</w:t>
      </w:r>
    </w:p>
    <w:p/>
    <w:p>
      <w:r xmlns:w="http://schemas.openxmlformats.org/wordprocessingml/2006/main">
        <w:t xml:space="preserve">ਇਹ ਹੇਲੋਨ ਦੇ ਪੁੱਤਰ ਅਲੀਆਬ ਦੀ ਭੇਟ ਸੀ।</w:t>
      </w:r>
    </w:p>
    <w:p/>
    <w:p>
      <w:r xmlns:w="http://schemas.openxmlformats.org/wordprocessingml/2006/main">
        <w:t xml:space="preserve">ਇਹ ਆਇਤ ਅਲੀਆਬ ਦੁਆਰਾ ਪਾਪ ਦੀ ਭੇਟ ਲਈ ਬੱਕਰੇ ਦੇ ਇੱਕ ਬੱਚੇ ਦੀ ਭੇਟ ਦਾ ਵਰਣਨ ਕਰਦੀ ਹੈ।</w:t>
      </w:r>
    </w:p>
    <w:p/>
    <w:p>
      <w:r xmlns:w="http://schemas.openxmlformats.org/wordprocessingml/2006/main">
        <w:t xml:space="preserve">1. ਪ੍ਰਾਸਚਿਤ ਦੀ ਸ਼ਕਤੀ: ਏਲੀਅਬ ਦੇ ਪਾਪ ਦੀ ਭੇਟ ਦੀ ਜਾਂਚ</w:t>
      </w:r>
    </w:p>
    <w:p/>
    <w:p>
      <w:r xmlns:w="http://schemas.openxmlformats.org/wordprocessingml/2006/main">
        <w:t xml:space="preserve">2. ਸਮਰਪਣ ਦੀ ਤਾਕਤ: ਏਲੀਅਬ ਦੇ ਬਲੀਦਾਨ ਦੇ ਤੋਹਫ਼ੇ ਦਾ ਵਿਸ਼ਲੇਸ਼ਣ</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ਲੇਵੀਆਂ 4:3 - ਜੇ ਮਸਹ ਕੀਤਾ ਹੋਇਆ ਜਾਜਕ ਲੋਕਾਂ ਦੇ ਪਾਪ ਦੇ ਅਨੁਸਾਰ ਪਾਪ ਕਰਦਾ ਹੈ; ਫ਼ੇਰ ਉਸਨੂੰ ਉਸਦੇ ਪਾਪ ਲਈ, ਜੋ ਉਸਨੇ ਕੀਤਾ ਹੈ, ਇੱਕ ਬੇਦਾਗ ਬਲਦ ਯਹੋਵਾਹ ਲਈ ਪਾਪ ਦੀ ਭੇਟ ਵਜੋਂ ਲਿਆਵੇ।</w:t>
      </w:r>
    </w:p>
    <w:p/>
    <w:p>
      <w:r xmlns:w="http://schemas.openxmlformats.org/wordprocessingml/2006/main">
        <w:t xml:space="preserve">ਗਿਣਤੀ 7:17 ਅਤੇ ਸੁੱਖ-ਸਾਂਦ ਦੀ ਬਲੀ ਲਈ ਦੋ ਬਲਦ, ਪੰਜ ਭੇਡੂ, ਪੰਜ ਬੱਕਰੇ, ਪੰਜ ਇੱਕ ਸਾਲ ਦੇ ਲੇਲੇ: ਇਹ ਅੰਮੀਨਾਦਾਬ ਦੇ ਪੁੱਤਰ ਨਹਸ਼ੋਨ ਦੀ ਭੇਟ ਸੀ।</w:t>
      </w:r>
    </w:p>
    <w:p/>
    <w:p>
      <w:r xmlns:w="http://schemas.openxmlformats.org/wordprocessingml/2006/main">
        <w:t xml:space="preserve">ਅੰਮੀਨਾਦਾਬ ਦੇ ਪੁੱਤਰ ਨਹਸ਼ੋਨ ਨੇ ਸੁੱਖ-ਸਾਂਦ ਦੀ ਭੇਟ ਵਜੋਂ ਦੋ ਬਲਦ, ਪੰਜ ਭੇਡੂ, ਪੰਜ ਬੱਕਰੇ ਅਤੇ ਇੱਕ ਸਾਲ ਦੇ ਪੰਜ ਲੇਲੇ ਚੜ੍ਹਾਏ।</w:t>
      </w:r>
    </w:p>
    <w:p/>
    <w:p>
      <w:r xmlns:w="http://schemas.openxmlformats.org/wordprocessingml/2006/main">
        <w:t xml:space="preserve">1. ਸ਼ਾਂਤੀ ਦੀਆਂ ਭੇਟਾਂ ਦੀ ਮਹੱਤਤਾ ਅਤੇ ਉਹ ਪਰਮੇਸ਼ੁਰ ਵਿੱਚ ਸਾਡੀ ਨਿਹਚਾ ਨੂੰ ਕਿਵੇਂ ਦਰਸਾਉਂਦੇ ਹਨ।</w:t>
      </w:r>
    </w:p>
    <w:p/>
    <w:p>
      <w:r xmlns:w="http://schemas.openxmlformats.org/wordprocessingml/2006/main">
        <w:t xml:space="preserve">2. ਬਾਈਬਲ ਵਿਚ ਪੰਜ ਨੰਬਰ ਦੀ ਮਹੱਤਤਾ ਅਤੇ ਇਸ ਦਾ ਅਧਿਆਤਮਿਕ ਅਰਥ।</w:t>
      </w:r>
    </w:p>
    <w:p/>
    <w:p>
      <w:r xmlns:w="http://schemas.openxmlformats.org/wordprocessingml/2006/main">
        <w:t xml:space="preserve">1. ਫ਼ਿਲਿੱਪੀਆਂ 4:6-7: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ਰੋਮੀਆਂ 5:1: ਇਸ ਲਈ, ਕਿਉਂਕਿ ਅਸੀਂ ਵਿਸ਼ਵਾਸ ਦੁਆਰਾ ਧਰਮੀ ਠਹਿਰਾਏ ਗਏ ਹਾਂ, ਸਾਡੇ ਪ੍ਰਭੂ ਯਿਸੂ ਮਸੀਹ ਦੁਆਰਾ ਪਰਮੇਸ਼ੁਰ ਨਾਲ ਸ਼ਾਂਤੀ ਹੈ।</w:t>
      </w:r>
    </w:p>
    <w:p/>
    <w:p>
      <w:r xmlns:w="http://schemas.openxmlformats.org/wordprocessingml/2006/main">
        <w:t xml:space="preserve">ਗਿਣਤੀ 7:18 ਦੂਜੇ ਦਿਨ, ਯਿੱਸਾਕਾਰ ਦੇ ਰਾਜਕੁਮਾਰ, ਸੂਆਰ ਦੇ ਪੁੱਤਰ ਨਥਨੇਲ ਨੇ ਇਹ ਪੇਸ਼ਕਸ਼ ਕੀਤੀ:</w:t>
      </w:r>
    </w:p>
    <w:p/>
    <w:p>
      <w:r xmlns:w="http://schemas.openxmlformats.org/wordprocessingml/2006/main">
        <w:t xml:space="preserve">ਦੂਜੇ ਦਿਨ ਯਿੱਸਾਕਾਰ ਦੇ ਰਾਜਕੁਮਾਰ ਨਥਾਨੇਲ ਨੇ ਯਹੋਵਾਹ ਨੂੰ ਬਲੀ ਚੜ੍ਹਾਈ।</w:t>
      </w:r>
    </w:p>
    <w:p/>
    <w:p>
      <w:r xmlns:w="http://schemas.openxmlformats.org/wordprocessingml/2006/main">
        <w:t xml:space="preserve">1. ਪਰਮੇਸ਼ੁਰ ਪ੍ਰਤੀ ਵਫ਼ਾਦਾਰ ਸੇਵਾ ਦੀ ਮਹੱਤਤਾ</w:t>
      </w:r>
    </w:p>
    <w:p/>
    <w:p>
      <w:r xmlns:w="http://schemas.openxmlformats.org/wordprocessingml/2006/main">
        <w:t xml:space="preserve">2. ਆਪਣੇ ਆਪ ਨੂੰ ਪੂਰੇ ਦਿਲ ਨਾਲ ਪ੍ਰਭੂ ਲਈ ਕੁਰਬਾਨ ਕਰਨਾ</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ਗਿਣਤੀ 7:19 ਉਸ ਨੇ ਆਪਣੀ ਭੇਟ ਲਈ ਚਾਂਦੀ ਦਾ ਇੱਕ ਕਟੋਰਾ ਚੜ੍ਹਾਇਆ, ਜਿਸ ਦਾ ਭਾਰ ਇੱਕ ਸੌ ਤੀਹ ਸ਼ੈਕੇਲ ਸੀ, ਇੱਕ ਚਾਂਦੀ ਦਾ ਕਟੋਰਾ ਸੱਤਰ ਸ਼ੈਕਲ ਦਾ ਸੀ, ਪਵਿੱਤਰ ਅਸਥਾਨ ਦੇ ਸ਼ੈਕਲ ਦੇ ਅਨੁਸਾਰ। ਉਹ ਦੋਵੇਂ ਮੈਦੇ ਦੀ ਭੇਟ ਲਈ ਤੇਲ ਵਿੱਚ ਰਲੇ ਹੋਏ ਮੈਦੇ ਨਾਲ ਭਰੇ ਹੋਏ ਸਨ।</w:t>
      </w:r>
    </w:p>
    <w:p/>
    <w:p>
      <w:r xmlns:w="http://schemas.openxmlformats.org/wordprocessingml/2006/main">
        <w:t xml:space="preserve">ਡੇਹਰੇ ਦੇ ਸਮਰਪਣ ਦੇ ਦੂਜੇ ਦਿਨ, ਅੰਮੀਨਾਦਾਬ ਦੇ ਪੁੱਤਰ ਨਹਸ਼ੋਨ ਨੇ ਚਾਂਦੀ ਦਾ ਚਾਰਜ ਅਤੇ ਮੈਦੇ ਅਤੇ ਤੇਲ ਨਾਲ ਭਰਿਆ ਕਟੋਰਾ ਮਾਸ ਦੀ ਭੇਟ ਵਜੋਂ ਚੜ੍ਹਾਇਆ।</w:t>
      </w:r>
    </w:p>
    <w:p/>
    <w:p>
      <w:r xmlns:w="http://schemas.openxmlformats.org/wordprocessingml/2006/main">
        <w:t xml:space="preserve">1. ਸਮਰਪਣ ਦੀਆਂ ਭੇਟਾਂ: ਅਸੀਂ ਆਪਣੇ ਤੋਹਫ਼ਿਆਂ ਰਾਹੀਂ ਪਰਮੇਸ਼ੁਰ ਦਾ ਆਦਰ ਕਿਵੇਂ ਕਰਦੇ ਹਾਂ</w:t>
      </w:r>
    </w:p>
    <w:p/>
    <w:p>
      <w:r xmlns:w="http://schemas.openxmlformats.org/wordprocessingml/2006/main">
        <w:t xml:space="preserve">2. ਉਪਾਸਨਾ ਦਾ ਜੀਵਨ: ਪ੍ਰਮਾਤਮਾ ਨੂੰ ਆਪਣਾ ਸਰਵੋਤਮ ਦੇਣਾ</w:t>
      </w:r>
    </w:p>
    <w:p/>
    <w:p>
      <w:r xmlns:w="http://schemas.openxmlformats.org/wordprocessingml/2006/main">
        <w:t xml:space="preserve">1. ਬਿਵਸਥਾ ਸਾਰ 16:16-17 - ਸਾਲ ਵਿੱਚ ਤਿੰਨ ਵਾਰ ਤੁਹਾਡੇ ਸਾਰੇ ਪੁਰਸ਼ ਯਹੋਵਾਹ ਤੁਹਾਡੇ ਪਰਮੇਸ਼ੁਰ ਦੇ ਸਾਹਮਣੇ ਉਸ ਜਗ੍ਹਾ ਪੇਸ਼ ਹੋਣਗੇ ਜਿਸ ਨੂੰ ਉਹ ਚੁਣੇਗਾ; ਪਤੀਰੀ ਰੋਟੀ ਦੇ ਤਿਉਹਾਰ ਵਿੱਚ, ਹਫ਼ਤਿਆਂ ਦੇ ਤਿਉਹਾਰ ਵਿੱਚ ਅਤੇ ਡੇਰਿਆਂ ਦੇ ਤਿਉਹਾਰ ਵਿੱਚ, ਅਤੇ ਉਹ ਯਹੋਵਾਹ ਦੇ ਅੱਗੇ ਖਾਲੀ ਨਹੀਂ ਆਉਣਗੇ।</w:t>
      </w:r>
    </w:p>
    <w:p/>
    <w:p>
      <w:r xmlns:w="http://schemas.openxmlformats.org/wordprocessingml/2006/main">
        <w:t xml:space="preserve">2. ਲੇਵੀਆਂ 7:12 - ਜੇ ਉਹ ਧੰਨਵਾਦ ਲਈ ਇਸ ਨੂੰ ਚੜ੍ਹਾਉਂਦਾ ਹੈ, ਤਾਂ ਉਸਨੂੰ ਧੰਨਵਾਦ ਦੇ ਬਲੀਦਾਨ ਦੇ ਨਾਲ ਤੇਲ ਨਾਲ ਰਲੇ ਹੋਏ ਪਤੀਰੀ ਰੋਟੀਆਂ, ਅਤੇ ਤੇਲ ਨਾਲ ਮਸਹ ਕੀਤੇ ਹੋਏ ਬੇਖਮੀਰੀ ਵੇਫਰ, ਅਤੇ ਤੇਲ ਨਾਲ ਰਲਾਏ ਹੋਏ, ਮੈਦੇ ਦੇ, ਤਲੇ ਹੋਏ ਕੇਕ ਦੇ ਨਾਲ ਭੇਟ ਕਰਨਾ ਚਾਹੀਦਾ ਹੈ।</w:t>
      </w:r>
    </w:p>
    <w:p/>
    <w:p>
      <w:r xmlns:w="http://schemas.openxmlformats.org/wordprocessingml/2006/main">
        <w:t xml:space="preserve">ਗਿਣਤੀ 7:20 ਦਸ ਸ਼ੈਕਲ ਸੋਨੇ ਦਾ ਇੱਕ ਚਮਚਾ, ਧੂਪ ਨਾਲ ਭਰਿਆ ਹੋਇਆ:</w:t>
      </w:r>
    </w:p>
    <w:p/>
    <w:p>
      <w:r xmlns:w="http://schemas.openxmlformats.org/wordprocessingml/2006/main">
        <w:t xml:space="preserve">ਇਸਰਾਏਲੀਆਂ ਨੇ ਯਹੋਵਾਹ ਨੂੰ ਭੇਟ ਵਜੋਂ ਇੱਕ ਸੋਨੇ ਦਾ ਚਮਚਾ ਦਿੱਤਾ ਜੋ ਧੂਪ ਨਾਲ ਭਰਿਆ ਹੋਇਆ ਸੀ।</w:t>
      </w:r>
    </w:p>
    <w:p/>
    <w:p>
      <w:r xmlns:w="http://schemas.openxmlformats.org/wordprocessingml/2006/main">
        <w:t xml:space="preserve">1. ਦੇਣ ਦੀ ਮਹੱਤਤਾ: ਅਸੀਂ ਇਸਰਾਏਲੀਆਂ ਦੁਆਰਾ ਧੂਪ ਨਾਲ ਭਰੇ ਸੋਨੇ ਦੇ ਚਮਚੇ ਦੀ ਭੇਟ ਤੋਂ ਕੀ ਸਿੱਖ ਸਕਦੇ ਹਾਂ?</w:t>
      </w:r>
    </w:p>
    <w:p/>
    <w:p>
      <w:r xmlns:w="http://schemas.openxmlformats.org/wordprocessingml/2006/main">
        <w:t xml:space="preserve">2. ਬਲੀਦਾਨ ਦੀ ਕੀਮਤ: ਧੂਪ ਨਾਲ ਭਰੇ ਸੋਨੇ ਦੇ ਚਮਚੇ ਦੀ ਭੇਟ ਸਾਨੂੰ ਬਲੀਦਾਨ ਦੀ ਸ਼ਕਤੀ ਕਿਵੇਂ ਦਿਖਾਉਂਦੀ ਹੈ?</w:t>
      </w:r>
    </w:p>
    <w:p/>
    <w:p>
      <w:r xmlns:w="http://schemas.openxmlformats.org/wordprocessingml/2006/main">
        <w:t xml:space="preserve">1. ਕਹਾਉਤਾਂ 21:3 - ਕੁਰਬਾਨੀ ਨਾਲੋਂ ਧਾਰਮਿਕਤਾ ਅਤੇ ਨਿਆਂ ਕਰਨਾ ਪ੍ਰਭੂ ਨੂੰ ਵਧੇਰੇ ਪ੍ਰਵਾਨ ਹੈ।</w:t>
      </w:r>
    </w:p>
    <w:p/>
    <w:p>
      <w:r xmlns:w="http://schemas.openxmlformats.org/wordprocessingml/2006/main">
        <w:t xml:space="preserve">2. ਜ਼ਬੂਰ 51:16-17 - ਤੁਸੀਂ ਬਲੀਦਾਨ ਵਿੱਚ ਖੁਸ਼ ਨਹੀਂ ਹੁੰਦੇ, ਜਾਂ ਮੈਂ ਇਸਨੂੰ ਲਿਆਵਾਂਗਾ; ਤੁਸੀਂ ਹੋਮ ਦੀਆਂ ਭੇਟਾਂ ਦਾ ਅਨੰਦ ਨਹੀਂ ਲੈਂਦੇ ਹੋ। ਮੇਰੀ ਕੁਰਬਾਨੀ, ਹੇ ਪਰਮੇਸ਼ੁਰ, ਇੱਕ ਟੁੱਟੀ ਹੋਈ ਆਤਮਾ ਹੈ; ਇੱਕ ਟੁੱਟੇ ਅਤੇ ਪਛਤਾਵੇ ਵਾਲੇ ਦਿਲ, ਪਰਮੇਸ਼ੁਰ, ਤੁਹਾਨੂੰ ਨਫ਼ਰਤ ਨਹੀਂ ਕਰੇਗਾ.</w:t>
      </w:r>
    </w:p>
    <w:p/>
    <w:p>
      <w:r xmlns:w="http://schemas.openxmlformats.org/wordprocessingml/2006/main">
        <w:t xml:space="preserve">ਗਿਣਤੀ 7:21 ਹੋਮ ਦੀ ਭੇਟ ਲਈ ਇੱਕ ਬਲਦ, ਇੱਕ ਭੇਡੂ, ਇੱਕ ਇੱਕ ਸਾਲ ਦਾ ਲੇਲਾ:</w:t>
      </w:r>
    </w:p>
    <w:p/>
    <w:p>
      <w:r xmlns:w="http://schemas.openxmlformats.org/wordprocessingml/2006/main">
        <w:t xml:space="preserve">ਬਲਦ, ਭੇਡੂ ਅਤੇ ਇੱਕ ਸਾਲ ਦਾ ਲੇਲਾ ਹੋਮ ਦੀ ਭੇਟ ਵਜੋਂ ਚੜ੍ਹਾਉਣਾ।</w:t>
      </w:r>
    </w:p>
    <w:p/>
    <w:p>
      <w:r xmlns:w="http://schemas.openxmlformats.org/wordprocessingml/2006/main">
        <w:t xml:space="preserve">1. ਆਪਣੇ ਲੋਕਾਂ ਦੀਆਂ ਲੋੜਾਂ ਪੂਰੀਆਂ ਕਰਨ ਵਿੱਚ ਪਰਮੇਸ਼ੁਰ ਦੀ ਵਫ਼ਾਦਾਰੀ</w:t>
      </w:r>
    </w:p>
    <w:p/>
    <w:p>
      <w:r xmlns:w="http://schemas.openxmlformats.org/wordprocessingml/2006/main">
        <w:t xml:space="preserve">2. ਪੂਜਾ ਦਾ ਬਲੀਦਾਨ ਸੁਭਾਅ</w:t>
      </w:r>
    </w:p>
    <w:p/>
    <w:p>
      <w:r xmlns:w="http://schemas.openxmlformats.org/wordprocessingml/2006/main">
        <w:t xml:space="preserve">1. ਬਿਵਸਥਾ ਸਾਰ 12: 5-7 - "ਪਰ ਤੁਸੀਂ ਉਸ ਥਾਂ ਦੀ ਭਾਲ ਕਰੋਂਗੇ ਜਿਸ ਨੂੰ ਯਹੋਵਾਹ ਤੁਹਾਡਾ ਪਰਮੇਸ਼ੁਰ ਤੁਹਾਡੇ ਸਾਰੇ ਗੋਤਾਂ ਵਿੱਚੋਂ ਚੁਣੇਗਾ, ਉੱਥੇ ਆਪਣਾ ਨਾਮ ਰੱਖਣ ਲਈ, ਅਤੇ ਤੁਸੀਂ ਉਸ ਦੇ ਨਿਵਾਸ ਨੂੰ ਲੱਭੋਗੇ, ਅਤੇ ਤੁਸੀਂ ਉੱਥੇ ਆ ਜਾਓਗੇ: ਅਤੇ ਉੱਥੇ ਤੁਸੀਂ ਆਪਣੀਆਂ ਹੋਮ ਦੀਆਂ ਭੇਟਾਂ, ਆਪਣੀਆਂ ਬਲੀਆਂ, ਆਪਣਾ ਦਸਵੰਧ, ਆਪਣੇ ਹੱਥਾਂ ਦੀਆਂ ਭੇਟਾਂ, ਆਪਣੀਆਂ ਸੁੱਖਣਾ ਅਤੇ ਆਪਣੀ ਮਰਜ਼ੀ ਦੀਆਂ ਭੇਟਾਂ, ਅਤੇ ਆਪਣੇ ਇੱਜੜਾਂ ਅਤੇ ਇੱਜੜਾਂ ਦੇ ਪਹਿਲੇ ਬੱਚੇ ਲਿਆਓ ਅਤੇ ਉੱਥੇ ਤੁਸੀਂ ਯਹੋਵਾਹ ਦੇ ਅੱਗੇ ਖਾਓ। ਤੁਹਾਡਾ ਪਰਮੇਸ਼ੁਰ, ਅਤੇ ਤੁਸੀਂ ਉਨ੍ਹਾਂ ਸਾਰੀਆਂ ਚੀਜ਼ਾਂ ਵਿੱਚ ਖੁਸ਼ ਹੋਵੋਗੇ ਜਿਸ ਵਿੱਚ ਤੁਸੀਂ ਆਪਣਾ ਹੱਥ ਰੱਖਦੇ ਹੋ, ਤੁਸੀਂ ਅਤੇ ਤੁਹਾਡੇ ਘਰਾਣੇ, ਜਿਸ ਵਿੱਚ ਯਹੋਵਾਹ ਤੁਹਾਡੇ ਪਰਮੇਸ਼ੁਰ ਨੇ ਤੁਹਾਨੂੰ ਅਸੀਸ ਦਿੱਤੀ ਹੈ।</w:t>
      </w:r>
    </w:p>
    <w:p/>
    <w:p>
      <w:r xmlns:w="http://schemas.openxmlformats.org/wordprocessingml/2006/main">
        <w:t xml:space="preserve">2. ਲੇਵੀਆਂ 1: 1-17 - "ਅਤੇ ਪ੍ਰਭੂ ਨੇ ਮੂਸਾ ਨੂੰ ਬੁਲਾਇਆ, ਅਤੇ ਮੰਡਲੀ ਦੇ ਤੰਬੂ ਤੋਂ ਉਸ ਨਾਲ ਗੱਲ ਕੀਤੀ, ਅਤੇ ਕਿਹਾ, ਇਸਰਾਏਲ ਦੇ ਲੋਕਾਂ ਨਾਲ ਗੱਲ ਕਰੋ, ਅਤੇ ਉਨ੍ਹਾਂ ਨੂੰ ਆਖੋ, ਜੇ ਤੁਹਾਡੇ ਵਿੱਚੋਂ ਕੋਈ ਇੱਕ ਲਿਆਵੇ ਯਹੋਵਾਹ ਦੇ ਅੱਗੇ ਭੇਟ ਕਰਕੇ, ਤੁਸੀਂ ਆਪਣੀ ਪਸ਼ੂ, ਇੱਜੜ ਅਤੇ ਇੱਜੜ ਦੀ ਭੇਟ ਲੈ ਕੇ ਆਓ, ਜੇਕਰ ਉਸ ਦੀ ਭੇਟ ਇੱਜੜ ਦੀ ਹੋਮ ਬਲੀ ਹੋਵੇ, ਤਾਂ ਉਹ ਇੱਕ ਨਿਰਦੋਸ਼ ਨਰ ਚੜ੍ਹਾਵੇ, ਉਹ ਆਪਣੀ ਹੀ ਭੇਟਾ ਚੜ੍ਹਾਵੇ। ਆਪਣੀ ਮਰਜ਼ੀ ਨਾਲ ਮੰਡਲੀ ਦੇ ਤੰਬੂ ਦੇ ਦਰਵਾਜ਼ੇ ਉੱਤੇ ਯਹੋਵਾਹ ਦੇ ਸਨਮੁਖ ਹੋਵੇਗਾ ਅਤੇ ਉਹ ਹੋਮ ਦੀ ਭੇਟ ਦੇ ਸਿਰ ਉੱਤੇ ਆਪਣਾ ਹੱਥ ਰੱਖੇ ਅਤੇ ਉਸ ਲਈ ਪ੍ਰਾਸਚਿਤ ਕਰਨ ਲਈ ਇਹ ਸਵੀਕਾਰ ਕੀਤਾ ਜਾਵੇਗਾ।</w:t>
      </w:r>
    </w:p>
    <w:p/>
    <w:p>
      <w:r xmlns:w="http://schemas.openxmlformats.org/wordprocessingml/2006/main">
        <w:t xml:space="preserve">ਗਿਣਤੀ 7:22 ਪਾਪ ਦੀ ਭੇਟ ਲਈ ਬੱਕਰੀ ਦਾ ਇੱਕ ਬੱਚਾ:</w:t>
      </w:r>
    </w:p>
    <w:p/>
    <w:p>
      <w:r xmlns:w="http://schemas.openxmlformats.org/wordprocessingml/2006/main">
        <w:t xml:space="preserve">ਇਹ ਤੁਹਾਡੀਆਂ ਪੀੜ੍ਹੀਆਂ ਤੱਕ ਹਮੇਸ਼ਾ ਲਈ ਪਾਪ ਦੀ ਭੇਟ ਹੋਵੇਗੀ</w:t>
      </w:r>
    </w:p>
    <w:p/>
    <w:p>
      <w:r xmlns:w="http://schemas.openxmlformats.org/wordprocessingml/2006/main">
        <w:t xml:space="preserve">ਇਹ ਹਵਾਲਾ ਪੀੜ੍ਹੀਆਂ ਦੌਰਾਨ ਇੱਕ ਬੱਕਰੀ ਨੂੰ ਪਾਪ ਦੀ ਭੇਟ ਵਜੋਂ ਚੜ੍ਹਾਉਣ ਦੀ ਹਿਦਾਇਤ ਦੀ ਵਿਆਖਿਆ ਕਰਦਾ ਹੈ।</w:t>
      </w:r>
    </w:p>
    <w:p/>
    <w:p>
      <w:r xmlns:w="http://schemas.openxmlformats.org/wordprocessingml/2006/main">
        <w:t xml:space="preserve">1: ਸਾਨੂੰ ਤੋਬਾ ਕਰਨ ਅਤੇ ਮਾਫ਼ੀ ਮੰਗਣ ਦੇ ਤਰੀਕੇ ਵਜੋਂ, ਪਰਮੇਸ਼ੁਰ ਨੂੰ ਆਪਣੀਆਂ ਪਾਪ ਭੇਟਾਂ ਚੜ੍ਹਾਉਂਦੇ ਰਹਿਣਾ ਚਾਹੀਦਾ ਹੈ।</w:t>
      </w:r>
    </w:p>
    <w:p/>
    <w:p>
      <w:r xmlns:w="http://schemas.openxmlformats.org/wordprocessingml/2006/main">
        <w:t xml:space="preserve">2: ਪ੍ਰਮਾਤਮਾ ਦੀ ਕਿਰਪਾ ਸਦੀਵੀ ਹੈ, ਅਤੇ ਆਪਣੇ ਪਾਪ ਦੀ ਭੇਟ ਚੜ੍ਹਾ ਕੇ, ਅਸੀਂ ਉਸ ਵਿੱਚ ਆਪਣੀ ਨਿਹਚਾ ਅਤੇ ਉਸਦੀ ਦਇਆ ਦਾ ਪ੍ਰਦਰਸ਼ਨ ਕਰਦੇ ਹਾਂ।</w:t>
      </w:r>
    </w:p>
    <w:p/>
    <w:p>
      <w:r xmlns:w="http://schemas.openxmlformats.org/wordprocessingml/2006/main">
        <w:t xml:space="preserve">1: ਇਬਰਾਨੀਆਂ 9:22 - ਅਤੇ ਬਿਵਸਥਾ ਦੇ ਅਨੁਸਾਰ ਲਗਭਗ ਸਾਰੀਆਂ ਚੀਜ਼ਾਂ ਲਹੂ ਨਾਲ ਸ਼ੁੱਧ ਕੀਤੀਆਂ ਜਾਂਦੀਆਂ ਹਨ, ਅਤੇ ਲਹੂ ਵਹਾਏ ਬਿਨਾਂ ਕੋਈ ਮਾਫ਼ੀ ਨਹੀਂ ਹੁੰਦੀ।</w:t>
      </w:r>
    </w:p>
    <w:p/>
    <w:p>
      <w:r xmlns:w="http://schemas.openxmlformats.org/wordprocessingml/2006/main">
        <w:t xml:space="preserve">2: ਰੋਮੀਆਂ 3:23-25 - ਕਿਉਂਕਿ ਸਾਰਿਆਂ ਨੇ ਪਾਪ ਕੀਤਾ ਹੈ ਅਤੇ ਪਰਮੇਸ਼ੁਰ ਦੀ ਮਹਿਮਾ ਤੋਂ ਰਹਿ ਗਏ ਹਨ, ਉਹ ਮਸੀਹ ਯਿਸੂ ਵਿੱਚ ਛੁਟਕਾਰਾ ਦੇ ਰਾਹੀਂ, ਜਿਸ ਨੂੰ ਪਰਮੇਸ਼ੁਰ ਨੇ ਆਪਣੇ ਲਹੂ ਦੁਆਰਾ, ਵਿਸ਼ਵਾਸ ਦੁਆਰਾ ਪ੍ਰਾਸਚਿਤ ਕਰਨ ਲਈ ਰੱਖਿਆ ਹੈ, ਉਸ ਦੀ ਕਿਰਪਾ ਦੁਆਰਾ ਆਜ਼ਾਦ ਤੌਰ 'ਤੇ ਧਰਮੀ ਠਹਿਰਾਏ ਗਏ ਹਨ। , ਉਸਦੀ ਧਾਰਮਿਕਤਾ ਨੂੰ ਪ੍ਰਦਰਸ਼ਿਤ ਕਰਨ ਲਈ, ਕਿਉਂਕਿ ਉਸਦੀ ਸਹਿਣਸ਼ੀਲਤਾ ਵਿੱਚ ਪ੍ਰਮਾਤਮਾ ਉਨ੍ਹਾਂ ਪਾਪਾਂ ਨੂੰ ਪਾਰ ਕਰ ਗਿਆ ਸੀ ਜੋ ਪਹਿਲਾਂ ਕੀਤੇ ਗਏ ਸਨ।</w:t>
      </w:r>
    </w:p>
    <w:p/>
    <w:p>
      <w:r xmlns:w="http://schemas.openxmlformats.org/wordprocessingml/2006/main">
        <w:t xml:space="preserve">ਗਿਣਤੀ 7:23 ਅਤੇ ਸੁੱਖ-ਸਾਂਦ ਦੀ ਬਲੀ ਲਈ ਦੋ ਬਲਦ, ਪੰਜ ਭੇਡੂ, ਪੰਜ ਬੱਕਰੇ, ਪੰਜ ਇੱਕ ਸਾਲ ਦੇ ਲੇਲੇ, ਇਹ ਸੂਆਰ ਦੇ ਪੁੱਤਰ ਨਥਨੇਲ ਦੀ ਭੇਟ ਸੀ।</w:t>
      </w:r>
    </w:p>
    <w:p/>
    <w:p>
      <w:r xmlns:w="http://schemas.openxmlformats.org/wordprocessingml/2006/main">
        <w:t xml:space="preserve">ਸੂਆਰ ਦੇ ਪੁੱਤਰ ਨਥਨੀਏਲ ਨੇ ਸੁੱਖ-ਸਾਂਦ ਦੀ ਭੇਟ ਵਜੋਂ ਦੋ ਬਲਦ, ਪੰਜ ਭੇਡੂ, ਪੰਜ ਬੱਕਰੇ ਅਤੇ ਪੰਜ ਇੱਕ ਸਾਲ ਦੇ ਲੇਲੇ ਚੜ੍ਹਾਏ।</w:t>
      </w:r>
    </w:p>
    <w:p/>
    <w:p>
      <w:r xmlns:w="http://schemas.openxmlformats.org/wordprocessingml/2006/main">
        <w:t xml:space="preserve">1. ਸ਼ਾਂਤੀ ਦੀਆਂ ਭੇਟਾਂ ਅਤੇ ਬਲੀਦਾਨ</w:t>
      </w:r>
    </w:p>
    <w:p/>
    <w:p>
      <w:r xmlns:w="http://schemas.openxmlformats.org/wordprocessingml/2006/main">
        <w:t xml:space="preserve">2. ਸ਼ਾਂਤੀ ਦੇਣ ਅਤੇ ਪ੍ਰਾਪਤ ਕਰਨ ਦੀ ਸ਼ਕਤੀ</w:t>
      </w:r>
    </w:p>
    <w:p/>
    <w:p>
      <w:r xmlns:w="http://schemas.openxmlformats.org/wordprocessingml/2006/main">
        <w:t xml:space="preserve">1.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ਯਸਾਯਾਹ 9:6-7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 ਦੀ ਸਰਕਾਰ ਦੇ ਵਾਧੇ ਅਤੇ ਸ਼ਾਂਤੀ ਦਾ ਕੋਈ ਅੰਤ ਨਹੀਂ ਹੋਵੇਗਾ, ਦਾਊਦ ਦੇ ਸਿੰਘਾਸਣ ਉੱਤੇ ਅਤੇ ਉਸ ਦੇ ਰਾਜ ਉੱਤੇ, ਇਸ ਨੂੰ ਸਥਾਪਿਤ ਕਰਨ ਅਤੇ ਇਸ ਨੂੰ ਨਿਆਂ ਅਤੇ ਧਾਰਮਿਕਤਾ ਨਾਲ ਇਸ ਸਮੇਂ ਤੋਂ ਅਤੇ ਸਦਾ ਲਈ ਕਾਇਮ ਰੱਖਣ ਲਈ. ਸੈਨਾਂ ਦੇ ਪ੍ਰਭੂ ਦਾ ਜੋਸ਼ ਅਜਿਹਾ ਕਰੇਗਾ।</w:t>
      </w:r>
    </w:p>
    <w:p/>
    <w:p>
      <w:r xmlns:w="http://schemas.openxmlformats.org/wordprocessingml/2006/main">
        <w:t xml:space="preserve">ਗਿਣਤੀ 7:24 ਤੀਜੇ ਦਿਨ ਹੇਲੋਨ ਦੇ ਪੁੱਤਰ ਅਲੀਆਬ ਨੇ, ਜ਼ਬੂਲੁਨ ਦੇ ਰਾਜਕੁਮਾਰ ਨੇ ਇਹ ਪੇਸ਼ਕਸ਼ ਕੀਤੀ:</w:t>
      </w:r>
    </w:p>
    <w:p/>
    <w:p>
      <w:r xmlns:w="http://schemas.openxmlformats.org/wordprocessingml/2006/main">
        <w:t xml:space="preserve">ਇੱਕ ਸੰਖੇਪ: ਤੰਬੂ ਲਈ ਚੜ੍ਹਾਵੇ ਦੇ ਤੀਜੇ ਦਿਨ, ਜ਼ਬੂਲੁਨ ਦੇ ਰਾਜਕੁਮਾਰ ਹੇਲੋਨ ਦੇ ਪੁੱਤਰ ਅਲੀਆਬ ਨੇ ਆਪਣੀ ਭੇਟ ਚੜ੍ਹਾਈ।</w:t>
      </w:r>
    </w:p>
    <w:p/>
    <w:p>
      <w:r xmlns:w="http://schemas.openxmlformats.org/wordprocessingml/2006/main">
        <w:t xml:space="preserve">1: ਪਰਮੇਸ਼ੁਰ ਚਾਹੁੰਦਾ ਹੈ ਕਿ ਅਸੀਂ ਆਪਣਾ ਸਭ ਤੋਂ ਵਧੀਆ ਚੀਜ਼ ਦੇਈਏ।</w:t>
      </w:r>
    </w:p>
    <w:p/>
    <w:p>
      <w:r xmlns:w="http://schemas.openxmlformats.org/wordprocessingml/2006/main">
        <w:t xml:space="preserve">2: ਖੁੱਲ੍ਹ-ਦਿਲੀ ਨਾਲ ਪਰਮੇਸ਼ੁਰ ਅਤੇ ਹੋਰਨਾਂ ਨੂੰ ਖ਼ੁਸ਼ੀ ਮਿਲਦੀ ਹੈ।</w:t>
      </w:r>
    </w:p>
    <w:p/>
    <w:p>
      <w:r xmlns:w="http://schemas.openxmlformats.org/wordprocessingml/2006/main">
        <w:t xml:space="preserve">1: ਅਫ਼ਸੀਆਂ 4:28 - ਚੋਰ ਨੂੰ ਹੁਣ ਚੋਰੀ ਨਾ ਕਰਨ ਦਿਓ, ਸਗੋਂ ਆਪਣੇ ਹੱਥਾਂ ਨਾਲ ਇਮਾਨਦਾਰੀ ਨਾਲ ਮਿਹਨਤ ਕਰਨ ਦਿਓ, ਤਾਂ ਜੋ ਉਹ ਕਿਸੇ ਲੋੜਵੰਦ ਨਾਲ ਸਾਂਝਾ ਕਰਨ ਲਈ ਕੁਝ ਕਰ ਸਕੇ।</w:t>
      </w:r>
    </w:p>
    <w:p/>
    <w:p>
      <w:r xmlns:w="http://schemas.openxmlformats.org/wordprocessingml/2006/main">
        <w:t xml:space="preserve">2:2 ਕੁਰਿੰਥੀਆਂ 9:7 - ਹਰ ਇੱਕ ਨੂੰ ਚਾਹੀਦਾ ਹੈ ਜਿਵੇਂ ਉਸਨੇ ਆਪਣੇ ਦਿਲ ਵਿੱਚ ਫੈਸਲਾ ਕੀਤਾ ਹੈ, ਨਾ ਕਿ ਝਿਜਕ ਜਾਂ ਮਜਬੂਰੀ ਵਿੱਚ, ਕਿਉਂਕਿ ਪਰਮੇਸ਼ੁਰ ਖੁਸ਼ੀ ਨਾਲ ਦੇਣ ਵਾਲੇ ਨੂੰ ਪਿਆਰ ਕਰਦਾ ਹੈ।</w:t>
      </w:r>
    </w:p>
    <w:p/>
    <w:p>
      <w:r xmlns:w="http://schemas.openxmlformats.org/wordprocessingml/2006/main">
        <w:t xml:space="preserve">ਗਿਣਤੀ 7:25 ਉਹ ਦੀ ਭੇਟ ਚਾਂਦੀ ਦਾ ਇੱਕ ਕਟੋਰਾ ਸੀ, ਜਿਸ ਦਾ ਭਾਰ ਇੱਕ ਸੌ ਤੀਹ ਸ਼ੈਕੇਲ ਸੀ, ਇੱਕ ਚਾਂਦੀ ਦਾ ਕਟੋਰਾ ਸੱਤਰ ਸ਼ੈਕੇਲ ਸੀ, ਪਵਿੱਤਰ ਸਥਾਨ ਦੇ ਸ਼ੈਕਲ ਦੇ ਅਨੁਸਾਰ। ਉਹ ਦੋਵੇਂ ਮੈਦੇ ਦੀ ਭੇਟ ਲਈ ਤੇਲ ਵਿੱਚ ਰਲੇ ਹੋਏ ਮੈਦੇ ਨਾਲ ਭਰੇ ਹੋਏ ਸਨ।</w:t>
      </w:r>
    </w:p>
    <w:p/>
    <w:p>
      <w:r xmlns:w="http://schemas.openxmlformats.org/wordprocessingml/2006/main">
        <w:t xml:space="preserve">ਕਬੀਲੇ ਦੇ ਨੇਤਾਵਾਂ ਵਿੱਚੋਂ ਇੱਕ ਦੀ ਭੇਟ ਚਾਂਦੀ ਦਾ ਚਾਰਜਰ ਅਤੇ ਇੱਕ ਚਾਂਦੀ ਦਾ ਕਟੋਰਾ ਸੀ, ਦੋਵਾਂ ਵਿੱਚ ਤੇਲ ਵਿੱਚ ਮਿਕਸ ਆਟਾ ਸੀ।</w:t>
      </w:r>
    </w:p>
    <w:p/>
    <w:p>
      <w:r xmlns:w="http://schemas.openxmlformats.org/wordprocessingml/2006/main">
        <w:t xml:space="preserve">1. ਇੱਕ ਵਿਸ਼ਵਾਸੀ ਦੇ ਜੀਵਨ ਵਿੱਚ ਬਲੀਦਾਨ ਦੀ ਮਹੱਤਤਾ.</w:t>
      </w:r>
    </w:p>
    <w:p/>
    <w:p>
      <w:r xmlns:w="http://schemas.openxmlformats.org/wordprocessingml/2006/main">
        <w:t xml:space="preserve">2. ਸਾਡੀਆਂ ਭੇਟਾਂ ਨਾਲ ਪਰਮਾਤਮਾ ਦਾ ਆਦਰ ਕਰਨ ਦਾ ਮਹੱਤਵ।</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ਲੇਵੀਆਂ 2:1-2 - ਅਤੇ ਜਦੋਂ ਕੋਈ ਯਹੋਵਾਹ ਨੂੰ ਮੈਦੇ ਦੀ ਭੇਟ ਚੜ੍ਹਾਉਂਦਾ ਹੈ, ਤਾਂ ਉਸਦੀ ਭੇਟ ਮੈਦੇ ਦੀ ਹੋਣੀ ਚਾਹੀਦੀ ਹੈ; ਅਤੇ ਉਸ ਉੱਤੇ ਤੇਲ ਪਾਵੇਗਾ ਅਤੇ ਉਸ ਉੱਤੇ ਲੁਬਾਨ ਪਾਵੇਗਾ। ਅਤੇ ਉਹ ਉਸ ਨੂੰ ਹਾਰੂਨ ਦੇ ਪੁੱਤਰਾਂ ਜਾਜਕਾਂ ਕੋਲ ਲਿਆਵੇ ਅਤੇ ਉਹ ਉਸ ਵਿੱਚੋਂ ਆਪਣੀ ਮੁੱਠੀ ਭਰ ਆਟਾ ਅਤੇ ਤੇਲ ਅਤੇ ਉਸ ਦੇ ਸਾਰੇ ਲੁਬਾਨ ਸਮੇਤ ਲੈ ਲਵੇ।</w:t>
      </w:r>
    </w:p>
    <w:p/>
    <w:p>
      <w:r xmlns:w="http://schemas.openxmlformats.org/wordprocessingml/2006/main">
        <w:t xml:space="preserve">ਗਿਣਤੀ 7:26 ਦਸ ਸ਼ੈਕਲ ਦਾ ਇੱਕ ਸੋਨੇ ਦਾ ਚਮਚਾ, ਧੂਪ ਨਾਲ ਭਰਿਆ ਹੋਇਆ:</w:t>
      </w:r>
    </w:p>
    <w:p/>
    <w:p>
      <w:r xmlns:w="http://schemas.openxmlformats.org/wordprocessingml/2006/main">
        <w:t xml:space="preserve">ਦਸ ਸ਼ੈਕਲ ਦਾ ਇੱਕ ਸੋਨੇ ਦਾ ਚਮਚਾ, ਧੂਪ ਨਾਲ ਭਰਿਆ ਹੋਇਆ, ਯਹੋਵਾਹ ਨੂੰ ਭੇਟ ਵਜੋਂ ਦਿੱਤਾ ਗਿਆ।</w:t>
      </w:r>
    </w:p>
    <w:p/>
    <w:p>
      <w:r xmlns:w="http://schemas.openxmlformats.org/wordprocessingml/2006/main">
        <w:t xml:space="preserve">1. ਦੇਣ ਦਾ ਮੁੱਲ: ਪ੍ਰਭੂ ਨੂੰ ਭੇਟ ਕਰਨ ਦੀ ਮਹੱਤਤਾ</w:t>
      </w:r>
    </w:p>
    <w:p/>
    <w:p>
      <w:r xmlns:w="http://schemas.openxmlformats.org/wordprocessingml/2006/main">
        <w:t xml:space="preserve">2. ਉਦਾਰਤਾ ਦੀ ਸ਼ਕਤੀ: ਪਰਮਾਤਮਾ ਨੂੰ ਦੇਣ ਦੀ ਮਹੱਤਤਾ</w:t>
      </w:r>
    </w:p>
    <w:p/>
    <w:p>
      <w:r xmlns:w="http://schemas.openxmlformats.org/wordprocessingml/2006/main">
        <w:t xml:space="preserve">1. ਮਲਾਕੀ 3:10 - "ਸਾਰਾ ਦਸਵੰਧ ਭੰਡਾਰ ਵਿੱਚ ਲਿਆਓ, ਤਾਂ ਜੋ ਮੇਰੇ ਘਰ ਵਿੱਚ ਭੋਜਨ ਹੋਵੇ। ਇਸ ਵਿੱਚ ਮੇਰੀ ਪਰਖ ਕਰੋ, ਸਰਬਸ਼ਕਤੀਮਾਨ ਪ੍ਰਭੂ ਆਖਦਾ ਹੈ, ਅਤੇ ਵੇਖੋ ਕਿ ਕੀ ਮੈਂ ਅਕਾਸ਼ ਦੇ ਦਰਵਾਜ਼ੇ ਖੋਲ੍ਹ ਕੇ ਬਾਹਰ ਨਹੀਂ ਸੁੱਟਾਂਗਾ। ਇੰਨੀ ਬਰਕਤ ਹੈ ਕਿ ਇਸ ਨੂੰ ਸਟੋਰ ਕਰਨ ਲਈ ਜਗ੍ਹਾ ਨਹੀਂ ਹੋਵੇਗੀ।"</w:t>
      </w:r>
    </w:p>
    <w:p/>
    <w:p>
      <w:r xmlns:w="http://schemas.openxmlformats.org/wordprocessingml/2006/main">
        <w:t xml:space="preserve">2. ਇਬਰਾਨੀਆਂ 13:15-16 - "ਇਸ ਲਈ, ਯਿਸੂ ਦੇ ਰਾਹੀਂ, ਆਓ ਅਸੀਂ ਲਗਾਤਾਰ ਪਰਮੇਸ਼ੁਰ ਨੂੰ ਉਸਤਤ ਦਾ ਬਲੀਦਾਨ ਚੜ੍ਹਾਈਏ, ਜੋ ਉਸ ਦੇ ਨਾਮ ਦਾ ਖੁੱਲ੍ਹੇਆਮ ਦਾਅਵਾ ਕਰਦੇ ਹਨ। ਅਜਿਹੀਆਂ ਕੁਰਬਾਨੀਆਂ ਨਾਲ ਰੱਬ ਖੁਸ਼ ਹੁੰਦਾ ਹੈ।"</w:t>
      </w:r>
    </w:p>
    <w:p/>
    <w:p>
      <w:r xmlns:w="http://schemas.openxmlformats.org/wordprocessingml/2006/main">
        <w:t xml:space="preserve">ਗਿਣਤੀ 7:27 ਹੋਮ ਬਲੀ ਲਈ ਇੱਕ ਬਲਦ, ਇੱਕ ਭੇਡੂ, ਇੱਕ ਇੱਕ ਸਾਲ ਦਾ ਲੇਲਾ:</w:t>
      </w:r>
    </w:p>
    <w:p/>
    <w:p>
      <w:r xmlns:w="http://schemas.openxmlformats.org/wordprocessingml/2006/main">
        <w:t xml:space="preserve">ਇਸ ਹਵਾਲੇ ਵਿਚ ਬਲਦ, ਭੇਡੂ ਅਤੇ ਲੇਲੇ ਦੀ ਭੇਟ ਨੂੰ ਹੋਮ ਦੀ ਭੇਟ ਵਜੋਂ ਦਰਸਾਇਆ ਗਿਆ ਹੈ।</w:t>
      </w:r>
    </w:p>
    <w:p/>
    <w:p>
      <w:r xmlns:w="http://schemas.openxmlformats.org/wordprocessingml/2006/main">
        <w:t xml:space="preserve">1. ਬਲੀਦਾਨ: ਪੂਜਾ ਦਾ ਤੋਹਫ਼ਾ</w:t>
      </w:r>
    </w:p>
    <w:p/>
    <w:p>
      <w:r xmlns:w="http://schemas.openxmlformats.org/wordprocessingml/2006/main">
        <w:t xml:space="preserve">2. ਪੇਸ਼ਕਸ਼ ਵਿੱਚ ਸ਼ੁਕਰਗੁਜ਼ਾਰੀ ਦੀ ਸ਼ਕਤੀ</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ਲੇਵੀਆਂ 1:1-3 - ਪ੍ਰਭੂ ਨੇ ਮੂਸਾ ਨੂੰ ਬੁਲਾਇਆ ਅਤੇ ਮੰਡਲੀ ਦੇ ਤੰਬੂ ਤੋਂ ਉਸ ਨਾਲ ਗੱਲ ਕੀਤੀ। ਉਸ ਨੇ ਆਖਿਆ, ਇਸਰਾਏਲੀਆਂ ਨਾਲ ਗੱਲ ਕਰੋ ਅਤੇ ਉਨ੍ਹਾਂ ਨੂੰ ਆਖੋ, ਜਦੋਂ ਤੁਹਾਡੇ ਵਿੱਚੋਂ ਕੋਈ ਯਹੋਵਾਹ ਲਈ ਭੇਟ ਲਿਆਵੇ ਤਾਂ ਆਪਣੀ ਭੇਟ ਵਜੋਂ ਇੱਜੜ ਜਾਂ ਇੱਜੜ ਵਿੱਚੋਂ ਇੱਕ ਜਾਨਵਰ ਲਿਆਵੇ।</w:t>
      </w:r>
    </w:p>
    <w:p/>
    <w:p>
      <w:r xmlns:w="http://schemas.openxmlformats.org/wordprocessingml/2006/main">
        <w:t xml:space="preserve">ਗਿਣਤੀ 7:28 ਪਾਪ ਦੀ ਭੇਟ ਲਈ ਬੱਕਰੀ ਦਾ ਇੱਕ ਬੱਚਾ:</w:t>
      </w:r>
    </w:p>
    <w:p/>
    <w:p>
      <w:r xmlns:w="http://schemas.openxmlformats.org/wordprocessingml/2006/main">
        <w:t xml:space="preserve">ਇਹ ਸਦਾ ਦੀ ਹੋਮ ਬਲੀ ਅਤੇ ਪੀਣ ਦੀ ਭੇਟ ਦੇ ਨਾਲ ਚੜ੍ਹਾਇਆ ਜਾਣਾ ਚਾਹੀਦਾ ਹੈ।</w:t>
      </w:r>
    </w:p>
    <w:p/>
    <w:p>
      <w:r xmlns:w="http://schemas.openxmlformats.org/wordprocessingml/2006/main">
        <w:t xml:space="preserve">ਇਹ ਹਵਾਲਾ ਪੀਣ ਦੀ ਭੇਟ ਦੇ ਨਾਲ ਨਿਰੰਤਰ ਹੋਮ ਬਲੀ ਤੋਂ ਇਲਾਵਾ ਇੱਕ ਪਾਪ ਦੀ ਭੇਟ ਬਾਰੇ ਗੱਲ ਕਰਦਾ ਹੈ।</w:t>
      </w:r>
    </w:p>
    <w:p/>
    <w:p>
      <w:r xmlns:w="http://schemas.openxmlformats.org/wordprocessingml/2006/main">
        <w:t xml:space="preserve">1. ਰੱਬ ਨੂੰ ਪਾਪ ਦੀ ਭੇਟ ਚੜ੍ਹਾਉਣ ਦਾ ਮਹੱਤਵ।</w:t>
      </w:r>
    </w:p>
    <w:p/>
    <w:p>
      <w:r xmlns:w="http://schemas.openxmlformats.org/wordprocessingml/2006/main">
        <w:t xml:space="preserve">2. ਪ੍ਰਾਸਚਿਤ ਲਈ ਬਲੀਆਂ ਚੜ੍ਹਾਉਣ ਦਾ ਮਹੱਤਵ।</w:t>
      </w:r>
    </w:p>
    <w:p/>
    <w:p>
      <w:r xmlns:w="http://schemas.openxmlformats.org/wordprocessingml/2006/main">
        <w:t xml:space="preserve">1. ਲੇਵੀਆਂ 16:15-16 ਫ਼ੇਰ ਉਹ ਪਾਪ ਦੀ ਭੇਟ ਦੇ ਬੱਕਰੇ ਨੂੰ ਮਾਰ ਦੇਵੇ ਜੋ ਲੋਕਾਂ ਲਈ ਹੈ ਅਤੇ ਉਸਦਾ ਲਹੂ ਪਰਦੇ ਦੇ ਅੰਦਰ ਲਿਆਵੇ ਅਤੇ ਉਸਦੇ ਲਹੂ ਨਾਲ ਉਸੇ ਤਰ੍ਹਾਂ ਕਰੇ ਜਿਵੇਂ ਉਸਨੇ ਬਲਦ ਦੇ ਲਹੂ ਨਾਲ ਕੀਤਾ ਸੀ, ਅਤੇ ਇਸਨੂੰ ਬਲਦ ਦੇ ਲਹੂ ਨਾਲ ਛਿੜਕਣਾ ਚਾਹੀਦਾ ਹੈ। ਰਹਿਮ ਸੀਟ ਅਤੇ ਰਹਿਮ ਸੀਟ ਤੋਂ ਪਹਿਲਾਂ। ਇਸ ਤਰ੍ਹਾਂ ਉਹ ਪਵਿੱਤਰ ਸਥਾਨ ਲਈ ਇਸਰਾਏਲ ਦੇ ਲੋਕਾਂ ਦੀ ਗੰਦਗੀ ਦੇ ਕਾਰਨ ਅਤੇ ਉਨ੍ਹਾਂ ਦੇ ਅਪਰਾਧਾਂ ਦੇ ਕਾਰਨ, ਉਨ੍ਹਾਂ ਦੇ ਸਾਰੇ ਪਾਪਾਂ ਦੇ ਕਾਰਨ ਪ੍ਰਾਸਚਿਤ ਕਰੇਗਾ।</w:t>
      </w:r>
    </w:p>
    <w:p/>
    <w:p>
      <w:r xmlns:w="http://schemas.openxmlformats.org/wordprocessingml/2006/main">
        <w:t xml:space="preserve">2. ਇਬਰਾਨੀਆਂ 9:22 ਦਰਅਸਲ, ਕਾਨੂੰਨ ਦੇ ਅਧੀਨ ਲਗਭਗ ਹਰ ਚੀਜ਼ ਲਹੂ ਨਾਲ ਸ਼ੁੱਧ ਕੀਤੀ ਜਾਂਦੀ ਹੈ, ਅਤੇ ਲਹੂ ਵਹਾਏ ਬਿਨਾਂ ਪਾਪਾਂ ਦੀ ਮਾਫ਼ੀ ਨਹੀਂ ਹੁੰਦੀ।</w:t>
      </w:r>
    </w:p>
    <w:p/>
    <w:p>
      <w:r xmlns:w="http://schemas.openxmlformats.org/wordprocessingml/2006/main">
        <w:t xml:space="preserve">ਗਿਣਤੀ 7:29 ਅਤੇ ਸੁੱਖ-ਸਾਂਦ ਦੀ ਬਲੀ ਲਈ ਦੋ ਬਲਦ, ਪੰਜ ਭੇਡੂ, ਪੰਜ ਬੱਕਰੇ, ਪੰਜ ਇੱਕ ਸਾਲ ਦੇ ਲੇਲੇ: ਇਹ ਹੇਲੋਨ ਦੇ ਪੁੱਤਰ ਅਲੀਆਬ ਦੀ ਭੇਟ ਸੀ।</w:t>
      </w:r>
    </w:p>
    <w:p/>
    <w:p>
      <w:r xmlns:w="http://schemas.openxmlformats.org/wordprocessingml/2006/main">
        <w:t xml:space="preserve">ਹੇਲੋਨ ਦੇ ਪੁੱਤਰ ਅਲੀਆਬ ਨੇ ਸੁੱਖ-ਸਾਂਦ ਦੀ ਭੇਟ ਵਜੋਂ ਦੋ ਬਲਦ, ਪੰਜ ਭੇਡੂ, ਪੰਜ ਬੱਕਰੇ ਅਤੇ ਪੰਜ ਇੱਕ ਸਾਲ ਦੇ ਲੇਲੇ ਚੜ੍ਹਾਏ।</w:t>
      </w:r>
    </w:p>
    <w:p/>
    <w:p>
      <w:r xmlns:w="http://schemas.openxmlformats.org/wordprocessingml/2006/main">
        <w:t xml:space="preserve">1. ਸ਼ਾਂਤੀ ਦੀ ਕੁਰਬਾਨੀ: ਅਲੀਆਬ ਦੀ ਭੇਟ ਦੀ ਮਹੱਤਤਾ ਨੂੰ ਸਮਝਣਾ</w:t>
      </w:r>
    </w:p>
    <w:p/>
    <w:p>
      <w:r xmlns:w="http://schemas.openxmlformats.org/wordprocessingml/2006/main">
        <w:t xml:space="preserve">2. ਆਪਣੇ ਆਪ ਨੂੰ ਦੇਣਾ: ਅਲੀਆਬ ਦੀ ਸ਼ਾਂਤੀ ਦੀ ਪੇਸ਼ਕਸ਼ ਦੇ ਪਿੱਛੇ ਦਾ ਅਰਥ</w:t>
      </w:r>
    </w:p>
    <w:p/>
    <w:p>
      <w:r xmlns:w="http://schemas.openxmlformats.org/wordprocessingml/2006/main">
        <w:t xml:space="preserve">1. ਲੇਵੀਆਂ 3:1-17 - ਸ਼ਾਂਤੀ ਦੀ ਭੇਟ ਦੇ ਨਿਯਮ</w:t>
      </w:r>
    </w:p>
    <w:p/>
    <w:p>
      <w:r xmlns:w="http://schemas.openxmlformats.org/wordprocessingml/2006/main">
        <w:t xml:space="preserve">2. ਮੱਤੀ 6:21 - ਜਿੱਥੇ ਤੁਹਾਡਾ ਖ਼ਜ਼ਾਨਾ ਹੈ, ਉੱਥੇ ਤੁਹਾਡਾ ਦਿਲ ਵੀ ਹੋਵੇਗਾ</w:t>
      </w:r>
    </w:p>
    <w:p/>
    <w:p>
      <w:r xmlns:w="http://schemas.openxmlformats.org/wordprocessingml/2006/main">
        <w:t xml:space="preserve">ਗਿਣਤੀ 7:30 ਚੌਥੇ ਦਿਨ ਸ਼ਦੇਊਰ ਦੇ ਪੁੱਤਰ ਅਲੀਸੂਰ ਨੇ, ਰਊਬੇਨ ਦੇ ਪੁੱਤਰਾਂ ਦੇ ਸਰਦਾਰ ਨੇ ਇਹ ਪੇਸ਼ਕਸ਼ ਕੀਤੀ:</w:t>
      </w:r>
    </w:p>
    <w:p/>
    <w:p>
      <w:r xmlns:w="http://schemas.openxmlformats.org/wordprocessingml/2006/main">
        <w:t xml:space="preserve">ਇਹ ਹਵਾਲੇ ਇਜ਼ਰਾਈਲ ਦੇ ਸਰਦਾਰਾਂ ਦੀ ਭੇਟ ਦੇ ਚੌਥੇ ਦਿਨ ਸ਼ਦੇਊਰ ਦੇ ਪੁੱਤਰ ਅਲੀਜ਼ੂਰ ਦੀ ਭੇਟ ਦਾ ਵਰਣਨ ਕਰਦਾ ਹੈ।</w:t>
      </w:r>
    </w:p>
    <w:p/>
    <w:p>
      <w:r xmlns:w="http://schemas.openxmlformats.org/wordprocessingml/2006/main">
        <w:t xml:space="preserve">1. ਖੁੱਲ੍ਹੇ ਦਿਲ ਨਾਲ ਦੇਣ ਦੀ ਸ਼ਕਤੀ: ਗਿਣਤੀ 7:30 ਵਿੱਚ ਐਲੀਜ਼ੂਰ ਦੀ ਪੇਸ਼ਕਸ਼ ਦੀ ਪੜਚੋਲ ਕਰਨਾ</w:t>
      </w:r>
    </w:p>
    <w:p/>
    <w:p>
      <w:r xmlns:w="http://schemas.openxmlformats.org/wordprocessingml/2006/main">
        <w:t xml:space="preserve">2. ਆਗਿਆਕਾਰੀ ਕਿਵੇਂ ਬਰਕਤਾਂ ਲਿਆਉਂਦੀ ਹੈ: ਗਿਣਤੀ 7:30 ਵਿਚ ਵਫ਼ਾਦਾਰੀ ਦੀ ਜਾਂਚ ਕਰਨਾ</w:t>
      </w:r>
    </w:p>
    <w:p/>
    <w:p>
      <w:r xmlns:w="http://schemas.openxmlformats.org/wordprocessingml/2006/main">
        <w:t xml:space="preserve">1. 2 ਕੁਰਿੰਥੀਆਂ 9:6-8 -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2. ਲੂਕਾ 6:38 -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p>
      <w:r xmlns:w="http://schemas.openxmlformats.org/wordprocessingml/2006/main">
        <w:t xml:space="preserve">ਗਿਣਤੀ 7:31 ਉਹ ਦੀ ਭੇਟ ਪਵਿੱਤਰ ਅਸਥਾਨ ਦੇ ਸ਼ੇਕੇਲ ਦੇ ਅਨੁਸਾਰ ਇੱਕ ਸੌ ਤੀਹ ਸ਼ੈਕੇਲ ਦੇ ਭਾਰ ਦਾ ਇੱਕ ਚਾਂਦੀ ਦਾ ਚਾਰਜ, ਸੱਤਰ ਸ਼ੈਕਲ ਦਾ ਇੱਕ ਚਾਂਦੀ ਦਾ ਕਟੋਰਾ ਸੀ। ਉਹ ਦੋਵੇਂ ਮੈਦੇ ਦੀ ਭੇਟ ਲਈ ਤੇਲ ਵਿੱਚ ਰਲੇ ਹੋਏ ਮੈਦੇ ਨਾਲ ਭਰੇ ਹੋਏ ਸਨ।</w:t>
      </w:r>
    </w:p>
    <w:p/>
    <w:p>
      <w:r xmlns:w="http://schemas.openxmlformats.org/wordprocessingml/2006/main">
        <w:t xml:space="preserve">ਯਹੂਦਾਹ ਦੇ ਪਰਿਵਾਰ-ਸਮੂਹ ਦੇ ਰਾਜਕੁਮਾਰ ਨਕਸ਼ੋਨ ਦੀ ਭੇਟ ਵਿੱਚ ਇੱਕ ਚਾਂਦੀ ਦਾ ਚਾਰਜ ਅਤੇ ਮਾਸ ਦੀ ਭੇਟ ਲਈ ਮੈਦੇ ਅਤੇ ਤੇਲ ਨਾਲ ਭਰਿਆ ਕਟੋਰਾ ਸ਼ਾਮਲ ਸੀ।</w:t>
      </w:r>
    </w:p>
    <w:p/>
    <w:p>
      <w:r xmlns:w="http://schemas.openxmlformats.org/wordprocessingml/2006/main">
        <w:t xml:space="preserve">1. ਉਦਾਰਤਾ ਦੀ ਸ਼ਕਤੀ: ਇੱਕ ਖੁੱਲ੍ਹੇ ਦਿਲ ਨਾਲ ਪ੍ਰਭੂ ਨੂੰ ਭੇਟ ਕਰਨਾ</w:t>
      </w:r>
    </w:p>
    <w:p/>
    <w:p>
      <w:r xmlns:w="http://schemas.openxmlformats.org/wordprocessingml/2006/main">
        <w:t xml:space="preserve">2. ਬਲੀਦਾਨ ਦੀ ਸ਼ਕਤੀ: ਪ੍ਰਭੂ ਨੂੰ ਦੇਣਾ ਜੋ ਸਭ ਤੋਂ ਮਹੱਤਵਪੂਰਨ ਹੈ</w:t>
      </w:r>
    </w:p>
    <w:p/>
    <w:p>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ਇਬਰਾਨੀਆਂ 13:15-16 -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ਕਿਉਂਕਿ ਅਜਿਹੀਆਂ ਕੁਰਬਾਨੀਆਂ ਤੋਂ ਰੱਬ ਖੁਸ਼ ਹੁੰਦਾ ਹੈ।"</w:t>
      </w:r>
    </w:p>
    <w:p/>
    <w:p>
      <w:r xmlns:w="http://schemas.openxmlformats.org/wordprocessingml/2006/main">
        <w:t xml:space="preserve">ਗਿਣਤੀ 7:32 ਦਸ ਸ਼ੈਕਲ ਦਾ ਇੱਕ ਸੋਨੇ ਦਾ ਚਮਚਾ, ਧੂਪ ਨਾਲ ਭਰਿਆ ਹੋਇਆ:</w:t>
      </w:r>
    </w:p>
    <w:p/>
    <w:p>
      <w:r xmlns:w="http://schemas.openxmlformats.org/wordprocessingml/2006/main">
        <w:t xml:space="preserve">ਪ੍ਰਭੂ ਨੇ ਹਿਦਾਇਤ ਦਿੱਤੀ ਕਿ ਤੰਬੂ ਨੂੰ ਚੜ੍ਹਾਵੇ ਦੇ ਹਿੱਸੇ ਵਜੋਂ ਧੂਪ ਨਾਲ ਭਰਿਆ ਇੱਕ ਸੋਨੇ ਦਾ ਚਮਚਾ ਲਿਆਂਦਾ ਜਾਵੇ।</w:t>
      </w:r>
    </w:p>
    <w:p/>
    <w:p>
      <w:r xmlns:w="http://schemas.openxmlformats.org/wordprocessingml/2006/main">
        <w:t xml:space="preserve">1. ਰੱਬ ਨੂੰ ਚੜ੍ਹਾਵੇ ਦੀ ਮਹੱਤਤਾ।</w:t>
      </w:r>
    </w:p>
    <w:p/>
    <w:p>
      <w:r xmlns:w="http://schemas.openxmlformats.org/wordprocessingml/2006/main">
        <w:t xml:space="preserve">2. ਉਪਾਸਨਾ ਵਿੱਚ ਮੁਖਤਿਆਰ ਅਤੇ ਕੁਰਬਾਨੀ।</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ਲੇਵੀਆਂ 7:11-12 - ਇਹ ਸੰਗਤ ਦੀ ਭੇਟ ਦਾ ਨਿਯਮ ਹੈ: ਜੋ ਜਾਜਕ ਇਸ ਨੂੰ ਚੜ੍ਹਾਉਂਦਾ ਹੈ, ਉਸ ਨੂੰ ਇਸ ਨੂੰ ਪਵਿੱਤਰ ਸਥਾਨ ਵਿੱਚ ਖਾਣਾ ਚਾਹੀਦਾ ਹੈ; ਇਹ ਸਭ ਤੋਂ ਪਵਿੱਤਰ ਹੈ। ਅਤੇ ਕੋਈ ਵੀ ਪਾਪ ਬਲੀ, ਜਿਸ ਵਿੱਚੋਂ ਕਿਸੇ ਵੀ ਖੂਨ ਨੂੰ ਪਵਿੱਤਰ ਸਥਾਨ ਵਿੱਚ ਪ੍ਰਾਸਚਿਤ ਕਰਨ ਲਈ ਮੰਡਲੀ ਵਾਲੇ ਤੰਬੂ ਵਿੱਚ ਲਿਆਂਦਾ ਗਿਆ ਹੋਵੇ, ਖਾਧਾ ਨਹੀਂ ਜਾਣਾ ਚਾਹੀਦਾ। ਇਸ ਨੂੰ ਸਾੜ ਦਿੱਤਾ ਜਾਣਾ ਚਾਹੀਦਾ ਹੈ।</w:t>
      </w:r>
    </w:p>
    <w:p/>
    <w:p>
      <w:r xmlns:w="http://schemas.openxmlformats.org/wordprocessingml/2006/main">
        <w:t xml:space="preserve">ਗਿਣਤੀ 7:33 ਹੋਮ ਬਲੀ ਲਈ ਇੱਕ ਬਲਦ, ਇੱਕ ਭੇਡੂ, ਇੱਕ ਇੱਕ ਸਾਲ ਦਾ ਲੇਲਾ:</w:t>
      </w:r>
    </w:p>
    <w:p/>
    <w:p>
      <w:r xmlns:w="http://schemas.openxmlformats.org/wordprocessingml/2006/main">
        <w:t xml:space="preserve">ਇਹ ਹਵਾਲੇ ਹੋਮ ਦੀ ਭੇਟ ਲਈ ਇੱਕ ਬਲਦ, ਇੱਕ ਭੇਡੂ ਅਤੇ ਇੱਕ ਸਾਲ ਦੇ ਇੱਕ ਲੇਲੇ ਦੀ ਭੇਟ ਦਾ ਵਰਣਨ ਕਰਦਾ ਹੈ।</w:t>
      </w:r>
    </w:p>
    <w:p/>
    <w:p>
      <w:r xmlns:w="http://schemas.openxmlformats.org/wordprocessingml/2006/main">
        <w:t xml:space="preserve">1: ਬਲੀਦਾਨ ਦੀ ਭੇਟ ਪਰਮੇਸ਼ੁਰ ਪ੍ਰਤੀ ਸੱਚੀ ਸ਼ਰਧਾ ਦੀ ਨਿਸ਼ਾਨੀ ਹੈ।</w:t>
      </w:r>
    </w:p>
    <w:p/>
    <w:p>
      <w:r xmlns:w="http://schemas.openxmlformats.org/wordprocessingml/2006/main">
        <w:t xml:space="preserve">2: ਸਾਨੂੰ ਆਪਣੀਆਂ ਭੇਟਾਂ ਪਰਮੇਸ਼ੁਰ ਨੂੰ ਖ਼ੁਸ਼ੀ ਨਾਲ ਅਤੇ ਨਿਮਰ ਰਵੱਈਏ ਨਾਲ ਲਿਆਉਣੀਆਂ ਚਾਹੀਦੀਆਂ ਹਨ।</w:t>
      </w:r>
    </w:p>
    <w:p/>
    <w:p>
      <w:r xmlns:w="http://schemas.openxmlformats.org/wordprocessingml/2006/main">
        <w:t xml:space="preserve">1: ਲੇਵੀਆਂ 1: 3-4 "ਜੇ ਉਸਦੀ ਭੇਟ ਇੱਜੜ ਦੀ ਹੋਮ ਬਲੀ ਹੋਵੇ, ਤਾਂ ਉਸਨੂੰ ਇੱਕ ਨਿਰਦੋਸ਼ ਨਰ ਚੜ੍ਹਾਉਣਾ ਚਾਹੀਦਾ ਹੈ: ਉਹ ਇਸਨੂੰ ਆਪਣੀ ਮਰਜ਼ੀ ਨਾਲ ਮੰਡਲੀ ਦੇ ਤੰਬੂ ਦੇ ਦਰਵਾਜ਼ੇ ਉੱਤੇ ਯਹੋਵਾਹ ਦੇ ਅੱਗੇ ਚੜ੍ਹਾਵੇ। "</w:t>
      </w:r>
    </w:p>
    <w:p/>
    <w:p>
      <w:r xmlns:w="http://schemas.openxmlformats.org/wordprocessingml/2006/main">
        <w:t xml:space="preserve">2: ਇਬਰਾਨੀਆਂ 13:15-16 "ਇਸ ਲਈ ਆਓ ਅਸੀਂ ਉਸ ਦੁਆਰਾ ਪਰਮੇਸ਼ੁਰ ਦੀ ਉਸਤਤ ਦਾ ਬਲੀਦਾਨ ਨਿਰੰਤਰ ਚੜ੍ਹਾਈਏ, ਅਰਥਾਤ, ਸਾਡੇ ਬੁੱਲ੍ਹਾਂ ਦਾ ਫਲ ਜੋ ਉਸਦੇ ਨਾਮ ਦਾ ਧੰਨਵਾਦ ਕਰਦੇ ਹਨ। ਕੁਰਬਾਨੀਆਂ ਨਾਲ ਰੱਬ ਖੁਸ਼ ਹੁੰਦਾ ਹੈ।"</w:t>
      </w:r>
    </w:p>
    <w:p/>
    <w:p>
      <w:r xmlns:w="http://schemas.openxmlformats.org/wordprocessingml/2006/main">
        <w:t xml:space="preserve">ਗਿਣਤੀ 7:34 ਪਾਪ ਦੀ ਭੇਟ ਲਈ ਬੱਕਰੀ ਦਾ ਇੱਕ ਬੱਚਾ:</w:t>
      </w:r>
    </w:p>
    <w:p/>
    <w:p>
      <w:r xmlns:w="http://schemas.openxmlformats.org/wordprocessingml/2006/main">
        <w:t xml:space="preserve">ਗਿਣਤੀ 7:34 ਦੇ ਅਨੁਸਾਰ ਇੱਕ ਬੱਕਰਾ ਪਾਪ ਦੀ ਭੇਟ ਵਜੋਂ ਚੜ੍ਹਾਇਆ ਗਿਆ ਸੀ।</w:t>
      </w:r>
    </w:p>
    <w:p/>
    <w:p>
      <w:r xmlns:w="http://schemas.openxmlformats.org/wordprocessingml/2006/main">
        <w:t xml:space="preserve">1. ਯਿਸੂ ਮਸੀਹ ਦੀ ਪ੍ਰਾਸਚਿਤ ਸ਼ਕਤੀ ਨੂੰ ਸਮਝਣਾ</w:t>
      </w:r>
    </w:p>
    <w:p/>
    <w:p>
      <w:r xmlns:w="http://schemas.openxmlformats.org/wordprocessingml/2006/main">
        <w:t xml:space="preserve">2. ਪੁਰਾਣੇ ਨੇਮ ਵਿੱਚ ਬਲੀਦਾਨ ਦੀਆਂ ਭੇਟਾਂ ਦੀ ਮਹੱਤਤਾ</w:t>
      </w:r>
    </w:p>
    <w:p/>
    <w:p>
      <w:r xmlns:w="http://schemas.openxmlformats.org/wordprocessingml/2006/main">
        <w:t xml:space="preserve">1. ਯਸਾਯਾਹ 53:10 - "ਫਿਰ ਵੀ ਇਹ ਪ੍ਰਭੂ ਦੀ ਇੱਛਾ ਸੀ ਕਿ ਉਹ ਉਸਨੂੰ ਕੁਚਲ ਦੇਵੇ, ਉਸਨੇ ਉਸਨੂੰ ਉਦਾਸ ਕਰ ਦਿੱਤਾ ਹੈ, ਜਦੋਂ ਉਸਦੀ ਆਤਮਾ ਦੋਸ਼ ਲਈ ਭੇਟ ਚੜ੍ਹਾਉਂਦੀ ਹੈ, ਤਾਂ ਉਹ ਆਪਣੀ ਸੰਤਾਨ ਨੂੰ ਵੇਖੇਗਾ, ਉਹ ਆਪਣੇ ਦਿਨਾਂ ਨੂੰ ਵਧਾਵੇਗਾ; ਇੱਛਾ ਪ੍ਰਭੂ ਦਾ ਉਸ ਦੇ ਹੱਥ ਵਿੱਚ ਖੁਸ਼ਹਾਲ ਹੋਵੇਗਾ।"</w:t>
      </w:r>
    </w:p>
    <w:p/>
    <w:p>
      <w:r xmlns:w="http://schemas.openxmlformats.org/wordprocessingml/2006/main">
        <w:t xml:space="preserve">2. ਇਬਰਾਨੀਆਂ 10: 5-10 - "ਨਤੀਜੇ ਵਜੋਂ, ਜਦੋਂ ਮਸੀਹ ਸੰਸਾਰ ਵਿੱਚ ਆਇਆ, ਉਸਨੇ ਕਿਹਾ, ਬਲੀਦਾਨਾਂ ਅਤੇ ਭੇਟਾਂ ਦੀ ਤੁਸੀਂ ਇੱਛਾ ਨਹੀਂ ਕੀਤੀ, ਪਰ ਤੁਸੀਂ ਮੇਰੇ ਲਈ ਇੱਕ ਸਰੀਰ ਤਿਆਰ ਕੀਤਾ ਹੈ; ਹੋਮ ਦੀਆਂ ਭੇਟਾਂ ਅਤੇ ਪਾਪ ਦੀਆਂ ਭੇਟਾਂ ਵਿੱਚ ਤੁਸੀਂ ਕੋਈ ਅਨੰਦ ਨਹੀਂ ਲਿਆ. ਤਦ ਮੈਂ ਆਖਿਆ, ਹੇ ਪਰਮੇਸ਼ੁਰ, ਮੈਂ ਤੇਰੀ ਮਰਜ਼ੀ ਪੂਰੀ ਕਰਨ ਆਇਆ ਹਾਂ, ਜਿਵੇਂ ਕਿ ਪੋਥੀ ਦੀ ਪੋਥੀ ਵਿੱਚ ਮੇਰੇ ਬਾਰੇ ਲਿਖਿਆ ਹੋਇਆ ਹੈ, ਜਦੋਂ ਉਸ ਨੇ ਉੱਪਰ ਆਖਿਆ, ਤੂੰ ਬਲੀਆਂ, ਭੇਟਾਂ ਅਤੇ ਹੋਮ ਦੀਆਂ ਭੇਟਾਂ ਵਿੱਚ ਨਾ ਤਾਂ ਚਾਹਿਆ, ਨਾ ਪ੍ਰਸੰਨ ਹੋਇਆ। ਅਤੇ ਪਾਪ ਬਲੀਦਾਨ (ਇਹ ਕਾਨੂੰਨ ਦੇ ਅਨੁਸਾਰ ਚੜ੍ਹਾਏ ਜਾਂਦੇ ਹਨ), ਫਿਰ ਉਸਨੇ ਅੱਗੇ ਕਿਹਾ, ਵੇਖ, ਮੈਂ ਤੇਰੀ ਇੱਛਾ ਪੂਰੀ ਕਰਨ ਆਇਆ ਹਾਂ। ਉਹ ਦੂਜੀ ਨੂੰ ਸਥਾਪਿਤ ਕਰਨ ਲਈ ਪਹਿਲੀ ਨੂੰ ਖਤਮ ਕਰਦਾ ਹੈ।</w:t>
      </w:r>
    </w:p>
    <w:p/>
    <w:p>
      <w:r xmlns:w="http://schemas.openxmlformats.org/wordprocessingml/2006/main">
        <w:t xml:space="preserve">ਗਿਣਤੀ 7:35 ਅਤੇ ਸੁੱਖ-ਸਾਂਦ ਦੀ ਬਲੀ ਲਈ ਦੋ ਬਲਦ, ਪੰਜ ਭੇਡੂ, ਪੰਜ ਬੱਕਰੇ, ਪੰਜ ਇੱਕ ਸਾਲ ਦੇ ਲੇਲੇ, ਇਹ ਸ਼ਦੇਊਰ ਦੇ ਪੁੱਤਰ ਅਲੀਸੂਰ ਦੀ ਭੇਟ ਸੀ।</w:t>
      </w:r>
    </w:p>
    <w:p/>
    <w:p>
      <w:r xmlns:w="http://schemas.openxmlformats.org/wordprocessingml/2006/main">
        <w:t xml:space="preserve">ਸ਼ਦੇਊਰ ਦੇ ਪੁੱਤਰ ਅਲੀਸੂਰ ਨੇ ਸੁੱਖ-ਸਾਂਦ ਦੀ ਭੇਟ ਵਜੋਂ ਦੋ ਬਲਦ, ਪੰਜ ਭੇਡੂ, ਪੰਜ ਬੱਕਰੇ ਅਤੇ ਇੱਕ ਸਾਲ ਦੇ ਪੰਜ ਲੇਲੇ ਚੜ੍ਹਾਏ।</w:t>
      </w:r>
    </w:p>
    <w:p/>
    <w:p>
      <w:r xmlns:w="http://schemas.openxmlformats.org/wordprocessingml/2006/main">
        <w:t xml:space="preserve">1. ਸ਼ਾਂਤੀ ਦੀ ਸ਼ਕਤੀ: ਸ਼ਾਂਤੀ ਅਤੇ ਸਦਭਾਵਨਾ ਦੀ ਜ਼ਿੰਦਗੀ ਦਾ ਪਿੱਛਾ ਕਿਵੇਂ ਕਰੀਏ</w:t>
      </w:r>
    </w:p>
    <w:p/>
    <w:p>
      <w:r xmlns:w="http://schemas.openxmlformats.org/wordprocessingml/2006/main">
        <w:t xml:space="preserve">2. ਕੁਰਬਾਨੀ ਦੀ ਕੀਮਤ: ਸੇਵਾ ਅਤੇ ਆਗਿਆਕਾਰੀ ਦੀ ਕੀਮਤ ਨੂੰ ਸਮਝਣਾ</w:t>
      </w:r>
    </w:p>
    <w:p/>
    <w:p>
      <w:r xmlns:w="http://schemas.openxmlformats.org/wordprocessingml/2006/main">
        <w:t xml:space="preserve">1. ਮੱਤੀ 5:9: "ਧੰਨ ਹਨ ਸ਼ਾਂਤੀ ਬਣਾਉਣ ਵਾਲੇ, ਕਿਉਂਕਿ ਉਹ ਪਰਮੇਸ਼ੁਰ ਦੇ ਬੱਚੇ ਕਹਾਉਣਗੇ।"</w:t>
      </w:r>
    </w:p>
    <w:p/>
    <w:p>
      <w:r xmlns:w="http://schemas.openxmlformats.org/wordprocessingml/2006/main">
        <w:t xml:space="preserve">2. ਲੇਵੀਆਂ 17:11: "ਕਿਉਂਕਿ ਸਰੀਰ ਦਾ ਜੀਵਨ ਲਹੂ ਵਿੱਚ ਹੈ, ਅਤੇ ਮੈਂ ਇਸਨੂੰ ਜਗਵੇਦੀ ਉੱਤੇ ਤੁਹਾਡੇ ਲਈ ਤੁਹਾਡੀਆਂ ਰੂਹਾਂ ਦੇ ਪ੍ਰਾਸਚਿਤ ਕਰਨ ਲਈ ਦਿੱਤਾ ਹੈ, ਕਿਉਂਕਿ ਇਹ ਲਹੂ ਹੈ ਜੋ ਜੀਵਨ ਦੁਆਰਾ ਪ੍ਰਾਸਚਿਤ ਕਰਦਾ ਹੈ।"</w:t>
      </w:r>
    </w:p>
    <w:p/>
    <w:p>
      <w:r xmlns:w="http://schemas.openxmlformats.org/wordprocessingml/2006/main">
        <w:t xml:space="preserve">ਗਿਣਤੀ 7:36 ਪੰਜਵੇਂ ਦਿਨ ਸ਼ਿਮਓਨੀਆਂ ਦੇ ਸਰਦਾਰ ਸੂਰੀਸ਼ਦਈ ਦੇ ਪੁੱਤਰ ਸ਼ਲੁਮੀਏਲ ਨੇ ਇਹ ਪੇਸ਼ਕਸ਼ ਕੀਤੀ:</w:t>
      </w:r>
    </w:p>
    <w:p/>
    <w:p>
      <w:r xmlns:w="http://schemas.openxmlformats.org/wordprocessingml/2006/main">
        <w:t xml:space="preserve">ਸ਼ਲੁਮੀਏਲ, ਸੂਰੀਸ਼ਦਈ ਦੇ ਪੁੱਤਰ ਅਤੇ ਸ਼ਿਮਓਨ ਦੇ ਪੁੱਤਰਾਂ ਦੇ ਰਾਜਕੁਮਾਰ ਨੇ ਪੰਜਵੇਂ ਦਿਨ ਬਲੀਦਾਨ ਚੜ੍ਹਾਇਆ।</w:t>
      </w:r>
    </w:p>
    <w:p/>
    <w:p>
      <w:r xmlns:w="http://schemas.openxmlformats.org/wordprocessingml/2006/main">
        <w:t xml:space="preserve">1. ਬਲੀਦਾਨ ਦੀ ਸ਼ਕਤੀ: ਪ੍ਰਮਾਤਮਾ ਨੂੰ ਦੇਣਾ ਅਤੇ ਲਾਭ ਪ੍ਰਾਪਤ ਕਰਨਾ</w:t>
      </w:r>
    </w:p>
    <w:p/>
    <w:p>
      <w:r xmlns:w="http://schemas.openxmlformats.org/wordprocessingml/2006/main">
        <w:t xml:space="preserve">2. ਆਗਿਆਕਾਰੀ ਦੀਆਂ ਬਰਕਤਾਂ: ਸਿਮਓਨ ਦੀ ਅਗਵਾਈ ਅਤੇ ਪਰਮੇਸ਼ੁਰ ਪ੍ਰਤੀ ਵਚਨਬੱਧਤਾ</w:t>
      </w:r>
    </w:p>
    <w:p/>
    <w:p>
      <w:r xmlns:w="http://schemas.openxmlformats.org/wordprocessingml/2006/main">
        <w:t xml:space="preserve">1. ਇਬਰਾਨੀਆਂ 13:15-16 ਇਸ ਲਈ, ਯਿਸੂ ਦੇ ਜ਼ਰੀਏ, ਆਓ ਅਸੀਂ ਲਗਾਤਾਰ ਪਰਮੇਸ਼ੁਰ ਨੂੰ ਉਸਤਤ ਦਾ ਬਲੀਦਾਨ ਚੜ੍ਹਾਈਏ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ਮਰਕੁਸ 12:41-44 ਯਿਸੂ ਉਸ ਥਾਂ ਦੇ ਸਾਮ੍ਹਣੇ ਬੈਠ ਗਿਆ ਜਿੱਥੇ ਚੜ੍ਹਾਵੇ ਚੜ੍ਹਾਏ ਜਾਂਦੇ ਸਨ ਅਤੇ ਭੀੜ ਨੂੰ ਮੰਦਰ ਦੇ ਖਜ਼ਾਨੇ ਵਿੱਚ ਆਪਣਾ ਪੈਸਾ ਪਾਉਂਦੇ ਹੋਏ ਦੇਖਿਆ। ਬਹੁਤ ਸਾਰੇ ਅਮੀਰ ਲੋਕਾਂ ਨੇ ਵੱਡੀ ਮਾਤਰਾ ਵਿੱਚ ਸੁੱਟ ਦਿੱਤਾ. ਪਰ ਇੱਕ ਗਰੀਬ ਵਿਧਵਾ ਆਈ ਅਤੇ ਦੋ ਬਹੁਤ ਹੀ ਛੋਟੇ ਤਾਂਬੇ ਦੇ ਸਿੱਕੇ ਪਾ ਦਿੱਤੀ, ਜਿਨ੍ਹਾਂ ਦੀ ਕੀਮਤ ਸਿਰਫ ਕੁਝ ਸੈਂਟ ਸੀ। ਯਿਸੂ ਨੇ ਆਪਣੇ ਚੇਲਿਆਂ ਨੂੰ ਆਪਣੇ ਕੋਲ ਬੁਲਾ ਕੇ ਕਿਹਾ, ਮੈਂ ਤੁਹਾਨੂੰ ਸੱਚ ਆਖਦਾ ਹਾਂ ਕਿ ਇਸ ਗਰੀਬ ਵਿਧਵਾ ਨੇ ਬਾਕੀ ਸਭਨਾਂ ਨਾਲੋਂ ਖ਼ਜ਼ਾਨੇ ਵਿੱਚ ਜ਼ਿਆਦਾ ਪਾਇਆ ਹੈ। ਉਨ੍ਹਾਂ ਸਾਰਿਆਂ ਨੇ ਆਪਣੀ ਦੌਲਤ ਵਿੱਚੋਂ ਦਿੱਤੀ; ਪਰ ਉਸਨੇ, ਆਪਣੀ ਗਰੀਬੀ ਤੋਂ ਬਾਹਰ, ਉਹ ਸਭ ਕੁਝ ਪਾ ਦਿੱਤਾ ਜਿਸ 'ਤੇ ਉਸਨੇ ਜੀਣਾ ਸੀ।</w:t>
      </w:r>
    </w:p>
    <w:p/>
    <w:p>
      <w:r xmlns:w="http://schemas.openxmlformats.org/wordprocessingml/2006/main">
        <w:t xml:space="preserve">ਗਿਣਤੀ 7:37 ਉਹ ਦੀ ਭੇਟ ਚਾਂਦੀ ਦਾ ਇੱਕ ਕਟੋਰਾ ਸੀ, ਜਿਸ ਦਾ ਭਾਰ ਇੱਕ ਸੌ ਤੀਹ ਸ਼ੈਕੇਲ ਸੀ, ਇੱਕ ਚਾਂਦੀ ਦਾ ਕਟੋਰਾ ਸੱਤਰ ਸ਼ੈਕੇਲ ਸੀ, ਪਵਿੱਤਰ ਅਸਥਾਨ ਦੇ ਸ਼ੈਕਲ ਦੇ ਅਨੁਸਾਰ। ਉਹ ਦੋਵੇਂ ਮੈਦੇ ਦੀ ਭੇਟ ਲਈ ਤੇਲ ਵਿੱਚ ਰਲੇ ਹੋਏ ਮੈਦੇ ਨਾਲ ਭਰੇ ਹੋਏ ਸਨ।</w:t>
      </w:r>
    </w:p>
    <w:p/>
    <w:p>
      <w:r xmlns:w="http://schemas.openxmlformats.org/wordprocessingml/2006/main">
        <w:t xml:space="preserve">ਰਾਜਕੁਮਾਰ ਨਹਸ਼ੋਨ ਦੀ ਭੇਟ ਚਾਂਦੀ ਦੇ ਦੋ ਭਾਂਡੇ ਸਨ, ਇੱਕ 130 ਸ਼ੈਕੇਲ ਵਜ਼ਨ ਦਾ ਚਾਰਜਰ ਅਤੇ ਦੂਸਰਾ 70 ਸ਼ੈਕੇਲ ਵਜ਼ਨ ਦਾ ਕਟੋਰਾ, ਜੋ ਮੈਦੇ ਦੀ ਭੇਟ ਲਈ ਤੇਲ ਵਿੱਚ ਮਿਕਸ ਕੀਤੇ ਮੈਦੇ ਨਾਲ ਭਰਿਆ ਹੋਇਆ ਸੀ।</w:t>
      </w:r>
    </w:p>
    <w:p/>
    <w:p>
      <w:r xmlns:w="http://schemas.openxmlformats.org/wordprocessingml/2006/main">
        <w:t xml:space="preserve">1. ਰਾਜਕੁਮਾਰ ਦੀ ਪੇਸ਼ਕਸ਼: ਉਦਾਰਤਾ ਦੀ ਇੱਕ ਉਦਾਹਰਣ</w:t>
      </w:r>
    </w:p>
    <w:p/>
    <w:p>
      <w:r xmlns:w="http://schemas.openxmlformats.org/wordprocessingml/2006/main">
        <w:t xml:space="preserve">2. ਰਾਜਕੁਮਾਰ ਦੀ ਭੇਟ ਦੀ ਮਹੱਤਤਾ</w:t>
      </w:r>
    </w:p>
    <w:p/>
    <w:p>
      <w:r xmlns:w="http://schemas.openxmlformats.org/wordprocessingml/2006/main">
        <w:t xml:space="preserve">1. 2 ਕੁਰਿੰਥੀਆਂ 8:2-4 - ਕਿਉਂਕਿ ਬਿਪਤਾ ਦੀ ਇੱਕ ਗੰਭੀਰ ਪਰੀਖਿਆ ਵਿੱਚ, ਉਹਨਾਂ ਦੀ ਖੁਸ਼ੀ ਦੀ ਬਹੁਤਾਤ ਅਤੇ ਉਹਨਾਂ ਦੀ ਅਤਿ ਗਰੀਬੀ ਉਹਨਾਂ ਦੇ ਹਿੱਸੇ ਵਿੱਚ ਉਦਾਰਤਾ ਦੀ ਦੌਲਤ ਵਿੱਚ ਭਰ ਗਈ ਹੈ।</w:t>
      </w:r>
    </w:p>
    <w:p/>
    <w:p>
      <w:r xmlns:w="http://schemas.openxmlformats.org/wordprocessingml/2006/main">
        <w:t xml:space="preserve">2. ਲੇਵੀਆਂ 2:1 - ਜਦੋਂ ਕੋਈ ਵਿਅਕਤੀ ਯਹੋਵਾਹ ਨੂੰ ਭੇਟ ਵਜੋਂ ਅਨਾਜ ਦੀ ਭੇਟ ਲਿਆਉਂਦਾ ਹੈ, ਤਾਂ ਉਸਦੀ ਭੇਟ ਮੈਦੇ ਦੀ ਹੋਣੀ ਚਾਹੀਦੀ ਹੈ। ਉਹ ਉਸ ਉੱਤੇ ਤੇਲ ਪਾਵੇ ਅਤੇ ਉਸ ਉੱਤੇ ਲੁਬਾਨ ਰੱਖੇ।</w:t>
      </w:r>
    </w:p>
    <w:p/>
    <w:p>
      <w:r xmlns:w="http://schemas.openxmlformats.org/wordprocessingml/2006/main">
        <w:t xml:space="preserve">ਗਿਣਤੀ 7:38 ਦਸ ਸ਼ੈਕਲ ਦਾ ਇੱਕ ਸੋਨੇ ਦਾ ਚਮਚਾ, ਧੂਪ ਨਾਲ ਭਰਿਆ ਹੋਇਆ:</w:t>
      </w:r>
    </w:p>
    <w:p/>
    <w:p>
      <w:r xmlns:w="http://schemas.openxmlformats.org/wordprocessingml/2006/main">
        <w:t xml:space="preserve">ਇਸਰਾਏਲੀਆਂ ਨੇ ਧੂਪ ਨਾਲ ਭਰੇ ਦਸ ਸ਼ੈਕਲ ਦੇ ਸੋਨੇ ਦੇ ਚਮਚੇ ਸਮੇਤ ਭੇਟਾਂ ਚੜ੍ਹਾਈਆਂ।</w:t>
      </w:r>
    </w:p>
    <w:p/>
    <w:p>
      <w:r xmlns:w="http://schemas.openxmlformats.org/wordprocessingml/2006/main">
        <w:t xml:space="preserve">1. ਖੁੱਲ੍ਹੇ ਦਿਲ ਨਾਲ ਦੇਣ ਦੀ ਸ਼ਕਤੀ</w:t>
      </w:r>
    </w:p>
    <w:p/>
    <w:p>
      <w:r xmlns:w="http://schemas.openxmlformats.org/wordprocessingml/2006/main">
        <w:t xml:space="preserve">2. ਪੂਜਾ ਦਾ ਤੋਹਫ਼ਾ</w:t>
      </w:r>
    </w:p>
    <w:p/>
    <w:p>
      <w:r xmlns:w="http://schemas.openxmlformats.org/wordprocessingml/2006/main">
        <w:t xml:space="preserve">1. ਮੱਤੀ 10:8 - "ਤੁਸੀਂ ਮੁਫ਼ਤ ਵਿੱਚ ਪ੍ਰਾਪਤ ਕੀਤਾ ਹੈ; ਮੁਫ਼ਤ ਵਿੱਚ ਦਿਓ।"</w:t>
      </w:r>
    </w:p>
    <w:p/>
    <w:p>
      <w:r xmlns:w="http://schemas.openxmlformats.org/wordprocessingml/2006/main">
        <w:t xml:space="preserve">2. 2 ਕੁਰਿੰਥੀਆਂ 9:7 - "ਤੁਹਾਡੇ ਵਿੱਚੋਂ ਹਰ ਇੱਕ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ਗਿਣਤੀ 7:39 ਹੋਮ ਬਲੀ ਲਈ ਇੱਕ ਬਲਦ, ਇੱਕ ਭੇਡੂ, ਇੱਕ ਇੱਕ ਸਾਲ ਦਾ ਲੇਲਾ:</w:t>
      </w:r>
    </w:p>
    <w:p/>
    <w:p>
      <w:r xmlns:w="http://schemas.openxmlformats.org/wordprocessingml/2006/main">
        <w:t xml:space="preserve">ਇਹ ਹਵਾਲਾ ਹੋਮ ਬਲੀ ਲਈ ਪਹਿਲੇ ਸਾਲ ਦੇ ਬਲਦ, ਭੇਡੂ ਅਤੇ ਲੇਲੇ ਦੀ ਭੇਟ ਦਾ ਵਰਣਨ ਕਰਦਾ ਹੈ।</w:t>
      </w:r>
    </w:p>
    <w:p/>
    <w:p>
      <w:r xmlns:w="http://schemas.openxmlformats.org/wordprocessingml/2006/main">
        <w:t xml:space="preserve">1. ਚੜ੍ਹਾਵੇ ਦੀ ਸ਼ਕਤੀ: ਬਲੀਦਾਨ ਕਿਵੇਂ ਪਰਮੇਸ਼ੁਰ ਦੀ ਮਿਹਰ ਨੂੰ ਖੋਲ੍ਹਦਾ ਹੈ</w:t>
      </w:r>
    </w:p>
    <w:p/>
    <w:p>
      <w:r xmlns:w="http://schemas.openxmlformats.org/wordprocessingml/2006/main">
        <w:t xml:space="preserve">2. ਪੂਜਾ ਦੀ ਮਹੱਤਤਾ: ਹੋਮ ਦੀ ਭੇਟ ਦਾ ਅਧਿਐਨ</w:t>
      </w:r>
    </w:p>
    <w:p/>
    <w:p>
      <w:r xmlns:w="http://schemas.openxmlformats.org/wordprocessingml/2006/main">
        <w:t xml:space="preserve">1. ਇਬਰਾਨੀਆਂ 10:4-10 - ਕਿਉਂਕਿ ਇਹ ਸੰਭਵ ਨਹੀਂ ਹੈ ਕਿ ਬਲਦਾਂ ਅਤੇ ਬੱਕਰੀਆਂ ਦਾ ਲਹੂ ਪਾਪਾਂ ਨੂੰ ਦੂਰ ਕਰ ਦੇਵੇ।</w:t>
      </w:r>
    </w:p>
    <w:p/>
    <w:p>
      <w:r xmlns:w="http://schemas.openxmlformats.org/wordprocessingml/2006/main">
        <w:t xml:space="preserve">2. ਲੇਵੀਆਂ 1:10-13 - ਅਤੇ ਜੇਕਰ ਉਸਦੀ ਭੇਟ ਭੇਡਾਂ ਦੀ ਹੋਵੇ, ਅਰਥਾਤ, ਭੇਡਾਂ ਜਾਂ ਬੱਕਰੀਆਂ ਦੀ, ਹੋਮ ਬਲੀ ਲਈ; ਉਹ ਇਸ ਨੂੰ ਇੱਕ ਨਿਰਦੋਸ਼ ਆਦਮੀ ਲਿਆਵੇਗਾ।</w:t>
      </w:r>
    </w:p>
    <w:p/>
    <w:p>
      <w:r xmlns:w="http://schemas.openxmlformats.org/wordprocessingml/2006/main">
        <w:t xml:space="preserve">ਗਿਣਤੀ 7:40 ਪਾਪ ਦੀ ਭੇਟ ਲਈ ਬੱਕਰੀ ਦਾ ਇੱਕ ਬੱਚਾ:</w:t>
      </w:r>
    </w:p>
    <w:p/>
    <w:p>
      <w:r xmlns:w="http://schemas.openxmlformats.org/wordprocessingml/2006/main">
        <w:t xml:space="preserve">ਇਸ ਹਵਾਲੇ ਵਿੱਚ ਇੱਕ ਬੱਕਰੇ ਦੀ ਬਲੀ ਨੂੰ ਪਾਪ ਦੀ ਭੇਟ ਵਜੋਂ ਦਰਸਾਇਆ ਗਿਆ ਹੈ।</w:t>
      </w:r>
    </w:p>
    <w:p/>
    <w:p>
      <w:r xmlns:w="http://schemas.openxmlformats.org/wordprocessingml/2006/main">
        <w:t xml:space="preserve">1. ਪਾਪ ਲਈ ਪਰਮੇਸ਼ੁਰ ਦਾ ਪ੍ਰਬੰਧ - ਕਿਵੇਂ ਯਿਸੂ ਪਾਪ ਲਈ ਅੰਤਮ ਬਲੀਦਾਨ ਪ੍ਰਦਾਨ ਕਰਦਾ ਹੈ।</w:t>
      </w:r>
    </w:p>
    <w:p/>
    <w:p>
      <w:r xmlns:w="http://schemas.openxmlformats.org/wordprocessingml/2006/main">
        <w:t xml:space="preserve">2. ਬਲੀਦਾਨ ਦੀ ਪੂਜਾ ਦੀ ਮਹੱਤਤਾ - ਇਸ ਗੱਲ 'ਤੇ ਪ੍ਰਤੀਬਿੰਬਤ ਕਰਨਾ ਕਿ ਅਸੀਂ ਬਲੀਦਾਨਾਂ ਦੁਆਰਾ ਪਰਮੇਸ਼ੁਰ ਦਾ ਆਦਰ ਕਿਵੇਂ ਕਰ ਸਕਦੇ ਹਾਂ।</w:t>
      </w:r>
    </w:p>
    <w:p/>
    <w:p>
      <w:r xmlns:w="http://schemas.openxmlformats.org/wordprocessingml/2006/main">
        <w:t xml:space="preserve">1. ਰੋਮੀਆਂ 3:25 - "ਪਰਮੇਸ਼ੁਰ ਨੇ ਮਸੀਹ ਨੂੰ ਪ੍ਰਾਸਚਿਤ ਦੇ ਬਲੀਦਾਨ ਵਜੋਂ ਪੇਸ਼ ਕੀਤਾ, ਵਿਸ਼ਵਾਸ ਦੁਆਰਾ ਪ੍ਰਾਪਤ ਕਰਨ ਲਈ ਉਸਦੇ ਲਹੂ ਵਹਾਉਣ ਦੁਆਰਾ।"</w:t>
      </w:r>
    </w:p>
    <w:p/>
    <w:p>
      <w:r xmlns:w="http://schemas.openxmlformats.org/wordprocessingml/2006/main">
        <w:t xml:space="preserve">2. ਇਬਰਾਨੀਆਂ 10:10-14 - "ਅਤੇ ਉਸ ਇੱਛਾ ਦੁਆਰਾ, ਅਸੀਂ ਯਿਸੂ ਮਸੀਹ ਦੇ ਸਰੀਰ ਦੇ ਬਲੀਦਾਨ ਦੁਆਰਾ ਹਮੇਸ਼ਾ ਲਈ ਪਵਿੱਤਰ ਕੀਤੇ ਗਏ ਹਾਂ।"</w:t>
      </w:r>
    </w:p>
    <w:p/>
    <w:p>
      <w:r xmlns:w="http://schemas.openxmlformats.org/wordprocessingml/2006/main">
        <w:t xml:space="preserve">ਗਿਣਤੀ 7:41 ਅਤੇ ਸੁੱਖ-ਸਾਂਦ ਦੀ ਬਲੀ ਲਈ ਦੋ ਬਲਦ, ਪੰਜ ਭੇਡੂ, ਪੰਜ ਬੱਕਰੇ, ਪੰਜ ਇੱਕ ਸਾਲ ਦੇ ਲੇਲੇ, ਇਹ ਸੂਰੀਸ਼ਦਈ ਦੇ ਪੁੱਤਰ ਸ਼ਲੁਮੀਏਲ ਦੀ ਭੇਟ ਸੀ।</w:t>
      </w:r>
    </w:p>
    <w:p/>
    <w:p>
      <w:r xmlns:w="http://schemas.openxmlformats.org/wordprocessingml/2006/main">
        <w:t xml:space="preserve">ਸੂਰੀਸ਼ਦਈ ਦੇ ਪੁੱਤਰ ਸ਼ਲੁਮੀਏਲ ਨੇ ਸੁੱਖ-ਸਾਂਦ ਦੀ ਭੇਟ ਵਜੋਂ ਦੋ ਬਲਦ, ਪੰਜ ਭੇਡੂ, ਪੰਜ ਬੱਕਰੇ ਅਤੇ ਇੱਕ ਸਾਲ ਦੇ ਪੰਜ ਲੇਲੇ ਚੜ੍ਹਾਏ।</w:t>
      </w:r>
    </w:p>
    <w:p/>
    <w:p>
      <w:r xmlns:w="http://schemas.openxmlformats.org/wordprocessingml/2006/main">
        <w:t xml:space="preserve">1. ਕੁਰਬਾਨੀ ਦੀ ਸ਼ਕਤੀ: ਪਰਮੇਸ਼ੁਰ ਦੀ ਮਹਿਮਾ ਲਈ ਅਸੀਂ ਜੋ ਪਿਆਰ ਕਰਦੇ ਹਾਂ ਉਸਨੂੰ ਛੱਡ ਦੇਣਾ</w:t>
      </w:r>
    </w:p>
    <w:p/>
    <w:p>
      <w:r xmlns:w="http://schemas.openxmlformats.org/wordprocessingml/2006/main">
        <w:t xml:space="preserve">2. ਸ਼ਾਂਤੀ ਦੀ ਮਹੱਤਤਾ ਅਤੇ ਅਸੀਂ ਇਸਨੂੰ ਕਿਵੇਂ ਪ੍ਰਾਪਤ ਕਰ ਸਕਦੇ ਹਾਂ</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ਯਸਾਯਾਹ 32:17 - "ਧਰਮ ਦਾ ਫਲ ਸ਼ਾਂਤੀ ਹੋਵੇਗਾ; ਧਾਰਮਿਕਤਾ ਦਾ ਪ੍ਰਭਾਵ ਸਦਾ ਲਈ ਸ਼ਾਂਤੀ ਅਤੇ ਭਰੋਸਾ ਹੋਵੇਗਾ।"</w:t>
      </w:r>
    </w:p>
    <w:p/>
    <w:p>
      <w:r xmlns:w="http://schemas.openxmlformats.org/wordprocessingml/2006/main">
        <w:t xml:space="preserve">ਗਿਣਤੀ 7:42 ਛੇਵੇਂ ਦਿਨ, ਗਾਦ ਦੇ ਪੁੱਤਰਾਂ ਦੇ ਰਾਜਕੁਮਾਰ, ਦਊਏਲ ਦੇ ਪੁੱਤਰ ਏਲੀਯਾਸਾਫ਼ ਨੇ ਭੇਟ ਕੀਤੀ:</w:t>
      </w:r>
    </w:p>
    <w:p/>
    <w:p>
      <w:r xmlns:w="http://schemas.openxmlformats.org/wordprocessingml/2006/main">
        <w:t xml:space="preserve">ਇਹ ਹਵਾਲਾ ਛੇਵੇਂ ਦਿਨ, ਗਾਦ ਦੇ ਬੱਚਿਆਂ ਦੇ ਰਾਜਕੁਮਾਰ ਏਲੀਸਾਫ਼ ਦੀ ਭੇਟ ਦਾ ਵਰਣਨ ਕਰਦਾ ਹੈ।</w:t>
      </w:r>
    </w:p>
    <w:p/>
    <w:p>
      <w:r xmlns:w="http://schemas.openxmlformats.org/wordprocessingml/2006/main">
        <w:t xml:space="preserve">1. ਸੇਵਾ ਕਰਨਾ ਸਿੱਖਣਾ: ਇਲੀਸਾਫ਼ ਦੀ ਮਿਸਾਲ</w:t>
      </w:r>
    </w:p>
    <w:p/>
    <w:p>
      <w:r xmlns:w="http://schemas.openxmlformats.org/wordprocessingml/2006/main">
        <w:t xml:space="preserve">2. ਉਦਾਰਤਾ ਦੀ ਸ਼ਕਤੀ: ਇਲੀਸਾਫ਼ ਦੀ ਪੇਸ਼ਕਸ਼</w:t>
      </w:r>
    </w:p>
    <w:p/>
    <w:p>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ਮੱਤੀ 6: 1-4 - ਦੂਜਿਆਂ ਦੁਆਰਾ ਦਿਖਾਈ ਦੇਣ ਲਈ ਆਪਣੀ ਧਾਰਮਿਕਤਾ ਦਾ ਅਭਿਆਸ ਕਰਨ ਤੋਂ ਸਾਵਧਾਨ ਰਹੋ, ਕਿਉਂਕਿ ਤਦ ਤੁਹਾਨੂੰ ਤੁਹਾਡੇ ਪਿਤਾ ਦੁਆਰਾ ਕੋਈ ਇਨਾਮ ਨਹੀਂ ਮਿਲੇਗਾ ਜੋ ਸਵਰਗ ਵਿੱਚ ਹੈ. ਇਸ ਲਈ, ਜਦੋਂ ਤੁਸੀਂ ਲੋੜਵੰਦਾਂ ਨੂੰ ਦਿੰਦੇ ਹੋ, ਤਾਂ ਆਪਣੇ ਅੱਗੇ ਤੁਰ੍ਹੀ ਨਾ ਵਜਾਓ, ਜਿਵੇਂ ਕਪਟੀ ਪ੍ਰਾਰਥਨਾ ਸਥਾਨਾਂ ਅਤੇ ਗਲੀਆਂ ਵਿੱਚ ਕਰਦੇ ਹਨ, ਤਾਂ ਜੋ ਦੂਸਰੇ ਉਨ੍ਹਾਂ ਦੀ ਉਸਤਤ ਕਰਨ। ਮੈਂ ਤੁਹਾਨੂੰ ਸੱਚ ਆਖਦਾ ਹਾਂ, ਉਨ੍ਹਾਂ ਨੇ ਆਪਣਾ ਇਨਾਮ ਪ੍ਰਾਪਤ ਕਰ ਲਿਆ ਹੈ। ਪਰ ਜਦੋਂ ਤੁਸੀਂ ਲੋੜਵੰਦਾਂ ਨੂੰ ਦਿੰਦੇ ਹੋ, ਤਾਂ ਤੁਹਾਡੇ ਖੱਬੇ ਹੱਥ ਨੂੰ ਇਹ ਨਾ ਜਾਣ ਦਿਓ ਕਿ ਤੁਹਾਡਾ ਸੱਜਾ ਹੱਥ ਕੀ ਕਰ ਰਿਹਾ ਹੈ, ਤਾਂ ਜੋ ਤੁਹਾਡਾ ਦਾਨ ਗੁਪਤ ਵਿੱਚ ਰਹੇ। ਅਤੇ ਤੁਹਾਡਾ ਪਿਤਾ ਜਿਹੜਾ ਗੁਪਤ ਵਿੱਚ ਦੇਖਦਾ ਹੈ ਤੁਹਾਨੂੰ ਇਨਾਮ ਦੇਵੇਗਾ।</w:t>
      </w:r>
    </w:p>
    <w:p/>
    <w:p>
      <w:r xmlns:w="http://schemas.openxmlformats.org/wordprocessingml/2006/main">
        <w:t xml:space="preserve">ਗਿਣਤੀ 7:43 ਉਹ ਦੀ ਭੇਟ ਪਵਿੱਤਰ ਅਸਥਾਨ ਦੇ ਸ਼ੇਕੇਲ ਦੇ ਅਨੁਸਾਰ ਇੱਕ ਸੌ ਤੀਹ ਸ਼ੈਕੇਲ ਦੇ ਵਜ਼ਨ ਦਾ ਇੱਕ ਚਾਂਦੀ ਦਾ ਚਾਰਜ, ਸੱਤਰ ਸ਼ੈਕਲ ਦਾ ਇੱਕ ਚਾਂਦੀ ਦਾ ਕਟੋਰਾ ਸੀ। ਉਹ ਦੋਵੇਂ ਮੈਦੇ ਦੀ ਭੇਟ ਲਈ ਤੇਲ ਵਿੱਚ ਰਲੇ ਹੋਏ ਮੈਦੇ ਨਾਲ ਭਰੇ ਹੋਏ ਸਨ।</w:t>
      </w:r>
    </w:p>
    <w:p/>
    <w:p>
      <w:r xmlns:w="http://schemas.openxmlformats.org/wordprocessingml/2006/main">
        <w:t xml:space="preserve">ਅੰਮੀਨਾਦਾਬ ਦੇ ਪੁੱਤਰ ਨਹਸ਼ੋਨ ਦੀ ਭੇਟ ਚਾਂਦੀ ਦਾ 130 ਸ਼ੈਕੇਲ ਵਜ਼ਨ ਦਾ ਇੱਕ ਚਾਂਦੀ ਦਾ ਅਤੇ 70 ਸ਼ੈਕੇਲ ਦਾ ਇੱਕ ਚਾਂਦੀ ਦਾ ਕਟੋਰਾ ਸੀ, ਦੋਵੇਂ ਤੇਲ ਵਿੱਚ ਮਿਕਸ ਕੀਤੇ ਮੈਦੇ ਨਾਲ ਭਰੇ ਹੋਏ ਸਨ।</w:t>
      </w:r>
    </w:p>
    <w:p/>
    <w:p>
      <w:r xmlns:w="http://schemas.openxmlformats.org/wordprocessingml/2006/main">
        <w:t xml:space="preserve">1. ਚੜ੍ਹਾਵੇ ਦੀ ਸ਼ਕਤੀ: ਅੰਮੀਨਾਦਾਬ ਦੇ ਪੁੱਤਰ ਨਹਸ਼ੋਨ ਦੀ ਭੇਟ 'ਤੇ ਵਿਚਾਰ ਕਰਨਾ, ਇਸ ਗੱਲ ਦੀ ਇੱਕ ਉਦਾਹਰਣ ਵਜੋਂ ਕਿ ਪਰਮੇਸ਼ੁਰ ਨੂੰ ਕਿਵੇਂ ਦੇਣਾ ਹੈ।</w:t>
      </w:r>
    </w:p>
    <w:p/>
    <w:p>
      <w:r xmlns:w="http://schemas.openxmlformats.org/wordprocessingml/2006/main">
        <w:t xml:space="preserve">2. ਬਲੀਦਾਨ ਦਾ ਅਰਥ: ਚਾਂਦੀ ਦੇ ਚਾਰਜਰ ਅਤੇ ਕਟੋਰੇ ਦੇ ਪ੍ਰਤੀਕਵਾਦ ਦੀ ਪੜਚੋਲ ਕਰਨਾ ਅਤੇ ਉਹ ਕਿਵੇਂ ਪ੍ਰਮਾਤਮਾ ਲਈ ਬਲੀਦਾਨ ਦੀ ਉਦਾਹਰਣ ਦਿੰਦੇ ਹਨ।</w:t>
      </w:r>
    </w:p>
    <w:p/>
    <w:p>
      <w:r xmlns:w="http://schemas.openxmlformats.org/wordprocessingml/2006/main">
        <w:t xml:space="preserve">1. ਮੱਤੀ 6:19-21 - ਧਰਤੀ ਉੱਤੇ ਆਪਣੇ ਲਈ ਖ਼ਜ਼ਾਨੇ ਨੂੰ ਨਾ ਇਕੱਠਾ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 ਬਿਵਸਥਾ ਸਾਰ 16: 16-17 - "ਤੁਹਾਡੇ ਸਾਰੇ ਆਦਮੀਆਂ ਨੂੰ ਸਾਲ ਵਿੱਚ ਤਿੰਨ ਵਾਰ ਯਹੋਵਾਹ, ਤੁਹਾਡੇ ਪਰਮੇਸ਼ੁਰ ਦੇ ਅੱਗੇ ਉਸ ਥਾਂ ਤੇ ਹਾਜ਼ਰ ਹੋਣਾ ਚਾਹੀਦਾ ਹੈ ਜਿਸ ਨੂੰ ਉਹ ਚੁਣੇਗਾ: ਪਤੀਰੀ ਰੋਟੀ ਦੇ ਤਿਉਹਾਰ ਵਿੱਚ, ਹਫ਼ਤਿਆਂ ਦੇ ਤਿਉਹਾਰ ਅਤੇ ਡੇਰਿਆਂ ਦੇ ਤਿਉਹਾਰ ਵਿੱਚ। ਯਹੋਵਾਹ ਦੇ ਅੱਗੇ ਖਾਲੀ ਹੱਥ ਹਾਜ਼ਰ ਹੋਣਾ ਚਾਹੀਦਾ ਹੈ: ਤੁਹਾਡੇ ਵਿੱਚੋਂ ਹਰ ਇੱਕ ਨੂੰ ਉਸ ਅਨੁਪਾਤ ਵਿੱਚ ਇੱਕ ਤੋਹਫ਼ਾ ਲਿਆਉਣਾ ਚਾਹੀਦਾ ਹੈ ਜਿਸ ਤਰ੍ਹਾਂ ਯਹੋਵਾਹ ਤੁਹਾਡੇ ਪਰਮੇਸ਼ੁਰ ਨੇ ਤੁਹਾਨੂੰ ਅਸੀਸ ਦਿੱਤੀ ਹੈ।</w:t>
      </w:r>
    </w:p>
    <w:p/>
    <w:p>
      <w:r xmlns:w="http://schemas.openxmlformats.org/wordprocessingml/2006/main">
        <w:t xml:space="preserve">ਗਿਣਤੀ 7:44 ਦਸ ਸ਼ੈਕਲ ਦਾ ਇੱਕ ਸੋਨੇ ਦਾ ਚਮਚਾ, ਧੂਪ ਨਾਲ ਭਰਿਆ ਹੋਇਆ:</w:t>
      </w:r>
    </w:p>
    <w:p/>
    <w:p>
      <w:r xmlns:w="http://schemas.openxmlformats.org/wordprocessingml/2006/main">
        <w:t xml:space="preserve">ਡੇਹਰੇ ਦੇ ਪਵਿੱਤਰ ਹੋਣ ਦੇ ਸੱਤਵੇਂ ਦਿਨ, ਧੂਪ ਨਾਲ ਭਰਿਆ ਦਸ ਸ਼ੈਕਲ ਦਾ ਇੱਕ ਸੋਨੇ ਦਾ ਚਮਚਾ ਚੜ੍ਹਾਇਆ ਗਿਆ।</w:t>
      </w:r>
    </w:p>
    <w:p/>
    <w:p>
      <w:r xmlns:w="http://schemas.openxmlformats.org/wordprocessingml/2006/main">
        <w:t xml:space="preserve">1. ਆਪਣਾ ਸਭ ਤੋਂ ਵਧੀਆ ਦੇਣਾ: ਸੰਖਿਆ 7:44 ਵਿਚ ਧੂਪ ਦੇ ਸੋਨੇ ਦੇ ਚਮਚੇ ਦੀ ਭੇਟ ਸਾਨੂੰ ਪ੍ਰਭੂ ਨੂੰ ਆਪਣਾ ਸਭ ਤੋਂ ਵਧੀਆ ਦੇਣ ਦੀ ਮਹੱਤਤਾ ਸਿਖਾਉਂਦੀ ਹੈ।</w:t>
      </w:r>
    </w:p>
    <w:p/>
    <w:p>
      <w:r xmlns:w="http://schemas.openxmlformats.org/wordprocessingml/2006/main">
        <w:t xml:space="preserve">2. ਸ਼ੁਕਰਗੁਜ਼ਾਰੀ ਦੇ ਤੋਹਫ਼ੇ: ਗਿਣਤੀ 7:44 ਵਿਚ ਪੇਸ਼ ਕੀਤੀ ਗਈ ਧੂਪ ਦਾ ਸੋਨੇ ਦਾ ਚਮਚਾ ਸਾਨੂੰ ਪ੍ਰਸ਼ੰਸਾ ਦੇ ਤੋਹਫ਼ਿਆਂ ਨਾਲ ਪਰਮੇਸ਼ੁਰ ਪ੍ਰਤੀ ਆਪਣੀ ਸ਼ੁਕਰਗੁਜ਼ਾਰੀ ਪ੍ਰਗਟ ਕਰਨ ਦੀ ਮਹੱਤਤਾ ਦੀ ਯਾਦ ਦਿਵਾਉਂਦਾ ਹੈ।</w:t>
      </w:r>
    </w:p>
    <w:p/>
    <w:p>
      <w:r xmlns:w="http://schemas.openxmlformats.org/wordprocessingml/2006/main">
        <w:t xml:space="preserve">1. ਫ਼ਿਲਿੱਪੀਆਂ 4:18 - "ਮੈਨੂੰ ਪੂਰਾ ਭੁਗਤਾਨ ਪ੍ਰਾਪਤ ਹੋਇਆ ਹੈ, ਅਤੇ ਹੋਰ ਵੀ; ਮੈਂ ਭਰਿਆ ਹੋਇਆ ਹਾਂ, ਇਪਾਫ੍ਰੋਡੀਟਸ ਤੋਂ ਤੁਹਾਡੇ ਦੁਆਰਾ ਭੇਜੇ ਗਏ ਤੋਹਫ਼ੇ ਪ੍ਰਾਪਤ ਕਰਕੇ, ਇੱਕ ਸੁਗੰਧਤ ਭੇਟ, ਇੱਕ ਬਲੀਦਾਨ ਜੋ ਪ੍ਰਵਾਨਯੋਗ ਅਤੇ ਪਰਮੇਸ਼ੁਰ ਨੂੰ ਪ੍ਰਸੰਨ ਕਰਦਾ ਹੈ।"</w:t>
      </w:r>
    </w:p>
    <w:p/>
    <w:p>
      <w:r xmlns:w="http://schemas.openxmlformats.org/wordprocessingml/2006/main">
        <w:t xml:space="preserve">2. ਰੋਮੀਆਂ 12:1 - "ਇਸ ਲਈ, ਭਰਾਵੋ, ਮੈਂ ਤੁਹਾਨੂੰ ਪਰਮੇਸ਼ੁਰ ਦੀ ਦਇਆ ਦੁਆਰਾ ਬੇਨਤੀ ਕਰਦਾ ਹਾਂ,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ਗਿਣਤੀ 7:45 ਹੋਮ ਦੀ ਭੇਟ ਲਈ ਇੱਕ ਬਲਦ, ਇੱਕ ਭੇਡੂ, ਇੱਕ ਇੱਕ ਸਾਲ ਦਾ ਲੇਲਾ:</w:t>
      </w:r>
    </w:p>
    <w:p/>
    <w:p>
      <w:r xmlns:w="http://schemas.openxmlformats.org/wordprocessingml/2006/main">
        <w:t xml:space="preserve">ਇਹ ਹਵਾਲੇ ਹੋਮ ਬਲੀ ਲਈ ਬਲਦ, ਭੇਡੂ ਅਤੇ ਲੇਲੇ ਦੀ ਭੇਟ ਦਾ ਵਰਣਨ ਕਰਦਾ ਹੈ।</w:t>
      </w:r>
    </w:p>
    <w:p/>
    <w:p>
      <w:r xmlns:w="http://schemas.openxmlformats.org/wordprocessingml/2006/main">
        <w:t xml:space="preserve">1. ਦੇਣ ਦੀ ਸ਼ਕਤੀ: ਪ੍ਰਮਾਤਮਾ ਨੂੰ ਸਾਡੀ ਸਭ ਤੋਂ ਵਧੀਆ ਪੇਸ਼ਕਸ਼ ਕਿਵੇਂ ਵਧਣ ਵਿੱਚ ਸਾਡੀ ਮਦਦ ਕਰਦੀ ਹੈ</w:t>
      </w:r>
    </w:p>
    <w:p/>
    <w:p>
      <w:r xmlns:w="http://schemas.openxmlformats.org/wordprocessingml/2006/main">
        <w:t xml:space="preserve">2. ਬਲੀਦਾਨ ਦੀ ਮਹੱਤਤਾ: ਜਾਨਵਰਾਂ ਦੀ ਸਾਡੀ ਭੇਟ ਪਰਮੇਸ਼ੁਰ ਨਾਲ ਸਾਡੇ ਰਿਸ਼ਤੇ ਬਾਰੇ ਕੀ ਪ੍ਰਗਟ ਕਰਦੀ ਹੈ</w:t>
      </w:r>
    </w:p>
    <w:p/>
    <w:p>
      <w:r xmlns:w="http://schemas.openxmlformats.org/wordprocessingml/2006/main">
        <w:t xml:space="preserve">1. "ਅਤੇ ਜੇ ਤੁਸੀਂ ਯਹੋਵਾਹ ਨੂੰ ਸੁੱਖ-ਸਾਂਦ ਦੀ ਭੇਟ ਚੜ੍ਹਾਉਂਦੇ ਹੋ, ਤਾਂ ਤੁਸੀਂ ਇਸਨੂੰ ਆਪਣੀ ਮਰਜ਼ੀ ਨਾਲ ਚੜ੍ਹਾਓ। ਇਹ ਉਸੇ ਦਿਨ ਅਤੇ ਅਗਲੇ ਦਿਨ ਖਾਧਾ ਜਾਵੇਗਾ: ਅਤੇ ਜੇ ਤੀਜੇ ਦਿਨ ਤੱਕ ਬਾਕੀ ਰਹਿਣਾ ਚਾਹੀਦਾ ਹੈ, ਇਸ ਨੂੰ ਅੱਗ ਵਿੱਚ ਸਾੜ ਦਿੱਤਾ ਜਾਵੇਗਾ" (ਲੇਵੀਆਂ 19:5-6)।</w:t>
      </w:r>
    </w:p>
    <w:p/>
    <w:p>
      <w:r xmlns:w="http://schemas.openxmlformats.org/wordprocessingml/2006/main">
        <w:t xml:space="preserve">2 ਅਤੇ ਉਸ ਨੇ ਉਨ੍ਹਾਂ ਨੂੰ ਆਖਿਆ, ਇਹ ਉਹ ਗੱਲ ਹੈ ਜਿਸ ਦਾ ਯਹੋਵਾਹ ਨੇ ਹੁਕਮ ਦਿੱਤਾ ਹੈ, ਹਰ ਇੱਕ ਮਨੁੱਖ ਨੂੰ ਉਹ ਦੇ ਖਾਣ ਦੇ ਅਨੁਸਾਰ ਇਕੱਠਾ ਕਰੋ, ਅਤੇ ਹਰੇਕ ਮਨੁੱਖ ਲਈ ਇੱਕ ਓਮੇਰ, ਆਪਣੀ ਗਿਣਤੀ ਦੇ ਅਨੁਸਾਰ, ਤੁਸੀਂ ਹਰੇਕ ਮਨੁੱਖ ਨੂੰ ਲੈ ਲਵੋ। ਉਨ੍ਹਾਂ ਲਈ ਜਿਹੜੇ ਉਸਦੇ ਤੰਬੂਆਂ ਵਿੱਚ ਹਨ” (ਕੂਚ 16:16)।</w:t>
      </w:r>
    </w:p>
    <w:p/>
    <w:p>
      <w:r xmlns:w="http://schemas.openxmlformats.org/wordprocessingml/2006/main">
        <w:t xml:space="preserve">ਗਿਣਤੀ 7:46 ਪਾਪ ਦੀ ਭੇਟ ਲਈ ਬੱਕਰੀ ਦਾ ਇੱਕ ਬੱਚਾ:</w:t>
      </w:r>
    </w:p>
    <w:p/>
    <w:p>
      <w:r xmlns:w="http://schemas.openxmlformats.org/wordprocessingml/2006/main">
        <w:t xml:space="preserve">ਇਸਰਾਏਲ ਦੇ ਲੋਕਾਂ ਨੇ ਪਾਪ ਦੀ ਭੇਟ ਵਜੋਂ ਬੱਕਰੇ ਦਾ ਇੱਕ ਬੱਚਾ ਚੜ੍ਹਾਇਆ।</w:t>
      </w:r>
    </w:p>
    <w:p/>
    <w:p>
      <w:r xmlns:w="http://schemas.openxmlformats.org/wordprocessingml/2006/main">
        <w:t xml:space="preserve">1. ਤੋਬਾ ਦੀ ਸ਼ਕਤੀ</w:t>
      </w:r>
    </w:p>
    <w:p/>
    <w:p>
      <w:r xmlns:w="http://schemas.openxmlformats.org/wordprocessingml/2006/main">
        <w:t xml:space="preserve">2. ਕੁਰਬਾਨੀ ਦਾ ਅਰਥ</w:t>
      </w:r>
    </w:p>
    <w:p/>
    <w:p>
      <w:r xmlns:w="http://schemas.openxmlformats.org/wordprocessingml/2006/main">
        <w:t xml:space="preserve">1. ਇਬਰਾਨੀਆਂ 10:1-4</w:t>
      </w:r>
    </w:p>
    <w:p/>
    <w:p>
      <w:r xmlns:w="http://schemas.openxmlformats.org/wordprocessingml/2006/main">
        <w:t xml:space="preserve">2. ਮੱਤੀ 3:13-17</w:t>
      </w:r>
    </w:p>
    <w:p/>
    <w:p>
      <w:r xmlns:w="http://schemas.openxmlformats.org/wordprocessingml/2006/main">
        <w:t xml:space="preserve">ਗਿਣਤੀ 7:47 ਅਤੇ ਸੁੱਖ-ਸਾਂਦ ਦੀ ਬਲੀ ਲਈ ਦੋ ਬਲਦ, ਪੰਜ ਭੇਡੂ, ਪੰਜ ਬੱਕਰੇ, ਪੰਜ ਇੱਕ ਸਾਲ ਦੇ ਲੇਲੇ, ਇਹ ਦੀਉਏਲ ਦੇ ਪੁੱਤਰ ਅਲਯਾਸਾਫ਼ ਦੀ ਭੇਟ ਸੀ।</w:t>
      </w:r>
    </w:p>
    <w:p/>
    <w:p>
      <w:r xmlns:w="http://schemas.openxmlformats.org/wordprocessingml/2006/main">
        <w:t xml:space="preserve">ਦੇਊਏਲ ਦੇ ਪੁੱਤਰ ਅਲਯਾਸਾਫ਼ ਨੇ ਸੁੱਖ-ਸਾਂਦ ਦੀਆਂ ਭੇਟਾਂ ਵਜੋਂ ਦੋ ਬਲਦ, ਪੰਜ ਭੇਡੂ, ਪੰਜ ਬੱਕਰੇ ਅਤੇ ਇੱਕ ਸਾਲ ਦੇ ਪੰਜ ਲੇਲੇ ਚੜ੍ਹਾਏ।</w:t>
      </w:r>
    </w:p>
    <w:p/>
    <w:p>
      <w:r xmlns:w="http://schemas.openxmlformats.org/wordprocessingml/2006/main">
        <w:t xml:space="preserve">1. ਸੱਚੀ ਸ਼ਾਂਤੀ ਦਾ ਕੁਰਬਾਨੀ ਵਾਲਾ ਸੁਭਾਅ</w:t>
      </w:r>
    </w:p>
    <w:p/>
    <w:p>
      <w:r xmlns:w="http://schemas.openxmlformats.org/wordprocessingml/2006/main">
        <w:t xml:space="preserve">2. ਮਾਫ਼ੀ ਪ੍ਰਾਪਤ ਕਰਨ ਵਿੱਚ ਪੇਸ਼ਕਸ਼ ਦੀ ਮਹੱਤਤਾ</w:t>
      </w:r>
    </w:p>
    <w:p/>
    <w:p>
      <w:r xmlns:w="http://schemas.openxmlformats.org/wordprocessingml/2006/main">
        <w:t xml:space="preserve">1. ਯਸਾਯਾਹ 52:7 - "ਉਸ ਦੇ ਪੈਰ ਪਹਾੜਾਂ ਉੱਤੇ ਕਿੰਨੇ ਸੋਹਣੇ ਹਨ ਜੋ ਖੁਸ਼ਖਬਰੀ ਲਿਆਉਂਦਾ ਹੈ, ਜੋ ਸ਼ਾਂਤੀ ਪ੍ਰਕਾਸ਼ਤ ਕਰਦਾ ਹੈ; ਜੋ ਖੁਸ਼ਖਬਰੀ ਦੀ ਖੁਸ਼ਖਬਰੀ ਲਿਆਉਂਦਾ ਹੈ, ਜੋ ਮੁਕਤੀ ਦਾ ਪ੍ਰਚਾਰ ਕਰਦਾ ਹੈ; ਜੋ ਸੀਯੋਨ ਨੂੰ ਕਹਿੰਦਾ ਹੈ, ਤੇਰਾ ਪਰਮੇਸ਼ੁਰ ਰਾਜ ਕਰਦਾ ਹੈ!"</w:t>
      </w:r>
    </w:p>
    <w:p/>
    <w:p>
      <w:r xmlns:w="http://schemas.openxmlformats.org/wordprocessingml/2006/main">
        <w:t xml:space="preserve">2. ਰੋਮੀਆਂ 12:18 - "ਜੇਕਰ ਇਹ ਸੰਭਵ ਹੋਵੇ, ਜਿੰਨਾ ਤੁਹਾਡੇ ਵਿੱਚ ਹੈ, ਸਾਰੇ ਮਨੁੱਖਾਂ ਨਾਲ ਸ਼ਾਂਤੀ ਨਾਲ ਰਹੋ।"</w:t>
      </w:r>
    </w:p>
    <w:p/>
    <w:p>
      <w:r xmlns:w="http://schemas.openxmlformats.org/wordprocessingml/2006/main">
        <w:t xml:space="preserve">ਗਿਣਤੀ 7:48 ਸੱਤਵੇਂ ਦਿਨ ਅੰਮੀਹੂਦ ਦੇ ਪੁੱਤਰ ਅਲੀਸ਼ਾਮਾ ਨੇ, ਜੋ ਇਫ਼ਰਾਈਮ ਦੇ ਪੁੱਤਰਾਂ ਦਾ ਸਰਦਾਰ ਸੀ, ਚੜ੍ਹਾਵਾ ਦਿੱਤਾ:</w:t>
      </w:r>
    </w:p>
    <w:p/>
    <w:p>
      <w:r xmlns:w="http://schemas.openxmlformats.org/wordprocessingml/2006/main">
        <w:t xml:space="preserve">ਬਲੀਆਂ ਚੜ੍ਹਾਉਣ ਦੇ ਸੱਤਵੇਂ ਦਿਨ, ਅੰਮੀਹੂਦ ਦੇ ਪੁੱਤਰ ਅਲੀਸ਼ਾਮਾ ਨੇ ਇਫ਼ਰਾਈਮ ਦੇ ਗੋਤ ਦੀ ਤਰਫ਼ੋਂ ਬਲੀਆਂ ਚੜ੍ਹਾਈਆਂ।</w:t>
      </w:r>
    </w:p>
    <w:p/>
    <w:p>
      <w:r xmlns:w="http://schemas.openxmlformats.org/wordprocessingml/2006/main">
        <w:t xml:space="preserve">1. ਬਲੀਦਾਨ: ਪ੍ਰਮਾਤਮਾ ਪ੍ਰਤੀ ਸ਼ੁਕਰਗੁਜ਼ਾਰੀ ਦਿਖਾਉਣਾ</w:t>
      </w:r>
    </w:p>
    <w:p/>
    <w:p>
      <w:r xmlns:w="http://schemas.openxmlformats.org/wordprocessingml/2006/main">
        <w:t xml:space="preserve">2. ਉਦਾਰਤਾ ਦੀ ਸ਼ਕਤੀ: ਅਲੀਸ਼ਾਮਾ ਦੀ ਉਦਾਹਰਨ</w:t>
      </w:r>
    </w:p>
    <w:p/>
    <w:p>
      <w:r xmlns:w="http://schemas.openxmlformats.org/wordprocessingml/2006/main">
        <w:t xml:space="preserve">1. ਇਬਰਾਨੀਆਂ 13:15 - ਤਾਂ ਆਓ ਅਸੀਂ ਉਸ ਦੁਆਰਾ ਪਰਮੇਸ਼ੁਰ ਦੀ ਉਸਤਤ ਦਾ ਬਲੀਦਾਨ ਨਿਰੰਤਰ ਚੜ੍ਹਾਈਏ, ਅਰਥਾਤ, ਬੁੱਲ੍ਹਾਂ ਦਾ ਫਲ ਜੋ ਉਸ ਦੇ ਨਾਮ ਨੂੰ ਸਵੀਕਾਰ ਕਰਦੇ ਹਨ।</w:t>
      </w:r>
    </w:p>
    <w:p/>
    <w:p>
      <w:r xmlns:w="http://schemas.openxmlformats.org/wordprocessingml/2006/main">
        <w:t xml:space="preserve">2. ਯਾਕੂਬ 2:15-16 - ਜੇ ਕੋਈ ਭਰਾ ਜਾਂ ਭੈਣ ਮਾੜੇ ਕੱਪੜੇ ਪਾਏ ਹੋਏ ਹਨ ਅਤੇ ਰੋਜ਼ਾਨਾ ਭੋਜਨ ਦੀ ਘਾਟ ਹੈ, ਅਤੇ ਤੁਹਾਡੇ ਵਿੱਚੋਂ ਕੋਈ ਉਨ੍ਹਾਂ ਨੂੰ ਕਹਿੰਦਾ ਹੈ, ਸ਼ਾਂਤੀ ਨਾਲ ਜਾਓ, ਗਰਮ ਅਤੇ ਭਰੋ, ਸਰੀਰ ਲਈ ਲੋੜੀਂਦੀਆਂ ਚੀਜ਼ਾਂ ਉਨ੍ਹਾਂ ਨੂੰ ਦਿੱਤੇ ਬਿਨਾਂ, ਇਹ ਕੀ ਚੰਗਾ ਹੈ?</w:t>
      </w:r>
    </w:p>
    <w:p/>
    <w:p>
      <w:r xmlns:w="http://schemas.openxmlformats.org/wordprocessingml/2006/main">
        <w:t xml:space="preserve">ਗਿਣਤੀ 7:49 ਉਹ ਦੀ ਭੇਟ ਚਾਂਦੀ ਦਾ ਇੱਕ ਕਟੋਰਾ ਸੀ, ਜਿਸ ਦਾ ਵਜ਼ਨ ਇੱਕ ਸੌ ਤੀਹ ਸ਼ੈਕੇਲ ਸੀ, ਇੱਕ ਚਾਂਦੀ ਦਾ ਕਟੋਰਾ ਸੱਤਰ ਸ਼ੈਕੇਲ ਸੀ, ਪਵਿੱਤਰ ਅਸਥਾਨ ਦੇ ਸ਼ੈਕਲ ਦੇ ਅਨੁਸਾਰ। ਉਹ ਦੋਵੇਂ ਮੈਦੇ ਦੀ ਭੇਟ ਲਈ ਤੇਲ ਵਿੱਚ ਰਲੇ ਹੋਏ ਮੈਦੇ ਨਾਲ ਭਰੇ ਹੋਏ ਸਨ।</w:t>
      </w:r>
    </w:p>
    <w:p/>
    <w:p>
      <w:r xmlns:w="http://schemas.openxmlformats.org/wordprocessingml/2006/main">
        <w:t xml:space="preserve">ਜਗਵੇਦੀ ਦੇ ਸਮਰਪਣ ਦੇ ਸੱਤਵੇਂ ਦਿਨ, ਸੂਆਰ ਦੇ ਪੁੱਤਰ ਨਥਨੀਏਲ ਨੇ ਇੱਕ ਚਾਂਦੀ ਦਾ ਚਾਰਜ ਅਤੇ ਇੱਕ ਚਾਂਦੀ ਦਾ ਕਟੋਰਾ, ਦੋਵੇਂ ਤੇਲ ਵਿੱਚ ਮਿਕਸ ਕੀਤੇ ਮੈਦੇ ਨਾਲ ਭਰੇ ਹੋਏ, ਮੈਦੇ ਦੀ ਭੇਟ ਵਜੋਂ ਚੜ੍ਹਾਏ।</w:t>
      </w:r>
    </w:p>
    <w:p/>
    <w:p>
      <w:r xmlns:w="http://schemas.openxmlformats.org/wordprocessingml/2006/main">
        <w:t xml:space="preserve">1. ਇੱਕ ਵਿਸ਼ਵਾਸੀ ਦੇ ਜੀਵਨ ਵਿੱਚ ਭੇਟ ਅਤੇ ਬਲੀਦਾਨ ਦੀ ਮਹੱਤਤਾ</w:t>
      </w:r>
    </w:p>
    <w:p/>
    <w:p>
      <w:r xmlns:w="http://schemas.openxmlformats.org/wordprocessingml/2006/main">
        <w:t xml:space="preserve">2. ਆਗਿਆਕਾਰੀ ਅਤੇ ਪਿਆਰ ਦੇ ਦਿਲ ਤੋਂ ਪਰਮੇਸ਼ੁਰ ਨੂੰ ਦੇਣਾ</w:t>
      </w:r>
    </w:p>
    <w:p/>
    <w:p>
      <w:r xmlns:w="http://schemas.openxmlformats.org/wordprocessingml/2006/main">
        <w:t xml:space="preserve">1. ਲੇਵੀਆਂ 7:11-15 - "ਅਤੇ ਇਹ ਸ਼ਾਂਤੀ ਦੀਆਂ ਭੇਟਾਂ ਦੇ ਬਲੀਦਾਨ ਦਾ ਨਿਯਮ ਹੈ, ਜੋ ਉਹ ਯਹੋਵਾਹ ਨੂੰ ਚੜ੍ਹਾਵੇ, ਜੇ ਉਹ ਇਸ ਨੂੰ ਧੰਨਵਾਦ ਲਈ ਚੜ੍ਹਾਉਂਦਾ ਹੈ, ਤਾਂ ਉਸਨੂੰ ਧੰਨਵਾਦ ਦੇ ਬਲੀਦਾਨ ਦੇ ਨਾਲ ਬੇਖਮੀਰੀ ਰੋਟੀਆਂ ਦੀ ਭੇਟ ਚੜ੍ਹਾਉਣੀ ਚਾਹੀਦੀ ਹੈ। ਤੇਲ ਨਾਲ, ਅਤੇ ਤੇਲ ਨਾਲ ਮਸਹ ਕੀਤੀ ਹੋਈ ਬੇਖਮੀਰੀ ਰੋਟੀ, ਅਤੇ ਤੇਲ ਨਾਲ ਮਿਕਸ ਕੀਤੇ ਹੋਏ ਮੈਦੇ ਦੀਆਂ, ਤਲੀਆਂ ਹੋਈਆਂ ਰੋਟੀਆਂ, ਉਹ ਰੋਟੀਆਂ ਤੋਂ ਇਲਾਵਾ, ਉਹ ਆਪਣੀ ਸੁੱਖ-ਸਾਂਦ ਦੀਆਂ ਭੇਟਾਂ ਦੇ ਧੰਨਵਾਦ ਦੇ ਬਲੀਦਾਨ ਦੇ ਨਾਲ ਖਮੀਰ ਵਾਲੀ ਰੋਟੀ ਵੀ ਚੜ੍ਹਾਵੇ। ਯਹੋਵਾਹ ਦੇ ਅੱਗੇ ਚੜ੍ਹਾਈ ਦੀ ਭੇਟ ਲਈ ਸਾਰੀ ਭੇਟ ਵਿੱਚੋਂ ਇੱਕ, ਅਤੇ ਸੁੱਖ-ਸਾਂਦ ਦੀਆਂ ਭੇਟਾਂ ਦਾ ਲਹੂ ਛਿੜਕਣ ਵਾਲੇ ਜਾਜਕ ਦਾ ਹੋਵੇਗਾ ਅਤੇ ਧੰਨਵਾਦ ਲਈ ਉਸ ਦੀਆਂ ਸੁੱਖ-ਸਾਂਦ ਦੀਆਂ ਭੇਟਾਂ ਦਾ ਮਾਸ ਉਸੇ ਦਿਨ ਖਾਧਾ ਜਾਵੇਗਾ ਜਿਸ ਦਿਨ ਚੜ੍ਹਾਇਆ ਜਾਂਦਾ ਹੈ; ਉਹ ਸਵੇਰ ਤੱਕ ਇਸ ਵਿੱਚੋਂ ਕੁਝ ਵੀ ਨਾ ਛੱਡੇ।"</w:t>
      </w:r>
    </w:p>
    <w:p/>
    <w:p>
      <w:r xmlns:w="http://schemas.openxmlformats.org/wordprocessingml/2006/main">
        <w:t xml:space="preserve">2.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ਗਿਣਤੀ 7:50 ਦਸ ਸ਼ੈਕਲ ਦਾ ਇੱਕ ਸੋਨੇ ਦਾ ਚਮਚਾ, ਧੂਪ ਨਾਲ ਭਰਿਆ ਹੋਇਆ:</w:t>
      </w:r>
    </w:p>
    <w:p/>
    <w:p>
      <w:r xmlns:w="http://schemas.openxmlformats.org/wordprocessingml/2006/main">
        <w:t xml:space="preserve">ਪ੍ਰਮਾਤਮਾ ਦਾ ਉਦਾਰ ਅਤੇ ਬਲੀਦਾਨ ਇੱਕ ਯਾਦ ਦਿਵਾਉਂਦਾ ਹੈ ਕਿ ਸਾਨੂੰ ਉਸ ਨੂੰ ਖੁੱਲ੍ਹੇ ਦਿਲ ਨਾਲ ਦੇਣਾ ਚਾਹੀਦਾ ਹੈ।</w:t>
      </w:r>
    </w:p>
    <w:p/>
    <w:p>
      <w:r xmlns:w="http://schemas.openxmlformats.org/wordprocessingml/2006/main">
        <w:t xml:space="preserve">1: ਸਾਨੂੰ ਖੁਸ਼ੀ ਅਤੇ ਧੰਨਵਾਦ ਨਾਲ ਪਰਮੇਸ਼ੁਰ ਨੂੰ ਵਾਪਸ ਦੇਣਾ ਚਾਹੀਦਾ ਹੈ।</w:t>
      </w:r>
    </w:p>
    <w:p/>
    <w:p>
      <w:r xmlns:w="http://schemas.openxmlformats.org/wordprocessingml/2006/main">
        <w:t xml:space="preserve">2: ਸਾਡੀਆਂ ਭੇਟਾਂ ਪਿਆਰ ਅਤੇ ਸ਼ਰਧਾ ਨਾਲ ਦਿੱਤੀਆਂ ਜਾਣੀਆਂ ਚਾਹੀਦੀਆਂ ਹਨ।</w:t>
      </w:r>
    </w:p>
    <w:p/>
    <w:p>
      <w:r xmlns:w="http://schemas.openxmlformats.org/wordprocessingml/2006/main">
        <w:t xml:space="preserve">1: ਜ਼ਬੂਰ 96:8 - ਪ੍ਰਭੂ ਨੂੰ ਉਸਦੇ ਨਾਮ ਦੇ ਕਾਰਨ ਮਹਿਮਾ ਦਿਓ; ਚੜ੍ਹਾਵਾ ਲਿਆਓ ਅਤੇ ਉਸਦੇ ਦਰਬਾਰ ਵਿੱਚ ਆਓ।</w:t>
      </w:r>
    </w:p>
    <w:p/>
    <w:p>
      <w:r xmlns:w="http://schemas.openxmlformats.org/wordprocessingml/2006/main">
        <w:t xml:space="preserve">2:2 ਕੁਰਿੰਥੀਆਂ 9:7 - ਤੁਹਾਡੇ ਵਿੱਚੋਂ ਹਰ ਇੱਕ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ਗਿਣਤੀ 7:51 ਹੋਮ ਦੀ ਭੇਟ ਲਈ ਇੱਕ ਬਲਦ, ਇੱਕ ਭੇਡੂ, ਇੱਕ ਇੱਕ ਸਾਲ ਦਾ ਲੇਲਾ:</w:t>
      </w:r>
    </w:p>
    <w:p/>
    <w:p>
      <w:r xmlns:w="http://schemas.openxmlformats.org/wordprocessingml/2006/main">
        <w:t xml:space="preserve">ਇਹ ਹਵਾਲਾ ਹੋਮ ਬਲੀ ਲਈ ਇੱਕ ਜਵਾਨ ਬਲਦ, ਇੱਕ ਭੇਡੂ ਅਤੇ ਇੱਕ ਸਾਲ ਦੇ ਇੱਕ ਲੇਲੇ ਦੀ ਭੇਟ ਬਾਰੇ ਗੱਲ ਕਰਦਾ ਹੈ।</w:t>
      </w:r>
    </w:p>
    <w:p/>
    <w:p>
      <w:r xmlns:w="http://schemas.openxmlformats.org/wordprocessingml/2006/main">
        <w:t xml:space="preserve">1. ਹੋਮ ਦੀ ਭੇਟ ਚੜ੍ਹਾਉਣ ਦੀ ਮਹੱਤਤਾ</w:t>
      </w:r>
    </w:p>
    <w:p/>
    <w:p>
      <w:r xmlns:w="http://schemas.openxmlformats.org/wordprocessingml/2006/main">
        <w:t xml:space="preserve">2. ਪਰਮੇਸ਼ੁਰ ਨੂੰ ਆਪਣਾ ਸਭ ਤੋਂ ਵਧੀਆ ਦੇਣ ਦਾ ਮਹੱਤਵ</w:t>
      </w:r>
    </w:p>
    <w:p/>
    <w:p>
      <w:r xmlns:w="http://schemas.openxmlformats.org/wordprocessingml/2006/main">
        <w:t xml:space="preserve">1. ਲੇਵੀਆਂ 1: 3-4 - "ਜੇ ਉਸਦੀ ਭੇਟ ਇੱਜੜ ਦੀ ਹੋਮ ਬਲੀ ਹੋਵੇ, ਤਾਂ ਉਸਨੂੰ ਇੱਕ ਨਿਰਦੋਸ਼ ਨਰ ਚੜ੍ਹਾਉਣਾ ਚਾਹੀਦਾ ਹੈ: ਉਹ ਇਸਨੂੰ ਆਪਣੀ ਮਰਜ਼ੀ ਨਾਲ ਮੰਡਲੀ ਦੇ ਤੰਬੂ ਦੇ ਦਰਵਾਜ਼ੇ ਤੇ ਯਹੋਵਾਹ ਦੇ ਅੱਗੇ ਚੜ੍ਹਾਵੇ। ਅਤੇ ਉਹ ਆਪਣਾ ਹੱਥ ਹੋਮ ਦੀ ਭੇਟ ਦੇ ਸਿਰ ਉੱਤੇ ਰੱਖੇ ਅਤੇ ਉਹ ਉਸ ਲਈ ਪ੍ਰਾਸਚਿਤ ਕਰਨ ਲਈ ਪ੍ਰਵਾਨ ਹੋਵੇਗਾ।”</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ਗਿਣਤੀ 7:52 ਪਾਪ ਦੀ ਭੇਟ ਲਈ ਬੱਕਰੀ ਦਾ ਇੱਕ ਬੱਚਾ:</w:t>
      </w:r>
    </w:p>
    <w:p/>
    <w:p>
      <w:r xmlns:w="http://schemas.openxmlformats.org/wordprocessingml/2006/main">
        <w:t xml:space="preserve">ਇਹ ਸੂਰੀਸ਼ਦਈ ਦੇ ਪੁੱਤਰ ਸ਼ਲੋਮੀਥ ਦੀ ਭੇਟ ਸੀ।</w:t>
      </w:r>
    </w:p>
    <w:p/>
    <w:p>
      <w:r xmlns:w="http://schemas.openxmlformats.org/wordprocessingml/2006/main">
        <w:t xml:space="preserve">ਇਹ ਹਵਾਲੇ ਜ਼ੁਰਿਸ਼ਦਾਈ ਦੇ ਪੁੱਤਰ ਸ਼ੈਲੋਮੀਥ ਦੁਆਰਾ ਦਿੱਤੀ ਗਈ ਭੇਟ ਦਾ ਵਰਣਨ ਕਰਦਾ ਹੈ, ਜੋ ਕਿ ਪਾਪ ਦੀ ਭੇਟ ਲਈ ਬੱਕਰਿਆਂ ਦਾ ਇੱਕ ਬੱਚਾ ਸੀ।</w:t>
      </w:r>
    </w:p>
    <w:p/>
    <w:p>
      <w:r xmlns:w="http://schemas.openxmlformats.org/wordprocessingml/2006/main">
        <w:t xml:space="preserve">1. "ਪਾਪ ਦੀ ਭੇਟ ਦੀ ਸ਼ਕਤੀ"</w:t>
      </w:r>
    </w:p>
    <w:p/>
    <w:p>
      <w:r xmlns:w="http://schemas.openxmlformats.org/wordprocessingml/2006/main">
        <w:t xml:space="preserve">2. "ਰੱਬ ਨੂੰ ਦੇਣ ਦੀ ਮਹੱਤਤਾ"</w:t>
      </w:r>
    </w:p>
    <w:p/>
    <w:p>
      <w:r xmlns:w="http://schemas.openxmlformats.org/wordprocessingml/2006/main">
        <w:t xml:space="preserve">1. ਇਬਰਾਨੀਆਂ 9:22 - "ਵਾਸਤਵ ਵਿੱਚ, ਕਾਨੂੰਨ ਦੇ ਅਧੀਨ ਲਗਭਗ ਹਰ ਚੀਜ਼ ਲਹੂ ਨਾਲ ਸ਼ੁੱਧ ਕੀਤੀ ਜਾਂਦੀ ਹੈ, ਅਤੇ ਲਹੂ ਵਹਾਏ ਬਿਨਾਂ ਪਾਪਾਂ ਦੀ ਮਾਫ਼ੀ ਨਹੀਂ ਹੁੰਦੀ।"</w:t>
      </w:r>
    </w:p>
    <w:p/>
    <w:p>
      <w:r xmlns:w="http://schemas.openxmlformats.org/wordprocessingml/2006/main">
        <w:t xml:space="preserve">2. ਯਸਾਯਾਹ 53:10 - "ਫਿਰ ਵੀ ਇਹ ਪ੍ਰਭੂ ਦੀ ਇੱਛਾ ਸੀ ਕਿ ਉਹ ਉਸਨੂੰ ਕੁਚਲ ਦੇਵੇ ਅਤੇ ਉਸਨੂੰ ਦੁੱਖ ਦੇਵੇ, ਅਤੇ ਭਾਵੇਂ ਪ੍ਰਭੂ ਉਸਦੇ ਜੀਵਨ ਨੂੰ ਪਾਪ ਦੀ ਭੇਟ ਵਜੋਂ ਬਣਾਵੇ, ਉਹ ਆਪਣੀ ਸੰਤਾਨ ਨੂੰ ਵੇਖੇਗਾ ਅਤੇ ਉਸਦੇ ਦਿਨਾਂ ਨੂੰ ਲੰਮਾ ਕਰੇਗਾ, ਅਤੇ ਉਸਦੀ ਇੱਛਾ ਪ੍ਰਭੂ ਉਸਦੇ ਹੱਥ ਵਿੱਚ ਖੁਸ਼ਹਾਲ ਹੋਵੇਗਾ।"</w:t>
      </w:r>
    </w:p>
    <w:p/>
    <w:p>
      <w:r xmlns:w="http://schemas.openxmlformats.org/wordprocessingml/2006/main">
        <w:t xml:space="preserve">ਗਿਣਤੀ 7:53 ਅਤੇ ਸੁੱਖ-ਸਾਂਦ ਦੀ ਬਲੀ ਲਈ ਦੋ ਬਲਦ, ਪੰਜ ਭੇਡੂ, ਪੰਜ ਬੱਕਰੇ, ਪੰਜ ਇੱਕ ਸਾਲ ਦੇ ਲੇਲੇ, ਇਹ ਅੰਮੀਹੂਦ ਦੇ ਪੁੱਤਰ ਅਲੀਸ਼ਾਮਾ ਦੀ ਭੇਟ ਸੀ।</w:t>
      </w:r>
    </w:p>
    <w:p/>
    <w:p>
      <w:r xmlns:w="http://schemas.openxmlformats.org/wordprocessingml/2006/main">
        <w:t xml:space="preserve">ਇਹ ਹਵਾਲਾ ਅੰਮੀਹੂਦ ਦੇ ਪੁੱਤਰ ਅਲੀਸ਼ਾਮਾ ਦੀ ਭੇਟ ਦਾ ਵਰਣਨ ਕਰਦਾ ਹੈ, ਜਿਸ ਵਿੱਚ ਦੋ ਬਲਦ, ਪੰਜ ਭੇਡੂ, ਪੰਜ ਬੱਕਰੇ ਅਤੇ ਇੱਕ ਸਾਲ ਦੇ ਪੰਜ ਲੇਲੇ ਸਨ।</w:t>
      </w:r>
    </w:p>
    <w:p/>
    <w:p>
      <w:r xmlns:w="http://schemas.openxmlformats.org/wordprocessingml/2006/main">
        <w:t xml:space="preserve">1. ਸ਼ਾਂਤੀ ਦੀਆਂ ਭੇਟਾਂ: ਬਲੀਦਾਨ ਸਾਨੂੰ ਪਰਮੇਸ਼ੁਰ ਦੇ ਨੇੜੇ ਕਿਵੇਂ ਲਿਆ ਸਕਦਾ ਹੈ</w:t>
      </w:r>
    </w:p>
    <w:p/>
    <w:p>
      <w:r xmlns:w="http://schemas.openxmlformats.org/wordprocessingml/2006/main">
        <w:t xml:space="preserve">2. ਆਗਿਆਕਾਰੀ ਦੀ ਕੀਮਤ: ਪਰਮੇਸ਼ੁਰ ਦੇ ਹੁਕਮਾਂ ਦੀ ਪਾਲਣਾ ਕਰਨ ਦਾ ਕੀ ਮਤਲਬ ਹੈ</w:t>
      </w:r>
    </w:p>
    <w:p/>
    <w:p>
      <w:r xmlns:w="http://schemas.openxmlformats.org/wordprocessingml/2006/main">
        <w:t xml:space="preserve">1. ਇਬਰਾਨੀਆਂ 13:15-16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2. ਲੇਵੀਆਂ 7:11-12 ਅਤੇ ਇਹ ਸ਼ਾਂਤੀ ਦੀਆਂ ਭੇਟਾਂ ਦੇ ਬਲੀਦਾਨ ਦਾ ਨਿਯਮ ਹੈ, ਜੋ ਉਹ ਯਹੋਵਾਹ ਨੂੰ ਚੜ੍ਹਾਵੇਗਾ। ਜੇ ਉਹ ਧੰਨਵਾਦ ਲਈ ਚੜ੍ਹਾਵੇ, ਤਾਂ ਉਸ ਨੂੰ ਧੰਨਵਾਦ ਦੇ ਬਲੀਦਾਨ ਦੇ ਨਾਲ ਤੇਲ ਵਿੱਚ ਰਲੇ ਹੋਏ ਪਤੀਰੀ ਰੋਟੀਆਂ ਅਤੇ ਤੇਲ ਨਾਲ ਮਸਹ ਕੀਤੇ ਹੋਏ ਬੇਖਮੀਰੀ ਰੋਟੀਆਂ ਅਤੇ ਤੇਲ ਵਿੱਚ ਮਿਕਸ ਕੀਤੇ ਹੋਏ ਮੈਦੇ ਦੀਆਂ, ਤਲੀਆਂ ਹੋਈਆਂ ਰੋਟੀਆਂ ਚੜ੍ਹਾਉਣੀਆਂ ਚਾਹੀਦੀਆਂ ਹਨ।</w:t>
      </w:r>
    </w:p>
    <w:p/>
    <w:p>
      <w:r xmlns:w="http://schemas.openxmlformats.org/wordprocessingml/2006/main">
        <w:t xml:space="preserve">ਗਿਣਤੀ 7:54 ਅੱਠਵੇਂ ਦਿਨ, ਪਦਾਹਸੂਰ ਦੇ ਪੁੱਤਰ ਗਮਲੀਏਲ ਨੇ, ਮਨੱਸ਼ਹ ਦੇ ਪੁੱਤਰਾਂ ਦੇ ਰਾਜਕੁਮਾਰ ਨੂੰ ਭੇਟ ਕੀਤਾ:</w:t>
      </w:r>
    </w:p>
    <w:p/>
    <w:p>
      <w:r xmlns:w="http://schemas.openxmlformats.org/wordprocessingml/2006/main">
        <w:t xml:space="preserve">ਅੱਠਵੇਂ ਦਿਨ, ਮਨੱਸ਼ਹ ਦੇ ਪੁੱਤਰਾਂ ਦੇ ਸਰਦਾਰ ਗਮਲੀਏਲ ਨੇ ਬਲੀ ਚੜ੍ਹਾਈ।</w:t>
      </w:r>
    </w:p>
    <w:p/>
    <w:p>
      <w:r xmlns:w="http://schemas.openxmlformats.org/wordprocessingml/2006/main">
        <w:t xml:space="preserve">1. ਬਲੀਦਾਨ ਦੀ ਸ਼ਕਤੀ: ਸਾਡੀਆਂ ਭੇਟਾਂ ਸਾਡੇ ਜੀਵਨ ਨੂੰ ਕਿਵੇਂ ਪ੍ਰਭਾਵਤ ਕਰ ਸਕਦੀਆਂ ਹਨ</w:t>
      </w:r>
    </w:p>
    <w:p/>
    <w:p>
      <w:r xmlns:w="http://schemas.openxmlformats.org/wordprocessingml/2006/main">
        <w:t xml:space="preserve">2. ਪਰਮੇਸ਼ੁਰ ਦੇ ਵਫ਼ਾਦਾਰ ਆਗੂ: ਗਮਲੀਏਲ ਦੀ ਮਿਸਾਲ</w:t>
      </w:r>
    </w:p>
    <w:p/>
    <w:p>
      <w:r xmlns:w="http://schemas.openxmlformats.org/wordprocessingml/2006/main">
        <w:t xml:space="preserve">1. ਇਬਰਾਨੀਆਂ 13:15-16: "ਉਸ ਦੇ ਰਾਹੀਂ ਅਸੀਂ ਪਰਮੇਸ਼ੁਰ ਦੀ ਉਸਤਤ ਦਾ ਬਲੀਦਾਨ, ਅਰਥਾਤ ਉਸ ਬੁੱਲ੍ਹਾਂ ਦਾ ਫਲ ਜੋ ਉਸ ਦੇ ਨਾਮ ਨੂੰ ਮੰਨਦੇ ਹਨ, ਚੜ੍ਹਾਉਂਦੇ ਰਹੀਏ।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2. 1 ਪਤਰਸ 5:5-6: "ਇਸੇ ਤਰ੍ਹਾਂ, ਤੁਸੀਂ ਜੋ ਛੋਟੇ ਹੋ, ਬਜ਼ੁਰਗਾਂ ਦੇ ਅਧੀਨ ਹੋਵੋ। ਤੁਸੀਂ ਸਾਰੇ ਇੱਕ ਦੂਜੇ ਨਾਲ ਨਿਮਰਤਾ ਨਾਲ ਕੱਪੜੇ ਪਾਓ, ਕਿਉਂਕਿ ਪਰਮੇਸ਼ੁਰ ਹੰਕਾਰੀਆਂ ਦਾ ਵਿਰੋਧ ਕਰਦਾ ਹੈ ਪਰ ਨਿਮਰਾਂ ਨੂੰ ਕਿਰਪਾ ਕਰਦਾ ਹੈ। ਇਸ ਲਈ, ਤੁਸੀਂ ਆਪਣੇ ਆਪ ਨੂੰ ਪਰਮੇਸ਼ੁਰ ਦੇ ਸ਼ਕਤੀਸ਼ਾਲੀ ਹੱਥ ਦੇ ਅਧੀਨ ਕਰੋ ਤਾਂ ਜੋ ਉਹ ਤੁਹਾਨੂੰ ਸਹੀ ਸਮੇਂ ਤੇ ਉੱਚਾ ਕਰੇ।"</w:t>
      </w:r>
    </w:p>
    <w:p/>
    <w:p>
      <w:r xmlns:w="http://schemas.openxmlformats.org/wordprocessingml/2006/main">
        <w:t xml:space="preserve">ਗਿਣਤੀ 7:55 ਉਹ ਦੀ ਭੇਟ ਪਵਿੱਤਰ ਅਸਥਾਨ ਦੇ ਸ਼ੇਕੇਲ ਦੇ ਅਨੁਸਾਰ ਇੱਕ ਸੌ ਤੀਹ ਸ਼ੈਕੇਲ ਦੇ ਭਾਰ ਦਾ ਇੱਕ ਚਾਂਦੀ ਦਾ ਚਾਰਜ, ਸੱਤਰ ਸ਼ੈਕਲ ਦਾ ਇੱਕ ਚਾਂਦੀ ਦਾ ਕਟੋਰਾ ਸੀ। ਉਹ ਦੋਵੇਂ ਮੈਦੇ ਦੀ ਭੇਟ ਲਈ ਤੇਲ ਵਿੱਚ ਰਲੇ ਹੋਏ ਮੈਦੇ ਨਾਲ ਭਰੇ ਹੋਏ ਸਨ।</w:t>
      </w:r>
    </w:p>
    <w:p/>
    <w:p>
      <w:r xmlns:w="http://schemas.openxmlformats.org/wordprocessingml/2006/main">
        <w:t xml:space="preserve">ਚੜ੍ਹਾਵੇ ਦੇ ਦੂਜੇ ਦਿਨ, ਯਹੂਦਾਹ ਦੇ ਪਰਿਵਾਰ-ਸਮੂਹ ਦੇ ਰਾਜਕੁਮਾਰ ਨਹਸ਼ੋਨ ਨੇ ਚਾਂਦੀ ਦਾ 130 ਸ਼ੈਕੇਲ ਵਜ਼ਨ ਦਾ ਇੱਕ ਚਾਂਦੀ ਦਾ ਕਟੋਰਾ ਅਤੇ 70 ਸ਼ੈਕੇਲ ਦਾ ਇੱਕ ਚਾਂਦੀ ਦਾ ਕਟੋਰਾ ਮੈਦੇ ਅਤੇ ਤੇਲ ਨਾਲ ਭਰਿਆ ਹੋਇਆ ਸੀ।</w:t>
      </w:r>
    </w:p>
    <w:p/>
    <w:p>
      <w:r xmlns:w="http://schemas.openxmlformats.org/wordprocessingml/2006/main">
        <w:t xml:space="preserve">1. ਉਦਾਰਤਾ ਦੀ ਸ਼ਕਤੀ: ਨਾਹਸ਼ੋਨ ਵੱਲੋਂ ਬਰੀਕ ਆਟੇ ਅਤੇ ਤੇਲ ਨਾਲ ਭਰੇ ਦੋ ਚਾਂਦੀ ਦੇ ਭਾਂਡਿਆਂ ਦੀ ਪੇਸ਼ਕਸ਼ ਸਾਡੇ ਜੀਵਨ ਵਿੱਚ ਉਦਾਰਤਾ ਦੀ ਸ਼ਕਤੀ ਨੂੰ ਦਰਸਾਉਂਦੀ ਹੈ।</w:t>
      </w:r>
    </w:p>
    <w:p/>
    <w:p>
      <w:r xmlns:w="http://schemas.openxmlformats.org/wordprocessingml/2006/main">
        <w:t xml:space="preserve">2. ਬਲੀਦਾਨ ਦਾ ਅਰਥ: ਨਹਸ਼ੋਨ ਦਾ ਚਾਂਦੀ ਦੇ ਦੋ ਭਾਂਡਿਆਂ ਦਾ ਮੈਦੇ ਅਤੇ ਤੇਲ ਨਾਲ ਭਰਿਆ ਹੋਇਆ ਚੜ੍ਹਾਵਾ ਸਾਡੇ ਅਧਿਆਤਮਿਕ ਸੈਰ ਵਿਚ ਬਲੀਦਾਨ ਦੀ ਮਹੱਤਤਾ ਨੂੰ ਦਰਸਾਉਂਦਾ ਹੈ।</w:t>
      </w:r>
    </w:p>
    <w:p/>
    <w:p>
      <w:r xmlns:w="http://schemas.openxmlformats.org/wordprocessingml/2006/main">
        <w:t xml:space="preserve">1. ਗਿਣਤੀ 7:55 - ਉਸਦੀ ਭੇਟ ਪਵਿੱਤਰ ਅਸਥਾਨ ਦੇ ਸ਼ੇਕਲ ਦੇ ਬਾਅਦ ਇੱਕ ਸੌ ਤੀਹ ਸ਼ੈਕਲ ਦੇ ਭਾਰ ਦਾ ਇੱਕ ਚਾਂਦੀ ਦਾ ਚਾਰਜ, ਸੱਤਰ ਸ਼ੈਕਲ ਦਾ ਇੱਕ ਚਾਂਦੀ ਦਾ ਕਟੋਰਾ ਸੀ; ਉਹ ਦੋਵੇਂ ਮੈਦੇ ਦੀ ਭੇਟ ਲਈ ਤੇਲ ਵਿੱਚ ਰਲੇ ਹੋਏ ਮੈਦੇ ਨਾਲ ਭਰੇ ਹੋਏ ਸਨ।</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ਗਿਣਤੀ 7:56 ਦਸ ਸ਼ੈਕਲ ਦਾ ਇੱਕ ਸੋਨੇ ਦਾ ਚਮਚਾ, ਧੂਪ ਨਾਲ ਭਰਿਆ ਹੋਇਆ:</w:t>
      </w:r>
    </w:p>
    <w:p/>
    <w:p>
      <w:r xmlns:w="http://schemas.openxmlformats.org/wordprocessingml/2006/main">
        <w:t xml:space="preserve">ਇਸਰਾਏਲੀ ਯਹੋਵਾਹ ਨੂੰ ਆਪਣੀ ਭੇਟ ਵਜੋਂ ਧੂਪ ਨਾਲ ਭਰਿਆ ਇੱਕ ਸੋਨੇ ਦਾ ਚਮਚਾ ਲੈ ਕੇ ਆਏ।</w:t>
      </w:r>
    </w:p>
    <w:p/>
    <w:p>
      <w:r xmlns:w="http://schemas.openxmlformats.org/wordprocessingml/2006/main">
        <w:t xml:space="preserve">1. ਦੇਣ ਦੀ ਸ਼ਕਤੀ: ਪ੍ਰਭੂ ਨੂੰ ਸਾਡੀ ਭੇਟ ਕਿਵੇਂ ਸਾਡੀ ਨਿਹਚਾ ਦਾ ਸ਼ਕਤੀਸ਼ਾਲੀ ਪ੍ਰਗਟਾਵਾ ਹੋ ਸਕਦੀ ਹੈ।</w:t>
      </w:r>
    </w:p>
    <w:p/>
    <w:p>
      <w:r xmlns:w="http://schemas.openxmlformats.org/wordprocessingml/2006/main">
        <w:t xml:space="preserve">2. ਪੂਜਾ ਦਾ ਮੁੱਲ: ਪਰਮੇਸ਼ੁਰ ਦੀ ਉਪਾਸਨਾ ਲਈ ਆਪਣਾ ਸਮਾਂ ਅਤੇ ਸਾਧਨ ਸਮਰਪਿਤ ਕਰਨ ਦੇ ਮਹੱਤਵ ਨੂੰ ਸਮਝਣਾ।</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ਜ਼ਬੂਰ 96:8 - ਪ੍ਰਭੂ ਨੂੰ ਉਸਦੇ ਨਾਮ ਦੇ ਕਾਰਨ ਮਹਿਮਾ ਦਿਓ; ਚੜ੍ਹਾਵਾ ਲਿਆਓ ਅਤੇ ਉਸਦੇ ਦਰਬਾਰ ਵਿੱਚ ਆਓ।</w:t>
      </w:r>
    </w:p>
    <w:p/>
    <w:p>
      <w:r xmlns:w="http://schemas.openxmlformats.org/wordprocessingml/2006/main">
        <w:t xml:space="preserve">ਗਿਣਤੀ 7:57 ਹੋਮ ਬਲੀ ਲਈ ਇੱਕ ਬਲਦ, ਇੱਕ ਭੇਡੂ, ਇੱਕ ਇੱਕ ਸਾਲ ਦਾ ਲੇਲਾ:</w:t>
      </w:r>
    </w:p>
    <w:p/>
    <w:p>
      <w:r xmlns:w="http://schemas.openxmlformats.org/wordprocessingml/2006/main">
        <w:t xml:space="preserve">ਇਹ ਹਵਾਲਾ ਜਗਵੇਦੀ ਦੇ ਸਮਰਪਣ ਦੇ ਦਿਨ ਇਸਰਾਏਲ ਦੇ ਬਾਰਾਂ ਗੋਤਾਂ ਦੇ ਆਗੂਆਂ ਦੁਆਰਾ ਯਹੋਵਾਹ ਨੂੰ ਦਿੱਤੀਆਂ ਗਈਆਂ ਭੇਟਾਂ ਦਾ ਵਰਣਨ ਕਰਦਾ ਹੈ।</w:t>
      </w:r>
    </w:p>
    <w:p/>
    <w:p>
      <w:r xmlns:w="http://schemas.openxmlformats.org/wordprocessingml/2006/main">
        <w:t xml:space="preserve">1. ਪਰਮੇਸ਼ੁਰ ਦੀ ਆਪਣੇ ਲੋਕਾਂ ਪ੍ਰਤੀ ਵਫ਼ਾਦਾਰੀ, ਬਲੀਦਾਨਾਂ ਦੀ ਭੇਟ ਦੁਆਰਾ ਪ੍ਰਦਰਸ਼ਿਤ ਕੀਤੀ ਗਈ।</w:t>
      </w:r>
    </w:p>
    <w:p/>
    <w:p>
      <w:r xmlns:w="http://schemas.openxmlformats.org/wordprocessingml/2006/main">
        <w:t xml:space="preserve">2. ਸਮਰਪਣ ਅਤੇ ਪੂਜਾ ਦੇ ਕੰਮਾਂ ਦੁਆਰਾ ਆਪਣੇ ਆਪ ਨੂੰ ਪਰਮਾਤਮਾ ਨੂੰ ਸਮਰਪਿਤ ਕਰਨ ਦਾ ਮਹੱਤਵ।</w:t>
      </w:r>
    </w:p>
    <w:p/>
    <w:p>
      <w:r xmlns:w="http://schemas.openxmlformats.org/wordprocessingml/2006/main">
        <w:t xml:space="preserve">1. ਲੇਵੀਆਂ 1:10-13 - ਅਤੇ ਜੇ ਉਸਦੀ ਭੇਟ ਭੇਡਾਂ ਦੀ ਹੋਵੇ, ਅਰਥਾਤ, ਭੇਡਾਂ ਜਾਂ ਬੱਕਰੀਆਂ ਦੀ, ਹੋਮ ਬਲੀ ਲਈ; ਉਹ ਇਸ ਨੂੰ ਇੱਕ ਨਿਰਦੋਸ਼ ਆਦਮੀ ਲਿਆਵੇਗਾ।</w:t>
      </w:r>
    </w:p>
    <w:p/>
    <w:p>
      <w:r xmlns:w="http://schemas.openxmlformats.org/wordprocessingml/2006/main">
        <w:t xml:space="preserve">2. ਫਿਲਿੱਪੀਆਂ 4:18 -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ਗਿਣਤੀ 7:58 ਪਾਪ ਦੀ ਭੇਟ ਲਈ ਬੱਕਰੀ ਦਾ ਇੱਕ ਬੱਚਾ:</w:t>
      </w:r>
    </w:p>
    <w:p/>
    <w:p>
      <w:r xmlns:w="http://schemas.openxmlformats.org/wordprocessingml/2006/main">
        <w:t xml:space="preserve">ਇਸ ਨੂੰ ਯਹੋਵਾਹ ਅੱਗੇ ਭੇਟ ਕੀਤਾ ਜਾਣਾ ਚਾਹੀਦਾ ਹੈ।</w:t>
      </w:r>
    </w:p>
    <w:p/>
    <w:p>
      <w:r xmlns:w="http://schemas.openxmlformats.org/wordprocessingml/2006/main">
        <w:t xml:space="preserve">ਇੱਕ ਬੱਕਰਾ ਯਹੋਵਾਹ ਨੂੰ ਪਾਪ ਦੀ ਭੇਟ ਵਜੋਂ ਚੜ੍ਹਾਇਆ ਜਾਣਾ ਸੀ।</w:t>
      </w:r>
    </w:p>
    <w:p/>
    <w:p>
      <w:r xmlns:w="http://schemas.openxmlformats.org/wordprocessingml/2006/main">
        <w:t xml:space="preserve">1. ਪਾਪ ਦੀ ਭੇਟ ਚੜ੍ਹਾਉਣ ਦਾ ਮਤਲਬ - ਗਿਣਤੀ 7:58</w:t>
      </w:r>
    </w:p>
    <w:p/>
    <w:p>
      <w:r xmlns:w="http://schemas.openxmlformats.org/wordprocessingml/2006/main">
        <w:t xml:space="preserve">2. ਪ੍ਰਭੂ ਨੂੰ ਕੁਰਬਾਨ ਕਰਨ ਦੀ ਮਹੱਤਤਾ - ਗਿਣਤੀ 7:58</w:t>
      </w:r>
    </w:p>
    <w:p/>
    <w:p>
      <w:r xmlns:w="http://schemas.openxmlformats.org/wordprocessingml/2006/main">
        <w:t xml:space="preserve">1. ਯਸਾਯਾਹ 53:10 - ਫਿਰ ਵੀ ਇਹ ਪ੍ਰਭੂ ਨੂੰ ਉਸ ਨੂੰ ਡੰਗ ਮਾਰਨ ਲਈ ਚੰਗਾ ਲੱਗਾ; ਉਸ ਨੇ ਉਸਨੂੰ ਉਦਾਸ ਕਰ ਦਿੱਤਾ ਹੈ, ਜਦੋਂ ਤੁਸੀਂ ਉਸਦੀ ਜਾਨ ਨੂੰ ਪਾਪ ਦੀ ਭੇਟ ਬਣਾਉਗੇ, ਤਾਂ ਉਹ ਆਪਣੇ ਅੰਸ ਨੂੰ ਵੇਖੇਗਾ, ਉਹ ਆਪਣੇ ਦਿਨ ਵਧਾਏਗਾ, ਅਤੇ ਯਹੋਵਾਹ ਦੀ ਖੁਸ਼ੀ ਉਸਦੇ ਹੱਥ ਵਿੱਚ ਖੁਸ਼ਹਾਲ ਹੋਵੇਗੀ।</w:t>
      </w:r>
    </w:p>
    <w:p/>
    <w:p>
      <w:r xmlns:w="http://schemas.openxmlformats.org/wordprocessingml/2006/main">
        <w:t xml:space="preserve">2. ਲੇਵੀਆਂ 5:6 - ਅਤੇ ਉਹ ਆਪਣੇ ਪਾਪ ਦੀ ਭੇਟ ਲਈ ਯਹੋਵਾਹ ਅੱਗੇ ਆਪਣੇ ਪਾਪ ਦੀ ਭੇਟ ਲਿਆਵੇਗਾ, ਇੱਕ ਇੱਜੜ ਵਿੱਚੋਂ ਇੱਕ ਮਾਦਾ, ਇੱਕ ਲੇਲਾ ਜਾਂ ਬੱਕਰੀ ਦਾ ਬੱਚਾ, ਇੱਕ ਪਾਪ ਦੀ ਭੇਟ ਲਈ; ਅਤੇ ਜਾਜਕ ਨੂੰ ਉਸਦੇ ਪਾਪ ਲਈ ਪ੍ਰਾਸਚਿਤ ਕਰਨਾ ਚਾਹੀਦਾ ਹੈ।</w:t>
      </w:r>
    </w:p>
    <w:p/>
    <w:p>
      <w:r xmlns:w="http://schemas.openxmlformats.org/wordprocessingml/2006/main">
        <w:t xml:space="preserve">ਗਿਣਤੀ 7:59 ਅਤੇ ਸੁੱਖ-ਸਾਂਦ ਦੀ ਬਲੀ ਲਈ ਦੋ ਬਲਦ, ਪੰਜ ਭੇਡੂ, ਪੰਜ ਬੱਕਰੇ, ਪੰਜ ਇੱਕ ਸਾਲ ਦੇ ਲੇਲੇ, ਇਹ ਪਦਾਹਸੂਰ ਦੇ ਪੁੱਤਰ ਗਮਲੀਏਲ ਦੀ ਭੇਟ ਸੀ।</w:t>
      </w:r>
    </w:p>
    <w:p/>
    <w:p>
      <w:r xmlns:w="http://schemas.openxmlformats.org/wordprocessingml/2006/main">
        <w:t xml:space="preserve">ਪਦਾਹਸੂਰ ਦੇ ਪੁੱਤਰ ਗਮਲੀਏਲ ਨੇ ਸੁੱਖ-ਸਾਂਦ ਦੀਆਂ ਭੇਟਾਂ ਵਜੋਂ ਦੋ ਬਲਦ, ਪੰਜ ਭੇਡੂ, ਪੰਜ ਬੱਕਰੇ ਅਤੇ ਇੱਕ ਸਾਲ ਦੇ ਪੰਜ ਲੇਲੇ ਚੜ੍ਹਾਏ।</w:t>
      </w:r>
    </w:p>
    <w:p/>
    <w:p>
      <w:r xmlns:w="http://schemas.openxmlformats.org/wordprocessingml/2006/main">
        <w:t xml:space="preserve">1. ਬਲੀਦਾਨ ਦੀ ਸ਼ਾਂਤੀ: ਗਮਲੀਏਲ ਦੀ ਭੇਟ ਦੇ ਅਰਥ ਦੀ ਜਾਂਚ ਕਰਨਾ</w:t>
      </w:r>
    </w:p>
    <w:p/>
    <w:p>
      <w:r xmlns:w="http://schemas.openxmlformats.org/wordprocessingml/2006/main">
        <w:t xml:space="preserve">2. ਦੇਣ ਦੀ ਸ਼ਕਤੀ: ਆਪਣਾ ਸਭ ਤੋਂ ਵਧੀਆ ਪੇਸ਼ਕਸ਼ ਕਰਨ ਦੀ ਮਹੱਤਤਾ ਦੀ ਪੜਚੋਲ ਕਰਨਾ</w:t>
      </w:r>
    </w:p>
    <w:p/>
    <w:p>
      <w:r xmlns:w="http://schemas.openxmlformats.org/wordprocessingml/2006/main">
        <w:t xml:space="preserve">1. ਕੂਚ 24:5-8 - ਅਤੇ ਉਸਨੇ ਇਜ਼ਰਾਈਲ ਦੇ ਨੌਜਵਾਨਾਂ ਨੂੰ ਭੇਜਿਆ, ਜੋ ਹੋਮ ਦੀਆਂ ਭੇਟਾਂ ਚੜ੍ਹਾਉਂਦੇ ਸਨ, ਅਤੇ ਬਲਦਾਂ ਦੀਆਂ ਸੁੱਖ-ਸਾਂਦ ਦੀਆਂ ਭੇਟਾਂ ਯਹੋਵਾਹ ਲਈ ਚੜ੍ਹਾਉਂਦੇ ਸਨ।</w:t>
      </w:r>
    </w:p>
    <w:p/>
    <w:p>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ਗਿਣਤੀ 7:60 ਨੌਵੇਂ ਦਿਨ ਬਿਨਯਾਮੀਨੀਆਂ ਦੇ ਰਾਜਕੁਮਾਰ ਗਿਦਓਨੀ ਦੇ ਪੁੱਤਰ ਅਬੀਦਾਨ ਨੇ ਭੇਟ ਕੀਤੀ:</w:t>
      </w:r>
    </w:p>
    <w:p/>
    <w:p>
      <w:r xmlns:w="http://schemas.openxmlformats.org/wordprocessingml/2006/main">
        <w:t xml:space="preserve">ਬਿਨਯਾਮੀਨ ਦੇ ਗੋਤ ਦੇ ਨੌਵੇਂ ਰਾਜਕੁਮਾਰ ਨੇ ਯਹੋਵਾਹ ਨੂੰ ਆਪਣੀਆਂ ਸੁਗਾਤਾਂ ਭੇਟ ਕੀਤੀਆਂ।</w:t>
      </w:r>
    </w:p>
    <w:p/>
    <w:p>
      <w:r xmlns:w="http://schemas.openxmlformats.org/wordprocessingml/2006/main">
        <w:t xml:space="preserve">1: ਜਦੋਂ ਪ੍ਰਭੂ ਨੂੰ ਦੇਣ ਦੀ ਗੱਲ ਆਉਂਦੀ ਹੈ ਤਾਂ ਉਦਾਰਤਾ ਸਾਡੇ ਦਿਲਾਂ ਵਿੱਚੋਂ ਨਦੀ ਵਾਂਗ ਵਹਿਣੀ ਚਾਹੀਦੀ ਹੈ।</w:t>
      </w:r>
    </w:p>
    <w:p/>
    <w:p>
      <w:r xmlns:w="http://schemas.openxmlformats.org/wordprocessingml/2006/main">
        <w:t xml:space="preserve">2: ਸੰਘਰਸ਼ ਦੇ ਵਿਚਕਾਰ, ਸਾਨੂੰ ਕਦੇ ਵੀ ਪਰਮੇਸ਼ੁਰ ਦੀ ਵਫ਼ਾਦਾਰੀ ਅਤੇ ਪ੍ਰਬੰਧ ਲਈ ਉਸ ਦਾ ਧੰਨਵਾਦ ਕਰਨਾ ਨਹੀਂ ਭੁੱਲਣਾ ਚਾਹੀਦਾ।</w:t>
      </w:r>
    </w:p>
    <w:p/>
    <w:p>
      <w:r xmlns:w="http://schemas.openxmlformats.org/wordprocessingml/2006/main">
        <w:t xml:space="preserve">1:2 ਕੁਰਿੰਥੀਆਂ 9:7 - ਤੁਹਾਡੇ ਵਿੱਚੋਂ ਹਰੇਕ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ਗਿਣਤੀ 7:61 ਉਹ ਦੀ ਭੇਟ ਚਾਂਦੀ ਦਾ ਇੱਕ ਕਟੋਰਾ ਸੀ, ਜਿਸ ਦਾ ਭਾਰ ਇੱਕ ਸੌ ਤੀਹ ਸ਼ੈਕਲ ਸੀ, ਇੱਕ ਚਾਂਦੀ ਦਾ ਕਟੋਰਾ ਸੱਤਰ ਸ਼ੈਕੇਲ ਸੀ, ਪਵਿੱਤਰ ਸਥਾਨ ਦੇ ਸ਼ੈਕਲ ਦੇ ਅਨੁਸਾਰ। ਉਹ ਦੋਵੇਂ ਮੈਦੇ ਦੀ ਭੇਟ ਲਈ ਤੇਲ ਵਿੱਚ ਰਲੇ ਹੋਏ ਮੈਦੇ ਨਾਲ ਭਰੇ ਹੋਏ ਸਨ।</w:t>
      </w:r>
    </w:p>
    <w:p/>
    <w:p>
      <w:r xmlns:w="http://schemas.openxmlformats.org/wordprocessingml/2006/main">
        <w:t xml:space="preserve">ਜਗਵੇਦੀ ਦੇ ਸਮਰਪਣ ਦੇ ਦਿਨ, ਨਹਸ਼ੋਨ ਨੇ ਯਹੋਵਾਹ ਨੂੰ ਆਪਣੀ ਭੇਟ ਚੜ੍ਹਾਈ, ਜੋ ਕਿ ਇੱਕ ਚਾਂਦੀ ਦਾ ਚਾਰਜ ਅਤੇ ਇੱਕ ਚਾਂਦੀ ਦਾ ਕਟੋਰਾ ਸੀ, ਦੋਵੇਂ ਮੈਦੇ ਅਤੇ ਤੇਲ ਨਾਲ ਭਰੇ ਹੋਏ ਸਨ।</w:t>
      </w:r>
    </w:p>
    <w:p/>
    <w:p>
      <w:r xmlns:w="http://schemas.openxmlformats.org/wordprocessingml/2006/main">
        <w:t xml:space="preserve">1. ਸਾਡੇ ਦਿਲਾਂ ਦੀ ਭੇਟ - ਅਸੀਂ ਕਿਵੇਂ ਪ੍ਰਮਾਤਮਾ ਨੂੰ ਕੁਰਬਾਨੀ ਦੇ ਸਕਦੇ ਹਾਂ।</w:t>
      </w:r>
    </w:p>
    <w:p/>
    <w:p>
      <w:r xmlns:w="http://schemas.openxmlformats.org/wordprocessingml/2006/main">
        <w:t xml:space="preserve">2. ਜਗਵੇਦੀ ਦਾ ਸਮਰਪਣ - ਨਹਸ਼ੋਨ ਦੀ ਮਿਸਾਲ ਤੋਂ ਸਿੱਖਣਾ।</w:t>
      </w:r>
    </w:p>
    <w:p/>
    <w:p>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ਇਬਰਾਨੀਆਂ 13:15-16 -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ਕਿਉਂਕਿ ਅਜਿਹੀਆਂ ਕੁਰਬਾਨੀਆਂ ਤੋਂ ਰੱਬ ਖੁਸ਼ ਹੁੰਦਾ ਹੈ।"</w:t>
      </w:r>
    </w:p>
    <w:p/>
    <w:p>
      <w:r xmlns:w="http://schemas.openxmlformats.org/wordprocessingml/2006/main">
        <w:t xml:space="preserve">ਗਿਣਤੀ 7:62 ਦਸ ਸ਼ੈਕਲ ਦਾ ਇੱਕ ਸੋਨੇ ਦਾ ਚਮਚਾ, ਧੂਪ ਨਾਲ ਭਰਿਆ ਹੋਇਆ:</w:t>
      </w:r>
    </w:p>
    <w:p/>
    <w:p>
      <w:r xmlns:w="http://schemas.openxmlformats.org/wordprocessingml/2006/main">
        <w:t xml:space="preserve">ਇਸ ਹਵਾਲੇ ਵਿਚ ਕਿਹਾ ਗਿਆ ਹੈ ਕਿ ਤੰਬੂ ਦੇ ਸਮਰਪਣ ਦੌਰਾਨ ਧੂਪ ਨਾਲ ਭਰਿਆ ਇਕ ਸੋਨੇ ਦਾ ਚਮਚਾ ਪ੍ਰਭੂ ਨੂੰ ਪ੍ਰਦਾਨ ਕੀਤਾ ਗਿਆ ਸੀ।</w:t>
      </w:r>
    </w:p>
    <w:p/>
    <w:p>
      <w:r xmlns:w="http://schemas.openxmlformats.org/wordprocessingml/2006/main">
        <w:t xml:space="preserve">1. ਪ੍ਰਾਸਚਿਤ ਦੀ ਸ਼ਕਤੀ: ਧੂਪ ਦੇ ਸੋਨੇ ਦੇ ਚਮਚੇ ਦੀ ਮਹੱਤਤਾ ਨੂੰ ਸਮਝਣਾ</w:t>
      </w:r>
    </w:p>
    <w:p/>
    <w:p>
      <w:r xmlns:w="http://schemas.openxmlformats.org/wordprocessingml/2006/main">
        <w:t xml:space="preserve">2. ਸਮਰਪਣ ਦੀ ਮਹੱਤਤਾ: ਤੰਬੂ ਅਤੇ ਇਸ ਦੀਆਂ ਭੇਟਾਂ ਤੋਂ ਸਿੱਖਣਾ</w:t>
      </w:r>
    </w:p>
    <w:p/>
    <w:p>
      <w:r xmlns:w="http://schemas.openxmlformats.org/wordprocessingml/2006/main">
        <w:t xml:space="preserve">1. ਕੂਚ 30:34-38; ਲੇਵੀਆਂ 2:1-2 - ਤੰਬੂ ਵਿੱਚ ਧੂਪ ਚੜ੍ਹਾਉਣ ਸੰਬੰਧੀ ਹਦਾਇਤਾਂ</w:t>
      </w:r>
    </w:p>
    <w:p/>
    <w:p>
      <w:r xmlns:w="http://schemas.openxmlformats.org/wordprocessingml/2006/main">
        <w:t xml:space="preserve">2. ਕੂਚ 25-40; ਨੰਬਰ 8-9 - ਤੰਬੂ ਨੂੰ ਬਣਾਉਣ ਅਤੇ ਸਮਰਪਿਤ ਕਰਨ ਲਈ ਵਿਸਤ੍ਰਿਤ ਹਿਦਾਇਤਾਂ।</w:t>
      </w:r>
    </w:p>
    <w:p/>
    <w:p>
      <w:r xmlns:w="http://schemas.openxmlformats.org/wordprocessingml/2006/main">
        <w:t xml:space="preserve">ਗਿਣਤੀ 7:63 ਹੋਮ ਦੀ ਭੇਟ ਲਈ ਇੱਕ ਬਲਦ, ਇੱਕ ਭੇਡੂ, ਇੱਕ ਇੱਕ ਸਾਲ ਦਾ ਲੇਲਾ:</w:t>
      </w:r>
    </w:p>
    <w:p/>
    <w:p>
      <w:r xmlns:w="http://schemas.openxmlformats.org/wordprocessingml/2006/main">
        <w:t xml:space="preserve">ਇਹ ਹਵਾਲਾ ਇਜ਼ਰਾਈਲ ਦੇ ਰਾਜਕੁਮਾਰਾਂ ਦੁਆਰਾ ਪਰਮੇਸ਼ੁਰ ਨੂੰ ਚੜ੍ਹਾਏ ਗਏ ਬਲੀਦਾਨ ਦਾ ਵਰਣਨ ਕਰਦਾ ਹੈ।</w:t>
      </w:r>
    </w:p>
    <w:p/>
    <w:p>
      <w:r xmlns:w="http://schemas.openxmlformats.org/wordprocessingml/2006/main">
        <w:t xml:space="preserve">1: ਅਸੀਂ ਪ੍ਰਸ਼ੰਸਾ ਅਤੇ ਸੇਵਾ ਦੁਆਰਾ ਆਪਣੇ ਆਪ ਨੂੰ ਬਲੀਦਾਨ ਵਿੱਚ ਪ੍ਰਮਾਤਮਾ ਨੂੰ ਭੇਟ ਕਰ ਸਕਦੇ ਹਾਂ।</w:t>
      </w:r>
    </w:p>
    <w:p/>
    <w:p>
      <w:r xmlns:w="http://schemas.openxmlformats.org/wordprocessingml/2006/main">
        <w:t xml:space="preserve">2: ਅਸੀਂ ਪ੍ਰਮਾਤਮਾ ਨੂੰ ਆਪਣਾ ਸਭ ਤੋਂ ਉੱਤਮ ਪੇਸ਼ ਕਰਨ ਦੁਆਰਾ ਸਤਿਕਾਰ ਅਤੇ ਆਦਰ ਦਿਖਾ ਸਕਦੇ ਹਾਂ।</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ਜ਼ਬੂਰ 51:17 - ਤੁਸੀਂ ਜੋ ਬਲੀਦਾਨ ਚਾਹੁੰਦੇ ਹੋ ਉਹ ਟੁੱਟੀ ਹੋਈ ਆਤਮਾ ਹੈ। ਹੇ ਪਰਮੇਸ਼ੁਰ, ਤੁਸੀਂ ਟੁੱਟੇ ਹੋਏ ਅਤੇ ਤੋਬਾ ਕਰਨ ਵਾਲੇ ਦਿਲ ਨੂੰ ਰੱਦ ਨਹੀਂ ਕਰੋਗੇ।</w:t>
      </w:r>
    </w:p>
    <w:p/>
    <w:p>
      <w:r xmlns:w="http://schemas.openxmlformats.org/wordprocessingml/2006/main">
        <w:t xml:space="preserve">ਗਿਣਤੀ 7:64 ਪਾਪ ਦੀ ਭੇਟ ਲਈ ਬੱਕਰੀ ਦਾ ਇੱਕ ਬੱਚਾ:</w:t>
      </w:r>
    </w:p>
    <w:p/>
    <w:p>
      <w:r xmlns:w="http://schemas.openxmlformats.org/wordprocessingml/2006/main">
        <w:t xml:space="preserve">ਪ੍ਰਾਚੀਨ ਇਜ਼ਰਾਈਲ ਵਿਚ ਪਾਪ ਦੀਆਂ ਭੇਟਾਂ ਨੂੰ ਧਾਰਮਿਕ ਜੀਵਨ ਦੇ ਅਨਿੱਖੜਵੇਂ ਹਿੱਸੇ ਵਜੋਂ ਦੇਖਿਆ ਜਾਂਦਾ ਸੀ।</w:t>
      </w:r>
    </w:p>
    <w:p/>
    <w:p>
      <w:r xmlns:w="http://schemas.openxmlformats.org/wordprocessingml/2006/main">
        <w:t xml:space="preserve">1: ਸਾਨੂੰ ਆਪਣੇ ਧਾਰਮਿਕ ਜੀਵਨ ਦੇ ਹਿੱਸੇ ਵਜੋਂ ਪ੍ਰਭੂ ਨੂੰ ਪਾਪ ਦੀ ਭੇਟ ਚੜ੍ਹਾਉਣੀ ਚਾਹੀਦੀ ਹੈ।</w:t>
      </w:r>
    </w:p>
    <w:p/>
    <w:p>
      <w:r xmlns:w="http://schemas.openxmlformats.org/wordprocessingml/2006/main">
        <w:t xml:space="preserve">2: ਯਹੋਵਾਹ ਨੂੰ ਭੇਟਾ ਸਾਡੀ ਨਿਮਰਤਾ ਅਤੇ ਵਫ਼ਾਦਾਰੀ ਨੂੰ ਦਰਸਾਉਂਦੀਆਂ ਹਨ।</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ਇਬਰਾਨੀਆਂ 10:4-10 - ਕਿਉਂਕਿ ਬਲਦਾਂ ਅਤੇ ਬੱਕਰੀਆਂ ਦੇ ਲਹੂ ਲਈ ਪਾਪਾਂ ਨੂੰ ਦੂਰ ਕਰਨਾ ਅਸੰਭਵ ਹੈ। ਸਿੱਟੇ ਵਜੋਂ, ਜਦੋਂ ਮਸੀਹ ਸੰਸਾਰ ਵਿੱਚ ਆਇਆ, ਉਸਨੇ ਕਿਹਾ, ਬਲੀਦਾਨ ਅਤੇ ਭੇਟਾਂ ਤੁਸੀਂ ਨਹੀਂ ਚਾਹੁੰਦੇ ਸਨ, ਪਰ ਤੁਸੀਂ ਮੇਰੇ ਲਈ ਇੱਕ ਸਰੀਰ ਤਿਆਰ ਕੀਤਾ ਹੈ; ਹੋਮ ਦੀਆਂ ਭੇਟਾਂ ਅਤੇ ਪਾਪ ਦੀਆਂ ਭੇਟਾਂ ਵਿੱਚ ਤੁਸੀਂ ਕੋਈ ਅਨੰਦ ਨਹੀਂ ਲਿਆ। ਤਦ ਮੈਂ ਆਖਿਆ, ਵੇਖ, ਹੇ ਪਰਮੇਸ਼ੁਰ, ਮੈਂ ਤੇਰੀ ਇੱਛਾ ਪੂਰੀ ਕਰਨ ਆਇਆ ਹਾਂ, ਜਿਵੇਂ ਪੋਥੀ ਦੀ ਪੋਥੀ ਵਿੱਚ ਮੇਰੇ ਬਾਰੇ ਲਿਖਿਆ ਹੋਇਆ ਹੈ । ਜਦੋਂ ਉਸਨੇ ਉੱਪਰ ਕਿਹਾ, ਤੁਸੀਂ ਬਲੀਆਂ, ਭੇਟਾਂ, ਹੋਮ ਦੀਆਂ ਭੇਟਾਂ ਅਤੇ ਪਾਪ ਬਲੀਦਾਨਾਂ (ਇਹ ਬਿਵਸਥਾ ਅਨੁਸਾਰ ਚੜ੍ਹਾਏ ਜਾਂਦੇ ਹਨ) ਦੀ ਨਾ ਤਾਂ ਇੱਛਾ ਕੀਤੀ ਹੈ ਅਤੇ ਨਾ ਹੀ ਅਨੰਦ ਲਿਆ ਹੈ, ਤਾਂ ਉਸਨੇ ਅੱਗੇ ਕਿਹਾ, ਵੇਖ, ਮੈਂ ਤੁਹਾਡੀ ਇੱਛਾ ਪੂਰੀ ਕਰਨ ਆਇਆ ਹਾਂ। ਉਹ ਦੂਜੀ ਨੂੰ ਸਥਾਪਿਤ ਕਰਨ ਲਈ ਪਹਿਲੇ ਨੂੰ ਖਤਮ ਕਰਦਾ ਹੈ।</w:t>
      </w:r>
    </w:p>
    <w:p/>
    <w:p>
      <w:r xmlns:w="http://schemas.openxmlformats.org/wordprocessingml/2006/main">
        <w:t xml:space="preserve">ਗਿਣਤੀ 7:65 ਅਤੇ ਸੁੱਖ-ਸਾਂਦ ਦੀ ਬਲੀ ਲਈ ਦੋ ਬਲਦ, ਪੰਜ ਭੇਡੂ, ਪੰਜ ਬੱਕਰੇ, ਪੰਜ ਇੱਕ ਸਾਲ ਦੇ ਲੇਲੇ, ਇਹ ਗਿਦਾਓਨੀ ਦੇ ਪੁੱਤਰ ਅਬੀਦਾਨ ਦੀ ਭੇਟ ਸੀ।</w:t>
      </w:r>
    </w:p>
    <w:p/>
    <w:p>
      <w:r xmlns:w="http://schemas.openxmlformats.org/wordprocessingml/2006/main">
        <w:t xml:space="preserve">ਗਿਦਾਓਨੀ ਦੇ ਪੁੱਤਰ ਅਬੀਦਾਨ ਨੇ ਸੁੱਖ-ਸਾਂਦ ਦੀ ਭੇਟ ਵਜੋਂ ਦੋ ਬਲਦ, ਪੰਜ ਭੇਡੂ, ਪੰਜ ਬੱਕਰੇ ਅਤੇ ਇੱਕ ਸਾਲ ਦੇ ਪੰਜ ਲੇਲੇ ਚੜ੍ਹਾਏ।</w:t>
      </w:r>
    </w:p>
    <w:p/>
    <w:p>
      <w:r xmlns:w="http://schemas.openxmlformats.org/wordprocessingml/2006/main">
        <w:t xml:space="preserve">1. ਸ਼ਾਂਤਮਈ ਬਲੀਦਾਨ ਕਿਵੇਂ ਦੇਣੇ ਹਨ</w:t>
      </w:r>
    </w:p>
    <w:p/>
    <w:p>
      <w:r xmlns:w="http://schemas.openxmlformats.org/wordprocessingml/2006/main">
        <w:t xml:space="preserve">2. ਅਬਿਦਾਨ ਦੇ ਤੋਹਫ਼ੇ: ਸ਼ਾਂਤੀ ਦੀ ਪੇਸ਼ਕਸ਼ ਕਰਨ ਦਾ ਇੱਕ ਮਾਡਲ</w:t>
      </w:r>
    </w:p>
    <w:p/>
    <w:p>
      <w:r xmlns:w="http://schemas.openxmlformats.org/wordprocessingml/2006/main">
        <w:t xml:space="preserve">1. ਗਿਣਤੀ 7:65</w:t>
      </w:r>
    </w:p>
    <w:p/>
    <w:p>
      <w:r xmlns:w="http://schemas.openxmlformats.org/wordprocessingml/2006/main">
        <w:t xml:space="preserve">2. ਫ਼ਿਲਿੱਪੀਆਂ 4:6-7 ਕਿਸੇ ਗੱਲ ਦੀ ਚਿੰਤਾ ਨਾ ਕਰੋ, ਪਰ ਹਰ ਹਾਲਤ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ਗਿਣਤੀ 7:66 ਦਸਵੇਂ ਦਿਨ ਅੰਮੀਸ਼ਦਈ ਦੇ ਪੁੱਤਰ ਅਹੀਅਜ਼ਰ ਨੇ, ਦਾਨ ਦੇ ਪੁੱਤਰਾਂ ਦੇ ਰਾਜਕੁਮਾਰ ਨੇ ਇਹ ਪੇਸ਼ਕਸ਼ ਕੀਤੀ:</w:t>
      </w:r>
    </w:p>
    <w:p/>
    <w:p>
      <w:r xmlns:w="http://schemas.openxmlformats.org/wordprocessingml/2006/main">
        <w:t xml:space="preserve">ਇਹ ਹਵਾਲੇ ਦਸਵੇਂ ਦਿਨ ਬਲੀਦਾਨ ਚੜ੍ਹਾਉਣ ਵਾਲੇ ਦਾਨ ਦੇ ਰਾਜਕੁਮਾਰ ਅੰਮੀਸ਼ਦਈ ਦੇ ਪੁੱਤਰ ਅਹੀਜ਼ਰ ਦਾ ਵਰਣਨ ਕਰਦਾ ਹੈ।</w:t>
      </w:r>
    </w:p>
    <w:p/>
    <w:p>
      <w:r xmlns:w="http://schemas.openxmlformats.org/wordprocessingml/2006/main">
        <w:t xml:space="preserve">1. "ਬਲੀਦਾਨ ਦੀ ਸ਼ਕਤੀ: ਜਿਸ ਚੀਜ਼ ਨੂੰ ਅਸੀਂ ਪਿਆਰਾ ਰੱਖਦੇ ਹਾਂ ਉਸ ਨੂੰ ਕਿਵੇਂ ਛੱਡਣਾ ਸਾਨੂੰ ਪਰਮੇਸ਼ੁਰ ਦੇ ਨੇੜੇ ਲਿਆਉਂਦਾ ਹੈ"</w:t>
      </w:r>
    </w:p>
    <w:p/>
    <w:p>
      <w:r xmlns:w="http://schemas.openxmlformats.org/wordprocessingml/2006/main">
        <w:t xml:space="preserve">2. "ਅਹੀਜ਼ਰ ਦੀ ਅਗਵਾਈ: ਵਫ਼ਾਦਾਰ ਸੇਵਾ ਦਾ ਇੱਕ ਨਮੂਨਾ"</w:t>
      </w:r>
    </w:p>
    <w:p/>
    <w:p>
      <w:r xmlns:w="http://schemas.openxmlformats.org/wordprocessingml/2006/main">
        <w:t xml:space="preserve">1. ਇਬਰਾਨੀਆਂ 13:15-16 - "ਇਸ ਲਈ, ਯਿਸੂ ਦੇ ਰਾਹੀਂ, ਆਓ ਅਸੀਂ ਲਗਾਤਾਰ ਪਰਮੇਸ਼ੁਰ ਨੂੰ ਉਸਤਤ ਦਾ ਬਲੀਦਾਨ ਚੜ੍ਹਾਈਏ, ਜੋ ਉਸ ਦੇ ਨਾਮ ਦਾ ਖੁੱਲ੍ਹੇਆਮ ਦਾਅਵਾ ਕਰਦੇ ਹਨ। ਅਜਿਹੀਆਂ ਕੁਰਬਾਨੀਆਂ ਨਾਲ ਰੱਬ ਖੁਸ਼ ਹੁੰਦਾ ਹੈ।"</w:t>
      </w:r>
    </w:p>
    <w:p/>
    <w:p>
      <w:r xmlns:w="http://schemas.openxmlformats.org/wordprocessingml/2006/main">
        <w:t xml:space="preserve">2. 1 ਪਤਰਸ 5: 2-3 - "ਪਰਮੇਸ਼ੁਰ ਦੇ ਇੱਜੜ ਦੇ ਚਰਵਾਹੇ ਬਣੋ ਜੋ ਤੁਹਾਡੀ ਦੇਖ-ਭਾਲ ਵਿੱਚ ਹੈ, ਉਹਨਾਂ ਦੀ ਦੇਖ-ਭਾਲ ਇਸ ਲਈ ਨਹੀਂ ਕਰੋ ਕਿ ਤੁਹਾਨੂੰ ਚਾਹੀਦਾ ਹੈ, ਪਰ ਇਸ ਲਈ ਕਿਉਂਕਿ ਤੁਸੀਂ ਚਾਹੁੰਦੇ ਹੋ, ਜਿਵੇਂ ਕਿ ਪਰਮੇਸ਼ੁਰ ਚਾਹੁੰਦਾ ਹੈ ਕਿ ਤੁਸੀਂ ਬਣੋ; ਬੇਈਮਾਨੀ ਦੇ ਲਾਭ ਦਾ ਪਿੱਛਾ ਨਾ ਕਰੋ, ਪਰ ਸੇਵਾ ਕਰਨ ਲਈ ਉਤਸੁਕ; ਤੁਹਾਨੂੰ ਸੌਂਪੇ ਗਏ ਲੋਕਾਂ 'ਤੇ ਇਸ ਦਾ ਰਾਜ ਨਾ ਕਰੋ, ਪਰ ਝੁੰਡ ਲਈ ਉਦਾਹਰਣ ਬਣੋ।</w:t>
      </w:r>
    </w:p>
    <w:p/>
    <w:p>
      <w:r xmlns:w="http://schemas.openxmlformats.org/wordprocessingml/2006/main">
        <w:t xml:space="preserve">ਗਿਣਤੀ 7:67 ਉਹ ਦੀ ਭੇਟ ਚਾਂਦੀ ਦਾ ਇੱਕ ਕਟੋਰਾ ਸੀ, ਜਿਸ ਦਾ ਭਾਰ ਇੱਕ ਸੌ ਤੀਹ ਸ਼ੈਕਲ ਸੀ, ਇੱਕ ਚਾਂਦੀ ਦਾ ਕਟੋਰਾ ਸੱਤਰ ਸ਼ੈਕੇਲ ਸੀ, ਪਵਿੱਤਰ ਅਸਥਾਨ ਦੇ ਸ਼ੈਕਲ ਦੇ ਅਨੁਸਾਰ। ਉਹ ਦੋਵੇਂ ਮੈਦੇ ਦੀ ਭੇਟ ਲਈ ਤੇਲ ਵਿੱਚ ਰਲੇ ਹੋਏ ਮੈਦੇ ਨਾਲ ਭਰੇ ਹੋਏ ਸਨ।</w:t>
      </w:r>
    </w:p>
    <w:p/>
    <w:p>
      <w:r xmlns:w="http://schemas.openxmlformats.org/wordprocessingml/2006/main">
        <w:t xml:space="preserve">ਇਸਰਾਏਲ ਦੇ ਕਬੀਲੇ ਦੇ ਰਾਜਕੁਮਾਰਾਂ ਵਿੱਚੋਂ ਇੱਕ ਦੀ ਭੇਟ ਚਾਂਦੀ ਦਾ ਚਾਰਜ ਅਤੇ ਇੱਕ ਚਾਂਦੀ ਦਾ ਕਟੋਰਾ ਸੀ, ਦੋਵੇਂ ਮਾਸ ਦੀ ਭੇਟ ਲਈ ਤੇਲ ਵਿੱਚ ਮਿਕਸ ਕੀਤੇ ਮੈਦੇ ਨਾਲ ਭਰੇ ਹੋਏ ਸਨ।</w:t>
      </w:r>
    </w:p>
    <w:p/>
    <w:p>
      <w:r xmlns:w="http://schemas.openxmlformats.org/wordprocessingml/2006/main">
        <w:t xml:space="preserve">1. ਖੁੱਲ੍ਹੇ ਦਿਲ ਨਾਲ ਦੇਣ ਦੀ ਸ਼ਕਤੀ</w:t>
      </w:r>
    </w:p>
    <w:p/>
    <w:p>
      <w:r xmlns:w="http://schemas.openxmlformats.org/wordprocessingml/2006/main">
        <w:t xml:space="preserve">2. ਕੁਰਬਾਨੀ ਦਾ ਦਿਲ</w:t>
      </w:r>
    </w:p>
    <w:p/>
    <w:p>
      <w:r xmlns:w="http://schemas.openxmlformats.org/wordprocessingml/2006/main">
        <w:t xml:space="preserve">1. 2 ਕੁਰਿੰਥੀਆਂ 9:7 - ਹਰ ਮਨੁੱਖ ਜਿਵੇਂ ਉਹ ਆਪਣੇ ਦਿਲ ਵਿੱਚ ਇਰਾਦਾ ਰੱਖਦਾ ਹੈ, ਉਸੇ ਤਰ੍ਹਾਂ ਉਸਨੂੰ ਦੇਣਾ ਚਾਹੀਦਾ ਹੈ; ਬੇਰਹਿਮੀ ਨਾਲ, ਜਾਂ ਲੋੜ ਤੋਂ ਨਹੀਂ: ਕਿਉਂਕਿ ਪਰਮੇਸ਼ੁਰ ਖੁਸ਼ੀ ਨਾਲ ਦੇਣ ਵਾਲੇ ਨੂੰ ਪਿਆਰ ਕਰਦਾ ਹੈ।</w:t>
      </w:r>
    </w:p>
    <w:p/>
    <w:p>
      <w:r xmlns:w="http://schemas.openxmlformats.org/wordprocessingml/2006/main">
        <w:t xml:space="preserve">2. ਲੇਵੀਆਂ 7:12 - ਜੇ ਉਹ ਧੰਨਵਾਦ ਲਈ ਇਸ ਨੂੰ ਚੜ੍ਹਾਉਂਦਾ ਹੈ, ਤਾਂ ਉਸਨੂੰ ਧੰਨਵਾਦ ਦੇ ਬਲੀਦਾਨ ਦੇ ਨਾਲ ਤੇਲ ਨਾਲ ਰਲੇ ਹੋਏ ਪਤੀਰੀ ਰੋਟੀਆਂ, ਅਤੇ ਤੇਲ ਨਾਲ ਮਸਹ ਕੀਤੇ ਹੋਏ ਬੇਖਮੀਰੀ ਵੇਫਰ, ਅਤੇ ਤੇਲ ਨਾਲ ਰਲਾਏ ਹੋਏ, ਮੈਦੇ ਦੇ, ਤਲੇ ਹੋਏ ਕੇਕ ਦੇ ਨਾਲ ਭੇਟ ਕਰਨਾ ਚਾਹੀਦਾ ਹੈ।</w:t>
      </w:r>
    </w:p>
    <w:p/>
    <w:p>
      <w:r xmlns:w="http://schemas.openxmlformats.org/wordprocessingml/2006/main">
        <w:t xml:space="preserve">ਗਿਣਤੀ 7:68 ਦਸ ਸ਼ੈਕਲ ਦਾ ਇੱਕ ਸੋਨੇ ਦਾ ਚਮਚਾ, ਧੂਪ ਨਾਲ ਭਰਿਆ ਹੋਇਆ:</w:t>
      </w:r>
    </w:p>
    <w:p/>
    <w:p>
      <w:r xmlns:w="http://schemas.openxmlformats.org/wordprocessingml/2006/main">
        <w:t xml:space="preserve">ਤੰਬੂ ਦੇ ਸਮਰਪਣ ਦੇ ਸੱਤਵੇਂ ਦਿਨ, ਧੂਪ ਨਾਲ ਭਰਿਆ ਦਸ ਸ਼ੈਕਲ ਦਾ ਇੱਕ ਸੋਨੇ ਦਾ ਚਮਚਾ ਚੜ੍ਹਾਇਆ ਜਾਂਦਾ ਸੀ।</w:t>
      </w:r>
    </w:p>
    <w:p/>
    <w:p>
      <w:r xmlns:w="http://schemas.openxmlformats.org/wordprocessingml/2006/main">
        <w:t xml:space="preserve">1. ਪੇਸ਼ਕਸ਼ ਦਾ ਮੁੱਲ: ਸਾਡੇ ਕੋਲ ਜੋ ਵੀ ਹੈ ਉਸ ਵਿੱਚੋਂ ਸਭ ਤੋਂ ਵਧੀਆ ਕਿਵੇਂ ਪੇਸ਼ ਕਰਨਾ ਹੈ</w:t>
      </w:r>
    </w:p>
    <w:p/>
    <w:p>
      <w:r xmlns:w="http://schemas.openxmlformats.org/wordprocessingml/2006/main">
        <w:t xml:space="preserve">2. ਸਮਰਪਣ ਦੀ ਮਹੱਤਤਾ: ਸਾਡੇ ਜੀਵਨ ਵਿੱਚ ਪਰਮੇਸ਼ੁਰ ਦੀ ਮੌਜੂਦਗੀ ਦਾ ਜਸ਼ਨ ਮਨਾਉਣਾ</w:t>
      </w:r>
    </w:p>
    <w:p/>
    <w:p>
      <w:r xmlns:w="http://schemas.openxmlformats.org/wordprocessingml/2006/main">
        <w:t xml:space="preserve">1. ਕਹਾਉਤਾਂ 21:3 - ਕੁਰਬਾਨੀ ਨਾਲੋਂ ਧਾਰਮਿਕਤਾ ਅਤੇ ਨਿਆਂ ਕਰਨਾ ਪ੍ਰਭੂ ਨੂੰ ਵਧੇਰੇ ਪ੍ਰਵਾਨ ਹੈ।</w:t>
      </w:r>
    </w:p>
    <w:p/>
    <w:p>
      <w:r xmlns:w="http://schemas.openxmlformats.org/wordprocessingml/2006/main">
        <w:t xml:space="preserve">2. ਜ਼ਬੂਰ 24:3-4 - ਯਹੋਵਾਹ ਦੀ ਪਹਾੜੀ ਉੱਤੇ ਕੌਣ ਚੜ੍ਹ ਸਕਦਾ ਹੈ? ਅਤੇ ਉਸਦੇ ਪਵਿੱਤਰ ਸਥਾਨ ਵਿੱਚ ਕੌਣ ਖੜਾ ਹੋ ਸਕਦਾ ਹੈ? ਜਿਸ ਦੇ ਹੱਥ ਸਾਫ਼ ਅਤੇ ਸ਼ੁੱਧ ਦਿਲ ਹੈ।</w:t>
      </w:r>
    </w:p>
    <w:p/>
    <w:p>
      <w:r xmlns:w="http://schemas.openxmlformats.org/wordprocessingml/2006/main">
        <w:t xml:space="preserve">ਗਿਣਤੀ 7:69 ਹੋਮ ਬਲੀ ਲਈ ਇੱਕ ਬਲਦ, ਇੱਕ ਭੇਡੂ, ਇੱਕ ਇੱਕ ਸਾਲ ਦਾ ਲੇਲਾ:</w:t>
      </w:r>
    </w:p>
    <w:p/>
    <w:p>
      <w:r xmlns:w="http://schemas.openxmlformats.org/wordprocessingml/2006/main">
        <w:t xml:space="preserve">ਪਰਮੇਸ਼ੁਰ ਦੇ ਲੋਕਾਂ ਨੇ ਉਸ ਦਾ ਆਦਰ ਕਰਨ ਲਈ ਡੇਹਰੇ ਵਿੱਚ ਭੇਟਾਂ ਲਿਆਉਣੀਆਂ ਸਨ।</w:t>
      </w:r>
    </w:p>
    <w:p/>
    <w:p>
      <w:r xmlns:w="http://schemas.openxmlformats.org/wordprocessingml/2006/main">
        <w:t xml:space="preserve">1: ਅਸੀਂ ਪਰਮੇਸ਼ੁਰ ਨੂੰ ਆਪਣਾ ਸਭ ਤੋਂ ਵਧੀਆ ਪੇਸ਼ਕਸ਼ ਕਰਕੇ ਉਸ ਦਾ ਆਦਰ ਕਰ ਸਕਦੇ ਹਾਂ।</w:t>
      </w:r>
    </w:p>
    <w:p/>
    <w:p>
      <w:r xmlns:w="http://schemas.openxmlformats.org/wordprocessingml/2006/main">
        <w:t xml:space="preserve">2: ਪਰਮੇਸ਼ੁਰ ਨੂੰ ਸਾਡੀਆਂ ਭੇਟਾਂ ਉਸ ਪ੍ਰਤੀ ਸਾਡੀ ਸ਼ਰਧਾ ਦਾ ਪ੍ਰਤੀਬਿੰਬ ਹੋਣੀਆਂ ਚਾਹੀਦੀਆਂ ਹਨ।</w:t>
      </w:r>
    </w:p>
    <w:p/>
    <w:p>
      <w:r xmlns:w="http://schemas.openxmlformats.org/wordprocessingml/2006/main">
        <w:t xml:space="preserve">1: ਰੋਮੀਆਂ 12:1-2 -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ਕੁਰਿੰਥੀਆਂ 9:7 - ਤੁਹਾਡੇ ਵਿੱਚੋਂ ਹਰ ਇੱਕ ਨੂੰ ਉਹ ਦੇਣਾ ਚਾਹੀਦਾ ਹੈ ਜੋ ਤੁਸੀਂ ਆਪਣੇ ਦਿਲ ਵਿੱਚ ਦੇਣ ਦਾ ਫੈਸਲਾ ਕੀਤਾ ਹੈ, ਨਾ ਕਿ ਬੇਝਿਜਕ ਜਾਂ ਮਜਬੂਰੀ ਵਿੱਚ, ਕਿਉਂਕਿ ਪਰਮੇਸ਼ੁਰ ਖੁਸ਼ੀ ਨਾਲ ਦੇਣ ਵਾਲੇ ਨੂੰ ਪਿਆਰ ਕਰਦਾ ਹੈ।</w:t>
      </w:r>
    </w:p>
    <w:p/>
    <w:p>
      <w:r xmlns:w="http://schemas.openxmlformats.org/wordprocessingml/2006/main">
        <w:t xml:space="preserve">ਗਿਣਤੀ 7:70 ਪਾਪ ਦੀ ਭੇਟ ਲਈ ਬੱਕਰੀ ਦਾ ਇੱਕ ਬੱਚਾ:</w:t>
      </w:r>
    </w:p>
    <w:p/>
    <w:p>
      <w:r xmlns:w="http://schemas.openxmlformats.org/wordprocessingml/2006/main">
        <w:t xml:space="preserve">ਪਿਉ ਦੇ ਮੁਖੀਆਂ ਵਿੱਚੋਂ ਇੱਕ ਨੇ ਇਸ ਦੀ ਪੇਸ਼ਕਸ਼ ਕੀਤੀ।</w:t>
      </w:r>
    </w:p>
    <w:p/>
    <w:p>
      <w:r xmlns:w="http://schemas.openxmlformats.org/wordprocessingml/2006/main">
        <w:t xml:space="preserve">ਲੋਕਾਂ ਦੇ ਆਗੂਆਂ ਵਿੱਚੋਂ ਇੱਕ ਨੇ ਇੱਕ ਬੱਕਰਾ ਪਾਪ ਦੀ ਭੇਟ ਵਜੋਂ ਚੜ੍ਹਾਇਆ ਸੀ।</w:t>
      </w:r>
    </w:p>
    <w:p/>
    <w:p>
      <w:r xmlns:w="http://schemas.openxmlformats.org/wordprocessingml/2006/main">
        <w:t xml:space="preserve">1. ਪ੍ਰਾਸਚਿਤ ਦੀ ਸ਼ਕਤੀ: ਯਿਸੂ ਨੇ ਸਾਡੇ ਪਾਪਾਂ ਦੀ ਕੀਮਤ ਕਿਵੇਂ ਅਦਾ ਕੀਤੀ</w:t>
      </w:r>
    </w:p>
    <w:p/>
    <w:p>
      <w:r xmlns:w="http://schemas.openxmlformats.org/wordprocessingml/2006/main">
        <w:t xml:space="preserve">2. ਬਲੀਦਾਨ ਦੀ ਮਹੱਤਤਾ: ਮੁੜ ਵਸੂਲੀ ਦੀ ਲੋੜ</w:t>
      </w:r>
    </w:p>
    <w:p/>
    <w:p>
      <w:r xmlns:w="http://schemas.openxmlformats.org/wordprocessingml/2006/main">
        <w:t xml:space="preserve">1. ਇਬਰਾਨੀਆਂ 9:22 - ਅਤੇ ਕਾਨੂੰਨ ਦੇ ਅਨੁਸਾਰ ਲਗਭਗ ਸਾਰੀਆਂ ਚੀਜ਼ਾਂ ਲਹੂ ਨਾਲ ਸ਼ੁੱਧ ਕੀਤੀਆਂ ਜਾਂਦੀਆਂ ਹਨ, ਅਤੇ ਲਹੂ ਵਹਾਏ ਬਿਨਾਂ ਕੋਈ ਮਾਫ਼ੀ ਨਹੀਂ ਹੁੰਦੀ।</w:t>
      </w:r>
    </w:p>
    <w:p/>
    <w:p>
      <w:r xmlns:w="http://schemas.openxmlformats.org/wordprocessingml/2006/main">
        <w:t xml:space="preserve">2. ਯਸਾਯਾਹ 53:10 - ਫਿਰ ਵੀ ਇਹ ਪ੍ਰਭੂ ਨੂੰ ਚੰਗਾ ਲੱਗਾ ਕਿ ਉਸਨੂੰ ਡੰਗ ਮਾਰਿਆ ਜਾਵੇ; ਉਸ ਨੇ ਉਸ ਨੂੰ ਦੁਖੀ ਕਰ ਦਿੱਤਾ ਹੈ। ਜਦੋਂ ਤੁਸੀਂ ਉਸਦੀ ਆਤਮਾ ਨੂੰ ਪਾਪ ਦੀ ਭੇਟ ਬਣਾਉਂਦੇ ਹੋ, ਤਾਂ ਉਹ ਆਪਣੀ ਸੰਤਾਨ ਨੂੰ ਵੇਖੇਗਾ, ਉਹ ਆਪਣੇ ਦਿਨ ਲੰਬੇ ਕਰੇਗਾ, ਅਤੇ ਪ੍ਰਭੂ ਦੀ ਖੁਸ਼ੀ ਉਸਦੇ ਹੱਥ ਵਿੱਚ ਖੁਸ਼ਹਾਲ ਹੋਵੇਗੀ.</w:t>
      </w:r>
    </w:p>
    <w:p/>
    <w:p>
      <w:r xmlns:w="http://schemas.openxmlformats.org/wordprocessingml/2006/main">
        <w:t xml:space="preserve">ਗਿਣਤੀ 7:71 ਅਤੇ ਸੁੱਖ-ਸਾਂਦ ਦੀ ਬਲੀ ਲਈ ਦੋ ਬਲਦ, ਪੰਜ ਭੇਡੂ, ਪੰਜ ਬੱਕਰੇ, ਪੰਜ ਇੱਕ ਸਾਲ ਦੇ ਲੇਲੇ, ਇਹ ਅੰਮੀਸ਼ਦਈ ਦੇ ਪੁੱਤਰ ਅਹੀਅਜ਼ਰ ਦੀ ਭੇਟ ਸੀ।</w:t>
      </w:r>
    </w:p>
    <w:p/>
    <w:p>
      <w:r xmlns:w="http://schemas.openxmlformats.org/wordprocessingml/2006/main">
        <w:t xml:space="preserve">ਅੰਮੀਸ਼ਦਈ ਦੇ ਪੁੱਤਰ ਅਹੀਅਜ਼ਰ ਨੇ ਸੁੱਖ-ਸਾਂਦ ਦੀਆਂ ਭੇਟਾਂ ਵਜੋਂ ਦੋ ਬਲਦ, ਪੰਜ ਭੇਡੂ, ਪੰਜ ਬੱਕਰੇ ਅਤੇ ਇੱਕ ਸਾਲ ਦੇ ਪੰਜ ਲੇਲੇ ਚੜ੍ਹਾਏ।</w:t>
      </w:r>
    </w:p>
    <w:p/>
    <w:p>
      <w:r xmlns:w="http://schemas.openxmlformats.org/wordprocessingml/2006/main">
        <w:t xml:space="preserve">1. ਸ਼ਾਂਤੀ ਵਿਚ ਬਲੀਦਾਨ ਦੀ ਸ਼ਕਤੀ - ਗਿਣਤੀ 7:71</w:t>
      </w:r>
    </w:p>
    <w:p/>
    <w:p>
      <w:r xmlns:w="http://schemas.openxmlformats.org/wordprocessingml/2006/main">
        <w:t xml:space="preserve">2. ਖੁੱਲ੍ਹੇ ਦਿਲ ਨਾਲ ਦੇਣ ਦੀਆਂ ਬਰਕਤਾਂ - ਗਿਣਤੀ 7:71</w:t>
      </w:r>
    </w:p>
    <w:p/>
    <w:p>
      <w:r xmlns:w="http://schemas.openxmlformats.org/wordprocessingml/2006/main">
        <w:t xml:space="preserve">1. ਫ਼ਿਲਿੱਪੀਆਂ 4:6-7: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ਯਾਕੂਬ 4:7: ਇਸ ਲਈ ਆਪਣੇ ਆਪ ਨੂੰ ਪਰਮੇਸ਼ੁਰ ਦੇ ਅਧੀਨ ਕਰੋ। ਸ਼ੈਤਾਨ ਦਾ ਵਿਰੋਧ ਕਰੋ, ਅਤੇ ਉਹ ਤੁਹਾਡੇ ਤੋਂ ਭੱਜ ਜਾਵੇਗਾ।</w:t>
      </w:r>
    </w:p>
    <w:p/>
    <w:p>
      <w:r xmlns:w="http://schemas.openxmlformats.org/wordprocessingml/2006/main">
        <w:t xml:space="preserve">ਗਿਣਤੀ 7:72 ਗਿਆਰ੍ਹਵੇਂ ਦਿਨ ਆਸ਼ੇਰ ਦੇ ਪੁੱਤਰਾਂ ਦੇ ਰਾਜਕੁਮਾਰ ਓਕਰਾਨ ਦੇ ਪੁੱਤਰ ਪਗੀਏਲ ਨੇ ਭੇਟ ਕੀਤੀ:</w:t>
      </w:r>
    </w:p>
    <w:p/>
    <w:p>
      <w:r xmlns:w="http://schemas.openxmlformats.org/wordprocessingml/2006/main">
        <w:t xml:space="preserve">ਪਗਿਏਲ ਪ੍ਰਭੂ ਨੂੰ ਸਮਰਪਣ ਦੀ ਖੁੱਲ੍ਹੀ ਪੇਸ਼ਕਸ਼ ਪੇਸ਼ ਕਰਦਾ ਹੈ।</w:t>
      </w:r>
    </w:p>
    <w:p/>
    <w:p>
      <w:r xmlns:w="http://schemas.openxmlformats.org/wordprocessingml/2006/main">
        <w:t xml:space="preserve">1: ਸਾਨੂੰ ਹਮੇਸ਼ਾ ਯਹੋਵਾਹ ਨੂੰ ਆਪਣਾ ਸਭ ਤੋਂ ਵਧੀਆ ਦੇਣ ਦੀ ਕੋਸ਼ਿਸ਼ ਕਰਨੀ ਚਾਹੀਦੀ ਹੈ।</w:t>
      </w:r>
    </w:p>
    <w:p/>
    <w:p>
      <w:r xmlns:w="http://schemas.openxmlformats.org/wordprocessingml/2006/main">
        <w:t xml:space="preserve">2: ਸਾਨੂੰ ਪ੍ਰਭੂ ਅਤੇ ਉਸਦੇ ਲੋਕਾਂ ਲਈ ਸਾਡੇ ਤੋਹਫ਼ੇ ਦੇ ਨਾਲ ਖੁੱਲ੍ਹੇ ਦਿਲ ਨਾਲ ਹੋਣਾ ਚਾਹੀਦਾ ਹੈ.</w:t>
      </w:r>
    </w:p>
    <w:p/>
    <w:p>
      <w:r xmlns:w="http://schemas.openxmlformats.org/wordprocessingml/2006/main">
        <w:t xml:space="preserve">1:2 ਕੁਰਿੰਥੀਆਂ 9:7 - ਤੁਹਾਡੇ ਵਿੱਚੋਂ ਹਰੇਕ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2: ਮਲਾਕੀ 3:8-10 - ਕੀ ਕੋਈ ਮਨੁੱਖ ਪਰਮੇਸ਼ੁਰ ਨੂੰ ਲੁੱਟੇਗਾ? ਫਿਰ ਵੀ ਤੁਸੀਂ ਮੈਨੂੰ ਲੁੱਟਦੇ ਹੋ। "ਪਰ ਤੁਸੀਂ ਪੁੱਛਦੇ ਹੋ, 'ਅਸੀਂ ਤੁਹਾਨੂੰ ਕਿਵੇਂ ਲੁੱਟਦੇ ਹਾਂ?' "ਦਸਵੇਂ ਅਤੇ ਭੇਟਾਂ ਵਿੱਚ। ਤੁਸੀਂ ਸਾਰੀ ਕੌਮ ਨੂੰ ਸਰਾਪ ਦੇ ਅਧੀਨ ਹੋ ਕਿਉਂਕਿ ਤੁਸੀਂ ਮੈਨੂੰ ਲੁੱਟ ਰਹੇ ਹੋ। ਸਾਰਾ ਦਸਵੰਧ ਭੰਡਾਰ ਵਿੱਚ ਲਿਆਓ ਤਾਂ ਜੋ ਮੇਰੇ ਘਰ ਵਿੱਚ ਭੋਜਨ ਹੋਵੇ। ਇਸ ਵਿੱਚ ਮੇਰੀ ਪਰਖ ਕਰੋ," ਸਰਬਸ਼ਕਤੀਮਾਨ ਪ੍ਰਭੂ ਆਖਦਾ ਹੈ, "ਅਤੇ ਵੇਖੋ ਕਿ ਕੀ ਮੈਂ ਸਵਰਗ ਦੇ ਦਰਵਾਜ਼ੇ ਖੋਲ੍ਹ ਕੇ ਨਹੀਂ ਸੁੱਟਾਂਗਾ ਅਤੇ ਇੰਨੀ ਬਰਕਤ ਨਹੀਂ ਪਾਵਾਂਗਾ ਕਿ ਤੁਹਾਡੇ ਕੋਲ ਇਸਦੇ ਲਈ ਕਾਫ਼ੀ ਜਗ੍ਹਾ ਨਹੀਂ ਹੋਵੇਗੀ.</w:t>
      </w:r>
    </w:p>
    <w:p/>
    <w:p>
      <w:r xmlns:w="http://schemas.openxmlformats.org/wordprocessingml/2006/main">
        <w:t xml:space="preserve">ਗਿਣਤੀ 7:73 ਉਹ ਦੀ ਭੇਟ ਚਾਂਦੀ ਦਾ ਇੱਕ ਕਟੋਰਾ ਸੀ, ਜਿਸ ਦਾ ਭਾਰ ਇੱਕ ਸੌ ਤੀਹ ਸ਼ੈਕੇਲ ਸੀ, ਇੱਕ ਚਾਂਦੀ ਦਾ ਕਟੋਰਾ ਸੱਤਰ ਸ਼ੈਕਲ ਦਾ ਸੀ, ਪਵਿੱਤਰ ਸਥਾਨ ਦੇ ਸ਼ੈਕਲ ਦੇ ਅਨੁਸਾਰ। ਉਹ ਦੋਵੇਂ ਮੈਦੇ ਦੀ ਭੇਟ ਲਈ ਤੇਲ ਵਿੱਚ ਰਲੇ ਹੋਏ ਮੈਦੇ ਨਾਲ ਭਰੇ ਹੋਏ ਸਨ।</w:t>
      </w:r>
    </w:p>
    <w:p/>
    <w:p>
      <w:r xmlns:w="http://schemas.openxmlformats.org/wordprocessingml/2006/main">
        <w:t xml:space="preserve">ਹਾਰੂਨ ਨੇ ਯਹੋਵਾਹ ਨੂੰ ਚੜ੍ਹਾਵਾ ਚੜ੍ਹਾਇਆ ਜਿਸ ਵਿੱਚ 130 ਸ਼ੈਕੇਲ ਵਜ਼ਨ ਦਾ ਇੱਕ ਚਾਂਦੀ ਦਾ ਚਾਰਜ ਅਤੇ 70 ਸ਼ੈਕੇਲ ਦਾ ਇੱਕ ਚਾਂਦੀ ਦਾ ਕਟੋਰਾ ਸੀ, ਇਹ ਦੋਵੇਂ ਮੈਦੇ ਅਤੇ ਤੇਲ ਨਾਲ ਭਰੇ ਹੋਏ ਸਨ।</w:t>
      </w:r>
    </w:p>
    <w:p/>
    <w:p>
      <w:r xmlns:w="http://schemas.openxmlformats.org/wordprocessingml/2006/main">
        <w:t xml:space="preserve">1. ਦੇਣ ਦੀ ਸ਼ਕਤੀ: ਰੱਬ ਨੂੰ ਭੇਟ ਕਰਨ ਦੀ ਮਹੱਤਤਾ</w:t>
      </w:r>
    </w:p>
    <w:p/>
    <w:p>
      <w:r xmlns:w="http://schemas.openxmlformats.org/wordprocessingml/2006/main">
        <w:t xml:space="preserve">2. ਬਲੀਦਾਨ ਦੀ ਸੁੰਦਰਤਾ: ਹਾਰੂਨ ਦੁਆਰਾ ਕੀਤੀਆਂ ਗਈਆਂ ਭੇਟਾਂ ਦਾ ਅਰਥ</w:t>
      </w:r>
    </w:p>
    <w:p/>
    <w:p>
      <w:r xmlns:w="http://schemas.openxmlformats.org/wordprocessingml/2006/main">
        <w:t xml:space="preserve">1. 2 ਕੁਰਿੰਥੀਆਂ 9: 6-8 - "ਪਰ ਮੈਂ ਇਹ ਕਹਿੰਦਾ ਹਾਂ, ਜੋ ਥੋੜ੍ਹੇ ਜਿਹੇ ਬੀਜਦਾ ਹੈ ਉਹ ਥੋੜ੍ਹੇ ਜਿਹੇ ਵੱਢੇਗਾ; ਅਤੇ ਜੋ ਖੁਲ੍ਹੇ ਦਿਲ ਨਾਲ ਬੀਜਦਾ ਹੈ ਉਹ ਵੀ ਭਰਪੂਰ ਵੱਢੇਗਾ। ਹਰ ਮਨੁੱਖ ਜਿਵੇਂ ਉਹ ਆਪਣੇ ਦਿਲ ਵਿੱਚ ਇਰਾਦਾ ਰੱਖਦਾ ਹੈ, ਉਸੇ ਤਰ੍ਹਾਂ ਉਸਨੂੰ ਦੇਣ ਦਿਓ; ਬੇਰਹਿਮੀ ਨਾਲ, ਜਾਂ ਲੋੜ ਤੋਂ ਨਹੀਂ: ਕਿਉਂਕਿ ਪ੍ਰਮਾਤਮਾ ਖੁਸ਼ੀ ਨਾਲ ਦੇਣ ਵਾਲੇ ਨੂੰ ਪਿਆਰ ਕਰਦਾ ਹੈ। ਅਤੇ ਪ੍ਰਮਾਤਮਾ ਤੁਹਾਡੇ ਉੱਤੇ ਸਾਰੀ ਕਿਰਪਾ ਨੂੰ ਵਧਾਉਣ ਦੇ ਯੋਗ ਹੈ; ਤਾਂ ਜੋ ਤੁਸੀਂ, ਹਰ ਚੀਜ਼ ਵਿੱਚ ਪੂਰੀ ਸਮਰੱਥਾ ਰੱਖਦੇ ਹੋਏ, ਹਰ ਚੰਗੇ ਕੰਮ ਵਿੱਚ ਭਰਪੂਰ ਹੋਵੋ।"</w:t>
      </w:r>
    </w:p>
    <w:p/>
    <w:p>
      <w:r xmlns:w="http://schemas.openxmlformats.org/wordprocessingml/2006/main">
        <w:t xml:space="preserve">2. ਮਰਕੁਸ 12: 41-44 - "ਅਤੇ ਯਿਸੂ ਖਜ਼ਾਨੇ ਦੇ ਸਾਹਮਣੇ ਬੈਠ ਗਿਆ, ਅਤੇ ਵੇਖਿਆ ਕਿ ਕਿਵੇਂ ਲੋਕ ਖਜ਼ਾਨੇ ਵਿੱਚ ਪੈਸੇ ਪਾਉਂਦੇ ਹਨ: ਅਤੇ ਬਹੁਤ ਸਾਰੇ ਅਮੀਰ ਲੋਕ ਬਹੁਤ ਸਾਰੇ ਵਿੱਚ ਸੁੱਟ ਦਿੰਦੇ ਹਨ। ਅਤੇ ਇੱਕ ਗਰੀਬ ਵਿਧਵਾ ਆਈ ਅਤੇ ਉਸਨੇ ਅੰਦਰ ਸੁੱਟ ਦਿੱਤੀ। ਉਸ ਨੇ ਆਪਣੇ ਚੇਲਿਆਂ ਨੂੰ ਆਪਣੇ ਕੋਲ ਬੁਲਾਇਆ ਅਤੇ ਉਨ੍ਹਾਂ ਨੂੰ ਕਿਹਾ, “ਮੈਂ ਤੁਹਾਨੂੰ ਸੱਚ ਆਖਦਾ ਹਾਂ ਕਿ ਇਸ ਗਰੀਬ ਵਿਧਵਾ ਨੇ ਉਨ੍ਹਾਂ ਸਭਨਾਂ ਨਾਲੋਂ ਜਿਨ੍ਹਾਂ ਨੇ ਖ਼ਜ਼ਾਨੇ ਵਿੱਚ ਪਾਇਆ ਹੈ ਵੱਧ ਪਾਇਆ ਹੈ। ਉਨ੍ਹਾਂ ਦੀ ਭਰਪੂਰਤਾ ਵਿੱਚ ਸੁੱਟ ਦਿੱਤਾ; ਪਰ ਉਸਨੇ ਆਪਣੀ ਇੱਛਾ ਨਾਲ ਜੋ ਕੁਝ ਉਸ ਕੋਲ ਸੀ, ਇੱਥੋਂ ਤੱਕ ਕਿ ਆਪਣੀ ਸਾਰੀ ਜ਼ਿੰਦਗੀ ਵਿੱਚ ਸੁੱਟ ਦਿੱਤਾ।"</w:t>
      </w:r>
    </w:p>
    <w:p/>
    <w:p>
      <w:r xmlns:w="http://schemas.openxmlformats.org/wordprocessingml/2006/main">
        <w:t xml:space="preserve">ਗਿਣਤੀ 7:74 ਦਸ ਸ਼ੈਕਲ ਦਾ ਇੱਕ ਸੋਨੇ ਦਾ ਚਮਚਾ, ਧੂਪ ਨਾਲ ਭਰਿਆ ਹੋਇਆ:</w:t>
      </w:r>
    </w:p>
    <w:p/>
    <w:p>
      <w:r xmlns:w="http://schemas.openxmlformats.org/wordprocessingml/2006/main">
        <w:t xml:space="preserve">ਇਹ ਹਵਾਲਾ ਪ੍ਰਭੂ ਨੂੰ ਧੂਪ ਨਾਲ ਭਰੇ ਸੋਨੇ ਦੇ ਚਮਚੇ ਦੀ ਭੇਟ ਦਾ ਵਰਣਨ ਕਰਦਾ ਹੈ।</w:t>
      </w:r>
    </w:p>
    <w:p/>
    <w:p>
      <w:r xmlns:w="http://schemas.openxmlformats.org/wordprocessingml/2006/main">
        <w:t xml:space="preserve">1. ਉਦਾਰਤਾ ਦੀ ਸ਼ਕਤੀ: ਪੂਰੇ ਦਿਲ ਨਾਲ ਪ੍ਰਭੂ ਨੂੰ ਦੇਣਾ</w:t>
      </w:r>
    </w:p>
    <w:p/>
    <w:p>
      <w:r xmlns:w="http://schemas.openxmlformats.org/wordprocessingml/2006/main">
        <w:t xml:space="preserve">2. ਧੂਪ ਦੀ ਮਹੱਤਤਾ: ਸ਼ੁਕਰਗੁਜ਼ਾਰੀ ਦੀ ਸੁਗੰਧਿਤ ਪੇਸ਼ਕਸ਼</w:t>
      </w:r>
    </w:p>
    <w:p/>
    <w:p>
      <w:r xmlns:w="http://schemas.openxmlformats.org/wordprocessingml/2006/main">
        <w:t xml:space="preserve">1. ਕਹਾਉਤਾਂ 3:9-10 - ਆਪਣੀ ਦੌਲਤ ਨਾਲ, ਆਪਣੀਆਂ ਸਾਰੀਆਂ ਫਸਲਾਂ ਦੇ ਪਹਿਲੇ ਫਲ ਨਾਲ ਪ੍ਰਭੂ ਦਾ ਆਦਰ ਕਰੋ; ਤਦ ਤੁਹਾਡੇ ਕੋਠੇ ਭਰ ਜਾਣਗੇ, ਅਤੇ ਤੁਹਾਡੀਆਂ ਕੋਠੀਆਂ ਨਵੀਂ ਮੈ ਨਾਲ ਭਰ ਜਾਣਗੀਆਂ।</w:t>
      </w:r>
    </w:p>
    <w:p/>
    <w:p>
      <w:r xmlns:w="http://schemas.openxmlformats.org/wordprocessingml/2006/main">
        <w:t xml:space="preserve">2. ਜ਼ਬੂਰ 141:2 - ਮੇਰੀ ਪ੍ਰਾਰਥਨਾ ਤੁਹਾਡੇ ਅੱਗੇ ਧੂਪ ਵਾਂਗ ਰੱਖੀ ਜਾਵੇ; ਮੇਰੇ ਹੱਥ ਚੁੱਕਣਾ ਸ਼ਾਮ ਦੇ ਬਲੀਦਾਨ ਵਰਗਾ ਹੋਵੇ.</w:t>
      </w:r>
    </w:p>
    <w:p/>
    <w:p>
      <w:r xmlns:w="http://schemas.openxmlformats.org/wordprocessingml/2006/main">
        <w:t xml:space="preserve">ਗਿਣਤੀ 7:75 ਹੋਮ ਬਲੀ ਲਈ ਇੱਕ ਬਲਦ, ਇੱਕ ਭੇਡੂ, ਇੱਕ ਇੱਕ ਸਾਲ ਦਾ ਲੇਲਾ:</w:t>
      </w:r>
    </w:p>
    <w:p/>
    <w:p>
      <w:r xmlns:w="http://schemas.openxmlformats.org/wordprocessingml/2006/main">
        <w:t xml:space="preserve">ਇਹ ਹਵਾਲਾ ਹੋਮ ਬਲੀ ਲਈ ਇੱਕ ਬਲਦ, ਇੱਕ ਭੇਡੂ ਅਤੇ ਇੱਕ ਲੇਲੇ ਦੇ ਬਲੀਦਾਨ ਬਾਰੇ ਗੱਲ ਕਰਦਾ ਹੈ।</w:t>
      </w:r>
    </w:p>
    <w:p/>
    <w:p>
      <w:r xmlns:w="http://schemas.openxmlformats.org/wordprocessingml/2006/main">
        <w:t xml:space="preserve">1. ਬਲੀਦਾਨ ਦੀ ਸ਼ਕਤੀ - ਇਹ ਸਾਨੂੰ ਪਰਮੇਸ਼ੁਰ ਦੇ ਨੇੜੇ ਕਿਵੇਂ ਲਿਆ ਸਕਦੀ ਹੈ</w:t>
      </w:r>
    </w:p>
    <w:p/>
    <w:p>
      <w:r xmlns:w="http://schemas.openxmlformats.org/wordprocessingml/2006/main">
        <w:t xml:space="preserve">2. ਕੁਰਬਾਨੀ ਦੁਆਰਾ ਪਰਮਾਤਮਾ ਨੂੰ ਸਮਰਪਣ ਕਰਨਾ</w:t>
      </w:r>
    </w:p>
    <w:p/>
    <w:p>
      <w:r xmlns:w="http://schemas.openxmlformats.org/wordprocessingml/2006/main">
        <w:t xml:space="preserve">1. ਇਬਰਾਨੀਆਂ 13:15 - "ਇਸ ਲਈ ਉਸ ਦੁਆਰਾ ਅਸੀਂ ਲਗਾਤਾਰ ਪਰਮੇਸ਼ੁਰ ਨੂੰ ਉਸਤਤ ਦਾ ਬਲੀਦਾਨ ਚੜ੍ਹਾਈਏ, ਅਰਥਾਤ, ਆਪਣੇ ਬੁੱਲ੍ਹਾਂ ਦਾ ਫਲ, ਉਸਦੇ ਨਾਮ ਦਾ ਧੰਨਵਾਦ ਕਰਦੇ ਹੋਏ."</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ਗਿਣਤੀ 7:76 ਪਾਪ ਦੀ ਭੇਟ ਲਈ ਬੱਕਰੀ ਦਾ ਇੱਕ ਬੱਚਾ:</w:t>
      </w:r>
    </w:p>
    <w:p/>
    <w:p>
      <w:r xmlns:w="http://schemas.openxmlformats.org/wordprocessingml/2006/main">
        <w:t xml:space="preserve">ਇਸਰਾਏਲੀਆਂ ਨੇ ਇੱਕ ਬੱਕਰੀ ਦਾ ਇੱਕ ਬੱਚਾ ਪਾਪ ਦੀ ਭੇਟ ਚੜ੍ਹਾਇਆ।</w:t>
      </w:r>
    </w:p>
    <w:p/>
    <w:p>
      <w:r xmlns:w="http://schemas.openxmlformats.org/wordprocessingml/2006/main">
        <w:t xml:space="preserve">1. ਪ੍ਰਾਸਚਿਤ ਦੀ ਸ਼ਕਤੀ: ਪਾਪ ਦੀ ਭੇਟ ਕਰਨ ਦਾ ਕੀ ਮਤਲਬ ਹੈ</w:t>
      </w:r>
    </w:p>
    <w:p/>
    <w:p>
      <w:r xmlns:w="http://schemas.openxmlformats.org/wordprocessingml/2006/main">
        <w:t xml:space="preserve">2. ਪ੍ਰਾਚੀਨ ਇਜ਼ਰਾਈਲ ਵਿੱਚ ਬਲੀਦਾਨਾਂ ਦੀ ਮਹੱਤਤਾ</w:t>
      </w:r>
    </w:p>
    <w:p/>
    <w:p>
      <w:r xmlns:w="http://schemas.openxmlformats.org/wordprocessingml/2006/main">
        <w:t xml:space="preserve">1. ਇਬਰਾਨੀਆਂ 10: 1-4 - ਕਿਉਂਕਿ ਕਾਨੂੰਨ ਵਿੱਚ ਇਹਨਾਂ ਅਸਲੀਅਤਾਂ ਦੇ ਅਸਲ ਰੂਪ ਦੀ ਬਜਾਏ ਆਉਣ ਵਾਲੀਆਂ ਚੰਗੀਆਂ ਚੀਜ਼ਾਂ ਦਾ ਪਰਛਾਵਾਂ ਹੈ, ਇਹ ਕਦੇ ਵੀ, ਉਹੀ ਬਲੀਦਾਨਾਂ ਦੁਆਰਾ ਜੋ ਹਰ ਸਾਲ ਲਗਾਤਾਰ ਚੜ੍ਹਾਏ ਜਾਂਦੇ ਹਨ, ਉਹਨਾਂ ਨੂੰ ਸੰਪੂਰਨ ਨਹੀਂ ਕਰ ਸਕਦਾ। ਜੋ ਨੇੜੇ ਆਉਂਦੇ ਹਨ।</w:t>
      </w:r>
    </w:p>
    <w:p/>
    <w:p>
      <w:r xmlns:w="http://schemas.openxmlformats.org/wordprocessingml/2006/main">
        <w:t xml:space="preserve">2. ਲੇਵੀਆਂ 16:15-17 - ਫਿਰ ਉਸਨੂੰ ਪਾਪ ਦੀ ਭੇਟ ਦੇ ਬੱਕਰੇ ਨੂੰ ਮਾਰਨਾ ਚਾਹੀਦਾ ਹੈ ਜੋ ਲੋਕਾਂ ਲਈ ਹੈ ਅਤੇ ਉਸਦਾ ਲਹੂ ਪਰਦੇ ਦੇ ਅੰਦਰ ਲਿਆਵੇ ਅਤੇ ਇਸਦੇ ਲਹੂ ਨਾਲ ਉਸੇ ਤਰ੍ਹਾਂ ਕਰੇ ਜਿਵੇਂ ਉਸਨੇ ਬਲਦ ਦੇ ਲਹੂ ਨਾਲ ਕੀਤਾ ਸੀ, ਅਤੇ ਇਸਨੂੰ ਬਲਦ ਦੇ ਲਹੂ ਨਾਲ ਛਿੜਕਿਆ ਸੀ। ਰਹਿਮ ਸੀਟ ਅਤੇ ਦਇਆ ਸੀਟ ਦੇ ਸਾਹਮਣੇ।</w:t>
      </w:r>
    </w:p>
    <w:p/>
    <w:p>
      <w:r xmlns:w="http://schemas.openxmlformats.org/wordprocessingml/2006/main">
        <w:t xml:space="preserve">ਗਿਣਤੀ 7:77 ਅਤੇ ਸੁੱਖ-ਸਾਂਦ ਦੀ ਬਲੀ ਲਈ ਦੋ ਬਲਦ, ਪੰਜ ਭੇਡੂ, ਪੰਜ ਬੱਕਰੇ, ਪੰਜ ਇੱਕ ਸਾਲ ਦੇ ਲੇਲੇ, ਇਹ ਓਕਰਾਨ ਦੇ ਪੁੱਤਰ ਪਗੀਏਲ ਦੀ ਭੇਟ ਸੀ।</w:t>
      </w:r>
    </w:p>
    <w:p/>
    <w:p>
      <w:r xmlns:w="http://schemas.openxmlformats.org/wordprocessingml/2006/main">
        <w:t xml:space="preserve">ਓਕਰਾਨ ਦੇ ਪੁੱਤਰ ਪਗੀਏਲ ਨੇ ਸੁੱਖ-ਸਾਂਦ ਦੀਆਂ ਭੇਟਾਂ ਵਜੋਂ ਦੋ ਬਲਦ, ਪੰਜ ਭੇਡੂ, ਪੰਜ ਬੱਕਰੇ ਅਤੇ ਇੱਕ ਸਾਲ ਦੇ ਪੰਜ ਲੇਲੇ ਚੜ੍ਹਾਏ।</w:t>
      </w:r>
    </w:p>
    <w:p/>
    <w:p>
      <w:r xmlns:w="http://schemas.openxmlformats.org/wordprocessingml/2006/main">
        <w:t xml:space="preserve">1. ਸ਼ਾਂਤੀਪੂਰਨ ਬਲੀਦਾਨ ਦੀ ਸ਼ਕਤੀ: ਪਗੀਲ ਦੀ ਪੇਸ਼ਕਸ਼ ਦੀ ਜਾਂਚ ਕਰਨਾ</w:t>
      </w:r>
    </w:p>
    <w:p/>
    <w:p>
      <w:r xmlns:w="http://schemas.openxmlformats.org/wordprocessingml/2006/main">
        <w:t xml:space="preserve">2. ਸ਼ਾਂਤੀ ਨਾਲ ਦੇਣਾ: ਪੈਗੀਲ ਦੀ ਪੇਸ਼ਕਸ਼ ਦੀ ਮਹੱਤਤਾ</w:t>
      </w:r>
    </w:p>
    <w:p/>
    <w:p>
      <w:r xmlns:w="http://schemas.openxmlformats.org/wordprocessingml/2006/main">
        <w:t xml:space="preserve">1. ਮੱਤੀ 5:43-48 -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ਰੋਮੀਆਂ 12:14-21 - "ਤੁਹਾਨੂੰ ਸਤਾਉਣ ਵਾਲਿਆਂ ਨੂੰ ਅਸੀਸ ਦਿਓ; ਅਸੀਸ ਦਿਓ ਅਤੇ ਉਨ੍ਹਾਂ ਨੂੰ ਸਰਾਪ ਨਾ ਦਿਓ। ਅਨੰਦ ਕਰਨ ਵਾਲਿਆਂ ਨਾਲ ਅਨੰਦ ਕਰੋ, ਰੋਣ ਵਾਲਿਆਂ ਨਾਲ ਰੋਵੋ।"</w:t>
      </w:r>
    </w:p>
    <w:p/>
    <w:p>
      <w:r xmlns:w="http://schemas.openxmlformats.org/wordprocessingml/2006/main">
        <w:t xml:space="preserve">ਗਿਣਤੀ 7:78 ਬਾਰ੍ਹਵੇਂ ਦਿਨ ਏਨਾਨ ਦੇ ਪੁੱਤਰ ਅਹੀਰਾ ਨੇ, ਨਫ਼ਤਾਲੀ ਦੇ ਪੁੱਤਰਾਂ ਦੇ ਰਾਜਕੁਮਾਰ ਨੇ ਇਹ ਪੇਸ਼ਕਸ਼ ਕੀਤੀ:</w:t>
      </w:r>
    </w:p>
    <w:p/>
    <w:p>
      <w:r xmlns:w="http://schemas.openxmlformats.org/wordprocessingml/2006/main">
        <w:t xml:space="preserve">ਇਹ ਹਵਾਲਾ ਏਨਾਨ ਦੇ ਪੁੱਤਰ ਅਤੇ ਨਫ਼ਤਾਲੀ ਦੇ ਰਾਜਕੁਮਾਰ ਅਹੀਰਾ ਦੁਆਰਾ ਪ੍ਰਭੂ ਨੂੰ ਭੇਟ ਕੀਤੀ ਗਈ ਭੇਟ ਦਾ ਵਰਣਨ ਕਰਦਾ ਹੈ।</w:t>
      </w:r>
    </w:p>
    <w:p/>
    <w:p>
      <w:r xmlns:w="http://schemas.openxmlformats.org/wordprocessingml/2006/main">
        <w:t xml:space="preserve">1. ਪ੍ਰਭੂ ਲਈ ਬਲੀਦਾਨ ਕਰਨਾ - ਪ੍ਰਭੂ ਨੂੰ ਸਾਡੀਆਂ ਭੇਟਾਂ ਸਾਡੇ ਵਿਸ਼ਵਾਸ ਅਤੇ ਸ਼ਰਧਾ ਨੂੰ ਕਿਵੇਂ ਦਰਸਾਉਂਦੀਆਂ ਹਨ।</w:t>
      </w:r>
    </w:p>
    <w:p/>
    <w:p>
      <w:r xmlns:w="http://schemas.openxmlformats.org/wordprocessingml/2006/main">
        <w:t xml:space="preserve">2. ਸਮਰਪਣ ਦੀ ਸ਼ਕਤੀ - ਪ੍ਰਭੂ ਨੂੰ ਕਿੰਨੀ ਅਡੋਲ ਸਮਰਪਣ ਦਾ ਫਲ ਮਿਲਦਾ ਹੈ।</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ਗਿਣਤੀ 7:79 ਉਹ ਦੀ ਭੇਟ ਚਾਂਦੀ ਦਾ ਇੱਕ ਕਟੋਰਾ ਸੀ, ਜਿਸ ਦਾ ਭਾਰ ਇੱਕ ਸੌ ਤੀਹ ਸ਼ੈਕਲ ਸੀ, ਇੱਕ ਚਾਂਦੀ ਦਾ ਕਟੋਰਾ ਸੱਤਰ ਸ਼ੈਕੇਲ ਸੀ, ਪਵਿੱਤਰ ਅਸਥਾਨ ਦੇ ਸ਼ੈਕਲ ਦੇ ਅਨੁਸਾਰ। ਉਹ ਦੋਵੇਂ ਮੈਦੇ ਦੀ ਭੇਟ ਲਈ ਤੇਲ ਵਿੱਚ ਰਲੇ ਹੋਏ ਮੈਦੇ ਨਾਲ ਭਰੇ ਹੋਏ ਸਨ।</w:t>
      </w:r>
    </w:p>
    <w:p/>
    <w:p>
      <w:r xmlns:w="http://schemas.openxmlformats.org/wordprocessingml/2006/main">
        <w:t xml:space="preserve">ਇਹ ਹਵਾਲਾ ਗੇਰਸ਼ੋਮ ਦੇ ਪੁੱਤਰ ਦੁਆਰਾ ਯਹੋਵਾਹ ਨੂੰ ਭੇਂਟ ਕੀਤੇ ਗਏ ਤੇਲ ਨਾਲ ਮਿਲਾਏ ਹੋਏ ਇੱਕ ਚਾਂਦੀ ਦੇ ਚਾਰਜਰ ਅਤੇ ਇੱਕ ਚਾਂਦੀ ਦੇ ਕਟੋਰੇ ਦੀ ਭੇਟ ਦਾ ਵਰਣਨ ਕਰਦਾ ਹੈ।</w:t>
      </w:r>
    </w:p>
    <w:p/>
    <w:p>
      <w:r xmlns:w="http://schemas.openxmlformats.org/wordprocessingml/2006/main">
        <w:t xml:space="preserve">1. ਪ੍ਰਭੂ ਨੂੰ ਬਲੀਦਾਨ ਅਤੇ ਪੂਜਾ ਦੀਆਂ ਭੇਟਾਂ</w:t>
      </w:r>
    </w:p>
    <w:p/>
    <w:p>
      <w:r xmlns:w="http://schemas.openxmlformats.org/wordprocessingml/2006/main">
        <w:t xml:space="preserve">2. ਪ੍ਰਭੂ ਨੂੰ ਦੇਣ ਦੀ ਸੱਚੀ ਕੀਮਤ</w:t>
      </w:r>
    </w:p>
    <w:p/>
    <w:p>
      <w:r xmlns:w="http://schemas.openxmlformats.org/wordprocessingml/2006/main">
        <w:t xml:space="preserve">1. ਬਿਵਸਥਾ ਸਾਰ 16: 16-17 - "ਤੁਹਾਡੇ ਸਾਰੇ ਮਰਦ ਸਾਲ ਵਿੱਚ ਤਿੰਨ ਵਾਰੀ ਪ੍ਰਭੂ ਤੁਹਾਡੇ ਪਰਮੇਸ਼ੁਰ ਦੇ ਅੱਗੇ ਉਸ ਥਾਂ ਤੇ ਹਾਜ਼ਰ ਹੋਣਗੇ ਜਿਸ ਨੂੰ ਉਹ ਚੁਣੇਗਾ; ਪਤੀਰੀ ਰੋਟੀ ਦੇ ਤਿਉਹਾਰ ਵਿੱਚ, ਹਫ਼ਤਿਆਂ ਦੇ ਤਿਉਹਾਰ ਵਿੱਚ, ਅਤੇ ਡੇਰਿਆਂ ਦਾ ਤਿਉਹਾਰ: ਅਤੇ ਉਹ ਪ੍ਰਭੂ ਦੇ ਅੱਗੇ ਖਾਲੀ ਨਹੀਂ ਆਉਣਗੇ:</w:t>
      </w:r>
    </w:p>
    <w:p/>
    <w:p>
      <w:r xmlns:w="http://schemas.openxmlformats.org/wordprocessingml/2006/main">
        <w:t xml:space="preserve">2. 2 ਕੁਰਿੰਥੀਆਂ 9:6-7 - "ਪਰ ਮੈਂ ਇਹ ਕਹਿੰਦਾ ਹਾਂ, ਜੋ ਥੋੜ੍ਹੇ ਜਿਹੇ ਬੀਜਦਾ ਹੈ ਉਹ ਥੋੜ੍ਹੇ ਜਿਹੇ ਵੱਢੇਗਾ; ਅਤੇ ਜੋ ਖੁਲ੍ਹੇ ਦਿਲ ਨਾਲ ਬੀਜਦਾ ਹੈ ਉਹ ਵੀ ਭਰਪੂਰ ਵੱਢੇਗਾ। ਹਰ ਮਨੁੱਖ ਜਿਵੇਂ ਉਹ ਆਪਣੇ ਦਿਲ ਵਿੱਚ ਇਰਾਦਾ ਰੱਖਦਾ ਹੈ, ਉਸੇ ਤਰ੍ਹਾਂ ਉਸਨੂੰ ਦੇਣ ਦਿਓ; ਬੇਰਹਿਮੀ ਨਾਲ, ਜਾਂ ਲੋੜ ਤੋਂ ਨਹੀਂ: ਕਿਉਂਕਿ ਪਰਮੇਸ਼ੁਰ ਖੁਸ਼ੀ ਨਾਲ ਦੇਣ ਵਾਲੇ ਨੂੰ ਪਿਆਰ ਕਰਦਾ ਹੈ।"</w:t>
      </w:r>
    </w:p>
    <w:p/>
    <w:p>
      <w:r xmlns:w="http://schemas.openxmlformats.org/wordprocessingml/2006/main">
        <w:t xml:space="preserve">ਗਿਣਤੀ 7:80 ਦਸ ਸ਼ੈਕਲ ਦਾ ਇੱਕ ਸੋਨੇ ਦਾ ਚਮਚਾ, ਧੂਪ ਨਾਲ ਭਰਿਆ ਹੋਇਆ:</w:t>
      </w:r>
    </w:p>
    <w:p/>
    <w:p>
      <w:r xmlns:w="http://schemas.openxmlformats.org/wordprocessingml/2006/main">
        <w:t xml:space="preserve">ਦਸ ਸ਼ੈਕਲ ਦਾ ਇੱਕ ਸੋਨੇ ਦਾ ਚਮਚਾ, ਧੂਪ ਨਾਲ ਭਰਿਆ ਹੋਇਆ, ਯਹੋਵਾਹ ਨੂੰ ਦਿੱਤਾ ਗਿਆ।</w:t>
      </w:r>
    </w:p>
    <w:p/>
    <w:p>
      <w:r xmlns:w="http://schemas.openxmlformats.org/wordprocessingml/2006/main">
        <w:t xml:space="preserve">1. ਪ੍ਰਭੂ ਨੂੰ ਭੇਟ ਕਰਨ ਦਾ ਮੁੱਲ: ਗਿਣਤੀ 7:80 'ਤੇ ਇੱਕ ਨਜ਼ਰ</w:t>
      </w:r>
    </w:p>
    <w:p/>
    <w:p>
      <w:r xmlns:w="http://schemas.openxmlformats.org/wordprocessingml/2006/main">
        <w:t xml:space="preserve">2. ਪਰਮੇਸ਼ੁਰ ਨੂੰ ਕੁਰਬਾਨ ਕਰਨ ਦੇ ਮੁੱਲ ਨੂੰ ਪਛਾਣਨਾ: ਨੰਬਰ 7:80 ਦਾ ਅਧਿਐਨ</w:t>
      </w:r>
    </w:p>
    <w:p/>
    <w:p>
      <w:r xmlns:w="http://schemas.openxmlformats.org/wordprocessingml/2006/main">
        <w:t xml:space="preserve">1. ਕੂਚ 30:34-38 ਪਰਮੇਸ਼ੁਰ ਨੇ ਮੂਸਾ ਨੂੰ ਉਸ ਲਈ ਧੂਪ ਬਣਾਉਣ ਲਈ ਕਿਹਾ।</w:t>
      </w:r>
    </w:p>
    <w:p/>
    <w:p>
      <w:r xmlns:w="http://schemas.openxmlformats.org/wordprocessingml/2006/main">
        <w:t xml:space="preserve">2. 1 ਪਤਰਸ 2:5 ਸਾਨੂੰ ਪਰਮੇਸ਼ੁਰ ਨੂੰ ਆਤਮਿਕ ਬਲੀਦਾਨ ਚੜ੍ਹਾਉਣੇ ਪੈਂਦੇ ਹਨ।</w:t>
      </w:r>
    </w:p>
    <w:p/>
    <w:p>
      <w:r xmlns:w="http://schemas.openxmlformats.org/wordprocessingml/2006/main">
        <w:t xml:space="preserve">ਗਿਣਤੀ 7:81 ਹੋਮ ਦੀ ਭੇਟ ਲਈ ਇੱਕ ਬਲਦ, ਇੱਕ ਭੇਡੂ, ਇੱਕ ਇੱਕ ਸਾਲ ਦਾ ਲੇਲਾ:</w:t>
      </w:r>
    </w:p>
    <w:p/>
    <w:p>
      <w:r xmlns:w="http://schemas.openxmlformats.org/wordprocessingml/2006/main">
        <w:t xml:space="preserve">ਇਹ ਬਿਰਤਾਂਤ ਇੱਕ ਬਲਦ, ਇੱਕ ਭੇਡੂ ਅਤੇ ਇੱਕ ਇੱਕ ਸਾਲ ਦੇ ਲੇਲੇ ਦੀ ਹੋਮ ਬਲੀ ਬਾਰੇ ਹੈ।</w:t>
      </w:r>
    </w:p>
    <w:p/>
    <w:p>
      <w:r xmlns:w="http://schemas.openxmlformats.org/wordprocessingml/2006/main">
        <w:t xml:space="preserve">1. ਚੜ੍ਹਾਵੇ ਦੀ ਸ਼ਕਤੀ: ਬਾਈਬਲ ਵਿਚ ਬਲੀਦਾਨ ਦੀਆਂ ਭੇਟਾਂ ਦੀ ਮਹੱਤਤਾ ਨੂੰ ਸਮਝਣਾ</w:t>
      </w:r>
    </w:p>
    <w:p/>
    <w:p>
      <w:r xmlns:w="http://schemas.openxmlformats.org/wordprocessingml/2006/main">
        <w:t xml:space="preserve">2. ਆਗਿਆਕਾਰੀ ਦੀ ਬਰਕਤ: ਪਰਮੇਸ਼ੁਰ ਦੇ ਹੁਕਮਾਂ ਦੀ ਪਾਲਣਾ ਕਰਨ ਦੇ ਲਾਭ</w:t>
      </w:r>
    </w:p>
    <w:p/>
    <w:p>
      <w:r xmlns:w="http://schemas.openxmlformats.org/wordprocessingml/2006/main">
        <w:t xml:space="preserve">1. ਇਬਰਾਨੀਆਂ 9:22 "ਅਸਲ ਵਿੱਚ, ਕਾਨੂੰਨ ਦੀ ਮੰਗ ਹੈ ਕਿ ਲਗਭਗ ਹਰ ਚੀਜ਼ ਲਹੂ ਨਾਲ ਸ਼ੁੱਧ ਕੀਤੀ ਜਾਵੇ, ਅਤੇ ਲਹੂ ਵਹਾਏ ਬਿਨਾਂ ਕੋਈ ਮਾਫ਼ੀ ਨਹੀਂ ਹੈ।"</w:t>
      </w:r>
    </w:p>
    <w:p/>
    <w:p>
      <w:r xmlns:w="http://schemas.openxmlformats.org/wordprocessingml/2006/main">
        <w:t xml:space="preserve">2. ਲੇਵੀਆਂ 1:3-4 "ਜੇਕਰ ਭੇਟ ਇੱਜੜ ਵਿੱਚੋਂ ਹੋਮ ਦੀ ਭੇਟ ਹੈ, ਤਾਂ ਤੁਹਾਨੂੰ ਇੱਕ ਨਿਰਦੋਸ਼ ਨਰ ਚੜ੍ਹਾਉਣਾ ਹੈ। ਤੁਸੀਂ ਇਸਨੂੰ ਮੰਡਲੀ ਵਾਲੇ ਤੰਬੂ ਦੇ ਪ੍ਰਵੇਸ਼ ਦੁਆਰ ਉੱਤੇ ਚੜ੍ਹਾਉਣਾ ਹੈ ਤਾਂ ਜੋ ਇਹ ਪ੍ਰਵਾਨ ਕਰਨ ਯੋਗ ਹੋਵੇ। ਹੇ ਪ੍ਰਭੂ, ਤੁਸੀਂ ਹੋਮ ਬਲੀ ਦੇ ਸਿਰ ਉੱਤੇ ਆਪਣਾ ਹੱਥ ਰੱਖਣਾ ਹੈ, ਅਤੇ ਇਹ ਤੁਹਾਡੇ ਲਈ ਪ੍ਰਾਸਚਿਤ ਕਰਨ ਲਈ ਤੁਹਾਡੇ ਲਈ ਸਵੀਕਾਰ ਕੀਤਾ ਜਾਵੇਗਾ।"</w:t>
      </w:r>
    </w:p>
    <w:p/>
    <w:p>
      <w:r xmlns:w="http://schemas.openxmlformats.org/wordprocessingml/2006/main">
        <w:t xml:space="preserve">ਗਿਣਤੀ 7:82 ਪਾਪ ਦੀ ਭੇਟ ਲਈ ਬੱਕਰੀ ਦਾ ਇੱਕ ਬੱਚਾ:</w:t>
      </w:r>
    </w:p>
    <w:p/>
    <w:p>
      <w:r xmlns:w="http://schemas.openxmlformats.org/wordprocessingml/2006/main">
        <w:t xml:space="preserve">ਇਸ ਨੂੰ ਸਦਾ ਦੀ ਹੋਮ ਬਲੀ ਦੇ ਨਾਲ ਚੜ੍ਹਾਇਆ ਜਾਣਾ ਚਾਹੀਦਾ ਹੈ।</w:t>
      </w:r>
    </w:p>
    <w:p/>
    <w:p>
      <w:r xmlns:w="http://schemas.openxmlformats.org/wordprocessingml/2006/main">
        <w:t xml:space="preserve">ਨੰਬਰ 7:82 ਦਾ ਇਹ ਹਵਾਲਾ ਲਗਾਤਾਰ ਹੋਮ ਬਲੀ ਦੇ ਨਾਲ-ਨਾਲ ਪਾਪ ਦੀ ਭੇਟ ਵਜੋਂ ਬੱਕਰੀ ਦੇ ਬੱਚੇ ਨੂੰ ਪ੍ਰਦਾਨ ਕਰਨ ਬਾਰੇ ਗੱਲ ਕਰਦਾ ਹੈ।</w:t>
      </w:r>
    </w:p>
    <w:p/>
    <w:p>
      <w:r xmlns:w="http://schemas.openxmlformats.org/wordprocessingml/2006/main">
        <w:t xml:space="preserve">1. ਸਾਡੇ ਪਾਪਾਂ ਲਈ ਜ਼ਿੰਮੇਵਾਰੀ ਲੈਣਾ - ਸਾਡੇ ਪਾਪਾਂ ਨੂੰ ਸਵੀਕਾਰ ਕਰੋ ਅਤੇ ਇਕਬਾਲ ਕਰੋ ਅਤੇ ਪ੍ਰਮਾਤਮਾ ਦੀ ਮਾਫੀ ਲਈ ਤੋਬਾ ਕਰੋ</w:t>
      </w:r>
    </w:p>
    <w:p/>
    <w:p>
      <w:r xmlns:w="http://schemas.openxmlformats.org/wordprocessingml/2006/main">
        <w:t xml:space="preserve">2. ਨਿਰੰਤਰ ਬਲਨ ਦੀ ਪੇਸ਼ਕਸ਼ ਦਾ ਮਹੱਤਵ ਮੁਕਤੀ ਲਈ ਪਰਮੇਸ਼ੁਰ ਉੱਤੇ ਸਾਡੀ ਨਿਰਭਰਤਾ ਨੂੰ ਪਛਾਣਦਾ ਹੈ</w:t>
      </w:r>
    </w:p>
    <w:p/>
    <w:p>
      <w:r xmlns:w="http://schemas.openxmlformats.org/wordprocessingml/2006/main">
        <w:t xml:space="preserve">1. ਯਸਾਯਾਹ 53:5-6 - ਪਰ ਉਹ ਸਾਡੇ ਅਪਰਾਧਾਂ ਲਈ ਵਿੰਨ੍ਹਿਆ ਗਿਆ ਸੀ, ਉਹ ਸਾਡੀਆਂ ਬਦੀਆਂ ਲਈ ਕੁਚਲਿਆ ਗਿਆ ਸੀ; ਸਜ਼ਾ ਜਿਸ ਨੇ ਸਾਨੂੰ ਸ਼ਾਂਤੀ ਪ੍ਰਦਾਨ ਕੀਤੀ ਉਹ ਉਸ ਉੱਤੇ ਸੀ, ਅਤੇ ਉਸਦੇ ਜ਼ਖਮਾਂ ਨਾਲ ਅਸੀਂ ਠੀਕ ਹੋ ਗਏ ਹਾਂ। 6 ਅਸੀਂ ਸਾਰੇ, ਭੇਡਾਂ ਵਾਂਗ, ਕੁਰਾਹੇ ਪਏ ਹਾਂ, ਸਾਡੇ ਵਿੱਚੋਂ ਹਰ ਇੱਕ ਆਪਣੇ ਆਪਣੇ ਰਾਹ ਨੂੰ ਮੁੜਿਆ ਹੈ; ਅਤੇ ਪ੍ਰਭੂ ਨੇ ਉਸ ਉੱਤੇ ਸਾਡੇ ਸਾਰਿਆਂ ਦੀ ਬਦੀ ਰੱਖੀ ਹੈ।</w:t>
      </w:r>
    </w:p>
    <w:p/>
    <w:p>
      <w:r xmlns:w="http://schemas.openxmlformats.org/wordprocessingml/2006/main">
        <w:t xml:space="preserve">2. ਯਾਕੂਬ 4:7-10 - ਤਾਂ, ਆਪਣੇ ਆਪ ਨੂੰ ਪਰਮੇਸ਼ੁਰ ਦੇ ਅਧੀਨ ਕਰੋ। ਸ਼ੈਤਾਨ ਦਾ ਵਿਰੋਧ ਕਰੋ, ਅਤੇ ਉਹ ਤੁਹਾਡੇ ਤੋਂ ਭੱਜ ਜਾਵੇਗਾ। 8 ਪਰਮੇਸ਼ੁਰ ਦੇ ਨੇੜੇ ਆਓ ਅਤੇ ਉਹ ਤੁਹਾਡੇ ਨੇੜੇ ਆਵੇਗਾ। ਹੇ ਪਾਪੀਓ, ਆਪਣੇ ਹੱਥ ਧੋਵੋ, ਅਤੇ ਆਪਣੇ ਦਿਲ ਨੂੰ ਪਵਿੱਤਰ ਕਰੋ, ਹੇ ਦੋਗਲੇ ਮਨ ਵਾਲੇ। 9 ਸੋਗ ਕਰੋ, ਸੋਗ ਕਰੋ ਅਤੇ ਰੋਵੋ। ਆਪਣੇ ਹਾਸੇ ਨੂੰ ਸੋਗ ਵਿੱਚ ਅਤੇ ਆਪਣੀ ਖੁਸ਼ੀ ਨੂੰ ਉਦਾਸੀ ਵਿੱਚ ਬਦਲੋ। 10 ਯਹੋਵਾਹ ਦੇ ਅੱਗੇ ਨਿਮਰ ਬਣੋ, ਅਤੇ ਉਹ ਤੁਹਾਨੂੰ ਉੱਚਾ ਕਰੇਗਾ।</w:t>
      </w:r>
    </w:p>
    <w:p/>
    <w:p>
      <w:r xmlns:w="http://schemas.openxmlformats.org/wordprocessingml/2006/main">
        <w:t xml:space="preserve">ਗਿਣਤੀ 7:83 ਅਤੇ ਸੁੱਖ-ਸਾਂਦ ਦੀ ਬਲੀ ਲਈ ਦੋ ਬਲਦ, ਪੰਜ ਭੇਡੂ, ਪੰਜ ਬੱਕਰੇ, ਪੰਜ ਇੱਕ ਸਾਲ ਦੇ ਲੇਲੇ, ਇਹ ਏਨਾਨ ਦੇ ਪੁੱਤਰ ਅਹੀਰਾ ਦੀ ਭੇਟ ਸੀ।</w:t>
      </w:r>
    </w:p>
    <w:p/>
    <w:p>
      <w:r xmlns:w="http://schemas.openxmlformats.org/wordprocessingml/2006/main">
        <w:t xml:space="preserve">ਏਨਾਨ ਦੇ ਪੁੱਤਰ ਅਹੀਰਾ ਨੇ ਸੁੱਖ-ਸਾਂਦ ਦੀਆਂ ਭੇਟਾਂ ਦੇ ਰੂਪ ਵਿੱਚ ਦੋ ਬਲਦ, ਪੰਜ ਭੇਡੂ, ਪੰਜ ਬੱਕਰੇ ਅਤੇ ਇੱਕ ਸਾਲ ਦੇ ਪੰਜ ਲੇਲੇ ਚੜ੍ਹਾਏ।</w:t>
      </w:r>
    </w:p>
    <w:p/>
    <w:p>
      <w:r xmlns:w="http://schemas.openxmlformats.org/wordprocessingml/2006/main">
        <w:t xml:space="preserve">1. ਸ਼ਾਂਤੀ ਨਾਲ ਦੇਣ ਦੀ ਸ਼ਕਤੀ</w:t>
      </w:r>
    </w:p>
    <w:p/>
    <w:p>
      <w:r xmlns:w="http://schemas.openxmlformats.org/wordprocessingml/2006/main">
        <w:t xml:space="preserve">2. ਟਕਰਾਅ ਦੇ ਵਿਚਕਾਰ ਸ਼ਾਂਤੀ ਦੀ ਪੇਸ਼ਕਸ਼ ਕਰਨਾ</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ਫ਼ਿਲਿੱਪੀਆਂ 4:7 - "ਅਤੇ ਪਰਮੇਸ਼ੁਰ ਦੀ ਸ਼ਾਂਤੀ, ਜੋ ਸਾਰੀ ਸਮਝ ਤੋਂ ਪਰੇ ਹੈ, ਮਸੀਹ ਯਿਸੂ ਵਿੱਚ ਤੁਹਾਡੇ ਦਿਲਾਂ ਅਤੇ ਦਿਮਾਗਾਂ ਦੀ ਰਾਖੀ ਕਰੇਗੀ।"</w:t>
      </w:r>
    </w:p>
    <w:p/>
    <w:p>
      <w:r xmlns:w="http://schemas.openxmlformats.org/wordprocessingml/2006/main">
        <w:t xml:space="preserve">ਗਿਣਤੀ 7:84 ਇਹ ਜਗਵੇਦੀ ਦਾ ਸਮਰਪਣ ਸੀ, ਜਿਸ ਦਿਨ ਇਹ ਇਸਰਾਏਲ ਦੇ ਸਰਦਾਰਾਂ ਦੁਆਰਾ ਮਸਹ ਕੀਤੀ ਗਈ ਸੀ: ਚਾਂਦੀ ਦੇ ਬਾਰਾਂ ਚਾਂਦੀ ਦੇ, ਬਾਰਾਂ ਚਾਂਦੀ ਦੇ ਕਟੋਰੇ, ਸੋਨੇ ਦੇ ਬਾਰਾਂ ਚਮਚੇ:</w:t>
      </w:r>
    </w:p>
    <w:p/>
    <w:p>
      <w:r xmlns:w="http://schemas.openxmlformats.org/wordprocessingml/2006/main">
        <w:t xml:space="preserve">ਇਸਰਾਏਲ ਦੇ ਸਰਦਾਰਾਂ ਨੇ ਜਗਵੇਦੀ ਨੂੰ ਉਸ ਦਿਨ ਸਮਰਪਿਤ ਕੀਤਾ ਜਿਸ ਦਿਨ ਇਹ ਚਾਂਦੀ ਦੇ ਬਾਰਾਂ ਚਾਂਦੀ, ਬਾਰਾਂ ਚਾਂਦੀ ਦੇ ਕਟੋਰੇ ਅਤੇ ਸੋਨੇ ਦੇ ਬਾਰਾਂ ਚਮਚਿਆਂ ਨਾਲ ਮਸਹ ਕੀਤੀ ਗਈ ਸੀ।</w:t>
      </w:r>
    </w:p>
    <w:p/>
    <w:p>
      <w:r xmlns:w="http://schemas.openxmlformats.org/wordprocessingml/2006/main">
        <w:t xml:space="preserve">1. ਆਪਣੇ ਆਪ ਨੂੰ ਪ੍ਰਭੂ ਨੂੰ ਸਮਰਪਿਤ ਕਰਨ ਦੀ ਮਹੱਤਤਾ।</w:t>
      </w:r>
    </w:p>
    <w:p/>
    <w:p>
      <w:r xmlns:w="http://schemas.openxmlformats.org/wordprocessingml/2006/main">
        <w:t xml:space="preserve">2. ਬਲੀਦਾਨ ਦੇਣ ਦੀ ਸ਼ਕਤੀ।</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ਗਿਣਤੀ 7:85 ਚਾਂਦੀ ਦਾ ਹਰ ਇੱਕ ਚਾਰਜ ਇੱਕ ਸੌ ਤੀਹ ਸ਼ੈਕੇਲ ਦਾ, ਹਰੇਕ ਕਟੋਰਾ ਸੱਤਰ: ਸਾਰੇ ਚਾਂਦੀ ਦੇ ਭਾਂਡਿਆਂ ਦਾ ਵਜ਼ਨ ਪਵਿੱਤਰ ਅਸਥਾਨ ਦੇ ਸ਼ੈਕਲ ਦੇ ਅਨੁਸਾਰ ਦੋ ਹਜ਼ਾਰ ਚਾਰ ਸੌ ਸ਼ੈਕਲ ਸੀ:</w:t>
      </w:r>
    </w:p>
    <w:p/>
    <w:p>
      <w:r xmlns:w="http://schemas.openxmlformats.org/wordprocessingml/2006/main">
        <w:t xml:space="preserve">ਇਸਰਾਏਲ ਦੇ ਸਰਦਾਰਾਂ ਦੀ ਭੇਟ ਵਿੱਚ ਚਾਂਦੀ ਦੇ ਸਾਰੇ ਭਾਂਡਿਆਂ ਦਾ ਕੁੱਲ ਵਜ਼ਨ 2400 ਸ਼ੈਕਲ ਸੀ।</w:t>
      </w:r>
    </w:p>
    <w:p/>
    <w:p>
      <w:r xmlns:w="http://schemas.openxmlformats.org/wordprocessingml/2006/main">
        <w:t xml:space="preserve">1. ਖੁੱਲ੍ਹੇ ਦਿਲ ਨਾਲ ਦੇਣ ਦੀ ਮਹੱਤਤਾ</w:t>
      </w:r>
    </w:p>
    <w:p/>
    <w:p>
      <w:r xmlns:w="http://schemas.openxmlformats.org/wordprocessingml/2006/main">
        <w:t xml:space="preserve">2. ਕੁਰਬਾਨੀਆਂ ਦੇਣ ਦਾ ਕੀ ਮੁੱਲ ਹੈ?</w:t>
      </w:r>
    </w:p>
    <w:p/>
    <w:p>
      <w:r xmlns:w="http://schemas.openxmlformats.org/wordprocessingml/2006/main">
        <w:t xml:space="preserve">1. ਕਹਾਉਤਾਂ 3:9-10 ਆਪਣੀ ਦੌਲਤ ਅਤੇ ਆਪਣੀ ਸਾਰੀ ਪੈਦਾਵਾਰ ਦੇ ਪਹਿਲੇ ਫਲ ਨਾਲ ਪ੍ਰਭੂ ਦਾ ਆਦਰ ਕਰੋ; ਤਦ ਤੁਹਾਡੇ ਕੋਠੇ ਬਹੁਤੇ ਨਾਲ ਭਰ ਜਾਣਗੇ, ਅਤੇ ਤੁਹਾਡੇ ਕੋਠੇ ਮੈਅ ਨਾਲ ਫਟ ਜਾਣਗੇ।</w:t>
      </w:r>
    </w:p>
    <w:p/>
    <w:p>
      <w:r xmlns:w="http://schemas.openxmlformats.org/wordprocessingml/2006/main">
        <w:t xml:space="preserve">2. ਲੂਕਾ 6:38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ਗਿਣਤੀ 7:86 ਸੋਨੇ ਦੇ ਚੱਮਚ ਬਾਰਾਂ ਸਨ, ਧੂਪ ਨਾਲ ਭਰੇ ਹੋਏ ਸਨ, ਜਿਨ੍ਹਾਂ ਦਾ ਵਜ਼ਨ ਹਰ ਇੱਕ ਦਸ ਸ਼ੈਕੇਲ ਸੀ, ਪਵਿੱਤਰ ਸਥਾਨ ਦੇ ਸ਼ੈਕਲ ਦੇ ਅਨੁਸਾਰ: ਸਾਰੇ ਚਮਚਿਆਂ ਦਾ ਸੋਨਾ ਇੱਕ ਸੌ ਵੀਹ ਸ਼ੈਕਲ ਸੀ।</w:t>
      </w:r>
    </w:p>
    <w:p/>
    <w:p>
      <w:r xmlns:w="http://schemas.openxmlformats.org/wordprocessingml/2006/main">
        <w:t xml:space="preserve">ਇਹ ਹਵਾਲਾ ਪ੍ਰਭੂ ਦੇ ਪਵਿੱਤਰ ਅਸਥਾਨ ਵਿੱਚ ਵਰਤੇ ਗਏ ਬਾਰਾਂ ਸੋਨੇ ਦੇ ਚਮਚਿਆਂ ਦਾ ਵਰਣਨ ਕਰਦਾ ਹੈ, ਜੋ ਹਰ ਇੱਕ ਧੂਪ ਨਾਲ ਭਰੇ ਹੋਏ ਸਨ ਅਤੇ ਹਰੇਕ ਦਾ ਭਾਰ ਦਸ ਸ਼ੈਕੇਲ ਸੀ, ਕੁੱਲ ਇੱਕ ਸੌ ਵੀਹ ਸ਼ੈਕਲ।</w:t>
      </w:r>
    </w:p>
    <w:p/>
    <w:p>
      <w:r xmlns:w="http://schemas.openxmlformats.org/wordprocessingml/2006/main">
        <w:t xml:space="preserve">1. ਪ੍ਰਭੂ ਦੇ ਹੁਕਮਾਂ ਦੀ ਪਾਲਣਾ ਦੀ ਮਹੱਤਤਾ</w:t>
      </w:r>
    </w:p>
    <w:p/>
    <w:p>
      <w:r xmlns:w="http://schemas.openxmlformats.org/wordprocessingml/2006/main">
        <w:t xml:space="preserve">2. ਪਾਵਨ ਅਸਥਾਨ ਵਿੱਚ ਭੇਟਾਂ ਦੀ ਮਹੱਤਤਾ</w:t>
      </w:r>
    </w:p>
    <w:p/>
    <w:p>
      <w:r xmlns:w="http://schemas.openxmlformats.org/wordprocessingml/2006/main">
        <w:t xml:space="preserve">1. 1 ਇਤਹਾਸ 29:1-9</w:t>
      </w:r>
    </w:p>
    <w:p/>
    <w:p>
      <w:r xmlns:w="http://schemas.openxmlformats.org/wordprocessingml/2006/main">
        <w:t xml:space="preserve">2. ਇਬਰਾਨੀਆਂ 9:1-10</w:t>
      </w:r>
    </w:p>
    <w:p/>
    <w:p>
      <w:r xmlns:w="http://schemas.openxmlformats.org/wordprocessingml/2006/main">
        <w:t xml:space="preserve">ਗਿਣਤੀ 7:87 ਹੋਮ ਦੀ ਬਲੀ ਲਈ ਸਾਰੇ ਬਲਦ ਬਾਰਾਂ ਬਲਦ, ਬਾਰਾਂ ਭੇਡੂ, ਬਾਰਾਂ ਇੱਕ ਸਾਲ ਦੇ ਲੇਲੇ ਅਤੇ ਉਨ੍ਹਾਂ ਦੇ ਮੈਦੇ ਦੀ ਭੇਟ ਸਮੇਤ, ਅਤੇ ਪਾਪ ਦੀ ਭੇਟ ਲਈ ਬੱਕਰਿਆਂ ਦੇ ਬੱਚੇ ਬਾਰਾਂ ਸਨ।</w:t>
      </w:r>
    </w:p>
    <w:p/>
    <w:p>
      <w:r xmlns:w="http://schemas.openxmlformats.org/wordprocessingml/2006/main">
        <w:t xml:space="preserve">ਗਿਣਤੀ 7:87 ਵਿਚ ਦਿੱਤੀਆਂ ਹਿਦਾਇਤਾਂ ਅਨੁਸਾਰ ਬਾਰਾਂ ਬਲਦਾਂ, ਭੇਡੂਆਂ, ਲੇਲਿਆਂ ਅਤੇ ਬੱਕਰਿਆਂ ਨੂੰ ਹੋਮ ਬਲੀ ਅਤੇ ਪਾਪ ਦੀ ਭੇਟ ਵਜੋਂ ਚੜ੍ਹਾਇਆ ਗਿਆ ਸੀ।</w:t>
      </w:r>
    </w:p>
    <w:p/>
    <w:p>
      <w:r xmlns:w="http://schemas.openxmlformats.org/wordprocessingml/2006/main">
        <w:t xml:space="preserve">1. ਪੂਜਾ ਵਿਚ ਬਲੀਦਾਨ ਦੀ ਮਹੱਤਤਾ</w:t>
      </w:r>
    </w:p>
    <w:p/>
    <w:p>
      <w:r xmlns:w="http://schemas.openxmlformats.org/wordprocessingml/2006/main">
        <w:t xml:space="preserve">2. ਗਿਣਤੀ 7:87 ਵਿਚ ਬਾਰ੍ਹਾਂ ਭੇਟਾਂ ਦੀ ਮਹੱਤਤਾ ਨੂੰ ਸਮਝਣਾ</w:t>
      </w:r>
    </w:p>
    <w:p/>
    <w:p>
      <w:r xmlns:w="http://schemas.openxmlformats.org/wordprocessingml/2006/main">
        <w:t xml:space="preserve">1. ਇਬਰਾਨੀਆਂ 10: 1-4 - ਕਿਉਂਕਿ ਕਾਨੂੰਨ ਆਉਣ ਵਾਲੀਆਂ ਚੰਗੀਆਂ ਚੀਜ਼ਾਂ ਦਾ ਪਰਛਾਵਾਂ ਰੱਖਦਾ ਹੈ, ਨਾ ਕਿ ਚੀਜ਼ਾਂ ਦੀ ਮੂਰਤ, ਉਨ੍ਹਾਂ ਬਲੀਆਂ ਨਾਲ ਕਦੇ ਵੀ ਨਹੀਂ ਹੋ ਸਕਦਾ ਜੋ ਉਹ ਸਾਲ ਦਰ ਸਾਲ ਚੜ੍ਹਾਉਂਦੇ ਹਨ, ਆਉਣ ਵਾਲਿਆਂ ਨੂੰ ਲਗਾਤਾਰ ਸੰਪੂਰਨ ਨਹੀਂ ਕਰ ਸਕਦੇ.</w:t>
      </w:r>
    </w:p>
    <w:p/>
    <w:p>
      <w:r xmlns:w="http://schemas.openxmlformats.org/wordprocessingml/2006/main">
        <w:t xml:space="preserve">2. ਲੇਵੀਆਂ 4:27-31 - ਅਤੇ ਜੇਕਰ ਆਮ ਲੋਕਾਂ ਵਿੱਚੋਂ ਕੋਈ ਇੱਕ ਅਣਜਾਣਪੁਣੇ ਵਿੱਚ ਪਾਪ ਕਰਦਾ ਹੈ, ਜਦੋਂ ਕਿ ਉਹ ਯਹੋਵਾਹ ਦੇ ਕਿਸੇ ਵੀ ਹੁਕਮ ਦੇ ਵਿਰੁੱਧ ਕੁਝ ਅਜਿਹਾ ਕਰਦਾ ਹੈ ਜਿਨ੍ਹਾਂ ਨੂੰ ਨਹੀਂ ਕੀਤਾ ਜਾਣਾ ਚਾਹੀਦਾ ਹੈ, ਅਤੇ ਦੋਸ਼ੀ ਹੋਵੇਗਾ; ਜਾਂ ਜੇਕਰ ਉਸਦਾ ਪਾਪ, ਜੋ ਉਸਨੇ ਪਾਪ ਕੀਤਾ ਹੈ, ਉਸਨੂੰ ਪਤਾ ਲੱਗ ਜਾਵੇ। ਫ਼ੇਰ ਉਹ ਆਪਣੀ ਭੇਟ ਲਿਆਵੇ, ਇੱਕ ਬੱਕਰੀ ਦਾ ਬੱਚਾ, ਇੱਕ ਨਿਰਦੋਸ਼ ਮਾਦਾ, ਉਸਦੇ ਪਾਪ ਲਈ ਜੋ ਉਸਨੇ ਕੀਤਾ ਹੈ।</w:t>
      </w:r>
    </w:p>
    <w:p/>
    <w:p>
      <w:r xmlns:w="http://schemas.openxmlformats.org/wordprocessingml/2006/main">
        <w:t xml:space="preserve">ਗਿਣਤੀ 7:88 ਅਤੇ ਸੁੱਖ-ਸਾਂਦ ਦੀ ਬਲੀ ਲਈ ਸਾਰੇ ਬਲਦ ਚੌਵੀ ਬਲਦ, ਸੱਠ ਭੇਡੂ, ਸੱਠ ਬੱਕਰੇ, ਇੱਕ ਸਾਲ ਦੇ ਸੱਠ ਲੇਲੇ ਸਨ। ਇਹ ਜਗਵੇਦੀ ਦਾ ਸਮਰਪਣ ਸੀ, ਉਸ ਤੋਂ ਬਾਅਦ ਇਸ ਨੂੰ ਮਸਹ ਕੀਤਾ ਗਿਆ ਸੀ।</w:t>
      </w:r>
    </w:p>
    <w:p/>
    <w:p>
      <w:r xmlns:w="http://schemas.openxmlformats.org/wordprocessingml/2006/main">
        <w:t xml:space="preserve">ਜਗਵੇਦੀ ਦੇ ਸਮਰਪਣ ਵਿੱਚ 24 ਬਲਦ, 60 ਭੇਡੂ, 60 ਬੱਕਰੀਆਂ ਅਤੇ ਪਹਿਲੇ ਸਾਲ ਦੇ 60 ਲੇਲੇ ਸ਼ਾਮਲ ਸਨ।</w:t>
      </w:r>
    </w:p>
    <w:p/>
    <w:p>
      <w:r xmlns:w="http://schemas.openxmlformats.org/wordprocessingml/2006/main">
        <w:t xml:space="preserve">1. ਪਰਮੇਸ਼ੁਰ ਦੀ ਸੇਵਾ ਲਈ ਆਪਣੇ ਆਪ ਨੂੰ ਸਮਰਪਿਤ ਕਰਨ ਦਾ ਮਹੱਤਵ।</w:t>
      </w:r>
    </w:p>
    <w:p/>
    <w:p>
      <w:r xmlns:w="http://schemas.openxmlformats.org/wordprocessingml/2006/main">
        <w:t xml:space="preserve">2. ਬਾਈਬਲ ਵਿਚ ਬਲੀਦਾਨਾਂ ਦੀ ਮਹੱਤਤਾ।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13:15-16 - ਇਸ ਲਈ, ਉਸ ਦੇ ਰਾਹੀਂ, ਆਓ ਅਸੀਂ ਲਗਾਤਾਰ ਪਰਮੇਸ਼ੁਰ ਨੂੰ ਉਸਤਤ ਦਾ ਬਲੀਦਾਨ ਚੜ੍ਹਾਈਏ, ਅਰਥਾਤ, ਸਾਡੇ ਬੁੱਲ੍ਹਾਂ ਦਾ ਫਲ ਜੋ ਉਸ ਦੇ ਨਾਮ ਦਾ ਇਕਰਾਰ ਕਰਦੇ ਹਨ। ਅਤੇ ਚੰਗਾ ਕਰਨ ਅਤੇ ਵੰਡਣ ਤੋਂ ਗੁਰੇਜ਼ ਨਾ ਕਰੋ, ਕਿਉਂਕਿ ਅਜਿਹੀਆਂ ਕੁਰਬਾਨੀਆਂ ਨਾਲ ਪ੍ਰਮਾਤਮਾ ਪ੍ਰਸੰਨ ਹੁੰਦਾ ਹੈ।</w:t>
      </w:r>
    </w:p>
    <w:p/>
    <w:p>
      <w:r xmlns:w="http://schemas.openxmlformats.org/wordprocessingml/2006/main">
        <w:t xml:space="preserve">ਗਿਣਤੀ 7:89 ਅਤੇ ਜਦੋਂ ਮੂਸਾ ਮੰਡਲੀ ਦੇ ਤੰਬੂ ਵਿੱਚ ਉਹ ਦੇ ਨਾਲ ਗੱਲ ਕਰਨ ਲਈ ਗਿਆ ਸੀ, ਤਦ ਉਸ ਨੇ ਦੋ ਕਰੂਬੀ ਫ਼ਰਿਸ਼ਤਿਆਂ ਦੇ ਵਿਚਕਾਰ, ਸਾਖੀ ਦੇ ਸੰਦੂਕ ਉੱਤੇ ਰਹਿਮ ਦੀ ਗੱਦੀ ਤੋਂ ਉਹ ਦੇ ਨਾਲ ਬੋਲਣ ਵਾਲੇ ਇੱਕ ਦੀ ਅਵਾਜ਼ ਸੁਣੀ। ਉਸਨੇ ਉਸ ਨਾਲ ਗੱਲ ਕੀਤੀ।</w:t>
      </w:r>
    </w:p>
    <w:p/>
    <w:p>
      <w:r xmlns:w="http://schemas.openxmlformats.org/wordprocessingml/2006/main">
        <w:t xml:space="preserve">ਜਦੋਂ ਉਹ ਕਲੀਸਿਯਾ ਦੇ ਤੰਬੂ ਵਿੱਚ ਦਾਖਲ ਹੋਇਆ, ਤਾਂ ਮੂਸਾ ਨੇ ਦੋ ਕਰੂਬੀਆਂ ਦੇ ਵਿਚਕਾਰ ਸਥਿਤ ਰਹਿਮ ਦੀ ਗੱਦੀ ਤੋਂ ਉਸ ਨਾਲ ਗੱਲ ਕਰਦੇ ਹੋਏ ਇੱਕ ਅਵਾਜ਼ ਸੁਣੀ।</w:t>
      </w:r>
    </w:p>
    <w:p/>
    <w:p>
      <w:r xmlns:w="http://schemas.openxmlformats.org/wordprocessingml/2006/main">
        <w:t xml:space="preserve">1. ਦਇਆ ਸੀਟ ਦੀ ਸ਼ਕਤੀ</w:t>
      </w:r>
    </w:p>
    <w:p/>
    <w:p>
      <w:r xmlns:w="http://schemas.openxmlformats.org/wordprocessingml/2006/main">
        <w:t xml:space="preserve">2. ਪਰਮਾਤਮਾ ਦੀ ਆਵਾਜ਼ ਸੁਣਨਾ</w:t>
      </w:r>
    </w:p>
    <w:p/>
    <w:p>
      <w:r xmlns:w="http://schemas.openxmlformats.org/wordprocessingml/2006/main">
        <w:t xml:space="preserve">1. ਕੂਚ 25:17-22 - ਮੂਸਾ ਨੂੰ ਪਰਮੇਸ਼ੁਰ ਦੀਆਂ ਹਿਦਾਇਤਾਂ ਕਿ ਕਿਵੇਂ ਰਹਿਮ ਦੀ ਸੀਟ ਬਣਾਉਣਾ ਹੈ</w:t>
      </w:r>
    </w:p>
    <w:p/>
    <w:p>
      <w:r xmlns:w="http://schemas.openxmlformats.org/wordprocessingml/2006/main">
        <w:t xml:space="preserve">2. ਇਬਰਾਨੀਆਂ 4:14-16 - ਯਿਸੂ, ਮਹਾਨ ਪ੍ਰਧਾਨ ਜਾਜਕ, ਜੋ ਸਵਰਗ ਵਿੱਚ ਮਹਾਰਾਜ ਦੇ ਸਿੰਘਾਸਣ ਦੇ ਸੱਜੇ ਪਾਸੇ ਬੈਠਾ ਹੈ।</w:t>
      </w:r>
    </w:p>
    <w:p/>
    <w:p>
      <w:r xmlns:w="http://schemas.openxmlformats.org/wordprocessingml/2006/main">
        <w:t xml:space="preserve">ਅੰਕ 8 ਨੂੰ ਤਿੰਨ ਪੈਰਿਆਂ ਵਿੱਚ ਹੇਠਾਂ ਦਿੱਤੇ ਅਨੁਸਾਰ ਸੰਖੇਪ ਕੀਤਾ ਜਾ ਸਕਦਾ ਹੈ, ਸੰਕੇਤਕ ਆਇਤਾਂ ਦੇ ਨਾਲ:</w:t>
      </w:r>
    </w:p>
    <w:p/>
    <w:p>
      <w:r xmlns:w="http://schemas.openxmlformats.org/wordprocessingml/2006/main">
        <w:t xml:space="preserve">ਪੈਰਾ 1: ਗਿਣਤੀ 8:1-4 ਤੰਬੂ ਵਿੱਚ ਸੋਨੇ ਦੇ ਸ਼ਮਾਦਾਨ (ਮੇਨੋਰਾਹ) ਉੱਤੇ ਸੱਤ ਦੀਵੇ ਜਗਾਉਣ ਬਾਰੇ ਮੂਸਾ ਨੂੰ ਪਰਮੇਸ਼ੁਰ ਦੁਆਰਾ ਦਿੱਤੀਆਂ ਹਿਦਾਇਤਾਂ ਦਾ ਵਰਣਨ ਕਰਦਾ ਹੈ। ਅਧਿਆਇ ਇਸ ਗੱਲ 'ਤੇ ਜ਼ੋਰ ਦਿੰਦਾ ਹੈ ਕਿ ਹਾਰੂਨ ਨੂੰ ਦੀਵਿਆਂ ਨੂੰ ਇਸ ਤਰੀਕੇ ਨਾਲ ਵਿਵਸਥਿਤ ਕਰਨਾ ਅਤੇ ਰੋਸ਼ਨ ਕਰਨਾ ਹੈ ਕਿ ਉਨ੍ਹਾਂ ਦੀ ਰੌਸ਼ਨੀ ਅੱਗੇ ਚਮਕੇ, ਸ਼ਮਾਦਾਨ ਦੇ ਸਾਮ੍ਹਣੇ ਵਾਲੇ ਖੇਤਰ ਨੂੰ ਰੌਸ਼ਨ ਕਰੇ। ਇਹ ਐਕਟ ਪਰਮੇਸ਼ੁਰ ਦੀ ਮੌਜੂਦਗੀ ਅਤੇ ਉਸਦੇ ਲੋਕਾਂ ਵਿੱਚ ਮਾਰਗਦਰਸ਼ਨ ਦੇ ਪ੍ਰਤੀਕ ਵਜੋਂ ਕੰਮ ਕਰਦਾ ਹੈ।</w:t>
      </w:r>
    </w:p>
    <w:p/>
    <w:p>
      <w:r xmlns:w="http://schemas.openxmlformats.org/wordprocessingml/2006/main">
        <w:t xml:space="preserve">ਪੈਰਾ 2: ਗਿਣਤੀ 8:5-26 ਵਿੱਚ ਜਾਰੀ ਰੱਖਦੇ ਹੋਏ, ਡੇਹਰੇ ਵਿੱਚ ਸੇਵਾ ਲਈ ਲੇਵੀਆਂ ਨੂੰ ਪਵਿੱਤਰ ਕਰਨ ਅਤੇ ਵੱਖ ਕਰਨ ਲਈ ਖਾਸ ਹਿਦਾਇਤਾਂ ਦਿੱਤੀਆਂ ਗਈਆਂ ਹਨ। ਅਧਿਆਇ ਵੱਖ-ਵੱਖ ਰੀਤੀ-ਰਿਵਾਜਾਂ ਅਤੇ ਪ੍ਰਕਿਰਿਆਵਾਂ ਦੀ ਰੂਪਰੇਖਾ ਦਿੰਦਾ ਹੈ, ਜਿਸ ਵਿਚ ਉਨ੍ਹਾਂ 'ਤੇ ਸ਼ੁੱਧਤਾ ਦਾ ਪਾਣੀ ਛਿੜਕਣਾ, ਉਨ੍ਹਾਂ ਦੇ ਪੂਰੇ ਸਰੀਰ ਨੂੰ ਮੁੰਡਾਉਣਾ, ਉਨ੍ਹਾਂ ਦੇ ਕੱਪੜੇ ਧੋਣੇ ਅਤੇ ਉਨ੍ਹਾਂ ਨੂੰ ਹਾਰੂਨ ਅਤੇ ਉਸ ਦੇ ਪੁੱਤਰਾਂ ਨੂੰ ਇਸਰਾਏਲੀਆਂ ਵੱਲੋਂ ਭੇਟ ਵਜੋਂ ਪੇਸ਼ ਕਰਨਾ ਸ਼ਾਮਲ ਹੈ।</w:t>
      </w:r>
    </w:p>
    <w:p/>
    <w:p>
      <w:r xmlns:w="http://schemas.openxmlformats.org/wordprocessingml/2006/main">
        <w:t xml:space="preserve">ਪੈਰਾ 3: ਨੰਬਰ 8 ਇਸ ਗੱਲ ਨੂੰ ਉਜਾਗਰ ਕਰਕੇ ਸਮਾਪਤ ਕਰਦਾ ਹੈ ਕਿ ਪਵਿੱਤਰ ਕੀਤੇ ਜਾਣ ਤੋਂ ਬਾਅਦ, ਲੇਵੀਆਂ ਨੇ ਡੇਹਰੇ ਵਿਚ ਉਨ੍ਹਾਂ ਦੀਆਂ ਡਿਊਟੀਆਂ ਵਿਚ ਹਾਰੂਨ ਅਤੇ ਉਸ ਦੇ ਪੁੱਤਰਾਂ ਦੀ ਮਦਦ ਕਰਨੀ ਹੈ। ਉਨ੍ਹਾਂ ਨੂੰ ਪੂਜਾ ਦੌਰਾਨ ਪਵਿੱਤਰ ਵਸਤੂਆਂ ਨੂੰ ਸਥਾਪਤ ਕਰਨ, ਤੋੜਨ, ਚੁੱਕਣ ਅਤੇ ਰੱਖ-ਰਖਾਅ ਨਾਲ ਸਬੰਧਤ ਕੰਮਾਂ ਲਈ ਸਹਾਇਕ ਵਜੋਂ ਨਿਯੁਕਤ ਕੀਤਾ ਜਾਂਦਾ ਹੈ। ਅਧਿਆਇ ਇਸ ਗੱਲ 'ਤੇ ਜ਼ੋਰ ਦਿੰਦਾ ਹੈ ਕਿ ਇਹ ਨਿਯੁਕਤੀ ਇਜ਼ਰਾਈਲੀਆਂ ਵਿਚਲੇ ਸਾਰੇ ਪਹਿਲੌਠੇ ਮਰਦਾਂ ਲਈ ਬਦਲ ਹੈ ਜਿਨ੍ਹਾਂ ਨੂੰ ਅਸਲ ਵਿਚ ਵੱਖ ਕੀਤਾ ਗਿਆ ਸੀ ਪਰ ਪਸਾਹ ਦੇ ਤਿਉਹਾਰ ਦੌਰਾਨ ਬਚਿਆ ਗਿਆ ਸੀ ਜਦੋਂ ਪਰਮੇਸ਼ੁਰ ਨੇ ਮਿਸਰ ਦੇ ਸਾਰੇ ਪਹਿਲੌਠਿਆਂ ਨੂੰ ਮਾਰਿਆ ਸੀ।</w:t>
      </w:r>
    </w:p>
    <w:p/>
    <w:p>
      <w:r xmlns:w="http://schemas.openxmlformats.org/wordprocessingml/2006/main">
        <w:t xml:space="preserve">ਸਾਰੰਸ਼ ਵਿੱਚ:</w:t>
      </w:r>
    </w:p>
    <w:p>
      <w:r xmlns:w="http://schemas.openxmlformats.org/wordprocessingml/2006/main">
        <w:t xml:space="preserve">ਨੰਬਰ 8 ਪੇਸ਼ ਕਰਦਾ ਹੈ:</w:t>
      </w:r>
    </w:p>
    <w:p>
      <w:r xmlns:w="http://schemas.openxmlformats.org/wordprocessingml/2006/main">
        <w:t xml:space="preserve">ਸੋਨੇ ਦੇ ਸ਼ਮਾਦਾਨ 'ਤੇ ਸੱਤ ਦੀਵੇ ਜਗਾਉਣ ਦੀਆਂ ਹਦਾਇਤਾਂ;</w:t>
      </w:r>
    </w:p>
    <w:p>
      <w:r xmlns:w="http://schemas.openxmlformats.org/wordprocessingml/2006/main">
        <w:t xml:space="preserve">ਹਾਰੂਨ ਦਾ ਪ੍ਰਬੰਧ, ਰੌਸ਼ਨੀ ਦੀਵੇ; ਪਰਮੇਸ਼ੁਰ ਦੀ ਮੌਜੂਦਗੀ ਦਾ ਪ੍ਰਤੀਕ, ਮਾਰਗਦਰਸ਼ਨ.</w:t>
      </w:r>
    </w:p>
    <w:p/>
    <w:p>
      <w:r xmlns:w="http://schemas.openxmlformats.org/wordprocessingml/2006/main">
        <w:t xml:space="preserve">ਪਵਿੱਤਰਤਾ, ਸੇਵਾ ਲਈ ਲੇਵੀਆਂ ਨੂੰ ਵੱਖ ਕਰਨਾ;</w:t>
      </w:r>
    </w:p>
    <w:p>
      <w:r xmlns:w="http://schemas.openxmlformats.org/wordprocessingml/2006/main">
        <w:t xml:space="preserve">ਰੀਤੀ ਰਿਵਾਜ, ਪਾਣੀ ਛਿੜਕਣ ਦੀਆਂ ਵਿਧੀਆਂ; ਸ਼ੇਵਿੰਗ; ਕੱਪੜੇ ਧੋਣਾ;</w:t>
      </w:r>
    </w:p>
    <w:p>
      <w:r xmlns:w="http://schemas.openxmlformats.org/wordprocessingml/2006/main">
        <w:t xml:space="preserve">ਇਸਰਾਏਲੀਆਂ ਵੱਲੋਂ ਭੇਟ ਵਜੋਂ ਹਾਰੂਨ ਦੇ ਸਾਮ੍ਹਣੇ ਪੇਸ਼ ਕੀਤਾ ਗਿਆ।</w:t>
      </w:r>
    </w:p>
    <w:p/>
    <w:p>
      <w:r xmlns:w="http://schemas.openxmlformats.org/wordprocessingml/2006/main">
        <w:t xml:space="preserve">ਤੰਬੂ ਵਿੱਚ ਹਾਰੂਨ, ਪੁੱਤਰਾਂ ਦੀ ਸਹਾਇਤਾ ਲਈ ਨਿਯੁਕਤ ਲੇਵੀ;</w:t>
      </w:r>
    </w:p>
    <w:p>
      <w:r xmlns:w="http://schemas.openxmlformats.org/wordprocessingml/2006/main">
        <w:t xml:space="preserve">ਸੈਟਅਪ, ਡਿਸਮੈਂਟਲਿੰਗ, ਚੁੱਕਣ, ਗਾਰਡਿੰਗ ਨਾਲ ਸਬੰਧਤ ਕੰਮਾਂ ਲਈ ਸਹਾਇਕ;</w:t>
      </w:r>
    </w:p>
    <w:p>
      <w:r xmlns:w="http://schemas.openxmlformats.org/wordprocessingml/2006/main">
        <w:t xml:space="preserve">ਪਸਾਹ ਦੇ ਦੌਰਾਨ ਬਚੇ ਹੋਏ ਇਸਰਾਏਲੀਆਂ ਵਿੱਚ ਜੇਠੇ ਪੁੱਤਰਾਂ ਦੀ ਬਦਲੀ।</w:t>
      </w:r>
    </w:p>
    <w:p/>
    <w:p>
      <w:r xmlns:w="http://schemas.openxmlformats.org/wordprocessingml/2006/main">
        <w:t xml:space="preserve">ਇਹ ਅਧਿਆਇ ਸੁਨਹਿਰੀ ਸ਼ਮਾਦਾਨ ਉੱਤੇ ਦੀਵੇ ਜਗਾਉਣ, ਲੇਵੀਆਂ ਦੀ ਪਵਿੱਤਰਤਾ, ਅਤੇ ਤੰਬੂ ਵਿਚ ਹਾਰੂਨ ਅਤੇ ਉਸ ਦੇ ਪੁੱਤਰਾਂ ਦੀ ਮਦਦ ਕਰਨ ਲਈ ਉਨ੍ਹਾਂ ਦੀ ਨਿਯੁਕਤੀ 'ਤੇ ਕੇਂਦ੍ਰਿਤ ਹੈ। ਨੰਬਰ 8 ਸ਼ਮਾਦਾਨ ਉੱਤੇ ਸੱਤ ਦੀਵਿਆਂ ਦੇ ਪ੍ਰਬੰਧ ਅਤੇ ਰੋਸ਼ਨੀ ਬਾਰੇ ਮੂਸਾ ਨੂੰ ਪਰਮੇਸ਼ੁਰ ਦੀਆਂ ਹਿਦਾਇਤਾਂ ਦਾ ਵਰਣਨ ਕਰਨ ਨਾਲ ਸ਼ੁਰੂ ਹੁੰਦਾ ਹੈ। ਅਧਿਆਇ ਇਸ ਗੱਲ 'ਤੇ ਜ਼ੋਰ ਦਿੰਦਾ ਹੈ ਕਿ ਹਾਰੂਨ ਇਨ੍ਹਾਂ ਦੀਵਿਆਂ ਨੂੰ ਇਸ ਤਰੀਕੇ ਨਾਲ ਪ੍ਰਬੰਧ ਕਰਨ ਅਤੇ ਰੋਸ਼ਨ ਕਰਨ ਲਈ ਜ਼ਿੰਮੇਵਾਰ ਹੈ ਕਿ ਉਨ੍ਹਾਂ ਦੀ ਰੌਸ਼ਨੀ ਅੱਗੇ ਚਮਕੇ, ਜੋ ਕਿ ਪਰਮੇਸ਼ੁਰ ਦੀ ਮੌਜੂਦਗੀ ਅਤੇ ਉਸ ਦੇ ਲੋਕਾਂ ਵਿਚ ਮਾਰਗਦਰਸ਼ਨ ਦਾ ਪ੍ਰਤੀਕ ਹੈ।</w:t>
      </w:r>
    </w:p>
    <w:p/>
    <w:p>
      <w:r xmlns:w="http://schemas.openxmlformats.org/wordprocessingml/2006/main">
        <w:t xml:space="preserve">ਇਸ ਤੋਂ ਇਲਾਵਾ, ਨੰਬਰ 8 ਡੇਹਰੇ ਵਿਚ ਸੇਵਾ ਕਰਨ ਲਈ ਲੇਵੀਆਂ ਨੂੰ ਪਵਿੱਤਰ ਕਰਨ ਅਤੇ ਅਲੱਗ ਕਰਨ ਲਈ ਖਾਸ ਹਿਦਾਇਤਾਂ ਪ੍ਰਦਾਨ ਕਰਦਾ ਹੈ। ਅਧਿਆਇ ਵੱਖ-ਵੱਖ ਰੀਤੀ-ਰਿਵਾਜਾਂ ਅਤੇ ਪ੍ਰਕਿਰਿਆਵਾਂ ਦੀ ਰੂਪਰੇਖਾ ਦਿੰਦਾ ਹੈ, ਜਿਸ ਵਿਚ ਉਨ੍ਹਾਂ 'ਤੇ ਸ਼ੁੱਧਤਾ ਦਾ ਪਾਣੀ ਛਿੜਕਣਾ, ਉਨ੍ਹਾਂ ਦੇ ਪੂਰੇ ਸਰੀਰ ਨੂੰ ਮੁੰਡਾਉਣਾ, ਉਨ੍ਹਾਂ ਦੇ ਕੱਪੜੇ ਧੋਣੇ ਅਤੇ ਉਨ੍ਹਾਂ ਨੂੰ ਹਾਰੂਨ ਅਤੇ ਉਸ ਦੇ ਪੁੱਤਰਾਂ ਨੂੰ ਇਸਰਾਏਲੀਆਂ ਵੱਲੋਂ ਭੇਟ ਵਜੋਂ ਪੇਸ਼ ਕਰਨਾ ਸ਼ਾਮਲ ਹੈ।</w:t>
      </w:r>
    </w:p>
    <w:p/>
    <w:p>
      <w:r xmlns:w="http://schemas.openxmlformats.org/wordprocessingml/2006/main">
        <w:t xml:space="preserve">ਅਧਿਆਇ ਇਸ ਗੱਲ ਨੂੰ ਉਜਾਗਰ ਕਰ ਕੇ ਸਮਾਪਤ ਹੁੰਦਾ ਹੈ ਕਿ ਪਵਿੱਤਰ ਕੀਤੇ ਜਾਣ ਤੋਂ ਬਾਅਦ, ਲੇਵੀਆਂ ਨੂੰ ਤੰਬੂ ਵਿਚ ਹਾਰੂਨ ਅਤੇ ਉਸ ਦੇ ਪੁੱਤਰਾਂ ਦੀ ਮਦਦ ਕਰਨ ਲਈ ਨਿਯੁਕਤ ਕੀਤਾ ਜਾਂਦਾ ਹੈ। ਉਨ੍ਹਾਂ ਨੂੰ ਪੂਜਾ ਦੌਰਾਨ ਪਵਿੱਤਰ ਵਸਤੂਆਂ ਨੂੰ ਸਥਾਪਤ ਕਰਨ, ਤੋੜਨ, ਚੁੱਕਣ ਅਤੇ ਰੱਖਿਅਕ ਕਰਨ ਨਾਲ ਸਬੰਧਤ ਕੰਮਾਂ ਲਈ ਸਹਾਇਕ ਵਜੋਂ ਨਿਯੁਕਤ ਕੀਤਾ ਗਿਆ ਹੈ। ਇਹ ਨਿਯੁਕਤੀ ਇਜ਼ਰਾਈਲੀਆਂ ਦੇ ਸਾਰੇ ਪਹਿਲੌਠੇ ਮਰਦਾਂ ਲਈ ਇੱਕ ਬਦਲ ਵਜੋਂ ਕੰਮ ਕਰਦੀ ਹੈ ਜੋ ਅਸਲ ਵਿੱਚ ਅਲੱਗ ਰੱਖੇ ਗਏ ਸਨ ਪਰ ਪਸਾਹ ਦੇ ਤਿਉਹਾਰ ਦੌਰਾਨ ਬਚੇ ਹੋਏ ਸਨ ਜਦੋਂ ਪਰਮੇਸ਼ੁਰ ਨੇ ਮਿਸਰ ਦੇ ਸਾਰੇ ਪਹਿਲੌਠਿਆਂ ਨੂੰ ਮਾਰਿਆ ਸੀ।</w:t>
      </w:r>
    </w:p>
    <w:p/>
    <w:p>
      <w:r xmlns:w="http://schemas.openxmlformats.org/wordprocessingml/2006/main">
        <w:t xml:space="preserve">ਗਿਣਤੀ 8:1 ਅਤੇ ਯਹੋਵਾਹ ਨੇ ਮੂਸਾ ਨੂੰ ਆਖਿਆ,</w:t>
      </w:r>
    </w:p>
    <w:p/>
    <w:p>
      <w:r xmlns:w="http://schemas.openxmlformats.org/wordprocessingml/2006/main">
        <w:t xml:space="preserve">ਪਰਮੇਸ਼ੁਰ ਨੇ ਮੂਸਾ ਨੂੰ ਲੇਵੀਆਂ ਲਈ ਇੱਕ ਵਿਸ਼ੇਸ਼ ਰਸਮ ਕਰਨ ਦਾ ਹੁਕਮ ਦਿੱਤਾ।</w:t>
      </w:r>
    </w:p>
    <w:p/>
    <w:p>
      <w:r xmlns:w="http://schemas.openxmlformats.org/wordprocessingml/2006/main">
        <w:t xml:space="preserve">1: ਜਦੋਂ ਸਾਨੂੰ ਬੁਲਾਇਆ ਜਾਂਦਾ ਹੈ, ਤਾਂ ਅਸੀਂ ਖ਼ਾਸ ਤਰੀਕਿਆਂ ਨਾਲ ਪਰਮੇਸ਼ੁਰ ਦੀ ਸੇਵਾ ਕਰ ਸਕਦੇ ਹਾਂ।</w:t>
      </w:r>
    </w:p>
    <w:p/>
    <w:p>
      <w:r xmlns:w="http://schemas.openxmlformats.org/wordprocessingml/2006/main">
        <w:t xml:space="preserve">2: ਜਦੋਂ ਪਰਮੇਸ਼ੁਰ ਸਾਨੂੰ ਬੁਲਾਉਂਦਾ ਹੈ, ਤਾਂ ਜਵਾਬ ਦੇਣਾ ਸਾਡੀ ਜ਼ਿੰਮੇਵਾਰੀ ਹੈ।</w:t>
      </w:r>
    </w:p>
    <w:p/>
    <w:p>
      <w:r xmlns:w="http://schemas.openxmlformats.org/wordprocessingml/2006/main">
        <w:t xml:space="preserve">1: ਯਸਾਯਾਹ 6:8 - ਤਦ ਮੈਂ ਪ੍ਰਭੂ ਦੀ ਅਵਾਜ਼ ਇਹ ਆਖਦੇ ਸੁਣੀ, ਮੈਂ ਕਿਸ ਨੂੰ ਭੇਜਾਂ? ਅਤੇ ਸਾਡੇ ਲਈ ਕੌਣ ਜਾਵੇਗਾ? ਅਤੇ ਮੈਂ ਕਿਹਾ, ਮੈਂ ਇੱਥੇ ਹਾਂ। ਮੈਨੂੰ ਭੇਜੋ!</w:t>
      </w:r>
    </w:p>
    <w:p/>
    <w:p>
      <w:r xmlns:w="http://schemas.openxmlformats.org/wordprocessingml/2006/main">
        <w:t xml:space="preserve">2: ਰੋਮੀਆਂ 12:1 -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ਗਿਣਤੀ 8:2 ਹਾਰੂਨ ਨਾਲ ਗੱਲ ਕਰ ਅਤੇ ਉਹ ਨੂੰ ਆਖ, ਜਦੋਂ ਤੂੰ ਦੀਵੇ ਜਗਾਏਂਗਾ ਤਾਂ ਸੱਤ ਦੀਵੇ ਦੀਵੇ ਦੇ ਅੱਗੇ ਰੋਸ਼ਨੀ ਦੇਣਗੇ।</w:t>
      </w:r>
    </w:p>
    <w:p/>
    <w:p>
      <w:r xmlns:w="http://schemas.openxmlformats.org/wordprocessingml/2006/main">
        <w:t xml:space="preserve">ਪਰਮੇਸ਼ੁਰ ਨੇ ਹਾਰੂਨ ਨੂੰ ਰੌਸ਼ਨੀ ਪ੍ਰਦਾਨ ਕਰਨ ਲਈ ਮੋਮਬੱਤੀ ਦੇ ਸੱਤ ਦੀਵੇ ਜਗਾਉਣ ਦਾ ਹੁਕਮ ਦਿੱਤਾ।</w:t>
      </w:r>
    </w:p>
    <w:p/>
    <w:p>
      <w:r xmlns:w="http://schemas.openxmlformats.org/wordprocessingml/2006/main">
        <w:t xml:space="preserve">1. ਰੱਬ ਦੇ ਹੁਕਮਾਂ ਦੀ ਪਾਲਣਾ ਕਰਨ ਦੀ ਮਹੱਤਤਾ।</w:t>
      </w:r>
    </w:p>
    <w:p/>
    <w:p>
      <w:r xmlns:w="http://schemas.openxmlformats.org/wordprocessingml/2006/main">
        <w:t xml:space="preserve">2. ਹਨੇਰੇ ਨੂੰ ਦੂਰ ਕਰਨ ਲਈ ਪ੍ਰਕਾਸ਼ ਦੀ ਸ਼ਕਤੀ।</w:t>
      </w:r>
    </w:p>
    <w:p/>
    <w:p>
      <w:r xmlns:w="http://schemas.openxmlformats.org/wordprocessingml/2006/main">
        <w:t xml:space="preserve">1. ਯੂਹੰਨਾ 8:12 - "ਯਿਸੂ ਨੇ ਦੁਬਾਰਾ ਉਨ੍ਹਾਂ ਨਾਲ ਗੱਲ ਕੀਤੀ, ਕਿਹਾ, ਮੈਂ ਸੰਸਾਰ ਦਾ ਚਾਨਣ ਹਾਂ, ਜੋ ਕੋਈ ਮੇਰੇ ਮਗਰ ਚੱਲਦਾ ਹੈ ਉਹ ਹਨੇਰੇ ਵਿੱਚ ਨਹੀਂ ਚੱਲੇਗਾ, ਪਰ ਜੀਵਨ ਦਾ ਚਾਨਣ ਪ੍ਰਾਪਤ ਕਰੇਗਾ.</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ਗਿਣਤੀ 8:3 ਅਤੇ ਹਾਰੂਨ ਨੇ ਅਜਿਹਾ ਹੀ ਕੀਤਾ। ਜਿਵੇਂ ਯਹੋਵਾਹ ਨੇ ਮੂਸਾ ਨੂੰ ਹੁਕਮ ਦਿੱਤਾ ਸੀ, ਉਸਨੇ ਉਸ ਦੇ ਦੀਵੇ ਨੂੰ ਸ਼ਮਾਦਾਨ ਉੱਤੇ ਜਗਾਇਆ।</w:t>
      </w:r>
    </w:p>
    <w:p/>
    <w:p>
      <w:r xmlns:w="http://schemas.openxmlformats.org/wordprocessingml/2006/main">
        <w:t xml:space="preserve">ਹਾਰੂਨ ਨੇ ਮੂਸਾ ਨੂੰ ਦਿੱਤੇ ਯਹੋਵਾਹ ਦੇ ਹੁਕਮਾਂ ਅਨੁਸਾਰ ਦੀਵੇ ਜਗਾਏ।</w:t>
      </w:r>
    </w:p>
    <w:p/>
    <w:p>
      <w:r xmlns:w="http://schemas.openxmlformats.org/wordprocessingml/2006/main">
        <w:t xml:space="preserve">1. ਪ੍ਰਭੂ ਦੇ ਹੁਕਮਾਂ ਦੀ ਪਾਲਣਾ ਕਰਨ ਨਾਲ ਬਰਕਤਾਂ ਮਿਲਦੀਆਂ ਹਨ</w:t>
      </w:r>
    </w:p>
    <w:p/>
    <w:p>
      <w:r xmlns:w="http://schemas.openxmlformats.org/wordprocessingml/2006/main">
        <w:t xml:space="preserve">2. ਹਿਦਾਇਤਾਂ ਦੀ ਪਾਲਣਾ ਕਰਨ ਦੀ ਸ਼ਕਤੀ</w:t>
      </w:r>
    </w:p>
    <w:p/>
    <w:p>
      <w:r xmlns:w="http://schemas.openxmlformats.org/wordprocessingml/2006/main">
        <w:t xml:space="preserve">1. ਯਹੋਸ਼ੁਆ 1:8 ਬਿਵਸਥਾ ਦੀ ਇਹ ਪੋਥੀ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2. ਜ਼ਬੂਰ 119:105 ਤੇਰਾ ਸ਼ਬਦ ਮੇਰੇ ਪੈਰਾਂ ਲਈ ਦੀਵਾ ਹੈ, ਅਤੇ ਮੇਰੇ ਮਾਰਗ ਲਈ ਇੱਕ ਚਾਨਣ ਹੈ।</w:t>
      </w:r>
    </w:p>
    <w:p/>
    <w:p>
      <w:r xmlns:w="http://schemas.openxmlformats.org/wordprocessingml/2006/main">
        <w:t xml:space="preserve">ਗਿਣਤੀ 8:4 ਅਤੇ ਸ਼ਮਾਦਾਨ ਦਾ ਇਹ ਕੰਮ ਕੁੱਟੇ ਹੋਏ ਸੋਨੇ ਦਾ ਸੀ, ਉਹ ਦੇ ਛਾਲੇ ਤੱਕ, ਉਹ ਦੇ ਫੁੱਲਾਂ ਤੱਕ, ਕੁੱਟਿਆ ਹੋਇਆ ਕੰਮ ਸੀ, ਜਿਵੇਂ ਕਿ ਯਹੋਵਾਹ ਨੇ ਮੂਸਾ ਨੂੰ ਵਿਖਾਇਆ ਸੀ, ਉਸੇ ਤਰ੍ਹਾਂ ਉਸ ਨੇ ਸ਼ਮਾਦਾਨ ਬਣਾਇਆ।</w:t>
      </w:r>
    </w:p>
    <w:p/>
    <w:p>
      <w:r xmlns:w="http://schemas.openxmlformats.org/wordprocessingml/2006/main">
        <w:t xml:space="preserve">ਮੂਸਾ ਨੇ ਉਸ ਨਮੂਨੇ ਦੀ ਪਾਲਣਾ ਕੀਤੀ ਜੋ ਪਰਮੇਸ਼ੁਰ ਨੇ ਉਸ ਨੂੰ ਕੁੱਟੇ ਹੋਏ ਸੋਨੇ ਤੋਂ ਇੱਕ ਮੋਮਬੱਤੀ ਬਣਾਉਣ ਲਈ ਦਿਖਾਇਆ ਸੀ।</w:t>
      </w:r>
    </w:p>
    <w:p/>
    <w:p>
      <w:r xmlns:w="http://schemas.openxmlformats.org/wordprocessingml/2006/main">
        <w:t xml:space="preserve">1. ਪਰਮੇਸ਼ੁਰ ਦੀ ਯੋਜਨਾ ਦੀ ਪਾਲਣਾ ਕਰਨ ਦੀ ਮਹੱਤਤਾ.</w:t>
      </w:r>
    </w:p>
    <w:p/>
    <w:p>
      <w:r xmlns:w="http://schemas.openxmlformats.org/wordprocessingml/2006/main">
        <w:t xml:space="preserve">2. ਸਾਡੀ ਨਿਹਚਾ ਸਾਡੇ ਕੰਮਾਂ ਤੋਂ ਕਿਵੇਂ ਪ੍ਰਤੀਬਿੰਬਤ ਹੋਣੀ ਚਾਹੀਦੀ ਹੈ।</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ਗਿਣਤੀ 8:5 ਅਤੇ ਯਹੋਵਾਹ ਨੇ ਮੂਸਾ ਨੂੰ ਆਖਿਆ,</w:t>
      </w:r>
    </w:p>
    <w:p/>
    <w:p>
      <w:r xmlns:w="http://schemas.openxmlformats.org/wordprocessingml/2006/main">
        <w:t xml:space="preserve">ਗਿਣਤੀ 8:5 ਦਾ ਇਹ ਹਵਾਲਾ ਮੂਸਾ ਨੂੰ ਉਸ ਦੇ ਹੁਕਮਾਂ ਨੂੰ ਪੂਰਾ ਕਰਨ ਲਈ ਪਰਮੇਸ਼ੁਰ ਦੀ ਹਿਦਾਇਤ ਨੂੰ ਦਰਸਾਉਂਦਾ ਹੈ।</w:t>
      </w:r>
    </w:p>
    <w:p/>
    <w:p>
      <w:r xmlns:w="http://schemas.openxmlformats.org/wordprocessingml/2006/main">
        <w:t xml:space="preserve">1. ਪਰਮੇਸ਼ੁਰ ਦੇ ਹੁਕਮ: ਸਾਡੇ ਜੀਵਨ ਲਈ ਪਰਮੇਸ਼ੁਰ ਦੀ ਯੋਜਨਾ ਨੂੰ ਮੰਨਣਾ</w:t>
      </w:r>
    </w:p>
    <w:p/>
    <w:p>
      <w:r xmlns:w="http://schemas.openxmlformats.org/wordprocessingml/2006/main">
        <w:t xml:space="preserve">2. ਆਗਿਆਕਾਰੀ ਦੀ ਸ਼ਕਤੀ: ਪਰਮੇਸ਼ੁਰ ਦੀ ਅਗਵਾਈ ਦਾ ਪਾਲਣ ਕਰਨਾ</w:t>
      </w:r>
    </w:p>
    <w:p/>
    <w:p>
      <w:r xmlns:w="http://schemas.openxmlformats.org/wordprocessingml/2006/main">
        <w:t xml:space="preserve">1.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ਯਹੋਸ਼ੁਆ 1: 8-9 - ਬਿਵਸਥਾ ਦੀ ਇਹ ਕਿਤਾਬ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ਗਿਣਤੀ 8:6 ਇਸਰਾਏਲੀਆਂ ਵਿੱਚੋਂ ਲੇਵੀਆਂ ਨੂੰ ਲੈ ਕੇ ਉਨ੍ਹਾਂ ਨੂੰ ਸ਼ੁੱਧ ਕਰੋ।</w:t>
      </w:r>
    </w:p>
    <w:p/>
    <w:p>
      <w:r xmlns:w="http://schemas.openxmlformats.org/wordprocessingml/2006/main">
        <w:t xml:space="preserve">ਯਹੋਵਾਹ ਨੇ ਮੂਸਾ ਨੂੰ ਇਜ਼ਰਾਈਲ ਦੇ ਲੋਕਾਂ ਵਿੱਚੋਂ ਲੇਵੀਆਂ ਨੂੰ ਲੈ ਕੇ ਉਨ੍ਹਾਂ ਨੂੰ ਸ਼ੁੱਧ ਕਰਨ ਲਈ ਕਿਹਾ।</w:t>
      </w:r>
    </w:p>
    <w:p/>
    <w:p>
      <w:r xmlns:w="http://schemas.openxmlformats.org/wordprocessingml/2006/main">
        <w:t xml:space="preserve">1. "ਪਵਿੱਤਰਤਾ ਵੱਲ ਇੱਕ ਪੁਕਾਰ: ਲੇਵੀਆਂ ਦੀ ਉਦਾਹਰਨ"</w:t>
      </w:r>
    </w:p>
    <w:p/>
    <w:p>
      <w:r xmlns:w="http://schemas.openxmlformats.org/wordprocessingml/2006/main">
        <w:t xml:space="preserve">2. "ਸ਼ੁੱਧਤਾ ਦੀ ਸ਼ਕਤੀ: ਆਪਣੇ ਆਪ ਨੂੰ ਸ਼ੁੱਧ ਕਰੋ"</w:t>
      </w:r>
    </w:p>
    <w:p/>
    <w:p>
      <w:r xmlns:w="http://schemas.openxmlformats.org/wordprocessingml/2006/main">
        <w:t xml:space="preserve">1. 1 ਪਤਰਸ 1:15-16 - "ਪਰ ਜਿਵੇਂ ਉਹ ਤੁਹਾਨੂੰ ਬੁਲਾਉਣ ਵਾਲਾ ਪਵਿੱਤਰ ਹੈ, ਉਸੇ ਤਰ੍ਹਾਂ ਤੁਸੀਂ ਆਪਣੇ ਸਾਰੇ ਕੰਮਾਂ ਵਿੱਚ ਪਵਿੱਤਰ ਬਣੋ; ਕਿਉਂਕਿ ਇਹ ਲਿਖਿਆ ਹੈ: 'ਪਵਿੱਤਰ ਹੋਵੋ, ਕਿਉਂਕਿ ਮੈਂ ਪਵਿੱਤਰ ਹਾਂ'।"</w:t>
      </w:r>
    </w:p>
    <w:p/>
    <w:p>
      <w:r xmlns:w="http://schemas.openxmlformats.org/wordprocessingml/2006/main">
        <w:t xml:space="preserve">2. ਜ਼ਬੂਰ 51:7 - "ਜ਼ੂਫ਼ ਨਾਲ ਮੈਨੂੰ ਸ਼ੁੱਧ ਕਰੋ, ਅਤੇ ਮੈਂ ਸ਼ੁੱਧ ਹੋ ਜਾਵਾਂਗਾ; ਮੈਨੂੰ ਧੋ, ਅਤੇ ਮੈਂ ਬਰਫ਼ ਨਾਲੋਂ ਚਿੱਟਾ ਹੋ ਜਾਵਾਂਗਾ।"</w:t>
      </w:r>
    </w:p>
    <w:p/>
    <w:p>
      <w:r xmlns:w="http://schemas.openxmlformats.org/wordprocessingml/2006/main">
        <w:t xml:space="preserve">ਗਿਣਤੀ 8:7 ਅਤੇ ਤੁਸੀਂ ਉਨ੍ਹਾਂ ਨਾਲ ਇਸ ਤਰ੍ਹਾਂ ਕਰੋ, ਉਨ੍ਹਾਂ ਨੂੰ ਸ਼ੁੱਧ ਕਰਨ ਲਈ: ਉਨ੍ਹਾਂ ਉੱਤੇ ਸ਼ੁੱਧ ਕਰਨ ਵਾਲਾ ਪਾਣੀ ਛਿੜਕ ਦਿਓ, ਅਤੇ ਉਹ ਆਪਣਾ ਸਾਰਾ ਮਾਸ ਮੁਨਾਉਣ ਦਿਓ, ਅਤੇ ਉਹ ਆਪਣੇ ਕੱਪੜੇ ਧੋਣ ਦਿਓ, ਅਤੇ ਇਸ ਤਰ੍ਹਾਂ ਆਪਣੇ ਆਪ ਨੂੰ ਸ਼ੁੱਧ ਕਰਨ ਦਿਓ।</w:t>
      </w:r>
    </w:p>
    <w:p/>
    <w:p>
      <w:r xmlns:w="http://schemas.openxmlformats.org/wordprocessingml/2006/main">
        <w:t xml:space="preserve">ਪਰਮੇਸ਼ੁਰ ਨੇ ਮੂਸਾ ਨੂੰ ਲੇਵੀਆਂ ਨੂੰ ਪਾਣੀ ਛਿੜਕ ਕੇ ਸ਼ੁੱਧ ਕਰਨ ਅਤੇ ਉਨ੍ਹਾਂ ਦੇ ਸਰੀਰ ਦੇ ਵਾਲ ਮੁਨਾਉਣ ਅਤੇ ਕੱਪੜੇ ਧੋਣ ਲਈ ਕਿਹਾ।</w:t>
      </w:r>
    </w:p>
    <w:p/>
    <w:p>
      <w:r xmlns:w="http://schemas.openxmlformats.org/wordprocessingml/2006/main">
        <w:t xml:space="preserve">1. ਸ਼ੁੱਧਤਾ ਦੀ ਸ਼ਕਤੀ: ਕਿਵੇਂ ਸ਼ੁੱਧਤਾ ਪਰਮੇਸ਼ੁਰ ਦੇ ਨੇੜੇ ਲਿਆਉਂਦੀ ਹੈ</w:t>
      </w:r>
    </w:p>
    <w:p/>
    <w:p>
      <w:r xmlns:w="http://schemas.openxmlformats.org/wordprocessingml/2006/main">
        <w:t xml:space="preserve">2. ਆਗਿਆਕਾਰੀ ਦੀ ਮਹੱਤਤਾ: ਨੰਬਰ 8 ਵਿੱਚ ਪਰਮੇਸ਼ੁਰ ਦੇ ਨਿਰਦੇਸ਼ਾਂ ਦਾ ਪਾਲਣ ਕਰਨਾ</w:t>
      </w:r>
    </w:p>
    <w:p/>
    <w:p>
      <w:r xmlns:w="http://schemas.openxmlformats.org/wordprocessingml/2006/main">
        <w:t xml:space="preserve">1. ਇਬਰਾਨੀਆਂ 10:22 - ਆਓ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2. ਹਿਜ਼ਕੀਏਲ 36:25 - ਤਦ ਮੈਂ ਤੁਹਾਡੇ ਉੱਤੇ ਸ਼ੁੱਧ ਪਾਣੀ ਛਿੜਕਾਂਗਾ, ਅਤੇ ਤੁਸੀਂ ਸ਼ੁੱਧ ਹੋ ਜਾਵੋਗੇ: ਤੁਹਾਡੀ ਸਾਰੀ ਗੰਦਗੀ ਤੋਂ, ਅਤੇ ਤੁਹਾਡੀਆਂ ਸਾਰੀਆਂ ਮੂਰਤੀਆਂ ਤੋਂ, ਮੈਂ ਤੁਹਾਨੂੰ ਸ਼ੁੱਧ ਕਰਾਂਗਾ।</w:t>
      </w:r>
    </w:p>
    <w:p/>
    <w:p>
      <w:r xmlns:w="http://schemas.openxmlformats.org/wordprocessingml/2006/main">
        <w:t xml:space="preserve">ਗਿਣਤੀ 8:8 ਤਦ ਉਹ ਇੱਕ ਬਲਦ ਉਸ ਦੇ ਮੈਦੇ ਦੀ ਭੇਟ ਦੇ ਨਾਲ ਲੈਣ, ਤੇਲ ਵਿੱਚ ਮਿਕਸਿਆ ਹੋਇਆ ਮੈਦਾ ਅਤੇ ਇੱਕ ਹੋਰ ਬਲਦ ਪਾਪ ਦੀ ਭੇਟ ਲਈ ਲੈਣਾ।</w:t>
      </w:r>
    </w:p>
    <w:p/>
    <w:p>
      <w:r xmlns:w="http://schemas.openxmlformats.org/wordprocessingml/2006/main">
        <w:t xml:space="preserve">ਯਹੋਵਾਹ ਨੇ ਇਸਰਾਏਲੀਆਂ ਨੂੰ ਦੋ ਬਲ਼ਦ ਚੜ੍ਹਾਉਣ ਦਾ ਹੁਕਮ ਦਿੱਤਾ, ਇੱਕ ਮੈਦੇ ਦੀ ਭੇਟ ਲਈ ਅਤੇ ਇੱਕ ਪਾਪ ਦੀ ਭੇਟ ਲਈ, ਇੱਕ ਮੈਦੇ ਅਤੇ ਤੇਲ ਦੇ ਮਿਸ਼ਰਣ ਦੇ ਨਾਲ।</w:t>
      </w:r>
    </w:p>
    <w:p/>
    <w:p>
      <w:r xmlns:w="http://schemas.openxmlformats.org/wordprocessingml/2006/main">
        <w:t xml:space="preserve">1. ਕੁਰਬਾਨੀ ਅਤੇ ਆਗਿਆਕਾਰੀ: ਅਜਿਹਾ ਜੀਵਨ ਜਿਉਣਾ ਜੋ ਪ੍ਰਭੂ ਨੂੰ ਪ੍ਰਸੰਨ ਕਰਦਾ ਹੈ</w:t>
      </w:r>
    </w:p>
    <w:p/>
    <w:p>
      <w:r xmlns:w="http://schemas.openxmlformats.org/wordprocessingml/2006/main">
        <w:t xml:space="preserve">2. ਪ੍ਰਾਚੀਨ ਇਸਰਾਏਲ ਵਿੱਚ ਪਾਪ ਦੀਆਂ ਭੇਟਾਂ ਦੀ ਮਹੱਤਤਾ</w:t>
      </w:r>
    </w:p>
    <w:p/>
    <w:p>
      <w:r xmlns:w="http://schemas.openxmlformats.org/wordprocessingml/2006/main">
        <w:t xml:space="preserve">1. ਇਬਰਾਨੀਆਂ 10:1-10 - ਯਿਸੂ ਦੇ ਬਲੀਦਾਨ ਦੀ ਉੱਤਮਤਾ</w:t>
      </w:r>
    </w:p>
    <w:p/>
    <w:p>
      <w:r xmlns:w="http://schemas.openxmlformats.org/wordprocessingml/2006/main">
        <w:t xml:space="preserve">2. ਲੇਵੀਆਂ 10:1-7 - ਪਾਪ ਦੀਆਂ ਭੇਟਾਂ ਦੀ ਮਹੱਤਤਾ।</w:t>
      </w:r>
    </w:p>
    <w:p/>
    <w:p>
      <w:r xmlns:w="http://schemas.openxmlformats.org/wordprocessingml/2006/main">
        <w:t xml:space="preserve">ਗਿਣਤੀ 8:9 ਅਤੇ ਤੂੰ ਲੇਵੀਆਂ ਨੂੰ ਮੰਡਲੀ ਦੇ ਤੰਬੂ ਦੇ ਅੱਗੇ ਲਿਆਵੀਂ ਅਤੇ ਤੂੰ ਇਸਰਾਏਲੀਆਂ ਦੀ ਸਾਰੀ ਸਭਾ ਨੂੰ ਇਕੱਠਾ ਕਰ।</w:t>
      </w:r>
    </w:p>
    <w:p/>
    <w:p>
      <w:r xmlns:w="http://schemas.openxmlformats.org/wordprocessingml/2006/main">
        <w:t xml:space="preserve">ਲੇਵੀਆਂ ਨੂੰ ਯਹੋਵਾਹ ਦੇ ਆਦਰ ਅਤੇ ਆਦਰ ਦੀ ਨਿਸ਼ਾਨੀ ਵਜੋਂ ਡੇਹਰੇ ਦੇ ਅੱਗੇ ਪੇਸ਼ ਕੀਤਾ ਜਾਣਾ ਸੀ।</w:t>
      </w:r>
    </w:p>
    <w:p/>
    <w:p>
      <w:r xmlns:w="http://schemas.openxmlformats.org/wordprocessingml/2006/main">
        <w:t xml:space="preserve">1: ਸਾਨੂੰ ਆਪਣੇ ਸਾਰੇ ਕੰਮਾਂ ਵਿੱਚ ਹਮੇਸ਼ਾ ਪ੍ਰਭੂ ਦਾ ਆਦਰ ਕਰਨਾ ਚਾਹੀਦਾ ਹੈ।</w:t>
      </w:r>
    </w:p>
    <w:p/>
    <w:p>
      <w:r xmlns:w="http://schemas.openxmlformats.org/wordprocessingml/2006/main">
        <w:t xml:space="preserve">2: ਸਾਨੂੰ ਹਮੇਸ਼ਾ ਪ੍ਰਭੂ ਦੀ ਹਜ਼ੂਰੀ ਦਾ ਧਿਆਨ ਰੱਖਣਾ ਚਾਹੀਦਾ ਹੈ ਅਤੇ ਉਸਦੀ ਇੱਛਾ ਅਨੁਸਾਰ ਜੀਵਨ ਬਤੀਤ ਕਰਨ ਦੀ ਕੋਸ਼ਿਸ਼ ਕਰਨੀ ਚਾਹੀਦੀ ਹੈ।</w:t>
      </w:r>
    </w:p>
    <w:p/>
    <w:p>
      <w:r xmlns:w="http://schemas.openxmlformats.org/wordprocessingml/2006/main">
        <w:t xml:space="preserve">1:1 ਕੁਰਿੰਥੀਆਂ 6:19-20 -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ਗਿਣਤੀ 8:10 ਅਤੇ ਤੂੰ ਲੇਵੀਆਂ ਨੂੰ ਯਹੋਵਾਹ ਦੇ ਅੱਗੇ ਲਿਆਵੀਂ ਅਤੇ ਇਸਰਾਏਲੀ ਆਪਣੇ ਹੱਥ ਲੇਵੀਆਂ ਉੱਤੇ ਰੱਖਣ।</w:t>
      </w:r>
    </w:p>
    <w:p/>
    <w:p>
      <w:r xmlns:w="http://schemas.openxmlformats.org/wordprocessingml/2006/main">
        <w:t xml:space="preserve">ਲੇਵੀਆਂ ਨੂੰ ਯਹੋਵਾਹ ਦੇ ਸਾਮ੍ਹਣੇ ਲਿਆਂਦਾ ਜਾਂਦਾ ਹੈ ਅਤੇ ਇਸਰਾਏਲੀ ਉਨ੍ਹਾਂ ਉੱਤੇ ਆਪਣੇ ਹੱਥ ਰੱਖਦੇ ਹਨ।</w:t>
      </w:r>
    </w:p>
    <w:p/>
    <w:p>
      <w:r xmlns:w="http://schemas.openxmlformats.org/wordprocessingml/2006/main">
        <w:t xml:space="preserve">1. ਪਰਮੇਸ਼ੁਰ ਦੇ ਲੋਕਾਂ ਨੂੰ ਉਸਦੀ ਹਜ਼ੂਰੀ ਵਿੱਚ ਲਿਆਉਣ ਦਾ ਮਹੱਤਵ।</w:t>
      </w:r>
    </w:p>
    <w:p/>
    <w:p>
      <w:r xmlns:w="http://schemas.openxmlformats.org/wordprocessingml/2006/main">
        <w:t xml:space="preserve">2. ਅਸੀਸ ਵਿੱਚ ਪਰਮੇਸ਼ੁਰ ਦੇ ਲੋਕਾਂ ਉੱਤੇ ਹੱਥ ਰੱਖਣ ਦੀ ਮਹੱਤਤਾ।</w:t>
      </w:r>
    </w:p>
    <w:p/>
    <w:p>
      <w:r xmlns:w="http://schemas.openxmlformats.org/wordprocessingml/2006/main">
        <w:t xml:space="preserve">1. ਯਸਾਯਾਹ 66:2 - "ਉਹ ਸਾਰੀਆਂ ਚੀਜ਼ਾਂ ਜੋ ਮੇਰੇ ਹੱਥਾਂ ਨੇ ਬਣਾਈਆਂ ਹਨ, ਅਤੇ ਉਹ ਸਾਰੀਆਂ ਚੀਜ਼ਾਂ ਹਨ, ਯਹੋਵਾਹ ਆਖਦਾ ਹੈ: ਪਰ ਮੈਂ ਇਸ ਆਦਮੀ ਵੱਲ ਵੇਖਾਂਗਾ, ਉਹ ਵੀ ਜੋ ਗਰੀਬ ਅਤੇ ਪਛਤਾਉਣ ਵਾਲਾ ਹੈ, ਅਤੇ ਕੰਬਦਾ ਹੈ. ਮੇਰੇ ਸ਼ਬਦ 'ਤੇ।"</w:t>
      </w:r>
    </w:p>
    <w:p/>
    <w:p>
      <w:r xmlns:w="http://schemas.openxmlformats.org/wordprocessingml/2006/main">
        <w:t xml:space="preserve">2. ਜ਼ਬੂਰ 133:1 - "ਵੇਖੋ, ਭਰਾਵਾਂ ਲਈ ਏਕਤਾ ਵਿੱਚ ਰਹਿਣਾ ਕਿੰਨਾ ਚੰਗਾ ਅਤੇ ਕਿੰਨਾ ਸੁਹਾਵਣਾ ਹੈ!"</w:t>
      </w:r>
    </w:p>
    <w:p/>
    <w:p>
      <w:r xmlns:w="http://schemas.openxmlformats.org/wordprocessingml/2006/main">
        <w:t xml:space="preserve">ਗਿਣਤੀ 8:11 ਅਤੇ ਹਾਰੂਨ ਲੇਵੀਆਂ ਨੂੰ ਇਸਰਾਏਲੀਆਂ ਦੀ ਭੇਟ ਵਜੋਂ ਯਹੋਵਾਹ ਦੇ ਅੱਗੇ ਚੜ੍ਹਾਵੇ ਤਾਂ ਜੋ ਉਹ ਯਹੋਵਾਹ ਦੀ ਸੇਵਾ ਕਰਨ।</w:t>
      </w:r>
    </w:p>
    <w:p/>
    <w:p>
      <w:r xmlns:w="http://schemas.openxmlformats.org/wordprocessingml/2006/main">
        <w:t xml:space="preserve">ਹਾਰੂਨ ਨੂੰ ਹੁਕਮ ਦਿੱਤਾ ਗਿਆ ਹੈ ਕਿ ਉਹ ਲੇਵੀਆਂ ਨੂੰ ਯਹੋਵਾਹ ਨੂੰ ਭੇਟ ਕਰੇ ਤਾਂ ਜੋ ਉਹ ਯਹੋਵਾਹ ਦੀ ਸੇਵਾ ਵਿੱਚ ਸੇਵਾ ਕਰ ਸਕਣ।</w:t>
      </w:r>
    </w:p>
    <w:p/>
    <w:p>
      <w:r xmlns:w="http://schemas.openxmlformats.org/wordprocessingml/2006/main">
        <w:t xml:space="preserve">1. ਸੇਵਾ ਦੀ ਪੇਸ਼ਕਸ਼: ਪਰਮੇਸ਼ੁਰ ਦੀ ਸੇਵਾ ਕਰਨ ਲਈ ਬਾਈਬਲ ਦਾ ਹੁਕਮ।</w:t>
      </w:r>
    </w:p>
    <w:p/>
    <w:p>
      <w:r xmlns:w="http://schemas.openxmlformats.org/wordprocessingml/2006/main">
        <w:t xml:space="preserve">2. ਪੂਜਾ ਦੀ ਸ਼ਕਤੀ: ਆਪਣੇ ਆਪ ਨੂੰ ਰੱਬ ਨੂੰ ਭੇਟ ਕਰਨਾ।</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ਗਿਣਤੀ 8:12 ਅਤੇ ਲੇਵੀ ਬਲਦਾਂ ਦੇ ਸਿਰਾਂ ਉੱਤੇ ਆਪਣੇ ਹੱਥ ਰੱਖਣ ਅਤੇ ਤੁਸੀਂ ਇੱਕ ਨੂੰ ਪਾਪ ਦੀ ਭੇਟ ਲਈ ਅਤੇ ਦੂਜੇ ਨੂੰ ਹੋਮ ਦੀ ਬਲੀ ਲਈ, ਯਹੋਵਾਹ ਦੇ ਅੱਗੇ ਲੇਵੀਆਂ ਲਈ ਪ੍ਰਾਸਚਿਤ ਕਰਨ ਲਈ ਚੜ੍ਹਾਓ।</w:t>
      </w:r>
    </w:p>
    <w:p/>
    <w:p>
      <w:r xmlns:w="http://schemas.openxmlformats.org/wordprocessingml/2006/main">
        <w:t xml:space="preserve">ਲੇਵੀਆਂ ਨੂੰ ਉਨ੍ਹਾਂ ਲਈ ਪ੍ਰਾਸਚਿਤ ਕਰਨ ਲਈ ਦੋ ਬਲਦ ਪਾਪ ਦੀ ਭੇਟ ਅਤੇ ਹੋਮ ਦੀ ਭੇਟ ਵਜੋਂ ਚੜ੍ਹਾਉਣ ਲਈ ਕਿਹਾ ਗਿਆ ਸੀ।</w:t>
      </w:r>
    </w:p>
    <w:p/>
    <w:p>
      <w:r xmlns:w="http://schemas.openxmlformats.org/wordprocessingml/2006/main">
        <w:t xml:space="preserve">1. ਪ੍ਰਮਾਤਮਾ ਦੀ ਪਵਿੱਤਰਤਾ: ਅਸੀਂ ਉਸ ਤੱਕ ਕਿਵੇਂ ਪਹੁੰਚਦੇ ਹਾਂ</w:t>
      </w:r>
    </w:p>
    <w:p/>
    <w:p>
      <w:r xmlns:w="http://schemas.openxmlformats.org/wordprocessingml/2006/main">
        <w:t xml:space="preserve">2. ਪ੍ਰਾਸਚਿਤ: ਸ਼ਾਂਤੀ ਅਤੇ ਸੁਲ੍ਹਾ ਲਿਆਉਣਾ</w:t>
      </w:r>
    </w:p>
    <w:p/>
    <w:p>
      <w:r xmlns:w="http://schemas.openxmlformats.org/wordprocessingml/2006/main">
        <w:t xml:space="preserve">1. ਲੇਵੀਆਂ 16:15-18, ਫਿਰ ਉਹ ਪਾਪ ਦੀ ਭੇਟ ਦੇ ਬੱਕਰੇ ਨੂੰ ਮਾਰ ਦੇਵੇ ਜੋ ਲੋਕਾਂ ਲਈ ਹੈ ਅਤੇ ਉਸਦਾ ਲਹੂ ਪਰਦੇ ਦੇ ਅੰਦਰ ਲਿਆਵੇ ਅਤੇ ਇਸਦੇ ਲਹੂ ਨਾਲ ਉਸੇ ਤਰ੍ਹਾਂ ਕਰੇ ਜਿਵੇਂ ਉਸਨੇ ਬਲਦ ਦੇ ਲਹੂ ਨਾਲ ਕੀਤਾ ਸੀ, ਅਤੇ ਉਸ ਉੱਤੇ ਛਿੜਕ ਦਿਓ। ਦਇਆ ਸੀਟ ਅਤੇ ਦਇਆ ਸੀਟ ਦੇ ਸਾਹਮਣੇ। ਇਸ ਤਰ੍ਹਾਂ ਉਹ ਪਵਿੱਤਰ ਸਥਾਨ ਲਈ ਇਸਰਾਏਲ ਦੇ ਲੋਕਾਂ ਦੀ ਗੰਦਗੀ ਦੇ ਕਾਰਨ ਅਤੇ ਉਨ੍ਹਾਂ ਦੇ ਅਪਰਾਧਾਂ ਦੇ ਕਾਰਨ, ਉਨ੍ਹਾਂ ਦੇ ਸਾਰੇ ਪਾਪਾਂ ਦੇ ਕਾਰਨ ਪ੍ਰਾਸਚਿਤ ਕਰੇਗਾ। ਅਤੇ ਅਜਿਹਾ ਹੀ ਉਹ ਮੰਡਲੀ ਦੇ ਤੰਬੂ ਲਈ ਕਰੇਗਾ, ਜੋ ਉਨ੍ਹਾਂ ਦੇ ਨਾਲ ਉਨ੍ਹਾਂ ਦੀਆਂ ਅਸ਼ੁੱਧੀਆਂ ਵਿੱਚ ਵੱਸਦਾ ਹੈ। ਜਦੋਂ ਤੋਂ ਉਹ ਪਵਿੱਤਰ ਸਥਾਨ ਵਿੱਚ ਪ੍ਰਾਸਚਿਤ ਕਰਨ ਲਈ ਪ੍ਰਵੇਸ਼ ਕਰਦਾ ਹੈ, ਕੋਈ ਵੀ ਵਿਅਕਤੀ ਮੰਡਲੀ ਦੇ ਤੰਬੂ ਵਿੱਚ ਨਹੀਂ ਹੋ ਸਕਦਾ ਜਦੋਂ ਤੱਕ ਉਹ ਬਾਹਰ ਨਾ ਆ ਕੇ ਆਪਣੇ ਲਈ ਅਤੇ ਆਪਣੇ ਘਰਾਣੇ ਲਈ ਅਤੇ ਇਸਰਾਏਲ ਦੀ ਸਾਰੀ ਸਭਾ ਲਈ ਪ੍ਰਾਸਚਿਤ ਨਾ ਕਰ ਲਵੇ।</w:t>
      </w:r>
    </w:p>
    <w:p/>
    <w:p>
      <w:r xmlns:w="http://schemas.openxmlformats.org/wordprocessingml/2006/main">
        <w:t xml:space="preserve">2. ਰੋਮੀਆਂ 5:11, ਇਸ ਤੋਂ ਵੱਧ, ਅਸੀਂ ਆਪਣੇ ਪ੍ਰਭੂ ਯਿਸੂ ਮਸੀਹ ਦੇ ਰਾਹੀਂ ਪਰਮੇਸ਼ੁਰ ਵਿੱਚ ਵੀ ਅਨੰਦ ਕਰਦੇ ਹਾਂ, ਜਿਸ ਦੁਆਰਾ ਸਾਨੂੰ ਹੁਣ ਸੁਲ੍ਹਾ ਪ੍ਰਾਪਤ ਹੋਈ ਹੈ।</w:t>
      </w:r>
    </w:p>
    <w:p/>
    <w:p>
      <w:r xmlns:w="http://schemas.openxmlformats.org/wordprocessingml/2006/main">
        <w:t xml:space="preserve">ਗਿਣਤੀ 8:13 ਅਤੇ ਤੂੰ ਲੇਵੀਆਂ ਨੂੰ ਹਾਰੂਨ ਅਤੇ ਉਸਦੇ ਪੁੱਤਰਾਂ ਦੇ ਸਾਮ੍ਹਣੇ ਖੜ੍ਹਾ ਕਰ ਅਤੇ ਉਨ੍ਹਾਂ ਨੂੰ ਯਹੋਵਾਹ ਦੇ ਅੱਗੇ ਭੇਟ ਚੜ੍ਹਾਉਣਾ।</w:t>
      </w:r>
    </w:p>
    <w:p/>
    <w:p>
      <w:r xmlns:w="http://schemas.openxmlformats.org/wordprocessingml/2006/main">
        <w:t xml:space="preserve">ਯਹੋਵਾਹ ਨੇ ਹੁਕਮ ਦਿੱਤਾ ਕਿ ਲੇਵੀਆਂ ਨੂੰ ਹਾਰੂਨ ਅਤੇ ਉਸਦੇ ਪੁੱਤਰਾਂ ਨੂੰ ਭੇਟ ਵਜੋਂ ਪੇਸ਼ ਕੀਤਾ ਜਾਵੇ।</w:t>
      </w:r>
    </w:p>
    <w:p/>
    <w:p>
      <w:r xmlns:w="http://schemas.openxmlformats.org/wordprocessingml/2006/main">
        <w:t xml:space="preserve">1. ਅੰਤਮ ਬਲੀਦਾਨ: ਇੱਕ ਪਵਿੱਤਰ ਭੇਟ ਵਜੋਂ ਲੇਵੀਆਂ ਦਾ ਵਿਸ਼ਲੇਸ਼ਣ</w:t>
      </w:r>
    </w:p>
    <w:p/>
    <w:p>
      <w:r xmlns:w="http://schemas.openxmlformats.org/wordprocessingml/2006/main">
        <w:t xml:space="preserve">2. ਆਗਿਆਕਾਰੀ ਦੀ ਸ਼ਕਤੀ: ਨੰਬਰ 8 ਵਿੱਚ ਪਰਮੇਸ਼ੁਰ ਦੇ ਹੁਕਮਾਂ ਦੀ ਪਾਲਣਾ ਕਰਨਾ</w:t>
      </w:r>
    </w:p>
    <w:p/>
    <w:p>
      <w:r xmlns:w="http://schemas.openxmlformats.org/wordprocessingml/2006/main">
        <w:t xml:space="preserve">1. ਇਬਰਾਨੀਆਂ 7:27 ਜਿਸ ਨੂੰ ਉਨ੍ਹਾਂ ਪ੍ਰਧਾਨ ਜਾਜਕਾਂ ਵਾਂਗ ਹਰ ਰੋਜ਼ ਬਲੀਆਂ ਚੜ੍ਹਾਉਣ ਦੀ ਲੋੜ ਨਹੀਂ ਹੁੰਦੀ, ਪਹਿਲਾਂ ਆਪਣੇ ਪਾਪਾਂ ਲਈ ਅਤੇ ਫਿਰ ਲੋਕਾਂ ਦੇ ਲਈ, ਇਸ ਲਈ ਉਸਨੇ ਆਪਣੇ ਆਪ ਨੂੰ ਬਲੀਦਾਨ ਕਰਨ ਵੇਲੇ ਇੱਕ ਵਾਰ ਕੀਤਾ।</w:t>
      </w:r>
    </w:p>
    <w:p/>
    <w:p>
      <w:r xmlns:w="http://schemas.openxmlformats.org/wordprocessingml/2006/main">
        <w:t xml:space="preserve">2. ਰੋਮੀਆਂ 12:1 ਇਸ ਲਈ, ਭਰਾਵੋ, ਮੈਂ ਤੁਹਾਨੂੰ ਪਰਮੇਸ਼ੁਰ ਦੀ ਮਿਹਰ ਨਾਲ ਬੇਨਤੀ ਕਰਦਾ ਹਾਂ ਕਿ ਤੁਸੀਂ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ਗਿਣਤੀ 8:14 ਇਸ ਤਰ੍ਹਾਂ ਤੂੰ ਲੇਵੀਆਂ ਨੂੰ ਇਸਰਾਏਲੀਆਂ ਵਿੱਚੋਂ ਵੱਖਰਾ ਕਰੀਂ ਅਤੇ ਲੇਵੀ ਮੇਰੇ ਹੋਣਗੇ।</w:t>
      </w:r>
    </w:p>
    <w:p/>
    <w:p>
      <w:r xmlns:w="http://schemas.openxmlformats.org/wordprocessingml/2006/main">
        <w:t xml:space="preserve">ਯਹੋਵਾਹ ਨੇ ਇਸਰਾਏਲੀਆਂ ਨੂੰ ਹੁਕਮ ਦਿੱਤਾ ਕਿ ਉਹ ਲੇਵੀਆਂ ਨੂੰ ਉਨ੍ਹਾਂ ਵਿੱਚੋਂ ਵੱਖ ਕਰਨ, ਜਿਵੇਂ ਕਿ ਉਹ ਉਸ ਦੇ ਸਨ।</w:t>
      </w:r>
    </w:p>
    <w:p/>
    <w:p>
      <w:r xmlns:w="http://schemas.openxmlformats.org/wordprocessingml/2006/main">
        <w:t xml:space="preserve">1. ਪਰਮੇਸ਼ੁਰ ਨੇ ਸਾਡੇ ਵਿੱਚੋਂ ਹਰੇਕ ਲਈ ਇੱਕ ਵਿਸ਼ੇਸ਼ ਬੁਲਾਵਾ ਹੈ - ਗਿਣਤੀ 8:14</w:t>
      </w:r>
    </w:p>
    <w:p/>
    <w:p>
      <w:r xmlns:w="http://schemas.openxmlformats.org/wordprocessingml/2006/main">
        <w:t xml:space="preserve">2. ਪਰਮੇਸ਼ੁਰ ਆਪਣੇ ਪਰਿਵਾਰ ਦੇ ਹਰ ਮੈਂਬਰ ਦੀ ਕਦਰ ਕਰਦਾ ਹੈ - ਗਿਣਤੀ 8:14</w:t>
      </w:r>
    </w:p>
    <w:p/>
    <w:p>
      <w:r xmlns:w="http://schemas.openxmlformats.org/wordprocessingml/2006/main">
        <w:t xml:space="preserve">1. ਅਫ਼ਸੀਆਂ 1:4-6 - ਸੰਸਾਰ ਦੀ ਨੀਂਹ ਤੋਂ ਪਹਿਲਾਂ ਹੀ, ਪਰਮੇਸ਼ੁਰ ਨੇ ਸਾਨੂੰ ਆਪਣੇ ਬੱਚੇ ਹੋਣ ਲਈ ਚੁਣਿਆ ਸੀ।</w:t>
      </w:r>
    </w:p>
    <w:p/>
    <w:p>
      <w:r xmlns:w="http://schemas.openxmlformats.org/wordprocessingml/2006/main">
        <w:t xml:space="preserve">2. ਰੋਮੀਆਂ 8:29 - ਉਹ ਪਰਮੇਸ਼ੁਰ ਪਹਿਲਾਂ ਤੋਂ ਹੀ ਜਾਣਦੇ ਸਨ ਕਿ ਉਸਨੇ ਆਪਣੇ ਪੁੱਤਰ ਦੇ ਸਰੂਪ ਦੇ ਅਨੁਕੂਲ ਹੋਣ ਲਈ ਵੀ ਪੂਰਵ-ਨਿਰਧਾਰਤ ਕੀਤਾ ਸੀ।</w:t>
      </w:r>
    </w:p>
    <w:p/>
    <w:p>
      <w:r xmlns:w="http://schemas.openxmlformats.org/wordprocessingml/2006/main">
        <w:t xml:space="preserve">ਗਿਣਤੀ 8:15 ਅਤੇ ਉਸ ਤੋਂ ਬਾਅਦ ਲੇਵੀ ਮੰਡਲੀ ਦੇ ਤੰਬੂ ਦੀ ਸੇਵਾ ਕਰਨ ਲਈ ਅੰਦਰ ਆਉਣ ਅਤੇ ਤੂੰ ਉਨ੍ਹਾਂ ਨੂੰ ਸ਼ੁੱਧ ਕਰ ਅਤੇ ਉਨ੍ਹਾਂ ਨੂੰ ਚੜ੍ਹਾਵੇ ਲਈ ਚੜ੍ਹਾਵੀਂ।</w:t>
      </w:r>
    </w:p>
    <w:p/>
    <w:p>
      <w:r xmlns:w="http://schemas.openxmlformats.org/wordprocessingml/2006/main">
        <w:t xml:space="preserve">ਲੇਵੀਆਂ ਨੂੰ ਤੰਬੂ ਵਿਚ ਸੇਵਾ ਕਰਨ ਲਈ ਕਿਹਾ ਗਿਆ ਸੀ ਅਤੇ ਉਨ੍ਹਾਂ ਨੂੰ ਸ਼ੁੱਧ ਕੀਤਾ ਜਾਣਾ ਸੀ ਅਤੇ ਭੇਟ ਵਜੋਂ ਚੜ੍ਹਾਇਆ ਜਾਣਾ ਸੀ।</w:t>
      </w:r>
    </w:p>
    <w:p/>
    <w:p>
      <w:r xmlns:w="http://schemas.openxmlformats.org/wordprocessingml/2006/main">
        <w:t xml:space="preserve">1. ਲੇਵੀਆਂ ਦੀ ਬਲੀਦਾਨ ਸੇਵਾ</w:t>
      </w:r>
    </w:p>
    <w:p/>
    <w:p>
      <w:r xmlns:w="http://schemas.openxmlformats.org/wordprocessingml/2006/main">
        <w:t xml:space="preserve">2. ਚੜ੍ਹਾਉਣ ਅਤੇ ਸ਼ੁੱਧ ਕਰਨ ਦੀ ਸ਼ਕਤੀ</w:t>
      </w:r>
    </w:p>
    <w:p/>
    <w:p>
      <w:r xmlns:w="http://schemas.openxmlformats.org/wordprocessingml/2006/main">
        <w:t xml:space="preserve">1. ਇਬਰਾਨੀਆਂ 9:13-14 - ਕਿਉਂਕਿ ਜੇ ਬਲਦਾਂ ਅਤੇ ਬੱਕਰੀਆਂ ਦਾ ਲਹੂ, ਅਤੇ ਗਲੇ ਦੀ ਸੁਆਹ ਅਸ਼ੁੱਧ ਉੱਤੇ ਛਿੜਕਦੀ ਹੈ, ਤਾਂ ਮਾਸ ਨੂੰ ਸ਼ੁੱਧ ਕਰਨ ਲਈ ਪਵਿੱਤਰ ਕਰਦੀ ਹੈ: ਮਸੀਹ ਦਾ ਲਹੂ, ਜੋ ਅਨਾਦਿ ਦੁਆਰਾ ਆਤਮਾ ਨੇ ਆਪਣੇ ਆਪ ਨੂੰ ਬਿਨਾਂ ਦਾਗ ਦੇ ਪ੍ਰਮਾਤਮਾ ਅੱਗੇ ਪੇਸ਼ ਕੀਤਾ, ਜੀਵਿਤ ਪਰਮੇਸ਼ੁਰ ਦੀ ਸੇਵਾ ਕਰਨ ਲਈ ਆਪਣੀ ਜ਼ਮੀਰ ਨੂੰ ਮਰੇ ਹੋਏ ਕੰਮਾਂ ਤੋਂ ਸ਼ੁੱਧ ਕਰੋ?</w:t>
      </w:r>
    </w:p>
    <w:p/>
    <w:p>
      <w:r xmlns:w="http://schemas.openxmlformats.org/wordprocessingml/2006/main">
        <w:t xml:space="preserve">2. ਲੇਵੀਆਂ 25:10 - ਅਤੇ ਤੁਸੀਂ ਪੰਜਾਹਵੇਂ ਸਾਲ ਨੂੰ ਪਵਿੱਤਰ ਕਰੋਗੇ, ਅਤੇ ਸਾਰੇ ਦੇਸ਼ ਵਿੱਚ ਇਸਦੇ ਸਾਰੇ ਵਾਸੀਆਂ ਲਈ ਆਜ਼ਾਦੀ ਦਾ ਐਲਾਨ ਕਰੋ: ਇਹ ਤੁਹਾਡੇ ਲਈ ਜੁਬਲੀ ਹੋਵੇਗਾ; ਅਤੇ ਤੁਸੀਂ ਹਰ ਇੱਕ ਆਦਮੀ ਨੂੰ ਉਸਦੀ ਮਲਕੀਅਤ ਵਿੱਚ ਵਾਪਸ ਕਰ ਦਿਓ ਅਤੇ ਤੁਸੀਂ ਹਰ ਇੱਕ ਆਦਮੀ ਨੂੰ ਉਸਦੇ ਪਰਿਵਾਰ ਵਿੱਚ ਵਾਪਸ ਕਰ ਦਿਓ।</w:t>
      </w:r>
    </w:p>
    <w:p/>
    <w:p>
      <w:r xmlns:w="http://schemas.openxmlformats.org/wordprocessingml/2006/main">
        <w:t xml:space="preserve">ਗਿਣਤੀ 8:16 ਕਿਉਂਕਿ ਉਹ ਇਸਰਾਏਲ ਦੇ ਲੋਕਾਂ ਵਿੱਚੋਂ ਮੈਨੂੰ ਪੂਰੀ ਤਰ੍ਹਾਂ ਦਿੱਤੇ ਗਏ ਹਨ। ਹਰ ਕੁੱਖ ਨੂੰ ਖੋਲ੍ਹਣ ਦੀ ਬਜਾਏ, ਇੱਥੋਂ ਤੱਕ ਕਿ ਇਸਰਾਏਲ ਦੇ ਸਾਰੇ ਬੱਚਿਆਂ ਦੇ ਜੇਠੇ ਬੱਚਿਆਂ ਦੀ ਬਜਾਏ, ਮੈਂ ਉਨ੍ਹਾਂ ਨੂੰ ਆਪਣੇ ਕੋਲ ਲੈ ਲਿਆ ਹੈ।</w:t>
      </w:r>
    </w:p>
    <w:p/>
    <w:p>
      <w:r xmlns:w="http://schemas.openxmlformats.org/wordprocessingml/2006/main">
        <w:t xml:space="preserve">ਪਰਮੇਸ਼ੁਰ ਨੇ ਲੇਵੀਆਂ ਨੂੰ ਇਜ਼ਰਾਈਲ ਦੇ ਜੇਠੇ ਬੱਚਿਆਂ ਦੀ ਥਾਂ ਤੇ ਉਸਦੀ ਸੇਵਾ ਕਰਨ ਲਈ ਚੁਣਿਆ ਹੈ।</w:t>
      </w:r>
    </w:p>
    <w:p/>
    <w:p>
      <w:r xmlns:w="http://schemas.openxmlformats.org/wordprocessingml/2006/main">
        <w:t xml:space="preserve">1. ਪਰਮੇਸ਼ੁਰ ਦੀ ਚੋਣ: ਸੇਵਾ ਕਰਨ ਦਾ ਸੱਦਾ</w:t>
      </w:r>
    </w:p>
    <w:p/>
    <w:p>
      <w:r xmlns:w="http://schemas.openxmlformats.org/wordprocessingml/2006/main">
        <w:t xml:space="preserve">2. ਰੱਬ ਦੀ ਦਇਆ: ਜੇਠੇ ਬੱਚਿਆਂ ਲਈ ਇੱਕ ਬਦਲ</w:t>
      </w:r>
    </w:p>
    <w:p/>
    <w:p>
      <w:r xmlns:w="http://schemas.openxmlformats.org/wordprocessingml/2006/main">
        <w:t xml:space="preserve">1. ਕੂਚ 13: 1-2, "ਅਤੇ ਪ੍ਰਭੂ ਨੇ ਮੂਸਾ ਨੂੰ ਕਿਹਾ, ਮੇਰੇ ਲਈ ਸਾਰੇ ਪਹਿਲੌਠੇ ਨੂੰ ਪਵਿੱਤਰ ਕਰ, ਜੋ ਵੀ ਇਸਰਾਏਲ ਦੇ ਬੱਚਿਆਂ ਵਿੱਚ, ਮਨੁੱਖ ਅਤੇ ਜਾਨਵਰ ਦੋਵਾਂ ਵਿੱਚੋਂ ਕੁੱਖ ਖੋਲ੍ਹਦਾ ਹੈ: ਇਹ ਮੇਰਾ ਹੈ।"</w:t>
      </w:r>
    </w:p>
    <w:p/>
    <w:p>
      <w:r xmlns:w="http://schemas.openxmlformats.org/wordprocessingml/2006/main">
        <w:t xml:space="preserve">2. ਇਬਰਾਨੀਆਂ 7:11-12, "ਇਸ ਲਈ ਜੇ ਲੇਵੀ ਜਾਜਕਾਈ ਦੁਆਰਾ ਸੰਪੂਰਨਤਾ ਹੁੰਦੀ, (ਇਸ ਦੇ ਅਧੀਨ ਲੋਕਾਂ ਨੂੰ ਕਾਨੂੰਨ ਪ੍ਰਾਪਤ ਹੋਇਆ ਸੀ,) ਤਾਂ ਇਸ ਤੋਂ ਇਲਾਵਾ ਹੋਰ ਕੀ ਲੋੜ ਸੀ ਕਿ ਮਲਕਿਸੇਦਕ ਦੇ ਹੁਕਮ ਤੋਂ ਬਾਅਦ ਕੋਈ ਹੋਰ ਪੁਜਾਰੀ ਉੱਠੇ, ਅਤੇ ਬੁਲਾਇਆ ਨਾ ਜਾਵੇ? ਹਾਰੂਨ ਦੇ ਹੁਕਮ ਤੋਂ ਬਾਅਦ?"</w:t>
      </w:r>
    </w:p>
    <w:p/>
    <w:p>
      <w:r xmlns:w="http://schemas.openxmlformats.org/wordprocessingml/2006/main">
        <w:t xml:space="preserve">ਗਿਣਤੀ 8:17 ਕਿਉਂ ਜੋ ਇਸਰਾਏਲੀਆਂ ਦੇ ਸਾਰੇ ਪਹਿਲੋਠੇ ਮੇਰੇ ਹਨ, ਆਦਮੀ ਅਤੇ ਜਾਨਵਰ ਦੋਵੇਂ, ਜਿਸ ਦਿਨ ਮੈਂ ਮਿਸਰ ਦੇਸ ਵਿੱਚ ਹਰੇਕ ਪਹਿਲੋਠੇ ਨੂੰ ਮਾਰਿਆ, ਮੈਂ ਉਨ੍ਹਾਂ ਨੂੰ ਆਪਣੇ ਲਈ ਪਵਿੱਤਰ ਕੀਤਾ।</w:t>
      </w:r>
    </w:p>
    <w:p/>
    <w:p>
      <w:r xmlns:w="http://schemas.openxmlformats.org/wordprocessingml/2006/main">
        <w:t xml:space="preserve">ਪ੍ਰਮਾਤਮਾ ਇਜ਼ਰਾਈਲ ਦੇ ਸਾਰੇ ਪਹਿਲੌਠੇ ਪੁੱਤਰਾਂ ਨੂੰ ਆਪਣਾ ਮੰਨਦਾ ਹੈ, ਜਦੋਂ ਉਸਨੇ ਮਿਸਰ ਦੇ ਜੇਠੇ ਨੂੰ ਮਾਰਿਆ ਸੀ।</w:t>
      </w:r>
    </w:p>
    <w:p/>
    <w:p>
      <w:r xmlns:w="http://schemas.openxmlformats.org/wordprocessingml/2006/main">
        <w:t xml:space="preserve">1. ਪਰਮੇਸ਼ੁਰ ਦੀ ਆਪਣੇ ਲੋਕਾਂ ਦੀ ਸੁਰੱਖਿਆ: ਜੇਠੇ ਦੀ ਮਹੱਤਤਾ</w:t>
      </w:r>
    </w:p>
    <w:p/>
    <w:p>
      <w:r xmlns:w="http://schemas.openxmlformats.org/wordprocessingml/2006/main">
        <w:t xml:space="preserve">2. ਪ੍ਰਮਾਤਮਾ ਦੀ ਪ੍ਰਭੂਸੱਤਾ ਦੀ ਯਾਦ: ਜੇਠੇ ਦੀ ਪਵਿੱਤਰਤਾ</w:t>
      </w:r>
    </w:p>
    <w:p/>
    <w:p>
      <w:r xmlns:w="http://schemas.openxmlformats.org/wordprocessingml/2006/main">
        <w:t xml:space="preserve">1. ਕੂਚ 13:2, ਸਾਰੇ ਪਹਿਲੌਠੇ ਮੇਰੇ ਲਈ ਪਵਿੱਤਰ ਕਰੋ। ਜੋ ਵੀ ਸਭ ਤੋਂ ਪਹਿਲਾਂ ਇਸਰਾਏਲ ਦੇ ਲੋਕਾਂ ਵਿੱਚ, ਮਨੁੱਖ ਅਤੇ ਜਾਨਵਰ ਦੋਹਾਂ ਵਿੱਚੋਂ ਕੁੱਖ ਨੂੰ ਖੋਲ੍ਹਣ ਵਾਲਾ ਹੈ, ਉਹ ਮੇਰਾ ਹੈ।</w:t>
      </w:r>
    </w:p>
    <w:p/>
    <w:p>
      <w:r xmlns:w="http://schemas.openxmlformats.org/wordprocessingml/2006/main">
        <w:t xml:space="preserve">2. ਲੂਕਾ 2:23, (ਜਿਵੇਂ ਕਿ ਪ੍ਰਭੂ ਦੀ ਬਿਵਸਥਾ ਵਿੱਚ ਲਿਖਿਆ ਹੋਇਆ ਹੈ, ਹਰ ਇੱਕ ਨਰ ਜੋ ਪਹਿਲਾਂ ਕੁੱਖ ਨੂੰ ਖੋਲ੍ਹਦਾ ਹੈ, ਪ੍ਰਭੂ ਲਈ ਪਵਿੱਤਰ ਕਿਹਾ ਜਾਵੇਗਾ)।</w:t>
      </w:r>
    </w:p>
    <w:p/>
    <w:p>
      <w:r xmlns:w="http://schemas.openxmlformats.org/wordprocessingml/2006/main">
        <w:t xml:space="preserve">ਗਿਣਤੀ 8:18 ਅਤੇ ਮੈਂ ਲੇਵੀਆਂ ਨੂੰ ਇਸਰਾਏਲੀਆਂ ਦੇ ਸਾਰੇ ਪਹਿਲੋਠਿਆਂ ਲਈ ਲਿਆ ਹੈ।</w:t>
      </w:r>
    </w:p>
    <w:p/>
    <w:p>
      <w:r xmlns:w="http://schemas.openxmlformats.org/wordprocessingml/2006/main">
        <w:t xml:space="preserve">ਪਰਮੇਸ਼ੁਰ ਨੇ ਲੇਵੀਆਂ ਨੂੰ ਇਸਰਾਏਲੀਆਂ ਦੇ ਜੇਠੇ ਪੁੱਤਰਾਂ ਦੀ ਥਾਂ ਲੈਣ ਲਈ ਚੁਣਿਆ।</w:t>
      </w:r>
    </w:p>
    <w:p/>
    <w:p>
      <w:r xmlns:w="http://schemas.openxmlformats.org/wordprocessingml/2006/main">
        <w:t xml:space="preserve">1. ਪਰਮੇਸ਼ੁਰ ਦੀ ਵਿਸ਼ੇਸ਼ ਚੋਣ: ਯਹੋਵਾਹ ਦੀ ਸੇਵਾ ਕਰਨ ਵਿੱਚ ਲੇਵੀਆਂ ਦੀ ਭੂਮਿਕਾ</w:t>
      </w:r>
    </w:p>
    <w:p/>
    <w:p>
      <w:r xmlns:w="http://schemas.openxmlformats.org/wordprocessingml/2006/main">
        <w:t xml:space="preserve">2. ਪਰਮਾਤਮਾ ਦੁਆਰਾ ਚੁਣੇ ਜਾਣ ਦੀ ਬਖਸ਼ਿਸ਼</w:t>
      </w:r>
    </w:p>
    <w:p/>
    <w:p>
      <w:r xmlns:w="http://schemas.openxmlformats.org/wordprocessingml/2006/main">
        <w:t xml:space="preserve">1. ਯੂਹੰਨਾ 15:16 ਤੁਸੀਂ ਮੈਨੂੰ ਨਹੀਂ ਚੁਣਿਆ, ਪਰ ਮੈਂ ਤੁਹਾਨੂੰ ਚੁਣਿਆ ਹੈ ਅਤੇ ਤੁਹਾਨੂੰ ਨਿਯੁਕਤ ਕੀਤਾ ਹੈ ਤਾਂ ਜੋ ਤੁਸੀਂ ਜਾ ਕੇ ਫਲ ਫਲ ਦਿਓ ਜੋ ਕਾਇਮ ਰਹੇਗਾ।</w:t>
      </w:r>
    </w:p>
    <w:p/>
    <w:p>
      <w:r xmlns:w="http://schemas.openxmlformats.org/wordprocessingml/2006/main">
        <w:t xml:space="preserve">2. ਯਸਾਯਾਹ 41:8-9 ਪਰ ਤੁਸੀਂ, ਇਸਰਾਏਲ, ਮੇਰੇ ਸੇਵਕ, ਯਾਕੂਬ, ਜਿਸ ਨੂੰ ਮੈਂ ਚੁਣਿਆ ਹੈ, ਤੁਸੀਂ ਮੇਰੇ ਮਿੱਤਰ ਅਬਰਾਹਾਮ ਦੀ ਸੰਤਾਨ, ਮੈਂ ਤੁਹਾਨੂੰ ਧਰਤੀ ਦੇ ਸਿਰੇ ਤੋਂ ਲੈ ਗਿਆ, ਮੈਂ ਤੁਹਾਨੂੰ ਇਸ ਦੇ ਸਭ ਤੋਂ ਕੋਨਿਆਂ ਤੋਂ ਬੁਲਾਇਆ ਹੈ। ਮੈਂ ਕਿਹਾ, ਤੂੰ ਮੇਰਾ ਸੇਵਕ ਹੈਂ; ਮੈਂ ਤੁਹਾਨੂੰ ਚੁਣਿਆ ਹੈ ਅਤੇ ਤੁਹਾਨੂੰ ਰੱਦ ਨਹੀਂ ਕੀਤਾ ਹੈ।</w:t>
      </w:r>
    </w:p>
    <w:p/>
    <w:p>
      <w:r xmlns:w="http://schemas.openxmlformats.org/wordprocessingml/2006/main">
        <w:t xml:space="preserve">ਗਿਣਤੀ 8:19 ਅਤੇ ਮੈਂ ਲੇਵੀਆਂ ਨੂੰ ਇਸਰਾਏਲੀਆਂ ਵਿੱਚੋਂ ਹਾਰੂਨ ਅਤੇ ਉਸ ਦੇ ਪੁੱਤਰਾਂ ਨੂੰ ਭੇਟ ਵਜੋਂ ਦਿੱਤਾ ਹੈ, ਤਾਂ ਜੋ ਉਹ ਮੰਡਲੀ ਦੇ ਤੰਬੂ ਵਿੱਚ ਇਸਰਾਏਲੀਆਂ ਦੀ ਸੇਵਾ ਕਰਨ ਅਤੇ ਬੱਚਿਆਂ ਲਈ ਪ੍ਰਾਸਚਿਤ ਕਰਨ। ਇਸਰਾਏਲ ਦੇ: ਤਾਂ ਜੋ ਇਸਰਾਏਲ ਦੇ ਲੋਕਾਂ ਵਿੱਚ ਕੋਈ ਬਿਪਤਾ ਨਾ ਹੋਵੇ, ਜਦੋਂ ਇਸਰਾਏਲ ਦੇ ਲੋਕ ਪਵਿੱਤਰ ਅਸਥਾਨ ਦੇ ਨੇੜੇ ਆਉਣ।</w:t>
      </w:r>
    </w:p>
    <w:p/>
    <w:p>
      <w:r xmlns:w="http://schemas.openxmlformats.org/wordprocessingml/2006/main">
        <w:t xml:space="preserve">ਯਹੋਵਾਹ ਨੇ ਲੇਵੀਆਂ ਨੂੰ ਇਸਰਾਏਲੀਆਂ ਵਿੱਚੋਂ ਹਾਰੂਨ ਅਤੇ ਉਸਦੇ ਪੁੱਤਰਾਂ ਨੂੰ ਤੰਬੂ ਵਿੱਚ ਸੇਵਾ ਕਰਨ ਅਤੇ ਇਸਰਾਏਲੀਆਂ ਲਈ ਪ੍ਰਾਸਚਿਤ ਕਰਨ ਲਈ ਦਿੱਤਾ ਹੈ ਕਿ ਜਦੋਂ ਉਹ ਪਵਿੱਤਰ ਸਥਾਨ ਦੇ ਨੇੜੇ ਆਉਣ ਤਾਂ ਉਨ੍ਹਾਂ ਉੱਤੇ ਬਵਾ ਨਾ ਆਵੇ।</w:t>
      </w:r>
    </w:p>
    <w:p/>
    <w:p>
      <w:r xmlns:w="http://schemas.openxmlformats.org/wordprocessingml/2006/main">
        <w:t xml:space="preserve">1. ਪ੍ਰਾਸਚਿਤ ਦੀ ਸ਼ਕਤੀ: ਕਿਵੇਂ ਪ੍ਰਾਸਚਿਤ ਦਇਆ ਅਤੇ ਸੁਰੱਖਿਆ ਵੱਲ ਲੈ ਜਾਂਦਾ ਹੈ</w:t>
      </w:r>
    </w:p>
    <w:p/>
    <w:p>
      <w:r xmlns:w="http://schemas.openxmlformats.org/wordprocessingml/2006/main">
        <w:t xml:space="preserve">2. ਸੇਵਾ ਦੀ ਸੁੰਦਰਤਾ: ਸੇਵਾ ਕਰਨ ਨਾਲ ਪ੍ਰਭੂ ਦੀ ਨੇੜਤਾ ਕਿਵੇਂ ਮਿਲਦੀ ਹੈ</w:t>
      </w:r>
    </w:p>
    <w:p/>
    <w:p>
      <w:r xmlns:w="http://schemas.openxmlformats.org/wordprocessingml/2006/main">
        <w:t xml:space="preserve">1. ਲੇਵੀਆਂ 16:6-7 - ਅਤੇ ਹਾਰੂਨ ਪਾਪ ਦੀ ਭੇਟ ਦਾ ਆਪਣਾ ਬਲਦ, ਜੋ ਆਪਣੇ ਲਈ ਹੈ, ਚੜ੍ਹਾਵੇ ਅਤੇ ਆਪਣੇ ਲਈ ਅਤੇ ਆਪਣੇ ਘਰ ਲਈ ਪ੍ਰਾਸਚਿਤ ਕਰੇ। ਅਤੇ ਉਹ ਦੋ ਬੱਕਰੀਆਂ ਨੂੰ ਲੈ ਕੇ ਮੰਡਲੀ ਦੇ ਤੰਬੂ ਦੇ ਦਰਵਾਜ਼ੇ ਉੱਤੇ ਯਹੋਵਾਹ ਦੇ ਅੱਗੇ ਪੇਸ਼ ਕਰੇ।</w:t>
      </w:r>
    </w:p>
    <w:p/>
    <w:p>
      <w:r xmlns:w="http://schemas.openxmlformats.org/wordprocessingml/2006/main">
        <w:t xml:space="preserve">2. ਇਬਰਾਨੀਆਂ 13:15-16 -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ਗਿਣਤੀ 8:20 ਅਤੇ ਮੂਸਾ ਅਤੇ ਹਾਰੂਨ ਅਤੇ ਇਸਰਾਏਲੀਆਂ ਦੀ ਸਾਰੀ ਮੰਡਲੀ ਨੇ ਲੇਵੀਆਂ ਨਾਲ ਉਸੇ ਤਰ੍ਹਾਂ ਕੀਤਾ ਜਿਵੇਂ ਯਹੋਵਾਹ ਨੇ ਮੂਸਾ ਨੂੰ ਲੇਵੀਆਂ ਦੇ ਵਿਖੇ ਹੁਕਮ ਦਿੱਤਾ ਸੀ, ਉਸੇ ਤਰ੍ਹਾਂ ਇਸਰਾਏਲੀਆਂ ਨੇ ਉਨ੍ਹਾਂ ਨਾਲ ਕੀਤਾ।</w:t>
      </w:r>
    </w:p>
    <w:p/>
    <w:p>
      <w:r xmlns:w="http://schemas.openxmlformats.org/wordprocessingml/2006/main">
        <w:t xml:space="preserve">ਮੂਸਾ, ਹਾਰੂਨ ਅਤੇ ਇਸਰਾਏਲੀਆਂ ਨੇ ਲੇਵੀਆਂ ਬਾਰੇ ਯਹੋਵਾਹ ਦੇ ਹੁਕਮਾਂ ਦੀ ਪਾਲਣਾ ਕੀਤੀ।</w:t>
      </w:r>
    </w:p>
    <w:p/>
    <w:p>
      <w:r xmlns:w="http://schemas.openxmlformats.org/wordprocessingml/2006/main">
        <w:t xml:space="preserve">1. ਪ੍ਰਭੂ ਦੇ ਹੁਕਮਾਂ ਦੀ ਪਾਲਣਾ ਕਰਨ ਨਾਲ ਬਰਕਤ ਮਿਲਦੀ ਹੈ</w:t>
      </w:r>
    </w:p>
    <w:p/>
    <w:p>
      <w:r xmlns:w="http://schemas.openxmlformats.org/wordprocessingml/2006/main">
        <w:t xml:space="preserve">2. ਦੂਜਿਆਂ ਨੂੰ ਆਦਰ ਅਤੇ ਆਦਰ ਦਿਖਾਉਣਾ</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1 ਪੀਟਰ 2:17 - ਹਰ ਕਿਸੇ ਨੂੰ ਸਹੀ ਆਦਰ ਦਿਖਾਓ, ਵਿਸ਼ਵਾਸੀ ਦੇ ਪਰਿਵਾਰ ਨੂੰ ਪਿਆਰ ਕਰੋ, ਪਰਮੇਸ਼ੁਰ ਤੋਂ ਡਰੋ, ਸਮਰਾਟ ਦਾ ਆਦਰ ਕਰੋ.</w:t>
      </w:r>
    </w:p>
    <w:p/>
    <w:p>
      <w:r xmlns:w="http://schemas.openxmlformats.org/wordprocessingml/2006/main">
        <w:t xml:space="preserve">ਗਿਣਤੀ 8:21 ਅਤੇ ਲੇਵੀਆਂ ਨੂੰ ਸ਼ੁੱਧ ਕੀਤਾ ਗਿਆ ਅਤੇ ਉਨ੍ਹਾਂ ਨੇ ਆਪਣੇ ਕੱਪੜੇ ਧੋਤੇ। ਅਤੇ ਹਾਰੂਨ ਨੇ ਉਨ੍ਹਾਂ ਨੂੰ ਯਹੋਵਾਹ ਅੱਗੇ ਭੇਟ ਵਜੋਂ ਚੜ੍ਹਾਇਆ। ਅਤੇ ਹਾਰੂਨ ਨੇ ਉਨ੍ਹਾਂ ਨੂੰ ਸ਼ੁੱਧ ਕਰਨ ਲਈ ਪ੍ਰਾਸਚਿਤ ਕੀਤਾ।</w:t>
      </w:r>
    </w:p>
    <w:p/>
    <w:p>
      <w:r xmlns:w="http://schemas.openxmlformats.org/wordprocessingml/2006/main">
        <w:t xml:space="preserve">ਲੇਵੀਆਂ ਨੂੰ ਸ਼ੁੱਧ ਕੀਤਾ ਗਿਆ ਅਤੇ ਕੱਪੜੇ ਪਹਿਨਾਏ ਗਏ ਅਤੇ ਹਾਰੂਨ ਨੇ ਯਹੋਵਾਹ ਲਈ ਭੇਟ ਵਜੋਂ ਉਨ੍ਹਾਂ ਲਈ ਪ੍ਰਾਸਚਿਤ ਕੀਤਾ।</w:t>
      </w:r>
    </w:p>
    <w:p/>
    <w:p>
      <w:r xmlns:w="http://schemas.openxmlformats.org/wordprocessingml/2006/main">
        <w:t xml:space="preserve">1. ਪ੍ਰਾਸਚਿਤ ਦੀ ਸ਼ਕਤੀ: ਕਿਵੇਂ ਯਿਸੂ ਦੀ ਆਗਿਆਕਾਰੀ ਸਾਨੂੰ ਸ਼ੁੱਧ ਅਤੇ ਮੁਕਤੀ ਪ੍ਰਦਾਨ ਕਰਦੀ ਹੈ</w:t>
      </w:r>
    </w:p>
    <w:p/>
    <w:p>
      <w:r xmlns:w="http://schemas.openxmlformats.org/wordprocessingml/2006/main">
        <w:t xml:space="preserve">2. ਲੇਵੀਆਂ ਦੀ ਮਹੱਤਤਾ: ਪਰਮੇਸ਼ੁਰ ਦੇ ਲੋਕਾਂ ਨੂੰ ਸੇਵਾ ਲਈ ਕਿਵੇਂ ਬੁਲਾਇਆ ਜਾਂਦਾ ਹੈ</w:t>
      </w:r>
    </w:p>
    <w:p/>
    <w:p>
      <w:r xmlns:w="http://schemas.openxmlformats.org/wordprocessingml/2006/main">
        <w:t xml:space="preserve">1. ਇਬਰਾਨੀਆਂ 10:12-14 - ਪਰ ਜਦੋਂ ਮਸੀਹ ਨੇ ਪਾਪਾਂ ਲਈ ਹਰ ਸਮੇਂ ਲਈ ਇੱਕ ਹੀ ਬਲੀਦਾਨ ਚੜ੍ਹਾਇਆ ਸੀ, ਤਾਂ ਉਹ ਪਰਮੇਸ਼ੁਰ ਦੇ ਸੱਜੇ ਪਾਸੇ ਬੈਠ ਗਿਆ, ਉਸ ਸਮੇਂ ਤੋਂ ਇੰਤਜ਼ਾਰ ਕਰਦਾ ਰਿਹਾ ਜਦੋਂ ਤੱਕ ਉਸਦੇ ਦੁਸ਼ਮਣ ਉਸਦੇ ਪੈਰਾਂ ਦੀ ਚੌਂਕੀ ਨਾ ਬਣਾ ਲੈਣ। ਕਿਉਂਕਿ ਇੱਕ ਹੀ ਭੇਟ ਨਾਲ ਉਸ ਨੇ ਉਨ੍ਹਾਂ ਲੋਕਾਂ ਨੂੰ ਹਮੇਸ਼ਾ ਲਈ ਸੰਪੂਰਨ ਕੀਤਾ ਹੈ ਜਿਹੜੇ ਪਵਿੱਤਰ ਕੀਤੇ ਜਾ ਰਹੇ ਹਨ।</w:t>
      </w:r>
    </w:p>
    <w:p/>
    <w:p>
      <w:r xmlns:w="http://schemas.openxmlformats.org/wordprocessingml/2006/main">
        <w:t xml:space="preserve">2. ਯਸਾਯਾਹ 1:18 - ਹੁਣ ਆਓ, ਅਸੀਂ ਇਕੱਠੇ ਵਿਚਾਰ ਕਰੀਏ, ਪ੍ਰਭੂ ਆਖਦਾ ਹੈ: ਭਾਵੇਂ ਤੁਹਾਡੇ ਪਾਪ ਲਾਲ ਰੰਗ ਦੇ ਹਨ, ਉਹ ਬਰਫ਼ ਵਾਂਗ ਚਿੱਟੇ ਹੋਣਗੇ; ਭਾਵੇਂ ਉਹ ਕਿਰਮਚੀ ਵਰਗੇ ਲਾਲ ਹਨ, ਉਹ ਉੱਨ ਵਰਗੇ ਹੋ ਜਾਣਗੇ।</w:t>
      </w:r>
    </w:p>
    <w:p/>
    <w:p>
      <w:r xmlns:w="http://schemas.openxmlformats.org/wordprocessingml/2006/main">
        <w:t xml:space="preserve">ਗਿਣਤੀ 8:22 ਅਤੇ ਉਸ ਤੋਂ ਬਾਅਦ ਲੇਵੀ ਮੰਡਲੀ ਦੇ ਤੰਬੂ ਵਿੱਚ ਹਾਰੂਨ ਅਤੇ ਉਸ ਦੇ ਪੁੱਤਰਾਂ ਦੇ ਸਾਮ੍ਹਣੇ ਸੇਵਾ ਕਰਨ ਲਈ ਗਏ, ਜਿਵੇਂ ਯਹੋਵਾਹ ਨੇ ਮੂਸਾ ਨੂੰ ਲੇਵੀਆਂ ਦੇ ਵਿਖੇ ਹੁਕਮ ਦਿੱਤਾ ਸੀ ਤਿਵੇਂ ਹੀ ਉਨ੍ਹਾਂ ਨੇ ਉਨ੍ਹਾਂ ਨਾਲ ਕੀਤਾ।</w:t>
      </w:r>
    </w:p>
    <w:p/>
    <w:p>
      <w:r xmlns:w="http://schemas.openxmlformats.org/wordprocessingml/2006/main">
        <w:t xml:space="preserve">ਲੇਵੀਆਂ ਨੂੰ ਮੂਸਾ ਦੁਆਰਾ ਹਾਰੂਨ ਅਤੇ ਉਸ ਦੇ ਪੁੱਤਰਾਂ ਦੇ ਸਾਮ੍ਹਣੇ ਮੰਡਲੀ ਦੇ ਤੰਬੂ ਵਿਚ ਸੇਵਾ ਕਰਨ ਲਈ ਨਿਰਦੇਸ਼ ਦਿੱਤੇ ਗਏ ਸਨ।</w:t>
      </w:r>
    </w:p>
    <w:p/>
    <w:p>
      <w:r xmlns:w="http://schemas.openxmlformats.org/wordprocessingml/2006/main">
        <w:t xml:space="preserve">1: ਸਾਨੂੰ ਸਾਰਿਆਂ ਨੂੰ ਲੇਵੀਆਂ ਵਾਂਗ ਪਰਮੇਸ਼ੁਰ ਦੇ ਹੁਕਮਾਂ ਦੀ ਪਾਲਣਾ ਕਰਨੀ ਚਾਹੀਦੀ ਹੈ।</w:t>
      </w:r>
    </w:p>
    <w:p/>
    <w:p>
      <w:r xmlns:w="http://schemas.openxmlformats.org/wordprocessingml/2006/main">
        <w:t xml:space="preserve">2: ਸਾਨੂੰ ਸਾਰਿਆਂ ਨੂੰ ਪਰਮੇਸ਼ੁਰ ਦੀ ਸੇਵਾ ਕਰਨ ਦੀ ਕੋਸ਼ਿਸ਼ ਕਰਨੀ ਚਾਹੀਦੀ ਹੈ ਜੋ ਵੀ ਉਸ ਨੇ ਸਾਨੂੰ ਬੁਲਾਇਆ ਹੈ।</w:t>
      </w:r>
    </w:p>
    <w:p/>
    <w:p>
      <w:r xmlns:w="http://schemas.openxmlformats.org/wordprocessingml/2006/main">
        <w:t xml:space="preserve">1: ਯਿਰਮਿਯਾਹ 7:23 - "ਮੇਰੀ ਅਵਾਜ਼ ਸੁਣੋ, ਅਤੇ ਮੈਂ ਤੁਹਾਡਾ ਪਰਮੇਸ਼ੁਰ ਹੋਵਾਂਗਾ, ਅਤੇ ਤੁਸੀਂ ਮੇਰੇ ਲੋਕ ਹੋਵੋਗੇ: ਅਤੇ ਤੁਸੀਂ ਉਨ੍ਹਾਂ ਸਾਰੇ ਤਰੀਕਿਆਂ ਨਾਲ ਚੱਲੋ ਜਿਨ੍ਹਾਂ ਦਾ ਮੈਂ ਤੁਹਾਨੂੰ ਹੁਕਮ ਦਿੱਤਾ ਹੈ, ਤਾਂ ਜੋ ਤੁਹਾਡਾ ਭਲਾ ਹੋਵੇ।"</w:t>
      </w:r>
    </w:p>
    <w:p/>
    <w:p>
      <w:r xmlns:w="http://schemas.openxmlformats.org/wordprocessingml/2006/main">
        <w:t xml:space="preserve">2: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p>
      <w:r xmlns:w="http://schemas.openxmlformats.org/wordprocessingml/2006/main">
        <w:t xml:space="preserve">ਗਿਣਤੀ 8:23 ਅਤੇ ਯਹੋਵਾਹ ਨੇ ਮੂਸਾ ਨੂੰ ਆਖਿਆ,</w:t>
      </w:r>
    </w:p>
    <w:p/>
    <w:p>
      <w:r xmlns:w="http://schemas.openxmlformats.org/wordprocessingml/2006/main">
        <w:t xml:space="preserve">ਇਹ ਹਵਾਲਾ ਕਲੀਸਿਯਾ ਦੇ ਤੰਬੂ ਵਿੱਚ ਮੂਸਾ ਨੂੰ ਪਰਮੇਸ਼ੁਰ ਦੀ ਅਗਵਾਈ ਨੂੰ ਦਰਸਾਉਂਦਾ ਹੈ।</w:t>
      </w:r>
    </w:p>
    <w:p/>
    <w:p>
      <w:r xmlns:w="http://schemas.openxmlformats.org/wordprocessingml/2006/main">
        <w:t xml:space="preserve">1. ਲੋੜ ਦੇ ਸਮਿਆਂ ਵਿੱਚ ਪਰਮੇਸ਼ੁਰ ਦੀ ਸੇਧ</w:t>
      </w:r>
    </w:p>
    <w:p/>
    <w:p>
      <w:r xmlns:w="http://schemas.openxmlformats.org/wordprocessingml/2006/main">
        <w:t xml:space="preserve">2. ਰੱਬ ਦੇ ਹੁਕਮਾਂ ਦੀ ਪਾਲਣਾ</w:t>
      </w:r>
    </w:p>
    <w:p/>
    <w:p>
      <w:r xmlns:w="http://schemas.openxmlformats.org/wordprocessingml/2006/main">
        <w:t xml:space="preserve">1. ਯਸਾਯਾਹ 40:31, "ਪਰ ਯਹੋਵਾਹ ਨੂੰ ਉਡੀਕਣ ਵਾਲੇ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32:8, "ਮੈਂ ਤੈਨੂੰ ਸਿਖਾਵਾਂਗਾ ਅਤੇ ਤੈਨੂੰ ਉਸ ਰਾਹ ਸਿਖਾਵਾਂਗਾ ਜਿਸ ਰਾਹ ਤੂੰ ਜਾਣਾ ਹੈ: ਮੈਂ ਆਪਣੀ ਅੱਖ ਨਾਲ ਤੇਰੀ ਅਗਵਾਈ ਕਰਾਂਗਾ।"</w:t>
      </w:r>
    </w:p>
    <w:p/>
    <w:p>
      <w:r xmlns:w="http://schemas.openxmlformats.org/wordprocessingml/2006/main">
        <w:t xml:space="preserve">ਗਿਣਤੀ 8:24 ਇਹ ਉਹ ਹੈ ਜੋ ਲੇਵੀਆਂ ਦਾ ਹੈ: ਪੱਚੀ ਸਾਲ ਅਤੇ ਇਸ ਤੋਂ ਵੱਧ ਉਮਰ ਦੇ ਲੋਕ ਮੰਡਲੀ ਦੇ ਤੰਬੂ ਦੀ ਸੇਵਾ ਵਿੱਚ ਉਡੀਕ ਕਰਨ ਲਈ ਅੰਦਰ ਜਾਣ।</w:t>
      </w:r>
    </w:p>
    <w:p/>
    <w:p>
      <w:r xmlns:w="http://schemas.openxmlformats.org/wordprocessingml/2006/main">
        <w:t xml:space="preserve">ਗਿਣਤੀ 8:24 ਵਿੱਚ ਪ੍ਰਭੂ ਹੁਕਮ ਦਿੰਦਾ ਹੈ ਕਿ 25 ਸਾਲ ਅਤੇ ਇਸ ਤੋਂ ਵੱਧ ਉਮਰ ਦੇ ਲੇਵੀ ਤੰਬੂ ਵਿੱਚ ਸੇਵਾ ਕਰਨਗੇ।</w:t>
      </w:r>
    </w:p>
    <w:p/>
    <w:p>
      <w:r xmlns:w="http://schemas.openxmlformats.org/wordprocessingml/2006/main">
        <w:t xml:space="preserve">1. "ਸੇਵਾ ਕਰਨ ਲਈ ਕਾਲ: ਨੰਬਰ 8:24 'ਤੇ ਪ੍ਰਤੀਬਿੰਬ"</w:t>
      </w:r>
    </w:p>
    <w:p/>
    <w:p>
      <w:r xmlns:w="http://schemas.openxmlformats.org/wordprocessingml/2006/main">
        <w:t xml:space="preserve">2. "ਤੁਹਾਡੀ ਸੇਵਾ ਵਿੱਚ ਵਿਸ਼ਵਾਸ ਰੱਖਣਾ: ਗਿਣਤੀ 8:24 'ਤੇ ਇੱਕ ਨਜ਼ਰ"</w:t>
      </w:r>
    </w:p>
    <w:p/>
    <w:p>
      <w:r xmlns:w="http://schemas.openxmlformats.org/wordprocessingml/2006/main">
        <w:t xml:space="preserve">1. ਲੂਕਾ 5:1-11 - ਯਿਸੂ ਨੇ ਆਪਣੇ ਪਹਿਲੇ ਚੇਲਿਆਂ ਨੂੰ ਬੁਲਾਇਆ</w:t>
      </w:r>
    </w:p>
    <w:p/>
    <w:p>
      <w:r xmlns:w="http://schemas.openxmlformats.org/wordprocessingml/2006/main">
        <w:t xml:space="preserve">2. ਮੱਤੀ 25:14-30 - ਪ੍ਰਤਿਭਾ ਦਾ ਦ੍ਰਿਸ਼ਟਾਂਤ</w:t>
      </w:r>
    </w:p>
    <w:p/>
    <w:p>
      <w:r xmlns:w="http://schemas.openxmlformats.org/wordprocessingml/2006/main">
        <w:t xml:space="preserve">ਗਿਣਤੀ 8:25 ਅਤੇ ਪੰਜਾਹ ਸਾਲ ਦੀ ਉਮਰ ਤੋਂ ਉਹ ਉਸ ਦੀ ਸੇਵਾ ਦੀ ਉਡੀਕ ਕਰਨੀ ਛੱਡ ਦੇਣਗੇ, ਅਤੇ ਹੋਰ ਸੇਵਾ ਨਹੀਂ ਕਰਨਗੇ।</w:t>
      </w:r>
    </w:p>
    <w:p/>
    <w:p>
      <w:r xmlns:w="http://schemas.openxmlformats.org/wordprocessingml/2006/main">
        <w:t xml:space="preserve">50 ਸਾਲ ਦੀ ਉਮਰ ਵਿਚ, ਲੇਵੀਆਂ ਨੂੰ ਡੇਹਰੇ ਦੇ ਸੇਵਕਾਂ ਵਜੋਂ ਆਪਣੀਆਂ ਜ਼ਿੰਮੇਵਾਰੀਆਂ ਨਿਭਾਉਣੀਆਂ ਬੰਦ ਕਰ ਦੇਣੀਆਂ ਚਾਹੀਦੀਆਂ ਹਨ।</w:t>
      </w:r>
    </w:p>
    <w:p/>
    <w:p>
      <w:r xmlns:w="http://schemas.openxmlformats.org/wordprocessingml/2006/main">
        <w:t xml:space="preserve">1. ਰੱਬ ਦੇ ਹੁਕਮਾਂ ਦਾ ਆਦਰ ਕਰਨ ਦੀ ਮਹੱਤਤਾ</w:t>
      </w:r>
    </w:p>
    <w:p/>
    <w:p>
      <w:r xmlns:w="http://schemas.openxmlformats.org/wordprocessingml/2006/main">
        <w:t xml:space="preserve">2. ਜਿੰਮੇਵਾਰੀ ਨੂੰ ਛੱਡਣਾ ਅਤੇ ਪ੍ਰਮਾਤਮਾ ਨੂੰ ਨਿਯੰਤਰਣ ਲੈਣ ਦੀ ਆਗਿਆ ਦੇਣਾ</w:t>
      </w:r>
    </w:p>
    <w:p/>
    <w:p>
      <w:r xmlns:w="http://schemas.openxmlformats.org/wordprocessingml/2006/main">
        <w:t xml:space="preserve">1. ਬਿਵਸਥਾ ਸਾਰ 10:12-13 (ਅਤੇ ਹੁਣ, ਇਸਰਾਏਲ, ਯਹੋਵਾਹ, ਤੁਹਾਡਾ ਪਰਮੇਸ਼ੁਰ, ਤੁਹਾਡੇ ਤੋਂ ਹੋਰ ਕੀ ਮੰਗਦਾ ਹੈ, ਪਰ ਯਹੋਵਾਹ ਆਪਣੇ ਪਰਮੇਸ਼ੁਰ ਤੋਂ ਡਰੋ, ਉਸ ਦੀ ਆਗਿਆਕਾਰੀ ਵਿੱਚ ਚੱਲੋ, ਉਸ ਨਾਲ ਪਿਆਰ ਕਰੋ, ਸਭ ਨਾਲ ਯਹੋਵਾਹ ਆਪਣੇ ਪਰਮੇਸ਼ੁਰ ਦੀ ਸੇਵਾ ਕਰੋ। ਆਪਣੇ ਦਿਲ ਅਤੇ ਆਪਣੀ ਸਾਰੀ ਆਤਮਾ ਨਾਲ।)</w:t>
      </w:r>
    </w:p>
    <w:p/>
    <w:p>
      <w:r xmlns:w="http://schemas.openxmlformats.org/wordprocessingml/2006/main">
        <w:t xml:space="preserve">2. ਗਿਣਤੀ 3:7-8 (ਅਤੇ ਤੁਸੀਂ ਹਾਰੂਨ ਅਤੇ ਉਸ ਦੇ ਪੁੱਤਰਾਂ ਨੂੰ ਨਿਯੁਕਤ ਕਰੋ, ਅਤੇ ਉਹ ਆਪਣੇ ਪੁਜਾਰੀ ਵਜੋਂ ਸੇਵਾ ਕਰਨ। ਪਰ ਜੇ ਕੋਈ ਬਾਹਰਲਾ ਨੇੜੇ ਆਉਂਦਾ ਹੈ, ਤਾਂ ਉਸ ਨੂੰ ਮਾਰ ਦਿੱਤਾ ਜਾਵੇਗਾ।)</w:t>
      </w:r>
    </w:p>
    <w:p/>
    <w:p>
      <w:r xmlns:w="http://schemas.openxmlformats.org/wordprocessingml/2006/main">
        <w:t xml:space="preserve">ਗਿਣਤੀ 8:26 ਪਰ ਆਪਣੇ ਭਰਾਵਾਂ ਦੇ ਨਾਲ ਮੰਡਲੀ ਦੇ ਤੰਬੂ ਵਿੱਚ ਸੇਵਾ ਕਰਨਗੇ, ਜ਼ਿੰਮੇਵਾਰੀ ਰੱਖਣ ਲਈ, ਅਤੇ ਕੋਈ ਸੇਵਾ ਨਹੀਂ ਕਰਨਗੇ। ਤੂੰ ਲੇਵੀਆਂ ਨਾਲ ਉਨ੍ਹਾਂ ਦੇ ਹੁਕਮ ਨੂੰ ਛੂਹਣ ਲਈ ਇਸ ਤਰ੍ਹਾਂ ਕਰਨਾ।</w:t>
      </w:r>
    </w:p>
    <w:p/>
    <w:p>
      <w:r xmlns:w="http://schemas.openxmlformats.org/wordprocessingml/2006/main">
        <w:t xml:space="preserve">ਇਹ ਹਵਾਲਾ ਕਲੀਸਿਯਾ ਦੇ ਡੇਰੇ ਦੀ ਜ਼ਿੰਮੇਵਾਰੀ ਸੰਭਾਲਣ ਦੀ ਮਹੱਤਤਾ ਉੱਤੇ ਜ਼ੋਰ ਦਿੰਦਾ ਹੈ ਅਤੇ ਲੇਵੀਆਂ ਦੀਆਂ ਜ਼ਿੰਮੇਵਾਰੀਆਂ ਦੀ ਰੂਪਰੇਖਾ ਦਿੰਦਾ ਹੈ।</w:t>
      </w:r>
    </w:p>
    <w:p/>
    <w:p>
      <w:r xmlns:w="http://schemas.openxmlformats.org/wordprocessingml/2006/main">
        <w:t xml:space="preserve">1. ਪਰਮਾਤਮਾ ਦੇ ਚਾਰਜ ਦੀ ਸ਼ਕਤੀ: ਪਰਮਾਤਮਾ ਦੇ ਉਦੇਸ਼ ਨਾਲ ਰਹਿਣਾ</w:t>
      </w:r>
    </w:p>
    <w:p/>
    <w:p>
      <w:r xmlns:w="http://schemas.openxmlformats.org/wordprocessingml/2006/main">
        <w:t xml:space="preserve">2. ਲੇਵੀਆਂ ਦੀ ਜ਼ਿੰਮੇਵਾਰੀ: ਸਾਡੇ ਸੱਦੇ ਪ੍ਰਤੀ ਵਫ਼ਾਦਾਰ ਹੋਣਾ</w:t>
      </w:r>
    </w:p>
    <w:p/>
    <w:p>
      <w:r xmlns:w="http://schemas.openxmlformats.org/wordprocessingml/2006/main">
        <w:t xml:space="preserve">1. ਕੂਚ 35:19 - "ਤੁਹਾਡੇ ਵਿੱਚੋਂ ਉਹ ਸਾਰੇ ਜੋ ਇੱਕ ਬੁੱਧੀਮਾਨ ਦਿਲ ਬਣਾਉਣ ਦੇ ਯੋਗ ਹਨ ਆਉਣਗੇ ਅਤੇ ਉਹ ਸਭ ਕੁਝ ਕਰਨਗੇ ਜੋ ਪ੍ਰਭੂ ਨੇ ਹੁਕਮ ਦਿੱਤਾ ਹੈ।"</w:t>
      </w:r>
    </w:p>
    <w:p/>
    <w:p>
      <w:r xmlns:w="http://schemas.openxmlformats.org/wordprocessingml/2006/main">
        <w:t xml:space="preserve">2. ਇਬਰਾਨੀਆਂ 13:17 - "ਉਨ੍ਹਾਂ ਦਾ ਕਹਿਣਾ ਮੰਨੋ ਜੋ ਤੁਹਾਡੇ ਉੱਤੇ ਰਾਜ ਕਰਦੇ ਹਨ, ਅਤੇ ਆਪਣੇ ਆਪ ਨੂੰ ਅਧੀਨ ਕਰੋ: ਕਿਉਂਕਿ ਉਹ ਤੁਹਾਡੀਆਂ ਜਾਨਾਂ ਦੀ ਰਾਖੀ ਕਰਦੇ ਹਨ, ਜਿਵੇਂ ਕਿ ਉਹਨਾਂ ਨੂੰ ਲੇਖਾ ਦੇਣਾ ਚਾਹੀਦਾ ਹੈ, ਤਾਂ ਜੋ ਉਹ ਇਸਨੂੰ ਖੁਸ਼ੀ ਨਾਲ ਕਰਨ, ਨਾ ਕਿ ਸੋਗ ਨਾਲ: ਇਸ ਲਈ ਤੁਹਾਡੇ ਲਈ ਲਾਹੇਵੰਦ ਹੈ।"</w:t>
      </w:r>
    </w:p>
    <w:p/>
    <w:p>
      <w:r xmlns:w="http://schemas.openxmlformats.org/wordprocessingml/2006/main">
        <w:t xml:space="preserve">ਅੰਕ 9 ਨੂੰ ਤਿੰਨ ਪੈਰਿਆਂ ਵਿੱਚ ਹੇਠਾਂ ਦਿੱਤੇ ਅਨੁਸਾਰ ਸੰਖੇਪ ਕੀਤਾ ਜਾ ਸਕਦਾ ਹੈ, ਸੰਕੇਤਕ ਆਇਤਾਂ ਦੇ ਨਾਲ:</w:t>
      </w:r>
    </w:p>
    <w:p/>
    <w:p>
      <w:r xmlns:w="http://schemas.openxmlformats.org/wordprocessingml/2006/main">
        <w:t xml:space="preserve">ਪੈਰਾ 1: ਗਿਣਤੀ 9:1-14 ਉਜਾੜ ਵਿਚ ਇਸਰਾਏਲੀਆਂ ਲਈ ਪਸਾਹ ਮਨਾਉਣ ਸੰਬੰਧੀ ਹਿਦਾਇਤਾਂ ਪੇਸ਼ ਕਰਦਾ ਹੈ। ਅਧਿਆਇ ਇਸ ਗੱਲ 'ਤੇ ਜ਼ੋਰ ਦਿੰਦਾ ਹੈ ਕਿ ਪਰਮੇਸ਼ੁਰ ਨੇ ਮੂਸਾ ਨੂੰ ਹੁਕਮ ਦਿੱਤਾ ਕਿ ਉਹ ਲੋਕਾਂ ਨੂੰ ਪਸਾਹ ਦੇ ਤਿਉਹਾਰ ਨੂੰ ਇਸ ਦੇ ਨਿਸ਼ਚਿਤ ਸਮੇਂ 'ਤੇ ਰੱਖਣ, ਜੋ ਕਿ ਪਹਿਲੇ ਮਹੀਨੇ ਦੀ ਚੌਦਵੀਂ ਤਾਰੀਖ਼ ਨੂੰ ਆਉਂਦਾ ਹੈ। ਹਾਲਾਂਕਿ, ਅਜਿਹੇ ਵਿਅਕਤੀ ਹਨ ਜੋ ਰਸਮੀ ਤੌਰ 'ਤੇ ਅਪਵਿੱਤਰ ਹਨ ਜਾਂ ਕਿਸੇ ਮੁਰਦਾ ਸਰੀਰ ਦੇ ਸੰਪਰਕ ਵਿੱਚ ਆਏ ਹਨ ਅਤੇ ਉਸ ਸਮੇਂ ਇਸਨੂੰ ਦੇਖਣ ਵਿੱਚ ਅਸਮਰੱਥ ਹਨ। ਪਰਮੇਸ਼ੁਰ ਉਨ੍ਹਾਂ ਲਈ ਇਕ ਮਹੀਨੇ ਬਾਅਦ “ਦੂਜਾ ਪਸਾਹ” ਮਨਾਉਣ ਦਾ ਪ੍ਰਬੰਧ ਕਰਦਾ ਹੈ।</w:t>
      </w:r>
    </w:p>
    <w:p/>
    <w:p>
      <w:r xmlns:w="http://schemas.openxmlformats.org/wordprocessingml/2006/main">
        <w:t xml:space="preserve">ਪੈਰਾ 2: ਗਿਣਤੀ 9:15-23 ਵਿਚ ਜਾਰੀ ਰੱਖਦੇ ਹੋਏ, ਤੰਬੂ ਦੇ ਉੱਪਰ ਬੱਦਲ ਦੀ ਹਿਲਜੁਲ ਅਤੇ ਆਰਾਮ ਕਰਨ ਸੰਬੰਧੀ ਖਾਸ ਹਿਦਾਇਤਾਂ ਪੇਸ਼ ਕੀਤੀਆਂ ਗਈਆਂ ਹਨ। ਅਧਿਆਇ ਦੱਸਦਾ ਹੈ ਕਿ ਕਿਵੇਂ ਪਰਮੇਸ਼ੁਰ ਦੀ ਮੌਜੂਦਗੀ ਦਿਨ ਅਤੇ ਰਾਤ ਦੋਨਾਂ ਦੌਰਾਨ ਇੱਕ ਬੱਦਲ ਦੇ ਰੂਪ ਵਿੱਚ ਪ੍ਰਗਟ ਹੁੰਦੀ ਹੈ। ਜਦੋਂ ਇਹ ਤੰਬੂ ਦੇ ਉੱਪਰੋਂ ਉੱਠਦਾ ਹੈ, ਉਨ੍ਹਾਂ ਦੇ ਜਾਣ ਦਾ ਸੰਕੇਤ ਦਿੰਦਾ ਹੈ, ਤਾਂ ਇਸਰਾਏਲੀ ਡੇਰੇ ਨੂੰ ਤੋੜ ਕੇ ਇਸ ਦਾ ਪਿੱਛਾ ਕਰਨਗੇ। ਜਦੋਂ ਇਹ ਦੁਬਾਰਾ ਸੈਟਲ ਹੋ ਜਾਂਦਾ ਹੈ, ਤਾਂ ਉਹ ਡੇਰੇ ਸਥਾਪਤ ਕਰਨਗੇ ਅਤੇ ਅਗਲੇ ਅੰਦੋਲਨ ਤੱਕ ਉੱਥੇ ਹੀ ਰਹਿਣਗੇ.</w:t>
      </w:r>
    </w:p>
    <w:p/>
    <w:p>
      <w:r xmlns:w="http://schemas.openxmlformats.org/wordprocessingml/2006/main">
        <w:t xml:space="preserve">ਪੈਰਾ 3: ਨੰਬਰ 9 ਇਹ ਦੱਸ ਕੇ ਸਮਾਪਤ ਕਰਦਾ ਹੈ ਕਿ ਜਦੋਂ ਵੀ ਇਜ਼ਰਾਈਲੀ ਮੂਸਾ ਰਾਹੀਂ ਪਰਮੇਸ਼ੁਰ ਦੇ ਹੁਕਮ 'ਤੇ ਚੱਲਦੇ ਜਾਂ ਡੇਰੇ ਲਾਏ, ਤਾਂ ਉਨ੍ਹਾਂ ਨੇ ਬਿਨਾਂ ਕਿਸੇ ਸਵਾਲ ਜਾਂ ਦੇਰੀ ਕੀਤੇ ਆਗਿਆ ਮੰਨੀ। ਅਧਿਆਇ ਤੰਬੂ ਦੇ ਉੱਪਰ ਇੱਕ ਬੱਦਲ ਦੇ ਰੂਪ ਵਿੱਚ ਪ੍ਰਗਟ ਹੋਈ ਉਸਦੀ ਦਿੱਖ ਮੌਜੂਦਗੀ ਦੁਆਰਾ ਪ੍ਰਮਾਤਮਾ ਦੀ ਅਗਵਾਈ ਦੀ ਪਾਲਣਾ ਕਰਨ ਵਿੱਚ ਉਹਨਾਂ ਦੀ ਆਗਿਆਕਾਰੀ ਉੱਤੇ ਜ਼ੋਰ ਦਿੰਦਾ ਹੈ। ਇਹ ਆਗਿਆਕਾਰੀ ਉਨ੍ਹਾਂ ਦੇ ਉਜਾੜ ਵਿਚ ਆਪਣੀ ਯਾਤਰਾ ਦੌਰਾਨ ਪਰਮੇਸ਼ੁਰ ਦੀ ਅਗਵਾਈ 'ਤੇ ਭਰੋਸਾ ਅਤੇ ਭਰੋਸਾ ਦਰਸਾਉਂਦੀ ਹੈ।</w:t>
      </w:r>
    </w:p>
    <w:p/>
    <w:p>
      <w:r xmlns:w="http://schemas.openxmlformats.org/wordprocessingml/2006/main">
        <w:t xml:space="preserve">ਸਾਰੰਸ਼ ਵਿੱਚ:</w:t>
      </w:r>
    </w:p>
    <w:p>
      <w:r xmlns:w="http://schemas.openxmlformats.org/wordprocessingml/2006/main">
        <w:t xml:space="preserve">ਨੰਬਰ 9 ਪੇਸ਼ ਕਰਦਾ ਹੈ:</w:t>
      </w:r>
    </w:p>
    <w:p>
      <w:r xmlns:w="http://schemas.openxmlformats.org/wordprocessingml/2006/main">
        <w:t xml:space="preserve">ਨਿਰਧਾਰਤ ਸਮੇਂ 'ਤੇ ਪਸਾਹ ਮਨਾਉਣ ਲਈ ਹਦਾਇਤਾਂ;</w:t>
      </w:r>
    </w:p>
    <w:p>
      <w:r xmlns:w="http://schemas.openxmlformats.org/wordprocessingml/2006/main">
        <w:t xml:space="preserve">ਰਸਮੀ ਅਸ਼ੁੱਧਤਾ ਦੇ ਕਾਰਨ ਦੇਖਣ ਵਿੱਚ ਅਸਮਰੱਥ ਵਿਅਕਤੀਆਂ ਲਈ ਪ੍ਰਬੰਧ;</w:t>
      </w:r>
    </w:p>
    <w:p>
      <w:r xmlns:w="http://schemas.openxmlformats.org/wordprocessingml/2006/main">
        <w:t xml:space="preserve">ਇੱਕ ਮਹੀਨੇ ਬਾਅਦ "ਦੂਜੇ ਪਸਾਹ" ਲਈ ਮੌਕਾ.</w:t>
      </w:r>
    </w:p>
    <w:p/>
    <w:p>
      <w:r xmlns:w="http://schemas.openxmlformats.org/wordprocessingml/2006/main">
        <w:t xml:space="preserve">ਲਹਿਰ, ਤੰਬੂ ਦੇ ਉੱਪਰ ਬੱਦਲ ਦਾ ਆਰਾਮ ਮਾਰਗਦਰਸ਼ਨ ਵਜੋਂ;</w:t>
      </w:r>
    </w:p>
    <w:p>
      <w:r xmlns:w="http://schemas.openxmlformats.org/wordprocessingml/2006/main">
        <w:t xml:space="preserve">ਦਿਨ, ਰਾਤ ਦੇ ਦੌਰਾਨ ਇੱਕ ਬੱਦਲ ਦੇ ਰੂਪ ਵਿੱਚ ਪ੍ਰਗਟ ਪਰਮਾਤਮਾ ਦੀ ਮੌਜੂਦਗੀ ਦਾ ਪਾਲਣ ਕਰਨਾ;</w:t>
      </w:r>
    </w:p>
    <w:p>
      <w:r xmlns:w="http://schemas.openxmlformats.org/wordprocessingml/2006/main">
        <w:t xml:space="preserve">ਬਰੇਕਿੰਗ ਕੈਂਪ ਜਦੋਂ ਬੱਦਲ ਉੱਠਦੇ ਹਨ; ਸੈੱਟਅੱਪ ਜਦੋਂ ਇਹ ਸੈਟਲ ਹੋ ਜਾਂਦਾ ਹੈ।</w:t>
      </w:r>
    </w:p>
    <w:p/>
    <w:p>
      <w:r xmlns:w="http://schemas.openxmlformats.org/wordprocessingml/2006/main">
        <w:t xml:space="preserve">ਮੂਸਾ ਦੁਆਰਾ ਪਰਮੇਸ਼ੁਰ ਦੇ ਹੁਕਮਾਂ ਲਈ ਇਸਰਾਏਲੀਆਂ ਦੀ ਆਗਿਆਕਾਰੀ;</w:t>
      </w:r>
    </w:p>
    <w:p>
      <w:r xmlns:w="http://schemas.openxmlformats.org/wordprocessingml/2006/main">
        <w:t xml:space="preserve">ਬਿਨਾਂ ਕਿਸੇ ਸਵਾਲ ਜਾਂ ਦੇਰੀ ਦੇ ਉਸਦੀ ਅਗਵਾਈ ਦਾ ਪਾਲਣ ਕਰਨਾ;</w:t>
      </w:r>
    </w:p>
    <w:p>
      <w:r xmlns:w="http://schemas.openxmlformats.org/wordprocessingml/2006/main">
        <w:t xml:space="preserve">ਪਰਮੇਸ਼ੁਰ ਦੀ ਅਗਵਾਈ 'ਤੇ ਭਰੋਸਾ ਅਤੇ ਭਰੋਸਾ ਦਾ ਪ੍ਰਦਰਸ਼ਨ.</w:t>
      </w:r>
    </w:p>
    <w:p/>
    <w:p>
      <w:r xmlns:w="http://schemas.openxmlformats.org/wordprocessingml/2006/main">
        <w:t xml:space="preserve">ਇਹ ਅਧਿਆਇ ਪਸਾਹ ਦਾ ਤਿਉਹਾਰ ਮਨਾਉਣ, ਤੰਬੂ ਦੇ ਉੱਪਰ ਬੱਦਲ ਦੇ ਘੁੰਮਣ ਅਤੇ ਆਰਾਮ ਕਰਨ, ਅਤੇ ਇਸਰਾਏਲੀਆਂ ਦੀ ਪਰਮੇਸ਼ੁਰ ਦੇ ਹੁਕਮਾਂ ਦੀ ਪਾਲਣਾ ਕਰਨ 'ਤੇ ਕੇਂਦ੍ਰਿਤ ਹੈ। ਨੰਬਰ 9 ਉਜਾੜ ਵਿਚ ਇਜ਼ਰਾਈਲੀਆਂ ਲਈ ਪਸਾਹ ਮਨਾਉਣ ਸੰਬੰਧੀ ਹਿਦਾਇਤਾਂ ਦੇ ਕੇ ਸ਼ੁਰੂ ਹੁੰਦਾ ਹੈ। ਅਧਿਆਇ ਇਸ ਗੱਲ 'ਤੇ ਜ਼ੋਰ ਦਿੰਦਾ ਹੈ ਕਿ ਉਨ੍ਹਾਂ ਨੂੰ ਇਸ ਨੂੰ ਇਸ ਦੇ ਨਿਰਧਾਰਤ ਸਮੇਂ 'ਤੇ ਰੱਖਣ ਦਾ ਹੁਕਮ ਦਿੱਤਾ ਗਿਆ ਹੈ, ਪਰ ਉਨ੍ਹਾਂ ਲਈ ਪ੍ਰਬੰਧ ਕੀਤੇ ਗਏ ਹਨ ਜੋ ਰਸਮੀ ਤੌਰ 'ਤੇ ਅਪਵਿੱਤਰ ਹਨ ਜਾਂ ਕਿਸੇ ਲਾਸ਼ ਦੇ ਸੰਪਰਕ ਵਿਚ ਆਏ ਹਨ। ਉਨ੍ਹਾਂ ਨੂੰ ਇੱਕ ਮਹੀਨੇ ਬਾਅਦ “ਦੂਜਾ ਪਸਾਹ” ਮਨਾਉਣ ਦਾ ਮੌਕਾ ਦਿੱਤਾ ਜਾਂਦਾ ਹੈ।</w:t>
      </w:r>
    </w:p>
    <w:p/>
    <w:p>
      <w:r xmlns:w="http://schemas.openxmlformats.org/wordprocessingml/2006/main">
        <w:t xml:space="preserve">ਇਸ ਤੋਂ ਇਲਾਵਾ, ਗਿਣਤੀ 9 ਇਸ ਬਾਰੇ ਖਾਸ ਹਿਦਾਇਤਾਂ ਪ੍ਰਦਾਨ ਕਰਦੀ ਹੈ ਕਿ ਤੰਬੂ ਦੇ ਉੱਪਰ ਬੱਦਲ ਦੇ ਰੂਪ ਵਿਚ ਪ੍ਰਗਟ ਹੋਈ ਪਰਮੇਸ਼ੁਰ ਦੀ ਮੌਜੂਦਗੀ ਦੇ ਆਧਾਰ ਤੇ ਇਸਰਾਏਲੀਆਂ ਨੂੰ ਕਿਵੇਂ ਹਿਲਾਉਣਾ ਅਤੇ ਆਰਾਮ ਕਰਨਾ ਚਾਹੀਦਾ ਹੈ। ਅਧਿਆਇ ਦੱਸਦਾ ਹੈ ਕਿ ਇਹ ਬੱਦਲ ਦਿਨ ਅਤੇ ਰਾਤ ਦੋਵਾਂ ਦੌਰਾਨ ਕਿਵੇਂ ਦਿਖਾਈ ਦਿੰਦਾ ਹੈ। ਜਦੋਂ ਇਹ ਤੰਬੂ ਦੇ ਉੱਪਰੋਂ ਉੱਠਦਾ ਹੈ, ਉਨ੍ਹਾਂ ਦੇ ਜਾਣ ਦਾ ਸੰਕੇਤ ਦਿੰਦਾ ਹੈ, ਤਾਂ ਉਹ ਡੇਰੇ ਨੂੰ ਤੋੜ ਦਿੰਦੇ ਸਨ ਅਤੇ ਇਸਦਾ ਪਿੱਛਾ ਕਰਦੇ ਸਨ। ਜਦੋਂ ਇਹ ਦੁਬਾਰਾ ਸੈਟਲ ਹੋ ਜਾਂਦਾ ਹੈ, ਤਾਂ ਉਹ ਡੇਰੇ ਸਥਾਪਤ ਕਰਨਗੇ ਅਤੇ ਅਗਲੇ ਅੰਦੋਲਨ ਤੱਕ ਉੱਥੇ ਹੀ ਰਹਿਣਗੇ.</w:t>
      </w:r>
    </w:p>
    <w:p/>
    <w:p>
      <w:r xmlns:w="http://schemas.openxmlformats.org/wordprocessingml/2006/main">
        <w:t xml:space="preserve">ਅਧਿਆਇ ਇਸ ਗੱਲ ਨੂੰ ਉਜਾਗਰ ਕਰਕੇ ਸਮਾਪਤ ਕਰਦਾ ਹੈ ਕਿ ਜਦੋਂ ਵੀ ਇਜ਼ਰਾਈਲੀਆਂ ਨੇ ਮੂਸਾ ਰਾਹੀਂ ਪਰਮੇਸ਼ੁਰ ਦੇ ਹੁਕਮ 'ਤੇ ਚੱਲਿਆ ਜਾਂ ਡੇਰਾ ਲਾਇਆ, ਤਾਂ ਉਨ੍ਹਾਂ ਨੇ ਬਿਨਾਂ ਕਿਸੇ ਸਵਾਲ ਜਾਂ ਦੇਰੀ ਦੇ ਆਗਿਆਕਾਰੀ ਕੀਤੀ। ਤੰਬੂ ਦੇ ਉੱਪਰ ਇੱਕ ਬੱਦਲ ਦੇ ਰੂਪ ਵਿੱਚ ਉਸਦੀ ਪ੍ਰਤੱਖ ਮੌਜੂਦਗੀ ਦੁਆਰਾ ਪ੍ਰਮਾਤਮਾ ਦੀ ਅਗਵਾਈ ਦੀ ਪਾਲਣਾ ਕਰਨ ਵਿੱਚ ਉਹਨਾਂ ਦੀ ਆਗਿਆਕਾਰੀ ਉੱਤੇ ਜ਼ੋਰ ਦਿੱਤਾ ਗਿਆ ਹੈ। ਇਹ ਆਗਿਆਕਾਰੀ ਉਨ੍ਹਾਂ ਦੇ ਉਜਾੜ ਵਿਚ ਆਪਣੀ ਯਾਤਰਾ ਦੌਰਾਨ ਪਰਮੇਸ਼ੁਰ ਦੀ ਅਗਵਾਈ 'ਤੇ ਭਰੋਸਾ ਅਤੇ ਭਰੋਸਾ ਦਰਸਾਉਂਦੀ ਹੈ।</w:t>
      </w:r>
    </w:p>
    <w:p/>
    <w:p>
      <w:r xmlns:w="http://schemas.openxmlformats.org/wordprocessingml/2006/main">
        <w:t xml:space="preserve">ਗਿਣਤੀ 9:1 ਅਤੇ ਯਹੋਵਾਹ ਨੇ ਮੂਸਾ ਨਾਲ ਸੀਨਈ ਦੀ ਉਜਾੜ ਵਿੱਚ, ਦੂਜੇ ਸਾਲ ਦੇ ਪਹਿਲੇ ਮਹੀਨੇ ਵਿੱਚ, ਜਦੋਂ ਉਹ ਮਿਸਰ ਦੇਸ ਵਿੱਚੋਂ ਨਿੱਕਲ ਆਏ ਸਨ, ਬੋਲਿਆ,</w:t>
      </w:r>
    </w:p>
    <w:p/>
    <w:p>
      <w:r xmlns:w="http://schemas.openxmlformats.org/wordprocessingml/2006/main">
        <w:t xml:space="preserve">ਯਹੋਵਾਹ ਨੇ ਮੂਸਾ ਨੂੰ ਸੀਨਈ ਦੀ ਉਜਾੜ ਵਿੱਚ ਪਸਾਹ ਮਨਾਉਣ ਦਾ ਹੁਕਮ ਦਿੱਤਾ।</w:t>
      </w:r>
    </w:p>
    <w:p/>
    <w:p>
      <w:r xmlns:w="http://schemas.openxmlformats.org/wordprocessingml/2006/main">
        <w:t xml:space="preserve">1: ਪ੍ਰਭੂ ਦੀ ਅਗਵਾਈ ਦੁਆਰਾ, ਅਸੀਂ ਆਪਣੇ ਸਭ ਤੋਂ ਔਖੇ ਸਮਿਆਂ ਵਿਚ ਵੀ ਖ਼ੁਸ਼ੀ ਅਤੇ ਉਮੀਦ ਪਾ ਸਕਦੇ ਹਾਂ।</w:t>
      </w:r>
    </w:p>
    <w:p/>
    <w:p>
      <w:r xmlns:w="http://schemas.openxmlformats.org/wordprocessingml/2006/main">
        <w:t xml:space="preserve">2: ਸਾਡੇ ਸਭ ਤੋਂ ਮੁਸ਼ਕਲ ਸਮਿਆਂ ਵਿਚ ਵੀ, ਜਦੋਂ ਅਸੀਂ ਪ੍ਰਭੂ ਦੀਆਂ ਹਿਦਾਇਤਾਂ ਦੀ ਪਾਲਣਾ ਕਰਦੇ ਹਾਂ ਤਾਂ ਸਾਨੂੰ ਦਿਲਾਸਾ ਅਤੇ ਸ਼ਾਂਤੀ ਮਿਲੇਗੀ।</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ਗਿਣਤੀ 9:2 ਇਸਰਾਏਲੀਆਂ ਨੂੰ ਵੀ ਪਸਾਹ ਦਾ ਤਿਉਹਾਰ ਉਸ ਦੇ ਠਹਿਰਾਏ ਹੋਏ ਸਮੇਂ ਉੱਤੇ ਮਨਾਉਣ ਦਿਓ।</w:t>
      </w:r>
    </w:p>
    <w:p/>
    <w:p>
      <w:r xmlns:w="http://schemas.openxmlformats.org/wordprocessingml/2006/main">
        <w:t xml:space="preserve">ਇਹ ਹਵਾਲਾ ਇਜ਼ਰਾਈਲ ਦੇ ਬੱਚਿਆਂ ਦੇ ਪਸਾਹ ਨੂੰ ਨਿਸ਼ਚਿਤ ਸਮੇਂ 'ਤੇ ਰੱਖਣ ਦੀ ਮਹੱਤਤਾ 'ਤੇ ਜ਼ੋਰ ਦਿੰਦਾ ਹੈ।</w:t>
      </w:r>
    </w:p>
    <w:p/>
    <w:p>
      <w:r xmlns:w="http://schemas.openxmlformats.org/wordprocessingml/2006/main">
        <w:t xml:space="preserve">1. "ਪਸਾਹ ਦਾ ਅਰਥ: ਪਰਮੇਸ਼ੁਰ ਦੇ ਵਾਅਦਿਆਂ ਦਾ ਜਸ਼ਨ"</w:t>
      </w:r>
    </w:p>
    <w:p/>
    <w:p>
      <w:r xmlns:w="http://schemas.openxmlformats.org/wordprocessingml/2006/main">
        <w:t xml:space="preserve">2. "ਪਰਮੇਸ਼ੁਰ ਦੇ ਨਿਯੁਕਤ ਸਮਿਆਂ ਦੀ ਆਗਿਆਕਾਰੀ ਵਿੱਚ ਰਹਿਣਾ"</w:t>
      </w:r>
    </w:p>
    <w:p/>
    <w:p>
      <w:r xmlns:w="http://schemas.openxmlformats.org/wordprocessingml/2006/main">
        <w:t xml:space="preserve">1. ਕੂਚ 12:1-14 - ਪਸਾਹ ਦੇ ਸੰਬੰਧ ਵਿੱਚ ਇਸਰਾਏਲ ਨੂੰ ਪਰਮੇਸ਼ੁਰ ਦੀਆਂ ਹਦਾਇਤਾਂ।</w:t>
      </w:r>
    </w:p>
    <w:p/>
    <w:p>
      <w:r xmlns:w="http://schemas.openxmlformats.org/wordprocessingml/2006/main">
        <w:t xml:space="preserve">2. ਬਿਵਸਥਾ ਸਾਰ 16:1-8 - ਪਸਾਹ ਅਤੇ ਹੋਰ ਨਿਯੁਕਤ ਤਿਉਹਾਰਾਂ ਬਾਰੇ ਪਰਮੇਸ਼ੁਰ ਦੇ ਹੁਕਮ।</w:t>
      </w:r>
    </w:p>
    <w:p/>
    <w:p>
      <w:r xmlns:w="http://schemas.openxmlformats.org/wordprocessingml/2006/main">
        <w:t xml:space="preserve">ਗਿਣਤੀ 9:3 ਇਸ ਮਹੀਨੇ ਦੀ ਚੌਦ੍ਹਵੀਂ ਤਾਰੀਖ਼ ਨੂੰ, ਸ਼ਾਮ ਨੂੰ, ਤੁਸੀਂ ਇਸ ਨੂੰ ਉਸ ਦੇ ਠਹਿਰਾਏ ਹੋਏ ਸਮੇਂ ਵਿੱਚ ਰੱਖਣਾ ਚਾਹੀਦਾ ਹੈ, ਤੁਸੀਂ ਇਸ ਦੀਆਂ ਸਾਰੀਆਂ ਰਸਮਾਂ ਦੇ ਅਨੁਸਾਰ ਅਤੇ ਉਸ ਦੀਆਂ ਸਾਰੀਆਂ ਰਸਮਾਂ ਦੇ ਅਨੁਸਾਰ ਇਸਨੂੰ ਰੱਖਣਾ ਚਾਹੀਦਾ ਹੈ।</w:t>
      </w:r>
    </w:p>
    <w:p/>
    <w:p>
      <w:r xmlns:w="http://schemas.openxmlformats.org/wordprocessingml/2006/main">
        <w:t xml:space="preserve">ਮਹੀਨੇ ਦੇ ਚੌਦ੍ਹਵੇਂ ਦਿਨ, ਇਸਰਾਏਲੀਆਂ ਨੇ ਪਸਾਹ ਨੂੰ ਇਸ ਦੀਆਂ ਸਾਰੀਆਂ ਰੀਤਾਂ ਅਤੇ ਰਸਮਾਂ ਅਨੁਸਾਰ ਮਨਾਉਣਾ ਸੀ।</w:t>
      </w:r>
    </w:p>
    <w:p/>
    <w:p>
      <w:r xmlns:w="http://schemas.openxmlformats.org/wordprocessingml/2006/main">
        <w:t xml:space="preserve">1. "ਆਗਿਆਕਾਰੀ ਦੀ ਸ਼ਕਤੀ: ਪਸਾਹ ਮਨਾਉਣਾ"</w:t>
      </w:r>
    </w:p>
    <w:p/>
    <w:p>
      <w:r xmlns:w="http://schemas.openxmlformats.org/wordprocessingml/2006/main">
        <w:t xml:space="preserve">2. "ਨੇਮ ਦੀ ਵਫ਼ਾਦਾਰੀ ਦੀਆਂ ਬਰਕਤਾਂ"</w:t>
      </w:r>
    </w:p>
    <w:p/>
    <w:p>
      <w:r xmlns:w="http://schemas.openxmlformats.org/wordprocessingml/2006/main">
        <w:t xml:space="preserve">1. ਬਿਵਸਥਾ ਸਾਰ 16:1-8</w:t>
      </w:r>
    </w:p>
    <w:p/>
    <w:p>
      <w:r xmlns:w="http://schemas.openxmlformats.org/wordprocessingml/2006/main">
        <w:t xml:space="preserve">2. ਕੂਚ 12:1-28</w:t>
      </w:r>
    </w:p>
    <w:p/>
    <w:p>
      <w:r xmlns:w="http://schemas.openxmlformats.org/wordprocessingml/2006/main">
        <w:t xml:space="preserve">ਗਿਣਤੀ 9:4 ਅਤੇ ਮੂਸਾ ਨੇ ਇਸਰਾਏਲੀਆਂ ਨੂੰ ਆਖਿਆ ਕਿ ਉਹ ਪਸਾਹ ਮਨਾਉਣ।</w:t>
      </w:r>
    </w:p>
    <w:p/>
    <w:p>
      <w:r xmlns:w="http://schemas.openxmlformats.org/wordprocessingml/2006/main">
        <w:t xml:space="preserve">ਮੂਸਾ ਨੇ ਇਸਰਾਏਲੀਆਂ ਨੂੰ ਪਸਾਹ ਮਨਾਉਣ ਦਾ ਹੁਕਮ ਦਿੱਤਾ।</w:t>
      </w:r>
    </w:p>
    <w:p/>
    <w:p>
      <w:r xmlns:w="http://schemas.openxmlformats.org/wordprocessingml/2006/main">
        <w:t xml:space="preserve">1. ਆਗਿਆਕਾਰੀ ਦੀ ਸ਼ਕਤੀ: ਰੱਬ ਦੇ ਹੁਕਮਾਂ ਦੀ ਪਾਲਣਾ ਕਰਨ ਨਾਲ ਬਰਕਤ ਮਿਲਦੀ ਹੈ।</w:t>
      </w:r>
    </w:p>
    <w:p/>
    <w:p>
      <w:r xmlns:w="http://schemas.openxmlformats.org/wordprocessingml/2006/main">
        <w:t xml:space="preserve">2. ਪਰੰਪਰਾ ਦਾ ਮਹੱਤਵ: ਸਾਡੇ ਵਿਸ਼ਵਾਸ ਦੀਆਂ ਪਰੰਪਰਾਵਾਂ ਨੂੰ ਸਮਝਣਾ ਅਤੇ ਸੁਰੱਖਿਅਤ ਰੱਖਣਾ।</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ਬਿਵਸਥਾ ਸਾਰ 6: 4-6 - ਸੁਣੋ, ਹੇ ਇਸਰਾਏਲ: ਯਹੋਵਾਹ ਸਾਡਾ ਪਰਮੇਸ਼ੁਰ ਇੱਕ ਯਹੋਵਾਹ ਹੈ: ਅਤੇ ਤੁਸੀਂ ਯਹੋਵਾਹ ਆਪਣੇ ਪਰਮੇਸ਼ੁਰ ਨੂੰ ਆਪਣੇ ਸਾਰੇ ਦਿਲ ਨਾਲ, ਆਪਣੀ ਸਾਰੀ ਜਾਨ ਨਾਲ ਅਤੇ ਆਪਣੀ ਪੂਰੀ ਸ਼ਕਤੀ ਨਾਲ ਪਿਆਰ ਕਰੋ। ਅਤੇ ਇਹ ਸ਼ਬਦ, ਜਿਨ੍ਹਾਂ ਦਾ ਮੈਂ ਅੱਜ ਤੈਨੂੰ ਹੁਕਮ ਦਿੰਦਾ ਹਾਂ, ਤੇਰੇ ਦਿਲ ਵਿੱਚ ਰਹਿਣਗੇ।</w:t>
      </w:r>
    </w:p>
    <w:p/>
    <w:p>
      <w:r xmlns:w="http://schemas.openxmlformats.org/wordprocessingml/2006/main">
        <w:t xml:space="preserve">ਗਿਣਤੀ 9:5 ਅਤੇ ਉਨ੍ਹਾਂ ਨੇ ਪਹਿਲੇ ਮਹੀਨੇ ਦੀ ਚੌਦ੍ਹਵੀਂ ਤਾਰੀਖ਼ ਨੂੰ ਸੀਨਈ ਦੀ ਉਜਾੜ ਵਿੱਚ ਸੰਧਿਆ ਵੇਲੇ ਪਸਾਹ ਮਨਾਇਆ, ਜਿਵੇਂ ਯਹੋਵਾਹ ਨੇ ਮੂਸਾ ਨੂੰ ਹੁਕਮ ਦਿੱਤਾ ਸੀ ਉਸੇ ਤਰ੍ਹਾਂ ਇਸਰਾਏਲੀਆਂ ਨੇ ਵੀ ਕੀਤਾ।</w:t>
      </w:r>
    </w:p>
    <w:p/>
    <w:p>
      <w:r xmlns:w="http://schemas.openxmlformats.org/wordprocessingml/2006/main">
        <w:t xml:space="preserve">ਇਸਰਾਏਲੀਆਂ ਨੇ ਪਹਿਲੇ ਮਹੀਨੇ ਦੀ ਚੌਦ੍ਹਵੀਂ ਤਾਰੀਖ਼ ਨੂੰ ਸੀਨਈ ਦੀ ਉਜਾੜ ਵਿੱਚ ਪਸਾਹ ਦਾ ਤਿਉਹਾਰ ਮਨਾਇਆ ਜਿਵੇਂ ਯਹੋਵਾਹ ਨੇ ਮੂਸਾ ਰਾਹੀਂ ਹੁਕਮ ਦਿੱਤਾ ਸੀ।</w:t>
      </w:r>
    </w:p>
    <w:p/>
    <w:p>
      <w:r xmlns:w="http://schemas.openxmlformats.org/wordprocessingml/2006/main">
        <w:t xml:space="preserve">1. ਯਹੋਵਾਹ ਦੇ ਹੁਕਮਾਂ ਦੀ ਪਾਲਣਾ ਕਰਨ ਵਿੱਚ ਇਸਰਾਏਲੀਆਂ ਦੀ ਵਫ਼ਾਦਾਰੀ</w:t>
      </w:r>
    </w:p>
    <w:p/>
    <w:p>
      <w:r xmlns:w="http://schemas.openxmlformats.org/wordprocessingml/2006/main">
        <w:t xml:space="preserve">2. ਪਰਮੇਸ਼ੁਰ ਦੀਆਂ ਹਦਾਇਤਾਂ ਨੂੰ ਮੰਨਣ ਦੀ ਮਹੱਤਤਾ</w:t>
      </w:r>
    </w:p>
    <w:p/>
    <w:p>
      <w:r xmlns:w="http://schemas.openxmlformats.org/wordprocessingml/2006/main">
        <w:t xml:space="preserve">1. ਬਿਵਸਥਾ ਸਾਰ 5:32-33 ਇਸ ਲਈ ਤੁਹਾਨੂੰ ਯਹੋਵਾਹ, ਤੁਹਾਡੇ ਪਰਮੇਸ਼ੁਰ, ਨੇ ਤੁਹਾਨੂੰ ਹੁਕਮ ਦਿੱਤਾ ਹੈ, ਉਸੇ ਤਰ੍ਹਾਂ ਕਰਨ ਲਈ ਧਿਆਨ ਰੱਖਣਾ ਚਾਹੀਦਾ ਹੈ; ਤੁਸੀਂ ਸੱਜੇ ਜਾਂ ਖੱਬੇ ਪਾਸੇ ਵੱਲ ਨਾ ਮੁੜੋ। ਤੁਸੀਂ ਉਨ੍ਹਾਂ ਸਾਰੇ ਰਾਹਾਂ ਉੱਤੇ ਚੱਲੋ ਜਿਨ੍ਹਾਂ ਦਾ ਯਹੋਵਾਹ ਤੁਹਾਡੇ ਪਰਮੇਸ਼ੁਰ ਨੇ ਤੁਹਾਨੂੰ ਹੁਕਮ ਦਿੱਤਾ ਹੈ, ਤਾਂ ਜੋ ਤੁਸੀਂ ਜੀਉਂਦੇ ਰਹੋ ਅਤੇ ਤੁਹਾਡਾ ਭਲਾ ਹੋਵੇ ਅਤੇ ਤੁਸੀਂ ਉਸ ਦੇਸ਼ ਵਿੱਚ ਆਪਣੇ ਦਿਨ ਲੰਮੀ ਕਰ ਸਕੋ ਜਿਸ ਵਿੱਚ ਤੁਸੀਂ ਕਬਜ਼ਾ ਕਰੋਗੇ।</w:t>
      </w:r>
    </w:p>
    <w:p/>
    <w:p>
      <w:r xmlns:w="http://schemas.openxmlformats.org/wordprocessingml/2006/main">
        <w:t xml:space="preserve">2. 1 ਸਮੂਏਲ 15:22-23 ਤਦ ਸਮੂਏਲ ਨੇ ਕਿਹਾ: ਕੀ ਯਹੋਵਾਹ ਹੋਮ ਦੀਆਂ ਭੇਟਾਂ ਅਤੇ ਬਲੀਆਂ ਵਿੱਚ ਇੰਨਾ ਪ੍ਰਸੰਨ ਹੁੰਦਾ ਹੈ, ਜਿੰਨਾ ਯਹੋਵਾਹ ਦੀ ਅਵਾਜ਼ ਨੂੰ ਮੰਨਣ ਵਿੱਚ? ਵੇਖ, ਮੰਨਣਾ ਬਲੀਦਾਨ ਨਾਲੋਂ, ਅਤੇ ਧਿਆਨ ਰੱਖਣਾ ਭੇਡੂ ਦੀ ਚਰਬੀ ਨਾਲੋਂ ਚੰਗਾ ਹੈ। ਕਿਉਂਕਿ ਬਗਾਵਤ ਜਾਦੂ-ਟੂਣੇ ਦੇ ਪਾਪ ਵਰਗੀ ਹੈ, ਅਤੇ ਜ਼ਿੱਦੀ ਬਦੀ ਅਤੇ ਮੂਰਤੀ-ਪੂਜਾ ਵਰਗੀ ਹੈ। ਕਿਉਂਕਿ ਤੁਸੀਂ ਯਹੋਵਾਹ ਦੇ ਬਚਨ ਨੂੰ ਰੱਦ ਕੀਤਾ ਹੈ, ਉਸਨੇ ਤੁਹਾਨੂੰ ਰਾਜਾ ਬਣਨ ਤੋਂ ਵੀ ਰੱਦ ਕਰ ਦਿੱਤਾ ਹੈ।</w:t>
      </w:r>
    </w:p>
    <w:p/>
    <w:p>
      <w:r xmlns:w="http://schemas.openxmlformats.org/wordprocessingml/2006/main">
        <w:t xml:space="preserve">ਗਿਣਤੀ 9:6 ਅਤੇ ਕੁਝ ਮਨੁੱਖ ਸਨ ਜਿਹੜੇ ਇੱਕ ਮਨੁੱਖ ਦੀ ਲਾਸ਼ ਨਾਲ ਭ੍ਰਿਸ਼ਟ ਹੋ ਗਏ ਸਨ ਜੋ ਉਸ ਦਿਨ ਪਸਾਹ ਦਾ ਤਿਉਹਾਰ ਨਾ ਮਨਾ ਸਕੇ ਅਤੇ ਉਹ ਉਸ ਦਿਨ ਮੂਸਾ ਅਤੇ ਹਾਰੂਨ ਦੇ ਅੱਗੇ ਆਏ।</w:t>
      </w:r>
    </w:p>
    <w:p/>
    <w:p>
      <w:r xmlns:w="http://schemas.openxmlformats.org/wordprocessingml/2006/main">
        <w:t xml:space="preserve">ਕੁਝ ਆਦਮੀ ਪਸਾਹ ਦਾ ਤਿਉਹਾਰ ਮਨਾਉਣ ਵਿਚ ਅਸਮਰੱਥ ਸਨ ਕਿਉਂਕਿ ਉਹ ਕਿਸੇ ਦੀ ਲਾਸ਼ ਦੁਆਰਾ ਅਸ਼ੁੱਧ ਹੋ ਗਏ ਸਨ। ਉਹ ਹੱਲ ਲਈ ਮੂਸਾ ਅਤੇ ਹਾਰੂਨ ਕੋਲ ਗਏ।</w:t>
      </w:r>
    </w:p>
    <w:p/>
    <w:p>
      <w:r xmlns:w="http://schemas.openxmlformats.org/wordprocessingml/2006/main">
        <w:t xml:space="preserve">1. ਸਾਨੂੰ ਆਪਣੇ ਹਾਲਾਤਾਂ ਦੇ ਬਾਵਜੂਦ, ਪਰਮੇਸ਼ੁਰ ਦਾ ਆਦਰ ਕਰਨ ਲਈ ਸਾਫ਼ ਅਤੇ ਨਿਰਮਲ ਰਹਿਣਾ ਚਾਹੀਦਾ ਹੈ।</w:t>
      </w:r>
    </w:p>
    <w:p/>
    <w:p>
      <w:r xmlns:w="http://schemas.openxmlformats.org/wordprocessingml/2006/main">
        <w:t xml:space="preserve">2. ਮੁਸ਼ਕਲ ਦੇ ਸਮੇਂ ਵਿਸ਼ਵਾਸ ਅਤੇ ਪ੍ਰਾਰਥਨਾ ਦੀ ਸ਼ਕਤੀ ਨੂੰ ਕਦੇ ਵੀ ਘੱਟ ਨਹੀਂ ਸਮਝਿਆ ਜਾਣਾ ਚਾਹੀਦਾ।</w:t>
      </w:r>
    </w:p>
    <w:p/>
    <w:p>
      <w:r xmlns:w="http://schemas.openxmlformats.org/wordprocessingml/2006/main">
        <w:t xml:space="preserve">1. 1 ਥੱਸਲੁਨੀਕੀਆਂ 5:23 - "ਅਤੇ ਸ਼ਾਂਤੀ ਦਾ ਪਰਮੇਸ਼ੁਰ ਤੁਹਾਨੂੰ ਪੂਰੀ ਤਰ੍ਹਾਂ ਪਵਿੱਤਰ ਕਰਦਾ ਹੈ; ਅਤੇ ਮੈਂ ਪ੍ਰਮਾਤਮਾ ਨੂੰ ਪ੍ਰਾਰਥਨਾ ਕਰਦਾ ਹਾਂ ਕਿ ਤੁਹਾਡੀ ਸਾਰੀ ਆਤਮਾ ਅਤੇ ਆਤਮਾ ਅਤੇ ਸਰੀਰ ਸਾਡੇ ਪ੍ਰਭੂ ਯਿਸੂ ਮਸੀਹ ਦੇ ਆਉਣ ਤੱਕ ਨਿਰਦੋਸ਼ ਰਹੇ।"</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ਗਿਣਤੀ 9:7 ਅਤੇ ਉਨ੍ਹਾਂ ਮਨੁੱਖਾਂ ਨੇ ਉਹ ਨੂੰ ਆਖਿਆ, ਅਸੀਂ ਇੱਕ ਮਨੁੱਖ ਦੀ ਲੋਥ ਤੋਂ ਅਸ਼ੁੱਧ ਹੋਏ ਹਾਂ, ਸਾਨੂੰ ਕਿਉਂ ਰੋਕਿਆ ਗਿਆ ਹੈ ਜੋ ਅਸੀਂ ਇਸਰਾਏਲੀਆਂ ਵਿੱਚ ਯਹੋਵਾਹ ਦੇ ਠਹਿਰਾਏ ਹੋਏ ਸਮੇਂ ਵਿੱਚ ਭੇਟ ਨਾ ਚੜ੍ਹਾਈਏ?</w:t>
      </w:r>
    </w:p>
    <w:p/>
    <w:p>
      <w:r xmlns:w="http://schemas.openxmlformats.org/wordprocessingml/2006/main">
        <w:t xml:space="preserve">ਦੋ ਆਦਮੀ ਪੁੱਛਦੇ ਹਨ ਕਿ ਉਹ ਯਹੋਵਾਹ ਨੂੰ ਬਲੀਦਾਨ ਕਿਉਂ ਨਹੀਂ ਚੜ੍ਹਾ ਸਕਦੇ ਕਿਉਂਕਿ ਇਹ ਇਜ਼ਰਾਈਲੀਆਂ ਵਿੱਚ ਉਸ ਦਾ ਨਿਰਧਾਰਤ ਮੌਸਮ ਹੈ, ਕਿਉਂਕਿ ਉਹ ਇੱਕ ਲਾਸ਼ ਦੇ ਸੰਪਰਕ ਵਿੱਚ ਆਉਣ ਨਾਲ ਪਲੀਤ ਹੋ ਗਏ ਹਨ।</w:t>
      </w:r>
    </w:p>
    <w:p/>
    <w:p>
      <w:r xmlns:w="http://schemas.openxmlformats.org/wordprocessingml/2006/main">
        <w:t xml:space="preserve">1. ਇੱਕ ਧਰਮੀ ਨੇਮ ਦੀ ਸ਼ਕਤੀ: ਗਿਣਤੀ 9:7 ਦੁਆਰਾ ਪਰਮੇਸ਼ੁਰ ਦੇ ਵਾਅਦਿਆਂ ਨੂੰ ਸਮਝਣਾ</w:t>
      </w:r>
    </w:p>
    <w:p/>
    <w:p>
      <w:r xmlns:w="http://schemas.openxmlformats.org/wordprocessingml/2006/main">
        <w:t xml:space="preserve">2. ਪਰਮੇਸ਼ੁਰ ਦੀਆਂ ਨਿਯੁਕਤੀਆਂ ਦਾ ਪਾਲਣ ਕਰਨਾ: ਗਿਣਤੀ 9:7 ਵਿਚ ਰੁਕਾਵਟਾਂ ਦੇ ਬਾਵਜੂਦ ਵਫ਼ਾਦਾਰ ਆਗਿਆਕਾਰੀ</w:t>
      </w:r>
    </w:p>
    <w:p/>
    <w:p>
      <w:r xmlns:w="http://schemas.openxmlformats.org/wordprocessingml/2006/main">
        <w:t xml:space="preserve">1. ਲੇਵੀਆਂ 15:31 - "ਇਸ ਤਰ੍ਹਾਂ ਤੁਸੀਂ ਇਜ਼ਰਾਈਲ ਦੇ ਬੱਚਿਆਂ ਨੂੰ ਉਨ੍ਹਾਂ ਦੀ ਗੰਦਗੀ ਤੋਂ ਵੱਖ ਕਰੋ; ਤਾਂ ਜੋ ਉਹ ਆਪਣੀ ਗੰਦਗੀ ਵਿੱਚ ਨਾ ਮਰਨ, ਜਦੋਂ ਉਹ ਮੇਰੇ ਤੰਬੂ ਨੂੰ ਜੋ ਉਨ੍ਹਾਂ ਵਿੱਚ ਹੈ, ਅਸ਼ੁੱਧ ਕਰਦੇ ਹਨ।"</w:t>
      </w:r>
    </w:p>
    <w:p/>
    <w:p>
      <w:r xmlns:w="http://schemas.openxmlformats.org/wordprocessingml/2006/main">
        <w:t xml:space="preserve">2. ਬਿਵਸਥਾ ਸਾਰ 26: 13-14 - "ਤਦ ਤੁਸੀਂ ਯਹੋਵਾਹ ਆਪਣੇ ਪਰਮੇਸ਼ੁਰ ਦੇ ਅੱਗੇ ਆਖੋ, ਮੈਂ ਪਵਿੱਤਰ ਚੀਜ਼ਾਂ ਨੂੰ ਆਪਣੇ ਘਰ ਵਿੱਚੋਂ ਬਾਹਰ ਕੱਢ ਲਿਆਇਆ ਹੈ, ਅਤੇ ਉਹਨਾਂ ਨੂੰ ਲੇਵੀਆਂ ਨੂੰ ਅਤੇ ਪਰਦੇਸੀਆਂ ਨੂੰ, ਯਤੀਮਾਂ ਨੂੰ ਦਿੱਤਾ ਹੈ, ਅਤੇ ਵਿਧਵਾ ਨੂੰ, ਤੇਰੇ ਸਾਰੇ ਹੁਕਮਾਂ ਦੇ ਅਨੁਸਾਰ ਜਿਨ੍ਹਾਂ ਦਾ ਤੂੰ ਮੈਨੂੰ ਹੁਕਮ ਦਿੱਤਾ ਹੈ: ਮੈਂ ਤੇਰੇ ਹੁਕਮਾਂ ਦੀ ਉਲੰਘਣਾ ਨਹੀਂ ਕੀਤੀ ਅਤੇ ਨਾ ਹੀ ਮੈਂ ਉਹਨਾਂ ਨੂੰ ਭੁੱਲਿਆ ਹਾਂ।"</w:t>
      </w:r>
    </w:p>
    <w:p/>
    <w:p>
      <w:r xmlns:w="http://schemas.openxmlformats.org/wordprocessingml/2006/main">
        <w:t xml:space="preserve">ਗਿਣਤੀ 9:8 ਅਤੇ ਮੂਸਾ ਨੇ ਉਨ੍ਹਾਂ ਨੂੰ ਆਖਿਆ, ਤੁਸੀਂ ਖੜ੍ਹੇ ਰਹੋ ਅਤੇ ਮੈਂ ਸੁਣਾਂਗਾ ਜੋ ਯਹੋਵਾਹ ਤੁਹਾਡੇ ਵਿਖੇ ਹੁਕਮ ਦੇਵੇਗਾ।</w:t>
      </w:r>
    </w:p>
    <w:p/>
    <w:p>
      <w:r xmlns:w="http://schemas.openxmlformats.org/wordprocessingml/2006/main">
        <w:t xml:space="preserve">ਮੂਸਾ ਨੇ ਲੋਕਾਂ ਨੂੰ ਹਿਦਾਇਤ ਦਿੱਤੀ ਕਿ ਉਹ ਯਹੋਵਾਹ ਦੀਆਂ ਹਿਦਾਇਤਾਂ ਨੂੰ ਸੁਣਦੇ ਹੋਏ ਸ਼ਾਂਤ ਰਹਿਣ।</w:t>
      </w:r>
    </w:p>
    <w:p/>
    <w:p>
      <w:r xmlns:w="http://schemas.openxmlformats.org/wordprocessingml/2006/main">
        <w:t xml:space="preserve">1. ਪ੍ਰਮਾਤਮਾ ਦੇ ਸਮੇਂ ਦੀ ਉਡੀਕ: ਪ੍ਰਭੂ ਦੇ ਮਾਰਗਦਰਸ਼ਨ ਵਿੱਚ ਭਰੋਸਾ ਕਰਨਾ</w:t>
      </w:r>
    </w:p>
    <w:p/>
    <w:p>
      <w:r xmlns:w="http://schemas.openxmlformats.org/wordprocessingml/2006/main">
        <w:t xml:space="preserve">2. ਮੁਸੀਬਤਾਂ ਵਿੱਚ ਦ੍ਰਿੜ੍ਹ ਰਹਿਣਾ: ਪ੍ਰਭੂ ਵਿੱਚ ਤਾਕਤ ਅਤੇ ਦਿਲਾਸਾ ਲੱਭਣਾ</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ਗਿਣਤੀ 9:9 ਅਤੇ ਯਹੋਵਾਹ ਨੇ ਮੂਸਾ ਨੂੰ ਆਖਿਆ,</w:t>
      </w:r>
    </w:p>
    <w:p/>
    <w:p>
      <w:r xmlns:w="http://schemas.openxmlformats.org/wordprocessingml/2006/main">
        <w:t xml:space="preserve">ਇਸਰਾਏਲੀਆਂ ਨੂੰ ਹਰ ਸਾਲ ਯਹੋਵਾਹ ਦੇ ਹੁਕਮਾਂ ਅਨੁਸਾਰ ਪਸਾਹ ਦਾ ਤਿਉਹਾਰ ਮਨਾਉਣਾ ਚਾਹੀਦਾ ਹੈ।</w:t>
      </w:r>
    </w:p>
    <w:p/>
    <w:p>
      <w:r xmlns:w="http://schemas.openxmlformats.org/wordprocessingml/2006/main">
        <w:t xml:space="preserve">1. ਰੱਬ ਦੇ ਹੁਕਮਾਂ ਦੀ ਪਾਲਣਾ ਕਰਨ ਦੀ ਮਹੱਤਤਾ</w:t>
      </w:r>
    </w:p>
    <w:p/>
    <w:p>
      <w:r xmlns:w="http://schemas.openxmlformats.org/wordprocessingml/2006/main">
        <w:t xml:space="preserve">2. ਆਗਿਆਕਾਰੀ ਦੁਆਰਾ ਸਾਡੀ ਨਿਹਚਾ ਨੂੰ ਕਾਇਮ ਰੱਖਣਾ</w:t>
      </w:r>
    </w:p>
    <w:p/>
    <w:p>
      <w:r xmlns:w="http://schemas.openxmlformats.org/wordprocessingml/2006/main">
        <w:t xml:space="preserve">1. ਬਿਵਸਥਾ ਸਾਰ 5:32-33 - "ਇਸ ਲਈ ਤੁਸੀਂ ਜਿਵੇਂ ਯਹੋਵਾਹ ਤੁਹਾਡੇ ਪਰਮੇਸ਼ੁਰ ਨੇ ਤੁਹਾਨੂੰ ਹੁਕਮ ਦਿੱਤਾ ਹੈ, ਉਸੇ ਤਰ੍ਹਾਂ ਕਰਨ ਲਈ ਧਿਆਨ ਰੱਖੋ। ਤੁਸੀਂ ਸੱਜੇ ਜਾਂ ਖੱਬੇ ਪਾਸੇ ਨਾ ਮੁੜੋ। ਤੁਸੀਂ ਉਸ ਸਾਰੇ ਰਾਹ ਉੱਤੇ ਚੱਲੋ ਜਿਸ ਉੱਤੇ ਯਹੋਵਾਹ ਨੇ ਤੁਹਾਡੇ ਪਰਮੇਸ਼ੁਰ ਨੇ ਤੁਹਾਨੂੰ ਹੁਕਮ ਦਿੱਤਾ ਹੈ, ਤਾਂ ਜੋ ਤੁਸੀਂ ਜਿਉਂਦੇ ਰਹੋ ਅਤੇ ਤੁਹਾਡਾ ਭਲਾ ਹੋਵੇ, ਅਤੇ ਤੁਸੀਂ ਉਸ ਦੇਸ਼ ਵਿੱਚ ਲੰਬੇ ਸਮੇਂ ਤੱਕ ਜੀਓ ਜਿਸ ਦੇ ਤੁਸੀਂ ਅਧਿਕਾਰ ਕਰੋਂਗੇ।</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ਗਿਣਤੀ 9:10 ਇਸਰਾਏਲੀਆਂ ਨੂੰ ਆਖੋ, ਜੇਕਰ ਤੁਹਾਡੇ ਵਿੱਚੋਂ ਕੋਈ ਜਾਂ ਤੁਹਾਡੇ ਵੰਸ਼ ਵਿੱਚੋਂ ਕੋਈ ਮੁਰਦਾ ਸਰੀਰ ਦੇ ਕਾਰਨ ਅਸ਼ੁੱਧ ਹੋਵੇ ਜਾਂ ਦੂਰ ਸਫ਼ਰ ਵਿੱਚ ਹੋਵੇ, ਤਾਂ ਵੀ ਉਹ ਯਹੋਵਾਹ ਲਈ ਪਸਾਹ ਮਨਾਵੇ।</w:t>
      </w:r>
    </w:p>
    <w:p/>
    <w:p>
      <w:r xmlns:w="http://schemas.openxmlformats.org/wordprocessingml/2006/main">
        <w:t xml:space="preserve">ਪਰਮੇਸ਼ੁਰ ਨੇ ਇਜ਼ਰਾਈਲੀਆਂ ਨੂੰ ਪਸਾਹ ਮਨਾਉਣ ਦਾ ਹੁਕਮ ਦਿੱਤਾ, ਭਾਵੇਂ ਉਹ ਅਸ਼ੁੱਧ ਹੋਣ ਜਾਂ ਦੂਰ ਸਫ਼ਰ ਕਰਨ।</w:t>
      </w:r>
    </w:p>
    <w:p/>
    <w:p>
      <w:r xmlns:w="http://schemas.openxmlformats.org/wordprocessingml/2006/main">
        <w:t xml:space="preserve">1. ਪਰਮਾਤਮਾ ਦੇ ਹੁਕਮ ਜੀਵਨ ਦੀਆਂ ਸਾਰੀਆਂ ਸਥਿਤੀਆਂ ਵਿੱਚ ਢੁਕਵੇਂ ਹਨ</w:t>
      </w:r>
    </w:p>
    <w:p/>
    <w:p>
      <w:r xmlns:w="http://schemas.openxmlformats.org/wordprocessingml/2006/main">
        <w:t xml:space="preserve">2. ਆਗਿਆਕਾਰੀ ਪਰਮੇਸ਼ੁਰ ਵੱਲੋਂ ਬਰਕਤਾਂ ਲਿਆਉਂਦੀ ਹੈ</w:t>
      </w:r>
    </w:p>
    <w:p/>
    <w:p>
      <w:r xmlns:w="http://schemas.openxmlformats.org/wordprocessingml/2006/main">
        <w:t xml:space="preserve">1. ਬਿਵਸਥਾ ਸਾਰ 5:32-33 - "ਇਸ ਲਈ ਤੁਸੀਂ ਜਿਵੇਂ ਯਹੋਵਾਹ ਤੁਹਾਡੇ ਪਰਮੇਸ਼ੁਰ ਨੇ ਤੁਹਾਨੂੰ ਹੁਕਮ ਦਿੱਤਾ ਹੈ, ਉਸੇ ਤਰ੍ਹਾਂ ਕਰਨ ਲਈ ਧਿਆਨ ਰੱਖੋ। ਤੁਸੀਂ ਸੱਜੇ ਜਾਂ ਖੱਬੇ ਪਾਸੇ ਨਾ ਮੁੜੋ। ਤੁਸੀਂ ਉਸ ਸਾਰੇ ਰਾਹ ਉੱਤੇ ਚੱਲੋ ਜਿਸ ਉੱਤੇ ਯਹੋਵਾਹ ਨੇ ਤੁਹਾਡੇ ਪਰਮੇਸ਼ੁਰ ਨੇ ਤੁਹਾਨੂੰ ਹੁਕਮ ਦਿੱਤਾ ਹੈ, ਤਾਂ ਜੋ ਤੁਸੀਂ ਜੀਉਂਦੇ ਰਹੋ ਅਤੇ ਤੁਹਾਡਾ ਭਲਾ ਹੋਵੇ, ਅਤੇ ਤੁਸੀਂ ਉਸ ਦੇਸ਼ ਵਿੱਚ ਆਪਣੇ ਦਿਨ ਲੰਬੇ ਕਰ ਸਕੋ ਜਿਸ ਉੱਤੇ ਤੁਸੀਂ ਕਬਜ਼ਾ ਕਰੋਗੇ।"</w:t>
      </w:r>
    </w:p>
    <w:p/>
    <w:p>
      <w:r xmlns:w="http://schemas.openxmlformats.org/wordprocessingml/2006/main">
        <w:t xml:space="preserve">2. 1 ਯੂਹੰਨਾ 5:3 - "ਪਰਮੇਸ਼ੁਰ ਦਾ ਪਿਆਰ ਇਹ ਹੈ ਕਿ ਅਸੀਂ ਉਸਦੇ ਹੁਕਮਾਂ ਦੀ ਪਾਲਣਾ ਕਰੀਏ: ਅਤੇ ਉਸਦੇ ਹੁਕਮ ਗੰਭੀਰ ਨਹੀਂ ਹਨ."</w:t>
      </w:r>
    </w:p>
    <w:p/>
    <w:p>
      <w:r xmlns:w="http://schemas.openxmlformats.org/wordprocessingml/2006/main">
        <w:t xml:space="preserve">ਗਿਣਤੀ 9:11 ਦੂਜੇ ਮਹੀਨੇ ਦੀ ਚੌਦ੍ਹਵੀਂ ਤਾਰੀਖ਼ ਨੂੰ ਸੰਧਿਆ ਵੇਲੇ ਉਹ ਨੂੰ ਰੱਖਣ ਅਤੇ ਪਤੀਰੀ ਰੋਟੀ ਅਤੇ ਕੌੜੀਆਂ ਸਾਗ ਨਾਲ ਖਾਣ।</w:t>
      </w:r>
    </w:p>
    <w:p/>
    <w:p>
      <w:r xmlns:w="http://schemas.openxmlformats.org/wordprocessingml/2006/main">
        <w:t xml:space="preserve">ਦੂਜੇ ਮਹੀਨੇ ਦੇ ਚੌਦ੍ਹਵੇਂ ਦਿਨ, ਇਸਰਾਏਲੀਆਂ ਨੇ ਪਸਾਹ ਦਾ ਤਿਉਹਾਰ ਮਨਾਉਣਾ ਹੈ ਅਤੇ ਇਸ ਨੂੰ ਪਤੀਰੀ ਰੋਟੀ ਅਤੇ ਕੌੜੀਆਂ ਬੂਟੀਆਂ ਨਾਲ ਖਾਣਾ ਹੈ।</w:t>
      </w:r>
    </w:p>
    <w:p/>
    <w:p>
      <w:r xmlns:w="http://schemas.openxmlformats.org/wordprocessingml/2006/main">
        <w:t xml:space="preserve">1. ਪਸਾਹ ਦਾ ਅਰਥ: ਇਜ਼ਰਾਈਲੀਆਂ ਦੇ ਧਰਮ ਸ਼ਾਸਤਰ ਅਤੇ ਪਰੰਪਰਾਵਾਂ ਦੀ ਪੜਚੋਲ ਕਰਨਾ</w:t>
      </w:r>
    </w:p>
    <w:p/>
    <w:p>
      <w:r xmlns:w="http://schemas.openxmlformats.org/wordprocessingml/2006/main">
        <w:t xml:space="preserve">2. ਵਿਸ਼ਵਾਸ ਦੀ ਸ਼ਕਤੀ: ਪਸਾਹ ਦਾ ਤਿਉਹਾਰ ਪਰਮੇਸ਼ੁਰ ਵਿੱਚ ਵਿਸ਼ਵਾਸ ਕਰਨ ਦੀ ਤਾਕਤ ਨੂੰ ਕਿਵੇਂ ਦਰਸਾਉਂਦਾ ਹੈ</w:t>
      </w:r>
    </w:p>
    <w:p/>
    <w:p>
      <w:r xmlns:w="http://schemas.openxmlformats.org/wordprocessingml/2006/main">
        <w:t xml:space="preserve">1. ਕੂਚ 12:1-14 - ਯਹੋਵਾਹ ਨੇ ਮਿਸਰ ਦੀ ਧਰਤੀ ਵਿੱਚ ਮੂਸਾ ਅਤੇ ਹਾਰੂਨ ਨਾਲ ਗੱਲ ਕੀਤੀ, "ਇਹ ਮਹੀਨਾ ਤੁਹਾਡੇ ਮਹੀਨਿਆਂ ਦੀ ਸ਼ੁਰੂਆਤ ਹੋਵੇਗਾ; ਇਹ ਤੁਹਾਡੇ ਲਈ ਸਾਲ ਦਾ ਪਹਿਲਾ ਮਹੀਨਾ ਹੋਵੇਗਾ।</w:t>
      </w:r>
    </w:p>
    <w:p/>
    <w:p>
      <w:r xmlns:w="http://schemas.openxmlformats.org/wordprocessingml/2006/main">
        <w:t xml:space="preserve">2. ਬਿਵਸਥਾ ਸਾਰ 16:1-8 - ਅਬੀਬ ਦੇ ਮਹੀਨੇ ਨੂੰ ਮਨਾਓ, ਅਤੇ ਯਹੋਵਾਹ ਆਪਣੇ ਪਰਮੇਸ਼ੁਰ ਲਈ ਪਸਾਹ ਮਨਾਓ, ਕਿਉਂਕਿ ਅਬੀਬ ਦੇ ਮਹੀਨੇ ਵਿੱਚ ਯਹੋਵਾਹ, ਤੁਹਾਡਾ ਪਰਮੇਸ਼ੁਰ, ਤੁਹਾਨੂੰ ਮਿਸਰ ਵਿੱਚੋਂ ਰਾਤ ਨੂੰ ਬਾਹਰ ਲਿਆਇਆ ਸੀ।</w:t>
      </w:r>
    </w:p>
    <w:p/>
    <w:p>
      <w:r xmlns:w="http://schemas.openxmlformats.org/wordprocessingml/2006/main">
        <w:t xml:space="preserve">ਗਿਣਤੀ 9:12 ਉਹ ਇਸ ਵਿੱਚੋਂ ਕੋਈ ਵੀ ਸਵੇਰ ਤੱਕ ਨਾ ਛੱਡਣ, ਨਾ ਉਹ ਦੀ ਕੋਈ ਹੱਡੀ ਤੋੜਨ: ਪਸਾਹ ਦੇ ਸਾਰੇ ਨਿਯਮਾਂ ਦੇ ਅਨੁਸਾਰ ਉਹ ਇਸ ਨੂੰ ਮੰਨਣ।</w:t>
      </w:r>
    </w:p>
    <w:p/>
    <w:p>
      <w:r xmlns:w="http://schemas.openxmlformats.org/wordprocessingml/2006/main">
        <w:t xml:space="preserve">ਇਜ਼ਰਾਈਲੀਆਂ ਨੂੰ ਪਸਾਹ ਦੇ ਨਿਯਮਾਂ ਦੀ ਪਾਲਣਾ ਕਰਨ ਅਤੇ ਸਵੇਰ ਤੱਕ ਕੋਈ ਵੀ ਮਾਸ ਨਾ ਛੱਡਣ, ਜਾਂ ਹੱਡੀਆਂ ਵਿੱਚੋਂ ਕੋਈ ਵੀ ਨਾ ਤੋੜਨ ਲਈ ਕਿਹਾ ਗਿਆ ਸੀ।</w:t>
      </w:r>
    </w:p>
    <w:p/>
    <w:p>
      <w:r xmlns:w="http://schemas.openxmlformats.org/wordprocessingml/2006/main">
        <w:t xml:space="preserve">1. ਪਰਮੇਸ਼ੁਰ ਦੀਆਂ ਹਿਦਾਇਤਾਂ ਦਾ ਪਾਲਣ ਕਰਨਾ: ਪਸਾਹ ਦੀ ਕਹਾਣੀ</w:t>
      </w:r>
    </w:p>
    <w:p/>
    <w:p>
      <w:r xmlns:w="http://schemas.openxmlformats.org/wordprocessingml/2006/main">
        <w:t xml:space="preserve">2. ਆਗਿਆਕਾਰੀ ਦੀਆਂ ਬਰਕਤਾਂ: ਇਸਰਾਏਲੀਆਂ ਤੋਂ ਸਿੱਖਣਾ</w:t>
      </w:r>
    </w:p>
    <w:p/>
    <w:p>
      <w:r xmlns:w="http://schemas.openxmlformats.org/wordprocessingml/2006/main">
        <w:t xml:space="preserve">1. ਕੂਚ 12:8-14</w:t>
      </w:r>
    </w:p>
    <w:p/>
    <w:p>
      <w:r xmlns:w="http://schemas.openxmlformats.org/wordprocessingml/2006/main">
        <w:t xml:space="preserve">2. ਬਿਵਸਥਾ ਸਾਰ 16:1-8</w:t>
      </w:r>
    </w:p>
    <w:p/>
    <w:p>
      <w:r xmlns:w="http://schemas.openxmlformats.org/wordprocessingml/2006/main">
        <w:t xml:space="preserve">ਗਿਣਤੀ 9:13 ਪਰ ਜਿਹੜਾ ਮਨੁੱਖ ਸ਼ੁੱਧ ਹੈ ਅਤੇ ਸਫ਼ਰ ਵਿੱਚ ਨਹੀਂ ਹੈ ਅਤੇ ਪਸਾਹ ਨੂੰ ਮਨਾਉਣ ਤੋਂ ਰੋਕਦਾ ਹੈ, ਉਹੀ ਪ੍ਰਾਣੀ ਵੀ ਆਪਣੇ ਲੋਕਾਂ ਵਿੱਚੋਂ ਛੇਕਿਆ ਜਾਵੇਗਾ ਕਿਉਂ ਜੋ ਉਹ ਯਹੋਵਾਹ ਦੀ ਭੇਟ ਨੂੰ ਆਪਣੇ ਠਹਿਰਾਏ ਹੋਏ ਵਿੱਚ ਨਹੀਂ ਲਿਆਇਆ। ਸੀਜ਼ਨ, ਉਹ ਆਦਮੀ ਆਪਣੇ ਪਾਪ ਨੂੰ ਸਹਿਣ ਕਰੇਗਾ।</w:t>
      </w:r>
    </w:p>
    <w:p/>
    <w:p>
      <w:r xmlns:w="http://schemas.openxmlformats.org/wordprocessingml/2006/main">
        <w:t xml:space="preserve">ਜਿਹੜੇ ਲੋਕ ਰਸਮੀ ਤੌਰ 'ਤੇ ਸ਼ੁੱਧ ਹਨ ਅਤੇ ਯਾਤਰਾ ਨਹੀਂ ਕਰ ਰਹੇ ਹਨ, ਉਨ੍ਹਾਂ ਨੂੰ ਨਿਸ਼ਚਿਤ ਸਮੇਂ 'ਤੇ ਪ੍ਰਭੂ ਦੀ ਭੇਟ ਚੜ੍ਹਾਉਣ ਦੀ ਲੋੜ ਹੈ; ਕੋਈ ਵੀ ਜੋ ਅਜਿਹਾ ਕਰਨ ਵਿੱਚ ਅਸਫਲ ਰਹਿੰਦਾ ਹੈ, ਉਹ ਆਪਣਾ ਪਾਪ ਖੁਦ ਹੀ ਭੋਗੇਗਾ।</w:t>
      </w:r>
    </w:p>
    <w:p/>
    <w:p>
      <w:r xmlns:w="http://schemas.openxmlformats.org/wordprocessingml/2006/main">
        <w:t xml:space="preserve">1. ਪਰਮੇਸ਼ੁਰ ਦੇ ਨਿਯਤ ਸਮਿਆਂ ਨੂੰ ਰੱਖਣ ਦੀ ਮਹੱਤਤਾ</w:t>
      </w:r>
    </w:p>
    <w:p/>
    <w:p>
      <w:r xmlns:w="http://schemas.openxmlformats.org/wordprocessingml/2006/main">
        <w:t xml:space="preserve">2. ਪਰਮੇਸ਼ੁਰ ਦੇ ਹੁਕਮਾਂ ਦੀ ਅਣਦੇਖੀ ਦੇ ਨਤੀਜੇ</w:t>
      </w:r>
    </w:p>
    <w:p/>
    <w:p>
      <w:r xmlns:w="http://schemas.openxmlformats.org/wordprocessingml/2006/main">
        <w:t xml:space="preserve">1. ਬਿਵਸਥਾ ਸਾਰ 16:16 - ਯਹੋਵਾਹ ਦੇ ਪਸਾਹ, ਬੇਖਮੀਰੀ ਰੋਟੀ ਦਾ ਤਿਉਹਾਰ, ਹਫ਼ਤਿਆਂ ਦਾ ਤਿਉਹਾਰ, ਅਤੇ ਪਨਾਹਗਾਹਾਂ ਦਾ ਤਿਉਹਾਰ, ਅਤੇ ਇਹਨਾਂ ਨਿਸ਼ਚਿਤ ਸਮਿਆਂ ਦੌਰਾਨ ਯਹੋਵਾਹ ਆਪਣੇ ਪਰਮੇਸ਼ੁਰ ਦੇ ਅੱਗੇ ਖੁਸ਼ੀ ਮਨਾ ਕੇ ਯਹੋਵਾਹ ਆਪਣੇ ਪਰਮੇਸ਼ੁਰ ਦਾ ਆਦਰ ਕਰੋ।</w:t>
      </w:r>
    </w:p>
    <w:p/>
    <w:p>
      <w:r xmlns:w="http://schemas.openxmlformats.org/wordprocessingml/2006/main">
        <w:t xml:space="preserve">2. ਇਬਰਾਨੀਆਂ 10: 26-27 - ਜੇ ਅਸੀਂ ਸੱਚਾਈ ਦਾ ਗਿਆਨ ਪ੍ਰਾਪਤ ਕਰਨ ਤੋਂ ਬਾਅਦ ਜਾਣ-ਬੁੱਝ ਕੇ ਪਾਪ ਕਰਦੇ ਰਹਿੰਦੇ ਹਾਂ, ਤਾਂ ਪਾਪਾਂ ਲਈ ਕੋਈ ਬਲੀਦਾਨ ਨਹੀਂ ਬਚਦਾ ਹੈ, ਪਰ ਸਿਰਫ਼ ਨਿਰਣੇ ਦੀ ਡਰਾਉਣੀ ਉਮੀਦ ਅਤੇ ਭਿਆਨਕ ਅੱਗ ਦੀ ਉਮੀਦ ਹੈ ਜੋ ਪਰਮੇਸ਼ੁਰ ਦੇ ਦੁਸ਼ਮਣਾਂ ਨੂੰ ਭਸਮ ਕਰ ਦੇਵੇਗੀ। .</w:t>
      </w:r>
    </w:p>
    <w:p/>
    <w:p>
      <w:r xmlns:w="http://schemas.openxmlformats.org/wordprocessingml/2006/main">
        <w:t xml:space="preserve">ਗਿਣਤੀ 9:14 ਅਤੇ ਜੇਕਰ ਕੋਈ ਪਰਦੇਸੀ ਤੁਹਾਡੇ ਵਿੱਚ ਵੱਸਦਾ ਹੈ, ਅਤੇ ਯਹੋਵਾਹ ਲਈ ਪਸਾਹ ਮਨਾਉਂਦਾ ਹੈ; ਪਸਾਹ ਦੇ ਨਿਯਮ ਦੇ ਅਨੁਸਾਰ, ਅਤੇ ਉਸ ਦੇ ਢੰਗ ਦੇ ਅਨੁਸਾਰ, ਉਹ ਇਸ ਤਰ੍ਹਾਂ ਕਰੇਗਾ: ਤੁਹਾਡੇ ਕੋਲ ਇੱਕ ਹੀ ਹੁਕਮ ਹੋਵੇਗਾ, ਪਰਦੇਸੀ ਲਈ ਅਤੇ ਉਸ ਦੇ ਲਈ ਜੋ ਦੇਸ਼ ਵਿੱਚ ਜੰਮਿਆ ਸੀ।</w:t>
      </w:r>
    </w:p>
    <w:p/>
    <w:p>
      <w:r xmlns:w="http://schemas.openxmlformats.org/wordprocessingml/2006/main">
        <w:t xml:space="preserve">ਇਸ ਹਵਾਲੇ ਵਿਚ ਕਿਹਾ ਗਿਆ ਹੈ ਕਿ ਜੇਕਰ ਕੋਈ ਵਿਦੇਸ਼ੀ ਧਰਤੀ 'ਤੇ ਰਹਿੰਦਾ ਹੈ ਅਤੇ ਪਸਾਹ ਦਾ ਤਿਉਹਾਰ ਮਨਾਉਣਾ ਚਾਹੁੰਦਾ ਹੈ, ਤਾਂ ਉਨ੍ਹਾਂ ਨੂੰ ਦੇਸ਼ ਵਿਚ ਪੈਦਾ ਹੋਏ ਕਾਨੂੰਨਾਂ ਦੀ ਪਾਲਣਾ ਕਰਨੀ ਚਾਹੀਦੀ ਹੈ।</w:t>
      </w:r>
    </w:p>
    <w:p/>
    <w:p>
      <w:r xmlns:w="http://schemas.openxmlformats.org/wordprocessingml/2006/main">
        <w:t xml:space="preserve">1. ਅਜਨਬੀ ਦਾ ਸੁਆਗਤ ਕਰੋ: ਪਰਮੇਸ਼ੁਰ ਦੇ ਰਾਜ ਵਿੱਚ ਸ਼ਮੂਲੀਅਤ ਦੀ ਮਹੱਤਤਾ।</w:t>
      </w:r>
    </w:p>
    <w:p/>
    <w:p>
      <w:r xmlns:w="http://schemas.openxmlformats.org/wordprocessingml/2006/main">
        <w:t xml:space="preserve">2. ਆਗਿਆਕਾਰੀ ਦੀ ਸ਼ਕਤੀ: ਪਰਮੇਸ਼ੁਰ ਦੇ ਹੁਕਮਾਂ ਨੂੰ ਮੰਨਣਾ, ਭਾਵੇਂ ਤੁਹਾਡਾ ਪਿਛੋਕੜ ਕੋਈ ਵੀ ਹੋਵੇ।</w:t>
      </w:r>
    </w:p>
    <w:p/>
    <w:p>
      <w:r xmlns:w="http://schemas.openxmlformats.org/wordprocessingml/2006/main">
        <w:t xml:space="preserve">1. ਲੇਵੀਆਂ 19:33-34 - "ਜਦੋਂ ਕੋਈ ਅਜਨਬੀ ਤੁਹਾਡੇ ਦੇਸ਼ ਵਿੱਚ ਤੁਹਾਡੇ ਨਾਲ ਰਹਿੰਦਾ ਹੈ, ਤਾਂ ਤੁਸੀਂ ਉਸ ਨਾਲ ਬੁਰਾ ਨਾ ਕਰੋ। ਤੁਸੀਂ ਉਸ ਪਰਦੇਸੀ ਨਾਲ ਸਲੂਕ ਕਰੋ ਜੋ ਤੁਹਾਡੇ ਵਿੱਚ ਵੱਸਦਾ ਹੈ, ਅਤੇ ਤੁਸੀਂ ਉਸ ਨੂੰ ਆਪਣੇ ਵਾਂਗ ਪਿਆਰ ਕਰੋ। ਕਿਉਂਕਿ ਤੁਸੀਂ ਮਿਸਰ ਦੀ ਧਰਤੀ ਵਿੱਚ ਪਰਦੇਸੀ ਸੀ।"</w:t>
      </w:r>
    </w:p>
    <w:p/>
    <w:p>
      <w:r xmlns:w="http://schemas.openxmlformats.org/wordprocessingml/2006/main">
        <w:t xml:space="preserve">2. ਕੂਚ 12:49 - "ਦੇਸੀ ਅਤੇ ਪਰਦੇਸੀ ਲਈ ਇੱਕ ਕਾਨੂੰਨ ਹੋਵੇਗਾ ਜੋ ਤੁਹਾਡੇ ਵਿੱਚ ਰਹਿੰਦੇ ਹਨ।"</w:t>
      </w:r>
    </w:p>
    <w:p/>
    <w:p>
      <w:r xmlns:w="http://schemas.openxmlformats.org/wordprocessingml/2006/main">
        <w:t xml:space="preserve">ਗਿਣਤੀ 9:15 ਅਤੇ ਜਿਸ ਦਿਨ ਡੇਹਰਾ ਉਭਾਰਿਆ ਗਿਆ, ਬੱਦਲ ਨੇ ਡੇਹਰੇ ਨੂੰ ਢੱਕ ਲਿਆ ਅਰਥਾਤ ਸਾਖੀ ਦੇ ਤੰਬੂ ਨੂੰ, ਅਤੇ ਸਵੇਰ ਤੱਕ ਡੇਹਰੇ ਉੱਤੇ ਅੱਗ ਦਾ ਰੂਪ ਸੀ।</w:t>
      </w:r>
    </w:p>
    <w:p/>
    <w:p>
      <w:r xmlns:w="http://schemas.openxmlformats.org/wordprocessingml/2006/main">
        <w:t xml:space="preserve">ਜਿਸ ਦਿਨ ਡੇਹਰਾ ਸਥਾਪਿਤ ਕੀਤਾ ਗਿਆ ਸੀ, ਇੱਕ ਬੱਦਲ ਨੇ ਡੇਹਰੇ ਨੂੰ ਢੱਕ ਲਿਆ ਸੀ ਅਤੇ ਰਾਤ ਨੂੰ ਸਵੇਰ ਤੱਕ ਅੱਗ ਦਿਖਾਈ ਦਿੰਦੀ ਸੀ।</w:t>
      </w:r>
    </w:p>
    <w:p/>
    <w:p>
      <w:r xmlns:w="http://schemas.openxmlformats.org/wordprocessingml/2006/main">
        <w:t xml:space="preserve">1. ਤੰਬੂ ਦੀ ਮਹੱਤਤਾ: ਉਜਾੜ ਵਿਚ ਪਰਮੇਸ਼ੁਰ ਦੀ ਮੌਜੂਦਗੀ ਦਾ ਅਧਿਐਨ</w:t>
      </w:r>
    </w:p>
    <w:p/>
    <w:p>
      <w:r xmlns:w="http://schemas.openxmlformats.org/wordprocessingml/2006/main">
        <w:t xml:space="preserve">2. ਅੱਗ ਦਾ ਚਮਤਕਾਰ: ਜੰਗਲ ਵਿੱਚ ਪ੍ਰਭੂ ਦੀ ਸੁਰੱਖਿਆ ਅਤੇ ਪ੍ਰਬੰਧ</w:t>
      </w:r>
    </w:p>
    <w:p/>
    <w:p>
      <w:r xmlns:w="http://schemas.openxmlformats.org/wordprocessingml/2006/main">
        <w:t xml:space="preserve">1. ਕੂਚ 40:17-18 - ਅਤੇ ਅਜਿਹਾ ਹੋਇਆ ਕਿ ਦੂਜੇ ਸਾਲ ਦੇ ਪਹਿਲੇ ਮਹੀਨੇ, ਮਹੀਨੇ ਦੇ ਪਹਿਲੇ ਦਿਨ, ਤੰਬੂ ਨੂੰ ਉਭਾਰਿਆ ਗਿਆ। ਅਤੇ ਮੂਸਾ ਨੇ ਤੰਬੂ ਨੂੰ ਉੱਚਾ ਕੀਤਾ ਅਤੇ ਉਸ ਦੀਆਂ ਚੀਥੀਆਂ ਬੰਨ੍ਹੀਆਂ ਅਤੇ ਉਸ ਦੇ ਫੱਟੇ ਲਗਾਏ ਅਤੇ ਉਸ ਦੀਆਂ ਬਾਰੀਆਂ ਵਿੱਚ ਰੱਖ ਦਿੱਤਾ ਅਤੇ ਉਸ ਦੇ ਥੰਮ੍ਹਾਂ ਨੂੰ ਉੱਚਾ ਕੀਤਾ।</w:t>
      </w:r>
    </w:p>
    <w:p/>
    <w:p>
      <w:r xmlns:w="http://schemas.openxmlformats.org/wordprocessingml/2006/main">
        <w:t xml:space="preserve">2. ਜ਼ਬੂਰਾਂ ਦੀ ਪੋਥੀ 78:14 - ਦਿਨ ਵੇਲੇ ਵੀ ਉਸਨੇ ਉਨ੍ਹਾਂ ਦੀ ਅਗਵਾਈ ਇੱਕ ਬੱਦਲ ਨਾਲ ਕੀਤੀ, ਅਤੇ ਸਾਰੀ ਰਾਤ ਅੱਗ ਦੀ ਰੌਸ਼ਨੀ ਨਾਲ।</w:t>
      </w:r>
    </w:p>
    <w:p/>
    <w:p>
      <w:r xmlns:w="http://schemas.openxmlformats.org/wordprocessingml/2006/main">
        <w:t xml:space="preserve">ਗਿਣਤੀ 9:16 ਇਸ ਲਈ ਇਹ ਹਮੇਸ਼ਾ ਸੀ: ਬੱਦਲ ਨੇ ਦਿਨ ਨੂੰ ਢੱਕਿਆ, ਅਤੇ ਰਾਤ ਨੂੰ ਅੱਗ ਦਾ ਰੂਪ.</w:t>
      </w:r>
    </w:p>
    <w:p/>
    <w:p>
      <w:r xmlns:w="http://schemas.openxmlformats.org/wordprocessingml/2006/main">
        <w:t xml:space="preserve">ਪਰਮੇਸ਼ੁਰ ਦੀ ਮੌਜੂਦਗੀ ਦੇ ਬੱਦਲ ਨੇ ਡੇਹਰੇ ਨੂੰ ਦਿਨ ਵਿਚ ਢੱਕਿਆ ਹੋਇਆ ਸੀ, ਅਤੇ ਰਾਤ ਨੂੰ ਅੱਗ ਦਾ ਰੂਪ ਸੀ.</w:t>
      </w:r>
    </w:p>
    <w:p/>
    <w:p>
      <w:r xmlns:w="http://schemas.openxmlformats.org/wordprocessingml/2006/main">
        <w:t xml:space="preserve">1. ਪ੍ਰਭੂ ਦੀ ਮਹਿਮਾ: ਤੰਬੂ ਵਿੱਚ ਪਰਮੇਸ਼ੁਰ ਦੀ ਮੌਜੂਦਗੀ</w:t>
      </w:r>
    </w:p>
    <w:p/>
    <w:p>
      <w:r xmlns:w="http://schemas.openxmlformats.org/wordprocessingml/2006/main">
        <w:t xml:space="preserve">2. ਪ੍ਰਭੂ ਦੀ ਅੱਗ: ਪਰਮਾਤਮਾ ਦਾ ਅਟੱਲ ਪ੍ਰਬੰਧ</w:t>
      </w:r>
    </w:p>
    <w:p/>
    <w:p>
      <w:r xmlns:w="http://schemas.openxmlformats.org/wordprocessingml/2006/main">
        <w:t xml:space="preserve">1. ਕੂਚ 40:34-38 - ਪ੍ਰਭੂ ਦੀ ਮੌਜੂਦਗੀ ਦੇ ਬੱਦਲ ਨੇ ਡੇਰੇ ਨੂੰ ਢੱਕ ਲਿਆ, ਅਤੇ ਅੱਗ ਉਨ੍ਹਾਂ ਦੇ ਅੱਗੇ ਚਲੀ ਗਈ</w:t>
      </w:r>
    </w:p>
    <w:p/>
    <w:p>
      <w:r xmlns:w="http://schemas.openxmlformats.org/wordprocessingml/2006/main">
        <w:t xml:space="preserve">2. ਯਸਾਯਾਹ 4:5-6 - ਪ੍ਰਭੂ ਸੀਯੋਨ ਪਰਬਤ ਦੀ ਸਾਰੀ ਬਸਤੀ ਉੱਤੇ ਦਿਨ ਨੂੰ ਧੂੰਏਂ ਦਾ ਇੱਕ ਬੱਦਲ, ਅਤੇ ਰਾਤ ਨੂੰ ਇੱਕ ਬਲਦੀ ਅੱਗ ਦੀ ਚਮਕ ਪੈਦਾ ਕਰੇਗਾ।</w:t>
      </w:r>
    </w:p>
    <w:p/>
    <w:p>
      <w:r xmlns:w="http://schemas.openxmlformats.org/wordprocessingml/2006/main">
        <w:t xml:space="preserve">ਗਿਣਤੀ 9:17 ਅਤੇ ਜਦੋਂ ਬੱਦਲ ਤੰਬੂ ਤੋਂ ਉੱਠਿਆ ਤਾਂ ਉਸ ਤੋਂ ਬਾਅਦ ਇਸਰਾਏਲੀਆਂ ਨੇ ਕੂਚ ਕੀਤਾ ਅਤੇ ਜਿੱਥੇ ਬੱਦਲ ਠਹਿਰਦਾ ਸੀ ਉੱਥੇ ਇਸਰਾਏਲੀਆਂ ਨੇ ਆਪਣੇ ਤੰਬੂ ਲਾਏ।</w:t>
      </w:r>
    </w:p>
    <w:p/>
    <w:p>
      <w:r xmlns:w="http://schemas.openxmlformats.org/wordprocessingml/2006/main">
        <w:t xml:space="preserve">ਯਹੋਵਾਹ ਦੇ ਬੱਦਲ ਨੇ ਇਸਰਾਏਲੀਆਂ ਦੀ ਉਨ੍ਹਾਂ ਦੇ ਸਫ਼ਰ ਦੌਰਾਨ ਅਗਵਾਈ ਕੀਤੀ ਅਤੇ ਜਿੱਥੇ ਵੀ ਇਹ ਰੁਕਿਆ ਉੱਥੇ ਉਨ੍ਹਾਂ ਨੇ ਡੇਰਾ ਲਾਇਆ।</w:t>
      </w:r>
    </w:p>
    <w:p/>
    <w:p>
      <w:r xmlns:w="http://schemas.openxmlformats.org/wordprocessingml/2006/main">
        <w:t xml:space="preserve">1. ਪਰਮੇਸ਼ੁਰ ਦੀ ਅਗਵਾਈ ਦਾ ਪਾਲਣ ਕਰਨਾ ਭਾਵੇਂ ਔਖਾ ਹੋਵੇ, ਹਮੇਸ਼ਾ ਸਹੀ ਚੋਣ ਹੁੰਦੀ ਹੈ।</w:t>
      </w:r>
    </w:p>
    <w:p/>
    <w:p>
      <w:r xmlns:w="http://schemas.openxmlformats.org/wordprocessingml/2006/main">
        <w:t xml:space="preserve">2. ਪ੍ਰਮਾਤਮਾ ਦੀ ਮੌਜੂਦਗੀ ਹਮੇਸ਼ਾ ਸਾਡੇ ਨਾਲ ਹੈ, ਅਤੇ ਜੇਕਰ ਅਸੀਂ ਉਸ ਵਿੱਚ ਭਰੋਸਾ ਰੱਖਦੇ ਹਾਂ ਤਾਂ ਉਹ ਸਾਡੇ ਕਦਮਾਂ ਨੂੰ ਨਿਰਦੇਸ਼ਤ ਕਰੇਗਾ।</w:t>
      </w:r>
    </w:p>
    <w:p/>
    <w:p>
      <w:r xmlns:w="http://schemas.openxmlformats.org/wordprocessingml/2006/main">
        <w:t xml:space="preserve">1. ਜ਼ਬੂਰ 32:8 - "ਮੈਂ ਤੈਨੂੰ ਸਿਖਾਵਾਂਗਾ ਅਤੇ ਤੈਨੂੰ ਸਿਖਾਵਾਂਗਾ ਕਿ ਜਿਸ ਰਾਹ ਤੈਨੂੰ ਜਾਣਾ ਚਾਹੀਦਾ ਹੈ; ਮੈਂ ਤੇਰੇ ਉੱਤੇ ਅੱਖ ਰੱਖ ਕੇ ਤੈਨੂੰ ਸਲਾਹ ਦਿਆਂਗਾ।"</w:t>
      </w:r>
    </w:p>
    <w:p/>
    <w:p>
      <w:r xmlns:w="http://schemas.openxmlformats.org/wordprocessingml/2006/main">
        <w:t xml:space="preserve">2. ਯਸਾਯਾਹ 30:21 - "ਅਤੇ ਤੁਹਾਡੇ ਕੰਨ ਤੁਹਾਡੇ ਪਿੱਛੇ ਇੱਕ ਸ਼ਬਦ ਸੁਣਨਗੇ, ਇਹ ਕਹਿੰਦੇ ਹੋਏ, ਇਹ ਰਾਹ ਹੈ, ਇਸ ਵਿੱਚ ਚੱਲੋ, ਜਦੋਂ ਤੁਸੀਂ ਸੱਜੇ ਜਾਂ ਖੱਬੇ ਮੁੜੋ।"</w:t>
      </w:r>
    </w:p>
    <w:p/>
    <w:p>
      <w:r xmlns:w="http://schemas.openxmlformats.org/wordprocessingml/2006/main">
        <w:t xml:space="preserve">ਗਿਣਤੀ 9:18 ਯਹੋਵਾਹ ਦੇ ਹੁਕਮ ਉੱਤੇ ਇਸਰਾਏਲੀਆਂ ਨੇ ਕੂਚ ਕੀਤਾ, ਅਤੇ ਯਹੋਵਾਹ ਦੇ ਹੁਕਮ ਉੱਤੇ ਡੇਰੇ ਲਾਏ, ਜਿੰਨਾ ਚਿਰ ਬੱਦਲ ਡੇਰੇ ਉੱਤੇ ਠਹਿਰਦਾ ਰਿਹਾ ਉਹ ਆਪਣੇ ਤੰਬੂਆਂ ਵਿੱਚ ਟਿਕਿਆ ਰਿਹਾ।</w:t>
      </w:r>
    </w:p>
    <w:p/>
    <w:p>
      <w:r xmlns:w="http://schemas.openxmlformats.org/wordprocessingml/2006/main">
        <w:t xml:space="preserve">ਇਜ਼ਰਾਈਲ ਦੇ ਬੱਚਿਆਂ ਨੇ ਪ੍ਰਭੂ ਦੇ ਹੁਕਮਾਂ ਦੀ ਪਾਲਣਾ ਕੀਤੀ ਅਤੇ ਜਦੋਂ ਬੱਦਲ ਤੰਬੂ ਉੱਤੇ ਠਹਿਰਿਆ ਤਾਂ ਆਰਾਮ ਕੀਤਾ।</w:t>
      </w:r>
    </w:p>
    <w:p/>
    <w:p>
      <w:r xmlns:w="http://schemas.openxmlformats.org/wordprocessingml/2006/main">
        <w:t xml:space="preserve">1. ਪਰਮੇਸ਼ੁਰ ਦੇ ਹੁਕਮਾਂ ਦੀ ਪਾਲਣਾ ਕਰਨ ਨਾਲ ਆਰਾਮ ਮਿਲਦਾ ਹੈ</w:t>
      </w:r>
    </w:p>
    <w:p/>
    <w:p>
      <w:r xmlns:w="http://schemas.openxmlformats.org/wordprocessingml/2006/main">
        <w:t xml:space="preserve">2. ਪਰਮਾਤਮਾ ਦੀ ਸੇਧ ਲਈ ਸ਼ੁਕਰਗੁਜ਼ਾਰ</w:t>
      </w:r>
    </w:p>
    <w:p/>
    <w:p>
      <w:r xmlns:w="http://schemas.openxmlformats.org/wordprocessingml/2006/main">
        <w:t xml:space="preserve">1. ਜ਼ਬੂਰ 37:23 - ਇੱਕ ਚੰਗੇ ਆਦਮੀ ਦੇ ਕਦਮ ਯਹੋਵਾਹ ਦੁਆਰਾ ਆਦੇਸ਼ ਦਿੱਤੇ ਗਏ ਹਨ: ਅਤੇ ਉਹ ਆਪਣੇ ਰਾਹ ਵਿੱਚ ਪ੍ਰਸੰਨ ਹੁੰਦਾ ਹੈ।</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ਗਿਣਤੀ 9:19 ਅਤੇ ਜਦ ਬੱਦਲ ਡੇਹਰੇ ਉੱਤੇ ਬਹੁਤ ਦਿਨਾਂ ਤੱਕ ਰਿਹਾ, ਤਦ ਇਸਰਾਏਲੀਆਂ ਨੇ ਯਹੋਵਾਹ ਦਾ ਹੁਕਮ ਮੰਨ ਲਿਆ ਅਤੇ ਸਫ਼ਰ ਨਾ ਕੀਤਾ।</w:t>
      </w:r>
    </w:p>
    <w:p/>
    <w:p>
      <w:r xmlns:w="http://schemas.openxmlformats.org/wordprocessingml/2006/main">
        <w:t xml:space="preserve">ਇਸਰਾਏਲੀਆਂ ਨੇ ਯਹੋਵਾਹ ਦਾ ਹੁਕਮ ਮੰਨਿਆ ਅਤੇ ਜਦੋਂ ਤੱਕ ਬੱਦਲ ਤੰਬੂ ਉੱਤੇ ਲੰਮਾ ਸਮਾਂ ਠਹਿਰਿਆ ਸੀ, ਉਦੋਂ ਤੱਕ ਸਫ਼ਰ ਨਹੀਂ ਕੀਤਾ।</w:t>
      </w:r>
    </w:p>
    <w:p/>
    <w:p>
      <w:r xmlns:w="http://schemas.openxmlformats.org/wordprocessingml/2006/main">
        <w:t xml:space="preserve">1. ਔਖਾ ਹੋਣ ਦੇ ਬਾਵਜੂਦ ਵੀ ਪਰਮੇਸ਼ੁਰ ਪ੍ਰਤੀ ਵਫ਼ਾਦਾਰ ਰਹਿਣਾ</w:t>
      </w:r>
    </w:p>
    <w:p/>
    <w:p>
      <w:r xmlns:w="http://schemas.openxmlformats.org/wordprocessingml/2006/main">
        <w:t xml:space="preserve">2. ਪਿਆਰ ਨਾਲ ਪਰਮੇਸ਼ੁਰ ਦੇ ਹੁਕਮਾਂ ਦੀ ਪਾਲਣਾ ਕਰਨਾ</w:t>
      </w:r>
    </w:p>
    <w:p/>
    <w:p>
      <w:r xmlns:w="http://schemas.openxmlformats.org/wordprocessingml/2006/main">
        <w:t xml:space="preserve">1. ਬਿਵਸਥਾ ਸਾਰ 5:32-33 - "ਇਸ ਲਈ ਤੁਸੀਂ ਜਿਵੇਂ ਯਹੋਵਾਹ ਤੁਹਾਡੇ ਪਰਮੇਸ਼ੁਰ ਨੇ ਤੁਹਾਨੂੰ ਹੁਕਮ ਦਿੱਤਾ ਹੈ, ਉਸੇ ਤਰ੍ਹਾਂ ਕਰਨ ਲਈ ਧਿਆਨ ਰੱਖੋ। ਤੁਸੀਂ ਸੱਜੇ ਜਾਂ ਖੱਬੇ ਪਾਸੇ ਨਾ ਮੁੜੋ। ਤੁਸੀਂ ਉਸ ਸਾਰੇ ਰਾਹ ਉੱਤੇ ਚੱਲੋ ਜਿਸ ਉੱਤੇ ਯਹੋਵਾਹ ਨੇ ਤੁਹਾਡੇ ਪਰਮੇਸ਼ੁਰ ਨੇ ਤੁਹਾਨੂੰ ਹੁਕਮ ਦਿੱਤਾ ਹੈ, ਤਾਂ ਜੋ ਤੁਸੀਂ ਜਿਉਂਦੇ ਰਹੋ ਅਤੇ ਤੁਹਾਡਾ ਭਲਾ ਹੋਵੇ, ਅਤੇ ਤੁਸੀਂ ਉਸ ਦੇਸ਼ ਵਿੱਚ ਲੰਬੇ ਸਮੇਂ ਤੱਕ ਜੀਓ ਜਿਸ ਦੇ ਤੁਸੀਂ ਅਧਿਕਾਰ ਕਰੋਂਗੇ।</w:t>
      </w:r>
    </w:p>
    <w:p/>
    <w:p>
      <w:r xmlns:w="http://schemas.openxmlformats.org/wordprocessingml/2006/main">
        <w:t xml:space="preserve">2.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ਗਿਣਤੀ 9:20 ਅਤੇ ਇਸ ਤਰ੍ਹਾਂ ਹੀ ਹੋਇਆ, ਜਦੋਂ ਬੱਦਲ ਤੰਬੂ ਉੱਤੇ ਕੁਝ ਦਿਨ ਰਿਹਾ; ਯਹੋਵਾਹ ਦੇ ਹੁਕਮ ਦੇ ਅਨੁਸਾਰ ਉਹ ਆਪਣੇ ਤੰਬੂਆਂ ਵਿੱਚ ਠਹਿਰੇ, ਅਤੇ ਯਹੋਵਾਹ ਦੇ ਹੁਕਮ ਦੇ ਅਨੁਸਾਰ ਸਫ਼ਰ ਕੀਤਾ।</w:t>
      </w:r>
    </w:p>
    <w:p/>
    <w:p>
      <w:r xmlns:w="http://schemas.openxmlformats.org/wordprocessingml/2006/main">
        <w:t xml:space="preserve">ਇਸਰਾਏਲੀਆਂ ਨੇ ਯਹੋਵਾਹ ਦੇ ਹੁਕਮ ਦੀ ਪਾਲਣਾ ਕੀਤੀ ਅਤੇ ਕੁਝ ਦਿਨ ਆਪਣੇ ਤੰਬੂਆਂ ਵਿੱਚ ਰਹੇ ਜਦੋਂ ਬੱਦਲ ਡੇਰੇ ਦੇ ਉੱਪਰ ਸੀ ਅਤੇ ਫਿਰ ਯਹੋਵਾਹ ਦੇ ਹੁਕਮ ਅਨੁਸਾਰ ਆਪਣੀ ਯਾਤਰਾ ਜਾਰੀ ਰੱਖੀ।</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ਨਿਹਚਾ ਦੀ ਤਾਕਤ: ਰੱਬ ਦੀ ਸੇਧ ਵਿੱਚ ਭਰੋਸਾ ਕਰਨਾ</w:t>
      </w:r>
    </w:p>
    <w:p/>
    <w:p>
      <w:r xmlns:w="http://schemas.openxmlformats.org/wordprocessingml/2006/main">
        <w:t xml:space="preserve">1. ਬਿਵਸਥਾ ਸਾਰ 8: 3: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ਕਹਾਉਤਾਂ 3: 5-6: "ਆਪਣੇ ਪੂਰੇ ਦਿਲ ਨਾਲ ਯਹੋਵਾਹ ਉੱਤੇ ਭਰੋਸਾ ਰੱਖੋ; ਅਤੇ ਆਪਣੀ ਸਮਝ ਵੱਲ ਝੁਕਾਓ ਨਾ। ਆਪਣੇ ਸਾਰੇ ਰਾਹਾਂ ਵਿੱਚ ਉਸ ਨੂੰ ਮੰਨੋ, ਅਤੇ ਉਹ ਤੁਹਾਡੇ ਮਾਰਗਾਂ ਨੂੰ ਸੇਧ ਦੇਵੇਗਾ।"</w:t>
      </w:r>
    </w:p>
    <w:p/>
    <w:p>
      <w:r xmlns:w="http://schemas.openxmlformats.org/wordprocessingml/2006/main">
        <w:t xml:space="preserve">ਗਿਣਤੀ 9:21 ਅਤੇ ਇਸ ਤਰ੍ਹਾਂ ਹੋਇਆ ਕਿ ਜਦੋਂ ਬੱਦਲ ਸੰਧਿਆ ਤੋਂ ਸਵੇਰ ਤੀਕ ਠਹਿਰਦਾ ਸੀ ਅਤੇ ਸਵੇਰ ਨੂੰ ਬੱਦਲ ਉੱਠ ਜਾਂਦਾ ਸੀ, ਤਦ ਉਹ ਸਫ਼ਰ ਕਰਦੇ ਸਨ, ਭਾਵੇਂ ਦਿਨੇ ਜਾਂ ਰਾਤ ਨੂੰ ਬੱਦਲ ਉੱਠਿਆ ਹੋਵੇ। ਯਾਤਰਾ ਕੀਤੀ.</w:t>
      </w:r>
    </w:p>
    <w:p/>
    <w:p>
      <w:r xmlns:w="http://schemas.openxmlformats.org/wordprocessingml/2006/main">
        <w:t xml:space="preserve">ਇਸਰਾਏਲ ਦੇ ਲੋਕ ਸਫ਼ਰ ਕਰਦੇ ਸਨ ਜਦੋਂ ਉਨ੍ਹਾਂ ਦੀ ਅਗਵਾਈ ਕਰਨ ਵਾਲੇ ਬੱਦਲ ਨੂੰ ਚੁੱਕ ਲਿਆ ਜਾਂਦਾ ਸੀ, ਭਾਵੇਂ ਦਿਨ ਜਾਂ ਰਾਤ।</w:t>
      </w:r>
    </w:p>
    <w:p/>
    <w:p>
      <w:r xmlns:w="http://schemas.openxmlformats.org/wordprocessingml/2006/main">
        <w:t xml:space="preserve">1. ਜੀਵਨ ਦੇ ਹਨੇਰੇ ਵਿੱਚ ਰੱਬ ਉੱਤੇ ਭਰੋਸਾ ਕਰਨਾ।</w:t>
      </w:r>
    </w:p>
    <w:p/>
    <w:p>
      <w:r xmlns:w="http://schemas.openxmlformats.org/wordprocessingml/2006/main">
        <w:t xml:space="preserve">2. ਰੱਬ ਦੀ ਸੇਧ ਅਨੁਸਾਰ ਚੱਲਣਾ ਭਾਵੇਂ ਦਿਨ ਦਾ ਕੋਈ ਵੀ ਹੋਵੇ।</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ਗਿਣਤੀ 9:22 ਜਾਂ ਦੋ ਦਿਨ, ਜਾਂ ਇੱਕ ਮਹੀਨਾ, ਜਾਂ ਇੱਕ ਸਾਲ, ਜਦੋਂ ਬੱਦਲ ਡੇਹਰੇ ਉੱਤੇ ਠਹਿਰਿਆ, ਇਸਰਾਏਲੀ ਆਪਣੇ ਤੰਬੂਆਂ ਵਿੱਚ ਠਹਿਰੇ, ਅਤੇ ਸਫ਼ਰ ਨਾ ਕੀਤਾ, ਪਰ ਜਦੋਂ ਉਹ ਉਠਿਆ, ਉਹ ਸਫ਼ਰ ਕੀਤਾ.</w:t>
      </w:r>
    </w:p>
    <w:p/>
    <w:p>
      <w:r xmlns:w="http://schemas.openxmlformats.org/wordprocessingml/2006/main">
        <w:t xml:space="preserve">ਜਦੋਂ ਬੱਦਲ ਤੰਬੂ ਉੱਤੇ ਠਹਿਰਦਾ ਸੀ ਤਾਂ ਇਸਰਾਏਲ ਦੇ ਲੋਕ ਆਪਣੇ ਤੰਬੂਆਂ ਵਿੱਚ ਠਹਿਰਦੇ ਸਨ, ਚਾਹੇ ਉਹ ਕਿੰਨਾ ਚਿਰ ਠਹਿਰੇ ਹੋਣ।</w:t>
      </w:r>
    </w:p>
    <w:p/>
    <w:p>
      <w:r xmlns:w="http://schemas.openxmlformats.org/wordprocessingml/2006/main">
        <w:t xml:space="preserve">1. ਪ੍ਰਮਾਤਮਾ ਸਾਨੂੰ ਆਗਿਆਕਾਰੀ ਜੀਵਨ ਲਈ ਸੱਦਦਾ ਹੈ, ਭਾਵੇਂ ਯਾਤਰਾ ਅਸਪਸ਼ਟ ਹੋਵੇ।</w:t>
      </w:r>
    </w:p>
    <w:p/>
    <w:p>
      <w:r xmlns:w="http://schemas.openxmlformats.org/wordprocessingml/2006/main">
        <w:t xml:space="preserve">2. ਅਨਿਸ਼ਚਿਤਤਾ ਦੇ ਵਿਚਕਾਰ ਵੀ ਪਰਮੇਸ਼ੁਰ ਵਿੱਚ ਵਫ਼ਾਦਾਰੀ ਅਤੇ ਭਰੋਸਾ ਬਰਕਤ ਲਿਆਉਂਦਾ ਹੈ।</w:t>
      </w:r>
    </w:p>
    <w:p/>
    <w:p>
      <w:r xmlns:w="http://schemas.openxmlformats.org/wordprocessingml/2006/main">
        <w:t xml:space="preserve">1.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2. ਜੌਨ 15:9-11 - ਜਿਵੇਂ ਪਿਤਾ ਨੇ ਮੈਨੂੰ ਪਿਆਰ ਕੀਤਾ ਹੈ, ਉਸੇ ਤਰ੍ਹਾਂ ਮੈਂ ਤੁਹਾਨੂੰ ਪਿਆਰ ਕੀਤਾ ਹੈ। ਮੇਰੇ ਪਿਆਰ ਵਿੱਚ ਵੱਸ। ਜੇ ਤੁਸੀਂ ਮੇਰੇ ਹੁਕਮਾਂ ਦੀ ਪਾਲਨਾ ਕਰਦੇ ਹੋ, ਤਾਂ ਤੁਸੀਂ ਮੇਰੇ ਪਿਆਰ ਵਿੱਚ ਰਹੋਗੇ, ਜਿਵੇਂ ਮੈਂ ਆਪਣੇ ਪਿਤਾ ਦੇ ਹੁਕਮਾਂ ਦੀ ਪਾਲਨਾ ਕੀਤੀ ਹੈ ਅਤੇ ਉਸਦੇ ਪਿਆਰ ਵਿੱਚ ਰਹਾਂਗੇ। ਇਹ ਗੱਲਾਂ ਮੈਂ ਤੁਹਾਨੂੰ ਇਸ ਲਈ ਆਖੀਆਂ ਹਨ ਤਾਂ ਜੋ ਮੇਰੀ ਖੁਸ਼ੀ ਤੁਹਾਡੇ ਵਿੱਚ ਹੋਵੇ ਅਤੇ ਤੁਹਾਡੀ ਖੁਸ਼ੀ ਪੂਰੀ ਹੋਵੇ।</w:t>
      </w:r>
    </w:p>
    <w:p/>
    <w:p>
      <w:r xmlns:w="http://schemas.openxmlformats.org/wordprocessingml/2006/main">
        <w:t xml:space="preserve">ਗਿਣਤੀ 9:23 ਯਹੋਵਾਹ ਦੇ ਹੁਕਮ ਉੱਤੇ ਉਹ ਤੰਬੂਆਂ ਵਿੱਚ ਟਿਕ ਗਏ, ਅਤੇ ਯਹੋਵਾਹ ਦੇ ਹੁਕਮ ਉੱਤੇ ਉਹ ਕੂਚ ਕਰਦੇ ਸਨ: ਉਨ੍ਹਾਂ ਨੇ ਮੂਸਾ ਦੇ ਹੱਥੋਂ ਯਹੋਵਾਹ ਦੇ ਹੁਕਮ ਉੱਤੇ, ਯਹੋਵਾਹ ਦੇ ਹੁਕਮ ਦੀ ਪਾਲਨਾ ਕੀਤੀ।</w:t>
      </w:r>
    </w:p>
    <w:p/>
    <w:p>
      <w:r xmlns:w="http://schemas.openxmlformats.org/wordprocessingml/2006/main">
        <w:t xml:space="preserve">ਇਜ਼ਰਾਈਲੀਆਂ ਨੇ ਅਰਾਮ ਕਰਨ ਅਤੇ ਉਸ ਦੇ ਹੁਕਮ 'ਤੇ ਸਫ਼ਰ ਕਰਨ ਲਈ ਪ੍ਰਭੂ ਦੇ ਹੁਕਮਾਂ ਦੀ ਪਾਲਣਾ ਕੀਤੀ ਅਤੇ ਮੂਸਾ ਰਾਹੀਂ ਪ੍ਰਭੂ ਦੀ ਜ਼ਿੰਮੇਵਾਰੀ ਰੱਖੀ।</w:t>
      </w:r>
    </w:p>
    <w:p/>
    <w:p>
      <w:r xmlns:w="http://schemas.openxmlformats.org/wordprocessingml/2006/main">
        <w:t xml:space="preserve">1. ਰੱਬ ਦੇ ਹੁਕਮ ਆਗਿਆਕਾਰੀ ਅਤੇ ਬਰਕਤ ਦਾ ਮਾਰਗ ਹਨ</w:t>
      </w:r>
    </w:p>
    <w:p/>
    <w:p>
      <w:r xmlns:w="http://schemas.openxmlformats.org/wordprocessingml/2006/main">
        <w:t xml:space="preserve">2. ਪ੍ਰਭੂ ਪ੍ਰਤੀ ਵਫ਼ਾਦਾਰ ਆਗਿਆਕਾਰੀ ਕਿਰਪਾ ਅਤੇ ਸ਼ਾਂਤੀ ਲਿਆਉਂਦੀ ਹੈ</w:t>
      </w:r>
    </w:p>
    <w:p/>
    <w:p>
      <w:r xmlns:w="http://schemas.openxmlformats.org/wordprocessingml/2006/main">
        <w:t xml:space="preserve">1. ਮੱਤੀ 7:24, "ਇਸ ਲਈ ਜੋ ਕੋਈ ਵੀ ਮੇਰੀਆਂ ਇਹ ਗੱਲਾਂ ਸੁਣਦਾ ਹੈ, ਅਤੇ ਉਹਨਾਂ 'ਤੇ ਅਮਲ ਕਰਦਾ ਹੈ, ਮੈਂ ਉਸ ਦੀ ਤੁਲਨਾ ਇੱਕ ਬੁੱਧੀਮਾਨ ਆਦਮੀ ਨਾਲ ਕਰਾਂਗਾ, ਜਿਸ ਨੇ ਆਪਣਾ ਘਰ ਇੱਕ ਚੱਟਾਨ ਉੱਤੇ ਬਣਾਇਆ ਹੈ:"</w:t>
      </w:r>
    </w:p>
    <w:p/>
    <w:p>
      <w:r xmlns:w="http://schemas.openxmlformats.org/wordprocessingml/2006/main">
        <w:t xml:space="preserve">2. ਬਿਵਸਥਾ ਸਾਰ 11:13-15, "ਅਤੇ ਇਹ ਵਾਪਰੇਗਾ, ਜੇ ਤੁਸੀਂ ਮੇਰੇ ਹੁਕਮਾਂ ਨੂੰ ਧਿਆਨ ਨਾਲ ਸੁਣੋਗੇ ਜੋ ਮੈਂ ਤੁਹਾਨੂੰ ਅੱਜ ਦੇ ਦਿਨ ਦਿੰਦਾ ਹਾਂ, ਯਹੋਵਾਹ ਆਪਣੇ ਪਰਮੇਸ਼ੁਰ ਨੂੰ ਪਿਆਰ ਕਰੋ, ਅਤੇ ਆਪਣੇ ਪੂਰੇ ਦਿਲ ਅਤੇ ਪੂਰੇ ਦਿਲ ਨਾਲ ਉਸਦੀ ਸੇਵਾ ਕਰੋ. ਤੁਹਾਡੀ ਆਤਮਾ, ਕਿ ਮੈਂ ਤੁਹਾਨੂੰ ਤੁਹਾਡੀ ਧਰਤੀ ਦੀ ਉਸ ਦੇ ਸਮੇਂ ਵਿੱਚ ਮੀਂਹ ਦੇਵਾਂਗਾ, ਪਹਿਲੀ ਬਾਰਿਸ਼ ਅਤੇ ਬਾਅਦ ਦੀ ਬਾਰਿਸ਼, ਤਾਂ ਜੋ ਤੁਸੀਂ ਆਪਣੀ ਮੱਕੀ, ਆਪਣੀ ਸ਼ਰਾਬ ਅਤੇ ਤੇਲ ਇਕੱਠਾ ਕਰ ਸਕੋ ਅਤੇ ਮੈਂ ਤੁਹਾਡੇ ਖੇਤਾਂ ਵਿੱਚ ਘਾਹ ਭੇਜਾਂਗਾ ਤੁਹਾਡੇ ਪਸ਼ੂਆਂ ਲਈ, ਤਾਂ ਜੋ ਤੁਸੀਂ ਖਾਓ ਅਤੇ ਰੱਜ ਜਾਓ।"</w:t>
      </w:r>
    </w:p>
    <w:p/>
    <w:p>
      <w:r xmlns:w="http://schemas.openxmlformats.org/wordprocessingml/2006/main">
        <w:t xml:space="preserve">ਅੰਕ 10 ਨੂੰ ਤਿੰਨ ਪੈਰਿਆਂ ਵਿੱਚ ਹੇਠਾਂ ਦਿੱਤੇ ਅਨੁਸਾਰ ਸੰਖੇਪ ਕੀਤਾ ਜਾ ਸਕਦਾ ਹੈ, ਸੰਕੇਤਕ ਆਇਤਾਂ ਦੇ ਨਾਲ:</w:t>
      </w:r>
    </w:p>
    <w:p/>
    <w:p>
      <w:r xmlns:w="http://schemas.openxmlformats.org/wordprocessingml/2006/main">
        <w:t xml:space="preserve">ਪੈਰਾ 1: ਗਿਣਤੀ 10:1-10 ਚਾਂਦੀ ਦੀਆਂ ਤੁਰ੍ਹੀਆਂ ਦੇ ਨਿਰਮਾਣ ਅਤੇ ਉਦੇਸ਼ ਬਾਰੇ ਦੱਸਦਾ ਹੈ। ਅਧਿਆਇ ਇਸ ਗੱਲ 'ਤੇ ਜ਼ੋਰ ਦਿੰਦਾ ਹੈ ਕਿ ਪਰਮੇਸ਼ੁਰ ਨੇ ਮੂਸਾ ਨੂੰ ਦੋ ਚਾਂਦੀ ਦੀਆਂ ਤੁਰ੍ਹੀਆਂ ਬਣਾਉਣ ਲਈ ਕਿਹਾ ਜੋ ਵੱਖ-ਵੱਖ ਉਦੇਸ਼ਾਂ ਲਈ ਵਰਤੇ ਜਾਣਗੇ। ਇਹ ਤੁਰ੍ਹੀਆਂ ਕਲੀਸਿਯਾ ਲਈ ਸੰਚਾਰ ਅਤੇ ਸੰਕੇਤ ਦੇ ਇੱਕ ਸਾਧਨ ਵਜੋਂ ਕੰਮ ਕਰਦੀਆਂ ਹਨ, ਜਿਸ ਵਿੱਚ ਉਹਨਾਂ ਨੂੰ ਇਕੱਠੇ ਬੁਲਾਇਆ ਜਾਂਦਾ ਹੈ, ਯੁੱਧ ਲਈ ਅਲਾਰਮ ਵੱਜਦਾ ਹੈ, ਅਤੇ ਤਿਉਹਾਰਾਂ ਅਤੇ ਬਲੀਆਂ ਦੀ ਸ਼ੁਰੂਆਤ ਦੀ ਨਿਸ਼ਾਨਦੇਹੀ ਹੁੰਦੀ ਹੈ। ਅਧਿਆਇ ਇਸ ਬਾਰੇ ਖਾਸ ਹਦਾਇਤਾਂ ਦੀ ਰੂਪਰੇਖਾ ਦਿੰਦਾ ਹੈ ਕਿ ਇਹ ਤੁਰ੍ਹੀਆਂ ਕਦੋਂ ਅਤੇ ਕਿਵੇਂ ਪੁਜਾਰੀਆਂ ਅਤੇ ਨੇਤਾਵਾਂ ਦੁਆਰਾ ਵਜਾਉਣੀਆਂ ਹਨ।</w:t>
      </w:r>
    </w:p>
    <w:p/>
    <w:p>
      <w:r xmlns:w="http://schemas.openxmlformats.org/wordprocessingml/2006/main">
        <w:t xml:space="preserve">ਪੈਰਾ 2: ਗਿਣਤੀ 10:11-28 ਵਿਚ ਜਾਰੀ, ਅਧਿਆਇ ਸੀਨਈ ਪਹਾੜ ਤੋਂ ਇਸਰਾਏਲੀਆਂ ਦੇ ਜਾਣ ਦਾ ਵੇਰਵਾ ਦਿੰਦਾ ਹੈ। ਇਹ ਦੱਸਦਾ ਹੈ ਕਿ ਕਿਵੇਂ ਉਹ ਸਿਨਾਈ ਤੋਂ ਪਰਮੇਸ਼ੁਰ ਦੇ ਹੁਕਮ ਅਨੁਸਾਰ ਰਵਾਨਾ ਹੋਏ, ਹਰ ਇੱਕ ਕਬੀਲੇ ਆਪਣੇ-ਆਪਣੇ ਬੈਨਰਾਂ ਹੇਠ ਆਪਣੇ ਨਿਰਧਾਰਤ ਕ੍ਰਮ ਵਿੱਚ ਅੱਗੇ ਵਧਦੇ ਹੋਏ। ਮੂਸਾ ਆਪਣੇ ਸਹੁਰੇ ਹੋਬਾਬ ਨੂੰ ਵਾਅਦਾ ਕੀਤੇ ਹੋਏ ਦੇਸ਼ ਦੀ ਯਾਤਰਾ 'ਤੇ ਉਨ੍ਹਾਂ ਨਾਲ ਸ਼ਾਮਲ ਹੋਣ ਲਈ ਸੱਦਾ ਦਿੰਦਾ ਹੈ ਪਰ ਜੇ ਉਹ ਚਾਹੁੰਦਾ ਹੈ ਤਾਂ ਉਸ ਨੂੰ ਰਹਿਣ ਦਾ ਵਿਕਲਪ ਦਿੰਦਾ ਹੈ।</w:t>
      </w:r>
    </w:p>
    <w:p/>
    <w:p>
      <w:r xmlns:w="http://schemas.openxmlformats.org/wordprocessingml/2006/main">
        <w:t xml:space="preserve">ਪੈਰਾ 3: ਅੰਕ 10 ਉਜਾੜ ਬਾਰੇ ਉਸ ਦੇ ਗਿਆਨ ਦੇ ਸੰਬੰਧ ਵਿਚ ਮੂਸਾ ਦੇ ਆਪਣੇ ਜੀਜਾ ਹੋਬਾਬ ਨਾਲ ਗੱਲਬਾਤ ਨੂੰ ਉਜਾਗਰ ਕਰ ਕੇ ਸਮਾਪਤ ਹੁੰਦਾ ਹੈ। ਹੋਬਾਬ ਢੁਕਵੇਂ ਕੈਂਪਿੰਗ ਸਥਾਨਾਂ ਬਾਰੇ ਜਾਣਕਾਰ ਹੈ ਅਤੇ ਅਣਜਾਣ ਖੇਤਰ ਰਾਹੀਂ ਆਪਣੀ ਯਾਤਰਾ ਦੌਰਾਨ ਇਜ਼ਰਾਈਲੀਆਂ ਲਈ ਮਾਰਗਦਰਸ਼ਕ ਵਜੋਂ ਕੰਮ ਕਰਦਾ ਹੈ। ਅਧਿਆਇ ਇਸ ਗੱਲ 'ਤੇ ਜ਼ੋਰ ਦਿੰਦਾ ਹੈ ਕਿ ਮੂਸਾ ਹੋਬਾਬ ਨੂੰ ਉਨ੍ਹਾਂ ਦੇ ਨਾਲ ਆਉਣ ਲਈ ਪ੍ਰੇਰਦਾ ਹੈ ਅਤੇ ਉਸ ਨੂੰ ਭਵਿੱਖ ਦੀਆਂ ਕਿਸੇ ਵੀ ਬਰਕਤਾਂ ਵਿੱਚ ਹਿੱਸਾ ਲੈਣ ਦਾ ਵਾਅਦਾ ਕਰਦਾ ਹੈ ਜੋ ਪਰਮੇਸ਼ੁਰ ਆਪਣੇ ਲੋਕਾਂ ਨੂੰ ਦਿੰਦਾ ਹੈ।</w:t>
      </w:r>
    </w:p>
    <w:p/>
    <w:p>
      <w:r xmlns:w="http://schemas.openxmlformats.org/wordprocessingml/2006/main">
        <w:t xml:space="preserve">ਸਾਰੰਸ਼ ਵਿੱਚ:</w:t>
      </w:r>
    </w:p>
    <w:p>
      <w:r xmlns:w="http://schemas.openxmlformats.org/wordprocessingml/2006/main">
        <w:t xml:space="preserve">ਨੰਬਰ 10 ਪੇਸ਼ ਕਰਦਾ ਹੈ:</w:t>
      </w:r>
    </w:p>
    <w:p>
      <w:r xmlns:w="http://schemas.openxmlformats.org/wordprocessingml/2006/main">
        <w:t xml:space="preserve">ਉਸਾਰੀ, ਚਾਂਦੀ ਦੇ ਤੁਰ੍ਹੀਆਂ ਦਾ ਉਦੇਸ਼;</w:t>
      </w:r>
    </w:p>
    <w:p>
      <w:r xmlns:w="http://schemas.openxmlformats.org/wordprocessingml/2006/main">
        <w:t xml:space="preserve">ਸੰਚਾਰ ਦੇ ਸਾਧਨ, ਕਲੀਸਿਯਾ ਲਈ ਸੰਕੇਤ;</w:t>
      </w:r>
    </w:p>
    <w:p>
      <w:r xmlns:w="http://schemas.openxmlformats.org/wordprocessingml/2006/main">
        <w:t xml:space="preserve">ਇਕੱਠੇ ਸੱਦਣਾ; ਜੰਗ ਲਈ ਅਲਾਰਮ; ਤਿਉਹਾਰਾਂ, ਕੁਰਬਾਨੀਆਂ ਨੂੰ ਮਨਾਉਣਾ।</w:t>
      </w:r>
    </w:p>
    <w:p/>
    <w:p>
      <w:r xmlns:w="http://schemas.openxmlformats.org/wordprocessingml/2006/main">
        <w:t xml:space="preserve">ਸੀਨਈ ਪਹਾੜ ਤੋਂ ਇਜ਼ਰਾਈਲੀਆਂ ਦੀ ਰਵਾਨਗੀ;</w:t>
      </w:r>
    </w:p>
    <w:p>
      <w:r xmlns:w="http://schemas.openxmlformats.org/wordprocessingml/2006/main">
        <w:t xml:space="preserve">ਪਰਮਾਤਮਾ ਦੇ ਹੁਕਮ ਅਨੁਸਾਰ ਚਲਣਾ; ਮਨੋਨੀਤ ਕ੍ਰਮ ਵਿੱਚ ਕਬੀਲੇ;</w:t>
      </w:r>
    </w:p>
    <w:p>
      <w:r xmlns:w="http://schemas.openxmlformats.org/wordprocessingml/2006/main">
        <w:t xml:space="preserve">ਮੂਸਾ ਦੇ ਸਹੁਰੇ ਹੋਬਾਬ ਨੂੰ ਸੱਦਾ ਦਿੱਤਾ ਗਿਆ; ਚੋਣ ਦਿੱਤੀ ਗਈ ਹੈ।</w:t>
      </w:r>
    </w:p>
    <w:p/>
    <w:p>
      <w:r xmlns:w="http://schemas.openxmlformats.org/wordprocessingml/2006/main">
        <w:t xml:space="preserve">ਉਜਾੜ ਦੇ ਗਿਆਨ ਬਾਰੇ ਹੋਬਾਬ ਨਾਲ ਮੂਸਾ ਦੀ ਗੱਲਬਾਤ;</w:t>
      </w:r>
    </w:p>
    <w:p>
      <w:r xmlns:w="http://schemas.openxmlformats.org/wordprocessingml/2006/main">
        <w:t xml:space="preserve">ਹੋਬਾਬ ਅਣਜਾਣ ਖੇਤਰ ਦੁਆਰਾ ਯਾਤਰਾ ਦੌਰਾਨ ਗਾਈਡ ਵਜੋਂ ਸੇਵਾ ਕਰਦਾ ਹੈ;</w:t>
      </w:r>
    </w:p>
    <w:p>
      <w:r xmlns:w="http://schemas.openxmlformats.org/wordprocessingml/2006/main">
        <w:t xml:space="preserve">ਭਵਿੱਖ ਦੀਆਂ ਬਰਕਤਾਂ ਵਿੱਚ ਹਿੱਸਾ ਲੈਣ ਦੇ ਵਾਅਦੇ ਨਾਲ ਸਾਥ ਦੇਣ ਲਈ ਪ੍ਰੇਰਣਾ।</w:t>
      </w:r>
    </w:p>
    <w:p/>
    <w:p>
      <w:r xmlns:w="http://schemas.openxmlformats.org/wordprocessingml/2006/main">
        <w:t xml:space="preserve">ਇਹ ਅਧਿਆਇ ਚਾਂਦੀ ਦੀਆਂ ਤੁਰ੍ਹੀਆਂ ਦੇ ਨਿਰਮਾਣ ਅਤੇ ਉਦੇਸ਼, ਸੀਨਈ ਪਹਾੜ ਤੋਂ ਇਜ਼ਰਾਈਲੀਆਂ ਦੇ ਜਾਣ ਅਤੇ ਮੂਸਾ ਦੇ ਆਪਣੇ ਜੀਜਾ ਹੋਬਾਬ ਨਾਲ ਗੱਲਬਾਤ 'ਤੇ ਕੇਂਦਰਿਤ ਹੈ। ਨੰਬਰ 10 ਇਹ ਵਰਣਨ ਕਰਕੇ ਸ਼ੁਰੂ ਹੁੰਦਾ ਹੈ ਕਿ ਕਿਵੇਂ ਪਰਮੇਸ਼ੁਰ ਨੇ ਮੂਸਾ ਨੂੰ ਦੋ ਚਾਂਦੀ ਦੀਆਂ ਤੁਰ੍ਹੀਆਂ ਬਣਾਉਣ ਲਈ ਕਿਹਾ। ਇਹ ਤੁਰ੍ਹੀਆਂ ਕਲੀਸਿਯਾ ਲਈ ਸੰਚਾਰ ਅਤੇ ਸੰਕੇਤ ਦੇ ਇੱਕ ਸਾਧਨ ਵਜੋਂ ਕੰਮ ਕਰਦੀਆਂ ਹਨ, ਜਿਸ ਵਿੱਚ ਉਹਨਾਂ ਨੂੰ ਇਕੱਠੇ ਬੁਲਾਇਆ ਜਾਂਦਾ ਹੈ, ਯੁੱਧ ਲਈ ਅਲਾਰਮ ਵੱਜਦਾ ਹੈ, ਅਤੇ ਤਿਉਹਾਰਾਂ ਅਤੇ ਬਲੀਆਂ ਦੀ ਸ਼ੁਰੂਆਤ ਦੀ ਨਿਸ਼ਾਨਦੇਹੀ ਹੁੰਦੀ ਹੈ।</w:t>
      </w:r>
    </w:p>
    <w:p/>
    <w:p>
      <w:r xmlns:w="http://schemas.openxmlformats.org/wordprocessingml/2006/main">
        <w:t xml:space="preserve">ਇਸ ਤੋਂ ਇਲਾਵਾ, ਨੰਬਰ 10 ਪਰਮੇਸ਼ੁਰ ਦੇ ਹੁਕਮ ਅਨੁਸਾਰ ਸੀਨਈ ਪਹਾੜ ਤੋਂ ਇਸਰਾਏਲੀਆਂ ਦੇ ਜਾਣ ਦਾ ਵੇਰਵਾ ਦਿੰਦਾ ਹੈ। ਹਰ ਕਬੀਲਾ ਆਪੋ-ਆਪਣੇ ਬੈਨਰਾਂ ਹੇਠ ਆਪਣੇ ਨਿਰਧਾਰਤ ਕ੍ਰਮ ਵਿੱਚ ਅੱਗੇ ਵਧਦਾ ਹੈ। ਮੂਸਾ ਆਪਣੇ ਸਹੁਰੇ ਹੋਬਾਬ ਨੂੰ ਵਾਅਦਾ ਕੀਤੇ ਹੋਏ ਦੇਸ਼ ਦੀ ਯਾਤਰਾ 'ਤੇ ਉਨ੍ਹਾਂ ਨਾਲ ਸ਼ਾਮਲ ਹੋਣ ਲਈ ਸੱਦਾ ਦਿੰਦਾ ਹੈ ਪਰ ਜੇ ਉਹ ਚਾਹੁੰਦਾ ਹੈ ਤਾਂ ਉਸ ਨੂੰ ਰਹਿਣ ਦਾ ਵਿਕਲਪ ਦਿੰਦਾ ਹੈ।</w:t>
      </w:r>
    </w:p>
    <w:p/>
    <w:p>
      <w:r xmlns:w="http://schemas.openxmlformats.org/wordprocessingml/2006/main">
        <w:t xml:space="preserve">ਅਧਿਆਇ ਉਜਾੜ ਬਾਰੇ ਉਸ ਦੇ ਗਿਆਨ ਦੇ ਸੰਬੰਧ ਵਿਚ ਹੋਬਾਬ ਨਾਲ ਮੂਸਾ ਦੀ ਗੱਲਬਾਤ ਨੂੰ ਉਜਾਗਰ ਕਰਕੇ ਸਮਾਪਤ ਹੁੰਦਾ ਹੈ। ਹੋਬਾਬ ਕੋਲ ਢੁਕਵੇਂ ਕੈਂਪਿੰਗ ਸਥਾਨਾਂ ਬਾਰੇ ਕੀਮਤੀ ਗਿਆਨ ਹੈ ਅਤੇ ਅਣਜਾਣ ਖੇਤਰ ਰਾਹੀਂ ਇਜ਼ਰਾਈਲੀਆਂ ਦੀ ਯਾਤਰਾ ਦੌਰਾਨ ਗਾਈਡ ਵਜੋਂ ਕੰਮ ਕਰਦਾ ਹੈ। ਮੂਸਾ ਨੇ ਹੋਬਾਬ ਨੂੰ ਭਵਿੱਖ ਵਿੱਚ ਕਿਸੇ ਵੀ ਬਰਕਤ ਵਿੱਚ ਹਿੱਸਾ ਲੈਣ ਦਾ ਵਾਅਦਾ ਕਰਕੇ ਉਨ੍ਹਾਂ ਦੇ ਨਾਲ ਜਾਣ ਲਈ ਪ੍ਰੇਰਿਆ ਜੋ ਪਰਮੇਸ਼ੁਰ ਆਪਣੇ ਲੋਕਾਂ ਨੂੰ ਦਿੰਦਾ ਹੈ।</w:t>
      </w:r>
    </w:p>
    <w:p/>
    <w:p>
      <w:r xmlns:w="http://schemas.openxmlformats.org/wordprocessingml/2006/main">
        <w:t xml:space="preserve">ਗਿਣਤੀ 10:1 ਅਤੇ ਯਹੋਵਾਹ ਨੇ ਮੂਸਾ ਨੂੰ ਆਖਿਆ,</w:t>
      </w:r>
    </w:p>
    <w:p/>
    <w:p>
      <w:r xmlns:w="http://schemas.openxmlformats.org/wordprocessingml/2006/main">
        <w:t xml:space="preserve">ਪਰਮੇਸ਼ੁਰ ਮੂਸਾ ਨੂੰ ਤੰਬੂ ਬਣਾਉਣ ਅਤੇ ਵਰਤਣ ਬਾਰੇ ਹਿਦਾਇਤਾਂ ਦਿੰਦਾ ਹੈ।</w:t>
      </w:r>
    </w:p>
    <w:p/>
    <w:p>
      <w:r xmlns:w="http://schemas.openxmlformats.org/wordprocessingml/2006/main">
        <w:t xml:space="preserve">1: ਸਾਨੂੰ ਪਰਮੇਸ਼ੁਰ ਦੀਆਂ ਹਿਦਾਇਤਾਂ ਨੂੰ ਮੰਨਣਾ ਚਾਹੀਦਾ ਹੈ।</w:t>
      </w:r>
    </w:p>
    <w:p/>
    <w:p>
      <w:r xmlns:w="http://schemas.openxmlformats.org/wordprocessingml/2006/main">
        <w:t xml:space="preserve">2: ਨਿਹਚਾ ਦੁਆਰਾ ਅਸੀਂ ਪਰਮੇਸ਼ੁਰ ਨਾਲ ਨਜ਼ਦੀਕੀ ਸਬੰਧ ਬਣਾ ਸਕਦੇ ਹਾਂ।</w:t>
      </w:r>
    </w:p>
    <w:p/>
    <w:p>
      <w:r xmlns:w="http://schemas.openxmlformats.org/wordprocessingml/2006/main">
        <w:t xml:space="preserve">1: ਬਿਵਸਥਾ ਸਾਰ 10:12-13 "ਅਤੇ ਹੁਣ, ਇਸਰਾਏਲ, ਯਹੋਵਾਹ ਤੇਰਾ ਪਰਮੇਸ਼ੁਰ ਤੇਰੇ ਤੋਂ ਹੋਰ ਕੀ ਮੰਗਦਾ ਹੈ, ਪਰ ਯਹੋਵਾਹ ਆਪਣੇ ਪਰਮੇਸ਼ੁਰ ਤੋਂ ਡਰੋ, ਉਸ ਦੀ ਆਗਿਆਕਾਰੀ ਵਿੱਚ ਚੱਲੋ, ਉਸ ਨੂੰ ਪਿਆਰ ਕਰੋ, ਸਭ ਨਾਲ ਯਹੋਵਾਹ ਆਪਣੇ ਪਰਮੇਸ਼ੁਰ ਦੀ ਸੇਵਾ ਕਰੋ। ਆਪਣੇ ਦਿਲ ਅਤੇ ਆਪਣੀ ਸਾਰੀ ਆਤਮਾ ਨਾਲ।"</w:t>
      </w:r>
    </w:p>
    <w:p/>
    <w:p>
      <w:r xmlns:w="http://schemas.openxmlformats.org/wordprocessingml/2006/main">
        <w:t xml:space="preserve">2: ਇਬਰਾਨੀਆਂ 11:6 "ਅਤੇ ਵਿਸ਼ਵਾਸ ਤੋਂ ਬਿਨਾਂ ਪਰਮੇਸ਼ੁਰ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ਗਿਣਤੀ 10:2 ਚਾਂਦੀ ਦੇ ਦੋ ਤੁਰ੍ਹੀਆਂ ਬਣਾਉ। ਤੁਸੀਂ ਉਨ੍ਹਾਂ ਨੂੰ ਇੱਕ ਪੂਰੇ ਟੁਕੜੇ ਵਿੱਚੋਂ ਬਣਾਉ।</w:t>
      </w:r>
    </w:p>
    <w:p/>
    <w:p>
      <w:r xmlns:w="http://schemas.openxmlformats.org/wordprocessingml/2006/main">
        <w:t xml:space="preserve">ਪਰਮੇਸ਼ੁਰ ਨੇ ਮੂਸਾ ਨੂੰ ਦੋ ਚਾਂਦੀ ਦੀਆਂ ਤੁਰ੍ਹੀਆਂ ਬਣਾਉਣ ਲਈ ਕਿਹਾ ਜੋ ਅਸੈਂਬਲੀਆਂ ਦੇ ਸੱਦੇ ਅਤੇ ਡੇਰਿਆਂ ਦੀ ਯਾਤਰਾ ਲਈ ਵਰਤੇ ਜਾਣ।</w:t>
      </w:r>
    </w:p>
    <w:p/>
    <w:p>
      <w:r xmlns:w="http://schemas.openxmlformats.org/wordprocessingml/2006/main">
        <w:t xml:space="preserve">1. ਪਰਿਵਰਤਨ ਦੇ ਸਮੇਂ ਵਿੱਚ ਪਰਮੇਸ਼ੁਰ ਦੀ ਅਗਵਾਈ</w:t>
      </w:r>
    </w:p>
    <w:p/>
    <w:p>
      <w:r xmlns:w="http://schemas.openxmlformats.org/wordprocessingml/2006/main">
        <w:t xml:space="preserve">2. ਆਵਾਜ਼ ਦੁਆਰਾ ਏਕਤਾ ਦੀ ਸ਼ਕਤੀ</w:t>
      </w:r>
    </w:p>
    <w:p/>
    <w:p>
      <w:r xmlns:w="http://schemas.openxmlformats.org/wordprocessingml/2006/main">
        <w:t xml:space="preserve">1. ਯੂਹੰਨਾ 10:3-5 - ਉਸ ਲਈ ਦਰਬਾਨ ਖੋਲ੍ਹਦਾ ਹੈ; ਅਤੇ ਭੇਡਾਂ ਉਸਦੀ ਅਵਾਜ਼ ਸੁਣਦੀਆਂ ਹਨ, ਅਤੇ ਉਹ ਆਪਣੀਆਂ ਭੇਡਾਂ ਨੂੰ ਨਾਮ ਲੈ ਕੇ ਬੁਲਾਉਂਦੀ ਹੈ ਅਤੇ ਉਹਨਾਂ ਨੂੰ ਬਾਹਰ ਲੈ ਜਾਂਦੀ ਹੈ। ਅਤੇ ਜਦੋਂ ਉਹ ਆਪਣੀਆਂ ਭੇਡਾਂ ਨੂੰ ਬਾਹਰ ਕੱਢਦਾ ਹੈ, ਤਾਂ ਉਹ ਉਹਨਾਂ ਦੇ ਅੱਗੇ-ਅੱਗੇ ਚੱਲਦਾ ਹੈ, ਅਤੇ ਭੇਡਾਂ ਉਸਦੇ ਮਗਰ ਲੱਗਦੀਆਂ ਹਨ, ਕਿਉਂਕਿ ਉਹ ਉਸਦੀ ਅਵਾਜ਼ ਨੂੰ ਜਾਣਦੀਆਂ ਹਨ। ਅਤੇ ਉਹ ਇੱਕ ਅਜਨਬੀ ਦਾ ਪਿੱਛਾ ਨਹੀਂ ਕਰਨਗੇ, ਪਰ ਉਸ ਤੋਂ ਭੱਜ ਜਾਣਗੇ, ਕਿਉਂਕਿ ਉਹ ਪਰਦੇਸੀਆਂ ਦੀ ਅਵਾਜ਼ ਨਹੀਂ ਜਾਣਦੇ ਹਨ।</w:t>
      </w:r>
    </w:p>
    <w:p/>
    <w:p>
      <w:r xmlns:w="http://schemas.openxmlformats.org/wordprocessingml/2006/main">
        <w:t xml:space="preserve">2. ਜ਼ਬੂਰ 150: 3-6 - ਤੁਰ੍ਹੀ ਦੀ ਅਵਾਜ਼ ਨਾਲ ਉਸਦੀ ਉਸਤਤ ਕਰੋ: ਭਜਨ ਅਤੇ ਰਬਾਬ ਨਾਲ ਉਸਦੀ ਉਸਤਤ ਕਰੋ। ਉਸ ਦੀ ਤਾਰੀਫ ਅਤੇ ਡਾਂਸ ਨਾਲ ਉਸਤਤ ਕਰੋ: ਤਾਰਾਂ ਵਾਲੇ ਸਾਜ਼ਾਂ ਅਤੇ ਅੰਗਾਂ ਨਾਲ ਉਸਦੀ ਉਸਤਤ ਕਰੋ। ਉੱਚੀ ਉੱਚੀ ਝਾਂਜਾਂ ਉੱਤੇ ਉਸਦੀ ਉਸਤਤ ਕਰੋ: ਉੱਚੀ ਆਵਾਜ਼ ਵਾਲੀਆਂ ਝਾਂਜਾਂ ਉੱਤੇ ਉਸਦੀ ਉਸਤਤ ਕਰੋ। ਹਰ ਚੀਜ਼ ਜਿਸ ਵਿੱਚ ਸਾਹ ਹੈ ਪ੍ਰਭੂ ਦੀ ਉਸਤਤਿ ਕਰੇ। ਯਹੋਵਾਹ ਦੀ ਉਸਤਤਿ ਕਰੋ।</w:t>
      </w:r>
    </w:p>
    <w:p/>
    <w:p>
      <w:r xmlns:w="http://schemas.openxmlformats.org/wordprocessingml/2006/main">
        <w:t xml:space="preserve">ਗਿਣਤੀ 10:3 ਅਤੇ ਜਦੋਂ ਉਹ ਉਨ੍ਹਾਂ ਨਾਲ ਫੂਕਣਗੇ, ਤਾਂ ਸਾਰੀ ਸਭਾ ਮੰਡਲੀ ਦੇ ਤੰਬੂ ਦੇ ਦਰਵਾਜ਼ੇ ਉੱਤੇ ਤੁਹਾਡੇ ਕੋਲ ਇਕੱਠੀ ਹੋਵੇਗੀ।</w:t>
      </w:r>
    </w:p>
    <w:p/>
    <w:p>
      <w:r xmlns:w="http://schemas.openxmlformats.org/wordprocessingml/2006/main">
        <w:t xml:space="preserve">ਇਸਰਾਏਲ ਦੀ ਸਾਰੀ ਸਭਾ ਨੂੰ ਤੰਬੂ ਦੇ ਦਰਵਾਜ਼ੇ ਤੇ ਇਕੱਠੇ ਹੋਣ ਲਈ ਕਿਹਾ ਗਿਆ ਸੀ ਜਦੋਂ ਜਾਜਕਾਂ ਨੇ ਤੁਰ੍ਹੀਆਂ ਵਜਾਈਆਂ ਸਨ।</w:t>
      </w:r>
    </w:p>
    <w:p/>
    <w:p>
      <w:r xmlns:w="http://schemas.openxmlformats.org/wordprocessingml/2006/main">
        <w:t xml:space="preserve">1. ਪੁਰਾਣੇ ਨੇਮ ਵਿੱਚ ਆਗਿਆਕਾਰੀ ਦੀ ਸ਼ਕਤੀ</w:t>
      </w:r>
    </w:p>
    <w:p/>
    <w:p>
      <w:r xmlns:w="http://schemas.openxmlformats.org/wordprocessingml/2006/main">
        <w:t xml:space="preserve">2. ਬਾਈਬਲ ਵਿਚ ਅਸੈਂਬਲੀ ਦਾ ਅਰਥ</w:t>
      </w:r>
    </w:p>
    <w:p/>
    <w:p>
      <w:r xmlns:w="http://schemas.openxmlformats.org/wordprocessingml/2006/main">
        <w:t xml:space="preserve">1. ਕੂਚ 19:17 - ਅਤੇ ਮੂਸਾ ਨੇ ਲੋਕਾਂ ਨੂੰ ਪਰਮੇਸ਼ੁਰ ਨਾਲ ਮਿਲਣ ਲਈ ਡੇਰੇ ਤੋਂ ਬਾਹਰ ਲਿਆਂਦਾ; ਅਤੇ ਉਹ ਪਹਾੜ ਦੇ ਹੇਠਲੇ ਹਿੱਸੇ ਵਿੱਚ ਖੜੇ ਸਨ।</w:t>
      </w:r>
    </w:p>
    <w:p/>
    <w:p>
      <w:r xmlns:w="http://schemas.openxmlformats.org/wordprocessingml/2006/main">
        <w:t xml:space="preserve">2. ਰਸੂਲਾਂ ਦੇ ਕਰਤੱਬ 2: 1-4 - ਅਤੇ ਜਦੋਂ ਪੰਤੇਕੁਸਤ ਦਾ ਦਿਨ ਪੂਰੀ ਤਰ੍ਹਾਂ ਆ ਗਿਆ, ਤਾਂ ਉਹ ਸਾਰੇ ਇੱਕ ਥਾਂ ਤੇ ਇੱਕ ਸਹਿਮਤੀ ਨਾਲ ਸਨ। ਅਤੇ ਅਚਨਚੇਤ ਅਕਾਸ਼ ਤੋਂ ਇੱਕ ਅਵਾਜ਼ ਆਈ ਜਿਵੇਂ ਤੇਜ਼ ਹਨੇਰੀ ਵਗਦੀ ਹੈ, ਅਤੇ ਉਹ ਸਾਰਾ ਘਰ ਜਿੱਥੇ ਉਹ ਬੈਠੇ ਸਨ, ਭਰ ਗਿਆ। ਅਤੇ ਉਨ੍ਹਾਂ ਨੂੰ ਅੱਗ ਵਰਗੀਆਂ ਲਚਕੀਲੀਆਂ ਜੀਭਾਂ ਦਿਖਾਈ ਦਿੱਤੀਆਂ, ਅਤੇ ਉਹ ਉਨ੍ਹਾਂ ਵਿੱਚੋਂ ਹਰੇਕ ਉੱਤੇ ਬੈਠ ਗਈਆਂ। ਅਤੇ ਉਹ ਸਾਰੇ ਪਵਿੱਤਰ ਆਤਮਾ ਨਾਲ ਭਰ ਗਏ, ਅਤੇ ਹੋਰ ਭਾਸ਼ਾਵਾਂ ਵਿੱਚ ਬੋਲਣ ਲੱਗੇ, ਜਿਵੇਂ ਕਿ ਆਤਮਾ ਨੇ ਉਨ੍ਹਾਂ ਨੂੰ ਬੋਲਣ ਦਿੱਤਾ ਸੀ।</w:t>
      </w:r>
    </w:p>
    <w:p/>
    <w:p>
      <w:r xmlns:w="http://schemas.openxmlformats.org/wordprocessingml/2006/main">
        <w:t xml:space="preserve">ਗਿਣਤੀ 10:4 ਅਤੇ ਜੇਕਰ ਉਹ ਇੱਕ ਹੀ ਤੁਰ੍ਹੀ ਨਾਲ ਵਜਾਉਂਦੇ ਹਨ, ਤਾਂ ਰਾਜਕੁਮਾਰ, ਜੋ ਹਜ਼ਾਰਾਂ ਇਸਰਾਏਲ ਦੇ ਮੁਖੀ ਹਨ, ਤੇਰੇ ਕੋਲ ਇਕੱਠੇ ਹੋਣਗੇ।</w:t>
      </w:r>
    </w:p>
    <w:p/>
    <w:p>
      <w:r xmlns:w="http://schemas.openxmlformats.org/wordprocessingml/2006/main">
        <w:t xml:space="preserve">ਪਰਮੇਸ਼ੁਰ ਸਾਨੂੰ ਏਕਤਾ ਵਿੱਚ ਇਕੱਠੇ ਹੋਣ ਦਾ ਹੁਕਮ ਦਿੰਦਾ ਹੈ।</w:t>
      </w:r>
    </w:p>
    <w:p/>
    <w:p>
      <w:r xmlns:w="http://schemas.openxmlformats.org/wordprocessingml/2006/main">
        <w:t xml:space="preserve">1. ਏਕਤਾ ਦੀ ਸ਼ਕਤੀ - ਏਕਤਾ ਵਿੱਚ ਇਕੱਠੇ ਹੋਣ ਨਾਲ ਵਧੇਰੇ ਤਾਕਤ ਅਤੇ ਸਫਲਤਾ ਕਿਵੇਂ ਮਿਲ ਸਕਦੀ ਹੈ।</w:t>
      </w:r>
    </w:p>
    <w:p/>
    <w:p>
      <w:r xmlns:w="http://schemas.openxmlformats.org/wordprocessingml/2006/main">
        <w:t xml:space="preserve">2. ਕਮਿਊਨਿਟੀ ਲਈ ਕਾਲ - ਕਿਵੇਂ ਪ੍ਰਮਾਤਮਾ ਸਾਨੂੰ ਇੱਕ ਦੂਜੇ ਨਾਲ ਪਿਆਰ ਅਤੇ ਸਮਝਦਾਰੀ ਨਾਲ ਸੰਗਤੀ ਕਰਨ ਲਈ ਸੱਦਦਾ ਹੈ।</w:t>
      </w:r>
    </w:p>
    <w:p/>
    <w:p>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ਨਾਲ ਸਹਿਣਾ। ਇੱਕ ਹੋਰ ਪਿਆਰ ਵਿੱਚ, ਸ਼ਾਂਤੀ ਦੇ ਬੰਧਨ ਵਿੱਚ ਆਤਮਾ ਦੀ ਏਕਤਾ ਨੂੰ ਬਣਾਈ ਰੱਖਣ ਲਈ ਉਤਸੁਕ।"</w:t>
      </w:r>
    </w:p>
    <w:p/>
    <w:p>
      <w:r xmlns:w="http://schemas.openxmlformats.org/wordprocessingml/2006/main">
        <w:t xml:space="preserve">2.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 ਨੂੰ ਉੱਚਾ ਚੁੱਕਣ ਲਈ ਕੋਈ ਹੋਰ ਨਹੀਂ!ਜੇ ਦੋ ਇਕੱਠੇ ਲੇਟਣ ਤਾਂ ਉਹ ਨਿੱਘੇ ਰਹਿੰਦੇ ਹਨ, ਪਰ ਇਕੱਲਾ ਕਿਵੇਂ ਨਿੱਘਾ ਰੱਖ ਸਕਦਾ ਹੈ?ਅਤੇ ਭਾਵੇਂ ਕੋਈ ਵਿਅਕਤੀ ਇਕੱਲੇ ਇਕੱਲੇ ਦੇ ਵਿਰੁੱਧ ਜਿੱਤ ਸਕਦਾ ਹੈ, ਦੋ ਉਸ ਦਾ ਸਾਹਮਣਾ ਕਰ ਲੈਣਗੇ, ਤਿੰਨ ਗੁਣਾ ਰੱਸੀ ਜਲਦੀ ਨਹੀਂ ਟੁੱਟਦੀ ਹੈ. "</w:t>
      </w:r>
    </w:p>
    <w:p/>
    <w:p>
      <w:r xmlns:w="http://schemas.openxmlformats.org/wordprocessingml/2006/main">
        <w:t xml:space="preserve">ਗਿਣਤੀ 10:5 ਜਦੋਂ ਤੁਸੀਂ ਅਲਾਰਮ ਵਜਾਓਗੇ, ਤਦ ਪੂਰਬ ਦੇ ਹਿੱਸੇ ਵਿੱਚ ਪਏ ਡੇਰੇ ਅੱਗੇ ਵਧਣਗੇ।</w:t>
      </w:r>
    </w:p>
    <w:p/>
    <w:p>
      <w:r xmlns:w="http://schemas.openxmlformats.org/wordprocessingml/2006/main">
        <w:t xml:space="preserve">ਗਿਣਤੀ 10:5 ਦਾ ਇਹ ਹਵਾਲਾ ਦੱਸਦਾ ਹੈ ਕਿ ਜਦੋਂ ਅਲਾਰਮ ਵੱਜਦਾ ਹੈ, ਤਾਂ ਪੂਰਬ ਵਾਲੇ ਪਾਸੇ ਦੇ ਕੈਂਪਾਂ ਨੂੰ ਅੱਗੇ ਵਧਣਾ ਚਾਹੀਦਾ ਹੈ।</w:t>
      </w:r>
    </w:p>
    <w:p/>
    <w:p>
      <w:r xmlns:w="http://schemas.openxmlformats.org/wordprocessingml/2006/main">
        <w:t xml:space="preserve">1. "ਚੇਤਾਵਨੀ ਦੀ ਸ਼ਕਤੀ: ਵਿਸ਼ਵਾਸ ਨਾਲ ਅੱਗੇ ਵਧਣਾ"</w:t>
      </w:r>
    </w:p>
    <w:p/>
    <w:p>
      <w:r xmlns:w="http://schemas.openxmlformats.org/wordprocessingml/2006/main">
        <w:t xml:space="preserve">2. "ਕਾਲ ਦਾ ਜਵਾਬ ਦੇਣਾ: ਜਦੋਂ ਰੱਬ ਬੋਲਦਾ ਹੈ ਤਾਂ ਕਾਰਵਾਈ ਕਰਨਾ"</w:t>
      </w:r>
    </w:p>
    <w:p/>
    <w:p>
      <w:r xmlns:w="http://schemas.openxmlformats.org/wordprocessingml/2006/main">
        <w:t xml:space="preserve">1. ਯਸਾਯਾਹ 55:6 - ਪ੍ਰਭੂ ਨੂੰ ਲੱਭੋ ਜਦੋਂ ਤੱਕ ਉਹ ਮਿਲ ਸਕਦਾ ਹੈ; ਜਦੋਂ ਉਹ ਨੇੜੇ ਹੋਵੇ ਉਸਨੂੰ ਬੁਲਾਓ।</w:t>
      </w:r>
    </w:p>
    <w:p/>
    <w:p>
      <w:r xmlns:w="http://schemas.openxmlformats.org/wordprocessingml/2006/main">
        <w:t xml:space="preserve">2. 1 ਥੱਸਲੁਨੀਕੀਆਂ 5:16-18 - ਹਮੇਸ਼ਾ ਖੁਸ਼ ਰਹੋ, ਬਿਨਾਂ ਰੁਕੇ ਪ੍ਰਾਰਥਨਾ ਕਰੋ, ਹਰ ਹਾਲਤ ਵਿੱਚ ਧੰਨਵਾਦ ਕਰੋ; ਕਿਉਂਕਿ ਮਸੀਹ ਯਿਸੂ ਵਿੱਚ ਤੁਹਾਡੇ ਲਈ ਪਰਮੇਸ਼ੁਰ ਦੀ ਇਹੀ ਇੱਛਾ ਹੈ।</w:t>
      </w:r>
    </w:p>
    <w:p/>
    <w:p>
      <w:r xmlns:w="http://schemas.openxmlformats.org/wordprocessingml/2006/main">
        <w:t xml:space="preserve">ਗਿਣਤੀ 10:6 ਜਦੋਂ ਤੁਸੀਂ ਦੂਜੀ ਵਾਰ ਅਲਾਰਮ ਵਜਾਓਗੇ, ਤਦ ਉਹ ਡੇਰੇ ਜਿਹੜੇ ਦੱਖਣ ਵਾਲੇ ਪਾਸੇ ਪਏ ਹਨ, ਆਪਣਾ ਸਫ਼ਰ ਤੈਅ ਕਰਨਗੇ, ਉਹ ਆਪਣੇ ਸਫ਼ਰ ਲਈ ਅਲਾਰਮ ਵਜਾਉਣਗੇ।</w:t>
      </w:r>
    </w:p>
    <w:p/>
    <w:p>
      <w:r xmlns:w="http://schemas.openxmlformats.org/wordprocessingml/2006/main">
        <w:t xml:space="preserve">ਇਜ਼ਰਾਈਲੀਆਂ ਨੂੰ ਹੁਕਮ ਦਿੱਤਾ ਗਿਆ ਸੀ ਕਿ ਜਦੋਂ ਉਹ ਸਫ਼ਰ ਕਰਨ ਲਈ ਤਿਆਰ ਹੋਣ ਤਾਂ ਅਲਾਰਮ ਵਜੋਂ ਤੁਰ੍ਹੀ ਵਜਾਈ ਜਾਵੇ, ਅਤੇ ਜਦੋਂ ਉਹ ਦੂਜੀ ਵਾਰ ਅਲਾਰਮ ਵਜਾਉਂਦੇ ਹਨ, ਤਾਂ ਦੱਖਣ ਵਾਲੇ ਪਾਸੇ ਵਾਲਾ ਡੇਰਾ ਆਪਣਾ ਸਫ਼ਰ ਸ਼ੁਰੂ ਕਰੇਗਾ।</w:t>
      </w:r>
    </w:p>
    <w:p/>
    <w:p>
      <w:r xmlns:w="http://schemas.openxmlformats.org/wordprocessingml/2006/main">
        <w:t xml:space="preserve">1. ਰੱਬ ਦੇ ਹੁਕਮਾਂ ਦੀ ਪਾਲਣਾ ਕਰਨ ਦੀ ਸ਼ਕਤੀ</w:t>
      </w:r>
    </w:p>
    <w:p/>
    <w:p>
      <w:r xmlns:w="http://schemas.openxmlformats.org/wordprocessingml/2006/main">
        <w:t xml:space="preserve">2. ਯਾਤਰਾ ਲਈ ਤਿਆਰ ਹੋਣ ਦਾ ਮਹੱਤਵ</w:t>
      </w:r>
    </w:p>
    <w:p/>
    <w:p>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ਪ੍ਰਭੂ ਦੇ ਮੂੰਹੋਂ ਨਿਕਲਣ ਵਾਲੇ ਹਰੇਕ ਸ਼ਬਦ ਨਾਲ ਮਨੁੱਖ ਜੀਉਂਦਾ ਰਹਿੰਦਾ ਹੈ।"</w:t>
      </w:r>
    </w:p>
    <w:p/>
    <w:p>
      <w:r xmlns:w="http://schemas.openxmlformats.org/wordprocessingml/2006/main">
        <w:t xml:space="preserve">2. ਯਹੋਸ਼ੁਆ 1:9 - "ਕੀ ਮੈਂ ਤੈਨੂੰ ਹੁਕਮ ਨਹੀਂ ਦਿੱਤਾ ਹੈ? ਤਕੜੇ ਹੋ ਅਤੇ ਚੰਗੀ ਹਿੰਮਤ ਰੱਖ, ਨਾ ਡਰ, ਨਾ ਹੀ ਘਬਰਾਹ, ਕਿਉਂਕਿ ਪ੍ਰਭੂ ਤੇਰਾ ਪਰਮੇਸ਼ੁਰ ਤੇਰੇ ਨਾਲ ਹੈ ਜਿੱਥੇ ਵੀ ਤੂੰ ਜਾਂਦਾ ਹੈਂ।"</w:t>
      </w:r>
    </w:p>
    <w:p/>
    <w:p>
      <w:r xmlns:w="http://schemas.openxmlformats.org/wordprocessingml/2006/main">
        <w:t xml:space="preserve">ਗਿਣਤੀ 10:7 ਪਰ ਜਦੋਂ ਕਲੀਸਿਯਾ ਨੂੰ ਇਕੱਠਾ ਕੀਤਾ ਜਾਣਾ ਹੈ, ਤੁਸੀਂ ਫੂਕ ਮਾਰੋਗੇ, ਪਰ ਤੁਸੀਂ ਅਲਾਰਮ ਨਹੀਂ ਵਜਾਓਗੇ।</w:t>
      </w:r>
    </w:p>
    <w:p/>
    <w:p>
      <w:r xmlns:w="http://schemas.openxmlformats.org/wordprocessingml/2006/main">
        <w:t xml:space="preserve">ਪਰਮੇਸ਼ੁਰ ਨੇ ਇਜ਼ਰਾਈਲੀਆਂ ਨੂੰ ਕਲੀਸਿਯਾ ਨੂੰ ਇਕੱਠਾ ਕਰਨ ਵੇਲੇ ਤੁਰ੍ਹੀਆਂ ਵਜਾਉਣ ਦਾ ਹੁਕਮ ਦਿੱਤਾ, ਪਰ ਅਲਾਰਮ ਵਜਾਉਣ ਲਈ ਨਹੀਂ।</w:t>
      </w:r>
    </w:p>
    <w:p/>
    <w:p>
      <w:r xmlns:w="http://schemas.openxmlformats.org/wordprocessingml/2006/main">
        <w:t xml:space="preserve">1. ਵਿਸ਼ਵਾਸ ਵਿੱਚ ਇਕੱਠੇ ਹੋਣ ਦੀ ਮਹੱਤਤਾ</w:t>
      </w:r>
    </w:p>
    <w:p/>
    <w:p>
      <w:r xmlns:w="http://schemas.openxmlformats.org/wordprocessingml/2006/main">
        <w:t xml:space="preserve">2. ਪਰਮੇਸ਼ੁਰ ਦਾ ਹੁਕਮ: ਆਗਿਆਕਾਰੀ ਦੀ ਸ਼ਕਤੀ</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p>
      <w:r xmlns:w="http://schemas.openxmlformats.org/wordprocessingml/2006/main">
        <w:t xml:space="preserve">ਗਿਣਤੀ 10:8 ਅਤੇ ਹਾਰੂਨ ਦੇ ਪੁੱਤਰ, ਜਾਜਕ, ਤੁਰ੍ਹੀਆਂ ਵਜਾਉਣ। ਅਤੇ ਉਹ ਤੁਹਾਡੀਆਂ ਪੀੜ੍ਹੀਆਂ ਤੱਕ ਸਦਾ ਲਈ ਤੁਹਾਡੇ ਲਈ ਇੱਕ ਨਿਯਮ ਹੋਣਗੇ।</w:t>
      </w:r>
    </w:p>
    <w:p/>
    <w:p>
      <w:r xmlns:w="http://schemas.openxmlformats.org/wordprocessingml/2006/main">
        <w:t xml:space="preserve">ਹਾਰੂਨ ਦੇ ਪੁੱਤਰਾਂ ਨੂੰ ਸਾਰੀਆਂ ਪੀੜ੍ਹੀਆਂ ਤੱਕ ਇੱਕ ਸਦੀਵੀ ਨਿਯਮ ਲਈ ਤੁਰ੍ਹੀਆਂ ਵਜਾਉਣੀਆਂ ਚਾਹੀਦੀਆਂ ਹਨ।</w:t>
      </w:r>
    </w:p>
    <w:p/>
    <w:p>
      <w:r xmlns:w="http://schemas.openxmlformats.org/wordprocessingml/2006/main">
        <w:t xml:space="preserve">1: ਸਾਨੂੰ ਤੁਰ੍ਹੀਆਂ ਵਜਾਉਣ ਦੁਆਰਾ ਪ੍ਰਭੂ ਨੂੰ ਯਾਦ ਕਰਨਾ ਚਾਹੀਦਾ ਹੈ, ਕਿਉਂਕਿ ਇਹ ਸਾਰੀਆਂ ਪੀੜ੍ਹੀਆਂ ਲਈ ਇੱਕ ਨਿਯਮ ਹੈ।</w:t>
      </w:r>
    </w:p>
    <w:p/>
    <w:p>
      <w:r xmlns:w="http://schemas.openxmlformats.org/wordprocessingml/2006/main">
        <w:t xml:space="preserve">2: ਸਾਨੂੰ ਤੁਰ੍ਹੀਆਂ ਵਜਾਉਣ ਦੁਆਰਾ ਪ੍ਰਭੂ ਨੂੰ ਸਦਾ ਲਈ ਯਾਦ ਕਰਨਾ ਚਾਹੀਦਾ ਹੈ, ਕਿਉਂਕਿ ਇਹ ਇੱਕ ਸਦੀਵੀ ਨਿਯਮ ਹੈ।</w:t>
      </w:r>
    </w:p>
    <w:p/>
    <w:p>
      <w:r xmlns:w="http://schemas.openxmlformats.org/wordprocessingml/2006/main">
        <w:t xml:space="preserve">1: ਕੂਚ 19:16 - ਤੀਜੇ ਦਿਨ ਦੀ ਸਵੇਰ ਨੂੰ ਗਰਜ ਅਤੇ ਬਿਜਲੀ ਹੋਈ, ਨਾਲ ਹੀ ਪਹਾੜ ਉੱਤੇ ਇੱਕ ਸੰਘਣਾ ਬੱਦਲ, ਅਤੇ ਇੱਕ ਬਹੁਤ ਉੱਚੀ ਤੁਰ੍ਹੀ ਵੱਜੀ, ਤਾਂ ਜੋ ਸਾਰੇ ਲੋਕ ਜਿਹੜੇ ਡੇਰੇ ਵਿੱਚ ਸਨ ਕੰਬ ਗਏ।</w:t>
      </w:r>
    </w:p>
    <w:p/>
    <w:p>
      <w:r xmlns:w="http://schemas.openxmlformats.org/wordprocessingml/2006/main">
        <w:t xml:space="preserve">2: ਯਹੋਸ਼ੁਆ 6:4-5 - ਇਸ ਲਈ ਸੱਤ ਜਾਜਕ ਭੇਡੂ ਦੇ ਸਿੰਗਾਂ ਦੇ ਬਣੇ ਸੱਤ ਤੁਰ੍ਹੀਆਂ ਲੈ ਕੇ ਤੁਰਦੇ ਅਤੇ ਤੁਰ੍ਹੀਆਂ ਵਜਾਉਂਦੇ ਹੋਏ ਯਹੋਵਾਹ ਦੇ ਅੱਗੇ ਗਏ। ਅਤੇ ਹਥਿਆਰਬੰਦ ਆਦਮੀ ਉਨ੍ਹਾਂ ਦੇ ਅੱਗੇ-ਅੱਗੇ ਚੱਲੇ ਗਏ, ਅਤੇ ਪਿਛਲਾ ਪਹਿਰੇਦਾਰ ਯਹੋਵਾਹ ਦੇ ਸੰਦੂਕ ਦੇ ਮਗਰ ਚੱਲਿਆ, ਜਦੋਂ ਤੱਕ ਤੁਰ੍ਹੀਆਂ ਵਜਦੀਆਂ ਰਹੀਆਂ। ਇਹ ਇਜ਼ਰਾਈਲ ਲਈ ਇੱਕ ਆਰਡੀਨੈਂਸ ਸੀ ਅਤੇ ਅੱਜ ਤੱਕ ਮਨਾਇਆ ਜਾਣਾ ਹੈ।</w:t>
      </w:r>
    </w:p>
    <w:p/>
    <w:p>
      <w:r xmlns:w="http://schemas.openxmlformats.org/wordprocessingml/2006/main">
        <w:t xml:space="preserve">ਗਿਣਤੀ 10:9 ਅਤੇ ਜੇਕਰ ਤੁਸੀਂ ਆਪਣੇ ਦੇਸ਼ ਵਿੱਚ ਤੁਹਾਡੇ ਉੱਤੇ ਜ਼ੁਲਮ ਕਰਨ ਵਾਲੇ ਦੁਸ਼ਮਣ ਦੇ ਵਿਰੁੱਧ ਲੜਨ ਲਈ ਜਾਂਦੇ ਹੋ, ਤਾਂ ਤੁਸੀਂ ਤੁਰ੍ਹੀਆਂ ਨਾਲ ਅਲਾਰਮ ਵਜਾਓਗੇ। ਅਤੇ ਤੁਹਾਨੂੰ ਯਹੋਵਾਹ ਤੁਹਾਡੇ ਪਰਮੇਸ਼ੁਰ ਅੱਗੇ ਚੇਤੇ ਕੀਤਾ ਜਾਵੇਗਾ ਅਤੇ ਤੁਸੀਂ ਆਪਣੇ ਦੁਸ਼ਮਣਾਂ ਤੋਂ ਬਚਾਏ ਜਾਵੋਂਗੇ।</w:t>
      </w:r>
    </w:p>
    <w:p/>
    <w:p>
      <w:r xmlns:w="http://schemas.openxmlformats.org/wordprocessingml/2006/main">
        <w:t xml:space="preserve">ਇਸਰਾਏਲੀਆਂ ਨੂੰ ਹੁਕਮ ਦਿੱਤਾ ਗਿਆ ਸੀ ਕਿ ਉਹ ਆਪਣੇ ਜ਼ੁਲਮਾਂ ਦੇ ਵਿਰੁੱਧ ਜੰਗ ਦੇ ਸਮੇਂ ਤੁਰ੍ਹੀਆਂ ਵਜਾਉਣ, ਤਾਂ ਜੋ ਪਰਮੇਸ਼ੁਰ ਉਨ੍ਹਾਂ ਨੂੰ ਯਾਦ ਰੱਖੇ ਅਤੇ ਉਨ੍ਹਾਂ ਦੀ ਰੱਖਿਆ ਕਰੇ।</w:t>
      </w:r>
    </w:p>
    <w:p/>
    <w:p>
      <w:r xmlns:w="http://schemas.openxmlformats.org/wordprocessingml/2006/main">
        <w:t xml:space="preserve">1. ਪ੍ਰਮਾਤਮਾ ਹਮੇਸ਼ਾ ਸਾਡੇ ਨਾਲ ਹੈ, ਇੱਥੋਂ ਤੱਕ ਕਿ ਮੁਸੀਬਤ ਅਤੇ ਮੁਸੀਬਤ ਦੇ ਸਮੇਂ ਵਿੱਚ ਵੀ</w:t>
      </w:r>
    </w:p>
    <w:p/>
    <w:p>
      <w:r xmlns:w="http://schemas.openxmlformats.org/wordprocessingml/2006/main">
        <w:t xml:space="preserve">2. ਯੁੱਧ ਦੇ ਸਮੇਂ ਤਾਕਤ ਅਤੇ ਸੁਰੱਖਿਆ ਲਈ ਪ੍ਰਭੂ ਉੱਤੇ ਭਰੋਸਾ ਰੱਖੋ</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ਗਿਣਤੀ 10:10 ਅਤੇ ਤੁਹਾਡੀ ਖੁਸ਼ੀ ਦੇ ਦਿਨ, ਤੁਹਾਡੇ ਪਵਿੱਤਰ ਦਿਨਾਂ ਵਿੱਚ, ਅਤੇ ਤੁਹਾਡੇ ਮਹੀਨਿਆਂ ਦੇ ਅਰੰਭ ਵਿੱਚ, ਤੁਸੀਂ ਆਪਣੀਆਂ ਹੋਮ ਦੀਆਂ ਭੇਟਾਂ ਅਤੇ ਆਪਣੀਆਂ ਸੁੱਖ-ਸਾਂਦ ਦੀਆਂ ਬਲੀਆਂ ਉੱਤੇ ਤੁਰ੍ਹੀਆਂ ਵਜਾਓ। ਤਾਂ ਜੋ ਉਹ ਤੁਹਾਡੇ ਪਰਮੇਸ਼ੁਰ ਦੇ ਸਾਮ੍ਹਣੇ ਤੁਹਾਡੇ ਲਈ ਇੱਕ ਯਾਦਗਾਰ ਬਣ ਸਕਣ: ਮੈਂ ਯਹੋਵਾਹ ਤੁਹਾਡਾ ਪਰਮੇਸ਼ੁਰ ਹਾਂ।</w:t>
      </w:r>
    </w:p>
    <w:p/>
    <w:p>
      <w:r xmlns:w="http://schemas.openxmlformats.org/wordprocessingml/2006/main">
        <w:t xml:space="preserve">ਇਹ ਹਵਾਲਾ ਖੁਸ਼ੀ ਦੇ ਸਮੇਂ, ਛੁੱਟੀਆਂ ਅਤੇ ਮਹੀਨੇ ਦੀ ਸ਼ੁਰੂਆਤ ਦੌਰਾਨ ਪਰਮੇਸ਼ੁਰ ਦੀ ਯਾਦ ਵਿਚ ਤੁਰ੍ਹੀਆਂ ਵਜਾਉਣ ਦੀ ਮਹੱਤਤਾ 'ਤੇ ਜ਼ੋਰ ਦਿੰਦਾ ਹੈ।</w:t>
      </w:r>
    </w:p>
    <w:p/>
    <w:p>
      <w:r xmlns:w="http://schemas.openxmlformats.org/wordprocessingml/2006/main">
        <w:t xml:space="preserve">1. ਪ੍ਰਭੂ ਵਿੱਚ ਆਨੰਦ ਪ੍ਰਾਪਤ ਕਰਨਾ: ਉੱਪਰੋਂ ਅਸੀਸਾਂ ਨਾਲ ਜਸ਼ਨ ਮਨਾਉਣਾ</w:t>
      </w:r>
    </w:p>
    <w:p/>
    <w:p>
      <w:r xmlns:w="http://schemas.openxmlformats.org/wordprocessingml/2006/main">
        <w:t xml:space="preserve">2. ਪ੍ਰਸ਼ੰਸਾ ਦੀ ਧੁਨੀ: ਸਾਡੇ ਜਸ਼ਨਾਂ ਰਾਹੀਂ ਰੱਬ ਨੂੰ ਯਾਦ ਕਰਨਾ</w:t>
      </w:r>
    </w:p>
    <w:p/>
    <w:p>
      <w:r xmlns:w="http://schemas.openxmlformats.org/wordprocessingml/2006/main">
        <w:t xml:space="preserve">1. ਜ਼ਬੂਰ 100:4 - ਧੰਨਵਾਦ ਨਾਲ ਉਸਦੇ ਦਰਵਾਜ਼ੇ, ਅਤੇ ਉਸਤਤ ਦੇ ਨਾਲ ਉਸਦੇ ਦਰਬਾਰਾਂ ਵਿੱਚ ਦਾਖਲ ਹੋਵੋ! ਉਸ ਦਾ ਧੰਨਵਾਦ ਕਰੋ; ਉਸਦੇ ਨਾਮ ਨੂੰ ਅਸੀਸ ਦਿਓ!</w:t>
      </w:r>
    </w:p>
    <w:p/>
    <w:p>
      <w:r xmlns:w="http://schemas.openxmlformats.org/wordprocessingml/2006/main">
        <w:t xml:space="preserve">2. ਯਸਾਯਾਹ 61:3 - ਸੀਯੋਨ ਵਿੱਚ ਸੋਗ ਮਨਾਉਣ ਵਾਲਿਆਂ ਨੂੰ ਸੁਆਹ ਦੀ ਬਜਾਏ ਇੱਕ ਸੁੰਦਰ ਸਿਰ ਦਾ ਕੱਪੜਾ, ਸੋਗ ਦੀ ਬਜਾਏ ਖੁਸ਼ੀ ਦਾ ਤੇਲ, ਇੱਕ ਬੇਹੋਸ਼ ਆਤਮਾ ਦੀ ਬਜਾਏ ਉਸਤਤ ਦਾ ਕੱਪੜਾ ਦੇਣ ਲਈ।</w:t>
      </w:r>
    </w:p>
    <w:p/>
    <w:p>
      <w:r xmlns:w="http://schemas.openxmlformats.org/wordprocessingml/2006/main">
        <w:t xml:space="preserve">ਗਿਣਤੀ 10:11 ਅਤੇ ਇਸ ਤਰ੍ਹਾਂ ਹੋਇਆ ਕਿ ਦੂਜੇ ਸਾਲ ਦੇ ਦੂਜੇ ਮਹੀਨੇ ਦੇ ਵੀਹਵੇਂ ਦਿਨ, ਸਾਖੀ ਦੇ ਤੰਬੂ ਤੋਂ ਬੱਦਲ ਉਠਿਆ ਗਿਆ।</w:t>
      </w:r>
    </w:p>
    <w:p/>
    <w:p>
      <w:r xmlns:w="http://schemas.openxmlformats.org/wordprocessingml/2006/main">
        <w:t xml:space="preserve">ਦੂਜੇ ਸਾਲ ਦੇ ਦੂਜੇ ਮਹੀਨੇ ਦੇ 20ਵੇਂ ਦਿਨ, ਸਾਖੀ ਦੇ ਤੰਬੂ ਤੋਂ ਬੱਦਲ ਹਟਾ ਦਿੱਤਾ ਗਿਆ।</w:t>
      </w:r>
    </w:p>
    <w:p/>
    <w:p>
      <w:r xmlns:w="http://schemas.openxmlformats.org/wordprocessingml/2006/main">
        <w:t xml:space="preserve">1. ਰੱਬ ਵਫ਼ਾਦਾਰ ਹੈ: ਭਾਵੇਂ ਅਸੀਂ ਇਹ ਨਹੀਂ ਸਮਝਦੇ ਕਿ ਕਿਉਂ, ਅਸੀਂ ਹਮੇਸ਼ਾ ਪਰਮੇਸ਼ੁਰ ਵਿੱਚ ਭਰੋਸਾ ਕਰ ਸਕਦੇ ਹਾਂ</w:t>
      </w:r>
    </w:p>
    <w:p/>
    <w:p>
      <w:r xmlns:w="http://schemas.openxmlformats.org/wordprocessingml/2006/main">
        <w:t xml:space="preserve">2. ਪਰਮਾਤਮਾ ਦੀ ਅਗਵਾਈ ਦਾ ਪਾਲਣ ਕਰਨਾ: ਪਰਮਾਤਮਾ ਦੇ ਨਿਰਦੇਸ਼ਾਂ ਨੂੰ ਕਿਵੇਂ ਪਛਾਣਨਾ ਅਤੇ ਮੰਨਣਾ ਹੈ</w:t>
      </w:r>
    </w:p>
    <w:p/>
    <w:p>
      <w:r xmlns:w="http://schemas.openxmlformats.org/wordprocessingml/2006/main">
        <w:t xml:space="preserve">1. ਯਸਾਯਾਹ 30:21 - ਅਤੇ ਤੁਹਾਡੇ ਕੰਨ ਤੁਹਾਡੇ ਪਿੱਛੇ ਇੱਕ ਸ਼ਬਦ ਸੁਣਨਗੇ, ਇਹ ਕਹਿੰਦੇ ਹੋਏ, ਇਹ ਰਸਤਾ ਹੈ, ਇਸ ਵਿੱਚ ਚੱਲੋ, ਜਦੋਂ ਤੁਸੀਂ ਸੱਜੇ ਜਾਂ ਖੱਬੇ ਮੁੜੋ.</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ਗਿਣਤੀ 10:12 ਅਤੇ ਇਸਰਾਏਲੀਆਂ ਨੇ ਸੀਨਈ ਦੇ ਉਜਾੜ ਵਿੱਚੋਂ ਆਪਣੀ ਯਾਤਰਾ ਕੀਤੀ। ਅਤੇ ਬੱਦਲ ਪਾਰਾਨ ਦੀ ਉਜਾੜ ਵਿੱਚ ਟਿਕ ਗਿਆ।</w:t>
      </w:r>
    </w:p>
    <w:p/>
    <w:p>
      <w:r xmlns:w="http://schemas.openxmlformats.org/wordprocessingml/2006/main">
        <w:t xml:space="preserve">ਇਸਰਾਏਲੀਆਂ ਨੇ ਸੀਨਈ ਦੀ ਉਜਾੜ ਨੂੰ ਛੱਡ ਦਿੱਤਾ ਅਤੇ ਪਾਰਾਨ ਦੀ ਉਜਾੜ ਵਿੱਚ ਡੇਰਾ ਲਾਇਆ।</w:t>
      </w:r>
    </w:p>
    <w:p/>
    <w:p>
      <w:r xmlns:w="http://schemas.openxmlformats.org/wordprocessingml/2006/main">
        <w:t xml:space="preserve">1. ਪ੍ਰਮਾਤਮਾ ਦੀ ਅਟੱਲ ਵਫ਼ਾਦਾਰੀ ਸਾਨੂੰ ਸਾਡੀਆਂ ਭਵਿੱਖ ਦੀਆਂ ਮੰਜ਼ਿਲਾਂ ਵੱਲ ਲੈ ਜਾਵੇਗੀ ਭਾਵੇਂ ਯਾਤਰਾ ਕਿੰਨੀ ਵੀ ਔਖੀ ਕਿਉਂ ਨਾ ਹੋਵੇ।</w:t>
      </w:r>
    </w:p>
    <w:p/>
    <w:p>
      <w:r xmlns:w="http://schemas.openxmlformats.org/wordprocessingml/2006/main">
        <w:t xml:space="preserve">2. ਸਾਨੂੰ ਆਪਣੇ ਉਜਾੜ ਦੇ ਤਜ਼ਰਬਿਆਂ ਵਿੱਚ ਸਾਡੀ ਅਗਵਾਈ ਕਰਨ ਲਈ ਪਰਮੇਸ਼ੁਰ ਉੱਤੇ ਭਰੋਸਾ ਰੱਖਣਾ ਚਾਹੀਦਾ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ਬਿਵਸਥਾ ਸਾਰ 1:7 - ਮੁੜੋ ਅਤੇ ਆਪਣਾ ਸਫ਼ਰ ਕਰੋ, ਅਤੇ ਅਮੋਰੀਆਂ ਦੇ ਪਹਾੜੀ ਦੇਸ਼ ਅਤੇ ਉਨ੍ਹਾਂ ਦੇ ਸਾਰੇ ਗੁਆਂਢੀਆਂ ਨੂੰ ਅਰਬਾਹ ਵਿੱਚ, ਪਹਾੜੀ ਦੇਸ ਵਿੱਚ ਅਤੇ ਨੀਚੇ ਵਿੱਚ ਅਤੇ ਨੇਗੇਬ ਵਿੱਚ ਅਤੇ ਸਮੁੰਦਰੀ ਕੰਢੇ, ਧਰਤੀ ਵਿੱਚ ਜਾਓ। ਕਨਾਨੀਆਂ ਅਤੇ ਲੇਬਨਾਨ ਦਾ, ਜਿੱਥੋਂ ਤੱਕ ਮਹਾਨ ਨਦੀ, ਫਰਾਤ ਨਦੀ ਤੱਕ।</w:t>
      </w:r>
    </w:p>
    <w:p/>
    <w:p>
      <w:r xmlns:w="http://schemas.openxmlformats.org/wordprocessingml/2006/main">
        <w:t xml:space="preserve">ਗਿਣਤੀ 10:13 ਅਤੇ ਉਨ੍ਹਾਂ ਨੇ ਮੂਸਾ ਦੇ ਹੱਥੋਂ ਯਹੋਵਾਹ ਦੇ ਹੁਕਮ ਅਨੁਸਾਰ ਪਹਿਲਾਂ ਆਪਣਾ ਸਫ਼ਰ ਕੀਤਾ।</w:t>
      </w:r>
    </w:p>
    <w:p/>
    <w:p>
      <w:r xmlns:w="http://schemas.openxmlformats.org/wordprocessingml/2006/main">
        <w:t xml:space="preserve">ਇਹ ਹਵਾਲੇ ਮੂਸਾ ਦੇ ਹੱਥੋਂ ਯਹੋਵਾਹ ਦੇ ਹੁਕਮਾਂ ਅਨੁਸਾਰ ਇਜ਼ਰਾਈਲੀਆਂ ਦੀ ਯਾਤਰਾ ਸ਼ੁਰੂ ਕਰਨ ਦਾ ਵਰਣਨ ਕਰਦਾ ਹੈ।</w:t>
      </w:r>
    </w:p>
    <w:p/>
    <w:p>
      <w:r xmlns:w="http://schemas.openxmlformats.org/wordprocessingml/2006/main">
        <w:t xml:space="preserve">1. ਆਗਿਆਕਾਰੀ ਬਲੀਦਾਨ ਨਾਲੋਂ ਬਿਹਤਰ ਹੈ: ਪਰਮੇਸ਼ੁਰ ਦੇ ਹੁਕਮਾਂ ਦੀ ਪਾਲਣਾ ਕਰਨ ਦਾ ਅਧਿਐਨ (1 ਸਮੂਏਲ 15:22)</w:t>
      </w:r>
    </w:p>
    <w:p/>
    <w:p>
      <w:r xmlns:w="http://schemas.openxmlformats.org/wordprocessingml/2006/main">
        <w:t xml:space="preserve">2. ਪਰਮੇਸ਼ੁਰ ਦੀ ਯੋਜਨਾ 'ਤੇ ਭਰੋਸਾ ਕਰਨਾ: ਇਜ਼ਰਾਈਲੀਆਂ ਨੇ ਆਪਣਾ ਸਫ਼ਰ ਸ਼ੁਰੂ ਕੀਤਾ (ਯਸਾਯਾਹ 30:21)</w:t>
      </w:r>
    </w:p>
    <w:p/>
    <w:p>
      <w:r xmlns:w="http://schemas.openxmlformats.org/wordprocessingml/2006/main">
        <w:t xml:space="preserve">1. ਜ਼ਬੂਰ 119:60 - ਮੈਂ ਤੁਹਾਡੇ ਹੁਕਮਾਂ ਨੂੰ ਮੰਨਣ ਵਿੱਚ ਜਲਦੀ ਕਰਦਾ ਹਾਂ ਅਤੇ ਦੇਰੀ ਨਹੀਂ ਕਰਦਾ।</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ਗਿਣਤੀ 10:14 ਸਭ ਤੋਂ ਪਹਿਲਾਂ ਯਹੂਦਾਹ ਦੇ ਲੋਕਾਂ ਦੇ ਡੇਰੇ ਦੇ ਮੈਦਾਨ ਵਿੱਚ ਉਨ੍ਹਾਂ ਦੀਆਂ ਫ਼ੌਜਾਂ ਦੇ ਅਨੁਸਾਰ ਚੱਲਿਆ ਗਿਆ ਅਤੇ ਉਹ ਦਾ ਸੈਨਾਪਤੀ ਅੰਮੀਨਾਦਾਬ ਦਾ ਪੁੱਤਰ ਨਹਸ਼ੋਨ ਸੀ।</w:t>
      </w:r>
    </w:p>
    <w:p/>
    <w:p>
      <w:r xmlns:w="http://schemas.openxmlformats.org/wordprocessingml/2006/main">
        <w:t xml:space="preserve">ਗਿਣਤੀ 10:14 ਦੇ ਅਨੁਸਾਰ, ਨਹਸ਼ੋਨ ਯਹੂਦਾਹ ਦੇ ਡੇਰੇ ਦਾ ਆਗੂ ਹੈ।</w:t>
      </w:r>
    </w:p>
    <w:p/>
    <w:p>
      <w:r xmlns:w="http://schemas.openxmlformats.org/wordprocessingml/2006/main">
        <w:t xml:space="preserve">1. ਪਰਮੇਸ਼ੁਰ ਦੀ ਸੇਵਾ ਵਿਚ ਵਫ਼ਾਦਾਰ ਅਗਵਾਈ ਦੀ ਮਹੱਤਤਾ।</w:t>
      </w:r>
    </w:p>
    <w:p/>
    <w:p>
      <w:r xmlns:w="http://schemas.openxmlformats.org/wordprocessingml/2006/main">
        <w:t xml:space="preserve">2. ਆਪਣੇ ਲੋਕਾਂ ਦੀ ਅਗਵਾਈ ਕਰਨ ਲਈ ਅਧਿਆਤਮਿਕ ਨੇਤਾਵਾਂ ਦਾ ਪਰਮੇਸ਼ੁਰ ਦਾ ਪ੍ਰਬੰਧ।</w:t>
      </w:r>
    </w:p>
    <w:p/>
    <w:p>
      <w:r xmlns:w="http://schemas.openxmlformats.org/wordprocessingml/2006/main">
        <w:t xml:space="preserve">1. ਯਹੋਸ਼ੁਆ 1: 7-9, "ਤਕੜਾ ਅਤੇ ਬਹੁਤ ਦਲੇਰ ਬਣੋ, ਉਸ ਸਾਰੇ ਕਾਨੂੰਨ ਦੇ ਅਨੁਸਾਰ ਕਰਨ ਲਈ ਧਿਆਨ ਰੱਖੋ ਜਿਸਦਾ ਮੇਰੇ ਦਾਸ ਮੂਸਾ ਨੇ ਤੁਹਾਨੂੰ ਹੁਕਮ ਦਿੱਤਾ ਸੀ। ਉਸ ਤੋਂ ਸੱਜੇ ਜਾਂ ਖੱਬੇ ਪਾਸੇ ਨਾ ਮੁੜੋ, ਤਾਂ ਜੋ ਤੁਹਾਡੇ ਕੋਲ ਹੋ ਸਕੇ। ਤੁਸੀਂ ਜਿੱਥੇ ਵੀ ਜਾਂਦੇ ਹੋ ਚੰਗੀ ਸਫ਼ਲਤਾ ਪ੍ਰਾਪਤ ਕਰੋ, ਬਿਵਸਥਾ ਦੀ ਇਹ ਪੋਥੀ ਤੁਹਾਡੇ ਮੂੰਹੋਂ ਨਹੀਂ ਹਟੇਗੀ, ਪਰ ਤੁਸੀਂ ਦਿਨ ਰਾਤ ਇਸ ਦਾ ਧਿਆਨ ਕਰੋ, ਤਾਂ ਜੋ ਤੁਸੀਂ ਇਸ ਵਿੱਚ ਲਿਖੀਆਂ ਸਾਰੀਆਂ ਗੱਲਾਂ ਦੇ ਅਨੁਸਾਰ ਕਰਨ ਲਈ ਧਿਆਨ ਨਾਲ ਕਰੋ। ਤੁਹਾਡਾ ਰਸਤਾ ਖੁਸ਼ਹਾਲ ਹੈ, ਅਤੇ ਫਿਰ ਤੁਹਾਨੂੰ ਚੰਗੀ ਸਫਲਤਾ ਮਿਲੇਗੀ।</w:t>
      </w:r>
    </w:p>
    <w:p/>
    <w:p>
      <w:r xmlns:w="http://schemas.openxmlformats.org/wordprocessingml/2006/main">
        <w:t xml:space="preserve">2. ਫਿਲਪੀਆਂ 2:3-4, "ਸੁਆਰਥੀ ਲਾਲਸਾ ਜਾਂ ਹੰਕਾਰ ਤੋਂ ਕੁਝ ਨਾ ਕਰੋ, ਪਰ ਨਿਮਰਤਾ ਨਾਲ ਦੂਜਿਆਂ ਨੂੰ ਆਪਣੇ ਨਾਲੋਂ ਵੱਧ ਮਹੱਤਵਪੂਰਣ ਗਿਣੋ। ਤੁਹਾਡੇ ਵਿੱਚੋਂ ਹਰ ਇੱਕ ਨੂੰ ਆਪਣੇ ਹਿੱਤਾਂ ਲਈ ਹੀ ਨਹੀਂ, ਸਗੋਂ ਦੂਜਿਆਂ ਦੇ ਹਿੱਤਾਂ ਵੱਲ ਵੀ ਧਿਆਨ ਦੇਣ ਦਿਓ।"</w:t>
      </w:r>
    </w:p>
    <w:p/>
    <w:p>
      <w:r xmlns:w="http://schemas.openxmlformats.org/wordprocessingml/2006/main">
        <w:t xml:space="preserve">ਗਿਣਤੀ 10:15 ਅਤੇ ਯਿੱਸਾਕਾਰ ਦੇ ਪਰਿਵਾਰ-ਸਮੂਹ ਦੇ ਦਲ ਉੱਤੇ ਸੂਆਰ ਦਾ ਪੁੱਤਰ ਨਥਨਿਏਲ ਸੀ।</w:t>
      </w:r>
    </w:p>
    <w:p/>
    <w:p>
      <w:r xmlns:w="http://schemas.openxmlformats.org/wordprocessingml/2006/main">
        <w:t xml:space="preserve">ਸੂਆਰ ਦਾ ਪੁੱਤਰ ਨਥਾਨੇਲ ਯਿੱਸਾਕਾਰ ਦੇ ਗੋਤ ਦਾ ਆਗੂ ਸੀ।</w:t>
      </w:r>
    </w:p>
    <w:p/>
    <w:p>
      <w:r xmlns:w="http://schemas.openxmlformats.org/wordprocessingml/2006/main">
        <w:t xml:space="preserve">1. ਲੀਡਰ ਬਣਨਾ: ਨੇਥਨੀਲ ਦੀ ਉਦਾਹਰਣ ਤੋਂ ਸਿੱਖਣਾ।</w:t>
      </w:r>
    </w:p>
    <w:p/>
    <w:p>
      <w:r xmlns:w="http://schemas.openxmlformats.org/wordprocessingml/2006/main">
        <w:t xml:space="preserve">2. ਏਕਤਾ ਦਾ ਮੁੱਲ: ਨੇਥਨੀਲ ਦੀ ਅਗਵਾਈ ਹੇਠ ਇਸਾਕਾਰ ਦਾ ਕਬੀਲਾ ਕਿਵੇਂ ਵਧਿਆ।</w:t>
      </w:r>
    </w:p>
    <w:p/>
    <w:p>
      <w:r xmlns:w="http://schemas.openxmlformats.org/wordprocessingml/2006/main">
        <w:t xml:space="preserve">1. ਯਹੋਸ਼ੁਆ 22:12-13 ਅਤੇ ਜਦੋਂ ਇਸਰਾਏਲੀਆਂ ਨੇ ਇਹ ਸੁਣਿਆ, ਤਾਂ ਇਸਰਾਏਲੀਆਂ ਦੀ ਸਾਰੀ ਮੰਡਲੀ ਸ਼ੀਲੋਹ ਵਿੱਚ ਉਨ੍ਹਾਂ ਦੇ ਵਿਰੁੱਧ ਲੜਾਈ ਕਰਨ ਲਈ ਇੱਕਠੀ ਹੋਈ। ਅਤੇ ਇਸਰਾਏਲੀਆਂ ਨੇ ਰਊਬੇਨ, ਗਾਦ ਅਤੇ ਮਨੱਸ਼ਹ ਦੇ ਅੱਧੇ ਗੋਤ ਦੇ ਕੋਲ ਗਿਲਆਦ ਦੇ ਦੇਸ਼ ਵਿੱਚ ਅਲਆਜ਼ਾਰ ਜਾਜਕ ਦੇ ਪੁੱਤਰ ਫੀਨਹਾਸ ਨੂੰ ਭੇਜਿਆ।</w:t>
      </w:r>
    </w:p>
    <w:p/>
    <w:p>
      <w:r xmlns:w="http://schemas.openxmlformats.org/wordprocessingml/2006/main">
        <w:t xml:space="preserve">2. 1 ਇਤਹਾਸ 12:32 ਅਤੇ ਯਿੱਸਾਕਾਰ ਦੀ ਸੰਤਾਨ ਵਿੱਚੋਂ, ਜੋ ਸਮੇਂ ਦੀ ਸਮਝ ਵਾਲੇ ਮਨੁੱਖ ਸਨ, ਇਹ ਜਾਣਨ ਲਈ ਕਿ ਇਸਰਾਏਲ ਨੂੰ ਕੀ ਕਰਨਾ ਚਾਹੀਦਾ ਹੈ; ਉਨ੍ਹਾਂ ਦੇ ਸਿਰ ਦੋ ਸੌ ਸਨ। ਅਤੇ ਉਨ੍ਹਾਂ ਦੇ ਸਾਰੇ ਭਰਾ ਉਨ੍ਹਾਂ ਦੇ ਹੁਕਮ 'ਤੇ ਸਨ।</w:t>
      </w:r>
    </w:p>
    <w:p/>
    <w:p>
      <w:r xmlns:w="http://schemas.openxmlformats.org/wordprocessingml/2006/main">
        <w:t xml:space="preserve">ਗਿਣਤੀ 10:16 ਅਤੇ ਜ਼ਬੂਲੁਨ ਦੇ ਗੋਤ ਦਾ ਸਰਦਾਰ ਹੇਲੋਨ ਦਾ ਪੁੱਤਰ ਅਲੀਆਬ ਸੀ।</w:t>
      </w:r>
    </w:p>
    <w:p/>
    <w:p>
      <w:r xmlns:w="http://schemas.openxmlformats.org/wordprocessingml/2006/main">
        <w:t xml:space="preserve">ਹੇਲੋਨ ਦੇ ਪੁੱਤਰ ਅਲੀਆਬ ਨੂੰ ਗਿਣਤੀ 10:16 ਵਿੱਚ ਜ਼ਬੂਲੁਨ ਦੇ ਗੋਤ ਦੀ ਅਗਵਾਈ ਕਰਨ ਲਈ ਨਿਯੁਕਤ ਕੀਤਾ ਗਿਆ ਸੀ।</w:t>
      </w:r>
    </w:p>
    <w:p/>
    <w:p>
      <w:r xmlns:w="http://schemas.openxmlformats.org/wordprocessingml/2006/main">
        <w:t xml:space="preserve">1. ਲੀਡਰਸ਼ਿਪ ਦੀ ਮਹੱਤਤਾ: ਇੱਕ ਵਿਅਕਤੀ ਕਿਵੇਂ ਇੱਕ ਫਰਕ ਲਿਆ ਸਕਦਾ ਹੈ</w:t>
      </w:r>
    </w:p>
    <w:p/>
    <w:p>
      <w:r xmlns:w="http://schemas.openxmlformats.org/wordprocessingml/2006/main">
        <w:t xml:space="preserve">2. ਪਰਮੇਸ਼ੁਰ ਦੀ ਯੋਜਨਾ ਦਾ ਪਾਲਣ ਕਰਨਾ: ਸਾਡੇ ਲਈ ਪਰਮੇਸ਼ੁਰ ਦੇ ਡਿਜ਼ਾਈਨ ਦੀ ਕਦਰ ਕਰਨਾ</w:t>
      </w:r>
    </w:p>
    <w:p/>
    <w:p>
      <w:r xmlns:w="http://schemas.openxmlformats.org/wordprocessingml/2006/main">
        <w:t xml:space="preserve">1. ਕਹਾਉਤਾਂ 11:14, "ਜਿੱਥੇ ਕੋਈ ਮਾਰਗਦਰਸ਼ਨ ਨਹੀਂ ਹੈ, ਇੱਕ ਲੋਕ ਡਿੱਗਦੇ ਹਨ, ਪਰ ਸਲਾਹਕਾਰਾਂ ਦੀ ਬਹੁਤਾਤ ਵਿੱਚ ਸੁਰੱਖਿਆ ਹੈ"</w:t>
      </w:r>
    </w:p>
    <w:p/>
    <w:p>
      <w:r xmlns:w="http://schemas.openxmlformats.org/wordprocessingml/2006/main">
        <w:t xml:space="preserve">2. ਮੱਤੀ 16:25, "ਕਿਉਂਕਿ ਜੋ ਕੋਈ ਆਪਣੀ ਜਾਨ ਬਚਾਉਣਾ ਚਾਹੁੰਦਾ ਹੈ ਉਹ ਇਸ ਨੂੰ ਗੁਆ ਲਵੇਗਾ, ਪਰ ਜੋ ਕੋਈ ਮੇਰੀ ਖ਼ਾਤਰ ਆਪਣੀ ਜਾਨ ਗੁਆਵੇਗਾ ਉਹ ਉਸਨੂੰ ਲੱਭ ਲਵੇਗਾ।"</w:t>
      </w:r>
    </w:p>
    <w:p/>
    <w:p>
      <w:r xmlns:w="http://schemas.openxmlformats.org/wordprocessingml/2006/main">
        <w:t xml:space="preserve">ਗਿਣਤੀ 10:17 ਅਤੇ ਡੇਰੇ ਨੂੰ ਢਾਹ ਲਿਆ ਗਿਆ। ਅਤੇ ਗੇਰਸ਼ੋਨ ਦੇ ਪੁੱਤਰ ਅਤੇ ਮਰਾਰੀ ਦੇ ਪੁੱਤਰ ਡੇਹਰੇ ਨੂੰ ਚੁੱਕ ਕੇ ਅੱਗੇ ਵਧੇ।</w:t>
      </w:r>
    </w:p>
    <w:p/>
    <w:p>
      <w:r xmlns:w="http://schemas.openxmlformats.org/wordprocessingml/2006/main">
        <w:t xml:space="preserve">ਗੇਰਸ਼ੋਨ ਅਤੇ ਮਰਾਰੀ ਦੇ ਪੁੱਤਰਾਂ ਨੇ ਤੰਬੂ ਨੂੰ ਹੇਠਾਂ ਉਤਾਰਿਆ ਅਤੇ ਅੱਗੇ ਲੈ ਗਏ।</w:t>
      </w:r>
    </w:p>
    <w:p/>
    <w:p>
      <w:r xmlns:w="http://schemas.openxmlformats.org/wordprocessingml/2006/main">
        <w:t xml:space="preserve">1. ਏਕਤਾ ਅਤੇ ਇਕੱਠੇ ਕੰਮ ਕਰਨ ਦੀ ਸ਼ਕਤੀ</w:t>
      </w:r>
    </w:p>
    <w:p/>
    <w:p>
      <w:r xmlns:w="http://schemas.openxmlformats.org/wordprocessingml/2006/main">
        <w:t xml:space="preserve">2. ਪਰਮੇਸ਼ੁਰ ਦੀ ਸੇਵਾ ਕਰਨ ਦੀ ਮਹੱਤਤਾ</w:t>
      </w:r>
    </w:p>
    <w:p/>
    <w:p>
      <w:r xmlns:w="http://schemas.openxmlformats.org/wordprocessingml/2006/main">
        <w:t xml:space="preserve">1.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ਉਪਦੇਸ਼ਕ ਦੀ ਪੋਥੀ 4:9-10 ਇੱਕ ਨਾਲੋਂ ਦੋ ਚੰਗੇ ਹਨ, ਕਿਉਂਕਿ ਉਨ੍ਹਾਂ ਕੋਲ ਆਪਣੀ ਮਿਹਨਤ ਦਾ ਚੰਗਾ ਇਨਾਮ ਹੈ। ਕਿਉਂਕਿ ਜੇ ਉਹ ਡਿੱਗਦੇ ਹਨ, ਤਾਂ ਕੋਈ ਆਪਣੇ ਸਾਥੀ ਨੂੰ ਉੱਚਾ ਕਰੇਗਾ।</w:t>
      </w:r>
    </w:p>
    <w:p/>
    <w:p>
      <w:r xmlns:w="http://schemas.openxmlformats.org/wordprocessingml/2006/main">
        <w:t xml:space="preserve">ਗਿਣਤੀ 10:18 ਅਤੇ ਰਊਬੇਨ ਦੇ ਡੇਰੇ ਦਾ ਖੰਡਾ ਉਨ੍ਹਾਂ ਦੀਆਂ ਫ਼ੌਜਾਂ ਦੇ ਅਨੁਸਾਰ ਅੱਗੇ ਵਧਿਆ ਅਤੇ ਉਹ ਦੇ ਸੈਨਾਪਤੀ ਸ਼ਦੇਊਰ ਦਾ ਪੁੱਤਰ ਅਲੀਸੂਰ ਸੀ।</w:t>
      </w:r>
    </w:p>
    <w:p/>
    <w:p>
      <w:r xmlns:w="http://schemas.openxmlformats.org/wordprocessingml/2006/main">
        <w:t xml:space="preserve">ਸ਼ਦੇਊਰ ਦਾ ਪੁੱਤਰ ਅਲੀਸੂਰ ਰਊਬੇਨ ਦੇ ਡੇਰੇ ਦਾ ਆਗੂ ਸੀ।</w:t>
      </w:r>
    </w:p>
    <w:p/>
    <w:p>
      <w:r xmlns:w="http://schemas.openxmlformats.org/wordprocessingml/2006/main">
        <w:t xml:space="preserve">1. ਰਊਬੇਨ ਦੇ ਡੇਰੇ ਦੀ ਅਗਵਾਈ ਏਲੀਜ਼ੁਰ ਦੁਆਰਾ ਕੀਤੀ ਗਈ, ਜੋ ਵਿਸ਼ਵਾਸ ਅਤੇ ਦਲੇਰੀ ਵਾਲਾ ਆਦਮੀ ਸੀ।</w:t>
      </w:r>
    </w:p>
    <w:p/>
    <w:p>
      <w:r xmlns:w="http://schemas.openxmlformats.org/wordprocessingml/2006/main">
        <w:t xml:space="preserve">2. ਲੀਡਰਸ਼ਿਪ ਸਾਡੀ ਆਪਣੀ ਤਾਕਤ ਦੁਆਰਾ ਨਹੀਂ, ਪਰ ਪਰਮਾਤਮਾ ਦੀ ਕਿਰਪਾ ਦੁਆਰਾ ਨਿਰਧਾਰਤ ਕੀਤੀ ਜਾਂਦੀ ਹੈ।</w:t>
      </w:r>
    </w:p>
    <w:p/>
    <w:p>
      <w:r xmlns:w="http://schemas.openxmlformats.org/wordprocessingml/2006/main">
        <w:t xml:space="preserve">1. ਜ਼ਬੂਰ 27:14 - ਪ੍ਰਭੂ ਦੀ ਉਡੀਕ ਕਰੋ; ਮਜ਼ਬੂਤ ਬਣੋ ਅਤੇ ਆਪਣੇ ਦਿਲ ਨੂੰ ਹਿੰਮਤ ਲੈਣ ਦਿਓ; ਹਾਂ, ਪ੍ਰਭੂ ਦੀ ਉਡੀਕ ਕਰੋ।</w:t>
      </w:r>
    </w:p>
    <w:p/>
    <w:p>
      <w:r xmlns:w="http://schemas.openxmlformats.org/wordprocessingml/2006/main">
        <w:t xml:space="preserve">2. ਯਹੋਸ਼ੁਆ 1:9 - ਕੀ ਮੈਂ ਤੁਹਾਨੂੰ ਹੁਕਮ ਨਹੀਂ ਦਿੱਤਾ ਹੈ? ਮਜ਼ਬੂਤ ਅਤੇ ਦਲੇਰ ਬਣੋ! ਨਾ ਕੰਬ, ਨਾ ਘਬਰਾ, ਕਿਉਂ ਜੋ ਯਹੋਵਾਹ ਤੇਰਾ ਪਰਮੇਸ਼ੁਰ ਤੇਰੇ ਨਾਲ ਹੈ ਜਿੱਥੇ ਵੀ ਤੂੰ ਜਾਂਦਾ ਹੈਂ।</w:t>
      </w:r>
    </w:p>
    <w:p/>
    <w:p>
      <w:r xmlns:w="http://schemas.openxmlformats.org/wordprocessingml/2006/main">
        <w:t xml:space="preserve">ਗਿਣਤੀ 10:19 ਅਤੇ ਸ਼ਿਮਓਨ ਦੀ ਸੰਤਾਨ ਦੇ ਗੋਤ ਦਾ ਸਰਦਾਰ ਸੂਰੀਸ਼ਦਈ ਦਾ ਪੁੱਤਰ ਸ਼ਲੁਮੀਏਲ ਸੀ।</w:t>
      </w:r>
    </w:p>
    <w:p/>
    <w:p>
      <w:r xmlns:w="http://schemas.openxmlformats.org/wordprocessingml/2006/main">
        <w:t xml:space="preserve">ਗਿਣਤੀ 10:19 ਵਿੱਚ ਜ਼ੂਰੀਸ਼ਦਾਈ ਦੇ ਪੁੱਤਰ ਸ਼ੇਲੁਮੀਲ ਨੂੰ ਸ਼ਿਮਓਨ ਦੇ ਗੋਤ ਦਾ ਆਗੂ ਨਿਯੁਕਤ ਕੀਤਾ ਗਿਆ ਸੀ।</w:t>
      </w:r>
    </w:p>
    <w:p/>
    <w:p>
      <w:r xmlns:w="http://schemas.openxmlformats.org/wordprocessingml/2006/main">
        <w:t xml:space="preserve">1. ਬਾਈਬਲ ਵਿਚ ਲੀਡਰਸ਼ਿਪ ਦੀ ਮਹੱਤਤਾ</w:t>
      </w:r>
    </w:p>
    <w:p/>
    <w:p>
      <w:r xmlns:w="http://schemas.openxmlformats.org/wordprocessingml/2006/main">
        <w:t xml:space="preserve">2. ਬਾਈਬਲ ਦੇ ਨੇਤਾਵਾਂ ਦੀਆਂ ਉਦਾਹਰਣਾਂ ਦੀ ਪਾਲਣਾ ਕਿਵੇਂ ਕਰੀਏ</w:t>
      </w:r>
    </w:p>
    <w:p/>
    <w:p>
      <w:r xmlns:w="http://schemas.openxmlformats.org/wordprocessingml/2006/main">
        <w:t xml:space="preserve">1. 1 ਕੁਰਿੰਥੀਆਂ 11:1 - "ਮੇਰੀ ਮਿਸਾਲ ਦੀ ਪਾਲਣਾ ਕਰੋ, ਜਿਵੇਂ ਮੈਂ ਮਸੀਹ ਦੀ ਮਿਸਾਲ ਦਾ ਅਨੁਸਰਣ ਕਰਦਾ ਹਾਂ।"</w:t>
      </w:r>
    </w:p>
    <w:p/>
    <w:p>
      <w:r xmlns:w="http://schemas.openxmlformats.org/wordprocessingml/2006/main">
        <w:t xml:space="preserve">2. 1 ਪਤਰਸ 5:3 - "ਪਰਮੇਸ਼ੁਰ ਦੇ ਇੱਜੜ ਦੇ ਚਰਵਾਹੇ ਬਣੋ ਜੋ ਤੁਹਾਡੀ ਦੇਖ-ਭਾਲ ਵਿੱਚ ਹੈ, ਨਿਗਾਹਬਾਨਾਂ ਵਜੋਂ ਸੇਵਾ ਇਸ ਲਈ ਨਹੀਂ ਕਰੋ ਕਿ ਤੁਹਾਨੂੰ ਚਾਹੀਦਾ ਹੈ, ਪਰ ਕਿਉਂਕਿ ਤੁਸੀਂ ਚਾਹੁੰਦੇ ਹੋ, ਜਿਵੇਂ ਕਿ ਪਰਮੇਸ਼ੁਰ ਚਾਹੁੰਦਾ ਹੈ ਕਿ ਤੁਸੀਂ ਬਣੋ; ਪੈਸੇ ਦੇ ਲਾਲਚੀ ਨਾ ਹੋਵੋ, ਪਰ ਸੇਵਾ ਕਰਨ ਲਈ ਉਤਸੁਕ ਹੋਵੋ। ."</w:t>
      </w:r>
    </w:p>
    <w:p/>
    <w:p>
      <w:r xmlns:w="http://schemas.openxmlformats.org/wordprocessingml/2006/main">
        <w:t xml:space="preserve">ਗਿਣਤੀ 10:20 ਅਤੇ ਗਾਦ ਦੇ ਪਰਿਵਾਰ-ਸਮੂਹ ਦੇ ਦਲ ਦਾ ਆਗੂ ਦੇਊਏਲ ਦਾ ਪੁੱਤਰ ਅਲਯਾਸਾਫ਼ ਸੀ।</w:t>
      </w:r>
    </w:p>
    <w:p/>
    <w:p>
      <w:r xmlns:w="http://schemas.openxmlformats.org/wordprocessingml/2006/main">
        <w:t xml:space="preserve">ਗਾਦ ਦੇ ਗੋਤ ਦੀ ਅਗਵਾਈ ਦੁਏਲ ਦੇ ਪੁੱਤਰ ਅਲਯਾਸਾਫ਼ ਨੇ ਕੀਤੀ।</w:t>
      </w:r>
    </w:p>
    <w:p/>
    <w:p>
      <w:r xmlns:w="http://schemas.openxmlformats.org/wordprocessingml/2006/main">
        <w:t xml:space="preserve">1. ਲੀਡਰਸ਼ਿਪ ਦੀ ਸ਼ਕਤੀ: ਡੂਏਲ ਤੋਂ ਅਲੀਸਾਫ਼ ਤੱਕ।</w:t>
      </w:r>
    </w:p>
    <w:p/>
    <w:p>
      <w:r xmlns:w="http://schemas.openxmlformats.org/wordprocessingml/2006/main">
        <w:t xml:space="preserve">2. ਇੱਕ ਸਾਂਝੇ ਕਾਰਨ ਦੇ ਤਹਿਤ ਏਕਤਾ: ਗਾਡ ਦਾ ਗੋਤ।</w:t>
      </w:r>
    </w:p>
    <w:p/>
    <w:p>
      <w:r xmlns:w="http://schemas.openxmlformats.org/wordprocessingml/2006/main">
        <w:t xml:space="preserve">1. ਰੋਮੀਆਂ 12:8 ਪਿਆਰ ਨੂੰ ਸੱਚਾ ਹੋਣ ਦਿਓ। ਬੁਰਾਈ ਨੂੰ ਨਫ਼ਰਤ ਕਰੋ; ਜੋ ਚੰਗਾ ਹੈ ਉਸ ਨੂੰ ਫੜੀ ਰੱਖੋ।</w:t>
      </w:r>
    </w:p>
    <w:p/>
    <w:p>
      <w:r xmlns:w="http://schemas.openxmlformats.org/wordprocessingml/2006/main">
        <w:t xml:space="preserve">2. ਕਹਾਉਤਾਂ 17:17 ਇੱਕ ਦੋਸਤ ਹਰ ਸਮੇਂ ਪਿਆਰ ਕਰਦਾ ਹੈ, ਅਤੇ ਇੱਕ ਭਰਾ ਬਿਪਤਾ ਦੇ ਸਮੇਂ ਲਈ ਪੈਦਾ ਹੁੰਦਾ ਹੈ।</w:t>
      </w:r>
    </w:p>
    <w:p/>
    <w:p>
      <w:r xmlns:w="http://schemas.openxmlformats.org/wordprocessingml/2006/main">
        <w:t xml:space="preserve">ਗਿਣਤੀ 10:21 ਅਤੇ ਕਹਾਥੀ ਪਵਿੱਤਰ ਅਸਥਾਨ ਨੂੰ ਚੁੱਕ ਕੇ ਅੱਗੇ ਵਧੇ ਅਤੇ ਦੂਜੇ ਨੇ ਉਨ੍ਹਾਂ ਦੇ ਸਾਹਮਣੇ ਡੇਹਰਾ ਖੜ੍ਹਾ ਕੀਤਾ।</w:t>
      </w:r>
    </w:p>
    <w:p/>
    <w:p>
      <w:r xmlns:w="http://schemas.openxmlformats.org/wordprocessingml/2006/main">
        <w:t xml:space="preserve">ਕਹਾਥੀਆਂ ਨੇ ਪਵਿੱਤਰ ਅਸਥਾਨ ਨੂੰ ਚੁੱਕ ਲਿਆ ਜਦੋਂ ਕਿ ਦੂਜੇ ਇਸਰਾਏਲੀਆਂ ਨੇ ਤੰਬੂ ਦੀ ਸਥਾਪਨਾ ਕੀਤੀ ਜਦੋਂ ਤੱਕ ਉਹ ਨਹੀਂ ਪਹੁੰਚੇ।</w:t>
      </w:r>
    </w:p>
    <w:p/>
    <w:p>
      <w:r xmlns:w="http://schemas.openxmlformats.org/wordprocessingml/2006/main">
        <w:t xml:space="preserve">1. ਚਰਚ ਵਿੱਚ ਸਹਿਯੋਗ ਅਤੇ ਟੀਮ ਵਰਕ ਦੀ ਮਹੱਤਤਾ।</w:t>
      </w:r>
    </w:p>
    <w:p/>
    <w:p>
      <w:r xmlns:w="http://schemas.openxmlformats.org/wordprocessingml/2006/main">
        <w:t xml:space="preserve">2. ਪਰਮਾਤਮਾ ਦੀ ਰਜ਼ਾ ਨੂੰ ਪੂਰਾ ਕਰਨ ਦੀ ਸੁੰਦਰਤਾ.</w:t>
      </w:r>
    </w:p>
    <w:p/>
    <w:p>
      <w:r xmlns:w="http://schemas.openxmlformats.org/wordprocessingml/2006/main">
        <w:t xml:space="preserve">1. 1 ਕੁਰਿੰਥੀਆਂ 12:12-31 - ਮਸੀਹ ਦਾ ਸਰੀਰ ਅਤੇ ਹਰੇਕ ਹਿੱਸੇ ਦਾ ਇਕੱਠੇ ਕੰਮ ਕਰਨ ਦੀ ਮਹੱਤਤਾ।</w:t>
      </w:r>
    </w:p>
    <w:p/>
    <w:p>
      <w:r xmlns:w="http://schemas.openxmlformats.org/wordprocessingml/2006/main">
        <w:t xml:space="preserve">2. ਕੂਚ 25:8-9 - ਤੰਬੂ ਬਣਾਉਣ ਲਈ ਇਸਰਾਏਲੀਆਂ ਲਈ ਹਿਦਾਇਤਾਂ।</w:t>
      </w:r>
    </w:p>
    <w:p/>
    <w:p>
      <w:r xmlns:w="http://schemas.openxmlformats.org/wordprocessingml/2006/main">
        <w:t xml:space="preserve">ਗਿਣਤੀ 10:22 ਅਤੇ ਇਫ਼ਰਾਈਮ ਦੇ ਲੋਕਾਂ ਦੇ ਡੇਰੇ ਦਾ ਸਫ਼ਰ ਉਨ੍ਹਾਂ ਦੀਆਂ ਫ਼ੌਜਾਂ ਦੇ ਅਨੁਸਾਰ ਅੱਗੇ ਵਧਿਆ, ਅਤੇ ਅੰਮੀਹੂਦ ਦਾ ਪੁੱਤਰ ਅਲੀਸ਼ਾਮਾ ਉਸ ਦੀ ਸੈਨਾ ਉੱਤੇ ਸੀ।</w:t>
      </w:r>
    </w:p>
    <w:p/>
    <w:p>
      <w:r xmlns:w="http://schemas.openxmlformats.org/wordprocessingml/2006/main">
        <w:t xml:space="preserve">ਇਫ਼ਰਾਈਮ ਦੇ ਲੋਕ ਅੰਮੀਹੂਦ ਦੇ ਪੁੱਤਰ ਅਲੀਸ਼ਾਮਾ ਨਾਲ ਲੜਾਈ ਲਈ ਉਨ੍ਹਾਂ ਦੀ ਅਗਵਾਈ ਕਰ ਰਹੇ ਸਨ।</w:t>
      </w:r>
    </w:p>
    <w:p/>
    <w:p>
      <w:r xmlns:w="http://schemas.openxmlformats.org/wordprocessingml/2006/main">
        <w:t xml:space="preserve">1. ਮੁਸ਼ਕਲ ਦੇ ਸਮੇਂ ਮਜ਼ਬੂਤ ਲੀਡਰਸ਼ਿਪ ਹੋਣ ਦਾ ਮਹੱਤਵ।</w:t>
      </w:r>
    </w:p>
    <w:p/>
    <w:p>
      <w:r xmlns:w="http://schemas.openxmlformats.org/wordprocessingml/2006/main">
        <w:t xml:space="preserve">2. ਉਹਨਾਂ ਲੋਕਾਂ ਵਿੱਚ ਭਰੋਸਾ ਰੱਖਣ ਦੀ ਮਹੱਤਤਾ ਜੋ ਸਾਡੀ ਅਗਵਾਈ ਕਰ ਰਹੇ ਹਨ।</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ਕਹਾਉਤਾਂ 18:15 - ਸਮਝਦਾਰ ਦਾ ਦਿਲ ਗਿਆਨ ਪ੍ਰਾਪਤ ਕਰਦਾ ਹੈ; ਅਤੇ ਬੁੱਧਵਾਨ ਦੇ ਕੰਨ ਗਿਆਨ ਦੀ ਭਾਲ ਕਰਦੇ ਹਨ।</w:t>
      </w:r>
    </w:p>
    <w:p/>
    <w:p>
      <w:r xmlns:w="http://schemas.openxmlformats.org/wordprocessingml/2006/main">
        <w:t xml:space="preserve">ਗਿਣਤੀ 10:23 ਅਤੇ ਮਨੱਸ਼ਹ ਦੇ ਪਰਿਵਾਰ-ਸਮੂਹ ਦੇ ਦਲ ਉੱਤੇ ਪਦਾਹਸੂਰ ਦਾ ਪੁੱਤਰ ਗਮਲੀਏਲ ਸੀ।</w:t>
      </w:r>
    </w:p>
    <w:p/>
    <w:p>
      <w:r xmlns:w="http://schemas.openxmlformats.org/wordprocessingml/2006/main">
        <w:t xml:space="preserve">ਪਦਾਹਸੂਰ ਦਾ ਪੁੱਤਰ ਗਮਲੀਏਲ, ਮਨੱਸ਼ਹ ਦੇ ਗੋਤ ਦਾ ਆਗੂ ਸੀ।</w:t>
      </w:r>
    </w:p>
    <w:p/>
    <w:p>
      <w:r xmlns:w="http://schemas.openxmlformats.org/wordprocessingml/2006/main">
        <w:t xml:space="preserve">1. ਲੀਡਰਸ਼ਿਪ ਦੀ ਅਸੀਸ - ਕਿਵੇਂ ਪ੍ਰਮਾਤਮਾ ਆਪਣੇ ਲੋਕਾਂ ਦੀ ਅਗਵਾਈ ਕਰਨ ਲਈ ਨੇਤਾਵਾਂ ਦੀ ਵਰਤੋਂ ਕਰਦਾ ਹੈ।</w:t>
      </w:r>
    </w:p>
    <w:p/>
    <w:p>
      <w:r xmlns:w="http://schemas.openxmlformats.org/wordprocessingml/2006/main">
        <w:t xml:space="preserve">2. ਪ੍ਰਮਾਤਮਾ ਦੀ ਵਫ਼ਾਦਾਰੀ - ਨਿਰਦੇਸ਼ਨ ਅਤੇ ਮਾਰਗਦਰਸ਼ਨ ਪ੍ਰਦਾਨ ਕਰਨ ਲਈ ਪ੍ਰਮਾਤਮਾ ਉੱਤੇ ਕਿਵੇਂ ਭਰੋਸਾ ਕੀਤਾ ਜਾ ਸਕਦਾ ਹੈ।</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ਰਸੂਲਾਂ ਦੇ ਕਰਤੱਬ 5:34-39 - ਪਰ ਸਭਾ ਵਿੱਚ ਗਮਲੀਏਲ ਨਾਮ ਦਾ ਇੱਕ ਫ਼ਰੀਸੀ, ਜਿਸਨੂੰ ਸਾਰੇ ਲੋਕ ਸਤਿਕਾਰਦੇ ਸਨ, ਨੇਮ ਦੇ ਉਪਦੇਸ਼ਕ ਨੇ ਖੜੇ ਹੋ ਕੇ ਆਦਮੀਆਂ ਨੂੰ ਥੋੜੀ ਦੇਰ ਲਈ ਬਾਹਰ ਰੱਖਣ ਦਾ ਹੁਕਮ ਦਿੱਤਾ। ਅਤੇ ਉਸ ਨੇ ਉਨ੍ਹਾਂ ਨੂੰ ਆਖਿਆ, ਹੇ ਇਸਰਾਏਲੀਓ, ਧਿਆਨ ਰੱਖੋ ਕਿ ਤੁਸੀਂ ਇਨ੍ਹਾਂ ਮਨੁੱਖਾਂ ਨਾਲ ਕੀ ਕਰਨ ਵਾਲੇ ਹੋ। ਕਿਉਂਕਿ ਇਨ੍ਹਾਂ ਦਿਨਾਂ ਤੋਂ ਪਹਿਲਾਂ ਥੀਉਦਾਸ ਉੱਠਿਆ, ਉਹ ਕੋਈ ਹੋਣ ਦਾ ਦਾਅਵਾ ਕਰਦਾ ਸੀ, ਅਤੇ ਲਗਭਗ ਚਾਰ ਸੌ ਆਦਮੀ ਉਸ ਦੇ ਨਾਲ ਆ ਗਏ। ਉਹ ਮਾਰਿਆ ਗਿਆ, ਅਤੇ ਉਹ ਸਾਰੇ ਜੋ ਉਸ ਦੇ ਮਗਰ ਚੱਲਦੇ ਸਨ ਖਿੱਲਰ ਗਏ ਅਤੇ ਨਾਸ ਹੋ ਗਏ। ਉਸ ਤੋਂ ਬਾਅਦ ਮਰਦਮਸ਼ੁਮਾਰੀ ਦੇ ਦਿਨਾਂ ਵਿੱਚ ਗਲੀਲੀ ਦਾ ਯਹੂਦਾ ਉੱਠਿਆ ਅਤੇ ਕੁਝ ਲੋਕਾਂ ਨੂੰ ਆਪਣੇ ਪਿੱਛੇ ਖਿੱਚ ਲਿਆ। ਉਹ ਵੀ ਨਾਸ਼ ਹੋ ਗਿਆ, ਅਤੇ ਸਾਰੇ ਜਿਹੜੇ ਉਸ ਦੇ ਮਗਰ ਤੁਰੇ ਸਨ ਖਿੱਲਰ ਗਏ।</w:t>
      </w:r>
    </w:p>
    <w:p/>
    <w:p>
      <w:r xmlns:w="http://schemas.openxmlformats.org/wordprocessingml/2006/main">
        <w:t xml:space="preserve">ਗਿਣਤੀ 10:24 ਅਤੇ ਬਿਨਯਾਮੀਨ ਦੇ ਪਰਿਵਾਰ-ਸਮੂਹ ਦਾ ਆਗੂ ਗਿਦਾਓਨੀ ਦਾ ਪੁੱਤਰ ਅਬੀਦਾਨ ਸੀ।</w:t>
      </w:r>
    </w:p>
    <w:p/>
    <w:p>
      <w:r xmlns:w="http://schemas.openxmlformats.org/wordprocessingml/2006/main">
        <w:t xml:space="preserve">ਗਿਦਓਨੀ ਦਾ ਪੁੱਤਰ ਅਬੀਦਾਨ ਇਸਰਾਏਲ ਦੀ ਫ਼ੌਜ ਵਿੱਚ ਬਿਨਯਾਮੀਨ ਗੋਤ ਦਾ ਆਗੂ ਸੀ।</w:t>
      </w:r>
    </w:p>
    <w:p/>
    <w:p>
      <w:r xmlns:w="http://schemas.openxmlformats.org/wordprocessingml/2006/main">
        <w:t xml:space="preserve">1. ਲੀਡਰਸ਼ਿਪ ਇੱਕ ਮਹੱਤਵਪੂਰਨ ਭੂਮਿਕਾ ਹੈ ਅਤੇ ਇਸਨੂੰ ਹਲਕੇ ਵਿੱਚ ਨਹੀਂ ਲਿਆ ਜਾਣਾ ਚਾਹੀਦਾ ਹੈ।</w:t>
      </w:r>
    </w:p>
    <w:p/>
    <w:p>
      <w:r xmlns:w="http://schemas.openxmlformats.org/wordprocessingml/2006/main">
        <w:t xml:space="preserve">2. ਪਰਮੇਸ਼ੁਰ ਆਪਣੇ ਲੋਕਾਂ ਦੀ ਸੇਵਾ ਕਰਨ ਅਤੇ ਮਾਰਗਦਰਸ਼ਨ ਕਰਨ ਲਈ ਆਗੂ ਚੁਣਦਾ ਹੈ।</w:t>
      </w:r>
    </w:p>
    <w:p/>
    <w:p>
      <w:r xmlns:w="http://schemas.openxmlformats.org/wordprocessingml/2006/main">
        <w:t xml:space="preserve">1. ਗਿਣਤੀ 10:24 - ਗਿਦੋਨੀ ਦੇ ਪੁੱਤਰ ਅਬੀਦਾਨ ਨੂੰ ਬਿਨਯਾਮੀਨ ਗੋਤ ਦਾ ਆਗੂ ਨਿਯੁਕਤ ਕੀਤਾ ਗਿਆ ਸੀ।</w:t>
      </w:r>
    </w:p>
    <w:p/>
    <w:p>
      <w:r xmlns:w="http://schemas.openxmlformats.org/wordprocessingml/2006/main">
        <w:t xml:space="preserve">2. 1 ਇਤਹਾਸ 12:28 - ਬਿਨਯਾਮੀਨ ਦੇ ਪੁੱਤਰਾਂ ਨੂੰ ਇਜ਼ਰਾਈਲ ਦੇ ਗੋਤਾਂ ਦਾ ਆਗੂ ਨਿਯੁਕਤ ਕੀਤਾ ਗਿਆ ਸੀ।</w:t>
      </w:r>
    </w:p>
    <w:p/>
    <w:p>
      <w:r xmlns:w="http://schemas.openxmlformats.org/wordprocessingml/2006/main">
        <w:t xml:space="preserve">ਗਿਣਤੀ 10:25 ਅਤੇ ਦਾਨ ਦੇ ਪੁੱਤਰਾਂ ਦੇ ਡੇਰੇ ਦਾ ਮਿਆਰ ਅੱਗੇ ਵਧਿਆ, ਜੋ ਉਨ੍ਹਾਂ ਦੇ ਦਲਾਂ ਦੇ ਸਾਰੇ ਡੇਰਿਆਂ ਦਾ ਇਨਾਮ ਸੀ, ਅਤੇ ਉਸ ਦੇ ਮੇਜ਼ਬਾਨ ਉੱਤੇ ਅੰਮੀਸ਼ਦਈ ਦਾ ਪੁੱਤਰ ਅਹੀਅਜ਼ਰ ਸੀ।</w:t>
      </w:r>
    </w:p>
    <w:p/>
    <w:p>
      <w:r xmlns:w="http://schemas.openxmlformats.org/wordprocessingml/2006/main">
        <w:t xml:space="preserve">ਦਾਨ ਦੇ ਲੋਕਾਂ ਦਾ ਡੇਰਾ ਅੱਗੇ ਵਧਿਆ ਅਤੇ ਅੰਮੀਸ਼ਦਈ ਦਾ ਪੁੱਤਰ ਅਹੀਅਜ਼ਰ ਉਨ੍ਹਾਂ ਦੇ ਮੇਜ਼ਬਾਨਾਂ ਦਾ ਆਗੂ ਸੀ।</w:t>
      </w:r>
    </w:p>
    <w:p/>
    <w:p>
      <w:r xmlns:w="http://schemas.openxmlformats.org/wordprocessingml/2006/main">
        <w:t xml:space="preserve">1. ਲੀਡਰਸ਼ਿਪ ਦੀ ਸ਼ਕਤੀ: ਇੱਕ ਚੰਗੇ ਆਗੂ ਦਾ ਪਾਲਣ ਕਰਨਾ ਸਫਲਤਾ ਵੱਲ ਕਿਵੇਂ ਅਗਵਾਈ ਕਰ ਸਕਦਾ ਹੈ</w:t>
      </w:r>
    </w:p>
    <w:p/>
    <w:p>
      <w:r xmlns:w="http://schemas.openxmlformats.org/wordprocessingml/2006/main">
        <w:t xml:space="preserve">2. ਏਕਤਾ ਦੀ ਤਾਕਤ: ਇੱਕ ਦੇ ਰੂਪ ਵਿੱਚ ਇਕੱਠੇ ਕੰਮ ਕਰਨ ਦੀ ਸ਼ਕਤੀ</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ਰਸੂਲਾਂ ਦੇ ਕਰਤੱਬ 4:32 - ਅਤੇ ਵਿਸ਼ਵਾਸ ਕਰਨ ਵਾਲਿਆਂ ਦੀ ਭੀੜ ਇੱਕ ਦਿਲ ਅਤੇ ਇੱਕ ਆਤਮਾ ਦੇ ਸਨ: ਉਨ੍ਹਾਂ ਵਿੱਚੋਂ ਕਿਸੇ ਨੇ ਵੀ ਇਹ ਨਹੀਂ ਕਿਹਾ ਕਿ ਜਿਹੜੀਆਂ ਚੀਜ਼ਾਂ ਉਸ ਕੋਲ ਸਨ ਉਨ੍ਹਾਂ ਵਿੱਚੋਂ ਕੋਈ ਵੀ ਆਪਣਾ ਸੀ; ਪਰ ਉਹਨਾਂ ਕੋਲ ਸਭ ਕੁਝ ਸਾਂਝਾ ਸੀ।</w:t>
      </w:r>
    </w:p>
    <w:p/>
    <w:p>
      <w:r xmlns:w="http://schemas.openxmlformats.org/wordprocessingml/2006/main">
        <w:t xml:space="preserve">ਗਿਣਤੀ 10:26 ਅਤੇ ਆਸ਼ੇਰ ਦੇ ਪਰਿਵਾਰ-ਸਮੂਹ ਦੇ ਦਲ ਉੱਤੇ ਓਕਰਾਨ ਦਾ ਪੁੱਤਰ ਪਗੀਏਲ ਸੀ।</w:t>
      </w:r>
    </w:p>
    <w:p/>
    <w:p>
      <w:r xmlns:w="http://schemas.openxmlformats.org/wordprocessingml/2006/main">
        <w:t xml:space="preserve">ਓਕਰਾਨ ਦੇ ਪੁੱਤਰ ਪਗੀਏਲ ਨੂੰ ਇਸਰਾਏਲੀ ਡੇਰੇ ਵਿੱਚ ਆਸ਼ੇਰ ਗੋਤ ਦਾ ਆਗੂ ਨਿਯੁਕਤ ਕੀਤਾ ਗਿਆ ਸੀ।</w:t>
      </w:r>
    </w:p>
    <w:p/>
    <w:p>
      <w:r xmlns:w="http://schemas.openxmlformats.org/wordprocessingml/2006/main">
        <w:t xml:space="preserve">1. ਚਰਚ ਵਿੱਚ ਲੀਡਰਸ਼ਿਪ ਦੀ ਮਹੱਤਤਾ।</w:t>
      </w:r>
    </w:p>
    <w:p/>
    <w:p>
      <w:r xmlns:w="http://schemas.openxmlformats.org/wordprocessingml/2006/main">
        <w:t xml:space="preserve">2. ਪਰਮੇਸ਼ੁਰ ਦੇ ਨਿਯੁਕਤ ਆਗੂਆਂ ਦਾ ਅਨੁਸਰਣ ਕਰਨਾ।</w:t>
      </w:r>
    </w:p>
    <w:p/>
    <w:p>
      <w:r xmlns:w="http://schemas.openxmlformats.org/wordprocessingml/2006/main">
        <w:t xml:space="preserve">1. ਇਬਰਾਨੀਆਂ 13:17 - ਆਪਣੇ ਨੇਤਾਵਾਂ ਦਾ ਕਹਿਣਾ ਮੰਨੋ ਅਤੇ ਉਨ੍ਹਾਂ ਦੇ ਅਧੀਨ ਹੋਵੋ, ਕਿਉਂਕਿ ਉਹ ਤੁਹਾਡੀਆਂ ਰੂਹਾਂ ਦੀ ਨਿਗਰਾਨੀ ਕਰਦੇ ਹਨ ਜਿਵੇਂ ਕਿ ਲੇਖਾ ਦੇਣਾ ਹੈ.</w:t>
      </w:r>
    </w:p>
    <w:p/>
    <w:p>
      <w:r xmlns:w="http://schemas.openxmlformats.org/wordprocessingml/2006/main">
        <w:t xml:space="preserve">2. 1 ਪਤਰਸ 5:2-3 - ਤੁਹਾਡੇ ਵਿੱਚ ਪਰਮੇਸ਼ੁਰ ਦੇ ਇੱਜੜ ਦੀ ਚਰਵਾਹੀ ਕਰੋ, ਮਜਬੂਰੀ ਵਿੱਚ ਨਹੀਂ, ਸਗੋਂ ਆਪਣੀ ਮਰਜ਼ੀ ਨਾਲ, ਪਰਮੇਸ਼ੁਰ ਦੀ ਇੱਛਾ ਦੇ ਅਨੁਸਾਰ ਨਿਗਰਾਨੀ ਦਾ ਅਭਿਆਸ ਕਰੋ; ਅਤੇ ਮਾੜੇ ਲਾਭ ਲਈ ਨਹੀਂ, ਪਰ ਉਤਸੁਕਤਾ ਨਾਲ; ਅਤੇ ਨਾ ਹੀ ਤੁਹਾਡੇ ਚਾਰਜ ਲਈ ਅਲਾਟ ਕੀਤੇ ਗਏ ਲੋਕਾਂ 'ਤੇ ਇਸ ਨੂੰ ਰਾਜ ਕਰਨ ਦੇ ਤੌਰ 'ਤੇ, ਪਰ ਝੁੰਡ ਲਈ ਉਦਾਹਰਣ ਸਾਬਤ ਹੋ ਰਿਹਾ ਹੈ।</w:t>
      </w:r>
    </w:p>
    <w:p/>
    <w:p>
      <w:r xmlns:w="http://schemas.openxmlformats.org/wordprocessingml/2006/main">
        <w:t xml:space="preserve">ਗਿਣਤੀ 10:27 ਅਤੇ ਨਫ਼ਤਾਲੀ ਦੇ ਗੋਤ ਦੇ ਮੇਜ਼ਬਾਨ ਉੱਤੇ ਏਨਾਨ ਦਾ ਪੁੱਤਰ ਅਹੀਰਾ ਸੀ।</w:t>
      </w:r>
    </w:p>
    <w:p/>
    <w:p>
      <w:r xmlns:w="http://schemas.openxmlformats.org/wordprocessingml/2006/main">
        <w:t xml:space="preserve">ਨੰਬਰ 10 ਦੇ ਅਧਿਆਇ ਵਿਚ ਦੱਸਿਆ ਗਿਆ ਹੈ ਕਿ ਏਨਾਨ ਦਾ ਪੁੱਤਰ ਅਹੀਰਾ ਨਫ਼ਤਾਲੀ ਗੋਤ ਦਾ ਆਗੂ ਸੀ।</w:t>
      </w:r>
    </w:p>
    <w:p/>
    <w:p>
      <w:r xmlns:w="http://schemas.openxmlformats.org/wordprocessingml/2006/main">
        <w:t xml:space="preserve">1. ਸੀਮਾ ਤੋਂ ਬਿਨਾਂ ਜੀਵਨ ਜੀਣਾ: ਨਫ਼ਤਾਲੀ ਕਬੀਲੇ ਦੇ ਆਗੂ ਅਹੀਰਾ ਤੋਂ ਸਬਕ।</w:t>
      </w:r>
    </w:p>
    <w:p/>
    <w:p>
      <w:r xmlns:w="http://schemas.openxmlformats.org/wordprocessingml/2006/main">
        <w:t xml:space="preserve">2. ਲੀਡਰਸ਼ਿਪ ਵਿੱਚ ਦਲੇਰੀ: ਨਫ਼ਤਾਲੀ ਕਬੀਲੇ ਦੇ ਆਗੂ ਅਹੀਰਾ ਦੀ ਮਿਸਾਲ।</w:t>
      </w:r>
    </w:p>
    <w:p/>
    <w:p>
      <w:r xmlns:w="http://schemas.openxmlformats.org/wordprocessingml/2006/main">
        <w:t xml:space="preserve">1. ਬਿਵਸਥਾ ਸਾਰ 33:23 ਅਤੇ ਨਫ਼ਤਾਲੀ ਬਾਰੇ ਉਸਨੇ ਕਿਹਾ, ਹੇ ਨਫ਼ਤਾਲੀ, ਕਿਰਪਾ ਨਾਲ ਸੰਤੁਸ਼ਟ ਅਤੇ ਪ੍ਰਭੂ ਦੀ ਬਰਕਤ ਨਾਲ ਭਰਪੂਰ, ਪੱਛਮ ਅਤੇ ਦੱਖਣ ਦੇ ਮਾਲਕ ਹੋ।</w:t>
      </w:r>
    </w:p>
    <w:p/>
    <w:p>
      <w:r xmlns:w="http://schemas.openxmlformats.org/wordprocessingml/2006/main">
        <w:t xml:space="preserve">2. ਜ਼ਬੂਰ 68:27 ਉਨ੍ਹਾਂ ਦੇ ਸ਼ਾਸਕ ਦੇ ਨਾਲ ਛੋਟਾ ਬਿਨਯਾਮੀਨ ਹੈ, ਯਹੂਦਾਹ ਦੇ ਸਰਦਾਰ ਅਤੇ ਉਨ੍ਹਾਂ ਦੀ ਸਭਾ, ਜ਼ਬੂਲੁਨ ਦੇ ਸਰਦਾਰ ਅਤੇ ਨਫ਼ਤਾਲੀ ਦੇ ਸਰਦਾਰ।</w:t>
      </w:r>
    </w:p>
    <w:p/>
    <w:p>
      <w:r xmlns:w="http://schemas.openxmlformats.org/wordprocessingml/2006/main">
        <w:t xml:space="preserve">ਗਿਣਤੀ 10:28 ਇਉਂ ਇਸਰਾਏਲੀਆਂ ਦਾ ਸਫ਼ਰ ਉਨ੍ਹਾਂ ਦੀਆਂ ਫ਼ੌਜਾਂ ਅਨੁਸਾਰ ਸੀ, ਜਦੋਂ ਉਹ ਅੱਗੇ ਵਧਦੇ ਸਨ।</w:t>
      </w:r>
    </w:p>
    <w:p/>
    <w:p>
      <w:r xmlns:w="http://schemas.openxmlformats.org/wordprocessingml/2006/main">
        <w:t xml:space="preserve">ਇਹ ਹਵਾਲਾ ਇਜ਼ਰਾਈਲੀਆਂ ਦੇ ਸਫ਼ਰ ਅਤੇ ਉਨ੍ਹਾਂ ਦੀਆਂ ਫ਼ੌਜਾਂ ਦੇ ਅਨੁਸਾਰ ਉਨ੍ਹਾਂ ਦੀਆਂ ਵੰਡਾਂ ਬਾਰੇ ਦੱਸਦਾ ਹੈ ਜਦੋਂ ਉਹ ਆਪਣੀ ਯਾਤਰਾ 'ਤੇ ਨਿਕਲੇ ਸਨ।</w:t>
      </w:r>
    </w:p>
    <w:p/>
    <w:p>
      <w:r xmlns:w="http://schemas.openxmlformats.org/wordprocessingml/2006/main">
        <w:t xml:space="preserve">1. ਸਾਡੇ ਜੀਵਨ ਵਿੱਚ ਸੰਗਠਨ ਅਤੇ ਅਨੁਸ਼ਾਸਨ ਦੀ ਮਹੱਤਤਾ</w:t>
      </w:r>
    </w:p>
    <w:p/>
    <w:p>
      <w:r xmlns:w="http://schemas.openxmlformats.org/wordprocessingml/2006/main">
        <w:t xml:space="preserve">2. ਬਿਪਤਾ ਦੇ ਸਮੇਂ ਵਿਸ਼ਵਾਸ ਅਤੇ ਆਗਿਆਕਾਰੀ ਦੀ ਸ਼ਕਤੀ</w:t>
      </w:r>
    </w:p>
    <w:p/>
    <w:p>
      <w:r xmlns:w="http://schemas.openxmlformats.org/wordprocessingml/2006/main">
        <w:t xml:space="preserve">1. ਇਬਰਾਨੀਆਂ 11: 8-9 - "ਵਿਸ਼ਵਾਸ ਨਾਲ ਅਬਰਾਹਾਮ ਨੇ ਆਗਿਆਕਾਰੀ ਕੀਤੀ ਜਦੋਂ ਉਸਨੂੰ ਉਸ ਥਾਂ ਤੇ ਜਾਣ ਲਈ ਬੁਲਾਇਆ ਗਿਆ ਸੀ ਜੋ ਉਸਨੂੰ ਵਿਰਾਸਤ ਵਜੋਂ ਪ੍ਰਾਪਤ ਕਰਨਾ ਸੀ। ਅਤੇ ਉਹ ਇਹ ਨਹੀਂ ਜਾਣਦਾ ਸੀ ਕਿ ਉਹ ਕਿੱਥੇ ਜਾ ਰਿਹਾ ਸੀ।"</w:t>
      </w:r>
    </w:p>
    <w:p/>
    <w:p>
      <w:r xmlns:w="http://schemas.openxmlformats.org/wordprocessingml/2006/main">
        <w:t xml:space="preserve">2. ਯਹੋਸ਼ੁਆ 1:9 - "ਕੀ ਮੈਂ ਤੁਹਾਨੂੰ ਹੁਕਮ ਨਹੀਂ ਦਿੱਤਾ ਹੈ? ਤਕੜੇ ਅਤੇ ਹੌਂਸਲੇ ਰੱਖੋ; ਨਾ ਡਰੋ, ਨਾ ਘਬਰਾਓ, ਕਿਉਂਕਿ ਜਿੱਥੇ ਕਿਤੇ ਵੀ ਤੁਸੀਂ ਜਾਂਦੇ ਹੋ ਯਹੋਵਾਹ ਤੁਹਾਡਾ ਪਰਮੇਸ਼ੁਰ ਤੁਹਾਡੇ ਨਾਲ ਹੈ।</w:t>
      </w:r>
    </w:p>
    <w:p/>
    <w:p>
      <w:r xmlns:w="http://schemas.openxmlformats.org/wordprocessingml/2006/main">
        <w:t xml:space="preserve">ਗਿਣਤੀ 10:29 ਅਤੇ ਮੂਸਾ ਨੇ ਮੂਸਾ ਦੇ ਸਹੁਰੇ ਰਗੂਏਲ ਮਿਦਯਾਨੀ ਦੇ ਪੁੱਤਰ ਹੋਬਾਬ ਨੂੰ ਆਖਿਆ, ਅਸੀਂ ਉਸ ਥਾਂ ਵੱਲ ਕੂਚ ਕਰ ਰਹੇ ਹਾਂ ਜਿਹ ਦੇ ਲਈ ਯਹੋਵਾਹ ਨੇ ਆਖਿਆ ਸੀ, ਮੈਂ ਤੈਨੂੰ ਦਿਆਂਗਾ, ਤੂੰ ਸਾਡੇ ਨਾਲ ਆ ਤਾਂ ਅਸੀਂ ਕਰਾਂਗੇ। ਤੂੰ ਚੰਗਾ ਹੈਂ ਕਿਉਂ ਜੋ ਯਹੋਵਾਹ ਨੇ ਇਸਰਾਏਲ ਦੇ ਬਾਰੇ ਚੰਗਾ ਬੋਲਿਆ ਹੈ।</w:t>
      </w:r>
    </w:p>
    <w:p/>
    <w:p>
      <w:r xmlns:w="http://schemas.openxmlformats.org/wordprocessingml/2006/main">
        <w:t xml:space="preserve">ਮੂਸਾ ਨੇ ਆਪਣੇ ਸਹੁਰੇ ਹੋਬਾਬ ਨੂੰ ਵਾਅਦਾ ਕੀਤੇ ਹੋਏ ਦੇਸ਼ ਦੀ ਯਾਤਰਾ 'ਤੇ ਉਨ੍ਹਾਂ ਨਾਲ ਸ਼ਾਮਲ ਹੋਣ ਲਈ ਕਿਹਾ, ਉਸ ਨੂੰ ਭਰੋਸਾ ਦਿਵਾਇਆ ਕਿ ਯਹੋਵਾਹ ਨੇ ਇਸਰਾਏਲ ਨੂੰ ਅਸੀਸ ਦਿੱਤੀ ਸੀ।</w:t>
      </w:r>
    </w:p>
    <w:p/>
    <w:p>
      <w:r xmlns:w="http://schemas.openxmlformats.org/wordprocessingml/2006/main">
        <w:t xml:space="preserve">1. ਪ੍ਰਭੂ ਦੇ ਵਾਅਦਿਆਂ ਵਿਚ ਵਿਸ਼ਵਾਸ ਰੱਖਣਾ - ਗਿਣਤੀ 10:29</w:t>
      </w:r>
    </w:p>
    <w:p/>
    <w:p>
      <w:r xmlns:w="http://schemas.openxmlformats.org/wordprocessingml/2006/main">
        <w:t xml:space="preserve">2. ਪ੍ਰਭੂ ਦੀਆਂ ਅਸੀਸਾਂ 'ਤੇ ਭਰੋਸਾ ਕਰਨਾ - ਗਿਣਤੀ 10:29</w:t>
      </w:r>
    </w:p>
    <w:p/>
    <w:p>
      <w:r xmlns:w="http://schemas.openxmlformats.org/wordprocessingml/2006/main">
        <w:t xml:space="preserve">1. ਜ਼ਬੂਰ 37:5 - ਆਪਣਾ ਰਾਹ ਯਹੋਵਾਹ ਨੂੰ ਸੌਂਪ ਦਿਓ; ਉਸ ਵਿੱਚ ਵੀ ਭਰੋਸਾ ਕਰੋ; ਅਤੇ ਉਹ ਇਸਨੂੰ ਪੂਰਾ ਕਰੇਗਾ।</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ਗਿਣਤੀ 10:30 ਅਤੇ ਉਸ ਨੇ ਉਸ ਨੂੰ ਕਿਹਾ, ਮੈਂ ਨਹੀਂ ਜਾਵਾਂਗਾ; ਪਰ ਮੈਂ ਆਪਣੀ ਧਰਤੀ ਅਤੇ ਆਪਣੇ ਰਿਸ਼ਤੇਦਾਰਾਂ ਨੂੰ ਚਲਾ ਜਾਵਾਂਗਾ।</w:t>
      </w:r>
    </w:p>
    <w:p/>
    <w:p>
      <w:r xmlns:w="http://schemas.openxmlformats.org/wordprocessingml/2006/main">
        <w:t xml:space="preserve">ਇਸਰਾਏਲੀ ਆਪਣੇ ਪਰਿਵਾਰਾਂ ਕੋਲ ਵਾਪਸ ਜਾਣਾ ਚਾਹੁੰਦੇ ਸਨ।</w:t>
      </w:r>
    </w:p>
    <w:p/>
    <w:p>
      <w:r xmlns:w="http://schemas.openxmlformats.org/wordprocessingml/2006/main">
        <w:t xml:space="preserve">1. ਪਰਿਵਾਰ ਦੀ ਮਹੱਤਤਾ ਅਤੇ ਰਿਸ਼ਤਿਆਂ ਦੀ ਕਦਰ ਕਰਨ ਦੀ ਮਹੱਤਤਾ</w:t>
      </w:r>
    </w:p>
    <w:p/>
    <w:p>
      <w:r xmlns:w="http://schemas.openxmlformats.org/wordprocessingml/2006/main">
        <w:t xml:space="preserve">2. ਜਿਨ੍ਹਾਂ ਨੂੰ ਅਸੀਂ ਪਿਆਰ ਕਰਦੇ ਹਾਂ ਉਨ੍ਹਾਂ ਵਿੱਚ ਨਿਵੇਸ਼ ਕਰਨ ਲਈ ਸਮਾਂ ਕੱਢਣਾ</w:t>
      </w:r>
    </w:p>
    <w:p/>
    <w:p>
      <w:r xmlns:w="http://schemas.openxmlformats.org/wordprocessingml/2006/main">
        <w:t xml:space="preserve">1. ਉਤਪਤ 2:18-24 - ਵਿਆਹ ਅਤੇ ਪਰਿਵਾਰ ਲਈ ਪਰਮੇਸ਼ੁਰ ਦੇ ਇਰਾਦੇ</w:t>
      </w:r>
    </w:p>
    <w:p/>
    <w:p>
      <w:r xmlns:w="http://schemas.openxmlformats.org/wordprocessingml/2006/main">
        <w:t xml:space="preserve">2. ਜ਼ਬੂਰ 68:5-6 - ਪਰਮੇਸ਼ੁਰ ਸਾਡੇ ਪਿਤਾ ਅਤੇ ਸੁਰੱਖਿਆ ਅਤੇ ਆਰਾਮ ਦਾ ਸਰੋਤ ਹੈ</w:t>
      </w:r>
    </w:p>
    <w:p/>
    <w:p>
      <w:r xmlns:w="http://schemas.openxmlformats.org/wordprocessingml/2006/main">
        <w:t xml:space="preserve">ਗਿਣਤੀ 10:31 ਅਤੇ ਉਸ ਨੇ ਕਿਹਾ, “ਸਾਨੂੰ ਨਾ ਛੱਡੋ! ਕਿਉਂਕਿ ਤੂੰ ਜਾਣਦਾ ਹੈਂ ਕਿ ਅਸੀਂ ਉਜਾੜ ਵਿੱਚ ਡੇਰੇ ਲਾਉਣੇ ਹਨ, ਅਤੇ ਤੂੰ ਸਾਡੇ ਲਈ ਅੱਖਾਂ ਦੀ ਬਜਾਏ ਹੋ ਸਕਦਾ ਹੈਂ।</w:t>
      </w:r>
    </w:p>
    <w:p/>
    <w:p>
      <w:r xmlns:w="http://schemas.openxmlformats.org/wordprocessingml/2006/main">
        <w:t xml:space="preserve">ਮੂਸਾ ਨੇ ਰਾਗੁਏਲ ਦੇ ਪੁੱਤਰ ਹੋਬਾਬ ਨੂੰ ਉਜਾੜ ਵਿਚ ਇਜ਼ਰਾਈਲੀਆਂ ਦੇ ਸਫ਼ਰ 'ਤੇ ਉਨ੍ਹਾਂ ਦੇ ਨਾਲ ਜਾਣ ਲਈ ਕਿਹਾ, ਕਿਉਂਕਿ ਹੋਬਾਬ ਨੂੰ ਭੂ-ਭਾਗ ਦਾ ਗਿਆਨ ਹੈ ਅਤੇ ਉਹ ਮਦਦ ਕਰ ਸਕਦਾ ਹੈ।</w:t>
      </w:r>
    </w:p>
    <w:p/>
    <w:p>
      <w:r xmlns:w="http://schemas.openxmlformats.org/wordprocessingml/2006/main">
        <w:t xml:space="preserve">1. ਭਾਈਚਾਰੇ ਦੀ ਸ਼ਕਤੀ: ਕਿਵੇਂ ਇਕੱਠੇ ਹੋਣਾ ਕਿਸੇ ਵੀ ਚੁਣੌਤੀ ਦਾ ਸਾਹਮਣਾ ਕਰਨ ਵਿੱਚ ਸਾਡੀ ਮਦਦ ਕਰ ਸਕਦਾ ਹੈ।</w:t>
      </w:r>
    </w:p>
    <w:p/>
    <w:p>
      <w:r xmlns:w="http://schemas.openxmlformats.org/wordprocessingml/2006/main">
        <w:t xml:space="preserve">2. ਬੁੱਧੀ ਅਤੇ ਅਨੁਭਵ ਵਾਲੇ ਲੋਕਾਂ 'ਤੇ ਭਰੋਸਾ ਕਰਨ ਦੀ ਮਹੱਤਤਾ।</w:t>
      </w:r>
    </w:p>
    <w:p/>
    <w:p>
      <w:r xmlns:w="http://schemas.openxmlformats.org/wordprocessingml/2006/main">
        <w:t xml:space="preserve">1. ਕਹਾਉਤਾਂ 15:22 - ਸਲਾਹ ਤੋਂ ਬਿਨਾਂ ਯੋਜਨਾਵਾਂ ਅਸਫਲ ਹੁੰਦੀਆਂ ਹਨ, ਪਰ ਬਹੁਤ ਸਾਰੇ ਸਲਾਹਕਾਰਾਂ ਨਾਲ ਉਹ ਸਫਲ ਹੁੰਦੇ ਹਨ।</w:t>
      </w:r>
    </w:p>
    <w:p/>
    <w:p>
      <w:r xmlns:w="http://schemas.openxmlformats.org/wordprocessingml/2006/main">
        <w:t xml:space="preserve">2. ਮੱਤੀ 18:20 - ਕਿਉਂਕਿ ਜਿੱਥੇ ਦੋ ਜਾਂ ਤਿੰਨ ਮੇਰੇ ਨਾਮ ਤੇ ਇਕੱਠੇ ਹੋਏ ਹਨ, ਉੱਥੇ ਮੈਂ ਉਨ੍ਹਾਂ ਵਿਚਕਾਰ ਹਾਂ।</w:t>
      </w:r>
    </w:p>
    <w:p/>
    <w:p>
      <w:r xmlns:w="http://schemas.openxmlformats.org/wordprocessingml/2006/main">
        <w:t xml:space="preserve">ਗਿਣਤੀ 10:32 ਅਤੇ ਇਹ ਹੋਵੇਗਾ, ਜੇਕਰ ਤੁਸੀਂ ਸਾਡੇ ਨਾਲ ਚੱਲੋ, ਹਾਂ, ਇਹ ਹੋਵੇਗਾ ਕਿ ਯਹੋਵਾਹ ਸਾਡੇ ਨਾਲ ਜੋ ਭਲਿਆਈ ਕਰੇਗਾ, ਅਸੀਂ ਵੀ ਉਹੀ ਤੁਹਾਡੇ ਨਾਲ ਕਰਾਂਗੇ।</w:t>
      </w:r>
    </w:p>
    <w:p/>
    <w:p>
      <w:r xmlns:w="http://schemas.openxmlformats.org/wordprocessingml/2006/main">
        <w:t xml:space="preserve">ਇਸਰਾਏਲੀਆਂ ਨੇ ਹੋਬਾਬ ਲਈ ਚੰਗਾ ਕਰਨ ਦਾ ਵਾਅਦਾ ਕੀਤਾ ਸੀ ਜੇਕਰ ਉਹ ਉਨ੍ਹਾਂ ਦੇ ਸਫ਼ਰ ਵਿੱਚ ਉਨ੍ਹਾਂ ਨਾਲ ਸ਼ਾਮਲ ਹੁੰਦਾ ਹੈ।</w:t>
      </w:r>
    </w:p>
    <w:p/>
    <w:p>
      <w:r xmlns:w="http://schemas.openxmlformats.org/wordprocessingml/2006/main">
        <w:t xml:space="preserve">1. ਜਦੋਂ ਅਸੀਂ ਮਿਲ ਕੇ ਕੰਮ ਕਰਦੇ ਹਾਂ, ਤਾਂ ਅਸੀਂ ਇਕੱਲੇ ਨਾਲੋਂ ਜ਼ਿਆਦਾ ਚੰਗੇ ਕੰਮ ਕਰ ਸਕਦੇ ਹਾਂ।</w:t>
      </w:r>
    </w:p>
    <w:p/>
    <w:p>
      <w:r xmlns:w="http://schemas.openxmlformats.org/wordprocessingml/2006/main">
        <w:t xml:space="preserve">2. ਦੂਸਰਿਆਂ ਦਾ ਭਲਾ ਕਰਨਾ ਰੱਬ ਦਾ ਆਦਰ ਕਰਨ ਦਾ ਇੱਕ ਤਰੀਕਾ ਹੈ।</w:t>
      </w:r>
    </w:p>
    <w:p/>
    <w:p>
      <w:r xmlns:w="http://schemas.openxmlformats.org/wordprocessingml/2006/main">
        <w:t xml:space="preserve">1. ਕੁਲੁੱਸੀਆਂ 3:12-14 - ਫਿਰ, ਪਰਮੇਸ਼ੁਰ ਦੇ ਚੁਣੇ ਹੋਏ, ਪਵਿੱਤਰ ਅਤੇ ਪਿਆਰੇ, ਦਿਆਲੂ ਦਿਲ, ਦਿਆਲਤਾ, ਨਿਮਰਤਾ, ਨਿਮਰਤਾ, ਅਤੇ ਧੀਰਜ, ਇੱਕ ਦੂਜੇ ਦੇ ਨਾਲ ਸਹਿਣਸ਼ੀਲਤਾ ਅਤੇ, ਜੇ ਇੱਕ ਦੂਜੇ ਦੇ ਵਿਰੁੱਧ ਸ਼ਿਕਾਇਤ ਹੈ, ਹਰ ਇੱਕ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2. ਲੂਕਾ 6:31 - ਦੂਜਿਆਂ ਨਾਲ ਉਸੇ ਤਰ੍ਹਾਂ ਕਰੋ ਜਿਵੇਂ ਤੁਸੀਂ ਚਾਹੁੰਦੇ ਹੋ ਕਿ ਉਹ ਤੁਹਾਡੇ ਨਾਲ ਕਰਦੇ ਹਨ।</w:t>
      </w:r>
    </w:p>
    <w:p/>
    <w:p>
      <w:r xmlns:w="http://schemas.openxmlformats.org/wordprocessingml/2006/main">
        <w:t xml:space="preserve">ਗਿਣਤੀ 10:33 ਅਤੇ ਉਹ ਯਹੋਵਾਹ ਦੇ ਪਰਬਤ ਤੋਂ ਤਿੰਨ ਦਿਨਾਂ ਦਾ ਸਫ਼ਰ ਕਰਕੇ ਤੁਰ ਪਏ, ਅਤੇ ਯਹੋਵਾਹ ਦੇ ਨੇਮ ਦਾ ਸੰਦੂਕ ਤਿੰਨਾਂ ਦਿਨਾਂ ਦੇ ਸਫ਼ਰ ਵਿੱਚ ਉਨ੍ਹਾਂ ਦੇ ਅੱਗੇ-ਅੱਗੇ ਚੱਲਿਆ ਭਈ ਉਨ੍ਹਾਂ ਲਈ ਆਰਾਮ ਕਰਨ ਦੀ ਥਾਂ ਲੱਭੇ।</w:t>
      </w:r>
    </w:p>
    <w:p/>
    <w:p>
      <w:r xmlns:w="http://schemas.openxmlformats.org/wordprocessingml/2006/main">
        <w:t xml:space="preserve">ਇਸਰਾਏਲੀ ਯਹੋਵਾਹ ਦੇ ਪਰਬਤ ਤੋਂ ਚਲੇ ਗਏ ਅਤੇ ਨੇਮ ਦਾ ਸੰਦੂਕ ਉਨ੍ਹਾਂ ਦੇ ਨਾਲ ਤਿੰਨ ਦਿਨਾਂ ਲਈ ਇੱਕ ਨਵਾਂ ਆਰਾਮ ਸਥਾਨ ਲੱਭਣ ਲਈ ਗਿਆ।</w:t>
      </w:r>
    </w:p>
    <w:p/>
    <w:p>
      <w:r xmlns:w="http://schemas.openxmlformats.org/wordprocessingml/2006/main">
        <w:t xml:space="preserve">1. ਕਿਸ਼ਤੀ ਦੀ ਸ਼ਕਤੀ: ਪਰਮੇਸ਼ੁਰ ਦੀ ਅਗਵਾਈ ਦੀ ਪਾਲਣਾ ਕਰਨਾ ਸਿੱਖਣਾ</w:t>
      </w:r>
    </w:p>
    <w:p/>
    <w:p>
      <w:r xmlns:w="http://schemas.openxmlformats.org/wordprocessingml/2006/main">
        <w:t xml:space="preserve">2. ਆਰਾਮ ਲੱਭਣ ਲਈ ਤਿੰਨ ਕਦਮ: ਭਰੋਸੇ ਅਤੇ ਆਗਿਆਕਾਰੀ ਦੀ ਯਾਤਰਾ</w:t>
      </w:r>
    </w:p>
    <w:p/>
    <w:p>
      <w:r xmlns:w="http://schemas.openxmlformats.org/wordprocessingml/2006/main">
        <w:t xml:space="preserve">1. ਕੂਚ 25:10-22 - ਨੇਮ ਦੇ ਸੰਦੂਕ ਨੂੰ ਬਣਾਉਣ ਲਈ ਹਦਾਇਤਾਂ</w:t>
      </w:r>
    </w:p>
    <w:p/>
    <w:p>
      <w:r xmlns:w="http://schemas.openxmlformats.org/wordprocessingml/2006/main">
        <w:t xml:space="preserve">2. ਜ਼ਬੂਰ 95:7-11 - ਪ੍ਰਭੂ ਦੀ ਪ੍ਰਭੂਸੱਤਾ ਨੂੰ ਪਛਾਣਨ ਅਤੇ ਉਸ ਦੀ ਆਗਿਆਕਾਰੀ ਨਾਲ ਪਾਲਣਾ ਕਰਨ ਦਾ ਸੱਦਾ।</w:t>
      </w:r>
    </w:p>
    <w:p/>
    <w:p>
      <w:r xmlns:w="http://schemas.openxmlformats.org/wordprocessingml/2006/main">
        <w:t xml:space="preserve">ਗਿਣਤੀ 10:34 ਅਤੇ ਯਹੋਵਾਹ ਦਾ ਬੱਦਲ ਦਿਨ ਵੇਲੇ ਉਨ੍ਹਾਂ ਉੱਤੇ ਸੀ ਜਦੋਂ ਉਹ ਡੇਰੇ ਤੋਂ ਬਾਹਰ ਜਾਂਦੇ ਸਨ।</w:t>
      </w:r>
    </w:p>
    <w:p/>
    <w:p>
      <w:r xmlns:w="http://schemas.openxmlformats.org/wordprocessingml/2006/main">
        <w:t xml:space="preserve">ਯਹੋਵਾਹ ਦਾ ਬੱਦਲ ਇਸਰਾਏਲੀਆਂ ਦੇ ਨਾਲ ਮੌਜੂਦ ਸੀ ਜਦੋਂ ਉਹ ਡੇਰੇ ਤੋਂ ਚਲੇ ਗਏ ਸਨ।</w:t>
      </w:r>
    </w:p>
    <w:p/>
    <w:p>
      <w:r xmlns:w="http://schemas.openxmlformats.org/wordprocessingml/2006/main">
        <w:t xml:space="preserve">1. ਕਿਵੇਂ ਪ੍ਰਭੂ ਹਮੇਸ਼ਾ ਸਾਡੇ ਨਾਲ ਹੈ</w:t>
      </w:r>
    </w:p>
    <w:p/>
    <w:p>
      <w:r xmlns:w="http://schemas.openxmlformats.org/wordprocessingml/2006/main">
        <w:t xml:space="preserve">2. ਪਰਮਾਤਮਾ ਦੀ ਮੌਜੂਦਗੀ ਦੀ ਸ਼ਕਤੀ</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ਗਿਣਤੀ 10:35 ਅਤੇ ਐਉਂ ਹੋਇਆ ਕਿ ਜਦੋਂ ਕਿਸ਼ਤੀ ਅੱਗੇ ਵਧੀ ਤਾਂ ਮੂਸਾ ਨੇ ਆਖਿਆ, ਹੇ ਯਹੋਵਾਹ, ਉੱਠ ਅਤੇ ਤੇਰੇ ਵੈਰੀਆਂ ਨੂੰ ਖਿੰਡਾ ਦਿੱਤਾ ਜਾਵੇ। ਅਤੇ ਜਿਹੜੇ ਤੁਹਾਡੇ ਨਾਲ ਨਫ਼ਰਤ ਕਰਦੇ ਹਨ ਤੁਹਾਡੇ ਅੱਗੇ ਭੱਜ ਜਾਣ।</w:t>
      </w:r>
    </w:p>
    <w:p/>
    <w:p>
      <w:r xmlns:w="http://schemas.openxmlformats.org/wordprocessingml/2006/main">
        <w:t xml:space="preserve">ਮੂਸਾ ਨੇ ਪ੍ਰਾਰਥਨਾ ਕੀਤੀ ਕਿ ਪਰਮੇਸ਼ੁਰ ਉੱਠੇਗਾ ਅਤੇ ਉਨ੍ਹਾਂ ਦੇ ਦੁਸ਼ਮਣਾਂ ਨੂੰ ਖਿੰਡਾ ਦੇਵੇਗਾ ਜੋ ਉਨ੍ਹਾਂ ਨਾਲ ਨਫ਼ਰਤ ਕਰਦੇ ਸਨ ਜਦੋਂ ਕਿਸ਼ਤੀ ਨੇ ਆਪਣਾ ਸਫ਼ਰ ਸ਼ੁਰੂ ਕੀਤਾ ਸੀ।</w:t>
      </w:r>
    </w:p>
    <w:p/>
    <w:p>
      <w:r xmlns:w="http://schemas.openxmlformats.org/wordprocessingml/2006/main">
        <w:t xml:space="preserve">1. ਪ੍ਰਾਰਥਨਾ ਦੀ ਸ਼ਕਤੀ - ਜਦੋਂ ਅਸੀਂ ਪ੍ਰਾਰਥਨਾ ਕਰਦੇ ਹਾਂ ਤਾਂ ਅਸੀਂ ਜਵਾਬ ਦੇਣ ਲਈ ਪਰਮੇਸ਼ੁਰ 'ਤੇ ਕਿਵੇਂ ਭਰੋਸਾ ਕਰ ਸਕਦੇ ਹਾਂ।</w:t>
      </w:r>
    </w:p>
    <w:p/>
    <w:p>
      <w:r xmlns:w="http://schemas.openxmlformats.org/wordprocessingml/2006/main">
        <w:t xml:space="preserve">2. ਵਿਸ਼ਵਾਸ ਦੀ ਯਾਤਰਾ - ਕਿਵੇਂ ਸਾਡੀ ਨਿਹਚਾ ਸਾਨੂੰ ਬਿਪਤਾ ਦੇ ਸਮੇਂ ਵਿੱਚ ਅੱਗੇ ਲੈ ਜਾ ਸਕਦੀ ਹੈ।</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ਜ਼ਬੂਰ 91:14-16 - "ਕਿਉਂਕਿ ਉਹ ਮੈਨੂੰ ਪਿਆਰ ਵਿੱਚ ਫੜੀ ਰੱਖਦਾ ਹੈ, ਮੈਂ ਉਸਨੂੰ ਛੁਡਾਵਾਂਗਾ; ਮੈਂ ਉਸਦੀ ਰੱਖਿਆ ਕਰਾਂਗਾ, ਕਿਉਂਕਿ ਉਹ ਮੇਰਾ ਨਾਮ ਜਾਣਦਾ ਹੈ, ਜਦੋਂ ਉਹ ਮੈਨੂੰ ਪੁਕਾਰਦਾ ਹੈ, ਮੈਂ ਉਸਨੂੰ ਉੱਤਰ ਦਿਆਂਗਾ; ਮੈਂ ਉਸਦੇ ਨਾਲ ਹੋਵਾਂਗਾ। ਉਹ ਮੁਸੀਬਤ ਵਿੱਚ ਹੈ; ਮੈਂ ਉਸਨੂੰ ਬਚਾਵਾਂਗਾ ਅਤੇ ਉਸਦਾ ਆਦਰ ਕਰਾਂਗਾ। ਮੈਂ ਉਸਨੂੰ ਲੰਬੀ ਉਮਰ ਨਾਲ ਸੰਤੁਸ਼ਟ ਕਰਾਂਗਾ ਅਤੇ ਉਸਨੂੰ ਆਪਣੀ ਮੁਕਤੀ ਦਿਖਾਵਾਂਗਾ।"</w:t>
      </w:r>
    </w:p>
    <w:p/>
    <w:p>
      <w:r xmlns:w="http://schemas.openxmlformats.org/wordprocessingml/2006/main">
        <w:t xml:space="preserve">ਗਿਣਤੀ 10:36 ਅਤੇ ਜਦੋਂ ਇਹ ਸ਼ਾਂਤ ਹੋਇਆ, ਉਸਨੇ ਕਿਹਾ, ਹੇ ਯਹੋਵਾਹ, ਇਸਰਾਏਲ ਦੇ ਹਜ਼ਾਰਾਂ ਲੋਕਾਂ ਕੋਲ ਵਾਪਸ ਆ ਜਾ।</w:t>
      </w:r>
    </w:p>
    <w:p/>
    <w:p>
      <w:r xmlns:w="http://schemas.openxmlformats.org/wordprocessingml/2006/main">
        <w:t xml:space="preserve">ਇਜ਼ਰਾਈਲੀਆਂ ਨੇ ਯਹੋਵਾਹ ਨੂੰ ਕਿਹਾ ਕਿ ਉਹ ਉਨ੍ਹਾਂ ਕੋਲ ਵਾਪਸ ਆਉਣ ਅਤੇ ਉਨ੍ਹਾਂ ਨੂੰ ਆਪਣੀ ਮੌਜੂਦਗੀ ਨਾਲ ਅਸੀਸ ਦੇਣ।</w:t>
      </w:r>
    </w:p>
    <w:p/>
    <w:p>
      <w:r xmlns:w="http://schemas.openxmlformats.org/wordprocessingml/2006/main">
        <w:t xml:space="preserve">1. ਆਪਣੇ ਲੋਕਾਂ ਲਈ ਪਰਮੇਸ਼ੁਰ ਦਾ ਬੇ ਸ਼ਰਤ ਪਿਆਰ</w:t>
      </w:r>
    </w:p>
    <w:p/>
    <w:p>
      <w:r xmlns:w="http://schemas.openxmlformats.org/wordprocessingml/2006/main">
        <w:t xml:space="preserve">2. ਪ੍ਰਾਰਥਨਾ ਅਤੇ ਉਸਤਤ ਦੀ ਸ਼ਕਤੀ</w:t>
      </w:r>
    </w:p>
    <w:p/>
    <w:p>
      <w:r xmlns:w="http://schemas.openxmlformats.org/wordprocessingml/2006/main">
        <w:t xml:space="preserve">1. ਯਸਾਯਾਹ 55:6-7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ਜ਼ਬੂਰ 107:1-2 ਹੇ ਯਹੋਵਾਹ ਦਾ ਧੰਨਵਾਦ ਕਰੋ, ਕਿਉਂਕਿ ਉਹ ਚੰਗਾ ਹੈ, ਉਸ ਦਾ ਅਡੋਲ ਪਿਆਰ ਸਦਾ ਕਾਇਮ ਰਹਿੰਦਾ ਹੈ! ਯਹੋਵਾਹ ਦੇ ਛੁਡਾਏ ਹੋਏ ਨੂੰ ਇਹ ਆਖਣ ਦਿਓ, ਜਿਸ ਨੂੰ ਉਸਨੇ ਮੁਸੀਬਤ ਤੋਂ ਛੁਡਾਇਆ ਹੈ।</w:t>
      </w:r>
    </w:p>
    <w:p/>
    <w:p>
      <w:r xmlns:w="http://schemas.openxmlformats.org/wordprocessingml/2006/main">
        <w:t xml:space="preserve">ਸੰਖਿਆ 11 ਨੂੰ ਤਿੰਨ ਪੈਰਿਆਂ ਵਿੱਚ ਇਸ ਤਰ੍ਹਾਂ ਸੰਖੇਪ ਕੀਤਾ ਜਾ ਸਕਦਾ ਹੈ, ਸੰਕੇਤਕ ਆਇਤਾਂ ਦੇ ਨਾਲ:</w:t>
      </w:r>
    </w:p>
    <w:p/>
    <w:p>
      <w:r xmlns:w="http://schemas.openxmlformats.org/wordprocessingml/2006/main">
        <w:t xml:space="preserve">ਪੈਰਾ 1: ਨੰਬਰ 11:1-15 ਉਜਾੜ ਵਿਚ ਇਜ਼ਰਾਈਲੀਆਂ ਦੀਆਂ ਸ਼ਿਕਾਇਤਾਂ ਅਤੇ ਅਸੰਤੁਸ਼ਟੀ ਦਾ ਵਰਣਨ ਕਰਦਾ ਹੈ। ਅਧਿਆਇ ਇਸ ਗੱਲ 'ਤੇ ਜ਼ੋਰ ਦਿੰਦਾ ਹੈ ਕਿ ਲੋਕ ਆਪਣੀਆਂ ਮੁਸ਼ਕਲਾਂ ਬਾਰੇ ਸ਼ਿਕਾਇਤ ਕਰਨ ਲੱਗ ਪੈਂਦੇ ਹਨ ਅਤੇ ਮਿਸਰ ਵਿੱਚ ਉਨ੍ਹਾਂ ਦੇ ਭੋਜਨ ਲਈ ਤਰਸਦੇ ਹਨ। ਉਨ੍ਹਾਂ ਦੀਆਂ ਸ਼ਿਕਾਇਤਾਂ ਮੂਸਾ ਤੱਕ ਪਹੁੰਚਦੀਆਂ ਹਨ, ਜੋ ਉਨ੍ਹਾਂ ਦੀਆਂ ਲਗਾਤਾਰ ਸ਼ਿਕਾਇਤਾਂ ਦੁਆਰਾ ਹਾਵੀ ਹੋ ਜਾਂਦਾ ਹੈ। ਉਹ ਇੰਨੀ ਵੱਡੀ ਗਿਣਤੀ ਵਿਚ ਲੋਕਾਂ ਦੀ ਅਗਵਾਈ ਕਰਨ ਦੀ ਜ਼ਿੰਮੇਵਾਰੀ ਤੋਂ ਬੋਝ ਮਹਿਸੂਸ ਕਰਦੇ ਹੋਏ ਪਰਮਾਤਮਾ ਅੱਗੇ ਆਪਣੀ ਨਿਰਾਸ਼ਾ ਪ੍ਰਗਟ ਕਰਦਾ ਹੈ।</w:t>
      </w:r>
    </w:p>
    <w:p/>
    <w:p>
      <w:r xmlns:w="http://schemas.openxmlformats.org/wordprocessingml/2006/main">
        <w:t xml:space="preserve">ਪੈਰਾ 2: ਗਿਣਤੀ 11:16-35 ਵਿੱਚ ਜਾਰੀ ਰੱਖਦੇ ਹੋਏ, ਪਰਮੇਸ਼ੁਰ ਮੂਸਾ ਨੂੰ ਅਗਵਾਈ ਦਾ ਬੋਝ ਚੁੱਕਣ ਵਿੱਚ ਸਹਾਇਤਾ ਕਰਨ ਲਈ ਇਸਰਾਏਲੀਆਂ ਵਿੱਚੋਂ ਸੱਤਰ ਬਜ਼ੁਰਗਾਂ ਨੂੰ ਇਕੱਠਾ ਕਰਨ ਲਈ ਕਹਿੰਦਾ ਹੈ। ਇਹ ਚੁਣੇ ਹੋਏ ਵਿਅਕਤੀ ਪਰਮੇਸ਼ੁਰ ਦੀ ਆਤਮਾ ਨਾਲ ਭਰੇ ਹੋਏ ਹਨ ਅਤੇ ਮੂਸਾ ਦੇ ਅਧਿਕਾਰ ਵਿੱਚ ਹਿੱਸਾ ਲੈਂਦੇ ਹਨ। ਇਸ ਤੋਂ ਇਲਾਵਾ, ਪ੍ਰਮਾਤਮਾ ਲੋਕਾਂ ਲਈ ਬਹੁਤ ਸਾਰਾ ਮਾਸ ਪ੍ਰਦਾਨ ਕਰਨ ਦਾ ਵਾਅਦਾ ਕਰਦਾ ਹੈ, ਜੋ ਕਿ ਸ਼ੁਰੂ ਵਿਚ ਲੌਜਿਸਟਿਕ ਚੁਣੌਤੀਆਂ ਕਾਰਨ ਮੂਸਾ ਨੂੰ ਹੈਰਾਨ ਕਰਦਾ ਹੈ।</w:t>
      </w:r>
    </w:p>
    <w:p/>
    <w:p>
      <w:r xmlns:w="http://schemas.openxmlformats.org/wordprocessingml/2006/main">
        <w:t xml:space="preserve">ਪੈਰਾ 3: ਨੰਬਰ 11 ਇਹ ਦੱਸ ਕੇ ਸਮਾਪਤ ਹੁੰਦਾ ਹੈ ਕਿ ਕਿਵੇਂ ਪਰਮੇਸ਼ੁਰ ਨੇ ਕੈਂਪ ਵਿੱਚ ਬਟੇਰ ਦੀ ਇੱਕ ਵੱਡੀ ਮਾਤਰਾ ਭੇਜ ਕੇ ਆਪਣਾ ਵਾਅਦਾ ਪੂਰਾ ਕੀਤਾ। ਅਧਿਆਇ ਦੱਸਦਾ ਹੈ ਕਿ ਕਿਵੇਂ ਬਟੇਰ ਆਪਣੇ ਆਲੇ ਦੁਆਲੇ ਦੇ ਇੱਕ ਵਿਸ਼ਾਲ ਖੇਤਰ ਨੂੰ ਕਵਰ ਕਰਦੀ ਹੈ, ਜਿਸ ਨਾਲ ਹਰੇਕ ਵਿਅਕਤੀ ਨੂੰ ਜਿੰਨਾ ਉਹ ਚਾਹੁੰਦੇ ਹਨ ਇਕੱਠਾ ਕਰ ਸਕਦੇ ਹਨ। ਹਾਲਾਂਕਿ, ਜਦੋਂ ਉਹ ਅਜੇ ਵੀ ਇਸ ਮਾਸ ਦਾ ਸੇਵਨ ਕਰ ਰਹੇ ਹਨ, ਤਾਂ ਉਹਨਾਂ ਦੀ ਬਹੁਤ ਜ਼ਿਆਦਾ ਲਾਲਸਾ ਅਤੇ ਪ੍ਰਮਾਤਮਾ ਦੇ ਪ੍ਰਬੰਧ ਪ੍ਰਤੀ ਅਸ਼ੁੱਧਤਾ ਦੇ ਨਤੀਜੇ ਵਜੋਂ ਉਹਨਾਂ ਵਿੱਚ ਇੱਕ ਗੰਭੀਰ ਪਲੇਗ ਫੈਲ ਜਾਂਦੀ ਹੈ।</w:t>
      </w:r>
    </w:p>
    <w:p/>
    <w:p>
      <w:r xmlns:w="http://schemas.openxmlformats.org/wordprocessingml/2006/main">
        <w:t xml:space="preserve">ਸਾਰੰਸ਼ ਵਿੱਚ:</w:t>
      </w:r>
    </w:p>
    <w:p>
      <w:r xmlns:w="http://schemas.openxmlformats.org/wordprocessingml/2006/main">
        <w:t xml:space="preserve">ਨੰਬਰ 11 ਪੇਸ਼ ਕਰਦਾ ਹੈ:</w:t>
      </w:r>
    </w:p>
    <w:p>
      <w:r xmlns:w="http://schemas.openxmlformats.org/wordprocessingml/2006/main">
        <w:t xml:space="preserve">ਸ਼ਿਕਾਇਤਾਂ, ਉਜਾੜ ਵਿੱਚ ਇਜ਼ਰਾਈਲੀਆਂ ਦੀ ਅਸੰਤੁਸ਼ਟੀ;</w:t>
      </w:r>
    </w:p>
    <w:p>
      <w:r xmlns:w="http://schemas.openxmlformats.org/wordprocessingml/2006/main">
        <w:t xml:space="preserve">ਮਿਸਰ ਤੋਂ ਭੋਜਨ ਲਈ ਤਾਂਘ; ਮੂਸਾ 'ਤੇ ਭਾਰੀ ਬੋਝ;</w:t>
      </w:r>
    </w:p>
    <w:p>
      <w:r xmlns:w="http://schemas.openxmlformats.org/wordprocessingml/2006/main">
        <w:t xml:space="preserve">ਨਿਰਾਸ਼ਾ ਦਾ ਪ੍ਰਗਟਾਵਾ; ਲਗਾਤਾਰ ਸ਼ਿਕਾਇਤਾਂ ਤੋਂ ਰਾਹਤ ਦੀ ਮੰਗ.</w:t>
      </w:r>
    </w:p>
    <w:p/>
    <w:p>
      <w:r xmlns:w="http://schemas.openxmlformats.org/wordprocessingml/2006/main">
        <w:t xml:space="preserve">ਮੂਸਾ ਦੀ ਸਹਾਇਤਾ ਲਈ ਸੱਤਰ ਬਜ਼ੁਰਗਾਂ ਨੂੰ ਇਕੱਠਾ ਕਰਨਾ;</w:t>
      </w:r>
    </w:p>
    <w:p>
      <w:r xmlns:w="http://schemas.openxmlformats.org/wordprocessingml/2006/main">
        <w:t xml:space="preserve">ਉਹਨਾਂ ਨੂੰ ਪਰਮੇਸ਼ੁਰ ਦੀ ਆਤਮਾ ਨਾਲ ਭਰਨਾ; ਸ਼ੇਅਰਿੰਗ ਅਥਾਰਟੀ;</w:t>
      </w:r>
    </w:p>
    <w:p>
      <w:r xmlns:w="http://schemas.openxmlformats.org/wordprocessingml/2006/main">
        <w:t xml:space="preserve">ਲੋਕਾਂ ਲਈ ਮਾਸ ਦੀ ਬਹੁਤਾਤ ਦਾ ਪਰਮੇਸ਼ੁਰ ਦਾ ਵਾਅਦਾ; ਲੌਜਿਸਟਿਕਲ ਚੁਣੌਤੀਆਂ</w:t>
      </w:r>
    </w:p>
    <w:p/>
    <w:p>
      <w:r xmlns:w="http://schemas.openxmlformats.org/wordprocessingml/2006/main">
        <w:t xml:space="preserve">ਵੱਡੀ ਮਾਤਰਾ ਵਿੱਚ ਬਟੇਰ ਭੇਜ ਕੇ ਵਾਅਦੇ ਦੀ ਪੂਰਤੀ;</w:t>
      </w:r>
    </w:p>
    <w:p>
      <w:r xmlns:w="http://schemas.openxmlformats.org/wordprocessingml/2006/main">
        <w:t xml:space="preserve">ਕੈਂਪ ਦੇ ਆਲੇ ਦੁਆਲੇ ਵਿਸ਼ਾਲ ਖੇਤਰ ਨੂੰ ਕਵਰ ਕਰਦੀ ਬਟੇਰ; ਬਹੁਤ ਜ਼ਿਆਦਾ ਖਪਤ;</w:t>
      </w:r>
    </w:p>
    <w:p>
      <w:r xmlns:w="http://schemas.openxmlformats.org/wordprocessingml/2006/main">
        <w:t xml:space="preserve">ਪ੍ਰਮਾਤਮਾ ਦੇ ਪ੍ਰਬੰਧ ਪ੍ਰਤੀ ਅਸ਼ੁੱਧਤਾ ਦੇ ਕਾਰਨ ਗੰਭੀਰ ਪਲੇਗ ਫੈਲ ਰਹੀ ਹੈ।</w:t>
      </w:r>
    </w:p>
    <w:p/>
    <w:p>
      <w:r xmlns:w="http://schemas.openxmlformats.org/wordprocessingml/2006/main">
        <w:t xml:space="preserve">ਇਹ ਅਧਿਆਇ ਉਜਾੜ ਵਿੱਚ ਇਜ਼ਰਾਈਲੀਆਂ ਦੀਆਂ ਸ਼ਿਕਾਇਤਾਂ ਅਤੇ ਅਸੰਤੁਸ਼ਟੀ, ਮੂਸਾ ਦੀ ਸਹਾਇਤਾ ਲਈ ਸੱਤਰ ਬਜ਼ੁਰਗਾਂ ਦੀ ਨਿਯੁਕਤੀ, ਅਤੇ ਮਾਸ ਦੇ ਪਰਮੇਸ਼ੁਰ ਦੇ ਪ੍ਰਬੰਧ ਦੇ ਬਾਅਦ ਇੱਕ ਗੰਭੀਰ ਨਤੀਜੇ ਉੱਤੇ ਕੇਂਦਰਿਤ ਹੈ। ਨੰਬਰ 11 ਇਹ ਦੱਸ ਕੇ ਸ਼ੁਰੂ ਹੁੰਦਾ ਹੈ ਕਿ ਕਿਵੇਂ ਲੋਕ ਆਪਣੀਆਂ ਮੁਸ਼ਕਲਾਂ ਬਾਰੇ ਸ਼ਿਕਾਇਤ ਕਰਨਾ ਸ਼ੁਰੂ ਕਰਦੇ ਹਨ ਅਤੇ ਮਿਸਰ ਵਿੱਚ ਉਨ੍ਹਾਂ ਦੇ ਭੋਜਨ ਲਈ ਤਾਂਘ ਪ੍ਰਗਟ ਕਰਦੇ ਹਨ। ਮੂਸਾ ਉਨ੍ਹਾਂ ਦੀਆਂ ਲਗਾਤਾਰ ਸ਼ਿਕਾਇਤਾਂ ਤੋਂ ਦੁਖੀ ਹੋ ਜਾਂਦਾ ਹੈ ਅਤੇ ਇੰਨੀ ਵੱਡੀ ਗਿਣਤੀ ਵਿੱਚ ਲੋਕਾਂ ਦੀ ਅਗਵਾਈ ਕਰਨ ਦੀ ਜ਼ਿੰਮੇਵਾਰੀ ਤੋਂ ਬੋਝ ਮਹਿਸੂਸ ਕਰਦੇ ਹੋਏ, ਪਰਮੇਸ਼ੁਰ ਅੱਗੇ ਆਪਣੀ ਨਿਰਾਸ਼ਾ ਪ੍ਰਗਟ ਕਰਦਾ ਹੈ।</w:t>
      </w:r>
    </w:p>
    <w:p/>
    <w:p>
      <w:r xmlns:w="http://schemas.openxmlformats.org/wordprocessingml/2006/main">
        <w:t xml:space="preserve">ਇਸ ਤੋਂ ਇਲਾਵਾ, ਨੰਬਰ 11 ਵਿਚ ਦੱਸਿਆ ਗਿਆ ਹੈ ਕਿ ਕਿਵੇਂ ਪਰਮੇਸ਼ੁਰ ਮੂਸਾ ਨੂੰ ਉਸ ਦੀ ਅਗਵਾਈ ਦੇ ਬੋਝ ਵਿਚ ਹਿੱਸਾ ਲੈਣ ਲਈ ਇਸਰਾਏਲੀਆਂ ਵਿੱਚੋਂ ਸੱਤਰ ਬਜ਼ੁਰਗਾਂ ਨੂੰ ਇਕੱਠਾ ਕਰਨ ਲਈ ਕਹਿੰਦਾ ਹੈ। ਇਹ ਚੁਣੇ ਹੋਏ ਵਿਅਕਤੀ ਪਰਮੇਸ਼ੁਰ ਦੀ ਆਤਮਾ ਨਾਲ ਭਰੇ ਹੋਏ ਹਨ ਅਤੇ ਮੂਸਾ ਦੇ ਨਾਲ-ਨਾਲ ਅਧਿਕਾਰ ਦਿੱਤੇ ਗਏ ਹਨ। ਇਸ ਤੋਂ ਇਲਾਵਾ, ਪ੍ਰਮਾਤਮਾ ਲੋਕਾਂ ਲਈ ਬਹੁਤ ਸਾਰਾ ਮਾਸ ਪ੍ਰਦਾਨ ਕਰਨ ਦਾ ਵਾਅਦਾ ਕਰਦਾ ਹੈ, ਜੋ ਕਿ ਸ਼ੁਰੂ ਵਿਚ ਲੌਜਿਸਟਿਕ ਚੁਣੌਤੀਆਂ ਕਾਰਨ ਮੂਸਾ ਨੂੰ ਹੈਰਾਨ ਕਰਦਾ ਹੈ।</w:t>
      </w:r>
    </w:p>
    <w:p/>
    <w:p>
      <w:r xmlns:w="http://schemas.openxmlformats.org/wordprocessingml/2006/main">
        <w:t xml:space="preserve">ਅਧਿਆਇ ਇਸ ਗੱਲ ਨੂੰ ਉਜਾਗਰ ਕਰਕੇ ਸਮਾਪਤ ਹੁੰਦਾ ਹੈ ਕਿ ਕਿਵੇਂ ਪਰਮੇਸ਼ੁਰ ਨੇ ਕੈਂਪ ਵਿੱਚ ਬਟੇਰ ਦੀ ਇੱਕ ਵੱਡੀ ਮਾਤਰਾ ਭੇਜ ਕੇ ਆਪਣਾ ਵਾਅਦਾ ਪੂਰਾ ਕੀਤਾ। ਬਟੇਰ ਆਪਣੇ ਆਲੇ ਦੁਆਲੇ ਇੱਕ ਵਿਸ਼ਾਲ ਖੇਤਰ ਨੂੰ ਕਵਰ ਕਰਦਾ ਹੈ, ਜਿਸ ਨਾਲ ਹਰੇਕ ਵਿਅਕਤੀ ਨੂੰ ਜਿੰਨਾ ਉਹ ਚਾਹੁੰਦੇ ਹਨ ਇਕੱਠਾ ਕਰ ਸਕਦੇ ਹਨ। ਹਾਲਾਂਕਿ, ਜਦੋਂ ਉਹ ਅਜੇ ਵੀ ਇਸ ਮਾਸ ਦਾ ਸੇਵਨ ਕਰ ਰਹੇ ਹਨ, ਤਾਂ ਉਹਨਾਂ ਦੀ ਬਹੁਤ ਜ਼ਿਆਦਾ ਲਾਲਸਾ ਅਤੇ ਪ੍ਰਮਾਤਮਾ ਦੇ ਪ੍ਰਬੰਧ ਪ੍ਰਤੀ ਅਸ਼ੁੱਧਤਾ ਦੇ ਨਤੀਜੇ ਵਜੋਂ ਉਹਨਾਂ ਵਿੱਚ ਇੱਕ ਗੰਭੀਰ ਪਲੇਗ ਫੈਲ ਜਾਂਦੀ ਹੈ।</w:t>
      </w:r>
    </w:p>
    <w:p/>
    <w:p>
      <w:r xmlns:w="http://schemas.openxmlformats.org/wordprocessingml/2006/main">
        <w:t xml:space="preserve">ਗਿਣਤੀ 11:1 ਅਤੇ ਜਦੋਂ ਲੋਕਾਂ ਨੇ ਸ਼ਿਕਾਇਤ ਕੀਤੀ, ਤਾਂ ਇਹ ਯਹੋਵਾਹ ਨੂੰ ਨਾਰਾਜ਼ ਹੋਇਆ, ਅਤੇ ਯਹੋਵਾਹ ਨੇ ਸੁਣਿਆ। ਅਤੇ ਉਸਦਾ ਗੁੱਸਾ ਭੜਕ ਉੱਠਿਆ। ਅਤੇ ਯਹੋਵਾਹ ਦੀ ਅੱਗ ਨੇ ਉਨ੍ਹਾਂ ਦੇ ਵਿਚਕਾਰ ਸਾੜ ਦਿੱਤਾ ਅਤੇ ਉਨ੍ਹਾਂ ਨੂੰ ਭਸਮ ਕਰ ਦਿੱਤਾ ਜੋ ਡੇਰੇ ਦੇ ਸਭ ਤੋਂ ਉੱਪਰਲੇ ਹਿੱਸੇ ਵਿੱਚ ਸਨ।</w:t>
      </w:r>
    </w:p>
    <w:p/>
    <w:p>
      <w:r xmlns:w="http://schemas.openxmlformats.org/wordprocessingml/2006/main">
        <w:t xml:space="preserve">ਇਸਰਾਏਲ ਦੇ ਲੋਕਾਂ ਨੇ ਯਹੋਵਾਹ ਨੂੰ ਆਪਣੇ ਹਾਲਾਤਾਂ ਬਾਰੇ ਸ਼ਿਕਾਇਤ ਕੀਤੀ, ਅਤੇ ਯਹੋਵਾਹ ਨਾਰਾਜ਼ ਹੋ ਗਿਆ ਅਤੇ ਉਸ ਨੇ ਅੱਗ ਭੜਕਾਈ ਜਿਸ ਨੇ ਡੇਰੇ ਦੇ ਬਾਹਰਲੇ ਹਿੱਸਿਆਂ ਨੂੰ ਭਸਮ ਕਰ ਦਿੱਤਾ।</w:t>
      </w:r>
    </w:p>
    <w:p/>
    <w:p>
      <w:r xmlns:w="http://schemas.openxmlformats.org/wordprocessingml/2006/main">
        <w:t xml:space="preserve">1. ਪਰਮੇਸ਼ੁਰ ਦਾ ਨਿਰਣਾ: ਇਜ਼ਰਾਈਲ ਦੀਆਂ ਸ਼ਿਕਾਇਤਾਂ ਤੋਂ ਸਿੱਖਣਾ</w:t>
      </w:r>
    </w:p>
    <w:p/>
    <w:p>
      <w:r xmlns:w="http://schemas.openxmlformats.org/wordprocessingml/2006/main">
        <w:t xml:space="preserve">2. ਸ਼ਿਕਾਇਤ ਕਰਨ ਦੀ ਸ਼ਕਤੀ ਅਤੇ ਇਸਦਾ ਜਵਾਬ ਕਿਵੇਂ ਦੇਣਾ ਹੈ</w:t>
      </w:r>
    </w:p>
    <w:p/>
    <w:p>
      <w:r xmlns:w="http://schemas.openxmlformats.org/wordprocessingml/2006/main">
        <w:t xml:space="preserve">1. ਯਾਕੂਬ 4:13-15 -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2. ਕਹਾਉਤਾਂ 16:27 - ਇੱਕ ਨਿਕੰਮੇ ਆਦਮੀ ਸ਼ਰਾਰਤਾਂ ਦੀ ਯੋਜਨਾ ਬਣਾਉਂਦਾ ਹੈ: ਅਤੇ ਉਸਦੇ ਬੁੱਲ੍ਹਾਂ ਵਿੱਚ ਬਲਦੀ ਅੱਗ ਵਾਂਗ ਹੈ।</w:t>
      </w:r>
    </w:p>
    <w:p/>
    <w:p>
      <w:r xmlns:w="http://schemas.openxmlformats.org/wordprocessingml/2006/main">
        <w:t xml:space="preserve">ਗਿਣਤੀ 11:2 ਅਤੇ ਲੋਕਾਂ ਨੇ ਮੂਸਾ ਨੂੰ ਪੁਕਾਰਿਆ। ਅਤੇ ਜਦੋਂ ਮੂਸਾ ਨੇ ਯਹੋਵਾਹ ਅੱਗੇ ਪ੍ਰਾਰਥਨਾ ਕੀਤੀ, ਅੱਗ ਬੁਝ ਗਈ।</w:t>
      </w:r>
    </w:p>
    <w:p/>
    <w:p>
      <w:r xmlns:w="http://schemas.openxmlformats.org/wordprocessingml/2006/main">
        <w:t xml:space="preserve">ਜਦੋਂ ਇਸਰਾਏਲ ਦੇ ਲੋਕਾਂ ਨੇ ਮੂਸਾ ਨੂੰ ਪੁਕਾਰਿਆ, ਉਸਨੇ ਯਹੋਵਾਹ ਅੱਗੇ ਪ੍ਰਾਰਥਨਾ ਕੀਤੀ ਅਤੇ ਅੱਗ ਬੁਝ ਗਈ।</w:t>
      </w:r>
    </w:p>
    <w:p/>
    <w:p>
      <w:r xmlns:w="http://schemas.openxmlformats.org/wordprocessingml/2006/main">
        <w:t xml:space="preserve">1. ਪ੍ਰਾਰਥਨਾ ਦੀ ਸ਼ਕਤੀ: ਕਿਵੇਂ ਵਫ਼ਾਦਾਰ ਵਿਚੋਲਗੀ ਸ਼ਾਂਤੀ ਲਿਆ ਸਕਦੀ ਹੈ</w:t>
      </w:r>
    </w:p>
    <w:p/>
    <w:p>
      <w:r xmlns:w="http://schemas.openxmlformats.org/wordprocessingml/2006/main">
        <w:t xml:space="preserve">2. ਹੇਠਲੇ ਆਗੂਆਂ ਦੀ ਮਹੱਤਤਾ: ਗਿਣਤੀ 11 ਵਿੱਚ ਮੂਸਾ ਦੀ ਉਦਾਹਰਣ</w:t>
      </w:r>
    </w:p>
    <w:p/>
    <w:p>
      <w:r xmlns:w="http://schemas.openxmlformats.org/wordprocessingml/2006/main">
        <w:t xml:space="preserve">1.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2. ਇਬਰਾਨੀਆਂ 13:7 - ਉਹਨਾਂ ਨੂੰ ਯਾਦ ਰੱਖੋ ਜਿਹਨਾਂ ਦਾ ਤੁਹਾਡੇ ਉੱਤੇ ਰਾਜ ਹੈ, ਜਿਹਨਾਂ ਨੇ ਤੁਹਾਨੂੰ ਪਰਮੇਸ਼ੁਰ ਦਾ ਬਚਨ ਸੁਣਾਇਆ ਹੈ: ਉਹਨਾਂ ਦੀ ਗੱਲਬਾਤ ਦੇ ਅੰਤ ਨੂੰ ਧਿਆਨ ਵਿੱਚ ਰੱਖਦੇ ਹੋਏ, ਉਹਨਾਂ ਦੀ ਨਿਹਚਾ ਦੀ ਪਾਲਣਾ ਕਰੋ।</w:t>
      </w:r>
    </w:p>
    <w:p/>
    <w:p>
      <w:r xmlns:w="http://schemas.openxmlformats.org/wordprocessingml/2006/main">
        <w:t xml:space="preserve">ਗਿਣਤੀ 11:3 ਅਤੇ ਉਸ ਨੇ ਉਸ ਥਾਂ ਦਾ ਨਾਮ ਤਬੇਰਾਹ ਰੱਖਿਆ ਕਿਉਂ ਜੋ ਯਹੋਵਾਹ ਦੀ ਅੱਗ ਉਨ੍ਹਾਂ ਵਿੱਚ ਬਲਦੀ ਸੀ।</w:t>
      </w:r>
    </w:p>
    <w:p/>
    <w:p>
      <w:r xmlns:w="http://schemas.openxmlformats.org/wordprocessingml/2006/main">
        <w:t xml:space="preserve">ਇਜ਼ਰਾਈਲ ਦੇ ਲੋਕ ਪਰਮੇਸ਼ੁਰ ਦੇ ਪ੍ਰਬੰਧ ਤੋਂ ਇੰਨੇ ਨਾਰਾਜ਼ ਸਨ ਕਿ ਉਸਨੇ ਨਿਰਣੇ ਵਜੋਂ ਸਵਰਗ ਤੋਂ ਅੱਗ ਭੇਜੀ, ਅਤੇ ਇਸ ਜਗ੍ਹਾ ਦਾ ਨਾਮ ਤਬੇਰਾਹ ਰੱਖਿਆ ਗਿਆ।</w:t>
      </w:r>
    </w:p>
    <w:p/>
    <w:p>
      <w:r xmlns:w="http://schemas.openxmlformats.org/wordprocessingml/2006/main">
        <w:t xml:space="preserve">1. ਰੱਬ ਅਜੇ ਵੀ ਪਾਪ ਦਾ ਨਿਰਣਾ ਕਰਦਾ ਹੈ - ਭਾਵੇਂ ਅਸੀਂ ਆਪਣੇ ਆਪ ਨੂੰ ਪ੍ਰਮਾਤਮਾ ਦੇ ਨਿਰਣੇ ਤੋਂ ਕਿੰਨਾ ਵੀ ਦੂਰ ਸਮਝਦੇ ਹਾਂ, ਉਹ ਅਜੇ ਵੀ ਦੇਖਦਾ ਹੈ ਅਤੇ ਲੋੜ ਪੈਣ 'ਤੇ ਕਾਰਵਾਈ ਕਰੇਗਾ।</w:t>
      </w:r>
    </w:p>
    <w:p/>
    <w:p>
      <w:r xmlns:w="http://schemas.openxmlformats.org/wordprocessingml/2006/main">
        <w:t xml:space="preserve">2. ਬੁੜਬੁੜਾਉਣ ਦਾ ਖ਼ਤਰਾ - ਬੁੜਬੁੜਾਉਣ ਅਤੇ ਸ਼ਿਕਾਇਤ ਕਰਨ ਨਾਲ ਸਾਡੀ ਜ਼ਿੰਦਗੀ ਵਿਚ ਵਿਨਾਸ਼ਕਾਰੀ ਨਤੀਜੇ ਨਿਕਲ ਸਕਦੇ ਹਨ।</w:t>
      </w:r>
    </w:p>
    <w:p/>
    <w:p>
      <w:r xmlns:w="http://schemas.openxmlformats.org/wordprocessingml/2006/main">
        <w:t xml:space="preserve">1. ਜ਼ਬੂਰ 32:8 - ਮੈਂ ਤੁਹਾਨੂੰ ਹਿਦਾਇਤ ਦੇਵਾਂਗਾ ਅਤੇ ਤੁਹਾਨੂੰ ਉਸ ਤਰੀਕੇ ਨਾਲ ਸਿਖਾਵਾਂਗਾ ਜਿਸ ਤਰ੍ਹਾਂ ਤੁਹਾਨੂੰ ਜਾਣਾ ਚਾਹੀਦਾ ਹੈ; ਮੈਂ ਆਪਣੀ ਅੱਖ ਨਾਲ ਤੇਰੀ ਅਗਵਾਈ ਕਰਾਂਗਾ।</w:t>
      </w:r>
    </w:p>
    <w:p/>
    <w:p>
      <w:r xmlns:w="http://schemas.openxmlformats.org/wordprocessingml/2006/main">
        <w:t xml:space="preserve">2. ਗਲਾਤੀਆਂ 6:7-8 - ਧੋਖਾ ਨਾ ਖਾਓ, ਰੱਬ ਦਾ ਮਜ਼ਾਕ ਨਹੀਂ ਉਡਾਇਆ ਜਾਂਦਾ; ਕਿਉਂਕਿ ਮਨੁੱਖ ਜੋ ਕੁਝ ਬੀਜਦਾ ਹੈ ਉਹੀ ਵੱਢਦਾ ਵੀ ਹੈ। ਕਿਉਂਕਿ ਜਿਹੜਾ ਆਪਣੇ ਸਰੀਰ ਲਈ ਬੀਜਦਾ ਹੈ ਉਹ ਸਰੀਰ ਦੀ ਵਿਨਾਸ਼ ਨੂੰ ਵੱਢੇਗਾ, ਪਰ ਜਿਹੜਾ ਆਤਮਾ ਲਈ ਬੀਜਦਾ ਹੈ ਉਹ ਆਤਮਾ ਤੋਂ ਸਦੀਪਕ ਜੀਵਨ ਵੱਢੇਗਾ।</w:t>
      </w:r>
    </w:p>
    <w:p/>
    <w:p>
      <w:r xmlns:w="http://schemas.openxmlformats.org/wordprocessingml/2006/main">
        <w:t xml:space="preserve">ਗਿਣਤੀ 11:4 ਅਤੇ ਰਲਵੀਂ-ਮਿਲਵੀਂ ਭੀੜ ਜੋ ਉਨ੍ਹਾਂ ਵਿੱਚ ਸੀ ਲਾਲਸਾ ਵਿੱਚ ਪੈ ਗਈ ਅਤੇ ਇਸਰਾਏਲੀਆਂ ਨੇ ਫੇਰ ਰੋ ਕੇ ਆਖਿਆ, ਸਾਨੂੰ ਮਾਸ ਖਾਣ ਨੂੰ ਕੌਣ ਦੇਵੇਗਾ?</w:t>
      </w:r>
    </w:p>
    <w:p/>
    <w:p>
      <w:r xmlns:w="http://schemas.openxmlformats.org/wordprocessingml/2006/main">
        <w:t xml:space="preserve">ਇਸਰਾਏਲ ਦੇ ਲੋਕ ਬੁੜ-ਬੁੜ ਕਰ ਰਹੇ ਸਨ ਅਤੇ ਉਨ੍ਹਾਂ ਦੇ ਭੋਜਨ ਦੀ ਘਾਟ ਬਾਰੇ ਸ਼ਿਕਾਇਤ ਕਰ ਰਹੇ ਸਨ, ਚਾਹੁੰਦੇ ਸਨ ਕਿ ਕੋਈ ਉਨ੍ਹਾਂ ਨੂੰ ਖਾਣ ਲਈ ਮਾਸ ਪ੍ਰਦਾਨ ਕਰੇ।</w:t>
      </w:r>
    </w:p>
    <w:p/>
    <w:p>
      <w:r xmlns:w="http://schemas.openxmlformats.org/wordprocessingml/2006/main">
        <w:t xml:space="preserve">1. ਸ਼ਿਕਾਇਤ ਕਰਨ ਦੀ ਸ਼ਕਤੀ: ਸਾਡੇ ਕੋਲ ਜੋ ਵੀ ਹੈ ਉਸ ਦੀ ਕਦਰ ਕਰਨਾ ਸਿੱਖਣਾ</w:t>
      </w:r>
    </w:p>
    <w:p/>
    <w:p>
      <w:r xmlns:w="http://schemas.openxmlformats.org/wordprocessingml/2006/main">
        <w:t xml:space="preserve">2. ਪਰਮੇਸ਼ੁਰ ਦਾ ਪ੍ਰਬੰਧ: ਉਸਦੀ ਯੋਜਨਾ ਅਤੇ ਸਮੇਂ ਵਿੱਚ ਭਰੋਸਾ ਕਰਨਾ</w:t>
      </w:r>
    </w:p>
    <w:p/>
    <w:p>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2. ਜ਼ਬੂਰ 23:1 - ਪ੍ਰਭੂ ਮੇਰਾ ਆਜੜੀ ਹੈ, ਮੈਂ ਨਹੀਂ ਚਾਹਾਂਗਾ।</w:t>
      </w:r>
    </w:p>
    <w:p/>
    <w:p>
      <w:r xmlns:w="http://schemas.openxmlformats.org/wordprocessingml/2006/main">
        <w:t xml:space="preserve">ਗਿਣਤੀ 11:5 ਸਾਨੂੰ ਉਹ ਮੱਛੀ ਯਾਦ ਹੈ, ਜੋ ਅਸੀਂ ਮਿਸਰ ਵਿੱਚ ਖੁੱਲ੍ਹ ਕੇ ਖਾਧੀ ਸੀ; ਖੀਰੇ, ਅਤੇ ਖਰਬੂਜੇ, ਅਤੇ ਲੀਕ, ਅਤੇ ਪਿਆਜ਼, ਅਤੇ ਲਸਣ:</w:t>
      </w:r>
    </w:p>
    <w:p/>
    <w:p>
      <w:r xmlns:w="http://schemas.openxmlformats.org/wordprocessingml/2006/main">
        <w:t xml:space="preserve">ਇਜ਼ਰਾਈਲੀ ਮਿਸਰ ਵਿੱਚ ਖਾਣ ਵਾਲੇ ਭੋਜਨ ਲਈ ਤਰਸਦੇ ਸਨ, ਜਿਵੇਂ ਕਿ ਮੱਛੀ, ਖੀਰੇ, ਤਰਬੂਜ, ਲੀਕ, ਪਿਆਜ਼ ਅਤੇ ਲਸਣ।</w:t>
      </w:r>
    </w:p>
    <w:p/>
    <w:p>
      <w:r xmlns:w="http://schemas.openxmlformats.org/wordprocessingml/2006/main">
        <w:t xml:space="preserve">1. ਪਰਮੇਸ਼ੁਰ ਦੇ ਪ੍ਰਬੰਧ ਨੂੰ ਮਾਮੂਲੀ ਨਾ ਸਮਝੋ।</w:t>
      </w:r>
    </w:p>
    <w:p/>
    <w:p>
      <w:r xmlns:w="http://schemas.openxmlformats.org/wordprocessingml/2006/main">
        <w:t xml:space="preserve">2. ਸਾਡੀਆਂ ਅਸੀਸਾਂ ਨੂੰ ਯਾਦ ਰੱਖਣਾ ਮੁਸ਼ਕਲ ਦੇ ਸਮੇਂ ਤਾਕਤ ਦਾ ਸਰੋਤ ਹੋ ਸਕਦਾ ਹੈ।</w:t>
      </w:r>
    </w:p>
    <w:p/>
    <w:p>
      <w:r xmlns:w="http://schemas.openxmlformats.org/wordprocessingml/2006/main">
        <w:t xml:space="preserve">1. ਜ਼ਬੂਰ 103:2 - ਹੇ ਮੇਰੀ ਜਾਨ, ਪ੍ਰਭੂ ਨੂੰ ਮੁਬਾਰਕ ਆਖੋ, ਅਤੇ ਉਸਦੇ ਸਾਰੇ ਲਾਭਾਂ ਨੂੰ ਨਾ ਭੁੱਲੋ।</w:t>
      </w:r>
    </w:p>
    <w:p/>
    <w:p>
      <w:r xmlns:w="http://schemas.openxmlformats.org/wordprocessingml/2006/main">
        <w:t xml:space="preserve">2. ਫਿਲਪੀਆਂ 4:11-13 - ਇਹ ਨਹੀਂ ਕਿ ਮੈਂ ਕਮੀ ਦੇ ਸਬੰਧ ਵਿੱਚ ਬੋਲਦਾ ਹਾਂ: ਕਿਉਂਕਿ ਮੈਂ ਸਿੱਖਿਆ ਹੈ, ਮੈਂ ਜੋ ਵੀ ਸਥਿਤੀ ਵਿੱਚ ਹਾਂ, ਇਸ ਨਾਲ ਸੰਤੁਸ਼ਟ ਰਹਿਣਾ ਹੈ।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 ਮੈਂ ਮਸੀਹ ਰਾਹੀਂ ਸਭ ਕੁਝ ਕਰ ਸਕਦਾ ਹਾਂ ਜੋ ਮੈਨੂੰ ਮਜ਼ਬੂਤ ਕਰਦਾ ਹੈ।</w:t>
      </w:r>
    </w:p>
    <w:p/>
    <w:p>
      <w:r xmlns:w="http://schemas.openxmlformats.org/wordprocessingml/2006/main">
        <w:t xml:space="preserve">ਗਿਣਤੀ 11:6 ਪਰ ਹੁਣ ਸਾਡੀ ਆਤਮਾ ਸੁੱਕ ਗਈ ਹੈ: ਇਸ ਮੰਨ ਤੋਂ ਬਿਨਾਂ, ਸਾਡੀਆਂ ਅੱਖਾਂ ਦੇ ਸਾਮ੍ਹਣੇ ਕੁਝ ਵੀ ਨਹੀਂ ਹੈ।</w:t>
      </w:r>
    </w:p>
    <w:p/>
    <w:p>
      <w:r xmlns:w="http://schemas.openxmlformats.org/wordprocessingml/2006/main">
        <w:t xml:space="preserve">ਇਸਰਾਏਲੀ ਭੁੱਖੇ ਅਤੇ ਪਿਆਸੇ ਹੋਣ ਦੀ ਸ਼ਿਕਾਇਤ ਕਰ ਰਹੇ ਸਨ ਅਤੇ ਉਨ੍ਹਾਂ ਕੋਲ ਪਰਮੇਸ਼ੁਰ ਦੁਆਰਾ ਪ੍ਰਦਾਨ ਕੀਤੇ ਮੰਨ ਤੋਂ ਇਲਾਵਾ ਖਾਣ-ਪੀਣ ਲਈ ਕੁਝ ਨਹੀਂ ਸੀ।</w:t>
      </w:r>
    </w:p>
    <w:p/>
    <w:p>
      <w:r xmlns:w="http://schemas.openxmlformats.org/wordprocessingml/2006/main">
        <w:t xml:space="preserve">1. "ਸ਼ਿਕਾਇਤ ਕਰਨ ਤੋਂ ਸਬਕ: ਰੱਬ ਵਿੱਚ ਭਰੋਸਾ"</w:t>
      </w:r>
    </w:p>
    <w:p/>
    <w:p>
      <w:r xmlns:w="http://schemas.openxmlformats.org/wordprocessingml/2006/main">
        <w:t xml:space="preserve">2. "ਸੰਤੋਖ ਪੈਦਾ ਕਰਨਾ: ਸਾਡੇ ਕੋਲ ਜੋ ਹੈ ਉਸ ਦੀ ਕਦਰ ਕਰਨਾ"</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ਫ਼ਿਲਿੱਪੀਆਂ 4:11-13 - "ਇਹ ਨਹੀਂ ਕਿ ਮੈਂ ਲੋੜਵੰਦ ਹੋਣ ਬਾਰੇ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ਸਾਮ੍ਹਣਾ ਕਰਨ ਦਾ ਰਾਜ਼ ਸਿੱਖਿਆ ਹੈ। ਮੈਂ ਉਸ ਰਾਹੀਂ ਸਭ ਕੁਝ ਕਰ ਸਕਦਾ ਹਾਂ ਜੋ ਮੈਨੂੰ ਮਜ਼ਬੂਤ ਕਰਦਾ ਹੈ।"</w:t>
      </w:r>
    </w:p>
    <w:p/>
    <w:p>
      <w:r xmlns:w="http://schemas.openxmlformats.org/wordprocessingml/2006/main">
        <w:t xml:space="preserve">ਗਿਣਤੀ 11:7 ਅਤੇ ਮੰਨ ਧਨੀਏ ਦੇ ਦਾਣੇ ਵਰਗਾ ਸੀ, ਅਤੇ ਉਸ ਦਾ ਰੰਗ ਬਡੇਲੀਅਮ ਵਰਗਾ ਸੀ।</w:t>
      </w:r>
    </w:p>
    <w:p/>
    <w:p>
      <w:r xmlns:w="http://schemas.openxmlformats.org/wordprocessingml/2006/main">
        <w:t xml:space="preserve">ਗਿਣਤੀ 11:7 ਵਿੱਚ, ਇਹ ਵਰਣਨ ਕੀਤਾ ਗਿਆ ਹੈ ਕਿ ਮੰਨ ਦਾ ਆਕਾਰ ਧਨੀਏ ਦੇ ਬੀਜ ਵਰਗਾ ਸੀ ਅਤੇ ਇਸ ਦਾ ਰੰਗ ਬਡੇਲੀਅਮ ਵਰਗਾ ਸੀ।</w:t>
      </w:r>
    </w:p>
    <w:p/>
    <w:p>
      <w:r xmlns:w="http://schemas.openxmlformats.org/wordprocessingml/2006/main">
        <w:t xml:space="preserve">1. ਪਰਮੇਸ਼ੁਰ ਸਾਨੂੰ ਉਹ ਮੁਹੱਈਆ ਕਰਦਾ ਹੈ ਜਿਸਦੀ ਸਾਨੂੰ ਲੋੜ ਹੈ - ਨੰਬਰ 11:7 ਦੀ ਪੜਚੋਲ ਕਰਨਾ ਅਤੇ ਸਾਡੇ ਜੀਵਨ ਵਿੱਚ ਪਰਮੇਸ਼ੁਰ ਦੇ ਪ੍ਰਬੰਧ ਉੱਤੇ ਇਸ ਦੇ ਪ੍ਰਭਾਵ।</w:t>
      </w:r>
    </w:p>
    <w:p/>
    <w:p>
      <w:r xmlns:w="http://schemas.openxmlformats.org/wordprocessingml/2006/main">
        <w:t xml:space="preserve">2. ਰੱਬ ਦੇ ਪਿਆਰ ਦਾ ਰੰਗ - ਰੱਬ ਦੇ ਪਿਆਰ ਦੀ ਸੁੰਦਰਤਾ ਅਤੇ ਇਹ ਸਾਡੇ ਜੀਵਨ ਵਿੱਚ ਕਿਵੇਂ ਪ੍ਰਗਟ ਹੁੰਦਾ ਹੈ, ਦੀ ਪੜਚੋਲ ਕਰਨ ਲਈ ਨੰਬਰ 11:7 ਦੀ ਵਰਤੋਂ ਕਰਨਾ।</w:t>
      </w:r>
    </w:p>
    <w:p/>
    <w:p>
      <w:r xmlns:w="http://schemas.openxmlformats.org/wordprocessingml/2006/main">
        <w:t xml:space="preserve">1. ਮੱਤੀ 6:25-34 - ਯਿਸੂ ਸਾਨੂੰ ਚਿੰਤਾ ਨਾ ਕਰਨ ਅਤੇ ਪਰਮੇਸ਼ੁਰ ਦੇ ਪ੍ਰਬੰਧ ਵਿੱਚ ਭਰੋਸਾ ਕਰਨ ਦੀ ਸਿੱਖਿਆ ਦਿੰਦਾ ਹੈ।</w:t>
      </w:r>
    </w:p>
    <w:p/>
    <w:p>
      <w:r xmlns:w="http://schemas.openxmlformats.org/wordprocessingml/2006/main">
        <w:t xml:space="preserve">2. ਫ਼ਿਲਿੱਪੀਆਂ 4:4-7 - ਪੌਲੁਸ ਨੇ ਸਾਨੂੰ ਪਰਮੇਸ਼ੁਰ ਦੇ ਪਿਆਰ ਵਿੱਚ ਅਨੰਦ ਅਤੇ ਸ਼ਾਂਤੀ ਪ੍ਰਾਪਤ ਕਰਨ ਲਈ ਯਾਦ ਕਰਾਇਆ।</w:t>
      </w:r>
    </w:p>
    <w:p/>
    <w:p>
      <w:r xmlns:w="http://schemas.openxmlformats.org/wordprocessingml/2006/main">
        <w:t xml:space="preserve">ਗਿਣਤੀ 11:8 ਅਤੇ ਲੋਕਾਂ ਨੇ ਇਧਰ-ਉਧਰ ਜਾ ਕੇ ਉਹ ਨੂੰ ਇਕੱਠਾ ਕੀਤਾ ਅਤੇ ਚੱਕੀ ਵਿੱਚ ਪੀਸਿਆ, ਜਾਂ ਮੋਰਟਾਰ ਵਿੱਚ ਕੁੱਟਿਆ, ਅਤੇ ਕੜਾਹੀ ਵਿੱਚ ਪਕਾਇਆ ਅਤੇ ਉਸ ਤੋਂ ਰੋਟੀਆਂ ਬਣਾਈਆਂ, ਅਤੇ ਉਹ ਦਾ ਸੁਆਦ ਤਾਜ਼ੇ ਦੇ ਸੁਆਦ ਵਰਗਾ ਸੀ। ਤੇਲ</w:t>
      </w:r>
    </w:p>
    <w:p/>
    <w:p>
      <w:r xmlns:w="http://schemas.openxmlformats.org/wordprocessingml/2006/main">
        <w:t xml:space="preserve">ਲੋਕਾਂ ਨੇ ਮੰਨ ਨੂੰ ਇਕੱਠਾ ਕੀਤਾ ਅਤੇ ਇਸ ਨੂੰ ਚੱਕੀਆਂ ਵਿੱਚ ਪੀਸਿਆ, ਇਸ ਨੂੰ ਇੱਕ ਮੋਰਟਾਰ ਵਿੱਚ ਪਾ ਦਿੱਤਾ, ਅਤੇ ਇਸ ਨੂੰ ਕੜਾਹੀ ਵਿੱਚ ਪਕਾਇਆ ਤਾਂ ਜੋ ਤਾਜ਼ੇ ਤੇਲ ਵਰਗਾ ਸੁਆਦ ਸੀ।</w:t>
      </w:r>
    </w:p>
    <w:p/>
    <w:p>
      <w:r xmlns:w="http://schemas.openxmlformats.org/wordprocessingml/2006/main">
        <w:t xml:space="preserve">1. ਜੀਵਨ ਦੀ ਰੋਟੀ: ਬਿਪਤਾ ਦੇ ਸਮੇਂ ਵਿੱਚ ਰੱਬ 'ਤੇ ਭਰੋਸਾ ਕਰਨਾ</w:t>
      </w:r>
    </w:p>
    <w:p/>
    <w:p>
      <w:r xmlns:w="http://schemas.openxmlformats.org/wordprocessingml/2006/main">
        <w:t xml:space="preserve">2. ਰੱਬ ਦੇ ਪ੍ਰੋਵਿਡੈਂਸ ਦਾ ਮਿੱਠਾ ਸੁਆਦ</w:t>
      </w:r>
    </w:p>
    <w:p/>
    <w:p>
      <w:r xmlns:w="http://schemas.openxmlformats.org/wordprocessingml/2006/main">
        <w:t xml:space="preserve">1. ਮੱਤੀ 6:11 - ਅੱਜ ਸਾਨੂੰ ਸਾਡੀ ਰੋਜ਼ਾਨਾ ਰੋਟੀ ਦਿਓ</w:t>
      </w:r>
    </w:p>
    <w:p/>
    <w:p>
      <w:r xmlns:w="http://schemas.openxmlformats.org/wordprocessingml/2006/main">
        <w:t xml:space="preserve">2. ਉਤਪਤ 18:14 - ਕੀ ਪ੍ਰਭੂ ਲਈ ਕੋਈ ਚੀਜ਼ ਬਹੁਤ ਔਖੀ ਹੈ?</w:t>
      </w:r>
    </w:p>
    <w:p/>
    <w:p>
      <w:r xmlns:w="http://schemas.openxmlformats.org/wordprocessingml/2006/main">
        <w:t xml:space="preserve">ਗਿਣਤੀ 11:9 ਅਤੇ ਜਦੋਂ ਰਾਤ ਨੂੰ ਡੇਰੇ ਉੱਤੇ ਤ੍ਰੇਲ ਪਈ ਤਾਂ ਮੰਨ ਉਸ ਉੱਤੇ ਡਿੱਗ ਪਿਆ।</w:t>
      </w:r>
    </w:p>
    <w:p/>
    <w:p>
      <w:r xmlns:w="http://schemas.openxmlformats.org/wordprocessingml/2006/main">
        <w:t xml:space="preserve">ਉਜਾੜ ਵਿਚ ਇਜ਼ਰਾਈਲੀਆਂ ਦੀ ਯਾਤਰਾ ਦੀ ਸਵੇਰ ਨੂੰ, ਪਰਮੇਸ਼ੁਰ ਨੇ ਉਨ੍ਹਾਂ ਨੂੰ ਮੰਨ ਪ੍ਰਦਾਨ ਕੀਤਾ, ਜੋ ਹਰ ਰਾਤ ਤ੍ਰੇਲ ਨਾਲ ਫਿਰ ਡਿੱਗਦਾ ਸੀ।</w:t>
      </w:r>
    </w:p>
    <w:p/>
    <w:p>
      <w:r xmlns:w="http://schemas.openxmlformats.org/wordprocessingml/2006/main">
        <w:t xml:space="preserve">1. ਪ੍ਰਮਾਤਮਾ ਦੀ ਵਫ਼ਾਦਾਰੀ: ਕਿਵੇਂ ਪ੍ਰਮਾਤਮਾ ਲੋੜ ਦੇ ਸਮੇਂ ਸਾਡੇ ਲਈ ਪ੍ਰਦਾਨ ਕਰਨਾ ਜਾਰੀ ਰੱਖਦਾ ਹੈ।</w:t>
      </w:r>
    </w:p>
    <w:p/>
    <w:p>
      <w:r xmlns:w="http://schemas.openxmlformats.org/wordprocessingml/2006/main">
        <w:t xml:space="preserve">2. ਵਿਸ਼ਵਾਸ ਦੀ ਯਾਤਰਾ: ਅਸੀਂ ਜ਼ਿੰਦਗੀ ਦੀਆਂ ਚੁਣੌਤੀਆਂ ਦੇ ਦੌਰਾਨ ਸਾਡੇ ਨਾਲ ਚੱਲਣ ਲਈ ਪਰਮੇਸ਼ੁਰ 'ਤੇ ਕਿਵੇਂ ਭਰੋਸਾ ਕਰ ਸਕਦੇ ਹਾਂ।</w:t>
      </w:r>
    </w:p>
    <w:p/>
    <w:p>
      <w:r xmlns:w="http://schemas.openxmlformats.org/wordprocessingml/2006/main">
        <w:t xml:space="preserve">1. ਜ਼ਬੂਰ 91:2 "ਮੈਂ ਪ੍ਰਭੂ ਬਾਰੇ ਆਖਾਂਗਾ, ਉਹ ਮੇਰੀ ਪਨਾਹ ਅਤੇ ਮੇਰਾ ਕਿਲਾ ਹੈ: ਮੇਰਾ ਪਰਮੇਸ਼ੁਰ; ਮੈਂ ਉਸ ਵਿੱਚ ਭਰੋਸਾ ਰੱਖਾਂਗਾ।"</w:t>
      </w:r>
    </w:p>
    <w:p/>
    <w:p>
      <w:r xmlns:w="http://schemas.openxmlformats.org/wordprocessingml/2006/main">
        <w:t xml:space="preserve">2. ਮੱਤੀ 6:25-26 "ਇਸ ਲਈ ਮੈਂ ਤੁਹਾਨੂੰ ਆਖਦਾ ਹਾਂ, ਆਪਣੇ ਜੀਵਨ ਲਈ ਕੋਈ ਵਿਚਾਰ ਨਾ ਕਰੋ, ਤੁਸੀਂ ਕੀ ਖਾਵਾਂਗੇ, ਜਾਂ ਕੀ ਪੀਵਾਂਗੇ; ਅਤੇ ਨਾ ਹੀ ਆਪਣੇ ਸਰੀਰ ਲਈ, ਜੋ ਤੁਸੀਂ ਪਹਿਨਣਾ ਹੈ, ਕੀ ਜੀਵਨ ਨਹੀਂ ਹੈ। ਮਾਸ ਨਾਲੋਂ, ਅਤੇ ਸਰੀਰ ਕੱਪੜਿਆਂ ਨਾਲੋਂ?</w:t>
      </w:r>
    </w:p>
    <w:p/>
    <w:p>
      <w:r xmlns:w="http://schemas.openxmlformats.org/wordprocessingml/2006/main">
        <w:t xml:space="preserve">ਗਿਣਤੀ 11:10 ਤਦ ਮੂਸਾ ਨੇ ਲੋਕਾਂ ਨੂੰ ਆਪੋ ਆਪਣੇ ਤੰਬੂ ਦੇ ਦਰਵਾਜ਼ੇ ਵਿੱਚ ਆਪਣੇ ਸਾਰੇ ਟੱਬਰਾਂ ਵਿੱਚ ਰੋਂਦੇ ਸੁਣਿਆ ਅਤੇ ਯਹੋਵਾਹ ਦਾ ਕ੍ਰੋਧ ਬਹੁਤ ਭੜਕਿਆ। ਮੂਸਾ ਵੀ ਨਾਰਾਜ਼ ਸੀ।</w:t>
      </w:r>
    </w:p>
    <w:p/>
    <w:p>
      <w:r xmlns:w="http://schemas.openxmlformats.org/wordprocessingml/2006/main">
        <w:t xml:space="preserve">ਮੂਸਾ ਨੇ ਇਸਰਾਏਲ ਦੇ ਲੋਕਾਂ ਨੂੰ ਰੋਂਦੇ ਸੁਣਿਆ ਅਤੇ ਉਹ ਨਾਰਾਜ਼ ਹੋਇਆ ਅਤੇ ਯਹੋਵਾਹ ਬਹੁਤ ਕ੍ਰੋਧਿਤ ਹੋਇਆ।</w:t>
      </w:r>
    </w:p>
    <w:p/>
    <w:p>
      <w:r xmlns:w="http://schemas.openxmlformats.org/wordprocessingml/2006/main">
        <w:t xml:space="preserve">1. ਸ਼ਿਕਾਇਤ ਕਰਨ ਦਾ ਖ਼ਤਰਾ: ਨੰਬਰ 11:10 ਉੱਤੇ ਪ੍ਰਤੀਬਿੰਬ</w:t>
      </w:r>
    </w:p>
    <w:p/>
    <w:p>
      <w:r xmlns:w="http://schemas.openxmlformats.org/wordprocessingml/2006/main">
        <w:t xml:space="preserve">2. ਅਸੰਤੁਸ਼ਟੀ ਦੀ ਸ਼ਕਤੀ: ਬਾਈਬਲ ਵਿਚ ਨਾਖੁਸ਼ੀ ਨੂੰ ਕਿਵੇਂ ਸੰਭਾਲਣਾ ਹੈ</w:t>
      </w:r>
    </w:p>
    <w:p/>
    <w:p>
      <w:r xmlns:w="http://schemas.openxmlformats.org/wordprocessingml/2006/main">
        <w:t xml:space="preserve">1. ਯਾਕੂਬ 5:9 - ਭਰਾਵੋ, ਇੱਕ ਦੂਜੇ ਦੇ ਵਿਰੁੱਧ ਬੁੜ ਬੁੜ ਨਾ ਕਰੋ, ਤਾਂ ਜੋ ਤੁਹਾਡਾ ਨਿਰਣਾ ਨਾ ਕੀਤਾ ਜਾਵੇ; ਵੇਖੋ, ਜੱਜ ਦਰਵਾਜ਼ੇ 'ਤੇ ਖੜ੍ਹਾ ਹੈ।</w:t>
      </w:r>
    </w:p>
    <w:p/>
    <w:p>
      <w:r xmlns:w="http://schemas.openxmlformats.org/wordprocessingml/2006/main">
        <w:t xml:space="preserve">2. ਫ਼ਿਲਿੱਪੀਆਂ 2: 14-15 - ਸਭ ਕੁਝ ਬਿਨਾਂ ਬੁੜ-ਬੁੜ ਜਾਂ ਵਿਵਾਦ ਕੀਤੇ ਕਰੋ, ਤਾਂ ਜੋ ਤੁਸੀਂ ਨਿਰਦੋਸ਼ ਅਤੇ ਨਿਰਦੋਸ਼ ਹੋਵੋ, ਇੱਕ ਟੇਢੀ ਅਤੇ ਮਰੋੜੀ ਪੀੜ੍ਹੀ ਦੇ ਵਿਚਕਾਰ ਪਰਮੇਸ਼ੁਰ ਦੇ ਬੇਦਾਗ ਬੱਚੇ ਹੋਵੋ, ਜਿਨ੍ਹਾਂ ਵਿੱਚ ਤੁਸੀਂ ਸੰਸਾਰ ਵਿੱਚ ਰੌਸ਼ਨੀਆਂ ਵਾਂਗ ਚਮਕਦੇ ਹੋ।</w:t>
      </w:r>
    </w:p>
    <w:p/>
    <w:p>
      <w:r xmlns:w="http://schemas.openxmlformats.org/wordprocessingml/2006/main">
        <w:t xml:space="preserve">ਗਿਣਤੀ 11:11 ਤਾਂ ਮੂਸਾ ਨੇ ਯਹੋਵਾਹ ਨੂੰ ਆਖਿਆ, ਤੂੰ ਆਪਣੇ ਦਾਸ ਨੂੰ ਕਿਉਂ ਦੁਖੀ ਕੀਤਾ ਹੈ? ਅਤੇ ਮੈਂ ਤੇਰੀ ਨਿਗਾਹ ਵਿੱਚ ਕਿਰਪਾ ਕਿਉਂ ਨਹੀਂ ਕੀਤੀ ਕਿ ਤੂੰ ਇਸ ਸਾਰੇ ਲੋਕਾਂ ਦਾ ਬੋਝ ਮੇਰੇ ਉੱਤੇ ਪਾਇਆ?</w:t>
      </w:r>
    </w:p>
    <w:p/>
    <w:p>
      <w:r xmlns:w="http://schemas.openxmlformats.org/wordprocessingml/2006/main">
        <w:t xml:space="preserve">ਮੂਸਾ ਨੇ ਉਸ ਨੂੰ ਸਾਰੇ ਲੋਕਾਂ ਲਈ ਜ਼ਿੰਮੇਵਾਰ ਬਣਾਉਣ ਦੇ ਪਰਮੇਸ਼ੁਰ ਦੇ ਫ਼ੈਸਲੇ 'ਤੇ ਸਵਾਲ ਉਠਾਏ।</w:t>
      </w:r>
    </w:p>
    <w:p/>
    <w:p>
      <w:r xmlns:w="http://schemas.openxmlformats.org/wordprocessingml/2006/main">
        <w:t xml:space="preserve">1: ਪਰਮੇਸ਼ੁਰ ਸਾਨੂੰ ਜ਼ਿੰਮੇਵਾਰੀਆਂ ਦਿੰਦਾ ਹੈ, ਅਤੇ ਸਾਨੂੰ ਉਨ੍ਹਾਂ ਦੁਆਰਾ ਸਾਨੂੰ ਦੇਖਣ ਲਈ ਉਸਦੀ ਬੁੱਧੀ ਅਤੇ ਵਫ਼ਾਦਾਰੀ ਵਿੱਚ ਭਰੋਸਾ ਕਰਨਾ ਚਾਹੀਦਾ ਹੈ।</w:t>
      </w:r>
    </w:p>
    <w:p/>
    <w:p>
      <w:r xmlns:w="http://schemas.openxmlformats.org/wordprocessingml/2006/main">
        <w:t xml:space="preserve">2: ਅਸੀਂ ਆਪਣੇ ਸਵਾਲਾਂ ਅਤੇ ਸ਼ੰਕਿਆਂ ਨਾਲ ਪਰਮੇਸ਼ੁਰ ਕੋਲ ਜਾ ਸਕਦੇ ਹਾਂ, ਇਹ ਜਾਣਦੇ ਹੋਏ ਕਿ ਉਹ ਸਾਡੀ ਸੁਣੇਗਾ ਅਤੇ ਸਾਨੂੰ ਦਿਲਾਸਾ ਦੇਵੇਗਾ।</w:t>
      </w:r>
    </w:p>
    <w:p/>
    <w:p>
      <w:r xmlns:w="http://schemas.openxmlformats.org/wordprocessingml/2006/main">
        <w:t xml:space="preserve">1: ਯਸਾਯਾਹ 40:28-31 - ਕੀ ਤੁਸੀਂ ਨਹੀਂ ਜਾਣਦੇ? ਕੀ ਤੁਸੀਂ ਨਹੀਂ ਸੁਣਿਆ? ਯਹੋਵਾਹ ਸਦੀਵੀ ਪਰਮੇਸ਼ੁਰ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2:1 ਪਤਰਸ 5:7 - ਆਪਣੀਆਂ ਸਾਰੀਆਂ ਚਿੰਤਾਵਾਂ ਉਸ ਉੱਤੇ ਸੁੱਟ ਦਿਓ ਕਿਉਂਕਿ ਉਹ ਤੁਹਾਡੀ ਪਰਵਾਹ ਕਰਦਾ ਹੈ।</w:t>
      </w:r>
    </w:p>
    <w:p/>
    <w:p>
      <w:r xmlns:w="http://schemas.openxmlformats.org/wordprocessingml/2006/main">
        <w:t xml:space="preserve">ਗਿਣਤੀ 11:12 ਕੀ ਮੈਂ ਇਨ੍ਹਾਂ ਸਾਰੇ ਲੋਕਾਂ ਨੂੰ ਗਰਭਵਤੀ ਕੀਤਾ ਹੈ? ਕੀ ਮੈਂ ਉਨ੍ਹਾਂ ਨੂੰ ਜਨਮ ਦਿੱਤਾ ਹੈ, ਜੋ ਤੂੰ ਮੈਨੂੰ ਆਖੇਂ, ਉਨ੍ਹਾਂ ਨੂੰ ਆਪਣੀ ਬੁੱਕਲ ਵਿੱਚ ਲੈ ਜਾ, ਜਿਵੇਂ ਇੱਕ ਦੁੱਧ ਪਿਲਾਉਣ ਵਾਲਾ ਪਿਤਾ ਦੁੱਧ ਚੁੰਘਦੇ ਬੱਚੇ ਨੂੰ ਜਨਮ ਦਿੰਦਾ ਹੈ, ਉਸ ਦੇਸ਼ ਵਿੱਚ ਜਿਸਦੀ ਤੂੰ ਉਨ੍ਹਾਂ ਦੇ ਪਿਉ-ਦਾਦਿਆਂ ਨਾਲ ਸਹੁੰ ਖਾਧੀ ਸੀ?</w:t>
      </w:r>
    </w:p>
    <w:p/>
    <w:p>
      <w:r xmlns:w="http://schemas.openxmlformats.org/wordprocessingml/2006/main">
        <w:t xml:space="preserve">ਪਰਮੇਸ਼ੁਰ ਨੇ ਮੂਸਾ ਦੀ ਇਜ਼ਰਾਈਲ ਦੇ ਸਾਰੇ ਲੋਕਾਂ ਨੂੰ ਵਾਅਦਾ ਕੀਤੇ ਹੋਏ ਦੇਸ਼ ਵਿੱਚ ਲੈ ਜਾਣ ਦੀ ਬੇਨਤੀ 'ਤੇ ਸਵਾਲ ਕੀਤਾ, ਇਹ ਪੁੱਛਦੇ ਹੋਏ ਕਿ ਕੀ ਉਸਨੇ ਉਨ੍ਹਾਂ ਨੂੰ ਇਸ ਮਕਸਦ ਲਈ ਬਣਾਇਆ ਸੀ।</w:t>
      </w:r>
    </w:p>
    <w:p/>
    <w:p>
      <w:r xmlns:w="http://schemas.openxmlformats.org/wordprocessingml/2006/main">
        <w:t xml:space="preserve">1. ਪਰਮੇਸ਼ੁਰ ਦੇ ਵਾਅਦੇ ਦੀ ਸ਼ਕਤੀ - ਉਸ ਦੇ ਵਾਅਦਿਆਂ ਨੂੰ ਪੂਰਾ ਕਰਨ ਲਈ ਪਰਮੇਸ਼ੁਰ ਦੀ ਵਫ਼ਾਦਾਰੀ ਦੀ ਪੜਚੋਲ ਕਰਨਾ।</w:t>
      </w:r>
    </w:p>
    <w:p/>
    <w:p>
      <w:r xmlns:w="http://schemas.openxmlformats.org/wordprocessingml/2006/main">
        <w:t xml:space="preserve">2. ਲੀਡਰਸ਼ਿਪ ਦਾ ਭਾਰ - ਇਜ਼ਰਾਈਲ ਦੇ ਲੋਕਾਂ ਦੀ ਅਗਵਾਈ ਕਰਨ ਲਈ ਮੂਸਾ ਦੇ ਸੱਦੇ ਦੇ ਬੋਝ ਦੀ ਜਾਂਚ ਕਰਨਾ।</w:t>
      </w:r>
    </w:p>
    <w:p/>
    <w:p>
      <w:r xmlns:w="http://schemas.openxmlformats.org/wordprocessingml/2006/main">
        <w:t xml:space="preserve">1. ਯਸਾਯਾਹ 40:11 - ਉਹ ਇੱਕ ਚਰਵਾਹੇ ਵਾਂਗ ਆਪਣੇ ਇੱਜੜ ਦੀ ਦੇਖਭਾਲ ਕਰਦਾ ਹੈ: ਉਹ ਲੇਲਿਆਂ ਨੂੰ ਆਪਣੀਆਂ ਬਾਹਾਂ ਵਿੱਚ ਇਕੱਠਾ ਕਰਦਾ ਹੈ ਅਤੇ ਉਹਨਾਂ ਨੂੰ ਆਪਣੇ ਦਿਲ ਦੇ ਨੇੜੇ ਲੈ ਜਾਂਦਾ ਹੈ;</w:t>
      </w:r>
    </w:p>
    <w:p/>
    <w:p>
      <w:r xmlns:w="http://schemas.openxmlformats.org/wordprocessingml/2006/main">
        <w:t xml:space="preserve">2. ਮੱਤੀ 11:28-30 - "ਹੇ ਸਾਰੇ ਥੱਕੇ ਹੋਏ ਅਤੇ ਬੋਝ ਵਾਲੇ ਹੋ, ਮੇਰੇ ਕੋਲ ਆਓ, ਮੈਂ ਤੁਹਾਨੂੰ ਅਰਾਮ ਦਿਆਂਗਾ, ਮੇਰਾ ਜੂਲਾ ਆਪਣੇ ਉੱਤੇ ਲਓ ਅਤੇ ਮੇਰੇ ਤੋਂ ਸਿੱਖੋ, ਕਿਉਂਕਿ ਮੈਂ ਦਿਲ ਦਾ ਕੋਮਲ ਅਤੇ ਨਿਮਰ ਹਾਂ, ਅਤੇ ਤੁਸੀਂ ਤੁਹਾਡੀਆਂ ਰੂਹਾਂ ਨੂੰ ਆਰਾਮ ਮਿਲੇਗਾ ਕਿਉਂਕਿ ਮੇਰਾ ਜੂਲਾ ਆਸਾਨ ਹੈ ਅਤੇ ਮੇਰਾ ਬੋਝ ਹਲਕਾ ਹੈ।"</w:t>
      </w:r>
    </w:p>
    <w:p/>
    <w:p>
      <w:r xmlns:w="http://schemas.openxmlformats.org/wordprocessingml/2006/main">
        <w:t xml:space="preserve">ਗਿਣਤੀ 11:13 ਇਨ੍ਹਾਂ ਸਾਰੇ ਲੋਕਾਂ ਨੂੰ ਦੇਣ ਲਈ ਮੇਰੇ ਕੋਲ ਮਾਸ ਕਿੱਥੋਂ ਹੋਣਾ ਚਾਹੀਦਾ ਹੈ? ਕਿਉਂਕਿ ਉਹ ਮੇਰੇ ਕੋਲ ਰੋਂਦੇ ਹਨ ਅਤੇ ਕਹਿੰਦੇ ਹਨ, ਸਾਨੂੰ ਮਾਸ ਦੇ ਤਾਂ ਜੋ ਅਸੀਂ ਖਾ ਸਕੀਏ।</w:t>
      </w:r>
    </w:p>
    <w:p/>
    <w:p>
      <w:r xmlns:w="http://schemas.openxmlformats.org/wordprocessingml/2006/main">
        <w:t xml:space="preserve">ਇਸਰਾਏਲ ਦੇ ਲੋਕ ਮੂਸਾ ਅੱਗੇ ਦੁਹਾਈ ਦੇ ਰਹੇ ਹਨ, ਖਾਣ ਲਈ ਮਾਸ ਮੰਗ ਰਹੇ ਹਨ।</w:t>
      </w:r>
    </w:p>
    <w:p/>
    <w:p>
      <w:r xmlns:w="http://schemas.openxmlformats.org/wordprocessingml/2006/main">
        <w:t xml:space="preserve">1. ਪਰਮੇਸ਼ੁਰ ਉੱਤੇ ਸਾਡੀ ਨਿਰਭਰਤਾ ਨੂੰ ਪਛਾਣਨਾ - ਰੋਮੀਆਂ 5:3-5</w:t>
      </w:r>
    </w:p>
    <w:p/>
    <w:p>
      <w:r xmlns:w="http://schemas.openxmlformats.org/wordprocessingml/2006/main">
        <w:t xml:space="preserve">2. ਪਰਮੇਸ਼ੁਰ ਦਾ ਪ੍ਰਬੰਧ - ਫ਼ਿਲਿੱਪੀਆਂ 4:19</w:t>
      </w:r>
    </w:p>
    <w:p/>
    <w:p>
      <w:r xmlns:w="http://schemas.openxmlformats.org/wordprocessingml/2006/main">
        <w:t xml:space="preserve">1. ਜ਼ਬੂਰ 78:19 - "ਹਾਂ, ਉਹ ਪਰਮੇਸ਼ੁਰ ਦੇ ਵਿਰੁੱਧ ਬੋਲੇ; ਉਨ੍ਹਾਂ ਨੇ ਕਿਹਾ, ਕੀ ਪਰਮੇਸ਼ੁਰ ਉਜਾੜ ਵਿੱਚ ਇੱਕ ਮੇਜ਼ ਰੱਖ ਸਕਦਾ ਹੈ?"</w:t>
      </w:r>
    </w:p>
    <w:p/>
    <w:p>
      <w:r xmlns:w="http://schemas.openxmlformats.org/wordprocessingml/2006/main">
        <w:t xml:space="preserve">2. ਬਿਵਸਥਾ ਸਾਰ 8:3 -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ਗਿਣਤੀ 11:14 ਮੈਂ ਇਨ੍ਹਾਂ ਸਾਰੇ ਲੋਕਾਂ ਨੂੰ ਇਕੱਲਾ ਬਰਦਾਸ਼ਤ ਨਹੀਂ ਕਰ ਸਕਦਾ, ਕਿਉਂਕਿ ਇਹ ਮੇਰੇ ਲਈ ਬਹੁਤ ਭਾਰਾ ਹੈ।</w:t>
      </w:r>
    </w:p>
    <w:p/>
    <w:p>
      <w:r xmlns:w="http://schemas.openxmlformats.org/wordprocessingml/2006/main">
        <w:t xml:space="preserve">ਇਹ ਹਵਾਲਾ ਮੂਸਾ ਦੀ ਇਕੱਲੇ ਇਜ਼ਰਾਈਲੀਆਂ ਦਾ ਬੋਝ ਚੁੱਕਣ ਵਿਚ ਅਸਮਰੱਥਾ ਬਾਰੇ ਗੱਲ ਕਰਦਾ ਹੈ।</w:t>
      </w:r>
    </w:p>
    <w:p/>
    <w:p>
      <w:r xmlns:w="http://schemas.openxmlformats.org/wordprocessingml/2006/main">
        <w:t xml:space="preserve">1. "ਪਰਮੇਸ਼ੁਰ ਦੀ ਮਦਦ ਦੀ ਤਾਕਤ"</w:t>
      </w:r>
    </w:p>
    <w:p/>
    <w:p>
      <w:r xmlns:w="http://schemas.openxmlformats.org/wordprocessingml/2006/main">
        <w:t xml:space="preserve">2. "ਭਾਈਚਾਰੇ ਦਾ ਮੁੱਲ"</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ਗਲਾਤੀਆਂ 6:2 - "ਇੱਕ ਦੂਜੇ ਦੇ ਬੋਝ ਨੂੰ ਚੁੱਕੋ, ਅਤੇ ਇਸ ਤਰ੍ਹਾਂ ਮਸੀਹ ਦੇ ਕਾਨੂੰਨ ਨੂੰ ਪੂਰਾ ਕਰੋ।"</w:t>
      </w:r>
    </w:p>
    <w:p/>
    <w:p>
      <w:r xmlns:w="http://schemas.openxmlformats.org/wordprocessingml/2006/main">
        <w:t xml:space="preserve">ਗਿਣਤੀ 11:15 ਅਤੇ ਜੇ ਤੁਸੀਂ ਮੇਰੇ ਨਾਲ ਅਜਿਹਾ ਵਰਤਾਓ ਕਰਦੇ ਹੋ, ਤਾਂ ਮੈਨੂੰ ਮਾਰ ਦਿਓ, ਮੈਂ ਤੁਹਾਨੂੰ ਬੇਨਤੀ ਕਰਦਾ ਹਾਂ, ਜੇਕਰ ਮੈਂ ਤੁਹਾਡੀ ਨਿਗਾਹ ਵਿੱਚ ਮਿਹਰਬਾਨੀ ਪ੍ਰਾਪਤ ਕੀਤੀ ਹੈ; ਅਤੇ ਮੈਨੂੰ ਮੇਰੀ ਉਦਾਸੀ ਨਾ ਦੇਖਣ ਦਿਓ।</w:t>
      </w:r>
    </w:p>
    <w:p/>
    <w:p>
      <w:r xmlns:w="http://schemas.openxmlformats.org/wordprocessingml/2006/main">
        <w:t xml:space="preserve">ਮੂਸਾ ਰੱਬ ਨੂੰ ਕਹਿ ਰਿਹਾ ਹੈ ਕਿ ਉਹ ਉਸਨੂੰ ਮਾਰ ਦੇਵੇ ਜੇ ਉਸਨੂੰ ਰੱਬ ਦੀ ਨਜ਼ਰ ਵਿੱਚ ਮਿਹਰ ਨਹੀਂ ਮਿਲੀ, ਨਾ ਕਿ ਉਸਨੂੰ ਆਪਣੇ ਦੁੱਖ ਦਾ ਗਵਾਹ ਹੋਣ ਦਿਓ।</w:t>
      </w:r>
    </w:p>
    <w:p/>
    <w:p>
      <w:r xmlns:w="http://schemas.openxmlformats.org/wordprocessingml/2006/main">
        <w:t xml:space="preserve">1. ਨਿਰਾਸ਼ਾ ਦੇ ਸਮੇਂ ਵਿੱਚ ਪਰਮੇਸ਼ੁਰ ਦੀ ਦਇਆ ਅਤੇ ਕਿਰਪਾ 'ਤੇ ਭਰੋਸਾ ਕਰਨਾ</w:t>
      </w:r>
    </w:p>
    <w:p/>
    <w:p>
      <w:r xmlns:w="http://schemas.openxmlformats.org/wordprocessingml/2006/main">
        <w:t xml:space="preserve">2. ਪਰਮੇਸ਼ੁਰ ਦੀ ਯੋਜਨਾ ਅਤੇ ਸਮੇਂ 'ਤੇ ਭਰੋਸਾ ਕਰਨਾ ਸਿੱਖਣਾ</w:t>
      </w:r>
    </w:p>
    <w:p/>
    <w:p>
      <w:r xmlns:w="http://schemas.openxmlformats.org/wordprocessingml/2006/main">
        <w:t xml:space="preserve">1. ਜ਼ਬੂਰ 130:3-4 - ਹੇ ਪ੍ਰਭੂ, ਜੇ ਤੁਸੀਂ, ਹੇ ਪ੍ਰਭੂ, ਬਦੀਆਂ ਨੂੰ ਚਿੰਨ੍ਹਿਤ ਕਰੋ, ਤਾਂ ਕੌਣ ਖੜ੍ਹਾ ਹੋ ਸਕਦਾ ਹੈ? ਪਰ ਤੇਰੇ ਨਾਲ ਮਾਫ਼ੀ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ਗਿਣਤੀ 11:16 ਅਤੇ ਯਹੋਵਾਹ ਨੇ ਮੂਸਾ ਨੂੰ ਆਖਿਆ, ਇਸਰਾਏਲ ਦੇ ਬਜ਼ੁਰਗਾਂ ਵਿੱਚੋਂ ਸੱਤਰ ਮਨੁੱਖ ਮੇਰੇ ਕੋਲ ਇਕੱਠੇ ਕਰ, ਜਿਨ੍ਹਾਂ ਨੂੰ ਤੂੰ ਜਾਣਦਾ ਹੈਂ ਕਿ ਉਹ ਲੋਕਾਂ ਦੇ ਬਜ਼ੁਰਗ ਹਨ ਅਤੇ ਉਨ੍ਹਾਂ ਉੱਤੇ ਅਧਿਕਾਰੀ ਹਨ। ਅਤੇ ਉਨ੍ਹਾਂ ਨੂੰ ਮੰਡਲੀ ਦੇ ਤੰਬੂ ਕੋਲ ਲੈ ਜਾ, ਤਾਂ ਜੋ ਉਹ ਉੱਥੇ ਤੁਹਾਡੇ ਨਾਲ ਖੜ੍ਹੇ ਰਹਿਣ।</w:t>
      </w:r>
    </w:p>
    <w:p/>
    <w:p>
      <w:r xmlns:w="http://schemas.openxmlformats.org/wordprocessingml/2006/main">
        <w:t xml:space="preserve">ਮੂਸਾ ਨੂੰ ਕਲੀਸਿਯਾ ਦੇ ਤੰਬੂ ਵਿੱਚ ਉਸ ਦੇ ਨਾਲ ਖੜ੍ਹੇ ਹੋਣ ਲਈ ਇਸਰਾਏਲ ਦੇ ਸੱਤਰ ਬਜ਼ੁਰਗਾਂ ਨੂੰ ਇਕੱਠਾ ਕਰਨ ਲਈ ਕਿਹਾ ਗਿਆ ਸੀ।</w:t>
      </w:r>
    </w:p>
    <w:p/>
    <w:p>
      <w:r xmlns:w="http://schemas.openxmlformats.org/wordprocessingml/2006/main">
        <w:t xml:space="preserve">1. ਭਾਈਚਾਰੇ ਦੀ ਮਹੱਤਤਾ: ਅਸੀਂ ਮਿਲ ਕੇ ਪਰਮੇਸ਼ੁਰ ਦੀ ਬਿਹਤਰ ਸੇਵਾ ਕਿਵੇਂ ਕਰ ਸਕਦੇ ਹਾਂ</w:t>
      </w:r>
    </w:p>
    <w:p/>
    <w:p>
      <w:r xmlns:w="http://schemas.openxmlformats.org/wordprocessingml/2006/main">
        <w:t xml:space="preserve">2. ਆਗਿਆਕਾਰੀ ਦੀ ਸ਼ਕਤੀ: ਜੀਵਨ ਦੇ ਸਾਰੇ ਖੇਤਰਾਂ ਵਿੱਚ ਪਰਮੇਸ਼ੁਰ ਦੀਆਂ ਹਿਦਾਇਤਾਂ ਦਾ ਪਾਲਣ ਕਰਨਾ</w:t>
      </w:r>
    </w:p>
    <w:p/>
    <w:p>
      <w:r xmlns:w="http://schemas.openxmlformats.org/wordprocessingml/2006/main">
        <w:t xml:space="preserve">1. ਰਸੂਲਾਂ ਦੇ ਕਰਤੱਬ 6:2-4 - ਮੁਢਲੇ ਚਰਚ ਨੇ ਭਾਈਚਾਰੇ ਦੀ ਸੇਵਾ ਕਰਨ ਲਈ ਪਹਿਲੇ ਡੇਕਨ ਨਿਯੁਕਤ ਕੀਤੇ।</w:t>
      </w:r>
    </w:p>
    <w:p/>
    <w:p>
      <w:r xmlns:w="http://schemas.openxmlformats.org/wordprocessingml/2006/main">
        <w:t xml:space="preserve">2. 1 ਪੀਟਰ 5:1-3 - ਪੀਟਰ ਨੇ ਬਜ਼ੁਰਗਾਂ ਨੂੰ ਨਿਮਰਤਾ ਨਾਲ ਅਗਵਾਈ ਕਰਨ ਅਤੇ ਝੁੰਡ ਲਈ ਉਦਾਹਰਣ ਵਜੋਂ ਸੇਵਾ ਕਰਨ ਲਈ ਕਿਹਾ।</w:t>
      </w:r>
    </w:p>
    <w:p/>
    <w:p>
      <w:r xmlns:w="http://schemas.openxmlformats.org/wordprocessingml/2006/main">
        <w:t xml:space="preserve">ਗਿਣਤੀ 11:17 ਅਤੇ ਮੈਂ ਹੇਠਾਂ ਆਵਾਂਗਾ ਅਤੇ ਉੱਥੇ ਤੇਰੇ ਨਾਲ ਗੱਲ ਕਰਾਂਗਾ, ਅਤੇ ਮੈਂ ਉਸ ਆਤਮਾ ਵਿੱਚੋਂ ਜੋ ਤੇਰੇ ਉੱਤੇ ਹੈ, ਲੈ ਲਵਾਂਗਾ ਅਤੇ ਉਹਨਾਂ ਉੱਤੇ ਪਾਵਾਂਗਾ। ਅਤੇ ਉਹ ਤੁਹਾਡੇ ਉੱਤੇ ਲੋਕਾਂ ਦਾ ਬੋਝ ਚੁੱਕਣਗੇ, ਤਾਂ ਜੋ ਤੁਸੀਂ ਇਸ ਨੂੰ ਇਕੱਲੇ ਨਾ ਚੁੱਕ ਸਕੋ।</w:t>
      </w:r>
    </w:p>
    <w:p/>
    <w:p>
      <w:r xmlns:w="http://schemas.openxmlformats.org/wordprocessingml/2006/main">
        <w:t xml:space="preserve">ਪਰਮੇਸ਼ੁਰ ਹੇਠਾਂ ਆਵੇਗਾ ਅਤੇ ਮੂਸਾ ਨਾਲ ਗੱਲ ਕਰੇਗਾ ਤਾਂ ਜੋ ਉਸ ਨੂੰ ਇਸਰਾਏਲ ਦੇ ਲੋਕਾਂ ਦੀ ਅਗਵਾਈ ਕਰਨ ਦਾ ਬੋਝ ਚੁੱਕਣ ਵਿੱਚ ਸਹਾਇਤਾ ਦਿੱਤੀ ਜਾ ਸਕੇ। ਉਹ ਮੂਸਾ ਦੀ ਮਦਦ ਕਰਨ ਲਈ ਲੋਕਾਂ ਨੂੰ ਆਪਣੀ ਆਤਮਾ ਵਿੱਚੋਂ ਕੁਝ ਦੇਣ ਦਾ ਵਾਅਦਾ ਕਰਦਾ ਹੈ।</w:t>
      </w:r>
    </w:p>
    <w:p/>
    <w:p>
      <w:r xmlns:w="http://schemas.openxmlformats.org/wordprocessingml/2006/main">
        <w:t xml:space="preserve">1. ਚੁਣੌਤੀਆਂ ਨੂੰ ਦੂਰ ਕਰਨ ਵਿੱਚ ਪਵਿੱਤਰ ਆਤਮਾ ਦੀ ਸ਼ਕਤੀ</w:t>
      </w:r>
    </w:p>
    <w:p/>
    <w:p>
      <w:r xmlns:w="http://schemas.openxmlformats.org/wordprocessingml/2006/main">
        <w:t xml:space="preserve">2. ਬੋਝ ਚੁੱਕਣ ਵਿੱਚ ਭਾਈਚਾਰੇ ਦੀ ਤਾਕਤ</w:t>
      </w:r>
    </w:p>
    <w:p/>
    <w:p>
      <w:r xmlns:w="http://schemas.openxmlformats.org/wordprocessingml/2006/main">
        <w:t xml:space="preserve">1. ਯਸਾਯਾਹ 40:30-31 - ਇੱਥੋਂ ਤੱਕ ਕਿ ਨੌਜਵਾਨ ਬੇਹੋਸ਼ ਹੋ ਜਾਣਗੇ ਅਤੇ ਥੱਕ ਜਾਣਗੇ, ਅਤੇ ਨੌਜਵਾਨ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ਗਲਾਤੀਆਂ 6:2 - ਇੱਕ ਦੂਜੇ ਦੇ ਬੋਝ ਨੂੰ ਚੁੱਕੋ, ਅਤੇ ਇਸ ਤਰ੍ਹਾਂ ਮਸੀਹ ਦੇ ਕਾਨੂੰਨ ਨੂੰ ਪੂਰਾ ਕਰੋ।</w:t>
      </w:r>
    </w:p>
    <w:p/>
    <w:p>
      <w:r xmlns:w="http://schemas.openxmlformats.org/wordprocessingml/2006/main">
        <w:t xml:space="preserve">ਗਿਣਤੀ 11:18 ਅਤੇ ਤੁਸੀਂ ਲੋਕਾਂ ਨੂੰ ਆਖੋ, ਭਲਕੇ ਆਪਣੇ ਆਪ ਨੂੰ ਪਵਿੱਤਰ ਕਰੋ, ਅਤੇ ਤੁਸੀਂ ਮਾਸ ਖਾਓਗੇ, ਕਿਉਂ ਜੋ ਤੁਸੀਂ ਯਹੋਵਾਹ ਦੇ ਕੰਨਾਂ ਵਿੱਚ ਰੋਂਦੇ ਹੋਏ ਕਿਹਾ, ਕਿ ਸਾਨੂੰ ਮਾਸ ਖਾਣ ਨੂੰ ਕੌਣ ਦੇਵੇਗਾ? ਕਿਉਂਕਿ ਮਿਸਰ ਵਿੱਚ ਸਾਡੇ ਨਾਲ ਚੰਗਾ ਸੀ, ਇਸ ਲਈ ਯਹੋਵਾਹ ਤੁਹਾਨੂੰ ਮਾਸ ਦੇਵੇਗਾ ਅਤੇ ਤੁਸੀਂ ਖਾਓਗੇ।</w:t>
      </w:r>
    </w:p>
    <w:p/>
    <w:p>
      <w:r xmlns:w="http://schemas.openxmlformats.org/wordprocessingml/2006/main">
        <w:t xml:space="preserve">ਇਜ਼ਰਾਈਲ ਦੇ ਲੋਕ ਆਪਣੇ ਹਾਲਾਤਾਂ ਬਾਰੇ ਸ਼ਿਕਾਇਤ ਕਰ ਰਹੇ ਸਨ ਅਤੇ ਪਰਮੇਸ਼ੁਰ ਤੋਂ ਮਾਸ ਮੰਗ ਰਹੇ ਸਨ, ਇਸ ਲਈ ਉਸਨੇ ਅਗਲੇ ਦਿਨ ਉਨ੍ਹਾਂ ਨੂੰ ਮਾਸ ਦੇਣ ਦਾ ਵਾਅਦਾ ਕੀਤਾ।</w:t>
      </w:r>
    </w:p>
    <w:p/>
    <w:p>
      <w:r xmlns:w="http://schemas.openxmlformats.org/wordprocessingml/2006/main">
        <w:t xml:space="preserve">1. ਪਰਮੇਸ਼ੁਰ ਸਾਡੀਆਂ ਲੋੜਾਂ ਪੂਰੀਆਂ ਕਰਨ ਲਈ ਵਫ਼ਾਦਾਰ ਹੈ।</w:t>
      </w:r>
    </w:p>
    <w:p/>
    <w:p>
      <w:r xmlns:w="http://schemas.openxmlformats.org/wordprocessingml/2006/main">
        <w:t xml:space="preserve">2. ਭਾਵੇਂ ਅਸੀਂ ਸੰਘਰਸ਼ ਕਰਦੇ ਹਾਂ, ਅਸੀਂ ਸਾਡੀਆਂ ਪ੍ਰਾਰਥਨਾਵਾਂ ਦਾ ਜਵਾਬ ਦੇਣ ਲਈ ਪਰਮੇਸ਼ੁਰ 'ਤੇ ਭਰੋਸਾ ਕਰ ਸਕਦੇ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ਜ਼ਬੂਰ 145:16 - ਤੁਸੀਂ ਆਪਣਾ ਹੱਥ ਖੋਲ੍ਹੋ; ਤੁਸੀਂ ਹਰ ਜੀਵਤ ਚੀਜ਼ ਦੀ ਇੱਛਾ ਪੂਰੀ ਕਰਦੇ ਹੋ।</w:t>
      </w:r>
    </w:p>
    <w:p/>
    <w:p>
      <w:r xmlns:w="http://schemas.openxmlformats.org/wordprocessingml/2006/main">
        <w:t xml:space="preserve">ਗਿਣਤੀ 11:19 ਤੁਹਾਨੂੰ ਇੱਕ ਦਿਨ, ਨਾ ਦੋ ਦਿਨ, ਨਾ ਪੰਜ ਦਿਨ, ਨਾ ਦਸ ਦਿਨ, ਨਾ ਵੀਹ ਦਿਨ ਖਾਣਾ ਚਾਹੀਦਾ ਹੈ;</w:t>
      </w:r>
    </w:p>
    <w:p/>
    <w:p>
      <w:r xmlns:w="http://schemas.openxmlformats.org/wordprocessingml/2006/main">
        <w:t xml:space="preserve">ਇਹ ਹਵਾਲਾ ਧੀਰਜ ਦੀ ਮਹੱਤਤਾ ਨੂੰ ਉਜਾਗਰ ਕਰਦਾ ਹੈ, ਅਤੇ ਇੰਤਜ਼ਾਰ ਨਾਲ ਆਉਣ ਵਾਲੀਆਂ ਬਰਕਤਾਂ ਨੂੰ ਧਿਆਨ ਵਿੱਚ ਰੱਖਣ ਦੀ ਲੋੜ ਹੈ।</w:t>
      </w:r>
    </w:p>
    <w:p/>
    <w:p>
      <w:r xmlns:w="http://schemas.openxmlformats.org/wordprocessingml/2006/main">
        <w:t xml:space="preserve">1. "ਧੀਰਜ ਦੀ ਬਰਕਤ"</w:t>
      </w:r>
    </w:p>
    <w:p/>
    <w:p>
      <w:r xmlns:w="http://schemas.openxmlformats.org/wordprocessingml/2006/main">
        <w:t xml:space="preserve">2. "ਉਡੀਕ ਦੀ ਸ਼ਕਤੀ"</w:t>
      </w:r>
    </w:p>
    <w:p/>
    <w:p>
      <w:r xmlns:w="http://schemas.openxmlformats.org/wordprocessingml/2006/main">
        <w:t xml:space="preserve">1. ਯਾਕੂਬ 5: 7-8 - "ਇਸ ਲਈ, ਭਰਾਵੋ, ਪ੍ਰਭੂ ਦੇ ਆਉਣ ਤੱਕ ਧੀਰਜ ਰੱਖੋ, ਵੇਖੋ ਕਿ ਕਿਸਾਨ ਧਰਤੀ ਦੇ ਕੀਮਤੀ ਫਲ ਦੀ ਉਡੀਕ ਕਰਦਾ ਹੈ, ਇਸ ਬਾਰੇ ਧੀਰਜ ਰੱਖਦਾ ਹੈ, ਜਦੋਂ ਤੱਕ ਇਹ ਛੇਤੀ ਅਤੇ ਦੇਰ ਪ੍ਰਾਪਤ ਨਹੀਂ ਕਰਦਾ. ਬਾਰਸ਼, ਤੁਸੀਂ ਵੀ ਸਬਰ ਰੱਖੋ, ਆਪਣੇ ਦਿਲਾਂ ਨੂੰ ਸਥਾਪਿਤ ਕਰੋ, ਕਿਉਂਕਿ ਪ੍ਰਭੂ ਦਾ ਆਉਣਾ ਨੇੜੇ ਹੈ."</w:t>
      </w:r>
    </w:p>
    <w:p/>
    <w:p>
      <w:r xmlns:w="http://schemas.openxmlformats.org/wordprocessingml/2006/main">
        <w:t xml:space="preserve">2. ਜ਼ਬੂਰ 27:14 - "ਪ੍ਰਭੂ ਦੀ ਉਡੀਕ ਕਰੋ; ਤਕੜੇ ਹੋਵੋ, ਅਤੇ ਆਪਣੇ ਦਿਲ ਨੂੰ ਹੌਂਸਲਾ ਰੱਖੋ; ਪ੍ਰਭੂ ਦੀ ਉਡੀਕ ਕਰੋ!"</w:t>
      </w:r>
    </w:p>
    <w:p/>
    <w:p>
      <w:r xmlns:w="http://schemas.openxmlformats.org/wordprocessingml/2006/main">
        <w:t xml:space="preserve">ਗਿਣਤੀ 11:20 ਪਰ ਇੱਕ ਮਹੀਨਾ ਵੀ, ਜਦ ਤੱਕ ਉਹ ਤੁਹਾਡੀਆਂ ਨਾਸਾਂ ਵਿੱਚੋਂ ਨਿੱਕਲ ਜਾਵੇ ਅਤੇ ਤੁਹਾਡੇ ਲਈ ਘਿਣਾਉਣੀ ਨਾ ਹੋਵੇ, ਕਿਉਂ ਜੋ ਤੁਸੀਂ ਯਹੋਵਾਹ ਨੂੰ ਜਿਹੜਾ ਤੁਹਾਡੇ ਵਿੱਚ ਹੈ ਤੁੱਛ ਜਾਣਿਆ ਅਤੇ ਉਹ ਦੇ ਅੱਗੇ ਇਹ ਆਖ ਕੇ ਰੋਇਆ ਕਿ ਅਸੀਂ ਕਿਉਂ ਨਿੱਕਲ ਆਏ ਹਾਂ? ਮਿਸਰ ਦੇ?</w:t>
      </w:r>
    </w:p>
    <w:p/>
    <w:p>
      <w:r xmlns:w="http://schemas.openxmlformats.org/wordprocessingml/2006/main">
        <w:t xml:space="preserve">ਇਹ ਬਿਰਤਾਂਤ ਉਹਨਾਂ ਲੋਕਾਂ ਲਈ ਗੱਲ ਕਰਦਾ ਹੈ ਜੋ ਉਹਨਾਂ ਲਈ ਉਹਨਾਂ ਦੇ ਪ੍ਰਬੰਧ ਦੇ ਬਾਵਜੂਦ ਪ੍ਰਭੂ ਨਾਲ ਅਸੰਤੁਸ਼ਟ ਹਨ।</w:t>
      </w:r>
    </w:p>
    <w:p/>
    <w:p>
      <w:r xmlns:w="http://schemas.openxmlformats.org/wordprocessingml/2006/main">
        <w:t xml:space="preserve">1. ਸਾਰੇ ਹਾਲਾਤਾਂ ਵਿੱਚ ਸੰਤੁਸ਼ਟੀ ਸਿੱਖਣਾ: ਪ੍ਰਮਾਤਮਾ ਦੇ ਪ੍ਰਬੰਧ ਵਿੱਚ ਆਨੰਦ ਪ੍ਰਾਪਤ ਕਰਨਾ</w:t>
      </w:r>
    </w:p>
    <w:p/>
    <w:p>
      <w:r xmlns:w="http://schemas.openxmlformats.org/wordprocessingml/2006/main">
        <w:t xml:space="preserve">2. ਅਸੰਤੁਸ਼ਟੀ ਦੇ ਨਤੀਜੇ: ਅਵਿਸ਼ਵਾਸ ਦਾ ਰੋਣਾ</w:t>
      </w:r>
    </w:p>
    <w:p/>
    <w:p>
      <w:r xmlns:w="http://schemas.openxmlformats.org/wordprocessingml/2006/main">
        <w:t xml:space="preserve">1. ਫਿਲਪੀਆਂ 4:11-13 - ਇਹ ਨਹੀਂ ਕਿ ਮੈਂ ਕਮੀ ਦੇ ਸੰਬੰਧ ਵਿੱਚ ਬੋਲਦਾ ਹਾਂ: ਕਿਉਂਕਿ ਮੈਂ ਸਿੱਖਿਆ ਹੈ, ਮੈਂ ਜੋ ਵੀ ਸਥਿਤੀ ਵਿੱਚ ਹਾਂ, ਇਸ ਨਾਲ ਸੰਤੁਸ਼ਟ ਰਹਿਣਾ ਹੈ।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 ਮੈਂ ਮਸੀਹ ਰਾਹੀਂ ਸਭ ਕੁਝ ਕਰ ਸਕਦਾ ਹਾਂ ਜੋ ਮੈਨੂੰ ਮਜ਼ਬੂਤ ਕਰਦਾ ਹੈ।</w:t>
      </w:r>
    </w:p>
    <w:p/>
    <w:p>
      <w:r xmlns:w="http://schemas.openxmlformats.org/wordprocessingml/2006/main">
        <w:t xml:space="preserve">2. ਇਬਰਾਨੀਆਂ 13:5-6 - ਤੁਹਾਡੀ ਗੱਲਬਾਤ ਬਿਨਾਂ ਲੋਭ 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p>
      <w:r xmlns:w="http://schemas.openxmlformats.org/wordprocessingml/2006/main">
        <w:t xml:space="preserve">ਗਿਣਤੀ 11:21 ਅਤੇ ਮੂਸਾ ਨੇ ਆਖਿਆ, ਜਿਨ੍ਹਾਂ ਲੋਕਾਂ ਵਿੱਚ ਮੈਂ ਹਾਂ ਉਹ ਛੇ ਲੱਖ ਪੈਦਲ ਹਨ। ਅਤੇ ਤੂੰ ਆਖਿਆ ਹੈ, ਮੈਂ ਉਨ੍ਹਾਂ ਨੂੰ ਮਾਸ ਦਿਆਂਗਾ, ਤਾਂ ਜੋ ਉਹ ਪੂਰਾ ਮਹੀਨਾ ਖਾ ਸਕਣ।</w:t>
      </w:r>
    </w:p>
    <w:p/>
    <w:p>
      <w:r xmlns:w="http://schemas.openxmlformats.org/wordprocessingml/2006/main">
        <w:t xml:space="preserve">ਮੂਸਾ ਨੇ ਆਪਣੇ ਲੋਕਾਂ ਵਿੱਚ 600,000 ਪੈਦਲ ਲੋਕਾਂ ਲਈ ਕਾਫ਼ੀ ਭੋਜਨ ਮੁਹੱਈਆ ਕਰਨ ਬਾਰੇ ਪਰਮੇਸ਼ੁਰ ਨੂੰ ਆਪਣੀ ਚਿੰਤਾ ਪ੍ਰਗਟ ਕੀਤੀ।</w:t>
      </w:r>
    </w:p>
    <w:p/>
    <w:p>
      <w:r xmlns:w="http://schemas.openxmlformats.org/wordprocessingml/2006/main">
        <w:t xml:space="preserve">1: ਪਰਮੇਸ਼ੁਰ ਸਾਡੀਆਂ ਸਾਰੀਆਂ ਲੋੜਾਂ ਪੂਰੀਆਂ ਕਰੇਗਾ।</w:t>
      </w:r>
    </w:p>
    <w:p/>
    <w:p>
      <w:r xmlns:w="http://schemas.openxmlformats.org/wordprocessingml/2006/main">
        <w:t xml:space="preserve">2: ਅਸੀਂ ਲੋੜ ਦੇ ਸਮੇਂ ਸਾਡੀ ਅਗਵਾਈ ਕਰਨ ਲਈ ਪਰਮੇਸ਼ੁਰ ਉੱਤੇ ਭਰੋਸਾ ਰੱਖ ਸਕਦੇ ਹਾਂ।</w:t>
      </w:r>
    </w:p>
    <w:p/>
    <w:p>
      <w:r xmlns:w="http://schemas.openxmlformats.org/wordprocessingml/2006/main">
        <w:t xml:space="preserve">1: ਮੱਤੀ 6:25-34 - ਇਸ ਲਈ ਮੈਂ ਤੁਹਾਨੂੰ ਦੱਸਦਾ ਹਾਂ, ਆਪਣੀ ਜ਼ਿੰਦਗੀ ਦੀ ਚਿੰਤਾ ਨਾ ਕਰੋ ਕਿ ਤੁਸੀਂ ਕੀ ਖਾਓਗੇ ਜਾਂ ਪੀਓਗੇ; ਜਾਂ ਤੁਹਾਡੇ ਸਰੀਰ ਬਾਰੇ, ਤੁਸੀਂ ਕੀ ਪਹਿਨੋਗੇ। ਕੀ ਜੀਵਨ ਭੋਜਨ ਨਾਲੋਂ ਅਤੇ ਸਰੀਰ ਕੱਪੜਿਆਂ ਨਾਲੋਂ ਵੱਧ ਨਹੀਂ ਹੈ?</w:t>
      </w:r>
    </w:p>
    <w:p/>
    <w:p>
      <w:r xmlns:w="http://schemas.openxmlformats.org/wordprocessingml/2006/main">
        <w:t xml:space="preserve">2: ਜ਼ਬੂਰ 37:25 - ਮੈਂ ਜਵਾਨ ਸੀ, ਅਤੇ ਹੁਣ ਬੁੱਢਾ ਹੋ ਗਿਆ ਹਾਂ; ਪਰ ਮੈਂ ਧਰਮੀ ਨੂੰ ਤਿਆਗਿਆ ਹੋਇਆ, ਜਾਂ ਉਸਦੇ ਬੱਚਿਆਂ ਨੂੰ ਰੋਟੀ ਮੰਗਦੇ ਨਹੀਂ ਦੇਖਿਆ।</w:t>
      </w:r>
    </w:p>
    <w:p/>
    <w:p>
      <w:r xmlns:w="http://schemas.openxmlformats.org/wordprocessingml/2006/main">
        <w:t xml:space="preserve">ਗਿਣਤੀ 11:22 ਕੀ ਇੱਜੜ ਅਤੇ ਇੱਜੜ ਉਨ੍ਹਾਂ ਲਈ ਵੱਢੇ ਜਾਣਗੇ, ਜੋ ਉਨ੍ਹਾਂ ਲਈ ਕਾਫ਼ੀ ਹਨ? ਜਾਂ ਕੀ ਸਮੁੰਦਰ ਦੀਆਂ ਸਾਰੀਆਂ ਮੱਛੀਆਂ ਉਨ੍ਹਾਂ ਲਈ ਇਕੱਠੀਆਂ ਕੀਤੀਆਂ ਜਾਣਗੀਆਂ, ਜੋ ਉਨ੍ਹਾਂ ਲਈ ਕਾਫ਼ੀ ਹਨ?</w:t>
      </w:r>
    </w:p>
    <w:p/>
    <w:p>
      <w:r xmlns:w="http://schemas.openxmlformats.org/wordprocessingml/2006/main">
        <w:t xml:space="preserve">ਇਜ਼ਰਾਈਲੀ ਪੁੱਛ ਰਹੇ ਹਨ ਕਿ ਕੀ ਉਨ੍ਹਾਂ ਨੂੰ ਉਨ੍ਹਾਂ ਦੇ ਬਚਾਅ ਲਈ ਕਾਫ਼ੀ ਭੋਜਨ ਦਿੱਤਾ ਜਾਵੇਗਾ।</w:t>
      </w:r>
    </w:p>
    <w:p/>
    <w:p>
      <w:r xmlns:w="http://schemas.openxmlformats.org/wordprocessingml/2006/main">
        <w:t xml:space="preserve">1. ਪ੍ਰਮਾਤਮਾ ਹਮੇਸ਼ਾ ਸਾਡੇ ਲਈ ਪ੍ਰਦਾਨ ਕਰੇਗਾ, ਇੱਥੋਂ ਤੱਕ ਕਿ ਸਭ ਤੋਂ ਚੁਣੌਤੀਪੂਰਨ ਸਮਿਆਂ ਵਿੱਚ ਵੀ।</w:t>
      </w:r>
    </w:p>
    <w:p/>
    <w:p>
      <w:r xmlns:w="http://schemas.openxmlformats.org/wordprocessingml/2006/main">
        <w:t xml:space="preserve">2. ਸਾਡੇ ਕੋਲ ਜੋ ਹੈ ਉਸ ਨਾਲ ਸੰਤੁਸ਼ਟ ਹੋਣਾ ਪਰਮਾਤਮਾ ਵਿੱਚ ਸੱਚੇ ਵਿਸ਼ਵਾਸ ਦੀ ਨਿਸ਼ਾਨੀ ਹੈ।</w:t>
      </w:r>
    </w:p>
    <w:p/>
    <w:p>
      <w:r xmlns:w="http://schemas.openxmlformats.org/wordprocessingml/2006/main">
        <w:t xml:space="preserve">1. ਮੱਤੀ 6:25-34 - ਹਵਾ ਦੇ ਪੰਛੀਆਂ ਅਤੇ ਖੇਤ ਦੇ ਲਿਲੀਜ਼ ਵੱਲ ਧਿਆਨ ਦਿਓ।</w:t>
      </w:r>
    </w:p>
    <w:p/>
    <w:p>
      <w:r xmlns:w="http://schemas.openxmlformats.org/wordprocessingml/2006/main">
        <w:t xml:space="preserve">2. ਜ਼ਬੂਰ 23:1 - ਪ੍ਰਭੂ ਮੇਰਾ ਆਜੜੀ ਹੈ; ਮੈਂ ਨਹੀਂ ਚਾਹਾਂਗਾ।</w:t>
      </w:r>
    </w:p>
    <w:p/>
    <w:p>
      <w:r xmlns:w="http://schemas.openxmlformats.org/wordprocessingml/2006/main">
        <w:t xml:space="preserve">ਗਿਣਤੀ 11:23 ਅਤੇ ਯਹੋਵਾਹ ਨੇ ਮੂਸਾ ਨੂੰ ਆਖਿਆ, ਕੀ ਯਹੋਵਾਹ ਦਾ ਹੱਥ ਛੋਟਾ ਹੈ? ਤੂੰ ਹੁਣ ਵੇਖੇਂਗਾ ਕਿ ਮੇਰਾ ਬਚਨ ਤੇਰੇ ਕੋਲ ਪੂਰਾ ਹੁੰਦਾ ਹੈ ਜਾਂ ਨਹੀਂ।</w:t>
      </w:r>
    </w:p>
    <w:p/>
    <w:p>
      <w:r xmlns:w="http://schemas.openxmlformats.org/wordprocessingml/2006/main">
        <w:t xml:space="preserve">ਪਰਮੇਸ਼ੁਰ ਮਹਾਨ ਚੀਜ਼ਾਂ ਦੇ ਸਮਰੱਥ ਹੈ ਅਤੇ ਉਸਦਾ ਬਚਨ ਪੂਰਾ ਹੋਵੇਗਾ।</w:t>
      </w:r>
    </w:p>
    <w:p/>
    <w:p>
      <w:r xmlns:w="http://schemas.openxmlformats.org/wordprocessingml/2006/main">
        <w:t xml:space="preserve">1. ਪਰਮੇਸ਼ੁਰ ਦੀ ਸ਼ਕਤੀ ਅਤੇ ਵਾਅਦਿਆਂ 'ਤੇ ਭਰੋਸਾ ਕਰਨਾ</w:t>
      </w:r>
    </w:p>
    <w:p/>
    <w:p>
      <w:r xmlns:w="http://schemas.openxmlformats.org/wordprocessingml/2006/main">
        <w:t xml:space="preserve">2. ਪਰਮੇਸ਼ੁਰ ਦੇ ਬਚਨ ਵਿੱਚ ਭਰੋਸਾ ਕਰਨਾ</w:t>
      </w:r>
    </w:p>
    <w:p/>
    <w:p>
      <w:r xmlns:w="http://schemas.openxmlformats.org/wordprocessingml/2006/main">
        <w:t xml:space="preserve">1. ਯਸਾਯਾਹ 40:28-31 - ਕੀ ਤੂੰ ਨਹੀਂ ਜਾਣਿਆ? ਕੀ ਤੂੰ ਇਹ ਨਹੀਂ ਸੁਣਿਆ ਕਿ ਸਦੀਪਕ ਪਰਮੇਸ਼ੁਰ, ਯਹੋਵਾਹ, ਧਰਤੀ ਦੇ ਸਿਰਿਆਂ ਦਾ ਸਿਰਜਣਹਾਰ, ਨਾ ਥੱਕਦਾ ਹੈ, ਨਾ ਥੱਕਦਾ ਹੈ? ਉਸ ਦੀ ਸਮਝ ਦੀ ਕੋਈ ਖੋਜ ਨਹੀਂ ਹੈ। ਉਹ ਬੇਹੋਸ਼ ਨੂੰ ਸ਼ਕਤੀ ਦਿੰਦਾ ਹੈ; ਅਤੇ ਜਿਨ੍ਹਾਂ ਕੋਲ ਸ਼ਕਤੀ ਨਹੀਂ ਹੈ, ਉਹ ਉਨ੍ਹਾਂ ਲਈ ਤਾਕਤ ਵਧਾਉਂਦਾ ਹੈ। ਜਵਾਨ ਵੀ ਬੇਹੋਸ਼ ਹੋ ਜਾਣਗੇ ਅਤੇ ਥੱਕ ਜਾਣਗੇ, ਅਤੇ ਜਵਾਨ ਪੂਰੀ ਤਰ੍ਹਾਂ ਡਿੱਗ ਪੈਣਗੇ: ਪਰ ਜਿਹੜੇ ਯਹੋਵਾਹ ਦੀ ਉਡੀਕ ਕਰਦੇ ਹਨ ਉਹ ਆਪਣੀ ਤਾਕਤ ਨੂੰ ਨਵਾਂ ਬਣਾ ਲੈਣਗੇ। ਉਹ ਉਕਾਬ ਵਾਂਗ ਖੰਭਾਂ ਨਾਲ ਚੜ੍ਹਨਗੇ। ਉਹ ਭੱਜਣਗੇ ਅਤੇ ਥੱਕਣਗੇ ਨਹੀਂ। ਅਤੇ ਉਹ ਤੁਰਨਗੇ, ਅਤੇ ਬੇਹੋਸ਼ ਨਹੀਂ ਹੋਣਗੇ।</w:t>
      </w:r>
    </w:p>
    <w:p/>
    <w:p>
      <w:r xmlns:w="http://schemas.openxmlformats.org/wordprocessingml/2006/main">
        <w:t xml:space="preserve">2. ਜ਼ਬੂਰ 37:7 - ਯਹੋਵਾਹ ਦੇ ਅੱਗੇ ਸਥਿਰ ਰਹੋ ਅਤੇ ਧੀਰਜ ਨਾਲ ਉਸ ਦੀ ਉਡੀਕ ਕਰੋ; ਆਪਣੇ ਆਪ ਨੂੰ ਉਸ ਵਿਅਕਤੀ ਲਈ ਜੋ ਉਸ ਦੇ ਰਾਹ ਵਿੱਚ ਖੁਸ਼ਹਾਲ ਹੁੰਦਾ ਹੈ, ਉਸ ਆਦਮੀ ਤੋਂ ਜੋ ਬੁਰਾਈਆਂ ਕਰਦਾ ਹੈ, ਆਪਣੇ ਆਪ ਨੂੰ ਪਰੇਸ਼ਾਨ ਨਾ ਕਰੋ.</w:t>
      </w:r>
    </w:p>
    <w:p/>
    <w:p>
      <w:r xmlns:w="http://schemas.openxmlformats.org/wordprocessingml/2006/main">
        <w:t xml:space="preserve">ਗਿਣਤੀ 11:24 ਤਾਂ ਮੂਸਾ ਨੇ ਬਾਹਰ ਜਾ ਕੇ ਲੋਕਾਂ ਨੂੰ ਯਹੋਵਾਹ ਦੀਆਂ ਗੱਲਾਂ ਸੁਣਾਈਆਂ ਅਤੇ ਲੋਕਾਂ ਦੇ ਬਜ਼ੁਰਗਾਂ ਵਿੱਚੋਂ ਸੱਤਰ ਮਨੁੱਖਾਂ ਨੂੰ ਇਕੱਠਾ ਕੀਤਾ ਅਤੇ ਡੇਹਰੇ ਦੇ ਆਲੇ-ਦੁਆਲੇ ਖੜ੍ਹਾ ਕੀਤਾ।</w:t>
      </w:r>
    </w:p>
    <w:p/>
    <w:p>
      <w:r xmlns:w="http://schemas.openxmlformats.org/wordprocessingml/2006/main">
        <w:t xml:space="preserve">ਮੂਸਾ ਬਾਹਰ ਲੋਕਾਂ ਕੋਲ ਗਿਆ ਅਤੇ ਯਹੋਵਾਹ ਦੀਆਂ ਗੱਲਾਂ ਸਾਂਝੀਆਂ ਕੀਤੀਆਂ, ਫਿਰ ਉਸਨੇ 70 ਬਜ਼ੁਰਗਾਂ ਨੂੰ ਇਕੱਠਾ ਕੀਤਾ ਅਤੇ ਉਨ੍ਹਾਂ ਨੂੰ ਡੇਹਰੇ ਦੇ ਆਲੇ-ਦੁਆਲੇ ਬਿਠਾਇਆ।</w:t>
      </w:r>
    </w:p>
    <w:p/>
    <w:p>
      <w:r xmlns:w="http://schemas.openxmlformats.org/wordprocessingml/2006/main">
        <w:t xml:space="preserve">1. ਪਰਮੇਸ਼ੁਰ ਦਾ ਬਚਨ ਸਾਡਾ ਮਾਰਗਦਰਸ਼ਕ ਹੈ: ਮੂਸਾ ਤੋਂ ਸਿੱਖਣਾ</w:t>
      </w:r>
    </w:p>
    <w:p/>
    <w:p>
      <w:r xmlns:w="http://schemas.openxmlformats.org/wordprocessingml/2006/main">
        <w:t xml:space="preserve">2. ਭਾਈਚਾਰੇ ਦੀ ਸ਼ਕਤੀ: ਪ੍ਰਭੂ ਲਈ ਇਕੱਠੇ ਕੰਮ ਕਰਨਾ</w:t>
      </w:r>
    </w:p>
    <w:p/>
    <w:p>
      <w:r xmlns:w="http://schemas.openxmlformats.org/wordprocessingml/2006/main">
        <w:t xml:space="preserve">1. ਜ਼ਬੂਰ 119:105 - ਤੁਹਾਡਾ ਸ਼ਬਦ ਮੇਰੇ ਪੈਰਾਂ ਲਈ ਇੱਕ ਦੀਵਾ ਹੈ, ਮੇਰੇ ਮਾਰਗ 'ਤੇ ਚਾਨਣ ਹੈ।</w:t>
      </w:r>
    </w:p>
    <w:p/>
    <w:p>
      <w:r xmlns:w="http://schemas.openxmlformats.org/wordprocessingml/2006/main">
        <w:t xml:space="preserve">2. ਰਸੂਲਾਂ ਦੇ ਕਰਤੱਬ 2:42 - ਉਨ੍ਹਾਂ ਨੇ ਆਪਣੇ ਆਪ ਨੂੰ ਰਸੂਲਾਂ ਦੀ ਸਿੱਖਿਆ ਅਤੇ ਸੰਗਤੀ, ਰੋਟੀ ਤੋੜਨ ਅਤੇ ਪ੍ਰਾਰਥਨਾ ਕਰਨ ਲਈ ਸਮਰਪਿਤ ਕਰ ਦਿੱਤਾ।</w:t>
      </w:r>
    </w:p>
    <w:p/>
    <w:p>
      <w:r xmlns:w="http://schemas.openxmlformats.org/wordprocessingml/2006/main">
        <w:t xml:space="preserve">ਗਿਣਤੀ 11:25 ਅਤੇ ਯਹੋਵਾਹ ਬੱਦਲ ਵਿੱਚ ਉੱਤਰਿਆ ਅਤੇ ਉਹ ਦੇ ਨਾਲ ਗੱਲ ਕੀਤੀ ਅਤੇ ਉਸ ਆਤਮਾ ਵਿੱਚੋਂ ਜੋ ਉਹ ਦੇ ਉੱਤੇ ਸੀ ਲਿਆ ਅਤੇ ਸੱਤਰ ਬਜ਼ੁਰਗਾਂ ਨੂੰ ਦਿੱਤਾ ਅਤੇ ਅਜਿਹਾ ਹੋਇਆ ਕਿ ਜਦੋਂ ਆਤਮਾ ਉਨ੍ਹਾਂ ਉੱਤੇ ਠਹਿਰਿਆ। , ਉਹ ਭਵਿੱਖਬਾਣੀ ਕੀਤੀ, ਅਤੇ ਬੰਦ ਨਾ ਕੀਤਾ.</w:t>
      </w:r>
    </w:p>
    <w:p/>
    <w:p>
      <w:r xmlns:w="http://schemas.openxmlformats.org/wordprocessingml/2006/main">
        <w:t xml:space="preserve">ਪ੍ਰਭੂ ਹੇਠਾਂ ਆਇਆ ਅਤੇ ਸੱਤਰ ਬਜ਼ੁਰਗਾਂ ਨੂੰ ਆਤਮਾ ਦਿੱਤਾ ਤਾਂ ਜੋ ਉਹ ਭਵਿੱਖਬਾਣੀ ਕਰ ਸਕਣ।</w:t>
      </w:r>
    </w:p>
    <w:p/>
    <w:p>
      <w:r xmlns:w="http://schemas.openxmlformats.org/wordprocessingml/2006/main">
        <w:t xml:space="preserve">1: ਪਰਮੇਸ਼ੁਰ ਹਮੇਸ਼ਾ ਨਿਯੰਤਰਣ ਵਿੱਚ ਹੈ ਅਤੇ ਸਾਨੂੰ ਉਸਦੀ ਇੱਛਾ ਪੂਰੀ ਕਰਨ ਲਈ ਆਤਮਾ ਪ੍ਰਦਾਨ ਕਰੇਗਾ।</w:t>
      </w:r>
    </w:p>
    <w:p/>
    <w:p>
      <w:r xmlns:w="http://schemas.openxmlformats.org/wordprocessingml/2006/main">
        <w:t xml:space="preserve">2: ਪਰਮਾਤਮਾ ਦੀ ਮੌਜੂਦਗੀ ਹਮੇਸ਼ਾ ਸਾਡੇ ਨਾਲ ਹੈ ਅਤੇ ਉਹ ਸਾਨੂੰ ਆਪਣਾ ਕੰਮ ਕਰਨ ਲਈ ਅਗਵਾਈ ਕਰੇਗਾ.</w:t>
      </w:r>
    </w:p>
    <w:p/>
    <w:p>
      <w:r xmlns:w="http://schemas.openxmlformats.org/wordprocessingml/2006/main">
        <w:t xml:space="preserve">1: ਯੂਹੰਨਾ 14:26 - ਪਰ ਦਿਲਾਸਾ ਦੇਣ ਵਾਲਾ, ਜੋ ਕਿ ਪਵਿੱਤਰ ਆਤਮਾ ਹੈ, ਜਿਸ ਨੂੰ ਪਿਤਾ ਮੇਰੇ ਨਾਮ ਵਿੱਚ ਭੇਜੇਗਾ, ਉਹ ਤੁਹਾਨੂੰ ਸਭ ਕੁਝ ਸਿਖਾਵੇਗਾ, ਅਤੇ ਸਭ ਕੁਝ ਤੁਹਾਡੀ ਯਾਦ ਵਿੱਚ ਲਿਆਵੇਗਾ, ਜੋ ਮੈਂ ਤੁਹਾਨੂੰ ਕਿਹਾ ਹੈ।</w:t>
      </w:r>
    </w:p>
    <w:p/>
    <w:p>
      <w:r xmlns:w="http://schemas.openxmlformats.org/wordprocessingml/2006/main">
        <w:t xml:space="preserve">2: ਯਸਾਯਾਹ 40:29 - ਉਹ ਬੇਹੋਸ਼ਾਂ ਨੂੰ ਸ਼ਕਤੀ ਦਿੰਦਾ ਹੈ; ਅਤੇ ਜਿਨ੍ਹਾਂ ਕੋਲ ਸ਼ਕਤੀ ਨਹੀਂ ਹੈ, ਉਹ ਉਨ੍ਹਾਂ ਲਈ ਤਾਕਤ ਵਧਾਉਂਦਾ ਹੈ।</w:t>
      </w:r>
    </w:p>
    <w:p/>
    <w:p>
      <w:r xmlns:w="http://schemas.openxmlformats.org/wordprocessingml/2006/main">
        <w:t xml:space="preserve">ਗਿਣਤੀ 11:26 ਪਰ ਡੇਰੇ ਵਿੱਚ ਦੋ ਮਨੁੱਖ ਰਹਿ ਗਏ, ਇੱਕ ਦਾ ਨਾਮ ਅਲਦਾਦ ਅਤੇ ਦੂਜੇ ਦਾ ਨਾਮ ਮੇਦਾਦ ਅਤੇ ਆਤਮਾ ਉਨ੍ਹਾਂ ਉੱਤੇ ਟਿਕ ਗਿਆ। ਅਤੇ ਉਹ ਉਨ੍ਹਾਂ ਵਿੱਚੋਂ ਸਨ ਜਿਨ੍ਹਾਂ ਨੂੰ ਲਿਖਿਆ ਗਿਆ ਸੀ, ਪਰ ਉਹ ਡੇਰੇ ਵਿੱਚ ਨਹੀਂ ਗਏ ਸਨ ਅਤੇ ਡੇਰੇ ਵਿੱਚ ਅਗੰਮ ਵਾਕ ਕਰਦੇ ਸਨ।</w:t>
      </w:r>
    </w:p>
    <w:p/>
    <w:p>
      <w:r xmlns:w="http://schemas.openxmlformats.org/wordprocessingml/2006/main">
        <w:t xml:space="preserve">ਦੋ ਆਦਮੀ, ਅਲਦਾਦ ਅਤੇ ਮੇਦਾਦ, ਨੇ ਪਰਮੇਸ਼ੁਰ ਦਾ ਆਤਮਾ ਪ੍ਰਾਪਤ ਕੀਤਾ ਅਤੇ ਡੇਰੇ ਵਿੱਚ ਜਾਣ ਤੋਂ ਬਿਨਾਂ ਡੇਰੇ ਵਿੱਚ ਭਵਿੱਖਬਾਣੀ ਕੀਤੀ।</w:t>
      </w:r>
    </w:p>
    <w:p/>
    <w:p>
      <w:r xmlns:w="http://schemas.openxmlformats.org/wordprocessingml/2006/main">
        <w:t xml:space="preserve">1. ਪਵਿੱਤਰ ਆਤਮਾ ਦੀ ਸ਼ਕਤੀ ਸਾਰੇ ਲੋਕਾਂ 'ਤੇ ਆਰਾਮ ਕਰਨ ਲਈ</w:t>
      </w:r>
    </w:p>
    <w:p/>
    <w:p>
      <w:r xmlns:w="http://schemas.openxmlformats.org/wordprocessingml/2006/main">
        <w:t xml:space="preserve">2. ਵਿਸ਼ਵਾਸ ਦਾ ਰੱਬ ਦਾ ਬਿਨਾਂ ਸ਼ਰਤ ਤੋਹਫ਼ਾ</w:t>
      </w:r>
    </w:p>
    <w:p/>
    <w:p>
      <w:r xmlns:w="http://schemas.openxmlformats.org/wordprocessingml/2006/main">
        <w:t xml:space="preserve">1. ਰਸੂਲਾਂ ਦੇ ਕਰਤੱਬ 2:4 ਅਤੇ ਉਹ ਸਾਰੇ ਪਵਿੱਤਰ ਆਤਮਾ ਨਾਲ ਭਰ ਗਏ, ਅਤੇ ਦੂਜੀਆਂ ਭਾਸ਼ਾਵਾਂ ਵਿੱਚ ਬੋਲਣ ਲੱਗੇ, ਜਿਵੇਂ ਆਤਮਾ ਨੇ ਉਨ੍ਹਾਂ ਨੂੰ ਬੋਲਣ ਦਿੱਤਾ ਸੀ।</w:t>
      </w:r>
    </w:p>
    <w:p/>
    <w:p>
      <w:r xmlns:w="http://schemas.openxmlformats.org/wordprocessingml/2006/main">
        <w:t xml:space="preserve">2. ਅਫ਼ਸੀਆਂ 2:8-9 ਕਿਉਂਕਿ ਤੁਸੀਂ ਕਿਰਪਾ ਦੁਆਰਾ ਵਿਸ਼ਵਾਸ ਦੁਆਰਾ ਬਚਾਏ ਗਏ ਹੋ; ਅਤੇ ਇਹ ਤੁਹਾਡੇ ਵੱਲੋਂ ਨਹੀਂ: ਇਹ ਪਰਮੇਸ਼ੁਰ ਦਾ ਤੋਹਫ਼ਾ ਹੈ: ਕੰਮਾਂ ਤੋਂ ਨਹੀਂ, ਅਜਿਹਾ ਨਾ ਹੋਵੇ ਕਿ ਕੋਈ ਸ਼ੇਖੀ ਮਾਰ ਸਕੇ।</w:t>
      </w:r>
    </w:p>
    <w:p/>
    <w:p>
      <w:r xmlns:w="http://schemas.openxmlformats.org/wordprocessingml/2006/main">
        <w:t xml:space="preserve">ਗਿਣਤੀ 11:27 ਅਤੇ ਇੱਕ ਜੁਆਨ ਭੱਜਿਆ ਅਤੇ ਮੂਸਾ ਨੂੰ ਆਖਿਆ, ਅਲਦਾਦ ਅਤੇ ਮੇਦਾਦ ਡੇਰੇ ਵਿੱਚ ਅਗੰਮ ਵਾਕ ਕਰਦੇ ਹਨ।</w:t>
      </w:r>
    </w:p>
    <w:p/>
    <w:p>
      <w:r xmlns:w="http://schemas.openxmlformats.org/wordprocessingml/2006/main">
        <w:t xml:space="preserve">ਨੌਜਵਾਨ ਨੇ ਦੱਸਿਆ ਕਿ ਅਲਦਾਦ ਅਤੇ ਮੇਦਾਦ ਡੇਰੇ ਵਿੱਚ ਅਗੰਮ ਵਾਕ ਕਰ ਰਹੇ ਸਨ।</w:t>
      </w:r>
    </w:p>
    <w:p/>
    <w:p>
      <w:r xmlns:w="http://schemas.openxmlformats.org/wordprocessingml/2006/main">
        <w:t xml:space="preserve">1. ਦੂਸਰਿਆਂ ਦੇ ਤੋਹਫ਼ਿਆਂ ਅਤੇ ਪ੍ਰਤਿਭਾਵਾਂ ਤੋਂ ਈਰਖਾ ਨਾ ਕਰੋ, ਉਹਨਾਂ ਨੂੰ ਪ੍ਰਮਾਤਮਾ ਦੀ ਸੇਵਾ ਕਰਨ ਲਈ ਵਰਤੋ।</w:t>
      </w:r>
    </w:p>
    <w:p/>
    <w:p>
      <w:r xmlns:w="http://schemas.openxmlformats.org/wordprocessingml/2006/main">
        <w:t xml:space="preserve">2. ਉਮਰ ਜਾਂ ਤਜਰਬੇ ਦੀ ਪਰਵਾਹ ਕੀਤੇ ਬਿਨਾਂ, ਪਰਮੇਸ਼ੁਰ ਆਪਣੇ ਮਕਸਦਾਂ ਨੂੰ ਪੂਰਾ ਕਰਨ ਲਈ ਕਿਸੇ ਨੂੰ ਵੀ ਵਰਤ ਸਕਦਾ ਹੈ।</w:t>
      </w:r>
    </w:p>
    <w:p/>
    <w:p>
      <w:r xmlns:w="http://schemas.openxmlformats.org/wordprocessingml/2006/main">
        <w:t xml:space="preserve">1. ਰੋਮੀਆਂ 12:6-8 - ਸਾਨੂੰ ਦਿੱਤੀ ਗਈ ਕਿਰਪਾ ਦੇ ਅਨੁਸਾਰ ਵੱਖੋ-ਵੱਖਰੇ ਤੋਹਫ਼ੇ ਹੋਣ ਕਰਕੇ, ਆਓ ਅਸੀਂ ਉਨ੍ਹਾਂ ਦੀ ਵਰਤੋਂ ਕਰੀਏ: ਜੇਕਰ ਭਵਿੱਖਬਾਣੀ ਹੈ, ਤਾਂ ਆਓ ਅਸੀਂ ਆਪਣੇ ਵਿਸ਼ਵਾਸ ਦੇ ਅਨੁਪਾਤ ਵਿੱਚ ਭਵਿੱਖਬਾਣੀ ਕਰੀਏ; ਜਾਂ ਸੇਵਕਾਈ, ਆਓ ਅਸੀਂ ਇਸਨੂੰ ਆਪਣੀ ਸੇਵਾ ਵਿੱਚ ਵਰਤੀਏ; ਉਹ ਜੋ ਸਿਖਾਉਂਦਾ ਹੈ, ਉਪਦੇਸ਼ ਵਿੱਚ; ਉਹ ਜੋ ਉਪਦੇਸ਼ ਦਿੰਦਾ ਹੈ, ਉਪਦੇਸ਼ ਵਿੱਚ; ਉਹ ਜੋ ਦਿੰਦਾ ਹੈ, ਉਦਾਰਤਾ ਨਾਲ; ਉਹ ਜੋ ਅਗਵਾਈ ਕਰਦਾ ਹੈ, ਲਗਨ ਨਾਲ; ਉਹ ਜੋ ਦਇਆ ਕਰਦਾ ਹੈ, ਖੁਸ਼ੀ ਨਾਲ.</w:t>
      </w:r>
    </w:p>
    <w:p/>
    <w:p>
      <w:r xmlns:w="http://schemas.openxmlformats.org/wordprocessingml/2006/main">
        <w:t xml:space="preserve">2. 1 ਕੁਰਿੰਥੀਆਂ 12:4-7 - ਹੁਣ ਤੋਹਫ਼ੇ ਦੀਆਂ ਵਿਭਿੰਨਤਾਵਾਂ ਹਨ, ਪਰ ਉਹੀ ਆਤਮਾ ਹੈ। ਅਤੇ ਪ੍ਰਬੰਧ ਦੇ ਅੰਤਰ ਹਨ, ਪਰ ਉਹੀ ਪ੍ਰਭੂ ਹੈ। ਅਤੇ ਓਪਰੇਸ਼ਨਾਂ ਦੀਆਂ ਵਿਭਿੰਨਤਾਵਾਂ ਹਨ, ਪਰ ਇਹ ਉਹੀ ਪਰਮਾਤਮਾ ਹੈ ਜੋ ਸਭ ਵਿੱਚ ਕੰਮ ਕਰਦਾ ਹੈ. ਪਰ ਆਤਮਾ ਦਾ ਪ੍ਰਗਟਾਵੇ ਹਰ ਮਨੁੱਖ ਨੂੰ ਲਾਭ ਲੈਣ ਲਈ ਦਿੱਤਾ ਗਿਆ ਹੈ। ਕਿਉਂਕਿ ਇੱਕ ਵਿਅਕਤੀ ਨੂੰ ਆਤਮਾ ਦੁਆਰਾ ਸਿਆਣਪ ਦਾ ਬਚਨ ਦਿੱਤਾ ਜਾਂਦਾ ਹੈ। ਕਿਸੇ ਹੋਰ ਨੂੰ ਉਸੇ ਆਤਮਾ ਦੁਆਰਾ ਗਿਆਨ ਦਾ ਸ਼ਬਦ; ਉਸੇ ਆਤਮਾ ਦੁਆਰਾ ਕਿਸੇ ਹੋਰ ਵਿਸ਼ਵਾਸ ਨੂੰ; ਦੂਜੇ ਨੂੰ ਉਸੇ ਆਤਮਾ ਦੁਆਰਾ ਚੰਗਾ ਕਰਨ ਦੇ ਤੋਹਫ਼ੇ;</w:t>
      </w:r>
    </w:p>
    <w:p/>
    <w:p>
      <w:r xmlns:w="http://schemas.openxmlformats.org/wordprocessingml/2006/main">
        <w:t xml:space="preserve">ਗਿਣਤੀ 11:28 ਅਤੇ ਮੂਸਾ ਦੇ ਸੇਵਕ ਨੂਨ ਦੇ ਪੁੱਤਰ ਯਹੋਸ਼ੁਆ ਨੇ, ਜੋ ਉਸ ਦੇ ਜੁਆਨਾਂ ਵਿੱਚੋਂ ਇੱਕ ਸੀ, ਉੱਤਰ ਦਿੱਤਾ, ਹੇ ਮੇਰੇ ਪ੍ਰਭੂ ਮੂਸਾ, ਉਨ੍ਹਾਂ ਨੂੰ ਮਨ੍ਹਾ ਕਰੋ।</w:t>
      </w:r>
    </w:p>
    <w:p/>
    <w:p>
      <w:r xmlns:w="http://schemas.openxmlformats.org/wordprocessingml/2006/main">
        <w:t xml:space="preserve">ਯਹੋਸ਼ੁਆ, ਇੱਕ ਨੌਜਵਾਨ, ਜੋ ਮੂਸਾ ਦਾ ਸੇਵਕ ਸੀ, ਨੇ ਮੂਸਾ ਨੂੰ ਲੋਕਾਂ ਨੂੰ ਸ਼ਿਕਾਇਤ ਕਰਨ ਤੋਂ ਮਨ੍ਹਾ ਕਰਨ ਲਈ ਕਿਹਾ।</w:t>
      </w:r>
    </w:p>
    <w:p/>
    <w:p>
      <w:r xmlns:w="http://schemas.openxmlformats.org/wordprocessingml/2006/main">
        <w:t xml:space="preserve">1. ਵਫ਼ਾਦਾਰੀ ਵਿਚ ਲੱਗੇ ਰਹੋ - ਇਬਰਾਨੀਆਂ 10:35-39</w:t>
      </w:r>
    </w:p>
    <w:p/>
    <w:p>
      <w:r xmlns:w="http://schemas.openxmlformats.org/wordprocessingml/2006/main">
        <w:t xml:space="preserve">2. ਸਮਗਰੀ ਰੱਖੋ - ਫ਼ਿਲਿੱਪੀਆਂ 4:10-13</w:t>
      </w:r>
    </w:p>
    <w:p/>
    <w:p>
      <w:r xmlns:w="http://schemas.openxmlformats.org/wordprocessingml/2006/main">
        <w:t xml:space="preserve">1. ਉਪਦੇਸ਼ਕ ਦੀ ਪੋਥੀ 5:19 - ਹਰ ਕਿਸੇ ਕੋਲ ਜੋ ਹੈ ਉਸ ਵਿੱਚ ਸੰਤੁਸ਼ਟ ਹੋਣਾ ਚਾਹੀਦਾ ਹੈ, ਕਿਉਂਕਿ ਪਰਮੇਸ਼ੁਰ ਦਾ ਮਜ਼ਾਕ ਨਹੀਂ ਉਡਾਇਆ ਜਾਵੇਗਾ।</w:t>
      </w:r>
    </w:p>
    <w:p/>
    <w:p>
      <w:r xmlns:w="http://schemas.openxmlformats.org/wordprocessingml/2006/main">
        <w:t xml:space="preserve">2. ਬਿਵਸਥਾ ਸਾਰ 3:22 - ਉਨ੍ਹਾਂ ਤੋਂ ਨਾ ਡਰੋ; ਯਹੋਵਾਹ ਤੁਹਾਡਾ ਪਰਮੇਸ਼ੁਰ ਖੁਦ ਤੁਹਾਡੇ ਲਈ ਲੜੇਗਾ।</w:t>
      </w:r>
    </w:p>
    <w:p/>
    <w:p>
      <w:r xmlns:w="http://schemas.openxmlformats.org/wordprocessingml/2006/main">
        <w:t xml:space="preserve">ਗਿਣਤੀ 11:29 ਮੂਸਾ ਨੇ ਉਹ ਨੂੰ ਆਖਿਆ, ਕੀ ਤੂੰ ਮੇਰੇ ਕਾਰਨ ਈਰਖਾ ਕਰਦਾ ਹੈਂ? ਕਾਸ਼ ਕਿ ਯਹੋਵਾਹ ਦੇ ਸਾਰੇ ਲੋਕ ਨਬੀ ਹੁੰਦੇ, ਅਤੇ ਯਹੋਵਾਹ ਆਪਣਾ ਆਤਮਾ ਉਨ੍ਹਾਂ ਉੱਤੇ ਰੱਖੇ!</w:t>
      </w:r>
    </w:p>
    <w:p/>
    <w:p>
      <w:r xmlns:w="http://schemas.openxmlformats.org/wordprocessingml/2006/main">
        <w:t xml:space="preserve">ਮੂਸਾ ਨੇ ਕਾਮਨਾ ਕੀਤੀ ਕਿ ਪ੍ਰਭੂ ਦੇ ਸਾਰੇ ਲੋਕਾਂ ਉੱਤੇ ਪ੍ਰਭੂ ਦੀ ਆਤਮਾ ਹੋਵੇ।</w:t>
      </w:r>
    </w:p>
    <w:p/>
    <w:p>
      <w:r xmlns:w="http://schemas.openxmlformats.org/wordprocessingml/2006/main">
        <w:t xml:space="preserve">1. ਪ੍ਰਭੂ ਦੀ ਆਤਮਾ ਨਾਲ ਰਹਿਣ ਦਾ ਮਹੱਤਵ।</w:t>
      </w:r>
    </w:p>
    <w:p/>
    <w:p>
      <w:r xmlns:w="http://schemas.openxmlformats.org/wordprocessingml/2006/main">
        <w:t xml:space="preserve">2. ਪ੍ਰਭੂ ਵਿੱਚ ਵਿਸ਼ਵਾਸ ਰੱਖਣ ਦੀ ਸ਼ਕਤੀ।</w:t>
      </w:r>
    </w:p>
    <w:p/>
    <w:p>
      <w:r xmlns:w="http://schemas.openxmlformats.org/wordprocessingml/2006/main">
        <w:t xml:space="preserve">1. ਰਸੂਲਾਂ ਦੇ ਕਰਤੱਬ 2:17-18 - "ਅਤੇ ਇਹ ਅੰਤ ਦੇ ਦਿਨਾਂ ਵਿੱਚ ਹੋਵੇਗਾ, ਪਰਮੇਸ਼ੁਰ ਆਖਦਾ ਹੈ, ਮੈਂ ਆਪਣੇ ਆਤਮਾ ਤੋਂ ਸਾਰੇ ਸਰੀਰਾਂ ਉੱਤੇ ਵਹਾ ਦਿਆਂਗਾ: ਅਤੇ ਤੁਹਾਡੇ ਪੁੱਤਰ ਅਤੇ ਤੁਹਾਡੀਆਂ ਧੀਆਂ ਅਗੰਮ ਵਾਕ ਕਰਨਗੇ, ਅਤੇ ਤੁਹਾਡੇ ਜਵਾਨ ਵੇਖਣਗੇ। ਦਰਸ਼ਣ, ਅਤੇ ਤੁਹਾਡੇ ਬੁੱਢੇ ਸੁਪਨੇ ਵੇਖਣਗੇ: ਅਤੇ ਮੈਂ ਆਪਣੇ ਦਾਸਾਂ ਅਤੇ ਆਪਣੀਆਂ ਨੌਕਰਾਣੀਆਂ ਉੱਤੇ ਆਪਣੀ ਆਤਮਾ ਦੇ ਉਨ੍ਹਾਂ ਦਿਨਾਂ ਵਿੱਚ ਵਹਾਵਾਂਗਾ; ਅਤੇ ਉਹ ਭਵਿੱਖਬਾਣੀ ਕਰਨਗੇ:</w:t>
      </w:r>
    </w:p>
    <w:p/>
    <w:p>
      <w:r xmlns:w="http://schemas.openxmlformats.org/wordprocessingml/2006/main">
        <w:t xml:space="preserve">2. ਯੋਏਲ 2:28 - "ਅਤੇ ਇਹ ਬਾਅਦ ਵਿੱਚ ਵਾਪਰੇਗਾ, ਕਿ ਮੈਂ ਆਪਣਾ ਆਤਮਾ ਸਾਰੇ ਸਰੀਰਾਂ ਉੱਤੇ ਵਹਾ ਦਿਆਂਗਾ; ਅਤੇ ਤੁਹਾਡੇ ਪੁੱਤਰ ਅਤੇ ਤੁਹਾਡੀਆਂ ਧੀਆਂ ਭਵਿੱਖਬਾਣੀ ਕਰਨਗੇ, ਤੁਹਾਡੇ ਬੁੱਢੇ ਸੁਪਨੇ ਵੇਖਣਗੇ, ਤੁਹਾਡੇ ਜਵਾਨ ਦਰਸ਼ਨ ਵੇਖਣਗੇ: "</w:t>
      </w:r>
    </w:p>
    <w:p/>
    <w:p>
      <w:r xmlns:w="http://schemas.openxmlformats.org/wordprocessingml/2006/main">
        <w:t xml:space="preserve">ਗਿਣਤੀ 11:30 ਅਤੇ ਮੂਸਾ ਨੇ ਉਹ ਨੂੰ ਅਤੇ ਇਸਰਾਏਲ ਦੇ ਬਜ਼ੁਰਗਾਂ ਨੂੰ ਡੇਰੇ ਵਿੱਚ ਲਿਆਇਆ।</w:t>
      </w:r>
    </w:p>
    <w:p/>
    <w:p>
      <w:r xmlns:w="http://schemas.openxmlformats.org/wordprocessingml/2006/main">
        <w:t xml:space="preserve">ਮੂਸਾ ਅਤੇ ਇਸਰਾਏਲ ਦੇ ਬਜ਼ੁਰਗ ਪਰਮੇਸ਼ੁਰ ਤੋਂ ਸੇਧ ਲੈਣ ਤੋਂ ਬਾਅਦ ਡੇਰੇ ਨੂੰ ਵਾਪਸ ਪਰਤ ਆਏ।</w:t>
      </w:r>
    </w:p>
    <w:p/>
    <w:p>
      <w:r xmlns:w="http://schemas.openxmlformats.org/wordprocessingml/2006/main">
        <w:t xml:space="preserve">1: ਪਰਮੇਸ਼ੁਰ ਮੁਸ਼ਕਲ ਸਮਿਆਂ ਵਿੱਚ ਸਾਡੀ ਅਗਵਾਈ ਕਰਦਾ ਹੈ।</w:t>
      </w:r>
    </w:p>
    <w:p/>
    <w:p>
      <w:r xmlns:w="http://schemas.openxmlformats.org/wordprocessingml/2006/main">
        <w:t xml:space="preserve">2: ਪਰਮੇਸ਼ੁਰ ਤੋਂ ਸੇਧ ਮੰਗਣ ਨਾਲ ਅਸੀਂ ਮੁਸ਼ਕਲਾਂ ਤੋਂ ਬਚ ਸਕਦੇ ਹਾਂ।</w:t>
      </w:r>
    </w:p>
    <w:p/>
    <w:p>
      <w:r xmlns:w="http://schemas.openxmlformats.org/wordprocessingml/2006/main">
        <w:t xml:space="preserve">1: ਯਸਾਯਾਹ 40:31, "ਪਰ ਜਿਹੜੇ ਯਹੋਵਾਹ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ਯਾਕੂਬ 1: 5-6, "ਜੇਕਰ ਤੁਹਾਡੇ ਵਿੱਚੋਂ ਕਿਸੇ ਵਿੱਚ ਬੁੱਧ ਦੀ ਘਾਟ ਹੈ, ਤਾਂ ਉਹ ਪਰਮੇਸ਼ੁਰ ਤੋਂ ਮੰਗੇ, ਜੋ ਸਭਨਾਂ ਨੂੰ ਖੁੱਲ੍ਹੇ ਦਿਲ ਨਾਲ ਦਿੰਦਾ ਹੈ, ਅਤੇ ਉਦਾਸ ਨਹੀਂ ਕਰਦਾ; ਅਤੇ ਉਸਨੂੰ ਦਿੱਤਾ ਜਾਵੇਗਾ. ਪਰ ਉਸਨੂੰ ਵਿਸ਼ਵਾਸ ਨਾਲ ਮੰਗਣਾ ਚਾਹੀਦਾ ਹੈ, ਕੁਝ ਵੀ ਡੋਲਣ ਵਾਲਾ ਨਹੀਂ. ਕਿਉਂਕਿ ਜਿਹੜਾ ਡੋਲਦਾ ਹੈ ਉਹ ਸਮੁੰਦਰ ਦੀ ਲਹਿਰ ਵਰਗਾ ਹੈ ਜੋ ਹਵਾ ਨਾਲ ਚਲੀ ਜਾਂਦੀ ਹੈ ਅਤੇ ਉਛਾਲਦੀ ਹੈ।"</w:t>
      </w:r>
    </w:p>
    <w:p/>
    <w:p>
      <w:r xmlns:w="http://schemas.openxmlformats.org/wordprocessingml/2006/main">
        <w:t xml:space="preserve">ਗਿਣਤੀ 11:31 ਅਤੇ ਯਹੋਵਾਹ ਵੱਲੋਂ ਇੱਕ ਹਵਾ ਚੱਲੀ, ਅਤੇ ਸਮੁੰਦਰ ਵਿੱਚੋਂ ਬਟੇਰ ਲਿਆਏ ਅਤੇ ਡੇਰੇ ਦੇ ਕੋਲ ਡਿੱਗ ਪਏ, ਜਿਵੇਂ ਇੱਕ ਦਿਨ ਦਾ ਸਫ਼ਰ ਇਸ ਪਾਸੇ ਅਤੇ ਇੱਕ ਦਿਨ ਦਾ ਸਫ਼ਰ ਦੂਜੇ ਪਾਸੇ ਸੀ। , ਡੇਰੇ ਦੇ ਆਲੇ ਦੁਆਲੇ, ਅਤੇ ਇਹ ਧਰਤੀ ਦੇ ਚਿਹਰੇ 'ਤੇ ਦੋ ਹੱਥ ਉੱਚਾ ਸੀ.</w:t>
      </w:r>
    </w:p>
    <w:p/>
    <w:p>
      <w:r xmlns:w="http://schemas.openxmlformats.org/wordprocessingml/2006/main">
        <w:t xml:space="preserve">ਯਹੋਵਾਹ ਨੇ ਇੱਕ ਹਵਾ ਭੇਜੀ ਜੋ ਇਸਰਾਏਲੀਆਂ ਦੇ ਡੇਰੇ ਵਿੱਚ ਬਟੇਰੀਆਂ ਲੈ ਕੇ ਆਈ, ਜ਼ਮੀਨ ਨੂੰ ਦੋ ਹੱਥਾਂ ਤੱਕ ਢੱਕ ਲਿਆਇਆ।</w:t>
      </w:r>
    </w:p>
    <w:p/>
    <w:p>
      <w:r xmlns:w="http://schemas.openxmlformats.org/wordprocessingml/2006/main">
        <w:t xml:space="preserve">1. ਪਰਮੇਸ਼ੁਰ ਆਪਣੇ ਲੋਕਾਂ ਲਈ ਪ੍ਰਬੰਧ ਕਰਦਾ ਹੈ: ਗਿਣਤੀ 11 ਵਿੱਚ ਇਸਰਾਏਲੀਆਂ ਤੋਂ ਇੱਕ ਸਬਕ।</w:t>
      </w:r>
    </w:p>
    <w:p/>
    <w:p>
      <w:r xmlns:w="http://schemas.openxmlformats.org/wordprocessingml/2006/main">
        <w:t xml:space="preserve">2. ਪ੍ਰਮਾਤਮਾ ਦੀ ਭਰਪੂਰਤਾ ਦੇ ਚਿਹਰੇ ਵਿੱਚ ਸ਼ੁਕਰਗੁਜ਼ਾਰ: ਸੰਖਿਆ 11 ਵਿੱਚ ਇਜ਼ਰਾਈਲੀ।</w:t>
      </w:r>
    </w:p>
    <w:p/>
    <w:p>
      <w:r xmlns:w="http://schemas.openxmlformats.org/wordprocessingml/2006/main">
        <w:t xml:space="preserve">1. ਗਿਣਤੀ 11:31</w:t>
      </w:r>
    </w:p>
    <w:p/>
    <w:p>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ਗਿਣਤੀ 11:32 ਅਤੇ ਲੋਕ ਉਸ ਦਿਨ ਅਤੇ ਸਾਰੀ ਰਾਤ ਅਤੇ ਅਗਲੇ ਦਿਨ ਖੜੇ ਰਹੇ ਅਤੇ ਉਨ੍ਹਾਂ ਨੇ ਬਟੇਰਾਂ ਨੂੰ ਇਕੱਠਾ ਕੀਤਾ, ਜਿਸ ਨੇ ਸਭ ਤੋਂ ਘੱਟ ਇਕੱਠਾ ਕੀਤਾ ਉਸ ਨੇ ਦਸ ਘਰ ਇਕੱਠੇ ਕੀਤੇ ਅਤੇ ਉਨ੍ਹਾਂ ਨੇ ਉਨ੍ਹਾਂ ਨੂੰ ਆਪਣੇ ਲਈ ਡੇਰੇ ਦੇ ਆਲੇ ਦੁਆਲੇ ਫੈਲਾ ਦਿੱਤਾ। .</w:t>
      </w:r>
    </w:p>
    <w:p/>
    <w:p>
      <w:r xmlns:w="http://schemas.openxmlformats.org/wordprocessingml/2006/main">
        <w:t xml:space="preserve">ਇਸਰਾਏਲ ਦੇ ਲੋਕ ਦੋ ਦਿਨ ਬਟੇਰ ਇਕੱਠੇ ਕਰਨ ਲਈ ਖੜ੍ਹੇ ਰਹੇ, ਅਤੇ ਸਭ ਤੋਂ ਘੱਟ ਦਸ ਘਰਾਂ ਦੇ ਲੋਕ ਇਕੱਠੇ ਹੋਏ।</w:t>
      </w:r>
    </w:p>
    <w:p/>
    <w:p>
      <w:r xmlns:w="http://schemas.openxmlformats.org/wordprocessingml/2006/main">
        <w:t xml:space="preserve">1. ਦ੍ਰਿੜਤਾ ਦੀ ਸ਼ਕਤੀ: ਇਜ਼ਰਾਈਲੀਆਂ ਦੀ ਮੁਸ਼ਕਲ ਦਾ ਸਾਹਮਣਾ ਕਰਦੇ ਹੋਏ ਦ੍ਰਿੜ ਰਹਿਣ ਦੀ ਕਹਾਣੀ।</w:t>
      </w:r>
    </w:p>
    <w:p/>
    <w:p>
      <w:r xmlns:w="http://schemas.openxmlformats.org/wordprocessingml/2006/main">
        <w:t xml:space="preserve">2. ਆਗਿਆਕਾਰੀ ਦੀ ਬਰਕਤ: ਉਸ ਦੇ ਹੁਕਮਾਂ ਦੀ ਪਾਲਣਾ ਕਰਨ ਵਾਲਿਆਂ 'ਤੇ ਰੱਬ ਦੀ ਅਸੀਸ।</w:t>
      </w:r>
    </w:p>
    <w:p/>
    <w:p>
      <w:r xmlns:w="http://schemas.openxmlformats.org/wordprocessingml/2006/main">
        <w:t xml:space="preserve">1.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2. ਬਿਵਸਥਾ ਸਾਰ 8:18 - "ਤੁਹਾਨੂੰ ਯਹੋਵਾਹ ਆਪਣੇ ਪਰਮੇਸ਼ੁਰ ਨੂੰ ਯਾਦ ਰੱਖਣਾ ਚਾਹੀਦਾ ਹੈ, ਕਿਉਂਕਿ ਇਹ ਉਹੀ ਹੈ ਜੋ ਤੁਹਾਨੂੰ ਦੌਲਤ ਪ੍ਰਾਪਤ ਕਰਨ ਦੀ ਸ਼ਕਤੀ ਦਿੰਦਾ ਹੈ, ਤਾਂ ਜੋ ਉਹ ਆਪਣੇ ਇਕਰਾਰਨਾਮੇ ਦੀ ਪੁਸ਼ਟੀ ਕਰ ਸਕੇ ਜੋ ਉਸਨੇ ਤੁਹਾਡੇ ਪਿਉ-ਦਾਦਿਆਂ ਨਾਲ ਸਹੁੰ ਖਾਧੀ ਸੀ, ਜਿਵੇਂ ਕਿ ਇਹ ਅੱਜ ਹੈ।"</w:t>
      </w:r>
    </w:p>
    <w:p/>
    <w:p>
      <w:r xmlns:w="http://schemas.openxmlformats.org/wordprocessingml/2006/main">
        <w:t xml:space="preserve">ਗਿਣਤੀ 11:33 ਅਤੇ ਜਦੋਂ ਮਾਸ ਉਨ੍ਹਾਂ ਦੇ ਦੰਦਾਂ ਦੇ ਵਿਚਕਾਰ ਸੀ, ਚਬਾਉਣ ਤੋਂ ਪਹਿਲਾਂ, ਯਹੋਵਾਹ ਦਾ ਕ੍ਰੋਧ ਲੋਕਾਂ ਉੱਤੇ ਭੜਕਿਆ, ਅਤੇ ਯਹੋਵਾਹ ਨੇ ਲੋਕਾਂ ਨੂੰ ਇੱਕ ਬਹੁਤ ਵੱਡੀ ਬਿਪਤਾ ਨਾਲ ਮਾਰਿਆ।</w:t>
      </w:r>
    </w:p>
    <w:p/>
    <w:p>
      <w:r xmlns:w="http://schemas.openxmlformats.org/wordprocessingml/2006/main">
        <w:t xml:space="preserve">ਇਸਰਾਏਲ ਦੇ ਲੋਕਾਂ ਨੂੰ ਬਟੇਰ ਨੂੰ ਚਬਾਉਣ ਤੋਂ ਪਹਿਲਾਂ ਖਾਣ ਲਈ ਯਹੋਵਾਹ ਦੁਆਰਾ ਇੱਕ ਵੱਡੀ ਮੁਸੀਬਤ ਨਾਲ ਸਜ਼ਾ ਦਿੱਤੀ ਗਈ ਸੀ।</w:t>
      </w:r>
    </w:p>
    <w:p/>
    <w:p>
      <w:r xmlns:w="http://schemas.openxmlformats.org/wordprocessingml/2006/main">
        <w:t xml:space="preserve">1. ਅਣਆਗਿਆਕਾਰੀ ਦਾ ਖ਼ਤਰਾ: ਇਸਰਾਏਲ ਦੀ ਗ਼ਲਤੀ ਤੋਂ ਸਿੱਖਣਾ</w:t>
      </w:r>
    </w:p>
    <w:p/>
    <w:p>
      <w:r xmlns:w="http://schemas.openxmlformats.org/wordprocessingml/2006/main">
        <w:t xml:space="preserve">2. ਲਾਲਚ ਦੇ ਨਤੀਜੇ: ਨੰਬਰਾਂ ਦੀ ਕਿਤਾਬ ਤੋਂ ਚੇਤਾਵਨੀ।</w:t>
      </w:r>
    </w:p>
    <w:p/>
    <w:p>
      <w:r xmlns:w="http://schemas.openxmlformats.org/wordprocessingml/2006/main">
        <w:t xml:space="preserve">1. ਇਬਰਾਨੀਆਂ 12:29 - "ਸਾਡਾ ਪਰਮੇਸ਼ੁਰ ਭਸਮ ਕਰਨ ਵਾਲੀ ਅੱਗ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ਗਿਣਤੀ 11:34 ਅਤੇ ਉਸ ਨੇ ਉਸ ਥਾਂ ਦਾ ਨਾਮ ਕਿਬਰੋਥਹੱਟਾਵਹ ਰੱਖਿਆ, ਕਿਉਂਕਿ ਉੱਥੇ ਉਨ੍ਹਾਂ ਨੇ ਕਾਮਨਾ ਕਰਨ ਵਾਲਿਆਂ ਨੂੰ ਦੱਬ ਦਿੱਤਾ।</w:t>
      </w:r>
    </w:p>
    <w:p/>
    <w:p>
      <w:r xmlns:w="http://schemas.openxmlformats.org/wordprocessingml/2006/main">
        <w:t xml:space="preserve">ਇਜ਼ਰਾਈਲੀਆਂ ਨੇ ਸ਼ਿਕਾਇਤ ਕਰਕੇ ਪਾਪ ਕੀਤਾ ਅਤੇ ਕਿਬਰੋਥਹੱਟਾਵਾਹ ਵਿੱਚ ਮਰਨ ਦੀ ਸਜ਼ਾ ਦਿੱਤੀ ਗਈ।</w:t>
      </w:r>
    </w:p>
    <w:p/>
    <w:p>
      <w:r xmlns:w="http://schemas.openxmlformats.org/wordprocessingml/2006/main">
        <w:t xml:space="preserve">1. ਪਰਮੇਸ਼ੁਰ ਪਾਪੀ ਵਿਵਹਾਰ ਨੂੰ ਬਰਦਾਸ਼ਤ ਨਹੀਂ ਕਰੇਗਾ ਅਤੇ ਉਸ ਦੇ ਹੁਕਮਾਂ ਦੀ ਉਲੰਘਣਾ ਕਰਨ ਵਾਲਿਆਂ ਨੂੰ ਸਜ਼ਾ ਦੇਵੇਗਾ।</w:t>
      </w:r>
    </w:p>
    <w:p/>
    <w:p>
      <w:r xmlns:w="http://schemas.openxmlformats.org/wordprocessingml/2006/main">
        <w:t xml:space="preserve">2. ਸਾਨੂੰ ਪ੍ਰਭੂ ਪ੍ਰਤੀ ਆਗਿਆਕਾਰ ਹੋਣਾ ਚਾਹੀਦਾ ਹੈ ਅਤੇ ਸਤਿਕਾਰ ਅਤੇ ਸਤਿਕਾਰ ਦਿਖਾਉਣ ਲਈ ਉਸ ਦੀ ਹਜ਼ੂਰੀ ਵਿੱਚ ਆਪਣੇ ਆਪ ਨੂੰ ਨਿਮਰ ਹੋਣਾ ਚਾਹੀਦਾ ਹੈ।</w:t>
      </w:r>
    </w:p>
    <w:p/>
    <w:p>
      <w:r xmlns:w="http://schemas.openxmlformats.org/wordprocessingml/2006/main">
        <w:t xml:space="preserve">1. ਕਹਾਉਤਾਂ 8:13 - ਯਹੋਵਾਹ ਦਾ ਡਰ ਬੁਰਾਈ ਨਾਲ ਨਫ਼ਰਤ ਕਰਨਾ ਹੈ: ਹੰਕਾਰ, ਅਤੇ ਹੰਕਾਰ, ਅਤੇ ਬੁਰਾ ਰਾਹ, ਅਤੇ ਕੂੜ ਮੂੰਹ, ਮੈਂ ਨਫ਼ਰਤ ਕਰਦਾ ਹਾਂ.</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ਗਿਣਤੀ 11:35 ਅਤੇ ਲੋਕ ਕਿਬਰੋਥਹੱਟਾਵਾਹ ਤੋਂ ਹਸੇਰੋਥ ਨੂੰ ਤੁਰ ਪਏ। ਅਤੇ ਹਸੇਰੋਥ ਵਿੱਚ ਰਿਹਾ।</w:t>
      </w:r>
    </w:p>
    <w:p/>
    <w:p>
      <w:r xmlns:w="http://schemas.openxmlformats.org/wordprocessingml/2006/main">
        <w:t xml:space="preserve">ਲੋਕਾਂ ਨੇ ਕਿਬਰੋਥਹੱਟਾਵਾਹ ਤੋਂ ਹਜੇਰੋਥ ਤੱਕ ਸਫ਼ਰ ਕੀਤਾ ਅਤੇ ਉੱਥੇ ਠਹਿਰੇ।</w:t>
      </w:r>
    </w:p>
    <w:p/>
    <w:p>
      <w:r xmlns:w="http://schemas.openxmlformats.org/wordprocessingml/2006/main">
        <w:t xml:space="preserve">1. ਸਾਡੇ ਜੀਵਨ ਵਿੱਚ ਪਰਮੇਸ਼ੁਰ ਦੇ ਨਿਰਦੇਸ਼ਨ ਦੀ ਪਾਲਣਾ ਕਰਨ ਦੀ ਮਹੱਤਤਾ।</w:t>
      </w:r>
    </w:p>
    <w:p/>
    <w:p>
      <w:r xmlns:w="http://schemas.openxmlformats.org/wordprocessingml/2006/main">
        <w:t xml:space="preserve">2. ਮੁਸ਼ਕਲਾਂ ਦੇ ਦੌਰਾਨ ਲਗਨ ਦਾ ਮੁੱਲ.</w:t>
      </w:r>
    </w:p>
    <w:p/>
    <w:p>
      <w:r xmlns:w="http://schemas.openxmlformats.org/wordprocessingml/2006/main">
        <w:t xml:space="preserve">1. ਜ਼ਬੂਰ 32:8 ਮੈਂ ਤੁਹਾਨੂੰ ਸਿਖਾਵਾਂਗਾ ਅਤੇ ਤੁਹਾਨੂੰ ਉਸ ਰਾਹ ਬਾਰੇ ਸਿਖਾਵਾਂਗਾ ਜਿਸ ਤਰ੍ਹਾਂ ਤੁਹਾਨੂੰ ਜਾਣਾ ਚਾਹੀਦਾ ਹੈ; ਮੈਂ ਤੁਹਾਡੇ ਉੱਤੇ ਆਪਣੀ ਪਿਆਰੀ ਨਜ਼ਰ ਨਾਲ ਤੁਹਾਨੂੰ ਸਲਾਹ ਦੇਵਾਂਗਾ।</w:t>
      </w:r>
    </w:p>
    <w:p/>
    <w:p>
      <w:r xmlns:w="http://schemas.openxmlformats.org/wordprocessingml/2006/main">
        <w:t xml:space="preserve">2. ਇਬਰਾਨੀਆਂ 12:1-3 ਇਸ ਲਈ, ਕਿਉਂਕਿ ਅਸੀਂ ਗਵਾਹਾਂ ਦੇ ਅਜਿਹੇ ਵੱਡੇ ਬੱਦਲਾਂ ਨਾਲ ਘਿਰੇ ਹੋਏ ਹਾਂ, ਆਓ ਅਸੀਂ ਉਸ ਹਰ ਚੀਜ਼ ਨੂੰ ਸੁੱਟ ਦੇਈਏ ਜੋ ਰੁਕਾਵਟ ਬਣਾਉਂਦੀ ਹੈ ਅਤੇ ਪਾਪ ਜੋ ਇੰਨੀ ਆਸਾਨੀ ਨਾਲ ਉਲਝਦੀ ਹੈ। ਅਤੇ ਆਓ ਅਸੀਂ ਆਪਣੇ ਲਈ ਨਿਸ਼ਾਨਬੱਧ ਕੀਤੀ ਗਈ ਦੌੜ ਨੂੰ ਲਗਨ ਨਾਲ ਦੌੜੀਏ, ਆਪਣੀਆਂ ਨਿਗਾਹਾਂ ਯਿਸੂ, ਜੋ ਕਿ ਵਿਸ਼ਵਾਸ ਦੇ ਪਾਇਨੀਅਰ ਅਤੇ ਸੰਪੂਰਨ ਕਰਨ ਵਾਲੇ ਹਨ, ਉੱਤੇ ਟਿਕਾਈਏ। ਉਸ ਖੁਸ਼ੀ ਲਈ ਜੋ ਉਸ ਦੇ ਸਾਹਮਣੇ ਰੱਖੀ ਗਈ ਸੀ, ਉਸਨੇ ਸਲੀਬ ਨੂੰ ਝੱਲਿਆ, ਇਸਦੀ ਸ਼ਰਮ ਨੂੰ ਨਕਾਰਿਆ, ਅਤੇ ਪਰਮੇਸ਼ੁਰ ਦੇ ਸਿੰਘਾਸਣ ਦੇ ਸੱਜੇ ਪਾਸੇ ਬੈਠ ਗਿਆ।</w:t>
      </w:r>
    </w:p>
    <w:p/>
    <w:p>
      <w:r xmlns:w="http://schemas.openxmlformats.org/wordprocessingml/2006/main">
        <w:t xml:space="preserve">ਸੰਖਿਆ 12 ਨੂੰ ਤਿੰਨ ਪੈਰਿਆਂ ਵਿੱਚ ਹੇਠਾਂ ਦਿੱਤੇ ਅਨੁਸਾਰ ਸੰਖੇਪ ਕੀਤਾ ਜਾ ਸਕਦਾ ਹੈ, ਸੰਕੇਤਕ ਆਇਤਾਂ ਦੇ ਨਾਲ:</w:t>
      </w:r>
    </w:p>
    <w:p/>
    <w:p>
      <w:r xmlns:w="http://schemas.openxmlformats.org/wordprocessingml/2006/main">
        <w:t xml:space="preserve">ਪੈਰਾ 1: ਗਿਣਤੀ 12:1-5 ਮੂਸਾ ਦੇ ਵਿਰੁੱਧ ਮਿਰਯਮ ਅਤੇ ਹਾਰੂਨ ਦੀ ਬਗਾਵਤ ਦਾ ਵਰਣਨ ਕਰਦਾ ਹੈ। ਅਧਿਆਇ ਇਸ ਗੱਲ 'ਤੇ ਜ਼ੋਰ ਦਿੰਦਾ ਹੈ ਕਿ ਮਿਰਯਮ ਅਤੇ ਹਾਰੂਨ ਆਪਣੀ ਕੂਸ਼ੀ ਪਤਨੀ ਦੇ ਕਾਰਨ ਮੂਸਾ ਦੇ ਵਿਰੁੱਧ ਬੋਲਦੇ ਹਨ ਅਤੇ ਦਾਅਵਾ ਕਰਦੇ ਹਨ ਕਿ ਪਰਮੇਸ਼ੁਰ ਉਨ੍ਹਾਂ ਦੁਆਰਾ ਵੀ ਬੋਲਦਾ ਹੈ। ਰੱਬ ਦਖਲ ਦਿੰਦਾ ਹੈ ਅਤੇ ਤਿੰਨਾਂ ਭੈਣਾਂ-ਭਰਾਵਾਂ ਨੂੰ ਮੰਡਲੀ ਦੇ ਤੰਬੂ ਵਿੱਚ ਬੁਲਾ ਲੈਂਦਾ ਹੈ। ਉਹ ਆਪਣੇ ਚੁਣੇ ਹੋਏ ਨਬੀ ਵਜੋਂ ਮੂਸਾ ਦੀ ਵਿਲੱਖਣ ਸਥਿਤੀ ਦੀ ਪੁਸ਼ਟੀ ਕਰਦਾ ਹੈ, ਇਸ ਗੱਲ 'ਤੇ ਜ਼ੋਰ ਦਿੰਦਾ ਹੈ ਕਿ ਉਹ ਦੂਜਿਆਂ ਲਈ ਸੁਪਨਿਆਂ ਅਤੇ ਦਰਸ਼ਨਾਂ ਦੀ ਵਰਤੋਂ ਕਰਦੇ ਹੋਏ ਮੂਸਾ ਨਾਲ ਆਹਮੋ-ਸਾਹਮਣੇ ਗੱਲ ਕਰਦਾ ਹੈ।</w:t>
      </w:r>
    </w:p>
    <w:p/>
    <w:p>
      <w:r xmlns:w="http://schemas.openxmlformats.org/wordprocessingml/2006/main">
        <w:t xml:space="preserve">ਪੈਰਾ 2: ਗਿਣਤੀ 12:6-10 ਵਿੱਚ ਜਾਰੀ ਰੱਖਦੇ ਹੋਏ, ਮਿਰਯਮ ਅਤੇ ਹਾਰੂਨ ਦੇ ਵਿਰੁੱਧ ਉਨ੍ਹਾਂ ਦੀ ਬਗਾਵਤ ਲਈ ਪਰਮੇਸ਼ੁਰ ਦਾ ਕ੍ਰੋਧ ਭੜਕਦਾ ਹੈ। ਅਧਿਆਇ ਦਰਸਾਉਂਦਾ ਹੈ ਕਿ ਕਿਵੇਂ ਪਰਮੇਸ਼ੁਰ ਨੇ ਮਿਰਯਮ ਨੂੰ ਕੋੜ੍ਹ ਨਾਲ ਪੀੜਤ ਕਰਕੇ ਮੂਸਾ ਦੇ ਅਧਿਕਾਰ ਦਾ ਬਚਾਅ ਕੀਤਾ। ਹਾਰੂਨ ਮੂਸਾ ਨੂੰ ਮਿਰਯਮ ਦੀ ਤਰਫ਼ੋਂ ਵਿਚੋਲਗੀ ਕਰਨ ਲਈ ਬੇਨਤੀ ਕਰਦਾ ਹੈ, ਉਨ੍ਹਾਂ ਦੇ ਗ਼ਲਤ ਕੰਮਾਂ ਨੂੰ ਸਵੀਕਾਰ ਕਰਦਾ ਹੈ। ਜਵਾਬ ਵਿੱਚ, ਮੂਸਾ ਨੇ ਆਪਣੀ ਨਿਮਰਤਾ ਅਤੇ ਹਮਦਰਦੀ ਦਾ ਪ੍ਰਦਰਸ਼ਨ ਕਰਦੇ ਹੋਏ, ਉਸ ਦੇ ਇਲਾਜ ਲਈ ਪਰਮੇਸ਼ੁਰ ਨੂੰ ਬੇਨਤੀ ਕੀਤੀ।</w:t>
      </w:r>
    </w:p>
    <w:p/>
    <w:p>
      <w:r xmlns:w="http://schemas.openxmlformats.org/wordprocessingml/2006/main">
        <w:t xml:space="preserve">ਪੈਰਾ 3: ਨੰਬਰ 12 ਇਸ ਗੱਲ ਨੂੰ ਉਜਾਗਰ ਕਰਕੇ ਸਮਾਪਤ ਕਰਦਾ ਹੈ ਕਿ ਕਿਸ ਤਰ੍ਹਾਂ ਮਰੀਅਮ ਨੂੰ ਕੋੜ੍ਹ ਦੇ ਕਾਰਨ ਸੱਤ ਦਿਨਾਂ ਲਈ ਕੈਂਪ ਤੋਂ ਬਾਹਰ ਰੱਖਿਆ ਗਿਆ ਸੀ। ਅਧਿਆਇ ਇਸ ਗੱਲ 'ਤੇ ਜ਼ੋਰ ਦਿੰਦਾ ਹੈ ਕਿ ਉਸ ਦੀ ਇਕੱਲਤਾ ਦੀ ਮਿਆਦ ਖਤਮ ਹੋਣ ਤੋਂ ਬਾਅਦ, ਲੋਕਾਂ ਦੀ ਬੇਨਤੀ 'ਤੇ ਉਸ ਨੂੰ ਠੀਕ ਕੀਤਾ ਗਿਆ ਅਤੇ ਕੈਂਪ ਵਿਚ ਦੁਬਾਰਾ ਦਾਖਲ ਕੀਤਾ ਗਿਆ। ਇਹ ਘਟਨਾ ਪਰਮੇਸ਼ੁਰ ਦੇ ਚੁਣੇ ਹੋਏ ਨੇਤਾਵਾਂ ਦਾ ਆਦਰ ਕਰਨ ਦੀ ਮਹੱਤਤਾ 'ਤੇ ਇੱਕ ਸਬਕ ਵਜੋਂ ਕੰਮ ਕਰਦੀ ਹੈ ਅਤੇ ਉਨ੍ਹਾਂ ਦੇ ਵਿਰੁੱਧ ਬਗਾਵਤ ਦੇ ਨਤੀਜਿਆਂ ਅਤੇ ਮਾਫੀ ਲਈ ਉਨ੍ਹਾਂ ਦੀ ਸਮਰੱਥਾ ਦੋਵਾਂ ਨੂੰ ਉਜਾਗਰ ਕਰਦੀ ਹੈ।</w:t>
      </w:r>
    </w:p>
    <w:p/>
    <w:p>
      <w:r xmlns:w="http://schemas.openxmlformats.org/wordprocessingml/2006/main">
        <w:t xml:space="preserve">ਸਾਰੰਸ਼ ਵਿੱਚ:</w:t>
      </w:r>
    </w:p>
    <w:p>
      <w:r xmlns:w="http://schemas.openxmlformats.org/wordprocessingml/2006/main">
        <w:t xml:space="preserve">ਨੰਬਰ 12 ਪੇਸ਼ ਕਰਦਾ ਹੈ:</w:t>
      </w:r>
    </w:p>
    <w:p>
      <w:r xmlns:w="http://schemas.openxmlformats.org/wordprocessingml/2006/main">
        <w:t xml:space="preserve">ਮੂਸਾ ਦੇ ਵਿਰੁੱਧ ਮਿਰਯਮ, ਹਾਰੂਨ ਦੀ ਬਗਾਵਤ;</w:t>
      </w:r>
    </w:p>
    <w:p>
      <w:r xmlns:w="http://schemas.openxmlformats.org/wordprocessingml/2006/main">
        <w:t xml:space="preserve">ਉਸਦੀ ਕੁਸ਼ੀਟ ਪਤਨੀ ਬਾਰੇ ਚਿੰਤਾ; ਬ੍ਰਹਮ ਅਧਿਕਾਰ ਦਾ ਦਾਅਵਾ ਕਰਨਾ;</w:t>
      </w:r>
    </w:p>
    <w:p>
      <w:r xmlns:w="http://schemas.openxmlformats.org/wordprocessingml/2006/main">
        <w:t xml:space="preserve">ਪਰਮੇਸ਼ੁਰ ਨੇ ਵਿਲੱਖਣ ਸਥਿਤੀ ਦੀ ਪੁਸ਼ਟੀ ਕੀਤੀ, ਮੂਸਾ ਨਾਲ ਸੰਚਾਰ.</w:t>
      </w:r>
    </w:p>
    <w:p/>
    <w:p>
      <w:r xmlns:w="http://schemas.openxmlformats.org/wordprocessingml/2006/main">
        <w:t xml:space="preserve">ਰੱਬ ਦਾ ਕ੍ਰੋਧ ਭੜਕਿਆ; ਮਿਰਯਮ ਉੱਤੇ ਕੋੜ੍ਹ ਦੀ ਬਿਪਤਾ;</w:t>
      </w:r>
    </w:p>
    <w:p>
      <w:r xmlns:w="http://schemas.openxmlformats.org/wordprocessingml/2006/main">
        <w:t xml:space="preserve">ਹਾਰੂਨ ਵਿਚੋਲਗੀ ਲਈ ਬੇਨਤੀ ਕਰਦਾ ਹੈ; ਗਲਤ ਕੰਮ ਦੀ ਮਾਨਤਾ;</w:t>
      </w:r>
    </w:p>
    <w:p>
      <w:r xmlns:w="http://schemas.openxmlformats.org/wordprocessingml/2006/main">
        <w:t xml:space="preserve">ਮੂਸਾ ਨੂੰ ਚੰਗਾ ਕਰਨ ਦੀ ਅਪੀਲ; ਨਿਮਰਤਾ, ਹਮਦਰਦੀ ਦਾ ਪ੍ਰਦਰਸ਼ਨ.</w:t>
      </w:r>
    </w:p>
    <w:p/>
    <w:p>
      <w:r xmlns:w="http://schemas.openxmlformats.org/wordprocessingml/2006/main">
        <w:t xml:space="preserve">ਕੋੜ੍ਹ ਕਾਰਨ ਮਰੀਅਮ ਡੇਰੇ ਤੋਂ ਬਾਹਰ;</w:t>
      </w:r>
    </w:p>
    <w:p>
      <w:r xmlns:w="http://schemas.openxmlformats.org/wordprocessingml/2006/main">
        <w:t xml:space="preserve">ਮਿਆਦ ਸੱਤ ਦਿਨ ਚੱਲਦੀ ਹੈ; ਇਲਾਜ, ਅਲੱਗ-ਥਲੱਗ ਖਤਮ ਹੋਣ ਤੋਂ ਬਾਅਦ ਬਹਾਲੀ;</w:t>
      </w:r>
    </w:p>
    <w:p>
      <w:r xmlns:w="http://schemas.openxmlformats.org/wordprocessingml/2006/main">
        <w:t xml:space="preserve">ਪਰਮੇਸ਼ੁਰ ਦੇ ਚੁਣੇ ਹੋਏ ਨੇਤਾਵਾਂ ਦਾ ਆਦਰ ਕਰਨ ਬਾਰੇ ਸਬਕ; ਬਗਾਵਤ ਦੇ ਨਤੀਜੇ; ਮਾਫੀ ਦੀ ਸਮਰੱਥਾ.</w:t>
      </w:r>
    </w:p>
    <w:p/>
    <w:p>
      <w:r xmlns:w="http://schemas.openxmlformats.org/wordprocessingml/2006/main">
        <w:t xml:space="preserve">ਇਹ ਅਧਿਆਇ ਮੂਸਾ ਦੇ ਵਿਰੁੱਧ ਮਿਰਯਮ ਅਤੇ ਹਾਰੂਨ ਦੀ ਬਗਾਵਤ, ਉਹਨਾਂ ਦੇ ਕੰਮਾਂ ਲਈ ਪਰਮੇਸ਼ੁਰ ਦੀ ਪ੍ਰਤੀਕਿਰਿਆ, ਅਤੇ ਬਾਅਦ ਵਿੱਚ ਮਰੀਅਮ ਦੇ ਇਲਾਜ ਅਤੇ ਬਹਾਲੀ 'ਤੇ ਕੇਂਦਰਿਤ ਹੈ। ਨੰਬਰ 12 ਇਸ ਗੱਲ ਦਾ ਵਰਣਨ ਕਰਕੇ ਸ਼ੁਰੂ ਹੁੰਦਾ ਹੈ ਕਿ ਕਿਵੇਂ ਮਿਰਯਮ ਅਤੇ ਹਾਰੂਨ ਆਪਣੀ ਕੁਸ਼ੀਟ ਪਤਨੀ ਦੇ ਕਾਰਨ ਮੂਸਾ ਦੇ ਵਿਰੁੱਧ ਬੋਲਦੇ ਹਨ ਅਤੇ ਦਾਅਵਾ ਕਰਦੇ ਹਨ ਕਿ ਉਨ੍ਹਾਂ ਦੀ ਵੀ ਬ੍ਰਹਮ ਸੰਚਾਰ ਪ੍ਰਾਪਤ ਕਰਨ ਵਿੱਚ ਭੂਮਿਕਾ ਹੈ। ਪਰਮੇਸ਼ੁਰ ਨੇ ਤਿੰਨ ਭੈਣ-ਭਰਾਵਾਂ ਨੂੰ ਮੀਟਿੰਗ ਦੇ ਤੰਬੂ ਵਿੱਚ ਬੁਲਾ ਕੇ ਦਖਲ ਦਿੱਤਾ। ਉਹ ਆਪਣੇ ਚੁਣੇ ਹੋਏ ਨਬੀ ਵਜੋਂ ਮੂਸਾ ਦੀ ਵਿਲੱਖਣ ਸਥਿਤੀ ਦੀ ਪੁਸ਼ਟੀ ਕਰਦਾ ਹੈ, ਇਸ ਗੱਲ 'ਤੇ ਜ਼ੋਰ ਦਿੰਦਾ ਹੈ ਕਿ ਉਹ ਦੂਜਿਆਂ ਲਈ ਸੁਪਨਿਆਂ ਅਤੇ ਦਰਸ਼ਨਾਂ ਦੀ ਵਰਤੋਂ ਕਰਦੇ ਹੋਏ ਮੂਸਾ ਨਾਲ ਆਹਮੋ-ਸਾਹਮਣੇ ਗੱਲ ਕਰਦਾ ਹੈ।</w:t>
      </w:r>
    </w:p>
    <w:p/>
    <w:p>
      <w:r xmlns:w="http://schemas.openxmlformats.org/wordprocessingml/2006/main">
        <w:t xml:space="preserve">ਇਸ ਤੋਂ ਇਲਾਵਾ, ਨੰਬਰ 12 ਦਰਸਾਉਂਦਾ ਹੈ ਕਿ ਕਿਵੇਂ ਪਰਮੇਸ਼ੁਰ ਦਾ ਗੁੱਸਾ ਮਿਰਯਮ ਅਤੇ ਹਾਰੂਨ ਦੇ ਵਿਰੁੱਧ ਉਨ੍ਹਾਂ ਦੀ ਬਗਾਵਤ ਲਈ ਭੜਕਦਾ ਹੈ। ਨਤੀਜੇ ਵਜੋਂ, ਮਰੀਅਮ ਕੋੜ੍ਹ ਨਾਲ ਪੀੜਤ ਹੈ। ਹਾਰੂਨ ਮੂਸਾ ਨੂੰ ਮਿਰਯਮ ਦੀ ਤਰਫ਼ੋਂ ਵਿਚੋਲਗੀ ਕਰਨ ਲਈ ਬੇਨਤੀ ਕਰਦਾ ਹੈ, ਉਨ੍ਹਾਂ ਦੇ ਗ਼ਲਤ ਕੰਮਾਂ ਨੂੰ ਸਵੀਕਾਰ ਕਰਦਾ ਹੈ। ਜਵਾਬ ਵਿੱਚ, ਮੂਸਾ ਨਿਮਰਤਾ ਨਾਲ ਪਰਮੇਸ਼ੁਰ ਨੂੰ ਉਸ ਦੇ ਇਲਾਜ ਲਈ ਬੇਨਤੀ ਕਰਦਾ ਹੈ, ਉਨ੍ਹਾਂ ਦੇ ਕੰਮਾਂ ਦੇ ਬਾਵਜੂਦ ਉਸ ਦੀ ਹਮਦਰਦੀ ਦਾ ਪ੍ਰਦਰਸ਼ਨ ਕਰਦਾ ਹੈ।</w:t>
      </w:r>
    </w:p>
    <w:p/>
    <w:p>
      <w:r xmlns:w="http://schemas.openxmlformats.org/wordprocessingml/2006/main">
        <w:t xml:space="preserve">ਅਧਿਆਇ ਇਸ ਗੱਲ ਨੂੰ ਉਜਾਗਰ ਕਰਕੇ ਸਮਾਪਤ ਹੁੰਦਾ ਹੈ ਕਿ ਕਿਸ ਤਰ੍ਹਾਂ ਮਰੀਅਮ ਨੂੰ ਕੋੜ੍ਹ ਦੇ ਕਾਰਨ ਸੱਤ ਦਿਨਾਂ ਲਈ ਡੇਰੇ ਤੋਂ ਬਾਹਰ ਰੱਖਿਆ ਗਿਆ ਸੀ। ਇਸ ਮਿਆਦ ਦੇ ਖਤਮ ਹੋਣ ਤੋਂ ਬਾਅਦ, ਲੋਕਾਂ ਦੀ ਬੇਨਤੀ 'ਤੇ ਉਸ ਨੂੰ ਠੀਕ ਕੀਤਾ ਜਾਂਦਾ ਹੈ ਅਤੇ ਕੈਂਪ ਵਿੱਚ ਦੁਬਾਰਾ ਦਾਖਲ ਕਰਵਾਇਆ ਜਾਂਦਾ ਹੈ। ਇਹ ਘਟਨਾ ਪਰਮੇਸ਼ੁਰ ਦੇ ਚੁਣੇ ਹੋਏ ਨੇਤਾਵਾਂ ਦਾ ਆਦਰ ਕਰਨ ਦੀ ਮਹੱਤਤਾ 'ਤੇ ਇੱਕ ਸਬਕ ਵਜੋਂ ਕੰਮ ਕਰਦੀ ਹੈ ਅਤੇ ਉਨ੍ਹਾਂ ਦੇ ਵਿਰੁੱਧ ਬਗਾਵਤ ਦੇ ਨਤੀਜਿਆਂ ਅਤੇ ਮਾਫੀ ਲਈ ਉਨ੍ਹਾਂ ਦੀ ਸਮਰੱਥਾ ਦੋਵਾਂ ਨੂੰ ਉਜਾਗਰ ਕਰਦੀ ਹੈ।</w:t>
      </w:r>
    </w:p>
    <w:p/>
    <w:p>
      <w:r xmlns:w="http://schemas.openxmlformats.org/wordprocessingml/2006/main">
        <w:t xml:space="preserve">ਗਿਣਤੀ 12:1 ਅਤੇ ਮਿਰਯਮ ਅਤੇ ਹਾਰੂਨ ਮੂਸਾ ਦੇ ਵਿਰੁੱਧ ਉਸ ਇਥੋਪੀਆਈ ਔਰਤ ਦੇ ਕਾਰਨ ਬੋਲੇ ਜਿਸ ਨਾਲ ਉਸਨੇ ਵਿਆਹ ਕੀਤਾ ਸੀ, ਕਿਉਂਕਿ ਉਸਨੇ ਇੱਕ ਇਥੋਪੀਆਈ ਔਰਤ ਨਾਲ ਵਿਆਹ ਕੀਤਾ ਸੀ।</w:t>
      </w:r>
    </w:p>
    <w:p/>
    <w:p>
      <w:r xmlns:w="http://schemas.openxmlformats.org/wordprocessingml/2006/main">
        <w:t xml:space="preserve">ਮਿਰਯਮ ਅਤੇ ਹਾਰੂਨ ਨੇ ਇੱਕ ਇਥੋਪੀਆਈ ਔਰਤ ਨਾਲ ਵਿਆਹ ਕਰਨ ਲਈ ਮੂਸਾ ਦੇ ਵਿਰੁੱਧ ਗੱਲ ਕੀਤੀ।</w:t>
      </w:r>
    </w:p>
    <w:p/>
    <w:p>
      <w:r xmlns:w="http://schemas.openxmlformats.org/wordprocessingml/2006/main">
        <w:t xml:space="preserve">1. ਪਰਮਾਤਮਾ ਸਾਰੇ ਲੋਕਾਂ ਨੂੰ ਪਿਆਰ ਕਰਦਾ ਹੈ ਅਤੇ ਸਵੀਕਾਰ ਕਰਦਾ ਹੈ, ਭਾਵੇਂ ਉਹਨਾਂ ਦਾ ਪਿਛੋਕੜ ਜਾਂ ਨਸਲ ਕੋਈ ਵੀ ਹੋਵੇ।</w:t>
      </w:r>
    </w:p>
    <w:p/>
    <w:p>
      <w:r xmlns:w="http://schemas.openxmlformats.org/wordprocessingml/2006/main">
        <w:t xml:space="preserve">2. ਸਾਨੂੰ ਦੂਜਿਆਂ ਨੂੰ ਵਧੇਰੇ ਸਵੀਕਾਰ ਕਰਨਾ ਚਾਹੀਦਾ ਹੈ ਅਤੇ ਉਹਨਾਂ ਦੇ ਵਿਕਲਪਾਂ ਲਈ ਉਹਨਾਂ ਦੇ ਵਿਰੁੱਧ ਨਹੀਂ ਬੋਲਣਾ ਚਾਹੀਦਾ ਹੈ.</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ਅਫ਼ਸੀਆਂ 4:2-3 - "ਸਾਰੀ ਨਿਮਰਤਾ ਅਤੇ ਕੋਮਲਤਾ ਨਾਲ, ਧੀਰਜ ਨਾਲ, ਪਿਆਰ ਨਾਲ ਇੱਕ ਦੂਜੇ ਨਾਲ ਸਹਿਣ, ਸ਼ਾਂਤੀ ਦੇ ਬੰਧਨ ਵਿੱਚ ਆਤਮਾ ਦੀ ਏਕਤਾ ਨੂੰ ਬਣਾਈ ਰੱਖਣ ਲਈ ਉਤਸੁਕ।"</w:t>
      </w:r>
    </w:p>
    <w:p/>
    <w:p>
      <w:r xmlns:w="http://schemas.openxmlformats.org/wordprocessingml/2006/main">
        <w:t xml:space="preserve">ਗਿਣਤੀ 12:2 ਅਤੇ ਉਨ੍ਹਾਂ ਆਖਿਆ, ਕੀ ਯਹੋਵਾਹ ਨੇ ਸਿਰਫ਼ ਮੂਸਾ ਦੇ ਰਾਹੀਂ ਹੀ ਗੱਲ ਕੀਤੀ ਹੈ? ਕੀ ਉਸਨੇ ਸਾਡੇ ਦੁਆਰਾ ਵੀ ਨਹੀਂ ਬੋਲਿਆ? ਅਤੇ ਯਹੋਵਾਹ ਨੇ ਇਹ ਸੁਣ ਲਿਆ।</w:t>
      </w:r>
    </w:p>
    <w:p/>
    <w:p>
      <w:r xmlns:w="http://schemas.openxmlformats.org/wordprocessingml/2006/main">
        <w:t xml:space="preserve">ਇਸਰਾਏਲੀਆਂ ਨੇ ਸਵਾਲ ਕੀਤਾ ਕਿ ਕੀ ਪਰਮੇਸ਼ੁਰ ਨੇ ਸਿਰਫ਼ ਮੂਸਾ ਰਾਹੀਂ ਹੀ ਗੱਲ ਕੀਤੀ ਸੀ ਅਤੇ ਪਰਮੇਸ਼ੁਰ ਨੇ ਉਨ੍ਹਾਂ ਨੂੰ ਸੁਣਿਆ ਸੀ।</w:t>
      </w:r>
    </w:p>
    <w:p/>
    <w:p>
      <w:r xmlns:w="http://schemas.openxmlformats.org/wordprocessingml/2006/main">
        <w:t xml:space="preserve">1. ਵਿਸ਼ਵਾਸ ਦੀ ਸ਼ਕਤੀ: ਗਿਣਤੀ 12:2 'ਤੇ ਪ੍ਰਤੀਬਿੰਬ</w:t>
      </w:r>
    </w:p>
    <w:p/>
    <w:p>
      <w:r xmlns:w="http://schemas.openxmlformats.org/wordprocessingml/2006/main">
        <w:t xml:space="preserve">2. ਪ੍ਰਭੂ ਦੀ ਆਵਾਜ਼ ਨੂੰ ਜਾਣਨ ਦਾ ਅਧਿਐਨ: ਨੰਬਰ 12:2 ਦੀ ਪੜਚੋਲ</w:t>
      </w:r>
    </w:p>
    <w:p/>
    <w:p>
      <w:r xmlns:w="http://schemas.openxmlformats.org/wordprocessingml/2006/main">
        <w:t xml:space="preserve">1. ਇਬਰਾਨੀਆਂ 4:12-13 - ਕਿਉਂਕਿ ਪਰਮੇਸ਼ੁਰ ਦਾ ਬਚਨ ਜੀਉਂਦਾ ਅਤੇ ਕਿਰਿਆਸ਼ੀਲ ਹੈ, ਕਿਸੇ ਵੀ ਦੋ ਧਾਰੀ ਤਲਵਾਰ ਨਾਲੋਂ ਤਿੱਖਾ ਹੈ, ਆਤਮਾ ਅਤੇ ਆਤਮਾ, ਜੋੜਾਂ ਅਤੇ ਮੈਰੋ ਦੀ ਵੰਡ ਨੂੰ ਵਿੰਨ੍ਹਣ ਵਾਲਾ, ਅਤੇ ਵਿਚਾਰਾਂ ਅਤੇ ਇਰਾਦਿਆਂ ਨੂੰ ਜਾਣਦਾ ਹੈ। ਦਿਲ.</w:t>
      </w:r>
    </w:p>
    <w:p/>
    <w:p>
      <w:r xmlns:w="http://schemas.openxmlformats.org/wordprocessingml/2006/main">
        <w:t xml:space="preserve">2. ਯਿਰਮਿਯਾਹ 29:11-13 - ਕਿਉਂਕਿ ਮੈਂ ਜਾਣਦਾ ਹਾਂ ਕਿ ਮੇਰੇ ਕੋਲ ਤੁਹਾਡੇ ਲਈ ਕੀ ਯੋਜਨਾਵਾਂ ਹਨ, ਪ੍ਰਭੂ ਦਾ ਐਲਾਨ ਹੈ, ਭਲਾਈ ਲਈ ਯੋਜਨਾਵਾਂ ਹਨ ਨਾ ਕਿ ਬੁਰਾਈ ਲਈ, ਤੁਹਾਨੂੰ ਭਵਿੱਖ ਅਤੇ ਉਮੀਦ ਦੇਣ ਲਈ। ਫ਼ੇਰ ਤੁਸੀਂ ਮੈਨੂੰ ਪੁਕਾਰੋਂਗੇ ਅਤੇ ਆਕੇ ਮੇਰੇ ਅੱਗੇ ਪ੍ਰਾਰਥਨਾ ਕਰੋਗੇ, ਅਤੇ ਮੈਂ ਤੁਹਾਡੀ ਸੁਣਾਂਗਾ। ਤੁਸੀਂ ਮੈਨੂੰ ਲੱਭੋਗੇ ਅਤੇ ਮੈਨੂੰ ਲੱਭੋਗੇ, ਜਦੋਂ ਤੁਸੀਂ ਮੈਨੂੰ ਆਪਣੇ ਸਾਰੇ ਦਿਲ ਨਾਲ ਲੱਭੋਗੇ.</w:t>
      </w:r>
    </w:p>
    <w:p/>
    <w:p>
      <w:r xmlns:w="http://schemas.openxmlformats.org/wordprocessingml/2006/main">
        <w:t xml:space="preserve">ਗਿਣਤੀ 12:3 (ਹੁਣ ਮੂਸਾ ਮਨੁੱਖ ਬਹੁਤ ਹੀ ਨਿਮਰ ਸੀ, ਧਰਤੀ ਦੇ ਸਾਰੇ ਲੋਕਾਂ ਨਾਲੋਂ ਵੱਧ।)</w:t>
      </w:r>
    </w:p>
    <w:p/>
    <w:p>
      <w:r xmlns:w="http://schemas.openxmlformats.org/wordprocessingml/2006/main">
        <w:t xml:space="preserve">ਮੂਸਾ ਆਪਣੀ ਨਿਮਰਤਾ ਅਤੇ ਨਿਮਰਤਾ ਲਈ ਮਸ਼ਹੂਰ ਸੀ।</w:t>
      </w:r>
    </w:p>
    <w:p/>
    <w:p>
      <w:r xmlns:w="http://schemas.openxmlformats.org/wordprocessingml/2006/main">
        <w:t xml:space="preserve">1. ਨਿਮਰਤਾ ਦੀ ਸ਼ਕਤੀ - ਮੂਸਾ ਦੀ ਉਦਾਹਰਣ</w:t>
      </w:r>
    </w:p>
    <w:p/>
    <w:p>
      <w:r xmlns:w="http://schemas.openxmlformats.org/wordprocessingml/2006/main">
        <w:t xml:space="preserve">2. ਮਸਕੀਨੀ ਦਾ ਚਮਤਕਾਰ - ਮੂਸਾ ਤੋਂ ਇੱਕ ਸਬਕ</w:t>
      </w:r>
    </w:p>
    <w:p/>
    <w:p>
      <w:r xmlns:w="http://schemas.openxmlformats.org/wordprocessingml/2006/main">
        <w:t xml:space="preserve">1. ਫ਼ਿਲਿੱਪੀਆਂ 2: 5-8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 ਤੱਕ।)</w:t>
      </w:r>
    </w:p>
    <w:p/>
    <w:p>
      <w:r xmlns:w="http://schemas.openxmlformats.org/wordprocessingml/2006/main">
        <w:t xml:space="preserve">2. ਯਾਕੂਬ 3:13-18 (ਤੁਹਾਡੇ ਵਿੱਚ ਬੁੱਧੀਮਾਨ ਅਤੇ ਗਿਆਨ ਨਾਲ ਭਰਪੂਰ ਕੌਣ ਹੈ? ਉਸਨੂੰ ਚੰਗੀ ਗੱਲਬਾਤ ਤੋਂ ਆਪਣੇ ਕੰਮ ਬੁੱਧੀ ਦੀ ਨਿਮਰਤਾ ਨਾਲ ਦਿਖਾਉਣ ਦਿਓ। ਪਰ ਜੇ ਤੁਹਾਡੇ ਦਿਲਾਂ ਵਿੱਚ ਕੌੜੀ ਈਰਖਾ ਅਤੇ ਝਗੜਾ ਹੈ, ਤਾਂ ਘਮੰਡ ਨਾ ਕਰੋ। , ਅਤੇ ਸੱਚ ਦੇ ਵਿਰੁੱਧ ਝੂਠ ਨਾ ਬੋਲੋ, ਇਹ ਬੁੱਧ ਉੱਪਰੋਂ ਨਹੀਂ ਉਤਰਦੀ ਹੈ, ਸਗੋਂ ਸੰਸਾਰੀ, ਸੰਵੇਦਨਾਤਮਕ, ਸ਼ੈਤਾਨੀ ਹੈ, ਕਿਉਂਕਿ ਜਿੱਥੇ ਈਰਖਾ ਅਤੇ ਝਗੜਾ ਹੈ, ਉੱਥੇ ਉਲਝਣ ਅਤੇ ਹਰ ਬੁਰਾ ਕੰਮ ਹੈ, ਪਰ ਜਿਹੜੀ ਬੁੱਧ ਉੱਪਰੋਂ ਹੈ ਉਹ ਪਹਿਲਾਂ ਸ਼ੁੱਧ ਹੈ, ਫਿਰ ਸ਼ਾਂਤਮਈ, ਕੋਮਲ ਅਤੇ ਸਹਿਜ ਸੁਭਾਅ ਵਾਲਾ, ਦਇਆ ਅਤੇ ਚੰਗੇ ਫਲਾਂ ਨਾਲ ਭਰਪੂਰ, ਪੱਖਪਾਤ ਰਹਿਤ ਅਤੇ ਪਖੰਡ ਤੋਂ ਰਹਿਤ। ਅਤੇ ਧਰਮ ਦਾ ਫਲ ਸ਼ਾਂਤੀ ਕਾਇਮ ਕਰਨ ਵਾਲਿਆਂ ਦੀ ਸ਼ਾਂਤੀ ਵਿੱਚ ਬੀਜਿਆ ਜਾਂਦਾ ਹੈ।)</w:t>
      </w:r>
    </w:p>
    <w:p/>
    <w:p>
      <w:r xmlns:w="http://schemas.openxmlformats.org/wordprocessingml/2006/main">
        <w:t xml:space="preserve">ਗਿਣਤੀ 12:4 ਅਤੇ ਯਹੋਵਾਹ ਨੇ ਅਚਾਨਕ ਮੂਸਾ ਅਤੇ ਹਾਰੂਨ ਅਤੇ ਮਿਰਯਮ ਨਾਲ ਗੱਲ ਕੀਤੀ, ਤੁਸੀਂ ਤਿੰਨੋਂ ਮੰਡਲੀ ਦੇ ਤੰਬੂ ਵਿੱਚ ਬਾਹਰ ਆ ਜਾਓ। ਅਤੇ ਉਹ ਤਿੰਨੇ ਬਾਹਰ ਆ ਗਏ।</w:t>
      </w:r>
    </w:p>
    <w:p/>
    <w:p>
      <w:r xmlns:w="http://schemas.openxmlformats.org/wordprocessingml/2006/main">
        <w:t xml:space="preserve">ਯਹੋਵਾਹ ਨੇ ਮੂਸਾ, ਹਾਰੂਨ ਅਤੇ ਮਿਰਯਮ ਨਾਲ ਗੱਲ ਕੀਤੀ ਅਤੇ ਉਨ੍ਹਾਂ ਨੂੰ ਮੰਡਲੀ ਦੇ ਤੰਬੂ ਵਿੱਚ ਆਉਣ ਦਾ ਹੁਕਮ ਦਿੱਤਾ। ਫਿਰ ਤਿੰਨੇ ਚਲੇ ਗਏ।</w:t>
      </w:r>
    </w:p>
    <w:p/>
    <w:p>
      <w:r xmlns:w="http://schemas.openxmlformats.org/wordprocessingml/2006/main">
        <w:t xml:space="preserve">1. ਆਗਿਆਕਾਰੀ ਦੀ ਸ਼ਕਤੀ: ਪ੍ਰਭੂ ਦੇ ਹੁਕਮਾਂ ਦੀ ਪਾਲਣਾ ਕਰਨ ਨਾਲ ਕਿਵੇਂ ਬਰਕਤ ਮਿਲਦੀ ਹੈ</w:t>
      </w:r>
    </w:p>
    <w:p/>
    <w:p>
      <w:r xmlns:w="http://schemas.openxmlformats.org/wordprocessingml/2006/main">
        <w:t xml:space="preserve">2. ਫੈਲੋਸ਼ਿਪ ਦਾ ਮੁੱਲ: ਕਿਵੇਂ ਇਕੱਠੇ ਹੋਣਾ ਸਾਡੀ ਨਿਹਚਾ ਨੂੰ ਮਜ਼ਬੂਤ ਕਰਦਾ ਹੈ</w:t>
      </w:r>
    </w:p>
    <w:p/>
    <w:p>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ਗਿਣਤੀ 12:5 ਅਤੇ ਯਹੋਵਾਹ ਬੱਦਲ ਦੇ ਥੰਮ੍ਹ ਵਿੱਚ ਉੱਤਰਿਆ ਅਤੇ ਡੇਰੇ ਦੇ ਦਰਵਾਜ਼ੇ ਵਿੱਚ ਖੜ੍ਹਾ ਹੋਇਆ ਅਤੇ ਹਾਰੂਨ ਅਤੇ ਮਿਰਯਮ ਨੂੰ ਬੁਲਾਇਆ ਅਤੇ ਉਹ ਦੋਵੇਂ ਬਾਹਰ ਆਏ।</w:t>
      </w:r>
    </w:p>
    <w:p/>
    <w:p>
      <w:r xmlns:w="http://schemas.openxmlformats.org/wordprocessingml/2006/main">
        <w:t xml:space="preserve">ਯਹੋਵਾਹ ਬੱਦਲ ਦੇ ਇੱਕ ਥੰਮ੍ਹ ਵਿੱਚ ਤੰਬੂ ਉੱਤੇ ਉਤਰਿਆ ਅਤੇ ਹਾਰੂਨ ਅਤੇ ਮਿਰਯਮ ਨੂੰ ਬਾਹਰ ਆਉਣ ਲਈ ਬੁਲਾਇਆ।</w:t>
      </w:r>
    </w:p>
    <w:p/>
    <w:p>
      <w:r xmlns:w="http://schemas.openxmlformats.org/wordprocessingml/2006/main">
        <w:t xml:space="preserve">1. ਪਰਮਾਤਮਾ ਸਰਬ-ਵਿਆਪਕ ਹੈ - ਭਾਵੇਂ ਅਸੀਂ ਜਿੱਥੇ ਵੀ ਹਾਂ, ਪਰਮਾਤਮਾ ਅਜੇ ਵੀ ਸਾਡੇ ਨਾਲ ਹੈ।</w:t>
      </w:r>
    </w:p>
    <w:p/>
    <w:p>
      <w:r xmlns:w="http://schemas.openxmlformats.org/wordprocessingml/2006/main">
        <w:t xml:space="preserve">2. ਪ੍ਰਮਾਤਮਾ ਨਿਯੰਤਰਣ ਵਿੱਚ ਹੈ - ਸਾਨੂੰ ਉਸ ਵਿੱਚ ਆਪਣਾ ਵਿਸ਼ਵਾਸ ਰੱਖਣਾ ਚਾਹੀਦਾ ਹੈ ਅਤੇ ਉਸਦੀ ਇੱਛਾ 'ਤੇ ਭਰੋਸਾ ਕਰਨਾ ਚਾਹੀਦਾ ਹੈ।</w:t>
      </w:r>
    </w:p>
    <w:p/>
    <w:p>
      <w:r xmlns:w="http://schemas.openxmlformats.org/wordprocessingml/2006/main">
        <w:t xml:space="preserve">1. ਕੂਚ 33:9-10 ਅਤੇ ਅਜਿਹਾ ਹੋਇਆ, ਜਿਵੇਂ ਹੀ ਮੂਸਾ ਡੇਰੇ ਵਿੱਚ ਦਾਖਲ ਹੋਇਆ, ਬੱਦਲੀ ਥੰਮ੍ਹ ਹੇਠਾਂ ਆ ਗਿਆ, ਅਤੇ ਤੰਬੂ ਦੇ ਦਰਵਾਜ਼ੇ ਤੇ ਖੜ੍ਹਾ ਹੋ ਗਿਆ, ਅਤੇ ਪ੍ਰਭੂ ਨੇ ਮੂਸਾ ਨਾਲ ਗੱਲ ਕੀਤੀ। ਅਤੇ ਸਾਰੇ ਲੋਕਾਂ ਨੇ ਤੰਬੂ ਦੇ ਦਰਵਾਜ਼ੇ ਉੱਤੇ ਬੱਦਲਾਂ ਵਾਲੇ ਥੰਮ੍ਹ ਨੂੰ ਖੜ੍ਹਾ ਦੇਖਿਆ, ਅਤੇ ਸਾਰੇ ਲੋਕ ਉੱਠੇ ਅਤੇ ਉਪਾਸਨਾ ਕੀਤੀ, ਹਰ ਇੱਕ ਆਦਮੀ ਆਪਣੇ ਤੰਬੂ ਦੇ ਦਰਵਾਜ਼ੇ ਵਿੱਚ ਸੀ।</w:t>
      </w:r>
    </w:p>
    <w:p/>
    <w:p>
      <w:r xmlns:w="http://schemas.openxmlformats.org/wordprocessingml/2006/main">
        <w:t xml:space="preserve">2. ਇਬਰਾਨੀਆਂ 9:11 ਪਰ ਮਸੀਹ ਆਉਣ ਵਾਲੀਆਂ ਚੰਗੀਆਂ ਚੀਜ਼ਾਂ ਦਾ ਪ੍ਰਧਾਨ ਜਾਜਕ ਬਣ ਕੇ, ਇੱਕ ਵੱਡੇ ਅਤੇ ਵਧੇਰੇ ਸੰਪੂਰਣ ਡੇਰੇ ਦੁਆਰਾ, ਹੱਥਾਂ ਨਾਲ ਨਹੀਂ ਬਣਾਇਆ ਗਿਆ, ਭਾਵ ਇਸ ਇਮਾਰਤ ਦਾ ਨਹੀਂ।</w:t>
      </w:r>
    </w:p>
    <w:p/>
    <w:p>
      <w:r xmlns:w="http://schemas.openxmlformats.org/wordprocessingml/2006/main">
        <w:t xml:space="preserve">ਗਿਣਤੀ 12:6 ਅਤੇ ਉਸ ਨੇ ਆਖਿਆ, ਹੁਣ ਮੇਰੀਆਂ ਗੱਲਾਂ ਸੁਣੋ, ਜੇਕਰ ਤੁਹਾਡੇ ਵਿੱਚ ਕੋਈ ਨਬੀ ਹੋਵੇ, ਤਾਂ ਮੈਂ ਯਹੋਵਾਹ ਆਪਣੇ ਆਪ ਨੂੰ ਇੱਕ ਦਰਸ਼ਣ ਵਿੱਚ ਉਹ ਦੇ ਅੱਗੇ ਪਰਗਟ ਕਰਾਂਗਾ, ਅਤੇ ਸੁਪਨੇ ਵਿੱਚ ਉਹ ਦੇ ਨਾਲ ਗੱਲ ਕਰਾਂਗਾ।</w:t>
      </w:r>
    </w:p>
    <w:p/>
    <w:p>
      <w:r xmlns:w="http://schemas.openxmlformats.org/wordprocessingml/2006/main">
        <w:t xml:space="preserve">ਪਰਮੇਸ਼ੁਰ ਆਪਣੇ ਆਪ ਨੂੰ ਦਰਸ਼ਣਾਂ ਅਤੇ ਸੁਪਨਿਆਂ ਵਿੱਚ ਨਬੀਆਂ ਨੂੰ ਪ੍ਰਗਟ ਕਰਦਾ ਹੈ।</w:t>
      </w:r>
    </w:p>
    <w:p/>
    <w:p>
      <w:r xmlns:w="http://schemas.openxmlformats.org/wordprocessingml/2006/main">
        <w:t xml:space="preserve">1. ਦਰਸ਼ਨਾਂ ਅਤੇ ਸੁਪਨਿਆਂ ਰਾਹੀਂ ਪਰਮਾਤਮਾ ਦੀ ਅਗਵਾਈ</w:t>
      </w:r>
    </w:p>
    <w:p/>
    <w:p>
      <w:r xmlns:w="http://schemas.openxmlformats.org/wordprocessingml/2006/main">
        <w:t xml:space="preserve">2. ਪਰਮੇਸ਼ੁਰ ਦੇ ਨਬੀਆਂ ਨੂੰ ਸੁਣਨ ਦੀ ਮਹੱਤਤਾ</w:t>
      </w:r>
    </w:p>
    <w:p/>
    <w:p>
      <w:r xmlns:w="http://schemas.openxmlformats.org/wordprocessingml/2006/main">
        <w:t xml:space="preserve">1. ਰਸੂਲਾਂ ਦੇ ਕਰਤੱਬ 2:17-18 - ਅਤੇ ਇਹ ਅੰਤ ਦੇ ਦਿਨਾਂ ਵਿੱਚ ਹੋਵੇਗਾ, ਪਰਮੇਸ਼ੁਰ ਆਖਦਾ ਹੈ, ਮੈਂ ਆਪਣੀ ਆਤਮਾ ਨੂੰ ਸਾਰੇ ਸਰੀਰਾਂ ਉੱਤੇ ਵਹਾ ਦਿਆਂਗਾ: ਅਤੇ ਤੁਹਾਡੇ ਪੁੱਤਰ ਅਤੇ ਤੁਹਾਡੀਆਂ ਧੀਆਂ ਅਗੰਮ ਵਾਕ ਕਰਨਗੇ, ਅਤੇ ਤੁਹਾਡੇ ਜਵਾਨ ਦਰਸ਼ਨ ਵੇਖਣਗੇ। , ਅਤੇ ਤੁਹਾਡੇ ਬੁੱਢੇ ਸੁਪਨੇ ਦੇਖਣਗੇ।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ਗਿਣਤੀ 12:7 ਮੇਰਾ ਸੇਵਕ ਮੂਸਾ ਅਜਿਹਾ ਨਹੀਂ ਹੈ, ਜੋ ਮੇਰੇ ਸਾਰੇ ਘਰ ਵਿੱਚ ਵਫ਼ਾਦਾਰ ਹੈ।</w:t>
      </w:r>
    </w:p>
    <w:p/>
    <w:p>
      <w:r xmlns:w="http://schemas.openxmlformats.org/wordprocessingml/2006/main">
        <w:t xml:space="preserve">ਇਹ ਹਵਾਲਾ ਮੂਸਾ ਦੀ ਵਫ਼ਾਦਾਰੀ 'ਤੇ ਜ਼ੋਰ ਦਿੰਦਾ ਹੈ, ਜੋ ਪਰਮੇਸ਼ੁਰ ਦਾ ਸੇਵਕ ਹੈ।</w:t>
      </w:r>
    </w:p>
    <w:p/>
    <w:p>
      <w:r xmlns:w="http://schemas.openxmlformats.org/wordprocessingml/2006/main">
        <w:t xml:space="preserve">1: ਪਰਮੇਸ਼ੁਰ ਹਮੇਸ਼ਾ ਵਫ਼ਾਦਾਰ ਹੁੰਦਾ ਹੈ ਅਤੇ ਇਸ ਤਰ੍ਹਾਂ ਸਾਨੂੰ ਵੀ ਆਪਣੇ ਸਾਰੇ ਕੰਮਾਂ ਵਿਚ ਵਫ਼ਾਦਾਰ ਰਹਿਣ ਦੀ ਕੋਸ਼ਿਸ਼ ਕਰਨੀ ਚਾਹੀਦੀ ਹੈ।</w:t>
      </w:r>
    </w:p>
    <w:p/>
    <w:p>
      <w:r xmlns:w="http://schemas.openxmlformats.org/wordprocessingml/2006/main">
        <w:t xml:space="preserve">2: ਵਫ਼ਾਦਾਰੀ ਦੀ ਜ਼ਿੰਦਗੀ ਜੀਉਣ ਲਈ ਸਾਨੂੰ ਮੂਸਾ ਵੱਲ ਧਿਆਨ ਦੇਣਾ ਚਾਹੀਦਾ ਹੈ।</w:t>
      </w:r>
    </w:p>
    <w:p/>
    <w:p>
      <w:r xmlns:w="http://schemas.openxmlformats.org/wordprocessingml/2006/main">
        <w:t xml:space="preserve">1:1 ਕੁਰਿੰਥੀਆਂ 4:2 - "ਇਸ ਤੋਂ ਇਲਾਵਾ, ਮੁਖਤਿਆਰਿਆਂ ਵਿੱਚ ਇਹ ਜ਼ਰੂਰੀ ਹੈ ਕਿ ਇੱਕ ਆਦਮੀ ਵਫ਼ਾਦਾਰ ਪਾਇਆ ਜਾਵੇ।"</w:t>
      </w:r>
    </w:p>
    <w:p/>
    <w:p>
      <w:r xmlns:w="http://schemas.openxmlformats.org/wordprocessingml/2006/main">
        <w:t xml:space="preserve">2: ਇਬਰਾਨੀਆਂ 3:5 - "ਅਤੇ ਮੂਸਾ ਸੱਚਮੁੱਚ ਆਪਣੇ ਸਾਰੇ ਘਰ ਵਿੱਚ ਇੱਕ ਸੇਵਕ ਦੇ ਰੂਪ ਵਿੱਚ ਵਫ਼ਾਦਾਰ ਸੀ, ਉਹਨਾਂ ਗੱਲਾਂ ਦੀ ਗਵਾਹੀ ਲਈ ਜੋ ਬਾਅਦ ਵਿੱਚ ਬੋਲੀਆਂ ਜਾਣੀਆਂ ਸਨ।"</w:t>
      </w:r>
    </w:p>
    <w:p/>
    <w:p>
      <w:r xmlns:w="http://schemas.openxmlformats.org/wordprocessingml/2006/main">
        <w:t xml:space="preserve">ਗਿਣਤੀ 12:8 ਮੈਂ ਉਸ ਨਾਲ ਮੂੰਹੋਂ ਬੋਲਾਂਗਾ, ਭਾਵੇਂ ਜ਼ਾਹਰ ਤੌਰ ਤੇ, ਨਾ ਕਿ ਹਨੇਰੇ ਭਾਸ਼ਣਾਂ ਵਿੱਚ; ਅਤੇ ਉਹ ਯਹੋਵਾਹ ਦਾ ਨਮੂਨਾ ਵੇਖੇਗਾ, ਤਾਂ ਤੁਸੀਂ ਮੇਰੇ ਸੇਵਕ ਮੂਸਾ ਦੇ ਵਿਰੁੱਧ ਬੋਲਣ ਤੋਂ ਕਿਉਂ ਨਹੀਂ ਡਰੇ?</w:t>
      </w:r>
    </w:p>
    <w:p/>
    <w:p>
      <w:r xmlns:w="http://schemas.openxmlformats.org/wordprocessingml/2006/main">
        <w:t xml:space="preserve">ਪਰਮੇਸ਼ੁਰ ਮੂਸਾ ਨਾਲ ਸਿੱਧੇ ਅਤੇ ਸਪੱਸ਼ਟ ਤੌਰ 'ਤੇ ਗੱਲ ਕਰਦਾ ਹੈ, ਉਸ ਦੇ ਵਿਰੁੱਧ ਨਾ ਬੋਲਣ ਦੀ ਮਹੱਤਤਾ 'ਤੇ ਜ਼ੋਰ ਦਿੰਦਾ ਹੈ।</w:t>
      </w:r>
    </w:p>
    <w:p/>
    <w:p>
      <w:r xmlns:w="http://schemas.openxmlformats.org/wordprocessingml/2006/main">
        <w:t xml:space="preserve">1: ਪਰਮੇਸ਼ੁਰ ਸਾਡੇ ਨਾਲ ਸਿੱਧਾ ਬੋਲਦਾ ਹੈ ਅਤੇ ਸਾਨੂੰ ਉਸ ਦਾ ਕਹਿਣਾ ਮੰਨਣਾ ਚਾਹੀਦਾ ਹੈ।</w:t>
      </w:r>
    </w:p>
    <w:p/>
    <w:p>
      <w:r xmlns:w="http://schemas.openxmlformats.org/wordprocessingml/2006/main">
        <w:t xml:space="preserve">2: ਪ੍ਰਭੂ ਦੇ ਚੁਣੇ ਹੋਏ ਸੇਵਕਾਂ ਦੇ ਵਿਰੁੱਧ ਨਾ ਬੋਲੋ।</w:t>
      </w:r>
    </w:p>
    <w:p/>
    <w:p>
      <w:r xmlns:w="http://schemas.openxmlformats.org/wordprocessingml/2006/main">
        <w:t xml:space="preserve">1: ਯਾਕੂਬ 1:22-25 - ਪਰ ਬਚਨ ਉੱਤੇ ਅਮਲ ਕਰਨ ਵਾਲੇ ਬਣੋ, ਅਤੇ ਸਿਰਫ਼ ਸੁਣਨ ਵਾਲੇ ਹੀ ਨਹੀਂ, ਆਪਣੇ ਆਪ ਨੂੰ ਧੋਖਾ ਦਿਓ। ਕਿਉਂਕਿ ਜੇਕਰ ਕੋਈ ਵਿਅਕਤੀ ਬਚਨ ਦਾ ਸੁਣਨ ਵਾਲਾ ਹੈ ਅਤੇ ਅਮਲ ਕਰਨ ਵਾਲਾ ਨਹੀਂ ਹੈ, ਤਾਂ ਉਹ ਉਸ ਆਦਮੀ ਵਰਗਾ ਹੈ ਜੋ ਸ਼ੀਸ਼ੇ ਵਿੱਚ ਆਪਣਾ ਸੁਭਾਵਕ ਚਿਹਰਾ ਦੇਖਦਾ ਹੈ। ਕਿਉਂਕਿ ਉਹ ਆਪਣੇ ਆਪ ਨੂੰ ਦੇਖਦਾ ਹੈ, ਚਲਾ ਜਾਂਦਾ ਹੈ, ਅਤੇ ਤੁਰੰਤ ਭੁੱਲ ਜਾਂਦਾ ਹੈ ਕਿ ਉਹ ਕਿਹੋ ਜਿਹਾ ਆਦਮੀ ਸੀ। ਪਰ ਜਿਹੜਾ ਵਿਅਕਤੀ ਸੁਤੰਤਰਤਾ ਦੇ ਸੰਪੂਰਣ ਕਾਨੂੰਨ ਨੂੰ ਵੇਖਦਾ ਹੈ ਅਤੇ ਇਸ ਵਿੱਚ ਜਾਰੀ ਰਹਿੰਦਾ ਹੈ, ਅਤੇ ਸੁਣਨ ਵਾਲਾ ਭੁੱਲਣ ਵਾਲਾ ਨਹੀਂ ਹੈ ਪਰ ਕੰਮ ਕਰਨ ਵਾਲਾ ਹੈ, ਉਹ ਆਪਣੇ ਕੰਮਾਂ ਵਿੱਚ ਬਰਕਤ ਪਾਵੇਗਾ।</w:t>
      </w:r>
    </w:p>
    <w:p/>
    <w:p>
      <w:r xmlns:w="http://schemas.openxmlformats.org/wordprocessingml/2006/main">
        <w:t xml:space="preserve">2: ਯੂਹੰਨਾ 14: 15-17 - ਜੇ ਤੁਸੀਂ ਮੈਨੂੰ ਪਿਆਰ ਕਰਦੇ ਹੋ, ਤਾਂ ਮੇਰੇ ਹੁਕਮਾਂ ਦੀ ਪਾਲਣਾ ਕਰੋ. ਅਤੇ ਮੈਂ ਪਿਤਾ ਨੂੰ ਪ੍ਰਾਰਥਨਾ ਕਰਾਂਗਾ, ਅਤੇ ਉਹ ਤੁਹਾਨੂੰ ਇੱਕ ਹੋਰ ਸਹਾਇਕ ਦੇਵੇਗਾ, ਤਾਂ ਜੋ ਉਹ ਤੁਹਾਡੇ ਨਾਲ ਸਦਾ ਲਈ ਸਚਿਆਈ ਦਾ ਆਤਮਾ ਰਹੇ, ਜਿਸਨੂੰ ਸੰਸਾਰ ਪ੍ਰਾਪਤ ਨਹੀਂ ਕਰ ਸਕਦਾ, ਕਿਉਂਕਿ ਇਹ ਨਾ ਤਾਂ ਉਸਨੂੰ ਵੇਖਦਾ ਹੈ ਅਤੇ ਨਾ ਹੀ ਉਸਨੂੰ ਜਾਣਦਾ ਹੈ; ਪਰ ਤੁਸੀਂ ਉਸਨੂੰ ਜਾਣਦੇ ਹੋ, ਕਿਉਂਕਿ ਉਹ ਤੁਹਾਡੇ ਨਾਲ ਰਹਿੰਦਾ ਹੈ ਅਤੇ ਤੁਹਾਡੇ ਵਿੱਚ ਹੋਵੇਗਾ। ਮੈਂ ਤੁਹਾਨੂੰ ਅਨਾਥ ਨਹੀਂ ਛੱਡਾਂਗਾ; ਮੈਂ ਤੁਹਾਡੇ ਕੋਲ ਆਵਾਂਗਾ।</w:t>
      </w:r>
    </w:p>
    <w:p/>
    <w:p>
      <w:r xmlns:w="http://schemas.openxmlformats.org/wordprocessingml/2006/main">
        <w:t xml:space="preserve">ਗਿਣਤੀ 12:9 ਅਤੇ ਯਹੋਵਾਹ ਦਾ ਕ੍ਰੋਧ ਉਨ੍ਹਾਂ ਉੱਤੇ ਭੜਕਿਆ। ਅਤੇ ਉਹ ਚਲਾ ਗਿਆ।</w:t>
      </w:r>
    </w:p>
    <w:p/>
    <w:p>
      <w:r xmlns:w="http://schemas.openxmlformats.org/wordprocessingml/2006/main">
        <w:t xml:space="preserve">ਯਹੋਵਾਹ ਦਾ ਕ੍ਰੋਧ ਮਿਰਯਮ ਅਤੇ ਹਾਰੂਨ ਉੱਤੇ ਭੜਕਿਆ ਅਤੇ ਉਹ ਚਲਾ ਗਿਆ।</w:t>
      </w:r>
    </w:p>
    <w:p/>
    <w:p>
      <w:r xmlns:w="http://schemas.openxmlformats.org/wordprocessingml/2006/main">
        <w:t xml:space="preserve">1. ਗੱਪਾਂ ਦਾ ਖ਼ਤਰਾ: ਮਿਰਯਮ ਅਤੇ ਹਾਰੂਨ ਦੀ ਉਦਾਹਰਣ ਤੋਂ ਸਿੱਖਣਾ</w:t>
      </w:r>
    </w:p>
    <w:p/>
    <w:p>
      <w:r xmlns:w="http://schemas.openxmlformats.org/wordprocessingml/2006/main">
        <w:t xml:space="preserve">2. ਪ੍ਰਭੂ ਦਾ ਅਟੱਲ ਨਿਆਂ: ਅਣਆਗਿਆਕਾਰੀ ਦੇ ਨਤੀਜੇ</w:t>
      </w:r>
    </w:p>
    <w:p/>
    <w:p>
      <w:r xmlns:w="http://schemas.openxmlformats.org/wordprocessingml/2006/main">
        <w:t xml:space="preserve">1. ਯਾਕੂਬ 3:5-6 - "ਇਸੇ ਤਰ੍ਹਾਂ ਜੀਭ ਵੀ ਇੱਕ ਛੋਟਾ ਅੰਗ ਹੈ, ਪਰ ਇਹ ਵੱਡੀਆਂ ਚੀਜ਼ਾਂ ਦਾ ਮਾਣ ਕਰਦੀ ਹੈ। ਇੰਨੀ ਛੋਟੀ ਜਿਹੀ ਅੱਗ ਨਾਲ ਕਿੰਨਾ ਵੱਡਾ ਜੰਗਲ ਸੜ ਜਾਂਦਾ ਹੈ! ਅਤੇ ਜੀਭ ਇੱਕ ਅੱਗ ਹੈ, ਕੁਧਰਮ ਦਾ ਸੰਸਾਰ। . ਜੀਭ ਸਾਡੇ ਅੰਗਾਂ ਵਿਚ ਟਿਕ ਜਾਂਦੀ ਹੈ, ਸਾਰੇ ਸਰੀਰ ਨੂੰ ਦਾਗ ਦਿੰਦੀ ਹੈ, ਸਾਰੀ ਜ਼ਿੰਦਗੀ ਨੂੰ ਅੱਗ ਲਾ ਦਿੰਦੀ ਹੈ, ਅਤੇ ਨਰਕ ਦੀ ਅੱਗ ਵਿਚ ਸਾੜ ਦਿੰਦੀ ਹੈ।"</w:t>
      </w:r>
    </w:p>
    <w:p/>
    <w:p>
      <w:r xmlns:w="http://schemas.openxmlformats.org/wordprocessingml/2006/main">
        <w:t xml:space="preserve">2. ਨੰਬਰ 14:20 - "ਯਹੋਵਾਹ ਨੇ ਜਵਾਬ ਦਿੱਤਾ: ਮੈਂ ਉਨ੍ਹਾਂ ਨੂੰ ਮਾਫ਼ ਕਰ ਦਿੱਤਾ ਹੈ, ਜਿਵੇਂ ਤੁਸੀਂ ਪੁੱਛਿਆ ਸੀ।"</w:t>
      </w:r>
    </w:p>
    <w:p/>
    <w:p>
      <w:r xmlns:w="http://schemas.openxmlformats.org/wordprocessingml/2006/main">
        <w:t xml:space="preserve">ਗਿਣਤੀ 12:10 ਅਤੇ ਬੱਦਲ ਡੇਰੇ ਤੋਂ ਦੂਰ ਹੋ ਗਿਆ। ਅਤੇ ਵੇਖੋ, ਮਿਰਯਮ ਕੋੜ੍ਹੀ ਹੋ ਗਈ, ਬਰਫ਼ ਵਰਗੀ ਚਿੱਟੀ ਅਤੇ ਹਾਰੂਨ ਨੇ ਮਿਰਯਮ ਨੂੰ ਵੇਖਿਆ, ਅਤੇ ਵੇਖੋ, ਉਹ ਕੋੜ੍ਹੀ ਸੀ।</w:t>
      </w:r>
    </w:p>
    <w:p/>
    <w:p>
      <w:r xmlns:w="http://schemas.openxmlformats.org/wordprocessingml/2006/main">
        <w:t xml:space="preserve">ਮੂਸਾ ਦੇ ਵਿਰੁੱਧ ਬੋਲਣ ਦੀ ਸਜ਼ਾ ਵਜੋਂ ਮਿਰਯਮ ਕੋੜ੍ਹ ਨਾਲ ਪੀੜਤ ਸੀ।</w:t>
      </w:r>
    </w:p>
    <w:p/>
    <w:p>
      <w:r xmlns:w="http://schemas.openxmlformats.org/wordprocessingml/2006/main">
        <w:t xml:space="preserve">1. ਸ਼ਿਕਾਇਤ ਦੀ ਕੀਮਤ: ਮਰੀਅਮ ਦੀ ਕਹਾਣੀ ਤੋਂ ਇੱਕ ਸਬਕ</w:t>
      </w:r>
    </w:p>
    <w:p/>
    <w:p>
      <w:r xmlns:w="http://schemas.openxmlformats.org/wordprocessingml/2006/main">
        <w:t xml:space="preserve">2. ਮਾਫੀ ਦੀ ਸ਼ਕਤੀ: ਕਿਵੇਂ ਮੂਸਾ ਨੇ ਮਿਰਯਮ ਨੂੰ ਦਇਆ ਅਤੇ ਹਮਦਰਦੀ ਦਿਖਾਈ</w:t>
      </w:r>
    </w:p>
    <w:p/>
    <w:p>
      <w:r xmlns:w="http://schemas.openxmlformats.org/wordprocessingml/2006/main">
        <w:t xml:space="preserve">1. 1 ਪਤਰਸ 5:5 - "ਇਸੇ ਤਰ੍ਹਾਂ, ਹੇ ਛੋਟੇ, ਆਪਣੇ ਆਪ ਨੂੰ ਬਜ਼ੁਰਗਾਂ ਦੇ ਅਧੀਨ ਕਰੋ। ਹਾਂ, ਤੁਸੀਂ ਸਾਰੇ ਇੱਕ ਦੂਜੇ ਦੇ ਅਧੀਨ ਹੋਵੋ ਅਤੇ ਨਿਮਰਤਾ ਦੇ ਕੱਪੜੇ ਪਾਓ: ਕਿਉਂਕਿ ਪਰਮੇਸ਼ੁਰ ਹੰਕਾਰੀਆਂ ਦਾ ਵਿਰੋਧ ਕਰਦਾ ਹੈ, ਅਤੇ ਨਿਮਰਾਂ ਨੂੰ ਕਿਰਪਾ ਕਰਦਾ ਹੈ। "</w:t>
      </w:r>
    </w:p>
    <w:p/>
    <w:p>
      <w:r xmlns:w="http://schemas.openxmlformats.org/wordprocessingml/2006/main">
        <w:t xml:space="preserve">2. ਅਫ਼ਸੀਆਂ 4:2 - "ਸਾਰੀ ਨਿਮਰਤਾ ਅਤੇ ਨਿਮਰਤਾ ਨਾਲ, ਧੀਰਜ ਨਾਲ, ਪਿਆਰ ਵਿੱਚ ਇੱਕ ਦੂਜੇ ਨੂੰ ਬਰਦਾਸ਼ਤ ਕਰੋ।"</w:t>
      </w:r>
    </w:p>
    <w:p/>
    <w:p>
      <w:r xmlns:w="http://schemas.openxmlformats.org/wordprocessingml/2006/main">
        <w:t xml:space="preserve">ਗਿਣਤੀ 12:11 ਅਤੇ ਹਾਰੂਨ ਨੇ ਮੂਸਾ ਨੂੰ ਆਖਿਆ, ਹਾਏ, ਮੇਰੇ ਸੁਆਮੀ, ਮੈਂ ਤੇਰੇ ਅੱਗੇ ਬੇਨਤੀ ਕਰਦਾ ਹਾਂ, ਸਾਡੇ ਉੱਤੇ ਉਹ ਪਾਪ ਨਾ ਸੁੱਟੋ ਜਿਸ ਵਿੱਚ ਅਸੀਂ ਮੂਰਖਤਾਈ ਕੀਤੀ ਹੈ ਅਤੇ ਜਿਸ ਵਿੱਚ ਅਸੀਂ ਪਾਪ ਕੀਤਾ ਹੈ।</w:t>
      </w:r>
    </w:p>
    <w:p/>
    <w:p>
      <w:r xmlns:w="http://schemas.openxmlformats.org/wordprocessingml/2006/main">
        <w:t xml:space="preserve">ਹਾਰੂਨ ਮੂਸਾ ਨੂੰ ਬੇਨਤੀ ਕਰਦਾ ਹੈ ਕਿ ਉਹ ਉਨ੍ਹਾਂ ਨੂੰ ਉਨ੍ਹਾਂ ਦੀ ਮੂਰਖਤਾ ਅਤੇ ਪਾਪ ਲਈ ਜਵਾਬਦੇਹ ਨਾ ਠਹਿਰਾਵੇ।</w:t>
      </w:r>
    </w:p>
    <w:p/>
    <w:p>
      <w:r xmlns:w="http://schemas.openxmlformats.org/wordprocessingml/2006/main">
        <w:t xml:space="preserve">1. ਬੇਨਤੀ ਦੀ ਤਾਕਤ: ਮੁਆਫ਼ੀ ਕਿਵੇਂ ਮੰਗਣੀ ਹੈ</w:t>
      </w:r>
    </w:p>
    <w:p/>
    <w:p>
      <w:r xmlns:w="http://schemas.openxmlformats.org/wordprocessingml/2006/main">
        <w:t xml:space="preserve">2. ਜਵਾਬਦੇਹੀ ਦੀ ਸ਼ਕਤੀ: ਸਾਡੀਆਂ ਗਲਤੀਆਂ ਨੂੰ ਪਛਾਣਨਾ ਅਤੇ ਸਵੀਕਾਰ ਕਰਨਾ</w:t>
      </w:r>
    </w:p>
    <w:p/>
    <w:p>
      <w:r xmlns:w="http://schemas.openxmlformats.org/wordprocessingml/2006/main">
        <w:t xml:space="preserve">1. ਜ਼ਬੂਰ 51:1-2 - ਹੇ ਪਰਮੇਸ਼ੁਰ, ਆਪਣੇ ਅਟੁੱਟ ਪਿਆਰ ਦੇ ਅਨੁਸਾਰ ਮੇਰੇ ਉੱਤੇ ਦਯਾ ਕਰੋ; ਤੁਹਾਡੀ ਮਹਾਨ ਰਹਿਮ ਦੇ ਅਨੁਸਾਰ ਮੇਰੇ ਅਪਰਾਧਾਂ ਨੂੰ ਮਿਟਾ ਦਿਓ। ਮੇਰੀ ਸਾਰੀ ਬਦੀ ਨੂੰ ਧੋਵੋ ਅਤੇ ਮੈਨੂੰ ਮੇਰੇ ਪਾਪ ਤੋਂ ਸ਼ੁੱਧ ਕਰੋ।</w:t>
      </w:r>
    </w:p>
    <w:p/>
    <w:p>
      <w:r xmlns:w="http://schemas.openxmlformats.org/wordprocessingml/2006/main">
        <w:t xml:space="preserve">2. ਯਸਾਯਾਹ 1:18 - ਹੁਣ ਆਓ, ਅਸੀਂ ਇਕੱਠੇ ਵਿਚਾਰ ਕਰੀਏ, ਪ੍ਰਭੂ ਕਹਿੰਦਾ ਹੈ. ਭਾਵੇਂ ਤੁਹਾਡੇ ਪਾਪ ਲਾਲ ਰੰਗ ਵਰਗੇ ਹਨ, ਉਹ ਬਰਫ਼ ਵਾਂਗ ਚਿੱਟੇ ਹੋਣਗੇ; ਭਾਵੇਂ ਉਹ ਲਾਲ ਰੰਗ ਦੇ ਹਨ, ਉਹ ਉੱਨ ਵਰਗੇ ਹੋਣਗੇ।</w:t>
      </w:r>
    </w:p>
    <w:p/>
    <w:p>
      <w:r xmlns:w="http://schemas.openxmlformats.org/wordprocessingml/2006/main">
        <w:t xml:space="preserve">ਗਿਣਤੀ 12:12 ਉਹ ਇੱਕ ਮਰੇ ਹੋਏ ਵਰਗਾ ਨਾ ਹੋਵੇ, ਜਿਸ ਦਾ ਮਾਸ ਅੱਧਾ ਖਾ ਜਾਂਦਾ ਹੈ ਜਦੋਂ ਉਹ ਆਪਣੀ ਮਾਂ ਦੀ ਕੁੱਖ ਵਿੱਚੋਂ ਬਾਹਰ ਆਉਂਦਾ ਹੈ।</w:t>
      </w:r>
    </w:p>
    <w:p/>
    <w:p>
      <w:r xmlns:w="http://schemas.openxmlformats.org/wordprocessingml/2006/main">
        <w:t xml:space="preserve">ਮੂਸਾ ਦੀ ਭੈਣ ਮਿਰਯਮ ਦੀ ਪਰਮੇਸ਼ੁਰ ਦੀ ਦਇਆ ਅਤੇ ਸੁਰੱਖਿਆ ਮੂਸਾ ਦੇ ਵਿਰੁੱਧ ਬੋਲਣ ਦੇ ਉਸ ਦੇ ਗੰਭੀਰ ਪਾਪ ਦੇ ਬਾਵਜੂਦ ਉਸ ਨੂੰ ਮਰਨ ਨਾ ਦੇ ਕੇ ਦਿਖਾਇਆ ਗਿਆ ਹੈ।</w:t>
      </w:r>
    </w:p>
    <w:p/>
    <w:p>
      <w:r xmlns:w="http://schemas.openxmlformats.org/wordprocessingml/2006/main">
        <w:t xml:space="preserve">1. ਬਹੁਤ ਜ਼ਿਆਦਾ ਅਣਆਗਿਆਕਾਰੀ ਦੇ ਬਾਵਜੂਦ ਵੀ, ਪਰਮਾਤਮਾ ਦਇਆਵਾਨ ਅਤੇ ਮਾਫ਼ ਕਰਨ ਵਾਲਾ ਹੈ।</w:t>
      </w:r>
    </w:p>
    <w:p/>
    <w:p>
      <w:r xmlns:w="http://schemas.openxmlformats.org/wordprocessingml/2006/main">
        <w:t xml:space="preserve">2. ਅਸੀਂ ਸਾਰੇ ਪਾਪ ਕਰਨ ਦੇ ਯੋਗ ਹਾਂ, ਪਰ ਪਰਮੇਸ਼ੁਰ ਦਾ ਪਿਆਰ ਅਤੇ ਦਇਆ ਅਟੱਲ ਹੈ।</w:t>
      </w:r>
    </w:p>
    <w:p/>
    <w:p>
      <w:r xmlns:w="http://schemas.openxmlformats.org/wordprocessingml/2006/main">
        <w:t xml:space="preserve">1. ਜ਼ਬੂਰ 103:8-14 - ਪ੍ਰਭੂ ਦਿਆਲੂ ਅਤੇ ਕਿਰਪਾਲੂ ਹੈ, ਗੁੱਸੇ ਵਿੱਚ ਧੀਮਾ, ਅਤੇ ਅਡੋਲ ਪਿਆਰ ਵਿੱਚ ਭਰਪੂਰ ਹੈ।</w:t>
      </w:r>
    </w:p>
    <w:p/>
    <w:p>
      <w:r xmlns:w="http://schemas.openxmlformats.org/wordprocessingml/2006/main">
        <w:t xml:space="preserve">2. ਗਲਾਤੀਆਂ 6:1 - ਭਰਾਵੋ, ਜੇਕਰ ਕੋਈ ਕਿਸੇ ਅਪਰਾਧ ਵਿੱਚ ਫੜਿਆ ਗਿਆ ਹੈ, ਤਾਂ ਤੁਸੀਂ ਜੋ ਅਧਿਆਤਮਿਕ ਹੋ, ਉਸਨੂੰ ਨਰਮਾਈ ਦੀ ਭਾਵਨਾ ਨਾਲ ਬਹਾਲ ਕਰਨਾ ਚਾਹੀਦਾ ਹੈ।</w:t>
      </w:r>
    </w:p>
    <w:p/>
    <w:p>
      <w:r xmlns:w="http://schemas.openxmlformats.org/wordprocessingml/2006/main">
        <w:t xml:space="preserve">ਗਿਣਤੀ 12:13 ਅਤੇ ਮੂਸਾ ਨੇ ਯਹੋਵਾਹ ਨੂੰ ਪੁਕਾਰ ਕੇ ਆਖਿਆ, ਹੇ ਪਰਮੇਸ਼ੁਰ, ਮੈਂ ਤੇਰੇ ਅੱਗੇ ਬੇਨਤੀ ਕਰਦਾ ਹਾਂ, ਹੁਣ ਉਹ ਨੂੰ ਚੰਗਾ ਕਰ।</w:t>
      </w:r>
    </w:p>
    <w:p/>
    <w:p>
      <w:r xmlns:w="http://schemas.openxmlformats.org/wordprocessingml/2006/main">
        <w:t xml:space="preserve">ਮੂਸਾ ਨੇ ਗਿਣਤੀ 12:13 ਵਿੱਚ ਮਿਰਯਮ ਨੂੰ ਚੰਗਾ ਕਰਨ ਲਈ ਪਰਮੇਸ਼ੁਰ ਨੂੰ ਬੇਨਤੀ ਕੀਤੀ।</w:t>
      </w:r>
    </w:p>
    <w:p/>
    <w:p>
      <w:r xmlns:w="http://schemas.openxmlformats.org/wordprocessingml/2006/main">
        <w:t xml:space="preserve">1. ਲੋੜ ਦੇ ਸਮੇਂ ਸਾਨੂੰ ਚੰਗਾ ਕਰਨ ਦੀ ਪਰਮੇਸ਼ੁਰ ਦੀ ਯੋਗਤਾ।</w:t>
      </w:r>
    </w:p>
    <w:p/>
    <w:p>
      <w:r xmlns:w="http://schemas.openxmlformats.org/wordprocessingml/2006/main">
        <w:t xml:space="preserve">2. ਪ੍ਰਮਾਤਮਾ ਦੀ ਚੰਗਾ ਕਰਨ ਦੀ ਕਿਰਪਾ ਦੀ ਮੰਗ ਕਰਨ ਲਈ ਪ੍ਰਾਰਥਨਾ ਦੀ ਸ਼ਕਤੀ।</w:t>
      </w:r>
    </w:p>
    <w:p/>
    <w:p>
      <w:r xmlns:w="http://schemas.openxmlformats.org/wordprocessingml/2006/main">
        <w:t xml:space="preserve">1. ਯਾਕੂਬ 5:13-16 ਵਿਸ਼ਵਾਸ ਵਿੱਚ ਇੱਕ ਦੂਜੇ ਲਈ ਪ੍ਰਾਰਥਨਾ ਕਰੋ ਅਤੇ ਪਰਮੇਸ਼ੁਰ ਚੰਗਾ ਕਰੇਗਾ।</w:t>
      </w:r>
    </w:p>
    <w:p/>
    <w:p>
      <w:r xmlns:w="http://schemas.openxmlformats.org/wordprocessingml/2006/main">
        <w:t xml:space="preserve">2. ਯਸਾਯਾਹ 53:5 ਉਸਦੇ ਜ਼ਖਮਾਂ ਨਾਲ ਅਸੀਂ ਠੀਕ ਹੋ ਗਏ ਹਾਂ।</w:t>
      </w:r>
    </w:p>
    <w:p/>
    <w:p>
      <w:r xmlns:w="http://schemas.openxmlformats.org/wordprocessingml/2006/main">
        <w:t xml:space="preserve">ਗਿਣਤੀ 12:14 ਅਤੇ ਯਹੋਵਾਹ ਨੇ ਮੂਸਾ ਨੂੰ ਆਖਿਆ, ਜੇ ਉਹ ਦਾ ਪਿਤਾ ਉਹ ਦੇ ਮੂੰਹ ਉੱਤੇ ਥੁੱਕਦਾ ਤਾਂ ਕੀ ਉਹ ਸੱਤਾਂ ਦਿਨਾਂ ਤੱਕ ਸ਼ਰਮਿੰਦਾ ਨਾ ਹੁੰਦੀ? ਉਸ ਨੂੰ ਡੇਰੇ ਤੋਂ ਸੱਤ ਦਿਨਾਂ ਤੱਕ ਬਾਹਰ ਰੱਖਿਆ ਜਾਵੇ ਅਤੇ ਉਸ ਤੋਂ ਬਾਅਦ ਉਸ ਨੂੰ ਦੁਬਾਰਾ ਅੰਦਰ ਲਿਆਂਦਾ ਜਾਵੇ।</w:t>
      </w:r>
    </w:p>
    <w:p/>
    <w:p>
      <w:r xmlns:w="http://schemas.openxmlformats.org/wordprocessingml/2006/main">
        <w:t xml:space="preserve">ਯਹੋਵਾਹ ਨੇ ਮੂਸਾ ਨੂੰ ਹੁਕਮ ਦਿੱਤਾ ਕਿ ਮਰੀਅਮ ਨੂੰ ਉਸਦੇ ਅਤੇ ਹਾਰੂਨ ਦੇ ਵਿਰੁੱਧ ਬੋਲਣ ਦੀ ਸਜ਼ਾ ਵਜੋਂ ਸੱਤ ਦਿਨਾਂ ਲਈ ਡੇਰੇ ਤੋਂ ਬਾਹਰ ਕੱਢ ਦਿੱਤਾ ਜਾਵੇ।</w:t>
      </w:r>
    </w:p>
    <w:p/>
    <w:p>
      <w:r xmlns:w="http://schemas.openxmlformats.org/wordprocessingml/2006/main">
        <w:t xml:space="preserve">1. ਸਾਡੇ ਕੰਮਾਂ ਦੇ ਨਤੀਜੇ: ਮਿਰਯਮ ਦੀ ਗਲਤੀ ਤੋਂ ਸਿੱਖਣਾ</w:t>
      </w:r>
    </w:p>
    <w:p/>
    <w:p>
      <w:r xmlns:w="http://schemas.openxmlformats.org/wordprocessingml/2006/main">
        <w:t xml:space="preserve">2. ਪਰਤਾਵੇ ਦੇ ਸਮੇਂ ਵਿੱਚ ਮਾਫੀ ਦੀ ਸ਼ਕਤੀ</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ਗਿਣਤੀ 12:15 ਅਤੇ ਮਰਿਯਮ ਨੂੰ ਡੇਰੇ ਵਿੱਚੋਂ ਸੱਤ ਦਿਨਾਂ ਤੱਕ ਬਾਹਰ ਰੱਖਿਆ ਗਿਆ ਅਤੇ ਲੋਕਾਂ ਨੇ ਉਦੋਂ ਤੱਕ ਸਫ਼ਰ ਨਾ ਕੀਤਾ ਜਦੋਂ ਤੱਕ ਮਰੀਅਮ ਨੂੰ ਦੁਬਾਰਾ ਅੰਦਰ ਨਾ ਲਿਆਂਦਾ ਗਿਆ।</w:t>
      </w:r>
    </w:p>
    <w:p/>
    <w:p>
      <w:r xmlns:w="http://schemas.openxmlformats.org/wordprocessingml/2006/main">
        <w:t xml:space="preserve">ਮਿਰਯਮ ਨੂੰ ਉਸ ਦੀ ਅਣਆਗਿਆਕਾਰੀ ਲਈ ਸੱਤ ਦਿਨਾਂ ਲਈ ਇਸਰਾਏਲ ਦੇ ਡੇਰੇ ਵਿੱਚੋਂ ਕੱਢ ਕੇ ਸਜ਼ਾ ਦਿੱਤੀ ਗਈ ਸੀ।</w:t>
      </w:r>
    </w:p>
    <w:p/>
    <w:p>
      <w:r xmlns:w="http://schemas.openxmlformats.org/wordprocessingml/2006/main">
        <w:t xml:space="preserve">1. ਰੱਬ ਦਾ ਕਹਿਣਾ ਮੰਨਣ ਨਾਲ ਉਹ ਖੁਸ਼ ਹੁੰਦਾ ਹੈ ਅਤੇ ਅਸੀਸਾਂ ਪ੍ਰਾਪਤ ਕਰਦਾ ਹੈ।</w:t>
      </w:r>
    </w:p>
    <w:p/>
    <w:p>
      <w:r xmlns:w="http://schemas.openxmlformats.org/wordprocessingml/2006/main">
        <w:t xml:space="preserve">2. ਘਮੰਡ ਸਜ਼ਾ ਅਤੇ ਬੇਦਖਲੀ ਦਾ ਕਾਰਨ ਬਣ ਸਕਦਾ ਹੈ।</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4:7 ਇਸ ਲਈ ਆਪਣੇ ਆਪ ਨੂੰ ਪਰਮੇਸ਼ੁਰ ਦੇ ਅਧੀਨ ਕਰੋ। ਸ਼ੈਤਾਨ ਦਾ ਵਿਰੋਧ ਕਰੋ, ਅਤੇ ਉਹ ਤੁਹਾਡੇ ਤੋਂ ਭੱਜ ਜਾਵੇਗਾ।</w:t>
      </w:r>
    </w:p>
    <w:p/>
    <w:p>
      <w:r xmlns:w="http://schemas.openxmlformats.org/wordprocessingml/2006/main">
        <w:t xml:space="preserve">ਗਿਣਤੀ 12:16 ਅਤੇ ਇਸ ਤੋਂ ਬਾਅਦ ਲੋਕਾਂ ਨੇ ਹਸੇਰੋਥ ਤੋਂ ਦੂਰ ਹੋ ਕੇ ਪਾਰਾਨ ਦੀ ਉਜਾੜ ਵਿੱਚ ਡੇਰੇ ਲਾਏ।</w:t>
      </w:r>
    </w:p>
    <w:p/>
    <w:p>
      <w:r xmlns:w="http://schemas.openxmlformats.org/wordprocessingml/2006/main">
        <w:t xml:space="preserve">ਇਹ ਹਵਾਲਾ ਹਜੇਰੋਥ ਤੋਂ ਪਾਰਾਨ ਦੇ ਉਜਾੜ ਤੱਕ ਇਸਰਾਏਲੀਆਂ ਦੇ ਸਫ਼ਰ ਦਾ ਵਰਣਨ ਕਰਦਾ ਹੈ।</w:t>
      </w:r>
    </w:p>
    <w:p/>
    <w:p>
      <w:r xmlns:w="http://schemas.openxmlformats.org/wordprocessingml/2006/main">
        <w:t xml:space="preserve">1. ਵਿਸ਼ਵਾਸ ਦੀ ਯਾਤਰਾ: ਅਨਿਸ਼ਚਿਤਤਾ ਵਿੱਚ ਆਗਿਆਕਾਰੀ ਦੇ ਕਦਮ ਚੁੱਕਣਾ</w:t>
      </w:r>
    </w:p>
    <w:p/>
    <w:p>
      <w:r xmlns:w="http://schemas.openxmlformats.org/wordprocessingml/2006/main">
        <w:t xml:space="preserve">2. ਪਰਮੇਸ਼ੁਰ ਦੀ ਅਗਵਾਈ ਦਾ ਪਾਲਣ ਕਰਨਾ: ਸੁਣਨਾ ਅਤੇ ਮੰਨਣਾ ਸਿੱਖਣਾ</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23:4 ਭਾਵੇਂ ਮੈਂ ਮੌਤ ਦੇ ਸਾਏ ਦੀ ਵਾਦੀ ਵਿੱਚੋਂ ਲੰਘਦਾ ਹਾਂ, ਮੈਂ ਕਿਸੇ ਬੁਰਾਈ ਤੋਂ ਨਹੀਂ ਡਰਾਂਗਾ, ਕਿਉਂਕਿ ਤੁਸੀਂ ਮੇਰੇ ਨਾਲ ਹੋ; ਤੁਹਾਡੀ ਡੰਡਾ ਅਤੇ ਤੁਹਾਡੀ ਲਾਠੀ, ਉਹ ਮੈਨੂੰ ਦਿਲਾਸਾ ਦਿੰਦੇ ਹਨ।</w:t>
      </w:r>
    </w:p>
    <w:p/>
    <w:p>
      <w:r xmlns:w="http://schemas.openxmlformats.org/wordprocessingml/2006/main">
        <w:t xml:space="preserve">ਸੰਖਿਆ 13 ਨੂੰ ਤਿੰਨ ਪੈਰਿਆਂ ਵਿੱਚ ਇਸ ਤਰ੍ਹਾਂ ਸੰਖੇਪ ਕੀਤਾ ਜਾ ਸਕਦਾ ਹੈ, ਸੰਕੇਤਕ ਆਇਤਾਂ ਦੇ ਨਾਲ:</w:t>
      </w:r>
    </w:p>
    <w:p/>
    <w:p>
      <w:r xmlns:w="http://schemas.openxmlformats.org/wordprocessingml/2006/main">
        <w:t xml:space="preserve">ਪੈਰਾ 1: ਨੰਬਰ 13: 1-20 ਕਨਾਨ ਦੀ ਧਰਤੀ ਉੱਤੇ ਬਾਰਾਂ ਜਾਸੂਸਾਂ ਨੂੰ ਭੇਜਣ ਦਾ ਵਰਣਨ ਕਰਦਾ ਹੈ। ਅਧਿਆਇ ਇਸ ਗੱਲ 'ਤੇ ਜ਼ੋਰ ਦਿੰਦਾ ਹੈ ਕਿ ਪਰਮੇਸ਼ੁਰ ਦੇ ਹੁਕਮ 'ਤੇ, ਮੂਸਾ ਧਰਤੀ ਦੀ ਖੋਜ ਕਰਨ ਅਤੇ ਰਿਪੋਰਟ ਵਾਪਸ ਲਿਆਉਣ ਲਈ ਹਰੇਕ ਕਬੀਲੇ ਵਿੱਚੋਂ ਇੱਕ ਪ੍ਰਤੀਨਿਧੀ ਚੁਣਦਾ ਹੈ। ਇਨ੍ਹਾਂ ਜਾਸੂਸਾਂ ਨੂੰ ਜ਼ਮੀਨ ਦੀ ਉਪਜਾਊ ਸ਼ਕਤੀ ਦਾ ਮੁਲਾਂਕਣ ਕਰਨ, ਇਸ ਦੇ ਵਸਨੀਕਾਂ ਦੀ ਨਿਗਰਾਨੀ ਕਰਨ ਅਤੇ ਇਸਦੀ ਪੈਦਾਵਾਰ ਦੇ ਨਮੂਨੇ ਇਕੱਠੇ ਕਰਨ ਲਈ ਨਿਰਦੇਸ਼ ਦਿੱਤੇ ਗਏ ਹਨ। ਉਹ ਆਪਣੇ ਮਿਸ਼ਨ ਦੀ ਸ਼ੁਰੂਆਤ ਕਰਦੇ ਹਨ ਅਤੇ ਜ਼ਮੀਨ ਦੀ ਖੋਜ ਕਰਨ ਲਈ ਚਾਲੀ ਦਿਨ ਬਿਤਾਉਂਦੇ ਹਨ।</w:t>
      </w:r>
    </w:p>
    <w:p/>
    <w:p>
      <w:r xmlns:w="http://schemas.openxmlformats.org/wordprocessingml/2006/main">
        <w:t xml:space="preserve">ਪੈਰਾ 2: ਗਿਣਤੀ 13:21-33 ਵਿੱਚ ਜਾਰੀ, ਅਧਿਆਇ ਬਾਰਾਂ ਜਾਸੂਸਾਂ ਦੁਆਰਾ ਵਾਪਸ ਲਿਆਂਦੀ ਗਈ ਰਿਪੋਰਟ ਦਾ ਵੇਰਵਾ ਦਿੰਦਾ ਹੈ। ਉਹ ਇਸ ਗੱਲ ਦੀ ਪੁਸ਼ਟੀ ਕਰਦੇ ਹਨ ਕਿ ਕਨਾਨ ਅਸਲ ਵਿੱਚ ਦੁੱਧ ਅਤੇ ਸ਼ਹਿਦ ਨਾਲ ਵਹਿੰਦਾ ਦੇਸ਼ ਹੈ, ਜੋ ਕਿ ਸਰੋਤਾਂ ਵਿੱਚ ਭਰਪੂਰ ਹੈ। ਹਾਲਾਂਕਿ, ਉਹ ਮਜ਼ਬੂਤ ਕਿਲਾਬੰਦ ਸ਼ਹਿਰਾਂ ਅਤੇ ਦੈਂਤ (ਨੇਫਿਲਿਮ) ਵਜੋਂ ਵਰਣਿਤ ਸ਼ਕਤੀਸ਼ਾਲੀ ਵਸਨੀਕਾਂ ਦੀ ਮੌਜੂਦਗੀ ਕਾਰਨ ਡਰ ਅਤੇ ਸ਼ੱਕ ਵੀ ਪ੍ਰਗਟ ਕਰਦੇ ਹਨ। ਯਹੂਦਾਹ ਤੋਂ ਸਿਰਫ਼ ਦੋ ਜਾਸੂਸ ਕਾਲੇਬ ਅਤੇ ਇਫ਼ਰਾਈਮ ਤੋਂ ਯਹੋਸ਼ੁਆ ਨੇ ਪਰਮੇਸ਼ੁਰ ਦੇ ਵਾਅਦੇ ਵਿਚ ਵਿਸ਼ਵਾਸ ਪ੍ਰਗਟ ਕੀਤਾ ਕਿ ਉਹ ਇਸ ਦੇਸ਼ ਨੂੰ ਜਿੱਤ ਸਕਦੇ ਹਨ।</w:t>
      </w:r>
    </w:p>
    <w:p/>
    <w:p>
      <w:r xmlns:w="http://schemas.openxmlformats.org/wordprocessingml/2006/main">
        <w:t xml:space="preserve">ਪੈਰਾ 3: ਨੰਬਰ 13 ਇਸ ਗੱਲ ਨੂੰ ਉਜਾਗਰ ਕਰਕੇ ਸਮਾਪਤ ਕਰਦਾ ਹੈ ਕਿ ਕਨਾਨ ਨੂੰ ਜਿੱਤਣ ਦੀ ਉਨ੍ਹਾਂ ਦੀ ਯੋਗਤਾ ਬਾਰੇ ਸ਼ੱਕ ਅਤੇ ਅਤਿਕਥਨੀ ਨਾਲ ਭਰੀ ਬਹੁਗਿਣਤੀ ਰਿਪੋਰਟ ਸੁਣ ਕੇ ਇਸਰਾਏਲੀਆਂ ਵਿਚ ਡਰ ਕਿਵੇਂ ਫੈਲਦਾ ਹੈ। ਲੋਕ ਰੋਂਦੇ ਹਨ, ਮੂਸਾ ਅਤੇ ਹਾਰੂਨ ਦੇ ਵਿਰੁੱਧ ਸ਼ਿਕਾਇਤ ਕਰਦੇ ਹਨ, ਮਿਸਰ ਵਾਪਸ ਜਾਣ ਦੀ ਇੱਛਾ ਜ਼ਾਹਰ ਕਰਦੇ ਹਨ ਜਾਂ ਇੱਕ ਨਵਾਂ ਨੇਤਾ ਚੁਣਦੇ ਹਨ ਜੋ ਉਨ੍ਹਾਂ ਨੂੰ ਉੱਥੇ ਵਾਪਸ ਲੈ ਜਾਵੇਗਾ। ਪਰਮੇਸ਼ੁਰ ਦੇ ਵਾਅਦੇ ਦੇ ਵਿਰੁੱਧ ਇਹ ਬਗਾਵਤ ਉਸ ਨੂੰ ਬਹੁਤ ਗੁੱਸੇ ਕਰਦੀ ਹੈ, ਨਤੀਜੇ ਵਜੋਂ ਉਹਨਾਂ ਦੀ ਵਿਸ਼ਵਾਸ ਦੀ ਕਮੀ ਦੇ ਨਤੀਜੇ ਨਿਕਲਦੇ ਹਨ।</w:t>
      </w:r>
    </w:p>
    <w:p/>
    <w:p>
      <w:r xmlns:w="http://schemas.openxmlformats.org/wordprocessingml/2006/main">
        <w:t xml:space="preserve">ਸਾਰੰਸ਼ ਵਿੱਚ:</w:t>
      </w:r>
    </w:p>
    <w:p>
      <w:r xmlns:w="http://schemas.openxmlformats.org/wordprocessingml/2006/main">
        <w:t xml:space="preserve">ਨੰਬਰ 13 ਪੇਸ਼ ਕਰਦਾ ਹੈ:</w:t>
      </w:r>
    </w:p>
    <w:p>
      <w:r xmlns:w="http://schemas.openxmlformats.org/wordprocessingml/2006/main">
        <w:t xml:space="preserve">ਕਨਾਨ ਵਿੱਚ ਬਾਰਾਂ ਜਾਸੂਸਾਂ ਨੂੰ ਭੇਜਣਾ;</w:t>
      </w:r>
    </w:p>
    <w:p>
      <w:r xmlns:w="http://schemas.openxmlformats.org/wordprocessingml/2006/main">
        <w:t xml:space="preserve">ਉਪਜਾਊ ਸ਼ਕਤੀ, ਵਸਨੀਕ, ਪੈਦਾਵਾਰ ਦਾ ਮੁਲਾਂਕਣ ਕਰਨ ਲਈ ਨਿਰਦੇਸ਼;</w:t>
      </w:r>
    </w:p>
    <w:p>
      <w:r xmlns:w="http://schemas.openxmlformats.org/wordprocessingml/2006/main">
        <w:t xml:space="preserve">ਚਾਲੀ ਦਿਨਾਂ ਦੀ ਖੋਜ ਮਿਸ਼ਨ।</w:t>
      </w:r>
    </w:p>
    <w:p/>
    <w:p>
      <w:r xmlns:w="http://schemas.openxmlformats.org/wordprocessingml/2006/main">
        <w:t xml:space="preserve">ਰਿਪੋਰਟ ਬਹੁਤਾਤ ਦੀ ਪੁਸ਼ਟੀ ਕਰਦੀ ਹੈ ਪਰ ਡਰ, ਸ਼ੱਕ ਜ਼ਾਹਰ ਕਰਦੀ ਹੈ;</w:t>
      </w:r>
    </w:p>
    <w:p>
      <w:r xmlns:w="http://schemas.openxmlformats.org/wordprocessingml/2006/main">
        <w:t xml:space="preserve">ਕਿਲ੍ਹੇਬੰਦ ਸ਼ਹਿਰਾਂ ਦੀ ਮੌਜੂਦਗੀ, ਸ਼ਕਤੀਸ਼ਾਲੀ ਵਸਨੀਕ;</w:t>
      </w:r>
    </w:p>
    <w:p>
      <w:r xmlns:w="http://schemas.openxmlformats.org/wordprocessingml/2006/main">
        <w:t xml:space="preserve">ਕਾਲੇਬ, ਜੋਸ਼ੁਆ ਦੁਆਰਾ ਪ੍ਰਗਟ ਕੀਤੀ ਨਿਹਚਾ; ਪਰਮੇਸ਼ੁਰ ਦੇ ਵਾਅਦੇ ਵਿੱਚ ਵਿਸ਼ਵਾਸ.</w:t>
      </w:r>
    </w:p>
    <w:p/>
    <w:p>
      <w:r xmlns:w="http://schemas.openxmlformats.org/wordprocessingml/2006/main">
        <w:t xml:space="preserve">ਇਜ਼ਰਾਈਲੀਆਂ ਵਿੱਚ ਫੈਲਿਆ ਡਰ; ਰੋਣਾ, ਸ਼ਿਕਾਇਤ ਕਰਨਾ, ਬਗਾਵਤ;</w:t>
      </w:r>
    </w:p>
    <w:p>
      <w:r xmlns:w="http://schemas.openxmlformats.org/wordprocessingml/2006/main">
        <w:t xml:space="preserve">ਮਿਸਰ ਵਾਪਸ ਜਾਣ ਜਾਂ ਨਵਾਂ ਨੇਤਾ ਚੁਣਨ ਦੀ ਇੱਛਾ;</w:t>
      </w:r>
    </w:p>
    <w:p>
      <w:r xmlns:w="http://schemas.openxmlformats.org/wordprocessingml/2006/main">
        <w:t xml:space="preserve">ਵਿਸ਼ਵਾਸ ਦੀ ਘਾਟ ਦੇ ਨਤੀਜੇ; ਰੱਬ ਨੂੰ ਨਾਰਾਜ਼ ਕਰਨਾ.</w:t>
      </w:r>
    </w:p>
    <w:p/>
    <w:p>
      <w:r xmlns:w="http://schemas.openxmlformats.org/wordprocessingml/2006/main">
        <w:t xml:space="preserve">ਇਹ ਅਧਿਆਇ ਕਨਾਨ ਦੀ ਧਰਤੀ ਵਿੱਚ ਬਾਰਾਂ ਜਾਸੂਸਾਂ ਨੂੰ ਭੇਜਣ, ਵਾਪਸ ਆਉਣ 'ਤੇ ਉਨ੍ਹਾਂ ਦੀ ਰਿਪੋਰਟ, ਅਤੇ ਬਾਅਦ ਵਿੱਚ ਇਜ਼ਰਾਈਲੀਆਂ ਵਿੱਚ ਡਰ ਅਤੇ ਬਗਾਵਤ 'ਤੇ ਕੇਂਦਰਿਤ ਹੈ। ਨੰਬਰ 13 ਇਸ ਗੱਲ ਦਾ ਵਰਣਨ ਕਰਕੇ ਸ਼ੁਰੂ ਹੁੰਦਾ ਹੈ ਕਿ ਕਿਵੇਂ ਮੂਸਾ ਨੇ ਪਰਮੇਸ਼ੁਰ ਦੇ ਹੁਕਮ ਅਨੁਸਾਰ ਕਨਾਨ ਦੀ ਧਰਤੀ ਦੀ ਪੜਚੋਲ ਕਰਨ ਲਈ ਹਰੇਕ ਕਬੀਲੇ ਵਿੱਚੋਂ ਇੱਕ ਪ੍ਰਤੀਨਿਧੀ ਨੂੰ ਚੁਣਿਆ। ਇਹਨਾਂ ਜਾਸੂਸਾਂ ਨੂੰ ਇਸਦੀ ਉਪਜਾਊ ਸ਼ਕਤੀ ਦਾ ਮੁਲਾਂਕਣ ਕਰਨ, ਇਸਦੇ ਵਸਨੀਕਾਂ ਦਾ ਨਿਰੀਖਣ ਕਰਨ ਅਤੇ ਇਸਦੀ ਪੈਦਾਵਾਰ ਦੇ ਨਮੂਨੇ ਇਕੱਠੇ ਕਰਨ ਲਈ ਕਿਹਾ ਜਾਂਦਾ ਹੈ। ਉਹ ਚਾਲੀ ਦਿਨਾਂ ਦੇ ਖੋਜ ਮਿਸ਼ਨ 'ਤੇ ਨਿਕਲਦੇ ਹਨ।</w:t>
      </w:r>
    </w:p>
    <w:p/>
    <w:p>
      <w:r xmlns:w="http://schemas.openxmlformats.org/wordprocessingml/2006/main">
        <w:t xml:space="preserve">ਇਸ ਤੋਂ ਇਲਾਵਾ, ਨੰਬਰ 13 ਬਾਰਾਂ ਜਾਸੂਸਾਂ ਦੁਆਰਾ ਵਾਪਸ ਲਿਆਂਦੀ ਗਈ ਰਿਪੋਰਟ ਦਾ ਵੇਰਵਾ ਦਿੰਦਾ ਹੈ। ਉਹ ਇਸ ਗੱਲ ਦੀ ਪੁਸ਼ਟੀ ਕਰਦੇ ਹਨ ਕਿ ਕਨਾਨ ਅਸਲ ਵਿੱਚ ਦੁੱਧ ਅਤੇ ਸ਼ਹਿਦ ਨਾਲ ਵਹਿੰਦਾ ਦੇਸ਼ ਹੈ, ਜੋ ਕਿ ਸਰੋਤਾਂ ਵਿੱਚ ਭਰਪੂਰ ਹੈ। ਹਾਲਾਂਕਿ, ਉਹ ਮਜ਼ਬੂਤ ਕਿਲਾਬੰਦ ਸ਼ਹਿਰਾਂ ਅਤੇ ਦੈਂਤ (ਨੇਫਿਲਿਮ) ਵਜੋਂ ਵਰਣਿਤ ਸ਼ਕਤੀਸ਼ਾਲੀ ਵਸਨੀਕਾਂ ਦੀ ਮੌਜੂਦਗੀ ਕਾਰਨ ਡਰ ਅਤੇ ਸ਼ੱਕ ਪ੍ਰਗਟ ਕਰਦੇ ਹਨ। ਯਹੂਦਾਹ ਤੋਂ ਸਿਰਫ਼ ਦੋ ਜਾਸੂਸ ਕਾਲੇਬ ਅਤੇ ਇਫ਼ਰਾਈਮ ਤੋਂ ਯਹੋਸ਼ੁਆ ਨੇ ਪਰਮੇਸ਼ੁਰ ਦੇ ਵਾਅਦੇ ਵਿਚ ਵਿਸ਼ਵਾਸ ਪ੍ਰਗਟ ਕੀਤਾ ਕਿ ਉਹ ਇਸ ਦੇਸ਼ ਨੂੰ ਜਿੱਤ ਸਕਦੇ ਹਨ।</w:t>
      </w:r>
    </w:p>
    <w:p/>
    <w:p>
      <w:r xmlns:w="http://schemas.openxmlformats.org/wordprocessingml/2006/main">
        <w:t xml:space="preserve">ਅਧਿਆਇ ਇਸ ਗੱਲ ਨੂੰ ਉਜਾਗਰ ਕਰਕੇ ਸਮਾਪਤ ਹੁੰਦਾ ਹੈ ਕਿ ਕਨਾਨ ਨੂੰ ਜਿੱਤਣ ਦੀ ਉਨ੍ਹਾਂ ਦੀ ਯੋਗਤਾ ਬਾਰੇ ਸ਼ੱਕ ਅਤੇ ਅਤਿਕਥਨੀ ਨਾਲ ਭਰੀ ਬਹੁਗਿਣਤੀ ਰਿਪੋਰਟ ਸੁਣ ਕੇ ਇਜ਼ਰਾਈਲੀਆਂ ਵਿੱਚ ਡਰ ਕਿਵੇਂ ਫੈਲਦਾ ਹੈ। ਲੋਕ ਰੋਂਦੇ ਹਨ, ਮੂਸਾ ਅਤੇ ਹਾਰੂਨ ਦੇ ਵਿਰੁੱਧ ਸ਼ਿਕਾਇਤ ਕਰਦੇ ਹਨ, ਮਿਸਰ ਵਾਪਸ ਜਾਣ ਦੀ ਇੱਛਾ ਜ਼ਾਹਰ ਕਰਦੇ ਹਨ ਜਾਂ ਇੱਕ ਨਵਾਂ ਨੇਤਾ ਚੁਣਦੇ ਹਨ ਜੋ ਉਨ੍ਹਾਂ ਨੂੰ ਉੱਥੇ ਵਾਪਸ ਲੈ ਜਾਵੇਗਾ। ਪਰਮੇਸ਼ੁਰ ਦੇ ਵਾਅਦੇ ਦੇ ਵਿਰੁੱਧ ਇਹ ਬਗਾਵਤ ਉਸ ਨੂੰ ਬਹੁਤ ਗੁੱਸੇ ਕਰਦੀ ਹੈ, ਨਤੀਜੇ ਵਜੋਂ ਉਹਨਾਂ ਦੀ ਵਿਸ਼ਵਾਸ ਦੀ ਕਮੀ ਦੇ ਨਤੀਜੇ ਨਿਕਲਦੇ ਹਨ।</w:t>
      </w:r>
    </w:p>
    <w:p/>
    <w:p>
      <w:r xmlns:w="http://schemas.openxmlformats.org/wordprocessingml/2006/main">
        <w:t xml:space="preserve">ਗਿਣਤੀ 13:1 ਅਤੇ ਯਹੋਵਾਹ ਨੇ ਮੂਸਾ ਨੂੰ ਆਖਿਆ,</w:t>
      </w:r>
    </w:p>
    <w:p/>
    <w:p>
      <w:r xmlns:w="http://schemas.openxmlformats.org/wordprocessingml/2006/main">
        <w:t xml:space="preserve">ਪਰਮੇਸ਼ੁਰ ਨੇ ਮੂਸਾ ਨੂੰ ਹੁਕਮ ਦਿੱਤਾ ਕਿ ਉਹ ਕਨਾਨ ਦੀ ਧਰਤੀ ਦੀ ਖੋਜ ਕਰਨ ਲਈ ਆਦਮੀਆਂ ਨੂੰ ਭੇਜਣ।</w:t>
      </w:r>
    </w:p>
    <w:p/>
    <w:p>
      <w:r xmlns:w="http://schemas.openxmlformats.org/wordprocessingml/2006/main">
        <w:t xml:space="preserve">1. ਔਖੇ ਸਮਿਆਂ ਵਿੱਚ ਵੀ ਰੱਬ ਸਾਨੂੰ ਮਹੱਤਵਪੂਰਨ ਕੰਮ ਸੌਂਪਦਾ ਹੈ।</w:t>
      </w:r>
    </w:p>
    <w:p/>
    <w:p>
      <w:r xmlns:w="http://schemas.openxmlformats.org/wordprocessingml/2006/main">
        <w:t xml:space="preserve">2. ਛੋਟੇ ਕੰਮਾਂ ਵਿੱਚ ਵਫ਼ਾਦਾਰੀ ਨਾਲ ਵੱਡੇ ਮੌਕੇ ਮਿਲਦੇ ਹਨ।</w:t>
      </w:r>
    </w:p>
    <w:p/>
    <w:p>
      <w:r xmlns:w="http://schemas.openxmlformats.org/wordprocessingml/2006/main">
        <w:t xml:space="preserve">1. ਲੂਕਾ 16:10 - "ਜਿਸ ਉੱਤੇ ਬਹੁਤ ਘੱਟ ਭਰੋਸਾ ਕੀਤਾ ਜਾ ਸਕਦਾ ਹੈ, ਉਸ ਉੱਤੇ ਬਹੁਤ ਜ਼ਿਆਦਾ ਭਰੋਸਾ ਕੀਤਾ ਜਾ ਸਕਦਾ ਹੈ।"</w:t>
      </w:r>
    </w:p>
    <w:p/>
    <w:p>
      <w:r xmlns:w="http://schemas.openxmlformats.org/wordprocessingml/2006/main">
        <w:t xml:space="preserve">2.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ਗਿਣਤੀ 13:2 ਤੁਸੀਂ ਮਨੁੱਖਾਂ ਨੂੰ ਘੱਲੋ ਤਾਂ ਜੋ ਉਹ ਕਨਾਨ ਦੀ ਧਰਤੀ ਦੀ ਖੋਜ ਕਰਨ, ਜਿਹੜੀ ਮੈਂ ਇਸਰਾਏਲੀਆਂ ਨੂੰ ਦਿੰਦਾ ਹਾਂ, ਤੁਸੀਂ ਉਨ੍ਹਾਂ ਦੇ ਪਿਉ-ਦਾਦਿਆਂ ਦੇ ਹਰੇਕ ਗੋਤ ਵਿੱਚੋਂ ਇੱਕ ਇੱਕ ਆਦਮੀ ਨੂੰ ਭੇਜੋ, ਹਰ ਇੱਕ ਨੂੰ ਉਨ੍ਹਾਂ ਵਿੱਚ ਹਾਕਮ।</w:t>
      </w:r>
    </w:p>
    <w:p/>
    <w:p>
      <w:r xmlns:w="http://schemas.openxmlformats.org/wordprocessingml/2006/main">
        <w:t xml:space="preserve">ਪਰਮੇਸ਼ੁਰ ਨੇ ਮੂਸਾ ਨੂੰ ਹੁਕਮ ਦਿੱਤਾ ਕਿ ਉਹ ਕਨਾਨ ਦੀ ਧਰਤੀ ਦਾ ਸਰਵੇਖਣ ਕਰਨ ਅਤੇ ਖੋਜ ਕਰਨ ਲਈ ਆਦਮੀਆਂ ਨੂੰ ਭੇਜਣ, ਜੋ ਉਸਨੇ ਇਸਰਾਏਲੀਆਂ ਨੂੰ ਦਿੱਤੀ ਸੀ।</w:t>
      </w:r>
    </w:p>
    <w:p/>
    <w:p>
      <w:r xmlns:w="http://schemas.openxmlformats.org/wordprocessingml/2006/main">
        <w:t xml:space="preserve">1. ਆਪਣੇ ਵਾਅਦਿਆਂ ਪ੍ਰਤੀ ਪਰਮੇਸ਼ੁਰ ਦੀ ਵਫ਼ਾਦਾਰੀ: ਅਸੰਭਵ ਜਾਪਦੇ ਹੋਣ ਦੇ ਬਾਵਜੂਦ ਪਰਮੇਸ਼ੁਰ ਦੇ ਵਾਅਦਿਆਂ ਵਿੱਚ ਭਰੋਸਾ ਕਰਨਾ।</w:t>
      </w:r>
    </w:p>
    <w:p/>
    <w:p>
      <w:r xmlns:w="http://schemas.openxmlformats.org/wordprocessingml/2006/main">
        <w:t xml:space="preserve">2. ਖੋਜ ਅਤੇ ਖੋਜ ਦਾ ਮਹੱਤਵ: ਬਾਹਰ ਨਿਕਲਣ ਅਤੇ ਅਣਜਾਣ ਦੀ ਖੋਜ ਕਰਨ ਦੀ ਹਿੰਮਤ।</w:t>
      </w:r>
    </w:p>
    <w:p/>
    <w:p>
      <w:r xmlns:w="http://schemas.openxmlformats.org/wordprocessingml/2006/main">
        <w:t xml:space="preserve">1. ਰੋਮੀਆਂ 4:17-21 ਜਿਵੇਂ ਲਿਖਿਆ ਹੈ, ਮੈਂ ਤੁਹਾਨੂੰ ਬਹੁਤ ਸਾਰੀਆਂ ਕੌਮਾਂ ਦਾ ਪਿਤਾ ਬਣਾਇਆ ਹੈ। ਉਹ ਰੱਬ ਨੂੰ ਮੰਨਦਾ ਸੀ, ਜੋ ਮੁਰਦਿਆਂ ਨੂੰ ਜੀਵਨ ਦਿੰਦਾ ਹੈ ਅਤੇ ਉਹਨਾਂ ਚੀਜ਼ਾਂ ਨੂੰ ਹੋਂਦ ਵਿੱਚ ਲਿਆਉਂਦਾ ਹੈ ਜੋ ਨਹੀਂ ਸਨ।</w:t>
      </w:r>
    </w:p>
    <w:p/>
    <w:p>
      <w:r xmlns:w="http://schemas.openxmlformats.org/wordprocessingml/2006/main">
        <w:t xml:space="preserve">2. ਇਬਰਾਨੀਆਂ 11:8-10 ਵਿਸ਼ਵਾਸ ਨਾਲ, ਅਬਰਾਹਾਮ, ਜਦੋਂ ਉਸ ਸਥਾਨ ਤੇ ਜਾਣ ਲਈ ਬੁਲਾਇਆ ਗਿਆ, ਜਦੋਂ ਉਹ ਬਾਅਦ ਵਿੱਚ ਉਸਦੀ ਵਿਰਾਸਤ ਵਜੋਂ ਪ੍ਰਾਪਤ ਕਰੇਗਾ, ਆਗਿਆ ਮੰਨੀ ਅਤੇ ਚਲਾ ਗਿਆ, ਭਾਵੇਂ ਉਹ ਨਹੀਂ ਜਾਣਦਾ ਸੀ ਕਿ ਉਹ ਕਿੱਥੇ ਜਾ ਰਿਹਾ ਸੀ।</w:t>
      </w:r>
    </w:p>
    <w:p/>
    <w:p>
      <w:r xmlns:w="http://schemas.openxmlformats.org/wordprocessingml/2006/main">
        <w:t xml:space="preserve">ਗਿਣਤੀ 13:3 ਅਤੇ ਮੂਸਾ ਨੇ ਯਹੋਵਾਹ ਦੇ ਹੁਕਮ ਨਾਲ ਉਨ੍ਹਾਂ ਨੂੰ ਪਾਰਾਨ ਦੀ ਉਜਾੜ ਵਿੱਚੋਂ ਭੇਜਿਆ: ਉਹ ਸਾਰੇ ਮਨੁੱਖ ਇਸਰਾਏਲੀਆਂ ਦੇ ਮੁਖੀਏ ਸਨ।</w:t>
      </w:r>
    </w:p>
    <w:p/>
    <w:p>
      <w:r xmlns:w="http://schemas.openxmlformats.org/wordprocessingml/2006/main">
        <w:t xml:space="preserve">ਮੂਸਾ ਨੇ ਪਾਰਾਨ ਦੇ ਉਜਾੜ ਵਿੱਚੋਂ ਆਦਮੀਆਂ ਦੇ ਇੱਕ ਸਮੂਹ ਨੂੰ ਕਨਾਨ ਦੀ ਧਰਤੀ ਦੀ ਖੋਜ ਕਰਨ ਲਈ ਭੇਜਿਆ।</w:t>
      </w:r>
    </w:p>
    <w:p/>
    <w:p>
      <w:r xmlns:w="http://schemas.openxmlformats.org/wordprocessingml/2006/main">
        <w:t xml:space="preserve">1. ਪਰਮੇਸ਼ੁਰ ਦੀ ਯੋਜਨਾ ਸਾਨੂੰ ਵਿਸ਼ਵਾਸ ਨਾਲ ਬਾਹਰ ਨਿਕਲਣ ਅਤੇ ਅਗਿਆਤ ਦੀ ਪੜਚੋਲ ਕਰਨ ਦੀ ਮੰਗ ਕਰਦੀ ਹੈ।</w:t>
      </w:r>
    </w:p>
    <w:p/>
    <w:p>
      <w:r xmlns:w="http://schemas.openxmlformats.org/wordprocessingml/2006/main">
        <w:t xml:space="preserve">2. ਅਨਿਸ਼ਚਿਤਤਾ ਦੇ ਸਮੇਂ ਵਿੱਚ ਵੀ, ਪਰਮੇਸ਼ੁਰ ਸਾਨੂੰ ਆਪਣੀ ਇੱਛਾ ਨੂੰ ਪੂਰਾ ਕਰਨ ਲਈ ਲੋੜੀਂਦੇ ਸਾਧਨ ਪ੍ਰਦਾਨ ਕਰਦਾ ਹੈ।</w:t>
      </w:r>
    </w:p>
    <w:p/>
    <w:p>
      <w:r xmlns:w="http://schemas.openxmlformats.org/wordprocessingml/2006/main">
        <w:t xml:space="preserve">1. ਬਿਵਸਥਾ ਸਾਰ 1: 22-23 - "ਅਤੇ ਤੁਸੀਂ ਤੁਹਾਡੇ ਵਿੱਚੋਂ ਹਰ ਇੱਕ ਮੇਰੇ ਕੋਲ ਆਏ ਅਤੇ ਕਿਹਾ, ਅਸੀਂ ਆਪਣੇ ਅੱਗੇ ਆਦਮੀ ਭੇਜਾਂਗੇ, ਅਤੇ ਉਹ ਸਾਡੀ ਧਰਤੀ ਦੀ ਤਲਾਸ਼ੀ ਲੈਣਗੇ, ਅਤੇ ਸਾਨੂੰ ਕਿਸ ਤਰੀਕੇ ਨਾਲ ਦੁਬਾਰਾ ਦੱਸਣਾ ਚਾਹੀਦਾ ਹੈ. ਉੱਪਰ ਜਾਓ ਅਤੇ ਅਸੀਂ ਕਿਹੜੇ ਸ਼ਹਿਰਾਂ ਵਿੱਚ ਆਵਾਂਗੇ। ਅਤੇ ਇਹ ਗੱਲ ਮੈਨੂੰ ਚੰਗੀ ਲੱਗੀ: ਅਤੇ ਮੈਂ ਤੁਹਾਡੇ ਵਿੱਚੋਂ ਬਾਰਾਂ ਆਦਮੀਆਂ ਨੂੰ ਲਿਆ, ਇੱਕ ਗੋਤ ਵਿੱਚੋਂ ਇੱਕ।"</w:t>
      </w:r>
    </w:p>
    <w:p/>
    <w:p>
      <w:r xmlns:w="http://schemas.openxmlformats.org/wordprocessingml/2006/main">
        <w:t xml:space="preserve">2. ਯਹੋਸ਼ੁਆ 1:9 - "ਕੀ ਮੈਂ ਤੈਨੂੰ ਹੁਕਮ ਨਹੀਂ ਦਿੱਤਾ ਹੈ? ਤਕੜੇ ਹੋ ਅਤੇ ਚੰਗੀ ਹਿੰਮਤ ਰੱਖ, ਨਾ ਡਰ, ਨਾ ਘਬਰਾਹ ਕਿਉਂ ਜੋ ਯਹੋਵਾਹ ਤੇਰਾ ਪਰਮੇਸ਼ੁਰ ਤੇਰੇ ਨਾਲ ਹੈ ਜਿੱਥੇ ਵੀ ਤੂੰ ਜਾਂਦਾ ਹੈਂ।"</w:t>
      </w:r>
    </w:p>
    <w:p/>
    <w:p>
      <w:r xmlns:w="http://schemas.openxmlformats.org/wordprocessingml/2006/main">
        <w:t xml:space="preserve">ਗਿਣਤੀ 13:4 ਅਤੇ ਉਨ੍ਹਾਂ ਦੇ ਨਾਮ ਇਹ ਸਨ: ਰਊਬੇਨ ਦੇ ਗੋਤ ਵਿੱਚੋਂ, ਜ਼ੱਕੂਰ ਦਾ ਪੁੱਤਰ ਸ਼ੰਮੂਆ।</w:t>
      </w:r>
    </w:p>
    <w:p/>
    <w:p>
      <w:r xmlns:w="http://schemas.openxmlformats.org/wordprocessingml/2006/main">
        <w:t xml:space="preserve">ਇਸਰਾਏਲੀਆਂ ਨੇ ਵਾਅਦਾ ਕੀਤੇ ਹੋਏ ਦੇਸ਼ ਦੀ ਖੋਜ ਕਰਨ ਲਈ ਬਾਰਾਂ ਜਾਸੂਸਾਂ ਨੂੰ ਭੇਜਿਆ। ਉਨ੍ਹਾਂ ਵਿੱਚ ਰਊਬੇਨ ਦੇ ਗੋਤ ਵਿੱਚੋਂ ਜ਼ੱਕੂਰ ਦਾ ਪੁੱਤਰ ਸ਼ੰਮੂਆ ਸੀ।</w:t>
      </w:r>
    </w:p>
    <w:p/>
    <w:p>
      <w:r xmlns:w="http://schemas.openxmlformats.org/wordprocessingml/2006/main">
        <w:t xml:space="preserve">1. ਪ੍ਰਮਾਤਮਾ ਸਾਨੂੰ ਸਾਰਿਆਂ ਨੂੰ ਸਾਡੇ ਵਿਸ਼ਵਾਸ ਵਿੱਚ ਦਲੇਰ ਅਤੇ ਬਹਾਦਰ ਬਣਨ ਲਈ ਕਹਿੰਦਾ ਹੈ।</w:t>
      </w:r>
    </w:p>
    <w:p/>
    <w:p>
      <w:r xmlns:w="http://schemas.openxmlformats.org/wordprocessingml/2006/main">
        <w:t xml:space="preserve">2. ਇਹ ਆਗਿਆਕਾਰੀ ਦੁਆਰਾ ਹੈ ਕਿ ਅਸੀਂ ਸਵਰਗ ਦੇ ਵਾਅਦਾ ਕੀਤੇ ਹੋਏ ਦੇਸ਼ ਵਿੱਚ ਦਾਖਲ ਹੋ ਸਕਦੇ ਹਾਂ।</w:t>
      </w:r>
    </w:p>
    <w:p/>
    <w:p>
      <w:r xmlns:w="http://schemas.openxmlformats.org/wordprocessingml/2006/main">
        <w:t xml:space="preserve">1. ਜੋਸ਼ੁਆ 1:9 - ਮਜ਼ਬੂਤ ਅਤੇ ਦਲੇਰ ਬਣੋ। ਨਾ ਘਬਰਾ, ਅਤੇ ਨਾ ਘਬਰਾ, ਕਿਉਂ ਜੋ ਯਹੋਵਾਹ ਤੇਰਾ ਪਰਮੇਸ਼ੁਰ ਜਿੱਥੇ ਵੀ ਤੂੰ ਜਾਵੇਂ ਤੇਰੇ ਨਾਲ ਹੈ।</w:t>
      </w:r>
    </w:p>
    <w:p/>
    <w:p>
      <w:r xmlns:w="http://schemas.openxmlformats.org/wordprocessingml/2006/main">
        <w:t xml:space="preserve">2. ਇਬਰਾਨੀਆਂ 11:8 -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ਗਿਣਤੀ 13:5 ਸ਼ਿਮਓਨ ਦੇ ਗੋਤ ਵਿੱਚੋਂ, ਹੋਰੀ ਦਾ ਪੁੱਤਰ ਸ਼ਫ਼ਾਟ।</w:t>
      </w:r>
    </w:p>
    <w:p/>
    <w:p>
      <w:r xmlns:w="http://schemas.openxmlformats.org/wordprocessingml/2006/main">
        <w:t xml:space="preserve">ਇਸ ਹਵਾਲੇ ਵਿਚ ਹੋਰੀ ਦੇ ਪੁੱਤਰ ਸ਼ਫਾਟ ਦੀ ਸ਼ਿਮਓਨ ਦੇ ਗੋਤ ਦੇ ਪ੍ਰਤੀਨਿਧੀ ਵਜੋਂ ਨਿਯੁਕਤੀ ਦਾ ਵੇਰਵਾ ਹੈ।</w:t>
      </w:r>
    </w:p>
    <w:p/>
    <w:p>
      <w:r xmlns:w="http://schemas.openxmlformats.org/wordprocessingml/2006/main">
        <w:t xml:space="preserve">1. ਪ੍ਰਮਾਤਮਾ ਸਾਨੂੰ ਜੀਵਨ ਵਿੱਚ ਆਪਣੇ ਮਕਸਦ ਨੂੰ ਪੂਰਾ ਕਰਨ ਲਈ ਸੱਦਦਾ ਹੈ। (ਕਹਾਉਤਾਂ 16:9)</w:t>
      </w:r>
    </w:p>
    <w:p/>
    <w:p>
      <w:r xmlns:w="http://schemas.openxmlformats.org/wordprocessingml/2006/main">
        <w:t xml:space="preserve">2. ਪਰਮੇਸ਼ੁਰ ਸਾਨੂੰ ਆਪਣੇ ਮਿਸ਼ਨ ਨੂੰ ਪੂਰਾ ਕਰਨ ਲਈ ਲੋੜੀਂਦੇ ਤੋਹਫ਼ਿਆਂ ਨਾਲ ਲੈਸ ਕਰਦਾ ਹੈ। (ਅਫ਼ਸੀਆਂ 4:12)</w:t>
      </w:r>
    </w:p>
    <w:p/>
    <w:p>
      <w:r xmlns:w="http://schemas.openxmlformats.org/wordprocessingml/2006/main">
        <w:t xml:space="preserve">1. ਅਫ਼ਸੀਆਂ 4:12 - ਸੇਵਕਾਈ ਦੇ ਕੰਮ ਲਈ ਸੰਤਾਂ ਨੂੰ ਤਿਆਰ ਕਰਨ ਲਈ, ਮਸੀਹ ਦੇ ਸਰੀਰ ਦੇ ਵਿਕਾਸ ਲਈ।</w:t>
      </w:r>
    </w:p>
    <w:p/>
    <w:p>
      <w:r xmlns:w="http://schemas.openxmlformats.org/wordprocessingml/2006/main">
        <w:t xml:space="preserve">2. ਕਹਾਉਤਾਂ 16:9 - ਇੱਕ ਆਦਮੀ ਦਾ ਦਿਲ ਉਸਦੇ ਰਾਹ ਦੀ ਯੋਜਨਾ ਬਣਾਉਂਦਾ ਹੈ, ਪਰ ਪ੍ਰਭੂ ਉਸਦੇ ਕਦਮਾਂ ਨੂੰ ਨਿਰਦੇਸ਼ਤ ਕਰਦਾ ਹੈ।</w:t>
      </w:r>
    </w:p>
    <w:p/>
    <w:p>
      <w:r xmlns:w="http://schemas.openxmlformats.org/wordprocessingml/2006/main">
        <w:t xml:space="preserve">ਗਿਣਤੀ 13:6 ਯਹੂਦਾਹ ਦੇ ਗੋਤ ਵਿੱਚੋਂ, ਯਫ਼ੁੰਨੇਹ ਦਾ ਪੁੱਤਰ ਕਾਲੇਬ।</w:t>
      </w:r>
    </w:p>
    <w:p/>
    <w:p>
      <w:r xmlns:w="http://schemas.openxmlformats.org/wordprocessingml/2006/main">
        <w:t xml:space="preserve">ਯਫ਼ੁੰਨੇਹ ਦਾ ਪੁੱਤਰ ਕਾਲੇਬ ਯਹੂਦਾਹ ਦੇ ਗੋਤ ਵਿੱਚੋਂ ਸੀ।</w:t>
      </w:r>
    </w:p>
    <w:p/>
    <w:p>
      <w:r xmlns:w="http://schemas.openxmlformats.org/wordprocessingml/2006/main">
        <w:t xml:space="preserve">1. ਕਾਲੇਬ ਦਾ ਵਿਸ਼ਵਾਸ: ਸਾਡੇ ਵਿਸ਼ਵਾਸਾਂ ਦੀ ਤਾਕਤ ਦੀ ਖੋਜ ਕਰਨਾ</w:t>
      </w:r>
    </w:p>
    <w:p/>
    <w:p>
      <w:r xmlns:w="http://schemas.openxmlformats.org/wordprocessingml/2006/main">
        <w:t xml:space="preserve">2. ਹਿੰਮਤ ਲਈ ਇੱਕ ਕਾਲ: ਕਾਲੇਬ ਦੀ ਉਦਾਹਰਣ ਤੋਂ ਸਿੱਖਣਾ</w:t>
      </w:r>
    </w:p>
    <w:p/>
    <w:p>
      <w:r xmlns:w="http://schemas.openxmlformats.org/wordprocessingml/2006/main">
        <w:t xml:space="preserve">1. ਯਹੋਸ਼ੁਆ 14:6-14</w:t>
      </w:r>
    </w:p>
    <w:p/>
    <w:p>
      <w:r xmlns:w="http://schemas.openxmlformats.org/wordprocessingml/2006/main">
        <w:t xml:space="preserve">2. ਇਬਰਾਨੀਆਂ 11:8-12</w:t>
      </w:r>
    </w:p>
    <w:p/>
    <w:p>
      <w:r xmlns:w="http://schemas.openxmlformats.org/wordprocessingml/2006/main">
        <w:t xml:space="preserve">ਗਿਣਤੀ 13:7 ਯਿੱਸਾਕਾਰ ਦੇ ਗੋਤ ਵਿੱਚੋਂ, ਯੂਸੁਫ਼ ਦਾ ਪੁੱਤਰ ਈਗਾਲ।</w:t>
      </w:r>
    </w:p>
    <w:p/>
    <w:p>
      <w:r xmlns:w="http://schemas.openxmlformats.org/wordprocessingml/2006/main">
        <w:t xml:space="preserve">ਇਸ ਹਵਾਲੇ ਵਿਚ ਇਸਾਕਾਰ ਦੇ ਗੋਤ ਵਿੱਚੋਂ ਯੂਸੁਫ਼ ਦੇ ਪੁੱਤਰ ਈਗਾਲ ਦਾ ਜ਼ਿਕਰ ਹੈ।</w:t>
      </w:r>
    </w:p>
    <w:p/>
    <w:p>
      <w:r xmlns:w="http://schemas.openxmlformats.org/wordprocessingml/2006/main">
        <w:t xml:space="preserve">1. ਪਰਮੇਸ਼ੁਰ ਦੇ ਪ੍ਰਬੰਧ ਦੀ ਸ਼ਕਤੀ: ਯੂਸੁਫ਼ ਦੀ ਵਿਰਾਸਤ ਕਿਵੇਂ ਚੱਲਦੀ ਹੈ</w:t>
      </w:r>
    </w:p>
    <w:p/>
    <w:p>
      <w:r xmlns:w="http://schemas.openxmlformats.org/wordprocessingml/2006/main">
        <w:t xml:space="preserve">2. ਆਪਣੇ ਲੋਕਾਂ ਨੂੰ ਚੁਣਨ ਵਿੱਚ ਪਰਮੇਸ਼ੁਰ ਦੀ ਵਫ਼ਾਦਾਰੀ: ਇਗਲ ਦੀ ਕਹਾਣੀ</w:t>
      </w:r>
    </w:p>
    <w:p/>
    <w:p>
      <w:r xmlns:w="http://schemas.openxmlformats.org/wordprocessingml/2006/main">
        <w:t xml:space="preserve">1. ਉਤਪਤ 49:22-26 - ਯੂਸੁਫ਼ ਦੁਆਰਾ ਉਸਦੇ ਪੁੱਤਰਾਂ ਦੀ ਅਸੀਸ</w:t>
      </w:r>
    </w:p>
    <w:p/>
    <w:p>
      <w:r xmlns:w="http://schemas.openxmlformats.org/wordprocessingml/2006/main">
        <w:t xml:space="preserve">2. ਬਿਵਸਥਾ ਸਾਰ 33:18-19 - ਇਸਾਕਾਰ ਦੇ ਗੋਤ ਲਈ ਪਰਮੇਸ਼ੁਰ ਦੀ ਅਸੀਸ</w:t>
      </w:r>
    </w:p>
    <w:p/>
    <w:p>
      <w:r xmlns:w="http://schemas.openxmlformats.org/wordprocessingml/2006/main">
        <w:t xml:space="preserve">ਗਿਣਤੀ 13:8 ਇਫ਼ਰਾਈਮ ਦੇ ਗੋਤ ਵਿੱਚੋਂ, ਨੂਨ ਦਾ ਪੁੱਤਰ ਓਸ਼ੇਆ।</w:t>
      </w:r>
    </w:p>
    <w:p/>
    <w:p>
      <w:r xmlns:w="http://schemas.openxmlformats.org/wordprocessingml/2006/main">
        <w:t xml:space="preserve">ਗਿਣਤੀ 13:8 ਦੇ ਇਸ ਹਵਾਲੇ ਵਿੱਚ ਇਫ਼ਰਾਈਮ ਦੇ ਗੋਤ ਵਿੱਚੋਂ ਨਨ ਦੇ ਪੁੱਤਰ ਓਸ਼ੇਆ ਦੇ ਨਾਂ ਦਾ ਜ਼ਿਕਰ ਹੈ।</w:t>
      </w:r>
    </w:p>
    <w:p/>
    <w:p>
      <w:r xmlns:w="http://schemas.openxmlformats.org/wordprocessingml/2006/main">
        <w:t xml:space="preserve">1. "ਓਸ਼ੀਆ: ਵਫ਼ਾਦਾਰੀ ਦੀ ਇੱਕ ਉਦਾਹਰਣ"</w:t>
      </w:r>
    </w:p>
    <w:p/>
    <w:p>
      <w:r xmlns:w="http://schemas.openxmlformats.org/wordprocessingml/2006/main">
        <w:t xml:space="preserve">2. "ਪਰਮੇਸ਼ੁਰ ਦੀ ਵਫ਼ਾਦਾਰੀ ਇਫ਼ਰਾਈਮ ਦੇ ਗੋਤ ਵਿੱਚ ਦਿਖਾਈ ਗਈ"</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54:10 - "ਭਾਵੇਂ ਪਹਾੜ ਹਿੱਲ ਜਾਣ ਅਤੇ ਪਹਾੜੀਆਂ ਨੂੰ ਹਟਾ ਦਿੱਤਾ ਜਾਵੇ, ਪਰ ਤੁਹਾਡੇ ਲਈ ਮੇਰਾ ਅਟੁੱਟ ਪਿਆਰ ਨਹੀਂ ਹਿੱਲੇਗਾ ਅਤੇ ਨਾ ਹੀ ਮੇਰਾ ਸ਼ਾਂਤੀ ਦਾ ਇਕਰਾਰਨਾਮਾ ਹਟਾਇਆ ਜਾਵੇਗਾ," ਯਹੋਵਾਹ, ਜੋ ਤੁਹਾਡੇ ਉੱਤੇ ਰਹਿਮ ਕਰਦਾ ਹੈ, ਆਖਦਾ ਹੈ।</w:t>
      </w:r>
    </w:p>
    <w:p/>
    <w:p>
      <w:r xmlns:w="http://schemas.openxmlformats.org/wordprocessingml/2006/main">
        <w:t xml:space="preserve">ਗਿਣਤੀ 13:9 ਬਿਨਯਾਮੀਨ ਦੇ ਗੋਤ ਵਿੱਚੋਂ, ਰਫੂ ਦਾ ਪੁੱਤਰ ਪਲਟੀ।</w:t>
      </w:r>
    </w:p>
    <w:p/>
    <w:p>
      <w:r xmlns:w="http://schemas.openxmlformats.org/wordprocessingml/2006/main">
        <w:t xml:space="preserve">ਬਾਈਬਲ ਦੇ ਹਵਾਲੇ ਬੈਂਜਾਮਿਨ ਦੇ ਗੋਤ ਵਿੱਚੋਂ ਰਫੂ ਦੇ ਪੁੱਤਰ ਪਲਟੀ ਦਾ ਜ਼ਿਕਰ ਕਰਦਾ ਹੈ।</w:t>
      </w:r>
    </w:p>
    <w:p/>
    <w:p>
      <w:r xmlns:w="http://schemas.openxmlformats.org/wordprocessingml/2006/main">
        <w:t xml:space="preserve">1. ਸਾਡੇ ਪੂਰਵਜਾਂ ਨੂੰ ਯਾਦ ਕਰਨ ਦੀ ਮਹੱਤਤਾ</w:t>
      </w:r>
    </w:p>
    <w:p/>
    <w:p>
      <w:r xmlns:w="http://schemas.openxmlformats.org/wordprocessingml/2006/main">
        <w:t xml:space="preserve">2. ਬਾਈਬਲ ਵਿਚ ਪਰਿਵਾਰ ਦੀ ਭੂਮਿਕਾ</w:t>
      </w:r>
    </w:p>
    <w:p/>
    <w:p>
      <w:r xmlns:w="http://schemas.openxmlformats.org/wordprocessingml/2006/main">
        <w:t xml:space="preserve">1. ਮੱਤੀ 19:5 - ਪਰ ਸ੍ਰਿਸ਼ਟੀ ਦੇ ਸ਼ੁਰੂ ਵਿੱਚ ਪਰਮੇਸ਼ੁਰ ਨੇ ਉਨ੍ਹਾਂ ਨੂੰ ਨਰ ਅਤੇ ਮਾਦਾ ਬਣਾਇਆ।</w:t>
      </w:r>
    </w:p>
    <w:p/>
    <w:p>
      <w:r xmlns:w="http://schemas.openxmlformats.org/wordprocessingml/2006/main">
        <w:t xml:space="preserve">2. 1 ਪਤਰਸ 2:9 - ਪਰ ਤੁਸੀਂ ਇੱਕ ਚੁਣੇ ਹੋਏ ਲੋਕ, ਇੱਕ ਸ਼ਾਹੀ ਪੁਜਾਰੀ ਮੰਡਲ, ਇੱਕ ਪਵਿੱਤਰ ਕੌਮ, ਪਰਮੇਸ਼ੁਰ ਦੀ ਵਿਸ਼ੇਸ਼ ਮਲਕੀਅਤ ਹੋ, ਤਾਂ ਜੋ ਤੁਸੀਂ ਉਸ ਦੀ ਉਸਤਤ ਦਾ ਐਲਾਨ ਕਰ ਸਕੋ ਜਿਸਨੇ ਤੁਹਾਨੂੰ ਹਨੇਰੇ ਵਿੱਚੋਂ ਬਾਹਰ ਆਪਣੇ ਅਦਭੁਤ ਚਾਨਣ ਵਿੱਚ ਬੁਲਾਇਆ।</w:t>
      </w:r>
    </w:p>
    <w:p/>
    <w:p>
      <w:r xmlns:w="http://schemas.openxmlformats.org/wordprocessingml/2006/main">
        <w:t xml:space="preserve">ਗਿਣਤੀ 13:10 ਜ਼ਬੂਲੁਨ ਦੇ ਗੋਤ ਵਿੱਚੋਂ, ਸੋਦੀ ਦਾ ਪੁੱਤਰ ਗੱਦੀਏਲ।</w:t>
      </w:r>
    </w:p>
    <w:p/>
    <w:p>
      <w:r xmlns:w="http://schemas.openxmlformats.org/wordprocessingml/2006/main">
        <w:t xml:space="preserve">ਇਸ ਹਵਾਲੇ ਵਿਚ ਜ਼ਬੂਲੁਨ ਦੇ ਗੋਤ ਦੇ ਗੱਦੀਏਲ ਦਾ ਜ਼ਿਕਰ ਸੋਦੀ ਦੇ ਪੁੱਤਰ ਵਜੋਂ ਕੀਤਾ ਗਿਆ ਹੈ।</w:t>
      </w:r>
    </w:p>
    <w:p/>
    <w:p>
      <w:r xmlns:w="http://schemas.openxmlformats.org/wordprocessingml/2006/main">
        <w:t xml:space="preserve">1. ਸਾਡੀ ਵੰਸ਼ ਦੀ ਸ਼ਕਤੀ: ਸਾਡੇ ਪੁਰਖਿਆਂ ਦੀ ਵਿਰਾਸਤ ਦੇ ਅਰਥ ਦੀ ਖੋਜ ਕਰਨਾ</w:t>
      </w:r>
    </w:p>
    <w:p/>
    <w:p>
      <w:r xmlns:w="http://schemas.openxmlformats.org/wordprocessingml/2006/main">
        <w:t xml:space="preserve">2. ਵਿਸ਼ਵਾਸ ਦੀ ਤਾਕਤ: ਸਾਡੇ ਪੂਰਵਜਾਂ ਦੀਆਂ ਕਹਾਣੀਆਂ ਤੋਂ ਤਾਕਤ ਖਿੱਚਣਾ</w:t>
      </w:r>
    </w:p>
    <w:p/>
    <w:p>
      <w:r xmlns:w="http://schemas.openxmlformats.org/wordprocessingml/2006/main">
        <w:t xml:space="preserve">1. ਬਿਵਸਥਾ ਸਾਰ 4:9 - ਸਿਰਫ਼ ਧਿਆਨ ਰੱਖੋ, ਅਤੇ ਆਪਣੀ ਆਤਮਾ ਨੂੰ ਲਗਨ ਨਾਲ ਰੱਖੋ, ਅਜਿਹਾ ਨਾ ਹੋਵੇ ਕਿ ਤੁਸੀਂ ਉਨ੍ਹਾਂ ਚੀਜ਼ਾਂ ਨੂੰ ਭੁੱਲ ਜਾਓ ਜੋ ਤੁਹਾਡੀਆਂ ਅੱਖਾਂ ਨੇ ਵੇਖੀਆਂ ਹਨ, ਅਤੇ ਅਜਿਹਾ ਨਾ ਹੋਵੇ ਕਿ ਉਹ ਤੁਹਾਡੇ ਜੀਵਨ ਦੇ ਸਾਰੇ ਦਿਨਾਂ ਵਿੱਚ ਤੁਹਾਡੇ ਦਿਲ ਵਿੱਚੋਂ ਚਲੇ ਜਾਣ। ਉਹਨਾਂ ਨੂੰ ਆਪਣੇ ਬੱਚਿਆਂ ਅਤੇ ਆਪਣੇ ਬੱਚਿਆਂ ਦੇ ਬੱਚਿਆਂ ਨੂੰ ਜਾਣੂ ਕਰਵਾਓ।</w:t>
      </w:r>
    </w:p>
    <w:p/>
    <w:p>
      <w:r xmlns:w="http://schemas.openxmlformats.org/wordprocessingml/2006/main">
        <w:t xml:space="preserve">2. ਜ਼ਬੂਰਾਂ ਦੀ ਪੋਥੀ 103:17 - ਪਰ ਪ੍ਰਭੂ ਦਾ ਅਡੋਲ ਪਿਆਰ ਉਸ ਤੋਂ ਡਰਨ ਵਾਲਿਆਂ ਉੱਤੇ ਸਦੀਪਕ ਤੋਂ ਸਦੀਵੀ ਹੈ, ਅਤੇ ਉਸ ਦੀ ਧਾਰਮਿਕਤਾ ਬੱਚਿਆਂ ਦੇ ਬੱਚਿਆਂ ਲਈ ਹੈ।</w:t>
      </w:r>
    </w:p>
    <w:p/>
    <w:p>
      <w:r xmlns:w="http://schemas.openxmlformats.org/wordprocessingml/2006/main">
        <w:t xml:space="preserve">ਗਿਣਤੀ 13:11 ਯੂਸੁਫ਼ ਦੇ ਗੋਤ ਵਿੱਚੋਂ, ਅਰਥਾਤ, ਮਨੱਸ਼ਹ ਦੇ ਗੋਤ ਵਿੱਚੋਂ, ਸੂਸੀ ਦਾ ਪੁੱਤਰ ਗੱਦੀ।</w:t>
      </w:r>
    </w:p>
    <w:p/>
    <w:p>
      <w:r xmlns:w="http://schemas.openxmlformats.org/wordprocessingml/2006/main">
        <w:t xml:space="preserve">ਇਸ ਹਵਾਲੇ ਵਿਚ ਕਿਹਾ ਗਿਆ ਹੈ ਕਿ ਗੱਦੀ ਮਨੱਸੇ ਦੇ ਗੋਤ ਵਿੱਚੋਂ ਸੂਸੀ ਦਾ ਪੁੱਤਰ ਸੀ, ਜੋ ਯੂਸੁਫ਼ ਦੇ ਗੋਤ ਦਾ ਹਿੱਸਾ ਸੀ।</w:t>
      </w:r>
    </w:p>
    <w:p/>
    <w:p>
      <w:r xmlns:w="http://schemas.openxmlformats.org/wordprocessingml/2006/main">
        <w:t xml:space="preserve">1. ਕਬੀਲੇ ਦਾ ਹਿੱਸਾ ਹੋਣ ਦਾ ਮੁੱਲ: ਇੱਕ ਸਮੂਹ ਨਾਲ ਸਬੰਧਤ ਹੋਣ ਦੀ ਮਹੱਤਤਾ ਬਾਰੇ ਇੱਕ ਸਬਕ।</w:t>
      </w:r>
    </w:p>
    <w:p/>
    <w:p>
      <w:r xmlns:w="http://schemas.openxmlformats.org/wordprocessingml/2006/main">
        <w:t xml:space="preserve">2. ਯੂਸੁਫ਼ ਦੀ ਵਿਰਾਸਤ: ਜੋਸਫ਼ ਦੇ ਕਬੀਲੇ ਦੀ ਵਿਰਾਸਤ ਅਤੇ ਆਉਣ ਵਾਲੀਆਂ ਪੀੜ੍ਹੀਆਂ 'ਤੇ ਇਸ ਦੇ ਪ੍ਰਭਾਵ ਬਾਰੇ ਏ।</w:t>
      </w:r>
    </w:p>
    <w:p/>
    <w:p>
      <w:r xmlns:w="http://schemas.openxmlformats.org/wordprocessingml/2006/main">
        <w:t xml:space="preserve">1. ਰਸੂਲਾਂ ਦੇ ਕਰਤੱਬ 2:44-45 - ਵਿਸ਼ਵਾਸ ਕਰਨ ਵਾਲੇ ਸਾਰੇ ਇਕੱਠੇ ਸਨ ਅਤੇ ਸਾਰੀਆਂ ਚੀਜ਼ਾਂ ਸਾਂਝੀਆਂ ਸਨ; ਉਹ ਆਪਣੀਆਂ ਜਾਇਦਾਦਾਂ ਅਤੇ ਚੀਜ਼ਾਂ ਨੂੰ ਵੇਚ ਦੇਣਗੇ ਅਤੇ ਆਮਦਨੀ ਨੂੰ ਸਾਰਿਆਂ ਨੂੰ ਵੰਡ ਦੇਣਗੇ, ਜਿਵੇਂ ਕਿ ਕਿਸੇ ਨੂੰ ਲੋੜ ਸੀ।</w:t>
      </w:r>
    </w:p>
    <w:p/>
    <w:p>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ਲਈ ਜੋ ਇਕੱਲਾ ਹੈ ਜਦੋਂ ਉਹ ਡਿੱਗਦਾ ਹੈ ਅਤੇ ਉਸਨੂੰ ਚੁੱਕਣ ਲਈ ਕੋਈ ਹੋਰ ਨਹੀਂ ਹੁੰਦਾ।</w:t>
      </w:r>
    </w:p>
    <w:p/>
    <w:p>
      <w:r xmlns:w="http://schemas.openxmlformats.org/wordprocessingml/2006/main">
        <w:t xml:space="preserve">ਗਿਣਤੀ 13:12 ਦਾਨ ਦੇ ਗੋਤ ਵਿੱਚੋਂ, ਗਮੱਲੀ ਦਾ ਪੁੱਤਰ ਅੰਮੀਏਲ।</w:t>
      </w:r>
    </w:p>
    <w:p/>
    <w:p>
      <w:r xmlns:w="http://schemas.openxmlformats.org/wordprocessingml/2006/main">
        <w:t xml:space="preserve">ਇਸ ਹਵਾਲੇ ਵਿਚ ਦਾਨ ਦੇ ਗੋਤ ਅਤੇ ਗਮੱਲੀ ਦੇ ਪੁੱਤਰ ਅੰਮੀਏਲ ਦਾ ਜ਼ਿਕਰ ਹੈ।</w:t>
      </w:r>
    </w:p>
    <w:p/>
    <w:p>
      <w:r xmlns:w="http://schemas.openxmlformats.org/wordprocessingml/2006/main">
        <w:t xml:space="preserve">1. ਆਪਣੇ ਕਬੀਲੇ ਨੂੰ ਜਾਣਨ ਦੀ ਮਹੱਤਤਾ: ਨੰਬਰਾਂ ਦਾ ਅਧਿਐਨ 13:12</w:t>
      </w:r>
    </w:p>
    <w:p/>
    <w:p>
      <w:r xmlns:w="http://schemas.openxmlformats.org/wordprocessingml/2006/main">
        <w:t xml:space="preserve">2. ਪਰਿਵਾਰ ਦੀ ਤਾਕਤ: ਡੈਨ ਦਾ ਕਬੀਲਾ ਕਿਵੇਂ ਖੁਸ਼ਹਾਲ ਹੋਇਆ</w:t>
      </w:r>
    </w:p>
    <w:p/>
    <w:p>
      <w:r xmlns:w="http://schemas.openxmlformats.org/wordprocessingml/2006/main">
        <w:t xml:space="preserve">1. ਉਤਪਤ 49:16-18, ਦਾਨ ਦੀ ਜੈਕਬ ਦੀ ਅਸੀਸ</w:t>
      </w:r>
    </w:p>
    <w:p/>
    <w:p>
      <w:r xmlns:w="http://schemas.openxmlformats.org/wordprocessingml/2006/main">
        <w:t xml:space="preserve">2. ਬਿਵਸਥਾ ਸਾਰ 33:22, ਦਾਨ ਦੀ ਪਰਮੇਸ਼ੁਰ ਦੀ ਅਸੀਸ</w:t>
      </w:r>
    </w:p>
    <w:p/>
    <w:p>
      <w:r xmlns:w="http://schemas.openxmlformats.org/wordprocessingml/2006/main">
        <w:t xml:space="preserve">ਗਿਣਤੀ 13:13 ਆਸ਼ੇਰ ਦੇ ਗੋਤ ਵਿੱਚੋਂ ਮਾਈਕਲ ਦਾ ਪੁੱਤਰ ਸਥੂਰ।</w:t>
      </w:r>
    </w:p>
    <w:p/>
    <w:p>
      <w:r xmlns:w="http://schemas.openxmlformats.org/wordprocessingml/2006/main">
        <w:t xml:space="preserve">ਇਸ ਹਵਾਲੇ ਵਿੱਚ ਆਸ਼ੇਰ ਦੇ ਗੋਤ ਵਿੱਚੋਂ ਮਾਈਕਲ ਦੇ ਪੁੱਤਰ ਸੇਥੂਰ ਦਾ ਜ਼ਿਕਰ ਹੈ।</w:t>
      </w:r>
    </w:p>
    <w:p/>
    <w:p>
      <w:r xmlns:w="http://schemas.openxmlformats.org/wordprocessingml/2006/main">
        <w:t xml:space="preserve">1: ਪ੍ਰਮਾਤਮਾ ਸਾਨੂੰ ਪ੍ਰਭਾਵ ਅਤੇ ਅਗਵਾਈ ਦੇ ਸਥਾਨਾਂ ਵਿੱਚ ਰੱਖਦਾ ਹੈ ਅਤੇ ਸਾਡੇ ਜੀਵਨ ਵਿੱਚ ਸਾਡੀ ਅਗਵਾਈ ਕਰਦਾ ਹੈ।</w:t>
      </w:r>
    </w:p>
    <w:p/>
    <w:p>
      <w:r xmlns:w="http://schemas.openxmlformats.org/wordprocessingml/2006/main">
        <w:t xml:space="preserve">2: ਅਸੀਂ ਪਰਮੇਸ਼ੁਰ ਉੱਤੇ ਭਰੋਸਾ ਕਰ ਸਕਦੇ ਹਾਂ ਕਿ ਉਹ ਸਾਨੂੰ ਸਾਡੇ ਬ੍ਰਹਮ ਕਾਲ ਨੂੰ ਪੂਰਾ ਕਰਨ ਦੀ ਯੋਗਤਾ ਪ੍ਰਦਾਨ ਕਰੇਗਾ।</w:t>
      </w:r>
    </w:p>
    <w:p/>
    <w:p>
      <w:r xmlns:w="http://schemas.openxmlformats.org/wordprocessingml/2006/main">
        <w:t xml:space="preserve">1: ਰੋਮੀਆਂ 11:29 ਕਿਉਂਕਿ ਪਰਮੇਸ਼ੁਰ ਦੇ ਤੋਹਫ਼ੇ ਅਤੇ ਉਸ ਦਾ ਸੱਦਾ ਅਟੱਲ ਹੈ।</w:t>
      </w:r>
    </w:p>
    <w:p/>
    <w:p>
      <w:r xmlns:w="http://schemas.openxmlformats.org/wordprocessingml/2006/main">
        <w:t xml:space="preserve">2:1 ਕੁਰਿੰਥੀਆਂ 4:2 ਹੁਣ ਇਹ ਜ਼ਰੂਰੀ ਹੈ ਕਿ ਜਿਨ੍ਹਾਂ ਨੂੰ ਭਰੋਸਾ ਦਿੱਤਾ ਗਿਆ ਹੈ ਉਹ ਵਫ਼ਾਦਾਰ ਸਾਬਤ ਹੋਣ।</w:t>
      </w:r>
    </w:p>
    <w:p/>
    <w:p>
      <w:r xmlns:w="http://schemas.openxmlformats.org/wordprocessingml/2006/main">
        <w:t xml:space="preserve">ਗਿਣਤੀ 13:14 ਨਫ਼ਤਾਲੀ ਦੇ ਗੋਤ ਵਿੱਚੋਂ, ਵੋਫ਼ਸੀ ਦਾ ਪੁੱਤਰ ਨਹਬੀ।</w:t>
      </w:r>
    </w:p>
    <w:p/>
    <w:p>
      <w:r xmlns:w="http://schemas.openxmlformats.org/wordprocessingml/2006/main">
        <w:t xml:space="preserve">ਵੋਫ਼ਸੀ ਦਾ ਪੁੱਤਰ ਨਹਬੀ ਨਫ਼ਤਾਲੀ ਦੇ ਗੋਤ ਵਿੱਚੋਂ ਸੀ।</w:t>
      </w:r>
    </w:p>
    <w:p/>
    <w:p>
      <w:r xmlns:w="http://schemas.openxmlformats.org/wordprocessingml/2006/main">
        <w:t xml:space="preserve">1. ਸਮਾਜ ਵਿੱਚ ਸਾਡਾ ਸਾਰਿਆਂ ਦਾ ਸਥਾਨ ਹੈ।</w:t>
      </w:r>
    </w:p>
    <w:p/>
    <w:p>
      <w:r xmlns:w="http://schemas.openxmlformats.org/wordprocessingml/2006/main">
        <w:t xml:space="preserve">2. ਪ੍ਰਮਾਤਮਾ ਨੇ ਸਾਨੂੰ ਸਾਰਿਆਂ ਨੂੰ ਇੱਕ ਵਿਲੱਖਣ ਉਦੇਸ਼ ਅਤੇ ਕਿਸਮਤ ਦਿੱਤੀ ਹੈ।</w:t>
      </w:r>
    </w:p>
    <w:p/>
    <w:p>
      <w:r xmlns:w="http://schemas.openxmlformats.org/wordprocessingml/2006/main">
        <w:t xml:space="preserve">1. ਗਲਾਤੀਆਂ 6:5 - ਕਿਉਂਕਿ ਹਰੇਕ ਨੂੰ ਆਪਣਾ ਭਾਰ ਚੁੱਕਣਾ ਪਵੇਗਾ।</w:t>
      </w:r>
    </w:p>
    <w:p/>
    <w:p>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ਗਿਣਤੀ 13:15 ਗਾਦ ਦੇ ਗੋਤ ਵਿੱਚੋਂ, ਮਾਕੀ ਦਾ ਪੁੱਤਰ ਗਊਏਲ।</w:t>
      </w:r>
    </w:p>
    <w:p/>
    <w:p>
      <w:r xmlns:w="http://schemas.openxmlformats.org/wordprocessingml/2006/main">
        <w:t xml:space="preserve">ਗਾਦ ਕਬੀਲੇ ਦੇ ਗਊਏਲ ਦੀ ਪਛਾਣ ਮਾਚੀ ਦੇ ਪੁੱਤਰ ਵਜੋਂ ਹੋਈ ਹੈ।</w:t>
      </w:r>
    </w:p>
    <w:p/>
    <w:p>
      <w:r xmlns:w="http://schemas.openxmlformats.org/wordprocessingml/2006/main">
        <w:t xml:space="preserve">1. ਪਰਿਵਾਰਾਂ ਨੂੰ ਇਕਜੁੱਟ ਕਰਨ ਵਿਚ ਪਰਮੇਸ਼ੁਰ ਦੀ ਵਫ਼ਾਦਾਰੀ: ਗਾਡ ਅਤੇ ਮਾਚੀ ਦੇ ਪੁੱਤਰ ਦੇ ਗੋਤ ਦਾ ਹਿੱਸਾ ਹੋਣ ਦੀ ਗਊਏਲ ਦੀ ਕਹਾਣੀ ਪਰਿਵਾਰਾਂ ਨੂੰ ਇਕਜੁੱਟ ਕਰਨ ਵਿਚ ਪਰਮੇਸ਼ੁਰ ਦੀ ਵਫ਼ਾਦਾਰੀ ਨੂੰ ਦਰਸਾਉਂਦੀ ਹੈ।</w:t>
      </w:r>
    </w:p>
    <w:p/>
    <w:p>
      <w:r xmlns:w="http://schemas.openxmlformats.org/wordprocessingml/2006/main">
        <w:t xml:space="preserve">2. ਆਪਣੇ ਆਪ ਦੀ ਸ਼ਕਤੀ: ਗਾਦ ਅਤੇ ਮਾਚੀ ਦੇ ਪੁੱਤਰ ਦੇ ਗੋਤ ਦਾ ਹਿੱਸਾ ਹੋਣ ਦੀ ਗੇਏਲ ਦੀ ਕਹਾਣੀ ਇੱਕ ਭਾਈਚਾਰੇ ਨਾਲ ਸਬੰਧਤ ਹੋਣ ਦੀ ਸ਼ਕਤੀ ਨੂੰ ਦਰਸਾਉਂਦੀ ਹੈ।</w:t>
      </w:r>
    </w:p>
    <w:p/>
    <w:p>
      <w:r xmlns:w="http://schemas.openxmlformats.org/wordprocessingml/2006/main">
        <w:t xml:space="preserve">1. ਬਿਵਸਥਾ ਸਾਰ 6:1-9 -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ਉਹ ਤੁਹਾਡੇ ਦਿਲ ਵਿੱਚ ਰਹੇਗਾ, ਤੁਸੀਂ ਉਨ੍ਹਾਂ ਨੂੰ ਆਪਣੇ ਬੱਚਿਆਂ ਨੂੰ ਲਗਨ ਨਾਲ ਸਿਖਾਓ, ਅਤੇ ਜਦੋਂ ਤੁਸੀਂ ਆਪਣੇ ਘਰ ਬੈਠੋਗੇ, ਜਦੋਂ ਤੁਸੀਂ ਰਾਹ ਵਿੱਚ ਚੱਲੋਗੇ, ਜਦੋਂ ਤੁਸੀਂ ਲੇਟੋਗੇ ਅਤੇ ਜਦੋਂ ਤੁਸੀਂ ਉੱਠੋਗੇ ਤਾਂ ਉਨ੍ਹਾਂ ਬਾਰੇ ਗੱਲ ਕਰੋਗੇ। ."</w:t>
      </w:r>
    </w:p>
    <w:p/>
    <w:p>
      <w:r xmlns:w="http://schemas.openxmlformats.org/wordprocessingml/2006/main">
        <w:t xml:space="preserve">2. ਰੋਮੀਆਂ 12:10 - "ਭਾਈਚਾਰੇ ਦੇ ਪਿਆਰ ਨਾਲ ਇੱਕ ਦੂਜੇ ਨੂੰ ਪਿਆਰ ਕਰੋ। ਆਦਰ ਦਿਖਾਉਣ ਵਿੱਚ ਇੱਕ ਦੂਜੇ ਨੂੰ ਪਛਾੜੋ।"</w:t>
      </w:r>
    </w:p>
    <w:p/>
    <w:p>
      <w:r xmlns:w="http://schemas.openxmlformats.org/wordprocessingml/2006/main">
        <w:t xml:space="preserve">ਗਿਣਤੀ 13:16 ਇਹ ਉਨ੍ਹਾਂ ਬੰਦਿਆਂ ਦੇ ਨਾਮ ਹਨ ਜਿਨ੍ਹਾਂ ਨੂੰ ਮੂਸਾ ਨੇ ਦੇਸ਼ ਦੀ ਜਾਸੂਸੀ ਕਰਨ ਲਈ ਭੇਜਿਆ ਸੀ। ਅਤੇ ਮੂਸਾ ਨੇ ਓਸ਼ੇਆ ਨੂੰ ਨੂਨ ਯਹੋਸ਼ੁਆ ਦਾ ਪੁੱਤਰ ਕਿਹਾ।</w:t>
      </w:r>
    </w:p>
    <w:p/>
    <w:p>
      <w:r xmlns:w="http://schemas.openxmlformats.org/wordprocessingml/2006/main">
        <w:t xml:space="preserve">ਮੂਸਾ ਨੇ ਕਨਾਨ ਦੇਸ਼ ਦੀ ਜਾਸੂਸੀ ਕਰਨ ਲਈ ਬਾਰਾਂ ਆਦਮੀਆਂ ਨੂੰ ਭੇਜਿਆ, ਅਤੇ ਉਨ੍ਹਾਂ ਵਿੱਚੋਂ ਇੱਕ ਦਾ ਨਾਮ ਓਸ਼ੇਆ ਸੀ, ਜਿਸਦਾ ਨਾਮ ਬਾਅਦ ਵਿੱਚ ਯਹੋਸ਼ੁਆ ਰੱਖਿਆ ਗਿਆ।</w:t>
      </w:r>
    </w:p>
    <w:p/>
    <w:p>
      <w:r xmlns:w="http://schemas.openxmlformats.org/wordprocessingml/2006/main">
        <w:t xml:space="preserve">1. ਪਰਮੇਸ਼ੁਰ ਦਾ ਸੱਦਾ: ਯਹੋਸ਼ੁਆ ਨੂੰ ਓਸ਼ੀਆ</w:t>
      </w:r>
    </w:p>
    <w:p/>
    <w:p>
      <w:r xmlns:w="http://schemas.openxmlformats.org/wordprocessingml/2006/main">
        <w:t xml:space="preserve">2. ਜ਼ਮੀਨ ਦੀ ਜਾਸੂਸੀ ਕਰਨ ਵਿੱਚ ਵਫ਼ਾਦਾਰੀ</w:t>
      </w:r>
    </w:p>
    <w:p/>
    <w:p>
      <w:r xmlns:w="http://schemas.openxmlformats.org/wordprocessingml/2006/main">
        <w:t xml:space="preserve">1. ਯਹੋਸ਼ੁਆ 1:9 - "ਕੀ ਮੈਂ ਤੁਹਾਨੂੰ ਹੁਕਮ ਨਹੀਂ ਦਿੱਤਾ ਹੈ? ਤਕੜੇ ਅਤੇ ਦਲੇਰ ਬਣੋ। ਡਰੋ ਨਾ; ਨਿਰਾਸ਼ ਨਾ ਹੋਵੋ, ਕਿਉਂਕਿ ਜਿੱਥੇ ਵੀ ਤੁਸੀਂ ਜਾਵੋਂਗੇ ਯਹੋਵਾਹ ਤੁਹਾਡਾ ਪਰਮੇਸ਼ੁਰ ਤੁਹਾਡੇ ਨਾਲ ਹੋਵੇਗਾ।"</w:t>
      </w:r>
    </w:p>
    <w:p/>
    <w:p>
      <w:r xmlns:w="http://schemas.openxmlformats.org/wordprocessingml/2006/main">
        <w:t xml:space="preserve">2. 1 ਕੁਰਿੰਥੀਆਂ 10:11 - "ਹੁਣ ਇਹ ਸਾਰੀਆਂ ਗੱਲਾਂ ਉਨ੍ਹਾਂ ਨਾਲ ਉਦਾਹਰਣ ਵਜੋਂ ਵਾਪਰੀਆਂ, ਅਤੇ ਇਹ ਸਾਡੀ ਨਸੀਹਤ ਲਈ ਲਿਖੀਆਂ ਗਈਆਂ ਸਨ, ਜਿਨ੍ਹਾਂ ਉੱਤੇ ਯੁਗਾਂ ਦੇ ਅੰਤ ਆ ਗਏ ਹਨ।"</w:t>
      </w:r>
    </w:p>
    <w:p/>
    <w:p>
      <w:r xmlns:w="http://schemas.openxmlformats.org/wordprocessingml/2006/main">
        <w:t xml:space="preserve">ਗਿਣਤੀ 13:17 ਅਤੇ ਮੂਸਾ ਨੇ ਉਨ੍ਹਾਂ ਨੂੰ ਕਨਾਨ ਦੇਸ ਦੀ ਜਾਸੂਸੀ ਕਰਨ ਲਈ ਭੇਜਿਆ ਅਤੇ ਉਨ੍ਹਾਂ ਨੂੰ ਆਖਿਆ, ਤੁਸੀਂ ਇਸ ਪਾਸੇ ਦੱਖਣ ਵੱਲ ਚੜ੍ਹੋ ਅਤੇ ਪਹਾੜ ਉੱਤੇ ਚੜ੍ਹ ਜਾਓ।</w:t>
      </w:r>
    </w:p>
    <w:p/>
    <w:p>
      <w:r xmlns:w="http://schemas.openxmlformats.org/wordprocessingml/2006/main">
        <w:t xml:space="preserve">ਇਸਰਾਏਲੀਆਂ ਨੂੰ ਕਨਾਨ ਦੇਸ਼ ਦੀ ਜਾਸੂਸੀ ਕਰਨ ਲਈ ਭੇਜਿਆ ਗਿਆ ਸੀ।</w:t>
      </w:r>
    </w:p>
    <w:p/>
    <w:p>
      <w:r xmlns:w="http://schemas.openxmlformats.org/wordprocessingml/2006/main">
        <w:t xml:space="preserve">1. ਪ੍ਰਭੂ ਦੀ ਸਾਨੂੰ ਖੋਜ ਕਰਨ ਲਈ ਕਾਲ - ਅਗਿਆਤ ਦੀ ਪੜਚੋਲ ਕਰਨ ਲਈ ਪ੍ਰਭੂ ਦੀ ਕਾਲ ਦੀ ਪੜਚੋਲ ਕਰਨਾ ਅਤੇ ਇਹ ਸਾਡੇ ਜੀਵਨ ਨੂੰ ਕਿਵੇਂ ਬਦਲ ਸਕਦਾ ਹੈ।</w:t>
      </w:r>
    </w:p>
    <w:p/>
    <w:p>
      <w:r xmlns:w="http://schemas.openxmlformats.org/wordprocessingml/2006/main">
        <w:t xml:space="preserve">2. ਸਾਡੀਆਂ ਅਜ਼ਮਾਇਸ਼ਾਂ ਵਿੱਚ ਪ੍ਰਭੂ ਦੀ ਵਫ਼ਾਦਾਰੀ - ਇਹ ਜਾਂਚਣਾ ਕਿ ਮੁਸ਼ਕਲ ਦੇ ਸਮੇਂ ਵਿੱਚ ਪ੍ਰਭੂ ਸਾਡੇ ਪ੍ਰਤੀ ਵਫ਼ਾਦਾਰ ਕਿਵੇਂ ਹੈ ਅਤੇ ਉਸਦੀ ਅਗਵਾਈ ਸਾਡੀ ਕਿਵੇਂ ਮਦਦ ਕਰਦੀ ਹੈ।</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ਬਿਵਸਥਾ ਸਾਰ 31:8 - ਇਹ ਪ੍ਰਭੂ ਹੈ ਜੋ ਤੁਹਾਡੇ ਅੱਗੇ ਜਾਂਦਾ ਹੈ। ਉਹ ਤੁਹਾਡੇ ਨਾਲ ਹੋਵੇਗਾ; ਉਹ ਤੁਹਾਨੂੰ ਅਸਫਲ ਨਹੀਂ ਕਰੇਗਾ ਜਾਂ ਤੁਹਾਨੂੰ ਤਿਆਗ ਨਹੀਂ ਦੇਵੇਗਾ। ਡਰੋ ਜਾਂ ਨਿਰਾਸ਼ ਨਾ ਹੋਵੋ।</w:t>
      </w:r>
    </w:p>
    <w:p/>
    <w:p>
      <w:r xmlns:w="http://schemas.openxmlformats.org/wordprocessingml/2006/main">
        <w:t xml:space="preserve">ਗਿਣਤੀ 13:18 ਅਤੇ ਧਰਤੀ ਨੂੰ ਵੇਖੋ, ਇਹ ਕੀ ਹੈ; ਅਤੇ ਜਿਹੜੇ ਲੋਕ ਉੱਥੇ ਰਹਿੰਦੇ ਹਨ, ਭਾਵੇਂ ਉਹ ਤਾਕਤਵਰ ਜਾਂ ਕਮਜ਼ੋਰ, ਥੋੜ੍ਹੇ ਜਾਂ ਬਹੁਤੇ ਹੋਣ।</w:t>
      </w:r>
    </w:p>
    <w:p/>
    <w:p>
      <w:r xmlns:w="http://schemas.openxmlformats.org/wordprocessingml/2006/main">
        <w:t xml:space="preserve">ਇਜ਼ਰਾਈਲੀਆਂ ਨੂੰ ਦੇਸ਼ ਅਤੇ ਇਸ ਦੇ ਵਸਨੀਕਾਂ ਦੀ ਨਿਗਰਾਨੀ ਕਰਨ ਲਈ ਕਿਹਾ ਗਿਆ ਹੈ ਤਾਂ ਜੋ ਇਹ ਪਤਾ ਲਗਾਇਆ ਜਾ ਸਕੇ ਕਿ ਉਹ ਤਾਕਤਵਰ ਹਨ ਜਾਂ ਕਮਜ਼ੋਰ।</w:t>
      </w:r>
    </w:p>
    <w:p/>
    <w:p>
      <w:r xmlns:w="http://schemas.openxmlformats.org/wordprocessingml/2006/main">
        <w:t xml:space="preserve">1. ਹਿੰਮਤ ਲਈ ਪਰਮੇਸ਼ੁਰ ਦਾ ਸੱਦਾ: ਪਰਮੇਸ਼ੁਰ ਦੇ ਪ੍ਰਬੰਧਾਂ ਵਿੱਚ ਭਰੋਸਾ ਕਰਨਾ ਸਿੱਖਣਾ।</w:t>
      </w:r>
    </w:p>
    <w:p/>
    <w:p>
      <w:r xmlns:w="http://schemas.openxmlformats.org/wordprocessingml/2006/main">
        <w:t xml:space="preserve">2. ਡਰ ਅਤੇ ਸ਼ੱਕ ਨੂੰ ਦੂਰ ਕਰਨਾ: ਪਰਮੇਸ਼ੁਰ ਦੇ ਵਾਅਦਿਆਂ ਨੂੰ ਗਲੇ ਲਗਾਉਣਾ।</w:t>
      </w:r>
    </w:p>
    <w:p/>
    <w:p>
      <w:r xmlns:w="http://schemas.openxmlformats.org/wordprocessingml/2006/main">
        <w:t xml:space="preserve">1. ਬਿਵਸਥਾ ਸਾਰ 1:21-22 "ਵੇਖੋ, ਯਹੋਵਾਹ ਤੁਹਾਡੇ ਪਰਮੇਸ਼ੁਰ ਨੇ ਤੁਹਾਡੇ ਅੱਗੇ ਧਰਤੀ ਰੱਖੀ ਹੈ: ਉੱਪਰ ਜਾਓ ਅਤੇ ਇਸ ਉੱਤੇ ਕਬਜ਼ਾ ਕਰੋ, ਜਿਵੇਂ ਕਿ ਤੁਹਾਡੇ ਪੁਰਖਿਆਂ ਦੇ ਯਹੋਵਾਹ ਪਰਮੇਸ਼ੁਰ ਨੇ ਤੁਹਾਨੂੰ ਕਿਹਾ ਹੈ; ਡਰ ਨਾ ਅਤੇ ਨਿਰਾਸ਼ ਨਾ ਹੋਵੋ।"</w:t>
      </w:r>
    </w:p>
    <w:p/>
    <w:p>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ਗਿਣਤੀ 13:19 ਅਤੇ ਉਹ ਧਰਤੀ ਕੀ ਹੈ ਜਿਸ ਵਿੱਚ ਉਹ ਰਹਿੰਦੇ ਹਨ, ਭਾਵੇਂ ਇਹ ਚੰਗੀ ਹੋਵੇ ਜਾਂ ਮਾੜੀ; ਅਤੇ ਉਹ ਕਿਹੜੇ ਸ਼ਹਿਰ ਹਨ ਜਿੱਥੇ ਉਹ ਰਹਿੰਦੇ ਹਨ, ਚਾਹੇ ਤੰਬੂਆਂ ਵਿੱਚ ਜਾਂ ਮਜ਼ਬੂਤ ਗੜ੍ਹਾਂ ਵਿੱਚ?</w:t>
      </w:r>
    </w:p>
    <w:p/>
    <w:p>
      <w:r xmlns:w="http://schemas.openxmlformats.org/wordprocessingml/2006/main">
        <w:t xml:space="preserve">ਇਜ਼ਰਾਈਲੀਆਂ ਨੂੰ ਕਨਾਨ ਦੇਸ਼ ਦੀ ਜਾਸੂਸੀ ਕਰਨ ਲਈ ਭੇਜਿਆ ਗਿਆ ਸੀ ਤਾਂ ਜੋ ਇਹ ਪਤਾ ਲਗਾਇਆ ਜਾ ਸਕੇ ਕਿ ਇਹ ਚੰਗਾ ਹੈ ਜਾਂ ਮਾੜਾ, ਅਤੇ ਸ਼ਹਿਰਾਂ ਬਾਰੇ ਰਿਪੋਰਟ ਕਰਨ ਲਈ ਅਤੇ ਕੀ ਉਹ ਤੰਬੂਆਂ ਜਾਂ ਮਜ਼ਬੂਤ ਗੜ੍ਹਾਂ ਵਿਚ ਸਨ।</w:t>
      </w:r>
    </w:p>
    <w:p/>
    <w:p>
      <w:r xmlns:w="http://schemas.openxmlformats.org/wordprocessingml/2006/main">
        <w:t xml:space="preserve">1. ਇਜ਼ਰਾਈਲੀਆਂ ਲਈ ਉਸ ਦੇ ਪ੍ਰਬੰਧਾਂ ਵਿੱਚ ਪਰਮੇਸ਼ੁਰ ਦੀ ਵਫ਼ਾਦਾਰੀ ਦਿਖਾਈ ਦਿੰਦੀ ਹੈ, ਭਾਵੇਂ ਉਨ੍ਹਾਂ ਨੂੰ ਅਨਿਸ਼ਚਿਤਤਾ ਦਾ ਸਾਹਮਣਾ ਕਰਨਾ ਪਿਆ ਸੀ।</w:t>
      </w:r>
    </w:p>
    <w:p/>
    <w:p>
      <w:r xmlns:w="http://schemas.openxmlformats.org/wordprocessingml/2006/main">
        <w:t xml:space="preserve">2. ਭਵਿੱਖ ਬਾਰੇ ਅਣਜਾਣ ਹੋਣ ਦੇ ਬਾਵਜੂਦ ਵੀ ਰੱਬ ਵਿੱਚ ਭਰੋਸਾ ਕਰਨ ਦੀ ਮਹੱਤਤਾ।</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ਗਿਣਤੀ 13:20 ਅਤੇ ਜ਼ਮੀਨ ਕੀ ਹੈ, ਭਾਵੇਂ ਉਹ ਮੋਟੀ ਹੋਵੇ ਜਾਂ ਪਤਲੀ, ਭਾਵੇਂ ਉਸ ਵਿੱਚ ਲੱਕੜ ਹੋਵੇ ਜਾਂ ਨਾ। ਅਤੇ ਤੁਸੀਂ ਹੌਂਸਲਾ ਰੱਖੋ, ਅਤੇ ਧਰਤੀ ਦੇ ਫਲ ਲਿਆਓ. ਹੁਣ ਪਹਿਲਾਂ ਪੱਕਣ ਵਾਲੇ ਅੰਗੂਰਾਂ ਦਾ ਸਮਾਂ ਸੀ।</w:t>
      </w:r>
    </w:p>
    <w:p/>
    <w:p>
      <w:r xmlns:w="http://schemas.openxmlformats.org/wordprocessingml/2006/main">
        <w:t xml:space="preserve">ਇਜ਼ਰਾਈਲੀਆਂ ਨੂੰ ਕਨਾਨ ਦੀ ਧਰਤੀ ਦੀ ਪੜਚੋਲ ਕਰਨ ਅਤੇ ਇਹ ਪਤਾ ਲਗਾਉਣ ਲਈ ਕਿਹਾ ਗਿਆ ਸੀ ਕਿ ਉਹ ਜ਼ਮੀਨ ਕਿਸ ਕਿਸਮ ਦੀ ਸੀ, ਕੀ ਇਸ ਵਿਚ ਲੱਕੜ ਸੀ, ਅਤੇ ਦੇਸ਼ ਦੇ ਕੁਝ ਫਲ ਵਾਪਸ ਲਿਆਉਣ ਲਈ। ਕਿਉਂਕਿ ਇਹ ਪਹਿਲੇ ਪੱਕੇ ਹੋਏ ਅੰਗੂਰਾਂ ਦਾ ਸਮਾਂ ਸੀ, ਉਹਨਾਂ ਨੂੰ ਹੌਂਸਲਾ ਰੱਖਣ ਅਤੇ ਜ਼ਮੀਨ ਦੀ ਪੜਚੋਲ ਕਰਨ ਲਈ ਉਤਸ਼ਾਹਿਤ ਕੀਤਾ ਗਿਆ ਸੀ।</w:t>
      </w:r>
    </w:p>
    <w:p/>
    <w:p>
      <w:r xmlns:w="http://schemas.openxmlformats.org/wordprocessingml/2006/main">
        <w:t xml:space="preserve">1. ਹਿੰਮਤ ਦੀ ਸ਼ਕਤੀ: ਅਨਿਸ਼ਚਿਤਤਾ ਦੇ ਚਿਹਰੇ ਵਿੱਚ ਬਹਾਦਰ ਕਿਵੇਂ ਬਣਨਾ ਹੈ</w:t>
      </w:r>
    </w:p>
    <w:p/>
    <w:p>
      <w:r xmlns:w="http://schemas.openxmlformats.org/wordprocessingml/2006/main">
        <w:t xml:space="preserve">2. ਨਵੀਆਂ ਸੰਭਾਵਨਾਵਾਂ ਦੀ ਪੜਚੋਲ ਕਰਨਾ: ਅਣਜਾਣ ਵਿੱਚ ਵਿਸ਼ਵਾਸ</w:t>
      </w:r>
    </w:p>
    <w:p/>
    <w:p>
      <w:r xmlns:w="http://schemas.openxmlformats.org/wordprocessingml/2006/main">
        <w:t xml:space="preserve">1. ਯਹੋਸ਼ੁਆ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ਜ਼ਬੂਰ 27:14 ਪ੍ਰਭੂ ਦੀ ਉਡੀਕ ਕਰੋ; ਤਕੜੇ ਹੋਵੋ ਅਤੇ ਦਿਲ ਰੱਖੋ ਅਤੇ ਪ੍ਰਭੂ ਦੀ ਉਡੀਕ ਕਰੋ।</w:t>
      </w:r>
    </w:p>
    <w:p/>
    <w:p>
      <w:r xmlns:w="http://schemas.openxmlformats.org/wordprocessingml/2006/main">
        <w:t xml:space="preserve">ਗਿਣਤੀ 13:21 ਸੋ ਉਨ੍ਹਾਂ ਨੇ ਚੜ੍ਹ ਕੇ ਸੀਨ ਦੀ ਉਜਾੜ ਤੋਂ ਰਹਿਓਬ ਤੱਕ ਦੇਸ ਦੀ ਖੋਜ ਕੀਤੀ, ਜਿਵੇਂ ਮਨੁੱਖ ਹਮਾਥ ਨੂੰ ਆਉਂਦੇ ਹਨ।</w:t>
      </w:r>
    </w:p>
    <w:p/>
    <w:p>
      <w:r xmlns:w="http://schemas.openxmlformats.org/wordprocessingml/2006/main">
        <w:t xml:space="preserve">ਇਸਰਾਏਲੀਆਂ ਨੇ ਜ਼ੀਨ ਦੇ ਉਜਾੜ ਤੋਂ ਲੈ ਕੇ ਰਹਿਓਬ ਤੱਕ ਧਰਤੀ ਦੀ ਖੋਜ ਕੀਤੀ।</w:t>
      </w:r>
    </w:p>
    <w:p/>
    <w:p>
      <w:r xmlns:w="http://schemas.openxmlformats.org/wordprocessingml/2006/main">
        <w:t xml:space="preserve">1. ਨਵੇਂ ਖੇਤਰਾਂ ਦੀ ਖੋਜ ਕਰਨਾ: ਪਰਮੇਸ਼ੁਰ ਦੇ ਵਾਅਦੇ ਦੀ ਪੜਚੋਲ ਕਰਨਾ</w:t>
      </w:r>
    </w:p>
    <w:p/>
    <w:p>
      <w:r xmlns:w="http://schemas.openxmlformats.org/wordprocessingml/2006/main">
        <w:t xml:space="preserve">2. ਵਾਅਦਾ ਕਰਨਾ: ਦਾਅਵਾ ਕਰਨਾ ਜੋ ਪਹਿਲਾਂ ਹੀ ਤੁਹਾਡਾ ਹੈ</w:t>
      </w:r>
    </w:p>
    <w:p/>
    <w:p>
      <w:r xmlns:w="http://schemas.openxmlformats.org/wordprocessingml/2006/main">
        <w:t xml:space="preserve">1. ਬਿਵਸਥਾ ਸਾਰ 1: 6-8 - "ਯਹੋਵਾਹ ਸਾਡੇ ਪਰਮੇਸ਼ੁਰ ਨੇ ਹੋਰੇਬ ਵਿੱਚ ਸਾਡੇ ਨਾਲ ਗੱਲ ਕੀਤੀ, 'ਤੁਸੀਂ ਇਸ ਪਹਾੜ ਉੱਤੇ ਕਾਫ਼ੀ ਸਮਾਂ ਰਹੇ ਹੋ, ਮੁੜੋ ਅਤੇ ਆਪਣਾ ਸਫ਼ਰ ਕਰੋ, ਅਤੇ ਅਮੋਰੀਆਂ ਦੇ ਪਹਾੜਾਂ ਨੂੰ, ਸਾਰੇ ਪਹਾੜਾਂ ਕੋਲ ਜਾਓ। ਮੈਦਾਨ ਵਿੱਚ, ਪਹਾੜਾਂ ਵਿੱਚ ਅਤੇ ਨੀਚੇ ਵਿੱਚ, ਦੱਖਣ ਵਿੱਚ ਅਤੇ ਸਮੁੰਦਰੀ ਤੱਟ ਉੱਤੇ, ਕਨਾਨੀਆਂ ਦੀ ਧਰਤੀ ਅਤੇ ਲੇਬਨਾਨ ਤੱਕ, ਮਹਾਨ ਨਦੀ, ਫ਼ਰਾਤ ਨਦੀ ਤੱਕ ਨੇੜਲੇ ਸਥਾਨਾਂ ਵਿੱਚ।'</w:t>
      </w:r>
    </w:p>
    <w:p/>
    <w:p>
      <w:r xmlns:w="http://schemas.openxmlformats.org/wordprocessingml/2006/main">
        <w:t xml:space="preserve">2. ਯਹੋਸ਼ੁਆ 1: 3-4 - "ਹਰੇਕ ਸਥਾਨ ਜਿਸ ਉੱਤੇ ਤੇਰੇ ਪੈਰ ਦਾ ਤਲਾ ਲਟਕੇਗਾ, ਮੈਂ ਤੈਨੂੰ ਦਿੱਤਾ ਹੈ, ਜਿਵੇਂ ਮੈਂ ਮੂਸਾ ਨੂੰ ਕਿਹਾ ਸੀ। ਉਜਾੜ ਅਤੇ ਇਸ ਲੇਬਨਾਨ ਤੋਂ ਲੈ ਕੇ ਮਹਾਨ ਨਦੀ, ਫਰਾਤ ਨਦੀ ਤੱਕ, ਸਾਰੇ ਹਿੱਤੀਆਂ ਦੀ ਧਰਤੀ, ਅਤੇ ਸੂਰਜ ਦੇ ਡੁੱਬਣ ਵੱਲ ਵੱਡੇ ਸਾਗਰ ਤੱਕ, ਤੁਹਾਡਾ ਇਲਾਕਾ ਹੋਵੇਗਾ।"</w:t>
      </w:r>
    </w:p>
    <w:p/>
    <w:p>
      <w:r xmlns:w="http://schemas.openxmlformats.org/wordprocessingml/2006/main">
        <w:t xml:space="preserve">ਗਿਣਤੀ 13:22 ਅਤੇ ਉਹ ਦੱਖਣ ਵੱਲ ਚੜ੍ਹੇ ਅਤੇ ਹੇਬਰੋਨ ਨੂੰ ਆਏ। ਜਿੱਥੇ ਅਹੀਮਾਨ, ਸ਼ੇਸ਼ਈ ਅਤੇ ਤਲਮਈ, ਅਨਾਕ ਦੇ ਬੱਚੇ ਸਨ। (ਹੁਣ ਹੇਬਰੋਨ ਮਿਸਰ ਵਿੱਚ ਸੋਆਨ ਤੋਂ ਸੱਤ ਸਾਲ ਪਹਿਲਾਂ ਬਣਾਇਆ ਗਿਆ ਸੀ।)</w:t>
      </w:r>
    </w:p>
    <w:p/>
    <w:p>
      <w:r xmlns:w="http://schemas.openxmlformats.org/wordprocessingml/2006/main">
        <w:t xml:space="preserve">ਇਜ਼ਰਾਈਲੀ ਦੱਖਣ ਵੱਲ ਚੜ੍ਹਦੇ ਹਨ ਅਤੇ ਹੇਬਰੋਨ ਆਏ, ਜਿੱਥੇ ਉਨ੍ਹਾਂ ਦਾ ਸਾਹਮਣਾ ਅਨਾਕ ਦੇ ਬੱਚਿਆਂ ਨਾਲ ਹੋਇਆ। ਹੇਬਰੋਨ ਮਿਸਰ ਵਿੱਚ ਸੋਆਨ ਤੋਂ ਸੱਤ ਸਾਲ ਪਹਿਲਾਂ ਬਣਾਇਆ ਗਿਆ ਸੀ।</w:t>
      </w:r>
    </w:p>
    <w:p/>
    <w:p>
      <w:r xmlns:w="http://schemas.openxmlformats.org/wordprocessingml/2006/main">
        <w:t xml:space="preserve">1. ਬਹਾਦਰ ਬਣੋ ਅਤੇ ਜੋਖਮ ਲਓ: ਇਜ਼ਰਾਈਲੀਆਂ ਦੇ ਹੇਬਰੋਨ ਦੀ ਯਾਤਰਾ 'ਤੇ ਪ੍ਰਤੀਬਿੰਬ</w:t>
      </w:r>
    </w:p>
    <w:p/>
    <w:p>
      <w:r xmlns:w="http://schemas.openxmlformats.org/wordprocessingml/2006/main">
        <w:t xml:space="preserve">2. ਤਰਜੀਹ ਦੇਣ ਦੀ ਸ਼ਕਤੀ: ਹੇਬਰੋਨ ਦੇ ਨਿਰਮਾਣ ਦੇ ਸਮੇਂ ਤੋਂ ਇੱਕ ਸਬਕ</w:t>
      </w:r>
    </w:p>
    <w:p/>
    <w:p>
      <w:r xmlns:w="http://schemas.openxmlformats.org/wordprocessingml/2006/main">
        <w:t xml:space="preserve">1. ਜੋਸ਼ੁਆ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ਕਹਾਉਤਾਂ 16:3: ਤੁਸੀਂ ਜੋ ਵੀ ਕਰਦੇ ਹੋ ਯਹੋਵਾਹ ਨੂੰ ਸਮਰਪਿਤ ਕਰੋ, ਅਤੇ ਤੁਹਾਡੀਆਂ ਯੋਜਨਾਵਾਂ ਸਫਲ ਹੋਣਗੀਆਂ।</w:t>
      </w:r>
    </w:p>
    <w:p/>
    <w:p>
      <w:r xmlns:w="http://schemas.openxmlformats.org/wordprocessingml/2006/main">
        <w:t xml:space="preserve">ਗਿਣਤੀ 13:23 ਅਤੇ ਉਹ ਅਸ਼ਕੋਲ ਦੀ ਨਦੀ ਕੋਲ ਆਏ, ਅਤੇ ਉੱਥੋਂ ਅੰਗੂਰਾਂ ਦੇ ਇੱਕ ਗੁੱਛੇ ਵਾਲੀ ਇੱਕ ਟਹਿਣੀ ਨੂੰ ਵੱਢਿਆ, ਅਤੇ ਉਹਨਾਂ ਨੇ ਉਸ ਨੂੰ ਦੋ ਦੇ ਵਿਚਕਾਰ ਇੱਕ ਡੰਡੇ ਉੱਤੇ ਚੁੱਕ ਲਿਆ। ਅਤੇ ਉਹ ਅਨਾਰ ਅਤੇ ਅੰਜੀਰ ਲਿਆਏ।</w:t>
      </w:r>
    </w:p>
    <w:p/>
    <w:p>
      <w:r xmlns:w="http://schemas.openxmlformats.org/wordprocessingml/2006/main">
        <w:t xml:space="preserve">ਦੋ ਇਸਰਾਏਲੀਆਂ ਨੇ ਅਸ਼ਕੋਲ ਦੀ ਨਦੀ ਵਿੱਚੋਂ ਅੰਗੂਰਾਂ ਦੇ ਗੁੱਛੇ ਵਾਲੀ ਇੱਕ ਟਾਹਣੀ ਨੂੰ ਵੱਢਿਆ ਅਤੇ ਇਸ ਨੂੰ ਅਨਾਰ ਅਤੇ ਅੰਜੀਰ ਦੇ ਨਾਲ ਲੈ ਗਏ।</w:t>
      </w:r>
    </w:p>
    <w:p/>
    <w:p>
      <w:r xmlns:w="http://schemas.openxmlformats.org/wordprocessingml/2006/main">
        <w:t xml:space="preserve">1. ਦੋ ਦੀ ਤਾਕਤ: ਗਿਣਤੀ 13:23 ਤੋਂ ਇੱਕ ਸਬਕ</w:t>
      </w:r>
    </w:p>
    <w:p/>
    <w:p>
      <w:r xmlns:w="http://schemas.openxmlformats.org/wordprocessingml/2006/main">
        <w:t xml:space="preserve">2. ਇਕੱਠੇ ਬੋਝ ਚੁੱਕਣ ਦੀ ਸ਼ਕਤੀ: ਗਿਣਤੀ 13:23 'ਤੇ ਪ੍ਰਤੀਬਿੰਬ</w:t>
      </w:r>
    </w:p>
    <w:p/>
    <w:p>
      <w:r xmlns:w="http://schemas.openxmlformats.org/wordprocessingml/2006/main">
        <w:t xml:space="preserve">1. ਕਹਾਉਤਾਂ 27:17 "ਲੋਹਾ ਲੋਹੇ ਨੂੰ ਤਿੱਖਾ ਕਰਦਾ ਹੈ, ਅਤੇ ਇੱਕ ਆਦਮੀ ਦੂਜੇ ਨੂੰ ਤਿੱਖਾ ਕਰਦਾ ਹੈ।"</w:t>
      </w:r>
    </w:p>
    <w:p/>
    <w:p>
      <w:r xmlns:w="http://schemas.openxmlformats.org/wordprocessingml/2006/main">
        <w:t xml:space="preserve">2. ਯੂਹੰਨਾ 15:12 "ਇਹ ਮੇਰਾ ਹੁਕਮ ਹੈ, ਕਿ ਤੁਸੀਂ ਇੱਕ ਦੂਜੇ ਨੂੰ ਪਿਆਰ ਕਰੋ ਜਿਵੇਂ ਮੈਂ ਤੁਹਾਨੂੰ ਪਿਆਰ ਕੀਤਾ ਹੈ।"</w:t>
      </w:r>
    </w:p>
    <w:p/>
    <w:p>
      <w:r xmlns:w="http://schemas.openxmlformats.org/wordprocessingml/2006/main">
        <w:t xml:space="preserve">ਗਿਣਤੀ 13:24 ਅੰਗੂਰਾਂ ਦੇ ਗੁੱਛੇ ਦੇ ਕਾਰਨ ਜਿਸ ਨੂੰ ਇਸਰਾਏਲੀਆਂ ਨੇ ਉੱਥੋਂ ਵੱਢਿਆ ਸੀ, ਉਸ ਥਾਂ ਨੂੰ ਅਸ਼ਕੋਲ ਦਾ ਨਾਮ ਦਿੱਤਾ ਗਿਆ।</w:t>
      </w:r>
    </w:p>
    <w:p/>
    <w:p>
      <w:r xmlns:w="http://schemas.openxmlformats.org/wordprocessingml/2006/main">
        <w:t xml:space="preserve">ਇਜ਼ਰਾਈਲੀਆਂ ਨੇ ਅੰਗੂਰਾਂ ਦੇ ਗੁੱਛਿਆਂ ਵਾਲੀ ਇੱਕ ਘਾਟੀ ਲੱਭੀ ਅਤੇ ਇਸ ਦਾ ਨਾਂ ਐਸ਼ਕੋਲ ਰੱਖਿਆ।</w:t>
      </w:r>
    </w:p>
    <w:p/>
    <w:p>
      <w:r xmlns:w="http://schemas.openxmlformats.org/wordprocessingml/2006/main">
        <w:t xml:space="preserve">1. ਪ੍ਰਮਾਤਮਾ ਦਾ ਪ੍ਰਬੰਧ ਹਮੇਸ਼ਾ ਭਰਪੂਰ ਹੁੰਦਾ ਹੈ ਅਤੇ ਅਚਾਨਕ ਥਾਵਾਂ 'ਤੇ ਪਾਇਆ ਜਾ ਸਕਦਾ ਹੈ।</w:t>
      </w:r>
    </w:p>
    <w:p/>
    <w:p>
      <w:r xmlns:w="http://schemas.openxmlformats.org/wordprocessingml/2006/main">
        <w:t xml:space="preserve">2. ਸਾਨੂੰ ਹਿੰਮਤ ਕਰਨੀ ਚਾਹੀਦੀ ਹੈ ਅਤੇ ਅਣਜਾਣ ਦੇ ਚਿਹਰੇ 'ਤੇ ਦਬਾਓ.</w:t>
      </w:r>
    </w:p>
    <w:p/>
    <w:p>
      <w:r xmlns:w="http://schemas.openxmlformats.org/wordprocessingml/2006/main">
        <w:t xml:space="preserve">1. ਯੂਹੰਨਾ 15:5 - ਮੈਂ ਵੇਲ ਹਾਂ; ਤੁਸੀਂ ਸ਼ਾਖਾਵਾਂ ਹੋ। ਜੇਕਰ ਤੁਸੀਂ ਮੇਰੇ ਵਿੱਚ ਰਹੋ ਅਤੇ ਮੈਂ ਤੁਹਾਡੇ ਵਿੱਚ, ਤਾਂ ਤੁਸੀਂ ਬਹੁਤ ਫਲ ਦਿਓਗੇ। ਮੇਰੇ ਤੋਂ ਇਲਾਵਾ ਤੁਸੀਂ ਕੁਝ ਨਹੀਂ ਕਰ ਸਕਦੇ।</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ਗਿਣਤੀ 13:25 ਅਤੇ ਉਹ ਚਾਲੀ ਦਿਨਾਂ ਬਾਅਦ ਦੇਸ ਦੀ ਖੋਜ ਕਰਕੇ ਮੁੜੇ।</w:t>
      </w:r>
    </w:p>
    <w:p/>
    <w:p>
      <w:r xmlns:w="http://schemas.openxmlformats.org/wordprocessingml/2006/main">
        <w:t xml:space="preserve">ਇਜ਼ਰਾਈਲੀਆਂ ਨੇ ਕਨਾਨ ਦੀ ਧਰਤੀ ਨੂੰ 40 ਦਿਨਾਂ ਤੱਕ ਖੋਜਿਆ ਅਤੇ ਫਿਰ ਵਾਪਸ ਆ ਗਏ।</w:t>
      </w:r>
    </w:p>
    <w:p/>
    <w:p>
      <w:r xmlns:w="http://schemas.openxmlformats.org/wordprocessingml/2006/main">
        <w:t xml:space="preserve">1. ਪਰਮੇਸ਼ੁਰ ਆਪਣੇ ਲੋਕਾਂ ਨਾਲ ਕੀਤੇ ਵਾਅਦੇ ਪੂਰੇ ਕਰਨ ਲਈ ਵਫ਼ਾਦਾਰ ਹੈ।</w:t>
      </w:r>
    </w:p>
    <w:p/>
    <w:p>
      <w:r xmlns:w="http://schemas.openxmlformats.org/wordprocessingml/2006/main">
        <w:t xml:space="preserve">2. ਸਾਨੂੰ ਪਰਮੇਸ਼ੁਰ ਦੀ ਯੋਜਨਾ ਉੱਤੇ ਭਰੋਸਾ ਰੱਖਣਾ ਚਾਹੀਦਾ ਹੈ ਭਾਵੇਂ ਇਹ ਔਖਾ ਲੱਗਦਾ ਹੈ।</w:t>
      </w:r>
    </w:p>
    <w:p/>
    <w:p>
      <w:r xmlns:w="http://schemas.openxmlformats.org/wordprocessingml/2006/main">
        <w:t xml:space="preserve">1. ਜੋਸ਼ੁਆ 1:9 - "ਤਕੜਾ ਅਤੇ ਹੌਂਸਲਾ ਰੱਖੋ; ਡਰੋ ਜਾਂ ਨਿਰਾਸ਼ ਨਾ ਹੋਵੋ, ਕਿਉਂਕਿ ਜਿੱਥੇ ਵੀ ਤੁਸੀਂ ਜਾਂਦੇ ਹੋ ਯਹੋਵਾਹ ਤੁਹਾਡਾ ਪਰਮੇਸ਼ੁਰ ਤੁਹਾਡੇ ਨਾਲ ਹੈ।"</w:t>
      </w:r>
    </w:p>
    <w:p/>
    <w:p>
      <w:r xmlns:w="http://schemas.openxmlformats.org/wordprocessingml/2006/main">
        <w:t xml:space="preserve">2. ਜ਼ਬੂਰ 37:5 - "ਪ੍ਰਭੂ ਨੂੰ ਆਪਣਾ ਰਾਹ ਸੌਂਪੋ; ਉਸ ਵਿੱਚ ਭਰੋਸਾ ਰੱਖੋ, ਅਤੇ ਉਹ ਕੰਮ ਕਰੇਗਾ।"</w:t>
      </w:r>
    </w:p>
    <w:p/>
    <w:p>
      <w:r xmlns:w="http://schemas.openxmlformats.org/wordprocessingml/2006/main">
        <w:t xml:space="preserve">ਗਿਣਤੀ 13:26 ਅਤੇ ਉਹ ਗਏ ਅਤੇ ਮੂਸਾ ਅਤੇ ਹਾਰੂਨ ਕੋਲ ਅਤੇ ਇਸਰਾਏਲੀਆਂ ਦੀ ਸਾਰੀ ਮੰਡਲੀ ਕੋਲ ਪਾਰਾਨ ਦੀ ਉਜਾੜ ਵਿੱਚ ਕਾਦੇਸ਼ ਨੂੰ ਆਏ। ਅਤੇ ਉਨ੍ਹਾਂ ਨੂੰ ਅਤੇ ਸਾਰੀ ਮੰਡਲੀ ਨੂੰ ਵਾਪਿਸ ਲਿਆਇਆ ਅਤੇ ਉਨ੍ਹਾਂ ਨੂੰ ਧਰਤੀ ਦਾ ਫਲ ਵਿਖਾਇਆ।</w:t>
      </w:r>
    </w:p>
    <w:p/>
    <w:p>
      <w:r xmlns:w="http://schemas.openxmlformats.org/wordprocessingml/2006/main">
        <w:t xml:space="preserve">ਵਾਅਦਾ ਕੀਤੇ ਹੋਏ ਦੇਸ਼ ਦੀ ਖੋਜ ਕਰਨ ਲਈ ਮੂਸਾ ਦੁਆਰਾ ਭੇਜੇ ਗਏ ਬਾਰਾਂ ਜਾਸੂਸ ਧਰਤੀ ਦੇ ਫਲਦਾਇਕ ਹੋਣ ਦੀ ਰਿਪੋਰਟ ਦੇ ਨਾਲ ਵਾਪਸ ਪਰਤ ਆਏ।</w:t>
      </w:r>
    </w:p>
    <w:p/>
    <w:p>
      <w:r xmlns:w="http://schemas.openxmlformats.org/wordprocessingml/2006/main">
        <w:t xml:space="preserve">1. ਭਰਪੂਰਤਾ ਪ੍ਰਦਾਨ ਕਰਨ ਵਿੱਚ ਪਰਮੇਸ਼ੁਰ ਦੀ ਵਫ਼ਾਦਾਰੀ; ਭਰੋਸਾ ਹੈ ਕਿ ਪਰਮੇਸ਼ੁਰ ਪ੍ਰਦਾਨ ਕਰੇਗਾ.</w:t>
      </w:r>
    </w:p>
    <w:p/>
    <w:p>
      <w:r xmlns:w="http://schemas.openxmlformats.org/wordprocessingml/2006/main">
        <w:t xml:space="preserve">2. ਹਿੰਮਤ, ਆਗਿਆਕਾਰੀ, ਅਤੇ ਰੱਬ ਦੇ ਸੱਦੇ ਦਾ ਜਵਾਬ ਦੇਣ ਦੀ ਮਹੱਤਤਾ।</w:t>
      </w:r>
    </w:p>
    <w:p/>
    <w:p>
      <w:r xmlns:w="http://schemas.openxmlformats.org/wordprocessingml/2006/main">
        <w:t xml:space="preserve">1. ਬਿਵਸਥਾ ਸਾਰ 1:6-8 - ਮੂਸਾ ਇਸਰਾਏਲੀਆਂ ਨੂੰ ਉਨ੍ਹਾਂ ਲਈ ਪ੍ਰਦਾਨ ਕਰਨ ਵਿੱਚ ਪਰਮੇਸ਼ੁਰ ਦੀ ਵਫ਼ਾਦਾਰੀ ਦੀ ਯਾਦ ਦਿਵਾਉਂਦਾ ਹੈ।</w:t>
      </w:r>
    </w:p>
    <w:p/>
    <w:p>
      <w:r xmlns:w="http://schemas.openxmlformats.org/wordprocessingml/2006/main">
        <w:t xml:space="preserve">2. ਜੋਸ਼ੂਆ 1:6-9 - ਮਜ਼ਬੂਤ ਅਤੇ ਦਲੇਰ ਬਣਨ ਲਈ ਪ੍ਰਭੂ ਦੀ ਹੱਲਾਸ਼ੇਰੀ।</w:t>
      </w:r>
    </w:p>
    <w:p/>
    <w:p>
      <w:r xmlns:w="http://schemas.openxmlformats.org/wordprocessingml/2006/main">
        <w:t xml:space="preserve">ਗਿਣਤੀ 13:27 ਅਤੇ ਉਨ੍ਹਾਂ ਨੇ ਉਸ ਨੂੰ ਦੱਸਿਆ, ਅਤੇ ਕਿਹਾ, ਅਸੀਂ ਉਸ ਧਰਤੀ ਉੱਤੇ ਆਏ ਜਿੱਥੇ ਤੁਸੀਂ ਸਾਨੂੰ ਭੇਜਿਆ ਹੈ, ਅਤੇ ਉਹ ਵਿੱਚ ਦੁੱਧ ਅਤੇ ਸ਼ਹਿਦ ਵਗਦਾ ਹੈ। ਅਤੇ ਇਹ ਇਸਦਾ ਫਲ ਹੈ।</w:t>
      </w:r>
    </w:p>
    <w:p/>
    <w:p>
      <w:r xmlns:w="http://schemas.openxmlformats.org/wordprocessingml/2006/main">
        <w:t xml:space="preserve">ਇਜ਼ਰਾਈਲੀ ਕਨਾਨ ਦੀ ਧਰਤੀ ਦੀ ਖੋਜ ਕਰਨ ਤੋਂ ਵਾਪਸ ਆਏ ਅਤੇ ਦੱਸਿਆ ਕਿ ਇਹ ਦੁੱਧ ਅਤੇ ਸ਼ਹਿਦ ਨਾਲ ਵਹਿ ਰਿਹਾ ਸੀ ਅਤੇ ਬਹੁਤ ਸਾਰੇ ਫਲ ਸਨ।</w:t>
      </w:r>
    </w:p>
    <w:p/>
    <w:p>
      <w:r xmlns:w="http://schemas.openxmlformats.org/wordprocessingml/2006/main">
        <w:t xml:space="preserve">1. ਪ੍ਰਮਾਤਮਾ ਦਾ ਭਰਪੂਰਤਾ ਦਾ ਵਾਅਦਾ: ਪ੍ਰਮਾਤਮਾ ਦਾ ਭਰਪੂਰਤਾ ਦਾ ਵਾਅਦਾ ਸਾਡੇ ਜੀਵਨ ਵਿੱਚ ਕਿਵੇਂ ਸਪੱਸ਼ਟ ਹੁੰਦਾ ਹੈ</w:t>
      </w:r>
    </w:p>
    <w:p/>
    <w:p>
      <w:r xmlns:w="http://schemas.openxmlformats.org/wordprocessingml/2006/main">
        <w:t xml:space="preserve">2. ਪਰਮੇਸ਼ੁਰ ਦੀ ਇੱਛਾ ਨੂੰ ਜਾਣਨਾ: ਇਹ ਜਾਣਨਾ ਸਿੱਖਣਾ ਕਿ ਪਰਮੇਸ਼ੁਰ ਸਾਡੇ ਤੋਂ ਕੀ ਚਾਹੁੰਦਾ ਹੈ</w:t>
      </w:r>
    </w:p>
    <w:p/>
    <w:p>
      <w:r xmlns:w="http://schemas.openxmlformats.org/wordprocessingml/2006/main">
        <w:t xml:space="preserve">1. ਜ਼ਬੂਰ 81:16 - ਉਸ ਨੇ ਉਨ੍ਹਾਂ ਨੂੰ ਵਧੀਆ ਕਣਕ ਵੀ ਖੁਆਈ ਸੀ; ਅਤੇ ਚਟਾਨ ਦੇ ਸ਼ਹਿਦ ਨਾਲ ਮੈਂ ਤੈਨੂੰ ਸੰਤੁਸ਼ਟ ਕਰਾਂਗਾ।</w:t>
      </w:r>
    </w:p>
    <w:p/>
    <w:p>
      <w:r xmlns:w="http://schemas.openxmlformats.org/wordprocessingml/2006/main">
        <w:t xml:space="preserve">2. ਜ਼ਬੂਰ 119:103 - ਤੇਰੇ ਸ਼ਬਦ ਮੇਰੇ ਸੁਆਦ ਲਈ ਕਿੰਨੇ ਮਿੱਠੇ ਹਨ! ਹਾਂ, ਮੇਰੇ ਮੂੰਹ ਵਿੱਚ ਸ਼ਹਿਦ ਨਾਲੋਂ ਮਿੱਠਾ!</w:t>
      </w:r>
    </w:p>
    <w:p/>
    <w:p>
      <w:r xmlns:w="http://schemas.openxmlformats.org/wordprocessingml/2006/main">
        <w:t xml:space="preserve">ਗਿਣਤੀ 13:28 ਫਿਰ ਵੀ ਉਹ ਲੋਕ ਜੋ ਦੇਸ਼ ਵਿੱਚ ਵੱਸਦੇ ਹਨ ਤਕੜੇ ਹੋਣ, ਅਤੇ ਸ਼ਹਿਰ ਕੰਧਾਂ ਨਾਲ ਘਿਰੇ ਹੋਏ ਹਨ, ਅਤੇ ਬਹੁਤ ਵੱਡੇ ਹਨ: ਅਤੇ ਇਸ ਤੋਂ ਇਲਾਵਾ ਅਸੀਂ ਉੱਥੇ ਅਨਾਕ ਦੇ ਬੱਚਿਆਂ ਨੂੰ ਦੇਖਿਆ।</w:t>
      </w:r>
    </w:p>
    <w:p/>
    <w:p>
      <w:r xmlns:w="http://schemas.openxmlformats.org/wordprocessingml/2006/main">
        <w:t xml:space="preserve">ਇਸਰਾਏਲੀਆਂ ਨੇ ਕਨਾਨ ਦੀ ਧਰਤੀ ਉੱਤੇ ਜਾਸੂਸ ਭੇਜੇ ਅਤੇ ਵਾਪਸ ਰਿਪੋਰਟ ਦਿੱਤੀ ਕਿ ਜਦੋਂ ਉਹ ਦੇਸ਼ ਚੰਗਾ ਸੀ, ਉੱਥੇ ਦੇ ਰਹਿਣ ਵਾਲੇ ਲੋਕ ਤਕੜੇ ਸਨ ਅਤੇ ਸ਼ਹਿਰ ਕੰਧਾਂ ਵਾਲੇ ਅਤੇ ਬਹੁਤ ਵੱਡੇ ਸਨ, ਜਿਨ੍ਹਾਂ ਵਿੱਚ ਅਨਾਕ ਦੇ ਬੱਚੇ ਵੀ ਸਨ।</w:t>
      </w:r>
    </w:p>
    <w:p/>
    <w:p>
      <w:r xmlns:w="http://schemas.openxmlformats.org/wordprocessingml/2006/main">
        <w:t xml:space="preserve">1. ਪਰਮੇਸ਼ੁਰ ਵਿੱਚ ਸਾਡਾ ਵਿਸ਼ਵਾਸ ਅਤੇ ਭਰੋਸਾ ਕਿਸੇ ਵੀ ਰੁਕਾਵਟ ਨੂੰ ਪਾਰ ਕਰ ਸਕਦਾ ਹੈ।</w:t>
      </w:r>
    </w:p>
    <w:p/>
    <w:p>
      <w:r xmlns:w="http://schemas.openxmlformats.org/wordprocessingml/2006/main">
        <w:t xml:space="preserve">2. ਅਸੀਂ ਕਿਸੇ ਵੀ ਚੁਣੌਤੀ ਦਾ ਸਾਮ੍ਹਣਾ ਕਰਨ ਲਈ ਪਰਮੇਸ਼ੁਰ ਵਿੱਚ ਤਾਕਤ ਪਾ ਸਕਦੇ ਹਾਂ।</w:t>
      </w:r>
    </w:p>
    <w:p/>
    <w:p>
      <w:r xmlns:w="http://schemas.openxmlformats.org/wordprocessingml/2006/main">
        <w:t xml:space="preserve">1. 2 ਇਤਹਾਸ 20:15 - "ਇਸ ਵਿਸ਼ਾਲ ਸੈਨਾ ਦੇ ਕਾਰਨ ਡਰੋ ਜਾਂ ਨਿਰਾਸ਼ ਨਾ ਹੋਵੋ। ਕਿਉਂਕਿ ਲੜਾਈ ਤੁਹਾਡੀ ਨਹੀਂ, ਪਰ ਪਰਮੇਸ਼ੁਰ ਦੀ ਹੈ।"</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ਗਿਣਤੀ 13:29 ਅਮਾਲੇਕੀ ਦੱਖਣ ਦੇ ਦੇਸ਼ ਵਿੱਚ ਵੱਸਦੇ ਹਨ, ਅਤੇ ਹਿੱਤੀ, ਯਬੂਸੀ ਅਤੇ ਅਮੋਰੀ ਪਹਾੜਾਂ ਵਿੱਚ ਵੱਸਦੇ ਹਨ, ਅਤੇ ਕਨਾਨੀ ਸਮੁੰਦਰ ਦੇ ਕੰਢੇ ਅਤੇ ਯਰਦਨ ਦੇ ਕੰਢੇ ਵੱਸਦੇ ਹਨ।</w:t>
      </w:r>
    </w:p>
    <w:p/>
    <w:p>
      <w:r xmlns:w="http://schemas.openxmlformats.org/wordprocessingml/2006/main">
        <w:t xml:space="preserve">ਅਮਾਲੇਕੀ, ਹਿੱਤੀ, ਯਬੂਸੀ, ਅਮੋਰੀ ਅਤੇ ਕਨਾਨੀ ਇਸਰਾਏਲ ਦੀ ਧਰਤੀ ਦੇ ਵੱਖੋ-ਵੱਖਰੇ ਹਿੱਸਿਆਂ ਵਿੱਚ ਰਹਿੰਦੇ ਸਨ।</w:t>
      </w:r>
    </w:p>
    <w:p/>
    <w:p>
      <w:r xmlns:w="http://schemas.openxmlformats.org/wordprocessingml/2006/main">
        <w:t xml:space="preserve">1. ਪ੍ਰਮਾਤਮਾ ਚਾਹੁੰਦਾ ਹੈ ਕਿ ਅਸੀਂ ਵੱਖੋ-ਵੱਖਰੇ ਸਭਿਆਚਾਰਾਂ ਨੂੰ ਸਵੀਕਾਰ ਕਰੀਏ ਅਤੇ ਇੱਕ ਦੂਜੇ ਦਾ ਆਦਰ ਕਰੀਏ।</w:t>
      </w:r>
    </w:p>
    <w:p/>
    <w:p>
      <w:r xmlns:w="http://schemas.openxmlformats.org/wordprocessingml/2006/main">
        <w:t xml:space="preserve">2. ਸਾਨੂੰ ਉਨ੍ਹਾਂ ਲੋਕਾਂ ਨਾਲ ਇਕਸੁਰਤਾ ਵਿਚ ਰਹਿਣ ਦੀ ਕੋਸ਼ਿਸ਼ ਕਰਨੀ ਚਾਹੀਦੀ ਹੈ ਜੋ ਸਾਡੇ ਤੋਂ ਵੱਖਰੇ ਹਨ।</w:t>
      </w:r>
    </w:p>
    <w:p/>
    <w:p>
      <w:r xmlns:w="http://schemas.openxmlformats.org/wordprocessingml/2006/main">
        <w:t xml:space="preserve">1. ਰੋਮੀਆਂ 12:18-19 - "ਜੇ ਇਹ ਸੰਭਵ ਹੈ, ਜਿੱਥੋਂ ਤੱਕ ਇਹ ਤੁਹਾਡੇ 'ਤੇ ਨਿਰਭਰ ਕਰਦਾ ਹੈ, ਹਰ ਕਿਸੇ ਨਾਲ ਸ਼ਾਂਤੀ ਨਾਲ ਰਹੋ।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ਲੇਵੀਆਂ 19:33-34 - "ਜਦੋਂ ਕੋਈ ਵਿਦੇਸ਼ੀ ਤੁਹਾਡੇ ਦੇਸ਼ ਵਿੱਚ ਤੁਹਾਡੇ ਵਿੱਚ ਵੱਸਦਾ ਹੈ, ਤਾਂ ਉਨ੍ਹਾਂ ਨਾਲ ਦੁਰਵਿਵਹਾਰ ਨਾ ਕਰੋ। ਤੁਹਾਡੇ ਵਿੱਚ ਰਹਿਣ ਵਾਲੇ ਵਿਦੇਸ਼ੀ ਨੂੰ ਤੁਹਾਡੇ ਮੂਲ-ਜਨਮ ਵਾਂਗ ਸਮਝਿਆ ਜਾਣਾ ਚਾਹੀਦਾ ਹੈ। ਉਨ੍ਹਾਂ ਨੂੰ ਆਪਣੇ ਵਾਂਗ ਪਿਆਰ ਕਰੋ, ਕਿਉਂਕਿ ਤੁਸੀਂ ਮਿਸਰ ਵਿੱਚ ਵਿਦੇਸ਼ੀ ਸੀ ਮੈਂ ਯਹੋਵਾਹ ਤੇਰਾ ਪਰਮੇਸ਼ੁਰ ਹਾਂ।"</w:t>
      </w:r>
    </w:p>
    <w:p/>
    <w:p>
      <w:r xmlns:w="http://schemas.openxmlformats.org/wordprocessingml/2006/main">
        <w:t xml:space="preserve">ਗਿਣਤੀ 13:30 ਕਾਲੇਬ ਨੇ ਲੋਕਾਂ ਨੂੰ ਮੂਸਾ ਦੇ ਸਾਮ੍ਹਣੇ ਚੁੱਪ ਕਰਾਇਆ ਅਤੇ ਆਖਿਆ, ਆਓ ਅਸੀਂ ਉਸੇ ਵੇਲੇ ਚੜ੍ਹੀਏ ਅਤੇ ਉਸ ਉੱਤੇ ਕਬਜ਼ਾ ਕਰੀਏ। ਕਿਉਂਕਿ ਅਸੀਂ ਇਸ ਨੂੰ ਦੂਰ ਕਰਨ ਦੇ ਯੋਗ ਹਾਂ।</w:t>
      </w:r>
    </w:p>
    <w:p/>
    <w:p>
      <w:r xmlns:w="http://schemas.openxmlformats.org/wordprocessingml/2006/main">
        <w:t xml:space="preserve">ਕਾਲੇਬ ਨੇ ਇਸਰਾਏਲੀਆਂ ਨੂੰ ਪਰਮੇਸ਼ੁਰ ਉੱਤੇ ਭਰੋਸਾ ਰੱਖਣ ਅਤੇ ਦਲੇਰੀ ਨਾਲ ਵਾਅਦਾ ਕੀਤੇ ਹੋਏ ਦੇਸ਼ ਉੱਤੇ ਕਬਜ਼ਾ ਕਰਨ ਲਈ ਉਤਸ਼ਾਹਿਤ ਕੀਤਾ।</w:t>
      </w:r>
    </w:p>
    <w:p/>
    <w:p>
      <w:r xmlns:w="http://schemas.openxmlformats.org/wordprocessingml/2006/main">
        <w:t xml:space="preserve">1. ਡਰ ਨੂੰ ਦੂਰ ਕਰਨ ਲਈ ਪਰਮੇਸ਼ੁਰ ਦੀ ਤਾਕਤ ਵਿੱਚ ਭਰੋਸਾ ਕਰਨਾ</w:t>
      </w:r>
    </w:p>
    <w:p/>
    <w:p>
      <w:r xmlns:w="http://schemas.openxmlformats.org/wordprocessingml/2006/main">
        <w:t xml:space="preserve">2. ਵਾਅਦਾ ਕੀਤੇ ਹੋਏ ਦੇਸ਼ ਵਿਚ ਦਲੇਰੀ ਨਾਲ ਰਹਿਣਾ</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ਬਿਵਸਥਾ ਸਾਰ 31:6 - "ਤਕੜੇ ਅਤੇ ਦਲੇਰ ਬਣੋ। ਉਨ੍ਹਾਂ ਤੋਂ ਨਾ ਡਰੋ ਅਤੇ ਨਾ ਡਰੋ, ਕਿਉਂਕਿ ਯਹੋਵਾਹ ਤੁਹਾਡਾ ਪਰਮੇਸ਼ੁਰ ਤੁਹਾਡੇ ਨਾਲ ਜਾਂਦਾ ਹੈ; ਉਹ ਤੁਹਾਨੂੰ ਕਦੇ ਨਹੀਂ ਛੱਡੇਗਾ ਅਤੇ ਨਾ ਹੀ ਤਿਆਗੇਗਾ।"</w:t>
      </w:r>
    </w:p>
    <w:p/>
    <w:p>
      <w:r xmlns:w="http://schemas.openxmlformats.org/wordprocessingml/2006/main">
        <w:t xml:space="preserve">ਗਿਣਤੀ 13:31 ਪਰ ਜਿਹੜੇ ਮਨੁੱਖ ਉਹ ਦੇ ਨਾਲ ਚੜ੍ਹੇ ਸਨ ਉਨ੍ਹਾਂ ਨੇ ਆਖਿਆ, ਅਸੀਂ ਲੋਕਾਂ ਉੱਤੇ ਚੜ੍ਹਾਈ ਨਹੀਂ ਕਰ ਸੱਕਦੇ। ਕਿਉਂਕਿ ਉਹ ਸਾਡੇ ਨਾਲੋਂ ਤਾਕਤਵਰ ਹਨ।</w:t>
      </w:r>
    </w:p>
    <w:p/>
    <w:p>
      <w:r xmlns:w="http://schemas.openxmlformats.org/wordprocessingml/2006/main">
        <w:t xml:space="preserve">ਜਿਹੜੇ ਆਦਮੀ ਕਨਾਨ ਦੀ ਧਰਤੀ ਦੀ ਜਾਸੂਸੀ ਕਰਨ ਲਈ ਗਏ ਸਨ, ਉਹ ਉੱਥੇ ਦੇ ਲੋਕਾਂ ਦਾ ਸਾਹਮਣਾ ਕਰਨ ਵਿੱਚ ਅਸਮਰੱਥ ਮਹਿਸੂਸ ਕਰਦੇ ਸਨ ਕਿਉਂਕਿ ਉਹ ਤਾਕਤਵਰ ਸਨ।</w:t>
      </w:r>
    </w:p>
    <w:p/>
    <w:p>
      <w:r xmlns:w="http://schemas.openxmlformats.org/wordprocessingml/2006/main">
        <w:t xml:space="preserve">1. ਅਸੰਭਵ ਔਕੜਾਂ ਦਾ ਸਾਮ੍ਹਣਾ ਕਰਦੇ ਹੋਏ ਸਾਨੂੰ ਤਾਕਤ ਲਈ ਪਰਮੇਸ਼ੁਰ ਵੱਲ ਦੇਖਣਾ ਚਾਹੀਦਾ ਹੈ।</w:t>
      </w:r>
    </w:p>
    <w:p/>
    <w:p>
      <w:r xmlns:w="http://schemas.openxmlformats.org/wordprocessingml/2006/main">
        <w:t xml:space="preserve">2. ਸਾਨੂੰ ਵਿਸ਼ਵਾਸ ਅਤੇ ਪ੍ਰਾਰਥਨਾ ਦੀ ਸ਼ਕਤੀ ਨੂੰ ਘੱਟ ਨਹੀਂ ਸਮਝਣਾ ਚਾਹੀਦਾ।</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ਗਿਣਤੀ 13:32 ਅਤੇ ਉਨ੍ਹਾਂ ਨੇ ਉਸ ਦੇਸ ਦੀ ਇੱਕ ਬੁਰੀ ਖ਼ਬਰ ਜਿਹਨੂੰ ਉਨ੍ਹਾਂ ਨੇ ਇਸਰਾਏਲੀਆਂ ਕੋਲ ਖੋਜਿਆ ਸੀ, ਇਹ ਆਖ ਕੇ ਲਿਆਇਆ, ਜਿਸ ਦੇਸ ਵਿੱਚ ਅਸੀਂ ਖੋਜ ਕਰਨ ਲਈ ਗਏ ਹਾਂ, ਉਹ ਧਰਤੀ ਹੈ ਜੋ ਉਹ ਦੇ ਵਾਸੀਆਂ ਨੂੰ ਖਾ ਜਾਂਦੀ ਹੈ। ਅਤੇ ਉਹ ਸਾਰੇ ਲੋਕ ਜਿਨ੍ਹਾਂ ਨੂੰ ਅਸੀਂ ਇਸ ਵਿੱਚ ਦੇਖਿਆ ਸੀ ਉਹ ਇੱਕ ਵੱਡੇ ਕੱਦ ਦੇ ਆਦਮੀ ਸਨ।</w:t>
      </w:r>
    </w:p>
    <w:p/>
    <w:p>
      <w:r xmlns:w="http://schemas.openxmlformats.org/wordprocessingml/2006/main">
        <w:t xml:space="preserve">ਸਕਾਊਟਸ ਜਿਨ੍ਹਾਂ ਨੂੰ ਕਨਾਨ ਦੀ ਧਰਤੀ ਦੀ ਜਾਸੂਸੀ ਕਰਨ ਲਈ ਭੇਜਿਆ ਗਿਆ ਸੀ, ਉਨ੍ਹਾਂ ਨੇ ਇਜ਼ਰਾਈਲੀਆਂ ਨੂੰ ਵਾਪਸ ਰਿਪੋਰਟ ਦਿੱਤੀ ਕਿ ਇਸ ਧਰਤੀ ਉੱਤੇ ਦੈਂਤ ਵਰਗੇ ਮਨੁੱਖ ਰਹਿੰਦੇ ਸਨ।</w:t>
      </w:r>
    </w:p>
    <w:p/>
    <w:p>
      <w:r xmlns:w="http://schemas.openxmlformats.org/wordprocessingml/2006/main">
        <w:t xml:space="preserve">1. ਪਰਮਾਤਮਾ ਕਿਸੇ ਵੀ ਰੁਕਾਵਟ ਨਾਲੋਂ ਵੱਡਾ ਹੈ</w:t>
      </w:r>
    </w:p>
    <w:p/>
    <w:p>
      <w:r xmlns:w="http://schemas.openxmlformats.org/wordprocessingml/2006/main">
        <w:t xml:space="preserve">2. ਡਰ ਕੇ ਨਾ ਡਰੋ</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1:21 - "ਵੇਖੋ, ਯਹੋਵਾਹ ਤੁਹਾਡੇ ਪਰਮੇਸ਼ੁਰ ਨੇ ਤੁਹਾਨੂੰ ਧਰਤੀ ਦਿੱਤੀ ਹੈ। ਉੱਪਰ ਜਾਓ ਅਤੇ ਉਸ ਉੱਤੇ ਕਬਜ਼ਾ ਕਰੋ ਜਿਵੇਂ ਕਿ ਯਹੋਵਾਹ ਤੁਹਾਡੇ ਪੁਰਖਿਆਂ ਦੇ ਪਰਮੇਸ਼ੁਰ ਨੇ ਤੁਹਾਨੂੰ ਕਿਹਾ ਸੀ। ਡਰੋ ਨਾ, ਨਿਰਾਸ਼ ਨਾ ਹੋਵੋ। "</w:t>
      </w:r>
    </w:p>
    <w:p/>
    <w:p>
      <w:r xmlns:w="http://schemas.openxmlformats.org/wordprocessingml/2006/main">
        <w:t xml:space="preserve">ਗਿਣਤੀ 13:33 ਅਤੇ ਉੱਥੇ ਅਸੀਂ ਦੈਂਤਾਂ ਨੂੰ ਦੇਖਿਆ, ਅਨਾਕ ਦੇ ਪੁੱਤਰ, ਜੋ ਦੈਂਤਾਂ ਵਿੱਚੋਂ ਆਉਂਦੇ ਹਨ: ਅਤੇ ਅਸੀਂ ਆਪਣੀ ਨਜ਼ਰ ਵਿੱਚ ਟਿੱਡੀਆਂ ਵਾਂਗ ਸਾਂ, ਅਤੇ ਇਸ ਤਰ੍ਹਾਂ ਅਸੀਂ ਉਨ੍ਹਾਂ ਦੀ ਨਜ਼ਰ ਵਿੱਚ ਸੀ।</w:t>
      </w:r>
    </w:p>
    <w:p/>
    <w:p>
      <w:r xmlns:w="http://schemas.openxmlformats.org/wordprocessingml/2006/main">
        <w:t xml:space="preserve">ਅਸੀਂ ਧਰਤੀ ਦੇ ਦੈਂਤਾਂ ਦੇ ਮੁਕਾਬਲੇ ਬੇਮਿਸਾਲ ਅਤੇ ਮਾਮੂਲੀ ਮਹਿਸੂਸ ਕਰਦੇ ਹਾਂ.</w:t>
      </w:r>
    </w:p>
    <w:p/>
    <w:p>
      <w:r xmlns:w="http://schemas.openxmlformats.org/wordprocessingml/2006/main">
        <w:t xml:space="preserve">1: ਤੁਸੀਂ ਭਾਵੇਂ ਕਿੰਨੇ ਵੀ ਛੋਟੇ ਮਹਿਸੂਸ ਕਰੋ, ਤੁਸੀਂ ਪਰਮੇਸ਼ੁਰ ਦੀਆਂ ਨਜ਼ਰਾਂ ਵਿਚ ਕਦੇ ਵੀ ਮਾਮੂਲੀ ਨਹੀਂ ਹੋ।</w:t>
      </w:r>
    </w:p>
    <w:p/>
    <w:p>
      <w:r xmlns:w="http://schemas.openxmlformats.org/wordprocessingml/2006/main">
        <w:t xml:space="preserve">2: ਆਪਣੀ ਜ਼ਿੰਦਗੀ ਵਿਚ ਦੈਂਤਾਂ ਤੋਂ ਨਾ ਡਰੋ, ਤੁਹਾਨੂੰ ਲੰਘਣ ਲਈ ਰੱਬ ਦੀ ਤਾਕਤ 'ਤੇ ਭਰੋਸਾ ਰੱਖੋ।</w:t>
      </w:r>
    </w:p>
    <w:p/>
    <w:p>
      <w:r xmlns:w="http://schemas.openxmlformats.org/wordprocessingml/2006/main">
        <w:t xml:space="preserve">1: ਜ਼ਬੂਰ 18:2 -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ਫ਼ਿਲਿੱਪੀਆਂ 4:13 - ਮੈਂ ਮਸੀਹ ਦੁਆਰਾ ਸਭ ਕੁਝ ਕਰ ਸਕਦਾ ਹਾਂ ਜੋ ਮੈਨੂੰ ਤਾਕਤ ਦਿੰਦਾ ਹੈ।</w:t>
      </w:r>
    </w:p>
    <w:p/>
    <w:p>
      <w:r xmlns:w="http://schemas.openxmlformats.org/wordprocessingml/2006/main">
        <w:t xml:space="preserve">ਸੰਖਿਆ 14 ਨੂੰ ਤਿੰਨ ਪੈਰਿਆਂ ਵਿੱਚ ਇਸ ਤਰ੍ਹਾਂ ਸੰਖੇਪ ਕੀਤਾ ਜਾ ਸਕਦਾ ਹੈ, ਸੰਕੇਤਕ ਆਇਤਾਂ ਦੇ ਨਾਲ:</w:t>
      </w:r>
    </w:p>
    <w:p/>
    <w:p>
      <w:r xmlns:w="http://schemas.openxmlformats.org/wordprocessingml/2006/main">
        <w:t xml:space="preserve">ਪੈਰਾ 1: ਨੰਬਰ 14:1-10 ਜ਼ਿਆਦਾਤਰ ਜਾਸੂਸਾਂ ਦੁਆਰਾ ਵਾਪਸ ਲਿਆਂਦੀ ਗਈ ਨਕਾਰਾਤਮਕ ਰਿਪੋਰਟ ਪ੍ਰਤੀ ਇਜ਼ਰਾਈਲੀਆਂ ਦੇ ਜਵਾਬ ਦਾ ਵਰਣਨ ਕਰਦਾ ਹੈ। ਅਧਿਆਇ ਇਸ ਗੱਲ 'ਤੇ ਜ਼ੋਰ ਦਿੰਦਾ ਹੈ ਕਿ ਡਰ ਅਤੇ ਸ਼ੱਕ ਨਾਲ ਭਰੇ ਉਨ੍ਹਾਂ ਦੇ ਬਿਰਤਾਂਤ ਨੂੰ ਸੁਣ ਕੇ, ਲੋਕ ਰੋਂਦੇ ਹਨ, ਸ਼ਿਕਾਇਤ ਕਰਦੇ ਹਨ, ਅਤੇ ਮਿਸਰ ਵਾਪਸ ਜਾਣ ਦੀ ਇੱਛਾ ਪ੍ਰਗਟ ਕਰਦੇ ਹਨ। ਉਹ ਉਨ੍ਹਾਂ ਦੀ ਅਗਵਾਈ ਕਰਨ ਲਈ ਇੱਕ ਨਵਾਂ ਨੇਤਾ ਚੁਣਨ ਬਾਰੇ ਵੀ ਵਿਚਾਰ ਕਰਦੇ ਹਨ। ਜੋਸ਼ੂਆ ਅਤੇ ਕਾਲੇਬ ਨੇ ਉਨ੍ਹਾਂ ਨੂੰ ਭਰੋਸਾ ਦਿਵਾਉਣ ਦੀ ਕੋਸ਼ਿਸ਼ ਕੀਤੀ, ਉਨ੍ਹਾਂ ਨੂੰ ਪਰਮੇਸ਼ੁਰ ਦੇ ਵਾਅਦੇ ਦੇ ਵਿਰੁੱਧ ਬਗਾਵਤ ਨਾ ਕਰਨ ਦੀ ਤਾਕੀਦ ਕੀਤੀ ਅਤੇ ਇਸ ਗੱਲ 'ਤੇ ਜ਼ੋਰ ਦਿੱਤਾ ਕਿ ਉਹ ਉਨ੍ਹਾਂ ਨੂੰ ਉਨ੍ਹਾਂ ਦੇ ਦੁਸ਼ਮਣਾਂ ਉੱਤੇ ਜਿੱਤ ਦੇਵੇਗਾ।</w:t>
      </w:r>
    </w:p>
    <w:p/>
    <w:p>
      <w:r xmlns:w="http://schemas.openxmlformats.org/wordprocessingml/2006/main">
        <w:t xml:space="preserve">ਪੈਰਾ 2: ਗਿਣਤੀ 14:11-25 ਵਿੱਚ ਜਾਰੀ ਰੱਖਦੇ ਹੋਏ, ਇਜ਼ਰਾਈਲੀਆਂ ਦੀ ਨਿਹਚਾ ਅਤੇ ਬਗਾਵਤ ਦੀ ਘਾਟ ਕਾਰਨ ਪਰਮੇਸ਼ੁਰ ਦਾ ਕ੍ਰੋਧ ਭੜਕਦਾ ਹੈ। ਮੂਸਾ ਉਨ੍ਹਾਂ ਦੀ ਤਰਫ਼ੋਂ ਵਿਚੋਲਗੀ ਕਰਦਾ ਹੈ, ਪ੍ਰਮਾਤਮਾ ਦੀ ਮਾਫ਼ੀ ਲਈ ਬੇਨਤੀ ਕਰਦਾ ਹੈ ਅਤੇ ਉਸਨੂੰ ਉਸਦੇ ਨੇਮ ਦੇ ਵਾਅਦਿਆਂ ਦੀ ਯਾਦ ਦਿਵਾਉਂਦਾ ਹੈ। ਮੂਸਾ ਦੀ ਵਿਚੋਲਗੀ ਦੇ ਬਾਵਜੂਦ, ਪਰਮੇਸ਼ੁਰ ਨੇ ਘੋਸ਼ਣਾ ਕੀਤੀ ਕਿ ਉਸ ਪੀੜ੍ਹੀ ਦੇ ਬਾਲਗ ਵਿੱਚੋਂ ਕੋਈ ਵੀ ਜਿਸ ਨੇ ਉਸ 'ਤੇ ਸ਼ੱਕ ਕੀਤਾ ਸੀ, ਕਾਲੇਬ ਅਤੇ ਜੋਸ਼ੂਆ ਨੂੰ ਛੱਡ ਕੇ ਵਾਅਦਾ ਕੀਤੇ ਹੋਏ ਦੇਸ਼ ਵਿੱਚ ਦਾਖਲ ਨਹੀਂ ਹੋਵੇਗਾ।</w:t>
      </w:r>
    </w:p>
    <w:p/>
    <w:p>
      <w:r xmlns:w="http://schemas.openxmlformats.org/wordprocessingml/2006/main">
        <w:t xml:space="preserve">ਪੈਰਾ 3: ਨੰਬਰ 14 ਇਸ ਗੱਲ ਨੂੰ ਉਜਾਗਰ ਕਰ ਕੇ ਸਮਾਪਤ ਹੁੰਦਾ ਹੈ ਕਿ ਪਰਮੇਸ਼ੁਰ ਉਨ੍ਹਾਂ ਲੋਕਾਂ ਉੱਤੇ ਕਿਵੇਂ ਨਿਆਂ ਕਰਦਾ ਹੈ ਜੋ ਉਸ ਉੱਤੇ ਸ਼ੱਕ ਕਰਦੇ ਹਨ। ਅਧਿਆਇ ਦੱਸਦਾ ਹੈ ਕਿ ਕਿਵੇਂ ਉਹ ਕਨਾਨ ਦੀ ਖੋਜ ਕਰਨ ਲਈ ਬਿਤਾਏ ਹਰ ਦਿਨ ਲਈ ਚਾਲੀ ਸਾਲਾਂ ਲਈ ਉਜਾੜ ਵਿੱਚ ਭਟਕਣਗੇ ਜਦੋਂ ਤੱਕ ਕਾਲੇਬ ਅਤੇ ਜੋਸ਼ੂਆ ਨੂੰ ਛੱਡ ਕੇ ਸਾਰੇ ਨਾਸ਼ ਹੋ ਜਾਂਦੇ ਹਨ। ਉਨ੍ਹਾਂ ਦੇ ਬੱਚਿਆਂ ਨੂੰ ਇਸ ਦੀ ਬਜਾਏ ਕਨਾਨ ਵਿੱਚ ਦਾਖਲ ਹੋਣ ਦਿੱਤਾ ਜਾਵੇਗਾ। ਇਹ ਉਹਨਾਂ ਦੀ ਵਿਸ਼ਵਾਸ ਦੀ ਘਾਟ, ਅਣਆਗਿਆਕਾਰੀ ਅਤੇ ਪਰਮੇਸ਼ੁਰ ਦੇ ਵਾਅਦੇ ਦੇ ਵਿਰੁੱਧ ਬਗਾਵਤ ਦੇ ਨਤੀਜੇ ਵਜੋਂ ਕੰਮ ਕਰਦਾ ਹੈ।</w:t>
      </w:r>
    </w:p>
    <w:p/>
    <w:p>
      <w:r xmlns:w="http://schemas.openxmlformats.org/wordprocessingml/2006/main">
        <w:t xml:space="preserve">ਸਾਰੰਸ਼ ਵਿੱਚ:</w:t>
      </w:r>
    </w:p>
    <w:p>
      <w:r xmlns:w="http://schemas.openxmlformats.org/wordprocessingml/2006/main">
        <w:t xml:space="preserve">ਨੰਬਰ 14 ਪੇਸ਼ ਕਰਦਾ ਹੈ:</w:t>
      </w:r>
    </w:p>
    <w:p>
      <w:r xmlns:w="http://schemas.openxmlformats.org/wordprocessingml/2006/main">
        <w:t xml:space="preserve">ਨਕਾਰਾਤਮਕ ਜਾਸੂਸੀ ਰਿਪੋਰਟ ਲਈ ਇਜ਼ਰਾਈਲੀਆਂ ਦਾ ਜਵਾਬ;</w:t>
      </w:r>
    </w:p>
    <w:p>
      <w:r xmlns:w="http://schemas.openxmlformats.org/wordprocessingml/2006/main">
        <w:t xml:space="preserve">ਰੋਣਾ, ਸ਼ਿਕਾਇਤ ਕਰਨਾ, ਮਿਸਰ ਵਾਪਸ ਜਾਣ ਦੀ ਇੱਛਾ;</w:t>
      </w:r>
    </w:p>
    <w:p>
      <w:r xmlns:w="http://schemas.openxmlformats.org/wordprocessingml/2006/main">
        <w:t xml:space="preserve">ਨਵਾਂ ਨੇਤਾ ਚੁਣਨ 'ਤੇ ਵਿਚਾਰ; ਜੋਸ਼ੂਆ, ਕਾਲੇਬ ਤੋਂ ਭਰੋਸਾ।</w:t>
      </w:r>
    </w:p>
    <w:p/>
    <w:p>
      <w:r xmlns:w="http://schemas.openxmlformats.org/wordprocessingml/2006/main">
        <w:t xml:space="preserve">ਰੱਬ ਦਾ ਕ੍ਰੋਧ ਭੜਕਿਆ; ਵਿਸ਼ਵਾਸ ਦੀ ਘਾਟ, ਬਗਾਵਤ;</w:t>
      </w:r>
    </w:p>
    <w:p>
      <w:r xmlns:w="http://schemas.openxmlformats.org/wordprocessingml/2006/main">
        <w:t xml:space="preserve">ਮੂਸਾ ਦੀ ਵਿਚੋਲਗੀ; ਮਾਫੀ ਲਈ ਬੇਨਤੀ ਕਰਨਾ, ਨੇਮ ਦੇ ਵਾਅਦਿਆਂ ਨੂੰ ਯਾਦ ਕਰਾਉਣਾ;</w:t>
      </w:r>
    </w:p>
    <w:p>
      <w:r xmlns:w="http://schemas.openxmlformats.org/wordprocessingml/2006/main">
        <w:t xml:space="preserve">ਫੈਸਲਾ ਸੁਣਾਇਆ; ਕਾਲੇਬ, ਯਹੋਸ਼ੁਆ ਨੂੰ ਛੱਡ ਕੇ ਨਾਸ਼ ਹੋਣ ਤੱਕ ਉਜਾੜ ਵਿੱਚ ਭਟਕਣਾ.</w:t>
      </w:r>
    </w:p>
    <w:p/>
    <w:p>
      <w:r xmlns:w="http://schemas.openxmlformats.org/wordprocessingml/2006/main">
        <w:t xml:space="preserve">ਵਿਸ਼ਵਾਸ ਦੀ ਘਾਟ, ਅਣਆਗਿਆਕਾਰੀ, ਬਗਾਵਤ ਦਾ ਨਤੀਜਾ;</w:t>
      </w:r>
    </w:p>
    <w:p>
      <w:r xmlns:w="http://schemas.openxmlformats.org/wordprocessingml/2006/main">
        <w:t xml:space="preserve">ਕਨਾਨ ਦੀ ਪੜਚੋਲ ਕਰਨ ਲਈ ਇੱਕ ਸਾਲ ਪ੍ਰਤੀ ਦਿਨ ਉਜਾੜ ਵਿੱਚ ਭਟਕਣ ਦੇ ਚਾਲੀ ਸਾਲ;</w:t>
      </w:r>
    </w:p>
    <w:p>
      <w:r xmlns:w="http://schemas.openxmlformats.org/wordprocessingml/2006/main">
        <w:t xml:space="preserve">ਬੱਚਿਆਂ ਨੂੰ ਇਸ ਦੀ ਬਜਾਏ ਵਾਅਦਾ ਕੀਤੀ ਜ਼ਮੀਨ ਵਿੱਚ ਦਾਖਲ ਹੋਣ ਦੀ ਇਜਾਜ਼ਤ ਦਿੱਤੀ ਗਈ।</w:t>
      </w:r>
    </w:p>
    <w:p/>
    <w:p>
      <w:r xmlns:w="http://schemas.openxmlformats.org/wordprocessingml/2006/main">
        <w:t xml:space="preserve">ਇਹ ਅਧਿਆਇ ਜ਼ਿਆਦਾਤਰ ਜਾਸੂਸਾਂ ਦੁਆਰਾ ਵਾਪਸ ਲਿਆਂਦੀ ਗਈ ਨਕਾਰਾਤਮਕ ਰਿਪੋਰਟ ਪ੍ਰਤੀ ਇਜ਼ਰਾਈਲੀਆਂ ਦੇ ਜਵਾਬ, ਪਰਮੇਸ਼ੁਰ ਦੇ ਗੁੱਸੇ ਅਤੇ ਉਨ੍ਹਾਂ ਦੇ ਵਿਰੁੱਧ ਨਿਰਣੇ, ਅਤੇ ਉਨ੍ਹਾਂ ਦੇ ਬਾਅਦ ਦੇ ਨਤੀਜਿਆਂ 'ਤੇ ਕੇਂਦ੍ਰਤ ਕਰਦਾ ਹੈ। ਨੰਬਰ 14 ਇਹ ਦੱਸ ਕੇ ਸ਼ੁਰੂ ਹੁੰਦਾ ਹੈ ਕਿ ਕਿਵੇਂ ਡਰ ਨਾਲ ਭਰੀ ਰਿਪੋਰਟ ਸੁਣ ਕੇ, ਲੋਕ ਰੋਂਦੇ ਹਨ, ਸ਼ਿਕਾਇਤ ਕਰਦੇ ਹਨ, ਅਤੇ ਮਿਸਰ ਵਾਪਸ ਜਾਣ ਦੀ ਇੱਛਾ ਪ੍ਰਗਟ ਕਰਦੇ ਹਨ। ਉਹ ਉਨ੍ਹਾਂ ਦੀ ਅਗਵਾਈ ਕਰਨ ਲਈ ਇੱਕ ਨਵਾਂ ਨੇਤਾ ਚੁਣਨ ਬਾਰੇ ਵੀ ਵਿਚਾਰ ਕਰਦੇ ਹਨ। ਜੋਸ਼ੂਆ ਅਤੇ ਕਾਲੇਬ ਨੇ ਉਨ੍ਹਾਂ ਨੂੰ ਭਰੋਸਾ ਦਿਵਾਉਣ ਦੀ ਕੋਸ਼ਿਸ਼ ਕੀਤੀ, ਉਨ੍ਹਾਂ ਨੂੰ ਪਰਮੇਸ਼ੁਰ ਦੇ ਵਾਅਦੇ ਦੇ ਵਿਰੁੱਧ ਬਗਾਵਤ ਨਾ ਕਰਨ ਦੀ ਤਾਕੀਦ ਕੀਤੀ ਅਤੇ ਇਸ ਗੱਲ 'ਤੇ ਜ਼ੋਰ ਦਿੱਤਾ ਕਿ ਉਹ ਉਨ੍ਹਾਂ ਨੂੰ ਉਨ੍ਹਾਂ ਦੇ ਦੁਸ਼ਮਣਾਂ ਉੱਤੇ ਜਿੱਤ ਦੇਵੇਗਾ।</w:t>
      </w:r>
    </w:p>
    <w:p/>
    <w:p>
      <w:r xmlns:w="http://schemas.openxmlformats.org/wordprocessingml/2006/main">
        <w:t xml:space="preserve">ਇਸ ਤੋਂ ਇਲਾਵਾ, ਨੰਬਰ 14 ਵਿਚ ਦੱਸਿਆ ਗਿਆ ਹੈ ਕਿ ਇਸਰਾਏਲੀਆਂ ਦੀ ਨਿਹਚਾ ਅਤੇ ਬਗਾਵਤ ਦੀ ਘਾਟ ਕਾਰਨ ਪਰਮੇਸ਼ੁਰ ਦਾ ਗੁੱਸਾ ਕਿਵੇਂ ਭੜਕਿਆ। ਮੂਸਾ ਉਨ੍ਹਾਂ ਦੀ ਤਰਫ਼ੋਂ ਵਿਚੋਲਗੀ ਕਰਦਾ ਹੈ, ਪ੍ਰਮਾਤਮਾ ਦੀ ਮਾਫ਼ੀ ਲਈ ਬੇਨਤੀ ਕਰਦਾ ਹੈ ਅਤੇ ਉਸਨੂੰ ਉਸਦੇ ਨੇਮ ਦੇ ਵਾਅਦਿਆਂ ਦੀ ਯਾਦ ਦਿਵਾਉਂਦਾ ਹੈ। ਮੂਸਾ ਦੀ ਵਿਚੋਲਗੀ ਦੇ ਬਾਵਜੂਦ, ਪਰਮੇਸ਼ੁਰ ਨੇ ਘੋਸ਼ਣਾ ਕੀਤੀ ਕਿ ਉਸ ਪੀੜ੍ਹੀ ਦੇ ਬਾਲਗ ਵਿੱਚੋਂ ਕੋਈ ਵੀ ਜਿਸ ਨੇ ਉਸ 'ਤੇ ਸ਼ੱਕ ਕੀਤਾ ਸੀ, ਕਾਲੇਬ ਅਤੇ ਜੋਸ਼ੂਆ ਨੂੰ ਛੱਡ ਕੇ ਵਾਅਦਾ ਕੀਤੇ ਹੋਏ ਦੇਸ਼ ਵਿੱਚ ਦਾਖਲ ਨਹੀਂ ਹੋਵੇਗਾ।</w:t>
      </w:r>
    </w:p>
    <w:p/>
    <w:p>
      <w:r xmlns:w="http://schemas.openxmlformats.org/wordprocessingml/2006/main">
        <w:t xml:space="preserve">ਅਧਿਆਇ ਇਸ ਗੱਲ ਨੂੰ ਉਜਾਗਰ ਕਰਕੇ ਸਮਾਪਤ ਹੁੰਦਾ ਹੈ ਕਿ ਕਿਵੇਂ ਪਰਮੇਸ਼ੁਰ ਉਨ੍ਹਾਂ ਲੋਕਾਂ ਉੱਤੇ ਨਿਆਂ ਕਰਦਾ ਹੈ ਜੋ ਉਸ ਉੱਤੇ ਸ਼ੱਕ ਕਰਦੇ ਹਨ। ਇਸਰਾਏਲੀ ਕਨਾਨ ਦੀ ਖੋਜ ਕਰਨ ਲਈ ਬਿਤਾਏ ਗਏ ਹਰ ਦਿਨ ਲਈ ਚਾਲੀ ਸਾਲਾਂ ਲਈ ਉਜਾੜ ਵਿੱਚ ਭਟਕਦੇ ਰਹਿਣਗੇ ਜਦੋਂ ਤੱਕ ਕਾਲੇਬ ਅਤੇ ਯਹੋਸ਼ੁਆ ਨੂੰ ਛੱਡ ਕੇ ਸਾਰੇ ਨਾਸ਼ ਨਾ ਹੋ ਜਾਣ। ਉਨ੍ਹਾਂ ਦੇ ਬੱਚਿਆਂ ਨੂੰ ਇਸ ਦੀ ਬਜਾਏ ਕਨਾਨ ਵਿੱਚ ਦਾਖਲ ਹੋਣ ਦਿੱਤਾ ਜਾਵੇਗਾ। ਇਹ ਉਹਨਾਂ ਦੀ ਵਿਸ਼ਵਾਸ ਦੀ ਘਾਟ, ਅਣਆਗਿਆਕਾਰੀ ਅਤੇ ਪਰਮੇਸ਼ੁਰ ਦੇ ਵਾਅਦੇ ਦੇ ਵਿਰੁੱਧ ਬਗਾਵਤ ਦੇ ਨਤੀਜੇ ਵਜੋਂ ਕੰਮ ਕਰਦਾ ਹੈ।</w:t>
      </w:r>
    </w:p>
    <w:p/>
    <w:p>
      <w:r xmlns:w="http://schemas.openxmlformats.org/wordprocessingml/2006/main">
        <w:t xml:space="preserve">ਗਿਣਤੀ 14:1 ਅਤੇ ਸਾਰੀ ਮੰਡਲੀ ਨੇ ਆਪਣੀ ਅਵਾਜ਼ ਉੱਚੀ ਕੀਤੀ ਅਤੇ ਚੀਕਿਆ। ਅਤੇ ਲੋਕ ਉਸ ਰਾਤ ਰੋਏ।</w:t>
      </w:r>
    </w:p>
    <w:p/>
    <w:p>
      <w:r xmlns:w="http://schemas.openxmlformats.org/wordprocessingml/2006/main">
        <w:t xml:space="preserve">ਇਸਰਾਏਲੀਆਂ ਦੀ ਕਲੀਸਿਯਾ ਨੇ ਉਨ੍ਹਾਂ ਜਾਸੂਸਾਂ ਦੀ ਰਿਪੋਰਟ 'ਤੇ ਆਪਣੀ ਨਿਰਾਸ਼ਾ ਜ਼ਾਹਰ ਕੀਤੀ ਜਿਨ੍ਹਾਂ ਨੇ ਰੋਂਦੇ ਅਤੇ ਰੋਂਦੇ ਹੋਏ ਵਾਅਦਾ ਕੀਤੇ ਹੋਏ ਦੇਸ਼ ਦੀ ਖੋਜ ਕੀਤੀ ਸੀ।</w:t>
      </w:r>
    </w:p>
    <w:p/>
    <w:p>
      <w:r xmlns:w="http://schemas.openxmlformats.org/wordprocessingml/2006/main">
        <w:t xml:space="preserve">1. ਨਿਰਾਸ਼ਾ ਨੂੰ ਤੁਹਾਨੂੰ ਆਪਣੇ ਟੀਚਿਆਂ ਤੱਕ ਪਹੁੰਚਣ ਤੋਂ ਰੋਕਣ ਨਾ ਦਿਓ</w:t>
      </w:r>
    </w:p>
    <w:p/>
    <w:p>
      <w:r xmlns:w="http://schemas.openxmlformats.org/wordprocessingml/2006/main">
        <w:t xml:space="preserve">2. ਜਦੋਂ ਨਤੀਜਾ ਮਾੜਾ ਹੋਵੇ ਤਾਂ ਵੀ ਰੱਬ 'ਤੇ ਭਰੋਸਾ ਕਰੋ</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ਮੱਤੀ 5:4 ਧੰਨ ਹਨ ਉਹ ਜਿਹੜੇ ਸੋਗ ਕਰਦੇ ਹਨ, ਕਿਉਂਕਿ ਉਹਨਾਂ ਨੂੰ ਦਿਲਾਸਾ ਦਿੱਤਾ ਜਾਵੇਗਾ।</w:t>
      </w:r>
    </w:p>
    <w:p/>
    <w:p>
      <w:r xmlns:w="http://schemas.openxmlformats.org/wordprocessingml/2006/main">
        <w:t xml:space="preserve">ਗਿਣਤੀ 14:2 ਅਤੇ ਸਾਰੇ ਇਸਰਾਏਲੀ ਮੂਸਾ ਅਤੇ ਹਾਰੂਨ ਦੇ ਵਿਰੁੱਧ ਬੁੜਬੁੜਾਏ ਅਤੇ ਸਾਰੀ ਮੰਡਲੀ ਨੇ ਉਨ੍ਹਾਂ ਨੂੰ ਆਖਿਆ, ਕਾਸ਼ ਅਸੀਂ ਮਿਸਰ ਦੇਸ ਵਿੱਚ ਮਰ ਜਾਂਦੇ! ਜਾਂ ਰੱਬ ਜੀ ਅਸੀਂ ਇਸ ਉਜਾੜ ਵਿੱਚ ਮਰ ਗਏ ਹੁੰਦੇ!</w:t>
      </w:r>
    </w:p>
    <w:p/>
    <w:p>
      <w:r xmlns:w="http://schemas.openxmlformats.org/wordprocessingml/2006/main">
        <w:t xml:space="preserve">ਇਜ਼ਰਾਈਲੀਆਂ ਨੇ ਮੂਸਾ ਅਤੇ ਹਾਰੂਨ ਦੇ ਵਿਰੁੱਧ ਉਨ੍ਹਾਂ ਨੂੰ ਮਿਸਰ ਤੋਂ ਬਾਹਰ ਲੈ ਜਾਣ ਲਈ ਸ਼ਿਕਾਇਤ ਕੀਤੀ, ਕਾਸ਼ ਉਹ ਕਿਸੇ ਵੀ ਜਗ੍ਹਾ ਮਰ ਜਾਂਦੇ।</w:t>
      </w:r>
    </w:p>
    <w:p/>
    <w:p>
      <w:r xmlns:w="http://schemas.openxmlformats.org/wordprocessingml/2006/main">
        <w:t xml:space="preserve">1. ਸਾਡੀ ਸ਼ਿਕਾਇਤ ਅਤੇ ਇਹ ਸਾਨੂੰ ਸਾਡੇ ਵਿਸ਼ਵਾਸ ਵਿੱਚ ਵਧਣ ਤੋਂ ਕਿਵੇਂ ਰੋਕਦੀ ਹੈ</w:t>
      </w:r>
    </w:p>
    <w:p/>
    <w:p>
      <w:r xmlns:w="http://schemas.openxmlformats.org/wordprocessingml/2006/main">
        <w:t xml:space="preserve">2. ਪਰਮੇਸ਼ੁਰ ਦਾ ਪ੍ਰਬੰਧ ਅਤੇ ਸਾਨੂੰ ਇਸ ਦੀ ਕਿਵੇਂ ਕਦਰ ਕਰਨੀ ਚਾਹੀਦੀ ਹੈ</w:t>
      </w:r>
    </w:p>
    <w:p/>
    <w:p>
      <w:r xmlns:w="http://schemas.openxmlformats.org/wordprocessingml/2006/main">
        <w:t xml:space="preserve">1. ਯਾਕੂਬ 5:9 - ਭਰਾਵੋ, ਇੱਕ ਦੂਜੇ ਦੇ ਵਿਰੁੱਧ ਬੁੜ ਬੁੜ ਨਾ ਕਰੋ, ਤਾਂ ਜੋ ਤੁਹਾਡਾ ਨਿਰਣਾ ਨਾ ਕੀਤਾ ਜਾਵੇ; ਵੇਖੋ, ਜੱਜ ਦਰਵਾਜ਼ੇ 'ਤੇ ਖੜ੍ਹਾ ਹੈ।</w:t>
      </w:r>
    </w:p>
    <w:p/>
    <w:p>
      <w:r xmlns:w="http://schemas.openxmlformats.org/wordprocessingml/2006/main">
        <w:t xml:space="preserve">2. ਫ਼ਿਲਿੱਪੀਆਂ 2:14 - ਸਭ ਕੁਝ ਬਿਨਾਂ ਕਿਸੇ ਬਹਿਸ ਜਾਂ ਵਿਵਾਦ ਦੇ ਕਰੋ, ਤਾਂ ਜੋ ਤੁਸੀਂ ਨਿਰਦੋਸ਼ ਅਤੇ ਨਿਰਦੋਸ਼ ਹੋ, ਇੱਕ ਟੇਢੀ ਅਤੇ ਮਰੋੜੀ ਪੀੜ੍ਹੀ ਦੇ ਵਿੱਚਕਾਰ, ਜਿਸ ਵਿੱਚ ਤੁਸੀਂ ਸੰਸਾਰ ਵਿੱਚ ਰੋਸ਼ਨੀਆਂ ਵਾਂਗ ਚਮਕਦੇ ਹੋ, ਦੇ ਵਿੱਚਕਾਰ ਪਰਮੇਸ਼ੁਰ ਦੇ ਬੇਦਾਗ ਬੱਚੇ ਹੋਵੋ।</w:t>
      </w:r>
    </w:p>
    <w:p/>
    <w:p>
      <w:r xmlns:w="http://schemas.openxmlformats.org/wordprocessingml/2006/main">
        <w:t xml:space="preserve">ਗਿਣਤੀ 14:3 ਅਤੇ ਯਹੋਵਾਹ ਨੇ ਸਾਨੂੰ ਤਲਵਾਰ ਨਾਲ ਵੱਢਣ ਲਈ ਇਸ ਦੇਸ ਵਿੱਚ ਕਿਉਂ ਲਿਆਂਦਾ ਹੈ, ਤਾਂ ਜੋ ਸਾਡੀਆਂ ਪਤਨੀਆਂ ਅਤੇ ਸਾਡੇ ਬੱਚੇ ਸ਼ਿਕਾਰ ਹੋਣ? ਕੀ ਸਾਡੇ ਲਈ ਮਿਸਰ ਨੂੰ ਮੁੜਨਾ ਚੰਗਾ ਨਹੀਂ ਸੀ?</w:t>
      </w:r>
    </w:p>
    <w:p/>
    <w:p>
      <w:r xmlns:w="http://schemas.openxmlformats.org/wordprocessingml/2006/main">
        <w:t xml:space="preserve">ਇਜ਼ਰਾਈਲੀ ਸਵਾਲ ਕਰ ਰਹੇ ਹਨ ਕਿ ਉਨ੍ਹਾਂ ਨੂੰ ਮਰਨ ਲਈ ਕਨਾਨ ਦੇਸ਼ ਵਿਚ ਕਿਉਂ ਲਿਆਂਦਾ ਗਿਆ ਸੀ, ਇਹ ਸੋਚਦੇ ਹੋਏ ਕਿ ਕੀ ਮਿਸਰ ਵਾਪਸ ਜਾਣਾ ਬਿਹਤਰ ਨਹੀਂ ਹੋਵੇਗਾ।</w:t>
      </w:r>
    </w:p>
    <w:p/>
    <w:p>
      <w:r xmlns:w="http://schemas.openxmlformats.org/wordprocessingml/2006/main">
        <w:t xml:space="preserve">1. ਨਿਰਾਸ਼ਾ ਦੇ ਸਾਡੇ ਹਨੇਰੇ ਪਲਾਂ ਵਿੱਚ ਵੀ, ਪਰਮਾਤਮਾ ਹਮੇਸ਼ਾ ਸਾਡੇ ਨਾਲ ਹੁੰਦਾ ਹੈ।</w:t>
      </w:r>
    </w:p>
    <w:p/>
    <w:p>
      <w:r xmlns:w="http://schemas.openxmlformats.org/wordprocessingml/2006/main">
        <w:t xml:space="preserve">2. ਸਾਨੂੰ ਪ੍ਰਭੂ ਦੀਆਂ ਯੋਜਨਾਵਾਂ 'ਤੇ ਕਦੇ ਵੀ ਸ਼ੱਕ ਨਹੀਂ ਕਰਨਾ ਚਾਹੀਦਾ, ਕਿਉਂਕਿ ਉਹ ਜਾਣਦਾ ਹੈ ਕਿ ਸਾਡੇ ਲਈ ਸਭ ਤੋਂ ਵਧੀਆ ਕੀ ਹੈ।</w:t>
      </w:r>
    </w:p>
    <w:p/>
    <w:p>
      <w:r xmlns:w="http://schemas.openxmlformats.org/wordprocessingml/2006/main">
        <w:t xml:space="preserve">1.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ਯਸਾਯਾਹ 55:8, "ਮੇਰੇ ਵਿਚਾਰ ਤੁਹਾਡੇ ਵਿਚਾਰ ਨਹੀਂ ਹਨ, ਨਾ ਹੀ ਤੁਹਾਡੇ ਰਾਹ ਮੇਰੇ ਮਾਰਗ ਹਨ, ਯਹੋਵਾਹ ਦਾ ਵਾਕ ਹੈ।"</w:t>
      </w:r>
    </w:p>
    <w:p/>
    <w:p>
      <w:r xmlns:w="http://schemas.openxmlformats.org/wordprocessingml/2006/main">
        <w:t xml:space="preserve">ਗਿਣਤੀ 14:4 ਅਤੇ ਉਨ੍ਹਾਂ ਨੇ ਇੱਕ ਦੂਜੇ ਨੂੰ ਕਿਹਾ, ਆਓ ਇੱਕ ਕਪਤਾਨ ਬਣਾਈਏ ਅਤੇ ਮਿਸਰ ਨੂੰ ਮੁੜੀਏ।</w:t>
      </w:r>
    </w:p>
    <w:p/>
    <w:p>
      <w:r xmlns:w="http://schemas.openxmlformats.org/wordprocessingml/2006/main">
        <w:t xml:space="preserve">ਇਸਰਾਏਲ ਦੇ ਲੋਕ ਇੱਕ ਆਗੂ ਨੂੰ ਨਿਯੁਕਤ ਕਰਨਾ ਚਾਹੁੰਦੇ ਸਨ ਅਤੇ ਮਿਸਰ ਵਾਪਸ ਪਰਤਣਾ ਚਾਹੁੰਦੇ ਸਨ।</w:t>
      </w:r>
    </w:p>
    <w:p/>
    <w:p>
      <w:r xmlns:w="http://schemas.openxmlformats.org/wordprocessingml/2006/main">
        <w:t xml:space="preserve">1. ਡਰ ਅਤੇ ਨਿਰਾਸ਼ਾ ਵਿੱਚ ਨਾ ਹਾਰੋ - ਰੱਬ ਸਾਡੇ ਨਾਲ ਹੈ</w:t>
      </w:r>
    </w:p>
    <w:p/>
    <w:p>
      <w:r xmlns:w="http://schemas.openxmlformats.org/wordprocessingml/2006/main">
        <w:t xml:space="preserve">2. ਅਸੀਂ ਆਪਣੇ ਪੁਰਾਣੇ ਤਰੀਕਿਆਂ 'ਤੇ ਵਾਪਸ ਜਾਣ ਦੀ ਇੱਛਾ ਨੂੰ ਦੂਰ ਕਰ ਸਕਦੇ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ਯਸਾਯਾਹ 43:18-19 - ਪੁਰਾਣੀਆਂ ਚੀਜ਼ਾਂ ਨੂੰ ਭੁੱਲ ਜਾਓ; ਅਤੀਤ 'ਤੇ ਨਾ ਸੋਚੋ. ਦੇਖੋ, ਮੈਂ ਇੱਕ ਨਵੀਂ ਗੱਲ ਕਰ ਰਿਹਾ ਹਾਂ! ਹੁਣ ਇਹ ਉੱਗਦਾ ਹੈ; ਕੀ ਤੁਸੀਂ ਇਸ ਨੂੰ ਨਹੀਂ ਸਮਝਦੇ? ਮੈਂ ਉਜਾੜ ਵਿੱਚ ਇੱਕ ਰਾਹ ਬਣਾ ਰਿਹਾ ਹਾਂ ਅਤੇ ਉਜਾੜ ਵਿੱਚ ਨਦੀਆਂ ਬਣਾ ਰਿਹਾ ਹਾਂ।</w:t>
      </w:r>
    </w:p>
    <w:p/>
    <w:p>
      <w:r xmlns:w="http://schemas.openxmlformats.org/wordprocessingml/2006/main">
        <w:t xml:space="preserve">ਗਿਣਤੀ 14:5 ਤਦ ਮੂਸਾ ਅਤੇ ਹਾਰੂਨ ਇਸਰਾਏਲੀਆਂ ਦੀ ਮੰਡਲੀ ਦੀ ਸਾਰੀ ਸਭਾ ਦੇ ਅੱਗੇ ਮੂੰਹ ਦੇ ਭਾਰ ਡਿੱਗ ਪਏ।</w:t>
      </w:r>
    </w:p>
    <w:p/>
    <w:p>
      <w:r xmlns:w="http://schemas.openxmlformats.org/wordprocessingml/2006/main">
        <w:t xml:space="preserve">ਮੂਸਾ ਅਤੇ ਹਾਰੂਨ ਨੇ ਇਸਰਾਏਲੀਆਂ ਦੀ ਸਭਾ ਅੱਗੇ ਨਿਮਰਤਾ ਨਾਲ ਮੱਥਾ ਟੇਕਿਆ।</w:t>
      </w:r>
    </w:p>
    <w:p/>
    <w:p>
      <w:r xmlns:w="http://schemas.openxmlformats.org/wordprocessingml/2006/main">
        <w:t xml:space="preserve">1. ਨਿਮਰਤਾ ਦੀ ਮਹੱਤਤਾ - ਫ਼ਿਲਿੱਪੀਆਂ 2:5-8</w:t>
      </w:r>
    </w:p>
    <w:p/>
    <w:p>
      <w:r xmlns:w="http://schemas.openxmlformats.org/wordprocessingml/2006/main">
        <w:t xml:space="preserve">2. ਉਦਾਹਰਣ ਦੁਆਰਾ ਅਗਵਾਈ ਕਰਨ ਦੀ ਸ਼ਕਤੀ - ਮੱਤੀ 5:16</w:t>
      </w:r>
    </w:p>
    <w:p/>
    <w:p>
      <w:r xmlns:w="http://schemas.openxmlformats.org/wordprocessingml/2006/main">
        <w:t xml:space="preserve">1. ਗਿਣਤੀ 14:5-9</w:t>
      </w:r>
    </w:p>
    <w:p/>
    <w:p>
      <w:r xmlns:w="http://schemas.openxmlformats.org/wordprocessingml/2006/main">
        <w:t xml:space="preserve">2. ਬਿਵਸਥਾ ਸਾਰ 1:26-28</w:t>
      </w:r>
    </w:p>
    <w:p/>
    <w:p>
      <w:r xmlns:w="http://schemas.openxmlformats.org/wordprocessingml/2006/main">
        <w:t xml:space="preserve">ਗਿਣਤੀ 14:6 ਅਤੇ ਨੂਨ ਦੇ ਪੁੱਤਰ ਯਹੋਸ਼ੁਆ ਅਤੇ ਯਫ਼ੁੰਨੇਹ ਦੇ ਪੁੱਤਰ ਕਾਲੇਬ ਨੇ, ਜਿਹੜੇ ਦੇਸ ਦੀ ਖੋਜ ਕਰਨ ਵਾਲਿਆਂ ਵਿੱਚੋਂ ਸਨ, ਆਪਣੇ ਕੱਪੜੇ ਪਾੜ ਦਿੱਤੇ।</w:t>
      </w:r>
    </w:p>
    <w:p/>
    <w:p>
      <w:r xmlns:w="http://schemas.openxmlformats.org/wordprocessingml/2006/main">
        <w:t xml:space="preserve">ਇਸਰਾਏਲ ਦੇ ਲੋਕ ਨਿਰਾਸ਼ ਹੋ ਗਏ ਸਨ ਅਤੇ ਮਿਸਰ ਵਾਪਸ ਜਾਣਾ ਚਾਹੁੰਦੇ ਸਨ, ਪਰ ਯਹੋਸ਼ੁਆ ਅਤੇ ਕਾਲੇਬ ਨੇ ਉਨ੍ਹਾਂ ਨੂੰ ਜਾਰੀ ਰੱਖਣ ਲਈ ਉਤਸ਼ਾਹਿਤ ਕੀਤਾ।</w:t>
      </w:r>
    </w:p>
    <w:p/>
    <w:p>
      <w:r xmlns:w="http://schemas.openxmlformats.org/wordprocessingml/2006/main">
        <w:t xml:space="preserve">1. ਨਿਰਾਸ਼ਾ ਨੂੰ ਤੁਹਾਨੂੰ ਜ਼ਿੰਦਗੀ ਦੀਆਂ ਚੁਣੌਤੀਆਂ ਦਾ ਬਹਾਦਰੀ ਨਾਲ ਸਾਹਮਣਾ ਕਰਨ ਤੋਂ ਰੋਕਣ ਨਾ ਦਿਓ।</w:t>
      </w:r>
    </w:p>
    <w:p/>
    <w:p>
      <w:r xmlns:w="http://schemas.openxmlformats.org/wordprocessingml/2006/main">
        <w:t xml:space="preserve">2. ਮੁਸੀਬਤ ਦੇ ਸਾਮ੍ਹਣੇ ਵਿਸ਼ਵਾਸ ਅਤੇ ਹਿੰਮਤ ਰੱਖੋ।</w:t>
      </w:r>
    </w:p>
    <w:p/>
    <w:p>
      <w:r xmlns:w="http://schemas.openxmlformats.org/wordprocessingml/2006/main">
        <w:t xml:space="preserve">1. ਯਹੋਸ਼ੁਆ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ਗਿਣਤੀ 14:7 ਅਤੇ ਉਨ੍ਹਾਂ ਨੇ ਇਸਰਾਏਲੀਆਂ ਦੀ ਸਾਰੀ ਟੋਲੀ ਨੂੰ ਆਖਿਆ, ਜਿਸ ਦੇਸ ਵਿੱਚ ਅਸੀਂ ਖੋਜ ਕਰਨ ਲਈ ਲੰਘੇ, ਉਹ ਬਹੁਤ ਚੰਗੀ ਧਰਤੀ ਹੈ।</w:t>
      </w:r>
    </w:p>
    <w:p/>
    <w:p>
      <w:r xmlns:w="http://schemas.openxmlformats.org/wordprocessingml/2006/main">
        <w:t xml:space="preserve">ਇਜ਼ਰਾਈਲ ਦੇ ਲੋਕਾਂ ਨੇ ਸਾਰੀ ਕੰਪਨੀ ਨਾਲ ਗੱਲ ਕੀਤੀ ਅਤੇ ਘੋਸ਼ਣਾ ਕੀਤੀ ਕਿ ਉਨ੍ਹਾਂ ਨੇ ਜਿਸ ਜ਼ਮੀਨ ਦੀ ਖੋਜ ਕੀਤੀ ਹੈ ਉਹ ਇੱਕ ਸ਼ਾਨਦਾਰ ਜ਼ਮੀਨ ਸੀ।</w:t>
      </w:r>
    </w:p>
    <w:p/>
    <w:p>
      <w:r xmlns:w="http://schemas.openxmlformats.org/wordprocessingml/2006/main">
        <w:t xml:space="preserve">1. ਇੱਕ ਚੰਗੀ ਜ਼ਮੀਨ ਦਾ ਆਸ਼ੀਰਵਾਦ - ਘਰ ਬੁਲਾਉਣ ਲਈ ਇੱਕ ਚੰਗੀ ਜਗ੍ਹਾ ਦੀ ਖੋਜ ਕਰਨ ਦੇ ਅਧਿਆਤਮਿਕ ਮਹੱਤਵ ਅਤੇ ਖੁਸ਼ੀਆਂ ਦੀ ਪੜਚੋਲ ਕਰਨਾ।</w:t>
      </w:r>
    </w:p>
    <w:p/>
    <w:p>
      <w:r xmlns:w="http://schemas.openxmlformats.org/wordprocessingml/2006/main">
        <w:t xml:space="preserve">2. ਚੰਗੀ ਜ਼ਮੀਨ ਦੀ ਤਲਾਸ਼ ਕਰਨਾ - ਅਨੰਦ, ਆਰਾਮ ਅਤੇ ਬਰਕਤ ਦੇ ਸਥਾਨਾਂ ਦੀ ਭਾਲ ਕਰਨ ਦੀ ਮਹੱਤਤਾ ਨੂੰ ਧਿਆਨ ਵਿੱਚ ਰੱਖਦੇ ਹੋਏ।</w:t>
      </w:r>
    </w:p>
    <w:p/>
    <w:p>
      <w:r xmlns:w="http://schemas.openxmlformats.org/wordprocessingml/2006/main">
        <w:t xml:space="preserve">1. ਜ਼ਬੂਰ 37:3-4 - ਪ੍ਰਭੂ ਵਿੱਚ ਭਰੋਸਾ ਰੱਖੋ, ਅਤੇ ਚੰਗਾ ਕਰੋ; ਧਰਤੀ ਵਿੱਚ ਵੱਸੋ ਅਤੇ ਵਫ਼ਾਦਾਰੀ ਨਾਲ ਦੋਸਤੀ ਕਰੋ। ਆਪਣੇ ਆਪ ਨੂੰ ਪ੍ਰਭੂ ਵਿੱਚ ਅਨੰਦ ਕਰੋ, ਅਤੇ ਉਹ ਤੁਹਾਨੂੰ ਤੁਹਾਡੇ ਦਿਲ ਦੀਆਂ ਇੱਛਾਵਾਂ ਦੇਵੇਗਾ।</w:t>
      </w:r>
    </w:p>
    <w:p/>
    <w:p>
      <w:r xmlns:w="http://schemas.openxmlformats.org/wordprocessingml/2006/main">
        <w:t xml:space="preserve">2. ਯਹੋਸ਼ੁਆ 24:13 - ਮੈਂ ਤੁਹਾਨੂੰ ਇੱਕ ਅਜਿਹੀ ਧਰਤੀ ਦਿੱਤੀ ਜਿਸ ਉੱਤੇ ਤੁਸੀਂ ਮਿਹਨਤ ਨਹੀਂ ਕੀਤੀ ਸੀ ਅਤੇ ਉਹ ਸ਼ਹਿਰ ਜੋ ਤੁਸੀਂ ਨਹੀਂ ਬਣਾਏ ਸਨ, ਅਤੇ ਤੁਸੀਂ ਉਨ੍ਹਾਂ ਵਿੱਚ ਰਹਿੰਦੇ ਹੋ। ਤੁਸੀਂ ਅੰਗੂਰੀ ਬਾਗਾਂ ਅਤੇ ਜੈਤੂਨ ਦੇ ਬਾਗਾਂ ਦੇ ਫਲ ਖਾਂਦੇ ਹੋ ਜੋ ਤੁਸੀਂ ਨਹੀਂ ਲਗਾਏ ਸਨ।</w:t>
      </w:r>
    </w:p>
    <w:p/>
    <w:p>
      <w:r xmlns:w="http://schemas.openxmlformats.org/wordprocessingml/2006/main">
        <w:t xml:space="preserve">ਗਿਣਤੀ 14:8 ਜੇਕਰ ਯਹੋਵਾਹ ਸਾਡੇ ਵਿੱਚ ਪ੍ਰਸੰਨ ਹੁੰਦਾ ਹੈ, ਤਾਂ ਉਹ ਸਾਨੂੰ ਇਸ ਧਰਤੀ ਵਿੱਚ ਲਿਆਵੇਗਾ, ਅਤੇ ਸਾਨੂੰ ਦੇ ਦੇਵੇਗਾ। ਇੱਕ ਧਰਤੀ ਜੋ ਦੁੱਧ ਅਤੇ ਸ਼ਹਿਦ ਨਾਲ ਵਗਦੀ ਹੈ।</w:t>
      </w:r>
    </w:p>
    <w:p/>
    <w:p>
      <w:r xmlns:w="http://schemas.openxmlformats.org/wordprocessingml/2006/main">
        <w:t xml:space="preserve">ਜੇ ਅਸੀਂ ਨਿਹਚਾ ਨਾਲ ਉਸ ਵੱਲ ਮੁੜਦੇ ਹਾਂ ਤਾਂ ਪਰਮੇਸ਼ੁਰ ਸਾਡੇ ਲਈ ਪ੍ਰਬੰਧ ਕਰਨ ਲਈ ਤਿਆਰ ਹੈ।</w:t>
      </w:r>
    </w:p>
    <w:p/>
    <w:p>
      <w:r xmlns:w="http://schemas.openxmlformats.org/wordprocessingml/2006/main">
        <w:t xml:space="preserve">1. ਜਦੋਂ ਅਸੀਂ ਸਾਡੇ ਲਈ ਪ੍ਰਭੂ ਦੀ ਯੋਜਨਾ ਵਿੱਚ ਭਰੋਸਾ ਕਰਦੇ ਹਾਂ ਤਾਂ ਅਸੀਂ ਧੰਨ ਹੁੰਦੇ ਹਾਂ।</w:t>
      </w:r>
    </w:p>
    <w:p/>
    <w:p>
      <w:r xmlns:w="http://schemas.openxmlformats.org/wordprocessingml/2006/main">
        <w:t xml:space="preserve">2. ਪ੍ਰਮਾਤਮਾ ਦੀ ਚੰਗਿਆਈ ਅਤੇ ਪ੍ਰਬੰਧਾਂ ਦੀ ਭਰਪੂਰਤਾ ਵਿੱਚ ਅਨੰਦ ਕਰੋ।</w:t>
      </w:r>
    </w:p>
    <w:p/>
    <w:p>
      <w:r xmlns:w="http://schemas.openxmlformats.org/wordprocessingml/2006/main">
        <w:t xml:space="preserve">1. ਜ਼ਬੂਰ 37:4-5 -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w:t>
      </w:r>
    </w:p>
    <w:p/>
    <w:p>
      <w:r xmlns:w="http://schemas.openxmlformats.org/wordprocessingml/2006/main">
        <w:t xml:space="preserve">ਗਿਣਤੀ 14:9 ਕੇਵਲ ਤੁਸੀਂ ਯਹੋਵਾਹ ਦੇ ਵਿਰੁੱਧ ਬਾਗੀ ਨਾ ਹੋਵੋ, ਨਾ ਹੀ ਦੇਸ਼ ਦੇ ਲੋਕਾਂ ਤੋਂ ਡਰੋ। ਕਿਉਂ ਜੋ ਉਹ ਸਾਡੇ ਲਈ ਰੋਟੀ ਹਨ: ਉਹਨਾਂ ਦੀ ਰੱਖਿਆ ਉਹਨਾਂ ਤੋਂ ਦੂਰ ਹੋ ਗਈ ਹੈ, ਅਤੇ ਯਹੋਵਾਹ ਸਾਡੇ ਨਾਲ ਹੈ, ਉਹਨਾਂ ਤੋਂ ਨਾ ਡਰੋ।</w:t>
      </w:r>
    </w:p>
    <w:p/>
    <w:p>
      <w:r xmlns:w="http://schemas.openxmlformats.org/wordprocessingml/2006/main">
        <w:t xml:space="preserve">ਇਹ ਹਵਾਲਾ ਸਾਨੂੰ ਯਾਦ ਦਿਵਾਉਂਦਾ ਹੈ ਕਿ ਪ੍ਰਮਾਤਮਾ ਸਾਡੇ ਨਾਲ ਹੈ ਅਤੇ ਸਾਨੂੰ ਉਨ੍ਹਾਂ ਲੋਕਾਂ ਤੋਂ ਨਹੀਂ ਡਰਨਾ ਚਾਹੀਦਾ ਜੋ ਸਾਡਾ ਵਿਰੋਧ ਕਰਦੇ ਹਨ।</w:t>
      </w:r>
    </w:p>
    <w:p/>
    <w:p>
      <w:r xmlns:w="http://schemas.openxmlformats.org/wordprocessingml/2006/main">
        <w:t xml:space="preserve">1. ਪਰਮੇਸ਼ੁਰ ਦੀ ਮੌਜੂਦਗੀ: ਡਰਾਉਣੀ ਦੁਨੀਆਂ ਵਿਚ ਦਲੇਰੀ ਨਾਲ ਰਹਿਣਾ</w:t>
      </w:r>
    </w:p>
    <w:p/>
    <w:p>
      <w:r xmlns:w="http://schemas.openxmlformats.org/wordprocessingml/2006/main">
        <w:t xml:space="preserve">2. ਵਿਸ਼ਵਾਸ ਨਾਲ ਡਰ ਨੂੰ ਦੂਰ ਕਰਨਾ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91: 4-5 - "ਉਹ ਤੈਨੂੰ ਆਪਣੇ ਖੰਭਾਂ ਨਾਲ ਢੱਕ ਲਵੇਗਾ, ਅਤੇ ਉਹ ਦੇ ਖੰਭਾਂ ਦੇ ਹੇਠਾਂ ਤੈਨੂੰ ਪਨਾਹ ਮਿਲੇਗੀ; ਉਸਦੀ ਵਫ਼ਾਦਾਰੀ ਤੁਹਾਡੀ ਢਾਲ ਅਤੇ ਕਿਲਾ ਹੋਵੇਗੀ। ਤੁਸੀਂ ਰਾਤ ਦੇ ਡਰ ਤੋਂ ਨਹੀਂ ਡਰੋਗੇ, ਨਾ ਹੀ ਉੱਡਣ ਵਾਲੇ ਤੀਰ ਤੋਂ ਦਿਨ ਦੁਆਰਾ।"</w:t>
      </w:r>
    </w:p>
    <w:p/>
    <w:p>
      <w:r xmlns:w="http://schemas.openxmlformats.org/wordprocessingml/2006/main">
        <w:t xml:space="preserve">ਗਿਣਤੀ 14:10 ਪਰ ਸਾਰੀ ਮੰਡਲੀ ਨੇ ਉਨ੍ਹਾਂ ਨੂੰ ਪੱਥਰਾਂ ਨਾਲ ਮਾਰਨ ਲਈ ਕਿਹਾ। ਅਤੇ ਯਹੋਵਾਹ ਦਾ ਪਰਤਾਪ ਮੰਡਲੀ ਦੇ ਤੰਬੂ ਵਿੱਚ ਸਾਰੇ ਇਸਰਾਏਲੀਆਂ ਦੇ ਸਾਮ੍ਹਣੇ ਪ੍ਰਗਟ ਹੋਇਆ।</w:t>
      </w:r>
    </w:p>
    <w:p/>
    <w:p>
      <w:r xmlns:w="http://schemas.openxmlformats.org/wordprocessingml/2006/main">
        <w:t xml:space="preserve">ਇਸਰਾਏਲ ਦੇ ਲੋਕ ਉਨ੍ਹਾਂ ਨੂੰ ਪੱਥਰ ਮਾਰਨਾ ਚਾਹੁੰਦੇ ਸਨ ਜਿਨ੍ਹਾਂ ਨੇ ਮੂਸਾ ਅਤੇ ਯਹੋਵਾਹ ਦੇ ਵਿਰੁੱਧ ਬੋਲਿਆ ਸੀ, ਪਰ ਯਹੋਵਾਹ ਦੀ ਮਹਿਮਾ ਡੇਹਰੇ ਵਿੱਚ ਪ੍ਰਗਟ ਹੋਈ, ਉਨ੍ਹਾਂ ਨੂੰ ਅਜਿਹਾ ਕਰਨ ਤੋਂ ਰੋਕਿਆ।</w:t>
      </w:r>
    </w:p>
    <w:p/>
    <w:p>
      <w:r xmlns:w="http://schemas.openxmlformats.org/wordprocessingml/2006/main">
        <w:t xml:space="preserve">1. ਸਾਡੀਆਂ ਕਾਰਵਾਈਆਂ ਸ਼ਬਦਾਂ ਨਾਲੋਂ ਉੱਚੀ ਬੋਲਦੀਆਂ ਹਨ</w:t>
      </w:r>
    </w:p>
    <w:p/>
    <w:p>
      <w:r xmlns:w="http://schemas.openxmlformats.org/wordprocessingml/2006/main">
        <w:t xml:space="preserve">2. ਪਰਮਾਤਮਾ ਦੀ ਦਇਆ ਬੇਅੰਤ ਹੈ</w:t>
      </w:r>
    </w:p>
    <w:p/>
    <w:p>
      <w:r xmlns:w="http://schemas.openxmlformats.org/wordprocessingml/2006/main">
        <w:t xml:space="preserve">1. ਜ਼ਬੂਰ 103:8-14</w:t>
      </w:r>
    </w:p>
    <w:p/>
    <w:p>
      <w:r xmlns:w="http://schemas.openxmlformats.org/wordprocessingml/2006/main">
        <w:t xml:space="preserve">2. ਯਾਕੂਬ 2:13-17</w:t>
      </w:r>
    </w:p>
    <w:p/>
    <w:p>
      <w:r xmlns:w="http://schemas.openxmlformats.org/wordprocessingml/2006/main">
        <w:t xml:space="preserve">ਗਿਣਤੀ 14:11 ਯਹੋਵਾਹ ਨੇ ਮੂਸਾ ਨੂੰ ਆਖਿਆ, ਇਹ ਲੋਕ ਕਦ ਤੱਕ ਮੈਨੂੰ ਗੁੱਸੇ ਕਰਦੇ ਰਹਿਣਗੇ? ਅਤੇ ਕਦੋਂ ਤੱਕ ਉਹ ਮੇਰੇ ਉੱਤੇ ਵਿਸ਼ਵਾਸ ਕਰਨਗੇ, ਉਨ੍ਹਾਂ ਸਾਰੀਆਂ ਨਿਸ਼ਾਨੀਆਂ ਲਈ ਜੋ ਮੈਂ ਉਨ੍ਹਾਂ ਵਿੱਚ ਵਿਖਾਈਆਂ ਹਨ?</w:t>
      </w:r>
    </w:p>
    <w:p/>
    <w:p>
      <w:r xmlns:w="http://schemas.openxmlformats.org/wordprocessingml/2006/main">
        <w:t xml:space="preserve">ਪ੍ਰਭੂ ਸਵਾਲ ਕਰ ਰਿਹਾ ਹੈ ਕਿ ਉਸ ਦੇ ਲੋਕ ਉਸ ਨੂੰ ਦਿਖਾਏ ਗਏ ਚਿੰਨ੍ਹਾਂ ਦੇ ਬਾਵਜੂਦ ਕਿੰਨਾ ਚਿਰ ਉਸ ਨੂੰ ਭੜਕਾਉਣਗੇ।</w:t>
      </w:r>
    </w:p>
    <w:p/>
    <w:p>
      <w:r xmlns:w="http://schemas.openxmlformats.org/wordprocessingml/2006/main">
        <w:t xml:space="preserve">1: ਅਵਿਸ਼ਵਾਸ: ਪਰਮੇਸ਼ੁਰ ਦੇ ਸਬੂਤ ਦੇ ਬਾਵਜੂਦ ਉਸ ਦੀ ਸੱਚਾਈ ਨੂੰ ਰੱਦ ਕਰਨਾ</w:t>
      </w:r>
    </w:p>
    <w:p/>
    <w:p>
      <w:r xmlns:w="http://schemas.openxmlformats.org/wordprocessingml/2006/main">
        <w:t xml:space="preserve">2: ਪ੍ਰਭੂ ਵਿੱਚ ਭਰੋਸਾ: ਪ੍ਰਭੂ ਦੇ ਪਿਆਰ ਅਤੇ ਵਾਅਦਿਆਂ ਵਿੱਚ ਵਿਸ਼ਵਾਸ ਕਰਨਾ</w:t>
      </w:r>
    </w:p>
    <w:p/>
    <w:p>
      <w:r xmlns:w="http://schemas.openxmlformats.org/wordprocessingml/2006/main">
        <w:t xml:space="preserve">1: ਯਸਾਯਾਹ 7:9 - ਜੇ ਤੁਸੀਂ ਆਪਣੀ ਨਿਹਚਾ ਵਿੱਚ ਦ੍ਰਿੜ੍ਹ ਨਹੀਂ ਰਹਿੰਦੇ, ਤਾਂ ਤੁਸੀਂ ਬਿਲਕੁਲ ਵੀ ਖੜ੍ਹੇ ਨਹੀਂ ਹੋਵੋਗੇ।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ਗਿਣਤੀ 14:12 ਮੈਂ ਉਨ੍ਹਾਂ ਨੂੰ ਮਹਾਂਮਾਰੀ ਨਾਲ ਮਾਰ ਦਿਆਂਗਾ, ਅਤੇ ਉਨ੍ਹਾਂ ਨੂੰ ਵਿਨਾਸ਼ ਕਰ ਦਿਆਂਗਾ, ਅਤੇ ਮੈਂ ਤੁਹਾਨੂੰ ਉਨ੍ਹਾਂ ਨਾਲੋਂ ਇੱਕ ਵੱਡੀ ਕੌਮ ਅਤੇ ਬਲਵਾਨ ਬਣਾਵਾਂਗਾ।</w:t>
      </w:r>
    </w:p>
    <w:p/>
    <w:p>
      <w:r xmlns:w="http://schemas.openxmlformats.org/wordprocessingml/2006/main">
        <w:t xml:space="preserve">ਪਰਮੇਸ਼ੁਰ ਨੇ ਕਾਲੇਬ ਨੂੰ ਇਸਰਾਏਲ ਦੇ ਲੋਕਾਂ ਨਾਲੋਂ ਇੱਕ ਵੱਡੀ ਕੌਮ ਅਤੇ ਤਾਕਤਵਰ ਦਾ ਵਾਅਦਾ ਕੀਤਾ ਸੀ ਜਿਨ੍ਹਾਂ ਨੇ ਪਰਮੇਸ਼ੁਰ ਵਿੱਚ ਭਰੋਸਾ ਨਹੀਂ ਕੀਤਾ ਸੀ।</w:t>
      </w:r>
    </w:p>
    <w:p/>
    <w:p>
      <w:r xmlns:w="http://schemas.openxmlformats.org/wordprocessingml/2006/main">
        <w:t xml:space="preserve">1: ਸਾਨੂੰ ਵਿਸ਼ਵਾਸ ਹੋਣਾ ਚਾਹੀਦਾ ਹੈ ਕਿ ਪਰਮੇਸ਼ੁਰ ਹਮੇਸ਼ਾ ਸਾਡੇ ਨਾਲ ਹੈ ਅਤੇ ਸਾਨੂੰ ਉਸ ਤੋਂ ਵੱਡੀਆਂ ਬਰਕਤਾਂ ਪ੍ਰਦਾਨ ਕਰੇਗਾ ਜਿੰਨਾ ਅਸੀਂ ਸੋਚ ਸਕਦੇ ਹਾਂ।</w:t>
      </w:r>
    </w:p>
    <w:p/>
    <w:p>
      <w:r xmlns:w="http://schemas.openxmlformats.org/wordprocessingml/2006/main">
        <w:t xml:space="preserve">2: ਸਾਨੂੰ ਪਰਮੇਸ਼ੁਰ ਦੇ ਵਾਅਦਿਆਂ 'ਤੇ ਸ਼ੱਕ ਜਾਂ ਸਵਾਲ ਨਹੀਂ ਕਰਨਾ ਚਾਹੀਦਾ ਕਿਉਂਕਿ ਉਹ ਹਮੇਸ਼ਾ ਪੂਰੇ ਹੁੰਦੇ ਹਨ।</w:t>
      </w:r>
    </w:p>
    <w:p/>
    <w:p>
      <w:r xmlns:w="http://schemas.openxmlformats.org/wordprocessingml/2006/main">
        <w:t xml:space="preserve">1: ਰੋਮੀਆਂ 4:20-21 - "ਕਿਸੇ ਵੀ ਅਵਿਸ਼ਵਾਸ ਨੇ ਉਸਨੂੰ ਪਰਮੇਸ਼ੁਰ ਦੇ ਵਾਅਦੇ ਬਾਰੇ ਹਿਲਾਇਆ ਨਹੀਂ ਸੀ, ਪਰ ਉਹ ਆਪਣੀ ਨਿਹਚਾ ਵਿੱਚ ਮਜ਼ਬੂਤ ਹੁੰਦਾ ਗਿਆ ਕਿਉਂਕਿ ਉਸਨੇ ਪਰਮੇਸ਼ੁਰ ਦੀ ਮਹਿਮਾ ਕੀਤੀ, ਪੂਰੀ ਤਰ੍ਹਾਂ ਯਕੀਨ ਸੀ ਕਿ ਪਰਮੇਸ਼ੁਰ ਨੇ ਜੋ ਵਾਅਦਾ ਕੀਤਾ ਸੀ ਉਸਨੂੰ ਪੂਰਾ ਕਰਨ ਦੇ ਯੋਗ ਸੀ।"</w:t>
      </w:r>
    </w:p>
    <w:p/>
    <w:p>
      <w:r xmlns:w="http://schemas.openxmlformats.org/wordprocessingml/2006/main">
        <w:t xml:space="preserve">2: ਇਬਰਾਨੀਆਂ 11:1 - "ਹੁਣ ਵਿਸ਼ਵਾਸ ਉਨ੍ਹਾਂ ਚੀਜ਼ਾਂ ਦਾ ਭਰੋਸਾ ਹੈ ਜਿਨ੍ਹਾਂ ਦੀ ਉਮੀਦ ਕੀਤੀ ਜਾਂਦੀ ਹੈ, ਅਤੇ ਉਨ੍ਹਾਂ ਚੀਜ਼ਾਂ ਦਾ ਵਿਸ਼ਵਾਸ ਹੈ ਜੋ ਨਜ਼ਰ ਨਹੀਂ ਆਉਂਦੀਆਂ ਹਨ।"</w:t>
      </w:r>
    </w:p>
    <w:p/>
    <w:p>
      <w:r xmlns:w="http://schemas.openxmlformats.org/wordprocessingml/2006/main">
        <w:t xml:space="preserve">ਗਿਣਤੀ 14:13 ਅਤੇ ਮੂਸਾ ਨੇ ਯਹੋਵਾਹ ਨੂੰ ਆਖਿਆ, ਤਦ ਮਿਸਰੀ ਸੁਣਨਗੇ, (ਕਿਉਂ ਜੋ ਤੂੰ ਇਸ ਪਰਜਾ ਨੂੰ ਉਨ੍ਹਾਂ ਵਿੱਚੋਂ ਆਪਣੇ ਬਲ ਨਾਲ ਲਿਆਇਆ ਹੈ।)</w:t>
      </w:r>
    </w:p>
    <w:p/>
    <w:p>
      <w:r xmlns:w="http://schemas.openxmlformats.org/wordprocessingml/2006/main">
        <w:t xml:space="preserve">ਮੂਸਾ ਨੇ ਯਹੋਵਾਹ ਨੂੰ ਬੇਨਤੀ ਕੀਤੀ ਕਿ ਉਹ ਇਜ਼ਰਾਈਲੀਆਂ ਨੂੰ ਸਜ਼ਾ ਦੇਣ ਦੀ ਆਪਣੀ ਯੋਜਨਾ ਨੂੰ ਪੂਰਾ ਨਾ ਕਰੇ, ਇਸ ਡਰ ਤੋਂ ਕਿ ਮਿਸਰੀ ਲੋਕ ਸੁਣਨਗੇ ਅਤੇ ਉਨ੍ਹਾਂ ਦਾ ਰੱਬ ਵਿੱਚ ਵਿਸ਼ਵਾਸ ਦੀ ਘਾਟ ਕਾਰਨ ਉਨ੍ਹਾਂ ਦਾ ਮਜ਼ਾਕ ਉਡਾਉਣਗੇ।</w:t>
      </w:r>
    </w:p>
    <w:p/>
    <w:p>
      <w:r xmlns:w="http://schemas.openxmlformats.org/wordprocessingml/2006/main">
        <w:t xml:space="preserve">1. ਪਰਮੇਸ਼ੁਰ ਦੀ ਤਾਕਤ ਦਾ ਮਜ਼ਾਕ ਨਹੀਂ ਉਡਾਇਆ ਜਾਵੇਗਾ - ਗਿਣਤੀ 14:13</w:t>
      </w:r>
    </w:p>
    <w:p/>
    <w:p>
      <w:r xmlns:w="http://schemas.openxmlformats.org/wordprocessingml/2006/main">
        <w:t xml:space="preserve">2. ਵਿਸ਼ਵਾਸ ਦੀ ਸ਼ਕਤੀ - ਗਿਣਤੀ 14:13</w:t>
      </w:r>
    </w:p>
    <w:p/>
    <w:p>
      <w:r xmlns:w="http://schemas.openxmlformats.org/wordprocessingml/2006/main">
        <w:t xml:space="preserve">1. ਜ਼ਬੂਰਾਂ ਦੀ ਪੋਥੀ 37:39-40 - "ਧਰਮੀ ਦੀ ਮੁਕਤੀ ਪ੍ਰਭੂ ਵੱਲੋਂ ਆਉਂਦੀ ਹੈ; ਉਹ ਮੁਸੀਬਤ ਦੇ ਸਮੇਂ ਉਨ੍ਹਾਂ ਦਾ ਗੜ੍ਹ ਹੈ। ਯਹੋਵਾਹ ਉਨ੍ਹਾਂ ਦੀ ਸਹਾਇਤਾ ਕਰਦਾ ਹੈ ਅਤੇ ਉਨ੍ਹਾਂ ਨੂੰ ਛੁਡਾਉਂਦਾ ਹੈ; ਉਹ ਉਨ੍ਹਾਂ ਨੂੰ ਦੁਸ਼ਟਾਂ ਤੋਂ ਬਚਾਉਂਦਾ ਹੈ ਅਤੇ ਉਨ੍ਹਾਂ ਨੂੰ ਬਚਾਉਂਦਾ ਹੈ, ਕਿਉਂਕਿ ਉਹ ਲੈਂਦੇ ਹਨ। ਉਸ ਵਿੱਚ ਪਨਾਹ।"</w:t>
      </w:r>
    </w:p>
    <w:p/>
    <w:p>
      <w:r xmlns:w="http://schemas.openxmlformats.org/wordprocessingml/2006/main">
        <w:t xml:space="preserve">2. ਯਸਾਯਾਹ 40:31 - "ਪਰ ਜੋ ਪ੍ਰਭੂ ਵਿੱਚ ਆਸ ਰੱਖਦੇ ਹਨ ਉਹ ਆਪਣੀ ਤਾਕਤ ਨੂੰ ਨਵਾਂ ਬਣਾ ਦੇਣਗੇ। ਉਹ ਉਕਾਬ ਵਾਂਗ ਖੰਭਾਂ ਉੱਤੇ ਉੱਡਣਗੇ; ਉਹ ਦੌੜਨਗੇ ਅਤੇ ਥੱਕਣਗੇ ਨਹੀਂ, ਉਹ ਤੁਰਨਗੇ ਅਤੇ ਬੇਹੋਸ਼ ਨਹੀਂ ਹੋਣਗੇ।"</w:t>
      </w:r>
    </w:p>
    <w:p/>
    <w:p>
      <w:r xmlns:w="http://schemas.openxmlformats.org/wordprocessingml/2006/main">
        <w:t xml:space="preserve">ਗਿਣਤੀ 14:14 ਅਤੇ ਉਹ ਇਸ ਦੇਸ ਦੇ ਵਾਸੀਆਂ ਨੂੰ ਦੱਸਣਗੇ: ਕਿਉਂ ਜੋ ਉਨ੍ਹਾਂ ਨੇ ਸੁਣਿਆ ਹੈ ਕਿ ਤੁਸੀਂ ਯਹੋਵਾਹ ਇਨ੍ਹਾਂ ਲੋਕਾਂ ਵਿੱਚ ਹੋ, ਕਿ ਤੁਸੀਂ ਯਹੋਵਾਹ ਨੂੰ ਆਹਮੋ-ਸਾਹਮਣੇ ਦਿੱਸਦੇ ਹੋ, ਅਤੇ ਤੇਰਾ ਬੱਦਲ ਉਨ੍ਹਾਂ ਉੱਤੇ ਖਲੋਤਾ ਹੈ, ਅਤੇ ਤੁਸੀਂ ਅੱਗੇ ਜਾਂਦੇ ਹੋ। ਉਹ ਦਿਨ ਵੇਲੇ ਬੱਦਲ ਦੇ ਥੰਮ੍ਹ ਵਿੱਚ ਅਤੇ ਰਾਤ ਨੂੰ ਅੱਗ ਦੇ ਥੰਮ੍ਹ ਵਿੱਚ।</w:t>
      </w:r>
    </w:p>
    <w:p/>
    <w:p>
      <w:r xmlns:w="http://schemas.openxmlformats.org/wordprocessingml/2006/main">
        <w:t xml:space="preserve">ਪਰਮੇਸ਼ੁਰ ਮੌਜੂਦ ਹੈ ਅਤੇ ਆਪਣੇ ਲੋਕਾਂ ਦੀ ਅਗਵਾਈ ਕਰ ਰਿਹਾ ਹੈ।</w:t>
      </w:r>
    </w:p>
    <w:p/>
    <w:p>
      <w:r xmlns:w="http://schemas.openxmlformats.org/wordprocessingml/2006/main">
        <w:t xml:space="preserve">1: ਸਾਨੂੰ ਆਪਣੇ ਜੀਵਨ ਵਿੱਚ ਪਰਮੇਸ਼ੁਰ ਦੀ ਮੌਜੂਦਗੀ ਅਤੇ ਮਾਰਗਦਰਸ਼ਨ ਵਿੱਚ ਭਰੋਸਾ ਕਰਨਾ ਚਾਹੀਦਾ ਹੈ।</w:t>
      </w:r>
    </w:p>
    <w:p/>
    <w:p>
      <w:r xmlns:w="http://schemas.openxmlformats.org/wordprocessingml/2006/main">
        <w:t xml:space="preserve">2: ਸਾਨੂੰ ਪਰਮੇਸ਼ੁਰ ਦੀ ਸੁਰੱਖਿਆ ਅਤੇ ਸਾਡੇ ਲਈ ਉਸ ਦੀ ਯੋਜਨਾ ਉੱਤੇ ਭਰੋਸਾ ਰੱਖਣਾ ਚਾਹੀਦਾ ਹੈ।</w:t>
      </w:r>
    </w:p>
    <w:p/>
    <w:p>
      <w:r xmlns:w="http://schemas.openxmlformats.org/wordprocessingml/2006/main">
        <w:t xml:space="preserve">1: ਜ਼ਬੂਰ 32:8 - ਮੈਂ ਤੁਹਾਨੂੰ ਸਿਖਾਵਾਂਗਾ ਅਤੇ ਤੁਹਾਨੂੰ ਉਸ ਰਾਹ ਸਿਖਾਵਾਂਗਾ ਜਿਸ ਤਰ੍ਹਾਂ ਤੁਹਾਨੂੰ ਜਾਣਾ ਚਾਹੀਦਾ ਹੈ; ਮੈਂ ਤੁਹਾਡੇ ਉੱਤੇ ਆਪਣੀ ਪਿਆਰੀ ਨਜ਼ਰ ਨਾਲ ਤੁਹਾਨੂੰ ਸਲਾਹ ਦੇਵਾਂਗਾ।</w:t>
      </w:r>
    </w:p>
    <w:p/>
    <w:p>
      <w:r xmlns:w="http://schemas.openxmlformats.org/wordprocessingml/2006/main">
        <w:t xml:space="preserve">2: ਯਸਾਯਾਹ 58:11 - ਅਤੇ ਯਹੋਵਾਹ ਤੁਹਾਡੀ ਨਿਰੰਤਰ ਅਗਵਾਈ ਕਰੇਗਾ ਅਤੇ ਤੁਹਾਡੀਆਂ ਇੱਛਾਵਾਂ ਨੂੰ ਝੁਲਸੇ ਹੋਏ ਸਥਾਨਾਂ ਵਿੱਚ ਪੂਰਾ ਕਰੇਗਾ ਅਤੇ ਤੁਹਾਡੀਆਂ ਹੱਡੀਆਂ ਨੂੰ ਮਜ਼ਬੂਤ ਬਣਾਏਗਾ; ਅਤੇ ਤੁਸੀਂ ਇੱਕ ਸਿੰਜੇ ਹੋਏ ਬਾਗ ਵਾਂਗ ਹੋਵੋਗੇ, ਪਾਣੀ ਦੇ ਚਸ਼ਮੇ ਵਾਂਗ, ਜਿਸਦਾ ਪਾਣੀ ਮੁੱਕਦਾ ਨਹੀਂ ਹੈ।</w:t>
      </w:r>
    </w:p>
    <w:p/>
    <w:p>
      <w:r xmlns:w="http://schemas.openxmlformats.org/wordprocessingml/2006/main">
        <w:t xml:space="preserve">ਗਿਣਤੀ 14:15 ਹੁਣ ਜੇ ਤੂੰ ਏਸ ਸਾਰੇ ਲੋਕਾਂ ਨੂੰ ਇੱਕੋ ਮਨੁੱਖ ਵਾਂਗ ਮਾਰ ਸੁੱਟੇਂ, ਤਾਂ ਜਿਹੜੀਆਂ ਕੌਮਾਂ ਤੇਰੀ ਪ੍ਰਸਿੱਧੀ ਸੁਣਦੀਆਂ ਹਨ ਉਹ ਆਖਣਗੀਆਂ,</w:t>
      </w:r>
    </w:p>
    <w:p/>
    <w:p>
      <w:r xmlns:w="http://schemas.openxmlformats.org/wordprocessingml/2006/main">
        <w:t xml:space="preserve">ਯਹੋਵਾਹ ਇਸਰਾਏਲੀਆਂ ਲਈ ਬਹੁਤ ਤਾਕਤਵਰ ਸੀ, ਅਤੇ ਉਸਨੇ ਉਨ੍ਹਾਂ ਸਾਰਿਆਂ ਨੂੰ ਮਾਰ ਕੇ ਸਜ਼ਾ ਦਿੱਤੀ।</w:t>
      </w:r>
    </w:p>
    <w:p/>
    <w:p>
      <w:r xmlns:w="http://schemas.openxmlformats.org/wordprocessingml/2006/main">
        <w:t xml:space="preserve">1. ਪ੍ਰਭੂ ਦੀ ਸ਼ਕਤੀ ਅਤੇ ਧਾਰਮਿਕਤਾ: ਅਣਆਗਿਆਕਾਰੀ ਦੇ ਨਤੀਜੇ</w:t>
      </w:r>
    </w:p>
    <w:p/>
    <w:p>
      <w:r xmlns:w="http://schemas.openxmlformats.org/wordprocessingml/2006/main">
        <w:t xml:space="preserve">2. ਪਰਮੇਸ਼ੁਰ ਦਾ ਪਿਆਰ ਅਤੇ ਨਿਆਂ: ਇਸਰਾਏਲੀਆਂ ਦੀਆਂ ਗ਼ਲਤੀਆਂ ਤੋਂ ਸਿੱਖਣਾ</w:t>
      </w:r>
    </w:p>
    <w:p/>
    <w:p>
      <w:r xmlns:w="http://schemas.openxmlformats.org/wordprocessingml/2006/main">
        <w:t xml:space="preserve">1. ਯਸਾਯਾਹ 40:29-31 -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ਗਿਣਤੀ 14:16 ਕਿਉਂ ਜੋ ਯਹੋਵਾਹ ਇਸ ਪਰਜਾ ਨੂੰ ਉਸ ਦੇਸ ਵਿੱਚ ਲਿਆਉਣ ਦੇ ਯੋਗ ਨਹੀਂ ਸੀ ਜਿਸ ਦੀ ਉਸ ਨੇ ਉਨ੍ਹਾਂ ਨਾਲ ਸਹੁੰ ਖਾਧੀ ਸੀ, ਇਸ ਲਈ ਉਸ ਨੇ ਉਨ੍ਹਾਂ ਨੂੰ ਉਜਾੜ ਵਿੱਚ ਮਾਰ ਦਿੱਤਾ।</w:t>
      </w:r>
    </w:p>
    <w:p/>
    <w:p>
      <w:r xmlns:w="http://schemas.openxmlformats.org/wordprocessingml/2006/main">
        <w:t xml:space="preserve">ਪਰਮੇਸ਼ੁਰ ਦੀ ਵਫ਼ਾਦਾਰੀ ਉਦੋਂ ਵੀ ਕਾਇਮ ਰਹਿੰਦੀ ਹੈ ਜਦੋਂ ਲੋਕ ਬੇਵਫ਼ਾ ਹੁੰਦੇ ਹਨ।</w:t>
      </w:r>
    </w:p>
    <w:p/>
    <w:p>
      <w:r xmlns:w="http://schemas.openxmlformats.org/wordprocessingml/2006/main">
        <w:t xml:space="preserve">1. ਸਾਡੀ ਬੇਵਫ਼ਾਈ ਦੇ ਬਾਵਜੂਦ ਪਰਮੇਸ਼ੁਰ ਦਾ ਅਥਾਹ ਪਿਆਰ</w:t>
      </w:r>
    </w:p>
    <w:p/>
    <w:p>
      <w:r xmlns:w="http://schemas.openxmlformats.org/wordprocessingml/2006/main">
        <w:t xml:space="preserve">2. ਇੱਕ ਬਿਨਾਂ ਸ਼ਰਤ ਨੇਮ: ਸਾਡੇ ਪਾਪ ਦੇ ਬਾਵਜੂਦ ਪਰਮੇਸ਼ੁਰ ਦੀ ਵਫ਼ਾਦਾਰੀ</w:t>
      </w:r>
    </w:p>
    <w:p/>
    <w:p>
      <w:r xmlns:w="http://schemas.openxmlformats.org/wordprocessingml/2006/main">
        <w:t xml:space="preserve">1. ਬਿਵਸਥਾ ਸਾਰ 7: 8-9 - ਪਰ ਕਿਉਂਕਿ ਪ੍ਰਭੂ ਤੁਹਾਨੂੰ ਪਿਆਰ ਕਰਦਾ ਹੈ, ਅਤੇ ਕਿਉਂਕਿ ਉਹ ਉਸ ਸਹੁੰ ਨੂੰ ਪੂਰਾ ਕਰਦਾ ਹੈ ਜੋ ਉਸਨੇ ਤੁਹਾਡੇ ਪਿਉ-ਦਾਦਿਆਂ ਨਾਲ ਖਾਧੀ ਸੀ, ਪ੍ਰਭੂ ਨੇ ਤੁਹਾਨੂੰ ਸ਼ਕਤੀਸ਼ਾਲੀ ਹੱਥਾਂ ਨਾਲ ਬਾਹਰ ਲਿਆਂਦਾ ਹੈ, ਅਤੇ ਤੁਹਾਨੂੰ ਗੁਲਾਮਾਂ ਦੇ ਘਰ ਤੋਂ ਛੁਡਾਇਆ ਹੈ, ਮਿਸਰ ਦੇ ਰਾਜੇ ਫ਼ਿਰਊਨ ਦੇ ਹੱਥੋਂ।</w:t>
      </w:r>
    </w:p>
    <w:p/>
    <w:p>
      <w:r xmlns:w="http://schemas.openxmlformats.org/wordprocessingml/2006/main">
        <w:t xml:space="preserve">2. ਰੋਮੀਆਂ 3:20-22 - ਇਸ ਲਈ ਕਾਨੂੰਨ ਦੇ ਕੰਮਾਂ ਦੁਆਰਾ ਕੋਈ ਵੀ ਸਰੀਰ ਉਸ ਦੀ ਨਜ਼ਰ ਵਿੱਚ ਧਰਮੀ ਨਹੀਂ ਠਹਿਰਾਇਆ ਜਾਵੇਗਾ: ਕਿਉਂਕਿ ਕਾਨੂੰਨ ਦੁਆਰਾ ਪਾਪ ਦਾ ਗਿਆਨ ਹੈ। ਪਰ ਹੁਣ ਬਿਵਸਥਾ ਤੋਂ ਬਿਨਾਂ ਪਰਮੇਸ਼ੁਰ ਦੀ ਧਾਰਮਿਕਤਾ ਪ੍ਰਗਟ ਹੁੰਦੀ ਹੈ, ਬਿਵਸਥਾ ਅਤੇ ਨਬੀਆਂ ਦੁਆਰਾ ਗਵਾਹੀ ਦਿੱਤੀ ਜਾਂਦੀ ਹੈ। ਇੱਥੋਂ ਤੱਕ ਕਿ ਪਰਮੇਸ਼ੁਰ ਦੀ ਧਾਰਮਿਕਤਾ ਜੋ ਯਿਸੂ ਮਸੀਹ ਦੇ ਵਿਸ਼ਵਾਸ ਦੁਆਰਾ ਸਾਰਿਆਂ ਲਈ ਅਤੇ ਉਨ੍ਹਾਂ ਸਾਰਿਆਂ ਲਈ ਹੈ ਜੋ ਵਿਸ਼ਵਾਸ ਕਰਦੇ ਹਨ: ਕਿਉਂਕਿ ਕੋਈ ਅੰਤਰ ਨਹੀਂ ਹੈ।</w:t>
      </w:r>
    </w:p>
    <w:p/>
    <w:p>
      <w:r xmlns:w="http://schemas.openxmlformats.org/wordprocessingml/2006/main">
        <w:t xml:space="preserve">ਗਿਣਤੀ 14:17 ਅਤੇ ਹੁਣ, ਮੈਂ ਤੁਹਾਡੇ ਅੱਗੇ ਬੇਨਤੀ ਕਰਦਾ ਹਾਂ, ਮੇਰੇ ਪ੍ਰਭੂ ਦੀ ਸ਼ਕਤੀ ਮਹਾਨ ਹੋਵੇ, ਜਿਵੇਂ ਤੁਸੀਂ ਕਿਹਾ ਹੈ,</w:t>
      </w:r>
    </w:p>
    <w:p/>
    <w:p>
      <w:r xmlns:w="http://schemas.openxmlformats.org/wordprocessingml/2006/main">
        <w:t xml:space="preserve">ਇਹ ਬੀਤਣ ਪਰਮੇਸ਼ੁਰ ਦੀ ਸ਼ਕਤੀ ਉੱਤੇ ਭਰੋਸਾ ਕਰਨ ਦੀ ਮਹੱਤਤਾ ਉੱਤੇ ਜ਼ੋਰ ਦਿੰਦਾ ਹੈ।</w:t>
      </w:r>
    </w:p>
    <w:p/>
    <w:p>
      <w:r xmlns:w="http://schemas.openxmlformats.org/wordprocessingml/2006/main">
        <w:t xml:space="preserve">1. ਪਰਮਾਤਮਾ ਦੀ ਸ਼ਕਤੀ ਨੂੰ ਪਛਾਣਨਾ ਅਤੇ ਉਸ 'ਤੇ ਭਰੋਸਾ ਕਰਨਾ</w:t>
      </w:r>
    </w:p>
    <w:p/>
    <w:p>
      <w:r xmlns:w="http://schemas.openxmlformats.org/wordprocessingml/2006/main">
        <w:t xml:space="preserve">2. ਪ੍ਰਭੂ ਦੀ ਤਾਕਤ ਦੀ ਕਦਰ ਕਰਨਾ ਅਤੇ ਉਸ ਦੀ ਵਰਤੋਂ ਕਰਨਾ</w:t>
      </w:r>
    </w:p>
    <w:p/>
    <w:p>
      <w:r xmlns:w="http://schemas.openxmlformats.org/wordprocessingml/2006/main">
        <w:t xml:space="preserve">1. ਅਫ਼ਸੀਆਂ 3:20 - ਹੁਣ ਉਸ ਨੂੰ ਜੋ ਸਾਡੇ ਵਿੱਚ ਕੰਮ ਕਰਨ ਵਾਲੀ ਸ਼ਕਤੀ ਦੇ ਅਨੁਸਾਰ, ਜੋ ਅਸੀਂ ਮੰਗਦੇ ਜਾਂ ਸੋਚਦੇ ਹਾਂ, ਸਭ ਤੋਂ ਵੱਧ ਬਹੁਤ ਜ਼ਿਆਦਾ ਕਰਨ ਦੇ ਯੋਗ ਹੈ.</w:t>
      </w:r>
    </w:p>
    <w:p/>
    <w:p>
      <w:r xmlns:w="http://schemas.openxmlformats.org/wordprocessingml/2006/main">
        <w:t xml:space="preserve">2. ਯਸਾਯਾਹ 40:29 - ਉਹ ਕਮਜ਼ੋਰਾਂ ਨੂੰ ਸ਼ਕਤੀ ਦਿੰਦਾ ਹੈ, ਅਤੇ ਜਿਨ੍ਹਾਂ ਕੋਲ ਤਾਕਤ ਨਹੀਂ ਹੈ, ਉਹ ਤਾਕਤ ਵਧਾਉਂਦਾ ਹੈ।</w:t>
      </w:r>
    </w:p>
    <w:p/>
    <w:p>
      <w:r xmlns:w="http://schemas.openxmlformats.org/wordprocessingml/2006/main">
        <w:t xml:space="preserve">ਗਿਣਤੀ 14:18 ਯਹੋਵਾਹ ਧੀਰਜ ਕਰਨ ਵਾਲਾ, ਅਤੇ ਮਹਾਨ ਦਇਆ ਵਾਲਾ, ਬਦੀ ਅਤੇ ਅਪਰਾਧ ਨੂੰ ਮਾਫ਼ ਕਰਨ ਵਾਲਾ ਹੈ, ਅਤੇ ਕਿਸੇ ਵੀ ਤਰ੍ਹਾਂ ਦੋਸ਼ੀ ਨੂੰ ਸਾਫ਼ ਨਹੀਂ ਕਰਦਾ, ਤੀਜੀ ਅਤੇ ਚੌਥੀ ਪੀੜ੍ਹੀ ਤੱਕ ਬੱਚਿਆਂ ਉੱਤੇ ਪਿਉ-ਦਾਦਿਆਂ ਦੀ ਬਦੀ ਦੀ ਸਜ਼ਾ ਦਿੰਦਾ ਹੈ।</w:t>
      </w:r>
    </w:p>
    <w:p/>
    <w:p>
      <w:r xmlns:w="http://schemas.openxmlformats.org/wordprocessingml/2006/main">
        <w:t xml:space="preserve">ਪ੍ਰਮਾਤਮਾ ਧੀਰਜਵਾਨ ਅਤੇ ਦਿਆਲੂ ਹੈ, ਗਲਤੀਆਂ ਨੂੰ ਮਾਫ਼ ਕਰਦਾ ਹੈ, ਪਰ ਨਾਲ ਹੀ ਗਲਤੀਆਂ ਅਤੇ ਉਨ੍ਹਾਂ ਦੇ ਬੱਚਿਆਂ ਨੂੰ ਚਾਰ ਪੀੜ੍ਹੀਆਂ ਤੱਕ ਸਜ਼ਾ ਦਿੰਦਾ ਹੈ।</w:t>
      </w:r>
    </w:p>
    <w:p/>
    <w:p>
      <w:r xmlns:w="http://schemas.openxmlformats.org/wordprocessingml/2006/main">
        <w:t xml:space="preserve">1. ਪਰਮੇਸ਼ੁਰ ਦੀ ਦਇਆ ਅਤੇ ਧੀਰਜ: ਗਿਣਤੀ 14:18 ਦੀ ਖੋਜ</w:t>
      </w:r>
    </w:p>
    <w:p/>
    <w:p>
      <w:r xmlns:w="http://schemas.openxmlformats.org/wordprocessingml/2006/main">
        <w:t xml:space="preserve">2. ਪਾਪ ਦੇ ਨਤੀਜੇ: ਗਿਣਤੀ 14:18 ਨੂੰ ਸਮਝਣਾ</w:t>
      </w:r>
    </w:p>
    <w:p/>
    <w:p>
      <w:r xmlns:w="http://schemas.openxmlformats.org/wordprocessingml/2006/main">
        <w:t xml:space="preserve">1. ਜ਼ਬੂਰ 103:8-12 - ਯਹੋਵਾਹ ਦਿਆਲੂ ਅਤੇ ਕਿਰਪਾਲੂ ਹੈ, ਕ੍ਰੋਧ ਵਿੱਚ ਧੀਮਾ, ਅਤੇ ਦਇਆ ਵਿੱਚ ਭਰਪੂਰ ਹੈ।</w:t>
      </w:r>
    </w:p>
    <w:p/>
    <w:p>
      <w:r xmlns:w="http://schemas.openxmlformats.org/wordprocessingml/2006/main">
        <w:t xml:space="preserve">2. ਕੂਚ 20: 5-6 - ਮੈਂ ਯਹੋਵਾਹ ਤੇਰਾ ਪਰਮੇਸ਼ੁਰ ਇੱਕ ਈਰਖਾਲੂ ਪਰਮੇਸ਼ੁਰ ਹਾਂ, ਜੋ ਮੇਰੇ ਨਾਲ ਨਫ਼ਰਤ ਕਰਨ ਵਾਲਿਆਂ ਦੀ ਤੀਜੀ ਅਤੇ ਚੌਥੀ ਪੀੜ੍ਹੀ ਤੱਕ ਬੱਚਿਆਂ ਉੱਤੇ ਪਿਉ-ਦਾਦਿਆਂ ਦੀ ਬਦੀ ਦੀ ਸਜ਼ਾ ਦਿੰਦਾ ਹਾਂ।</w:t>
      </w:r>
    </w:p>
    <w:p/>
    <w:p>
      <w:r xmlns:w="http://schemas.openxmlformats.org/wordprocessingml/2006/main">
        <w:t xml:space="preserve">ਗਿਣਤੀ 14:19, ਮੈਂ ਤੇਰੇ ਅੱਗੇ ਬੇਨਤੀ ਕਰਦਾ ਹਾਂ, ਇਸ ਪਰਜਾ ਦੀ ਬਦੀ ਨੂੰ ਤੇਰੀ ਦਯਾ ਦੀ ਮਹਾਨਤਾ ਦੇ ਅਨੁਸਾਰ, ਅਤੇ ਜਿਵੇਂ ਤੂੰ ਮਿਸਰ ਤੋਂ ਲੈ ਕੇ ਹੁਣ ਤੱਕ ਇਸ ਪਰਜਾ ਨੂੰ ਮਾਫ਼ ਕੀਤਾ ਹੈ।</w:t>
      </w:r>
    </w:p>
    <w:p/>
    <w:p>
      <w:r xmlns:w="http://schemas.openxmlformats.org/wordprocessingml/2006/main">
        <w:t xml:space="preserve">ਮੂਸਾ ਨੇ ਇਜ਼ਰਾਈਲ ਦੇ ਲੋਕਾਂ ਨੂੰ ਉਨ੍ਹਾਂ ਦੀਆਂ ਬੁਰਾਈਆਂ ਲਈ ਮਾਫ਼ ਕਰਨ ਲਈ ਪ੍ਰਮਾਤਮਾ ਨੂੰ ਬੇਨਤੀ ਕੀਤੀ, ਮਿਸਰ ਤੋਂ ਉਨ੍ਹਾਂ ਦੇ ਜਾਣ ਤੋਂ ਬਾਅਦ ਉਨ੍ਹਾਂ ਨੂੰ ਮਾਫ਼ ਕਰਨ ਵਿੱਚ ਉਸਦੀ ਰਹਿਮ ਦੀ ਯਾਦ ਦਿਵਾਉਂਦਾ ਹੈ।</w:t>
      </w:r>
    </w:p>
    <w:p/>
    <w:p>
      <w:r xmlns:w="http://schemas.openxmlformats.org/wordprocessingml/2006/main">
        <w:t xml:space="preserve">1. ਮਾਫੀ ਦੀ ਸ਼ਕਤੀ: ਰੱਬ ਦੀ ਦਇਆ ਨੂੰ ਖੋਲ੍ਹਣਾ</w:t>
      </w:r>
    </w:p>
    <w:p/>
    <w:p>
      <w:r xmlns:w="http://schemas.openxmlformats.org/wordprocessingml/2006/main">
        <w:t xml:space="preserve">2. ਮੂਸਾ ਅਤੇ ਇਸਰਾਏਲੀਆਂ ਤੋਂ ਤੋਬਾ ਕਰਨ ਦਾ ਸਬਕ</w:t>
      </w:r>
    </w:p>
    <w:p/>
    <w:p>
      <w:r xmlns:w="http://schemas.openxmlformats.org/wordprocessingml/2006/main">
        <w:t xml:space="preserve">1. ਜ਼ਬੂਰ 103:11-14 - ਕਿਉਂਕਿ ਅਕਾਸ਼ ਜਿੰਨਾ ਉੱਚਾ ਧਰਤੀ ਉੱਤੇ ਹੈ, ਓਨਾ ਹੀ ਉਸ ਦਾ ਡਰਨ ਵਾਲਿਆਂ ਲਈ ਅਡੋਲ ਪਿਆਰ ਹੈ; ਜਿੰਨਾ ਦੂਰ ਪੂਰਬ ਪੱਛਮ ਤੋਂ ਹੈ, ਉਹ ਸਾਡੇ ਅਪਰਾਧਾਂ ਨੂੰ ਸਾਡੇ ਤੋਂ ਦੂਰ ਕਰਦਾ ਹੈ। ਜਿਵੇਂ ਇੱਕ ਪਿਤਾ ਆਪਣੇ ਬੱਚਿਆਂ ਉੱਤੇ ਦਇਆ ਕਰਦਾ ਹੈ, ਉਸੇ ਤਰ੍ਹਾਂ ਯਹੋਵਾਹ ਉਨ੍ਹਾਂ ਲੋਕਾਂ ਉੱਤੇ ਤਰਸ ਕਰਦਾ ਹੈ ਜੋ ਉਸ ਤੋਂ ਡਰਦੇ ਹਨ। ਕਿਉਂਕਿ ਉਹ ਸਾਡੇ ਫਰੇਮ ਨੂੰ ਜਾਣਦਾ ਹੈ; ਉਸਨੂੰ ਯਾਦ ਹੈ ਕਿ ਅਸੀਂ ਮਿੱਟੀ ਹਾਂ।</w:t>
      </w:r>
    </w:p>
    <w:p/>
    <w:p>
      <w:r xmlns:w="http://schemas.openxmlformats.org/wordprocessingml/2006/main">
        <w:t xml:space="preserve">2. ਯਸਾਯਾਹ 43:25 - ਮੈਂ, ਮੈਂ ਉਹ ਹਾਂ ਜੋ ਆਪਣੇ ਲਈ ਤੁਹਾਡੇ ਅਪਰਾਧਾਂ ਨੂੰ ਮਿਟਾ ਦਿੰਦਾ ਹਾਂ, ਅਤੇ ਮੈਂ ਤੁਹਾਡੇ ਪਾਪਾਂ ਨੂੰ ਯਾਦ ਨਹੀਂ ਕਰਾਂਗਾ।</w:t>
      </w:r>
    </w:p>
    <w:p/>
    <w:p>
      <w:r xmlns:w="http://schemas.openxmlformats.org/wordprocessingml/2006/main">
        <w:t xml:space="preserve">ਗਿਣਤੀ 14:20 ਅਤੇ ਯਹੋਵਾਹ ਨੇ ਆਖਿਆ, ਮੈਂ ਤੇਰੇ ਬਚਨ ਦੇ ਅਨੁਸਾਰ ਮਾਫ਼ ਕੀਤਾ ਹੈ।</w:t>
      </w:r>
    </w:p>
    <w:p/>
    <w:p>
      <w:r xmlns:w="http://schemas.openxmlformats.org/wordprocessingml/2006/main">
        <w:t xml:space="preserve">ਰੱਬ ਦੀ ਦਇਆ ਅਤੇ ਮਾਫੀ ਹਮੇਸ਼ਾ ਉਪਲਬਧ ਹੈ.</w:t>
      </w:r>
    </w:p>
    <w:p/>
    <w:p>
      <w:r xmlns:w="http://schemas.openxmlformats.org/wordprocessingml/2006/main">
        <w:t xml:space="preserve">1: ਕਿਰਿਆ ਵਿਚ ਪਰਮੇਸ਼ੁਰ ਦੀ ਮਾਫ਼ੀ: ਗਿਣਤੀ 14:20 ਦਾ ਅਧਿਐਨ</w:t>
      </w:r>
    </w:p>
    <w:p/>
    <w:p>
      <w:r xmlns:w="http://schemas.openxmlformats.org/wordprocessingml/2006/main">
        <w:t xml:space="preserve">2: ਵਿਸ਼ਵਾਸ ਦੀ ਸ਼ਕਤੀ: ਗਿਣਤੀ 14:20 ਵਿਚ ਪਰਮੇਸ਼ੁਰ ਸਾਡੇ ਸ਼ਬਦਾਂ ਦਾ ਆਦਰ ਕਿਵੇਂ ਕਰਦਾ ਹੈ</w:t>
      </w:r>
    </w:p>
    <w:p/>
    <w:p>
      <w:r xmlns:w="http://schemas.openxmlformats.org/wordprocessingml/2006/main">
        <w:t xml:space="preserve">1: ਮੱਤੀ 18:21-22 - ਤਦ ਪਤਰਸ ਕੋਲ ਆਇਆ ਅਤੇ ਉਸ ਨੂੰ ਕਿਹਾ, ਪ੍ਰਭੂ, ਮੇਰਾ ਭਰਾ ਕਿੰਨੀ ਵਾਰ ਮੇਰੇ ਵਿਰੁੱਧ ਪਾਪ ਕਰੇਗਾ, ਅਤੇ ਮੈਂ ਉਸਨੂੰ ਮਾਫ਼ ਕਰਾਂਗਾ? ਜਿੰਨੇ ਸੱਤ ਵਾਰ? ਯਿਸੂ ਨੇ ਉਹ ਨੂੰ ਆਖਿਆ, ਮੈਂ ਤੈਨੂੰ ਸੱਤ ਵਾਰ ਨਹੀਂ ਸਗੋਂ ਸੱਤਰ ਵਾਰ ਆਖਦਾ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ਗਿਣਤੀ 14:21 ਪਰ ਸੱਚਮੁੱਚ ਮੈਂ ਜਿਉਂਦਾ ਹਾਂ, ਸਾਰੀ ਧਰਤੀ ਯਹੋਵਾਹ ਦੀ ਮਹਿਮਾ ਨਾਲ ਭਰ ਜਾਵੇਗੀ।</w:t>
      </w:r>
    </w:p>
    <w:p/>
    <w:p>
      <w:r xmlns:w="http://schemas.openxmlformats.org/wordprocessingml/2006/main">
        <w:t xml:space="preserve">ਪਰਮੇਸ਼ੁਰ ਦੀ ਮਹਿਮਾ ਸਾਰੀ ਧਰਤੀ ਨੂੰ ਭਰ ਦੇਵੇਗੀ।</w:t>
      </w:r>
    </w:p>
    <w:p/>
    <w:p>
      <w:r xmlns:w="http://schemas.openxmlformats.org/wordprocessingml/2006/main">
        <w:t xml:space="preserve">1. ਰੱਬ ਦੀ ਮਹਿਮਾ ਅਟੱਲ ਹੈ</w:t>
      </w:r>
    </w:p>
    <w:p/>
    <w:p>
      <w:r xmlns:w="http://schemas.openxmlformats.org/wordprocessingml/2006/main">
        <w:t xml:space="preserve">2. ਹਰ ਚੀਜ਼ ਵਿੱਚ ਪਰਮੇਸ਼ੁਰ ਦੀ ਮਹਿਮਾ ਦਿਖਾਈ ਦੇਵੇਗੀ</w:t>
      </w:r>
    </w:p>
    <w:p/>
    <w:p>
      <w:r xmlns:w="http://schemas.openxmlformats.org/wordprocessingml/2006/main">
        <w:t xml:space="preserve">1. ਜ਼ਬੂਰ 19:1 "ਅਕਾਸ਼ ਪਰਮੇਸ਼ੁਰ ਦੀ ਮਹਿਮਾ ਦਾ ਐਲਾਨ ਕਰਦੇ ਹਨ; ਅਕਾਸ਼ ਉਸਦੇ ਹੱਥਾਂ ਦੇ ਕੰਮ ਦਾ ਐਲਾਨ ਕਰਦੇ ਹਨ।"</w:t>
      </w:r>
    </w:p>
    <w:p/>
    <w:p>
      <w:r xmlns:w="http://schemas.openxmlformats.org/wordprocessingml/2006/main">
        <w:t xml:space="preserve">2. ਰੋਮੀਆਂ 8:19-22 "ਕਿਉਂਕਿ ਸ੍ਰਿਸ਼ਟੀ ਪਰਮੇਸ਼ੁਰ ਦੇ ਬੱਚਿਆਂ ਦੇ ਪ੍ਰਗਟ ਹੋਣ ਦੀ ਉਤਸੁਕਤਾ ਨਾਲ ਉਡੀਕ ਕਰ ਰਹੀ ਹੈ। ਕਿਉਂਕਿ ਸ੍ਰਿਸ਼ਟੀ ਨੂੰ ਨਿਰਾਸ਼ਾ ਦੇ ਅਧੀਨ ਕੀਤਾ ਗਿਆ ਸੀ, ਆਪਣੀ ਮਰਜ਼ੀ ਨਾਲ ਨਹੀਂ, ਪਰ ਉਸ ਦੀ ਇੱਛਾ ਨਾਲ ਜਿਸ ਨੇ ਇਸ ਨੂੰ ਅਧੀਨ ਕੀਤਾ, ਉਮੀਦ ਹੈ ਕਿ ਸ੍ਰਿਸ਼ਟੀ ਆਪਣੇ ਆਪ ਨੂੰ ਇਸ ਦੇ ਗ਼ੁਲਾਮੀ ਤੋਂ ਆਜ਼ਾਦ ਕਰ ਕੇ ਪਰਮੇਸ਼ੁਰ ਦੇ ਬੱਚਿਆਂ ਦੀ ਆਜ਼ਾਦੀ ਅਤੇ ਮਹਿਮਾ ਵਿੱਚ ਲਿਆਏਗੀ।</w:t>
      </w:r>
    </w:p>
    <w:p/>
    <w:p>
      <w:r xmlns:w="http://schemas.openxmlformats.org/wordprocessingml/2006/main">
        <w:t xml:space="preserve">ਗਿਣਤੀ 14:22 ਕਿਉਂਕਿ ਉਨ੍ਹਾਂ ਸਾਰੇ ਮਨੁੱਖਾਂ ਨੇ ਜਿਨ੍ਹਾਂ ਨੇ ਮੇਰੀ ਮਹਿਮਾ ਅਤੇ ਮੇਰੇ ਚਮਤਕਾਰ ਵੇਖੇ ਹਨ, ਜੋ ਮੈਂ ਮਿਸਰ ਵਿੱਚ ਅਤੇ ਉਜਾੜ ਵਿੱਚ ਕੀਤੇ ਹਨ, ਅਤੇ ਹੁਣੇ ਦਸ ਵਾਰ ਮੈਨੂੰ ਪਰਤਾਇਆ ਹੈ, ਅਤੇ ਮੇਰੀ ਅਵਾਜ਼ ਨਹੀਂ ਸੁਣੀ।</w:t>
      </w:r>
    </w:p>
    <w:p/>
    <w:p>
      <w:r xmlns:w="http://schemas.openxmlformats.org/wordprocessingml/2006/main">
        <w:t xml:space="preserve">ਇਜ਼ਰਾਈਲੀਆਂ ਨੇ ਮਿਸਰ ਅਤੇ ਉਜਾੜ ਵਿੱਚ ਉਸਦੇ ਚਮਤਕਾਰ ਦੇਖੇ ਹੋਣ ਦੇ ਬਾਵਜੂਦ, ਉਸਦੇ ਹੁਕਮਾਂ ਨੂੰ ਨਾ ਸੁਣ ਕੇ ਪਰਮੇਸ਼ੁਰ ਦੇ ਧੀਰਜ ਨੂੰ ਦਸ ਵਾਰ ਪਰਖਿਆ।</w:t>
      </w:r>
    </w:p>
    <w:p/>
    <w:p>
      <w:r xmlns:w="http://schemas.openxmlformats.org/wordprocessingml/2006/main">
        <w:t xml:space="preserve">1. ਪਰਮੇਸ਼ੁਰ ਦਾ ਧੀਰਜ ਅਸੀਮਤ ਹੈ: ਗਿਣਤੀ 14:22 'ਤੇ ਪ੍ਰਤੀਬਿੰਬ</w:t>
      </w:r>
    </w:p>
    <w:p/>
    <w:p>
      <w:r xmlns:w="http://schemas.openxmlformats.org/wordprocessingml/2006/main">
        <w:t xml:space="preserve">2. ਪ੍ਰਮਾਤਮਾ ਦੀ ਦਇਆ ਨੂੰ ਮਾਮੂਲੀ ਨਾ ਸਮਝੋ: ਨੰਬਰ 14:22 ਦੇ ਅਰਥ ਦੀ ਪੜਚੋਲ ਕਰਨਾ</w:t>
      </w:r>
    </w:p>
    <w:p/>
    <w:p>
      <w:r xmlns:w="http://schemas.openxmlformats.org/wordprocessingml/2006/main">
        <w:t xml:space="preserve">1. ਰੋਮੀਆਂ 2:4 - ਜਾਂ ਕੀ ਤੁਸੀਂ ਉਸ ਦੀ ਦਿਆਲਤਾ, ਧੀਰਜ ਅਤੇ ਧੀਰਜ ਦੀ ਦੌਲਤ ਨੂੰ ਸਮਝਦੇ ਹੋ, ਇਹ ਨਹੀਂ ਜਾਣਦੇ ਕਿ ਪਰਮੇਸ਼ੁਰ ਦੀ ਦਿਆਲਤਾ ਤੁਹਾਨੂੰ ਤੋਬਾ ਕਰਨ ਵੱਲ ਲੈ ਜਾਣ ਲਈ ਹੈ?</w:t>
      </w:r>
    </w:p>
    <w:p/>
    <w:p>
      <w:r xmlns:w="http://schemas.openxmlformats.org/wordprocessingml/2006/main">
        <w:t xml:space="preserve">2. ਅਫ਼ਸੀਆਂ 4:2 - ਪੂਰੀ ਨਿਮਰਤਾ ਅਤੇ ਕੋਮਲਤਾ ਨਾਲ, ਧੀਰਜ ਨਾਲ, ਪਿਆਰ ਨਾਲ ਇੱਕ ਦੂਜੇ ਨੂੰ ਸਹਿਣਾ।</w:t>
      </w:r>
    </w:p>
    <w:p/>
    <w:p>
      <w:r xmlns:w="http://schemas.openxmlformats.org/wordprocessingml/2006/main">
        <w:t xml:space="preserve">ਗਿਣਤੀ 14:23 ਨਿਸ਼ਚੇ ਹੀ ਉਹ ਉਸ ਧਰਤੀ ਨੂੰ ਨਹੀਂ ਵੇਖਣਗੇ ਜਿਸ ਦੀ ਮੈਂ ਉਨ੍ਹਾਂ ਦੇ ਪਿਉ-ਦਾਦਿਆਂ ਨਾਲ ਸਹੁੰ ਖਾਧੀ ਸੀ, ਨਾ ਹੀ ਉਨ੍ਹਾਂ ਵਿੱਚੋਂ ਕੋਈ ਵੀ ਜਿਸ ਨੇ ਮੈਨੂੰ ਭੜਕਾਇਆ ਸੀ ਉਹ ਨੂੰ ਨਹੀਂ ਵੇਖਣਗੇ।</w:t>
      </w:r>
    </w:p>
    <w:p/>
    <w:p>
      <w:r xmlns:w="http://schemas.openxmlformats.org/wordprocessingml/2006/main">
        <w:t xml:space="preserve">ਇਸਰਾਏਲੀ ਆਪਣੀ ਅਣਆਗਿਆਕਾਰੀ ਕਰਕੇ ਵਾਅਦਾ ਕੀਤੇ ਹੋਏ ਦੇਸ਼ ਨੂੰ ਨਹੀਂ ਦੇਖਣਗੇ।</w:t>
      </w:r>
    </w:p>
    <w:p/>
    <w:p>
      <w:r xmlns:w="http://schemas.openxmlformats.org/wordprocessingml/2006/main">
        <w:t xml:space="preserve">1. ਆਗਿਆਕਾਰੀ ਦੀ ਬਰਕਤ: ਪਰਮੇਸ਼ੁਰ ਦੇ ਹੁਕਮਾਂ ਦੀ ਪਾਲਣਾ ਕਿਵੇਂ ਪੂਰੀ ਹੁੰਦੀ ਹੈ</w:t>
      </w:r>
    </w:p>
    <w:p/>
    <w:p>
      <w:r xmlns:w="http://schemas.openxmlformats.org/wordprocessingml/2006/main">
        <w:t xml:space="preserve">2. ਅਣਆਗਿਆਕਾਰੀ ਦੇ ਨਤੀਜੇ: ਕਿਵੇਂ ਪਰਮੇਸ਼ੁਰ ਦੇ ਵਿਰੁੱਧ ਪਾਪ ਕਰਨਾ ਨੁਕਸਾਨ ਵੱਲ ਲੈ ਜਾਂਦਾ ਹੈ</w:t>
      </w:r>
    </w:p>
    <w:p/>
    <w:p>
      <w:r xmlns:w="http://schemas.openxmlformats.org/wordprocessingml/2006/main">
        <w:t xml:space="preserve">1. ਯਸਾਯਾਹ 1:19 - "ਜੇ ਤੁਸੀਂ ਚਾਹੁੰਦੇ ਹੋ ਅਤੇ ਆਗਿਆਕਾਰੀ ਹੋ, ਤਾਂ ਤੁਸੀਂ ਧਰਤੀ ਦਾ ਚੰਗਾ ਖਾਓਗੇ"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ਗਿਣਤੀ 14:24 ਪਰ ਮੇਰੇ ਸੇਵਕ ਕਾਲੇਬ, ਕਿਉਂਕਿ ਉਹ ਦੇ ਨਾਲ ਇੱਕ ਹੋਰ ਆਤਮਾ ਸੀ, ਅਤੇ ਉਸਨੇ ਪੂਰੀ ਤਰ੍ਹਾਂ ਮੇਰਾ ਅਨੁਸਰਣ ਕੀਤਾ ਹੈ, ਮੈਂ ਉਸਨੂੰ ਉਸ ਦੇਸ਼ ਵਿੱਚ ਲਿਆਵਾਂਗਾ ਜਿੱਥੇ ਉਹ ਗਿਆ ਸੀ। ਅਤੇ ਉਸਦੀ ਅੰਸ ਇਸ ਉੱਤੇ ਕਬਜ਼ਾ ਕਰ ਲਵੇਗੀ।</w:t>
      </w:r>
    </w:p>
    <w:p/>
    <w:p>
      <w:r xmlns:w="http://schemas.openxmlformats.org/wordprocessingml/2006/main">
        <w:t xml:space="preserve">ਕਾਲੇਬ, ਵਫ਼ਾਦਾਰੀ ਨਾਲ ਪਰਮੇਸ਼ੁਰ ਦਾ ਅਨੁਸਰਣ ਕਰ ਕੇ, ਉਸ ਦੀ ਸੰਤਾਨ ਲਈ ਜ਼ਮੀਨ ਅਤੇ ਬਰਕਤਾਂ ਨਾਲ ਨਿਵਾਜਿਆ ਜਾਵੇਗਾ।</w:t>
      </w:r>
    </w:p>
    <w:p/>
    <w:p>
      <w:r xmlns:w="http://schemas.openxmlformats.org/wordprocessingml/2006/main">
        <w:t xml:space="preserve">1. ਵਫ਼ਾਦਾਰੀ ਦੀ ਬਰਕਤ</w:t>
      </w:r>
    </w:p>
    <w:p/>
    <w:p>
      <w:r xmlns:w="http://schemas.openxmlformats.org/wordprocessingml/2006/main">
        <w:t xml:space="preserve">2. ਆਗਿਆਕਾਰੀ ਦੇ ਇਨਾਮ</w:t>
      </w:r>
    </w:p>
    <w:p/>
    <w:p>
      <w:r xmlns:w="http://schemas.openxmlformats.org/wordprocessingml/2006/main">
        <w:t xml:space="preserve">1. ਇਬਰਾਨੀਆਂ 11:6 - ਅਤੇ ਵਿਸ਼ਵਾਸ ਤੋਂ ਬਿਨਾਂ ਉਸਨੂੰ ਪ੍ਰਸੰਨ ਕਰਨਾ ਅਸੰਭਵ ਹੈ, ਕਿਉਂਕਿ ਜੋ ਪਰਮੇਸ਼ੁਰ ਕੋਲ ਆਉਂਦਾ ਹੈ ਉਸਨੂੰ ਵਿਸ਼ਵਾਸ ਕਰਨਾ ਚਾਹੀਦਾ ਹੈ ਕਿ ਉਹ ਹੈ ਅਤੇ ਇਹ ਕਿ ਉਹ ਉਹਨਾਂ ਨੂੰ ਇਨਾਮ ਦੇਣ ਵਾਲਾ ਹੈ ਜੋ ਉਸਨੂੰ ਭਾਲਦੇ ਹਨ।</w:t>
      </w:r>
    </w:p>
    <w:p/>
    <w:p>
      <w:r xmlns:w="http://schemas.openxmlformats.org/wordprocessingml/2006/main">
        <w:t xml:space="preserve">2. ਕਹਾਉਤਾਂ 19:17 - ਜੋ ਕੋਈ ਗਰੀਬਾਂ ਲਈ ਉਦਾਰ ਹੁੰਦਾ ਹੈ ਉਹ ਪ੍ਰਭੂ ਨੂੰ ਉਧਾਰ ਦਿੰਦਾ ਹੈ, ਅਤੇ ਉਹ ਉਸਨੂੰ ਉਸਦੇ ਕੰਮ ਦਾ ਬਦਲਾ ਦੇਵੇਗਾ।</w:t>
      </w:r>
    </w:p>
    <w:p/>
    <w:p>
      <w:r xmlns:w="http://schemas.openxmlformats.org/wordprocessingml/2006/main">
        <w:t xml:space="preserve">ਗਿਣਤੀ 14:25 (ਹੁਣ ਅਮਾਲੇਕੀ ਅਤੇ ਕਨਾਨੀ ਵਾਦੀ ਵਿੱਚ ਵੱਸਦੇ ਸਨ।) ਕੱਲ੍ਹ ਤੁਹਾਨੂੰ ਮੋੜ ਕੇ ਲਾਲ ਸਮੁੰਦਰ ਦੇ ਰਸਤੇ ਉਜਾੜ ਵਿੱਚ ਲੈ ਜਾਵਾਂਗੇ।</w:t>
      </w:r>
    </w:p>
    <w:p/>
    <w:p>
      <w:r xmlns:w="http://schemas.openxmlformats.org/wordprocessingml/2006/main">
        <w:t xml:space="preserve">ਇਜ਼ਰਾਈਲੀਆਂ ਨੂੰ ਲਾਲ ਸਾਗਰ ਦੁਆਰਾ ਉਜਾੜ ਵੱਲ ਮੁੜਨ ਅਤੇ ਯਾਤਰਾ ਕਰਨ ਲਈ ਕਿਹਾ ਗਿਆ ਸੀ, ਅਮਾਲੇਕੀਆਂ ਅਤੇ ਕਨਾਨੀਆਂ ਦੇ ਨਾਲ ਘਾਟੀ ਵਿਚ ਵੱਸਦੇ ਸਨ।</w:t>
      </w:r>
    </w:p>
    <w:p/>
    <w:p>
      <w:r xmlns:w="http://schemas.openxmlformats.org/wordprocessingml/2006/main">
        <w:t xml:space="preserve">1. ਆਰਾਮ ਨੂੰ ਛੱਡਣ ਅਤੇ ਉਸਦੇ ਮਾਰਗ 'ਤੇ ਚੱਲਣ ਲਈ ਪਰਮਾਤਮਾ ਦਾ ਸੱਦਾ</w:t>
      </w:r>
    </w:p>
    <w:p/>
    <w:p>
      <w:r xmlns:w="http://schemas.openxmlformats.org/wordprocessingml/2006/main">
        <w:t xml:space="preserve">2. ਵਿਸ਼ਵਾਸ ਦੁਆਰਾ ਡਰ ਅਤੇ ਚਿੰਤਾ ਨੂੰ ਦੂਰ ਕਰਨਾ</w:t>
      </w:r>
    </w:p>
    <w:p/>
    <w:p>
      <w:r xmlns:w="http://schemas.openxmlformats.org/wordprocessingml/2006/main">
        <w:t xml:space="preserve">1. ਇਬਰਾਨੀਆਂ 11:8-10 -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9 ਵਿਸ਼ਵਾਸ ਨਾਲ ਉਹ ਵਾਇਦੇ ਦੇ ਦੇਸ਼ ਵਿੱਚ ਜਿਵੇਂ ਪਰਦੇਸ ਵਿੱਚ ਰਹਿੰਦਾ ਸੀ, ਇਸਹਾਕ ਅਤੇ ਯਾਕੂਬ ਦੇ ਨਾਲ ਤੰਬੂਆਂ ਵਿੱਚ ਰਹਿੰਦਾ ਸੀ, ਉਹ ਉਸੇ ਵਾਅਦੇ ਦੇ ਵਾਰਸ ਸਨ। 10 ਕਿਉਂਕਿ ਉਹ ਉਸ ਸ਼ਹਿਰ ਦੀ ਉਡੀਕ ਕਰਦਾ ਸੀ ਜਿਸ ਦੀਆਂ ਨੀਂਹਾਂ ਹਨ, ਜਿਸ ਦਾ ਬਣਾਉਣ ਵਾਲਾ ਅਤੇ ਬਣਾਉਣ ਵਾਲਾ ਪਰਮੇਸ਼ੁਰ ਹੈ।</w:t>
      </w:r>
    </w:p>
    <w:p/>
    <w:p>
      <w:r xmlns:w="http://schemas.openxmlformats.org/wordprocessingml/2006/main">
        <w:t xml:space="preserve">2. ਕੂਚ 13:17-22 - ਅਤੇ ਅਜਿਹਾ ਹੋਇਆ, ਜਦੋਂ ਫ਼ਿਰਊਨ ਨੇ ਲੋਕਾਂ ਨੂੰ ਜਾਣ ਦਿੱਤਾ, ਕਿ ਪਰਮੇਸ਼ੁਰ ਨੇ ਉਨ੍ਹਾਂ ਨੂੰ ਫ਼ਲਿਸਤੀਆਂ ਦੇ ਦੇਸ਼ ਦੇ ਰਾਹ ਤੋਂ ਨਹੀਂ ਲੰਘਾਇਆ, ਹਾਲਾਂਕਿ ਉਹ ਨੇੜੇ ਸੀ; ਕਿਉਂ ਜੋ ਪਰਮੇਸ਼ੁਰ ਨੇ ਆਖਿਆ, ਕਿਤੇ ਅਜਿਹਾ ਨਾ ਹੋਵੇ ਕਿ ਲੋਕ ਯੁੱਧ ਵੇਖ ਕੇ ਪਛਤਾਉਣ ਅਤੇ ਮਿਸਰ ਨੂੰ ਮੁੜਨ: 18 ਪਰ ਪਰਮੇਸ਼ੁਰ ਨੇ ਲੋਕਾਂ ਨੂੰ ਲਾਲ ਸਾਗਰ ਦੇ ਉਜਾੜ ਦੇ ਰਸਤੇ ਵਿੱਚ ਲੈ ਗਿਆ, ਅਤੇ ਇਸਰਾਏਲ ਦੇ ਲੋਕ ਸੜ ਤੋਂ ਬਾਹਰ ਚਲੇ ਗਏ। ਮਿਸਰ ਦੀ ਧਰਤੀ.</w:t>
      </w:r>
    </w:p>
    <w:p/>
    <w:p>
      <w:r xmlns:w="http://schemas.openxmlformats.org/wordprocessingml/2006/main">
        <w:t xml:space="preserve">ਗਿਣਤੀ 14:26 ਅਤੇ ਯਹੋਵਾਹ ਨੇ ਮੂਸਾ ਅਤੇ ਹਾਰੂਨ ਨੂੰ ਆਖਿਆ,</w:t>
      </w:r>
    </w:p>
    <w:p/>
    <w:p>
      <w:r xmlns:w="http://schemas.openxmlformats.org/wordprocessingml/2006/main">
        <w:t xml:space="preserve">ਇਹ ਬਿਰਤਾਂਤ ਮੂਸਾ ਅਤੇ ਹਾਰੂਨ ਨੂੰ ਹਿਦਾਇਤ ਦੇਣ ਵਾਲੇ ਪ੍ਰਭੂ ਦੀ ਗੱਲ ਕਰਦਾ ਹੈ।</w:t>
      </w:r>
    </w:p>
    <w:p/>
    <w:p>
      <w:r xmlns:w="http://schemas.openxmlformats.org/wordprocessingml/2006/main">
        <w:t xml:space="preserve">1. ਪ੍ਰਭੂ ਦੀ ਸੇਧ: ਆਗਿਆਕਾਰੀ ਅਤੇ ਵਿਸ਼ਵਾਸ</w:t>
      </w:r>
    </w:p>
    <w:p/>
    <w:p>
      <w:r xmlns:w="http://schemas.openxmlformats.org/wordprocessingml/2006/main">
        <w:t xml:space="preserve">2. ਪ੍ਰਭੂ ਦੇ ਨਿਰਦੇਸ਼ਾਂ ਦਾ ਪਾਲਣ ਕਰਨਾ: ਵਫ਼ਾਦਾਰ ਅਧੀਨਗੀ</w:t>
      </w:r>
    </w:p>
    <w:p/>
    <w:p>
      <w:r xmlns:w="http://schemas.openxmlformats.org/wordprocessingml/2006/main">
        <w:t xml:space="preserve">1. ਮੱਤੀ 7:7-8 - ਮੰਗੋ, ਭਾਲੋ ਅਤੇ ਖੜਕਾਓ।</w:t>
      </w:r>
    </w:p>
    <w:p/>
    <w:p>
      <w:r xmlns:w="http://schemas.openxmlformats.org/wordprocessingml/2006/main">
        <w:t xml:space="preserve">2. ਕਹਾਉਤਾਂ 3:5-6 - ਆਪਣੇ ਪੂਰੇ ਦਿਲ ਨਾਲ ਪ੍ਰਭੂ ਵਿੱਚ ਭਰੋਸਾ ਰੱਖੋ।</w:t>
      </w:r>
    </w:p>
    <w:p/>
    <w:p>
      <w:r xmlns:w="http://schemas.openxmlformats.org/wordprocessingml/2006/main">
        <w:t xml:space="preserve">ਗਿਣਤੀ 14:27 ਮੈਂ ਕਦ ਤੱਕ ਇਸ ਭੈੜੀ ਮੰਡਲੀ ਨੂੰ ਸਹਾਰਾਂਗਾ, ਜਿਹੜੀ ਮੇਰੇ ਵਿਰੁੱਧ ਬੁੜਬੁੜਾਉਂਦੀ ਹੈ? ਮੈਂ ਇਸਰਾਏਲੀਆਂ ਦੀਆਂ ਬੁੜ-ਬੁੜ ਸੁਣੀਆਂ ਹਨ, ਜਿਹੜੀਆਂ ਉਹ ਮੇਰੇ ਵਿਰੁੱਧ ਬੁੜ-ਬੁੜ ਕਰਦੇ ਹਨ।</w:t>
      </w:r>
    </w:p>
    <w:p/>
    <w:p>
      <w:r xmlns:w="http://schemas.openxmlformats.org/wordprocessingml/2006/main">
        <w:t xml:space="preserve">ਯਹੋਵਾਹ ਇਜ਼ਰਾਈਲੀਆਂ ਦੀ ਬੁੜ-ਬੁੜ ਤੋਂ ਨਿਰਾਸ਼ ਹੈ ਅਤੇ ਜਾਣਨਾ ਚਾਹੁੰਦਾ ਹੈ ਕਿ ਉਸ ਨੂੰ ਉਨ੍ਹਾਂ ਦੇ ਵਿਹਾਰ ਨੂੰ ਕਿੰਨਾ ਚਿਰ ਸਹਿਣਾ ਪਏਗਾ।</w:t>
      </w:r>
    </w:p>
    <w:p/>
    <w:p>
      <w:r xmlns:w="http://schemas.openxmlformats.org/wordprocessingml/2006/main">
        <w:t xml:space="preserve">1. "ਸ਼ੁਕਰਸ਼ੁਦਾ ਲੋਕ: ਪ੍ਰਭੂ ਦੀ ਕਦਰ ਕਿਵੇਂ ਦਿਖਾਉਣੀ ਹੈ"</w:t>
      </w:r>
    </w:p>
    <w:p/>
    <w:p>
      <w:r xmlns:w="http://schemas.openxmlformats.org/wordprocessingml/2006/main">
        <w:t xml:space="preserve">2. "ਸ਼ਿਕਾਇਤ ਕਰਨ ਦੀ ਕੀਮਤ: ਪ੍ਰਭੂ ਦੇ ਵਿਰੁੱਧ ਬੁੜਬੁੜਾਉਣ ਦੇ ਨਤੀਜੇ"</w:t>
      </w:r>
    </w:p>
    <w:p/>
    <w:p>
      <w:r xmlns:w="http://schemas.openxmlformats.org/wordprocessingml/2006/main">
        <w:t xml:space="preserve">1. ਕੁਲੁੱਸੀਆਂ 3:15-17 - "ਅਤੇ ਮਸੀਹ ਦੀ ਸ਼ਾਂਤੀ ਤੁਹਾਡੇ ਦਿਲਾਂ ਵਿੱਚ ਰਾਜ ਕਰੇ, ਜਿਸ ਲਈ ਤੁਹਾਨੂੰ ਇੱਕ ਸਰੀਰ ਵਿੱਚ ਬੁਲਾਇਆ ਗਿਆ ਸੀ। ਅਤੇ ਧੰਨਵਾਦ ਕਰੋ। ਮਸੀਹ ਦੇ ਬਚਨ ਨੂੰ ਤੁਹਾਡੇ ਵਿੱਚ ਭਰਪੂਰੀ ਨਾਲ ਵੱਸਣ ਦਿਓ, ਇੱਕ ਦੂਜੇ ਨੂੰ ਉਪਦੇਸ਼ ਅਤੇ ਉਪਦੇਸ਼ ਦਿੰਦੇ ਹੋਏ। ਸਾਰੀ ਬੁੱਧੀ ਨਾਲ, ਜ਼ਬੂਰ ਅਤੇ ਭਜਨ ਅਤੇ ਆਤਮਿਕ ਗੀਤ ਗਾਓ, ਆਪਣੇ ਦਿਲਾਂ ਵਿੱਚ ਪਰਮੇਸ਼ੁਰ ਦਾ ਧੰਨਵਾਦ ਕਰੋ।</w:t>
      </w:r>
    </w:p>
    <w:p/>
    <w:p>
      <w:r xmlns:w="http://schemas.openxmlformats.org/wordprocessingml/2006/main">
        <w:t xml:space="preserve">2. ਜ਼ਬੂਰ 106:24-25 - ਫਿਰ ਉਨ੍ਹਾਂ ਨੇ ਉਸ ਦੇ ਵਾਅਦੇ ਵਿੱਚ ਵਿਸ਼ਵਾਸ ਨਾ ਕਰਦੇ ਹੋਏ, ਸੁਹਾਵਣੀ ਧਰਤੀ ਨੂੰ ਤੁੱਛ ਸਮਝਿਆ। ਉਨ੍ਹਾਂ ਨੇ ਆਪਣੇ ਤੰਬੂਆਂ ਵਿੱਚ ਬੁੜ-ਬੁੜ ਕੀਤੀ, ਅਤੇ ਯਹੋਵਾਹ ਦੀ ਅਵਾਜ਼ ਨੂੰ ਨਾ ਮੰਨਿਆ।</w:t>
      </w:r>
    </w:p>
    <w:p/>
    <w:p>
      <w:r xmlns:w="http://schemas.openxmlformats.org/wordprocessingml/2006/main">
        <w:t xml:space="preserve">ਗਿਣਤੀ 14:28 ਉਨ੍ਹਾਂ ਨੂੰ ਆਖ, ਯਹੋਵਾਹ ਦਾ ਵਾਕ ਹੈ, ਜਿਵੇਂ ਮੈਂ ਜੀਉਂਦਾ ਹਾਂ, ਜਿਵੇਂ ਤੁਸੀਂ ਮੇਰੇ ਕੰਨਾਂ ਵਿੱਚ ਕਿਹਾ ਹੈ, ਮੈਂ ਤੁਹਾਡੇ ਨਾਲ ਉਸੇ ਤਰ੍ਹਾਂ ਕਰਾਂਗਾ।</w:t>
      </w:r>
    </w:p>
    <w:p/>
    <w:p>
      <w:r xmlns:w="http://schemas.openxmlformats.org/wordprocessingml/2006/main">
        <w:t xml:space="preserve">ਪਰਮੇਸ਼ੁਰ ਆਪਣੇ ਲੋਕਾਂ ਨਾਲ ਕੀਤੇ ਵਾਅਦੇ ਪੂਰੇ ਕਰੇਗਾ।</w:t>
      </w:r>
    </w:p>
    <w:p/>
    <w:p>
      <w:r xmlns:w="http://schemas.openxmlformats.org/wordprocessingml/2006/main">
        <w:t xml:space="preserve">1. ਪਰਮੇਸ਼ੁਰ ਵਫ਼ਾਦਾਰ ਅਤੇ ਸੱਚਾ ਹੈ</w:t>
      </w:r>
    </w:p>
    <w:p/>
    <w:p>
      <w:r xmlns:w="http://schemas.openxmlformats.org/wordprocessingml/2006/main">
        <w:t xml:space="preserve">2. ਉਹ ਜੋ ਵਾਅਦਾ ਕਰਦਾ ਹੈ, ਪੂਰਾ ਕਰਦਾ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ਇਬਰਾਨੀਆਂ 10:23 - ਆਓ ਅਸੀਂ ਆਪਣੇ ਵਿਸ਼ਵਾਸ ਦੇ ਪੇਸ਼ੇ ਨੂੰ ਬਿਨਾਂ ਝਿਜਕ ਫੜੀ ਰੱਖੀਏ; (ਕਿਉਂਕਿ ਉਹ ਵਫ਼ਾਦਾਰ ਹੈ ਜਿਸਨੇ ਵਾਅਦਾ ਕੀਤਾ ਸੀ;)</w:t>
      </w:r>
    </w:p>
    <w:p/>
    <w:p>
      <w:r xmlns:w="http://schemas.openxmlformats.org/wordprocessingml/2006/main">
        <w:t xml:space="preserve">ਗਿਣਤੀ 14:29 ਤੁਹਾਡੀਆਂ ਲਾਸ਼ਾਂ ਇਸ ਉਜਾੜ ਵਿੱਚ ਡਿੱਗਣਗੀਆਂ; ਅਤੇ ਜਿਹੜੇ ਵੀਹ ਸਾਲ ਅਤੇ ਇਸ ਤੋਂ ਵੱਧ ਉਮਰ ਦੇ ਤੁਹਾਡੇ ਸਾਰੇ ਗਿਣੇ ਗਏ ਸਨ, ਜੋ ਮੇਰੇ ਵਿਰੁੱਧ ਬੁੜਬੁੜਾਉਂਦੇ ਹਨ।</w:t>
      </w:r>
    </w:p>
    <w:p/>
    <w:p>
      <w:r xmlns:w="http://schemas.openxmlformats.org/wordprocessingml/2006/main">
        <w:t xml:space="preserve">ਬੁੜਬੁੜਾਉਣ ਅਤੇ ਉਸ ਦੀ ਅਣਆਗਿਆਕਾਰੀ ਕਰਨ ਵਾਲਿਆਂ ਲਈ ਪਰਮੇਸ਼ੁਰ ਦੀ ਸਜ਼ਾ ਤੇਜ਼ ਅਤੇ ਪੱਕੀ ਹੈ।</w:t>
      </w:r>
    </w:p>
    <w:p/>
    <w:p>
      <w:r xmlns:w="http://schemas.openxmlformats.org/wordprocessingml/2006/main">
        <w:t xml:space="preserve">1: ਸਾਨੂੰ ਯਾਦ ਰੱਖਣਾ ਚਾਹੀਦਾ ਹੈ ਕਿ ਪਰਮੇਸ਼ੁਰ ਦੇ ਮਿਆਰ ਹਮੇਸ਼ਾ ਸਾਡੇ ਆਪਣੇ ਨਾਲੋਂ ਉੱਚੇ ਹੁੰਦੇ ਹਨ, ਅਤੇ ਉਸ ਦਾ ਕ੍ਰੋਧ ਤੇਜ਼ ਅਤੇ ਪੱਕਾ ਹੁੰਦਾ ਹੈ।</w:t>
      </w:r>
    </w:p>
    <w:p/>
    <w:p>
      <w:r xmlns:w="http://schemas.openxmlformats.org/wordprocessingml/2006/main">
        <w:t xml:space="preserve">2: ਸਾਨੂੰ ਪਰਮੇਸ਼ੁਰ ਪ੍ਰਤੀ ਆਗਿਆਕਾਰ ਰਹਿਣ ਦੀ ਕੋਸ਼ਿਸ਼ ਕਰਨੀ ਚਾਹੀਦੀ ਹੈ, ਇਹ ਸਮਝਦੇ ਹੋਏ ਕਿ ਉਹ ਉਨ੍ਹਾਂ ਨੂੰ ਸਜ਼ਾ ਦੇਵੇਗਾ ਜੋ ਉਸਦੀ ਇੱਛਾ ਨੂੰ ਮੰਨਣ ਵਿੱਚ ਅਸਫਲ ਰਹਿੰਦੇ ਹਨ।</w:t>
      </w:r>
    </w:p>
    <w:p/>
    <w:p>
      <w:r xmlns:w="http://schemas.openxmlformats.org/wordprocessingml/2006/main">
        <w:t xml:space="preserve">1: ਕਹਾਉਤਾਂ 29:1 "ਜਿਹੜਾ ਵਿਅਕਤੀ ਅਕਸਰ ਝਿੜਕਿਆ ਜਾਂਦਾ ਹੈ, ਉਸਦੀ ਗਰਦਨ ਕਠੋਰ ਹੋ ਜਾਂਦੀ ਹੈ, ਉਹ ਅਚਾਨਕ ਤਬਾਹ ਹੋ ਜਾਵੇਗਾ, ਅਤੇ ਉਹ ਬਿਨਾਂ ਇਲਾਜ ਦੇ।"</w:t>
      </w:r>
    </w:p>
    <w:p/>
    <w:p>
      <w:r xmlns:w="http://schemas.openxmlformats.org/wordprocessingml/2006/main">
        <w:t xml:space="preserve">2: ਇਬਰਾਨੀਆਂ 3: 7-11 - ਇਸ ਲਈ (ਜਿਵੇਂ ਕਿ ਪਵਿੱਤਰ ਆਤਮਾ ਕਹਿੰਦਾ ਹੈ, ਅੱਜ ਜੇ ਤੁਸੀਂ ਉਸਦੀ ਅਵਾਜ਼ ਸੁਣੋਗੇ, ਤਾਂ ਆਪਣੇ ਦਿਲਾਂ ਨੂੰ ਕਠੋਰ ਨਾ ਕਰੋ, ਜਿਵੇਂ ਕਿ ਉਜਾੜ ਵਿੱਚ ਪਰਤਾਵੇ ਦੇ ਦਿਨ ਵਿੱਚ: ਜਦੋਂ ਤੁਹਾਡੇ ਪਿਉ-ਦਾਦਿਆਂ ਨੇ ਮੈਨੂੰ ਪਰਤਾਇਆ ਸੀ। ਮੈਨੂੰ ਪਰਖਿਆ, ਅਤੇ ਚਾਲੀ ਸਾਲਾਂ ਤੱਕ ਮੇਰੇ ਕੰਮ ਵੇਖੇ, ਇਸ ਲਈ ਮੈਂ ਉਸ ਪੀੜ੍ਹੀ ਦੇ ਨਾਲ ਉਦਾਸ ਰਿਹਾ, ਅਤੇ ਕਿਹਾ, ਉਹ ਆਪਣੇ ਮਨ ਵਿੱਚ ਸਦਾ ਭੁੱਲ ਜਾਂਦੇ ਹਨ, ਅਤੇ ਉਹਨਾਂ ਨੇ ਮੇਰੇ ਰਾਹਾਂ ਨੂੰ ਨਹੀਂ ਜਾਣਿਆ, ਇਸ ਲਈ ਮੈਂ ਆਪਣੇ ਕ੍ਰੋਧ ਵਿੱਚ ਸੌਂਹ ਖਾਧੀ ਕਿ ਉਹ ਅੰਦਰ ਨਾ ਵੜਨਗੇ। ਮੇਰਾ ਆਰਾਮ।)"</w:t>
      </w:r>
    </w:p>
    <w:p/>
    <w:p>
      <w:r xmlns:w="http://schemas.openxmlformats.org/wordprocessingml/2006/main">
        <w:t xml:space="preserve">ਗਿਣਤੀ 14:30 ਨਿਰਸੰਦੇਹ ਤੁਸੀਂ ਉਸ ਦੇਸ਼ ਵਿੱਚ ਨਹੀਂ ਆਓਗੇ ਜਿਸ ਦੇ ਵਿੱਚ ਮੈਂ ਤੁਹਾਨੂੰ ਵਸਾਉਣ ਦੀ ਸਹੁੰ ਖਾਧੀ ਸੀ, ਯਫ਼ੁੰਨੇਹ ਦੇ ਪੁੱਤਰ ਕਾਲੇਬ ਅਤੇ ਨੂਨ ਦੇ ਪੁੱਤਰ ਯਹੋਸ਼ੁਆ ਨੂੰ ਛੱਡ ਕੇ।</w:t>
      </w:r>
    </w:p>
    <w:p/>
    <w:p>
      <w:r xmlns:w="http://schemas.openxmlformats.org/wordprocessingml/2006/main">
        <w:t xml:space="preserve">ਇਸਰਾਏਲੀ ਕਾਲੇਬ ਅਤੇ ਯਹੋਸ਼ੁਆ ਨੂੰ ਛੱਡ ਕੇ, ਪਰਮੇਸ਼ੁਰ ਦੁਆਰਾ ਉਨ੍ਹਾਂ ਨਾਲ ਵਾਅਦਾ ਕੀਤੇ ਗਏ ਦੇਸ਼ ਵਿੱਚ ਨਹੀਂ ਗਏ ਸਨ।</w:t>
      </w:r>
    </w:p>
    <w:p/>
    <w:p>
      <w:r xmlns:w="http://schemas.openxmlformats.org/wordprocessingml/2006/main">
        <w:t xml:space="preserve">1. ਵਿਸ਼ਵਾਸ ਦੀ ਸ਼ਕਤੀ: ਕਾਲੇਬ ਅਤੇ ਜੋਸ਼ੂਆ ਤੋਂ ਸਬਕ</w:t>
      </w:r>
    </w:p>
    <w:p/>
    <w:p>
      <w:r xmlns:w="http://schemas.openxmlformats.org/wordprocessingml/2006/main">
        <w:t xml:space="preserve">2. ਅਵਿਸ਼ਵਾਸ ਦੇ ਖ਼ਤਰੇ: ਇਜ਼ਰਾਈਲੀ ਕਿਉਂ ਅਸਫਲ ਹੋਏ</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ਬਿਵਸਥਾ ਸਾਰ 1: 6-8 - "ਯਹੋਵਾਹ ਸਾਡੇ ਪਰਮੇਸ਼ੁਰ ਨੇ ਹੋਰੇਬ ਵਿੱਚ ਸਾਨੂੰ ਕਿਹਾ, 'ਤੁਸੀਂ ਇਸ ਪਹਾੜ 'ਤੇ ਕਾਫ਼ੀ ਸਮਾਂ ਠਹਿਰੇ ਹੋ, ਡੇਰੇ ਤੋੜੋ ਅਤੇ ਅਮੋਰੀਆਂ ਦੇ ਪਹਾੜੀ ਦੇਸ਼ ਵੱਲ ਵਧੋ; ਸਾਰੇ ਗੁਆਂਢੀ ਲੋਕਾਂ ਕੋਲ ਜਾਓ। ਅਰਾਬਾਹ, ਪਹਾੜਾਂ ਵਿੱਚ, ਪੱਛਮੀ ਤਲਹਟੀ ਵਿੱਚ, ਨੇਗੇਵ ਵਿੱਚ ਅਤੇ ਤੱਟ ਦੇ ਨਾਲ, ਕਨਾਨੀਆਂ ਦੀ ਧਰਤੀ ਅਤੇ ਲਬਾਨੋਨ ਤੱਕ, ਵੱਡੀ ਨਦੀ, ਫਰਾਤ ਤੱਕ, ਵੇਖੋ, ਮੈਂ ਤੁਹਾਨੂੰ ਇਹ ਧਰਤੀ ਦਿੱਤੀ ਹੈ।"</w:t>
      </w:r>
    </w:p>
    <w:p/>
    <w:p>
      <w:r xmlns:w="http://schemas.openxmlformats.org/wordprocessingml/2006/main">
        <w:t xml:space="preserve">ਗਿਣਤੀ 14:31 ਪਰ ਤੁਹਾਡੇ ਬੱਚੇ, ਜਿਨ੍ਹਾਂ ਨੂੰ ਤੁਸੀਂ ਕਿਹਾ ਸੀ ਕਿ ਇੱਕ ਸ਼ਿਕਾਰ ਹੋਣਾ ਚਾਹੀਦਾ ਹੈ, ਮੈਂ ਉਨ੍ਹਾਂ ਨੂੰ ਅੰਦਰ ਲਿਆਵਾਂਗਾ, ਅਤੇ ਉਹ ਉਸ ਧਰਤੀ ਨੂੰ ਜਾਣ ਲੈਣਗੇ ਜਿਸ ਨੂੰ ਤੁਸੀਂ ਤੁੱਛ ਸਮਝਿਆ ਸੀ।</w:t>
      </w:r>
    </w:p>
    <w:p/>
    <w:p>
      <w:r xmlns:w="http://schemas.openxmlformats.org/wordprocessingml/2006/main">
        <w:t xml:space="preserve">ਪਰਮੇਸ਼ੁਰ ਦੀ ਆਪਣੇ ਲੋਕਾਂ ਪ੍ਰਤੀ ਵਫ਼ਾਦਾਰੀ ਉਦੋਂ ਵੀ ਜਦੋਂ ਉਹ ਉਸਨੂੰ ਅਸਫਲ ਕਰ ਚੁੱਕੇ ਹਨ।</w:t>
      </w:r>
    </w:p>
    <w:p/>
    <w:p>
      <w:r xmlns:w="http://schemas.openxmlformats.org/wordprocessingml/2006/main">
        <w:t xml:space="preserve">1. ਨਿਰੰਤਰ ਵਿਸ਼ਵਾਸ ਦੀ ਸ਼ਕਤੀ</w:t>
      </w:r>
    </w:p>
    <w:p/>
    <w:p>
      <w:r xmlns:w="http://schemas.openxmlformats.org/wordprocessingml/2006/main">
        <w:t xml:space="preserve">2. ਸੰਦੇਹ ਦੇ ਚਿਹਰੇ ਵਿੱਚ ਪਰਮਾਤਮਾ ਦੀ ਕਿਰਪਾ</w:t>
      </w:r>
    </w:p>
    <w:p/>
    <w:p>
      <w:r xmlns:w="http://schemas.openxmlformats.org/wordprocessingml/2006/main">
        <w:t xml:space="preserve">1. ਰੋਮੀਆਂ 5:1-5</w:t>
      </w:r>
    </w:p>
    <w:p/>
    <w:p>
      <w:r xmlns:w="http://schemas.openxmlformats.org/wordprocessingml/2006/main">
        <w:t xml:space="preserve">2. ਇਬਰਾਨੀਆਂ 11:1-3</w:t>
      </w:r>
    </w:p>
    <w:p/>
    <w:p>
      <w:r xmlns:w="http://schemas.openxmlformats.org/wordprocessingml/2006/main">
        <w:t xml:space="preserve">ਗਿਣਤੀ 14:32 ਪਰ ਤੁਹਾਡੇ ਲਈ, ਤੁਹਾਡੀਆਂ ਲਾਸ਼ਾਂ, ਉਹ ਇਸ ਉਜਾੜ ਵਿੱਚ ਡਿੱਗਣਗੀਆਂ।</w:t>
      </w:r>
    </w:p>
    <w:p/>
    <w:p>
      <w:r xmlns:w="http://schemas.openxmlformats.org/wordprocessingml/2006/main">
        <w:t xml:space="preserve">ਇਜ਼ਰਾਈਲੀਆਂ ਨੇ ਵਾਅਦਾ ਕੀਤੇ ਹੋਏ ਦੇਸ਼ ਵਿਚ ਦਾਖਲ ਹੋਣ ਤੋਂ ਇਨਕਾਰ ਕਰ ਦਿੱਤਾ, ਇਸ ਲਈ ਪਰਮੇਸ਼ੁਰ ਨੇ ਐਲਾਨ ਕੀਤਾ ਕਿ ਉਹ ਕਦੇ ਵੀ ਉੱਥੇ ਨਹੀਂ ਪਹੁੰਚਣਗੇ ਅਤੇ ਉਨ੍ਹਾਂ ਦੀਆਂ ਲਾਸ਼ਾਂ ਉਜਾੜ ਵਿਚ ਡਿੱਗ ਜਾਣਗੀਆਂ।</w:t>
      </w:r>
    </w:p>
    <w:p/>
    <w:p>
      <w:r xmlns:w="http://schemas.openxmlformats.org/wordprocessingml/2006/main">
        <w:t xml:space="preserve">1. ਅਵਿਸ਼ਵਾਸ ਦੇ ਸਮੇਂ ਵਿੱਚ ਪਰਮੇਸ਼ੁਰ ਦੀ ਦਇਆ ਅਤੇ ਮਾਫ਼ੀ</w:t>
      </w:r>
    </w:p>
    <w:p/>
    <w:p>
      <w:r xmlns:w="http://schemas.openxmlformats.org/wordprocessingml/2006/main">
        <w:t xml:space="preserve">2. ਆਪਣੇ ਵਾਅਦਿਆਂ ਪ੍ਰਤੀ ਪਰਮੇਸ਼ੁਰ ਦੀ ਵਫ਼ਾਦਾਰੀ</w:t>
      </w:r>
    </w:p>
    <w:p/>
    <w:p>
      <w:r xmlns:w="http://schemas.openxmlformats.org/wordprocessingml/2006/main">
        <w:t xml:space="preserve">1. ਜ਼ਬੂਰ 103:8-10 - ਪ੍ਰਭੂ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w:t>
      </w:r>
    </w:p>
    <w:p/>
    <w:p>
      <w:r xmlns:w="http://schemas.openxmlformats.org/wordprocessingml/2006/main">
        <w:t xml:space="preserve">2. ਇਬਰਾਨੀਆਂ 10:23 - ਆਓ ਅਸੀਂ ਆਪਣੀ ਉਮੀਦ ਦੇ ਇਕਰਾਰ ਨੂੰ ਬਿਨਾਂ ਕਿਸੇ ਝਿਜਕ ਦੇ ਮਜ਼ਬੂਤੀ ਨਾਲ ਫੜੀ ਰੱਖੀਏ, ਕਿਉਂਕਿ ਵਾਅਦਾ ਕਰਨ ਵਾਲਾ ਵਫ਼ਾਦਾਰ ਹੈ।</w:t>
      </w:r>
    </w:p>
    <w:p/>
    <w:p>
      <w:r xmlns:w="http://schemas.openxmlformats.org/wordprocessingml/2006/main">
        <w:t xml:space="preserve">ਗਿਣਤੀ 14:33 ਅਤੇ ਤੁਹਾਡੇ ਬੱਚੇ ਚਾਲੀ ਸਾਲਾਂ ਤੱਕ ਉਜਾੜ ਵਿੱਚ ਭਟਕਣਗੇ, ਅਤੇ ਤੁਹਾਡੇ ਵਿਭਚਾਰ ਨੂੰ ਸਹਿਣਗੇ, ਜਦ ਤੱਕ ਤੁਹਾਡੀਆਂ ਲੋਥਾਂ ਉਜਾੜ ਵਿੱਚ ਬਰਬਾਦ ਨਾ ਹੋ ਜਾਣ।</w:t>
      </w:r>
    </w:p>
    <w:p/>
    <w:p>
      <w:r xmlns:w="http://schemas.openxmlformats.org/wordprocessingml/2006/main">
        <w:t xml:space="preserve">ਪਰਮੇਸ਼ੁਰ ਨੇ ਇਸਰਾਏਲੀਆਂ ਨੂੰ ਉਸ ਵਿੱਚ ਵਿਸ਼ਵਾਸ ਦੀ ਘਾਟ ਲਈ ਉਨ੍ਹਾਂ ਨੂੰ ਉਜਾੜ ਵਿੱਚ ਭਟਕਣ ਅਤੇ ਚਾਲੀ ਸਾਲਾਂ ਤੱਕ ਉਨ੍ਹਾਂ ਦੇ ਵਿਭਚਾਰ ਦੇ ਨਤੀਜੇ ਭੁਗਤਣ ਲਈ ਸਜ਼ਾ ਦਿੱਤੀ।</w:t>
      </w:r>
    </w:p>
    <w:p/>
    <w:p>
      <w:r xmlns:w="http://schemas.openxmlformats.org/wordprocessingml/2006/main">
        <w:t xml:space="preserve">1. ਵਿਸ਼ਵਾਸ ਦੀ ਸ਼ਕਤੀ: ਇਜ਼ਰਾਈਲੀਆਂ ਤੋਂ ਹਰ ਚੀਜ਼ ਵਿੱਚ ਪਰਮੇਸ਼ੁਰ ਉੱਤੇ ਭਰੋਸਾ ਕਰਨਾ ਸਿੱਖਣਾ</w:t>
      </w:r>
    </w:p>
    <w:p/>
    <w:p>
      <w:r xmlns:w="http://schemas.openxmlformats.org/wordprocessingml/2006/main">
        <w:t xml:space="preserve">2. ਅਵਿਸ਼ਵਾਸ ਦੇ ਨਤੀਜੇ: ਅਣਆਗਿਆਕਾਰੀ ਦੀ ਕੀਮਤ ਨੂੰ ਸਮਝਣਾ</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ਗਿਣਤੀ 14:34 ਜਿੰਨੇ ਦਿਨਾਂ ਵਿੱਚ ਤੁਸੀਂ ਧਰਤੀ ਦੀ ਖੋਜ ਕੀਤੀ ਸੀ, ਉਨ੍ਹਾਂ ਦੀ ਗਿਣਤੀ ਦੇ ਬਾਅਦ, ਇੱਥੋਂ ਤੱਕ ਕਿ ਚਾਲੀ ਦਿਨ, ਇੱਕ ਸਾਲ ਲਈ ਹਰ ਇੱਕ ਦਿਨ, ਤੁਸੀਂ ਆਪਣੀਆਂ ਬਦੀਆਂ, ਇੱਥੋਂ ਤੱਕ ਕਿ ਚਾਲੀ ਸਾਲਾਂ ਲਈ, ਅਤੇ ਤੁਹਾਨੂੰ ਮੇਰੇ ਵਾਅਦੇ ਦੀ ਉਲੰਘਣਾ ਦਾ ਪਤਾ ਲੱਗ ਜਾਵੇਗਾ।</w:t>
      </w:r>
    </w:p>
    <w:p/>
    <w:p>
      <w:r xmlns:w="http://schemas.openxmlformats.org/wordprocessingml/2006/main">
        <w:t xml:space="preserve">ਇਜ਼ਰਾਈਲੀਆਂ ਨੇ ਕਨਾਨ ਦੀ ਧਰਤੀ ਨੂੰ 40 ਦਿਨਾਂ ਲਈ ਖੋਜਣ ਤੋਂ ਬਾਅਦ, ਉਨ੍ਹਾਂ ਨੂੰ ਵਾਅਦਾ ਕੀਤੇ ਹੋਏ ਦੇਸ਼ ਵੱਲ ਲੈ ਜਾਣ ਦੇ ਪ੍ਰਭੂ ਦੇ ਵਾਅਦੇ ਵਿੱਚ ਵਿਸ਼ਵਾਸ ਨਾ ਕਰਨ ਦੀ ਸਜ਼ਾ ਵਜੋਂ 40 ਸਾਲਾਂ ਲਈ ਉਨ੍ਹਾਂ ਦੀਆਂ ਬਦੀਆਂ ਨੂੰ ਸਹਿਣਾ ਪਿਆ।</w:t>
      </w:r>
    </w:p>
    <w:p/>
    <w:p>
      <w:r xmlns:w="http://schemas.openxmlformats.org/wordprocessingml/2006/main">
        <w:t xml:space="preserve">1. ਪਰਮੇਸ਼ੁਰ ਦੇ ਵਾਅਦਿਆਂ ਵਿੱਚ ਭਰੋਸਾ ਕਰਨਾ ਸਿੱਖਣਾ</w:t>
      </w:r>
    </w:p>
    <w:p/>
    <w:p>
      <w:r xmlns:w="http://schemas.openxmlformats.org/wordprocessingml/2006/main">
        <w:t xml:space="preserve">2. ਅਵਿਸ਼ਵਾਸ ਦੇ ਬਾਵਜੂਦ ਵੀ ਪਰਮੇਸ਼ੁਰ ਦਾ ਧੀਰਜ ਅਤੇ ਮਾਫ਼ੀ</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ਗਿਣਤੀ 14:35 ਮੈਂ ਯਹੋਵਾਹ ਆਖਦਾ ਹਾਂ, ਮੈਂ ਇਸ ਸਾਰੀ ਦੁਸ਼ਟ ਮੰਡਲੀ ਨਾਲ ਜੋ ਮੇਰੇ ਵਿਰੁੱਧ ਇਕੱਠੇ ਹੋਏ ਹਨ, ਜ਼ਰੂਰ ਕਰਾਂਗਾ, ਉਹ ਇਸ ਉਜਾੜ ਵਿੱਚ ਮਾਰੇ ਜਾਣਗੇ, ਅਤੇ ਉੱਥੇ ਹੀ ਮਰ ਜਾਣਗੇ।</w:t>
      </w:r>
    </w:p>
    <w:p/>
    <w:p>
      <w:r xmlns:w="http://schemas.openxmlformats.org/wordprocessingml/2006/main">
        <w:t xml:space="preserve">ਪਾਪ ਦੇ ਵਿਰੁੱਧ ਪਰਮੇਸ਼ੁਰ ਦਾ ਕ੍ਰੋਧ ਨਿਸ਼ਚਿਤ ਅਤੇ ਅਟੱਲ ਹੈ।</w:t>
      </w:r>
    </w:p>
    <w:p/>
    <w:p>
      <w:r xmlns:w="http://schemas.openxmlformats.org/wordprocessingml/2006/main">
        <w:t xml:space="preserve">1: ਸਾਨੂੰ ਤੋਬਾ ਕਰਨੀ ਚਾਹੀਦੀ ਹੈ ਅਤੇ ਬਹੁਤ ਦੇਰ ਹੋਣ ਤੋਂ ਪਹਿਲਾਂ ਪਰਮੇਸ਼ੁਰ ਦੀ ਦਇਆ ਨੂੰ ਸਵੀਕਾਰ ਕਰਨਾ ਚਾਹੀਦਾ ਹੈ।</w:t>
      </w:r>
    </w:p>
    <w:p/>
    <w:p>
      <w:r xmlns:w="http://schemas.openxmlformats.org/wordprocessingml/2006/main">
        <w:t xml:space="preserve">2: ਪਰਮੇਸ਼ੁਰ ਦਾ ਨਿਰਣਾ ਯਕੀਨੀ ਅਤੇ ਸ਼ਕਤੀਸ਼ਾਲੀ ਹੈ - ਇਸ ਨੂੰ ਨਜ਼ਰਅੰਦਾਜ਼ ਨਾ ਕਰੋ।</w:t>
      </w:r>
    </w:p>
    <w:p/>
    <w:p>
      <w:r xmlns:w="http://schemas.openxmlformats.org/wordprocessingml/2006/main">
        <w:t xml:space="preserve">1: ਹਿਜ਼ਕੀਏਲ 18:30-32 - "ਇਸ ਲਈ, ਹੇ ਇਸਰਾਏਲ ਦੇ ਘਰਾਣੇ, ਮੈਂ ਤੁਹਾਡਾ ਨਿਆਂ ਕਰਾਂਗਾ, ਹਰ ਇੱਕ ਨੂੰ ਉਸ ਦੇ ਚਾਲ-ਚਲਣ ਦੇ ਅਨੁਸਾਰ, ਪ੍ਰਭੂ ਯਹੋਵਾਹ ਦਾ ਵਾਕ ਹੈ, ਤੋਬਾ ਕਰੋ ਅਤੇ ਆਪਣੇ ਸਾਰੇ ਅਪਰਾਧਾਂ ਤੋਂ ਆਪਣੇ ਆਪ ਨੂੰ ਮੋੜੋ, ਇਸ ਲਈ ਬਦੀ ਤੁਹਾਡੀ ਤਬਾਹੀ ਨਹੀਂ ਹੋਵੇਗੀ. ਆਪਣੇ ਸਾਰੇ ਅਪਰਾਧਾਂ ਨੂੰ ਆਪਣੇ ਤੋਂ ਦੂਰ ਕਰ ਦਿਓ, ਜਿਸ ਨਾਲ ਤੁਸੀਂ ਅਪਰਾਧ ਕੀਤਾ ਹੈ; ਅਤੇ ਤੁਹਾਨੂੰ ਇੱਕ ਨਵਾਂ ਦਿਲ ਅਤੇ ਇੱਕ ਨਵਾਂ ਆਤਮਾ ਬਣਾਓ: ਹੇ ਇਸਰਾਏਲ ਦੇ ਘਰਾਣੇ, ਤੁਸੀਂ ਕਿਉਂ ਮਰੋਗੇ?"</w:t>
      </w:r>
    </w:p>
    <w:p/>
    <w:p>
      <w:r xmlns:w="http://schemas.openxmlformats.org/wordprocessingml/2006/main">
        <w:t xml:space="preserve">2: ਵਿਰਲਾਪ 3:22-23 - "ਇਹ ਯਹੋਵਾਹ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ਗਿਣਤੀ 14:36 ਅਤੇ ਜਿਨ੍ਹਾਂ ਮਨੁੱਖਾਂ ਨੂੰ ਮੂਸਾ ਨੇ ਧਰਤੀ ਦੀ ਖੋਜ ਕਰਨ ਲਈ ਭੇਜਿਆ ਸੀ, ਉਹ ਮੁੜ ਆਏ ਅਤੇ ਸਾਰੀ ਮੰਡਲੀ ਨੂੰ ਉਸ ਦੇ ਵਿਰੁੱਧ ਬੁੜਬੁੜਾਉਣ ਲਈ, ਦੇਸ ਉੱਤੇ ਨਿੰਦਿਆ ਕਰ ਕੇ,</w:t>
      </w:r>
    </w:p>
    <w:p/>
    <w:p>
      <w:r xmlns:w="http://schemas.openxmlformats.org/wordprocessingml/2006/main">
        <w:t xml:space="preserve">ਜਿਨ੍ਹਾਂ ਆਦਮੀਆਂ ਨੂੰ ਮੂਸਾ ਨੇ ਧਰਤੀ ਦੀ ਖੋਜ ਕਰਨ ਲਈ ਭੇਜਿਆ ਸੀ, ਉਹ ਵਾਪਸ ਪਰਤ ਆਏ ਅਤੇ ਕਲੀਸਿਯਾ ਨੂੰ ਉਸ ਦੇ ਵਿਰੁੱਧ ਬੁੜਬੁੜਾਉਣ ਲਈ ਇੱਕ ਬਦਨਾਮੀ ਦੇ ਕਾਰਨ ਜੋ ਉਨ੍ਹਾਂ ਨੇ ਧਰਤੀ ਬਾਰੇ ਕੀਤੀ ਸੀ।</w:t>
      </w:r>
    </w:p>
    <w:p/>
    <w:p>
      <w:r xmlns:w="http://schemas.openxmlformats.org/wordprocessingml/2006/main">
        <w:t xml:space="preserve">1: ਔਖੇ ਸਮਿਆਂ ਵਿਚ ਵਫ਼ਾਦਾਰ ਰਹੋ - ਭਾਵੇਂ ਸਾਨੂੰ ਚੁਣੌਤੀਆਂ ਦਾ ਸਾਮ੍ਹਣਾ ਕਰਨਾ ਪੈਂਦਾ ਹੈ, ਸਾਨੂੰ ਆਪਣੇ ਕੰਮ ਵਿਚ ਵਫ਼ਾਦਾਰ ਰਹਿਣਾ ਚਾਹੀਦਾ ਹੈ ਅਤੇ ਪਰਮੇਸ਼ੁਰ ਵਿਚ ਭਰੋਸਾ ਰੱਖਣਾ ਚਾਹੀਦਾ ਹੈ।</w:t>
      </w:r>
    </w:p>
    <w:p/>
    <w:p>
      <w:r xmlns:w="http://schemas.openxmlformats.org/wordprocessingml/2006/main">
        <w:t xml:space="preserve">2: ਰੱਬ ਵਿੱਚ ਆਪਣਾ ਭਰੋਸਾ ਰੱਖੋ - ਸਾਨੂੰ ਆਪਣੀ ਤਾਕਤ 'ਤੇ ਭਰੋਸਾ ਨਹੀਂ ਕਰਨਾ ਚਾਹੀਦਾ, ਸਗੋਂ ਪਰਮੇਸ਼ੁਰ ਨੂੰ ਭਾਲਣਾ ਚਾਹੀਦਾ ਹੈ ਅਤੇ ਉਸਦੇ ਵਾਅਦਿਆਂ 'ਤੇ ਭਰੋਸਾ ਕਰਨਾ ਚਾਹੀਦਾ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ਉਨ੍ਹਾਂ ਨੂੰ ਇਨਾਮ ਦੇਣ ਵਾਲਾ ਹੈ ਜੋ ਉਸਨੂੰ ਲਗਨ ਨਾਲ ਭਾਲਦੇ ਹਨ।</w:t>
      </w:r>
    </w:p>
    <w:p/>
    <w:p>
      <w:r xmlns:w="http://schemas.openxmlformats.org/wordprocessingml/2006/main">
        <w:t xml:space="preserve">ਗਿਣਤੀ 14:37 ਉਹ ਮਨੁੱਖ ਵੀ ਜਿਨ੍ਹਾਂ ਨੇ ਧਰਤੀ ਉੱਤੇ ਬੁਰਿਆਈ ਦੀ ਖ਼ਬਰ ਦਿੱਤੀ ਸੀ, ਯਹੋਵਾਹ ਦੇ ਅੱਗੇ ਬਵਾ ਨਾਲ ਮਰ ਗਏ।</w:t>
      </w:r>
    </w:p>
    <w:p/>
    <w:p>
      <w:r xmlns:w="http://schemas.openxmlformats.org/wordprocessingml/2006/main">
        <w:t xml:space="preserve">ਇਜ਼ਰਾਈਲੀ ਜਿਨ੍ਹਾਂ ਨੇ ਵਾਅਦਾ ਕੀਤੇ ਹੋਏ ਦੇਸ਼ ਦੀ ਝੂਠੀ ਰਿਪੋਰਟ ਦਿੱਤੀ ਸੀ ਉਹ ਯਹੋਵਾਹ ਦੇ ਸਾਮ੍ਹਣੇ ਮਰ ਗਏ।</w:t>
      </w:r>
    </w:p>
    <w:p/>
    <w:p>
      <w:r xmlns:w="http://schemas.openxmlformats.org/wordprocessingml/2006/main">
        <w:t xml:space="preserve">1. ਝੂਠੀਆਂ ਰਿਪੋਰਟਾਂ ਦੇਣ ਦਾ ਖ਼ਤਰਾ</w:t>
      </w:r>
    </w:p>
    <w:p/>
    <w:p>
      <w:r xmlns:w="http://schemas.openxmlformats.org/wordprocessingml/2006/main">
        <w:t xml:space="preserve">2. ਪਾਪ ਦੇ ਨਤੀਜੇ</w:t>
      </w:r>
    </w:p>
    <w:p/>
    <w:p>
      <w:r xmlns:w="http://schemas.openxmlformats.org/wordprocessingml/2006/main">
        <w:t xml:space="preserve">1. ਕਹਾਉਤਾਂ 18:21, "ਮੌਤ ਅਤੇ ਜੀਵਨ ਜੀਭ ਦੇ ਵੱਸ ਵਿੱਚ ਹਨ,"</w:t>
      </w:r>
    </w:p>
    <w:p/>
    <w:p>
      <w:r xmlns:w="http://schemas.openxmlformats.org/wordprocessingml/2006/main">
        <w:t xml:space="preserve">2. ਜ਼ਬੂਰ 5:9, ਉਨ੍ਹਾਂ ਦੇ ਮੂੰਹ ਵਿੱਚ ਕੋਈ ਵਫ਼ਾਦਾਰੀ ਨਹੀਂ ਹੈ; ਉਨ੍ਹਾਂ ਦਾ ਅੰਦਰਲਾ ਹਿੱਸਾ ਬਹੁਤ ਬੁਰਾਈ ਹੈ।</w:t>
      </w:r>
    </w:p>
    <w:p/>
    <w:p>
      <w:r xmlns:w="http://schemas.openxmlformats.org/wordprocessingml/2006/main">
        <w:t xml:space="preserve">ਗਿਣਤੀ 14:38 ਪਰ ਨੂਨ ਦਾ ਪੁੱਤਰ ਯਹੋਸ਼ੁਆ ਅਤੇ ਯਫ਼ੁੰਨੇਹ ਦਾ ਪੁੱਤਰ ਕਾਲੇਬ, ਜਿਹੜੇ ਉਨ੍ਹਾਂ ਮਨੁੱਖਾਂ ਵਿੱਚੋਂ ਸਨ ਜਿਹੜੇ ਦੇਸ ਦੀ ਖੋਜ ਕਰਨ ਲਈ ਗਏ ਸਨ, ਟਿਕ ਗਏ।</w:t>
      </w:r>
    </w:p>
    <w:p/>
    <w:p>
      <w:r xmlns:w="http://schemas.openxmlformats.org/wordprocessingml/2006/main">
        <w:t xml:space="preserve">ਦੋ ਆਦਮੀ, ਜੋਸ਼ੂਆ ਅਤੇ ਕਾਲੇਬ, ਜਿਨ੍ਹਾਂ ਨੇ ਕਨਾਨ ਦੀ ਧਰਤੀ ਦੀ ਖੋਜ ਕਰਨ ਦੀ ਮੁਹਿੰਮ ਵਿਚ ਹਿੱਸਾ ਲਿਆ ਸੀ, ਉਹੀ ਬਚੇ ਸਨ।</w:t>
      </w:r>
    </w:p>
    <w:p/>
    <w:p>
      <w:r xmlns:w="http://schemas.openxmlformats.org/wordprocessingml/2006/main">
        <w:t xml:space="preserve">1. ਪ੍ਰਮਾਤਮਾ ਦੀ ਸੁਰੱਖਿਆ: ਜੀਵਨ ਦੀਆਂ ਚੁਣੌਤੀਆਂ ਦੁਆਰਾ ਪਰਮੇਸ਼ੁਰ ਸਾਡੀ ਅਗਵਾਈ ਕਿਵੇਂ ਕਰਦਾ ਹੈ</w:t>
      </w:r>
    </w:p>
    <w:p/>
    <w:p>
      <w:r xmlns:w="http://schemas.openxmlformats.org/wordprocessingml/2006/main">
        <w:t xml:space="preserve">2. ਵਫ਼ਾਦਾਰੀ ਦੀ ਤਾਕਤ: ਮੁਸੀਬਤਾਂ ਦੇ ਸਾਮ੍ਹਣੇ ਦ੍ਰਿੜ੍ਹ ਰਹਿਣਾ</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ਗਿਣਤੀ 14:39 ਅਤੇ ਮੂਸਾ ਨੇ ਇਹ ਗੱਲਾਂ ਸਾਰੇ ਇਸਰਾਏਲੀਆਂ ਨੂੰ ਦੱਸੀਆਂ ਅਤੇ ਲੋਕਾਂ ਨੇ ਬਹੁਤ ਸੋਗ ਕੀਤਾ।</w:t>
      </w:r>
    </w:p>
    <w:p/>
    <w:p>
      <w:r xmlns:w="http://schemas.openxmlformats.org/wordprocessingml/2006/main">
        <w:t xml:space="preserve">ਮੂਸਾ ਦੀਆਂ ਗੱਲਾਂ ਸੁਣ ਕੇ ਇਸਰਾਏਲ ਦੇ ਲੋਕਾਂ ਨੇ ਬੜੇ ਸੋਗ ਨਾਲ ਜਵਾਬ ਦਿੱਤਾ।</w:t>
      </w:r>
    </w:p>
    <w:p/>
    <w:p>
      <w:r xmlns:w="http://schemas.openxmlformats.org/wordprocessingml/2006/main">
        <w:t xml:space="preserve">1. ਸ਼ਬਦਾਂ ਦੀ ਸ਼ਕਤੀ: ਕਿਵੇਂ ਇੱਕ ਵਿਅਕਤੀ ਦੇ ਸ਼ਬਦ ਪੂਰੀ ਕੌਮ ਨੂੰ ਪ੍ਰਭਾਵਿਤ ਕਰ ਸਕਦੇ ਹਨ।</w:t>
      </w:r>
    </w:p>
    <w:p/>
    <w:p>
      <w:r xmlns:w="http://schemas.openxmlformats.org/wordprocessingml/2006/main">
        <w:t xml:space="preserve">2. ਆਨੰਦ ਦੇ ਵਿਚਕਾਰ ਸੋਗ: ਹਨੇਰੇ ਸਮੇਂ ਵਿੱਚ ਉਮੀਦ ਲੱਭਣਾ।</w:t>
      </w:r>
    </w:p>
    <w:p/>
    <w:p>
      <w:r xmlns:w="http://schemas.openxmlformats.org/wordprocessingml/2006/main">
        <w:t xml:space="preserve">1. ਜ਼ਬੂਰ 126:5-6 - "ਜਿਹੜੇ ਹੰਝੂਆਂ ਵਿੱਚ ਬੀਜਦੇ ਹਨ, ਉਹ ਖੁਸ਼ੀ ਦੀਆਂ ਚੀਕਾਂ ਨਾਲ ਵੱਢਣਗੇ! ਜਿਹੜਾ ਰੋਂਦਾ ਹੋਇਆ ਬਾਹਰ ਨਿਕਲਦਾ ਹੈ, ਬੀਜਣ ਲਈ ਬੀਜ ਚੁੱਕਦਾ ਹੈ, ਉਹ ਆਪਣੇ ਨਾਲ ਆਪਣੀਆਂ ਪੂਲੀਆਂ ਲੈ ਕੇ, ਖੁਸ਼ੀ ਦੀਆਂ ਚੀਕਾਂ ਨਾਲ ਘਰ ਆਵੇਗਾ।"</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ਗਿਣਤੀ 14:40 ਅਤੇ ਉਹ ਸਵੇਰ ਨੂੰ ਉੱਠੇ ਅਤੇ ਉਨ੍ਹਾਂ ਨੂੰ ਪਹਾੜ ਦੀ ਚੋਟੀ ਉੱਤੇ ਚੜ੍ਹਾਇਆ ਅਤੇ ਕਿਹਾ, ਵੇਖੋ, ਅਸੀਂ ਇੱਥੇ ਹਾਂ ਅਤੇ ਉਸ ਥਾਂ ਨੂੰ ਜਾਵਾਂਗੇ ਜਿਸਦਾ ਯਹੋਵਾਹ ਨੇ ਇਕਰਾਰ ਕੀਤਾ ਹੈ, ਕਿਉਂ ਜੋ ਅਸੀਂ ਪਾਪ ਕੀਤਾ ਹੈ।</w:t>
      </w:r>
    </w:p>
    <w:p/>
    <w:p>
      <w:r xmlns:w="http://schemas.openxmlformats.org/wordprocessingml/2006/main">
        <w:t xml:space="preserve">ਇਸਰਾਏਲੀ ਸਵੇਰੇ-ਸਵੇਰੇ ਉੱਠੇ ਅਤੇ ਪਹਾੜ ਦੀ ਸਿਖਰ 'ਤੇ ਚਲੇ ਗਏ, ਉਨ੍ਹਾਂ ਨੇ ਉਸ ਜਗ੍ਹਾ 'ਤੇ ਜਾਣ ਦਾ ਆਪਣਾ ਇਰਾਦਾ ਪ੍ਰਗਟ ਕੀਤਾ ਜਿਸਦਾ ਯਹੋਵਾਹ ਨੇ ਵਾਅਦਾ ਕੀਤਾ ਸੀ। ਉਨ੍ਹਾਂ ਨੇ ਆਪਣੇ ਗੁਨਾਹਾਂ ਨੂੰ ਸਵੀਕਾਰ ਕੀਤਾ।</w:t>
      </w:r>
    </w:p>
    <w:p/>
    <w:p>
      <w:r xmlns:w="http://schemas.openxmlformats.org/wordprocessingml/2006/main">
        <w:t xml:space="preserve">1. ਅਰਲੀ ਰਾਈਜ਼ਿੰਗ ਦੀ ਸ਼ਕਤੀ: ਇਜ਼ਰਾਈਲੀਆਂ ਤੋਂ ਸਿੱਖਣਾ</w:t>
      </w:r>
    </w:p>
    <w:p/>
    <w:p>
      <w:r xmlns:w="http://schemas.openxmlformats.org/wordprocessingml/2006/main">
        <w:t xml:space="preserve">2. ਤੋਬਾ ਦੀ ਯਾਤਰਾ: ਇਜ਼ਰਾਈਲੀਆਂ ਨੂੰ ਪਾਪ ਪ੍ਰਤੀ ਪ੍ਰਤੀਕਿਰਿਆ ਨੂੰ ਸਮਝਣਾ</w:t>
      </w:r>
    </w:p>
    <w:p/>
    <w:p>
      <w:r xmlns:w="http://schemas.openxmlformats.org/wordprocessingml/2006/main">
        <w:t xml:space="preserve">1. ਕਹਾਉਤਾਂ 8:17 - ਮੈਂ ਉਨ੍ਹਾਂ ਨੂੰ ਪਿਆਰ ਕਰਦਾ ਹਾਂ ਜੋ ਮੈਨੂੰ ਪਿਆਰ ਕਰਦੇ ਹਨ; ਅਤੇ ਜਿਹੜੇ ਮੈਨੂੰ ਛੇਤੀ ਭਾਲਦੇ ਹਨ ਉਹ ਮੈਨੂੰ ਲੱਭ ਲੈਣਗੇ।</w:t>
      </w:r>
    </w:p>
    <w:p/>
    <w:p>
      <w:r xmlns:w="http://schemas.openxmlformats.org/wordprocessingml/2006/main">
        <w:t xml:space="preserve">2. ਜ਼ਬੂਰ 32:5 - ਮੈਂ ਤੇਰੇ ਅੱਗੇ ਆਪਣੇ ਪਾਪ ਨੂੰ ਸਵੀਕਾਰ ਕੀਤਾ ਹੈ, ਅਤੇ ਮੈਂ ਆਪਣੀ ਬਦੀ ਨੂੰ ਲੁਕਾਇਆ ਨਹੀਂ ਹੈ। ਮੈਂ ਆਖਿਆ, ਮੈਂ ਯਹੋਵਾਹ ਅੱਗੇ ਆਪਣੇ ਅਪਰਾਧਾਂ ਦਾ ਇਕਰਾਰ ਕਰਾਂਗਾ। ਅਤੇ ਤੂੰ ਮੇਰੇ ਪਾਪ ਦੀ ਬਦੀ ਨੂੰ ਮਾਫ਼ ਕਰ ਦਿੱਤਾ।</w:t>
      </w:r>
    </w:p>
    <w:p/>
    <w:p>
      <w:r xmlns:w="http://schemas.openxmlformats.org/wordprocessingml/2006/main">
        <w:t xml:space="preserve">ਗਿਣਤੀ 14:41 ਅਤੇ ਮੂਸਾ ਨੇ ਆਖਿਆ, ਤੁਸੀਂ ਹੁਣ ਯਹੋਵਾਹ ਦੇ ਹੁਕਮ ਦੀ ਉਲੰਘਣਾ ਕਿਉਂ ਕਰਦੇ ਹੋ? ਪਰ ਇਹ ਖੁਸ਼ਹਾਲ ਨਹੀਂ ਹੋਵੇਗਾ।</w:t>
      </w:r>
    </w:p>
    <w:p/>
    <w:p>
      <w:r xmlns:w="http://schemas.openxmlformats.org/wordprocessingml/2006/main">
        <w:t xml:space="preserve">ਮੂਸਾ ਨੇ ਲੋਕਾਂ ਨੂੰ ਪਰਮੇਸ਼ੁਰ ਦੇ ਹੁਕਮ ਦੀ ਅਣਆਗਿਆਕਾਰੀ ਲਈ ਝਿੜਕਿਆ।</w:t>
      </w:r>
    </w:p>
    <w:p/>
    <w:p>
      <w:r xmlns:w="http://schemas.openxmlformats.org/wordprocessingml/2006/main">
        <w:t xml:space="preserve">1: ਜੇ ਅਸੀਂ ਪਰਮੇਸ਼ੁਰ ਦੀ ਅਣਆਗਿਆਕਾਰੀ ਕਰਦੇ ਹਾਂ, ਤਾਂ ਅਸੀਂ ਸਫ਼ਲਤਾ ਦੀ ਉਮੀਦ ਨਹੀਂ ਰੱਖ ਸਕਦੇ।</w:t>
      </w:r>
    </w:p>
    <w:p/>
    <w:p>
      <w:r xmlns:w="http://schemas.openxmlformats.org/wordprocessingml/2006/main">
        <w:t xml:space="preserve">2: ਉਸ ਦੀ ਬਖਸ਼ਿਸ਼ ਦਾ ਅਨੁਭਵ ਕਰਨ ਲਈ ਪਰਮੇਸ਼ੁਰ ਦੇ ਹੁਕਮਾਂ ਦੀ ਪਾਲਣਾ ਕਰਨੀ ਚਾਹੀਦੀ ਹੈ।</w:t>
      </w:r>
    </w:p>
    <w:p/>
    <w:p>
      <w:r xmlns:w="http://schemas.openxmlformats.org/wordprocessingml/2006/main">
        <w:t xml:space="preserve">1: ਕਹਾਉਤਾਂ 19:3 - "ਜਦੋਂ ਮਨੁੱਖ ਦੀ ਮੂਰਖਤਾ ਉਸ ਦੇ ਵਿਨਾਸ਼ ਵੱਲ ਲੈ ਜਾਂਦੀ ਹੈ, ਤਾਂ ਉਸਦਾ ਦਿਲ ਯਹੋਵਾਹ ਦੇ ਵਿਰੁੱਧ ਗੁੱਸੇ ਹੁੰਦਾ ਹੈ।"</w:t>
      </w:r>
    </w:p>
    <w:p/>
    <w:p>
      <w:r xmlns:w="http://schemas.openxmlformats.org/wordprocessingml/2006/main">
        <w:t xml:space="preserve">2: ਬਿਵਸਥਾ ਸਾਰ 28:1-14 - ਆਗਿਆਕਾਰੀ ਲਈ ਪਰਮੇਸ਼ੁਰ ਦੀ ਬਰਕਤ ਅਤੇ ਅਣਆਗਿਆਕਾਰੀ ਲਈ ਸਰਾਪ।</w:t>
      </w:r>
    </w:p>
    <w:p/>
    <w:p>
      <w:r xmlns:w="http://schemas.openxmlformats.org/wordprocessingml/2006/main">
        <w:t xml:space="preserve">ਗਿਣਤੀ 14:42 ਉੱਪਰ ਨਾ ਜਾਓ ਕਿਉਂ ਜੋ ਯਹੋਵਾਹ ਤੁਹਾਡੇ ਵਿੱਚ ਨਹੀਂ ਹੈ। ਤਾਂ ਜੋ ਤੁਸੀਂ ਆਪਣੇ ਦੁਸ਼ਮਣਾਂ ਦੇ ਅੱਗੇ ਨਾ ਹਾਰੋ।</w:t>
      </w:r>
    </w:p>
    <w:p/>
    <w:p>
      <w:r xmlns:w="http://schemas.openxmlformats.org/wordprocessingml/2006/main">
        <w:t xml:space="preserve">ਯਹੋਵਾਹ ਇਸਰਾਏਲੀਆਂ ਨੂੰ ਚੇਤਾਵਨੀ ਦਿੰਦਾ ਹੈ ਕਿ ਉਹ ਆਪਣੇ ਦੁਸ਼ਮਣਾਂ ਦੇ ਵਿਰੁੱਧ ਨਾ ਜਾਣ ਕਿਉਂਕਿ ਉਹ ਉਨ੍ਹਾਂ ਦੇ ਨਾਲ ਨਹੀਂ ਹੈ।</w:t>
      </w:r>
    </w:p>
    <w:p/>
    <w:p>
      <w:r xmlns:w="http://schemas.openxmlformats.org/wordprocessingml/2006/main">
        <w:t xml:space="preserve">1. ਪ੍ਰਮਾਤਮਾ ਹਮੇਸ਼ਾ ਸਾਡੇ ਨਾਲ ਹੁੰਦਾ ਹੈ, ਭਾਵੇਂ ਇਹ ਇਸ ਤਰ੍ਹਾਂ ਨਹੀਂ ਲੱਗਦਾ।</w:t>
      </w:r>
    </w:p>
    <w:p/>
    <w:p>
      <w:r xmlns:w="http://schemas.openxmlformats.org/wordprocessingml/2006/main">
        <w:t xml:space="preserve">2. ਜਦੋਂ ਪ੍ਰਮਾਤਮਾ ਸਾਡੇ ਨਾਲ ਨਹੀਂ ਹੈ, ਤਾਂ ਉਸ ਦੀਆਂ ਚੇਤਾਵਨੀਆਂ ਨੂੰ ਮੰਨਣਾ ਮਹੱਤਵਪੂਰਨ ਹੈ।</w:t>
      </w:r>
    </w:p>
    <w:p/>
    <w:p>
      <w:r xmlns:w="http://schemas.openxmlformats.org/wordprocessingml/2006/main">
        <w:t xml:space="preserve">1. ਯਸਾਯਾਹ 40:28-31 - ਕੀ ਤੁਸੀਂ ਨਹੀਂ ਜਾਣਦੇ? ਕੀ ਤੁਸੀਂ ਨਹੀਂ ਸੁਣਿਆ? ਯਹੋਵਾਹ ਸਦੀਵੀ ਪਰਮੇਸ਼ੁਰ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ਯਹੋਵਾਹ ਦੀ ਉਡੀਕ ਕਰਦੇ ਹਨ ਉਹ ਆਪਣੀ ਤਾਕਤ ਨੂੰ ਨਵਾਂ ਬਣਾ ਲੈਣਗੇ। ਉਹ ਉਕਾਬ ਵਾਂਗ ਖੰਭਾਂ ਨਾਲ ਚੜ੍ਹਨਗੇ। ਉਹ ਭੱਜਣਗੇ ਅਤੇ ਥੱਕਣਗੇ ਨਹੀਂ। ਉਹ ਤੁਰਨਗੇ ਅਤੇ ਬੇਹੋਸ਼ ਨਹੀਂ ਹੋਣਗੇ।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ਗਿਣਤੀ 14:43 ਕਿਉਂ ਜੋ ਅਮਾਲੇਕੀ ਅਤੇ ਕਨਾਨੀ ਤੁਹਾਡੇ ਅੱਗੇ ਹਨ ਅਤੇ ਤੁਸੀਂ ਤਲਵਾਰ ਨਾਲ ਵੱਢੋਗੇ ਕਿਉਂ ਜੋ ਤੁਸੀਂ ਯਹੋਵਾਹ ਤੋਂ ਮੁੜੇ ਹੋਏ ਹੋ, ਇਸ ਲਈ ਯਹੋਵਾਹ ਤੁਹਾਡੇ ਨਾਲ ਨਹੀਂ ਹੋਵੇਗਾ।</w:t>
      </w:r>
    </w:p>
    <w:p/>
    <w:p>
      <w:r xmlns:w="http://schemas.openxmlformats.org/wordprocessingml/2006/main">
        <w:t xml:space="preserve">ਇਸਰਾਏਲੀਆਂ ਨੂੰ ਯਹੋਵਾਹ ਦੁਆਰਾ ਚੇਤਾਵਨੀ ਦਿੱਤੀ ਗਈ ਸੀ ਕਿ ਜੇ ਉਹ ਯਹੋਵਾਹ ਤੋਂ ਦੂਰ ਰਹਿਣ ਦੀ ਚੋਣ ਕਰਦੇ ਹਨ ਤਾਂ ਉਹ ਤਲਵਾਰ ਨਾਲ ਡਿੱਗ ਜਾਣਗੇ।</w:t>
      </w:r>
    </w:p>
    <w:p/>
    <w:p>
      <w:r xmlns:w="http://schemas.openxmlformats.org/wordprocessingml/2006/main">
        <w:t xml:space="preserve">1. ਅਣਆਗਿਆਕਾਰੀ ਦੇ ਨਤੀਜੇ - ਪ੍ਰਭੂ ਪ੍ਰਤੀ ਵਫ਼ਾਦਾਰੀ ਅਤੇ ਆਗਿਆਕਾਰੀ ਦੇ ਮਹੱਤਵ ਨੂੰ ਸਿੱਖਣਾ।</w:t>
      </w:r>
    </w:p>
    <w:p/>
    <w:p>
      <w:r xmlns:w="http://schemas.openxmlformats.org/wordprocessingml/2006/main">
        <w:t xml:space="preserve">2. ਪ੍ਰਭੂ ਦੀ ਚੇਤਾਵਨੀ - ਪ੍ਰਮਾਤਮਾ ਦੀਆਂ ਚੇਤਾਵਨੀਆਂ ਦੀ ਮਹੱਤਤਾ ਨੂੰ ਸਮਝਣਾ ਅਤੇ ਉਨ੍ਹਾਂ ਨੂੰ ਕਿਵੇਂ ਸੁਣਨਾ ਹੈ।</w:t>
      </w:r>
    </w:p>
    <w:p/>
    <w:p>
      <w:r xmlns:w="http://schemas.openxmlformats.org/wordprocessingml/2006/main">
        <w:t xml:space="preserve">1. ਬਿਵਸਥਾ ਸਾਰ 6:16 - "ਯਹੋਵਾਹ ਆਪਣੇ ਪਰਮੇਸ਼ੁਰ ਨੂੰ ਪਰੀਖਿਆ ਵਿੱਚ ਨਾ ਪਾਓ, ਜਿਵੇਂ ਤੁਸੀਂ ਮੱਸਾਹ ਵਿੱਚ ਉਸਨੂੰ ਪਰਖਿਆ ਸੀ।"</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ਗਿਣਤੀ 14:44 ਪਰ ਉਨ੍ਹਾਂ ਨੇ ਪਹਾੜੀ ਦੀ ਚੋਟੀ ਉੱਤੇ ਜਾਣ ਦੀ ਸੋਚੀ, ਤਾਂ ਵੀ ਯਹੋਵਾਹ ਦੇ ਨੇਮ ਦਾ ਸੰਦੂਕ ਅਤੇ ਮੂਸਾ ਡੇਰੇ ਤੋਂ ਬਾਹਰ ਨਾ ਗਏ।</w:t>
      </w:r>
    </w:p>
    <w:p/>
    <w:p>
      <w:r xmlns:w="http://schemas.openxmlformats.org/wordprocessingml/2006/main">
        <w:t xml:space="preserve">ਇਸਰਾਏਲ ਦੇ ਲੋਕਾਂ ਨੇ ਉਸ ਉੱਤੇ ਭਰੋਸਾ ਕੀਤੇ ਬਿਨਾਂ ਵਾਅਦਾ ਕੀਤੇ ਹੋਏ ਦੇਸ਼ ਵਿੱਚ ਦਾਖਲ ਹੋਣ ਦੀ ਕੋਸ਼ਿਸ਼ ਕਰਕੇ ਪਰਮੇਸ਼ੁਰ ਦੇ ਹੁਕਮ ਦੀ ਉਲੰਘਣਾ ਕੀਤੀ, ਅਤੇ ਨਤੀਜੇ ਵਜੋਂ, ਨੇਮ ਦਾ ਸੰਦੂਕ ਡੇਰੇ ਵਿੱਚ ਹੀ ਰਿਹਾ।</w:t>
      </w:r>
    </w:p>
    <w:p/>
    <w:p>
      <w:r xmlns:w="http://schemas.openxmlformats.org/wordprocessingml/2006/main">
        <w:t xml:space="preserve">1. ਪ੍ਰਭੂ ਵਿੱਚ ਭਰੋਸਾ ਕਰਨਾ ਸਿੱਖਣਾ: ਇਸਰਾਏਲ ਦੀ ਅਣਆਗਿਆਕਾਰੀ ਦੀ ਕਹਾਣੀ</w:t>
      </w:r>
    </w:p>
    <w:p/>
    <w:p>
      <w:r xmlns:w="http://schemas.openxmlformats.org/wordprocessingml/2006/main">
        <w:t xml:space="preserve">2. ਪਰਮੇਸ਼ੁਰ ਦੇ ਨੇਮ ਨੂੰ ਯਾਦ ਕਰਨਾ: ਨੇਮ ਦਾ ਸੰਦੂਕ</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118:8 - ਮਨੁੱਖ ਵਿੱਚ ਭਰੋਸਾ ਰੱਖਣ ਨਾਲੋਂ ਪ੍ਰਭੂ ਵਿੱਚ ਭਰੋਸਾ ਕਰਨਾ ਬਿਹਤਰ ਹੈ।</w:t>
      </w:r>
    </w:p>
    <w:p/>
    <w:p>
      <w:r xmlns:w="http://schemas.openxmlformats.org/wordprocessingml/2006/main">
        <w:t xml:space="preserve">ਗਿਣਤੀ 14:45 ਤਦ ਅਮਾਲੇਕੀ ਉੱਤਰੇ, ਅਤੇ ਕਨਾਨੀ ਜਿਹੜੇ ਉਸ ਪਹਾੜੀ ਉੱਤੇ ਵੱਸਦੇ ਸਨ, ਅਤੇ ਉਨ੍ਹਾਂ ਨੂੰ ਮਾਰਿਆ ਅਤੇ ਹਾਰਮਾਹ ਤੀਕ ਦੁਖੀ ਕੀਤਾ।</w:t>
      </w:r>
    </w:p>
    <w:p/>
    <w:p>
      <w:r xmlns:w="http://schemas.openxmlformats.org/wordprocessingml/2006/main">
        <w:t xml:space="preserve">ਇਜ਼ਰਾਈਲੀ ਹਾਰਮਾਹ ਵਿਖੇ ਅਮਾਲੇਕੀਆਂ ਅਤੇ ਕਨਾਨੀਆਂ ਦੁਆਰਾ ਪਰੇਸ਼ਾਨ ਸਨ।</w:t>
      </w:r>
    </w:p>
    <w:p/>
    <w:p>
      <w:r xmlns:w="http://schemas.openxmlformats.org/wordprocessingml/2006/main">
        <w:t xml:space="preserve">1. ਪਰਮੇਸ਼ੁਰ ਦੇ ਵਾਅਦੇ ਆਗਿਆਕਾਰੀ ਨਾਲ ਆਉਂਦੇ ਹਨ - ਯਹੋਸ਼ੁਆ 14:9</w:t>
      </w:r>
    </w:p>
    <w:p/>
    <w:p>
      <w:r xmlns:w="http://schemas.openxmlformats.org/wordprocessingml/2006/main">
        <w:t xml:space="preserve">2. ਪਰਮੇਸ਼ੁਰ ਦੀ ਸਜ਼ਾ ਅਣਆਗਿਆਕਾਰੀ ਨਾਲ ਆਉਂਦੀ ਹੈ - ਰੋਮੀਆਂ 6:23</w:t>
      </w:r>
    </w:p>
    <w:p/>
    <w:p>
      <w:r xmlns:w="http://schemas.openxmlformats.org/wordprocessingml/2006/main">
        <w:t xml:space="preserve">1. ਯਹੋਸ਼ੁਆ 14:9 - ਅਤੇ ਮੂਸਾ ਨੇ ਉਸ ਦਿਨ ਸੌਂਹ ਖਾ ਕੇ ਆਖਿਆ, ਨਿਸ਼ਚਤ ਹੀ ਉਹ ਧਰਤੀ ਜਿਸ ਉੱਤੇ ਤੇਰੇ ਪੈਰ ਮਿੱਧੇ ਹਨ, ਤੇਰੀ ਅਤੇ ਤੇਰੇ ਬੱਚਿਆਂ ਦੀ ਸਦਾ ਲਈ ਵਿਰਾਸਤ ਹੋਵੇਗੀ, ਕਿਉਂਕਿ ਤੂੰ ਯਹੋਵਾਹ ਮੇਰੇ ਪਰਮੇਸ਼ੁਰ ਦਾ ਪੂਰਾ ਪਾਲਣ ਕੀਤਾ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ਸੰਖਿਆ 15 ਨੂੰ ਤਿੰਨ ਪੈਰਿਆਂ ਵਿੱਚ ਇਸ ਤਰ੍ਹਾਂ ਸੰਖੇਪ ਕੀਤਾ ਜਾ ਸਕਦਾ ਹੈ, ਸੰਕੇਤਕ ਆਇਤਾਂ ਦੇ ਨਾਲ:</w:t>
      </w:r>
    </w:p>
    <w:p/>
    <w:p>
      <w:r xmlns:w="http://schemas.openxmlformats.org/wordprocessingml/2006/main">
        <w:t xml:space="preserve">ਪੈਰਾ 1: ਨੰਬਰ 15: 1-16 ਭੇਟਾਂ ਅਤੇ ਬਲੀਦਾਨਾਂ ਸੰਬੰਧੀ ਵੱਖ-ਵੱਖ ਕਾਨੂੰਨਾਂ ਅਤੇ ਨਿਯਮਾਂ ਦਾ ਵਰਣਨ ਕਰਦਾ ਹੈ। ਅਧਿਆਇ ਇਸ ਗੱਲ 'ਤੇ ਜ਼ੋਰ ਦਿੰਦਾ ਹੈ ਕਿ ਪਰਮੇਸ਼ੁਰ ਨੇ ਮੂਸਾ ਨੂੰ ਇਜ਼ਰਾਈਲੀਆਂ ਨੂੰ ਖਾਸ ਹਿਦਾਇਤਾਂ ਦੇਣ ਲਈ ਕਿਹਾ ਸੀ ਕਿ ਉਹ ਕਨਾਨ ਦੇਸ਼ ਵਿਚ ਦਾਖਲ ਹੋਣ 'ਤੇ ਉਨ੍ਹਾਂ ਨੂੰ ਕਿਸ ਕਿਸਮ ਦੀਆਂ ਭੇਟਾਂ ਲਿਆਉਣੀਆਂ ਹਨ। ਇਨ੍ਹਾਂ ਵਿੱਚ ਹੋਮ ਦੀਆਂ ਭੇਟਾਂ, ਅਨਾਜ ਦੀਆਂ ਭੇਟਾਂ, ਪੀਣ ਦੀਆਂ ਭੇਟਾਂ, ਅਤੇ ਅਣਜਾਣੇ ਵਿੱਚ ਕੀਤੇ ਪਾਪਾਂ ਦੀਆਂ ਭੇਟਾਂ ਸ਼ਾਮਲ ਹਨ। ਅਧਿਆਇ ਇਹਨਾਂ ਨਿਯਮਾਂ ਵਿੱਚ ਮੂਲ ਇਜ਼ਰਾਈਲੀ ਅਤੇ ਵਿਦੇਸ਼ੀ ਦੋਵਾਂ ਨੂੰ ਸ਼ਾਮਲ ਕਰਨ ਨੂੰ ਵੀ ਸੰਬੋਧਿਤ ਕਰਦਾ ਹੈ।</w:t>
      </w:r>
    </w:p>
    <w:p/>
    <w:p>
      <w:r xmlns:w="http://schemas.openxmlformats.org/wordprocessingml/2006/main">
        <w:t xml:space="preserve">ਪੈਰਾ 2: ਗਿਣਤੀ 15:17-29 ਵਿਚ ਜਾਰੀ, ਅਧਿਆਇ ਪਹਿਲੇ ਫਲਾਂ ਦੀ ਭੇਟ ਸੰਬੰਧੀ ਹੋਰ ਹਿਦਾਇਤਾਂ ਦਾ ਵੇਰਵਾ ਦਿੰਦਾ ਹੈ। ਪਰਮੇਸ਼ੁਰ ਨੇ ਹੁਕਮ ਦਿੱਤਾ ਹੈ ਕਿ ਜਦੋਂ ਇਜ਼ਰਾਈਲੀ ਕਨਾਨ ਵਿੱਚ ਵਸਦੇ ਹਨ ਅਤੇ ਆਪਣੀ ਫ਼ਸਲ ਵੱਢਦੇ ਹਨ, ਤਾਂ ਉਨ੍ਹਾਂ ਨੂੰ ਉਸ ਨੂੰ ਇੱਕ ਹਿੱਸਾ ਭੇਟ ਕਰਨਾ ਚਾਹੀਦਾ ਹੈ। ਇਸ ਹਿੱਸੇ ਨੂੰ ਤੇਲ ਅਤੇ ਲੁਬਾਨ ਦੇ ਨਾਲ ਬਰੀਕ ਆਟੇ ਤੋਂ ਬਣਿਆ "ਕੇਕ" ਕਿਹਾ ਗਿਆ ਹੈ। ਇਹ ਹਿਦਾਇਤਾਂ ਆਗਿਆਕਾਰੀ, ਪਵਿੱਤਰਤਾ, ਅਤੇ ਉਸ ਦੇ ਪ੍ਰਬੰਧ ਲਈ ਪਰਮੇਸ਼ੁਰ ਪ੍ਰਤੀ ਸ਼ੁਕਰਗੁਜ਼ਾਰ ਹੋਣ 'ਤੇ ਜ਼ੋਰ ਦਿੰਦੀਆਂ ਹਨ।</w:t>
      </w:r>
    </w:p>
    <w:p/>
    <w:p>
      <w:r xmlns:w="http://schemas.openxmlformats.org/wordprocessingml/2006/main">
        <w:t xml:space="preserve">ਪੈਰਾ 3: ਨੰਬਰ 15 ਇੱਕ ਘਟਨਾ ਨੂੰ ਉਜਾਗਰ ਕਰਨ ਦੁਆਰਾ ਸਮਾਪਤ ਹੁੰਦਾ ਹੈ ਜਿਸ ਵਿੱਚ ਇੱਕ ਆਦਮੀ ਸ਼ਾਮਲ ਹੁੰਦਾ ਹੈ ਜੋ ਸਬਤ ਦੇ ਦਿਨ ਨੂੰ ਆਰਾਮ ਦੇ ਦਿਨ ਵਜੋਂ ਮਨਾਉਣ ਦੇ ਪਰਮੇਸ਼ੁਰ ਦੇ ਹੁਕਮ ਦੇ ਬਾਵਜੂਦ ਲਾਠੀਆਂ ਇਕੱਠੀਆਂ ਕਰਦਾ ਹੈ। ਲੋਕ ਉਸ ਨੂੰ ਮੂਸਾ ਅਤੇ ਹਾਰੂਨ ਦੇ ਸਾਮ੍ਹਣੇ ਲਿਆਉਂਦੇ ਹਨ, ਇਸ ਬਾਰੇ ਸਪੱਸ਼ਟੀਕਰਨ ਮੰਗਦੇ ਹਨ ਕਿ ਅਜਿਹੇ ਮਾਮਲਿਆਂ ਨੂੰ ਕਿਵੇਂ ਨਜਿੱਠਣਾ ਹੈ। ਪ੍ਰਮਾਤਮਾ ਇਸ ਗੱਲ ਦਾ ਜਵਾਬ ਦਿੰਦਾ ਹੈ ਕਿ ਜੋ ਕੋਈ ਵੀ ਸਬਤ ਦੀ ਉਲੰਘਣਾ ਕਰਦਾ ਹੈ ਉਸ ਨੂੰ ਉਨ੍ਹਾਂ ਦੀ ਅਣਆਗਿਆਕਾਰੀ ਦੇ ਗੰਭੀਰ ਨਤੀਜੇ ਵਜੋਂ ਪੱਥਰ ਮਾਰ ਕੇ ਮਾਰਿਆ ਜਾਣਾ ਚਾਹੀਦਾ ਹੈ।</w:t>
      </w:r>
    </w:p>
    <w:p/>
    <w:p>
      <w:r xmlns:w="http://schemas.openxmlformats.org/wordprocessingml/2006/main">
        <w:t xml:space="preserve">ਸਾਰੰਸ਼ ਵਿੱਚ:</w:t>
      </w:r>
    </w:p>
    <w:p>
      <w:r xmlns:w="http://schemas.openxmlformats.org/wordprocessingml/2006/main">
        <w:t xml:space="preserve">ਨੰਬਰ 15 ਪੇਸ਼ ਕਰਦਾ ਹੈ:</w:t>
      </w:r>
    </w:p>
    <w:p>
      <w:r xmlns:w="http://schemas.openxmlformats.org/wordprocessingml/2006/main">
        <w:t xml:space="preserve">ਭੇਟਾਂ, ਬਲੀਦਾਨਾਂ ਬਾਰੇ ਕਾਨੂੰਨ, ਨਿਯਮ;</w:t>
      </w:r>
    </w:p>
    <w:p>
      <w:r xmlns:w="http://schemas.openxmlformats.org/wordprocessingml/2006/main">
        <w:t xml:space="preserve">ਪੇਸ਼ਕਸ਼ਾਂ ਦੀਆਂ ਕਿਸਮਾਂ ਲਈ ਖਾਸ ਨਿਰਦੇਸ਼;</w:t>
      </w:r>
    </w:p>
    <w:p>
      <w:r xmlns:w="http://schemas.openxmlformats.org/wordprocessingml/2006/main">
        <w:t xml:space="preserve">ਨਿਯਮਾਂ ਵਿੱਚ ਮੂਲ ਇਜ਼ਰਾਈਲੀਆਂ, ਵਿਦੇਸ਼ੀ ਲੋਕਾਂ ਨੂੰ ਸ਼ਾਮਲ ਕਰਨਾ।</w:t>
      </w:r>
    </w:p>
    <w:p/>
    <w:p>
      <w:r xmlns:w="http://schemas.openxmlformats.org/wordprocessingml/2006/main">
        <w:t xml:space="preserve">ਪਹਿਲੇ ਫਲ ਦੀ ਪੇਸ਼ਕਸ਼ ਕਰਨ ਸੰਬੰਧੀ ਹਦਾਇਤਾਂ;</w:t>
      </w:r>
    </w:p>
    <w:p>
      <w:r xmlns:w="http://schemas.openxmlformats.org/wordprocessingml/2006/main">
        <w:t xml:space="preserve">ਵਾਢੀ ਤੋਂ ਯੋਗਦਾਨ ਪਾਇਆ ਹਿੱਸਾ; ਆਗਿਆਕਾਰੀ, ਪਵਿੱਤਰਤਾ, ਸ਼ੁਕਰਗੁਜ਼ਾਰੀ 'ਤੇ ਜ਼ੋਰ ਦਿੱਤਾ ਗਿਆ;</w:t>
      </w:r>
    </w:p>
    <w:p>
      <w:r xmlns:w="http://schemas.openxmlformats.org/wordprocessingml/2006/main">
        <w:t xml:space="preserve">ਬਰੀਕ ਆਟੇ, ਤੇਲ, ਲੋਬਾਨ ਤੋਂ ਬਣੇ "ਕੇਕ" ਦਾ ਵਰਣਨ।</w:t>
      </w:r>
    </w:p>
    <w:p/>
    <w:p>
      <w:r xmlns:w="http://schemas.openxmlformats.org/wordprocessingml/2006/main">
        <w:t xml:space="preserve">ਸਬਤ ਦੀ ਉਲੰਘਣਾ ਕਰਨ ਵਾਲੀ ਘਟਨਾ; ਆਰਾਮ ਦੇ ਦਿਨ ਸਟਿਕਸ ਇਕੱਠਾ ਕਰਨਾ;</w:t>
      </w:r>
    </w:p>
    <w:p>
      <w:r xmlns:w="http://schemas.openxmlformats.org/wordprocessingml/2006/main">
        <w:t xml:space="preserve">ਸਪਸ਼ਟੀਕਰਨ ਦੀ ਮੰਗ; ਪਰਮੇਸ਼ੁਰ ਦੁਆਰਾ ਪੱਥਰ ਮਾਰ ਕੇ ਮੌਤ ਦੀ ਪੁਸ਼ਟੀ ਕੀਤੀ ਗਈ ਗੰਭੀਰ ਨਤੀਜੇ।</w:t>
      </w:r>
    </w:p>
    <w:p/>
    <w:p>
      <w:r xmlns:w="http://schemas.openxmlformats.org/wordprocessingml/2006/main">
        <w:t xml:space="preserve">ਇਹ ਅਧਿਆਇ ਭੇਟਾਂ ਅਤੇ ਬਲੀਦਾਨਾਂ, ਪਹਿਲੇ ਫਲਾਂ ਦੀ ਭੇਟ ਸੰਬੰਧੀ ਹਿਦਾਇਤਾਂ, ਅਤੇ ਸਬਤ ਦੇ ਦਿਨ ਦੀ ਉਲੰਘਣਾ ਕਰਨ ਵਾਲੀ ਘਟਨਾ ਬਾਰੇ ਕਾਨੂੰਨਾਂ ਅਤੇ ਨਿਯਮਾਂ 'ਤੇ ਕੇਂਦਰਿਤ ਹੈ। ਨੰਬਰ 15 ਇਹ ਵਰਣਨ ਕਰਨ ਨਾਲ ਸ਼ੁਰੂ ਹੁੰਦਾ ਹੈ ਕਿ ਕਿਵੇਂ ਪਰਮੇਸ਼ੁਰ ਨੇ ਮੂਸਾ ਨੂੰ ਇਜ਼ਰਾਈਲੀਆਂ ਨੂੰ ਕਨਾਨ ਦੀ ਧਰਤੀ ਵਿਚ ਦਾਖਲ ਹੋਣ ਵੇਲੇ ਭੇਟਾਂ ਦੀਆਂ ਕਿਸਮਾਂ ਬਾਰੇ ਖਾਸ ਹਿਦਾਇਤਾਂ ਦੇਣ ਲਈ ਕਿਹਾ। ਇਨ੍ਹਾਂ ਭੇਟਾਂ ਵਿੱਚ ਹੋਮ ਦੀਆਂ ਭੇਟਾਂ, ਅਨਾਜ਼ ਦੀਆਂ ਭੇਟਾਂ, ਪੀਣ ਦੀਆਂ ਭੇਟਾਂ, ਅਤੇ ਅਣਜਾਣੇ ਵਿੱਚ ਕੀਤੇ ਪਾਪਾਂ ਦੀਆਂ ਭੇਟਾਂ ਸ਼ਾਮਲ ਹਨ। ਅਧਿਆਇ ਇਹਨਾਂ ਨਿਯਮਾਂ ਵਿੱਚ ਮੂਲ ਇਜ਼ਰਾਈਲੀ ਅਤੇ ਵਿਦੇਸ਼ੀ ਦੋਵਾਂ ਨੂੰ ਸ਼ਾਮਲ ਕਰਨ ਨੂੰ ਵੀ ਸੰਬੋਧਿਤ ਕਰਦਾ ਹੈ।</w:t>
      </w:r>
    </w:p>
    <w:p/>
    <w:p>
      <w:r xmlns:w="http://schemas.openxmlformats.org/wordprocessingml/2006/main">
        <w:t xml:space="preserve">ਇਸ ਤੋਂ ਇਲਾਵਾ, ਨੰਬਰ 15 ਪਹਿਲੇ ਫਲਾਂ ਦੀ ਪੇਸ਼ਕਸ਼ ਬਾਰੇ ਹੋਰ ਹਦਾਇਤਾਂ ਦਾ ਵੇਰਵਾ ਦਿੰਦਾ ਹੈ। ਪਰਮੇਸ਼ੁਰ ਨੇ ਹੁਕਮ ਦਿੱਤਾ ਹੈ ਕਿ ਜਦੋਂ ਇਜ਼ਰਾਈਲੀ ਕਨਾਨ ਵਿੱਚ ਵਸਦੇ ਹਨ ਅਤੇ ਆਪਣੀ ਫ਼ਸਲ ਵੱਢਦੇ ਹਨ, ਤਾਂ ਉਨ੍ਹਾਂ ਨੂੰ ਉਸ ਨੂੰ ਇੱਕ ਹਿੱਸਾ ਭੇਟ ਕਰਨਾ ਚਾਹੀਦਾ ਹੈ। ਇਸ ਹਿੱਸੇ ਨੂੰ ਤੇਲ ਅਤੇ ਲੋਬਾਨ ਦੇ ਨਾਲ ਬਰੀਕ ਆਟੇ ਤੋਂ ਬਣਿਆ "ਕੇਕ" ਕਿਹਾ ਗਿਆ ਹੈ। ਇਹ ਹਿਦਾਇਤਾਂ ਆਗਿਆਕਾਰੀ, ਪਵਿੱਤਰਤਾ, ਅਤੇ ਉਸ ਦੇ ਪ੍ਰਬੰਧ ਲਈ ਪਰਮੇਸ਼ੁਰ ਪ੍ਰਤੀ ਸ਼ੁਕਰਗੁਜ਼ਾਰ ਹੋਣ 'ਤੇ ਜ਼ੋਰ ਦਿੰਦੀਆਂ ਹਨ।</w:t>
      </w:r>
    </w:p>
    <w:p/>
    <w:p>
      <w:r xmlns:w="http://schemas.openxmlformats.org/wordprocessingml/2006/main">
        <w:t xml:space="preserve">ਅਧਿਆਇ ਇੱਕ ਘਟਨਾ ਨੂੰ ਉਜਾਗਰ ਕਰਕੇ ਸਮਾਪਤ ਹੁੰਦਾ ਹੈ ਜਿਸ ਵਿੱਚ ਇੱਕ ਆਦਮੀ ਸ਼ਾਮਲ ਹੁੰਦਾ ਹੈ ਜੋ ਸਬਤ ਦੇ ਦਿਨ ਨੂੰ ਆਰਾਮ ਦੇ ਦਿਨ ਵਜੋਂ ਮਨਾਉਣ ਦੇ ਪਰਮੇਸ਼ੁਰ ਦੇ ਹੁਕਮ ਦੇ ਬਾਵਜੂਦ ਲਾਠੀਆਂ ਇਕੱਠੀਆਂ ਕਰਦਾ ਹੈ। ਲੋਕ ਉਸ ਨੂੰ ਮੂਸਾ ਅਤੇ ਹਾਰੂਨ ਦੇ ਸਾਮ੍ਹਣੇ ਲਿਆਉਂਦੇ ਹਨ ਅਤੇ ਸਪੱਸ਼ਟੀਕਰਨ ਮੰਗਦੇ ਹਨ ਕਿ ਅਜਿਹੇ ਮਾਮਲਿਆਂ ਨੂੰ ਕਿਵੇਂ ਨਜਿੱਠਣਾ ਹੈ। ਜਵਾਬ ਵਿੱਚ, ਪ੍ਰਮਾਤਮਾ ਇਹ ਪੁਸ਼ਟੀ ਕਰਦਾ ਹੈ ਕਿ ਜੋ ਕੋਈ ਵੀ ਸਬਤ ਦੀ ਉਲੰਘਣਾ ਕਰਦਾ ਹੈ, ਉਸਨੂੰ ਉਸਦੀ ਅਣਆਗਿਆਕਾਰੀ ਦੇ ਗੰਭੀਰ ਨਤੀਜੇ ਵਜੋਂ ਪੱਥਰ ਮਾਰ ਕੇ ਮਾਰਿਆ ਜਾਣਾ ਚਾਹੀਦਾ ਹੈ।</w:t>
      </w:r>
    </w:p>
    <w:p/>
    <w:p>
      <w:r xmlns:w="http://schemas.openxmlformats.org/wordprocessingml/2006/main">
        <w:t xml:space="preserve">ਗਿਣਤੀ 15:1 ਅਤੇ ਯਹੋਵਾਹ ਨੇ ਮੂਸਾ ਨੂੰ ਆਖਿਆ,</w:t>
      </w:r>
    </w:p>
    <w:p/>
    <w:p>
      <w:r xmlns:w="http://schemas.openxmlformats.org/wordprocessingml/2006/main">
        <w:t xml:space="preserve">ਯਹੋਵਾਹ ਨੇ ਮੂਸਾ ਨਾਲ ਗੱਲ ਕੀਤੀ ਅਤੇ ਹਿਦਾਇਤਾਂ ਦਿੱਤੀਆਂ।</w:t>
      </w:r>
    </w:p>
    <w:p/>
    <w:p>
      <w:r xmlns:w="http://schemas.openxmlformats.org/wordprocessingml/2006/main">
        <w:t xml:space="preserve">1. ਪਰਮੇਸ਼ੁਰ ਚਾਹੁੰਦਾ ਹੈ ਕਿ ਅਸੀਂ ਉਸਦੇ ਹੁਕਮਾਂ ਦੀ ਪਾਲਣਾ ਕਰੀਏ।</w:t>
      </w:r>
    </w:p>
    <w:p/>
    <w:p>
      <w:r xmlns:w="http://schemas.openxmlformats.org/wordprocessingml/2006/main">
        <w:t xml:space="preserve">2. ਪ੍ਰਭੂ ਦੇ ਹੁਕਮਾਂ ਦੀ ਪਾਲਣਾ ਕਰਨ ਵਿਚ ਬਰਕਤ ਹੈ।</w:t>
      </w:r>
    </w:p>
    <w:p/>
    <w:p>
      <w:r xmlns:w="http://schemas.openxmlformats.org/wordprocessingml/2006/main">
        <w:t xml:space="preserve">1. ਬਿਵਸਥਾ ਸਾਰ 28: 1-14 - ਅਤੇ ਜੇ ਤੁਸੀਂ ਯਹੋਵਾਹ ਆਪਣੇ ਪਰਮੇਸ਼ੁਰ ਦੀ ਅਵਾਜ਼ ਨੂੰ ਵਫ਼ਾਦਾਰੀ ਨਾਲ ਮੰਨਦੇ ਹੋ, ਉਸ ਦੇ ਸਾਰੇ ਹੁਕਮਾਂ ਦੀ ਪਾਲਣਾ ਕਰਨ ਲਈ ਧਿਆਨ ਰੱਖਦੇ ਹੋ ਜੋ ਮੈਂ ਤੁਹਾਨੂੰ ਅੱਜ ਦਿੰਦਾ ਹਾਂ, ਤਾਂ ਯਹੋਵਾਹ ਤੁਹਾਡਾ ਪਰਮੇਸ਼ੁਰ ਤੁਹਾਨੂੰ ਧਰਤੀ ਦੀਆਂ ਸਾਰੀਆਂ ਕੌਮਾਂ ਨਾਲੋਂ ਉੱਚਾ ਕਰੇਗਾ। .</w:t>
      </w:r>
    </w:p>
    <w:p/>
    <w:p>
      <w:r xmlns:w="http://schemas.openxmlformats.org/wordprocessingml/2006/main">
        <w:t xml:space="preserve">2. ਯਹੋਸ਼ੁਆ 1:7-9 - ਸਿਰਫ਼ ਮਜ਼ਬੂਤ ਅਤੇ ਬਹੁਤ ਹੀ ਦਲੇਰ ਬਣੋ, ਉਸ ਸਾਰੇ ਕਾਨੂੰਨ ਦੇ ਅਨੁਸਾਰ ਕਰਨ ਲਈ ਸਾਵਧਾਨ ਰਹੋ ਜਿਸਦਾ ਮੇਰੇ ਸੇਵਕ ਮੂਸਾ ਨੇ ਤੁਹਾਨੂੰ ਹੁਕਮ ਦਿੱਤਾ ਹੈ। ਇਸ ਤੋਂ ਸੱਜੇ ਜਾਂ ਖੱਬੇ ਪਾਸੇ ਨਾ ਮੁੜੋ, ਤਾਂ ਜੋ ਤੁਸੀਂ ਜਿੱਥੇ ਵੀ ਜਾਓ ਉੱਥੇ ਤੁਹਾਨੂੰ ਚੰਗੀ ਸਫਲਤਾ ਮਿਲੇ।</w:t>
      </w:r>
    </w:p>
    <w:p/>
    <w:p>
      <w:r xmlns:w="http://schemas.openxmlformats.org/wordprocessingml/2006/main">
        <w:t xml:space="preserve">ਗਿਣਤੀ 15:2 ਇਸਰਾਏਲੀਆਂ ਨਾਲ ਗੱਲ ਕਰੋ ਅਤੇ ਉਨ੍ਹਾਂ ਨੂੰ ਆਖੋ, ਜਦੋਂ ਤੁਸੀਂ ਆਪਣੀਆਂ ਬਸਤੀਆਂ ਦੀ ਧਰਤੀ ਵਿੱਚ ਜੋ ਮੈਂ ਤੁਹਾਨੂੰ ਦਿੰਦਾ ਹਾਂ, ਵਿੱਚ ਆ ਜਾਵੋਂਗੇ।</w:t>
      </w:r>
    </w:p>
    <w:p/>
    <w:p>
      <w:r xmlns:w="http://schemas.openxmlformats.org/wordprocessingml/2006/main">
        <w:t xml:space="preserve">1. ਜਦੋਂ ਅਸੀਂ ਉਸਦੇ ਨਿਯਮਾਂ ਦੀ ਪਾਲਣਾ ਕਰਦੇ ਹਾਂ ਤਾਂ ਸਾਨੂੰ ਪਰਮਾਤਮਾ ਦੁਆਰਾ ਬਖਸ਼ਿਸ਼ ਹੁੰਦੀ ਹੈ।</w:t>
      </w:r>
    </w:p>
    <w:p/>
    <w:p>
      <w:r xmlns:w="http://schemas.openxmlformats.org/wordprocessingml/2006/main">
        <w:t xml:space="preserve">2. ਉਸ ਧਰਤੀ ਦੀ ਕਦਰ ਕਰੋ ਜੋ ਪਰਮੇਸ਼ੁਰ ਨੇ ਤੁਹਾਨੂੰ ਦਿੱਤੀ ਹੈ।</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ਅਤੇ ਆਪਣੀ ਸਾਰੀ ਜਾਨ ਨਾਲ, ਅਤੇ ਯਹੋਵਾਹ ਦੇ ਹੁਕਮਾਂ ਅਤੇ ਬਿਧੀਆਂ ਨੂੰ ਮੰਨਣਾ, ਜਿਨ੍ਹਾਂ ਦਾ ਮੈਂ ਅੱਜ ਤੁਹਾਨੂੰ ਤੁਹਾਡੇ ਭਲੇ ਲਈ ਹੁਕਮ ਦਿੰਦਾ ਹਾਂ?</w:t>
      </w:r>
    </w:p>
    <w:p/>
    <w:p>
      <w:r xmlns:w="http://schemas.openxmlformats.org/wordprocessingml/2006/main">
        <w:t xml:space="preserve">2. ਜ਼ਬੂਰ 37:3 - ਪ੍ਰਭੂ ਵਿੱਚ ਭਰੋਸਾ ਰੱਖੋ, ਅਤੇ ਚੰਗਾ ਕਰੋ; ਧਰਤੀ ਵਿੱਚ ਵੱਸੋ ਅਤੇ ਵਫ਼ਾਦਾਰੀ ਨਾਲ ਦੋਸਤੀ ਕਰੋ।</w:t>
      </w:r>
    </w:p>
    <w:p/>
    <w:p>
      <w:r xmlns:w="http://schemas.openxmlformats.org/wordprocessingml/2006/main">
        <w:t xml:space="preserve">ਗਿਣਤੀ 15:3 ਅਤੇ ਯਹੋਵਾਹ ਦੇ ਅੱਗੇ ਅੱਗ ਦੀ ਭੇਟ, ਹੋਮ ਦੀ ਭੇਟ, ਸੁੱਖਣਾ ਸੁੱਖਣ ਦੀ ਭੇਟ, ਜਾਂ ਆਪਣੀ ਮਰਜ਼ੀ ਦੀ ਭੇਟ ਵਿੱਚ, ਜਾਂ ਤੁਹਾਡੇ ਪਵਿੱਤਰ ਤਿਉਹਾਰਾਂ ਵਿੱਚ, ਯਹੋਵਾਹ ਦੇ ਲਈ ਇੱਕ ਮਿੱਠਾ ਸੁਗੰਧ ਦੇਣ ਲਈ ਚੜ੍ਹਾਵੇਗਾ। ਝੁੰਡ, ਜਾਂ ਇੱਜੜ ਦਾ:</w:t>
      </w:r>
    </w:p>
    <w:p/>
    <w:p>
      <w:r xmlns:w="http://schemas.openxmlformats.org/wordprocessingml/2006/main">
        <w:t xml:space="preserve">ਇਹ ਹਵਾਲੇ ਉਨ੍ਹਾਂ ਭੇਟਾਂ ਦਾ ਵਰਣਨ ਕਰਦਾ ਹੈ ਜੋ ਧਾਰਮਿਕ ਰੀਤੀ-ਰਿਵਾਜਾਂ ਦੇ ਹਿੱਸੇ ਵਜੋਂ ਪ੍ਰਭੂ ਨੂੰ ਦਿੱਤੀਆਂ ਗਈਆਂ ਸਨ।</w:t>
      </w:r>
    </w:p>
    <w:p/>
    <w:p>
      <w:r xmlns:w="http://schemas.openxmlformats.org/wordprocessingml/2006/main">
        <w:t xml:space="preserve">ਵਧੀਆ:</w:t>
      </w:r>
    </w:p>
    <w:p/>
    <w:p>
      <w:r xmlns:w="http://schemas.openxmlformats.org/wordprocessingml/2006/main">
        <w:t xml:space="preserve">1. ਅਸੀਂ ਸ਼ੁਕਰਗੁਜ਼ਾਰੀ ਅਤੇ ਉਪਾਸਨਾ ਦੀਆਂ ਜਾਣਬੁੱਝ ਕੇ ਭੇਟਾਂ ਰਾਹੀਂ ਪਰਮੇਸ਼ੁਰ ਦੇ ਨੇੜੇ ਜਾ ਸਕਦੇ ਹਾਂ।</w:t>
      </w:r>
    </w:p>
    <w:p/>
    <w:p>
      <w:r xmlns:w="http://schemas.openxmlformats.org/wordprocessingml/2006/main">
        <w:t xml:space="preserve">2. ਪ੍ਰਮਾਤਮਾ ਨੂੰ ਭੇਟਾ ਉਸ ਪ੍ਰਤੀ ਸਾਡੀ ਵਚਨਬੱਧਤਾ ਦਾ ਪ੍ਰਗਟਾਵਾ ਹਨ।</w:t>
      </w:r>
    </w:p>
    <w:p/>
    <w:p>
      <w:r xmlns:w="http://schemas.openxmlformats.org/wordprocessingml/2006/main">
        <w:t xml:space="preserve">ਵਧੀਆ</w:t>
      </w:r>
    </w:p>
    <w:p/>
    <w:p>
      <w:r xmlns:w="http://schemas.openxmlformats.org/wordprocessingml/2006/main">
        <w:t xml:space="preserve">1. ਇਬਰਾਨੀਆਂ 13:15-16 ਤਾਂ ਆਓ ਅਸੀਂ ਭਰੋਸੇ ਨਾਲ ਕਿਰਪਾ ਦੇ ਸਿੰਘਾਸਣ ਦੇ ਨੇੜੇ ਆਈਏ, ਤਾਂ ਜੋ ਅਸੀਂ ਦਇਆ ਪ੍ਰਾਪਤ ਕਰੀਏ ਅਤੇ ਲੋੜ ਦੇ ਸਮੇਂ ਮਦਦ ਕਰਨ ਲਈ ਕਿਰਪਾ ਪਾਈਏ। ਕਿਉਂਕਿ ਮਨੁੱਖਾਂ ਵਿੱਚੋਂ ਚੁਣਿਆ ਹੋਇਆ ਹਰ ਪ੍ਰਧਾਨ ਜਾਜਕ ਪਰਮੇਸ਼ੁਰ ਦੇ ਸੰਬੰਧ ਵਿੱਚ ਮਨੁੱਖਾਂ ਦੀ ਤਰਫ਼ੋਂ ਕੰਮ ਕਰਨ ਲਈ, ਤੋਹਫ਼ੇ ਅਤੇ ਪਾਪਾਂ ਲਈ ਬਲੀਦਾਨ ਚੜ੍ਹਾਉਣ ਲਈ ਨਿਯੁਕਤ ਕੀਤਾ ਗਿਆ ਹੈ।</w:t>
      </w:r>
    </w:p>
    <w:p/>
    <w:p>
      <w:r xmlns:w="http://schemas.openxmlformats.org/wordprocessingml/2006/main">
        <w:t xml:space="preserve">2. ਰੋਮੀਆਂ 12:1 ਇਸ ਲਈ, ਭਰਾਵੋ, ਮੈਂ ਤੁਹਾਨੂੰ ਪਰਮੇਸ਼ੁਰ ਦੀ ਮਿਹਰ ਨਾਲ ਬੇਨਤੀ ਕਰਦਾ ਹਾਂ ਕਿ ਤੁਸੀਂ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ਗਿਣਤੀ 15:4 ਤਾਂ ਉਹ ਜਿਹੜਾ ਯਹੋਵਾਹ ਨੂੰ ਆਪਣੀ ਭੇਟ ਚੜ੍ਹਾਉਂਦਾ ਹੈ, ਉਹ ਇੱਕ ਮੈਦੇ ਦੀ ਭੇਟ ਲਿਆਵੇ ਜਿਸ ਵਿੱਚ ਇੱਕ ਹੀਨ ਦੇ ਚੌਥੇ ਹਿੱਸੇ ਦੇ ਤੇਲ ਵਿੱਚ ਮਿਲਾ ਦਿੱਤਾ ਗਿਆ ਹੋਵੇ।</w:t>
      </w:r>
    </w:p>
    <w:p/>
    <w:p>
      <w:r xmlns:w="http://schemas.openxmlformats.org/wordprocessingml/2006/main">
        <w:t xml:space="preserve">ਇਸ ਹਵਾਲੇ ਵਿੱਚ ਦਸਵੇਂ ਸੌਦੇ ਦੇ ਆਟੇ ਦੀ ਇੱਕ ਹੀਨ ਤੇਲ ਦੇ ਚੌਥੇ ਹਿੱਸੇ ਵਿੱਚ ਮਿਲਾ ਕੇ ਯਹੋਵਾਹ ਨੂੰ ਭੇਟ ਕਰਨ ਦਾ ਵਰਣਨ ਕੀਤਾ ਗਿਆ ਹੈ।</w:t>
      </w:r>
    </w:p>
    <w:p/>
    <w:p>
      <w:r xmlns:w="http://schemas.openxmlformats.org/wordprocessingml/2006/main">
        <w:t xml:space="preserve">1. ਪ੍ਰਭੂ ਨੂੰ ਦੇਣ ਦੀ ਮਹੱਤਤਾ - ਲੂਕਾ 6:38</w:t>
      </w:r>
    </w:p>
    <w:p/>
    <w:p>
      <w:r xmlns:w="http://schemas.openxmlformats.org/wordprocessingml/2006/main">
        <w:t xml:space="preserve">2. ਵਿਸ਼ਵਾਸ ਅਤੇ ਆਗਿਆਕਾਰੀ ਦੇ ਪ੍ਰਗਟਾਵੇ ਵਜੋਂ ਬਲੀਦਾਨ - ਇਬਰਾਨੀਆਂ 11:6</w:t>
      </w:r>
    </w:p>
    <w:p/>
    <w:p>
      <w:r xmlns:w="http://schemas.openxmlformats.org/wordprocessingml/2006/main">
        <w:t xml:space="preserve">1. ਲੂਕਾ 6:38 -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ਗਿਣਤੀ 15:5 ਅਤੇ ਪੀਣ ਦੀ ਭੇਟ ਲਈ ਇੱਕ ਹੀਨ ਦਾ ਚੌਥਾ ਹਿੱਸਾ ਇੱਕ ਲੇਲੇ ਲਈ ਹੋਮ ਦੀ ਭੇਟ ਜਾਂ ਬਲੀ ਦੇ ਨਾਲ ਤਿਆਰ ਕਰਨਾ।</w:t>
      </w:r>
    </w:p>
    <w:p/>
    <w:p>
      <w:r xmlns:w="http://schemas.openxmlformats.org/wordprocessingml/2006/main">
        <w:t xml:space="preserve">ਇਹ ਹਵਾਲੇ ਇੱਕ ਲੇਲੇ ਦੀ ਬਲੀ ਅਤੇ ਪੀਣ ਦੀ ਭੇਟ ਵਜੋਂ ਵਾਈਨ ਨੂੰ ਜੋੜਨ ਦਾ ਵਰਣਨ ਕਰਦਾ ਹੈ।</w:t>
      </w:r>
    </w:p>
    <w:p/>
    <w:p>
      <w:r xmlns:w="http://schemas.openxmlformats.org/wordprocessingml/2006/main">
        <w:t xml:space="preserve">1. "ਰੱਬ ਨੂੰ ਬਲੀਦਾਨ ਦੇਣਾ: ਸਮਰਪਣ ਦੀ ਸ਼ਕਤੀ"</w:t>
      </w:r>
    </w:p>
    <w:p/>
    <w:p>
      <w:r xmlns:w="http://schemas.openxmlformats.org/wordprocessingml/2006/main">
        <w:t xml:space="preserve">2. "ਸਾਡੀਆਂ ਭੇਟਾਂ ਨਾਲ ਪਰਮੇਸ਼ੁਰ ਦਾ ਆਦਰ ਕਰਨਾ"</w:t>
      </w:r>
    </w:p>
    <w:p/>
    <w:p>
      <w:r xmlns:w="http://schemas.openxmlformats.org/wordprocessingml/2006/main">
        <w:t xml:space="preserve">1. ਫ਼ਿਲਿੱਪੀਆਂ 4:18-19 - "ਮੈਨੂੰ ਪੂਰਾ ਭੁਗਤਾਨ ਅਤੇ ਹੋਰ ਬਹੁਤ ਕੁਝ ਮਿਲ ਗਿਆ ਹੈ; ਮੈਂ ਇਪਾਫ੍ਰੋਡੀਟਸ ਤੋਂ ਤੁਹਾਡੇ ਦੁਆਰਾ ਭੇਜੇ ਗਏ ਤੋਹਫ਼ਿਆਂ ਨੂੰ ਪ੍ਰਾਪਤ ਕਰਕੇ, ਇੱਕ ਖੁਸ਼ਬੂਦਾਰ ਭੇਟ, ਪਰਮੇਸ਼ੁਰ ਨੂੰ ਸਵੀਕਾਰਯੋਗ ਅਤੇ ਪ੍ਰਸੰਨ ਕਰਨ ਵਾਲਾ ਬਲੀਦਾਨ ਪ੍ਰਾਪਤ ਕਰਕੇ ਭਰਪੂਰ ਹਾਂ ਅਤੇ ਮੇਰਾ ਪਰਮੇਸ਼ੁਰ ਹਰ ਚੀਜ਼ ਨੂੰ ਪ੍ਰਦਾਨ ਕਰੇਗਾ। ਮਸੀਹ ਯਿਸੂ ਵਿੱਚ ਮਹਿਮਾ ਵਿੱਚ ਉਸਦੀ ਦੌਲਤ ਦੇ ਅਨੁਸਾਰ ਤੁਹਾਡੀ ਲੋੜ ਹੈ।"</w:t>
      </w:r>
    </w:p>
    <w:p/>
    <w:p>
      <w:r xmlns:w="http://schemas.openxmlformats.org/wordprocessingml/2006/main">
        <w:t xml:space="preserve">2. 1 ਇਤਹਾਸ 16:29 - "ਯਹੋਵਾਹ ਦੀ ਮਹਿਮਾ ਉਸ ਦੇ ਨਾਮ ਦੇ ਅਨੁਸਾਰ ਕਰੋ; ਇੱਕ ਭੇਟ ਲਿਆਓ ਅਤੇ ਉਸਦੇ ਦਰਬਾਰ ਵਿੱਚ ਆਓ।"</w:t>
      </w:r>
    </w:p>
    <w:p/>
    <w:p>
      <w:r xmlns:w="http://schemas.openxmlformats.org/wordprocessingml/2006/main">
        <w:t xml:space="preserve">ਗਿਣਤੀ 15:6 ਜਾਂ ਇੱਕ ਭੇਡੂ ਦੇ ਲਈ, ਤੁਸੀਂ ਇੱਕ ਮਾਸ ਦੀ ਭੇਟ ਲਈ ਦੋ ਦਸਵੰਧ ਆਟੇ ਦੇ ਇੱਕ ਤਿਹਾਈ ਹਿੱਸੇ ਦੇ ਤੇਲ ਵਿੱਚ ਮਿਲਾ ਕੇ ਤਿਆਰ ਕਰੋ।</w:t>
      </w:r>
    </w:p>
    <w:p/>
    <w:p>
      <w:r xmlns:w="http://schemas.openxmlformats.org/wordprocessingml/2006/main">
        <w:t xml:space="preserve">ਬਾਈਬਲ ਇੱਕ ਭੇਡੂ ਨੂੰ ਦੋ ਦਸਵੰਧ ਆਟੇ ਅਤੇ ਇੱਕ ਤਿਹਾਈ ਤੇਲ ਦੇ ਇੱਕ ਹਿਨ ਦੇ ਨਾਲ ਭੇਟ ਵਜੋਂ ਤਿਆਰ ਕਰਨ ਲਈ ਕਹਿੰਦੀ ਹੈ।</w:t>
      </w:r>
    </w:p>
    <w:p/>
    <w:p>
      <w:r xmlns:w="http://schemas.openxmlformats.org/wordprocessingml/2006/main">
        <w:t xml:space="preserve">1. "ਭੇਂਟਾਂ ਦਾ ਅਰਥ: ਸਾਡੀ ਸਭ ਤੋਂ ਵਧੀਆ ਕੁਰਬਾਨੀ"</w:t>
      </w:r>
    </w:p>
    <w:p/>
    <w:p>
      <w:r xmlns:w="http://schemas.openxmlformats.org/wordprocessingml/2006/main">
        <w:t xml:space="preserve">2. "ਆਗਿਆਕਾਰੀ ਲਈ ਕਾਲ: ਸਾਡੀ ਸਭ ਤੋਂ ਵਧੀਆ ਪੇਸ਼ਕਸ਼"</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ਫ਼ਿਲਿੱਪੀਆਂ 4:18 - "ਮੈਨੂੰ ਪੂਰਾ ਭੁਗਤਾਨ ਮਿਲ ਗਿਆ ਹੈ ਅਤੇ ਮੇਰੇ ਕੋਲ ਕਾਫ਼ੀ ਤੋਂ ਵੱਧ ਹੈ। ਹੁਣ ਜਦੋਂ ਮੈਂ ਇਪਾਫ੍ਰੋਡੀਟਸ ਤੋਂ ਤੁਹਾਡੇ ਦੁਆਰਾ ਭੇਜੇ ਗਏ ਤੋਹਫ਼ੇ ਪ੍ਰਾਪਤ ਕੀਤੇ ਹਨ, ਤਾਂ ਮੈਂ ਬਹੁਤ ਜ਼ਿਆਦਾ ਸਪਲਾਈ ਕਰ ਰਿਹਾ ਹਾਂ। ਉਹ ਇੱਕ ਸੁਗੰਧਿਤ ਭੇਟ, ਇੱਕ ਸਵੀਕਾਰਯੋਗ ਬਲੀਦਾਨ ਹਨ, ਪਰਮੇਸ਼ੁਰ ਨੂੰ ਪ੍ਰਸੰਨ ਕਰਦਾ ਹੈ। "</w:t>
      </w:r>
    </w:p>
    <w:p/>
    <w:p>
      <w:r xmlns:w="http://schemas.openxmlformats.org/wordprocessingml/2006/main">
        <w:t xml:space="preserve">ਗਿਣਤੀ 15:7 ਅਤੇ ਪੀਣ ਦੀ ਭੇਟ ਲਈ ਤੂੰ ਇੱਕ ਹੀਨ ਦਾ ਤੀਜਾ ਹਿੱਸਾ ਮੈਅ ਦਾ ਚੜ੍ਹਾਉਣਾ, ਯਹੋਵਾਹ ਦੇ ਲਈ ਇੱਕ ਮਿੱਠੀ ਸੁਗੰਧ ਲਈ।</w:t>
      </w:r>
    </w:p>
    <w:p/>
    <w:p>
      <w:r xmlns:w="http://schemas.openxmlformats.org/wordprocessingml/2006/main">
        <w:t xml:space="preserve">ਪਰਮੇਸ਼ੁਰ ਨੇ ਇਸਰਾਏਲੀਆਂ ਨੂੰ ਸ਼ਰਾਬ ਦਾ ਇੱਕ ਹਿੱਸਾ ਪੀਣ ਦੀ ਭੇਟ ਵਜੋਂ, ਯਹੋਵਾਹ ਨੂੰ ਮਿੱਠੇ ਸੁਗੰਧ ਵਜੋਂ ਚੜ੍ਹਾਉਣ ਦਾ ਹੁਕਮ ਦਿੱਤਾ।</w:t>
      </w:r>
    </w:p>
    <w:p/>
    <w:p>
      <w:r xmlns:w="http://schemas.openxmlformats.org/wordprocessingml/2006/main">
        <w:t xml:space="preserve">1. ਆਗਿਆਕਾਰੀ ਦੀ ਮਿੱਠੀ ਖੁਸ਼ਬੂ</w:t>
      </w:r>
    </w:p>
    <w:p/>
    <w:p>
      <w:r xmlns:w="http://schemas.openxmlformats.org/wordprocessingml/2006/main">
        <w:t xml:space="preserve">2. ਪ੍ਰਭੂ ਨੂੰ ਪੀਣ ਦੀ ਭੇਟ</w:t>
      </w:r>
    </w:p>
    <w:p/>
    <w:p>
      <w:r xmlns:w="http://schemas.openxmlformats.org/wordprocessingml/2006/main">
        <w:t xml:space="preserve">1. ਯੂਹੰਨਾ 15:14 - ਤੁਸੀਂ ਮੇਰੇ ਦੋਸਤ ਹੋ ਜੇ ਤੁਸੀਂ ਉਹੀ ਕਰਦੇ ਹੋ ਜੋ ਮੈਂ ਹੁਕਮ ਦਿੰਦਾ ਹਾਂ।</w:t>
      </w:r>
    </w:p>
    <w:p/>
    <w:p>
      <w:r xmlns:w="http://schemas.openxmlformats.org/wordprocessingml/2006/main">
        <w:t xml:space="preserve">2. ਫਿਲਪੀਆਂ 4:18 - ਮੈਨੂੰ ਪੂਰਾ ਭੁਗਤਾਨ ਮਿਲ ਗਿਆ ਹੈ ਅਤੇ ਮੇਰੇ ਕੋਲ ਲੋੜ ਤੋਂ ਵੱਧ ਹੈ। ਹੁਣ ਮੈਨੂੰ ਇਪਾਫ੍ਰੋਡੀਤੁਸ ਤੋਂ ਉਹ ਤੋਹਫ਼ੇ ਮਿਲੇ ਹਨ ਜੋ ਤੁਸੀਂ ਭੇਜੇ ਸਨ, ਇੱਕ ਸੁਗੰਧਤ ਭੇਟ, ਪਰਮੇਸ਼ੁਰ ਨੂੰ ਪ੍ਰਵਾਨਯੋਗ ਅਤੇ ਪ੍ਰਸੰਨ ਕਰਨ ਵਾਲਾ ਬਲੀਦਾਨ।</w:t>
      </w:r>
    </w:p>
    <w:p/>
    <w:p>
      <w:r xmlns:w="http://schemas.openxmlformats.org/wordprocessingml/2006/main">
        <w:t xml:space="preserve">ਗਿਣਤੀ 15:8 ਅਤੇ ਜਦੋਂ ਤੁਸੀਂ ਹੋਮ ਦੀ ਭੇਟ ਲਈ, ਜਾਂ ਸੁੱਖਣਾ ਸੁੱਖਣ ਲਈ, ਜਾਂ ਯਹੋਵਾਹ ਲਈ ਸੁੱਖ-ਸਾਂਦ ਦੀਆਂ ਭੇਟਾਂ ਲਈ ਬਲਦ ਤਿਆਰ ਕਰਦੇ ਹੋ:</w:t>
      </w:r>
    </w:p>
    <w:p/>
    <w:p>
      <w:r xmlns:w="http://schemas.openxmlformats.org/wordprocessingml/2006/main">
        <w:t xml:space="preserve">ਪਰਮੇਸ਼ੁਰ ਨੇ ਇਸਰਾਏਲ ਦੇ ਲੋਕਾਂ ਨੂੰ ਹੋਮ ਦੀਆਂ ਭੇਟਾਂ, ਸੁੱਖਣਾ ਪੂਰੀ ਕਰਨ ਲਈ ਬਲੀਆਂ, ਜਾਂ ਸ਼ਾਂਤੀ ਦੀਆਂ ਭੇਟਾਂ ਵਜੋਂ ਬਲਦ ਲਿਆਉਣ ਦਾ ਹੁਕਮ ਦਿੱਤਾ।</w:t>
      </w:r>
    </w:p>
    <w:p/>
    <w:p>
      <w:r xmlns:w="http://schemas.openxmlformats.org/wordprocessingml/2006/main">
        <w:t xml:space="preserve">1. ਪਰਮੇਸ਼ੁਰ ਦੀ ਕੁਰਬਾਨੀ ਅਤੇ ਸਾਡੀ ਆਗਿਆਕਾਰੀ</w:t>
      </w:r>
    </w:p>
    <w:p/>
    <w:p>
      <w:r xmlns:w="http://schemas.openxmlformats.org/wordprocessingml/2006/main">
        <w:t xml:space="preserve">2. ਪਰਮੇਸ਼ੁਰ ਨੂੰ ਧੰਨਵਾਦ ਅਤੇ ਭੇਟਾਂ ਦੇਣ ਦੀ ਮਹੱਤਤਾ</w:t>
      </w:r>
    </w:p>
    <w:p/>
    <w:p>
      <w:r xmlns:w="http://schemas.openxmlformats.org/wordprocessingml/2006/main">
        <w:t xml:space="preserve">1. ਫ਼ਿਲਿੱਪੀਆਂ 4:6 -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2. ਜ਼ਬੂਰ 50:14 - ਪਰਮੇਸ਼ੁਰ ਨੂੰ ਧੰਨਵਾਦ ਦਾ ਬਲੀਦਾਨ ਚੜ੍ਹਾਓ, ਅਤੇ ਅੱਤ ਮਹਾਨ ਲਈ ਆਪਣੀਆਂ ਸੁੱਖਣਾ ਪੂਰੀਆਂ ਕਰੋ।</w:t>
      </w:r>
    </w:p>
    <w:p/>
    <w:p>
      <w:r xmlns:w="http://schemas.openxmlformats.org/wordprocessingml/2006/main">
        <w:t xml:space="preserve">ਗਿਣਤੀ 15:9 ਤਦ ਉਹ ਇੱਕ ਬਲਦ ਦੇ ਨਾਲ ਇੱਕ ਮੈਦੇ ਦੀ ਭੇਟ ਲੈ ਕੇ ਆਵੇ ਜਿਸ ਵਿੱਚ ਅੱਧਾ ਹੀਨ ਤੇਲ ਮਿਲਾ ਕੇ ਤਿੰਨ ਦਸਵੰਧ ਮੈਦਾ ਹੋਵੇ।</w:t>
      </w:r>
    </w:p>
    <w:p/>
    <w:p>
      <w:r xmlns:w="http://schemas.openxmlformats.org/wordprocessingml/2006/main">
        <w:t xml:space="preserve">ਪਰਮੇਸ਼ੁਰ ਨੇ ਇਸਰਾਏਲੀਆਂ ਨੂੰ ਮਾਸ ਦੀ ਭੇਟ ਲਈ ਇੱਕ ਬਲਦ, ਤਿੰਨ ਦਸਵੰਧ ਮੈਦਾ ਅਤੇ ਅੱਧਾ ਹੀਨ ਤੇਲ ਲਿਆਉਣ ਦਾ ਹੁਕਮ ਦਿੱਤਾ।</w:t>
      </w:r>
    </w:p>
    <w:p/>
    <w:p>
      <w:r xmlns:w="http://schemas.openxmlformats.org/wordprocessingml/2006/main">
        <w:t xml:space="preserve">1. ਕੁਰਬਾਨੀ ਅਤੇ ਆਗਿਆਕਾਰੀ: ਪਰਮਾਤਮਾ ਦੇ ਹੁਕਮਾਂ ਦਾ ਅਰਥ</w:t>
      </w:r>
    </w:p>
    <w:p/>
    <w:p>
      <w:r xmlns:w="http://schemas.openxmlformats.org/wordprocessingml/2006/main">
        <w:t xml:space="preserve">2. ਪੂਜਾ ਵਿਚ ਉਦਾਰਤਾ: ਦੇਣ ਦੀ ਮਹੱਤਤਾ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ਗਿਣਤੀ 15:10 ਅਤੇ ਤੂੰ ਪੀਣ ਦੀ ਭੇਟ ਲਈ ਅੱਧਾ ਹੀਨ ਮੈਅ ਲੈ ਕੇ ਆਵੀਂ, ਯਹੋਵਾਹ ਲਈ ਇੱਕ ਮਿੱਠੀ ਸੁਗੰਧ ਵਾਲੀ ਅੱਗ ਦੀ ਭੇਟ ਵਜੋਂ।</w:t>
      </w:r>
    </w:p>
    <w:p/>
    <w:p>
      <w:r xmlns:w="http://schemas.openxmlformats.org/wordprocessingml/2006/main">
        <w:t xml:space="preserve">ਪਰਮੇਸ਼ੁਰ ਨੇ ਹੁਕਮ ਦਿੱਤਾ ਕਿ ਅੱਧੀ ਹੀਨ ਵਾਈਨ ਨੂੰ ਸੁਗੰਧਿਤ ਬਲੀਦਾਨ ਵਜੋਂ ਚੜ੍ਹਾਇਆ ਜਾਵੇ।</w:t>
      </w:r>
    </w:p>
    <w:p/>
    <w:p>
      <w:r xmlns:w="http://schemas.openxmlformats.org/wordprocessingml/2006/main">
        <w:t xml:space="preserve">1. ਬਲੀਦਾਨ ਦੀ ਪੂਜਾ ਦੀ ਸ਼ਕਤੀ</w:t>
      </w:r>
    </w:p>
    <w:p/>
    <w:p>
      <w:r xmlns:w="http://schemas.openxmlformats.org/wordprocessingml/2006/main">
        <w:t xml:space="preserve">2. ਪ੍ਰਮਾਤਮਾ ਨੂੰ ਆਪਣਾ ਸਰਬੋਤਮ ਭੇਟ ਕਰਨਾ</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ਫਿਲਪੀਆਂ 4:18 - ਮੈਨੂੰ ਪੂਰਾ ਭੁਗਤਾਨ ਅਤੇ ਹੋਰ ਵੀ ਮਿਲ ਗਿਆ ਹੈ; ਹੁਣ ਜਦੋਂ ਮੈਂ ਇਪਾਫ੍ਰੋਡੀਟਸ ਤੋਂ ਤੁਹਾਡੇ ਦੁਆਰਾ ਭੇਜੇ ਗਏ ਤੋਹਫ਼ੇ ਪ੍ਰਾਪਤ ਕੀਤੇ ਹਨ, ਤਾਂ ਮੈਨੂੰ ਬਹੁਤ ਜ਼ਿਆਦਾ ਸਪਲਾਈ ਕੀਤਾ ਗਿਆ ਹੈ। ਉਹ ਇੱਕ ਸੁਗੰਧਿਤ ਭੇਟ ਹਨ, ਇੱਕ ਸਵੀਕਾਰਯੋਗ ਬਲੀਦਾਨ, ਪਰਮੇਸ਼ੁਰ ਨੂੰ ਪ੍ਰਸੰਨ ਕਰਦਾ ਹੈ।</w:t>
      </w:r>
    </w:p>
    <w:p/>
    <w:p>
      <w:r xmlns:w="http://schemas.openxmlformats.org/wordprocessingml/2006/main">
        <w:t xml:space="preserve">ਗਿਣਤੀ 15:11 ਇਸ ਤਰ੍ਹਾਂ ਇੱਕ ਬਲਦ, ਇੱਕ ਭੇਡੂ, ਲੇਲੇ ਜਾਂ ਇੱਕ ਬੱਚੇ ਲਈ ਕੀਤਾ ਜਾਵੇ।</w:t>
      </w:r>
    </w:p>
    <w:p/>
    <w:p>
      <w:r xmlns:w="http://schemas.openxmlformats.org/wordprocessingml/2006/main">
        <w:t xml:space="preserve">ਇਹ ਹਵਾਲਾ ਹਰ ਕਿਸਮ ਦੀ ਭੇਟ ਲਈ, ਆਕਾਰ ਦੀ ਪਰਵਾਹ ਕੀਤੇ ਬਿਨਾਂ, ਪਰਮੇਸ਼ੁਰ ਦੇ ਹੁਕਮਾਂ ਦੀ ਪਾਲਣਾ ਕਰਨ ਦੀ ਮਹੱਤਤਾ 'ਤੇ ਜ਼ੋਰ ਦਿੰਦਾ ਹੈ।</w:t>
      </w:r>
    </w:p>
    <w:p/>
    <w:p>
      <w:r xmlns:w="http://schemas.openxmlformats.org/wordprocessingml/2006/main">
        <w:t xml:space="preserve">1. ਪ੍ਰਮਾਤਮਾ ਦੇ ਹੁਕਮ ਬਿਨਾਂ ਕਿਸੇ ਅਪਵਾਦ ਦੇ ਮੰਨੇ ਜਾਣੇ ਹਨ।</w:t>
      </w:r>
    </w:p>
    <w:p/>
    <w:p>
      <w:r xmlns:w="http://schemas.openxmlformats.org/wordprocessingml/2006/main">
        <w:t xml:space="preserve">2. ਛੋਟੀ ਤੋਂ ਛੋਟੀ ਭੇਟਾ ਵੀ ਪਰਮਾਤਮਾ ਦੀ ਰਜ਼ਾ ਅਨੁਸਾਰ ਹੀ ਕਰਨੀ ਚਾਹੀਦੀ ਹੈ।</w:t>
      </w:r>
    </w:p>
    <w:p/>
    <w:p>
      <w:r xmlns:w="http://schemas.openxmlformats.org/wordprocessingml/2006/main">
        <w:t xml:space="preserve">1. ਲੂਕਾ 16:17 - ਬਿਵਸਥਾ ਦੇ ਇੱਕ ਬਿੰਦੂ ਦੇ ਬੇਕਾਰ ਹੋਣ ਨਾਲੋਂ ਸਵਰਗ ਅਤੇ ਧਰਤੀ ਦਾ ਟਲ ਜਾਣਾ ਸੌਖਾ ਹੈ।</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ਗਿਣਤੀ 15:12 ਜਿੰਨੀ ਗਿਣਤੀ ਤੁਸੀਂ ਤਿਆਰ ਕਰੋਗੇ, ਉਸੇ ਤਰ੍ਹਾਂ ਤੁਸੀਂ ਹਰੇਕ ਨਾਲ ਉਨ੍ਹਾਂ ਦੀ ਗਿਣਤੀ ਦੇ ਅਨੁਸਾਰ ਕਰੋਗੇ।</w:t>
      </w:r>
    </w:p>
    <w:p/>
    <w:p>
      <w:r xmlns:w="http://schemas.openxmlformats.org/wordprocessingml/2006/main">
        <w:t xml:space="preserve">ਪ੍ਰਮਾਤਮਾ ਸਾਨੂੰ ਕੰਮ ਦੇ ਆਕਾਰ ਦੀ ਪਰਵਾਹ ਕੀਤੇ ਬਿਨਾਂ, ਉਸੇ ਮਿਹਨਤ ਅਤੇ ਸਮਰਪਣ ਨਾਲ ਉਸਦੀ ਅਤੇ ਦੂਜਿਆਂ ਦੀ ਸੇਵਾ ਕਰਨ ਲਈ ਕਹਿੰਦਾ ਹੈ।</w:t>
      </w:r>
    </w:p>
    <w:p/>
    <w:p>
      <w:r xmlns:w="http://schemas.openxmlformats.org/wordprocessingml/2006/main">
        <w:t xml:space="preserve">1. ਸੇਵਾ ਦੀ ਸਮਾਨਤਾ: ਪਰਮੇਸ਼ੁਰ ਸਾਡੇ ਯਤਨਾਂ ਨੂੰ ਕਿਵੇਂ ਦੇਖਦਾ ਹੈ</w:t>
      </w:r>
    </w:p>
    <w:p/>
    <w:p>
      <w:r xmlns:w="http://schemas.openxmlformats.org/wordprocessingml/2006/main">
        <w:t xml:space="preserve">2. ਪਰਮਾਤਮਾ ਨੂੰ ਸਭ ਕੁਝ ਦੇਣਾ: ਸਾਨੂੰ ਆਪਣੇ ਸਾਰਿਆਂ ਨਾਲ ਉਸਦੀ ਸੇਵਾ ਕਿਉਂ ਕਰਨੀ ਚਾਹੀਦੀ ਹੈ</w:t>
      </w:r>
    </w:p>
    <w:p/>
    <w:p>
      <w:r xmlns:w="http://schemas.openxmlformats.org/wordprocessingml/2006/main">
        <w:t xml:space="preserve">1. ਗਲਾਤੀਆਂ 6:2-5 - ਇੱਕ ਦੂਜੇ ਦੇ ਬੋਝ ਨੂੰ ਚੁੱਕੋ, ਅਤੇ ਇਸ ਤਰ੍ਹਾਂ ਮਸੀਹ ਦੇ ਕਾਨੂੰਨ ਨੂੰ ਪੂਰਾ ਕਰੋ।</w:t>
      </w:r>
    </w:p>
    <w:p/>
    <w:p>
      <w:r xmlns:w="http://schemas.openxmlformats.org/wordprocessingml/2006/main">
        <w:t xml:space="preserve">2. ਮੱਤੀ 25:14-30 - ਪ੍ਰਤਿਭਾਵਾਂ ਦਾ ਦ੍ਰਿਸ਼ਟਾਂਤ, ਪਰਮੇਸ਼ੁਰ ਦੁਆਰਾ ਦਿੱਤੇ ਤੋਹਫ਼ਿਆਂ ਦੀ ਵਰਤੋਂ ਕਰਨ ਦੀ ਮਹੱਤਤਾ।</w:t>
      </w:r>
    </w:p>
    <w:p/>
    <w:p>
      <w:r xmlns:w="http://schemas.openxmlformats.org/wordprocessingml/2006/main">
        <w:t xml:space="preserve">ਗਿਣਤੀ 15:13 ਉਹ ਸਾਰੇ ਜਿਹੜੇ ਇਸ ਦੇਸ਼ ਵਿੱਚ ਜੰਮੇ ਹਨ, ਯਹੋਵਾਹ ਦੇ ਅੱਗੇ ਮਿੱਠੀ ਸੁਗੰਧੀ ਵਾਲੀ ਅੱਗ ਦੀ ਭੇਟ ਚੜ੍ਹਾਉਣ ਵਿੱਚ ਇਹ ਗੱਲਾਂ ਇਸ ਤਰ੍ਹਾਂ ਕਰਨ।</w:t>
      </w:r>
    </w:p>
    <w:p/>
    <w:p>
      <w:r xmlns:w="http://schemas.openxmlformats.org/wordprocessingml/2006/main">
        <w:t xml:space="preserve">ਦੇਸ਼ ਵਿੱਚ ਪੈਦਾ ਹੋਏ ਸਾਰੇ ਲੋਕਾਂ ਨੂੰ ਯਹੋਵਾਹ ਨੂੰ ਸੁਗੰਧਿਤ ਭੇਟ ਚੜ੍ਹਾਉਣੀ ਚਾਹੀਦੀ ਹੈ।</w:t>
      </w:r>
    </w:p>
    <w:p/>
    <w:p>
      <w:r xmlns:w="http://schemas.openxmlformats.org/wordprocessingml/2006/main">
        <w:t xml:space="preserve">1. ਉਪਾਸਨਾ ਵਿੱਚ ਸ਼ੁਕਰਗੁਜ਼ਾਰੀ: ਪ੍ਰਮਾਤਮਾ ਪ੍ਰਤੀ ਸਾਡੀ ਕਦਰਦਾਨੀ ਪ੍ਰਗਟ ਕਰਨਾ</w:t>
      </w:r>
    </w:p>
    <w:p/>
    <w:p>
      <w:r xmlns:w="http://schemas.openxmlformats.org/wordprocessingml/2006/main">
        <w:t xml:space="preserve">2. ਪੇਸ਼ਕਸ਼ ਦੀ ਸ਼ਕਤੀ: ਅਸੀਂ ਪਰਮੇਸ਼ੁਰ ਦੀਆਂ ਅਸੀਸਾਂ ਕਿਵੇਂ ਪ੍ਰਾਪਤ ਕਰਦੇ ਹਾਂ</w:t>
      </w:r>
    </w:p>
    <w:p/>
    <w:p>
      <w:r xmlns:w="http://schemas.openxmlformats.org/wordprocessingml/2006/main">
        <w:t xml:space="preserve">1. ਫ਼ਿਲਿੱਪੀਆਂ 4:18 - "ਪਰ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ਗਿਣਤੀ 15:14 ਅਤੇ ਜੇ ਕੋਈ ਪਰਦੇਸੀ ਤੁਹਾਡੇ ਨਾਲ ਰਹਿੰਦਾ ਹੈ, ਜਾਂ ਜੋ ਤੁਹਾਡੀਆਂ ਪੀੜ੍ਹੀਆਂ ਵਿੱਚ ਤੁਹਾਡੇ ਵਿੱਚ ਹੈ, ਅਤੇ ਯਹੋਵਾਹ ਨੂੰ ਇੱਕ ਮਿੱਠੀ ਸੁਗੰਧ ਵਾਲੀ ਅੱਗ ਦੁਆਰਾ ਚੜ੍ਹਾਈ ਹੋਈ ਭੇਟ ਚੜ੍ਹਾਉਂਦਾ ਹੈ; ਜਿਵੇਂ ਤੁਸੀਂ ਕਰਦੇ ਹੋ, ਉਹ ਵੀ ਅਜਿਹਾ ਹੀ ਕਰੇਗਾ।</w:t>
      </w:r>
    </w:p>
    <w:p/>
    <w:p>
      <w:r xmlns:w="http://schemas.openxmlformats.org/wordprocessingml/2006/main">
        <w:t xml:space="preserve">ਪ੍ਰਮਾਤਮਾ ਸਾਨੂੰ ਅਜਨਬੀਆਂ ਦਾ ਸਾਡੇ ਵਿਚਕਾਰ ਸੁਆਗਤ ਕਰਨ ਦਾ ਹੁਕਮ ਦਿੰਦਾ ਹੈ ਅਤੇ ਉਨ੍ਹਾਂ ਨਾਲ ਉਸੇ ਤਰ੍ਹਾਂ ਦਾ ਆਦਰ ਅਤੇ ਪਰਾਹੁਣਚਾਰੀ ਨਾਲ ਪੇਸ਼ ਆਉਂਦਾ ਹੈ ਜਿਵੇਂ ਅਸੀਂ ਆਪਣੇ ਲੋਕਾਂ ਨਾਲ ਪੇਸ਼ ਆਉਂਦੇ ਹਾਂ।</w:t>
      </w:r>
    </w:p>
    <w:p/>
    <w:p>
      <w:r xmlns:w="http://schemas.openxmlformats.org/wordprocessingml/2006/main">
        <w:t xml:space="preserve">1. ਅਜਨਬੀਆਂ ਦਾ ਸੁਆਗਤ ਕਰਨਾ: ਪਰਮੇਸ਼ੁਰ ਪ੍ਰਤੀ ਸਾਡੀ ਜ਼ਿੰਮੇਵਾਰੀ</w:t>
      </w:r>
    </w:p>
    <w:p/>
    <w:p>
      <w:r xmlns:w="http://schemas.openxmlformats.org/wordprocessingml/2006/main">
        <w:t xml:space="preserve">2. ਪ੍ਰਮਾਤਮਾ ਦੇ ਪਿਆਰ ਨੂੰ ਜਿਉਣਾ: ਦੂਜਿਆਂ ਲਈ ਸਾਡਾ ਫਰਜ਼</w:t>
      </w:r>
    </w:p>
    <w:p/>
    <w:p>
      <w:r xmlns:w="http://schemas.openxmlformats.org/wordprocessingml/2006/main">
        <w:t xml:space="preserve">1. ਰੋਮੀਆਂ 12:13 - ਪਰਮੇਸ਼ੁਰ ਦੇ ਉਨ੍ਹਾਂ ਲੋਕਾਂ ਨਾਲ ਸਾਂਝਾ ਕਰੋ ਜੋ ਲੋੜਵੰਦ ਹਨ। ਪਰਾਹੁਣਚਾਰੀ ਦਾ ਅਭਿਆਸ ਕਰੋ।</w:t>
      </w:r>
    </w:p>
    <w:p/>
    <w:p>
      <w:r xmlns:w="http://schemas.openxmlformats.org/wordprocessingml/2006/main">
        <w:t xml:space="preserve">2. 1 ਪਤਰਸ 4:9 - ਬਿਨਾਂ ਬੁੜ-ਬੁੜ ਕੀਤੇ ਇਕ-ਦੂਜੇ ਦੀ ਪਰਾਹੁਣਚਾਰੀ ਕਰੋ।</w:t>
      </w:r>
    </w:p>
    <w:p/>
    <w:p>
      <w:r xmlns:w="http://schemas.openxmlformats.org/wordprocessingml/2006/main">
        <w:t xml:space="preserve">ਗਿਣਤੀ 15:15 ਕਲੀਸਿਯਾ ਦੇ ਤੁਹਾਡੇ ਲਈ ਅਤੇ ਤੁਹਾਡੇ ਨਾਲ ਰਹਿਣ ਵਾਲੇ ਪਰਦੇਸੀਆਂ ਲਈ ਵੀ ਇੱਕ ਨਿਯਮ ਹੋਵੇਗਾ, ਤੁਹਾਡੀਆਂ ਪੀੜ੍ਹੀਆਂ ਵਿੱਚ ਸਦਾ ਲਈ ਇੱਕ ਨਿਯਮ ਹੋਵੇਗਾ: ਜਿਵੇਂ ਤੁਸੀਂ ਹੋ, ਓਵੇਂ ਹੀ ਪਰਦੇਸੀ ਯਹੋਵਾਹ ਦੇ ਅੱਗੇ ਹੋਵੇਗਾ।</w:t>
      </w:r>
    </w:p>
    <w:p/>
    <w:p>
      <w:r xmlns:w="http://schemas.openxmlformats.org/wordprocessingml/2006/main">
        <w:t xml:space="preserve">ਇਹ ਆਇਤ ਦਰਸਾਉਂਦੀ ਹੈ ਕਿ ਪਰਮੇਸ਼ੁਰ ਦੇ ਆਪਣੇ ਲੋਕਾਂ ਲਈ ਨਿਯਮ ਉਨ੍ਹਾਂ ਅਜਨਬੀਆਂ 'ਤੇ ਵੀ ਲਾਗੂ ਹੁੰਦੇ ਹਨ ਜੋ ਉਨ੍ਹਾਂ ਵਿਚਕਾਰ ਰਹਿੰਦੇ ਹਨ।</w:t>
      </w:r>
    </w:p>
    <w:p/>
    <w:p>
      <w:r xmlns:w="http://schemas.openxmlformats.org/wordprocessingml/2006/main">
        <w:t xml:space="preserve">1. ਰੱਬ ਦਾ ਪਿਆਰ ਸਾਰਿਆਂ ਲਈ ਹੈ - ਪਰਮੇਸ਼ੁਰ ਦੇ ਰਾਜ ਵਿੱਚ ਸ਼ਮੂਲੀਅਤ ਦੇ ਮਹੱਤਵ ਦੀ ਪੜਚੋਲ ਕਰਨਾ।</w:t>
      </w:r>
    </w:p>
    <w:p/>
    <w:p>
      <w:r xmlns:w="http://schemas.openxmlformats.org/wordprocessingml/2006/main">
        <w:t xml:space="preserve">2. ਇੱਕ ਅਜੀਬ ਦੇਸ਼ ਵਿੱਚ ਅਜਨਬੀਆਂ ਦੇ ਰੂਪ ਵਿੱਚ ਰਹਿਣਾ - ਇੱਕ ਨਵੀਂ ਧਰਤੀ ਵਿੱਚ ਇੱਕ ਵਿਦੇਸ਼ੀ ਦੇ ਰੂਪ ਵਿੱਚ ਪਰਮੇਸ਼ੁਰ ਦੀ ਕਿਰਪਾ ਵਿੱਚ ਕਿਵੇਂ ਰਹਿਣਾ ਹੈ ਦੀ ਜਾਂਚ ਕਰਨਾ।</w:t>
      </w:r>
    </w:p>
    <w:p/>
    <w:p>
      <w:r xmlns:w="http://schemas.openxmlformats.org/wordprocessingml/2006/main">
        <w:t xml:space="preserve">1. ਲੇਵੀਆਂ 19:34 - "ਤੁਹਾਡੇ ਨਾਲ ਰਹਿਣ ਵਾਲਾ ਪਰਦੇਸੀ ਤੁਹਾਡੇ ਲਈ ਤੁਹਾਡੇ ਵਿੱਚ ਪੈਦਾ ਹੋਏ ਵਰਗਾ ਹੋਵੇਗਾ, ਅਤੇ ਤੁਸੀਂ ਉਸਨੂੰ ਆਪਣੇ ਵਾਂਗ ਪਿਆਰ ਕਰੋ; ਕਿਉਂਕਿ ਤੁਸੀਂ ਮਿਸਰ ਦੀ ਧਰਤੀ ਵਿੱਚ ਪਰਦੇਸੀ ਸੀ: ਮੈਂ ਯਹੋਵਾਹ ਤੁਹਾਡਾ ਪਰਮੇਸ਼ੁਰ ਹਾਂ।"</w:t>
      </w:r>
    </w:p>
    <w:p/>
    <w:p>
      <w:r xmlns:w="http://schemas.openxmlformats.org/wordprocessingml/2006/main">
        <w:t xml:space="preserve">2. ਕੁਲੁੱਸੀਆਂ 3:11 - "ਜਿੱਥੇ ਨਾ ਤਾਂ ਯੂਨਾਨੀ ਹੈ, ਨਾ ਯਹੂਦੀ, ਸੁੰਨਤ ਅਤੇ ਨਾ ਸੁੰਨਤ, ਵਹਿਸ਼ੀ, ਸਿਥੀਅਨ, ਬੰਧਨ ਜਾਂ ਆਜ਼ਾਦ ਨਹੀਂ: ਪਰ ਮਸੀਹ ਸਭ ਕੁਝ ਹੈ, ਅਤੇ ਸਭ ਵਿੱਚ ਹੈ।"</w:t>
      </w:r>
    </w:p>
    <w:p/>
    <w:p>
      <w:r xmlns:w="http://schemas.openxmlformats.org/wordprocessingml/2006/main">
        <w:t xml:space="preserve">ਗਿਣਤੀ 15:16 ਤੁਹਾਡੇ ਲਈ ਅਤੇ ਤੁਹਾਡੇ ਨਾਲ ਰਹਿਣ ਵਾਲੇ ਪਰਦੇਸੀਆਂ ਲਈ ਇੱਕ ਕਾਨੂੰਨ ਅਤੇ ਇੱਕ ਤਰੀਕਾ ਹੋਵੇਗਾ।</w:t>
      </w:r>
    </w:p>
    <w:p/>
    <w:p>
      <w:r xmlns:w="http://schemas.openxmlformats.org/wordprocessingml/2006/main">
        <w:t xml:space="preserve">ਇਹ ਹਵਾਲੇ ਦੇਸੀ ਅਤੇ ਵਿਦੇਸ਼ੀ ਲੋਕਾਂ ਨਾਲ ਬਰਾਬਰ ਅਤੇ ਇੱਕੋ ਜਿਹੇ ਮਿਆਰਾਂ ਨਾਲ ਪੇਸ਼ ਆਉਣ ਦੀ ਮਹੱਤਤਾ 'ਤੇ ਜ਼ੋਰ ਦਿੰਦਾ ਹੈ।</w:t>
      </w:r>
    </w:p>
    <w:p/>
    <w:p>
      <w:r xmlns:w="http://schemas.openxmlformats.org/wordprocessingml/2006/main">
        <w:t xml:space="preserve">1. "ਸਾਰੇ ਲੋਕਾਂ ਦੀ ਸਮਾਨਤਾ"</w:t>
      </w:r>
    </w:p>
    <w:p/>
    <w:p>
      <w:r xmlns:w="http://schemas.openxmlformats.org/wordprocessingml/2006/main">
        <w:t xml:space="preserve">2. "ਆਪਣੇ ਗੁਆਂਢੀ ਨੂੰ ਪਿਆਰ ਕਰੋ: ਕੋਈ ਅਪਵਾਦ ਨਹੀਂ!"</w:t>
      </w:r>
    </w:p>
    <w:p/>
    <w:p>
      <w:r xmlns:w="http://schemas.openxmlformats.org/wordprocessingml/2006/main">
        <w:t xml:space="preserve">1. ਗਲਾਤੀਆਂ 3:28 - "ਇੱਥੇ ਨਾ ਤਾਂ ਯਹੂਦੀ ਹੈ, ਨਾ ਯੂਨਾਨੀ, ਨਾ ਗੁਲਾਮ, ਨਾ ਆਜ਼ਾਦ, ਨਾ ਮਰਦ ਅਤੇ ਨਾ ਔਰਤ, ਕਿਉਂਕਿ ਤੁਸੀਂ ਸਾਰੇ ਮਸੀਹ ਯਿਸੂ ਵਿੱਚ ਇੱਕ ਹੋ।"</w:t>
      </w:r>
    </w:p>
    <w:p/>
    <w:p>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ਢਾਂਚਾ, ਇੱਕਠੇ ਹੋ ਕੇ, ਪ੍ਰਭੂ ਵਿੱਚ ਇੱਕ ਪਵਿੱਤਰ ਮੰਦਰ ਬਣ ਜਾਂਦਾ ਹੈ। ਉਸ ਵਿੱਚ ਤੁਸੀਂ ਵੀ ਆਤਮਾ ਦੁਆਰਾ ਪਰਮੇਸ਼ੁਰ ਲਈ ਇੱਕ ਨਿਵਾਸ ਸਥਾਨ ਬਣਦੇ ਹੋ।"</w:t>
      </w:r>
    </w:p>
    <w:p/>
    <w:p>
      <w:r xmlns:w="http://schemas.openxmlformats.org/wordprocessingml/2006/main">
        <w:t xml:space="preserve">ਗਿਣਤੀ 15:17 ਅਤੇ ਯਹੋਵਾਹ ਨੇ ਮੂਸਾ ਨੂੰ ਆਖਿਆ,</w:t>
      </w:r>
    </w:p>
    <w:p/>
    <w:p>
      <w:r xmlns:w="http://schemas.openxmlformats.org/wordprocessingml/2006/main">
        <w:t xml:space="preserve">ਗਿਣਤੀ 15:17 ਦਾ ਇਹ ਹਵਾਲਾ ਪਰਮੇਸ਼ੁਰ ਮੂਸਾ ਨਾਲ ਗੱਲ ਕਰ ਰਿਹਾ ਹੈ ਅਤੇ ਉਸਨੂੰ ਹਿਦਾਇਤਾਂ ਦੇ ਰਿਹਾ ਹੈ।</w:t>
      </w:r>
    </w:p>
    <w:p/>
    <w:p>
      <w:r xmlns:w="http://schemas.openxmlformats.org/wordprocessingml/2006/main">
        <w:t xml:space="preserve">1. ਪਰਮੇਸ਼ੁਰ ਦੀ ਆਗਿਆ ਮੰਨਣ ਨਾਲ ਬਰਕਤ ਮਿਲਦੀ ਹੈ</w:t>
      </w:r>
    </w:p>
    <w:p/>
    <w:p>
      <w:r xmlns:w="http://schemas.openxmlformats.org/wordprocessingml/2006/main">
        <w:t xml:space="preserve">2. ਪਰਮਾਤਮਾ ਨੂੰ ਸੁਣਨ ਦੀ ਮਹੱਤਤਾ</w:t>
      </w:r>
    </w:p>
    <w:p/>
    <w:p>
      <w:r xmlns:w="http://schemas.openxmlformats.org/wordprocessingml/2006/main">
        <w:t xml:space="preserve">1. ਯਹੋਸ਼ੁਆ 1: 7-8 - "ਤਕੜਾ ਅਤੇ ਬਹੁਤ ਦਲੇਰ ਬਣੋ। ਮੇਰੇ ਸੇਵਕ ਮੂਸਾ ਨੇ ਤੁਹਾਨੂੰ ਜੋ ਕਾਨੂੰਨ ਦਿੱਤਾ ਹੈ ਉਸ ਦੀ ਪਾਲਣਾ ਕਰਨ ਲਈ ਸਾਵਧਾਨ ਰਹੋ; ਉਸ ਤੋਂ ਸੱਜੇ ਜਾਂ ਖੱਬੇ ਨਾ ਮੁੜੋ, ਤਾਂ ਜੋ ਤੁਸੀਂ ਜਿੱਥੇ ਵੀ ਜਾਓ ਉੱਥੇ ਸਫ਼ਲ ਹੋਵੋ 8 ਇਸ ਬਿਵਸਥਾ ਦੀ ਪੋਥੀ ਨੂੰ ਆਪਣੇ ਮੂੰਹੋਂ ਨਾ ਛੱਡੋ, ਦਿਨ ਰਾਤ ਇਸ ਦਾ ਧਿਆਨ ਕਰੋ, ਤਾਂ ਜੋ ਤੁਸੀਂ ਇਸ ਵਿੱਚ ਲਿਖੀਆਂ ਸਾਰੀਆਂ ਗੱਲਾਂ ਨੂੰ ਧਿਆਨ ਵਿੱਚ ਰੱਖੋ, ਤਦ ਤੁਸੀਂ ਖੁਸ਼ਹਾਲ ਅਤੇ ਸਫਲ ਹੋਵੋਗੇ।"</w:t>
      </w:r>
    </w:p>
    <w:p/>
    <w:p>
      <w:r xmlns:w="http://schemas.openxmlformats.org/wordprocessingml/2006/main">
        <w:t xml:space="preserve">2. ਯੂਹੰਨਾ 14:15 - "ਜੇਕਰ ਤੁਸੀਂ ਮੈਨੂੰ ਪਿਆਰ ਕਰਦੇ ਹੋ, ਤਾਂ ਮੇਰੇ ਹੁਕਮਾਂ ਦੀ ਪਾਲਣਾ ਕਰੋ।"</w:t>
      </w:r>
    </w:p>
    <w:p/>
    <w:p>
      <w:r xmlns:w="http://schemas.openxmlformats.org/wordprocessingml/2006/main">
        <w:t xml:space="preserve">ਗਿਣਤੀ 15:18 ਇਸਰਾਏਲੀਆਂ ਨਾਲ ਗੱਲ ਕਰੋ ਅਤੇ ਉਨ੍ਹਾਂ ਨੂੰ ਆਖੋ, ਜਦੋਂ ਤੁਸੀਂ ਉਸ ਦੇਸ਼ ਵਿੱਚ ਜਾਓ ਜਿੱਥੇ ਮੈਂ ਤੁਹਾਨੂੰ ਲਿਆਉਂਦਾ ਹਾਂ।</w:t>
      </w:r>
    </w:p>
    <w:p/>
    <w:p>
      <w:r xmlns:w="http://schemas.openxmlformats.org/wordprocessingml/2006/main">
        <w:t xml:space="preserve">ਵਾਅਦਾ ਕੀਤੇ ਹੋਏ ਦੇਸ਼ ਵਿਚ ਦਾਖਲ ਹੋਣ ਵੇਲੇ, ਪਰਮੇਸ਼ੁਰ ਨੇ ਇਸਰਾਏਲੀਆਂ ਨੂੰ ਉਸ ਦੇ ਹੁਕਮਾਂ ਅਤੇ ਕਾਨੂੰਨਾਂ ਦੀ ਪਾਲਣਾ ਕਰਨ ਦਾ ਹੁਕਮ ਦਿੱਤਾ।</w:t>
      </w:r>
    </w:p>
    <w:p/>
    <w:p>
      <w:r xmlns:w="http://schemas.openxmlformats.org/wordprocessingml/2006/main">
        <w:t xml:space="preserve">1: ਸਾਨੂੰ ਪਰਮੇਸ਼ੁਰ ਦੇ ਨਿਯਮਾਂ ਅਤੇ ਹੁਕਮਾਂ ਦੀ ਪਾਲਣਾ ਕਰਨ ਦਾ ਹੁਕਮ ਦਿੱਤਾ ਗਿਆ ਹੈ ਕਿਉਂਕਿ ਅਸੀਂ ਉਸ ਵਿੱਚ ਸਾਡੀ ਨਿਹਚਾ ਅਤੇ ਭਰੋਸੇ ਦੀ ਨਿਸ਼ਾਨੀ ਰੱਖਦੇ ਹਾਂ।</w:t>
      </w:r>
    </w:p>
    <w:p/>
    <w:p>
      <w:r xmlns:w="http://schemas.openxmlformats.org/wordprocessingml/2006/main">
        <w:t xml:space="preserve">2: ਪਰਮੇਸ਼ੁਰ ਪ੍ਰਤੀ ਆਪਣੀ ਵਫ਼ਾਦਾਰੀ ਦਾ ਸਬੂਤ ਦੇਣ ਲਈ, ਸਾਨੂੰ ਉਸ ਦੇ ਨਿਯਮਾਂ ਦੀ ਪਾਲਣਾ ਕਰਨੀ ਚਾਹੀਦੀ ਹੈ ਅਤੇ ਉਸ ਦੇ ਹੁਕਮਾਂ ਦੀ ਪਾਲਣਾ ਕਰਨੀ ਚਾਹੀਦੀ ਹੈ।</w:t>
      </w:r>
    </w:p>
    <w:p/>
    <w:p>
      <w:r xmlns:w="http://schemas.openxmlformats.org/wordprocessingml/2006/main">
        <w:t xml:space="preserve">1: ਬਿਵਸਥਾ ਸਾਰ 4:2: "ਤੁਸੀਂ ਉਸ ਬਚਨ ਵਿੱਚ ਵਾਧਾ ਨਾ ਕਰੋ ਜਿਸਦਾ ਮੈਂ ਤੁਹਾਨੂੰ ਹੁਕਮ ਦਿੰਦਾ ਹਾਂ, ਅਤੇ ਨਾ ਹੀ ਇਸ ਵਿੱਚੋਂ ਲੈਣਾ, ਤਾਂ ਜੋ ਤੁਸੀਂ ਯਹੋਵਾਹ ਆਪਣੇ ਪਰਮੇਸ਼ੁਰ ਦੇ ਹੁਕਮਾਂ ਦੀ ਪਾਲਣਾ ਕਰੋ ਜੋ ਮੈਂ ਤੁਹਾਨੂੰ ਹੁਕਮ ਦਿੰਦਾ ਹਾਂ।"</w:t>
      </w:r>
    </w:p>
    <w:p/>
    <w:p>
      <w:r xmlns:w="http://schemas.openxmlformats.org/wordprocessingml/2006/main">
        <w:t xml:space="preserve">2: ਲੂਕਾ 6:46: "ਤੁਸੀਂ ਮੈਨੂੰ 'ਪ੍ਰਭੂ, ਪ੍ਰਭੂ' ਕਿਉਂ ਕਹਿੰਦੇ ਹੋ ਅਤੇ ਜੋ ਮੈਂ ਕਹਿੰਦਾ ਹਾਂ ਉਹ ਨਹੀਂ ਕਰਦੇ?"</w:t>
      </w:r>
    </w:p>
    <w:p/>
    <w:p>
      <w:r xmlns:w="http://schemas.openxmlformats.org/wordprocessingml/2006/main">
        <w:t xml:space="preserve">ਗਿਣਤੀ 15:19 ਤਾਂ ਐਉਂ ਹੋਵੇਗਾ, ਜਦੋਂ ਤੁਸੀਂ ਉਸ ਦੇਸ ਦੀ ਰੋਟੀ ਖਾਓਗੇ, ਤਾਂ ਤੁਸੀਂ ਯਹੋਵਾਹ ਦੇ ਅੱਗੇ ਢੇਰ ਦੀ ਭੇਟ ਚੜ੍ਹਾਓ।</w:t>
      </w:r>
    </w:p>
    <w:p/>
    <w:p>
      <w:r xmlns:w="http://schemas.openxmlformats.org/wordprocessingml/2006/main">
        <w:t xml:space="preserve">ਯਹੋਵਾਹ ਨੇ ਹੁਕਮ ਦਿੱਤਾ ਸੀ ਕਿ ਜਦੋਂ ਇਸਰਾਏਲੀਆਂ ਨੇ ਧਰਤੀ ਦੀ ਰੋਟੀ ਖਾਧੀ, ਤਾਂ ਉਹ ਯਹੋਵਾਹ ਨੂੰ ਭੇਟਾ ਚੜ੍ਹਾਉਣ।</w:t>
      </w:r>
    </w:p>
    <w:p/>
    <w:p>
      <w:r xmlns:w="http://schemas.openxmlformats.org/wordprocessingml/2006/main">
        <w:t xml:space="preserve">1: ਯਹੋਵਾਹ ਸਾਡੀਆਂ ਭੇਟਾਂ ਦੇ ਯੋਗ ਹੈ</w:t>
      </w:r>
    </w:p>
    <w:p/>
    <w:p>
      <w:r xmlns:w="http://schemas.openxmlformats.org/wordprocessingml/2006/main">
        <w:t xml:space="preserve">2: ਧੰਨਵਾਦ ਅਤੇ ਪ੍ਰਸ਼ੰਸਾ ਦੇ ਪ੍ਰਗਟਾਵੇ ਵਜੋਂ ਪੇਸ਼ਕਸ਼ਾਂ</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ਗਿਣਤੀ 15:20 ਤੁਸੀਂ ਆਪਣੇ ਆਟੇ ਦੇ ਪਹਿਲੇ ਹਿੱਸੇ ਦਾ ਇੱਕ ਟੋਕਰਾ ਚੜ੍ਹਾਵੇ ਦੀ ਭੇਟ ਲਈ ਚੜ੍ਹਾਓ: ਜਿਵੇਂ ਤੁਸੀਂ ਪਿਲੇ ਦੀ ਭੇਟ ਚੜ੍ਹਾਉਂਦੇ ਹੋ, ਉਸੇ ਤਰ੍ਹਾਂ ਤੁਸੀਂ ਇਸਨੂੰ ਚੜ੍ਹਾਓ।</w:t>
      </w:r>
    </w:p>
    <w:p/>
    <w:p>
      <w:r xmlns:w="http://schemas.openxmlformats.org/wordprocessingml/2006/main">
        <w:t xml:space="preserve">ਇਹ ਹਵਾਲਾ ਆਟੇ ਦੇ ਪਹਿਲੇ ਇੱਕ ਕੇਕ ਨੂੰ ਇੱਕ ਭੜਾਸ ਦੀ ਭੇਟ ਵਜੋਂ ਪੇਸ਼ ਕਰਨ ਲਈ ਨਿਰਦੇਸ਼ ਦਿੰਦਾ ਹੈ, ਜਿਵੇਂ ਕਿ ਇੱਕ ਪਿੜ ਦੀ ਭੇਟ ਦੇ ਨਾਲ ਕਰਦਾ ਹੈ.</w:t>
      </w:r>
    </w:p>
    <w:p/>
    <w:p>
      <w:r xmlns:w="http://schemas.openxmlformats.org/wordprocessingml/2006/main">
        <w:t xml:space="preserve">1. ਬਾਈਬਲ ਵਿਚ ਚੜ੍ਹਾਵੇ ਦੀ ਮਹੱਤਤਾ</w:t>
      </w:r>
    </w:p>
    <w:p/>
    <w:p>
      <w:r xmlns:w="http://schemas.openxmlformats.org/wordprocessingml/2006/main">
        <w:t xml:space="preserve">2. ਬਾਈਬਲ ਵਿਚ ਅਨਾਜ ਦੀਆਂ ਭੇਟਾਂ ਦਾ ਪ੍ਰਤੀਕ ਅਤੇ ਅਰਥ</w:t>
      </w:r>
    </w:p>
    <w:p/>
    <w:p>
      <w:r xmlns:w="http://schemas.openxmlformats.org/wordprocessingml/2006/main">
        <w:t xml:space="preserve">1. ਕੂਚ 34:20 - "ਪਰ ਤੁਸੀਂ ਗਧੇ ਦੇ ਪਹਿਲੇ ਬੱਚੇ ਨੂੰ ਇੱਕ ਲੇਲੇ ਦੇ ਨਾਲ ਛੁਡਾਉਣਾ ਚਾਹੀਦਾ ਹੈ: ਅਤੇ ਜੇਕਰ ਤੁਸੀਂ ਉਸਨੂੰ ਨਹੀਂ ਛੁਡਾਉਂਦੇ, ਤਾਂ ਤੁਸੀਂ ਉਸਦੀ ਗਰਦਨ ਤੋੜ ਦਿਓਗੇ। ਆਪਣੇ ਪੁੱਤਰਾਂ ਦੇ ਸਾਰੇ ਪਹਿਲੌਠੇ ਨੂੰ ਛੁਡਾਉਣਾ ਚਾਹੀਦਾ ਹੈ।"</w:t>
      </w:r>
    </w:p>
    <w:p/>
    <w:p>
      <w:r xmlns:w="http://schemas.openxmlformats.org/wordprocessingml/2006/main">
        <w:t xml:space="preserve">2. ਲੇਵੀਆਂ 2: 1-2 - "ਅਤੇ ਜਦੋਂ ਕੋਈ ਯਹੋਵਾਹ ਨੂੰ ਮੈਦੇ ਦੀ ਭੇਟ ਚੜ੍ਹਾਉਂਦਾ ਹੈ, ਤਾਂ ਉਸਦੀ ਭੇਟ ਮੈਦੇ ਦੀ ਹੋਣੀ ਚਾਹੀਦੀ ਹੈ; ਅਤੇ ਉਹ ਉਸ ਉੱਤੇ ਤੇਲ ਪਾਵੇ ਅਤੇ ਉਸ ਉੱਤੇ ਲੁਬਾਨ ਰੱਖੇ: ਅਤੇ ਉਹ ਇਸਨੂੰ ਹਾਰੂਨ ਦੇ ਕੋਲ ਲਿਆਵੇ। ਜਾਜਕਾਂ ਦੇ ਪੁੱਤਰ: ਅਤੇ ਉਹ ਉਸ ਵਿੱਚੋਂ ਆਪਣੀ ਮੁੱਠੀ ਭਰ ਆਟੇ ਅਤੇ ਤੇਲ ਵਿੱਚੋਂ, ਉਸ ਦੇ ਸਾਰੇ ਲੁਬਾਨ ਸਮੇਤ ਲੈ ਲਵੇ ਅਤੇ ਜਾਜਕ ਉਸ ਦੀ ਯਾਦਗਾਰ ਨੂੰ ਜਗਵੇਦੀ ਉੱਤੇ ਸਾੜੇ, ਅੱਗ ਦੁਆਰਾ ਚੜ੍ਹਾਈ ਜਾਣ ਵਾਲੀ ਭੇਟ ਹੋਵੇ। ਯਹੋਵਾਹ ਲਈ ਇੱਕ ਮਿੱਠੀ ਸੁਗੰਧ।"</w:t>
      </w:r>
    </w:p>
    <w:p/>
    <w:p>
      <w:r xmlns:w="http://schemas.openxmlformats.org/wordprocessingml/2006/main">
        <w:t xml:space="preserve">ਗਿਣਤੀ 15:21 ਆਪਣੇ ਆਟੇ ਦੇ ਪਹਿਲੇ ਹਿੱਸੇ ਵਿੱਚੋਂ ਤੁਸੀਂ ਆਪਣੀਆਂ ਪੀੜ੍ਹੀਆਂ ਵਿੱਚ ਯਹੋਵਾਹ ਨੂੰ ਇੱਕ ਭੇਟ ਚੜ੍ਹਾਓ।</w:t>
      </w:r>
    </w:p>
    <w:p/>
    <w:p>
      <w:r xmlns:w="http://schemas.openxmlformats.org/wordprocessingml/2006/main">
        <w:t xml:space="preserve">ਇਹ ਹਵਾਲਾ ਸਾਨੂੰ ਹਿਦਾਇਤ ਦਿੰਦਾ ਹੈ ਕਿ ਸਾਡੇ ਆਟੇ ਦਾ ਪਹਿਲਾ ਹਿੱਸਾ ਪ੍ਰਭੂ ਨੂੰ ਭੇਟ ਵਜੋਂ ਦਿੱਤਾ ਜਾਣਾ ਚਾਹੀਦਾ ਹੈ।</w:t>
      </w:r>
    </w:p>
    <w:p/>
    <w:p>
      <w:r xmlns:w="http://schemas.openxmlformats.org/wordprocessingml/2006/main">
        <w:t xml:space="preserve">1. ਖੁੱਲ੍ਹੇ ਦਿਲ ਵਾਲੇ ਬਣਨਾ ਯਾਦ ਰੱਖੋ: ਪ੍ਰਭੂ ਨੂੰ ਭੇਟ ਕਰਨਾ ਸਾਡੀ ਬਹੁਤਾਤ ਤੋਂ ਦੇਣ ਨਾਲੋਂ ਵੱਧ ਹੈ, ਪਰ ਸਾਡੇ ਪਹਿਲੇ ਫਲਾਂ ਤੋਂ ਦੇਣਾ ਹੈ।</w:t>
      </w:r>
    </w:p>
    <w:p/>
    <w:p>
      <w:r xmlns:w="http://schemas.openxmlformats.org/wordprocessingml/2006/main">
        <w:t xml:space="preserve">2. ਸ਼ੁਕਰਗੁਜ਼ਾਰ ਰਹਿਣਾ: ਪਰਮਾਤਮਾ ਦਾ ਧੰਨਵਾਦ ਕਰਨਾ ਜੋ ਉਸਨੇ ਸਾਡੇ ਲਈ ਕੀਤਾ ਹੈ, ਅਤੇ ਸਾਡੀਆਂ ਭੇਟਾਂ ਦੁਆਰਾ ਸ਼ੁਕਰਗੁਜ਼ਾਰੀ ਨਾਲ ਜਵਾਬ ਦੇਣਾ।</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ਫ਼ਿਲਿੱਪੀਆਂ 4:6 -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ਗਿਣਤੀ 15:22 ਅਤੇ ਜੇ ਤੁਸੀਂ ਭੁੱਲ ਗਏ ਹੋ ਅਤੇ ਇਨ੍ਹਾਂ ਸਾਰੇ ਹੁਕਮਾਂ ਦੀ ਪਾਲਣਾ ਨਹੀਂ ਕੀਤੀ ਜਿਹੜੇ ਯਹੋਵਾਹ ਨੇ ਮੂਸਾ ਨੂੰ ਦਿੱਤੇ ਸਨ।</w:t>
      </w:r>
    </w:p>
    <w:p/>
    <w:p>
      <w:r xmlns:w="http://schemas.openxmlformats.org/wordprocessingml/2006/main">
        <w:t xml:space="preserve">ਹਵਾਲਾ ਪ੍ਰਭੂ ਅਤੇ ਉਸਦੇ ਹੁਕਮਾਂ ਦੀ ਪਾਲਣਾ ਕਰਨ ਦੀ ਮਹੱਤਤਾ 'ਤੇ ਜ਼ੋਰ ਦਿੰਦਾ ਹੈ।</w:t>
      </w:r>
    </w:p>
    <w:p/>
    <w:p>
      <w:r xmlns:w="http://schemas.openxmlformats.org/wordprocessingml/2006/main">
        <w:t xml:space="preserve">1. ਪ੍ਰਭੂ ਦਾ ਹੁਕਮ ਮੰਨਣਾ: ਬਰਕਤ ਦਾ ਮਾਰਗ</w:t>
      </w:r>
    </w:p>
    <w:p/>
    <w:p>
      <w:r xmlns:w="http://schemas.openxmlformats.org/wordprocessingml/2006/main">
        <w:t xml:space="preserve">2. ਰੱਬੀ ਆਗਿਆਕਾਰੀ ਦੀ ਸ਼ਕਤੀ</w:t>
      </w:r>
    </w:p>
    <w:p/>
    <w:p>
      <w:r xmlns:w="http://schemas.openxmlformats.org/wordprocessingml/2006/main">
        <w:t xml:space="preserve">1. ਬਿਵਸਥਾ ਸਾਰ 28:1-14 - ਆਗਿਆਕਾਰੀ 'ਤੇ ਪਰਮੇਸ਼ੁਰ ਦੀਆਂ ਅਸੀਸਾਂ</w:t>
      </w:r>
    </w:p>
    <w:p/>
    <w:p>
      <w:r xmlns:w="http://schemas.openxmlformats.org/wordprocessingml/2006/main">
        <w:t xml:space="preserve">2. ਯਾਕੂਬ 1:22-25 - ਸਹੀ ਕਰਨ ਦੀ ਲੋੜ</w:t>
      </w:r>
    </w:p>
    <w:p/>
    <w:p>
      <w:r xmlns:w="http://schemas.openxmlformats.org/wordprocessingml/2006/main">
        <w:t xml:space="preserve">ਗਿਣਤੀ 15:23 ਯਹੋਵਾਹ ਨੇ ਮੂਸਾ ਦੇ ਹੱਥੋਂ ਤੁਹਾਨੂੰ ਹੁਕਮ ਦਿੱਤਾ ਹੈ, ਉਸ ਦਿਨ ਤੋਂ ਜਦੋਂ ਯਹੋਵਾਹ ਨੇ ਮੂਸਾ ਨੂੰ ਹੁਕਮ ਦਿੱਤਾ ਸੀ, ਅਤੇ ਹੁਣ ਤੋਂ ਤੁਹਾਡੀਆਂ ਪੀੜ੍ਹੀਆਂ ਵਿੱਚ।</w:t>
      </w:r>
    </w:p>
    <w:p/>
    <w:p>
      <w:r xmlns:w="http://schemas.openxmlformats.org/wordprocessingml/2006/main">
        <w:t xml:space="preserve">ਯਹੋਵਾਹ ਨੇ ਮੂਸਾ ਨੂੰ ਉਸ ਦੇ ਸਾਰੇ ਹੁਕਮਾਂ ਦੀ ਪਾਲਣਾ ਕਰਨ ਦਾ ਹੁਕਮ ਦਿੱਤਾ, ਜੋ ਸਾਰੀਆਂ ਪੀੜ੍ਹੀਆਂ ਦੁਆਰਾ ਮੰਨੀਆਂ ਜਾਣੀਆਂ ਸਨ।</w:t>
      </w:r>
    </w:p>
    <w:p/>
    <w:p>
      <w:r xmlns:w="http://schemas.openxmlformats.org/wordprocessingml/2006/main">
        <w:t xml:space="preserve">1. "ਸਦੀਵੀ ਹੁਕਮ: ਹਰ ਪੀੜ੍ਹੀ ਵਿੱਚ ਪਰਮੇਸ਼ੁਰ ਦੀ ਇੱਛਾ ਨੂੰ ਮੰਨਣਾ"</w:t>
      </w:r>
    </w:p>
    <w:p/>
    <w:p>
      <w:r xmlns:w="http://schemas.openxmlformats.org/wordprocessingml/2006/main">
        <w:t xml:space="preserve">2. "ਆਗਿਆਕਾਰੀ ਦੀ ਵਿਰਾਸਤ: ਅਗਲੀ ਪੀੜ੍ਹੀ ਤੱਕ ਪਰਮੇਸ਼ੁਰ ਦੇ ਬਚਨ ਨੂੰ ਪਾਸ ਕਰਨਾ"</w:t>
      </w:r>
    </w:p>
    <w:p/>
    <w:p>
      <w:r xmlns:w="http://schemas.openxmlformats.org/wordprocessingml/2006/main">
        <w:t xml:space="preserve">1. ਬਿਵਸਥਾ ਸਾਰ 4: 9-10 - "ਸਿਰਫ਼ ਆਪਣੇ ਆਪ ਦਾ ਧਿਆਨ ਰੱਖੋ, ਅਤੇ ਆਪਣੀ ਆਤਮਾ ਨੂੰ ਤਨਦੇਹੀ ਨਾਲ ਰੱਖੋ, ਅਜਿਹਾ ਨਾ ਹੋਵੇ ਕਿ ਤੁਸੀਂ ਉਨ੍ਹਾਂ ਚੀਜ਼ਾਂ ਨੂੰ ਭੁੱਲ ਜਾਓ ਜੋ ਤੁਹਾਡੀਆਂ ਅੱਖਾਂ ਨੇ ਵੇਖੀਆਂ ਹਨ, ਅਤੇ ਅਜਿਹਾ ਨਾ ਹੋਵੇ ਕਿ ਉਹ ਤੁਹਾਡੇ ਜੀਵਨ ਦੇ ਸਾਰੇ ਦਿਨ ਤੁਹਾਡੇ ਦਿਲ ਤੋਂ ਦੂਰ ਹੋ ਜਾਣ: ਪਰ ਉਹਨਾਂ ਨੂੰ ਸਿਖਾਓ ਤੁਹਾਡੇ ਪੁੱਤਰ ਅਤੇ ਤੁਹਾਡੇ ਪੁੱਤਰਾਂ ਦੇ ਪੁੱਤਰ;"</w:t>
      </w:r>
    </w:p>
    <w:p/>
    <w:p>
      <w:r xmlns:w="http://schemas.openxmlformats.org/wordprocessingml/2006/main">
        <w:t xml:space="preserve">2. ਯਹੋਸ਼ੁਆ 24:15 - "ਅਤੇ ਜੇ ਤੁਹਾਨੂੰ ਯਹੋਵਾਹ ਦੀ ਸੇਵਾ ਕਰਨੀ ਬੁਰੀ ਲੱਗਦੀ ਹੈ, ਤਾਂ ਅੱਜ ਤੁਹਾਨੂੰ ਚੁਣੋ ਕਿ ਤੁਸੀਂ ਕਿਸ ਦੀ ਸੇਵਾ ਕਰੋਗੇ; ਭਾਵੇਂ ਉਹ ਦੇਵਤੇ ਜਿਨ੍ਹਾਂ ਦੀ ਸੇਵਾ ਤੁਹਾਡੇ ਪਿਉ-ਦਾਦਿਆਂ ਨੇ ਕੀਤੀ ਸੀ ਜੋ ਹੜ੍ਹ ਦੇ ਦੂਜੇ ਪਾਸੇ ਸਨ, ਜਾਂ ਦੇਵਤਿਆਂ ਦੀ। ਅਮੋਰੀਆਂ, ਜਿਨ੍ਹਾਂ ਦੇ ਦੇਸ਼ ਵਿੱਚ ਤੁਸੀਂ ਰਹਿੰਦੇ ਹੋ, ਪਰ ਮੈਂ ਅਤੇ ਮੇਰੇ ਘਰਾਣੇ ਲਈ, ਅਸੀਂ ਯਹੋਵਾਹ ਦੀ ਸੇਵਾ ਕਰਾਂਗੇ।"</w:t>
      </w:r>
    </w:p>
    <w:p/>
    <w:p>
      <w:r xmlns:w="http://schemas.openxmlformats.org/wordprocessingml/2006/main">
        <w:t xml:space="preserve">ਗਿਣਤੀ 15:24 ਤਾਂ ਇਸ ਤਰ੍ਹਾਂ ਹੋਵੇਗਾ, ਜੇ ਕਲੀਸਿਯਾ ਦੇ ਗਿਆਨ ਤੋਂ ਬਿਨਾਂ ਅਣਜਾਣਪੁਣੇ ਵਿੱਚ ਕੀਤਾ ਜਾਵੇ, ਤਾਂ ਸਾਰੀ ਮੰਡਲੀ ਇੱਕ ਬਲਦ ਹੋਮ ਦੀ ਬਲੀ ਲਈ, ਯਹੋਵਾਹ ਦੇ ਅੱਗੇ ਮਿੱਠੀ ਸੁਗੰਧੀ ਲਈ, ਉਸ ਦੇ ਮੈਦੇ ਦੀ ਭੇਟ ਸਮੇਤ ਚੜ੍ਹਾਵੇ। ਉਸ ਦੀ ਪੀਣ ਦੀ ਭੇਟ, ਵਿਧੀ ਅਨੁਸਾਰ, ਅਤੇ ਪਾਪ ਦੀ ਭੇਟ ਲਈ ਇੱਕ ਬੱਕਰਾ।</w:t>
      </w:r>
    </w:p>
    <w:p/>
    <w:p>
      <w:r xmlns:w="http://schemas.openxmlformats.org/wordprocessingml/2006/main">
        <w:t xml:space="preserve">ਇਹ ਹਵਾਲੇ ਦੱਸਦਾ ਹੈ ਕਿ ਜਦੋਂ ਕਲੀਸਿਯਾ ਦੇ ਗਿਆਨ ਤੋਂ ਬਿਨਾਂ ਅਣਜਾਣੇ ਵਿੱਚ ਕੁਝ ਕੀਤਾ ਜਾਂਦਾ ਹੈ, ਤਾਂ ਮਾਸ ਅਤੇ ਪੀਣ ਦੀ ਭੇਟ ਦੇ ਨਾਲ ਕ੍ਰਮਵਾਰ ਇੱਕ ਬਲਦ ਅਤੇ ਇੱਕ ਬੱਕਰਾ ਹੋਮ ਅਤੇ ਪਾਪ ਦੀ ਭੇਟ ਵਜੋਂ ਚੜ੍ਹਾਇਆ ਜਾਣਾ ਚਾਹੀਦਾ ਹੈ।</w:t>
      </w:r>
    </w:p>
    <w:p/>
    <w:p>
      <w:r xmlns:w="http://schemas.openxmlformats.org/wordprocessingml/2006/main">
        <w:t xml:space="preserve">1. ਸਾਡੇ ਕੰਮਾਂ ਪ੍ਰਤੀ ਸੁਚੇਤ ਅਤੇ ਸੁਚੇਤ ਹੋਣ ਦੀ ਮਹੱਤਤਾ</w:t>
      </w:r>
    </w:p>
    <w:p/>
    <w:p>
      <w:r xmlns:w="http://schemas.openxmlformats.org/wordprocessingml/2006/main">
        <w:t xml:space="preserve">2. ਫਿਰਕੂ ਜਵਾਬਦੇਹੀ ਅਤੇ ਜ਼ਿੰਮੇਵਾਰੀ ਦੀ ਸ਼ਕਤੀ</w:t>
      </w:r>
    </w:p>
    <w:p/>
    <w:p>
      <w:r xmlns:w="http://schemas.openxmlformats.org/wordprocessingml/2006/main">
        <w:t xml:space="preserve">1. ਯਾਕੂਬ 3:2 - ਕਿਉਂਕਿ ਅਸੀਂ ਸਾਰੇ ਕਈ ਤਰੀਕਿਆਂ ਨਾਲ ਠੋਕਰ ਖਾਂਦੇ ਹਾਂ। ਅਤੇ ਜੇ ਕੋਈ ਉਸ ਦੀਆਂ ਗੱਲਾਂ ਵਿੱਚ ਠੋਕਰ ਨਾ ਖਾਵੇ, ਤਾਂ ਉਹ ਇੱਕ ਸੰਪੂਰਣ ਮਨੁੱਖ ਹੈ ਅਤੇ ਆਪਣੇ ਸਾਰੇ ਸਰੀਰ ਨੂੰ ਲਗਾਮ ਲਾਉਣ ਦੇ ਯੋਗ ਵੀ ਹੈ।</w:t>
      </w:r>
    </w:p>
    <w:p/>
    <w:p>
      <w:r xmlns:w="http://schemas.openxmlformats.org/wordprocessingml/2006/main">
        <w:t xml:space="preserve">2. ਗਲਾਤੀਆਂ 6:1-5 - ਭਰਾਵੋ, ਜੇਕਰ ਕੋਈ ਕਿਸੇ ਅਪਰਾਧ ਵਿੱਚ ਫੜਿਆ ਗਿਆ ਹੈ, ਤਾਂ ਤੁਸੀਂ ਜੋ ਅਧਿਆਤਮਿਕ ਹੋ, ਉਸਨੂੰ ਕੋਮਲਤਾ ਦੀ ਭਾਵਨਾ ਨਾਲ ਬਹਾਲ ਕਰਨਾ ਚਾਹੀਦਾ ਹੈ। ਆਪਣੇ ਆਪ ਦਾ ਧਿਆਨ ਰੱਖੋ, ਕਿਤੇ ਤੁਸੀਂ ਵੀ ਪਰਤਾਵੇ ਵਿੱਚ ਨਾ ਪਓ। ਇੱਕ ਦੂਜੇ ਦੇ ਬੋਝ ਨੂੰ ਚੁੱਕੋ, ਅਤੇ ਇਸ ਤਰ੍ਹਾਂ ਮਸੀਹ ਦੇ ਕਾਨੂੰਨ ਨੂੰ ਪੂਰਾ ਕਰੋ. ਕਿਉਂਕਿ ਜੇ ਕੋਈ ਸੋਚਦਾ ਹੈ ਕਿ ਉਹ ਕੁਝ ਹੈ, ਜਦੋਂ ਉਹ ਕੁਝ ਨਹੀਂ ਹੈ, ਤਾਂ ਉਹ ਆਪਣੇ ਆਪ ਨੂੰ ਧੋਖਾ ਦਿੰਦਾ ਹੈ। ਪਰ ਹਰ ਕੋਈ ਆਪਣੇ ਕੰਮ ਦੀ ਪਰਖ ਕਰੇ, ਅਤੇ ਫ਼ੇਰ ਉਸਦਾ ਸ਼ੇਖੀ ਮਾਰਨ ਦਾ ਕਾਰਨ ਉਸਦੇ ਗੁਆਂਢੀ ਵਿੱਚ ਨਹੀਂ, ਸਗੋਂ ਆਪਣੇ ਆਪ ਵਿੱਚ ਹੋਵੇਗਾ। ਕਿਉਂਕਿ ਹਰੇਕ ਨੂੰ ਆਪਣਾ ਭਾਰ ਚੁੱਕਣਾ ਪਵੇਗਾ।</w:t>
      </w:r>
    </w:p>
    <w:p/>
    <w:p>
      <w:r xmlns:w="http://schemas.openxmlformats.org/wordprocessingml/2006/main">
        <w:t xml:space="preserve">ਗਿਣਤੀ 15:25 ਅਤੇ ਜਾਜਕ ਇਸਰਾਏਲੀਆਂ ਦੀ ਸਾਰੀ ਮੰਡਲੀ ਲਈ ਪ੍ਰਾਸਚਿਤ ਕਰੇ ਅਤੇ ਉਨ੍ਹਾਂ ਨੂੰ ਮਾਫ਼ ਕੀਤਾ ਜਾਵੇਗਾ। ਕਿਉਂ ਜੋ ਇਹ ਅਗਿਆਨਤਾ ਹੈ: ਅਤੇ ਉਹ ਆਪਣੀ ਅਗਿਆਨਤਾ ਦੇ ਕਾਰਨ, ਯਹੋਵਾਹ ਲਈ ਅੱਗ ਦੁਆਰਾ ਚੜ੍ਹਾਈ ਹੋਈ ਬਲੀ ਅਤੇ ਯਹੋਵਾਹ ਦੇ ਅੱਗੇ ਆਪਣੇ ਪਾਪ ਦੀ ਭੇਟ ਲਿਆਉਣਗੇ।</w:t>
      </w:r>
    </w:p>
    <w:p/>
    <w:p>
      <w:r xmlns:w="http://schemas.openxmlformats.org/wordprocessingml/2006/main">
        <w:t xml:space="preserve">ਜਾਜਕ ਨੂੰ ਇਸਰਾਏਲ ਦੀ ਸਾਰੀ ਮੰਡਲੀ ਲਈ ਪ੍ਰਾਸਚਿਤ ਕਰਨਾ ਚਾਹੀਦਾ ਹੈ ਕਿਉਂਕਿ ਇਹ ਅਗਿਆਨਤਾ ਵਿੱਚ ਕੀਤਾ ਗਿਆ ਸੀ। ਫ਼ੇਰ ਉਨ੍ਹਾਂ ਨੂੰ ਆਪਣੀ ਅਗਿਆਨਤਾ ਲਈ ਪ੍ਰਾਸਚਿਤ ਕਰਨ ਲਈ ਯਹੋਵਾਹ ਨੂੰ ਬਲੀਦਾਨ ਅਤੇ ਪਾਪ ਦੀ ਭੇਟ ਚੜ੍ਹਾਉਣੀ ਚਾਹੀਦੀ ਹੈ।</w:t>
      </w:r>
    </w:p>
    <w:p/>
    <w:p>
      <w:r xmlns:w="http://schemas.openxmlformats.org/wordprocessingml/2006/main">
        <w:t xml:space="preserve">1. ਪ੍ਰਾਸਚਿਤ ਦੀ ਲੋੜ: ਬਲੀਦਾਨ ਦੀ ਭੇਟ ਵਿਚ ਪੁਜਾਰੀ ਦੀ ਭੂਮਿਕਾ ਨੂੰ ਸਮਝਣਾ</w:t>
      </w:r>
    </w:p>
    <w:p/>
    <w:p>
      <w:r xmlns:w="http://schemas.openxmlformats.org/wordprocessingml/2006/main">
        <w:t xml:space="preserve">2. ਮਾਫੀ ਦੀ ਸ਼ਕਤੀ: ਅਗਿਆਨਤਾ ਕਿਸ ਤਰ੍ਹਾਂ ਪ੍ਰਾਸਚਿਤ ਦੀ ਅਗਵਾਈ ਕਰ ਸਕਦੀ ਹੈ</w:t>
      </w:r>
    </w:p>
    <w:p/>
    <w:p>
      <w:r xmlns:w="http://schemas.openxmlformats.org/wordprocessingml/2006/main">
        <w:t xml:space="preserve">1. ਲੇਵੀਆਂ 16:30 - "ਕਿਉਂਕਿ ਉਸ ਦਿਨ ਜਾਜਕ ਤੁਹਾਡੇ ਲਈ ਪ੍ਰਾਸਚਿਤ ਕਰੇਗਾ, ਤੁਹਾਨੂੰ ਸ਼ੁੱਧ ਕਰਨ ਲਈ, ਤਾਂ ਜੋ ਤੁਸੀਂ ਯਹੋਵਾਹ ਦੇ ਅੱਗੇ ਆਪਣੇ ਸਾਰੇ ਪਾਪਾਂ ਤੋਂ ਸ਼ੁੱਧ ਹੋ ਜਾਵੋ।"</w:t>
      </w:r>
    </w:p>
    <w:p/>
    <w:p>
      <w:r xmlns:w="http://schemas.openxmlformats.org/wordprocessingml/2006/main">
        <w:t xml:space="preserve">2. ਇਬਰਾਨੀਆਂ 9:22 - "ਅਤੇ ਲਗਭਗ ਸਾਰੀਆਂ ਚੀਜ਼ਾਂ ਕਾਨੂੰਨ ਦੁਆਰਾ ਲਹੂ ਨਾਲ ਸ਼ੁੱਧ ਕੀਤੀਆਂ ਜਾਂਦੀਆਂ ਹਨ; ਅਤੇ ਲਹੂ ਵਹਾਏ ਬਿਨਾਂ ਕੋਈ ਮਾਫ਼ੀ ਨਹੀਂ ਹੈ।"</w:t>
      </w:r>
    </w:p>
    <w:p/>
    <w:p>
      <w:r xmlns:w="http://schemas.openxmlformats.org/wordprocessingml/2006/main">
        <w:t xml:space="preserve">ਗਿਣਤੀ 15:26 ਅਤੇ ਇਹ ਇਸਰਾਏਲ ਦੇ ਬੱਚਿਆਂ ਦੀ ਸਾਰੀ ਕਲੀਸਿਯਾ ਨੂੰ ਅਤੇ ਉਨ੍ਹਾਂ ਪਰਦੇਸੀਆਂ ਨੂੰ ਮਾਫ਼ ਕੀਤਾ ਜਾਵੇਗਾ ਜੋ ਉਨ੍ਹਾਂ ਵਿੱਚ ਰਹਿੰਦੇ ਹਨ; ਦੇਖ ਕੇ ਸਾਰੇ ਲੋਕ ਅਗਿਆਨਤਾ ਵਿਚ ਸਨ।</w:t>
      </w:r>
    </w:p>
    <w:p/>
    <w:p>
      <w:r xmlns:w="http://schemas.openxmlformats.org/wordprocessingml/2006/main">
        <w:t xml:space="preserve">ਯਹੋਵਾਹ ਸਾਰੇ ਇਸਰਾਏਲੀਆਂ ਅਤੇ ਅਜਨਬੀਆਂ ਨੂੰ ਉਨ੍ਹਾਂ ਦੇ ਵਿਚਕਾਰ ਮਾਫ਼ ਕਰਦਾ ਹੈ, ਭਾਵੇਂ ਉਹ ਉਨ੍ਹਾਂ ਦੇ ਕੰਮਾਂ ਤੋਂ ਅਣਜਾਣ ਸਨ।</w:t>
      </w:r>
    </w:p>
    <w:p/>
    <w:p>
      <w:r xmlns:w="http://schemas.openxmlformats.org/wordprocessingml/2006/main">
        <w:t xml:space="preserve">1: ਪ੍ਰਮਾਤਮਾ ਹਮੇਸ਼ਾ ਮਾਫ਼ ਕਰਨ ਵਾਲਾ ਅਤੇ ਕਿਰਪਾਲੂ ਹੈ, ਭਾਵੇਂ ਸਾਡੇ ਕੰਮਾਂ ਦੀ ਅਣਦੇਖੀ ਕਿਉਂ ਨਾ ਹੋਵੇ।</w:t>
      </w:r>
    </w:p>
    <w:p/>
    <w:p>
      <w:r xmlns:w="http://schemas.openxmlformats.org/wordprocessingml/2006/main">
        <w:t xml:space="preserve">2: ਪ੍ਰਮਾਤਮਾ ਦੀ ਮਹਾਨ ਦਇਆ ਅਤੇ ਕਿਰਪਾ ਨੂੰ ਪਛਾਣੋ, ਭਾਵੇਂ ਸਾਡੀਆਂ ਗਲਤੀਆਂ ਹੋਣ।</w:t>
      </w:r>
    </w:p>
    <w:p/>
    <w:p>
      <w:r xmlns:w="http://schemas.openxmlformats.org/wordprocessingml/2006/main">
        <w:t xml:space="preserve">1: ਲੂਕਾ 23:34 - ਯਿਸੂ ਨੇ ਕਿਹਾ, ਪਿਤਾ ਜੀ, ਉਨ੍ਹਾਂ ਨੂੰ ਮਾਫ਼ ਕਰੋ ਕਿਉਂਕਿ ਉਹ ਨਹੀਂ ਜਾਣਦੇ ਕਿ ਉਹ ਕੀ ਕਰਦੇ ਹਨ।</w:t>
      </w:r>
    </w:p>
    <w:p/>
    <w:p>
      <w:r xmlns:w="http://schemas.openxmlformats.org/wordprocessingml/2006/main">
        <w:t xml:space="preserve">2: ਯਸਾਯਾਹ 43:25 - ਮੈਂ, ਮੈਂ ਉਹ ਹਾਂ ਜੋ ਆਪਣੇ ਲਈ ਤੁਹਾਡੇ ਅਪਰਾਧਾਂ ਨੂੰ ਮਿਟਾ ਦਿੰਦਾ ਹਾਂ, ਅਤੇ ਮੈਂ ਤੁਹਾਡੇ ਪਾਪਾਂ ਨੂੰ ਯਾਦ ਨਹੀਂ ਕਰਾਂਗਾ।</w:t>
      </w:r>
    </w:p>
    <w:p/>
    <w:p>
      <w:r xmlns:w="http://schemas.openxmlformats.org/wordprocessingml/2006/main">
        <w:t xml:space="preserve">ਗਿਣਤੀ 15:27 ਅਤੇ ਜੇ ਕੋਈ ਪ੍ਰਾਣੀ ਅਗਿਆਨਤਾ ਨਾਲ ਪਾਪ ਕਰੇ, ਤਾਂ ਉਹ ਪਾਪ ਦੀ ਭੇਟ ਲਈ ਪਹਿਲੇ ਸਾਲ ਦੀ ਇੱਕ ਬੱਕਰੀ ਲਿਆਵੇ।</w:t>
      </w:r>
    </w:p>
    <w:p/>
    <w:p>
      <w:r xmlns:w="http://schemas.openxmlformats.org/wordprocessingml/2006/main">
        <w:t xml:space="preserve">ਇਹ ਹਵਾਲਾ ਦੱਸਦਾ ਹੈ ਕਿ ਜੇ ਕੋਈ ਅਣਜਾਣਪੁਣੇ ਵਿੱਚ ਪਾਪ ਕਰਦਾ ਹੈ, ਤਾਂ ਉਸਨੂੰ ਪਾਪ ਦੀ ਭੇਟ ਵਜੋਂ ਪਹਿਲੇ ਸਾਲ ਦੀ ਇੱਕ ਬੱਕਰੀ ਲਿਆਉਣੀ ਚਾਹੀਦੀ ਹੈ।</w:t>
      </w:r>
    </w:p>
    <w:p/>
    <w:p>
      <w:r xmlns:w="http://schemas.openxmlformats.org/wordprocessingml/2006/main">
        <w:t xml:space="preserve">1. ਅਗਿਆਨਤਾ ਦੀ ਮਾਫੀ: ਕਿਵੇਂ ਪ੍ਰਮਾਤਮਾ ਦੀ ਕਿਰਪਾ ਸਾਡੀਆਂ ਕਮਜ਼ੋਰੀਆਂ ਨੂੰ ਵਧਾਉਂਦੀ ਹੈ</w:t>
      </w:r>
    </w:p>
    <w:p/>
    <w:p>
      <w:r xmlns:w="http://schemas.openxmlformats.org/wordprocessingml/2006/main">
        <w:t xml:space="preserve">2. ਤੋਬਾ ਅਤੇ ਬਹਾਲੀ: ਅਸੀਂ ਪਰਮੇਸ਼ੁਰ ਦੀ ਕਿਰਪਾ ਅਤੇ ਦਇਆ ਕਿਵੇਂ ਪ੍ਰਾਪਤ ਕਰ ਸਕਦੇ ਹਾਂ</w:t>
      </w:r>
    </w:p>
    <w:p/>
    <w:p>
      <w:r xmlns:w="http://schemas.openxmlformats.org/wordprocessingml/2006/main">
        <w:t xml:space="preserve">1. ਯਸਾਯਾਹ 1:18-19 ਹੁਣ ਆਓ, ਅਤੇ ਅਸੀਂ ਇਕੱਠੇ ਵਿਚਾਰ ਕਰੀਏ, ਪ੍ਰਭੂ ਆਖਦਾ ਹੈ, ਭਾਵੇਂ ਤੁਹਾਡੇ ਪਾਪ ਲਾਲ ਰੰਗ ਦੇ ਹਨ, ਉਹ ਬਰਫ਼ ਵਾਂਗ ਚਿੱਟੇ ਹੋਣਗੇ; ਭਾਵੇਂ ਉਹ ਕਿਰਮੀ ਵਰਗੇ ਲਾਲ ਹਨ, ਉਹ ਉੱਨ ਵਰਗੇ ਹੋਣਗੇ।</w:t>
      </w:r>
    </w:p>
    <w:p/>
    <w:p>
      <w:r xmlns:w="http://schemas.openxmlformats.org/wordprocessingml/2006/main">
        <w:t xml:space="preserve">2. 1 ਯੂਹੰਨਾ 1:9 ਜੇ ਅਸੀਂ ਆਪਣੇ ਪਾਪਾਂ ਦਾ ਇਕਰਾਰ ਕਰਦੇ ਹਾਂ, ਤਾਂ ਉਹ ਸਾਡੇ ਪਾਪਾਂ ਨੂੰ ਮਾਫ਼ ਕਰਨ ਅਤੇ ਸਾਨੂੰ ਹਰ ਕੁਧਰਮ ਤੋਂ ਸ਼ੁੱਧ ਕਰਨ ਲਈ ਵਫ਼ਾਦਾਰ ਅਤੇ ਧਰਮੀ ਹੈ।</w:t>
      </w:r>
    </w:p>
    <w:p/>
    <w:p>
      <w:r xmlns:w="http://schemas.openxmlformats.org/wordprocessingml/2006/main">
        <w:t xml:space="preserve">ਗਿਣਤੀ 15:28 ਅਤੇ ਜਾਜਕ ਉਸ ਪ੍ਰਾਣੀ ਲਈ ਪ੍ਰਾਸਚਿਤ ਕਰੇ ਜੋ ਅਗਿਆਨਤਾ ਨਾਲ ਪਾਪ ਕਰਦਾ ਹੈ, ਜਦੋਂ ਉਹ ਯਹੋਵਾਹ ਦੇ ਅੱਗੇ ਅਗਿਆਨਤਾ ਨਾਲ ਪਾਪ ਕਰਦਾ ਹੈ, ਉਸ ਦੇ ਲਈ ਪ੍ਰਾਸਚਿਤ ਕਰਨ ਲਈ; ਅਤੇ ਇਹ ਉਸਨੂੰ ਮਾਫ਼ ਕੀਤਾ ਜਾਵੇਗਾ।</w:t>
      </w:r>
    </w:p>
    <w:p/>
    <w:p>
      <w:r xmlns:w="http://schemas.openxmlformats.org/wordprocessingml/2006/main">
        <w:t xml:space="preserve">ਬਾਈਬਲ ਦੀ ਇਹ ਆਇਤ ਦੱਸਦੀ ਹੈ ਕਿ ਜਦੋਂ ਕੋਈ ਵਿਅਕਤੀ ਪ੍ਰਭੂ ਦੇ ਸਾਹਮਣੇ ਅਣਜਾਣਪੁਣੇ ਵਿੱਚ ਪਾਪ ਕਰਦਾ ਹੈ, ਤਾਂ ਪੁਜਾਰੀ ਉਨ੍ਹਾਂ ਲਈ ਪ੍ਰਾਸਚਿਤ ਕਰ ਸਕਦਾ ਹੈ ਅਤੇ ਇਸਨੂੰ ਮਾਫ਼ ਕਰ ਦਿੱਤਾ ਜਾਵੇਗਾ।</w:t>
      </w:r>
    </w:p>
    <w:p/>
    <w:p>
      <w:r xmlns:w="http://schemas.openxmlformats.org/wordprocessingml/2006/main">
        <w:t xml:space="preserve">1. ਸਾਡੇ ਅਗਿਆਨੀ ਪਾਪਾਂ ਲਈ ਪਰਮੇਸ਼ੁਰ ਦੀ ਮਾਫ਼ੀ</w:t>
      </w:r>
    </w:p>
    <w:p/>
    <w:p>
      <w:r xmlns:w="http://schemas.openxmlformats.org/wordprocessingml/2006/main">
        <w:t xml:space="preserve">2. ਪੁਜਾਰੀ ਤੋਂ ਪ੍ਰਾਸਚਿਤ ਅਤੇ ਮਾਫ਼ੀ</w:t>
      </w:r>
    </w:p>
    <w:p/>
    <w:p>
      <w:r xmlns:w="http://schemas.openxmlformats.org/wordprocessingml/2006/main">
        <w:t xml:space="preserve">1. ਰੋਮੀਆਂ 5:20-21 - "ਪਰ ਜਿੱਥੇ ਪਾਪ ਵਧਦਾ ਗਿਆ, ਕਿਰਪਾ ਵੱਧਦੀ ਗਈ, ਤਾਂ ਜੋ ਜਿਵੇਂ ਪਾਪ ਨੇ ਮੌਤ ਵਿੱਚ ਰਾਜ ਕੀਤਾ, ਕਿਰਪਾ ਵੀ ਧਾਰਮਿਕਤਾ ਦੁਆਰਾ ਰਾਜ ਕਰੇ ਜੋ ਸਾਡੇ ਪ੍ਰਭੂ ਯਿਸੂ ਮਸੀਹ ਦੁਆਰਾ ਸਦੀਪਕ ਜੀਵਨ ਵੱਲ ਲੈ ਜਾਂਦੀ ਹੈ।"</w:t>
      </w:r>
    </w:p>
    <w:p/>
    <w:p>
      <w:r xmlns:w="http://schemas.openxmlformats.org/wordprocessingml/2006/main">
        <w:t xml:space="preserve">2. ਯੂਹੰਨਾ 8:10-11 - "ਯਿਸੂ ਨੇ ਖੜ੍ਹਾ ਹੋ ਕੇ ਉਸ ਨੂੰ ਕਿਹਾ, ਔਰਤ, ਉਹ ਕਿੱਥੇ ਹਨ? ਕੀ ਕਿਸੇ ਨੇ ਤੈਨੂੰ ਦੋਸ਼ੀ ਨਹੀਂ ਠਹਿਰਾਇਆ? ਉਸਨੇ ਕਿਹਾ, ਕੋਈ ਨਹੀਂ, ਪ੍ਰਭੂ, ਅਤੇ ਯਿਸੂ ਨੇ ਕਿਹਾ, ਨਾ ਹੀ ਮੈਂ ਤੁਹਾਨੂੰ ਦੋਸ਼ੀ ਠਹਿਰਾਉਂਦਾ ਹਾਂ; ਜਾਓ, ਅਤੇ ਹੁਣ ਤੋਂ ਕੋਈ ਹੋਰ ਪਾਪ ਨਹੀਂ।</w:t>
      </w:r>
    </w:p>
    <w:p/>
    <w:p>
      <w:r xmlns:w="http://schemas.openxmlformats.org/wordprocessingml/2006/main">
        <w:t xml:space="preserve">ਗਿਣਤੀ 15:29 ਤੁਹਾਡੇ ਕੋਲ ਉਸ ਲਈ ਇੱਕ ਕਾਨੂੰਨ ਹੋਵੇਗਾ ਜੋ ਅਗਿਆਨਤਾ ਨਾਲ ਪਾਪ ਕਰਦਾ ਹੈ, ਉਸ ਲਈ ਜੋ ਇਸਰਾਏਲੀਆਂ ਵਿੱਚ ਜੰਮਿਆ ਹੈ, ਅਤੇ ਉਸ ਪਰਦੇਸੀ ਲਈ ਜੋ ਉਨ੍ਹਾਂ ਵਿੱਚ ਵੱਸਦਾ ਹੈ।</w:t>
      </w:r>
    </w:p>
    <w:p/>
    <w:p>
      <w:r xmlns:w="http://schemas.openxmlformats.org/wordprocessingml/2006/main">
        <w:t xml:space="preserve">ਪ੍ਰਮਾਤਮਾ ਦਾ ਕਾਨੂੰਨ ਸਾਰਿਆਂ ਉੱਤੇ ਲਾਗੂ ਹੁੰਦਾ ਹੈ, ਭਾਵੇਂ ਮੂਲ ਕੋਈ ਵੀ ਹੋਵੇ।</w:t>
      </w:r>
    </w:p>
    <w:p/>
    <w:p>
      <w:r xmlns:w="http://schemas.openxmlformats.org/wordprocessingml/2006/main">
        <w:t xml:space="preserve">1: "ਪਰਮੇਸ਼ੁਰ ਦਾ ਕਾਨੂੰਨ ਸਾਰਿਆਂ ਲਈ ਹੈ"</w:t>
      </w:r>
    </w:p>
    <w:p/>
    <w:p>
      <w:r xmlns:w="http://schemas.openxmlformats.org/wordprocessingml/2006/main">
        <w:t xml:space="preserve">2: “ਪਰਮੇਸ਼ੁਰ ਦੇ ਕਾਨੂੰਨ ਤੋਂ ਕੋਈ ਵੀ ਮੁਕਤ ਨਹੀਂ ਹੈ”</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ਕੁਲੁੱਸੀਆਂ 3:11 - "ਇੱਥੇ ਯੂਨਾਨੀ ਅਤੇ ਯਹੂਦੀ, ਸੁੰਨਤ ਅਤੇ ਅਸੁੰਨਤੀ, ਵਹਿਸ਼ੀ, ਸਿਥੀਅਨ, ਗੁਲਾਮ, ਆਜ਼ਾਦ ਨਹੀਂ ਹੈ; ਪਰ ਮਸੀਹ ਸਭ ਕੁਝ ਹੈ, ਅਤੇ ਸਭ ਵਿੱਚ ਹੈ।"</w:t>
      </w:r>
    </w:p>
    <w:p/>
    <w:p>
      <w:r xmlns:w="http://schemas.openxmlformats.org/wordprocessingml/2006/main">
        <w:t xml:space="preserve">ਗਿਣਤੀ 15:30 ਪਰ ਜਿਹੜਾ ਪ੍ਰਾਣੀ ਹੰਕਾਰ ਨਾਲ ਕਰਦਾ ਹੈ, ਭਾਵੇਂ ਉਹ ਦੇਸ਼ ਵਿੱਚ ਜੰਮਿਆ ਹੋਵੇ, ਜਾਂ ਪਰਦੇਸੀ, ਉਹੀ ਯਹੋਵਾਹ ਨੂੰ ਨਿੰਦਦਾ ਹੈ। ਅਤੇ ਉਹ ਆਤਮਾ ਉਸਦੇ ਲੋਕਾਂ ਵਿੱਚੋਂ ਕੱਟੀ ਜਾਵੇਗੀ।</w:t>
      </w:r>
    </w:p>
    <w:p/>
    <w:p>
      <w:r xmlns:w="http://schemas.openxmlformats.org/wordprocessingml/2006/main">
        <w:t xml:space="preserve">ਉਹ ਆਤਮਾ ਜੋ ਗੁਮਾਨ ਨਾਲ ਪਾਪ ਕਰਦੀ ਹੈ ਯਹੋਵਾਹ ਦਾ ਨਿਰਾਦਰ ਕਰਦੀ ਹੈ ਅਤੇ ਉਨ੍ਹਾਂ ਦੇ ਲੋਕਾਂ ਵਿੱਚੋਂ ਕੱਟੀ ਜਾਵੇਗੀ।</w:t>
      </w:r>
    </w:p>
    <w:p/>
    <w:p>
      <w:r xmlns:w="http://schemas.openxmlformats.org/wordprocessingml/2006/main">
        <w:t xml:space="preserve">1: ਵਿਸ਼ਵਾਸ ਰੱਖੋ ਅਤੇ ਪਰਮੇਸ਼ੁਰ ਦਾ ਕਹਿਣਾ ਮੰਨੋ - ਇਬਰਾਨੀਆਂ 10:38-39</w:t>
      </w:r>
    </w:p>
    <w:p/>
    <w:p>
      <w:r xmlns:w="http://schemas.openxmlformats.org/wordprocessingml/2006/main">
        <w:t xml:space="preserve">2: ਅਨੁਮਾਨ ਨੂੰ ਰੱਦ ਕਰੋ - ਯਾਕੂਬ 4:13-16</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2:1 ਯੂਹੰਨਾ 2:16 - ਕਿਉਂਕਿ ਜੋ ਕੁਝ ਸੰਸਾਰ ਵਿੱਚ ਹੈ ਸਰੀਰ ਦੀਆਂ ਕਾਮਨਾਂ ਅਤੇ ਅੱਖਾਂ ਦੀ ਕਾਮਨਾ ਅਤੇ ਜੀਵਨ ਦਾ ਹੰਕਾਰ ਪਿਤਾ ਵੱਲੋਂ ਨਹੀਂ ਸਗੋਂ ਸੰਸਾਰ ਤੋਂ ਹੈ।</w:t>
      </w:r>
    </w:p>
    <w:p/>
    <w:p>
      <w:r xmlns:w="http://schemas.openxmlformats.org/wordprocessingml/2006/main">
        <w:t xml:space="preserve">ਗਿਣਤੀ 15:31 ਕਿਉਂ ਜੋ ਉਸ ਨੇ ਯਹੋਵਾਹ ਦੇ ਬਚਨ ਨੂੰ ਤੁੱਛ ਜਾਣਿਆ ਹੈ, ਅਤੇ ਉਸ ਦੇ ਹੁਕਮ ਨੂੰ ਤੋੜਿਆ ਹੈ, ਉਹ ਆਤਮਾ ਪੂਰੀ ਤਰ੍ਹਾਂ ਕੱਟਿਆ ਜਾਵੇਗਾ। ਉਸ ਦੀ ਬਦੀ ਉਸ ਉੱਤੇ ਹੋਵੇਗੀ।</w:t>
      </w:r>
    </w:p>
    <w:p/>
    <w:p>
      <w:r xmlns:w="http://schemas.openxmlformats.org/wordprocessingml/2006/main">
        <w:t xml:space="preserve">ਇਹ ਹਵਾਲੇ ਪ੍ਰਭੂ ਦੇ ਹੁਕਮਾਂ ਦੀ ਅਵੱਗਿਆ ਕਰਨ ਦੇ ਨਤੀਜਿਆਂ ਨੂੰ ਦਰਸਾਉਂਦਾ ਹੈ - ਜੋ ਅਜਿਹਾ ਕਰਦੇ ਹਨ ਉਹ ਪ੍ਰਭੂ ਤੋਂ ਕੱਟੇ ਜਾਣਗੇ ਅਤੇ ਆਪਣੇ ਪਾਪ ਦੇ ਨਤੀਜੇ ਭੁਗਤਣਗੇ।</w:t>
      </w:r>
    </w:p>
    <w:p/>
    <w:p>
      <w:r xmlns:w="http://schemas.openxmlformats.org/wordprocessingml/2006/main">
        <w:t xml:space="preserve">1. ਪ੍ਰਭੂ ਦੇ ਹੁਕਮਾਂ ਨੂੰ ਹਲਕੇ ਤੌਰ 'ਤੇ ਨਹੀਂ ਲਿਆ ਜਾਣਾ ਚਾਹੀਦਾ ਹੈ</w:t>
      </w:r>
    </w:p>
    <w:p/>
    <w:p>
      <w:r xmlns:w="http://schemas.openxmlformats.org/wordprocessingml/2006/main">
        <w:t xml:space="preserve">2. ਪ੍ਰਭੂ ਦੀ ਅਣਆਗਿਆਕਾਰੀ ਦੇ ਨਤੀਜਿਆਂ ਦਾ ਧਿਆਨ ਰੱਖੋ</w:t>
      </w:r>
    </w:p>
    <w:p/>
    <w:p>
      <w:r xmlns:w="http://schemas.openxmlformats.org/wordprocessingml/2006/main">
        <w:t xml:space="preserve">1. ਬਿਵਸਥਾ ਸਾਰ 28:15-68 - ਆਗਿਆਕਾਰੀ ਅਤੇ ਅਣਆਗਿਆਕਾਰੀ ਲਈ ਪਰਮੇਸ਼ੁਰ ਦੀਆਂ ਅਸੀਸਾਂ ਅਤੇ ਸਰਾਪ</w:t>
      </w:r>
    </w:p>
    <w:p/>
    <w:p>
      <w:r xmlns:w="http://schemas.openxmlformats.org/wordprocessingml/2006/main">
        <w:t xml:space="preserve">2. ਰੋਮੀਆਂ 6:23 - ਪਾਪ ਦੀ ਮਜ਼ਦੂਰੀ ਮੌਤ ਹੈ</w:t>
      </w:r>
    </w:p>
    <w:p/>
    <w:p>
      <w:r xmlns:w="http://schemas.openxmlformats.org/wordprocessingml/2006/main">
        <w:t xml:space="preserve">ਗਿਣਤੀ 15:32 ਜਦੋਂ ਇਸਰਾਏਲੀ ਉਜਾੜ ਵਿੱਚ ਸਨ, ਤਾਂ ਉਨ੍ਹਾਂ ਨੂੰ ਇੱਕ ਮਨੁੱਖ ਮਿਲਿਆ ਜੋ ਸਬਤ ਦੇ ਦਿਨ ਸੋਟੀਆਂ ਇਕੱਠੀਆਂ ਕਰਦਾ ਸੀ।</w:t>
      </w:r>
    </w:p>
    <w:p/>
    <w:p>
      <w:r xmlns:w="http://schemas.openxmlformats.org/wordprocessingml/2006/main">
        <w:t xml:space="preserve">ਇਸਰਾਏਲੀਆਂ ਨੇ ਸਬਤ ਦੇ ਦਿਨ ਇੱਕ ਆਦਮੀ ਨੂੰ ਸੋਟੀਆਂ ਇਕੱਠੀਆਂ ਕਰਦੇ ਦੇਖਿਆ।</w:t>
      </w:r>
    </w:p>
    <w:p/>
    <w:p>
      <w:r xmlns:w="http://schemas.openxmlformats.org/wordprocessingml/2006/main">
        <w:t xml:space="preserve">1. ਹਰ ਰੋਜ਼ ਨੂੰ ਸਬਤ ਦਾ ਦਿਨ ਬਣਾਉਣਾ: ਆਰਾਮ ਦੇ ਪਰਮੇਸ਼ੁਰ ਦੇ ਤੋਹਫ਼ੇ ਦਾ ਜਸ਼ਨ ਮਨਾਉਣਾ</w:t>
      </w:r>
    </w:p>
    <w:p/>
    <w:p>
      <w:r xmlns:w="http://schemas.openxmlformats.org/wordprocessingml/2006/main">
        <w:t xml:space="preserve">2. ਸਬਤ ਦੇ ਦਿਨ ਨੂੰ ਪਵਿੱਤਰ ਰੱਖਣ ਦੀ ਮਹੱਤਤਾ</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ਯਸਾਯਾਹ 58:13-14 - ਜੇ ਤੁਸੀਂ ਸਬਤ ਦੇ ਦਿਨ ਤੋਂ, ਮੇਰੇ ਪਵਿੱਤਰ ਦਿਨ 'ਤੇ ਆਪਣੀ ਖੁਸ਼ੀ ਕਰਨ ਤੋਂ ਆਪਣਾ ਪੈਰ ਮੋੜ ਲੈਂਦੇ ਹੋ, ਅਤੇ ਸਬਤ ਦੇ ਦਿਨ ਨੂੰ ਅਨੰਦ, ਪ੍ਰਭੂ ਦਾ ਪਵਿੱਤਰ, ਸਤਿਕਾਰਯੋਗ ਕਹਿੰਦੇ ਹੋ; ਅਤੇ ਉਸ ਦਾ ਆਦਰ ਕਰੋ, ਨਾ ਆਪਣੇ ਤਰੀਕੇ ਨਾਲ, ਨਾ ਆਪਣੀ ਖੁਸ਼ੀ ਲੱਭੋ, ਨਾ ਹੀ ਆਪਣੇ ਸ਼ਬਦ ਬੋਲੋ।</w:t>
      </w:r>
    </w:p>
    <w:p/>
    <w:p>
      <w:r xmlns:w="http://schemas.openxmlformats.org/wordprocessingml/2006/main">
        <w:t xml:space="preserve">ਗਿਣਤੀ 15:33 ਅਤੇ ਜਿਨ੍ਹਾਂ ਨੇ ਉਹ ਨੂੰ ਸੋਟੀਆਂ ਇਕੱਠੀਆਂ ਕਰਦੇ ਵੇਖਿਆ ਉਹ ਉਸ ਨੂੰ ਮੂਸਾ ਅਤੇ ਹਾਰੂਨ ਅਤੇ ਸਾਰੀ ਮੰਡਲੀ ਦੇ ਕੋਲ ਲੈ ਆਏ।</w:t>
      </w:r>
    </w:p>
    <w:p/>
    <w:p>
      <w:r xmlns:w="http://schemas.openxmlformats.org/wordprocessingml/2006/main">
        <w:t xml:space="preserve">ਇੱਕ ਆਦਮੀ ਨੂੰ ਸੋਟੀਆਂ ਇਕੱਠੀਆਂ ਕਰਦੇ ਦੇਖਿਆ ਗਿਆ ਅਤੇ ਉਸਨੂੰ ਮੂਸਾ, ਹਾਰੂਨ ਅਤੇ ਸਾਰੀ ਮੰਡਲੀ ਕੋਲ ਲਿਆਂਦਾ ਗਿਆ।</w:t>
      </w:r>
    </w:p>
    <w:p/>
    <w:p>
      <w:r xmlns:w="http://schemas.openxmlformats.org/wordprocessingml/2006/main">
        <w:t xml:space="preserve">1. ਅਸੀਂ ਕੀ ਇਕੱਠਾ ਕਰ ਰਹੇ ਹਾਂ?</w:t>
      </w:r>
    </w:p>
    <w:p/>
    <w:p>
      <w:r xmlns:w="http://schemas.openxmlformats.org/wordprocessingml/2006/main">
        <w:t xml:space="preserve">2. ਭਾਈਚਾਰੇ ਦੇ ਨਾਲ ਇਕੱਠੇ ਹੋਣ ਦੀ ਮਹੱਤਤਾ.</w:t>
      </w:r>
    </w:p>
    <w:p/>
    <w:p>
      <w:r xmlns:w="http://schemas.openxmlformats.org/wordprocessingml/2006/main">
        <w:t xml:space="preserve">1. ਮੱਤੀ 12:30 - "ਜੋ ਮੇਰੇ ਨਾਲ ਨਹੀਂ ਹੈ ਉਹ ਮੇਰੇ ਵਿਰੁੱਧ ਹੈ, ਅਤੇ ਜੋ ਮੇਰੇ ਨਾਲ ਇਕੱਠਾ ਨਹੀਂ ਕਰਦਾ ਉਹ ਖਿੰਡਾਉਂਦਾ ਹੈ।"</w:t>
      </w:r>
    </w:p>
    <w:p/>
    <w:p>
      <w:r xmlns:w="http://schemas.openxmlformats.org/wordprocessingml/2006/main">
        <w:t xml:space="preserve">2.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ਉਸਨੂੰ ਚੁੱਕਣ ਲਈ ਕੋਈ ਹੋਰ ਨਹੀਂ!"</w:t>
      </w:r>
    </w:p>
    <w:p/>
    <w:p>
      <w:r xmlns:w="http://schemas.openxmlformats.org/wordprocessingml/2006/main">
        <w:t xml:space="preserve">ਗਿਣਤੀ 15:34 ਅਤੇ ਉਨ੍ਹਾਂ ਨੇ ਉਸ ਨੂੰ ਵਾਰਡ ਵਿੱਚ ਪਾ ਦਿੱਤਾ ਕਿਉਂਕਿ ਇਹ ਨਹੀਂ ਦੱਸਿਆ ਗਿਆ ਸੀ ਕਿ ਉਸ ਨਾਲ ਕੀ ਕੀਤਾ ਜਾਣਾ ਚਾਹੀਦਾ ਹੈ।</w:t>
      </w:r>
    </w:p>
    <w:p/>
    <w:p>
      <w:r xmlns:w="http://schemas.openxmlformats.org/wordprocessingml/2006/main">
        <w:t xml:space="preserve">ਇੱਕ ਵਿਅਕਤੀ ਨੂੰ ਕੈਦ ਵਿੱਚ ਰੱਖਿਆ ਗਿਆ ਸੀ ਕਿਉਂਕਿ ਕਾਰਵਾਈ ਦਾ ਸਹੀ ਤਰੀਕਾ ਪਤਾ ਨਹੀਂ ਸੀ।</w:t>
      </w:r>
    </w:p>
    <w:p/>
    <w:p>
      <w:r xmlns:w="http://schemas.openxmlformats.org/wordprocessingml/2006/main">
        <w:t xml:space="preserve">1. ਪ੍ਰਮਾਤਮਾ ਸਹੀ ਕਾਰਵਾਈ ਜਾਣਦਾ ਹੈ ਭਾਵੇਂ ਅਸੀਂ ਨਹੀਂ ਕਰਦੇ।</w:t>
      </w:r>
    </w:p>
    <w:p/>
    <w:p>
      <w:r xmlns:w="http://schemas.openxmlformats.org/wordprocessingml/2006/main">
        <w:t xml:space="preserve">2. ਸਾਨੂੰ ਪਰਮੇਸ਼ੁਰ ਦੀ ਬੁੱਧ ਉੱਤੇ ਭਰੋਸਾ ਰੱਖਣਾ ਚਾਹੀਦਾ ਹੈ ਅਤੇ ਉਸ ਦੇ ਨਿਰਦੇਸ਼ਨ ਦੀ ਉਡੀਕ ਕਰਨੀ ਚਾਹੀਦੀ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ਗਿਣਤੀ 15:35 ਅਤੇ ਯਹੋਵਾਹ ਨੇ ਮੂਸਾ ਨੂੰ ਆਖਿਆ, ਉਹ ਮਨੁੱਖ ਜ਼ਰੂਰ ਮਾਰਿਆ ਜਾਵੇਗਾ, ਸਾਰੀ ਮੰਡਲੀ ਡੇਰੇ ਤੋਂ ਬਾਹਰ ਉਹ ਨੂੰ ਪੱਥਰਾਂ ਨਾਲ ਮਾਰ ਦੇਵੇਗੀ।</w:t>
      </w:r>
    </w:p>
    <w:p/>
    <w:p>
      <w:r xmlns:w="http://schemas.openxmlformats.org/wordprocessingml/2006/main">
        <w:t xml:space="preserve">ਯਹੋਵਾਹ ਨੇ ਮੂਸਾ ਨੂੰ ਹੁਕਮ ਦਿੱਤਾ ਕਿ ਉਹ ਆਦਮੀ ਨੂੰ ਡੇਰੇ ਦੇ ਬਾਹਰ ਪੱਥਰ ਮਾਰ ਕੇ ਮਾਰ ਦੇਵੇ।</w:t>
      </w:r>
    </w:p>
    <w:p/>
    <w:p>
      <w:r xmlns:w="http://schemas.openxmlformats.org/wordprocessingml/2006/main">
        <w:t xml:space="preserve">1: ਸਾਨੂੰ ਪਰਮੇਸ਼ੁਰ ਦੇ ਅਧਿਕਾਰ ਦੇ ਅਧੀਨ ਹੋਣਾ ਚਾਹੀਦਾ ਹੈ ਅਤੇ ਉਸ ਦਾ ਕਹਿਣਾ ਮੰਨਣਾ ਚਾਹੀਦਾ ਹੈ ਭਾਵੇਂ ਇਹ ਮੁਸ਼ਕਲ ਹੋਵੇ ਅਤੇ ਸਾਡੇ ਲਈ ਕੋਈ ਅਰਥ ਨਾ ਹੋਵੇ।</w:t>
      </w:r>
    </w:p>
    <w:p/>
    <w:p>
      <w:r xmlns:w="http://schemas.openxmlformats.org/wordprocessingml/2006/main">
        <w:t xml:space="preserve">2: ਪਰਮੇਸ਼ੁਰ ਦੇ ਨਿਯਮਾਂ ਦੀ ਪਾਲਣਾ ਕਰਨ ਦੇ ਨਤੀਜੇ ਨਿਕਲਦੇ ਹਨ ਅਤੇ ਸਾਨੂੰ ਉਨ੍ਹਾਂ ਨੂੰ ਸਵੀਕਾਰ ਕਰਨ ਲਈ ਤਿਆਰ ਰਹਿਣਾ ਚਾਹੀਦਾ ਹੈ।</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ਬਿਵਸਥਾ ਸਾਰ 17:7 - ਗਵਾਹਾਂ ਦੇ ਹੱਥ ਉਸ ਦੇ ਵਿਰੁੱਧ ਸਭ ਤੋਂ ਪਹਿਲਾਂ ਉਸ ਨੂੰ ਮੌਤ ਦੇ ਘਾਟ ਉਤਾਰਨਗੇ, ਅਤੇ ਬਾਅਦ ਵਿੱਚ ਸਾਰੇ ਲੋਕਾਂ ਦੇ ਹੱਥ। ਇਸ ਲਈ ਤੁਸੀਂ ਆਪਣੇ ਵਿੱਚੋਂ ਬਦੀ ਨੂੰ ਦੂਰ ਕਰ ਦਿਓ।</w:t>
      </w:r>
    </w:p>
    <w:p/>
    <w:p>
      <w:r xmlns:w="http://schemas.openxmlformats.org/wordprocessingml/2006/main">
        <w:t xml:space="preserve">ਗਿਣਤੀ 15:36 ਅਤੇ ਸਾਰੀ ਮੰਡਲੀ ਉਸ ਨੂੰ ਡੇਰੇ ਤੋਂ ਬਾਹਰ ਲੈ ਗਈ ਅਤੇ ਉਸ ਨੂੰ ਪੱਥਰਾਂ ਨਾਲ ਮਾਰਿਆ ਅਤੇ ਉਹ ਮਰ ਗਿਆ। ਜਿਵੇਂ ਯਹੋਵਾਹ ਨੇ ਮੂਸਾ ਨੂੰ ਹੁਕਮ ਦਿੱਤਾ ਸੀ।</w:t>
      </w:r>
    </w:p>
    <w:p/>
    <w:p>
      <w:r xmlns:w="http://schemas.openxmlformats.org/wordprocessingml/2006/main">
        <w:t xml:space="preserve">ਇੱਕ ਇਸਰਾਏਲੀ ਆਦਮੀ ਬਿਵਸਥਾ ਦੀ ਉਲੰਘਣਾ ਕਰਦਾ ਪਾਇਆ ਗਿਆ, ਇਸ ਲਈ ਉਸਨੂੰ ਡੇਰੇ ਤੋਂ ਬਾਹਰ ਲਿਜਾਇਆ ਗਿਆ ਅਤੇ ਸਜ਼ਾ ਵਜੋਂ ਪੱਥਰਾਂ ਨਾਲ ਮਾਰਿਆ ਗਿਆ, ਜਿਵੇਂ ਯਹੋਵਾਹ ਨੇ ਮੂਸਾ ਨੂੰ ਹੁਕਮ ਦਿੱਤਾ ਸੀ।</w:t>
      </w:r>
    </w:p>
    <w:p/>
    <w:p>
      <w:r xmlns:w="http://schemas.openxmlformats.org/wordprocessingml/2006/main">
        <w:t xml:space="preserve">1. ਪਰਮੇਸ਼ੁਰ ਦੇ ਕਾਨੂੰਨ ਦੀ ਪਾਲਣਾ ਕਰਨ ਦੀ ਮਹੱਤਤਾ</w:t>
      </w:r>
    </w:p>
    <w:p/>
    <w:p>
      <w:r xmlns:w="http://schemas.openxmlformats.org/wordprocessingml/2006/main">
        <w:t xml:space="preserve">2. ਪਰਮੇਸ਼ੁਰ ਦੇ ਕਾਨੂੰਨ ਦੀ ਉਲੰਘਣਾ ਕਰਨ ਦੇ ਨਤੀਜੇ</w:t>
      </w:r>
    </w:p>
    <w:p/>
    <w:p>
      <w:r xmlns:w="http://schemas.openxmlformats.org/wordprocessingml/2006/main">
        <w:t xml:space="preserve">1. ਬਿਵਸਥਾ ਸਾਰ 17:5 - ਫਿਰ ਤੁਸੀਂ ਉਸ ਆਦਮੀ ਜਾਂ ਔਰਤ ਨੂੰ ਆਪਣੇ ਦਰਵਾਜ਼ੇ ਤੇ ਬਾਹਰ ਲਿਆਓ ਜਿਸ ਨੇ ਇਹ ਬੁਰਾ ਕੰਮ ਕੀਤਾ ਹੈ, ਅਤੇ ਤੁਸੀਂ ਉਸ ਆਦਮੀ ਜਾਂ ਔਰਤ ਨੂੰ ਪੱਥਰਾਂ ਨਾਲ ਮਾਰ ਦਿਓ।</w:t>
      </w:r>
    </w:p>
    <w:p/>
    <w:p>
      <w:r xmlns:w="http://schemas.openxmlformats.org/wordprocessingml/2006/main">
        <w:t xml:space="preserve">2. ਯਾਕੂਬ 2:10-12 - ਕਿਉਂਕਿ ਜੋ ਕੋਈ ਵੀ ਪੂਰੇ ਕਾਨੂੰਨ ਦੀ ਪਾਲਣਾ ਕਰਦਾ ਹੈ ਪਰ ਇੱਕ ਬਿੰਦੂ ਵਿੱਚ ਅਸਫਲ ਰਹਿੰਦਾ ਹੈ ਉਹ ਇਸ ਸਾਰੇ ਲਈ ਜਵਾਬਦੇਹ ਬਣ ਜਾਂਦਾ ਹੈ। ਕਿਉਂਕਿ ਜਿਸ ਨੇ ਆਖਿਆ, ਵਿਭਚਾਰ ਨਾ ਕਰ, ਉਸਨੇ ਇਹ ਵੀ ਕਿਹਾ, ਕਤਲ ਨਾ ਕਰ। ਜੇ ਤੁਸੀਂ ਵਿਭਚਾਰ ਨਹੀਂ ਕਰਦੇ ਪਰ ਕਤਲ ਕਰਦੇ ਹੋ, ਤਾਂ ਤੁਸੀਂ ਕਾਨੂੰਨ ਦੇ ਉਲੰਘਣਾ ਕਰਨ ਵਾਲੇ ਹੋ ਗਏ ਹੋ। ਇਸ ਲਈ ਬੋਲੋ ਅਤੇ ਉਨ੍ਹਾਂ ਵਾਂਗ ਕੰਮ ਕਰੋ ਜਿਨ੍ਹਾਂ ਦਾ ਨਿਰਣਾ ਆਜ਼ਾਦੀ ਦੇ ਕਾਨੂੰਨ ਦੁਆਰਾ ਕੀਤਾ ਜਾਣਾ ਹੈ।</w:t>
      </w:r>
    </w:p>
    <w:p/>
    <w:p>
      <w:r xmlns:w="http://schemas.openxmlformats.org/wordprocessingml/2006/main">
        <w:t xml:space="preserve">ਗਿਣਤੀ 15:37 ਅਤੇ ਯਹੋਵਾਹ ਨੇ ਮੂਸਾ ਨੂੰ ਆਖਿਆ,</w:t>
      </w:r>
    </w:p>
    <w:p/>
    <w:p>
      <w:r xmlns:w="http://schemas.openxmlformats.org/wordprocessingml/2006/main">
        <w:t xml:space="preserve">ਯਹੋਵਾਹ ਨੇ ਮੂਸਾ ਨੂੰ ਇਜ਼ਰਾਈਲ ਦੇ ਲੋਕਾਂ ਲਈ ਚਮਚੇ ਬਣਾਉਣ ਦਾ ਹੁਕਮ ਦਿੱਤਾ।</w:t>
      </w:r>
    </w:p>
    <w:p/>
    <w:p>
      <w:r xmlns:w="http://schemas.openxmlformats.org/wordprocessingml/2006/main">
        <w:t xml:space="preserve">1: ਪਰਮੇਸ਼ੁਰ ਦੇ ਹੁਕਮ ਬਰਕਤਾਂ ਦਾ ਸਰੋਤ ਹਨ ਅਤੇ ਉਨ੍ਹਾਂ ਦੀ ਆਗਿਆਕਾਰੀ ਨਾਲ ਪਾਲਣਾ ਕਰਨੀ ਚਾਹੀਦੀ ਹੈ।</w:t>
      </w:r>
    </w:p>
    <w:p/>
    <w:p>
      <w:r xmlns:w="http://schemas.openxmlformats.org/wordprocessingml/2006/main">
        <w:t xml:space="preserve">2: ਸਾਨੂੰ ਪਰਮੇਸ਼ੁਰ ਦੇ ਸਮੇਂ 'ਤੇ ਭਰੋਸਾ ਕਰਨਾ ਚਾਹੀਦਾ ਹੈ, ਭਾਵੇਂ ਅਸੀਂ ਉਸ ਦੇ ਹੁਕਮਾਂ ਨੂੰ ਨਹੀਂ ਸਮਝਦੇ।</w:t>
      </w:r>
    </w:p>
    <w:p/>
    <w:p>
      <w:r xmlns:w="http://schemas.openxmlformats.org/wordprocessingml/2006/main">
        <w:t xml:space="preserve">1: ਯਾਕੂਬ 1:22-25 - ਸ਼ਬਦ ਦੇ ਅਮਲੀ ਬਣੋ ਨਾ ਕਿ ਸਿਰਫ਼ ਸੁਣਨ ਵਾਲੇ।</w:t>
      </w:r>
    </w:p>
    <w:p/>
    <w:p>
      <w:r xmlns:w="http://schemas.openxmlformats.org/wordprocessingml/2006/main">
        <w:t xml:space="preserve">2: ਕਹਾਉਤਾਂ 3:5-6 - ਆਪਣੇ ਪੂਰੇ ਦਿਲ ਨਾਲ ਪ੍ਰਭੂ ਵਿੱਚ ਭਰੋਸਾ ਰੱਖੋ ਅਤੇ ਆਪਣੀ ਸਮਝ ਉੱਤੇ ਭਰੋਸਾ ਨਾ ਕਰੋ।</w:t>
      </w:r>
    </w:p>
    <w:p/>
    <w:p>
      <w:r xmlns:w="http://schemas.openxmlformats.org/wordprocessingml/2006/main">
        <w:t xml:space="preserve">ਗਿਣਤੀ 15:38 ਇਸਰਾਏਲੀਆਂ ਨਾਲ ਗੱਲ ਕਰੋ, ਅਤੇ ਉਹਨਾਂ ਨੂੰ ਆਖੋ ਕਿ ਉਹ ਉਹਨਾਂ ਨੂੰ ਉਹਨਾਂ ਦੀਆਂ ਪੀੜ੍ਹੀਆਂ ਤੱਕ ਉਹਨਾਂ ਦੇ ਕੱਪੜਿਆਂ ਦੀਆਂ ਕਿਨਾਰਿਆਂ ਵਿੱਚ ਝਾਲਰਾਂ ਬਣਾਉਣ, ਅਤੇ ਕਿ ਉਹਨਾਂ ਨੇ ਕਿਨਾਰਿਆਂ ਦੇ ਕਿਨਾਰਿਆਂ ਉੱਤੇ ਨੀਲੇ ਰੰਗ ਦੀ ਪੱਟੀ ਬੰਨ੍ਹੀ ਹੈ:</w:t>
      </w:r>
    </w:p>
    <w:p/>
    <w:p>
      <w:r xmlns:w="http://schemas.openxmlformats.org/wordprocessingml/2006/main">
        <w:t xml:space="preserve">ਪਰਮੇਸ਼ੁਰ ਨੇ ਇਜ਼ਰਾਈਲੀਆਂ ਨੂੰ ਆਪਣੇ ਕੱਪੜਿਆਂ ਦੇ ਕਿਨਾਰੇ 'ਤੇ ਚਮਚੇ ਬਣਾਉਣ ਅਤੇ ਉਨ੍ਹਾਂ ਨਾਲ ਨੀਲਾ ਰਿਬਨ ਜੋੜਨ ਲਈ ਕਿਹਾ।</w:t>
      </w:r>
    </w:p>
    <w:p/>
    <w:p>
      <w:r xmlns:w="http://schemas.openxmlformats.org/wordprocessingml/2006/main">
        <w:t xml:space="preserve">1. ਆਗਿਆਕਾਰੀ ਦਾ ਅਭਿਆਸ ਕਰਨਾ: ਇਸਰਾਏਲੀਆਂ ਨੂੰ ਪਰਮੇਸ਼ੁਰ ਦਾ ਸੱਦਾ</w:t>
      </w:r>
    </w:p>
    <w:p/>
    <w:p>
      <w:r xmlns:w="http://schemas.openxmlformats.org/wordprocessingml/2006/main">
        <w:t xml:space="preserve">2. ਪ੍ਰਮਾਤਮਾ ਦੀ ਦਇਆ: ਟੈਸਲਾਂ ਦੁਆਰਾ ਨੇਮ ਨੂੰ ਪੂਰਾ ਕਰਨਾ</w:t>
      </w:r>
    </w:p>
    <w:p/>
    <w:p>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ਬਿਵਸਥਾ ਸਾਰ 6:5-9 - ਤੁਸੀਂ ਯਹੋਵਾਹ ਆਪਣੇ ਪਰਮੇਸ਼ੁਰ ਨੂੰ ਆਪਣੇ ਸਾਰੇ ਦਿਲ ਨਾਲ, ਆਪਣੀ ਸਾਰੀ ਜਾਨ ਨਾਲ ਅਤੇ ਆਪਣੀ ਪੂਰੀ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ਗਿਣਤੀ 15:39 ਅਤੇ ਇਹ ਤੁਹਾਡੇ ਲਈ ਇੱਕ ਕਿਨਾਰਾ ਹੋਵੇਗਾ, ਤਾਂ ਜੋ ਤੁਸੀਂ ਇਸ ਨੂੰ ਵੇਖ ਸਕੋ, ਅਤੇ ਯਹੋਵਾਹ ਦੇ ਸਾਰੇ ਹੁਕਮਾਂ ਨੂੰ ਚੇਤੇ ਕਰੋ, ਅਤੇ ਉਹਨਾਂ ਦੀ ਪਾਲਣਾ ਕਰੋ। ਅਤੇ ਇਹ ਕਿ ਤੁਸੀਂ ਆਪਣੇ ਦਿਲ ਅਤੇ ਆਪਣੀਆਂ ਅੱਖਾਂ ਦੀ ਭਾਲ ਨਾ ਕਰੋ, ਜਿਸ ਦੇ ਪਿੱਛੇ ਤੁਸੀਂ ਵਿਭਚਾਰ ਕਰਦੇ ਹੋ।</w:t>
      </w:r>
    </w:p>
    <w:p/>
    <w:p>
      <w:r xmlns:w="http://schemas.openxmlformats.org/wordprocessingml/2006/main">
        <w:t xml:space="preserve">ਇਹ ਆਇਤ ਲੋਕਾਂ ਨੂੰ ਯਾਦ ਦਿਵਾਉਂਦੀ ਹੈ ਕਿ ਉਹ ਪ੍ਰਭੂ ਦੇ ਹੁਕਮਾਂ ਨੂੰ ਯਾਦ ਰੱਖਣ ਅਤੇ ਉਹਨਾਂ ਦੀ ਪਾਲਣਾ ਕਰਨ, ਅਤੇ ਆਪਣੀਆਂ ਇੱਛਾਵਾਂ ਦੇ ਪਿੱਛੇ ਨਾ ਜਾਣ।</w:t>
      </w:r>
    </w:p>
    <w:p/>
    <w:p>
      <w:r xmlns:w="http://schemas.openxmlformats.org/wordprocessingml/2006/main">
        <w:t xml:space="preserve">1. ਪ੍ਰਭੂ ਦੇ ਹੁਕਮ: ਉਹਨਾਂ ਦੀ ਪਾਲਣਾ ਕਰੋ ਨਾ ਕਿ ਤੁਹਾਡੀਆਂ ਆਪਣੀਆਂ ਇੱਛਾਵਾਂ</w:t>
      </w:r>
    </w:p>
    <w:p/>
    <w:p>
      <w:r xmlns:w="http://schemas.openxmlformats.org/wordprocessingml/2006/main">
        <w:t xml:space="preserve">2. ਮੂਰਤੀ-ਪੂਜਾ ਨੂੰ ਰੱਦ ਕਰਨਾ: ਆਪਣੀਆਂ ਇੱਛਾਵਾਂ ਦੀ ਬਜਾਏ ਪਰਮੇਸ਼ੁਰ ਦੇ ਕਾਨੂੰਨ ਦੀ ਪਾਲਣਾ ਕਰਨਾ ਚੁਣਨਾ</w:t>
      </w:r>
    </w:p>
    <w:p/>
    <w:p>
      <w:r xmlns:w="http://schemas.openxmlformats.org/wordprocessingml/2006/main">
        <w:t xml:space="preserve">1. ਬਿਵਸਥਾ ਸਾਰ 6:4-9 - ਹੇ ਇਸਰਾਏਲ, ਸੁਣੋ: ਯਹੋਵਾਹ ਸਾਡਾ ਪਰਮੇਸ਼ੁਰ, ਪ੍ਰਭੂ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ਜ਼ਬੂਰ 119:1-2 - ਧੰਨ ਹਨ ਉਹ ਜਿਨ੍ਹਾਂ ਦਾ ਰਾਹ ਨਿਰਦੋਸ਼ ਹੈ, ਜੋ ਪ੍ਰਭੂ ਦੀ ਬਿਵਸਥਾ ਵਿੱਚ ਚੱਲਦੇ ਹਨ! ਧੰਨ ਹਨ ਉਹ ਜਿਹੜੇ ਉਸ ਦੀਆਂ ਸਾਖੀਆਂ ਨੂੰ ਮੰਨਦੇ ਹਨ, ਜੋ ਉਸ ਨੂੰ ਆਪਣੇ ਪੂਰੇ ਦਿਲ ਨਾਲ ਭਾਲਦੇ ਹਨ।</w:t>
      </w:r>
    </w:p>
    <w:p/>
    <w:p>
      <w:r xmlns:w="http://schemas.openxmlformats.org/wordprocessingml/2006/main">
        <w:t xml:space="preserve">ਗਿਣਤੀ 15:40 ਤਾਂ ਜੋ ਤੁਸੀਂ ਮੇਰੇ ਸਾਰੇ ਹੁਕਮਾਂ ਨੂੰ ਚੇਤੇ ਰੱਖੋ, ਅਤੇ ਆਪਣੇ ਪਰਮੇਸ਼ੁਰ ਲਈ ਪਵਿੱਤਰ ਹੋਵੋ।</w:t>
      </w:r>
    </w:p>
    <w:p/>
    <w:p>
      <w:r xmlns:w="http://schemas.openxmlformats.org/wordprocessingml/2006/main">
        <w:t xml:space="preserve">ਪਰਮੇਸ਼ੁਰ ਇਜ਼ਰਾਈਲੀਆਂ ਨੂੰ ਹੁਕਮ ਦਿੰਦਾ ਹੈ ਕਿ ਉਹ ਉਸ ਦੇ ਸਾਰੇ ਹੁਕਮਾਂ ਨੂੰ ਯਾਦ ਰੱਖਣ ਅਤੇ ਮੰਨਣ ਅਤੇ ਉਸ ਦੇ ਅੱਗੇ ਪਵਿੱਤਰ ਹੋਣ।</w:t>
      </w:r>
    </w:p>
    <w:p/>
    <w:p>
      <w:r xmlns:w="http://schemas.openxmlformats.org/wordprocessingml/2006/main">
        <w:t xml:space="preserve">1. ਪ੍ਰਭੂ ਦੇ ਹੁਕਮਾਂ ਦੀ ਪਾਲਣਾ: ਪਵਿੱਤਰ ਹੋਣ ਦਾ ਕੀ ਮਤਲਬ ਹੈ</w:t>
      </w:r>
    </w:p>
    <w:p/>
    <w:p>
      <w:r xmlns:w="http://schemas.openxmlformats.org/wordprocessingml/2006/main">
        <w:t xml:space="preserve">2. ਪ੍ਰਭੂ ਦੇ ਹੁਕਮਾਂ ਨੂੰ ਯਾਦ ਕਰਨਾ: ਸੱਚੀ ਪਵਿੱਤਰਤਾ ਦਾ ਦਿਲ</w:t>
      </w:r>
    </w:p>
    <w:p/>
    <w:p>
      <w:r xmlns:w="http://schemas.openxmlformats.org/wordprocessingml/2006/main">
        <w:t xml:space="preserve">1. ਬਿਵਸਥਾ ਸਾਰ 6:4-5 "ਸੁਣੋ, ਹੇ ਇਸਰਾਏਲ: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ਮੀਕਾਹ 6:8 "ਉਸ ਨੇ ਤੈਨੂੰ ਦੱਸਿਆ ਹੈ, ਹੇ ਮਨੁੱਖ, ਭਲਾ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ਗਿਣਤੀ 15:41 ਮੈਂ ਯਹੋਵਾਹ ਤੁਹਾਡਾ ਪਰਮੇਸ਼ੁਰ ਹਾਂ, ਜੋ ਤੁਹਾਨੂੰ ਮਿਸਰ ਦੇਸ ਵਿੱਚੋਂ ਕੱਢ ਕੇ ਲਿਆਇਆ ਹੈ ਤਾਂ ਜੋ ਤੁਹਾਡਾ ਪਰਮੇਸ਼ੁਰ ਬਣੋ: ਮੈਂ ਯਹੋਵਾਹ ਤੁਹਾਡਾ ਪਰਮੇਸ਼ੁਰ ਹਾਂ।</w:t>
      </w:r>
    </w:p>
    <w:p/>
    <w:p>
      <w:r xmlns:w="http://schemas.openxmlformats.org/wordprocessingml/2006/main">
        <w:t xml:space="preserve">ਪਰਮੇਸ਼ੁਰ ਇਸਰਾਏਲ ਦਾ ਯਹੋਵਾਹ ਹੈ ਅਤੇ ਉਹ ਹੈ ਜੋ ਉਨ੍ਹਾਂ ਨੂੰ ਮਿਸਰ ਵਿੱਚੋਂ ਬਾਹਰ ਲਿਆਇਆ ਤਾਂ ਜੋ ਉਹ ਉਨ੍ਹਾਂ ਦਾ ਪਰਮੇਸ਼ੁਰ ਹੋਵੇ।</w:t>
      </w:r>
    </w:p>
    <w:p/>
    <w:p>
      <w:r xmlns:w="http://schemas.openxmlformats.org/wordprocessingml/2006/main">
        <w:t xml:space="preserve">1. ਸਾਡਾ ਰੱਬ ਇੱਕ ਮੁਕਤੀਦਾਤਾ ਹੈ: ਔਖੇ ਸਮੇਂ ਵਿੱਚ ਪਰਮੇਸ਼ੁਰ ਦੀ ਤਾਕਤ ਵਿੱਚ ਭਰੋਸਾ ਰੱਖਣਾ</w:t>
      </w:r>
    </w:p>
    <w:p/>
    <w:p>
      <w:r xmlns:w="http://schemas.openxmlformats.org/wordprocessingml/2006/main">
        <w:t xml:space="preserve">2. ਪ੍ਰਭੂ ਸਾਡਾ ਪਰਮੇਸ਼ੁਰ ਹੈ: ਨੇਮ ਦੇ ਰਿਸ਼ਤੇ ਨੂੰ ਸਮਝਣਾ ਅਤੇ ਉਸ ਦੀ ਕਦਰ ਕਰਨਾ</w:t>
      </w:r>
    </w:p>
    <w:p/>
    <w:p>
      <w:r xmlns:w="http://schemas.openxmlformats.org/wordprocessingml/2006/main">
        <w:t xml:space="preserve">1. ਕੂਚ 20:2 - ਮੈਂ ਯਹੋਵਾਹ ਤੁਹਾਡਾ ਪਰਮੇਸ਼ੁਰ ਹਾਂ, ਜੋ ਤੁਹਾਨੂੰ ਮਿਸਰ ਵਿੱਚੋਂ, ਗੁਲਾਮੀ ਦੇ ਦੇਸ਼ ਵਿੱਚੋਂ ਬਾਹਰ ਲਿਆਇਆ ਹੈ।</w:t>
      </w:r>
    </w:p>
    <w:p/>
    <w:p>
      <w:r xmlns:w="http://schemas.openxmlformats.org/wordprocessingml/2006/main">
        <w:t xml:space="preserve">2. ਬਿਵਸਥਾ ਸਾਰ 6:4-5 - ਸੁਣੋ, ਹੇ ਇਸਰਾਏਲ: ਯਹੋਵਾਹ ਸਾਡਾ ਪਰਮੇਸ਼ੁਰ, ਯਹੋਵਾਹ ਇੱਕ ਹੈ। ਯਹੋਵਾਹ ਆਪਣੇ ਪਰਮੇਸ਼ੁਰ ਨੂੰ ਆਪਣੇ ਸਾਰੇ ਦਿਲ ਨਾਲ, ਆਪਣੀ ਸਾਰੀ ਜਾਨ ਨਾਲ ਅਤੇ ਆਪਣੀ ਸਾਰੀ ਸ਼ਕਤੀ ਨਾਲ ਪਿਆਰ ਕਰੋ।</w:t>
      </w:r>
    </w:p>
    <w:p/>
    <w:p>
      <w:r xmlns:w="http://schemas.openxmlformats.org/wordprocessingml/2006/main">
        <w:t xml:space="preserve">ਸੰਖਿਆ 16 ਨੂੰ ਤਿੰਨ ਪੈਰਿਆਂ ਵਿੱਚ ਇਸ ਤਰ੍ਹਾਂ ਸੰਖੇਪ ਕੀਤਾ ਜਾ ਸਕਦਾ ਹੈ, ਸੰਕੇਤਕ ਆਇਤਾਂ ਦੇ ਨਾਲ:</w:t>
      </w:r>
    </w:p>
    <w:p/>
    <w:p>
      <w:r xmlns:w="http://schemas.openxmlformats.org/wordprocessingml/2006/main">
        <w:t xml:space="preserve">ਪੈਰਾ 1: ਗਿਣਤੀ 16:1-11 ਕੋਰਹ, ਦਾਥਾਨ, ਅਬੀਰਾਮ, ਅਤੇ ਮੂਸਾ ਅਤੇ ਹਾਰੂਨ ਦੀ ਅਗਵਾਈ ਦੇ ਵਿਰੁੱਧ ਦੋ ਸੌ ਪੰਜਾਹ ਇਸਰਾਏਲੀ ਨੇਤਾਵਾਂ ਦੇ ਇੱਕ ਸਮੂਹ ਦੀ ਬਗਾਵਤ ਦਾ ਵਰਣਨ ਕਰਦਾ ਹੈ। ਅਧਿਆਇ ਇਸ ਗੱਲ 'ਤੇ ਜ਼ੋਰ ਦਿੰਦਾ ਹੈ ਕਿ ਉਹ ਮੂਸਾ ਦੇ ਅਧਿਕਾਰ ਨੂੰ ਚੁਣੌਤੀ ਦਿੰਦੇ ਹਨ, ਉਸ ਉੱਤੇ ਆਪਣੇ ਆਪ ਨੂੰ ਕਲੀਸਿਯਾ ਤੋਂ ਉੱਚਾ ਕਰਨ ਦਾ ਦੋਸ਼ ਲਗਾਉਂਦੇ ਹਨ। ਮੂਸਾ ਨੇ ਇਹ ਪਤਾ ਕਰਨ ਲਈ ਇੱਕ ਪਰੀਖਿਆ ਦਾ ਪ੍ਰਸਤਾਵ ਦੇ ਕੇ ਜਵਾਬ ਦਿੱਤਾ ਕਿ ਅਸਲ ਵਿੱਚ ਪਰਮੇਸ਼ੁਰ ਦੀ ਮਿਹਰ ਕਿਸ ਉੱਤੇ ਹੈ। ਉਸਨੇ ਕੋਰਹ ਅਤੇ ਉਸਦੇ ਚੇਲਿਆਂ ਨੂੰ ਅਗਲੇ ਦਿਨ ਯਹੋਵਾਹ ਦੇ ਅੱਗੇ ਧੂਪ ਧੂਪ ਲੈ ਕੇ ਆਉਣ ਲਈ ਕਿਹਾ।</w:t>
      </w:r>
    </w:p>
    <w:p/>
    <w:p>
      <w:r xmlns:w="http://schemas.openxmlformats.org/wordprocessingml/2006/main">
        <w:t xml:space="preserve">ਪੈਰਾ 2: ਗਿਣਤੀ 16:12-35 ਵਿੱਚ ਜਾਰੀ ਰੱਖਣਾ, ਅਧਿਆਇ ਦੱਸਦਾ ਹੈ ਕਿ ਕਿਵੇਂ ਪਰਮੇਸ਼ੁਰ ਬਗਾਵਤ ਦਾ ਨਿਰਣਾ ਕਰਨ ਲਈ ਦਖਲ ਦਿੰਦਾ ਹੈ। ਮੂਸਾ ਨੇ ਕਲੀਸਿਯਾ ਨੂੰ ਚੇਤਾਵਨੀ ਦਿੱਤੀ ਕਿ ਉਹ ਕੋਰਹ ਅਤੇ ਉਸਦੇ ਪੈਰੋਕਾਰਾਂ ਤੋਂ ਆਪਣੇ ਆਪ ਨੂੰ ਵੱਖ ਕਰਨ ਲਈ ਇਸ ਤੋਂ ਪਹਿਲਾਂ ਕਿ ਪਰਮੇਸ਼ੁਰ ਉਹਨਾਂ ਉੱਤੇ ਆਪਣਾ ਨਿਰਣਾ ਲਾਗੂ ਕਰੇ। ਉਨ੍ਹਾਂ ਦੇ ਹੇਠਾਂ ਜ਼ਮੀਨ ਖਿੰਡ ਜਾਂਦੀ ਹੈ, ਉਨ੍ਹਾਂ ਨੂੰ ਉਨ੍ਹਾਂ ਦੇ ਘਰ ਅਤੇ ਜਾਇਦਾਦ ਸਮੇਤ ਨਿਗਲ ਜਾਂਦੀ ਹੈ। ਅੱਗ ਨੇ ਧੂਪ ਚੜ੍ਹਾਉਣ ਵਾਲੇ ਢਾਈ ਸੌ ਬੰਦਿਆਂ ਨੂੰ ਵੀ ਭਸਮ ਕਰ ਦਿੱਤਾ।</w:t>
      </w:r>
    </w:p>
    <w:p/>
    <w:p>
      <w:r xmlns:w="http://schemas.openxmlformats.org/wordprocessingml/2006/main">
        <w:t xml:space="preserve">ਪੈਰਾ 3: ਨੰਬਰ 16 ਇਸ ਗੱਲ ਨੂੰ ਉਜਾਗਰ ਕਰਨ ਦੁਆਰਾ ਸਮਾਪਤ ਹੁੰਦਾ ਹੈ ਕਿ ਕਿਵੇਂ ਪਰਮੇਸ਼ੁਰ ਨੇ ਹਾਰੂਨ ਨੂੰ ਮਹਾਂ ਪੁਜਾਰੀ ਵਜੋਂ ਆਪਣੀ ਚੋਣ ਨੂੰ ਹੋਰ ਪ੍ਰਦਰਸ਼ਿਤ ਕੀਤਾ ਹੈ, ਜਿਸ ਨਾਲ ਐਰੋਨ ਦੇ ਸਟਾਫ ਨੂੰ ਮੁਕੁਲ, ਖਿੜੇ ਫੁੱਲ, ਅਤੇ ਰਾਤੋ-ਰਾਤ ਬਦਾਮ ਪੈਦਾ ਕੀਤੇ ਗਏ ਹਨ। ਇਹ ਹਾਰੂਨ ਦੀ ਸਥਿਤੀ ਦੀ ਪੁਸ਼ਟੀ ਕਰਨ ਅਤੇ ਉਸਦੇ ਅਧਿਕਾਰ ਦੇ ਵਿਰੁੱਧ ਕਿਸੇ ਵੀ ਹੋਰ ਚੁਣੌਤੀਆਂ ਨੂੰ ਚੁੱਪ ਕਰਨ ਲਈ ਇੱਕ ਸੰਕੇਤ ਵਜੋਂ ਕੰਮ ਕਰਦਾ ਹੈ। ਲੋਕ ਇਸ ਚਮਤਕਾਰੀ ਚਿੰਨ੍ਹ ਦੇ ਗਵਾਹ ਹਨ ਅਤੇ ਪ੍ਰਮਾਤਮਾ ਦੀ ਸ਼ਕਤੀ ਤੋਂ ਹੈਰਾਨ ਹਨ।</w:t>
      </w:r>
    </w:p>
    <w:p/>
    <w:p>
      <w:r xmlns:w="http://schemas.openxmlformats.org/wordprocessingml/2006/main">
        <w:t xml:space="preserve">ਸਾਰੰਸ਼ ਵਿੱਚ:</w:t>
      </w:r>
    </w:p>
    <w:p>
      <w:r xmlns:w="http://schemas.openxmlformats.org/wordprocessingml/2006/main">
        <w:t xml:space="preserve">ਨੰਬਰ 16 ਪੇਸ਼ ਕਰਦਾ ਹੈ:</w:t>
      </w:r>
    </w:p>
    <w:p>
      <w:r xmlns:w="http://schemas.openxmlformats.org/wordprocessingml/2006/main">
        <w:t xml:space="preserve">ਕੋਰਹ, ਦਾਥਾਨ, ਅਬੀਰਾਮ, ਦੋ ਸੌ ਪੰਜਾਹ ਆਗੂਆਂ ਦੀ ਬਗਾਵਤ;</w:t>
      </w:r>
    </w:p>
    <w:p>
      <w:r xmlns:w="http://schemas.openxmlformats.org/wordprocessingml/2006/main">
        <w:t xml:space="preserve">ਮੂਸਾ, ਹਾਰੂਨ ਦੇ ਅਧਿਕਾਰ ਨੂੰ ਚੁਣੌਤੀ; ਉੱਤਮਤਾ ਦੇ ਖਿਲਾਫ ਦੋਸ਼;</w:t>
      </w:r>
    </w:p>
    <w:p>
      <w:r xmlns:w="http://schemas.openxmlformats.org/wordprocessingml/2006/main">
        <w:t xml:space="preserve">ਮੂਸਾ ਟੈਸਟ ਦਾ ਪ੍ਰਸਤਾਵ; ਪ੍ਰਭੂ ਦੇ ਸਾਹਮਣੇ ਧੂਪਦਾਨ ਲਿਆਉਣ ਲਈ ਹਦਾਇਤ.</w:t>
      </w:r>
    </w:p>
    <w:p/>
    <w:p>
      <w:r xmlns:w="http://schemas.openxmlformats.org/wordprocessingml/2006/main">
        <w:t xml:space="preserve">ਪਰਮੇਸ਼ੁਰ ਬਗਾਵਤ ਦਾ ਨਿਰਣਾ ਕਰਨ ਲਈ ਦਖਲ; ਵੱਖ ਹੋਣ ਲਈ ਚੇਤਾਵਨੀ;</w:t>
      </w:r>
    </w:p>
    <w:p>
      <w:r xmlns:w="http://schemas.openxmlformats.org/wordprocessingml/2006/main">
        <w:t xml:space="preserve">ਜ਼ਮੀਨ ਦੀ ਵੰਡ ਖੁੱਲ੍ਹੀ, ਬਾਗੀਆਂ ਨੂੰ ਨਿਗਲਣਾ, ਘਰ, ਮਾਲ;</w:t>
      </w:r>
    </w:p>
    <w:p>
      <w:r xmlns:w="http://schemas.openxmlformats.org/wordprocessingml/2006/main">
        <w:t xml:space="preserve">ਧੂਪ ਚੜ੍ਹਾਉਣ ਵਾਲੇ ਦੋ ਸੌ ਪੰਜਾਹ ਆਦਮੀਆਂ ਨੂੰ ਅੱਗ ਭਸਮ ਕਰ ਰਹੀ ਹੈ।</w:t>
      </w:r>
    </w:p>
    <w:p/>
    <w:p>
      <w:r xmlns:w="http://schemas.openxmlformats.org/wordprocessingml/2006/main">
        <w:t xml:space="preserve">ਪ੍ਰਮਾਤਮਾ ਨੇ ਹਾਰੂਨ ਨੂੰ ਪ੍ਰਧਾਨ ਜਾਜਕ ਵਜੋਂ ਚੁਣਿਆ;</w:t>
      </w:r>
    </w:p>
    <w:p>
      <w:r xmlns:w="http://schemas.openxmlformats.org/wordprocessingml/2006/main">
        <w:t xml:space="preserve">ਐਰੋਨ ਦੇ ਸਟਾਫ 'ਤੇ ਰਾਤੋ-ਰਾਤ ਪੁੰਗਰਨਾ, ਫੁੱਲਣਾ, ਬਦਾਮ ਪੈਦਾ ਕਰਨਾ;</w:t>
      </w:r>
    </w:p>
    <w:p>
      <w:r xmlns:w="http://schemas.openxmlformats.org/wordprocessingml/2006/main">
        <w:t xml:space="preserve">ਹਾਰੂਨ ਦੀ ਸਥਿਤੀ ਦੀ ਪੁਸ਼ਟੀ ਕਰਨ ਲਈ ਸਾਈਨ ਕਰੋ; ਪਰਮੇਸ਼ੁਰ ਦੀ ਸ਼ਕਤੀ ਦਾ ਡਰ.</w:t>
      </w:r>
    </w:p>
    <w:p/>
    <w:p>
      <w:r xmlns:w="http://schemas.openxmlformats.org/wordprocessingml/2006/main">
        <w:t xml:space="preserve">ਇਹ ਅਧਿਆਇ ਕੋਰਹ, ਦਾਥਾਨ, ਅਬੀਰਾਮ, ਅਤੇ ਮੂਸਾ ਅਤੇ ਹਾਰੂਨ ਦੀ ਅਗਵਾਈ ਦੇ ਵਿਰੁੱਧ ਦੋ ਸੌ ਪੰਜਾਹ ਇਜ਼ਰਾਈਲੀ ਆਗੂਆਂ ਦੇ ਇੱਕ ਸਮੂਹ ਦੀ ਬਗਾਵਤ 'ਤੇ ਕੇਂਦਰਿਤ ਹੈ। ਨੰਬਰ 16 ਇਹ ਦੱਸ ਕੇ ਸ਼ੁਰੂ ਹੁੰਦਾ ਹੈ ਕਿ ਉਹ ਮੂਸਾ ਦੇ ਅਧਿਕਾਰ ਨੂੰ ਕਿਵੇਂ ਚੁਣੌਤੀ ਦਿੰਦੇ ਹਨ, ਉਸ ਉੱਤੇ ਆਪਣੇ ਆਪ ਨੂੰ ਕਲੀਸਿਯਾ ਤੋਂ ਉੱਚਾ ਕਰਨ ਦਾ ਦੋਸ਼ ਲਗਾਉਂਦੇ ਹਨ। ਜਵਾਬ ਵਿੱਚ, ਮੂਸਾ ਨੇ ਇਹ ਨਿਰਧਾਰਿਤ ਕਰਨ ਲਈ ਇੱਕ ਪਰੀਖਿਆ ਦਾ ਪ੍ਰਸਤਾਵ ਦਿੱਤਾ ਕਿ ਅਸਲ ਵਿੱਚ ਪਰਮੇਸ਼ੁਰ ਦੀ ਮਿਹਰ ਕਿਸ ਉੱਤੇ ਹੈ ਅਤੇ ਕੋਰਹ ਅਤੇ ਉਸਦੇ ਪੈਰੋਕਾਰਾਂ ਨੂੰ ਪ੍ਰਭੂ ਦੇ ਅੱਗੇ ਧੂਪਦਾਨ ਲੈ ਕੇ ਆਉਣ ਲਈ ਕਿਹਾ।</w:t>
      </w:r>
    </w:p>
    <w:p/>
    <w:p>
      <w:r xmlns:w="http://schemas.openxmlformats.org/wordprocessingml/2006/main">
        <w:t xml:space="preserve">ਇਸ ਤੋਂ ਇਲਾਵਾ, ਨੰਬਰ 16 ਵਿਚ ਦੱਸਿਆ ਗਿਆ ਹੈ ਕਿ ਪਰਮੇਸ਼ੁਰ ਬਗਾਵਤ ਦਾ ਨਿਰਣਾ ਕਰਨ ਲਈ ਕਿਵੇਂ ਦਖਲ ਦਿੰਦਾ ਹੈ। ਮੂਸਾ ਨੇ ਕਲੀਸਿਯਾ ਨੂੰ ਚੇਤਾਵਨੀ ਦਿੱਤੀ ਕਿ ਉਹ ਕੋਰਹ ਅਤੇ ਉਸਦੇ ਪੈਰੋਕਾਰਾਂ ਤੋਂ ਆਪਣੇ ਆਪ ਨੂੰ ਵੱਖ ਕਰਨ ਲਈ ਇਸ ਤੋਂ ਪਹਿਲਾਂ ਕਿ ਪਰਮੇਸ਼ੁਰ ਉਹਨਾਂ ਉੱਤੇ ਆਪਣਾ ਨਿਰਣਾ ਲਾਗੂ ਕਰੇ। ਉਨ੍ਹਾਂ ਦੇ ਹੇਠਾਂ ਜ਼ਮੀਨ ਖਿੰਡ ਜਾਂਦੀ ਹੈ, ਉਨ੍ਹਾਂ ਨੂੰ ਉਨ੍ਹਾਂ ਦੇ ਘਰ ਅਤੇ ਜਾਇਦਾਦ ਸਮੇਤ ਨਿਗਲ ਜਾਂਦੀ ਹੈ। ਇਸ ਤੋਂ ਇਲਾਵਾ, ਧੂਪ ਚੜ੍ਹਾਉਣ ਵਾਲੇ ਦੋ ਸੌ ਪੰਜਾਹ ਆਦਮੀਆਂ ਨੂੰ ਅੱਗ ਭਸਮ ਕਰ ਦਿੰਦੀ ਹੈ।</w:t>
      </w:r>
    </w:p>
    <w:p/>
    <w:p>
      <w:r xmlns:w="http://schemas.openxmlformats.org/wordprocessingml/2006/main">
        <w:t xml:space="preserve">ਅਧਿਆਇ ਇਸ ਗੱਲ ਨੂੰ ਉਜਾਗਰ ਕਰਕੇ ਸਮਾਪਤ ਹੁੰਦਾ ਹੈ ਕਿ ਕਿਵੇਂ ਪ੍ਰਮਾਤਮਾ ਨੇ ਹਾਰੂਨ ਨੂੰ ਮਹਾਂ ਪੁਜਾਰੀ ਦੇ ਤੌਰ 'ਤੇ ਆਪਣੀ ਚੋਣ ਦਾ ਪ੍ਰਦਰਸ਼ਨ ਕਰਦੇ ਹੋਏ ਐਰੋਨ ਦੇ ਸਟਾਫ ਨੂੰ ਰਾਤੋ-ਰਾਤ ਕਲੀਆਂ, ਖਿੜੇ ਫੁੱਲ, ਅਤੇ ਬਦਾਮ ਪੈਦਾ ਕਰਨ ਦਾ ਕਾਰਨ ਬਣਾਇਆ। ਇਹ ਚਮਤਕਾਰੀ ਚਿੰਨ੍ਹ ਹਾਰੂਨ ਦੀ ਸਥਿਤੀ ਦੀ ਪੁਸ਼ਟੀ ਕਰਦਾ ਹੈ ਅਤੇ ਉਸਦੇ ਅਧਿਕਾਰ ਦੇ ਵਿਰੁੱਧ ਕਿਸੇ ਵੀ ਹੋਰ ਚੁਣੌਤੀਆਂ ਨੂੰ ਚੁੱਪ ਕਰਾਉਂਦਾ ਹੈ। ਲੋਕ ਪ੍ਰਮਾਤਮਾ ਦੀ ਸ਼ਕਤੀ ਦੇ ਇਸ ਪ੍ਰਦਰਸ਼ਨ ਦੇ ਗਵਾਹ ਹਨ ਅਤੇ ਡਰ ਨਾਲ ਭਰ ਗਏ ਹਨ।</w:t>
      </w:r>
    </w:p>
    <w:p/>
    <w:p>
      <w:r xmlns:w="http://schemas.openxmlformats.org/wordprocessingml/2006/main">
        <w:t xml:space="preserve">ਗਿਣਤੀ 16:1 ਕੋਰਹ, ਯਿਸਹਾਰ ਦਾ ਪੁੱਤਰ, ਕਹਾਥ ਦਾ ਪੁੱਤਰ, ਲੇਵੀ ਦਾ ਪੁੱਤਰ, ਦਾਥਾਨ ਅਤੇ ਅਬੀਰਾਮ, ਅਲੀਆਬ ਦੇ ਪੁੱਤਰ, ਅਤੇ ਓਨ, ਪੇਲੇਥ ਦੇ ਪੁੱਤਰ, ਰਊਬੇਨ ਦੇ ਪੁੱਤਰ, ਆਦਮੀ ਲਏ:</w:t>
      </w:r>
    </w:p>
    <w:p/>
    <w:p>
      <w:r xmlns:w="http://schemas.openxmlformats.org/wordprocessingml/2006/main">
        <w:t xml:space="preserve">ਕੋਰਹ, ਦਾਥਾਨ, ਅਬੀਰਾਮ ਅਤੇ ਓਨ, ਲੇਵੀ ਅਤੇ ਰਊਬੇਨ ਦੇ ਸਾਰੇ ਉੱਤਰਾਧਿਕਾਰੀਆਂ ਨੇ, ਮੂਸਾ ਅਤੇ ਹਾਰੂਨ ਦਾ ਵਿਰੋਧ ਕਰਨ ਲਈ ਆਦਮੀਆਂ ਨੂੰ ਲਿਆ।</w:t>
      </w:r>
    </w:p>
    <w:p/>
    <w:p>
      <w:r xmlns:w="http://schemas.openxmlformats.org/wordprocessingml/2006/main">
        <w:t xml:space="preserve">1. ਅਣਆਗਿਆਕਾਰੀ ਦਾ ਖ਼ਤਰਾ: ਕੋਰਹ ਦੀ ਬਗਾਵਤ 'ਤੇ ਇੱਕ ਅਧਿਐਨ</w:t>
      </w:r>
    </w:p>
    <w:p/>
    <w:p>
      <w:r xmlns:w="http://schemas.openxmlformats.org/wordprocessingml/2006/main">
        <w:t xml:space="preserve">2. ਆਗਿਆਕਾਰੀ ਦੀ ਮਹੱਤਤਾ: ਕੋਰਹ, ਦਾਥਾਨ, ਅਬੀਰਾਮ ਅਤੇ ਓਨ ਉੱਤੇ ਇੱਕ ਅਧਿਐਨ</w:t>
      </w:r>
    </w:p>
    <w:p/>
    <w:p>
      <w:r xmlns:w="http://schemas.openxmlformats.org/wordprocessingml/2006/main">
        <w:t xml:space="preserve">1. ਰੋਮੀਆਂ 13:1-2 -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ਕੂਚ 18:13-16 - "ਹੁਣ ਸਾਰੇ ਲੋਕਾਂ ਵਿੱਚੋਂ ਯੋਗ ਆਦਮੀਆਂ ਨੂੰ ਚੁਣੋ, ਜਿਵੇਂ ਕਿ ਪਰਮੇਸ਼ੁਰ ਤੋਂ ਡਰਨ ਵਾਲੇ, ਸੱਚੇ ਮਨੁੱਖ, ਲੋਭ ਨੂੰ ਨਫ਼ਰਤ ਕਰਨ ਵਾਲੇ; ਅਤੇ ਉਹਨਾਂ ਉੱਤੇ ਅਜਿਹੇ ਲੋਕਾਂ ਨੂੰ ਰੱਖੋ, ਜੋ ਹਜ਼ਾਰਾਂ ਦੇ ਸ਼ਾਸਕ, ਸੈਂਕੜੇ ਦੇ ਸ਼ਾਸਕ, ਪੰਜਾਹਾਂ ਦੇ ਸ਼ਾਸਕ ਹੋਣ। , ਅਤੇ ਦਸਾਂ ਦੇ ਸ਼ਾਸਕ।"</w:t>
      </w:r>
    </w:p>
    <w:p/>
    <w:p>
      <w:r xmlns:w="http://schemas.openxmlformats.org/wordprocessingml/2006/main">
        <w:t xml:space="preserve">ਗਿਣਤੀ 16:2 ਅਤੇ ਉਹ ਮੂਸਾ ਦੇ ਸਾਮ੍ਹਣੇ ਇਸਰਾਏਲ ਦੇ ਕੁਝ ਲੋਕਾਂ ਦੇ ਨਾਲ, ਮੰਡਲੀ ਦੇ ਢਾਈ ਸੌ ਸਰਦਾਰ, ਕਲੀਸਿਯਾ ਵਿੱਚ ਮਸ਼ਹੂਰ, ਪ੍ਰਸਿੱਧ ਆਦਮੀਆਂ ਦੇ ਨਾਲ ਉੱਠੇ।</w:t>
      </w:r>
    </w:p>
    <w:p/>
    <w:p>
      <w:r xmlns:w="http://schemas.openxmlformats.org/wordprocessingml/2006/main">
        <w:t xml:space="preserve">ਇਸਰਾਏਲੀਆਂ ਦੇ ਢਾਈ ਸੌ ਸਰਦਾਰ ਮੂਸਾ ਦੇ ਸਾਮ੍ਹਣੇ ਉੱਠੇ, ਕਲੀਸਿਯਾ ਵਿੱਚ ਮਸ਼ਹੂਰ ਅਤੇ ਮਸ਼ਹੂਰ ਸਨ।</w:t>
      </w:r>
    </w:p>
    <w:p/>
    <w:p>
      <w:r xmlns:w="http://schemas.openxmlformats.org/wordprocessingml/2006/main">
        <w:t xml:space="preserve">1. ਸੱਚੀ ਮਹਾਨਤਾ: ਪਰਮੇਸ਼ੁਰ ਦਾ ਰਾਜਕੁਮਾਰ ਹੋਣ ਦਾ ਕੀ ਮਤਲਬ ਹੈ</w:t>
      </w:r>
    </w:p>
    <w:p/>
    <w:p>
      <w:r xmlns:w="http://schemas.openxmlformats.org/wordprocessingml/2006/main">
        <w:t xml:space="preserve">2. ਕਲੀਸਿਯਾ ਵਿਚ ਮਸ਼ਹੂਰ ਕਿਵੇਂ ਬਣਨਾ ਹੈ</w:t>
      </w:r>
    </w:p>
    <w:p/>
    <w:p>
      <w:r xmlns:w="http://schemas.openxmlformats.org/wordprocessingml/2006/main">
        <w:t xml:space="preserve">1. 1 ਕੁਰਿੰਥੀਆਂ 1:26-29 - ਭਰਾਵੋ, ਤੁਸੀਂ ਆਪਣੇ ਸੱਦੇ ਨੂੰ ਦੇਖਦੇ ਹੋ ਕਿ ਸਰੀਰ ਦੇ ਅਨੁਸਾਰ ਬਹੁਤ ਸਾਰੇ ਬੁੱਧੀਮਾਨ ਨਹੀਂ, ਬਹੁਤ ਸਾਰੇ ਸ਼ਕਤੀਸ਼ਾਲੀ ਨਹੀਂ, ਬਹੁਤ ਸਾਰੇ ਮਹਾਨ ਨਹੀਂ, ਬੁਲਾਏ ਗਏ ਹਨ:</w:t>
      </w:r>
    </w:p>
    <w:p/>
    <w:p>
      <w:r xmlns:w="http://schemas.openxmlformats.org/wordprocessingml/2006/main">
        <w:t xml:space="preserve">2. ਕਹਾਉਤਾਂ 18:16 - ਇੱਕ ਆਦਮੀ ਦਾ ਤੋਹਫ਼ਾ ਉਸਦੇ ਲਈ ਜਗ੍ਹਾ ਬਣਾਉਂਦਾ ਹੈ, ਅਤੇ ਉਸਨੂੰ ਮਹਾਨ ਲੋਕਾਂ ਦੇ ਸਾਹਮਣੇ ਲਿਆਉਂਦਾ ਹੈ।</w:t>
      </w:r>
    </w:p>
    <w:p/>
    <w:p>
      <w:r xmlns:w="http://schemas.openxmlformats.org/wordprocessingml/2006/main">
        <w:t xml:space="preserve">ਗਿਣਤੀ 16:3 ਅਤੇ ਉਨ੍ਹਾਂ ਨੇ ਮੂਸਾ ਅਤੇ ਹਾਰੂਨ ਦੇ ਵਿਰੁੱਧ ਇੱਕਠੇ ਹੋ ਕੇ ਉਨ੍ਹਾਂ ਨੂੰ ਆਖਿਆ, ਤੁਸੀਂ ਆਪਣੇ ਉੱਤੇ ਬਹੁਤ ਜ਼ਿਆਦਾ ਭਾਰ ਪਾਉਂਦੇ ਹੋ, ਇਹ ਵੇਖ ਕੇ ਕਿ ਸਾਰੀ ਮੰਡਲੀ ਪਵਿੱਤਰ ਹੈ, ਉਨ੍ਹਾਂ ਵਿੱਚੋਂ ਹਰ ਇੱਕ ਹੈ, ਅਤੇ ਯਹੋਵਾਹ ਉਨ੍ਹਾਂ ਵਿੱਚ ਹੈ, ਇਸ ਲਈ ਤੁਸੀਂ ਚੁੱਕੋ। ਕੀ ਤੁਸੀਂ ਯਹੋਵਾਹ ਦੀ ਕਲੀਸਿਯਾ ਤੋਂ ਉੱਪਰ ਹੋ?</w:t>
      </w:r>
    </w:p>
    <w:p/>
    <w:p>
      <w:r xmlns:w="http://schemas.openxmlformats.org/wordprocessingml/2006/main">
        <w:t xml:space="preserve">ਇਸਰਾਏਲ ਦੇ ਲੋਕ ਮੂਸਾ ਅਤੇ ਹਾਰੂਨ ਦੇ ਵਿਰੁੱਧ ਇਕੱਠੇ ਹੋਏ ਅਤੇ ਉਨ੍ਹਾਂ ਉੱਤੇ ਦੋਸ਼ ਲਾਇਆ ਕਿ ਉਹ ਆਪਣੇ ਆਪ ਨੂੰ ਯਹੋਵਾਹ ਅਤੇ ਕਲੀਸਿਯਾ ਤੋਂ ਉੱਚਾ ਕਰਦੇ ਹਨ।</w:t>
      </w:r>
    </w:p>
    <w:p/>
    <w:p>
      <w:r xmlns:w="http://schemas.openxmlformats.org/wordprocessingml/2006/main">
        <w:t xml:space="preserve">1. ਹੰਕਾਰ ਦਾ ਖ਼ਤਰਾ - ਕਿਵੇਂ ਹੰਕਾਰ ਤਬਾਹੀ ਵੱਲ ਲੈ ਜਾ ਸਕਦਾ ਹੈ, ਅਤੇ ਨਿਮਰਤਾ ਦੀ ਮਹੱਤਤਾ.</w:t>
      </w:r>
    </w:p>
    <w:p/>
    <w:p>
      <w:r xmlns:w="http://schemas.openxmlformats.org/wordprocessingml/2006/main">
        <w:t xml:space="preserve">2. ਪ੍ਰਮਾਤਮਾ ਦੇ ਨਾਲ ਖੜੇ ਹੋਣਾ - ਵਿਰੋਧ ਦੇ ਬਾਵਜੂਦ ਅਸੀਂ ਪ੍ਰਮਾਤਮਾ ਦੇ ਨਾਲ ਕਿਵੇਂ ਖੜੇ ਹੋ ਸਕਦੇ ਹਾਂ।</w:t>
      </w:r>
    </w:p>
    <w:p/>
    <w:p>
      <w:r xmlns:w="http://schemas.openxmlformats.org/wordprocessingml/2006/main">
        <w:t xml:space="preserve">1. ਫ਼ਿਲਿੱਪੀਆਂ 2:3-4 - "ਸੁਆਰਥੀ ਲਾਲਸਾ ਜਾਂ ਵਿਅਰਥ ਅਹੰਕਾਰ ਤੋਂ ਕੁਝ ਵੀ ਨਾ ਕਰੋ। ਸਗੋਂ ਨਿਮਰਤਾ ਨਾਲ ਦੂਜਿਆਂ ਨੂੰ ਆਪਣੇ ਤੋਂ ਉੱਪਰ ਰੱਖੋ।</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ਗਿਣਤੀ 16:4 ਅਤੇ ਜਦੋਂ ਮੂਸਾ ਨੇ ਇਹ ਸੁਣਿਆ, ਉਹ ਮੂੰਹ ਦੇ ਭਾਰ ਡਿੱਗ ਪਿਆ:</w:t>
      </w:r>
    </w:p>
    <w:p/>
    <w:p>
      <w:r xmlns:w="http://schemas.openxmlformats.org/wordprocessingml/2006/main">
        <w:t xml:space="preserve">ਮੂਸਾ ਨੇ ਆਪਣੀ ਅਗਵਾਈ ਲਈ ਚੁਣੌਤੀ ਦੇ ਜਵਾਬ ਵਿੱਚ ਆਪਣੇ ਆਪ ਨੂੰ ਪਰਮੇਸ਼ੁਰ ਅੱਗੇ ਨਿਮਰ ਕੀਤਾ।</w:t>
      </w:r>
    </w:p>
    <w:p/>
    <w:p>
      <w:r xmlns:w="http://schemas.openxmlformats.org/wordprocessingml/2006/main">
        <w:t xml:space="preserve">1: ਹੰਕਾਰ ਡਿੱਗਣ ਤੋਂ ਪਹਿਲਾਂ - ਕਹਾਉਤਾਂ 16:18</w:t>
      </w:r>
    </w:p>
    <w:p/>
    <w:p>
      <w:r xmlns:w="http://schemas.openxmlformats.org/wordprocessingml/2006/main">
        <w:t xml:space="preserve">2: ਪ੍ਰਭੂ ਦੇ ਅੱਗੇ ਨਿਮਰ ਬਣੋ - ਯਾਕੂਬ 4:10</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ਯਸਾਯਾਹ 57:15 - "ਕਿਉਂਕਿ ਉਹ ਜਿਹੜਾ ਉੱਚਾ ਅਤੇ ਉੱਚਾ ਹੈ, ਜੋ ਸਦੀਪਕ ਕਾਲ ਵਿੱਚ ਵੱਸਦਾ ਹੈ, ਜਿਸਦਾ ਨਾਮ ਪਵਿੱਤਰ ਹੈ: ਮੈਂ ਉੱਚੇ ਅਤੇ ਪਵਿੱਤਰ ਸਥਾਨ ਵਿੱਚ ਰਹਿੰਦਾ ਹਾਂ, ਅਤੇ ਉਹ ਦੇ ਨਾਲ ਵੀ ਜੋ ਪਛਤਾਵੇ ਅਤੇ ਨੀਚ ਆਤਮਾ ਵਾਲਾ ਹੈ. , ਨੀਚ ਦੀ ਆਤਮਾ ਨੂੰ ਸੁਰਜੀਤ ਕਰਨ ਲਈ, ਅਤੇ ਪਛਤਾਵੇ ਦੇ ਦਿਲ ਨੂੰ ਸੁਰਜੀਤ ਕਰਨ ਲਈ."</w:t>
      </w:r>
    </w:p>
    <w:p/>
    <w:p>
      <w:r xmlns:w="http://schemas.openxmlformats.org/wordprocessingml/2006/main">
        <w:t xml:space="preserve">ਗਿਣਤੀ 16:5 ਅਤੇ ਉਸ ਨੇ ਕੋਰਹ ਅਤੇ ਉਹ ਦੀ ਸਾਰੀ ਸੰਗਤ ਨੂੰ ਆਖਿਆ, ਭਲਕੇ ਤੱਕ ਯਹੋਵਾਹ ਵਿਖਾਵੇਗਾ ਕਿ ਕੌਣ ਉਸ ਦੇ ਹਨ ਅਤੇ ਕੌਣ ਪਵਿੱਤਰ ਹੈ। ਅਤੇ ਉਸਨੂੰ ਉਸਦੇ ਨੇੜੇ ਲਿਆਵੇਗਾ: ਉਸਨੂੰ ਵੀ ਜਿਸਨੂੰ ਉਸਨੇ ਚੁਣਿਆ ਹੈ ਉਸਨੂੰ ਉਸਦੇ ਨੇੜੇ ਲਿਆਵੇਗਾ।</w:t>
      </w:r>
    </w:p>
    <w:p/>
    <w:p>
      <w:r xmlns:w="http://schemas.openxmlformats.org/wordprocessingml/2006/main">
        <w:t xml:space="preserve">ਸੰਖਿਆ 16:5 ਵਿੱਚ, ਪ੍ਰਮਾਤਮਾ ਘੋਸ਼ਣਾ ਕਰਦਾ ਹੈ ਕਿ ਉਹ ਅਗਲੇ ਦਿਨ ਇਹ ਦੱਸ ਦੇਵੇਗਾ ਕਿ ਕੌਣ ਉਸਦਾ ਹੈ ਅਤੇ ਕੌਣ ਪਵਿੱਤਰ ਹੈ, ਅਤੇ ਚੁਣੇ ਹੋਏ ਨੂੰ ਉਸਦੇ ਕੋਲ ਜਾਣ ਦੀ ਆਗਿਆ ਦੇਵੇਗਾ।</w:t>
      </w:r>
    </w:p>
    <w:p/>
    <w:p>
      <w:r xmlns:w="http://schemas.openxmlformats.org/wordprocessingml/2006/main">
        <w:t xml:space="preserve">1. ਪਰਮੇਸ਼ੁਰ ਦੁਆਰਾ ਚੁਣੇ ਜਾਣ ਦਾ ਵਿਸ਼ੇਸ਼ ਅਧਿਕਾਰ</w:t>
      </w:r>
    </w:p>
    <w:p/>
    <w:p>
      <w:r xmlns:w="http://schemas.openxmlformats.org/wordprocessingml/2006/main">
        <w:t xml:space="preserve">2. ਪਵਿੱਤਰਤਾ ਦੁਆਰਾ ਪਰਮੇਸ਼ੁਰ ਦੇ ਨੇੜੇ ਵਧਣਾ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ਯੂਹੰਨਾ 15:16 - ਤੁਸੀਂ ਮੈਨੂੰ ਨਹੀਂ ਚੁਣਿਆ, ਪਰ ਮੈਂ ਤੁਹਾਨੂੰ ਚੁਣਿਆ ਹੈ ਅਤੇ ਤੁਹਾਨੂੰ ਨਿਯੁਕਤ ਕੀਤਾ ਹੈ ਕਿ ਤੁਸੀਂ ਜਾਓ ਅਤੇ ਫਲ ਦਿਓ ਅਤੇ ਤੁਹਾਡਾ ਫਲ ਕਾਇਮ ਰਹੇ, ਤਾਂ ਜੋ ਤੁਸੀਂ ਮੇਰੇ ਨਾਮ ਤੇ ਪਿਤਾ ਤੋਂ ਜੋ ਕੁਝ ਮੰਗੋ, ਉਹ ਉਸਨੂੰ ਦੇਵੇ. ਤੁਸੀਂ</w:t>
      </w:r>
    </w:p>
    <w:p/>
    <w:p>
      <w:r xmlns:w="http://schemas.openxmlformats.org/wordprocessingml/2006/main">
        <w:t xml:space="preserve">ਗਿਣਤੀ 16:6 ਇਹ ਕਰਦੇ ਹਨ; ਤੂੰ ਧੂਪਦਾਨ, ਕੋਰਹ ਅਤੇ ਉਸਦੀ ਸਾਰੀ ਸੰਗਤ ਲੈ;</w:t>
      </w:r>
    </w:p>
    <w:p/>
    <w:p>
      <w:r xmlns:w="http://schemas.openxmlformats.org/wordprocessingml/2006/main">
        <w:t xml:space="preserve">ਕੋਰਹ ਅਤੇ ਉਸਦੀ ਕੰਪਨੀ ਨੂੰ ਧੂਪਦਾਨ ਲੈਣ ਦਾ ਹੁਕਮ ਦਿੱਤਾ ਗਿਆ ਸੀ।</w:t>
      </w:r>
    </w:p>
    <w:p/>
    <w:p>
      <w:r xmlns:w="http://schemas.openxmlformats.org/wordprocessingml/2006/main">
        <w:t xml:space="preserve">1. ਪਰਮੇਸ਼ੁਰ ਦੇ ਹੁਕਮਾਂ ਦੀ ਪਾਲਣਾ ਕਰੋ - ਗਿਣਤੀ 16:6</w:t>
      </w:r>
    </w:p>
    <w:p/>
    <w:p>
      <w:r xmlns:w="http://schemas.openxmlformats.org/wordprocessingml/2006/main">
        <w:t xml:space="preserve">2. ਪਰਮੇਸ਼ੁਰ ਨੂੰ ਆਪਣੇ ਜੀਵਨ ਦੇ ਕੇਂਦਰ ਵਿੱਚ ਰੱਖੋ - ਨੰਬਰ 16:6</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ਗਿਣਤੀ 16:7 ਅਤੇ ਉਸ ਵਿੱਚ ਅੱਗ ਪਾਓ ਅਤੇ ਭਲਕੇ ਯਹੋਵਾਹ ਦੇ ਸਨਮੁਖ ਉਨ੍ਹਾਂ ਵਿੱਚ ਧੂਪ ਧੁਖਾਓ, ਅਤੇ ਇਸ ਤਰ੍ਹਾਂ ਹੋਵੇਗਾ ਕਿ ਜਿਸ ਮਨੁੱਖ ਨੂੰ ਯਹੋਵਾਹ ਚੁਣੇ, ਉਹ ਪਵਿੱਤਰ ਹੋਵੇਗਾ, ਹੇ ਲੇਵੀ ਦੇ ਪੁੱਤਰੋ, ਤੁਸੀਂ ਆਪਣੇ ਉੱਤੇ ਬਹੁਤ ਜ਼ਿਆਦਾ ਲੈਂਦੇ ਹੋ।</w:t>
      </w:r>
    </w:p>
    <w:p/>
    <w:p>
      <w:r xmlns:w="http://schemas.openxmlformats.org/wordprocessingml/2006/main">
        <w:t xml:space="preserve">ਯਹੋਵਾਹ ਇੱਕ ਆਦਮੀ ਨੂੰ ਪਵਿੱਤਰ ਹੋਣ ਲਈ ਚੁਣੇਗਾ, ਅਤੇ ਲੇਵੀ ਦੇ ਪੁੱਤਰ ਆਪਣੇ ਉੱਤੇ ਬਹੁਤ ਜ਼ਿਆਦਾ ਅਧਿਕਾਰ ਲੈ ਰਹੇ ਹਨ।</w:t>
      </w:r>
    </w:p>
    <w:p/>
    <w:p>
      <w:r xmlns:w="http://schemas.openxmlformats.org/wordprocessingml/2006/main">
        <w:t xml:space="preserve">1. ਪਰਮੇਸ਼ੁਰ ਕੋਲ ਅੰਤਮ ਅਧਿਕਾਰ ਹੈ ਅਤੇ ਉਹ ਚੁਣਦਾ ਹੈ ਕਿ ਕੌਣ ਪਵਿੱਤਰ ਹੈ।</w:t>
      </w:r>
    </w:p>
    <w:p/>
    <w:p>
      <w:r xmlns:w="http://schemas.openxmlformats.org/wordprocessingml/2006/main">
        <w:t xml:space="preserve">2. ਸਾਨੂੰ ਆਪਣੇ ਉੱਤੇ ਬਹੁਤ ਜ਼ਿਆਦਾ ਅਧਿਕਾਰ ਨਹੀਂ ਲੈਣਾ ਚਾਹੀਦਾ।</w:t>
      </w:r>
    </w:p>
    <w:p/>
    <w:p>
      <w:r xmlns:w="http://schemas.openxmlformats.org/wordprocessingml/2006/main">
        <w:t xml:space="preserve">1. ਦਾਨੀਏਲ 4:35 - "ਅਤੇ ਧਰਤੀ ਦੇ ਸਾਰੇ ਨਿਵਾਸੀਆਂ ਨੂੰ ਕੁਝ ਵੀ ਨਹੀਂ ਮੰਨਿਆ ਜਾਂਦਾ ਹੈ: ਅਤੇ ਉਹ ਸਵਰਗ ਦੀ ਸੈਨਾ ਵਿੱਚ ਅਤੇ ਧਰਤੀ ਦੇ ਵਾਸੀਆਂ ਵਿੱਚ ਆਪਣੀ ਮਰਜ਼ੀ ਅਨੁਸਾਰ ਕਰਦਾ ਹੈ: ਅਤੇ ਕੋਈ ਵੀ ਉਸਦਾ ਹੱਥ ਨਹੀਂ ਰੋਕ ਸਕਦਾ, ਜਾਂ ਕਹਿ ਸਕਦਾ ਹੈ. ਉਸ ਨੂੰ, ਤੂੰ ਕੀ ਕਰਦਾ ਹੈਂ?"</w:t>
      </w:r>
    </w:p>
    <w:p/>
    <w:p>
      <w:r xmlns:w="http://schemas.openxmlformats.org/wordprocessingml/2006/main">
        <w:t xml:space="preserve">2. ਜ਼ਬੂਰ 115:3 - "ਪਰ ਸਾਡਾ ਪਰਮੇਸ਼ੁਰ ਸਵਰਗ ਵਿੱਚ ਹੈ: ਉਸਨੇ ਉਹੀ ਕੀਤਾ ਹੈ ਜੋ ਉਸਨੂੰ ਚੰਗਾ ਲੱਗਦਾ ਹੈ।"</w:t>
      </w:r>
    </w:p>
    <w:p/>
    <w:p>
      <w:r xmlns:w="http://schemas.openxmlformats.org/wordprocessingml/2006/main">
        <w:t xml:space="preserve">ਗਿਣਤੀ 16:8 ਅਤੇ ਮੂਸਾ ਨੇ ਕੋਰਹ ਨੂੰ ਆਖਿਆ, ਹੇ ਲੇਵੀ ਦੇ ਪੁੱਤਰੋ, ਸੁਣੋ!</w:t>
      </w:r>
    </w:p>
    <w:p/>
    <w:p>
      <w:r xmlns:w="http://schemas.openxmlformats.org/wordprocessingml/2006/main">
        <w:t xml:space="preserve">ਕੋਰਹ ਅਤੇ ਲੇਵੀ ਦੇ ਪੁੱਤਰਾਂ ਨੂੰ ਮੂਸਾ ਦੁਆਰਾ ਪਰਮੇਸ਼ੁਰ ਦੇ ਅਧਿਕਾਰ ਦੇ ਵਿਰੁੱਧ ਬਗਾਵਤ ਕਰਨ ਲਈ ਝਿੜਕਿਆ ਗਿਆ ਸੀ।</w:t>
      </w:r>
    </w:p>
    <w:p/>
    <w:p>
      <w:r xmlns:w="http://schemas.openxmlformats.org/wordprocessingml/2006/main">
        <w:t xml:space="preserve">1. ਪਰਮੇਸ਼ੁਰ ਦੇ ਅਧਿਕਾਰ ਦਾ ਆਦਰ ਕੀਤਾ ਜਾਣਾ ਚਾਹੀਦਾ ਹੈ</w:t>
      </w:r>
    </w:p>
    <w:p/>
    <w:p>
      <w:r xmlns:w="http://schemas.openxmlformats.org/wordprocessingml/2006/main">
        <w:t xml:space="preserve">2. ਪਰਮੇਸ਼ੁਰ ਦੇ ਅਧੀਨ ਹੋਣਾ ਬਰਕਤ ਲਿਆਉਂਦਾ ਹੈ</w:t>
      </w:r>
    </w:p>
    <w:p/>
    <w:p>
      <w:r xmlns:w="http://schemas.openxmlformats.org/wordprocessingml/2006/main">
        <w:t xml:space="preserve">1. ਰੋਮੀਆਂ 13: 1-2 - "ਹਰ ਕੋਈ ਹਾਕਮਾਂ ਦੇ ਅਧੀਨ ਹੋਵੇ, ਕਿਉਂਕਿ ਪਰਮੇਸ਼ੁਰ ਦੁਆਰਾ ਸਥਾਪਿਤ ਕੀਤੇ ਗਏ ਅਧਿਕਾਰਾਂ ਤੋਂ ਬਿਨਾਂ ਹੋਰ ਕੋਈ ਅਧਿਕਾਰ ਨਹੀਂ ਹੈ।</w:t>
      </w:r>
    </w:p>
    <w:p/>
    <w:p>
      <w:r xmlns:w="http://schemas.openxmlformats.org/wordprocessingml/2006/main">
        <w:t xml:space="preserve">2. 1 ਪਤਰਸ 2: 13-14 - "ਪ੍ਰਭੂ ਦੀ ਖ਼ਾਤਰ ਆਪਣੇ ਆਪ ਨੂੰ ਹਰ ਮਨੁੱਖੀ ਅਧਿਕਾਰ ਦੇ ਅਧੀਨ ਕਰੋ: ਭਾਵੇਂ ਸਮਰਾਟ, ਸਰਬੋਤਮ ਅਧਿਕਾਰ ਵਜੋਂ, ਜਾਂ ਰਾਜਪਾਲਾਂ ਨੂੰ, ਜੋ ਉਸ ਦੁਆਰਾ ਗਲਤ ਕੰਮ ਕਰਨ ਵਾਲਿਆਂ ਨੂੰ ਸਜ਼ਾ ਦੇਣ ਲਈ ਭੇਜੇ ਗਏ ਹਨ ਅਤੇ ਸਹੀ ਕੰਮ ਕਰਨ ਵਾਲਿਆਂ ਦੀ ਤਾਰੀਫ਼ ਕਰੋ।"</w:t>
      </w:r>
    </w:p>
    <w:p/>
    <w:p>
      <w:r xmlns:w="http://schemas.openxmlformats.org/wordprocessingml/2006/main">
        <w:t xml:space="preserve">ਗਿਣਤੀ 16:9 ਇਹ ਤੁਹਾਡੇ ਲਈ ਇੱਕ ਛੋਟੀ ਜਿਹੀ ਗੱਲ ਹੈ ਕਿ ਇਸਰਾਏਲ ਦੇ ਪਰਮੇਸ਼ੁਰ ਨੇ ਤੁਹਾਨੂੰ ਇਸਰਾਏਲ ਦੀ ਮੰਡਲੀ ਤੋਂ ਵੱਖਰਾ ਕੀਤਾ ਹੈ, ਤਾਂ ਜੋ ਤੁਹਾਨੂੰ ਯਹੋਵਾਹ ਦੇ ਡੇਹਰੇ ਦੀ ਸੇਵਾ ਕਰਨ ਅਤੇ ਮੰਡਲੀ ਦੇ ਅੱਗੇ ਖਲੋਣ ਲਈ ਆਪਣੇ ਨੇੜੇ ਲਿਆਇਆ ਜਾ ਸਕੇ। ਉਨ੍ਹਾਂ ਦੀ ਸੇਵਾ ਕਰਨ ਲਈ?</w:t>
      </w:r>
    </w:p>
    <w:p/>
    <w:p>
      <w:r xmlns:w="http://schemas.openxmlformats.org/wordprocessingml/2006/main">
        <w:t xml:space="preserve">ਪਰਮੇਸ਼ੁਰ ਨੇ ਲੇਵੀਆਂ ਨੂੰ ਯਹੋਵਾਹ ਦੇ ਡੇਹਰੇ ਦੀ ਸੇਵਾ ਕਰਨ ਲਈ ਅਤੇ ਉਨ੍ਹਾਂ ਦੀ ਸੇਵਾ ਕਰਨ ਲਈ ਮੰਡਲੀ ਦੇ ਸਾਮ੍ਹਣੇ ਖੜ੍ਹੇ ਹੋਣ ਲਈ ਚੁਣਿਆ ਹੈ।</w:t>
      </w:r>
    </w:p>
    <w:p/>
    <w:p>
      <w:r xmlns:w="http://schemas.openxmlformats.org/wordprocessingml/2006/main">
        <w:t xml:space="preserve">1. ਪਰਮੇਸ਼ੁਰ ਦਾ ਬੁਲਾਵਾ - ਪਰਮੇਸ਼ੁਰ ਦੇ ਲੋਕਾਂ ਦੀ ਸੇਵਾ ਕਰਨ ਦਾ ਸਨਮਾਨ</w:t>
      </w:r>
    </w:p>
    <w:p/>
    <w:p>
      <w:r xmlns:w="http://schemas.openxmlformats.org/wordprocessingml/2006/main">
        <w:t xml:space="preserve">2. ਸ਼ੁਕਰਗੁਜ਼ਾਰ ਦਿਲ - ਸੇਵਾ ਦੇ ਪ੍ਰਮਾਤਮਾ ਦੇ ਤੋਹਫ਼ੇ ਦਾ ਜਵਾਬ ਦੇਣਾ</w:t>
      </w:r>
    </w:p>
    <w:p/>
    <w:p>
      <w:r xmlns:w="http://schemas.openxmlformats.org/wordprocessingml/2006/main">
        <w:t xml:space="preserve">1. ਮੱਤੀ 20:26 - "ਪਰ ਜੋ ਕੋਈ ਤੁਹਾਡੇ ਵਿੱਚੋਂ ਮਹਾਨ ਬਣਨਾ ਚਾਹੁੰਦਾ ਹੈ, ਉਸਨੂੰ ਤੁਹਾਡਾ ਸੇਵਕ ਬਣਨ ਦਿਓ।"</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ਗਿਣਤੀ 16:10 ਅਤੇ ਉਸ ਨੇ ਤੁਹਾਨੂੰ ਆਪਣੇ ਨੇੜੇ ਲਿਆਇਆ ਹੈ, ਅਤੇ ਤੁਹਾਡੇ ਸਾਰੇ ਭਰਾਵਾਂ ਲੇਵੀ ਦੇ ਪੁੱਤਰਾਂ ਨੂੰ ਤੁਹਾਡੇ ਨਾਲ ਲਿਆਇਆ ਹੈ, ਅਤੇ ਤੁਸੀਂ ਵੀ ਜਾਜਕ ਦੀ ਭਾਲ ਕਰਦੇ ਹੋ?</w:t>
      </w:r>
    </w:p>
    <w:p/>
    <w:p>
      <w:r xmlns:w="http://schemas.openxmlformats.org/wordprocessingml/2006/main">
        <w:t xml:space="preserve">ਕੋਰਹ ਅਤੇ ਉਸ ਦੇ ਚੇਲੇ ਮੂਸਾ ਦੇ ਅਧਿਕਾਰ ਨੂੰ ਚੁਣੌਤੀ ਦਿੰਦੇ ਹਨ ਅਤੇ ਸੁਝਾਅ ਦਿੰਦੇ ਹਨ ਕਿ ਜਾਜਕਾਈ ਸਾਰੇ ਲੇਵੀਆਂ ਵਿਚ ਸਾਂਝੀ ਕੀਤੀ ਜਾਵੇ।</w:t>
      </w:r>
    </w:p>
    <w:p/>
    <w:p>
      <w:r xmlns:w="http://schemas.openxmlformats.org/wordprocessingml/2006/main">
        <w:t xml:space="preserve">1. ਰੱਬ ਦੇ ਅਧਿਕਾਰ ਨੂੰ ਮੰਨਣਾ: ਕੋਰਹ ਅਤੇ ਉਸਦੇ ਪੈਰੋਕਾਰਾਂ ਦੀ ਕਹਾਣੀ</w:t>
      </w:r>
    </w:p>
    <w:p/>
    <w:p>
      <w:r xmlns:w="http://schemas.openxmlformats.org/wordprocessingml/2006/main">
        <w:t xml:space="preserve">2. ਸੇਵਾ ਲਈ ਬੁਲਾਇਆ: ਲੇਵੀ ਜਾਜਕਾਂ ਦਾ ਅਧਿਐਨ</w:t>
      </w:r>
    </w:p>
    <w:p/>
    <w:p>
      <w:r xmlns:w="http://schemas.openxmlformats.org/wordprocessingml/2006/main">
        <w:t xml:space="preserve">1. 1 ਪਤਰਸ 2:13-17 - ਪਰਮੇਸ਼ੁਰ ਦੇ ਅਧਿਕਾਰ ਦੇ ਅਧੀਨ ਹੋਣਾ</w:t>
      </w:r>
    </w:p>
    <w:p/>
    <w:p>
      <w:r xmlns:w="http://schemas.openxmlformats.org/wordprocessingml/2006/main">
        <w:t xml:space="preserve">2. ਕੂਚ 28:1-4 - ਲੇਵੀ ਜਾਜਕਾਂ ਦੀ ਨਿਯੁਕਤੀ</w:t>
      </w:r>
    </w:p>
    <w:p/>
    <w:p>
      <w:r xmlns:w="http://schemas.openxmlformats.org/wordprocessingml/2006/main">
        <w:t xml:space="preserve">ਗਿਣਤੀ 16:11 ਕਿਸ ਕਾਰਨ ਤੂੰ ਅਤੇ ਤੇਰੀ ਸਾਰੀ ਸੰਗਤ ਯਹੋਵਾਹ ਦੇ ਵਿਰੁੱਧ ਇਕੱਠੀ ਹੋਈ ਹੈ, ਅਤੇ ਹਾਰੂਨ ਕੀ ਹੈ ਜੋ ਤੁਸੀਂ ਉਹ ਦੇ ਵਿਰੁੱਧ ਬੁੜ ਬੁੜ ਕਰਦੇ ਹੋ?</w:t>
      </w:r>
    </w:p>
    <w:p/>
    <w:p>
      <w:r xmlns:w="http://schemas.openxmlformats.org/wordprocessingml/2006/main">
        <w:t xml:space="preserve">ਕੋਰਹ ਅਤੇ ਉਸਦੇ ਚੇਲਿਆਂ ਨੇ ਮੂਸਾ ਅਤੇ ਹਾਰੂਨ ਦੇ ਅਧਿਕਾਰ ਨੂੰ ਚੁਣੌਤੀ ਦਿੱਤੀ, ਇਹ ਸਵਾਲ ਕੀਤਾ ਕਿ ਹਾਰੂਨ ਨੇ ਉਨ੍ਹਾਂ ਨੂੰ ਕੀ ਪੇਸ਼ਕਸ਼ ਕਰਨੀ ਸੀ।</w:t>
      </w:r>
    </w:p>
    <w:p/>
    <w:p>
      <w:r xmlns:w="http://schemas.openxmlformats.org/wordprocessingml/2006/main">
        <w:t xml:space="preserve">1. ਪਰਮੇਸ਼ੁਰ ਦੁਆਰਾ ਅਥਾਰਟੀ ਵਿੱਚ ਰੱਖੇ ਗਏ ਨੇਤਾਵਾਂ ਦੀ ਪਾਲਣਾ ਕਿਵੇਂ ਕਰਨੀ ਹੈ</w:t>
      </w:r>
    </w:p>
    <w:p/>
    <w:p>
      <w:r xmlns:w="http://schemas.openxmlformats.org/wordprocessingml/2006/main">
        <w:t xml:space="preserve">2. ਨੇਤਾਵਾਂ ਨੂੰ ਰੱਖਣ ਵਿੱਚ ਪਰਮੇਸ਼ੁਰ ਦੀ ਪ੍ਰਭੂਸੱਤਾ</w:t>
      </w:r>
    </w:p>
    <w:p/>
    <w:p>
      <w:r xmlns:w="http://schemas.openxmlformats.org/wordprocessingml/2006/main">
        <w:t xml:space="preserve">1. ਰੋਮੀਆਂ 13:1-7</w:t>
      </w:r>
    </w:p>
    <w:p/>
    <w:p>
      <w:r xmlns:w="http://schemas.openxmlformats.org/wordprocessingml/2006/main">
        <w:t xml:space="preserve">2. ਰਸੂਲਾਂ ਦੇ ਕਰਤੱਬ 5:27-32</w:t>
      </w:r>
    </w:p>
    <w:p/>
    <w:p>
      <w:r xmlns:w="http://schemas.openxmlformats.org/wordprocessingml/2006/main">
        <w:t xml:space="preserve">ਗਿਣਤੀ 16:12 ਅਤੇ ਮੂਸਾ ਨੇ ਅਲੀਆਬ ਦੇ ਪੁੱਤਰਾਂ ਦਾਥਾਨ ਅਤੇ ਅਬੀਰਾਮ ਨੂੰ ਬੁਲਾਉਣ ਲਈ ਭੇਜਿਆ ਅਤੇ ਆਖਿਆ, ਅਸੀਂ ਉੱਪਰ ਨਹੀਂ ਆਵਾਂਗੇ।</w:t>
      </w:r>
    </w:p>
    <w:p/>
    <w:p>
      <w:r xmlns:w="http://schemas.openxmlformats.org/wordprocessingml/2006/main">
        <w:t xml:space="preserve">ਮੂਸਾ ਨੇ ਅਲੀਆਬ ਦੇ ਪੁੱਤਰਾਂ ਦਾਥਾਨ ਅਤੇ ਅਬੀਰਾਮ ਨੂੰ ਸੰਦੇਸ਼ ਭੇਜਿਆ, ਪਰ ਉਨ੍ਹਾਂ ਨੇ ਆਉਣ ਤੋਂ ਇਨਕਾਰ ਕਰ ਦਿੱਤਾ।</w:t>
      </w:r>
    </w:p>
    <w:p/>
    <w:p>
      <w:r xmlns:w="http://schemas.openxmlformats.org/wordprocessingml/2006/main">
        <w:t xml:space="preserve">1. ਸਾਨੂੰ ਨਿਮਰ ਰਹਿਣਾ ਚਾਹੀਦਾ ਹੈ ਅਤੇ ਦਾਥਨ ਅਤੇ ਅਬੀਰਾਮ ਵਰਗੇ ਨਹੀਂ ਬਣਨਾ ਚਾਹੀਦਾ ਹੈ ਜਿਨ੍ਹਾਂ ਨੇ ਪਰਮੇਸ਼ੁਰ ਦਾ ਹੁਕਮ ਮੰਨਣ ਤੋਂ ਇਨਕਾਰ ਕਰ ਦਿੱਤਾ ਸੀ।</w:t>
      </w:r>
    </w:p>
    <w:p/>
    <w:p>
      <w:r xmlns:w="http://schemas.openxmlformats.org/wordprocessingml/2006/main">
        <w:t xml:space="preserve">2. ਸਾਨੂੰ ਹਮੇਸ਼ਾ ਪਰਮੇਸ਼ੁਰ ਦੀ ਇੱਛਾ ਪੂਰੀ ਕਰਨ ਦੀ ਕੋਸ਼ਿਸ਼ ਕਰਨੀ ਚਾਹੀਦੀ ਹੈ, ਭਾਵੇਂ ਇਹ ਮੁਸ਼ਕਲ ਹੋਵੇ।</w:t>
      </w:r>
    </w:p>
    <w:p/>
    <w:p>
      <w:r xmlns:w="http://schemas.openxmlformats.org/wordprocessingml/2006/main">
        <w:t xml:space="preserve">1. 1 ਪਤਰਸ 5: 5-7 - "ਇਸੇ ਤਰ੍ਹਾਂ, ਹੇ ਛੋਟੇ, ਆਪਣੇ ਆਪ ਨੂੰ ਬਜ਼ੁਰਗਾਂ ਦੇ ਅਧੀਨ ਕਰੋ, ਹਾਂ, ਤੁਸੀਂ ਸਾਰੇ ਇੱਕ ਦੂਜੇ ਦੇ ਅਧੀਨ ਹੋਵੋ ਅਤੇ ਨਿਮਰਤਾ ਨਾਲ ਪਹਿਨੋ: ਕਿਉਂਕਿ ਪਰਮੇਸ਼ੁਰ ਹੰਕਾਰੀਆਂ ਦਾ ਵਿਰੋਧ ਕਰਦਾ ਹੈ, ਅਤੇ ਉਹਨਾਂ ਨੂੰ ਕਿਰਪਾ ਕਰਦਾ ਹੈ. ਇਸ ਲਈ ਆਪਣੇ ਆਪ ਨੂੰ ਪ੍ਰਮਾਤਮਾ ਦੇ ਸ਼ਕਤੀਸ਼ਾਲੀ ਹੱਥ ਦੇ ਹੇਠਾਂ ਨਿਮਰ ਬਣਾਓ, ਤਾਂ ਜੋ ਉਹ ਤੁਹਾਨੂੰ ਸਮੇਂ ਸਿਰ ਉੱਚਾ ਕਰੇ: ਆਪਣੀ ਸਾਰੀ ਚਿੰਤਾ ਉਸ ਉੱਤੇ ਸੁੱਟੋ; ਕਿਉਂਕਿ ਉਹ ਤੁਹਾਡੀ ਪਰਵਾਹ ਕਰਦਾ ਹੈ।</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ਗਿਣਤੀ 16:13 ਕੀ ਇਹ ਛੋਟੀ ਗੱਲ ਹੈ ਕਿ ਤੂੰ ਸਾਨੂੰ ਉਸ ਦੇਸ ਵਿੱਚੋਂ ਕੱਢ ਲਿਆਇਆ ਹੈ ਜਿਸ ਵਿੱਚ ਦੁੱਧ ਅਤੇ ਸ਼ਹਿਦ ਵਗਦਾ ਹੈ, ਸਾਨੂੰ ਉਜਾੜ ਵਿੱਚ ਮਾਰਨ ਲਈ, ਸਿਵਾਏ ਕਿ ਤੂੰ ਆਪਣੇ ਆਪ ਨੂੰ ਸਾਡੇ ਉੱਤੇ ਰਾਜਕੁਮਾਰ ਬਣਾ ਲੈਂਦਾ ਹੈ?</w:t>
      </w:r>
    </w:p>
    <w:p/>
    <w:p>
      <w:r xmlns:w="http://schemas.openxmlformats.org/wordprocessingml/2006/main">
        <w:t xml:space="preserve">ਕੋਰਹ ਅਤੇ ਉਸਦੇ ਪੈਰੋਕਾਰਾਂ ਨੇ ਮੂਸਾ ਅਤੇ ਹਾਰੂਨ ਉੱਤੇ ਇਜ਼ਰਾਈਲ ਦੇ ਲੋਕਾਂ ਨੂੰ ਦੁੱਧ ਅਤੇ ਸ਼ਹਿਦ ਦੀ ਧਰਤੀ ਤੋਂ ਉਜਾੜ ਵਿੱਚ ਉਨ੍ਹਾਂ ਦੀ ਮੌਤ ਤੱਕ ਲੈ ਕੇ ਆਪਣੇ ਆਪ ਨੂੰ ਉੱਚਾ ਕਰਨ ਦੀ ਕੋਸ਼ਿਸ਼ ਕਰਨ ਦਾ ਦੋਸ਼ ਲਗਾਇਆ।</w:t>
      </w:r>
    </w:p>
    <w:p/>
    <w:p>
      <w:r xmlns:w="http://schemas.openxmlformats.org/wordprocessingml/2006/main">
        <w:t xml:space="preserve">1. ਸਾਡੀਆਂ ਅਜ਼ਮਾਇਸ਼ਾਂ ਵਿੱਚ ਪਰਮੇਸ਼ੁਰ ਦਾ ਪ੍ਰਬੰਧ: ਪਰਮੇਸ਼ੁਰ ਸਾਡੀ ਨਿਹਚਾ ਨੂੰ ਮਜ਼ਬੂਤ ਕਰਨ ਲਈ ਮੁਸ਼ਕਲਾਂ ਨੂੰ ਕਿਵੇਂ ਵਰਤਦਾ ਹੈ</w:t>
      </w:r>
    </w:p>
    <w:p/>
    <w:p>
      <w:r xmlns:w="http://schemas.openxmlformats.org/wordprocessingml/2006/main">
        <w:t xml:space="preserve">2. ਨਿਮਰਤਾ ਦੀ ਸ਼ਕਤੀ: ਮੂਸਾ ਅਤੇ ਕੋਰਹ ਵਿਚਕਾਰ ਅੰਤਰ</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ਗਿਣਤੀ 16:14 ਇਸ ਤੋਂ ਇਲਾਵਾ, ਤੂੰ ਸਾਨੂੰ ਉਸ ਦੇਸ਼ ਵਿੱਚ ਨਹੀਂ ਲਿਆਇਆ ਜਿਸ ਵਿੱਚ ਦੁੱਧ ਅਤੇ ਸ਼ਹਿਦ ਵਗਦਾ ਹੈ, ਜਾਂ ਸਾਨੂੰ ਖੇਤ ਅਤੇ ਅੰਗੂਰੀ ਬਾਗਾਂ ਦੀ ਵਿਰਾਸਤ ਨਹੀਂ ਦਿੱਤੀ, ਕੀ ਤੂੰ ਇਨ੍ਹਾਂ ਮਨੁੱਖਾਂ ਦੀਆਂ ਅੱਖਾਂ ਨੂੰ ਬਾਹਰ ਕੱਢ ਦੇਵੇਗਾ? ਅਸੀਂ ਉੱਪਰ ਨਹੀਂ ਆਵਾਂਗੇ।</w:t>
      </w:r>
    </w:p>
    <w:p/>
    <w:p>
      <w:r xmlns:w="http://schemas.openxmlformats.org/wordprocessingml/2006/main">
        <w:t xml:space="preserve">ਇਜ਼ਰਾਈਲ ਦੇ ਲੋਕ ਸਵਾਲ ਕਰਦੇ ਹਨ ਕਿ ਉਨ੍ਹਾਂ ਨੂੰ ਉਸ ਦੇਸ਼ ਵਿਚ ਕਿਉਂ ਲਿਆਂਦਾ ਗਿਆ ਹੈ ਜਿੱਥੇ ਉਨ੍ਹਾਂ ਨੂੰ ਵਾਅਦਾ ਕੀਤਾ ਗਿਆ ਦੁੱਧ ਅਤੇ ਸ਼ਹਿਦ ਨਹੀਂ ਮਿਲਦਾ, ਅਤੇ ਮੂਸਾ 'ਤੇ ਦੋਸ਼ ਲਗਾਇਆ ਕਿ ਉਹ ਆਪਣੀਆਂ ਅੱਖਾਂ ਬੰਦ ਕਰਨਾ ਚਾਹੁੰਦੇ ਹਨ।</w:t>
      </w:r>
    </w:p>
    <w:p/>
    <w:p>
      <w:r xmlns:w="http://schemas.openxmlformats.org/wordprocessingml/2006/main">
        <w:t xml:space="preserve">1. ਪਰਮੇਸ਼ੁਰ ਦੇ ਵਾਅਦੇ ਕਦੇ ਵੀ ਖਾਲੀ ਨਹੀਂ ਹੁੰਦੇ - ਯਸਾਯਾਹ 55:11</w:t>
      </w:r>
    </w:p>
    <w:p/>
    <w:p>
      <w:r xmlns:w="http://schemas.openxmlformats.org/wordprocessingml/2006/main">
        <w:t xml:space="preserve">2. ਪਰਮੇਸ਼ੁਰ ਦੀ ਯੋਜਨਾ ਵਿੱਚ ਭਰੋਸਾ ਕਰਨਾ - ਕਹਾਉਤਾਂ 3:5-6</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ਗਿਣਤੀ 16:15 ਅਤੇ ਮੂਸਾ ਬਹੁਤ ਕ੍ਰੋਧਿਤ ਹੋਇਆ ਅਤੇ ਯਹੋਵਾਹ ਨੂੰ ਆਖਿਆ, ਤੂੰ ਉਨ੍ਹਾਂ ਦੀ ਭੇਟ ਦਾ ਆਦਰ ਨਾ ਕਰ, ਮੈਂ ਉਨ੍ਹਾਂ ਵਿੱਚੋਂ ਇੱਕ ਗਧਾ ਨਹੀਂ ਲਿਆ, ਨਾ ਮੈਂ ਉਨ੍ਹਾਂ ਵਿੱਚੋਂ ਇੱਕ ਨੂੰ ਨੁਕਸਾਨ ਪਹੁੰਚਾਇਆ।</w:t>
      </w:r>
    </w:p>
    <w:p/>
    <w:p>
      <w:r xmlns:w="http://schemas.openxmlformats.org/wordprocessingml/2006/main">
        <w:t xml:space="preserve">ਮੂਸਾ ਲੋਕਾਂ ਦੀ ਭੇਟ ਤੋਂ ਗੁੱਸੇ ਹੋ ਗਿਆ ਅਤੇ ਇਸ ਨੂੰ ਸਵੀਕਾਰ ਕਰਨ ਤੋਂ ਇਨਕਾਰ ਕਰ ਦਿੱਤਾ।</w:t>
      </w:r>
    </w:p>
    <w:p/>
    <w:p>
      <w:r xmlns:w="http://schemas.openxmlformats.org/wordprocessingml/2006/main">
        <w:t xml:space="preserve">1. ਪ੍ਰਮਾਤਮਾ ਸਾਡੇ ਸਭ ਤੋਂ ਵਧੀਆ ਅਤੇ ਸਾਡੇ ਦਿਲਾਂ ਦੀ ਭੇਟ ਦੇ ਯੋਗ ਹੈ.</w:t>
      </w:r>
    </w:p>
    <w:p/>
    <w:p>
      <w:r xmlns:w="http://schemas.openxmlformats.org/wordprocessingml/2006/main">
        <w:t xml:space="preserve">2. ਸਾਨੂੰ ਇਸ ਗੱਲ ਦਾ ਧਿਆਨ ਰੱਖਣਾ ਚਾਹੀਦਾ ਹੈ ਕਿ ਅਸੀਂ ਗੁੱਸੇ ਅਤੇ ਨਿਰਾਸ਼ਾ ਦੇ ਪਲਾਂ ਵਿੱਚ ਵੀ ਦੂਜਿਆਂ ਨਾਲ ਕਿਵੇਂ ਪੇਸ਼ ਆਉਂਦੇ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ਗਿਣਤੀ 16:16 ਤਾਂ ਮੂਸਾ ਨੇ ਕੋਰਹ ਨੂੰ ਆਖਿਆ, ਤੂੰ ਅਤੇ ਤੇਰੀ ਸਾਰੀ ਸੰਗਤ ਭਲਕੇ ਯਹੋਵਾਹ ਦੇ ਸਨਮੁਖ ਹੋ ਜਾ, ਤੂੰ ਅਤੇ ਉਹ ਅਤੇ ਹਾਰੂਨ।</w:t>
      </w:r>
    </w:p>
    <w:p/>
    <w:p>
      <w:r xmlns:w="http://schemas.openxmlformats.org/wordprocessingml/2006/main">
        <w:t xml:space="preserve">ਮੂਸਾ ਨੇ ਕੋਰਹ ਅਤੇ ਉਸਦੇ ਚੇਲਿਆਂ ਨੂੰ ਅਗਲੇ ਦਿਨ ਯਹੋਵਾਹ ਦੇ ਸਾਹਮਣੇ ਪੇਸ਼ ਹੋਣ ਲਈ ਕਿਹਾ।</w:t>
      </w:r>
    </w:p>
    <w:p/>
    <w:p>
      <w:r xmlns:w="http://schemas.openxmlformats.org/wordprocessingml/2006/main">
        <w:t xml:space="preserve">1: ਸਾਨੂੰ ਪਰਮੇਸ਼ੁਰ ਦੇ ਸੱਦੇ ਨੂੰ ਸੁਣਨਾ ਚਾਹੀਦਾ ਹੈ ਅਤੇ ਆਪਣੇ ਆਪ ਨੂੰ ਉਸ ਦੇ ਸਾਹਮਣੇ ਪੇਸ਼ ਕਰਨਾ ਚਾਹੀਦਾ ਹੈ।</w:t>
      </w:r>
    </w:p>
    <w:p/>
    <w:p>
      <w:r xmlns:w="http://schemas.openxmlformats.org/wordprocessingml/2006/main">
        <w:t xml:space="preserve">2: ਸਾਨੂੰ ਪਰਮੇਸ਼ੁਰ ਦਾ ਕਹਿਣਾ ਮੰਨਣਾ ਚਾਹੀਦਾ ਹੈ ਅਤੇ ਉਸ ਦੇ ਬਚਨ ਉੱਤੇ ਭਰੋਸਾ ਕਰਨਾ ਚਾਹੀਦਾ ਹੈ।</w:t>
      </w:r>
    </w:p>
    <w:p/>
    <w:p>
      <w:r xmlns:w="http://schemas.openxmlformats.org/wordprocessingml/2006/main">
        <w:t xml:space="preserve">1: ਮੱਤੀ 7: 7-8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ਉਹ ਖੋਲ੍ਹਿਆ ਜਾਵੇਗਾ।"</w:t>
      </w:r>
    </w:p>
    <w:p/>
    <w:p>
      <w:r xmlns:w="http://schemas.openxmlformats.org/wordprocessingml/2006/main">
        <w:t xml:space="preserve">2: ਇਬਰਾਨੀਆਂ 11:6 "ਪਰ ਵਿਸ਼ਵਾਸ ਤੋਂ ਬਿਨਾਂ ਉਸਨੂੰ ਪ੍ਰਸੰਨ ਕਰਨਾ ਅਸੰਭਵ ਹੈ: ਕਿਉਂਕਿ ਜੋ ਪਰਮੇਸ਼ੁਰ ਕੋਲ ਆਉਂਦਾ ਹੈ ਉਸਨੂੰ ਵਿਸ਼ਵਾਸ ਕਰਨਾ ਚਾਹੀਦਾ ਹੈ ਕਿ ਉਹ ਹੈ, ਅਤੇ ਇਹ ਕਿ ਉਹ ਉਨ੍ਹਾਂ ਨੂੰ ਇਨਾਮ ਦੇਣ ਵਾਲਾ ਹੈ ਜੋ ਉਸਨੂੰ ਲਗਨ ਨਾਲ ਭਾਲਦੇ ਹਨ।"</w:t>
      </w:r>
    </w:p>
    <w:p/>
    <w:p>
      <w:r xmlns:w="http://schemas.openxmlformats.org/wordprocessingml/2006/main">
        <w:t xml:space="preserve">ਗਿਣਤੀ 16:17 ਅਤੇ ਹਰੇਕ ਮਨੁੱਖ ਆਪਣਾ ਧੂਪਦਾਨ ਲੈ ਕੇ ਉਹਨਾਂ ਵਿੱਚ ਧੂਪ ਪਾਵੇ ਅਤੇ ਹਰੇਕ ਮਨੁੱਖ ਨੂੰ ਆਪਣਾ ਧੂਪਦਾਨ ਅਰਥਾਤ ਢਾਈ ਸੌ ਧੂਪਦਾਨ ਯਹੋਵਾਹ ਦੇ ਅੱਗੇ ਲਿਆਓ। ਤੁਸੀਂ ਵੀ ਅਤੇ ਹਾਰੂਨ, ਤੁਹਾਡੇ ਵਿੱਚੋਂ ਹਰ ਇੱਕ ਆਪਣਾ ਧੂਪਦਾਨ।</w:t>
      </w:r>
    </w:p>
    <w:p/>
    <w:p>
      <w:r xmlns:w="http://schemas.openxmlformats.org/wordprocessingml/2006/main">
        <w:t xml:space="preserve">ਯਹੋਵਾਹ ਨੇ ਢਾਈ ਸੌ ਪੰਜਾਹ ਆਦਮੀਆਂ ਵਿੱਚੋਂ ਹਰੇਕ ਨੂੰ ਹੁਕਮ ਦਿੱਤਾ ਕਿ ਉਹ ਆਪੋ-ਆਪਣਾ ਧੂਪਦਾਨ ਲਿਆਵੇ ਅਤੇ ਉਸ ਵਿੱਚ ਧੂਪ ਪਾ ਕੇ ਯਹੋਵਾਹ ਦੇ ਸਾਮ੍ਹਣੇ ਪੇਸ਼ ਕੀਤਾ ਜਾਵੇ, ਨਾਲੇ ਹਾਰੂਨ ਅਤੇ ਮੂਸਾ।</w:t>
      </w:r>
    </w:p>
    <w:p/>
    <w:p>
      <w:r xmlns:w="http://schemas.openxmlformats.org/wordprocessingml/2006/main">
        <w:t xml:space="preserve">1. ਪਰਮੇਸ਼ੁਰ ਦੇ ਹੁਕਮਾਂ ਦੀ ਪਾਲਣਾ ਕਰਨ ਦੀ ਮਹੱਤਤਾ</w:t>
      </w:r>
    </w:p>
    <w:p/>
    <w:p>
      <w:r xmlns:w="http://schemas.openxmlformats.org/wordprocessingml/2006/main">
        <w:t xml:space="preserve">2. ਰੱਬ ਪ੍ਰਤੀ ਸਾਡਾ ਫਰਜ਼ ਪੂਰਾ ਕਰਨ ਦੀ ਲੋੜ</w:t>
      </w:r>
    </w:p>
    <w:p/>
    <w:p>
      <w:r xmlns:w="http://schemas.openxmlformats.org/wordprocessingml/2006/main">
        <w:t xml:space="preserve">1. ਬਿਵਸਥਾ ਸਾਰ 10:12-13 - "ਅਤੇ ਹੁਣ, ਇਸਰਾਏਲ, ਯਹੋਵਾਹ ਤੇਰਾ ਪਰਮੇਸ਼ੁਰ ਤੇਰੇ ਤੋਂ ਕੀ ਚਾਹੁੰਦਾ ਹੈ? ਉਹ ਸਿਰਫ਼ ਇਹੀ ਚਾਹੁੰਦਾ ਹੈ ਕਿ ਤੂੰ ਯਹੋਵਾਹ ਆਪਣੇ ਪਰਮੇਸ਼ੁਰ ਤੋਂ ਡਰੋ, ਅਤੇ ਉਸ ਨੂੰ ਪ੍ਰਸੰਨ ਕਰਨ ਵਾਲੇ ਤਰੀਕੇ ਨਾਲ ਜੀਓ, ਅਤੇ ਉਸ ਨੂੰ ਪਿਆਰ ਕਰੋ ਅਤੇ ਸੇਵਾ ਕਰੋ। ਅਤੇ ਤੁਹਾਨੂੰ ਹਮੇਸ਼ਾ ਪ੍ਰਭੂ ਦੇ ਹੁਕਮਾਂ ਅਤੇ ਫ਼ਰਮਾਨਾਂ ਦੀ ਪਾਲਣਾ ਕਰਨੀ ਚਾਹੀਦੀ ਹੈ ਜੋ ਮੈਂ ਤੁਹਾਨੂੰ ਅੱਜ ਤੁਹਾਡੇ ਆਪਣੇ ਭਲੇ ਲਈ ਦੇ ਰਿਹਾ ਹਾਂ।</w:t>
      </w:r>
    </w:p>
    <w:p/>
    <w:p>
      <w:r xmlns:w="http://schemas.openxmlformats.org/wordprocessingml/2006/main">
        <w:t xml:space="preserve">2. ਉਪਦੇਸ਼ਕ ਦੀ ਪੋਥੀ 12:13 - ਸਿੱਟਾ, ਜਦੋਂ ਸਭ ਕੁਝ ਸੁਣਿਆ ਗਿਆ ਹੈ, ਇਹ ਹੈ: ਪਰਮੇਸ਼ੁਰ ਤੋਂ ਡਰੋ ਅਤੇ ਉਸਦੇ ਹੁਕਮਾਂ ਦੀ ਪਾਲਣਾ ਕਰੋ, ਕਿਉਂਕਿ ਇਹ ਹਰ ਵਿਅਕਤੀ 'ਤੇ ਲਾਗੂ ਹੁੰਦਾ ਹੈ।</w:t>
      </w:r>
    </w:p>
    <w:p/>
    <w:p>
      <w:r xmlns:w="http://schemas.openxmlformats.org/wordprocessingml/2006/main">
        <w:t xml:space="preserve">ਗਿਣਤੀ 16:18 ਅਤੇ ਉਨ੍ਹਾਂ ਨੇ ਹਰੇਕ ਮਨੁੱਖ ਦਾ ਧੂਪਦਾਨ ਲਿਆ ਅਤੇ ਉਨ੍ਹਾਂ ਵਿੱਚ ਅੱਗ ਪਾਈ ਅਤੇ ਉਸ ਵਿੱਚ ਧੂਪ ਧੁਖਾਈ ਅਤੇ ਮੂਸਾ ਅਤੇ ਹਾਰੂਨ ਦੇ ਨਾਲ ਮੰਡਲੀ ਦੇ ਤੰਬੂ ਦੇ ਦਰਵਾਜ਼ੇ ਵਿੱਚ ਖੜੇ ਹੋਏ।</w:t>
      </w:r>
    </w:p>
    <w:p/>
    <w:p>
      <w:r xmlns:w="http://schemas.openxmlformats.org/wordprocessingml/2006/main">
        <w:t xml:space="preserve">ਮੂਸਾ ਅਤੇ ਹਾਰੂਨ ਮੰਡਲੀ ਦੇ ਤੰਬੂ ਦੇ ਦਰਵਾਜ਼ੇ ਉੱਤੇ ਹੋਰਨਾਂ ਆਦਮੀਆਂ ਦੇ ਨਾਲ ਖੜ੍ਹੇ ਸਨ, ਜਿਨ੍ਹਾਂ ਕੋਲ ਅੱਗ ਅਤੇ ਧੂਪ ਨਾਲ ਆਪਣਾ ਆਪਣਾ ਧੂਪਦਾਨ ਸੀ।</w:t>
      </w:r>
    </w:p>
    <w:p/>
    <w:p>
      <w:r xmlns:w="http://schemas.openxmlformats.org/wordprocessingml/2006/main">
        <w:t xml:space="preserve">1. ਭਾਈਚਾਰੇ ਦੀ ਸ਼ਕਤੀ: ਏਕਤਾ ਅਤੇ ਫੈਲੋਸ਼ਿਪ ਸਾਨੂੰ ਕਿਵੇਂ ਮਜ਼ਬੂਤ ਕਰਦੀ ਹੈ</w:t>
      </w:r>
    </w:p>
    <w:p/>
    <w:p>
      <w:r xmlns:w="http://schemas.openxmlformats.org/wordprocessingml/2006/main">
        <w:t xml:space="preserve">2. ਆਗਿਆਕਾਰੀ ਦੀ ਮਹੱਤਤਾ: ਔਖੇ ਸਮਿਆਂ ਵਿੱਚ ਵੀ ਪਰਮੇਸ਼ੁਰ ਦੇ ਹੁਕਮਾਂ ਦਾ ਪਾਲਣ ਕਰਨਾ</w:t>
      </w:r>
    </w:p>
    <w:p/>
    <w:p>
      <w:r xmlns:w="http://schemas.openxmlformats.org/wordprocessingml/2006/main">
        <w:t xml:space="preserve">1. ਇਬਰਾਨੀਆਂ 10:19-25, ਇਸ ਲਈ, ਭਰਾਵੋ, ਕਿਉਂਕਿ ਸਾਨੂੰ ਵਿਸ਼ਵਾਸ ਹੈ ਕਿ ਅਸੀਂ ਯਿਸੂ ਦੇ ਲਹੂ ਦੁਆਰਾ ਪਵਿੱਤਰ ਸਥਾਨਾਂ ਵਿੱਚ ਦਾਖਲ ਹੋਵਾਂਗੇ, ਨਵੇਂ ਅਤੇ ਜੀਵਤ ਰਾਹ ਦੁਆਰਾ ਜੋ ਉਸਨੇ ਸਾਡੇ ਲਈ ਪਰਦੇ ਰਾਹੀਂ ਖੋਲ੍ਹਿਆ ਹੈ, ਅਰਥਾਤ, ਆਪਣੇ ਸਰੀਰ ਦੁਆਰਾ,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 ਆਉ ਅਸੀਂ ਆਪਣੀ ਉਮੀਦ ਦੇ ਇਕਰਾਰ ਨੂੰ ਡੋਲਣ ਤੋਂ ਬਿਨਾਂ ਫੜੀ ਰੱਖੀਏ, ਕਿਉਂਕਿ ਜਿਸ ਨੇ ਵਾਅਦਾ ਕੀਤਾ ਹੈ ਉਹ ਵਫ਼ਾਦਾਰ ਹੈ। ਅਤੇ ਆਓ ਆਪਾਂ ਵਿਚਾਰ ਕਰੀਏ ਕਿ ਕਿਵੇਂ ਇੱਕ ਦੂਜੇ ਨੂੰ ਪਿਆਰ ਅਤੇ ਚੰਗੇ ਕੰਮਾਂ ਲਈ ਉਕਸਾਉਣਾ ਹੈ, ਇਕੱਠੇ ਮਿਲਣ ਦੀ ਅਣਦੇਖੀ ਨਾ ਕਰੋ, ਜਿਵੇਂ ਕਿ ਕੁਝ ਲੋਕਾਂ ਦੀ ਆਦਤ ਹੈ, ਪਰ ਇੱਕ ਦੂਜੇ ਨੂੰ ਉਤਸ਼ਾਹਿਤ ਕਰਨਾ, ਅਤੇ ਜਿਵੇਂ ਤੁਸੀਂ ਦਿਨ ਨੇੜੇ ਆਉਂਦੇ ਦੇਖਦੇ ਹੋ।</w:t>
      </w:r>
    </w:p>
    <w:p/>
    <w:p>
      <w:r xmlns:w="http://schemas.openxmlformats.org/wordprocessingml/2006/main">
        <w:t xml:space="preserve">2. ਰਸੂਲਾਂ ਦੇ ਕਰਤੱਬ 2:42-47, ਅਤੇ ਉਨ੍ਹਾਂ ਨੇ ਆਪਣੇ ਆਪ ਨੂੰ ਰਸੂਲਾਂ ਦੇ ਉਪਦੇਸ਼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p>
      <w:r xmlns:w="http://schemas.openxmlformats.org/wordprocessingml/2006/main">
        <w:t xml:space="preserve">ਗਿਣਤੀ 16:19 ਅਤੇ ਕੋਰਹ ਨੇ ਸਾਰੀ ਮੰਡਲੀ ਨੂੰ ਉਨ੍ਹਾਂ ਦੇ ਵਿਰੁੱਧ ਮੰਡਲੀ ਦੇ ਡੇਰੇ ਦੇ ਦਰਵਾਜ਼ੇ ਕੋਲ ਇਕੱਠਾ ਕੀਤਾ ਅਤੇ ਯਹੋਵਾਹ ਦਾ ਪਰਤਾਪ ਸਾਰੀ ਮੰਡਲੀ ਉੱਤੇ ਪ੍ਰਗਟ ਹੋਇਆ।</w:t>
      </w:r>
    </w:p>
    <w:p/>
    <w:p>
      <w:r xmlns:w="http://schemas.openxmlformats.org/wordprocessingml/2006/main">
        <w:t xml:space="preserve">ਕੋਰਹ ਨੇ ਸਾਰੀ ਮੰਡਲੀ ਨੂੰ ਡੇਹਰੇ ਦੇ ਪ੍ਰਵੇਸ਼ ਉੱਤੇ ਇਕੱਠਾ ਕੀਤਾ, ਅਤੇ ਯਹੋਵਾਹ ਦੀ ਮਹਿਮਾ ਉਨ੍ਹਾਂ ਨੂੰ ਦਿਖਾਈ ਦਿੱਤੀ।</w:t>
      </w:r>
    </w:p>
    <w:p/>
    <w:p>
      <w:r xmlns:w="http://schemas.openxmlformats.org/wordprocessingml/2006/main">
        <w:t xml:space="preserve">1. ਰੱਬ ਦੀ ਮਹਿਮਾ ਮੁਸ਼ਕਲ ਦੇ ਸਮੇਂ ਪ੍ਰਗਟ ਹੁੰਦੀ ਹੈ</w:t>
      </w:r>
    </w:p>
    <w:p/>
    <w:p>
      <w:r xmlns:w="http://schemas.openxmlformats.org/wordprocessingml/2006/main">
        <w:t xml:space="preserve">2. ਇੱਕ ਭਾਈਚਾਰੇ ਦੇ ਰੂਪ ਵਿੱਚ ਇਕੱਠੇ ਆਉਣ ਦੀ ਸ਼ਕਤੀ</w:t>
      </w:r>
    </w:p>
    <w:p/>
    <w:p>
      <w:r xmlns:w="http://schemas.openxmlformats.org/wordprocessingml/2006/main">
        <w:t xml:space="preserve">1. ਕੂਚ 33:17-23</w:t>
      </w:r>
    </w:p>
    <w:p/>
    <w:p>
      <w:r xmlns:w="http://schemas.openxmlformats.org/wordprocessingml/2006/main">
        <w:t xml:space="preserve">2. ਰਸੂਲਾਂ ਦੇ ਕਰਤੱਬ 2:1-13</w:t>
      </w:r>
    </w:p>
    <w:p/>
    <w:p>
      <w:r xmlns:w="http://schemas.openxmlformats.org/wordprocessingml/2006/main">
        <w:t xml:space="preserve">ਗਿਣਤੀ 16:20 ਅਤੇ ਯਹੋਵਾਹ ਨੇ ਮੂਸਾ ਅਤੇ ਹਾਰੂਨ ਨੂੰ ਆਖਿਆ,</w:t>
      </w:r>
    </w:p>
    <w:p/>
    <w:p>
      <w:r xmlns:w="http://schemas.openxmlformats.org/wordprocessingml/2006/main">
        <w:t xml:space="preserve">ਯਹੋਵਾਹ ਨੇ ਕੋਰਹ ਅਤੇ ਇਸਰਾਏਲੀਆਂ ਵਿਚਕਾਰ ਝਗੜੇ ਬਾਰੇ ਮੂਸਾ ਅਤੇ ਹਾਰੂਨ ਨਾਲ ਗੱਲ ਕੀਤੀ।</w:t>
      </w:r>
    </w:p>
    <w:p/>
    <w:p>
      <w:r xmlns:w="http://schemas.openxmlformats.org/wordprocessingml/2006/main">
        <w:t xml:space="preserve">1. ਰੱਬ ਹਮੇਸ਼ਾ ਸੁਣਦਾ ਹੈ ਅਤੇ ਸਾਡੇ ਝਗੜਿਆਂ ਵਿੱਚ ਮਦਦ ਕਰਨ ਲਈ ਤਿਆਰ ਹੈ।</w:t>
      </w:r>
    </w:p>
    <w:p/>
    <w:p>
      <w:r xmlns:w="http://schemas.openxmlformats.org/wordprocessingml/2006/main">
        <w:t xml:space="preserve">2. ਪਰਮੇਸ਼ੁਰ ਦੀ ਬੁੱਧੀ ਅਤੇ ਮਾਰਗਦਰਸ਼ਨ ਵਿੱਚ ਭਰੋਸਾ ਰੱਖਣਾ ਸਾਡੇ ਝਗੜਿਆਂ ਨੂੰ ਸੁਲਝਾਉਣ ਵਿੱਚ ਸਾਡੀ ਮਦਦ ਕਰ ਸਕਦਾ ਹੈ।</w:t>
      </w:r>
    </w:p>
    <w:p/>
    <w:p>
      <w:r xmlns:w="http://schemas.openxmlformats.org/wordprocessingml/2006/main">
        <w:t xml:space="preserve">1. ਕਹਾਉਤਾਂ 3:5-6,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55:22, ਆਪਣੀਆਂ ਚਿੰਤਾਵਾਂ ਪ੍ਰਭੂ ਉੱਤੇ ਸੁੱਟੋ ਅਤੇ ਉਹ ਤੁਹਾਨੂੰ ਸੰਭਾਲੇਗਾ; ਉਹ ਧਰਮੀ ਨੂੰ ਕਦੇ ਵੀ ਹਿੱਲਣ ਨਹੀਂ ਦੇਵੇਗਾ।</w:t>
      </w:r>
    </w:p>
    <w:p/>
    <w:p>
      <w:r xmlns:w="http://schemas.openxmlformats.org/wordprocessingml/2006/main">
        <w:t xml:space="preserve">ਗਿਣਤੀ 16:21 ਆਪਣੇ ਆਪ ਨੂੰ ਇਸ ਕਲੀਸਿਯਾ ਵਿੱਚੋਂ ਵੱਖ ਕਰੋ ਤਾਂ ਜੋ ਮੈਂ ਉਨ੍ਹਾਂ ਨੂੰ ਇੱਕ ਪਲ ਵਿੱਚ ਭਸਮ ਕਰ ਲਵਾਂ।</w:t>
      </w:r>
    </w:p>
    <w:p/>
    <w:p>
      <w:r xmlns:w="http://schemas.openxmlformats.org/wordprocessingml/2006/main">
        <w:t xml:space="preserve">ਪਰਮੇਸ਼ੁਰ ਨੇ ਮੂਸਾ ਨੂੰ ਇਜ਼ਰਾਈਲੀਆਂ ਦੀ ਕਲੀਸਿਯਾ ਨੂੰ ਇੱਕ ਮੁਹਤ ਵਿੱਚ ਭਸਮ ਕਰਨ ਲਈ ਵੱਖ ਕਰਨ ਦਾ ਹੁਕਮ ਦਿੱਤਾ।</w:t>
      </w:r>
    </w:p>
    <w:p/>
    <w:p>
      <w:r xmlns:w="http://schemas.openxmlformats.org/wordprocessingml/2006/main">
        <w:t xml:space="preserve">1. ਪਰਮਾਤਮਾ ਦੀ ਮਹਾਨਤਾ ਦੀ ਸ਼ਕਤੀ</w:t>
      </w:r>
    </w:p>
    <w:p/>
    <w:p>
      <w:r xmlns:w="http://schemas.openxmlformats.org/wordprocessingml/2006/main">
        <w:t xml:space="preserve">2. ਆਗਿਆਕਾਰੀ ਦੀ ਪਵਿੱਤਰਤਾ</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ਯਾਕੂਬ 4:7 "ਇਸ ਲਈ ਆਪਣੇ ਆਪ ਨੂੰ ਪਰਮੇਸ਼ੁਰ ਦੇ ਅਧੀਨ ਕਰ ਦਿਓ। ਸ਼ੈਤਾਨ ਦਾ ਵਿਰੋਧ ਕਰੋ, ਅਤੇ ਉਹ ਤੁਹਾਡੇ ਕੋਲੋਂ ਭੱਜ ਜਾਵੇਗਾ।"</w:t>
      </w:r>
    </w:p>
    <w:p/>
    <w:p>
      <w:r xmlns:w="http://schemas.openxmlformats.org/wordprocessingml/2006/main">
        <w:t xml:space="preserve">ਗਿਣਤੀ 16:22 ਅਤੇ ਉਹ ਮੂੰਹ ਦੇ ਭਾਰ ਡਿੱਗ ਪਏ ਅਤੇ ਬੋਲੇ, ਹੇ ਪਰਮੇਸ਼ੁਰ, ਸਾਰੇ ਸਰੀਰਾਂ ਦੇ ਆਤਮਿਆਂ ਦੇ ਪਰਮੇਸ਼ੁਰ, ਕੀ ਇੱਕ ਮਨੁੱਖ ਪਾਪ ਕਰੇਗਾ, ਅਤੇ ਕੀ ਤੂੰ ਸਾਰੀ ਮੰਡਲੀ ਨਾਲ ਨਾਰਾਜ਼ ਹੋਵੇਗਾ?</w:t>
      </w:r>
    </w:p>
    <w:p/>
    <w:p>
      <w:r xmlns:w="http://schemas.openxmlformats.org/wordprocessingml/2006/main">
        <w:t xml:space="preserve">ਪਰਮੇਸ਼ੁਰ ਨਿਰਦੋਸ਼ਾਂ ਨੂੰ ਦੋਸ਼ੀ ਦੇ ਕੰਮਾਂ ਲਈ ਸਜ਼ਾ ਨਹੀਂ ਦੇਵੇਗਾ।</w:t>
      </w:r>
    </w:p>
    <w:p/>
    <w:p>
      <w:r xmlns:w="http://schemas.openxmlformats.org/wordprocessingml/2006/main">
        <w:t xml:space="preserve">1: ਪਰਮੇਸ਼ੁਰ ਦਿਆਲੂ ਅਤੇ ਨਿਆਂਕਾਰ ਹੈ, ਅਤੇ ਉਹ ਉਨ੍ਹਾਂ ਨੂੰ ਸਜ਼ਾ ਨਹੀਂ ਦੇਵੇਗਾ ਜੋ ਦੂਜਿਆਂ ਦੇ ਪਾਪਾਂ ਲਈ ਨਿਰਦੋਸ਼ ਹਨ।</w:t>
      </w:r>
    </w:p>
    <w:p/>
    <w:p>
      <w:r xmlns:w="http://schemas.openxmlformats.org/wordprocessingml/2006/main">
        <w:t xml:space="preserve">2: ਸਾਨੂੰ ਇਹ ਯਾਦ ਰੱਖਣਾ ਚਾਹੀਦਾ ਹੈ ਕਿ ਪ੍ਰਮਾਤਮਾ ਅੰਤਮ ਨਿਆਂਕਾਰ ਹੈ, ਮਨੁੱਖ ਨਹੀਂ, ਅਤੇ ਇਹ ਕਿ ਉਸਦਾ ਨਿਰਣਾ ਹਮੇਸ਼ਾ ਨਿਰਪੱਖ ਅਤੇ ਬਰਾਬਰ ਹੁੰਦਾ ਹੈ।</w:t>
      </w:r>
    </w:p>
    <w:p/>
    <w:p>
      <w:r xmlns:w="http://schemas.openxmlformats.org/wordprocessingml/2006/main">
        <w:t xml:space="preserve">1: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2: ਬਿਵਸਥਾ ਸਾਰ 24:16- ਬੱਚਿਆਂ ਲਈ ਪਿਤਾ ਨੂੰ ਮੌਤ ਦੀ ਸਜ਼ਾ ਨਹੀਂ ਦਿੱਤੀ ਜਾਵੇਗੀ, ਨਾ ਹੀ ਪਿਤਾਵਾਂ ਲਈ ਬੱਚਿਆਂ ਨੂੰ ਮੌਤ ਦੀ ਸਜ਼ਾ ਦਿੱਤੀ ਜਾਵੇਗੀ: ਹਰ ਆਦਮੀ ਨੂੰ ਉਸ ਦੇ ਆਪਣੇ ਪਾਪ ਲਈ ਮੌਤ ਦੀ ਸਜ਼ਾ ਦਿੱਤੀ ਜਾਵੇਗੀ.</w:t>
      </w:r>
    </w:p>
    <w:p/>
    <w:p>
      <w:r xmlns:w="http://schemas.openxmlformats.org/wordprocessingml/2006/main">
        <w:t xml:space="preserve">ਗਿਣਤੀ 16:23 ਅਤੇ ਯਹੋਵਾਹ ਨੇ ਮੂਸਾ ਨੂੰ ਆਖਿਆ,</w:t>
      </w:r>
    </w:p>
    <w:p/>
    <w:p>
      <w:r xmlns:w="http://schemas.openxmlformats.org/wordprocessingml/2006/main">
        <w:t xml:space="preserve">ਯਹੋਵਾਹ ਨੇ ਮੂਸਾ ਨਾਲ ਗੱਲ ਕੀਤੀ, ਉਸਨੂੰ ਇੱਕ ਹੁਕਮ ਦਿੱਤਾ।</w:t>
      </w:r>
    </w:p>
    <w:p/>
    <w:p>
      <w:r xmlns:w="http://schemas.openxmlformats.org/wordprocessingml/2006/main">
        <w:t xml:space="preserve">1. ਪਰਮੇਸ਼ੁਰ ਦਾ ਬਚਨ ਸ਼ਕਤੀਸ਼ਾਲੀ ਹੈ ਅਤੇ ਇਸ ਦੀ ਪਾਲਣਾ ਕੀਤੀ ਜਾਣੀ ਚਾਹੀਦੀ ਹੈ</w:t>
      </w:r>
    </w:p>
    <w:p/>
    <w:p>
      <w:r xmlns:w="http://schemas.openxmlformats.org/wordprocessingml/2006/main">
        <w:t xml:space="preserve">2. ਪ੍ਰਭੂ ਦਾ ਹੁਕਮ ਮੰਨਣਾ ਜ਼ਰੂਰੀ ਹੈ</w:t>
      </w:r>
    </w:p>
    <w:p/>
    <w:p>
      <w:r xmlns:w="http://schemas.openxmlformats.org/wordprocessingml/2006/main">
        <w:t xml:space="preserve">1. ਬਿਵਸਥਾ ਸਾਰ 6: 4-6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ਹੁਕਮ ਦਿੰਦਾ ਹਾਂ ਕਿ ਅੱਜ ਤੁਹਾਡੇ ਦਿਲ 'ਤੇ ਰਹੇਗਾ.</w:t>
      </w:r>
    </w:p>
    <w:p/>
    <w:p>
      <w:r xmlns:w="http://schemas.openxmlformats.org/wordprocessingml/2006/main">
        <w:t xml:space="preserve">2. ਯਾਕੂਬ 1:22 ਪਰ ਬਚਨ ਉੱਤੇ ਅਮਲ ਕਰਨ ਵਾਲੇ ਬਣੋ, ਅਤੇ ਸਿਰਫ਼ ਸੁਣਨ ਵਾਲੇ ਹੀ ਨਹੀਂ, ਆਪਣੇ ਆਪ ਨੂੰ ਧੋਖਾ ਦਿਓ।</w:t>
      </w:r>
    </w:p>
    <w:p/>
    <w:p>
      <w:r xmlns:w="http://schemas.openxmlformats.org/wordprocessingml/2006/main">
        <w:t xml:space="preserve">ਗਿਣਤੀ 16:24 ਕਲੀਸਿਯਾ ਨੂੰ ਆਖੋ, ਕੋਰਹ, ਦਾਥਾਨ ਅਤੇ ਅਬੀਰਾਮ ਦੇ ਡੇਰੇ ਤੋਂ ਉੱਠੋ।</w:t>
      </w:r>
    </w:p>
    <w:p/>
    <w:p>
      <w:r xmlns:w="http://schemas.openxmlformats.org/wordprocessingml/2006/main">
        <w:t xml:space="preserve">ਯਹੋਵਾਹ ਨੇ ਮੂਸਾ ਨੂੰ ਹੁਕਮ ਦਿੱਤਾ ਕਿ ਉਹ ਮੰਡਲੀ ਨੂੰ ਕੋਰਹ, ਦਾਥਾਨ ਅਤੇ ਅਬੀਰਾਮ ਦੇ ਡੇਰੇ ਤੋਂ ਦੂਰ ਜਾਣ ਲਈ ਕਹੇ।</w:t>
      </w:r>
    </w:p>
    <w:p/>
    <w:p>
      <w:r xmlns:w="http://schemas.openxmlformats.org/wordprocessingml/2006/main">
        <w:t xml:space="preserve">1. ਬਗਾਵਤ ਦਾ ਖ਼ਤਰਾ - ਗਲਤ ਮਾਰਗ 'ਤੇ ਚੱਲਣ ਤੋਂ ਕਿਵੇਂ ਬਚਣਾ ਹੈ</w:t>
      </w:r>
    </w:p>
    <w:p/>
    <w:p>
      <w:r xmlns:w="http://schemas.openxmlformats.org/wordprocessingml/2006/main">
        <w:t xml:space="preserve">2. ਮੁਸੀਬਤ ਦੇ ਸਮੇਂ ਪ੍ਰਭੂ ਦੀ ਵਫ਼ਾਦਾਰੀ - ਸੁਰੱਖਿਆ ਲਈ ਪ੍ਰਭੂ 'ਤੇ ਭਰੋਸਾ ਕਰਨਾ।</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ਜ਼ਬੂਰ 34:17 - ਜਦੋਂ ਧਰਮੀ ਮਦਦ ਲਈ ਪੁਕਾਰਦੇ ਹਨ, ਤਾਂ ਪ੍ਰਭੂ ਸੁਣਦਾ ਹੈ ਅਤੇ ਉਹਨਾਂ ਨੂੰ ਉਹਨਾਂ ਦੀਆਂ ਸਾਰੀਆਂ ਮੁਸੀਬਤਾਂ ਤੋਂ ਛੁਡਾਉਂਦਾ ਹੈ।</w:t>
      </w:r>
    </w:p>
    <w:p/>
    <w:p>
      <w:r xmlns:w="http://schemas.openxmlformats.org/wordprocessingml/2006/main">
        <w:t xml:space="preserve">ਗਿਣਤੀ 16:25 ਅਤੇ ਮੂਸਾ ਉੱਠਿਆ ਅਤੇ ਦਾਥਾਨ ਅਤੇ ਅਬੀਰਾਮ ਕੋਲ ਗਿਆ। ਅਤੇ ਇਸਰਾਏਲ ਦੇ ਬਜ਼ੁਰਗ ਉਸਦੇ ਮਗਰ ਹੋ ਤੁਰੇ।</w:t>
      </w:r>
    </w:p>
    <w:p/>
    <w:p>
      <w:r xmlns:w="http://schemas.openxmlformats.org/wordprocessingml/2006/main">
        <w:t xml:space="preserve">ਮੂਸਾ ਦਾਥਾਨ ਅਤੇ ਅਬੀਰਾਮ ਦਾ ਸਾਮ੍ਹਣਾ ਕਰਨ ਲਈ ਗਿਆ ਅਤੇ ਇਸਰਾਏਲ ਦੇ ਬਜ਼ੁਰਗ ਉਸ ਦਾ ਪਿੱਛਾ ਕੀਤਾ।</w:t>
      </w:r>
    </w:p>
    <w:p/>
    <w:p>
      <w:r xmlns:w="http://schemas.openxmlformats.org/wordprocessingml/2006/main">
        <w:t xml:space="preserve">1. ਪ੍ਰਮਾਤਮਾ ਹਮੇਸ਼ਾ ਸਾਡੇ ਨਾਲ ਹੁੰਦਾ ਹੈ, ਉਦੋਂ ਵੀ ਜਦੋਂ ਅਸੀਂ ਮਹਿਸੂਸ ਕਰਦੇ ਹਾਂ ਕਿ ਅਸੀਂ ਅਸੰਭਵ ਔਕੜਾਂ ਦਾ ਸਾਹਮਣਾ ਕਰ ਰਹੇ ਹਾਂ।</w:t>
      </w:r>
    </w:p>
    <w:p/>
    <w:p>
      <w:r xmlns:w="http://schemas.openxmlformats.org/wordprocessingml/2006/main">
        <w:t xml:space="preserve">2. ਅਸੀਂ ਆਪਣੇ ਸੰਘਰਸ਼ਾਂ ਵਿੱਚ ਕਦੇ ਵੀ ਇਕੱਲੇ ਨਹੀਂ ਹੁੰਦੇ, ਅਤੇ ਪ੍ਰਮਾਤਮਾ ਹਮੇਸ਼ਾ ਸਾਨੂੰ ਸਾਡੇ ਡੂੰਘੇ ਡਰਾਂ ਦਾ ਸਾਹਮਣਾ ਕਰਨ ਦੀ ਤਾਕਤ ਪ੍ਰਦਾਨ ਕਰੇਗਾ।</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ਜ਼ਬੂਰ 23:4 - "ਭਾਵੇਂ ਮੈਂ ਹਨੇਰੀ ਘਾਟੀ ਵਿੱਚੋਂ ਲੰਘਦਾ ਹਾਂ, ਮੈਂ ਕਿਸੇ ਬੁਰਾਈ ਤੋਂ ਨਹੀਂ ਡਰਾਂਗਾ, ਕਿਉਂਕਿ ਤੁਸੀਂ ਮੇਰੇ ਨਾਲ ਹੋ; ਤੇਰੀ ਡੰਡਾ ਅਤੇ ਤੇਰੀ ਲਾਠੀ, ਉਹ ਮੈਨੂੰ ਦਿਲਾਸਾ ਦਿੰਦੇ ਹਨ।"</w:t>
      </w:r>
    </w:p>
    <w:p/>
    <w:p>
      <w:r xmlns:w="http://schemas.openxmlformats.org/wordprocessingml/2006/main">
        <w:t xml:space="preserve">ਗਿਣਤੀ 16:26 ਅਤੇ ਉਸ ਨੇ ਕਲੀਸਿਯਾ ਨੂੰ ਕਿਹਾ, ਮੈਂ ਤੁਹਾਨੂੰ ਬੇਨਤੀ ਕਰਦਾ ਹਾਂ, ਇਹਨਾਂ ਦੁਸ਼ਟਾਂ ਦੇ ਤੰਬੂਆਂ ਤੋਂ ਚਲੇ ਜਾਓ ਅਤੇ ਉਹਨਾਂ ਦੇ ਕਿਸੇ ਵੀ ਚੀਜ਼ ਨੂੰ ਨਾ ਛੂਹੋ, ਅਜਿਹਾ ਨਾ ਹੋਵੇ ਕਿ ਤੁਸੀਂ ਉਹਨਾਂ ਦੇ ਸਾਰੇ ਪਾਪਾਂ ਵਿੱਚ ਭਸਮ ਹੋ ਜਾਵੋ।</w:t>
      </w:r>
    </w:p>
    <w:p/>
    <w:p>
      <w:r xmlns:w="http://schemas.openxmlformats.org/wordprocessingml/2006/main">
        <w:t xml:space="preserve">ਮੂਸਾ ਨੇ ਇਸਰਾਏਲ ਦੇ ਲੋਕਾਂ ਨੂੰ ਦੁਸ਼ਟ ਆਦਮੀਆਂ ਦੇ ਤੰਬੂਆਂ ਤੋਂ ਦੂਰ ਰਹਿਣ ਲਈ ਕਿਹਾ, ਤਾਂ ਜੋ ਉਹ ਆਪਣੇ ਪਾਪਾਂ ਦੇ ਦੋਸ਼ੀ ਨਾ ਬਣਨ।</w:t>
      </w:r>
    </w:p>
    <w:p/>
    <w:p>
      <w:r xmlns:w="http://schemas.openxmlformats.org/wordprocessingml/2006/main">
        <w:t xml:space="preserve">1. ਸਾਨੂੰ ਆਪਣੇ ਆਪ ਨੂੰ ਉਨ੍ਹਾਂ ਲੋਕਾਂ ਤੋਂ ਪਛਾਣਨਾ ਅਤੇ ਵੱਖ ਕਰਨਾ ਚਾਹੀਦਾ ਹੈ ਜੋ ਬੁਰਾਈ ਕਰਦੇ ਹਨ।</w:t>
      </w:r>
    </w:p>
    <w:p/>
    <w:p>
      <w:r xmlns:w="http://schemas.openxmlformats.org/wordprocessingml/2006/main">
        <w:t xml:space="preserve">2. ਸਾਨੂੰ ਦੂਸਰਿਆਂ ਦੇ ਪਾਪਾਂ ਦੁਆਰਾ ਖਪਤ ਹੋਣ ਤੋਂ ਬਚਣ ਲਈ ਸਾਵਧਾਨ ਰਹਿਣਾ ਚਾਹੀਦਾ ਹੈ.</w:t>
      </w:r>
    </w:p>
    <w:p/>
    <w:p>
      <w:r xmlns:w="http://schemas.openxmlformats.org/wordprocessingml/2006/main">
        <w:t xml:space="preserve">1. ਅਫ਼ਸੀਆਂ 5:11 - ਅਤੇ ਹਨੇਰੇ ਦੇ ਨਿਕੰਮੇ ਕੰਮਾਂ ਨਾਲ ਕੋਈ ਸਾਂਝ ਨਾ ਰੱਖੋ, ਸਗੋਂ ਉਨ੍ਹਾਂ ਨੂੰ ਤਾੜਨਾ ਕਰੋ।</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ਗਿਣਤੀ 16:27 ਸੋ ਉਹ ਕੋਰਹ, ਦਾਥਾਨ ਅਤੇ ਅਬੀਰਾਮ ਦੇ ਡੇਰੇ ਤੋਂ ਹਰ ਪਾਸੇ ਉੱਠੇ ਅਤੇ ਦਾਥਾਨ ਅਤੇ ਅਬੀਰਾਮ ਬਾਹਰ ਆਏ ਅਤੇ ਆਪਣੇ ਤੰਬੂਆਂ ਦੇ ਦਰਵਾਜ਼ੇ ਵਿੱਚ ਅਤੇ ਆਪਣੀਆਂ ਪਤਨੀਆਂ ਅਤੇ ਉਨ੍ਹਾਂ ਦੇ ਪੁੱਤਰਾਂ ਅਤੇ ਉਨ੍ਹਾਂ ਦੇ ਛੋਟੇ ਬੱਚਿਆਂ ਨੂੰ ਖੜੇ ਹੋ ਗਏ। ਬੱਚੇ</w:t>
      </w:r>
    </w:p>
    <w:p/>
    <w:p>
      <w:r xmlns:w="http://schemas.openxmlformats.org/wordprocessingml/2006/main">
        <w:t xml:space="preserve">ਦਾਥਾਨ ਅਤੇ ਅਬੀਰਾਮ ਆਪਣੇ ਪਰਿਵਾਰਾਂ ਸਮੇਤ ਆਪਣੇ ਤੰਬੂਆਂ ਦੇ ਦਰਵਾਜ਼ੇ ਵਿੱਚ ਖੜੇ ਸਨ।</w:t>
      </w:r>
    </w:p>
    <w:p/>
    <w:p>
      <w:r xmlns:w="http://schemas.openxmlformats.org/wordprocessingml/2006/main">
        <w:t xml:space="preserve">1. ਪਰਿਵਾਰਕ ਏਕਤਾ ਦਾ ਮਹੱਤਵ।</w:t>
      </w:r>
    </w:p>
    <w:p/>
    <w:p>
      <w:r xmlns:w="http://schemas.openxmlformats.org/wordprocessingml/2006/main">
        <w:t xml:space="preserve">2. ਮੁਸੀਬਤ ਦੇ ਸਮੇਂ ਵਿਸ਼ਵਾਸ ਦੀ ਸ਼ਕਤੀ.</w:t>
      </w:r>
    </w:p>
    <w:p/>
    <w:p>
      <w:r xmlns:w="http://schemas.openxmlformats.org/wordprocessingml/2006/main">
        <w:t xml:space="preserve">1. ਕੁਲੁੱਸੀਆਂ 3:14-17 - ਅਤੇ ਇਨ੍ਹਾਂ ਸਭ ਤੋਂ ਉੱਪਰ ਦਾਨ ਨੂੰ ਪਹਿਨੋ, ਜੋ ਕਿ ਸੰਪੂਰਨਤਾ ਦਾ ਬੰਧਨ ਹੈ। ਅਤੇ ਪਰਮੇਸ਼ੁਰ ਦੀ ਸ਼ਾਂਤੀ ਤੁਹਾਡੇ ਦਿਲਾਂ ਵਿੱਚ ਰਾਜ ਕਰੇ, ਜਿਸ ਲਈ ਤੁਸੀਂ ਇੱਕ ਸਰੀਰ ਵਿੱਚ ਸੱਦੇ ਗਏ ਹੋ। ਅਤੇ ਧੰਨਵਾਦੀ ਬਣੋ।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2. ਬਿਵਸਥਾ ਸਾਰ 6: 4-7 - ਸੁਣੋ, ਹੇ ਇਸਰਾਏਲ: ਯਹੋਵਾਹ ਸਾਡਾ ਪਰਮੇਸ਼ੁਰ ਇੱਕ ਯਹੋਵਾਹ ਹੈ: ਅਤੇ ਤੁਸੀਂ ਯਹੋਵਾਹ ਆਪਣੇ ਪਰਮੇਸ਼ੁਰ ਨੂੰ ਆਪਣੇ ਸਾਰੇ ਦਿਲ ਨਾਲ, ਆਪਣੀ ਸਾਰੀ ਜਾਨ ਨਾਲ ਅਤੇ ਆਪਣੀ ਪੂਰੀ ਸ਼ਕਤੀ ਨਾਲ ਪਿਆਰ ਕਰੋ। ਅਤੇ ਇਹ ਬਚਨ, ਜਿਨ੍ਹਾਂ ਦਾ ਮੈਂ ਅੱਜ ਤੁਹਾਨੂੰ ਹੁਕਮ ਦਿੰਦਾ ਹਾਂ, ਤੁਹਾਡੇ ਦਿਲ ਵਿੱਚ ਰਹਿਣਗੇ: ਅਤੇ ਤੁਸੀਂ ਉਨ੍ਹਾਂ ਨੂੰ ਆਪਣੇ ਬੱਚਿਆਂ ਨੂੰ ਲਗਨ ਨਾਲ ਸਿਖਾਉਣਾ, ਅਤੇ ਜਦੋਂ ਤੁਸੀਂ ਆਪਣੇ ਘਰ ਵਿੱਚ ਬੈਠੋਂਗੇ, ਅਤੇ ਜਦੋਂ ਤੁਸੀਂ ਰਸਤੇ ਵਿੱਚ ਚੱਲੋਗੇ, ਅਤੇ ਜਦੋਂ ਤੁਸੀਂ ਉਨ੍ਹਾਂ ਬਾਰੇ ਗੱਲ ਕਰੋਗੇ। ਲੇਟ ਜਾਓ, ਅਤੇ ਜਦੋਂ ਤੁਸੀਂ ਉੱਠਦੇ ਹੋ।</w:t>
      </w:r>
    </w:p>
    <w:p/>
    <w:p>
      <w:r xmlns:w="http://schemas.openxmlformats.org/wordprocessingml/2006/main">
        <w:t xml:space="preserve">ਗਿਣਤੀ 16:28 ਅਤੇ ਮੂਸਾ ਨੇ ਆਖਿਆ, ਇਸ ਤੋਂ ਤੁਸੀਂ ਜਾਣੋਗੇ ਕਿ ਯਹੋਵਾਹ ਨੇ ਮੈਨੂੰ ਇਹ ਸਭ ਕੰਮ ਕਰਨ ਲਈ ਭੇਜਿਆ ਹੈ। ਕਿਉਂਕਿ ਮੈਂ ਉਨ੍ਹਾਂ ਨੂੰ ਆਪਣੇ ਮਨ ਨਾਲ ਨਹੀਂ ਕੀਤਾ।</w:t>
      </w:r>
    </w:p>
    <w:p/>
    <w:p>
      <w:r xmlns:w="http://schemas.openxmlformats.org/wordprocessingml/2006/main">
        <w:t xml:space="preserve">ਮੂਸਾ ਪੁਸ਼ਟੀ ਕਰਦਾ ਹੈ ਕਿ ਉਸ ਨੇ ਜੋ ਵੀ ਕੰਮ ਕੀਤੇ ਹਨ ਉਹ ਪ੍ਰਭੂ ਦੁਆਰਾ ਭੇਜੇ ਗਏ ਸਨ ਨਾ ਕਿ ਉਸਦੀ ਆਪਣੀ ਮਰਜ਼ੀ ਨਾਲ।</w:t>
      </w:r>
    </w:p>
    <w:p/>
    <w:p>
      <w:r xmlns:w="http://schemas.openxmlformats.org/wordprocessingml/2006/main">
        <w:t xml:space="preserve">1. ਪ੍ਰਮਾਤਮਾ ਦਾ ਬੁਲਾਵਾ ਅਤੇ ਉਸਦੀ ਇੱਛਾ ਦੀ ਆਗਿਆਕਾਰੀ।</w:t>
      </w:r>
    </w:p>
    <w:p/>
    <w:p>
      <w:r xmlns:w="http://schemas.openxmlformats.org/wordprocessingml/2006/main">
        <w:t xml:space="preserve">2. ਸਾਡੇ ਕੰਮਾਂ ਅਤੇ ਪ੍ਰੇਰਨਾਵਾਂ ਦੇ ਸਰੋਤ ਨੂੰ ਜਾਣਨਾ।</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ਅਫ਼ਸੀਆਂ 2:10 - ਕਿਉਂਕਿ ਅਸੀਂ ਪਰਮੇਸ਼ੁਰ ਦੇ ਹੱਥਾਂ ਦੇ ਕੰਮ ਹਾਂ, ਮਸੀਹ ਯਿਸੂ ਵਿੱਚ ਚੰਗੇ ਕੰਮ ਕਰਨ ਲਈ ਬਣਾਏ ਗਏ ਹਨ, ਜੋ ਕਿ ਪਰਮੇਸ਼ੁਰ ਨੇ ਸਾਡੇ ਲਈ ਪਹਿਲਾਂ ਤੋਂ ਤਿਆਰ ਕੀਤਾ ਸੀ।</w:t>
      </w:r>
    </w:p>
    <w:p/>
    <w:p>
      <w:r xmlns:w="http://schemas.openxmlformats.org/wordprocessingml/2006/main">
        <w:t xml:space="preserve">ਗਿਣਤੀ 16:29 ਜੇ ਇਹ ਆਦਮੀ ਸਾਰੇ ਮਨੁੱਖਾਂ ਦੀ ਆਮ ਮੌਤ ਮਰਦੇ ਹਨ, ਜਾਂ ਜੇ ਉਨ੍ਹਾਂ ਨੂੰ ਸਾਰੇ ਮਨੁੱਖਾਂ ਦੀ ਮੁਲਾਕਾਤ ਤੋਂ ਬਾਅਦ ਮੁਲਾਕਾਤ ਕੀਤੀ ਜਾਂਦੀ ਹੈ; ਫ਼ੇਰ ਯਹੋਵਾਹ ਨੇ ਮੈਨੂੰ ਨਹੀਂ ਭੇਜਿਆ।</w:t>
      </w:r>
    </w:p>
    <w:p/>
    <w:p>
      <w:r xmlns:w="http://schemas.openxmlformats.org/wordprocessingml/2006/main">
        <w:t xml:space="preserve">ਪ੍ਰਮਾਤਮਾ ਕੇਵਲ ਇੱਕ ਹੀ ਹੈ ਜੋ ਆਪਣੇ ਸੱਚੇ ਦੂਤ ਭੇਜ ਸਕਦਾ ਹੈ ਤਾਂ ਜੋ ਉਸਦੀ ਇੱਛਾ ਉਸਦੇ ਲੋਕਾਂ ਤੱਕ ਪਹੁੰਚ ਸਕੇ।</w:t>
      </w:r>
    </w:p>
    <w:p/>
    <w:p>
      <w:r xmlns:w="http://schemas.openxmlformats.org/wordprocessingml/2006/main">
        <w:t xml:space="preserve">1. ਰੱਬ ਦੇ ਸੰਦੇਸ਼ਵਾਹਕ: ਉਸ ਦੀ ਇੱਛਾ ਦੀ ਆਗਿਆਕਾਰੀ ਦਾ ਜੀਵਨ ਜੀਉਣਾ</w:t>
      </w:r>
    </w:p>
    <w:p/>
    <w:p>
      <w:r xmlns:w="http://schemas.openxmlformats.org/wordprocessingml/2006/main">
        <w:t xml:space="preserve">2. ਪਰਮੇਸ਼ੁਰ ਦੇ ਬਚਨ ਦੀ ਸ਼ਕਤੀ: ਇਹ ਜੀਵਨ ਨੂੰ ਕਿਵੇਂ ਬਦਲਦਾ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ਯਸਾਯਾਹ 6:8 - ਅਤੇ ਮੈਂ ਪ੍ਰਭੂ ਦੀ ਅਵਾਜ਼ ਨੂੰ ਇਹ ਕਹਿੰਦੇ ਹੋਏ ਸੁਣਿਆ, ਮੈਂ ਕਿਸ ਨੂੰ ਭੇਜਾਂ, ਅਤੇ ਕੌਣ ਸਾਡੇ ਲਈ ਜਾਵੇਗਾ? ਫਿਰ ਮੈਂ ਕਿਹਾ, ਮੈਂ ਇੱਥੇ ਹਾਂ! ਮੈਨੂੰ ਭੇਜੋ.</w:t>
      </w:r>
    </w:p>
    <w:p/>
    <w:p>
      <w:r xmlns:w="http://schemas.openxmlformats.org/wordprocessingml/2006/main">
        <w:t xml:space="preserve">ਗਿਣਤੀ 16:30 ਪਰ ਜੇ ਯਹੋਵਾਹ ਕੋਈ ਨਵੀਂ ਚੀਜ਼ ਬਣਾਉਂਦਾ ਹੈ, ਅਤੇ ਧਰਤੀ ਆਪਣਾ ਮੂੰਹ ਖੋਲ੍ਹਦੀ ਹੈ, ਅਤੇ ਉਹਨਾਂ ਨੂੰ ਉਹਨਾਂ ਸਾਰੀਆਂ ਚੀਜ਼ਾਂ ਸਮੇਤ ਨਿਗਲ ਜਾਂਦੀ ਹੈ, ਅਤੇ ਉਹ ਝੱਟ ਟੋਏ ਵਿੱਚ ਉਤਰ ਜਾਂਦੇ ਹਨ; ਫ਼ੇਰ ਤੁਸੀਂ ਸਮਝ ਜਾਵੋਂਗੇ ਕਿ ਇਨ੍ਹਾਂ ਆਦਮੀਆਂ ਨੇ ਯਹੋਵਾਹ ਨੂੰ ਕ੍ਰੋਧਿਤ ਕੀਤਾ ਹੈ।</w:t>
      </w:r>
    </w:p>
    <w:p/>
    <w:p>
      <w:r xmlns:w="http://schemas.openxmlformats.org/wordprocessingml/2006/main">
        <w:t xml:space="preserve">ਕੋਰਹ ਦੇ ਲੋਕਾਂ ਨੂੰ ਚੇਤਾਵਨੀ ਦਿੱਤੀ ਗਈ ਹੈ ਕਿ ਜੇ ਉਹ ਯਹੋਵਾਹ ਨੂੰ ਭੜਕਾਉਂਦੇ ਹਨ, ਤਾਂ ਉਹ ਇੱਕ ਨਵੀਂ ਚੀਜ਼ ਬਣਾਵੇਗਾ ਅਤੇ ਧਰਤੀ ਉਨ੍ਹਾਂ ਨੂੰ ਨਿਗਲ ਜਾਵੇਗੀ।</w:t>
      </w:r>
    </w:p>
    <w:p/>
    <w:p>
      <w:r xmlns:w="http://schemas.openxmlformats.org/wordprocessingml/2006/main">
        <w:t xml:space="preserve">1. ਪ੍ਰਭੂ ਦੇ ਹੁਕਮਾਂ ਦੀ ਅਵੱਗਿਆ ਦੇ ਨਤੀਜੇ</w:t>
      </w:r>
    </w:p>
    <w:p/>
    <w:p>
      <w:r xmlns:w="http://schemas.openxmlformats.org/wordprocessingml/2006/main">
        <w:t xml:space="preserve">2. ਪ੍ਰਭੂ ਦੇ ਅਧਿਕਾਰ ਦੀ ਉਲੰਘਣਾ ਕਰਨ ਦੀ ਕੀਮਤ</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ਗਿਣਤੀ 16:31 ਅਤੇ ਐਉਂ ਹੋਇਆ, ਜਿਵੇਂ ਉਹ ਨੇ ਇਹ ਸਾਰੀਆਂ ਗੱਲਾਂ ਆਖ ਕੇ ਮੁਕਿਆ ਤਾਂ ਜ਼ਮੀਨ ਉਨ੍ਹਾਂ ਦੇ ਹੇਠੋਂ ਟੁੱਟ ਗਈ।</w:t>
      </w:r>
    </w:p>
    <w:p/>
    <w:p>
      <w:r xmlns:w="http://schemas.openxmlformats.org/wordprocessingml/2006/main">
        <w:t xml:space="preserve">ਮੂਸਾ ਦੇ ਸ਼ਬਦਾਂ ਦੇ ਜਵਾਬ ਵਿਚ ਜ਼ਮੀਨ ਚਮਤਕਾਰੀ ਢੰਗ ਨਾਲ ਖੁੱਲ੍ਹ ਗਈ।</w:t>
      </w:r>
    </w:p>
    <w:p/>
    <w:p>
      <w:r xmlns:w="http://schemas.openxmlformats.org/wordprocessingml/2006/main">
        <w:t xml:space="preserve">1: ਪ੍ਰਮਾਤਮਾ ਸਭ ਸ਼ਕਤੀਸ਼ਾਲੀ ਹੈ ਅਤੇ ਜਵਾਬ ਦੇਵੇਗਾ ਜਦੋਂ ਅਸੀਂ ਉਸਨੂੰ ਪੁਕਾਰਦੇ ਹਾਂ।</w:t>
      </w:r>
    </w:p>
    <w:p/>
    <w:p>
      <w:r xmlns:w="http://schemas.openxmlformats.org/wordprocessingml/2006/main">
        <w:t xml:space="preserve">2: ਔਖੇ ਸਮਿਆਂ ਵਿੱਚ ਵੀ, ਪਰਮੇਸ਼ੁਰ ਨਿਯੰਤਰਣ ਵਿੱਚ ਹੈ ਅਤੇ ਇੱਕ ਰਸਤਾ ਪ੍ਰਦਾਨ ਕਰੇਗਾ।</w:t>
      </w:r>
    </w:p>
    <w:p/>
    <w:p>
      <w:r xmlns:w="http://schemas.openxmlformats.org/wordprocessingml/2006/main">
        <w:t xml:space="preserve">1: ਯਸਾਯਾਹ 65:24 - "ਉਨ੍ਹਾਂ ਦੇ ਪੁਕਾਰਨ ਤੋਂ ਪਹਿਲਾਂ, ਮੈਂ ਉੱਤਰ ਦਿਆਂਗਾ; ਜਦੋਂ ਉਹ ਅਜੇ ਵੀ ਬੋਲ ਰਹੇ ਹਨ, ਮੈਂ ਸੁਣਾਂਗਾ."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ਗਿਣਤੀ 16:32 ਅਤੇ ਧਰਤੀ ਨੇ ਆਪਣਾ ਮੂੰਹ ਖੋਲ੍ਹਿਆ ਅਤੇ ਉਹਨਾਂ ਨੂੰ ਅਤੇ ਉਹਨਾਂ ਦੇ ਘਰਾਂ ਨੂੰ ਅਤੇ ਕੋਰਹ ਦੇ ਸਾਰੇ ਮਨੁੱਖਾਂ ਨੂੰ ਅਤੇ ਉਹਨਾਂ ਦੇ ਸਾਰੇ ਮਾਲ ਨੂੰ ਨਿਗਲ ਲਿਆ।</w:t>
      </w:r>
    </w:p>
    <w:p/>
    <w:p>
      <w:r xmlns:w="http://schemas.openxmlformats.org/wordprocessingml/2006/main">
        <w:t xml:space="preserve">ਧਰਤੀ ਨੇ ਕੋਰਹ ਅਤੇ ਉਸ ਦੇ ਲੋਕਾਂ ਨੂੰ, ਉਨ੍ਹਾਂ ਦੇ ਘਰਾਂ ਅਤੇ ਉਨ੍ਹਾਂ ਦੀ ਸਾਰੀ ਜਾਇਦਾਦ ਨੂੰ ਖੋਲ੍ਹਿਆ ਅਤੇ ਨਿਗਲ ਲਿਆ।</w:t>
      </w:r>
    </w:p>
    <w:p/>
    <w:p>
      <w:r xmlns:w="http://schemas.openxmlformats.org/wordprocessingml/2006/main">
        <w:t xml:space="preserve">1. ਪਰਮੇਸ਼ੁਰ ਦਾ ਨਿਰਣਾ ਤੇਜ਼ ਅਤੇ ਪੱਕਾ ਹੈ।</w:t>
      </w:r>
    </w:p>
    <w:p/>
    <w:p>
      <w:r xmlns:w="http://schemas.openxmlformats.org/wordprocessingml/2006/main">
        <w:t xml:space="preserve">2. ਬਗਾਵਤ ਦੇ ਨਤੀਜੇ ਹਮੇਸ਼ਾ ਭਿਆਨਕ ਹੋਣਗੇ।</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ਚੀਜ਼ ਦੇ ਨਾਲ, ਭਾਵੇਂ ਚੰਗੀ ਹੋਵੇ ਜਾਂ ਮਾੜੀ।</w:t>
      </w:r>
    </w:p>
    <w:p/>
    <w:p>
      <w:r xmlns:w="http://schemas.openxmlformats.org/wordprocessingml/2006/main">
        <w:t xml:space="preserve">2. ਕਹਾਉਤਾਂ 1:24-27 - ਕਿਉਂਕਿ ਮੈਂ ਬੁਲਾਇਆ ਅਤੇ ਤੁਸੀਂ ਸੁਣਨ ਤੋਂ ਇਨਕਾਰ ਕੀਤਾ, ਮੇਰਾ ਹੱਥ ਵਧਾਇਆ ਅਤੇ ਕਿਸੇ ਨੇ ਨਹੀਂ ਸੁਣਿਆ, ਕਿਉਂਕਿ ਤੁਸੀਂ ਮੇਰੀ ਸਾਰੀ ਸਲਾਹ ਨੂੰ ਅਣਡਿੱਠ ਕੀਤਾ ਹੈ ਅਤੇ ਮੇਰੀ ਕੋਈ ਤਾੜਨਾ ਨਹੀਂ ਕੀਤੀ, ਮੈਂ ਵੀ ਹੱਸਾਂਗਾ ਤੁਹਾਡੀ ਬਿਪਤਾ; ਮੈਂ ਮਜ਼ਾਕ ਉਡਾਵਾਂਗਾ ਜਦੋਂ ਦਹਿਸ਼ਤ ਤੁਹਾਡੇ ਉੱਤੇ ਆਵੇਗੀ, ਜਦੋਂ ਦਹਿਸ਼ਤ ਤੁਹਾਡੇ ਉੱਤੇ ਤੂਫ਼ਾਨ ਵਾਂਗ ਆਵੇਗੀ ਅਤੇ ਤੁਹਾਡੀ ਬਿਪਤਾ ਵਾਵਰੋਲੇ ਵਾਂਗ ਆਵੇਗੀ, ਜਦੋਂ ਤੁਹਾਡੇ ਉੱਤੇ ਬਿਪਤਾ ਅਤੇ ਕਸ਼ਟ ਆਵੇਗਾ।</w:t>
      </w:r>
    </w:p>
    <w:p/>
    <w:p>
      <w:r xmlns:w="http://schemas.openxmlformats.org/wordprocessingml/2006/main">
        <w:t xml:space="preserve">ਗਿਣਤੀ 16:33 ਉਹ, ਅਤੇ ਉਹ ਸਭ ਜੋ ਉਨ੍ਹਾਂ ਨਾਲ ਸਬੰਧਤ ਸਨ, ਜੀਉਂਦਿਆਂ ਟੋਏ ਵਿੱਚ ਡਿੱਗ ਪਏ, ਅਤੇ ਧਰਤੀ ਉਨ੍ਹਾਂ ਉੱਤੇ ਬੰਦ ਹੋ ਗਈ: ਅਤੇ ਉਹ ਕਲੀਸਿਯਾ ਵਿੱਚੋਂ ਖਤਮ ਹੋ ਗਏ।</w:t>
      </w:r>
    </w:p>
    <w:p/>
    <w:p>
      <w:r xmlns:w="http://schemas.openxmlformats.org/wordprocessingml/2006/main">
        <w:t xml:space="preserve">ਕੋਰਹ ਦੇ ਲੋਕ ਪਰਮੇਸ਼ੁਰ ਦੇ ਵਿਰੁੱਧ ਬਗਾਵਤ ਕਰਕੇ ਮਾਰੇ ਗਏ।</w:t>
      </w:r>
    </w:p>
    <w:p/>
    <w:p>
      <w:r xmlns:w="http://schemas.openxmlformats.org/wordprocessingml/2006/main">
        <w:t xml:space="preserve">1. ਪ੍ਰਮਾਤਮਾ ਇੱਕ ਨਿਆਂਕਾਰ ਪ੍ਰਮਾਤਮਾ ਹੈ ਅਤੇ ਹਮੇਸ਼ਾ ਉਸਦੇ ਵਿਰੁੱਧ ਬਗਾਵਤ ਦੀ ਸਜ਼ਾ ਦੇਵੇਗਾ।</w:t>
      </w:r>
    </w:p>
    <w:p/>
    <w:p>
      <w:r xmlns:w="http://schemas.openxmlformats.org/wordprocessingml/2006/main">
        <w:t xml:space="preserve">2. ਸਾਨੂੰ ਪਰਮੇਸ਼ੁਰ ਦੀਆਂ ਅਸੀਸਾਂ ਦਾ ਅਨੁਭਵ ਕਰਨ ਲਈ ਨਿਮਰ ਅਤੇ ਵਫ਼ਾਦਾਰ ਹੋਣਾ ਚਾਹੀਦਾ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ਗਿਣਤੀ 16:34 ਅਤੇ ਸਾਰੇ ਇਸਰਾਏਲੀ ਜਿਹੜੇ ਉਨ੍ਹਾਂ ਦੇ ਆਲੇ-ਦੁਆਲੇ ਸਨ ਉਨ੍ਹਾਂ ਦੀ ਦੁਹਾਈ ਸੁਣ ਕੇ ਭੱਜ ਗਏ ਕਿਉਂ ਜੋ ਉਨ੍ਹਾਂ ਆਖਿਆ, ਕਿਤੇ ਅਜਿਹਾ ਨਾ ਹੋਵੇ ਕਿ ਧਰਤੀ ਸਾਨੂੰ ਵੀ ਨਿਗਲ ਲਵੇ।</w:t>
      </w:r>
    </w:p>
    <w:p/>
    <w:p>
      <w:r xmlns:w="http://schemas.openxmlformats.org/wordprocessingml/2006/main">
        <w:t xml:space="preserve">ਮੂਸਾ ਅਤੇ ਹਾਰੂਨ ਦੇ ਵਿਰੁੱਧ ਬਗਾਵਤ ਕਰਨ ਵਾਲਿਆਂ ਦੇ ਰੋਣ ਦੇ ਜਵਾਬ ਵਿਚ ਇਸਰਾਏਲੀ ਬਹੁਤ ਡਰਦੇ ਸਨ ਕਿ ਕਿਤੇ ਧਰਤੀ ਉਨ੍ਹਾਂ ਨੂੰ ਨਿਗਲ ਨਾ ਜਾਵੇ।</w:t>
      </w:r>
    </w:p>
    <w:p/>
    <w:p>
      <w:r xmlns:w="http://schemas.openxmlformats.org/wordprocessingml/2006/main">
        <w:t xml:space="preserve">1. ਡਰੋ ਨਾ ਕਿਉਂਕਿ ਪਰਮੇਸ਼ੁਰ ਸਾਡੇ ਨਾਲ ਹੈ - ਯਸਾਯਾਹ 41:10</w:t>
      </w:r>
    </w:p>
    <w:p/>
    <w:p>
      <w:r xmlns:w="http://schemas.openxmlformats.org/wordprocessingml/2006/main">
        <w:t xml:space="preserve">2. ਰੱਬ ਵਿੱਚ ਵਿਸ਼ਵਾਸ ਰੱਖੋ - ਮਰਕੁਸ 11:22-24</w:t>
      </w:r>
    </w:p>
    <w:p/>
    <w:p>
      <w:r xmlns:w="http://schemas.openxmlformats.org/wordprocessingml/2006/main">
        <w:t xml:space="preserve">1. ਯਸਾਯਾਹ 26:20 - ਆਓ, ਮੇਰੇ ਲੋਕੋ, ਤੁਸੀਂ ਆਪਣੇ ਕਮਰੇ ਵਿੱਚ ਦਾਖਲ ਹੋਵੋ, ਅਤੇ ਆਪਣੇ ਬਾਰੇ ਆਪਣੇ ਦਰਵਾਜ਼ੇ ਬੰਦ ਕਰੋ: ਆਪਣੇ ਆਪ ਨੂੰ ਥੋੜ੍ਹੇ ਜਿਹੇ ਪਲ ਲਈ ਲੁਕਾਓ, ਜਦੋਂ ਤੱਕ ਗੁੱਸਾ ਖਤਮ ਨਾ ਹੋ ਜਾਵੇ।</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ਗਿਣਤੀ 16:35 ਅਤੇ ਯਹੋਵਾਹ ਵੱਲੋਂ ਅੱਗ ਨਿਕਲੀ ਅਤੇ ਧੂਪ ਚੜ੍ਹਾਉਣ ਵਾਲੇ ਢਾਈ ਸੌ ਮਨੁੱਖਾਂ ਨੂੰ ਭਸਮ ਕਰ ਦਿੱਤਾ।</w:t>
      </w:r>
    </w:p>
    <w:p/>
    <w:p>
      <w:r xmlns:w="http://schemas.openxmlformats.org/wordprocessingml/2006/main">
        <w:t xml:space="preserve">ਯਹੋਵਾਹ ਦੀ ਅੱਗ ਨੇ ਢਾਈ ਸੌ ਆਦਮੀਆਂ ਨੂੰ ਭਸਮ ਕਰ ਦਿੱਤਾ ਜੋ ਧੂਪ ਚੜ੍ਹਾ ਰਹੇ ਸਨ।</w:t>
      </w:r>
    </w:p>
    <w:p/>
    <w:p>
      <w:r xmlns:w="http://schemas.openxmlformats.org/wordprocessingml/2006/main">
        <w:t xml:space="preserve">1. ਪਰਮੇਸ਼ੁਰ ਦੀ ਸ਼ਕਤੀ: ਗਿਣਤੀ 16:35 ਤੋਂ ਇੱਕ ਸਬਕ</w:t>
      </w:r>
    </w:p>
    <w:p/>
    <w:p>
      <w:r xmlns:w="http://schemas.openxmlformats.org/wordprocessingml/2006/main">
        <w:t xml:space="preserve">2. ਅਣਆਗਿਆਕਾਰੀ ਦੇ ਨਤੀਜੇ: ਨੰਬਰ 16:35 ਦਾ ਵਿਸ਼ਲੇਸ਼ਣ</w:t>
      </w:r>
    </w:p>
    <w:p/>
    <w:p>
      <w:r xmlns:w="http://schemas.openxmlformats.org/wordprocessingml/2006/main">
        <w:t xml:space="preserve">1. ਦਾਨੀਏਲ 3:17-18 - ਸ਼ਦਰਕ, ਮੇਸ਼ਕ ਅਤੇ ਅਬੇਦਨੇਗੋ, ਜਿਨ੍ਹਾਂ ਨੇ ਪਰਮੇਸ਼ੁਰ ਵਿੱਚ ਭਰੋਸਾ ਰੱਖਿਆ ਅਤੇ ਅੱਗ ਦੁਆਰਾ ਭਸਮ ਨਹੀਂ ਹੋਏ।</w:t>
      </w:r>
    </w:p>
    <w:p/>
    <w:p>
      <w:r xmlns:w="http://schemas.openxmlformats.org/wordprocessingml/2006/main">
        <w:t xml:space="preserve">2. ਇਬਰਾਨੀਆਂ 12:29 - ਕਿਉਂਕਿ ਸਾਡਾ ਪਰਮੇਸ਼ੁਰ ਭਸਮ ਕਰਨ ਵਾਲੀ ਅੱਗ ਹੈ।</w:t>
      </w:r>
    </w:p>
    <w:p/>
    <w:p>
      <w:r xmlns:w="http://schemas.openxmlformats.org/wordprocessingml/2006/main">
        <w:t xml:space="preserve">ਗਿਣਤੀ 16:36 ਅਤੇ ਯਹੋਵਾਹ ਨੇ ਮੂਸਾ ਨੂੰ ਆਖਿਆ,</w:t>
      </w:r>
    </w:p>
    <w:p/>
    <w:p>
      <w:r xmlns:w="http://schemas.openxmlformats.org/wordprocessingml/2006/main">
        <w:t xml:space="preserve">ਮੂਸਾ ਨੂੰ ਯਹੋਵਾਹ ਨੇ ਕੋਰਹ ਦੇ ਲੋਕਾਂ ਦੀ ਮੰਡਲੀ ਨਾਲ ਗੱਲ ਕਰਨ ਲਈ ਕਿਹਾ।</w:t>
      </w:r>
    </w:p>
    <w:p/>
    <w:p>
      <w:r xmlns:w="http://schemas.openxmlformats.org/wordprocessingml/2006/main">
        <w:t xml:space="preserve">1. ਪਰਮੇਸ਼ੁਰ ਦੀਆਂ ਹਿਦਾਇਤਾਂ ਨੂੰ ਮੰਨਣਾ: ਮੂਸਾ ਦੀ ਮਿਸਾਲ</w:t>
      </w:r>
    </w:p>
    <w:p/>
    <w:p>
      <w:r xmlns:w="http://schemas.openxmlformats.org/wordprocessingml/2006/main">
        <w:t xml:space="preserve">2. ਬਗਾਵਤ ਅਤੇ ਹੰਕਾਰ ਦਾ ਖ਼ਤਰਾ: ਕੋਰਹ ਦੇ ਲੋਕਾਂ ਤੋਂ ਸਬਕ</w:t>
      </w:r>
    </w:p>
    <w:p/>
    <w:p>
      <w:r xmlns:w="http://schemas.openxmlformats.org/wordprocessingml/2006/main">
        <w:t xml:space="preserve">1. ਜ਼ਬੂਰ 105: 17-22 - ਉਸਨੇ ਉਨ੍ਹਾਂ ਤੋਂ ਪਹਿਲਾਂ ਇੱਕ ਆਦਮੀ ਨੂੰ ਭੇਜਿਆ, ਯੂਸੁਫ਼ ਵੀ, ਜੋ ਇੱਕ ਨੌਕਰ ਲਈ ਵੇਚਿਆ ਗਿਆ ਸੀ: ਜਿਸ ਦੇ ਪੈਰਾਂ ਨੂੰ ਉਨ੍ਹਾਂ ਨੇ ਬੇੜੀਆਂ ਨਾਲ ਜ਼ਖਮੀ ਕੀਤਾ: ਉਹ ਲੋਹੇ ਵਿੱਚ ਰੱਖਿਆ ਗਿਆ ਸੀ: ਉਸ ਸਮੇਂ ਤੱਕ ਜਦੋਂ ਤੱਕ ਉਸਦਾ ਬਚਨ ਆਇਆ: ਦਾ ਬਚਨ ਯਹੋਵਾਹ ਨੇ ਉਸਨੂੰ ਪਰਖਿਆ। ਰਾਜੇ ਨੇ ਭੇਜਿਆ ਅਤੇ ਉਸਨੂੰ ਛੱਡ ਦਿੱਤਾ; ਇੱਥੋਂ ਤੱਕ ਕਿ ਲੋਕਾਂ ਦੇ ਸ਼ਾਸਕ, ਅਤੇ ਉਸਨੂੰ ਆਜ਼ਾਦ ਹੋਣ ਦਿਓ। ਉਸਨੇ ਉਸਨੂੰ ਆਪਣੇ ਘਰ ਦਾ ਮਾਲਕ ਬਣਾਇਆ, ਅਤੇ ਉਸਦੇ ਸਾਰੇ ਪਦਾਰਥਾਂ ਦਾ ਸ਼ਾਸਕ: ਉਸਦੀ ਖੁਸ਼ੀ ਵਿੱਚ ਉਸਦੇ ਰਾਜਕੁਮਾਰਾਂ ਨੂੰ ਬੰਨ੍ਹਣ ਲਈ; ਅਤੇ ਆਪਣੇ ਸੈਨੇਟਰਾਂ ਨੂੰ ਬੁੱਧੀ ਸਿਖਾਓ।</w:t>
      </w:r>
    </w:p>
    <w:p/>
    <w:p>
      <w:r xmlns:w="http://schemas.openxmlformats.org/wordprocessingml/2006/main">
        <w:t xml:space="preserve">ਇਸਰਾਏਲ ਵੀ ਮਿਸਰ ਵਿੱਚ ਆਇਆ; ਅਤੇ ਯਾਕੂਬ ਹਾਮ ਦੀ ਧਰਤੀ ਵਿੱਚ ਰਿਹਾ।</w:t>
      </w:r>
    </w:p>
    <w:p/>
    <w:p>
      <w:r xmlns:w="http://schemas.openxmlformats.org/wordprocessingml/2006/main">
        <w:t xml:space="preserve">2. ਯੂਹੰਨਾ 14:15-17 - ਜੇ ਤੁਸੀਂ ਮੈਨੂੰ ਪਿਆਰ ਕਰਦੇ ਹੋ, ਤਾਂ ਮੇਰੇ ਹੁਕਮਾਂ ਦੀ ਪਾਲਣਾ ਕਰੋ। ਅਤੇ ਮੈਂ ਪਿਤਾ ਨੂੰ ਪ੍ਰਾਰਥਨਾ ਕਰਾਂਗਾ, ਅਤੇ ਉਹ ਤੁਹਾਨੂੰ ਇੱਕ ਹੋਰ ਦਿਲਾਸਾ ਦੇਵੇਗਾ, ਤਾਂ ਜੋ ਉਹ ਤੁਹਾਡੇ ਨਾਲ ਸਦਾ ਲਈ ਰਹੇ। ਸੱਚ ਦੀ ਆਤਮਾ ਵੀ; ਜਿਸਨੂੰ ਦੁਨੀਆਂ ਕਬੂਲ ਨਹੀਂ ਕਰ ਸਕਦੀ, ਕਿਉਂਕਿ ਉਹ ਉਸਨੂੰ ਨਹੀਂ ਦੇਖਦੀ ਅਤੇ ਨਾ ਉਸਨੂੰ ਜਾਣਦੀ ਹੈ, ਪਰ ਤੁਸੀਂ ਉਸਨੂੰ ਜਾਣਦੇ ਹੋ। ਕਿਉਂਕਿ ਉਹ ਤੁਹਾਡੇ ਨਾਲ ਰਹਿੰਦਾ ਹੈ, ਅਤੇ ਤੁਹਾਡੇ ਵਿੱਚ ਹੋਵੇਗਾ। ਮੈਂ ਤੁਹਾਨੂੰ ਅਰਾਮਦੇਹ ਨਹੀਂ ਛੱਡਾਂਗਾ: ਮੈਂ ਤੁਹਾਡੇ ਕੋਲ ਆਵਾਂਗਾ।</w:t>
      </w:r>
    </w:p>
    <w:p/>
    <w:p>
      <w:r xmlns:w="http://schemas.openxmlformats.org/wordprocessingml/2006/main">
        <w:t xml:space="preserve">ਗਿਣਤੀ 16:37 ਹਾਰੂਨ ਜਾਜਕ ਦੇ ਪੁੱਤਰ ਅਲਆਜ਼ਾਰ ਨੂੰ ਆਖ ਕਿ ਉਹ ਬਲਦੀ ਵਿੱਚੋਂ ਧੂਪਦਾਨ ਚੁੱਕ ਲਵੇ ਅਤੇ ਅੱਗ ਨੂੰ ਉਧਰ ਖਿਲਾਰ ਦੇਵੇ। ਕਿਉਂਕਿ ਉਹ ਪਵਿੱਤਰ ਹਨ।</w:t>
      </w:r>
    </w:p>
    <w:p/>
    <w:p>
      <w:r xmlns:w="http://schemas.openxmlformats.org/wordprocessingml/2006/main">
        <w:t xml:space="preserve">ਮੂਸਾ ਨੇ ਅਲਆਜ਼ਾਰ ਜਾਜਕ ਨੂੰ ਧੂਪਦਾਨਾਂ ਨੂੰ ਬਲਣ ਤੋਂ ਬਾਹਰ ਕੱਢਣ ਅਤੇ ਅੱਗ ਨੂੰ ਖਿੰਡਾਉਣ ਦਾ ਹੁਕਮ ਦਿੱਤਾ, ਕਿਉਂਕਿ ਹੁਣ ਧੂਪਦਾਨ ਪਵਿੱਤਰ ਕੀਤੇ ਗਏ ਹਨ।</w:t>
      </w:r>
    </w:p>
    <w:p/>
    <w:p>
      <w:r xmlns:w="http://schemas.openxmlformats.org/wordprocessingml/2006/main">
        <w:t xml:space="preserve">1. ਪਵਿੱਤਰਤਾ ਦੀ ਸ਼ਕਤੀ: ਇਸ ਦੀ ਪੜਚੋਲ ਕਰਨਾ ਕਿ ਪਵਿੱਤਰ ਹੋਣ ਦਾ ਕੀ ਮਤਲਬ ਹੈ</w:t>
      </w:r>
    </w:p>
    <w:p/>
    <w:p>
      <w:r xmlns:w="http://schemas.openxmlformats.org/wordprocessingml/2006/main">
        <w:t xml:space="preserve">2. ਪੁਜਾਰੀਵਾਦ: ਏਲਾਜ਼ਾਰ ਦੀ ਭੂਮਿਕਾ ਅਤੇ ਜ਼ਿੰਮੇਵਾਰੀਆਂ ਦਾ ਆਦਰ ਕਰਨਾ</w:t>
      </w:r>
    </w:p>
    <w:p/>
    <w:p>
      <w:r xmlns:w="http://schemas.openxmlformats.org/wordprocessingml/2006/main">
        <w:t xml:space="preserve">1. ਲੇਵੀਆਂ 10:1-3; ਹਾਰੂਨ ਦੇ ਪੁੱਤਰ ਯਹੋਵਾਹ ਅੱਗੇ ਅਜੀਬ ਅੱਗ ਚੜ੍ਹਾਉਂਦੇ ਹਨ</w:t>
      </w:r>
    </w:p>
    <w:p/>
    <w:p>
      <w:r xmlns:w="http://schemas.openxmlformats.org/wordprocessingml/2006/main">
        <w:t xml:space="preserve">2. ਮੱਤੀ 5:48; ਸੰਪੂਰਣ ਬਣੋ, ਜਿਵੇਂ ਤੁਹਾਡਾ ਸਵਰਗ ਵਿੱਚ ਪਿਤਾ ਸੰਪੂਰਣ ਹੈ</w:t>
      </w:r>
    </w:p>
    <w:p/>
    <w:p>
      <w:r xmlns:w="http://schemas.openxmlformats.org/wordprocessingml/2006/main">
        <w:t xml:space="preserve">ਗਿਣਤੀ 16:38 ਇਨ੍ਹਾਂ ਪਾਪੀਆਂ ਦੇ ਧੂਪਦਾਨ ਉਨ੍ਹਾਂ ਦੀਆਂ ਆਪਣੀਆਂ ਜਾਨਾਂ ਦੇ ਵਿਰੁੱਧ, ਉਨ੍ਹਾਂ ਨੂੰ ਜਗਵੇਦੀ ਦੇ ਢੱਕਣ ਲਈ ਚੌੜੀਆਂ ਪਲੇਟਾਂ ਬਣਾਉਣ ਦਿਓ, ਕਿਉਂਕਿ ਉਨ੍ਹਾਂ ਨੇ ਉਨ੍ਹਾਂ ਨੂੰ ਯਹੋਵਾਹ ਦੇ ਅੱਗੇ ਚੜ੍ਹਾਇਆ, ਇਸ ਲਈ ਉਹ ਪਵਿੱਤਰ ਹਨ, ਅਤੇ ਉਹ ਦੇ ਬੱਚਿਆਂ ਲਈ ਇੱਕ ਨਿਸ਼ਾਨ ਹੋਣਗੇ। ਇਜ਼ਰਾਈਲ।</w:t>
      </w:r>
    </w:p>
    <w:p/>
    <w:p>
      <w:r xmlns:w="http://schemas.openxmlformats.org/wordprocessingml/2006/main">
        <w:t xml:space="preserve">ਕੋਰਹ ਅਤੇ ਉਸਦੇ ਚੇਲਿਆਂ ਨੇ ਮੂਸਾ ਅਤੇ ਹਾਰੂਨ ਦੇ ਵਿਰੁੱਧ ਬਗਾਵਤ ਕੀਤੀ ਅਤੇ ਯਹੋਵਾਹ ਦੁਆਰਾ ਉਨ੍ਹਾਂ ਨੂੰ ਸਜ਼ਾ ਦਿੱਤੀ ਗਈ। ਉਨ੍ਹਾਂ ਦੇ ਧੂਪਦਾਨਾਂ ਨੂੰ ਇਸਰਾਏਲ ਦੇ ਬੱਚਿਆਂ ਨੂੰ ਪਰਮੇਸ਼ੁਰ ਦੇ ਵਿਰੁੱਧ ਬਗਾਵਤ ਕਰਨ ਦੇ ਨਤੀਜਿਆਂ ਦੀ ਯਾਦ ਦਿਵਾਉਣ ਲਈ ਜਗਵੇਦੀ ਲਈ ਢੱਕਣ ਵਜੋਂ ਵਰਤਿਆ ਜਾਣਾ ਸੀ।</w:t>
      </w:r>
    </w:p>
    <w:p/>
    <w:p>
      <w:r xmlns:w="http://schemas.openxmlformats.org/wordprocessingml/2006/main">
        <w:t xml:space="preserve">1. ਬਗਾਵਤ: ਪਰਮੇਸ਼ੁਰ ਦੀ ਅਣਆਗਿਆਕਾਰੀ ਦੇ ਨਤੀਜੇ</w:t>
      </w:r>
    </w:p>
    <w:p/>
    <w:p>
      <w:r xmlns:w="http://schemas.openxmlformats.org/wordprocessingml/2006/main">
        <w:t xml:space="preserve">2. ਆਗਿਆਕਾਰੀ: ਰੱਬ ਦੀ ਪਾਲਣਾ ਕਰਨ ਦੀਆਂ ਬਰਕਤਾਂ</w:t>
      </w:r>
    </w:p>
    <w:p/>
    <w:p>
      <w:r xmlns:w="http://schemas.openxmlformats.org/wordprocessingml/2006/main">
        <w:t xml:space="preserve">1. 1 ਸਮੂਏਲ 15:22-23 - "ਅਤੇ ਸਮੂਏਲ ਨੇ ਕਿਹਾ, ਕੀ ਯਹੋਵਾਹ ਹੋਮ ਦੀਆਂ ਭੇਟਾਂ ਅਤੇ ਬਲੀਆਂ ਵਿੱਚ ਬਹੁਤ ਪ੍ਰਸੰਨ ਹੁੰਦਾ ਹੈ, ਜਿਵੇਂ ਕਿ ਯਹੋਵਾਹ ਦੀ ਅਵਾਜ਼ ਨੂੰ ਮੰਨਣ ਵਿੱਚ? ਵੇਖੋ, ਮੰਨਣਾ ਬਲੀਦਾਨ ਨਾਲੋਂ, ਅਤੇ ਸੁਣਨ ਨਾਲੋਂ ਚੰਗਾ ਹੈ। ਭੇਡੂ ਦੀ ਚਰਬੀ। ਕਿਉਂਕਿ ਬਗਾਵਤ ਜਾਦੂ-ਟੂਣੇ ਦੇ ਪਾਪ ਵਰਗੀ ਹੈ, ਅਤੇ ਜ਼ਿੱਦੀ ਬਦੀ ਅਤੇ ਮੂਰਤੀ-ਪੂਜਾ ਵਰਗੀ ਹੈ।"</w:t>
      </w:r>
    </w:p>
    <w:p/>
    <w:p>
      <w:r xmlns:w="http://schemas.openxmlformats.org/wordprocessingml/2006/main">
        <w:t xml:space="preserve">2. ਬਿਵਸਥਾ ਸਾਰ 5:32-33 - "ਇਸ ਲਈ ਤੁਸੀਂ ਉਸੇ ਤਰ੍ਹਾਂ ਕਰਨ ਦੀ ਪਾਲਨਾ ਕਰੋ ਜਿਵੇਂ ਯਹੋਵਾਹ ਤੁਹਾਡੇ ਪਰਮੇਸ਼ੁਰ ਨੇ ਤੁਹਾਨੂੰ ਹੁਕਮ ਦਿੱਤਾ ਹੈ: ਤੁਸੀਂ ਸੱਜੇ ਜਾਂ ਖੱਬੇ ਪਾਸੇ ਨਾ ਮੁੜੋ। ਪਰਮੇਸ਼ੁਰ ਨੇ ਤੁਹਾਨੂੰ ਹੁਕਮ ਦਿੱਤਾ ਹੈ, ਤਾਂ ਜੋ ਤੁਸੀਂ ਜੀਉਂਦੇ ਰਹੋ ਅਤੇ ਤੁਹਾਡਾ ਭਲਾ ਹੋਵੇ, ਅਤੇ ਤੁਸੀਂ ਉਸ ਧਰਤੀ ਵਿੱਚ ਆਪਣੇ ਦਿਨ ਲੰਮੀ ਕਰ ਸਕੋ ਜਿਸ ਉੱਤੇ ਤੁਸੀਂ ਕਬਜ਼ਾ ਕਰੋਗੇ।"</w:t>
      </w:r>
    </w:p>
    <w:p/>
    <w:p>
      <w:r xmlns:w="http://schemas.openxmlformats.org/wordprocessingml/2006/main">
        <w:t xml:space="preserve">ਗਿਣਤੀ 16:39 ਅਤੇ ਅਲਆਜ਼ਾਰ ਜਾਜਕ ਨੇ ਪਿੱਤਲ ਦੇ ਧੂਪਦਾਨਾਂ ਨੂੰ ਲੈ ਲਿਆ, ਜਿਨ੍ਹਾਂ ਦੇ ਨਾਲ ਉਨ੍ਹਾਂ ਨੇ ਜਿਹੜੇ ਸੜੇ ਹੋਏ ਸਨ ਚੜ੍ਹਾਏ ਸਨ। ਅਤੇ ਉਹ ਜਗਵੇਦੀ ਦੇ ਢੱਕਣ ਲਈ ਚੌੜੀਆਂ ਪਲੇਟਾਂ ਬਣਾਈਆਂ ਗਈਆਂ ਸਨ।</w:t>
      </w:r>
    </w:p>
    <w:p/>
    <w:p>
      <w:r xmlns:w="http://schemas.openxmlformats.org/wordprocessingml/2006/main">
        <w:t xml:space="preserve">ਅਲਆਜ਼ਾਰ ਜਾਜਕ ਨੇ ਭੇਟਾਂ ਲਈ ਵਰਤੇ ਗਏ ਪਿੱਤਲ ਦੇ ਧੂਪਦਾਨ ਲਏ ਅਤੇ ਜਗਵੇਦੀ ਨੂੰ ਢੱਕਣ ਲਈ ਉਨ੍ਹਾਂ ਨੂੰ ਚੌੜੀਆਂ ਪਲੇਟਾਂ ਵਿੱਚ ਬਣਾਇਆ।</w:t>
      </w:r>
    </w:p>
    <w:p/>
    <w:p>
      <w:r xmlns:w="http://schemas.openxmlformats.org/wordprocessingml/2006/main">
        <w:t xml:space="preserve">1. ਬਲੀਦਾਨ ਦੀ ਸ਼ਕਤੀ: ਸਾਡੀਆਂ ਭੇਟਾਂ ਦੀ ਮੁੜ ਵਰਤੋਂ ਅਤੇ ਦੁਬਾਰਾ ਕਲਪਨਾ ਕਿਵੇਂ ਕੀਤੀ ਜਾ ਸਕਦੀ ਹੈ</w:t>
      </w:r>
    </w:p>
    <w:p/>
    <w:p>
      <w:r xmlns:w="http://schemas.openxmlformats.org/wordprocessingml/2006/main">
        <w:t xml:space="preserve">2. ਵੇਦੀ ਦਾ ਏਕੀਕ੍ਰਿਤ ਪ੍ਰਤੀਕ: ਅਸੀਂ ਪੂਜਾ ਵਿਚ ਇਕੱਠੇ ਕਿਵੇਂ ਆ ਸਕਦੇ ਹਾਂ</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ਗਿਣਤੀ 16:40 ਇਸਰਾਏਲੀਆਂ ਲਈ ਇੱਕ ਯਾਦਗਾਰ ਹੋਵੇ, ਤਾਂ ਜੋ ਕੋਈ ਪਰਦੇਸੀ ਜਿਹੜਾ ਹਾਰੂਨ ਦੀ ਅੰਸ ਵਿੱਚੋਂ ਨਾ ਹੋਵੇ, ਯਹੋਵਾਹ ਦੇ ਅੱਗੇ ਧੂਪ ਚੜ੍ਹਾਉਣ ਲਈ ਨੇੜੇ ਨਾ ਆਵੇ। ਤਾਂ ਜੋ ਉਹ ਕੋਰਹ ਵਰਗਾ ਨਾ ਹੋਵੇ ਅਤੇ ਉਸ ਦੀ ਸੰਗਤ ਵਾਂਗ ਨਾ ਹੋਵੇ ਜਿਵੇਂ ਯਹੋਵਾਹ ਨੇ ਮੂਸਾ ਦੇ ਹੱਥੋਂ ਉਸ ਨੂੰ ਆਖਿਆ ਸੀ।</w:t>
      </w:r>
    </w:p>
    <w:p/>
    <w:p>
      <w:r xmlns:w="http://schemas.openxmlformats.org/wordprocessingml/2006/main">
        <w:t xml:space="preserve">ਇਜ਼ਰਾਈਲ ਦੇ ਬੱਚਿਆਂ ਲਈ ਯਾਦਗਾਰੀ ਅਜਨਬੀ ਨੂੰ ਯਹੋਵਾਹ ਦੇ ਅੱਗੇ ਧੂਪ ਚੜ੍ਹਾਉਣ ਤੋਂ ਰੋਕਣ ਲਈ ਅਤੇ ਮੂਸਾ ਦੇ ਵਿਰੁੱਧ ਕੋਰਹ ਦੀ ਬਗਾਵਤ ਨੂੰ ਯਾਦ ਕਰਨ ਲਈ ਕੋਈ ਹਾਰੋਨਿਕ ਪੁਜਾਰੀ ਨਹੀਂ ਹੈ।</w:t>
      </w:r>
    </w:p>
    <w:p/>
    <w:p>
      <w:r xmlns:w="http://schemas.openxmlformats.org/wordprocessingml/2006/main">
        <w:t xml:space="preserve">1: ਸਾਨੂੰ ਪਰਮੇਸ਼ੁਰ ਪ੍ਰਤੀ ਵਫ਼ਾਦਾਰ ਅਤੇ ਵਫ਼ਾਦਾਰ ਰਹਿਣਾ ਚਾਹੀਦਾ ਹੈ ਅਤੇ ਉਸ ਦੇ ਹੁਕਮਾਂ ਦੀ ਪਾਲਣਾ ਕਰਨ ਵਿੱਚ ਲਗਨ ਨਾਲ ਰਹਿਣਾ ਚਾਹੀਦਾ ਹੈ।</w:t>
      </w:r>
    </w:p>
    <w:p/>
    <w:p>
      <w:r xmlns:w="http://schemas.openxmlformats.org/wordprocessingml/2006/main">
        <w:t xml:space="preserve">2: ਸਾਨੂੰ ਨਿਮਰ ਬਣਨਾ ਅਤੇ ਪਰਮੇਸ਼ੁਰ ਵੱਲੋਂ ਦਿੱਤੇ ਗਏ ਅਧਿਕਾਰ ਨੂੰ ਸਵੀਕਾਰ ਕਰਨਾ ਯਾਦ ਰੱਖਣਾ ਚਾਹੀਦਾ ਹੈ।</w:t>
      </w:r>
    </w:p>
    <w:p/>
    <w:p>
      <w:r xmlns:w="http://schemas.openxmlformats.org/wordprocessingml/2006/main">
        <w:t xml:space="preserve">1: ਫ਼ਿਲਿੱਪੀਆਂ 2:3-5 -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2:1 ਪਤਰਸ 5:5-6 -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w:t>
      </w:r>
    </w:p>
    <w:p/>
    <w:p>
      <w:r xmlns:w="http://schemas.openxmlformats.org/wordprocessingml/2006/main">
        <w:t xml:space="preserve">ਗਿਣਤੀ 16:41 ਪਰ ਅਗਲੇ ਦਿਨ ਇਸਰਾਏਲੀਆਂ ਦੀ ਸਾਰੀ ਮੰਡਲੀ ਮੂਸਾ ਅਤੇ ਹਾਰੂਨ ਦੇ ਵਿਰੁੱਧ ਬੁੜਬੁੜਾ ਕੇ ਆਖਣ ਲੱਗੀ, ਤੁਸੀਂ ਯਹੋਵਾਹ ਦੀ ਪਰਜਾ ਨੂੰ ਮਾਰ ਦਿੱਤਾ ਹੈ।</w:t>
      </w:r>
    </w:p>
    <w:p/>
    <w:p>
      <w:r xmlns:w="http://schemas.openxmlformats.org/wordprocessingml/2006/main">
        <w:t xml:space="preserve">ਇਸਰਾਏਲ ਦੇ ਲੋਕਾਂ ਨੇ ਮੂਸਾ ਅਤੇ ਹਾਰੂਨ ਦੇ ਵਿਰੁੱਧ ਬੁੜ-ਬੁੜ ਕੀਤੀ ਅਤੇ ਉਨ੍ਹਾਂ ਉੱਤੇ ਯਹੋਵਾਹ ਦੇ ਲੋਕਾਂ ਨੂੰ ਮਾਰਨ ਦਾ ਦੋਸ਼ ਲਾਇਆ।</w:t>
      </w:r>
    </w:p>
    <w:p/>
    <w:p>
      <w:r xmlns:w="http://schemas.openxmlformats.org/wordprocessingml/2006/main">
        <w:t xml:space="preserve">1. ਰੱਬ ਦੀ ਯੋਜਨਾ ਹਮੇਸ਼ਾ ਸੰਪੂਰਨ ਹੁੰਦੀ ਹੈ - ਜਦੋਂ ਤੁਸੀਂ ਨਹੀਂ ਸਮਝਦੇ ਹੋ ਤਾਂ ਭਰੋਸਾ ਕਿਵੇਂ ਕਰਨਾ ਹੈ</w:t>
      </w:r>
    </w:p>
    <w:p/>
    <w:p>
      <w:r xmlns:w="http://schemas.openxmlformats.org/wordprocessingml/2006/main">
        <w:t xml:space="preserve">2. ਰੱਬ ਨਿਯੰਤਰਣ ਵਿੱਚ ਹੈ - ਉਸਦੀ ਪ੍ਰਭੂਸੱਤਾ ਦੀ ਸ਼ਕਤੀ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ਗਿਣਤੀ 16:42 ਅਤੇ ਐਉਂ ਹੋਇਆ ਕਿ ਜਦੋਂ ਮੰਡਲੀ ਮੂਸਾ ਅਤੇ ਹਾਰੂਨ ਦੇ ਵਿਰੁੱਧ ਇਕੱਠੀ ਹੋਈ ਤਾਂ ਉਨ੍ਹਾਂ ਨੇ ਮੰਡਲੀ ਦੇ ਤੰਬੂ ਵੱਲ ਤੱਕਿਆ ਅਤੇ ਵੇਖੋ, ਬੱਦਲ ਨੇ ਉਹ ਨੂੰ ਢੱਕ ਲਿਆ ਅਤੇ ਯਹੋਵਾਹ ਦਾ ਪਰਤਾਪ ਪ੍ਰਗਟ ਹੋਇਆ।</w:t>
      </w:r>
    </w:p>
    <w:p/>
    <w:p>
      <w:r xmlns:w="http://schemas.openxmlformats.org/wordprocessingml/2006/main">
        <w:t xml:space="preserve">ਜਦੋਂ ਮੰਡਲੀ ਮੂਸਾ ਅਤੇ ਹਾਰੂਨ ਦੇ ਵਿਰੁੱਧ ਇਕੱਠੀ ਹੋਈ, ਤਾਂ ਉਨ੍ਹਾਂ ਨੇ ਡੇਹਰੇ ਵੱਲ ਦੇਖਿਆ ਅਤੇ ਬੱਦਲ ਨੇ ਉਸ ਨੂੰ ਢੱਕਿਆ ਹੋਇਆ ਵੇਖਿਆ ਅਤੇ ਯਹੋਵਾਹ ਦਾ ਪਰਤਾਪ ਪ੍ਰਗਟ ਹੋਇਆ।</w:t>
      </w:r>
    </w:p>
    <w:p/>
    <w:p>
      <w:r xmlns:w="http://schemas.openxmlformats.org/wordprocessingml/2006/main">
        <w:t xml:space="preserve">1. ਪਰਮੇਸ਼ੁਰ ਆਪਣੇ ਲੋਕਾਂ ਦੀ ਰੱਖਿਆ ਅਤੇ ਮਾਰਗਦਰਸ਼ਨ ਕਰਨ ਲਈ ਹਮੇਸ਼ਾ ਮੌਜੂਦ ਹੈ।</w:t>
      </w:r>
    </w:p>
    <w:p/>
    <w:p>
      <w:r xmlns:w="http://schemas.openxmlformats.org/wordprocessingml/2006/main">
        <w:t xml:space="preserve">2. ਮੁਸ਼ਕਲਾਂ ਅਤੇ ਮੁਸ਼ਕਲਾਂ ਦੇ ਸਮੇਂ, ਮਦਦ ਅਤੇ ਮਾਰਗਦਰਸ਼ਨ ਲਈ ਪ੍ਰਭੂ ਵੱਲ ਮੁੜੋ।</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ਗਿਣਤੀ 16:43 ਅਤੇ ਮੂਸਾ ਅਤੇ ਹਾਰੂਨ ਮੰਡਲੀ ਦੇ ਤੰਬੂ ਦੇ ਅੱਗੇ ਆਏ।</w:t>
      </w:r>
    </w:p>
    <w:p/>
    <w:p>
      <w:r xmlns:w="http://schemas.openxmlformats.org/wordprocessingml/2006/main">
        <w:t xml:space="preserve">ਮੂਸਾ ਅਤੇ ਹਾਰੂਨ ਕਲੀਸਿਯਾ ਦੇ ਤੰਬੂ ਦੇ ਅੱਗੇ ਆਏ ਜਿਵੇਂ ਕਿ ਗਿਣਤੀ 16:43 ਵਿਚ ਦੱਸਿਆ ਗਿਆ ਹੈ।</w:t>
      </w:r>
    </w:p>
    <w:p/>
    <w:p>
      <w:r xmlns:w="http://schemas.openxmlformats.org/wordprocessingml/2006/main">
        <w:t xml:space="preserve">1: ਅਸੀਂ ਨਿਮਰਤਾ ਅਤੇ ਸ਼ਰਧਾ ਨਾਲ ਪਰਮੇਸ਼ੁਰ ਅੱਗੇ ਆਉਣਾ ਸਿੱਖ ਸਕਦੇ ਹਾਂ।</w:t>
      </w:r>
    </w:p>
    <w:p/>
    <w:p>
      <w:r xmlns:w="http://schemas.openxmlformats.org/wordprocessingml/2006/main">
        <w:t xml:space="preserve">2: ਇੱਥੋਂ ਤੱਕ ਕਿ ਸਾਡੇ ਵਿਸ਼ਵਾਸ ਦੇ ਮਹਾਨ ਆਗੂ, ਜਿਵੇਂ ਕਿ ਮੂਸਾ ਅਤੇ ਹਾਰੂਨ, ਨੇ ਆਪਣੇ ਆਪ ਨੂੰ ਪਰਮੇਸ਼ੁਰ ਅਤੇ ਉਸ ਦੇ ਡੇਰੇ ਅੱਗੇ ਨਿਮਰ 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34:18 - "ਪ੍ਰਭੂ ਉਨ੍ਹਾਂ ਦੇ ਨੇੜੇ ਹੈ ਜੋ ਟੁੱਟੇ ਦਿਲ ਵਾਲੇ ਹਨ; ਅਤੇ ਉਨ੍ਹਾਂ ਨੂੰ ਬਚਾਉਂਦਾ ਹੈ ਜੋ ਪਛਤਾਵੇ ਵਾਲੇ ਹਨ।"</w:t>
      </w:r>
    </w:p>
    <w:p/>
    <w:p>
      <w:r xmlns:w="http://schemas.openxmlformats.org/wordprocessingml/2006/main">
        <w:t xml:space="preserve">ਗਿਣਤੀ 16:44 ਅਤੇ ਯਹੋਵਾਹ ਨੇ ਮੂਸਾ ਨੂੰ ਆਖਿਆ,</w:t>
      </w:r>
    </w:p>
    <w:p/>
    <w:p>
      <w:r xmlns:w="http://schemas.openxmlformats.org/wordprocessingml/2006/main">
        <w:t xml:space="preserve">ਯਹੋਵਾਹ ਮੂਸਾ ਨਾਲ ਇੱਕ ਅਣਜਾਣ ਮਾਮਲੇ ਬਾਰੇ ਗੱਲ ਕਰਦਾ ਹੈ।</w:t>
      </w:r>
    </w:p>
    <w:p/>
    <w:p>
      <w:r xmlns:w="http://schemas.openxmlformats.org/wordprocessingml/2006/main">
        <w:t xml:space="preserve">1. ਪਰਮੇਸ਼ੁਰ ਦੇ ਹੁਕਮਾਂ ਦੀ ਪਾਲਣਾ ਕਰੋ: ਗਿਣਤੀ 16:44 ਦੀ ਕਹਾਣੀ</w:t>
      </w:r>
    </w:p>
    <w:p/>
    <w:p>
      <w:r xmlns:w="http://schemas.openxmlformats.org/wordprocessingml/2006/main">
        <w:t xml:space="preserve">2. ਪ੍ਰਭੂ ਦੀ ਸੇਧ ਵਿੱਚ ਭਰੋਸਾ ਕਰੋ: ਨੰਬਰ 16:44 ਦਾ ਅਧਿਐਨ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ਮੱਤੀ 7:21-23 - ਹਰ ਕੋਈ ਜੋ ਮੈਨੂੰ, ਪ੍ਰਭੂ, ਪ੍ਰਭੂ, ਕਹਿੰਦਾ ਹੈ, ਸਵਰਗ ਦੇ ਰਾਜ ਵਿੱਚ ਨਹੀਂ ਜਾਵੇਗਾ, ਪਰ ਉਹ ਜੋ ਸਵਰਗ ਵਿੱਚ ਮੇਰੇ ਪਿਤਾ ਦੀ ਇੱਛਾ ਪੂਰੀ ਕਰਦਾ ਹੈ. ਉਸ ਦਿਨ ਬਹੁਤ ਸਾਰੇ ਮੈਨੂੰ ਆਖਣਗੇ, ਹੇ ਪ੍ਰਭੂ, ਪ੍ਰਭੂ, ਕੀ ਅਸੀਂ ਤੇਰੇ ਨਾਮ ਉੱਤੇ ਅਗੰਮ ਵਾਕ ਨਹੀਂ ਬੋਲੇ, ਅਤੇ ਤੇਰੇ ਨਾਮ ਵਿੱਚ ਭੂਤ ਨਹੀਂ ਕੱਢੇ, ਅਤੇ ਤੇਰੇ ਨਾਮ ਉੱਤੇ ਬਹੁਤ ਵੱਡੇ ਕੰਮ ਨਹੀਂ ਕੀਤੇ ? ਅਤੇ ਫਿਰ ਮੈਂ ਉਨ੍ਹਾਂ ਨੂੰ ਦੱਸਾਂਗਾ, ਮੈਂ ਤੁਹਾਨੂੰ ਕਦੇ ਨਹੀਂ ਜਾਣਦਾ ਸੀ; ਹੇ ਕੁਧਰਮ ਦੇ ਕਾਮਿਆਂ, ਮੇਰੇ ਕੋਲੋਂ ਦੂਰ ਹੋ ਜਾਓ।</w:t>
      </w:r>
    </w:p>
    <w:p/>
    <w:p>
      <w:r xmlns:w="http://schemas.openxmlformats.org/wordprocessingml/2006/main">
        <w:t xml:space="preserve">ਗਿਣਤੀ 16:45 ਤੁਸੀਂ ਇਸ ਕਲੀਸਿਯਾ ਵਿੱਚੋਂ ਉੱਠੋ, ਤਾਂ ਜੋ ਮੈਂ ਉਨ੍ਹਾਂ ਨੂੰ ਇੱਕ ਪਲ ਵਾਂਗ ਖਾ ਲਵਾਂ। ਅਤੇ ਉਹ ਮੂੰਹ ਦੇ ਭਾਰ ਡਿੱਗ ਪਏ।</w:t>
      </w:r>
    </w:p>
    <w:p/>
    <w:p>
      <w:r xmlns:w="http://schemas.openxmlformats.org/wordprocessingml/2006/main">
        <w:t xml:space="preserve">ਕਲੀਸਿਯਾ ਦੇ ਲੋਕ ਹੈਰਾਨ ਹੋ ਕੇ ਉਹਨਾਂ ਦੇ ਮੂੰਹ ਡਿੱਗ ਪਏ ਕਿਉਂਕਿ ਉਹਨਾਂ ਨੇ ਪਰਮੇਸ਼ੁਰ ਦੀ ਚੇਤਾਵਨੀ ਸੁਣੀ ਕਿ ਉਹ ਉਹਨਾਂ ਨੂੰ ਇੱਕ ਮੁਹਤ ਵਿੱਚ ਖਤਮ ਕਰ ਦੇਵੇਗਾ।</w:t>
      </w:r>
    </w:p>
    <w:p/>
    <w:p>
      <w:r xmlns:w="http://schemas.openxmlformats.org/wordprocessingml/2006/main">
        <w:t xml:space="preserve">1. ਪਰਮੇਸ਼ੁਰ ਦੇ ਬਚਨ ਦੀ ਸ਼ਕਤੀ: ਉਸ ਦੇ ਸੱਦੇ ਦਾ ਸਾਡਾ ਜਵਾਬ ਕਿਵੇਂ ਅਸੀਸ ਜਾਂ ਨਿਰਣਾ ਲਿਆ ਸਕਦਾ ਹੈ</w:t>
      </w:r>
    </w:p>
    <w:p/>
    <w:p>
      <w:r xmlns:w="http://schemas.openxmlformats.org/wordprocessingml/2006/main">
        <w:t xml:space="preserve">2. ਪਰਮੇਸ਼ੁਰ ਦੀ ਦਇਆ ਨੂੰ ਮਾਮੂਲੀ ਨਾ ਸਮਝੋ: ਉਜਾੜ ਵਿਚ ਇਸਰਾਏਲੀਆਂ ਤੋਂ ਇਕ ਸਬਕ</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ਅਫ਼ਸੀਆਂ 2: 4-5 -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w:t>
      </w:r>
    </w:p>
    <w:p/>
    <w:p>
      <w:r xmlns:w="http://schemas.openxmlformats.org/wordprocessingml/2006/main">
        <w:t xml:space="preserve">ਗਿਣਤੀ 16:46 ਅਤੇ ਮੂਸਾ ਨੇ ਹਾਰੂਨ ਨੂੰ ਆਖਿਆ, ਇੱਕ ਧੂਪਦਾਨ ਲੈ ਅਤੇ ਉਸ ਵਿੱਚ ਜਗਵੇਦੀ ਤੋਂ ਅੱਗ ਪਾ ਅਤੇ ਧੂਪ ਧੁਖਾਉਣਾ ਅਤੇ ਜਲਦੀ ਮੰਡਲੀ ਵਿੱਚ ਜਾ ਅਤੇ ਉਨ੍ਹਾਂ ਦੇ ਲਈ ਪ੍ਰਾਸਚਿਤ ਕਰ ਕਿਉਂ ਜੋ ਯਹੋਵਾਹ ਤੋਂ ਕ੍ਰੋਧ ਨਿੱਕਲਿਆ ਹੈ। ਪ੍ਰਭੂ; ਪਲੇਗ ਸ਼ੁਰੂ ਹੋ ਗਈ ਹੈ।</w:t>
      </w:r>
    </w:p>
    <w:p/>
    <w:p>
      <w:r xmlns:w="http://schemas.openxmlformats.org/wordprocessingml/2006/main">
        <w:t xml:space="preserve">ਮੂਸਾ ਨੇ ਹਾਰੂਨ ਨੂੰ ਧੂਪਦਾਨ ਲੈਣ, ਇਸ ਉੱਤੇ ਜਗਵੇਦੀ ਤੋਂ ਅੱਗ ਲਗਾਉਣ, ਧੂਪ ਪਾਉਣ ਅਤੇ ਉਨ੍ਹਾਂ ਲਈ ਪ੍ਰਾਸਚਿਤ ਕਰਨ ਲਈ ਮੰਡਲੀ ਵਿੱਚ ਜਾਣ ਲਈ ਕਿਹਾ ਕਿਉਂਕਿ ਯਹੋਵਾਹ ਦਾ ਕ੍ਰੋਧ ਭੜਕ ਗਿਆ ਹੈ ਅਤੇ ਮਹਾਂਮਾਰੀ ਸ਼ੁਰੂ ਹੋ ਗਈ ਹੈ।</w:t>
      </w:r>
    </w:p>
    <w:p/>
    <w:p>
      <w:r xmlns:w="http://schemas.openxmlformats.org/wordprocessingml/2006/main">
        <w:t xml:space="preserve">1. "ਦੂਜਿਆਂ ਲਈ ਪ੍ਰਾਸਚਿਤ: ਵਿਚੋਲਗੀ ਦੀ ਸ਼ਕਤੀ"</w:t>
      </w:r>
    </w:p>
    <w:p/>
    <w:p>
      <w:r xmlns:w="http://schemas.openxmlformats.org/wordprocessingml/2006/main">
        <w:t xml:space="preserve">2. "ਰੱਬ ਦੇ ਕ੍ਰੋਧ ਦੇ ਵਿਚਕਾਰ ਰਹਿਣਾ: ਕਿਵੇਂ ਜਵਾਬ ਦੇਣਾ ਹੈ"</w:t>
      </w:r>
    </w:p>
    <w:p/>
    <w:p>
      <w:r xmlns:w="http://schemas.openxmlformats.org/wordprocessingml/2006/main">
        <w:t xml:space="preserve">1. ਇਬਰਾਨੀਆਂ 7:25 - "ਨਤੀਜੇ ਵਜੋਂ, ਉਹ ਉਨ੍ਹਾਂ ਲੋਕਾਂ ਨੂੰ ਪੂਰੀ ਤਰ੍ਹਾਂ ਬਚਾਉਣ ਦੇ ਯੋਗ ਹੈ ਜੋ ਉਸ ਦੁਆਰਾ ਪਰਮੇਸ਼ੁਰ ਦੇ ਨੇੜੇ ਆਉਂਦੇ ਹਨ, ਕਿਉਂਕਿ ਉਹ ਹਮੇਸ਼ਾ ਉਨ੍ਹਾਂ ਲਈ ਵਿਚੋਲਗੀ ਕਰਨ ਲਈ ਰਹਿੰਦਾ ਹੈ."</w:t>
      </w:r>
    </w:p>
    <w:p/>
    <w:p>
      <w:r xmlns:w="http://schemas.openxmlformats.org/wordprocessingml/2006/main">
        <w:t xml:space="preserve">2. ਯਸਾਯਾਹ 26:20-21 - "ਜਾਓ, ਮੇਰੇ ਲੋਕੋ, ਆਪਣੇ ਕਮਰਿਆਂ ਵਿੱਚ ਦਾਖਲ ਹੋਵੋ, ਅਤੇ ਆਪਣੇ ਪਿੱਛੇ ਦਰਵਾਜ਼ੇ ਬੰਦ ਕਰੋ; ਆਪਣੇ ਆਪ ਨੂੰ ਥੋੜੇ ਸਮੇਂ ਲਈ ਲੁਕੋ ਜਦੋਂ ਤੱਕ ਕਹਿਰ ਲੰਘ ਨਾ ਜਾਵੇ, ਕਿਉਂਕਿ ਵੇਖੋ, ਪ੍ਰਭੂ ਆਪਣੇ ਸਥਾਨ ਤੋਂ ਬਾਹਰ ਆ ਰਿਹਾ ਹੈ. ਧਰਤੀ ਦੇ ਵਾਸੀਆਂ ਨੂੰ ਉਨ੍ਹਾਂ ਦੀ ਬਦੀ ਲਈ ਸਜ਼ਾ ਦੇਣ ਲਈ..."</w:t>
      </w:r>
    </w:p>
    <w:p/>
    <w:p>
      <w:r xmlns:w="http://schemas.openxmlformats.org/wordprocessingml/2006/main">
        <w:t xml:space="preserve">ਗਿਣਤੀ 16:47 ਅਤੇ ਹਾਰੂਨ ਨੇ ਮੂਸਾ ਦੇ ਹੁਕਮ ਅਨੁਸਾਰ ਲਿਆ ਅਤੇ ਮੰਡਲੀ ਦੇ ਵਿੱਚਕਾਰ ਭੱਜਿਆ। ਅਤੇ ਵੇਖੋ, ਲੋਕਾਂ ਵਿੱਚ ਬਵਾ ਸ਼ੁਰੂ ਹੋ ਗਈ ਸੀ, ਅਤੇ ਉਸਨੇ ਧੂਪ ਧੁਖਾਈ ਅਤੇ ਲੋਕਾਂ ਲਈ ਪ੍ਰਾਸਚਿਤ ਕੀਤਾ।</w:t>
      </w:r>
    </w:p>
    <w:p/>
    <w:p>
      <w:r xmlns:w="http://schemas.openxmlformats.org/wordprocessingml/2006/main">
        <w:t xml:space="preserve">ਹਾਰੂਨ ਨੇ ਮੂਸਾ ਦੇ ਹੁਕਮ ਦੀ ਪਾਲਣਾ ਕੀਤੀ ਅਤੇ ਕਲੀਸਿਯਾ ਦੇ ਵਿਚਕਾਰ ਭੱਜਿਆ, ਜਿੱਥੇ ਪਲੇਗ ਫੈਲ ਗਈ ਸੀ। ਫਿਰ ਉਸਨੇ ਧੂਪ ਧੁਖਾਈ ਅਤੇ ਲੋਕਾਂ ਲਈ ਪ੍ਰਾਸਚਿਤ ਕੀਤਾ।</w:t>
      </w:r>
    </w:p>
    <w:p/>
    <w:p>
      <w:r xmlns:w="http://schemas.openxmlformats.org/wordprocessingml/2006/main">
        <w:t xml:space="preserve">1. ਆਗਿਆਕਾਰੀ ਦੀ ਸ਼ਕਤੀ: ਹਾਰੂਨ ਦੀ ਮਿਸਾਲ ਤੋਂ ਸਿੱਖਣਾ</w:t>
      </w:r>
    </w:p>
    <w:p/>
    <w:p>
      <w:r xmlns:w="http://schemas.openxmlformats.org/wordprocessingml/2006/main">
        <w:t xml:space="preserve">2. ਪ੍ਰਾਸਚਿਤ ਦਾ ਅਰਥ: ਸਾਡੇ ਕੰਮਾਂ ਲਈ ਜ਼ਿੰਮੇਵਾਰੀ ਲੈਣਾ</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10:22 - ਆਓ ਅਸੀਂ ਇੱਕ ਸੱਚੇ ਦਿਲ ਨਾਲ ਵਿਸ਼ਵਾਸ ਦੇ ਪੂਰੇ ਭਰੋਸੇ ਨਾਲ ਨੇੜੇ ਆਈਏ, ਸਾਡੇ ਦਿਲਾਂ ਨੂੰ ਇੱਕ ਬੁਰੀ ਜ਼ਮੀਰ ਤੋਂ ਸ਼ੁੱਧ ਕੀਤਾ ਗਿਆ ਹੈ ਅਤੇ ਸਾਡੇ ਸਰੀਰ ਸ਼ੁੱਧ ਪਾਣੀ ਨਾਲ ਧੋਤੇ ਗਏ ਹਨ.</w:t>
      </w:r>
    </w:p>
    <w:p/>
    <w:p>
      <w:r xmlns:w="http://schemas.openxmlformats.org/wordprocessingml/2006/main">
        <w:t xml:space="preserve">ਗਿਣਤੀ 16:48 ਅਤੇ ਉਹ ਮੁਰਦਿਆਂ ਅਤੇ ਜਿਉਂਦਿਆਂ ਦੇ ਵਿਚਕਾਰ ਖੜ੍ਹਾ ਸੀ; ਅਤੇ ਪਲੇਗ ਰੁਕ ਗਈ ਸੀ।</w:t>
      </w:r>
    </w:p>
    <w:p/>
    <w:p>
      <w:r xmlns:w="http://schemas.openxmlformats.org/wordprocessingml/2006/main">
        <w:t xml:space="preserve">ਮੂਸਾ ਨੇ ਇਜ਼ਰਾਈਲੀਆਂ ਦੀ ਤਰਫ਼ੋਂ ਵਿਚੋਲਗੀ ਕੀਤੀ ਅਤੇ ਬਿਪਤਾ ਜੋ ਉਨ੍ਹਾਂ ਨੂੰ ਦੁਖੀ ਕਰ ਰਹੀ ਸੀ ਰੁਕ ਗਈ।</w:t>
      </w:r>
    </w:p>
    <w:p/>
    <w:p>
      <w:r xmlns:w="http://schemas.openxmlformats.org/wordprocessingml/2006/main">
        <w:t xml:space="preserve">1. ਵਿਚੋਲਗੀ ਦੀ ਸ਼ਕਤੀ: ਮੂਸਾ ਨੇ ਆਪਣੇ ਲੋਕਾਂ ਨੂੰ ਕਿਵੇਂ ਬਚਾਇਆ</w:t>
      </w:r>
    </w:p>
    <w:p/>
    <w:p>
      <w:r xmlns:w="http://schemas.openxmlformats.org/wordprocessingml/2006/main">
        <w:t xml:space="preserve">2. ਕਿਰਿਆ ਵਿੱਚ ਵਿਸ਼ਵਾਸ: ਮੂਸਾ ਨੇ ਪਰਮੇਸ਼ੁਰ ਪ੍ਰਤੀ ਆਪਣੀ ਸ਼ਰਧਾ ਕਿਵੇਂ ਦਿਖਾਈ</w:t>
      </w:r>
    </w:p>
    <w:p/>
    <w:p>
      <w:r xmlns:w="http://schemas.openxmlformats.org/wordprocessingml/2006/main">
        <w:t xml:space="preserve">1. ਯਾਕੂਬ 5:16 (NIV):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ਇਬਰਾਨੀਆਂ 11:6 (NIV): ਅਤੇ ਵਿਸ਼ਵਾਸ ਤੋਂ ਬਿਨਾਂ ਪ੍ਰਮਾਤਮਾ ਨੂੰ ਖੁਸ਼ ਕਰਨਾ ਅਸੰਭਵ ਹੈ, ਕਿਉਂਕਿ ਜੋ ਵੀ ਉਸ ਕੋਲ ਆਉਂਦਾ ਹੈ ਉਸ ਨੂੰ ਵਿਸ਼ਵਾਸ ਕਰਨਾ ਚਾਹੀਦਾ ਹੈ ਕਿ ਉਹ ਮੌਜੂਦ ਹੈ ਅਤੇ ਉਹ ਉਨ੍ਹਾਂ ਨੂੰ ਇਨਾਮ ਦਿੰਦਾ ਹੈ ਜੋ ਉਸ ਨੂੰ ਦਿਲੋਂ ਭਾਲਦੇ ਹਨ।</w:t>
      </w:r>
    </w:p>
    <w:p/>
    <w:p>
      <w:r xmlns:w="http://schemas.openxmlformats.org/wordprocessingml/2006/main">
        <w:t xml:space="preserve">ਗਿਣਤੀ 16:49 ਹੁਣ ਜਿਹੜੇ ਕੋਰਹ ਦੇ ਮਾਮਲੇ ਵਿੱਚ ਮਰੇ ਸਨ, ਉਹ ਚੌਦਾਂ ਹਜ਼ਾਰ ਸੱਤ ਸੌ ਸਨ।</w:t>
      </w:r>
    </w:p>
    <w:p/>
    <w:p>
      <w:r xmlns:w="http://schemas.openxmlformats.org/wordprocessingml/2006/main">
        <w:t xml:space="preserve">ਪਲੇਗ ਨੇ ਕੋਰਹ ਕਾਂਡ ਵਿਚ ਮਰਨ ਵਾਲਿਆਂ ਤੋਂ ਇਲਾਵਾ 14,700 ਲੋਕ ਮਾਰੇ ਸਨ।</w:t>
      </w:r>
    </w:p>
    <w:p/>
    <w:p>
      <w:r xmlns:w="http://schemas.openxmlformats.org/wordprocessingml/2006/main">
        <w:t xml:space="preserve">1. ਰੱਬ ਦਾ ਨਿਰਣਾ: ਦੁਖਾਂਤ ਦੇ ਸਾਮ੍ਹਣੇ ਸਾਨੂੰ ਕਿਵੇਂ ਪ੍ਰਤੀਕਿਰਿਆ ਕਰਨੀ ਚਾਹੀਦੀ ਹੈ</w:t>
      </w:r>
    </w:p>
    <w:p/>
    <w:p>
      <w:r xmlns:w="http://schemas.openxmlformats.org/wordprocessingml/2006/main">
        <w:t xml:space="preserve">2. ਅਣਆਗਿਆਕਾਰੀ ਦੀ ਸ਼ਕਤੀ: ਪਰਮੇਸ਼ੁਰ ਦੀ ਉਲੰਘਣਾ ਕਰਨ ਦੇ ਨਤੀਜੇ</w:t>
      </w:r>
    </w:p>
    <w:p/>
    <w:p>
      <w:r xmlns:w="http://schemas.openxmlformats.org/wordprocessingml/2006/main">
        <w:t xml:space="preserve">1. ਗਿਣਤੀ 16:23-35</w:t>
      </w:r>
    </w:p>
    <w:p/>
    <w:p>
      <w:r xmlns:w="http://schemas.openxmlformats.org/wordprocessingml/2006/main">
        <w:t xml:space="preserve">2. ਬਿਵਸਥਾ ਸਾਰ 8:2-6</w:t>
      </w:r>
    </w:p>
    <w:p/>
    <w:p>
      <w:r xmlns:w="http://schemas.openxmlformats.org/wordprocessingml/2006/main">
        <w:t xml:space="preserve">ਗਿਣਤੀ 16:50 ਅਤੇ ਹਾਰੂਨ ਮੰਡਲੀ ਦੇ ਤੰਬੂ ਦੇ ਦਰਵਾਜ਼ੇ ਕੋਲ ਮੂਸਾ ਕੋਲ ਮੁੜਿਆ ਅਤੇ ਬਵਾ ਰੁਕ ਗਈ।</w:t>
      </w:r>
    </w:p>
    <w:p/>
    <w:p>
      <w:r xmlns:w="http://schemas.openxmlformats.org/wordprocessingml/2006/main">
        <w:t xml:space="preserve">ਤੰਬੂ ਦੇ ਪ੍ਰਵੇਸ਼ ਦੁਆਰ 'ਤੇ ਹਾਰੂਨ ਦੇ ਮੂਸਾ ਕੋਲ ਵਾਪਸ ਆਉਣ ਤੋਂ ਬਾਅਦ ਪਲੇਗ ਰੁਕ ਗਈ।</w:t>
      </w:r>
    </w:p>
    <w:p/>
    <w:p>
      <w:r xmlns:w="http://schemas.openxmlformats.org/wordprocessingml/2006/main">
        <w:t xml:space="preserve">1. ਛੁਟਕਾਰਾ ਦੀ ਸ਼ਕਤੀ: ਕਿਵੇਂ ਸੁਲ੍ਹਾ-ਸਫਾਈ ਤੰਦਰੁਸਤੀ ਵੱਲ ਲੈ ਜਾਂਦੀ ਹੈ</w:t>
      </w:r>
    </w:p>
    <w:p/>
    <w:p>
      <w:r xmlns:w="http://schemas.openxmlformats.org/wordprocessingml/2006/main">
        <w:t xml:space="preserve">2. ਆਗਿਆਕਾਰੀ ਦੀ ਤਰਜੀਹ: ਪਰਮੇਸ਼ੁਰ ਦੇ ਹੁਕਮਾਂ ਨੂੰ ਸੁਣਨ ਨਾਲ ਬਰਕਤਾਂ ਮਿਲਦੀਆਂ ਹਨ</w:t>
      </w:r>
    </w:p>
    <w:p/>
    <w:p>
      <w:r xmlns:w="http://schemas.openxmlformats.org/wordprocessingml/2006/main">
        <w:t xml:space="preserve">1. ਯਸਾਯਾਹ 53:5-6 -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ਯਾਕੂਬ 1:22-25 -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 ਪਰ ਜੋ ਕੋਈ ਉਸ ਸੰਪੂਰਣ ਕਾਨੂੰਨ ਵੱਲ ਧਿਆਨ ਨਾਲ ਵੇਖਦਾ ਹੈ ਜੋ ਆਜ਼ਾਦੀ ਦਿੰਦਾ ਹੈ, ਅਤੇ ਜੋ ਉਨ੍ਹਾਂ ਨੇ ਸੁਣਿਆ ਹੈ ਉਸ ਨੂੰ ਨਾ ਭੁੱਲਦੇ ਹੋਏ ਇਸ ਵਿੱਚ ਜਾਰੀ ਰਹਿੰਦਾ ਹੈ, ਪਰ ਇਸ ਨੂੰ ਕਰਦੇ ਹੋਏ ਉਨ੍ਹਾਂ ਦੇ ਕੰਮਾਂ ਵਿੱਚ ਬਰਕਤ ਮਿਲੇਗੀ।</w:t>
      </w:r>
    </w:p>
    <w:p/>
    <w:p>
      <w:r xmlns:w="http://schemas.openxmlformats.org/wordprocessingml/2006/main">
        <w:t xml:space="preserve">ਸੰਖਿਆ 17 ਨੂੰ ਤਿੰਨ ਪੈਰਿਆਂ ਵਿੱਚ ਇਸ ਤਰ੍ਹਾਂ ਸੰਖੇਪ ਕੀਤਾ ਜਾ ਸਕਦਾ ਹੈ, ਸੰਕੇਤਕ ਆਇਤਾਂ ਦੇ ਨਾਲ:</w:t>
      </w:r>
    </w:p>
    <w:p/>
    <w:p>
      <w:r xmlns:w="http://schemas.openxmlformats.org/wordprocessingml/2006/main">
        <w:t xml:space="preserve">ਪੈਰਾ 1: ਨੰਬਰ 17: 1-7 ਹਾਰੂਨ ਦੇ ਸਟਾਫ ਦੀ ਚੋਣ ਨੂੰ ਪੁਜਾਰੀਵਾਦ ਦੇ ਸੰਬੰਧ ਵਿੱਚ ਵਿਵਾਦ ਨੂੰ ਖਤਮ ਕਰਨ ਲਈ ਇੱਕ ਨਿਸ਼ਾਨੀ ਵਜੋਂ ਦਰਸਾਉਂਦਾ ਹੈ। ਅਧਿਆਇ ਇਸ ਗੱਲ 'ਤੇ ਜ਼ੋਰ ਦਿੰਦਾ ਹੈ ਕਿ ਪਰਮੇਸ਼ੁਰ ਨੇ ਮੂਸਾ ਨੂੰ ਹਰ ਗੋਤ ਤੋਂ ਲਾਠੀਆਂ ਇਕੱਠੀਆਂ ਕਰਨ ਦਾ ਹੁਕਮ ਦਿੱਤਾ, ਜਿਸ ਵਿਚ ਲੇਵੀ ਦੇ ਗੋਤ ਦੀ ਨੁਮਾਇੰਦਗੀ ਕਰਨ ਵਾਲਾ ਹਾਰੂਨ ਦਾ ਸਟਾਫ ਵੀ ਸ਼ਾਮਲ ਹੈ। ਇਹ ਅਮਲੇ ਰਾਤ ਭਰ ਮੰਡਲੀ ਦੇ ਤੰਬੂ ਵਿੱਚ ਰੱਖੇ ਜਾਂਦੇ ਹਨ। ਅਗਲੇ ਦਿਨ, ਐਰੋਨ ਦਾ ਸਟਾਫ ਖਿੜਦਾ ਹੈ, ਮੁਕੁਲ ਪੁੰਗਰਦਾ ਹੈ, ਅਤੇ ਬਦਾਮ ਪੈਦਾ ਕਰਦਾ ਹੈ ਜੋ ਮਹਾਂ ਪੁਜਾਰੀ ਵਜੋਂ ਉਸਦੀ ਭੂਮਿਕਾ ਦੀ ਪੁਸ਼ਟੀ ਕਰਦਾ ਹੈ।</w:t>
      </w:r>
    </w:p>
    <w:p/>
    <w:p>
      <w:r xmlns:w="http://schemas.openxmlformats.org/wordprocessingml/2006/main">
        <w:t xml:space="preserve">ਪੈਰਾ 2: ਗਿਣਤੀ 17:8-13 ਵਿਚ ਜਾਰੀ ਰੱਖਦੇ ਹੋਏ, ਅਧਿਆਇ ਵਿਚ ਦੱਸਿਆ ਗਿਆ ਹੈ ਕਿ ਕਿਵੇਂ ਮੂਸਾ ਨੇ ਪਰਮੇਸ਼ੁਰ ਦੀ ਚੋਣ ਦੇ ਸਬੂਤ ਵਜੋਂ ਇਸਰਾਏਲੀਆਂ ਦੇ ਸਾਮ੍ਹਣੇ ਹਾਰੂਨ ਦੇ ਫੁੱਲੇ ਹੋਏ ਡੰਡੇ ਨੂੰ ਪੇਸ਼ ਕੀਤਾ। ਇਹ ਡਿਸਪਲੇ ਹਾਰੂਨ ਦੇ ਅਧਿਕਾਰ ਦੇ ਵਿਰੁੱਧ ਕਿਸੇ ਵੀ ਹੋਰ ਸ਼ਿਕਾਇਤਾਂ ਜਾਂ ਚੁਣੌਤੀਆਂ ਨੂੰ ਚੁੱਪ ਕਰਾਉਣ ਲਈ ਕੰਮ ਕਰਦਾ ਹੈ ਅਤੇ ਮਹਾਂ ਪੁਜਾਰੀ ਵਜੋਂ ਉਸਦੀ ਸਥਿਤੀ ਨੂੰ ਮਜ਼ਬੂਤ ਕਰਦਾ ਹੈ। ਮੂਸਾ ਨੇ ਹਾਰੂਨ ਦੇ ਅਮਲੇ ਨੂੰ ਨੇਮ ਦੇ ਸੰਦੂਕ ਦੇ ਸਾਮ੍ਹਣੇ ਆਉਣ ਵਾਲੀਆਂ ਪੀੜ੍ਹੀਆਂ ਲਈ ਯਾਦ-ਦਹਾਨੀ ਵਜੋਂ ਰੱਖਿਆ।</w:t>
      </w:r>
    </w:p>
    <w:p/>
    <w:p>
      <w:r xmlns:w="http://schemas.openxmlformats.org/wordprocessingml/2006/main">
        <w:t xml:space="preserve">ਪੈਰਾ 3: ਗਿਣਤੀ 17 ਇਸ ਗੱਲ ਨੂੰ ਉਜਾਗਰ ਕਰਕੇ ਸਮਾਪਤ ਕਰਦਾ ਹੈ ਕਿ ਕਿਵੇਂ ਪਰਮੇਸ਼ੁਰ ਨੇ ਮੂਸਾ ਨੂੰ ਹਾਰੂਨ ਦੇ ਫੁੱਲਾਂ ਵਾਲੇ ਸਟਾਫ ਨੂੰ ਮੰਡਲੀ ਦੇ ਤੰਬੂ ਦੇ ਅੰਦਰ ਯਾਦਗਾਰ ਵਜੋਂ ਰੱਖਣ ਲਈ ਕਿਹਾ। ਇਹ ਪੁਜਾਰੀਆਂ ਦੇ ਅਧਿਕਾਰ ਬਾਰੇ ਇਜ਼ਰਾਈਲੀਆਂ ਵਿਚ ਭਵਿੱਖ ਵਿਚ ਹੋਣ ਵਾਲੀਆਂ ਕਿਸੇ ਵੀ ਸ਼ਿਕਾਇਤਾਂ ਨੂੰ ਖਤਮ ਕਰਨ ਅਤੇ ਪਰਮੇਸ਼ੁਰ ਦੁਆਰਾ ਨਿਯੁਕਤ ਕੀਤੇ ਗਏ ਨੇਤਾਵਾਂ ਦੇ ਵਿਰੁੱਧ ਹੋਰ ਬਗਾਵਤ ਨੂੰ ਰੋਕਣ ਲਈ ਕੀਤਾ ਗਿਆ ਹੈ। ਲੋਕ ਇਸ ਚਮਤਕਾਰੀ ਚਿੰਨ੍ਹ ਦੇ ਗਵਾਹ ਹਨ ਅਤੇ ਸਵੀਕਾਰ ਕਰਦੇ ਹਨ ਕਿ ਉਨ੍ਹਾਂ ਨੂੰ ਪਰਮੇਸ਼ੁਰ ਦੇ ਵਿਰੁੱਧ ਬਗਾਵਤ ਨਹੀਂ ਕਰਨੀ ਚਾਹੀਦੀ ਜਾਂ ਗੰਭੀਰ ਨਤੀਜਿਆਂ ਦਾ ਸਾਹਮਣਾ ਕਰਨ ਦਾ ਜੋਖਮ ਨਹੀਂ ਲੈਣਾ ਚਾਹੀਦਾ।</w:t>
      </w:r>
    </w:p>
    <w:p/>
    <w:p>
      <w:r xmlns:w="http://schemas.openxmlformats.org/wordprocessingml/2006/main">
        <w:t xml:space="preserve">ਸਾਰੰਸ਼ ਵਿੱਚ:</w:t>
      </w:r>
    </w:p>
    <w:p>
      <w:r xmlns:w="http://schemas.openxmlformats.org/wordprocessingml/2006/main">
        <w:t xml:space="preserve">ਨੰਬਰ 17 ਪੇਸ਼ ਕਰਦਾ ਹੈ:</w:t>
      </w:r>
    </w:p>
    <w:p>
      <w:r xmlns:w="http://schemas.openxmlformats.org/wordprocessingml/2006/main">
        <w:t xml:space="preserve">ਪੁਜਾਰੀਵਾਦ ਦੇ ਵਿਵਾਦ ਨੂੰ ਖਤਮ ਕਰਨ ਦੇ ਸੰਕੇਤ ਵਜੋਂ ਹਾਰੂਨ ਦੇ ਸਟਾਫ ਦੀ ਚੋਣ;</w:t>
      </w:r>
    </w:p>
    <w:p>
      <w:r xmlns:w="http://schemas.openxmlformats.org/wordprocessingml/2006/main">
        <w:t xml:space="preserve">ਇਕੱਤਰਤਾ, ਮੀਟਿੰਗ ਦੇ ਤੰਬੂ ਵਿੱਚ ਰਾਤੋ ਰਾਤ ਸਟਾਫ ਦੀ ਨਿਯੁਕਤੀ;</w:t>
      </w:r>
    </w:p>
    <w:p>
      <w:r xmlns:w="http://schemas.openxmlformats.org/wordprocessingml/2006/main">
        <w:t xml:space="preserve">ਖਿੜਨਾ, ਪੁੰਗਰਨਾ, ਬਦਾਮ ਦੀ ਚਮਤਕਾਰੀ ਪੁਸ਼ਟੀ.</w:t>
      </w:r>
    </w:p>
    <w:p/>
    <w:p>
      <w:r xmlns:w="http://schemas.openxmlformats.org/wordprocessingml/2006/main">
        <w:t xml:space="preserve">ਪੇਸ਼ਕਾਰੀ, ਇਜ਼ਰਾਈਲੀਆਂ ਦੇ ਸਾਮ੍ਹਣੇ ਖਿੜੇ ਹੋਏ ਸਟਾਫ ਨੂੰ ਪ੍ਰਦਰਸ਼ਿਤ ਕਰਨਾ;</w:t>
      </w:r>
    </w:p>
    <w:p>
      <w:r xmlns:w="http://schemas.openxmlformats.org/wordprocessingml/2006/main">
        <w:t xml:space="preserve">ਸ਼ਿਕਾਇਤਾਂ, ਚੁਣੌਤੀਆਂ ਨੂੰ ਚੁੱਪ ਕਰਨਾ; ਹਾਰੂਨ ਦੇ ਅਧਿਕਾਰ ਨੂੰ ਮਜ਼ਬੂਤ ਕਰਨਾ;</w:t>
      </w:r>
    </w:p>
    <w:p>
      <w:r xmlns:w="http://schemas.openxmlformats.org/wordprocessingml/2006/main">
        <w:t xml:space="preserve">ਸੰਦੂਕ ਦੇ ਅੱਗੇ ਵਾਪਸ ਰੱਖਣਾ; ਆਉਣ ਵਾਲੀਆਂ ਪੀੜ੍ਹੀਆਂ ਲਈ ਯਾਦ-ਦਹਾਨੀ।</w:t>
      </w:r>
    </w:p>
    <w:p/>
    <w:p>
      <w:r xmlns:w="http://schemas.openxmlformats.org/wordprocessingml/2006/main">
        <w:t xml:space="preserve">ਖਿੜੇ ਹੋਏ ਸਟਾਫ ਨੂੰ ਟੈਂਟ ਦੇ ਅੰਦਰ ਯਾਦਗਾਰ ਵਜੋਂ ਰੱਖਣ ਦੀ ਹਦਾਇਤ;</w:t>
      </w:r>
    </w:p>
    <w:p>
      <w:r xmlns:w="http://schemas.openxmlformats.org/wordprocessingml/2006/main">
        <w:t xml:space="preserve">ਰੋਕਥਾਮ, ਪਰਮੇਸ਼ੁਰ ਦੁਆਰਾ ਨਿਯੁਕਤ ਨੇਤਾਵਾਂ ਦੇ ਵਿਰੁੱਧ ਬਗਾਵਤ;</w:t>
      </w:r>
    </w:p>
    <w:p>
      <w:r xmlns:w="http://schemas.openxmlformats.org/wordprocessingml/2006/main">
        <w:t xml:space="preserve">ਮਾਨਤਾ, ਗੰਭੀਰ ਨਤੀਜਿਆਂ ਤੋਂ ਬਚਣਾ.</w:t>
      </w:r>
    </w:p>
    <w:p/>
    <w:p>
      <w:r xmlns:w="http://schemas.openxmlformats.org/wordprocessingml/2006/main">
        <w:t xml:space="preserve">ਇਹ ਅਧਿਆਇ ਪੁਜਾਰੀਵਾਦ, ਇਜ਼ਰਾਈਲੀਆਂ ਦੇ ਸਾਮ੍ਹਣੇ ਇਸ ਦੀ ਪੇਸ਼ਕਾਰੀ, ਅਤੇ ਯਾਦਗਾਰ ਵਜੋਂ ਇਸ ਦੀ ਸੰਭਾਲ ਦੇ ਸੰਬੰਧ ਵਿੱਚ ਵਿਵਾਦ ਨੂੰ ਖਤਮ ਕਰਨ ਲਈ ਇੱਕ ਨਿਸ਼ਾਨੀ ਵਜੋਂ ਹਾਰੂਨ ਦੇ ਸਟਾਫ ਦੀ ਚੋਣ 'ਤੇ ਕੇਂਦ੍ਰਤ ਕਰਦਾ ਹੈ। ਨੰਬਰ 17 ਇਹ ਵਰਣਨ ਕਰਨ ਨਾਲ ਸ਼ੁਰੂ ਹੁੰਦਾ ਹੈ ਕਿ ਕਿਵੇਂ ਪਰਮੇਸ਼ੁਰ ਨੇ ਮੂਸਾ ਨੂੰ ਹਰ ਗੋਤ ਤੋਂ ਲਾਠੀਆਂ ਇਕੱਠੀਆਂ ਕਰਨ ਦਾ ਹੁਕਮ ਦਿੱਤਾ, ਜਿਸ ਵਿੱਚ ਹਾਰੂਨ ਦਾ ਅਮਲਾ ਲੇਵੀ ਦੇ ਗੋਤ ਨੂੰ ਦਰਸਾਉਂਦਾ ਹੈ। ਇਹ ਅਮਲੇ ਰਾਤ ਭਰ ਮੰਡਲੀ ਦੇ ਤੰਬੂ ਵਿੱਚ ਰੱਖੇ ਜਾਂਦੇ ਹਨ। ਅਗਲੇ ਦਿਨ, ਐਰੋਨ ਦਾ ਸਟਾਫ ਖਿੜਦਾ ਹੈ, ਮੁਕੁਲ ਪੁੰਗਰਦਾ ਹੈ, ਅਤੇ ਬਦਾਮ ਪੈਦਾ ਕਰਦਾ ਹੈ ਜੋ ਮਹਾਂ ਪੁਜਾਰੀ ਵਜੋਂ ਉਸਦੀ ਭੂਮਿਕਾ ਦੀ ਪੁਸ਼ਟੀ ਕਰਦਾ ਹੈ।</w:t>
      </w:r>
    </w:p>
    <w:p/>
    <w:p>
      <w:r xmlns:w="http://schemas.openxmlformats.org/wordprocessingml/2006/main">
        <w:t xml:space="preserve">ਇਸ ਤੋਂ ਇਲਾਵਾ, ਗਿਣਤੀ 17 ਵਿਚ ਦੱਸਿਆ ਗਿਆ ਹੈ ਕਿ ਕਿਵੇਂ ਮੂਸਾ ਨੇ ਪਰਮੇਸ਼ੁਰ ਦੀ ਚੋਣ ਦੇ ਸਬੂਤ ਵਜੋਂ ਇਸਰਾਏਲੀਆਂ ਦੇ ਸਾਮ੍ਹਣੇ ਹਾਰੂਨ ਦੇ ਫੁੱਲੇ ਹੋਏ ਸਟਾਫ ਨੂੰ ਪੇਸ਼ ਕੀਤਾ। ਇਹ ਡਿਸਪਲੇ ਹਾਰੂਨ ਦੇ ਅਧਿਕਾਰ ਦੇ ਵਿਰੁੱਧ ਕਿਸੇ ਵੀ ਹੋਰ ਸ਼ਿਕਾਇਤਾਂ ਜਾਂ ਚੁਣੌਤੀਆਂ ਨੂੰ ਚੁੱਪ ਕਰਾਉਣ ਲਈ ਕੰਮ ਕਰਦਾ ਹੈ ਅਤੇ ਮਹਾਂ ਪੁਜਾਰੀ ਵਜੋਂ ਉਸਦੀ ਸਥਿਤੀ ਨੂੰ ਮਜ਼ਬੂਤ ਕਰਦਾ ਹੈ। ਮੂਸਾ ਨੇ ਹਾਰੂਨ ਦੇ ਅਮਲੇ ਨੂੰ ਨੇਮ ਦੇ ਸੰਦੂਕ ਦੇ ਸਾਮ੍ਹਣੇ ਆਉਣ ਵਾਲੀਆਂ ਪੀੜ੍ਹੀਆਂ ਲਈ ਯਾਦ-ਦਹਾਨੀ ਵਜੋਂ ਰੱਖਿਆ।</w:t>
      </w:r>
    </w:p>
    <w:p/>
    <w:p>
      <w:r xmlns:w="http://schemas.openxmlformats.org/wordprocessingml/2006/main">
        <w:t xml:space="preserve">ਅਧਿਆਇ ਇਸ ਗੱਲ ਨੂੰ ਉਜਾਗਰ ਕਰ ਕੇ ਸਮਾਪਤ ਹੁੰਦਾ ਹੈ ਕਿ ਕਿਵੇਂ ਪਰਮੇਸ਼ੁਰ ਨੇ ਮੂਸਾ ਨੂੰ ਹਾਰੂਨ ਦੇ ਫੁੱਲਾਂ ਦੇ ਅਮਲੇ ਨੂੰ ਮੰਡਲੀ ਦੇ ਤੰਬੂ ਦੇ ਅੰਦਰ ਇੱਕ ਯਾਦਗਾਰ ਵਜੋਂ ਰੱਖਣ ਲਈ ਕਿਹਾ। ਇਹ ਪੁਜਾਰੀਆਂ ਦੇ ਅਧਿਕਾਰ ਬਾਰੇ ਇਜ਼ਰਾਈਲੀਆਂ ਵਿਚ ਭਵਿੱਖ ਵਿਚ ਹੋਣ ਵਾਲੀਆਂ ਕਿਸੇ ਵੀ ਸ਼ਿਕਾਇਤਾਂ ਨੂੰ ਖਤਮ ਕਰਨ ਅਤੇ ਪਰਮੇਸ਼ੁਰ ਦੁਆਰਾ ਨਿਯੁਕਤ ਕੀਤੇ ਗਏ ਨੇਤਾਵਾਂ ਦੇ ਵਿਰੁੱਧ ਹੋਰ ਬਗਾਵਤ ਨੂੰ ਰੋਕਣ ਲਈ ਕੀਤਾ ਗਿਆ ਹੈ। ਲੋਕ ਇਸ ਚਮਤਕਾਰੀ ਚਿੰਨ੍ਹ ਦੇ ਗਵਾਹ ਹਨ ਅਤੇ ਸਵੀਕਾਰ ਕਰਦੇ ਹਨ ਕਿ ਉਨ੍ਹਾਂ ਨੂੰ ਪਰਮੇਸ਼ੁਰ ਦੇ ਵਿਰੁੱਧ ਬਗਾਵਤ ਨਹੀਂ ਕਰਨੀ ਚਾਹੀਦੀ ਜਾਂ ਗੰਭੀਰ ਨਤੀਜਿਆਂ ਦਾ ਸਾਹਮਣਾ ਕਰਨ ਦਾ ਜੋਖਮ ਨਹੀਂ ਲੈਣਾ ਚਾਹੀਦਾ।</w:t>
      </w:r>
    </w:p>
    <w:p/>
    <w:p>
      <w:r xmlns:w="http://schemas.openxmlformats.org/wordprocessingml/2006/main">
        <w:t xml:space="preserve">ਗਿਣਤੀ 17:1 ਅਤੇ ਯਹੋਵਾਹ ਨੇ ਮੂਸਾ ਨੂੰ ਆਖਿਆ,</w:t>
      </w:r>
    </w:p>
    <w:p/>
    <w:p>
      <w:r xmlns:w="http://schemas.openxmlformats.org/wordprocessingml/2006/main">
        <w:t xml:space="preserve">ਯਹੋਵਾਹ ਨੇ ਮੂਸਾ ਨੂੰ ਇਜ਼ਰਾਈਲੀਆਂ ਨਾਲ ਗੱਲ ਕਰਨ ਦਾ ਹੁਕਮ ਦਿੱਤਾ ਕਿ ਉਹ ਇਸਰਾਏਲ ਦੇ ਬਾਰਾਂ ਗੋਤਾਂ ਵਿੱਚੋਂ ਹਰੇਕ ਵਿੱਚੋਂ ਇੱਕ ਡੰਡਾ ਲਿਆਉਣ।</w:t>
      </w:r>
    </w:p>
    <w:p/>
    <w:p>
      <w:r xmlns:w="http://schemas.openxmlformats.org/wordprocessingml/2006/main">
        <w:t xml:space="preserve">1. ਆਗਿਆਕਾਰੀ ਦੀ ਸ਼ਕਤੀ: ਪਰਮੇਸ਼ੁਰ ਦੀਆਂ ਹਿਦਾਇਤਾਂ ਦੀ ਪਾਲਣਾ ਕਰਨਾ ਸਿੱਖਣਾ</w:t>
      </w:r>
    </w:p>
    <w:p/>
    <w:p>
      <w:r xmlns:w="http://schemas.openxmlformats.org/wordprocessingml/2006/main">
        <w:t xml:space="preserve">2. ਏਕਤਾ ਦੀ ਮਹੱਤਤਾ: ਪਰਮੇਸ਼ੁਰ ਦਾ ਆਦਰ ਕਰਨ ਲਈ ਇਕੱਠੇ ਕੰਮ ਕਰਨਾ</w:t>
      </w:r>
    </w:p>
    <w:p/>
    <w:p>
      <w:r xmlns:w="http://schemas.openxmlformats.org/wordprocessingml/2006/main">
        <w:t xml:space="preserve">1. 1 ਸਮੂਏਲ 15:22-23 - "ਕੀ ਯਹੋਵਾਹ ਹੋਮ ਦੀਆਂ ਭੇਟਾਂ ਅਤੇ ਬਲੀਆਂ ਵਿੱਚ ਇੰਨਾ ਪ੍ਰਸੰਨ ਹੁੰਦਾ ਹੈ, ਜਿਵੇਂ ਕਿ ਯਹੋਵਾਹ ਦੀ ਅਵਾਜ਼ ਨੂੰ ਮੰਨਣ ਵਿੱਚ? ਵੇਖੋ, ਮੰਨਣਾ ਬਲੀਦਾਨ ਨਾਲੋਂ, ਅਤੇ ਸੁਣਨਾ ਭੇਡੂ ਦੀ ਚਰਬੀ ਨਾਲੋਂ ਚੰਗਾ ਹੈ। "</w:t>
      </w:r>
    </w:p>
    <w:p/>
    <w:p>
      <w:r xmlns:w="http://schemas.openxmlformats.org/wordprocessingml/2006/main">
        <w:t xml:space="preserve">2. ਅਫ਼ਸੀਆਂ 4: 1-3 - "ਇਸ ਲਈ ਮੈਂ, ਪ੍ਰਭੂ ਦੇ ਕੈਦੀ, ਤੁਹਾਨੂੰ ਬੇਨਤੀ ਕਰਦਾ ਹਾਂ ਕਿ ਤੁਸੀਂ ਉਸ ਕੰਮ ਦੇ ਯੋਗ ਚੱਲੋ ਜਿਸ ਨਾਲ ਤੁਹਾਨੂੰ ਬੁਲਾਇਆ ਜਾਂਦਾ ਹੈ, ਪੂਰੀ ਨਿਮਰਤਾ ਅਤੇ ਨਿਮਰਤਾ ਨਾਲ, ਧੀਰਜ ਨਾਲ, ਪਿਆਰ ਵਿੱਚ ਇੱਕ ਦੂਜੇ ਨੂੰ ਬਰਦਾਸ਼ਤ ਕਰਦੇ ਹੋਏ; ਸ਼ਾਂਤੀ ਦੇ ਬੰਧਨ ਵਿੱਚ ਆਤਮਾ ਦੀ ਏਕਤਾ ਬਣਾਈ ਰੱਖੋ।"</w:t>
      </w:r>
    </w:p>
    <w:p/>
    <w:p>
      <w:r xmlns:w="http://schemas.openxmlformats.org/wordprocessingml/2006/main">
        <w:t xml:space="preserve">ਗਿਣਤੀ 17:2 ਇਸਰਾਏਲੀਆਂ ਨਾਲ ਗੱਲ ਕਰੋ ਅਤੇ ਉਨ੍ਹਾਂ ਵਿੱਚੋਂ ਹਰ ਇੱਕ ਤੋਂ ਉਨ੍ਹਾਂ ਦੇ ਪਿਉ-ਦਾਦਿਆਂ ਦੇ ਘਰਾਣੇ ਦੇ ਅਨੁਸਾਰ ਅਤੇ ਉਨ੍ਹਾਂ ਦੇ ਸਾਰੇ ਸਰਦਾਰਾਂ ਤੋਂ ਉਨ੍ਹਾਂ ਦੇ ਪਿਉ-ਦਾਦਿਆਂ ਦੇ ਘਰਾਣੇ ਦੇ ਅਨੁਸਾਰ ਬਾਰਾਂ ਡੰਡੇ ਲੈ ਲਵੋ, ਤੁਸੀਂ ਹਰੇਕ ਮਨੁੱਖ ਦਾ ਨਾਮ ਉਹ ਦੇ ਡੰਡੇ ਉੱਤੇ ਲਿਖੋ। .</w:t>
      </w:r>
    </w:p>
    <w:p/>
    <w:p>
      <w:r xmlns:w="http://schemas.openxmlformats.org/wordprocessingml/2006/main">
        <w:t xml:space="preserve">ਪਰਮੇਸ਼ੁਰ ਨੇ ਮੂਸਾ ਨੂੰ ਇਜ਼ਰਾਈਲ ਦੇ 12 ਗੋਤਾਂ ਵਿੱਚੋਂ ਹਰ ਇੱਕ ਵਿੱਚੋਂ 12 ਡੰਡੇ ਲੈਣ ਅਤੇ ਹਰੇਕ ਆਦਮੀ ਦਾ ਨਾਮ ਆਪਣੀ ਡੰਡੇ ਉੱਤੇ ਲਿਖਣ ਲਈ ਕਿਹਾ।</w:t>
      </w:r>
    </w:p>
    <w:p/>
    <w:p>
      <w:r xmlns:w="http://schemas.openxmlformats.org/wordprocessingml/2006/main">
        <w:t xml:space="preserve">1. ਨਾਮਾਂ ਦੀ ਮਹੱਤਤਾ: ਪਰਮੇਸ਼ੁਰ ਸਾਡੇ ਵਿੱਚੋਂ ਹਰੇਕ ਨੂੰ ਕਿਵੇਂ ਜਾਣਦਾ ਅਤੇ ਦੇਖਭਾਲ ਕਰਦਾ ਹੈ</w:t>
      </w:r>
    </w:p>
    <w:p/>
    <w:p>
      <w:r xmlns:w="http://schemas.openxmlformats.org/wordprocessingml/2006/main">
        <w:t xml:space="preserve">2. ਸਾਡੇ ਕਬੀਲੇ ਦੀ ਨੁਮਾਇੰਦਗੀ ਕਰਨ ਦੀ ਮਹੱਤਤਾ: ਸਾਨੂੰ ਆਪਣੇ ਭਾਈਚਾਰੇ ਲਈ ਖੜ੍ਹੇ ਹੋਣ ਦੀ ਕਿਉਂ ਲੋੜ ਹੈ</w:t>
      </w:r>
    </w:p>
    <w:p/>
    <w:p>
      <w:r xmlns:w="http://schemas.openxmlformats.org/wordprocessingml/2006/main">
        <w:t xml:space="preserve">1. ਯਸਾਯਾਹ 43:1 - ਪਰ ਹੁਣ ਯਹੋਵਾਹ ਇਸ ਤਰ੍ਹਾਂ ਆਖਦਾ ਹੈ ਜਿਸ ਨੇ ਤੈਨੂੰ ਸਾਜਿਆ, ਹੇ ਯਾਕੂਬ, ਅਤੇ ਜਿਸ ਨੇ ਤੈਨੂੰ ਸਾਜਿਆ, ਹੇ ਇਸਰਾਏਲ, ਡਰ ਨਾ, ਕਿਉਂਕਿ ਮੈਂ ਤੈਨੂੰ ਛੁਡਾਇਆ ਹੈ, ਮੈਂ ਤੈਨੂੰ ਤੇਰੇ ਨਾਮ ਨਾਲ ਬੁਲਾਇਆ ਹੈ; ਤੁਸੀਂ ਮੇਰੇ ਹੋ।</w:t>
      </w:r>
    </w:p>
    <w:p/>
    <w:p>
      <w:r xmlns:w="http://schemas.openxmlformats.org/wordprocessingml/2006/main">
        <w:t xml:space="preserve">2. ਕਹਾਉਤਾਂ 22:1 - ਇੱਕ ਚੰਗਾ ਨਾਮ ਵੱਡੀ ਦੌਲਤ ਨਾਲੋਂ ਚੁਣਿਆ ਜਾਣਾ ਹੈ, ਅਤੇ ਚਾਂਦੀ ਅਤੇ ਸੋਨੇ ਨਾਲੋਂ ਪਿਆਰ ਭਰਿਆ ਪੱਖ ਹੈ।</w:t>
      </w:r>
    </w:p>
    <w:p/>
    <w:p>
      <w:r xmlns:w="http://schemas.openxmlformats.org/wordprocessingml/2006/main">
        <w:t xml:space="preserve">ਗਿਣਤੀ 17:3 ਅਤੇ ਤੂੰ ਲੇਵੀ ਦੇ ਡੰਡੇ ਉੱਤੇ ਹਾਰੂਨ ਦਾ ਨਾਮ ਲਿਖ, ਕਿਉਂ ਜੋ ਇੱਕ ਡੰਡਾ ਉਨ੍ਹਾਂ ਦੇ ਪੁਰਖਿਆਂ ਦੇ ਘਰਾਣੇ ਦੇ ਮੁਖੀ ਲਈ ਹੋਵੇਗਾ।</w:t>
      </w:r>
    </w:p>
    <w:p/>
    <w:p>
      <w:r xmlns:w="http://schemas.openxmlformats.org/wordprocessingml/2006/main">
        <w:t xml:space="preserve">ਪਰਮੇਸ਼ੁਰ ਨੇ ਮੂਸਾ ਨੂੰ ਲੇਵੀ ਦੇ ਗੋਤ ਦੇ ਡੰਡੇ ਉੱਤੇ ਹਾਰੂਨ ਦਾ ਨਾਮ ਲਿਖਣ ਦਾ ਹੁਕਮ ਦਿੱਤਾ, ਇਸ ਤਰ੍ਹਾਂ ਹਾਰੂਨ ਨੂੰ ਉਸਦੇ ਗੋਤ ਦੇ ਆਗੂ ਵਜੋਂ ਦਰਸਾਇਆ ਗਿਆ।</w:t>
      </w:r>
    </w:p>
    <w:p/>
    <w:p>
      <w:r xmlns:w="http://schemas.openxmlformats.org/wordprocessingml/2006/main">
        <w:t xml:space="preserve">1. ਲੀਡਰਸ਼ਿਪ ਦੀਆਂ ਪਦਵੀਆਂ ਸੌਂਪਣ ਵਿੱਚ ਪ੍ਰਮਾਤਮਾ ਅੰਤਮ ਅਧਿਕਾਰ ਹੈ।</w:t>
      </w:r>
    </w:p>
    <w:p/>
    <w:p>
      <w:r xmlns:w="http://schemas.openxmlformats.org/wordprocessingml/2006/main">
        <w:t xml:space="preserve">2. ਸਾਨੂੰ ਪਰਮੇਸ਼ੁਰ ਦੇ ਚੁਣੇ ਹੋਏ ਆਗੂਆਂ ਨੂੰ ਸਵੀਕਾਰ ਕਰਨ ਲਈ ਤਿਆਰ ਹੋਣਾ ਚਾਹੀਦਾ ਹੈ, ਭਾਵੇਂ ਅਸੀਂ ਉਸ ਦੇ ਫ਼ੈਸਲਿਆਂ ਨੂੰ ਨਾ ਸਮਝੀਏ।</w:t>
      </w:r>
    </w:p>
    <w:p/>
    <w:p>
      <w:r xmlns:w="http://schemas.openxmlformats.org/wordprocessingml/2006/main">
        <w:t xml:space="preserve">1. ਰੋਮੀਆਂ 13:1-2 "ਹਰੇਕ ਪ੍ਰਾਣੀ ਨੂੰ ਉੱਚ ਸ਼ਕਤੀਆਂ ਦੇ ਅਧੀਨ ਹੋਣਾ ਚਾਹੀਦਾ ਹੈ। ਕਿਉਂਕਿ ਇੱਥੇ ਕੋਈ ਸ਼ਕਤੀ ਨਹੀਂ ਪਰ ਪਰਮੇਸ਼ੁਰ ਦੀ ਹੈ: ਸ਼ਕਤੀਆਂ ਜੋ ਪਰਮੇਸ਼ੁਰ ਦੁਆਰਾ ਨਿਰਧਾਰਤ ਕੀਤੀਆਂ ਗਈਆਂ ਹਨ।"</w:t>
      </w:r>
    </w:p>
    <w:p/>
    <w:p>
      <w:r xmlns:w="http://schemas.openxmlformats.org/wordprocessingml/2006/main">
        <w:t xml:space="preserve">2. 1 ਸਮੂਏਲ 15:23 "ਕਿਉਂਕਿ ਬਗਾਵਤ ਜਾਦੂ-ਟੂਣੇ ਦੇ ਪਾਪ ਵਰਗੀ ਹੈ, ਅਤੇ ਜ਼ਿੱਦੀ ਬਦੀ ਅਤੇ ਮੂਰਤੀ ਪੂਜਾ ਵਰਗੀ ਹੈ।"</w:t>
      </w:r>
    </w:p>
    <w:p/>
    <w:p>
      <w:r xmlns:w="http://schemas.openxmlformats.org/wordprocessingml/2006/main">
        <w:t xml:space="preserve">ਗਿਣਤੀ 17:4 ਅਤੇ ਤੂੰ ਉਨ੍ਹਾਂ ਨੂੰ ਮੰਡਲੀ ਦੇ ਤੰਬੂ ਵਿੱਚ ਗਵਾਹੀ ਦੇ ਸਾਮ੍ਹਣੇ ਰੱਖ ਦੇਣਾ, ਜਿੱਥੇ ਮੈਂ ਤੇਰੇ ਨਾਲ ਮਿਲਾਂਗਾ।</w:t>
      </w:r>
    </w:p>
    <w:p/>
    <w:p>
      <w:r xmlns:w="http://schemas.openxmlformats.org/wordprocessingml/2006/main">
        <w:t xml:space="preserve">ਪਰਮੇਸ਼ੁਰ ਨੇ ਮੂਸਾ ਨੂੰ ਹਾਰੂਨ ਦੀ ਡੰਡੇ ਨੂੰ ਮੰਡਲੀ ਦੇ ਤੰਬੂ ਵਿੱਚ ਰੱਖਣ ਲਈ ਕਿਹਾ, ਜਿੱਥੇ ਪਰਮੇਸ਼ੁਰ ਮੂਸਾ ਨਾਲ ਮੁਲਾਕਾਤ ਕਰੇਗਾ।</w:t>
      </w:r>
    </w:p>
    <w:p/>
    <w:p>
      <w:r xmlns:w="http://schemas.openxmlformats.org/wordprocessingml/2006/main">
        <w:t xml:space="preserve">1. "ਆਗਿਆਕਾਰੀ ਦੀ ਸ਼ਕਤੀ: ਪਰਮੇਸ਼ੁਰ ਨਾਲ ਮੂਸਾ ਦੇ ਮੁਕਾਬਲੇ ਤੋਂ ਸਬਕ"</w:t>
      </w:r>
    </w:p>
    <w:p/>
    <w:p>
      <w:r xmlns:w="http://schemas.openxmlformats.org/wordprocessingml/2006/main">
        <w:t xml:space="preserve">2. "ਵਿਸ਼ਵਾਸ ਦਾ ਤੰਬੂ: ਉਸਦੀ ਪਵਿੱਤਰ ਅਸਥਾਨ ਵਿੱਚ ਪਰਮਾਤਮਾ ਨਾਲ ਮੁਲਾਕਾਤ"</w:t>
      </w:r>
    </w:p>
    <w:p/>
    <w:p>
      <w:r xmlns:w="http://schemas.openxmlformats.org/wordprocessingml/2006/main">
        <w:t xml:space="preserve">1. ਜੇਮਜ਼ 4:7, "ਇਸ ਲਈ ਆਪਣੇ ਆਪ ਨੂੰ ਪਰਮੇਸ਼ੁਰ ਦੇ ਅਧੀਨ ਕਰ ਦਿਓ। ਸ਼ੈਤਾਨ ਦਾ ਵਿਰੋਧ ਕਰੋ, ਅਤੇ ਉਹ ਤੁਹਾਡੇ ਤੋਂ ਭੱਜ ਜਾਵੇਗਾ।"</w:t>
      </w:r>
    </w:p>
    <w:p/>
    <w:p>
      <w:r xmlns:w="http://schemas.openxmlformats.org/wordprocessingml/2006/main">
        <w:t xml:space="preserve">2. ਜ਼ਬੂਰ 27: 4-6, "ਮੈਂ ਯਹੋਵਾਹ ਤੋਂ ਇੱਕ ਚੀਜ਼ ਦੀ ਮੰਗ ਕੀਤੀ ਹੈ, ਜਿਸ ਦੀ ਮੈਂ ਭਾਲ ਕਰਾਂਗਾ; ਮੈਂ ਆਪਣੀ ਜ਼ਿੰਦਗੀ ਦੇ ਸਾਰੇ ਦਿਨ ਯਹੋਵਾਹ ਦੇ ਭਵਨ ਵਿੱਚ ਰਹਾਂ, ਯਹੋਵਾਹ ਦੀ ਸੁੰਦਰਤਾ ਨੂੰ ਵੇਖਣ ਲਈ, ਅਤੇ ਆਪਣੇ ਮੰਦਰ ਵਿੱਚ ਪੁੱਛ-ਗਿੱਛ ਕਰਨ ਲਈ, ਕਿਉਂਕਿ ਮੁਸੀਬਤ ਦੇ ਸਮੇਂ ਉਹ ਮੈਨੂੰ ਆਪਣੇ ਮੰਡਪ ਵਿੱਚ ਛੁਪਾ ਲਵੇਗਾ: ਆਪਣੇ ਡੇਰੇ ਦੇ ਗੁਪਤ ਵਿੱਚ ਉਹ ਮੈਨੂੰ ਛੁਪਾ ਲਵੇਗਾ, ਉਹ ਮੈਨੂੰ ਚੱਟਾਨ ਉੱਤੇ ਖੜ੍ਹਾ ਕਰੇਗਾ।"</w:t>
      </w:r>
    </w:p>
    <w:p/>
    <w:p>
      <w:r xmlns:w="http://schemas.openxmlformats.org/wordprocessingml/2006/main">
        <w:t xml:space="preserve">ਗਿਣਤੀ 17:5 ਅਤੇ ਐਉਂ ਹੋਵੇਗਾ ਕਿ ਉਸ ਮਨੁੱਖ ਦਾ ਡੰਡਾ, ਜਿਸ ਨੂੰ ਮੈਂ ਚੁਣਾਂਗਾ, ਖਿੜ ਜਾਵੇਗਾ, ਅਤੇ ਮੈਂ ਇਸਰਾਏਲੀਆਂ ਦੀਆਂ ਬੁੜ-ਬੁੜ ਕਰਨਾ ਬੰਦ ਕਰ ਦਿਆਂਗਾ, ਜਿਸ ਨਾਲ ਉਹ ਤੁਹਾਡੇ ਵਿਰੁੱਧ ਬੁੜਬੁੜਾਉਂਦੇ ਹਨ।</w:t>
      </w:r>
    </w:p>
    <w:p/>
    <w:p>
      <w:r xmlns:w="http://schemas.openxmlformats.org/wordprocessingml/2006/main">
        <w:t xml:space="preserve">ਪਰਮੇਸ਼ੁਰ ਦਾ ਚੁਣਿਆ ਹੋਇਆ ਆਗੂ ਵਧ-ਫੁੱਲੇਗਾ ਅਤੇ ਲੋਕਾਂ ਦੀ ਖੁਸ਼ਹਾਲੀ ਲਿਆਵੇਗਾ।</w:t>
      </w:r>
    </w:p>
    <w:p/>
    <w:p>
      <w:r xmlns:w="http://schemas.openxmlformats.org/wordprocessingml/2006/main">
        <w:t xml:space="preserve">1. ਪਰਮੇਸ਼ੁਰ ਦਾ ਚੁਣਿਆ ਹੋਇਆ ਆਗੂ: ਆਗਿਆਕਾਰੀ ਦੁਆਰਾ ਖੁਸ਼ਹਾਲੀ</w:t>
      </w:r>
    </w:p>
    <w:p/>
    <w:p>
      <w:r xmlns:w="http://schemas.openxmlformats.org/wordprocessingml/2006/main">
        <w:t xml:space="preserve">2. ਰੱਬ ਦੀ ਕਿਰਪਾ ਦੇ ਚਮਤਕਾਰ: ਸਹੀ ਮਾਰਗ ਦੀ ਚੋਣ ਕਰਨਾ</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ਜ਼ਬੂਰ 1: 1-3 - ਧੰਨ ਹੈ ਉਹ ਜੋ ਦੁਸ਼ਟਾਂ ਦੇ ਨਾਲ ਨਹੀਂ ਚੱਲਦਾ ਜਾਂ ਉਸ ਰਾਹ ਨਹੀਂ ਖੜਾ ਹੁੰਦਾ ਜਿਸ ਤਰ੍ਹਾਂ ਪਾਪੀ ਮਖੌਲ ਕਰਨ ਵਾਲਿਆਂ ਦੀ ਸੰਗਤ ਵਿੱਚ ਬੈਠਦੇ ਹਨ, ਪਰ ਜਿਸ ਦੀ ਪ੍ਰਸੰਨਤਾ ਪ੍ਰਭੂ ਦੀ ਬਿਵਸਥਾ ਵਿੱਚ ਹੈ, ਅਤੇ ਜੋ ਦਿਨ ਰਾਤ ਉਸ ਦੇ ਕਾਨੂੰਨ ਦਾ ਸਿਮਰਨ ਕਰਦਾ ਹੈ। ਉਹ ਵਿਅਕਤੀ ਪਾਣੀ ਦੀਆਂ ਨਦੀਆਂ ਉੱਤੇ ਲਗਾਏ ਰੁੱਖ ਵਰਗਾ ਹੈ, ਜੋ ਰੁੱਤ ਵਿੱਚ ਆਪਣਾ ਫਲ ਦਿੰਦਾ ਹੈ ਅਤੇ ਜਿਸਦਾ ਪੱਤਾ ਨਹੀਂ ਸੁੱਕਦਾ ਜੋ ਉਹ ਕਰਦੇ ਹਨ ਸਫਲ ਹੁੰਦੇ ਹਨ।</w:t>
      </w:r>
    </w:p>
    <w:p/>
    <w:p>
      <w:r xmlns:w="http://schemas.openxmlformats.org/wordprocessingml/2006/main">
        <w:t xml:space="preserve">ਗਿਣਤੀ 17:6 ਅਤੇ ਮੂਸਾ ਨੇ ਇਸਰਾਏਲੀਆਂ ਨਾਲ ਗੱਲ ਕੀਤੀ ਅਤੇ ਉਨ੍ਹਾਂ ਦੇ ਹਰੇਕ ਸਰਦਾਰ ਨੇ ਉਹ ਨੂੰ ਇੱਕ-ਇੱਕ ਡੰਡਾ ਦਿੱਤਾ, ਹਰੇਕ ਰਾਜਕੁਮਾਰ ਲਈ, ਉਨ੍ਹਾਂ ਦੇ ਪੁਰਖਿਆਂ ਦੇ ਘਰਾਣਿਆਂ ਦੇ ਅਨੁਸਾਰ ਬਾਰਾਂ ਡੰਡੇ ਅਤੇ ਹਾਰੂਨ ਦੀ ਸੋਟੀ ਉਨ੍ਹਾਂ ਦੇ ਡੰਡਿਆਂ ਵਿੱਚ ਸੀ। .</w:t>
      </w:r>
    </w:p>
    <w:p/>
    <w:p>
      <w:r xmlns:w="http://schemas.openxmlformats.org/wordprocessingml/2006/main">
        <w:t xml:space="preserve">ਇਸਰਾਏਲ ਦੇ ਹਰੇਕ ਗੋਤ ਦੇ ਬਾਰਾਂ ਸਰਦਾਰਾਂ ਨੇ ਮੂਸਾ ਨੂੰ ਇੱਕ ਇੱਕ ਡੰਡਾ ਦਿੱਤਾ ਅਤੇ ਹਾਰੂਨ ਦੀ ਛੜੀ ਉਨ੍ਹਾਂ ਵਿੱਚ ਸੀ।</w:t>
      </w:r>
    </w:p>
    <w:p/>
    <w:p>
      <w:r xmlns:w="http://schemas.openxmlformats.org/wordprocessingml/2006/main">
        <w:t xml:space="preserve">1. ਏਕਤਾ ਦੀ ਸ਼ਕਤੀ: ਇੱਕ ਸਾਂਝੇ ਟੀਚੇ ਨੂੰ ਪ੍ਰਾਪਤ ਕਰਨ ਲਈ ਇਕੱਠੇ ਕੰਮ ਕਰਨਾ</w:t>
      </w:r>
    </w:p>
    <w:p/>
    <w:p>
      <w:r xmlns:w="http://schemas.openxmlformats.org/wordprocessingml/2006/main">
        <w:t xml:space="preserve">2. ਲੀਡਰਸ਼ਿਪ ਦੀ ਮਹੱਤਤਾ: ਇੱਕ ਭਾਈਚਾਰੇ ਦੇ ਅੰਦਰ ਅਥਾਰਟੀ ਦੀ ਭੂਮਿਕਾ ਨੂੰ ਸਮਝਣਾ</w:t>
      </w:r>
    </w:p>
    <w:p/>
    <w:p>
      <w:r xmlns:w="http://schemas.openxmlformats.org/wordprocessingml/2006/main">
        <w:t xml:space="preserve">1. ਜ਼ਬੂਰ 133: 1-3 - "ਵੇਖੋ, ਭਰਾਵਾਂ ਦਾ ਏਕਤਾ ਵਿੱਚ ਰਹਿਣਾ ਕਿੰਨਾ ਚੰਗਾ ਅਤੇ ਕਿੰਨਾ ਸੁਹਾਵਣਾ ਹੈ! ਇਹ ਸਿਰ ਉੱਤੇ ਕੀਮਤੀ ਅਤਰ ਵਰਗਾ ਹੈ, ਜੋ ਦਾੜ੍ਹੀ ਉੱਤੇ ਡਿੱਗਿਆ, ਇੱਥੋਂ ਤੱਕ ਕਿ ਹਾਰੂਨ ਦੀ ਦਾੜ੍ਹੀ ਤੱਕ: ਉਹ ਗਿਆ ਉਸਦੇ ਬਸਤਰਾਂ ਦੇ ਸਿਰਿਆਂ ਤੱਕ; ਹਰਮੋਨ ਦੀ ਤ੍ਰੇਲ ਵਾਂਗ, ਅਤੇ ਸੀਯੋਨ ਦੇ ਪਹਾੜਾਂ ਉੱਤੇ ਡਿੱਗਣ ਵਾਲੀ ਤ੍ਰੇਲ ਵਾਂਗ; ਕਿਉਂਕਿ ਉੱਥੇ ਪ੍ਰਭੂ ਨੇ ਬਰਕਤ ਦਾ ਹੁਕਮ ਦਿੱਤਾ, ਇੱਥੋਂ ਤੱਕ ਕਿ ਸਦਾ ਲਈ ਜੀਵਨ।"</w:t>
      </w:r>
    </w:p>
    <w:p/>
    <w:p>
      <w:r xmlns:w="http://schemas.openxmlformats.org/wordprocessingml/2006/main">
        <w:t xml:space="preserve">2. 1 ਕੁਰਿੰਥੀਆਂ 12:12-13 - "ਜਿਵੇਂ ਸਰੀਰ ਇੱਕ ਹੈ, ਅਤੇ ਉਸਦੇ ਬਹੁਤ ਸਾਰੇ ਅੰਗ ਹਨ, ਅਤੇ ਉਸ ਇੱਕ ਸਰੀਰ ਦੇ ਸਾਰੇ ਅੰਗ, ਬਹੁਤ ਸਾਰੇ ਹੋਣ ਕਰਕੇ, ਇੱਕ ਸਰੀਰ ਹਨ: ਉਸੇ ਤਰ੍ਹਾਂ ਮਸੀਹ ਵੀ ਹੈ। ਕਿਉਂਕਿ ਅਸੀਂ ਇੱਕ ਆਤਮਾ ਦੁਆਰਾ ਹਾਂ. ਸਾਰਿਆਂ ਨੇ ਇੱਕ ਸਰੀਰ ਵਿੱਚ ਬਪਤਿਸਮਾ ਲਿਆ, ਭਾਵੇਂ ਅਸੀਂ ਯਹੂਦੀ ਹਾਂ ਜਾਂ ਗੈਰ-ਯਹੂਦੀ, ਭਾਵੇਂ ਅਸੀਂ ਬੰਧਨ ਹਾਂ ਜਾਂ ਆਜ਼ਾਦ; ਅਤੇ ਸਾਰਿਆਂ ਨੂੰ ਇੱਕ ਆਤਮਾ ਵਿੱਚ ਪੀਣ ਲਈ ਬਣਾਇਆ ਗਿਆ ਹੈ।"</w:t>
      </w:r>
    </w:p>
    <w:p/>
    <w:p>
      <w:r xmlns:w="http://schemas.openxmlformats.org/wordprocessingml/2006/main">
        <w:t xml:space="preserve">ਗਿਣਤੀ 17:7 ਅਤੇ ਮੂਸਾ ਨੇ ਸਾਖੀ ਦੇ ਤੰਬੂ ਵਿੱਚ ਯਹੋਵਾਹ ਦੇ ਅੱਗੇ ਡੰਡੇ ਰੱਖ ਦਿੱਤੇ।</w:t>
      </w:r>
    </w:p>
    <w:p/>
    <w:p>
      <w:r xmlns:w="http://schemas.openxmlformats.org/wordprocessingml/2006/main">
        <w:t xml:space="preserve">ਮੂਸਾ ਨੇ ਪਰਮੇਸ਼ੁਰ ਪ੍ਰਤੀ ਵਫ਼ਾਦਾਰੀ ਦੀ ਨਿਸ਼ਾਨੀ ਵਜੋਂ ਗਵਾਹੀ ਦੇ ਤੰਬੂ ਵਿੱਚ ਡੰਡੇ ਰੱਖੇ।</w:t>
      </w:r>
    </w:p>
    <w:p/>
    <w:p>
      <w:r xmlns:w="http://schemas.openxmlformats.org/wordprocessingml/2006/main">
        <w:t xml:space="preserve">1. ਸਾਡੇ ਜੀਵਨ ਵਿੱਚ ਵਫ਼ਾਦਾਰੀ ਦੀ ਸ਼ਕਤੀ</w:t>
      </w:r>
    </w:p>
    <w:p/>
    <w:p>
      <w:r xmlns:w="http://schemas.openxmlformats.org/wordprocessingml/2006/main">
        <w:t xml:space="preserve">2. ਪਰਮੇਸ਼ੁਰ ਦੀ ਮੌਜੂਦਗੀ 'ਤੇ ਸਾਡਾ ਧਿਆਨ ਰੱਖਣਾ</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ਯਹੋਸ਼ੁਆ 24:15 - "ਅਤੇ ਜੇ ਯਹੋਵਾਹ ਦੀ ਸੇਵਾ ਕਰਨਾ ਤੁਹਾਡੀ ਨਿਗਾਹ ਵਿੱਚ ਬੁਰਾ ਹੈ, ਤਾਂ ਅੱਜ ਦੇ ਦਿਨ ਚੁਣੋ ਕਿ ਤੁਸੀਂ ਕਿਸ ਦੀ ਸੇਵਾ ਕਰੋਗੇ, ਭਾਵੇਂ ਤੁਹਾਡੇ ਪੁਰਖਿਆਂ ਨੇ ਦਰਿਆ ਦੇ ਪਾਰ ਦੇ ਖੇਤਰ ਵਿੱਚ ਉਨ੍ਹਾਂ ਦੇਵਤਿਆਂ ਦੀ ਸੇਵਾ ਕੀਤੀ ਸੀ, ਜਾਂ ਅਮੋਰੀਆਂ ਦੇ ਦੇਵਤੇ ਜਿਨ੍ਹਾਂ ਵਿੱਚ ਜਿਸ ਜ਼ਮੀਨ ਵਿੱਚ ਤੁਸੀਂ ਰਹਿੰਦੇ ਹੋ, ਪਰ ਮੇਰੇ ਅਤੇ ਮੇਰੇ ਘਰ ਲਈ, ਅਸੀਂ ਯਹੋਵਾਹ ਦੀ ਸੇਵਾ ਕਰਾਂਗੇ।</w:t>
      </w:r>
    </w:p>
    <w:p/>
    <w:p>
      <w:r xmlns:w="http://schemas.openxmlformats.org/wordprocessingml/2006/main">
        <w:t xml:space="preserve">ਗਿਣਤੀ 17:8 ਅਤੇ ਇਸ ਤਰ੍ਹਾਂ ਹੋਇਆ ਕਿ ਅਗਲੇ ਦਿਨ ਮੂਸਾ ਸਾਖੀ ਦੇ ਤੰਬੂ ਵਿੱਚ ਗਿਆ। ਅਤੇ ਵੇਖੋ, ਲੇਵੀ ਦੇ ਘਰਾਣੇ ਲਈ ਹਾਰੂਨ ਦੀ ਛੜੀ ਸੀ, ਅਤੇ ਉਹ ਮੁਕੁਲ ਪੈਦਾ ਕਰਦਾ ਸੀ, ਅਤੇ ਖਿੜਿਆ ਹੋਇਆ ਸੀ, ਅਤੇ ਬਦਾਮ ਦੀ ਉਪਜ ਸੀ।</w:t>
      </w:r>
    </w:p>
    <w:p/>
    <w:p>
      <w:r xmlns:w="http://schemas.openxmlformats.org/wordprocessingml/2006/main">
        <w:t xml:space="preserve">ਅਗਲੇ ਦਿਨ, ਮੂਸਾ ਨੇ ਗਵਾਹੀ ਦੇ ਤੰਬੂ ਵਿੱਚ ਜਾ ਕੇ ਦੇਖਿਆ ਕਿ ਲੇਵੀ ਦੇ ਘਰਾਣੇ ਲਈ ਹਾਰੂਨ ਦੀ ਡੰਡੇ ਉੱਗ ਆਈ ਸੀ, ਖਿੜਿਆ ਸੀ ਅਤੇ ਬਦਾਮ ਪੈਦਾ ਕੀਤੇ ਸਨ।</w:t>
      </w:r>
    </w:p>
    <w:p/>
    <w:p>
      <w:r xmlns:w="http://schemas.openxmlformats.org/wordprocessingml/2006/main">
        <w:t xml:space="preserve">1. ਰੱਬ ਦੀ ਸ਼ਕਤੀ ਦਾ ਚਮਤਕਾਰੀ ਸੁਭਾਅ</w:t>
      </w:r>
    </w:p>
    <w:p/>
    <w:p>
      <w:r xmlns:w="http://schemas.openxmlformats.org/wordprocessingml/2006/main">
        <w:t xml:space="preserve">2. ਵਿਸ਼ਵਾਸ ਨੇ ਹਾਰੂਨ ਦੇ ਵੰਸ਼ ਨੂੰ ਕਿਵੇਂ ਨਵਿਆਇਆ</w:t>
      </w:r>
    </w:p>
    <w:p/>
    <w:p>
      <w:r xmlns:w="http://schemas.openxmlformats.org/wordprocessingml/2006/main">
        <w:t xml:space="preserve">1. ਰੋਮੀਆਂ 1:20 - ਉਸਦੇ ਅਦਿੱਖ ਗੁਣਾਂ, ਅਰਥਾਤ, ਉਸਦੀ ਸਦੀਵੀ ਸ਼ਕਤੀ ਅਤੇ ਬ੍ਰਹਮ ਸੁਭਾਅ, ਸੰਸਾਰ ਦੀ ਸਿਰਜਣਾ ਤੋਂ ਲੈ ਕੇ, ਬਣਾਈਆਂ ਗਈਆਂ ਚੀਜ਼ਾਂ ਵਿੱਚ ਸਪਸ਼ਟ ਤੌਰ ਤੇ ਸਮਝਿਆ ਜਾਂਦਾ 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ਗਿਣਤੀ 17:9 ਅਤੇ ਮੂਸਾ ਯਹੋਵਾਹ ਦੇ ਅੱਗੇ ਤੋਂ ਸਾਰੀਆਂ ਡੰਡੀਆਂ ਨੂੰ ਇਸਰਾਏਲੀਆਂ ਦੇ ਅੱਗੇ ਲਿਆਇਆ, ਅਤੇ ਉਨ੍ਹਾਂ ਨੇ ਵੇਖਿਆ ਅਤੇ ਹਰੇਕ ਮਨੁੱਖ ਨੇ ਆਪਣੀ ਸੋਟੀ ਲੈ ਲਈ।</w:t>
      </w:r>
    </w:p>
    <w:p/>
    <w:p>
      <w:r xmlns:w="http://schemas.openxmlformats.org/wordprocessingml/2006/main">
        <w:t xml:space="preserve">ਮੂਸਾ ਯਹੋਵਾਹ ਦੇ ਸਾਮ੍ਹਣੇ ਸਾਰੀਆਂ ਡੰਡੀਆਂ ਇਸਰਾਏਲੀਆਂ ਕੋਲ ਲਿਆਇਆ ਅਤੇ ਉਨ੍ਹਾਂ ਵਿੱਚੋਂ ਹਰੇਕ ਨੇ ਆਪਣੀ ਆਪਣੀ ਡੰਡੇ ਲਈ।</w:t>
      </w:r>
    </w:p>
    <w:p/>
    <w:p>
      <w:r xmlns:w="http://schemas.openxmlformats.org/wordprocessingml/2006/main">
        <w:t xml:space="preserve">1. ਪ੍ਰਭੂ ਪ੍ਰਦਾਨ ਕਰਦਾ ਹੈ - ਪਰਮਾਤਮਾ ਸਾਨੂੰ ਸਫਲ ਹੋਣ ਲਈ ਲੋੜੀਂਦੇ ਸਾਧਨ ਅਤੇ ਸਾਧਨ ਦਿੰਦਾ ਹੈ।</w:t>
      </w:r>
    </w:p>
    <w:p/>
    <w:p>
      <w:r xmlns:w="http://schemas.openxmlformats.org/wordprocessingml/2006/main">
        <w:t xml:space="preserve">2. ਇਕੱਠੇ ਕੰਮ ਕਰਨਾ - ਅਸੰਭਵ ਨੂੰ ਸੰਭਵ ਬਣਾਉਣ ਵਿੱਚ ਸਹਿਯੋਗ ਦੀ ਸ਼ਕਤੀ।</w:t>
      </w:r>
    </w:p>
    <w:p/>
    <w:p>
      <w:r xmlns:w="http://schemas.openxmlformats.org/wordprocessingml/2006/main">
        <w:t xml:space="preserve">1. ਯਹੋਸ਼ੁਆ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ਫ਼ਿਲਿੱਪੀਆਂ 4:13 ਮੈਂ ਇਹ ਸਭ ਉਸ ਦੇ ਰਾਹੀਂ ਕਰ ਸਕਦਾ ਹਾਂ ਜੋ ਮੈਨੂੰ ਤਾਕਤ ਦਿੰਦਾ ਹੈ।</w:t>
      </w:r>
    </w:p>
    <w:p/>
    <w:p>
      <w:r xmlns:w="http://schemas.openxmlformats.org/wordprocessingml/2006/main">
        <w:t xml:space="preserve">ਗਿਣਤੀ 17:10 ਅਤੇ ਯਹੋਵਾਹ ਨੇ ਮੂਸਾ ਨੂੰ ਆਖਿਆ, ਹਾਰੂਨ ਦੀ ਡੰਡੇ ਨੂੰ ਫੇਰ ਸਾਖੀ ਦੇ ਅੱਗੇ ਲਿਆਓ ਤਾਂ ਜੋ ਬਾਗੀਆਂ ਦੇ ਵਿਰੁੱਧ ਇੱਕ ਨਿਸ਼ਾਨੀ ਹੋਵੇ। ਅਤੇ ਤੂੰ ਉਨ੍ਹਾਂ ਦੀ ਬੁੜ-ਬੁੜ ਮੇਰੇ ਤੋਂ ਦੂਰ ਕਰ ਦੇਵੇਂਗਾ, ਤਾਂ ਜੋ ਉਹ ਨਾ ਮਰਨ।</w:t>
      </w:r>
    </w:p>
    <w:p/>
    <w:p>
      <w:r xmlns:w="http://schemas.openxmlformats.org/wordprocessingml/2006/main">
        <w:t xml:space="preserve">ਪ੍ਰਮੇਸ਼ਵਰ ਨੇ ਮੂਸਾ ਨੂੰ ਹੁਕਮ ਦਿੱਤਾ ਕਿ ਉਹ ਹਾਰੂਨ ਦੀ ਡੰਡੇ ਨੂੰ ਲੈ ਕੇ ਤੰਬੂ ਵਿੱਚ ਲੋਕਾਂ ਨੂੰ ਉਸਦੇ ਅਧਿਕਾਰ ਦੀ ਨਿਸ਼ਾਨੀ ਵਜੋਂ ਰੱਖੇ, ਤਾਂ ਜੋ ਉਹ ਉਸਦੇ ਵਿਰੁੱਧ ਹੋਰ ਬੁੜਬੁੜਾਉਣ ਤੋਂ ਰੋਕ ਸਕਣ ਅਤੇ ਇਸ ਤਰ੍ਹਾਂ ਮੌਤ ਤੋਂ ਬਚ ਸਕਣ।</w:t>
      </w:r>
    </w:p>
    <w:p/>
    <w:p>
      <w:r xmlns:w="http://schemas.openxmlformats.org/wordprocessingml/2006/main">
        <w:t xml:space="preserve">1. ਰੱਬ ਦੀ ਸ਼ਕਤੀ ਅਤੇ ਅਧਿਕਾਰ: ਪ੍ਰਮਾਤਮਾ ਦੀ ਪ੍ਰਭੂਸੱਤਾ ਨੂੰ ਉਹਨਾਂ ਪ੍ਰਤੀਕਾਂ ਦੁਆਰਾ ਸਮਝਣਾ ਜੋ ਉਹ ਸਾਨੂੰ ਦਿੰਦਾ ਹੈ</w:t>
      </w:r>
    </w:p>
    <w:p/>
    <w:p>
      <w:r xmlns:w="http://schemas.openxmlformats.org/wordprocessingml/2006/main">
        <w:t xml:space="preserve">2. ਸ਼ਿਕਾਇਤ ਕਰਨ ਅਤੇ ਬੁੜਬੁੜਾਉਣ ਦੇ ਖ਼ਤਰੇ: ਇਸਰਾਏਲ ਦੇ ਲੋਕਾਂ ਤੋਂ ਸਿੱਖਣਾ</w:t>
      </w:r>
    </w:p>
    <w:p/>
    <w:p>
      <w:r xmlns:w="http://schemas.openxmlformats.org/wordprocessingml/2006/main">
        <w:t xml:space="preserve">1. ਜ਼ਬੂਰ 29:10, "ਯਹੋਵਾਹ ਹੜ੍ਹ ਉੱਤੇ ਬਿਰਾਜਮਾਨ ਹੈ; ਯਹੋਵਾਹ ਸਦਾ ਲਈ ਰਾਜੇ ਵਜੋਂ ਬਿਰਾਜਮਾਨ ਹੈ।"</w:t>
      </w:r>
    </w:p>
    <w:p/>
    <w:p>
      <w:r xmlns:w="http://schemas.openxmlformats.org/wordprocessingml/2006/main">
        <w:t xml:space="preserve">2. ਪਰਕਾਸ਼ ਦੀ ਪੋਥੀ 4: 8, "ਅਤੇ ਚਾਰ ਜੀਵ ਜੰਤੂ, ਜਿਨ੍ਹਾਂ ਵਿੱਚੋਂ ਹਰ ਇੱਕ ਛੇ ਖੰਭਾਂ ਵਾਲੇ, ਚਾਰੇ ਪਾਸੇ ਅਤੇ ਅੰਦਰ ਅੱਖਾਂ ਨਾਲ ਭਰੇ ਹੋਏ ਹਨ, ਅਤੇ ਦਿਨ ਅਤੇ ਰਾਤ ਇਹ ਕਹਿਣ ਤੋਂ ਕਦੇ ਨਹੀਂ ਰੁਕਦੇ, 'ਪਵਿੱਤਰ, ਪਵਿੱਤਰ, ਪਵਿੱਤਰ, ਪ੍ਰਭੂ ਹੈ। ਸਰਬਸ਼ਕਤੀਮਾਨ ਪਰਮੇਸ਼ੁਰ, ਜੋ ਸੀ ਅਤੇ ਹੈ ਅਤੇ ਆਉਣ ਵਾਲਾ ਹੈ!'"</w:t>
      </w:r>
    </w:p>
    <w:p/>
    <w:p>
      <w:r xmlns:w="http://schemas.openxmlformats.org/wordprocessingml/2006/main">
        <w:t xml:space="preserve">ਗਿਣਤੀ 17:11 ਅਤੇ ਮੂਸਾ ਨੇ ਇਵੇਂ ਹੀ ਕੀਤਾ, ਜਿਵੇਂ ਯਹੋਵਾਹ ਨੇ ਉਸਨੂੰ ਹੁਕਮ ਦਿੱਤਾ ਸੀ, ਉਸੇ ਤਰ੍ਹਾਂ ਹੀ ਉਸਨੇ ਕੀਤਾ।</w:t>
      </w:r>
    </w:p>
    <w:p/>
    <w:p>
      <w:r xmlns:w="http://schemas.openxmlformats.org/wordprocessingml/2006/main">
        <w:t xml:space="preserve">ਮੂਸਾ ਨੇ ਯਹੋਵਾਹ ਦੇ ਹੁਕਮ ਦੀ ਪਾਲਣਾ ਕੀਤੀ।</w:t>
      </w:r>
    </w:p>
    <w:p/>
    <w:p>
      <w:r xmlns:w="http://schemas.openxmlformats.org/wordprocessingml/2006/main">
        <w:t xml:space="preserve">1. ਆਗਿਆਕਾਰੀ ਬਰਕਤ ਲਿਆਉਂਦੀ ਹੈ</w:t>
      </w:r>
    </w:p>
    <w:p/>
    <w:p>
      <w:r xmlns:w="http://schemas.openxmlformats.org/wordprocessingml/2006/main">
        <w:t xml:space="preserve">2. ਵਫ਼ਾਦਾਰ ਆਗਿਆਕਾਰੀ ਦਾ ਇਨਾਮ ਮਿਲਦਾ ਹੈ</w:t>
      </w:r>
    </w:p>
    <w:p/>
    <w:p>
      <w:r xmlns:w="http://schemas.openxmlformats.org/wordprocessingml/2006/main">
        <w:t xml:space="preserve">1. ਯਾਕੂਬ 2: 17-18 "ਇਸੇ ਤਰ੍ਹਾਂ ਵਿਸ਼ਵਾਸ, ਜੇ ਇਹ ਕੰਮ ਨਹੀਂ ਕਰਦਾ, ਤਾਂ ਇਕੱਲਾ ਰਹਿ ਕੇ ਮਰ ਗਿਆ ਹੈ। ਹਾਂ, ਕੋਈ ਵਿਅਕਤੀ ਕਹਿ ਸਕਦਾ ਹੈ, ਤੇਰੇ ਕੋਲ ਵਿਸ਼ਵਾਸ ਹੈ, ਅਤੇ ਮੇਰੇ ਕੋਲ ਕੰਮ ਹਨ: ਮੈਨੂੰ ਆਪਣੇ ਕੰਮਾਂ ਤੋਂ ਬਿਨਾਂ ਆਪਣਾ ਵਿਸ਼ਵਾਸ ਦਿਖਾਓ, ਅਤੇ ਮੈਂ ਤੁਹਾਨੂੰ ਆਪਣੇ ਕੰਮਾਂ ਦੁਆਰਾ ਆਪਣਾ ਵਿਸ਼ਵਾਸ ਦਿਖਾਵਾਂਗਾ।"</w:t>
      </w:r>
    </w:p>
    <w:p/>
    <w:p>
      <w:r xmlns:w="http://schemas.openxmlformats.org/wordprocessingml/2006/main">
        <w:t xml:space="preserve">2. ਯੂਹੰਨਾ 14:15 "ਜੇਕਰ ਤੁਸੀਂ ਮੈਨੂੰ ਪਿਆਰ ਕਰਦੇ ਹੋ, ਤਾਂ ਮੇਰੇ ਹੁਕਮਾਂ ਦੀ ਪਾਲਣਾ ਕਰੋ।"</w:t>
      </w:r>
    </w:p>
    <w:p/>
    <w:p>
      <w:r xmlns:w="http://schemas.openxmlformats.org/wordprocessingml/2006/main">
        <w:t xml:space="preserve">ਗਿਣਤੀ 17:12 ਅਤੇ ਇਸਰਾਏਲੀਆਂ ਨੇ ਮੂਸਾ ਨੂੰ ਆਖਿਆ, ਵੇਖ, ਅਸੀਂ ਮਰਦੇ ਹਾਂ, ਅਸੀਂ ਨਾਸ ਹੋ ਜਾਂਦੇ ਹਾਂ, ਅਸੀਂ ਸਾਰੇ ਨਾਸ ਹੋ ਜਾਂਦੇ ਹਾਂ।</w:t>
      </w:r>
    </w:p>
    <w:p/>
    <w:p>
      <w:r xmlns:w="http://schemas.openxmlformats.org/wordprocessingml/2006/main">
        <w:t xml:space="preserve">ਇਸਰਾਏਲ ਦੇ ਬੱਚਿਆਂ ਨੇ ਮੂਸਾ ਅੱਗੇ ਮੌਤ ਦਾ ਡਰ ਪ੍ਰਗਟ ਕੀਤਾ।</w:t>
      </w:r>
    </w:p>
    <w:p/>
    <w:p>
      <w:r xmlns:w="http://schemas.openxmlformats.org/wordprocessingml/2006/main">
        <w:t xml:space="preserve">1. ਔਖੇ ਸਮਿਆਂ ਵਿੱਚ ਪਰਮੇਸ਼ੁਰ ਦੀ ਵਫ਼ਾਦਾਰੀ ਉੱਤੇ ਭਰੋਸਾ ਰੱਖਣਾ</w:t>
      </w:r>
    </w:p>
    <w:p/>
    <w:p>
      <w:r xmlns:w="http://schemas.openxmlformats.org/wordprocessingml/2006/main">
        <w:t xml:space="preserve">2. ਸੁਰੱਖਿਆ ਦੇ ਪਰਮੇਸ਼ੁਰ ਦੇ ਵਾਅਦਿਆਂ ਵਿੱਚ ਭਰੋਸਾ ਕਰਨਾ</w:t>
      </w:r>
    </w:p>
    <w:p/>
    <w:p>
      <w:r xmlns:w="http://schemas.openxmlformats.org/wordprocessingml/2006/main">
        <w:t xml:space="preserve">1. ਰੋਮੀਆਂ 8:31-39 - "ਜੇ ਰੱਬ ਸਾਡੇ ਲਈ ਹੈ, ਤਾਂ ਸਾਡੇ ਵਿਰੁੱਧ ਕੌਣ ਹੋ ਸਕਦਾ ਹੈ?"</w:t>
      </w:r>
    </w:p>
    <w:p/>
    <w:p>
      <w:r xmlns:w="http://schemas.openxmlformats.org/wordprocessingml/2006/main">
        <w:t xml:space="preserve">2. ਜ਼ਬੂਰ 23:4 - "ਭਾਵੇਂ ਮੈਂ ਮੌਤ ਦੇ ਸਾਯੇ ਦੀ ਘਾਟੀ ਵਿੱਚੋਂ ਲੰਘਾਂ, ਮੈਂ ਕਿਸੇ ਬੁਰਾਈ ਤੋਂ ਨਹੀਂ ਡਰਾਂਗਾ, ਕਿਉਂਕਿ ਤੁਸੀਂ ਮੇਰੇ ਨਾਲ ਹੋ।"</w:t>
      </w:r>
    </w:p>
    <w:p/>
    <w:p>
      <w:r xmlns:w="http://schemas.openxmlformats.org/wordprocessingml/2006/main">
        <w:t xml:space="preserve">ਗਿਣਤੀ 17:13 ਜੋ ਕੋਈ ਵੀ ਯਹੋਵਾਹ ਦੇ ਡੇਰੇ ਦੇ ਨੇੜੇ ਆਉਂਦਾ ਹੈ ਉਹ ਮਰ ਜਾਵੇਗਾ: ਕੀ ਅਸੀਂ ਮਰਨ ਨਾਲ ਭਸਮ ਹੋ ਜਾਵਾਂਗੇ?</w:t>
      </w:r>
    </w:p>
    <w:p/>
    <w:p>
      <w:r xmlns:w="http://schemas.openxmlformats.org/wordprocessingml/2006/main">
        <w:t xml:space="preserve">ਪ੍ਰਭੂ ਨੇ ਚੇਤਾਵਨੀ ਦਿੱਤੀ ਸੀ ਕਿ ਜੋ ਕੋਈ ਵੀ ਡੇਰੇ ਦੇ ਨੇੜੇ ਆਵੇਗਾ, ਉਸ ਨੂੰ ਮੌਤ ਦੇ ਘਾਟ ਉਤਾਰ ਦਿੱਤਾ ਜਾਵੇਗਾ, ਇਹ ਪੁੱਛਣ ਕਿ ਕੀ ਉਹ ਮਰਨ ਨਾਲ ਖਾ ਜਾਣ।</w:t>
      </w:r>
    </w:p>
    <w:p/>
    <w:p>
      <w:r xmlns:w="http://schemas.openxmlformats.org/wordprocessingml/2006/main">
        <w:t xml:space="preserve">1. ਅਣਆਗਿਆਕਾਰੀ ਦੇ ਨਤੀਜੇ: ਗਿਣਤੀ 17:13 ਤੋਂ ਸਿੱਖਣਾ</w:t>
      </w:r>
    </w:p>
    <w:p/>
    <w:p>
      <w:r xmlns:w="http://schemas.openxmlformats.org/wordprocessingml/2006/main">
        <w:t xml:space="preserve">2. ਪਵਿੱਤਰ ਸਥਾਨ ਦੀ ਸ਼ਕਤੀ: ਤੰਬੂ ਵਿੱਚ ਪਰਮੇਸ਼ੁਰ ਦੀ ਮੌਜੂਦਗੀ ਅਤੇ ਅਧਿਕਾਰ</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ਇਬਰਾਨੀਆਂ 10:19-22 - "ਇਸ ਲਈ, ਭਰਾਵੋ, ਯਿਸੂ ਦੇ ਲਹੂ ਦੁਆਰਾ ਸਭ ਤੋਂ ਪਵਿੱਤਰ ਵਿੱਚ ਦਾਖਲ ਹੋਣ ਦੀ ਦਲੇਰੀ ਨਾਲ, ਇੱਕ ਨਵੇਂ ਅਤੇ ਜੀਵਿਤ ਰਾਹ ਦੁਆਰਾ, ਜਿਸਨੂੰ ਉਸਨੇ ਸਾਡੇ ਲਈ ਪਵਿੱਤਰ ਕੀਤਾ ਹੈ, ਪਰਦੇ ਰਾਹੀਂ, ਅਰਥਾਤ, ਉਸਦਾ ਮਾਸ; ਅਤੇ ਪਰਮੇਸ਼ੁਰ ਦੇ ਘਰ ਦਾ ਇੱਕ ਪ੍ਰਧਾਨ ਜਾਜਕ ਹੈ; ਆਓ ਅਸੀਂ ਇੱਕ ਸੱਚੇ ਦਿਲ ਨਾਲ ਵਿਸ਼ਵਾਸ ਦੇ ਪੂਰੇ ਭਰੋਸੇ ਨਾਲ ਨੇੜੇ ਆਈਏ, ਸਾਡੇ ਦਿਲਾਂ ਨੂੰ ਬੁਰੀ ਜ਼ਮੀਰ ਤੋਂ ਛਿੜਕਿਆ ਹੋਇਆ ਹੈ, ਅਤੇ ਸਾਡੇ ਸਰੀਰ ਸ਼ੁੱਧ ਪਾਣੀ ਨਾਲ ਧੋਤੇ ਗਏ ਹਨ."</w:t>
      </w:r>
    </w:p>
    <w:p/>
    <w:p>
      <w:r xmlns:w="http://schemas.openxmlformats.org/wordprocessingml/2006/main">
        <w:t xml:space="preserve">ਸੰਖਿਆ 18 ਨੂੰ ਤਿੰਨ ਪੈਰਿਆਂ ਵਿੱਚ ਹੇਠਾਂ ਦਿੱਤੇ ਅਨੁਸਾਰ ਸੰਖੇਪ ਕੀਤਾ ਜਾ ਸਕਦਾ ਹੈ, ਸੰਕੇਤਕ ਆਇਤਾਂ ਦੇ ਨਾਲ:</w:t>
      </w:r>
    </w:p>
    <w:p/>
    <w:p>
      <w:r xmlns:w="http://schemas.openxmlformats.org/wordprocessingml/2006/main">
        <w:t xml:space="preserve">ਪੈਰਾ 1: ਗਿਣਤੀ 18:1-7 ਹਾਰੂਨ ਅਤੇ ਉਸ ਦੇ ਪੁੱਤਰਾਂ, ਲੇਵੀ ਜਾਜਕਾਂ ਨੂੰ ਦਿੱਤੀਆਂ ਗਈਆਂ ਜ਼ਿੰਮੇਵਾਰੀਆਂ ਅਤੇ ਵਿਸ਼ੇਸ਼ ਅਧਿਕਾਰਾਂ ਦਾ ਵਰਣਨ ਕਰਦਾ ਹੈ। ਅਧਿਆਇ ਇਸ ਗੱਲ 'ਤੇ ਜ਼ੋਰ ਦਿੰਦਾ ਹੈ ਕਿ ਪਰਮੇਸ਼ੁਰ ਉਨ੍ਹਾਂ ਨੂੰ ਪਵਿੱਤਰ ਸਥਾਨ ਅਤੇ ਜਗਵੇਦੀ ਲਈ ਜ਼ਿੰਮੇਵਾਰ ਹੋਣ ਲਈ ਨਿਯੁਕਤ ਕਰਦਾ ਹੈ। ਉਹ ਇਜ਼ਰਾਈਲੀਆਂ ਅਤੇ ਪਵਿੱਤਰ ਵਸਤੂਆਂ ਦੇ ਵਿਚਕਾਰ ਇੱਕ ਰੁਕਾਵਟ ਵਜੋਂ ਕੰਮ ਕਰਨਗੇ, ਇਹ ਸੁਨਿਸ਼ਚਿਤ ਕਰਦੇ ਹੋਏ ਕਿ ਕੋਈ ਵੀ ਅਣਅਧਿਕਾਰਤ ਵਿਅਕਤੀ ਉਨ੍ਹਾਂ ਕੋਲ ਨਾ ਆਵੇ। ਲੇਵੀਆਂ ਨੂੰ ਡੇਹਰੇ ਨਾਲ ਸਬੰਧਤ ਖਾਸ ਕਰਤੱਵਾਂ ਦਿੱਤੇ ਗਏ ਹਨ, ਜਦੋਂ ਕਿ ਹਾਰੂਨ ਅਤੇ ਉਸਦੇ ਪੁੱਤਰਾਂ ਨੂੰ ਜਾਜਕ ਵਜੋਂ ਨਿਯੁਕਤ ਕੀਤਾ ਗਿਆ ਹੈ।</w:t>
      </w:r>
    </w:p>
    <w:p/>
    <w:p>
      <w:r xmlns:w="http://schemas.openxmlformats.org/wordprocessingml/2006/main">
        <w:t xml:space="preserve">ਪੈਰਾ 2: ਗਿਣਤੀ 18:8-19 ਵਿੱਚ ਜਾਰੀ ਰੱਖਦੇ ਹੋਏ, ਅਧਿਆਇ ਦੱਸਦਾ ਹੈ ਕਿ ਕਿਵੇਂ ਪਰਮੇਸ਼ੁਰ ਹਾਰੂਨ ਅਤੇ ਉਸ ਦੇ ਪਰਿਵਾਰ ਦੀ ਮਦਦ ਕਰਨ ਲਈ ਕਈ ਤਰ੍ਹਾਂ ਦੀਆਂ ਭੇਟਾਂ ਅਤੇ ਦਸਵੰਧ ਸੌਂਪਦਾ ਹੈ। ਇਸਰਾਏਲੀਆਂ ਨੂੰ ਹੁਕਮ ਦਿੱਤਾ ਗਿਆ ਹੈ ਕਿ ਉਹ ਅਨਾਜ, ਮੈਅ, ਤੇਲ ਅਤੇ ਪਹਿਲੇ ਫਲਾਂ ਦੀਆਂ ਭੇਟਾਂ ਸਿਰਫ਼ ਹਾਰੂਨ, ਉਸ ਦੇ ਪੁੱਤਰਾਂ ਅਤੇ ਉਨ੍ਹਾਂ ਦੇ ਘਰਾਣਿਆਂ ਨੂੰ ਹੀ ਦੇਣ। ਇਸ ਤੋਂ ਇਲਾਵਾ, ਸਾਰੀ ਉਪਜ ਦਾ ਦਸਵੰਧ ਲੇਵੀਆਂ ਲਈ ਉਨ੍ਹਾਂ ਦੀ ਸੇਵਾ ਦੇ ਬਦਲੇ ਉਨ੍ਹਾਂ ਦੀ ਵਿਰਾਸਤ ਵਜੋਂ ਨਿਰਧਾਰਤ ਕੀਤਾ ਜਾਂਦਾ ਹੈ।</w:t>
      </w:r>
    </w:p>
    <w:p/>
    <w:p>
      <w:r xmlns:w="http://schemas.openxmlformats.org/wordprocessingml/2006/main">
        <w:t xml:space="preserve">ਪੈਰਾ 3: ਨੰਬਰ 18 ਇਸ ਗੱਲ ਨੂੰ ਉਜਾਗਰ ਕਰ ਕੇ ਸਮਾਪਤ ਹੁੰਦਾ ਹੈ ਕਿ ਕਿਵੇਂ ਪਰਮੇਸ਼ੁਰ ਨੇ ਹਾਰੂਨ ਨੂੰ ਯਾਦ ਕਰਾਇਆ ਕਿ ਉਸ ਨੂੰ ਇਸਰਾਏਲ ਦੇ ਹੋਰ ਗੋਤਾਂ ਵਿੱਚੋਂ ਕੋਈ ਜ਼ਮੀਨੀ ਵਿਰਾਸਤ ਨਹੀਂ ਮਿਲੇਗੀ। ਇਸ ਦੀ ਬਜਾਏ, ਪ੍ਰਮਾਤਮਾ ਨੂੰ ਆਪਣੇ ਲੋਕਾਂ ਵਿੱਚ ਹਾਰੂਨ ਦਾ ਹਿੱਸਾ ਅਤੇ ਵਿਰਾਸਤ ਵਜੋਂ ਘੋਸ਼ਿਤ ਕੀਤਾ ਗਿਆ ਹੈ। ਇਹ ਪ੍ਰਬੰਧ ਮਹਾਂ ਪੁਜਾਰੀ ਵਜੋਂ ਹਾਰੂਨ ਦੀ ਵਿਲੱਖਣ ਭੂਮਿਕਾ ਦੀ ਯਾਦ ਦਿਵਾਉਂਦਾ ਹੈ ਅਤੇ ਇਜ਼ਰਾਈਲੀ ਸਮਾਜ ਵਿੱਚ ਉਸਦੀ ਸਥਿਤੀ ਦੀ ਪਵਿੱਤਰਤਾ ਨੂੰ ਉਜਾਗਰ ਕਰਦਾ ਹੈ।</w:t>
      </w:r>
    </w:p>
    <w:p/>
    <w:p>
      <w:r xmlns:w="http://schemas.openxmlformats.org/wordprocessingml/2006/main">
        <w:t xml:space="preserve">ਸਾਰੰਸ਼ ਵਿੱਚ:</w:t>
      </w:r>
    </w:p>
    <w:p>
      <w:r xmlns:w="http://schemas.openxmlformats.org/wordprocessingml/2006/main">
        <w:t xml:space="preserve">ਨੰਬਰ 18 ਪੇਸ਼ ਕਰਦਾ ਹੈ:</w:t>
      </w:r>
    </w:p>
    <w:p>
      <w:r xmlns:w="http://schemas.openxmlformats.org/wordprocessingml/2006/main">
        <w:t xml:space="preserve">ਜ਼ਿੰਮੇਵਾਰੀਆਂ, ਹਾਰੂਨ ਨੂੰ ਦਿੱਤੇ ਗਏ ਵਿਸ਼ੇਸ਼ ਅਧਿਕਾਰ, ਪੁੱਤਰ ਲੇਵੀ ਜਾਜਕ;</w:t>
      </w:r>
    </w:p>
    <w:p>
      <w:r xmlns:w="http://schemas.openxmlformats.org/wordprocessingml/2006/main">
        <w:t xml:space="preserve">ਅਸਥਾਨ, ਜਗਵੇਦੀ ਲਈ ਨਿਯੁਕਤੀ; ਰੁਕਾਵਟ ਵਜੋਂ ਸੇਵਾ ਕਰਨਾ;</w:t>
      </w:r>
    </w:p>
    <w:p>
      <w:r xmlns:w="http://schemas.openxmlformats.org/wordprocessingml/2006/main">
        <w:t xml:space="preserve">ਨਿਰਧਾਰਤ ਖਾਸ ਕਰਤੱਵਾਂ; ਲੇਵੀਆਂ, ਜਾਜਕਾਂ ਵਿਚਕਾਰ ਅੰਤਰ।</w:t>
      </w:r>
    </w:p>
    <w:p/>
    <w:p>
      <w:r xmlns:w="http://schemas.openxmlformats.org/wordprocessingml/2006/main">
        <w:t xml:space="preserve">ਹਾਰੂਨ, ਪਰਿਵਾਰ ਦੀ ਸਹਾਇਤਾ ਲਈ ਭੇਟਾਂ, ਦਸਵੰਧ ਸੌਂਪਣਾ;</w:t>
      </w:r>
    </w:p>
    <w:p>
      <w:r xmlns:w="http://schemas.openxmlformats.org/wordprocessingml/2006/main">
        <w:t xml:space="preserve">ਉਨ੍ਹਾਂ ਲਈ ਸਿਰਫ਼ ਅਨਾਜ, ਵਾਈਨ, ਤੇਲ, ਪਹਿਲੇ ਫਲ ਲਿਆਉਣਾ;</w:t>
      </w:r>
    </w:p>
    <w:p>
      <w:r xmlns:w="http://schemas.openxmlformats.org/wordprocessingml/2006/main">
        <w:t xml:space="preserve">ਸੇਵਾ ਦੇ ਬਦਲੇ ਲੇਵੀਆਂ ਦੀ ਵਿਰਾਸਤ ਲਈ ਦਸਵੰਧ ਵੱਖਰਾ ਕਰਨਾ।</w:t>
      </w:r>
    </w:p>
    <w:p/>
    <w:p>
      <w:r xmlns:w="http://schemas.openxmlformats.org/wordprocessingml/2006/main">
        <w:t xml:space="preserve">ਹਾਰੂਨ ਨੂੰ ਯਾਦ ਦਿਵਾਉਣਾ ਕਿ ਕਬੀਲਿਆਂ ਵਿੱਚ ਕੋਈ ਜ਼ਮੀਨੀ ਵਿਰਾਸਤ ਨਹੀਂ ਹੈ;</w:t>
      </w:r>
    </w:p>
    <w:p>
      <w:r xmlns:w="http://schemas.openxmlformats.org/wordprocessingml/2006/main">
        <w:t xml:space="preserve">ਪਰਮੇਸ਼ੁਰ ਨੇ ਆਪਣੇ ਲੋਕਾਂ ਵਿੱਚ ਹਿੱਸਾ, ਵਿਰਾਸਤ ਵਜੋਂ ਘੋਸ਼ਿਤ ਕੀਤਾ;</w:t>
      </w:r>
    </w:p>
    <w:p>
      <w:r xmlns:w="http://schemas.openxmlformats.org/wordprocessingml/2006/main">
        <w:t xml:space="preserve">ਮੁੱਖ ਪੁਜਾਰੀ ਵਜੋਂ ਵਿਲੱਖਣ ਭੂਮਿਕਾ ਨੂੰ ਉਜਾਗਰ ਕਰਨਾ; ਸਥਿਤੀ ਦੀ ਪਵਿੱਤਰਤਾ.</w:t>
      </w:r>
    </w:p>
    <w:p/>
    <w:p>
      <w:r xmlns:w="http://schemas.openxmlformats.org/wordprocessingml/2006/main">
        <w:t xml:space="preserve">ਇਹ ਅਧਿਆਇ ਹਾਰੂਨ ਅਤੇ ਉਸ ਦੇ ਪੁੱਤਰਾਂ, ਲੇਵੀ ਜਾਜਕਾਂ ਨੂੰ ਦਿੱਤੀਆਂ ਗਈਆਂ ਜ਼ਿੰਮੇਵਾਰੀਆਂ ਅਤੇ ਵਿਸ਼ੇਸ਼-ਸਨਮਾਨਾਂ, ਭੇਟਾਂ ਅਤੇ ਦਸਵੰਧ ਦੇ ਕੰਮ, ਅਤੇ ਹਾਰੂਨ ਦੀ ਵਿਰਾਸਤ ਬਾਰੇ ਪਰਮੇਸ਼ੁਰ ਦੀ ਯਾਦ ਦਿਵਾਉਂਦਾ ਹੈ। ਸੰਖਿਆ 18 ਇਹ ਦੱਸ ਕੇ ਸ਼ੁਰੂ ਹੁੰਦੀ ਹੈ ਕਿ ਪਰਮੇਸ਼ੁਰ ਨੇ ਹਾਰੂਨ ਅਤੇ ਉਸ ਦੇ ਪੁੱਤਰਾਂ ਨੂੰ ਪਵਿੱਤਰ ਅਸਥਾਨ ਅਤੇ ਜਗਵੇਦੀ ਲਈ ਜ਼ਿੰਮੇਵਾਰ ਕਿਵੇਂ ਨਿਯੁਕਤ ਕੀਤਾ ਹੈ। ਉਹਨਾਂ ਨੂੰ ਇਜ਼ਰਾਈਲੀਆਂ ਅਤੇ ਪਵਿੱਤਰ ਵਸਤੂਆਂ ਦੇ ਵਿਚਕਾਰ ਇੱਕ ਰੁਕਾਵਟ ਵਜੋਂ ਮਨੋਨੀਤ ਕੀਤਾ ਗਿਆ ਹੈ, ਇਹ ਸੁਨਿਸ਼ਚਿਤ ਕਰਦੇ ਹੋਏ ਕਿ ਕੋਈ ਵੀ ਅਣਅਧਿਕਾਰਤ ਵਿਅਕਤੀ ਉਹਨਾਂ ਕੋਲ ਨਾ ਆਵੇ। ਲੇਵੀਆਂ ਨੂੰ ਡੇਹਰੇ ਨਾਲ ਸਬੰਧਤ ਖਾਸ ਕਰਤੱਵਾਂ ਸੌਂਪੀਆਂ ਗਈਆਂ ਹਨ, ਜਦੋਂ ਕਿ ਹਾਰੂਨ ਅਤੇ ਉਸਦੇ ਪੁੱਤਰਾਂ ਨੂੰ ਜਾਜਕ ਵਜੋਂ ਨਿਯੁਕਤ ਕੀਤਾ ਗਿਆ ਹੈ।</w:t>
      </w:r>
    </w:p>
    <w:p/>
    <w:p>
      <w:r xmlns:w="http://schemas.openxmlformats.org/wordprocessingml/2006/main">
        <w:t xml:space="preserve">ਇਸ ਤੋਂ ਇਲਾਵਾ, ਨੰਬਰ 18 ਵਿਚ ਦੱਸਿਆ ਗਿਆ ਹੈ ਕਿ ਕਿਵੇਂ ਪਰਮੇਸ਼ੁਰ ਸਿਰਫ਼ ਹਾਰੂਨ, ਉਸ ਦੇ ਪੁੱਤਰਾਂ ਅਤੇ ਉਨ੍ਹਾਂ ਦੇ ਘਰਾਣਿਆਂ ਦੀ ਮਦਦ ਕਰਨ ਲਈ ਅਨਾਜ, ਵਾਈਨ, ਤੇਲ ਅਤੇ ਪਹਿਲੇ ਫਲਾਂ ਦੀਆਂ ਵੱਖੋ-ਵੱਖਰੀਆਂ ਭੇਟਾਂ ਸੌਂਪਦਾ ਹੈ। ਇਸਰਾਏਲੀਆਂ ਨੂੰ ਹੁਕਮ ਦਿੱਤਾ ਗਿਆ ਹੈ ਕਿ ਉਹ ਆਪਣੇ ਫ਼ਾਇਦੇ ਲਈ ਇਹ ਭੇਟਾਂ ਲਿਆਉਣ। ਇਸ ਤੋਂ ਇਲਾਵਾ, ਸਾਰੀ ਉਪਜ ਦਾ ਦਸਵੰਧ ਲੇਵੀਆਂ ਲਈ ਉਨ੍ਹਾਂ ਦੀ ਸੇਵਾ ਦੇ ਬਦਲੇ ਉਨ੍ਹਾਂ ਦੀ ਵਿਰਾਸਤ ਵਜੋਂ ਨਿਰਧਾਰਤ ਕੀਤਾ ਜਾਂਦਾ ਹੈ।</w:t>
      </w:r>
    </w:p>
    <w:p/>
    <w:p>
      <w:r xmlns:w="http://schemas.openxmlformats.org/wordprocessingml/2006/main">
        <w:t xml:space="preserve">ਅਧਿਆਇ ਇਸ ਗੱਲ ਨੂੰ ਉਜਾਗਰ ਕਰ ਕੇ ਸਮਾਪਤ ਹੁੰਦਾ ਹੈ ਕਿ ਕਿਵੇਂ ਪਰਮੇਸ਼ੁਰ ਨੇ ਹਾਰੂਨ ਨੂੰ ਯਾਦ ਦਿਵਾਇਆ ਕਿ ਉਸ ਨੂੰ ਇਸਰਾਏਲ ਦੇ ਹੋਰ ਗੋਤਾਂ ਵਿੱਚੋਂ ਕੋਈ ਜ਼ਮੀਨੀ ਵਿਰਾਸਤ ਨਹੀਂ ਮਿਲੇਗੀ। ਇਸ ਦੀ ਬਜਾਏ, ਪ੍ਰਮਾਤਮਾ ਨੂੰ ਆਪਣੇ ਲੋਕਾਂ ਵਿੱਚ ਹਾਰੂਨ ਦਾ ਹਿੱਸਾ ਅਤੇ ਵਿਰਾਸਤ ਵਜੋਂ ਘੋਸ਼ਿਤ ਕੀਤਾ ਗਿਆ ਹੈ। ਇਹ ਵਿਵਸਥਾ ਇਜ਼ਰਾਈਲੀ ਸਮਾਜ ਦੇ ਅੰਦਰ ਉੱਚ ਪੁਜਾਰੀ ਦੇ ਤੌਰ 'ਤੇ ਹਾਰੂਨ ਦੀ ਵਿਲੱਖਣ ਭੂਮਿਕਾ ਦੀ ਯਾਦ ਦਿਵਾਉਂਦੀ ਹੈ ਅਤੇ ਉਸਦੀ ਸਥਿਤੀ ਨਾਲ ਜੁੜੀ ਪਵਿੱਤਰਤਾ 'ਤੇ ਜ਼ੋਰ ਦਿੰਦੀ ਹੈ।</w:t>
      </w:r>
    </w:p>
    <w:p/>
    <w:p>
      <w:r xmlns:w="http://schemas.openxmlformats.org/wordprocessingml/2006/main">
        <w:t xml:space="preserve">ਗਿਣਤੀ 18:1 ਅਤੇ ਯਹੋਵਾਹ ਨੇ ਹਾਰੂਨ ਨੂੰ ਆਖਿਆ, ਤੂੰ ਅਤੇ ਤੇਰੇ ਪੁੱਤਰ ਅਤੇ ਤੇਰੇ ਪਿਤਾ ਦਾ ਘਰਾਣਾ ਤੇਰੇ ਨਾਲ ਪਵਿੱਤਰ ਸਥਾਨ ਦੀ ਬਦੀ ਦਾ ਭਾਰ ਝੱਲੇਂਗਾ ਅਤੇ ਤੂੰ ਅਤੇ ਤੇਰੇ ਪੁੱਤਰ ਤੇਰੇ ਨਾਲ ਜਾਜਕਾਈ ਦੀ ਬਦੀ ਦਾ ਭਾਰ ਚੁੱਕਣਗੇ।</w:t>
      </w:r>
    </w:p>
    <w:p/>
    <w:p>
      <w:r xmlns:w="http://schemas.openxmlformats.org/wordprocessingml/2006/main">
        <w:t xml:space="preserve">ਯਹੋਵਾਹ ਨੇ ਹਾਰੂਨ ਨਾਲ ਗੱਲ ਕੀਤੀ ਅਤੇ ਉਸਨੂੰ ਕਿਹਾ ਕਿ ਉਸਨੂੰ ਅਤੇ ਉਸਦੇ ਪੁੱਤਰਾਂ ਨੂੰ ਪਵਿੱਤਰ ਅਸਥਾਨ ਅਤੇ ਉਨ੍ਹਾਂ ਦੇ ਪੁਜਾਰੀ ਵਰਗ ਦੀ ਬਦੀ ਝੱਲਣੀ ਪਵੇਗੀ।</w:t>
      </w:r>
    </w:p>
    <w:p/>
    <w:p>
      <w:r xmlns:w="http://schemas.openxmlformats.org/wordprocessingml/2006/main">
        <w:t xml:space="preserve">1. ਪੁਜਾਰੀਵਾਦ ਦੀ ਜ਼ਿੰਮੇਵਾਰੀ - ਕਿਵੇਂ ਹਾਰੂਨ ਦੇ ਪੁਜਾਰੀਵਾਦ ਨੇ ਇੱਕ ਭਾਰੀ ਬੋਝ ਚੁੱਕਿਆ</w:t>
      </w:r>
    </w:p>
    <w:p/>
    <w:p>
      <w:r xmlns:w="http://schemas.openxmlformats.org/wordprocessingml/2006/main">
        <w:t xml:space="preserve">2. ਬੁਰਾਈ ਦਾ ਬੋਝ ਚੁੱਕਣਾ - ਹਾਰੂਨ ਦੀ ਮਿਸਾਲ ਤੋਂ ਸਿੱਖਣਾ</w:t>
      </w:r>
    </w:p>
    <w:p/>
    <w:p>
      <w:r xmlns:w="http://schemas.openxmlformats.org/wordprocessingml/2006/main">
        <w:t xml:space="preserve">1. ਕੂਚ 28:1 - ਫਿਰ ਆਪਣੇ ਨੇੜੇ ਆਪਣੇ ਭਰਾ ਹਾਰੂਨ ਅਤੇ ਉਸਦੇ ਪੁੱਤਰਾਂ ਨੂੰ, ਇਸਰਾਏਲ ਦੇ ਲੋਕਾਂ ਵਿੱਚੋਂ, ਮੇਰੇ ਕੋਲ ਜਾਜਕ ਵਜੋਂ ਸੇਵਾ ਕਰਨ ਲਈ ਲਿਆਓ - ਹਾਰੂਨ ਅਤੇ ਹਾਰੂਨ ਦੇ ਪੁੱਤਰ, ਨਾਦਾਬ ਅਤੇ ਅਬੀਹੂ, ਅਲਆਜ਼ਾਰ ਅਤੇ ਈਥਾਮਾਰ।</w:t>
      </w:r>
    </w:p>
    <w:p/>
    <w:p>
      <w:r xmlns:w="http://schemas.openxmlformats.org/wordprocessingml/2006/main">
        <w:t xml:space="preserve">2. ਇਬਰਾਨੀਆਂ 7:26-27 - ਕਿਉਂਕਿ ਇਹ ਸੱਚਮੁੱਚ ਢੁਕਵਾਂ ਸੀ ਕਿ ਸਾਡੇ ਕੋਲ ਅਜਿਹਾ ਮਹਾਂ ਪੁਜਾਰੀ, ਪਵਿੱਤਰ, ਨਿਰਦੋਸ਼, ਬੇਦਾਗ, ਪਾਪੀਆਂ ਤੋਂ ਵੱਖਰਾ ਅਤੇ ਸਵਰਗ ਤੋਂ ਉੱਚਾ ਹੋਵੇ। ਉਸ ਨੂੰ ਉਨ੍ਹਾਂ ਪ੍ਰਧਾਨ ਜਾਜਕਾਂ ਵਾਂਗ ਹਰ ਰੋਜ਼ ਬਲੀਆਂ ਚੜ੍ਹਾਉਣ ਦੀ ਕੋਈ ਲੋੜ ਨਹੀਂ ਹੈ, ਪਹਿਲਾਂ ਆਪਣੇ ਪਾਪਾਂ ਲਈ ਅਤੇ ਫਿਰ ਲੋਕਾਂ ਦੇ ਪਾਪਾਂ ਲਈ, ਕਿਉਂਕਿ ਉਸ ਨੇ ਆਪਣੇ ਆਪ ਨੂੰ ਕੁਰਬਾਨ ਕਰਨ ਵੇਲੇ ਇਹ ਸਭ ਇੱਕ ਵਾਰ ਕੀਤਾ ਸੀ।</w:t>
      </w:r>
    </w:p>
    <w:p/>
    <w:p>
      <w:r xmlns:w="http://schemas.openxmlformats.org/wordprocessingml/2006/main">
        <w:t xml:space="preserve">ਗਿਣਤੀ 18:2 ਅਤੇ ਤੇਰੇ ਪਿਤਾ ਦੇ ਗੋਤ ਲੇਵੀ ਦੇ ਗੋਤ ਵਿੱਚੋਂ ਤੇਰੇ ਭਰਾ ਵੀ ਤੈਨੂੰ ਆਪਣੇ ਨਾਲ ਲੈ ਆਉਣ ਤਾਂ ਜੋ ਉਹ ਤੇਰੇ ਨਾਲ ਰਲ ਕੇ ਤੇਰੀ ਸੇਵਾ ਕਰਨ ਪਰ ਤੂੰ ਅਤੇ ਤੇਰੇ ਪੁੱਤਰ ਤੇਰੇ ਨਾਲ ਡੇਰੇ ਦੇ ਅੱਗੇ ਸੇਵਾ ਕਰ। ਗਵਾਹ ਦੇ.</w:t>
      </w:r>
    </w:p>
    <w:p/>
    <w:p>
      <w:r xmlns:w="http://schemas.openxmlformats.org/wordprocessingml/2006/main">
        <w:t xml:space="preserve">ਪਰਮੇਸ਼ੁਰ ਨੇ ਹਾਰੂਨ ਨੂੰ ਲੇਵੀ ਗੋਤ ਦੇ ਆਪਣੇ ਭਰਾਵਾਂ ਨਾਲ ਮਿਲਾਉਣ ਅਤੇ ਆਪਣੇ ਪੁੱਤਰਾਂ ਦੇ ਨਾਲ ਗਵਾਹੀ ਦੇ ਤੰਬੂ ਦੇ ਸਾਹਮਣੇ ਸੇਵਾ ਕਰਨ ਲਈ ਕਿਹਾ।</w:t>
      </w:r>
    </w:p>
    <w:p/>
    <w:p>
      <w:r xmlns:w="http://schemas.openxmlformats.org/wordprocessingml/2006/main">
        <w:t xml:space="preserve">1. ਗਵਾਹ ਦੇ ਤੰਬੂ ਦੇ ਅੱਗੇ ਸੇਵਾ ਕਰਨ ਦਾ ਅਧਿਆਤਮਿਕ ਮਹੱਤਵ</w:t>
      </w:r>
    </w:p>
    <w:p/>
    <w:p>
      <w:r xmlns:w="http://schemas.openxmlformats.org/wordprocessingml/2006/main">
        <w:t xml:space="preserve">2. ਭਰਾਵਾਂ ਵਜੋਂ ਇਕੱਠੇ ਕੰਮ ਕਰਨ ਦੀ ਸ਼ਕਤੀ</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ਗਿਣਤੀ 18:3 ਅਤੇ ਉਹ ਤੇਰੀ ਜ਼ਿੰਮੇਵਾਰੀ ਅਤੇ ਸਾਰੇ ਡੇਰੇ ਦੀ ਜ਼ਿੰਮੇਵਾਰੀ ਰੱਖਣਗੇ: ਕੇਵਲ ਉਹ ਪਵਿੱਤਰ ਸਥਾਨ ਅਤੇ ਜਗਵੇਦੀ ਦੇ ਕੋਲ ਨਹੀਂ ਆਉਣਗੇ, ਨਾ ਉਹ ਅਤੇ ਨਾ ਹੀ ਤੁਸੀਂ ਮਰੋਗੇ।</w:t>
      </w:r>
    </w:p>
    <w:p/>
    <w:p>
      <w:r xmlns:w="http://schemas.openxmlformats.org/wordprocessingml/2006/main">
        <w:t xml:space="preserve">ਪਰਮੇਸ਼ੁਰ ਨੇ ਲੇਵੀਆਂ ਨੂੰ ਡੇਹਰੇ ਦੀ ਦੇਖ-ਭਾਲ ਕਰਨ ਲਈ ਕਿਹਾ, ਪਰ ਪਵਿੱਤਰ ਅਸਥਾਨ ਅਤੇ ਜਗਵੇਦੀ ਦੇ ਭਾਂਡਿਆਂ ਵਿੱਚ ਨਾ ਵੜਨ, ਤਾਂ ਜੋ ਉਹ ਮਰ ਨਾ ਜਾਣ।</w:t>
      </w:r>
    </w:p>
    <w:p/>
    <w:p>
      <w:r xmlns:w="http://schemas.openxmlformats.org/wordprocessingml/2006/main">
        <w:t xml:space="preserve">1. ਡਰ ਅਤੇ ਸ਼ਰਧਾ ਨਾਲ ਪਰਮਾਤਮਾ ਦੀ ਸੇਵਾ ਕਰਨਾ</w:t>
      </w:r>
    </w:p>
    <w:p/>
    <w:p>
      <w:r xmlns:w="http://schemas.openxmlformats.org/wordprocessingml/2006/main">
        <w:t xml:space="preserve">2. ਪਰਮੇਸ਼ੁਰ ਦੀ ਆਗਿਆ ਮੰਨਣ ਨਾਲ ਸੁਰੱਖਿਆ ਮਿਲਦੀ ਹੈ</w:t>
      </w:r>
    </w:p>
    <w:p/>
    <w:p>
      <w:r xmlns:w="http://schemas.openxmlformats.org/wordprocessingml/2006/main">
        <w:t xml:space="preserve">1. ਇਬਰਾਨੀਆਂ 12:28-29 - ਇਸ ਲਈ, ਕਿਉਂਕਿ ਅਸੀਂ ਇੱਕ ਰਾਜ ਪ੍ਰਾਪਤ ਕਰ ਰਹੇ ਹਾਂ ਜੋ ਹਿਲਾ ਨਹੀਂ ਸਕਦਾ, ਆਓ ਅਸੀਂ ਸ਼ੁਕਰਗੁਜ਼ਾਰ ਹੋਈਏ, ਅਤੇ ਇਸ ਲਈ ਸਤਿਕਾਰ ਅਤੇ ਸ਼ਰਧਾ ਨਾਲ ਪ੍ਰਵਾਨਿਤ ਤੌਰ 'ਤੇ ਪ੍ਰਮਾਤਮਾ ਦੀ ਪੂਜਾ ਕਰੀਏ, ਕਿਉਂਕਿ ਸਾਡਾ ਪਰਮੇਸ਼ੁਰ ਭਸਮ ਕਰਨ ਵਾਲੀ ਅੱਗ ਹੈ।</w:t>
      </w:r>
    </w:p>
    <w:p/>
    <w:p>
      <w:r xmlns:w="http://schemas.openxmlformats.org/wordprocessingml/2006/main">
        <w:t xml:space="preserve">2. ਰੋਮੀਆਂ 6:16 - ਕੀ ਤੁਸੀਂ ਨਹੀਂ ਜਾਣਦੇ ਕਿ ਜੇ ਤੁਸੀਂ ਆਪਣੇ ਆਪ ਨੂੰ ਆਗਿਆਕਾਰੀ ਗੁਲਾਮਾਂ ਵਜੋਂ ਕਿਸੇ ਨੂੰ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ਗਿਣਤੀ 18:4 ਅਤੇ ਉਹ ਤੁਹਾਡੇ ਨਾਲ ਜੁੜ ਜਾਣਗੇ, ਅਤੇ ਮੰਡਲੀ ਦੇ ਤੰਬੂ ਦੀ ਸਾਰੀ ਸੇਵਾ ਲਈ, ਡੇਰੇ ਦੀ ਸੇਵਾ ਸੰਭਾਲਣਗੇ, ਅਤੇ ਕੋਈ ਪਰਦੇਸੀ ਤੁਹਾਡੇ ਨੇੜੇ ਨਹੀਂ ਆਵੇਗਾ।</w:t>
      </w:r>
    </w:p>
    <w:p/>
    <w:p>
      <w:r xmlns:w="http://schemas.openxmlformats.org/wordprocessingml/2006/main">
        <w:t xml:space="preserve">ਯਹੋਵਾਹ ਨੇ ਲੇਵੀਆਂ ਨੂੰ ਹੁਕਮ ਦਿੱਤਾ ਕਿ ਉਹ ਹਾਰੂਨ ਅਤੇ ਉਸਦੇ ਪੁੱਤਰਾਂ ਨਾਲ ਮਿਲ ਜਾਣ ਅਤੇ ਡੇਰੇ ਦੀ ਸੇਵਾ ਲਈ ਜ਼ਿੰਮੇਵਾਰ ਹੋਣ, ਕਿਸੇ ਵੀ ਅਜਨਬੀ ਨੂੰ ਉਨ੍ਹਾਂ ਦੇ ਨੇੜੇ ਨਾ ਆਉਣ ਦਿੱਤਾ ਜਾਵੇ।</w:t>
      </w:r>
    </w:p>
    <w:p/>
    <w:p>
      <w:r xmlns:w="http://schemas.openxmlformats.org/wordprocessingml/2006/main">
        <w:t xml:space="preserve">1. ਸੇਵਾ ਕਰਨ ਦਾ ਸੱਦਾ: ਸਾਨੂੰ ਉਸ ਦੇ ਘਰ ਵਿੱਚ ਪ੍ਰਭੂ ਦੀ ਸੇਵਾ ਕਰਨ ਲਈ ਕਿਵੇਂ ਬੁਲਾਇਆ ਜਾਂਦਾ ਹੈ</w:t>
      </w:r>
    </w:p>
    <w:p/>
    <w:p>
      <w:r xmlns:w="http://schemas.openxmlformats.org/wordprocessingml/2006/main">
        <w:t xml:space="preserve">2. ਪਵਿੱਤਰ ਸਥਾਨ: ਪ੍ਰਭੂ ਦੇ ਘਰ ਨੂੰ ਪਵਿੱਤਰ ਰੱਖਣ ਦੀ ਮਹੱਤਤਾ</w:t>
      </w:r>
    </w:p>
    <w:p/>
    <w:p>
      <w:r xmlns:w="http://schemas.openxmlformats.org/wordprocessingml/2006/main">
        <w:t xml:space="preserve">1. ਕੂਚ 28:43 - ਅਤੇ ਉਹ ਹਾਰੂਨ ਅਤੇ ਉਸਦੇ ਪੁੱਤਰਾਂ ਉੱਤੇ ਹੋਣ, ਜਦੋਂ ਉਹ ਮੰਡਲੀ ਦੇ ਤੰਬੂ ਵਿੱਚ ਆਉਣ, ਜਾਂ ਜਦੋਂ ਉਹ ਪਵਿੱਤਰ ਸਥਾਨ ਵਿੱਚ ਸੇਵਾ ਕਰਨ ਲਈ ਜਗਵੇਦੀ ਦੇ ਨੇੜੇ ਆਉਣ; ਤਾਂ ਜੋ ਉਹ ਬਦੀ ਨੂੰ ਨਾ ਸਹਿਣ ਅਤੇ ਮਰ ਜਾਣ।</w:t>
      </w:r>
    </w:p>
    <w:p/>
    <w:p>
      <w:r xmlns:w="http://schemas.openxmlformats.org/wordprocessingml/2006/main">
        <w:t xml:space="preserve">2. 1 ਪਤਰਸ 4:10 - ਜਿਵੇਂ ਹਰ ਮਨੁੱਖ ਨੇ ਦਾਤ ਪ੍ਰਾਪਤ ਕੀਤੀ ਹੈ, ਉਸੇ ਤਰ੍ਹਾਂ ਪਰਮੇਸ਼ੁਰ ਦੀ ਅਨੇਕ ਕਿਰਪਾ ਦੇ ਚੰਗੇ ਮੁਖ਼ਤਿਆਰਾਂ ਵਜੋਂ ਇੱਕ ਦੂਜੇ ਦੀ ਸੇਵਾ ਕਰੋ।</w:t>
      </w:r>
    </w:p>
    <w:p/>
    <w:p>
      <w:r xmlns:w="http://schemas.openxmlformats.org/wordprocessingml/2006/main">
        <w:t xml:space="preserve">ਗਿਣਤੀ 18:5 ਅਤੇ ਤੁਸੀਂ ਪਵਿੱਤਰ ਅਸਥਾਨ ਅਤੇ ਜਗਵੇਦੀ ਦੀ ਸੇਵਾ ਸੰਭਾਲ ਕਰੋ, ਤਾਂ ਜੋ ਇਸਰਾਏਲੀਆਂ ਉੱਤੇ ਫੇਰ ਕੋਈ ਕ੍ਰੋਧ ਨਾ ਹੋਵੇ।</w:t>
      </w:r>
    </w:p>
    <w:p/>
    <w:p>
      <w:r xmlns:w="http://schemas.openxmlformats.org/wordprocessingml/2006/main">
        <w:t xml:space="preserve">ਪਵਿੱਤਰ ਅਸਥਾਨ ਅਤੇ ਜਗਵੇਦੀ ਦੀ ਦੇਖ-ਭਾਲ ਕਰਨ ਦਾ ਪਰਮੇਸ਼ੁਰ ਦਾ ਹੁਕਮ ਤਾਂ ਜੋ ਇਸਰਾਏਲੀਆਂ ਉੱਤੇ ਕੋਈ ਹੋਰ ਕ੍ਰੋਧ ਨਾ ਆਵੇ।</w:t>
      </w:r>
    </w:p>
    <w:p/>
    <w:p>
      <w:r xmlns:w="http://schemas.openxmlformats.org/wordprocessingml/2006/main">
        <w:t xml:space="preserve">1. ਪਰਮੇਸ਼ੁਰ ਦੇ ਹੁਕਮਾਂ ਦੀ ਪਾਲਣਾ ਕਰਨ ਦੀ ਮਹੱਤਤਾ</w:t>
      </w:r>
    </w:p>
    <w:p/>
    <w:p>
      <w:r xmlns:w="http://schemas.openxmlformats.org/wordprocessingml/2006/main">
        <w:t xml:space="preserve">2. ਵਫ਼ਾਦਾਰ ਸੇਵਾ ਦੁਆਰਾ ਪਰਮੇਸ਼ੁਰ ਦੀ ਸੁਰੱਖਿਆ ਪ੍ਰਾਪਤ ਕਰਨਾ</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ਬਿਵਸਥਾ ਸਾਰ 28: 1-2 - "ਅਤੇ ਜੇ ਤੁਸੀਂ ਵਫ਼ਾਦਾਰੀ ਨਾਲ ਯਹੋਵਾਹ ਆਪਣੇ ਪਰਮੇਸ਼ੁਰ ਦੀ ਅਵਾਜ਼ ਨੂੰ ਮੰਨਦੇ ਹੋ, ਅਤੇ ਉਸ ਦੇ ਸਾਰੇ ਹੁਕਮਾਂ ਦੀ ਪਾਲਣਾ ਕਰਨ ਲਈ ਧਿਆਨ ਰੱਖਦੇ ਹੋਏ ਜੋ ਮੈਂ ਤੁਹਾਨੂੰ ਅੱਜ ਦਿੰਦਾ ਹਾਂ, ਤਾਂ ਯਹੋਵਾਹ ਤੁਹਾਡਾ ਪਰਮੇਸ਼ੁਰ ਤੁਹਾਨੂੰ ਸਾਰੀਆਂ ਕੌਮਾਂ ਨਾਲੋਂ ਉੱਚਾ ਕਰੇਗਾ। ਧਰਤੀ।"</w:t>
      </w:r>
    </w:p>
    <w:p/>
    <w:p>
      <w:r xmlns:w="http://schemas.openxmlformats.org/wordprocessingml/2006/main">
        <w:t xml:space="preserve">ਗਿਣਤੀ 18:6 ਅਤੇ ਵੇਖੋ, ਮੈਂ ਇਸਰਾਏਲੀਆਂ ਵਿੱਚੋਂ ਤੁਹਾਡੇ ਭਰਾਵਾਂ ਲੇਵੀਆਂ ਨੂੰ ਲਿਆ ਹੈ, ਉਹ ਤੁਹਾਨੂੰ ਯਹੋਵਾਹ ਲਈ ਇੱਕ ਤੋਹਫ਼ੇ ਵਜੋਂ ਦਿੱਤੇ ਗਏ ਹਨ ਜੋ ਮੰਡਲੀ ਦੇ ਤੰਬੂ ਦੀ ਸੇਵਾ ਕਰਨ।</w:t>
      </w:r>
    </w:p>
    <w:p/>
    <w:p>
      <w:r xmlns:w="http://schemas.openxmlformats.org/wordprocessingml/2006/main">
        <w:t xml:space="preserve">ਪਰਮੇਸ਼ੁਰ ਨੇ ਲੇਵੀਆਂ ਨੂੰ ਉਸ ਲਈ ਤੋਹਫ਼ੇ ਵਜੋਂ ਮੰਡਲੀ ਦੇ ਤੰਬੂ ਵਿੱਚ ਸੇਵਾ ਕਰਨ ਲਈ ਨਿਯੁਕਤ ਕੀਤਾ ਹੈ।</w:t>
      </w:r>
    </w:p>
    <w:p/>
    <w:p>
      <w:r xmlns:w="http://schemas.openxmlformats.org/wordprocessingml/2006/main">
        <w:t xml:space="preserve">1. ਪਰਮੇਸ਼ੁਰ ਦੀ ਸੇਵਾ ਕਰਨ ਦੀ ਸ਼ਕਤੀ: ਗਿਣਤੀ 18:6 ਦਾ ਅਧਿਐਨ</w:t>
      </w:r>
    </w:p>
    <w:p/>
    <w:p>
      <w:r xmlns:w="http://schemas.openxmlformats.org/wordprocessingml/2006/main">
        <w:t xml:space="preserve">2. ਸ਼ੁਕਰਗੁਜ਼ਾਰ ਜੀਵਨ ਜੀਉ: ਗਿਣਤੀ 18:6 ਵਿੱਚ ਪਰਮੇਸ਼ੁਰ ਦੇ ਤੋਹਫ਼ੇ ਦਾ ਆਦਰ ਕਿਵੇਂ ਕਰੀਏ</w:t>
      </w:r>
    </w:p>
    <w:p/>
    <w:p>
      <w:r xmlns:w="http://schemas.openxmlformats.org/wordprocessingml/2006/main">
        <w:t xml:space="preserve">1. ਅਫ਼ਸੀਆਂ 2:8-10 -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ਗਿਣਤੀ 18:7 ਇਸ ਲਈ ਤੂੰ ਅਤੇ ਤੇਰੇ ਪੁੱਤਰਾਂ ਨੂੰ ਜਗਵੇਦੀ ਅਤੇ ਪਰਦੇ ਦੇ ਅੰਦਰ ਹਰ ਚੀਜ਼ ਲਈ ਆਪਣੇ ਜਾਜਕ ਦੇ ਅਹੁਦੇ ਦੀ ਰੱਖਿਆ ਕਰਨੀ ਚਾਹੀਦੀ ਹੈ। ਅਤੇ ਤੁਹਾਨੂੰ ਸੇਵਾ ਕਰਨੀ ਚਾਹੀਦੀ ਹੈ: ਮੈਂ ਤੁਹਾਡੇ ਲਈ ਤੁਹਾਡਾ ਜਾਜਕ ਦਾ ਅਹੁਦਾ ਤੋਹਫ਼ੇ ਵਜੋਂ ਦਿੱਤਾ ਹੈ, ਅਤੇ ਜਿਹੜਾ ਪਰਦੇਸੀ ਨੇੜੇ ਆਵੇ ਉਸਨੂੰ ਮਾਰ ਦਿੱਤਾ ਜਾਵੇਗਾ।</w:t>
      </w:r>
    </w:p>
    <w:p/>
    <w:p>
      <w:r xmlns:w="http://schemas.openxmlformats.org/wordprocessingml/2006/main">
        <w:t xml:space="preserve">ਯਹੋਵਾਹ ਨੇ ਹਾਰੂਨ ਅਤੇ ਉਸਦੇ ਪੁੱਤਰਾਂ ਨੂੰ ਹੁਕਮ ਦਿੱਤਾ ਕਿ ਉਹ ਜਾਜਕ ਦੇ ਅਹੁਦੇ ਨੂੰ ਸੰਭਾਲਣ ਅਤੇ ਪਰਦੇ ਦੇ ਅੰਦਰ ਉਸਦੀ ਸੇਵਾ ਕਰਨ, ਅਤੇ ਚੇਤਾਵਨੀ ਦਿੱਤੀ ਕਿ ਜੋ ਵੀ ਅਜਨਬੀ ਨੇੜੇ ਆਵੇਗਾ ਉਸਨੂੰ ਮਾਰ ਦਿੱਤਾ ਜਾਵੇਗਾ।</w:t>
      </w:r>
    </w:p>
    <w:p/>
    <w:p>
      <w:r xmlns:w="http://schemas.openxmlformats.org/wordprocessingml/2006/main">
        <w:t xml:space="preserve">1: ਗਿਣਤੀ 18:7 ਵਿੱਚ, ਪ੍ਰਮਾਤਮਾ ਹਾਰੂਨ ਅਤੇ ਉਸਦੇ ਪੁੱਤਰਾਂ ਨੂੰ ਪੁਜਾਰੀ ਦੇ ਅਹੁਦੇ ਵਿੱਚ ਉਸਦੀ ਸੇਵਾ ਕਰਨ ਅਤੇ ਉਸਦੀ ਪਵਿੱਤਰਤਾ ਦੀ ਰਾਖੀ ਕਰਨ ਦਾ ਹੁਕਮ ਦਿੰਦਾ ਹੈ ਕਿ ਕੋਈ ਵੀ ਅਜਨਬੀ ਜੋ ਨੇੜੇ ਆਵੇਗਾ ਉਸਨੂੰ ਮਾਰ ਦਿੱਤਾ ਜਾਵੇਗਾ।</w:t>
      </w:r>
    </w:p>
    <w:p/>
    <w:p>
      <w:r xmlns:w="http://schemas.openxmlformats.org/wordprocessingml/2006/main">
        <w:t xml:space="preserve">2: ਗਿਣਤੀ 18:7 ਵਿੱਚ, ਪ੍ਰਭੂ ਸਾਨੂੰ ਪੁਜਾਰੀ ਦੇ ਦਫ਼ਤਰ ਵਿੱਚ ਵਫ਼ਾਦਾਰੀ ਨਾਲ ਉਸਦੀ ਸੇਵਾ ਕਰਨ ਲਈ ਅਤੇ ਉਸਦੀ ਮੌਜੂਦਗੀ ਦੀ ਪਵਿੱਤਰਤਾ ਦੀ ਰੱਖਿਆ ਕਰਨ ਲਈ ਸਾਨੂੰ ਯਾਦ ਦਿਵਾਉਂਦਾ ਹੈ ਕਿ ਕੋਈ ਵੀ ਅਜਨਬੀ ਜੋ ਨੇੜੇ ਆਵੇਗਾ ਉਸਨੂੰ ਮਾਰ ਦਿੱਤਾ ਜਾਵੇਗਾ।</w:t>
      </w:r>
    </w:p>
    <w:p/>
    <w:p>
      <w:r xmlns:w="http://schemas.openxmlformats.org/wordprocessingml/2006/main">
        <w:t xml:space="preserve">1: ਕੂਚ 28:35-36 - "ਅਤੇ ਇਹ ਹਾਰੂਨ ਦੀ ਸੇਵਾ ਕਰਨ ਲਈ ਹੋਵੇਗਾ: ਅਤੇ ਜਦੋਂ ਉਹ ਯਹੋਵਾਹ ਦੇ ਅੱਗੇ ਪਵਿੱਤਰ ਸਥਾਨ ਵਿੱਚ ਜਾਵੇਗਾ, ਅਤੇ ਜਦੋਂ ਉਹ ਬਾਹਰ ਆਵੇਗਾ, ਤਾਂ ਉਸਦੀ ਅਵਾਜ਼ ਸੁਣਾਈ ਦੇਵੇਗੀ, ਤਾਂ ਜੋ ਉਹ ਮਰੇ ਨਾ। ਉਹ ਇੱਕ ਲਿਨਨ ਦੇ ਕੱਪੜੇ ਪਹਿਨੇ ਹੋਏ ਹੋਣਗੇ, ਅਤੇ ਉਹ ਆਪਣੀ ਕਮਰ ਵਿੱਚ ਲਿਨਨ ਦੇ ਬਰੀਕ ਚੀਥੀਆਂ ਨਾਲ ਬੰਨ੍ਹੇ ਹੋਏ ਹੋਣਗੇ, ਅਤੇ ਉਸਦੇ ਸਿਰ ਉੱਤੇ ਇੱਕ ਲਿਨਨ ਦਾ ਪਤਲਾ ਹੋਵੇਗਾ: ਇਹ ਪਵਿੱਤਰ ਵਸਤਰ ਹਨ, ਇਸ ਲਈ ਉਹ ਆਪਣਾ ਮਾਸ ਪਾਣੀ ਵਿੱਚ ਧੋਵੇ ਅਤੇ ਉਹਨਾਂ ਨੂੰ ਪਾਵੇ 'ਤੇ।"</w:t>
      </w:r>
    </w:p>
    <w:p/>
    <w:p>
      <w:r xmlns:w="http://schemas.openxmlformats.org/wordprocessingml/2006/main">
        <w:t xml:space="preserve">2: ਲੇਵੀਆਂ 10: 1-7 - "ਅਤੇ ਹਾਰੂਨ ਦੇ ਪੁੱਤਰ ਨਾਦਾਬ ਅਤੇ ਅਬੀਹੂ ਨੇ ਉਨ੍ਹਾਂ ਵਿੱਚੋਂ ਕਿਸੇ ਇੱਕ ਨੂੰ ਆਪਣਾ ਧੂਪਦਾਨ ਲਿਆ ਅਤੇ ਉਸ ਵਿੱਚ ਅੱਗ ਪਾਈ ਅਤੇ ਉਸ ਵਿੱਚ ਧੂਪ ਪਾਈ ਅਤੇ ਯਹੋਵਾਹ ਦੇ ਅੱਗੇ ਅਜੀਬ ਅੱਗ ਚੜ੍ਹਾਈ, ਜਿਸਦਾ ਉਸਨੇ ਉਨ੍ਹਾਂ ਨੂੰ ਹੁਕਮ ਨਹੀਂ ਦਿੱਤਾ ਸੀ। ਅਤੇ ਯਹੋਵਾਹ ਵੱਲੋਂ ਅੱਗ ਨਿੱਕਲ ਕੇ ਉਨ੍ਹਾਂ ਨੂੰ ਭਸਮ ਕਰ ਗਈ ਅਤੇ ਉਹ ਯਹੋਵਾਹ ਦੇ ਸਨਮੁਖ ਮਰ ਗਏ ਤਦ ਮੂਸਾ ਨੇ ਹਾਰੂਨ ਨੂੰ ਆਖਿਆ, ਇਹ ਉਹ ਹੈ ਜੋ ਯਹੋਵਾਹ ਨੇ ਆਖਿਆ ਸੀ ਕਿ ਮੈਂ ਉਨ੍ਹਾਂ ਵਿੱਚ ਜਿਹੜੇ ਮੇਰੇ ਨੇੜੇ ਅਤੇ ਅੱਗੇ ਆਉਣਗੇ ਪਵਿੱਤਰ ਹੋਵਾਂਗਾ। ਸਾਰੇ ਲੋਕਾਂ ਨੂੰ ਮੈਂ ਮਹਿਮਾ ਦੇਵਾਂਗਾ ਅਤੇ ਹਾਰੂਨ ਚੁੱਪ ਰਿਹਾ ਅਤੇ ਮੂਸਾ ਨੇ ਹਾਰੂਨ ਦੇ ਚਾਚੇ ਉਜ਼ੀਏਲ ਦੇ ਪੁੱਤਰਾਂ ਮੀਸ਼ਾਏਲ ਅਤੇ ਅਲਸਾਫ਼ਾਨ ਨੂੰ ਬੁਲਾਇਆ ਅਤੇ ਉਨ੍ਹਾਂ ਨੂੰ ਆਖਿਆ, ਨੇੜੇ ਆਓ ਅਤੇ ਆਪਣੇ ਭਰਾਵਾਂ ਨੂੰ ਪਵਿੱਤਰ ਸਥਾਨ ਦੇ ਅੱਗੇ ਡੇਰੇ ਤੋਂ ਬਾਹਰ ਲੈ ਜਾਓ। ਸੋ ਉਹ ਨੇੜੇ ਗਏ ਅਤੇ ਉਨ੍ਹਾਂ ਨੂੰ ਆਪਣੇ ਕੁੜਤੇ ਪਾ ਕੇ ਡੇਰੇ ਤੋਂ ਬਾਹਰ ਲੈ ਗਏ, ਜਿਵੇਂ ਮੂਸਾ ਨੇ ਆਖਿਆ ਸੀ, ਤਾਂ ਮੂਸਾ ਨੇ ਹਾਰੂਨ, ਅਲਆਜ਼ਾਰ ਅਤੇ ਈਥਾਮਾਰ ਨੂੰ, ਜੋ ਉਸਦੇ ਬਚੇ ਹੋਏ ਪੁੱਤਰਾਂ ਨੂੰ ਆਖਿਆ, ਉਸ ਦੇ ਬਚੇ ਹੋਏ ਮਾਸ ਦੀ ਭੇਟ ਲੈ ਲਵੋ। ਯਹੋਵਾਹ ਨੇ ਅੱਗ ਦੁਆਰਾ ਬਣਾਇਆ ਹੈ, ਅਤੇ ਇਸਨੂੰ ਜਗਵੇਦੀ ਦੇ ਕੋਲ ਖਮੀਰ ਤੋਂ ਬਿਨਾਂ ਖਾਓ, ਕਿਉਂਕਿ ਇਹ ਅੱਤ ਪਵਿੱਤਰ ਹੈ।"</w:t>
      </w:r>
    </w:p>
    <w:p/>
    <w:p>
      <w:r xmlns:w="http://schemas.openxmlformats.org/wordprocessingml/2006/main">
        <w:t xml:space="preserve">ਗਿਣਤੀ 18:8 ਅਤੇ ਯਹੋਵਾਹ ਨੇ ਹਾਰੂਨ ਨੂੰ ਆਖਿਆ, ਵੇਖ, ਮੈਂ ਇਸਰਾਏਲੀਆਂ ਦੀਆਂ ਸਾਰੀਆਂ ਪਵਿੱਤਰ ਵਸਤੂਆਂ ਦੀਆਂ ਆਪਣੀਆਂ ਭੇਟਾਂ ਦੀ ਜ਼ਿੰਮੇਵਾਰੀ ਵੀ ਤੈਨੂੰ ਸੌਂਪ ਦਿੱਤੀ ਹੈ। ਮੈਂ ਉਨ੍ਹਾਂ ਨੂੰ ਮਸਹ ਦੇ ਕਾਰਨ ਅਤੇ ਤੇਰੇ ਪੁੱਤਰਾਂ ਨੂੰ ਸਦਾ ਲਈ ਇੱਕ ਨਿਯਮ ਦੁਆਰਾ ਦਿੱਤਾ ਹੈ।</w:t>
      </w:r>
    </w:p>
    <w:p/>
    <w:p>
      <w:r xmlns:w="http://schemas.openxmlformats.org/wordprocessingml/2006/main">
        <w:t xml:space="preserve">ਯਹੋਵਾਹ ਨੇ ਹਾਰੂਨ ਨਾਲ ਗੱਲ ਕੀਤੀ ਅਤੇ ਉਸ ਨੂੰ ਇਜ਼ਰਾਈਲੀਆਂ ਦੀਆਂ ਸਾਰੀਆਂ ਪਵਿੱਤਰ ਭੇਟਾਂ ਦੀ ਦੇਖਭਾਲ ਕਰਨ ਦੀ ਜ਼ਿੰਮੇਵਾਰੀ ਦਿੱਤੀ, ਅਤੇ ਇਹ ਜ਼ਿੰਮੇਵਾਰੀ ਉਸ ਦੇ ਪੁੱਤਰਾਂ ਨੂੰ ਇੱਕ ਸਥਾਈ ਆਰਡੀਨੈਂਸ ਵਜੋਂ ਸੌਂਪ ਦਿੱਤੀ।</w:t>
      </w:r>
    </w:p>
    <w:p/>
    <w:p>
      <w:r xmlns:w="http://schemas.openxmlformats.org/wordprocessingml/2006/main">
        <w:t xml:space="preserve">1. ਇੱਕ ਸਥਾਈ ਵਿਰਾਸਤ ਦੀ ਸ਼ਕਤੀ: ਭਵਿੱਖ ਦੀਆਂ ਪੀੜ੍ਹੀਆਂ ਤੱਕ ਸਾਡੇ ਵਿਸ਼ਵਾਸ ਨੂੰ ਪਾਸ ਕਰਨਾ</w:t>
      </w:r>
    </w:p>
    <w:p/>
    <w:p>
      <w:r xmlns:w="http://schemas.openxmlformats.org/wordprocessingml/2006/main">
        <w:t xml:space="preserve">2. ਚਾਰਜ ਦੀ ਬਰਕਤ: ਪਰਮੇਸ਼ੁਰ ਦੇ ਕੰਮ ਨੂੰ ਪੂਰਾ ਕਰਨ ਦੀ ਜ਼ਿੰਮੇਵਾਰੀ</w:t>
      </w:r>
    </w:p>
    <w:p/>
    <w:p>
      <w:r xmlns:w="http://schemas.openxmlformats.org/wordprocessingml/2006/main">
        <w:t xml:space="preserve">1. 2 ਤਿਮੋਥਿਉਸ 1:5 - "ਮੈਨੂੰ ਤੁਹਾਡੇ ਸੱਚੇ ਵਿਸ਼ਵਾਸ ਦੀ ਯਾਦ ਆਉਂਦੀ ਹੈ, ਜੋ ਪਹਿਲਾਂ ਤੁਹਾਡੀ ਦਾਦੀ ਲੋਇਸ ਅਤੇ ਤੁਹਾਡੀ ਮਾਂ ਯੂਨੀਸ ਵਿੱਚ ਰਹਿੰਦੀ ਸੀ ਅਤੇ, ਮੈਨੂੰ ਯਕੀਨ ਹੈ, ਹੁਣ ਤੁਹਾਡੇ ਵਿੱਚ ਵੀ ਰਹਿੰਦਾ ਹੈ।"</w:t>
      </w:r>
    </w:p>
    <w:p/>
    <w:p>
      <w:r xmlns:w="http://schemas.openxmlformats.org/wordprocessingml/2006/main">
        <w:t xml:space="preserve">2. ਅਫ਼ਸੀਆਂ 6:4 - "ਪਿਤਾਓ, ਆਪਣੇ ਬੱਚਿਆਂ ਨੂੰ ਨਾ ਖਿਝਾਓ, ਸਗੋਂ ਉਹਨਾਂ ਨੂੰ ਪ੍ਰਭੂ ਦੀ ਸਿਖਲਾਈ ਅਤੇ ਸਿੱਖਿਆ ਵਿੱਚ ਪਾਲੋ।"</w:t>
      </w:r>
    </w:p>
    <w:p/>
    <w:p>
      <w:r xmlns:w="http://schemas.openxmlformats.org/wordprocessingml/2006/main">
        <w:t xml:space="preserve">ਗਿਣਤੀ 18:9 ਇਹ ਤੇਰੀ ਅੱਤ ਪਵਿੱਤਰ ਵਸਤੂਆਂ ਵਿੱਚੋਂ ਹੋਵੇਗੀ, ਜਿਹੜੀ ਅੱਗ ਤੋਂ ਰਾਖਵੀਂ ਰੱਖੀ ਹੋਈ ਹੈ: ਉਹਨਾਂ ਦਾ ਹਰੇਕ ਬਲੀਦਾਨ, ਉਹਨਾਂ ਦਾ ਹਰੇਕ ਮੈਦੇ ਦੀ ਭੇਟ, ਉਹਨਾਂ ਦੀ ਹਰੇਕ ਪਾਪ ਦੀ ਭੇਟ ਅਤੇ ਉਹਨਾਂ ਦੀ ਹਰ ਦੋਸ਼ ਦੀ ਭੇਟ ਜੋ ਉਹ ਮੈਨੂੰ ਦੇਣ। ਤੇਰੇ ਲਈ ਅਤੇ ਤੇਰੇ ਪੁੱਤਰਾਂ ਲਈ ਅੱਤ ਪਵਿੱਤਰ ਹੋਵੇਗਾ।</w:t>
      </w:r>
    </w:p>
    <w:p/>
    <w:p>
      <w:r xmlns:w="http://schemas.openxmlformats.org/wordprocessingml/2006/main">
        <w:t xml:space="preserve">ਇਹ ਹਵਾਲੇ ਪਰਮੇਸ਼ੁਰ ਨੂੰ ਬਲੀਆਂ ਚੜ੍ਹਾਉਣ ਦੀ ਚਰਚਾ ਕਰਦਾ ਹੈ ਅਤੇ ਕਿਵੇਂ ਸਭ ਤੋਂ ਪਵਿੱਤਰ ਚੀਜ਼ਾਂ ਨੂੰ ਅੱਗ ਤੋਂ ਸੁਰੱਖਿਅਤ ਰੱਖਿਆ ਜਾਣਾ ਚਾਹੀਦਾ ਹੈ।</w:t>
      </w:r>
    </w:p>
    <w:p/>
    <w:p>
      <w:r xmlns:w="http://schemas.openxmlformats.org/wordprocessingml/2006/main">
        <w:t xml:space="preserve">1. ਪਰਮੇਸ਼ੁਰ ਨੂੰ ਪਵਿੱਤਰ ਭੇਟਾ ਚੜ੍ਹਾਉਣ ਦੀ ਮਹੱਤਤਾ</w:t>
      </w:r>
    </w:p>
    <w:p/>
    <w:p>
      <w:r xmlns:w="http://schemas.openxmlformats.org/wordprocessingml/2006/main">
        <w:t xml:space="preserve">2. ਪ੍ਰਭੂ ਲਈ ਕੁਰਬਾਨੀ ਕਰਨ ਦੀ ਸ਼ਕਤੀ</w:t>
      </w:r>
    </w:p>
    <w:p/>
    <w:p>
      <w:r xmlns:w="http://schemas.openxmlformats.org/wordprocessingml/2006/main">
        <w:t xml:space="preserve">1. ਲੇਵੀਆਂ 7:37 - ਇਹ ਹੋਮ ਬਲੀ, ਅਨਾਜ ਦੀ ਭੇਟ, ਅਤੇ ਪਾਪ ਦੀ ਭੇਟ, ਅਤੇ ਦੋਸ਼ ਦੀ ਭੇਟ, ਅਤੇ ਪਵਿੱਤਰ ਬਲੀਦਾਨ, ਅਤੇ ਸੁੱਖ-ਸਾਂਦ ਦੀਆਂ ਭੇਟਾਂ ਦਾ ਨਿਯਮ ਹੈ;</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ਗਿਣਤੀ 18:10 ਤੁਸੀਂ ਇਸਨੂੰ ਅੱਤ ਪਵਿੱਤਰ ਸਥਾਨ ਵਿੱਚ ਖਾਓਗੇ। ਹਰ ਇੱਕ ਨਰ ਇਸਨੂੰ ਖਾਵੇ, ਇਹ ਤੇਰੇ ਲਈ ਪਵਿੱਤਰ ਹੋਵੇਗਾ।</w:t>
      </w:r>
    </w:p>
    <w:p/>
    <w:p>
      <w:r xmlns:w="http://schemas.openxmlformats.org/wordprocessingml/2006/main">
        <w:t xml:space="preserve">ਪਰਮੇਸ਼ੁਰ ਨੇ ਹੁਕਮ ਦਿੱਤਾ ਹੈ ਕਿ ਸਭ ਤੋਂ ਪਵਿੱਤਰ ਸਥਾਨ ਹਰ ਇੱਕ ਆਦਮੀ ਦੁਆਰਾ ਖਾਧਾ ਜਾਵੇ।</w:t>
      </w:r>
    </w:p>
    <w:p/>
    <w:p>
      <w:r xmlns:w="http://schemas.openxmlformats.org/wordprocessingml/2006/main">
        <w:t xml:space="preserve">1. ਪ੍ਰਮਾਤਮਾ ਦੀ ਪਵਿੱਤਰਤਾ ਨੂੰ ਵੇਖਣਾ: ਅਸੀਂ ਪਵਿੱਤਰਤਾ ਦਾ ਜੀਵਨ ਕਿਵੇਂ ਜੀ ਸਕਦੇ ਹਾਂ</w:t>
      </w:r>
    </w:p>
    <w:p/>
    <w:p>
      <w:r xmlns:w="http://schemas.openxmlformats.org/wordprocessingml/2006/main">
        <w:t xml:space="preserve">2. ਖਾਣ ਦੀ ਸ਼ਕਤੀ: ਇਕੱਠੇ ਖਾਣਾ ਸਾਨੂੰ ਪਰਮੇਸ਼ੁਰ ਦੇ ਪਿਆਰ ਵਿੱਚ ਕਿਵੇਂ ਜੋੜ ਸਕਦਾ ਹੈ</w:t>
      </w:r>
    </w:p>
    <w:p/>
    <w:p>
      <w:r xmlns:w="http://schemas.openxmlformats.org/wordprocessingml/2006/main">
        <w:t xml:space="preserve">1. ਲੇਵੀਆਂ 22:1-10 - ਪਵਿੱਤਰ ਚੀਜ਼ਾਂ ਨਾਲ ਕਿਵੇਂ ਪੇਸ਼ ਆਉਣਾ ਹੈ ਬਾਰੇ ਪਰਮੇਸ਼ੁਰ ਦੀਆਂ ਹਦਾਇਤਾਂ</w:t>
      </w:r>
    </w:p>
    <w:p/>
    <w:p>
      <w:r xmlns:w="http://schemas.openxmlformats.org/wordprocessingml/2006/main">
        <w:t xml:space="preserve">2. ਮੱਤੀ 5:38-48 - ਪਿਆਰ ਅਤੇ ਦਇਆ ਨਾਲ ਰਹਿਣ ਬਾਰੇ ਯਿਸੂ ਦੀ ਸਿੱਖਿਆ।</w:t>
      </w:r>
    </w:p>
    <w:p/>
    <w:p>
      <w:r xmlns:w="http://schemas.openxmlformats.org/wordprocessingml/2006/main">
        <w:t xml:space="preserve">ਗਿਣਤੀ 18:11 ਅਤੇ ਇਹ ਤੁਹਾਡਾ ਹੈ; ਇਸਰਾਏਲੀਆਂ ਦੀਆਂ ਸਾਰੀਆਂ ਹਿਲਾਉਣ ਵਾਲੀਆਂ ਭੇਟਾਂ ਦੇ ਨਾਲ ਉਨ੍ਹਾਂ ਦੀਆਂ ਭੇਟਾਂ ਦੀ ਭੇਟ: ਮੈਂ ਉਨ੍ਹਾਂ ਨੂੰ ਤੇਰੇ ਨਾਲ, ਤੇਰੇ ਪੁੱਤਰਾਂ ਅਤੇ ਧੀਆਂ ਨੂੰ ਤੇਰੇ ਨਾਲ ਸਦਾ ਲਈ ਇੱਕ ਨੇਮ ਨਾਲ ਦਿੱਤਾ ਹੈ: ਹਰ ਇੱਕ ਜੋ ਤੇਰੇ ਘਰ ਵਿੱਚ ਸ਼ੁੱਧ ਹੈ ਇਸ ਨੂੰ ਖਾਵੇਗਾ।</w:t>
      </w:r>
    </w:p>
    <w:p/>
    <w:p>
      <w:r xmlns:w="http://schemas.openxmlformats.org/wordprocessingml/2006/main">
        <w:t xml:space="preserve">ਪਰਮੇਸ਼ੁਰ ਨੇ ਹੁਕਮ ਦਿੱਤਾ ਕਿ ਜਾਜਕਾਂ ਨੂੰ ਇਸਰਾਏਲ ਦੇ ਬੱਚਿਆਂ ਦੀ ਭੇਟ ਹਮੇਸ਼ਾ ਲਈ ਆਪਣੇ ਹਿੱਸੇ ਵਜੋਂ ਰੱਖਣੀ ਚਾਹੀਦੀ ਹੈ, ਅਤੇ ਉਨ੍ਹਾਂ ਵਿੱਚੋਂ ਹਰ ਕੋਈ ਜੋ ਸ਼ੁੱਧ ਸੀ ਉਸਨੂੰ ਖਾਣਾ ਚਾਹੀਦਾ ਹੈ।</w:t>
      </w:r>
    </w:p>
    <w:p/>
    <w:p>
      <w:r xmlns:w="http://schemas.openxmlformats.org/wordprocessingml/2006/main">
        <w:t xml:space="preserve">1. ਪੁਜਾਰੀਆਂ ਲਈ ਪਰਮੇਸ਼ੁਰ ਦਾ ਪ੍ਰਬੰਧ: ਗਿਣਤੀ 18:11</w:t>
      </w:r>
    </w:p>
    <w:p/>
    <w:p>
      <w:r xmlns:w="http://schemas.openxmlformats.org/wordprocessingml/2006/main">
        <w:t xml:space="preserve">2. ਆਪਣੇ ਵਾਅਦਿਆਂ ਪ੍ਰਤੀ ਪਰਮੇਸ਼ੁਰ ਦੀ ਵਫ਼ਾਦਾਰੀ: ਗਿਣਤੀ 18:11</w:t>
      </w:r>
    </w:p>
    <w:p/>
    <w:p>
      <w:r xmlns:w="http://schemas.openxmlformats.org/wordprocessingml/2006/main">
        <w:t xml:space="preserve">1. ਕੂਚ 29:27-28 - ਉਸੇ ਦਿਨ ਉਹ ਝੁੰਡ ਵਿੱਚੋਂ ਇੱਕ ਬਲਦ ਲਵੇਗਾ, ਜਿਸ ਨਾਲ ਪਾਪ ਦੀ ਭੇਟ ਕੀਤੀ ਜਾਵੇਗੀ; ਉਹ ਇਸਨੂੰ ਇਸਰਾਏਲੀਆਂ ਦੇ ਇੱਜੜ ਵਿੱਚੋਂ ਲੈ ਲਵੇ ਤਾਂ ਜੋ ਇਹ ਯਹੋਵਾਹ ਦੇ ਅੱਗੇ ਹਿਲਾਉਣ ਦੀ ਭੇਟ ਹੋਵੇ। ਜਿਹੜਾ ਜਾਜਕ ਇਸ ਨਾਲ ਪ੍ਰਾਸਚਿਤ ਕਰਦਾ ਹੈ ਉਸਨੂੰ ਇਹ ਪ੍ਰਾਪਤ ਕਰਨਾ ਚਾਹੀਦਾ ਹੈ।</w:t>
      </w:r>
    </w:p>
    <w:p/>
    <w:p>
      <w:r xmlns:w="http://schemas.openxmlformats.org/wordprocessingml/2006/main">
        <w:t xml:space="preserve">2. ਲੇਵੀਆਂ 6:14-18 - ਅਤੇ ਇਹ ਸ਼ਾਂਤੀ ਦੀਆਂ ਭੇਟਾਂ ਦੇ ਬਲੀਦਾਨ ਦਾ ਨਿਯਮ ਹੈ, ਜੋ ਉਹ ਯਹੋਵਾਹ ਨੂੰ ਭੇਟ ਕਰੇਗਾ। ਜੇ ਉਹ ਧੰਨਵਾਦ ਲਈ ਚੜ੍ਹਾਵੇ, ਤਾਂ ਉਸ ਨੂੰ ਧੰਨਵਾਦ ਦੇ ਬਲੀਦਾਨ ਦੇ ਨਾਲ ਤੇਲ ਵਿੱਚ ਰਲੇ ਹੋਏ ਪਤੀਰੀ ਰੋਟੀਆਂ ਅਤੇ ਤੇਲ ਨਾਲ ਮਸਹ ਕੀਤੇ ਹੋਏ ਬੇਖਮੀਰੀ ਰੋਟੀਆਂ ਅਤੇ ਤੇਲ ਵਿੱਚ ਮਿਕਸ ਕੀਤੇ ਹੋਏ ਮੈਦੇ ਦੀਆਂ, ਤਲੀਆਂ ਹੋਈਆਂ ਰੋਟੀਆਂ ਚੜ੍ਹਾਉਣੀਆਂ ਚਾਹੀਦੀਆਂ ਹਨ।</w:t>
      </w:r>
    </w:p>
    <w:p/>
    <w:p>
      <w:r xmlns:w="http://schemas.openxmlformats.org/wordprocessingml/2006/main">
        <w:t xml:space="preserve">ਗਿਣਤੀ 18:12 ਸਭ ਤੋਂ ਉੱਤਮ ਤੇਲ, ਸਭ ਤੋਂ ਉੱਤਮ ਮੈਅ ਅਤੇ ਕਣਕ ਦਾ ਪਹਿਲਾ ਫਲ ਜੋ ਉਹ ਯਹੋਵਾਹ ਨੂੰ ਚੜ੍ਹਾਉਣਗੇ, ਮੈਂ ਤੈਨੂੰ ਦਿੱਤਾ ਹੈ।</w:t>
      </w:r>
    </w:p>
    <w:p/>
    <w:p>
      <w:r xmlns:w="http://schemas.openxmlformats.org/wordprocessingml/2006/main">
        <w:t xml:space="preserve">ਪਰਮੇਸ਼ੁਰ ਨੇ ਹਾਰੂਨ ਨੂੰ ਹੁਕਮ ਦਿੱਤਾ ਕਿ ਉਹ ਇਸਰਾਏਲੀਆਂ ਦੀਆਂ ਭੇਟਾਂ ਵਿੱਚੋਂ ਸਭ ਤੋਂ ਵਧੀਆ ਤੇਲ, ਮੈਅ ਅਤੇ ਕਣਕ ਲੈ ਕੇ ਆਪਣੇ ਲਈ ਰੱਖੇ।</w:t>
      </w:r>
    </w:p>
    <w:p/>
    <w:p>
      <w:r xmlns:w="http://schemas.openxmlformats.org/wordprocessingml/2006/main">
        <w:t xml:space="preserve">1. ਰੱਬ ਨੂੰ ਦੇਣ ਦੀ ਬਖਸ਼ਿਸ਼</w:t>
      </w:r>
    </w:p>
    <w:p/>
    <w:p>
      <w:r xmlns:w="http://schemas.openxmlformats.org/wordprocessingml/2006/main">
        <w:t xml:space="preserve">2. ਪ੍ਰਮਾਤਮਾ ਨੂੰ ਆਪਣੀ ਉੱਤਮ ਪੇਸ਼ਕਸ਼ ਦੀ ਮਹੱਤਤਾ</w:t>
      </w:r>
    </w:p>
    <w:p/>
    <w:p>
      <w:r xmlns:w="http://schemas.openxmlformats.org/wordprocessingml/2006/main">
        <w:t xml:space="preserve">1. ਬਿਵਸਥਾ ਸਾਰ 26:2 - "ਇਹ ਕਿ ਤੁਸੀਂ ਧਰਤੀ ਦੇ ਸਾਰੇ ਫਲਾਂ ਵਿੱਚੋਂ ਸਭ ਤੋਂ ਪਹਿਲਾਂ, ਜੋ ਤੁਸੀਂ ਆਪਣੀ ਧਰਤੀ ਤੋਂ ਲਿਆਓਗੇ ਜੋ ਯਹੋਵਾਹ ਤੁਹਾਡਾ ਪਰਮੇਸ਼ੁਰ ਤੁਹਾਨੂੰ ਦਿੰਦਾ ਹੈ, ਅਤੇ ਇਸਨੂੰ ਇੱਕ ਟੋਕਰੀ ਵਿੱਚ ਪਾਓ, ਅਤੇ ਉਸ ਕੋਲ ਜਾਉ। ਜਿਸ ਥਾਂ ਨੂੰ ਯਹੋਵਾਹ ਤੇਰਾ ਪਰਮੇਸ਼ੁਰ ਆਪਣਾ ਨਾਮ ਰੱਖਣ ਲਈ ਚੁਣੇਗਾ।"</w:t>
      </w:r>
    </w:p>
    <w:p/>
    <w:p>
      <w:r xmlns:w="http://schemas.openxmlformats.org/wordprocessingml/2006/main">
        <w:t xml:space="preserve">2. ਫਿਲਪੀਆਂ 4:18 - "ਪਰ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ਗਿਣਤੀ 18:13 ਅਤੇ ਜੋ ਵੀ ਜ਼ਮੀਨ ਵਿੱਚ ਪਹਿਲਾਂ ਪੱਕਿਆ ਹੋਇਆ ਹੈ, ਜਿਸ ਨੂੰ ਉਹ ਯਹੋਵਾਹ ਕੋਲ ਲਿਆਉਣਗੇ, ਉਹ ਤੇਰਾ ਹੋਵੇਗਾ। ਹਰ ਕੋਈ ਜੋ ਤੁਹਾਡੇ ਘਰ ਵਿੱਚ ਸ਼ੁੱਧ ਹੈ ਉਸਨੂੰ ਖਾਵੇ।</w:t>
      </w:r>
    </w:p>
    <w:p/>
    <w:p>
      <w:r xmlns:w="http://schemas.openxmlformats.org/wordprocessingml/2006/main">
        <w:t xml:space="preserve">ਯਹੋਵਾਹ ਹੁਕਮ ਦਿੰਦਾ ਹੈ ਕਿ ਧਰਤੀ ਦੇ ਪਹਿਲੇ ਪੱਕੇ ਹੋਏ ਫਲ ਜਾਜਕਾਂ ਨੂੰ ਦਿੱਤੇ ਜਾਣ ਅਤੇ ਜਾਜਕਾਂ ਦੇ ਘਰ ਦੇ ਸਾਰੇ ਸ਼ੁੱਧ ਹੋਣ ਵਾਲੇ ਉਸ ਵਿੱਚੋਂ ਖਾਣਗੇ।</w:t>
      </w:r>
    </w:p>
    <w:p/>
    <w:p>
      <w:r xmlns:w="http://schemas.openxmlformats.org/wordprocessingml/2006/main">
        <w:t xml:space="preserve">1. ਆਗਿਆਕਾਰੀ ਦੀਆਂ ਬਰਕਤਾਂ: ਕਿਵੇਂ ਪਰਮੇਸ਼ੁਰ ਆਪਣੇ ਹੁਕਮਾਂ ਦੀ ਪਾਲਣਾ ਕਰਨ ਦਾ ਇਨਾਮ ਦਿੰਦਾ ਹੈ</w:t>
      </w:r>
    </w:p>
    <w:p/>
    <w:p>
      <w:r xmlns:w="http://schemas.openxmlformats.org/wordprocessingml/2006/main">
        <w:t xml:space="preserve">2. ਸਫ਼ਾਈ ਦੀ ਮਹੱਤਤਾ: ਪਰਮੇਸ਼ੁਰ ਦੀ ਅਸੀਸ ਦੇ ਯੋਗ ਜੀਵਨ ਕਿਵੇਂ ਜੀਣਾ ਹੈ</w:t>
      </w:r>
    </w:p>
    <w:p/>
    <w:p>
      <w:r xmlns:w="http://schemas.openxmlformats.org/wordprocessingml/2006/main">
        <w:t xml:space="preserve">1. ਬਿਵਸਥਾ ਸਾਰ 26:1-11</w:t>
      </w:r>
    </w:p>
    <w:p/>
    <w:p>
      <w:r xmlns:w="http://schemas.openxmlformats.org/wordprocessingml/2006/main">
        <w:t xml:space="preserve">2. ਲੇਵੀਆਂ 22:17-33</w:t>
      </w:r>
    </w:p>
    <w:p/>
    <w:p>
      <w:r xmlns:w="http://schemas.openxmlformats.org/wordprocessingml/2006/main">
        <w:t xml:space="preserve">ਗਿਣਤੀ 18:14 ਇਸਰਾਏਲ ਵਿੱਚ ਸਮਰਪਿਤ ਹਰ ਚੀਜ਼ ਤੇਰੀ ਹੋਵੇਗੀ।</w:t>
      </w:r>
    </w:p>
    <w:p/>
    <w:p>
      <w:r xmlns:w="http://schemas.openxmlformats.org/wordprocessingml/2006/main">
        <w:t xml:space="preserve">ਇਹ ਹਵਾਲਾ ਦੱਸਦਾ ਹੈ ਕਿ ਕਿਵੇਂ ਪ੍ਰਮਾਤਮਾ ਨੇ ਇਜ਼ਰਾਈਲ ਦੀਆਂ ਸਾਰੀਆਂ ਸਮਰਪਿਤ ਚੀਜ਼ਾਂ ਲੇਵੀਆਂ ਨੂੰ ਦਿੱਤੀਆਂ ਹਨ।</w:t>
      </w:r>
    </w:p>
    <w:p/>
    <w:p>
      <w:r xmlns:w="http://schemas.openxmlformats.org/wordprocessingml/2006/main">
        <w:t xml:space="preserve">1. ਪਰਮੇਸ਼ੁਰ ਆਪਣੇ ਚੁਣੇ ਹੋਏ ਲੋਕਾਂ ਨੂੰ ਪ੍ਰਦਾਨ ਕਰਨ ਲਈ ਵਫ਼ਾਦਾਰ ਹੈ।</w:t>
      </w:r>
    </w:p>
    <w:p/>
    <w:p>
      <w:r xmlns:w="http://schemas.openxmlformats.org/wordprocessingml/2006/main">
        <w:t xml:space="preserve">2. ਸਾਨੂੰ ਉਸ ਦੀਆਂ ਅਸੀਸਾਂ ਪ੍ਰਾਪਤ ਕਰਨ ਲਈ ਪਰਮੇਸ਼ੁਰ ਨੂੰ ਸਮਰਪਿਤ ਹੋਣਾ ਚਾਹੀਦਾ ਹੈ।</w:t>
      </w:r>
    </w:p>
    <w:p/>
    <w:p>
      <w:r xmlns:w="http://schemas.openxmlformats.org/wordprocessingml/2006/main">
        <w:t xml:space="preserve">1. ਬਿਵਸਥਾ ਸਾਰ 10:9 - ਇਸ ਲਈ ਲੇਵੀ ਦਾ ਆਪਣੇ ਭਰਾਵਾਂ ਨਾਲ ਕੋਈ ਹਿੱਸਾ ਜਾਂ ਵਿਰਾਸਤ ਨਹੀਂ ਹੈ; ਯਹੋਵਾਹ ਉਸ ਦੀ ਵਿਰਾਸਤ ਹੈ, ਜਿਵੇਂ ਯਹੋਵਾਹ ਤੁਹਾਡੇ ਪਰਮੇਸ਼ੁਰ ਨੇ ਉਸ ਨਾਲ ਵਾਅਦਾ ਕੀਤਾ ਸੀ।</w:t>
      </w:r>
    </w:p>
    <w:p/>
    <w:p>
      <w:r xmlns:w="http://schemas.openxmlformats.org/wordprocessingml/2006/main">
        <w:t xml:space="preserve">2. ਬਿਵਸਥਾ ਸਾਰ 18: 1-2 - ਲੇਵੀ ਦੇ ਪੁਜਾਰੀ ਅਸਲ ਵਿੱਚ, ਲੇਵੀ ਦੇ ਪੂਰੇ ਗੋਤ ਦੀ ਇਜ਼ਰਾਈਲ ਨਾਲ ਕੋਈ ਵੰਡ ਜਾਂ ਵਿਰਾਸਤ ਨਹੀਂ ਹੋਵੇਗੀ। ਉਹ ਯਹੋਵਾਹ ਦੀਆਂ ਭੇਟਾਂ ਨੂੰ ਆਪਣੀ ਵਿਰਾਸਤ ਵਜੋਂ ਖਾਣਗੇ। ਉਨ੍ਹਾਂ ਨੂੰ ਆਪਣੇ ਭਰਾਵਾਂ ਵਿਚਕਾਰ ਕੋਈ ਵਿਰਾਸਤ ਨਹੀਂ ਹੋਵੇਗੀ। ਯਹੋਵਾਹ ਉਨ੍ਹਾਂ ਦੀ ਵਿਰਾਸਤ ਹੈ, ਜਿਵੇਂ ਉਸਨੇ ਉਨ੍ਹਾਂ ਨਾਲ ਵਾਅਦਾ ਕੀਤਾ ਸੀ।</w:t>
      </w:r>
    </w:p>
    <w:p/>
    <w:p>
      <w:r xmlns:w="http://schemas.openxmlformats.org/wordprocessingml/2006/main">
        <w:t xml:space="preserve">ਗਿਣਤੀ 18:15 ਹਰ ਉਹ ਚੀਜ਼ ਜੋ ਸਾਰੇ ਸਰੀਰਾਂ ਵਿੱਚ ਮੈਟ੍ਰਿਕਸ ਖੋਲ੍ਹਦੀ ਹੈ, ਜਿਸ ਨੂੰ ਉਹ ਯਹੋਵਾਹ ਦੇ ਅੱਗੇ ਲਿਆਉਂਦੇ ਹਨ, ਭਾਵੇਂ ਉਹ ਮਨੁੱਖਾਂ ਦੀ ਹੋਵੇ ਜਾਂ ਜਾਨਵਰਾਂ ਦੀ, ਤੁਹਾਡੀ ਹੋਵੇਗੀ: ਫਿਰ ਵੀ ਮਨੁੱਖ ਦੇ ਪਹਿਲੌਠੇ ਨੂੰ ਤੂੰ ਜ਼ਰੂਰ ਛੁਟਕਾਰਾ ਦਿਉ, ਅਤੇ ਅਸ਼ੁੱਧ ਜਾਨਵਰਾਂ ਦਾ ਪਹਿਲਾ ਬੱਚਾ ਤੁਸੀਂ ਛੁਡਾਓ।</w:t>
      </w:r>
    </w:p>
    <w:p/>
    <w:p>
      <w:r xmlns:w="http://schemas.openxmlformats.org/wordprocessingml/2006/main">
        <w:t xml:space="preserve">ਇਹ ਹਵਾਲਾ ਦੱਸਦਾ ਹੈ ਕਿ ਮਨੁੱਖ ਅਤੇ ਜਾਨਵਰ ਦੋਵਾਂ ਦੇ ਪ੍ਰਭੂ ਲਈ ਲਿਆਂਦੀਆਂ ਸਾਰੀਆਂ ਭੇਟਾਂ ਪੁਜਾਰੀਆਂ ਦੀਆਂ ਹਨ, ਪਰ ਮਨੁੱਖ ਦੇ ਜੇਠੇ ਅਤੇ ਅਸ਼ੁੱਧ ਜਾਨਵਰਾਂ ਦੇ ਜੇਠੇ ਬੱਚੇ ਨੂੰ ਛੁਡਾਇਆ ਜਾਣਾ ਚਾਹੀਦਾ ਹੈ।</w:t>
      </w:r>
    </w:p>
    <w:p/>
    <w:p>
      <w:r xmlns:w="http://schemas.openxmlformats.org/wordprocessingml/2006/main">
        <w:t xml:space="preserve">1. ਪ੍ਰਭੂ ਦੀਆਂ ਭੇਟਾਂ: ਅਸੀਂ ਪਰਮਾਤਮਾ ਨੂੰ ਕੀ ਦਿੰਦੇ ਹਾਂ</w:t>
      </w:r>
    </w:p>
    <w:p/>
    <w:p>
      <w:r xmlns:w="http://schemas.openxmlformats.org/wordprocessingml/2006/main">
        <w:t xml:space="preserve">2. ਮੁਕਤੀ: ਪ੍ਰਭੂ ਵੱਲੋਂ ਪਿਆਰ ਦਾ ਤੋਹਫ਼ਾ</w:t>
      </w:r>
    </w:p>
    <w:p/>
    <w:p>
      <w:r xmlns:w="http://schemas.openxmlformats.org/wordprocessingml/2006/main">
        <w:t xml:space="preserve">1. ਜ਼ਬੂਰ 50:14-15 - "ਪਰਮੇਸ਼ੁਰ ਨੂੰ ਧੰਨਵਾਦ ਦਾ ਬਲੀਦਾਨ ਚੜ੍ਹਾਓ, ਅਤੇ ਅੱਤ ਮਹਾਨ ਲਈ ਆਪਣੀਆਂ ਸੁੱਖਣਾ ਪੂਰੀਆਂ ਕਰੋ, ਅਤੇ ਮੁਸੀਬਤ ਦੇ ਦਿਨ ਮੈਨੂੰ ਪੁਕਾਰੋ; ਮੈਂ ਤੁਹਾਨੂੰ ਛੁਡਾਵਾਂਗਾ, ਅਤੇ ਤੁਸੀਂ ਮੇਰੀ ਵਡਿਆਈ ਕਰੋਗੇ।"</w:t>
      </w:r>
    </w:p>
    <w:p/>
    <w:p>
      <w:r xmlns:w="http://schemas.openxmlformats.org/wordprocessingml/2006/main">
        <w:t xml:space="preserve">2. ਇਬਰਾਨੀਆਂ 10:4-10 - "ਕਿਉਂਕਿ ਬਲਦਾਂ ਅਤੇ ਬੱਕਰੀਆਂ ਦੇ ਲਹੂ ਲਈ ਪਾਪਾਂ ਨੂੰ ਦੂਰ ਕਰਨਾ ਅਸੰਭਵ ਹੈ, ਸਿੱਟੇ ਵਜੋਂ, ਜਦੋਂ ਮਸੀਹ ਸੰਸਾਰ ਵਿੱਚ ਆਇਆ, ਉਸਨੇ ਕਿਹਾ, ਬਲੀਆਂ ਅਤੇ ਭੇਟਾਂ ਦੀ ਤੁਸੀਂ ਇੱਛਾ ਨਹੀਂ ਕੀਤੀ, ਪਰ ਇੱਕ ਸਰੀਰ ਹੈ. ਤੂੰ ਮੇਰੇ ਲਈ ਤਿਆਰ ਕੀਤਾ, ਹੋਮ ਦੀਆਂ ਭੇਟਾਂ ਅਤੇ ਪਾਪ ਬਲੀਦਾਨਾਂ ਵਿੱਚ ਤੂੰ ਪ੍ਰਸੰਨ ਨਹੀਂ ਹੋਇਆ, ਤਦ ਮੈਂ ਆਖਿਆ, ਹੇ ਪਰਮੇਸ਼ੁਰ, ਮੈਂ ਤੇਰੀ ਇੱਛਾ ਪੂਰੀ ਕਰਨ ਆਇਆ ਹਾਂ, ਜਿਵੇਂ ਕਿ ਪੋਥੀ ਦੀ ਪੋਥੀ ਵਿੱਚ ਮੇਰੇ ਬਾਰੇ ਲਿਖਿਆ ਹੋਇਆ ਹੈ। ਉੱਪਰ, ਤੁਸੀਂ ਬਲੀਆਂ, ਭੇਟਾਂ, ਹੋਮ ਬਲੀਆਂ ਅਤੇ ਪਾਪ ਬਲੀਦਾਨ (ਇਹ ਬਿਵਸਥਾ ਦੇ ਅਨੁਸਾਰ ਚੜ੍ਹਾਏ ਜਾਂਦੇ ਹਨ) ਵਿੱਚ ਨਾ ਤਾਂ ਚਾਹਿਆ ਹੈ ਅਤੇ ਨਾ ਹੀ ਅਨੰਦ ਲਿਆ ਹੈ, ਫਿਰ ਉਸਨੇ ਅੱਗੇ ਕਿਹਾ, ਵੇਖ, ਮੈਂ ਤੇਰੀ ਇੱਛਾ ਪੂਰੀ ਕਰਨ ਲਈ ਆਇਆ ਹਾਂ, ਉਹ ਪਹਿਲੇ ਨੂੰ ਖਤਮ ਕਰਦਾ ਹੈ। ਦੂਸਰਾ ਸਥਾਪਿਤ ਕਰਨ ਲਈ। ਅਤੇ ਇਸ ਦੁਆਰਾ ਅਸੀਂ ਯਿਸੂ ਮਸੀਹ ਦੇ ਸਰੀਰ ਦੀ ਭੇਟ ਦੁਆਰਾ ਹਮੇਸ਼ਾ ਲਈ ਪਵਿੱਤਰ ਕੀਤੇ ਜਾਵਾਂਗੇ।"</w:t>
      </w:r>
    </w:p>
    <w:p/>
    <w:p>
      <w:r xmlns:w="http://schemas.openxmlformats.org/wordprocessingml/2006/main">
        <w:t xml:space="preserve">ਗਿਣਤੀ 18:16 ਅਤੇ ਜਿਹੜੇ ਇੱਕ ਮਹੀਨੇ ਦੀ ਉਮਰ ਤੋਂ ਛੁਡਾਉਣੇ ਹਨ, ਤੁਸੀਂ ਆਪਣੇ ਅੰਦਾਜ਼ੇ ਦੇ ਅਨੁਸਾਰ, ਪਵਿੱਤਰ ਅਸਥਾਨ ਦੇ ਸ਼ੈਕੇਲ ਦੇ ਅਨੁਸਾਰ, ਜੋ ਕਿ ਵੀਹ ਗੇਰਾਹ ਹੈ, ਪੰਜ ਸ਼ੈਕੇਲ ਦੇ ਮੁੱਲ ਵਿੱਚ ਛੁਡਾਉਣਾ ਹੈ।</w:t>
      </w:r>
    </w:p>
    <w:p/>
    <w:p>
      <w:r xmlns:w="http://schemas.openxmlformats.org/wordprocessingml/2006/main">
        <w:t xml:space="preserve">ਗਿਣਤੀ 18:16 ਵਿੱਚ ਇਹ ਹਵਾਲਾ ਇੱਕ ਮਹੀਨੇ ਦੇ ਬੱਚੇ ਦੇ ਛੁਟਕਾਰਾ ਦਾ ਵਰਣਨ ਕਰਦਾ ਹੈ, ਜੋ ਕਿ ਪਵਿੱਤਰ ਅਸਥਾਨ ਦੇ ਪੰਜ ਸ਼ੈਕੇਲ, ਜੋ ਕਿ ਵੀਹ ਗੇਰਾਹ ਹੈ, ਦੇ ਅਨੁਮਾਨ ਦੇ ਅਨੁਸਾਰ ਕੀਤਾ ਜਾਣਾ ਚਾਹੀਦਾ ਹੈ।</w:t>
      </w:r>
    </w:p>
    <w:p/>
    <w:p>
      <w:r xmlns:w="http://schemas.openxmlformats.org/wordprocessingml/2006/main">
        <w:t xml:space="preserve">1. ਜੀਵਨ ਦਾ ਮੁੱਲ: ਸੰਖਿਆ 18:16 ਵਿੱਚ ਛੁਟਕਾਰਾ ਦੀ ਜਾਂਚ ਕਰਨਾ</w:t>
      </w:r>
    </w:p>
    <w:p/>
    <w:p>
      <w:r xmlns:w="http://schemas.openxmlformats.org/wordprocessingml/2006/main">
        <w:t xml:space="preserve">2. ਛੁਟਕਾਰੇ ਦੀ ਲਾਗਤ: ਸੰਖਿਆ 18:16 ਵਿੱਚ ਪੰਜ ਸ਼ੇਕੇਲ ਦੀ ਮਹੱਤਤਾ ਦੀ ਪੜਚੋਲ ਕਰਨਾ</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ਯਸਾਯਾਹ 43:4 - ਕਿਉਂਕਿ ਤੁਸੀਂ ਮੇਰੀ ਨਜ਼ਰ ਵਿੱਚ ਕੀਮਤੀ ਅਤੇ ਸਤਿਕਾਰਯੋਗ ਹੋ, ਅਤੇ ਕਿਉਂਕਿ ਮੈਂ ਤੁਹਾਨੂੰ ਪਿਆਰ ਕਰਦਾ ਹਾਂ, ਮੈਂ ਤੁਹਾਡੇ ਬਦਲੇ ਲੋਕਾਂ ਨੂੰ, ਤੁਹਾਡੀ ਜਾਨ ਦੇ ਬਦਲੇ ਕੌਮਾਂ ਨੂੰ ਦੇਵਾਂਗਾ।</w:t>
      </w:r>
    </w:p>
    <w:p/>
    <w:p>
      <w:r xmlns:w="http://schemas.openxmlformats.org/wordprocessingml/2006/main">
        <w:t xml:space="preserve">ਗਿਣਤੀ 18:17 ਪਰ ਗਾਂ ਦਾ ਜੇਠਾ, ਭੇਡ ਦਾ ਜੇਠਾ, ਜਾਂ ਬੱਕਰੀ ਦਾ ਜੇਠਾ ਬੱਚਾ, ਤੁਹਾਨੂੰ ਛੁਟਕਾਰਾ ਨਹੀਂ ਦੇਣਾ ਚਾਹੀਦਾ। ਉਹ ਪਵਿੱਤਰ ਹਨ: ਤੁਸੀਂ ਉਨ੍ਹਾਂ ਦਾ ਲਹੂ ਜਗਵੇਦੀ ਉੱਤੇ ਛਿੜਕ ਦਿਓ ਅਤੇ ਉਨ੍ਹਾਂ ਦੀ ਚਰਬੀ ਨੂੰ ਅੱਗ ਦੁਆਰਾ ਚੜ੍ਹਾਏ ਗਏ ਬਲੀਦਾਨ ਲਈ ਸਾੜ ਦਿਓ, ਯਹੋਵਾਹ ਲਈ ਇੱਕ ਮਿੱਠੀ ਸੁਗੰਧ।</w:t>
      </w:r>
    </w:p>
    <w:p/>
    <w:p>
      <w:r xmlns:w="http://schemas.openxmlformats.org/wordprocessingml/2006/main">
        <w:t xml:space="preserve">ਪ੍ਰਮਾਤਮਾ ਚਾਹੁੰਦਾ ਹੈ ਕਿ ਗਾਵਾਂ, ਭੇਡਾਂ ਅਤੇ ਬੱਕਰੀਆਂ ਦੇ ਜੇਠੇ ਬੱਚੇ ਨੂੰ ਉਸ ਨੂੰ ਬਲੀਦਾਨ ਕੀਤਾ ਜਾਵੇ।</w:t>
      </w:r>
    </w:p>
    <w:p/>
    <w:p>
      <w:r xmlns:w="http://schemas.openxmlformats.org/wordprocessingml/2006/main">
        <w:t xml:space="preserve">1. "ਰੱਬ ਨੂੰ ਆਪਣਾ ਸਭ ਤੋਂ ਵਧੀਆ ਬਲੀਦਾਨ ਕਰੋ"</w:t>
      </w:r>
    </w:p>
    <w:p/>
    <w:p>
      <w:r xmlns:w="http://schemas.openxmlformats.org/wordprocessingml/2006/main">
        <w:t xml:space="preserve">2. "ਪਰਮੇਸ਼ੁਰ ਦੀ ਆਗਿਆਕਾਰੀ ਦੀ ਮਹੱਤਤਾ"</w:t>
      </w:r>
    </w:p>
    <w:p/>
    <w:p>
      <w:r xmlns:w="http://schemas.openxmlformats.org/wordprocessingml/2006/main">
        <w:t xml:space="preserve">1. ਬਿਵਸਥਾ ਸਾਰ 12:27 - "ਅਤੇ ਤੁਸੀਂ ਆਪਣੀਆਂ ਹੋਮ ਦੀਆਂ ਭੇਟਾਂ, ਮਾਸ ਅਤੇ ਲਹੂ, ਯਹੋਵਾਹ ਆਪਣੇ ਪਰਮੇਸ਼ੁਰ ਦੀ ਜਗਵੇਦੀ ਉੱਤੇ ਚੜ੍ਹਾਓ: ਅਤੇ ਤੁਹਾਡੀਆਂ ਬਲੀਆਂ ਦਾ ਲਹੂ ਯਹੋਵਾਹ ਤੁਹਾਡੇ ਪਰਮੇਸ਼ੁਰ ਦੀ ਜਗਵੇਦੀ ਉੱਤੇ ਡੋਲ੍ਹਿਆ ਜਾਵੇਗਾ, ਅਤੇ ਤੂੰ ਮਾਸ ਖਾਵੇਂਗਾ।"</w:t>
      </w:r>
    </w:p>
    <w:p/>
    <w:p>
      <w:r xmlns:w="http://schemas.openxmlformats.org/wordprocessingml/2006/main">
        <w:t xml:space="preserve">2. ਇਬਰਾਨੀਆਂ 10: 5-7 - "ਇਸ ਲਈ ਜਦੋਂ ਉਹ ਸੰਸਾਰ ਵਿੱਚ ਆਉਂਦਾ ਹੈ, ਤਾਂ ਉਹ ਕਹਿੰਦਾ ਹੈ, ਬਲੀਦਾਨ ਅਤੇ ਚੜ੍ਹਾਵਾ ਤੂੰ ਨਹੀਂ ਚਾਹੁੰਦਾ ਸੀ, ਪਰ ਤੂੰ ਮੈਨੂੰ ਇੱਕ ਸਰੀਰ ਤਿਆਰ ਕੀਤਾ ਹੈ: ਹੋਮ ਦੀਆਂ ਭੇਟਾਂ ਅਤੇ ਪਾਪ ਦੇ ਬਲੀਦਾਨਾਂ ਵਿੱਚ ਤੈਨੂੰ ਕੋਈ ਖੁਸ਼ੀ ਨਹੀਂ ਸੀ। ਮੈਂ ਕਿਹਾ, ਵੇਖੋ, ਮੈਂ (ਕਿਤਾਬ ਦੇ ਭਾਗ ਵਿੱਚ ਇਹ ਮੇਰੇ ਬਾਰੇ ਲਿਖਿਆ ਗਿਆ ਹੈ,) ਤੇਰੀ ਇੱਛਾ ਪੂਰੀ ਕਰਨ ਲਈ ਆਇਆ ਹਾਂ, ਹੇ ਪਰਮੇਸ਼ੁਰ।"</w:t>
      </w:r>
    </w:p>
    <w:p/>
    <w:p>
      <w:r xmlns:w="http://schemas.openxmlformats.org/wordprocessingml/2006/main">
        <w:t xml:space="preserve">ਗਿਣਤੀ 18:18 ਅਤੇ ਉਹਨਾਂ ਦਾ ਮਾਸ ਤੇਰਾ ਹੋਵੇਗਾ, ਜਿਵੇਂ ਹਿਲਾਉਣ ਵਾਲੀ ਛਾਤੀ ਅਤੇ ਸੱਜਾ ਮੋਢਾ ਤੇਰਾ ਹੈ।</w:t>
      </w:r>
    </w:p>
    <w:p/>
    <w:p>
      <w:r xmlns:w="http://schemas.openxmlformats.org/wordprocessingml/2006/main">
        <w:t xml:space="preserve">ਗਿਣਤੀ 18:18 ਦੱਸਦਾ ਹੈ ਕਿ ਜਾਜਕਾਂ ਨੂੰ ਉਨ੍ਹਾਂ ਦੇ ਹਿੱਸੇ ਵਜੋਂ ਭੇਟਾਂ ਦਾ ਮਾਸ ਪ੍ਰਾਪਤ ਕਰਨਾ ਹੈ।</w:t>
      </w:r>
    </w:p>
    <w:p/>
    <w:p>
      <w:r xmlns:w="http://schemas.openxmlformats.org/wordprocessingml/2006/main">
        <w:t xml:space="preserve">1. ਦੇਣ ਦੀ ਸ਼ਕਤੀ: ਬਲੀਦਾਨ ਦੀਆਂ ਭੇਟਾਂ ਸਾਡੇ ਜੀਵਨ ਵਿੱਚ ਕਿਵੇਂ ਬਰਕਤਾਂ ਲਿਆ ਸਕਦੀਆਂ ਹਨ।</w:t>
      </w:r>
    </w:p>
    <w:p/>
    <w:p>
      <w:r xmlns:w="http://schemas.openxmlformats.org/wordprocessingml/2006/main">
        <w:t xml:space="preserve">2. ਪੁਜਾਰੀ ਜੀਵਨ ਜੀਉਣਾ: ਅਸੀਂ ਆਪਣੀ ਸੇਵਾ ਅਤੇ ਦੇਣ ਦੁਆਰਾ ਪਰਮੇਸ਼ੁਰ ਦਾ ਆਦਰ ਕਿਵੇਂ ਕਰ ਸਕਦੇ ਹਾਂ।</w:t>
      </w:r>
    </w:p>
    <w:p/>
    <w:p>
      <w:r xmlns:w="http://schemas.openxmlformats.org/wordprocessingml/2006/main">
        <w:t xml:space="preserve">1. ਲੇਵੀਆਂ 7:30-34 - ਅਤੇ ਜਾਜਕ ਨੂੰ ਯਹੋਵਾਹ ਦੇ ਅੱਗੇ ਹਿਲਾਉਣ ਦੀ ਭੇਟ ਵਜੋਂ ਹਿਲਾਉਣ ਲਈ ਉੱਚੇ ਹੋਏ ਮੋਢੇ ਅਤੇ ਹਿਲਾਉਣ ਵਾਲੀ ਛਾਤੀ ਦੀ ਪੇਸ਼ਕਸ਼ ਕਰਨੀ ਚਾਹੀਦੀ ਹੈ; ਅਤੇ ਇਹ ਜਾਜਕ ਦਾ ਹਿੱਸਾ ਹੋਵੇਗਾ।</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ਗਿਣਤੀ 18:19 ਪਵਿੱਤਰ ਵਸਤੂਆਂ ਦੀਆਂ ਸਾਰੀਆਂ ਭੇਟਾਂ ਜਿਹੜੀਆਂ ਇਸਰਾਏਲੀ ਯਹੋਵਾਹ ਨੂੰ ਚੜ੍ਹਾਉਂਦੇ ਹਨ, ਮੈਂ ਤੈਨੂੰ ਅਤੇ ਤੇਰੇ ਪੁੱਤਰਾਂ ਅਤੇ ਧੀਆਂ ਨੂੰ ਤੇਰੇ ਨਾਲ ਸਦਾ ਦੀ ਬਿਵਸਥਾ ਦੁਆਰਾ ਦਿੱਤਾ ਹੈ: ਇਹ ਲੂਣ ਦਾ ਨੇਮ ਹੈ। ਹਮੇਸ਼ਾ ਯਹੋਵਾਹ ਦੇ ਅੱਗੇ ਤੇਰੇ ਅੱਗੇ ਅਤੇ ਤੇਰੇ ਨਾਲ ਤੇਰੀ ਅੰਸ ਲਈ।</w:t>
      </w:r>
    </w:p>
    <w:p/>
    <w:p>
      <w:r xmlns:w="http://schemas.openxmlformats.org/wordprocessingml/2006/main">
        <w:t xml:space="preserve">ਪਰਮੇਸ਼ੁਰ ਨੇ ਇਸਰਾਏਲ ਦੇ ਪੁਜਾਰੀਆਂ ਨੂੰ ਇਸਰਾਏਲੀਆਂ ਦੀਆਂ ਪਵਿੱਤਰ ਭੇਟਾਂ ਨੂੰ ਪ੍ਰਾਪਤ ਕਰਨ ਅਤੇ ਰੱਖਣ ਦੀ ਜ਼ਿੰਮੇਵਾਰੀ ਦਿੱਤੀ ਹੈ, ਅਤੇ ਇਹ ਜ਼ਿੰਮੇਵਾਰੀ ਸਦਾ ਲਈ ਲੂਣ ਦਾ ਇਕਰਾਰ ਹੈ।</w:t>
      </w:r>
    </w:p>
    <w:p/>
    <w:p>
      <w:r xmlns:w="http://schemas.openxmlformats.org/wordprocessingml/2006/main">
        <w:t xml:space="preserve">1. ਸਦੀਵੀ ਕਰਾਰਾਂ ਤੋਂ ਬਾਹਰ ਰਹਿਣਾ: ਲੂਣ ਦੀ ਬਰਕਤ</w:t>
      </w:r>
    </w:p>
    <w:p/>
    <w:p>
      <w:r xmlns:w="http://schemas.openxmlformats.org/wordprocessingml/2006/main">
        <w:t xml:space="preserve">2. ਲੂਣ ਦਾ ਪਰਮੇਸ਼ੁਰ ਦਾ ਨੇਮ: ਪੁਜਾਰੀਆਂ ਦੀ ਜ਼ਿੰਮੇਵਾਰੀ</w:t>
      </w:r>
    </w:p>
    <w:p/>
    <w:p>
      <w:r xmlns:w="http://schemas.openxmlformats.org/wordprocessingml/2006/main">
        <w:t xml:space="preserve">1. ਲੇਵੀਆਂ 2:13 - ਅਤੇ ਆਪਣੇ ਮੈਦੇ ਦੀ ਭੇਟ ਦੀ ਹਰ ਭੇਟ ਨੂੰ ਲੂਣ ਨਾਲ ਮਿਕਸ ਕਰੋ; ਅਤੇ ਨਾ ਹੀ ਤੁਸੀਂ ਆਪਣੇ ਪਰਮੇਸ਼ੁਰ ਦੇ ਨੇਮ ਦੇ ਲੂਣ ਨੂੰ ਆਪਣੇ ਮੈਦੇ ਦੀ ਭੇਟ ਵਿੱਚ ਘਾਟਾ ਪਾਓ।</w:t>
      </w:r>
    </w:p>
    <w:p/>
    <w:p>
      <w:r xmlns:w="http://schemas.openxmlformats.org/wordprocessingml/2006/main">
        <w:t xml:space="preserve">2. ਮੱਤੀ 5:13 - ਤੁਸੀਂ ਧਰਤੀ ਦੇ ਲੂਣ ਹੋ: ਪਰ ਜੇ ਲੂਣ ਆਪਣੀ ਸੁਆਦ ਗੁਆ ਬੈਠਦਾ ਹੈ, ਤਾਂ ਇਹ ਕਿੱਥੋਂ ਲੂਣ ਕੀਤਾ ਜਾਵੇਗਾ? ਇਹ ਹੁਣ ਤੋਂ ਕਿਸੇ ਚੀਜ਼ ਲਈ ਚੰਗਾ ਨਹੀਂ ਹੈ, ਪਰ ਬਾਹਰ ਸੁੱਟਿਆ ਜਾਣਾ, ਅਤੇ ਮਨੁੱਖਾਂ ਦੇ ਪੈਰਾਂ ਹੇਠ ਮਿੱਧਿਆ ਜਾਣਾ।</w:t>
      </w:r>
    </w:p>
    <w:p/>
    <w:p>
      <w:r xmlns:w="http://schemas.openxmlformats.org/wordprocessingml/2006/main">
        <w:t xml:space="preserve">ਗਿਣਤੀ 18:20 ਅਤੇ ਯਹੋਵਾਹ ਨੇ ਹਾਰੂਨ ਨੂੰ ਆਖਿਆ, ਉਨ੍ਹਾਂ ਦੇ ਦੇਸ ਵਿੱਚ ਤੇਰੀ ਕੋਈ ਮਿਰਾਸ ਨਹੀਂ ਹੋਵੇਗੀ, ਨਾ ਤੇਰਾ ਉਨ੍ਹਾਂ ਵਿੱਚ ਕੋਈ ਹਿੱਸਾ ਹੋਵੇਗਾ: ਮੈਂ ਇਸਰਾਏਲੀਆਂ ਵਿੱਚ ਤੇਰਾ ਹਿੱਸਾ ਅਤੇ ਤੇਰੀ ਮਿਰਾਸ ਹਾਂ।</w:t>
      </w:r>
    </w:p>
    <w:p/>
    <w:p>
      <w:r xmlns:w="http://schemas.openxmlformats.org/wordprocessingml/2006/main">
        <w:t xml:space="preserve">ਯਹੋਵਾਹ ਨੇ ਹਾਰੂਨ ਨੂੰ ਦੱਸਿਆ ਕਿ ਇਸਰਾਏਲ ਦੇ ਹੋਰਨਾਂ ਗੋਤਾਂ ਵਿੱਚ ਉਸਦੀ ਕੋਈ ਵਿਰਾਸਤ ਨਹੀਂ ਹੈ, ਸਗੋਂ ਉਸਦਾ ਹਿੱਸਾ ਅਤੇ ਵਿਰਾਸਤ ਇਸਰਾਏਲ ਦੇ ਲੋਕਾਂ ਵਿੱਚ ਹੈ।</w:t>
      </w:r>
    </w:p>
    <w:p/>
    <w:p>
      <w:r xmlns:w="http://schemas.openxmlformats.org/wordprocessingml/2006/main">
        <w:t xml:space="preserve">1. ਪ੍ਰਭੂ ਦੀ ਵਿਰਾਸਤ ਵਿੱਚ ਭਰੋਸਾ ਕਰਨਾ - ਸਾਡੇ ਵਿੱਚੋਂ ਹਰੇਕ ਲਈ ਪ੍ਰਭੂ ਦੀ ਵਿਲੱਖਣ ਅਤੇ ਵਿਸ਼ੇਸ਼ ਵਿਰਾਸਤ ਵਿੱਚ ਭਰੋਸਾ ਕਰਨਾ ਸਿੱਖਣ ਬਾਰੇ।</w:t>
      </w:r>
    </w:p>
    <w:p/>
    <w:p>
      <w:r xmlns:w="http://schemas.openxmlformats.org/wordprocessingml/2006/main">
        <w:t xml:space="preserve">2. ਪਰਮੇਸ਼ੁਰ ਦੀ ਯੋਜਨਾ ਵਿੱਚ ਸਾਡੇ ਸਥਾਨ ਨੂੰ ਸਮਝਣਾ - ਸੰਸਾਰ ਲਈ ਪਰਮੇਸ਼ੁਰ ਦੀ ਯੋਜਨਾ ਵਿੱਚ ਸਾਡੀਆਂ ਵਿਅਕਤੀਗਤ ਭੂਮਿਕਾਵਾਂ ਨੂੰ ਸਮਝਣ ਬਾਰੇ।</w:t>
      </w:r>
    </w:p>
    <w:p/>
    <w:p>
      <w:r xmlns:w="http://schemas.openxmlformats.org/wordprocessingml/2006/main">
        <w:t xml:space="preserve">1. ਜ਼ਬੂਰ 16:5-6 - ਯਹੋਵਾਹ ਮੇਰੀ ਵਿਰਾਸਤ ਹੈ, ਮੇਰੀ ਬਰਕਤ ਦਾ ਪਿਆਲਾ ਹੈ। ਸੁਹਾਵਣੇ ਥਾਵਾਂ 'ਤੇ ਮੇਰੇ ਲਈ ਲਾਈਨਾਂ ਡਿੱਗੀਆਂ ਹਨ; ਯਕੀਨਨ ਮੇਰੇ ਕੋਲ ਇੱਕ ਸ਼ਾਨਦਾਰ ਵਿਰਾਸਤ ਹੈ।</w:t>
      </w:r>
    </w:p>
    <w:p/>
    <w:p>
      <w:r xmlns:w="http://schemas.openxmlformats.org/wordprocessingml/2006/main">
        <w:t xml:space="preserve">2. ਅਫ਼ਸੀਆਂ 1:11-12 - ਉਸ ਵਿੱਚ ਸਾਨੂੰ ਵੀ ਚੁਣਿਆ ਗਿਆ ਸੀ, ਉਸ ਦੀ ਯੋਜਨਾ ਦੇ ਅਨੁਸਾਰ ਪੂਰਵ-ਨਿਰਧਾਰਿਤ ਕੀਤਾ ਗਿਆ ਸੀ, ਜੋ ਆਪਣੀ ਇੱਛਾ ਦੇ ਉਦੇਸ਼ ਦੇ ਅਨੁਸਾਰ ਸਭ ਕੁਝ ਕਰਦਾ ਹੈ, ਤਾਂ ਜੋ ਅਸੀਂ, ਜੋ ਪਹਿਲਾਂ ਸਾਡੇ ਮਸੀਹ ਵਿੱਚ ਉਮੀਦ, ਉਸਦੀ ਮਹਿਮਾ ਦੀ ਉਸਤਤ ਲਈ ਹੋ ਸਕਦੀ ਹੈ.</w:t>
      </w:r>
    </w:p>
    <w:p/>
    <w:p>
      <w:r xmlns:w="http://schemas.openxmlformats.org/wordprocessingml/2006/main">
        <w:t xml:space="preserve">ਗਿਣਤੀ 18:21 ਅਤੇ ਵੇਖੋ, ਮੈਂ ਲੇਵੀ ਦੀ ਸੰਤਾਨ ਨੂੰ ਇਸਰਾਏਲ ਦਾ ਸਾਰਾ ਦਸਵਾਂ ਹਿੱਸਾ ਵਿਰਾਸਤ ਵਿੱਚ ਦਿੱਤਾ ਹੈ, ਉਨ੍ਹਾਂ ਦੀ ਸੇਵਾ ਦੇ ਲਈ ਜੋ ਉਹ ਕਰਦੇ ਹਨ, ਅਰਥਾਤ ਮੰਡਲੀ ਦੇ ਤੰਬੂ ਦੀ ਸੇਵਾ ਵੀ।</w:t>
      </w:r>
    </w:p>
    <w:p/>
    <w:p>
      <w:r xmlns:w="http://schemas.openxmlformats.org/wordprocessingml/2006/main">
        <w:t xml:space="preserve">ਪਰਮੇਸ਼ੁਰ ਨੇ ਲੇਵੀਆਂ ਨੂੰ ਤੰਬੂ ਵਿੱਚ ਉਨ੍ਹਾਂ ਦੀ ਸੇਵਾ ਦੇ ਬਦਲੇ ਇਸਰਾਏਲੀਆਂ ਦਾ ਦਸਵੰਧ ਦਿੱਤਾ।</w:t>
      </w:r>
    </w:p>
    <w:p/>
    <w:p>
      <w:r xmlns:w="http://schemas.openxmlformats.org/wordprocessingml/2006/main">
        <w:t xml:space="preserve">1. ਰੱਬ ਦੀ ਉਦਾਰਤਾ: ਦਸਵੰਧ ਵਿੱਚ ਉਸਦੇ ਪ੍ਰਬੰਧ ਦਾ ਜਸ਼ਨ ਮਨਾਓ</w:t>
      </w:r>
    </w:p>
    <w:p/>
    <w:p>
      <w:r xmlns:w="http://schemas.openxmlformats.org/wordprocessingml/2006/main">
        <w:t xml:space="preserve">2. ਖ਼ੁਸ਼ੀ ਨਾਲ ਸੇਵਾ ਕਰਨਾ: ਲੇਵੀ ਅਤੇ ਵਫ਼ਾਦਾਰ ਸੇਵਾ ਦੀ ਸਾਡੀ ਮਿਸਾਲ</w:t>
      </w:r>
    </w:p>
    <w:p/>
    <w:p>
      <w:r xmlns:w="http://schemas.openxmlformats.org/wordprocessingml/2006/main">
        <w:t xml:space="preserve">1. ਮਲਾਕੀ 3:10-12 - ਸਾਰਾ ਦਸਵੰਧ ਭੰਡਾਰ ਵਿੱਚ ਲਿਆਓ, ਤਾਂ ਜੋ ਮੇਰੇ ਘਰ ਵਿੱਚ ਭੋਜਨ ਹੋਵੇ। ਇਸ ਵਿੱਚ ਮੇਰੀ ਪਰਖ ਕਰੋ," ਸਰਬਸ਼ਕਤੀਮਾਨ ਪ੍ਰਭੂ ਆਖਦਾ ਹੈ, "ਅਤੇ ਵੇਖੋ ਕਿ ਕੀ ਮੈਂ ਅਕਾਸ਼ ਦੇ ਦਰਵਾਜ਼ੇ ਖੋਲ੍ਹ ਕੇ ਨਹੀਂ ਸੁੱਟਾਂਗਾ ਅਤੇ ਇੰਨੀ ਬਰਕਤ ਨਹੀਂ ਪਾਵਾਂਗਾ ਕਿ ਇਸ ਨੂੰ ਸਟੋਰ ਕਰਨ ਲਈ ਜਗ੍ਹਾ ਨਹੀਂ ਹੋਵੇਗੀ।</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ਗਿਣਤੀ 18:22 ਹੁਣ ਤੋਂ ਇਸਰਾਏਲੀਆਂ ਨੂੰ ਮੰਡਲੀ ਦੇ ਤੰਬੂ ਦੇ ਨੇੜੇ ਨਹੀਂ ਆਉਣਾ ਚਾਹੀਦਾ, ਅਜਿਹਾ ਨਾ ਹੋਵੇ ਕਿ ਉਹ ਪਾਪ ਨੂੰ ਚੁੱਕ ਲੈਣ ਅਤੇ ਮਰ ਜਾਣ।</w:t>
      </w:r>
    </w:p>
    <w:p/>
    <w:p>
      <w:r xmlns:w="http://schemas.openxmlformats.org/wordprocessingml/2006/main">
        <w:t xml:space="preserve">ਪਰਮੇਸ਼ੁਰ ਨੇ ਇਜ਼ਰਾਈਲ ਦੇ ਬੱਚਿਆਂ ਨੂੰ ਕਲੀਸਿਯਾ ਦੇ ਤੰਬੂ ਤੋਂ ਦੂਰ ਰਹਿਣ ਦੀ ਹਿਦਾਇਤ ਦਿੱਤੀ, ਨਹੀਂ ਤਾਂ ਉਹ ਆਪਣੇ ਪਾਪ ਲਈ ਜਵਾਬਦੇਹ ਹੋਣਗੇ ਅਤੇ ਨਤੀਜੇ ਭੁਗਤਣਗੇ।</w:t>
      </w:r>
    </w:p>
    <w:p/>
    <w:p>
      <w:r xmlns:w="http://schemas.openxmlformats.org/wordprocessingml/2006/main">
        <w:t xml:space="preserve">1. ਪਰਮੇਸ਼ੁਰ ਦੇ ਨਿਰਦੇਸ਼: ਸਾਡੀ ਸੁਰੱਖਿਆ ਲਈ ਪਰਮੇਸ਼ੁਰ ਦੇ ਬਚਨ ਦਾ ਪਾਲਣ ਕਰਨਾ</w:t>
      </w:r>
    </w:p>
    <w:p/>
    <w:p>
      <w:r xmlns:w="http://schemas.openxmlformats.org/wordprocessingml/2006/main">
        <w:t xml:space="preserve">2. ਅਣਆਗਿਆਕਾਰੀ ਦੇ ਨਤੀਜੇ</w:t>
      </w:r>
    </w:p>
    <w:p/>
    <w:p>
      <w:r xmlns:w="http://schemas.openxmlformats.org/wordprocessingml/2006/main">
        <w:t xml:space="preserve">1. ਬਿਵਸਥਾ ਸਾਰ 4:15-20 - ਆਪਣੇ ਵੱਲ ਧਿਆਨ ਰੱਖੋ, ਅਜਿਹਾ ਨਾ ਹੋਵੇ ਕਿ ਤੁਸੀਂ ਯਹੋਵਾਹ ਆਪਣੇ ਪਰਮੇਸ਼ੁਰ ਦੇ ਨੇਮ ਨੂੰ ਭੁੱਲ ਜਾਓ, ਜੋ ਉਸ ਨੇ ਤੁਹਾਡੇ ਨਾਲ ਕੀਤਾ ਸੀ, ਅਤੇ ਤੁਹਾਨੂੰ ਇੱਕ ਉੱਕਰੀ ਹੋਈ ਮੂਰਤ, ਜਾਂ ਕਿਸੇ ਚੀਜ਼ ਦੀ ਸਮਾਨਤਾ ਬਣਾਉ, ਜੋ ਯਹੋਵਾਹ ਤੁਹਾਡਾ ਪਰਮੇਸ਼ੁਰ ਹੈ। ਤੁਹਾਨੂੰ ਮਨ੍ਹਾ ਕੀਤਾ ਹੈ।</w:t>
      </w:r>
    </w:p>
    <w:p/>
    <w:p>
      <w:r xmlns:w="http://schemas.openxmlformats.org/wordprocessingml/2006/main">
        <w:t xml:space="preserve">\v 16 ਅਜਿਹਾ ਨਾ ਹੋਵੇ ਕਿ ਤੁਸੀਂ ਆਪਣੇ ਆਪ ਨੂੰ ਭ੍ਰਿਸ਼ਟ ਕਰ ਲਓ ਅਤੇ ਆਪਣੇ ਆਪ ਨੂੰ ਇੱਕ ਉੱਕਰੀ ਹੋਈ ਮੂਰਤ ਬਣਾ ਲਓ, ਕਿਸੇ ਵੀ ਮੂਰਤ ਦੀ ਸਮਾਨਤਾ, ਨਰ ਜਾਂ ਮਾਦਾ ਦੀ ਸਮਾਨਤਾ,</w:t>
      </w:r>
    </w:p>
    <w:p/>
    <w:p>
      <w:r xmlns:w="http://schemas.openxmlformats.org/wordprocessingml/2006/main">
        <w:t xml:space="preserve">17 ਧਰਤੀ ਉੱਤੇ ਕਿਸੇ ਵੀ ਦਰਿੰਦੇ ਦੀ ਸਮਾਨਤਾ, ਹਵਾ ਵਿੱਚ ਉੱਡਣ ਵਾਲੇ ਖੰਭਾਂ ਵਾਲੇ ਪੰਛੀ ਦੀ ਸਮਾਨਤਾ,</w:t>
      </w:r>
    </w:p>
    <w:p/>
    <w:p>
      <w:r xmlns:w="http://schemas.openxmlformats.org/wordprocessingml/2006/main">
        <w:t xml:space="preserve">18 ਧਰਤੀ ਉੱਤੇ ਰੇਂਗਣ ਵਾਲੀ ਕਿਸੇ ਵੀ ਚੀਜ਼ ਦੀ ਸਮਾਨਤਾ, ਧਰਤੀ ਦੇ ਹੇਠਾਂ ਪਾਣੀਆਂ ਵਿੱਚ ਕਿਸੇ ਵੀ ਮੱਛੀ ਦੀ ਸਮਾਨਤਾ:</w:t>
      </w:r>
    </w:p>
    <w:p/>
    <w:p>
      <w:r xmlns:w="http://schemas.openxmlformats.org/wordprocessingml/2006/main">
        <w:t xml:space="preserve">19 ਅਤੇ ਅਜਿਹਾ ਨਾ ਹੋਵੇ ਕਿ ਤੁਸੀਂ ਆਪਣੀਆਂ ਅੱਖਾਂ ਅਕਾਸ਼ ਵੱਲ ਚੁੱਕੋ, ਅਤੇ ਜਦੋਂ ਤੁਸੀਂ ਸੂਰਜ, ਚੰਦ ਅਤੇ ਤਾਰਿਆਂ ਨੂੰ ਵੇਖਦੇ ਹੋ, ਇੱਥੋਂ ਤੱਕ ਕਿ ਅਕਾਸ਼ ਦੇ ਸਾਰੇ ਸਮੂਹ, ਉਨ੍ਹਾਂ ਦੀ ਉਪਾਸਨਾ ਕਰਨ ਅਤੇ ਉਨ੍ਹਾਂ ਦੀ ਸੇਵਾ ਕਰਨ ਲਈ ਚਲੇ ਜਾਣ, ਜੋ ਯਹੋਵਾਹ ਤੁਹਾਡੇ ਪਰਮੇਸ਼ੁਰ ਦੀ ਹੈ। ਸਾਰੇ ਸਵਰਗ ਦੇ ਹੇਠਾਂ ਸਾਰੀਆਂ ਕੌਮਾਂ ਵਿੱਚ ਵੰਡਿਆ ਗਿਆ।</w:t>
      </w:r>
    </w:p>
    <w:p/>
    <w:p>
      <w:r xmlns:w="http://schemas.openxmlformats.org/wordprocessingml/2006/main">
        <w:t xml:space="preserve">20 ਪਰ ਯਹੋਵਾਹ ਨੇ ਤੁਹਾਨੂੰ ਲੋਹੇ ਦੀ ਭੱਠੀ ਵਿੱਚੋਂ, ਮਿਸਰ ਵਿੱਚੋਂ ਬਾਹਰ ਕੱਢ ਲਿਆਇਆ ਹੈ, ਤਾਂ ਜੋ ਤੁਸੀਂ ਅੱਜ ਦੇ ਦਿਨ ਵਾਂਗ ਉਸ ਦੀ ਵਿਰਾਸਤ ਦੀ ਪਰਜਾ ਹੋਵੋ।</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ਗਿਣਤੀ 18:23 ਪਰ ਲੇਵੀ ਮੰਡਲੀ ਦੇ ਡੇਰੇ ਦੀ ਸੇਵਾ ਕਰਨਗੇ, ਅਤੇ ਉਹ ਆਪਣੀ ਬਦੀ ਦਾ ਭਾਰ ਚੁੱਕਣਗੇ, ਇਹ ਤੁਹਾਡੀਆਂ ਪੀੜ੍ਹੀਆਂ ਤੱਕ ਸਦਾ ਲਈ ਇੱਕ ਬਿਧੀ ਰਹੇਗੀ ਕਿ ਇਸਰਾਏਲੀਆਂ ਵਿੱਚ ਉਨ੍ਹਾਂ ਦੀ ਕੋਈ ਮਿਰਾਸ ਨਹੀਂ ਹੈ।</w:t>
      </w:r>
    </w:p>
    <w:p/>
    <w:p>
      <w:r xmlns:w="http://schemas.openxmlformats.org/wordprocessingml/2006/main">
        <w:t xml:space="preserve">ਲੇਵੀ ਮੰਡਲੀ ਦੇ ਤੰਬੂ ਦੀ ਸੇਵਾ ਲਈ ਜਿੰਮੇਵਾਰ ਹਨ, ਅਤੇ ਉਹਨਾਂ ਨੂੰ ਇਸਰਾਏਲ ਦੀਆਂ ਸਾਰੀਆਂ ਪੀੜ੍ਹੀਆਂ ਲਈ ਇੱਕ ਬਿਧੀ ਦੇ ਤੌਰ ਤੇ ਆਪਣੀ ਹੀ ਬਦੀ ਝੱਲਣੀ ਪਵੇਗੀ, ਅਤੇ ਉਹਨਾਂ ਨੂੰ ਇਸਰਾਏਲ ਵਿੱਚ ਕੋਈ ਵਿਰਾਸਤ ਪ੍ਰਾਪਤ ਨਹੀਂ ਕਰਨੀ ਚਾਹੀਦੀ ਹੈ।</w:t>
      </w:r>
    </w:p>
    <w:p/>
    <w:p>
      <w:r xmlns:w="http://schemas.openxmlformats.org/wordprocessingml/2006/main">
        <w:t xml:space="preserve">1. ਲੇਵੀਆਂ ਦੇ ਕਰਤੱਵ - ਗਿਣਤੀ 18:23</w:t>
      </w:r>
    </w:p>
    <w:p/>
    <w:p>
      <w:r xmlns:w="http://schemas.openxmlformats.org/wordprocessingml/2006/main">
        <w:t xml:space="preserve">2. ਪੀੜ੍ਹੀਆਂ ਦੀ ਆਗਿਆਕਾਰੀ ਦੀ ਮਹੱਤਤਾ - ਗਿਣਤੀ 18:23</w:t>
      </w:r>
    </w:p>
    <w:p/>
    <w:p>
      <w:r xmlns:w="http://schemas.openxmlformats.org/wordprocessingml/2006/main">
        <w:t xml:space="preserve">1. ਬਿਵਸਥਾ ਸਾਰ 10:9 - "ਇਸ ਲਈ ਲੇਵੀ ਦਾ ਆਪਣੇ ਭਰਾਵਾਂ ਨਾਲ ਕੋਈ ਹਿੱਸਾ ਜਾਂ ਵਿਰਾਸਤ ਨਹੀਂ ਹੈ; ਯਹੋਵਾਹ ਉਸਦੀ ਵਿਰਾਸਤ ਹੈ, ਜਿਵੇਂ ਕਿ ਯਹੋਵਾਹ ਤੁਹਾਡੇ ਪਰਮੇਸ਼ੁਰ ਨੇ ਉਸ ਨਾਲ ਵਾਅਦਾ ਕੀਤਾ ਸੀ।"</w:t>
      </w:r>
    </w:p>
    <w:p/>
    <w:p>
      <w:r xmlns:w="http://schemas.openxmlformats.org/wordprocessingml/2006/main">
        <w:t xml:space="preserve">2. ਯਹੋਸ਼ੁਆ 13:14 - "ਸਿਰਫ਼ ਲੇਵੀ ਦੇ ਗੋਤ ਨੂੰ ਉਸਨੇ ਕੋਈ ਵਿਰਾਸਤ ਨਹੀਂ ਦਿੱਤੀ; ਇਸਰਾਏਲ ਦੇ ਯਹੋਵਾਹ ਪਰਮੇਸ਼ੁਰ ਦੀਆਂ ਬਲੀਆਂ ਜੋ ਅੱਗ ਦੁਆਰਾ ਕੀਤੀਆਂ ਗਈਆਂ ਸਨ, ਉਨ੍ਹਾਂ ਦੀ ਵਿਰਾਸਤ ਹਨ, ਜਿਵੇਂ ਉਸਨੇ ਉਨ੍ਹਾਂ ਨੂੰ ਕਿਹਾ ਸੀ।"</w:t>
      </w:r>
    </w:p>
    <w:p/>
    <w:p>
      <w:r xmlns:w="http://schemas.openxmlformats.org/wordprocessingml/2006/main">
        <w:t xml:space="preserve">ਗਿਣਤੀ 18:24 ਪਰ ਇਸਰਾਏਲੀਆਂ ਦਾ ਦਸਵੰਧ ਜਿਹੜਾ ਉਹ ਯਹੋਵਾਹ ਦੇ ਅੱਗੇ ਚੜ੍ਹਾਵੇ ਵਜੋਂ ਚੜ੍ਹਾਉਂਦੇ ਹਨ, ਮੈਂ ਲੇਵੀਆਂ ਨੂੰ ਵਿਰਾਸਤ ਵਿੱਚ ਦਿੱਤਾ ਹੈ, ਇਸ ਲਈ ਮੈਂ ਉਨ੍ਹਾਂ ਨੂੰ ਆਖਿਆ ਹੈ, ਇਸਰਾਏਲੀਆਂ ਵਿੱਚੋਂ ਉਨ੍ਹਾਂ ਦੀ ਕੋਈ ਮਿਰਾਸ ਨਹੀਂ ਹੋਵੇਗੀ। .</w:t>
      </w:r>
    </w:p>
    <w:p/>
    <w:p>
      <w:r xmlns:w="http://schemas.openxmlformats.org/wordprocessingml/2006/main">
        <w:t xml:space="preserve">ਪਰਮੇਸ਼ੁਰ ਨੇ ਇਸਰਾਏਲੀਆਂ ਦਾ ਦਸਵੰਧ ਲੇਵੀਆਂ ਨੂੰ ਦਿੱਤਾ ਹੈ, ਅਤੇ ਲੇਵੀਆਂ ਦੀ ਇਸਰਾਏਲੀਆਂ ਵਿੱਚ ਕੋਈ ਵਿਰਾਸਤ ਨਹੀਂ ਹੋਵੇਗੀ।</w:t>
      </w:r>
    </w:p>
    <w:p/>
    <w:p>
      <w:r xmlns:w="http://schemas.openxmlformats.org/wordprocessingml/2006/main">
        <w:t xml:space="preserve">1. ਉਦਾਰਤਾ ਦੀ ਸ਼ਕਤੀ: ਪ੍ਰਬੰਧ ਦੇ ਪਰਮੇਸ਼ੁਰ ਦੇ ਵਾਅਦੇ</w:t>
      </w:r>
    </w:p>
    <w:p/>
    <w:p>
      <w:r xmlns:w="http://schemas.openxmlformats.org/wordprocessingml/2006/main">
        <w:t xml:space="preserve">2. ਪ੍ਰਮਾਤਮਾ ਪ੍ਰਤੀ ਵਫ਼ਾਦਾਰੀ ਦੀਆਂ ਬਰਕਤਾਂ ਨੂੰ ਵੱਢਣਾ</w:t>
      </w:r>
    </w:p>
    <w:p/>
    <w:p>
      <w:r xmlns:w="http://schemas.openxmlformats.org/wordprocessingml/2006/main">
        <w:t xml:space="preserve">1. ਬਿਵਸਥਾ ਸਾਰ 14:22-29 ਦਸਵੰਧ ਲਈ ਇਸਰਾਏਲੀਆਂ ਨੂੰ ਹਦਾਇਤਾਂ</w:t>
      </w:r>
    </w:p>
    <w:p/>
    <w:p>
      <w:r xmlns:w="http://schemas.openxmlformats.org/wordprocessingml/2006/main">
        <w:t xml:space="preserve">2. ਮਲਾਕੀ 3:8-10 ਦਸਵੰਧ ਲਈ ਬਰਕਤ ਦਾ ਪਰਮੇਸ਼ੁਰ ਦਾ ਵਾਅਦਾ</w:t>
      </w:r>
    </w:p>
    <w:p/>
    <w:p>
      <w:r xmlns:w="http://schemas.openxmlformats.org/wordprocessingml/2006/main">
        <w:t xml:space="preserve">ਗਿਣਤੀ 18:25 ਅਤੇ ਯਹੋਵਾਹ ਨੇ ਮੂਸਾ ਨੂੰ ਆਖਿਆ,</w:t>
      </w:r>
    </w:p>
    <w:p/>
    <w:p>
      <w:r xmlns:w="http://schemas.openxmlformats.org/wordprocessingml/2006/main">
        <w:t xml:space="preserve">ਯਹੋਵਾਹ ਨੇ ਮੂਸਾ ਨੂੰ ਹੁਕਮ ਦਿੱਤਾ ਕਿ ਉਹ ਇਸਰਾਏਲੀਆਂ ਵਿੱਚੋਂ ਲੇਵੀਆਂ ਨੂੰ ਅਲੱਗ ਕਰ ਦੇਵੇ ਤਾਂ ਜੋ ਉਹ ਡੇਰੇ ਵਿੱਚ ਸੇਵਾ ਕਰ ਸਕਣ।</w:t>
      </w:r>
    </w:p>
    <w:p/>
    <w:p>
      <w:r xmlns:w="http://schemas.openxmlformats.org/wordprocessingml/2006/main">
        <w:t xml:space="preserve">1. ਪਰਮੇਸ਼ੁਰ ਦੀ ਯੋਜਨਾ ਸੰਪੂਰਣ ਹੈ - ਪਰਮੇਸ਼ੁਰ ਦੇ ਹੁਕਮਾਂ 'ਤੇ ਭਰੋਸਾ ਕਰਨ ਨਾਲ ਬਰਕਤ ਮਿਲਦੀ ਹੈ।</w:t>
      </w:r>
    </w:p>
    <w:p/>
    <w:p>
      <w:r xmlns:w="http://schemas.openxmlformats.org/wordprocessingml/2006/main">
        <w:t xml:space="preserve">2. ਸੇਵਾ ਦਾ ਮਹੱਤਵ - ਦੂਜਿਆਂ ਨੂੰ ਆਪਣੇ ਅੱਗੇ ਰੱਖਣਾ।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2 ਕੁਰਿੰਥੀਆਂ 5:20 - "ਇਸ ਲਈ ਅਸੀਂ ਮਸੀਹ ਦੇ ਰਾਜਦੂਤ ਹਾਂ, ਜਿਵੇਂ ਕਿ ਪ੍ਰਮਾਤਮਾ ਸਾਡੇ ਦੁਆਰਾ ਆਪਣੀ ਅਪੀਲ ਕਰ ਰਿਹਾ ਸੀ। ਅਸੀਂ ਤੁਹਾਨੂੰ ਮਸੀਹ ਦੀ ਤਰਫ਼ੋਂ ਬੇਨਤੀ ਕਰਦੇ ਹਾਂ: ਪਰਮੇਸ਼ੁਰ ਨਾਲ ਸੁਲ੍ਹਾ ਕਰੋ।"</w:t>
      </w:r>
    </w:p>
    <w:p/>
    <w:p>
      <w:r xmlns:w="http://schemas.openxmlformats.org/wordprocessingml/2006/main">
        <w:t xml:space="preserve">ਗਿਣਤੀ 18:26 ਇਸ ਤਰ੍ਹਾਂ ਲੇਵੀਆਂ ਨੂੰ ਆਖ ਅਤੇ ਉਨ੍ਹਾਂ ਨੂੰ ਆਖ, ਜਦੋਂ ਤੁਸੀਂ ਇਸਰਾਏਲੀਆਂ ਤੋਂ ਉਹ ਦਸਵੰਧ ਲੈ ਲਵੋ ਜੋ ਮੈਂ ਤੁਹਾਨੂੰ ਉਨ੍ਹਾਂ ਤੋਂ ਤੁਹਾਡੀ ਵਿਰਾਸਤ ਵਿੱਚ ਦਿੱਤਾ ਹੈ, ਤਾਂ ਤੁਸੀਂ ਯਹੋਵਾਹ ਲਈ ਉਸ ਵਿੱਚੋਂ ਇੱਕ ਵੱਡੀ ਭੇਟ ਚੜ੍ਹਾਓ। ਦਸਵੰਧ ਦਾ ਵੀ ਦਸਵਾਂ ਹਿੱਸਾ।</w:t>
      </w:r>
    </w:p>
    <w:p/>
    <w:p>
      <w:r xmlns:w="http://schemas.openxmlformats.org/wordprocessingml/2006/main">
        <w:t xml:space="preserve">ਪਰਮੇਸ਼ੁਰ ਨੇ ਲੇਵੀਆਂ ਨੂੰ ਹੁਕਮ ਦਿੱਤਾ ਕਿ ਉਹ ਇਸਰਾਏਲੀਆਂ ਤੋਂ ਪ੍ਰਾਪਤ ਕੀਤੇ ਦਸਵੰਧ ਦਾ ਦਸਵਾਂ ਹਿੱਸਾ ਯਹੋਵਾਹ ਨੂੰ ਭੇਟ ਕਰਨ।</w:t>
      </w:r>
    </w:p>
    <w:p/>
    <w:p>
      <w:r xmlns:w="http://schemas.openxmlformats.org/wordprocessingml/2006/main">
        <w:t xml:space="preserve">1. ਪਰਮੇਸ਼ੁਰ ਦੀ ਉਦਾਰਤਾ ਸਾਡੇ ਵਿੱਚ ਉਦਾਰਤਾ ਲਈ ਇੱਕ ਕਾਲ ਹੈ।</w:t>
      </w:r>
    </w:p>
    <w:p/>
    <w:p>
      <w:r xmlns:w="http://schemas.openxmlformats.org/wordprocessingml/2006/main">
        <w:t xml:space="preserve">2. ਦਸਵੰਧ ਪਰਮੇਸ਼ੁਰ ਦੇ ਪ੍ਰਬੰਧ ਵਿੱਚ ਵਿਸ਼ਵਾਸ ਅਤੇ ਵਿਸ਼ਵਾਸ ਦਾ ਪ੍ਰਗਟਾਵਾ ਹੈ।</w:t>
      </w:r>
    </w:p>
    <w:p/>
    <w:p>
      <w:r xmlns:w="http://schemas.openxmlformats.org/wordprocessingml/2006/main">
        <w:t xml:space="preserve">1. 2 ਕੁਰਿੰਥੀਆਂ 9:6-8 -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ਖੁਸ਼ਹਾਲ ਦੇਣ ਵਾਲੇ ਨੂੰ ਪਿਆਰ ਕਰਦਾ ਹੈ। ਅਤੇ ਪਰਮੇਸ਼ੁਰ ਤੁਹਾਨੂੰ ਬਹੁਤ ਸਾਰੀਆਂ ਬਰਕਤਾਂ ਦੇਣ ਦੇ ਯੋਗ ਹੈ, ਤਾਂ ਜੋ ਹਰ ਸਮੇਂ ਹਰ ਚੀਜ਼ ਵਿੱਚ ਤੁਹਾਡੇ ਕੋਲ ਉਹ ਸਭ ਕੁਝ ਹੋਵੇ ਜਿਸਦੀ ਤੁਹਾਨੂੰ ਲੋੜ ਹੈ, ਤੁਸੀਂ ਹਰ ਚੰਗੇ ਕੰਮ ਵਿੱਚ ਭਰਪੂਰ ਹੋਵੋਗੇ।</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ਗਿਣਤੀ 18:27 ਅਤੇ ਤੁਹਾਡੀ ਇਹ ਚੜ੍ਹਾਵਾ ਤੁਹਾਡੇ ਲਈ ਗਿਣਿਆ ਜਾਵੇਗਾ, ਜਿਵੇਂ ਕਿ ਇਹ ਪਿੜ ਦੀ ਮੱਕੀ ਹੈ, ਅਤੇ ਦਾਖ ਦੀ ਭਰੀ ਹੋਈ ਹੈ।</w:t>
      </w:r>
    </w:p>
    <w:p/>
    <w:p>
      <w:r xmlns:w="http://schemas.openxmlformats.org/wordprocessingml/2006/main">
        <w:t xml:space="preserve">ਇਹ ਹਵਾਲਾ ਦਸਵੰਧ ਦੇ ਮਹੱਤਵ ਤੇ ਜ਼ੋਰ ਦਿੰਦਾ ਹੈ ਅਤੇ ਪ੍ਰਭੂ ਦੇ ਕੰਮ ਦਾ ਸਮਰਥਨ ਕਰਨ ਲਈ ਜੋ ਕੁਝ ਹੈ ਉਸ ਦੇ ਇੱਕ ਹਿੱਸੇ ਦੀ ਪੇਸ਼ਕਸ਼ ਕਰਦਾ ਹੈ।</w:t>
      </w:r>
    </w:p>
    <w:p/>
    <w:p>
      <w:r xmlns:w="http://schemas.openxmlformats.org/wordprocessingml/2006/main">
        <w:t xml:space="preserve">1. "ਦੇਣ ਦੀ ਭਰਪੂਰਤਾ" - ਇਸ ਬਾਰੇ ਕਿ ਕਿਵੇਂ ਪ੍ਰਭੂ ਨੂੰ ਵਾਪਸ ਦੇਣਾ ਵਿਸ਼ਵਾਸ ਅਤੇ ਆਗਿਆਕਾਰੀ ਦਾ ਕੰਮ ਹੈ ਜੋ ਬਦਲੇ ਵਿੱਚ ਬਹੁਤਾਤ ਲਿਆਏਗਾ।</w:t>
      </w:r>
    </w:p>
    <w:p/>
    <w:p>
      <w:r xmlns:w="http://schemas.openxmlformats.org/wordprocessingml/2006/main">
        <w:t xml:space="preserve">2. "ਦਸ਼ਵੰਧ ਦੀ ਸ਼ਕਤੀ" - ਦਸਵੰਧ ਦੀ ਸ਼ਕਤੀ ਬਾਰੇ ਅਤੇ ਇਹ ਸਾਡੇ ਜੀਵਨ ਲਈ ਪਰਮੇਸ਼ੁਰ ਦੀ ਅਸੀਸ ਅਤੇ ਪ੍ਰਬੰਧ ਕਿਵੇਂ ਲਿਆਉਂਦਾ ਹੈ।</w:t>
      </w:r>
    </w:p>
    <w:p/>
    <w:p>
      <w:r xmlns:w="http://schemas.openxmlformats.org/wordprocessingml/2006/main">
        <w:t xml:space="preserve">1. ਬਿਵਸਥਾ ਸਾਰ 14:22-29 - ਹਵਾਲਾ ਦਸਵੰਧ ਦੀ ਮਹੱਤਤਾ ਬਾਰੇ ਦੱਸਦਾ ਹੈ ਅਤੇ ਇਸ ਨੂੰ ਪੂਜਾ ਦੇ ਕੰਮ ਵਜੋਂ ਵਫ਼ਾਦਾਰੀ ਨਾਲ ਕਿਵੇਂ ਕੀਤਾ ਜਾਣਾ ਚਾਹੀਦਾ ਹੈ।</w:t>
      </w:r>
    </w:p>
    <w:p/>
    <w:p>
      <w:r xmlns:w="http://schemas.openxmlformats.org/wordprocessingml/2006/main">
        <w:t xml:space="preserve">2. ਮਲਾਕੀ 3:10 - ਇਹ ਹਵਾਲਾ ਉਨ੍ਹਾਂ ਲੋਕਾਂ ਲਈ ਬਰਕਤ ਅਤੇ ਖੁਸ਼ਹਾਲੀ ਦੇ ਪਰਮੇਸ਼ੁਰ ਦੇ ਵਾਅਦੇ ਬਾਰੇ ਗੱਲ ਕਰਦਾ ਹੈ ਜੋ ਵਫ਼ਾਦਾਰੀ ਨਾਲ ਦਸਵੰਧ ਦਿੰਦੇ ਹਨ।</w:t>
      </w:r>
    </w:p>
    <w:p/>
    <w:p>
      <w:r xmlns:w="http://schemas.openxmlformats.org/wordprocessingml/2006/main">
        <w:t xml:space="preserve">ਗਿਣਤੀ 18:28 ਇਸ ਤਰ੍ਹਾਂ ਤੁਸੀਂ ਵੀ ਆਪਣੇ ਸਾਰੇ ਦਸਵੰਧ ਦਾ ਯਹੋਵਾਹ ਨੂੰ ਭੇਟ ਚੜ੍ਹਾਓ, ਜੋ ਤੁਸੀਂ ਇਸਰਾਏਲੀਆਂ ਤੋਂ ਪ੍ਰਾਪਤ ਕਰਦੇ ਹੋ। ਅਤੇ ਤੁਸੀਂ ਉਸ ਵਿੱਚੋਂ ਯਹੋਵਾਹ ਦੀ ਭੇਟਾ ਹਾਰੂਨ ਜਾਜਕ ਨੂੰ ਦੇ ਦਿਓ।</w:t>
      </w:r>
    </w:p>
    <w:p/>
    <w:p>
      <w:r xmlns:w="http://schemas.openxmlformats.org/wordprocessingml/2006/main">
        <w:t xml:space="preserve">ਇਹ ਆਇਤ ਇਜ਼ਰਾਈਲੀਆਂ ਨੂੰ ਆਪਣੇ ਦਸਵੰਧ ਦਾ ਇੱਕ ਹਿੱਸਾ ਯਹੋਵਾਹ ਨੂੰ ਦੇਣ ਅਤੇ ਜਾਜਕ ਹਾਰੂਨ ਨੂੰ ਯਹੋਵਾਹ ਦੀ ਭੇਟ ਚੜ੍ਹਾਉਣ ਲਈ ਨਿਰਦੇਸ਼ ਦਿੰਦੀ ਹੈ।</w:t>
      </w:r>
    </w:p>
    <w:p/>
    <w:p>
      <w:r xmlns:w="http://schemas.openxmlformats.org/wordprocessingml/2006/main">
        <w:t xml:space="preserve">1. ਦਸਵੰਧ ਦਾ ਅਧਿਆਤਮਿਕ ਬਲੀਦਾਨ</w:t>
      </w:r>
    </w:p>
    <w:p/>
    <w:p>
      <w:r xmlns:w="http://schemas.openxmlformats.org/wordprocessingml/2006/main">
        <w:t xml:space="preserve">2. ਉਦਾਰਤਾ ਵਿੱਚ ਆਗਿਆਕਾਰੀ: ਰੱਬ ਨੂੰ ਦਸਵੰਧ ਦੇਣਾ</w:t>
      </w:r>
    </w:p>
    <w:p/>
    <w:p>
      <w:r xmlns:w="http://schemas.openxmlformats.org/wordprocessingml/2006/main">
        <w:t xml:space="preserve">1. ਇਬਰਾਨੀਆਂ 7:8 ਅਤੇ ਇੱਥੇ ਮਰਨ ਵਾਲੇ ਲੋਕ ਦਸਵੰਧ ਪ੍ਰਾਪਤ ਕਰਦੇ ਹਨ; ਪਰ ਉੱਥੇ ਉਹ ਉਨ੍ਹਾਂ ਨੂੰ ਕਬੂਲ ਕਰਦਾ ਹੈ, ਜਿਨ੍ਹਾਂ ਬਾਰੇ ਗਵਾਹੀ ਦਿੱਤੀ ਜਾਂਦੀ ਹੈ ਕਿ ਉਹ ਜਿਉਂਦਾ ਹੈ।</w:t>
      </w:r>
    </w:p>
    <w:p/>
    <w:p>
      <w:r xmlns:w="http://schemas.openxmlformats.org/wordprocessingml/2006/main">
        <w:t xml:space="preserve">2. ਮੱਤੀ 6:21 ਕਿਉਂਕਿ ਜਿੱਥੇ ਤੁਹਾਡਾ ਖ਼ਜ਼ਾਨਾ ਹੈ, ਉੱਥੇ ਤੁਹਾਡਾ ਦਿਲ ਵੀ ਹੋਵੇਗਾ।</w:t>
      </w:r>
    </w:p>
    <w:p/>
    <w:p>
      <w:r xmlns:w="http://schemas.openxmlformats.org/wordprocessingml/2006/main">
        <w:t xml:space="preserve">ਗਿਣਤੀ 18:29 ਤੁਸੀਂ ਆਪਣੇ ਸਾਰੇ ਤੋਹਫ਼ਿਆਂ ਵਿੱਚੋਂ ਯਹੋਵਾਹ ਦੀ ਹਰ ਭੇਟ ਚੜ੍ਹਾਓ, ਉਸ ਵਿੱਚੋਂ ਸਭ ਤੋਂ ਉੱਤਮ, ਇੱਥੋਂ ਤੱਕ ਕਿ ਉਸ ਦਾ ਪਵਿੱਤਰ ਹਿੱਸਾ ਵੀ।</w:t>
      </w:r>
    </w:p>
    <w:p/>
    <w:p>
      <w:r xmlns:w="http://schemas.openxmlformats.org/wordprocessingml/2006/main">
        <w:t xml:space="preserve">ਪ੍ਰਭੂ ਨੂੰ ਸਭ ਤੋਂ ਉੱਤਮ ਦਾਤਾਂ ਭੇਟ ਕਰਨੀਆਂ ਚਾਹੀਦੀਆਂ ਹਨ।</w:t>
      </w:r>
    </w:p>
    <w:p/>
    <w:p>
      <w:r xmlns:w="http://schemas.openxmlformats.org/wordprocessingml/2006/main">
        <w:t xml:space="preserve">1: ਸਾਨੂੰ ਹਮੇਸ਼ਾ ਪਰਮੇਸ਼ੁਰ ਨੂੰ ਆਪਣਾ ਸਭ ਤੋਂ ਵਧੀਆ ਦੇਣ ਦੀ ਕੋਸ਼ਿਸ਼ ਕਰਨੀ ਚਾਹੀਦੀ ਹੈ।</w:t>
      </w:r>
    </w:p>
    <w:p/>
    <w:p>
      <w:r xmlns:w="http://schemas.openxmlformats.org/wordprocessingml/2006/main">
        <w:t xml:space="preserve">2: ਪਰਮੇਸ਼ੁਰ ਨੂੰ ਸਾਡੀਆਂ ਭੇਟਾਂ ਪਿਆਰ ਅਤੇ ਸ਼ਰਧਾ ਨਾਲ ਦਿੱਤੀਆਂ ਜਾਣੀਆਂ ਚਾਹੀਦੀਆਂ ਹਨ।</w:t>
      </w:r>
    </w:p>
    <w:p/>
    <w:p>
      <w:r xmlns:w="http://schemas.openxmlformats.org/wordprocessingml/2006/main">
        <w:t xml:space="preserve">1:2 ਕੁਰਿੰਥੀਆਂ 8:12 ਕਿਉਂਕਿ ਜੇ ਪਹਿਲਾਂ ਮਨ ਦੀ ਇੱਛਾ ਹੋਵੇ, ਤਾਂ ਇਹ ਉਸ ਅਨੁਸਾਰ ਸਵੀਕਾਰ ਕੀਤਾ ਜਾਂਦਾ ਹੈ ਜੋ ਮਨੁੱਖ ਕੋਲ ਹੈ, ਨਾ ਕਿ ਉਸ ਅਨੁਸਾਰ ਜੋ ਉਸ ਕੋਲ ਨਹੀਂ ਹੈ।</w:t>
      </w:r>
    </w:p>
    <w:p/>
    <w:p>
      <w:r xmlns:w="http://schemas.openxmlformats.org/wordprocessingml/2006/main">
        <w:t xml:space="preserve">2: ਰੋਮੀਆਂ 12:1 ਇਸ ਲਈ ਭਰਾਵੋ ਅਤੇ ਭੈਣੋ, ਮੈਂ ਪਰਮੇਸ਼ੁਰ ਦੀ ਦਇਆ ਦੁਆਰਾ ਤੁਹਾਡੇ ਅੱਗੇ ਬੇਨਤੀ ਕਰਦਾ ਹਾਂ ਕਿ ਤੁਸੀਂ ਆਪਣੇ ਸਰੀਰਾਂ ਨੂੰ ਇੱਕ ਜੀਵਤ ਬਲੀਦਾਨ, ਪਵਿੱਤਰ, ਪਰਮੇਸ਼ੁਰ ਨੂੰ ਪ੍ਰਵਾਨ ਕਰੋ, ਜੋ ਤੁਹਾਡੀ ਵਾਜਬ ਸੇਵਾ ਹੈ।</w:t>
      </w:r>
    </w:p>
    <w:p/>
    <w:p>
      <w:r xmlns:w="http://schemas.openxmlformats.org/wordprocessingml/2006/main">
        <w:t xml:space="preserve">ਗਿਣਤੀ 18:30 ਇਸ ਲਈ ਤੂੰ ਉਨ੍ਹਾਂ ਨੂੰ ਆਖੀਂ, ਜਦੋਂ ਤੁਸੀਂ ਉਸ ਵਿੱਚੋਂ ਸਭ ਤੋਂ ਉੱਤਮ ਵਸਤੂ ਲੈ ਲਵੋ, ਤਦ ਉਹ ਲੇਵੀਆਂ ਲਈ ਪਿੜ ਦੇ ਵਾਧੇ ਅਤੇ ਦਾਖ ਦੇ ਚੁਬੱਚੇ ਦੇ ਵਾਧੇ ਵਰਗਾ ਗਿਣਿਆ ਜਾਵੇਗਾ।</w:t>
      </w:r>
    </w:p>
    <w:p/>
    <w:p>
      <w:r xmlns:w="http://schemas.openxmlformats.org/wordprocessingml/2006/main">
        <w:t xml:space="preserve">ਪਰਮੇਸ਼ੁਰ ਨੇ ਲੋਕਾਂ ਨੂੰ ਦਸਵੰਧ ਦੇ ਰੂਪ ਵਿੱਚ ਲੇਵੀਆਂ ਨੂੰ ਆਪਣੀ ਪੈਦਾਵਾਰ ਵਿੱਚੋਂ ਕੁਝ ਦੇਣ ਲਈ ਕਿਹਾ।</w:t>
      </w:r>
    </w:p>
    <w:p/>
    <w:p>
      <w:r xmlns:w="http://schemas.openxmlformats.org/wordprocessingml/2006/main">
        <w:t xml:space="preserve">1. ਰੱਬ ਦਾ ਰਾਹ ਦੇਣਾ: ਦਸਵੰਧ ਦੇਣਾ ਅਤੇ ਸਾਡੇ ਸਰੋਤਾਂ ਨਾਲ ਪਰਮੇਸ਼ੁਰ ਦਾ ਆਦਰ ਕਿਵੇਂ ਕਰਨਾ ਹੈ</w:t>
      </w:r>
    </w:p>
    <w:p/>
    <w:p>
      <w:r xmlns:w="http://schemas.openxmlformats.org/wordprocessingml/2006/main">
        <w:t xml:space="preserve">2. ਉਦਾਰਤਾ ਦਾ ਆਸ਼ੀਰਵਾਦ: ਸਾਨੂੰ ਖੁੱਲ੍ਹੇ ਦਿਲ ਨਾਲ ਕਿਉਂ ਦੇਣਾ ਚਾਹੀਦਾ ਹੈ</w:t>
      </w:r>
    </w:p>
    <w:p/>
    <w:p>
      <w:r xmlns:w="http://schemas.openxmlformats.org/wordprocessingml/2006/main">
        <w:t xml:space="preserve">1. ਬਿਵਸਥਾ ਸਾਰ 14:22-29</w:t>
      </w:r>
    </w:p>
    <w:p/>
    <w:p>
      <w:r xmlns:w="http://schemas.openxmlformats.org/wordprocessingml/2006/main">
        <w:t xml:space="preserve">2. ਕਹਾਉਤਾਂ 3:9-10</w:t>
      </w:r>
    </w:p>
    <w:p/>
    <w:p>
      <w:r xmlns:w="http://schemas.openxmlformats.org/wordprocessingml/2006/main">
        <w:t xml:space="preserve">ਗਿਣਤੀ 18:31 ਅਤੇ ਤੁਸੀਂ ਇਸ ਨੂੰ ਹਰ ਥਾਂ ਖਾਓ, ਤੁਸੀਂ ਅਤੇ ਤੁਹਾਡੇ ਘਰਾਣੇ; ਕਿਉਂਕਿ ਇਹ ਮੰਡਲੀ ਦੇ ਤੰਬੂ ਵਿੱਚ ਤੁਹਾਡੀ ਸੇਵਾ ਦਾ ਫਲ ਹੈ।</w:t>
      </w:r>
    </w:p>
    <w:p/>
    <w:p>
      <w:r xmlns:w="http://schemas.openxmlformats.org/wordprocessingml/2006/main">
        <w:t xml:space="preserve">ਪਰਮੇਸ਼ੁਰ ਨੇ ਜਾਜਕਾਂ ਨੂੰ ਤੰਬੂ ਵਿੱਚ ਉਨ੍ਹਾਂ ਦੀ ਸੇਵਾ ਦੇ ਇਨਾਮ ਵਜੋਂ ਇਸਰਾਏਲੀਆਂ ਦੀਆਂ ਭੇਟਾਂ ਦਾ ਇੱਕ ਹਿੱਸਾ ਦੇਣ ਦਾ ਵਾਅਦਾ ਕੀਤਾ ਸੀ।</w:t>
      </w:r>
    </w:p>
    <w:p/>
    <w:p>
      <w:r xmlns:w="http://schemas.openxmlformats.org/wordprocessingml/2006/main">
        <w:t xml:space="preserve">1. ਸ਼ੁਕਰਗੁਜ਼ਾਰ ਦਿਲ ਦੀ ਸ਼ਕਤੀ: ਪ੍ਰਮਾਤਮਾ ਦਾ ਉਸ ਦੇ ਪ੍ਰਬੰਧ ਲਈ ਧੰਨਵਾਦ ਕਰਨਾ</w:t>
      </w:r>
    </w:p>
    <w:p/>
    <w:p>
      <w:r xmlns:w="http://schemas.openxmlformats.org/wordprocessingml/2006/main">
        <w:t xml:space="preserve">2. ਪੂਰੇ ਦਿਲ ਨਾਲ ਪ੍ਰਭੂ ਦੀ ਸੇਵਾ ਕਰਨਾ: ਪੁਜਾਰੀਵਾਦ ਅਤੇ ਪੂਜਾ ਲਈ ਸਾਡਾ ਸੱਦਾ</w:t>
      </w:r>
    </w:p>
    <w:p/>
    <w:p>
      <w:r xmlns:w="http://schemas.openxmlformats.org/wordprocessingml/2006/main">
        <w:t xml:space="preserve">1. ਬਿਵਸਥਾ ਸਾਰ 8:18, ਪਰ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2. ਇਬਰਾਨੀਆਂ 13:16, ਪਰ ਚੰਗਾ ਕਰਨ ਅਤੇ ਸੰਚਾਰ ਕਰਨ ਲਈ ਨਾ ਭੁੱਲੋ: ਅਜਿਹੇ ਬਲੀਦਾਨਾਂ ਨਾਲ ਪ੍ਰਮਾਤਮਾ ਬਹੁਤ ਪ੍ਰਸੰਨ ਹੁੰਦਾ ਹੈ।</w:t>
      </w:r>
    </w:p>
    <w:p/>
    <w:p>
      <w:r xmlns:w="http://schemas.openxmlformats.org/wordprocessingml/2006/main">
        <w:t xml:space="preserve">ਗਿਣਤੀ 18:32 ਅਤੇ ਤੁਸੀਂ ਇਸ ਦੇ ਕਾਰਨ ਕੋਈ ਪਾਪ ਨਹੀਂ ਚੁੱਕੋਗੇ, ਜਦੋਂ ਤੁਸੀਂ ਇਸ ਵਿੱਚੋਂ ਸਭ ਤੋਂ ਉੱਤਮ ਵਸਤੂਆਂ ਨੂੰ ਇਕੱਠਾ ਕਰ ਲਓ: ਤੁਸੀਂ ਇਸਰਾਏਲ ਦੇ ਲੋਕਾਂ ਦੀਆਂ ਪਵਿੱਤਰ ਵਸਤੂਆਂ ਨੂੰ ਪਲੀਤ ਨਾ ਕਰੋ, ਅਜਿਹਾ ਨਾ ਹੋਵੇ ਕਿ ਤੁਸੀਂ ਮਰ ਜਾਓ।</w:t>
      </w:r>
    </w:p>
    <w:p/>
    <w:p>
      <w:r xmlns:w="http://schemas.openxmlformats.org/wordprocessingml/2006/main">
        <w:t xml:space="preserve">ਪਰਮੇਸ਼ੁਰ ਇਜ਼ਰਾਈਲੀਆਂ ਨੂੰ ਕਹਿੰਦਾ ਹੈ ਕਿ ਉਨ੍ਹਾਂ ਨੂੰ ਆਪਣੀਆਂ ਸਭ ਤੋਂ ਚੰਗੀਆਂ ਭੇਟਾਂ ਜਾਜਕਾਂ ਨੂੰ ਦੇਣੀਆਂ ਚਾਹੀਦੀਆਂ ਹਨ ਅਤੇ ਪਵਿੱਤਰ ਚੀਜ਼ਾਂ ਨੂੰ ਦੂਸ਼ਿਤ ਨਹੀਂ ਕਰਨਾ ਚਾਹੀਦਾ, ਨਹੀਂ ਤਾਂ ਉਹ ਮਰ ਜਾਣਗੇ।</w:t>
      </w:r>
    </w:p>
    <w:p/>
    <w:p>
      <w:r xmlns:w="http://schemas.openxmlformats.org/wordprocessingml/2006/main">
        <w:t xml:space="preserve">1. ਪ੍ਰਭੂ ਦੀਆਂ ਭੇਟਾਂ ਨੂੰ ਅਪਵਿੱਤਰ ਕਰਨ ਦੇ ਨਤੀਜੇ</w:t>
      </w:r>
    </w:p>
    <w:p/>
    <w:p>
      <w:r xmlns:w="http://schemas.openxmlformats.org/wordprocessingml/2006/main">
        <w:t xml:space="preserve">2. ਪ੍ਰਭੂ ਦੀ ਬਖਸ਼ਿਸ਼ ਦੇ ਯੋਗ ਜੀਵਨ ਜੀਉਣਾ</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ਲੇਵੀਆਂ 19:1-2 - ਯਹੋਵਾਹ ਨੇ ਮੂਸਾ ਨੂੰ ਕਿਹਾ, ਇਸਰਾਏਲ ਦੀ ਸਾਰੀ ਸਭਾ ਨਾਲ ਗੱਲ ਕਰੋ ਅਤੇ ਉਨ੍ਹਾਂ ਨੂੰ ਆਖੋ: ਪਵਿੱਤਰ ਬਣੋ ਕਿਉਂਕਿ ਮੈਂ, ਯਹੋਵਾਹ ਤੁਹਾਡਾ ਪਰਮੇਸ਼ੁਰ, ਪਵਿੱਤਰ ਹਾਂ।</w:t>
      </w:r>
    </w:p>
    <w:p/>
    <w:p>
      <w:r xmlns:w="http://schemas.openxmlformats.org/wordprocessingml/2006/main">
        <w:t xml:space="preserve">ਸੰਖਿਆ 19 ਨੂੰ ਤਿੰਨ ਪੈਰਿਆਂ ਵਿੱਚ ਹੇਠਾਂ ਦਿੱਤੇ ਅਨੁਸਾਰ ਸੰਖੇਪ ਕੀਤਾ ਜਾ ਸਕਦਾ ਹੈ, ਸੰਕੇਤਕ ਆਇਤਾਂ ਦੇ ਨਾਲ:</w:t>
      </w:r>
    </w:p>
    <w:p/>
    <w:p>
      <w:r xmlns:w="http://schemas.openxmlformats.org/wordprocessingml/2006/main">
        <w:t xml:space="preserve">ਪੈਰਾ 1: ਨੰਬਰ 19: 1-10 ਲਾਲ ਬਛੀ ਦੀ ਰਸਮ ਦਾ ਵਰਣਨ ਕਰਦਾ ਹੈ, ਜੋ ਉਨ੍ਹਾਂ ਲੋਕਾਂ ਨੂੰ ਸ਼ੁੱਧ ਕਰਨ ਲਈ ਵਰਤੀ ਜਾਂਦੀ ਹੈ ਜੋ ਕਿਸੇ ਲਾਸ਼ ਦੇ ਸੰਪਰਕ ਕਾਰਨ ਰਸਮੀ ਤੌਰ 'ਤੇ ਅਸ਼ੁੱਧ ਹੋ ਗਏ ਹਨ। ਅਧਿਆਇ ਇਸ ਗੱਲ 'ਤੇ ਜ਼ੋਰ ਦਿੰਦਾ ਹੈ ਕਿ ਪਰਮੇਸ਼ੁਰ ਨੇ ਮੂਸਾ ਅਤੇ ਹਾਰੂਨ ਨੂੰ ਬਿਨਾਂ ਕਿਸੇ ਦਾਗ ਜਾਂ ਨੁਕਸ ਦੇ ਲਾਲ ਬੱਛੀ ਲੈਣ ਦਾ ਹੁਕਮ ਦਿੱਤਾ। ਗਾਂ ਨੂੰ ਡੇਰੇ ਦੇ ਬਾਹਰ ਵੱਢਿਆ ਜਾਂਦਾ ਹੈ, ਅਤੇ ਉਸ ਦਾ ਲਹੂ ਡੇਹਰੇ ਦੇ ਸਾਹਮਣੇ ਸੱਤ ਵਾਰ ਛਿੜਕਿਆ ਜਾਂਦਾ ਹੈ। ਸਾਰਾ ਜਾਨਵਰ, ਜਿਸ ਵਿੱਚ ਉਸਦੀ ਚਮੜੀ, ਮਾਸ, ਲਹੂ, ਗੋਬਰ ਸ਼ਾਮਲ ਹੈ, ਸੜ ਜਾਂਦਾ ਹੈ।</w:t>
      </w:r>
    </w:p>
    <w:p/>
    <w:p>
      <w:r xmlns:w="http://schemas.openxmlformats.org/wordprocessingml/2006/main">
        <w:t xml:space="preserve">ਪੈਰਾ 2: ਨੰਬਰ 19:11-16 ਵਿਚ ਜਾਰੀ, ਅਧਿਆਇ ਵਿਚ ਦੱਸਿਆ ਗਿਆ ਹੈ ਕਿ ਕਿਵੇਂ ਮਰੇ ਹੋਏ ਸਰੀਰ ਦੇ ਸੰਪਰਕ ਵਿਚ ਆਉਣ ਨਾਲ ਅਸ਼ੁੱਧ ਹੋਏ ਲੋਕਾਂ ਨੂੰ ਸੜੀ ਹੋਈ ਲਾਲ ਬਛੀ ਤੋਂ ਸੁਆਹ ਨਾਲ ਮਿਲਾਏ ਗਏ ਪਾਣੀ ਦੁਆਰਾ ਸ਼ੁੱਧ ਕੀਤਾ ਜਾਣਾ ਚਾਹੀਦਾ ਹੈ। ਇਸ ਪਾਣੀ ਦੀ ਵਰਤੋਂ ਲਾਸ਼ ਦੇ ਸੰਪਰਕ ਵਿਚ ਆਉਣ ਤੋਂ ਬਾਅਦ ਤੀਜੇ ਦਿਨ ਅਤੇ ਸੱਤਵੇਂ ਦਿਨ ਸਫਾਈ ਲਈ ਕੀਤੀ ਜਾਂਦੀ ਹੈ। ਇਹ ਉਨ੍ਹਾਂ ਦੀ ਗੰਦਗੀ ਨੂੰ ਦੂਰ ਕਰਨ ਲਈ ਸ਼ੁੱਧਤਾ ਦੇ ਸਾਧਨ ਵਜੋਂ ਕੰਮ ਕਰਦਾ ਹੈ।</w:t>
      </w:r>
    </w:p>
    <w:p/>
    <w:p>
      <w:r xmlns:w="http://schemas.openxmlformats.org/wordprocessingml/2006/main">
        <w:t xml:space="preserve">ਪੈਰਾ 3: ਨੰਬਰ 19 ਇਸ ਗੱਲ ਨੂੰ ਉਜਾਗਰ ਕਰਕੇ ਸਮਾਪਤ ਕਰਦਾ ਹੈ ਕਿ ਜੋ ਕੋਈ ਵੀ ਇਸ ਸ਼ੁੱਧੀਕਰਨ ਦੀ ਪ੍ਰਕਿਰਿਆ ਵਿੱਚੋਂ ਗੁਜ਼ਰਨ ਵਿੱਚ ਅਸਫਲ ਰਹਿੰਦਾ ਹੈ, ਉਹ ਅਸ਼ੁੱਧ ਰਹਿੰਦਾ ਹੈ ਅਤੇ ਇਜ਼ਰਾਈਲ ਦੇ ਭਾਈਚਾਰੇ ਵਿੱਚੋਂ ਕੱਟਿਆ ਜਾਂਦਾ ਹੈ। ਅਧਿਆਇ ਇਸ ਗੱਲ 'ਤੇ ਜ਼ੋਰ ਦਿੰਦਾ ਹੈ ਕਿ ਇਹ ਰਸਮ ਇਜ਼ਰਾਈਲੀ ਭਾਈਚਾਰੇ ਦੇ ਅੰਦਰ ਰਸਮੀ ਸ਼ੁੱਧਤਾ ਨੂੰ ਬਣਾਈ ਰੱਖਣ ਲਈ ਇੱਕ ਮਹੱਤਵਪੂਰਨ ਲੋੜ ਵਜੋਂ ਕੰਮ ਕਰਦੀ ਹੈ। ਇਹ ਇਸ ਗੱਲ 'ਤੇ ਵੀ ਜ਼ੋਰ ਦਿੰਦਾ ਹੈ ਕਿ ਮੌਤ ਨਾਲ ਸੰਪਰਕ ਕਿਵੇਂ ਅਪਵਿੱਤਰਤਾ ਲਿਆਉਂਦਾ ਹੈ ਅਤੇ ਬਹਾਲੀ ਲਈ ਖਾਸ ਰਸਮਾਂ ਦੀ ਲੋੜ ਹੁੰਦੀ ਹੈ।</w:t>
      </w:r>
    </w:p>
    <w:p/>
    <w:p>
      <w:r xmlns:w="http://schemas.openxmlformats.org/wordprocessingml/2006/main">
        <w:t xml:space="preserve">ਸਾਰੰਸ਼ ਵਿੱਚ:</w:t>
      </w:r>
    </w:p>
    <w:p>
      <w:r xmlns:w="http://schemas.openxmlformats.org/wordprocessingml/2006/main">
        <w:t xml:space="preserve">ਨੰਬਰ 19 ਪੇਸ਼ ਕਰਦਾ ਹੈ:</w:t>
      </w:r>
    </w:p>
    <w:p>
      <w:r xmlns:w="http://schemas.openxmlformats.org/wordprocessingml/2006/main">
        <w:t xml:space="preserve">ਲਾਸ਼ਾਂ ਦੇ ਸੰਪਰਕ ਤੋਂ ਸ਼ੁੱਧ ਹੋਣ ਲਈ ਲਾਲ ਬੱਛੀ ਦੀ ਰਸਮ;</w:t>
      </w:r>
    </w:p>
    <w:p>
      <w:r xmlns:w="http://schemas.openxmlformats.org/wordprocessingml/2006/main">
        <w:t xml:space="preserve">ਬੇਦਾਗ ਲਾਲ ਬੱਛੀ ਪ੍ਰਾਪਤ ਕਰਨ ਦਾ ਹੁਕਮ;</w:t>
      </w:r>
    </w:p>
    <w:p>
      <w:r xmlns:w="http://schemas.openxmlformats.org/wordprocessingml/2006/main">
        <w:t xml:space="preserve">ਡੇਰੇ ਦੇ ਬਾਹਰ ਕਤਲ; ਤੰਬੂ ਵੱਲ ਖੂਨ ਛਿੜਕਣਾ; ਪੂਰੇ ਜਾਨਵਰ ਨੂੰ ਸਾੜਨਾ.</w:t>
      </w:r>
    </w:p>
    <w:p/>
    <w:p>
      <w:r xmlns:w="http://schemas.openxmlformats.org/wordprocessingml/2006/main">
        <w:t xml:space="preserve">ਸੁਆਹ ਦੇ ਨਾਲ ਮਿਲਾਏ ਗਏ ਪਾਣੀ ਦੁਆਰਾ ਸ਼ੁੱਧਤਾ;</w:t>
      </w:r>
    </w:p>
    <w:p>
      <w:r xmlns:w="http://schemas.openxmlformats.org/wordprocessingml/2006/main">
        <w:t xml:space="preserve">ਸੰਪਰਕ ਦੇ ਬਾਅਦ ਤੀਜੇ, ਸੱਤਵੇਂ ਦਿਨ ਸਫਾਈ;</w:t>
      </w:r>
    </w:p>
    <w:p>
      <w:r xmlns:w="http://schemas.openxmlformats.org/wordprocessingml/2006/main">
        <w:t xml:space="preserve">ਮੌਤ ਨਾਲ ਪੈਦਾ ਹੋਈ ਅਸ਼ੁੱਧਤਾ ਨੂੰ ਦੂਰ ਕਰਨ ਦਾ ਸਾਧਨ।</w:t>
      </w:r>
    </w:p>
    <w:p/>
    <w:p>
      <w:r xmlns:w="http://schemas.openxmlformats.org/wordprocessingml/2006/main">
        <w:t xml:space="preserve">ਸ਼ੁੱਧਤਾ ਤੋਂ ਗੁਜ਼ਰਨ ਵਿੱਚ ਅਸਫਲ ਰਹਿਣ ਨਾਲ ਅਸ਼ੁੱਧ, ਕੱਟਿਆ ਜਾਂਦਾ ਹੈ;</w:t>
      </w:r>
    </w:p>
    <w:p>
      <w:r xmlns:w="http://schemas.openxmlformats.org/wordprocessingml/2006/main">
        <w:t xml:space="preserve">ਰਸਮੀ ਸ਼ੁੱਧਤਾ ਨੂੰ ਬਣਾਈ ਰੱਖਣ ਲਈ ਰਸਮ ਦੀ ਮਹੱਤਤਾ;</w:t>
      </w:r>
    </w:p>
    <w:p>
      <w:r xmlns:w="http://schemas.openxmlformats.org/wordprocessingml/2006/main">
        <w:t xml:space="preserve">ਮੌਤ ਨਾਲ ਸੰਪਰਕ ਮਲੀਨਤਾ ਲਿਆਉਂਦਾ ਹੈ; ਬਹਾਲੀ ਲਈ ਲੋੜ ਹੈ.</w:t>
      </w:r>
    </w:p>
    <w:p/>
    <w:p>
      <w:r xmlns:w="http://schemas.openxmlformats.org/wordprocessingml/2006/main">
        <w:t xml:space="preserve">ਇਹ ਅਧਿਆਇ ਲਾਲ ਬਛੀ ਦੀ ਰਸਮ ਅਤੇ ਉਨ੍ਹਾਂ ਲੋਕਾਂ ਨੂੰ ਸ਼ੁੱਧ ਕਰਨ ਵਿੱਚ ਇਸਦੀ ਮਹੱਤਤਾ 'ਤੇ ਕੇਂਦ੍ਰਤ ਕਰਦਾ ਹੈ ਜੋ ਕਿਸੇ ਲਾਸ਼ ਦੇ ਸੰਪਰਕ ਕਾਰਨ ਰਸਮੀ ਤੌਰ 'ਤੇ ਅਸ਼ੁੱਧ ਹੋ ਗਏ ਹਨ। ਨੰਬਰ 19 ਇਹ ਦੱਸ ਕੇ ਸ਼ੁਰੂ ਹੁੰਦਾ ਹੈ ਕਿ ਕਿਵੇਂ ਪਰਮੇਸ਼ੁਰ ਨੇ ਮੂਸਾ ਅਤੇ ਹਾਰੂਨ ਨੂੰ ਬਿਨਾਂ ਕਿਸੇ ਦਾਗ ਜਾਂ ਨੁਕਸ ਦੇ ਲਾਲ ਬੱਛੀ ਪ੍ਰਾਪਤ ਕਰਨ ਦਾ ਹੁਕਮ ਦਿੱਤਾ। ਗਾਂ ਨੂੰ ਡੇਰੇ ਦੇ ਬਾਹਰ ਵੱਢਿਆ ਜਾਂਦਾ ਹੈ, ਅਤੇ ਉਸ ਦਾ ਲਹੂ ਡੇਹਰੇ ਦੇ ਸਾਹਮਣੇ ਸੱਤ ਵਾਰ ਛਿੜਕਿਆ ਜਾਂਦਾ ਹੈ। ਸਾਰਾ ਜਾਨਵਰ, ਜਿਸ ਵਿੱਚ ਉਸਦੀ ਚਮੜੀ, ਮਾਸ, ਲਹੂ, ਗੋਬਰ ਸ਼ਾਮਲ ਹੈ, ਸੜ ਜਾਂਦਾ ਹੈ।</w:t>
      </w:r>
    </w:p>
    <w:p/>
    <w:p>
      <w:r xmlns:w="http://schemas.openxmlformats.org/wordprocessingml/2006/main">
        <w:t xml:space="preserve">ਇਸ ਤੋਂ ਇਲਾਵਾ, ਨੰਬਰ 19 ਵਿਚ ਦੱਸਿਆ ਗਿਆ ਹੈ ਕਿ ਕਿਵੇਂ ਮਰੇ ਹੋਏ ਵਿਅਕਤੀ ਦੇ ਸੰਪਰਕ ਵਿਚ ਆਉਣ ਨਾਲ ਅਸ਼ੁੱਧ ਹੋਏ ਵਿਅਕਤੀਆਂ ਨੂੰ ਸੜੀ ਹੋਈ ਲਾਲ ਬਛੀ ਤੋਂ ਸੁਆਹ ਦੇ ਨਾਲ ਮਿਲਾਏ ਗਏ ਪਾਣੀ ਦੁਆਰਾ ਸ਼ੁੱਧ ਕੀਤਾ ਜਾਣਾ ਚਾਹੀਦਾ ਹੈ। ਇਸ ਪਾਣੀ ਦੀ ਵਰਤੋਂ ਲਾਸ਼ ਦੇ ਸੰਪਰਕ ਵਿਚ ਆਉਣ ਤੋਂ ਬਾਅਦ ਤੀਜੇ ਦਿਨ ਅਤੇ ਸੱਤਵੇਂ ਦਿਨ ਸਫਾਈ ਲਈ ਕੀਤੀ ਜਾਂਦੀ ਹੈ। ਇਹ ਅਜਿਹੇ ਸੰਪਰਕ ਕਾਰਨ ਉਨ੍ਹਾਂ ਦੀ ਅਸ਼ੁੱਧਤਾ ਨੂੰ ਦੂਰ ਕਰਨ ਦੇ ਸਾਧਨ ਵਜੋਂ ਕੰਮ ਕਰਦਾ ਹੈ।</w:t>
      </w:r>
    </w:p>
    <w:p/>
    <w:p>
      <w:r xmlns:w="http://schemas.openxmlformats.org/wordprocessingml/2006/main">
        <w:t xml:space="preserve">ਅਧਿਆਇ ਇਸ ਗੱਲ ਨੂੰ ਉਜਾਗਰ ਕਰਕੇ ਸਮਾਪਤ ਕਰਦਾ ਹੈ ਕਿ ਜੋ ਕੋਈ ਵੀ ਇਸ ਸ਼ੁੱਧੀਕਰਨ ਦੀ ਪ੍ਰਕਿਰਿਆ ਵਿੱਚੋਂ ਗੁਜ਼ਰਨ ਵਿੱਚ ਅਸਫਲ ਰਹਿੰਦਾ ਹੈ, ਉਹ ਅਸ਼ੁੱਧ ਰਹਿੰਦਾ ਹੈ ਅਤੇ ਇਜ਼ਰਾਈਲ ਦੇ ਭਾਈਚਾਰੇ ਵਿੱਚੋਂ ਕੱਟਿਆ ਜਾਂਦਾ ਹੈ। ਇਹ ਇਜ਼ਰਾਈਲੀ ਭਾਈਚਾਰੇ ਦੇ ਅੰਦਰ ਰਸਮੀ ਸ਼ੁੱਧਤਾ ਨੂੰ ਬਣਾਈ ਰੱਖਣ ਲਈ ਇਸ ਰੀਤੀ ਰਿਵਾਜ ਦੀ ਪਾਲਣਾ ਕਰਨ ਦੀ ਮਹੱਤਤਾ 'ਤੇ ਜ਼ੋਰ ਦਿੰਦਾ ਹੈ। ਇਹ ਇਸ ਗੱਲ 'ਤੇ ਵੀ ਜ਼ੋਰ ਦਿੰਦਾ ਹੈ ਕਿ ਮੌਤ ਨਾਲ ਸੰਪਰਕ ਕਿਵੇਂ ਅਪਵਿੱਤਰਤਾ ਲਿਆਉਂਦਾ ਹੈ ਅਤੇ ਬਹਾਲੀ ਲਈ ਖਾਸ ਰਸਮਾਂ ਦੀ ਲੋੜ ਹੁੰਦੀ ਹੈ।</w:t>
      </w:r>
    </w:p>
    <w:p/>
    <w:p>
      <w:r xmlns:w="http://schemas.openxmlformats.org/wordprocessingml/2006/main">
        <w:t xml:space="preserve">ਗਿਣਤੀ 19:1 ਅਤੇ ਯਹੋਵਾਹ ਨੇ ਮੂਸਾ ਅਤੇ ਹਾਰੂਨ ਨੂੰ ਆਖਿਆ,</w:t>
      </w:r>
    </w:p>
    <w:p/>
    <w:p>
      <w:r xmlns:w="http://schemas.openxmlformats.org/wordprocessingml/2006/main">
        <w:t xml:space="preserve">ਇਸ ਹਵਾਲੇ ਵਿਚ ਪਰਮੇਸ਼ੁਰ ਨੇ ਮੂਸਾ ਅਤੇ ਹਾਰੂਨ ਨਾਲ ਗੱਲ ਕਰਨ ਦਾ ਵਰਣਨ ਕੀਤਾ ਹੈ।</w:t>
      </w:r>
    </w:p>
    <w:p/>
    <w:p>
      <w:r xmlns:w="http://schemas.openxmlformats.org/wordprocessingml/2006/main">
        <w:t xml:space="preserve">1. ਰੱਬ ਦੀ ਆਵਾਜ਼ ਦੀ ਸ਼ਕਤੀ</w:t>
      </w:r>
    </w:p>
    <w:p/>
    <w:p>
      <w:r xmlns:w="http://schemas.openxmlformats.org/wordprocessingml/2006/main">
        <w:t xml:space="preserve">2. ਪਰਮੇਸ਼ੁਰ ਦੀਆਂ ਹਿਦਾਇਤਾਂ ਦੀ ਪਾਲਣਾ ਕਰਨ ਦੀ ਮਹੱਤਤਾ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ਯਾਕੂਬ 1:22 - ਪਰ ਤੁਸੀਂ ਬਚਨ ਉੱਤੇ ਅਮਲ ਕਰਨ ਵਾਲੇ ਬਣੋ, ਅਤੇ ਸਿਰਫ਼ ਸੁਣਨ ਵਾਲੇ ਹੀ ਨਹੀਂ, ਆਪਣੇ ਆਪ ਨੂੰ ਧੋਖਾ ਦਿੰਦੇ ਹੋ।</w:t>
      </w:r>
    </w:p>
    <w:p/>
    <w:p>
      <w:r xmlns:w="http://schemas.openxmlformats.org/wordprocessingml/2006/main">
        <w:t xml:space="preserve">ਗਿਣਤੀ 19:2 ਇਹ ਉਸ ਬਿਵਸਥਾ ਦਾ ਹੁਕਮ ਹੈ ਜਿਸ ਦਾ ਯਹੋਵਾਹ ਨੇ ਹੁਕਮ ਦਿੱਤਾ ਹੈ, ਭਈ ਇਸਰਾਏਲੀਆਂ ਨੂੰ ਆਖੋ ਕਿ ਉਹ ਤੁਹਾਡੇ ਲਈ ਇੱਕ ਬੇਦਾਗ਼ ਲਾਲ ਬਛੀ ਲਿਆਉਂਦੇ ਹਨ, ਜਿਸ ਵਿੱਚ ਕੋਈ ਦੋਸ਼ ਨਹੀਂ, ਅਤੇ ਜਿਸ ਉੱਤੇ ਕਦੇ ਜੂਲਾ ਨਹੀਂ ਆਇਆ।</w:t>
      </w:r>
    </w:p>
    <w:p/>
    <w:p>
      <w:r xmlns:w="http://schemas.openxmlformats.org/wordprocessingml/2006/main">
        <w:t xml:space="preserve">ਪਰਮੇਸ਼ੁਰ ਨੇ ਇਜ਼ਰਾਈਲੀਆਂ ਨੂੰ ਬਲੀਦਾਨ ਵਜੋਂ ਚੜ੍ਹਾਉਣ ਲਈ ਇੱਕ ਬੇਦਾਗ਼ ਲਾਲ ਬਛੀ ਲਿਆਉਣ ਦਾ ਹੁਕਮ ਦਿੱਤਾ ਸੀ।</w:t>
      </w:r>
    </w:p>
    <w:p/>
    <w:p>
      <w:r xmlns:w="http://schemas.openxmlformats.org/wordprocessingml/2006/main">
        <w:t xml:space="preserve">1. ਆਗਿਆਕਾਰੀ ਦੀ ਮਹੱਤਤਾ: ਨੰਬਰ 19 ਵਿੱਚ ਲਾਲ ਬਛੀ ਦੀ ਜਾਂਚ ਕਰਨਾ</w:t>
      </w:r>
    </w:p>
    <w:p/>
    <w:p>
      <w:r xmlns:w="http://schemas.openxmlformats.org/wordprocessingml/2006/main">
        <w:t xml:space="preserve">2. ਵਫ਼ਾਦਾਰ ਬਲੀਦਾਨ ਦੀ ਸ਼ਕਤੀ: ਲਾਲ ਬਛੀ ਮਸੀਹਾ ਨੂੰ ਕਿਵੇਂ ਪੇਸ਼ ਕਰਦੀ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ਇਬਰਾਨੀਆਂ 9:11-14 - ਜਦੋਂ ਮਸੀਹ ਇੱਥੇ ਪਹਿਲਾਂ ਤੋਂ ਮੌਜੂਦ ਚੰਗੀਆਂ ਚੀਜ਼ਾਂ ਦੇ ਪ੍ਰਧਾਨ ਜਾਜਕ ਵਜੋਂ ਆਇਆ, ਤਾਂ ਉਹ ਉਸ ਵੱਡੇ ਅਤੇ ਵਧੇਰੇ ਸੰਪੂਰਣ ਤੰਬੂ ਵਿੱਚੋਂ ਲੰਘਿਆ ਜੋ ਮਨੁੱਖੀ ਹੱਥਾਂ ਨਾਲ ਨਹੀਂ ਬਣਾਇਆ ਗਿਆ ਹੈ, ਭਾਵ, ਇੱਕ ਹਿੱਸਾ ਨਹੀਂ ਹੈ। ਇਸ ਰਚਨਾ ਦੇ. ਉਹ ਬੱਕਰੀਆਂ ਅਤੇ ਵੱਛਿਆਂ ਦੇ ਲਹੂ ਦੇ ਜ਼ਰੀਏ ਅੰਦਰ ਨਹੀਂ ਗਿਆ; ਪਰ ਉਹ ਆਪਣੇ ਲਹੂ ਦੁਆਰਾ ਸਭ ਤੋਂ ਪਵਿੱਤਰ ਸਥਾਨ ਵਿੱਚ ਇੱਕ ਵਾਰ ਦਾਖਲ ਹੋਇਆ, ਇਸ ਤਰ੍ਹਾਂ ਸਦੀਵੀ ਛੁਟਕਾਰਾ ਪ੍ਰਾਪਤ ਕੀਤਾ।</w:t>
      </w:r>
    </w:p>
    <w:p/>
    <w:p>
      <w:r xmlns:w="http://schemas.openxmlformats.org/wordprocessingml/2006/main">
        <w:t xml:space="preserve">ਗਿਣਤੀ 19:3 ਅਤੇ ਤੁਸੀਂ ਉਸ ਨੂੰ ਅਲਆਜ਼ਾਰ ਜਾਜਕ ਨੂੰ ਦੇ ਦਿਓ ਤਾਂ ਜੋ ਉਹ ਉਸ ਨੂੰ ਡੇਰੇ ਤੋਂ ਬਾਹਰ ਲਿਆਵੇ ਅਤੇ ਕੋਈ ਉਸ ਨੂੰ ਉਹ ਦੇ ਸਾਹਮਣੇ ਮਾਰ ਸੁੱਟੇ।</w:t>
      </w:r>
    </w:p>
    <w:p/>
    <w:p>
      <w:r xmlns:w="http://schemas.openxmlformats.org/wordprocessingml/2006/main">
        <w:t xml:space="preserve">ਇਜ਼ਰਾਈਲੀਆਂ ਨੂੰ ਅਲਆਜ਼ਾਰ ਜਾਜਕ ਨੂੰ ਇੱਕ ਲਾਲ ਵੱਛੀ ਦੇਣ ਦਾ ਹੁਕਮ ਦਿੱਤਾ ਗਿਆ ਹੈ, ਜੋ ਇਸ ਨੂੰ ਡੇਰੇ ਤੋਂ ਬਾਹਰ ਲੈ ਜਾਵੇਗਾ ਅਤੇ ਇਸ ਨੂੰ ਮਾਰ ਦੇਵੇਗਾ।</w:t>
      </w:r>
    </w:p>
    <w:p/>
    <w:p>
      <w:r xmlns:w="http://schemas.openxmlformats.org/wordprocessingml/2006/main">
        <w:t xml:space="preserve">1. ਕੁਰਬਾਨੀ ਦੀ ਪਵਿੱਤਰਤਾ: ਗਿਣਤੀ 19:3 ਦਾ ਅਧਿਐਨ</w:t>
      </w:r>
    </w:p>
    <w:p/>
    <w:p>
      <w:r xmlns:w="http://schemas.openxmlformats.org/wordprocessingml/2006/main">
        <w:t xml:space="preserve">2. ਆਗਿਆਕਾਰੀ ਦੀ ਲੋੜ: ਗਿਣਤੀ 19:3 ਵਿੱਚ ਇਸਰਾਏਲੀਆਂ ਤੋਂ ਸਿੱਖਣਾ</w:t>
      </w:r>
    </w:p>
    <w:p/>
    <w:p>
      <w:r xmlns:w="http://schemas.openxmlformats.org/wordprocessingml/2006/main">
        <w:t xml:space="preserve">1. ਲੇਵੀਆਂ 17:11 - ਕਿਉਂਕਿ ਮਾਸ ਦਾ ਜੀਵਨ ਲਹੂ ਵਿੱਚ ਹੈ: ਅਤੇ ਮੈਂ ਇਸਨੂੰ ਜਗਵੇਦੀ ਉੱਤੇ ਤੁਹਾਡੀਆਂ ਰੂਹਾਂ ਲਈ ਪ੍ਰਾਸਚਿਤ ਕਰਨ ਲਈ ਦਿੱਤਾ ਹੈ: ਕਿਉਂਕਿ ਇਹ ਲਹੂ ਹੈ ਜੋ ਆਤਮਾ ਲਈ ਪ੍ਰਾਸਚਿਤ ਕਰਦਾ ਹੈ।</w:t>
      </w:r>
    </w:p>
    <w:p/>
    <w:p>
      <w:r xmlns:w="http://schemas.openxmlformats.org/wordprocessingml/2006/main">
        <w:t xml:space="preserve">2. ਇਬਰਾਨੀਆਂ 9:13-14 - ਕਿਉਂਕਿ ਜੇ ਬਲਦਾਂ ਅਤੇ ਬੱਕਰੀਆਂ ਦਾ ਲਹੂ, ਅਤੇ ਗਲੇ ਦੀ ਸੁਆਹ ਅਸ਼ੁੱਧ ਉੱਤੇ ਛਿੜਕਦੀ ਹੈ, ਤਾਂ ਮਾਸ ਨੂੰ ਸ਼ੁੱਧ ਕਰਨ ਲਈ ਪਵਿੱਤਰ ਕਰਦੀ ਹੈ: ਮਸੀਹ ਦਾ ਲਹੂ, ਜੋ ਸਦੀਵੀ ਜੀਵਨ ਦੁਆਰਾ, ਕਿੰਨਾ ਜ਼ਿਆਦਾ ਹੋਵੇਗਾ। ਆਤਮਾ ਨੇ ਆਪਣੇ ਆਪ ਨੂੰ ਬਿਨਾਂ ਦਾਗ ਦੇ ਪ੍ਰਮਾਤਮਾ ਅੱਗੇ ਪੇਸ਼ ਕੀਤਾ, ਜੀਵਿਤ ਪਰਮੇਸ਼ੁਰ ਦੀ ਸੇਵਾ ਕਰਨ ਲਈ ਆਪਣੀ ਜ਼ਮੀਰ ਨੂੰ ਮਰੇ ਹੋਏ ਕੰਮਾਂ ਤੋਂ ਸ਼ੁੱਧ ਕਰੋ?</w:t>
      </w:r>
    </w:p>
    <w:p/>
    <w:p>
      <w:r xmlns:w="http://schemas.openxmlformats.org/wordprocessingml/2006/main">
        <w:t xml:space="preserve">ਗਿਣਤੀ 19:4 ਅਤੇ ਅਲਆਜ਼ਾਰ ਜਾਜਕ ਆਪਣੀ ਉਂਗਲ ਨਾਲ ਉਸ ਦਾ ਲਹੂ ਲੈ ਕੇ ਉਸ ਦਾ ਲਹੂ ਮੰਡਲੀ ਵਾਲੇ ਤੰਬੂ ਦੇ ਅੱਗੇ ਸੱਤ ਵਾਰੀ ਛਿੜਕੇਗਾ।</w:t>
      </w:r>
    </w:p>
    <w:p/>
    <w:p>
      <w:r xmlns:w="http://schemas.openxmlformats.org/wordprocessingml/2006/main">
        <w:t xml:space="preserve">ਇਸ ਹਵਾਲੇ ਵਿਚ ਦੱਸਿਆ ਗਿਆ ਹੈ ਕਿ ਕਿਵੇਂ ਅਲਆਜ਼ਾਰ ਜਾਜਕ ਨੇ ਡੇਹਰੇ ਦੇ ਸਾਮ੍ਹਣੇ ਲਾਲ ਬਛੀ ਦਾ ਲਹੂ ਸੱਤ ਵਾਰ ਛਿੜਕਣਾ ਸੀ।</w:t>
      </w:r>
    </w:p>
    <w:p/>
    <w:p>
      <w:r xmlns:w="http://schemas.openxmlformats.org/wordprocessingml/2006/main">
        <w:t xml:space="preserve">1. ਪਸ਼ਚਾਤਾਪ ਦੀ ਸ਼ਕਤੀ: ਰੈੱਡ ਹੇਫਰ ਬਲੀਦਾਨ ਦੀ ਮਹੱਤਤਾ ਨੂੰ ਡੂੰਘਾਈ ਨਾਲ ਵੇਖਣਾ</w:t>
      </w:r>
    </w:p>
    <w:p/>
    <w:p>
      <w:r xmlns:w="http://schemas.openxmlformats.org/wordprocessingml/2006/main">
        <w:t xml:space="preserve">2. ਪਰਮੇਸ਼ੁਰ ਦਾ ਨੇਮ: ਪੁਰਾਣੇ ਨੇਮ ਦੇ ਕਾਨੂੰਨਾਂ ਦੀ ਆਗਿਆਕਾਰੀ ਦੇ ਪਿੱਛੇ ਦਾ ਅਰਥ</w:t>
      </w:r>
    </w:p>
    <w:p/>
    <w:p>
      <w:r xmlns:w="http://schemas.openxmlformats.org/wordprocessingml/2006/main">
        <w:t xml:space="preserve">1. ਇਬਰਾਨੀਆਂ 9:13-14 - ਕਿਉਂਕਿ ਜੇ ਬਲਦਾਂ ਅਤੇ ਬੱਕਰੀਆਂ ਦਾ ਲਹੂ, ਅਤੇ ਗਲੇ ਦੀ ਸੁਆਹ ਅਸ਼ੁੱਧ ਉੱਤੇ ਛਿੜਕਦੀ ਹੈ, ਤਾਂ ਮਾਸ ਨੂੰ ਸ਼ੁੱਧ ਕਰਨ ਲਈ ਪਵਿੱਤਰ ਕਰਦੀ ਹੈ: ਮਸੀਹ ਦਾ ਲਹੂ, ਜੋ ਅਨਾਦਿ ਦੁਆਰਾ ਆਤਮਾ ਨੇ ਆਪਣੇ ਆਪ ਨੂੰ ਬਿਨਾਂ ਦਾਗ ਦੇ ਪ੍ਰਮਾਤਮਾ ਅੱਗੇ ਪੇਸ਼ ਕੀਤਾ, ਜੀਵਿਤ ਪਰਮੇਸ਼ੁਰ ਦੀ ਸੇਵਾ ਕਰਨ ਲਈ ਆਪਣੀ ਜ਼ਮੀਰ ਨੂੰ ਮਰੇ ਹੋਏ ਕੰਮਾਂ ਤੋਂ ਸ਼ੁੱਧ ਕਰੋ?</w:t>
      </w:r>
    </w:p>
    <w:p/>
    <w:p>
      <w:r xmlns:w="http://schemas.openxmlformats.org/wordprocessingml/2006/main">
        <w:t xml:space="preserve">2. ਕੂਚ 24:4-8 - ਅਤੇ ਮੂਸਾ ਨੇ ਯਹੋਵਾਹ ਦੇ ਸਾਰੇ ਬਚਨ ਲਿਖੇ, ਅਤੇ ਸਵੇਰ ਨੂੰ ਉੱਠਿਆ, ਅਤੇ ਇਸਰਾਏਲ ਦੇ ਬਾਰਾਂ ਗੋਤਾਂ ਦੇ ਅਨੁਸਾਰ, ਪਹਾੜੀ ਦੇ ਹੇਠਾਂ ਇੱਕ ਜਗਵੇਦੀ ਅਤੇ ਬਾਰਾਂ ਥੰਮ੍ਹ ਬਣਾਏ। ਅਤੇ ਉਸ ਨੇ ਇਸਰਾਏਲੀਆਂ ਵਿੱਚੋਂ ਜੁਆਨਾਂ ਨੂੰ ਭੇਜਿਆ, ਜੋ ਯਹੋਵਾਹ ਲਈ ਹੋਮ ਦੀਆਂ ਭੇਟਾਂ ਅਤੇ ਸੁੱਖ-ਸਾਂਦ ਦੀਆਂ ਬਲੀਆਂ ਚੜ੍ਹਾਉਂਦੇ ਸਨ। ਅਤੇ ਮੂਸਾ ਨੇ ਅੱਧਾ ਲਹੂ ਲਿਆ ਅਤੇ ਇਸਨੂੰ ਕਟੋਰੇ ਵਿੱਚ ਪਾ ਦਿੱਤਾ। ਅਤੇ ਅੱਧਾ ਲਹੂ ਉਸ ਨੇ ਜਗਵੇਦੀ ਉੱਤੇ ਛਿੜਕਿਆ। ਅਤੇ ਉਸਨੇ ਨੇਮ ਦੀ ਪੋਥੀ ਚੁੱਕੀ ਅਤੇ ਲੋਕਾਂ ਦੇ ਸਾਮ੍ਹਣੇ ਪੜ੍ਹੀ ਅਤੇ ਉਨ੍ਹਾਂ ਨੇ ਕਿਹਾ, "ਜੋ ਕੁਝ ਯਹੋਵਾਹ ਨੇ ਆਖਿਆ ਹੈ ਅਸੀਂ ਉਹੀ ਕਰਾਂਗੇ ਅਤੇ ਆਗਿਆਕਾਰੀ ਕਰਾਂਗੇ। ਅਤੇ ਮੂਸਾ ਨੇ ਲਹੂ ਲੈ ਕੇ ਲੋਕਾਂ ਉੱਤੇ ਛਿੜਕਿਆ ਅਤੇ ਆਖਿਆ, ਵੇਖੋ ਨੇਮ ਦਾ ਲਹੂ ਹੈ ਜੋ ਯਹੋਵਾਹ ਨੇ ਇਨ੍ਹਾਂ ਸਾਰੀਆਂ ਗੱਲਾਂ ਦੇ ਲਈ ਤੁਹਾਡੇ ਨਾਲ ਕੀਤਾ ਹੈ।</w:t>
      </w:r>
    </w:p>
    <w:p/>
    <w:p>
      <w:r xmlns:w="http://schemas.openxmlformats.org/wordprocessingml/2006/main">
        <w:t xml:space="preserve">ਗਿਣਤੀ 19:5 ਅਤੇ ਕੋਈ ਉਸ ਦੀ ਨਜ਼ਰ ਵਿੱਚ ਗਾਂ ਨੂੰ ਸਾੜ ਦੇਵੇਗਾ; ਉਸ ਦੀ ਚਮੜੀ, ਉਸ ਦਾ ਮਾਸ, ਅਤੇ ਉਸ ਦਾ ਲਹੂ, ਉਸ ਦੇ ਗੋਹੇ ਸਮੇਤ, ਉਹ ਸਾੜ ਦੇਵੇਗਾ।</w:t>
      </w:r>
    </w:p>
    <w:p/>
    <w:p>
      <w:r xmlns:w="http://schemas.openxmlformats.org/wordprocessingml/2006/main">
        <w:t xml:space="preserve">ਇਹ ਹਵਾਲਾ ਰੱਬ ਨੂੰ ਭੇਟ ਵਜੋਂ ਇੱਕ ਗਾਂ ਨੂੰ ਸਾੜਨ ਦੀ ਪ੍ਰਕਿਰਿਆ ਦਾ ਵਰਣਨ ਕਰਦਾ ਹੈ।</w:t>
      </w:r>
    </w:p>
    <w:p/>
    <w:p>
      <w:r xmlns:w="http://schemas.openxmlformats.org/wordprocessingml/2006/main">
        <w:t xml:space="preserve">1. ਬਲੀਦਾਨ ਦੀ ਸ਼ਕਤੀ: ਇੱਕ ਗਾਂ ਨੂੰ ਸਾੜਨ ਦੇ ਮਹੱਤਵ ਨੂੰ ਸਮਝਣਾ</w:t>
      </w:r>
    </w:p>
    <w:p/>
    <w:p>
      <w:r xmlns:w="http://schemas.openxmlformats.org/wordprocessingml/2006/main">
        <w:t xml:space="preserve">2. ਆਗਿਆਕਾਰੀ ਦੁਆਰਾ ਪਰਮੇਸ਼ੁਰ ਦੇ ਵਾਅਦਿਆਂ ਨੂੰ ਫੜਨਾ</w:t>
      </w:r>
    </w:p>
    <w:p/>
    <w:p>
      <w:r xmlns:w="http://schemas.openxmlformats.org/wordprocessingml/2006/main">
        <w:t xml:space="preserve">1. ਯਸਾਯਾਹ 1:18 - "ਆਓ, ਅਸੀਂ ਇਕੱਠੇ ਵਿਚਾਰ ਕਰੀਏ, ਯਹੋਵਾਹ ਆਖਦਾ ਹੈ: ਭਾਵੇਂ ਤੁਹਾਡੇ ਪਾਪ ਲਾਲ ਰੰਗ ਵਰਗੇ ਹਨ, ਉਹ ਬਰਫ਼ ਵਾਂਗ ਚਿੱਟੇ ਹੋਣਗੇ"</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ਗਿਣਤੀ 19:6 ਅਤੇ ਜਾਜਕ ਦਿਆਰ ਦੀ ਲੱਕੜ, ਜ਼ੂਫ਼ਾ ਅਤੇ ਕਿਰਮਚੀ ਲੈ ਕੇ ਉਸ ਨੂੰ ਗਾਂ ਦੇ ਬਲਣ ਦੇ ਵਿਚਕਾਰ ਸੁੱਟ ਦੇਵੇ।</w:t>
      </w:r>
    </w:p>
    <w:p/>
    <w:p>
      <w:r xmlns:w="http://schemas.openxmlformats.org/wordprocessingml/2006/main">
        <w:t xml:space="preserve">ਜਾਜਕ ਨੂੰ ਹਿਦਾਇਤ ਦਿੱਤੀ ਜਾਂਦੀ ਹੈ ਕਿ ਉਹ ਦਿਆਰ ਦੀ ਲੱਕੜ, ਜ਼ੂਫਾ ਅਤੇ ਕਿਰਮਚੀ ਲੈ ਕੇ ਵੱਛੇ ਦੇ ਬਲਣ ਵਿੱਚ ਸੁੱਟ ਦੇਵੇ।</w:t>
      </w:r>
    </w:p>
    <w:p/>
    <w:p>
      <w:r xmlns:w="http://schemas.openxmlformats.org/wordprocessingml/2006/main">
        <w:t xml:space="preserve">1. ਨੰਬਰ 19 ਵਿੱਚ ਸੀਡਰਵੁੱਡ, ਹਾਈਸੋਪ ਅਤੇ ਸਕਾਰਲੇਟ ਦਾ ਪ੍ਰਤੀਕ ਮਹੱਤਵ</w:t>
      </w:r>
    </w:p>
    <w:p/>
    <w:p>
      <w:r xmlns:w="http://schemas.openxmlformats.org/wordprocessingml/2006/main">
        <w:t xml:space="preserve">2. ਨੰਬਰ 19 ਵਿੱਚ ਗਾਂ ਨੂੰ ਸਾੜਨ ਦਾ ਅਧਿਆਤਮਿਕ ਮਹੱਤਵ</w:t>
      </w:r>
    </w:p>
    <w:p/>
    <w:p>
      <w:r xmlns:w="http://schemas.openxmlformats.org/wordprocessingml/2006/main">
        <w:t xml:space="preserve">1. ਯਸਾਯਾਹ 55:12-13 - ਕਿਉਂਕਿ ਤੁਸੀਂ ਖੁਸ਼ੀ ਨਾਲ ਬਾਹਰ ਜਾਓਗੇ ਅਤੇ ਸ਼ਾਂਤੀ ਨਾਲ ਅੱਗੇ ਵਧੋਗੇ; ਤੁਹਾਡੇ ਅੱਗੇ ਪਹਾੜ ਅਤੇ ਪਹਾੜੀ ਗੀਤ ਗਾਉਣਗੇ, ਅਤੇ ਖੇਤ ਦੇ ਸਾਰੇ ਰੁੱਖ ਤਾੜੀਆਂ ਵਜਾਉਣਗੇ।</w:t>
      </w:r>
    </w:p>
    <w:p/>
    <w:p>
      <w:r xmlns:w="http://schemas.openxmlformats.org/wordprocessingml/2006/main">
        <w:t xml:space="preserve">2. ਜੌਨ 15:1-3 - ਮੈਂ ਸੱਚੀ ਵੇਲ ਹਾਂ, ਅਤੇ ਮੇਰਾ ਪਿਤਾ ਅੰਗੂਰੀ ਵੇਲ ਹੈ। ਮੇਰੇ ਵਿੱਚ ਹਰ ਇੱਕ ਟਹਿਣੀ ਜੋ ਫਲ ਨਹੀਂ ਦਿੰਦੀ ਉਸਨੂੰ ਉਹ ਕਢਦਾ ਹੈ, ਅਤੇ ਹਰ ਇੱਕ ਟਹਿਣੀ ਜੋ ਫਲ ਦਿੰਦੀ ਹੈ ਉਹ ਛਾਂਗਦਾ ਹੈ, ਤਾਂ ਜੋ ਉਹ ਹੋਰ ਫਲ ਦੇਵੇ। ਤੁਸੀਂ ਪਹਿਲਾਂ ਹੀ ਉਸ ਬਚਨ ਦੇ ਕਾਰਨ ਜੋ ਮੈਂ ਤੁਹਾਨੂੰ ਬੋਲਿਆ ਸੀ, ਸ਼ੁੱਧ ਹੋ।</w:t>
      </w:r>
    </w:p>
    <w:p/>
    <w:p>
      <w:r xmlns:w="http://schemas.openxmlformats.org/wordprocessingml/2006/main">
        <w:t xml:space="preserve">ਗਿਣਤੀ 19:7 ਤਦ ਜਾਜਕ ਆਪਣੇ ਕੱਪੜੇ ਧੋਵੇ ਅਤੇ ਆਪਣੇ ਮਾਸ ਨੂੰ ਪਾਣੀ ਵਿੱਚ ਇਸ਼ਨਾਨ ਕਰੇ ਅਤੇ ਫੇਰ ਡੇਰੇ ਵਿੱਚ ਆਵੇ ਅਤੇ ਜਾਜਕ ਸ਼ਾਮ ਤੱਕ ਅਸ਼ੁੱਧ ਰਹੇ।</w:t>
      </w:r>
    </w:p>
    <w:p/>
    <w:p>
      <w:r xmlns:w="http://schemas.openxmlformats.org/wordprocessingml/2006/main">
        <w:t xml:space="preserve">ਡੇਰੇ ਵਿੱਚ ਦਾਖਲ ਹੋਣ ਤੋਂ ਪਹਿਲਾਂ ਜਾਜਕ ਨੂੰ ਪਾਣੀ ਨਾਲ ਧੋਣਾ ਚਾਹੀਦਾ ਹੈ ਅਤੇ ਇਸ਼ਨਾਨ ਕਰਨਾ ਚਾਹੀਦਾ ਹੈ ਅਤੇ ਸ਼ਾਮ ਤੱਕ ਅਸ਼ੁੱਧ ਰਹੇਗਾ।</w:t>
      </w:r>
    </w:p>
    <w:p/>
    <w:p>
      <w:r xmlns:w="http://schemas.openxmlformats.org/wordprocessingml/2006/main">
        <w:t xml:space="preserve">1. ਪਰਮੇਸ਼ੁਰ ਦੀ ਸੇਵਾ ਕਰਨ ਤੋਂ ਪਹਿਲਾਂ ਆਪਣੇ ਆਪ ਨੂੰ ਸ਼ੁੱਧ ਅਤੇ ਸ਼ੁੱਧ ਕਰਨ ਦੀ ਮਹੱਤਤਾ</w:t>
      </w:r>
    </w:p>
    <w:p/>
    <w:p>
      <w:r xmlns:w="http://schemas.openxmlformats.org/wordprocessingml/2006/main">
        <w:t xml:space="preserve">2. ਸਾਡੇ ਜੀਵਨ ਵਿੱਚ ਪਰਮੇਸ਼ੁਰ ਦੀ ਪਵਿੱਤਰਤਾ ਦੀ ਸ਼ਕਤੀ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ਜ਼ਬੂਰ 51:10 - ਹੇ ਪਰਮੇਸ਼ੁਰ, ਮੇਰੇ ਵਿੱਚ ਇੱਕ ਸ਼ੁੱਧ ਦਿਲ ਪੈਦਾ ਕਰੋ, ਅਤੇ ਮੇਰੇ ਅੰਦਰ ਇੱਕ ਅਡੋਲ ਆਤਮਾ ਦਾ ਨਵੀਨੀਕਰਨ ਕਰੋ।</w:t>
      </w:r>
    </w:p>
    <w:p/>
    <w:p>
      <w:r xmlns:w="http://schemas.openxmlformats.org/wordprocessingml/2006/main">
        <w:t xml:space="preserve">ਗਿਣਤੀ 19:8 ਅਤੇ ਜਿਹੜਾ ਉਸ ਨੂੰ ਸਾੜਦਾ ਹੈ ਉਹ ਆਪਣੇ ਕੱਪੜੇ ਪਾਣੀ ਨਾਲ ਧੋਵੇ ਅਤੇ ਆਪਣੇ ਮਾਸ ਨੂੰ ਪਾਣੀ ਨਾਲ ਨਹਾਵੇ ਅਤੇ ਸ਼ਾਮ ਤੱਕ ਅਸ਼ੁੱਧ ਰਹੇਗਾ।</w:t>
      </w:r>
    </w:p>
    <w:p/>
    <w:p>
      <w:r xmlns:w="http://schemas.openxmlformats.org/wordprocessingml/2006/main">
        <w:t xml:space="preserve">ਇਹ ਹਵਾਲਾ ਸ਼ੁੱਧੀਕਰਣ ਦੀ ਰਸਮ ਦੀ ਗੱਲ ਕਰਦਾ ਹੈ ਜੋ ਇੱਕ ਵਿਅਕਤੀ ਜੋ ਇੱਕ ਮੁਰਦਾ ਸਰੀਰ ਨੂੰ ਸਾੜਦਾ ਹੈ ਉਸਨੂੰ ਲੰਘਣਾ ਚਾਹੀਦਾ ਹੈ।</w:t>
      </w:r>
    </w:p>
    <w:p/>
    <w:p>
      <w:r xmlns:w="http://schemas.openxmlformats.org/wordprocessingml/2006/main">
        <w:t xml:space="preserve">1. ਅਧਿਆਤਮਿਕ ਜੀਵਨ ਵਿੱਚ ਸੰਸਕਾਰ ਸ਼ੁੱਧਤਾ ਦਾ ਮਹੱਤਵ।</w:t>
      </w:r>
    </w:p>
    <w:p/>
    <w:p>
      <w:r xmlns:w="http://schemas.openxmlformats.org/wordprocessingml/2006/main">
        <w:t xml:space="preserve">2. ਸ਼ੁੱਧੀਕਰਣ ਦੀਆਂ ਰਸਮਾਂ ਦਾ ਸਤਿਕਾਰ ਕਰਨ ਦੀ ਮਹੱਤਤਾ.</w:t>
      </w:r>
    </w:p>
    <w:p/>
    <w:p>
      <w:r xmlns:w="http://schemas.openxmlformats.org/wordprocessingml/2006/main">
        <w:t xml:space="preserve">1. ਲੇਵੀਆਂ 19:2, "ਤੁਸੀਂ ਪਵਿੱਤਰ ਹੋਵੋ, ਕਿਉਂਕਿ ਮੈਂ ਯਹੋਵਾਹ ਤੁਹਾਡਾ ਪਰਮੇਸ਼ੁਰ ਪਵਿੱਤਰ ਹਾਂ।"</w:t>
      </w:r>
    </w:p>
    <w:p/>
    <w:p>
      <w:r xmlns:w="http://schemas.openxmlformats.org/wordprocessingml/2006/main">
        <w:t xml:space="preserve">2. ਮੱਤੀ 5:48, "ਇਸ ਲਈ, ਤੁਹਾਨੂੰ ਸੰਪੂਰਨ ਹੋਣਾ ਚਾਹੀਦਾ ਹੈ, ਜਿਵੇਂ ਕਿ ਤੁਹਾਡਾ ਸਵਰਗੀ ਪਿਤਾ ਸੰਪੂਰਨ ਹੈ।"</w:t>
      </w:r>
    </w:p>
    <w:p/>
    <w:p>
      <w:r xmlns:w="http://schemas.openxmlformats.org/wordprocessingml/2006/main">
        <w:t xml:space="preserve">ਗਿਣਤੀ 19:9 ਅਤੇ ਇੱਕ ਸ਼ੁੱਧ ਮਨੁੱਖ ਗਾਈ ਦੀ ਸੁਆਹ ਨੂੰ ਇਕੱਠਾ ਕਰੇ ਅਤੇ ਡੇਰੇ ਦੇ ਬਾਹਰ ਇੱਕ ਸਾਫ਼ ਥਾਂ ਵਿੱਚ ਰੱਖੇ ਅਤੇ ਉਹ ਇਸਰਾਏਲੀਆਂ ਦੀ ਮੰਡਲੀ ਲਈ ਅੱਡ ਹੋਣ ਦੇ ਪਾਣੀ ਲਈ ਰੱਖਿਆ ਜਾਵੇ। ਇਹ ਪਾਪ ਲਈ ਸ਼ੁੱਧਤਾ ਹੈ।</w:t>
      </w:r>
    </w:p>
    <w:p/>
    <w:p>
      <w:r xmlns:w="http://schemas.openxmlformats.org/wordprocessingml/2006/main">
        <w:t xml:space="preserve">ਇੱਕ ਸ਼ੁੱਧ ਮਨੁੱਖ ਨੂੰ ਇੱਕ ਵੱਛੀ ਦੀ ਸੁਆਹ ਇਕੱਠੀ ਕਰਨੀ ਚਾਹੀਦੀ ਹੈ ਅਤੇ ਉਹਨਾਂ ਨੂੰ ਇਸਰਾਏਲ ਦੇ ਡੇਰੇ ਦੇ ਬਾਹਰ ਇੱਕ ਸਾਫ਼ ਜਗ੍ਹਾ ਵਿੱਚ ਸਟੋਰ ਕਰਨਾ ਹੈ ਤਾਂ ਜੋ ਪਾਪ ਤੋਂ ਸ਼ੁੱਧ ਹੋਣ ਲਈ ਵੱਖ ਹੋਣ ਦੇ ਪਾਣੀ ਵਜੋਂ ਵਰਤਿਆ ਜਾ ਸਕੇ।</w:t>
      </w:r>
    </w:p>
    <w:p/>
    <w:p>
      <w:r xmlns:w="http://schemas.openxmlformats.org/wordprocessingml/2006/main">
        <w:t xml:space="preserve">1. ਬਕਰੀ ਦੀ ਸੁਆਹ ਦੁਆਰਾ ਸ਼ੁੱਧਤਾ</w:t>
      </w:r>
    </w:p>
    <w:p/>
    <w:p>
      <w:r xmlns:w="http://schemas.openxmlformats.org/wordprocessingml/2006/main">
        <w:t xml:space="preserve">2. ਵਿਭਾਜਨ ਦੁਆਰਾ ਸਫਾਈ ਅਤੇ ਸਫਾਈ</w:t>
      </w:r>
    </w:p>
    <w:p/>
    <w:p>
      <w:r xmlns:w="http://schemas.openxmlformats.org/wordprocessingml/2006/main">
        <w:t xml:space="preserve">1. ਯੂਹੰਨਾ 3:5 - "ਯਿਸੂ ਨੇ ਉੱਤਰ ਦਿੱਤਾ, ਮੈਂ ਤੁਹਾਨੂੰ ਸੱਚ-ਸੱਚ ਆਖਦਾ ਹਾਂ, ਜਦੋਂ ਤੱਕ ਕੋਈ ਮਨੁੱਖ ਪਾਣੀ ਅਤੇ ਆਤਮਾ ਤੋਂ ਪੈਦਾ ਨਹੀਂ ਹੁੰਦਾ, ਉਹ ਪਰਮੇਸ਼ੁਰ ਦੇ ਰਾਜ ਵਿੱਚ ਪ੍ਰਵੇਸ਼ ਨਹੀਂ ਕਰ ਸਕਦਾ।"</w:t>
      </w:r>
    </w:p>
    <w:p/>
    <w:p>
      <w:r xmlns:w="http://schemas.openxmlformats.org/wordprocessingml/2006/main">
        <w:t xml:space="preserve">2. ਯਸਾਯਾਹ 1:18 - "ਆਓ, ਆਓ ਆਪਾਂ ਇਕੱਠੇ ਵਿਚਾਰ ਕਰੀਏ, ਯਹੋਵਾਹ ਦਾ ਵਾਕ ਹੈ: ਭਾਵੇਂ ਤੁਹਾਡੇ ਪਾਪ ਲਾਲ ਰੰਗ ਦੇ ਹੋਣ, ਉਹ ਬਰਫ਼ ਵਾਂਗ ਚਿੱਟੇ ਹੋਣਗੇ; ਭਾਵੇਂ ਉਹ ਕਿਰਮੀ ਵਰਗੇ ਲਾਲ ਹੋਣਗੇ, ਉਹ ਉੱਨ ਵਰਗੇ ਹੋਣਗੇ."</w:t>
      </w:r>
    </w:p>
    <w:p/>
    <w:p>
      <w:r xmlns:w="http://schemas.openxmlformats.org/wordprocessingml/2006/main">
        <w:t xml:space="preserve">ਗਿਣਤੀ 19:10 ਅਤੇ ਜਿਹੜਾ ਵੱਛੀ ਦੀ ਸੁਆਹ ਇਕੱਠੀ ਕਰਦਾ ਹੈ ਉਹ ਆਪਣੇ ਕੱਪੜੇ ਧੋਵੇ ਅਤੇ ਸ਼ਾਮ ਤੱਕ ਅਸ਼ੁੱਧ ਰਹੇ, ਅਤੇ ਇਹ ਇਸਰਾਏਲੀਆਂ ਲਈ ਅਤੇ ਉਨ੍ਹਾਂ ਪਰਦੇਸੀਆਂ ਲਈ ਜਿਹੜਾ ਉਨ੍ਹਾਂ ਵਿੱਚ ਵੱਸਦਾ ਹੈ, ਸਦਾ ਦੀ ਬਿਧੀ ਲਈ ਹੋਵੇਗਾ।</w:t>
      </w:r>
    </w:p>
    <w:p/>
    <w:p>
      <w:r xmlns:w="http://schemas.openxmlformats.org/wordprocessingml/2006/main">
        <w:t xml:space="preserve">ਇਹ ਹਵਾਲੇ ਪਰਮੇਸ਼ੁਰ ਦੇ ਹੁਕਮ ਦਾ ਵਰਣਨ ਕਰਦਾ ਹੈ ਕਿ ਇੱਕ ਇਜ਼ਰਾਈਲੀ ਇੱਕ ਗਾਈ ਦੀ ਸੁਆਹ ਇਕੱਠੀ ਕਰਨ ਤੋਂ ਬਾਅਦ ਆਪਣੇ ਕੱਪੜੇ ਧੋਵੇ, ਅਤੇ ਇਹ ਸਾਰੇ ਇਸਰਾਏਲੀਆਂ ਅਤੇ ਉਹਨਾਂ ਵਿੱਚ ਰਹਿੰਦੇ ਵਿਦੇਸ਼ੀ ਲੋਕਾਂ 'ਤੇ ਲਾਗੂ ਹੁੰਦਾ ਹੈ।</w:t>
      </w:r>
    </w:p>
    <w:p/>
    <w:p>
      <w:r xmlns:w="http://schemas.openxmlformats.org/wordprocessingml/2006/main">
        <w:t xml:space="preserve">1. ਰੱਬ ਦੇ ਹੁਕਮਾਂ ਦੀ ਪਾਲਣਾ ਕਰਨ ਦੀ ਮਹੱਤਤਾ।</w:t>
      </w:r>
    </w:p>
    <w:p/>
    <w:p>
      <w:r xmlns:w="http://schemas.openxmlformats.org/wordprocessingml/2006/main">
        <w:t xml:space="preserve">2. ਇਜ਼ਰਾਈਲੀਆਂ ਅਤੇ ਵਿਦੇਸ਼ੀਆਂ ਦੋਵਾਂ ਲਈ ਪਰਮੇਸ਼ੁਰ ਦੇ ਹੁਕਮਾਂ ਦੀ ਮਹੱਤਤਾ।</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ਗਿਣਤੀ 19:11 ਜਿਹੜਾ ਕਿਸੇ ਮਨੁੱਖ ਦੀ ਲਾਸ਼ ਨੂੰ ਛੂਹਦਾ ਹੈ ਉਹ ਸੱਤਾਂ ਦਿਨਾਂ ਤੱਕ ਅਸ਼ੁੱਧ ਰਹੇਗਾ।</w:t>
      </w:r>
    </w:p>
    <w:p/>
    <w:p>
      <w:r xmlns:w="http://schemas.openxmlformats.org/wordprocessingml/2006/main">
        <w:t xml:space="preserve">ਇਹ ਹਵਾਲਾ ਸਾਫ਼ ਹੋਣ ਅਤੇ ਮੌਤ ਤੋਂ ਵੱਖ ਹੋਣ ਦੀ ਲੋੜ 'ਤੇ ਜ਼ੋਰ ਦਿੰਦਾ ਹੈ।</w:t>
      </w:r>
    </w:p>
    <w:p/>
    <w:p>
      <w:r xmlns:w="http://schemas.openxmlformats.org/wordprocessingml/2006/main">
        <w:t xml:space="preserve">1: ਜੀਵਨ ਲਈ ਜੀਉਣਾ - ਆਪਣੇ ਆਪ ਨੂੰ ਮੌਤ ਤੋਂ ਬਚਾਉਣ ਲਈ ਚੁਣਨਾ ਅਤੇ ਜੀਵਨ ਨਾਲ ਭਰਪੂਰ ਜੀਵਨ ਜੀਉਣਾ।</w:t>
      </w:r>
    </w:p>
    <w:p/>
    <w:p>
      <w:r xmlns:w="http://schemas.openxmlformats.org/wordprocessingml/2006/main">
        <w:t xml:space="preserve">2: ਪਵਿੱਤਰਤਾ ਅਤੇ ਸਵੱਛਤਾ - ਇੱਕ ਜੀਵਨ ਸ਼ੈਲੀ ਨੂੰ ਅਪਣਾਓ ਜੋ ਸੰਸਾਰ ਅਤੇ ਇਸਦੇ ਤਰੀਕਿਆਂ ਤੋਂ ਵੱਖਰਾ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ਕੁਲੁੱਸੀਆਂ 3:1-3 - ਜੇ ਤੁਸੀਂ ਮਸੀਹ ਦੇ ਨਾਲ ਜੀ ਉਠਾਏ ਗਏ ਹੋ, ਤਾਂ ਉੱਪਰਲੀਆਂ ਚੀਜ਼ਾਂ ਦੀ ਭਾਲ ਕਰੋ, ਜਿੱਥੇ ਮਸੀਹ ਹੈ, ਪਰਮੇਸ਼ੁਰ ਦੇ ਸੱਜੇ ਪਾਸੇ ਬੈਠਾ ਹੈ। ਆਪਣੇ ਮਨ ਨੂੰ ਉੱਪਰਲੀਆਂ ਚੀਜ਼ਾਂ 'ਤੇ ਲਗਾਓ, ਨਾ ਕਿ ਧਰਤੀ ਦੀਆਂ ਚੀਜ਼ਾਂ 'ਤੇ। ਕਿਉਂਕਿ ਤੁਸੀਂ ਮਰ ਚੁੱਕੇ ਹੋ, ਅਤੇ ਤੁਹਾਡਾ ਜੀਵਨ ਮਸੀਹ ਦੇ ਨਾਲ ਪਰਮੇਸ਼ੁਰ ਵਿੱਚ ਲੁਕਿਆ ਹੋਇਆ ਹੈ।</w:t>
      </w:r>
    </w:p>
    <w:p/>
    <w:p>
      <w:r xmlns:w="http://schemas.openxmlformats.org/wordprocessingml/2006/main">
        <w:t xml:space="preserve">ਗਿਣਤੀ 19:12 ਉਹ ਤੀਜੇ ਦਿਨ ਇਸ ਨਾਲ ਆਪਣੇ ਆਪ ਨੂੰ ਸ਼ੁੱਧ ਕਰੇਗਾ ਅਤੇ ਸੱਤਵੇਂ ਦਿਨ ਉਹ ਸ਼ੁੱਧ ਹੋਵੇਗਾ, ਪਰ ਜੇ ਉਹ ਤੀਜੇ ਦਿਨ ਆਪਣੇ ਆਪ ਨੂੰ ਸ਼ੁੱਧ ਨਾ ਕਰੇ ਤਾਂ ਸੱਤਵੇਂ ਦਿਨ ਉਹ ਸ਼ੁੱਧ ਨਹੀਂ ਹੋਵੇਗਾ।</w:t>
      </w:r>
    </w:p>
    <w:p/>
    <w:p>
      <w:r xmlns:w="http://schemas.openxmlformats.org/wordprocessingml/2006/main">
        <w:t xml:space="preserve">ਇਹ ਹਵਾਲੇ ਤੀਜੇ ਅਤੇ ਸੱਤਵੇਂ ਦਿਨ ਆਪਣੇ ਆਪ ਨੂੰ ਸ਼ੁੱਧ ਕਰਨ ਦੀ ਸ਼ੁੱਧ ਪ੍ਰਕਿਰਿਆ ਬਾਰੇ ਗੱਲ ਕਰਦਾ ਹੈ।</w:t>
      </w:r>
    </w:p>
    <w:p/>
    <w:p>
      <w:r xmlns:w="http://schemas.openxmlformats.org/wordprocessingml/2006/main">
        <w:t xml:space="preserve">1. "ਇੱਕ ਨਵਿਆਇਆ ਆਤਮਾ: ਸਫਾਈ ਪ੍ਰਕਿਰਿਆ 'ਤੇ ਇੱਕ ਨਜ਼ਦੀਕੀ ਨਜ਼ਰ"</w:t>
      </w:r>
    </w:p>
    <w:p/>
    <w:p>
      <w:r xmlns:w="http://schemas.openxmlformats.org/wordprocessingml/2006/main">
        <w:t xml:space="preserve">2. "ਸ਼ੁੱਧੀਕਰਨ: ਪਵਿੱਤਰਤਾ ਦਾ ਇੱਕ ਮੁੱਖ ਤੱਤ"</w:t>
      </w:r>
    </w:p>
    <w:p/>
    <w:p>
      <w:r xmlns:w="http://schemas.openxmlformats.org/wordprocessingml/2006/main">
        <w:t xml:space="preserve">1. ਯੂਹੰਨਾ 15:3 - "ਹੁਣ ਤੁਸੀਂ ਉਸ ਬਚਨ ਦੁਆਰਾ ਸ਼ੁੱਧ ਹੋ ਜੋ ਮੈਂ ਤੁਹਾਨੂੰ ਬੋਲਿਆ ਹੈ।"</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ਗਿਣਤੀ 19:13 ਜੋ ਕੋਈ ਮਰੇ ਹੋਏ ਮਨੁੱਖ ਦੀ ਲੋਥ ਨੂੰ ਛੂਹਦਾ ਹੈ ਅਤੇ ਆਪਣੇ ਆਪ ਨੂੰ ਸ਼ੁੱਧ ਨਹੀਂ ਕਰਦਾ, ਉਹ ਯਹੋਵਾਹ ਦੇ ਡੇਰੇ ਨੂੰ ਅਸ਼ੁੱਧ ਕਰਦਾ ਹੈ। ਅਤੇ ਉਹ ਪ੍ਰਾਣੀ ਇਸਰਾਏਲ ਵਿੱਚੋਂ ਕੱਟਿਆ ਜਾਵੇਗਾ। ਕਿਉਂਕਿ ਉਸ ਉੱਤੇ ਅੱਡ ਹੋਣ ਦਾ ਪਾਣੀ ਨਹੀਂ ਛਿੜਕਿਆ ਗਿਆ ਸੀ, ਉਹ ਅਸ਼ੁੱਧ ਹੋ ਜਾਵੇਗਾ। ਉਸਦੀ ਅਸ਼ੁੱਧਤਾ ਅਜੇ ਉਸਦੇ ਉੱਤੇ ਹੈ।</w:t>
      </w:r>
    </w:p>
    <w:p/>
    <w:p>
      <w:r xmlns:w="http://schemas.openxmlformats.org/wordprocessingml/2006/main">
        <w:t xml:space="preserve">ਜਿਹੜਾ ਵੀ ਆਪਣੇ ਆਪ ਨੂੰ ਸ਼ੁੱਧ ਕੀਤੇ ਬਿਨਾਂ ਕਿਸੇ ਮੁਰਦੇ ਨੂੰ ਛੂਹਦਾ ਹੈ, ਉਹ ਯਹੋਵਾਹ ਦੇ ਡੇਰੇ ਨੂੰ ਅਸ਼ੁੱਧ ਕਰ ਦੇਵੇਗਾ ਅਤੇ ਇਸਰਾਏਲ ਵਿੱਚੋਂ ਕੱਟਿਆ ਜਾਵੇਗਾ, ਕਿਉਂਕਿ ਉਨ੍ਹਾਂ ਉੱਤੇ ਅੱਡ ਹੋਣ ਦਾ ਪਾਣੀ ਨਹੀਂ ਛਿੜਕਿਆ ਗਿਆ ਸੀ।</w:t>
      </w:r>
    </w:p>
    <w:p/>
    <w:p>
      <w:r xmlns:w="http://schemas.openxmlformats.org/wordprocessingml/2006/main">
        <w:t xml:space="preserve">1. ਸ਼ੁੱਧਤਾ ਦੀ ਸ਼ਕਤੀ: ਪਰਮੇਸ਼ੁਰ ਦੇ ਨੇੜੇ ਜਾਣ ਲਈ ਆਪਣੇ ਆਪ ਨੂੰ ਕਿਵੇਂ ਸ਼ੁੱਧ ਕਰੀਏ</w:t>
      </w:r>
    </w:p>
    <w:p/>
    <w:p>
      <w:r xmlns:w="http://schemas.openxmlformats.org/wordprocessingml/2006/main">
        <w:t xml:space="preserve">2. ਮੁਰਦਿਆਂ ਤੋਂ ਵੱਖ ਹੋਣਾ: ਰੱਬ ਦੇ ਘਰ ਨੂੰ ਅਪਵਿੱਤਰ ਕਰਨ ਤੋਂ ਕਿਵੇਂ ਬਚਣਾ ਹੈ</w:t>
      </w:r>
    </w:p>
    <w:p/>
    <w:p>
      <w:r xmlns:w="http://schemas.openxmlformats.org/wordprocessingml/2006/main">
        <w:t xml:space="preserve">1. ਲੇਵੀਆਂ 11:44, ਕਿਉਂਕਿ ਮੈਂ ਯਹੋਵਾਹ ਤੁਹਾਡਾ ਪਰਮੇਸ਼ੁਰ ਹਾਂ। ਇਸ ਲਈ ਆਪਣੇ ਆਪ ਨੂੰ ਪਵਿੱਤਰ ਕਰੋ ਅਤੇ ਪਵਿੱਤਰ ਬਣੋ, ਕਿਉਂਕਿ ਮੈਂ ਪਵਿੱਤਰ ਹਾਂ।</w:t>
      </w:r>
    </w:p>
    <w:p/>
    <w:p>
      <w:r xmlns:w="http://schemas.openxmlformats.org/wordprocessingml/2006/main">
        <w:t xml:space="preserve">2. ਜ਼ਬੂਰ 24:3-4, ਯਹੋਵਾਹ ਦੀ ਪਹਾੜੀ ਉੱਤੇ ਕੌਣ ਚੜ੍ਹੇਗਾ? ਅਤੇ ਉਸਦੇ ਪਵਿੱਤਰ ਸਥਾਨ ਵਿੱਚ ਕੌਣ ਖੜਾ ਰਹੇਗਾ? ਉਹ ਜਿਸ ਦੇ ਹੱਥ ਸਾਫ਼ ਅਤੇ ਸ਼ੁੱਧ ਦਿਲ ਹੈ, ਜੋ ਆਪਣੀ ਆਤਮਾ ਨੂੰ ਝੂਠ ਵੱਲ ਨਹੀਂ ਉੱਚਾ ਕਰਦਾ ਅਤੇ ਧੋਖੇ ਨਾਲ ਸੌਂਹ ਨਹੀਂ ਖਾਂਦਾ।</w:t>
      </w:r>
    </w:p>
    <w:p/>
    <w:p>
      <w:r xmlns:w="http://schemas.openxmlformats.org/wordprocessingml/2006/main">
        <w:t xml:space="preserve">ਗਿਣਤੀ 19:14 ਇਹ ਬਿਵਸਥਾ ਹੈ, ਜਦੋਂ ਕੋਈ ਮਨੁੱਖ ਤੰਬੂ ਵਿੱਚ ਮਰਦਾ ਹੈ: ਸਭ ਕੁਝ ਜੋ ਤੰਬੂ ਵਿੱਚ ਆਉਂਦਾ ਹੈ ਅਤੇ ਜੋ ਕੁਝ ਤੰਬੂ ਵਿੱਚ ਹੈ, ਸੱਤਾਂ ਦਿਨਾਂ ਤੱਕ ਅਸ਼ੁੱਧ ਰਹੇਗਾ।</w:t>
      </w:r>
    </w:p>
    <w:p/>
    <w:p>
      <w:r xmlns:w="http://schemas.openxmlformats.org/wordprocessingml/2006/main">
        <w:t xml:space="preserve">ਗਿਣਤੀ 19:14 ਵਿੱਚ ਕਾਨੂੰਨ ਦੱਸਦਾ ਹੈ ਕਿ ਕੋਈ ਵੀ ਵਿਅਕਤੀ ਜਾਂ ਕੋਈ ਵੀ ਚੀਜ਼ ਜੋ ਕਿਸੇ ਤੰਬੂ ਵਿੱਚ ਦਾਖਲ ਹੁੰਦੀ ਹੈ ਜਿੱਥੇ ਇੱਕ ਵਿਅਕਤੀ ਮਰਿਆ ਹੁੰਦਾ ਹੈ, ਸੱਤ ਦਿਨਾਂ ਲਈ ਅਸ਼ੁੱਧ ਮੰਨਿਆ ਜਾਂਦਾ ਹੈ।</w:t>
      </w:r>
    </w:p>
    <w:p/>
    <w:p>
      <w:r xmlns:w="http://schemas.openxmlformats.org/wordprocessingml/2006/main">
        <w:t xml:space="preserve">1. ਜੀਵਨ ਅਤੇ ਮੌਤ ਦੀ ਸ਼ਕਤੀ: ਸਾਡੇ ਕੰਮਾਂ ਦਾ ਦੂਜਿਆਂ 'ਤੇ ਕੀ ਅਸਰ ਪੈਂਦਾ ਹੈ</w:t>
      </w:r>
    </w:p>
    <w:p/>
    <w:p>
      <w:r xmlns:w="http://schemas.openxmlformats.org/wordprocessingml/2006/main">
        <w:t xml:space="preserve">2. ਅਸੀਂ ਜੋ ਬੀਜਦੇ ਹਾਂ ਵੱਢਣਾ: ਪਾਪ ਦੇ ਨਤੀਜੇ</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ਯਾਕੂਬ 1:15 - ਫਿਰ, ਇੱਛਾ ਗਰਭਵਤੀ ਹੋਣ ਤੋਂ ਬਾਅਦ, ਇਹ ਪਾਪ ਨੂੰ ਜਨਮ ਦਿੰਦੀ ਹੈ; ਅਤੇ ਪਾਪ, ਜਦੋਂ ਇਹ ਪੂਰਾ ਹੋ ਜਾਂਦਾ ਹੈ, ਮੌਤ ਨੂੰ ਜਨਮ ਦਿੰਦਾ ਹੈ।</w:t>
      </w:r>
    </w:p>
    <w:p/>
    <w:p>
      <w:r xmlns:w="http://schemas.openxmlformats.org/wordprocessingml/2006/main">
        <w:t xml:space="preserve">ਗਿਣਤੀ 19:15 ਅਤੇ ਹਰੇਕ ਖੁੱਲ੍ਹਾ ਭਾਂਡਾ ਜਿਹ ਦੇ ਉੱਤੇ ਕੋਈ ਢੱਕਣ ਨਾ ਹੋਵੇ, ਅਸ਼ੁੱਧ ਹੈ।</w:t>
      </w:r>
    </w:p>
    <w:p/>
    <w:p>
      <w:r xmlns:w="http://schemas.openxmlformats.org/wordprocessingml/2006/main">
        <w:t xml:space="preserve">ਇਸ ਹਵਾਲੇ ਤੋਂ ਪਤਾ ਲੱਗਦਾ ਹੈ ਕਿ ਬਿਨਾਂ ਢੱਕਣ ਵਾਲੇ ਕਿਸੇ ਵੀ ਖੁੱਲ੍ਹੇ ਭਾਂਡੇ ਨੂੰ ਅਸ਼ੁੱਧ ਮੰਨਿਆ ਜਾਂਦਾ ਹੈ।</w:t>
      </w:r>
    </w:p>
    <w:p/>
    <w:p>
      <w:r xmlns:w="http://schemas.openxmlformats.org/wordprocessingml/2006/main">
        <w:t xml:space="preserve">1: ਪਰਮੇਸ਼ੁਰ ਚਾਹੁੰਦਾ ਹੈ ਕਿ ਅਸੀਂ ਉਨ੍ਹਾਂ ਚੀਜ਼ਾਂ ਨੂੰ ਧਿਆਨ ਵਿਚ ਰੱਖੀਏ ਜੋ ਅਸੀਂ ਆਪਣੀਆਂ ਜ਼ਿੰਦਗੀਆਂ ਵਿਚ ਰੱਖਦੇ ਹਾਂ ਅਤੇ ਜਾਣਬੁੱਝ ਕੇ ਰੱਖੀਏ ਕਿ ਅਸੀਂ ਉਨ੍ਹਾਂ ਨੂੰ ਕਿਵੇਂ ਵਰਤਦੇ ਹਾਂ।</w:t>
      </w:r>
    </w:p>
    <w:p/>
    <w:p>
      <w:r xmlns:w="http://schemas.openxmlformats.org/wordprocessingml/2006/main">
        <w:t xml:space="preserve">2: ਅਸੀਂ ਯਕੀਨ ਰੱਖ ਸਕਦੇ ਹਾਂ ਕਿ ਪਰਮੇਸ਼ੁਰ ਸਾਨੂੰ ਸਾਫ਼-ਸੁਥਰੀ ਜ਼ਿੰਦਗੀ ਜੀਉਣ ਲਈ ਸੇਧ ਦੇਵੇਗਾ।</w:t>
      </w:r>
    </w:p>
    <w:p/>
    <w:p>
      <w:r xmlns:w="http://schemas.openxmlformats.org/wordprocessingml/2006/main">
        <w:t xml:space="preserve">1: ਕਹਾਉਤਾਂ 4:23 ਸਭ ਤੋਂ ਵੱਧ, ਆਪਣੇ ਦਿਲ ਦੀ ਰਾਖੀ ਕਰੋ, ਕਿਉਂਕਿ ਜੋ ਵੀ ਤੁਸੀਂ ਕਰਦੇ ਹੋ ਉਸ ਤੋਂ ਵਹਿੰਦਾ ਹੈ।</w:t>
      </w:r>
    </w:p>
    <w:p/>
    <w:p>
      <w:r xmlns:w="http://schemas.openxmlformats.org/wordprocessingml/2006/main">
        <w:t xml:space="preserve">2: ਜ਼ਬੂਰ 119:9 ਇੱਕ ਨੌਜਵਾਨ ਸ਼ੁੱਧਤਾ ਦੇ ਮਾਰਗ ਉੱਤੇ ਕਿਵੇਂ ਕਾਇਮ ਰਹਿ ਸਕਦਾ ਹੈ? ਆਪਣੇ ਬਚਨ ਅਨੁਸਾਰ ਜੀਅ ਕੇ।</w:t>
      </w:r>
    </w:p>
    <w:p/>
    <w:p>
      <w:r xmlns:w="http://schemas.openxmlformats.org/wordprocessingml/2006/main">
        <w:t xml:space="preserve">ਗਿਣਤੀ 19:16 ਅਤੇ ਜੋ ਕੋਈ ਖੁੱਲ੍ਹੇ ਖੇਤਾਂ ਵਿੱਚ ਤਲਵਾਰ ਨਾਲ ਮਾਰੇ ਗਏ ਨੂੰ, ਜਾਂ ਕਿਸੇ ਮੁਰਦੇ ਨੂੰ, ਜਾਂ ਮਨੁੱਖ ਦੀ ਹੱਡੀ ਜਾਂ ਕਬਰ ਨੂੰ ਛੂਹਦਾ ਹੈ, ਉਹ ਸੱਤਾਂ ਦਿਨਾਂ ਤੱਕ ਅਸ਼ੁੱਧ ਰਹੇਗਾ।</w:t>
      </w:r>
    </w:p>
    <w:p/>
    <w:p>
      <w:r xmlns:w="http://schemas.openxmlformats.org/wordprocessingml/2006/main">
        <w:t xml:space="preserve">ਗਿਣਤੀ ਦੀ ਕਿਤਾਬ ਦੀ ਇਹ ਆਇਤ ਦੱਸਦੀ ਹੈ ਕਿ ਕੋਈ ਵਿਅਕਤੀ ਜੋ ਕਿਸੇ ਮੁਰਦੇ ਜਾਂ ਕਬਰ ਨੂੰ ਛੂੰਹਦਾ ਹੈ, ਉਹ ਸੱਤ ਦਿਨਾਂ ਲਈ ਅਸ਼ੁੱਧ ਮੰਨਿਆ ਜਾਵੇਗਾ।</w:t>
      </w:r>
    </w:p>
    <w:p/>
    <w:p>
      <w:r xmlns:w="http://schemas.openxmlformats.org/wordprocessingml/2006/main">
        <w:t xml:space="preserve">1. ਪਰਮੇਸ਼ੁਰ ਦੀ ਪਵਿੱਤਰਤਾ: ਬਾਈਬਲ ਵਿਚ ਅਸ਼ੁੱਧਤਾ 'ਤੇ ਇੱਕ ਨਜ਼ਰ</w:t>
      </w:r>
    </w:p>
    <w:p/>
    <w:p>
      <w:r xmlns:w="http://schemas.openxmlformats.org/wordprocessingml/2006/main">
        <w:t xml:space="preserve">2. ਮੌਤ ਦੀ ਸ਼ਕਤੀ: ਇੱਕ ਲਾਸ਼ ਨੂੰ ਛੂਹਣ ਦੇ ਨਤੀਜਿਆਂ ਨੂੰ ਦੇਖਦੇ ਹੋਏ</w:t>
      </w:r>
    </w:p>
    <w:p/>
    <w:p>
      <w:r xmlns:w="http://schemas.openxmlformats.org/wordprocessingml/2006/main">
        <w:t xml:space="preserve">1. ਲੇਵੀਆਂ 17:15 - ਅਤੇ ਹਰ ਇੱਕ ਪ੍ਰਾਣੀ ਜੋ ਆਪਣੇ ਆਪ ਮਰਿਆ ਹੋਇਆ ਹੈ, ਜਾਂ ਜੋ ਜਾਨਵਰਾਂ ਨਾਲ ਪਾਟਿਆ ਹੋਇਆ ਹੈ, ਭਾਵੇਂ ਉਹ ਤੁਹਾਡੇ ਆਪਣੇ ਦੇਸ਼ ਦਾ ਹੋਵੇ, ਜਾਂ ਪਰਦੇਸੀ, ਉਹ ਦੋਵੇਂ ਆਪਣੇ ਕੱਪੜੇ ਧੋਵੇ ਅਤੇ ਆਪਣੇ ਆਪ ਨੂੰ ਇਸ਼ਨਾਨ ਕਰੇ। ਪਾਣੀ ਅਤੇ ਸ਼ਾਮ ਤੱਕ ਅਸ਼ੁੱਧ ਰਹੇ।</w:t>
      </w:r>
    </w:p>
    <w:p/>
    <w:p>
      <w:r xmlns:w="http://schemas.openxmlformats.org/wordprocessingml/2006/main">
        <w:t xml:space="preserve">2. ਬਿਵਸਥਾ ਸਾਰ 21:23 - ਉਸਦੀ ਲਾਸ਼ ਸਾਰੀ ਰਾਤ ਰੁੱਖ 'ਤੇ ਨਹੀਂ ਰਹੇਗੀ, ਪਰ ਤੁਸੀਂ ਉਸ ਦਿਨ ਉਸਨੂੰ ਕਿਸੇ ਵੀ ਤਰੀਕੇ ਨਾਲ ਦਫ਼ਨਾਓਗੇ; (ਕਿਉਂਕਿ ਜਿਸ ਨੂੰ ਫਾਂਸੀ ਦਿੱਤੀ ਗਈ ਹੈ ਉਹ ਪਰਮੇਸ਼ੁਰ ਦੁਆਰਾ ਸਰਾਪਿਆ ਗਿਆ ਹੈ;) ਤਾਂ ਜੋ ਤੁਹਾਡੀ ਧਰਤੀ ਅਸ਼ੁੱਧ ਨਾ ਹੋਵੇ, ਜੋ ਯਹੋਵਾਹ ਤੁਹਾਡਾ ਪਰਮੇਸ਼ੁਰ ਤੁਹਾਨੂੰ ਵਿਰਾਸਤ ਵਿੱਚ ਦਿੰਦਾ ਹੈ।</w:t>
      </w:r>
    </w:p>
    <w:p/>
    <w:p>
      <w:r xmlns:w="http://schemas.openxmlformats.org/wordprocessingml/2006/main">
        <w:t xml:space="preserve">ਗਿਣਤੀ 19:17 ਅਤੇ ਕਿਸੇ ਅਸ਼ੁੱਧ ਮਨੁੱਖ ਲਈ ਉਹ ਪਾਪ ਲਈ ਸ਼ੁੱਧ ਕਰਨ ਵਾਲੀ ਸੜੀ ਹੋਈ ਬਕਰੀ ਦੀ ਸੁਆਹ ਲੈਣ, ਅਤੇ ਵਗਦਾ ਪਾਣੀ ਉਸ ਨੂੰ ਇੱਕ ਭਾਂਡੇ ਵਿੱਚ ਪਾਉਣਾ ਚਾਹੀਦਾ ਹੈ।</w:t>
      </w:r>
    </w:p>
    <w:p/>
    <w:p>
      <w:r xmlns:w="http://schemas.openxmlformats.org/wordprocessingml/2006/main">
        <w:t xml:space="preserve">ਇਹ ਹਵਾਲਾ ਇਸ ਬਾਰੇ ਗੱਲ ਕਰਦਾ ਹੈ ਕਿ ਕਿਵੇਂ ਅਸ਼ੁੱਧ ਵਿਅਕਤੀਆਂ ਨੂੰ ਪਾਪ ਲਈ ਸ਼ੁੱਧ ਕਰਨ ਲਈ ਸੜੀ ਹੋਈ ਬਕਰੀ ਦੀ ਸੁਆਹ ਲੈਣੀ ਚਾਹੀਦੀ ਹੈ ਅਤੇ ਇੱਕ ਭਾਂਡੇ ਵਿੱਚ ਚੱਲਦੇ ਪਾਣੀ ਦੀ ਵਰਤੋਂ ਕਰਨੀ ਚਾਹੀਦੀ ਹੈ।</w:t>
      </w:r>
    </w:p>
    <w:p/>
    <w:p>
      <w:r xmlns:w="http://schemas.openxmlformats.org/wordprocessingml/2006/main">
        <w:t xml:space="preserve">1. ਸ਼ੁੱਧਤਾ ਦੀ ਸ਼ਕਤੀ: ਸੜੀ ਹੋਈ ਬਛੀ ਦੀ ਸੁਆਹ ਸਾਡੇ ਪਾਪਾਂ ਨੂੰ ਕਿਵੇਂ ਸਾਫ਼ ਕਰ ਸਕਦੀ ਹੈ</w:t>
      </w:r>
    </w:p>
    <w:p/>
    <w:p>
      <w:r xmlns:w="http://schemas.openxmlformats.org/wordprocessingml/2006/main">
        <w:t xml:space="preserve">2. ਸਾਡੀ ਅਯੋਗਤਾ ਨੂੰ ਸਮਝਣਾ: ਸ਼ੁੱਧਤਾ ਅਤੇ ਤੋਬਾ ਦੀ ਲੋੜ</w:t>
      </w:r>
    </w:p>
    <w:p/>
    <w:p>
      <w:r xmlns:w="http://schemas.openxmlformats.org/wordprocessingml/2006/main">
        <w:t xml:space="preserve">1. ਹਿਜ਼ਕੀਏਲ 36:25-27 - ਮੈਂ ਤੁਹਾਡੇ ਉੱਤੇ ਸ਼ੁੱਧ ਪਾਣੀ ਛਿੜਕਾਂਗਾ, ਅਤੇ ਤੁਸੀਂ ਆਪਣੀਆਂ ਸਾਰੀਆਂ ਗੰਦਗੀ ਤੋਂ ਸ਼ੁੱਧ ਹੋ ਜਾਵੋਗੇ, ਅਤੇ ਮੈਂ ਤੁਹਾਨੂੰ ਤੁਹਾਡੀਆਂ ਸਾਰੀਆਂ ਮੂਰਤੀਆਂ ਤੋਂ ਸ਼ੁੱਧ ਕਰਾਂਗਾ।</w:t>
      </w:r>
    </w:p>
    <w:p/>
    <w:p>
      <w:r xmlns:w="http://schemas.openxmlformats.org/wordprocessingml/2006/main">
        <w:t xml:space="preserve">2. 2 ਇਤਹਾਸ 7:14 - ਜੇ ਮੇਰੇ ਲੋਕ ਜੋ ਮੇਰੇ ਨਾਮ ਦੁਆਰਾ ਬੁਲਾਏ ਜਾਂਦੇ ਹਨ, ਆਪਣੇ ਆਪ ਨੂੰ ਨਿਮਰ ਕਰਦੇ ਹਨ, ਅਤੇ ਪ੍ਰਾਰਥਨਾ ਕਰਦੇ ਹਨ ਅਤੇ ਮੇਰੇ ਮੂੰਹ ਨੂੰ ਭਾਲਦੇ ਹਨ ਅਤੇ ਆਪਣੇ ਬੁਰੇ ਤਰੀਕਿਆਂ ਤੋਂ ਮੁੜਦੇ ਹਨ, ਤਾਂ ਮੈਂ ਸਵਰਗ ਤੋਂ ਸੁਣਾਂਗਾ ਅਤੇ ਉਨ੍ਹਾਂ ਦੇ ਪਾਪ ਮਾਫ਼ ਕਰ ਦਿਆਂਗਾ ਅਤੇ ਉਨ੍ਹਾਂ ਦੀ ਧਰਤੀ ਨੂੰ ਚੰਗਾ ਕਰ ਦਿਆਂਗਾ।</w:t>
      </w:r>
    </w:p>
    <w:p/>
    <w:p>
      <w:r xmlns:w="http://schemas.openxmlformats.org/wordprocessingml/2006/main">
        <w:t xml:space="preserve">ਗਿਣਤੀ 19:18 ਅਤੇ ਇੱਕ ਸ਼ੁੱਧ ਮਨੁੱਖ ਜ਼ੂਫ਼ੇ ਨੂੰ ਲੈ ਕੇ ਪਾਣੀ ਵਿੱਚ ਡੁਬੋਵੇ ਅਤੇ ਉਸ ਨੂੰ ਤੰਬੂ ਉੱਤੇ, ਸਾਰੇ ਭਾਂਡਿਆਂ ਉੱਤੇ ਅਤੇ ਉੱਥੇ ਮੌਜੂਦ ਲੋਕਾਂ ਉੱਤੇ ਅਤੇ ਉਸ ਉੱਤੇ ਜੋ ਇੱਕ ਹੱਡੀ ਜਾਂ ਇੱਕ ਨੂੰ ਛੂਹਿਆ ਹੋਵੇ, ਛਿੜਕਵੇ। ਮਾਰੇ ਗਏ, ਜਾਂ ਇੱਕ ਮਰੇ ਹੋਏ, ਜਾਂ ਇੱਕ ਕਬਰ:</w:t>
      </w:r>
    </w:p>
    <w:p/>
    <w:p>
      <w:r xmlns:w="http://schemas.openxmlformats.org/wordprocessingml/2006/main">
        <w:t xml:space="preserve">ਗਿਣਤੀ 19:18 ਦਾ ਇਹ ਹਵਾਲਾ ਤੰਬੂ, ਭਾਂਡਿਆਂ, ਅਤੇ ਮੌਜੂਦ ਲੋਕਾਂ ਉੱਤੇ ਪਾਣੀ ਵਿੱਚ ਹਿਸੋਪ ਛਿੜਕਣ ਦੀ ਰਸਮ ਦੀ ਰੂਪਰੇਖਾ ਦਰਸਾਉਂਦਾ ਹੈ ਜੇਕਰ ਉਹ ਇੱਕ ਹੱਡੀ, ਇੱਕ ਮਾਰੇ ਗਏ ਵਿਅਕਤੀ, ਇੱਕ ਲਾਸ਼, ਜਾਂ ਇੱਕ ਕਬਰ ਦੇ ਸੰਪਰਕ ਵਿੱਚ ਆਏ ਸਨ।</w:t>
      </w:r>
    </w:p>
    <w:p/>
    <w:p>
      <w:r xmlns:w="http://schemas.openxmlformats.org/wordprocessingml/2006/main">
        <w:t xml:space="preserve">1. ਰੀਤੀ ਰਿਵਾਜਾਂ ਦੀ ਸ਼ਕਤੀ: ਕਿਵੇਂ ਪ੍ਰਾਚੀਨ ਅਭਿਆਸ ਸਾਨੂੰ ਪਰਮੇਸ਼ੁਰ ਦੇ ਨੇੜੇ ਲਿਆ ਸਕਦੇ ਹਨ</w:t>
      </w:r>
    </w:p>
    <w:p/>
    <w:p>
      <w:r xmlns:w="http://schemas.openxmlformats.org/wordprocessingml/2006/main">
        <w:t xml:space="preserve">2. ਇੱਕ ਅਣਦੇਖੇ ਦੁਸ਼ਮਣ: ਆਪਣੇ ਆਪ ਨੂੰ ਅਤੇ ਆਪਣੇ ਅਜ਼ੀਜ਼ਾਂ ਨੂੰ ਅਣਦੇਖੇ ਖ਼ਤਰਿਆਂ ਤੋਂ ਕਿਵੇਂ ਬਚਾਇਆ ਜਾਵੇ</w:t>
      </w:r>
    </w:p>
    <w:p/>
    <w:p>
      <w:r xmlns:w="http://schemas.openxmlformats.org/wordprocessingml/2006/main">
        <w:t xml:space="preserve">1. ਇਬਰਾਨੀਆਂ 9:19-21 - ਕਿਉਂਕਿ ਜਦੋਂ ਮੂਸਾ ਨੇ ਬਿਵਸਥਾ ਦੇ ਅਨੁਸਾਰ ਸਾਰੇ ਲੋਕਾਂ ਨੂੰ ਹਰ ਉਪਦੇਸ਼ ਸੁਣਾ ਦਿੱਤਾ, ਤਾਂ ਉਸਨੇ ਵੱਛਿਆਂ ਅਤੇ ਬੱਕਰੀਆਂ ਦਾ ਲਹੂ, ਪਾਣੀ, ਲਾਲ ਰੰਗ ਦੀ ਉੱਨ ਅਤੇ ਜ਼ੂਫ਼ੇ ਨਾਲ ਲਿਆ ਅਤੇ ਦੋਹਾਂ ਪੋਥੀ ਉੱਤੇ ਛਿੜਕਿਆ। , ਅਤੇ ਸਾਰੇ ਲੋਕ</w:t>
      </w:r>
    </w:p>
    <w:p/>
    <w:p>
      <w:r xmlns:w="http://schemas.openxmlformats.org/wordprocessingml/2006/main">
        <w:t xml:space="preserve">2. ਲੇਵੀਆਂ 14:4-7 - ਫਿਰ ਜਾਜਕ ਹੁਕਮ ਦੇਵੇ ਕਿ ਉਹ ਉਸ ਲਈ ਦੋ ਜੀਵਤ ਅਤੇ ਸ਼ੁੱਧ ਪੰਛੀ, ਅਤੇ ਦਿਆਰ ਦੀ ਲੱਕੜ, ਕਿਰਮਚੀ ਅਤੇ ਜ਼ੂਫ਼ੇ ਲੈ ਕੇ ਜਾਣ: ਅਤੇ ਜਾਜਕ ਹੁਕਮ ਦੇਵੇਗਾ ਕਿ ਪੰਛੀਆਂ ਵਿੱਚੋਂ ਇੱਕ ਹੋਵੇ। ਵਗਦੇ ਪਾਣੀ ਉੱਤੇ ਮਿੱਟੀ ਦੇ ਭਾਂਡੇ ਵਿੱਚ ਮਾਰਿਆ ਗਿਆ</w:t>
      </w:r>
    </w:p>
    <w:p/>
    <w:p>
      <w:r xmlns:w="http://schemas.openxmlformats.org/wordprocessingml/2006/main">
        <w:t xml:space="preserve">ਗਿਣਤੀ 19:19 ਅਤੇ ਸ਼ੁੱਧ ਮਨੁੱਖ ਤੀਜੇ ਦਿਨ ਅਤੇ ਸੱਤਵੇਂ ਦਿਨ ਅਸ਼ੁੱਧ ਉੱਤੇ ਛਿੜਕੇਗਾ ਅਤੇ ਸੱਤਵੇਂ ਦਿਨ ਉਹ ਆਪਣੇ ਆਪ ਨੂੰ ਸ਼ੁੱਧ ਕਰੇ ਅਤੇ ਆਪਣੇ ਕੱਪੜੇ ਧੋਵੇ ਅਤੇ ਪਾਣੀ ਨਾਲ ਇਸ਼ਨਾਨ ਕਰੇ ਅਤੇ ਸ਼ੁੱਧ ਹੋ ਜਾਵੇਗਾ। ਵੀ.</w:t>
      </w:r>
    </w:p>
    <w:p/>
    <w:p>
      <w:r xmlns:w="http://schemas.openxmlformats.org/wordprocessingml/2006/main">
        <w:t xml:space="preserve">ਤੀਜੇ ਅਤੇ ਸੱਤਵੇਂ ਦਿਨ, ਇੱਕ ਸ਼ੁੱਧ ਵਿਅਕਤੀ ਨੂੰ ਕਿਸੇ ਅਸ਼ੁੱਧ ਵਿਅਕਤੀ ਉੱਤੇ ਪਾਣੀ ਛਿੜਕਣਾ ਚਾਹੀਦਾ ਹੈ ਅਤੇ ਇਸ਼ਨਾਨ ਅਤੇ ਕੱਪੜੇ ਧੋਣ ਨਾਲ ਆਪਣੇ ਆਪ ਨੂੰ ਸ਼ੁੱਧ ਕਰਨਾ ਚਾਹੀਦਾ ਹੈ।</w:t>
      </w:r>
    </w:p>
    <w:p/>
    <w:p>
      <w:r xmlns:w="http://schemas.openxmlformats.org/wordprocessingml/2006/main">
        <w:t xml:space="preserve">1. ਸ਼ੁੱਧਤਾ ਦੀ ਸ਼ਕਤੀ: ਕਿਵੇਂ ਪ੍ਰਮਾਤਮਾ ਦਾ ਮੁਕਤੀ ਵਾਲਾ ਪਿਆਰ ਸਾਡੇ ਪਾਪ ਨੂੰ ਸਾਫ਼ ਕਰਦਾ ਹੈ</w:t>
      </w:r>
    </w:p>
    <w:p/>
    <w:p>
      <w:r xmlns:w="http://schemas.openxmlformats.org/wordprocessingml/2006/main">
        <w:t xml:space="preserve">2. ਤੀਜੇ ਅਤੇ ਸੱਤਵੇਂ ਦਿਨ ਦੀ ਮਹੱਤਤਾ: ਸਮੇਂ ਦੇ ਚੱਕਰਾਂ ਵਿੱਚ ਨਵੀਨੀਕਰਨ ਲੱਭਣਾ</w:t>
      </w:r>
    </w:p>
    <w:p/>
    <w:p>
      <w:r xmlns:w="http://schemas.openxmlformats.org/wordprocessingml/2006/main">
        <w:t xml:space="preserve">1. ਹਿਜ਼ਕੀਏਲ 36:25-27 - ਫਿਰ ਮੈਂ ਤੁਹਾਡੇ ਉੱਤੇ ਸ਼ੁੱਧ ਪਾਣੀ ਛਿੜਕਾਂਗਾ, ਅਤੇ ਤੁਸੀਂ ਸ਼ੁੱਧ ਹੋ ਜਾਵੋਗੇ; ਮੈਂ ਤੁਹਾਨੂੰ ਤੁਹਾਡੀਆਂ ਸਾਰੀਆਂ ਗੰਦਗੀ ਤੋਂ ਅਤੇ ਤੁਹਾਡੀਆਂ ਸਾਰੀਆਂ ਮੂਰਤੀਆਂ ਤੋਂ ਸ਼ੁੱਧ ਕਰ ਦਿਆਂਗਾ। ਇਸ ਤੋਂ ਇਲਾਵਾ, ਮੈਂ ਤੁਹਾਨੂੰ ਇੱਕ ਨਵਾਂ ਦਿਲ ਦਿਆਂਗਾ ਅਤੇ ਤੁਹਾਡੇ ਅੰਦਰ ਇੱਕ ਨਵੀਂ ਆਤਮਾ ਪਾਵਾਂਗਾ; ਅਤੇ ਮੈਂ ਤੁਹਾਡੇ ਸਰੀਰ ਵਿੱਚੋਂ ਪੱਥਰ ਦੇ ਦਿਲ ਨੂੰ ਹਟਾ ਦਿਆਂਗਾ ਅਤੇ ਤੁਹਾਨੂੰ ਮਾਸ ਦਾ ਦਿਲ ਦਿਆਂਗਾ। ਮੈਂ ਆਪਣਾ ਆਤਮਾ ਤੁਹਾਡੇ ਅੰਦਰ ਪਾਵਾਂਗਾ ਅਤੇ ਤੁਹਾਨੂੰ ਮੇਰੀਆਂ ਬਿਧੀਆਂ ਉੱਤੇ ਚੱਲਣ ਲਈ ਪ੍ਰੇਰਿਤ ਕਰਾਂਗਾ, ਅਤੇ ਤੁਸੀਂ ਮੇਰੇ ਨਿਯਮਾਂ ਦੀ ਪਾਲਣਾ ਕਰਨ ਲਈ ਧਿਆਨ ਰੱਖੋਗੇ।</w:t>
      </w:r>
    </w:p>
    <w:p/>
    <w:p>
      <w:r xmlns:w="http://schemas.openxmlformats.org/wordprocessingml/2006/main">
        <w:t xml:space="preserve">2. ਯੂਹੰਨਾ 13:4-5 - ਫਿਰ ਉਸਨੇ ਬੇਸਿਨ ਵਿੱਚ ਪਾਣੀ ਡੋਲ੍ਹਿਆ, ਅਤੇ ਆਪਣੇ ਚੇਲਿਆਂ ਦੇ ਪੈਰ ਧੋਣੇ ਸ਼ੁਰੂ ਕੀਤੇ ਅਤੇ ਉਨ੍ਹਾਂ ਨੂੰ ਉਸ ਤੌਲੀਏ ਨਾਲ ਪੂੰਝਣਾ ਸ਼ੁਰੂ ਕੀਤਾ ਜਿਸ ਨਾਲ ਉਸਨੇ ਕਮਰ ਕੱਸਿਆ ਹੋਇਆ ਸੀ। ਇਸ ਲਈ ਉਹ ਸ਼ਮਊਨ ਪਤਰਸ ਕੋਲ ਆਇਆ। ਉਸ ਨੇ ਉਸ ਨੂੰ ਕਿਹਾ, ਹੇ ਪ੍ਰਭੂ, ਕੀ ਤੁਸੀਂ ਮੇਰੇ ਪੈਰ ਧੋਂਦੇ ਹੋ?</w:t>
      </w:r>
    </w:p>
    <w:p/>
    <w:p>
      <w:r xmlns:w="http://schemas.openxmlformats.org/wordprocessingml/2006/main">
        <w:t xml:space="preserve">ਗਿਣਤੀ 19:20 ਪਰ ਜਿਹੜਾ ਮਨੁੱਖ ਅਸ਼ੁੱਧ ਹੋਵੇ ਅਤੇ ਆਪਣੇ ਆਪ ਨੂੰ ਸ਼ੁੱਧ ਨਾ ਕਰੇ, ਉਹ ਪ੍ਰਾਣੀ ਮੰਡਲੀ ਵਿੱਚੋਂ ਛੇਕਿਆ ਜਾਵੇਗਾ, ਕਿਉਂ ਜੋ ਉਸ ਨੇ ਯਹੋਵਾਹ ਦੇ ਪਵਿੱਤਰ ਸਥਾਨ ਨੂੰ ਅਸ਼ੁੱਧ ਕੀਤਾ ਹੈ, ਉਸ ਉੱਤੇ ਅੱਡ ਹੋਣ ਦਾ ਪਾਣੀ ਨਹੀਂ ਛਿੜਕਿਆ ਗਿਆ। ਉਹ ਅਸ਼ੁੱਧ ਹੈ।</w:t>
      </w:r>
    </w:p>
    <w:p/>
    <w:p>
      <w:r xmlns:w="http://schemas.openxmlformats.org/wordprocessingml/2006/main">
        <w:t xml:space="preserve">ਜਿਹੜਾ ਵੀ ਅਸ਼ੁੱਧ ਹੈ ਅਤੇ ਆਪਣੇ ਆਪ ਨੂੰ ਸ਼ੁੱਧ ਨਹੀਂ ਕਰਦਾ ਉਹ ਮੰਡਲੀ ਵਿੱਚੋਂ ਛੇਕਿਆ ਜਾਵੇਗਾ ਕਿਉਂ ਜੋ ਉਨ੍ਹਾਂ ਨੇ ਯਹੋਵਾਹ ਦੇ ਪਵਿੱਤਰ ਸਥਾਨ ਨੂੰ ਅਸ਼ੁੱਧ ਕੀਤਾ ਹੈ।</w:t>
      </w:r>
    </w:p>
    <w:p/>
    <w:p>
      <w:r xmlns:w="http://schemas.openxmlformats.org/wordprocessingml/2006/main">
        <w:t xml:space="preserve">1. ਪਵਿੱਤਰ ਹੋਣ ਦੀ ਚੋਣ ਕਰੋ: ਪ੍ਰਭੂ ਅੱਗੇ ਆਪਣੇ ਆਪ ਨੂੰ ਸ਼ੁੱਧ ਕਰਨ ਦੀ ਮਹੱਤਤਾ</w:t>
      </w:r>
    </w:p>
    <w:p/>
    <w:p>
      <w:r xmlns:w="http://schemas.openxmlformats.org/wordprocessingml/2006/main">
        <w:t xml:space="preserve">2. ਪਾਪ ਨੂੰ ਵੱਖ ਕਰਨਾ: ਪਾਪ ਤੋਂ ਸ਼ੁੱਧ ਨਾ ਹੋਣ ਦੇ ਨਤੀਜੇ।</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ਇਬਰਾਨੀਆਂ 12:14 - "ਸਾਰੇ ਲੋਕਾਂ ਨਾਲ ਸ਼ਾਂਤੀ ਅਤੇ ਪਵਿੱਤਰਤਾ ਦਾ ਪਿੱਛਾ ਕਰੋ, ਜਿਸ ਤੋਂ ਬਿਨਾਂ ਕੋਈ ਵੀ ਪ੍ਰਭੂ ਨੂੰ ਨਹੀਂ ਦੇਖ ਸਕੇਗਾ।"</w:t>
      </w:r>
    </w:p>
    <w:p/>
    <w:p>
      <w:r xmlns:w="http://schemas.openxmlformats.org/wordprocessingml/2006/main">
        <w:t xml:space="preserve">ਗਿਣਤੀ 19:21 ਅਤੇ ਇਹ ਉਹਨਾਂ ਲਈ ਇੱਕ ਸਦਾ ਦੀ ਬਿਧੀ ਹੋਵੇਗੀ, ਕਿ ਜਿਹੜਾ ਵਿਛੋੜੇ ਦਾ ਪਾਣੀ ਛਿੜਕਦਾ ਹੈ ਉਹ ਆਪਣੇ ਕੱਪੜੇ ਧੋਵੇ। ਅਤੇ ਜਿਹੜਾ ਵਿਅਕਤੀ ਵਿਛੋੜੇ ਦੇ ਪਾਣੀ ਨੂੰ ਛੂਹਦਾ ਹੈ ਉਹ ਸ਼ਾਮ ਤੱਕ ਅਸ਼ੁੱਧ ਰਹੇਗਾ।</w:t>
      </w:r>
    </w:p>
    <w:p/>
    <w:p>
      <w:r xmlns:w="http://schemas.openxmlformats.org/wordprocessingml/2006/main">
        <w:t xml:space="preserve">ਗਿਣਤੀ 19:21 ਵਿੱਚ ਇੱਕ ਸਦੀਵੀ ਨਿਯਮ ਦਿੱਤਾ ਗਿਆ ਹੈ, ਕਿ ਜਿਹੜੇ ਵਿਛੋੜੇ ਦਾ ਪਾਣੀ ਛਿੜਕਦੇ ਹਨ ਉਨ੍ਹਾਂ ਨੂੰ ਆਪਣੇ ਕੱਪੜੇ ਧੋਣੇ ਚਾਹੀਦੇ ਹਨ ਅਤੇ ਜਿਹੜੇ ਵਿਛੋੜੇ ਦੇ ਪਾਣੀ ਨੂੰ ਛੂਹਦੇ ਹਨ ਉਹ ਸ਼ਾਮ ਤੱਕ ਅਸ਼ੁੱਧ ਰਹਿਣਗੇ।</w:t>
      </w:r>
    </w:p>
    <w:p/>
    <w:p>
      <w:r xmlns:w="http://schemas.openxmlformats.org/wordprocessingml/2006/main">
        <w:t xml:space="preserve">1. ਪਰਮੇਸ਼ੁਰ ਦੀ ਪਵਿੱਤਰਤਾ: ਵਿਛੋੜੇ ਦੇ ਮਹੱਤਵ 'ਤੇ ਇੱਕ ਅਧਿਐਨ</w:t>
      </w:r>
    </w:p>
    <w:p/>
    <w:p>
      <w:r xmlns:w="http://schemas.openxmlformats.org/wordprocessingml/2006/main">
        <w:t xml:space="preserve">2. ਸ਼ੁੱਧਤਾ ਦੀ ਸ਼ਕਤੀ: ਪਵਿੱਤਰਤਾ ਅਤੇ ਪਰਮਾਤਮਾ ਦੀ ਮਹਾਨਤਾ ਨੂੰ ਸਮਝਣਾ</w:t>
      </w:r>
    </w:p>
    <w:p/>
    <w:p>
      <w:r xmlns:w="http://schemas.openxmlformats.org/wordprocessingml/2006/main">
        <w:t xml:space="preserve">1. ਲੇਵੀਆਂ 11:47-48 ਅਸ਼ੁੱਧ ਅਤੇ ਸ਼ੁੱਧ, ਅਤੇ ਖਾਧੇ ਜਾਣ ਵਾਲੇ ਜਾਨਵਰ ਅਤੇ ਨਾ ਖਾਏ ਜਾਣ ਵਾਲੇ ਜਾਨਵਰ ਦੇ ਵਿਚਕਾਰ ਫਰਕ ਕਰਨ ਲਈ।</w:t>
      </w:r>
    </w:p>
    <w:p/>
    <w:p>
      <w:r xmlns:w="http://schemas.openxmlformats.org/wordprocessingml/2006/main">
        <w:t xml:space="preserve">2. 2 ਕੁਰਿੰਥੀਆਂ 6:17-18 ਇਸ ਲਈ ਉਨ੍ਹਾਂ ਤੋਂ ਬਾਹਰ ਆ ਜਾਓ ਅਤੇ ਅਲੱਗ ਹੋ ਜਾਓ, ਪ੍ਰਭੂ ਆਖਦਾ ਹੈ। ਕਿਸੇ ਵੀ ਅਸ਼ੁੱਧ ਚੀਜ਼ ਨੂੰ ਨਾ ਛੂਹੋ, ਅਤੇ ਮੈਂ ਤੁਹਾਨੂੰ ਕਬੂਲ ਕਰਾਂਗਾ।</w:t>
      </w:r>
    </w:p>
    <w:p/>
    <w:p>
      <w:r xmlns:w="http://schemas.openxmlformats.org/wordprocessingml/2006/main">
        <w:t xml:space="preserve">ਗਿਣਤੀ 19:22 ਅਤੇ ਜਿਸ ਚੀਜ਼ ਨੂੰ ਅਸ਼ੁੱਧ ਵਿਅਕਤੀ ਛੂਹਦਾ ਹੈ ਉਹ ਅਸ਼ੁੱਧ ਹੋਵੇਗਾ। ਅਤੇ ਜਿਹੜੀ ਆਤਮਾ ਉਸਨੂੰ ਛੂਹਦੀ ਹੈ ਉਹ ਸ਼ਾਮ ਤੱਕ ਅਸ਼ੁੱਧ ਰਹੇਗੀ।</w:t>
      </w:r>
    </w:p>
    <w:p/>
    <w:p>
      <w:r xmlns:w="http://schemas.openxmlformats.org/wordprocessingml/2006/main">
        <w:t xml:space="preserve">ਅਸ਼ੁੱਧ ਉਹ ਹਰ ਚੀਜ਼ ਨੂੰ ਅਸ਼ੁੱਧ ਕਰ ਦੇਵੇਗਾ ਜਿਸਨੂੰ ਉਹ ਛੂਹੇਗਾ ਅਤੇ ਜਿਹੜਾ ਉਸਨੂੰ ਛੂਹੇਗਾ ਉਹ ਸ਼ਾਮ ਤੱਕ ਅਸ਼ੁੱਧ ਰਹੇਗਾ।</w:t>
      </w:r>
    </w:p>
    <w:p/>
    <w:p>
      <w:r xmlns:w="http://schemas.openxmlformats.org/wordprocessingml/2006/main">
        <w:t xml:space="preserve">1. ਸਵੱਛਤਾ ਈਸ਼ਵਰੀਤਾ ਤੋਂ ਅੱਗੇ ਹੈ: ਗਿਣਤੀ 19:22 'ਤੇ ਇਕ ਅਧਿਐਨ</w:t>
      </w:r>
    </w:p>
    <w:p/>
    <w:p>
      <w:r xmlns:w="http://schemas.openxmlformats.org/wordprocessingml/2006/main">
        <w:t xml:space="preserve">2. ਸ਼ੁੱਧ ਬਣਨਾ: ਗਿਣਤੀ 19:22 ਤੋਂ ਅਧਿਆਤਮਿਕ ਅਤੇ ਸਰੀਰਕ ਲੋੜਾਂ ਨੂੰ ਸਮਝਣਾ</w:t>
      </w:r>
    </w:p>
    <w:p/>
    <w:p>
      <w:r xmlns:w="http://schemas.openxmlformats.org/wordprocessingml/2006/main">
        <w:t xml:space="preserve">1. ਯਸਾਯਾਹ 1:16-20 - ਆਪਣੇ ਆਪ ਨੂੰ ਧੋਵੋ; ਆਪਣੇ ਆਪ ਨੂੰ ਸ਼ੁੱਧ ਕਰੋ; ਮੇਰੀਆਂ ਅੱਖਾਂ ਦੇ ਸਾਹਮਣੇ ਤੋਂ ਆਪਣੇ ਕੰਮਾਂ ਦੀ ਬਦੀ ਨੂੰ ਦੂਰ ਕਰ; ਬੁਰਾਈ ਕਰਨਾ ਬੰਦ ਕਰੋ.</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ਸੰਖਿਆ 20 ਨੂੰ ਤਿੰਨ ਪੈਰਿਆਂ ਵਿੱਚ ਇਸ ਤਰ੍ਹਾਂ ਸੰਖੇਪ ਕੀਤਾ ਜਾ ਸਕਦਾ ਹੈ, ਸੰਕੇਤਕ ਆਇਤਾਂ ਦੇ ਨਾਲ:</w:t>
      </w:r>
    </w:p>
    <w:p/>
    <w:p>
      <w:r xmlns:w="http://schemas.openxmlformats.org/wordprocessingml/2006/main">
        <w:t xml:space="preserve">ਪੈਰਾ 1: ਨੰਬਰ 20:1-5 ਅਧਿਆਇ ਦੇ ਸ਼ੁਰੂ ਵਿਚ ਵਾਪਰਨ ਵਾਲੀਆਂ ਘਟਨਾਵਾਂ ਦਾ ਵਰਣਨ ਕਰਦਾ ਹੈ। ਇਸਰਾਏਲੀ, ਜੋ ਹੁਣ ਜ਼ੀਨ ਦੇ ਉਜਾੜ ਵਿਚ ਹਨ, ਮੂਸਾ ਅਤੇ ਹਾਰੂਨ ਨੂੰ ਪਾਣੀ ਦੀ ਘਾਟ ਬਾਰੇ ਸ਼ਿਕਾਇਤ ਕਰਦੇ ਹਨ। ਉਹ ਆਪਣੀ ਅਸੰਤੁਸ਼ਟੀ ਅਤੇ ਨਿਰਾਸ਼ਾ ਜ਼ਾਹਰ ਕਰਦੇ ਹਨ, ਇੱਥੋਂ ਤੱਕ ਕਿ ਇਹ ਸਵਾਲ ਵੀ ਉਠਾਉਂਦੇ ਹਨ ਕਿ ਉਨ੍ਹਾਂ ਨੂੰ ਮਾਰੂਥਲ ਵਿੱਚ ਮਰਨ ਲਈ ਮਿਸਰ ਤੋਂ ਬਾਹਰ ਕਿਉਂ ਲਿਆਂਦਾ ਗਿਆ ਸੀ। ਮੂਸਾ ਅਤੇ ਹਾਰੂਨ ਪਰਮੇਸ਼ੁਰ ਤੋਂ ਸੇਧ ਲੈਂਦੇ ਹਨ, ਜੋ ਉਨ੍ਹਾਂ ਨੂੰ ਕਲੀਸਿਯਾ ਨੂੰ ਇਕੱਠਾ ਕਰਨ ਅਤੇ ਇਕ ਚੱਟਾਨ ਨਾਲ ਗੱਲ ਕਰਨ ਲਈ ਕਹਿੰਦਾ ਹੈ, ਜਿਸ ਤੋਂ ਪਾਣੀ ਨਿਕਲੇਗਾ।</w:t>
      </w:r>
    </w:p>
    <w:p/>
    <w:p>
      <w:r xmlns:w="http://schemas.openxmlformats.org/wordprocessingml/2006/main">
        <w:t xml:space="preserve">ਪੈਰਾ 2: ਗਿਣਤੀ 20:6-13 ਵਿਚ ਜਾਰੀ, ਅਧਿਆਇ ਵਿਚ ਦੱਸਿਆ ਗਿਆ ਹੈ ਕਿ ਮੂਸਾ ਅਤੇ ਹਾਰੂਨ ਨੇ ਚੱਟਾਨ ਦੇ ਸਾਮ੍ਹਣੇ ਸਭਾ ਨੂੰ ਕਿਵੇਂ ਇਕੱਠਾ ਕੀਤਾ। ਹਾਲਾਂਕਿ, ਪ੍ਰਮਾਤਮਾ ਦੁਆਰਾ ਹੁਕਮ ਦਿੱਤੇ ਅਨੁਸਾਰ ਇਸ ਨਾਲ ਗੱਲ ਕਰਨ ਦੀ ਬਜਾਏ, ਮੂਸਾ ਨੇ ਲੋਕਾਂ ਦੀਆਂ ਸ਼ਿਕਾਇਤਾਂ ਪ੍ਰਤੀ ਗੁੱਸੇ ਅਤੇ ਨਿਰਾਸ਼ਾ ਦੇ ਕਾਰਨ ਇਸ ਨੂੰ ਆਪਣੇ ਸਟਾਫ ਨਾਲ ਦੋ ਵਾਰ ਮਾਰਿਆ। ਚੱਟਾਨ ਤੋਂ ਪਾਣੀ ਸਭ ਦੇ ਪੀਣ ਲਈ ਬਹੁਤ ਜ਼ਿਆਦਾ ਆਉਂਦਾ ਹੈ ਪਰ ਉਸਦੀ ਅਣਆਗਿਆਕਾਰੀ ਦੇ ਕਾਰਨ, ਪਰਮੇਸ਼ੁਰ ਨੇ ਐਲਾਨ ਕੀਤਾ ਕਿ ਮੂਸਾ ਇਸਰਾਏਲ ਨੂੰ ਕਨਾਨ ਵਿੱਚ ਨਹੀਂ ਲੈ ਜਾਵੇਗਾ।</w:t>
      </w:r>
    </w:p>
    <w:p/>
    <w:p>
      <w:r xmlns:w="http://schemas.openxmlformats.org/wordprocessingml/2006/main">
        <w:t xml:space="preserve">ਪੈਰਾ 3: ਨੰਬਰ 20 ਇਸ ਘਟਨਾ ਤੋਂ ਬਾਅਦ ਵਾਪਰਨ ਵਾਲੀਆਂ ਹੋਰ ਘਟਨਾਵਾਂ ਨੂੰ ਉਜਾਗਰ ਕਰ ਕੇ ਸਮਾਪਤ ਹੁੰਦਾ ਹੈ। ਜਦੋਂ ਮੂਸਾ ਦੁਆਰਾ ਇਜ਼ਰਾਈਲ ਲਈ ਸੁਰੱਖਿਅਤ ਰਸਤੇ ਦੀ ਬੇਨਤੀ ਨਾਲ ਸੰਪਰਕ ਕੀਤਾ ਗਿਆ ਤਾਂ ਅਦੋਮੀਆਂ ਨੇ ਆਪਣੀ ਧਰਤੀ ਵਿੱਚੋਂ ਲੰਘਣ ਤੋਂ ਇਨਕਾਰ ਕਰ ਦਿੱਤਾ। ਅਦੋਮ ਨਾਲ ਟਕਰਾਅ ਵਿੱਚ ਸ਼ਾਮਲ ਹੋਣ ਦੀ ਬਜਾਏ, ਇਜ਼ਰਾਈਲ ਆਪਣੇ ਖੇਤਰ ਦੇ ਆਲੇ-ਦੁਆਲੇ ਇੱਕ ਬਦਲਵਾਂ ਰਸਤਾ ਲੈਂਦਾ ਹੈ। ਇਸ ਤੋਂ ਇਲਾਵਾ, ਹਾਰੂਨ ਪਰਮੇਸ਼ੁਰ ਦੇ ਹੁਕਮ ਅਨੁਸਾਰ ਹੋਰ ਪਹਾੜ 'ਤੇ ਮਰ ਜਾਂਦਾ ਹੈ ਕਿਉਂਕਿ ਉਸ ਨੂੰ ਚੱਟਾਨ ਨਾਲ ਟਕਰਾਉਣ ਵਿਚ ਸ਼ਾਮਲ ਹੋਣ ਕਾਰਨ ਕਨਾਨ ਵਿਚ ਦਾਖਲ ਹੋਣ ਦੀ ਇਜਾਜ਼ਤ ਨਹੀਂ ਦਿੱਤੀ ਗਈ ਸੀ।</w:t>
      </w:r>
    </w:p>
    <w:p/>
    <w:p>
      <w:r xmlns:w="http://schemas.openxmlformats.org/wordprocessingml/2006/main">
        <w:t xml:space="preserve">ਸਾਰੰਸ਼ ਵਿੱਚ:</w:t>
      </w:r>
    </w:p>
    <w:p>
      <w:r xmlns:w="http://schemas.openxmlformats.org/wordprocessingml/2006/main">
        <w:t xml:space="preserve">ਨੰਬਰ 20 ਪੇਸ਼ ਕਰਦਾ ਹੈ:</w:t>
      </w:r>
    </w:p>
    <w:p>
      <w:r xmlns:w="http://schemas.openxmlformats.org/wordprocessingml/2006/main">
        <w:t xml:space="preserve">ਪਾਣੀ ਦੀ ਘਾਟ ਬਾਰੇ ਇਜ਼ਰਾਈਲੀ ਸ਼ਿਕਾਇਤਾਂ; ਸਵਾਲੀਆ ਅਗਵਾਈ;</w:t>
      </w:r>
    </w:p>
    <w:p>
      <w:r xmlns:w="http://schemas.openxmlformats.org/wordprocessingml/2006/main">
        <w:t xml:space="preserve">ਪਰਮੇਸ਼ੁਰ ਤੋਂ ਹਿਦਾਇਤ ਇਕੱਠੀ ਕਰੋ, ਪਾਣੀ ਲਈ ਚੱਟਾਨ ਨਾਲ ਗੱਲ ਕਰੋ.</w:t>
      </w:r>
    </w:p>
    <w:p/>
    <w:p>
      <w:r xmlns:w="http://schemas.openxmlformats.org/wordprocessingml/2006/main">
        <w:t xml:space="preserve">ਮੂਸਾ ਇਸ ਦੀ ਬਜਾਏ ਦੋ ਵਾਰ ਚੱਟਾਨ ਨੂੰ ਮਾਰ ਰਿਹਾ ਹੈ; ਪਰਮੇਸ਼ੁਰ ਦੇ ਹੁਕਮ ਪ੍ਰਤੀ ਅਣਆਗਿਆਕਾਰੀ;</w:t>
      </w:r>
    </w:p>
    <w:p>
      <w:r xmlns:w="http://schemas.openxmlformats.org/wordprocessingml/2006/main">
        <w:t xml:space="preserve">ਪਾਣੀ ਭਰਪੂਰ ਮਾਤਰਾ ਵਿੱਚ ਆ ਰਿਹਾ ਹੈ; ਨਤੀਜੇ ਵਜੋਂ ਮੂਸਾ ਕਨਾਨ ਵਿੱਚ ਦਾਖਲ ਨਹੀਂ ਹੋਇਆ।</w:t>
      </w:r>
    </w:p>
    <w:p/>
    <w:p>
      <w:r xmlns:w="http://schemas.openxmlformats.org/wordprocessingml/2006/main">
        <w:t xml:space="preserve">ਅਦੋਮੀਆਂ ਵੱਲੋਂ ਆਪਣੇ ਦੇਸ਼ ਵਿੱਚੋਂ ਸੁਰੱਖਿਅਤ ਲੰਘਣ ਤੋਂ ਇਨਕਾਰ;</w:t>
      </w:r>
    </w:p>
    <w:p>
      <w:r xmlns:w="http://schemas.openxmlformats.org/wordprocessingml/2006/main">
        <w:t xml:space="preserve">ਅਦੋਮ ਦੇ ਆਲੇ-ਦੁਆਲੇ ਬਦਲਵਾਂ ਰਸਤਾ ਲੈਣਾ;</w:t>
      </w:r>
    </w:p>
    <w:p>
      <w:r xmlns:w="http://schemas.openxmlformats.org/wordprocessingml/2006/main">
        <w:t xml:space="preserve">ਚਟਾਨ ਨਾਲ ਟਕਰਾਉਣ ਵਿੱਚ ਸ਼ਾਮਲ ਹੋਣ ਕਾਰਨ ਹੋਰ ਪਹਾੜ ਉੱਤੇ ਹਾਰੂਨ ਦੀ ਮੌਤ।</w:t>
      </w:r>
    </w:p>
    <w:p/>
    <w:p>
      <w:r xmlns:w="http://schemas.openxmlformats.org/wordprocessingml/2006/main">
        <w:t xml:space="preserve">ਇਹ ਅਧਿਆਇ ਮਰੀਬਾਹ ਵਿਖੇ ਪਾਣੀ ਦੀ ਕਮੀ ਅਤੇ ਮੂਸਾ ਦੀ ਅਣਆਗਿਆਕਾਰੀ ਦੇ ਆਲੇ ਦੁਆਲੇ ਦੀਆਂ ਘਟਨਾਵਾਂ 'ਤੇ ਕੇਂਦ੍ਰਿਤ ਹੈ। ਨੰਬਰ 20 ਇਜ਼ਰਾਈਲੀਆਂ ਦੁਆਰਾ ਜ਼ੀਨ ਦੇ ਉਜਾੜ ਵਿੱਚ ਪਾਣੀ ਦੀ ਘਾਟ ਬਾਰੇ ਸ਼ਿਕਾਇਤ ਕਰਨ ਅਤੇ ਮੂਸਾ ਅਤੇ ਹਾਰੂਨ ਪ੍ਰਤੀ ਆਪਣੀ ਨਿਰਾਸ਼ਾ ਪ੍ਰਗਟ ਕਰਨ ਨਾਲ ਸ਼ੁਰੂ ਹੁੰਦਾ ਹੈ। ਜਵਾਬ ਵਿੱਚ, ਪਰਮੇਸ਼ੁਰ ਨੇ ਮੂਸਾ ਨੂੰ ਕਲੀਸਿਯਾ ਨੂੰ ਇਕੱਠਾ ਕਰਨ ਅਤੇ ਇੱਕ ਚੱਟਾਨ ਨਾਲ ਗੱਲ ਕਰਨ ਲਈ ਕਿਹਾ, ਜਿਸ ਤੋਂ ਪਾਣੀ ਨਿਕਲੇਗਾ।</w:t>
      </w:r>
    </w:p>
    <w:p/>
    <w:p>
      <w:r xmlns:w="http://schemas.openxmlformats.org/wordprocessingml/2006/main">
        <w:t xml:space="preserve">ਇਸ ਤੋਂ ਇਲਾਵਾ, ਗਿਣਤੀ 20 ਵਿਚ ਦੱਸਿਆ ਗਿਆ ਹੈ ਕਿ ਮੂਸਾ ਅਤੇ ਹਾਰੂਨ ਨੇ ਚੱਟਾਨ ਦੇ ਸਾਮ੍ਹਣੇ ਸਭਾ ਨੂੰ ਕਿਵੇਂ ਇਕੱਠਾ ਕੀਤਾ। ਹਾਲਾਂਕਿ, ਪ੍ਰਮਾਤਮਾ ਦੁਆਰਾ ਹੁਕਮ ਦਿੱਤੇ ਅਨੁਸਾਰ ਇਸ ਨਾਲ ਗੱਲ ਕਰਨ ਦੀ ਬਜਾਏ, ਮੂਸਾ ਨੇ ਲੋਕਾਂ ਦੀਆਂ ਸ਼ਿਕਾਇਤਾਂ ਪ੍ਰਤੀ ਗੁੱਸੇ ਅਤੇ ਨਿਰਾਸ਼ਾ ਦੇ ਕਾਰਨ ਇਸ ਨੂੰ ਆਪਣੇ ਸਟਾਫ ਨਾਲ ਦੋ ਵਾਰ ਮਾਰਿਆ। ਸਭਨਾਂ ਦੇ ਪੀਣ ਲਈ ਚੱਟਾਨ ਵਿੱਚੋਂ ਪਾਣੀ ਭਰਪੂਰ ਮਾਤਰਾ ਵਿੱਚ ਆਉਂਦਾ ਹੈ। ਹਾਲਾਂਕਿ, ਉਸਦੀ ਅਣਆਗਿਆਕਾਰੀ ਦੇ ਕਾਰਨ, ਪਰਮੇਸ਼ੁਰ ਨੇ ਐਲਾਨ ਕੀਤਾ ਕਿ ਮੂਸਾ ਨੂੰ ਇਜ਼ਰਾਈਲ ਦੀ ਕਨਾਨ ਵਿੱਚ ਅਗਵਾਈ ਕਰਨ ਦੀ ਇਜਾਜ਼ਤ ਨਹੀਂ ਦਿੱਤੀ ਜਾਵੇਗੀ।</w:t>
      </w:r>
    </w:p>
    <w:p/>
    <w:p>
      <w:r xmlns:w="http://schemas.openxmlformats.org/wordprocessingml/2006/main">
        <w:t xml:space="preserve">ਅਧਿਆਇ ਇਸ ਘਟਨਾ ਤੋਂ ਬਾਅਦ ਵਾਪਰਨ ਵਾਲੀਆਂ ਵਧੀਕ ਘਟਨਾਵਾਂ ਨੂੰ ਉਜਾਗਰ ਕਰਕੇ ਸਮਾਪਤ ਹੁੰਦਾ ਹੈ। ਜਦੋਂ ਮੂਸਾ ਦੁਆਰਾ ਉਨ੍ਹਾਂ ਦੇ ਦੇਸ਼ ਵਿੱਚੋਂ ਸੁਰੱਖਿਅਤ ਲੰਘਣ ਲਈ ਸੰਪਰਕ ਕੀਤਾ ਗਿਆ, ਤਾਂ ਅਦੋਮ ਨੇ ਇਜਾਜ਼ਤ ਦੇਣ ਤੋਂ ਇਨਕਾਰ ਕਰ ਦਿੱਤਾ, ਜਿਸ ਨਾਲ ਇਜ਼ਰਾਈਲ ਨੇ ਅਦੋਮ ਦੇ ਖੇਤਰ ਦੇ ਆਲੇ-ਦੁਆਲੇ ਇੱਕ ਬਦਲਵਾਂ ਰਸਤਾ ਅਪਣਾਇਆ। ਇਸ ਤੋਂ ਇਲਾਵਾ, ਹਾਰੂਨ ਪਰਮੇਸ਼ੁਰ ਦੇ ਹੁਕਮ ਅਨੁਸਾਰ ਹੋਰ ਪਹਾੜ 'ਤੇ ਮਰ ਜਾਂਦਾ ਹੈ ਕਿਉਂਕਿ ਉਸ ਨੂੰ ਚੱਟਾਨ ਨਾਲ ਟਕਰਾਉਣ ਵਿਚ ਸ਼ਾਮਲ ਹੋਣ ਕਾਰਨ ਕਨਾਨ ਵਿਚ ਦਾਖਲ ਹੋਣ ਦੀ ਇਜਾਜ਼ਤ ਨਹੀਂ ਦਿੱਤੀ ਗਈ ਸੀ।</w:t>
      </w:r>
    </w:p>
    <w:p/>
    <w:p>
      <w:r xmlns:w="http://schemas.openxmlformats.org/wordprocessingml/2006/main">
        <w:t xml:space="preserve">ਗਿਣਤੀ 20:1 ਤਦ ਇਸਰਾਏਲ ਦੇ ਲੋਕ ਅਰਥਾਤ ਸਾਰੀ ਮੰਡਲੀ ਪਹਿਲੇ ਮਹੀਨੇ ਸੀਨ ਦੇ ਮਾਰੂਥਲ ਵਿੱਚ ਆਏ ਅਤੇ ਲੋਕ ਕਾਦੇਸ਼ ਵਿੱਚ ਰਹਿਣ ਲੱਗੇ। ਅਤੇ ਮਰੀਅਮ ਉੱਥੇ ਹੀ ਮਰ ਗਈ ਅਤੇ ਉੱਥੇ ਹੀ ਦਫ਼ਨਾਈ ਗਈ।</w:t>
      </w:r>
    </w:p>
    <w:p/>
    <w:p>
      <w:r xmlns:w="http://schemas.openxmlformats.org/wordprocessingml/2006/main">
        <w:t xml:space="preserve">ਇਸਰਾਏਲੀਆਂ ਨੇ ਕਾਦੇਸ਼ ਦੀ ਯਾਤਰਾ ਕੀਤੀ ਅਤੇ ਮਿਰਯਮ ਦੀ ਮੌਤ ਹੋ ਗਈ ਅਤੇ ਉਸਨੂੰ ਉਥੇ ਦਫ਼ਨਾਇਆ ਗਿਆ।</w:t>
      </w:r>
    </w:p>
    <w:p/>
    <w:p>
      <w:r xmlns:w="http://schemas.openxmlformats.org/wordprocessingml/2006/main">
        <w:t xml:space="preserve">1: ਜ਼ਿੰਦਗੀ ਨੂੰ ਕਦੇ ਵੀ ਮਾਮੂਲੀ ਨਾ ਸਮਝੋ, ਕਿਉਂਕਿ ਸਾਨੂੰ ਕਿਸੇ ਵੀ ਸਮੇਂ ਸਾਡੇ ਤੋਂ ਖੋਹਿਆ ਜਾ ਸਕਦਾ ਹੈ।</w:t>
      </w:r>
    </w:p>
    <w:p/>
    <w:p>
      <w:r xmlns:w="http://schemas.openxmlformats.org/wordprocessingml/2006/main">
        <w:t xml:space="preserve">2: ਔਖੇ ਸਮਿਆਂ ਵਿੱਚ ਵੀ, ਸਾਨੂੰ ਪ੍ਰਭੂ ਵਿੱਚ ਦਿਲਾਸਾ ਲੱਭਣਾ ਚਾਹੀਦਾ ਹੈ ਅਤੇ ਉਸ ਉੱਤੇ ਭਰੋਸਾ ਕਰਨਾ ਜਾਰੀ ਰੱਖਣਾ ਚਾਹੀਦਾ ਹੈ।</w:t>
      </w:r>
    </w:p>
    <w:p/>
    <w:p>
      <w:r xmlns:w="http://schemas.openxmlformats.org/wordprocessingml/2006/main">
        <w:t xml:space="preserve">1: ਯਾਕੂਬ 4:14-15 - ਜਦੋਂ ਕਿ ਤੁਸੀਂ ਨਹੀਂ ਜਾਣਦੇ ਕਿ ਭਲਕੇ ਕੀ ਹੋਵੇਗਾ। ਤੁਹਾਡੀ ਜ਼ਿੰਦਗੀ ਕਿਸ ਲਈ ਹੈ? ਇਹ ਇੱਕ ਭਾਫ਼ ਵੀ ਹੈ, ਜੋ ਥੋੜੇ ਸਮੇਂ ਲਈ ਪ੍ਰਗਟ ਹੁੰਦੀ ਹੈ, ਅਤੇ ਫਿਰ ਅਲੋਪ ਹੋ ਜਾਂਦੀ ਹੈ। ਇਸ ਲਈ ਤੁਹਾਨੂੰ ਇਹ ਕਹਿਣਾ ਚਾਹੀਦਾ ਹੈ, ਜੇਕਰ ਪ੍ਰਭੂ ਚਾਹੇਗਾ, ਅਸੀਂ ਜੀਵਾਂਗੇ, ਅਤੇ ਇਹ ਜਾਂ ਉਹ ਕਰਾਂਗੇ।</w:t>
      </w:r>
    </w:p>
    <w:p/>
    <w:p>
      <w:r xmlns:w="http://schemas.openxmlformats.org/wordprocessingml/2006/main">
        <w:t xml:space="preserve">2: ਜ਼ਬੂਰ 39: 4-5 - ਹੇ ਪ੍ਰਭੂ, ਮੈਨੂੰ ਮੇਰਾ ਅੰਤ, ਅਤੇ ਮੇਰੇ ਦਿਨਾਂ ਦੇ ਮਾਪ, ਇਹ ਜਾਣਨ ਦਿਓ: ਤਾਂ ਜੋ ਮੈਂ ਜਾਣ ਸਕਾਂ ਕਿ ਮੈਂ ਕਿੰਨਾ ਕਮਜ਼ੋਰ ਹਾਂ. ਵੇਖ, ਤੂੰ ਮੇਰੇ ਦਿਨਾਂ ਨੂੰ ਇੱਕ ਹੱਥ ਦੀ ਚੌੜਾਈ ਵਾਂਗ ਬਣਾਇਆ ਹੈ; ਅਤੇ ਮੇਰੀ ਉਮਰ ਤੇਰੇ ਅੱਗੇ ਕੁਝ ਵੀ ਨਹੀਂ ਹੈ: ਸੱਚਮੁੱਚ ਹਰ ਆਦਮੀ ਆਪਣੀ ਸਭ ਤੋਂ ਵਧੀਆ ਸਥਿਤੀ ਵਿੱਚ ਪੂਰੀ ਤਰ੍ਹਾਂ ਵਿਅਰਥ ਹੈ।</w:t>
      </w:r>
    </w:p>
    <w:p/>
    <w:p>
      <w:r xmlns:w="http://schemas.openxmlformats.org/wordprocessingml/2006/main">
        <w:t xml:space="preserve">ਗਿਣਤੀ 20:2 ਅਤੇ ਮੰਡਲੀ ਲਈ ਪਾਣੀ ਨਹੀਂ ਸੀ, ਅਤੇ ਉਹ ਮੂਸਾ ਅਤੇ ਹਾਰੂਨ ਦੇ ਵਿਰੁੱਧ ਇਕੱਠੇ ਹੋਏ।</w:t>
      </w:r>
    </w:p>
    <w:p/>
    <w:p>
      <w:r xmlns:w="http://schemas.openxmlformats.org/wordprocessingml/2006/main">
        <w:t xml:space="preserve">ਕਲੀਸਿਯਾ ਨੂੰ ਪਾਣੀ ਦੀ ਲੋੜ ਸੀ, ਅਤੇ ਉਹ ਮੂਸਾ ਅਤੇ ਹਾਰੂਨ ਦਾ ਸਾਹਮਣਾ ਕਰਨ ਲਈ ਇਕੱਠੇ ਹੋਏ।</w:t>
      </w:r>
    </w:p>
    <w:p/>
    <w:p>
      <w:r xmlns:w="http://schemas.openxmlformats.org/wordprocessingml/2006/main">
        <w:t xml:space="preserve">1. ਦੁੱਖ ਦੇ ਸਮੇਂ ਵੀ ਪਰਮਾਤਮਾ ਸਾਡੀਆਂ ਸਾਰੀਆਂ ਲੋੜਾਂ ਪੂਰੀਆਂ ਕਰ ਸਕਦਾ ਹੈ।</w:t>
      </w:r>
    </w:p>
    <w:p/>
    <w:p>
      <w:r xmlns:w="http://schemas.openxmlformats.org/wordprocessingml/2006/main">
        <w:t xml:space="preserve">2. ਭਾਵੇਂ ਅਸੀਂ ਮੁਸ਼ਕਲ ਸਥਿਤੀਆਂ ਵਿੱਚ ਹੁੰਦੇ ਹਾਂ, ਸਾਨੂੰ ਪ੍ਰਭੂ ਵਿੱਚ ਭਰੋਸਾ ਰੱਖਣ ਅਤੇ ਉਸ ਵਿੱਚ ਵਿਸ਼ਵਾਸ ਰੱਖਣ ਦੀ ਲੋੜ ਹੁੰਦੀ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ਗਿਣਤੀ 20:3 ਅਤੇ ਲੋਕਾਂ ਨੇ ਮੂਸਾ ਦੇ ਨਾਲ ਗਲਵੱਕੜੀ ਕੀਤੀ ਅਤੇ ਬੋਲੇ, ਕਾਸ਼ ਅਸੀਂ ਉਦੋਂ ਮਰ ਜਾਂਦੇ ਜਦੋਂ ਸਾਡੇ ਭਰਾ ਯਹੋਵਾਹ ਦੇ ਅੱਗੇ ਮਰੇ!</w:t>
      </w:r>
    </w:p>
    <w:p/>
    <w:p>
      <w:r xmlns:w="http://schemas.openxmlformats.org/wordprocessingml/2006/main">
        <w:t xml:space="preserve">ਇਸਰਾਏਲ ਦੇ ਲੋਕਾਂ ਨੇ ਮੂਸਾ ਨੂੰ ਸ਼ਿਕਾਇਤ ਕੀਤੀ ਅਤੇ ਕਾਮਨਾ ਕੀਤੀ ਕਿ ਉਹ ਆਪਣੇ ਭਰਾਵਾਂ ਨਾਲ ਮਰੇ।</w:t>
      </w:r>
    </w:p>
    <w:p/>
    <w:p>
      <w:r xmlns:w="http://schemas.openxmlformats.org/wordprocessingml/2006/main">
        <w:t xml:space="preserve">1: ਜਦੋਂ ਅਸੀਂ ਮੁਸ਼ਕਲ ਸਮਿਆਂ ਦਾ ਸਾਮ੍ਹਣਾ ਕਰਦੇ ਹਾਂ, ਤਾਂ ਸਾਨੂੰ ਪਰਮੇਸ਼ੁਰ ਉੱਤੇ ਭਰੋਸਾ ਰੱਖਣਾ ਯਾਦ ਰੱਖਣਾ ਚਾਹੀਦਾ ਹੈ ਅਤੇ ਨਿਰਾਸ਼ ਨਹੀਂ ਹੋਣਾ ਚਾਹੀਦਾ।</w:t>
      </w:r>
    </w:p>
    <w:p/>
    <w:p>
      <w:r xmlns:w="http://schemas.openxmlformats.org/wordprocessingml/2006/main">
        <w:t xml:space="preserve">2: ਦਰਦ ਅਤੇ ਦੁੱਖ ਦੇ ਪਲਾਂ ਵਿੱਚ ਵੀ, ਸਾਨੂੰ ਤਾਕਤ ਅਤੇ ਮਾਰਗਦਰਸ਼ਨ ਲਈ ਪਰਮੇਸ਼ੁਰ ਉੱਤੇ ਭਰੋਸਾ ਕਰਨਾ ਚਾਹੀਦਾ ਹੈ।</w:t>
      </w:r>
    </w:p>
    <w:p/>
    <w:p>
      <w:r xmlns:w="http://schemas.openxmlformats.org/wordprocessingml/2006/main">
        <w:t xml:space="preserve">1: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ਗਿਣਤੀ 20:4 ਅਤੇ ਤੁਸੀਂ ਯਹੋਵਾਹ ਦੀ ਮੰਡਲੀ ਨੂੰ ਇਸ ਉਜਾੜ ਵਿੱਚ ਕਿਉਂ ਲਿਆਇਆ ਹੈ ਕਿ ਅਸੀਂ ਅਤੇ ਸਾਡੇ ਡੰਗਰ ਉੱਥੇ ਮਰ ਜਾਈਏ?</w:t>
      </w:r>
    </w:p>
    <w:p/>
    <w:p>
      <w:r xmlns:w="http://schemas.openxmlformats.org/wordprocessingml/2006/main">
        <w:t xml:space="preserve">ਇਸਰਾਏਲ ਦੇ ਲੋਕ ਸਵਾਲ ਕਰਦੇ ਹਨ ਕਿ ਉਨ੍ਹਾਂ ਨੂੰ ਉਜਾੜ ਵਿੱਚ ਕਿਉਂ ਲਿਜਾਇਆ ਗਿਆ ਜਿੱਥੇ ਉਹ ਅਤੇ ਉਨ੍ਹਾਂ ਦੇ ਜਾਨਵਰ ਮਰ ਜਾਣਗੇ।</w:t>
      </w:r>
    </w:p>
    <w:p/>
    <w:p>
      <w:r xmlns:w="http://schemas.openxmlformats.org/wordprocessingml/2006/main">
        <w:t xml:space="preserve">1. ਔਖੀ ਘੜੀ ਵਿੱਚ ਰੱਬ ਉੱਤੇ ਭਰੋਸਾ ਕਰਨਾ</w:t>
      </w:r>
    </w:p>
    <w:p/>
    <w:p>
      <w:r xmlns:w="http://schemas.openxmlformats.org/wordprocessingml/2006/main">
        <w:t xml:space="preserve">2. ਉਜਾੜ ਵਿੱਚ ਵਿਸ਼ਵਾਸ ਲੱਭਣਾ</w:t>
      </w:r>
    </w:p>
    <w:p/>
    <w:p>
      <w:r xmlns:w="http://schemas.openxmlformats.org/wordprocessingml/2006/main">
        <w:t xml:space="preserve">1.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ਇਬਰਾਨੀਆਂ 11:1, "ਹੁਣ ਵਿਸ਼ਵਾਸ ਉਨ੍ਹਾਂ ਚੀਜ਼ਾਂ ਦਾ ਭਰੋਸਾ ਹੈ ਜਿਨ੍ਹਾਂ ਦੀ ਉਮੀਦ ਕੀਤੀ ਜਾਂਦੀ ਹੈ, ਨਾ ਵੇਖੀਆਂ ਚੀਜ਼ਾਂ ਦਾ ਵਿਸ਼ਵਾਸ।"</w:t>
      </w:r>
    </w:p>
    <w:p/>
    <w:p>
      <w:r xmlns:w="http://schemas.openxmlformats.org/wordprocessingml/2006/main">
        <w:t xml:space="preserve">ਗਿਣਤੀ 20:5 ਅਤੇ ਤੁਸੀਂ ਸਾਨੂੰ ਮਿਸਰ ਵਿੱਚੋਂ ਬਾਹਰ ਆਉਣ ਲਈ ਕਿਉਂ ਬਣਾਇਆ ਹੈ, ਜੋ ਸਾਨੂੰ ਇਸ ਬੁਰੀ ਥਾਂ ਵਿੱਚ ਲਿਆਏ? ਇਹ ਬੀਜਾਂ, ਅੰਜੀਰਾਂ, ਅੰਗੂਰਾਂ ਜਾਂ ਅਨਾਰਾਂ ਦਾ ਸਥਾਨ ਨਹੀਂ ਹੈ। ਨਾ ਹੀ ਪੀਣ ਲਈ ਕੋਈ ਪਾਣੀ ਹੈ।</w:t>
      </w:r>
    </w:p>
    <w:p/>
    <w:p>
      <w:r xmlns:w="http://schemas.openxmlformats.org/wordprocessingml/2006/main">
        <w:t xml:space="preserve">ਇਜ਼ਰਾਈਲੀਆਂ ਨੇ ਮੂਸਾ ਨੂੰ ਸ਼ਿਕਾਇਤ ਕੀਤੀ ਅਤੇ ਪੁੱਛਿਆ ਕਿ ਉਹ ਮਿਸਰ ਤੋਂ ਕਿਉਂ ਆਏ ਹਨ ਜੇਕਰ ਉਨ੍ਹਾਂ ਨੂੰ ਅਜਿਹੀ ਜਗ੍ਹਾ 'ਤੇ ਲਿਆਂਦਾ ਜਾਵੇਗਾ ਜਿੱਥੇ ਉਨ੍ਹਾਂ ਨੂੰ ਭੋਜਨ ਜਾਂ ਪਾਣੀ ਨਹੀਂ ਦਿੱਤਾ ਜਾਵੇਗਾ।</w:t>
      </w:r>
    </w:p>
    <w:p/>
    <w:p>
      <w:r xmlns:w="http://schemas.openxmlformats.org/wordprocessingml/2006/main">
        <w:t xml:space="preserve">1. ਜਦੋਂ ਰਸਤਾ ਅਸਪਸ਼ਟ ਲੱਗਦਾ ਹੈ ਤਾਂ ਵੀ ਰੱਬ 'ਤੇ ਭਰੋਸਾ ਕਰਨਾ</w:t>
      </w:r>
    </w:p>
    <w:p/>
    <w:p>
      <w:r xmlns:w="http://schemas.openxmlformats.org/wordprocessingml/2006/main">
        <w:t xml:space="preserve">2. ਜ਼ਿੰਦਗੀ ਵਿਚ ਛੋਟੀਆਂ-ਛੋਟੀਆਂ ਬਰਕਤਾਂ ਦੀ ਕਦਰ ਕਰਨੀ ਸਿੱਖੋ</w:t>
      </w:r>
    </w:p>
    <w:p/>
    <w:p>
      <w:r xmlns:w="http://schemas.openxmlformats.org/wordprocessingml/2006/main">
        <w:t xml:space="preserve">1. ਯਸਾਯਾਹ 43:19 - "ਵੇਖੋ, ਮੈਂ ਇੱਕ ਨਵਾਂ ਕੰਮ ਕਰਾਂਗਾ; ਹੁਣ ਇਹ ਉੱਗੇਗਾ; ਕੀ ਤੁਸੀਂ ਇਹ ਨਹੀਂ ਜਾਣੋਗੇ? ਮੈਂ ਉਜਾੜ ਵਿੱਚ ਇੱਕ ਰਸਤਾ ਬਣਾਵਾਂਗਾ, ਅਤੇ ਮਾਰੂਥਲ ਵਿੱਚ ਨਦੀਆਂ ਵੀ।"</w:t>
      </w:r>
    </w:p>
    <w:p/>
    <w:p>
      <w:r xmlns:w="http://schemas.openxmlformats.org/wordprocessingml/2006/main">
        <w:t xml:space="preserve">2. ਬਿਵਸਥਾ ਸਾਰ 8:2-3 - "ਅਤੇ ਤੁਸੀਂ ਉਸ ਸਾਰੇ ਰਾਹ ਨੂੰ ਚੇਤੇ ਰੱਖੋਗੇ ਜਿਸ ਵਿੱਚ ਯਹੋਵਾਹ ਤੁਹਾਡੇ ਪਰਮੇਸ਼ੁਰ ਨੇ ਤੁਹਾਨੂੰ ਇਨ੍ਹਾਂ ਚਾਲੀ ਸਾਲਾਂ ਵਿੱਚ ਉਜਾੜ ਵਿੱਚ ਅਗਵਾਈ ਕੀਤੀ, ਤੁਹਾਨੂੰ ਨਿਮਰ ਬਣਾਉਣ ਲਈ, ਅਤੇ ਤੁਹਾਨੂੰ ਪਰਖਣ ਲਈ, ਇਹ ਜਾਣਨ ਲਈ ਕਿ ਤੁਹਾਡੇ ਦਿਲ ਵਿੱਚ ਕੀ ਸੀ, ਕੀ ਤੁਸੀਂ ਉਹ ਉਸ ਦੇ ਹੁਕਮਾਂ ਦੀ ਪਾਲਨਾ ਕਰੇਗਾ, ਜਾਂ ਨਹੀਂ। ਅਤੇ ਉਸ ਨੇ ਤੁਹਾਨੂੰ ਨਿਮਰ ਬਣਾਇਆ ਅਤੇ ਤੁਹਾਨੂੰ ਭੁੱਖਾ ਰਹਿਣ ਦਿੱਤਾ, ਅਤੇ ਤੁਹਾਨੂੰ ਮੰਨ ਨਾਲ ਖੁਆਇਆ, ਜਿਸ ਨੂੰ ਤੁਸੀਂ ਨਹੀਂ ਜਾਣਦੇ ਸੀ, ਨਾ ਤੁਹਾਡੇ ਪਿਉ-ਦਾਦਿਆਂ ਨੂੰ ਪਤਾ ਸੀ; ਤਾਂ ਜੋ ਉਹ ਤੁਹਾਨੂੰ ਦੱਸ ਸਕੇ ਕਿ ਮਨੁੱਖ ਸਿਰਫ਼ ਰੋਟੀ ਨਾਲ ਨਹੀਂ ਜਿਉਂਦਾ। , ਪਰ ਪ੍ਰਭੂ ਦੇ ਮੂੰਹੋਂ ਨਿਕਲਣ ਵਾਲੇ ਹਰੇਕ ਸ਼ਬਦ ਨਾਲ ਮਨੁੱਖ ਜੀਉਂਦਾ ਰਹਿੰਦਾ ਹੈ।"</w:t>
      </w:r>
    </w:p>
    <w:p/>
    <w:p>
      <w:r xmlns:w="http://schemas.openxmlformats.org/wordprocessingml/2006/main">
        <w:t xml:space="preserve">ਗਿਣਤੀ 20:6 ਅਤੇ ਮੂਸਾ ਅਤੇ ਹਾਰੂਨ ਮੰਡਲੀ ਦੇ ਸਾਮ੍ਹਣੇ ਮੰਡਲੀ ਦੇ ਤੰਬੂ ਦੇ ਦਰਵਾਜ਼ੇ ਤੱਕ ਗਏ ਅਤੇ ਮੂੰਹ ਦੇ ਭਾਰ ਡਿੱਗ ਪਏ ਅਤੇ ਯਹੋਵਾਹ ਦਾ ਪਰਤਾਪ ਉਨ੍ਹਾਂ ਨੂੰ ਪਰਗਟ ਹੋਇਆ।</w:t>
      </w:r>
    </w:p>
    <w:p/>
    <w:p>
      <w:r xmlns:w="http://schemas.openxmlformats.org/wordprocessingml/2006/main">
        <w:t xml:space="preserve">ਮੂਸਾ ਅਤੇ ਹਾਰੂਨ ਮੰਡਲੀ ਦੀ ਹਜ਼ੂਰੀ ਵਿੱਚ ਮੰਡਲੀ ਦੇ ਤੰਬੂ ਵਿੱਚ ਗਏ ਅਤੇ ਜਦੋਂ ਉਨ੍ਹਾਂ ਦੇ ਮੂੰਹ ਡਿੱਗ ਪਏ ਤਾਂ ਯਹੋਵਾਹ ਦਾ ਪਰਤਾਪ ਉਨ੍ਹਾਂ ਉੱਤੇ ਪ੍ਰਗਟ ਹੋਇਆ।</w:t>
      </w:r>
    </w:p>
    <w:p/>
    <w:p>
      <w:r xmlns:w="http://schemas.openxmlformats.org/wordprocessingml/2006/main">
        <w:t xml:space="preserve">1: ਅਸੀਂ ਨਿਮਰਤਾ ਨਾਲ ਪ੍ਰਮਾਤਮਾ ਦੀ ਹਜ਼ੂਰੀ ਵਿੱਚ ਦਾਖਲ ਹੋ ਸਕਦੇ ਹਾਂ ਅਤੇ ਆਪਣੇ ਸਾਰੇ ਯਤਨਾਂ ਵਿੱਚ ਉਸਦੀ ਮਿਹਰ ਅਤੇ ਕਿਰਪਾ ਦੀ ਭਾਲ ਕਰ ਸਕਦੇ ਹਾਂ।</w:t>
      </w:r>
    </w:p>
    <w:p/>
    <w:p>
      <w:r xmlns:w="http://schemas.openxmlformats.org/wordprocessingml/2006/main">
        <w:t xml:space="preserve">2: ਅਸੀਂ ਪ੍ਰਾਰਥਨਾ ਅਤੇ ਬੇਨਤੀ ਵਿੱਚ ਯਹੋਵਾਹ ਅੱਗੇ ਆ ਸਕਦੇ ਹਾਂ, ਇਹ ਭਰੋਸਾ ਕਰਦੇ ਹੋਏ ਕਿ ਉਹ ਸਾਨੂੰ ਜਵਾਬ ਦੇਵੇਗਾ ਅਤੇ ਸਾਨੂੰ ਆਪਣੀ ਮਹਿਮਾ ਦਿਖਾਏਗਾ।</w:t>
      </w:r>
    </w:p>
    <w:p/>
    <w:p>
      <w:r xmlns:w="http://schemas.openxmlformats.org/wordprocessingml/2006/main">
        <w:t xml:space="preserve">1: ਜ਼ਬੂਰ 145:18-20 - ਯਹੋਵਾਹ ਉਨ੍ਹਾਂ ਸਾਰਿਆਂ ਦੇ ਨੇੜੇ ਹੈ ਜੋ ਉਸਨੂੰ ਪੁਕਾਰਦੇ ਹਨ, ਉਨ੍ਹਾਂ ਸਾਰਿਆਂ ਦੇ ਜੋ ਉਸਨੂੰ ਸੱਚ ਵਿੱਚ ਪੁਕਾਰਦੇ ਹਨ। ਉਹ ਉਨ੍ਹਾਂ ਦੀ ਇੱਛਾ ਪੂਰੀ ਕਰੇਗਾ ਜੋ ਉਸ ਤੋਂ ਡਰਦੇ ਹਨ; ਉਹ ਉਨ੍ਹਾਂ ਦੀ ਦੁਹਾਈ ਵੀ ਸੁਣੇਗਾ ਅਤੇ ਉਨ੍ਹਾਂ ਨੂੰ ਬਚਾਵੇਗਾ। ਯਹੋਵਾਹ ਉਨ੍ਹਾਂ ਸਾਰਿਆਂ ਦੀ ਰੱਖਿਆ ਕਰਦਾ ਹੈ ਜੋ ਉਸ ਨੂੰ ਪਿਆਰ ਕਰਦੇ ਹਨ, ਪਰ ਉਹ ਸਾਰੇ ਦੁਸ਼ਟਾਂ ਨੂੰ ਤਬਾਹ ਕਰ ਦੇਵੇਗਾ।</w:t>
      </w:r>
    </w:p>
    <w:p/>
    <w:p>
      <w:r xmlns:w="http://schemas.openxmlformats.org/wordprocessingml/2006/main">
        <w:t xml:space="preserve">2: 1 ਪਤਰਸ 5: 6-7 - ਇਸ ਲਈ ਆਪਣੇ ਆਪ ਨੂੰ ਪਰਮੇਸ਼ੁਰ ਦੇ ਸ਼ਕਤੀਸ਼ਾਲੀ ਹੱਥ ਦੇ ਅਧੀਨ ਨਿਮਰ ਬਣਾਓ, ਤਾਂ ਜੋ ਉਹ ਤੁਹਾਨੂੰ ਸਮੇਂ ਸਿਰ ਉੱਚਾ ਕਰੇ: ਆਪਣੀ ਸਾਰੀ ਚਿੰਤਾ ਉਸ ਉੱਤੇ ਸੌਂਪਣਾ; ਕਿਉਂਕਿ ਉਹ ਤੁਹਾਡੀ ਪਰਵਾਹ ਕਰਦਾ ਹੈ।</w:t>
      </w:r>
    </w:p>
    <w:p/>
    <w:p>
      <w:r xmlns:w="http://schemas.openxmlformats.org/wordprocessingml/2006/main">
        <w:t xml:space="preserve">ਗਿਣਤੀ 20:7 ਅਤੇ ਯਹੋਵਾਹ ਨੇ ਮੂਸਾ ਨੂੰ ਆਖਿਆ,</w:t>
      </w:r>
    </w:p>
    <w:p/>
    <w:p>
      <w:r xmlns:w="http://schemas.openxmlformats.org/wordprocessingml/2006/main">
        <w:t xml:space="preserve">ਮੂਸਾ ਨੂੰ ਚੱਟਾਨ ਨਾਲ ਗੱਲ ਕਰਨ ਦਾ ਹੁਕਮ ਦਿੱਤਾ ਗਿਆ ਹੈ ਅਤੇ ਇਜ਼ਰਾਈਲੀਆਂ ਲਈ ਪਾਣੀ ਮੁਹੱਈਆ ਕਰਨ ਲਈ ਉਸ ਵਿੱਚੋਂ ਪਾਣੀ ਨਿਕਲੇਗਾ।</w:t>
      </w:r>
    </w:p>
    <w:p/>
    <w:p>
      <w:r xmlns:w="http://schemas.openxmlformats.org/wordprocessingml/2006/main">
        <w:t xml:space="preserve">1: ਪਰਮੇਸ਼ੁਰ ਦੇ ਹੁਕਮਾਂ ਦੀ ਪਾਲਣਾ ਕਰੋ ਅਤੇ ਉਸ ਦੇ ਪ੍ਰਬੰਧ ਦਾ ਅਨੁਭਵ ਕਰੋ</w:t>
      </w:r>
    </w:p>
    <w:p/>
    <w:p>
      <w:r xmlns:w="http://schemas.openxmlformats.org/wordprocessingml/2006/main">
        <w:t xml:space="preserve">2: ਵਿਸ਼ਵਾਸ ਦੀ ਚੱਟਾਨ ਨਾਲ ਗੱਲ ਕਰਨ ਨਾਲ ਚਮਤਕਾਰ ਸਾਹਮਣੇ ਆਉਂਦੇ ਹਨ</w:t>
      </w:r>
    </w:p>
    <w:p/>
    <w:p>
      <w:r xmlns:w="http://schemas.openxmlformats.org/wordprocessingml/2006/main">
        <w:t xml:space="preserve">1: ਯਿਰਮਿਯਾਹ 17: 7-8 - "ਧੰਨ ਹੈ ਉਹ ਮਨੁੱਖ ਜਿਹੜਾ ਪ੍ਰਭੂ ਵਿੱਚ ਭਰੋਸਾ ਰੱਖਦਾ ਹੈ, ਜਿਸਦਾ ਭਰੋਸਾ ਪ੍ਰਭੂ ਹੈ, ਉਹ ਪਾਣੀ ਦੁਆਰਾ ਲਗਾਏ ਗਏ ਰੁੱਖ ਵਰਗਾ ਹੈ, ਜੋ ਨਦੀ ਦੇ ਕੋਲ ਆਪਣੀਆਂ ਜੜ੍ਹਾਂ ਕੱਢਦਾ ਹੈ, ਅਤੇ ਗਰਮੀ ਤੋਂ ਡਰਦਾ ਨਹੀਂ ਹੈ. ਆਉਂਦਾ ਹੈ, ਕਿਉਂਕਿ ਉਹ ਦੇ ਪੱਤੇ ਹਰੇ ਰਹਿੰਦੇ ਹਨ, ਅਤੇ ਸੋਕੇ ਦੇ ਸਾਲ ਵਿੱਚ ਚਿੰਤਾ ਨਹੀਂ ਕਰਦਾ, ਕਿਉਂਕਿ ਇਹ ਫਲ ਦੇਣਾ ਬੰਦ ਨਹੀਂ ਕਰਦਾ.</w:t>
      </w:r>
    </w:p>
    <w:p/>
    <w:p>
      <w:r xmlns:w="http://schemas.openxmlformats.org/wordprocessingml/2006/main">
        <w:t xml:space="preserve">2: ਇਬਰਾਨੀਆਂ 11:1 - "ਹੁਣ ਵਿਸ਼ਵਾਸ ਉਨ੍ਹਾਂ ਚੀਜ਼ਾਂ ਦਾ ਭਰੋਸਾ ਹੈ ਜਿਨ੍ਹਾਂ ਦੀ ਉਮੀਦ ਕੀਤੀ ਜਾਂਦੀ ਹੈ, ਅਤੇ ਉਨ੍ਹਾਂ ਚੀਜ਼ਾਂ ਦਾ ਵਿਸ਼ਵਾਸ ਹੈ ਜੋ ਨਜ਼ਰ ਨਹੀਂ ਆਉਂਦੀਆਂ ਹਨ।"</w:t>
      </w:r>
    </w:p>
    <w:p/>
    <w:p>
      <w:r xmlns:w="http://schemas.openxmlformats.org/wordprocessingml/2006/main">
        <w:t xml:space="preserve">ਗਿਣਤੀ 20:8 ਡੰਡੇ ਨੂੰ ਲੈ, ਤੂੰ ਅਤੇ ਤੇਰੇ ਭਰਾ ਹਾਰੂਨ ਨੂੰ ਇਕੱਠਾ ਕਰ, ਅਤੇ ਉਨ੍ਹਾਂ ਦੀਆਂ ਅੱਖਾਂ ਦੇ ਸਾਮ੍ਹਣੇ ਚੱਟਾਨ ਨਾਲ ਗੱਲ ਕਰ। ਅਤੇ ਉਹ ਆਪਣਾ ਪਾਣੀ ਦੇਵੇਗਾ, ਅਤੇ ਤੂੰ ਉਨ੍ਹਾਂ ਲਈ ਚੱਟਾਨ ਵਿੱਚੋਂ ਪਾਣੀ ਲਿਆਵੇਂਗਾ।</w:t>
      </w:r>
    </w:p>
    <w:p/>
    <w:p>
      <w:r xmlns:w="http://schemas.openxmlformats.org/wordprocessingml/2006/main">
        <w:t xml:space="preserve">ਮੂਸਾ ਅਤੇ ਹਾਰੂਨ ਨੂੰ ਹਿਦਾਇਤ ਦਿੱਤੀ ਗਈ ਸੀ ਕਿ ਉਹ ਚੱਟਾਨ ਨਾਲ ਗੱਲ ਕਰਨ ਅਤੇ ਮੰਡਲੀ ਅਤੇ ਉਨ੍ਹਾਂ ਦੇ ਜਾਨਵਰਾਂ ਲਈ ਪਾਣੀ ਪੈਦਾ ਕਰਨ ਲਈ ਇੱਕ ਡੰਡਾ ਲੈ ਕੇ ਸਭਾ ਨੂੰ ਇਕੱਠਾ ਕਰਨ।</w:t>
      </w:r>
    </w:p>
    <w:p/>
    <w:p>
      <w:r xmlns:w="http://schemas.openxmlformats.org/wordprocessingml/2006/main">
        <w:t xml:space="preserve">1. ਪਰਮੇਸ਼ੁਰ ਸਾਨੂੰ ਹਰ ਲੋੜ ਪੂਰੀ ਕਰ ਸਕਦਾ ਹੈ।</w:t>
      </w:r>
    </w:p>
    <w:p/>
    <w:p>
      <w:r xmlns:w="http://schemas.openxmlformats.org/wordprocessingml/2006/main">
        <w:t xml:space="preserve">2. ਪਰਮੇਸ਼ੁਰ ਚਾਹੁੰਦਾ ਹੈ ਕਿ ਅਸੀਂ ਆਪਣੀਆਂ ਲੋੜਾਂ ਲਈ ਉਸ ਵਿੱਚ ਭਰੋਸਾ ਰੱਖੀਏ।</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ਜ਼ਬੂਰ 34:9 - ਯਹੋਵਾਹ ਤੋਂ ਡਰੋ, ਤੁਸੀਂ ਉਸ ਦੇ ਪਵਿੱਤਰ ਲੋਕੋ, ਕਿਉਂਕਿ ਉਸ ਤੋਂ ਡਰਨ ਵਾਲਿਆਂ ਨੂੰ ਕਿਸੇ ਚੀਜ਼ ਦੀ ਘਾਟ ਨਹੀਂ ਹੈ।</w:t>
      </w:r>
    </w:p>
    <w:p/>
    <w:p>
      <w:r xmlns:w="http://schemas.openxmlformats.org/wordprocessingml/2006/main">
        <w:t xml:space="preserve">ਗਿਣਤੀ 20:9 ਅਤੇ ਮੂਸਾ ਨੇ ਯਹੋਵਾਹ ਦੇ ਅੱਗੇ ਤੋਂ ਡੰਡਾ ਲੈ ਲਿਆ ਜਿਵੇਂ ਉਸ ਨੇ ਉਸ ਨੂੰ ਹੁਕਮ ਦਿੱਤਾ ਸੀ।</w:t>
      </w:r>
    </w:p>
    <w:p/>
    <w:p>
      <w:r xmlns:w="http://schemas.openxmlformats.org/wordprocessingml/2006/main">
        <w:t xml:space="preserve">ਮੂਸਾ ਨੇ ਯਹੋਵਾਹ ਦਾ ਹੁਕਮ ਮੰਨਿਆ ਅਤੇ ਉਸ ਦੇ ਅੱਗੇ ਤੋਂ ਡੰਡਾ ਲੈ ਲਿਆ।</w:t>
      </w:r>
    </w:p>
    <w:p/>
    <w:p>
      <w:r xmlns:w="http://schemas.openxmlformats.org/wordprocessingml/2006/main">
        <w:t xml:space="preserve">1. ਪਰਮੇਸ਼ੁਰ ਦੇ ਹੁਕਮਾਂ ਦੀ ਪਾਲਣਾ ਕਰਨ ਨਾਲ ਬਰਕਤਾਂ ਮਿਲਦੀਆਂ ਹਨ</w:t>
      </w:r>
    </w:p>
    <w:p/>
    <w:p>
      <w:r xmlns:w="http://schemas.openxmlformats.org/wordprocessingml/2006/main">
        <w:t xml:space="preserve">2. ਪਰਮੇਸ਼ੁਰ ਅਤੇ ਉਸ ਦੀਆਂ ਯੋਜਨਾਵਾਂ 'ਤੇ ਭਰੋਸਾ ਕਰਨਾ</w:t>
      </w:r>
    </w:p>
    <w:p/>
    <w:p>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ਗਿਣਤੀ 20:10 ਅਤੇ ਮੂਸਾ ਅਤੇ ਹਾਰੂਨ ਨੇ ਮੰਡਲੀ ਨੂੰ ਚੱਟਾਨ ਦੇ ਅੱਗੇ ਇਕੱਠਾ ਕੀਤਾ ਅਤੇ ਉਸ ਨੇ ਉਨ੍ਹਾਂ ਨੂੰ ਆਖਿਆ, ਹੇ ਬਾਗੀਓ, ਸੁਣੋ। ਕੀ ਅਸੀਂ ਤੁਹਾਨੂੰ ਇਸ ਚੱਟਾਨ ਵਿੱਚੋਂ ਪਾਣੀ ਲਿਆਵਾਂਗੇ?</w:t>
      </w:r>
    </w:p>
    <w:p/>
    <w:p>
      <w:r xmlns:w="http://schemas.openxmlformats.org/wordprocessingml/2006/main">
        <w:t xml:space="preserve">ਮੂਸਾ ਅਤੇ ਹਾਰੂਨ ਨੇ ਇਸਰਾਏਲ ਦੇ ਲੋਕਾਂ ਨੂੰ ਇਕੱਠਾ ਕੀਤਾ ਅਤੇ ਉਨ੍ਹਾਂ ਨਾਲ ਗੱਲ ਕੀਤੀ ਅਤੇ ਪੁੱਛਿਆ ਕਿ ਕੀ ਉਨ੍ਹਾਂ ਨੂੰ ਚੱਟਾਨ ਤੋਂ ਪਾਣੀ ਦੀ ਲੋੜ ਹੈ।</w:t>
      </w:r>
    </w:p>
    <w:p/>
    <w:p>
      <w:r xmlns:w="http://schemas.openxmlformats.org/wordprocessingml/2006/main">
        <w:t xml:space="preserve">1. ਬਾਗ਼ੀ ਦਿਲ ਦੀ ਤਾਕਤ</w:t>
      </w:r>
    </w:p>
    <w:p/>
    <w:p>
      <w:r xmlns:w="http://schemas.openxmlformats.org/wordprocessingml/2006/main">
        <w:t xml:space="preserve">2. ਪਰਮੇਸ਼ੁਰ ਦੇ ਪ੍ਰਬੰਧ ਵਿੱਚ ਭਰੋਸਾ ਕਰਨਾ</w:t>
      </w:r>
    </w:p>
    <w:p/>
    <w:p>
      <w:r xmlns:w="http://schemas.openxmlformats.org/wordprocessingml/2006/main">
        <w:t xml:space="preserve">1.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ਜ਼ਬੂਰ 37:3-5 -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ਵਿੱਚ ਭਰੋਸਾ ਕਰੋ ਅਤੇ ਉਹ ਇਹ ਕਰੇਗਾ:</w:t>
      </w:r>
    </w:p>
    <w:p/>
    <w:p>
      <w:r xmlns:w="http://schemas.openxmlformats.org/wordprocessingml/2006/main">
        <w:t xml:space="preserve">ਗਿਣਤੀ 20:11 ਅਤੇ ਮੂਸਾ ਨੇ ਆਪਣਾ ਹੱਥ ਉੱਚਾ ਕੀਤਾ ਅਤੇ ਆਪਣੇ ਡੰਡੇ ਨਾਲ ਚੱਟਾਨ ਨੂੰ ਦੋ ਵਾਰ ਮਾਰਿਆ ਅਤੇ ਪਾਣੀ ਬਹੁਤ ਨਿੱਕਲਿਆ ਅਤੇ ਮੰਡਲੀ ਅਤੇ ਉਨ੍ਹਾਂ ਦੇ ਪਸ਼ੂਆਂ ਨੇ ਪੀਤਾ।</w:t>
      </w:r>
    </w:p>
    <w:p/>
    <w:p>
      <w:r xmlns:w="http://schemas.openxmlformats.org/wordprocessingml/2006/main">
        <w:t xml:space="preserve">ਮੂਸਾ ਨੇ ਚੱਟਾਨ ਨੂੰ ਦੋ ਵਾਰ ਮਾਰਿਆ ਅਤੇ ਕਲੀਸਿਯਾ ਲਈ ਬਹੁਤ ਸਾਰਾ ਪਾਣੀ ਨਿਕਲਿਆ।</w:t>
      </w:r>
    </w:p>
    <w:p/>
    <w:p>
      <w:r xmlns:w="http://schemas.openxmlformats.org/wordprocessingml/2006/main">
        <w:t xml:space="preserve">1. ਲੋੜ ਦੇ ਸਮੇਂ ਪਰਮੇਸ਼ੁਰ ਸਾਡੇ ਲਈ ਪ੍ਰਦਾਨ ਕਰੇਗਾ।</w:t>
      </w:r>
    </w:p>
    <w:p/>
    <w:p>
      <w:r xmlns:w="http://schemas.openxmlformats.org/wordprocessingml/2006/main">
        <w:t xml:space="preserve">2. ਸਾਨੂੰ ਉਸ ਵਿੱਚ ਭਰੋਸਾ ਰੱਖਣਾ ਚਾਹੀਦਾ ਹੈ ਅਤੇ ਉਸਦੇ ਵਾਅਦਿਆਂ ਵਿੱਚ ਵਿਸ਼ਵਾਸ ਰੱਖਣਾ ਚਾਹੀਦਾ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ਗਿਣਤੀ 20:12 ਅਤੇ ਯਹੋਵਾਹ ਨੇ ਮੂਸਾ ਅਤੇ ਹਾਰੂਨ ਨਾਲ ਗੱਲ ਕੀਤੀ, ਕਿਉਂ ਜੋ ਤੁਸੀਂ ਇਸਰਾਏਲੀਆਂ ਦੀ ਨਿਗਾਹ ਵਿੱਚ ਮੈਨੂੰ ਪਵਿੱਤਰ ਕਰਨ ਲਈ ਮੇਰੀ ਪਰਤੀਤ ਨਹੀਂ ਕੀਤੀ, ਇਸ ਲਈ ਤੁਸੀਂ ਇਸ ਮੰਡਲੀ ਨੂੰ ਉਸ ਦੇਸ ਵਿੱਚ ਜੋ ਮੈਂ ਉਨ੍ਹਾਂ ਨੂੰ ਦਿੱਤਾ ਹੈ ਨਾ ਲਿਆਓ।</w:t>
      </w:r>
    </w:p>
    <w:p/>
    <w:p>
      <w:r xmlns:w="http://schemas.openxmlformats.org/wordprocessingml/2006/main">
        <w:t xml:space="preserve">ਮੂਸਾ ਅਤੇ ਹਾਰੂਨ ਨੂੰ ਵਾਅਦਾ ਕੀਤੇ ਹੋਏ ਦੇਸ਼ ਵਿੱਚ ਦਾਖਲ ਹੋਣ ਤੋਂ ਇਨਕਾਰ ਕਰ ਦਿੱਤਾ ਗਿਆ ਸੀ ਕਿਉਂਕਿ ਉਹ ਇਸਰਾਏਲੀਆਂ ਦੀਆਂ ਨਜ਼ਰਾਂ ਵਿੱਚ ਯਹੋਵਾਹ ਨੂੰ ਪਵਿੱਤਰ ਕਰਨ ਵਿੱਚ ਅਸਫਲ ਰਹੇ ਸਨ।</w:t>
      </w:r>
    </w:p>
    <w:p/>
    <w:p>
      <w:r xmlns:w="http://schemas.openxmlformats.org/wordprocessingml/2006/main">
        <w:t xml:space="preserve">1. ਦੂਜਿਆਂ ਦੀਆਂ ਨਜ਼ਰਾਂ ਵਿੱਚ ਪਵਿੱਤਰ ਜੀਵਨ ਜੀਉਣਾ</w:t>
      </w:r>
    </w:p>
    <w:p/>
    <w:p>
      <w:r xmlns:w="http://schemas.openxmlformats.org/wordprocessingml/2006/main">
        <w:t xml:space="preserve">2. ਰੱਬ ਉੱਤੇ ਭਰੋਸਾ ਨਾ ਕਰਨ ਦੇ ਨਤੀਜੇ</w:t>
      </w:r>
    </w:p>
    <w:p/>
    <w:p>
      <w:r xmlns:w="http://schemas.openxmlformats.org/wordprocessingml/2006/main">
        <w:t xml:space="preserve">1. ਯਸਾਯਾਹ 8:13 - ਆਪਣੇ ਆਪ ਨੂੰ ਸੈਨਾਂ ਦੇ ਯਹੋਵਾਹ ਨੂੰ ਪਵਿੱਤਰ ਕਰੋ; ਅਤੇ ਉਸਨੂੰ ਤੁਹਾਡਾ ਡਰ ਹੋਣ ਦਿਓ, ਅਤੇ ਉਸਨੂੰ ਤੁਹਾਡਾ ਡਰ ਹੋਣ ਦਿਓ।</w:t>
      </w:r>
    </w:p>
    <w:p/>
    <w:p>
      <w:r xmlns:w="http://schemas.openxmlformats.org/wordprocessingml/2006/main">
        <w:t xml:space="preserve">2. ਯਾਕੂਬ 4:7-8 -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ਗਿਣਤੀ 20:13 ਇਹ ਮਰੀਬਾਹ ਦਾ ਪਾਣੀ ਹੈ; ਕਿਉਂਕਿ ਇਸਰਾਏਲ ਦੇ ਲੋਕਾਂ ਨੇ ਯਹੋਵਾਹ ਨਾਲ ਸੰਘਰਸ਼ ਕੀਤਾ ਅਤੇ ਉਹ ਉਨ੍ਹਾਂ ਵਿੱਚ ਪਵਿੱਤਰ ਕੀਤਾ ਗਿਆ।</w:t>
      </w:r>
    </w:p>
    <w:p/>
    <w:p>
      <w:r xmlns:w="http://schemas.openxmlformats.org/wordprocessingml/2006/main">
        <w:t xml:space="preserve">ਇਸਰਾਏਲ ਦੇ ਬੱਚਿਆਂ ਨੇ ਯਹੋਵਾਹ ਨਾਲ ਸੰਘਰਸ਼ ਕੀਤਾ ਅਤੇ ਨਤੀਜੇ ਵਜੋਂ ਪਵਿੱਤਰ ਕੀਤੇ ਗਏ ਸਨ।</w:t>
      </w:r>
    </w:p>
    <w:p/>
    <w:p>
      <w:r xmlns:w="http://schemas.openxmlformats.org/wordprocessingml/2006/main">
        <w:t xml:space="preserve">1. ਪ੍ਰਭੂ ਨਾਲ ਜਤਨ ਕਰਨ ਦੁਆਰਾ ਪਵਿੱਤਰਤਾ।</w:t>
      </w:r>
    </w:p>
    <w:p/>
    <w:p>
      <w:r xmlns:w="http://schemas.openxmlformats.org/wordprocessingml/2006/main">
        <w:t xml:space="preserve">2. ਔਖੇ ਸਮਿਆਂ ਵਿੱਚ ਪ੍ਰਭੂ ਵਿੱਚ ਭਰੋਸਾ ਕਰਨਾ ਸਿੱਖਣਾ।</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ਅਫ਼ਸੀਆਂ 4:2-3 - ਪੂਰੀ ਤਰ੍ਹਾਂ ਨਿਮਰ ਅਤੇ ਕੋਮਲ ਬਣੋ; ਧੀਰਜ ਰੱਖੋ, ਪਿਆਰ ਵਿੱਚ ਇੱਕ ਦੂਜੇ ਨੂੰ ਸਹਿਣਾ. ਸ਼ਾਂਤੀ ਦੇ ਬੰਧਨ ਦੁਆਰਾ ਆਤਮਾ ਦੀ ਏਕਤਾ ਬਣਾਈ ਰੱਖਣ ਲਈ ਹਰ ਕੋਸ਼ਿਸ਼ ਕਰੋ।</w:t>
      </w:r>
    </w:p>
    <w:p/>
    <w:p>
      <w:r xmlns:w="http://schemas.openxmlformats.org/wordprocessingml/2006/main">
        <w:t xml:space="preserve">ਗਿਣਤੀ 20:14 ਅਤੇ ਮੂਸਾ ਨੇ ਕਾਦੇਸ਼ ਤੋਂ ਅਦੋਮ ਦੇ ਰਾਜੇ ਕੋਲ ਦੂਤ ਘੱਲੇ, ਤੇਰਾ ਭਰਾ ਇਜ਼ਰਾਈਲ ਐਉਂ ਆਖਦਾ ਹੈ, ਤੂੰ ਉਨ੍ਹਾਂ ਸਾਰੀਆਂ ਮੁਸੀਬਤਾਂ ਨੂੰ ਜਾਣਦਾ ਹੈਂ ਜਿਹੜੀਆਂ ਸਾਡੇ ਉੱਤੇ ਆਈਆਂ ਹਨ।</w:t>
      </w:r>
    </w:p>
    <w:p/>
    <w:p>
      <w:r xmlns:w="http://schemas.openxmlformats.org/wordprocessingml/2006/main">
        <w:t xml:space="preserve">ਮੂਸਾ ਨੇ ਕਾਦੇਸ਼ ਤੋਂ ਅਦੋਮ ਦੇ ਰਾਜੇ ਕੋਲ ਸੰਦੇਸ਼ਵਾਹਕ ਭੇਜੇ ਤਾਂ ਜੋ ਉਸ ਨੂੰ ਇਜ਼ਰਾਈਲੀਆਂ ਦੀਆਂ ਮੁਸ਼ਕਲਾਂ ਬਾਰੇ ਸੂਚਿਤ ਕੀਤਾ ਜਾ ਸਕੇ।</w:t>
      </w:r>
    </w:p>
    <w:p/>
    <w:p>
      <w:r xmlns:w="http://schemas.openxmlformats.org/wordprocessingml/2006/main">
        <w:t xml:space="preserve">1. ਜਦੋਂ ਅਸੀਂ ਮੁਸ਼ਕਲ ਸਮਿਆਂ ਦਾ ਅਨੁਭਵ ਕਰਦੇ ਹਾਂ, ਤਾਂ ਸਾਨੂੰ ਯਾਦ ਰੱਖਣਾ ਚਾਹੀਦਾ ਹੈ ਕਿ ਸਾਡਾ ਭਰਾ ਕੌਣ ਹੈ ਅਤੇ ਸਹਾਇਤਾ ਲਈ ਪਹੁੰਚਣਾ ਚਾਹੀਦਾ ਹੈ।</w:t>
      </w:r>
    </w:p>
    <w:p/>
    <w:p>
      <w:r xmlns:w="http://schemas.openxmlformats.org/wordprocessingml/2006/main">
        <w:t xml:space="preserve">2. ਪਰਮੇਸ਼ੁਰ ਸਾਨੂੰ ਸਾਡੀਆਂ ਮੁਸੀਬਤਾਂ ਦਾ ਸਾਮ੍ਹਣਾ ਕਰਨ ਲਈ ਤਾਕਤ ਅਤੇ ਹਿੰਮਤ ਪ੍ਰਦਾਨ ਕਰੇਗਾ।</w:t>
      </w:r>
    </w:p>
    <w:p/>
    <w:p>
      <w:r xmlns:w="http://schemas.openxmlformats.org/wordprocessingml/2006/main">
        <w:t xml:space="preserve">1. ਰੋਮੀਆਂ 12:10 - ਭਾਈਚਾਰਕ ਪਿਆਰ ਦੇ ਨਾਲ ਇੱਕ ਦੂਜੇ ਨਾਲ ਪਿਆਰ ਨਾਲ ਪਿਆਰ ਕਰੋ, ਇੱਕ ਦੂਜੇ ਨੂੰ ਸਤਿਕਾਰ ਦਿੰਦੇ ਹੋਏ.</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ਗਿਣਤੀ 20:15 ਸਾਡੇ ਪਿਉ-ਦਾਦੇ ਮਿਸਰ ਵਿੱਚ ਕਿਵੇਂ ਚਲੇ ਗਏ, ਅਤੇ ਅਸੀਂ ਮਿਸਰ ਵਿੱਚ ਲੰਬੇ ਸਮੇਂ ਤੋਂ ਰਹੇ ਹਾਂ। ਅਤੇ ਮਿਸਰੀਆਂ ਨੇ ਸਾਨੂੰ ਅਤੇ ਸਾਡੇ ਪਿਉ-ਦਾਦਿਆਂ ਨੂੰ ਪਰੇਸ਼ਾਨ ਕੀਤਾ:</w:t>
      </w:r>
    </w:p>
    <w:p/>
    <w:p>
      <w:r xmlns:w="http://schemas.openxmlformats.org/wordprocessingml/2006/main">
        <w:t xml:space="preserve">ਇਜ਼ਰਾਈਲੀਆਂ ਨੇ ਮਿਸਰ ਵਿੱਚ ਆਪਣੇ ਸਮੇਂ ਬਾਰੇ ਦੱਸਿਆ ਅਤੇ ਕਿਵੇਂ ਮਿਸਰੀਆਂ ਨੇ ਉਨ੍ਹਾਂ ਨੂੰ ਦੁਖੀ ਕੀਤਾ ਸੀ।</w:t>
      </w:r>
    </w:p>
    <w:p/>
    <w:p>
      <w:r xmlns:w="http://schemas.openxmlformats.org/wordprocessingml/2006/main">
        <w:t xml:space="preserve">1: ਪਰਮੇਸ਼ੁਰ ਨੇ ਇਸਰਾਏਲੀਆਂ ਨੂੰ ਮਿਸਰ ਵਿੱਚ ਉਨ੍ਹਾਂ ਦੇ ਦੁੱਖਾਂ ਤੋਂ ਛੁਡਾਇਆ ਅਤੇ ਉਹ ਸਾਨੂੰ ਸਾਡੇ ਤੋਂ ਵੀ ਬਚਾਵੇਗਾ।</w:t>
      </w:r>
    </w:p>
    <w:p/>
    <w:p>
      <w:r xmlns:w="http://schemas.openxmlformats.org/wordprocessingml/2006/main">
        <w:t xml:space="preserve">2: ਸਾਨੂੰ ਆਪਣੇ ਪਿਛਲੇ ਸੰਘਰਸ਼ਾਂ ਨੂੰ ਯਾਦ ਰੱਖਣਾ ਚਾਹੀਦਾ ਹੈ ਅਤੇ ਇਹ ਵਿਸ਼ਵਾਸ ਕਰਨਾ ਚਾਹੀਦਾ ਹੈ ਕਿ ਉਹ ਵਰਤਮਾਨ ਵਿੱਚ ਵੀ ਸਾਡੇ ਲਈ ਅਜਿਹਾ ਹੀ ਕਰੇਗਾ।</w:t>
      </w:r>
    </w:p>
    <w:p/>
    <w:p>
      <w:r xmlns:w="http://schemas.openxmlformats.org/wordprocessingml/2006/main">
        <w:t xml:space="preserve">1: ਜ਼ਬੂਰ 34:17 - ਜਦੋਂ ਧਰਮੀ ਮਦਦ ਲਈ ਪੁਕਾਰਦੇ ਹਨ, ਤਾਂ ਪ੍ਰਭੂ ਸੁਣਦਾ ਹੈ ਅਤੇ ਉਹਨਾਂ ਨੂੰ ਉਹਨਾਂ ਦੀਆਂ ਸਾਰੀਆਂ ਮੁਸੀਬਤਾਂ ਤੋਂ ਛੁਡਾਉਂਦਾ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ਗਿਣਤੀ 20:16 ਅਤੇ ਜਦ ਅਸੀਂ ਯਹੋਵਾਹ ਦੇ ਅੱਗੇ ਪੁਕਾਰ ਕੀਤੀ ਤਾਂ ਉਸ ਨੇ ਸਾਡੀ ਅਵਾਜ਼ ਸੁਣੀ ਅਤੇ ਇੱਕ ਦੂਤ ਘੱਲਿਆ ਅਤੇ ਸਾਨੂੰ ਮਿਸਰ ਵਿੱਚੋਂ ਕੱਢ ਲਿਆਇਆ, ਅਤੇ ਵੇਖੋ, ਅਸੀਂ ਕਾਦੇਸ਼ ਵਿੱਚ ਹਾਂ, ਜੋ ਤੁਹਾਡੀ ਸਰਹੱਦ ਦੇ ਸਿਰੇ ਉੱਤੇ ਹੈ।</w:t>
      </w:r>
    </w:p>
    <w:p/>
    <w:p>
      <w:r xmlns:w="http://schemas.openxmlformats.org/wordprocessingml/2006/main">
        <w:t xml:space="preserve">ਇਸਰਾਏਲੀਆਂ ਨੇ ਯਹੋਵਾਹ ਅੱਗੇ ਦੁਹਾਈ ਦਿੱਤੀ ਅਤੇ ਉਸਨੇ ਉਨ੍ਹਾਂ ਦੀ ਅਵਾਜ਼ ਸੁਣੀ ਅਤੇ ਉਨ੍ਹਾਂ ਨੂੰ ਮਿਸਰ ਵਿੱਚੋਂ ਬਾਹਰ ਲੈ ਜਾਣ ਲਈ ਇੱਕ ਦੂਤ ਭੇਜਿਆ। ਉਹ ਹੁਣ ਕਾਦੇਸ਼ ਵਿੱਚ ਹਨ, ਇੱਕ ਸ਼ਹਿਰ ਉਸ ਧਰਤੀ ਦੇ ਕਿਨਾਰੇ ਉੱਤੇ ਹੈ ਜਿਸਦਾ ਉਨ੍ਹਾਂ ਨਾਲ ਵਾਅਦਾ ਕੀਤਾ ਗਿਆ ਸੀ।</w:t>
      </w:r>
    </w:p>
    <w:p/>
    <w:p>
      <w:r xmlns:w="http://schemas.openxmlformats.org/wordprocessingml/2006/main">
        <w:t xml:space="preserve">1. ਪ੍ਰਮਾਤਮਾ ਵਫ਼ਾਦਾਰ ਹੈ ਅਤੇ ਹਮੇਸ਼ਾ ਸਾਡੀ ਸੁਣਦਾ ਹੈ ਜਦੋਂ ਅਸੀਂ ਉਸ ਨੂੰ ਪੁਕਾਰਦੇ ਹਾਂ।</w:t>
      </w:r>
    </w:p>
    <w:p/>
    <w:p>
      <w:r xmlns:w="http://schemas.openxmlformats.org/wordprocessingml/2006/main">
        <w:t xml:space="preserve">2. ਸਾਡੀ ਲੋੜ ਦੇ ਸਮਿਆਂ ਵਿੱਚ ਪ੍ਰਮਾਤਮਾ ਹਮੇਸ਼ਾ ਸਾਡੇ ਨਾਲ ਹੈ ਅਤੇ ਛੁਟਕਾਰਾ ਪ੍ਰਦਾਨ ਕਰੇਗਾ।</w:t>
      </w:r>
    </w:p>
    <w:p/>
    <w:p>
      <w:r xmlns:w="http://schemas.openxmlformats.org/wordprocessingml/2006/main">
        <w:t xml:space="preserve">1. ਜ਼ਬੂਰ 34:17 - "ਜਦੋਂ ਧਰਮੀ ਮਦਦ ਲਈ ਪੁਕਾਰਦੇ ਹਨ, ਤਾਂ ਪ੍ਰਭੂ ਸੁਣਦਾ ਹੈ ਅਤੇ ਉਹਨਾਂ ਨੂੰ ਉਹਨਾਂ ਦੀਆਂ ਸਾਰੀਆਂ ਮੁਸੀਬਤਾਂ ਤੋਂ ਛੁਡਾਉਂਦਾ ਹੈ।"</w:t>
      </w:r>
    </w:p>
    <w:p/>
    <w:p>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ਗਿਣਤੀ 20:17 ਅਸੀਂ ਤੇਰੇ ਦੇਸ਼ ਵਿੱਚੋਂ ਦੀ ਲੰਘੀਏ, ਅਸੀਂ ਨਾ ਖੇਤਾਂ ਵਿੱਚੋਂ ਦੀ ਲੰਘਾਂਗੇ, ਨਾ ਅੰਗੂਰੀ ਬਾਗ਼ਾਂ ਵਿੱਚੋਂ ਦੀ, ਨਾ ਖੂਹਾਂ ਦਾ ਪਾਣੀ ਪੀਵਾਂਗੇ, ਅਸੀਂ ਰਾਜੇ ਦੇ ਉੱਚੇ ਰਾਹ ਤੋਂ ਚੱਲਾਂਗੇ। ਜਦੋਂ ਤੱਕ ਅਸੀਂ ਤੁਹਾਡੀਆਂ ਹੱਦਾਂ ਨੂੰ ਪਾਰ ਨਹੀਂ ਕਰ ਲੈਂਦੇ, ਉਦੋਂ ਤੱਕ ਨਾ ਸੱਜੇ ਹੱਥ ਨਾ ਖੱਬੇ ਪਾਸੇ ਮੁੜਾਂਗੇ।</w:t>
      </w:r>
    </w:p>
    <w:p/>
    <w:p>
      <w:r xmlns:w="http://schemas.openxmlformats.org/wordprocessingml/2006/main">
        <w:t xml:space="preserve">ਮੂਸਾ ਬੇਨਤੀ ਕਰਦਾ ਹੈ ਕਿ ਇਜ਼ਰਾਈਲੀਆਂ ਨੂੰ ਉਨ੍ਹਾਂ ਤੋਂ ਕੁਝ ਲਏ ਬਿਨਾਂ ਅਦੋਮ ਦੇ ਇਲਾਕੇ ਵਿੱਚੋਂ ਲੰਘਣ ਦੀ ਇਜਾਜ਼ਤ ਦਿੱਤੀ ਜਾਵੇ, ਅਤੇ ਉਹ ਰਾਜੇ ਦੇ ਉੱਚੇ ਮਾਰਗ 'ਤੇ ਰਹਿਣ ਅਤੇ ਇਸ ਤੋਂ ਭਟਕਣ ਲਈ ਸਹਿਮਤ ਨਹੀਂ ਹੋਏ।</w:t>
      </w:r>
    </w:p>
    <w:p/>
    <w:p>
      <w:r xmlns:w="http://schemas.openxmlformats.org/wordprocessingml/2006/main">
        <w:t xml:space="preserve">1. ਪਰਮੇਸ਼ੁਰ ਉੱਤੇ ਨਿਰਭਰਤਾ - ਅਦੋਮ ਦੁਆਰਾ ਯਾਤਰਾ ਮੁਸ਼ਕਲ ਹੋ ਸਕਦੀ ਸੀ, ਫਿਰ ਵੀ ਇਜ਼ਰਾਈਲੀਆਂ ਨੇ ਉਨ੍ਹਾਂ ਦੀ ਰੱਖਿਆ ਕਰਨ ਲਈ ਪਰਮੇਸ਼ੁਰ ਉੱਤੇ ਭਰੋਸਾ ਕੀਤਾ।</w:t>
      </w:r>
    </w:p>
    <w:p/>
    <w:p>
      <w:r xmlns:w="http://schemas.openxmlformats.org/wordprocessingml/2006/main">
        <w:t xml:space="preserve">2. ਰੱਬ ਦਾ ਕਹਿਣਾ ਮੰਨੋ - ਇਜ਼ਰਾਈਲੀ ਪਰਮੇਸ਼ੁਰ ਦੇ ਹੁਕਮਾਂ ਦੀ ਪਾਲਣਾ ਕਰਦੇ ਹੋਏ ਰਾਜੇ ਦੇ ਰਾਜ ਮਾਰਗ 'ਤੇ ਰਹਿਣ ਅਤੇ ਇਸ ਤੋਂ ਭਟਕਣ ਲਈ ਸਹਿਮਤ ਨਹੀਂ ਹੋਏ।</w:t>
      </w:r>
    </w:p>
    <w:p/>
    <w:p>
      <w:r xmlns:w="http://schemas.openxmlformats.org/wordprocessingml/2006/main">
        <w:t xml:space="preserve">1. ਯਸਾਯਾਹ 2: 3 - "ਅਤੇ ਬਹੁਤ ਸਾਰੇ ਲੋਕ ਜਾਣਗੇ ਅਤੇ ਕਹਿਣਗੇ, ਆਓ, ਅਸੀਂ ਯਹੋਵਾਹ ਦੇ ਪਹਾੜ ਉੱਤੇ, ਯਾਕੂਬ ਦੇ ਪਰਮੇਸ਼ੁਰ ਦੇ ਘਰ ਨੂੰ ਚੱਲੀਏ; ਅਤੇ ਉਹ ਸਾਨੂੰ ਆਪਣੇ ਰਾਹ ਸਿਖਾਏਗਾ, ਅਤੇ ਅਸੀਂ ਉਹ ਦੇ ਰਾਹਾਂ ਉੱਤੇ ਚੱਲਾਂਗੇ: ਕਿਉਂ ਜੋ ਸੀਯੋਨ ਤੋਂ ਬਿਵਸਥਾ ਅਤੇ ਯਰੂਸ਼ਲਮ ਤੋਂ ਯਹੋਵਾਹ ਦਾ ਬਚਨ ਨਿਕਲੇਗਾ।"</w:t>
      </w:r>
    </w:p>
    <w:p/>
    <w:p>
      <w:r xmlns:w="http://schemas.openxmlformats.org/wordprocessingml/2006/main">
        <w:t xml:space="preserve">2. ਕਹਾਉਤਾਂ 16:17 - "ਸਚਿਆਰ ਦਾ ਮਾਰਗ ਬੁਰਾਈ ਤੋਂ ਦੂਰ ਹੋਣਾ ਹੈ: ਜਿਹੜਾ ਆਪਣੇ ਮਾਰਗ ਦੀ ਪਾਲਣਾ ਕਰਦਾ ਹੈ ਉਹ ਆਪਣੀ ਜਾਨ ਦੀ ਰੱਖਿਆ ਕਰਦਾ ਹੈ।"</w:t>
      </w:r>
    </w:p>
    <w:p/>
    <w:p>
      <w:r xmlns:w="http://schemas.openxmlformats.org/wordprocessingml/2006/main">
        <w:t xml:space="preserve">ਗਿਣਤੀ 20:18 ਅਤੇ ਅਦੋਮ ਨੇ ਉਹ ਨੂੰ ਆਖਿਆ, ਤੂੰ ਮੇਰੇ ਕੋਲੋਂ ਨਾ ਲੰਘੀਂ, ਕਿਤੇ ਮੈਂ ਤਲਵਾਰ ਨਾਲ ਤੇਰੇ ਵਿਰੁੱਧ ਨਾ ਆਵਾਂ।</w:t>
      </w:r>
    </w:p>
    <w:p/>
    <w:p>
      <w:r xmlns:w="http://schemas.openxmlformats.org/wordprocessingml/2006/main">
        <w:t xml:space="preserve">ਅਦੋਮ ਨੇ ਮੂਸਾ ਅਤੇ ਇਜ਼ਰਾਈਲੀਆਂ ਨੂੰ ਚੇਤਾਵਨੀ ਦਿੱਤੀ ਕਿ ਉਹ ਉਨ੍ਹਾਂ ਦੇ ਦੇਸ਼ ਵਿੱਚੋਂ ਦੀ ਲੰਘ ਨਹੀਂ ਸਕਦੇ, ਜੇ ਉਨ੍ਹਾਂ ਨੇ ਕੋਸ਼ਿਸ਼ ਕੀਤੀ ਤਾਂ ਉਨ੍ਹਾਂ ਨੂੰ ਤਲਵਾਰ ਨਾਲ ਲੜਨ ਦੀ ਧਮਕੀ ਦਿੱਤੀ।</w:t>
      </w:r>
    </w:p>
    <w:p/>
    <w:p>
      <w:r xmlns:w="http://schemas.openxmlformats.org/wordprocessingml/2006/main">
        <w:t xml:space="preserve">1. ਪਰਮੇਸ਼ੁਰ ਦੀ ਵਫ਼ਾਦਾਰੀ ਸਾਡੀ ਰੱਖਿਆ ਕਰੇਗੀ ਭਾਵੇਂ ਸਾਨੂੰ ਧਮਕੀ ਦਿੱਤੀ ਜਾਵੇ।</w:t>
      </w:r>
    </w:p>
    <w:p/>
    <w:p>
      <w:r xmlns:w="http://schemas.openxmlformats.org/wordprocessingml/2006/main">
        <w:t xml:space="preserve">2. ਸਾਨੂੰ ਖ਼ਤਰੇ ਦੇ ਬਾਵਜੂਦ ਵੀ ਪਰਮੇਸ਼ੁਰ ਪ੍ਰਤੀ ਵਫ਼ਾਦਾਰ ਰਹਿਣਾ ਚਾਹੀਦਾ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ਗਿਣਤੀ 20:19 ਅਤੇ ਇਸਰਾਏਲੀਆਂ ਨੇ ਉਹ ਨੂੰ ਆਖਿਆ, ਅਸੀਂ ਉੱਚੇ ਰਾਹ ਤੋਂ ਚੱਲਾਂਗੇ, ਅਤੇ ਜੇ ਮੈਂ ਅਤੇ ਮੇਰੇ ਪਸ਼ੂ ਤੇਰਾ ਪਾਣੀ ਪੀਵਾਂਗੇ, ਤਾਂ ਮੈਂ ਉਸ ਦਾ ਮੁੱਲ ਦਿਆਂਗਾ, ਮੈਂ ਹੋਰ ਕੁਝ ਕਰਨ ਤੋਂ ਬਿਨਾਂ ਹੀ ਲੰਘਾਂਗਾ। ਮੇਰੇ ਪੈਰਾਂ 'ਤੇ.</w:t>
      </w:r>
    </w:p>
    <w:p/>
    <w:p>
      <w:r xmlns:w="http://schemas.openxmlformats.org/wordprocessingml/2006/main">
        <w:t xml:space="preserve">ਇਜ਼ਰਾਈਲੀਆਂ ਨੇ ਅਦੋਮੀਆਂ ਤੋਂ ਰਾਜਮਾਰਗ ਉੱਤੇ ਆਪਣੀ ਜ਼ਮੀਨ ਵਿੱਚੋਂ ਲੰਘਣ ਦੀ ਇਜਾਜ਼ਤ ਮੰਗੀ ਅਤੇ ਉਨ੍ਹਾਂ ਦੇ ਪਸ਼ੂਆਂ ਦੇ ਪੀਣ ਵਾਲੇ ਪਾਣੀ ਲਈ ਭੁਗਤਾਨ ਕਰਨ ਦਾ ਵਾਅਦਾ ਕੀਤਾ।</w:t>
      </w:r>
    </w:p>
    <w:p/>
    <w:p>
      <w:r xmlns:w="http://schemas.openxmlformats.org/wordprocessingml/2006/main">
        <w:t xml:space="preserve">1. ਪ੍ਰਮਾਤਮਾ ਦਇਆ ਅਤੇ ਕਿਰਪਾ ਦਾ ਪ੍ਰਮਾਤਮਾ ਹੈ ਅਤੇ ਉਹ ਸਾਨੂੰ ਸਭ ਤੋਂ ਮੁਸ਼ਕਲ ਸਮਿਆਂ ਵਿੱਚ ਵੀ ਵਧਣ ਦੇ ਮੌਕੇ ਪ੍ਰਦਾਨ ਕਰਦਾ ਹੈ।</w:t>
      </w:r>
    </w:p>
    <w:p/>
    <w:p>
      <w:r xmlns:w="http://schemas.openxmlformats.org/wordprocessingml/2006/main">
        <w:t xml:space="preserve">2. ਇਜ਼ਰਾਈਲੀਆਂ ਦੀ ਅਦੋਮ ਵਿੱਚੋਂ ਲੰਘਣ ਲਈ ਭੁਗਤਾਨ ਕਰਨ ਦੀ ਇੱਛਾ ਵਿੱਚ ਨਿਮਰਤਾ ਅਤੇ ਸੇਵਾ ਦੀ ਸ਼ਕਤੀ ਦੇਖੀ ਜਾ ਸਕਦੀ ਹੈ।</w:t>
      </w:r>
    </w:p>
    <w:p/>
    <w:p>
      <w:r xmlns:w="http://schemas.openxmlformats.org/wordprocessingml/2006/main">
        <w:t xml:space="preserve">1. ਮੱਤੀ 11:29 - ਮੇਰਾ ਜੂਲਾ ਆਪਣੇ ਉੱਤੇ ਲੈ ਲਵੋ ਅਤੇ ਮੇਰੇ ਤੋਂ ਸਿੱਖੋ, ਕਿਉਂਕਿ ਮੈਂ ਦਿਲ ਵਿੱਚ ਕੋਮਲ ਅਤੇ ਨਿਮਰ ਹਾਂ।</w:t>
      </w:r>
    </w:p>
    <w:p/>
    <w:p>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w:t>
      </w:r>
    </w:p>
    <w:p/>
    <w:p>
      <w:r xmlns:w="http://schemas.openxmlformats.org/wordprocessingml/2006/main">
        <w:t xml:space="preserve">ਗਿਣਤੀ 20:20 ਅਤੇ ਉਸ ਨੇ ਆਖਿਆ, ਤੂੰ ਨਹੀਂ ਲੰਘੇਗਾ। ਅਤੇ ਅਦੋਮ ਬਹੁਤ ਸਾਰੇ ਲੋਕਾਂ ਅਤੇ ਮਜ਼ਬੂਤ ਹੱਥਾਂ ਨਾਲ ਉਸਦੇ ਵਿਰੁੱਧ ਆਇਆ।</w:t>
      </w:r>
    </w:p>
    <w:p/>
    <w:p>
      <w:r xmlns:w="http://schemas.openxmlformats.org/wordprocessingml/2006/main">
        <w:t xml:space="preserve">ਅਦੋਮ ਨੇ ਇਸਰਾਏਲੀਆਂ ਨੂੰ ਆਪਣੀ ਧਰਤੀ ਵਿੱਚੋਂ ਦੀ ਲੰਘਣ ਦੇਣ ਤੋਂ ਇਨਕਾਰ ਕਰ ਦਿੱਤਾ ਅਤੇ ਉਹ ਵੱਡੀ ਫ਼ੌਜ ਨਾਲ ਉਨ੍ਹਾਂ ਦੇ ਵਿਰੁੱਧ ਆਏ।</w:t>
      </w:r>
    </w:p>
    <w:p/>
    <w:p>
      <w:r xmlns:w="http://schemas.openxmlformats.org/wordprocessingml/2006/main">
        <w:t xml:space="preserve">1. ਰੱਬ ਔਖੀਆਂ ਘੜੀਆਂ ਵਿੱਚ ਤਾਕਤ ਪ੍ਰਦਾਨ ਕਰਦਾ ਹੈ</w:t>
      </w:r>
    </w:p>
    <w:p/>
    <w:p>
      <w:r xmlns:w="http://schemas.openxmlformats.org/wordprocessingml/2006/main">
        <w:t xml:space="preserve">2. ਪਰਮੇਸ਼ੁਰ ਨੇ ਸਾਨੂੰ ਵਿਰੋਧ ਦੇ ਵਿਰੁੱਧ ਮਜ਼ਬੂਤੀ ਨਾਲ ਖੜ੍ਹੇ ਹੋਣ ਲਈ ਬੁਲਾਇਆ</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ਅਫ਼ਸੀਆਂ 6:10-13 - "ਅੰਤ ਵਿੱਚ, ਪ੍ਰਭੂ ਵਿੱਚ ਅਤੇ ਉਸਦੀ ਸ਼ਕਤੀ ਦੇ ਬਲ ਵਿੱਚ ਤਕੜੇ ਹੋਵੋ। ਪਰਮੇਸ਼ੁਰ ਦੇ ਸਾਰੇ ਸ਼ਸਤ੍ਰ ਬਸਤ੍ਰ ਪਹਿਨੋ, ਤਾਂ ਜੋ ਤੁਸੀਂ ਸ਼ੈਤਾਨ ਦੀਆਂ ਚਾਲਾਂ ਦਾ ਸਾਹਮਣਾ ਕਰਨ ਦੇ ਯੋਗ ਹੋ ਸਕੋ। ਮਾਸ ਅਤੇ ਲਹੂ ਨਾਲ ਨਹੀਂ, ਸਗੋਂ ਹਾਕਮਾਂ, ਅਧਿਕਾਰੀਆਂ ਦੇ ਵਿਰੁੱਧ, ਇਸ ਮੌਜੂਦਾ ਹਨੇਰੇ ਵਿੱਚ ਬ੍ਰਹਿਮੰਡੀ ਸ਼ਕਤੀਆਂ ਦੇ ਵਿਰੁੱਧ, ਸਵਰਗੀ ਸਥਾਨਾਂ ਵਿੱਚ ਬਦੀ ਦੀਆਂ ਆਤਮਿਕ ਸ਼ਕਤੀਆਂ ਦੇ ਵਿਰੁੱਧ ਲੜਾਈ ਲੜੋ, ਇਸ ਲਈ ਪਰਮੇਸ਼ੁਰ ਦੇ ਸਾਰੇ ਸ਼ਸਤਰ ਚੁੱਕੋ, ਤਾਂ ਜੋ ਤੁਸੀਂ ਯੋਗ ਹੋ ਸਕੋ। ਬੁਰੇ ਦਿਨ ਦਾ ਸਾਮ੍ਹਣਾ ਕਰਨ ਲਈ, ਅਤੇ ਸਭ ਕੁਝ ਕਰਨ ਤੋਂ ਬਾਅਦ, ਦ੍ਰਿੜ੍ਹ ਰਹਿਣਾ।"</w:t>
      </w:r>
    </w:p>
    <w:p/>
    <w:p>
      <w:r xmlns:w="http://schemas.openxmlformats.org/wordprocessingml/2006/main">
        <w:t xml:space="preserve">ਗਿਣਤੀ 20:21 ਇਸ ਤਰ੍ਹਾਂ ਅਦੋਮ ਨੇ ਇਸਰਾਏਲ ਨੂੰ ਆਪਣੀ ਸਰਹੱਦ ਵਿੱਚੋਂ ਲੰਘਣ ਤੋਂ ਇਨਕਾਰ ਕਰ ਦਿੱਤਾ, ਇਸ ਲਈ ਇਸਰਾਏਲ ਨੇ ਉਸ ਤੋਂ ਮੂੰਹ ਮੋੜ ਲਿਆ।</w:t>
      </w:r>
    </w:p>
    <w:p/>
    <w:p>
      <w:r xmlns:w="http://schemas.openxmlformats.org/wordprocessingml/2006/main">
        <w:t xml:space="preserve">ਅਦੋਮ ਨੇ ਇਜ਼ਰਾਈਲ ਨੂੰ ਆਪਣੀ ਸਰਹੱਦ ਵਿੱਚੋਂ ਲੰਘਣ ਦੀ ਇਜਾਜ਼ਤ ਦੇਣ ਤੋਂ ਇਨਕਾਰ ਕਰ ਦਿੱਤਾ, ਇਸ ਲਈ ਇਸਰਾਏਲ ਨੂੰ ਮੁੜਨਾ ਪਿਆ।</w:t>
      </w:r>
    </w:p>
    <w:p/>
    <w:p>
      <w:r xmlns:w="http://schemas.openxmlformats.org/wordprocessingml/2006/main">
        <w:t xml:space="preserve">1. ਨਾਂਹ ਕਹਿਣ ਦੀ ਸ਼ਕਤੀ: ਸੀਮਾਵਾਂ ਦਾ ਆਦਰ ਕਰਨਾ ਸਿੱਖਣਾ</w:t>
      </w:r>
    </w:p>
    <w:p/>
    <w:p>
      <w:r xmlns:w="http://schemas.openxmlformats.org/wordprocessingml/2006/main">
        <w:t xml:space="preserve">2. ਇਨਕਾਰ ਕਰਨ ਦੇ ਨਤੀਜੇ: ਜਦੋਂ ਨਾਂਹ ਕਹਿਣ ਦੇ ਨਕਾਰਾਤਮਕ ਨਤੀਜੇ ਨਿਕਲਦੇ ਹਨ</w:t>
      </w:r>
    </w:p>
    <w:p/>
    <w:p>
      <w:r xmlns:w="http://schemas.openxmlformats.org/wordprocessingml/2006/main">
        <w:t xml:space="preserve">1. ਯਾਕੂਬ 4:17 ਇਸ ਲਈ ਜੋ ਕੋਈ ਸਹੀ ਕੰਮ ਕਰਨਾ ਜਾਣਦਾ ਹੈ ਅਤੇ ਇਸ ਨੂੰ ਕਰਨ ਵਿੱਚ ਅਸਫਲ ਰਹਿੰਦਾ ਹੈ, ਉਸ ਲਈ ਇਹ ਪਾਪ ਹੈ।</w:t>
      </w:r>
    </w:p>
    <w:p/>
    <w:p>
      <w:r xmlns:w="http://schemas.openxmlformats.org/wordprocessingml/2006/main">
        <w:t xml:space="preserve">2. ਯਸਾਯਾਹ 58:12 ਅਤੇ ਤੁਹਾਡੇ ਪੁਰਾਣੇ ਖੰਡਰ ਮੁੜ ਬਣਾਏ ਜਾਣਗੇ; ਤੁਸੀਂ ਕਈ ਪੀੜ੍ਹੀਆਂ ਦੀਆਂ ਨੀਂਹਾਂ ਨੂੰ ਉੱਚਾ ਚੁੱਕੋਗੇ; ਤੁਹਾਨੂੰ ਉਲੰਘਣਾ ਦਾ ਮੁਰੰਮਤ ਕਰਨ ਵਾਲਾ, ਰਹਿਣ ਲਈ ਗਲੀਆਂ ਨੂੰ ਬਹਾਲ ਕਰਨ ਵਾਲਾ ਕਿਹਾ ਜਾਵੇਗਾ।</w:t>
      </w:r>
    </w:p>
    <w:p/>
    <w:p>
      <w:r xmlns:w="http://schemas.openxmlformats.org/wordprocessingml/2006/main">
        <w:t xml:space="preserve">ਗਿਣਤੀ 20:22 ਅਤੇ ਇਸਰਾਏਲੀਆਂ ਨੇ, ਸਾਰੀ ਮੰਡਲੀ, ਕਾਦੇਸ਼ ਤੋਂ ਕੂਚ ਕਰ ਕੇ ਹੋਰ ਪਰਬਤ ਨੂੰ ਆਏ।</w:t>
      </w:r>
    </w:p>
    <w:p/>
    <w:p>
      <w:r xmlns:w="http://schemas.openxmlformats.org/wordprocessingml/2006/main">
        <w:t xml:space="preserve">ਇਸਰਾਏਲ ਦੇ ਲੋਕਾਂ ਨੇ ਕਾਦੇਸ਼ ਤੋਂ ਹੋਰ ਪਰਬਤ ਤੱਕ ਸਫ਼ਰ ਕੀਤਾ।</w:t>
      </w:r>
    </w:p>
    <w:p/>
    <w:p>
      <w:r xmlns:w="http://schemas.openxmlformats.org/wordprocessingml/2006/main">
        <w:t xml:space="preserve">1. ਵਿਸ਼ਵਾਸ ਦੀ ਯਾਤਰਾ - ਰਾਹ ਔਖਾ ਹੋਣ ਦੇ ਬਾਵਜੂਦ ਵੀ ਰੱਬ 'ਤੇ ਭਰੋਸਾ ਕਰਨਾ ਸਿੱਖਣਾ।</w:t>
      </w:r>
    </w:p>
    <w:p/>
    <w:p>
      <w:r xmlns:w="http://schemas.openxmlformats.org/wordprocessingml/2006/main">
        <w:t xml:space="preserve">2. ਰੁਕਾਵਟਾਂ ਨੂੰ ਪਾਰ ਕਰਨਾ - ਕਿਵੇਂ ਪ੍ਰਮਾਤਮਾ ਸਾਨੂੰ ਚੁਣੌਤੀਆਂ ਦਾ ਸਾਹਮਣਾ ਕਰਨ ਅਤੇ ਉਨ੍ਹਾਂ 'ਤੇ ਕਾਬੂ ਪਾਉਣ ਲਈ ਤਿਆਰ ਕਰਦਾ ਹੈ।</w:t>
      </w:r>
    </w:p>
    <w:p/>
    <w:p>
      <w:r xmlns:w="http://schemas.openxmlformats.org/wordprocessingml/2006/main">
        <w:t xml:space="preserve">1. ਇਬਰਾਨੀਆਂ 11:8 - ਵਿਸ਼ਵਾਸ ਨਾਲ ਅਬਰਾਹਾਮ ਨੇ ਆਗਿਆ ਮੰਨੀ ਜਦੋਂ ਉਸਨੂੰ ਉਸ ਸਥਾਨ ਤੇ ਜਾਣ ਲਈ ਬੁਲਾਇਆ ਗਿਆ ਜੋ ਉਸਨੂੰ ਵਿਰਾਸਤ ਵਜੋਂ ਪ੍ਰਾਪਤ ਹੋਵੇਗਾ।</w:t>
      </w:r>
    </w:p>
    <w:p/>
    <w:p>
      <w:r xmlns:w="http://schemas.openxmlformats.org/wordprocessingml/2006/main">
        <w:t xml:space="preserve">2. ਯਸਾਯਾਹ 43:2 - ਜਦੋਂ ਤੁਸੀਂ ਪਾਣੀਆਂ ਵਿੱਚੋਂ ਦੀ ਲੰਘੋਗੇ, ਮੈਂ ਤੁਹਾਡੇ ਨਾਲ ਹੋਵਾਂਗਾ; ਅਤੇ ਦਰਿਆਵਾਂ ਰਾਹੀਂ, ਉਹ ਤੁਹਾਨੂੰ ਨਹੀਂ ਵਹਿਣਗੇ।</w:t>
      </w:r>
    </w:p>
    <w:p/>
    <w:p>
      <w:r xmlns:w="http://schemas.openxmlformats.org/wordprocessingml/2006/main">
        <w:t xml:space="preserve">ਗਿਣਤੀ 20:23 ਅਤੇ ਯਹੋਵਾਹ ਨੇ ਮੂਸਾ ਅਤੇ ਹਾਰੂਨ ਨੂੰ ਹੋਰ ਪਰਬਤ ਵਿੱਚ ਅਦੋਮ ਦੇਸ ਦੇ ਕੰਢੇ ਉੱਤੇ ਆਖਿਆ,</w:t>
      </w:r>
    </w:p>
    <w:p/>
    <w:p>
      <w:r xmlns:w="http://schemas.openxmlformats.org/wordprocessingml/2006/main">
        <w:t xml:space="preserve">ਮੂਸਾ ਅਤੇ ਹਾਰੂਨ ਨੂੰ ਪਾਣੀ ਲਿਆਉਣ ਲਈ ਹੋਰ ਪਹਾੜ ਦੀ ਚੱਟਾਨ ਨਾਲ ਗੱਲ ਕਰਨ ਦਾ ਹੁਕਮ ਦਿੱਤਾ ਗਿਆ ਸੀ।</w:t>
      </w:r>
    </w:p>
    <w:p/>
    <w:p>
      <w:r xmlns:w="http://schemas.openxmlformats.org/wordprocessingml/2006/main">
        <w:t xml:space="preserve">1: ਪਰਮੇਸ਼ੁਰ ਦੇ ਹੁਕਮਾਂ ਦੀ ਪਾਲਣਾ ਕਰਨ ਨਾਲ ਬਰਕਤ ਮਿਲਦੀ ਹੈ।</w:t>
      </w:r>
    </w:p>
    <w:p/>
    <w:p>
      <w:r xmlns:w="http://schemas.openxmlformats.org/wordprocessingml/2006/main">
        <w:t xml:space="preserve">2: ਭਾਵੇਂ ਅਸੀਂ ਨਹੀਂ ਸਮਝਦੇ, ਪ੍ਰਭੂ ਪ੍ਰਤੀ ਵਫ਼ਾਦਾਰੀ ਪ੍ਰਬੰਧ ਵੱਲ ਲੈ ਜਾਂਦੀ ਹੈ।</w:t>
      </w:r>
    </w:p>
    <w:p/>
    <w:p>
      <w:r xmlns:w="http://schemas.openxmlformats.org/wordprocessingml/2006/main">
        <w:t xml:space="preserve">1: ਯਸਾਯਾਹ 55:8-9 "ਕਿਉਂਕਿ ਮੇਰੇ ਵਿਚਾਰ ਤੁਹਾਡੇ ਵਿਚਾਰ ਨਹੀਂ ਹਨ, ਨਾ ਤੁਹਾਡੇ ਰਾਹ ਮੇਰੇ ਮਾਰਗ ਹਨ, ਯਹੋਵਾਹ ਦਾ ਵਾਕ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ਯਾਕੂਬ 1: 2-4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ਅਤੇ ਸੰਪੂਰਨ ਹੋ ਸਕੋ। , ਕੁਝ ਨਹੀਂ ਚਾਹੁੰਦੇ।"</w:t>
      </w:r>
    </w:p>
    <w:p/>
    <w:p>
      <w:r xmlns:w="http://schemas.openxmlformats.org/wordprocessingml/2006/main">
        <w:t xml:space="preserve">ਗਿਣਤੀ 20:24 ਹਾਰੂਨ ਆਪਣੇ ਲੋਕਾਂ ਕੋਲ ਇਕੱਠਾ ਕੀਤਾ ਜਾਵੇਗਾ ਕਿਉਂ ਜੋ ਉਹ ਉਸ ਦੇਸ ਵਿੱਚ ਨਾ ਵੜੇਗਾ ਜਿਹੜੀ ਮੈਂ ਇਸਰਾਏਲੀਆਂ ਨੂੰ ਦਿੱਤੀ ਹੈ ਕਿਉਂ ਜੋ ਤੁਸੀਂ ਮਰੀਬਾਹ ਦੇ ਪਾਣੀ ਵਿੱਚ ਮੇਰੇ ਬਚਨ ਤੋਂ ਵਿਦਰੋਹ ਕੀਤਾ ਸੀ।</w:t>
      </w:r>
    </w:p>
    <w:p/>
    <w:p>
      <w:r xmlns:w="http://schemas.openxmlformats.org/wordprocessingml/2006/main">
        <w:t xml:space="preserve">ਹਾਰੂਨ ਗੁਜ਼ਰ ਗਿਆ ਹੈ, ਅਤੇ ਇਸਰਾਏਲੀਆਂ ਦੀ ਬਗਾਵਤ ਦੇ ਕਾਰਨ ਵਾਅਦਾ ਕੀਤੇ ਹੋਏ ਦੇਸ਼ ਵਿੱਚ ਨਹੀਂ ਜਾਵੇਗਾ।</w:t>
      </w:r>
    </w:p>
    <w:p/>
    <w:p>
      <w:r xmlns:w="http://schemas.openxmlformats.org/wordprocessingml/2006/main">
        <w:t xml:space="preserve">1. ਪਰਮੇਸ਼ੁਰ ਦੀ ਵਫ਼ਾਦਾਰੀ ਸਾਡੀ ਬੇਵਫ਼ਾਈ ਨਾਲੋਂ ਵੱਡੀ ਹੈ।</w:t>
      </w:r>
    </w:p>
    <w:p/>
    <w:p>
      <w:r xmlns:w="http://schemas.openxmlformats.org/wordprocessingml/2006/main">
        <w:t xml:space="preserve">2. ਸਾਨੂੰ ਪ੍ਰਮਾਤਮਾ ਦੀ ਕਿਰਪਾ ਨੂੰ ਘੱਟ ਨਹੀਂ ਸਮਝਣਾ ਚਾਹੀਦਾ।</w:t>
      </w:r>
    </w:p>
    <w:p/>
    <w:p>
      <w:r xmlns:w="http://schemas.openxmlformats.org/wordprocessingml/2006/main">
        <w:t xml:space="preserve">1. ਜ਼ਬੂਰ 103:8-10 ਪ੍ਰਭੂ ਦਿਆਲੂ ਅਤੇ ਕਿਰਪਾਲੂ ਹੈ, ਗੁੱਸੇ ਵਿੱਚ ਧੀਮਾ,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w:t>
      </w:r>
    </w:p>
    <w:p/>
    <w:p>
      <w:r xmlns:w="http://schemas.openxmlformats.org/wordprocessingml/2006/main">
        <w:t xml:space="preserve">2. ਰੋਮੀਆਂ 3:23-24 ਕਿਉਂਕਿ ਸਾਰਿਆਂ ਨੇ ਪਾਪ ਕੀਤਾ ਹੈ ਅਤੇ ਪਰਮੇਸ਼ੁਰ ਦੀ ਮਹਿਮਾ ਤੋਂ ਰਹਿ ਗਏ ਹਨ, ਅਤੇ ਮਸੀਹ ਯਿਸੂ ਦੁਆਰਾ ਛੁਟਕਾਰਾ ਪਾਉਣ ਦੁਆਰਾ ਉਸ ਦੀ ਕਿਰਪਾ ਦੁਆਰਾ ਆਜ਼ਾਦ ਤੌਰ 'ਤੇ ਧਰਮੀ ਠਹਿਰਾਏ ਗਏ ਹਨ।</w:t>
      </w:r>
    </w:p>
    <w:p/>
    <w:p>
      <w:r xmlns:w="http://schemas.openxmlformats.org/wordprocessingml/2006/main">
        <w:t xml:space="preserve">ਗਿਣਤੀ 20:25 ਹਾਰੂਨ ਅਤੇ ਉਸ ਦੇ ਪੁੱਤਰ ਅਲਆਜ਼ਾਰ ਨੂੰ ਲੈ ਕੇ ਹੋਰ ਪਰਬਤ ਉੱਤੇ ਲੈ ਜਾਓ।</w:t>
      </w:r>
    </w:p>
    <w:p/>
    <w:p>
      <w:r xmlns:w="http://schemas.openxmlformats.org/wordprocessingml/2006/main">
        <w:t xml:space="preserve">ਇਹ ਹਵਾਲਾ ਮੂਸਾ ਨੂੰ ਹਾਰੂਨ ਅਤੇ ਉਸ ਦੇ ਪੁੱਤਰ ਅਲਆਜ਼ਾਰ ਨੂੰ ਹੋਰ ਪਹਾੜ ਉੱਤੇ ਲੈ ਜਾਣ ਲਈ ਪਰਮੇਸ਼ੁਰ ਦੇ ਹੁਕਮ ਦਾ ਵਰਣਨ ਕਰਦਾ ਹੈ।</w:t>
      </w:r>
    </w:p>
    <w:p/>
    <w:p>
      <w:r xmlns:w="http://schemas.openxmlformats.org/wordprocessingml/2006/main">
        <w:t xml:space="preserve">1: ਅਸੀਂ ਇਸ ਹਵਾਲੇ ਤੋਂ ਸਿੱਖ ਸਕਦੇ ਹਾਂ ਕਿ ਵਿਸ਼ਵਾਸ ਅਤੇ ਭਰੋਸੇ ਨਾਲ ਪਰਮੇਸ਼ੁਰ ਦੇ ਹੁਕਮਾਂ ਨੂੰ ਕਿਵੇਂ ਮੰਨਣਾ ਹੈ।</w:t>
      </w:r>
    </w:p>
    <w:p/>
    <w:p>
      <w:r xmlns:w="http://schemas.openxmlformats.org/wordprocessingml/2006/main">
        <w:t xml:space="preserve">2: ਅਸੀਂ ਇਸ ਹਵਾਲੇ ਤੋਂ ਆਪਣੇ ਮਾਤਾ-ਪਿਤਾ ਦਾ ਆਦਰ ਅਤੇ ਆਦਰ ਕਰਨ ਦੀ ਮਹੱਤਤਾ ਨੂੰ ਵੀ ਦੇਖ ਸਕਦੇ ਹਾਂ।</w:t>
      </w:r>
    </w:p>
    <w:p/>
    <w:p>
      <w:r xmlns:w="http://schemas.openxmlformats.org/wordprocessingml/2006/main">
        <w:t xml:space="preserve">1: ਇਬਰਾਨੀਆਂ 11: 8-12 -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2: ਅਫ਼ਸੀਆਂ 6:1-3 - ਬੱਚਿਓ, ਪ੍ਰਭੂ ਵਿੱਚ ਆਪਣੇ ਮਾਪਿਆਂ ਦਾ ਕਹਿਣਾ ਮੰਨੋ, ਕਿਉਂਕਿ ਇਹ ਸਹੀ ਹੈ। ਆਪਣੇ ਪਿਤਾ ਅਤੇ ਮਾਤਾ ਦਾ ਆਦਰ ਕਰੋ ਜੋ ਇੱਕ ਵਾਅਦੇ ਨਾਲ ਪਹਿਲਾ ਹੁਕਮ ਹੈ</w:t>
      </w:r>
    </w:p>
    <w:p/>
    <w:p>
      <w:r xmlns:w="http://schemas.openxmlformats.org/wordprocessingml/2006/main">
        <w:t xml:space="preserve">ਗਿਣਤੀ 20:26 ਅਤੇ ਹਾਰੂਨ ਦੇ ਬਸਤਰ ਲਾਹ ਕੇ ਉਹ ਦੇ ਪੁੱਤਰ ਅਲਆਜ਼ਾਰ ਨੂੰ ਪਾ ਦਿਓ ਅਤੇ ਹਾਰੂਨ ਆਪਣੇ ਲੋਕਾਂ ਕੋਲ ਇਕੱਠਾ ਹੋ ਜਾਵੇਗਾ ਅਤੇ ਉੱਥੇ ਹੀ ਮਰ ਜਾਵੇਗਾ।</w:t>
      </w:r>
    </w:p>
    <w:p/>
    <w:p>
      <w:r xmlns:w="http://schemas.openxmlformats.org/wordprocessingml/2006/main">
        <w:t xml:space="preserve">ਹਾਰੂਨ, ਇਸਰਾਏਲ ਦਾ ਪ੍ਰਧਾਨ ਜਾਜਕ, ਮਰ ਗਿਆ ਅਤੇ ਉਸਦੇ ਕੱਪੜੇ ਉਸਦੇ ਪੁੱਤਰ ਅਲਆਜ਼ਾਰ ਨੂੰ ਦੇ ਦਿੱਤੇ ਗਏ।</w:t>
      </w:r>
    </w:p>
    <w:p/>
    <w:p>
      <w:r xmlns:w="http://schemas.openxmlformats.org/wordprocessingml/2006/main">
        <w:t xml:space="preserve">1. ਵਫ਼ਾਦਾਰ ਸੇਵਾ ਦੀ ਵਿਰਾਸਤ: ਕਿਵੇਂ ਹਾਰੂਨ ਦੀ ਪਰਮੇਸ਼ੁਰ ਦੇ ਮਿਸ਼ਨ ਪ੍ਰਤੀ ਵਚਨਬੱਧਤਾ ਉਸਦੀ ਮੌਤ ਅਤੇ ਅਲਆਜ਼ਾਰ ਨੂੰ ਉਸਦੇ ਕੱਪੜੇ ਦੇ ਕੇ ਜਾਰੀ ਰਹੀ।</w:t>
      </w:r>
    </w:p>
    <w:p/>
    <w:p>
      <w:r xmlns:w="http://schemas.openxmlformats.org/wordprocessingml/2006/main">
        <w:t xml:space="preserve">2. ਆਗਿਆਕਾਰੀ ਜੀਵਨ ਜੀਉ: ਹਾਰੂਨ ਦੀ ਮਿਸਾਲ ਦੀ ਕਦਰ ਕਰਦੇ ਹੋਏ, ਜੋ ਮੌਤ ਦੇ ਬਾਵਜੂਦ ਵੀ ਪਰਮੇਸ਼ੁਰ ਦਾ ਕਹਿਣਾ ਮੰਨਦਾ ਰਿਹਾ।</w:t>
      </w:r>
    </w:p>
    <w:p/>
    <w:p>
      <w:r xmlns:w="http://schemas.openxmlformats.org/wordprocessingml/2006/main">
        <w:t xml:space="preserve">1. ਇਬਰਾਨੀਆਂ 11: 1-2 - "ਹੁਣ ਵਿਸ਼ਵਾਸ ਉਨ੍ਹਾਂ ਚੀਜ਼ਾਂ ਦਾ ਭਰੋਸਾ ਹੈ ਜਿਨ੍ਹਾਂ ਦੀ ਉਮੀਦ ਕੀਤੀ ਜਾਂਦੀ ਹੈ, ਨਾ ਵੇਖੀਆਂ ਜਾਣ ਵਾਲੀਆਂ ਚੀਜ਼ਾਂ ਦਾ ਯਕੀਨ।</w:t>
      </w:r>
    </w:p>
    <w:p/>
    <w:p>
      <w:r xmlns:w="http://schemas.openxmlformats.org/wordprocessingml/2006/main">
        <w:t xml:space="preserve">2.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ਗਿਣਤੀ 20:27 ਅਤੇ ਮੂਸਾ ਨੇ ਉਸੇ ਤਰ੍ਹਾਂ ਕੀਤਾ ਜਿਵੇਂ ਯਹੋਵਾਹ ਨੇ ਹੁਕਮ ਦਿੱਤਾ ਸੀ ਅਤੇ ਉਹ ਸਾਰੀ ਮੰਡਲੀ ਦੇ ਸਾਮ੍ਹਣੇ ਹੋਰ ਪਰਬਤ ਉੱਤੇ ਚੜ੍ਹ ਗਏ।</w:t>
      </w:r>
    </w:p>
    <w:p/>
    <w:p>
      <w:r xmlns:w="http://schemas.openxmlformats.org/wordprocessingml/2006/main">
        <w:t xml:space="preserve">ਮੂਸਾ ਨੇ ਪਰਮੇਸ਼ੁਰ ਦੇ ਹੁਕਮ ਦੀ ਪਾਲਣਾ ਕੀਤੀ ਅਤੇ ਕਲੀਸਿਯਾ ਨੂੰ ਹੋਰ ਪਹਾੜ ਵੱਲ ਲੈ ਗਿਆ।</w:t>
      </w:r>
    </w:p>
    <w:p/>
    <w:p>
      <w:r xmlns:w="http://schemas.openxmlformats.org/wordprocessingml/2006/main">
        <w:t xml:space="preserve">1. ਰੱਬ ਦੇ ਹੁਕਮਾਂ ਦੀ ਪਾਲਣਾ ਦਾ ਮਹੱਤਵ।</w:t>
      </w:r>
    </w:p>
    <w:p/>
    <w:p>
      <w:r xmlns:w="http://schemas.openxmlformats.org/wordprocessingml/2006/main">
        <w:t xml:space="preserve">2. ਸਾਡੀ ਨਿਹਚਾ ਪਰਮੇਸ਼ੁਰ ਦੀ ਯੋਜਨਾ ਉੱਤੇ ਭਰੋਸਾ ਰੱਖਣ ਵਿਚ ਸਾਡੀ ਕਿਵੇਂ ਮਦਦ ਕਰ ਸਕਦੀ ਹੈ।</w:t>
      </w:r>
    </w:p>
    <w:p/>
    <w:p>
      <w:r xmlns:w="http://schemas.openxmlformats.org/wordprocessingml/2006/main">
        <w:t xml:space="preserve">1. ਅਫ਼ਸੀਆਂ 6:5-6 - ਗੁਲਾਮਾਂ, ਆਦਰ ਅਤੇ ਡਰ ਨਾਲ, ਅਤੇ ਦਿਲ ਦੀ ਇਮਾਨਦਾਰੀ ਨਾਲ ਆਪਣੇ ਧਰਤੀ ਦੇ ਮਾਲਕਾਂ ਦਾ ਕਹਿਣਾ ਮੰਨੋ, ਜਿਵੇਂ ਤੁਸੀਂ ਮਸੀਹ ਦਾ ਕਹਿਣਾ ਮੰਨੋਗੇ। ਨਾ ਸਿਰਫ਼ ਉਹਨਾਂ ਦੀ ਕਿਰਪਾ ਜਿੱਤਣ ਲਈ ਉਹਨਾਂ ਦਾ ਕਹਿਣਾ ਮੰਨੋ ਜਦੋਂ ਉਹਨਾਂ ਦੀ ਨਜ਼ਰ ਤੁਹਾਡੇ ਉੱਤੇ ਹੋਵੇ, ਪਰ ਮਸੀਹ ਦੇ ਦਾਸ ਵਜੋਂ, ਆਪਣੇ ਦਿਲ ਤੋਂ ਪਰਮੇਸ਼ੁਰ ਦੀ ਇੱਛਾ ਪੂਰੀ ਕਰੋ।</w:t>
      </w:r>
    </w:p>
    <w:p/>
    <w:p>
      <w:r xmlns:w="http://schemas.openxmlformats.org/wordprocessingml/2006/main">
        <w:t xml:space="preserve">2. ਇਬਰਾਨੀਆਂ 11:8 - ਵਿਸ਼ਵਾਸ ਨਾਲ ਅਬਰਾਹਾਮ ਨੇ ਆਗਿਆਕਾਰੀ ਕੀਤੀ ਜਦੋਂ ਉਸਨੂੰ ਉਸ ਸਥਾਨ ਤੇ ਜਾਣ ਲਈ ਬੁਲਾਇਆ ਗਿਆ ਸੀ ਜੋ ਉਸਨੂੰ ਵਿਰਾਸਤ ਵਜੋਂ ਪ੍ਰਾਪਤ ਹੋਣਾ ਸੀ। ਅਤੇ ਉਹ ਬਾਹਰ ਚਲਾ ਗਿਆ, ਇਹ ਨਹੀਂ ਜਾਣਦਾ ਸੀ ਕਿ ਉਹ ਕਿੱਥੇ ਜਾ ਰਿਹਾ ਸੀ।</w:t>
      </w:r>
    </w:p>
    <w:p/>
    <w:p>
      <w:r xmlns:w="http://schemas.openxmlformats.org/wordprocessingml/2006/main">
        <w:t xml:space="preserve">ਗਿਣਤੀ 20:28 ਅਤੇ ਮੂਸਾ ਨੇ ਹਾਰੂਨ ਦੇ ਕੱਪੜੇ ਲਾਹ ਕੇ ਉਹ ਦੇ ਪੁੱਤਰ ਅਲਆਜ਼ਾਰ ਨੂੰ ਪਾ ਦਿੱਤੇ। ਅਤੇ ਹਾਰੂਨ ਉੱਥੇ ਪਹਾੜ ਦੀ ਸਿਖਰ ਉੱਤੇ ਮਰ ਗਿਆ ਅਤੇ ਮੂਸਾ ਅਤੇ ਅਲਆਜ਼ਾਰ ਪਹਾੜ ਤੋਂ ਹੇਠਾਂ ਆ ਗਏ।</w:t>
      </w:r>
    </w:p>
    <w:p/>
    <w:p>
      <w:r xmlns:w="http://schemas.openxmlformats.org/wordprocessingml/2006/main">
        <w:t xml:space="preserve">ਮੂਸਾ ਨੇ ਹਾਰੂਨ ਦੇ ਕੱਪੜੇ ਲਾਹ ਕੇ ਆਪਣੇ ਪੁੱਤਰ ਅਲਆਜ਼ਾਰ ਉੱਤੇ ਰੱਖੇ ਅਤੇ ਹਾਰੂਨ ਪਹਾੜ ਦੀ ਚੋਟੀ ਉੱਤੇ ਮਰ ਗਿਆ। ਮੂਸਾ ਅਤੇ ਅਲਆਜ਼ਾਰ ਫਿਰ ਪਹਾੜ ਤੋਂ ਹੇਠਾਂ ਉਤਰੇ।</w:t>
      </w:r>
    </w:p>
    <w:p/>
    <w:p>
      <w:r xmlns:w="http://schemas.openxmlformats.org/wordprocessingml/2006/main">
        <w:t xml:space="preserve">1. ਵਿਰਾਸਤ ਦੀ ਮਹੱਤਤਾ ਅਤੇ ਨੌਜਵਾਨ ਪੀੜ੍ਹੀਆਂ ਨੂੰ ਬੁੱਧੀ ਪ੍ਰਦਾਨ ਕਰਨਾ - ਕਹਾਉਤਾਂ 4:1-4</w:t>
      </w:r>
    </w:p>
    <w:p/>
    <w:p>
      <w:r xmlns:w="http://schemas.openxmlformats.org/wordprocessingml/2006/main">
        <w:t xml:space="preserve">2. ਮੁਸ਼ਕਲ ਸਮਿਆਂ ਵਿੱਚ ਵਿਸ਼ਵਾਸ ਅਤੇ ਆਗਿਆਕਾਰੀ ਦੀ ਮਹੱਤਤਾ - ਇਬਰਾਨੀਆਂ 11:8-10</w:t>
      </w:r>
    </w:p>
    <w:p/>
    <w:p>
      <w:r xmlns:w="http://schemas.openxmlformats.org/wordprocessingml/2006/main">
        <w:t xml:space="preserve">1. ਕਹਾਉਤਾਂ 4:1-4 - ਹੇ ਪੁੱਤਰੋ, ਪਿਤਾ ਦਾ ਉਪਦੇਸ਼ ਸੁਣੋ, ਅਤੇ ਧਿਆਨ ਰੱਖੋ, ਤਾਂ ਜੋ ਤੁਸੀਂ ਸਮਝ ਪ੍ਰਾਪਤ ਕਰ ਸਕੋ, ਕਿਉਂਕਿ ਮੈਂ ਤੁਹਾਨੂੰ ਚੰਗੇ ਉਪਦੇਸ਼ ਦਿੰਦਾ ਹਾਂ; ਮੇਰੀ ਸਿੱਖਿਆ ਨੂੰ ਨਾ ਛੱਡੋ। ਜਦੋਂ ਮੈਂ ਆਪਣੇ ਪਿਤਾ ਦੇ ਨਾਲ ਇੱਕ ਪੁੱਤਰ ਸੀ, ਕੋਮਲ, ਮੇਰੀ ਮਾਂ ਦੀ ਨਜ਼ਰ ਵਿੱਚ ਇਕਲੌਤਾ, ਉਸਨੇ ਮੈਨੂੰ ਸਿਖਾਇਆ ਅਤੇ ਮੈਨੂੰ ਕਿਹਾ, ਆਪਣੇ ਦਿਲ ਨੂੰ ਮੇਰੇ ਸ਼ਬਦਾਂ ਨੂੰ ਫੜਨ ਦਿਓ; ਮੇਰੇ ਹੁਕਮਾਂ ਦੀ ਪਾਲਣਾ ਕਰੋ, ਅਤੇ ਜੀਓ।</w:t>
      </w:r>
    </w:p>
    <w:p/>
    <w:p>
      <w:r xmlns:w="http://schemas.openxmlformats.org/wordprocessingml/2006/main">
        <w:t xml:space="preserve">2.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 ਵਿਸ਼ਵਾਸ ਨਾਲ ਉਹ ਵਾਇਦੇ ਦੇ ਦੇਸ਼ ਵਿੱਚ ਰਹਿਣ ਲਈ ਗਿਆ, ਜਿਵੇਂ ਪਰਦੇਸ ਵਿੱਚ, ਇਸਹਾਕ ਅਤੇ ਯਾਕੂਬ ਦੇ ਨਾਲ ਤੰਬੂਆਂ ਵਿੱਚ ਰਹਿੰਦਾ ਸੀ, ਉਸੇ ਵਾਅਦੇ ਦੇ ਉਸ ਦੇ ਨਾਲ। ਕਿਉਂਕਿ ਉਹ ਉਸ ਸ਼ਹਿਰ ਦੀ ਉਡੀਕ ਕਰ ਰਿਹਾ ਸੀ ਜਿਸ ਦੀ ਨੀਂਹ ਹੈ, ਜਿਸ ਦਾ ਬਣਾਉਣ ਵਾਲਾ ਅਤੇ ਬਣਾਉਣ ਵਾਲਾ ਪਰਮੇਸ਼ੁਰ ਹੈ।</w:t>
      </w:r>
    </w:p>
    <w:p/>
    <w:p>
      <w:r xmlns:w="http://schemas.openxmlformats.org/wordprocessingml/2006/main">
        <w:t xml:space="preserve">ਗਿਣਤੀ 20:29 ਅਤੇ ਜਦੋਂ ਸਾਰੀ ਮੰਡਲੀ ਨੇ ਵੇਖਿਆ ਜੋ ਹਾਰੂਨ ਮਰ ਗਿਆ ਹੈ ਤਾਂ ਇਸਰਾਏਲ ਦੇ ਸਾਰੇ ਘਰਾਣੇ ਨੇ ਤੀਹ ਦਿਨਾਂ ਤੱਕ ਹਾਰੂਨ ਲਈ ਸੋਗ ਕੀਤਾ।</w:t>
      </w:r>
    </w:p>
    <w:p/>
    <w:p>
      <w:r xmlns:w="http://schemas.openxmlformats.org/wordprocessingml/2006/main">
        <w:t xml:space="preserve">ਹਾਰੂਨ ਦੀ ਮੌਤ ਦਾ ਇਸਰਾਏਲ ਦੇ ਸਾਰੇ ਘਰਾਣੇ ਨੇ ਤੀਹ ਦਿਨਾਂ ਤੱਕ ਸੋਗ ਕੀਤਾ।</w:t>
      </w:r>
    </w:p>
    <w:p/>
    <w:p>
      <w:r xmlns:w="http://schemas.openxmlformats.org/wordprocessingml/2006/main">
        <w:t xml:space="preserve">1: ਕਿਸੇ ਪਿਆਰੇ ਦੀ ਮੌਤ ਲਈ ਸੋਗ ਦੀ ਮਹੱਤਤਾ.</w:t>
      </w:r>
    </w:p>
    <w:p/>
    <w:p>
      <w:r xmlns:w="http://schemas.openxmlformats.org/wordprocessingml/2006/main">
        <w:t xml:space="preserve">2: ਮੌਤ ਵਿੱਚ ਵੀ ਕਿਸੇ ਅਜ਼ੀਜ਼ ਦਾ ਸਨਮਾਨ ਕਰਨ ਦਾ ਮੁੱਲ।</w:t>
      </w:r>
    </w:p>
    <w:p/>
    <w:p>
      <w:r xmlns:w="http://schemas.openxmlformats.org/wordprocessingml/2006/main">
        <w:t xml:space="preserve">1: ਯੂਹੰਨਾ 14:1-3, ਤੁਹਾਡੇ ਦਿਲਾਂ ਨੂੰ ਪਰੇਸ਼ਾਨ ਨਾ ਹੋਣ ਦਿਓ। ਰੱਬ ਵਿੱਚ ਵਿਸ਼ਵਾਸ ਕਰੋ; ਮੇਰੇ ਵਿੱਚ ਵੀ ਵਿਸ਼ਵਾਸ ਕਰੋ. ਮੇਰੇ ਪਿਤਾ ਦੇ ਘਰ ਵਿੱਚ ਬਹੁਤ ਸਾਰੇ ਕਮਰੇ ਹਨ। ਜੇ ਅਜਿਹਾ ਨਾ ਹੁੰਦਾ, ਤਾਂ ਕੀ ਮੈਂ ਤੁਹਾਨੂੰ ਦੱਸਦਾ ਕਿ ਮੈਂ ਤੁਹਾਡੇ ਲਈ ਜਗ੍ਹਾ ਤਿਆਰ ਕਰਨ ਜਾਂਦਾ ਹਾਂ? ਅਤੇ ਜੇਕਰ ਮੈਂ ਜਾਵਾਂਗਾ ਅਤੇ ਤੁਹਾਡੇ ਲਈ ਜਗ੍ਹਾ ਤਿਆਰ ਕਰਾਂਗਾ, ਮੈਂ ਦੁਬਾਰਾ ਆਵਾਂਗਾ ਅਤੇ ਤੁਹਾਨੂੰ ਆਪਣੇ ਕੋਲ ਲੈ ਜਾਵਾਂਗਾ, ਤਾਂ ਜੋ ਜਿੱਥੇ ਮੈਂ ਹਾਂ ਤੁਸੀਂ ਵੀ ਹੋਵੋ।</w:t>
      </w:r>
    </w:p>
    <w:p/>
    <w:p>
      <w:r xmlns:w="http://schemas.openxmlformats.org/wordprocessingml/2006/main">
        <w:t xml:space="preserve">2:1 ਥੱਸਲੁਨੀਕੀਆਂ 4:13-14, ਪਰ ਭਰਾਵੋ, ਅਸੀਂ ਨਹੀਂ ਚਾਹੁੰਦੇ ਕਿ ਤੁਸੀਂ ਸੁੱਤੇ ਪਏ ਲੋਕਾਂ ਬਾਰੇ ਅਣਜਾਣ ਰਹੋ, ਤਾਂ ਜੋ ਤੁਸੀਂ ਉਨ੍ਹਾਂ ਲੋਕਾਂ ਵਾਂਗ ਉਦਾਸ ਨਾ ਹੋਵੋ ਜਿਨ੍ਹਾਂ ਨੂੰ ਕੋਈ ਉਮੀਦ ਨਹੀਂ ਹੈ। ਕਿਉਂਕਿ ਜਦੋਂ ਅਸੀਂ ਵਿਸ਼ਵਾਸ ਕਰਦੇ ਹਾਂ ਕਿ ਯਿਸੂ ਮਰਿਆ ਅਤੇ ਦੁਬਾਰਾ ਜੀਉਂਦਾ ਹੋਇਆ, ਉਸੇ ਤਰ੍ਹਾਂ, ਯਿਸੂ ਦੇ ਰਾਹੀਂ, ਪਰਮੇਸ਼ੁਰ ਉਨ੍ਹਾਂ ਲੋਕਾਂ ਨੂੰ ਆਪਣੇ ਨਾਲ ਲਿਆਵੇਗਾ ਜੋ ਸੁੱਤੇ ਪਏ ਹਨ।</w:t>
      </w:r>
    </w:p>
    <w:p/>
    <w:p>
      <w:r xmlns:w="http://schemas.openxmlformats.org/wordprocessingml/2006/main">
        <w:t xml:space="preserve">ਸੰਖਿਆ 21 ਨੂੰ ਤਿੰਨ ਪੈਰਿਆਂ ਵਿੱਚ ਹੇਠਾਂ ਦਿੱਤੇ ਅਨੁਸਾਰ ਸੰਖੇਪ ਕੀਤਾ ਜਾ ਸਕਦਾ ਹੈ, ਸੰਕੇਤਕ ਆਇਤਾਂ ਦੇ ਨਾਲ:</w:t>
      </w:r>
    </w:p>
    <w:p/>
    <w:p>
      <w:r xmlns:w="http://schemas.openxmlformats.org/wordprocessingml/2006/main">
        <w:t xml:space="preserve">ਪੈਰਾ 1: ਗਿਣਤੀ 21:1-9 ਇਜ਼ਰਾਈਲੀਆਂ ਦੇ ਉਜਾੜ ਵਿੱਚੋਂ ਦੀ ਯਾਤਰਾ ਅਤੇ ਅੱਗ ਦੇ ਸੱਪਾਂ ਨਾਲ ਉਨ੍ਹਾਂ ਦੇ ਮੁਕਾਬਲੇ ਦਾ ਵਰਣਨ ਕਰਦਾ ਹੈ। ਅਧਿਆਇ ਇਸ ਗੱਲ 'ਤੇ ਜ਼ੋਰ ਦਿੰਦਾ ਹੈ ਕਿ ਲੋਕਾਂ ਨੇ ਪਰਮੇਸ਼ੁਰ ਅਤੇ ਮੂਸਾ ਦੇ ਵਿਰੁੱਧ ਬੋਲਿਆ, ਉਨ੍ਹਾਂ ਨੂੰ ਦਿੱਤੇ ਮੰਨ ਨਾਲ ਆਪਣੀ ਅਸੰਤੁਸ਼ਟੀ ਜ਼ਾਹਰ ਕੀਤੀ। ਨਤੀਜੇ ਵਜੋਂ, ਪਰਮੇਸ਼ੁਰ ਉਨ੍ਹਾਂ ਵਿਚ ਜ਼ਹਿਰੀਲੇ ਸੱਪ ਭੇਜਦਾ ਹੈ, ਜਿਸ ਕਾਰਨ ਬਹੁਤ ਸਾਰੇ ਡੰਗ ਮਾਰੇ ਅਤੇ ਮਰ ਜਾਂਦੇ ਹਨ। ਇਜ਼ਰਾਈਲੀਆਂ ਨੇ ਪਛਤਾਵਾ ਕੀਤਾ ਅਤੇ ਮੂਸਾ ਨੂੰ ਉਨ੍ਹਾਂ ਲਈ ਵਿਚੋਲਗੀ ਕਰਨ ਲਈ ਕਿਹਾ। ਜਵਾਬ ਵਿੱਚ, ਪਰਮੇਸ਼ੁਰ ਨੇ ਮੂਸਾ ਨੂੰ ਕਾਂਸੀ ਦਾ ਸੱਪ ਬਣਾਉਣ ਅਤੇ ਇਸ ਨੂੰ ਇੱਕ ਖੰਭੇ ਉੱਤੇ ਰੱਖਣ ਲਈ ਕਿਹਾ ਤਾਂ ਜੋ ਜੋ ਕੋਈ ਵੀ ਇਸ ਨੂੰ ਵੇਖੇ ਉਹ ਜੀਉਂਦਾ ਰਹੇ।</w:t>
      </w:r>
    </w:p>
    <w:p/>
    <w:p>
      <w:r xmlns:w="http://schemas.openxmlformats.org/wordprocessingml/2006/main">
        <w:t xml:space="preserve">ਪੈਰਾ 2: ਗਿਣਤੀ 21:10-20 ਵਿੱਚ ਜਾਰੀ ਰੱਖਦੇ ਹੋਏ, ਅਧਿਆਇ ਕਨਾਨ ਵੱਲ ਇਜ਼ਰਾਈਲੀਆਂ ਦੀ ਯਾਤਰਾ ਦੇ ਨਾਲ-ਨਾਲ ਵੱਖ-ਵੱਖ ਸਟਾਪਾਂ ਦਾ ਵੇਰਵਾ ਦਿੰਦਾ ਹੈ। ਉਹ ਓਬੋਥ ਤੋਂ ਆਈਏ ਅਬਾਰੀਮ ਤੱਕ, ਮੋਆਬ ਦੇ ਉਜਾੜ ਤੋਂ ਬੀਅਰ ਤੱਕ ਅਤੇ ਮੱਤਾਨਾਹ ਤੋਂ ਨਹਲੀਏਲ ਤੱਕ ਸਫ਼ਰ ਕਰਦੇ ਹਨ। ਇਹਨਾਂ ਸਥਾਨਾਂ ਨੂੰ ਉਹਨਾਂ ਦੇ ਮਾਰੂਥਲ ਭਟਕਣ ਦੌਰਾਨ ਮਹੱਤਵਪੂਰਣ ਨਿਸ਼ਾਨੀਆਂ ਵਜੋਂ ਦਰਸਾਇਆ ਗਿਆ ਹੈ।</w:t>
      </w:r>
    </w:p>
    <w:p/>
    <w:p>
      <w:r xmlns:w="http://schemas.openxmlformats.org/wordprocessingml/2006/main">
        <w:t xml:space="preserve">ਪੈਰਾ 3: ਨੰਬਰ 21 ਇਸ ਸਮੇਂ ਦੌਰਾਨ ਗੁਆਂਢੀ ਦੇਸ਼ਾਂ ਦੇ ਵਿਰੁੱਧ ਇਜ਼ਰਾਈਲ ਦੁਆਰਾ ਪ੍ਰਾਪਤ ਕੀਤੀਆਂ ਖਾਸ ਜਿੱਤਾਂ ਨੂੰ ਉਜਾਗਰ ਕਰਕੇ ਸਮਾਪਤ ਹੁੰਦਾ ਹੈ। ਉਨ੍ਹਾਂ ਨੇ ਅਮੋਰੀਆਂ ਦੇ ਰਾਜੇ ਸੀਹੋਨ ਅਤੇ ਬਾਸ਼ਾਨ ਦੇ ਰਾਜੇ ਓਗ ਨੂੰ ਹਰਾ ਕੇ ਉਨ੍ਹਾਂ ਦੇ ਸ਼ਹਿਰਾਂ ਉੱਤੇ ਕਬਜ਼ਾ ਕਰ ਲਿਆ ਅਤੇ ਉਨ੍ਹਾਂ ਦੇ ਇਲਾਕਿਆਂ ਉੱਤੇ ਕਬਜ਼ਾ ਕਰ ਲਿਆ। ਅਧਿਆਇ ਵਿੱਚ ਇੱਕ ਪ੍ਰਾਚੀਨ ਗੀਤ ਦਾ ਵੀ ਜ਼ਿਕਰ ਕੀਤਾ ਗਿਆ ਹੈ ਜਿਸਨੂੰ "ਲੌਰਡ ਦੀ ਯੁੱਧਾਂ ਦੀ ਕਿਤਾਬ" ਕਿਹਾ ਜਾਂਦਾ ਹੈ, ਜੋ ਇਹਨਾਂ ਫੌਜੀ ਜਿੱਤਾਂ ਦਾ ਵਰਣਨ ਕਰਦਾ ਹੈ।</w:t>
      </w:r>
    </w:p>
    <w:p/>
    <w:p>
      <w:r xmlns:w="http://schemas.openxmlformats.org/wordprocessingml/2006/main">
        <w:t xml:space="preserve">ਸਾਰੰਸ਼ ਵਿੱਚ:</w:t>
      </w:r>
    </w:p>
    <w:p>
      <w:r xmlns:w="http://schemas.openxmlformats.org/wordprocessingml/2006/main">
        <w:t xml:space="preserve">ਨੰਬਰ 21 ਪੇਸ਼ ਕਰਦਾ ਹੈ:</w:t>
      </w:r>
    </w:p>
    <w:p>
      <w:r xmlns:w="http://schemas.openxmlformats.org/wordprocessingml/2006/main">
        <w:t xml:space="preserve">ਮੰਨ ਨਾਲ ਇਸਰਾਏਲੀ ਅਸੰਤੁਸ਼ਟ; ਪਰਮੇਸ਼ੁਰ ਦੇ ਵਿਰੁੱਧ ਬੋਲਣਾ, ਮੂਸਾ;</w:t>
      </w:r>
    </w:p>
    <w:p>
      <w:r xmlns:w="http://schemas.openxmlformats.org/wordprocessingml/2006/main">
        <w:t xml:space="preserve">ਜ਼ਹਿਰੀਲੇ ਸੱਪ ਭੇਜੇ; ਤੋਬਾ, ਵਿਚੋਲਗੀ ਦੀ ਮੰਗ ਕੀਤੀ.</w:t>
      </w:r>
    </w:p>
    <w:p/>
    <w:p>
      <w:r xmlns:w="http://schemas.openxmlformats.org/wordprocessingml/2006/main">
        <w:t xml:space="preserve">ਇਲਾਜ ਲਈ ਖੰਭੇ 'ਤੇ ਪਿੱਤਲ ਦਾ ਸੱਪ ਬਣਾਉਣਾ;</w:t>
      </w:r>
    </w:p>
    <w:p>
      <w:r xmlns:w="http://schemas.openxmlformats.org/wordprocessingml/2006/main">
        <w:t xml:space="preserve">ਇਸ ਨੂੰ ਦੇਖਣ ਨਾਲ ਸੱਪ ਦੇ ਡੰਗ ਦੇ ਵਿਚਕਾਰ ਜੀਵਨ ਯਕੀਨੀ ਹੁੰਦਾ ਹੈ।</w:t>
      </w:r>
    </w:p>
    <w:p/>
    <w:p>
      <w:r xmlns:w="http://schemas.openxmlformats.org/wordprocessingml/2006/main">
        <w:t xml:space="preserve">ਰੇਗਿਸਤਾਨ ਦੇ ਭਟਕਣ ਦੌਰਾਨ ਵੱਖ-ਵੱਖ ਥਾਵਾਂ ਓਬੋਥ, ਆਈਏ ਅਬਾਰੀਮ, ਮੋਆਬ ਦੇ ਉਜਾੜ, ਬੀਅਰ, ਮੱਤਾਨਾਹ, ਨਹਾਲੀਏਲ ਦੁਆਰਾ ਯਾਤਰਾ ਕਰੋ।</w:t>
      </w:r>
    </w:p>
    <w:p/>
    <w:p>
      <w:r xmlns:w="http://schemas.openxmlformats.org/wordprocessingml/2006/main">
        <w:t xml:space="preserve">ਅਮੋਰੀਆਂ ਦੇ ਰਾਜੇ ਸੀਹੋਨ, ਬਾਸ਼ਾਨ ਦੇ ਰਾਜੇ ਓਗ ਉੱਤੇ ਜਿੱਤਾਂ;</w:t>
      </w:r>
    </w:p>
    <w:p>
      <w:r xmlns:w="http://schemas.openxmlformats.org/wordprocessingml/2006/main">
        <w:t xml:space="preserve">ਸ਼ਹਿਰਾਂ 'ਤੇ ਕਬਜ਼ਾ ਕਰਨਾ, ਇਲਾਕਿਆਂ 'ਤੇ ਕਬਜ਼ਾ ਕਰਨਾ;</w:t>
      </w:r>
    </w:p>
    <w:p>
      <w:r xmlns:w="http://schemas.openxmlformats.org/wordprocessingml/2006/main">
        <w:t xml:space="preserve">ਫੌਜੀ ਜਿੱਤਾਂ ਦਾ ਵਰਣਨ ਕਰਦੇ ਹੋਏ "ਲੌਰਡ ਦੀ ਯੁੱਧਾਂ ਦੀ ਕਿਤਾਬ" ਦਾ ਜ਼ਿਕਰ।</w:t>
      </w:r>
    </w:p>
    <w:p/>
    <w:p>
      <w:r xmlns:w="http://schemas.openxmlformats.org/wordprocessingml/2006/main">
        <w:t xml:space="preserve">ਇਹ ਅਧਿਆਇ ਇਜ਼ਰਾਈਲੀਆਂ ਦੇ ਉਜਾੜ ਵਿਚ ਸਫ਼ਰ, ਅੱਗ ਦੇ ਸੱਪਾਂ ਨਾਲ ਉਨ੍ਹਾਂ ਦੇ ਮੁਕਾਬਲੇ, ਅਤੇ ਗੁਆਂਢੀ ਦੇਸ਼ਾਂ ਦੇ ਵਿਰੁੱਧ ਪ੍ਰਾਪਤ ਕੀਤੀਆਂ ਵੱਖੋ-ਵੱਖਰੀਆਂ ਜਿੱਤਾਂ 'ਤੇ ਕੇਂਦਰਿਤ ਹੈ। ਸੰਖਿਆ 21 ਇਜ਼ਰਾਈਲੀਆਂ ਦੁਆਰਾ ਉਨ੍ਹਾਂ ਨੂੰ ਪ੍ਰਦਾਨ ਕੀਤੇ ਗਏ ਮੰਨ ਨਾਲ ਆਪਣੀ ਅਸੰਤੁਸ਼ਟੀ ਜ਼ਾਹਰ ਕਰਨ ਅਤੇ ਪਰਮੇਸ਼ੁਰ ਅਤੇ ਮੂਸਾ ਦੇ ਵਿਰੁੱਧ ਬੋਲਣ ਨਾਲ ਸ਼ੁਰੂ ਹੁੰਦੀ ਹੈ। ਜਵਾਬ ਵਿੱਚ, ਪਰਮੇਸ਼ੁਰ ਉਨ੍ਹਾਂ ਵਿੱਚ ਜ਼ਹਿਰੀਲੇ ਸੱਪ ਭੇਜਦਾ ਹੈ, ਜਿਸ ਕਾਰਨ ਬਹੁਤ ਸਾਰੇ ਡੰਗ ਮਾਰੇ ਅਤੇ ਮਰ ਜਾਂਦੇ ਹਨ। ਲੋਕ ਪਛਤਾਵਾ ਕਰਦੇ ਹਨ ਅਤੇ ਮੂਸਾ ਨੂੰ ਉਨ੍ਹਾਂ ਦੀ ਤਰਫ਼ੋਂ ਵਿਚੋਲਗੀ ਕਰਨ ਲਈ ਕਹਿੰਦੇ ਹਨ। ਮੂਸਾ ਦੀ ਵਿਚੋਲਗੀ ਦੇ ਜਵਾਬ ਵਿਚ, ਪ੍ਰਮਾਤਮਾ ਨੇ ਉਸ ਨੂੰ ਪਿੱਤਲ ਦਾ ਸੱਪ ਬਣਾਉਣ ਅਤੇ ਇਸ ਨੂੰ ਇਕ ਖੰਭੇ 'ਤੇ ਬਿਠਾਉਣ ਲਈ ਕਿਹਾ ਤਾਂ ਜੋ ਜੋ ਕੋਈ ਇਸ ਨੂੰ ਦੇਖਦਾ ਹੈ ਉਹ ਸੱਪ ਦੇ ਡੰਗਾਂ ਤੋਂ ਚੰਗਾ ਹੋ ਜਾਵੇਗਾ।</w:t>
      </w:r>
    </w:p>
    <w:p/>
    <w:p>
      <w:r xmlns:w="http://schemas.openxmlformats.org/wordprocessingml/2006/main">
        <w:t xml:space="preserve">ਇਸ ਤੋਂ ਇਲਾਵਾ, ਨੰਬਰ 21 ਕਨਾਨ ਵੱਲ ਇਜ਼ਰਾਈਲੀਆਂ ਦੀ ਯਾਤਰਾ ਦੇ ਨਾਲ-ਨਾਲ ਵੱਖ-ਵੱਖ ਸਟਾਪਾਂ ਦਾ ਵੇਰਵਾ ਦਿੰਦਾ ਹੈ। ਇਨ੍ਹਾਂ ਵਿੱਚ ਓਬੋਥ, ਆਈਏ ਅਬਾਰੀਮ, ਮੋਆਬ ਦੀ ਉਜਾੜ, ਬੀਅਰ, ਮੱਤਾਨਾਹ ਅਤੇ ਨਹਲੀਏਲ ਸ਼ਾਮਲ ਹਨ। ਇਹ ਸਥਾਨ ਉਨ੍ਹਾਂ ਦੇ ਮਾਰੂਥਲ ਭਟਕਣ ਦੇ ਦੌਰਾਨ ਮਹੱਤਵਪੂਰਣ ਨਿਸ਼ਾਨੀਆਂ ਵਜੋਂ ਕੰਮ ਕਰਦੇ ਹਨ।</w:t>
      </w:r>
    </w:p>
    <w:p/>
    <w:p>
      <w:r xmlns:w="http://schemas.openxmlformats.org/wordprocessingml/2006/main">
        <w:t xml:space="preserve">ਅਧਿਆਇ ਇਸ ਸਮੇਂ ਦੌਰਾਨ ਗੁਆਂਢੀ ਦੇਸ਼ਾਂ ਦੇ ਵਿਰੁੱਧ ਇਜ਼ਰਾਈਲ ਦੁਆਰਾ ਪ੍ਰਾਪਤ ਕੀਤੀਆਂ ਖਾਸ ਜਿੱਤਾਂ ਨੂੰ ਉਜਾਗਰ ਕਰਕੇ ਸਮਾਪਤ ਹੁੰਦਾ ਹੈ। ਉਨ੍ਹਾਂ ਨੇ ਅਮੋਰੀਆਂ ਦੇ ਰਾਜੇ ਸੀਹੋਨ ਅਤੇ ਬਾਸ਼ਾਨ ਦੇ ਰਾਜੇ ਓਗ ਨੂੰ ਹਰਾ ਕੇ ਉਨ੍ਹਾਂ ਦੇ ਸ਼ਹਿਰਾਂ ਉੱਤੇ ਕਬਜ਼ਾ ਕਰ ਲਿਆ ਅਤੇ ਉਨ੍ਹਾਂ ਦੇ ਇਲਾਕਿਆਂ ਉੱਤੇ ਕਬਜ਼ਾ ਕਰ ਲਿਆ। ਇਸ ਤੋਂ ਇਲਾਵਾ ਇੱਕ ਪ੍ਰਾਚੀਨ ਗੀਤ ਦਾ ਜ਼ਿਕਰ ਕੀਤਾ ਗਿਆ ਹੈ ਜਿਸ ਨੂੰ "ਲੌਰਡ ਦੀ ਬੁੱਕ ਆਫ਼ ਵਾਰਜ਼" ਵਜੋਂ ਜਾਣਿਆ ਜਾਂਦਾ ਹੈ, ਜੋ ਇਹਨਾਂ ਫੌਜੀ ਜਿੱਤਾਂ ਦਾ ਵਰਣਨ ਕਰਦਾ ਹੈ।</w:t>
      </w:r>
    </w:p>
    <w:p/>
    <w:p>
      <w:r xmlns:w="http://schemas.openxmlformats.org/wordprocessingml/2006/main">
        <w:t xml:space="preserve">ਗਿਣਤੀ 21:1 ਅਤੇ ਜਦੋਂ ਰਾਜਾ ਅਰਾਦ ਕਨਾਨੀ, ਜੋ ਦੱਖਣ ਵਿੱਚ ਰਹਿੰਦਾ ਸੀ, ਨੇ ਸੁਣਿਆ ਕਿ ਇਸਰਾਏਲ ਜਾਸੂਸਾਂ ਦੇ ਰਾਹ ਤੋਂ ਆਇਆ ਹੈ। ਫ਼ੇਰ ਉਹ ਇਸਰਾਏਲ ਦੇ ਵਿਰੁੱਧ ਲੜਿਆ ਅਤੇ ਉਨ੍ਹਾਂ ਵਿੱਚੋਂ ਕੁਝ ਨੂੰ ਕੈਦ ਕਰ ਲਿਆ।</w:t>
      </w:r>
    </w:p>
    <w:p/>
    <w:p>
      <w:r xmlns:w="http://schemas.openxmlformats.org/wordprocessingml/2006/main">
        <w:t xml:space="preserve">ਦੱਖਣ ਵਿੱਚ ਇੱਕ ਕਨਾਨੀ ਸ਼ਾਸਕ ਅਰਾਦ ਨੇ ਸੁਣਿਆ ਕਿ ਇਸਰਾਏਲੀ ਆ ਰਹੇ ਹਨ ਅਤੇ ਉਨ੍ਹਾਂ ਉੱਤੇ ਹਮਲਾ ਕਰ ਦਿੱਤਾ ਅਤੇ ਉਨ੍ਹਾਂ ਵਿੱਚੋਂ ਕੁਝ ਨੂੰ ਕੈਦ ਕਰ ਲਿਆ।</w:t>
      </w:r>
    </w:p>
    <w:p/>
    <w:p>
      <w:r xmlns:w="http://schemas.openxmlformats.org/wordprocessingml/2006/main">
        <w:t xml:space="preserve">1. ਸੰਘਰਸ਼ ਦੇ ਵਿਚਕਾਰ ਵੀ, ਪਰਮਾਤਮਾ ਵਿੱਚ ਭਰੋਸਾ ਰੱਖੋ।</w:t>
      </w:r>
    </w:p>
    <w:p/>
    <w:p>
      <w:r xmlns:w="http://schemas.openxmlformats.org/wordprocessingml/2006/main">
        <w:t xml:space="preserve">2. ਮੁਸੀਬਤ ਦੇ ਸਾਮ੍ਹਣੇ ਲਗਨ ਅਤੇ ਹਿੰਮਤ ਦੀ ਮਹੱਤਤਾ।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ਗਿਣਤੀ 21:2 ਅਤੇ ਇਸਰਾਏਲ ਨੇ ਯਹੋਵਾਹ ਦੇ ਅੱਗੇ ਸੁੱਖਣਾ ਸੁੱਖੀ ਅਤੇ ਆਖਿਆ, ਜੇ ਤੂੰ ਸੱਚਮੁੱਚ ਇਸ ਪਰਜਾ ਨੂੰ ਮੇਰੇ ਹੱਥ ਵਿੱਚ ਕਰ ਦੇਵੇਂਗਾ, ਤਾਂ ਮੈਂ ਉਹਨਾਂ ਦੇ ਸ਼ਹਿਰਾਂ ਨੂੰ ਪੂਰੀ ਤਰ੍ਹਾਂ ਤਬਾਹ ਕਰ ਦਿਆਂਗਾ।</w:t>
      </w:r>
    </w:p>
    <w:p/>
    <w:p>
      <w:r xmlns:w="http://schemas.openxmlformats.org/wordprocessingml/2006/main">
        <w:t xml:space="preserve">ਇਸਰਾਏਲ ਨੇ ਪਰਮੇਸ਼ੁਰ ਅੱਗੇ ਸਹੁੰ ਖਾਧੀ ਕਿ ਜੇਕਰ ਉਹ ਲੋਕਾਂ ਨੂੰ ਉਨ੍ਹਾਂ ਦੇ ਹੱਥਾਂ ਵਿੱਚ ਸੌਂਪ ਦਿੰਦਾ ਹੈ, ਤਾਂ ਉਹ ਉਨ੍ਹਾਂ ਦੇ ਸ਼ਹਿਰਾਂ ਨੂੰ ਤਬਾਹ ਕਰ ਦੇਣਗੇ।</w:t>
      </w:r>
    </w:p>
    <w:p/>
    <w:p>
      <w:r xmlns:w="http://schemas.openxmlformats.org/wordprocessingml/2006/main">
        <w:t xml:space="preserve">1. ਸੁੱਖਣਾ ਦੀ ਸ਼ਕਤੀ: ਪਰਮੇਸ਼ੁਰ ਨਾਲ ਵਾਅਦੇ ਕਰਨ ਦੇ ਪ੍ਰਭਾਵਾਂ ਦੀ ਪੜਚੋਲ ਕਰਨਾ</w:t>
      </w:r>
    </w:p>
    <w:p/>
    <w:p>
      <w:r xmlns:w="http://schemas.openxmlformats.org/wordprocessingml/2006/main">
        <w:t xml:space="preserve">2. ਪਰਮੇਸ਼ੁਰ ਨਾਲ ਕੀਤੇ ਵਾਅਦੇ ਤੋੜਨ ਦੇ ਨਤੀਜੇ</w:t>
      </w:r>
    </w:p>
    <w:p/>
    <w:p>
      <w:r xmlns:w="http://schemas.openxmlformats.org/wordprocessingml/2006/main">
        <w:t xml:space="preserve">1. ਬਿਵਸਥਾ ਸਾਰ 7:2: ਅਤੇ ਜਦੋਂ ਪ੍ਰਭੂ ਤੁਹਾਡਾ ਪਰਮੇਸ਼ੁਰ ਉਨ੍ਹਾਂ ਨੂੰ ਤੁਹਾਡੇ ਅੱਗੇ ਬਚਾਵੇਗਾ; ਤੂੰ ਉਹਨਾਂ ਨੂੰ ਮਾਰ ਸੁੱਟੇਂਗਾ, ਅਤੇ ਉਹਨਾਂ ਨੂੰ ਪੂਰੀ ਤਰ੍ਹਾਂ ਤਬਾਹ ਕਰ ਦੇਵੇਂਗਾ। ਤੁਸੀਂ ਉਨ੍ਹਾਂ ਨਾਲ ਕੋਈ ਇਕਰਾਰਨਾਮਾ ਨਾ ਕਰੋ, ਨਾ ਹੀ ਉਨ੍ਹਾਂ ਉੱਤੇ ਦਇਆ ਕਰੋ।</w:t>
      </w:r>
    </w:p>
    <w:p/>
    <w:p>
      <w:r xmlns:w="http://schemas.openxmlformats.org/wordprocessingml/2006/main">
        <w:t xml:space="preserve">2. ਜ਼ਬੂਰ 15:4: ਜਿਸ ਦੀਆਂ ਨਜ਼ਰਾਂ ਵਿੱਚ ਇੱਕ ਘਟੀਆ ਵਿਅਕਤੀ ਦੀ ਨਿੰਦਿਆ ਕੀਤੀ ਜਾਂਦੀ ਹੈ; ਪਰ ਉਹ ਉਨ੍ਹਾਂ ਦਾ ਆਦਰ ਕਰਦਾ ਹੈ ਜਿਹੜੇ ਯਹੋਵਾਹ ਤੋਂ ਡਰਦੇ ਹਨ। ਉਹ ਜੋ ਆਪਣੇ ਹੀ ਨੁਕਸਾਨ ਲਈ ਸੌਂਹ ਖਾਂਦਾ ਹੈ, ਅਤੇ ਨਹੀਂ ਬਦਲਦਾ.</w:t>
      </w:r>
    </w:p>
    <w:p/>
    <w:p>
      <w:r xmlns:w="http://schemas.openxmlformats.org/wordprocessingml/2006/main">
        <w:t xml:space="preserve">ਗਿਣਤੀ 21:3 ਅਤੇ ਯਹੋਵਾਹ ਨੇ ਇਸਰਾਏਲ ਦੀ ਅਵਾਜ਼ ਸੁਣੀ ਅਤੇ ਕਨਾਨੀਆਂ ਦੇ ਹਵਾਲੇ ਕਰ ਦਿੱਤਾ। ਅਤੇ ਉਨ੍ਹਾਂ ਨੇ ਉਨ੍ਹਾਂ ਨੂੰ ਅਤੇ ਉਨ੍ਹਾਂ ਦੇ ਸ਼ਹਿਰਾਂ ਨੂੰ ਪੂਰੀ ਤਰ੍ਹਾਂ ਤਬਾਹ ਕਰ ਦਿੱਤਾ ਅਤੇ ਉਸ ਨੇ ਉਸ ਥਾਂ ਦਾ ਨਾਮ ਹਾਰਮਾਹ ਰੱਖਿਆ।</w:t>
      </w:r>
    </w:p>
    <w:p/>
    <w:p>
      <w:r xmlns:w="http://schemas.openxmlformats.org/wordprocessingml/2006/main">
        <w:t xml:space="preserve">ਪਰਮੇਸ਼ੁਰ ਨੇ ਇਸਰਾਏਲੀਆਂ ਦੀ ਗੱਲ ਸੁਣੀ ਅਤੇ ਕਨਾਨੀਆਂ ਅਤੇ ਉਨ੍ਹਾਂ ਦੇ ਸ਼ਹਿਰਾਂ ਨੂੰ ਤਬਾਹ ਕਰ ਦਿੱਤਾ ਅਤੇ ਉਸ ਥਾਂ ਦਾ ਨਾਮ ਹਾਰਮਾਹ ਰੱਖਿਆ।</w:t>
      </w:r>
    </w:p>
    <w:p/>
    <w:p>
      <w:r xmlns:w="http://schemas.openxmlformats.org/wordprocessingml/2006/main">
        <w:t xml:space="preserve">1. ਪਰਮੇਸ਼ੁਰ ਸੁਣਦਾ ਹੈ ਜਦੋਂ ਅਸੀਂ ਉਸ ਦੇ ਲੋਕ ਹੋਣ ਦੇ ਨਾਤੇ ਲੋੜ ਦੇ ਸਮੇਂ ਉਸ ਨੂੰ ਪੁਕਾਰਦੇ ਹਾਂ।</w:t>
      </w:r>
    </w:p>
    <w:p/>
    <w:p>
      <w:r xmlns:w="http://schemas.openxmlformats.org/wordprocessingml/2006/main">
        <w:t xml:space="preserve">2. ਪਰਮੇਸ਼ੁਰ ਦਾ ਨਿਆਂ ਪੱਕਾ ਹੈ ਅਤੇ ਉਸ ਦੇ ਵਾਅਦੇ ਵਫ਼ਾਦਾਰ ਹਨ।</w:t>
      </w:r>
    </w:p>
    <w:p/>
    <w:p>
      <w:r xmlns:w="http://schemas.openxmlformats.org/wordprocessingml/2006/main">
        <w:t xml:space="preserve">1. ਜ਼ਬੂਰ 6:9, "ਯਹੋਵਾਹ ਨੇ ਦਇਆ ਲਈ ਮੇਰੀ ਪੁਕਾਰ ਸੁਣ ਲਈ ਹੈ; ਯਹੋਵਾਹ ਨੇ ਮੇਰੀ ਪ੍ਰਾਰਥਨਾ ਨੂੰ ਸਵੀਕਾਰ ਕੀਤਾ ਹੈ।"</w:t>
      </w:r>
    </w:p>
    <w:p/>
    <w:p>
      <w:r xmlns:w="http://schemas.openxmlformats.org/wordprocessingml/2006/main">
        <w:t xml:space="preserve">2. ਯਹੋਸ਼ੁਆ 24:12, "ਅਤੇ ਮੈਂ ਤੁਹਾਡੇ ਅੱਗੇ ਸਿੰਗ ਭੇਜਿਆ, ਜਿਸ ਨੇ ਉਨ੍ਹਾਂ ਨੂੰ ਤੁਹਾਡੇ ਅੱਗੇ ਤੋਂ ਬਾਹਰ ਕੱਢ ਦਿੱਤਾ, ਇੱਥੋਂ ਤੱਕ ਕਿ ਅਮੋਰੀਆਂ ਦੇ ਦੋ ਰਾਜਿਆਂ ਨੂੰ ਵੀ; ਪਰ ਨਾ ਆਪਣੀ ਤਲਵਾਰ ਨਾਲ ਅਤੇ ਨਾ ਹੀ ਧਨੁਸ਼ ਨਾਲ।"</w:t>
      </w:r>
    </w:p>
    <w:p/>
    <w:p>
      <w:r xmlns:w="http://schemas.openxmlformats.org/wordprocessingml/2006/main">
        <w:t xml:space="preserve">ਗਿਣਤੀ 21:4 ਅਤੇ ਉਹ ਹੋਰ ਪਰਬਤ ਤੋਂ ਲਾਲ ਸਮੁੰਦਰ ਦੇ ਰਸਤੇ ਅਦੋਮ ਦੀ ਧਰਤੀ ਨੂੰ ਘੇਰਨ ਲਈ ਤੁਰ ਪਏ, ਅਤੇ ਲੋਕਾਂ ਦੀ ਜਾਨ ਰਾਹ ਦੇ ਕਾਰਨ ਬਹੁਤ ਨਿਰਾਸ਼ ਹੋ ਗਈ।</w:t>
      </w:r>
    </w:p>
    <w:p/>
    <w:p>
      <w:r xmlns:w="http://schemas.openxmlformats.org/wordprocessingml/2006/main">
        <w:t xml:space="preserve">ਹੋਰ ਪਹਾੜ ਤੋਂ ਲੋਕਾਂ ਦਾ ਸਫ਼ਰ ਔਖਾ ਅਤੇ ਨਿਰਾਸ਼ਾਜਨਕ ਸੀ।</w:t>
      </w:r>
    </w:p>
    <w:p/>
    <w:p>
      <w:r xmlns:w="http://schemas.openxmlformats.org/wordprocessingml/2006/main">
        <w:t xml:space="preserve">1: ਜਦੋਂ ਜੀਵਨ ਔਖਾ ਅਤੇ ਨਿਰਾਸ਼ਾਜਨਕ ਲੱਗਦਾ ਹੈ, ਤਾਕਤ ਅਤੇ ਹਿੰਮਤ ਲਈ ਪਰਮੇਸ਼ੁਰ ਵੱਲ ਦੇਖੋ।</w:t>
      </w:r>
    </w:p>
    <w:p/>
    <w:p>
      <w:r xmlns:w="http://schemas.openxmlformats.org/wordprocessingml/2006/main">
        <w:t xml:space="preserve">2: ਔਖੇ ਸਮਿਆਂ ਵਿੱਚ ਵੀ ਰੱਬ ਵਿੱਚ ਵਿਸ਼ਵਾਸ ਅਤੇ ਭਰੋਸਾ ਰੱਖੋ।</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ਗਿਣਤੀ 21:5 ਅਤੇ ਲੋਕ ਪਰਮੇਸ਼ੁਰ ਅਤੇ ਮੂਸਾ ਦੇ ਵਿਰੁੱਧ ਬੋਲੇ, ਤੁਸੀਂ ਸਾਨੂੰ ਮਿਸਰ ਵਿੱਚੋਂ ਉਜਾੜ ਵਿੱਚ ਮਰਨ ਲਈ ਕਿਉਂ ਲਿਆਏ? ਕਿਉਂਕਿ ਇੱਥੇ ਨਾ ਰੋਟੀ ਹੈ, ਨਾ ਪਾਣੀ ਹੈ। ਅਤੇ ਸਾਡੀ ਆਤਮਾ ਇਸ ਹਲਕੀ ਰੋਟੀ ਨੂੰ ਨਫ਼ਰਤ ਕਰਦੀ ਹੈ।</w:t>
      </w:r>
    </w:p>
    <w:p/>
    <w:p>
      <w:r xmlns:w="http://schemas.openxmlformats.org/wordprocessingml/2006/main">
        <w:t xml:space="preserve">ਇਜ਼ਰਾਈਲ ਦੇ ਲੋਕਾਂ ਨੇ ਪਰਮੇਸ਼ੁਰ ਅਤੇ ਮੂਸਾ ਕੋਲ ਸ਼ਿਕਾਇਤ ਕੀਤੀ ਅਤੇ ਪੁੱਛਿਆ ਕਿ ਉਨ੍ਹਾਂ ਨੂੰ ਭੋਜਨ ਅਤੇ ਪਾਣੀ ਦੀ ਘਾਟ ਕਾਰਨ ਮਰਨ ਲਈ ਮਿਸਰ ਤੋਂ ਉਜਾੜ ਵਿੱਚ ਕਿਉਂ ਲਿਆਂਦਾ ਗਿਆ ਸੀ।</w:t>
      </w:r>
    </w:p>
    <w:p/>
    <w:p>
      <w:r xmlns:w="http://schemas.openxmlformats.org/wordprocessingml/2006/main">
        <w:t xml:space="preserve">1. ਉਜਾੜ ਵਿਚ ਪਰਮੇਸ਼ੁਰ ਦਾ ਪ੍ਰਬੰਧ: ਜਦੋਂ ਜ਼ਿੰਦਗੀ ਅਸਹਿ ਜਾਪਦੀ ਹੈ</w:t>
      </w:r>
    </w:p>
    <w:p/>
    <w:p>
      <w:r xmlns:w="http://schemas.openxmlformats.org/wordprocessingml/2006/main">
        <w:t xml:space="preserve">2. ਔਖੇ ਸਮਿਆਂ ਵਿੱਚ ਪਰਮੇਸ਼ੁਰ ਦੀ ਵਫ਼ਾਦਾਰੀ: ਭਰੋਸਾ ਕਰਨਾ ਸਿੱਖਣਾ</w:t>
      </w:r>
    </w:p>
    <w:p/>
    <w:p>
      <w:r xmlns:w="http://schemas.openxmlformats.org/wordprocessingml/2006/main">
        <w:t xml:space="preserve">1. ਜ਼ਬੂਰ 23:4 ਹਾਂ, ਭਾਵੇਂ ਮੈਂ ਮੌਤ ਦੇ ਸਾਏ ਦੀ ਘਾਟੀ ਵਿੱਚੋਂ ਲੰਘਦਾ ਹਾਂ, ਮੈਂ ਕਿਸੇ ਬੁਰਾਈ ਤੋਂ ਨਹੀਂ ਡਰਾਂਗਾ: ਕਿਉਂਕਿ ਤੁਸੀਂ ਮੇਰੇ ਨਾਲ ਹੋ; ਤੇਰੀ ਲਾਠੀ ਅਤੇ ਤੇਰੀ ਲਾਠੀ ਉਹ ਮੈਨੂੰ ਦਿਲਾਸਾ ਦਿੰਦੇ ਹਨ।</w:t>
      </w:r>
    </w:p>
    <w:p/>
    <w:p>
      <w:r xmlns:w="http://schemas.openxmlformats.org/wordprocessingml/2006/main">
        <w:t xml:space="preserve">2. ਕੂਚ 16:11-15 ਅਤੇ ਯਹੋਵਾਹ ਨੇ ਮੂਸਾ ਨੂੰ ਆਖਿਆ, ਮੈਂ ਇਸਰਾਏਲੀਆਂ ਦੀ ਬੁੜ-ਬੁੜ ਸੁਣੀ ਹੈ: ਉਨ੍ਹਾਂ ਨੂੰ ਆਖ, ਤੁਸੀਂ ਸ਼ਾਮ ਨੂੰ ਮਾਸ ਖਾਓਗੇ, ਅਤੇ ਸਵੇਰ ਨੂੰ ਤੁਸੀਂ ਰੱਜ ਜਾਓਗੇ। ਰੋਟੀ; ਅਤੇ ਤੁਸੀਂ ਜਾਣ ਜਾਵੋਂਗੇ ਕਿ ਮੈਂ ਯਹੋਵਾਹ ਤੁਹਾਡਾ ਪਰਮੇਸ਼ੁਰ ਹਾਂ। ਅਤੇ ਇਸ ਤਰ੍ਹਾਂ ਹੋਇਆ ਕਿ ਸ਼ਾਮ ਨੂੰ ਬਟੇਰੇ ਉੱਠੇ ਅਤੇ ਡੇਰੇ ਨੂੰ ਢੱਕ ਲਿਆ ਅਤੇ ਸਵੇਰ ਨੂੰ ਮੇਜ਼ਬਾਨ ਦੇ ਆਲੇ ਦੁਆਲੇ ਤ੍ਰੇਲ ਪਈ। ਅਤੇ ਜਦੋਂ ਤ੍ਰੇਲ ਡਿੱਗੀ ਸੀ, ਤਾਂ ਵੇਖੋ, ਉਜਾੜ ਦੇ ਮੂੰਹ ਉੱਤੇ ਇੱਕ ਛੋਟੀ ਜਿਹੀ ਗੋਲਾਕਾਰ ਚੀਜ਼ ਪਈ ਸੀ, ਜਿਵੇਂ ਕਿ ਭੂਮੀ ਉੱਤੇ ਠੰਡ ਦੇ ਬਰਾਬਰ ਸੀ। ਜਦੋਂ ਇਸਰਾਏਲੀਆਂ ਨੇ ਇਹ ਵੇਖਿਆ ਤਾਂ ਇੱਕ ਦੂਜੇ ਨੂੰ ਆਖਿਆ, ਇਹ ਮੰਨ ਹੈ ਕਿਉਂਕਿ ਉਹ ਨਹੀਂ ਜਾਣਦੇ ਸਨ ਕਿ ਇਹ ਕੀ ਸੀ। ਤਾਂ ਮੂਸਾ ਨੇ ਉਨ੍ਹਾਂ ਨੂੰ ਆਖਿਆ, ਇਹ ਉਹ ਰੋਟੀ ਹੈ ਜਿਹੜੀ ਯਹੋਵਾਹ ਨੇ ਤੁਹਾਨੂੰ ਖਾਣ ਲਈ ਦਿੱਤੀ ਹੈ।</w:t>
      </w:r>
    </w:p>
    <w:p/>
    <w:p>
      <w:r xmlns:w="http://schemas.openxmlformats.org/wordprocessingml/2006/main">
        <w:t xml:space="preserve">ਗਿਣਤੀ 21:6 ਅਤੇ ਯਹੋਵਾਹ ਨੇ ਲੋਕਾਂ ਵਿੱਚ ਅੱਗ ਦੇ ਸੱਪ ਭੇਜੇ ਅਤੇ ਉਨ੍ਹਾਂ ਨੇ ਲੋਕਾਂ ਨੂੰ ਡੰਗ ਮਾਰਿਆ। ਅਤੇ ਇਸਰਾਏਲ ਦੇ ਬਹੁਤ ਸਾਰੇ ਲੋਕ ਮਰ ਗਏ।</w:t>
      </w:r>
    </w:p>
    <w:p/>
    <w:p>
      <w:r xmlns:w="http://schemas.openxmlformats.org/wordprocessingml/2006/main">
        <w:t xml:space="preserve">ਯਹੋਵਾਹ ਨੇ ਇਸਰਾਏਲ ਦੇ ਲੋਕਾਂ ਨੂੰ ਸਜ਼ਾ ਦੇਣ ਲਈ ਸੱਪਾਂ ਨੂੰ ਭੇਜਿਆ, ਜਿਸ ਕਾਰਨ ਬਹੁਤ ਸਾਰੀਆਂ ਮੌਤਾਂ ਹੋਈਆਂ।</w:t>
      </w:r>
    </w:p>
    <w:p/>
    <w:p>
      <w:r xmlns:w="http://schemas.openxmlformats.org/wordprocessingml/2006/main">
        <w:t xml:space="preserve">1: ਪਰਮੇਸ਼ੁਰ ਦਾ ਨਿਆਂ ਸੰਪੂਰਣ ਹੈ ਅਤੇ ਉਹ ਗ਼ਲਤ ਕੰਮਾਂ ਲਈ ਸਜ਼ਾ ਲਿਆਵੇਗਾ।</w:t>
      </w:r>
    </w:p>
    <w:p/>
    <w:p>
      <w:r xmlns:w="http://schemas.openxmlformats.org/wordprocessingml/2006/main">
        <w:t xml:space="preserve">2: ਸਾਨੂੰ ਹਮੇਸ਼ਾ ਪ੍ਰਭੂ ਵਿੱਚ ਭਰੋਸਾ ਰੱਖਣਾ ਅਤੇ ਉਸਦੇ ਹੁਕਮਾਂ ਦੀ ਪਾਲਣਾ ਕਰਨਾ ਯਾਦ ਰੱਖਣਾ ਚਾਹੀਦਾ ਹੈ।</w:t>
      </w:r>
    </w:p>
    <w:p/>
    <w:p>
      <w:r xmlns:w="http://schemas.openxmlformats.org/wordprocessingml/2006/main">
        <w:t xml:space="preserve">1: ਗਲਾਤੀਆਂ 6:7-8 - ਧੋਖਾ ਨਾ ਖਾਓ: ਪਰਮੇਸ਼ੁਰ ਦਾ ਮਜ਼ਾਕ ਨਹੀਂ ਉਡਾਇਆ ਜਾਂਦਾ, ਕਿਉਂਕਿ ਜੋ ਕੁਝ ਬੀਜਦਾ ਹੈ, ਉਹੀ ਵੱਢਦਾ ਵੀ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ਗਿਣਤੀ 21:7 ਤਾਂ ਲੋਕ ਮੂਸਾ ਕੋਲ ਆਏ ਅਤੇ ਆਖਿਆ, ਅਸੀਂ ਪਾਪ ਕੀਤਾ ਹੈ ਕਿਉਂ ਜੋ ਅਸੀਂ ਯਹੋਵਾਹ ਅਤੇ ਤੇਰੇ ਵਿਰੁੱਧ ਬੋਲੇ ਹਨ। ਯਹੋਵਾਹ ਅੱਗੇ ਪ੍ਰਾਰਥਨਾ ਕਰੋ ਕਿ ਉਹ ਸਾਡੇ ਤੋਂ ਸੱਪਾਂ ਨੂੰ ਦੂਰ ਕਰ ਦੇਵੇ। ਅਤੇ ਮੂਸਾ ਨੇ ਲੋਕਾਂ ਲਈ ਪ੍ਰਾਰਥਨਾ ਕੀਤੀ।</w:t>
      </w:r>
    </w:p>
    <w:p/>
    <w:p>
      <w:r xmlns:w="http://schemas.openxmlformats.org/wordprocessingml/2006/main">
        <w:t xml:space="preserve">ਇਸਰਾਏਲ ਦੇ ਲੋਕਾਂ ਨੇ ਪਾਪ ਕੀਤਾ ਸੀ ਅਤੇ ਮੂਸਾ ਨੂੰ ਕਿਹਾ ਕਿ ਉਹ ਯਹੋਵਾਹ ਅੱਗੇ ਪ੍ਰਾਰਥਨਾ ਕਰੇ ਕਿ ਉਹ ਉਨ੍ਹਾਂ ਤੋਂ ਸੱਪਾਂ ਨੂੰ ਦੂਰ ਕਰ ਦੇਵੇ।</w:t>
      </w:r>
    </w:p>
    <w:p/>
    <w:p>
      <w:r xmlns:w="http://schemas.openxmlformats.org/wordprocessingml/2006/main">
        <w:t xml:space="preserve">1. ਪਾਪ ਦੇ ਨਤੀਜੇ ਅਤੇ ਪ੍ਰਾਰਥਨਾ ਦੀ ਸ਼ਕਤੀ</w:t>
      </w:r>
    </w:p>
    <w:p/>
    <w:p>
      <w:r xmlns:w="http://schemas.openxmlformats.org/wordprocessingml/2006/main">
        <w:t xml:space="preserve">2. ਮੁਸੀਬਤ ਦੇ ਸਮੇਂ ਰੱਬ ਉੱਤੇ ਭਰੋਸਾ ਰੱਖਣਾ</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ਜ਼ਬੂਰ 50:15 - ਅਤੇ ਮੁਸੀਬਤ ਦੇ ਦਿਨ ਮੈਨੂੰ ਪੁਕਾਰੋ; ਮੈਂ ਤੈਨੂੰ ਛੁਡਾਵਾਂਗਾ, ਅਤੇ ਤੂੰ ਮੇਰੀ ਵਡਿਆਈ ਕਰੇਂਗਾ।</w:t>
      </w:r>
    </w:p>
    <w:p/>
    <w:p>
      <w:r xmlns:w="http://schemas.openxmlformats.org/wordprocessingml/2006/main">
        <w:t xml:space="preserve">ਗਿਣਤੀ 21:8 ਅਤੇ ਯਹੋਵਾਹ ਨੇ ਮੂਸਾ ਨੂੰ ਆਖਿਆ, ਤੂੰ ਇੱਕ ਬਲਦਾ ਸੱਪ ਬਣਾ ਅਤੇ ਉਹ ਨੂੰ ਇੱਕ ਖੰਭੇ ਉੱਤੇ ਰੱਖ, ਤਾਂ ਐਉਂ ਹੋਵੇਗਾ ਕਿ ਹਰੇਕ ਡੰਗਿਆ ਹੋਇਆ ਉਹ ਨੂੰ ਵੇਖ ਕੇ ਜੀਉਂਦਾ ਰਹੇਗਾ।</w:t>
      </w:r>
    </w:p>
    <w:p/>
    <w:p>
      <w:r xmlns:w="http://schemas.openxmlformats.org/wordprocessingml/2006/main">
        <w:t xml:space="preserve">ਪਰਮੇਸ਼ੁਰ ਨੇ ਮੂਸਾ ਨੂੰ ਹੁਕਮ ਦਿੱਤਾ ਕਿ ਉਹ ਇੱਕ ਪਿੱਤਲ ਦਾ ਸੱਪ ਬਣਾਵੇ ਅਤੇ ਇਸ ਨੂੰ ਇੱਕ ਖੰਭੇ ਉੱਤੇ ਬਿਠਾ ਦੇਵੇ, ਤਾਂ ਜੋ ਜੋ ਵੀ ਇਸ ਨੂੰ ਵੇਖੇ ਉਹ ਇੱਕ ਮਾਰੂ ਸੱਪ ਦੇ ਡੰਗਣ ਤੋਂ ਬਚ ਜਾਵੇ।</w:t>
      </w:r>
    </w:p>
    <w:p/>
    <w:p>
      <w:r xmlns:w="http://schemas.openxmlformats.org/wordprocessingml/2006/main">
        <w:t xml:space="preserve">1. ਵਿਸ਼ਵਾਸ ਅਤੇ ਆਗਿਆਕਾਰੀ ਦੀ ਸ਼ਕਤੀ: ਅੱਗ ਵਾਲੇ ਸੱਪ ਦੀ ਕਹਾਣੀ ਤੋਂ ਸਿੱਖਣਾ</w:t>
      </w:r>
    </w:p>
    <w:p/>
    <w:p>
      <w:r xmlns:w="http://schemas.openxmlformats.org/wordprocessingml/2006/main">
        <w:t xml:space="preserve">2. ਮਸੀਹ ਵੱਲ ਵੇਖਣਾ: ਸਲੀਬ ਦੁਆਰਾ ਆਸ ਅਤੇ ਚੰਗਾ ਕਰਨਾ</w:t>
      </w:r>
    </w:p>
    <w:p/>
    <w:p>
      <w:r xmlns:w="http://schemas.openxmlformats.org/wordprocessingml/2006/main">
        <w:t xml:space="preserve">1. ਯੂਹੰਨਾ 3:14-15 - "ਅਤੇ ਜਿਵੇਂ ਮੂਸਾ ਨੇ ਉਜਾੜ ਵਿੱਚ ਸੱਪ ਨੂੰ ਉੱਚਾ ਕੀਤਾ, ਉਸੇ ਤਰ੍ਹਾਂ ਮਨੁੱਖ ਦੇ ਪੁੱਤਰ ਨੂੰ ਵੀ ਉੱਚਾ ਕੀਤਾ ਜਾਣਾ ਚਾਹੀਦਾ ਹੈ, ਤਾਂ ਜੋ ਜੋ ਕੋਈ ਵੀ ਉਸ ਵਿੱਚ ਵਿਸ਼ਵਾਸ ਕਰੇ ਸਦੀਪਕ ਜੀਵਨ ਪ੍ਰਾਪਤ ਕਰ ਸਕੇ।</w:t>
      </w:r>
    </w:p>
    <w:p/>
    <w:p>
      <w:r xmlns:w="http://schemas.openxmlformats.org/wordprocessingml/2006/main">
        <w:t xml:space="preserve">2. ਇਬਰਾਨੀਆਂ 9:24-28 - "ਕਿਉਂਕਿ ਮਸੀਹ ਆਪਣੇ ਹੱਥਾਂ ਨਾਲ ਬਣੇ ਪਵਿੱਤਰ ਅਸਥਾਨ ਵਿੱਚ ਨਹੀਂ, ਸੱਚੇ ਦੀ ਨਕਲ ਵਜੋਂ ਪ੍ਰਵੇਸ਼ ਕੀਤਾ ਹੈ, ਸਗੋਂ ਸਵਰਗ ਵਿੱਚ, ਹੁਣ ਸਾਡੀ ਤਰਫ਼ੋਂ ਪਰਮੇਸ਼ੁਰ ਦੀ ਹਜ਼ੂਰੀ ਵਿੱਚ ਪ੍ਰਗਟ ਹੋਣ ਲਈ ਨਹੀਂ ਸੀ। ਆਪਣੇ ਆਪ ਨੂੰ ਵਾਰ-ਵਾਰ ਭੇਟ ਕਰਨ ਲਈ, ਜਿਵੇਂ ਕਿ ਮਹਾਂ ਪੁਜਾਰੀ ਹਰ ਸਾਲ ਪਵਿੱਤਰ ਸਥਾਨਾਂ ਵਿੱਚ ਆਪਣਾ ਨਹੀਂ ਲਹੂ ਲੈ ਕੇ ਪ੍ਰਵੇਸ਼ ਕਰਦਾ ਹੈ, ਕਿਉਂਕਿ ਤਦ ਉਸਨੂੰ ਸੰਸਾਰ ਦੀ ਨੀਂਹ ਤੋਂ ਲੈ ਕੇ ਵਾਰ-ਵਾਰ ਦੁੱਖ ਝੱਲਣੇ ਪਏ ਹੋਣਗੇ, ਪਰ ਜਿਵੇਂ ਕਿ, ਉਹ ਇੱਕ ਵਾਰ ਹੀ ਪ੍ਰਗਟ ਹੋਇਆ ਹੈ। ਆਪਣੇ ਬਲੀਦਾਨ ਦੁਆਰਾ ਪਾਪ ਨੂੰ ਦੂਰ ਕਰਨ ਲਈ ਯੁੱਗਾਂ ਦੇ ਅੰਤ ਵਿੱਚ। ਅਤੇ ਜਿਵੇਂ ਮਨੁੱਖ ਲਈ ਇੱਕ ਵਾਰ ਮਰਨਾ ਨਿਰਧਾਰਤ ਕੀਤਾ ਗਿਆ ਹੈ, ਅਤੇ ਉਸ ਤੋਂ ਬਾਅਦ ਨਿਆਂ ਆਉਂਦਾ ਹੈ, ਉਸੇ ਤਰ੍ਹਾਂ ਮਸੀਹ, ਬਹੁਤਿਆਂ ਦੇ ਪਾਪਾਂ ਨੂੰ ਚੁੱਕਣ ਲਈ ਇੱਕ ਵਾਰ ਚੜ੍ਹਾਇਆ ਗਿਆ ਸੀ, ਇੱਕ ਦੂਜੀ ਵਾਰ ਪ੍ਰਗਟ ਹੋਵੇਗਾ. ਸਮਾਂ, ਪਾਪ ਨਾਲ ਨਜਿੱਠਣ ਦਾ ਨਹੀਂ, ਪਰ ਉਨ੍ਹਾਂ ਨੂੰ ਬਚਾਉਣ ਲਈ ਜੋ ਉਸ ਦੀ ਬੇਸਬਰੀ ਨਾਲ ਉਡੀਕ ਕਰ ਰਹੇ ਹਨ।</w:t>
      </w:r>
    </w:p>
    <w:p/>
    <w:p>
      <w:r xmlns:w="http://schemas.openxmlformats.org/wordprocessingml/2006/main">
        <w:t xml:space="preserve">ਗਿਣਤੀ 21:9 ਅਤੇ ਮੂਸਾ ਨੇ ਪਿੱਤਲ ਦਾ ਇੱਕ ਸੱਪ ਬਣਾਇਆ ਅਤੇ ਇੱਕ ਖੰਭੇ ਉੱਤੇ ਰੱਖ ਦਿੱਤਾ ਅਤੇ ਐਉਂ ਹੋਇਆ ਕਿ ਜੇ ਸੱਪ ਨੇ ਕਿਸੇ ਮਨੁੱਖ ਨੂੰ ਡੰਗ ਲਿਆ ਤਾਂ ਜਦੋਂ ਉਹ ਪਿੱਤਲ ਦੇ ਸੱਪ ਨੂੰ ਵੇਖਦਾ ਤਾਂ ਉਹ ਜੀਉਂਦਾ ਰਹਿੰਦਾ।</w:t>
      </w:r>
    </w:p>
    <w:p/>
    <w:p>
      <w:r xmlns:w="http://schemas.openxmlformats.org/wordprocessingml/2006/main">
        <w:t xml:space="preserve">ਮੂਸਾ ਨੇ ਇੱਕ ਪਿੱਤਲ ਦਾ ਸੱਪ ਬਣਾਇਆ ਅਤੇ ਇਸ ਨੂੰ ਇੱਕ ਖੰਭੇ ਉੱਤੇ ਰੱਖਿਆ ਤਾਂ ਜੋ ਕੋਈ ਵੀ ਵਿਅਕਤੀ ਜਿਸਨੂੰ ਸੱਪ ਨੇ ਡੰਗਿਆ ਹੋਵੇ, ਪਿੱਤਲ ਦੇ ਸੱਪ ਨੂੰ ਦੇਖ ਸਕੇ ਅਤੇ ਚੰਗਾ ਹੋ ਸਕੇ।</w:t>
      </w:r>
    </w:p>
    <w:p/>
    <w:p>
      <w:r xmlns:w="http://schemas.openxmlformats.org/wordprocessingml/2006/main">
        <w:t xml:space="preserve">1. ਵਿਸ਼ਵਾਸ ਦੀ ਸ਼ਕਤੀ: ਵਿਸ਼ਵਾਸ ਦੁਆਰਾ ਰੱਬ ਕਿਵੇਂ ਚੰਗਾ ਕਰਦਾ ਹੈ</w:t>
      </w:r>
    </w:p>
    <w:p/>
    <w:p>
      <w:r xmlns:w="http://schemas.openxmlformats.org/wordprocessingml/2006/main">
        <w:t xml:space="preserve">2. ਖੰਭੇ 'ਤੇ ਸੱਪ: ਮੁਕਤੀ ਦਾ ਪ੍ਰਤੀਕ</w:t>
      </w:r>
    </w:p>
    <w:p/>
    <w:p>
      <w:r xmlns:w="http://schemas.openxmlformats.org/wordprocessingml/2006/main">
        <w:t xml:space="preserve">1. 1 ਪਤਰਸ 2:24 - "ਉਸ ਨੇ ਆਪ ਸਾਡੇ ਪਾਪਾਂ ਨੂੰ ਆਪਣੇ ਸਰੀਰ ਵਿੱਚ ਦਰਖਤ ਉੱਤੇ ਚੁੱਕ ਲਿਆ, ਤਾਂ ਜੋ ਅਸੀਂ ਪਾਪਾਂ ਲਈ ਮਰੀਏ ਅਤੇ ਧਰਮ ਲਈ ਜੀ ਸਕੀਏ; ਉਸਦੇ ਜ਼ਖਮਾਂ ਨਾਲ ਤੁਸੀਂ ਚੰਗੇ ਹੋ ਗਏ ਹੋ."</w:t>
      </w:r>
    </w:p>
    <w:p/>
    <w:p>
      <w:r xmlns:w="http://schemas.openxmlformats.org/wordprocessingml/2006/main">
        <w:t xml:space="preserve">2. ਯਾਕੂਬ 5:15 - "ਵਿਸ਼ਵਾਸ ਦੀ ਪ੍ਰਾਰਥਨਾ ਬਿਮਾਰਾਂ ਨੂੰ ਬਚਾਵੇਗੀ, ਅਤੇ ਪ੍ਰਭੂ ਉਨ੍ਹਾਂ ਨੂੰ ਉਠਾਏਗਾ; ਅਤੇ ਜਿਸਨੇ ਵੀ ਪਾਪ ਕੀਤੇ ਹਨ ਮਾਫ਼ ਕੀਤੇ ਜਾਣਗੇ।"</w:t>
      </w:r>
    </w:p>
    <w:p/>
    <w:p>
      <w:r xmlns:w="http://schemas.openxmlformats.org/wordprocessingml/2006/main">
        <w:t xml:space="preserve">ਗਿਣਤੀ 21:10 ਅਤੇ ਇਸਰਾਏਲੀਆਂ ਨੇ ਅੱਗੇ ਵਧ ਕੇ ਓਬੋਥ ਵਿੱਚ ਡੇਰਾ ਲਾਇਆ।</w:t>
      </w:r>
    </w:p>
    <w:p/>
    <w:p>
      <w:r xmlns:w="http://schemas.openxmlformats.org/wordprocessingml/2006/main">
        <w:t xml:space="preserve">ਇਸਰਾਏਲੀਆਂ ਨੇ ਸਫ਼ਰ ਕੀਤਾ ਅਤੇ ਓਬੋਥ ਵਿੱਚ ਡੇਰਾ ਲਾਇਆ।</w:t>
      </w:r>
    </w:p>
    <w:p/>
    <w:p>
      <w:r xmlns:w="http://schemas.openxmlformats.org/wordprocessingml/2006/main">
        <w:t xml:space="preserve">1: ਪਰਮੇਸ਼ੁਰ ਦੀ ਵਫ਼ਾਦਾਰੀ ਉਸ ਦੀ ਸੁਰੱਖਿਆ ਅਤੇ ਉਸ ਦੇ ਲੋਕਾਂ ਲਈ ਪ੍ਰਬੰਧਾਂ ਵਿਚ ਦਿਖਾਈ ਦਿੰਦੀ ਹੈ, ਇੱਥੋਂ ਤਕ ਕਿ ਬਿਪਤਾ ਦੇ ਸਮੇਂ ਵਿਚ ਵੀ।</w:t>
      </w:r>
    </w:p>
    <w:p/>
    <w:p>
      <w:r xmlns:w="http://schemas.openxmlformats.org/wordprocessingml/2006/main">
        <w:t xml:space="preserve">2: ਪ੍ਰਮਾਤਮਾ ਸਾਨੂੰ ਆਸ ਅਤੇ ਵਿਸ਼ਵਾਸ ਦੇ ਮਾਰਗ ਉੱਤੇ ਅਗਵਾਈ ਕਰਨ ਦੇ ਯੋਗ ਹੈ, ਭਾਵੇਂ ਇਹ ਅਸੰਭਵ ਜਾਪਦਾ ਹੋਵੇ।</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ਕੂਚ 13:21-22 ਅਤੇ ਪ੍ਰਭੂ ਦਿਨ ਵੇਲੇ ਬੱਦਲ ਦੇ ਥੰਮ੍ਹ ਵਿੱਚ ਉਨ੍ਹਾਂ ਦੇ ਅੱਗੇ-ਅੱਗੇ ਚੱਲਿਆ ਤਾਂ ਜੋ ਉਨ੍ਹਾਂ ਨੂੰ ਰਾਹ ਵਿੱਚ ਲਿਆਇਆ ਜਾ ਸਕੇ, ਅਤੇ ਰਾਤ ਨੂੰ ਅੱਗ ਦੇ ਥੰਮ੍ਹ ਵਿੱਚ ਉਨ੍ਹਾਂ ਨੂੰ ਰੌਸ਼ਨੀ ਦੇਣ ਲਈ, ਤਾਂ ਜੋ ਉਹ ਦਿਨ ਅਤੇ ਰਾਤ ਨੂੰ ਸਫ਼ਰ ਕਰ ਸਕਣ। . ਉਸ ਨੇ ਨਾ ਦਿਨੇ ਬੱਦਲ ਦੇ ਥੰਮ੍ਹ ਨੂੰ, ਨਾ ਰਾਤ ਨੂੰ ਅੱਗ ਦੇ ਥੰਮ੍ਹ ਨੂੰ ਲੋਕਾਂ ਦੇ ਸਾਮ੍ਹਣੇ ਤੋਂ ਹਟਾਇਆ।</w:t>
      </w:r>
    </w:p>
    <w:p/>
    <w:p>
      <w:r xmlns:w="http://schemas.openxmlformats.org/wordprocessingml/2006/main">
        <w:t xml:space="preserve">ਗਿਣਤੀ 21:11 ਅਤੇ ਉਨ੍ਹਾਂ ਨੇ ਓਬੋਥ ਤੋਂ ਕੂਚ ਕੀਤਾ ਅਤੇ ਇਜਯਾਬਾਰਿਮ ਵਿੱਚ ਡੇਰੇ ਲਾਏ ਜੋ ਉਜਾੜ ਵਿੱਚ ਮੋਆਬ ਦੇ ਅੱਗੇ ਸੂਰਜ ਚੜ੍ਹਨ ਵੱਲ ਹੈ।</w:t>
      </w:r>
    </w:p>
    <w:p/>
    <w:p>
      <w:r xmlns:w="http://schemas.openxmlformats.org/wordprocessingml/2006/main">
        <w:t xml:space="preserve">ਇਸਰਾਏਲੀਆਂ ਨੇ ਓਬੋਥ ਤੋਂ ਸਫ਼ਰ ਕੀਤਾ ਅਤੇ ਪੂਰਬ ਵੱਲ ਮੋਆਬ ਦੇ ਨੇੜੇ ਉਜਾੜ ਵਿੱਚ ਇਜੇਬਾਰੀਮ ਵਿੱਚ ਡੇਰਾ ਲਾਇਆ।</w:t>
      </w:r>
    </w:p>
    <w:p/>
    <w:p>
      <w:r xmlns:w="http://schemas.openxmlformats.org/wordprocessingml/2006/main">
        <w:t xml:space="preserve">1. ਵਿਸ਼ਵਾਸ ਦੀ ਯਾਤਰਾ: ਸਾਡੀ ਅਗਵਾਈ ਕਰਨ ਲਈ ਪਰਮੇਸ਼ੁਰ 'ਤੇ ਭਰੋਸਾ ਕਰਨਾ</w:t>
      </w:r>
    </w:p>
    <w:p/>
    <w:p>
      <w:r xmlns:w="http://schemas.openxmlformats.org/wordprocessingml/2006/main">
        <w:t xml:space="preserve">2. ਜੀਵਨ ਵਿੱਚ ਜੰਗਲੀ ਚੁਣੌਤੀਆਂ ਨੂੰ ਪਾਰ ਕਰਨਾ</w:t>
      </w:r>
    </w:p>
    <w:p/>
    <w:p>
      <w:r xmlns:w="http://schemas.openxmlformats.org/wordprocessingml/2006/main">
        <w:t xml:space="preserve">1. ਇਬਰਾਨੀਆਂ 11:8-9 -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p>
      <w:r xmlns:w="http://schemas.openxmlformats.org/wordprocessingml/2006/main">
        <w:t xml:space="preserve">2. ਬਿਵਸਥਾ ਸਾਰ 8:2-3 - ਅਤੇ ਤੁਹਾਨੂੰ ਉਸ ਸਾਰੇ ਰਾਹ ਨੂੰ ਯਾਦ ਰੱਖਣਾ ਚਾਹੀਦਾ ਹੈ ਜਿਸ ਵਿੱਚ ਯਹੋਵਾਹ ਤੁਹਾਡੇ ਪਰਮੇਸ਼ੁਰ ਨੇ ਤੁਹਾਨੂੰ ਇਨ੍ਹਾਂ ਚਾਲੀ ਸਾਲਾਂ ਵਿੱਚ ਉਜਾੜ ਵਿੱਚ ਅਗਵਾਈ ਦਿੱਤੀ, ਤੁਹਾਨੂੰ ਨਿਮਰ ਬਣਾਉਣ ਲਈ, ਅਤੇ ਤੁਹਾਨੂੰ ਪਰਖਣ ਲਈ, ਇਹ ਜਾਣਨ ਲਈ ਕਿ ਤੁਹਾਡੇ ਦਿਲ ਵਿੱਚ ਕੀ ਸੀ, ਕੀ ਤੁਸੀਂ ਚਾਹੁੰਦੇ ਹੋ। ਉਸਦੇ ਹੁਕਮਾਂ ਦੀ ਪਾਲਣਾ ਕਰੋ, ਜਾਂ ਨਹੀਂ.</w:t>
      </w:r>
    </w:p>
    <w:p/>
    <w:p>
      <w:r xmlns:w="http://schemas.openxmlformats.org/wordprocessingml/2006/main">
        <w:t xml:space="preserve">ਗਿਣਤੀ 21:12 ਉੱਥੋਂ ਉਨ੍ਹਾਂ ਨੇ ਜ਼ਾਰੇਦ ਦੀ ਵਾਦੀ ਵਿੱਚ ਡੇਰੇ ਲਾਏ।</w:t>
      </w:r>
    </w:p>
    <w:p/>
    <w:p>
      <w:r xmlns:w="http://schemas.openxmlformats.org/wordprocessingml/2006/main">
        <w:t xml:space="preserve">ਇਸਰਾਏਲੀ ਇੱਕ ਥਾਂ ਤੋਂ ਚਲੇ ਗਏ ਅਤੇ ਜ਼ਰਦ ਦੀ ਵਾਦੀ ਵਿੱਚ ਆਪਣੇ ਤੰਬੂ ਲਾਏ।</w:t>
      </w:r>
    </w:p>
    <w:p/>
    <w:p>
      <w:r xmlns:w="http://schemas.openxmlformats.org/wordprocessingml/2006/main">
        <w:t xml:space="preserve">1. ਸਾਡੀ ਵਿਸ਼ਵਾਸ ਯਾਤਰਾ ਉਹਨਾਂ ਸਥਾਨਾਂ ਦੁਆਰਾ ਚਿੰਨ੍ਹਿਤ ਕੀਤੀ ਜਾਂਦੀ ਹੈ ਜਿੱਥੇ ਅਸੀਂ ਜਾਂਦੇ ਹਾਂ ਅਤੇ ਸਾਡੇ ਦੁਆਰਾ ਲਏ ਗਏ ਫੈਸਲੇ।</w:t>
      </w:r>
    </w:p>
    <w:p/>
    <w:p>
      <w:r xmlns:w="http://schemas.openxmlformats.org/wordprocessingml/2006/main">
        <w:t xml:space="preserve">2. ਭਾਵੇਂ ਜ਼ਿੰਦਗੀ ਔਖੀ ਹੋਵੇ, ਰੱਬ ਸਾਡੇ ਨਾਲ ਹੁੰਦਾ ਹੈ ਅਤੇ ਤਰੱਕੀ ਕਰਨ ਵਿਚ ਸਾਡੀ ਮਦਦ ਕਰਦਾ ਹੈ।</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11:10-12 - ਕਿਉਂਕਿ ਉਸਨੇ ਇੱਕ ਅਜਿਹੇ ਸ਼ਹਿਰ ਦੀ ਭਾਲ ਕੀਤੀ ਜਿਸਦੀ ਨੀਂਹ ਹੈ, ਜਿਸਦਾ ਨਿਰਮਾਤਾ ਅਤੇ ਨਿਰਮਾਤਾ ਪਰਮੇਸ਼ੁਰ ਹੈ। ਨਿਹਚਾ ਦੁਆਰਾ ਵੀ ਸਾਰਾ ਨੇ ਆਪਣੇ ਆਪ ਵਿੱਚ ਬੀਜ ਪੈਦਾ ਕਰਨ ਦੀ ਤਾਕਤ ਪ੍ਰਾਪਤ ਕੀਤੀ, ਅਤੇ ਇੱਕ ਬੱਚੇ ਨੂੰ ਜਨਮ ਦਿੱਤਾ ਜਦੋਂ ਉਹ ਪੁਰਾਣੀ ਹੋ ਗਈ ਸੀ, ਕਿਉਂਕਿ ਉਸਨੇ ਉਸਨੂੰ ਵਫ਼ਾਦਾਰ ਸਮਝਿਆ ਜਿਸਨੇ ਵਾਅਦਾ ਕੀਤਾ ਸੀ। ਇਸ ਲਈ ਉੱਥੇ ਇੱਕ ਵੀ ਉੱਗਿਆ, ਅਤੇ ਉਹ ਮਰਿਆ ਹੋਇਆ, ਅਕਾਸ਼ ਦੇ ਤਾਰਿਆਂ ਜਿੰਨੇ ਭੀੜ ਵਿੱਚ, ਅਤੇ ਸਮੁੰਦਰ ਦੇ ਕੰਢੇ ਦੀ ਰੇਤ ਵਾਂਗ ਅਣਗਿਣਤ ਸੀ।</w:t>
      </w:r>
    </w:p>
    <w:p/>
    <w:p>
      <w:r xmlns:w="http://schemas.openxmlformats.org/wordprocessingml/2006/main">
        <w:t xml:space="preserve">ਗਿਣਤੀ 21:13 ਉੱਥੋਂ ਉਨ੍ਹਾਂ ਨੇ ਹਟਾ ਕੇ ਅਰਨੋਨ ਦੇ ਦੂਜੇ ਪਾਸੇ ਡੇਰੇ ਲਾਏ, ਜੋ ਉਜਾੜ ਵਿੱਚ ਹੈ ਜੋ ਅਮੋਰੀਆਂ ਦੇ ਕੰਢਿਆਂ ਤੋਂ ਨਿੱਕਲਦਾ ਹੈ, ਕਿਉਂ ਜੋ ਅਰਨੋਨ ਮੋਆਬ ਦੀ ਸਰਹੱਦ ਹੈ, ਮੋਆਬ ਅਤੇ ਅਮੋਰੀਆਂ ਦੇ ਵਿਚਕਾਰ।</w:t>
      </w:r>
    </w:p>
    <w:p/>
    <w:p>
      <w:r xmlns:w="http://schemas.openxmlformats.org/wordprocessingml/2006/main">
        <w:t xml:space="preserve">ਇਜ਼ਰਾਈਲ ਨੇ ਅਰਨੋਨ ਨਦੀ ਨੂੰ ਪਾਰ ਕੀਤਾ, ਜੋ ਉਹਨਾਂ ਦੀ ਯਾਤਰਾ ਦੇ ਇੱਕ ਨਵੇਂ ਪੜਾਅ ਨੂੰ ਦਰਸਾਉਂਦਾ ਹੈ।</w:t>
      </w:r>
    </w:p>
    <w:p/>
    <w:p>
      <w:r xmlns:w="http://schemas.openxmlformats.org/wordprocessingml/2006/main">
        <w:t xml:space="preserve">1: ਅਸੀਂ ਆਪਣੇ ਜੀਵਨ ਵਿੱਚ ਨਵੇਂ ਪੜਾਵਾਂ ਦਾ ਸਾਮ੍ਹਣਾ ਕਰਨ ਲਈ ਪ੍ਰਭੂ ਵਿੱਚ ਹਿੰਮਤ ਲੈ ਸਕਦੇ ਹਾਂ, ਉਸ 'ਤੇ ਭਰੋਸਾ ਕਰਕੇ ਸਾਡੀ ਅਗਵਾਈ ਕਰ ਸਕਦੇ ਹਾਂ।</w:t>
      </w:r>
    </w:p>
    <w:p/>
    <w:p>
      <w:r xmlns:w="http://schemas.openxmlformats.org/wordprocessingml/2006/main">
        <w:t xml:space="preserve">2: ਅਸੀਂ ਵਿਸ਼ਵਾਸ ਰੱਖ ਸਕਦੇ ਹਾਂ ਕਿ ਪ੍ਰਭੂ ਸਾਡੀ ਰੱਖਿਆ ਕਰੇਗਾ ਅਤੇ ਸਾਡੀਆਂ ਯਾਤਰਾਵਾਂ ਵਿੱਚ ਸਾਡੀ ਸਹਾਇਤਾ ਕਰੇਗਾ।</w:t>
      </w:r>
    </w:p>
    <w:p/>
    <w:p>
      <w:r xmlns:w="http://schemas.openxmlformats.org/wordprocessingml/2006/main">
        <w:t xml:space="preserve">1: ਯਸਾਯਾਹ 43:2 - "ਜਦੋਂ ਤੁਸੀਂ ਪਾਣੀਆਂ ਵਿੱਚੋਂ ਦੀ ਲੰਘੋਗੇ, ਮੈਂ ਤੁਹਾਡੇ ਨਾਲ ਹੋਵਾਂਗਾ, ਅਤੇ ਦਰਿਆਵਾਂ ਵਿੱਚੋਂ ਦੀ ਲੰਘੋਗੇ, ਉਹ ਤੁਹਾਨੂੰ ਨਹੀਂ ਡੁਬੋਣਗੇ, ਜਦੋਂ ਤੁਸੀਂ ਅੱਗ ਵਿੱਚੋਂ ਲੰਘੋਗੇ, ਤਾਂ ਤੁਸੀਂ ਨਹੀਂ ਸਾੜੋਗੇ, ਅਤੇ ਲਾਟ ਤੁਹਾਨੂੰ ਭਸਮ ਨਹੀਂ ਕਰੇਗੀ. ."</w:t>
      </w:r>
    </w:p>
    <w:p/>
    <w:p>
      <w:r xmlns:w="http://schemas.openxmlformats.org/wordprocessingml/2006/main">
        <w:t xml:space="preserve">2: ਜ਼ਬੂਰ 23: 4 -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ਗਿਣਤੀ 21:14 ਇਸ ਲਈ ਯਹੋਵਾਹ ਦੇ ਯੁੱਧਾਂ ਦੀ ਪੋਥੀ ਵਿੱਚ ਲਿਖਿਆ ਹੈ, ਜੋ ਕੁਝ ਉਸ ਨੇ ਲਾਲ ਸਮੁੰਦਰ ਵਿੱਚ ਅਰਨੋਨ ਦੀਆਂ ਨਦੀਆਂ ਵਿੱਚ ਕੀਤਾ,</w:t>
      </w:r>
    </w:p>
    <w:p/>
    <w:p>
      <w:r xmlns:w="http://schemas.openxmlformats.org/wordprocessingml/2006/main">
        <w:t xml:space="preserve">ਨੰਬਰਾਂ ਦੀ ਕਿਤਾਬ ਲਾਲ ਸਾਗਰ ਅਤੇ ਅਰਨਨ ਦੇ ਬਰੂਕ ਵਿੱਚ ਪਰਮੇਸ਼ੁਰ ਦੇ ਸ਼ਕਤੀਸ਼ਾਲੀ ਕੰਮਾਂ ਬਾਰੇ ਇੱਕ ਗੀਤ ਦਰਜ ਕਰਦੀ ਹੈ।</w:t>
      </w:r>
    </w:p>
    <w:p/>
    <w:p>
      <w:r xmlns:w="http://schemas.openxmlformats.org/wordprocessingml/2006/main">
        <w:t xml:space="preserve">1. ਪਰਮੇਸ਼ੁਰ ਦੇ ਸ਼ਕਤੀਸ਼ਾਲੀ ਕੰਮ: ਪਰਮੇਸ਼ੁਰ ਦੇ ਚਮਤਕਾਰਾਂ 'ਤੇ ਪ੍ਰਤੀਬਿੰਬਤ ਕਰਨਾ</w:t>
      </w:r>
    </w:p>
    <w:p/>
    <w:p>
      <w:r xmlns:w="http://schemas.openxmlformats.org/wordprocessingml/2006/main">
        <w:t xml:space="preserve">2. ਵਿਸ਼ਵਾਸ ਨਾਲ ਸੰਘਰਸ਼ਾਂ ਨੂੰ ਪਾਰ ਕਰਨਾ: ਪਰਮੇਸ਼ੁਰ ਦੇ ਲੋਕਾਂ ਦੀ ਮਿਸਾਲ</w:t>
      </w:r>
    </w:p>
    <w:p/>
    <w:p>
      <w:r xmlns:w="http://schemas.openxmlformats.org/wordprocessingml/2006/main">
        <w:t xml:space="preserve">1. ਕੂਚ 14:13-15; ਜ਼ਬੂਰ 106:7-9</w:t>
      </w:r>
    </w:p>
    <w:p/>
    <w:p>
      <w:r xmlns:w="http://schemas.openxmlformats.org/wordprocessingml/2006/main">
        <w:t xml:space="preserve">2. ਯਸਾਯਾਹ 43:15-17; ਯਹੋਸ਼ੁਆ 2:9-11</w:t>
      </w:r>
    </w:p>
    <w:p/>
    <w:p>
      <w:r xmlns:w="http://schemas.openxmlformats.org/wordprocessingml/2006/main">
        <w:t xml:space="preserve">ਗਿਣਤੀ 21:15 ਅਤੇ ਨਦੀਆਂ ਦੀ ਨਦੀ ਉੱਤੇ ਜਿਹੜੀ ਅਰ ਦੇ ਨਿਵਾਸ ਨੂੰ ਜਾਂਦੀ ਹੈ, ਅਤੇ ਮੋਆਬ ਦੀ ਹੱਦ ਉੱਤੇ ਪਈ ਹੈ।</w:t>
      </w:r>
    </w:p>
    <w:p/>
    <w:p>
      <w:r xmlns:w="http://schemas.openxmlformats.org/wordprocessingml/2006/main">
        <w:t xml:space="preserve">ਇਜ਼ਰਾਈਲੀ ਮੋਆਬ ਦੀ ਸਰਹੱਦ 'ਤੇ ਸਥਿਤ ਨਦੀ ਵਿੱਚੋਂ ਦੀ ਲੰਘਦੇ ਹੋਏ ਅਰ ਦੇ ਨਿਵਾਸ ਵੱਲ ਜਾਂਦੇ ਸਨ।</w:t>
      </w:r>
    </w:p>
    <w:p/>
    <w:p>
      <w:r xmlns:w="http://schemas.openxmlformats.org/wordprocessingml/2006/main">
        <w:t xml:space="preserve">1. ਪ੍ਰਮਾਤਮਾ ਅਚਨਚੇਤ ਥਾਵਾਂ ਤੋਂ ਸਾਡੀ ਅਗਵਾਈ ਕਰਦਾ ਹੈ</w:t>
      </w:r>
    </w:p>
    <w:p/>
    <w:p>
      <w:r xmlns:w="http://schemas.openxmlformats.org/wordprocessingml/2006/main">
        <w:t xml:space="preserve">2. ਸਾਡੀ ਯਾਤਰਾ ਵਿੱਚ ਮੁਸ਼ਕਲਾਂ ਨੂੰ ਦੂਰ ਕਰਨਾ</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23:2 - ਉਹ ਮੈਨੂੰ ਹਰੀਆਂ ਚਰਾਂਦਾਂ ਵਿੱਚ ਲੇਟਾਉਂਦਾ ਹੈ। ਉਹ ਮੈਨੂੰ ਸ਼ਾਂਤ ਪਾਣੀ ਦੇ ਕੋਲ ਲੈ ਜਾਂਦਾ ਹੈ।</w:t>
      </w:r>
    </w:p>
    <w:p/>
    <w:p>
      <w:r xmlns:w="http://schemas.openxmlformats.org/wordprocessingml/2006/main">
        <w:t xml:space="preserve">ਗਿਣਤੀ 21:16 ਅਤੇ ਉੱਥੋਂ ਉਹ ਬੀਅਰ ਨੂੰ ਗਏ, ਇਹ ਉਹ ਖੂਹ ਹੈ ਜਿਸ ਬਾਰੇ ਯਹੋਵਾਹ ਨੇ ਮੂਸਾ ਨੂੰ ਆਖਿਆ ਸੀ, ਲੋਕਾਂ ਨੂੰ ਇਕੱਠਾ ਕਰੋ ਅਤੇ ਮੈਂ ਉਨ੍ਹਾਂ ਨੂੰ ਪਾਣੀ ਦਿਆਂਗਾ।</w:t>
      </w:r>
    </w:p>
    <w:p/>
    <w:p>
      <w:r xmlns:w="http://schemas.openxmlformats.org/wordprocessingml/2006/main">
        <w:t xml:space="preserve">ਇਸਰਾਏਲੀਆਂ ਨੇ ਉਜਾੜ ਤੋਂ ਬੀਅਰ ਤੱਕ ਦਾ ਸਫ਼ਰ ਕੀਤਾ, ਜਿੱਥੇ ਯਹੋਵਾਹ ਨੇ ਉਨ੍ਹਾਂ ਨੂੰ ਪਾਣੀ ਦੇਣ ਦਾ ਵਾਅਦਾ ਕੀਤਾ ਸੀ।</w:t>
      </w:r>
    </w:p>
    <w:p/>
    <w:p>
      <w:r xmlns:w="http://schemas.openxmlformats.org/wordprocessingml/2006/main">
        <w:t xml:space="preserve">1. ਪ੍ਰਮਾਤਮਾ ਵਿੱਚ ਆਪਣਾ ਭਰੋਸਾ ਰੱਖਣਾ - ਸਾਨੂੰ ਜੋ ਲੋੜ ਹੈ ਉਹ ਪ੍ਰਦਾਨ ਕਰਨ ਲਈ ਸਾਨੂੰ ਪ੍ਰਮਾਤਮਾ ਵਿੱਚ ਭਰੋਸਾ ਰੱਖਣਾ ਚਾਹੀਦਾ ਹੈ, ਭਾਵੇਂ ਇਹ ਪਾਣੀ ਵਰਗੀ ਬੁਨਿਆਦੀ ਚੀਜ਼ ਹੋਵੇ।</w:t>
      </w:r>
    </w:p>
    <w:p/>
    <w:p>
      <w:r xmlns:w="http://schemas.openxmlformats.org/wordprocessingml/2006/main">
        <w:t xml:space="preserve">2. ਵਿਸ਼ਵਾਸ ਦੀ ਯਾਤਰਾ - ਪ੍ਰਮਾਤਮਾ ਦਾ ਅਨੁਸਰਣ ਕਰਨਾ ਬਹੁਤ ਸਾਰੇ ਮੋੜ ਅਤੇ ਮੋੜਾਂ ਦਾ ਸਫ਼ਰ ਹੋ ਸਕਦਾ ਹੈ, ਪਰ ਉਹ ਅੰਤ ਵਿੱਚ ਹਮੇਸ਼ਾ ਸਾਡੇ ਲਈ ਪ੍ਰਦਾਨ ਕਰੇਗਾ।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23:1-3 - "ਪ੍ਰਭੂ ਮੇਰਾ ਚਰਵਾਹਾ ਹੈ; ਮੈਂ ਨਹੀਂ ਚਾਹਾਂਗਾ। ਉਹ ਮੈਨੂੰ ਹਰੇ ਚਰਾਂਦਾਂ ਵਿੱਚ ਲੇਟਾਉਂਦਾ ਹੈ। ਉਹ ਮੈਨੂੰ ਸ਼ਾਂਤ ਪਾਣੀਆਂ ਦੇ ਕੋਲ ਲੈ ਜਾਂਦਾ ਹੈ। ਉਹ ਮੇਰੀ ਆਤਮਾ ਨੂੰ ਬਹਾਲ ਕਰਦਾ ਹੈ।"</w:t>
      </w:r>
    </w:p>
    <w:p/>
    <w:p>
      <w:r xmlns:w="http://schemas.openxmlformats.org/wordprocessingml/2006/main">
        <w:t xml:space="preserve">ਗਿਣਤੀ 21:17 ਫ਼ੇਰ ਇਸਰਾਏਲ ਨੇ ਇਹ ਗੀਤ ਗਾਇਆ, ਹੇ ਖੂਹ, ਬਹਾਰ! ਤੁਸੀਂ ਇਸਨੂੰ ਗਾਓ:</w:t>
      </w:r>
    </w:p>
    <w:p/>
    <w:p>
      <w:r xmlns:w="http://schemas.openxmlformats.org/wordprocessingml/2006/main">
        <w:t xml:space="preserve">ਇਸਰਾਏਲੀਆਂ ਨੇ ਖੂਹ ਦੇ ਉੱਗਣ ਲਈ ਧੰਨਵਾਦ ਵਜੋਂ ਖੁਸ਼ੀ ਅਤੇ ਜਸ਼ਨ ਦਾ ਗੀਤ ਗਾਇਆ।</w:t>
      </w:r>
    </w:p>
    <w:p/>
    <w:p>
      <w:r xmlns:w="http://schemas.openxmlformats.org/wordprocessingml/2006/main">
        <w:t xml:space="preserve">1. ਗੀਤ ਦੀ ਸ਼ਕਤੀ: ਪੂਜਾ ਅਤੇ ਧੰਨਵਾਦ ਕਿਵੇਂ ਆਨੰਦ ਅਤੇ ਭਰਪੂਰਤਾ ਲਿਆ ਸਕਦੇ ਹਨ</w:t>
      </w:r>
    </w:p>
    <w:p/>
    <w:p>
      <w:r xmlns:w="http://schemas.openxmlformats.org/wordprocessingml/2006/main">
        <w:t xml:space="preserve">2. ਪਰਮੇਸ਼ੁਰ ਦੇ ਪ੍ਰਬੰਧ ਵਿੱਚ ਭਰੋਸਾ ਕਰਨਾ: ਆਪਣੀਆਂ ਲੋੜਾਂ ਲਈ ਪਰਮੇਸ਼ੁਰ ਉੱਤੇ ਭਰੋਸਾ ਰੱਖਣਾ</w:t>
      </w:r>
    </w:p>
    <w:p/>
    <w:p>
      <w:r xmlns:w="http://schemas.openxmlformats.org/wordprocessingml/2006/main">
        <w:t xml:space="preserve">1. ਜ਼ਬੂਰ 33:1-3 ਹੇ ਧਰਮੀਓ, ਪ੍ਰਭੂ ਵਿੱਚ ਜੈਕਾਰਾ ਗਜਾਓ! ਸਿਫ਼ਤ-ਸਾਲਾਹ ਸਿੱਧੇ ਸਾਧੇ ਨੂੰ ਚੰਗੀ ਲੱਗਦੀ ਹੈ। ਲੀਰ ਨਾਲ ਪ੍ਰਭੂ ਦਾ ਧੰਨਵਾਦ ਕਰੋ; ਦਸ ਤਾਰਾਂ ਦੀ ਰਬਾਬ ਨਾਲ ਉਸ ਨੂੰ ਧੁਨ ਦਿਓ! ਉਸ ਲਈ ਇੱਕ ਨਵਾਂ ਗੀਤ ਗਾਓ; ਉੱਚੀ ਚੀਕਾਂ ਨਾਲ, ਤਾਰਾਂ 'ਤੇ ਕੁਸ਼ਲਤਾ ਨਾਲ ਖੇਡੋ।</w:t>
      </w:r>
    </w:p>
    <w:p/>
    <w:p>
      <w:r xmlns:w="http://schemas.openxmlformats.org/wordprocessingml/2006/main">
        <w:t xml:space="preserve">2. ਯੂਹੰਨਾ 4:14 ਪਰ ਜੋ ਕੋਈ ਵੀ ਉਹ ਪਾਣੀ ਪੀਵੇਗਾ ਜੋ ਮੈਂ ਉਸਨੂੰ ਦਿਆਂਗਾ ਉਹ ਫਿਰ ਕਦੇ ਪਿਆਸਾ ਨਹੀਂ ਹੋਵੇਗਾ। ਜਿਹੜਾ ਪਾਣੀ ਮੈਂ ਉਸਨੂੰ ਦਿਆਂਗਾ, ਉਹ ਉਸਦੇ ਅੰਦਰ ਸਦੀਵੀ ਜੀਵਨ ਲਈ ਪਾਣੀ ਦਾ ਚਸ਼ਮਾ ਬਣ ਜਾਵੇਗਾ।</w:t>
      </w:r>
    </w:p>
    <w:p/>
    <w:p>
      <w:r xmlns:w="http://schemas.openxmlformats.org/wordprocessingml/2006/main">
        <w:t xml:space="preserve">ਗਿਣਤੀ 21:18 ਸਰਦਾਰਾਂ ਨੇ ਖੂਹ ਪੁੱਟਿਆ, ਪਰਜਾ ਦੇ ਪਤਵੰਤਿਆਂ ਨੇ, ਨੇਮ ਦੇਣ ਵਾਲੇ ਦੇ ਹੁਕਮ ਨਾਲ, ਆਪਣੇ ਡੰਡਿਆਂ ਨਾਲ ਪੁੱਟਿਆ। ਅਤੇ ਉਜਾੜ ਤੋਂ ਮੱਤਾਨਾਹ ਨੂੰ ਗਏ:</w:t>
      </w:r>
    </w:p>
    <w:p/>
    <w:p>
      <w:r xmlns:w="http://schemas.openxmlformats.org/wordprocessingml/2006/main">
        <w:t xml:space="preserve">ਇਹ ਹਵਾਲਾ ਦੱਸਦਾ ਹੈ ਕਿ ਕਿਵੇਂ ਇਜ਼ਰਾਈਲੀਆਂ ਨੇ ਆਪਣੇ ਕਾਨੂੰਨ ਦੇਣ ਵਾਲੇ ਦੀ ਅਗਵਾਈ ਵਿਚ, ਉਜਾੜ ਵਿਚ ਇਕ ਖੂਹ ਪੁੱਟਿਆ ਅਤੇ ਫਿਰ ਮੱਤਾਨਾਹ ਦੀ ਯਾਤਰਾ ਕੀਤੀ।</w:t>
      </w:r>
    </w:p>
    <w:p/>
    <w:p>
      <w:r xmlns:w="http://schemas.openxmlformats.org/wordprocessingml/2006/main">
        <w:t xml:space="preserve">1. ਪਰਮੇਸ਼ੁਰ ਦੀ ਸੇਧ ਵਿੱਚ ਭਰੋਸਾ ਕਰਨਾ: ਨਿਰਦੇਸ਼ਾਂ ਦੀ ਪਾਲਣਾ ਕਰਨਾ ਸਿੱਖਣਾ</w:t>
      </w:r>
    </w:p>
    <w:p/>
    <w:p>
      <w:r xmlns:w="http://schemas.openxmlformats.org/wordprocessingml/2006/main">
        <w:t xml:space="preserve">2. ਆਗਿਆਕਾਰੀ ਦੀ ਬਰਕਤ: ਇਸਰਾਏਲੀਆਂ ਨੂੰ ਤਾਜ਼ਗੀ ਦਾ ਤੋਹਫ਼ਾ ਕਿਵੇਂ ਮਿਲਿਆ</w:t>
      </w:r>
    </w:p>
    <w:p/>
    <w:p>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ਰੂਹਾਂ ਲਈ ਆਰਾਮ ਪਾਓਗੇ ਕਿਉਂਕਿ ਮੇਰਾ ਜੂਲਾ ਆਸਾਨ ਹੈ, ਅਤੇ ਮੇਰਾ ਬੋਝ ਹਲਕਾ ਹੈ।"</w:t>
      </w:r>
    </w:p>
    <w:p/>
    <w:p>
      <w:r xmlns:w="http://schemas.openxmlformats.org/wordprocessingml/2006/main">
        <w:t xml:space="preserve">2. ਯੂਹੰਨਾ 14:15-17 - "ਜੇਕਰ ਤੁਸੀਂ ਮੈਨੂੰ ਪਿਆਰ ਕਰਦੇ ਹੋ, ਤਾਂ ਤੁਸੀਂ ਮੇਰੇ ਹੁਕਮਾਂ ਦੀ ਪਾਲਨਾ ਕਰੋਗੇ। ਅਤੇ ਮੈਂ ਪਿਤਾ ਤੋਂ ਮੰਗਾਂਗਾ, ਅਤੇ ਉਹ ਤੁਹਾਨੂੰ ਇੱਕ ਹੋਰ ਸਹਾਇਕ ਦੇਵੇਗਾ, ਜੋ ਤੁਹਾਡੇ ਨਾਲ ਸਦਾ ਲਈ ਰਹੇਗਾ, ਸੱਚਾਈ ਦਾ ਆਤਮਾ, ਜਿਸਨੂੰ ਸੰਸਾਰ ਪ੍ਰਾਪਤ ਨਹੀਂ ਕਰ ਸਕਦਾ, ਕਿਉਂਕਿ ਇਹ ਨਾ ਤਾਂ ਉਸਨੂੰ ਦੇਖਦਾ ਹੈ ਅਤੇ ਨਾ ਹੀ ਉਸਨੂੰ ਜਾਣਦਾ ਹੈ। ਤੁਸੀਂ ਉਸਨੂੰ ਜਾਣਦੇ ਹੋ, ਕਿਉਂਕਿ ਉਹ ਤੁਹਾਡੇ ਨਾਲ ਰਹਿੰਦਾ ਹੈ ਅਤੇ ਤੁਹਾਡੇ ਵਿੱਚ ਹੋਵੇਗਾ।"</w:t>
      </w:r>
    </w:p>
    <w:p/>
    <w:p>
      <w:r xmlns:w="http://schemas.openxmlformats.org/wordprocessingml/2006/main">
        <w:t xml:space="preserve">ਗਿਣਤੀ 21:19 ਅਤੇ ਮੱਤਾਨਾਹ ਤੋਂ ਨਹਲੀਏਲ ਤੱਕ ਅਤੇ ਨਹਲੀਏਲ ਤੋਂ ਬਾਮੋਥ ਤੱਕ:</w:t>
      </w:r>
    </w:p>
    <w:p/>
    <w:p>
      <w:r xmlns:w="http://schemas.openxmlformats.org/wordprocessingml/2006/main">
        <w:t xml:space="preserve">ਇਹ ਬੀਤਣ ਮੱਤਾਨਾਹ ਤੋਂ ਬਾਮੋਥ ਤੱਕ ਦੀ ਯਾਤਰਾ ਦਾ ਵਰਣਨ ਕਰਦਾ ਹੈ।</w:t>
      </w:r>
    </w:p>
    <w:p/>
    <w:p>
      <w:r xmlns:w="http://schemas.openxmlformats.org/wordprocessingml/2006/main">
        <w:t xml:space="preserve">1: ਵਿਸ਼ਵਾਸ ਦੀ ਯਾਤਰਾ - ਅਸੀਂ ਗਿਣਤੀ 21:19 ਨੂੰ ਦੇਖ ਸਕਦੇ ਹਾਂ ਕਿ ਕਿਵੇਂ ਪਰਮੇਸ਼ੁਰ ਇਸਰਾਏਲੀਆਂ ਦੇ ਸਫ਼ਰ ਦੌਰਾਨ ਉਨ੍ਹਾਂ ਦੇ ਨਾਲ ਸੀ, ਅਤੇ ਉਹ ਸਾਡੇ ਨਾਲ ਕਿਵੇਂ ਰਹੇਗਾ ਜਦੋਂ ਅਸੀਂ ਜੀਵਨ ਦੀ ਯਾਤਰਾ ਕਰਦੇ ਹਾਂ।</w:t>
      </w:r>
    </w:p>
    <w:p/>
    <w:p>
      <w:r xmlns:w="http://schemas.openxmlformats.org/wordprocessingml/2006/main">
        <w:t xml:space="preserve">2: ਮੰਜ਼ਿਲ ਦੀ ਮਹੱਤਤਾ - ਗਿਣਤੀ 21:19 ਸਾਨੂੰ ਯਾਦ ਦਿਵਾਉਂਦਾ ਹੈ ਕਿ ਮੰਜ਼ਿਲ ਯਾਤਰਾ ਦੇ ਬਰਾਬਰ ਹੀ ਮਹੱਤਵਪੂਰਨ ਹੈ, ਜਿਵੇਂ ਕਿ ਪਰਮੇਸ਼ੁਰ ਨੇ ਇਜ਼ਰਾਈਲੀਆਂ ਨੂੰ ਬਾਮੋਥ ਤੱਕ ਅਗਵਾਈ ਕੀਤੀ ਸੀ।</w:t>
      </w:r>
    </w:p>
    <w:p/>
    <w:p>
      <w:r xmlns:w="http://schemas.openxmlformats.org/wordprocessingml/2006/main">
        <w:t xml:space="preserve">1: ਕੂਚ 13:21 - "ਅਤੇ ਪ੍ਰਭੂ ਦਿਨ ਨੂੰ ਇੱਕ ਬੱਦਲ ਦੇ ਥੰਮ੍ਹ ਵਿੱਚ ਉਨ੍ਹਾਂ ਦੇ ਅੱਗੇ-ਅੱਗੇ ਚੱਲਿਆ, ਉਹਨਾਂ ਨੂੰ ਰਾਹ ਦੇਣ ਲਈ; ਅਤੇ ਰਾਤ ਨੂੰ ਅੱਗ ਦੇ ਥੰਮ੍ਹ ਵਿੱਚ, ਉਹਨਾਂ ਨੂੰ ਰੋਸ਼ਨੀ ਦੇਣ ਲਈ; ਦਿਨ ਅਤੇ ਰਾਤ ਨੂੰ ਲੰਘਣ ਲਈ. "</w:t>
      </w:r>
    </w:p>
    <w:p/>
    <w:p>
      <w:r xmlns:w="http://schemas.openxmlformats.org/wordprocessingml/2006/main">
        <w:t xml:space="preserve">2: ਜ਼ਬੂਰ 32:8 - "ਮੈਂ ਤੈਨੂੰ ਸਿਖਾਵਾਂਗਾ ਅਤੇ ਤੈਨੂੰ ਉਸ ਰਾਹ ਸਿਖਾਵਾਂਗਾ ਜਿਸ ਰਾਹ ਤੂੰ ਜਾਣਾ ਹੈ: ਮੈਂ ਆਪਣੀ ਅੱਖ ਨਾਲ ਤੇਰੀ ਅਗਵਾਈ ਕਰਾਂਗਾ।"</w:t>
      </w:r>
    </w:p>
    <w:p/>
    <w:p>
      <w:r xmlns:w="http://schemas.openxmlformats.org/wordprocessingml/2006/main">
        <w:t xml:space="preserve">ਗਿਣਤੀ 21:20 ਅਤੇ ਵਾਦੀ ਵਿੱਚ ਬਾਮੋਥ ਤੋਂ, ਜੋ ਮੋਆਬ ਦੇ ਦੇਸ਼ ਵਿੱਚ ਹੈ, ਪਿਸਗਾਹ ਦੀ ਚੋਟੀ ਤੱਕ, ਜਿਹੜੀ ਯਸ਼ੀਮੋਨ ਵੱਲ ਵੇਖਦੀ ਹੈ।</w:t>
      </w:r>
    </w:p>
    <w:p/>
    <w:p>
      <w:r xmlns:w="http://schemas.openxmlformats.org/wordprocessingml/2006/main">
        <w:t xml:space="preserve">ਪਰਮੇਸ਼ੁਰ ਦੇ ਲੋਕਾਂ ਨੇ ਵਾਅਦਾ ਕੀਤੇ ਹੋਏ ਦੇਸ਼ ਲਈ ਉਸ ਦੀ ਅਗਵਾਈ ਦੀ ਪਾਲਣਾ ਕੀਤੀ।</w:t>
      </w:r>
    </w:p>
    <w:p/>
    <w:p>
      <w:r xmlns:w="http://schemas.openxmlformats.org/wordprocessingml/2006/main">
        <w:t xml:space="preserve">1. ਪ੍ਰਮਾਤਮਾ ਹਮੇਸ਼ਾ ਸਾਨੂੰ ਸਾਡੀ ਕਿਸਮਤ ਵੱਲ ਲੈ ਜਾਵੇਗਾ ਜੇਕਰ ਅਸੀਂ ਉਸ 'ਤੇ ਭਰੋਸਾ ਕਰਦੇ ਹਾਂ ਅਤੇ ਉਸ ਦਾ ਕਹਿਣਾ ਮੰਨਦੇ ਹਾਂ।</w:t>
      </w:r>
    </w:p>
    <w:p/>
    <w:p>
      <w:r xmlns:w="http://schemas.openxmlformats.org/wordprocessingml/2006/main">
        <w:t xml:space="preserve">2. ਭਾਵੇਂ ਅਸੀਂ ਆਪਣੇ ਆਪ ਨੂੰ ਕਿਸੇ ਵੀ ਮੁਸ਼ਕਲ ਦੀ ਘਾਟੀ ਵਿੱਚ ਪਾਉਂਦੇ ਹਾਂ, ਪ੍ਰਮਾਤਮਾ ਹਰ ਪੜਾਅ 'ਤੇ ਸਾਡੇ ਨਾਲ ਹੋਵੇਗਾ.</w:t>
      </w:r>
    </w:p>
    <w:p/>
    <w:p>
      <w:r xmlns:w="http://schemas.openxmlformats.org/wordprocessingml/2006/main">
        <w:t xml:space="preserve">1. ਬਿਵਸਥਾ ਸਾਰ 1:6-8 ਯਹੋਵਾਹ ਸਾਡੇ ਪਰਮੇਸ਼ੁਰ ਨੇ ਸਾਨੂੰ ਹੋਰੇਬ ਵਿੱਚ ਆਖਿਆ, ਤੁਸੀਂ ਇਸ ਪਰਬਤ ਉੱਤੇ ਕਾਫ਼ੀ ਸਮਾਂ ਠਹਿਰੇ ਹੋ। ਮੁੜੋ ਅਤੇ ਆਪਣਾ ਸਫ਼ਰ ਤੈਅ ਕਰੋ ਅਤੇ ਅਮੋਰੀਆਂ ਦੇ ਪਹਾੜੀ ਦੇਸ ਵਿੱਚ ਅਤੇ ਉਨ੍ਹਾਂ ਦੇ ਸਾਰੇ ਗੁਆਂਢੀਆਂ ਕੋਲ ਅਰਬਾਹ ਵਿੱਚ, ਪਹਾੜੀ ਦੇਸ ਵਿੱਚ ਅਤੇ ਨੀਚੇ ਵਿੱਚ ਅਤੇ ਨੇਗੇਬ ਵਿੱਚ ਅਤੇ ਸਮੁੰਦਰ ਦੇ ਕੰਢੇ, ਕਨਾਨੀਆਂ ਦੀ ਧਰਤੀ ਅਤੇ ਲਬਾਨੋਨ ਵਿੱਚ ਜਾਉ। ਜਿੱਥੋਂ ਤੱਕ ਮਹਾਨ ਨਦੀ, ਫਰਾਤ ਦਰਿਆ।</w:t>
      </w:r>
    </w:p>
    <w:p/>
    <w:p>
      <w:r xmlns:w="http://schemas.openxmlformats.org/wordprocessingml/2006/main">
        <w:t xml:space="preserve">2.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ਗਿਣਤੀ 21:21 ਅਤੇ ਇਸਰਾਏਲ ਨੇ ਅਮੋਰੀਆਂ ਦੇ ਰਾਜੇ ਸੀਹੋਨ ਕੋਲ ਸੰਦੇਸ਼ਵਾਹਕ ਭੇਜੇ,</w:t>
      </w:r>
    </w:p>
    <w:p/>
    <w:p>
      <w:r xmlns:w="http://schemas.openxmlformats.org/wordprocessingml/2006/main">
        <w:t xml:space="preserve">ਇਸਰਾਏਲ ਨੇ ਅਮੋਰੀਆਂ ਦੇ ਰਾਜੇ ਸੀਹੋਨ ਨੂੰ ਬੇਨਤੀ ਕੀਤੀ ਕਿ ਉਹ ਉਨ੍ਹਾਂ ਨੂੰ ਆਪਣੀ ਧਰਤੀ ਵਿੱਚੋਂ ਲੰਘਣ ਦੇਣ।</w:t>
      </w:r>
    </w:p>
    <w:p/>
    <w:p>
      <w:r xmlns:w="http://schemas.openxmlformats.org/wordprocessingml/2006/main">
        <w:t xml:space="preserve">1. ਦੂਜਿਆਂ ਨਾਲ ਪੇਸ਼ ਆਉਣ ਵੇਲੇ ਨਿਮਰ ਅਤੇ ਖੁੱਲ੍ਹੇ ਮਨ ਵਾਲੇ ਹੋਣ ਦੀ ਮਹੱਤਤਾ।</w:t>
      </w:r>
    </w:p>
    <w:p/>
    <w:p>
      <w:r xmlns:w="http://schemas.openxmlformats.org/wordprocessingml/2006/main">
        <w:t xml:space="preserve">2. ਵੱਖੋ-ਵੱਖਰੇ ਪਿਛੋਕੜ ਵਾਲੇ ਲੋਕਾਂ ਨਾਲ ਜੁੜਨ ਵੇਲੇ ਸਤਿਕਾਰ ਅਤੇ ਸਮਝ ਦੀ ਮਹੱਤਤਾ।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ਅਫ਼ਸੀਆਂ 4:2 - ਪੂਰੀ ਤਰ੍ਹਾਂ ਨਿਮਰ ਅਤੇ ਕੋਮਲ ਬਣੋ; ਧੀਰਜ ਰੱਖੋ, ਪਿਆਰ ਵਿੱਚ ਇੱਕ ਦੂਜੇ ਨੂੰ ਸਹਿਣਾ.</w:t>
      </w:r>
    </w:p>
    <w:p/>
    <w:p>
      <w:r xmlns:w="http://schemas.openxmlformats.org/wordprocessingml/2006/main">
        <w:t xml:space="preserve">ਗਿਣਤੀ 21:22 ਮੈਨੂੰ ਤੁਹਾਡੀ ਧਰਤੀ ਵਿੱਚੋਂ ਦੀ ਲੰਘਣ ਦਿਓ: ਅਸੀਂ ਨਾ ਖੇਤਾਂ ਵਿੱਚ ਜਾਂ ਅੰਗੂਰੀ ਬਾਗਾਂ ਵਿੱਚ ਮੁੜਾਂਗੇ। ਅਸੀਂ ਖੂਹ ਦਾ ਪਾਣੀ ਨਹੀਂ ਪੀਵਾਂਗੇ, ਪਰ ਅਸੀਂ ਰਾਜੇ ਦੇ ਉੱਚੇ ਰਾਹ ਉੱਤੇ ਚੱਲਾਂਗੇ, ਜਦੋਂ ਤੱਕ ਅਸੀਂ ਤੁਹਾਡੀਆਂ ਹੱਦਾਂ ਤੋਂ ਪਾਰ ਨਹੀਂ ਹੋ ਜਾਂਦੇ।</w:t>
      </w:r>
    </w:p>
    <w:p/>
    <w:p>
      <w:r xmlns:w="http://schemas.openxmlformats.org/wordprocessingml/2006/main">
        <w:t xml:space="preserve">ਰਾਹ ਇਜ਼ਰਾਈਲ ਦੇ ਲੋਕ ਅਦੋਮ ਦੇ ਰਾਜੇ ਤੋਂ ਆਪਣੀ ਧਰਤੀ ਵਿੱਚੋਂ ਲੰਘਣ ਦੀ ਇਜਾਜ਼ਤ ਮੰਗਦੇ ਹਨ ਅਤੇ ਸਰਹੱਦਾਂ ਨੂੰ ਛੱਡਣ ਤੱਕ ਮੁੱਖ ਸੜਕ 'ਤੇ ਰਹਿ ਕੇ ਜ਼ਮੀਨ ਜਾਂ ਇਸਦੇ ਪਾਣੀ ਦੇ ਸਰੋਤਾਂ ਨੂੰ ਪਰੇਸ਼ਾਨ ਨਾ ਕਰਨ ਦਾ ਵਾਅਦਾ ਕਰਦੇ ਹਨ।</w:t>
      </w:r>
    </w:p>
    <w:p/>
    <w:p>
      <w:r xmlns:w="http://schemas.openxmlformats.org/wordprocessingml/2006/main">
        <w:t xml:space="preserve">1. ਸੀਮਾਵਾਂ ਦਾ ਆਦਰ ਕਰਨ ਅਤੇ ਵਾਅਦਿਆਂ ਦਾ ਸਨਮਾਨ ਕਰਨ ਦੀ ਮਹੱਤਤਾ।</w:t>
      </w:r>
    </w:p>
    <w:p/>
    <w:p>
      <w:r xmlns:w="http://schemas.openxmlformats.org/wordprocessingml/2006/main">
        <w:t xml:space="preserve">2. ਪਰਮੇਸ਼ੁਰ ਦੀ ਯੋਜਨਾ ਅਤੇ ਮਾਰਗਦਰਸ਼ਨ 'ਤੇ ਭਰੋਸਾ ਕਰਨਾ ਸਿੱਖਣਾ ਭਾਵੇਂ ਇਹ ਮੁਸ਼ਕਲ ਲੱਗਦਾ ਹੈ।</w:t>
      </w:r>
    </w:p>
    <w:p/>
    <w:p>
      <w:r xmlns:w="http://schemas.openxmlformats.org/wordprocessingml/2006/main">
        <w:t xml:space="preserve">1. ਮੱਤੀ 7:12 - ਇਸ ਲਈ ਜੋ ਤੁਸੀਂ ਚਾਹੁੰਦੇ ਹੋ ਕਿ ਦੂਸਰੇ ਤੁਹਾਡੇ ਨਾਲ ਕਰਨ, ਤੁਸੀਂ ਉਨ੍ਹਾਂ ਨਾਲ ਵੀ ਕਰੋ ਕਿਉਂਕਿ ਇਹ ਬਿਵਸਥਾ ਅਤੇ ਨਬੀਆਂ ਹਨ।</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ਗਿਣਤੀ 21:23 ਅਤੇ ਸੀਹੋਨ ਨੇ ਇਸਰਾਏਲ ਨੂੰ ਆਪਣੀ ਹੱਦ ਵਿੱਚੋਂ ਦੀ ਲੰਘਣ ਨਾ ਦਿੱਤਾ, ਪਰ ਸੀਹੋਨ ਨੇ ਆਪਣੇ ਸਾਰੇ ਲੋਕਾਂ ਨੂੰ ਇਕੱਠਾ ਕੀਤਾ ਅਤੇ ਇਸਰਾਏਲ ਦੇ ਵਿਰੁੱਧ ਉਜਾੜ ਵਿੱਚ ਨਿੱਕਲਿਆ ਅਤੇ ਯਹਾਜ਼ ਵਿੱਚ ਆਇਆ ਅਤੇ ਇਸਰਾਏਲ ਦੇ ਵਿਰੁੱਧ ਲੜਿਆ।</w:t>
      </w:r>
    </w:p>
    <w:p/>
    <w:p>
      <w:r xmlns:w="http://schemas.openxmlformats.org/wordprocessingml/2006/main">
        <w:t xml:space="preserve">ਸੀਹੋਨ ਨੇ ਇਸਰਾਏਲ ਨੂੰ ਆਪਣੀ ਸਰਹੱਦ ਵਿੱਚੋਂ ਦੀ ਲੰਘਣ ਦੇਣ ਤੋਂ ਇਨਕਾਰ ਕਰ ਦਿੱਤਾ, ਇਸ ਲਈ ਉਸਨੇ ਆਪਣੇ ਲੋਕਾਂ ਨੂੰ ਇਕੱਠਾ ਕੀਤਾ ਅਤੇ ਇਸਰਾਏਲ ਦੇ ਵਿਰੁੱਧ ਉਜਾੜ ਵਿੱਚ ਚਲਾ ਗਿਆ। ਉਹ ਉਨ੍ਹਾਂ ਨੂੰ ਜਹਾਜ਼ ਵਿਖੇ ਮਿਲਿਆ ਅਤੇ ਉਨ੍ਹਾਂ ਨਾਲ ਲੜਿਆ।</w:t>
      </w:r>
    </w:p>
    <w:p/>
    <w:p>
      <w:r xmlns:w="http://schemas.openxmlformats.org/wordprocessingml/2006/main">
        <w:t xml:space="preserve">1. ਪਰਮੇਸ਼ੁਰ ਦੀ ਰੱਖਿਆ ਹਮੇਸ਼ਾ ਕਾਫ਼ੀ ਹੁੰਦੀ ਹੈ, ਭਾਵੇਂ ਕੋਈ ਵੀ ਵਿਰੋਧ ਕਿਉਂ ਨਾ ਹੋਵੇ।</w:t>
      </w:r>
    </w:p>
    <w:p/>
    <w:p>
      <w:r xmlns:w="http://schemas.openxmlformats.org/wordprocessingml/2006/main">
        <w:t xml:space="preserve">2. ਸਾਨੂੰ ਸਹੀ ਲਈ ਲੜਨ ਲਈ ਤਿਆਰ ਹੋਣਾ ਚਾਹੀਦਾ ਹੈ।</w:t>
      </w:r>
    </w:p>
    <w:p/>
    <w:p>
      <w:r xmlns:w="http://schemas.openxmlformats.org/wordprocessingml/2006/main">
        <w:t xml:space="preserve">1. ਯਸਾਯਾਹ 54:17 - "ਤੁਹਾਡੇ ਵਿਰੁੱਧ ਬਣਾਇਆ ਕੋਈ ਵੀ ਹਥਿਆਰ ਸਫਲ ਨਹੀਂ ਹੋਵੇਗਾ, ਅਤੇ ਹਰ ਜ਼ਬਾਨ ਜੋ ਤੁਹਾਡੇ ਵਿਰੁੱਧ ਨਿਆਉਂ ਵਿੱਚ ਉੱਠਦੀ ਹੈ, ਤੁਸੀਂ ਨਿੰਦਿਆ ਕਰੋਗੇ। ਇਹ ਪ੍ਰਭੂ ਦੇ ਸੇਵਕਾਂ ਦੀ ਵਿਰਾਸਤ ਹੈ, ਅਤੇ ਉਹਨਾਂ ਦੀ ਧਾਰਮਿਕਤਾ ਮੇਰੇ ਵੱਲੋਂ ਹੈ," ਪ੍ਰਭੂ।</w:t>
      </w:r>
    </w:p>
    <w:p/>
    <w:p>
      <w:r xmlns:w="http://schemas.openxmlformats.org/wordprocessingml/2006/main">
        <w:t xml:space="preserve">2. 1 ਇਤਹਾਸ 22:13 - "ਫਿਰ ਤੁਹਾਨੂੰ ਸਫਲਤਾ ਮਿਲੇਗੀ ਜੇਕਰ ਤੁਸੀਂ ਉਨ੍ਹਾਂ ਫ਼ਰਮਾਨਾਂ ਅਤੇ ਕਾਨੂੰਨਾਂ ਦੀ ਪਾਲਣਾ ਕਰਨ ਲਈ ਸਾਵਧਾਨ ਰਹੋਗੇ ਜੋ ਯਹੋਵਾਹ ਨੇ ਮੂਸਾ ਨੂੰ ਇਸਰਾਏਲ ਲਈ ਦਿੱਤੇ ਸਨ। ਤਕੜੇ ਅਤੇ ਦਲੇਰ ਬਣੋ। ਡਰੋ ਜਾਂ ਨਿਰਾਸ਼ ਨਾ ਹੋਵੋ।"</w:t>
      </w:r>
    </w:p>
    <w:p/>
    <w:p>
      <w:r xmlns:w="http://schemas.openxmlformats.org/wordprocessingml/2006/main">
        <w:t xml:space="preserve">ਗਿਣਤੀ 21:24 ਅਤੇ ਇਸਰਾਏਲ ਨੇ ਉਹ ਨੂੰ ਤਲਵਾਰ ਦੀ ਧਾਰ ਨਾਲ ਵੱਢ ਸੁੱਟਿਆ ਅਤੇ ਅਰਨੋਨ ਤੋਂ ਲੈ ਕੇ ਯਬੋਕ ਤੀਕ ਅੰਮੋਨੀਆਂ ਤੱਕ ਉਸ ਦੀ ਧਰਤੀ ਉੱਤੇ ਕਬਜ਼ਾ ਕਰ ਲਿਆ ਕਿਉਂ ਜੋ ਅੰਮੋਨੀਆਂ ਦੀ ਸਰਹੱਦ ਮਜ਼ਬੂਤ ਸੀ।</w:t>
      </w:r>
    </w:p>
    <w:p/>
    <w:p>
      <w:r xmlns:w="http://schemas.openxmlformats.org/wordprocessingml/2006/main">
        <w:t xml:space="preserve">ਇਸਰਾਏਲ ਨੇ ਅਮੋਰੀਆਂ ਦੇ ਰਾਜੇ ਨੂੰ ਮਾਰਿਆ ਅਤੇ ਉਸਦੀ ਧਰਤੀ ਉੱਤੇ ਕਬਜ਼ਾ ਕਰ ਲਿਆ।</w:t>
      </w:r>
    </w:p>
    <w:p/>
    <w:p>
      <w:r xmlns:w="http://schemas.openxmlformats.org/wordprocessingml/2006/main">
        <w:t xml:space="preserve">1: ਯਹੋਵਾਹ ਉਨ੍ਹਾਂ ਲਈ ਜਿੱਤ ਪ੍ਰਦਾਨ ਕਰੇਗਾ ਜੋ ਉਸਦੇ ਹੁਕਮਾਂ ਦੀ ਪਾਲਣਾ ਕਰਦੇ ਹਨ।</w:t>
      </w:r>
    </w:p>
    <w:p/>
    <w:p>
      <w:r xmlns:w="http://schemas.openxmlformats.org/wordprocessingml/2006/main">
        <w:t xml:space="preserve">2: ਮੁਸ਼ਕਲ ਹਾਲਾਤਾਂ ਦਾ ਸਾਮ੍ਹਣਾ ਕਰਦੇ ਹੋਏ ਵੀ ਸਾਨੂੰ ਆਪਣੀ ਨਿਹਚਾ ਵਿਚ ਮਜ਼ਬੂਤ ਰਹਿਣਾ ਚਾਹੀਦਾ ਹੈ।</w:t>
      </w:r>
    </w:p>
    <w:p/>
    <w:p>
      <w:r xmlns:w="http://schemas.openxmlformats.org/wordprocessingml/2006/main">
        <w:t xml:space="preserve">1: ਯਹੋਸ਼ੁਆ 1:9 - "ਕੀ ਮੈਂ ਤੁਹਾਨੂੰ ਹੁਕਮ ਨਹੀਂ ਦਿੱਤਾ ਹੈ? ਤਕੜਾ ਅਤੇ ਹੌਂਸਲਾ ਰੱਖੋ। ਡਰੋ ਨਾ; ਨਿਰਾਸ਼ ਨਾ ਹੋਵੋ, ਕਿਉਂਕਿ ਯਹੋਵਾਹ ਤੁਹਾਡਾ ਪਰਮੇਸ਼ੁਰ ਜਿੱਥੇ ਵੀ ਤੁਸੀਂ ਜਾਵੋਗੇ ਤੁਹਾਡੇ ਨਾਲ ਹੋਵੇਗਾ।"</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ਗਿਣਤੀ 21:25 ਅਤੇ ਇਸਰਾਏਲ ਨੇ ਇਹ ਸਾਰੇ ਸ਼ਹਿਰ ਲੈ ਲਏ ਅਤੇ ਇਸਰਾਏਲ ਅਮੋਰੀਆਂ ਦੇ ਸਾਰੇ ਸ਼ਹਿਰਾਂ ਵਿੱਚ, ਹਸ਼ਬੋਨ ਵਿੱਚ ਅਤੇ ਉਸ ਦੇ ਸਾਰੇ ਪਿੰਡਾਂ ਵਿੱਚ ਵੱਸ ਗਏ।</w:t>
      </w:r>
    </w:p>
    <w:p/>
    <w:p>
      <w:r xmlns:w="http://schemas.openxmlformats.org/wordprocessingml/2006/main">
        <w:t xml:space="preserve">ਇਸਰਾਏਲ ਨੇ ਹਸ਼ਬੋਨ ਅਤੇ ਉਸ ਦੇ ਆਲੇ-ਦੁਆਲੇ ਦੇ ਪਿੰਡਾਂ ਸਮੇਤ ਅਮੋਰੀਆਂ ਦੇ ਸਾਰੇ ਸ਼ਹਿਰਾਂ ਨੂੰ ਜਿੱਤ ਲਿਆ ਅਤੇ ਉਨ੍ਹਾਂ ਵਿੱਚ ਵੱਸਣ ਲੱਗਾ।</w:t>
      </w:r>
    </w:p>
    <w:p/>
    <w:p>
      <w:r xmlns:w="http://schemas.openxmlformats.org/wordprocessingml/2006/main">
        <w:t xml:space="preserve">1. ਪਰਮੇਸ਼ੁਰ ਜਿੱਤ ਦਿੰਦਾ ਹੈ: ਅਮੋਰੀਆਂ ਉੱਤੇ ਇਜ਼ਰਾਈਲ ਦੀ ਜਿੱਤ ਦੀ ਕਹਾਣੀ</w:t>
      </w:r>
    </w:p>
    <w:p/>
    <w:p>
      <w:r xmlns:w="http://schemas.openxmlformats.org/wordprocessingml/2006/main">
        <w:t xml:space="preserve">2. ਰੱਬ ਦੇ ਵਾਅਦਿਆਂ ਨੂੰ ਗਲੇ ਲਗਾਉਣਾ: ਜ਼ਮੀਨ ਦਾ ਕਬਜ਼ਾ ਲੈਣਾ</w:t>
      </w:r>
    </w:p>
    <w:p/>
    <w:p>
      <w:r xmlns:w="http://schemas.openxmlformats.org/wordprocessingml/2006/main">
        <w:t xml:space="preserve">1. ਕੂਚ 6:8 - ਅਤੇ ਮੈਂ ਤੁਹਾਨੂੰ ਉਸ ਦੇਸ਼ ਵਿੱਚ ਲਿਆਵਾਂਗਾ ਜਿਸਦੀ ਮੈਂ ਅਬਰਾਹਾਮ, ਇਸਹਾਕ ਅਤੇ ਯਾਕੂਬ ਨੂੰ ਦੇਣ ਦੀ ਸਹੁੰ ਖਾਧੀ ਸੀ; ਅਤੇ ਮੈਂ ਇਹ ਤੁਹਾਨੂੰ ਵਿਰਾਸਤ ਵਿੱਚ ਦੇਵਾਂਗਾ: ਮੈਂ ਯਹੋਵਾਹ ਹਾਂ।</w:t>
      </w:r>
    </w:p>
    <w:p/>
    <w:p>
      <w:r xmlns:w="http://schemas.openxmlformats.org/wordprocessingml/2006/main">
        <w:t xml:space="preserve">2. ਯਹੋਸ਼ੁਆ 1:3 - ਹਰ ਉਹ ਥਾਂ ਜਿਸ 'ਤੇ ਤੁਹਾਡੇ ਪੈਰ ਦਾ ਤੌੜਾ ਲਟਕੇਗਾ, ਜੋ ਮੈਂ ਤੁਹਾਨੂੰ ਦਿੱਤਾ ਹੈ, ਜਿਵੇਂ ਮੈਂ ਮੂਸਾ ਨੂੰ ਕਿਹਾ ਸੀ।</w:t>
      </w:r>
    </w:p>
    <w:p/>
    <w:p>
      <w:r xmlns:w="http://schemas.openxmlformats.org/wordprocessingml/2006/main">
        <w:t xml:space="preserve">ਗਿਣਤੀ 21:26 ਕਿਉਂ ਜੋ ਹਸ਼ਬੋਨ ਅਮੋਰੀਆਂ ਦੇ ਰਾਜੇ ਸੀਹੋਨ ਦਾ ਸ਼ਹਿਰ ਸੀ, ਜਿਸ ਨੇ ਮੋਆਬ ਦੇ ਪਹਿਲੇ ਰਾਜੇ ਦੇ ਵਿਰੁੱਧ ਲੜਾਈ ਕੀਤੀ ਸੀ ਅਤੇ ਅਰਨੋਨ ਤੱਕ ਉਹ ਦੀ ਸਾਰੀ ਧਰਤੀ ਉਹ ਦੇ ਹੱਥੋਂ ਲੈ ਲਈ ਸੀ।</w:t>
      </w:r>
    </w:p>
    <w:p/>
    <w:p>
      <w:r xmlns:w="http://schemas.openxmlformats.org/wordprocessingml/2006/main">
        <w:t xml:space="preserve">ਅਮੋਰੀਆਂ ਦੇ ਰਾਜੇ ਸੀਹੋਨ ਨੇ ਮੋਆਬ ਦੇ ਸਾਬਕਾ ਰਾਜੇ ਨਾਲ ਲੜਾਈ ਕੀਤੀ ਅਤੇ ਅਰਨੋਨ ਸਮੇਤ ਉਸਦੀ ਸਾਰੀ ਧਰਤੀ ਲੈ ਲਈ।</w:t>
      </w:r>
    </w:p>
    <w:p/>
    <w:p>
      <w:r xmlns:w="http://schemas.openxmlformats.org/wordprocessingml/2006/main">
        <w:t xml:space="preserve">1. ਪ੍ਰਭੂ ਦਿੰਦਾ ਹੈ ਅਤੇ ਪ੍ਰਭੂ ਲੈ ਲੈਂਦਾ ਹੈ।</w:t>
      </w:r>
    </w:p>
    <w:p/>
    <w:p>
      <w:r xmlns:w="http://schemas.openxmlformats.org/wordprocessingml/2006/main">
        <w:t xml:space="preserve">2. ਮੁਸੀਬਤ ਦੇ ਸਾਮ੍ਹਣੇ ਚੌਕਸ ਅਤੇ ਦਲੇਰ ਬਣੋ।</w:t>
      </w:r>
    </w:p>
    <w:p/>
    <w:p>
      <w:r xmlns:w="http://schemas.openxmlformats.org/wordprocessingml/2006/main">
        <w:t xml:space="preserve">1. ਅੱਯੂਬ 1:21 - "ਮੈਂ ਆਪਣੀ ਮਾਂ ਦੀ ਕੁੱਖੋਂ ਨੰਗਾ ਆਇਆ ਹਾਂ, ਅਤੇ ਨੰਗਾ ਹੀ ਵਾਪਸ ਆਵਾਂਗਾ। ਪ੍ਰਭੂ ਨੇ ਦਿੱਤਾ, ਅਤੇ ਪ੍ਰਭੂ ਨੇ ਖੋਹ ਲਿਆ; ਪ੍ਰਭੂ ਦਾ ਨਾਮ ਮੁਬਾਰਕ ਹੋਵੇ."</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ਗਿਣਤੀ 21:27 ਇਸ ਲਈ ਜਿਹੜੇ ਕਹਾਉਤਾਂ ਵਿੱਚ ਬੋਲਦੇ ਹਨ ਉਹ ਆਖਦੇ ਹਨ, ਹੇਸ਼ਬੋਨ ਵਿੱਚ ਆਓ, ਸੀਹੋਨ ਦਾ ਸ਼ਹਿਰ ਬਣਾਇਆ ਅਤੇ ਤਿਆਰ ਕੀਤਾ ਜਾਵੇ।</w:t>
      </w:r>
    </w:p>
    <w:p/>
    <w:p>
      <w:r xmlns:w="http://schemas.openxmlformats.org/wordprocessingml/2006/main">
        <w:t xml:space="preserve">ਇਹ ਹਵਾਲਾ ਬਾਈਬਲ ਦੇ ਬਿਰਤਾਂਤ ਵਿੱਚ ਹੇਸ਼ਬੋਨ ਦੀ ਮਹੱਤਤਾ ਨੂੰ ਦਰਸਾਉਂਦਾ ਹੈ।</w:t>
      </w:r>
    </w:p>
    <w:p/>
    <w:p>
      <w:r xmlns:w="http://schemas.openxmlformats.org/wordprocessingml/2006/main">
        <w:t xml:space="preserve">1. ਵਾਅਦਾ ਕੀਤੇ ਹੋਏ ਦੇਸ਼ ਵਿੱਚ ਆਪਣੇ ਲੋਕਾਂ ਨੂੰ ਸਥਾਪਿਤ ਕਰਨ ਵਿੱਚ ਪਰਮੇਸ਼ੁਰ ਦੀ ਵਫ਼ਾਦਾਰੀ</w:t>
      </w:r>
    </w:p>
    <w:p/>
    <w:p>
      <w:r xmlns:w="http://schemas.openxmlformats.org/wordprocessingml/2006/main">
        <w:t xml:space="preserve">2. ਪਰਮੇਸ਼ੁਰ ਦੀ ਮਹਿਮਾ ਨੂੰ ਦਰਸਾਉਣ ਲਈ ਇੱਕ ਸ਼ਹਿਰ ਦੀ ਸ਼ਕਤੀ</w:t>
      </w:r>
    </w:p>
    <w:p/>
    <w:p>
      <w:r xmlns:w="http://schemas.openxmlformats.org/wordprocessingml/2006/main">
        <w:t xml:space="preserve">1. ਯਹੋਸ਼ੁਆ 21:43-45 - ਪਰਮੇਸ਼ੁਰ ਦੇ ਵਾਅਦੇ ਦੀ ਪੂਰਤੀ ਵਿੱਚ ਹੇਸ਼ਬੋਨ ਦੀ ਮਹੱਤਤਾ</w:t>
      </w:r>
    </w:p>
    <w:p/>
    <w:p>
      <w:r xmlns:w="http://schemas.openxmlformats.org/wordprocessingml/2006/main">
        <w:t xml:space="preserve">2. ਰੋਮੀਆਂ 9:17 - ਇਤਿਹਾਸ ਨੂੰ ਰੂਪ ਦੇਣ ਅਤੇ ਆਪਣੇ ਲੋਕਾਂ ਨੂੰ ਸਥਾਪਿਤ ਕਰਨ ਵਿੱਚ ਪਰਮੇਸ਼ੁਰ ਦਾ ਪ੍ਰਭੂਸੱਤਾ ਦਾ ਹੱਥ</w:t>
      </w:r>
    </w:p>
    <w:p/>
    <w:p>
      <w:r xmlns:w="http://schemas.openxmlformats.org/wordprocessingml/2006/main">
        <w:t xml:space="preserve">ਗਿਣਤੀ 21:28 ਕਿਉਂ ਜੋ ਹਸ਼ਬੋਨ ਵਿੱਚੋਂ ਇੱਕ ਅੱਗ ਨਿੱਕਲਦੀ ਹੈ, ਸੀਹੋਨ ਦੇ ਸ਼ਹਿਰ ਵਿੱਚੋਂ ਇੱਕ ਲਾਟ, ਉਹ ਨੇ ਮੋਆਬ ਦੇ ਆਰ ਨੂੰ, ਅਰਨੋਨ ਦੇ ਉੱਚੇ ਸਥਾਨਾਂ ਦੇ ਸਰਦਾਰਾਂ ਨੂੰ ਭਸਮ ਕਰ ਦਿੱਤਾ ਹੈ।</w:t>
      </w:r>
    </w:p>
    <w:p/>
    <w:p>
      <w:r xmlns:w="http://schemas.openxmlformats.org/wordprocessingml/2006/main">
        <w:t xml:space="preserve">ਇੱਕ ਅੱਗ ਨੇ ਅਰ ਸ਼ਹਿਰ ਅਤੇ ਉਸਦੇ ਮਾਲਕਾਂ ਨੂੰ ਭਸਮ ਕਰ ਦਿੱਤਾ ਹੈ।</w:t>
      </w:r>
    </w:p>
    <w:p/>
    <w:p>
      <w:r xmlns:w="http://schemas.openxmlformats.org/wordprocessingml/2006/main">
        <w:t xml:space="preserve">1: ਪਰਮੇਸ਼ੁਰ ਸ਼ਕਤੀਸ਼ਾਲੀ ਹੈ ਅਤੇ ਨਿਆਂ ਲਿਆਉਣ ਲਈ ਅੱਗ ਦੀ ਵਰਤੋਂ ਕਰ ਸਕਦਾ ਹੈ।</w:t>
      </w:r>
    </w:p>
    <w:p/>
    <w:p>
      <w:r xmlns:w="http://schemas.openxmlformats.org/wordprocessingml/2006/main">
        <w:t xml:space="preserve">2: ਪਰਮੇਸ਼ੁਰ ਦੇ ਨਿਯਮਾਂ ਨੂੰ ਨਜ਼ਰਅੰਦਾਜ਼ ਕਰਨ ਦੇ ਨਤੀਜੇ ਗੰਭੀਰ ਹੋ ਸਕਦੇ ਹਨ।</w:t>
      </w:r>
    </w:p>
    <w:p/>
    <w:p>
      <w:r xmlns:w="http://schemas.openxmlformats.org/wordprocessingml/2006/main">
        <w:t xml:space="preserve">1: ਯਸਾਯਾਹ 26:11 - ਹੇ ਪ੍ਰਭੂ, ਜਦੋਂ ਤੇਰਾ ਹੱਥ ਉੱਚਾ ਹੋਵੇਗਾ, ਉਹ ਨਹੀਂ ਵੇਖਣਗੇ: ਪਰ ਉਹ ਵੇਖਣਗੇ, ਅਤੇ ਲੋਕਾਂ ਵਿੱਚ ਆਪਣੀ ਈਰਖਾ ਲਈ ਸ਼ਰਮਿੰਦੇ ਹੋਣਗੇ; ਹਾਂ, ਤੁਹਾਡੇ ਦੁਸ਼ਮਣਾਂ ਦੀ ਅੱਗ ਉਨ੍ਹਾਂ ਨੂੰ ਭਸਮ ਕਰ ਦੇਵੇਗੀ।</w:t>
      </w:r>
    </w:p>
    <w:p/>
    <w:p>
      <w:r xmlns:w="http://schemas.openxmlformats.org/wordprocessingml/2006/main">
        <w:t xml:space="preserve">2: ਯਿਰਮਿਯਾਹ 21:14 - ਮੈਂ ਤੁਹਾਨੂੰ ਤੁਹਾਡੇ ਕੰਮਾਂ ਦੇ ਫਲ ਦੇ ਅਨੁਸਾਰ ਸਜ਼ਾ ਦਿਆਂਗਾ, ਯਹੋਵਾਹ ਦਾ ਵਾਕ ਹੈ: ਅਤੇ ਮੈਂ ਉਸ ਦੇ ਜੰਗਲ ਵਿੱਚ ਅੱਗ ਲਾਵਾਂਗਾ, ਅਤੇ ਉਹ ਇਸਦੇ ਆਲੇ ਦੁਆਲੇ ਦੀਆਂ ਸਾਰੀਆਂ ਚੀਜ਼ਾਂ ਨੂੰ ਭਸਮ ਕਰ ਦੇਵੇਗੀ।</w:t>
      </w:r>
    </w:p>
    <w:p/>
    <w:p>
      <w:r xmlns:w="http://schemas.openxmlformats.org/wordprocessingml/2006/main">
        <w:t xml:space="preserve">ਗਿਣਤੀ 21:29 ਹੇ ਮੋਆਬ, ਤੇਰੇ ਉੱਤੇ ਹਾਏ! ਹੇ ਕਮੋਸ਼ ਦੇ ਲੋਕੋ, ਤੁਸੀਂ ਨਾਸ ਹੋ ਗਏ ਹੋ, ਉਸਨੇ ਆਪਣੇ ਪੁੱਤਰਾਂ ਨੂੰ ਜਿਹੜੇ ਬਚ ਗਏ ਸਨ ਅਤੇ ਆਪਣੀਆਂ ਧੀਆਂ ਨੂੰ ਅਮੋਰੀਆਂ ਦੇ ਰਾਜੇ ਸੀਹੋਨ ਦੇ ਹਵਾਲੇ ਕਰ ਦਿੱਤਾ ਹੈ।</w:t>
      </w:r>
    </w:p>
    <w:p/>
    <w:p>
      <w:r xmlns:w="http://schemas.openxmlformats.org/wordprocessingml/2006/main">
        <w:t xml:space="preserve">ਮੋਆਬ ਝੂਠੇ ਦੇਵਤਿਆਂ ਦੀ ਪੂਜਾ ਕਰਨ ਲਈ ਬਰਬਾਦ ਹੋਇਆ ਹੈ।</w:t>
      </w:r>
    </w:p>
    <w:p/>
    <w:p>
      <w:r xmlns:w="http://schemas.openxmlformats.org/wordprocessingml/2006/main">
        <w:t xml:space="preserve">1: ਝੂਠੇ ਦੇਵਤਿਆਂ ਨੂੰ ਤੁਹਾਡੀ ਪਛਾਣ ਚੋਰੀ ਨਾ ਕਰਨ ਦਿਓ ਅਤੇ ਤੁਹਾਡੇ ਜੀਵਨ ਨੂੰ ਨਿਯੰਤਰਿਤ ਕਰੋ।</w:t>
      </w:r>
    </w:p>
    <w:p/>
    <w:p>
      <w:r xmlns:w="http://schemas.openxmlformats.org/wordprocessingml/2006/main">
        <w:t xml:space="preserve">2: ਇੱਕ ਸੱਚੇ ਪਰਮੇਸ਼ੁਰ ਵਿੱਚ ਆਪਣਾ ਭਰੋਸਾ ਰੱਖੋ।</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ਯਿਰਮਿਯਾਹ 10:10 ਪਰ ਯਹੋਵਾਹ ਸੱਚਾ ਪਰਮੇਸ਼ੁਰ ਹੈ; ਉਹ ਜੀਵਤ ਪਰਮੇਸ਼ੁਰ ਅਤੇ ਸਦੀਵੀ ਰਾਜਾ ਹੈ। ਉਸਦੇ ਕ੍ਰੋਧ ਨਾਲ ਧਰਤੀ ਕੰਬਦੀ ਹੈ, ਅਤੇ ਕੌਮਾਂ ਉਸਦੇ ਕ੍ਰੋਧ ਨੂੰ ਸਹਿ ਨਹੀਂ ਸਕਦੀਆਂ।</w:t>
      </w:r>
    </w:p>
    <w:p/>
    <w:p>
      <w:r xmlns:w="http://schemas.openxmlformats.org/wordprocessingml/2006/main">
        <w:t xml:space="preserve">ਨੰਬਰ 21:30 ਅਸੀਂ ਉਨ੍ਹਾਂ 'ਤੇ ਗੋਲੀ ਮਾਰੀ ਹੈ; ਹਸ਼ਬੋਨ ਦੀਬੋਨ ਤੱਕ ਨਾਸ ਹੋ ਗਿਆ, ਅਤੇ ਅਸੀਂ ਉਨ੍ਹਾਂ ਨੂੰ ਨੋਫਾਹ ਤੱਕ ਜੋ ਮੇਦਬਾ ਤੱਕ ਪਹੁੰਚਦਾ ਹੈ ਉਜਾੜ ਦਿੱਤਾ ਹੈ।</w:t>
      </w:r>
    </w:p>
    <w:p/>
    <w:p>
      <w:r xmlns:w="http://schemas.openxmlformats.org/wordprocessingml/2006/main">
        <w:t xml:space="preserve">ਪਰਮੇਸ਼ੁਰ ਦੇ ਲੋਕ ਅਮੋਰੀਆਂ ਦੇ ਵਿਰੁੱਧ ਲੜਾਈ ਵਿੱਚ ਜੇਤੂ ਰਹੇ ਹਨ, ਪ੍ਰਕਿਰਿਆ ਵਿੱਚ ਉਨ੍ਹਾਂ ਦੇ ਸ਼ਹਿਰਾਂ ਨੂੰ ਤਬਾਹ ਕਰ ਰਹੇ ਹਨ।</w:t>
      </w:r>
    </w:p>
    <w:p/>
    <w:p>
      <w:r xmlns:w="http://schemas.openxmlformats.org/wordprocessingml/2006/main">
        <w:t xml:space="preserve">1: ਬਿਪਤਾ ਦੇ ਸਮੇਂ, ਪਰਮੇਸ਼ੁਰ ਸਾਡੇ ਨਾਲ ਹੋਵੇਗਾ ਅਤੇ ਸਾਨੂੰ ਸਾਰੀਆਂ ਬੁਰਾਈਆਂ ਤੋਂ ਬਚਾਵੇਗਾ।</w:t>
      </w:r>
    </w:p>
    <w:p/>
    <w:p>
      <w:r xmlns:w="http://schemas.openxmlformats.org/wordprocessingml/2006/main">
        <w:t xml:space="preserve">2: ਸਾਨੂੰ ਸੁਰੱਖਿਆ ਅਤੇ ਅਸੀਸਾਂ ਲਈ ਸ਼ੁਕਰਗੁਜ਼ਾਰ ਹੋਣਾ ਚਾਹੀਦਾ ਹੈ ਜੋ ਪਰਮੇਸ਼ੁਰ ਸਾਡੀਆਂ ਜ਼ਿੰਦਗੀਆਂ ਵਿੱਚ ਪ੍ਰਦਾਨ ਕਰਦਾ ਹੈ।</w:t>
      </w:r>
    </w:p>
    <w:p/>
    <w:p>
      <w:r xmlns:w="http://schemas.openxmlformats.org/wordprocessingml/2006/main">
        <w:t xml:space="preserve">1: ਜ਼ਬੂਰ 37:39 - ਪਰ ਧਰਮੀ ਦੀ ਮੁਕਤੀ ਪ੍ਰਭੂ ਵੱਲੋਂ ਹੈ; ਉਹ ਮੁਸੀਬਤ ਦੇ ਸਮੇਂ ਉਨ੍ਹਾਂ ਦੀ ਤਾਕਤ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ਗਿਣਤੀ 21:31 ਇਸ ਤਰ੍ਹਾਂ ਇਸਰਾਏਲ ਅਮੋਰੀਆਂ ਦੇ ਦੇਸ਼ ਵਿੱਚ ਵੱਸਿਆ।</w:t>
      </w:r>
    </w:p>
    <w:p/>
    <w:p>
      <w:r xmlns:w="http://schemas.openxmlformats.org/wordprocessingml/2006/main">
        <w:t xml:space="preserve">ਇਜ਼ਰਾਈਲ ਅਮੋਰੀਆਂ ਦੀ ਧਰਤੀ ਉੱਤੇ ਵੱਸ ਗਏ।</w:t>
      </w:r>
    </w:p>
    <w:p/>
    <w:p>
      <w:r xmlns:w="http://schemas.openxmlformats.org/wordprocessingml/2006/main">
        <w:t xml:space="preserve">1. ਪਰਮੇਸ਼ੁਰ ਹਮੇਸ਼ਾ ਆਪਣੇ ਵਾਅਦਿਆਂ ਪ੍ਰਤੀ ਵਫ਼ਾਦਾਰ ਰਹਿੰਦਾ ਹੈ।</w:t>
      </w:r>
    </w:p>
    <w:p/>
    <w:p>
      <w:r xmlns:w="http://schemas.openxmlformats.org/wordprocessingml/2006/main">
        <w:t xml:space="preserve">2. ਪ੍ਰਮਾਤਮਾ ਸਾਡੀ ਯਾਤਰਾ ਵਿੱਚ ਹਮੇਸ਼ਾ ਸਾਡੇ ਨਾਲ ਹੁੰਦਾ ਹੈ।</w:t>
      </w:r>
    </w:p>
    <w:p/>
    <w:p>
      <w:r xmlns:w="http://schemas.openxmlformats.org/wordprocessingml/2006/main">
        <w:t xml:space="preserve">1. ਬਿਵਸਥਾ ਸਾਰ 1:20-21 - "ਅਤੇ ਮੈਂ ਤੁਹਾਨੂੰ ਕਿਹਾ, ਤੁਸੀਂ ਅਮੋਰੀਆਂ ਦੇ ਪਹਾੜਾਂ ਉੱਤੇ ਆਏ ਹੋ, ਜੋ ਯਹੋਵਾਹ ਸਾਡਾ ਪਰਮੇਸ਼ੁਰ ਸਾਨੂੰ ਦੇ ਰਿਹਾ ਹੈ। ਵੇਖੋ, ਯਹੋਵਾਹ ਤੁਹਾਡੇ ਪਰਮੇਸ਼ੁਰ ਨੇ ਤੁਹਾਡੇ ਅੱਗੇ ਧਰਤੀ ਰੱਖੀ ਹੈ; ਉੱਪਰ ਜਾਓ। ਅਤੇ ਇਸ ਨੂੰ ਪ੍ਰਾਪਤ ਕਰੋ, ਜਿਵੇਂ ਕਿ ਤੁਹਾਡੇ ਪੁਰਖਿਆਂ ਦੇ ਪ੍ਰਭੂ ਪਰਮੇਸ਼ੁਰ ਨੇ ਤੁਹਾਡੇ ਨਾਲ ਗੱਲ ਕੀਤੀ ਹੈ, ਨਾ ਡਰੋ ਅਤੇ ਨਿਰਾਸ਼ ਨਾ ਹੋਵੋ।"</w:t>
      </w:r>
    </w:p>
    <w:p/>
    <w:p>
      <w:r xmlns:w="http://schemas.openxmlformats.org/wordprocessingml/2006/main">
        <w:t xml:space="preserve">2. ਇਬਰਾਨੀਆਂ 13:5-6 - "ਤੁਹਾਡਾ ਚਾਲ-ਚਲਣ ਲੋਭ ਤੋਂ ਰਹਿਤ ਹੋਵੇ; ਜੋ ਤੁਹਾਡੇ ਕੋਲ ਹੈ ਉਸ ਵਿੱਚ ਸੰਤੁਸ਼ਟ ਰਹੋ। ਕਿਉਂਕਿ ਉਸਨੇ ਖੁਦ ਕਿਹਾ ਹੈ, ਮੈਂ ਤੁਹਾਨੂੰ ਕਦੇ ਨਹੀਂ ਛੱਡਾਂਗਾ ਅਤੇ ਨਾ ਹੀ ਤਿਆਗਾਂਗਾ। ਇਸ ਲਈ ਅਸੀਂ ਦਲੇਰੀ ਨਾਲ ਕਹਿ ਸਕਦੇ ਹਾਂ: ਪ੍ਰਭੂ ਹੈ ਮੇਰਾ ਸਹਾਇਕ, ਮੈਂ ਨਹੀਂ ਡਰਾਂਗਾ, ਮਨੁੱਖ ਮੇਰਾ ਕੀ ਕਰ ਸਕਦਾ ਹੈ?</w:t>
      </w:r>
    </w:p>
    <w:p/>
    <w:p>
      <w:r xmlns:w="http://schemas.openxmlformats.org/wordprocessingml/2006/main">
        <w:t xml:space="preserve">ਗਿਣਤੀ 21:32 ਅਤੇ ਮੂਸਾ ਨੇ ਜਾਅਜ਼ਰ ਵਿੱਚ ਜਾਸੂਸੀ ਕਰਨ ਲਈ ਘੱਲਿਆ ਅਤੇ ਉਨ੍ਹਾਂ ਨੇ ਉਹ ਦੇ ਪਿੰਡਾਂ ਨੂੰ ਲੈ ਲਿਆ ਅਤੇ ਅਮੋਰੀਆਂ ਨੂੰ ਜਿਹੜੇ ਉੱਥੇ ਸਨ ਕੱਢ ਦਿੱਤਾ।</w:t>
      </w:r>
    </w:p>
    <w:p/>
    <w:p>
      <w:r xmlns:w="http://schemas.openxmlformats.org/wordprocessingml/2006/main">
        <w:t xml:space="preserve">ਮੂਸਾ ਨੇ ਜਾਅਜ਼ਰ ਕੋਲ ਜਾਸੂਸ ਭੇਜੇ, ਜਿਨ੍ਹਾਂ ਨੇ ਪਿੰਡਾਂ ਉੱਤੇ ਕਬਜ਼ਾ ਕਰ ਲਿਆ ਅਤੇ ਅਮੋਰੀਆਂ ਨੂੰ ਬਾਹਰ ਕੱਢ ਦਿੱਤਾ।</w:t>
      </w:r>
    </w:p>
    <w:p/>
    <w:p>
      <w:r xmlns:w="http://schemas.openxmlformats.org/wordprocessingml/2006/main">
        <w:t xml:space="preserve">1. ਔਖੇ ਸਮਿਆਂ ਵਿੱਚ ਰੱਬ ਉੱਤੇ ਭਰੋਸਾ ਕਰਨਾ: ਮੂਸਾ ਨੇ ਇੱਕ ਮੁਸ਼ਕਲ ਸਥਿਤੀ ਨੂੰ ਕਿਵੇਂ ਨੈਵੀਗੇਟ ਕੀਤਾ</w:t>
      </w:r>
    </w:p>
    <w:p/>
    <w:p>
      <w:r xmlns:w="http://schemas.openxmlformats.org/wordprocessingml/2006/main">
        <w:t xml:space="preserve">2. ਪਰਮੇਸ਼ੁਰ ਦੇ ਵਾਅਦਿਆਂ 'ਤੇ ਭਰੋਸਾ ਕਰਨਾ: ਪਰਮੇਸ਼ੁਰ ਨੇ ਮੂਸਾ ਦੀ ਸਫ਼ਲਤਾ ਵਿੱਚ ਕਿਵੇਂ ਮਦਦ ਕੀਤੀ</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ਗਿਣਤੀ 21:33 ਅਤੇ ਉਹ ਮੁੜੇ ਅਤੇ ਬਾਸ਼ਾਨ ਦੇ ਰਾਹ ਉੱਤੇ ਚੜ੍ਹੇ ਅਤੇ ਬਾਸ਼ਾਨ ਦਾ ਰਾਜਾ ਓਗ ਅਤੇ ਉਹ ਦੀ ਸਾਰੀ ਪਰਜਾ ਉਨ੍ਹਾਂ ਦੇ ਵਿਰੁੱਧ ਅਦਰਈ ਵਿੱਚ ਲੜਾਈ ਲਈ ਨਿੱਕਲ ਗਈ।</w:t>
      </w:r>
    </w:p>
    <w:p/>
    <w:p>
      <w:r xmlns:w="http://schemas.openxmlformats.org/wordprocessingml/2006/main">
        <w:t xml:space="preserve">ਇਸਰਾਏਲ ਨੇ ਅਦਰਈ ਵਿਖੇ ਬਾਸ਼ਾਨ ਦੇ ਰਾਜੇ ਓਗ ਨਾਲ ਲੜਾਈ ਲੜੀ।</w:t>
      </w:r>
    </w:p>
    <w:p/>
    <w:p>
      <w:r xmlns:w="http://schemas.openxmlformats.org/wordprocessingml/2006/main">
        <w:t xml:space="preserve">1. ਐਡਰੀ ਦੀ ਲੜਾਈ: ਵਿਸ਼ਵਾਸ ਅਤੇ ਤਾਕਤ ਦਾ ਸਬਕ</w:t>
      </w:r>
    </w:p>
    <w:p/>
    <w:p>
      <w:r xmlns:w="http://schemas.openxmlformats.org/wordprocessingml/2006/main">
        <w:t xml:space="preserve">2. ਰੱਬ ਦੀ ਸੇਧ: ਪ੍ਰਭੂ ਦੀ ਮਦਦ ਨਾਲ ਚੁਣੌਤੀਆਂ ਨੂੰ ਪਾਰ ਕਰਨਾ</w:t>
      </w:r>
    </w:p>
    <w:p/>
    <w:p>
      <w:r xmlns:w="http://schemas.openxmlformats.org/wordprocessingml/2006/main">
        <w:t xml:space="preserve">1. ਜੋਸ਼ੁਆ 1:9: "ਮਜ਼ਬੂਤ ਅਤੇ ਦਲੇਰ ਬਣੋ। ਡਰੋ ਨਾ; ਨਿਰਾਸ਼ ਨਾ ਹੋਵੋ, ਕਿਉਂਕਿ ਯਹੋਵਾਹ ਤੁਹਾਡਾ ਪਰਮੇਸ਼ੁਰ ਜਿੱਥੇ ਵੀ ਤੁਸੀਂ ਜਾਵੋਗੇ ਤੁਹਾਡੇ ਨਾਲ ਹੋਵੇਗਾ।"</w:t>
      </w:r>
    </w:p>
    <w:p/>
    <w:p>
      <w:r xmlns:w="http://schemas.openxmlformats.org/wordprocessingml/2006/main">
        <w:t xml:space="preserve">2. ਜ਼ਬੂਰ 44:3: "ਇਹ ਉਹਨਾਂ ਦੀ ਤਲਵਾਰ ਨਾਲ ਨਹੀਂ ਸੀ ਕਿ ਉਹਨਾਂ ਨੇ ਧਰਤੀ ਨੂੰ ਜਿੱਤਿਆ, ਨਾ ਹੀ ਉਹਨਾਂ ਦੀ ਬਾਂਹ ਉਹਨਾਂ ਨੂੰ ਜਿੱਤ ਦਿਵਾਇਆ; ਇਹ ਤੁਹਾਡਾ ਸੱਜਾ ਹੱਥ, ਤੁਹਾਡੀ ਬਾਂਹ ਅਤੇ ਤੁਹਾਡੇ ਚਿਹਰੇ ਦੀ ਰੋਸ਼ਨੀ ਸੀ, ਕਿਉਂਕਿ ਤੁਸੀਂ ਉਹਨਾਂ ਨੂੰ ਪਿਆਰ ਕੀਤਾ ਸੀ।"</w:t>
      </w:r>
    </w:p>
    <w:p/>
    <w:p>
      <w:r xmlns:w="http://schemas.openxmlformats.org/wordprocessingml/2006/main">
        <w:t xml:space="preserve">ਗਿਣਤੀ 21:34 ਅਤੇ ਯਹੋਵਾਹ ਨੇ ਮੂਸਾ ਨੂੰ ਆਖਿਆ, ਉਸ ਤੋਂ ਨਾ ਡਰ ਕਿਉਂ ਜੋ ਮੈਂ ਉਹ ਨੂੰ ਅਤੇ ਉਹ ਦੀ ਸਾਰੀ ਪਰਜਾ ਅਤੇ ਉਸ ਦੀ ਧਰਤੀ ਨੂੰ ਤੇਰੇ ਹੱਥ ਵਿੱਚ ਸੌਂਪ ਦਿੱਤਾ ਹੈ। ਅਤੇ ਤੂੰ ਉਸ ਨਾਲ ਉਸੇ ਤਰ੍ਹਾਂ ਹੀ ਕਰੀਂ ਜਿਵੇਂ ਤੂੰ ਅਮੋਰੀਆਂ ਦੇ ਰਾਜੇ ਸੀਹੋਨ ਨਾਲ ਕੀਤਾ ਸੀ, ਜੋ ਹਸ਼ਬੋਨ ਵਿੱਚ ਰਹਿੰਦਾ ਸੀ।</w:t>
      </w:r>
    </w:p>
    <w:p/>
    <w:p>
      <w:r xmlns:w="http://schemas.openxmlformats.org/wordprocessingml/2006/main">
        <w:t xml:space="preserve">ਪਰਮੇਸ਼ੁਰ ਨੇ ਮੂਸਾ ਨੂੰ ਕਿਹਾ ਕਿ ਉਹ ਨਾ ਡਰੋ ਅਤੇ ਉਸਨੇ ਉਸਨੂੰ ਹੇਸ਼ਬੋਨ ਦੇ ਅਮੋਰੀ ਰਾਜੇ ਅਤੇ ਉਸਦੇ ਲੋਕਾਂ ਨੂੰ ਉਸਦੇ ਹੱਥਾਂ ਵਿੱਚ ਸੌਂਪ ਦਿੱਤਾ ਹੈ।</w:t>
      </w:r>
    </w:p>
    <w:p/>
    <w:p>
      <w:r xmlns:w="http://schemas.openxmlformats.org/wordprocessingml/2006/main">
        <w:t xml:space="preserve">1. ਪ੍ਰਮਾਤਮਾ ਹਮੇਸ਼ਾ ਸਾਡੇ ਨਾਲ ਹੈ ਅਤੇ ਲੋੜ ਦੇ ਸਮੇਂ ਸਾਨੂੰ ਤਾਕਤ ਦੇਵੇਗਾ।</w:t>
      </w:r>
    </w:p>
    <w:p/>
    <w:p>
      <w:r xmlns:w="http://schemas.openxmlformats.org/wordprocessingml/2006/main">
        <w:t xml:space="preserve">2. ਅਸੀਂ ਪਰਮੇਸ਼ੁਰ ਦੇ ਵਾਅਦਿਆਂ 'ਤੇ ਭਰੋਸਾ ਕਰ ਸਕਦੇ ਹਾਂ ਅਤੇ ਸਾਡੀ ਅਗਵਾਈ ਕਰਨ ਲਈ ਉਸਦੀ ਸ਼ਕਤੀ 'ਤੇ ਭਰੋਸਾ ਕਰ ਸਕਦੇ ਹਾਂ।</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2 ਇਤਹਾਸ 20:15 - "ਯਹੋਵਾਹ ਤੁਹਾਨੂੰ ਇਹ ਆਖਦਾ ਹੈ: 'ਇਸ ਵਿਸ਼ਾਲ ਸੈਨਾ ਤੋਂ ਡਰੋ ਜਾਂ ਨਿਰਾਸ਼ ਨਾ ਹੋਵੋ। ਕਿਉਂਕਿ ਲੜਾਈ ਤੁਹਾਡੀ ਨਹੀਂ, ਪਰ ਪਰਮੇਸ਼ੁਰ ਦੀ ਹੈ।'"</w:t>
      </w:r>
    </w:p>
    <w:p/>
    <w:p>
      <w:r xmlns:w="http://schemas.openxmlformats.org/wordprocessingml/2006/main">
        <w:t xml:space="preserve">ਗਿਣਤੀ 21:35 ਸੋ ਉਨ੍ਹਾਂ ਨੇ ਉਹ ਨੂੰ ਅਤੇ ਉਹ ਦੇ ਪੁੱਤਰਾਂ ਅਤੇ ਉਹ ਦੇ ਸਾਰੇ ਲੋਕਾਂ ਨੂੰ ਮਾਰ ਸੁੱਟਿਆ, ਜਦ ਤੀਕ ਕਿ ਉਹ ਨੂੰ ਕੋਈ ਜੀਉਂਦਾ ਨਾ ਛੱਡਿਆ ਅਤੇ ਉਹ ਦੀ ਧਰਤੀ ਉੱਤੇ ਕਬਜ਼ਾ ਕਰ ਲਿਆ।</w:t>
      </w:r>
    </w:p>
    <w:p/>
    <w:p>
      <w:r xmlns:w="http://schemas.openxmlformats.org/wordprocessingml/2006/main">
        <w:t xml:space="preserve">ਪ੍ਰਮਾਤਮਾ ਦਾ ਨਿਆਂ ਉਨ੍ਹਾਂ ਲਈ ਤੇਜ਼ ਅਤੇ ਪੱਕਾ ਹੈ ਜੋ ਉਸਦਾ ਵਿਰੋਧ ਕਰਦੇ ਹਨ।</w:t>
      </w:r>
    </w:p>
    <w:p/>
    <w:p>
      <w:r xmlns:w="http://schemas.openxmlformats.org/wordprocessingml/2006/main">
        <w:t xml:space="preserve">1: ਯਹੋਵਾਹ ਇੱਕ ਧਰਮੀ ਨਿਆਂਕਾਰ ਹੈ ਅਤੇ ਉਸ ਦਾ ਵਿਰੋਧ ਕਰਨ ਵਾਲਿਆਂ ਨੂੰ ਸਜ਼ਾ ਦੇਵੇਗਾ।</w:t>
      </w:r>
    </w:p>
    <w:p/>
    <w:p>
      <w:r xmlns:w="http://schemas.openxmlformats.org/wordprocessingml/2006/main">
        <w:t xml:space="preserve">2: ਪਰਮੇਸ਼ੁਰ ਪਿਆਰ ਕਰਨ ਵਾਲਾ ਅਤੇ ਧਰਮੀ ਹੈ, ਅਤੇ ਉਹ ਉਨ੍ਹਾਂ ਸਾਰਿਆਂ ਲਈ ਨਿਆਂ ਲਿਆਵੇਗਾ ਜੋ ਉਸਦੇ ਵਿਰੁੱਧ ਜਾਂਦੇ ਹਨ।</w:t>
      </w:r>
    </w:p>
    <w:p/>
    <w:p>
      <w:r xmlns:w="http://schemas.openxmlformats.org/wordprocessingml/2006/main">
        <w:t xml:space="preserve">1: ਪਰਕਾਸ਼ ਦੀ ਪੋਥੀ 20:12-15 - ਅਤੇ ਮੈਂ ਮੁਰਦਿਆਂ ਨੂੰ, ਛੋਟੇ ਅਤੇ ਵੱਡੇ, ਪਰਮੇਸ਼ੁਰ ਦੇ ਸਾਮ੍ਹਣੇ ਖੜ੍ਹੇ ਦੇਖਿਆ; ਅਤੇ ਕਿਤਾਬਾਂ ਖੋਲ੍ਹੀਆਂ ਗਈਆਂ: ਅਤੇ ਇੱਕ ਹੋਰ ਕਿਤਾਬ ਖੋਲ੍ਹੀ ਗਈ, ਜੋ ਕਿ ਜੀਵਨ ਦੀ ਕਿਤਾਬ ਹੈ।</w:t>
      </w:r>
    </w:p>
    <w:p/>
    <w:p>
      <w:r xmlns:w="http://schemas.openxmlformats.org/wordprocessingml/2006/main">
        <w:t xml:space="preserve">2: ਜ਼ਬੂਰ 9:7-8 - ਪਰ ਪ੍ਰਭੂ ਸਦਾ ਲਈ ਕਾਇਮ ਰਹੇਗਾ: ਉਸਨੇ ਨਿਆਂ ਲਈ ਆਪਣਾ ਸਿੰਘਾਸਣ ਤਿਆਰ ਕੀਤਾ ਹੈ। ਅਤੇ ਉਹ ਧਰਮ ਨਾਲ ਸੰਸਾਰ ਦਾ ਨਿਆਂ ਕਰੇਗਾ, ਉਹ ਲੋਕਾਂ ਦਾ ਨਿਰਣਾ ਧਰਮ ਨਾਲ ਕਰੇਗਾ।</w:t>
      </w:r>
    </w:p>
    <w:p/>
    <w:p>
      <w:r xmlns:w="http://schemas.openxmlformats.org/wordprocessingml/2006/main">
        <w:t xml:space="preserve">ਅੰਕ 22 ਨੂੰ ਤਿੰਨ ਪੈਰਿਆਂ ਵਿੱਚ ਹੇਠਾਂ ਦਿੱਤੇ ਅਨੁਸਾਰ ਸੰਖੇਪ ਕੀਤਾ ਜਾ ਸਕਦਾ ਹੈ, ਸੰਕੇਤਕ ਆਇਤਾਂ ਦੇ ਨਾਲ:</w:t>
      </w:r>
    </w:p>
    <w:p/>
    <w:p>
      <w:r xmlns:w="http://schemas.openxmlformats.org/wordprocessingml/2006/main">
        <w:t xml:space="preserve">ਪੈਰਾਗ੍ਰਾਫ 1: ਗਿਣਤੀ 22:1-14 ਬਲਾਮ ਦੀ ਕਹਾਣੀ ਪੇਸ਼ ਕਰਦਾ ਹੈ, ਜੋ ਕਿ ਪੇਥੋਰ ਤੋਂ ਇੱਕ ਭਵਿੱਖਬਾਣੀ ਕਰਦਾ ਹੈ। ਮੋਆਬ ਦਾ ਰਾਜਾ ਬਾਲਾਕ ਇਸਰਾਏਲੀਆਂ ਅਤੇ ਗੁਆਂਢੀ ਦੇਸ਼ਾਂ ਉੱਤੇ ਉਨ੍ਹਾਂ ਦੀਆਂ ਜਿੱਤਾਂ ਤੋਂ ਡਰ ਗਿਆ। ਉਹ ਬਿਲਆਮ ਕੋਲ ਸੰਦੇਸ਼ਵਾਹਕ ਭੇਜਦਾ ਹੈ, ਉਸ ਨੂੰ ਇਜ਼ਰਾਈਲੀਆਂ ਨੂੰ ਸਰਾਪ ਦੇਣ ਅਤੇ ਉਨ੍ਹਾਂ ਦੀ ਤਰੱਕੀ ਨੂੰ ਰੋਕਣ ਲਈ ਇਨਾਮ ਦੀ ਪੇਸ਼ਕਸ਼ ਕਰਦਾ ਹੈ। ਬਿਲਆਮ ਇਸ ਮਾਮਲੇ 'ਤੇ ਪਰਮੇਸ਼ੁਰ ਦੀ ਅਗਵਾਈ ਭਾਲਦਾ ਹੈ ਅਤੇ ਸ਼ੁਰੂ ਵਿਚ ਉਸ ਨੂੰ ਬਾਲਾਕ ਦੇ ਸੰਦੇਸ਼ਵਾਹਕਾਂ ਨਾਲ ਨਾ ਜਾਣ ਜਾਂ ਇਜ਼ਰਾਈਲੀਆਂ ਨੂੰ ਸਰਾਪ ਦੇਣ ਲਈ ਕਿਹਾ ਗਿਆ ਸੀ।</w:t>
      </w:r>
    </w:p>
    <w:p/>
    <w:p>
      <w:r xmlns:w="http://schemas.openxmlformats.org/wordprocessingml/2006/main">
        <w:t xml:space="preserve">ਪੈਰਾ 2: ਗਿਣਤੀ 22:15-35 ਵਿੱਚ ਜਾਰੀ ਰੱਖਦੇ ਹੋਏ, ਅਧਿਆਇ ਦੱਸਦਾ ਹੈ ਕਿ ਕਿਵੇਂ ਬਾਲਾਕ ਬਿਲਆਮ ਨੂੰ ਹੋਰ ਵੱਕਾਰੀ ਸੰਦੇਸ਼ਵਾਹਕ ਭੇਜਦਾ ਹੈ, ਵੱਡੇ ਇਨਾਮਾਂ ਦਾ ਵਾਅਦਾ ਕਰਦਾ ਹੈ। ਪਰਮੇਸ਼ੁਰ ਦੀ ਸ਼ੁਰੂਆਤੀ ਹਿਦਾਇਤ ਦੇ ਬਾਵਜੂਦ, ਬਿਲਆਮ ਨੇ ਦੁਬਾਰਾ ਉਨ੍ਹਾਂ ਨਾਲ ਜਾਣ ਦੀ ਇਜਾਜ਼ਤ ਮੰਗੀ। ਪ੍ਰਮਾਤਮਾ ਉਸਨੂੰ ਆਗਿਆ ਦਿੰਦਾ ਹੈ ਪਰ ਉਸਨੂੰ ਸਿਰਫ ਉਹੀ ਬੋਲਣ ਦੀ ਚੇਤਾਵਨੀ ਦਿੰਦਾ ਹੈ ਜੋ ਉਹ ਹੁਕਮ ਦਿੰਦਾ ਹੈ। ਆਪਣੀ ਯਾਤਰਾ ਦੇ ਦੌਰਾਨ, ਪ੍ਰਭੂ ਦਾ ਇੱਕ ਦੂਤ ਬਿਲਆਮ ਦੇ ਗਧੇ ਦੇ ਅੱਗੇ ਪ੍ਰਗਟ ਹੁੰਦਾ ਹੈ, ਜਿਸ ਨਾਲ ਉਹ ਬਿਲਆਮ ਨੂੰ ਨਿਰਾਸ਼ ਕਰਦਾ ਹੈ। ਆਪਣੇ ਗਧੇ ਨੂੰ ਤਿੰਨ ਵਾਰ ਕੁੱਟਣ ਤੋਂ ਬਾਅਦ, ਪਰਮੇਸ਼ੁਰ ਨੇ ਆਪਣਾ ਮੂੰਹ ਖੋਲ੍ਹਿਆ ਤਾਂ ਜੋ ਇਹ ਬਿਲਆਮ ਨੂੰ ਝਿੜਕਣ ਲਈ ਬੋਲੇ।</w:t>
      </w:r>
    </w:p>
    <w:p/>
    <w:p>
      <w:r xmlns:w="http://schemas.openxmlformats.org/wordprocessingml/2006/main">
        <w:t xml:space="preserve">ਪੈਰਾ 3: ਨੰਬਰ 22 ਇਸ ਗੱਲ ਨੂੰ ਉਜਾਗਰ ਕਰਕੇ ਸਮਾਪਤ ਕਰਦਾ ਹੈ ਕਿ ਬਿਲਆਮ ਆਖ਼ਰਕਾਰ ਮੋਆਬ ਵਿਚ ਬਾਲਾਕ ਦੇ ਟਿਕਾਣੇ ਤੇ ਕਿਵੇਂ ਪਹੁੰਚਿਆ। ਰਾਜਾ ਉਸ ਨੂੰ ਉੱਚੀਆਂ ਥਾਵਾਂ 'ਤੇ ਲੈ ਜਾਂਦਾ ਹੈ ਜਿੱਥੇ ਉਹ ਇਜ਼ਰਾਈਲੀ ਡੇਰੇ ਨੂੰ ਨਜ਼ਰਅੰਦਾਜ਼ ਕਰ ਸਕਦਾ ਸੀ ਅਤੇ ਉਸ ਨੂੰ ਉੱਥੋਂ ਉਨ੍ਹਾਂ ਨੂੰ ਸਰਾਪ ਦੇਣ ਲਈ ਕਹਿੰਦਾ ਹੈ। ਹਾਲਾਂਕਿ, ਬਾਲਕ ਦੁਆਰਾ ਬੇਨਤੀ ਕੀਤੇ ਅਨੁਸਾਰ ਉਹਨਾਂ ਨੂੰ ਸਰਾਪ ਦੇਣ ਦੀ ਬਜਾਏ, ਹਰ ਵਾਰ ਜਦੋਂ ਉਹ ਸਰਾਪ ਦੀ ਕੋਸ਼ਿਸ਼ ਕਰਦਾ ਹੈ ਤਾਂ ਪ੍ਰਮਾਤਮਾ ਬਲਾਮ ਦੇ ਮੂੰਹ ਵਿੱਚ ਅਸੀਸ ਦੇ ਸ਼ਬਦ ਪਾ ਦਿੰਦਾ ਹੈ। ਇਹ ਬਾਲਾਕ ਨੂੰ ਨਿਰਾਸ਼ ਕਰਦਾ ਹੈ ਜਿਸ ਨੇ ਸਰਾਪਾਂ ਦੀ ਉਮੀਦ ਕੀਤੀ ਸੀ ਪਰ ਇਸ ਦੀ ਬਜਾਏ ਬਰਕਤਾਂ ਪ੍ਰਾਪਤ ਕੀਤੀਆਂ।</w:t>
      </w:r>
    </w:p>
    <w:p/>
    <w:p>
      <w:r xmlns:w="http://schemas.openxmlformats.org/wordprocessingml/2006/main">
        <w:t xml:space="preserve">ਸਾਰੰਸ਼ ਵਿੱਚ:</w:t>
      </w:r>
    </w:p>
    <w:p>
      <w:r xmlns:w="http://schemas.openxmlformats.org/wordprocessingml/2006/main">
        <w:t xml:space="preserve">ਨੰਬਰ 22 ਪੇਸ਼ ਕਰਦਾ ਹੈ:</w:t>
      </w:r>
    </w:p>
    <w:p>
      <w:r xmlns:w="http://schemas.openxmlformats.org/wordprocessingml/2006/main">
        <w:t xml:space="preserve">ਇਜ਼ਰਾਈਲੀਆਂ ਦੀਆਂ ਜਿੱਤਾਂ ਤੋਂ ਬਾਲਾਕ ਦਾ ਡਰ; ਸੰਦੇਸ਼ਵਾਹਕ ਭੇਜਣਾ;</w:t>
      </w:r>
    </w:p>
    <w:p>
      <w:r xmlns:w="http://schemas.openxmlformats.org/wordprocessingml/2006/main">
        <w:t xml:space="preserve">ਬਿਲਆਮ ਨੇ ਇਸਰਾਏਲੀਆਂ ਨੂੰ ਸਰਾਪ ਦੇਣ ਲਈ ਇਨਾਮ ਦੀ ਪੇਸ਼ਕਸ਼ ਕੀਤੀ; ਪਰਮੇਸ਼ੁਰ ਦੀ ਅਗਵਾਈ ਦੀ ਮੰਗ.</w:t>
      </w:r>
    </w:p>
    <w:p/>
    <w:p>
      <w:r xmlns:w="http://schemas.openxmlformats.org/wordprocessingml/2006/main">
        <w:t xml:space="preserve">ਮੁਢਲੀ ਹਿਦਾਇਤ ਜਾ ਨਾ ਸਰਾਪ;</w:t>
      </w:r>
    </w:p>
    <w:p>
      <w:r xmlns:w="http://schemas.openxmlformats.org/wordprocessingml/2006/main">
        <w:t xml:space="preserve">ਬਾਲਕ ਹੋਰ ਵੱਕਾਰੀ ਸੰਦੇਸ਼ਵਾਹਕ ਭੇਜ ਰਿਹਾ ਹੈ; ਵੱਧ ਇਨਾਮ;</w:t>
      </w:r>
    </w:p>
    <w:p>
      <w:r xmlns:w="http://schemas.openxmlformats.org/wordprocessingml/2006/main">
        <w:t xml:space="preserve">ਇਜਾਜ਼ਤ ਦਿੱਤੀ ਗਈ ਪਰ ਸਿਰਫ਼ ਉਹੀ ਬੋਲਣ ਦੀ ਜੋ ਪਰਮੇਸ਼ੁਰ ਹੁਕਮ ਦਿੰਦਾ ਹੈ।</w:t>
      </w:r>
    </w:p>
    <w:p/>
    <w:p>
      <w:r xmlns:w="http://schemas.openxmlformats.org/wordprocessingml/2006/main">
        <w:t xml:space="preserve">ਬਿਲਆਮ ਦੇ ਖੋਤੇ ਦੇ ਅੱਗੇ ਪ੍ਰਗਟ ਹੋਇਆ ਪ੍ਰਭੂ ਦਾ ਦੂਤ;</w:t>
      </w:r>
    </w:p>
    <w:p>
      <w:r xmlns:w="http://schemas.openxmlformats.org/wordprocessingml/2006/main">
        <w:t xml:space="preserve">ਬਿਲਆਮ ਨੂੰ ਝਿੜਕਣ ਲਈ ਬੋਲਦਾ ਗਧਾ।</w:t>
      </w:r>
    </w:p>
    <w:p/>
    <w:p>
      <w:r xmlns:w="http://schemas.openxmlformats.org/wordprocessingml/2006/main">
        <w:t xml:space="preserve">ਬਾਲਕ ਦੇ ਟਿਕਾਣੇ 'ਤੇ ਪਹੁੰਚਣਾ; ਇਜ਼ਰਾਈਲੀ ਕੈਂਪ ਦਾ ਦ੍ਰਿਸ਼;</w:t>
      </w:r>
    </w:p>
    <w:p>
      <w:r xmlns:w="http://schemas.openxmlformats.org/wordprocessingml/2006/main">
        <w:t xml:space="preserve">ਪਰਮੇਸ਼ੁਰ ਦੇ ਦਖਲ ਦੁਆਰਾ ਸਰਾਪ ਦੇਣ ਦੀਆਂ ਕੋਸ਼ਿਸ਼ਾਂ ਬਰਕਤਾਂ ਵਿੱਚ ਬਦਲ ਗਈਆਂ;</w:t>
      </w:r>
    </w:p>
    <w:p>
      <w:r xmlns:w="http://schemas.openxmlformats.org/wordprocessingml/2006/main">
        <w:t xml:space="preserve">ਬਾਲਕ ਦੀ ਨਿਰਾਸ਼ਾ ਜਿਸ ਨੇ ਸਰਾਪ ਦੀ ਉਮੀਦ ਕੀਤੀ ਪਰ ਇਸਦੀ ਬਜਾਏ ਅਸੀਸਾਂ ਪ੍ਰਾਪਤ ਕੀਤੀਆਂ।</w:t>
      </w:r>
    </w:p>
    <w:p/>
    <w:p>
      <w:r xmlns:w="http://schemas.openxmlformats.org/wordprocessingml/2006/main">
        <w:t xml:space="preserve">ਇਹ ਅਧਿਆਇ ਬਿਲਆਮ ਦੀ ਕਹਾਣੀ ਅਤੇ ਮੋਆਬ ਦੇ ਰਾਜੇ ਬਾਲਾਕ ਨਾਲ ਉਸਦੀ ਮੁਲਾਕਾਤ 'ਤੇ ਕੇਂਦਰਿਤ ਹੈ। ਸੰਖਿਆ 22 ਦੀ ਸ਼ੁਰੂਆਤ ਬਾਲਾਕ ਦੇ ਇਜ਼ਰਾਈਲੀਆਂ ਅਤੇ ਗੁਆਂਢੀ ਦੇਸ਼ਾਂ ਉੱਤੇ ਉਨ੍ਹਾਂ ਦੀਆਂ ਜਿੱਤਾਂ ਤੋਂ ਡਰਨ ਨਾਲ ਹੁੰਦੀ ਹੈ। ਉਹ ਪੈਥੋਰ ਦੇ ਇੱਕ ਭਵਿੱਖਬਾਣੀ ਬਿਲਆਮ ਕੋਲ ਸੰਦੇਸ਼ਵਾਹਕ ਭੇਜਦਾ ਹੈ, ਉਸਨੂੰ ਇਜ਼ਰਾਈਲੀਆਂ ਨੂੰ ਸਰਾਪ ਦੇਣ ਅਤੇ ਉਨ੍ਹਾਂ ਦੀ ਤਰੱਕੀ ਵਿੱਚ ਰੁਕਾਵਟ ਪਾਉਣ ਲਈ ਇਨਾਮ ਦੀ ਪੇਸ਼ਕਸ਼ ਕਰਦਾ ਹੈ। ਬਿਲਆਮ ਨੇ ਇਸ ਮਾਮਲੇ 'ਤੇ ਪ੍ਰਮਾਤਮਾ ਦੀ ਅਗਵਾਈ ਦੀ ਮੰਗ ਕੀਤੀ ਅਤੇ ਸ਼ੁਰੂ ਵਿਚ ਉਸ ਨੂੰ ਬਾਲਾਕ ਦੇ ਸੰਦੇਸ਼ਵਾਹਕਾਂ ਨਾਲ ਨਾ ਜਾਣ ਜਾਂ ਇਜ਼ਰਾਈਲੀਆਂ ਨੂੰ ਸਰਾਪ ਦੇਣ ਲਈ ਕਿਹਾ ਗਿਆ ਸੀ।</w:t>
      </w:r>
    </w:p>
    <w:p/>
    <w:p>
      <w:r xmlns:w="http://schemas.openxmlformats.org/wordprocessingml/2006/main">
        <w:t xml:space="preserve">ਇਸ ਤੋਂ ਇਲਾਵਾ, ਨੰਬਰ 22 ਦੱਸਦਾ ਹੈ ਕਿ ਕਿਵੇਂ ਬਾਲਾਕ ਬਿਲਆਮ ਨੂੰ ਹੋਰ ਵੱਕਾਰੀ ਸੰਦੇਸ਼ਵਾਹਕ ਭੇਜਦਾ ਹੈ, ਹੋਰ ਵੀ ਵੱਡੇ ਇਨਾਮ ਦਾ ਵਾਅਦਾ ਕਰਦਾ ਹੈ। ਪਰਮੇਸ਼ੁਰ ਦੀ ਸ਼ੁਰੂਆਤੀ ਹਿਦਾਇਤ ਦੇ ਬਾਵਜੂਦ, ਬਿਲਆਮ ਨੇ ਦੁਬਾਰਾ ਉਨ੍ਹਾਂ ਨਾਲ ਜਾਣ ਦੀ ਇਜਾਜ਼ਤ ਮੰਗੀ। ਪ੍ਰਮਾਤਮਾ ਉਸਨੂੰ ਆਗਿਆ ਦਿੰਦਾ ਹੈ ਪਰ ਉਸਨੂੰ ਸਿਰਫ ਉਹੀ ਬੋਲਣ ਦੀ ਚੇਤਾਵਨੀ ਦਿੰਦਾ ਹੈ ਜੋ ਉਹ ਹੁਕਮ ਦਿੰਦਾ ਹੈ। ਆਪਣੀ ਯਾਤਰਾ ਦੇ ਦੌਰਾਨ, ਪ੍ਰਭੂ ਦਾ ਇੱਕ ਦੂਤ ਬਿਲਆਮ ਦੇ ਗਧੇ ਦੇ ਅੱਗੇ ਪ੍ਰਗਟ ਹੁੰਦਾ ਹੈ, ਜਿਸ ਨਾਲ ਉਹ ਬਿਲਆਮ ਨੂੰ ਨਿਰਾਸ਼ ਕਰਦਾ ਹੈ। ਨਿਰਾਸ਼ਾ ਵਿੱਚ ਆਪਣੇ ਗਧੇ ਨੂੰ ਤਿੰਨ ਵਾਰ ਕੁੱਟਣ ਤੋਂ ਬਾਅਦ, ਪਰਮੇਸ਼ੁਰ ਨੇ ਆਪਣਾ ਮੂੰਹ ਖੋਲ੍ਹਿਆ ਤਾਂ ਜੋ ਇਹ ਬੋਲੇ ਅਤੇ ਬਿਲਆਮ ਨੂੰ ਝਿੜਕਿਆ।</w:t>
      </w:r>
    </w:p>
    <w:p/>
    <w:p>
      <w:r xmlns:w="http://schemas.openxmlformats.org/wordprocessingml/2006/main">
        <w:t xml:space="preserve">ਅਧਿਆਇ ਇਸ ਗੱਲ ਨੂੰ ਉਜਾਗਰ ਕਰ ਕੇ ਸਮਾਪਤ ਹੁੰਦਾ ਹੈ ਕਿ ਬਿਲਆਮ ਆਖ਼ਰਕਾਰ ਮੋਆਬ ਵਿਚ ਬਾਲਾਕ ਦੇ ਟਿਕਾਣੇ ਤੇ ਕਿਵੇਂ ਪਹੁੰਚਿਆ। ਰਾਜਾ ਉਸ ਨੂੰ ਉੱਚੀਆਂ ਥਾਵਾਂ 'ਤੇ ਲੈ ਜਾਂਦਾ ਹੈ ਜਿੱਥੇ ਉਹ ਇਜ਼ਰਾਈਲੀ ਡੇਰੇ ਨੂੰ ਨਜ਼ਰਅੰਦਾਜ਼ ਕਰ ਸਕਦਾ ਸੀ ਅਤੇ ਉਸ ਨੂੰ ਉੱਥੋਂ ਉਨ੍ਹਾਂ ਨੂੰ ਸਰਾਪ ਦੇਣ ਲਈ ਕਹਿੰਦਾ ਹੈ। ਹਾਲਾਂਕਿ, ਬਾਲਕ ਦੁਆਰਾ ਬੇਨਤੀ ਕੀਤੇ ਅਨੁਸਾਰ ਉਹਨਾਂ ਨੂੰ ਸਰਾਪ ਦੇਣ ਦੀ ਬਜਾਏ, ਹਰ ਵਾਰ ਜਦੋਂ ਬਿਲਆਮ ਸਰਾਪ ਦੀ ਕੋਸ਼ਿਸ਼ ਕਰਦਾ ਹੈ, ਤਾਂ ਪ੍ਰਮਾਤਮਾ ਉਸਦੇ ਮੂੰਹ ਵਿੱਚ ਅਸੀਸ ਦੇ ਸ਼ਬਦ ਪਾਉਂਦਾ ਹੈ। ਇਹ ਬਾਲਾਕ ਨੂੰ ਨਿਰਾਸ਼ ਕਰਦਾ ਹੈ ਜਿਸ ਨੇ ਸਰਾਪਾਂ ਦੀ ਉਮੀਦ ਕੀਤੀ ਸੀ ਪਰ ਇਸ ਦੀ ਬਜਾਏ ਬਰਕਤਾਂ ਪ੍ਰਾਪਤ ਕੀਤੀਆਂ।</w:t>
      </w:r>
    </w:p>
    <w:p/>
    <w:p>
      <w:r xmlns:w="http://schemas.openxmlformats.org/wordprocessingml/2006/main">
        <w:t xml:space="preserve">ਗਿਣਤੀ 22:1 ਅਤੇ ਇਸਰਾਏਲੀਆਂ ਨੇ ਅੱਗੇ ਵਧ ਕੇ ਯਰੀਹੋ ਦੇ ਕੋਲ ਯਰਦਨ ਦੇ ਇਸ ਪਾਸੇ ਮੋਆਬ ਦੇ ਮੈਦਾਨ ਵਿੱਚ ਡੇਰੇ ਲਾਏ।</w:t>
      </w:r>
    </w:p>
    <w:p/>
    <w:p>
      <w:r xmlns:w="http://schemas.openxmlformats.org/wordprocessingml/2006/main">
        <w:t xml:space="preserve">ਇਸਰਾਏਲੀਆਂ ਨੇ ਯਾਤਰਾ ਕੀਤੀ ਅਤੇ ਮੋਆਬ ਦੇ ਮੈਦਾਨਾਂ ਵਿੱਚ ਡੇਰੇ ਲਾਏ।</w:t>
      </w:r>
    </w:p>
    <w:p/>
    <w:p>
      <w:r xmlns:w="http://schemas.openxmlformats.org/wordprocessingml/2006/main">
        <w:t xml:space="preserve">1: ਔਖੇ ਹਾਲਾਤਾਂ ਵਿਚ ਵੀ ਪਰਮੇਸ਼ੁਰ ਆਪਣੇ ਲੋਕਾਂ ਲਈ ਪ੍ਰਬੰਧ ਕਰਦਾ ਹੈ।</w:t>
      </w:r>
    </w:p>
    <w:p/>
    <w:p>
      <w:r xmlns:w="http://schemas.openxmlformats.org/wordprocessingml/2006/main">
        <w:t xml:space="preserve">2: ਸਾਨੂੰ ਪ੍ਰਭੂ ਅਤੇ ਸਾਡੇ ਲਈ ਪ੍ਰਦਾਨ ਕਰਨ ਦੀ ਉਸਦੀ ਯੋਗਤਾ ਵਿੱਚ ਭਰੋਸਾ ਕਰਨਾ ਚਾਹੀਦਾ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ਫ਼ਿਲਿੱਪੀਆਂ 4:19 - "ਪਰ ਮੇਰਾ ਪਰਮੇਸ਼ੁਰ ਮਸੀਹ ਯਿਸੂ ਦੁਆਰਾ ਆਪਣੀ ਮਹਿਮਾ ਵਿੱਚ ਆਪਣੀ ਦੌਲਤ ਦੇ ਅਨੁਸਾਰ ਤੁਹਾਡੀਆਂ ਸਾਰੀਆਂ ਲੋੜਾਂ ਪੂਰੀਆਂ ਕਰੇਗਾ।"</w:t>
      </w:r>
    </w:p>
    <w:p/>
    <w:p>
      <w:r xmlns:w="http://schemas.openxmlformats.org/wordprocessingml/2006/main">
        <w:t xml:space="preserve">ਗਿਣਤੀ 22:2 ਅਤੇ ਸਿਪੋਰ ਦੇ ਪੁੱਤਰ ਬਾਲਾਕ ਨੇ ਉਹ ਸਭ ਕੁਝ ਵੇਖਿਆ ਜੋ ਇਸਰਾਏਲ ਨੇ ਅਮੋਰੀਆਂ ਨਾਲ ਕੀਤਾ ਸੀ।</w:t>
      </w:r>
    </w:p>
    <w:p/>
    <w:p>
      <w:r xmlns:w="http://schemas.openxmlformats.org/wordprocessingml/2006/main">
        <w:t xml:space="preserve">ਬਾਲਾਕ ਨੇ ਅਮੋਰੀਆਂ ਉੱਤੇ ਇਸਰਾਏਲ ਦੀਆਂ ਜਿੱਤਾਂ ਨੂੰ ਦੇਖਿਆ।</w:t>
      </w:r>
    </w:p>
    <w:p/>
    <w:p>
      <w:r xmlns:w="http://schemas.openxmlformats.org/wordprocessingml/2006/main">
        <w:t xml:space="preserve">1: ਅਸੀਂ ਇਸਰਾਏਲੀਆਂ ਦੀ ਪਰਮੇਸ਼ੁਰ ਵਿਚ ਨਿਹਚਾ ਅਤੇ ਸਹੀ ਲਈ ਲੜਨ ਦੀ ਹਿੰਮਤ ਦੀ ਮਿਸਾਲ ਤੋਂ ਸਿੱਖ ਸਕਦੇ ਹਾਂ।</w:t>
      </w:r>
    </w:p>
    <w:p/>
    <w:p>
      <w:r xmlns:w="http://schemas.openxmlformats.org/wordprocessingml/2006/main">
        <w:t xml:space="preserve">2: ਸਾਡੀ ਨਿਹਚਾ ਨੂੰ ਸਾਡੇ ਫ਼ੈਸਲਿਆਂ ਦੀ ਅਗਵਾਈ ਕਰਨੀ ਚਾਹੀਦੀ ਹੈ ਅਤੇ ਸਾਨੂੰ ਦ੍ਰਿੜ੍ਹ ਰਹਿਣ ਦੀ ਤਾਕਤ ਦੇਣੀ ਚਾਹੀਦੀ ਹੈ।</w:t>
      </w:r>
    </w:p>
    <w:p/>
    <w:p>
      <w:r xmlns:w="http://schemas.openxmlformats.org/wordprocessingml/2006/main">
        <w:t xml:space="preserve">1: ਯਹੋਸ਼ੁਆ 1:9,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2:1 ਕੁਰਿੰਥੀਆਂ 16:13-14, ਸੁਚੇਤ ਰਹੋ, ਵਿਸ਼ਵਾਸ ਵਿੱਚ ਦ੍ਰਿੜ੍ਹ ਰਹੋ, ਮਨੁੱਖਾਂ ਵਾਂਗ ਕੰਮ ਕਰੋ, ਮਜ਼ਬੂਤ ਬਣੋ। ਜੋ ਵੀ ਤੁਸੀਂ ਕਰਦੇ ਹੋ ਪਿਆਰ ਨਾਲ ਕੀਤਾ ਜਾਵੇ।</w:t>
      </w:r>
    </w:p>
    <w:p/>
    <w:p>
      <w:r xmlns:w="http://schemas.openxmlformats.org/wordprocessingml/2006/main">
        <w:t xml:space="preserve">ਗਿਣਤੀ 22:3 ਅਤੇ ਮੋਆਬ ਲੋਕਾਂ ਤੋਂ ਬਹੁਤ ਡਰਿਆ ਕਿਉਂ ਜੋ ਉਹ ਬਹੁਤ ਸਨ ਅਤੇ ਮੋਆਬ ਇਸਰਾਏਲੀਆਂ ਦੇ ਕਾਰਨ ਦੁਖੀ ਸੀ।</w:t>
      </w:r>
    </w:p>
    <w:p/>
    <w:p>
      <w:r xmlns:w="http://schemas.openxmlformats.org/wordprocessingml/2006/main">
        <w:t xml:space="preserve">ਮੋਆਬ ਬਹੁਤ ਸਾਰੇ ਇਸਰਾਏਲੀਆਂ ਤੋਂ ਡਰਦਾ ਸੀ।</w:t>
      </w:r>
    </w:p>
    <w:p/>
    <w:p>
      <w:r xmlns:w="http://schemas.openxmlformats.org/wordprocessingml/2006/main">
        <w:t xml:space="preserve">1. ਜਿਸ ਚੀਜ਼ ਨੂੰ ਤੁਸੀਂ ਕੰਟਰੋਲ ਨਹੀਂ ਕਰ ਸਕਦੇ ਉਸ ਤੋਂ ਨਾ ਡਰੋ; ਇਸ ਦੀ ਬਜਾਏ ਪ੍ਰਭੂ 'ਤੇ ਭਰੋਸਾ ਕਰੋ.</w:t>
      </w:r>
    </w:p>
    <w:p/>
    <w:p>
      <w:r xmlns:w="http://schemas.openxmlformats.org/wordprocessingml/2006/main">
        <w:t xml:space="preserve">2. ਡਰ ਇੱਕ ਸਥਿਤੀ ਦਾ ਜਵਾਬ ਹੋ ਸਕਦਾ ਹੈ, ਪਰ ਇਸਨੂੰ ਕਾਬੂ ਵਿੱਚ ਨਾ ਆਉਣ ਦਿਓ।</w:t>
      </w:r>
    </w:p>
    <w:p/>
    <w:p>
      <w:r xmlns:w="http://schemas.openxmlformats.org/wordprocessingml/2006/main">
        <w:t xml:space="preserve">1. ਮੱਤੀ 10:26-31 - "ਇਸ ਲਈ ਉਨ੍ਹਾਂ ਤੋਂ ਨਾ ਡਰੋ; ਕਿਉਂਕਿ ਕੁਝ ਵੀ ਢੱਕਿਆ ਨਹੀਂ ਗਿਆ ਹੈ ਜੋ ਉਜਾਗਰ ਨਹੀਂ ਕੀਤਾ ਜਾਵੇਗਾ, ਅਤੇ ਕੁਝ ਵੀ ਗੁਪਤ ਨਹੀਂ ਹੈ ਜੋ ਜਾਣਿਆ ਨਹੀਂ ਜਾਵੇਗਾ."</w:t>
      </w:r>
    </w:p>
    <w:p/>
    <w:p>
      <w:r xmlns:w="http://schemas.openxmlformats.org/wordprocessingml/2006/main">
        <w:t xml:space="preserve">2. ਜ਼ਬੂਰ 56:3-4 - "ਜਦੋਂ ਮੈਂ ਡਰਦਾ ਹਾਂ, ਮੈਂ ਤੁਹਾਡੇ ਉੱਤੇ ਭਰੋਸਾ ਰੱਖਦਾ ਹਾਂ। ਪਰਮੇਸ਼ੁਰ ਵਿੱਚ, ਜਿਸਦੇ ਬਚਨ ਦੀ ਮੈਂ ਉਸਤਤ ਕਰਦਾ ਹਾਂ, ਮੈਂ ਪਰਮੇਸ਼ੁਰ ਵਿੱਚ ਭਰੋਸਾ ਕਰਦਾ ਹਾਂ; ਮੈਂ ਡਰਦਾ ਨਹੀਂ ਹਾਂ।"</w:t>
      </w:r>
    </w:p>
    <w:p/>
    <w:p>
      <w:r xmlns:w="http://schemas.openxmlformats.org/wordprocessingml/2006/main">
        <w:t xml:space="preserve">ਗਿਣਤੀ 22:4 ਅਤੇ ਮੋਆਬ ਨੇ ਮਿਦਯਾਨ ਦੇ ਬਜ਼ੁਰਗਾਂ ਨੂੰ ਆਖਿਆ, ਹੁਣ ਇਹ ਦਲ ਸਾਡੇ ਆਲੇ-ਦੁਆਲੇ ਦੇ ਸਭਨਾਂ ਨੂੰ ਚੱਟ ਲਵੇਗਾ ਜਿਵੇਂ ਬਲਦ ਖੇਤ ਦੇ ਘਾਹ ਨੂੰ ਚੱਟਦਾ ਹੈ। ਅਤੇ ਸਿਪੋਰ ਦਾ ਪੁੱਤਰ ਬਾਲਾਕ ਉਸ ਸਮੇਂ ਮੋਆਬੀਆਂ ਦਾ ਰਾਜਾ ਸੀ।</w:t>
      </w:r>
    </w:p>
    <w:p/>
    <w:p>
      <w:r xmlns:w="http://schemas.openxmlformats.org/wordprocessingml/2006/main">
        <w:t xml:space="preserve">ਮੋਆਬ ਨੂੰ ਚਿੰਤਾ ਸੀ ਕਿ ਇਸਰਾਏਲੀ ਉਨ੍ਹਾਂ ਦੇ ਆਲੇ-ਦੁਆਲੇ ਦੇ ਸਾਰੇ ਇਲਾਕੇ ਉੱਤੇ ਕਬਜ਼ਾ ਕਰ ਲੈਣਗੇ, ਇਸ ਲਈ ਉਨ੍ਹਾਂ ਨੇ ਮਿਦਯਾਨ ਦੇ ਬਜ਼ੁਰਗਾਂ ਨੂੰ ਮਦਦ ਲਈ ਕਿਹਾ। ਬਾਲਾਕ ਉਸ ਸਮੇਂ ਮੋਆਬੀਆਂ ਦਾ ਰਾਜਾ ਸੀ।</w:t>
      </w:r>
    </w:p>
    <w:p/>
    <w:p>
      <w:r xmlns:w="http://schemas.openxmlformats.org/wordprocessingml/2006/main">
        <w:t xml:space="preserve">1. ਡਰ ਦੀ ਸ਼ਕਤੀ: ਕਿਵੇਂ ਡਰ ਸਾਨੂੰ ਮਾੜੇ ਫੈਸਲੇ ਲੈਣ ਦਾ ਕਾਰਨ ਬਣਦਾ ਹੈ</w:t>
      </w:r>
    </w:p>
    <w:p/>
    <w:p>
      <w:r xmlns:w="http://schemas.openxmlformats.org/wordprocessingml/2006/main">
        <w:t xml:space="preserve">2. ਏਕਤਾ ਦਾ ਮੁੱਲ: ਕਿਵੇਂ ਇਕੱਠੇ ਹੋਣਾ ਸਫਲਤਾ ਲਿਆ ਸਕਦਾ ਹੈ</w:t>
      </w:r>
    </w:p>
    <w:p/>
    <w:p>
      <w:r xmlns:w="http://schemas.openxmlformats.org/wordprocessingml/2006/main">
        <w:t xml:space="preserve">1. ਜ਼ਬੂਰ 118:8-9 - ਮਨੁੱਖ ਉੱਤੇ ਭਰੋਸਾ ਕਰਨ ਨਾਲੋਂ ਪ੍ਰਭੂ ਵਿੱਚ ਸ਼ਰਨ ਲੈਣਾ ਬਿਹਤਰ ਹੈ। ਸਰਦਾਰਾਂ ਉੱਤੇ ਭਰੋਸਾ ਕਰਨ ਨਾਲੋਂ ਪ੍ਰਭੂ ਵਿੱਚ ਸ਼ਰਨ ਲੈਣਾ ਬਿਹਤਰ ਹੈ।</w:t>
      </w:r>
    </w:p>
    <w:p/>
    <w:p>
      <w:r xmlns:w="http://schemas.openxmlformats.org/wordprocessingml/2006/main">
        <w:t xml:space="preserve">2. ਮੱਤੀ 6:25-27 -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w:t>
      </w:r>
    </w:p>
    <w:p/>
    <w:p>
      <w:r xmlns:w="http://schemas.openxmlformats.org/wordprocessingml/2006/main">
        <w:t xml:space="preserve">ਗਿਣਤੀ 22:5 ਇਸ ਲਈ ਉਸ ਨੇ ਬਓਰ ਦੇ ਪੁੱਤਰ ਬਿਲਆਮ ਦੇ ਕੋਲ ਪਥੋਰ ਨੂੰ ਜੋ ਉਸ ਦੇ ਲੋਕਾਂ ਦੇ ਦੇਸ਼ ਦੀ ਨਦੀ ਦੇ ਕੰਢੇ ਹੈ ਦੂਤ ਭੇਜੇ ਤਾਂ ਜੋ ਉਹ ਨੂੰ ਇਹ ਆਖਣ ਕਿ ਵੇਖੋ, ਇੱਕ ਲੋਕ ਮਿਸਰ ਵਿੱਚੋਂ ਨਿੱਕਲ ਰਹੇ ਹਨ। , ਉਹ ਧਰਤੀ ਦੇ ਚਿਹਰੇ ਨੂੰ ਢੱਕਦੇ ਹਨ, ਅਤੇ ਉਹ ਮੇਰੇ ਵਿਰੁੱਧ ਰਹਿੰਦੇ ਹਨ:</w:t>
      </w:r>
    </w:p>
    <w:p/>
    <w:p>
      <w:r xmlns:w="http://schemas.openxmlformats.org/wordprocessingml/2006/main">
        <w:t xml:space="preserve">ਪਰਮੇਸ਼ੁਰ ਨੇ ਬਿਲਆਮ ਕੋਲ ਸੰਦੇਸ਼ਵਾਹਕ ਭੇਜੇ, ਉਸਨੂੰ ਆਉਣ ਅਤੇ ਮਿਸਰ ਦੇ ਲੋਕਾਂ ਦਾ ਸਾਹਮਣਾ ਕਰਨ ਵਿੱਚ ਉਸਦੀ ਮਦਦ ਕਰਨ ਲਈ ਕਿਹਾ ਜਿਨ੍ਹਾਂ ਨੇ ਧਰਤੀ ਉੱਤੇ ਕਬਜ਼ਾ ਕਰ ਲਿਆ ਹੈ।</w:t>
      </w:r>
    </w:p>
    <w:p/>
    <w:p>
      <w:r xmlns:w="http://schemas.openxmlformats.org/wordprocessingml/2006/main">
        <w:t xml:space="preserve">1. ਲੋੜ ਦੇ ਸਮੇਂ ਰੱਬ ਉੱਤੇ ਭਰੋਸਾ ਰੱਖੋ</w:t>
      </w:r>
    </w:p>
    <w:p/>
    <w:p>
      <w:r xmlns:w="http://schemas.openxmlformats.org/wordprocessingml/2006/main">
        <w:t xml:space="preserve">2. ਆਗਿਆਕਾਰੀ ਬਰਕਤ ਲਿਆਉਂਦੀ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ਗਿਣਤੀ 22:6 ਇਸ ਲਈ ਹੁਣ ਆਓ, ਮੇਰੀ ਬੇਨਤੀ ਹੈ, ਮੈਨੂੰ ਇਸ ਲੋਕ ਨੂੰ ਸਰਾਪ ਦਿਓ। ਕਿਉਂਕਿ ਉਹ ਮੇਰੇ ਲਈ ਬਹੁਤ ਸ਼ਕਤੀਸ਼ਾਲੀ ਹਨ: ਹੋ ਸਕਦਾ ਹੈ ਕਿ ਮੈਂ ਜਿੱਤ ਜਾਵਾਂ, ਤਾਂ ਜੋ ਅਸੀਂ ਉਨ੍ਹਾਂ ਨੂੰ ਮਾਰ ਦੇਈਏ, ਅਤੇ ਮੈਂ ਉਨ੍ਹਾਂ ਨੂੰ ਦੇਸ਼ ਤੋਂ ਬਾਹਰ ਕੱਢ ਦਿਆਂ: ਕਿਉਂਕਿ ਮੈਂ ਚਾਹੁੰਦਾ ਹਾਂ ਕਿ ਜਿਸ ਨੂੰ ਤੁਸੀਂ ਅਸੀਸ ਦਿੰਦੇ ਹੋ ਉਹ ਮੁਬਾਰਕ ਹੋਵੇ, ਅਤੇ ਜਿਸ ਨੂੰ ਤੁਸੀਂ ਸਰਾਪ ਦਿੰਦੇ ਹੋ ਉਹ ਸਰਾਪਿਆ ਜਾਂਦਾ ਹੈ।</w:t>
      </w:r>
    </w:p>
    <w:p/>
    <w:p>
      <w:r xmlns:w="http://schemas.openxmlformats.org/wordprocessingml/2006/main">
        <w:t xml:space="preserve">ਮੋਆਬ ਦੇ ਰਾਜੇ ਬਾਲਾਕ ਨੇ ਬੇਨਤੀ ਕੀਤੀ ਕਿ ਬਿਲਆਮ, ਇੱਕ ਨਬੀ, ਇਸਰਾਏਲ ਦੇ ਲੋਕਾਂ ਨੂੰ ਸਰਾਪ ਦੇਵੇ, ਕਿਉਂਕਿ ਉਹ ਉਸ ਨੂੰ ਹਰਾਉਣ ਲਈ ਬਹੁਤ ਸ਼ਕਤੀਸ਼ਾਲੀ ਸਨ। ਉਹ ਮੰਨਦਾ ਸੀ ਕਿ ਬਿਲਆਮ ਦੀ ਅਸੀਸ ਜਾਂ ਸਰਾਪ ਲੋਕਾਂ ਦੀ ਕਿਸਮਤ ਨੂੰ ਪ੍ਰਭਾਵਿਤ ਕਰਨ ਦੀ ਸ਼ਕਤੀ ਰੱਖਦਾ ਸੀ।</w:t>
      </w:r>
    </w:p>
    <w:p/>
    <w:p>
      <w:r xmlns:w="http://schemas.openxmlformats.org/wordprocessingml/2006/main">
        <w:t xml:space="preserve">1. ਅਸੀਸ ਅਤੇ ਸਰਾਪ ਦੀ ਸ਼ਕਤੀ - ਨੰਬਰ 22: 6 ਦੇ ਪ੍ਰਭਾਵਾਂ ਦੀ ਪੜਚੋਲ ਕਰਨਾ ਅਤੇ ਇਹ ਅੱਜ ਸਾਡੀ ਜ਼ਿੰਦਗੀ ਨਾਲ ਕਿਵੇਂ ਸਬੰਧਤ ਹੈ।</w:t>
      </w:r>
    </w:p>
    <w:p/>
    <w:p>
      <w:r xmlns:w="http://schemas.openxmlformats.org/wordprocessingml/2006/main">
        <w:t xml:space="preserve">2. ਆਗਿਆਕਾਰੀ ਦੀ ਬਰਕਤ - ਬਾਲਕ ਅਤੇ ਬਿਲਾਮ ਦੀ ਕਹਾਣੀ ਤੋਂ ਡਰਾਇੰਗ ਉਹਨਾਂ ਲੋਕਾਂ ਉੱਤੇ ਪਰਮੇਸ਼ੁਰ ਦੀ ਮਿਹਰ ਨੂੰ ਦਰਸਾਉਣ ਲਈ ਜੋ ਉਸਦੇ ਹੁਕਮਾਂ ਦੀ ਪਾਲਣਾ ਕਰਦੇ ਹਨ।</w:t>
      </w:r>
    </w:p>
    <w:p/>
    <w:p>
      <w:r xmlns:w="http://schemas.openxmlformats.org/wordprocessingml/2006/main">
        <w:t xml:space="preserve">1. ਕਹਾਉਤਾਂ 26:2 - "ਜਿਵੇਂ ਉੱਡਦੀ ਚਿੜੀ, ਜਿਵੇਂ ਉੱਡਦੀ ਨਿਗਲ, ਤਿਵੇਂ ਬਿਨਾਂ ਕਾਰਨ ਸਰਾਪ ਨਹੀਂ ਮਿਟਦਾ।"</w:t>
      </w:r>
    </w:p>
    <w:p/>
    <w:p>
      <w:r xmlns:w="http://schemas.openxmlformats.org/wordprocessingml/2006/main">
        <w:t xml:space="preserve">2. ਯਾਕੂਬ 3:10 - "ਇੱਕੋ ਹੀ ਮੂੰਹ ਵਿੱਚੋਂ ਅਸੀਸ ਅਤੇ ਸਰਾਪ ਨਿਕਲਦੇ ਹਨ। ਮੇਰੇ ਭਰਾਵੋ, ਇਹ ਚੀਜ਼ਾਂ ਇਸ ਤਰ੍ਹਾਂ ਨਹੀਂ ਹੋਣੀਆਂ ਚਾਹੀਦੀਆਂ।"</w:t>
      </w:r>
    </w:p>
    <w:p/>
    <w:p>
      <w:r xmlns:w="http://schemas.openxmlformats.org/wordprocessingml/2006/main">
        <w:t xml:space="preserve">ਗਿਣਤੀ 22:7 ਅਤੇ ਮੋਆਬ ਦੇ ਬਜ਼ੁਰਗ ਅਤੇ ਮਿਦਯਾਨ ਦੇ ਬਜ਼ੁਰਗ ਆਪਣੇ ਹੱਥਾਂ ਵਿੱਚ ਭਵਿੱਖਬਾਣੀ ਦੇ ਇਨਾਮ ਲੈ ਕੇ ਚਲੇ ਗਏ। ਅਤੇ ਉਹ ਬਿਲਆਮ ਕੋਲ ਆਏ ਅਤੇ ਉਸ ਨੂੰ ਬਾਲਾਕ ਦੀਆਂ ਗੱਲਾਂ ਕਹੀਆਂ।</w:t>
      </w:r>
    </w:p>
    <w:p/>
    <w:p>
      <w:r xmlns:w="http://schemas.openxmlformats.org/wordprocessingml/2006/main">
        <w:t xml:space="preserve">ਮੋਆਬ ਅਤੇ ਮਿਦਯਾਨ ਦੇ ਬਜ਼ੁਰਗ ਭੇਟਾ ਲੈ ਕੇ ਬਿਲਆਮ ਕੋਲ ਗਏ ਤਾਂ ਜੋ ਉਹ ਉਸ ਨੂੰ ਬਾਲਾਕ ਉੱਤੇ ਅਸੀਸ ਦੇਣ ਲਈ ਕਹੇ।</w:t>
      </w:r>
    </w:p>
    <w:p/>
    <w:p>
      <w:r xmlns:w="http://schemas.openxmlformats.org/wordprocessingml/2006/main">
        <w:t xml:space="preserve">1. ਪਰਮੇਸ਼ੁਰ ਦੀਆਂ ਅਸੀਸਾਂ ਅਚਾਨਕ ਤਰੀਕਿਆਂ ਨਾਲ ਆ ਸਕਦੀਆਂ ਹਨ।</w:t>
      </w:r>
    </w:p>
    <w:p/>
    <w:p>
      <w:r xmlns:w="http://schemas.openxmlformats.org/wordprocessingml/2006/main">
        <w:t xml:space="preserve">2. ਸੁਆਰਥੀ ਲਾਭ ਲਈ ਭਵਿੱਖਬਾਣੀ ਦੀ ਵਰਤੋਂ ਕਰਨ ਨਾਲ ਕਦੇ ਵੀ ਬਰਕਤਾਂ ਨਹੀਂ ਮਿਲਦੀਆਂ।</w:t>
      </w:r>
    </w:p>
    <w:p/>
    <w:p>
      <w:r xmlns:w="http://schemas.openxmlformats.org/wordprocessingml/2006/main">
        <w:t xml:space="preserve">1. ਯਿਰਮਿਯਾਹ 14:14 - "ਤਦ ਯਹੋਵਾਹ ਨੇ ਮੈਨੂੰ ਆਖਿਆ, ਨਬੀ ਮੇਰੇ ਨਾਮ ਉੱਤੇ ਝੂਠ ਬੋਲਦੇ ਹਨ। ਮੈਂ ਉਨ੍ਹਾਂ ਨੂੰ ਨਹੀਂ ਭੇਜਿਆ, ਨਾ ਉਨ੍ਹਾਂ ਨੂੰ ਨਿਯੁਕਤ ਕੀਤਾ ਅਤੇ ਨਾ ਹੀ ਉਨ੍ਹਾਂ ਨਾਲ ਗੱਲ ਕੀਤੀ। ਉਨ੍ਹਾਂ ਦੇ ਆਪਣੇ ਮਨਾਂ ਦੇ ਭਰਮ।"</w:t>
      </w:r>
    </w:p>
    <w:p/>
    <w:p>
      <w:r xmlns:w="http://schemas.openxmlformats.org/wordprocessingml/2006/main">
        <w:t xml:space="preserve">2. ਕਹਾਉਤਾਂ 16:25 - "ਇੱਕ ਅਜਿਹਾ ਤਰੀਕਾ ਹੈ ਜੋ ਸਹੀ ਜਾਪਦਾ ਹੈ, ਪਰ ਅੰਤ ਵਿੱਚ ਇਹ ਮੌਤ ਵੱਲ ਲੈ ਜਾਂਦਾ ਹੈ।"</w:t>
      </w:r>
    </w:p>
    <w:p/>
    <w:p>
      <w:r xmlns:w="http://schemas.openxmlformats.org/wordprocessingml/2006/main">
        <w:t xml:space="preserve">ਗਿਣਤੀ 22:8 ਅਤੇ ਉਸ ਨੇ ਉਨ੍ਹਾਂ ਨੂੰ ਆਖਿਆ, ਅੱਜ ਰਾਤ ਇੱਥੇ ਠਹਿਰੋ, ਅਤੇ ਜਿਵੇਂ ਯਹੋਵਾਹ ਮੇਰੇ ਨਾਲ ਬੋਲੇਗਾ, ਮੈਂ ਤੁਹਾਨੂੰ ਫੇਰ ਸੁਣਾਵਾਂਗਾ, ਅਤੇ ਮੋਆਬ ਦੇ ਸਰਦਾਰ ਬਿਲਆਮ ਦੇ ਨਾਲ ਰਹੇ।</w:t>
      </w:r>
    </w:p>
    <w:p/>
    <w:p>
      <w:r xmlns:w="http://schemas.openxmlformats.org/wordprocessingml/2006/main">
        <w:t xml:space="preserve">ਬਿਲਆਮ ਨੂੰ ਯਹੋਵਾਹ ਦੁਆਰਾ ਨਿਰਦੇਸ਼ਿਤ ਕੀਤਾ ਗਿਆ ਸੀ ਕਿ ਉਹ ਮੋਆਬ ਦੇ ਸਰਦਾਰਾਂ ਨੂੰ ਰਾਤ ਠਹਿਰਣ ਲਈ ਆਖੇ ਅਤੇ ਉਹ ਜਵਾਬ ਦੇ ਕੇ ਵਾਪਸ ਆ ਜਾਵੇਗਾ।</w:t>
      </w:r>
    </w:p>
    <w:p/>
    <w:p>
      <w:r xmlns:w="http://schemas.openxmlformats.org/wordprocessingml/2006/main">
        <w:t xml:space="preserve">1. ਧੀਰਜ ਦੀ ਸ਼ਕਤੀ: ਪਰਮੇਸ਼ੁਰ ਦੇ ਜਵਾਬ ਦੀ ਉਡੀਕ ਕਰਨ ਨਾਲ ਬਰਕਤਾਂ ਕਿਵੇਂ ਮਿਲ ਸਕਦੀਆਂ ਹਨ</w:t>
      </w:r>
    </w:p>
    <w:p/>
    <w:p>
      <w:r xmlns:w="http://schemas.openxmlformats.org/wordprocessingml/2006/main">
        <w:t xml:space="preserve">2. ਪਰਮੇਸ਼ੁਰ ਦਾ ਸਮਾਂ ਸੰਪੂਰਨ ਹੈ: ਪਰਮੇਸ਼ੁਰ ਦੀ ਯੋਜਨਾ ਵਿੱਚ ਭਰੋਸਾ ਕਰਨਾ ਸਿੱਖਣਾ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ਉਪਦੇਸ਼ਕ ਦੀ ਪੋਥੀ 3:11 - ਉਸਨੇ ਆਪਣੇ ਸਮੇਂ ਵਿੱਚ ਹਰ ਚੀਜ਼ ਨੂੰ ਸੁੰਦਰ ਬਣਾਇਆ ਹੈ: ਉਸਨੇ ਸੰਸਾਰ ਨੂੰ ਉਹਨਾਂ ਦੇ ਦਿਲ ਵਿੱਚ ਵਸਾਇਆ ਹੈ, ਤਾਂ ਜੋ ਕੋਈ ਵੀ ਮਨੁੱਖ ਉਸ ਕੰਮ ਨੂੰ ਨਹੀਂ ਜਾਣ ਸਕਦਾ ਜੋ ਪਰਮੇਸ਼ੁਰ ਸ਼ੁਰੂ ਤੋਂ ਅੰਤ ਤੱਕ ਬਣਾਉਂਦਾ ਹੈ।</w:t>
      </w:r>
    </w:p>
    <w:p/>
    <w:p>
      <w:r xmlns:w="http://schemas.openxmlformats.org/wordprocessingml/2006/main">
        <w:t xml:space="preserve">ਗਿਣਤੀ 22:9 ਅਤੇ ਪਰਮੇਸ਼ੁਰ ਬਿਲਆਮ ਕੋਲ ਆਇਆ ਅਤੇ ਆਖਿਆ, ਇਹ ਤੇਰੇ ਨਾਲ ਕਿਹੜੇ ਮਨੁੱਖ ਹਨ?</w:t>
      </w:r>
    </w:p>
    <w:p/>
    <w:p>
      <w:r xmlns:w="http://schemas.openxmlformats.org/wordprocessingml/2006/main">
        <w:t xml:space="preserve">ਬਿਲਆਮ ਨੂੰ ਪਰਮੇਸ਼ੁਰ ਨੇ ਪੁੱਛਿਆ ਕਿ ਉਸਦੇ ਨਾਲ ਦੇ ਆਦਮੀ ਕੌਣ ਸਨ।</w:t>
      </w:r>
    </w:p>
    <w:p/>
    <w:p>
      <w:r xmlns:w="http://schemas.openxmlformats.org/wordprocessingml/2006/main">
        <w:t xml:space="preserve">1. ਇਹ ਜਾਣਨਾ ਕਿ ਅਸੀਂ ਕਿਸ ਦੇ ਨਾਲ ਹਾਂ: ਸੰਗਤ ਦੇ ਮਹੱਤਵ ਅਤੇ ਪ੍ਰਮਾਤਮਾ ਦੀ ਮੌਜੂਦਗੀ ਦੀ ਸ਼ਕਤੀ ਨੂੰ ਦਰਸਾਉਣਾ।</w:t>
      </w:r>
    </w:p>
    <w:p/>
    <w:p>
      <w:r xmlns:w="http://schemas.openxmlformats.org/wordprocessingml/2006/main">
        <w:t xml:space="preserve">2. ਸੁਣਨ ਲਈ ਸਮਾਂ ਕੱਢਣਾ: ਪਰਮਾਤਮਾ ਨੂੰ ਸੁਣਨ ਦੀ ਕੀਮਤ ਨੂੰ ਸਮਝਣਾ ਅਤੇ ਸਾਡੇ ਰਿਸ਼ਤਿਆਂ 'ਤੇ ਵਿਚਾਰ ਕਰਨਾ।</w:t>
      </w:r>
    </w:p>
    <w:p/>
    <w:p>
      <w:r xmlns:w="http://schemas.openxmlformats.org/wordprocessingml/2006/main">
        <w:t xml:space="preserve">1. ਕਹਾਉਤਾਂ 13:20 - ਜੋ ਕੋਈ ਬੁੱਧਵਾਨ ਦੇ ਨਾਲ ਚੱਲਦਾ ਹੈ ਉਹ ਬੁੱਧੀਮਾਨ ਬਣ ਜਾਂਦਾ ਹੈ, ਪਰ ਮੂਰਖਾਂ ਦੇ ਸਾਥੀ ਨੂੰ ਨੁਕਸਾਨ ਹੁੰਦਾ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ਗਿਣਤੀ 22:10 ਅਤੇ ਬਿਲਆਮ ਨੇ ਪਰਮੇਸ਼ੁਰ ਨੂੰ ਆਖਿਆ, ਮੋਆਬ ਦੇ ਰਾਜਾ ਸਿਪੋਰ ਦੇ ਪੁੱਤਰ ਬਾਲਾਕ ਨੇ ਮੇਰੇ ਕੋਲ ਇਹ ਆਖ ਕੇ ਘੱਲਿਆ ਹੈ,</w:t>
      </w:r>
    </w:p>
    <w:p/>
    <w:p>
      <w:r xmlns:w="http://schemas.openxmlformats.org/wordprocessingml/2006/main">
        <w:t xml:space="preserve">ਬਿਲਆਮ ਨੂੰ ਮੋਆਬ ਦੇ ਰਾਜੇ ਬਾਲਾਕ ਨੇ ਇਸਰਾਏਲ ਨੂੰ ਸਰਾਪ ਦੇਣ ਲਈ ਕਿਹਾ।</w:t>
      </w:r>
    </w:p>
    <w:p/>
    <w:p>
      <w:r xmlns:w="http://schemas.openxmlformats.org/wordprocessingml/2006/main">
        <w:t xml:space="preserve">1. ਸਾਨੂੰ ਕਦੇ ਵੀ ਪਰਮੇਸ਼ੁਰ ਦੀ ਇੱਛਾ ਦੇ ਉਲਟ ਕੁਝ ਕਰਨ ਲਈ ਪਰਤਾਏ ਨਹੀਂ ਜਾਣਾ ਚਾਹੀਦਾ।</w:t>
      </w:r>
    </w:p>
    <w:p/>
    <w:p>
      <w:r xmlns:w="http://schemas.openxmlformats.org/wordprocessingml/2006/main">
        <w:t xml:space="preserve">2. ਕਾਰਵਾਈ ਕਰਨ ਤੋਂ ਪਹਿਲਾਂ ਸਾਨੂੰ ਹਮੇਸ਼ਾ ਪਰਮਾਤਮਾ ਦੀ ਸੇਧ ਲੈਣੀ ਚਾਹੀਦੀ ਹੈ।</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ਯਾਕੂਬ 1: 5-6 - "ਜੇਕਰ ਤੁਹਾਡੇ ਵਿੱਚੋਂ ਕਿਸੇ ਵਿੱਚ ਬੁੱਧੀ ਦੀ ਘਾਟ ਹੈ, ਤਾਂ ਉਹ ਪਰਮੇਸ਼ੁਰ ਤੋਂ ਮੰਗੇ, ਜੋ ਸਭਨਾਂ ਨੂੰ ਖੁੱਲ੍ਹੇ ਦਿਲ ਨਾਲ ਦਿੰਦਾ ਹੈ, ਅਤੇ ਉਦਾਸ ਨਹੀਂ ਕਰਦਾ; ਅਤੇ ਉਸਨੂੰ ਦਿੱਤਾ ਜਾਵੇਗਾ. ਪਰ ਉਸਨੂੰ ਵਿਸ਼ਵਾਸ ਨਾਲ ਮੰਗਣਾ ਚਾਹੀਦਾ ਹੈ, ਕੁਝ ਵੀ ਡੋਲਣ ਵਾਲਾ ਨਹੀਂ। ਕਿਉਂਕਿ ਜਿਹੜਾ ਡੋਲਦਾ ਹੈ ਉਹ ਸਮੁੰਦਰ ਦੀ ਲਹਿਰ ਵਰਗਾ ਹੈ ਜੋ ਹਵਾ ਨਾਲ ਚਲੀ ਜਾਂਦੀ ਹੈ ਅਤੇ ਉਛਾਲਦੀ ਹੈ।"</w:t>
      </w:r>
    </w:p>
    <w:p/>
    <w:p>
      <w:r xmlns:w="http://schemas.openxmlformats.org/wordprocessingml/2006/main">
        <w:t xml:space="preserve">ਗਿਣਤੀ 22:11 ਵੇਖੋ, ਮਿਸਰ ਵਿੱਚੋਂ ਇੱਕ ਲੋਕ ਆ ਰਿਹਾ ਹੈ, ਜੋ ਧਰਤੀ ਦੇ ਚਿਹਰੇ ਨੂੰ ਢੱਕਦਾ ਹੈ: ਹੁਣ ਆਓ, ਮੈਨੂੰ ਉਨ੍ਹਾਂ ਨੂੰ ਸਰਾਪ ਦਿਓ। ਹੋ ਸਕਦਾ ਹੈ ਕਿ ਮੈਂ ਉਨ੍ਹਾਂ 'ਤੇ ਕਾਬੂ ਪਾ ਸਕਾਂ, ਅਤੇ ਉਨ੍ਹਾਂ ਨੂੰ ਬਾਹਰ ਕੱਢ ਸਕਾਂ।</w:t>
      </w:r>
    </w:p>
    <w:p/>
    <w:p>
      <w:r xmlns:w="http://schemas.openxmlformats.org/wordprocessingml/2006/main">
        <w:t xml:space="preserve">ਮੋਆਬ ਦੇ ਰਾਜੇ ਬਾਲਾਕ ਨੇ ਬਿਲਆਮ ਨੂੰ ਇਜ਼ਰਾਈਲ ਦੇ ਲੋਕਾਂ ਨੂੰ ਸਰਾਪ ਦੇਣ ਲਈ ਕਿਹਾ ਜੋ ਹਾਲ ਹੀ ਵਿੱਚ ਮਿਸਰ ਵਿੱਚੋਂ ਬਾਹਰ ਆਏ ਸਨ ਅਤੇ ਹੁਣ ਧਰਤੀ ਦੇ ਚਿਹਰੇ ਨੂੰ ਢੱਕ ਰਹੇ ਸਨ।</w:t>
      </w:r>
    </w:p>
    <w:p/>
    <w:p>
      <w:r xmlns:w="http://schemas.openxmlformats.org/wordprocessingml/2006/main">
        <w:t xml:space="preserve">1. ਬਿਪਤਾ ਦੇ ਸਾਮ੍ਹਣੇ ਵਿਸ਼ਵਾਸ ਦੀ ਸ਼ਕਤੀ</w:t>
      </w:r>
    </w:p>
    <w:p/>
    <w:p>
      <w:r xmlns:w="http://schemas.openxmlformats.org/wordprocessingml/2006/main">
        <w:t xml:space="preserve">2. ਚੁਣੌਤੀਆਂ ਦੇ ਸਾਮ੍ਹਣੇ ਡਰ ਨੂੰ ਦੂਰ ਕਰਨਾ</w:t>
      </w:r>
    </w:p>
    <w:p/>
    <w:p>
      <w:r xmlns:w="http://schemas.openxmlformats.org/wordprocessingml/2006/main">
        <w:t xml:space="preserve">1. ਅਫ਼ਸੀਆਂ 6:11-12 - ਪਰਮੇਸ਼ੁਰ ਦੇ ਸਾਰੇ ਸ਼ਸਤ੍ਰ ਬਸਤ੍ਰ ਪਹਿਨ ਲਓ,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ਗਿਣਤੀ 22:12 ਅਤੇ ਪਰਮੇਸ਼ੁਰ ਨੇ ਬਿਲਆਮ ਨੂੰ ਆਖਿਆ, ਤੂੰ ਉਨ੍ਹਾਂ ਦੇ ਨਾਲ ਨਾ ਜਾਣਾ। ਤੁਸੀਂ ਲੋਕਾਂ ਨੂੰ ਸਰਾਪ ਨਾ ਦਿਓ ਕਿਉਂਕਿ ਉਹ ਮੁਬਾਰਕ ਹਨ।</w:t>
      </w:r>
    </w:p>
    <w:p/>
    <w:p>
      <w:r xmlns:w="http://schemas.openxmlformats.org/wordprocessingml/2006/main">
        <w:t xml:space="preserve">ਪਰਮੇਸ਼ੁਰ ਨੇ ਬਿਲਆਮ ਨੂੰ ਇਜ਼ਰਾਈਲ ਦੇ ਲੋਕਾਂ ਨੂੰ ਸਰਾਪ ਦੇਣ ਤੋਂ ਮਨ੍ਹਾ ਕੀਤਾ, ਕਿਉਂਕਿ ਉਹ ਪਰਮੇਸ਼ੁਰ ਦੁਆਰਾ ਬਖਸ਼ਿਸ਼ ਕੀਤੇ ਗਏ ਹਨ।</w:t>
      </w:r>
    </w:p>
    <w:p/>
    <w:p>
      <w:r xmlns:w="http://schemas.openxmlformats.org/wordprocessingml/2006/main">
        <w:t xml:space="preserve">1. ਆਗਿਆਕਾਰੀ ਦੀ ਬਰਕਤ - ਪਰਮਾਤਮਾ ਸਾਨੂੰ ਦਿਖਾਉਂਦਾ ਹੈ ਕਿ ਜਦੋਂ ਅਸੀਂ ਉਸਦੀ ਆਗਿਆ ਮੰਨਦੇ ਹਾਂ, ਤਾਂ ਅਸੀਂ ਬਖਸ਼ਿਸ਼ ਪ੍ਰਾਪਤ ਕਰਦੇ ਹਾਂ।</w:t>
      </w:r>
    </w:p>
    <w:p/>
    <w:p>
      <w:r xmlns:w="http://schemas.openxmlformats.org/wordprocessingml/2006/main">
        <w:t xml:space="preserve">2. ਅਣਆਗਿਆਕਾਰੀ ਦਾ ਸਰਾਪ - ਪਰਮੇਸ਼ੁਰ ਦੀ ਅਣਆਗਿਆਕਾਰੀ ਕਰਨ ਨਾਲ ਬਰਕਤ ਦੀ ਬਜਾਏ ਸਰਾਪ ਹੋ ਸਕਦਾ ਹੈ।</w:t>
      </w:r>
    </w:p>
    <w:p/>
    <w:p>
      <w:r xmlns:w="http://schemas.openxmlformats.org/wordprocessingml/2006/main">
        <w:t xml:space="preserve">1. ਬਿਵਸਥਾ ਸਾਰ 28:1-2 -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w:t>
      </w:r>
    </w:p>
    <w:p/>
    <w:p>
      <w:r xmlns:w="http://schemas.openxmlformats.org/wordprocessingml/2006/main">
        <w:t xml:space="preserve">2. ਕਹਾਉਤਾਂ 28:9 - ਜੇ ਕੋਈ ਕਾਨੂੰਨ ਵੱਲ ਕੰਨ ਲਾ ਦਿੰਦਾ ਹੈ, ਤਾਂ ਉਸ ਦੀਆਂ ਪ੍ਰਾਰਥਨਾਵਾਂ ਵੀ ਘਿਣਾਉਣੀਆਂ ਹਨ।</w:t>
      </w:r>
    </w:p>
    <w:p/>
    <w:p>
      <w:r xmlns:w="http://schemas.openxmlformats.org/wordprocessingml/2006/main">
        <w:t xml:space="preserve">ਗਿਣਤੀ 22:13 ਅਤੇ ਬਿਲਆਮ ਨੇ ਸਵੇਰੇ ਉੱਠ ਕੇ ਬਾਲਾਕ ਦੇ ਸਰਦਾਰਾਂ ਨੂੰ ਆਖਿਆ, ਤੁਸੀਂ ਆਪਣੇ ਦੇਸ ਵਿੱਚ ਚਲੇ ਜਾਓ ਕਿਉਂ ਜੋ ਯਹੋਵਾਹ ਨੇ ਮੈਨੂੰ ਤੁਹਾਡੇ ਨਾਲ ਜਾਣ ਦੀ ਆਗਿਆ ਦੇਣ ਤੋਂ ਇਨਕਾਰ ਕੀਤਾ ਹੈ।</w:t>
      </w:r>
    </w:p>
    <w:p/>
    <w:p>
      <w:r xmlns:w="http://schemas.openxmlformats.org/wordprocessingml/2006/main">
        <w:t xml:space="preserve">ਬਲਾਮ ਨੂੰ ਪ੍ਰਮਾਤਮਾ ਦੁਆਰਾ ਨਿਰਦੇਸ਼ਿਤ ਕੀਤਾ ਗਿਆ ਹੈ ਕਿ ਉਹ ਬਾਲਕ ਦੀ ਬੇਨਤੀ ਨੂੰ ਉਸ ਦੇ ਨਾਲ ਉਸਦੀ ਧਰਤੀ 'ਤੇ ਜਾਣ ਤੋਂ ਇਨਕਾਰ ਕਰ ਦੇਵੇ।</w:t>
      </w:r>
    </w:p>
    <w:p/>
    <w:p>
      <w:r xmlns:w="http://schemas.openxmlformats.org/wordprocessingml/2006/main">
        <w:t xml:space="preserve">1. ਪਰਮੇਸ਼ੁਰ ਦਾ ਬਚਨ ਸਪੱਸ਼ਟ ਹੈ - ਭਾਵੇਂ ਇਹ ਅਸਹਿਜ ਹੈ</w:t>
      </w:r>
    </w:p>
    <w:p/>
    <w:p>
      <w:r xmlns:w="http://schemas.openxmlformats.org/wordprocessingml/2006/main">
        <w:t xml:space="preserve">2. ਨਿਹਚਾ ਨਾਲ ਚੱਲਣਾ - ਪਰਮੇਸ਼ੁਰ ਦੀ ਮਰਜ਼ੀ ਦਾ ਪਾਲਣ ਕਰਨ ਨਾਲ ਕੋਈ ਫ਼ਰਕ ਨਹੀਂ ਪੈਂਦਾ</w:t>
      </w:r>
    </w:p>
    <w:p/>
    <w:p>
      <w:r xmlns:w="http://schemas.openxmlformats.org/wordprocessingml/2006/main">
        <w:t xml:space="preserve">1. ਯੂਹੰਨਾ 14:15, "ਜੇਕਰ ਤੁਸੀਂ ਮੈਨੂੰ ਪਿਆਰ ਕਰਦੇ ਹੋ, ਤਾਂ ਮੇਰੇ ਹੁਕਮਾਂ ਦੀ ਪਾਲਣਾ ਕਰੋ।"</w:t>
      </w:r>
    </w:p>
    <w:p/>
    <w:p>
      <w:r xmlns:w="http://schemas.openxmlformats.org/wordprocessingml/2006/main">
        <w:t xml:space="preserve">2. ਜੇਮਜ਼ 4:7, "ਤਾਂ, ਆਪਣੇ ਆਪ ਨੂੰ ਪਰਮੇਸ਼ੁਰ ਦੇ ਅਧੀਨ ਕਰ ਦਿਓ। ਸ਼ੈਤਾਨ ਦਾ ਵਿਰੋਧ ਕਰੋ, ਅਤੇ ਉਹ ਤੁਹਾਡੇ ਤੋਂ ਭੱਜ ਜਾਵੇਗਾ।"</w:t>
      </w:r>
    </w:p>
    <w:p/>
    <w:p>
      <w:r xmlns:w="http://schemas.openxmlformats.org/wordprocessingml/2006/main">
        <w:t xml:space="preserve">ਗਿਣਤੀ 22:14 ਅਤੇ ਮੋਆਬ ਦੇ ਸਰਦਾਰ ਉੱਠੇ ਅਤੇ ਬਾਲਾਕ ਕੋਲ ਗਏ ਅਤੇ ਆਖਿਆ, ਬਿਲਆਮ ਨੇ ਸਾਡੇ ਨਾਲ ਆਉਣ ਤੋਂ ਇਨਕਾਰ ਕੀਤਾ।</w:t>
      </w:r>
    </w:p>
    <w:p/>
    <w:p>
      <w:r xmlns:w="http://schemas.openxmlformats.org/wordprocessingml/2006/main">
        <w:t xml:space="preserve">ਮੋਆਬ ਦੇ ਸਰਦਾਰਾਂ ਨੇ ਬਾਲਾਕ ਕੋਲ ਜਾ ਕੇ ਉਸਨੂੰ ਦੱਸਿਆ ਕਿ ਬਿਲਆਮ ਨੇ ਉਹਨਾਂ ਦੇ ਨਾਲ ਆਉਣ ਤੋਂ ਇਨਕਾਰ ਕਰ ਦਿੱਤਾ ਹੈ।</w:t>
      </w:r>
    </w:p>
    <w:p/>
    <w:p>
      <w:r xmlns:w="http://schemas.openxmlformats.org/wordprocessingml/2006/main">
        <w:t xml:space="preserve">1. ਰੱਬ ਦੀ ਇੱਛਾ ਨੂੰ ਪਛਾਣਨਾ: ਇਹ ਜਾਣਨਾ ਕਿ ਕਦੋਂ ਆਗਿਆ ਮੰਨਣੀ ਹੈ ਅਤੇ ਕਦੋਂ ਇਨਕਾਰ ਕਰਨਾ ਹੈ</w:t>
      </w:r>
    </w:p>
    <w:p/>
    <w:p>
      <w:r xmlns:w="http://schemas.openxmlformats.org/wordprocessingml/2006/main">
        <w:t xml:space="preserve">2. ਰੱਬ ਦੀਆਂ ਯੋਜਨਾਵਾਂ 'ਤੇ ਭਰੋਸਾ ਕਰਨਾ: ਸੱਚੀ ਸੰਤੁਸ਼ਟੀ ਲੱਭਣ ਦੀ ਯਾਤਰਾ</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ਯਸਾਯਾਹ 30:21 "ਭਾਵੇਂ ਤੁਸੀਂ ਸੱਜੇ ਜਾਂ ਖੱਬੇ ਪਾਸੇ ਮੁੜੋ, ਤੁਹਾਡੇ ਕੰਨ ਤੁਹਾਡੇ ਪਿੱਛੇ ਇੱਕ ਅਵਾਜ਼ ਸੁਣਨਗੇ, ਇਹ ਆਖਦੇ ਹੋਏ, ਇਹ ਰਸਤਾ ਹੈ, ਇਸ ਵਿੱਚ ਚੱਲੋ.</w:t>
      </w:r>
    </w:p>
    <w:p/>
    <w:p>
      <w:r xmlns:w="http://schemas.openxmlformats.org/wordprocessingml/2006/main">
        <w:t xml:space="preserve">ਗਿਣਤੀ 22:15 ਅਤੇ ਬਾਲਾਕ ਨੇ ਫੇਰ ਉਨ੍ਹਾਂ ਨਾਲੋਂ ਵੱਧ ਅਤੇ ਆਦਰਯੋਗ ਸਰਦਾਰ ਭੇਜੇ।</w:t>
      </w:r>
    </w:p>
    <w:p/>
    <w:p>
      <w:r xmlns:w="http://schemas.openxmlformats.org/wordprocessingml/2006/main">
        <w:t xml:space="preserve">ਬਾਲਕ ਨੇ ਉਨ੍ਹਾਂ ਦੇ ਨਾਲ ਜਾਣ ਬਾਰੇ ਆਪਣਾ ਮਨ ਬਦਲਣ ਦੀ ਕੋਸ਼ਿਸ਼ ਵਿੱਚ ਬਿਲਆਮ ਨਾਲ ਗੱਲ ਕਰਨ ਲਈ ਹੋਰ ਅਤੇ ਹੋਰ ਜਿਆਦਾ ਮਾਣਯੋਗ ਰਾਜਕੁਮਾਰਾਂ ਨੂੰ ਭੇਜਿਆ।</w:t>
      </w:r>
    </w:p>
    <w:p/>
    <w:p>
      <w:r xmlns:w="http://schemas.openxmlformats.org/wordprocessingml/2006/main">
        <w:t xml:space="preserve">1. ਜਦੋਂ ਮੁਸੀਬਤ ਦਾ ਸਾਮ੍ਹਣਾ ਕੀਤਾ ਜਾਂਦਾ ਹੈ, ਤਾਂ ਹੋਰ ਸਨਮਾਨਯੋਗ ਹੱਲ ਲੱਭੋ।</w:t>
      </w:r>
    </w:p>
    <w:p/>
    <w:p>
      <w:r xmlns:w="http://schemas.openxmlformats.org/wordprocessingml/2006/main">
        <w:t xml:space="preserve">2. ਫੈਸਲੇ ਲੈਣ ਵਿੱਚ ਸਮਝਦਾਰੀ ਦੀ ਮਹੱਤਤਾ।</w:t>
      </w:r>
    </w:p>
    <w:p/>
    <w:p>
      <w:r xmlns:w="http://schemas.openxmlformats.org/wordprocessingml/2006/main">
        <w:t xml:space="preserve">1. ਕਹਾਉਤਾਂ 3:5-6 "ਆਪਣੇ ਪੂਰੇ ਦਿਲ ਨਾਲ ਪ੍ਰਭੂ ਉੱਤੇ ਭਰੋਸਾ ਰੱਖੋ, ਅਤੇ ਆਪਣੀ ਸਮਝ ਉੱਤੇ ਅਤਬਾਰ ਨਾ ਕਰੋ; ਆਪਣੇ ਸਾਰੇ ਰਾਹਾਂ ਵਿੱਚ ਉਸਨੂੰ ਮੰਨੋ, ਅਤੇ ਉਹ ਤੁਹਾਡੇ ਮਾਰਗਾਂ ਨੂੰ ਸੇਧ ਦੇਵੇਗਾ।"</w:t>
      </w:r>
    </w:p>
    <w:p/>
    <w:p>
      <w:r xmlns:w="http://schemas.openxmlformats.org/wordprocessingml/2006/main">
        <w:t xml:space="preserve">2. ਯਾਕੂਬ 1:5 "ਜੇਕਰ ਤੁਹਾਡੇ ਵਿੱਚੋਂ ਕਿਸੇ ਵਿੱਚ ਬੁੱਧ ਦੀ ਘਾਟ ਹੈ, ਤਾਂ ਉਸਨੂੰ ਪਰਮੇਸ਼ੁਰ ਤੋਂ ਮੰਗਣਾ ਚਾਹੀਦਾ ਹੈ, ਜੋ ਸਾਰੇ ਮਨੁੱਖਾਂ ਨੂੰ ਖੁੱਲ੍ਹੇ ਦਿਲ ਨਾਲ ਦਿੰਦਾ ਹੈ, ਅਤੇ ਬੇਇੱਜ਼ਤੀ ਨਹੀਂ ਕਰਦਾ; ਅਤੇ ਉਸਨੂੰ ਦਿੱਤਾ ਜਾਵੇਗਾ।"</w:t>
      </w:r>
    </w:p>
    <w:p/>
    <w:p>
      <w:r xmlns:w="http://schemas.openxmlformats.org/wordprocessingml/2006/main">
        <w:t xml:space="preserve">ਗਿਣਤੀ 22:16 ਅਤੇ ਉਹ ਬਿਲਆਮ ਕੋਲ ਆਏ ਅਤੇ ਉਹ ਨੂੰ ਆਖਿਆ, ਸਿਪੋਰ ਦਾ ਪੁੱਤਰ ਬਾਲਾਕ ਐਉਂ ਆਖਦਾ ਹੈ, ਮੇਰੇ ਕੋਲ ਆਉਣ ਤੋਂ ਤੈਨੂੰ ਕੋਈ ਰੋਕ ਨਾ ਦੇਵੇ।</w:t>
      </w:r>
    </w:p>
    <w:p/>
    <w:p>
      <w:r xmlns:w="http://schemas.openxmlformats.org/wordprocessingml/2006/main">
        <w:t xml:space="preserve">ਬਿਲਆਮ ਨੂੰ ਬਾਲਾਕ ਕੋਲ ਆਉਣ ਲਈ ਕਿਹਾ ਗਿਆ ਹੈ।</w:t>
      </w:r>
    </w:p>
    <w:p/>
    <w:p>
      <w:r xmlns:w="http://schemas.openxmlformats.org/wordprocessingml/2006/main">
        <w:t xml:space="preserve">1. ਸਹੀ ਕਦਮ ਚੁੱਕਣਾ ਅਤੇ ਹਰ ਸਥਿਤੀ ਵਿੱਚ ਪ੍ਰਮਾਤਮਾ ਦੀ ਇੱਛਾ ਦਾ ਪਾਲਣ ਕਰਨਾ।</w:t>
      </w:r>
    </w:p>
    <w:p/>
    <w:p>
      <w:r xmlns:w="http://schemas.openxmlformats.org/wordprocessingml/2006/main">
        <w:t xml:space="preserve">2. ਪਰਮਾਤਮਾ ਦੀ ਇੱਛਾ ਪੂਰੀ ਕਰਨ ਦੇ ਰਾਹ ਵਿਚ ਕਿਸੇ ਵੀ ਚੀਜ਼ ਨੂੰ ਰੁਕਾਵਟ ਨਾ ਬਣਨ ਦਿਓ।</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ਗਿਣਤੀ 22:17 ਕਿਉਂ ਜੋ ਮੈਂ ਤੈਨੂੰ ਬਹੁਤ ਵੱਡਾ ਸਨਮਾਨ ਦੇਵਾਂਗਾ, ਅਤੇ ਮੈਂ ਉਹੀ ਕਰਾਂਗਾ ਜੋ ਤੂੰ ਮੈਨੂੰ ਕਹੇਂਗਾ: ਇਸ ਲਈ ਆਓ, ਮੈਂ ਪ੍ਰਾਰਥਨਾ ਕਰਦਾ ਹਾਂ, ਮੈਨੂੰ ਇਸ ਲੋਕ ਨੂੰ ਸਰਾਪ ਦੇ।</w:t>
      </w:r>
    </w:p>
    <w:p/>
    <w:p>
      <w:r xmlns:w="http://schemas.openxmlformats.org/wordprocessingml/2006/main">
        <w:t xml:space="preserve">ਪਰਮੇਸ਼ੁਰ ਨੇ ਬਿਲਆਮ ਨੂੰ ਇਜ਼ਰਾਈਲ ਦੇ ਲੋਕਾਂ ਨੂੰ ਅਸੀਸ ਦੇਣ ਲਈ ਆਪਣੀ ਭਵਿੱਖਬਾਣੀ ਦੀਆਂ ਸ਼ਕਤੀਆਂ ਦੀ ਵਰਤੋਂ ਕਰਨ ਦਾ ਹੁਕਮ ਦਿੱਤਾ, ਨਾ ਕਿ ਉਨ੍ਹਾਂ ਨੂੰ ਸਰਾਪ ਦੇਣ ਦੀ ਬਜਾਏ ਜਿਵੇਂ ਕਿ ਬਾਲਾਕ ਚਾਹੁੰਦਾ ਸੀ।</w:t>
      </w:r>
    </w:p>
    <w:p/>
    <w:p>
      <w:r xmlns:w="http://schemas.openxmlformats.org/wordprocessingml/2006/main">
        <w:t xml:space="preserve">1. ਰੱਬ ਸਾਨੂੰ ਅਸੀਸ ਦੇਣ ਦੀ ਸ਼ਕਤੀ ਦਿੰਦਾ ਹੈ, ਨਾ ਕਿ ਸਰਾਪ ਦੇਣ ਦੀ।</w:t>
      </w:r>
    </w:p>
    <w:p/>
    <w:p>
      <w:r xmlns:w="http://schemas.openxmlformats.org/wordprocessingml/2006/main">
        <w:t xml:space="preserve">2. ਪਰਮਾਤਮਾ ਉਹਨਾਂ ਦੀ ਇੱਜ਼ਤ ਕਰਦਾ ਹੈ ਜੋ ਉਸ ਦਾ ਆਦਰ ਕਰਦੇ ਹਨ।</w:t>
      </w:r>
    </w:p>
    <w:p/>
    <w:p>
      <w:r xmlns:w="http://schemas.openxmlformats.org/wordprocessingml/2006/main">
        <w:t xml:space="preserve">1. ਕਹਾਉਤਾਂ 16:7 - ਜਦੋਂ ਇੱਕ ਆਦਮੀ ਦੇ ਤਰੀਕੇ ਯਹੋਵਾਹ ਨੂੰ ਪ੍ਰਸੰਨ ਕਰਦੇ ਹਨ, ਤਾਂ ਉਹ ਆਪਣੇ ਦੁਸ਼ਮਣਾਂ ਨੂੰ ਵੀ ਆਪਣੇ ਨਾਲ ਸ਼ਾਂਤੀ ਬਣਾ ਲੈਂਦਾ ਹੈ।</w:t>
      </w:r>
    </w:p>
    <w:p/>
    <w:p>
      <w:r xmlns:w="http://schemas.openxmlformats.org/wordprocessingml/2006/main">
        <w:t xml:space="preserve">2. ਯਾਕੂਬ 3:9-10 - ਇਸ ਨਾਲ ਅਸੀਂ ਆਪਣੇ ਪਰਮੇਸ਼ੁਰ ਅਤੇ ਪਿਤਾ ਨੂੰ ਅਸੀਸ ਦਿੰਦੇ ਹਾਂ, ਅਤੇ ਇਸਦੇ ਨਾਲ ਅਸੀਂ ਉਨ੍ਹਾਂ ਲੋਕਾਂ ਨੂੰ ਸਰਾਪ ਦਿੰਦੇ ਹਾਂ ਜੋ ਪਰਮੇਸ਼ੁਰ ਦੇ ਸਰੂਪ ਵਿੱਚ ਬਣਾਏ ਗਏ ਹਨ। ਇੱਕੋ ਮੂੰਹੋਂ ਅਸੀਸ ਅਤੇ ਸਰਾਪ ਨਿਕਲਦੇ ਹਨ। ਮੇਰੇ ਭਰਾਵੋ, ਇਹ ਚੀਜ਼ਾਂ ਇਸ ਤਰ੍ਹਾਂ ਨਹੀਂ ਹੋਣੀਆਂ ਚਾਹੀਦੀਆਂ।</w:t>
      </w:r>
    </w:p>
    <w:p/>
    <w:p>
      <w:r xmlns:w="http://schemas.openxmlformats.org/wordprocessingml/2006/main">
        <w:t xml:space="preserve">ਗਿਣਤੀ 22:18 ਅਤੇ ਬਿਲਆਮ ਨੇ ਉੱਤਰ ਦਿੱਤਾ ਅਤੇ ਬਾਲਾਕ ਦੇ ਸੇਵਕਾਂ ਨੂੰ ਆਖਿਆ, ਜੇ ਬਾਲਾਕ ਮੈਨੂੰ ਆਪਣਾ ਘਰ ਚਾਂਦੀ ਅਤੇ ਸੋਨੇ ਨਾਲ ਭਰ ਦੇਵੇ, ਤਾਂ ਮੈਂ ਯਹੋਵਾਹ ਆਪਣੇ ਪਰਮੇਸ਼ੁਰ ਦੇ ਬਚਨ ਤੋਂ ਵੱਧ ਜਾਂ ਘੱਟ ਨਹੀਂ ਕਰ ਸਕਦਾ।</w:t>
      </w:r>
    </w:p>
    <w:p/>
    <w:p>
      <w:r xmlns:w="http://schemas.openxmlformats.org/wordprocessingml/2006/main">
        <w:t xml:space="preserve">ਬਿਲਆਮ ਨੇ ਪਰਮੇਸ਼ੁਰ ਦੇ ਬਚਨ ਦੇ ਵਿਰੁੱਧ ਜਾਣ ਤੋਂ ਇਨਕਾਰ ਕਰ ਦਿੱਤਾ, ਭਾਵੇਂ ਚਾਂਦੀ ਅਤੇ ਸੋਨੇ ਨਾਲ ਭਰੇ ਘਰ ਦਾ ਵਾਅਦਾ ਕੀਤਾ ਗਿਆ ਹੋਵੇ।</w:t>
      </w:r>
    </w:p>
    <w:p/>
    <w:p>
      <w:r xmlns:w="http://schemas.openxmlformats.org/wordprocessingml/2006/main">
        <w:t xml:space="preserve">1. ਵਿਸ਼ਵਾਸ ਦੀ ਸ਼ਕਤੀ ਅਤੇ ਪਰਮੇਸ਼ੁਰ ਦੇ ਬਚਨ ਦੁਆਰਾ ਜੀਉਣ ਦੀ ਮਹੱਤਤਾ।</w:t>
      </w:r>
    </w:p>
    <w:p/>
    <w:p>
      <w:r xmlns:w="http://schemas.openxmlformats.org/wordprocessingml/2006/main">
        <w:t xml:space="preserve">2. ਰੱਬ ਦੀ ਰਜ਼ਾ ਨੂੰ ਮੰਨਣ ਦੀਆਂ ਬਰਕਤਾਂ।</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ਯਹੋਸ਼ੁਆ 24:15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ਧਰਤੀ ਵਿੱਚ ਤੁਸੀਂ ਨਿਵਾਸ ਪਰ ਮੇਰੇ ਅਤੇ ਮੇਰੇ ਘਰ ਦੇ ਲਈ, ਅਸੀਂ ਪ੍ਰਭੂ ਦੀ ਸੇਵਾ ਕਰਾਂਗੇ।</w:t>
      </w:r>
    </w:p>
    <w:p/>
    <w:p>
      <w:r xmlns:w="http://schemas.openxmlformats.org/wordprocessingml/2006/main">
        <w:t xml:space="preserve">ਗਿਣਤੀ 22:19 ਇਸ ਲਈ ਹੁਣ, ਮੈਂ ਤੁਹਾਨੂੰ ਬੇਨਤੀ ਕਰਦਾ ਹਾਂ, ਤੁਸੀਂ ਵੀ ਅੱਜ ਰਾਤ ਇੱਥੇ ਠਹਿਰੋ, ਤਾਂ ਜੋ ਮੈਂ ਜਾਣ ਸਕਾਂ ਕਿ ਯਹੋਵਾਹ ਮੈਨੂੰ ਹੋਰ ਕੀ ਆਖੇਗਾ।</w:t>
      </w:r>
    </w:p>
    <w:p/>
    <w:p>
      <w:r xmlns:w="http://schemas.openxmlformats.org/wordprocessingml/2006/main">
        <w:t xml:space="preserve">ਪਰਮੇਸ਼ੁਰ ਚਾਹੁੰਦਾ ਹੈ ਕਿ ਅਸੀਂ ਉਸ ਦੀ ਅਗਵਾਈ ਭਾਲੀਏ, ਤਾਂਕਿ ਅਸੀਂ ਅਜਿਹੇ ਫ਼ੈਸਲੇ ਕਰ ਸਕੀਏ ਜਿਨ੍ਹਾਂ ਨਾਲ ਉਸ ਦੀ ਮਹਿਮਾ ਹੋਵੇ।</w:t>
      </w:r>
    </w:p>
    <w:p/>
    <w:p>
      <w:r xmlns:w="http://schemas.openxmlformats.org/wordprocessingml/2006/main">
        <w:t xml:space="preserve">1: ਪਰਮੇਸ਼ੁਰ ਦੀ ਅਗਵਾਈ ਭਾਲੋ - ਕਹਾਉਤਾਂ 3:5-6</w:t>
      </w:r>
    </w:p>
    <w:p/>
    <w:p>
      <w:r xmlns:w="http://schemas.openxmlformats.org/wordprocessingml/2006/main">
        <w:t xml:space="preserve">2: ਪਰਮੇਸ਼ੁਰ ਦੀ ਆਵਾਜ਼ ਸੁਣਨਾ - 1 ਰਾਜਿਆਂ 19:11-12</w:t>
      </w:r>
    </w:p>
    <w:p/>
    <w:p>
      <w:r xmlns:w="http://schemas.openxmlformats.org/wordprocessingml/2006/main">
        <w:t xml:space="preserve">1: ਯਾਕੂਬ 1:5 - ਜੇ ਤੁਹਾਡੇ ਵਿੱਚੋਂ ਕਿਸੇ ਕੋਲ ਬੁੱਧੀ ਦੀ ਘਾਟ ਹੈ, ਤਾਂ ਉਸਨੂੰ ਪਰਮੇਸ਼ੁਰ ਤੋਂ ਮੰਗਣਾ ਚਾਹੀਦਾ ਹੈ, ਜੋ ਸਾਰੇ ਮਨੁੱਖਾਂ ਨੂੰ ਖੁੱਲ੍ਹੇ ਦਿਲ ਨਾਲ ਦਿੰਦਾ ਹੈ, ਅਤੇ ਬੇਇੱਜ਼ਤ ਨਹੀਂ ਕਰਦਾ;</w:t>
      </w:r>
    </w:p>
    <w:p/>
    <w:p>
      <w:r xmlns:w="http://schemas.openxmlformats.org/wordprocessingml/2006/main">
        <w:t xml:space="preserve">2: ਯਿਰਮਿਯਾਹ 33:3 - ਮੈਨੂੰ ਪੁਕਾਰੋ, ਅਤੇ ਮੈਂ ਤੁਹਾਨੂੰ ਉੱਤਰ ਦਿਆਂਗਾ, ਅਤੇ ਤੁਹਾਨੂੰ ਮਹਾਨ ਅਤੇ ਸ਼ਕਤੀਸ਼ਾਲੀ ਚੀਜ਼ਾਂ ਦਿਖਾਵਾਂਗਾ, ਜੋ ਤੁਸੀਂ ਨਹੀਂ ਜਾਣਦੇ.</w:t>
      </w:r>
    </w:p>
    <w:p/>
    <w:p>
      <w:r xmlns:w="http://schemas.openxmlformats.org/wordprocessingml/2006/main">
        <w:t xml:space="preserve">ਗਿਣਤੀ 22:20 ਅਤੇ ਪਰਮੇਸ਼ੁਰ ਨੇ ਰਾਤ ਨੂੰ ਬਿਲਆਮ ਕੋਲ ਆ ਕੇ ਉਸ ਨੂੰ ਆਖਿਆ, ਜੇਕਰ ਉਹ ਮਨੁੱਖ ਤੈਨੂੰ ਬੁਲਾਉਣ ਲਈ ਆਉਣ ਤਾਂ ਉੱਠ ਅਤੇ ਉਨ੍ਹਾਂ ਦੇ ਨਾਲ ਚੱਲ। ਪਰ ਫਿਰ ਵੀ ਉਹ ਬਚਨ ਜੋ ਮੈਂ ਤੁਹਾਨੂੰ ਆਖਾਂਗਾ, ਤੁਸੀਂ ਉਹੀ ਕਰੋਗੇ।</w:t>
      </w:r>
    </w:p>
    <w:p/>
    <w:p>
      <w:r xmlns:w="http://schemas.openxmlformats.org/wordprocessingml/2006/main">
        <w:t xml:space="preserve">ਪਰਮੇਸ਼ੁਰ ਬਿਲਆਮ ਨੂੰ ਹੁਕਮ ਦਿੰਦਾ ਹੈ ਕਿ ਉਹ ਉਨ੍ਹਾਂ ਬੰਦਿਆਂ ਦੀ ਪਾਲਣਾ ਕਰੇ ਜੋ ਉਸਨੂੰ ਬੁਲਾਉਂਦੇ ਹਨ, ਅਤੇ ਪਰਮੇਸ਼ੁਰ ਦੇ ਬਚਨ ਦੀ ਪਾਲਣਾ ਕਰਦੇ ਹਨ।</w:t>
      </w:r>
    </w:p>
    <w:p/>
    <w:p>
      <w:r xmlns:w="http://schemas.openxmlformats.org/wordprocessingml/2006/main">
        <w:t xml:space="preserve">1. ਅਸੁਵਿਧਾਜਨਕ ਸਥਿਤੀਆਂ ਵਿੱਚ ਰੱਬ ਦਾ ਕਹਿਣਾ ਮੰਨਣਾ</w:t>
      </w:r>
    </w:p>
    <w:p/>
    <w:p>
      <w:r xmlns:w="http://schemas.openxmlformats.org/wordprocessingml/2006/main">
        <w:t xml:space="preserve">2. ਪਰਮੇਸ਼ੁਰ ਦੇ ਬਚਨ ਦੀ ਸ਼ਕਤੀ</w:t>
      </w:r>
    </w:p>
    <w:p/>
    <w:p>
      <w:r xmlns:w="http://schemas.openxmlformats.org/wordprocessingml/2006/main">
        <w:t xml:space="preserve">1. ਮੱਤੀ 28:20 ਉਨ੍ਹਾਂ ਨੂੰ ਉਹ ਸਭ ਕੁਝ ਮੰਨਣਾ ਸਿਖਾਉਣਾ ਜੋ ਮੈਂ ਤੁਹਾਨੂੰ ਹੁਕਮ ਦਿੱਤਾ ਹੈ</w:t>
      </w:r>
    </w:p>
    <w:p/>
    <w:p>
      <w:r xmlns:w="http://schemas.openxmlformats.org/wordprocessingml/2006/main">
        <w:t xml:space="preserve">2. ਯੂਹੰਨਾ 14:15 ਜੇ ਤੁਸੀਂ ਮੈਨੂੰ ਪਿਆਰ ਕਰਦੇ ਹੋ, ਤਾਂ ਤੁਸੀਂ ਮੇਰੇ ਹੁਕਮਾਂ ਦੀ ਪਾਲਣਾ ਕਰੋਗੇ।</w:t>
      </w:r>
    </w:p>
    <w:p/>
    <w:p>
      <w:r xmlns:w="http://schemas.openxmlformats.org/wordprocessingml/2006/main">
        <w:t xml:space="preserve">ਗਿਣਤੀ 22:21 ਅਤੇ ਬਿਲਆਮ ਸਵੇਰ ਨੂੰ ਉੱਠਿਆ ਅਤੇ ਆਪਣੇ ਗਧੇ ਉੱਤੇ ਕਾਠੀ ਪਾ ਕੇ ਮੋਆਬ ਦੇ ਸਰਦਾਰਾਂ ਦੇ ਨਾਲ ਗਿਆ।</w:t>
      </w:r>
    </w:p>
    <w:p/>
    <w:p>
      <w:r xmlns:w="http://schemas.openxmlformats.org/wordprocessingml/2006/main">
        <w:t xml:space="preserve">ਬਿਲਆਮ ਸਵੇਰ ਨੂੰ ਉੱਠਦਾ ਹੈ ਅਤੇ ਮੋਆਬ ਦੇ ਸਰਦਾਰਾਂ ਨਾਲ ਚੱਲਦਾ ਹੈ।</w:t>
      </w:r>
    </w:p>
    <w:p/>
    <w:p>
      <w:r xmlns:w="http://schemas.openxmlformats.org/wordprocessingml/2006/main">
        <w:t xml:space="preserve">1. ਜਲਦਬਾਜ਼ੀ ਕਰਨਾ: ਸਾਡੇ ਟੀਚਿਆਂ ਦਾ ਸਰਗਰਮੀ ਨਾਲ ਪਿੱਛਾ ਕਰਨ ਦੀ ਮਹੱਤਤਾ</w:t>
      </w:r>
    </w:p>
    <w:p/>
    <w:p>
      <w:r xmlns:w="http://schemas.openxmlformats.org/wordprocessingml/2006/main">
        <w:t xml:space="preserve">2. ਧੀਰਜ ਇੱਕ ਗੁਣ ਹੈ: ਦ੍ਰਿੜ ਰਹਿਣ ਦੀ ਲੋੜ</w:t>
      </w:r>
    </w:p>
    <w:p/>
    <w:p>
      <w:r xmlns:w="http://schemas.openxmlformats.org/wordprocessingml/2006/main">
        <w:t xml:space="preserve">1. ਜ਼ਬੂਰ 46:10: "ਸ਼ਾਂਤ ਰਹੋ, ਅਤੇ ਜਾਣੋ ਕਿ ਮੈਂ ਪਰਮੇਸ਼ੁਰ ਹਾਂ।"</w:t>
      </w:r>
    </w:p>
    <w:p/>
    <w:p>
      <w:r xmlns:w="http://schemas.openxmlformats.org/wordprocessingml/2006/main">
        <w:t xml:space="preserve">2. ਯਾਕੂਬ 1:4: "ਧੀਰਜ ਨੂੰ ਆਪਣਾ ਸੰਪੂਰਨ ਕੰਮ ਹੋਣ ਦਿਓ, ਤਾਂ ਜੋ ਤੁਸੀਂ ਸੰਪੂਰਨ ਅਤੇ ਸੰਪੂਰਨ ਹੋਵੋ, ਕਿਸੇ ਚੀਜ਼ ਦੀ ਘਾਟ ਨਾ ਹੋਵੇ।"</w:t>
      </w:r>
    </w:p>
    <w:p/>
    <w:p>
      <w:r xmlns:w="http://schemas.openxmlformats.org/wordprocessingml/2006/main">
        <w:t xml:space="preserve">ਗਿਣਤੀ 22:22 ਅਤੇ ਪਰਮੇਸ਼ੁਰ ਦਾ ਕ੍ਰੋਧ ਭੜਕਿਆ ਕਿਉਂਕਿ ਉਹ ਗਿਆ ਸੀ, ਅਤੇ ਯਹੋਵਾਹ ਦਾ ਦੂਤ ਉਸ ਦੇ ਵਿਰੁੱਧ ਇੱਕ ਵਿਰੋਧੀ ਦੇ ਰਾਹ ਵਿੱਚ ਖੜ੍ਹਾ ਸੀ। ਹੁਣ ਉਹ ਆਪਣੇ ਗਧੇ ਉੱਤੇ ਸਵਾਰ ਸੀ ਅਤੇ ਉਸਦੇ ਦੋ ਨੌਕਰ ਉਸਦੇ ਨਾਲ ਸਨ।</w:t>
      </w:r>
    </w:p>
    <w:p/>
    <w:p>
      <w:r xmlns:w="http://schemas.openxmlformats.org/wordprocessingml/2006/main">
        <w:t xml:space="preserve">ਬਿਲਆਮ ਆਪਣੇ ਖੋਤੇ ਉੱਤੇ ਸਵਾਰ ਸੀ ਜਦੋਂ ਉਸਨੂੰ ਯਹੋਵਾਹ ਦੇ ਇੱਕ ਦੂਤ ਨੇ ਰੋਕਿਆ, ਜਿਸਨੇ ਉਸਦੇ ਵਿਰੁੱਧ ਇੱਕ ਵਿਰੋਧੀ ਵਜੋਂ ਕੰਮ ਕੀਤਾ।</w:t>
      </w:r>
    </w:p>
    <w:p/>
    <w:p>
      <w:r xmlns:w="http://schemas.openxmlformats.org/wordprocessingml/2006/main">
        <w:t xml:space="preserve">1. ਸਾਡੇ ਜੀਵਨ ਵਿੱਚ ਬ੍ਰਹਮ ਦਖਲ ਨੂੰ ਪਛਾਣਨਾ ਸਿੱਖਣਾ</w:t>
      </w:r>
    </w:p>
    <w:p/>
    <w:p>
      <w:r xmlns:w="http://schemas.openxmlformats.org/wordprocessingml/2006/main">
        <w:t xml:space="preserve">2. ਵਿਸ਼ਵਾਸ ਦੀ ਸਾਡੀ ਯਾਤਰਾ ਵਿੱਚ ਰੁਕਾਵਟਾਂ ਨੂੰ ਪਾਰ ਕਰਨਾ</w:t>
      </w:r>
    </w:p>
    <w:p/>
    <w:p>
      <w:r xmlns:w="http://schemas.openxmlformats.org/wordprocessingml/2006/main">
        <w:t xml:space="preserve">1. ਯਸਾਯਾਹ 30:21, "ਅਤੇ ਤੁਹਾਡੇ ਕੰਨ ਤੁਹਾਡੇ ਪਿੱਛੇ ਇੱਕ ਸ਼ਬਦ ਸੁਣਨਗੇ, 'ਇਹੋ ਰਾਹ ਹੈ, ਇਸ ਵਿੱਚ ਚੱਲੋ,' ਜਦੋਂ ਤੁਸੀਂ ਸੱਜੇ ਪਾਸੇ ਮੁੜੋ ਅਤੇ ਜਦੋਂ ਤੁਸੀਂ ਖੱਬੇ ਪਾਸੇ ਮੁੜੋ।"</w:t>
      </w:r>
    </w:p>
    <w:p/>
    <w:p>
      <w:r xmlns:w="http://schemas.openxmlformats.org/wordprocessingml/2006/main">
        <w:t xml:space="preserve">2. ਇਬਰਾਨੀਆਂ 12: 1-2, "ਇਸ ਲਈ, ਕਿਉਂਕਿ ਅਸੀਂ ਗਵਾਹਾਂ ਦੇ ਇੰਨੇ ਵੱਡੇ ਬੱਦਲਾਂ ਨਾਲ ਘਿਰੇ ਹੋਏ ਹਾਂ, ਆਓ ਆਪਾਂ ਵੀ ਹਰ ਭਾਰ ਅਤੇ ਪਾਪ ਨੂੰ ਇੱਕ ਪਾਸੇ ਰੱਖੀਏ ਜੋ ਇੰਨੇ ਨਜ਼ਦੀਕੀ ਨਾਲ ਚਿਪਕਿਆ ਹੋਇਆ ਹੈ, ਅਤੇ ਅਸੀਂ ਧੀਰਜ ਨਾਲ ਉਸ ਦੌੜ ਨੂੰ ਦੌੜਦੇ ਹਾਂ ਜੋ ਤੈਅ ਕੀਤੀ ਗਈ ਹੈ। ਸਾਡੇ ਸਾਮ੍ਹਣੇ, ਸਾਡੇ ਵਿਸ਼ਵਾਸ ਦੇ ਸੰਸਥਾਪਕ ਅਤੇ ਸੰਪੂਰਨਤਾ ਵਾਲੇ ਯਿਸੂ ਵੱਲ ਵੇਖ ਰਹੇ ਹਾਂ, ਜਿਸ ਨੇ ਉਸ ਅਨੰਦ ਲਈ ਜੋ ਉਸ ਦੇ ਅੱਗੇ ਰੱਖੀ ਗਈ ਸੀ, ਸ਼ਰਮ ਨੂੰ ਤੁੱਛ ਸਮਝਦੇ ਹੋਏ ਸਲੀਬ ਨੂੰ ਝੱਲਿਆ, ਅਤੇ ਪਰਮੇਸ਼ੁਰ ਦੇ ਸਿੰਘਾਸਣ ਦੇ ਸੱਜੇ ਪਾਸੇ ਬਿਰਾਜਮਾਨ ਹੈ।"</w:t>
      </w:r>
    </w:p>
    <w:p/>
    <w:p>
      <w:r xmlns:w="http://schemas.openxmlformats.org/wordprocessingml/2006/main">
        <w:t xml:space="preserve">ਗਿਣਤੀ 22:23 ਅਤੇ ਗਧੇ ਨੇ ਯਹੋਵਾਹ ਦੇ ਦੂਤ ਨੂੰ ਰਾਹ ਵਿੱਚ ਖਲੋਤਾ ਵੇਖਿਆ ਅਤੇ ਉਹ ਦੀ ਤਲਵਾਰ ਉਹ ਦੇ ਹੱਥ ਵਿੱਚ ਫੜੀ ਹੋਈ ਸੀ ਅਤੇ ਗਧਾ ਰਾਹ ਵਿੱਚੋਂ ਹਟ ਕੇ ਖੇਤ ਵਿੱਚ ਚਲਾ ਗਿਆ ਅਤੇ ਬਿਲਆਮ ਨੇ ਗਧੇ ਨੂੰ ਮੋੜਨ ਲਈ ਮਾਰਿਆ। ਉਸ ਨੂੰ ਰਾਹ ਵਿੱਚ.</w:t>
      </w:r>
    </w:p>
    <w:p/>
    <w:p>
      <w:r xmlns:w="http://schemas.openxmlformats.org/wordprocessingml/2006/main">
        <w:t xml:space="preserve">ਬਿਲਆਮ ਇੱਕ ਗਧੇ ਉੱਤੇ ਸਫ਼ਰ ਕਰ ਰਿਹਾ ਸੀ ਜਦੋਂ ਪ੍ਰਭੂ ਦਾ ਦੂਤ ਉਨ੍ਹਾਂ ਦੇ ਰਾਹ ਨੂੰ ਰੋਕਦਾ ਹੋਇਆ ਪ੍ਰਗਟ ਹੋਇਆ। ਗਧਾ ਦੂਤ ਤੋਂ ਬਚਣ ਲਈ ਇਕ ਪਾਸੇ ਹੋ ਗਿਆ, ਪਰ ਬਿਲਆਮ ਨੇ ਉਸ ਨੂੰ ਵਾਪਸ ਮੋੜਨ ਦੀ ਕੋਸ਼ਿਸ਼ ਵਿਚ ਗਧੇ ਨੂੰ ਮਾਰਿਆ।</w:t>
      </w:r>
    </w:p>
    <w:p/>
    <w:p>
      <w:r xmlns:w="http://schemas.openxmlformats.org/wordprocessingml/2006/main">
        <w:t xml:space="preserve">1. ਆਗਿਆਕਾਰੀ ਦੀ ਸ਼ਕਤੀ - ਕਿਵੇਂ ਪ੍ਰਮਾਤਮਾ ਉਸਦੀ ਆਗਿਆਕਾਰੀ ਦੁਆਰਾ ਕੰਮ ਕਰਦਾ ਹੈ</w:t>
      </w:r>
    </w:p>
    <w:p/>
    <w:p>
      <w:r xmlns:w="http://schemas.openxmlformats.org/wordprocessingml/2006/main">
        <w:t xml:space="preserve">2. ਸਮਝਦਾਰੀ ਦਾ ਦਿਲ - ਸਾਡੇ ਜੀਵਨ ਵਿੱਚ ਪਰਮਾਤਮਾ ਦੀ ਮੌਜੂਦਗੀ ਨੂੰ ਪਛਾਣਨਾ ਸਿੱਖਣਾ</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1 ਸਮੂਏਲ 15:22 - ਅਤੇ ਸਮੂਏਲ ਨੇ ਕਿਹਾ, ਕੀ ਯਹੋਵਾਹ ਹੋਮ ਦੀਆਂ ਭੇਟਾਂ ਅਤੇ ਬਲੀਆਂ ਵਿੱਚ ਇੰਨਾ ਪ੍ਰਸੰਨ ਹੈ, ਜਿੰਨਾ ਯਹੋਵਾਹ ਦੀ ਅਵਾਜ਼ ਨੂੰ ਮੰਨਣ ਵਿੱਚ? ਵੇਖ, ਮੰਨਣਾ ਬਲੀਦਾਨ ਨਾਲੋਂ, ਅਤੇ ਸੁਣਨਾ ਭੇਡੂ ਦੀ ਚਰਬੀ ਨਾਲੋਂ ਚੰਗਾ ਹੈ।</w:t>
      </w:r>
    </w:p>
    <w:p/>
    <w:p>
      <w:r xmlns:w="http://schemas.openxmlformats.org/wordprocessingml/2006/main">
        <w:t xml:space="preserve">ਗਿਣਤੀ 22:24 ਪਰ ਯਹੋਵਾਹ ਦਾ ਦੂਤ ਅੰਗੂਰੀ ਬਾਗ਼ਾਂ ਦੇ ਇੱਕ ਰਾਹ ਵਿੱਚ ਖੜ੍ਹਾ ਸੀ, ਇੱਕ ਕੰਧ ਇਸ ਪਾਸੇ ਸੀ ਅਤੇ ਇੱਕ ਕੰਧ ਉਸ ਪਾਸੇ ਸੀ।</w:t>
      </w:r>
    </w:p>
    <w:p/>
    <w:p>
      <w:r xmlns:w="http://schemas.openxmlformats.org/wordprocessingml/2006/main">
        <w:t xml:space="preserve">ਯਹੋਵਾਹ ਦੇ ਦੂਤ ਨੇ ਬਿਲਆਮ ਦੇ ਰਸਤੇ ਨੂੰ ਦੋਵੇਂ ਪਾਸੇ ਕੰਧਾਂ ਨਾਲ ਰੋਕ ਦਿੱਤਾ।</w:t>
      </w:r>
    </w:p>
    <w:p/>
    <w:p>
      <w:r xmlns:w="http://schemas.openxmlformats.org/wordprocessingml/2006/main">
        <w:t xml:space="preserve">1. ਰੱਬ ਹਮੇਸ਼ਾ ਸਾਨੂੰ ਦੇਖ ਰਿਹਾ ਹੈ ਅਤੇ ਸਾਨੂੰ ਖ਼ਤਰੇ ਤੋਂ ਬਚਾ ਰਿਹਾ ਹੈ।</w:t>
      </w:r>
    </w:p>
    <w:p/>
    <w:p>
      <w:r xmlns:w="http://schemas.openxmlformats.org/wordprocessingml/2006/main">
        <w:t xml:space="preserve">2. ਸਾਨੂੰ ਆਪਣੇ ਫ਼ੈਸਲੇ ਕਰਨ ਵਿਚ ਹਮੇਸ਼ਾ ਪਰਮੇਸ਼ੁਰ ਦੀ ਅਗਵਾਈ ਲੈਣੀ ਚਾਹੀਦੀ ਹੈ।</w:t>
      </w:r>
    </w:p>
    <w:p/>
    <w:p>
      <w:r xmlns:w="http://schemas.openxmlformats.org/wordprocessingml/2006/main">
        <w:t xml:space="preserve">1. ਜ਼ਬੂਰ 91:11-12 - "ਕਿਉਂਕਿ ਉਹ ਤੁਹਾਡੇ ਬਾਰੇ ਆਪਣੇ ਦੂਤਾਂ ਨੂੰ ਤੁਹਾਡੇ ਸਾਰੇ ਰਾਹਾਂ ਵਿੱਚ ਤੁਹਾਡੀ ਰਾਖੀ ਕਰਨ ਦਾ ਹੁਕਮ ਦੇਵੇਗਾ; ਉਹ ਤੁਹਾਨੂੰ ਆਪਣੇ ਹੱਥਾਂ ਵਿੱਚ ਉੱਚਾ ਚੁੱਕਣਗੇ, ਤਾਂ ਜੋ ਤੁਸੀਂ ਆਪਣੇ ਪੈਰ ਨੂੰ ਪੱਥਰ ਨਾਲ ਨਾ ਮਾਰੋ।"</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ਗਿਣਤੀ 22:25 ਅਤੇ ਜਦੋਂ ਗਧੇ ਨੇ ਯਹੋਵਾਹ ਦੇ ਦੂਤ ਨੂੰ ਦੇਖਿਆ, ਤਾਂ ਉਹ ਕੰਧ ਨਾਲ ਟਕਰਾਈ ਅਤੇ ਬਿਲਆਮ ਦੇ ਪੈਰ ਨੂੰ ਕੰਧ ਨਾਲ ਕੁਚਲਿਆ ਅਤੇ ਉਸ ਨੇ ਉਸ ਨੂੰ ਫੇਰ ਮਾਰਿਆ।</w:t>
      </w:r>
    </w:p>
    <w:p/>
    <w:p>
      <w:r xmlns:w="http://schemas.openxmlformats.org/wordprocessingml/2006/main">
        <w:t xml:space="preserve">ਬਿਲਆਮ ਦੀ ਅਣਆਗਿਆਕਾਰੀ ਦੇ ਨਤੀਜੇ ਵਜੋਂ ਉਸ ਨੂੰ ਸਜ਼ਾ ਮਿਲੀ।</w:t>
      </w:r>
    </w:p>
    <w:p/>
    <w:p>
      <w:r xmlns:w="http://schemas.openxmlformats.org/wordprocessingml/2006/main">
        <w:t xml:space="preserve">1: ਪਰਮੇਸ਼ੁਰ ਦਾ ਮਜ਼ਾਕ ਨਹੀਂ ਉਡਾਇਆ ਜਾਵੇਗਾ - ਗਲਾਤੀਆਂ 6:7</w:t>
      </w:r>
    </w:p>
    <w:p/>
    <w:p>
      <w:r xmlns:w="http://schemas.openxmlformats.org/wordprocessingml/2006/main">
        <w:t xml:space="preserve">2: ਸਾਨੂੰ ਪ੍ਰਭੂ ਦਾ ਆਗਿਆਕਾਰ ਹੋਣਾ ਚਾਹੀਦਾ ਹੈ - 1 ਸਮੂਏਲ 15:22</w:t>
      </w:r>
    </w:p>
    <w:p/>
    <w:p>
      <w:r xmlns:w="http://schemas.openxmlformats.org/wordprocessingml/2006/main">
        <w:t xml:space="preserve">1: ਕਹਾਉਤਾਂ 17:3 - ਚਾਂਦੀ ਦਾ ਘੜਾ ਅਤੇ ਸੋਨੇ ਦੀ ਭੱਠੀ ਹੈ, ਪਰ ਪ੍ਰਭੂ ਦਿਲਾਂ ਦੀ ਪਰਖ ਕਰਦਾ ਹੈ।</w:t>
      </w:r>
    </w:p>
    <w:p/>
    <w:p>
      <w:r xmlns:w="http://schemas.openxmlformats.org/wordprocessingml/2006/main">
        <w:t xml:space="preserve">2: ਯਸਾਯਾਹ 55:8 - ਕਿਉਂਕਿ ਮੇਰੇ ਵਿਚਾਰ ਤੁਹਾਡੇ ਵਿਚਾਰ ਨਹੀਂ ਹਨ, ਨਾ ਹੀ ਤੁਹਾਡੇ ਰਾਹ ਮੇਰੇ ਮਾਰਗ ਹਨ, ਪ੍ਰਭੂ ਆਖਦਾ ਹੈ.</w:t>
      </w:r>
    </w:p>
    <w:p/>
    <w:p>
      <w:r xmlns:w="http://schemas.openxmlformats.org/wordprocessingml/2006/main">
        <w:t xml:space="preserve">ਗਿਣਤੀ 22:26 ਅਤੇ ਯਹੋਵਾਹ ਦਾ ਦੂਤ ਹੋਰ ਅੱਗੇ ਜਾ ਕੇ ਇੱਕ ਭੀੜੀ ਥਾਂ ਵਿੱਚ ਖੜ੍ਹਾ ਹੋ ਗਿਆ ਜਿੱਥੇ ਸੱਜੇ ਜਾਂ ਖੱਬੇ ਮੁੜਨ ਦਾ ਕੋਈ ਰਸਤਾ ਨਹੀਂ ਸੀ।</w:t>
      </w:r>
    </w:p>
    <w:p/>
    <w:p>
      <w:r xmlns:w="http://schemas.openxmlformats.org/wordprocessingml/2006/main">
        <w:t xml:space="preserve">ਪ੍ਰਭੂ ਦਾ ਦੂਤ ਇੱਕ ਤੰਗ ਜਗ੍ਹਾ ਵਿੱਚ ਖੜ੍ਹਾ ਸੀ ਜਿਸਦਾ ਬਚਣ ਦਾ ਕੋਈ ਰਸਤਾ ਨਹੀਂ ਸੀ।</w:t>
      </w:r>
    </w:p>
    <w:p/>
    <w:p>
      <w:r xmlns:w="http://schemas.openxmlformats.org/wordprocessingml/2006/main">
        <w:t xml:space="preserve">1. ਜਦੋਂ ਅਸੀਂ ਮੁਸ਼ਕਲਾਂ ਦਾ ਸਾਮ੍ਹਣਾ ਕਰਦੇ ਹਾਂ, ਤਾਂ ਪ੍ਰਮਾਤਮਾ ਰਸਤਾ ਦਿਖਾਉਣ ਲਈ ਸਾਡੇ ਨਾਲ ਹੁੰਦਾ ਹੈ।</w:t>
      </w:r>
    </w:p>
    <w:p/>
    <w:p>
      <w:r xmlns:w="http://schemas.openxmlformats.org/wordprocessingml/2006/main">
        <w:t xml:space="preserve">2. ਸਾਨੂੰ ਪਰਮੇਸ਼ੁਰ ਦੀ ਸੇਧ ਵਿੱਚ ਭਰੋਸਾ ਰੱਖਣਾ ਚਾਹੀਦਾ ਹੈ ਭਾਵੇਂ ਅਸੀਂ ਇੱਕ ਤੰਗ ਥਾਂ ਵਿੱਚ ਹਾਂ।</w:t>
      </w:r>
    </w:p>
    <w:p/>
    <w:p>
      <w:r xmlns:w="http://schemas.openxmlformats.org/wordprocessingml/2006/main">
        <w:t xml:space="preserve">1. ਜ਼ਬੂਰ 32:8, "ਮੈਂ ਤੈਨੂੰ ਸਿਖਾਵਾਂਗਾ ਅਤੇ ਤੈਨੂੰ ਸਿਖਾਵਾਂਗਾ ਕਿ ਜਿਸ ਰਾਹ ਤੈਨੂੰ ਜਾਣਾ ਚਾਹੀਦਾ ਹੈ; ਮੈਂ ਤੇਰੇ ਉੱਤੇ ਅੱਖ ਰੱਖ ਕੇ ਤੈਨੂੰ ਸਲਾਹ ਦਿਆਂਗਾ।"</w:t>
      </w:r>
    </w:p>
    <w:p/>
    <w:p>
      <w:r xmlns:w="http://schemas.openxmlformats.org/wordprocessingml/2006/main">
        <w:t xml:space="preserve">2. ਯਸਾਯਾਹ 26:3, "ਤੁਸੀਂ ਉਸ ਨੂੰ ਪੂਰਨ ਸ਼ਾਂਤੀ ਵਿੱਚ ਰੱਖਦੇ ਹੋ ਜਿਸਦਾ ਮਨ ਤੁਹਾਡੇ ਉੱਤੇ ਟਿਕਿਆ ਹੋਇਆ ਹੈ, ਕਿਉਂਕਿ ਉਹ ਤੁਹਾਡੇ ਵਿੱਚ ਭਰੋਸਾ ਰੱਖਦਾ ਹੈ।"</w:t>
      </w:r>
    </w:p>
    <w:p/>
    <w:p>
      <w:r xmlns:w="http://schemas.openxmlformats.org/wordprocessingml/2006/main">
        <w:t xml:space="preserve">ਗਿਣਤੀ 22:27 ਅਤੇ ਜਦੋਂ ਗਧੇ ਨੇ ਯਹੋਵਾਹ ਦੇ ਦੂਤ ਨੂੰ ਵੇਖਿਆ ਤਾਂ ਉਹ ਬਿਲਆਮ ਦੇ ਹੇਠਾਂ ਡਿੱਗ ਪਈ ਅਤੇ ਬਿਲਆਮ ਦਾ ਕ੍ਰੋਧ ਭੜਕ ਉੱਠਿਆ ਅਤੇ ਉਸ ਨੇ ਲਾਠੀ ਨਾਲ ਗਧੇ ਨੂੰ ਮਾਰਿਆ।</w:t>
      </w:r>
    </w:p>
    <w:p/>
    <w:p>
      <w:r xmlns:w="http://schemas.openxmlformats.org/wordprocessingml/2006/main">
        <w:t xml:space="preserve">ਬਿਲਆਮ ਦੇ ਹੰਕਾਰ ਅਤੇ ਨਿਮਰਤਾ ਦੀ ਘਾਟ ਕਾਰਨ ਉਸ ਨੂੰ ਸਜ਼ਾ ਮਿਲੀ।</w:t>
      </w:r>
    </w:p>
    <w:p/>
    <w:p>
      <w:r xmlns:w="http://schemas.openxmlformats.org/wordprocessingml/2006/main">
        <w:t xml:space="preserve">1. ਹੰਕਾਰ ਡਿੱਗਣ ਤੋਂ ਪਹਿਲਾਂ ਜਾਂਦਾ ਹੈ: ਬਲਾਮ ਦੀ ਕਹਾਣੀ।</w:t>
      </w:r>
    </w:p>
    <w:p/>
    <w:p>
      <w:r xmlns:w="http://schemas.openxmlformats.org/wordprocessingml/2006/main">
        <w:t xml:space="preserve">2. ਨਿਮਰਤਾ ਦੀ ਮਹੱਤਤਾ: ਬਲਾਮ ਦੀ ਗਲਤੀ ਤੋਂ ਸਿੱਖਣਾ।</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ਗਿਣਤੀ 22:28 ਅਤੇ ਯਹੋਵਾਹ ਨੇ ਗਧੇ ਦਾ ਮੂੰਹ ਖੋਲ੍ਹਿਆ ਅਤੇ ਉਸ ਨੇ ਬਿਲਆਮ ਨੂੰ ਆਖਿਆ, ਮੈਂ ਤੇਰੇ ਨਾਲ ਕੀ ਕੀਤਾ ਜੋ ਤੂੰ ਮੈਨੂੰ ਤਿੰਨ ਵਾਰੀ ਮਾਰਿਆ?</w:t>
      </w:r>
    </w:p>
    <w:p/>
    <w:p>
      <w:r xmlns:w="http://schemas.openxmlformats.org/wordprocessingml/2006/main">
        <w:t xml:space="preserve">ਬਿਲਆਮ ਨੇ ਆਪਣੇ ਗਧੇ ਨੂੰ ਤਿੰਨ ਵਾਰ ਮਾਰਿਆ ਅਤੇ ਯਹੋਵਾਹ ਨੇ ਗਧੇ ਦਾ ਮੂੰਹ ਖੋਲ੍ਹਿਆ ਅਤੇ ਉਸਨੇ ਬਿਲਆਮ ਨੂੰ ਪੁੱਛਿਆ ਕਿ ਉਸਨੇ ਅਜਿਹਾ ਕਿਉਂ ਕੀਤਾ ਹੈ।</w:t>
      </w:r>
    </w:p>
    <w:p/>
    <w:p>
      <w:r xmlns:w="http://schemas.openxmlformats.org/wordprocessingml/2006/main">
        <w:t xml:space="preserve">1. "ਪ੍ਰਭੂ ਮਸਕੀਨ ਦੀ ਪੁਕਾਰ ਸੁਣਦਾ ਹੈ"</w:t>
      </w:r>
    </w:p>
    <w:p/>
    <w:p>
      <w:r xmlns:w="http://schemas.openxmlformats.org/wordprocessingml/2006/main">
        <w:t xml:space="preserve">2. "ਪਰਮੇਸ਼ੁਰ ਦੇ ਅਸਾਧਾਰਨ ਦਖਲ"</w:t>
      </w:r>
    </w:p>
    <w:p/>
    <w:p>
      <w:r xmlns:w="http://schemas.openxmlformats.org/wordprocessingml/2006/main">
        <w:t xml:space="preserve">1. ਜ਼ਬੂਰ 34:18: "ਪ੍ਰਭੂ ਟੁੱਟੇ ਦਿਲ ਵਾਲਿਆਂ ਦੇ ਨੇੜੇ ਹੈ ਅਤੇ ਕੁਚਲੇ ਹੋਏ ਆਤਮਾਵਾਂ ਨੂੰ ਬਚਾਉਂਦਾ ਹੈ।"</w:t>
      </w:r>
    </w:p>
    <w:p/>
    <w:p>
      <w:r xmlns:w="http://schemas.openxmlformats.org/wordprocessingml/2006/main">
        <w:t xml:space="preserve">2. ਮੱਤੀ 5:5: "ਧੰਨ ਹਨ ਹਲੀਮ, ਕਿਉਂਕਿ ਉਹ ਧਰਤੀ ਦੇ ਵਾਰਸ ਹੋਣਗੇ।"</w:t>
      </w:r>
    </w:p>
    <w:p/>
    <w:p>
      <w:r xmlns:w="http://schemas.openxmlformats.org/wordprocessingml/2006/main">
        <w:t xml:space="preserve">ਗਿਣਤੀ 22:29 ਅਤੇ ਬਿਲਆਮ ਨੇ ਗਧੇ ਨੂੰ ਆਖਿਆ, ਕਿਉਂ ਜੋ ਤੂੰ ਮੇਰਾ ਮਜ਼ਾਕ ਉਡਾਇਆ ਹੈ, ਜੇਕਰ ਮੇਰੇ ਹੱਥ ਵਿੱਚ ਤਲਵਾਰ ਹੁੰਦੀ ਤਾਂ ਹੁਣ ਮੈਂ ਤੈਨੂੰ ਮਾਰ ਸੁੱਟਾਂਗਾ।</w:t>
      </w:r>
    </w:p>
    <w:p/>
    <w:p>
      <w:r xmlns:w="http://schemas.openxmlformats.org/wordprocessingml/2006/main">
        <w:t xml:space="preserve">ਬਿਲਆਮ ਨੂੰ ਗਧੇ ਦੇ ਬੋਲਣ ਤੋਂ ਗੁੱਸਾ ਆਇਆ ਅਤੇ ਉਸਨੇ ਇਸਨੂੰ ਮਾਰਨ ਲਈ ਤਲਵਾਰ ਦੀ ਇੱਛਾ ਕੀਤੀ।</w:t>
      </w:r>
    </w:p>
    <w:p/>
    <w:p>
      <w:r xmlns:w="http://schemas.openxmlformats.org/wordprocessingml/2006/main">
        <w:t xml:space="preserve">1. ਬੋਲਣ ਦੀ ਸ਼ਕਤੀ: ਸ਼ਬਦਾਂ ਦੀ ਦੁਰਵਰਤੋਂ ਦਾ ਖ਼ਤਰਾ</w:t>
      </w:r>
    </w:p>
    <w:p/>
    <w:p>
      <w:r xmlns:w="http://schemas.openxmlformats.org/wordprocessingml/2006/main">
        <w:t xml:space="preserve">2. ਬਿਲਆਮ ਤੋਂ ਧੀਰਜ ਸਿੱਖਣਾ: ਗੁੱਸੇ ਵਿੱਚ ਹੌਲੀ ਹੋਣਾ</w:t>
      </w:r>
    </w:p>
    <w:p/>
    <w:p>
      <w:r xmlns:w="http://schemas.openxmlformats.org/wordprocessingml/2006/main">
        <w:t xml:space="preserve">1. ਯਾਕੂਬ 1:19-20: "ਮੇਰੇ ਪਿਆਰੇ ਭਰਾਵੋ, ਇਹ ਜਾਣੋ: ਹਰ ਵਿਅਕਤੀ ਸੁਣਨ ਵਿੱਚ ਕਾਹਲਾ, ਬੋਲਣ ਵਿੱਚ ਧੀਮਾ, ਗੁੱਸੇ ਵਿੱਚ ਧੀਰਾ ਹੋਵੇ; ਕਿਉਂਕਿ ਮਨੁੱਖ ਦਾ ਕ੍ਰੋਧ ਪਰਮੇਸ਼ੁਰ ਦੀ ਧਾਰਮਿਕਤਾ ਪੈਦਾ ਨਹੀਂ ਕਰਦਾ।"</w:t>
      </w:r>
    </w:p>
    <w:p/>
    <w:p>
      <w:r xmlns:w="http://schemas.openxmlformats.org/wordprocessingml/2006/main">
        <w:t xml:space="preserve">2. ਕਹਾਉਤਾਂ 15:1: "ਨਰਮ ਜਵਾਬ ਗੁੱਸੇ ਨੂੰ ਦੂਰ ਕਰ ਦਿੰਦਾ ਹੈ, ਪਰ ਕਠੋਰ ਸ਼ਬਦ ਗੁੱਸੇ ਨੂੰ ਭੜਕਾਉਂਦਾ ਹੈ।"</w:t>
      </w:r>
    </w:p>
    <w:p/>
    <w:p>
      <w:r xmlns:w="http://schemas.openxmlformats.org/wordprocessingml/2006/main">
        <w:t xml:space="preserve">ਗਿਣਤੀ 22:30 ਅਤੇ ਗਧੇ ਨੇ ਬਿਲਆਮ ਨੂੰ ਆਖਿਆ, ਕੀ ਮੈਂ ਤੇਰਾ ਖੋਤਾ ਨਹੀਂ ਹਾਂ ਜਿਹ ਦੇ ਉੱਤੇ ਤੂੰ ਸਵਾਰ ਹੈਂ ਜਦੋਂ ਤੋਂ ਮੈਂ ਤੇਰਾ ਸਾਂ ਅੱਜ ਤੱਕ? ਕੀ ਮੈਂ ਕਦੇ ਤੇਰੇ ਨਾਲ ਅਜਿਹਾ ਨਹੀਂ ਕਰਾਂਗਾ? ਅਤੇ ਉਸਨੇ ਕਿਹਾ, ਨਹੀਂ।</w:t>
      </w:r>
    </w:p>
    <w:p/>
    <w:p>
      <w:r xmlns:w="http://schemas.openxmlformats.org/wordprocessingml/2006/main">
        <w:t xml:space="preserve">ਬਿਲਆਮ ਦਾ ਗਧਾ ਉਸ ਨਾਲ ਗੱਲ ਕਰਦਾ ਹੈ, ਪੁੱਛਦਾ ਹੈ ਕਿ ਇਸ ਨਾਲ ਪਹਿਲਾਂ ਨਾਲੋਂ ਵੱਖਰਾ ਸਲੂਕ ਕਿਉਂ ਕੀਤਾ ਗਿਆ ਹੈ। ਬਿਲਆਮ ਜਵਾਬ ਦਿੰਦਾ ਹੈ ਕਿ ਅਜਿਹਾ ਨਹੀਂ ਹੈ।</w:t>
      </w:r>
    </w:p>
    <w:p/>
    <w:p>
      <w:r xmlns:w="http://schemas.openxmlformats.org/wordprocessingml/2006/main">
        <w:t xml:space="preserve">1. ਨਿਮਰਤਾ ਦੀ ਸ਼ਕਤੀ: ਬਲਾਮ ਅਤੇ ਉਸਦੇ ਗਧੇ ਤੋਂ ਸਿੱਖਣਾ</w:t>
      </w:r>
    </w:p>
    <w:p/>
    <w:p>
      <w:r xmlns:w="http://schemas.openxmlformats.org/wordprocessingml/2006/main">
        <w:t xml:space="preserve">2. ਪਿਆਰ ਦੀ ਸ਼ਕਤੀ: ਬਿਲਆਮ ਦੇ ਗਧੇ ਨੇ ਉਸਨੂੰ ਬਚਾਉਣ ਲਈ ਕਿਵੇਂ ਦਖਲ ਦਿੱਤਾ</w:t>
      </w:r>
    </w:p>
    <w:p/>
    <w:p>
      <w:r xmlns:w="http://schemas.openxmlformats.org/wordprocessingml/2006/main">
        <w:t xml:space="preserve">1. ਕਹਾਉਤਾਂ 15:33 - "ਯਹੋਵਾਹ ਦਾ ਡਰ ਬੁੱਧੀ ਦਾ ਉਪਦੇਸ਼ ਹੈ; ਅਤੇ ਆਦਰ ਤੋਂ ਪਹਿਲਾਂ ਨਿਮਰਤਾ ਹੈ।"</w:t>
      </w:r>
    </w:p>
    <w:p/>
    <w:p>
      <w:r xmlns:w="http://schemas.openxmlformats.org/wordprocessingml/2006/main">
        <w:t xml:space="preserve">2. 1 ਯੂਹੰਨਾ 4: 7-8 - "ਪਿਆਰੇ, ਆਓ ਆਪਾਂ ਇੱਕ ਦੂਜੇ ਨੂੰ ਪਿਆਰ ਕਰੀਏ: ਕਿਉਂਕਿ ਪਿਆਰ ਪਰਮੇਸ਼ੁਰ ਤੋਂ ਹੈ; ਅਤੇ ਹਰ ਕੋਈ ਜੋ ਪਿਆਰ ਕਰਦਾ ਹੈ ਉਹ ਪਰਮੇਸ਼ੁਰ ਤੋਂ ਪੈਦਾ ਹੋਇਆ ਹੈ, ਅਤੇ ਪਰਮੇਸ਼ੁਰ ਨੂੰ ਜਾਣਦਾ ਹੈ। ਜੋ ਪਿਆਰ ਨਹੀਂ ਕਰਦਾ ਉਹ ਪਰਮੇਸ਼ੁਰ ਨੂੰ ਨਹੀਂ ਜਾਣਦਾ; ਕਿਉਂਕਿ ਪਰਮੇਸ਼ੁਰ ਹੈ; ਪਿਆਰ."</w:t>
      </w:r>
    </w:p>
    <w:p/>
    <w:p>
      <w:r xmlns:w="http://schemas.openxmlformats.org/wordprocessingml/2006/main">
        <w:t xml:space="preserve">ਗਿਣਤੀ 22:31 ਤਦ ਯਹੋਵਾਹ ਨੇ ਬਿਲਆਮ ਦੀਆਂ ਅੱਖਾਂ ਖੋਲ੍ਹ ਦਿੱਤੀਆਂ, ਅਤੇ ਉਸ ਨੇ ਯਹੋਵਾਹ ਦੇ ਦੂਤ ਨੂੰ ਰਾਹ ਵਿੱਚ ਖਲੋਤਾ ਵੇਖਿਆ, ਅਤੇ ਉਹ ਦੀ ਤਲਵਾਰ ਉਹ ਦੇ ਹੱਥ ਵਿੱਚ ਫੜੀ ਹੋਈ ਸੀ, ਅਤੇ ਉਹ ਆਪਣਾ ਸਿਰ ਝੁਕਾ ਕੇ ਮੂੰਹ ਉੱਤੇ ਡਿੱਗ ਪਿਆ।</w:t>
      </w:r>
    </w:p>
    <w:p/>
    <w:p>
      <w:r xmlns:w="http://schemas.openxmlformats.org/wordprocessingml/2006/main">
        <w:t xml:space="preserve">ਪ੍ਰਭੂ ਨੇ ਬਿਲਆਮ ਦੀਆਂ ਅੱਖਾਂ ਖੋਲ੍ਹ ਦਿੱਤੀਆਂ, ਜਿਸ ਨਾਲ ਉਹ ਪ੍ਰਭੂ ਦੇ ਦੂਤ ਨੂੰ ਇੱਕ ਖਿੱਚੀ ਹੋਈ ਤਲਵਾਰ ਨਾਲ ਰਾਹ ਵਿੱਚ ਖੜ੍ਹਾ ਦੇਖ ਸਕਿਆ।</w:t>
      </w:r>
    </w:p>
    <w:p/>
    <w:p>
      <w:r xmlns:w="http://schemas.openxmlformats.org/wordprocessingml/2006/main">
        <w:t xml:space="preserve">1. ਪਰਮਾਤਮਾ ਦੀ ਮੌਜੂਦਗੀ ਅਚਾਨਕ ਤਰੀਕਿਆਂ ਨਾਲ ਪ੍ਰਗਟ ਹੁੰਦੀ ਹੈ.</w:t>
      </w:r>
    </w:p>
    <w:p/>
    <w:p>
      <w:r xmlns:w="http://schemas.openxmlformats.org/wordprocessingml/2006/main">
        <w:t xml:space="preserve">2. ਪਰਮੇਸ਼ੁਰ ਦੀ ਸ਼ਕਤੀ ਸਾਨੂੰ ਨਿਮਰਤਾ ਵੱਲ ਲੈ ਜਾਣੀ ਚਾਹੀਦੀ ਹੈ।</w:t>
      </w:r>
    </w:p>
    <w:p/>
    <w:p>
      <w:r xmlns:w="http://schemas.openxmlformats.org/wordprocessingml/2006/main">
        <w:t xml:space="preserve">1. ਯਸਾਯਾਹ 6:1-5 ਪ੍ਰਭੂ ਨੂੰ ਉਸਦੀ ਮਹਿਮਾ ਵਿੱਚ ਦੇਖਣਾ ਸਾਨੂੰ ਨਿਮਰਤਾ ਵੱਲ ਲੈ ਜਾਂਦਾ ਹੈ।</w:t>
      </w:r>
    </w:p>
    <w:p/>
    <w:p>
      <w:r xmlns:w="http://schemas.openxmlformats.org/wordprocessingml/2006/main">
        <w:t xml:space="preserve">2. ਉਤਪਤ 32:24-28 ਪਰਮੇਸ਼ੁਰ ਆਪਣੇ ਆਪ ਨੂੰ ਉਨ੍ਹਾਂ ਲੋਕਾਂ ਲਈ ਪ੍ਰਗਟ ਕਰਦਾ ਹੈ ਜੋ ਉਸਨੂੰ ਭਾਲਦੇ ਹਨ।</w:t>
      </w:r>
    </w:p>
    <w:p/>
    <w:p>
      <w:r xmlns:w="http://schemas.openxmlformats.org/wordprocessingml/2006/main">
        <w:t xml:space="preserve">ਗਿਣਤੀ 22:32 ਯਹੋਵਾਹ ਦੇ ਦੂਤ ਨੇ ਉਹ ਨੂੰ ਆਖਿਆ, ਤੂੰ ਆਪਣੇ ਗਧੇ ਨੂੰ ਇਹ ਤਿੰਨ ਵਾਰ ਕਿਉਂ ਮਾਰਿਆ ਹੈ? ਵੇਖ, ਮੈਂ ਤੇਰੇ ਸਾਮ੍ਹਣੇ ਨਿਕਲਿਆ, ਕਿਉਂਕਿ ਤੇਰਾ ਰਾਹ ਮੇਰੇ ਅੱਗੇ ਭੈੜਾ ਹੈ।</w:t>
      </w:r>
    </w:p>
    <w:p/>
    <w:p>
      <w:r xmlns:w="http://schemas.openxmlformats.org/wordprocessingml/2006/main">
        <w:t xml:space="preserve">ਯਹੋਵਾਹ ਦਾ ਦੂਤ ਬਿਲਆਮ ਨੂੰ ਪੁੱਛਦਾ ਹੈ ਕਿ ਉਸਨੇ ਆਪਣੇ ਖੋਤੇ ਨੂੰ ਤਿੰਨ ਵਾਰ ਕਿਉਂ ਕੁੱਟਿਆ ਹੈ, ਜਿਵੇਂ ਕਿ ਯਹੋਵਾਹ ਉਸਦਾ ਸਾਹਮਣਾ ਕਰਨ ਲਈ ਬਾਹਰ ਗਿਆ ਸੀ ਕਿਉਂਕਿ ਉਸਦਾ ਰਾਹ ਵਿਗੜਿਆ ਸੀ।</w:t>
      </w:r>
    </w:p>
    <w:p/>
    <w:p>
      <w:r xmlns:w="http://schemas.openxmlformats.org/wordprocessingml/2006/main">
        <w:t xml:space="preserve">1. ਪ੍ਰਮਾਤਮਾ ਸਾਡੇ ਜੀਵਨ ਦੇ ਨਿਯੰਤਰਣ ਵਿੱਚ ਹੈ, ਭਾਵੇਂ ਸਾਨੂੰ ਇਸਦਾ ਅਹਿਸਾਸ ਨਾ ਹੋਵੇ।</w:t>
      </w:r>
    </w:p>
    <w:p/>
    <w:p>
      <w:r xmlns:w="http://schemas.openxmlformats.org/wordprocessingml/2006/main">
        <w:t xml:space="preserve">2. ਪ੍ਰਮਾਤਮਾ ਸਾਡੀ ਪਰਵਾਹ ਕਰਦਾ ਹੈ ਅਤੇ ਸਾਡੇ ਲਈ ਦੇਖਦਾ ਹੈ ਭਾਵੇਂ ਅਸੀਂ ਇਸਨੂੰ ਨਹੀਂ ਪਛਾਣਦੇ।</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16:9 ਆਦਮੀ ਦਾ ਮਨ ਆਪਣਾ ਰਾਹ ਘੜਦਾ ਹੈ, ਪਰ ਯਹੋਵਾਹ ਉਸਦੇ ਕਦਮਾਂ ਨੂੰ ਸੇਧ ਦਿੰਦਾ ਹੈ।</w:t>
      </w:r>
    </w:p>
    <w:p/>
    <w:p>
      <w:r xmlns:w="http://schemas.openxmlformats.org/wordprocessingml/2006/main">
        <w:t xml:space="preserve">ਗਿਣਤੀ 22:33 ਅਤੇ ਗਧੇ ਨੇ ਮੈਨੂੰ ਵੇਖਿਆ, ਅਤੇ ਤਿੰਨ ਵਾਰੀ ਮੇਰੇ ਤੋਂ ਮੁੜਿਆ: ਜੇ ਉਹ ਮੇਰੇ ਤੋਂ ਨਾ ਮੁੜਦੀ, ਤਾਂ ਮੈਂ ਹੁਣ ਵੀ ਤੈਨੂੰ ਮਾਰਿਆ ਸੀ, ਅਤੇ ਉਹ ਨੂੰ ਜੀਉਂਦਾ ਬਚਾਇਆ ਸੀ.</w:t>
      </w:r>
    </w:p>
    <w:p/>
    <w:p>
      <w:r xmlns:w="http://schemas.openxmlformats.org/wordprocessingml/2006/main">
        <w:t xml:space="preserve">ਗਧੇ ਨੇ ਪਰਮੇਸ਼ੁਰ ਦੀ ਮੌਜੂਦਗੀ ਨੂੰ ਪਛਾਣ ਲਿਆ ਅਤੇ ਬਲਾਮ ਨੂੰ ਨੁਕਸਾਨ ਤੋਂ ਬਚਾਇਆ।</w:t>
      </w:r>
    </w:p>
    <w:p/>
    <w:p>
      <w:r xmlns:w="http://schemas.openxmlformats.org/wordprocessingml/2006/main">
        <w:t xml:space="preserve">1. ਅਚਾਨਕ ਸਥਾਨਾਂ ਵਿੱਚ ਪਰਮਾਤਮਾ ਦੀ ਸ਼ਕਤੀ</w:t>
      </w:r>
    </w:p>
    <w:p/>
    <w:p>
      <w:r xmlns:w="http://schemas.openxmlformats.org/wordprocessingml/2006/main">
        <w:t xml:space="preserve">2. ਸਾਡੇ ਜੀਵਨ ਵਿੱਚ ਪਰਮੇਸ਼ੁਰ ਦੀ ਆਵਾਜ਼ ਨੂੰ ਪਛਾਣਨਾ</w:t>
      </w:r>
    </w:p>
    <w:p/>
    <w:p>
      <w:r xmlns:w="http://schemas.openxmlformats.org/wordprocessingml/2006/main">
        <w:t xml:space="preserve">1. ਜ਼ਬੂਰ 46:10 - "ਸ਼ਾਂਤ ਰਹੋ, ਅਤੇ ਜਾਣੋ ਕਿ ਮੈਂ ਪਰਮੇਸ਼ੁਰ ਹਾਂ।"</w:t>
      </w:r>
    </w:p>
    <w:p/>
    <w:p>
      <w:r xmlns:w="http://schemas.openxmlformats.org/wordprocessingml/2006/main">
        <w:t xml:space="preserve">2.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ਗਿਣਤੀ 22:34 ਅਤੇ ਬਿਲਆਮ ਨੇ ਯਹੋਵਾਹ ਦੇ ਦੂਤ ਨੂੰ ਆਖਿਆ, ਮੈਂ ਪਾਪ ਕੀਤਾ ਹੈ। ਕਿਉਂਕਿ ਮੈਂ ਨਹੀਂ ਜਾਣਦਾ ਸੀ ਕਿ ਤੁਸੀਂ ਮੇਰੇ ਵਿਰੁੱਧ ਰਾਹ ਵਿੱਚ ਖੜ੍ਹੇ ਹੋ।</w:t>
      </w:r>
    </w:p>
    <w:p/>
    <w:p>
      <w:r xmlns:w="http://schemas.openxmlformats.org/wordprocessingml/2006/main">
        <w:t xml:space="preserve">ਪ੍ਰਭੂ ਦਾ ਦੂਤ ਬਿਲਆਮ ਦੇ ਵਿਰੁੱਧ ਰਾਹ ਵਿੱਚ ਖੜ੍ਹਾ ਸੀ, ਪਰ ਬਿਲਆਮ ਨੂੰ ਪਤਾ ਨਹੀਂ ਸੀ ਅਤੇ ਇਸ ਤਰ੍ਹਾਂ ਉਸਨੇ ਪਾਪ ਕੀਤਾ ਸੀ।</w:t>
      </w:r>
    </w:p>
    <w:p/>
    <w:p>
      <w:r xmlns:w="http://schemas.openxmlformats.org/wordprocessingml/2006/main">
        <w:t xml:space="preserve">1. ਪਰਮੇਸ਼ੁਰ ਦੀ ਮੌਜੂਦਗੀ ਸਾਡੇ ਜੀਵਨ ਵਿੱਚ ਪਹਿਲੀ ਤਰਜੀਹ ਹੋਣੀ ਚਾਹੀਦੀ ਹੈ।</w:t>
      </w:r>
    </w:p>
    <w:p/>
    <w:p>
      <w:r xmlns:w="http://schemas.openxmlformats.org/wordprocessingml/2006/main">
        <w:t xml:space="preserve">2. ਪਰਮੇਸ਼ੁਰ ਦੀ ਇੱਛਾ ਨੂੰ ਪਛਾਣਨਾ ਇੱਕ ਵਫ਼ਾਦਾਰ ਪੈਰੋਕਾਰ ਹੋਣ ਦਾ ਇੱਕ ਮਹੱਤਵਪੂਰਨ ਹਿੱਸਾ ਹੈ।</w:t>
      </w:r>
    </w:p>
    <w:p/>
    <w:p>
      <w:r xmlns:w="http://schemas.openxmlformats.org/wordprocessingml/2006/main">
        <w:t xml:space="preserve">1. ਜ਼ਬੂਰ 16:8 - ਮੈਂ ਯਹੋਵਾਹ ਨੂੰ ਹਮੇਸ਼ਾ ਆਪਣੇ ਅੱਗੇ ਰੱਖਿਆ ਹੈ: ਕਿਉਂਕਿ ਉਹ ਮੇਰੇ ਸੱਜੇ ਪਾਸੇ ਹੈ, ਮੈਂ ਹਿੱਲ ਨਹੀਂ ਜਾਵਾਂਗਾ।</w:t>
      </w:r>
    </w:p>
    <w:p/>
    <w:p>
      <w:r xmlns:w="http://schemas.openxmlformats.org/wordprocessingml/2006/main">
        <w:t xml:space="preserve">2. ਅਫ਼ਸੀਆਂ 5:15-17 - ਤਾਂ ਵੇਖੋ ਕਿ ਤੁਸੀਂ ਮੂਰਖਾਂ ਵਾਂਗ ਨਹੀਂ, ਸਗੋਂ ਬੁੱਧੀਮਾਨ ਬਣ ਕੇ, ਸਮੇਂ ਨੂੰ ਛੁਡਾਉਂਦੇ ਹੋਏ, ਧਿਆਨ ਨਾਲ ਚੱਲੋ, ਕਿਉਂਕਿ ਦਿਨ ਬੁਰੇ ਹਨ। ਇਸ ਲਈ ਤੁਸੀਂ ਮੂਰਖ ਨਾ ਬਣੋ, ਪਰ ਇਹ ਸਮਝੋ ਕਿ ਪ੍ਰਭੂ ਦੀ ਇੱਛਾ ਕੀ ਹੈ।</w:t>
      </w:r>
    </w:p>
    <w:p/>
    <w:p>
      <w:r xmlns:w="http://schemas.openxmlformats.org/wordprocessingml/2006/main">
        <w:t xml:space="preserve">ਗਿਣਤੀ 22:35 ਅਤੇ ਯਹੋਵਾਹ ਦੇ ਦੂਤ ਨੇ ਬਿਲਆਮ ਨੂੰ ਆਖਿਆ, ਤੂੰ ਉਨ੍ਹਾਂ ਮਨੁੱਖਾਂ ਦੇ ਨਾਲ ਚੱਲ, ਪਰ ਸਿਰਫ਼ ਉਹੀ ਬਚਨ ਜੋ ਮੈਂ ਤੈਨੂੰ ਆਖਾਂਗਾ, ਤੂੰ ਬੋਲੇਂਗਾ। ਇਸ ਲਈ ਬਿਲਆਮ ਬਾਲਾਕ ਦੇ ਸਰਦਾਰਾਂ ਨਾਲ ਗਿਆ।</w:t>
      </w:r>
    </w:p>
    <w:p/>
    <w:p>
      <w:r xmlns:w="http://schemas.openxmlformats.org/wordprocessingml/2006/main">
        <w:t xml:space="preserve">ਬਿਲਆਮ ਨੂੰ ਯਹੋਵਾਹ ਦੇ ਇੱਕ ਦੂਤ ਦੁਆਰਾ ਬਾਲਾਕ ਦੇ ਰਾਜਕੁਮਾਰਾਂ ਦੇ ਨਾਲ ਜਾਣ ਅਤੇ ਸਿਰਫ਼ ਉਹੀ ਸ਼ਬਦ ਬੋਲਣ ਲਈ ਕਿਹਾ ਗਿਆ ਹੈ ਜੋ ਦੂਤ ਉਸ ਨਾਲ ਬੋਲਦਾ ਹੈ।</w:t>
      </w:r>
    </w:p>
    <w:p/>
    <w:p>
      <w:r xmlns:w="http://schemas.openxmlformats.org/wordprocessingml/2006/main">
        <w:t xml:space="preserve">1. ਪਰਮੇਸ਼ੁਰ ਸਾਡੇ ਨਾਲ ਗੱਲ ਕਰਦਾ ਹੈ ਅਤੇ ਸਾਡੇ ਤੋਂ ਆਗਿਆਕਾਰੀ ਦੀ ਉਮੀਦ ਰੱਖਦਾ ਹੈ।</w:t>
      </w:r>
    </w:p>
    <w:p/>
    <w:p>
      <w:r xmlns:w="http://schemas.openxmlformats.org/wordprocessingml/2006/main">
        <w:t xml:space="preserve">2. ਸਾਨੂੰ ਸਦਾ ਪ੍ਰਭੂ ਦੇ ਬਚਨ ਦੀ ਪਾਲਣਾ ਕਰਨੀ ਚਾਹੀਦੀ ਹੈ।</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ਯਾਕੂਬ 1:22-25, "ਪਰ ਤੁਸੀਂ ਬਚਨ ਨੂੰ ਮੰਨਣ ਵਾਲੇ ਬਣੋ, ਅਤੇ ਕੇਵਲ ਸੁਣਨ ਵਾਲੇ ਹੀ ਨਹੀਂ, ਆਪਣੇ ਆਪ ਨੂੰ ਧੋਖਾ ਦਿੰਦੇ ਹੋ, ਕਿਉਂਕਿ ਜੇਕਰ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ਗਿਣਤੀ 22:36 ਅਤੇ ਜਦੋਂ ਬਾਲਾਕ ਨੇ ਸੁਣਿਆ ਕਿ ਬਿਲਆਮ ਆ ਗਿਆ ਹੈ, ਤਾਂ ਉਹ ਮੋਆਬ ਦੇ ਇੱਕ ਸ਼ਹਿਰ ਵਿੱਚ ਜੋ ਅਰਨੋਨ ਦੀ ਹੱਦ ਵਿੱਚ ਹੈ, ਜੋ ਕਿ ਸਭ ਤੋਂ ਉੱਚੇ ਕੰਢੇ ਵਿੱਚ ਹੈ, ਉਸ ਨੂੰ ਮਿਲਣ ਲਈ ਗਿਆ।</w:t>
      </w:r>
    </w:p>
    <w:p/>
    <w:p>
      <w:r xmlns:w="http://schemas.openxmlformats.org/wordprocessingml/2006/main">
        <w:t xml:space="preserve">ਬਾਲਾਕ ਨੇ ਸੁਣਿਆ ਕਿ ਬਿਲਆਮ ਆ ਗਿਆ ਹੈ ਅਤੇ ਅਰਨੋਨ ਨਦੀ ਦੇ ਨੇੜੇ ਮੋਆਬ ਦੇ ਇੱਕ ਸ਼ਹਿਰ ਵਿੱਚ ਉਸਨੂੰ ਮਿਲਣ ਗਿਆ ਸੀ।</w:t>
      </w:r>
    </w:p>
    <w:p/>
    <w:p>
      <w:r xmlns:w="http://schemas.openxmlformats.org/wordprocessingml/2006/main">
        <w:t xml:space="preserve">1. ਸੁਆਗਤ ਦੀ ਸ਼ਕਤੀ: ਕਿਵੇਂ ਸਾਡੀਆਂ ਕਾਰਵਾਈਆਂ ਸ਼ਬਦਾਂ ਨਾਲੋਂ ਉੱਚੀ ਬੋਲਦੀਆਂ ਹਨ</w:t>
      </w:r>
    </w:p>
    <w:p/>
    <w:p>
      <w:r xmlns:w="http://schemas.openxmlformats.org/wordprocessingml/2006/main">
        <w:t xml:space="preserve">2. ਮੌਜੂਦਗੀ ਦੀ ਸ਼ਕਤੀ: ਇਹ ਸਮਝਣਾ ਕਿ ਸਾਡੀ ਮੌਜੂਦਗੀ ਦੂਜਿਆਂ ਨੂੰ ਕਿਵੇਂ ਪ੍ਰਭਾਵਿਤ ਕਰਦੀ ਹੈ</w:t>
      </w:r>
    </w:p>
    <w:p/>
    <w:p>
      <w:r xmlns:w="http://schemas.openxmlformats.org/wordprocessingml/2006/main">
        <w:t xml:space="preserve">1. ਰੋਮੀਆਂ 12:13: ਸੰਤਾਂ ਦੀਆਂ ਲੋੜਾਂ ਵਿੱਚ ਯੋਗਦਾਨ ਪਾਓ ਅਤੇ ਪਰਾਹੁਣਚਾਰੀ ਦਿਖਾਉਣ ਦੀ ਕੋਸ਼ਿਸ਼ ਕਰੋ।</w:t>
      </w:r>
    </w:p>
    <w:p/>
    <w:p>
      <w:r xmlns:w="http://schemas.openxmlformats.org/wordprocessingml/2006/main">
        <w:t xml:space="preserve">2. ਇਬਰਾਨੀਆਂ 13:2: ਅਜਨਬੀਆਂ ਦੀ ਪਰਾਹੁਣਚਾਰੀ ਕਰਨ ਵਿਚ ਅਣਗਹਿਲੀ ਨਾ ਕਰੋ, ਕਿਉਂਕਿ ਇਸ ਤਰ੍ਹਾਂ ਕਈਆਂ ਨੇ ਅਣਜਾਣੇ ਵਿਚ ਦੂਤਾਂ ਦਾ ਮਨੋਰੰਜਨ ਕੀਤਾ ਹੈ।</w:t>
      </w:r>
    </w:p>
    <w:p/>
    <w:p>
      <w:r xmlns:w="http://schemas.openxmlformats.org/wordprocessingml/2006/main">
        <w:t xml:space="preserve">ਗਿਣਤੀ 22:37 ਤਾਂ ਬਾਲਾਕ ਨੇ ਬਿਲਆਮ ਨੂੰ ਆਖਿਆ, ਕੀ ਮੈਂ ਤੈਨੂੰ ਬੁਲਾਉਣ ਲਈ ਦਿਲੋਂ ਨਹੀਂ ਭੇਜਿਆ ਸੀ? ਤੂੰ ਮੇਰੇ ਕੋਲ ਕਿਉਂ ਨਹੀਂ ਆਇਆ? ਕੀ ਮੈਂ ਸੱਚਮੁੱਚ ਤੁਹਾਨੂੰ ਸਨਮਾਨ ਦੇਣ ਦੇ ਯੋਗ ਨਹੀਂ ਹਾਂ?</w:t>
      </w:r>
    </w:p>
    <w:p/>
    <w:p>
      <w:r xmlns:w="http://schemas.openxmlformats.org/wordprocessingml/2006/main">
        <w:t xml:space="preserve">ਬਾਲਾਕ ਨੇ ਬਿਲਆਮ ਨੂੰ ਪੁੱਛਿਆ ਕਿ ਉਹ ਉਸ ਕੋਲ ਕਿਉਂ ਨਹੀਂ ਆਇਆ, ਇਸ ਗੱਲ 'ਤੇ ਜ਼ੋਰ ਦਿੱਤਾ ਕਿ ਉਸ ਕੋਲ ਉਸ ਨੂੰ ਸਨਮਾਨ ਦੇ ਸਥਾਨ 'ਤੇ ਉੱਚਾ ਕਰਨ ਦੀ ਸ਼ਕਤੀ ਹੈ।</w:t>
      </w:r>
    </w:p>
    <w:p/>
    <w:p>
      <w:r xmlns:w="http://schemas.openxmlformats.org/wordprocessingml/2006/main">
        <w:t xml:space="preserve">1) ਸੇਵਾ ਕਰਨ ਲਈ ਪਰਮੇਸ਼ੁਰ ਦੇ ਸੱਦੇ ਦੀ ਸ਼ਕਤੀ 2) ਪਰਮੇਸ਼ੁਰ ਦੇ ਸੱਦੇ ਦਾ ਜਵਾਬ ਦੇਣਾ</w:t>
      </w:r>
    </w:p>
    <w:p/>
    <w:p>
      <w:r xmlns:w="http://schemas.openxmlformats.org/wordprocessingml/2006/main">
        <w:t xml:space="preserve">1) ਅਫ਼ਸੀਆਂ 3:20-21 - ਹੁਣ ਉਸ ਲਈ ਜੋ ਸਾਡੇ ਅੰਦਰ ਕੰਮ ਕਰਨ ਵਾਲੀ ਆਪਣੀ ਸ਼ਕਤੀ ਦੇ ਅਨੁਸਾਰ ਜੋ ਅਸੀਂ ਮੰਗਦੇ ਹਾਂ ਜਾਂ ਕਲਪਨਾ ਕਰਦੇ ਹਾਂ ਉਸ ਤੋਂ ਵੀ ਵੱਧ ਕੁਝ ਕਰਨ ਦੇ ਯੋਗ ਹੈ, ਉਸ ਲਈ ਚਰਚ ਅਤੇ ਮਸੀਹ ਯਿਸੂ ਵਿੱਚ ਸਾਰੇ ਸਮੇਂ ਵਿੱਚ ਮਹਿਮਾ ਹੋਵੇ। ਪੀੜ੍ਹੀਆਂ, ਸਦਾ ਅਤੇ ਸਦਾ ਲਈ! ਆਮੀਨ। 2) ਰੋਮੀਆਂ 8:28-29 -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ਜਾਣਿਆ ਸੀ, ਉਸਨੇ ਆਪਣੇ ਪੁੱਤਰ ਦੇ ਸਰੂਪ ਦੇ ਅਨੁਕੂਲ ਹੋਣ ਲਈ ਵੀ ਨਿਯਤ ਕੀਤਾ ਸੀ, ਤਾਂ ਜੋ ਉਹ ਬਹੁਤ ਸਾਰੇ ਭੈਣਾਂ-ਭਰਾਵਾਂ ਵਿੱਚੋਂ ਜੇਠਾ ਹੋਵੇ।</w:t>
      </w:r>
    </w:p>
    <w:p/>
    <w:p>
      <w:r xmlns:w="http://schemas.openxmlformats.org/wordprocessingml/2006/main">
        <w:t xml:space="preserve">ਗਿਣਤੀ 22:38 ਅਤੇ ਬਿਲਆਮ ਨੇ ਬਾਲਾਕ ਨੂੰ ਆਖਿਆ, ਵੇਖ, ਮੈਂ ਤੇਰੇ ਕੋਲ ਆਇਆ ਹਾਂ, ਕੀ ਹੁਣ ਮੇਰੇ ਕੋਲ ਕੁਝ ਕਹਿਣ ਦੀ ਸ਼ਕਤੀ ਹੈ? ਉਹ ਸ਼ਬਦ ਜੋ ਪਰਮੇਸ਼ੁਰ ਮੇਰੇ ਮੂੰਹ ਵਿੱਚ ਪਾਉਂਦਾ ਹੈ, ਮੈਂ ਉਹੀ ਬੋਲਾਂਗਾ।</w:t>
      </w:r>
    </w:p>
    <w:p/>
    <w:p>
      <w:r xmlns:w="http://schemas.openxmlformats.org/wordprocessingml/2006/main">
        <w:t xml:space="preserve">ਬਿਲਆਮ ਨਿਮਰਤਾ ਨਾਲ ਸਵੀਕਾਰ ਕਰਦਾ ਹੈ ਕਿ ਪਰਮੇਸ਼ੁਰ ਨੇ ਉਸ ਦੇ ਮੂੰਹ ਵਿੱਚ ਜੋ ਕੁਝ ਪਾਇਆ, ਉਸ ਤੋਂ ਇਲਾਵਾ ਉਸ ਕੋਲ ਕੁਝ ਕਹਿਣ ਦੀ ਸ਼ਕਤੀ ਨਹੀਂ ਸੀ।</w:t>
      </w:r>
    </w:p>
    <w:p/>
    <w:p>
      <w:r xmlns:w="http://schemas.openxmlformats.org/wordprocessingml/2006/main">
        <w:t xml:space="preserve">1. ਨਿਮਰਤਾ ਦੀ ਸ਼ਕਤੀ ਅਤੇ ਪ੍ਰਮਾਤਮਾ ਦੀ ਇੱਛਾ ਦੀ ਆਗਿਆਕਾਰੀ।</w:t>
      </w:r>
    </w:p>
    <w:p/>
    <w:p>
      <w:r xmlns:w="http://schemas.openxmlformats.org/wordprocessingml/2006/main">
        <w:t xml:space="preserve">2. ਸਾਡੇ ਜੀਵਨ ਉੱਤੇ ਪਰਮੇਸ਼ੁਰ ਦੀ ਪ੍ਰਭੂਸੱਤਾ ਨੂੰ ਮੰਨਣ ਦਾ ਮਹੱਤਵ।</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37:5 - ਪ੍ਰਭੂ ਨੂੰ ਆਪਣਾ ਰਾਹ ਸੌਂਪੋ; ਉਸ ਵਿੱਚ ਭਰੋਸਾ ਕਰੋ, ਅਤੇ ਉਹ ਕੰਮ ਕਰੇਗਾ।</w:t>
      </w:r>
    </w:p>
    <w:p/>
    <w:p>
      <w:r xmlns:w="http://schemas.openxmlformats.org/wordprocessingml/2006/main">
        <w:t xml:space="preserve">ਗਿਣਤੀ 22:39 ਅਤੇ ਬਿਲਆਮ ਬਾਲਾਕ ਦੇ ਨਾਲ ਗਿਆ ਅਤੇ ਉਹ ਕਿਰਯਾਥਹੂਜ਼ੋਥ ਨੂੰ ਆਏ।</w:t>
      </w:r>
    </w:p>
    <w:p/>
    <w:p>
      <w:r xmlns:w="http://schemas.openxmlformats.org/wordprocessingml/2006/main">
        <w:t xml:space="preserve">ਬਿਲਆਮ ਅਤੇ ਬਾਲਾਕ ਨੇ ਕਿਰਯਾਥਹੂਜ਼ੋਥ ਦੀ ਯਾਤਰਾ ਕੀਤੀ।</w:t>
      </w:r>
    </w:p>
    <w:p/>
    <w:p>
      <w:r xmlns:w="http://schemas.openxmlformats.org/wordprocessingml/2006/main">
        <w:t xml:space="preserve">1. ਇਕੱਠੇ ਸਫ਼ਰ ਕਰਨ ਦੀ ਤਾਕਤ: ਏਕਤਾ ਦੀ ਤਾਕਤ।</w:t>
      </w:r>
    </w:p>
    <w:p/>
    <w:p>
      <w:r xmlns:w="http://schemas.openxmlformats.org/wordprocessingml/2006/main">
        <w:t xml:space="preserve">2. ਰੱਬ ਦੇ ਮਾਰਗ ਦਾ ਪਾਲਣ ਕਰਨਾ: ਆਗਿਆਕਾਰੀ ਦੀਆਂ ਬਰਕਤਾਂ।</w:t>
      </w:r>
    </w:p>
    <w:p/>
    <w:p>
      <w:r xmlns:w="http://schemas.openxmlformats.org/wordprocessingml/2006/main">
        <w:t xml:space="preserve">1. ਕਹਾਉਤਾਂ 27:17 - ਲੋਹਾ ਲੋਹੇ ਨੂੰ ਤਿੱਖਾ ਕਰਦਾ ਹੈ, ਅਤੇ ਇੱਕ ਆਦਮੀ ਦੂਜੇ ਨੂੰ ਤਿੱਖਾ ਕਰਦਾ ਹੈ।</w:t>
      </w:r>
    </w:p>
    <w:p/>
    <w:p>
      <w:r xmlns:w="http://schemas.openxmlformats.org/wordprocessingml/2006/main">
        <w:t xml:space="preserve">2. ਜ਼ਬੂਰ 1: 1-2 - ਧੰਨ ਹੈ ਉਹ ਮਨੁੱਖ ਜੋ ਦੁਸ਼ਟਾਂ ਦੀ ਸਲਾਹ ਵਿੱਚ ਨਹੀਂ ਚੱਲਦਾ, ਨਾ ਪਾਪੀਆਂ ਦੇ ਰਾਹ ਵਿੱਚ ਖੜ੍ਹਾ ਹੁੰਦਾ ਹੈ, ਨਾ ਹੀ ਮਖੌਲ ਕਰਨ ਵਾਲਿਆਂ ਦੀ ਸੀਟ ਉੱਤੇ ਬੈਠਦਾ ਹੈ; ਪਰ ਉਹ ਪ੍ਰਭੂ ਦੀ ਬਿਵਸਥਾ ਵਿੱਚ ਪ੍ਰਸੰਨ ਹੁੰਦਾ ਹੈ, ਅਤੇ ਉਹ ਦਿਨ ਰਾਤ ਉਸਦੀ ਬਿਵਸਥਾ ਦਾ ਸਿਮਰਨ ਕਰਦਾ ਹੈ।</w:t>
      </w:r>
    </w:p>
    <w:p/>
    <w:p>
      <w:r xmlns:w="http://schemas.openxmlformats.org/wordprocessingml/2006/main">
        <w:t xml:space="preserve">ਗਿਣਤੀ 22:40 ਅਤੇ ਬਾਲਾਕ ਨੇ ਬਲਦ ਅਤੇ ਭੇਡਾਂ ਚੜ੍ਹਾਈਆਂ ਅਤੇ ਬਿਲਆਮ ਅਤੇ ਉਸ ਦੇ ਨਾਲ ਦੇ ਸਰਦਾਰਾਂ ਕੋਲ ਭੇਜੇ।</w:t>
      </w:r>
    </w:p>
    <w:p/>
    <w:p>
      <w:r xmlns:w="http://schemas.openxmlformats.org/wordprocessingml/2006/main">
        <w:t xml:space="preserve">ਬਾਲਾਕ ਅਤੇ ਬਿਲਆਮ ਪਰਮੇਸ਼ੁਰ ਨੂੰ ਬਲੀਦਾਨ ਦਿੰਦੇ ਹਨ।</w:t>
      </w:r>
    </w:p>
    <w:p/>
    <w:p>
      <w:r xmlns:w="http://schemas.openxmlformats.org/wordprocessingml/2006/main">
        <w:t xml:space="preserve">1. ਪਰਮੇਸ਼ੁਰ ਨਾਲ ਸਾਡੇ ਰਿਸ਼ਤੇ ਵਿੱਚ ਬਲੀਦਾਨ ਦੀ ਸ਼ਕਤੀ</w:t>
      </w:r>
    </w:p>
    <w:p/>
    <w:p>
      <w:r xmlns:w="http://schemas.openxmlformats.org/wordprocessingml/2006/main">
        <w:t xml:space="preserve">2. ਪ੍ਰਮਾਤਮਾ ਨੂੰ ਆਪਣਾ ਸਭ ਤੋਂ ਵਧੀਆ ਭੇਟ ਕਰਨ ਦਾ ਮਹੱਤਵ</w:t>
      </w:r>
    </w:p>
    <w:p/>
    <w:p>
      <w:r xmlns:w="http://schemas.openxmlformats.org/wordprocessingml/2006/main">
        <w:t xml:space="preserve">1. ਫ਼ਿਲਿੱਪੀਆਂ 4:18 "ਪਰ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2. ਲੇਵੀਆਂ 7:12-15 "ਜੇਕਰ ਉਹ ਇਸ ਨੂੰ ਧੰਨਵਾਦ ਲਈ ਚੜ੍ਹਾਉਂਦਾ ਹੈ, ਤਾਂ ਉਸਨੂੰ ਧੰਨਵਾਦ ਦੇ ਬਲੀਦਾਨ ਦੇ ਨਾਲ ਤੇਲ ਵਿੱਚ ਰਲੇ ਹੋਏ ਪਤੀਰੀ ਰੋਟੀਆਂ, ਅਤੇ ਤੇਲ ਨਾਲ ਮਸਹ ਕੀਤੇ ਹੋਏ ਬੇਖਮੀਰੀ ਰੋਟੀਆਂ, ਅਤੇ ਤੇਲ ਵਿੱਚ ਰਲੇ ਹੋਏ ਮੈਦੇ ਦੀਆਂ, ਤਲੀਆਂ ਹੋਈਆਂ ਰੋਟੀਆਂ ਦੀ ਬਲੀ ਦੇਣੀ ਚਾਹੀਦੀ ਹੈ। ਰੋਟੀਆਂ ਤੋਂ ਇਲਾਵਾ, ਉਹ ਆਪਣੀ ਸੁੱਖ-ਸਾਂਦ ਦੀਆਂ ਭੇਟਾਂ ਦੇ ਧੰਨਵਾਦ ਦੇ ਬਲੀਦਾਨ ਦੇ ਨਾਲ ਖਮੀਰ ਵਾਲੀ ਰੋਟੀ ਚੜ੍ਹਾਵੇ ਅਤੇ ਉਸ ਵਿੱਚੋਂ ਇੱਕ ਯਹੋਵਾਹ ਨੂੰ ਚੜ੍ਹਾਵੇ ਦੀ ਭੇਟ ਵਜੋਂ ਚੜ੍ਹਾਵੇ ਅਤੇ ਇਹ ਜਾਜਕ ਦਾ ਹੋਵੇਗਾ। ਸੁੱਖ-ਸਾਂਦ ਦੀਆਂ ਭੇਟਾਂ ਦਾ ਲਹੂ ਛਿੜਕਦਾ ਹੈ ਅਤੇ ਧੰਨਵਾਦ ਲਈ ਉਸ ਦੀਆਂ ਸੁੱਖ-ਸਾਂਦ ਦੀਆਂ ਭੇਟਾਂ ਦਾ ਮਾਸ ਉਸੇ ਦਿਨ ਖਾਧਾ ਜਾਣਾ ਚਾਹੀਦਾ ਹੈ ਜਿਸ ਦਿਨ ਇਹ ਚੜ੍ਹਾਇਆ ਜਾਂਦਾ ਹੈ, ਉਹ ਸਵੇਰ ਤੱਕ ਉਸ ਵਿੱਚੋਂ ਕੁਝ ਵੀ ਨਾ ਛੱਡੇ।"</w:t>
      </w:r>
    </w:p>
    <w:p/>
    <w:p>
      <w:r xmlns:w="http://schemas.openxmlformats.org/wordprocessingml/2006/main">
        <w:t xml:space="preserve">ਗਿਣਤੀ 22:41 ਅਤੇ ਅਗਲੇ ਦਿਨ ਅਜਿਹਾ ਹੋਇਆ ਕਿ ਬਾਲਾਕ ਬਿਲਆਮ ਨੂੰ ਲੈ ਕੇ ਬਆਲ ਦੇ ਉੱਚੇ ਸਥਾਨਾਂ ਉੱਤੇ ਲੈ ਗਿਆ, ਤਾਂ ਜੋ ਉਹ ਲੋਕਾਂ ਦੇ ਸਭ ਤੋਂ ਵੱਡੇ ਹਿੱਸੇ ਨੂੰ ਵੇਖ ਸਕੇ।</w:t>
      </w:r>
    </w:p>
    <w:p/>
    <w:p>
      <w:r xmlns:w="http://schemas.openxmlformats.org/wordprocessingml/2006/main">
        <w:t xml:space="preserve">ਬਾਲਾਕ ਬਿਲਆਮ ਨੂੰ ਬਆਲ ਦੇ ਉੱਚੇ ਸਥਾਨਾਂ ਉੱਤੇ ਲੈ ਆਇਆ ਤਾਂ ਜੋ ਉਹ ਸਾਰੇ ਲੋਕਾਂ ਨੂੰ ਦੇਖ ਸਕੇ।</w:t>
      </w:r>
    </w:p>
    <w:p/>
    <w:p>
      <w:r xmlns:w="http://schemas.openxmlformats.org/wordprocessingml/2006/main">
        <w:t xml:space="preserve">1. ਇੱਕ ਦ੍ਰਿਸ਼ਟੀਕੋਣ ਦੀ ਸ਼ਕਤੀ: ਅਸੀਂ ਜੋ ਦੇਖਦੇ ਹਾਂ ਉਸ ਦੁਆਰਾ ਪਰਮੇਸ਼ੁਰ ਆਪਣੇ ਆਪ ਨੂੰ ਕਿਵੇਂ ਪ੍ਰਗਟ ਕਰਦਾ ਹੈ</w:t>
      </w:r>
    </w:p>
    <w:p/>
    <w:p>
      <w:r xmlns:w="http://schemas.openxmlformats.org/wordprocessingml/2006/main">
        <w:t xml:space="preserve">2. ਸੱਚੀ ਨਿਹਚਾ ਦੀ ਯਾਤਰਾ: ਆਪਣੇ ਦਿਲਾਂ ਨੂੰ ਰੱਬ ਨੂੰ ਸੌਂਪਣਾ</w:t>
      </w:r>
    </w:p>
    <w:p/>
    <w:p>
      <w:r xmlns:w="http://schemas.openxmlformats.org/wordprocessingml/2006/main">
        <w:t xml:space="preserve">1. ਜ਼ਬੂਰ 46:10 ਚੁੱਪ ਰਹੋ, ਅਤੇ ਜਾਣੋ ਕਿ ਮੈਂ ਪਰਮੇਸ਼ੁਰ ਹਾਂ।</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ਸੰਖਿਆ 23 ਨੂੰ ਤਿੰਨ ਪੈਰਿਆਂ ਵਿੱਚ ਹੇਠਾਂ ਦਿੱਤੇ ਅਨੁਸਾਰ ਸੰਖੇਪ ਕੀਤਾ ਜਾ ਸਕਦਾ ਹੈ, ਸੰਕੇਤਕ ਆਇਤਾਂ ਦੇ ਨਾਲ:</w:t>
      </w:r>
    </w:p>
    <w:p/>
    <w:p>
      <w:r xmlns:w="http://schemas.openxmlformats.org/wordprocessingml/2006/main">
        <w:t xml:space="preserve">ਪੈਰਾ 1: ਗਿਣਤੀ 23:1-12 ਇਜ਼ਰਾਈਲੀਆਂ ਨੂੰ ਸਰਾਪ ਦੇਣ ਲਈ ਬਿਲਆਮ ਦੀ ਪਹਿਲੀ ਕੋਸ਼ਿਸ਼ ਪੇਸ਼ ਕਰਦਾ ਹੈ। ਬਾਲਾਕ ਬਿਲਆਮ ਨੂੰ ਉੱਚੇ ਸਥਾਨ 'ਤੇ ਲੈ ਗਿਆ ਜਿੱਥੇ ਉਹ ਸੱਤ ਜਗਵੇਦੀਆਂ ਬਣਾਉਂਦੇ ਹਨ ਅਤੇ ਬਲੀਆਂ ਚੜ੍ਹਾਉਂਦੇ ਹਨ। ਬਲਾਮ ਨੇ ਪਰਮੇਸ਼ੁਰ ਦੀ ਸੇਧ ਦੀ ਭਾਲ ਕੀਤੀ ਅਤੇ ਉਸ ਤੋਂ ਸੰਦੇਸ਼ ਪ੍ਰਾਪਤ ਕੀਤਾ। ਇਜ਼ਰਾਈਲੀਆਂ ਨੂੰ ਸਰਾਪ ਦੇਣ ਦੀ ਬਜਾਇ, ਬਿਲਆਮ ਨੇ ਤਿੰਨ ਵਾਰ ਅਸੀਸਾਂ ਦੇ ਸ਼ਬਦ ਸੁਣਾਏ, ਇਸ ਗੱਲ 'ਤੇ ਜ਼ੋਰ ਦਿੱਤਾ ਕਿ ਉਹ ਸਿਰਫ਼ ਉਹੀ ਬੋਲ ਸਕਦਾ ਹੈ ਜੋ ਪਰਮੇਸ਼ੁਰ ਉਸ ਦੇ ਮੂੰਹ ਵਿੱਚ ਪਾਉਂਦਾ ਹੈ।</w:t>
      </w:r>
    </w:p>
    <w:p/>
    <w:p>
      <w:r xmlns:w="http://schemas.openxmlformats.org/wordprocessingml/2006/main">
        <w:t xml:space="preserve">ਪੈਰਾ 2: ਗਿਣਤੀ 23:13-26 ਵਿਚ ਜਾਰੀ, ਅਧਿਆਇ ਬਾਲਾਕ ਅਤੇ ਬਿਲਆਮ ਦੁਆਰਾ ਇਸਰਾਏਲੀਆਂ ਨੂੰ ਸਰਾਪ ਦੇਣ ਦੀ ਦੂਜੀ ਕੋਸ਼ਿਸ਼ ਦਾ ਵੇਰਵਾ ਦਿੰਦਾ ਹੈ। ਉਹ ਕਿਸੇ ਹੋਰ ਥਾਂ ਤੇ ਚਲੇ ਜਾਂਦੇ ਹਨ ਜਿੱਥੇ ਜਗਵੇਦੀਆਂ ਬਣਾਈਆਂ ਜਾਂਦੀਆਂ ਹਨ ਅਤੇ ਬਲੀਆਂ ਚੜ੍ਹਾਈਆਂ ਜਾਂਦੀਆਂ ਹਨ। ਬਿਲਆਮ ਇੱਕ ਵਾਰ ਫਿਰ ਪਰਮੇਸ਼ੁਰ ਦੀ ਅਗਵਾਈ ਭਾਲਦਾ ਹੈ ਅਤੇ ਉਸ ਤੋਂ ਇੱਕ ਹੋਰ ਸੰਦੇਸ਼ ਪ੍ਰਾਪਤ ਕਰਦਾ ਹੈ। ਪਹਿਲੀ ਕੋਸ਼ਿਸ਼ ਵਾਂਗ, ਸਰਾਪ ਦੇਣ ਦੀ ਬਜਾਏ, ਬਿਲਆਮ ਇਸਰਾਏਲ ਉੱਤੇ ਅਸੀਸ ਦੇ ਸ਼ਬਦ ਬੋਲਦਾ ਹੈ।</w:t>
      </w:r>
    </w:p>
    <w:p/>
    <w:p>
      <w:r xmlns:w="http://schemas.openxmlformats.org/wordprocessingml/2006/main">
        <w:t xml:space="preserve">ਪੈਰਾ 3: ਨੰਬਰ 23 ਇਸ ਗੱਲ ਨੂੰ ਉਜਾਗਰ ਕਰਕੇ ਸਮਾਪਤ ਕਰਦਾ ਹੈ ਕਿ ਕਿਵੇਂ ਬਾਲਾਕ ਕਈ ਕੋਸ਼ਿਸ਼ਾਂ ਦੇ ਬਾਵਜੂਦ ਇਜ਼ਰਾਈਲੀਆਂ ਨੂੰ ਸਰਾਪ ਦੇਣ ਵਿਚ ਬਿਲਆਮ ਦੀ ਅਸਮਰੱਥਾ ਤੋਂ ਨਿਰਾਸ਼ ਹੋ ਜਾਂਦਾ ਹੈ। ਉਹ ਜ਼ੋਰ ਦੇ ਕੇ ਕਹਿੰਦਾ ਹੈ ਕਿ ਉਹ ਇੱਕ ਵੱਖਰੇ ਸਥਾਨ 'ਤੇ ਇੱਕ ਵਾਰ ਹੋਰ ਕੋਸ਼ਿਸ਼ ਕਰਨ, ਇੱਕ ਵੱਖਰੇ ਨਤੀਜੇ ਦੀ ਉਮੀਦ ਵਿੱਚ। ਹਾਲਾਂਕਿ, ਇਸ ਤੀਸਰੇ ਯਤਨ ਨਾਲ ਅੱਗੇ ਵਧਣ ਤੋਂ ਪਹਿਲਾਂ, ਬਿਲਆਮ ਸਪੱਸ਼ਟ ਕਰਦਾ ਹੈ ਕਿ ਉਹ ਸਿਰਫ਼ ਉਹੀ ਬੋਲ ਸਕਦਾ ਹੈ ਜੋ ਪਰਮੇਸ਼ੁਰ ਉਸਨੂੰ ਕਹਿਣ ਦਾ ਹੁਕਮ ਦਿੰਦਾ ਹੈ।</w:t>
      </w:r>
    </w:p>
    <w:p/>
    <w:p>
      <w:r xmlns:w="http://schemas.openxmlformats.org/wordprocessingml/2006/main">
        <w:t xml:space="preserve">ਸਾਰੰਸ਼ ਵਿੱਚ:</w:t>
      </w:r>
    </w:p>
    <w:p>
      <w:r xmlns:w="http://schemas.openxmlformats.org/wordprocessingml/2006/main">
        <w:t xml:space="preserve">ਨੰਬਰ 23 ਪੇਸ਼ ਕਰਦਾ ਹੈ:</w:t>
      </w:r>
    </w:p>
    <w:p>
      <w:r xmlns:w="http://schemas.openxmlformats.org/wordprocessingml/2006/main">
        <w:t xml:space="preserve">ਜਗਵੇਦੀ ਬਣਾਉਣ ਦੀ ਪਹਿਲੀ ਕੋਸ਼ਿਸ਼, ਬਲੀਦਾਨ ਚੜ੍ਹਾਉਣਾ;</w:t>
      </w:r>
    </w:p>
    <w:p>
      <w:r xmlns:w="http://schemas.openxmlformats.org/wordprocessingml/2006/main">
        <w:t xml:space="preserve">ਪਰਮੇਸ਼ੁਰ ਦੀ ਅਗਵਾਈ ਦੀ ਮੰਗ; ਸਰਾਪ ਦੀ ਬਜਾਏ ਅਸੀਸ ਦੇ ਸ਼ਬਦ ਪ੍ਰਦਾਨ ਕਰਨਾ.</w:t>
      </w:r>
    </w:p>
    <w:p/>
    <w:p>
      <w:r xmlns:w="http://schemas.openxmlformats.org/wordprocessingml/2006/main">
        <w:t xml:space="preserve">ਦੂਜੇ ਸਥਾਨ 'ਤੇ ਪ੍ਰਕਿਰਿਆ ਨੂੰ ਦੁਹਰਾਉਣ ਦੀ ਦੂਜੀ ਕੋਸ਼ਿਸ਼;</w:t>
      </w:r>
    </w:p>
    <w:p>
      <w:r xmlns:w="http://schemas.openxmlformats.org/wordprocessingml/2006/main">
        <w:t xml:space="preserve">ਦੁਬਾਰਾ ਪਰਮੇਸ਼ੁਰ ਦੀ ਅਗਵਾਈ ਦੀ ਮੰਗ; ਇਸਰਾਏਲ ਉੱਤੇ ਅਸੀਸ ਦੇ ਸ਼ਬਦ ਬੋਲਦੇ ਹੋਏ।</w:t>
      </w:r>
    </w:p>
    <w:p/>
    <w:p>
      <w:r xmlns:w="http://schemas.openxmlformats.org/wordprocessingml/2006/main">
        <w:t xml:space="preserve">ਲੋੜੀਂਦੇ ਸਰਾਪ ਪ੍ਰਾਪਤ ਕਰਨ ਵਿੱਚ ਅਸਮਰੱਥਾ ਦੇ ਨਾਲ ਬਾਲਕ ਦੀ ਨਿਰਾਸ਼ਾ;</w:t>
      </w:r>
    </w:p>
    <w:p>
      <w:r xmlns:w="http://schemas.openxmlformats.org/wordprocessingml/2006/main">
        <w:t xml:space="preserve">ਕਿਸੇ ਵੱਖਰੇ ਸਥਾਨ 'ਤੇ ਇੱਕ ਵਾਰ ਹੋਰ ਕੋਸ਼ਿਸ਼ ਕਰਨ 'ਤੇ ਜ਼ੋਰ;</w:t>
      </w:r>
    </w:p>
    <w:p>
      <w:r xmlns:w="http://schemas.openxmlformats.org/wordprocessingml/2006/main">
        <w:t xml:space="preserve">ਬਲਾਮ ਸਿਰਫ਼ ਉਹੀ ਬੋਲਣ ਲਈ ਆਪਣੀ ਵਚਨਬੱਧਤਾ ਨੂੰ ਦੁਹਰਾਉਂਦਾ ਹੈ ਜੋ ਪਰਮੇਸ਼ੁਰ ਦਾ ਹੁਕਮ ਹੈ।</w:t>
      </w:r>
    </w:p>
    <w:p/>
    <w:p>
      <w:r xmlns:w="http://schemas.openxmlformats.org/wordprocessingml/2006/main">
        <w:t xml:space="preserve">ਇਹ ਅਧਿਆਇ ਬਾਲਾਕ ਅਤੇ ਬਿਲਆਮ ਦੁਆਰਾ ਇਜ਼ਰਾਈਲੀਆਂ ਨੂੰ ਸਰਾਪ ਦੇਣ ਲਈ ਕੀਤੀਆਂ ਦੋ ਕੋਸ਼ਿਸ਼ਾਂ 'ਤੇ ਕੇਂਦ੍ਰਤ ਕਰਦਾ ਹੈ, ਅਤੇ ਨਾਲ ਹੀ ਬਿਲਆਮ ਦੀ ਵਚਨਬੱਧਤਾ ਨੂੰ ਸਿਰਫ਼ ਉਹੀ ਬੋਲਣ ਦੀ ਵਚਨਬੱਧਤਾ ਹੈ ਜੋ ਪਰਮੇਸ਼ੁਰ ਨੇ ਹੁਕਮ ਦਿੱਤਾ ਹੈ। ਗਿਣਤੀ 23 ਦੀ ਸ਼ੁਰੂਆਤ ਬਾਲਾਕ ਬਿਲਆਮ ਨੂੰ ਉੱਚੀ ਥਾਂ 'ਤੇ ਲੈ ਜਾਣ ਨਾਲ ਹੁੰਦੀ ਹੈ ਜਿੱਥੇ ਉਹ ਸੱਤ ਜਗਵੇਦੀਆਂ ਬਣਾਉਂਦੇ ਹਨ ਅਤੇ ਬਲੀਆਂ ਚੜ੍ਹਾਉਂਦੇ ਹਨ। ਬਿਲਆਮ ਨੇ ਪ੍ਰਮਾਤਮਾ ਦੀ ਸੇਧ ਦੀ ਮੰਗ ਕੀਤੀ ਅਤੇ ਇਜ਼ਰਾਈਲੀਆਂ ਨੂੰ ਸਰਾਪ ਦੇਣ ਦੀ ਬਜਾਏ, ਉਸਨੇ ਤਿੰਨ ਵਾਰ ਅਸੀਸ ਦੇ ਸ਼ਬਦ ਸੁਣਾਏ, ਇਸ ਗੱਲ 'ਤੇ ਜ਼ੋਰ ਦਿੱਤਾ ਕਿ ਉਹ ਸਿਰਫ ਉਹੀ ਬੋਲ ਸਕਦਾ ਹੈ ਜੋ ਪਰਮੇਸ਼ੁਰ ਉਸਦੇ ਮੂੰਹ ਵਿੱਚ ਪਾਉਂਦਾ ਹੈ।</w:t>
      </w:r>
    </w:p>
    <w:p/>
    <w:p>
      <w:r xmlns:w="http://schemas.openxmlformats.org/wordprocessingml/2006/main">
        <w:t xml:space="preserve">ਇਸ ਤੋਂ ਇਲਾਵਾ, ਨੰਬਰ 23 ਵਿਚ ਇਜ਼ਰਾਈਲੀਆਂ ਨੂੰ ਸਰਾਪ ਦੇਣ ਲਈ ਬਾਲਾਕ ਅਤੇ ਬਿਲਆਮ ਦੁਆਰਾ ਕੀਤੀ ਗਈ ਦੂਜੀ ਕੋਸ਼ਿਸ਼ ਦਾ ਵੇਰਵਾ ਦਿੱਤਾ ਗਿਆ ਹੈ। ਉਹ ਕਿਸੇ ਹੋਰ ਥਾਂ ਤੇ ਚਲੇ ਜਾਂਦੇ ਹਨ ਜਿੱਥੇ ਜਗਵੇਦੀਆਂ ਬਣਾਈਆਂ ਜਾਂਦੀਆਂ ਹਨ ਅਤੇ ਬਲੀਆਂ ਚੜ੍ਹਾਈਆਂ ਜਾਂਦੀਆਂ ਹਨ। ਬਿਲਆਮ ਇੱਕ ਵਾਰ ਫਿਰ ਪਰਮੇਸ਼ੁਰ ਦੀ ਅਗਵਾਈ ਭਾਲਦਾ ਹੈ ਅਤੇ ਉਸ ਤੋਂ ਇੱਕ ਹੋਰ ਸੰਦੇਸ਼ ਪ੍ਰਾਪਤ ਕਰਦਾ ਹੈ। ਪਹਿਲੀ ਕੋਸ਼ਿਸ਼ ਵਾਂਗ, ਸਰਾਪ ਦੇਣ ਦੀ ਬਜਾਏ, ਬਿਲਆਮ ਇਸਰਾਏਲ ਉੱਤੇ ਅਸੀਸ ਦੇ ਸ਼ਬਦ ਬੋਲਦਾ ਹੈ।</w:t>
      </w:r>
    </w:p>
    <w:p/>
    <w:p>
      <w:r xmlns:w="http://schemas.openxmlformats.org/wordprocessingml/2006/main">
        <w:t xml:space="preserve">ਅਧਿਆਇ ਬਹੁਤ ਸਾਰੀਆਂ ਕੋਸ਼ਿਸ਼ਾਂ ਦੇ ਬਾਵਜੂਦ ਇਜ਼ਰਾਈਲੀਆਂ ਉੱਤੇ ਲੋੜੀਂਦੇ ਸਰਾਪ ਪ੍ਰਾਪਤ ਕਰਨ ਵਿੱਚ ਬਿਲਆਮ ਦੀ ਅਸਮਰੱਥਾ ਨਾਲ ਬਾਲਕ ਦੀ ਨਿਰਾਸ਼ਾ ਨੂੰ ਉਜਾਗਰ ਕਰਕੇ ਸਮਾਪਤ ਹੁੰਦਾ ਹੈ। ਬਾਲਕ ਇੱਕ ਵੱਖਰੇ ਨਤੀਜੇ ਦੀ ਉਮੀਦ ਵਿੱਚ, ਇੱਕ ਵੱਖਰੇ ਸਥਾਨ 'ਤੇ ਇੱਕ ਵਾਰ ਹੋਰ ਕੋਸ਼ਿਸ਼ ਕਰਨ 'ਤੇ ਜ਼ੋਰ ਦਿੰਦਾ ਹੈ। ਹਾਲਾਂਕਿ, ਇਸ ਤੀਸਰੇ ਯਤਨ ਨਾਲ ਅੱਗੇ ਵਧਣ ਤੋਂ ਪਹਿਲਾਂ, ਬਿਲਆਮ ਸਪੱਸ਼ਟ ਕਰਦਾ ਹੈ ਕਿ ਉਹ ਸਿਰਫ਼ ਉਹੀ ਬੋਲ ਸਕਦਾ ਹੈ ਜੋ ਪਰਮੇਸ਼ੁਰ ਉਸਨੂੰ ਕਹਿਣ ਦਾ ਹੁਕਮ ਦਿੰਦਾ ਹੈ।</w:t>
      </w:r>
    </w:p>
    <w:p/>
    <w:p>
      <w:r xmlns:w="http://schemas.openxmlformats.org/wordprocessingml/2006/main">
        <w:t xml:space="preserve">ਗਿਣਤੀ 23:1 ਅਤੇ ਬਿਲਆਮ ਨੇ ਬਾਲਾਕ ਨੂੰ ਆਖਿਆ, ਮੇਰੇ ਲਈ ਇੱਥੇ ਸੱਤ ਜਗਵੇਦੀਆਂ ਬਣਾ ਅਤੇ ਮੇਰੇ ਲਈ ਇੱਥੇ ਸੱਤ ਬਲਦ ਅਤੇ ਸੱਤ ਭੇਡੂ ਤਿਆਰ ਕਰ।</w:t>
      </w:r>
    </w:p>
    <w:p/>
    <w:p>
      <w:r xmlns:w="http://schemas.openxmlformats.org/wordprocessingml/2006/main">
        <w:t xml:space="preserve">ਬਿਲਆਮ ਨੇ ਬਾਲਾਕ ਨੂੰ ਸੱਤ ਜਗਵੇਦੀਆਂ ਬਣਾਉਣ ਅਤੇ ਸੱਤ ਬਲਦ ਅਤੇ ਸੱਤ ਭੇਡੂ ਤਿਆਰ ਕਰਨ ਲਈ ਕਿਹਾ।</w:t>
      </w:r>
    </w:p>
    <w:p/>
    <w:p>
      <w:r xmlns:w="http://schemas.openxmlformats.org/wordprocessingml/2006/main">
        <w:t xml:space="preserve">1. ਰੱਬ ਦੀਆਂ ਹਿਦਾਇਤਾਂ ਦੀ ਪਾਲਣਾ ਕਰਨ ਦੀ ਮਹੱਤਤਾ।</w:t>
      </w:r>
    </w:p>
    <w:p/>
    <w:p>
      <w:r xmlns:w="http://schemas.openxmlformats.org/wordprocessingml/2006/main">
        <w:t xml:space="preserve">2. ਬਾਈਬਲ ਵਿਚ ਸੱਤ ਦੀ ਸ਼ਕਤੀ।</w:t>
      </w:r>
    </w:p>
    <w:p/>
    <w:p>
      <w:r xmlns:w="http://schemas.openxmlformats.org/wordprocessingml/2006/main">
        <w:t xml:space="preserve">1. ਕਹਾਉਤਾਂ 3:5-6 "ਆਪਣੇ ਪੂਰੇ ਦਿਲ ਨਾਲ ਪ੍ਰਭੂ ਉੱਤੇ ਭਰੋਸਾ ਰੱਖੋ, ਅਤੇ ਆਪਣੀ ਸਮਝ ਉੱਤੇ ਅਤਬਾਰ ਨਾ ਕਰੋ। ਆਪਣੇ ਸਾਰੇ ਰਾਹਾਂ ਵਿੱਚ ਉਸਨੂੰ ਮੰਨੋ, ਅਤੇ ਉਹ ਤੁਹਾਡੇ ਮਾਰਗਾਂ ਨੂੰ ਸਿੱਧਾ ਕਰੇਗਾ।"</w:t>
      </w:r>
    </w:p>
    <w:p/>
    <w:p>
      <w:r xmlns:w="http://schemas.openxmlformats.org/wordprocessingml/2006/main">
        <w:t xml:space="preserve">2. ਕੂਚ 34:17 "ਤੁਸੀਂ ਮੇਰੇ ਲਈ ਧਰਤੀ ਦੀ ਇੱਕ ਜਗਵੇਦੀ ਬਣਾਉ, ਅਤੇ ਤੁਸੀਂ ਉਸ ਉੱਤੇ ਆਪਣੀਆਂ ਹੋਮ ਦੀਆਂ ਭੇਟਾਂ, ਆਪਣੀਆਂ ਸੁੱਖ-ਸਾਂਦ ਦੀਆਂ ਭੇਟਾਂ, ਆਪਣੀਆਂ ਭੇਡਾਂ ਅਤੇ ਬਲਦਾਂ ਦੀ ਬਲੀ ਦੇਵੋ। ਹਰ ਜਗ੍ਹਾ ਜਿੱਥੇ ਮੈਂ ਆਪਣਾ ਨਾਮ ਯਾਦ ਕਰਾਉਂਦਾ ਹਾਂ, ਮੈਂ ਤੁਹਾਡੇ ਕੋਲ ਆਵੇਗਾ ਅਤੇ ਤੁਹਾਨੂੰ ਅਸੀਸ ਦੇਵੇਗਾ।"</w:t>
      </w:r>
    </w:p>
    <w:p/>
    <w:p>
      <w:r xmlns:w="http://schemas.openxmlformats.org/wordprocessingml/2006/main">
        <w:t xml:space="preserve">ਗਿਣਤੀ 23:2 ਅਤੇ ਬਾਲਾਕ ਨੇ ਉਵੇਂ ਹੀ ਕੀਤਾ ਜਿਵੇਂ ਬਿਲਆਮ ਨੇ ਆਖਿਆ ਸੀ। ਅਤੇ ਬਾਲਾਕ ਅਤੇ ਬਿਲਆਮ ਨੇ ਹਰ ਜਗਵੇਦੀ ਉੱਤੇ ਇੱਕ ਬਲਦ ਅਤੇ ਇੱਕ ਭੇਡੂ ਚੜ੍ਹਾਇਆ।</w:t>
      </w:r>
    </w:p>
    <w:p/>
    <w:p>
      <w:r xmlns:w="http://schemas.openxmlformats.org/wordprocessingml/2006/main">
        <w:t xml:space="preserve">ਬਿਲਆਮ ਅਤੇ ਬਾਲਾਕ ਨੇ ਪਰਮੇਸ਼ੁਰ ਵਿੱਚ ਆਪਣੀ ਸ਼ਰਧਾ ਅਤੇ ਵਿਸ਼ਵਾਸ ਦਾ ਪ੍ਰਦਰਸ਼ਨ ਕਰਨ ਲਈ ਹਰ ਜਗਵੇਦੀ ਉੱਤੇ ਬਲੀਆਂ ਚੜ੍ਹਾਈਆਂ।</w:t>
      </w:r>
    </w:p>
    <w:p/>
    <w:p>
      <w:r xmlns:w="http://schemas.openxmlformats.org/wordprocessingml/2006/main">
        <w:t xml:space="preserve">1. ਸਾਡੇ ਕੰਮਾਂ ਵਿੱਚ ਪ੍ਰਮਾਤਮਾ ਲਈ ਸ਼ਰਧਾ ਦਿਖਾਉਣ ਦਾ ਮਹੱਤਵ।</w:t>
      </w:r>
    </w:p>
    <w:p/>
    <w:p>
      <w:r xmlns:w="http://schemas.openxmlformats.org/wordprocessingml/2006/main">
        <w:t xml:space="preserve">2. ਸਾਨੂੰ ਪਰਮੇਸ਼ੁਰ ਦੇ ਨੇੜੇ ਲਿਆਉਣ ਲਈ ਇੱਕ ਵਫ਼ਾਦਾਰ ਅਤੇ ਸਮਰਪਿਤ ਦਿਲ ਦੀ ਸ਼ਕਤੀ।</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51:17 - ਪਰਮੇਸ਼ੁਰ ਦੇ ਬਲੀਦਾਨ ਟੁੱਟੇ ਹੋਏ ਆਤਮਾ ਹਨ; ਟੁੱਟੇ ਹੋਏ ਅਤੇ ਪਛਤਾਉਣ ਵਾਲੇ ਦਿਲ, ਹੇ ਪਰਮੇਸ਼ੁਰ, ਤੁਸੀਂ ਤੁੱਛ ਨਹੀਂ ਸਮਝੋਗੇ।</w:t>
      </w:r>
    </w:p>
    <w:p/>
    <w:p>
      <w:r xmlns:w="http://schemas.openxmlformats.org/wordprocessingml/2006/main">
        <w:t xml:space="preserve">ਗਿਣਤੀ 23:3 ਅਤੇ ਬਿਲਆਮ ਨੇ ਬਾਲਾਕ ਨੂੰ ਆਖਿਆ, ਆਪਣੀ ਹੋਮ ਬਲੀ ਦੇ ਕੋਲ ਖਲੋ ਅਤੇ ਮੈਂ ਜਾਵਾਂਗਾ, ਹੋ ਸਕਦਾ ਹੈ ਕਿ ਯਹੋਵਾਹ ਮੈਨੂੰ ਮਿਲਣ ਆਵੇ, ਅਤੇ ਜੋ ਕੁਝ ਉਹ ਮੈਨੂੰ ਦਿਖਾਵੇ ਮੈਂ ਤੈਨੂੰ ਦੱਸਾਂਗਾ। ਅਤੇ ਉਹ ਉੱਚੀ ਥਾਂ ਤੇ ਚਲਾ ਗਿਆ।</w:t>
      </w:r>
    </w:p>
    <w:p/>
    <w:p>
      <w:r xmlns:w="http://schemas.openxmlformats.org/wordprocessingml/2006/main">
        <w:t xml:space="preserve">ਬਿਲਆਮ ਨੇ ਆਪਣੀ ਯਾਤਰਾ ਵਿੱਚ ਪ੍ਰਭੂ ਦੀ ਸਲਾਹ ਮੰਗੀ।</w:t>
      </w:r>
    </w:p>
    <w:p/>
    <w:p>
      <w:r xmlns:w="http://schemas.openxmlformats.org/wordprocessingml/2006/main">
        <w:t xml:space="preserve">1. ਸਾਡੇ ਜੀਵਨ ਦੇ ਸਫ਼ਰ ਵਿੱਚ ਪ੍ਰਮਾਤਮਾ ਦੀ ਅਗਵਾਈ ਦੀ ਮੰਗ ਕਰਨ ਦਾ ਮਹੱਤਵ।</w:t>
      </w:r>
    </w:p>
    <w:p/>
    <w:p>
      <w:r xmlns:w="http://schemas.openxmlformats.org/wordprocessingml/2006/main">
        <w:t xml:space="preserve">2. ਸਾਨੂੰ ਧੀਰਜ ਰੱਖਣ ਅਤੇ ਪ੍ਰਭੂ ਦੇ ਸਮੇਂ ਵਿੱਚ ਭਰੋਸਾ ਰੱਖਣ ਦੀ ਲੋੜ ਹੈ।</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30:21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ਗਿਣਤੀ 23:4 ਅਤੇ ਪਰਮੇਸ਼ੁਰ ਬਿਲਆਮ ਨੂੰ ਮਿਲਿਆ ਅਤੇ ਉਸ ਨੇ ਉਹ ਨੂੰ ਆਖਿਆ, ਮੈਂ ਸੱਤ ਜਗਵੇਦੀਆਂ ਤਿਆਰ ਕੀਤੀਆਂ ਹਨ ਅਤੇ ਮੈਂ ਹਰੇਕ ਜਗਵੇਦੀ ਉੱਤੇ ਇੱਕ ਬਲਦ ਅਤੇ ਇੱਕ ਭੇਡੂ ਚੜ੍ਹਾਇਆ ਹੈ।</w:t>
      </w:r>
    </w:p>
    <w:p/>
    <w:p>
      <w:r xmlns:w="http://schemas.openxmlformats.org/wordprocessingml/2006/main">
        <w:t xml:space="preserve">ਬਲਾਮ ਦੁਆਰਾ ਸੱਤ ਜਗਵੇਦੀਆਂ ਦੀ ਪੇਸ਼ਕਸ਼ ਕਰਕੇ ਪਰਮੇਸ਼ੁਰ ਵਿੱਚ ਵਿਸ਼ਵਾਸ ਦਾ ਪ੍ਰਦਰਸ਼ਨ ਪਰਮੇਸ਼ੁਰ ਦੀ ਮੌਜੂਦਗੀ ਦੁਆਰਾ ਇਨਾਮ ਦਿੱਤਾ ਗਿਆ ਸੀ।</w:t>
      </w:r>
    </w:p>
    <w:p/>
    <w:p>
      <w:r xmlns:w="http://schemas.openxmlformats.org/wordprocessingml/2006/main">
        <w:t xml:space="preserve">1. ਪਰਮੇਸ਼ੁਰ ਵਿੱਚ ਵਿਸ਼ਵਾਸ ਦਾ ਪ੍ਰਦਰਸ਼ਨ ਕਰਨਾ ਅਸੀਸਾਂ ਪ੍ਰਾਪਤ ਕਰਨ ਦਾ ਸਭ ਤੋਂ ਪੱਕਾ ਤਰੀਕਾ ਹੈ।</w:t>
      </w:r>
    </w:p>
    <w:p/>
    <w:p>
      <w:r xmlns:w="http://schemas.openxmlformats.org/wordprocessingml/2006/main">
        <w:t xml:space="preserve">2. ਸਾਨੂੰ ਠੋਸ ਕਿਰਿਆ ਦੁਆਰਾ ਪਰਮੇਸ਼ੁਰ ਵਿੱਚ ਆਪਣਾ ਭਰੋਸਾ ਦਿਖਾਉਣਾ ਚਾਹੀਦਾ ਹੈ।</w:t>
      </w:r>
    </w:p>
    <w:p/>
    <w:p>
      <w:r xmlns:w="http://schemas.openxmlformats.org/wordprocessingml/2006/main">
        <w:t xml:space="preserve">1. ਮੱਤੀ 7:7-11 - ਪੁੱਛੋ, ਭਾਲੋ ਅਤੇ ਖੜਕਾਓ ਅਤੇ ਪਰਮੇਸ਼ੁਰ ਜਵਾਬ ਦੇਵੇਗਾ।</w:t>
      </w:r>
    </w:p>
    <w:p/>
    <w:p>
      <w:r xmlns:w="http://schemas.openxmlformats.org/wordprocessingml/2006/main">
        <w:t xml:space="preserve">2. ਲੂਕਾ 6:38 - ਦਿਓ ਅਤੇ ਇਹ ਤੁਹਾਨੂੰ ਦਿੱਤਾ ਜਾਵੇਗਾ.</w:t>
      </w:r>
    </w:p>
    <w:p/>
    <w:p>
      <w:r xmlns:w="http://schemas.openxmlformats.org/wordprocessingml/2006/main">
        <w:t xml:space="preserve">ਗਿਣਤੀ 23:5 ਅਤੇ ਯਹੋਵਾਹ ਨੇ ਬਿਲਆਮ ਦੇ ਮੂੰਹ ਵਿੱਚ ਇੱਕ ਬਚਨ ਪਾਇਆ, ਅਤੇ ਆਖਿਆ, ਬਾਲਾਕ ਕੋਲ ਮੁੜ ਜਾ ਅਤੇ ਤੂੰ ਇਸ ਤਰ੍ਹਾਂ ਬੋਲੇਂਗਾ।</w:t>
      </w:r>
    </w:p>
    <w:p/>
    <w:p>
      <w:r xmlns:w="http://schemas.openxmlformats.org/wordprocessingml/2006/main">
        <w:t xml:space="preserve">ਬਿਲਆਮ ਨੂੰ ਪਰਮੇਸ਼ੁਰ ਦੁਆਰਾ ਬਾਲਾਕ ਨੂੰ ਇੱਕ ਖਾਸ ਸ਼ਬਦ ਬੋਲਣ ਦਾ ਹੁਕਮ ਦਿੱਤਾ ਗਿਆ ਸੀ।</w:t>
      </w:r>
    </w:p>
    <w:p/>
    <w:p>
      <w:r xmlns:w="http://schemas.openxmlformats.org/wordprocessingml/2006/main">
        <w:t xml:space="preserve">1. ਪਰਮੇਸ਼ੁਰ ਦੇ ਬਚਨ ਦੀ ਸ਼ਕਤੀ: ਸਾਡੇ ਜੀਵਨ ਵਿੱਚ ਪਰਮੇਸ਼ੁਰ ਦੀ ਇੱਛਾ ਦੇ ਮਹੱਤਵ ਨੂੰ ਸਮਝਣਾ।</w:t>
      </w:r>
    </w:p>
    <w:p/>
    <w:p>
      <w:r xmlns:w="http://schemas.openxmlformats.org/wordprocessingml/2006/main">
        <w:t xml:space="preserve">2. ਆਗਿਆਕਾਰੀ ਦੀ ਸ਼ਕਤੀ: ਪਰਮਾਤਮਾ 'ਤੇ ਭਰੋਸਾ ਕਰਨਾ ਅਤੇ ਉਸਦੇ ਹੁਕਮਾਂ ਦੀ ਪਾਲਣਾ ਕਰਨਾ ਸਿੱਖਣਾ।</w:t>
      </w:r>
    </w:p>
    <w:p/>
    <w:p>
      <w:r xmlns:w="http://schemas.openxmlformats.org/wordprocessingml/2006/main">
        <w:t xml:space="preserve">1. ਯਸਾਯਾਹ 55:10-11 - "ਜਿਵੇਂ ਮੀਂਹ ਅਤੇ ਬਰਫ਼ ਸਵਰਗ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ਉਹ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ਯੂਹੰਨਾ 12:47-50 - "ਜੇਕਰ ਕੋਈ ਮੇਰੇ ਬਚਨਾਂ ਨੂੰ ਸੁਣਦਾ ਹੈ ਅਤੇ ਉਨ੍ਹਾਂ ਨੂੰ ਨਹੀਂ ਮੰਨਦਾ, ਮੈਂ ਉਸਦਾ ਨਿਰਣਾ ਨਹੀਂ ਕਰਦਾ ਹਾਂ; ਕਿਉਂਕਿ ਮੈਂ ਸੰਸਾਰ ਦਾ ਨਿਰਣਾ ਕਰਨ ਲਈ ਨਹੀਂ ਆਇਆ, ਪਰ ਸੰਸਾਰ ਨੂੰ ਬਚਾਉਣ ਲਈ ਆਇਆ ਹਾਂ, ਜੋ ਮੈਨੂੰ ਰੱਦ ਕਰਦਾ ਹੈ ਅਤੇ ਨਹੀਂ ਕਰਦਾ ਮੇਰੇ ਸ਼ਬਦਾਂ ਨੂੰ ਸਵੀਕਾਰ ਕਰਨ ਲਈ ਇੱਕ ਨਿਆਂਕਾਰ ਹੈ; ਜੋ ਬਚਨ ਮੈਂ ਬੋਲਿਆ ਹੈ ਉਹ ਆਖਰੀ ਦਿਨ ਉਸਦਾ ਨਿਆਂ ਕਰੇਗਾ ਕਿਉਂਕਿ ਮੈਂ ਆਪਣੇ ਅਧਿਕਾਰ ਨਾਲ ਨਹੀਂ ਬੋਲਿਆ, ਪਰ ਪਿਤਾ ਜਿਸਨੇ ਮੈਨੂੰ ਭੇਜਿਆ ਹੈ ਉਸਨੇ ਮੈਨੂੰ ਹੁਕਮ ਦਿੱਤਾ ਹੈ ਕਿ ਕੀ ਬੋਲਣਾ ਹੈ ਅਤੇ ਕੀ ਬੋਲਣਾ ਹੈ ਅਤੇ ਮੈਂ ਜਾਣਦਾ ਹਾਂ ਕਿ ਉਸਦਾ ਹੁਕਮ ਸਦੀਵੀ ਜੀਵਨ ਹੈ।</w:t>
      </w:r>
    </w:p>
    <w:p/>
    <w:p>
      <w:r xmlns:w="http://schemas.openxmlformats.org/wordprocessingml/2006/main">
        <w:t xml:space="preserve">ਗਿਣਤੀ 23:6 ਅਤੇ ਉਹ ਉਸ ਕੋਲ ਮੁੜਿਆ, ਅਤੇ ਵੇਖੋ, ਉਹ ਅਤੇ ਮੋਆਬ ਦੇ ਸਾਰੇ ਸਰਦਾਰ ਆਪਣੀ ਹੋਮ ਬਲੀ ਦੇ ਕੋਲ ਖੜ੍ਹਾ ਸੀ।</w:t>
      </w:r>
    </w:p>
    <w:p/>
    <w:p>
      <w:r xmlns:w="http://schemas.openxmlformats.org/wordprocessingml/2006/main">
        <w:t xml:space="preserve">ਮੋਆਬ ਦੇ ਸਰਦਾਰ ਬਾਲਾਕ ਦੇ ਬਲੀਦਾਨ ਦੇ ਨਾਲ ਖੜੇ ਸਨ।</w:t>
      </w:r>
    </w:p>
    <w:p/>
    <w:p>
      <w:r xmlns:w="http://schemas.openxmlformats.org/wordprocessingml/2006/main">
        <w:t xml:space="preserve">1. ਵਿਸ਼ਵਾਸ ਦੀ ਸ਼ਕਤੀ ਅਤੇ ਵਫ਼ਾਦਾਰੀ ਦੀ ਤਾਕਤ।</w:t>
      </w:r>
    </w:p>
    <w:p/>
    <w:p>
      <w:r xmlns:w="http://schemas.openxmlformats.org/wordprocessingml/2006/main">
        <w:t xml:space="preserve">2. ਮੁਸੀਬਤ ਦੇ ਸਾਮ੍ਹਣੇ ਦ੍ਰਿੜ੍ਹ ਰਹਿਣਾ।</w:t>
      </w:r>
    </w:p>
    <w:p/>
    <w:p>
      <w:r xmlns:w="http://schemas.openxmlformats.org/wordprocessingml/2006/main">
        <w:t xml:space="preserve">1. ਇਬਰਾਨੀਆਂ 11:8-10 -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 ਵਿਸ਼ਵਾਸ ਨਾਲ ਉਹ ਵਾਇਦੇ ਦੇ ਦੇਸ਼ ਵਿੱਚ ਇੱਕ ਪਰਦੇਸ ਵਿੱਚ ਰਹਿੰਦਾ ਸੀ, ਇਸਹਾਕ ਅਤੇ ਯਾਕੂਬ ਦੇ ਨਾਲ ਤੰਬੂਆਂ ਵਿੱਚ ਰਹਿੰਦਾ ਸੀ, ਉਹ ਉਸੇ ਵਾਅਦੇ ਦੇ ਵਾਰਸ ਸਨ। ਕਿਉਂਕਿ ਉਹ ਉਸ ਸ਼ਹਿਰ ਦਾ ਇੰਤਜ਼ਾਰ ਕਰਦਾ ਸੀ ਜਿਸਦੀ ਨੀਂਹ ਹੈ, ਜਿਸਦਾ ਨਿਰਮਾਤਾ ਅਤੇ ਨਿਰਮਾਤਾ ਪਰਮੇਸ਼ੁਰ ਹੈ।</w:t>
      </w:r>
    </w:p>
    <w:p/>
    <w:p>
      <w:r xmlns:w="http://schemas.openxmlformats.org/wordprocessingml/2006/main">
        <w:t xml:space="preserve">2. ਯਾਕੂਬ 2:14-17 - ਮੇਰੇ ਭਰਾਵੋ, ਜੇਕਰ ਕੋਈ ਕਹੇ ਕਿ ਉਸ ਕੋਲ ਨਿਹਚਾ ਹੈ ਪਰ ਕੰਮ ਨਹੀਂ ਹਨ ਤਾਂ ਇਸ ਦਾ ਕੀ ਲਾਭ ਹੈ? ਕੀ ਵਿਸ਼ਵਾਸ ਉਸਨੂੰ ਬਚਾ ਸਕਦਾ ਹੈ? ਜੇ ਕੋਈ ਭਰਾ ਜਾਂ ਭੈਣ ਨੰਗੀ ਹੋਵੇ ਅਤੇ ਰੋਜ਼ ਦੇ ਭੋਜਨ ਤੋਂ ਮੁਨਾਸਬ ਹੋਵੇ ਅਤੇ ਤੁਹਾਡੇ ਵਿੱਚੋਂ ਕੋਈ ਉਨ੍ਹਾਂ ਨੂੰ ਕਹੇ, ਸ਼ਾਂਤੀ ਨਾਲ ਚੱਲੋ, ਗਰਮ ਅਤੇ ਭਰੋ, ਪਰ ਤੁਸੀਂ ਉਨ੍ਹਾਂ ਨੂੰ ਉਹ ਚੀਜ਼ਾਂ ਨਾ ਦਿਓ ਜੋ ਸਰੀਰ ਲਈ ਜ਼ਰੂਰੀ ਹਨ, ਇਸ ਦਾ ਕੀ ਲਾਭ ਹੈ? ਇਸ ਤਰ੍ਹਾਂ ਵਿਸ਼ਵਾਸ ਵੀ ਆਪਣੇ ਆਪ ਵਿੱਚ, ਜੇਕਰ ਇਸ ਵਿੱਚ ਕੰਮ ਨਹੀਂ ਹਨ, ਤਾਂ ਉਹ ਮੁਰਦਾ ਹੈ।</w:t>
      </w:r>
    </w:p>
    <w:p/>
    <w:p>
      <w:r xmlns:w="http://schemas.openxmlformats.org/wordprocessingml/2006/main">
        <w:t xml:space="preserve">ਗਿਣਤੀ 23:7 ਅਤੇ ਉਸ ਨੇ ਆਪਣਾ ਦ੍ਰਿਸ਼ਟਾਂਤ ਲਿਆ ਅਤੇ ਆਖਿਆ, ਮੋਆਬ ਦਾ ਰਾਜਾ ਬਾਲਾਕ ਮੈਨੂੰ ਅਰਾਮ ਤੋਂ ਪੂਰਬ ਦੇ ਪਹਾੜਾਂ ਵਿੱਚੋਂ ਇਹ ਆਖ ਕੇ ਲਿਆਇਆ ਹੈ, ਆ, ਯਾਕੂਬ ਨੂੰ ਸਰਾਪ ਦੇ, ਅਤੇ ਆ, ਇਸਰਾਏਲ ਨੂੰ ਉਲਝਾ।</w:t>
      </w:r>
    </w:p>
    <w:p/>
    <w:p>
      <w:r xmlns:w="http://schemas.openxmlformats.org/wordprocessingml/2006/main">
        <w:t xml:space="preserve">ਮੋਆਬ ਦੇ ਰਾਜੇ ਬਾਲਾਕ ਨੇ ਬਿਲਆਮ ਨੂੰ ਯਾਕੂਬ ਨੂੰ ਸਰਾਪ ਦੇਣ ਅਤੇ ਇਜ਼ਰਾਈਲ ਦਾ ਵਿਰੋਧ ਕਰਨ ਲਈ ਕਿਹਾ।</w:t>
      </w:r>
    </w:p>
    <w:p/>
    <w:p>
      <w:r xmlns:w="http://schemas.openxmlformats.org/wordprocessingml/2006/main">
        <w:t xml:space="preserve">1. ਅਸੀਸ ਦੀ ਸ਼ਕਤੀ: ਸਾਡੇ ਸ਼ਬਦਾਂ ਦਾ ਵੱਧ ਤੋਂ ਵੱਧ ਉਪਯੋਗ ਕਰਨਾ</w:t>
      </w:r>
    </w:p>
    <w:p/>
    <w:p>
      <w:r xmlns:w="http://schemas.openxmlformats.org/wordprocessingml/2006/main">
        <w:t xml:space="preserve">2. ਸਾਡੀ ਬੋਲੀ ਨੂੰ ਪਵਿੱਤਰ ਕਰਨਾ: ਹਰ ਸ਼ਬਦ ਨੂੰ ਗਿਣਨਾ</w:t>
      </w:r>
    </w:p>
    <w:p/>
    <w:p>
      <w:r xmlns:w="http://schemas.openxmlformats.org/wordprocessingml/2006/main">
        <w:t xml:space="preserve">1. ਯਾਕੂਬ 3:10 - "ਇੱਕੋ ਹੀ ਮੂੰਹ ਵਿੱਚੋਂ ਅਸੀਸ ਅਤੇ ਸਰਾਪ ਨਿਕਲਦੇ ਹਨ। ਮੇਰੇ ਭਰਾਵੋ, ਇਹ ਚੀਜ਼ਾਂ ਇਸ ਤਰ੍ਹਾਂ ਨਹੀਂ ਹੋਣੀਆਂ ਚਾਹੀਦੀਆਂ।"</w:t>
      </w:r>
    </w:p>
    <w:p/>
    <w:p>
      <w:r xmlns:w="http://schemas.openxmlformats.org/wordprocessingml/2006/main">
        <w:t xml:space="preserve">2. ਜ਼ਬੂਰ 19:14 - "ਹੇ ਯਹੋਵਾਹ, ਮੇਰੀ ਚੱਟਾਨ ਅਤੇ ਮੇਰੇ ਛੁਡਾਉਣ ਵਾਲੇ, ਮੇਰੇ ਮੂੰਹ ਦੇ ਸ਼ਬਦ ਅਤੇ ਮੇਰੇ ਦਿਲ ਦਾ ਸਿਮਰਨ ਤੁਹਾਡੀ ਨਿਗਾਹ ਵਿੱਚ ਸਵੀਕਾਰਯੋਗ ਹੋਣ ਦਿਓ।"</w:t>
      </w:r>
    </w:p>
    <w:p/>
    <w:p>
      <w:r xmlns:w="http://schemas.openxmlformats.org/wordprocessingml/2006/main">
        <w:t xml:space="preserve">ਗਿਣਤੀ 23:8 ਮੈਂ ਕਿਸ ਤਰ੍ਹਾਂ ਸਰਾਪ ਦਿਆਂ ਜਿਸ ਨੂੰ ਪਰਮੇਸ਼ੁਰ ਨੇ ਸਰਾਪ ਨਹੀਂ ਦਿੱਤਾ? ਜਾਂ ਮੈਂ ਕਿਸ ਤਰ੍ਹਾਂ ਟਾਲ ਦਿਆਂ, ਜਿਸ ਨੂੰ ਯਹੋਵਾਹ ਨੇ ਟਾਲਿਆ ਨਹੀਂ?</w:t>
      </w:r>
    </w:p>
    <w:p/>
    <w:p>
      <w:r xmlns:w="http://schemas.openxmlformats.org/wordprocessingml/2006/main">
        <w:t xml:space="preserve">ਬਿਲਆਮ ਇਜ਼ਰਾਈਲੀਆਂ ਨੂੰ ਸਰਾਪ ਦੇਣ ਵਿੱਚ ਅਸਮਰੱਥ ਹੈ ਕਿਉਂਕਿ ਪਰਮੇਸ਼ੁਰ ਨੇ ਉਨ੍ਹਾਂ ਨੂੰ ਸਰਾਪ ਨਹੀਂ ਦਿੱਤਾ ਹੈ, ਅਤੇ ਉਹ ਉਨ੍ਹਾਂ ਦਾ ਵਿਰੋਧ ਕਰਨ ਵਿੱਚ ਅਸਮਰੱਥ ਹੈ ਕਿਉਂਕਿ ਯਹੋਵਾਹ ਨੇ ਉਨ੍ਹਾਂ ਦਾ ਵਿਰੋਧ ਨਹੀਂ ਕੀਤਾ ਹੈ।</w:t>
      </w:r>
    </w:p>
    <w:p/>
    <w:p>
      <w:r xmlns:w="http://schemas.openxmlformats.org/wordprocessingml/2006/main">
        <w:t xml:space="preserve">1. ਆਪਣੇ ਲੋਕਾਂ ਲਈ ਪਰਮੇਸ਼ੁਰ ਦਾ ਪਿਆਰ ਅਤੇ ਸੁਰੱਖਿਆ।</w:t>
      </w:r>
    </w:p>
    <w:p/>
    <w:p>
      <w:r xmlns:w="http://schemas.openxmlformats.org/wordprocessingml/2006/main">
        <w:t xml:space="preserve">2. ਆਗਿਆਕਾਰੀ ਅਤੇ ਵਫ਼ਾਦਾਰੀ ਦੀ ਸ਼ਕਤੀ।</w:t>
      </w:r>
    </w:p>
    <w:p/>
    <w:p>
      <w:r xmlns:w="http://schemas.openxmlformats.org/wordprocessingml/2006/main">
        <w:t xml:space="preserve">1. ਰੋਮੀਆਂ 8:31-39 - ਆਪਣੇ ਲੋਕਾਂ ਲਈ ਪਰਮੇਸ਼ੁਰ ਦਾ ਪਿਆਰ ਅਤੇ ਬੁਰਾਈ ਤੋਂ ਉਸਦੀ ਸੁਰੱਖਿਆ।</w:t>
      </w:r>
    </w:p>
    <w:p/>
    <w:p>
      <w:r xmlns:w="http://schemas.openxmlformats.org/wordprocessingml/2006/main">
        <w:t xml:space="preserve">2. ਜ਼ਬੂਰ 119:1-8 - ਆਗਿਆਕਾਰੀ ਅਤੇ ਵਫ਼ਾਦਾਰੀ ਦੀ ਸ਼ਕਤੀ।</w:t>
      </w:r>
    </w:p>
    <w:p/>
    <w:p>
      <w:r xmlns:w="http://schemas.openxmlformats.org/wordprocessingml/2006/main">
        <w:t xml:space="preserve">ਗਿਣਤੀ 23:9 ਕਿਉਂ ਜੋ ਮੈਂ ਉਹ ਨੂੰ ਚੱਟਾਨਾਂ ਦੀਆਂ ਚੋਟੀਆਂ ਤੋਂ ਵੇਖਦਾ ਹਾਂ, ਅਤੇ ਪਹਾੜੀਆਂ ਤੋਂ ਮੈਂ ਉਹ ਨੂੰ ਵੇਖਦਾ ਹਾਂ: ਵੇਖੋ, ਲੋਕ ਇਕੱਲੇ ਰਹਿਣਗੇ, ਅਤੇ ਕੌਮਾਂ ਵਿੱਚ ਗਿਣਿਆ ਨਹੀਂ ਜਾਵੇਗਾ।</w:t>
      </w:r>
    </w:p>
    <w:p/>
    <w:p>
      <w:r xmlns:w="http://schemas.openxmlformats.org/wordprocessingml/2006/main">
        <w:t xml:space="preserve">ਪਰਮੇਸ਼ੁਰ ਦੇ ਲੋਕ ਬਾਕੀ ਦੁਨੀਆਂ ਤੋਂ ਵੱਖਰੇ ਰਹਿਣਗੇ ਅਤੇ ਆਪਣੀ ਨਿਹਚਾ ਵਿੱਚ ਵੱਖਰੇ ਰਹਿਣਗੇ।</w:t>
      </w:r>
    </w:p>
    <w:p/>
    <w:p>
      <w:r xmlns:w="http://schemas.openxmlformats.org/wordprocessingml/2006/main">
        <w:t xml:space="preserve">1: “ਵੱਖਰੇ ਰਹਿਣ ਦੀ ਬਰਕਤ”</w:t>
      </w:r>
    </w:p>
    <w:p/>
    <w:p>
      <w:r xmlns:w="http://schemas.openxmlformats.org/wordprocessingml/2006/main">
        <w:t xml:space="preserve">2: "ਵੱਖਰੇ ਵਿਸ਼ਵਾਸ ਦੀ ਸ਼ਕਤੀ"</w:t>
      </w:r>
    </w:p>
    <w:p/>
    <w:p>
      <w:r xmlns:w="http://schemas.openxmlformats.org/wordprocessingml/2006/main">
        <w:t xml:space="preserve">1: ਬਿਵਸਥਾ ਸਾਰ 7:6, "ਕਿਉਂਕਿ ਤੁਸੀਂ ਯਹੋਵਾਹ ਆਪਣੇ ਪਰਮੇਸ਼ੁਰ ਲਈ ਇੱਕ ਪਵਿੱਤਰ ਲੋਕ ਹੋ: ਯਹੋਵਾਹ ਤੁਹਾਡੇ ਪਰਮੇਸ਼ੁਰ ਨੇ ਤੁਹਾਨੂੰ ਧਰਤੀ ਦੇ ਸਾਰੇ ਲੋਕਾਂ ਨਾਲੋਂ, ਆਪਣੇ ਲਈ ਇੱਕ ਖਾਸ ਲੋਕ ਹੋਣ ਲਈ ਚੁਣਿਆ ਹੈ।"</w:t>
      </w:r>
    </w:p>
    <w:p/>
    <w:p>
      <w:r xmlns:w="http://schemas.openxmlformats.org/wordprocessingml/2006/main">
        <w:t xml:space="preserve">2: ਗਲਾਤੀਆਂ 6:16, "ਅਤੇ ਜਿੰਨੇ ਲੋਕ ਇਸ ਨਿਯਮ ਦੇ ਅਨੁਸਾਰ ਚੱਲਦੇ ਹਨ, ਉਨ੍ਹਾਂ ਉੱਤੇ ਸ਼ਾਂਤੀ ਅਤੇ ਦਯਾ ਹੋਵੇ, ਅਤੇ ਪਰਮੇਸ਼ੁਰ ਦੇ ਇਸਰਾਏਲ ਉੱਤੇ।"</w:t>
      </w:r>
    </w:p>
    <w:p/>
    <w:p>
      <w:r xmlns:w="http://schemas.openxmlformats.org/wordprocessingml/2006/main">
        <w:t xml:space="preserve">ਗਿਣਤੀ 23:10 ਯਾਕੂਬ ਦੀ ਮਿੱਟੀ ਅਤੇ ਇਸਰਾਏਲ ਦੇ ਚੌਥੇ ਹਿੱਸੇ ਦੀ ਗਿਣਤੀ ਕੌਣ ਕਰ ਸਕਦਾ ਹੈ? ਮੈਨੂੰ ਧਰਮੀ ਦੀ ਮੌਤ ਮਰਨ ਦਿਓ, ਅਤੇ ਮੇਰਾ ਅੰਤਲਾ ਅੰਤ ਉਹ ਦੇ ਵਰਗਾ ਹੋਵੇ!</w:t>
      </w:r>
    </w:p>
    <w:p/>
    <w:p>
      <w:r xmlns:w="http://schemas.openxmlformats.org/wordprocessingml/2006/main">
        <w:t xml:space="preserve">ਇਹ ਹਵਾਲਾ ਬੋਲਣ ਵਾਲੇ ਦੀ ਧਰਮੀ ਜੀਵਨ ਜਿਉਣ ਅਤੇ ਧਰਮੀ ਵਾਂਗ ਅੰਤ ਪ੍ਰਾਪਤ ਕਰਨ ਦੀ ਇੱਛਾ ਦੀ ਗੱਲ ਕਰਦਾ ਹੈ।</w:t>
      </w:r>
    </w:p>
    <w:p/>
    <w:p>
      <w:r xmlns:w="http://schemas.openxmlformats.org/wordprocessingml/2006/main">
        <w:t xml:space="preserve">1. ਧਰਮੀ ਜੀਵਨ ਦੀ ਸ਼ਕਤੀ: ਨੇਕੀ ਅਤੇ ਇਮਾਨਦਾਰੀ ਦਾ ਜੀਵਨ ਕਿਵੇਂ ਜੀਣਾ ਹੈ</w:t>
      </w:r>
    </w:p>
    <w:p/>
    <w:p>
      <w:r xmlns:w="http://schemas.openxmlformats.org/wordprocessingml/2006/main">
        <w:t xml:space="preserve">2. ਇੱਕ ਸਹੀ ਅੰਤ ਦਾ ਆਸ਼ੀਰਵਾਦ: ਅੰਤਿਮ ਪਲਾਂ ਵਿੱਚ ਪਰਮੇਸ਼ੁਰ ਦੀ ਦਇਆ ਦੀ ਮੰਗ ਕਰਨਾ</w:t>
      </w:r>
    </w:p>
    <w:p/>
    <w:p>
      <w:r xmlns:w="http://schemas.openxmlformats.org/wordprocessingml/2006/main">
        <w:t xml:space="preserve">1. ਮੱਤੀ 5:6 "ਧੰਨ ਹਨ ਉਹ ਜਿਹੜੇ ਧਰਮ ਦੇ ਭੁੱਖੇ ਅਤੇ ਪਿਆਸੇ ਹਨ, ਕਿਉਂਕਿ ਉਹ ਰੱਜ ਜਾਣਗੇ।"</w:t>
      </w:r>
    </w:p>
    <w:p/>
    <w:p>
      <w:r xmlns:w="http://schemas.openxmlformats.org/wordprocessingml/2006/main">
        <w:t xml:space="preserve">2. ਯਾਕੂਬ 4:8 "ਪਰਮੇਸ਼ੁਰ ਦੇ ਨੇੜੇ ਆਓ ਅਤੇ ਉਹ ਤੁਹਾਡੇ ਨੇੜੇ ਆਵੇਗਾ। ਹੇ ਪਾਪੀਓ, ਆਪਣੇ ਹੱਥਾਂ ਨੂੰ ਸਾਫ਼ ਕਰੋ; ਅਤੇ ਆਪਣੇ ਦਿਲਾਂ ਨੂੰ ਸ਼ੁੱਧ ਕਰੋ, ਹੇ ਦੋਗਲੇ ਮਨ ਵਾਲੇ।"</w:t>
      </w:r>
    </w:p>
    <w:p/>
    <w:p>
      <w:r xmlns:w="http://schemas.openxmlformats.org/wordprocessingml/2006/main">
        <w:t xml:space="preserve">ਗਿਣਤੀ 23:11 ਤਾਂ ਬਾਲਾਕ ਨੇ ਬਿਲਆਮ ਨੂੰ ਆਖਿਆ, ਤੂੰ ਮੇਰੇ ਨਾਲ ਕੀ ਕੀਤਾ ਹੈ? ਮੈਂ ਤੈਨੂੰ ਆਪਣੇ ਵੈਰੀਆਂ ਨੂੰ ਸਰਾਪ ਦੇਣ ਲਈ ਲੈ ਗਿਆ, ਅਤੇ ਵੇਖ, ਤੂੰ ਉਨ੍ਹਾਂ ਨੂੰ ਪੂਰੀ ਤਰ੍ਹਾਂ ਬਰਕਤ ਦਿੱਤੀ ਹੈ।</w:t>
      </w:r>
    </w:p>
    <w:p/>
    <w:p>
      <w:r xmlns:w="http://schemas.openxmlformats.org/wordprocessingml/2006/main">
        <w:t xml:space="preserve">ਬਾਲਾਕ ਆਪਣੇ ਦੁਸ਼ਮਣਾਂ ਨੂੰ ਸਰਾਪ ਦੇਣ ਦੀ ਬਜਾਇ ਉਨ੍ਹਾਂ ਨੂੰ ਅਸੀਸ ਦੇਣ ਲਈ ਬਿਲਆਮ ਵਿੱਚ ਨਿਰਾਸ਼ ਹੈ।</w:t>
      </w:r>
    </w:p>
    <w:p/>
    <w:p>
      <w:r xmlns:w="http://schemas.openxmlformats.org/wordprocessingml/2006/main">
        <w:t xml:space="preserve">1. ਸਾਡੇ ਲਈ ਪਰਮੇਸ਼ੁਰ ਦੀਆਂ ਯੋਜਨਾਵਾਂ ਅਕਸਰ ਸਾਡੀਆਂ ਯੋਜਨਾਵਾਂ ਨਾਲੋਂ ਵੱਖਰੀਆਂ ਹੁੰਦੀਆਂ ਹਨ।</w:t>
      </w:r>
    </w:p>
    <w:p/>
    <w:p>
      <w:r xmlns:w="http://schemas.openxmlformats.org/wordprocessingml/2006/main">
        <w:t xml:space="preserve">2. ਸਾਨੂੰ ਆਪਣੇ ਜੀਵਨ ਵਿੱਚ ਪਰਮੇਸ਼ੁਰ ਦੀ ਇੱਛਾ ਦੀ ਭਾਲ ਕਰਨ ਲਈ ਸਾਵਧਾਨ ਰਹਿਣਾ ਚਾਹੀਦਾ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ਜੀਵਨ ਕੀ ਹੈ? ਕਿਉਂਕਿ ਤੁਸੀਂ ਇੱਕ ਧੁੰਦ ਹੋ ਜੋ ਥੋੜੇ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ਗਿਣਤੀ 23:12 ਅਤੇ ਉਸ ਨੇ ਉੱਤਰ ਦਿੱਤਾ, ਭਲਾ, ਜੋ ਕੁਝ ਯਹੋਵਾਹ ਨੇ ਮੇਰੇ ਮੂੰਹ ਵਿੱਚ ਪਾਇਆ ਹੈ, ਕੀ ਮੈਂ ਉਸ ਨੂੰ ਬੋਲਣ ਲਈ ਧਿਆਨ ਨਾ ਰੱਖਾਂ?</w:t>
      </w:r>
    </w:p>
    <w:p/>
    <w:p>
      <w:r xmlns:w="http://schemas.openxmlformats.org/wordprocessingml/2006/main">
        <w:t xml:space="preserve">ਬਾਲਾਕ ਨੇ ਬਿਲਆਮ ਨੂੰ ਇਜ਼ਰਾਈਲੀਆਂ ਨੂੰ ਸਰਾਪ ਦੇਣ ਲਈ ਕਿਹਾ, ਪਰ ਬਿਲਆਮ ਨੇ ਅਜਿਹਾ ਕਰਨ ਤੋਂ ਇਨਕਾਰ ਕਰ ਦਿੱਤਾ ਕਿਉਂਕਿ ਉਹ ਬੋਲਣ ਦੀ ਮਹੱਤਤਾ ਨੂੰ ਜਾਣਦਾ ਸੀ ਜੋ ਪਰਮੇਸ਼ੁਰ ਨੇ ਉਸਦੇ ਮੂੰਹ ਵਿੱਚ ਪਾਇਆ ਸੀ।</w:t>
      </w:r>
    </w:p>
    <w:p/>
    <w:p>
      <w:r xmlns:w="http://schemas.openxmlformats.org/wordprocessingml/2006/main">
        <w:t xml:space="preserve">1. ਪਰਮੇਸ਼ੁਰ ਸਾਨੂੰ ਸਹੀ ਅਤੇ ਗਲਤ ਦੀ ਚੋਣ ਕਰਨ ਦੀ ਸ਼ਕਤੀ ਦਿੰਦਾ ਹੈ।</w:t>
      </w:r>
    </w:p>
    <w:p/>
    <w:p>
      <w:r xmlns:w="http://schemas.openxmlformats.org/wordprocessingml/2006/main">
        <w:t xml:space="preserve">2. ਜੋ ਪ੍ਰਮਾਤਮਾ ਦਾ ਨਹੀਂ ਹੈ, ਉਹ ਨਾ ਬੋਲੋ, ਚਾਹੇ ਕੋਈ ਪਰਤਾਵੇ ਕਿਉਂ ਨਾ ਹੋਵੇ।</w:t>
      </w:r>
    </w:p>
    <w:p/>
    <w:p>
      <w:r xmlns:w="http://schemas.openxmlformats.org/wordprocessingml/2006/main">
        <w:t xml:space="preserve">1. ਬਿਵਸਥਾ ਸਾਰ 6:17 - "ਤੁਸੀਂ ਯਹੋਵਾਹ ਆਪਣੇ ਪਰਮੇਸ਼ੁਰ ਦੇ ਹੁਕਮਾਂ, ਉਸ ਦੀਆਂ ਸਾਖੀਆਂ ਅਤੇ ਉਸ ਦੀਆਂ ਬਿਧੀਆਂ ਦੀ ਪੂਰੀ ਲਗਨ ਨਾਲ ਪਾਲਣਾ ਕਰੋ, ਜਿਨ੍ਹਾਂ ਦਾ ਉਸ ਨੇ ਤੁਹਾਨੂੰ ਹੁਕਮ ਦਿੱਤਾ ਹੈ।"</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ਗਿਣਤੀ 23:13 ਤਾਂ ਬਾਲਾਕ ਨੇ ਉਹ ਨੂੰ ਆਖਿਆ, ਮੇਰੇ ਨਾਲ ਇੱਕ ਹੋਰ ਥਾਂ ਚੱਲ, ਜਿੱਥੋਂ ਤੂੰ ਉਨ੍ਹਾਂ ਨੂੰ ਵੇਖੇਂਗਾ, ਤੂੰ ਉਨ੍ਹਾਂ ਵਿੱਚੋਂ ਸਭ ਤੋਂ ਵੱਧ ਵੇਖੇਂਗਾ, ਅਤੇ ਉਨ੍ਹਾਂ ਸਾਰਿਆਂ ਨੂੰ ਨਾ ਵੇਖੇਂਗਾ: ਅਤੇ ਮੈਨੂੰ ਉਨ੍ਹਾਂ ਨੂੰ ਸਰਾਪ ਦੇ। ਉੱਥੋਂ।</w:t>
      </w:r>
    </w:p>
    <w:p/>
    <w:p>
      <w:r xmlns:w="http://schemas.openxmlformats.org/wordprocessingml/2006/main">
        <w:t xml:space="preserve">ਬਾਲਾਕ ਨੇ ਬਿਲਆਮ ਨੂੰ ਆਪਣੇ ਨਾਲ ਕਿਸੇ ਹੋਰ ਜਗ੍ਹਾ ਜਾਣ ਲਈ ਕਿਹਾ ਜਿੱਥੇ ਬਿਲਆਮ ਇਜ਼ਰਾਈਲੀਆਂ ਨੂੰ ਦੇਖ ਸਕਦਾ ਸੀ, ਪਰ ਉਨ੍ਹਾਂ ਦਾ ਸਿਰਫ਼ ਇੱਕ ਹਿੱਸਾ ਹੀ ਦੇਖ ਸਕਦਾ ਸੀ।</w:t>
      </w:r>
    </w:p>
    <w:p/>
    <w:p>
      <w:r xmlns:w="http://schemas.openxmlformats.org/wordprocessingml/2006/main">
        <w:t xml:space="preserve">1. ਪਰਮੇਸ਼ੁਰ ਦੇ ਲੋਕਾਂ ਦੀ ਸ਼ਕਤੀ: ਪਰਮੇਸ਼ੁਰ ਦੇ ਚੁਣੇ ਹੋਏ ਲੋਕਾਂ ਦੀ ਤਾਕਤ ਨੂੰ ਪਛਾਣਨਾ</w:t>
      </w:r>
    </w:p>
    <w:p/>
    <w:p>
      <w:r xmlns:w="http://schemas.openxmlformats.org/wordprocessingml/2006/main">
        <w:t xml:space="preserve">2. ਪਰਮੇਸ਼ੁਰ ਦੀ ਯੋਜਨਾ ਦਾ ਪਿੱਛਾ ਕਰਨਾ: ਸਾਡੇ ਜੀਵਨ ਵਿੱਚ ਪਰਮੇਸ਼ੁਰ ਦੇ ਨਿਰਦੇਸ਼ਾਂ ਦਾ ਪਾਲਣ ਕਰਨਾ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ਗਿਣਤੀ 23:14 ਅਤੇ ਉਹ ਨੂੰ ਪਿਸਗਾਹ ਦੀ ਸਿਖਰ ਉੱਤੇ ਸੋਫੀਮ ਦੇ ਖੇਤ ਵਿੱਚ ਲਿਆਇਆ ਅਤੇ ਸੱਤ ਜਗਵੇਦੀਆਂ ਬਣਾਈਆਂ ਅਤੇ ਹਰ ਜਗਵੇਦੀ ਉੱਤੇ ਇੱਕ ਬਲਦ ਅਤੇ ਇੱਕ ਭੇਡੂ ਚੜ੍ਹਾਇਆ।</w:t>
      </w:r>
    </w:p>
    <w:p/>
    <w:p>
      <w:r xmlns:w="http://schemas.openxmlformats.org/wordprocessingml/2006/main">
        <w:t xml:space="preserve">ਬਾਲਾਕ ਬਿਲਆਮ ਨੂੰ ਪਿਸਗਾਹ ਦੀ ਸਿਖਰ ਉੱਤੇ ਲਿਆਇਆ ਅਤੇ ਸੱਤ ਜਗਵੇਦੀਆਂ ਬਣਵਾਈਆਂ, ਜਿਨ੍ਹਾਂ ਉੱਤੇ ਉਸਨੇ ਇੱਕ ਬਲਦ ਅਤੇ ਇੱਕ ਭੇਡੂ ਦੀ ਬਲੀ ਦਿੱਤੀ।</w:t>
      </w:r>
    </w:p>
    <w:p/>
    <w:p>
      <w:r xmlns:w="http://schemas.openxmlformats.org/wordprocessingml/2006/main">
        <w:t xml:space="preserve">1. ਕੁਰਬਾਨੀ ਦੀ ਸ਼ਕਤੀ: ਗਿਣਤੀ 23:14 ਦਾ ਅਧਿਐਨ</w:t>
      </w:r>
    </w:p>
    <w:p/>
    <w:p>
      <w:r xmlns:w="http://schemas.openxmlformats.org/wordprocessingml/2006/main">
        <w:t xml:space="preserve">2. ਸੱਤ ਦਾ ਮਹੱਤਵ: ਨੰਬਰ 23:14 ਦੇ ਅਧਿਆਤਮਿਕ ਪ੍ਰਤੀਕਵਾਦ ਦੀ ਪੜਚੋਲ ਕਰਨਾ</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ਗਿਣਤੀ 23:15 ਅਤੇ ਉਸ ਨੇ ਬਾਲਾਕ ਨੂੰ ਆਖਿਆ, ਏਥੇ ਆਪਣੀ ਹੋਮ ਬਲੀ ਕੋਲ ਖਲੋ, ਜਦ ਤੱਕ ਮੈਂ ਉੱਥੇ ਯਹੋਵਾਹ ਨੂੰ ਮਿਲਾਂ।</w:t>
      </w:r>
    </w:p>
    <w:p/>
    <w:p>
      <w:r xmlns:w="http://schemas.openxmlformats.org/wordprocessingml/2006/main">
        <w:t xml:space="preserve">ਬਾਲਾਕ ਨਬੀ ਬਿਲਆਮ ਨਾਲ ਸਲਾਹ ਕਰਕੇ ਭਵਿੱਖ ਬਾਰੇ ਸਮਝ ਪ੍ਰਾਪਤ ਕਰਨ ਦੀ ਕੋਸ਼ਿਸ਼ ਕਰਦਾ ਹੈ। ਬਿਲਆਮ ਨੇ ਬਾਲਾਕ ਨੂੰ ਉਸ ਦੇ ਹੋਮ ਬਲੀ ਦੇ ਕੋਲ ਖੜ੍ਹੇ ਹੋਣ ਲਈ ਕਿਹਾ ਜਦੋਂ ਉਹ ਪ੍ਰਭੂ ਨੂੰ ਮਿਲਦਾ ਹੈ।</w:t>
      </w:r>
    </w:p>
    <w:p/>
    <w:p>
      <w:r xmlns:w="http://schemas.openxmlformats.org/wordprocessingml/2006/main">
        <w:t xml:space="preserve">1. ਪ੍ਰਾਰਥਨਾ ਦੀ ਸ਼ਕਤੀ: ਔਖੇ ਸਮਿਆਂ ਵਿੱਚ ਪ੍ਰਮਾਤਮਾ ਦੀ ਅਗਵਾਈ ਭਾਲਣਾ</w:t>
      </w:r>
    </w:p>
    <w:p/>
    <w:p>
      <w:r xmlns:w="http://schemas.openxmlformats.org/wordprocessingml/2006/main">
        <w:t xml:space="preserve">2. ਵਫ਼ਾਦਾਰ ਆਗਿਆਕਾਰੀ: ਅਸਪਸ਼ਟ ਹੋਣ ਦੇ ਬਾਵਜੂਦ ਵੀ ਪਰਮੇਸ਼ੁਰ ਦੇ ਨਿਰਦੇਸ਼ਾਂ ਦਾ ਪਾਲਣ ਕਰਨਾ</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ਗਿਣਤੀ 23:16 ਅਤੇ ਯਹੋਵਾਹ ਬਿਲਆਮ ਨੂੰ ਮਿਲਿਆ ਅਤੇ ਉਹ ਦੇ ਮੂੰਹ ਵਿੱਚ ਇੱਕ ਬਚਨ ਪਾਇਆ ਅਤੇ ਆਖਿਆ, ਬਾਲਾਕ ਕੋਲ ਫੇਰ ਜਾਹ ਅਤੇ ਐਉਂ ਆਖ।</w:t>
      </w:r>
    </w:p>
    <w:p/>
    <w:p>
      <w:r xmlns:w="http://schemas.openxmlformats.org/wordprocessingml/2006/main">
        <w:t xml:space="preserve">ਬਿਲਆਮ ਦਾ ਅਨੁਭਵ ਪਰਮੇਸ਼ੁਰ ਦੀ ਸ਼ਕਤੀ ਅਤੇ ਉਸਦੇ ਲੋਕਾਂ ਨਾਲ ਗੱਲ ਕਰਨ ਦੀ ਇੱਛਾ ਨੂੰ ਦਰਸਾਉਂਦਾ ਹੈ।</w:t>
      </w:r>
    </w:p>
    <w:p/>
    <w:p>
      <w:r xmlns:w="http://schemas.openxmlformats.org/wordprocessingml/2006/main">
        <w:t xml:space="preserve">1. ਸਾਡੇ ਜੀਵਨ ਵਿੱਚ ਪਰਮੇਸ਼ੁਰ ਦੀ ਆਵਾਜ਼: ਕਿਵੇਂ ਸੁਣਨਾ ਹੈ ਅਤੇ ਜਵਾਬ ਦੇਣਾ ਹੈ</w:t>
      </w:r>
    </w:p>
    <w:p/>
    <w:p>
      <w:r xmlns:w="http://schemas.openxmlformats.org/wordprocessingml/2006/main">
        <w:t xml:space="preserve">2. ਪਰਮੇਸ਼ੁਰ ਦਾ ਬਚਨ ਸੁਣਨਾ: ਸਮਝਦਾਰੀ ਦਾ ਅਨੁਸ਼ਾਸਨ ਸਿੱਖਣਾ</w:t>
      </w:r>
    </w:p>
    <w:p/>
    <w:p>
      <w:r xmlns:w="http://schemas.openxmlformats.org/wordprocessingml/2006/main">
        <w:t xml:space="preserve">1. ਯੂਹੰਨਾ 10:27 - ਮੇਰੀਆਂ ਭੇਡਾਂ ਮੇਰੀ ਅਵਾਜ਼ ਸੁਣਦੀਆਂ ਹਨ, ਅਤੇ ਮੈਂ ਉਹਨਾਂ ਨੂੰ ਜਾਣਦਾ ਹਾਂ, ਅਤੇ ਉਹ ਮੇਰੇ ਮਗਰ ਲੱਗਦੀਆਂ ਹਨ।</w:t>
      </w:r>
    </w:p>
    <w:p/>
    <w:p>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ਤਾਂ ਸੋਚੋ। ਇਹਨਾਂ ਚੀਜ਼ਾਂ ਬਾਰੇ.</w:t>
      </w:r>
    </w:p>
    <w:p/>
    <w:p>
      <w:r xmlns:w="http://schemas.openxmlformats.org/wordprocessingml/2006/main">
        <w:t xml:space="preserve">ਗਿਣਤੀ 23:17 ਅਤੇ ਜਦ ਉਹ ਉਹ ਦੇ ਕੋਲ ਆਇਆ ਤਾਂ ਵੇਖੋ, ਉਹ ਆਪਣੀ ਹੋਮ ਬਲੀ ਦੇ ਕੋਲ ਖੜ੍ਹਾ ਸੀ ਅਤੇ ਮੋਆਬ ਦੇ ਸਰਦਾਰ ਉਹ ਦੇ ਨਾਲ ਸਨ। ਤਾਂ ਬਾਲਾਕ ਨੇ ਉਹ ਨੂੰ ਆਖਿਆ, ਯਹੋਵਾਹ ਨੇ ਕੀ ਆਖਿਆ ਹੈ?</w:t>
      </w:r>
    </w:p>
    <w:p/>
    <w:p>
      <w:r xmlns:w="http://schemas.openxmlformats.org/wordprocessingml/2006/main">
        <w:t xml:space="preserve">ਬਾਲਾਕ ਨੇ ਬਿਲਆਮ ਨਬੀ ਨੂੰ ਯਹੋਵਾਹ ਤੋਂ ਪੁੱਛਣ ਲਈ ਕਿਹਾ ਕਿ ਉਸਨੇ ਕੀ ਬੋਲਿਆ ਸੀ।</w:t>
      </w:r>
    </w:p>
    <w:p/>
    <w:p>
      <w:r xmlns:w="http://schemas.openxmlformats.org/wordprocessingml/2006/main">
        <w:t xml:space="preserve">1. ਪਰਮੇਸ਼ੁਰ ਦੇ ਬਚਨ ਦੀ ਸ਼ਕਤੀ - ਪਰਮੇਸ਼ੁਰ ਦਾ ਬਚਨ ਸਾਡੇ ਜੀਵਨ ਨੂੰ ਕਿਵੇਂ ਬਦਲ ਸਕਦਾ ਹੈ</w:t>
      </w:r>
    </w:p>
    <w:p/>
    <w:p>
      <w:r xmlns:w="http://schemas.openxmlformats.org/wordprocessingml/2006/main">
        <w:t xml:space="preserve">2. ਪ੍ਰਮਾਤਮਾ ਦੀ ਅਗਵਾਈ ਭਾਲਣਾ - ਸਾਡੇ ਜੀਵਨ ਵਿੱਚ ਪ੍ਰਮਾਤਮਾ ਦੀ ਸੇਧ ਦੀ ਮੰਗ ਕਰਨ ਦਾ ਮਹੱਤਵ</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ਯਾਕੂਬ 1: 5-6 - "ਜੇਕਰ ਤੁਹਾਡੇ ਵਿੱਚੋਂ ਕਿਸੇ ਵਿੱਚ ਬੁੱਧੀ ਦੀ ਘਾਟ ਹੈ, ਤਾਂ ਉਹ ਪਰਮੇਸ਼ੁਰ ਤੋਂ ਮੰਗੇ, ਜੋ ਸਭਨਾਂ ਨੂੰ ਖੁੱਲ੍ਹੇ ਦਿਲ ਨਾਲ ਦਿੰਦਾ ਹੈ, ਅਤੇ ਉਦਾਸ ਨਹੀਂ ਕਰਦਾ; ਅਤੇ ਉਸਨੂੰ ਦਿੱਤਾ ਜਾਵੇਗਾ. ਪਰ ਉਸਨੂੰ ਵਿਸ਼ਵਾਸ ਨਾਲ ਮੰਗਣਾ ਚਾਹੀਦਾ ਹੈ, ਕੁਝ ਵੀ ਡੋਲਣ ਵਾਲਾ ਨਹੀਂ। ਕਿਉਂਕਿ ਜਿਹੜਾ ਡੋਲਦਾ ਹੈ ਉਹ ਸਮੁੰਦਰ ਦੀ ਲਹਿਰ ਵਰਗਾ ਹੈ ਜੋ ਹਵਾ ਨਾਲ ਚਲੀ ਜਾਂਦੀ ਹੈ ਅਤੇ ਉਛਾਲਦੀ ਹੈ।"</w:t>
      </w:r>
    </w:p>
    <w:p/>
    <w:p>
      <w:r xmlns:w="http://schemas.openxmlformats.org/wordprocessingml/2006/main">
        <w:t xml:space="preserve">ਗਿਣਤੀ 23:18 ਅਤੇ ਉਸ ਨੇ ਆਪਣਾ ਦ੍ਰਿਸ਼ਟਾਂਤ ਲਿਆ ਅਤੇ ਕਿਹਾ, ਹੇ ਬਾਲਾਕ ਉੱਠ ਅਤੇ ਸੁਣ। ਹੇ ਸਿਪੋਰ ਦੇ ਪੁੱਤਰ, ਮੇਰੀ ਗੱਲ ਸੁਣ।</w:t>
      </w:r>
    </w:p>
    <w:p/>
    <w:p>
      <w:r xmlns:w="http://schemas.openxmlformats.org/wordprocessingml/2006/main">
        <w:t xml:space="preserve">ਪਰਮੇਸ਼ੁਰ ਦਾ ਬਚਨ ਅਟੱਲ ਅਤੇ ਭਰੋਸੇਯੋਗ ਹੈ।</w:t>
      </w:r>
    </w:p>
    <w:p/>
    <w:p>
      <w:r xmlns:w="http://schemas.openxmlformats.org/wordprocessingml/2006/main">
        <w:t xml:space="preserve">1: ਪਰਮੇਸ਼ੁਰ ਦਾ ਬਚਨ ਸੱਚ ਅਤੇ ਅਟੱਲ ਹੈ</w:t>
      </w:r>
    </w:p>
    <w:p/>
    <w:p>
      <w:r xmlns:w="http://schemas.openxmlformats.org/wordprocessingml/2006/main">
        <w:t xml:space="preserve">2: ਪਰਮੇਸ਼ੁਰ ਦੇ ਬਚਨ ਦੀ ਸ਼ਕਤੀ</w:t>
      </w:r>
    </w:p>
    <w:p/>
    <w:p>
      <w:r xmlns:w="http://schemas.openxmlformats.org/wordprocessingml/2006/main">
        <w:t xml:space="preserve">1: ਯਸਾਯਾਹ 40:8 ਘਾਹ ਸੁੱਕ ਜਾਂਦਾ ਹੈ, ਫੁੱਲ ਮੁਰਝਾ ਜਾਂਦਾ ਹੈ, ਪਰ ਸਾਡੇ ਪਰਮੇਸ਼ੁਰ ਦਾ ਬਚਨ ਸਦਾ ਲਈ ਕਾਇਮ ਰਹੇਗਾ।</w:t>
      </w:r>
    </w:p>
    <w:p/>
    <w:p>
      <w:r xmlns:w="http://schemas.openxmlformats.org/wordprocessingml/2006/main">
        <w:t xml:space="preserve">2: ਜ਼ਬੂਰ 119:89 ਸਦਾ ਲਈ, ਹੇ ਯਹੋਵਾਹ, ਤੇਰਾ ਬਚਨ ਅਕਾਸ਼ ਵਿੱਚ ਪੱਕਾ ਹੈ।</w:t>
      </w:r>
    </w:p>
    <w:p/>
    <w:p>
      <w:r xmlns:w="http://schemas.openxmlformats.org/wordprocessingml/2006/main">
        <w:t xml:space="preserve">ਗਿਣਤੀ 23:19 ਪਰਮੇਸ਼ੁਰ ਇੱਕ ਆਦਮੀ ਨਹੀਂ ਹੈ ਕਿ ਉਹ ਝੂਠ ਬੋਲੇ; ਨਾ ਹੀ ਮਨੁੱਖ ਦਾ ਪੁੱਤਰ, ਕਿ ਉਹ ਤੋਬਾ ਕਰੇ: ਕੀ ਉਸਨੇ ਕਿਹਾ ਹੈ, ਅਤੇ ਕੀ ਉਹ ਅਜਿਹਾ ਨਹੀਂ ਕਰੇਗਾ? ਜਾਂ ਉਸਨੇ ਬੋਲਿਆ ਹੈ, ਅਤੇ ਕੀ ਉਹ ਇਸਨੂੰ ਚੰਗਾ ਨਹੀਂ ਕਰੇਗਾ?</w:t>
      </w:r>
    </w:p>
    <w:p/>
    <w:p>
      <w:r xmlns:w="http://schemas.openxmlformats.org/wordprocessingml/2006/main">
        <w:t xml:space="preserve">ਪ੍ਰਮਾਤਮਾ ਭਰੋਸੇਮੰਦ ਹੈ ਅਤੇ ਉਸਦੇ ਬਚਨ ਦੀ ਪਾਲਣਾ ਕਰੇਗਾ.</w:t>
      </w:r>
    </w:p>
    <w:p/>
    <w:p>
      <w:r xmlns:w="http://schemas.openxmlformats.org/wordprocessingml/2006/main">
        <w:t xml:space="preserve">1. ਪਰਮੇਸ਼ੁਰ ਇੱਕ ਵਫ਼ਾਦਾਰ ਅਤੇ ਭਰੋਸੇਮੰਦ ਸਾਥੀ ਹੈ।</w:t>
      </w:r>
    </w:p>
    <w:p/>
    <w:p>
      <w:r xmlns:w="http://schemas.openxmlformats.org/wordprocessingml/2006/main">
        <w:t xml:space="preserve">2. ਅਸੀਂ ਪਰਮੇਸ਼ੁਰ ਦੇ ਵਾਅਦਿਆਂ ਉੱਤੇ ਭਰੋਸਾ ਰੱਖ ਸਕਦੇ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ਤੀਤੁਸ 1:2 - ਸਦੀਵੀ ਜੀਵਨ ਦੀ ਉਮੀਦ ਵਿੱਚ, ਜਿਸਦਾ ਪਰਮੇਸ਼ੁਰ, ਜੋ ਝੂਠ ਨਹੀਂ ਬੋਲ ਸਕਦਾ, ਸੰਸਾਰ ਦੀ ਸ਼ੁਰੂਆਤ ਤੋਂ ਪਹਿਲਾਂ ਵਾਅਦਾ ਕੀਤਾ ਸੀ।</w:t>
      </w:r>
    </w:p>
    <w:p/>
    <w:p>
      <w:r xmlns:w="http://schemas.openxmlformats.org/wordprocessingml/2006/main">
        <w:t xml:space="preserve">ਗਿਣਤੀ 23:20 ਵੇਖੋ, ਮੈਨੂੰ ਅਸੀਸ ਦੇਣ ਦਾ ਹੁਕਮ ਮਿਲਿਆ ਹੈ, ਅਤੇ ਉਸਨੇ ਅਸੀਸ ਦਿੱਤੀ ਹੈ; ਅਤੇ ਮੈਂ ਇਸਨੂੰ ਉਲਟਾ ਨਹੀਂ ਸਕਦਾ।</w:t>
      </w:r>
    </w:p>
    <w:p/>
    <w:p>
      <w:r xmlns:w="http://schemas.openxmlformats.org/wordprocessingml/2006/main">
        <w:t xml:space="preserve">ਪਰਮਾਤਮਾ ਨੇ ਆਪਣੀ ਬਖਸ਼ਿਸ਼ ਦਾ ਹੁਕਮ ਦਿੱਤਾ ਹੈ ਅਤੇ ਇਸ ਨੂੰ ਖੋਹਿਆ ਨਹੀਂ ਜਾ ਸਕਦਾ।</w:t>
      </w:r>
    </w:p>
    <w:p/>
    <w:p>
      <w:r xmlns:w="http://schemas.openxmlformats.org/wordprocessingml/2006/main">
        <w:t xml:space="preserve">1. ਇੱਕ ਬਰਕਤ ਜਿਸ ਨੂੰ ਅਣਡਿੱਠ ਨਹੀਂ ਕੀਤਾ ਜਾ ਸਕਦਾ</w:t>
      </w:r>
    </w:p>
    <w:p/>
    <w:p>
      <w:r xmlns:w="http://schemas.openxmlformats.org/wordprocessingml/2006/main">
        <w:t xml:space="preserve">2. ਪ੍ਰਮਾਤਮਾ ਦੀ ਬਖਸ਼ਿਸ਼ ਦਾ ਅਟੱਲ ਸੁਭਾਅ</w:t>
      </w:r>
    </w:p>
    <w:p/>
    <w:p>
      <w:r xmlns:w="http://schemas.openxmlformats.org/wordprocessingml/2006/main">
        <w:t xml:space="preserve">1. ਯਾਕੂਬ 1:17 - ਹਰ ਚੰਗੀ ਦਾਤ ਅਤੇ ਹਰ ਸੰਪੂਰਣ ਤੋਹਫ਼ਾ ਉੱਪਰੋਂ ਹੈ, ਜੋ ਰੌਸ਼ਨੀਆਂ ਦੇ ਪਿਤਾ ਦੁਆਰਾ ਹੇਠਾਂ ਆ ਰਿਹਾ ਹੈ ਜਿਸ ਦੇ ਨਾਲ ਤਬਦੀਲੀ ਕਾਰਨ ਕੋਈ ਪਰਿਵਰਤਨ ਜਾਂ ਪਰਛਾਵਾਂ ਨਹੀਂ ਹੈ.</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ਦ੍ਰਿੜ੍ਹ ਪਿਆਰ ਰੱਖਦਾ ਹੈ।</w:t>
      </w:r>
    </w:p>
    <w:p/>
    <w:p>
      <w:r xmlns:w="http://schemas.openxmlformats.org/wordprocessingml/2006/main">
        <w:t xml:space="preserve">ਗਿਣਤੀ 23:21 ਉਹ ਨੇ ਯਾਕੂਬ ਵਿੱਚ ਬਦੀ ਨਹੀਂ ਵੇਖੀ, ਨਾ ਇਸਰਾਏਲ ਵਿੱਚ ਵਿਕਾਰ ਵੇਖਿਆ ਹੈ, ਯਹੋਵਾਹ ਉਹ ਦਾ ਪਰਮੇਸ਼ੁਰ ਉਹ ਦੇ ਨਾਲ ਹੈ, ਅਤੇ ਇੱਕ ਰਾਜੇ ਦਾ ਰੌਲਾ ਉਨ੍ਹਾਂ ਵਿੱਚ ਹੈ।</w:t>
      </w:r>
    </w:p>
    <w:p/>
    <w:p>
      <w:r xmlns:w="http://schemas.openxmlformats.org/wordprocessingml/2006/main">
        <w:t xml:space="preserve">ਪਰਮੇਸ਼ੁਰ ਵਫ਼ਾਦਾਰ ਹੈ ਅਤੇ ਹਮੇਸ਼ਾ ਆਪਣੇ ਲੋਕਾਂ ਦੇ ਨਾਲ ਹੈ; ਕੋਈ ਵੀ ਪਾਪ ਜਾਂ ਬੁਰਾਈ ਉਸਦੀ ਮੌਜੂਦਗੀ ਨੂੰ ਰੋਕ ਨਹੀਂ ਸਕਦੀ।</w:t>
      </w:r>
    </w:p>
    <w:p/>
    <w:p>
      <w:r xmlns:w="http://schemas.openxmlformats.org/wordprocessingml/2006/main">
        <w:t xml:space="preserve">1: ਪਰਮੇਸ਼ੁਰ ਹਮੇਸ਼ਾ ਸਾਡੇ ਨਾਲ ਹੈ - ਸਾਡੀਆਂ ਅਸਫਲਤਾਵਾਂ ਦੇ ਬਾਵਜੂਦ</w:t>
      </w:r>
    </w:p>
    <w:p/>
    <w:p>
      <w:r xmlns:w="http://schemas.openxmlformats.org/wordprocessingml/2006/main">
        <w:t xml:space="preserve">2: ਇੱਕ ਰਾਜੇ ਦਾ ਰੌਲਾ - ਰੱਬ ਦੀ ਮੌਜੂਦਗੀ ਇੱਕ ਬਰਕਤ ਹੈ</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ਫ਼ਿਲਿੱਪੀਆਂ 4:13 - ਮੈਂ ਮਸੀਹ ਦੁਆਰਾ ਸਭ ਕੁਝ ਕਰ ਸਕਦਾ ਹਾਂ ਜੋ ਮੈਨੂੰ ਤਾਕਤ ਦਿੰਦਾ ਹੈ।</w:t>
      </w:r>
    </w:p>
    <w:p/>
    <w:p>
      <w:r xmlns:w="http://schemas.openxmlformats.org/wordprocessingml/2006/main">
        <w:t xml:space="preserve">ਗਿਣਤੀ 23:22 ਪਰਮੇਸ਼ੁਰ ਨੇ ਉਨ੍ਹਾਂ ਨੂੰ ਮਿਸਰ ਵਿੱਚੋਂ ਬਾਹਰ ਲਿਆਂਦਾ; ਉਸ ਕੋਲ ਇੱਕ ਯੂਨੀਕੋਰਨ ਦੀ ਤਾਕਤ ਸੀ।</w:t>
      </w:r>
    </w:p>
    <w:p/>
    <w:p>
      <w:r xmlns:w="http://schemas.openxmlformats.org/wordprocessingml/2006/main">
        <w:t xml:space="preserve">ਪਰਮੇਸ਼ੁਰ ਨੇ ਇਜ਼ਰਾਈਲ ਨੂੰ ਮਿਸਰ ਤੋਂ ਬਚਾਇਆ ਅਤੇ ਆਪਣੀ ਬੇਅੰਤ ਤਾਕਤ ਦਾ ਪ੍ਰਦਰਸ਼ਨ ਕੀਤਾ।</w:t>
      </w:r>
    </w:p>
    <w:p/>
    <w:p>
      <w:r xmlns:w="http://schemas.openxmlformats.org/wordprocessingml/2006/main">
        <w:t xml:space="preserve">1. ਵਿਸ਼ਵਾਸ ਵਿੱਚ ਰਹਿਣਾ - ਪ੍ਰਮਾਤਮਾ ਸਾਡੀ ਲੋੜ ਦੇ ਸਮੇਂ ਵਿੱਚ ਸਾਡੇ ਨਾਲ ਹੈ, ਉਸ ਵਿੱਚ ਅਤੇ ਉਸਦੀ ਸ਼ਕਤੀ ਵਿੱਚ ਭਰੋਸਾ ਕਰਨਾ।</w:t>
      </w:r>
    </w:p>
    <w:p/>
    <w:p>
      <w:r xmlns:w="http://schemas.openxmlformats.org/wordprocessingml/2006/main">
        <w:t xml:space="preserve">2. ਪਰਮਾਤਮਾ ਦੀ ਤਾਕਤ - ਪਰਮਾਤਮਾ ਦੀ ਤਾਕਤ ਦੁਆਰਾ, ਸਭ ਕੁਝ ਸੰਭਵ ਹੈ.</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ਗਿਣਤੀ 23:23 ਨਿਸ਼ਚੇ ਹੀ ਯਾਕੂਬ ਦੇ ਵਿਰੁੱਧ ਕੋਈ ਜਾਦੂ ਨਹੀਂ ਹੈ, ਨਾ ਇਸਰਾਏਲ ਦੇ ਵਿਰੁੱਧ ਕੋਈ ਜਾਦੂ ਹੈ: ਇਸ ਸਮੇਂ ਦੇ ਅਨੁਸਾਰ ਯਾਕੂਬ ਅਤੇ ਇਸਰਾਏਲ ਦੇ ਬਾਰੇ ਕਿਹਾ ਜਾਵੇਗਾ, ਪਰਮੇਸ਼ੁਰ ਨੇ ਕੀ ਕੀਤਾ ਹੈ!</w:t>
      </w:r>
    </w:p>
    <w:p/>
    <w:p>
      <w:r xmlns:w="http://schemas.openxmlformats.org/wordprocessingml/2006/main">
        <w:t xml:space="preserve">ਪਰਮੇਸ਼ੁਰ ਇਸਰਾਏਲ ਦੇ ਲੋਕਾਂ ਲਈ ਮਹਾਨ ਕੰਮ ਕਰ ਰਿਹਾ ਹੈ, ਅਤੇ ਉਨ੍ਹਾਂ ਨੂੰ ਉਸ ਦੀਆਂ ਅਸੀਸਾਂ ਲਈ ਸ਼ੁਕਰਗੁਜ਼ਾਰ ਹੋਣਾ ਚਾਹੀਦਾ ਹੈ।</w:t>
      </w:r>
    </w:p>
    <w:p/>
    <w:p>
      <w:r xmlns:w="http://schemas.openxmlformats.org/wordprocessingml/2006/main">
        <w:t xml:space="preserve">1: ਅਸੀਂ ਪਰਮੇਸ਼ੁਰ ਦੀ ਚੰਗਿਆਈ ਵਿੱਚ ਭਰੋਸਾ ਰੱਖ ਸਕਦੇ ਹਾਂ ਅਤੇ ਜਾਣ ਸਕਦੇ ਹਾਂ ਕਿ ਉਹ ਸਾਡੇ ਲਈ ਕੰਮ ਕਰ ਰਿਹਾ ਹੈ।</w:t>
      </w:r>
    </w:p>
    <w:p/>
    <w:p>
      <w:r xmlns:w="http://schemas.openxmlformats.org/wordprocessingml/2006/main">
        <w:t xml:space="preserve">2: ਸਾਨੂੰ ਉਨ੍ਹਾਂ ਬਰਕਤਾਂ ਲਈ ਸ਼ੁਕਰਗੁਜ਼ਾਰ ਹੋਣਾ ਚਾਹੀਦਾ ਹੈ ਜੋ ਪਰਮੇਸ਼ੁਰ ਸਾਨੂੰ ਦਿੰਦਾ ਹੈ ਅਤੇ ਉਸ ਦੀ ਯੋਜਨਾ ਵਿੱਚ ਭਰੋਸਾ ਕਰਨਾ ਚਾਹੀਦਾ ਹੈ।</w:t>
      </w:r>
    </w:p>
    <w:p/>
    <w:p>
      <w:r xmlns:w="http://schemas.openxmlformats.org/wordprocessingml/2006/main">
        <w:t xml:space="preserve">1: ਬਿਵਸਥਾ ਸਾਰ 8:17-18 ਅਤੇ ਤੁਸੀਂ ਆਪਣੇ ਮਨ ਵਿੱਚ ਆਖੋ, ਮੇਰੀ ਸ਼ਕਤੀ ਅਤੇ ਮੇਰੇ ਹੱਥ ਦੀ ਸ਼ਕਤੀ ਨੇ ਮੈਨੂੰ ਇਹ ਦੌਲਤ ਪ੍ਰਾਪਤ ਕੀਤੀ ਹੈ। ਪਰ ਤੁਸੀਂ ਯਹੋਵਾਹ ਆਪਣੇ ਪਰਮੇਸ਼ੁਰ ਨੂੰ ਚੇਤੇ ਰੱਖੋ ਕਿਉਂਕਿ ਇਹ ਉਹੀ ਹੈ ਜਿਸਨੇ ਤੁਹਾਨੂੰ ਦੌਲਤ ਪ੍ਰਾਪਤ ਕਰਨ ਦੀ ਸ਼ਕਤੀ ਦਿੱਤੀ ਹੈ, ਤਾਂ ਜੋ ਉਹ ਆਪਣਾ ਨੇਮ ਕਾਇਮ ਕਰ ਸਕੇ ਜਿਸ ਦੀ ਉਸ ਨੇ ਤੁਹਾਡੇ ਪਿਉ-ਦਾਦਿਆਂ ਨਾਲ ਸਹੁੰ ਖਾਧੀ ਸੀ, ਜਿਵੇਂ ਅੱਜ ਹੈ।</w:t>
      </w:r>
    </w:p>
    <w:p/>
    <w:p>
      <w:r xmlns:w="http://schemas.openxmlformats.org/wordprocessingml/2006/main">
        <w:t xml:space="preserve">2: ਯਸਾਯਾਹ 61:10 ਮੈਂ ਯਹੋਵਾਹ ਵਿੱਚ ਬਹੁਤ ਅਨੰਦ ਕਰਾਂਗਾ, ਮੇਰੀ ਜਾਨ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ਗਿਣਤੀ 23:24 ਵੇਖੋ, ਲੋਕ ਇੱਕ ਵੱਡੇ ਸ਼ੇਰ ਵਾਂਗ ਉੱਠਣਗੇ, ਅਤੇ ਆਪਣੇ ਆਪ ਨੂੰ ਇੱਕ ਜਵਾਨ ਸ਼ੇਰ ਵਾਂਗ ਉੱਚਾ ਚੁੱਕਣਗੇ: ਉਹ ਉਦੋਂ ਤੱਕ ਨਹੀਂ ਲੇਟੇਗਾ ਜਦੋਂ ਤੱਕ ਉਹ ਸ਼ਿਕਾਰ ਨਾ ਖਾ ਲਵੇ, ਅਤੇ ਮਾਰੇ ਗਏ ਲੋਕਾਂ ਦਾ ਲਹੂ ਨਾ ਪੀ ਲਵੇ।</w:t>
      </w:r>
    </w:p>
    <w:p/>
    <w:p>
      <w:r xmlns:w="http://schemas.openxmlformats.org/wordprocessingml/2006/main">
        <w:t xml:space="preserve">ਪਰਮੇਸ਼ੁਰ ਵਾਅਦਾ ਕਰਦਾ ਹੈ ਕਿ ਉਸਦੇ ਲੋਕ ਮਜ਼ਬੂਤ ਅਤੇ ਦਲੇਰ ਹੋਣਗੇ, ਉਹਨਾਂ ਦੇ ਦੁਸ਼ਮਣਾਂ ਨੂੰ ਜਿੱਤਣਗੇ ਅਤੇ ਉਹਨਾਂ ਦੀਆਂ ਜਿੱਤਾਂ ਦਾ ਜਸ਼ਨ ਮਨਾਉਣਗੇ।</w:t>
      </w:r>
    </w:p>
    <w:p/>
    <w:p>
      <w:r xmlns:w="http://schemas.openxmlformats.org/wordprocessingml/2006/main">
        <w:t xml:space="preserve">1. ਪਰਮੇਸ਼ੁਰ ਦੀ ਆਪਣੇ ਲੋਕਾਂ ਪ੍ਰਤੀ ਵਫ਼ਾਦਾਰੀ: ਪਰਮੇਸ਼ੁਰ ਸਾਨੂੰ ਤਾਕਤ ਅਤੇ ਹਿੰਮਤ ਕਿਵੇਂ ਦਿੰਦਾ ਹੈ</w:t>
      </w:r>
    </w:p>
    <w:p/>
    <w:p>
      <w:r xmlns:w="http://schemas.openxmlformats.org/wordprocessingml/2006/main">
        <w:t xml:space="preserve">2. ਪਰਮੇਸ਼ੁਰ ਦੇ ਵਾਅਦਿਆਂ ਵਿੱਚ ਵਿਸ਼ਵਾਸ ਕਰਨ ਦੀ ਮਹੱਤਤਾ: ਜਿੱਤ ਲਈ ਪਰਮੇਸ਼ੁਰ ਉੱਤੇ ਭਰੋਸਾ ਕਰਨਾ</w:t>
      </w:r>
    </w:p>
    <w:p/>
    <w:p>
      <w:r xmlns:w="http://schemas.openxmlformats.org/wordprocessingml/2006/main">
        <w:t xml:space="preserve">1.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2. 2 ਕੁਰਿੰਥੀਆਂ 12:9-10 - ਪਰ ਉਸਨੇ ਮੈਨੂੰ ਕਿਹਾ, ਮੇਰੀ ਕਿਰਪਾ ਤੇਰੇ ਲਈ ਕਾਫ਼ੀ ਹੈ, ਕਿਉਂਕਿ ਮੇਰੀ ਸ਼ਕਤੀ ਕਮਜ਼ੋਰੀ ਵਿੱਚ ਸੰਪੂਰਨ ਹੁੰਦੀ ਹੈ। ਇਸ ਲਈ ਮੈਂ ਆਪਣੀਆਂ ਕਮਜ਼ੋਰੀਆਂ ਬਾਰੇ ਹੋਰ ਵੀ ਖੁਸ਼ੀ ਨਾਲ ਸ਼ੇਖੀ ਮਾਰਾਂਗਾ, ਤਾਂ ਜੋ ਮਸੀਹ ਦੀ ਸ਼ਕਤੀ ਮੇਰੇ ਉੱਤੇ ਟਿਕੀ ਰਹੇ। ਇਸ ਲਈ, ਮਸੀਹ ਦੀ ਖ਼ਾਤਰ, ਮੈਂ ਕਮਜ਼ੋਰੀਆਂ ਵਿੱਚ, ਬੇਇੱਜ਼ਤੀ ਵਿੱਚ, ਮੁਸ਼ਕਲਾਂ ਵਿੱਚ, ਅਤਿਆਚਾਰਾਂ ਵਿੱਚ, ਮੁਸ਼ਕਲਾਂ ਵਿੱਚ ਖੁਸ਼ ਹਾਂ. ਕਿਉਂਕਿ ਜਦੋਂ ਮੈਂ ਕਮਜ਼ੋਰ ਹੁੰਦਾ ਹਾਂ, ਤਦ ਮੈਂ ਤਾਕਤਵਰ ਹੁੰਦਾ ਹਾਂ।</w:t>
      </w:r>
    </w:p>
    <w:p/>
    <w:p>
      <w:r xmlns:w="http://schemas.openxmlformats.org/wordprocessingml/2006/main">
        <w:t xml:space="preserve">ਗਿਣਤੀ 23:25 ਅਤੇ ਬਾਲਾਕ ਨੇ ਬਿਲਆਮ ਨੂੰ ਆਖਿਆ, ਨਾ ਤਾਂ ਉਹਨਾਂ ਨੂੰ ਸਰਾਪ ਦੇ, ਨਾ ਉਹਨਾਂ ਨੂੰ ਕੁਝ ਵੀ ਅਸੀਸ ਦੇ।</w:t>
      </w:r>
    </w:p>
    <w:p/>
    <w:p>
      <w:r xmlns:w="http://schemas.openxmlformats.org/wordprocessingml/2006/main">
        <w:t xml:space="preserve">ਬਾਲਾਕ ਨੇ ਬਿਲਆਮ ਨੂੰ ਇਜ਼ਰਾਈਲੀਆਂ ਨੂੰ ਸਰਾਪ ਜਾਂ ਅਸੀਸ ਨਾ ਦੇਣ ਲਈ ਕਿਹਾ।</w:t>
      </w:r>
    </w:p>
    <w:p/>
    <w:p>
      <w:r xmlns:w="http://schemas.openxmlformats.org/wordprocessingml/2006/main">
        <w:t xml:space="preserve">1. ਨਿਰਪੱਖਤਾ ਦੀ ਸ਼ਕਤੀ: ਮੁਸ਼ਕਲ ਸਥਿਤੀਆਂ ਵਿੱਚ ਸੰਤੁਲਿਤ ਕਿਵੇਂ ਰਹਿਣਾ ਹੈ</w:t>
      </w:r>
    </w:p>
    <w:p/>
    <w:p>
      <w:r xmlns:w="http://schemas.openxmlformats.org/wordprocessingml/2006/main">
        <w:t xml:space="preserve">2. ਸੰਜਮ ਦੀ ਬੁੱਧੀ: ਜੀਵਨ ਵਿੱਚ ਸੰਤੁਲਨ ਕਿਵੇਂ ਲੱਭਿਆ ਜਾਵੇ</w:t>
      </w:r>
    </w:p>
    <w:p/>
    <w:p>
      <w:r xmlns:w="http://schemas.openxmlformats.org/wordprocessingml/2006/main">
        <w:t xml:space="preserve">1. ਕਹਾਉਤਾਂ 16:32 - ਇੱਕ ਸ਼ਕਤੀਸ਼ਾਲੀ ਯੋਧਾ ਬਣਨ ਨਾਲੋਂ ਗੁੱਸੇ ਵਿੱਚ ਧੀਮਾ ਹੋਣਾ ਬਿਹਤਰ ਹੈ, ਅਤੇ ਜੋ ਆਪਣੇ ਗੁੱਸੇ ਨੂੰ ਕਾਬੂ ਵਿੱਚ ਰੱਖਦਾ ਹੈ ਉਹ ਇੱਕ ਸ਼ਹਿਰ ਉੱਤੇ ਕਬਜ਼ਾ ਕਰਨ ਵਾਲੇ ਨਾਲੋਂ ਚੰਗਾ ਹੈ</w:t>
      </w:r>
    </w:p>
    <w:p/>
    <w:p>
      <w:r xmlns:w="http://schemas.openxmlformats.org/wordprocessingml/2006/main">
        <w:t xml:space="preserve">2. ਕਹਾਉਤਾਂ 19:11 - ਚੰਗੀ ਸਮਝ ਵਿਅਕਤੀ ਨੂੰ ਗੁੱਸੇ ਵਿੱਚ ਹੌਲੀ ਕਰ ਦਿੰਦੀ ਹੈ, ਅਤੇ ਇੱਕ ਅਪਰਾਧ ਨੂੰ ਨਜ਼ਰਅੰਦਾਜ਼ ਕਰਨਾ ਉਸਦੀ ਮਹਿਮਾ ਹੈ</w:t>
      </w:r>
    </w:p>
    <w:p/>
    <w:p>
      <w:r xmlns:w="http://schemas.openxmlformats.org/wordprocessingml/2006/main">
        <w:t xml:space="preserve">ਗਿਣਤੀ 23:26 ਪਰ ਬਿਲਆਮ ਨੇ ਉੱਤਰ ਦਿੱਤਾ ਅਤੇ ਬਾਲਾਕ ਨੂੰ ਆਖਿਆ, ਮੈਂ ਤੈਨੂੰ ਇਹ ਨਹੀਂ ਕਿਹਾ ਸੀ ਕਿ ਜੋ ਕੁਝ ਯਹੋਵਾਹ ਆਖਦਾ ਹੈ ਸੋ ਮੈਨੂੰ ਕਰਨਾ ਚਾਹੀਦਾ ਹੈ?</w:t>
      </w:r>
    </w:p>
    <w:p/>
    <w:p>
      <w:r xmlns:w="http://schemas.openxmlformats.org/wordprocessingml/2006/main">
        <w:t xml:space="preserve">ਬਿਲਆਮ ਨੇ ਯਹੋਵਾਹ ਦੀ ਅਣਆਗਿਆਕਾਰੀ ਕਰਨ ਤੋਂ ਇਨਕਾਰ ਕਰ ਦਿੱਤਾ ਅਤੇ ਬਾਲਕ ਨੂੰ ਜਵਾਬ ਦਿੱਤਾ ਕਿ ਉਸ ਨੂੰ ਉਹੀ ਕਰਨਾ ਚਾਹੀਦਾ ਹੈ ਜੋ ਯਹੋਵਾਹ ਹੁਕਮ ਦਿੰਦਾ ਹੈ।</w:t>
      </w:r>
    </w:p>
    <w:p/>
    <w:p>
      <w:r xmlns:w="http://schemas.openxmlformats.org/wordprocessingml/2006/main">
        <w:t xml:space="preserve">1. ਪਰਮੇਸ਼ੁਰ ਦੇ ਹੁਕਮਾਂ ਦਾ ਪਾਲਣ ਕਰਨਾ: ਬਲਾਮ ਦੀ ਕਹਾਣੀ</w:t>
      </w:r>
    </w:p>
    <w:p/>
    <w:p>
      <w:r xmlns:w="http://schemas.openxmlformats.org/wordprocessingml/2006/main">
        <w:t xml:space="preserve">2. ਪ੍ਰਭੂ ਦਾ ਕਹਿਣਾ ਮੰਨਣਾ: ਬਿਲਆਮ ਤੋਂ ਇੱਕ ਉਦਾਹਰਣ</w:t>
      </w:r>
    </w:p>
    <w:p/>
    <w:p>
      <w:r xmlns:w="http://schemas.openxmlformats.org/wordprocessingml/2006/main">
        <w:t xml:space="preserve">1. ਬਿਵਸਥਾ ਸਾਰ 10:12-13 - ਯਹੋਵਾਹ ਤੁਹਾਡਾ ਪਰਮੇਸ਼ੁਰ ਤੁਹਾਡੇ ਤੋਂ ਕੀ ਚਾਹੁੰਦਾ ਹੈ, ਪਰ ਯਹੋਵਾਹ ਆਪਣੇ ਪਰਮੇਸ਼ੁਰ ਤੋਂ ਡਰੋ, ਉਸ ਦੇ ਸਾਰੇ ਰਾਹਾਂ ਵਿੱਚ ਚੱਲੋ, ਉਸ ਨੂੰ ਪਿਆਰ ਕਰੋ, ਯਹੋਵਾਹ ਆਪਣੇ ਪਰਮੇਸ਼ੁਰ ਦੀ ਸੇਵਾ ਆਪਣੇ ਪੂਰੇ ਦਿਲ ਨਾਲ ਕਰੋ ਤੁਹਾਡੀ ਸਾਰੀ ਆਤਮਾ।</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ਗਿਣਤੀ 23:27 ਤਾਂ ਬਾਲਾਕ ਨੇ ਬਿਲਆਮ ਨੂੰ ਆਖਿਆ, ਆਓ, ਮੈਂ ਤੈਨੂੰ ਕਿਸੇ ਹੋਰ ਥਾਂ ਲੈ ਆਵਾਂਗਾ। ਹੋ ਸਕਦਾ ਹੈ ਕਿ ਇਹ ਪ੍ਰਮਾਤਮਾ ਨੂੰ ਚੰਗਾ ਲੱਗੇ ਕਿ ਤੁਸੀਂ ਮੈਨੂੰ ਉਥੋਂ ਸਰਾਪ ਦੇਵੋ।</w:t>
      </w:r>
    </w:p>
    <w:p/>
    <w:p>
      <w:r xmlns:w="http://schemas.openxmlformats.org/wordprocessingml/2006/main">
        <w:t xml:space="preserve">ਬਾਲਾਕ ਨੇ ਬਿਲਆਮ ਨੂੰ ਆਪਣੇ ਦੁਸ਼ਮਣਾਂ ਨੂੰ ਕਿਸੇ ਹੋਰ ਥਾਂ ਤੋਂ ਸਰਾਪ ਦੇਣ ਲਈ ਕਿਹਾ, ਉਮੀਦ ਹੈ ਕਿ ਪਰਮੇਸ਼ੁਰ ਖੁਸ਼ ਹੋਵੇਗਾ।</w:t>
      </w:r>
    </w:p>
    <w:p/>
    <w:p>
      <w:r xmlns:w="http://schemas.openxmlformats.org/wordprocessingml/2006/main">
        <w:t xml:space="preserve">1. ਤਾਕਤ ਅਤੇ ਮਾਰਗਦਰਸ਼ਨ ਲਈ ਪਰਮੇਸ਼ੁਰ 'ਤੇ ਭਰੋਸਾ ਕਰਨਾ ਸਿੱਖਣਾ</w:t>
      </w:r>
    </w:p>
    <w:p/>
    <w:p>
      <w:r xmlns:w="http://schemas.openxmlformats.org/wordprocessingml/2006/main">
        <w:t xml:space="preserve">2. ਪ੍ਰਾਰਥਨਾ ਕਰਨ ਲਈ ਵਚਨਬੱਧ ਰਹਿਣਾ ਅਤੇ ਰੱਬ ਦੀ ਇੱਛਾ ਦੀ ਭਾਲ ਕਰਨਾ</w:t>
      </w:r>
    </w:p>
    <w:p/>
    <w:p>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p>
      <w:r xmlns:w="http://schemas.openxmlformats.org/wordprocessingml/2006/main">
        <w:t xml:space="preserve">2. ਯਾਕੂਬ 4:2-3 - ਤੁਸੀਂ ਕਾਮਨਾ ਕਰਦੇ ਹੋ ਅਤੇ ਤੁਹਾਡੇ ਕੋਲ ਨਹੀਂ ਹੈ। ਤੁਸੀਂ ਕਤਲ ਅਤੇ ਲਾਲਚ ਅਤੇ ਪ੍ਰਾਪਤ ਨਹੀਂ ਕਰ ਸਕਦੇ। ਤੁਸੀਂ ਲੜੋ ਅਤੇ ਯੁੱਧ ਕਰੋ। ਫਿਰ ਵੀ ਤੁਹਾਡੇ ਕੋਲ ਨਹੀਂ ਹੈ ਕਿਉਂਕਿ ਤੁਸੀਂ ਨਹੀਂ ਪੁੱਛਦੇ. ਤੁਸੀਂ ਮੰਗਦੇ ਹੋ ਅਤੇ ਪ੍ਰਾਪਤ ਨਹੀਂ ਕਰਦੇ, ਕਿਉਂਕਿ ਤੁਸੀਂ ਗਲਤ ਮੰਗਦੇ ਹੋ, ਤਾਂ ਜੋ ਤੁਸੀਂ ਇਸ ਨੂੰ ਆਪਣੀ ਖੁਸ਼ੀ 'ਤੇ ਖਰਚ ਕਰ ਸਕੋ।</w:t>
      </w:r>
    </w:p>
    <w:p/>
    <w:p>
      <w:r xmlns:w="http://schemas.openxmlformats.org/wordprocessingml/2006/main">
        <w:t xml:space="preserve">ਗਿਣਤੀ 23:28 ਅਤੇ ਬਾਲਾਕ ਬਿਲਆਮ ਨੂੰ ਪਓਰ ਦੀ ਸਿਖਰ ਉੱਤੇ ਲੈ ਆਇਆ ਜੋ ਯਸ਼ੀਮੋਨ ਵੱਲ ਵੇਖਦਾ ਸੀ।</w:t>
      </w:r>
    </w:p>
    <w:p/>
    <w:p>
      <w:r xmlns:w="http://schemas.openxmlformats.org/wordprocessingml/2006/main">
        <w:t xml:space="preserve">ਇਹ ਬਿਰਤਾਂਤ ਦੱਸਦਾ ਹੈ ਕਿ ਬਾਲਾਕ ਨੇ ਬਿਲਆਮ ਨੂੰ ਪਓਰ ਦੀ ਸਿਖਰ 'ਤੇ ਲਿਆਇਆ, ਮੋਆਬ ਵਿੱਚ ਇੱਕ ਸਥਾਨ ਜੋ ਯਸ਼ੀਮੋਨ ਵੱਲ ਵੇਖਦਾ ਸੀ।</w:t>
      </w:r>
    </w:p>
    <w:p/>
    <w:p>
      <w:r xmlns:w="http://schemas.openxmlformats.org/wordprocessingml/2006/main">
        <w:t xml:space="preserve">1. ਪਰਮੇਸ਼ੁਰ ਦੇ ਪ੍ਰਬੰਧਾਂ ਦੀ ਸ਼ਕਤੀ: ਬਲਾਮ ਦੇ ਸਫ਼ਰ ਦੀ ਜਾਂਚ ਕਰਨਾ</w:t>
      </w:r>
    </w:p>
    <w:p/>
    <w:p>
      <w:r xmlns:w="http://schemas.openxmlformats.org/wordprocessingml/2006/main">
        <w:t xml:space="preserve">2. ਬਾਈਬਲ ਦੇ ਬਿਰਤਾਂਤ ਵਿੱਚ ਸਥਾਨ ਦੀ ਮਹੱਤਤਾ</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ਜ਼ਬੂਰ 16:11 - "ਤੂੰ ਮੈਨੂੰ ਜੀਵਨ ਦਾ ਮਾਰਗ ਦੱਸਦਾ ਹੈਂ; ਤੇਰੀ ਹਜ਼ੂਰੀ ਵਿੱਚ ਅਨੰਦ ਦੀ ਭਰਪੂਰੀ ਹੈ; ਤੇਰੇ ਸੱਜੇ ਹੱਥ ਸਦਾ ਲਈ ਅਨੰਦ ਹਨ।"</w:t>
      </w:r>
    </w:p>
    <w:p/>
    <w:p>
      <w:r xmlns:w="http://schemas.openxmlformats.org/wordprocessingml/2006/main">
        <w:t xml:space="preserve">ਗਿਣਤੀ 23:29 ਅਤੇ ਬਿਲਆਮ ਨੇ ਬਾਲਾਕ ਨੂੰ ਆਖਿਆ, ਮੇਰੇ ਲਈ ਇੱਥੇ ਸੱਤ ਜਗਵੇਦੀਆਂ ਬਣਾ ਅਤੇ ਮੇਰੇ ਲਈ ਇੱਥੇ ਸੱਤ ਬਲਦ ਅਤੇ ਸੱਤ ਭੇਡੂ ਤਿਆਰ ਕਰ।</w:t>
      </w:r>
    </w:p>
    <w:p/>
    <w:p>
      <w:r xmlns:w="http://schemas.openxmlformats.org/wordprocessingml/2006/main">
        <w:t xml:space="preserve">ਬਿਲਆਮ ਨੇ ਬਾਲਕ ਨੂੰ ਸੱਤ ਜਗਵੇਦੀਆਂ ਬਣਾਉਣ ਅਤੇ ਬਲੀ ਦੀ ਭੇਟ ਵਜੋਂ ਸੱਤ ਬਲਦ ਅਤੇ ਭੇਡੂ ਤਿਆਰ ਕਰਨ ਦਾ ਹੁਕਮ ਦਿੱਤਾ।</w:t>
      </w:r>
    </w:p>
    <w:p/>
    <w:p>
      <w:r xmlns:w="http://schemas.openxmlformats.org/wordprocessingml/2006/main">
        <w:t xml:space="preserve">1: ਸਾਨੂੰ ਆਪਣਾ ਸਾਰਾ ਆਪਾ ਪਰਮੇਸ਼ੁਰ ਦੀ ਭਗਤੀ ਵਿੱਚ ਭੇਟ ਕਰਨਾ ਚਾਹੀਦਾ ਹੈ।</w:t>
      </w:r>
    </w:p>
    <w:p/>
    <w:p>
      <w:r xmlns:w="http://schemas.openxmlformats.org/wordprocessingml/2006/main">
        <w:t xml:space="preserve">2: ਸਾਨੂੰ ਪਰਮੇਸ਼ੁਰ ਨੂੰ ਆਪਣੀਆਂ ਭੇਟਾਂ ਵਿਚ ਖੁੱਲ੍ਹੇ ਦਿਲ ਨਾਲ ਪੇਸ਼ ਆਉਣਾ ਚਾਹੀਦਾ ਹੈ।</w:t>
      </w:r>
    </w:p>
    <w:p/>
    <w:p>
      <w:r xmlns:w="http://schemas.openxmlformats.org/wordprocessingml/2006/main">
        <w:t xml:space="preserve">1: ਰੋਮੀਆਂ 12: 1-2 "ਇਸ ਲਈ, ਭਰਾਵੋ ਅਤੇ ਭੈਣੋ, ਮੈਂ ਤੁਹਾਨੂੰ ਪਰਮੇਸ਼ੁਰ ਦੀ ਦਇਆ ਦੇ ਮੱਦੇਨਜ਼ਰ ਬੇਨਤੀ ਕਰਦਾ ਹਾਂ ਕਿ ਤੁਸੀਂ ਆਪਣੇ ਸਰੀਰਾਂ ਨੂੰ ਜਿਉਂਦੇ ਬਲੀਦਾਨ ਵਜੋਂ ਚੜ੍ਹਾਓ, ਪਵਿੱਤਰ ਅਤੇ ਪਰਮੇਸ਼ੁਰ ਨੂੰ ਪ੍ਰਸੰਨ ਕਰਦੇ ਹੋ, ਇਹ ਤੁਹਾਡੀ ਸੱਚੀ ਅਤੇ ਸਹੀ ਉਪਾਸਨਾ ਹੈ। ਇਸ ਸੰਸਾਰ ਦੇ ਨਮੂਨੇ ਦੇ ਅਨੁਕੂਲ ਬਣੋ, ਪਰ ਆਪਣੇ ਮਨ ਦੇ ਨਵੀਨੀਕਰਨ ਦੁਆਰਾ ਬਦਲੋ। ਤਦ ਤੁਸੀਂ ਪਰਖਣ ਅਤੇ ਪ੍ਰਵਾਨ ਕਰਨ ਦੇ ਯੋਗ ਹੋਵੋਗੇ ਕਿ ਪ੍ਰਮਾਤਮਾ ਦੀ ਇੱਛਾ ਉਸਦੀ ਚੰਗੀ, ਪ੍ਰਸੰਨ ਅਤੇ ਸੰਪੂਰਨ ਇੱਛਾ ਕੀ ਹੈ।"</w:t>
      </w:r>
    </w:p>
    <w:p/>
    <w:p>
      <w:r xmlns:w="http://schemas.openxmlformats.org/wordprocessingml/2006/main">
        <w:t xml:space="preserve">2: ਇਬਰਾਨੀਆਂ 13:15-16 "ਇਸ ਲਈ, ਯਿਸੂ ਦੇ ਰਾਹੀਂ, ਆਓ ਆਪਾਂ ਲਗਾਤਾਰ ਪਰਮੇਸ਼ੁਰ ਨੂੰ ਉਸਤਤ ਦਾ ਬਲੀਦਾਨ ਚੜ੍ਹਾਈਏ ਜੋ ਉਸ ਦੇ ਨਾਮ ਦਾ ਖੁੱਲ੍ਹੇਆਮ ਦਾਅਵਾ ਕਰਦੇ ਹਨ। ਕੁਰਬਾਨੀਆਂ ਨਾਲ ਰੱਬ ਖੁਸ਼ ਹੁੰਦਾ ਹੈ।"</w:t>
      </w:r>
    </w:p>
    <w:p/>
    <w:p>
      <w:r xmlns:w="http://schemas.openxmlformats.org/wordprocessingml/2006/main">
        <w:t xml:space="preserve">ਗਿਣਤੀ 23:30 ਅਤੇ ਬਾਲਾਕ ਨੇ ਬਿਲਆਮ ਦੇ ਕਹੇ ਅਨੁਸਾਰ ਕੀਤਾ ਅਤੇ ਹਰ ਜਗਵੇਦੀ ਉੱਤੇ ਇੱਕ ਬਲਦ ਅਤੇ ਇੱਕ ਭੇਡੂ ਚੜ੍ਹਾਇਆ।</w:t>
      </w:r>
    </w:p>
    <w:p/>
    <w:p>
      <w:r xmlns:w="http://schemas.openxmlformats.org/wordprocessingml/2006/main">
        <w:t xml:space="preserve">ਬਾਲਾਕ ਨੇ ਬਿਲਆਮ ਦੀਆਂ ਹਿਦਾਇਤਾਂ ਦੀ ਪਾਲਣਾ ਕੀਤੀ ਅਤੇ ਯਹੋਵਾਹ ਨੂੰ ਬਲੀਆਂ ਚੜ੍ਹਾਈਆਂ।</w:t>
      </w:r>
    </w:p>
    <w:p/>
    <w:p>
      <w:r xmlns:w="http://schemas.openxmlformats.org/wordprocessingml/2006/main">
        <w:t xml:space="preserve">1. ਪ੍ਰਮਾਤਮਾ ਨੂੰ ਬਲੀਦਾਨ ਕਰਨਾ ਆਗਿਆਕਾਰੀ ਅਤੇ ਸਤਿਕਾਰ ਦਾ ਕੰਮ ਹੈ।</w:t>
      </w:r>
    </w:p>
    <w:p/>
    <w:p>
      <w:r xmlns:w="http://schemas.openxmlformats.org/wordprocessingml/2006/main">
        <w:t xml:space="preserve">2. ਸਾਨੂੰ ਹਮੇਸ਼ਾ ਪ੍ਰਭੂ ਦੇ ਹੁਕਮਾਂ ਪ੍ਰਤੀ ਵਫ਼ਾਦਾਰ ਰਹਿਣਾ ਚਾਹੀਦਾ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50:14-15 - ਪਰਮੇਸ਼ੁਰ ਨੂੰ ਧੰਨਵਾਦ ਦਾ ਬਲੀਦਾਨ ਚੜ੍ਹਾਓ, ਅਤੇ ਸਰਬ ਉੱਚ ਲਈ ਆਪਣੀਆਂ ਸੁੱਖਣਾ ਪੂਰੀਆਂ ਕਰੋ, ਅਤੇ ਮੁਸੀਬਤ ਦੇ ਦਿਨ ਮੈਨੂੰ ਪੁਕਾਰੋ; ਮੈਂ ਤੈਨੂੰ ਛੁਡਾਵਾਂਗਾ, ਅਤੇ ਤੂੰ ਮੇਰੀ ਵਡਿਆਈ ਕਰੇਂਗਾ।</w:t>
      </w:r>
    </w:p>
    <w:p/>
    <w:p>
      <w:r xmlns:w="http://schemas.openxmlformats.org/wordprocessingml/2006/main">
        <w:t xml:space="preserve">ਸੰਖਿਆ 24 ਨੂੰ ਤਿੰਨ ਪੈਰਿਆਂ ਵਿੱਚ ਹੇਠਾਂ ਦਿੱਤੇ ਅਨੁਸਾਰ ਸੰਖੇਪ ਕੀਤਾ ਜਾ ਸਕਦਾ ਹੈ, ਸੰਕੇਤਕ ਆਇਤਾਂ ਦੇ ਨਾਲ:</w:t>
      </w:r>
    </w:p>
    <w:p/>
    <w:p>
      <w:r xmlns:w="http://schemas.openxmlformats.org/wordprocessingml/2006/main">
        <w:t xml:space="preserve">ਪੈਰਾ 1: ਗਿਣਤੀ 24:1-9 ਬਿਲਆਮ ਦੁਆਰਾ ਇਸਰਾਏਲੀਆਂ ਨੂੰ ਸਰਾਪ ਦੇਣ ਦੀ ਤੀਜੀ ਕੋਸ਼ਿਸ਼ ਦਾ ਵਰਣਨ ਕਰਦਾ ਹੈ। ਬਿਲਆਮ ਨੇ ਦੇਖਿਆ ਕਿ ਇਹ ਪਰਮੇਸ਼ੁਰ ਨੂੰ ਇਜ਼ਰਾਈਲ ਨੂੰ ਅਸੀਸ ਦੇ ਕੇ ਖੁਸ਼ ਕਰਦਾ ਹੈ, ਇਸ ਲਈ ਉਸਨੇ ਆਪਣਾ ਮੂੰਹ ਉਜਾੜ ਵੱਲ ਰੱਖਿਆ ਅਤੇ ਇੱਕ ਭਵਿੱਖਬਾਣੀ ਸੰਦੇਸ਼ ਸੁਣਾਇਆ। ਬ੍ਰਹਮ ਪ੍ਰੇਰਨਾ ਦੁਆਰਾ, ਬਲਾਮ ਇਜ਼ਰਾਈਲ ਉੱਤੇ ਅਸੀਸ ਅਤੇ ਪ੍ਰਸ਼ੰਸਾ ਦੇ ਸ਼ਬਦ ਬੋਲਦਾ ਹੈ, ਉਹਨਾਂ ਦੀ ਤਾਕਤ ਅਤੇ ਖੁਸ਼ਹਾਲੀ ਨੂੰ ਉਜਾਗਰ ਕਰਦਾ ਹੈ। ਉਹ ਮੰਨਦਾ ਹੈ ਕਿ ਪਰਮੇਸ਼ੁਰ ਉਨ੍ਹਾਂ ਦੇ ਨਾਲ ਹੈ ਅਤੇ ਉਨ੍ਹਾਂ ਦੇ ਦੁਸ਼ਮਣਾਂ ਉੱਤੇ ਉਨ੍ਹਾਂ ਦੀ ਜਿੱਤ ਦੀ ਭਵਿੱਖਬਾਣੀ ਕਰਦਾ ਹੈ।</w:t>
      </w:r>
    </w:p>
    <w:p/>
    <w:p>
      <w:r xmlns:w="http://schemas.openxmlformats.org/wordprocessingml/2006/main">
        <w:t xml:space="preserve">ਪੈਰਾ 2: ਗਿਣਤੀ 24:10-19 ਵਿਚ ਜਾਰੀ, ਅਧਿਆਇ ਵੱਖ-ਵੱਖ ਕੌਮਾਂ ਨਾਲ ਸਬੰਧਤ ਭਵਿੱਖ ਦੀਆਂ ਘਟਨਾਵਾਂ ਬਾਰੇ ਬਿਲਆਮ ਦੀ ਭਵਿੱਖਬਾਣੀ ਦਾ ਵੇਰਵਾ ਦਿੰਦਾ ਹੈ। ਉਹ ਯਾਕੂਬ ਦੇ ਉੱਤਰਾਧਿਕਾਰੀਆਂ ਵਿੱਚੋਂ ਇੱਕ ਸ਼ਕਤੀਸ਼ਾਲੀ ਸ਼ਾਸਕ ਦੇ ਆਉਣ ਦੀ ਭਵਿੱਖਬਾਣੀ ਕਰਦਾ ਹੈ ਜੋ ਮੋਆਬ ਅਤੇ ਅਦੋਮ ਨੂੰ ਜਿੱਤ ਲਵੇਗਾ। ਬਿਲਆਮ ਇਸ ਜੇਤੂ ਆਗੂ ਦੇ ਹੱਥੋਂ ਹੋਰ ਗੁਆਂਢੀ ਦੇਸ਼ਾਂ ਦੀ ਤਬਾਹੀ ਬਾਰੇ ਵੀ ਬੋਲਦਾ ਹੈ।</w:t>
      </w:r>
    </w:p>
    <w:p/>
    <w:p>
      <w:r xmlns:w="http://schemas.openxmlformats.org/wordprocessingml/2006/main">
        <w:t xml:space="preserve">ਪੈਰਾ 3: ਨੰਬਰ 24 ਇਸ ਗੱਲ ਨੂੰ ਉਜਾਗਰ ਕਰਕੇ ਸਮਾਪਤ ਕਰਦਾ ਹੈ ਕਿ ਕਿਵੇਂ ਬਾਲਾਕ ਇਜ਼ਰਾਈਲ ਨੂੰ ਸਰਾਪ ਦੀ ਬਜਾਏ ਲਗਾਤਾਰ ਅਸੀਸਾਂ ਦੇਣ ਲਈ ਬਿਲਆਮ ਨਾਲ ਗੁੱਸੇ ਹੋ ਜਾਂਦਾ ਹੈ। ਬਾਲਾਕ ਨੇ ਇਜ਼ਰਾਈਲ ਦੇ ਵਿਰੁੱਧ ਕੋਈ ਲੋੜੀਂਦਾ ਸਰਾਪ ਜਾਂ ਭਵਿੱਖਬਾਣੀਆਂ ਪ੍ਰਾਪਤ ਕੀਤੇ ਬਿਨਾਂ ਉਸਨੂੰ ਬਰਖਾਸਤ ਕਰ ਦਿੱਤਾ। ਹਾਲਾਂਕਿ, ਰਵਾਨਾ ਹੋਣ ਤੋਂ ਪਹਿਲਾਂ, ਬਲਾਮ ਵੱਖ-ਵੱਖ ਕੌਮਾਂ ਅਤੇ ਉਨ੍ਹਾਂ ਦੀ ਕਿਸਮਤ ਬਾਰੇ ਭਵਿੱਖ ਦੀਆਂ ਘਟਨਾਵਾਂ ਬਾਰੇ ਇੱਕ ਅੰਤਮ ਭਾਸ਼ਣ ਦਿੰਦਾ ਹੈ।</w:t>
      </w:r>
    </w:p>
    <w:p/>
    <w:p>
      <w:r xmlns:w="http://schemas.openxmlformats.org/wordprocessingml/2006/main">
        <w:t xml:space="preserve">ਸਾਰੰਸ਼ ਵਿੱਚ:</w:t>
      </w:r>
    </w:p>
    <w:p>
      <w:r xmlns:w="http://schemas.openxmlformats.org/wordprocessingml/2006/main">
        <w:t xml:space="preserve">ਨੰਬਰ 24 ਪੇਸ਼ ਕਰਦਾ ਹੈ:</w:t>
      </w:r>
    </w:p>
    <w:p>
      <w:r xmlns:w="http://schemas.openxmlformats.org/wordprocessingml/2006/main">
        <w:t xml:space="preserve">ਤੀਜੀ ਕੋਸ਼ਿਸ਼ ਬਿਲਆਮ ਨੇ ਆਪਣਾ ਮੂੰਹ ਉਜਾੜ ਵੱਲ ਰੱਖਿਆ;</w:t>
      </w:r>
    </w:p>
    <w:p>
      <w:r xmlns:w="http://schemas.openxmlformats.org/wordprocessingml/2006/main">
        <w:t xml:space="preserve">ਭਵਿੱਖਬਾਣੀ ਸੰਦੇਸ਼ ਦਾ ਉਚਾਰਨ ਕਰਨਾ; ਬਰਕਤ ਦੇ ਸ਼ਬਦ, ਇਸਰਾਏਲ ਲਈ ਉਸਤਤ.</w:t>
      </w:r>
    </w:p>
    <w:p/>
    <w:p>
      <w:r xmlns:w="http://schemas.openxmlformats.org/wordprocessingml/2006/main">
        <w:t xml:space="preserve">ਯਾਕੂਬ ਦੇ ਉੱਤਰਾਧਿਕਾਰੀਆਂ ਤੋਂ ਸ਼ਕਤੀਸ਼ਾਲੀ ਸ਼ਾਸਕ ਦੇ ਉਭਾਰ ਬਾਰੇ ਭਵਿੱਖਬਾਣੀ;</w:t>
      </w:r>
    </w:p>
    <w:p>
      <w:r xmlns:w="http://schemas.openxmlformats.org/wordprocessingml/2006/main">
        <w:t xml:space="preserve">ਮੋਆਬ, ਅਦੋਮ ਦੀ ਜਿੱਤ; ਗੁਆਂਢੀ ਦੇਸ਼ਾਂ ਦੀ ਤਬਾਹੀ।</w:t>
      </w:r>
    </w:p>
    <w:p/>
    <w:p>
      <w:r xmlns:w="http://schemas.openxmlformats.org/wordprocessingml/2006/main">
        <w:t xml:space="preserve">ਸਰਾਪ ਦੀ ਬਜਾਏ ਲਗਾਤਾਰ ਅਸੀਸਾਂ ਪ੍ਰਤੀ ਬਾਲਕ ਦਾ ਗੁੱਸਾ;</w:t>
      </w:r>
    </w:p>
    <w:p>
      <w:r xmlns:w="http://schemas.openxmlformats.org/wordprocessingml/2006/main">
        <w:t xml:space="preserve">ਲੋੜੀਂਦੇ ਸਰਾਪਾਂ ਤੋਂ ਬਿਨਾਂ ਬਰਖਾਸਤਗੀ, ਇਸਰਾਏਲ ਦੇ ਵਿਰੁੱਧ ਭਵਿੱਖਬਾਣੀਆਂ;</w:t>
      </w:r>
    </w:p>
    <w:p>
      <w:r xmlns:w="http://schemas.openxmlformats.org/wordprocessingml/2006/main">
        <w:t xml:space="preserve">ਵੱਖ-ਵੱਖ ਕੌਮਾਂ ਨਾਲ ਸਬੰਧਤ ਭਵਿੱਖ ਦੀਆਂ ਘਟਨਾਵਾਂ ਬਾਰੇ ਅੰਤਮ ਓਰੇਕਲ।</w:t>
      </w:r>
    </w:p>
    <w:p/>
    <w:p>
      <w:r xmlns:w="http://schemas.openxmlformats.org/wordprocessingml/2006/main">
        <w:t xml:space="preserve">ਇਹ ਅਧਿਆਇ ਬਿਲਆਮ ਦੁਆਰਾ ਇਜ਼ਰਾਈਲੀਆਂ ਨੂੰ ਸਰਾਪ ਦੇਣ ਦੀ ਤੀਜੀ ਕੋਸ਼ਿਸ਼, ਉਸਦੇ ਭਵਿੱਖਬਾਣੀ ਸੰਦੇਸ਼ਾਂ, ਅਤੇ ਲੋੜੀਂਦੇ ਸਰਾਪ ਪ੍ਰਾਪਤ ਕਰਨ ਵਿੱਚ ਅਸਮਰੱਥਾ ਹੋਣ ਕਾਰਨ ਬਾਲਾਕ ਦੀ ਨਿਰਾਸ਼ਾ 'ਤੇ ਕੇਂਦਰਿਤ ਹੈ। ਨੰਬਰ 24 ਬਿਲਆਮ ਦੇ ਨਾਲ ਸ਼ੁਰੂ ਹੁੰਦਾ ਹੈ ਕਿ ਇਹ ਇਜ਼ਰਾਈਲ ਨੂੰ ਅਸੀਸ ਦੇਣ ਲਈ ਪਰਮੇਸ਼ੁਰ ਨੂੰ ਖੁਸ਼ ਕਰਦਾ ਹੈ, ਇਸ ਲਈ ਉਹ ਆਪਣਾ ਮੂੰਹ ਉਜਾੜ ਵੱਲ ਰੱਖਦਾ ਹੈ ਅਤੇ ਇੱਕ ਭਵਿੱਖਬਾਣੀ ਸੰਦੇਸ਼ ਦਿੰਦਾ ਹੈ। ਬ੍ਰਹਮ ਪ੍ਰੇਰਨਾ ਦੁਆਰਾ, ਬਲਾਮ ਇਜ਼ਰਾਈਲ ਉੱਤੇ ਅਸੀਸ ਅਤੇ ਉਸਤਤ ਦੇ ਸ਼ਬਦ ਬੋਲਦਾ ਹੈ, ਉਹਨਾਂ ਦੀ ਤਾਕਤ ਅਤੇ ਖੁਸ਼ਹਾਲੀ ਨੂੰ ਸਵੀਕਾਰ ਕਰਦਾ ਹੈ।</w:t>
      </w:r>
    </w:p>
    <w:p/>
    <w:p>
      <w:r xmlns:w="http://schemas.openxmlformats.org/wordprocessingml/2006/main">
        <w:t xml:space="preserve">ਇਸ ਤੋਂ ਇਲਾਵਾ, ਨੰਬਰ 24 ਵੱਖ-ਵੱਖ ਕੌਮਾਂ ਨਾਲ ਸਬੰਧਤ ਭਵਿੱਖ ਦੀਆਂ ਘਟਨਾਵਾਂ ਬਾਰੇ ਬਿਲਆਮ ਦੀ ਭਵਿੱਖਬਾਣੀ ਦਾ ਵੇਰਵਾ ਦਿੰਦਾ ਹੈ। ਉਹ ਯਾਕੂਬ ਦੇ ਉੱਤਰਾਧਿਕਾਰੀਆਂ ਵਿੱਚੋਂ ਇੱਕ ਸ਼ਕਤੀਸ਼ਾਲੀ ਸ਼ਾਸਕ ਦੇ ਆਉਣ ਦੀ ਭਵਿੱਖਬਾਣੀ ਕਰਦਾ ਹੈ ਜੋ ਮੋਆਬ ਅਤੇ ਅਦੋਮ ਨੂੰ ਜਿੱਤ ਲਵੇਗਾ। ਬਿਲਆਮ ਇਸ ਜੇਤੂ ਆਗੂ ਦੇ ਹੱਥੋਂ ਹੋਰ ਗੁਆਂਢੀ ਦੇਸ਼ਾਂ ਦੀ ਤਬਾਹੀ ਬਾਰੇ ਵੀ ਬੋਲਦਾ ਹੈ।</w:t>
      </w:r>
    </w:p>
    <w:p/>
    <w:p>
      <w:r xmlns:w="http://schemas.openxmlformats.org/wordprocessingml/2006/main">
        <w:t xml:space="preserve">ਅਧਿਆਇ ਇਜ਼ਰਾਈਲ ਉੱਤੇ ਸਰਾਪ ਦੀ ਬਜਾਏ ਲਗਾਤਾਰ ਅਸੀਸਾਂ ਦੇਣ ਲਈ ਬਾਲਕ ਦੇ ਬਲਾਮ ਪ੍ਰਤੀ ਗੁੱਸੇ ਨੂੰ ਉਜਾਗਰ ਕਰਕੇ ਸਮਾਪਤ ਹੁੰਦਾ ਹੈ। ਬਾਲਾਕ ਨੇ ਇਜ਼ਰਾਈਲ ਦੇ ਵਿਰੁੱਧ ਕੋਈ ਲੋੜੀਂਦਾ ਸਰਾਪ ਜਾਂ ਭਵਿੱਖਬਾਣੀਆਂ ਪ੍ਰਾਪਤ ਕੀਤੇ ਬਿਨਾਂ ਉਸਨੂੰ ਬਰਖਾਸਤ ਕਰ ਦਿੱਤਾ। ਹਾਲਾਂਕਿ, ਰਵਾਨਾ ਹੋਣ ਤੋਂ ਪਹਿਲਾਂ, ਬਲਾਮ ਵੱਖ-ਵੱਖ ਕੌਮਾਂ ਅਤੇ ਉਨ੍ਹਾਂ ਦੀ ਕਿਸਮਤ ਨਾਲ ਸਬੰਧਤ ਭਵਿੱਖ ਦੀਆਂ ਘਟਨਾਵਾਂ ਬਾਰੇ ਇੱਕ ਅੰਤਮ ਭਾਸ਼ਣ ਦਿੰਦਾ ਹੈ।</w:t>
      </w:r>
    </w:p>
    <w:p/>
    <w:p>
      <w:r xmlns:w="http://schemas.openxmlformats.org/wordprocessingml/2006/main">
        <w:t xml:space="preserve">ਗਿਣਤੀ 24:1 ਅਤੇ ਜਦੋਂ ਬਿਲਆਮ ਨੇ ਵੇਖਿਆ ਕਿ ਇਸਰਾਏਲ ਨੂੰ ਅਸੀਸ ਦੇਣੀ ਯਹੋਵਾਹ ਨੂੰ ਚੰਗਾ ਲੱਗਦਾ ਹੈ, ਤਾਂ ਉਹ ਹੋਰ ਸਮਿਆਂ ਵਾਂਗ ਜਾਦੂ ਕਰਨ ਲਈ ਨਹੀਂ ਗਿਆ, ਸਗੋਂ ਆਪਣਾ ਮੂੰਹ ਉਜਾੜ ਵੱਲ ਕਰ ਦਿੱਤਾ।</w:t>
      </w:r>
    </w:p>
    <w:p/>
    <w:p>
      <w:r xmlns:w="http://schemas.openxmlformats.org/wordprocessingml/2006/main">
        <w:t xml:space="preserve">ਬਿਲਆਮ ਨੇ ਦੇਖਿਆ ਕਿ ਯਹੋਵਾਹ ਇਸਰਾਏਲ ਨੂੰ ਅਸੀਸ ਦੇਣ ਲਈ ਪ੍ਰਸੰਨ ਹੈ, ਇਸਲਈ ਉਹ ਜਾਦੂ ਲੱਭਣਾ ਬੰਦ ਕਰ ਦਿੰਦਾ ਹੈ ਅਤੇ ਆਪਣਾ ਮੂੰਹ ਉਜਾੜ ਵੱਲ ਰੱਖਦਾ ਹੈ।</w:t>
      </w:r>
    </w:p>
    <w:p/>
    <w:p>
      <w:r xmlns:w="http://schemas.openxmlformats.org/wordprocessingml/2006/main">
        <w:t xml:space="preserve">1. ਆਗਿਆਕਾਰੀ ਦੀ ਸ਼ਕਤੀ: ਪਰਮੇਸ਼ੁਰ ਦਾ ਕਹਿਣਾ ਮੰਨਣ ਨਾਲ ਬਰਕਤਾਂ ਕਿਵੇਂ ਮਿਲ ਸਕਦੀਆਂ ਹਨ</w:t>
      </w:r>
    </w:p>
    <w:p/>
    <w:p>
      <w:r xmlns:w="http://schemas.openxmlformats.org/wordprocessingml/2006/main">
        <w:t xml:space="preserve">2. ਰੱਬ ਦੀ ਅਸੀਸ: ਕਿਵੇਂ ਉਸਦੀ ਕਿਰਪਾ ਉਸਦੇ ਲੋਕਾਂ ਉੱਤੇ ਚਮਕਦੀ ਹੈ</w:t>
      </w:r>
    </w:p>
    <w:p/>
    <w:p>
      <w:r xmlns:w="http://schemas.openxmlformats.org/wordprocessingml/2006/main">
        <w:t xml:space="preserve">1. ਬਿਵਸਥਾ ਸਾਰ 28:1-14 - ਆਗਿਆਕਾਰੀ ਦੀਆਂ ਬਰਕਤਾਂ</w:t>
      </w:r>
    </w:p>
    <w:p/>
    <w:p>
      <w:r xmlns:w="http://schemas.openxmlformats.org/wordprocessingml/2006/main">
        <w:t xml:space="preserve">2. ਯਸਾਯਾਹ 55:8-9 - ਸਾਰੇ ਲੋਕਾਂ ਲਈ ਮੁਕਤੀ ਦੀ ਪਰਮੇਸ਼ੁਰ ਦੀ ਮਿਹਰਬਾਨੀ ਪੇਸ਼ਕਸ਼</w:t>
      </w:r>
    </w:p>
    <w:p/>
    <w:p>
      <w:r xmlns:w="http://schemas.openxmlformats.org/wordprocessingml/2006/main">
        <w:t xml:space="preserve">ਗਿਣਤੀ 24:2 ਅਤੇ ਬਿਲਆਮ ਨੇ ਆਪਣੀਆਂ ਅੱਖਾਂ ਚੁੱਕ ਕੇ ਵੇਖਿਆ ਅਤੇ ਇਸਰਾਏਲ ਨੂੰ ਆਪਣੇ ਗੋਤਾਂ ਦੇ ਅਨੁਸਾਰ ਆਪਣੇ ਤੰਬੂਆਂ ਵਿੱਚ ਠਹਿਰਿਆ ਹੋਇਆ ਵੇਖਿਆ। ਅਤੇ ਪਰਮੇਸ਼ੁਰ ਦਾ ਆਤਮਾ ਉਸ ਉੱਤੇ ਆਇਆ।</w:t>
      </w:r>
    </w:p>
    <w:p/>
    <w:p>
      <w:r xmlns:w="http://schemas.openxmlformats.org/wordprocessingml/2006/main">
        <w:t xml:space="preserve">ਬਿਲਆਮ ਨੇ ਦੇਖਿਆ ਅਤੇ ਇਜ਼ਰਾਈਲ ਦੇ ਸੰਗਠਿਤ ਅਤੇ ਵਫ਼ਾਦਾਰ ਕਬੀਲਿਆਂ ਤੋਂ ਪ੍ਰੇਰਿਤ ਹੋਇਆ।</w:t>
      </w:r>
    </w:p>
    <w:p/>
    <w:p>
      <w:r xmlns:w="http://schemas.openxmlformats.org/wordprocessingml/2006/main">
        <w:t xml:space="preserve">1. ਪਰਮੇਸ਼ੁਰ ਦੀ ਪ੍ਰੇਰਨਾ ਦੀ ਆਤਮਾ ਸਾਡੇ ਉੱਤੇ ਆ ਸਕਦੀ ਹੈ ਜਦੋਂ ਅਸੀਂ ਵਿਸ਼ਵਾਸ ਰੱਖਦੇ ਹਾਂ ਅਤੇ ਸੰਗਠਿਤ ਹੁੰਦੇ ਹਾਂ।</w:t>
      </w:r>
    </w:p>
    <w:p/>
    <w:p>
      <w:r xmlns:w="http://schemas.openxmlformats.org/wordprocessingml/2006/main">
        <w:t xml:space="preserve">2. ਵਿਸ਼ਵਾਸ ਦੇ ਆਲੇ-ਦੁਆਲੇ ਆਪਣੇ ਜੀਵਨ ਨੂੰ ਸੰਗਠਿਤ ਕਰਨਾ ਸਾਡੇ ਜੀਵਨ ਵਿੱਚ ਪਰਮੇਸ਼ੁਰ ਦੀ ਆਤਮਾ ਲਿਆ ਸਕਦਾ ਹੈ।</w:t>
      </w:r>
    </w:p>
    <w:p/>
    <w:p>
      <w:r xmlns:w="http://schemas.openxmlformats.org/wordprocessingml/2006/main">
        <w:t xml:space="preserve">1. ਲੂਕਾ 1:45 "ਅਤੇ ਧੰਨ ਹੈ ਉਹ ਜਿਸਨੇ ਵਿਸ਼ਵਾਸ ਕੀਤਾ: ਕਿਉਂਕਿ ਪ੍ਰਭੂ ਵੱਲੋਂ ਉਸਨੂੰ ਦੱਸੀਆਂ ਗਈਆਂ ਗੱਲਾਂ ਦੀ ਪੂਰਤੀ ਹੋਵੇਗੀ।"</w:t>
      </w:r>
    </w:p>
    <w:p/>
    <w:p>
      <w:r xmlns:w="http://schemas.openxmlformats.org/wordprocessingml/2006/main">
        <w:t xml:space="preserve">2. ਰੋਮੀਆਂ 8:26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w:t>
      </w:r>
    </w:p>
    <w:p/>
    <w:p>
      <w:r xmlns:w="http://schemas.openxmlformats.org/wordprocessingml/2006/main">
        <w:t xml:space="preserve">ਗਿਣਤੀ 24:3 ਅਤੇ ਉਸ ਨੇ ਆਪਣਾ ਦ੍ਰਿਸ਼ਟਾਂਤ ਲਿਆ ਅਤੇ ਆਖਿਆ, ਬਓਰ ਦੇ ਪੁੱਤਰ ਬਿਲਆਮ ਨੇ ਆਖਿਆ ਹੈ, ਅਤੇ ਜਿਸ ਮਨੁੱਖ ਦੀਆਂ ਅੱਖਾਂ ਖੁੱਲ੍ਹੀਆਂ ਹਨ ਨੇ ਆਖਿਆ ਹੈ,</w:t>
      </w:r>
    </w:p>
    <w:p/>
    <w:p>
      <w:r xmlns:w="http://schemas.openxmlformats.org/wordprocessingml/2006/main">
        <w:t xml:space="preserve">ਬਓਰ ਦੇ ਪੁੱਤਰ ਬਿਲਆਮ ਨੇ ਇੱਕ ਦ੍ਰਿਸ਼ਟਾਂਤ ਦਿੱਤਾ ਅਤੇ ਆਪਣੀ ਸੂਝ ਦਾ ਵਰਣਨ ਕੀਤਾ।</w:t>
      </w:r>
    </w:p>
    <w:p/>
    <w:p>
      <w:r xmlns:w="http://schemas.openxmlformats.org/wordprocessingml/2006/main">
        <w:t xml:space="preserve">1. ਸੱਚ ਨੂੰ ਵੇਖਣਾ: ਬਿਲਆਮ ਦੀ ਬੁੱਧੀ ਨੂੰ ਸਮਝਣਾ</w:t>
      </w:r>
    </w:p>
    <w:p/>
    <w:p>
      <w:r xmlns:w="http://schemas.openxmlformats.org/wordprocessingml/2006/main">
        <w:t xml:space="preserve">2. ਭਵਿੱਖਬਾਣੀ ਦੀ ਸ਼ਕਤੀ: ਬਿਲਆਮ ਦੇ ਸ਼ਬਦ</w:t>
      </w:r>
    </w:p>
    <w:p/>
    <w:p>
      <w:r xmlns:w="http://schemas.openxmlformats.org/wordprocessingml/2006/main">
        <w:t xml:space="preserve">1. ਗਿਣਤੀ 24:3 - "ਅਤੇ ਉਸਨੇ ਆਪਣਾ ਦ੍ਰਿਸ਼ਟਾਂਤ ਲਿਆ, ਅਤੇ ਕਿਹਾ, ਬਓਰ ਦੇ ਪੁੱਤਰ ਬਿਲਆਮ ਨੇ ਕਿਹਾ ਹੈ, ਅਤੇ ਜਿਸ ਮਨੁੱਖ ਦੀਆਂ ਅੱਖਾਂ ਖੁੱਲ੍ਹੀਆਂ ਹਨ ਉਸਨੇ ਕਿਹਾ ਹੈ:"</w:t>
      </w:r>
    </w:p>
    <w:p/>
    <w:p>
      <w:r xmlns:w="http://schemas.openxmlformats.org/wordprocessingml/2006/main">
        <w:t xml:space="preserve">2. ਕਹਾਉਤਾਂ 1:7 - "ਯਹੋਵਾਹ ਦਾ ਭੈ ਗਿਆਨ ਦੀ ਸ਼ੁਰੂਆਤ ਹੈ: ਪਰ ਮੂਰਖ ਬੁੱਧ ਅਤੇ ਸਿੱਖਿਆ ਨੂੰ ਤੁੱਛ ਜਾਣਦੇ ਹਨ।"</w:t>
      </w:r>
    </w:p>
    <w:p/>
    <w:p>
      <w:r xmlns:w="http://schemas.openxmlformats.org/wordprocessingml/2006/main">
        <w:t xml:space="preserve">ਗਿਣਤੀ 24:4 ਉਸ ਨੇ ਕਿਹਾ, ਜਿਸ ਨੇ ਪਰਮੇਸ਼ੁਰ ਦੇ ਬਚਨ ਸੁਣੇ, ਜਿਸ ਨੇ ਸਰਬਸ਼ਕਤੀਮਾਨ ਦੇ ਦਰਸ਼ਣ ਨੂੰ ਦੇਖਿਆ, ਇੱਕ ਤ੍ਰਾਸਦੀ ਵਿੱਚ ਡਿੱਗਿਆ, ਪਰ ਆਪਣੀਆਂ ਅੱਖਾਂ ਖੋਲ੍ਹੀਆਂ:</w:t>
      </w:r>
    </w:p>
    <w:p/>
    <w:p>
      <w:r xmlns:w="http://schemas.openxmlformats.org/wordprocessingml/2006/main">
        <w:t xml:space="preserve">ਇਹ ਹਵਾਲਾ ਉਸ ਆਦਮੀ ਬਾਰੇ ਗੱਲ ਕਰਦਾ ਹੈ ਜਿਸ ਨੇ ਪਰਮੇਸ਼ੁਰ ਦੇ ਸ਼ਬਦਾਂ ਨੂੰ ਸੁਣਿਆ ਅਤੇ ਦੇਖਿਆ, ਇੱਕ ਟਰਾਂਸ ਵਿੱਚ ਡਿੱਗਿਆ ਪਰ ਅਜੇ ਵੀ ਆਪਣੀਆਂ ਅੱਖਾਂ ਖੁੱਲ੍ਹੀਆਂ ਹਨ।</w:t>
      </w:r>
    </w:p>
    <w:p/>
    <w:p>
      <w:r xmlns:w="http://schemas.openxmlformats.org/wordprocessingml/2006/main">
        <w:t xml:space="preserve">1. ਵਿਸ਼ਵਾਸ ਦੀ ਸ਼ਕਤੀ: ਇੱਕ ਟ੍ਰਾਂਸ-ਵਰਗੀ ਅਵਸਥਾ ਵਿੱਚ ਪਰਮਾਤਮਾ ਦਾ ਅਨੁਭਵ ਕਰਨਾ</w:t>
      </w:r>
    </w:p>
    <w:p/>
    <w:p>
      <w:r xmlns:w="http://schemas.openxmlformats.org/wordprocessingml/2006/main">
        <w:t xml:space="preserve">2. ਵਿਸ਼ਵਾਸ ਦੀਆਂ ਅੱਖਾਂ ਨਾਲ ਵੇਖਣਾ: ਪਰਮਾਤਮਾ ਦਾ ਦਰਸ਼ਨ ਪ੍ਰਾਪਤ ਕਰਨਾ</w:t>
      </w:r>
    </w:p>
    <w:p/>
    <w:p>
      <w:r xmlns:w="http://schemas.openxmlformats.org/wordprocessingml/2006/main">
        <w:t xml:space="preserve">1. ਇਬਰਾਨੀਆਂ 11:1 - "ਹੁਣ ਵਿਸ਼ਵਾਸ ਉਨ੍ਹਾਂ ਚੀਜ਼ਾਂ ਦਾ ਪਦਾਰਥ ਹੈ ਜਿਨ੍ਹਾਂ ਦੀ ਉਮੀਦ ਕੀਤੀ ਜਾਂਦੀ ਹੈ, ਨਾ ਦੇਖੀਆਂ ਗਈਆਂ ਚੀਜ਼ਾਂ ਦਾ ਸਬੂਤ।"</w:t>
      </w:r>
    </w:p>
    <w:p/>
    <w:p>
      <w:r xmlns:w="http://schemas.openxmlformats.org/wordprocessingml/2006/main">
        <w:t xml:space="preserve">2. ਮੱਤੀ 13:13-15 - "ਇਸ ਲਈ ਮੈਂ ਉਨ੍ਹਾਂ ਨਾਲ ਦ੍ਰਿਸ਼ਟਾਂਤ ਵਿੱਚ ਗੱਲ ਕਰਦਾ ਹਾਂ: ਕਿਉਂਕਿ ਉਹ ਵੇਖਦੇ ਹੋਏ ਨਹੀਂ ਵੇਖਦੇ; ਅਤੇ ਸੁਣਦੇ ਹੋਏ ਉਹ ਨਾ ਸੁਣਦੇ ਹਨ, ਨਾ ਸਮਝਦੇ ਹਨ। ਅਤੇ ਉਨ੍ਹਾਂ ਵਿੱਚ ਯਸਾਯਾਹ ਦੀ ਭਵਿੱਖਬਾਣੀ ਪੂਰੀ ਹੋਈ, ਜੋ ਕਹਿੰਦੀ ਹੈ, ਸੁਣਨ ਦੁਆਰਾ ਤੁਸੀਂ ਸੁਣੋਗੇ, ਪਰ ਸਮਝ ਨਹੀਂ ਸਕੋਗੇ; ਅਤੇ ਤੁਸੀਂ ਵੇਖਦੇ ਹੋਏ ਵੇਖੋਂਗੇ, ਪਰ ਨਾ ਸਮਝੋਗੇ: ਕਿਉਂ ਜੋ ਇਸ ਲੋਕਾਂ ਦਾ ਦਿਲ ਮੋਮ ਹੋ ਗਿਆ ਹੈ, ਅਤੇ ਉਨ੍ਹਾਂ ਦੇ ਕੰਨ ਸੁਣਨ ਤੋਂ ਭਿੱਜ ਗਏ ਹਨ, ਅਤੇ ਉਨ੍ਹਾਂ ਦੀਆਂ ਅੱਖਾਂ ਬੰਦ ਹਨ, ਅਜਿਹਾ ਨਾ ਹੋਵੇ ਕਿ ਉਹ ਕਦੇ ਵੀ ਵੇਖ ਨਾ ਸਕਣ ਉਹਨਾਂ ਦੀਆਂ ਅੱਖਾਂ ਨਾਲ, ਅਤੇ ਉਹਨਾਂ ਦੇ ਕੰਨਾਂ ਨਾਲ ਸੁਣਨਾ ਚਾਹੀਦਾ ਹੈ, ਅਤੇ ਉਹਨਾਂ ਦੇ ਦਿਲ ਨਾਲ ਸਮਝਣਾ ਚਾਹੀਦਾ ਹੈ, ਅਤੇ ਬਦਲ ਜਾਣਾ ਚਾਹੀਦਾ ਹੈ, ਅਤੇ ਮੈਂ ਉਹਨਾਂ ਨੂੰ ਚੰਗਾ ਕਰਾਂਗਾ।"</w:t>
      </w:r>
    </w:p>
    <w:p/>
    <w:p>
      <w:r xmlns:w="http://schemas.openxmlformats.org/wordprocessingml/2006/main">
        <w:t xml:space="preserve">ਗਿਣਤੀ 24:5 ਹੇ ਯਾਕੂਬ, ਤੇਰੇ ਤੰਬੂ ਅਤੇ ਤੇਰੇ ਡੇਰੇ, ਹੇ ਇਸਰਾਏਲ, ਕਿੰਨੇ ਚੰਗੇ ਹਨ!</w:t>
      </w:r>
    </w:p>
    <w:p/>
    <w:p>
      <w:r xmlns:w="http://schemas.openxmlformats.org/wordprocessingml/2006/main">
        <w:t xml:space="preserve">ਇਹ ਹਵਾਲਾ ਯਾਕੂਬ ਅਤੇ ਇਜ਼ਰਾਈਲ ਦੇ ਤੰਬੂਆਂ ਅਤੇ ਡੇਰਿਆਂ ਦੀ ਪ੍ਰਸ਼ੰਸਾ ਕਰ ਰਿਹਾ ਹੈ।</w:t>
      </w:r>
    </w:p>
    <w:p/>
    <w:p>
      <w:r xmlns:w="http://schemas.openxmlformats.org/wordprocessingml/2006/main">
        <w:t xml:space="preserve">1. ਪ੍ਰਮਾਤਮਾ ਦੇ ਲੋਕਾਂ ਦੀ ਸੁੰਦਰਤਾ - ਕਿਵੇਂ ਪ੍ਰਮਾਤਮਾ ਦੀ ਅਸੀਸ ਅਤੇ ਕਿਰਪਾ ਉਸਦੇ ਲੋਕਾਂ ਅਤੇ ਉਨ੍ਹਾਂ ਦੇ ਨਿਵਾਸਾਂ ਦੀ ਸੁੰਦਰਤਾ ਵਿੱਚ ਦਿਖਾਈ ਦਿੰਦੀ ਹੈ।</w:t>
      </w:r>
    </w:p>
    <w:p/>
    <w:p>
      <w:r xmlns:w="http://schemas.openxmlformats.org/wordprocessingml/2006/main">
        <w:t xml:space="preserve">2. ਵਫ਼ਾਦਾਰੀ ਦੀ ਚੋਣ ਕਰਨਾ - ਪਰਮੇਸ਼ੁਰ ਪ੍ਰਤੀ ਵਫ਼ਾਦਾਰੀ ਸਾਡੀ ਜ਼ਿੰਦਗੀ ਵਿਚ ਬਰਕਤ ਅਤੇ ਸੁੰਦਰਤਾ ਲਿਆਵੇਗੀ।</w:t>
      </w:r>
    </w:p>
    <w:p/>
    <w:p>
      <w:r xmlns:w="http://schemas.openxmlformats.org/wordprocessingml/2006/main">
        <w:t xml:space="preserve">1. ਜ਼ਬੂਰ 84:1-2 - "ਹੇ ਸਰਬਸ਼ਕਤੀਮਾਨ ਪ੍ਰਭੂ, ਤੇਰਾ ਨਿਵਾਸ ਸਥਾਨ ਕਿੰਨਾ ਸੋਹਣਾ ਹੈ! ਮੇਰੀ ਆਤਮਾ ਪ੍ਰਭੂ ਦੇ ਦਰਬਾਰਾਂ ਲਈ ਤਰਸਦੀ ਹੈ, ਬੇਹੋਸ਼ ਵੀ ਹੋ ਜਾਂਦੀ ਹੈ; ਮੇਰਾ ਦਿਲ ਅਤੇ ਮੇਰਾ ਸਰੀਰ ਜਿਉਂਦੇ ਪਰਮੇਸ਼ੁਰ ਲਈ ਪੁਕਾਰਦਾ ਹੈ।"</w:t>
      </w:r>
    </w:p>
    <w:p/>
    <w:p>
      <w:r xmlns:w="http://schemas.openxmlformats.org/wordprocessingml/2006/main">
        <w:t xml:space="preserve">2. ਯਸਾਯਾਹ 54:2-3 - "ਆਪਣੇ ਤੰਬੂ ਦੀ ਜਗ੍ਹਾ ਨੂੰ ਵੱਡਾ ਕਰੋ, ਆਪਣੇ ਤੰਬੂ ਦੇ ਪਰਦਿਆਂ ਨੂੰ ਚੌੜਾ ਕਰੋ, ਪਿੱਛੇ ਨਾ ਰਹੋ; ਆਪਣੀਆਂ ਰੱਸੀਆਂ ਨੂੰ ਲੰਮਾ ਕਰੋ, ਆਪਣੀਆਂ ਸੂਲਾਂ ਨੂੰ ਮਜ਼ਬੂਤ ਕਰੋ, ਕਿਉਂਕਿ ਤੁਸੀਂ ਸੱਜੇ ਅਤੇ ਖੱਬੇ ਪਾਸੇ ਫੈਲ ਜਾਓਗੇ; ਉੱਤਰਾਧਿਕਾਰੀ ਕੌਮਾਂ ਨੂੰ ਉਜਾੜ ਦੇਣਗੇ ਅਤੇ ਉਨ੍ਹਾਂ ਦੇ ਵਿਰਾਨ ਸ਼ਹਿਰਾਂ ਵਿੱਚ ਵੱਸਣਗੇ।”</w:t>
      </w:r>
    </w:p>
    <w:p/>
    <w:p>
      <w:r xmlns:w="http://schemas.openxmlformats.org/wordprocessingml/2006/main">
        <w:t xml:space="preserve">ਗਿਣਤੀ 24:6 ਜਿਵੇਂ ਉਹ ਵਾਦੀਆਂ ਹਨ, ਦਰਿਆ ਦੇ ਕੰਢੇ ਦੇ ਬਾਗਾਂ ਵਾਂਗੂੰ, ਲਿਗਨ ਐਲੋਜ਼ ਦੇ ਰੁੱਖਾਂ ਵਾਂਗ ਜੋ ਯਹੋਵਾਹ ਨੇ ਲਗਾਏ ਹਨ, ਅਤੇ ਪਾਣੀਆਂ ਦੇ ਕੰਢੇ ਦਿਆਰ ਦੇ ਰੁੱਖਾਂ ਵਾਂਗੂੰ।</w:t>
      </w:r>
    </w:p>
    <w:p/>
    <w:p>
      <w:r xmlns:w="http://schemas.openxmlformats.org/wordprocessingml/2006/main">
        <w:t xml:space="preserve">ਇਹ ਹਵਾਲੇ ਰੱਬ ਦੁਆਰਾ ਸੁੰਦਰ ਅਤੇ ਹਰੇ ਭਰੇ ਲੈਂਡਸਕੇਪਾਂ ਦੀ ਸਿਰਜਣਾ ਦੀ ਗੱਲ ਕਰਦਾ ਹੈ।</w:t>
      </w:r>
    </w:p>
    <w:p/>
    <w:p>
      <w:r xmlns:w="http://schemas.openxmlformats.org/wordprocessingml/2006/main">
        <w:t xml:space="preserve">1: ਸੁੰਦਰਤਾ ਅਤੇ ਭਰਪੂਰਤਾ ਦੀ ਪਰਮੇਸ਼ੁਰ ਦੀ ਰਚਨਾ</w:t>
      </w:r>
    </w:p>
    <w:p/>
    <w:p>
      <w:r xmlns:w="http://schemas.openxmlformats.org/wordprocessingml/2006/main">
        <w:t xml:space="preserve">2: ਕੁਦਰਤ ਵਿੱਚ ਸ਼ਾਂਤੀ ਲੱਭਣਾ</w:t>
      </w:r>
    </w:p>
    <w:p/>
    <w:p>
      <w:r xmlns:w="http://schemas.openxmlformats.org/wordprocessingml/2006/main">
        <w:t xml:space="preserve">1: ਜ਼ਬੂਰ 104:24-25 ਤੇਰੇ ਕੰਮ ਕਿੰਨੇ ਗੁਣਾ ਹਨ! ਤੂੰ ਉਨ੍ਹਾਂ ਸਾਰਿਆਂ ਨੂੰ ਸਿਆਣਪ ਨਾਲ ਬਣਾਇਆ ਹੈ: ਧਰਤੀ ਤੇਰੇ ਧਨ ਨਾਲ ਭਰੀ ਹੋਈ ਹੈ।</w:t>
      </w:r>
    </w:p>
    <w:p/>
    <w:p>
      <w:r xmlns:w="http://schemas.openxmlformats.org/wordprocessingml/2006/main">
        <w:t xml:space="preserve">2: ਯਸਾਯਾਹ 61:11 ਕਿਉਂਕਿ ਜਿਵੇਂ ਧਰਤੀ ਆਪਣੀ ਮੁਕੁਲ ਪੈਦਾ ਕਰਦੀ ਹੈ, ਅਤੇ ਜਿਵੇਂ ਕਿ ਬਾਗ਼ ਉਸ ਵਿੱਚ ਬੀਜੀਆਂ ਹੋਈਆਂ ਚੀਜ਼ਾਂ ਨੂੰ ਉਗਾਉਂਦਾ ਹੈ; ਇਸ ਲਈ ਪ੍ਰਭੂ ਯਹੋਵਾਹ ਸਾਰੀਆਂ ਕੌਮਾਂ ਦੇ ਸਾਮ੍ਹਣੇ ਧਰਮ ਅਤੇ ਉਸਤਤ ਪੈਦਾ ਕਰੇਗਾ।</w:t>
      </w:r>
    </w:p>
    <w:p/>
    <w:p>
      <w:r xmlns:w="http://schemas.openxmlformats.org/wordprocessingml/2006/main">
        <w:t xml:space="preserve">ਗਿਣਤੀ 24:7 ਉਹ ਆਪਣੀਆਂ ਬਾਲਟੀਆਂ ਵਿੱਚੋਂ ਪਾਣੀ ਡੋਲ੍ਹੇਗਾ, ਅਤੇ ਉਹ ਦਾ ਬੀਜ ਬਹੁਤ ਸਾਰੇ ਪਾਣੀਆਂ ਵਿੱਚ ਹੋਵੇਗਾ, ਅਤੇ ਉਹ ਦਾ ਰਾਜਾ ਅਗਾਗ ਨਾਲੋਂ ਉੱਚਾ ਹੋਵੇਗਾ, ਅਤੇ ਉਹ ਦਾ ਰਾਜ ਉੱਚਾ ਹੋਵੇਗਾ।</w:t>
      </w:r>
    </w:p>
    <w:p/>
    <w:p>
      <w:r xmlns:w="http://schemas.openxmlformats.org/wordprocessingml/2006/main">
        <w:t xml:space="preserve">ਬਿਲਆਮ ਨੇ ਘੋਸ਼ਣਾ ਕੀਤੀ ਕਿ ਇਸਰਾਏਲ ਦਾ ਰਾਜ ਉੱਚਾ ਕੀਤਾ ਜਾਵੇਗਾ ਅਤੇ ਉਸਦਾ ਰਾਜਾ ਅਗਾਗ ਨਾਲੋਂ ਮਹਾਨ ਹੋਵੇਗਾ।</w:t>
      </w:r>
    </w:p>
    <w:p/>
    <w:p>
      <w:r xmlns:w="http://schemas.openxmlformats.org/wordprocessingml/2006/main">
        <w:t xml:space="preserve">1: ਪਰਮੇਸ਼ੁਰ ਉਨ੍ਹਾਂ ਨੂੰ ਉੱਚਾ ਕਰਦਾ ਹੈ ਜੋ ਉਸ ਦੀ ਵਫ਼ਾਦਾਰੀ ਨਾਲ ਸੇਵਾ ਕਰਦੇ ਹਨ।</w:t>
      </w:r>
    </w:p>
    <w:p/>
    <w:p>
      <w:r xmlns:w="http://schemas.openxmlformats.org/wordprocessingml/2006/main">
        <w:t xml:space="preserve">2: ਜੋ ਪਰਮੇਸ਼ੁਰ ਦਾ ਆਦਰ ਕਰਦੇ ਹਨ, ਉਹ ਉਸ ਦੁਆਰਾ ਸਨਮਾਨਿਤ ਕੀਤਾ ਜਾਵੇਗਾ।</w:t>
      </w:r>
    </w:p>
    <w:p/>
    <w:p>
      <w:r xmlns:w="http://schemas.openxmlformats.org/wordprocessingml/2006/main">
        <w:t xml:space="preserve">1:1 ਪਤਰਸ 2:9 - ਪਰ ਤੁਸੀਂ ਇੱਕ ਚੁਣੀ ਹੋਈ ਪੀੜ੍ਹੀ, ਇੱਕ ਸ਼ਾਹੀ ਪੁਜਾਰੀ, ਇੱਕ ਪਵਿੱਤਰ ਕੌਮ, ਇੱਕ ਵਿਲੱਖਣ ਲੋਕ ਹੋ; ਤਾਂ ਜੋ ਤੁਸੀਂ ਉਸ ਦੀ ਉਸਤਤ ਕਰੋ ਜਿਸਨੇ ਤੁਹਾਨੂੰ ਹਨੇਰੇ ਵਿੱਚੋਂ ਆਪਣੇ ਸ਼ਾਨਦਾਰ ਚਾਨਣ ਵਿੱਚ ਬੁਲਾਇਆ ਹੈ।</w:t>
      </w:r>
    </w:p>
    <w:p/>
    <w:p>
      <w:r xmlns:w="http://schemas.openxmlformats.org/wordprocessingml/2006/main">
        <w:t xml:space="preserve">2: ਯਸਾਯਾਹ 61:6 - ਪਰ ਤੁਹਾਨੂੰ ਯਹੋਵਾਹ ਦੇ ਪੁਜਾਰੀ ਕਿਹਾ ਜਾਵੇਗਾ: ਲੋਕ ਤੁਹਾਨੂੰ ਸਾਡੇ ਪਰਮੇਸ਼ੁਰ ਦੇ ਸੇਵਕ ਕਹਿਣਗੇ: ਤੁਸੀਂ ਗ਼ੈਰ-ਯਹੂਦੀ ਲੋਕਾਂ ਦੀ ਦੌਲਤ ਖਾਓਗੇ, ਅਤੇ ਤੁਸੀਂ ਉਨ੍ਹਾਂ ਦੀ ਮਹਿਮਾ ਵਿੱਚ ਆਪਣੇ ਆਪ ਨੂੰ ਮਾਣੋਗੇ.</w:t>
      </w:r>
    </w:p>
    <w:p/>
    <w:p>
      <w:r xmlns:w="http://schemas.openxmlformats.org/wordprocessingml/2006/main">
        <w:t xml:space="preserve">ਗਿਣਤੀ 24:8 ਪਰਮੇਸ਼ੁਰ ਨੇ ਉਸਨੂੰ ਮਿਸਰ ਵਿੱਚੋਂ ਬਾਹਰ ਲਿਆਂਦਾ। ਉਸ ਕੋਲ ਇੱਕ ਸ਼ਿੰਗਾਰ ਵਰਗੀ ਤਾਕਤ ਹੈ: ਉਹ ਕੌਮਾਂ ਨੂੰ ਆਪਣੇ ਦੁਸ਼ਮਣਾਂ ਨੂੰ ਖਾ ਜਾਵੇਗਾ, ਅਤੇ ਉਹਨਾਂ ਦੀਆਂ ਹੱਡੀਆਂ ਨੂੰ ਤੋੜ ਦੇਵੇਗਾ, ਅਤੇ ਆਪਣੇ ਤੀਰਾਂ ਨਾਲ ਉਹਨਾਂ ਨੂੰ ਵਿੰਨ੍ਹ ਸੁੱਟੇਗਾ।</w:t>
      </w:r>
    </w:p>
    <w:p/>
    <w:p>
      <w:r xmlns:w="http://schemas.openxmlformats.org/wordprocessingml/2006/main">
        <w:t xml:space="preserve">ਪਰਮੇਸ਼ੁਰ ਨੇ ਇਜ਼ਰਾਈਲ ਨੂੰ ਮਿਸਰ ਤੋਂ ਬਚਾਉਣ ਅਤੇ ਆਜ਼ਾਦ ਕਰਨ ਲਈ ਆਪਣੀ ਤਾਕਤ ਵਰਤੀ।</w:t>
      </w:r>
    </w:p>
    <w:p/>
    <w:p>
      <w:r xmlns:w="http://schemas.openxmlformats.org/wordprocessingml/2006/main">
        <w:t xml:space="preserve">1. ਪਰਮੇਸ਼ੁਰ ਦੀ ਰੱਖਿਆ ਕਰਨ ਅਤੇ ਬਚਾਉਣ ਦੀ ਸ਼ਕਤੀ</w:t>
      </w:r>
    </w:p>
    <w:p/>
    <w:p>
      <w:r xmlns:w="http://schemas.openxmlformats.org/wordprocessingml/2006/main">
        <w:t xml:space="preserve">2. ਕਿਰਿਆ ਵਿਚ ਪਰਮਾਤਮਾ ਦੀ ਤਾਕਤ</w:t>
      </w:r>
    </w:p>
    <w:p/>
    <w:p>
      <w:r xmlns:w="http://schemas.openxmlformats.org/wordprocessingml/2006/main">
        <w:t xml:space="preserve">1. ਰੋਮੀਆਂ 8:31-39 (ਕਿਸੇ ਮਨੁੱਖ ਨੂੰ ਕੀ ਲਾਭ ਹੋਵੇਗਾ, ਜੇ ਉਹ ਸਾਰਾ ਸੰਸਾਰ ਹਾਸਲ ਕਰ ਲਵੇ, ਅਤੇ ਆਪਣੀ ਜਾਨ ਗੁਆ ਲਵੇ?)</w:t>
      </w:r>
    </w:p>
    <w:p/>
    <w:p>
      <w:r xmlns:w="http://schemas.openxmlformats.org/wordprocessingml/2006/main">
        <w:t xml:space="preserve">2. ਯਸਾਯਾਹ 40:28-31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ਗਿਣਤੀ 24:9 ਉਹ ਸੌਂ ਗਿਆ, ਉਹ ਸ਼ੇਰ ਵਾਂਗ ਲੇਟਿਆ, ਅਤੇ ਇੱਕ ਵੱਡੇ ਸ਼ੇਰ ਵਾਂਗ, ਉਹ ਨੂੰ ਕੌਣ ਉਭਾਰੇਗਾ? ਧੰਨ ਹੈ ਉਹ ਜਿਹੜਾ ਤੈਨੂੰ ਅਸੀਸ ਦਿੰਦਾ ਹੈ, ਅਤੇ ਸਰਾਪ ਹੈ ਉਹ ਜੋ ਤੈਨੂੰ ਸਰਾਪ ਦਿੰਦਾ ਹੈ।</w:t>
      </w:r>
    </w:p>
    <w:p/>
    <w:p>
      <w:r xmlns:w="http://schemas.openxmlformats.org/wordprocessingml/2006/main">
        <w:t xml:space="preserve">ਇਸਰਾਏਲ ਨੂੰ ਅਸੀਸ ਦੇਣ ਵਾਲਿਆਂ ਲਈ ਪਰਮੇਸ਼ੁਰ ਦੀ ਸੁਰੱਖਿਆ ਦਾ ਵਾਅਦਾ।</w:t>
      </w:r>
    </w:p>
    <w:p/>
    <w:p>
      <w:r xmlns:w="http://schemas.openxmlformats.org/wordprocessingml/2006/main">
        <w:t xml:space="preserve">1: ਪਰਮੇਸ਼ੁਰ ਉਨ੍ਹਾਂ ਲੋਕਾਂ ਦੀ ਰੱਖਿਆ ਅਤੇ ਅਸੀਸ ਦੇਣ ਦਾ ਵਾਅਦਾ ਕਰਦਾ ਹੈ ਜੋ ਉਸਦੇ ਲੋਕਾਂ ਨੂੰ ਅਸੀਸ ਦਿੰਦੇ ਹਨ।</w:t>
      </w:r>
    </w:p>
    <w:p/>
    <w:p>
      <w:r xmlns:w="http://schemas.openxmlformats.org/wordprocessingml/2006/main">
        <w:t xml:space="preserve">2: ਸਾਨੂੰ ਤਾਕਤ ਅਤੇ ਹਿੰਮਤ ਮਿਲ ਸਕਦੀ ਹੈ ਜਦੋਂ ਅਸੀਂ ਆਪਣੀ ਰੱਖਿਆ ਕਰਨ ਦੇ ਪਰਮੇਸ਼ੁਰ ਦੇ ਵਾਅਦੇ ਉੱਤੇ ਭਰੋਸਾ ਰੱਖਦੇ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34:7 - "ਪ੍ਰਭੂ ਦਾ ਦੂਤ ਉਨ੍ਹਾਂ ਦੇ ਦੁਆਲੇ ਡੇਰਾ ਲਾਉਂਦਾ ਹੈ ਜੋ ਉਸ ਤੋਂ ਡਰਦੇ ਹਨ, ਅਤੇ ਉਨ੍ਹਾਂ ਨੂੰ ਛੁਡਾਉਂਦੇ ਹਨ।"</w:t>
      </w:r>
    </w:p>
    <w:p/>
    <w:p>
      <w:r xmlns:w="http://schemas.openxmlformats.org/wordprocessingml/2006/main">
        <w:t xml:space="preserve">ਗਿਣਤੀ 24:10 ਅਤੇ ਬਾਲਾਕ ਦਾ ਕ੍ਰੋਧ ਬਿਲਆਮ ਉੱਤੇ ਭੜਕਿਆ ਅਤੇ ਉਸ ਨੇ ਆਪਣੇ ਹੱਥ ਇੱਕਠੇ ਕੀਤੇ ਅਤੇ ਬਾਲਾਕ ਨੇ ਬਿਲਆਮ ਨੂੰ ਆਖਿਆ, ਮੈਂ ਤੈਨੂੰ ਆਪਣੇ ਵੈਰੀਆਂ ਨੂੰ ਸਰਾਪ ਦੇਣ ਲਈ ਸੱਦਿਆ ਸੀ ਅਤੇ ਵੇਖ, ਤੂੰ ਉਨ੍ਹਾਂ ਨੂੰ ਤਿੰਨ ਵਾਰੀ ਅਸੀਸ ਦਿੱਤੀ ਹੈ।</w:t>
      </w:r>
    </w:p>
    <w:p/>
    <w:p>
      <w:r xmlns:w="http://schemas.openxmlformats.org/wordprocessingml/2006/main">
        <w:t xml:space="preserve">ਬਿਲਆਮ ਨੂੰ ਬਾਲਾਕ ਦੇ ਦੁਸ਼ਮਣਾਂ ਨੂੰ ਸਰਾਪ ਦੇਣ ਲਈ ਬੁਲਾਇਆ ਗਿਆ ਸੀ, ਪਰ ਇਸ ਦੀ ਬਜਾਏ ਉਸਨੇ ਉਨ੍ਹਾਂ ਨੂੰ ਅਸੀਸ ਦਿੱਤੀ।</w:t>
      </w:r>
    </w:p>
    <w:p/>
    <w:p>
      <w:r xmlns:w="http://schemas.openxmlformats.org/wordprocessingml/2006/main">
        <w:t xml:space="preserve">1. ਸਾਨੂੰ ਹਮੇਸ਼ਾ ਦੂਜਿਆਂ ਵਿੱਚ ਚੰਗਾ ਦੇਖਣ ਲਈ ਤਿਆਰ ਰਹਿਣਾ ਚਾਹੀਦਾ ਹੈ, ਭਾਵੇਂ ਸਾਡੀਆਂ ਪੂਰਵ-ਧਾਰਨਾਵਾਂ ਸਾਨੂੰ ਕਿਵੇਂ ਮਹਿਸੂਸ ਕਰਦੀਆਂ ਹੋਣ।</w:t>
      </w:r>
    </w:p>
    <w:p/>
    <w:p>
      <w:r xmlns:w="http://schemas.openxmlformats.org/wordprocessingml/2006/main">
        <w:t xml:space="preserve">2. ਸਾਨੂੰ ਪ੍ਰਮਾਤਮਾ ਦੀ ਯੋਜਨਾ ਵਿੱਚ ਭਰੋਸਾ ਕਰਨਾ ਚਾਹੀਦਾ ਹੈ, ਭਾਵੇਂ ਇਹ ਉਹ ਨਤੀਜਾ ਨਾ ਹੋਵੇ ਜੋ ਅਸੀਂ ਚਾਹੁੰਦੇ ਹਾਂ।</w:t>
      </w:r>
    </w:p>
    <w:p/>
    <w:p>
      <w:r xmlns:w="http://schemas.openxmlformats.org/wordprocessingml/2006/main">
        <w:t xml:space="preserve">1. ਰੋਮੀਆਂ 12:14-16 - ਉਨ੍ਹਾਂ ਨੂੰ ਅਸੀਸ ਦਿਓ ਜੋ ਤੁਹਾਨੂੰ ਸਤਾਉਂਦੇ ਹਨ; ਅਸੀਸ ਦਿਓ ਅਤੇ ਸਰਾਪ ਨਾ ਦਿਓ।</w:t>
      </w:r>
    </w:p>
    <w:p/>
    <w:p>
      <w:r xmlns:w="http://schemas.openxmlformats.org/wordprocessingml/2006/main">
        <w:t xml:space="preserve">2. ਕਹਾਉਤਾਂ 16:7 - ਜਦੋਂ ਇੱਕ ਆਦਮੀ ਦੇ ਤਰੀਕੇ ਪ੍ਰਭੂ ਨੂੰ ਪ੍ਰਸੰਨ ਕਰਦੇ ਹਨ, ਤਾਂ ਉਹ ਆਪਣੇ ਦੁਸ਼ਮਣਾਂ ਨੂੰ ਵੀ ਆਪਣੇ ਨਾਲ ਸ਼ਾਂਤੀ ਬਣਾ ਲੈਂਦਾ ਹੈ।</w:t>
      </w:r>
    </w:p>
    <w:p/>
    <w:p>
      <w:r xmlns:w="http://schemas.openxmlformats.org/wordprocessingml/2006/main">
        <w:t xml:space="preserve">ਗਿਣਤੀ 24:11 ਇਸ ਲਈ ਹੁਣ ਤੂੰ ਆਪਣੇ ਸਥਾਨ ਨੂੰ ਭੱਜ ਜਾ, ਮੈਂ ਤੈਨੂੰ ਵੱਡਾ ਸਨਮਾਨ ਦੇਣ ਲਈ ਸੋਚਿਆ। ਪਰ, ਵੇਖੋ, ਯਹੋਵਾਹ ਨੇ ਤੈਨੂੰ ਇੱਜ਼ਤ ਤੋਂ ਦੂਰ ਰੱਖਿਆ ਹੈ।</w:t>
      </w:r>
    </w:p>
    <w:p/>
    <w:p>
      <w:r xmlns:w="http://schemas.openxmlformats.org/wordprocessingml/2006/main">
        <w:t xml:space="preserve">ਬਿਲਆਮ ਨੂੰ ਪਰਮੇਸ਼ੁਰ ਦੁਆਰਾ ਕਿਹਾ ਗਿਆ ਸੀ ਕਿ ਉਹ ਆਪਣੇ ਸਥਾਨ 'ਤੇ ਵਾਪਸ ਚਲੇ ਜਾਣ ਕਿਉਂਕਿ ਪਰਮੇਸ਼ੁਰ ਨੇ ਬਿਲਆਮ ਨੂੰ ਮਹਾਨ ਸਨਮਾਨ ਦੇਣ ਦਾ ਇਰਾਦਾ ਕੀਤਾ ਸੀ ਪਰ ਇਸ ਦੀ ਬਜਾਏ ਉਸ ਨੂੰ ਇਸ ਤੋਂ ਵਾਪਸ ਰੱਖਿਆ।</w:t>
      </w:r>
    </w:p>
    <w:p/>
    <w:p>
      <w:r xmlns:w="http://schemas.openxmlformats.org/wordprocessingml/2006/main">
        <w:t xml:space="preserve">1. ਰੱਬ ਆਖਰਕਾਰ ਨਿਯੰਤਰਣ ਵਿੱਚ ਹੈ ਅਤੇ ਉਹ ਫੈਸਲਾ ਕਰੇਗਾ ਕਿ ਸਾਨੂੰ ਕਦੋਂ ਅਤੇ ਕਿਵੇਂ ਸਨਮਾਨ ਦੇਣਾ ਹੈ।</w:t>
      </w:r>
    </w:p>
    <w:p/>
    <w:p>
      <w:r xmlns:w="http://schemas.openxmlformats.org/wordprocessingml/2006/main">
        <w:t xml:space="preserve">2. ਸਾਨੂੰ ਆਪਣੀਆਂ ਇੱਛਾਵਾਂ ਜਾਂ ਇੱਛਾਵਾਂ ਨੂੰ ਸਾਡੀ ਮਾਰਗਦਰਸ਼ਕ ਸ਼ਕਤੀ ਨਹੀਂ ਬਣਨ ਦੇਣਾ ਚਾਹੀਦਾ ਸਗੋਂ ਪਰਮੇਸ਼ੁਰ ਦੀ ਇੱਛਾ ਦੀ ਸੇਵਾ ਕਰਨ ਦੀ ਕੋਸ਼ਿਸ਼ ਕਰਨੀ ਚਾਹੀਦੀ ਹੈ।</w:t>
      </w:r>
    </w:p>
    <w:p/>
    <w:p>
      <w:r xmlns:w="http://schemas.openxmlformats.org/wordprocessingml/2006/main">
        <w:t xml:space="preserve">1. ਕਹਾਉਤਾਂ 19:21 - "ਮਨੁੱਖ ਦੇ ਮਨ ਵਿੱਚ ਬਹੁਤ ਸਾਰੀਆਂ ਯੋਜਨਾਵਾਂ ਹਨ, ਪਰ ਇਹ ਪ੍ਰਭੂ ਦਾ ਉਦੇਸ਼ ਹੈ ਜੋ ਕਾਇਮ ਰਹੇਗਾ"।</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ਗਿਣਤੀ 24:12 ਅਤੇ ਬਿਲਆਮ ਨੇ ਬਾਲਾਕ ਨੂੰ ਆਖਿਆ, ਮੈਂ ਤੇਰੇ ਦੂਤਾਂ ਨੂੰ ਵੀ ਨਹੀਂ ਕਿਹਾ ਜਿਹੜੇ ਤੂੰ ਮੇਰੇ ਕੋਲ ਘੱਲੇ ਹਨ।</w:t>
      </w:r>
    </w:p>
    <w:p/>
    <w:p>
      <w:r xmlns:w="http://schemas.openxmlformats.org/wordprocessingml/2006/main">
        <w:t xml:space="preserve">ਬਿਲਆਮ ਨੇ ਪਰਮੇਸ਼ੁਰ ਦੇ ਸੰਦੇਸ਼ ਦਾ ਐਲਾਨ ਕੀਤਾ ਕਿ ਇਸਰਾਏਲ ਨੂੰ ਸਰਾਪ ਨਹੀਂ ਦਿੱਤਾ ਜਾ ਸਕਦਾ ਸੀ।</w:t>
      </w:r>
    </w:p>
    <w:p/>
    <w:p>
      <w:r xmlns:w="http://schemas.openxmlformats.org/wordprocessingml/2006/main">
        <w:t xml:space="preserve">1: ਪਰਮੇਸ਼ੁਰ ਦਾ ਬਚਨ ਹਮੇਸ਼ਾ ਪ੍ਰਬਲ ਹੋਵੇਗਾ, ਅਤੇ ਅਸੀਂ ਇਸ ਦੀ ਸੱਚਾਈ ਉੱਤੇ ਭਰੋਸਾ ਰੱਖ ਸਕਦੇ ਹਾਂ।</w:t>
      </w:r>
    </w:p>
    <w:p/>
    <w:p>
      <w:r xmlns:w="http://schemas.openxmlformats.org/wordprocessingml/2006/main">
        <w:t xml:space="preserve">2: ਸਾਨੂੰ ਉਦੋਂ ਨਿਰਾਸ਼ ਨਹੀਂ ਹੋਣਾ ਚਾਹੀਦਾ ਜਦੋਂ ਪਰਮੇਸ਼ੁਰ ਦੀ ਇੱਛਾ ਸਾਡੀ ਇੱਛਾ ਦੇ ਉਲਟ ਜਾਪਦੀ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ਯਸਾਯਾਹ 55:8-9 - ਕਿਉਂਕਿ ਮੇਰੇ ਵਿਚਾਰ ਤੁਹਾਡੇ ਵਿਚਾਰ ਨਹੀਂ ਹਨ, ਨਾ ਹੀ ਤੁਹਾਡੇ ਰਾਹ ਮੇਰੇ ਮਾਰਗ ਹਨ, ਯਹੋਵਾਹ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ਗਿਣਤੀ 24:13 ਜੇ ਬਾਲਾਕ ਮੈਨੂੰ ਚਾਂਦੀ ਅਤੇ ਸੋਨੇ ਨਾਲ ਭਰਿਆ ਹੋਇਆ ਆਪਣਾ ਘਰ ਦੇਵੇ, ਤਾਂ ਮੈਂ ਯਹੋਵਾਹ ਦੇ ਹੁਕਮ ਤੋਂ ਬਾਹਰ ਨਹੀਂ ਜਾ ਸਕਦਾ, ਆਪਣੇ ਮਨ ਦੇ ਚੰਗੇ ਜਾਂ ਬੁਰੇ ਕੰਮ ਕਰਨ ਲਈ; ਪਰ ਯਹੋਵਾਹ ਕੀ ਆਖਦਾ ਹੈ, ਮੈਂ ਉਹੀ ਬੋਲਾਂਗਾ?</w:t>
      </w:r>
    </w:p>
    <w:p/>
    <w:p>
      <w:r xmlns:w="http://schemas.openxmlformats.org/wordprocessingml/2006/main">
        <w:t xml:space="preserve">ਬਾਲਕ ਦੁਆਰਾ ਰਿਸ਼ਵਤ ਦੇਣ ਦੀ ਕੋਸ਼ਿਸ਼ ਦੇ ਬਾਵਜੂਦ, ਬਿਲਆਮ ਪਰਮੇਸ਼ੁਰ ਦੇ ਹੁਕਮ ਦੀ ਪਾਲਣਾ ਕਰਨ ਅਤੇ ਇਸ ਤੋਂ ਅੱਗੇ ਨਾ ਜਾਣ ਲਈ ਦ੍ਰਿੜ ਹੈ।</w:t>
      </w:r>
    </w:p>
    <w:p/>
    <w:p>
      <w:r xmlns:w="http://schemas.openxmlformats.org/wordprocessingml/2006/main">
        <w:t xml:space="preserve">1. ਆਗਿਆਕਾਰੀ ਦੀ ਮਹੱਤਤਾ: ਬਾਕੀ ਸਭ ਤੋਂ ਵੱਧ ਪਰਮੇਸ਼ੁਰ ਦਾ ਕਹਿਣਾ ਮੰਨਣਾ ਸਿੱਖਣਾ</w:t>
      </w:r>
    </w:p>
    <w:p/>
    <w:p>
      <w:r xmlns:w="http://schemas.openxmlformats.org/wordprocessingml/2006/main">
        <w:t xml:space="preserve">2. ਸ਼ਬਦਾਂ ਦੀ ਸ਼ਕਤੀ: ਸਾਡੇ ਸ਼ਬਦਾਂ ਵਿੱਚ ਅਸੀਸ ਜਾਂ ਸਰਾਪ ਦੀ ਸ਼ਕਤੀ ਕਿਵੇਂ ਹੈ</w:t>
      </w:r>
    </w:p>
    <w:p/>
    <w:p>
      <w:r xmlns:w="http://schemas.openxmlformats.org/wordprocessingml/2006/main">
        <w:t xml:space="preserve">1. ਬਿਵਸਥਾ ਸਾਰ 30:10-14 - ਜੀਵਨ ਚੁਣੋ ਤਾਂ ਜੋ ਤੁਸੀਂ ਅਤੇ ਤੁਹਾਡੇ ਉੱਤਰਾਧਿਕਾਰੀ ਜੀਓ</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ਗਿਣਤੀ 24:14 ਅਤੇ ਹੁਣ, ਵੇਖੋ, ਮੈਂ ਆਪਣੇ ਲੋਕਾਂ ਕੋਲ ਜਾਂਦਾ ਹਾਂ: ਇਸ ਲਈ ਆਓ, ਅਤੇ ਮੈਂ ਤੁਹਾਨੂੰ ਦੱਸਾਂਗਾ ਕਿ ਇਹ ਲੋਕ ਤੁਹਾਡੇ ਲੋਕਾਂ ਨਾਲ ਆਖਰੀ ਦਿਨਾਂ ਵਿੱਚ ਕੀ ਕਰਨਗੇ।</w:t>
      </w:r>
    </w:p>
    <w:p/>
    <w:p>
      <w:r xmlns:w="http://schemas.openxmlformats.org/wordprocessingml/2006/main">
        <w:t xml:space="preserve">ਬਿਲਆਮ ਬਾਲਾਕ ਨੂੰ ਦੱਸਣ ਜਾ ਰਿਹਾ ਹੈ ਕਿ ਭਵਿੱਖ ਵਿੱਚ ਉਸਦੇ ਲੋਕਾਂ ਨਾਲ ਕੀ ਵਾਪਰੇਗਾ।</w:t>
      </w:r>
    </w:p>
    <w:p/>
    <w:p>
      <w:r xmlns:w="http://schemas.openxmlformats.org/wordprocessingml/2006/main">
        <w:t xml:space="preserve">1. ਪਰਮੇਸ਼ੁਰ ਦੀ ਯੋਜਨਾ ਵਿੱਚ ਭਰੋਸਾ ਕਰਨਾ: ਬਿਲਆਮ ਦੀ ਭਵਿੱਖਬਾਣੀ ਸਾਡੇ ਜੀਵਨ ਨਾਲ ਕਿਵੇਂ ਸੰਬੰਧਿਤ ਹੈ</w:t>
      </w:r>
    </w:p>
    <w:p/>
    <w:p>
      <w:r xmlns:w="http://schemas.openxmlformats.org/wordprocessingml/2006/main">
        <w:t xml:space="preserve">2. ਪਰਮੇਸ਼ੁਰ ਦੇ ਸੱਦੇ ਨੂੰ ਸੁਣਨਾ: ਬਿਲਆਮ ਦੀ ਯਾਤਰਾ ਤੋਂ ਸਬਕ</w:t>
      </w:r>
    </w:p>
    <w:p/>
    <w:p>
      <w:r xmlns:w="http://schemas.openxmlformats.org/wordprocessingml/2006/main">
        <w:t xml:space="preserve">1. ਯਸਾਯਾਹ 46:10-11 ਸ਼ੁਰੂ ਤੋਂ ਅੰਤ ਦਾ ਐਲਾਨ ਕਰਦੇ ਹੋਏ, ਅਤੇ ਪੁਰਾਣੇ ਜ਼ਮਾਨੇ ਤੋਂ ਉਹ ਗੱਲਾਂ ਜੋ ਅਜੇ ਪੂਰੀਆਂ ਨਹੀਂ ਹੋਈਆਂ ਹਨ, ਇਹ ਕਹਿ ਕੇ, ਮੇਰੀ ਸਲਾਹ ਕਾਇਮ ਰਹੇਗੀ, ਅਤੇ ਮੈਂ ਆਪਣੀ ਪੂਰੀ ਇੱਛਾ ਪੂਰੀ ਕਰਾਂਗਾ।</w:t>
      </w:r>
    </w:p>
    <w:p/>
    <w:p>
      <w:r xmlns:w="http://schemas.openxmlformats.org/wordprocessingml/2006/main">
        <w:t xml:space="preserve">2. ਮੱਤੀ 10:27-28 ਜੋ ਮੈਂ ਤੁਹਾਨੂੰ ਹਨੇਰੇ ਵਿੱਚ ਦੱਸਦਾ ਹਾਂ, ਜੋ ਤੁਸੀਂ ਰੋਸ਼ਨੀ ਵਿੱਚ ਬੋਲਦੇ ਹੋ: ਅਤੇ ਜੋ ਤੁਸੀਂ ਕੰਨਾਂ ਵਿੱਚ ਸੁਣਦੇ ਹੋ, ਜੋ ਤੁਸੀਂ ਘਰਾਂ ਦੀਆਂ ਛੱਤਾਂ ਉੱਤੇ ਪ੍ਰਚਾਰ ਕਰਦੇ ਹੋ।</w:t>
      </w:r>
    </w:p>
    <w:p/>
    <w:p>
      <w:r xmlns:w="http://schemas.openxmlformats.org/wordprocessingml/2006/main">
        <w:t xml:space="preserve">ਗਿਣਤੀ 24:15 ਅਤੇ ਉਸ ਨੇ ਆਪਣਾ ਦ੍ਰਿਸ਼ਟਾਂਤ ਲਿਆ ਅਤੇ ਆਖਿਆ, ਬਓਰ ਦੇ ਪੁੱਤਰ ਬਿਲਆਮ ਨੇ ਆਖਿਆ ਹੈ, ਅਤੇ ਜਿਸ ਮਨੁੱਖ ਦੀਆਂ ਅੱਖਾਂ ਖੁੱਲ੍ਹੀਆਂ ਹਨ ਉਹ ਨੇ ਆਖਿਆ ਹੈ:</w:t>
      </w:r>
    </w:p>
    <w:p/>
    <w:p>
      <w:r xmlns:w="http://schemas.openxmlformats.org/wordprocessingml/2006/main">
        <w:t xml:space="preserve">ਬਿਲਆਮ ਨੇ ਭਵਿੱਖਬਾਣੀ ਕੀਤੀ ਕਿ ਇਸਰਾਏਲ ਦੇ ਲੋਕਾਂ ਵਿੱਚੋਂ ਇੱਕ ਮਹਾਨ ਸ਼ਾਸਕ ਉੱਠੇਗਾ।</w:t>
      </w:r>
    </w:p>
    <w:p/>
    <w:p>
      <w:r xmlns:w="http://schemas.openxmlformats.org/wordprocessingml/2006/main">
        <w:t xml:space="preserve">1. ਭਵਿੱਖਬਾਣੀ ਦੀ ਸ਼ਕਤੀ: ਪਰਮੇਸ਼ੁਰ ਦੇ ਬਚਨ ਨੂੰ ਕਿਵੇਂ ਪ੍ਰਾਪਤ ਕਰਨਾ ਅਤੇ ਵਿਆਖਿਆ ਕਰਨੀ ਹੈ</w:t>
      </w:r>
    </w:p>
    <w:p/>
    <w:p>
      <w:r xmlns:w="http://schemas.openxmlformats.org/wordprocessingml/2006/main">
        <w:t xml:space="preserve">2. ਇੱਕ ਮਹਾਨ ਸ਼ਾਸਕ ਦਾ ਵਾਅਦਾ: ਪਰਮੇਸ਼ੁਰ ਦੀ ਯੋਜਨਾ ਵਿੱਚ ਤਾਕਤ ਅਤੇ ਉਮੀਦ ਲੱਭਣਾ</w:t>
      </w:r>
    </w:p>
    <w:p/>
    <w:p>
      <w:r xmlns:w="http://schemas.openxmlformats.org/wordprocessingml/2006/main">
        <w:t xml:space="preserve">1. ਯਸਾਯਾਹ 11:1-5 - ਯੱਸੀ ਦੇ ਘਰ ਤੋਂ ਆਉਣ ਵਾਲੇ ਸ਼ਾਸਕ ਦੀ ਭਵਿੱਖਬਾਣੀ।</w:t>
      </w:r>
    </w:p>
    <w:p/>
    <w:p>
      <w:r xmlns:w="http://schemas.openxmlformats.org/wordprocessingml/2006/main">
        <w:t xml:space="preserve">2. 2 ਪਤਰਸ 1:20-21 - ਅਸੀਂ ਕਿਵੇਂ ਜਾਣਦੇ ਹਾਂ ਕਿ ਪਰਮੇਸ਼ੁਰ ਦੀਆਂ ਭਵਿੱਖਬਾਣੀਆਂ ਸੱਚੀਆਂ ਹਨ।</w:t>
      </w:r>
    </w:p>
    <w:p/>
    <w:p>
      <w:r xmlns:w="http://schemas.openxmlformats.org/wordprocessingml/2006/main">
        <w:t xml:space="preserve">ਗਿਣਤੀ 24:16 ਉਸ ਨੇ ਕਿਹਾ ਹੈ, ਜਿਸ ਨੇ ਪਰਮੇਸ਼ੁਰ ਦੇ ਬਚਨ ਸੁਣੇ, ਅਤੇ ਅੱਤ ਮਹਾਨ ਦੇ ਗਿਆਨ ਨੂੰ ਜਾਣਿਆ, ਜਿਸ ਨੇ ਸਰਬ ਸ਼ਕਤੀਮਾਨ ਦਾ ਦਰਸ਼ਣ ਦੇਖਿਆ, ਇੱਕ ਤ੍ਰਿਪਤ ਹੋ ਗਿਆ, ਪਰ ਆਪਣੀਆਂ ਅੱਖਾਂ ਖੋਲ੍ਹੀਆਂ:</w:t>
      </w:r>
    </w:p>
    <w:p/>
    <w:p>
      <w:r xmlns:w="http://schemas.openxmlformats.org/wordprocessingml/2006/main">
        <w:t xml:space="preserve">ਬਿਲਆਮ, ਜਿਸਨੇ ਪ੍ਰਮਾਤਮਾ ਦੇ ਸ਼ਬਦ ਸੁਣੇ ਸਨ, ਅੱਤ ਮਹਾਨ ਦੇ ਗਿਆਨ ਨੂੰ ਜਾਣਿਆ ਸੀ, ਅਤੇ ਸਰਬਸ਼ਕਤੀਮਾਨ ਦਾ ਦਰਸ਼ਨ ਦੇਖਿਆ ਸੀ, ਇੱਕ ਤ੍ਰਿਪਤ ਹੋ ਗਿਆ ਸੀ ਪਰ ਅਜੇ ਵੀ ਉਸ ਦੀਆਂ ਅੱਖਾਂ ਖੁੱਲ੍ਹੀਆਂ ਸਨ।</w:t>
      </w:r>
    </w:p>
    <w:p/>
    <w:p>
      <w:r xmlns:w="http://schemas.openxmlformats.org/wordprocessingml/2006/main">
        <w:t xml:space="preserve">1. ਰੱਬ ਦਾ ਦਰਸ਼ਨ: ਵਿਸ਼ਵਾਸ ਨਾਲ ਕਿਵੇਂ ਜਵਾਬ ਦੇਣਾ ਹੈ</w:t>
      </w:r>
    </w:p>
    <w:p/>
    <w:p>
      <w:r xmlns:w="http://schemas.openxmlformats.org/wordprocessingml/2006/main">
        <w:t xml:space="preserve">2. ਸਰਵਉੱਚ ਦੇ ਗਿਆਨ ਦੀ ਭਾਲ ਕਰਨਾ: ਬਲਾਮ ਦਾ ਅਧਿਐਨ</w:t>
      </w:r>
    </w:p>
    <w:p/>
    <w:p>
      <w:r xmlns:w="http://schemas.openxmlformats.org/wordprocessingml/2006/main">
        <w:t xml:space="preserve">1. ਯਸਾਯਾਹ 6:1-8 - ਯਸਾਯਾਹ ਦਾ ਪ੍ਰਭੂ ਦਾ ਦਰਸ਼ਣ</w:t>
      </w:r>
    </w:p>
    <w:p/>
    <w:p>
      <w:r xmlns:w="http://schemas.openxmlformats.org/wordprocessingml/2006/main">
        <w:t xml:space="preserve">2. ਕਹਾਉਤਾਂ 2:1-5 - ਪ੍ਰਭੂ ਦੇ ਗਿਆਨ ਦੀ ਭਾਲ ਕਰਨਾ</w:t>
      </w:r>
    </w:p>
    <w:p/>
    <w:p>
      <w:r xmlns:w="http://schemas.openxmlformats.org/wordprocessingml/2006/main">
        <w:t xml:space="preserve">ਗਿਣਤੀ 24:17 ਮੈਂ ਉਹ ਨੂੰ ਵੇਖਾਂਗਾ, ਪਰ ਹੁਣ ਨਹੀਂ: ਮੈਂ ਉਹ ਨੂੰ ਵੇਖਾਂਗਾ, ਪਰ ਨੇੜੇ ਨਹੀਂ: ਯਾਕੂਬ ਵਿੱਚੋਂ ਇੱਕ ਤਾਰਾ ਆਵੇਗਾ, ਅਤੇ ਇੱਕ ਰਾਜਦ ਇਸਰਾਏਲ ਵਿੱਚੋਂ ਨਿੱਕਲੇਗਾ, ਅਤੇ ਮੋਆਬ ਦੇ ਕੋਨਿਆਂ ਨੂੰ ਮਾਰ ਦੇਵੇਗਾ, ਅਤੇ ਤਬਾਹ ਕਰ ਦੇਵੇਗਾ. ਸ਼ੇਠ ਦੇ ਸਾਰੇ ਬੱਚੇ।</w:t>
      </w:r>
    </w:p>
    <w:p/>
    <w:p>
      <w:r xmlns:w="http://schemas.openxmlformats.org/wordprocessingml/2006/main">
        <w:t xml:space="preserve">ਬਿਲਆਮ ਨੇ ਭਵਿੱਖਬਾਣੀ ਕੀਤੀ ਸੀ ਕਿ ਯਾਕੂਬ ਦਾ ਇੱਕ ਤਾਰਾ ਅਤੇ ਇਜ਼ਰਾਈਲ ਦਾ ਇੱਕ ਰਾਜਦ ਮੋਆਬ ਅਤੇ ਸ਼ੇਥ ਨੂੰ ਤਬਾਹ ਕਰ ਦੇਵੇਗਾ।</w:t>
      </w:r>
    </w:p>
    <w:p/>
    <w:p>
      <w:r xmlns:w="http://schemas.openxmlformats.org/wordprocessingml/2006/main">
        <w:t xml:space="preserve">1. ਵਿਸ਼ਵਾਸ ਦੀ ਸ਼ਕਤੀ - ਕਿਵੇਂ ਪ੍ਰਮਾਤਮਾ ਵਿੱਚ ਵਿਸ਼ਵਾਸ ਕਿਸੇ ਵੀ ਰੁਕਾਵਟ ਨੂੰ ਦੂਰ ਕਰ ਸਕਦਾ ਹੈ ਅਤੇ ਇੱਕ ਸ਼ਾਨਦਾਰ ਜਿੱਤ ਲਿਆ ਸਕਦਾ ਹੈ।</w:t>
      </w:r>
    </w:p>
    <w:p/>
    <w:p>
      <w:r xmlns:w="http://schemas.openxmlformats.org/wordprocessingml/2006/main">
        <w:t xml:space="preserve">2. ਭਵਿੱਖਬਾਣੀ ਦੀ ਮਹੱਤਤਾ - ਕਿਵੇਂ ਪਰਮੇਸ਼ੁਰ ਆਪਣੇ ਨਬੀਆਂ ਰਾਹੀਂ ਬੋਲਦਾ ਹੈ ਅਤੇ ਆਪਣੀ ਇੱਛਾ ਪ੍ਰਗਟ ਕਰਦਾ ਹੈ।</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 ਦੀ ਸਰਕਾਰ ਦੇ ਵਾਧੇ ਅਤੇ ਸ਼ਾਂਤੀ ਦਾ ਕੋਈ ਅੰਤ ਨਹੀਂ ਹੋਵੇਗਾ, ਦਾਊਦ ਦੇ ਸਿੰਘਾਸਣ ਉੱਤੇ ਅਤੇ ਉਸ ਦੇ ਰਾਜ ਉੱਤੇ, ਇਸ ਨੂੰ ਸਥਾਪਿਤ ਕਰਨ ਅਤੇ ਇਸ ਨੂੰ ਨਿਆਂ ਅਤੇ ਧਾਰਮਿਕਤਾ ਨਾਲ ਇਸ ਸਮੇਂ ਤੋਂ ਅਤੇ ਸਦਾ ਲਈ ਕਾਇਮ ਰੱਖਣ ਲਈ.</w:t>
      </w:r>
    </w:p>
    <w:p/>
    <w:p>
      <w:r xmlns:w="http://schemas.openxmlformats.org/wordprocessingml/2006/main">
        <w:t xml:space="preserve">2. ਯਸਾਯਾਹ 11:1-3 - ਯੱਸੀ ਦੇ ਟੁੰਡ ਤੋਂ ਇੱਕ ਸ਼ੂਟ ਨਿਕਲੇਗੀ, ਅਤੇ ਉਸ ਦੀਆਂ ਜੜ੍ਹਾਂ ਵਿੱਚੋਂ ਇੱਕ ਟਹਿਣੀ ਫਲ ਦੇਵੇਗੀ। ਅਤੇ ਪ੍ਰਭੂ ਦਾ ਆਤਮਾ ਉਸ ਉੱਤੇ ਟਿਕੇਗਾ, ਬੁੱਧ ਅਤੇ ਸਮਝ ਦੀ ਆਤਮਾ, ਸਲਾਹ ਅਤੇ ਸ਼ਕਤੀ ਦੀ ਆਤਮਾ, ਗਿਆਨ ਦੀ ਆਤਮਾ ਅਤੇ ਪ੍ਰਭੂ ਦਾ ਡਰ. ਅਤੇ ਉਸ ਦਾ ਅਨੰਦ ਪ੍ਰਭੂ ਦੇ ਭੈ ਵਿੱਚ ਹੋਵੇਗਾ। ਉਹ ਆਪਣੀਆਂ ਅੱਖਾਂ ਦੇ ਅਨੁਸਾਰ ਨਿਰਣਾ ਨਹੀਂ ਕਰੇਗਾ, ਜਾਂ ਉਸਦੇ ਕੰਨਾਂ ਦੁਆਰਾ ਸੁਣੀਆਂ ਗੱਲਾਂ ਦੁਆਰਾ ਵਿਵਾਦਾਂ ਦਾ ਫੈਸਲਾ ਨਹੀਂ ਕਰੇਗਾ,</w:t>
      </w:r>
    </w:p>
    <w:p/>
    <w:p>
      <w:r xmlns:w="http://schemas.openxmlformats.org/wordprocessingml/2006/main">
        <w:t xml:space="preserve">ਗਿਣਤੀ 24:18 ਅਤੇ ਅਦੋਮ ਇੱਕ ਮਲਕੀਅਤ ਹੋਵੇਗਾ, ਸੇਈਰ ਵੀ ਉਸਦੇ ਦੁਸ਼ਮਣਾਂ ਲਈ ਇੱਕ ਕਬਜ਼ਾ ਹੋਵੇਗਾ। ਅਤੇ ਇਸਰਾਏਲ ਬਹਾਦਰੀ ਨਾਲ ਕਰੇਗਾ।</w:t>
      </w:r>
    </w:p>
    <w:p/>
    <w:p>
      <w:r xmlns:w="http://schemas.openxmlformats.org/wordprocessingml/2006/main">
        <w:t xml:space="preserve">ਅਦੋਮ ਅਤੇ ਸੇਈਰ ਇਸਰਾਏਲ ਦੇ ਦੁਸ਼ਮਣਾਂ ਦੀ ਮਲਕੀਅਤ ਬਣ ਜਾਣਗੇ, ਪਰ ਇਸਰਾਏਲ ਮਜ਼ਬੂਤ ਰਹੇਗਾ।</w:t>
      </w:r>
    </w:p>
    <w:p/>
    <w:p>
      <w:r xmlns:w="http://schemas.openxmlformats.org/wordprocessingml/2006/main">
        <w:t xml:space="preserve">1. ਪਰਮੇਸ਼ੁਰ ਬਿਪਤਾ ਦੇ ਵਿਚਕਾਰ ਸਾਡੀ ਰੱਖਿਆ ਕਰੇਗਾ.</w:t>
      </w:r>
    </w:p>
    <w:p/>
    <w:p>
      <w:r xmlns:w="http://schemas.openxmlformats.org/wordprocessingml/2006/main">
        <w:t xml:space="preserve">2. ਸਾਨੂੰ ਵਿਰੋਧ ਦੇ ਸਾਮ੍ਹਣੇ ਮਜ਼ਬੂਤ ਅਤੇ ਵਫ਼ਾਦਾਰ ਰਹਿਣਾ ਚਾਹੀਦਾ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ਗਿਣਤੀ 24:19 ਯਾਕੂਬ ਵਿੱਚੋਂ ਉਹ ਆਵੇਗਾ ਜਿਸਦਾ ਰਾਜ ਹੋਵੇਗਾ, ਅਤੇ ਉਹ ਉਸ ਨੂੰ ਤਬਾਹ ਕਰ ਦੇਵੇਗਾ ਜੋ ਸ਼ਹਿਰ ਵਿੱਚ ਰਹਿੰਦਾ ਹੈ।</w:t>
      </w:r>
    </w:p>
    <w:p/>
    <w:p>
      <w:r xmlns:w="http://schemas.openxmlformats.org/wordprocessingml/2006/main">
        <w:t xml:space="preserve">ਪਰਮੇਸ਼ੁਰ ਯਾਕੂਬ ਦੇ ਪਰਿਵਾਰ ਵਿੱਚੋਂ ਇੱਕ ਸ਼ਾਸਕ ਨੂੰ ਭੇਜੇਗਾ ਜਿਸ ਕੋਲ ਸ਼ਹਿਰ ਵਿੱਚੋਂ ਬਚੇ ਹੋਏ ਲੋਕਾਂ ਨੂੰ ਤਬਾਹ ਕਰਨ ਦੀ ਸ਼ਕਤੀ ਅਤੇ ਅਧਿਕਾਰ ਹੋਵੇਗਾ।</w:t>
      </w:r>
    </w:p>
    <w:p/>
    <w:p>
      <w:r xmlns:w="http://schemas.openxmlformats.org/wordprocessingml/2006/main">
        <w:t xml:space="preserve">1. ਪਰਮੇਸ਼ੁਰ ਦੀ ਸੁਰੱਖਿਆ ਅਤੇ ਪ੍ਰਬੰਧ ਦੀ ਸ਼ਕਤੀ</w:t>
      </w:r>
    </w:p>
    <w:p/>
    <w:p>
      <w:r xmlns:w="http://schemas.openxmlformats.org/wordprocessingml/2006/main">
        <w:t xml:space="preserve">2. ਸੰਸਾਰ ਵਿੱਚ ਪਰਮੇਸ਼ੁਰ ਦਾ ਨਿਆਂ ਅਤੇ ਦਇਆ</w:t>
      </w:r>
    </w:p>
    <w:p/>
    <w:p>
      <w:r xmlns:w="http://schemas.openxmlformats.org/wordprocessingml/2006/main">
        <w:t xml:space="preserve">1. ਉਤਪਤ 35:11-12 - "ਅਤੇ ਪਰਮੇਸ਼ੁਰ ਨੇ ਉਸਨੂੰ ਕਿਹਾ, ਮੈਂ ਸਰਬਸ਼ਕਤੀਮਾਨ ਪਰਮੇਸ਼ੁਰ ਹਾਂ: ਫਲੋ ਅਤੇ ਵਧੋ; ਇੱਕ ਕੌਮ ਅਤੇ ਕੌਮਾਂ ਦਾ ਇੱਕ ਸਮੂਹ ਤੇਰੇ ਵਿੱਚੋਂ ਹੋਵੇਗਾ, ਅਤੇ ਰਾਜੇ ਤੇਰੇ ਕਮਰ ਵਿੱਚੋਂ ਨਿਕਲਣਗੇ;</w:t>
      </w:r>
    </w:p>
    <w:p/>
    <w:p>
      <w:r xmlns:w="http://schemas.openxmlformats.org/wordprocessingml/2006/main">
        <w:t xml:space="preserve">2. ਯਸਾਯਾਹ 11: 1-5 - "ਅਤੇ ਯੱਸੀ ਦੇ ਤਣੇ ਵਿੱਚੋਂ ਇੱਕ ਡੰਡਾ ਨਿੱਕਲੇਗਾ, ਅਤੇ ਉਸ ਦੀਆਂ ਜੜ੍ਹਾਂ ਵਿੱਚੋਂ ਇੱਕ ਟਹਿਣੀ ਨਿੱਕਲ ਜਾਵੇਗੀ: ਅਤੇ ਪ੍ਰਭੂ ਦਾ ਆਤਮਾ ਉਸ ਉੱਤੇ ਟਿਕੇਗਾ, ਬੁੱਧ ਅਤੇ ਆਤਮਾ ਦਾ ਆਤਮਾ। ਸਮਝ, ਸਲਾਹ ਅਤੇ ਸ਼ਕਤੀ ਦੀ ਆਤਮਾ, ਗਿਆਨ ਦੀ ਆਤਮਾ ਅਤੇ ਪ੍ਰਭੂ ਦੇ ਡਰ ਦੀ ਭਾਵਨਾ ..."</w:t>
      </w:r>
    </w:p>
    <w:p/>
    <w:p>
      <w:r xmlns:w="http://schemas.openxmlformats.org/wordprocessingml/2006/main">
        <w:t xml:space="preserve">ਗਿਣਤੀ 24:20 ਅਤੇ ਜਦੋਂ ਉਹ ਨੇ ਅਮਾਲੇਕ ਵੱਲ ਤੱਕਿਆ, ਤਾਂ ਉਸ ਨੇ ਆਪਣਾ ਦ੍ਰਿਸ਼ਟਾਂਤ ਲਿਆ ਅਤੇ ਆਖਿਆ, ਅਮਾਲੇਕ ਕੌਮਾਂ ਵਿੱਚੋਂ ਪਹਿਲਾ ਸੀ। ਪਰ ਉਸਦਾ ਅੰਤ ਇਹ ਹੋਵੇਗਾ ਕਿ ਉਹ ਸਦਾ ਲਈ ਨਾਸ਼ ਹੋ ਜਾਵੇਗਾ।</w:t>
      </w:r>
    </w:p>
    <w:p/>
    <w:p>
      <w:r xmlns:w="http://schemas.openxmlformats.org/wordprocessingml/2006/main">
        <w:t xml:space="preserve">ਬਿਲਆਮ ਨੇ ਭਵਿੱਖਬਾਣੀ ਕੀਤੀ ਸੀ ਕਿ ਅਮਾਲੇਕ ਉਨ੍ਹਾਂ ਦੀ ਦੁਸ਼ਟਤਾ ਲਈ ਤਬਾਹ ਹੋ ਜਾਣਗੇ।</w:t>
      </w:r>
    </w:p>
    <w:p/>
    <w:p>
      <w:r xmlns:w="http://schemas.openxmlformats.org/wordprocessingml/2006/main">
        <w:t xml:space="preserve">1. ਪਰਮੇਸ਼ੁਰ ਇੱਕ ਧਰਮੀ ਨਿਆਂਕਾਰ ਹੈ ਅਤੇ ਗਲਤ ਕੰਮ ਕਰਨ ਵਾਲਿਆਂ ਨੂੰ ਸਜ਼ਾ ਦੇਵੇਗਾ।</w:t>
      </w:r>
    </w:p>
    <w:p/>
    <w:p>
      <w:r xmlns:w="http://schemas.openxmlformats.org/wordprocessingml/2006/main">
        <w:t xml:space="preserve">2. ਸਾਨੂੰ ਅਮਾਲੇਕ ਦੇ ਨਕਸ਼ੇ-ਕਦਮਾਂ 'ਤੇ ਨਹੀਂ ਚੱਲਣਾ ਚਾਹੀਦਾ, ਅਤੇ ਇਸ ਦੀ ਬਜਾਏ ਸਹੀ ਕੰਮ ਕਰਨ ਦੀ ਕੋਸ਼ਿਸ਼ ਕਰਨੀ ਚਾਹੀਦੀ ਹੈ।</w:t>
      </w:r>
    </w:p>
    <w:p/>
    <w:p>
      <w:r xmlns:w="http://schemas.openxmlformats.org/wordprocessingml/2006/main">
        <w:t xml:space="preserve">1. ਗਿਣਤੀ 14:18 - "ਪ੍ਰਭੂ ਧੀਰਜ ਕਰਨ ਵਾਲਾ, ਅਤੇ ਮਹਾਨ ਦਇਆ ਵਾਲਾ, ਬਦੀ ਅਤੇ ਅਪਰਾਧ ਨੂੰ ਮਾਫ਼ ਕਰਨ ਵਾਲਾ ਹੈ, ਅਤੇ ਕਿਸੇ ਵੀ ਤਰ੍ਹਾਂ ਦੋਸ਼ੀ ਨੂੰ ਸਾਫ਼ ਨਹੀਂ ਕਰਦਾ, ਤੀਜੀ ਅਤੇ ਚੌਥੀ ਪੀੜ੍ਹੀ ਤੱਕ ਬੱਚਿਆਂ ਉੱਤੇ ਪਿਤਾਵਾਂ ਦੀ ਬਦੀ ਦੀ ਜਾਂਚ ਕਰਦਾ ਹੈ।"</w:t>
      </w:r>
    </w:p>
    <w:p/>
    <w:p>
      <w:r xmlns:w="http://schemas.openxmlformats.org/wordprocessingml/2006/main">
        <w:t xml:space="preserve">2. ਯਿਰਮਿਯਾਹ 17:10 - "ਮੈਂ ਪ੍ਰਭੂ ਦਿਲ ਦੀ ਖੋਜ ਕਰਦਾ ਹਾਂ, ਮੈਂ ਲਗਾਮ ਦੀ ਕੋਸ਼ਿਸ਼ ਕਰਦਾ ਹਾਂ, ਇੱਥੋਂ ਤੱਕ ਕਿ ਹਰ ਇੱਕ ਨੂੰ ਉਸਦੇ ਚਾਲ-ਚਲਣ ਅਤੇ ਉਸਦੇ ਕੰਮਾਂ ਦੇ ਫਲ ਦੇ ਅਨੁਸਾਰ ਦੇਣ ਲਈ."</w:t>
      </w:r>
    </w:p>
    <w:p/>
    <w:p>
      <w:r xmlns:w="http://schemas.openxmlformats.org/wordprocessingml/2006/main">
        <w:t xml:space="preserve">ਗਿਣਤੀ 24:21 ਅਤੇ ਉਸ ਨੇ ਕੇਨੀਆਂ ਉੱਤੇ ਨਿਗਾਹ ਮਾਰੀ ਅਤੇ ਆਪਣੀ ਦ੍ਰਿਸ਼ਟਾਂਤ ਲਿਆ ਅਤੇ ਆਖਿਆ, ਤੇਰਾ ਟਿਕਾਣਾ ਮਜ਼ਬੂਤ ਹੈ, ਅਤੇ ਤੁਸੀਂ ਆਪਣਾ ਆਲ੍ਹਣਾ ਚੱਟਾਨ ਵਿੱਚ ਬੰਨ੍ਹਦੇ ਹੋ।</w:t>
      </w:r>
    </w:p>
    <w:p/>
    <w:p>
      <w:r xmlns:w="http://schemas.openxmlformats.org/wordprocessingml/2006/main">
        <w:t xml:space="preserve">ਇਹ ਹਵਾਲਾ ਕੇਨਾਈਟਸ ਅਤੇ ਉਨ੍ਹਾਂ ਦੇ ਮਜ਼ਬੂਤ ਨਿਵਾਸ ਸਥਾਨ ਬਾਰੇ ਗੱਲ ਕਰਦਾ ਹੈ ਜੋ ਇੱਕ ਚੱਟਾਨ ਵਿੱਚ ਸਥਿਤ ਹੈ।</w:t>
      </w:r>
    </w:p>
    <w:p/>
    <w:p>
      <w:r xmlns:w="http://schemas.openxmlformats.org/wordprocessingml/2006/main">
        <w:t xml:space="preserve">1. ਸਾਡੀ ਬੁਨਿਆਦ ਦੀ ਮਜ਼ਬੂਤੀ: ਯਿਸੂ ਦੀ ਚੱਟਾਨ 'ਤੇ ਸਾਡੀਆਂ ਜ਼ਿੰਦਗੀਆਂ ਦਾ ਨਿਰਮਾਣ ਸਾਡੇ ਭਵਿੱਖ ਨੂੰ ਕਿਵੇਂ ਸੁਰੱਖਿਅਤ ਕਰਦਾ ਹੈ</w:t>
      </w:r>
    </w:p>
    <w:p/>
    <w:p>
      <w:r xmlns:w="http://schemas.openxmlformats.org/wordprocessingml/2006/main">
        <w:t xml:space="preserve">2. ਕਮਜ਼ੋਰੀ ਵਿੱਚ ਤਾਕਤ ਲੱਭਣਾ: ਪ੍ਰਭੂ ਦੀ ਹਜ਼ੂਰੀ ਵਿੱਚ ਸੁਰੱਖਿਆ ਕਿਵੇਂ ਲੱਭੀਏ</w:t>
      </w:r>
    </w:p>
    <w:p/>
    <w:p>
      <w:r xmlns:w="http://schemas.openxmlformats.org/wordprocessingml/2006/main">
        <w:t xml:space="preserve">1. ਮੱਤੀ 7:24-25 ਇਸ ਲਈ ਹਰ ਕੋਈ ਜੋ ਮੇਰੀਆਂ ਇਨ੍ਹਾਂ ਗੱਲਾਂ ਨੂੰ ਸੁਣਦਾ ਹੈ ਅਤੇ ਇਨ੍ਹਾਂ ਨੂੰ ਅਮਲੀਜਾਮਾ ਪਹਿਨਾਉਂਦਾ ਹੈ, ਉਹ ਉਸ ਬੁੱਧੀਮਾਨ ਆਦਮੀ ਵਰਗਾ ਹੈ ਜਿਸ ਨੇ ਚੱਟਾਨ ਉੱਤੇ ਆਪਣਾ ਘਰ ਬਣਾਇਆ। ਮੀਂਹ ਵਰ੍ਹਿਆ, ਨਦੀਆਂ ਵਗਣ ਲੱਗੀਆਂ, ਅਤੇ ਹਵਾਵਾਂ ਵਗੀਆਂ ਅਤੇ ਉਸ ਘਰ ਨੂੰ ਮਾਰਿਆ; ਪਰ ਇਹ ਡਿੱਗਿਆ ਨਹੀਂ, ਕਿਉਂਕਿ ਇਸਦੀ ਨੀਂਹ ਚੱਟਾਨ ਉੱਤੇ ਸੀ।</w:t>
      </w:r>
    </w:p>
    <w:p/>
    <w:p>
      <w:r xmlns:w="http://schemas.openxmlformats.org/wordprocessingml/2006/main">
        <w:t xml:space="preserve">2. ਜ਼ਬੂਰ 18:2 ਯਹੋਵਾਹ ਮੇਰੀ ਚੱਟਾਨ, ਮੇਰਾ ਕਿਲਾ ਅਤੇ ਮੇਰਾ ਛੁਡਾਉਣ ਵਾਲਾ ਹੈ; ਮੇਰਾ ਪਰਮੇਸ਼ੁਰ ਮੇਰੀ ਚੱਟਾਨ ਹੈ, ਜਿਸ ਵਿੱਚ ਮੈਂ ਪਨਾਹ ਲੈਂਦਾ ਹਾਂ। ਉਹ ਮੇਰੀ ਢਾਲ ਅਤੇ ਮੇਰੀ ਮੁਕਤੀ ਦਾ ਸਿੰਗ, ਮੇਰਾ ਗੜ੍ਹ ਹੈ।</w:t>
      </w:r>
    </w:p>
    <w:p/>
    <w:p>
      <w:r xmlns:w="http://schemas.openxmlformats.org/wordprocessingml/2006/main">
        <w:t xml:space="preserve">ਗਿਣਤੀ 24:22 ਤਾਂ ਵੀ ਕੇਨੀ ਬਰਬਾਦ ਹੋ ਜਾਣਗੇ, ਜਦ ਤੱਕ ਅੱਸ਼ੂਰ ਤੈਨੂੰ ਗ਼ੁਲਾਮ ਬਣਾ ਕੇ ਲੈ ਨਾ ਜਾਵੇ।</w:t>
      </w:r>
    </w:p>
    <w:p/>
    <w:p>
      <w:r xmlns:w="http://schemas.openxmlformats.org/wordprocessingml/2006/main">
        <w:t xml:space="preserve">ਕੇਨਾਈਟ ਕੌਮ ਉਦੋਂ ਤੱਕ ਤਬਾਹ ਹੋ ਜਾਵੇਗੀ ਜਦੋਂ ਤੱਕ ਅੱਸ਼ੂਰੀ ਸਾਮਰਾਜ ਉਨ੍ਹਾਂ ਨੂੰ ਬੰਦੀ ਬਣਾ ਨਹੀਂ ਲੈਂਦਾ।</w:t>
      </w:r>
    </w:p>
    <w:p/>
    <w:p>
      <w:r xmlns:w="http://schemas.openxmlformats.org/wordprocessingml/2006/main">
        <w:t xml:space="preserve">1. ਇਤਿਹਾਸ ਵਿੱਚ ਪਰਮੇਸ਼ੁਰ ਦੀ ਪ੍ਰਭੂਸੱਤਾ - ਕਿਵੇਂ ਪਰਮੇਸ਼ੁਰ ਆਪਣੇ ਉਦੇਸ਼ਾਂ ਨੂੰ ਪੂਰਾ ਕਰਨ ਲਈ ਕੌਮਾਂ ਦੀ ਵਰਤੋਂ ਕਰਦਾ ਹੈ</w:t>
      </w:r>
    </w:p>
    <w:p/>
    <w:p>
      <w:r xmlns:w="http://schemas.openxmlformats.org/wordprocessingml/2006/main">
        <w:t xml:space="preserve">2. ਪਰਿਵਰਤਨ ਦੀ ਅਟੱਲਤਾ - ਸਾਨੂੰ ਆਪਣੇ ਹਾਲਾਤਾਂ ਦੇ ਅਨੁਕੂਲ ਕਿਵੇਂ ਹੋਣਾ ਚਾਹੀਦਾ ਹੈ</w:t>
      </w:r>
    </w:p>
    <w:p/>
    <w:p>
      <w:r xmlns:w="http://schemas.openxmlformats.org/wordprocessingml/2006/main">
        <w:t xml:space="preserve">1. ਯਸਾਯਾਹ 10:5-7 - ਅੱਸ਼ੂਰ ਉੱਤੇ ਹਾਏ, ਮੇਰੇ ਕ੍ਰੋਧ ਦੀ ਛੜੀ; ਉਨ੍ਹਾਂ ਦੇ ਹੱਥਾਂ ਵਿੱਚ ਸਟਾਫ ਮੇਰਾ ਗੁੱਸਾ ਹੈ। ਮੈਂ ਉਸਨੂੰ ਇੱਕ ਅਧਰਮੀ ਕੌਮ ਦੇ ਵਿਰੁੱਧ ਘੱਲਦਾ ਹਾਂ, ਅਤੇ ਆਪਣੇ ਕ੍ਰੋਧ ਦੇ ਲੋਕਾਂ ਦੇ ਵਿਰੁੱਧ ਮੈਂ ਉਸਨੂੰ ਹੁਕਮ ਦਿੰਦਾ ਹਾਂ, ਲੁੱਟ ਖੋਹ ਅਤੇ ਲੁੱਟ ਖੋਹ, ਅਤੇ ਉਹਨਾਂ ਨੂੰ ਗਲੀਆਂ ਦੇ ਚਿੱਕੜ ਵਾਂਗ ਮਿੱਧਣ ਲਈ। ਪਰ ਉਹ ਅਜਿਹਾ ਇਰਾਦਾ ਨਹੀਂ ਰੱਖਦਾ, ਅਤੇ ਉਸਦਾ ਦਿਲ ਅਜਿਹਾ ਨਹੀਂ ਸੋਚਦਾ; ਪਰ ਉਸਦੇ ਦਿਲ ਵਿੱਚ ਕੁਝ ਕੌਮਾਂ ਨੂੰ ਤਬਾਹ ਕਰਨ ਅਤੇ ਨਾਸ਼ ਕਰਨਾ ਹੈ।</w:t>
      </w:r>
    </w:p>
    <w:p/>
    <w:p>
      <w:r xmlns:w="http://schemas.openxmlformats.org/wordprocessingml/2006/main">
        <w:t xml:space="preserve">2. ਦਾਨੀਏਲ 2:21 - ਉਹ ਸਮੇਂ ਅਤੇ ਰੁੱਤਾਂ ਨੂੰ ਬਦਲਦਾ ਹੈ; ਉਹ ਰਾਜਿਆਂ ਨੂੰ ਹਟਾ ਦਿੰਦਾ ਹੈ ਅਤੇ ਰਾਜਿਆਂ ਨੂੰ ਸਥਾਪਿਤ ਕਰਦਾ ਹੈ; ਉਹ ਬੁੱਧਵਾਨਾਂ ਨੂੰ ਸਿਆਣਪ ਅਤੇ ਸਮਝਦਾਰਾਂ ਨੂੰ ਗਿਆਨ ਦਿੰਦਾ ਹੈ।</w:t>
      </w:r>
    </w:p>
    <w:p/>
    <w:p>
      <w:r xmlns:w="http://schemas.openxmlformats.org/wordprocessingml/2006/main">
        <w:t xml:space="preserve">ਗਿਣਤੀ 24:23 ਅਤੇ ਉਸ ਨੇ ਆਪਣਾ ਦ੍ਰਿਸ਼ਟਾਂਤ ਲਿਆ ਅਤੇ ਕਿਹਾ, ਹਾਏ, ਕੌਣ ਜੀਵੇਗਾ ਜਦੋਂ ਪਰਮੇਸ਼ੁਰ ਇਹ ਕਰੇਗਾ!</w:t>
      </w:r>
    </w:p>
    <w:p/>
    <w:p>
      <w:r xmlns:w="http://schemas.openxmlformats.org/wordprocessingml/2006/main">
        <w:t xml:space="preserve">ਬਿਲਆਮ ਵਿਰਲਾਪ ਕਰਦਾ ਹੈ, ਹੈਰਾਨ ਹੁੰਦਾ ਹੈ ਕਿ ਜਦੋਂ ਰੱਬ ਕੰਮ ਕਰਦਾ ਹੈ ਤਾਂ ਕੌਣ ਜੀ ਸਕਦਾ ਹੈ।</w:t>
      </w:r>
    </w:p>
    <w:p/>
    <w:p>
      <w:r xmlns:w="http://schemas.openxmlformats.org/wordprocessingml/2006/main">
        <w:t xml:space="preserve">1. ਪਰਮੇਸ਼ੁਰ ਦੀਆਂ ਕਾਰਵਾਈਆਂ: ਪਰਮੇਸ਼ੁਰ ਦੀ ਸ਼ਕਤੀ ਅਤੇ ਪ੍ਰਭੂਸੱਤਾ ਨੂੰ ਸਮਝਣਾ</w:t>
      </w:r>
    </w:p>
    <w:p/>
    <w:p>
      <w:r xmlns:w="http://schemas.openxmlformats.org/wordprocessingml/2006/main">
        <w:t xml:space="preserve">2. ਰੱਬ ਦੀ ਕਾਰਵਾਈ ਦੇ ਵਿਚਕਾਰ ਰਹਿਣਾ: ਮੁਸ਼ਕਲ ਸਥਿਤੀਆਂ ਲਈ ਬਾਈਬਲ ਅਨੁਸਾਰ ਜਵਾਬ ਦੇਣਾ</w:t>
      </w:r>
    </w:p>
    <w:p/>
    <w:p>
      <w:r xmlns:w="http://schemas.openxmlformats.org/wordprocessingml/2006/main">
        <w:t xml:space="preserve">1. ਜ਼ਬੂਰ 46:10 - "ਸ਼ਾਂਤ ਰਹੋ, ਅਤੇ ਜਾਣੋ ਕਿ ਮੈਂ ਪਰਮੇਸ਼ੁਰ ਹਾਂ।"</w:t>
      </w:r>
    </w:p>
    <w:p/>
    <w:p>
      <w:r xmlns:w="http://schemas.openxmlformats.org/wordprocessingml/2006/main">
        <w:t xml:space="preserve">2. 1 ਪਤਰਸ 5: 6-7 -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ਗਿਣਤੀ 24:24 ਅਤੇ ਜਹਾਜ਼ ਚਿੱਟੀਮ ਦੇ ਕੰਢੇ ਤੋਂ ਆਉਣਗੇ, ਅਤੇ ਅੱਸ਼ੂਰ ਨੂੰ ਦੁਖੀ ਕਰਨਗੇ, ਅਤੇ ਏਬਰ ਨੂੰ ਦੁਖੀ ਕਰਨਗੇ, ਅਤੇ ਉਹ ਵੀ ਸਦਾ ਲਈ ਨਾਸ ਹੋ ਜਾਵੇਗਾ।</w:t>
      </w:r>
    </w:p>
    <w:p/>
    <w:p>
      <w:r xmlns:w="http://schemas.openxmlformats.org/wordprocessingml/2006/main">
        <w:t xml:space="preserve">ਪਰਮੇਸ਼ੁਰ ਅੱਸ਼ੂਰ ਅਤੇ ਏਬਰ ਨੂੰ ਸਜ਼ਾ ਦੇਣ ਲਈ ਚਿੱਟੀਮ ਤੋਂ ਜਹਾਜ਼ਾਂ ਦੀ ਵਰਤੋਂ ਕਰੇਗਾ, ਜਿਸ ਨਾਲ ਉਹ ਹਮੇਸ਼ਾ ਲਈ ਤਬਾਹ ਹੋ ਜਾਣਗੇ।</w:t>
      </w:r>
    </w:p>
    <w:p/>
    <w:p>
      <w:r xmlns:w="http://schemas.openxmlformats.org/wordprocessingml/2006/main">
        <w:t xml:space="preserve">1. ਪਰਮੇਸ਼ੁਰ ਦਾ ਨਿਰਣਾ ਸਦੀਵੀ ਹੈ</w:t>
      </w:r>
    </w:p>
    <w:p/>
    <w:p>
      <w:r xmlns:w="http://schemas.openxmlformats.org/wordprocessingml/2006/main">
        <w:t xml:space="preserve">2. ਕੋਈ ਵੀ ਪਰਮੇਸ਼ੁਰ ਦੇ ਨਿਰਣੇ ਤੋਂ ਉੱਪਰ ਨਹੀਂ ਹੈ</w:t>
      </w:r>
    </w:p>
    <w:p/>
    <w:p>
      <w:r xmlns:w="http://schemas.openxmlformats.org/wordprocessingml/2006/main">
        <w:t xml:space="preserve">1. ਹਿਜ਼ਕੀਏਲ 18:4 - ਵੇਖੋ, ਸਾਰੀਆਂ ਰੂਹਾਂ ਮੇਰੀਆਂ ਹਨ; ਪਿਤਾ ਦੀ ਆਤਮਾ ਅਤੇ ਪੁੱਤਰ ਦੀ ਆਤਮਾ ਮੇਰੀ ਹੈ: ਉਹ ਆਤਮਾ ਜੋ ਪਾਪ ਕਰਦੀ ਹੈ ਮਰ ਜਾਵੇਗੀ।</w:t>
      </w:r>
    </w:p>
    <w:p/>
    <w:p>
      <w:r xmlns:w="http://schemas.openxmlformats.org/wordprocessingml/2006/main">
        <w:t xml:space="preserve">2. ਬਿਵਸਥਾ ਸਾਰ 32:35 - ਬਦਲਾ ਲੈਣਾ ਮੇਰਾ ਹੈ, ਅਤੇ ਬਦਲਾ, ਉਸ ਸਮੇਂ ਲਈ ਜਦੋਂ ਉਨ੍ਹਾਂ ਦੇ ਪੈਰ ਫਿਸਲ ਜਾਣਗੇ; ਕਿਉਂਕਿ ਉਨ੍ਹਾਂ ਦੀ ਬਿਪਤਾ ਦਾ ਦਿਨ ਨੇੜੇ ਹੈ, ਅਤੇ ਉਨ੍ਹਾਂ ਦੀ ਤਬਾਹੀ ਜਲਦੀ ਆ ਰਹੀ ਹੈ।</w:t>
      </w:r>
    </w:p>
    <w:p/>
    <w:p>
      <w:r xmlns:w="http://schemas.openxmlformats.org/wordprocessingml/2006/main">
        <w:t xml:space="preserve">ਗਿਣਤੀ 24:25 ਅਤੇ ਬਿਲਆਮ ਉੱਠਿਆ ਅਤੇ ਆਪਣੇ ਸਥਾਨ ਨੂੰ ਮੁੜਿਆ ਅਤੇ ਬਾਲਾਕ ਵੀ ਆਪਣੇ ਰਾਹ ਨੂੰ ਤੁਰ ਪਿਆ।</w:t>
      </w:r>
    </w:p>
    <w:p/>
    <w:p>
      <w:r xmlns:w="http://schemas.openxmlformats.org/wordprocessingml/2006/main">
        <w:t xml:space="preserve">ਬਿਲਆਮ ਅਤੇ ਬਾਲਾਕ ਦੋਵੇਂ ਆਪੋ-ਆਪਣੇ ਸਥਾਨਾਂ ਤੋਂ ਚਲੇ ਗਏ।</w:t>
      </w:r>
    </w:p>
    <w:p/>
    <w:p>
      <w:r xmlns:w="http://schemas.openxmlformats.org/wordprocessingml/2006/main">
        <w:t xml:space="preserve">1. ਅਸੀਂ ਬਿਲਆਮ ਅਤੇ ਬਾਲਾਕ ਤੋਂ ਸਿੱਖ ਸਕਦੇ ਹਾਂ ਕਿ ਭਾਵੇਂ ਅਸੀਂ ਅਸਹਿਮਤ ਹੁੰਦੇ ਹਾਂ, ਫਿਰ ਵੀ ਅਸੀਂ ਸ਼ਾਂਤੀ ਨਾਲ ਵੱਖ ਹੋ ਸਕਦੇ ਹਾਂ।</w:t>
      </w:r>
    </w:p>
    <w:p/>
    <w:p>
      <w:r xmlns:w="http://schemas.openxmlformats.org/wordprocessingml/2006/main">
        <w:t xml:space="preserve">2. ਅਸਹਿਮਤੀ ਵਿੱਚ ਵੀ ਸ਼ਾਂਤੀ ਬਣਾਈ ਰੱਖਣ ਦੀ ਮਹੱਤਤਾ।</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ਫ਼ਿਲਿੱਪੀਆਂ 4:5-7 - "ਤੁਹਾਡੀ ਕੋਮਲਤਾ ਸਭਨਾਂ ਲੋਕਾਂ ਨੂੰ ਜਾਣ ਦਿਓ। ਪ੍ਰਭੂ ਨੇੜੇ ਹੈ। ਕਿਸੇ ਚੀਜ਼ ਲਈ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p>
      <w:r xmlns:w="http://schemas.openxmlformats.org/wordprocessingml/2006/main">
        <w:t xml:space="preserve">ਸੰਖਿਆ 25 ਨੂੰ ਤਿੰਨ ਪੈਰਿਆਂ ਵਿੱਚ ਹੇਠਾਂ ਦਿੱਤੇ ਅਨੁਸਾਰ ਸੰਖੇਪ ਕੀਤਾ ਜਾ ਸਕਦਾ ਹੈ, ਸੰਕੇਤਕ ਆਇਤਾਂ ਦੇ ਨਾਲ:</w:t>
      </w:r>
    </w:p>
    <w:p/>
    <w:p>
      <w:r xmlns:w="http://schemas.openxmlformats.org/wordprocessingml/2006/main">
        <w:t xml:space="preserve">ਪੈਰਾ 1: ਗਿਣਤੀ 25:1-5 ਬਆਲ-ਪਿਓਰ ਵਿਖੇ ਇਜ਼ਰਾਈਲੀਆਂ ਦੇ ਪਾਪੀ ਵਿਵਹਾਰ ਅਤੇ ਮੂਰਤੀ ਪੂਜਾ ਦਾ ਵਰਣਨ ਕਰਦਾ ਹੈ। ਸ਼ਿੱਟੀਮ ਵਿੱਚ ਡੇਰੇ ਲਾਉਣ ਵੇਲੇ, ਲੋਕ ਮੋਆਬੀ ਔਰਤਾਂ ਨਾਲ ਅਨੈਤਿਕਤਾ ਕਰਨ ਲੱਗ ਪੈਂਦੇ ਹਨ ਅਤੇ ਆਪਣੇ ਦੇਵਤਿਆਂ ਦੀ ਪੂਜਾ ਵਿੱਚ ਹਿੱਸਾ ਲੈਂਦੇ ਹਨ। ਇਹ ਪਰਮੇਸ਼ੁਰ ਨੂੰ ਗੁੱਸੇ ਕਰਦਾ ਹੈ, ਜੋ ਮੂਸਾ ਨੂੰ ਹੁਕਮ ਦੇ ਕੇ ਜਵਾਬ ਦਿੰਦਾ ਹੈ ਕਿ ਉਹ ਸ਼ਾਮਲ ਨੇਤਾਵਾਂ ਨੂੰ ਫਾਂਸੀ ਦੇਵੇ ਅਤੇ ਉਨ੍ਹਾਂ ਨੂੰ ਉਸਦੇ ਸਾਮ੍ਹਣੇ ਫਾਂਸੀ ਦੇਵੇ। ਇਸ ਤੋਂ ਇਲਾਵਾ, ਲੋਕਾਂ ਵਿਚ ਪਲੇਗ ਫੈਲ ਜਾਂਦੀ ਹੈ।</w:t>
      </w:r>
    </w:p>
    <w:p/>
    <w:p>
      <w:r xmlns:w="http://schemas.openxmlformats.org/wordprocessingml/2006/main">
        <w:t xml:space="preserve">ਪੈਰਾ 2: ਗਿਣਤੀ 25:6-9 ਵਿੱਚ ਜਾਰੀ ਰੱਖਦੇ ਹੋਏ, ਅਧਿਆਇ ਦੱਸਦਾ ਹੈ ਕਿ ਕਿਵੇਂ ਅਲਆਜ਼ਾਰ ਦਾ ਪੁੱਤਰ ਅਤੇ ਹਾਰੂਨ ਦਾ ਪੋਤਾ ਫੀਨਹਾਸ, ਪਲੇਗ ਨੂੰ ਰੋਕਣ ਲਈ ਕਦਮ ਚੁੱਕਦਾ ਹੈ। ਇੱਕ ਇਜ਼ਰਾਈਲੀ ਆਦਮੀ ਨੂੰ ਇੱਕ ਮਿਦਯਾਨੀ ਔਰਤ ਨੂੰ ਆਪਣੇ ਤੰਬੂ ਵਿੱਚ ਲਿਆਉਂਦਾ ਦੇਖ ਕੇ, ਫ਼ੀਨਹਾਸ ਨੇ ਜੋਸ਼ ਨਾਲ ਉਨ੍ਹਾਂ ਦਾ ਪਿੱਛਾ ਕੀਤਾ ਅਤੇ ਬਰਛੇ ਨਾਲ ਦੋਹਾਂ ਨੂੰ ਮਾਰ ਦਿੱਤਾ। ਪਰਮੇਸ਼ੁਰ ਦੀ ਇੱਜ਼ਤ ਲਈ ਜੋਸ਼ ਦਾ ਇਹ ਕੰਮ ਉਸ ਮਹਾਂਮਾਰੀ ਨੂੰ ਰੋਕਦਾ ਹੈ ਜਿਸ ਨੇ ਹਜ਼ਾਰਾਂ ਲੋਕਾਂ ਨੂੰ ਮਾਰਿਆ ਸੀ।</w:t>
      </w:r>
    </w:p>
    <w:p/>
    <w:p>
      <w:r xmlns:w="http://schemas.openxmlformats.org/wordprocessingml/2006/main">
        <w:t xml:space="preserve">ਪੈਰਾ 3: ਨੰਬਰ 25 ਫਿਨਹਾਸ ਦੇ ਕੰਮਾਂ ਪ੍ਰਤੀ ਪਰਮੇਸ਼ੁਰ ਦੇ ਜਵਾਬ ਉੱਤੇ ਜ਼ੋਰ ਦੇ ਕੇ ਸਮਾਪਤ ਹੁੰਦਾ ਹੈ। ਪਰਮੇਸ਼ੁਰ ਨੇ ਉਸ ਦੇ ਜੋਸ਼ ਲਈ ਫਿਨਹਾਸ ਦੀ ਤਾਰੀਫ਼ ਕੀਤੀ ਅਤੇ ਉਸ ਨਾਲ ਅਤੇ ਉਸ ਦੇ ਉੱਤਰਾਧਿਕਾਰੀਆਂ ਨਾਲ ਸ਼ਾਂਤੀ ਦਾ ਇਕਰਾਰਨਾਮਾ ਕੀਤਾ, ਵਾਅਦਾ ਕੀਤਾ ਕਿ ਉਹ ਹਮੇਸ਼ਾ ਜਾਜਕਾਂ ਦੇ ਤੌਰ 'ਤੇ ਉਸ ਦੇ ਸਾਹਮਣੇ ਜਗ੍ਹਾ ਰੱਖਣਗੇ। ਅਧਿਆਇ ਇਹ ਦੱਸਦੇ ਹੋਏ ਖਤਮ ਹੁੰਦਾ ਹੈ ਕਿ ਇਹਨਾਂ ਘਟਨਾਵਾਂ ਤੋਂ ਬਾਅਦ, ਇਜ਼ਰਾਈਲ ਨੂੰ ਮੂਰਤੀ-ਪੂਜਾ ਵਿੱਚ ਇਜ਼ਰਾਈਲ ਨੂੰ ਭਰਮਾਉਣ ਦੇ ਬਦਲੇ ਵਜੋਂ ਮਿਦਯਾਨ ਦੇ ਵਿਰੁੱਧ ਛੇੜਛਾੜ ਕਰਨ ਅਤੇ ਯੁੱਧ ਕਰਨ ਦਾ ਨਿਰਦੇਸ਼ ਦਿੱਤਾ ਗਿਆ ਸੀ।</w:t>
      </w:r>
    </w:p>
    <w:p/>
    <w:p>
      <w:r xmlns:w="http://schemas.openxmlformats.org/wordprocessingml/2006/main">
        <w:t xml:space="preserve">ਸਾਰੰਸ਼ ਵਿੱਚ:</w:t>
      </w:r>
    </w:p>
    <w:p>
      <w:r xmlns:w="http://schemas.openxmlformats.org/wordprocessingml/2006/main">
        <w:t xml:space="preserve">ਨੰਬਰ 25 ਪੇਸ਼ ਕਰਦਾ ਹੈ:</w:t>
      </w:r>
    </w:p>
    <w:p>
      <w:r xmlns:w="http://schemas.openxmlformats.org/wordprocessingml/2006/main">
        <w:t xml:space="preserve">ਇਜ਼ਰਾਈਲੀ ਜਿਨਸੀ ਅਨੈਤਿਕਤਾ ਵਿੱਚ ਸ਼ਾਮਲ, ਬਾਲ-ਪਿਓਰ ਵਿਖੇ ਮੂਰਤੀ-ਪੂਜਾ;</w:t>
      </w:r>
    </w:p>
    <w:p>
      <w:r xmlns:w="http://schemas.openxmlformats.org/wordprocessingml/2006/main">
        <w:t xml:space="preserve">ਰੱਬ ਦਾ ਗੁੱਸਾ; ਨੇਤਾਵਾਂ ਨੂੰ ਫਾਂਸੀ ਦੇਣ ਦਾ ਹੁਕਮ;</w:t>
      </w:r>
    </w:p>
    <w:p>
      <w:r xmlns:w="http://schemas.openxmlformats.org/wordprocessingml/2006/main">
        <w:t xml:space="preserve">ਲੋਕਾਂ ਵਿੱਚ ਪਲੇਗ ਦਾ ਪ੍ਰਕੋਪ।</w:t>
      </w:r>
    </w:p>
    <w:p/>
    <w:p>
      <w:r xmlns:w="http://schemas.openxmlformats.org/wordprocessingml/2006/main">
        <w:t xml:space="preserve">ਫਿਨਹਾਸ ਪਲੇਗ ਨੂੰ ਰੋਕਣ ਲਈ ਕਾਰਵਾਈ ਕਰ ਰਿਹਾ ਹੈ;</w:t>
      </w:r>
    </w:p>
    <w:p>
      <w:r xmlns:w="http://schemas.openxmlformats.org/wordprocessingml/2006/main">
        <w:t xml:space="preserve">ਇੱਕ ਇਜ਼ਰਾਈਲੀ ਆਦਮੀ ਨੂੰ ਮਾਰਨਾ, ਮਿਦਯਾਨੀ ਔਰਤ ਮੂਰਤੀ-ਪੂਜਕ ਕੰਮ ਵਿੱਚ ਰੁੱਝੀ ਹੋਈ;</w:t>
      </w:r>
    </w:p>
    <w:p>
      <w:r xmlns:w="http://schemas.openxmlformats.org/wordprocessingml/2006/main">
        <w:t xml:space="preserve">ਫ਼ੀਨਹਾਸ ਦੇ ਜੋਸ਼ ਕਾਰਨ ਪਲੇਗ ਰੁਕ ਗਈ।</w:t>
      </w:r>
    </w:p>
    <w:p/>
    <w:p>
      <w:r xmlns:w="http://schemas.openxmlformats.org/wordprocessingml/2006/main">
        <w:t xml:space="preserve">ਪਰਮੇਸ਼ੁਰ ਨੇ ਉਸ ਦੇ ਜੋਸ਼ ਲਈ ਫਿਨਹਾਸ ਦੀ ਤਾਰੀਫ਼ ਕੀਤੀ;</w:t>
      </w:r>
    </w:p>
    <w:p>
      <w:r xmlns:w="http://schemas.openxmlformats.org/wordprocessingml/2006/main">
        <w:t xml:space="preserve">ਉਸਦੇ ਨਾਲ ਅਤੇ ਉਸਦੇ ਉੱਤਰਾਧਿਕਾਰੀਆਂ ਨਾਲ ਸ਼ਾਂਤੀ ਦਾ ਨੇਮ ਬਣਾਉਣਾ;</w:t>
      </w:r>
    </w:p>
    <w:p>
      <w:r xmlns:w="http://schemas.openxmlformats.org/wordprocessingml/2006/main">
        <w:t xml:space="preserve">ਤੰਗ ਕਰਨ ਦੀ ਹਿਦਾਇਤ, ਬਦਲੇ ਵਜੋਂ ਮਿਡੀਅਨ ਵਿਰੁੱਧ ਜੰਗ ਛੇੜੋ।</w:t>
      </w:r>
    </w:p>
    <w:p/>
    <w:p>
      <w:r xmlns:w="http://schemas.openxmlformats.org/wordprocessingml/2006/main">
        <w:t xml:space="preserve">ਇਹ ਅਧਿਆਇ ਬਆਲ-ਪਓਰ ਵਿਖੇ ਇਜ਼ਰਾਈਲੀਆਂ ਦੇ ਪਾਪੀ ਵਿਵਹਾਰ ਅਤੇ ਮੂਰਤੀ-ਪੂਜਾ, ਪਲੇਗ ਨੂੰ ਰੋਕਣ ਲਈ ਫੀਨਹਾਸ ਦੀ ਜੋਸ਼ੀਲੀ ਕਾਰਵਾਈ, ਅਤੇ ਫੀਨਹਾਸ ਨੂੰ ਪਰਮੇਸ਼ੁਰ ਦੇ ਜਵਾਬ 'ਤੇ ਕੇਂਦ੍ਰਤ ਕਰਦਾ ਹੈ। ਗਿਣਤੀ 25 ਇਜ਼ਰਾਈਲੀਆਂ ਦੇ ਮੋਆਬੀ ਔਰਤਾਂ ਨਾਲ ਜਿਨਸੀ ਅਨੈਤਿਕਤਾ ਵਿੱਚ ਸ਼ਾਮਲ ਹੋਣ ਅਤੇ ਸ਼ਿੱਟੀਮ ਵਿੱਚ ਡੇਰੇ ਲਾਉਣ ਵੇਲੇ ਉਨ੍ਹਾਂ ਦੀ ਮੂਰਤੀ-ਪੂਜਾ ਵਿੱਚ ਹਿੱਸਾ ਲੈਣ ਨਾਲ ਸ਼ੁਰੂ ਹੁੰਦੀ ਹੈ। ਇਹ ਪ੍ਰਮਾਤਮਾ ਨੂੰ ਗੁੱਸੇ ਕਰਦਾ ਹੈ, ਜੋ ਮੂਸਾ ਨੂੰ ਹੁਕਮ ਦਿੰਦਾ ਹੈ ਕਿ ਉਹ ਸ਼ਾਮਲ ਨੇਤਾਵਾਂ ਨੂੰ ਫਾਂਸੀ ਦੇਵੇ ਅਤੇ ਉਨ੍ਹਾਂ ਨੂੰ ਉਸਦੇ ਸਾਮ੍ਹਣੇ ਫਾਂਸੀ ਦੇਵੇ। ਇਸ ਤੋਂ ਇਲਾਵਾ, ਲੋਕਾਂ ਵਿਚ ਪਲੇਗ ਫੈਲ ਜਾਂਦੀ ਹੈ।</w:t>
      </w:r>
    </w:p>
    <w:p/>
    <w:p>
      <w:r xmlns:w="http://schemas.openxmlformats.org/wordprocessingml/2006/main">
        <w:t xml:space="preserve">ਇਸ ਤੋਂ ਇਲਾਵਾ, ਨੰਬਰ 25 ਦੱਸਦਾ ਹੈ ਕਿ ਕਿਵੇਂ ਅਲਆਜ਼ਾਰ ਦਾ ਪੁੱਤਰ ਅਤੇ ਹਾਰੂਨ ਦਾ ਪੋਤਾ ਫੀਨਹਾਸ ਪਲੇਗ ਨੂੰ ਰੋਕਣ ਲਈ ਨਿਰਣਾਇਕ ਕਦਮ ਚੁੱਕਦਾ ਹੈ। ਇਕ ਇਜ਼ਰਾਈਲੀ ਆਦਮੀ ਨੂੰ ਇਕ ਮਿਦਯਾਨੀ ਔਰਤ ਨੂੰ ਆਪਣੇ ਤੰਬੂ ਵਿਚ ਲਿਆਉਂਦਾ ਦੇਖ ਕੇ, ਫੀਨਹਾਸ ਜੋਸ਼ ਨਾਲ ਉਨ੍ਹਾਂ ਦਾ ਅੰਦਰ-ਅੰਦਰ ਜਾਂਦਾ ਹੈ ਅਤੇ ਬਰਛੇ ਨਾਲ ਦੋਹਾਂ ਨੂੰ ਮਾਰ ਦਿੰਦਾ ਹੈ। ਪਰਮੇਸ਼ੁਰ ਦੇ ਆਦਰ ਲਈ ਜੋਸ਼ ਦਾ ਇਹ ਕੰਮ ਉਸ ਪਲੇਗ ਨੂੰ ਰੋਕਦਾ ਹੈ ਜੋ ਪਹਿਲਾਂ ਹੀ ਹਜ਼ਾਰਾਂ ਲੋਕਾਂ ਨੂੰ ਮਾਰ ਚੁੱਕੀ ਸੀ।</w:t>
      </w:r>
    </w:p>
    <w:p/>
    <w:p>
      <w:r xmlns:w="http://schemas.openxmlformats.org/wordprocessingml/2006/main">
        <w:t xml:space="preserve">ਅਧਿਆਇ ਦਾ ਅੰਤ ਫ਼ੀਨਹਾਸ ਦੇ ਕੰਮਾਂ ਪ੍ਰਤੀ ਪਰਮੇਸ਼ੁਰ ਦੇ ਜਵਾਬ ਉੱਤੇ ਜ਼ੋਰ ਦੇ ਕੇ ਹੁੰਦਾ ਹੈ। ਪਰਮੇਸ਼ੁਰ ਨੇ ਆਪਣੇ ਸਨਮਾਨ ਦੀ ਰੱਖਿਆ ਕਰਨ ਦੇ ਜੋਸ਼ ਲਈ ਫਿਨਹਾਸ ਦੀ ਤਾਰੀਫ਼ ਕੀਤੀ ਅਤੇ ਉਸ ਨਾਲ ਅਤੇ ਉਸ ਦੇ ਉੱਤਰਾਧਿਕਾਰੀਆਂ ਨਾਲ ਸ਼ਾਂਤੀ ਦਾ ਇਕਰਾਰ ਕੀਤਾ। ਉਹ ਵਾਅਦਾ ਕਰਦਾ ਹੈ ਕਿ ਉਹ ਹਮੇਸ਼ਾ ਜਾਜਕਾਂ ਦੇ ਤੌਰ 'ਤੇ ਉਸ ਦੇ ਸਾਮ੍ਹਣੇ ਇੱਕ ਸਥਾਨ ਪ੍ਰਾਪਤ ਕਰਨਗੇ. ਇਸ ਤੋਂ ਇਲਾਵਾ, ਇਹਨਾਂ ਘਟਨਾਵਾਂ ਤੋਂ ਬਾਅਦ, ਇਜ਼ਰਾਈਲ ਨੂੰ ਬਾਲ-ਪਿਓਰ ਵਿਖੇ ਮੂਰਤੀ-ਪੂਜਾ ਵਿੱਚ ਇਜ਼ਰਾਈਲ ਨੂੰ ਭਰਮਾਉਣ ਦੇ ਬਦਲੇ ਵਜੋਂ ਮਿਡੀਅਨ ਦੇ ਵਿਰੁੱਧ ਤੰਗ ਕਰਨ ਅਤੇ ਯੁੱਧ ਕਰਨ ਦੀ ਹਦਾਇਤ ਦਿੱਤੀ ਗਈ ਹੈ।</w:t>
      </w:r>
    </w:p>
    <w:p/>
    <w:p>
      <w:r xmlns:w="http://schemas.openxmlformats.org/wordprocessingml/2006/main">
        <w:t xml:space="preserve">ਗਿਣਤੀ 25:1 ਅਤੇ ਇਸਰਾਏਲ ਸ਼ਿੱਟੀਮ ਵਿੱਚ ਠਹਿਰੇ ਅਤੇ ਲੋਕ ਮੋਆਬ ਦੀਆਂ ਧੀਆਂ ਨਾਲ ਵਿਭਚਾਰ ਕਰਨ ਲੱਗੇ।</w:t>
      </w:r>
    </w:p>
    <w:p/>
    <w:p>
      <w:r xmlns:w="http://schemas.openxmlformats.org/wordprocessingml/2006/main">
        <w:t xml:space="preserve">ਇਸਰਾਏਲ ਪਰਮੇਸ਼ੁਰ ਤੋਂ ਭਟਕ ਗਿਆ ਸੀ ਅਤੇ ਅਨੈਤਿਕ ਕੰਮ ਕਰ ਰਿਹਾ ਸੀ।</w:t>
      </w:r>
    </w:p>
    <w:p/>
    <w:p>
      <w:r xmlns:w="http://schemas.openxmlformats.org/wordprocessingml/2006/main">
        <w:t xml:space="preserve">1. ਪਾਪ ਦਾ ਖ਼ਤਰਾ ਅਤੇ ਇਸਦੇ ਨਤੀਜੇ</w:t>
      </w:r>
    </w:p>
    <w:p/>
    <w:p>
      <w:r xmlns:w="http://schemas.openxmlformats.org/wordprocessingml/2006/main">
        <w:t xml:space="preserve">2. ਪਰਮੇਸ਼ੁਰ ਦੇ ਬਚਨ ਨੂੰ ਸੱਚਾ ਰਹਿਣਾ</w:t>
      </w:r>
    </w:p>
    <w:p/>
    <w:p>
      <w:r xmlns:w="http://schemas.openxmlformats.org/wordprocessingml/2006/main">
        <w:t xml:space="preserve">1. ਗਲਾਤੀਆਂ 6:7-8 - ਧੋਖਾ ਨਾ ਖਾਓ, ਰੱਬ ਦਾ ਮਜ਼ਾਕ ਨਹੀਂ ਉਡਾਇਆ ਜਾਂਦਾ; ਕਿਉਂਕਿ ਮਨੁੱਖ ਜੋ ਕੁਝ ਬੀਜਦਾ ਹੈ, ਉਹੀ ਵੱਢੇਗਾ ਵੀ।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ਗਿਣਤੀ 25:2 ਅਤੇ ਉਨ੍ਹਾਂ ਨੇ ਲੋਕਾਂ ਨੂੰ ਉਨ੍ਹਾਂ ਦੇ ਦੇਵਤਿਆਂ ਦੀਆਂ ਬਲੀਆਂ ਲਈ ਬੁਲਾਇਆ ਅਤੇ ਲੋਕਾਂ ਨੇ ਖਾਧਾ ਅਤੇ ਆਪਣੇ ਦੇਵਤਿਆਂ ਨੂੰ ਮੱਥਾ ਟੇਕਿਆ।</w:t>
      </w:r>
    </w:p>
    <w:p/>
    <w:p>
      <w:r xmlns:w="http://schemas.openxmlformats.org/wordprocessingml/2006/main">
        <w:t xml:space="preserve">ਇਜ਼ਰਾਈਲ ਦੇ ਲੋਕਾਂ ਨੂੰ ਪਰਮੇਸ਼ੁਰ ਦੀ ਉਪਾਸਨਾ ਤੋਂ ਦੂਰ ਕੀਤਾ ਗਿਆ ਸੀ ਅਤੇ ਉਨ੍ਹਾਂ ਨੂੰ ਦੂਜੇ ਦੇਵਤਿਆਂ ਦੇ ਬਲੀਦਾਨ ਸਮਾਰੋਹਾਂ ਵਿੱਚ ਹਿੱਸਾ ਲੈਣ ਲਈ ਪ੍ਰੇਰਿਆ ਗਿਆ ਸੀ।</w:t>
      </w:r>
    </w:p>
    <w:p/>
    <w:p>
      <w:r xmlns:w="http://schemas.openxmlformats.org/wordprocessingml/2006/main">
        <w:t xml:space="preserve">1. ਝੂਠੀ ਪੂਜਾ ਦਾ ਖ਼ਤਰਾ: ਇਸ ਨੂੰ ਕਿਵੇਂ ਪਛਾਣਨਾ ਅਤੇ ਬਚਣਾ ਹੈ</w:t>
      </w:r>
    </w:p>
    <w:p/>
    <w:p>
      <w:r xmlns:w="http://schemas.openxmlformats.org/wordprocessingml/2006/main">
        <w:t xml:space="preserve">2. ਹਾਣੀਆਂ ਦੇ ਦਬਾਅ ਦੀ ਤਾਕਤ: ਆਪਣੀ ਨਿਹਚਾ ਵਿਚ ਮਜ਼ਬੂਤ ਕਿਵੇਂ ਰਹਿਣਾ ਹੈ</w:t>
      </w:r>
    </w:p>
    <w:p/>
    <w:p>
      <w:r xmlns:w="http://schemas.openxmlformats.org/wordprocessingml/2006/main">
        <w:t xml:space="preserve">1. ਜ਼ਬੂਰ 115:4-8 ਉਨ੍ਹਾਂ ਦੀਆਂ ਮੂਰਤੀਆਂ ਚਾਂਦੀ ਅਤੇ ਸੋਨੇ ਦੀਆਂ ਹਨ, ਮਨੁੱਖੀ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2. ਕੁਲੁੱਸੀਆਂ 3:5 ਇਸ ਲਈ ਜੋ ਕੁਝ ਤੁਹਾਡੇ ਵਿੱਚ ਹੈ ਉਸ ਨੂੰ ਮਾਰ ਦਿਓ: ਜਿਨਸੀ ਅਨੈਤਿਕਤਾ, ਅਸ਼ੁੱਧਤਾ, ਜਨੂੰਨ, ਬੁਰੀ ਇੱਛਾ, ਅਤੇ ਲੋਭ, ਜੋ ਕਿ ਮੂਰਤੀ ਪੂਜਾ ਹੈ।</w:t>
      </w:r>
    </w:p>
    <w:p/>
    <w:p>
      <w:r xmlns:w="http://schemas.openxmlformats.org/wordprocessingml/2006/main">
        <w:t xml:space="preserve">ਗਿਣਤੀ 25:3 ਅਤੇ ਇਸਰਾਏਲ ਨੇ ਆਪਣੇ ਆਪ ਨੂੰ ਬਾਲਪੋਰ ਨਾਲ ਜੋੜਿਆ ਅਤੇ ਯਹੋਵਾਹ ਦਾ ਕ੍ਰੋਧ ਇਸਰਾਏਲ ਉੱਤੇ ਭੜਕਿਆ।</w:t>
      </w:r>
    </w:p>
    <w:p/>
    <w:p>
      <w:r xmlns:w="http://schemas.openxmlformats.org/wordprocessingml/2006/main">
        <w:t xml:space="preserve">ਇਸਰਾਏਲੀ ਆਪਣੇ ਆਪ ਨੂੰ ਬਾਲਪੋਰ ਨਾਲ ਮਿਲ ਗਏ, ਅਤੇ ਯਹੋਵਾਹ ਉਨ੍ਹਾਂ ਨਾਲ ਨਾਰਾਜ਼ ਸੀ।</w:t>
      </w:r>
    </w:p>
    <w:p/>
    <w:p>
      <w:r xmlns:w="http://schemas.openxmlformats.org/wordprocessingml/2006/main">
        <w:t xml:space="preserve">1. ਰੱਬ ਮੂਰਤੀ-ਪੂਜਾ ਨੂੰ ਨਫ਼ਰਤ ਕਰਦਾ ਹੈ - ਅਣਆਗਿਆਕਾਰੀ ਦਾ ਖ਼ਤਰਾ</w:t>
      </w:r>
    </w:p>
    <w:p/>
    <w:p>
      <w:r xmlns:w="http://schemas.openxmlformats.org/wordprocessingml/2006/main">
        <w:t xml:space="preserve">2. ਆਗਿਆਕਾਰੀ ਦਾ ਮੁੱਲ - ਪਰਮਾਤਮਾ ਦੇ ਹੁਕਮਾਂ ਦੀ ਪਾਲਣਾ ਕਰਨ ਦੀਆਂ ਬਰਕਤਾਂ</w:t>
      </w:r>
    </w:p>
    <w:p/>
    <w:p>
      <w:r xmlns:w="http://schemas.openxmlformats.org/wordprocessingml/2006/main">
        <w:t xml:space="preserve">1. ਯਿਰਮਿਯਾਹ 2:11-13 - "ਕੀ ਕਿਸੇ ਕੌਮ ਨੇ ਆਪਣੇ ਦੇਵਤੇ ਬਦਲ ਲਏ ਹਨ, ਜੋ ਅਜੇ ਤੱਕ ਕੋਈ ਦੇਵਤੇ ਨਹੀਂ ਹਨ? ਪਰ ਮੇਰੀ ਪਰਜਾ ਨੇ ਆਪਣੀ ਮਹਿਮਾ ਬਦਲ ਦਿੱਤੀ ਹੈ, ਜਿਸ ਦਾ ਕੋਈ ਲਾਭ ਨਹੀਂ ਹੈ। ਹੇ ਅਕਾਸ਼, ਇਸ ਤੋਂ ਹੈਰਾਨ ਹੋਵੋ, ਅਤੇ ਬਹੁਤ ਡਰੋ! ਯਹੋਵਾਹ ਦਾ ਵਾਕ ਹੈ, ਬਹੁਤ ਵਿਰਾਨ ਹੋ ਜਾਓ, ਕਿਉਂ ਜੋ ਮੇਰੀ ਪਰਜਾ ਨੇ ਦੋ ਬੁਰਿਆਈਆਂ ਕੀਤੀਆਂ ਹਨ, ਉਹਨਾਂ ਨੇ ਮੈਨੂੰ ਜਿਉਂਦੇ ਪਾਣੀ ਦੇ ਚਸ਼ਮੇ ਨੂੰ ਤਿਆਗ ਦਿੱਤਾ ਹੈ, ਅਤੇ ਉਹਨਾਂ ਲਈ ਟੋਏ, ਟੁੱਟੇ ਹੋਏ ਟੋਏ ਬਣਾਏ ਹਨ, ਜੋ ਪਾਣੀ ਨੂੰ ਰੋਕ ਨਹੀਂ ਸਕਦੇ।"</w:t>
      </w:r>
    </w:p>
    <w:p/>
    <w:p>
      <w:r xmlns:w="http://schemas.openxmlformats.org/wordprocessingml/2006/main">
        <w:t xml:space="preserve">2. ਰੋਮੀਆਂ 1:18-25 - "ਕਿਉਂਕਿ ਪਰਮੇਸ਼ੁਰ ਦਾ ਕ੍ਰੋਧ ਉਨ੍ਹਾਂ ਮਨੁੱਖਾਂ ਦੀ ਸਾਰੀ ਅਧਰਮ ਅਤੇ ਕੁਧਰਮ ਦੇ ਵਿਰੁੱਧ ਸਵਰਗ ਤੋਂ ਪ੍ਰਗਟ ਹੁੰਦਾ ਹੈ, ਜੋ ਸੱਚ ਨੂੰ ਕੁਧਰਮ ਵਿੱਚ ਰੱਖਦੇ ਹਨ; ਕਿਉਂਕਿ ਜੋ ਕੁਝ ਪਰਮੇਸ਼ੁਰ ਬਾਰੇ ਜਾਣਿਆ ਜਾ ਸਕਦਾ ਹੈ ਉਹ ਉਨ੍ਹਾਂ ਵਿੱਚ ਪ੍ਰਗਟ ਹੁੰਦਾ ਹੈ; ਕਿਉਂਕਿ ਪਰਮੇਸ਼ੁਰ ਨੇ ਉਨ੍ਹਾਂ ਨੂੰ ਇਹ ਵਿਖਾਇਆ ਕਿਉਂਕਿ ਸੰਸਾਰ ਦੀ ਰਚਨਾ ਤੋਂ ਉਸ ਦੀਆਂ ਅਦਿੱਖ ਚੀਜ਼ਾਂ ਸਪੱਸ਼ਟ ਤੌਰ 'ਤੇ ਦਿਖਾਈ ਦਿੰਦੀਆਂ ਹਨ, ਜੋ ਕਿ ਬਣਾਈਆਂ ਗਈਆਂ ਚੀਜ਼ਾਂ ਦੁਆਰਾ ਸਮਝੀਆਂ ਜਾਂਦੀਆਂ ਹਨ, ਇੱਥੋਂ ਤੱਕ ਕਿ ਉਸਦੀ ਸਦੀਵੀ ਸ਼ਕਤੀ ਅਤੇ ਰੱਬ ਵੀ; ਤਾਂ ਜੋ ਉਹ ਬਿਨਾਂ ਕਿਸੇ ਬਹਾਨੇ ਦੇ ਹੋਣ: ਕਿਉਂਕਿ, ਜਦੋਂ ਉਹ ਜਾਣਦੇ ਸਨ ਪਰਮੇਸ਼ੁਰ, ਉਨ੍ਹਾਂ ਨੇ ਉਸ ਨੂੰ ਪਰਮੇਸ਼ੁਰ ਵਾਂਗ ਮਹਿਮਾ ਨਹੀਂ ਦਿੱਤੀ ਅਤੇ ਨਾ ਹੀ ਸ਼ੁਕਰਗੁਜ਼ਾਰ ਹੋਏ, ਪਰ ਉਹ ਆਪਣੀਆਂ ਕਲਪਨਾਵਾਂ ਵਿੱਚ ਵਿਅਰਥ ਹੋ ਗਏ, ਅਤੇ ਉਨ੍ਹਾਂ ਦਾ ਮੂਰਖ ਦਿਲ ਹਨੇਰਾ ਹੋ ਗਿਆ, ਆਪਣੇ ਆਪ ਨੂੰ ਬੁੱਧੀਮਾਨ ਹੋਣ ਦਾ ਦਾਅਵਾ ਕਰਦੇ ਹੋਏ, ਉਹ ਮੂਰਖ ਬਣ ਗਏ, ਅਤੇ ਅਵਿਨਾਸ਼ੀ ਪਰਮੇਸ਼ੁਰ ਦੀ ਮਹਿਮਾ ਨੂੰ ਇੱਕ ਮੂਰਤ ਵਿੱਚ ਬਦਲ ਦਿੱਤਾ. ਭ੍ਰਿਸ਼ਟ ਮਨੁੱਖਾਂ, ਪੰਛੀਆਂ, ਚਾਰ ਪੈਰਾਂ ਵਾਲੇ ਜਾਨਵਰਾਂ ਅਤੇ ਰੀਂਗਣ ਵਾਲੀਆਂ ਚੀਜ਼ਾਂ ਲਈ, ਇਸ ਲਈ ਪ੍ਰਮੇਸ਼ਰ ਨੇ ਉਹਨਾਂ ਨੂੰ ਉਹਨਾਂ ਦੇ ਆਪਣੇ ਦਿਲਾਂ ਦੀ ਕਾਮਨਾ ਦੁਆਰਾ, ਉਹਨਾਂ ਦੇ ਆਪਣੇ ਸਰੀਰਾਂ ਨੂੰ ਆਪਸ ਵਿੱਚ ਬੇਇੱਜ਼ਤ ਕਰਨ ਲਈ ਅਸ਼ੁੱਧਤਾ ਦੇ ਹਵਾਲੇ ਕਰ ਦਿੱਤਾ: ਜਿਸ ਨੇ ਪਰਮੇਸ਼ੁਰ ਦੀ ਸੱਚਾਈ ਨੂੰ ਝੂਠ ਵਿੱਚ ਬਦਲ ਦਿੱਤਾ, ਅਤੇ ਸਿਰਜਣਹਾਰ ਨਾਲੋਂ ਵੱਧ ਜੀਵ ਦੀ ਪੂਜਾ ਅਤੇ ਸੇਵਾ ਕੀਤੀ, ਜੋ ਸਦਾ ਲਈ ਮੁਬਾਰਕ ਹੈ। ਆਮੀਨ।"</w:t>
      </w:r>
    </w:p>
    <w:p/>
    <w:p>
      <w:r xmlns:w="http://schemas.openxmlformats.org/wordprocessingml/2006/main">
        <w:t xml:space="preserve">ਗਿਣਤੀ 25:4 ਅਤੇ ਯਹੋਵਾਹ ਨੇ ਮੂਸਾ ਨੂੰ ਆਖਿਆ, ਸਾਰੇ ਲੋਕਾਂ ਦੇ ਸਿਰਾਂ ਨੂੰ ਲੈ ਕੇ ਯਹੋਵਾਹ ਦੇ ਅੱਗੇ ਸੂਰਜ ਦੇ ਅੱਗੇ ਟੰਗ ਦੇ ਤਾਂ ਜੋ ਯਹੋਵਾਹ ਦਾ ਕਹਿਰ ਇਸਰਾਏਲ ਤੋਂ ਟਲ ਜਾਵੇ।</w:t>
      </w:r>
    </w:p>
    <w:p/>
    <w:p>
      <w:r xmlns:w="http://schemas.openxmlformats.org/wordprocessingml/2006/main">
        <w:t xml:space="preserve">ਪਰਮੇਸ਼ੁਰ ਨੇ ਮੂਸਾ ਨੂੰ ਇਜ਼ਰਾਈਲ ਪ੍ਰਤੀ ਆਪਣੇ ਗੁੱਸੇ ਨੂੰ ਘੱਟ ਕਰਨ ਲਈ ਲੋਕਾਂ ਦੇ ਸਿਰਾਂ ਨੂੰ ਟੰਗਣ ਦਾ ਹੁਕਮ ਦਿੱਤਾ।</w:t>
      </w:r>
    </w:p>
    <w:p/>
    <w:p>
      <w:r xmlns:w="http://schemas.openxmlformats.org/wordprocessingml/2006/main">
        <w:t xml:space="preserve">1. ਰੱਬ ਦਾ ਕ੍ਰੋਧ: ਉਸਦੇ ਗੁੱਸੇ ਦੀ ਸ਼ਕਤੀ ਨੂੰ ਸਮਝਣਾ</w:t>
      </w:r>
    </w:p>
    <w:p/>
    <w:p>
      <w:r xmlns:w="http://schemas.openxmlformats.org/wordprocessingml/2006/main">
        <w:t xml:space="preserve">2. ਦਇਆ ਅਤੇ ਦਇਆ: ਇਸਰਾਏਲ ਨੂੰ ਪਰਮੇਸ਼ੁਰ ਦੇ ਜਵਾਬ ਤੋਂ ਸਿੱਖਣਾ</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ਯਾਕੂਬ 1:20 - ਕਿਉਂਕਿ ਮਨੁੱਖ ਦਾ ਗੁੱਸਾ ਪਰਮੇਸ਼ੁਰ ਦੀ ਧਾਰਮਿਕਤਾ ਪੈਦਾ ਨਹੀਂ ਕਰਦਾ।</w:t>
      </w:r>
    </w:p>
    <w:p/>
    <w:p>
      <w:r xmlns:w="http://schemas.openxmlformats.org/wordprocessingml/2006/main">
        <w:t xml:space="preserve">ਗਿਣਤੀ 25:5 ਅਤੇ ਮੂਸਾ ਨੇ ਇਸਰਾਏਲ ਦੇ ਨਿਆਈਆਂ ਨੂੰ ਆਖਿਆ, ਤੁਸੀਂ ਆਪੋ ਆਪਣੇ ਹਰੇਕ ਮਨੁੱਖ ਨੂੰ ਜੋ ਬਾਲਪਿਓਰ ਨਾਲ ਰਲ ਗਏ ਸਨ ਮਾਰ ਸੁੱਟੋ।</w:t>
      </w:r>
    </w:p>
    <w:p/>
    <w:p>
      <w:r xmlns:w="http://schemas.openxmlformats.org/wordprocessingml/2006/main">
        <w:t xml:space="preserve">ਮੂਸਾ ਨੇ ਇਜ਼ਰਾਈਲ ਦੇ ਨਿਆਈਆਂ ਨੂੰ ਹੁਕਮ ਦਿੱਤਾ ਕਿ ਉਹ ਉਨ੍ਹਾਂ ਲੋਕਾਂ ਨੂੰ ਮੌਤ ਦੇ ਘਾਟ ਉਤਾਰ ਦੇਣ ਜੋ ਬਾਲਪੋਰ ਵਿੱਚ ਸ਼ਾਮਲ ਹੋਏ ਸਨ।</w:t>
      </w:r>
    </w:p>
    <w:p/>
    <w:p>
      <w:r xmlns:w="http://schemas.openxmlformats.org/wordprocessingml/2006/main">
        <w:t xml:space="preserve">1. ਮੂਰਤੀ ਪੂਜਾ ਦੇ ਨਤੀਜੇ</w:t>
      </w:r>
    </w:p>
    <w:p/>
    <w:p>
      <w:r xmlns:w="http://schemas.openxmlformats.org/wordprocessingml/2006/main">
        <w:t xml:space="preserve">2. ਆਗਿਆਕਾਰੀ ਦੀ ਸ਼ਕਤੀ</w:t>
      </w:r>
    </w:p>
    <w:p/>
    <w:p>
      <w:r xmlns:w="http://schemas.openxmlformats.org/wordprocessingml/2006/main">
        <w:t xml:space="preserve">1. ਬਿਵਸਥਾ ਸਾਰ 13:6-10</w:t>
      </w:r>
    </w:p>
    <w:p/>
    <w:p>
      <w:r xmlns:w="http://schemas.openxmlformats.org/wordprocessingml/2006/main">
        <w:t xml:space="preserve">2. ਕੂਚ 20:3-6</w:t>
      </w:r>
    </w:p>
    <w:p/>
    <w:p>
      <w:r xmlns:w="http://schemas.openxmlformats.org/wordprocessingml/2006/main">
        <w:t xml:space="preserve">ਗਿਣਤੀ 25:6 ਅਤੇ ਵੇਖੋ, ਇਸਰਾਏਲੀਆਂ ਵਿੱਚੋਂ ਇੱਕ ਆਇਆ ਅਤੇ ਆਪਣੇ ਭਰਾਵਾਂ ਕੋਲ ਇੱਕ ਮਿਦਯਾਨੀ ਔਰਤ ਨੂੰ ਮੂਸਾ ਦੇ ਸਾਮ੍ਹਣੇ ਅਤੇ ਇਸਰਾਏਲੀਆਂ ਦੀ ਸਾਰੀ ਮੰਡਲੀ ਦੇ ਸਾਮ੍ਹਣੇ ਲਿਆਇਆ, ਜਿਹੜੀ ਬੂਹੇ ਦੇ ਅੱਗੇ ਰੋ ਰਹੀ ਸੀ। ਕਲੀਸਿਯਾ ਦਾ ਤੰਬੂ.</w:t>
      </w:r>
    </w:p>
    <w:p/>
    <w:p>
      <w:r xmlns:w="http://schemas.openxmlformats.org/wordprocessingml/2006/main">
        <w:t xml:space="preserve">ਇਸਰਾਏਲ ਦੇ ਇੱਕ ਆਦਮੀ ਨੇ ਇੱਕ ਮਿਦਯਾਨੀ ਔਰਤ ਨੂੰ ਮੂਸਾ ਅਤੇ ਇਸਰਾਏਲੀਆਂ ਦੀ ਸਾਰੀ ਮੰਡਲੀ ਦੇ ਸਾਮ੍ਹਣੇ ਲਿਆਂਦਾ, ਜੋ ਡੇਹਰੇ ਦੇ ਬਾਹਰ ਸੋਗ ਕਰਨ ਲਈ ਇਕੱਠੀਆਂ ਹੋਈਆਂ ਸਨ।</w:t>
      </w:r>
    </w:p>
    <w:p/>
    <w:p>
      <w:r xmlns:w="http://schemas.openxmlformats.org/wordprocessingml/2006/main">
        <w:t xml:space="preserve">1. ਪਾਪ ਦੀ ਮੌਜੂਦਗੀ ਪਰਮੇਸ਼ੁਰ ਨਾਲ ਸਾਡੇ ਰਿਸ਼ਤੇ ਨੂੰ ਕਿਵੇਂ ਪ੍ਰਭਾਵਿਤ ਕਰ ਸਕਦੀ ਹੈ।</w:t>
      </w:r>
    </w:p>
    <w:p/>
    <w:p>
      <w:r xmlns:w="http://schemas.openxmlformats.org/wordprocessingml/2006/main">
        <w:t xml:space="preserve">2. ਸਾਡੇ ਜੀਵਨ ਵਿੱਚ ਪਵਿੱਤਰਤਾ ਅਤੇ ਸ਼ੁੱਧਤਾ ਬਣਾਈ ਰੱਖਣ ਦਾ ਮਹੱਤਵ।</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1 ਥੱਸਲੁਨੀਕੀਆਂ 4:3-8 - ਕਿਉਂਕਿ ਇਹ ਪਰਮੇਸ਼ੁਰ ਦੀ ਇੱਛਾ ਹੈ, ਤੁਹਾਡੀ ਪਵਿੱਤਰਤਾ: ਕਿ ਤੁਸੀਂ ਜਿਨਸੀ ਅਨੈਤਿਕਤਾ ਤੋਂ ਦੂਰ ਰਹੋ; ਕਿ ਤੁਹਾਡੇ ਵਿੱਚੋਂ ਹਰ ਕੋਈ ਆਪਣੇ ਸਰੀਰ ਨੂੰ ਪਵਿੱਤਰਤਾ ਅਤੇ ਆਦਰ ਵਿੱਚ ਕਾਬੂ ਕਰਨਾ ਜਾਣਦਾ ਹੈ, ਨਾ ਕਿ ਗ਼ੈਰ-ਯਹੂਦੀ ਲੋਕਾਂ ਵਾਂਗ ਜੋ ਪਰਮੇਸ਼ੁਰ ਨੂੰ ਨਹੀਂ ਜਾਣਦੇ। ਭਈ ਕੋਈ ਵੀ ਇਸ ਗੱਲ ਵਿੱਚ ਆਪਣੇ ਭਰਾ ਦੀ ਉਲੰਘਣਾ ਨਾ ਕਰੇ ਅਤੇ ਨਾ ਹੀ ਬੇਇਨਸਾਫ਼ੀ ਕਰੇ ਕਿਉਂਕਿ ਪ੍ਰਭੂ ਇਨ੍ਹਾਂ ਸਾਰੀਆਂ ਗੱਲਾਂ ਵਿੱਚ ਬਦਲਾ ਲੈਣ ਵਾਲਾ ਹੈ, ਜਿਵੇਂ ਅਸੀਂ ਤੁਹਾਨੂੰ ਪਹਿਲਾਂ ਹੀ ਦੱਸਿਆ ਸੀ ਅਤੇ ਤੁਹਾਨੂੰ ਚੇਤਾਵਨੀ ਦਿੱਤੀ ਸੀ। ਕਿਉਂਕਿ ਪਰਮੇਸ਼ੁਰ ਨੇ ਸਾਨੂੰ ਅਸ਼ੁੱਧਤਾ ਲਈ ਨਹੀਂ ਸਗੋਂ ਪਵਿੱਤਰਤਾ ਵਿੱਚ ਬੁਲਾਇਆ ਹੈ। ਇਸ ਲਈ ਜੋ ਕੋਈ ਇਸ ਨੂੰ ਅਣਡਿੱਠ ਕਰਦਾ ਹੈ, ਉਹ ਮਨੁੱਖ ਦੀ ਨਹੀਂ ਸਗੋਂ ਪਰਮੇਸ਼ੁਰ ਦੀ ਅਣਦੇਖੀ ਕਰਦਾ ਹੈ, ਜੋ ਤੁਹਾਨੂੰ ਆਪਣਾ ਪਵਿੱਤਰ ਆਤਮਾ ਦਿੰਦਾ ਹੈ।</w:t>
      </w:r>
    </w:p>
    <w:p/>
    <w:p>
      <w:r xmlns:w="http://schemas.openxmlformats.org/wordprocessingml/2006/main">
        <w:t xml:space="preserve">ਗਿਣਤੀ 25:7 ਅਤੇ ਜਦੋਂ ਹਾਰੂਨ ਜਾਜਕ ਦੇ ਪੁੱਤਰ ਅਲਆਜ਼ਾਰ ਦੇ ਪੁੱਤਰ ਫੀਨਹਾਸ ਨੇ ਇਹ ਵੇਖਿਆ, ਤਾਂ ਉਹ ਮੰਡਲੀ ਵਿੱਚੋਂ ਉੱਠਿਆ ਅਤੇ ਆਪਣੇ ਹੱਥ ਵਿੱਚ ਬਰਛਾ ਲਿਆ।</w:t>
      </w:r>
    </w:p>
    <w:p/>
    <w:p>
      <w:r xmlns:w="http://schemas.openxmlformats.org/wordprocessingml/2006/main">
        <w:t xml:space="preserve">ਇਜ਼ਰਾਈਲੀਆਂ ਨੇ ਮੋਆਬੀਆਂ ਨਾਲ ਜਿਨਸੀ ਅਨੈਤਿਕਤਾ ਵਿੱਚ ਸ਼ਾਮਲ ਹੋ ਕੇ ਪਾਪ ਕੀਤਾ, ਅਤੇ ਫੀਨਹਾਸ ਨੇ ਉਨ੍ਹਾਂ ਨੂੰ ਬਰਛੇ ਨਾਲ ਮਾਰ ਕੇ ਕਾਰਵਾਈ ਕੀਤੀ।</w:t>
      </w:r>
    </w:p>
    <w:p/>
    <w:p>
      <w:r xmlns:w="http://schemas.openxmlformats.org/wordprocessingml/2006/main">
        <w:t xml:space="preserve">1. ਪ੍ਰਮਾਤਮਾ ਸਾਨੂੰ ਸਾਡੇ ਜੀਵਨ ਵਿੱਚ ਪਾਪ ਨੂੰ ਦੂਰ ਕਰਨ ਲਈ ਸਰਗਰਮ ਹੋਣ ਲਈ ਕਹਿੰਦਾ ਹੈ।</w:t>
      </w:r>
    </w:p>
    <w:p/>
    <w:p>
      <w:r xmlns:w="http://schemas.openxmlformats.org/wordprocessingml/2006/main">
        <w:t xml:space="preserve">2. ਸਾਨੂੰ ਆਪਣੇ ਵਿਸ਼ਵਾਸ ਅਤੇ ਆਪਣੇ ਲੋਕਾਂ ਦੀ ਰੱਖਿਆ ਲਈ ਕਾਰਵਾਈ ਕਰਨੀ ਚਾਹੀਦੀ ਹੈ।</w:t>
      </w:r>
    </w:p>
    <w:p/>
    <w:p>
      <w:r xmlns:w="http://schemas.openxmlformats.org/wordprocessingml/2006/main">
        <w:t xml:space="preserve">1. ਅਫ਼ਸੀਆਂ 5:11-13 - "ਅਤੇ ਹਨੇਰੇ ਦੇ ਨਿਕੰਮੇ ਕੰਮਾਂ ਨਾਲ ਕੋਈ ਸਾਂਝ ਨਾ ਰੱਖੋ, ਸਗੋਂ ਉਨ੍ਹਾਂ ਨੂੰ ਤਾੜੋ, ਕਿਉਂਕਿ ਇਹ ਉਨ੍ਹਾਂ ਕੰਮਾਂ ਬਾਰੇ ਬੋਲਣਾ ਵੀ ਸ਼ਰਮ ਦੀ ਗੱਲ ਹੈ ਜੋ ਉਨ੍ਹਾਂ ਦੁਆਰਾ ਗੁਪਤ ਵਿੱਚ ਕੀਤੇ ਜਾਂਦੇ ਹਨ ਪਰ ਸਭ ਕੁਝ ਜੋ ਤਾੜਨਾ ਵਾਲੇ ਚਾਨਣ ਦੁਆਰਾ ਪ੍ਰਗਟ ਕੀਤੇ ਜਾਂਦੇ ਹਨ: ਕਿਉਂਕਿ ਜੋ ਕੁਝ ਪ੍ਰਗਟ ਹੁੰਦਾ ਹੈ ਉਹ ਚਾਨਣ ਹੈ।</w:t>
      </w:r>
    </w:p>
    <w:p/>
    <w:p>
      <w:r xmlns:w="http://schemas.openxmlformats.org/wordprocessingml/2006/main">
        <w:t xml:space="preserve">2. ਰੋਮੀਆਂ 12:9 - "ਪਿਆਰ ਬਿਨਾਂ ਕਿਸੇ ਭੇਦਭਾਵ ਦੇ ਹੋਵੇ। ਜੋ ਬੁਰਾ ਹੈ ਉਸ ਤੋਂ ਨਫ਼ਰਤ ਕਰੋ; ਜੋ ਚੰਗਾ ਹੈ ਉਸ ਨਾਲ ਜੁੜੇ ਰਹੋ।"</w:t>
      </w:r>
    </w:p>
    <w:p/>
    <w:p>
      <w:r xmlns:w="http://schemas.openxmlformats.org/wordprocessingml/2006/main">
        <w:t xml:space="preserve">ਗਿਣਤੀ 25:8 ਅਤੇ ਉਹ ਇਸਰਾਏਲ ਦੇ ਮਨੁੱਖ ਦੇ ਮਗਰ ਤੰਬੂ ਵਿੱਚ ਗਿਆ ਅਤੇ ਇਸਰਾਏਲ ਦੇ ਮਨੁੱਖ ਨੂੰ ਅਤੇ ਔਰਤ ਨੂੰ ਉਹ ਦੇ ਢਿੱਡ ਵਿੱਚੋਂ ਦੀ ਲੰਘਾਇਆ। ਇਸ ਲਈ ਇਜ਼ਰਾਈਲ ਦੇ ਲੋਕਾਂ ਤੋਂ ਬਵਾ ਰੋਕ ਦਿੱਤੀ ਗਈ।</w:t>
      </w:r>
    </w:p>
    <w:p/>
    <w:p>
      <w:r xmlns:w="http://schemas.openxmlformats.org/wordprocessingml/2006/main">
        <w:t xml:space="preserve">ਫ਼ੀਨਹਾਸ ਨੇ ਇਜ਼ਰਾਈਲੀਆਂ ਵਿੱਚ ਪਲੇਗ ਨੂੰ ਫੈਲਣ ਤੋਂ ਰੋਕਣ ਲਈ ਇੱਕ ਆਦਮੀ ਅਤੇ ਇੱਕ ਔਰਤ ਨੂੰ ਮਾਰ ਦਿੱਤਾ।</w:t>
      </w:r>
    </w:p>
    <w:p/>
    <w:p>
      <w:r xmlns:w="http://schemas.openxmlformats.org/wordprocessingml/2006/main">
        <w:t xml:space="preserve">1. ਮੁਸੀਬਤ ਦੇ ਸਾਮ੍ਹਣੇ ਹਿੰਮਤ ਦੀ ਮਹੱਤਤਾ।</w:t>
      </w:r>
    </w:p>
    <w:p/>
    <w:p>
      <w:r xmlns:w="http://schemas.openxmlformats.org/wordprocessingml/2006/main">
        <w:t xml:space="preserve">2. ਫ਼ੀਨਹਾਸ ਦੇ ਕੰਮਾਂ ਵਿੱਚ ਪਰਮੇਸ਼ੁਰ ਦਾ ਨਿਆਂ ਅਤੇ ਦਇਆ ਪ੍ਰਦਰਸ਼ਿਤ ਹੋਈ।</w:t>
      </w:r>
    </w:p>
    <w:p/>
    <w:p>
      <w:r xmlns:w="http://schemas.openxmlformats.org/wordprocessingml/2006/main">
        <w:t xml:space="preserve">1. ਕੂਚ 20:13, "ਤੂੰ ਨਾ ਮਾਰਨਾ।"</w:t>
      </w:r>
    </w:p>
    <w:p/>
    <w:p>
      <w:r xmlns:w="http://schemas.openxmlformats.org/wordprocessingml/2006/main">
        <w:t xml:space="preserve">2. ਰੋਮੀਆਂ 6:23, "ਪਾਪ ਦੀ ਮਜ਼ਦੂਰੀ ਮੌਤ ਹੈ; ਪਰ ਪਰਮੇਸ਼ੁਰ ਦੀ ਦਾਤ ਯਿਸੂ ਮਸੀਹ ਸਾਡੇ ਪ੍ਰਭੂ ਦੁਆਰਾ ਸਦੀਵੀ ਜੀਵਨ ਹੈ।"</w:t>
      </w:r>
    </w:p>
    <w:p/>
    <w:p>
      <w:r xmlns:w="http://schemas.openxmlformats.org/wordprocessingml/2006/main">
        <w:t xml:space="preserve">ਗਿਣਤੀ 25:9 ਅਤੇ ਮਹਾਂਮਾਰੀ ਵਿੱਚ ਮਰਨ ਵਾਲੇ ਚੌਵੀ ਹਜ਼ਾਰ ਸਨ।</w:t>
      </w:r>
    </w:p>
    <w:p/>
    <w:p>
      <w:r xmlns:w="http://schemas.openxmlformats.org/wordprocessingml/2006/main">
        <w:t xml:space="preserve">ਗਿਣਤੀ 25:9 ਵਿੱਚ ਦੱਸੀ ਗਈ ਇੱਕ ਪਲੇਗ ਵਿੱਚ 24,000 ਲੋਕ ਮਾਰੇ ਗਏ ਸਨ।</w:t>
      </w:r>
    </w:p>
    <w:p/>
    <w:p>
      <w:r xmlns:w="http://schemas.openxmlformats.org/wordprocessingml/2006/main">
        <w:t xml:space="preserve">1. ਰੱਬ ਦਾ ਕ੍ਰੋਧ ਅਤੇ ਦਇਆ: ਦੁਖਾਂਤ ਦਾ ਜਵਾਬ ਕਿਵੇਂ ਦੇਣਾ ਹੈ</w:t>
      </w:r>
    </w:p>
    <w:p/>
    <w:p>
      <w:r xmlns:w="http://schemas.openxmlformats.org/wordprocessingml/2006/main">
        <w:t xml:space="preserve">2. ਔਖੇ ਸਮਿਆਂ ਲਈ ਸਾਡਾ ਜਵਾਬ: ਗਿਣਤੀ 25:9 ਤੋਂ ਸਿੱਖਣਾ</w:t>
      </w:r>
    </w:p>
    <w:p/>
    <w:p>
      <w:r xmlns:w="http://schemas.openxmlformats.org/wordprocessingml/2006/main">
        <w:t xml:space="preserve">1. ਬਿਵਸਥਾ ਸਾਰ 4:31 - ਕਿਉਂਕਿ ਯਹੋਵਾਹ ਤੁਹਾਡਾ ਪਰਮੇਸ਼ੁਰ ਇੱਕ ਦਿਆਲੂ ਪਰਮੇਸ਼ੁਰ ਹੈ; ਉਹ ਤੁਹਾਨੂੰ ਅਸਫਲ ਨਹੀਂ ਕਰੇਗਾ ਅਤੇ ਨਾ ਹੀ ਤੁਹਾਨੂੰ ਤਬਾਹ ਕਰੇਗਾ ਅਤੇ ਨਾ ਹੀ ਤੁਹਾਡੇ ਪਿਉ-ਦਾਦਿਆਂ ਦੇ ਇਕਰਾਰਨਾਮੇ ਨੂੰ ਭੁੱਲੇਗਾ ਜਿਸ ਦੀ ਉਸ ਨੇ ਉਨ੍ਹਾਂ ਨਾਲ ਸਹੁੰ ਖਾਧੀ ਸੀ।</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ਗਿਣਤੀ 25:10 ਅਤੇ ਯਹੋਵਾਹ ਨੇ ਮੂਸਾ ਨੂੰ ਆਖਿਆ,</w:t>
      </w:r>
    </w:p>
    <w:p/>
    <w:p>
      <w:r xmlns:w="http://schemas.openxmlformats.org/wordprocessingml/2006/main">
        <w:t xml:space="preserve">ਪਰਮੇਸ਼ੁਰ ਦੇ ਆਦਰ ਲਈ ਜੋਸ਼ ਦੇ ਫਿਨਹਾਸ ਦੇ ਦਲੇਰ ਕੰਮ ਦੀ ਸ਼ਲਾਘਾ ਕੀਤੀ ਗਈ ਹੈ ਅਤੇ ਇਨਾਮ ਦਿੱਤਾ ਗਿਆ ਹੈ।</w:t>
      </w:r>
    </w:p>
    <w:p/>
    <w:p>
      <w:r xmlns:w="http://schemas.openxmlformats.org/wordprocessingml/2006/main">
        <w:t xml:space="preserve">1. ਪਰਮੇਸ਼ੁਰ ਉਨ੍ਹਾਂ ਨੂੰ ਇਨਾਮ ਦਿੰਦਾ ਹੈ ਜੋ ਉਸ ਲਈ ਜੋਸ਼ੀਲੇ ਹਨ।</w:t>
      </w:r>
    </w:p>
    <w:p/>
    <w:p>
      <w:r xmlns:w="http://schemas.openxmlformats.org/wordprocessingml/2006/main">
        <w:t xml:space="preserve">2. ਜੋ ਸਹੀ ਹੈ ਉਸ ਲਈ ਸਟੈਂਡ ਲੈਣ ਤੋਂ ਨਾ ਡਰੋ।</w:t>
      </w:r>
    </w:p>
    <w:p/>
    <w:p>
      <w:r xmlns:w="http://schemas.openxmlformats.org/wordprocessingml/2006/main">
        <w:t xml:space="preserve">1. ਗਲਾਤੀਆਂ 6:9: ਅਤੇ ਆਓ ਅਸੀਂ ਚੰਗੇ ਕੰਮ ਕਰਦੇ ਨਾ ਥੱਕੀਏ, ਕਿਉਂਕਿ ਜੇ ਅਸੀਂ ਹਿੰਮਤ ਨਹੀਂ ਹਾਰਾਂਗੇ, ਤਾਂ ਅਸੀਂ ਸਮੇਂ ਸਿਰ ਵੱਢਾਂਗੇ।</w:t>
      </w:r>
    </w:p>
    <w:p/>
    <w:p>
      <w:r xmlns:w="http://schemas.openxmlformats.org/wordprocessingml/2006/main">
        <w:t xml:space="preserve">2. ਅਫ਼ਸੀਆਂ 6:13: ਇਸ ਲਈ ਪਰਮੇਸ਼ੁਰ ਦੇ ਸਾਰੇ ਸ਼ਸਤਰ ਚੁੱਕੋ, ਤਾਂ ਜੋ ਤੁਸੀਂ ਬੁਰੇ ਦਿਨ ਦਾ ਸਾਮ੍ਹਣਾ ਕਰ ਸਕੋ, ਅਤੇ ਸਭ ਕੁਝ ਕਰਨ ਤੋਂ ਬਾਅਦ, ਦ੍ਰਿੜ੍ਹ ਰਹੋ।</w:t>
      </w:r>
    </w:p>
    <w:p/>
    <w:p>
      <w:r xmlns:w="http://schemas.openxmlformats.org/wordprocessingml/2006/main">
        <w:t xml:space="preserve">ਗਿਣਤੀ 25:11 ਹਾਰੂਨ ਜਾਜਕ ਦੇ ਪੁੱਤਰ ਅਲਆਜ਼ਾਰ ਦੇ ਪੁੱਤਰ ਫੀਨਹਾਸ ਨੇ ਇਸਰਾਏਲੀਆਂ ਤੋਂ ਮੇਰਾ ਕ੍ਰੋਧ ਦੂਰ ਕਰ ਦਿੱਤਾ, ਜਦ ਕਿ ਉਹ ਉਨ੍ਹਾਂ ਵਿੱਚ ਮੇਰੇ ਕਾਰਨ ਅਣਖੀ ਸੀ ਕਿ ਮੈਂ ਆਪਣੀ ਈਰਖਾ ਵਿੱਚ ਇਸਰਾਏਲੀਆਂ ਨੂੰ ਨਾ ਖਾ ਲਿਆ। .</w:t>
      </w:r>
    </w:p>
    <w:p/>
    <w:p>
      <w:r xmlns:w="http://schemas.openxmlformats.org/wordprocessingml/2006/main">
        <w:t xml:space="preserve">ਪਰਮੇਸ਼ੁਰ ਦੀ ਖ਼ਾਤਰ ਫ਼ੀਨਹਾਸ ਦੇ ਜੋਸ਼ ਨੇ ਇਸਰਾਏਲ ਦੇ ਬੱਚਿਆਂ ਨੂੰ ਪਰਮੇਸ਼ੁਰ ਦੇ ਕ੍ਰੋਧ ਤੋਂ ਬਚਾਇਆ।</w:t>
      </w:r>
    </w:p>
    <w:p/>
    <w:p>
      <w:r xmlns:w="http://schemas.openxmlformats.org/wordprocessingml/2006/main">
        <w:t xml:space="preserve">1. ਕ੍ਰੋਧ ਉੱਤੇ ਕਾਬੂ ਪਾਉਣ ਵਿੱਚ ਧਾਰਮਿਕਤਾ ਦੀ ਸ਼ਕਤੀ</w:t>
      </w:r>
    </w:p>
    <w:p/>
    <w:p>
      <w:r xmlns:w="http://schemas.openxmlformats.org/wordprocessingml/2006/main">
        <w:t xml:space="preserve">2. ਪ੍ਰਭੂ ਲਈ ਜੋਸ਼: ਫਿਨਹਾਸ ਦੀ ਮਿਸਾਲ</w:t>
      </w:r>
    </w:p>
    <w:p/>
    <w:p>
      <w:r xmlns:w="http://schemas.openxmlformats.org/wordprocessingml/2006/main">
        <w:t xml:space="preserve">1. ਜ਼ਬੂਰ 85:3 - "ਤੂੰ ਆਪਣਾ ਸਾਰਾ ਕ੍ਰੋਧ ਦੂਰ ਕਰ ਲਿਆ ਹੈ: ਤੂੰ ਆਪਣੇ ਕ੍ਰੋਧ ਦੀ ਭਿਆਨਕਤਾ ਤੋਂ ਆਪਣੇ ਆਪ ਨੂੰ ਮੋੜ ਲਿਆ ਹੈ।"</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ਗਿਣਤੀ 25:12 ਇਸ ਲਈ ਕਹੋ, ਵੇਖੋ, ਮੈਂ ਉਸ ਨੂੰ ਸ਼ਾਂਤੀ ਦਾ ਆਪਣਾ ਨੇਮ ਦਿੰਦਾ ਹਾਂ।</w:t>
      </w:r>
    </w:p>
    <w:p/>
    <w:p>
      <w:r xmlns:w="http://schemas.openxmlformats.org/wordprocessingml/2006/main">
        <w:t xml:space="preserve">ਪਰਮੇਸ਼ੁਰ ਨੇ ਇਸਰਾਏਲੀਆਂ ਨਾਲ ਸ਼ਾਂਤੀ ਦਾ ਇਕਰਾਰ ਕਰਨ ਦਾ ਵਾਅਦਾ ਕੀਤਾ ਅਤੇ ਉਨ੍ਹਾਂ ਦੀ ਰੱਖਿਆ ਕਰਨ ਲਈ ਫ਼ੀਨਹਾਸ ਨੂੰ ਇਨਾਮ ਦਿੱਤਾ।</w:t>
      </w:r>
    </w:p>
    <w:p/>
    <w:p>
      <w:r xmlns:w="http://schemas.openxmlformats.org/wordprocessingml/2006/main">
        <w:t xml:space="preserve">1. ਪਰਮੇਸ਼ੁਰ ਉਨ੍ਹਾਂ ਨੂੰ ਇਨਾਮ ਦਿੰਦਾ ਹੈ ਜੋ ਮੁਸੀਬਤ ਦੇ ਸਮੇਂ ਵਫ਼ਾਦਾਰ ਅਤੇ ਆਗਿਆਕਾਰੀ ਰਹਿੰਦੇ ਹਨ।</w:t>
      </w:r>
    </w:p>
    <w:p/>
    <w:p>
      <w:r xmlns:w="http://schemas.openxmlformats.org/wordprocessingml/2006/main">
        <w:t xml:space="preserve">2. ਅਸੀਂ ਪਰਮੇਸ਼ੁਰ ਦੇ ਵਾਅਦਿਆਂ ਵਿਚ ਸ਼ਾਂਤੀ ਪਾ ਸਕਦੇ ਹਾਂ।</w:t>
      </w:r>
    </w:p>
    <w:p/>
    <w:p>
      <w:r xmlns:w="http://schemas.openxmlformats.org/wordprocessingml/2006/main">
        <w:t xml:space="preserve">1. ਜੋਸ਼ੁਆ 1:9, "ਕੀ ਮੈਂ ਤੁਹਾਨੂੰ ਹੁਕਮ ਨਹੀਂ ਦਿੱਤਾ ਹੈ? ਤਕੜਾ ਅਤੇ ਹੌਂਸਲਾ ਰੱਖੋ। ਡਰੋ ਨਾ, ਅਤੇ ਘਬਰਾਓ ਨਾ, ਕਿਉਂਕਿ ਜਿੱਥੇ ਵੀ ਤੁਸੀਂ ਜਾਂਦੇ ਹੋ ਯਹੋਵਾਹ ਤੁਹਾਡਾ ਪਰਮੇਸ਼ੁਰ ਤੁਹਾਡੇ ਨਾਲ ਹੈ।"</w:t>
      </w:r>
    </w:p>
    <w:p/>
    <w:p>
      <w:r xmlns:w="http://schemas.openxmlformats.org/wordprocessingml/2006/main">
        <w:t xml:space="preserve">2. ਜ਼ਬੂਰ 34:14, "ਬੁਰਿਆਈ ਤੋਂ ਦੂਰ ਰਹੋ ਅਤੇ ਚੰਗਾ ਕਰੋ; ਸ਼ਾਂਤੀ ਭਾਲੋ ਅਤੇ ਇਸਦਾ ਪਿੱਛਾ ਕਰੋ।"</w:t>
      </w:r>
    </w:p>
    <w:p/>
    <w:p>
      <w:r xmlns:w="http://schemas.openxmlformats.org/wordprocessingml/2006/main">
        <w:t xml:space="preserve">ਗਿਣਤੀ 25:13 ਅਤੇ ਉਸਦੇ ਕੋਲ ਇਹ ਹੋਵੇਗਾ, ਅਤੇ ਉਸਦੇ ਬਾਅਦ ਉਸਦੀ ਸੰਤਾਨ, ਇੱਕ ਸਦੀਵੀ ਜਾਜਕਾਈ ਦਾ ਨੇਮ ਵੀ; ਕਿਉਂਕਿ ਉਹ ਆਪਣੇ ਪਰਮੇਸ਼ੁਰ ਲਈ ਜੋਸ਼ੀਲਾ ਸੀ, ਅਤੇ ਇਸਰਾਏਲ ਦੇ ਲੋਕਾਂ ਲਈ ਪ੍ਰਾਸਚਿਤ ਕੀਤਾ।</w:t>
      </w:r>
    </w:p>
    <w:p/>
    <w:p>
      <w:r xmlns:w="http://schemas.openxmlformats.org/wordprocessingml/2006/main">
        <w:t xml:space="preserve">ਫ਼ੀਨਹਾਸ ਨੂੰ ਇਸਰਾਏਲੀਆਂ ਦੇ ਪਾਪਾਂ ਦਾ ਪ੍ਰਾਸਚਿਤ ਕਰਨ ਲਈ ਉਸ ਦੇ ਜੋਸ਼ ਕਾਰਨ ਜਾਜਕ ਬਣਾਇਆ ਗਿਆ ਸੀ।</w:t>
      </w:r>
    </w:p>
    <w:p/>
    <w:p>
      <w:r xmlns:w="http://schemas.openxmlformats.org/wordprocessingml/2006/main">
        <w:t xml:space="preserve">1. ਪਰਮੇਸ਼ੁਰ ਵਿੱਚ ਜੋਸ਼ੀਲੇ ਵਿਸ਼ਵਾਸ ਦੀ ਸ਼ਕਤੀ।</w:t>
      </w:r>
    </w:p>
    <w:p/>
    <w:p>
      <w:r xmlns:w="http://schemas.openxmlformats.org/wordprocessingml/2006/main">
        <w:t xml:space="preserve">2. ਮੁਕਤੀ ਲਈ ਪ੍ਰਾਸਚਿਤ ਕਿਉਂ ਜ਼ਰੂਰੀ ਹੈ?</w:t>
      </w:r>
    </w:p>
    <w:p/>
    <w:p>
      <w:r xmlns:w="http://schemas.openxmlformats.org/wordprocessingml/2006/main">
        <w:t xml:space="preserve">1. ਇਬਰਾਨੀਆਂ 4:16 - ਆਓ ਅਸੀਂ ਭਰੋਸੇ ਨਾਲ ਕਿਰਪਾ ਦੇ ਸਿੰਘਾਸਣ ਦੇ ਨੇੜੇ ਆਈਏ, ਤਾਂ ਜੋ ਸਾਨੂੰ ਦਇਆ ਪ੍ਰਾਪਤ ਹੋਵੇ ਅਤੇ ਲੋੜ ਦੇ ਸਮੇਂ ਮਦਦ ਕਰਨ ਲਈ ਕਿਰਪਾ ਮਿਲੇ।</w:t>
      </w:r>
    </w:p>
    <w:p/>
    <w:p>
      <w:r xmlns:w="http://schemas.openxmlformats.org/wordprocessingml/2006/main">
        <w:t xml:space="preserve">2. ਕੂਚ 32:30-32 - ਅਗਲੇ ਦਿਨ ਮੂਸਾ ਨੇ ਲੋਕਾਂ ਨੂੰ ਕਿਹਾ, ਤੁਸੀਂ ਬਹੁਤ ਵੱਡਾ ਪਾਪ ਕੀਤਾ ਹੈ। ਅਤੇ ਹੁਣ ਮੈਂ ਯਹੋਵਾਹ ਕੋਲ ਜਾਵਾਂਗਾ। ਸ਼ਾਇਦ ਮੈਂ ਤੁਹਾਡੇ ਪਾਪ ਲਈ ਪ੍ਰਾਸਚਿਤ ਕਰ ਸਕਦਾ ਹਾਂ। ਇਸ ਲਈ ਮੂਸਾ ਯਹੋਵਾਹ ਕੋਲ ਵਾਪਸ ਆਇਆ ਅਤੇ ਆਖਿਆ, ਹਾਏ, ਇਸ ਲੋਕਾਂ ਨੇ ਬਹੁਤ ਵੱਡਾ ਪਾਪ ਕੀਤਾ ਹੈ। ਉਨ੍ਹਾਂ ਨੇ ਆਪਣੇ ਲਈ ਸੋਨੇ ਦੇ ਦੇਵਤੇ ਬਣਾਏ ਹਨ। ਪਰ ਹੁਣ, ਜੇ ਤੁਸੀਂ ਉਨ੍ਹਾਂ ਦੇ ਪਾਪ ਨੂੰ ਮਾਫ਼ ਕਰੋਗੇ ਪਰ ਜੇ ਨਹੀਂ, ਤਾਂ ਕਿਰਪਾ ਕਰਕੇ ਮੈਨੂੰ ਆਪਣੀ ਕਿਤਾਬ ਵਿੱਚੋਂ ਮਿਟਾ ਦਿਓ ਜੋ ਤੁਸੀਂ ਲਿਖੀ ਹੈ।</w:t>
      </w:r>
    </w:p>
    <w:p/>
    <w:p>
      <w:r xmlns:w="http://schemas.openxmlformats.org/wordprocessingml/2006/main">
        <w:t xml:space="preserve">ਗਿਣਤੀ 25:14 ਹੁਣ ਉਸ ਇਸਰਾਏਲੀ ਦਾ ਨਾਮ ਜਿਹੜਾ ਮਿਦਯਾਨੀ ਤੀਵੀਂ ਦੇ ਨਾਲ ਮਾਰਿਆ ਗਿਆ ਸੀ, ਜ਼ਿਮਰੀ ਸੀ, ਜੋ ਸਾਲੂ ਦਾ ਪੁੱਤਰ ਸੀ, ਜੋ ਸ਼ਿਮਓਨੀਆਂ ਵਿੱਚ ਇੱਕ ਸਰਦਾਰ ਘਰਾਣੇ ਦਾ ਸਰਦਾਰ ਸੀ।</w:t>
      </w:r>
    </w:p>
    <w:p/>
    <w:p>
      <w:r xmlns:w="http://schemas.openxmlformats.org/wordprocessingml/2006/main">
        <w:t xml:space="preserve">ਜ਼ਿਮਰੀ, ਸਿਮਓਨੀਆਂ ਦੇ ਇੱਕ ਮੁੱਖ ਘਰਾਣੇ ਦਾ ਰਾਜਕੁਮਾਰ, ਇੱਕ ਇਜ਼ਰਾਈਲੀ ਦੁਆਰਾ ਇੱਕ ਮਿਦਯਾਨੀ ਔਰਤ ਨਾਲ ਨਾਜਾਇਜ਼ ਸਬੰਧਾਂ ਵਿੱਚ ਸ਼ਾਮਲ ਹੋਣ ਕਰਕੇ ਮਾਰਿਆ ਗਿਆ ਸੀ।</w:t>
      </w:r>
    </w:p>
    <w:p/>
    <w:p>
      <w:r xmlns:w="http://schemas.openxmlformats.org/wordprocessingml/2006/main">
        <w:t xml:space="preserve">1. ਵਿਭਚਾਰ ਦੇ ਵਿਰੁੱਧ ਪਰਮੇਸ਼ੁਰ ਦੇ ਕਾਨੂੰਨ ਨੂੰ ਗੰਭੀਰਤਾ ਨਾਲ ਲਿਆ ਜਾਣਾ ਚਾਹੀਦਾ ਹੈ ਅਤੇ ਉਸ ਦੀ ਪਾਲਣਾ ਕਰਨੀ ਚਾਹੀਦੀ ਹੈ।</w:t>
      </w:r>
    </w:p>
    <w:p/>
    <w:p>
      <w:r xmlns:w="http://schemas.openxmlformats.org/wordprocessingml/2006/main">
        <w:t xml:space="preserve">2. ਸੱਤਾ ਅਤੇ ਅਧਿਕਾਰ ਦੇ ਅਹੁਦੇ 'ਤੇ ਰਹਿਣ ਵਾਲੇ ਵੀ ਪਵਿੱਤਰਤਾ ਅਤੇ ਧਾਰਮਿਕਤਾ ਦੇ ਇੱਕੋ ਜਿਹੇ ਮਿਆਰਾਂ 'ਤੇ ਰੱਖੇ ਜਾਂਦੇ ਹਨ।</w:t>
      </w:r>
    </w:p>
    <w:p/>
    <w:p>
      <w:r xmlns:w="http://schemas.openxmlformats.org/wordprocessingml/2006/main">
        <w:t xml:space="preserve">1. ਇਬਰਾਨੀਆਂ 13:4 - "ਵਿਆਹ ਨੂੰ ਸਭਨਾਂ ਵਿੱਚ ਆਦਰ ਵਿੱਚ ਰੱਖਿਆ ਜਾਵੇ, ਅਤੇ ਵਿਆਹ ਦੇ ਬਿਸਤਰੇ ਨੂੰ ਬੇਦਾਗ ਰੱਖਿਆ ਜਾਵੇ, ਕਿਉਂਕਿ ਪਰਮੇਸ਼ੁਰ ਜਿਨਸੀ ਅਨੈਤਿਕ ਅਤੇ ਵਿਭਚਾਰੀਆਂ ਦਾ ਨਿਆਂ ਕਰੇਗਾ।"</w:t>
      </w:r>
    </w:p>
    <w:p/>
    <w:p>
      <w:r xmlns:w="http://schemas.openxmlformats.org/wordprocessingml/2006/main">
        <w:t xml:space="preserve">2. 1 ਕੁਰਿੰਥੀਆਂ 6:18 - "ਜਿਨਸੀ ਅਨੈਤਿਕਤਾ ਤੋਂ ਭੱਜੋ। ਹਰ ਦੂਜਾ ਪਾਪ ਜੋ ਇੱਕ ਵਿਅਕਤੀ ਕਰਦਾ ਹੈ ਉਹ ਸਰੀਰ ਤੋਂ ਬਾਹਰ ਹੁੰਦਾ ਹੈ, ਪਰ ਜਿਨਸੀ ਤੌਰ 'ਤੇ ਅਨੈਤਿਕ ਵਿਅਕਤੀ ਆਪਣੇ ਸਰੀਰ ਦੇ ਵਿਰੁੱਧ ਪਾਪ ਕਰਦਾ ਹੈ।"</w:t>
      </w:r>
    </w:p>
    <w:p/>
    <w:p>
      <w:r xmlns:w="http://schemas.openxmlformats.org/wordprocessingml/2006/main">
        <w:t xml:space="preserve">ਗਿਣਤੀ 25:15 ਅਤੇ ਮਾਰੀ ਗਈ ਮਿਦਯਾਨੀ ਔਰਤ ਦਾ ਨਾਮ ਕੋਜ਼ਬੀ ਸੀ ਜੋ ਸੂਰ ਦੀ ਧੀ ਸੀ। ਉਹ ਇੱਕ ਲੋਕਾਂ ਦਾ ਮੁਖੀ ਸੀ, ਅਤੇ ਮਿਦਯਾਨ ਵਿੱਚ ਇੱਕ ਮੁੱਖ ਘਰ ਦਾ।</w:t>
      </w:r>
    </w:p>
    <w:p/>
    <w:p>
      <w:r xmlns:w="http://schemas.openxmlformats.org/wordprocessingml/2006/main">
        <w:t xml:space="preserve">ਜ਼ੂਰ ਦੀ ਧੀ ਮਿਡੀਅਨਿਸ਼ ਔਰਤ ਕੋਜ਼ਬੀ ਨੂੰ ਮਾਰ ਦਿੱਤਾ ਗਿਆ ਸੀ। ਜ਼ੂਰ ਮਿਦਯਾਨ ਵਿੱਚ ਇੱਕ ਲੋਕਾਂ ਦਾ ਮੁਖੀ ਅਤੇ ਇੱਕ ਮੁੱਖ ਘਰ ਸੀ।</w:t>
      </w:r>
    </w:p>
    <w:p/>
    <w:p>
      <w:r xmlns:w="http://schemas.openxmlformats.org/wordprocessingml/2006/main">
        <w:t xml:space="preserve">1. ਧਰਮੀ ਜੀਵਨ ਦੀ ਮਹੱਤਤਾ</w:t>
      </w:r>
    </w:p>
    <w:p/>
    <w:p>
      <w:r xmlns:w="http://schemas.openxmlformats.org/wordprocessingml/2006/main">
        <w:t xml:space="preserve">2. ਪਾਪ ਦੇ ਨਤੀਜੇ</w:t>
      </w:r>
    </w:p>
    <w:p/>
    <w:p>
      <w:r xmlns:w="http://schemas.openxmlformats.org/wordprocessingml/2006/main">
        <w:t xml:space="preserve">1. ਜ਼ਬੂਰ 37: 27-29 - "ਬੁਰਿਆਈ ਤੋਂ ਦੂਰ ਰਹੋ, ਅਤੇ ਚੰਗਾ ਕਰੋ; ਅਤੇ ਸਦਾ ਲਈ ਵੱਸੋ; ਕਿਉਂਕਿ ਪ੍ਰਭੂ ਨਿਆਉਂ ਨੂੰ ਪਿਆਰ ਕਰਦਾ ਹੈ, ਅਤੇ ਆਪਣੇ ਸੰਤਾਂ ਨੂੰ ਨਹੀਂ ਤਿਆਗਦਾ; ਉਹ ਸਦਾ ਲਈ ਸੁਰੱਖਿਅਤ ਰਹਿੰਦੇ ਹਨ: ਪਰ ਦੁਸ਼ਟਾਂ ਦਾ ਬੀਜ ਵੱਢਿਆ ਜਾਵੇਗਾ. ਧਰਮੀ ਲੋਕ ਧਰਤੀ ਦੇ ਵਾਰਸ ਹੋਣਗੇ, ਅਤੇ ਉਸ ਵਿੱਚ ਸਦਾ ਲਈ ਵੱਸਣਗੇ।"</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ਗਿਣਤੀ 25:16 ਅਤੇ ਯਹੋਵਾਹ ਨੇ ਮੂਸਾ ਨੂੰ ਆਖਿਆ,</w:t>
      </w:r>
    </w:p>
    <w:p/>
    <w:p>
      <w:r xmlns:w="http://schemas.openxmlformats.org/wordprocessingml/2006/main">
        <w:t xml:space="preserve">ਇੱਕ ਇਜ਼ਰਾਈਲੀ ਅਤੇ ਇੱਕ ਮਿਦਯਾਨੀ ਨੂੰ ਮਾਰ ਕੇ ਪਰਮੇਸ਼ੁਰ ਦੀ ਇੱਜ਼ਤ ਦਾ ਬਦਲਾ ਲੈਣ ਲਈ ਫ਼ੀਨਹਾਸ ਦੀ ਜੋਸ਼ੀਲੀ ਕਾਰਵਾਈ ਨੂੰ ਪਰਮੇਸ਼ੁਰ ਦੇ ਸ਼ਾਂਤੀ ਦੇ ਨੇਮ ਨਾਲ ਇਨਾਮ ਮਿਲਿਆ।</w:t>
      </w:r>
    </w:p>
    <w:p/>
    <w:p>
      <w:r xmlns:w="http://schemas.openxmlformats.org/wordprocessingml/2006/main">
        <w:t xml:space="preserve">ਫਿਨਹਾਸ ਨੂੰ ਪਰਮੇਸ਼ੁਰ ਦੁਆਰਾ ਸ਼ਾਂਤੀ ਦੇ ਇਕਰਾਰ ਨਾਲ ਇਨਾਮ ਦਿੱਤਾ ਗਿਆ ਸੀ ਕਿਉਂਕਿ ਉਸ ਨੇ ਜੋਸ਼ ਨਾਲ ਇੱਕ ਇਸਰਾਏਲੀ ਅਤੇ ਇੱਕ ਮਿਦਯਾਨੀ ਨੂੰ ਮਾਰ ਕੇ ਪਰਮੇਸ਼ੁਰ ਦੀ ਇੱਜ਼ਤ ਦੀ ਰੱਖਿਆ ਕਰਨ ਲਈ ਕੰਮ ਕੀਤਾ ਸੀ।</w:t>
      </w:r>
    </w:p>
    <w:p/>
    <w:p>
      <w:r xmlns:w="http://schemas.openxmlformats.org/wordprocessingml/2006/main">
        <w:t xml:space="preserve">ਵਧੀਆ</w:t>
      </w:r>
    </w:p>
    <w:p/>
    <w:p>
      <w:r xmlns:w="http://schemas.openxmlformats.org/wordprocessingml/2006/main">
        <w:t xml:space="preserve">1. ਪਰਮੇਸ਼ੁਰ ਉਨ੍ਹਾਂ ਨੂੰ ਇਨਾਮ ਦਿੰਦਾ ਹੈ ਜੋ ਜੋਸ਼ ਨਾਲ ਉਸਦੇ ਸਨਮਾਨ ਦੀ ਰੱਖਿਆ ਕਰਦੇ ਹਨ।</w:t>
      </w:r>
    </w:p>
    <w:p/>
    <w:p>
      <w:r xmlns:w="http://schemas.openxmlformats.org/wordprocessingml/2006/main">
        <w:t xml:space="preserve">2. ਪਰਮੇਸ਼ੁਰ ਦਾ ਸ਼ਾਂਤੀ ਦਾ ਇਕਰਾਰ ਉਨ੍ਹਾਂ ਲਈ ਇੱਕ ਇਨਾਮ ਹੈ ਜੋ ਉਸ ਦੀ ਵਫ਼ਾਦਾਰੀ ਨਾਲ ਸੇਵਾ ਕਰਦੇ ਹਨ।</w:t>
      </w:r>
    </w:p>
    <w:p/>
    <w:p>
      <w:r xmlns:w="http://schemas.openxmlformats.org/wordprocessingml/2006/main">
        <w:t xml:space="preserve">ਵਧੀਆ</w:t>
      </w:r>
    </w:p>
    <w:p/>
    <w:p>
      <w:r xmlns:w="http://schemas.openxmlformats.org/wordprocessingml/2006/main">
        <w:t xml:space="preserve">1. ਜ਼ਬੂਰ 34:14 - "ਬੁਰਾਈ ਤੋਂ ਦੂਰ ਹੋਵੋ, ਅਤੇ ਚੰਗਾ ਕਰੋ; ਸ਼ਾਂਤੀ ਭਾਲੋ, ਅਤੇ ਇਸਦਾ ਪਿੱਛਾ ਕਰੋ।"</w:t>
      </w:r>
    </w:p>
    <w:p/>
    <w:p>
      <w:r xmlns:w="http://schemas.openxmlformats.org/wordprocessingml/2006/main">
        <w:t xml:space="preserve">2. ਯਸਾਯਾਹ 54:10 - "ਕਿਉਂਕਿ ਪਰਬਤ ਚਲੇ ਜਾਣਗੇ, ਅਤੇ ਪਹਾੜੀਆਂ ਹਟ ਜਾਣਗੀਆਂ; ਪਰ ਮੇਰੀ ਦਯਾ ਤੇਰੇ ਤੋਂ ਨਹੀਂ ਹਟੇਗੀ, ਨਾ ਹੀ ਮੇਰੀ ਸ਼ਾਂਤੀ ਦਾ ਇਕਰਾਰਨਾਮਾ ਹਟਾਇਆ ਜਾਵੇਗਾ, ਯਹੋਵਾਹ ਤੁਹਾਡੇ ਉੱਤੇ ਦਯਾ ਕਰਦਾ ਹੈ।"</w:t>
      </w:r>
    </w:p>
    <w:p/>
    <w:p>
      <w:r xmlns:w="http://schemas.openxmlformats.org/wordprocessingml/2006/main">
        <w:t xml:space="preserve">ਗਿਣਤੀ 25:17 ਮਿਦਯਾਨੀਆਂ ਨੂੰ ਪਰੇਸ਼ਾਨ ਕਰੋ, ਅਤੇ ਉਨ੍ਹਾਂ ਨੂੰ ਮਾਰੋ:</w:t>
      </w:r>
    </w:p>
    <w:p/>
    <w:p>
      <w:r xmlns:w="http://schemas.openxmlformats.org/wordprocessingml/2006/main">
        <w:t xml:space="preserve">ਯਹੋਵਾਹ ਨੇ ਇਸਰਾਏਲੀਆਂ ਨੂੰ ਮਿਦਯਾਨੀਆਂ ਤੋਂ ਬਦਲਾ ਲੈਣ ਦਾ ਹੁਕਮ ਦਿੱਤਾ।</w:t>
      </w:r>
    </w:p>
    <w:p/>
    <w:p>
      <w:r xmlns:w="http://schemas.openxmlformats.org/wordprocessingml/2006/main">
        <w:t xml:space="preserve">1: ਸਾਨੂੰ ਪ੍ਰਭੂ ਦੀ ਰਜ਼ਾ ਵਿੱਚ ਸੱਚੇ ਰਹਿਣ ਲਈ ਸੰਸਾਰ ਵਿੱਚ ਬੁਰਾਈ ਦੇ ਵਿਰੁੱਧ ਕਾਰਵਾਈ ਕਰਨੀ ਚਾਹੀਦੀ ਹੈ।</w:t>
      </w:r>
    </w:p>
    <w:p/>
    <w:p>
      <w:r xmlns:w="http://schemas.openxmlformats.org/wordprocessingml/2006/main">
        <w:t xml:space="preserve">2: ਸਾਨੂੰ ਨੁਕਸਾਨ ਪਹੁੰਚਾਉਣ ਵਾਲਿਆਂ ਨੂੰ ਸਜ਼ਾਵਾਂ ਤੋਂ ਬਚਣ ਨਹੀਂ ਦੇਣਾ ਚਾਹੀਦਾ, ਸਗੋਂ ਉਨ੍ਹਾਂ ਵਿਰੁੱਧ ਕਾਰਵਾਈ ਕਰਨੀ ਚਾਹੀਦੀ ਹੈ।</w:t>
      </w:r>
    </w:p>
    <w:p/>
    <w:p>
      <w:r xmlns:w="http://schemas.openxmlformats.org/wordprocessingml/2006/main">
        <w:t xml:space="preserve">1: ਰੋਮੀਆਂ 12:19-20 - "ਮੇਰੇ ਪਿਆਰੇ ਮਿੱਤਰੋ, ਬਦਲਾ ਨਾ ਲਓ, ਪਰ ਪਰਮੇਸ਼ੁਰ ਦੇ ਕ੍ਰੋਧ ਲਈ ਜਗ੍ਹਾ ਛੱਡੋ, ਕਿਉਂਕਿ ਇਹ ਲਿਖਿਆ ਹੈ: ਬਦਲਾ ਲੈਣਾ ਮੇਰਾ ਕੰਮ ਹੈ; ਮੈਂ ਬਦਲਾ ਲਵਾਂਗਾ, ਪ੍ਰਭੂ ਆਖਦਾ ਹੈ: ਇਸਦੇ ਉਲਟ: ਜੇ ਤੇਰਾ ਦੁਸ਼ਮਣ ਭੁੱਖਾ ਹੈ, ਤਾਂ ਉਸਨੂੰ ਖੁਆਉ, ਜੇ ਉਹ ਪਿਆਸਾ ਹੈ, ਤਾਂ ਉਸਨੂੰ ਪੀਣ ਲਈ ਕੁਝ ਦਿਓ।"</w:t>
      </w:r>
    </w:p>
    <w:p/>
    <w:p>
      <w:r xmlns:w="http://schemas.openxmlformats.org/wordprocessingml/2006/main">
        <w:t xml:space="preserve">2: ਹਿਜ਼ਕੀਏਲ 25:17 - "ਮੈਂ ਉਨ੍ਹਾਂ ਉੱਤੇ ਗੁੱਸੇ ਨਾਲ ਝਿੜਕਾਂ ਨਾਲ ਵੱਡਾ ਬਦਲਾ ਲਵਾਂਗਾ; ਅਤੇ ਉਹ ਜਾਣਨਗੇ ਕਿ ਮੈਂ ਯਹੋਵਾਹ ਹਾਂ, ਜਦੋਂ ਮੈਂ ਉਨ੍ਹਾਂ ਉੱਤੇ ਆਪਣਾ ਬਦਲਾ ਲਵਾਂਗਾ।"</w:t>
      </w:r>
    </w:p>
    <w:p/>
    <w:p>
      <w:r xmlns:w="http://schemas.openxmlformats.org/wordprocessingml/2006/main">
        <w:t xml:space="preserve">ਗਿਣਤੀ 25:18 ਕਿਉਂ ਜੋ ਉਹ ਤੁਹਾਨੂੰ ਆਪਣੀਆਂ ਚਾਲਾਂ ਨਾਲ ਪਰੇਸ਼ਾਨ ਕਰਦੇ ਹਨ, ਜਿਸ ਨਾਲ ਉਨ੍ਹਾਂ ਨੇ ਪਓਰ ਦੇ ਮਾਮਲੇ ਵਿੱਚ ਅਤੇ ਕੋਜ਼ਬੀ ਦੇ ਮਾਮਲੇ ਵਿੱਚ, ਮਿਦਯਾਨ ਦੇ ਰਾਜਕੁਮਾਰ ਦੀ ਧੀ, ਉਨ੍ਹਾਂ ਦੀ ਭੈਣ, ਜੋ ਬਵਾ ਦੇ ਦਿਨ ਮਾਰੀ ਗਈ ਸੀ, ਤੁਹਾਨੂੰ ਧੋਖਾ ਦਿੱਤਾ ਹੈ। ਪੀਓਰ ਦੀ ਖ਼ਾਤਰ।</w:t>
      </w:r>
    </w:p>
    <w:p/>
    <w:p>
      <w:r xmlns:w="http://schemas.openxmlformats.org/wordprocessingml/2006/main">
        <w:t xml:space="preserve">ਪਰਮੇਸ਼ੁਰ ਨੇ ਇਜ਼ਰਾਈਲੀਆਂ ਨੂੰ ਮਿਦਯਾਨੀਆਂ ਨਾਲ ਉਨ੍ਹਾਂ ਦੀ ਸ਼ਮੂਲੀਅਤ ਲਈ ਸਜ਼ਾ ਦਿੱਤੀ, ਜਿਸ ਵਿੱਚ ਮਿਦਯਾਨ ਦੇ ਇੱਕ ਰਾਜਕੁਮਾਰ ਦੀ ਧੀ ਕੋਜ਼ਬੀ ਦਾ ਕਤਲ ਵੀ ਸ਼ਾਮਲ ਸੀ।</w:t>
      </w:r>
    </w:p>
    <w:p/>
    <w:p>
      <w:r xmlns:w="http://schemas.openxmlformats.org/wordprocessingml/2006/main">
        <w:t xml:space="preserve">1. ਪਰਮੇਸ਼ੁਰ ਹਮੇਸ਼ਾ ਉਨ੍ਹਾਂ ਲੋਕਾਂ ਨੂੰ ਇਨਸਾਫ਼ ਦੇਵੇਗਾ ਜੋ ਉਸਦੇ ਹੁਕਮਾਂ ਦੀ ਉਲੰਘਣਾ ਕਰਦੇ ਹਨ।</w:t>
      </w:r>
    </w:p>
    <w:p/>
    <w:p>
      <w:r xmlns:w="http://schemas.openxmlformats.org/wordprocessingml/2006/main">
        <w:t xml:space="preserve">2. ਸਾਡੇ ਪਾਪ ਦੇ ਨਤੀਜੇ ਦੂਰਗਾਮੀ ਹੋ ਸਕਦੇ ਹਨ।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ਇਬਰਾਨੀਆਂ 12:5-6 - ਅਤੇ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ਪਿਆਰ ਕਰਦਾ ਹੈ ਉਸਨੂੰ ਤਾੜਦਾ ਹੈ, ਅਤੇ ਹਰ ਇੱਕ ਪੁੱਤਰ ਜਿਸਨੂੰ ਉਹ ਪ੍ਰਾਪਤ ਕਰਦਾ ਹੈ ਤਾੜਨਾ ਦਿੰਦਾ ਹੈ।</w:t>
      </w:r>
    </w:p>
    <w:p/>
    <w:p>
      <w:r xmlns:w="http://schemas.openxmlformats.org/wordprocessingml/2006/main">
        <w:t xml:space="preserve">ਸੰਖਿਆ 26 ਨੂੰ ਤਿੰਨ ਪੈਰਿਆਂ ਵਿੱਚ ਹੇਠਾਂ ਦਿੱਤੇ ਅਨੁਸਾਰ ਸੰਖੇਪ ਕੀਤਾ ਜਾ ਸਕਦਾ ਹੈ, ਸੰਕੇਤਕ ਆਇਤਾਂ ਦੇ ਨਾਲ:</w:t>
      </w:r>
    </w:p>
    <w:p/>
    <w:p>
      <w:r xmlns:w="http://schemas.openxmlformats.org/wordprocessingml/2006/main">
        <w:t xml:space="preserve">ਪੈਰਾ 1: ਗਿਣਤੀ 26:1-51 ਇਜ਼ਰਾਈਲੀਆਂ ਦੀ ਦੂਜੀ ਜਨਗਣਨਾ ਦਾ ਵਰਣਨ ਕਰਦਾ ਹੈ, ਜੋ ਉਨ੍ਹਾਂ ਦੇ ਚਾਲੀ ਸਾਲਾਂ ਦੇ ਉਜਾੜ ਵਿੱਚ ਭਟਕਣ ਤੋਂ ਬਾਅਦ ਹੁੰਦੀ ਹੈ। ਅਧਿਆਇ ਸ਼ੁਰੂ ਹੁੰਦਾ ਹੈ ਜਦੋਂ ਪਰਮੇਸ਼ੁਰ ਨੇ ਮੂਸਾ ਅਤੇ ਅਲਆਜ਼ਾਰ ਪਾਦਰੀ ਨੂੰ ਹੁਕਮ ਦਿੱਤਾ ਸੀ ਕਿ ਉਹ ਹਰ ਕਬੀਲੇ ਵਿੱਚੋਂ ਵੀਹ ਸਾਲ ਜਾਂ ਇਸ ਤੋਂ ਵੱਧ ਉਮਰ ਦੇ ਸਾਰੇ ਮਰਦਾਂ ਦੀ ਜਨਗਣਨਾ ਕਰੇ। ਰਊਬੇਨ, ਸ਼ਿਮਓਨ, ਗਾਦ, ਯਹੂਦਾਹ, ਯਿੱਸਾਕਾਰ, ਜ਼ਬੂਲੁਨ, ਮਨੱਸ਼ਹ (ਮਾਕੀਰ), ਇਫ਼ਰਾਈਮ (ਸ਼ੂਤਲਾਹ), ਬਿਨਯਾਮੀਨ, ਦਾਨ (ਸ਼ੂਹਮ), ਆਸ਼ੇਰ (ਇਮਨਾਹ), ਨਫ਼ਤਾਲੀ (ਯਾਹਜ਼ਏਲ) ਦੇ ਉੱਤਰਾਧਿਕਾਰੀ ਗਿਣੇ ਗਏ ਹਨ। ਦਰਜ ਕੀਤੇ ਗਏ ਪੁਰਸ਼ਾਂ ਦੀ ਕੁੱਲ ਗਿਣਤੀ 601,730 ਹੈ।</w:t>
      </w:r>
    </w:p>
    <w:p/>
    <w:p>
      <w:r xmlns:w="http://schemas.openxmlformats.org/wordprocessingml/2006/main">
        <w:t xml:space="preserve">ਪੈਰਾ 2: ਗਿਣਤੀ 26:52-62 ਵਿਚ ਜਾਰੀ, ਅਧਿਆਇ ਕਬੀਲਿਆਂ ਵਿਚ ਜ਼ਮੀਨ ਦੀ ਵੰਡ ਬਾਰੇ ਪਰਮੇਸ਼ੁਰ ਦੁਆਰਾ ਦਿੱਤੀਆਂ ਗਈਆਂ ਖਾਸ ਹਿਦਾਇਤਾਂ ਨੂੰ ਉਜਾਗਰ ਕਰਦਾ ਹੈ। ਹਰੇਕ ਕਬੀਲੇ ਦੀ ਵਿਰਾਸਤ ਉਹਨਾਂ ਦੀਆਂ ਸੰਖਿਆਵਾਂ ਅਤੇ ਪਰਿਵਾਰਾਂ ਦੁਆਰਾ ਨਿਰਧਾਰਤ ਕੀਤੀ ਜਾਂਦੀ ਹੈ। ਹਾਲਾਂਕਿ, ਲੇਵੀਆਂ ਲਈ ਇੱਕ ਅਪਵਾਦ ਹੈ ਜਿਨ੍ਹਾਂ ਨੂੰ ਜ਼ਮੀਨ ਦਾ ਕੋਈ ਹਿੱਸਾ ਨਹੀਂ ਦਿੱਤਾ ਗਿਆ ਹੈ ਪਰ ਇਸ ਦੀ ਬਜਾਏ ਰਹਿਣ ਲਈ ਸ਼ਹਿਰ ਨਿਰਧਾਰਤ ਕੀਤੇ ਗਏ ਹਨ।</w:t>
      </w:r>
    </w:p>
    <w:p/>
    <w:p>
      <w:r xmlns:w="http://schemas.openxmlformats.org/wordprocessingml/2006/main">
        <w:t xml:space="preserve">ਪੈਰਾ 3: ਨੰਬਰ 26 ਕੁਝ ਖਾਸ ਕਬੀਲਿਆਂ ਦੇ ਅੰਦਰ ਕਈ ਮਹੱਤਵਪੂਰਨ ਵਿਅਕਤੀਆਂ ਦਾ ਜ਼ਿਕਰ ਕਰਕੇ ਸਮਾਪਤ ਹੁੰਦਾ ਹੈ ਜਿਨ੍ਹਾਂ ਨੇ ਇਜ਼ਰਾਈਲ ਦੇ ਇਤਿਹਾਸ ਵਿੱਚ ਵੱਖ-ਵੱਖ ਘਟਨਾਵਾਂ ਦੌਰਾਨ ਮਹੱਤਵਪੂਰਨ ਭੂਮਿਕਾਵਾਂ ਨਿਭਾਈਆਂ। ਮਿਸਾਲ ਲਈ, ਲੇਵੀ ਦੇ ਪਰਿਵਾਰ-ਸਮੂਹ ਵਿੱਚੋਂ ਕੋਰਹ ਅਤੇ ਉਸ ਦੇ ਪੁੱਤਰ ਸ਼ਾਮਲ ਹਨ ਜਿਨ੍ਹਾਂ ਨੇ ਉਜਾੜ ਵਿਚ ਆਪਣੇ ਸਮੇਂ ਦੌਰਾਨ ਮੂਸਾ ਅਤੇ ਹਾਰੂਨ ਦੇ ਵਿਰੁੱਧ ਬਗਾਵਤ ਕੀਤੀ ਸੀ। ਅਧਿਆਇ ਵਿਚ ਇਹ ਵੀ ਦੱਸਿਆ ਗਿਆ ਹੈ ਕਿ ਇਸ ਮਰਦਮਸ਼ੁਮਾਰੀ ਵਿਚ ਗਿਣੇ ਗਏ ਲੋਕਾਂ ਵਿਚੋਂ ਕੋਈ ਵੀ ਅਸਲ ਵਿਚ ਸੀਨਈ ਪਹਾੜ 'ਤੇ ਗਿਣੇ ਗਏ ਲੋਕਾਂ ਵਿਚ ਨਹੀਂ ਸੀ ਕਿਉਂਕਿ ਕਾਲੇਬ ਅਤੇ ਜੋਸ਼ੂਆ ਨੂੰ ਛੱਡ ਕੇ ਉਹ ਸਾਰੇ ਅਣਆਗਿਆਕਾਰੀ ਕਾਰਨ ਮਰ ਗਏ ਸਨ।</w:t>
      </w:r>
    </w:p>
    <w:p/>
    <w:p>
      <w:r xmlns:w="http://schemas.openxmlformats.org/wordprocessingml/2006/main">
        <w:t xml:space="preserve">ਸਾਰੰਸ਼ ਵਿੱਚ:</w:t>
      </w:r>
    </w:p>
    <w:p>
      <w:r xmlns:w="http://schemas.openxmlformats.org/wordprocessingml/2006/main">
        <w:t xml:space="preserve">ਨੰਬਰ 26 ਪੇਸ਼ ਕਰਦਾ ਹੈ:</w:t>
      </w:r>
    </w:p>
    <w:p>
      <w:r xmlns:w="http://schemas.openxmlformats.org/wordprocessingml/2006/main">
        <w:t xml:space="preserve">ਦੂਜੀ ਮਰਦਮਸ਼ੁਮਾਰੀ ਦਾ ਹੁਕਮ ਪਰਮੇਸ਼ੁਰ ਦੁਆਰਾ;</w:t>
      </w:r>
    </w:p>
    <w:p>
      <w:r xmlns:w="http://schemas.openxmlformats.org/wordprocessingml/2006/main">
        <w:t xml:space="preserve">ਹਰੇਕ ਕਬੀਲੇ ਤੋਂ ਵੀਹ ਸਾਲ ਜਾਂ ਇਸ ਤੋਂ ਵੱਧ ਉਮਰ ਦੇ ਮਰਦਾਂ ਦੀ ਗਿਣਤੀ;</w:t>
      </w:r>
    </w:p>
    <w:p>
      <w:r xmlns:w="http://schemas.openxmlformats.org/wordprocessingml/2006/main">
        <w:t xml:space="preserve">ਰਊਬੇਨ ਤੋਂ ਨਫ਼ਤਾਲੀ ਤੱਕ ਕੁੱਲ 601,730 ਆਦਮੀਆਂ ਦੀ ਰਿਕਾਰਡਿੰਗ ਗਿਣਤੀ।</w:t>
      </w:r>
    </w:p>
    <w:p/>
    <w:p>
      <w:r xmlns:w="http://schemas.openxmlformats.org/wordprocessingml/2006/main">
        <w:t xml:space="preserve">ਕਬੀਲਿਆਂ ਵਿੱਚ ਜ਼ਮੀਨ ਦੀ ਵੰਡ ਲਈ ਹਦਾਇਤਾਂ;</w:t>
      </w:r>
    </w:p>
    <w:p>
      <w:r xmlns:w="http://schemas.openxmlformats.org/wordprocessingml/2006/main">
        <w:t xml:space="preserve">ਲੇਵੀਆਂ ਨੂੰ ਜ਼ਮੀਨ ਨਹੀਂ ਦਿੱਤੀ ਗਈ ਪਰ ਰਹਿਣ ਲਈ ਸ਼ਹਿਰ ਦਿੱਤੇ ਗਏ।</w:t>
      </w:r>
    </w:p>
    <w:p/>
    <w:p>
      <w:r xmlns:w="http://schemas.openxmlformats.org/wordprocessingml/2006/main">
        <w:t xml:space="preserve">ਮਹੱਤਵਪੂਰਨ ਵਿਅਕਤੀਆਂ ਦਾ ਜ਼ਿਕਰ ਜਿਵੇਂ, ਕੋਰਹ ਅਤੇ ਉਸਦੇ ਪੁੱਤਰ;</w:t>
      </w:r>
    </w:p>
    <w:p>
      <w:r xmlns:w="http://schemas.openxmlformats.org/wordprocessingml/2006/main">
        <w:t xml:space="preserve">ਕਾਲੇਬ ਅਤੇ ਯਹੋਸ਼ੁਆ ਨੂੰ ਛੱਡ ਕੇ ਉਨ੍ਹਾਂ ਵਿੱਚੋਂ ਕੋਈ ਵੀ ਅਸਲ ਵਿੱਚ ਸੀਨਈ ਪਹਾੜ ਉੱਤੇ ਗਿਣੇ ਗਏ ਲੋਕਾਂ ਵਿੱਚੋਂ ਨਹੀਂ ਸੀ।</w:t>
      </w:r>
    </w:p>
    <w:p/>
    <w:p>
      <w:r xmlns:w="http://schemas.openxmlformats.org/wordprocessingml/2006/main">
        <w:t xml:space="preserve">ਇਹ ਅਧਿਆਇ ਇਜ਼ਰਾਈਲੀਆਂ ਵਿਚ ਉਜਾੜ ਵਿਚ ਭਟਕਣ ਦੇ ਚਾਲੀ ਸਾਲਾਂ ਤੋਂ ਬਾਅਦ ਕੀਤੀ ਗਈ ਦੂਜੀ ਜਨਗਣਨਾ 'ਤੇ ਕੇਂਦ੍ਰਿਤ ਹੈ। ਗਿਣਤੀ 26 ਸ਼ੁਰੂ ਹੁੰਦੀ ਹੈ ਜਦੋਂ ਪਰਮੇਸ਼ੁਰ ਨੇ ਮੂਸਾ ਅਤੇ ਅਲਾਜ਼ਾਰ ਪਾਦਰੀ ਨੂੰ ਹੁਕਮ ਦਿੱਤਾ ਸੀ ਕਿ ਉਹ ਹਰੇਕ ਕਬੀਲੇ ਦੇ ਵੀਹ ਸਾਲ ਜਾਂ ਇਸ ਤੋਂ ਵੱਧ ਉਮਰ ਦੇ ਸਾਰੇ ਮਰਦਾਂ ਦੀ ਗਿਣਤੀ ਕਰਨ। ਰਊਬੇਨ, ਸ਼ਿਮਓਨ, ਗਾਦ, ਯਹੂਦਾਹ, ਯਿੱਸਾਕਾਰ, ਜ਼ਬੂਲੁਨ, ਮਨੱਸ਼ਹ (ਮਾਕੀਰ), ਇਫ਼ਰਾਈਮ (ਸ਼ੂਤਲਾਹ), ਬਿਨਯਾਮੀਨ, ਦਾਨ (ਸ਼ੂਹਮ), ਆਸ਼ੇਰ (ਇਮਨਾਹ), ਨਫ਼ਤਾਲੀ (ਯਾਹਜ਼ਏਲ) ਦੇ ਉੱਤਰਾਧਿਕਾਰੀ ਗਿਣੇ ਗਏ ਹਨ। ਦਰਜ ਕੀਤੇ ਗਏ ਪੁਰਸ਼ਾਂ ਦੀ ਕੁੱਲ ਗਿਣਤੀ 601,730 ਹੈ।</w:t>
      </w:r>
    </w:p>
    <w:p/>
    <w:p>
      <w:r xmlns:w="http://schemas.openxmlformats.org/wordprocessingml/2006/main">
        <w:t xml:space="preserve">ਇਸ ਤੋਂ ਇਲਾਵਾ, ਨੰਬਰ 26 ਕਬੀਲਿਆਂ ਵਿਚ ਉਨ੍ਹਾਂ ਦੀ ਸੰਖਿਆ ਅਤੇ ਪਰਿਵਾਰਾਂ ਦੇ ਆਧਾਰ 'ਤੇ ਜ਼ਮੀਨ ਦੀ ਵੰਡ ਦੇ ਸੰਬੰਧ ਵਿਚ ਪਰਮੇਸ਼ੁਰ ਦੁਆਰਾ ਦਿੱਤੀਆਂ ਗਈਆਂ ਖਾਸ ਹਦਾਇਤਾਂ ਨੂੰ ਉਜਾਗਰ ਕਰਦਾ ਹੈ। ਹਾਲਾਂਕਿ, ਲੇਵੀਆਂ ਲਈ ਇੱਕ ਅਪਵਾਦ ਹੈ ਜਿਨ੍ਹਾਂ ਨੂੰ ਜ਼ਮੀਨ ਦਾ ਕੋਈ ਹਿੱਸਾ ਨਹੀਂ ਦਿੱਤਾ ਗਿਆ ਹੈ ਪਰ ਇਸ ਦੀ ਬਜਾਏ ਰਹਿਣ ਲਈ ਸ਼ਹਿਰ ਨਿਰਧਾਰਤ ਕੀਤੇ ਗਏ ਹਨ।</w:t>
      </w:r>
    </w:p>
    <w:p/>
    <w:p>
      <w:r xmlns:w="http://schemas.openxmlformats.org/wordprocessingml/2006/main">
        <w:t xml:space="preserve">ਅਧਿਆਇ ਕੁਝ ਖਾਸ ਕਬੀਲਿਆਂ ਦੇ ਅੰਦਰ ਕਈ ਮਹੱਤਵਪੂਰਨ ਵਿਅਕਤੀਆਂ ਦਾ ਜ਼ਿਕਰ ਕਰਕੇ ਸਮਾਪਤ ਹੁੰਦਾ ਹੈ ਜਿਨ੍ਹਾਂ ਨੇ ਇਜ਼ਰਾਈਲ ਦੇ ਇਤਿਹਾਸ ਵਿੱਚ ਵੱਖ-ਵੱਖ ਘਟਨਾਵਾਂ ਦੌਰਾਨ ਮਹੱਤਵਪੂਰਨ ਭੂਮਿਕਾਵਾਂ ਨਿਭਾਈਆਂ ਸਨ। ਸੂਚੀਬੱਧ ਲੋਕਾਂ ਵਿੱਚੋਂ ਕੋਰਹ ਅਤੇ ਉਸ ਦੇ ਪੁੱਤਰ ਲੇਵੀ ਦੇ ਪਰਿਵਾਰ-ਸਮੂਹ ਵਿੱਚੋਂ ਹਨ ਜਿਨ੍ਹਾਂ ਨੇ ਉਜਾੜ ਵਿਚ ਆਪਣੇ ਸਮੇਂ ਦੌਰਾਨ ਮੂਸਾ ਅਤੇ ਹਾਰੂਨ ਦੇ ਵਿਰੁੱਧ ਬਗਾਵਤ ਕੀਤੀ ਸੀ। ਇਸ ਤੋਂ ਇਲਾਵਾ, ਇਹ ਨੋਟ ਕੀਤਾ ਗਿਆ ਹੈ ਕਿ ਇਸ ਮਰਦਮਸ਼ੁਮਾਰੀ ਵਿਚ ਗਿਣੇ ਗਏ ਲੋਕਾਂ ਵਿੱਚੋਂ ਕੋਈ ਵੀ ਅਸਲ ਵਿੱਚ ਸਿਨਾਈ ਪਹਾੜ ਉੱਤੇ ਗਿਣੇ ਗਏ ਲੋਕਾਂ ਵਿੱਚੋਂ ਨਹੀਂ ਸੀ ਕਿਉਂਕਿ ਕਾਲੇਬ ਅਤੇ ਜੋਸ਼ੂਆ ਨੂੰ ਛੱਡ ਕੇ ਉਹ ਸਾਰੇ ਅਣਆਗਿਆਕਾਰੀ ਕਾਰਨ ਮਰ ਗਏ ਸਨ।</w:t>
      </w:r>
    </w:p>
    <w:p/>
    <w:p>
      <w:r xmlns:w="http://schemas.openxmlformats.org/wordprocessingml/2006/main">
        <w:t xml:space="preserve">ਗਿਣਤੀ 26:1 ਅਤੇ ਇਸ ਤਰ੍ਹਾਂ ਹੋਇਆ ਕਿ ਬਵਾ ਦੇ ਪਿੱਛੋਂ ਯਹੋਵਾਹ ਨੇ ਮੂਸਾ ਅਤੇ ਹਾਰੂਨ ਜਾਜਕ ਦੇ ਪੁੱਤਰ ਅਲਆਜ਼ਾਰ ਨੂੰ ਆਖਿਆ,</w:t>
      </w:r>
    </w:p>
    <w:p/>
    <w:p>
      <w:r xmlns:w="http://schemas.openxmlformats.org/wordprocessingml/2006/main">
        <w:t xml:space="preserve">ਮਹਾਂਮਾਰੀ ਤੋਂ ਬਾਅਦ, ਯਹੋਵਾਹ ਨੇ ਮੂਸਾ ਅਤੇ ਜਾਜਕ ਅਲਆਜ਼ਾਰ ਨਾਲ ਗੱਲ ਕੀਤੀ।</w:t>
      </w:r>
    </w:p>
    <w:p/>
    <w:p>
      <w:r xmlns:w="http://schemas.openxmlformats.org/wordprocessingml/2006/main">
        <w:t xml:space="preserve">1. ਰੱਬ ਨਿਯੰਤਰਣ ਵਿੱਚ ਹੈ - ਸੰਕਟ ਦੇ ਸਮੇਂ ਵਿੱਚ ਪਰਮੇਸ਼ੁਰ ਦੀ ਪ੍ਰਭੂਸੱਤਾ ਸਾਨੂੰ ਕਿਵੇਂ ਭਰੋਸਾ ਦਿਵਾਉਂਦੀ ਹੈ</w:t>
      </w:r>
    </w:p>
    <w:p/>
    <w:p>
      <w:r xmlns:w="http://schemas.openxmlformats.org/wordprocessingml/2006/main">
        <w:t xml:space="preserve">2. ਪਰਮੇਸ਼ੁਰ ਦੇ ਹੁਕਮਾਂ ਦੀ ਪਾਲਣਾ ਕਰਨਾ - ਪਰਮੇਸ਼ੁਰ ਦੇ ਹੁਕਮਾਂ ਦੀ ਪਾਲਣਾ ਕਰਨ ਨਾਲ ਬਰਕਤ ਕਿਉਂ ਮਿਲਦੀ ਹੈ</w:t>
      </w:r>
    </w:p>
    <w:p/>
    <w:p>
      <w:r xmlns:w="http://schemas.openxmlformats.org/wordprocessingml/2006/main">
        <w:t xml:space="preserve">1. ਗਿਣਤੀ 26:1 ਅਤੇ ਇਸ ਤਰ੍ਹਾਂ ਹੋਇਆ ਕਿ ਮਹਾਂਮਾਰੀ ਤੋਂ ਬਾਅਦ ਯਹੋਵਾਹ ਨੇ ਮੂਸਾ ਅਤੇ ਹਾਰੂਨ ਜਾਜਕ ਦੇ ਪੁੱਤਰ ਅਲਆਜ਼ਾਰ ਨੂੰ ਆਖਿਆ,</w:t>
      </w:r>
    </w:p>
    <w:p/>
    <w:p>
      <w:r xmlns:w="http://schemas.openxmlformats.org/wordprocessingml/2006/main">
        <w:t xml:space="preserve">2. ਜ਼ਬੂਰ 91:1-3 ਉਹ ਜਿਹੜਾ ਅੱਤ ਮਹਾਨ ਦੇ ਗੁਪਤ ਸਥਾਨ ਵਿੱਚ ਵੱਸਦਾ ਹੈ ਉਹ ਸਰਵ ਸ਼ਕਤੀਮਾਨ ਦੇ ਸਾਯੇ ਹੇਠ ਰਹੇਗਾ। ਮੈਂ ਯਹੋਵਾਹ ਬਾਰੇ ਆਖਾਂਗਾ, ਉਹ ਮੇਰੀ ਪਨਾਹ ਅਤੇ ਮੇਰਾ ਕਿਲਾ ਹੈ: ਮੇਰੇ ਪਰਮੇਸ਼ੁਰ; ਮੈਂ ਉਸ ਵਿੱਚ ਭਰੋਸਾ ਕਰਾਂਗਾ। ਨਿਸ਼ਚੇ ਹੀ ਉਹ ਤੈਨੂੰ ਪੰਛੀਆਂ ਦੇ ਫੰਦੇ ਤੋਂ, ਅਤੇ ਸ਼ੋਰ ਮਚਾਉਣ ਵਾਲੀ ਮਹਾਂਮਾਰੀ ਤੋਂ ਬਚਾਵੇਗਾ।</w:t>
      </w:r>
    </w:p>
    <w:p/>
    <w:p>
      <w:r xmlns:w="http://schemas.openxmlformats.org/wordprocessingml/2006/main">
        <w:t xml:space="preserve">ਗਿਣਤੀ 26:2 ਇਸਰਾਏਲੀਆਂ ਦੀ ਸਾਰੀ ਕਲੀਸਿਯਾ ਨੂੰ, ਜੋ ਵੀਹ ਸਾਲ ਅਤੇ ਇਸ ਤੋਂ ਵੱਧ ਉਮਰ ਦੇ ਹਨ, ਉਹਨਾਂ ਦੇ ਪਿਉ ਦੇ ਘਰਾਣੇ ਵਿੱਚ, ਉਹ ਸਾਰੇ ਜੋ ਇਸਰਾਏਲ ਵਿੱਚ ਯੁੱਧ ਕਰਨ ਦੇ ਯੋਗ ਹਨ।</w:t>
      </w:r>
    </w:p>
    <w:p/>
    <w:p>
      <w:r xmlns:w="http://schemas.openxmlformats.org/wordprocessingml/2006/main">
        <w:t xml:space="preserve">ਪਰਮੇਸ਼ੁਰ ਨੇ ਮੂਸਾ ਨੂੰ ਇਜ਼ਰਾਈਲ ਦੇ ਸਾਰੇ ਆਦਮੀਆਂ ਦੀ ਜਨਗਣਨਾ ਕਰਨ ਦਾ ਹੁਕਮ ਦਿੱਤਾ ਜੋ ਵੀਹ ਸਾਲ ਜਾਂ ਇਸ ਤੋਂ ਵੱਧ ਉਮਰ ਦੇ ਸਨ ਅਤੇ ਲੜਾਈਆਂ ਵਿੱਚ ਲੜਨ ਦੇ ਯੋਗ ਸਨ।</w:t>
      </w:r>
    </w:p>
    <w:p/>
    <w:p>
      <w:r xmlns:w="http://schemas.openxmlformats.org/wordprocessingml/2006/main">
        <w:t xml:space="preserve">1. ਪਰਮੇਸ਼ੁਰ ਦੇ ਲੋਕਾਂ ਦੀ ਤਾਕਤ - ਇੱਕ ਸ਼ੁਰੂਆਤੀ ਬਿੰਦੂ ਵਜੋਂ ਨੰਬਰ 26: 2 ਦੀ ਵਰਤੋਂ ਕਰਦੇ ਹੋਏ, ਇੱਕ ਏਕੀਕ੍ਰਿਤ ਭਾਈਚਾਰੇ ਦੀ ਸ਼ਕਤੀ ਅਤੇ ਮਹੱਤਤਾ ਦੀ ਪੜਚੋਲ ਕਰੋ।</w:t>
      </w:r>
    </w:p>
    <w:p/>
    <w:p>
      <w:r xmlns:w="http://schemas.openxmlformats.org/wordprocessingml/2006/main">
        <w:t xml:space="preserve">2. ਲੜਾਈ ਲਈ ਤਿਆਰ ਹੋਣਾ - ਵਿਸ਼ਵਾਸੀ ਅਧਿਆਤਮਿਕ ਯੁੱਧ ਲਈ ਤਿਆਰ ਕਿਵੇਂ ਰਹਿ ਸਕਦੇ ਹਨ ਅਤੇ ਅੱਗੇ ਹੋਣ ਵਾਲੀਆਂ ਲੜਾਈਆਂ ਦਾ ਸਾਹਮਣਾ ਕਰਨ ਲਈ ਤਿਆਰ ਹੋ ਸਕਦੇ ਹਨ?</w:t>
      </w:r>
    </w:p>
    <w:p/>
    <w:p>
      <w:r xmlns:w="http://schemas.openxmlformats.org/wordprocessingml/2006/main">
        <w:t xml:space="preserve">1. ਅਫ਼ਸੀਆਂ 6:11-13 - ਪਰਮੇਸ਼ੁਰ ਦੇ ਸਾਰੇ ਸ਼ਸਤ੍ਰ ਬਸਤ੍ਰ ਪਹਿਨੋ, ਤਾਂ ਜੋ ਤੁਸੀਂ ਸ਼ੈਤਾਨ ਦੀਆਂ ਚਾਲਾਂ ਦਾ ਸਾਹਮਣਾ ਕਰਨ ਦੇ ਯੋਗ ਹੋ ਸਕੋ।</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ਗਿਣਤੀ 26:3 ਅਤੇ ਮੂਸਾ ਅਤੇ ਅਲਆਜ਼ਾਰ ਜਾਜਕ ਨੇ ਯਰੀਹੋ ਦੇ ਨੇੜੇ ਯਰਦਨ ਦੇ ਕੋਲ ਮੋਆਬ ਦੇ ਮੈਦਾਨ ਵਿੱਚ ਉਨ੍ਹਾਂ ਨਾਲ ਗੱਲ ਕੀਤੀ ਅਤੇ ਆਖਿਆ,</w:t>
      </w:r>
    </w:p>
    <w:p/>
    <w:p>
      <w:r xmlns:w="http://schemas.openxmlformats.org/wordprocessingml/2006/main">
        <w:t xml:space="preserve">ਯਹੋਵਾਹ ਨੇ ਮੂਸਾ ਅਤੇ ਜਾਜਕ ਅਲਆਜ਼ਾਰ ਨੂੰ ਯਰੀਹੋ ਦੇ ਨੇੜੇ ਯਰਦਨ ਦੇ ਕੋਲ ਮੋਆਬ ਦੇ ਮੈਦਾਨ ਵਿੱਚ ਇਸਰਾਏਲ ਦੇ ਲੋਕਾਂ ਨਾਲ ਗੱਲ ਕਰਨ ਦਾ ਹੁਕਮ ਦਿੱਤਾ।</w:t>
      </w:r>
    </w:p>
    <w:p/>
    <w:p>
      <w:r xmlns:w="http://schemas.openxmlformats.org/wordprocessingml/2006/main">
        <w:t xml:space="preserve">1: ਪਰਮੇਸ਼ੁਰ ਸਾਨੂੰ ਉਸ ਦੇ ਹੁਕਮਾਂ ਨੂੰ ਸੁਣਨ ਅਤੇ ਮੰਨਣ ਲਈ ਸੱਦਦਾ ਹੈ।</w:t>
      </w:r>
    </w:p>
    <w:p/>
    <w:p>
      <w:r xmlns:w="http://schemas.openxmlformats.org/wordprocessingml/2006/main">
        <w:t xml:space="preserve">2: ਪ੍ਰਭੂ ਦੇ ਸ਼ਬਦਾਂ ਨੂੰ ਧਿਆਨ ਵਿੱਚ ਰੱਖੋ ਅਤੇ ਉਸਦੇ ਨਿਰਦੇਸ਼ਾਂ ਦੀ ਪਾਲਣਾ ਕਰੋ।</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ਯਾਕੂਬ 1:22 ਪਰ ਬਚਨ ਉੱਤੇ ਅਮਲ ਕਰਨ ਵਾਲੇ ਬਣੋ, ਅਤੇ ਸਿਰਫ਼ ਸੁਣਨ ਵਾਲੇ ਹੀ ਨਹੀਂ, ਆਪਣੇ ਆਪ ਨੂੰ ਧੋਖਾ ਦਿਓ।</w:t>
      </w:r>
    </w:p>
    <w:p/>
    <w:p>
      <w:r xmlns:w="http://schemas.openxmlformats.org/wordprocessingml/2006/main">
        <w:t xml:space="preserve">ਗਿਣਤੀ 26:4 ਵੀਹ ਸਾਲ ਅਤੇ ਇਸ ਤੋਂ ਵੱਧ ਉਮਰ ਦੇ ਲੋਕਾਂ ਦਾ ਜੋੜ ਲਓ; ਜਿਵੇਂ ਯਹੋਵਾਹ ਨੇ ਮੂਸਾ ਅਤੇ ਇਸਰਾਏਲੀਆਂ ਨੂੰ ਹੁਕਮ ਦਿੱਤਾ ਸੀ, ਜਿਹੜੇ ਮਿਸਰ ਦੇਸ ਵਿੱਚੋਂ ਨਿੱਕਲ ਗਏ ਸਨ।</w:t>
      </w:r>
    </w:p>
    <w:p/>
    <w:p>
      <w:r xmlns:w="http://schemas.openxmlformats.org/wordprocessingml/2006/main">
        <w:t xml:space="preserve">ਮੂਸਾ ਨੇ ਇਸਰਾਏਲੀਆਂ ਨੂੰ ਮਿਸਰ ਛੱਡਣ ਵਾਲੇ ਵੀਹ ਸਾਲ ਜਾਂ ਇਸ ਤੋਂ ਵੱਧ ਉਮਰ ਦੇ ਸਾਰੇ ਲੋਕਾਂ ਦੀ ਗਿਣਤੀ ਕਰਨ ਦਾ ਹੁਕਮ ਦਿੱਤਾ।</w:t>
      </w:r>
    </w:p>
    <w:p/>
    <w:p>
      <w:r xmlns:w="http://schemas.openxmlformats.org/wordprocessingml/2006/main">
        <w:t xml:space="preserve">1. ਰੱਬ ਦੇ ਹੁਕਮਾਂ ਦੀ ਪਾਲਣਾ ਦਾ ਮਹੱਤਵ।</w:t>
      </w:r>
    </w:p>
    <w:p/>
    <w:p>
      <w:r xmlns:w="http://schemas.openxmlformats.org/wordprocessingml/2006/main">
        <w:t xml:space="preserve">2. ਏਕੀਕ੍ਰਿਤ ਲੋਕਾਂ ਦੀ ਸ਼ਕਤੀ।</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ਰੋਮੀਆਂ 12:12 "ਆਸ ਵਿੱਚ ਅਨੰਦ ਕਰੋ, ਬਿਪਤਾ ਵਿੱਚ ਧੀਰਜ ਰੱਖੋ, ਪ੍ਰਾਰਥਨਾ ਵਿੱਚ ਨਿਰੰਤਰ ਰਹੋ।"</w:t>
      </w:r>
    </w:p>
    <w:p/>
    <w:p>
      <w:r xmlns:w="http://schemas.openxmlformats.org/wordprocessingml/2006/main">
        <w:t xml:space="preserve">ਗਿਣਤੀ 26:5 ਰਊਬੇਨ, ਇਸਰਾਏਲ ਦਾ ਸਭ ਤੋਂ ਵੱਡਾ ਪੁੱਤਰ: ਰਊਬੇਨ ਦੀ ਸੰਤਾਨ; ਹਨੋਕ, ਜਿਸ ਵਿੱਚੋਂ ਹਨੋਕੀਆਂ ਦਾ ਪਰਿਵਾਰ ਆਉਂਦਾ ਹੈ: ਪੱਲੂ ਤੋਂ, ਪੱਲੁਈਆਂ ਦਾ ਪਰਿਵਾਰ:</w:t>
      </w:r>
    </w:p>
    <w:p/>
    <w:p>
      <w:r xmlns:w="http://schemas.openxmlformats.org/wordprocessingml/2006/main">
        <w:t xml:space="preserve">ਗਿਣਤੀ 26:5 ਦੱਸਦਾ ਹੈ ਕਿ ਇਜ਼ਰਾਈਲ ਦੇ ਵੱਡੇ ਪੁੱਤਰ, ਰਊਬੇਨ ਦੇ ਹਨੋਕ ਅਤੇ ਪੱਲੂ ਨਾਂ ਦੇ ਦੋ ਪੁੱਤਰ ਸਨ, ਜਿਨ੍ਹਾਂ ਤੋਂ ਹਨੋਕਾਈਟ ਅਤੇ ਪੱਲੂਈ ਲੋਕ ਸਨ।</w:t>
      </w:r>
    </w:p>
    <w:p/>
    <w:p>
      <w:r xmlns:w="http://schemas.openxmlformats.org/wordprocessingml/2006/main">
        <w:t xml:space="preserve">1. ਇਸਰਾਏਲ ਦੇ ਵੰਸ਼ ਨੂੰ ਸੁਰੱਖਿਅਤ ਰੱਖਣ ਵਿੱਚ ਪਰਮੇਸ਼ੁਰ ਦੀ ਵਫ਼ਾਦਾਰੀ।</w:t>
      </w:r>
    </w:p>
    <w:p/>
    <w:p>
      <w:r xmlns:w="http://schemas.openxmlformats.org/wordprocessingml/2006/main">
        <w:t xml:space="preserve">2. ਸਾਡੀ ਪਰਿਵਾਰਕ ਵਿਰਾਸਤ ਨੂੰ ਯਾਦ ਰੱਖਣ ਦੀ ਮਹੱਤਤਾ।</w:t>
      </w:r>
    </w:p>
    <w:p/>
    <w:p>
      <w:r xmlns:w="http://schemas.openxmlformats.org/wordprocessingml/2006/main">
        <w:t xml:space="preserve">1. ਰੋਮੀਆਂ 9:1-5 - ਇਸਰਾਏਲੀਆਂ ਲਈ ਪਰਮੇਸ਼ੁਰ ਦੀ ਵਫ਼ਾਦਾਰੀ।</w:t>
      </w:r>
    </w:p>
    <w:p/>
    <w:p>
      <w:r xmlns:w="http://schemas.openxmlformats.org/wordprocessingml/2006/main">
        <w:t xml:space="preserve">2. ਜ਼ਬੂਰ 103:17 - ਸਾਡੇ ਪੁਰਖਿਆਂ ਦੀ ਤਰਫ਼ੋਂ ਪ੍ਰਭੂ ਦੇ ਕੰਮਾਂ ਨੂੰ ਯਾਦ ਰੱਖੋ।</w:t>
      </w:r>
    </w:p>
    <w:p/>
    <w:p>
      <w:r xmlns:w="http://schemas.openxmlformats.org/wordprocessingml/2006/main">
        <w:t xml:space="preserve">ਗਿਣਤੀ 26:6 ਹੇਸਰੋਨ ਤੋਂ, ਹਜ਼ਰੋਨੀਆਂ ਦਾ ਪਰਿਵਾਰ: ਕਰਮੀ ਤੋਂ, ਕਰਮੀ ਦਾ ਪਰਿਵਾਰ।</w:t>
      </w:r>
    </w:p>
    <w:p/>
    <w:p>
      <w:r xmlns:w="http://schemas.openxmlformats.org/wordprocessingml/2006/main">
        <w:t xml:space="preserve">ਬੀਤਣ ਵਿੱਚ ਹੇਜ਼ਰੋਨ ਅਤੇ ਕਾਰਮੀ ਦੀਆਂ ਦੋ ਪਰਿਵਾਰਕ ਲਾਈਨਾਂ ਦੀ ਸੂਚੀ ਦਿੱਤੀ ਗਈ ਹੈ।</w:t>
      </w:r>
    </w:p>
    <w:p/>
    <w:p>
      <w:r xmlns:w="http://schemas.openxmlformats.org/wordprocessingml/2006/main">
        <w:t xml:space="preserve">1. ਤੁਹਾਡੇ ਪਰਿਵਾਰ ਦੇ ਇਤਿਹਾਸ ਨੂੰ ਜਾਣਨ ਦੀ ਮਹੱਤਤਾ ਅਤੇ ਵਿਰਾਸਤ ਨੂੰ ਜੋ ਪੀੜ੍ਹੀ ਦਰ ਪੀੜ੍ਹੀ ਲੰਘਾਇਆ ਜਾਂਦਾ ਹੈ।</w:t>
      </w:r>
    </w:p>
    <w:p/>
    <w:p>
      <w:r xmlns:w="http://schemas.openxmlformats.org/wordprocessingml/2006/main">
        <w:t xml:space="preserve">2. ਆਪਣੇ ਸਾਰੇ ਲੋਕਾਂ ਦਾ ਰਿਕਾਰਡ ਰੱਖਣ ਲਈ ਪਰਮੇਸ਼ੁਰ ਦੀ ਵਫ਼ਾਦਾਰੀ ਅਤੇ ਉਹ ਉਨ੍ਹਾਂ ਦੁਆਰਾ ਕਿਵੇਂ ਕੰਮ ਕਰਦਾ ਹੈ।</w:t>
      </w:r>
    </w:p>
    <w:p/>
    <w:p>
      <w:r xmlns:w="http://schemas.openxmlformats.org/wordprocessingml/2006/main">
        <w:t xml:space="preserve">1. ਰੂਥ 4:18-22</w:t>
      </w:r>
    </w:p>
    <w:p/>
    <w:p>
      <w:r xmlns:w="http://schemas.openxmlformats.org/wordprocessingml/2006/main">
        <w:t xml:space="preserve">2. ਜ਼ਬੂਰ 139:1-4</w:t>
      </w:r>
    </w:p>
    <w:p/>
    <w:p>
      <w:r xmlns:w="http://schemas.openxmlformats.org/wordprocessingml/2006/main">
        <w:t xml:space="preserve">ਗਿਣਤੀ 26:7 ਇਹ ਰਊਬੇਨੀਆਂ ਦੇ ਘਰਾਣੇ ਹਨ ਅਤੇ ਉਨ੍ਹਾਂ ਵਿੱਚੋਂ ਜਿਹੜੇ ਗਿਣੇ ਗਏ ਸਨ ਉਹ ਚਾਲੀ ਹਜ਼ਾਰ ਸੱਤ ਸੌ ਤੀਹ ਸਨ।</w:t>
      </w:r>
    </w:p>
    <w:p/>
    <w:p>
      <w:r xmlns:w="http://schemas.openxmlformats.org/wordprocessingml/2006/main">
        <w:t xml:space="preserve">ਇਹ ਹਵਾਲੇ ਰਊਬੇਨੀਆਂ ਦੇ ਪਰਿਵਾਰਾਂ ਅਤੇ ਉਨ੍ਹਾਂ ਦੀ ਆਬਾਦੀ ਦਾ ਵਰਣਨ ਕਰਦਾ ਹੈ।</w:t>
      </w:r>
    </w:p>
    <w:p/>
    <w:p>
      <w:r xmlns:w="http://schemas.openxmlformats.org/wordprocessingml/2006/main">
        <w:t xml:space="preserve">1. ਪ੍ਰਮਾਤਮਾ ਸਾਡੇ ਵਿੱਚੋਂ ਹਰੇਕ ਦੀ ਕਦਰ ਕਰਦਾ ਹੈ, ਭਾਵੇਂ ਸਾਡੀ ਗਿਣਤੀ ਕੋਈ ਵੀ ਹੋਵੇ।</w:t>
      </w:r>
    </w:p>
    <w:p/>
    <w:p>
      <w:r xmlns:w="http://schemas.openxmlformats.org/wordprocessingml/2006/main">
        <w:t xml:space="preserve">2. ਸਾਨੂੰ ਰਊਬੇਨਾਈਟਸ ਵਾਂਗ ਹੀ ਇੱਕ ਭਾਈਚਾਰੇ ਵਜੋਂ ਏਕਤਾ ਅਤੇ ਮਜ਼ਬੂਤ ਹੋਣ ਦੀ ਕੋਸ਼ਿਸ਼ ਕਰਨੀ ਚਾਹੀਦੀ ਹੈ।</w:t>
      </w:r>
    </w:p>
    <w:p/>
    <w:p>
      <w:r xmlns:w="http://schemas.openxmlformats.org/wordprocessingml/2006/main">
        <w:t xml:space="preserve">1. ਜ਼ਬੂਰ 139:14 -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2. ਅਫ਼ਸੀਆਂ 4:3 - ਸ਼ਾਂਤੀ ਦੇ ਬੰਧਨ ਦੁਆਰਾ ਆਤਮਾ ਦੀ ਏਕਤਾ ਨੂੰ ਬਣਾਈ ਰੱਖਣ ਲਈ ਹਰ ਕੋਸ਼ਿਸ਼ ਕਰੋ।</w:t>
      </w:r>
    </w:p>
    <w:p/>
    <w:p>
      <w:r xmlns:w="http://schemas.openxmlformats.org/wordprocessingml/2006/main">
        <w:t xml:space="preserve">ਗਿਣਤੀ 26:8 ਅਤੇ ਪੱਲੂ ਦੇ ਪੁੱਤਰ; ਏਲੀਆਬ।</w:t>
      </w:r>
    </w:p>
    <w:p/>
    <w:p>
      <w:r xmlns:w="http://schemas.openxmlformats.org/wordprocessingml/2006/main">
        <w:t xml:space="preserve">ਪੱਲੂ ਦੇ ਪੁੱਤਰ ਅਲੀਆਬ ਸਨ।</w:t>
      </w:r>
    </w:p>
    <w:p/>
    <w:p>
      <w:r xmlns:w="http://schemas.openxmlformats.org/wordprocessingml/2006/main">
        <w:t xml:space="preserve">1. ਪ੍ਰਮਾਤਮਾ ਦੀ ਵਫ਼ਾਦਾਰੀ ਪਰਿਵਾਰਾਂ ਦੀਆਂ ਪੀੜ੍ਹੀਆਂ ਵਿੱਚ ਦਿਖਾਈ ਦਿੰਦੀ ਹੈ।</w:t>
      </w:r>
    </w:p>
    <w:p/>
    <w:p>
      <w:r xmlns:w="http://schemas.openxmlformats.org/wordprocessingml/2006/main">
        <w:t xml:space="preserve">2. ਪਰਮੇਸ਼ੁਰ ਦੇ ਹੁਕਮਾਂ ਪ੍ਰਤੀ ਵਫ਼ਾਦਾਰ ਰਹਿਣ ਦੀ ਮਹੱਤਤਾ।</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ਜ਼ਬੂਰ 103:17 - ਪਰ ਅਨਾਦਿ ਤੋਂ ਲੈ ਕੇ ਸਦੀਵੀ ਤੱਕ ਯਹੋਵਾਹ ਦਾ ਪਿਆਰ ਉਨ੍ਹਾਂ ਨਾਲ ਹੈ ਜੋ ਉਸ ਤੋਂ ਡਰਦੇ ਹਨ, ਅਤੇ ਉਸਦੀ ਧਾਰਮਿਕਤਾ ਉਨ੍ਹਾਂ ਦੇ ਬੱਚਿਆਂ ਦੇ ਬੱਚਿਆਂ ਨਾਲ ਹੈ।</w:t>
      </w:r>
    </w:p>
    <w:p/>
    <w:p>
      <w:r xmlns:w="http://schemas.openxmlformats.org/wordprocessingml/2006/main">
        <w:t xml:space="preserve">ਗਿਣਤੀ 26:9 ਅਤੇ ਅਲੀਆਬ ਦੇ ਪੁੱਤਰ; ਨਮੂਏਲ, ਦਾਥਾਨ ਅਤੇ ਅਬੀਰਾਮ। ਇਹ ਉਹ ਹੈ ਦਾਥਾਨ ਅਤੇ ਅਬੀਰਾਮ, ਜੋ ਮੰਡਲੀ ਵਿੱਚ ਮਸ਼ਹੂਰ ਸਨ, ਜਿਨ੍ਹਾਂ ਨੇ ਕੋਰਹ ਦੀ ਸੰਗਤ ਵਿੱਚ ਮੂਸਾ ਅਤੇ ਹਾਰੂਨ ਦੇ ਵਿਰੁੱਧ ਲੜਾਈ ਕੀਤੀ, ਜਦੋਂ ਉਹ ਯਹੋਵਾਹ ਦੇ ਵਿਰੁੱਧ ਲੜੇ:</w:t>
      </w:r>
    </w:p>
    <w:p/>
    <w:p>
      <w:r xmlns:w="http://schemas.openxmlformats.org/wordprocessingml/2006/main">
        <w:t xml:space="preserve">ਇਹ ਹਵਾਲਾ ਅਲੀਆਬ ਦੇ ਪੁੱਤਰਾਂ ਬਾਰੇ ਦੱਸਦਾ ਹੈ, ਜਿਸ ਵਿੱਚ ਦਾਥਾਨ ਅਤੇ ਅਬੀਰਾਮ ਵੀ ਸ਼ਾਮਲ ਸਨ ਜੋ ਕਲੀਸਿਯਾ ਵਿੱਚ ਪ੍ਰਮੁੱਖ ਸਨ ਅਤੇ ਮੂਸਾ ਅਤੇ ਹਾਰੂਨ ਦਾ ਵਿਰੋਧ ਕਰਦੇ ਸਨ।</w:t>
      </w:r>
    </w:p>
    <w:p/>
    <w:p>
      <w:r xmlns:w="http://schemas.openxmlformats.org/wordprocessingml/2006/main">
        <w:t xml:space="preserve">1. ਅਥਾਰਟੀ ਦਾ ਵਿਰੋਧ ਕਰਨ ਦਾ ਖ਼ਤਰਾ</w:t>
      </w:r>
    </w:p>
    <w:p/>
    <w:p>
      <w:r xmlns:w="http://schemas.openxmlformats.org/wordprocessingml/2006/main">
        <w:t xml:space="preserve">2. ਬਗਾਵਤ ਦੇ ਚਿਹਰੇ ਵਿੱਚ ਪਰਮੇਸ਼ੁਰ ਦੀ ਦਇਆ</w:t>
      </w:r>
    </w:p>
    <w:p/>
    <w:p>
      <w:r xmlns:w="http://schemas.openxmlformats.org/wordprocessingml/2006/main">
        <w:t xml:space="preserve">1. ਰੋਮੀਆਂ 13:1-2 -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ਗਲਾਤੀਆਂ 5:13 - ਕਿਉਂਕਿ ਭਰਾਵੋ, ਤੁਹਾਨੂੰ ਆਜ਼ਾਦੀ ਲਈ ਬੁਲਾਇਆ ਗਿਆ ਹੈ; ਸਿਰਫ਼ ਸਰੀਰ ਦੇ ਮੌਕੇ ਲਈ ਆਜ਼ਾਦੀ ਦੀ ਵਰਤੋਂ ਨਾ ਕਰੋ, ਪਰ ਪਿਆਰ ਨਾਲ ਇੱਕ ਦੂਜੇ ਦੀ ਸੇਵਾ ਕਰੋ.</w:t>
      </w:r>
    </w:p>
    <w:p/>
    <w:p>
      <w:r xmlns:w="http://schemas.openxmlformats.org/wordprocessingml/2006/main">
        <w:t xml:space="preserve">ਗਿਣਤੀ 26:10 ਅਤੇ ਧਰਤੀ ਨੇ ਆਪਣਾ ਮੂੰਹ ਖੋਲ੍ਹਿਆ ਅਤੇ ਕੋਰਹ ਸਮੇਤ ਉਨ੍ਹਾਂ ਨੂੰ ਨਿਗਲ ਲਿਆ, ਜਦੋਂ ਉਹ ਦਲ ਮਰ ਗਿਆ, ਜਿਸ ਵੇਲੇ ਅੱਗ ਨੇ ਢਾਈ ਸੌ ਮਨੁੱਖਾਂ ਨੂੰ ਭਸਮ ਕੀਤਾ, ਅਤੇ ਉਹ ਇੱਕ ਨਿਸ਼ਾਨ ਬਣ ਗਏ।</w:t>
      </w:r>
    </w:p>
    <w:p/>
    <w:p>
      <w:r xmlns:w="http://schemas.openxmlformats.org/wordprocessingml/2006/main">
        <w:t xml:space="preserve">ਕੋਰਹ ਅਤੇ ਉਸ ਦੀ ਸੰਗਤ ਨੂੰ ਧਰਤੀ ਦੁਆਰਾ ਨਿਗਲ ਲਿਆ ਗਿਆ ਸੀ ਅਤੇ ਅੱਗ ਦੁਆਰਾ ਮਾਰਿਆ ਗਿਆ ਸੀ ਜੋ ਸਾਰਿਆਂ ਲਈ ਵੇਖਣ ਲਈ ਇੱਕ ਨਿਸ਼ਾਨੀ ਸੀ।</w:t>
      </w:r>
    </w:p>
    <w:p/>
    <w:p>
      <w:r xmlns:w="http://schemas.openxmlformats.org/wordprocessingml/2006/main">
        <w:t xml:space="preserve">1. ਪਰਮੇਸ਼ੁਰ ਦੀ ਦਇਆ ਅਤੇ ਕ੍ਰੋਧ - ਅਸੀਂ ਕੋਰਹ ਅਤੇ ਉਸਦੀ ਕੰਪਨੀ ਦੀ ਕਹਾਣੀ ਤੋਂ ਕਿਵੇਂ ਸਿੱਖ ਸਕਦੇ ਹਾਂ।</w:t>
      </w:r>
    </w:p>
    <w:p/>
    <w:p>
      <w:r xmlns:w="http://schemas.openxmlformats.org/wordprocessingml/2006/main">
        <w:t xml:space="preserve">2. ਰੱਬ ਦੀਆਂ ਚੇਤਾਵਨੀਆਂ ਨੂੰ ਸੁਣਨਾ - ਆਗਿਆਕਾਰੀ ਅਤੇ ਨਿਮਰਤਾ ਦੀ ਮਹੱਤਤਾ।</w:t>
      </w:r>
    </w:p>
    <w:p/>
    <w:p>
      <w:r xmlns:w="http://schemas.openxmlformats.org/wordprocessingml/2006/main">
        <w:t xml:space="preserve">1. ਗਿਣਤੀ 16: 31-33 - "ਅਤੇ ਅਜਿਹਾ ਹੋਇਆ, ਜਦੋਂ ਉਸਨੇ ਇਹ ਸਾਰੇ ਸ਼ਬਦ ਬੋਲਣ ਦਾ ਅੰਤ ਕੀਤਾ, ਤਾਂ ਜ਼ਮੀਨ ਉਨ੍ਹਾਂ ਦੇ ਹੇਠਾਂ ਸੀ, ਉਹ ਟੁੱਟ ਗਈ: ਅਤੇ ਧਰਤੀ ਨੇ ਆਪਣਾ ਮੂੰਹ ਖੋਲ੍ਹਿਆ, ਅਤੇ ਉਨ੍ਹਾਂ ਨੂੰ ਨਿਗਲ ਲਿਆ, ਅਤੇ ਉਨ੍ਹਾਂ ਦੇ ਘਰ, ਅਤੇ ਸਾਰੇ ਆਦਮੀ ਜੋ ਕੋਰਹ ਦੇ ਸਨ, ਅਤੇ ਉਨ੍ਹਾਂ ਦਾ ਸਾਰਾ ਸਮਾਨ।</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ਗਿਣਤੀ 26:11 ਪਰ ਕੋਰਹ ਦੇ ਬੱਚੇ ਨਹੀਂ ਮਰੇ।</w:t>
      </w:r>
    </w:p>
    <w:p/>
    <w:p>
      <w:r xmlns:w="http://schemas.openxmlformats.org/wordprocessingml/2006/main">
        <w:t xml:space="preserve">ਇਹ ਹਵਾਲਾ ਉਜਾਗਰ ਕਰਦਾ ਹੈ ਕਿ, ਕੋਰਹ ਪਰਿਵਾਰ ਦੇ ਹੋਰ ਮੈਂਬਰਾਂ ਲਈ ਮੌਤ ਦੀ ਸਜ਼ਾ ਦੇ ਬਾਵਜੂਦ, ਬੱਚਿਆਂ ਨੂੰ ਸਜ਼ਾ ਨਹੀਂ ਦਿੱਤੀ ਗਈ ਅਤੇ ਉਨ੍ਹਾਂ ਨੂੰ ਬਖਸ਼ਿਆ ਗਿਆ।</w:t>
      </w:r>
    </w:p>
    <w:p/>
    <w:p>
      <w:r xmlns:w="http://schemas.openxmlformats.org/wordprocessingml/2006/main">
        <w:t xml:space="preserve">1. ਪ੍ਰਮਾਤਮਾ ਦੀ ਦਇਆ ਅਤੇ ਦਇਆ ਹਮੇਸ਼ਾ ਪ੍ਰਬਲ ਰਹਿੰਦੀ ਹੈ</w:t>
      </w:r>
    </w:p>
    <w:p/>
    <w:p>
      <w:r xmlns:w="http://schemas.openxmlformats.org/wordprocessingml/2006/main">
        <w:t xml:space="preserve">2. ਆਪਣੇ ਲੋਕਾਂ ਲਈ ਪਰਮੇਸ਼ੁਰ ਦਾ ਅਟੁੱਟ ਪਿਆਰ</w:t>
      </w:r>
    </w:p>
    <w:p/>
    <w:p>
      <w:r xmlns:w="http://schemas.openxmlformats.org/wordprocessingml/2006/main">
        <w:t xml:space="preserve">1. ਰੋਮੀਆਂ 5:8 ਪਰ ਪਰਮੇਸ਼ੁਰ ਸਾਡੇ ਲਈ ਆਪਣਾ ਪਿਆਰ ਇਸ ਤਰ੍ਹਾਂ ਦਰਸਾਉਂਦਾ ਹੈ: ਜਦੋਂ ਅਸੀਂ ਅਜੇ ਪਾਪੀ ਹੀ ਸੀ, ਮਸੀਹ ਸਾਡੇ ਲਈ ਮਰਿਆ।</w:t>
      </w:r>
    </w:p>
    <w:p/>
    <w:p>
      <w:r xmlns:w="http://schemas.openxmlformats.org/wordprocessingml/2006/main">
        <w:t xml:space="preserve">2. ਵਿਰਲਾਪ 3:22-23 ਪ੍ਰਭੂ ਦਾ ਅਡੋਲ ਪਿਆਰ ਕਦੇ ਨਹੀਂ ਰੁਕਦਾ; ਉਸ ਦੀ ਰਹਿਮਤ ਦਾ ਕਦੇ ਅੰਤ ਨਹੀਂ ਹੁੰਦਾ; ਉਹ ਹਰ ਸਵੇਰ ਨਵੇਂ ਹੁੰਦੇ ਹਨ; ਤੇਰੀ ਵਫ਼ਾਦਾਰੀ ਮਹਾਨ ਹੈ।</w:t>
      </w:r>
    </w:p>
    <w:p/>
    <w:p>
      <w:r xmlns:w="http://schemas.openxmlformats.org/wordprocessingml/2006/main">
        <w:t xml:space="preserve">ਗਿਣਤੀ 26:12 ਸ਼ਿਮਓਨ ਦੇ ਪੁੱਤਰ ਉਨ੍ਹਾਂ ਦੇ ਘਰਾਣਿਆਂ ਦੇ ਅਨੁਸਾਰ: ਨਮੂਏਲ ਤੋਂ, ਨਮੂਏਲੀਆਂ ਦਾ ਪਰਿਵਾਰ: ਯਾਮੀਨ ਤੋਂ, ਯਾਮੀਨੀਆਂ ਦਾ ਪਰਿਵਾਰ: ਯਾਕੀਨ ਤੋਂ, ਯਾਕੀਨੀਆਂ ਦਾ ਪਰਿਵਾਰ:</w:t>
      </w:r>
    </w:p>
    <w:p/>
    <w:p>
      <w:r xmlns:w="http://schemas.openxmlformats.org/wordprocessingml/2006/main">
        <w:t xml:space="preserve">ਇਹ ਹਵਾਲਾ ਸਿਮਓਨ ਦੇ ਪਰਿਵਾਰਾਂ ਦਾ ਵਰਣਨ ਕਰਦਾ ਹੈ ਕਿ ਉਹ ਨਮੁਏਲੀ, ਜਾਮਿਨੀ ਅਤੇ ਜਾਚੀਨਾਈਟਸ ਸਨ।</w:t>
      </w:r>
    </w:p>
    <w:p/>
    <w:p>
      <w:r xmlns:w="http://schemas.openxmlformats.org/wordprocessingml/2006/main">
        <w:t xml:space="preserve">1. ਪਰਿਵਾਰ ਦੀ ਮਹੱਤਤਾ: ਕਿਵੇਂ ਪ੍ਰਮਾਤਮਾ ਸਾਨੂੰ ਇੱਕ ਦੂਜੇ ਨੂੰ ਪਿਆਰ ਕਰਨ ਅਤੇ ਦੇਖਭਾਲ ਕਰਨ ਲਈ ਬੁਲਾ ਰਿਹਾ ਹੈ</w:t>
      </w:r>
    </w:p>
    <w:p/>
    <w:p>
      <w:r xmlns:w="http://schemas.openxmlformats.org/wordprocessingml/2006/main">
        <w:t xml:space="preserve">2. ਵੰਸ਼ ਦੀ ਸ਼ਕਤੀ: ਆਪਣੀ ਵਿਰਾਸਤ ਨੂੰ ਸਮਝੋ ਅਤੇ ਪਰਮੇਸ਼ੁਰ ਦੀ ਯੋਜਨਾ ਨਾਲ ਜੁੜੋ</w:t>
      </w:r>
    </w:p>
    <w:p/>
    <w:p>
      <w:r xmlns:w="http://schemas.openxmlformats.org/wordprocessingml/2006/main">
        <w:t xml:space="preserve">1. ਬਿਵਸਥਾ ਸਾਰ 6:6-7 - ਅਤੇ ਇਹ ਸ਼ਬਦ ਜੋ ਮੈਂ ਤੁਹਾਨੂੰ ਅੱਜ ਹੁਕਮ ਦਿੰਦਾ ਹਾਂ ਤੁਹਾਡੇ ਦਿਲ 'ਤੇ 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ਅਫ਼ਸੀਆਂ 6:1-4 - ਬੱਚਿਓ, ਪ੍ਰਭੂ ਵਿੱਚ ਆਪਣੇ ਮਾਪਿਆਂ ਦਾ ਕਹਿਣਾ ਮੰਨੋ, ਕਿਉਂਕਿ ਇਹ ਸਹੀ ਹੈ। ਆਪਣੇ ਮਾਤਾ-ਪਿਤਾ ਦਾ ਆਦਰ ਕਰੋ (ਇਹ ਵਚਨ ਦੇ ਨਾਲ ਪਹਿਲਾ ਹੁਕਮ ਹੈ), ਤਾਂ ਜੋ ਤੁਹਾਡਾ ਭਲਾ ਹੋਵੇ ਅਤੇ ਤੁਸੀਂ ਦੇਸ਼ ਵਿੱਚ ਲੰਮੀ ਉਮਰ ਭੋਗੋ। ਪਿਤਾਓ, ਆਪਣੇ ਬੱਚਿਆਂ ਨੂੰ ਗੁੱਸੇ ਵਿੱਚ ਨਾ ਭੜਕਾਓ, ਪਰ ਪ੍ਰਭੂ ਦੇ ਅਨੁਸ਼ਾਸਨ ਅਤੇ ਉਪਦੇਸ਼ ਵਿੱਚ ਉਨ੍ਹਾਂ ਦੀ ਪਰਵਰਿਸ਼ ਕਰੋ।</w:t>
      </w:r>
    </w:p>
    <w:p/>
    <w:p>
      <w:r xmlns:w="http://schemas.openxmlformats.org/wordprocessingml/2006/main">
        <w:t xml:space="preserve">ਗਿਣਤੀ 26:13 ਜ਼ਰਹ ਤੋਂ, ਜ਼ਰਹੀਆਂ ਦਾ ਪਰਿਵਾਰ: ਸ਼ਾਊਲ ਤੋਂ, ਸ਼ਾਊਲ ਦਾ ਪਰਿਵਾਰ।</w:t>
      </w:r>
    </w:p>
    <w:p/>
    <w:p>
      <w:r xmlns:w="http://schemas.openxmlformats.org/wordprocessingml/2006/main">
        <w:t xml:space="preserve">ਗਿਣਤੀ 26:13 ਦੇ ਇਸ ਹਵਾਲੇ ਵਿਚ ਜ਼ਰਹੀਆਂ ਅਤੇ ਸ਼ੌਲੀਆਂ ਦੇ ਦੋ ਪਰਿਵਾਰਾਂ ਦਾ ਜ਼ਿਕਰ ਹੈ।</w:t>
      </w:r>
    </w:p>
    <w:p/>
    <w:p>
      <w:r xmlns:w="http://schemas.openxmlformats.org/wordprocessingml/2006/main">
        <w:t xml:space="preserve">1. ਚਰਚ ਵਿਚ ਏਕਤਾ ਦੀ ਸ਼ਕਤੀ - ਨੰਬਰ 26:13 ਵਿਚ ਜ਼ਾਰਹਾਈਟਸ ਅਤੇ ਸ਼ੌਲੀਆਂ ਦੀ ਉਦਾਹਰਣ ਦੀ ਪੜਚੋਲ ਕਰਨਾ</w:t>
      </w:r>
    </w:p>
    <w:p/>
    <w:p>
      <w:r xmlns:w="http://schemas.openxmlformats.org/wordprocessingml/2006/main">
        <w:t xml:space="preserve">2. ਪਰਮੇਸ਼ੁਰ 'ਤੇ ਸਾਡਾ ਧਿਆਨ ਰੱਖਣਾ - ਨੰਬਰ 26:13 ਵਿਚ ਜ਼ਾਰਹਾਈਟਸ ਅਤੇ ਸ਼ੌਲੀਆਂ ਦੇ ਅਨੁਭਵ ਤੋਂ ਸਿੱਖਣਾ</w:t>
      </w:r>
    </w:p>
    <w:p/>
    <w:p>
      <w:r xmlns:w="http://schemas.openxmlformats.org/wordprocessingml/2006/main">
        <w:t xml:space="preserve">1. ਅਫ਼ਸੀਆਂ 4:1-6 - ਨਿਮਰਤਾ, ਕੋਮਲਤਾ, ਧੀਰਜ ਅਤੇ ਪਿਆਰ ਦੁਆਰਾ ਚਰਚ ਵਿੱਚ ਏਕਤਾ।</w:t>
      </w:r>
    </w:p>
    <w:p/>
    <w:p>
      <w:r xmlns:w="http://schemas.openxmlformats.org/wordprocessingml/2006/main">
        <w:t xml:space="preserve">2. ਜ਼ਬੂਰ 27:4 - ਸਾਡਾ ਧਿਆਨ ਪਰਮੇਸ਼ੁਰ ਅਤੇ ਉਸਦੇ ਅਡੋਲ ਪਿਆਰ 'ਤੇ ਰੱਖਣਾ।</w:t>
      </w:r>
    </w:p>
    <w:p/>
    <w:p>
      <w:r xmlns:w="http://schemas.openxmlformats.org/wordprocessingml/2006/main">
        <w:t xml:space="preserve">ਗਿਣਤੀ 26:14 ਇਹ ਸ਼ਿਮਓਨੀਆਂ ਦੇ ਪਰਿਵਾਰ ਹਨ, 22,200।</w:t>
      </w:r>
    </w:p>
    <w:p/>
    <w:p>
      <w:r xmlns:w="http://schemas.openxmlformats.org/wordprocessingml/2006/main">
        <w:t xml:space="preserve">ਗਿਣਤੀ 26:14 ਦੀ ਇਹ ਆਇਤ ਦੱਸਦੀ ਹੈ ਕਿ ਸਿਮਓਨੀਆਂ ਦੇ ਪਰਿਵਾਰ ਦੀ ਗਿਣਤੀ 22,200 ਸੀ।</w:t>
      </w:r>
    </w:p>
    <w:p/>
    <w:p>
      <w:r xmlns:w="http://schemas.openxmlformats.org/wordprocessingml/2006/main">
        <w:t xml:space="preserve">1. ਏਕਤਾ ਦੀ ਤਾਕਤ: ਪਰਮੇਸ਼ੁਰ ਆਪਣੇ ਲੋਕਾਂ ਨੂੰ ਕਿਵੇਂ ਅਸੀਸ ਦਿੰਦਾ ਹੈ ਜਦੋਂ ਉਹ ਇਕੱਠੇ ਹੁੰਦੇ ਹਨ</w:t>
      </w:r>
    </w:p>
    <w:p/>
    <w:p>
      <w:r xmlns:w="http://schemas.openxmlformats.org/wordprocessingml/2006/main">
        <w:t xml:space="preserve">2. ਵਫ਼ਾਦਾਰ ਪੂਰਤੀ: ਪਰਮੇਸ਼ੁਰ ਉਨ੍ਹਾਂ ਨੂੰ ਕਿਵੇਂ ਇਨਾਮ ਦਿੰਦਾ ਹੈ ਜੋ ਉਸ ਪ੍ਰਤੀ ਵਫ਼ਾਦਾਰ ਹਨ</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ਗਿਣਤੀ 26:15 ਗਾਦ ਦੇ ਘਰਾਣੇ ਦੇ ਅਨੁਸਾਰ: ਸਫ਼ੋਨ ਤੋਂ, ਸਫ਼ੋਨੀਆਂ ਦਾ ਪਰਿਵਾਰ: ਹੱਗੀ ਤੋਂ, ਹੱਗੀਆਂ ਦਾ ਪਰਿਵਾਰ: ਸ਼ੂਨੀ ਤੋਂ, ਸ਼ੂਨੀਆਂ ਦਾ ਪਰਿਵਾਰ:</w:t>
      </w:r>
    </w:p>
    <w:p/>
    <w:p>
      <w:r xmlns:w="http://schemas.openxmlformats.org/wordprocessingml/2006/main">
        <w:t xml:space="preserve">ਗਿਣਤੀ 26:15 ਗਾਦ ਦੇ ਗੋਤ ਦੇ ਪਰਿਵਾਰਾਂ ਦੀ ਸੂਚੀ ਦਿੰਦਾ ਹੈ - ਜ਼ੇਫੋਨਾਈਟਸ, ਹਗੀਟੀਆਂ ਅਤੇ ਸ਼ੂਨੀ।</w:t>
      </w:r>
    </w:p>
    <w:p/>
    <w:p>
      <w:r xmlns:w="http://schemas.openxmlformats.org/wordprocessingml/2006/main">
        <w:t xml:space="preserve">1. ਆਪਣੇ ਵਾਅਦਿਆਂ ਪ੍ਰਤੀ ਪਰਮੇਸ਼ੁਰ ਦੀ ਵਫ਼ਾਦਾਰੀ - ਗਿਣਤੀ 26:15</w:t>
      </w:r>
    </w:p>
    <w:p/>
    <w:p>
      <w:r xmlns:w="http://schemas.openxmlformats.org/wordprocessingml/2006/main">
        <w:t xml:space="preserve">2. ਪਰਮੇਸ਼ੁਰ ਦੀ ਯੋਜਨਾ ਉੱਤੇ ਭਰੋਸਾ ਕਰਨਾ - ਗਿਣਤੀ 26:15</w:t>
      </w:r>
    </w:p>
    <w:p/>
    <w:p>
      <w:r xmlns:w="http://schemas.openxmlformats.org/wordprocessingml/2006/main">
        <w:t xml:space="preserve">1. ਯਹੋਸ਼ੁਆ 13:24-28 - ਪਰਮੇਸ਼ੁਰ ਨੇ ਇਸਰਾਏਲੀਆਂ ਨੂੰ ਕਨਾਨ ਦੀ ਧਰਤੀ ਦੇਣ ਦਾ ਆਪਣਾ ਵਾਅਦਾ ਪੂਰਾ ਕੀਤਾ</w:t>
      </w:r>
    </w:p>
    <w:p/>
    <w:p>
      <w:r xmlns:w="http://schemas.openxmlformats.org/wordprocessingml/2006/main">
        <w:t xml:space="preserve">2. ਬਿਵਸਥਾ ਸਾਰ 3:12-20 - ਮੂਸਾ ਦੀ ਇਜ਼ਰਾਈਲੀਆਂ ਲਈ ਉਸ ਧਰਤੀ ਉੱਤੇ ਕਬਜ਼ਾ ਕਰਨ ਦੀ ਪ੍ਰਾਰਥਨਾ ਜਿਸ ਵਿੱਚ ਉਸਨੂੰ ਦਾਖਲ ਹੋਣ ਦੀ ਆਗਿਆ ਨਹੀਂ ਸੀ</w:t>
      </w:r>
    </w:p>
    <w:p/>
    <w:p>
      <w:r xmlns:w="http://schemas.openxmlformats.org/wordprocessingml/2006/main">
        <w:t xml:space="preserve">ਗਿਣਤੀ 26:16 ਓਜ਼ਨੀ ਤੋਂ, ਓਜ਼ਨੀਆਂ ਦਾ ਪਰਿਵਾਰ: ਏਰੀ ਦਾ, ਇਰੀਆਂ ਦਾ ਪਰਿਵਾਰ:</w:t>
      </w:r>
    </w:p>
    <w:p/>
    <w:p>
      <w:r xmlns:w="http://schemas.openxmlformats.org/wordprocessingml/2006/main">
        <w:t xml:space="preserve">ਇਹ ਹਵਾਲਾ ਗਾਡ ਕਬੀਲੇ ਦੇ ਦੋ ਪਰਿਵਾਰਾਂ ਦਾ ਵਰਣਨ ਕਰਦਾ ਹੈ।</w:t>
      </w:r>
    </w:p>
    <w:p/>
    <w:p>
      <w:r xmlns:w="http://schemas.openxmlformats.org/wordprocessingml/2006/main">
        <w:t xml:space="preserve">1. ਪ੍ਰਮਾਤਮਾ ਦਾ ਪਿਆਰ ਇਜ਼ਰਾਈਲ ਦੇ ਕਬੀਲਿਆਂ ਨਾਲ ਉਸਦੇ ਨੇਮ ਪ੍ਰਤੀ ਉਸਦੀ ਵਫ਼ਾਦਾਰੀ ਵਿੱਚ ਪ੍ਰਗਟ ਹੁੰਦਾ ਹੈ।</w:t>
      </w:r>
    </w:p>
    <w:p/>
    <w:p>
      <w:r xmlns:w="http://schemas.openxmlformats.org/wordprocessingml/2006/main">
        <w:t xml:space="preserve">2. ਪਰਮੇਸ਼ੁਰ ਦੀ ਵਫ਼ਾਦਾਰੀ ਇਸ ਗੱਲ ਵਿੱਚ ਦਿਖਾਈ ਦਿੰਦੀ ਹੈ ਕਿ ਉਹ ਆਪਣੇ ਲੋਕਾਂ ਨਾਲ ਕੀਤੇ ਵਾਅਦੇ ਪੂਰੇ ਕਰਦਾ ਹੈ।</w:t>
      </w:r>
    </w:p>
    <w:p/>
    <w:p>
      <w:r xmlns:w="http://schemas.openxmlformats.org/wordprocessingml/2006/main">
        <w:t xml:space="preserve">1. ਕੂਚ 6:14-17 - ਇਜ਼ਰਾਈਲੀਆਂ ਨਾਲ ਪਰਮੇਸ਼ੁਰ ਦੇ ਵਾਅਦੇ ਅਤੇ ਉਨ੍ਹਾਂ ਨਾਲ ਆਪਣਾ ਨੇਮ ਰੱਖਣ ਲਈ ਉਸਦੀ ਵਫ਼ਾਦਾਰੀ।</w:t>
      </w:r>
    </w:p>
    <w:p/>
    <w:p>
      <w:r xmlns:w="http://schemas.openxmlformats.org/wordprocessingml/2006/main">
        <w:t xml:space="preserve">2. ਬਿਵਸਥਾ ਸਾਰ 28:1-14 - ਪਰਮੇਸ਼ੁਰ ਦੀਆਂ ਅਸੀਸਾਂ ਦਾ ਵਾਅਦਾ ਉਨ੍ਹਾਂ ਨਾਲ ਕੀਤਾ ਗਿਆ ਹੈ ਜੋ ਉਸਦੇ ਹੁਕਮਾਂ ਨੂੰ ਮੰਨਦੇ ਹਨ ਅਤੇ ਉਸਦੇ ਵਾਅਦਿਆਂ ਨੂੰ ਪੂਰਾ ਕਰਨ ਵਿੱਚ ਉਸਦੀ ਵਫ਼ਾਦਾਰੀ ਕਰਦੇ ਹਨ।</w:t>
      </w:r>
    </w:p>
    <w:p/>
    <w:p>
      <w:r xmlns:w="http://schemas.openxmlformats.org/wordprocessingml/2006/main">
        <w:t xml:space="preserve">ਗਿਣਤੀ 26:17 ਅਰੋਦ ਤੋਂ, ਅਰੋਦੀਆਂ ਦਾ ਪਰਿਵਾਰ: ਅਰੇਲੀ ਤੋਂ, ਅਰੇਲੀਆਂ ਦਾ ਪਰਿਵਾਰ।</w:t>
      </w:r>
    </w:p>
    <w:p/>
    <w:p>
      <w:r xmlns:w="http://schemas.openxmlformats.org/wordprocessingml/2006/main">
        <w:t xml:space="preserve">ਗਿਣਤੀ 26:17 ਦੀ ਇਹ ਆਇਤ ਐਰੋਡਾਈਟਸ ਅਤੇ ਅਰੇਲੀਟਸ ਦੇ ਪਰਿਵਾਰਾਂ ਬਾਰੇ ਦੱਸਦੀ ਹੈ।</w:t>
      </w:r>
    </w:p>
    <w:p/>
    <w:p>
      <w:r xmlns:w="http://schemas.openxmlformats.org/wordprocessingml/2006/main">
        <w:t xml:space="preserve">1. ਅਸੀਂ ਸਾਰੇ ਇੱਕ ਵੱਡੇ ਪਰਿਵਾਰ ਦਾ ਹਿੱਸਾ ਹਾਂ, ਅਤੇ ਇੱਕ ਦੂਜੇ ਦੀ ਦੇਖਭਾਲ ਅਤੇ ਦੇਖਭਾਲ ਕਰਨਾ ਸਾਡੀ ਜ਼ਿੰਮੇਵਾਰੀ ਹੈ।</w:t>
      </w:r>
    </w:p>
    <w:p/>
    <w:p>
      <w:r xmlns:w="http://schemas.openxmlformats.org/wordprocessingml/2006/main">
        <w:t xml:space="preserve">2. ਪ੍ਰਮਾਤਮਾ ਨੇ ਸਾਨੂੰ ਸੰਸਾਰ ਵਿੱਚ ਇੱਕ ਉਦੇਸ਼ ਅਤੇ ਇੱਕ ਸਥਾਨ ਦਿੱਤਾ ਹੈ ਅਤੇ ਇਸਦਾ ਵੱਧ ਤੋਂ ਵੱਧ ਲਾਭ ਉਠਾਉਣਾ ਸਾਡੇ ਉੱਤੇ ਨਿਰਭਰ ਕਰਦਾ ਹੈ।</w:t>
      </w:r>
    </w:p>
    <w:p/>
    <w:p>
      <w:r xmlns:w="http://schemas.openxmlformats.org/wordprocessingml/2006/main">
        <w:t xml:space="preserve">1. ਅਫ਼ਸੀਆਂ 4:15-16 - ਪਿਆਰ ਵਿੱਚ ਸੱਚ ਬੋਲਦੇ ਹੋਏ, ਅਸੀਂ ਹਰ ਤਰ੍ਹਾਂ ਨਾਲ ਉਸ ਵਿੱਚ ਜੋ ਸਿਰ ਹੈ, ਮਸੀਹ ਵਿੱਚ ਵਧਣਾ ਹੈ, ਜਿਸ ਤੋਂ ਸਾਰਾ ਸਰੀਰ ਜੁੜਿਆ ਹੋਇਆ ਹੈ ਅਤੇ ਹਰੇਕ ਜੋੜ ਦੁਆਰਾ ਇੱਕ ਦੂਜੇ ਨਾਲ ਜੁੜਿਆ ਹੋਇਆ ਹੈ। ਲੈਸ, ਜਦੋਂ ਹਰੇਕ ਅੰਗ ਸਹੀ ਢੰਗ ਨਾਲ ਕੰਮ ਕਰਦਾ ਹੈ, ਸਰੀਰ ਨੂੰ ਇਸ ਤਰ੍ਹਾਂ ਵਧਾਉਂਦਾ ਹੈ ਕਿ ਇਹ ਆਪਣੇ ਆਪ ਨੂੰ ਪਿਆਰ ਵਿੱਚ ਬਣਾਉਂਦਾ ਹੈ।</w:t>
      </w:r>
    </w:p>
    <w:p/>
    <w:p>
      <w:r xmlns:w="http://schemas.openxmlformats.org/wordprocessingml/2006/main">
        <w:t xml:space="preserve">2. ਗਲਾਤੀਆਂ 6:10 - ਇਸ ਲਈ, ਜਦੋਂ ਸਾਡੇ ਕੋਲ ਮੌਕਾ ਹੈ, ਆਓ ਆਪਾਂ ਸਾਰਿਆਂ ਦਾ ਭਲਾ ਕਰੀਏ, ਅਤੇ ਖਾਸ ਕਰਕੇ ਉਨ੍ਹਾਂ ਦਾ ਜੋ ਵਿਸ਼ਵਾਸ ਦੇ ਘਰਾਣੇ ਵਿੱਚੋਂ ਹਨ।</w:t>
      </w:r>
    </w:p>
    <w:p/>
    <w:p>
      <w:r xmlns:w="http://schemas.openxmlformats.org/wordprocessingml/2006/main">
        <w:t xml:space="preserve">ਗਿਣਤੀ 26:18 ਏਹ ਗਾਦ ਦੇ ਪੁੱਤ੍ਰਾਂ ਦੇ ਘਰਾਣੇ ਹਨ ਜਿਹੜੇ ਉਨ੍ਹਾਂ ਦੇ ਗਿਣੇ ਗਏ ਸਨ, ਚਾਲੀ ਹਜ਼ਾਰ ਪੰਜ ਸੌ।</w:t>
      </w:r>
    </w:p>
    <w:p/>
    <w:p>
      <w:r xmlns:w="http://schemas.openxmlformats.org/wordprocessingml/2006/main">
        <w:t xml:space="preserve">ਗਿਣਤੀ 26:18 ਦੀ ਇਹ ਆਇਤ ਦੱਸਦੀ ਹੈ ਕਿ ਗਾਦੀ ਪਰਿਵਾਰ ਦੀ ਗਿਣਤੀ ਪੈਂਤੀ ਸੌ ਸੀ।</w:t>
      </w:r>
    </w:p>
    <w:p/>
    <w:p>
      <w:r xmlns:w="http://schemas.openxmlformats.org/wordprocessingml/2006/main">
        <w:t xml:space="preserve">1. "ਰੱਬ ਸਾਡੇ ਵਿੱਚੋਂ ਹਰ ਇੱਕ ਦੀ ਕਦਰ ਕਰਦਾ ਹੈ"</w:t>
      </w:r>
    </w:p>
    <w:p/>
    <w:p>
      <w:r xmlns:w="http://schemas.openxmlformats.org/wordprocessingml/2006/main">
        <w:t xml:space="preserve">2. "ਬਾਈਬਲ ਵਿੱਚ ਨੰਬਰਾਂ ਦੀ ਸ਼ਕਤੀ"</w:t>
      </w:r>
    </w:p>
    <w:p/>
    <w:p>
      <w:r xmlns:w="http://schemas.openxmlformats.org/wordprocessingml/2006/main">
        <w:t xml:space="preserve">1. ਜ਼ਬੂਰਾਂ ਦੀ ਪੋਥੀ 139:13-16 - "ਤੂੰ ਮੇਰੇ ਅੰਦਰਲੇ ਹਿੱਸੇ ਬਣਾਏ; ਤੂੰ ਮੈਨੂੰ ਮੇਰੀ ਮਾਂ ਦੀ ਕੁੱਖ ਵਿੱਚ ਬੁਣਿਆ। ਮੈਂ ਤੇਰੀ ਉਸਤਤਿ ਕਰਦਾ ਹਾਂ, ਕਿਉਂਕਿ ਮੈਂ ਡਰ ਨਾਲ ਅਤੇ ਅਚਰਜ ਢੰਗ ਨਾਲ ਰਚਿਆ ਗਿਆ ਹਾਂ। ਤੇਰੇ ਕੰਮ ਅਦਭੁਤ ਹਨ; ਮੇਰੀ ਆਤਮਾ ਇਸ ਨੂੰ ਚੰਗੀ ਤਰ੍ਹਾਂ ਜਾਣਦੀ ਹੈ। ਮੇਰਾ ਫਰੇਮ ਤੈਥੋਂ ਛੁਪਿਆ ਨਹੀਂ ਸੀ, ਜਦੋਂ ਮੈਂ ਗੁਪਤ ਵਿੱਚ ਬਣਾਇਆ ਜਾ ਰਿਹਾ ਸੀ, ਧਰਤੀ ਦੀਆਂ ਡੂੰਘਾਈਆਂ ਵਿੱਚ ਬੁਣਿਆ ਗਿਆ ਸੀ, ਤੇਰੀਆਂ ਅੱਖਾਂ ਨੇ ਮੇਰਾ ਬੇਕਾਰ ਪਦਾਰਥ ਦੇਖਿਆ, ਤੁਹਾਡੀ ਕਿਤਾਬ ਵਿੱਚ ਲਿਖਿਆ ਸੀ, ਉਹਨਾਂ ਵਿੱਚੋਂ ਹਰ ਇੱਕ, ਮੇਰੇ ਲਈ ਬਣਾਏ ਗਏ ਦਿਨ , ਜਦੋਂ ਅਜੇ ਤੱਕ ਉਨ੍ਹਾਂ ਵਿੱਚੋਂ ਕੋਈ ਨਹੀਂ ਸੀ।"</w:t>
      </w:r>
    </w:p>
    <w:p/>
    <w:p>
      <w:r xmlns:w="http://schemas.openxmlformats.org/wordprocessingml/2006/main">
        <w:t xml:space="preserve">2. ਲੂਕਾ 12:6-7 - "ਕੀ ਪੰਜ ਚਿੜੀਆਂ ਦੋ ਪੈਸਿਆਂ ਲਈ ਨਹੀਂ ਵਿਕਦੀਆਂ? ਅਤੇ ਉਨ੍ਹਾਂ ਵਿੱਚੋਂ ਇੱਕ ਵੀ ਪਰਮੇਸ਼ੁਰ ਅੱਗੇ ਨਹੀਂ ਭੁੱਲੀ ਜਾਂਦੀ ਹੈ। ਕਿਉਂ, ਤੁਹਾਡੇ ਸਿਰ ਦੇ ਵਾਲ ਵੀ ਗਿਣੇ ਹੋਏ ਹਨ। ਡਰੋ ਨਾ; ਤੁਸੀਂ ਉਨ੍ਹਾਂ ਨਾਲੋਂ ਵੱਧ ਕੀਮਤੀ ਹੋ। ਬਹੁਤ ਸਾਰੀਆਂ ਚਿੜੀਆਂ।"</w:t>
      </w:r>
    </w:p>
    <w:p/>
    <w:p>
      <w:r xmlns:w="http://schemas.openxmlformats.org/wordprocessingml/2006/main">
        <w:t xml:space="preserve">ਗਿਣਤੀ 26:19 ਯਹੂਦਾਹ ਦੇ ਪੁੱਤਰ ਏਰ ਅਤੇ ਓਨਾਨ ਸਨ: ਅਤੇ ਏਰ ਅਤੇ ਓਨਾਨ ਕਨਾਨ ਦੇਸ ਵਿੱਚ ਮਰ ਗਏ।</w:t>
      </w:r>
    </w:p>
    <w:p/>
    <w:p>
      <w:r xmlns:w="http://schemas.openxmlformats.org/wordprocessingml/2006/main">
        <w:t xml:space="preserve">ਯਹੂਦਾਹ ਦੇ ਪੁੱਤਰ ਏਰ ਅਤੇ ਓਨਾਨ ਦੋਵੇਂ ਕਨਾਨ ਦੇਸ਼ ਵਿੱਚ ਮਰ ਗਏ।</w:t>
      </w:r>
    </w:p>
    <w:p/>
    <w:p>
      <w:r xmlns:w="http://schemas.openxmlformats.org/wordprocessingml/2006/main">
        <w:t xml:space="preserve">1. ਜੀਵਨ ਦੀ ਕਦਰ ਕਰਨ ਅਤੇ ਇਸ ਦਾ ਵੱਧ ਤੋਂ ਵੱਧ ਲਾਭ ਉਠਾਉਣ ਦਾ ਮਹੱਤਵ।</w:t>
      </w:r>
    </w:p>
    <w:p/>
    <w:p>
      <w:r xmlns:w="http://schemas.openxmlformats.org/wordprocessingml/2006/main">
        <w:t xml:space="preserve">2. ਮੁਸੀਬਤ ਦੇ ਸਮੇਂ ਵਿਸ਼ਵਾਸ ਦੀ ਸ਼ਕਤੀ.</w:t>
      </w:r>
    </w:p>
    <w:p/>
    <w:p>
      <w:r xmlns:w="http://schemas.openxmlformats.org/wordprocessingml/2006/main">
        <w:t xml:space="preserve">1. ਜ਼ਬੂਰ 23:4, ਹਾਂ, ਭਾਵੇਂ ਮੈਂ ਮੌਤ ਦੇ ਸਾਏ ਦੀ ਘਾਟੀ ਵਿੱਚੋਂ ਲੰਘਦਾ ਹਾਂ, ਮੈਂ ਕਿਸੇ ਬੁਰਾਈ ਤੋਂ ਨਹੀਂ ਡਰਾਂਗਾ: ਕਿਉਂਕਿ ਤੁਸੀਂ ਮੇਰੇ ਨਾਲ ਹੋ; ਤੇਰੀ ਲਾਠੀ ਅਤੇ ਤੇਰੀ ਲਾਠੀ ਉਹ ਮੈਨੂੰ ਦਿਲਾਸਾ ਦਿੰਦੇ ਹਨ।</w:t>
      </w:r>
    </w:p>
    <w:p/>
    <w:p>
      <w:r xmlns:w="http://schemas.openxmlformats.org/wordprocessingml/2006/main">
        <w:t xml:space="preserve">2. ਯਾਕੂਬ 4:14, ਜਦੋਂ ਕਿ ਤੁਸੀਂ ਨਹੀਂ ਜਾਣਦੇ ਕਿ ਭਲਕ ਨੂੰ ਕੀ ਹੋਵੇਗਾ। ਤੁਹਾਡੀ ਜ਼ਿੰਦਗੀ ਕਿਸ ਲਈ ਹੈ? ਇਹ ਇੱਕ ਭਾਫ਼ ਵੀ ਹੈ, ਜੋ ਥੋੜੇ ਸਮੇਂ ਲਈ ਪ੍ਰਗਟ ਹੁੰਦੀ ਹੈ, ਅਤੇ ਫਿਰ ਅਲੋਪ ਹੋ ਜਾਂਦੀ ਹੈ।</w:t>
      </w:r>
    </w:p>
    <w:p/>
    <w:p>
      <w:r xmlns:w="http://schemas.openxmlformats.org/wordprocessingml/2006/main">
        <w:t xml:space="preserve">ਗਿਣਤੀ 26:20 ਅਤੇ ਯਹੂਦਾਹ ਦੇ ਪੁੱਤਰ ਉਨ੍ਹਾਂ ਦੇ ਪਰਿਵਾਰ ਦੇ ਅਨੁਸਾਰ ਸਨ; ਸ਼ੇਲਾਹ ਤੋਂ, ਸ਼ੈਲਾਨੀਆਂ ਦਾ ਪਰਿਵਾਰ: ਫ਼ਰੇਸ ਤੋਂ, ਫ਼ਰਜੀਆਂ ਦਾ ਪਰਿਵਾਰ: ਜ਼ਰਹ ਤੋਂ, ਜ਼ਰਹੀਆਂ ਦਾ ਪਰਿਵਾਰ।</w:t>
      </w:r>
    </w:p>
    <w:p/>
    <w:p>
      <w:r xmlns:w="http://schemas.openxmlformats.org/wordprocessingml/2006/main">
        <w:t xml:space="preserve">ਗਿਣਤੀ ਦੀ ਕਿਤਾਬ ਦੀ ਇਹ ਆਇਤ ਯਹੂਦਾਹ ਦੇ ਪਰਿਵਾਰਾਂ ਦਾ ਵਰਣਨ ਕਰਦੀ ਹੈ, ਸ਼ੈਲਾਨੀਆਂ, ਫ਼ਰਜ਼ੀ ਅਤੇ ਜ਼ਰਹੀਆਂ ਦੀ ਸੂਚੀ ਦਿੰਦੀ ਹੈ।</w:t>
      </w:r>
    </w:p>
    <w:p/>
    <w:p>
      <w:r xmlns:w="http://schemas.openxmlformats.org/wordprocessingml/2006/main">
        <w:t xml:space="preserve">1. "ਆਪਣੇ ਪਰਿਵਾਰਕ ਵੰਸ਼ ਅਤੇ ਵਿਰਾਸਤ ਨੂੰ ਜਾਣਨ ਦੀ ਮਹੱਤਤਾ"</w:t>
      </w:r>
    </w:p>
    <w:p/>
    <w:p>
      <w:r xmlns:w="http://schemas.openxmlformats.org/wordprocessingml/2006/main">
        <w:t xml:space="preserve">2. "ਸਾਡੇ ਭੈਣਾਂ-ਭਰਾਵਾਂ ਨਾਲ ਸੰਗਤ ਵਿੱਚ ਏਕਤਾ"</w:t>
      </w:r>
    </w:p>
    <w:p/>
    <w:p>
      <w:r xmlns:w="http://schemas.openxmlformats.org/wordprocessingml/2006/main">
        <w:t xml:space="preserve">1. ਅਫ਼ਸੀਆਂ 4: 1-6 - "ਇਸ ਲਈ ਮੈਂ, ਪ੍ਰਭੂ ਦੇ ਕੈਦੀ, ਤੁਹਾਨੂੰ ਬੇਨਤੀ ਕਰਦਾ ਹਾਂ ਕਿ ਤੁਸੀਂ ਉਸ ਕੰਮ ਦੇ ਯੋਗ ਚੱਲੋ ਜਿਸ ਨਾਲ ਤੁਹਾਨੂੰ ਬੁਲਾਇਆ ਜਾਂਦਾ ਹੈ, ਪੂਰੀ ਨਿਮਰਤਾ ਅਤੇ ਨਿਮਰਤਾ ਨਾਲ, ਧੀਰਜ ਨਾਲ, ਪਿਆਰ ਵਿੱਚ ਇੱਕ ਦੂਜੇ ਨੂੰ ਬਰਦਾਸ਼ਤ ਕਰਨ; ਸ਼ਾਂਤੀ ਦੇ ਬੰਧਨ ਵਿੱਚ ਆਤਮਾ ਦੀ ਏਕਤਾ ਨੂੰ ਬਣਾਈ ਰੱਖੋ, ਇੱਕ ਸਰੀਰ ਅਤੇ ਇੱਕ ਆਤਮਾ ਹੈ, ਜਿਵੇਂ ਕਿ ਤੁਹਾਨੂੰ ਤੁਹਾਡੇ ਬੁਲਾਉਣ ਦੀ ਇੱਕ ਉਮੀਦ ਵਿੱਚ ਬੁਲਾਇਆ ਗਿਆ ਹੈ; ਇੱਕ ਪ੍ਰਭੂ, ਇੱਕ ਵਿਸ਼ਵਾਸ, ਇੱਕ ਬਪਤਿਸਮਾ, ਇੱਕ ਪਰਮੇਸ਼ੁਰ ਅਤੇ ਸਭਨਾਂ ਦਾ ਪਿਤਾ, ਜੋ ਸਭ ਤੋਂ ਉੱਪਰ ਹੈ, ਅਤੇ ਸਾਰਿਆਂ ਦੁਆਰਾ, ਅਤੇ ਤੁਹਾਡੇ ਸਾਰਿਆਂ ਵਿੱਚ."</w:t>
      </w:r>
    </w:p>
    <w:p/>
    <w:p>
      <w:r xmlns:w="http://schemas.openxmlformats.org/wordprocessingml/2006/main">
        <w:t xml:space="preserve">2. ਜ਼ਬੂਰ 133 - "ਵੇਖੋ, ਭਰਾਵਾਂ ਲਈ ਏਕਤਾ ਵਿੱਚ ਇਕੱਠੇ ਰਹਿਣਾ ਕਿੰਨਾ ਚੰਗਾ ਅਤੇ ਕਿੰਨਾ ਸੁਹਾਵਣਾ ਹੈ!"</w:t>
      </w:r>
    </w:p>
    <w:p/>
    <w:p>
      <w:r xmlns:w="http://schemas.openxmlformats.org/wordprocessingml/2006/main">
        <w:t xml:space="preserve">ਗਿਣਤੀ 26:21 ਅਤੇ ਫ਼ਰੇਸ ਦੇ ਪੁੱਤਰ ਸਨ; ਹੇਸਰੋਨ ਤੋਂ, ਹਜ਼ਰੋਨੀਆਂ ਦਾ ਪਰਿਵਾਰ: ਹਾਮੂਲ ਤੋਂ, ਹਮੂਲੀਆਂ ਦਾ ਪਰਿਵਾਰ।</w:t>
      </w:r>
    </w:p>
    <w:p/>
    <w:p>
      <w:r xmlns:w="http://schemas.openxmlformats.org/wordprocessingml/2006/main">
        <w:t xml:space="preserve">ਇਹ ਹਵਾਲਾ ਫ਼ਰੇਜ਼ ਦੇ ਉੱਤਰਾਧਿਕਾਰੀਆਂ ਬਾਰੇ ਹੈ, ਜਿਸ ਵਿੱਚ ਹਜ਼ਰੋਨੀਆਂ ਅਤੇ ਹਮੂਲੀਆਂ ਵੀ ਸ਼ਾਮਲ ਹਨ।</w:t>
      </w:r>
    </w:p>
    <w:p/>
    <w:p>
      <w:r xmlns:w="http://schemas.openxmlformats.org/wordprocessingml/2006/main">
        <w:t xml:space="preserve">1. ਆਪਣੇ ਵਾਅਦਿਆਂ ਪ੍ਰਤੀ ਪਰਮੇਸ਼ੁਰ ਦੀ ਵਫ਼ਾਦਾਰੀ: ਫ਼ਰੇਜ਼ ਅਤੇ ਉਸ ਦੇ ਉੱਤਰਾਧਿਕਾਰੀ ਦੀ ਕਹਾਣੀ</w:t>
      </w:r>
    </w:p>
    <w:p/>
    <w:p>
      <w:r xmlns:w="http://schemas.openxmlformats.org/wordprocessingml/2006/main">
        <w:t xml:space="preserve">2. ਪਰਮੇਸ਼ੁਰ ਦੇ ਨੇਮ ਦੇ ਲੋਕਾਂ ਦਾ ਹਿੱਸਾ ਬਣਨ ਦੀ ਬਰਕਤ</w:t>
      </w:r>
    </w:p>
    <w:p/>
    <w:p>
      <w:r xmlns:w="http://schemas.openxmlformats.org/wordprocessingml/2006/main">
        <w:t xml:space="preserve">1. ਰੋਮੀਆਂ 4:13-17 - ਅਬਰਾਹਾਮ ਦਾ ਵਾਅਦਾ ਅਤੇ ਵਿਸ਼ਵਾਸ ਦੀ ਬਰਕਤ</w:t>
      </w:r>
    </w:p>
    <w:p/>
    <w:p>
      <w:r xmlns:w="http://schemas.openxmlformats.org/wordprocessingml/2006/main">
        <w:t xml:space="preserve">2. ਬਿਵਸਥਾ ਸਾਰ 7:6-9 - ਪਰਮੇਸ਼ੁਰ ਦਾ ਨੇਮ ਆਪਣੇ ਲੋਕਾਂ ਲਈ ਪਿਆਰ ਅਤੇ ਵਫ਼ਾਦਾਰੀ</w:t>
      </w:r>
    </w:p>
    <w:p/>
    <w:p>
      <w:r xmlns:w="http://schemas.openxmlformats.org/wordprocessingml/2006/main">
        <w:t xml:space="preserve">ਗਿਣਤੀ 26:22 ਯਹੂਦਾਹ ਦੇ ਘਰਾਣੇ ਉਨ੍ਹਾਂ ਦੇ ਗਿਣੇ ਹੋਏ ਅਨੁਸਾਰ ਇਹ ਹਨ, ਸਾਢੇ ਸੋਲਾਂ ਹਜ਼ਾਰ ਪੰਜ ਸੌ।</w:t>
      </w:r>
    </w:p>
    <w:p/>
    <w:p>
      <w:r xmlns:w="http://schemas.openxmlformats.org/wordprocessingml/2006/main">
        <w:t xml:space="preserve">ਗਿਣਤੀ 26:22 ਦੱਸਦੀ ਹੈ ਕਿ ਯਹੂਦਾਹ ਵਿੱਚ ਕੁੱਲ ਪਰਿਵਾਰਾਂ ਦੀ ਗਿਣਤੀ ਛੇ ਛੇ ਹਜ਼ਾਰ ਪੰਜ ਸੌ ਸੀ।</w:t>
      </w:r>
    </w:p>
    <w:p/>
    <w:p>
      <w:r xmlns:w="http://schemas.openxmlformats.org/wordprocessingml/2006/main">
        <w:t xml:space="preserve">1. ਏਕਤਾ ਦੀ ਸ਼ਕਤੀ: ਕਿਵੇਂ ਇਕੱਠੇ ਕੰਮ ਕਰਨ ਨਾਲ ਮਹਾਨ ਚੀਜ਼ਾਂ ਪ੍ਰਾਪਤ ਹੁੰਦੀਆਂ ਹਨ</w:t>
      </w:r>
    </w:p>
    <w:p/>
    <w:p>
      <w:r xmlns:w="http://schemas.openxmlformats.org/wordprocessingml/2006/main">
        <w:t xml:space="preserve">2. ਹਰ ਵਿਅਕਤੀ ਦਾ ਮੁੱਲ: ਕਿਵੇਂ ਹਰ ਕੋਈ ਇੱਕ ਮਹਾਨ ਪੂਰੇ ਵਿੱਚ ਯੋਗਦਾਨ ਪਾਉਂਦਾ ਹੈ</w:t>
      </w:r>
    </w:p>
    <w:p/>
    <w:p>
      <w:r xmlns:w="http://schemas.openxmlformats.org/wordprocessingml/2006/main">
        <w:t xml:space="preserve">1. ਉਪਦੇਸ਼ਕ ਦੀ ਪੋਥੀ 4:12 - ਭਾਵੇਂ ਇੱਕ ਉੱਤੇ ਹਾਵੀ ਹੋ ਸਕਦਾ ਹੈ, ਦੋ ਆਪਣਾ ਬਚਾਅ ਕਰ ਸਕਦੇ ਹਨ। ਤਿੰਨ ਤਾਰਾਂ ਦੀ ਇੱਕ ਰੱਸੀ ਜਲਦੀ ਨਹੀਂ ਟੁੱਟਦੀ।</w:t>
      </w:r>
    </w:p>
    <w:p/>
    <w:p>
      <w:r xmlns:w="http://schemas.openxmlformats.org/wordprocessingml/2006/main">
        <w:t xml:space="preserve">2. ਗਲਾਤੀਆਂ 6:2 - ਇੱਕ ਦੂਜੇ ਦੇ ਬੋਝ ਨੂੰ ਚੁੱਕੋ, ਅਤੇ ਇਸ ਤਰ੍ਹਾਂ ਤੁਸੀਂ ਮਸੀਹ ਦੇ ਕਾਨੂੰਨ ਨੂੰ ਪੂਰਾ ਕਰੋਗੇ।</w:t>
      </w:r>
    </w:p>
    <w:p/>
    <w:p>
      <w:r xmlns:w="http://schemas.openxmlformats.org/wordprocessingml/2006/main">
        <w:t xml:space="preserve">ਗਿਣਤੀ 26:23 ਯਿੱਸਾਕਾਰ ਦੇ ਪੁੱਤਰਾਂ ਵਿੱਚੋਂ ਉਨ੍ਹਾਂ ਦੇ ਘਰਾਣਿਆਂ ਦੇ ਅਨੁਸਾਰ: ਤੋਲਾ ਤੋਂ, ਤੋਲਈਆਂ ਦਾ ਪਰਿਵਾਰ: ਪੂਆ ਤੋਂ, ਪੁਨੀਆਂ ਦਾ ਪਰਿਵਾਰ:</w:t>
      </w:r>
    </w:p>
    <w:p/>
    <w:p>
      <w:r xmlns:w="http://schemas.openxmlformats.org/wordprocessingml/2006/main">
        <w:t xml:space="preserve">ਇਸ ਹਵਾਲੇ ਵਿਚ ਯਿੱਸਾਕਾਰ ਦੇ ਪੁੱਤਰਾਂ ਅਤੇ ਉਨ੍ਹਾਂ ਦੇ ਪਰਿਵਾਰਾਂ ਬਾਰੇ ਦੱਸਿਆ ਗਿਆ ਹੈ।</w:t>
      </w:r>
    </w:p>
    <w:p/>
    <w:p>
      <w:r xmlns:w="http://schemas.openxmlformats.org/wordprocessingml/2006/main">
        <w:t xml:space="preserve">1. ਆਪਣੇ ਲੋਕਾਂ ਨਾਲ ਕੀਤੇ ਵਾਅਦਿਆਂ ਨੂੰ ਪੂਰਾ ਕਰਨ ਵਿੱਚ ਪਰਮੇਸ਼ੁਰ ਦੀ ਵਫ਼ਾਦਾਰੀ, ਜਿਵੇਂ ਕਿ ਅਬਰਾਹਾਮ ਨਾਲ ਵੱਡੀ ਗਿਣਤੀ ਵਿੱਚ ਔਲਾਦ ਹੋਣ ਦੇ ਆਪਣੇ ਵਾਅਦੇ ਦੀ ਪੂਰਤੀ ਵਿੱਚ ਦੇਖਿਆ ਗਿਆ ਹੈ।</w:t>
      </w:r>
    </w:p>
    <w:p/>
    <w:p>
      <w:r xmlns:w="http://schemas.openxmlformats.org/wordprocessingml/2006/main">
        <w:t xml:space="preserve">2. ਪਰਿਵਾਰ ਦੀ ਮਹੱਤਤਾ ਅਤੇ ਪਰਿਵਾਰਕ ਸਬੰਧਾਂ ਨੂੰ ਕਾਇਮ ਰੱਖਣਾ।</w:t>
      </w:r>
    </w:p>
    <w:p/>
    <w:p>
      <w:r xmlns:w="http://schemas.openxmlformats.org/wordprocessingml/2006/main">
        <w:t xml:space="preserve">1. ਉਤਪਤ 22:17 - "ਮੈਂ ਜ਼ਰੂਰ ਤੈਨੂੰ ਅਸੀਸ ਦਿਆਂਗਾ ਅਤੇ ਤੇਰੀ ਔਲਾਦ ਨੂੰ ਅਕਾਸ਼ ਦੇ ਤਾਰਿਆਂ ਵਾਂਗ ਅਤੇ ਸਮੁੰਦਰ ਦੇ ਕੰਢੇ ਦੀ ਰੇਤ ਵਾਂਗ ਬਣਾਵਾਂਗਾ।"</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ਗਿਣਤੀ 26:24 ਯਸ਼ੂਬ ਤੋਂ, ਯਸ਼ੂਬੀਆਂ ਦਾ ਪਰਿਵਾਰ: ਸ਼ਿਮਰੋਨ ਤੋਂ, ਸ਼ਿਮਰੋਨੀਆਂ ਦਾ ਪਰਿਵਾਰ।</w:t>
      </w:r>
    </w:p>
    <w:p/>
    <w:p>
      <w:r xmlns:w="http://schemas.openxmlformats.org/wordprocessingml/2006/main">
        <w:t xml:space="preserve">ਇਸ ਹਵਾਲੇ ਵਿਚ ਯਸ਼ੂਬੀ ਅਤੇ ਸ਼ਿਮਰੋਨੀਆਂ ਦੇ ਪਰਿਵਾਰਾਂ ਦਾ ਜ਼ਿਕਰ ਹੈ।</w:t>
      </w:r>
    </w:p>
    <w:p/>
    <w:p>
      <w:r xmlns:w="http://schemas.openxmlformats.org/wordprocessingml/2006/main">
        <w:t xml:space="preserve">1. ਯਸ਼ੂਬੀ ਅਤੇ ਸ਼ਿਮਰੋਨਾਈਟਸ ਦੇ ਪਰਿਵਾਰਾਂ ਦੀ ਰੱਖਿਆ ਦੁਆਰਾ ਪਰਮੇਸ਼ੁਰ ਦੀ ਵਫ਼ਾਦਾਰੀ ਦਾ ਪ੍ਰਦਰਸ਼ਨ ਕੀਤਾ ਗਿਆ ਹੈ।</w:t>
      </w:r>
    </w:p>
    <w:p/>
    <w:p>
      <w:r xmlns:w="http://schemas.openxmlformats.org/wordprocessingml/2006/main">
        <w:t xml:space="preserve">2. ਅਸੀਂ ਪਰਮੇਸ਼ੁਰ ਦੇ ਵਾਅਦਿਆਂ 'ਤੇ ਭਰੋਸਾ ਰੱਖ ਸਕਦੇ ਹਾਂ ਕਿ ਉਹ ਸਾਡੇ ਪਰਿਵਾਰਾਂ ਦੀ ਦੇਖਭਾਲ ਕਰਨਗੇ।</w:t>
      </w:r>
    </w:p>
    <w:p/>
    <w:p>
      <w:r xmlns:w="http://schemas.openxmlformats.org/wordprocessingml/2006/main">
        <w:t xml:space="preserve">1. ਜ਼ਬੂਰ 136:1-2 ਯਹੋਵਾਹ ਦਾ ਧੰਨਵਾਦ ਕਰੋ, ਕਿਉਂਕਿ ਉਹ ਚੰਗਾ ਹੈ, ਉਸ ਦਾ ਅਡੋਲ ਪਿਆਰ ਸਦਾ ਕਾਇਮ ਰਹਿੰਦਾ ਹੈ। ਦੇਵਤਿਆਂ ਦੇ ਪਰਮੇਸ਼ੁਰ ਦਾ ਧੰਨਵਾਦ ਕਰੋ, ਉਸ ਦਾ ਅਡੋਲ ਪਿਆਰ ਸਦਾ ਕਾਇਮ ਰਹਿੰਦਾ ਹੈ।</w:t>
      </w:r>
    </w:p>
    <w:p/>
    <w:p>
      <w:r xmlns:w="http://schemas.openxmlformats.org/wordprocessingml/2006/main">
        <w:t xml:space="preserve">2. ਬਿਵਸਥਾ ਸਾਰ 7:9 ਇਸ ਲਈ ਜਾਣੋ ਕਿ ਯਹੋਵਾਹ ਤੁਹਾਡਾ ਪਰਮੇਸ਼ੁਰ ਪਰਮੇਸ਼ੁਰ ਹੈ, ਉਹ ਵਫ਼ਾਦਾਰ ਪਰਮੇਸ਼ੁਰ ਹੈ ਜੋ ਹਜ਼ਾਰਾਂ ਪੀੜ੍ਹੀਆਂ ਤੱਕ ਉਸ ਨੂੰ ਪਿਆਰ ਕਰਨ ਵਾਲੇ ਅਤੇ ਉਸ ਦੇ ਹੁਕਮਾਂ ਦੀ ਪਾਲਨਾ ਕਰਨ ਵਾਲਿਆਂ ਨਾਲ ਨੇਮ ਅਤੇ ਅਡੋਲ ਪਿਆਰ ਰੱਖਦਾ ਹੈ।</w:t>
      </w:r>
    </w:p>
    <w:p/>
    <w:p>
      <w:r xmlns:w="http://schemas.openxmlformats.org/wordprocessingml/2006/main">
        <w:t xml:space="preserve">ਗਿਣਤੀ 26:25 ਯਿੱਸਾਕਾਰ ਦੇ ਘਰਾਣੇ ਉਨ੍ਹਾਂ ਦੇ ਗਿਣੇ ਹੋਏ ਸਾਢੇ ਚਾਰ ਹਜ਼ਾਰ ਤਿੰਨ ਸੌ ਸਨ।</w:t>
      </w:r>
    </w:p>
    <w:p/>
    <w:p>
      <w:r xmlns:w="http://schemas.openxmlformats.org/wordprocessingml/2006/main">
        <w:t xml:space="preserve">ਯਿੱਸਾਕਾਰ ਦੇ ਪਰਿਵਾਰ ਦੀ ਗਿਣਤੀ ਕੀਤੀ ਗਈ ਅਤੇ ਕੁੱਲ 64,300 ਲੋਕ ਸਨ।</w:t>
      </w:r>
    </w:p>
    <w:p/>
    <w:p>
      <w:r xmlns:w="http://schemas.openxmlformats.org/wordprocessingml/2006/main">
        <w:t xml:space="preserve">1. ਪਰਮੇਸ਼ੁਰ ਦੀ ਵਫ਼ਾਦਾਰੀ ਉਸ ਤਰੀਕੇ ਨਾਲ ਦਿਖਾਈ ਦਿੰਦੀ ਹੈ ਜਿਸ ਤਰ੍ਹਾਂ ਉਹ ਆਪਣੇ ਲੋਕਾਂ ਨੂੰ ਅਸੀਸ ਦਿੰਦਾ ਹੈ ਅਤੇ ਵਧਾਉਂਦਾ ਹੈ।</w:t>
      </w:r>
    </w:p>
    <w:p/>
    <w:p>
      <w:r xmlns:w="http://schemas.openxmlformats.org/wordprocessingml/2006/main">
        <w:t xml:space="preserve">2. ਸਾਡੀਆਂ ਜ਼ਿੰਦਗੀਆਂ ਪ੍ਰਮਾਤਮਾ ਦੀਆਂ ਨਜ਼ਰਾਂ ਵਿੱਚ ਕੀਮਤੀ ਹਨ ਅਤੇ ਸਾਨੂੰ ਉਸ ਦੁਆਰਾ ਦਿੱਤੀਆਂ ਅਸੀਸਾਂ ਲਈ ਸ਼ੁਕਰਗੁਜ਼ਾਰ ਹੋਣਾ ਚਾਹੀਦਾ ਹੈ।</w:t>
      </w:r>
    </w:p>
    <w:p/>
    <w:p>
      <w:r xmlns:w="http://schemas.openxmlformats.org/wordprocessingml/2006/main">
        <w:t xml:space="preserve">1. ਉਤਪਤ 22:17 - "ਮੈਂ ਤੁਹਾਨੂੰ ਜ਼ਰੂਰ ਅਸੀਸ ਦਿਆਂਗਾ, ਅਤੇ ਮੈਂ ਤੁਹਾਡੀ ਸੰਤਾਨ ਨੂੰ ਅਕਾਸ਼ ਦੇ ਤਾਰਿਆਂ ਵਾਂਗ ਅਤੇ ਸਮੁੰਦਰ ਦੇ ਕੰਢੇ ਦੀ ਰੇਤ ਵਾਂਗ ਵਧਾਵਾਂਗਾ।"</w:t>
      </w:r>
    </w:p>
    <w:p/>
    <w:p>
      <w:r xmlns:w="http://schemas.openxmlformats.org/wordprocessingml/2006/main">
        <w:t xml:space="preserve">2. ਮੱਤੀ 6:26 - "ਆਕਾਸ਼ ਦੇ ਪੰਛੀਆਂ ਵੱਲ ਵੇਖੋ: ਉਹ ਨਾ ਤਾਂ ਬੀਜਦੇ ਹਨ, ਨਾ ਵੱਢਦੇ ਹਨ ਅਤੇ ਨਾ ਹੀ ਕੋਠੇ ਵਿੱਚ ਇਕੱਠੇ ਹੁੰਦੇ ਹਨ, ਅਤੇ ਫਿਰ ਵੀ ਤੁਹਾਡਾ ਸਵਰਗੀ ਪਿਤਾ ਉਨ੍ਹਾਂ ਨੂੰ ਪਾਲਦਾ ਹੈ। ਕੀ ਤੁਸੀਂ ਉਨ੍ਹਾਂ ਨਾਲੋਂ ਵੱਧ ਕੀਮਤੀ ਨਹੀਂ ਹੋ?"</w:t>
      </w:r>
    </w:p>
    <w:p/>
    <w:p>
      <w:r xmlns:w="http://schemas.openxmlformats.org/wordprocessingml/2006/main">
        <w:t xml:space="preserve">ਗਿਣਤੀ 26:26 ਜ਼ਬੂਲੁਨ ਦੇ ਪੁੱਤਰਾਂ ਵਿੱਚੋਂ ਉਹਨਾਂ ਦੇ ਘਰਾਣੇ ਦੇ ਅਨੁਸਾਰ: ਸੇਰਦ ਤੋਂ, ਸਾਰਦੀ ਪਰਿਵਾਰ: ਏਲੋਨ ਤੋਂ, ਏਲੋਨੀਆਂ ਦਾ ਪਰਿਵਾਰ: ਯਹਲੇਲ ਤੋਂ, ਯਹਲੇਲੀਆਂ ਦਾ ਪਰਿਵਾਰ।</w:t>
      </w:r>
    </w:p>
    <w:p/>
    <w:p>
      <w:r xmlns:w="http://schemas.openxmlformats.org/wordprocessingml/2006/main">
        <w:t xml:space="preserve">ਇਹ ਹਵਾਲੇ ਜ਼ਬੂਲੁਨ ਦੇ ਪੁੱਤਰਾਂ ਦੇ ਪਰਿਵਾਰਾਂ ਬਾਰੇ ਚਰਚਾ ਕਰਦਾ ਹੈ।</w:t>
      </w:r>
    </w:p>
    <w:p/>
    <w:p>
      <w:r xmlns:w="http://schemas.openxmlformats.org/wordprocessingml/2006/main">
        <w:t xml:space="preserve">1. ਪਰਿਵਾਰ ਲਈ ਪਰਮੇਸ਼ੁਰ ਦਾ ਡਿਜ਼ਾਈਨ: ਰਿਸ਼ਤੇਦਾਰੀ ਦੀ ਕਦਰ ਕਰਨਾ</w:t>
      </w:r>
    </w:p>
    <w:p/>
    <w:p>
      <w:r xmlns:w="http://schemas.openxmlformats.org/wordprocessingml/2006/main">
        <w:t xml:space="preserve">2. ਏਕਤਾ ਦਾ ਅਸੀਸ: ਫੈਲੋਸ਼ਿਪ ਦੇ ਫਲ ਦਾ ਅਨੁਭਵ ਕਰਨਾ</w:t>
      </w:r>
    </w:p>
    <w:p/>
    <w:p>
      <w:r xmlns:w="http://schemas.openxmlformats.org/wordprocessingml/2006/main">
        <w:t xml:space="preserve">1. ਜ਼ਬੂਰ 68:6 - ਰੱਬ ਪਰਿਵਾਰਾਂ ਵਿੱਚ ਇਕੱਲਿਆਂ ਨੂੰ ਸਥਾਪਿਤ ਕਰਦਾ ਹੈ, ਉਹ ਕੈਦੀਆਂ ਨੂੰ ਗਾਉਣ ਨਾਲ ਅੱਗੇ ਵਧਾਉਂਦਾ ਹੈ; ਪਰ ਬਾਗ਼ੀ ਸੂਰਜ ਦੀ ਝੁਲਸਣ ਵਾਲੀ ਧਰਤੀ ਵਿੱਚ ਰਹਿੰਦੇ ਹਨ।</w:t>
      </w:r>
    </w:p>
    <w:p/>
    <w:p>
      <w:r xmlns:w="http://schemas.openxmlformats.org/wordprocessingml/2006/main">
        <w:t xml:space="preserve">2. ਅਫ਼ਸੀਆਂ 4:2-3 - ਪੂਰੀ ਨਿਮਰਤਾ ਅਤੇ ਕੋਮਲਤਾ ਨਾਲ, ਧੀਰਜ ਨਾਲ, ਪਿਆਰ ਵਿੱਚ ਇੱਕ ਦੂਜੇ ਨਾਲ ਸਹਿਣ ਕਰਨਾ, ਸ਼ਾਂਤੀ ਦੇ ਬੰਧਨ ਵਿੱਚ ਆਤਮਾ ਦੀ ਏਕਤਾ ਨੂੰ ਬਣਾਈ ਰੱਖਣ ਲਈ ਉਤਸੁਕ।</w:t>
      </w:r>
    </w:p>
    <w:p/>
    <w:p>
      <w:r xmlns:w="http://schemas.openxmlformats.org/wordprocessingml/2006/main">
        <w:t xml:space="preserve">ਗਿਣਤੀ 26:27 ਇਹ ਜ਼ਬੂਲੁਨੀਆਂ ਦੇ ਘਰਾਣੇ ਹਨ ਜਿਹੜੇ ਉਨ੍ਹਾਂ ਦੇ ਗਿਣੇ ਗਏ ਸਨ, ਸਾਢੇ ਹਜ਼ਾਰ ਪੰਜ ਸੌ ਸਨ।</w:t>
      </w:r>
    </w:p>
    <w:p/>
    <w:p>
      <w:r xmlns:w="http://schemas.openxmlformats.org/wordprocessingml/2006/main">
        <w:t xml:space="preserve">ਜ਼ਬੂਲੁਨ ਦਾ ਗੋਤ ਗਿਣਿਆ ਗਿਆ ਅਤੇ ਕੁੱਲ ਪੈਂਹਠ ਸੌ ਸੀ।</w:t>
      </w:r>
    </w:p>
    <w:p/>
    <w:p>
      <w:r xmlns:w="http://schemas.openxmlformats.org/wordprocessingml/2006/main">
        <w:t xml:space="preserve">1. ਗਿਣੇ ਗਏ ਲੋਕ: ਪਰਮੇਸ਼ੁਰ ਦੀ ਆਪਣੇ ਲੋਕਾਂ ਪ੍ਰਤੀ ਵਫ਼ਾਦਾਰੀ।</w:t>
      </w:r>
    </w:p>
    <w:p/>
    <w:p>
      <w:r xmlns:w="http://schemas.openxmlformats.org/wordprocessingml/2006/main">
        <w:t xml:space="preserve">2. ਆਪਸੀ ਸਾਂਝ ਦਾ ਆਸ਼ੀਰਵਾਦ: ਪ੍ਰਮਾਤਮਾ ਦੇ ਭਾਈਚਾਰੇ ਵਿੱਚ ਆਪਣਾ ਸਥਾਨ ਲੱਭਣਾ।</w:t>
      </w:r>
    </w:p>
    <w:p/>
    <w:p>
      <w:r xmlns:w="http://schemas.openxmlformats.org/wordprocessingml/2006/main">
        <w:t xml:space="preserve">1. ਬਿਵਸਥਾ ਸਾਰ 10:22 - "ਤੁਸੀਂ ਯਹੋਵਾਹ ਆਪਣੇ ਪਰਮੇਸ਼ੁਰ ਤੋਂ ਡਰੋ, ਉਸਦੀ ਸੇਵਾ ਕਰੋ, ਅਤੇ ਉਸਦੇ ਨਾਮ ਦੀ ਸਹੁੰ ਖਾਓ।"</w:t>
      </w:r>
    </w:p>
    <w:p/>
    <w:p>
      <w:r xmlns:w="http://schemas.openxmlformats.org/wordprocessingml/2006/main">
        <w:t xml:space="preserve">2. ਰੋਮੀਆਂ 12:5 - "ਇਸ ਲਈ ਮਸੀਹ ਵਿੱਚ ਅਸੀਂ ਜੋ ਬਹੁਤ ਸਾਰੇ ਹਾਂ ਇੱਕ ਸਰੀਰ ਬਣਾਉਂਦੇ ਹਾਂ, ਅਤੇ ਹਰੇਕ ਅੰਗ ਬਾਕੀ ਸਾਰਿਆਂ ਦਾ ਹੈ।"</w:t>
      </w:r>
    </w:p>
    <w:p/>
    <w:p>
      <w:r xmlns:w="http://schemas.openxmlformats.org/wordprocessingml/2006/main">
        <w:t xml:space="preserve">ਗਿਣਤੀ 26:28 ਯੂਸੁਫ਼ ਦੇ ਪੁੱਤਰ ਮਨੱਸ਼ਹ ਅਤੇ ਇਫ਼ਰਾਈਮ ਸਨ।</w:t>
      </w:r>
    </w:p>
    <w:p/>
    <w:p>
      <w:r xmlns:w="http://schemas.openxmlformats.org/wordprocessingml/2006/main">
        <w:t xml:space="preserve">ਯੂਸੁਫ਼ ਦੇ ਦੋ ਪੁੱਤਰ ਮਨੱਸ਼ਹ ਅਤੇ ਇਫ਼ਰਾਈਮ ਸਨ।</w:t>
      </w:r>
    </w:p>
    <w:p/>
    <w:p>
      <w:r xmlns:w="http://schemas.openxmlformats.org/wordprocessingml/2006/main">
        <w:t xml:space="preserve">1. ਪਰਿਵਾਰ ਦੀ ਮਹੱਤਤਾ: ਜੋਸਫ਼ ਅਤੇ ਉਸਦੇ ਪੁੱਤਰਾਂ ਦਾ ਅਧਿਐਨ</w:t>
      </w:r>
    </w:p>
    <w:p/>
    <w:p>
      <w:r xmlns:w="http://schemas.openxmlformats.org/wordprocessingml/2006/main">
        <w:t xml:space="preserve">2. ਪਰਮੇਸ਼ੁਰ ਦੀ ਵਫ਼ਾਦਾਰੀ: ਯੂਸੁਫ਼ ਅਤੇ ਉਸਦੇ ਪੁੱਤਰ ਇੱਕ ਉਦਾਹਰਣ ਵਜੋਂ</w:t>
      </w:r>
    </w:p>
    <w:p/>
    <w:p>
      <w:r xmlns:w="http://schemas.openxmlformats.org/wordprocessingml/2006/main">
        <w:t xml:space="preserve">1. ਉਤਪਤ 48:20: "ਅਤੇ ਉਸ ਨੇ ਉਸ ਦਿਨ ਉਨ੍ਹਾਂ ਨੂੰ ਅਸੀਸ ਦਿੱਤੀ, ਇਹ ਕਹਿੰਦੇ ਹੋਏ, ਇਸਰਾਏਲ ਤੇਰੇ ਵਿੱਚ ਅਸੀਸ ਦੇਵੇਗਾ, ਇਹ ਕਹਿ ਕੇ, ਪਰਮੇਸ਼ੁਰ ਤੈਨੂੰ ਇਫ਼ਰਾਈਮ ਅਤੇ ਮਨੱਸ਼ਹ ਵਰਗਾ ਬਣਾਵੇ: ਅਤੇ ਉਸਨੇ ਇਫ਼ਰਾਈਮ ਨੂੰ ਮਨੱਸ਼ਹ ਦੇ ਅੱਗੇ ਰੱਖਿਆ."</w:t>
      </w:r>
    </w:p>
    <w:p/>
    <w:p>
      <w:r xmlns:w="http://schemas.openxmlformats.org/wordprocessingml/2006/main">
        <w:t xml:space="preserve">2. ਬਿਵਸਥਾ ਸਾਰ 33:13-17: "ਅਤੇ ਯੂਸੁਫ਼ ਬਾਰੇ ਉਸਨੇ ਕਿਹਾ, "ਉਸ ਦੀ ਧਰਤੀ ਯਹੋਵਾਹ ਦੀ ਮੁਬਾਰਕ ਹੋਵੇ, ਅਕਾਸ਼ ਦੀਆਂ ਕੀਮਤੀ ਵਸਤੂਆਂ ਲਈ, ਤ੍ਰੇਲ ਲਈ, ਅਤੇ ਡੂੰਘੇ ਡੂੰਘੇ ਲਈ ਜੋ ਹੇਠਾਂ ਹੈ, ਅਤੇ ਕੀਮਤੀ ਫਲਾਂ ਲਈ. ਸੂਰਜ ਦੁਆਰਾ, ਅਤੇ ਚੰਦਰਮਾ ਦੁਆਰਾ ਪੇਸ਼ ਕੀਤੀਆਂ ਗਈਆਂ ਕੀਮਤੀ ਚੀਜ਼ਾਂ ਲਈ, ਅਤੇ ਪ੍ਰਾਚੀਨ ਪਹਾੜਾਂ ਦੀਆਂ ਪ੍ਰਮੁੱਖ ਚੀਜ਼ਾਂ ਲਈ, ਅਤੇ ਸਥਾਈ ਪਹਾੜੀਆਂ ਦੀਆਂ ਕੀਮਤੀ ਵਸਤੂਆਂ ਲਈ, ਅਤੇ ਧਰਤੀ ਦੀਆਂ ਕੀਮਤੀ ਚੀਜ਼ਾਂ ਅਤੇ ਉਸਦੀ ਭਰਪੂਰਤਾ ਲਈ, ਅਤੇ ਝਾੜੀ ਵਿੱਚ ਰਹਿਣ ਵਾਲੇ ਦੀ ਚੰਗੀ ਇੱਛਾ: ਬਰਕਤ ਯੂਸੁਫ਼ ਦੇ ਸਿਰ ਉੱਤੇ ਅਤੇ ਉਸ ਦੇ ਸਿਰ ਦੇ ਸਿਖਰ ਉੱਤੇ ਆਵੇ ਜੋ ਉਸਦੇ ਭਰਾਵਾਂ ਤੋਂ ਵੱਖਰਾ ਸੀ, ਉਸਦੀ ਮਹਿਮਾ ਉਸਦੇ ਬਲਦ ਦੇ ਪਹਿਲੇ ਬੱਚੇ ਵਰਗੀ ਹੈ, ਅਤੇ ਉਸਦੇ ਸਿੰਗਾਂ ਹਨ ਯੂਨੀਕੋਰਨਾਂ ਦੇ ਸਿੰਗਾਂ ਵਾਂਗ: ਉਹ ਉਨ੍ਹਾਂ ਨਾਲ ਲੋਕਾਂ ਨੂੰ ਧਰਤੀ ਦੇ ਸਿਰੇ ਤੱਕ ਧੱਕ ਦੇਵੇਗਾ: ਅਤੇ ਉਹ ਇਫ਼ਰਾਈਮ ਦੇ ਦਸ ਹਜ਼ਾਰ ਹਨ, ਅਤੇ ਉਹ ਮਨੱਸ਼ਹ ਦੇ ਹਜ਼ਾਰਾਂ ਹਨ।"</w:t>
      </w:r>
    </w:p>
    <w:p/>
    <w:p>
      <w:r xmlns:w="http://schemas.openxmlformats.org/wordprocessingml/2006/main">
        <w:t xml:space="preserve">ਗਿਣਤੀ 26:29 ਮਨੱਸ਼ਹ ਦੇ ਪੁੱਤਰਾਂ ਵਿੱਚੋਂ: ਮਾਕੀਰ ਤੋਂ, ਮਾਕੀਰੀਆਂ ਦਾ ਟੱਬਰ, ਅਤੇ ਮਾਕੀਰ ਤੋਂ ਗਿਲਆਦ ਜੰਮਿਆ: ਗਿਲਆਦ ਤੋਂ ਗਿਲਆਦੀਆਂ ਦਾ ਟੱਬਰ ਆਇਆ।</w:t>
      </w:r>
    </w:p>
    <w:p/>
    <w:p>
      <w:r xmlns:w="http://schemas.openxmlformats.org/wordprocessingml/2006/main">
        <w:t xml:space="preserve">ਇਹ ਹਵਾਲੇ ਮਨੱਸ਼ਹ ਦੇ ਗੋਤ ਦੇ ਵੰਸ਼ ਦਾ ਵਰਣਨ ਕਰਦਾ ਹੈ, ਵੰਸ਼ਾਵਲੀ ਵਿੱਚ ਮਾਚਿਰ ਅਤੇ ਗਿਲਿਅਡ ਨੂੰ ਮੁੱਖ ਸ਼ਖਸੀਅਤਾਂ ਵਜੋਂ ਪਛਾਣਦਾ ਹੈ।</w:t>
      </w:r>
    </w:p>
    <w:p/>
    <w:p>
      <w:r xmlns:w="http://schemas.openxmlformats.org/wordprocessingml/2006/main">
        <w:t xml:space="preserve">1. ਪਰਮਾਤਮਾ ਸਾਡੀ ਪਛਾਣ ਅਤੇ ਉਦੇਸ਼ ਦਾ ਅੰਤਮ ਸਰੋਤ ਹੈ।</w:t>
      </w:r>
    </w:p>
    <w:p/>
    <w:p>
      <w:r xmlns:w="http://schemas.openxmlformats.org/wordprocessingml/2006/main">
        <w:t xml:space="preserve">2. ਸਾਡੇ ਵਿੱਚੋਂ ਹਰੇਕ ਲਈ ਪਰਮੇਸ਼ੁਰ ਦੀ ਇੱਕ ਵਿਸ਼ੇਸ਼ ਯੋਜਨਾ ਹੈ, ਭਾਵੇਂ ਸਾਡੀ ਵੰਸ਼ ਕੋਈ ਵੀ ਹੋਵੇ।</w:t>
      </w:r>
    </w:p>
    <w:p/>
    <w:p>
      <w:r xmlns:w="http://schemas.openxmlformats.org/wordprocessingml/2006/main">
        <w:t xml:space="preserve">1. ਕਿਉਂਕਿ ਮੈਂ ਜਾਣਦਾ ਹਾਂ ਕਿ ਮੇਰੇ ਕੋਲ ਤੁਹਾਡੇ ਲਈ ਕਿਹੜੀਆਂ ਯੋਜਨਾਵਾਂ ਹਨ, ਪ੍ਰਭੂ ਦਾ ਐਲਾਨ ਹੈ, ਤੁਹਾਡੀ ਖੁਸ਼ਹਾਲੀ ਦੀ ਯੋਜਨਾ ਹੈ ਅਤੇ ਤੁਹਾਨੂੰ ਨੁਕਸਾਨ ਨਹੀਂ ਪਹੁੰਚਾਉਣਾ, ਤੁਹਾਨੂੰ ਉਮੀਦ ਅਤੇ ਭਵਿੱਖ ਦੇਣ ਦੀਆਂ ਯੋਜਨਾਵਾਂ ਹਨ। — ਯਿਰਮਿਯਾਹ 29:11</w:t>
      </w:r>
    </w:p>
    <w:p/>
    <w:p>
      <w:r xmlns:w="http://schemas.openxmlformats.org/wordprocessingml/2006/main">
        <w:t xml:space="preserve">2. ਇਹ ਉਹ ਹੈ ਜਿਸਨੇ ਸਾਨੂੰ ਬਣਾਇਆ ਹੈ, ਅਤੇ ਅਸੀਂ ਉਸਦੇ ਹਾਂ; ਅਸੀਂ ਉਸਦੇ ਲੋਕ ਹਾਂ, ਉਸਦੀ ਚਰਾਗਾਹ ਦੀਆਂ ਭੇਡਾਂ ਹਾਂ। — ਜ਼ਬੂਰ 100:3</w:t>
      </w:r>
    </w:p>
    <w:p/>
    <w:p>
      <w:r xmlns:w="http://schemas.openxmlformats.org/wordprocessingml/2006/main">
        <w:t xml:space="preserve">ਗਿਣਤੀ 26:30 ਇਹ ਗਿਲਆਦ ਦੇ ਪੁੱਤਰ ਹਨ: ਜੀਜ਼ਰ ਤੋਂ, ਯਿਜ਼ਰੀਆਂ ਦਾ ਪਰਿਵਾਰ: ਹੇਲਕ ਤੋਂ, ਹੇਲੇਕੀਆਂ ਦਾ ਪਰਿਵਾਰ:</w:t>
      </w:r>
    </w:p>
    <w:p/>
    <w:p>
      <w:r xmlns:w="http://schemas.openxmlformats.org/wordprocessingml/2006/main">
        <w:t xml:space="preserve">ਇਹ ਹਵਾਲੇ ਗਿਲਿਅਡ ਤੋਂ ਆਏ ਪਰਿਵਾਰਾਂ ਦਾ ਵੇਰਵਾ ਦਿੰਦਾ ਹੈ, ਜਿਸ ਵਿੱਚ ਜੀਜ਼ਰਾਈਟਸ ਅਤੇ ਹੇਲੇਕਾਈਟਸ ਵੀ ਸ਼ਾਮਲ ਹਨ।</w:t>
      </w:r>
    </w:p>
    <w:p/>
    <w:p>
      <w:r xmlns:w="http://schemas.openxmlformats.org/wordprocessingml/2006/main">
        <w:t xml:space="preserve">1. ਪਰਮੇਸ਼ੁਰ ਦੀ ਅਟੁੱਟ ਵਫ਼ਾਦਾਰੀ: ਉਸ ਦੇ ਲੋਕਾਂ ਨਾਲ ਪਰਮੇਸ਼ੁਰ ਦੇ ਵਾਅਦੇ ਕਿਵੇਂ ਪੂਰੇ ਹੁੰਦੇ ਹਨ</w:t>
      </w:r>
    </w:p>
    <w:p/>
    <w:p>
      <w:r xmlns:w="http://schemas.openxmlformats.org/wordprocessingml/2006/main">
        <w:t xml:space="preserve">2. ਪੀੜ੍ਹੀ ਦੀ ਵਫ਼ਾਦਾਰੀ ਦੀ ਸ਼ਕਤੀ: ਪਰਮੇਸ਼ੁਰ ਪ੍ਰਤੀ ਸਾਡੀ ਵਫ਼ਾਦਾਰੀ ਨੂੰ ਕਿਵੇਂ ਇਨਾਮ ਦਿੱਤਾ ਜਾਵੇਗਾ</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ਜ਼ਬੂਰਾਂ ਦੀ ਪੋਥੀ 103:17 - ਪਰ ਪ੍ਰਭੂ ਦਾ ਅਡੋਲ ਪਿਆਰ ਉਸ ਤੋਂ ਡਰਨ ਵਾਲਿਆਂ ਉੱਤੇ ਸਦੀਪਕ ਤੋਂ ਸਦੀਵੀ ਹੈ, ਅਤੇ ਉਸ ਦੀ ਧਾਰਮਿਕਤਾ ਬੱਚਿਆਂ ਦੇ ਬੱਚਿਆਂ ਲਈ ਹੈ।</w:t>
      </w:r>
    </w:p>
    <w:p/>
    <w:p>
      <w:r xmlns:w="http://schemas.openxmlformats.org/wordprocessingml/2006/main">
        <w:t xml:space="preserve">ਗਿਣਤੀ 26:31 ਅਤੇ ਅਸਰੀਏਲ ਤੋਂ, ਅਸ਼ਰੀਏਲੀਆਂ ਦਾ ਪਰਿਵਾਰ, ਅਤੇ ਸ਼ਕਮ ਤੋਂ, ਸ਼ਕਮੀਆਂ ਦਾ ਪਰਿਵਾਰ:</w:t>
      </w:r>
    </w:p>
    <w:p/>
    <w:p>
      <w:r xmlns:w="http://schemas.openxmlformats.org/wordprocessingml/2006/main">
        <w:t xml:space="preserve">ਇਸ ਆਇਤ ਵਿਚ ਅਸਰੀਏਲ ਅਤੇ ਸ਼ਕਮ ਦੇ ਦੋ ਪਰਿਵਾਰਾਂ ਬਾਰੇ ਚਰਚਾ ਕੀਤੀ ਗਈ ਹੈ।</w:t>
      </w:r>
    </w:p>
    <w:p/>
    <w:p>
      <w:r xmlns:w="http://schemas.openxmlformats.org/wordprocessingml/2006/main">
        <w:t xml:space="preserve">1. ਸਾਡੇ ਪਰਿਵਾਰ ਅਤੇ ਕਬਾਇਲੀ ਵਿਰਸੇ ਦਾ ਸਨਮਾਨ ਕਰਨ ਦੀ ਮਹੱਤਤਾ।</w:t>
      </w:r>
    </w:p>
    <w:p/>
    <w:p>
      <w:r xmlns:w="http://schemas.openxmlformats.org/wordprocessingml/2006/main">
        <w:t xml:space="preserve">2. ਬਿਪਤਾ ਦੇ ਸਾਮ੍ਹਣੇ ਪਰਿਵਾਰਾਂ ਨੂੰ ਇਕਜੁੱਟ ਕਰਨ ਵਿਚ ਪਰਮਾਤਮਾ ਦੀ ਸ਼ਕਤੀ।</w:t>
      </w:r>
    </w:p>
    <w:p/>
    <w:p>
      <w:r xmlns:w="http://schemas.openxmlformats.org/wordprocessingml/2006/main">
        <w:t xml:space="preserve">1. ਉਤਪਤ 33:18-20 - ਯਾਕੂਬ ਕਈ ਸਾਲਾਂ ਦੇ ਝਗੜੇ ਤੋਂ ਬਾਅਦ ਆਪਣੇ ਭਰਾ ਏਸਾਓ ਨਾਲ ਦੁਬਾਰਾ ਮਿਲ ਗਿਆ।</w:t>
      </w:r>
    </w:p>
    <w:p/>
    <w:p>
      <w:r xmlns:w="http://schemas.openxmlformats.org/wordprocessingml/2006/main">
        <w:t xml:space="preserve">2. ਰੂਥ 1:16-17 - ਸਥਿਤੀ ਦੀਆਂ ਮੁਸ਼ਕਲਾਂ ਦੇ ਬਾਵਜੂਦ ਰੂਥ ਦੀ ਆਪਣੀ ਸੱਸ, ਨਾਓਮੀ ਪ੍ਰਤੀ ਵਚਨਬੱਧਤਾ।</w:t>
      </w:r>
    </w:p>
    <w:p/>
    <w:p>
      <w:r xmlns:w="http://schemas.openxmlformats.org/wordprocessingml/2006/main">
        <w:t xml:space="preserve">ਗਿਣਤੀ 26:32 ਅਤੇ ਸ਼ਮੀਦਾ ਤੋਂ, ਸ਼ਮੀਦਾਈਆਂ ਦਾ ਪਰਿਵਾਰ: ਅਤੇ ਹੇਫਰ ਤੋਂ, ਹੇਫਰੀਆਂ ਦਾ ਪਰਿਵਾਰ।</w:t>
      </w:r>
    </w:p>
    <w:p/>
    <w:p>
      <w:r xmlns:w="http://schemas.openxmlformats.org/wordprocessingml/2006/main">
        <w:t xml:space="preserve">ਇਹ ਹਵਾਲੇ ਸ਼ੇਮੀਦਾ ਦੇ ਪਰਿਵਾਰ ਅਤੇ ਹੇਫਰ ਦੇ ਪਰਿਵਾਰ ਦਾ ਵਰਣਨ ਕਰਦਾ ਹੈ।</w:t>
      </w:r>
    </w:p>
    <w:p/>
    <w:p>
      <w:r xmlns:w="http://schemas.openxmlformats.org/wordprocessingml/2006/main">
        <w:t xml:space="preserve">1. ਪ੍ਰਮਾਤਮਾ ਸਾਰੇ ਪਰਿਵਾਰਾਂ ਦਾ ਸਿਰਜਣਹਾਰ ਹੈ ਅਤੇ ਉਹਨਾਂ ਲਈ ਇੱਕ ਵਿਸ਼ੇਸ਼ ਉਦੇਸ਼ ਹੈ।</w:t>
      </w:r>
    </w:p>
    <w:p/>
    <w:p>
      <w:r xmlns:w="http://schemas.openxmlformats.org/wordprocessingml/2006/main">
        <w:t xml:space="preserve">2. ਸਾਨੂੰ ਹਮੇਸ਼ਾ ਆਪਣੇ ਪਰਿਵਾਰ ਦੀ ਮਹੱਤਤਾ ਅਤੇ ਇਹ ਸਾਨੂੰ ਆਕਾਰ ਦੇਣ ਦੇ ਤਰੀਕੇ ਨੂੰ ਯਾਦ ਰੱਖਣਾ ਚਾਹੀਦਾ ਹੈ।</w:t>
      </w:r>
    </w:p>
    <w:p/>
    <w:p>
      <w:r xmlns:w="http://schemas.openxmlformats.org/wordprocessingml/2006/main">
        <w:t xml:space="preserve">1. ਉਤਪਤ 12: 1-3 - ਪ੍ਰਭੂ ਨੇ ਅਬਰਾਮ ਨੂੰ ਕਿਹਾ ਸੀ, ਆਪਣੇ ਦੇਸ਼, ਆਪਣੇ ਲੋਕਾਂ ਅਤੇ ਆਪਣੇ ਪਿਤਾ ਦੇ ਘਰ ਤੋਂ ਉਸ ਦੇਸ਼ ਨੂੰ ਜਾਓ ਜੋ ਮੈਂ ਤੈਨੂੰ ਦਿਖਾਵਾਂਗਾ। ਮੈਂ ਤੁਹਾਨੂੰ ਇੱਕ ਮਹਾਨ ਕੌਮ ਬਣਾਵਾਂਗਾ, ਅਤੇ ਮੈਂ ਤੁਹਾਨੂੰ ਅਸੀਸ ਦਿਆਂਗਾ; ਮੈਂ ਤੇਰਾ ਨਾਮ ਮਹਾਨ ਬਣਾਵਾਂਗਾ, ਅਤੇ ਤੂੰ ਇੱਕ ਅਸੀਸ ਹੋਵੇਂਗਾ। ਮੈਂ ਉਨ੍ਹਾਂ ਨੂੰ ਅਸੀਸ ਦੇਵਾਂਗਾ ਜੋ ਤੁਹਾਨੂੰ ਅਸੀਸ ਦੇਣਗੇ, ਅਤੇ ਜੋ ਕੋਈ ਤੁਹਾਨੂੰ ਸਰਾਪ ਦੇਵੇਗਾ ਮੈਂ ਸਰਾਪ ਦਿਆਂਗਾ; ਅਤੇ ਧਰਤੀ ਦੇ ਸਾਰੇ ਲੋਕ ਤੇਰੇ ਰਾਹੀਂ ਅਸੀਸ ਪ੍ਰਾਪਤ ਕਰਨਗੇ।</w:t>
      </w:r>
    </w:p>
    <w:p/>
    <w:p>
      <w:r xmlns:w="http://schemas.openxmlformats.org/wordprocessingml/2006/main">
        <w:t xml:space="preserve">2.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ਗਿਣਤੀ 26:33 ਹੇਫਰ ਦੇ ਪੁੱਤਰ ਸਲਾਫ਼ਹਾਦ ਦੇ ਪੁੱਤਰ ਨਹੀਂ ਸਨ ਪਰ ਧੀਆਂ ਸਨ ਅਤੇ ਸਲਾਫ਼ਹਾਦ ਦੀਆਂ ਧੀਆਂ ਦੇ ਨਾਮ ਮਹਲਾਹ, ਨੂਹ, ਹੋਗਲਾਹ, ਮਿਲਕਾਹ ਅਤੇ ਤਿਰਜ਼ਾਹ ਸਨ।</w:t>
      </w:r>
    </w:p>
    <w:p/>
    <w:p>
      <w:r xmlns:w="http://schemas.openxmlformats.org/wordprocessingml/2006/main">
        <w:t xml:space="preserve">ਹੇਫਰ ਦੇ ਪੁੱਤਰ ਸਲਾਫ਼ਹਾਦ ਦੇ ਕੋਈ ਪੁੱਤਰ ਨਹੀਂ ਸਨ ਪਰ ਉਸ ਦੀਆਂ ਪੰਜ ਧੀਆਂ ਸਨ ਜਿਨ੍ਹਾਂ ਦੇ ਨਾਂ ਮਹਲਾਹ, ਨੂਹ, ਹੋਗਲਾਹ, ਮਿਲਕਾਹ ਅਤੇ ਤਿਰਜ਼ਾਹ ਸਨ।</w:t>
      </w:r>
    </w:p>
    <w:p/>
    <w:p>
      <w:r xmlns:w="http://schemas.openxmlformats.org/wordprocessingml/2006/main">
        <w:t xml:space="preserve">1. ਪਰਮੇਸ਼ੁਰ ਦੀਆਂ ਯੋਜਨਾਵਾਂ ਸਾਡੀਆਂ ਯੋਜਨਾਵਾਂ ਨਾਲੋਂ ਬਹੁਤ ਵੱਡੀਆਂ ਹਨ</w:t>
      </w:r>
    </w:p>
    <w:p/>
    <w:p>
      <w:r xmlns:w="http://schemas.openxmlformats.org/wordprocessingml/2006/main">
        <w:t xml:space="preserve">2. ਧੀਆਂ ਵਿੱਚ ਸੁੰਦਰਤਾ ਦੇਖਣਾ</w:t>
      </w:r>
    </w:p>
    <w:p/>
    <w:p>
      <w:r xmlns:w="http://schemas.openxmlformats.org/wordprocessingml/2006/main">
        <w:t xml:space="preserve">1. ਕਹਾਉਤਾਂ 31:10-31</w:t>
      </w:r>
    </w:p>
    <w:p/>
    <w:p>
      <w:r xmlns:w="http://schemas.openxmlformats.org/wordprocessingml/2006/main">
        <w:t xml:space="preserve">2. ਮੱਤੀ 15:21-28</w:t>
      </w:r>
    </w:p>
    <w:p/>
    <w:p>
      <w:r xmlns:w="http://schemas.openxmlformats.org/wordprocessingml/2006/main">
        <w:t xml:space="preserve">ਗਿਣਤੀ 26:34 ਇਹ ਮਨੱਸ਼ਹ ਦੇ ਘਰਾਣੇ ਹਨ, ਅਤੇ ਉਨ੍ਹਾਂ ਵਿੱਚੋਂ ਜਿਹੜੇ ਗਿਣੇ ਗਏ ਸਨ, ਉਹ ਬਾਵੰਜਾ ਹਜ਼ਾਰ ਸੱਤ ਸੌ ਹਨ।</w:t>
      </w:r>
    </w:p>
    <w:p/>
    <w:p>
      <w:r xmlns:w="http://schemas.openxmlformats.org/wordprocessingml/2006/main">
        <w:t xml:space="preserve">ਮਨੱਸ਼ਹ ਦੇ ਪਰਿਵਾਰ ਦੀ ਗਿਣਤੀ 52,700 ਸੀ।</w:t>
      </w:r>
    </w:p>
    <w:p/>
    <w:p>
      <w:r xmlns:w="http://schemas.openxmlformats.org/wordprocessingml/2006/main">
        <w:t xml:space="preserve">1. ਪਰਮੇਸ਼ੁਰ ਆਪਣੇ ਵਾਅਦਿਆਂ ਨੂੰ ਪੂਰਾ ਕਰਨ ਲਈ ਵਫ਼ਾਦਾਰ ਹੈ, ਭਾਵੇਂ ਅਸੀਂ ਬੇਵਫ਼ਾ ਹਾਂ।</w:t>
      </w:r>
    </w:p>
    <w:p/>
    <w:p>
      <w:r xmlns:w="http://schemas.openxmlformats.org/wordprocessingml/2006/main">
        <w:t xml:space="preserve">2. ਪਰਮੇਸ਼ੁਰ ਦੀ ਸਾਡੇ ਬਾਰੇ ਗਿਣਤੀ ਉਸ ਦੀ ਵਫ਼ਾਦਾਰੀ ਅਤੇ ਸਾਡੀ ਦੇਖਭਾਲ ਨੂੰ ਦਰਸਾਉਂਦੀ ਹੈ।</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ਜ਼ਬੂਰ 147:4 - ਉਹ ਤਾਰਿਆਂ ਦੀ ਗਿਣਤੀ ਨਿਰਧਾਰਤ ਕਰਦਾ ਹੈ ਅਤੇ ਉਹਨਾਂ ਨੂੰ ਹਰ ਇੱਕ ਦੇ ਨਾਮ ਨਾਲ ਬੁਲਾਉਂਦਾ ਹੈ।</w:t>
      </w:r>
    </w:p>
    <w:p/>
    <w:p>
      <w:r xmlns:w="http://schemas.openxmlformats.org/wordprocessingml/2006/main">
        <w:t xml:space="preserve">ਗਿਣਤੀ 26:35 ਅਫ਼ਰਾਈਮ ਦੇ ਪੁੱਤਰ ਉਨ੍ਹਾਂ ਦੇ ਘਰਾਣਿਆਂ ਦੇ ਅਨੁਸਾਰ ਹਨ: ਸ਼ੂਤਲਹ ਤੋਂ, ਸ਼ੂਤਲਹੀਆਂ ਦਾ ਟੱਬਰ: ਬੇਕਰ ਤੋਂ, ਬਕਰੀਆਂ ਦਾ ਟੱਬਰ: ਤਹਾਨ ਤੋਂ, ਤਹਾਨੀਆਂ ਦਾ ਟੱਬਰ।</w:t>
      </w:r>
    </w:p>
    <w:p/>
    <w:p>
      <w:r xmlns:w="http://schemas.openxmlformats.org/wordprocessingml/2006/main">
        <w:t xml:space="preserve">ਨੰਬਰ 26 ਦਾ ਇਹ ਹਵਾਲਾ ਇਫ਼ਰਾਈਮ ਦੇ ਗੋਤ ਦੇ ਪਰਿਵਾਰਾਂ ਦੀ ਸੂਚੀ ਪ੍ਰਦਾਨ ਕਰਦਾ ਹੈ।</w:t>
      </w:r>
    </w:p>
    <w:p/>
    <w:p>
      <w:r xmlns:w="http://schemas.openxmlformats.org/wordprocessingml/2006/main">
        <w:t xml:space="preserve">1. ਉਸਦੇ ਲੋਕਾਂ ਲਈ ਪਰਮੇਸ਼ੁਰ ਦੀ ਯੋਜਨਾ: ਇਫ਼ਰਾਈਮ ਦੀ ਵਿਰਾਸਤ ਦਾ ਜਸ਼ਨ ਮਨਾਉਣਾ</w:t>
      </w:r>
    </w:p>
    <w:p/>
    <w:p>
      <w:r xmlns:w="http://schemas.openxmlformats.org/wordprocessingml/2006/main">
        <w:t xml:space="preserve">2. ਵਿਸ਼ਵਾਸ ਦਾ ਪਰਿਵਾਰ ਬਣਾਉਣਾ: ਇਫ਼ਰਾਈਮ ਦੇ ਗੋਤ ਤੋਂ ਸਬਕ</w:t>
      </w:r>
    </w:p>
    <w:p/>
    <w:p>
      <w:r xmlns:w="http://schemas.openxmlformats.org/wordprocessingml/2006/main">
        <w:t xml:space="preserve">1. ਰੋਮੀਆਂ 8:28-30 - ਅਤੇ ਅਸੀਂ ਜਾਣਦੇ ਹਾਂ ਕਿ ਪਰਮੇਸ਼ੁਰ ਨੂੰ ਪਿਆਰ ਕਰਨ ਵਾਲਿਆਂ ਲਈ ਸਭ ਕੁਝ ਮਿਲ ਕੇ ਕੰਮ ਕਰਦਾ ਹੈ, ਉਨ੍ਹਾਂ ਲਈ ਜਿਹੜੇ ਉਸ ਦੇ ਮਕਸਦ ਅਨੁਸਾਰ ਬੁਲਾਏ ਗਏ ਹਨ।</w:t>
      </w:r>
    </w:p>
    <w:p/>
    <w:p>
      <w:r xmlns:w="http://schemas.openxmlformats.org/wordprocessingml/2006/main">
        <w:t xml:space="preserve">2. ਅਫ਼ਸੀਆਂ 2:19-22 - ਇਸ ਲਈ ਹੁਣ ਤੁਸੀਂ ਹੋਰ ਪਰਦੇਸੀ ਅਤੇ ਪਰਦੇਸੀ ਨਹੀਂ ਹੋ, ਪਰ ਸੰਤਾਂ ਦੇ ਅਤੇ ਪਰਮੇਸ਼ੁਰ ਦੇ ਘਰ ਦੇ ਸਾਥੀ ਹੋ।</w:t>
      </w:r>
    </w:p>
    <w:p/>
    <w:p>
      <w:r xmlns:w="http://schemas.openxmlformats.org/wordprocessingml/2006/main">
        <w:t xml:space="preserve">ਗਿਣਤੀ 26:36 ਅਤੇ ਸ਼ੂਤਲਹ ਦੇ ਪੁੱਤਰ ਇਹ ਹਨ: ਏਰਾਨ ਤੋਂ, ਇਰਾਨੀਆਂ ਦਾ ਟੱਬਰ।</w:t>
      </w:r>
    </w:p>
    <w:p/>
    <w:p>
      <w:r xmlns:w="http://schemas.openxmlformats.org/wordprocessingml/2006/main">
        <w:t xml:space="preserve">ਇਹ ਆਇਤ ਸ਼ੂਥਲਾਹ ਦੇ ਪੁੱਤਰਾਂ ਦਾ ਵਰਣਨ ਕਰਦੀ ਹੈ, ਜੋ ਕਿ ਇਰਾਨੀਆਂ ਦਾ ਪਰਿਵਾਰ ਹੈ।</w:t>
      </w:r>
    </w:p>
    <w:p/>
    <w:p>
      <w:r xmlns:w="http://schemas.openxmlformats.org/wordprocessingml/2006/main">
        <w:t xml:space="preserve">1. ਪ੍ਰਮਾਤਮਾ ਦੀ ਵਫ਼ਾਦਾਰੀ ਹਰ ਪਰਿਵਾਰ ਦਾ ਧਿਆਨ ਰੱਖਣ ਵਿੱਚ ਦਿਖਾਈ ਦਿੰਦੀ ਹੈ, ਭਾਵੇਂ ਉਹ ਛੋਟਾ ਕਿਉਂ ਨਾ ਹੋਵੇ।</w:t>
      </w:r>
    </w:p>
    <w:p/>
    <w:p>
      <w:r xmlns:w="http://schemas.openxmlformats.org/wordprocessingml/2006/main">
        <w:t xml:space="preserve">2. ਪਰਮੇਸ਼ੁਰ ਦੇ ਵਾਅਦੇ ਸਾਰੀਆਂ ਪੀੜ੍ਹੀਆਂ ਤੱਕ ਫੈਲੇ ਹੋਏ ਹਨ, ਅਤੇ ਅਸੀਂ ਉਸਦੀ ਵਫ਼ਾਦਾਰੀ ਵਿੱਚ ਭਰੋਸਾ ਕਰ ਸਕਦੇ ਹਾਂ।</w:t>
      </w:r>
    </w:p>
    <w:p/>
    <w:p>
      <w:r xmlns:w="http://schemas.openxmlformats.org/wordprocessingml/2006/main">
        <w:t xml:space="preserve">1. ਰਸੂਲਾਂ ਦੇ ਕਰਤੱਬ 7:17-19 - "ਪਰ ਜਿਉਂ ਹੀ ਉਸ ਵਾਅਦੇ ਦਾ ਸਮਾਂ ਨੇੜੇ ਆਇਆ, ਜਿਸ ਦੀ ਪਰਮੇਸ਼ੁਰ ਨੇ ਅਬਰਾਹਾਮ ਨਾਲ ਸੌਂਹ ਖਾਧੀ ਸੀ, ਮਿਸਰ ਵਿੱਚ ਲੋਕ ਵਧਦੇ ਗਏ ਅਤੇ ਵਧਦੇ ਗਏ ਜਦੋਂ ਤੱਕ ਇੱਕ ਹੋਰ ਰਾਜਾ ਨਾ ਉੱਠਿਆ, ਜੋ ਯੂਸੁਫ਼ ਨੂੰ ਨਹੀਂ ਜਾਣਦਾ ਸੀ, ਉਹੀ ਸਾਡੇ ਨਾਲ ਚਲਾਕੀ ਨਾਲ ਪੇਸ਼ ਆਇਆ। ਸਾਡੇ ਪਿਉ-ਦਾਦਿਆਂ ਨੇ ਦੁਸ਼ਟਤਾ ਕੀਤੀ, ਤਾਂ ਜੋ ਉਨ੍ਹਾਂ ਨੇ ਆਪਣੇ ਛੋਟੇ ਬੱਚਿਆਂ ਨੂੰ ਬਾਹਰ ਕੱਢ ਦਿੱਤਾ, ਤਾਂ ਜੋ ਉਹ ਜੀਉਂਦੇ ਨਾ ਰਹਿਣ, ਜਿਸ ਸਮੇਂ ਵਿੱਚ ਮੂਸਾ ਦਾ ਜਨਮ ਹੋਇਆ, ਅਤੇ ਪਰਮੇਸ਼ੁਰ ਦੀ ਮਿਹਰ ਸੀ, ਅਤੇ ਉਹ ਆਪਣੇ ਪਿਤਾ ਦੇ ਘਰ ਤਿੰਨ ਮਹੀਨਿਆਂ ਵਿੱਚ ਪਾਲਿਆ ਗਿਆ ."</w:t>
      </w:r>
    </w:p>
    <w:p/>
    <w:p>
      <w:r xmlns:w="http://schemas.openxmlformats.org/wordprocessingml/2006/main">
        <w:t xml:space="preserve">2. ਯੂਹੰਨਾ 8:39 - "ਉਨ੍ਹਾਂ ਨੇ ਉੱਤਰ ਦਿੱਤਾ ਅਤੇ ਉਸਨੂੰ ਕਿਹਾ, ਅਬਰਾਹਾਮ ਸਾਡਾ ਪਿਤਾ ਹੈ। ਯਿਸੂ ਨੇ ਉਨ੍ਹਾਂ ਨੂੰ ਕਿਹਾ, ਜੇਕਰ ਤੁਸੀਂ ਅਬਰਾਹਾਮ ਦੇ ਬੱਚੇ ਹੁੰਦੇ, ਤਾਂ ਤੁਸੀਂ ਅਬਰਾਹਾਮ ਦੇ ਕੰਮ ਕਰਦੇ।"</w:t>
      </w:r>
    </w:p>
    <w:p/>
    <w:p>
      <w:r xmlns:w="http://schemas.openxmlformats.org/wordprocessingml/2006/main">
        <w:t xml:space="preserve">ਗਿਣਤੀ 26:37 ਇਹ ਅਫ਼ਰਾਈਮ ਦੇ ਪੁੱਤਰਾਂ ਦੇ ਘਰਾਣੇ ਹਨ ਜਿਨ੍ਹਾਂ ਦੀ ਗਿਣਤੀ ਉਨ੍ਹਾਂ ਵਿੱਚੋਂ 32 ਹਜ਼ਾਰ ਪੰਜ ਸੌ ਸੀ। ਇਹ ਯੂਸੁਫ਼ ਦੇ ਪੁੱਤਰ ਉਨ੍ਹਾਂ ਦੇ ਪਰਿਵਾਰਾਂ ਤੋਂ ਬਾਅਦ ਹਨ।</w:t>
      </w:r>
    </w:p>
    <w:p/>
    <w:p>
      <w:r xmlns:w="http://schemas.openxmlformats.org/wordprocessingml/2006/main">
        <w:t xml:space="preserve">ਇਸ ਹਵਾਲੇ ਵਿਚ ਯੂਸੁਫ਼ ਦੇ ਪੁੱਤਰ ਇਫ਼ਰਾਈਮ ਦੇ ਪਰਿਵਾਰ ਦੇ ਲੋਕਾਂ ਦੀ ਗਿਣਤੀ ਦਰਜ ਕੀਤੀ ਗਈ ਹੈ, ਜੋ ਕੁੱਲ 32,500 ਸੀ।</w:t>
      </w:r>
    </w:p>
    <w:p/>
    <w:p>
      <w:r xmlns:w="http://schemas.openxmlformats.org/wordprocessingml/2006/main">
        <w:t xml:space="preserve">1. ਆਪਣੇ ਲੋਕਾਂ ਨਾਲ ਕੀਤੇ ਵਾਅਦੇ ਪੂਰੇ ਕਰਨ ਵਿੱਚ ਪਰਮੇਸ਼ੁਰ ਦੀ ਵਫ਼ਾਦਾਰੀ</w:t>
      </w:r>
    </w:p>
    <w:p/>
    <w:p>
      <w:r xmlns:w="http://schemas.openxmlformats.org/wordprocessingml/2006/main">
        <w:t xml:space="preserve">2. ਪਰਿਵਾਰਕ ਸਬੰਧਾਂ ਦੀ ਸ਼ਕਤੀ</w:t>
      </w:r>
    </w:p>
    <w:p/>
    <w:p>
      <w:r xmlns:w="http://schemas.openxmlformats.org/wordprocessingml/2006/main">
        <w:t xml:space="preserve">1. ਉਤਪਤ 48:4 - "ਮੈਂ ਤੈਨੂੰ ਤੇਰੇ ਭਰਾਵਾਂ ਨਾਲੋਂ ਇੱਕ ਹਿੱਸਾ ਵੱਧ ਦਿਆਂਗਾ, ਜੋ ਮੈਂ ਆਪਣੀ ਤਲਵਾਰ ਅਤੇ ਕਮਾਨ ਨਾਲ ਅਮੋਰੀਆਂ ਦੇ ਹੱਥੋਂ ਖੋਹ ਲਿਆ ਸੀ।"</w:t>
      </w:r>
    </w:p>
    <w:p/>
    <w:p>
      <w:r xmlns:w="http://schemas.openxmlformats.org/wordprocessingml/2006/main">
        <w:t xml:space="preserve">2. ਬਿਵਸਥਾ ਸਾਰ 33:13-17 - "ਅਤੇ ਯੂਸੁਫ਼ ਦੇ ਬਾਰੇ ਵਿੱਚ ਉਸਨੇ ਕਿਹਾ, "ਯਹੋਵਾਹ ਦੁਆਰਾ ਉਸ ਦੀ ਧਰਤੀ ਮੁਬਾਰਕ ਹੋਵੇ, ਉੱਪਰ ਸਵਰਗ ਦੇ ਸਭ ਤੋਂ ਵਧੀਆ ਤੋਹਫ਼ੇ ਦੇ ਨਾਲ, ਅਤੇ ਡੂੰਘੇ ਜੋ ਹੇਠਾਂ ਝੁਕਦਾ ਹੈ, ਸੂਰਜ ਦੇ ਸਭ ਤੋਂ ਵਧੀਆ ਫਲਾਂ ਅਤੇ ਅਮੀਰਾਂ ਨਾਲ" ਮਹੀਨਿਆਂ ਦੀ ਉਪਜ, ਪ੍ਰਾਚੀਨ ਪਹਾੜਾਂ ਦੀ ਉੱਤਮ ਉਪਜ ਅਤੇ ਸਦੀਵੀ ਪਹਾੜੀਆਂ ਦੀ ਭਰਪੂਰਤਾ, ਧਰਤੀ ਦੇ ਸਭ ਤੋਂ ਵਧੀਆ ਤੋਹਫ਼ੇ ਅਤੇ ਇਸਦੀ ਸੰਪੂਰਨਤਾ ਅਤੇ ਝਾੜੀ ਵਿੱਚ ਰਹਿਣ ਵਾਲੇ ਦੀ ਮਿਹਰ ਨਾਲ, ਇਹ ਯੂਸੁਫ਼ ਦੇ ਸਿਰ ਉੱਤੇ ਰਹਿਣ ਦਿਓ , ਉਸ ਦੇ ਪੱਲੇ 'ਤੇ ਜੋ ਆਪਣੇ ਭਰਾਵਾਂ ਵਿੱਚੋਂ ਰਾਜਕੁਮਾਰ ਹੈ।"</w:t>
      </w:r>
    </w:p>
    <w:p/>
    <w:p>
      <w:r xmlns:w="http://schemas.openxmlformats.org/wordprocessingml/2006/main">
        <w:t xml:space="preserve">ਗਿਣਤੀ 26:38 ਬਿਨਯਾਮੀਨ ਦੇ ਪੁੱਤਰ ਆਪਣੇ ਘਰਾਣਿਆਂ ਦੇ ਅਨੁਸਾਰ: ਬੇਲਾ ਤੋਂ, ਬੇਲਾਈਆਂ ਦਾ ਪਰਿਵਾਰ: ਅਸ਼ਬੇਲ ਤੋਂ, ਅਸ਼ਬੇਲੀਆਂ ਦਾ ਪਰਿਵਾਰ: ਅਹੀਰਾਮ ਤੋਂ, ਅਹੀਰਾਮੀਆਂ ਦਾ ਪਰਿਵਾਰ:</w:t>
      </w:r>
    </w:p>
    <w:p/>
    <w:p>
      <w:r xmlns:w="http://schemas.openxmlformats.org/wordprocessingml/2006/main">
        <w:t xml:space="preserve">ਇਹ ਹਵਾਲਾ ਬਿਨਯਾਮੀਨ ਦੇ ਪਰਿਵਾਰਾਂ ਦਾ ਵਰਣਨ ਕਰਦਾ ਹੈ, ਜਿਸ ਵਿੱਚ ਬੇਲਾਈ, ਅਸ਼ਬੇਲੀ ਅਤੇ ਅਹੀਰਾਮੀਆਂ ਸ਼ਾਮਲ ਹਨ।</w:t>
      </w:r>
    </w:p>
    <w:p/>
    <w:p>
      <w:r xmlns:w="http://schemas.openxmlformats.org/wordprocessingml/2006/main">
        <w:t xml:space="preserve">1. ਪਰਿਵਾਰ ਦਾ ਅਰਥ: ਸਾਡੇ ਸਬੰਧਾਂ ਦੀ ਮਹੱਤਤਾ ਦੀ ਪੜਚੋਲ ਕਰਨਾ</w:t>
      </w:r>
    </w:p>
    <w:p/>
    <w:p>
      <w:r xmlns:w="http://schemas.openxmlformats.org/wordprocessingml/2006/main">
        <w:t xml:space="preserve">2. ਸਾਡੀ ਵਿਰਾਸਤ ਨੂੰ ਲੈਣਾ: ਸਾਡੇ ਪੁਰਖਿਆਂ ਦੇ ਵਾਅਦੇ ਦਾ ਦਾਅਵਾ ਕਰਨਾ</w:t>
      </w:r>
    </w:p>
    <w:p/>
    <w:p>
      <w:r xmlns:w="http://schemas.openxmlformats.org/wordprocessingml/2006/main">
        <w:t xml:space="preserve">1. ਜ਼ਬੂਰ 68:6 - ਪਰਮੇਸ਼ੁਰ ਪਰਿਵਾਰਾਂ ਵਿੱਚ ਇਕੱਲਿਆਂ ਨੂੰ ਸਥਾਪਿਤ ਕਰਦਾ ਹੈ, ਉਹ ਕੈਦੀਆਂ ਨੂੰ ਗਾਉਣ ਨਾਲ ਬਾਹਰ ਕੱਢਦਾ ਹੈ; ਪਰ ਬਾਗ਼ੀ ਸੂਰਜ ਦੀ ਝੁਲਸਣ ਵਾਲੀ ਧਰਤੀ ਵਿੱਚ ਰਹਿੰਦੇ ਹਨ।</w:t>
      </w:r>
    </w:p>
    <w:p/>
    <w:p>
      <w:r xmlns:w="http://schemas.openxmlformats.org/wordprocessingml/2006/main">
        <w:t xml:space="preserve">2. ਰਸੂਲਾਂ ਦੇ ਕਰਤੱਬ 2:38-39 - "ਤੁਹਾਡੇ ਵਿੱਚੋਂ ਹਰ ਇੱਕ ਆਪਣੇ ਪਾਪਾਂ ਦੀ ਮਾਫ਼ੀ ਲਈ ਯਿਸੂ ਮਸੀਹ ਦੇ ਨਾਮ ਵਿੱਚ ਤੋਬਾ ਕਰੋ ਅਤੇ ਬਪਤਿਸਮਾ ਲਓ। ਅਤੇ ਤੁਹਾਨੂੰ ਪਵਿੱਤਰ ਆਤਮਾ ਦੀ ਦਾਤ ਪ੍ਰਾਪਤ ਹੋਵੇਗੀ। ਇਹ ਵਾਅਦਾ ਤੁਹਾਡੇ ਲਈ ਹੈ ਅਤੇ ਤੁਹਾਡੇ ਬੱਚੇ ਅਤੇ ਉਨ੍ਹਾਂ ਸਾਰਿਆਂ ਲਈ ਜਿਹੜੇ ਦੂਰ ਹਨ ਉਨ੍ਹਾਂ ਸਾਰਿਆਂ ਲਈ ਜਿਨ੍ਹਾਂ ਨੂੰ ਯਹੋਵਾਹ ਸਾਡਾ ਪਰਮੇਸ਼ੁਰ ਬੁਲਾਵੇਗਾ।</w:t>
      </w:r>
    </w:p>
    <w:p/>
    <w:p>
      <w:r xmlns:w="http://schemas.openxmlformats.org/wordprocessingml/2006/main">
        <w:t xml:space="preserve">ਗਿਣਤੀ 26:39 ਸ਼ੂਫ਼ਾਮ ਤੋਂ, ਸ਼ੂਫ਼ਾਮੀਆਂ ਦਾ ਪਰਿਵਾਰ: ਹੂਫ਼ਾਮ ਤੋਂ, ਹੂਫ਼ਾਮੀਆਂ ਦਾ ਪਰਿਵਾਰ।</w:t>
      </w:r>
    </w:p>
    <w:p/>
    <w:p>
      <w:r xmlns:w="http://schemas.openxmlformats.org/wordprocessingml/2006/main">
        <w:t xml:space="preserve">ਨੰਬਰ 26:39 ਦੋ ਪਰਿਵਾਰਾਂ ਦੀ ਸੂਚੀ ਦਿੰਦਾ ਹੈ, ਸ਼ੂਫਾਮਾਈਟ ਅਤੇ ਹੂਫਾਮੀ।</w:t>
      </w:r>
    </w:p>
    <w:p/>
    <w:p>
      <w:r xmlns:w="http://schemas.openxmlformats.org/wordprocessingml/2006/main">
        <w:t xml:space="preserve">1. ਸਾਡੇ ਲਈ ਪਰਮੇਸ਼ੁਰ ਦੀ ਯੋਜਨਾ ਅਕਸਰ ਅਚਾਨਕ ਤਰੀਕਿਆਂ ਨਾਲ ਪ੍ਰਗਟ ਹੁੰਦੀ ਹੈ।</w:t>
      </w:r>
    </w:p>
    <w:p/>
    <w:p>
      <w:r xmlns:w="http://schemas.openxmlformats.org/wordprocessingml/2006/main">
        <w:t xml:space="preserve">2. ਪਰਮੇਸ਼ੁਰ ਦਾ ਪਰਿਵਾਰ ਵੰਨ-ਸੁਵੰਨਾ ਅਤੇ ਏਕਤਾ ਵਾਲਾ ਹੈ।</w:t>
      </w:r>
    </w:p>
    <w:p/>
    <w:p>
      <w:r xmlns:w="http://schemas.openxmlformats.org/wordprocessingml/2006/main">
        <w:t xml:space="preserve">1. ਗਲਾਤੀਆਂ 3:26-29 - ਕਿਉਂਕਿ ਮਸੀਹ ਯਿਸੂ ਵਿੱਚ ਤੁਸੀਂ ਸਾਰੇ ਵਿਸ਼ਵਾਸ ਦੁਆਰਾ, ਪਰਮੇਸ਼ੁਰ ਦੇ ਪੁੱਤਰ ਹੋ।</w:t>
      </w:r>
    </w:p>
    <w:p/>
    <w:p>
      <w:r xmlns:w="http://schemas.openxmlformats.org/wordprocessingml/2006/main">
        <w:t xml:space="preserve">2. ਅਫ਼ਸੀਆਂ 2:11-22 - ਇਸ ਲਈ ਤੁਸੀਂ ਹੁਣ ਅਜਨਬੀ ਅਤੇ ਪਰਦੇਸੀ ਨਹੀਂ ਹੋ, ਪਰ ਤੁਸੀਂ ਸੰਤਾਂ ਅਤੇ ਪਰਮੇਸ਼ੁਰ ਦੇ ਘਰ ਦੇ ਮੈਂਬਰਾਂ ਦੇ ਨਾਲ ਦੇ ਨਾਗਰਿਕ ਹੋ।</w:t>
      </w:r>
    </w:p>
    <w:p/>
    <w:p>
      <w:r xmlns:w="http://schemas.openxmlformats.org/wordprocessingml/2006/main">
        <w:t xml:space="preserve">ਗਿਣਤੀ 26:40 ਅਤੇ ਬੇਲਾ ਦੇ ਪੁੱਤਰ ਅਰਦ ਅਤੇ ਨਅਮਾਨ ਸਨ: ਅਰਦ ਤੋਂ ਅਰਦੀਆਂ ਦਾ ਟੱਬਰ ਅਤੇ ਨਅਮਾਨ ਤੋਂ ਨਅਮੀਆਂ ਦਾ ਟੱਬਰ।</w:t>
      </w:r>
    </w:p>
    <w:p/>
    <w:p>
      <w:r xmlns:w="http://schemas.openxmlformats.org/wordprocessingml/2006/main">
        <w:t xml:space="preserve">ਇਹ ਹਵਾਲੇ ਬੇਲਾ ਦੇ ਪੁੱਤਰਾਂ, ਜੋ ਕਿ ਅਰਦ ਅਤੇ ਨਮਾਨ ਹਨ, ਅਤੇ ਉਹਨਾਂ ਦੇ ਸਬੰਧਤ ਪਰਿਵਾਰਾਂ ਦਾ ਵੇਰਵਾ ਦਿੰਦਾ ਹੈ।</w:t>
      </w:r>
    </w:p>
    <w:p/>
    <w:p>
      <w:r xmlns:w="http://schemas.openxmlformats.org/wordprocessingml/2006/main">
        <w:t xml:space="preserve">1. ਵੇਰਵਿਆਂ ਵਿੱਚ ਪਰਮੇਸ਼ੁਰ ਦੀ ਯੋਜਨਾ: ਬਾਈਬਲ ਵਿੱਚ ਨਾਵਾਂ ਦੇ ਪਿੱਛੇ ਉਦੇਸ਼ ਦੀ ਪੜਚੋਲ ਕਰਨਾ</w:t>
      </w:r>
    </w:p>
    <w:p/>
    <w:p>
      <w:r xmlns:w="http://schemas.openxmlformats.org/wordprocessingml/2006/main">
        <w:t xml:space="preserve">2. ਪਰਿਵਾਰਕ ਰੁੱਖ: ਵੰਸ਼ਾਵਲੀ ਦੁਆਰਾ ਪਰਮੇਸ਼ੁਰ ਦੀ ਯੋਜਨਾ ਨੂੰ ਪ੍ਰਗਟ ਕਰਨਾ</w:t>
      </w:r>
    </w:p>
    <w:p/>
    <w:p>
      <w:r xmlns:w="http://schemas.openxmlformats.org/wordprocessingml/2006/main">
        <w:t xml:space="preserve">1. ਉਤਪਤ 5:1-32 - ਪਰਮੇਸ਼ੁਰ ਦੀ ਯੋਜਨਾ ਦਾ ਪਤਾ ਲਗਾਉਣ ਵਿੱਚ ਵੰਸ਼ਾਵਲੀ ਦੀ ਮਹੱਤਤਾ</w:t>
      </w:r>
    </w:p>
    <w:p/>
    <w:p>
      <w:r xmlns:w="http://schemas.openxmlformats.org/wordprocessingml/2006/main">
        <w:t xml:space="preserve">2. ਲੂਕਾ 3:23-38 - ਯਿਸੂ ਮਸੀਹ ਦਾ ਵੰਸ਼ ਅਤੇ ਪਰਮੇਸ਼ੁਰ ਦੀ ਯੋਜਨਾ ਲਈ ਇਸਦਾ ਮਹੱਤਵ</w:t>
      </w:r>
    </w:p>
    <w:p/>
    <w:p>
      <w:r xmlns:w="http://schemas.openxmlformats.org/wordprocessingml/2006/main">
        <w:t xml:space="preserve">ਗਿਣਤੀ 26:41 ਇਹ ਬਿਨਯਾਮੀਨ ਦੇ ਪੁੱਤਰ ਉਨ੍ਹਾਂ ਦੇ ਘਰਾਣਿਆਂ ਦੇ ਅਨੁਸਾਰ ਹਨ ਅਤੇ ਉਨ੍ਹਾਂ ਵਿੱਚੋਂ ਜਿਹੜੇ ਗਿਣੇ ਗਏ ਸਨ ਉਹ ਚਾਲੀ ਪੰਜ ਹਜ਼ਾਰ ਛੇ ਸੌ ਸਨ।</w:t>
      </w:r>
    </w:p>
    <w:p/>
    <w:p>
      <w:r xmlns:w="http://schemas.openxmlformats.org/wordprocessingml/2006/main">
        <w:t xml:space="preserve">ਬਿਨਯਾਮੀਨ ਦੇ ਪੁੱਤਰਾਂ ਦੇ ਪਰਿਵਾਰ ਵਿੱਚ 45,600 ਲੋਕ ਸਨ।</w:t>
      </w:r>
    </w:p>
    <w:p/>
    <w:p>
      <w:r xmlns:w="http://schemas.openxmlformats.org/wordprocessingml/2006/main">
        <w:t xml:space="preserve">1. ਪਰਿਵਾਰ ਦੀ ਤਾਕਤ ਵਿਚ ਪਰਮੇਸ਼ੁਰ ਦੀ ਵਫ਼ਾਦਾਰੀ ਦਿਖਾਈ ਦਿੰਦੀ ਹੈ।</w:t>
      </w:r>
    </w:p>
    <w:p/>
    <w:p>
      <w:r xmlns:w="http://schemas.openxmlformats.org/wordprocessingml/2006/main">
        <w:t xml:space="preserve">2. ਪਰਿਵਾਰਾਂ ਵਿੱਚ ਏਕਤਾ ਬਣਾਈ ਰੱਖਣ ਦਾ ਮਹੱਤਵ।</w:t>
      </w:r>
    </w:p>
    <w:p/>
    <w:p>
      <w:r xmlns:w="http://schemas.openxmlformats.org/wordprocessingml/2006/main">
        <w:t xml:space="preserve">1. ਜ਼ਬੂਰਾਂ ਦੀ ਪੋਥੀ 133:1 ਵੇਖੋ, ਭਰਾਵਾਂ ਲਈ ਏਕਤਾ ਵਿੱਚ ਰਹਿਣਾ ਕਿੰਨਾ ਚੰਗਾ ਅਤੇ ਕਿੰਨਾ ਸੁਹਾਵਣਾ ਹੈ!</w:t>
      </w:r>
    </w:p>
    <w:p/>
    <w:p>
      <w:r xmlns:w="http://schemas.openxmlformats.org/wordprocessingml/2006/main">
        <w:t xml:space="preserve">2. ਅਫ਼ਸੀਆਂ 6:1-4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 ਪਿਤਾਓ, ਆਪਣੇ ਬੱਚਿਆਂ ਨੂੰ ਉੱਚਾ ਨਾ ਕਰੋ; ਇਸ ਦੀ ਬਜਾਏ, ਉਹਨਾਂ ਨੂੰ ਪ੍ਰਭੂ ਦੀ ਸਿਖਲਾਈ ਅਤੇ ਹਿਦਾਇਤ ਵਿੱਚ ਲਿਆਓ।</w:t>
      </w:r>
    </w:p>
    <w:p/>
    <w:p>
      <w:r xmlns:w="http://schemas.openxmlformats.org/wordprocessingml/2006/main">
        <w:t xml:space="preserve">ਗਿਣਤੀ 26:42 ਇਹ ਦਾਨ ਦੇ ਪੁੱਤਰ ਉਨ੍ਹਾਂ ਦੇ ਘਰਾਣਿਆਂ ਦੇ ਅਨੁਸਾਰ ਹਨ: ਸ਼ੂਹਾਮ ਤੋਂ, ਸ਼ੂਹਾਮੀਆਂ ਦਾ ਪਰਿਵਾਰ। ਇਹ ਦਾਨ ਦੇ ਪਰਿਵਾਰ-ਸਮੂਹ ਹਨ।</w:t>
      </w:r>
    </w:p>
    <w:p/>
    <w:p>
      <w:r xmlns:w="http://schemas.openxmlformats.org/wordprocessingml/2006/main">
        <w:t xml:space="preserve">ਇਹ ਆਇਤ ਇਸਰਾਏਲ ਦੇ 12 ਗੋਤਾਂ ਵਿੱਚੋਂ ਇੱਕ, ਦਾਨ ਤੋਂ ਆਏ ਪਰਿਵਾਰਾਂ ਦੀ ਸੂਚੀ ਪ੍ਰਦਾਨ ਕਰਦੀ ਹੈ।</w:t>
      </w:r>
    </w:p>
    <w:p/>
    <w:p>
      <w:r xmlns:w="http://schemas.openxmlformats.org/wordprocessingml/2006/main">
        <w:t xml:space="preserve">1. ਦਾਨ ਦੇ ਵੰਸ਼ਜਾਂ ਪ੍ਰਤੀ ਪਰਮੇਸ਼ੁਰ ਦੀ ਵਫ਼ਾਦਾਰੀ ਜਿਵੇਂ ਕਿ ਉਹਨਾਂ ਦੇ ਪਰਿਵਾਰਕ ਵੰਸ਼ ਨੂੰ ਕਿਵੇਂ ਸੁਰੱਖਿਅਤ ਰੱਖਿਆ ਗਿਆ ਹੈ ਦੁਆਰਾ ਦਿਖਾਇਆ ਗਿਆ ਹੈ।</w:t>
      </w:r>
    </w:p>
    <w:p/>
    <w:p>
      <w:r xmlns:w="http://schemas.openxmlformats.org/wordprocessingml/2006/main">
        <w:t xml:space="preserve">2. ਸਾਡੇ ਪੂਰਵਜਾਂ ਨੂੰ ਮਾਨਤਾ ਦੇਣ ਅਤੇ ਸਾਡੇ ਜੀਵਨ ਵਿੱਚ ਉਨ੍ਹਾਂ ਦੇ ਯੋਗਦਾਨ ਦਾ ਜਸ਼ਨ ਮਨਾਉਣ ਦੀ ਮਹੱਤਤਾ।</w:t>
      </w:r>
    </w:p>
    <w:p/>
    <w:p>
      <w:r xmlns:w="http://schemas.openxmlformats.org/wordprocessingml/2006/main">
        <w:t xml:space="preserve">1. ਕੂਚ 34:7 - ਹਜ਼ਾਰਾਂ ਲਈ ਦਇਆ ਰੱਖਣਾ, ਬਦੀ ਅਤੇ ਅਪਰਾਧ ਅਤੇ ਪਾਪ ਨੂੰ ਮਾਫ਼ ਕਰਨਾ, ਅਤੇ ਇਹ ਕਿਸੇ ਵੀ ਤਰ੍ਹਾਂ ਦੋਸ਼ੀ ਨੂੰ ਸਾਫ਼ ਨਹੀਂ ਕਰੇਗਾ।</w:t>
      </w:r>
    </w:p>
    <w:p/>
    <w:p>
      <w:r xmlns:w="http://schemas.openxmlformats.org/wordprocessingml/2006/main">
        <w:t xml:space="preserve">2. ਰੋਮੀਆਂ 11:29 - ਪਰਮੇਸ਼ੁਰ ਦੇ ਤੋਹਫ਼ੇ ਅਤੇ ਸੱਦੇ ਬਿਨਾਂ ਤੋਬਾ ਦੇ ਹਨ।</w:t>
      </w:r>
    </w:p>
    <w:p/>
    <w:p>
      <w:r xmlns:w="http://schemas.openxmlformats.org/wordprocessingml/2006/main">
        <w:t xml:space="preserve">ਗਿਣਤੀ 26:43 ਸ਼ੂਹਾਮੀਆਂ ਦੇ ਸਾਰੇ ਟੱਬਰ ਉਨ੍ਹਾਂ ਦੇ ਗਿਣੇ ਹੋਏ ਅਨੁਸਾਰ ਸਾਢੇ ਚਾਰ ਹਜ਼ਾਰ ਚਾਰ ਸੌ ਸਨ।</w:t>
      </w:r>
    </w:p>
    <w:p/>
    <w:p>
      <w:r xmlns:w="http://schemas.openxmlformats.org/wordprocessingml/2006/main">
        <w:t xml:space="preserve">ਇਸ ਹਵਾਲੇ ਵਿਚ ਦੱਸਿਆ ਗਿਆ ਹੈ ਕਿ ਸ਼ੂਹਾਮੀਆਂ ਦੇ ਪਰਿਵਾਰ ਗਿਣੇ ਗਏ ਸਨ ਅਤੇ ਕੁੱਲ 64,400 ਸਨ।</w:t>
      </w:r>
    </w:p>
    <w:p/>
    <w:p>
      <w:r xmlns:w="http://schemas.openxmlformats.org/wordprocessingml/2006/main">
        <w:t xml:space="preserve">1: ਗਿਣਤੀ 26:43 ਸਾਨੂੰ ਯਾਦ ਦਿਵਾਉਂਦਾ ਹੈ ਕਿ ਪਰਮੇਸ਼ੁਰ ਸਾਨੂੰ ਜਾਣਦਾ ਹੈ ਅਤੇ ਸਾਨੂੰ ਗਿਣਦਾ ਹੈ। ਉਹ ਸਾਡੇ ਨੰਬਰ ਅਤੇ ਸਾਡੇ ਨਾਂ ਜਾਣਦਾ ਹੈ।</w:t>
      </w:r>
    </w:p>
    <w:p/>
    <w:p>
      <w:r xmlns:w="http://schemas.openxmlformats.org/wordprocessingml/2006/main">
        <w:t xml:space="preserve">2: ਨੰਬਰ 26:43 ਸਾਨੂੰ ਪਰਮੇਸ਼ੁਰ ਵਿੱਚ ਭਰੋਸਾ ਰੱਖਣਾ ਅਤੇ ਯਾਦ ਰੱਖਣਾ ਸਿਖਾਉਂਦਾ ਹੈ ਕਿ ਉਹ ਸਾਨੂੰ ਆਪਣੇ ਲੋਕਾਂ ਵਿੱਚ ਗਿਣਦਾ ਹੈ।</w:t>
      </w:r>
    </w:p>
    <w:p/>
    <w:p>
      <w:r xmlns:w="http://schemas.openxmlformats.org/wordprocessingml/2006/main">
        <w:t xml:space="preserve">1: ਜ਼ਬੂਰ 147:4 ਉਹ ਤਾਰਿਆਂ ਦੀ ਗਿਣਤੀ ਗਿਣਦਾ ਹੈ; ਉਹ ਸਾਰਿਆਂ ਨੂੰ ਨਾਮ ਦਿੰਦਾ ਹੈ।</w:t>
      </w:r>
    </w:p>
    <w:p/>
    <w:p>
      <w:r xmlns:w="http://schemas.openxmlformats.org/wordprocessingml/2006/main">
        <w:t xml:space="preserve">2: ਮੱਤੀ 10:30 ਪਰ ਤੁਹਾਡੇ ਸਿਰ ਦੇ ਵਾਲ ਵੀ ਗਿਣੇ ਹੋਏ ਹਨ।</w:t>
      </w:r>
    </w:p>
    <w:p/>
    <w:p>
      <w:r xmlns:w="http://schemas.openxmlformats.org/wordprocessingml/2006/main">
        <w:t xml:space="preserve">ਗਿਣਤੀ 26:44 ਆਸ਼ੇਰ ਦੀ ਸੰਤਾਨ ਵਿੱਚੋਂ ਉਹਨਾਂ ਦੇ ਘਰਾਣੇ ਦੇ ਅਨੁਸਾਰ: ਜਿਮਨਾ ਤੋਂ, ਜਿਮਨੀਆਂ ਦਾ ਟੱਬਰ: ਯੇਸੂਈ ਤੋਂ, ਯਸੂਈਆਂ ਦਾ ਟੱਬਰ: ਬਰਿਯਾਹ ਤੋਂ, ਬਰੀਈਆਂ ਦਾ ਟੱਬਰ।</w:t>
      </w:r>
    </w:p>
    <w:p/>
    <w:p>
      <w:r xmlns:w="http://schemas.openxmlformats.org/wordprocessingml/2006/main">
        <w:t xml:space="preserve">ਗਿਣਤੀ 26:44 ਦੇ ਇਸ ਹਵਾਲੇ ਵਿੱਚ ਆਸ਼ੇਰ ਦੇ ਗੋਤ ਦੇ ਵੱਖੋ-ਵੱਖਰੇ ਪਰਿਵਾਰਾਂ ਦੀ ਸੂਚੀ ਦਿੱਤੀ ਗਈ ਹੈ।</w:t>
      </w:r>
    </w:p>
    <w:p/>
    <w:p>
      <w:r xmlns:w="http://schemas.openxmlformats.org/wordprocessingml/2006/main">
        <w:t xml:space="preserve">1: ਅਸੀਂ ਆਸ਼ੇਰ ਦੇ ਗੋਤ ਤੋਂ ਸਿੱਖ ਸਕਦੇ ਹਾਂ ਕਿ ਪਰਿਵਾਰ ਬਹੁਤ ਮਹੱਤਵ ਰੱਖਦਾ ਹੈ।</w:t>
      </w:r>
    </w:p>
    <w:p/>
    <w:p>
      <w:r xmlns:w="http://schemas.openxmlformats.org/wordprocessingml/2006/main">
        <w:t xml:space="preserve">2: ਆਸ਼ੇਰ ਦੇ ਪਰਿਵਾਰਾਂ ਦੁਆਰਾ, ਅਸੀਂ ਆਪਣੇ ਵਿਰਸੇ ਦਾ ਸਨਮਾਨ ਕਰਨ ਦੀ ਮਹੱਤਤਾ ਨੂੰ ਪਛਾਣ ਸਕਦੇ ਹਾਂ।</w:t>
      </w:r>
    </w:p>
    <w:p/>
    <w:p>
      <w:r xmlns:w="http://schemas.openxmlformats.org/wordprocessingml/2006/main">
        <w:t xml:space="preserve">1: ਜ਼ਬੂਰ 68:6 "ਪਰਮੇਸ਼ੁਰ ਇਕੱਲੇ ਲੋਕਾਂ ਨੂੰ ਪਰਿਵਾਰਾਂ ਵਿੱਚ ਰੱਖਦਾ ਹੈ, ਉਹ ਕੈਦੀਆਂ ਨੂੰ ਗਾਉਣ ਨਾਲ ਬਾਹਰ ਕੱਢਦਾ ਹੈ; ਪਰ ਬਾਗੀ ਸੂਰਜ ਦੀ ਝੁਲਸਣ ਵਾਲੀ ਧਰਤੀ ਵਿੱਚ ਰਹਿੰਦੇ ਹਨ।"</w:t>
      </w:r>
    </w:p>
    <w:p/>
    <w:p>
      <w:r xmlns:w="http://schemas.openxmlformats.org/wordprocessingml/2006/main">
        <w:t xml:space="preserve">2: ਬਿਵਸਥਾ ਸਾਰ 6:7 "ਤੁਸੀਂ ਉਨ੍ਹਾਂ ਨੂੰ ਆਪਣੇ ਬੱਚਿਆਂ ਨੂੰ ਲਗਨ ਨਾਲ ਸਿਖਾਓ, ਅਤੇ ਜਦੋਂ ਤੁਸੀਂ ਆਪਣੇ ਘਰ ਬੈਠੋ, ਜਦੋਂ ਤੁਸੀਂ ਰਸਤੇ ਵਿੱਚ ਚੱਲਦੇ ਹੋ, ਜਦੋਂ ਤੁਸੀਂ ਲੇਟਦੇ ਹੋ ਅਤੇ ਜਦੋਂ ਤੁਸੀਂ ਉੱਠਦੇ ਹੋ ਤਾਂ ਉਹਨਾਂ ਬਾਰੇ ਗੱਲ ਕਰੋਗੇ।"</w:t>
      </w:r>
    </w:p>
    <w:p/>
    <w:p>
      <w:r xmlns:w="http://schemas.openxmlformats.org/wordprocessingml/2006/main">
        <w:t xml:space="preserve">ਗਿਣਤੀ 26:45 ਬਰਿਯਾਹ ਦੇ ਪੁੱਤਰਾਂ ਵਿੱਚੋਂ: ਹੇਬਰ ਤੋਂ, ਹੇਬਰੀਆਂ ਦਾ ਪਰਿਵਾਰ: ਮਲਕੀਏਲ ਤੋਂ, ਮਲਕੀਏਲੀਆਂ ਦਾ ਪਰਿਵਾਰ।</w:t>
      </w:r>
    </w:p>
    <w:p/>
    <w:p>
      <w:r xmlns:w="http://schemas.openxmlformats.org/wordprocessingml/2006/main">
        <w:t xml:space="preserve">ਇਸ ਹਵਾਲੇ ਵਿੱਚ ਬੇਰੀਯਾਹ ਦੇ ਉੱਤਰਾਧਿਕਾਰੀਆਂ ਦੀ ਸੂਚੀ ਦਿੱਤੀ ਗਈ ਹੈ, ਜਿਸ ਵਿੱਚ ਹੇਬੇਰਾਈਟਸ ਅਤੇ ਮਲਕੀਏਲੀ ਸ਼ਾਮਲ ਹਨ।</w:t>
      </w:r>
    </w:p>
    <w:p/>
    <w:p>
      <w:r xmlns:w="http://schemas.openxmlformats.org/wordprocessingml/2006/main">
        <w:t xml:space="preserve">1. "ਪਰਿਵਾਰ ਦੀ ਸ਼ਕਤੀ: ਪੀੜ੍ਹੀਆਂ ਨੂੰ ਜੋੜਨਾ"</w:t>
      </w:r>
    </w:p>
    <w:p/>
    <w:p>
      <w:r xmlns:w="http://schemas.openxmlformats.org/wordprocessingml/2006/main">
        <w:t xml:space="preserve">2. "ਵੰਸ਼ ਦਾ ਆਸ਼ੀਰਵਾਦ: ਪਰਮੇਸ਼ੁਰ ਦਾ ਵਫ਼ਾਦਾਰ ਪ੍ਰਬੰਧ"</w:t>
      </w:r>
    </w:p>
    <w:p/>
    <w:p>
      <w:r xmlns:w="http://schemas.openxmlformats.org/wordprocessingml/2006/main">
        <w:t xml:space="preserve">1. ਜ਼ਬੂਰ 103:17 - ਪਰ ਅਨਾਦਿ ਤੋਂ ਸਦੀਵੀ ਤੱਕ ਪ੍ਰਭੂ ਦਾ ਪਿਆਰ ਉਨ੍ਹਾਂ ਨਾਲ ਹੈ ਜੋ ਉਸ ਤੋਂ ਡਰਦੇ ਹਨ, ਅਤੇ ਉਸਦੀ ਧਾਰਮਿਕਤਾ ਉਨ੍ਹਾਂ ਦੇ ਬੱਚਿਆਂ ਦੇ ਬੱਚਿਆਂ ਨਾਲ ਹੈ</w:t>
      </w:r>
    </w:p>
    <w:p/>
    <w:p>
      <w:r xmlns:w="http://schemas.openxmlformats.org/wordprocessingml/2006/main">
        <w:t xml:space="preserve">2. ਮੱਤੀ 19:29 - ਅਤੇ ਹਰ ਕੋਈ ਜਿਸ ਨੇ ਮੇਰੇ ਲਈ ਘਰ ਜਾਂ ਭੈਣ ਜਾਂ ਪਿਤਾ ਜਾਂ ਮਾਤਾ ਜਾਂ ਪਤਨੀ ਜਾਂ ਬੱਚੇ ਜਾਂ ਖੇਤ ਛੱਡੇ ਹਨ ਉਹ ਸੌ ਗੁਣਾ ਪ੍ਰਾਪਤ ਕਰੇਗਾ ਅਤੇ ਸਦੀਪਕ ਜੀਵਨ ਦਾ ਵਾਰਸ ਹੋਵੇਗਾ।</w:t>
      </w:r>
    </w:p>
    <w:p/>
    <w:p>
      <w:r xmlns:w="http://schemas.openxmlformats.org/wordprocessingml/2006/main">
        <w:t xml:space="preserve">ਗਿਣਤੀ 26:46 ਅਤੇ ਆਸ਼ੇਰ ਦੀ ਧੀ ਦਾ ਨਾਮ ਸਾਰਾਹ ਸੀ।</w:t>
      </w:r>
    </w:p>
    <w:p/>
    <w:p>
      <w:r xmlns:w="http://schemas.openxmlformats.org/wordprocessingml/2006/main">
        <w:t xml:space="preserve">ਆਸ਼ੇਰ ਦੀ ਇੱਕ ਧੀ ਸੀ ਜਿਸਦਾ ਨਾਮ ਸਾਰਾਹ ਸੀ।</w:t>
      </w:r>
    </w:p>
    <w:p/>
    <w:p>
      <w:r xmlns:w="http://schemas.openxmlformats.org/wordprocessingml/2006/main">
        <w:t xml:space="preserve">1. ਨਾਮ ਦੀ ਤਾਕਤ: ਨਾਮ ਚਰਿੱਤਰ ਅਤੇ ਪਛਾਣ ਨੂੰ ਕਿਵੇਂ ਦਰਸਾਉਂਦੇ ਹਨ</w:t>
      </w:r>
    </w:p>
    <w:p/>
    <w:p>
      <w:r xmlns:w="http://schemas.openxmlformats.org/wordprocessingml/2006/main">
        <w:t xml:space="preserve">2. ਨਾਮ ਵਿੱਚ ਕੀ ਹੈ? ਜ਼ਿੰਦਗੀ ਵਿਚ ਆਪਣਾ ਮਕਸਦ ਲੱਭਣਾ</w:t>
      </w:r>
    </w:p>
    <w:p/>
    <w:p>
      <w:r xmlns:w="http://schemas.openxmlformats.org/wordprocessingml/2006/main">
        <w:t xml:space="preserve">1. ਲੂਕਾ 1:46-55 - ਮਰਿਯਮ ਦੀ ਮਹਾਨਤਾ</w:t>
      </w:r>
    </w:p>
    <w:p/>
    <w:p>
      <w:r xmlns:w="http://schemas.openxmlformats.org/wordprocessingml/2006/main">
        <w:t xml:space="preserve">2. ਉਤਪਤ 17:15-19 - ਪਰਮੇਸ਼ੁਰ ਨੇ ਅਬਰਾਮ ਅਤੇ ਸਾਰਈ ਦਾ ਨਾਮ ਬਦਲਿਆ</w:t>
      </w:r>
    </w:p>
    <w:p/>
    <w:p>
      <w:r xmlns:w="http://schemas.openxmlformats.org/wordprocessingml/2006/main">
        <w:t xml:space="preserve">ਗਿਣਤੀ 26:47 ਇਹ ਆਸ਼ੇਰ ਦੇ ਪੁੱਤਰਾਂ ਦੇ ਘਰਾਣੇ ਦੇ ਅਨੁਸਾਰ ਗਿਣੇ ਗਏ ਸਨ। ਜਿਹੜੇ ਪੰਜਾਹ ਤਿੰਨ ਹਜ਼ਾਰ ਚਾਰ ਸੌ ਸਨ।</w:t>
      </w:r>
    </w:p>
    <w:p/>
    <w:p>
      <w:r xmlns:w="http://schemas.openxmlformats.org/wordprocessingml/2006/main">
        <w:t xml:space="preserve">ਆਸ਼ੇਰ ਦੇ ਪੁੱਤਰਾਂ ਦੀ ਗਿਣਤੀ 53,400 ਸੀ।</w:t>
      </w:r>
    </w:p>
    <w:p/>
    <w:p>
      <w:r xmlns:w="http://schemas.openxmlformats.org/wordprocessingml/2006/main">
        <w:t xml:space="preserve">1: ਪਰਮੇਸ਼ੁਰ ਦੀ ਵਫ਼ਾਦਾਰੀ ਉਸ ਦੇ ਲੋਕਾਂ ਦੀ ਵੱਡੀ ਗਿਣਤੀ ਵਿਚ ਦਿਖਾਈ ਦਿੰਦੀ ਹੈ।</w:t>
      </w:r>
    </w:p>
    <w:p/>
    <w:p>
      <w:r xmlns:w="http://schemas.openxmlformats.org/wordprocessingml/2006/main">
        <w:t xml:space="preserve">2: ਪਰਮੇਸ਼ੁਰ ਦੀਆਂ ਅਸੀਸਾਂ ਉਸ ਦੇ ਲੋਕਾਂ ਦੀਆਂ ਕਈ ਪੀੜ੍ਹੀਆਂ ਵਿੱਚ ਦਿਖਾਈ ਦਿੰਦੀਆਂ ਹਨ।</w:t>
      </w:r>
    </w:p>
    <w:p/>
    <w:p>
      <w:r xmlns:w="http://schemas.openxmlformats.org/wordprocessingml/2006/main">
        <w:t xml:space="preserve">1: ਬਿਵਸਥਾ ਸਾਰ 7:7-8 - "ਪ੍ਰਭੂ ਨੇ ਤੁਹਾਡੇ ਉੱਤੇ ਆਪਣਾ ਪਿਆਰ ਨਹੀਂ ਪਾਇਆ ਅਤੇ ਨਾ ਹੀ ਤੁਹਾਨੂੰ ਇਸ ਲਈ ਚੁਣਿਆ ਕਿਉਂਕਿ ਤੁਸੀਂ ਕਿਸੇ ਹੋਰ ਲੋਕਾਂ ਨਾਲੋਂ ਗਿਣਤੀ ਵਿੱਚ ਵੱਧ ਸੀ, ਕਿਉਂਕਿ ਤੁਸੀਂ ਸਾਰੇ ਲੋਕਾਂ ਵਿੱਚੋਂ ਸਭ ਤੋਂ ਛੋਟੇ ਸੀ; 8 ਪਰ ਕਿਉਂਕਿ ਪ੍ਰਭੂ ਤੁਹਾਨੂੰ ਪਿਆਰ ਕਰਦਾ ਹੈ, ਅਤੇ ਕਿਉਂਕਿ ਉਹ ਉਸ ਸੌਂਹ ਨੂੰ ਪੂਰਾ ਕਰੇਗਾ ਜੋ ਉਸਨੇ ਤੁਹਾਡੇ ਪਿਉ-ਦਾਦਿਆਂ ਨਾਲ ਖਾਧੀ ਸੀ, ਇਸ ਲਈ ਯਹੋਵਾਹ ਨੇ ਤੁਹਾਨੂੰ ਬਲਵੰਤ ਹੱਥ ਨਾਲ ਬਾਹਰ ਲਿਆਂਦਾ ਹੈ, ਅਤੇ ਤੁਹਾਨੂੰ ਮਿਸਰ ਦੇ ਰਾਜਾ ਫ਼ਿਰਊਨ ਦੇ ਹੱਥੋਂ ਗ਼ੁਲਾਮੀ ਦੇ ਘਰ ਤੋਂ ਛੁਡਾਇਆ ਹੈ।</w:t>
      </w:r>
    </w:p>
    <w:p/>
    <w:p>
      <w:r xmlns:w="http://schemas.openxmlformats.org/wordprocessingml/2006/main">
        <w:t xml:space="preserve">2: ਜ਼ਬੂਰ 105: 6-7 - "ਹੇ ਉਸਦੇ ਸੇਵਕ ਅਬਰਾਹਾਮ ਦੀ ਅੰਸ, ਤੁਸੀਂ ਯਾਕੂਬ ਦੇ ਬੱਚੇ, ਉਸਦੇ ਚੁਣੇ ਹੋਏ ਲੋਕੋ! 7 ਉਹ ਯਹੋਵਾਹ ਸਾਡਾ ਪਰਮੇਸ਼ੁਰ ਹੈ, ਉਸਦੇ ਨਿਆਂ ਸਾਰੀ ਧਰਤੀ ਵਿੱਚ ਹਨ।</w:t>
      </w:r>
    </w:p>
    <w:p/>
    <w:p>
      <w:r xmlns:w="http://schemas.openxmlformats.org/wordprocessingml/2006/main">
        <w:t xml:space="preserve">ਗਿਣਤੀ 26:48 ਨਫ਼ਤਾਲੀ ਦੇ ਪੁੱਤਰਾਂ ਵਿੱਚੋਂ ਉਨ੍ਹਾਂ ਦੇ ਘਰਾਣਿਆਂ ਦੇ ਅਨੁਸਾਰ: ਯਹਜ਼ਏਲ ਤੋਂ, ਯਹਜ਼ਏਲੀਆਂ ਦਾ ਪਰਿਵਾਰ: ਗੁਨੀ ਤੋਂ, ਗੁਨੀਆਂ ਦਾ ਪਰਿਵਾਰ:</w:t>
      </w:r>
    </w:p>
    <w:p/>
    <w:p>
      <w:r xmlns:w="http://schemas.openxmlformats.org/wordprocessingml/2006/main">
        <w:t xml:space="preserve">ਇਹ ਹਵਾਲੇ ਨਫ਼ਤਾਲੀ ਦੇ ਪੁੱਤਰਾਂ ਦੇ ਪਰਿਵਾਰਾਂ ਦਾ ਵਰਣਨ ਕਰਦਾ ਹੈ।</w:t>
      </w:r>
    </w:p>
    <w:p/>
    <w:p>
      <w:r xmlns:w="http://schemas.openxmlformats.org/wordprocessingml/2006/main">
        <w:t xml:space="preserve">1: ਸਾਨੂੰ ਆਪਣੇ ਪਰਿਵਾਰਾਂ ਨੂੰ ਬਣਾਉਣਾ ਚਾਹੀਦਾ ਹੈ ਅਤੇ ਆਪਣੇ ਬੱਚਿਆਂ ਨੂੰ ਆਪਣੀ ਨਿਹਚਾ ਦੇਣੀ ਚਾਹੀਦੀ ਹੈ।</w:t>
      </w:r>
    </w:p>
    <w:p/>
    <w:p>
      <w:r xmlns:w="http://schemas.openxmlformats.org/wordprocessingml/2006/main">
        <w:t xml:space="preserve">2: ਸਾਨੂੰ ਆਪਣੇ ਪਰਿਵਾਰਾਂ ਦਾ ਆਦਰ ਕਰਨਾ ਚਾਹੀਦਾ ਹੈ ਅਤੇ ਅਸੀਂ ਜੋ ਵੀ ਕਰਦੇ ਹਾਂ ਉਸ ਵਿੱਚ ਪਰਮੇਸ਼ੁਰ ਦਾ ਆਦਰ ਕਰਨ ਦੀ ਕੋਸ਼ਿਸ਼ ਕਰਨੀ ਚਾਹੀਦੀ ਹੈ।</w:t>
      </w:r>
    </w:p>
    <w:p/>
    <w:p>
      <w:r xmlns:w="http://schemas.openxmlformats.org/wordprocessingml/2006/main">
        <w:t xml:space="preserve">1: ਉਤਪਤ 2:24 - ਇਸ ਲਈ ਇੱਕ ਆਦਮੀ ਆਪਣੇ ਪਿਤਾ ਅਤੇ ਆਪਣੀ ਮਾਤਾ ਨੂੰ ਛੱਡ ਦੇਵੇਗਾ ਅਤੇ ਆਪਣੀ ਪਤਨੀ ਨੂੰ ਫੜੀ ਰੱਖੇਗਾ, ਅਤੇ ਉਹ ਇੱਕ ਸਰੀਰ ਹੋ ਜਾਣਗੇ.</w:t>
      </w:r>
    </w:p>
    <w:p/>
    <w:p>
      <w:r xmlns:w="http://schemas.openxmlformats.org/wordprocessingml/2006/main">
        <w:t xml:space="preserve">2: ਅਫ਼ਸੀਆਂ 6:1-4 - ਬੱਚਿਓ, ਪ੍ਰਭੂ ਵਿੱਚ ਆਪਣੇ ਮਾਪਿਆਂ ਦਾ ਕਹਿਣਾ ਮੰਨੋ, ਕਿਉਂਕਿ ਇਹ ਸਹੀ ਹੈ। ਆਪਣੇ ਮਾਤਾ-ਪਿਤਾ ਦਾ ਆਦਰ ਕਰੋ (ਇਹ ਵਚਨ ਦੇ ਨਾਲ ਪਹਿਲਾ ਹੁਕਮ ਹੈ), ਤਾਂ ਜੋ ਤੁਹਾਡਾ ਭਲਾ ਹੋਵੇ ਅਤੇ ਤੁਸੀਂ ਦੇਸ਼ ਵਿੱਚ ਲੰਮੀ ਉਮਰ ਭੋਗੋ। ਪਿਤਾਓ, ਆਪਣੇ ਬੱਚਿਆਂ ਨੂੰ ਗੁੱਸੇ ਵਿੱਚ ਨਾ ਭੜਕਾਓ, ਪਰ ਪ੍ਰਭੂ ਦੇ ਅਨੁਸ਼ਾਸਨ ਅਤੇ ਉਪਦੇਸ਼ ਵਿੱਚ ਉਨ੍ਹਾਂ ਦੀ ਪਰਵਰਿਸ਼ ਕਰੋ।</w:t>
      </w:r>
    </w:p>
    <w:p/>
    <w:p>
      <w:r xmlns:w="http://schemas.openxmlformats.org/wordprocessingml/2006/main">
        <w:t xml:space="preserve">ਗਿਣਤੀ 26:49 ਯੇਜ਼ਰ ਤੋਂ, ਯੀਜ਼ਰੀਆਂ ਦਾ ਪਰਿਵਾਰ: ਸ਼ਿਲਮ ਤੋਂ, ਸ਼ਿਲਮੀਆਂ ਦਾ ਪਰਿਵਾਰ।</w:t>
      </w:r>
    </w:p>
    <w:p/>
    <w:p>
      <w:r xmlns:w="http://schemas.openxmlformats.org/wordprocessingml/2006/main">
        <w:t xml:space="preserve">ਯੇਜ਼ਰ ਅਤੇ ਸ਼ਿਲਮ ਦੇ ਪਰਿਵਾਰਾਂ ਦਾ ਜ਼ਿਕਰ ਗਿਣਤੀ 26:49 ਵਿਚ ਕੀਤਾ ਗਿਆ ਸੀ।</w:t>
      </w:r>
    </w:p>
    <w:p/>
    <w:p>
      <w:r xmlns:w="http://schemas.openxmlformats.org/wordprocessingml/2006/main">
        <w:t xml:space="preserve">1. ਤੁਹਾਡੇ ਪਰਿਵਾਰਕ ਇਤਿਹਾਸ ਨੂੰ ਜਾਣਨ ਦੀ ਮਹੱਤਤਾ</w:t>
      </w:r>
    </w:p>
    <w:p/>
    <w:p>
      <w:r xmlns:w="http://schemas.openxmlformats.org/wordprocessingml/2006/main">
        <w:t xml:space="preserve">2. ਆਪਣੇ ਪੁਰਖਿਆਂ ਅਤੇ ਉਹਨਾਂ ਦੀ ਵਿਰਾਸਤ ਦਾ ਜਸ਼ਨ ਮਨਾਉਣਾ</w:t>
      </w:r>
    </w:p>
    <w:p/>
    <w:p>
      <w:r xmlns:w="http://schemas.openxmlformats.org/wordprocessingml/2006/main">
        <w:t xml:space="preserve">1. ਬਿਵਸਥਾ ਸਾਰ 4:9 ਸਿਰਫ਼ ਧਿਆਨ ਰੱਖੋ, ਅਤੇ ਆਪਣੀ ਆਤਮਾ ਨੂੰ ਲਗਨ ਨਾਲ ਰੱਖੋ, ਅਜਿਹਾ ਨਾ ਹੋਵੇ ਕਿ ਤੁਸੀਂ ਉਨ੍ਹਾਂ ਚੀਜ਼ਾਂ ਨੂੰ ਭੁੱਲ ਜਾਓ ਜੋ ਤੁਹਾਡੀਆਂ ਅੱਖਾਂ ਨੇ ਵੇਖੀਆਂ ਹਨ, ਅਤੇ ਅਜਿਹਾ ਨਾ ਹੋਵੇ ਕਿ ਉਹ ਤੁਹਾਡੇ ਜੀਵਨ ਦੇ ਸਾਰੇ ਦਿਨਾਂ ਵਿੱਚ ਤੁਹਾਡੇ ਦਿਲ ਵਿੱਚੋਂ ਦੂਰ ਹੋ ਜਾਣ। ਉਨ੍ਹਾਂ ਨੂੰ ਆਪਣੇ ਬੱਚਿਆਂ ਅਤੇ ਆਪਣੇ ਬੱਚਿਆਂ ਦੇ ਬੱਚਿਆਂ ਨੂੰ ਜਾਣੂ ਕਰਵਾਓ।</w:t>
      </w:r>
    </w:p>
    <w:p/>
    <w:p>
      <w:r xmlns:w="http://schemas.openxmlformats.org/wordprocessingml/2006/main">
        <w:t xml:space="preserve">2. ਜ਼ਬੂਰ 78:4 ਅਸੀਂ ਉਨ੍ਹਾਂ ਨੂੰ ਉਨ੍ਹਾਂ ਦੇ ਬੱਚਿਆਂ ਤੋਂ ਨਹੀਂ ਲੁਕਾਵਾਂਗੇ, ਪਰ ਆਉਣ ਵਾਲੀ ਪੀੜ੍ਹੀ ਨੂੰ ਪ੍ਰਭੂ ਦੇ ਸ਼ਾਨਦਾਰ ਕੰਮਾਂ, ਅਤੇ ਉਸਦੀ ਸ਼ਕਤੀ, ਅਤੇ ਉਸ ਦੇ ਅਚੰਭੇ ਬਾਰੇ ਦੱਸਾਂਗੇ।</w:t>
      </w:r>
    </w:p>
    <w:p/>
    <w:p>
      <w:r xmlns:w="http://schemas.openxmlformats.org/wordprocessingml/2006/main">
        <w:t xml:space="preserve">ਗਿਣਤੀ 26:50 ਇਹ ਨਫ਼ਤਾਲੀ ਦੇ ਘਰਾਣੇ ਉਨ੍ਹਾਂ ਦੇ ਘਰਾਣੇ ਦੇ ਅਨੁਸਾਰ ਹਨ ਅਤੇ ਉਨ੍ਹਾਂ ਵਿੱਚੋਂ ਜਿਹੜੇ ਗਿਣੇ ਗਏ ਸਨ ਉਹ ਚਾਲੀ ਪੰਜ ਹਜ਼ਾਰ ਚਾਰ ਸੌ ਸਨ।</w:t>
      </w:r>
    </w:p>
    <w:p/>
    <w:p>
      <w:r xmlns:w="http://schemas.openxmlformats.org/wordprocessingml/2006/main">
        <w:t xml:space="preserve">ਇਸਰਾਏਲ ਦੇ ਗੋਤਾਂ ਵਿੱਚ ਨਫ਼ਤਾਲੀ ਦੀ ਗਿਣਤੀ ਪੈਂਤੀ ਹਜ਼ਾਰ ਚਾਰ ਸੌ ਸੀ।</w:t>
      </w:r>
    </w:p>
    <w:p/>
    <w:p>
      <w:r xmlns:w="http://schemas.openxmlformats.org/wordprocessingml/2006/main">
        <w:t xml:space="preserve">1. ਇਜ਼ਰਾਈਲ ਦੇ ਕਬੀਲਿਆਂ ਵਿੱਚ ਏਕਤਾ ਦੀਆਂ ਬਰਕਤਾਂ ਨੂੰ ਗਲੇ ਲਗਾਉਣਾ</w:t>
      </w:r>
    </w:p>
    <w:p/>
    <w:p>
      <w:r xmlns:w="http://schemas.openxmlformats.org/wordprocessingml/2006/main">
        <w:t xml:space="preserve">2. ਪ੍ਰਮਾਤਮਾ ਦੀ ਭਰਪੂਰਤਾ ਦੇ ਆਪਣੇ ਵਾਅਦਿਆਂ ਪ੍ਰਤੀ ਵਫ਼ਾਦਾਰੀ</w:t>
      </w:r>
    </w:p>
    <w:p/>
    <w:p>
      <w:r xmlns:w="http://schemas.openxmlformats.org/wordprocessingml/2006/main">
        <w:t xml:space="preserve">1. ਅਫ਼ਸੀਆਂ 4:3-6, ਸ਼ਾਂਤੀ ਦੇ ਬੰਧਨ ਦੁਆਰਾ ਆਤਮਾ ਦੀ ਏਕਤਾ ਨੂੰ ਬਣਾਈ ਰੱਖਣ ਲਈ ਹਰ ਕੋਸ਼ਿਸ਼ ਕਰੋ। ਇੱਕ ਸਰੀਰ ਅਤੇ ਇੱਕ ਆਤਮਾ ਹੈ, ਜਿਵੇਂ ਕਿ ਤੁਹਾਨੂੰ ਇੱਕ ਉਮੀਦ ਲਈ ਬੁਲਾਇਆ ਗਿਆ ਸੀ ਜਦੋਂ ਤੁਹਾਨੂੰ ਬੁਲਾਇਆ ਗਿਆ ਸੀ; ਇੱਕ ਪ੍ਰਭੂ, ਇੱਕ ਵਿਸ਼ਵਾਸ, ਇੱਕ ਬਪਤਿਸਮਾ; ਇੱਕ ਪਰਮਾਤਮਾ ਅਤੇ ਸਭਨਾਂ ਦਾ ਪਿਤਾ, ਜੋ ਸਭਨਾਂ ਦੇ ਉੱਤੇ ਅਤੇ ਸਭਨਾਂ ਵਿੱਚ ਅਤੇ ਸਾਰਿਆਂ ਵਿੱਚ ਹੈ।</w:t>
      </w:r>
    </w:p>
    <w:p/>
    <w:p>
      <w:r xmlns:w="http://schemas.openxmlformats.org/wordprocessingml/2006/main">
        <w:t xml:space="preserve">2. ਬਿਵਸਥਾ ਸਾਰ 7:13, ਉਹ ਤੁਹਾਨੂੰ ਪਿਆਰ ਕਰੇਗਾ, ਤੁਹਾਨੂੰ ਅਸੀਸ ਦੇਵੇਗਾ, ਅਤੇ ਤੁਹਾਡੀ ਗਿਣਤੀ ਵਧਾਏਗਾ। ਉਹ ਤੁਹਾਡੀ ਕੁੱਖ ਦੇ ਫਲਾਂ ਨੂੰ, ਤੁਹਾਡੀ ਧਰਤੀ ਦੀਆਂ ਫ਼ਸਲਾਂ ਨੂੰ ਤੁਹਾਡੇ ਅਨਾਜ ਨੂੰ, ਨਵੀਂ ਮੈਅ ਅਤੇ ਜੈਤੂਨ ਦੇ ਤੇਲ ਨੂੰ ਤੁਹਾਡੇ ਇੱਜੜਾਂ ਦੇ ਵੱਛਿਆਂ ਅਤੇ ਤੁਹਾਡੇ ਇੱਜੜਾਂ ਦੇ ਲੇਲਿਆਂ ਨੂੰ ਉਸ ਧਰਤੀ ਉੱਤੇ ਬਰਕਤ ਦੇਵੇਗਾ ਜਿਸ ਦੀ ਉਸ ਨੇ ਤੁਹਾਡੇ ਪੁਰਖਿਆਂ ਨਾਲ ਤੁਹਾਨੂੰ ਦੇਣ ਦੀ ਸਹੁੰ ਖਾਧੀ ਸੀ।</w:t>
      </w:r>
    </w:p>
    <w:p/>
    <w:p>
      <w:r xmlns:w="http://schemas.openxmlformats.org/wordprocessingml/2006/main">
        <w:t xml:space="preserve">ਗਿਣਤੀ 26:51 ਇਸਰਾਏਲੀਆਂ ਦੇ ਗਿਣੇ ਹੋਏ ਇਹ ਛੇ ਲੱਖ ਇੱਕ ਹਜ਼ਾਰ ਸੱਤ ਸੌ ਤੀਹ ਸਨ।</w:t>
      </w:r>
    </w:p>
    <w:p/>
    <w:p>
      <w:r xmlns:w="http://schemas.openxmlformats.org/wordprocessingml/2006/main">
        <w:t xml:space="preserve">ਇਸ ਹਵਾਲੇ ਵਿੱਚ ਇਜ਼ਰਾਈਲੀ ਆਬਾਦੀ ਵਿੱਚ ਕੁੱਲ ਵਿਅਕਤੀਆਂ ਦੀ ਗਿਣਤੀ ਛੇ ਲੱਖ ਅਤੇ ਇੱਕ ਹਜ਼ਾਰ ਸੱਤ ਸੌ ਤੀਹ ਹੈ।</w:t>
      </w:r>
    </w:p>
    <w:p/>
    <w:p>
      <w:r xmlns:w="http://schemas.openxmlformats.org/wordprocessingml/2006/main">
        <w:t xml:space="preserve">1. ਸਾਨੂੰ ਯਾਦ ਰੱਖਣਾ ਚਾਹੀਦਾ ਹੈ ਕਿ ਵੱਡੀ ਗਿਣਤੀ ਦੇ ਵਿੱਚ ਵੀ, ਰੱਬ ਅਜੇ ਵੀ ਹਰੇਕ ਵਿਅਕਤੀ ਨੂੰ ਪਛਾਣਦਾ ਅਤੇ ਪਿਆਰ ਕਰਦਾ ਹੈ।</w:t>
      </w:r>
    </w:p>
    <w:p/>
    <w:p>
      <w:r xmlns:w="http://schemas.openxmlformats.org/wordprocessingml/2006/main">
        <w:t xml:space="preserve">2. ਸਾਨੂੰ ਇੱਕ ਭਾਈਚਾਰੇ ਦਾ ਹਿੱਸਾ ਹੋਣ ਦੀ ਬਖਸ਼ਿਸ਼ ਹੈ, ਅਤੇ ਸਾਨੂੰ ਪਰਮੇਸ਼ੁਰ ਦੀ ਸੇਵਾ ਕਰਨ ਲਈ ਸਾਡੀ ਸਮੂਹਿਕ ਤਾਕਤ ਦੀ ਵਰਤੋਂ ਕਰਨੀ ਚਾਹੀਦੀ ਹੈ।</w:t>
      </w:r>
    </w:p>
    <w:p/>
    <w:p>
      <w:r xmlns:w="http://schemas.openxmlformats.org/wordprocessingml/2006/main">
        <w:t xml:space="preserve">1. ਮੱਤੀ 10:29-31 - "ਕੀ ਦੋ ਚਿੜੀਆਂ ਇੱਕ ਪੈਸੇ ਲਈ ਨਹੀਂ ਵਿਕਦੀਆਂ? ਅਤੇ ਉਹਨਾਂ ਵਿੱਚੋਂ ਇੱਕ ਵੀ ਤੁਹਾਡੇ ਪਿਤਾ ਤੋਂ ਬਿਨਾਂ ਜ਼ਮੀਨ ਤੇ ਨਹੀਂ ਡਿੱਗੇਗੀ। ਪਰ ਤੁਹਾਡੇ ਸਿਰ ਦੇ ਵਾਲ ਵੀ ਗਿਣੇ ਹੋਏ ਹਨ। ਇਸ ਲਈ ਡਰੋ ਨਾ; ਤੁਸੀਂ ਬਹੁਤ ਸਾਰੀਆਂ ਚਿੜੀਆਂ ਨਾਲੋਂ ਵਧੇਰੇ ਕੀਮਤੀ ਹੋ।"</w:t>
      </w:r>
    </w:p>
    <w:p/>
    <w:p>
      <w:r xmlns:w="http://schemas.openxmlformats.org/wordprocessingml/2006/main">
        <w:t xml:space="preserve">2. ਉਤਪਤ 1:27 - "ਇਸ ਲਈ ਪਰਮੇਸ਼ੁਰ ਨੇ ਮਨੁੱਖ ਨੂੰ ਆਪਣੇ ਸਰੂਪ ਵਿੱਚ ਬਣਾਇਆ, ਪਰਮੇਸ਼ੁਰ ਦੇ ਸਰੂਪ ਵਿੱਚ ਉਸ ਨੇ ਉਸ ਨੂੰ ਬਣਾਇਆ; ਨਰ ਅਤੇ ਮਾਦਾ ਉਸ ਨੇ ਉਨ੍ਹਾਂ ਨੂੰ ਬਣਾਇਆ।"</w:t>
      </w:r>
    </w:p>
    <w:p/>
    <w:p>
      <w:r xmlns:w="http://schemas.openxmlformats.org/wordprocessingml/2006/main">
        <w:t xml:space="preserve">ਗਿਣਤੀ 26:52 ਅਤੇ ਯਹੋਵਾਹ ਨੇ ਮੂਸਾ ਨੂੰ ਆਖਿਆ,</w:t>
      </w:r>
    </w:p>
    <w:p/>
    <w:p>
      <w:r xmlns:w="http://schemas.openxmlformats.org/wordprocessingml/2006/main">
        <w:t xml:space="preserve">ਯਹੋਵਾਹ ਨੇ ਮੂਸਾ ਨਾਲ ਇਸਰਾਏਲ ਦੇ ਗੋਤਾਂ ਵਿੱਚ ਜ਼ਮੀਨ ਦੀ ਵੰਡ ਬਾਰੇ ਗੱਲ ਕੀਤੀ।</w:t>
      </w:r>
    </w:p>
    <w:p/>
    <w:p>
      <w:r xmlns:w="http://schemas.openxmlformats.org/wordprocessingml/2006/main">
        <w:t xml:space="preserve">1. ਪਰਮੇਸ਼ੁਰ ਦੇ ਵਾਅਦੇ ਪ੍ਰਾਪਤ ਕਰਨ ਦੀ ਬਰਕਤ</w:t>
      </w:r>
    </w:p>
    <w:p/>
    <w:p>
      <w:r xmlns:w="http://schemas.openxmlformats.org/wordprocessingml/2006/main">
        <w:t xml:space="preserve">2. ਪਰਮੇਸ਼ੁਰ ਦੇ ਬਚਨ ਨੂੰ ਮੰਨਣ ਦੀ ਮਹੱਤਤਾ</w:t>
      </w:r>
    </w:p>
    <w:p/>
    <w:p>
      <w:r xmlns:w="http://schemas.openxmlformats.org/wordprocessingml/2006/main">
        <w:t xml:space="preserve">1. ਜੋਸ਼ੁਆ 14:1-5 - ਕਾਲੇਬ ਦੀ ਧਰਤੀ ਦੇ ਪਰਮੇਸ਼ੁਰ ਦੇ ਵਾਅਦੇ ਵਿੱਚ ਵਿਸ਼ਵਾਸ।</w:t>
      </w:r>
    </w:p>
    <w:p/>
    <w:p>
      <w:r xmlns:w="http://schemas.openxmlformats.org/wordprocessingml/2006/main">
        <w:t xml:space="preserve">2. ਮੱਤੀ 6:33 - ਪਹਿਲਾਂ ਪਰਮੇਸ਼ੁਰ ਦੇ ਰਾਜ ਨੂੰ ਭਾਲਣਾ ਅਤੇ ਉਸ ਵਿੱਚ ਭਰੋਸਾ ਰੱਖਣਾ।</w:t>
      </w:r>
    </w:p>
    <w:p/>
    <w:p>
      <w:r xmlns:w="http://schemas.openxmlformats.org/wordprocessingml/2006/main">
        <w:t xml:space="preserve">ਗਿਣਤੀ 26:53 ਇਨ੍ਹਾਂ ਨੂੰ ਜ਼ਮੀਨ ਨਾਵਾਂ ਦੀ ਗਿਣਤੀ ਦੇ ਅਨੁਸਾਰ ਵਿਰਾਸਤ ਲਈ ਵੰਡ ਦਿੱਤੀ ਜਾਵੇਗੀ।</w:t>
      </w:r>
    </w:p>
    <w:p/>
    <w:p>
      <w:r xmlns:w="http://schemas.openxmlformats.org/wordprocessingml/2006/main">
        <w:t xml:space="preserve">ਜ਼ਮੀਨ ਦੀ ਵੰਡ ਉਨ੍ਹਾਂ ਦੇ ਕਬੀਲੇ ਦੇ ਲੋਕਾਂ ਦੀ ਗਿਣਤੀ ਦੇ ਆਧਾਰ 'ਤੇ ਕੀਤੀ ਜਾਵੇਗੀ।</w:t>
      </w:r>
    </w:p>
    <w:p/>
    <w:p>
      <w:r xmlns:w="http://schemas.openxmlformats.org/wordprocessingml/2006/main">
        <w:t xml:space="preserve">1: ਪ੍ਰਮਾਤਮਾ ਹਮੇਸ਼ਾ ਆਪਣੇ ਲੋਕਾਂ ਲਈ ਪ੍ਰਦਾਨ ਕਰੇਗਾ ਅਤੇ ਉਨ੍ਹਾਂ ਨੂੰ ਉਹ ਦੇਵੇਗਾ ਜੋ ਉਨ੍ਹਾਂ ਦਾ ਸਹੀ ਹੈ।</w:t>
      </w:r>
    </w:p>
    <w:p/>
    <w:p>
      <w:r xmlns:w="http://schemas.openxmlformats.org/wordprocessingml/2006/main">
        <w:t xml:space="preserve">2: ਸਾਨੂੰ ਹਮੇਸ਼ਾ ਪਰਮੇਸ਼ੁਰ ਅਤੇ ਉਸ ਦੇ ਵਾਅਦਿਆਂ ਉੱਤੇ ਭਰੋਸਾ ਰੱਖਣਾ ਚਾਹੀਦਾ ਹੈ ਜੋ ਉਹ ਪ੍ਰਦਾਨ ਕਰੇਗਾ।</w:t>
      </w:r>
    </w:p>
    <w:p/>
    <w:p>
      <w:r xmlns:w="http://schemas.openxmlformats.org/wordprocessingml/2006/main">
        <w:t xml:space="preserve">1: ਅਫ਼ਸੀਆਂ 2:10 - ਕਿਉਂਕਿ ਅਸੀਂ ਪਰਮੇਸ਼ੁਰ ਦੇ ਹੱਥਾਂ ਦੇ ਕੰਮ ਹਾਂ, ਮਸੀਹ ਯਿਸੂ ਵਿੱਚ ਚੰਗੇ ਕੰਮ ਕਰਨ ਲਈ ਬਣਾਏ ਗਏ ਹਨ, ਜੋ ਪਰਮੇਸ਼ੁਰ ਨੇ ਸਾਡੇ ਲਈ ਪਹਿਲਾਂ ਤੋਂ ਤਿਆਰ ਕੀਤਾ ਸੀ।</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ਗਿਣਤੀ 26:54 ਤੁਸੀਂ ਬਹੁਤਿਆਂ ਨੂੰ ਵੱਧ ਵਿਰਸਾ ਦੇਵੋਗੇ, ਅਤੇ ਥੋੜ੍ਹਿਆਂ ਨੂੰ ਤੁਸੀਂ ਘੱਟ ਵਿਰਸਾ ਦੇਵੋਗੇ: ਹਰ ਇੱਕ ਨੂੰ ਉਸ ਦੀ ਮਿਰਾਸ ਉਨ੍ਹਾਂ ਦੇ ਗਿਣੇ ਹੋਏ ਅਨੁਸਾਰ ਦਿੱਤੀ ਜਾਵੇਗੀ।</w:t>
      </w:r>
    </w:p>
    <w:p/>
    <w:p>
      <w:r xmlns:w="http://schemas.openxmlformats.org/wordprocessingml/2006/main">
        <w:t xml:space="preserve">ਪ੍ਰਮਾਤਮਾ ਸਾਨੂੰ ਦਿਖਾਉਂਦਾ ਹੈ ਕਿ ਹਰੇਕ ਵਿਅਕਤੀ ਨੂੰ ਗਿਣੇ ਗਏ ਲੋਕਾਂ ਦੀ ਗਿਣਤੀ ਦੇ ਅਨੁਸਾਰ ਵਿਰਾਸਤ ਪ੍ਰਾਪਤ ਹੋਵੇਗੀ।</w:t>
      </w:r>
    </w:p>
    <w:p/>
    <w:p>
      <w:r xmlns:w="http://schemas.openxmlformats.org/wordprocessingml/2006/main">
        <w:t xml:space="preserve">1. ਪ੍ਰਮਾਤਮਾ ਸਾਡੇ ਵਿੱਚੋਂ ਹਰੇਕ ਨੂੰ ਸਾਡੇ ਹੱਕ ਦੇ ਅਨੁਸਾਰ ਇੱਕ ਵਿਰਾਸਤ ਦੇਣਾ ਚਾਹੁੰਦਾ ਹੈ।</w:t>
      </w:r>
    </w:p>
    <w:p/>
    <w:p>
      <w:r xmlns:w="http://schemas.openxmlformats.org/wordprocessingml/2006/main">
        <w:t xml:space="preserve">2. ਅਸੀਂ ਭਰੋਸਾ ਕਰ ਸਕਦੇ ਹਾਂ ਕਿ ਪ੍ਰਮਾਤਮਾ ਸਾਡੇ ਵਿੱਚੋਂ ਹਰੇਕ ਨੂੰ ਉਹੀ ਪ੍ਰਦਾਨ ਕਰੇਗਾ ਜਿਸਦੀ ਸਾਨੂੰ ਲੋੜ ਹੈ।</w:t>
      </w:r>
    </w:p>
    <w:p/>
    <w:p>
      <w:r xmlns:w="http://schemas.openxmlformats.org/wordprocessingml/2006/main">
        <w:t xml:space="preserve">1. ਯਾਕੂਬ 1:17 - "ਹਰ ਚੰਗੀ ਅਤੇ ਸੰਪੂਰਨ ਤੋਹਫ਼ਾ ਉੱਪਰੋਂ ਹੈ, ਸਵਰਗੀ ਰੌਸ਼ਨੀਆਂ ਦੇ ਪਿਤਾ ਤੋਂ ਹੇਠਾਂ ਆ ਰਿਹਾ ਹੈ, ਜੋ ਬਦਲਦੇ ਪਰਛਾਵੇਂ ਵਾਂਗ ਨਹੀਂ ਬਦਲਦਾ."</w:t>
      </w:r>
    </w:p>
    <w:p/>
    <w:p>
      <w:r xmlns:w="http://schemas.openxmlformats.org/wordprocessingml/2006/main">
        <w:t xml:space="preserve">2. ਕਹਾਉਤਾਂ 22:4 - "ਨਿਮਰਤਾ ਅਤੇ ਪ੍ਰਭੂ ਦੇ ਡਰ ਦਾ ਇਨਾਮ ਦੌਲਤ, ਇੱਜ਼ਤ ਅਤੇ ਜੀਵਨ ਹੈ।"</w:t>
      </w:r>
    </w:p>
    <w:p/>
    <w:p>
      <w:r xmlns:w="http://schemas.openxmlformats.org/wordprocessingml/2006/main">
        <w:t xml:space="preserve">ਗਿਣਤੀ 26:55 ਇਸ ਦੇ ਬਾਵਜੂਦ, ਜ਼ਮੀਨ ਨੂੰ ਗੁਣਾ ਦੁਆਰਾ ਵੰਡਿਆ ਜਾਵੇਗਾ: ਉਨ੍ਹਾਂ ਦੇ ਪਿਉ-ਦਾਦਿਆਂ ਦੇ ਗੋਤਾਂ ਦੇ ਨਾਵਾਂ ਦੇ ਅਨੁਸਾਰ ਉਹ ਵਾਰਸ ਹੋਣਗੇ.</w:t>
      </w:r>
    </w:p>
    <w:p/>
    <w:p>
      <w:r xmlns:w="http://schemas.openxmlformats.org/wordprocessingml/2006/main">
        <w:t xml:space="preserve">ਜ਼ਮੀਨ ਕਬੀਲਿਆਂ ਵਿੱਚ ਉਨ੍ਹਾਂ ਦੇ ਪਿਉ-ਦਾਦਿਆਂ ਦੇ ਨਾਵਾਂ ਅਨੁਸਾਰ ਵੰਡੀ ਜਾਣੀ ਹੈ।</w:t>
      </w:r>
    </w:p>
    <w:p/>
    <w:p>
      <w:r xmlns:w="http://schemas.openxmlformats.org/wordprocessingml/2006/main">
        <w:t xml:space="preserve">1: ਪਰਮੇਸ਼ੁਰ ਦਾ ਨਿਆਂ ਅਤੇ ਦਇਆ ਉਸ ਤਰੀਕੇ ਨਾਲ ਦਿਖਾਈ ਦਿੰਦੀ ਹੈ ਜਿਸ ਤਰ੍ਹਾਂ ਉਸਨੇ ਆਪਣੇ ਲੋਕਾਂ ਵਿੱਚ ਜ਼ਮੀਨ ਦੀ ਵੰਡ ਕੀਤੀ ਸੀ।</w:t>
      </w:r>
    </w:p>
    <w:p/>
    <w:p>
      <w:r xmlns:w="http://schemas.openxmlformats.org/wordprocessingml/2006/main">
        <w:t xml:space="preserve">2: ਆਪਣੇ ਲੋਕਾਂ ਲਈ ਪ੍ਰਭੂ ਦਾ ਪ੍ਰਬੰਧ ਉਸ ਤਰੀਕੇ ਨਾਲ ਦੇਖਿਆ ਜਾਂਦਾ ਹੈ ਜਿਸ ਤਰ੍ਹਾਂ ਉਸਨੇ ਉਨ੍ਹਾਂ ਵਿੱਚ ਜ਼ਮੀਨ ਵੰਡੀ।</w:t>
      </w:r>
    </w:p>
    <w:p/>
    <w:p>
      <w:r xmlns:w="http://schemas.openxmlformats.org/wordprocessingml/2006/main">
        <w:t xml:space="preserve">1: ਰੋਮੀਆਂ 12:8 - "ਜੇ ਇਹ ਹੌਸਲਾ ਦੇਣਾ ਹੈ, ਤਾਂ ਹੌਸਲਾ ਦਿਓ; ਜੇ ਇਹ ਦੇਣਾ ਹੈ, ਤਾਂ ਖੁੱਲ੍ਹੇ ਦਿਲ ਨਾਲ ਦਿਓ; ਜੇ ਇਹ ਅਗਵਾਈ ਕਰਨਾ ਹੈ, ਤਾਂ ਇਸ ਨੂੰ ਲਗਨ ਨਾਲ ਕਰੋ; ਜੇ ਇਹ ਦਇਆ ਦਿਖਾਉਣਾ ਹੈ, ਤਾਂ ਖੁਸ਼ੀ ਨਾਲ ਕਰੋ."</w:t>
      </w:r>
    </w:p>
    <w:p/>
    <w:p>
      <w:r xmlns:w="http://schemas.openxmlformats.org/wordprocessingml/2006/main">
        <w:t xml:space="preserve">2: ਅਫ਼ਸੀਆਂ 2:10 - "ਕਿਉਂਕਿ ਅਸੀਂ ਪਰਮੇਸ਼ੁਰ ਦੇ ਹੱਥਾਂ ਦੇ ਕੰਮ ਹਾਂ, ਮਸੀਹ ਯਿਸੂ ਵਿੱਚ ਚੰਗੇ ਕੰਮ ਕਰਨ ਲਈ ਬਣਾਏ ਗਏ ਹਾਂ, ਜੋ ਪਰਮੇਸ਼ੁਰ ਨੇ ਸਾਡੇ ਲਈ ਪਹਿਲਾਂ ਤੋਂ ਤਿਆਰ ਕੀਤਾ ਹੈ।"</w:t>
      </w:r>
    </w:p>
    <w:p/>
    <w:p>
      <w:r xmlns:w="http://schemas.openxmlformats.org/wordprocessingml/2006/main">
        <w:t xml:space="preserve">ਗਿਣਤੀ 26:56 ਗੁਣਾ ਦੇ ਅਨੁਸਾਰ ਇਸਦਾ ਕਬਜ਼ਾ ਬਹੁਤਿਆਂ ਅਤੇ ਥੋੜੇ ਵਿੱਚ ਵੰਡਿਆ ਜਾਵੇਗਾ।</w:t>
      </w:r>
    </w:p>
    <w:p/>
    <w:p>
      <w:r xmlns:w="http://schemas.openxmlformats.org/wordprocessingml/2006/main">
        <w:t xml:space="preserve">ਗਿਣਤੀ 26:56 ਦਾ ਇਹ ਹਵਾਲਾ ਦੱਸਦਾ ਹੈ ਕਿ ਬਹੁਤਿਆਂ ਅਤੇ ਥੋੜ੍ਹੇ ਵਿਚਕਾਰ ਫਰਕ ਦੀ ਪਰਵਾਹ ਕੀਤੇ ਬਿਨਾਂ, ਲਾਟ ਦੇ ਅਨੁਸਾਰ, ਜਾਇਦਾਦ ਦੀ ਵੰਡ ਕੀਤੀ ਜਾਵੇਗੀ।</w:t>
      </w:r>
    </w:p>
    <w:p/>
    <w:p>
      <w:r xmlns:w="http://schemas.openxmlformats.org/wordprocessingml/2006/main">
        <w:t xml:space="preserve">1. "ਪ੍ਰਭੂ ਦਾ ਰਾਹ: ਕਬਜ਼ੇ ਦੀ ਵੰਡ ਵਿਚ ਬਰਾਬਰੀ"</w:t>
      </w:r>
    </w:p>
    <w:p/>
    <w:p>
      <w:r xmlns:w="http://schemas.openxmlformats.org/wordprocessingml/2006/main">
        <w:t xml:space="preserve">2. "ਕਬਜੇ ਦੀ ਵੰਡ ਵਿੱਚ ਸਮਾਨਤਾ ਦਾ ਆਸ਼ੀਰਵਾਦ"</w:t>
      </w:r>
    </w:p>
    <w:p/>
    <w:p>
      <w:r xmlns:w="http://schemas.openxmlformats.org/wordprocessingml/2006/main">
        <w:t xml:space="preserve">1. ਮੀਕਾਹ 6:8 - "ਉਸ ਨੇ ਤੈਨੂੰ ਦੱਸਿਆ ਹੈ, ਹੇ ਮਨੁੱਖ, ਚੰਗਾ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2. ਯਾਕੂਬ 2: 1-4 - "ਮੇਰੇ ਭਰਾਵੋ, ਕੋਈ ਪੱਖਪਾਤ ਨਾ ਕਰੋ ਕਿਉਂਕਿ ਤੁਸੀਂ ਸਾਡੇ ਪ੍ਰਭੂ ਯਿਸੂ ਮਸੀਹ, ਮਹਿਮਾ ਦੇ ਪ੍ਰਭੂ ਵਿੱਚ ਵਿਸ਼ਵਾਸ ਰੱਖਦੇ ਹੋ, ਕਿਉਂਕਿ ਜੇਕਰ ਇੱਕ ਆਦਮੀ ਸੋਨੇ ਦੀ ਮੁੰਦਰੀ ਅਤੇ ਵਧੀਆ ਕੱਪੜੇ ਪਹਿਨੇ ਤੁਹਾਡੀ ਸਭਾ ਵਿੱਚ ਆਉਂਦਾ ਹੈ, ਅਤੇ ਇੱਕ ਫਾਲਤੂ ਕੱਪੜਿਆਂ ਵਾਲਾ ਗਰੀਬ ਆਦਮੀ ਵੀ ਅੰਦਰ ਆ ਜਾਂਦਾ ਹੈ, ਅਤੇ ਜੇ ਤੁਸੀਂ ਚੰਗੇ ਕੱਪੜੇ ਪਹਿਨਣ ਵਾਲੇ ਵੱਲ ਧਿਆਨ ਦਿੰਦੇ ਹੋ ਅਤੇ ਕਹਿੰਦੇ ਹੋ, ਤੁਸੀਂ ਇੱਥੇ ਚੰਗੀ ਜਗ੍ਹਾ ਬੈਠੋ, ਜਦੋਂ ਕਿ ਤੁਸੀਂ ਗਰੀਬ ਆਦਮੀ ਨੂੰ ਕਹੋ, ਤੁਸੀਂ ਉੱਥੇ ਖੜ੍ਹੇ ਹੋ, ਜਾਂ ਬੈਠੋ। ਮੇਰੇ ਚਰਨਾਂ ਵਿੱਚ, ਕੀ ਤੁਸੀਂ ਆਪਸ ਵਿੱਚ ਭੇਦਭਾਵ ਨਹੀਂ ਕੀਤਾ ਅਤੇ ਬੁਰੇ ਵਿਚਾਰਾਂ ਨਾਲ ਨਿਆਂ ਕਰਨ ਵਾਲੇ ਨਹੀਂ ਬਣ ਗਏ?"</w:t>
      </w:r>
    </w:p>
    <w:p/>
    <w:p>
      <w:r xmlns:w="http://schemas.openxmlformats.org/wordprocessingml/2006/main">
        <w:t xml:space="preserve">ਗਿਣਤੀ 26:57 ਅਤੇ ਇਹ ਉਹ ਹਨ ਜੋ ਲੇਵੀਆਂ ਵਿੱਚੋਂ ਉਨ੍ਹਾਂ ਦੇ ਘਰਾਣਿਆਂ ਦੇ ਅਨੁਸਾਰ ਗਿਣੇ ਗਏ: ਗੇਰਸ਼ੋਨ ਤੋਂ, ਗੇਰਸ਼ੋਨੀਆਂ ਦਾ ਪਰਿਵਾਰ: ਕਹਾਥ ਤੋਂ, ਕਹਾਥੀਆਂ ਦਾ ਪਰਿਵਾਰ, ਮਰਾਰੀ ਤੋਂ, ਮਰਾਰੀਆਂ ਦਾ ਪਰਿਵਾਰ।</w:t>
      </w:r>
    </w:p>
    <w:p/>
    <w:p>
      <w:r xmlns:w="http://schemas.openxmlformats.org/wordprocessingml/2006/main">
        <w:t xml:space="preserve">ਇਹ ਹਵਾਲੇ ਗੇਰਸ਼ੋਨੀਆਂ, ਕਹਾਥੀਆਂ ਅਤੇ ਮਰਾਰੀਆਂ ਦੇ ਅਨੁਸਾਰ ਲੇਵੀਆਂ ਦੇ ਪਰਿਵਾਰਾਂ ਦਾ ਵਰਣਨ ਕਰਦਾ ਹੈ।</w:t>
      </w:r>
    </w:p>
    <w:p/>
    <w:p>
      <w:r xmlns:w="http://schemas.openxmlformats.org/wordprocessingml/2006/main">
        <w:t xml:space="preserve">1. ਪਰਮੇਸ਼ੁਰ ਦੀ ਵਫ਼ਾਦਾਰ ਯੋਜਨਾ: ਲੇਵੀ ਆਪਣੇ ਲੋਕਾਂ ਲਈ ਪਰਮੇਸ਼ੁਰ ਦੀ ਯੋਜਨਾ ਨੂੰ ਕਿਵੇਂ ਪੂਰਾ ਕਰਦੇ ਹਨ</w:t>
      </w:r>
    </w:p>
    <w:p/>
    <w:p>
      <w:r xmlns:w="http://schemas.openxmlformats.org/wordprocessingml/2006/main">
        <w:t xml:space="preserve">2. ਪਰਮੇਸ਼ੁਰ ਦੇ ਨੇਮ ਦੀ ਪੂਰਤੀ: ਬਾਈਬਲ ਦੇ ਸਮਿਆਂ ਵਿਚ ਲੇਵੀਆਂ ਦੀ ਮਹੱਤਤਾ</w:t>
      </w:r>
    </w:p>
    <w:p/>
    <w:p>
      <w:r xmlns:w="http://schemas.openxmlformats.org/wordprocessingml/2006/main">
        <w:t xml:space="preserve">1. ਇਬਰਾਨੀਆਂ 7:11-12 - ਹੁਣ ਜੇ ਲੇਵੀ ਜਾਜਕਾਈ ਦੁਆਰਾ ਸੰਪੂਰਨਤਾ ਪ੍ਰਾਪਤ ਕੀਤੀ ਜਾ ਸਕਦੀ ਸੀ (ਕਿਉਂਕਿ ਇਸ ਦੇ ਅਧੀਨ ਲੋਕਾਂ ਨੂੰ ਕਾਨੂੰਨ ਪ੍ਰਾਪਤ ਹੋਇਆ ਸੀ), ਤਾਂ ਮਲਕਿਸਿਦਕ ਦੇ ਹੁਕਮ ਤੋਂ ਬਾਅਦ ਕਿਸੇ ਹੋਰ ਪੁਜਾਰੀ ਦੇ ਪੈਦਾ ਹੋਣ ਦੀ ਹੋਰ ਕੀ ਲੋੜ ਸੀ। ਇੱਕ ਹਾਰੂਨ ਦੇ ਹੁਕਮ ਦੇ ਬਾਅਦ ਨਾਮ?</w:t>
      </w:r>
    </w:p>
    <w:p/>
    <w:p>
      <w:r xmlns:w="http://schemas.openxmlformats.org/wordprocessingml/2006/main">
        <w:t xml:space="preserve">2. ਕੂਚ 29:9 - ਤੁਸੀਂ ਮਸਹ ਕਰਨ ਵਾਲਾ ਤੇਲ ਵੀ ਲਓ ਅਤੇ ਤੰਬੂ ਅਤੇ ਉਸ ਵਿੱਚ ਜੋ ਕੁਝ ਹੈ ਉਸ ਨੂੰ ਮਸਹ ਕਰੋ, ਅਤੇ ਇਸਨੂੰ ਅਤੇ ਇਸਦੇ ਸਾਰੇ ਫਰਨੀਚਰ ਨੂੰ ਪਵਿੱਤਰ ਕਰੋ, ਤਾਂ ਜੋ ਇਹ ਪਵਿੱਤਰ ਬਣ ਜਾਵੇ।</w:t>
      </w:r>
    </w:p>
    <w:p/>
    <w:p>
      <w:r xmlns:w="http://schemas.openxmlformats.org/wordprocessingml/2006/main">
        <w:t xml:space="preserve">ਗਿਣਤੀ 26:58 ਲੇਵੀਆਂ ਦੇ ਘਰਾਣੇ ਇਹ ਹਨ: ਲਿਬਨੀਆਂ ਦਾ ਟੱਬਰ, ਹਬਰੋਨੀਆਂ ਦਾ ਟੱਬਰ, ਮਹਲੀਆਂ ਦਾ ਟੱਬਰ, ਮੂਸ਼ੀਆਂ ਦਾ ਟੱਬਰ, ਕੋਰਥੀਆਂ ਦਾ ਟੱਬਰ। ਅਤੇ ਕਹਥ ਤੋਂ ਅਮਰਾਮ ਜੰਮਿਆ।</w:t>
      </w:r>
    </w:p>
    <w:p/>
    <w:p>
      <w:r xmlns:w="http://schemas.openxmlformats.org/wordprocessingml/2006/main">
        <w:t xml:space="preserve">ਨੰਬਰ 26 ਦਾ ਇਹ ਹਵਾਲਾ ਲੇਵੀਆਂ ਦੇ ਪੰਜ ਪਰਿਵਾਰਾਂ ਦਾ ਵੇਰਵਾ ਦਿੰਦਾ ਹੈ ਅਤੇ ਇਹ ਵੀ ਜ਼ਿਕਰ ਕਰਦਾ ਹੈ ਕਿ ਕਹਥ ਅਮਰਾਮ ਦਾ ਪਿਤਾ ਸੀ।</w:t>
      </w:r>
    </w:p>
    <w:p/>
    <w:p>
      <w:r xmlns:w="http://schemas.openxmlformats.org/wordprocessingml/2006/main">
        <w:t xml:space="preserve">1. ਲੇਵੀਆਂ ਵਿਚਕਾਰ ਏਕਤਾ ਦੀ ਮਹੱਤਤਾ</w:t>
      </w:r>
    </w:p>
    <w:p/>
    <w:p>
      <w:r xmlns:w="http://schemas.openxmlformats.org/wordprocessingml/2006/main">
        <w:t xml:space="preserve">2. ਕੋਹਾਥ ਦੀ ਵਿਰਾਸਤ</w:t>
      </w:r>
    </w:p>
    <w:p/>
    <w:p>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p>
      <w:r xmlns:w="http://schemas.openxmlformats.org/wordprocessingml/2006/main">
        <w:t xml:space="preserve">2. ਰੋਮੀਆਂ 12: 3-5 - "ਕਿਉਂ ਜੋ ਮੈਨੂੰ ਦਿੱਤੀ ਗਈ ਕਿਰਪਾ ਦੇ ਕਾਰਨ ਮੈਂ ਤੁਹਾਡੇ ਵਿੱਚੋਂ ਹਰ ਕਿਸੇ ਨੂੰ ਕਹਿੰਦਾ ਹਾਂ ਕਿ ਉਹ ਆਪਣੇ ਆਪ ਨੂੰ ਉਸ ਤੋਂ ਵੱਧ ਉੱਚਾ ਨਾ ਸਮਝੇ, ਸਗੋਂ ਸਮਝਦਾਰੀ ਨਾਲ ਸੋਚੋ, ਹਰੇਕ ਵਿਸ਼ਵਾਸ ਦੇ ਮਾਪ ਦੇ ਅਨੁਸਾਰ ਕਿਉਂਕਿ ਜਿਵੇਂ ਇੱਕ ਸਰੀਰ ਵਿੱਚ ਸਾਡੇ ਬਹੁਤ ਸਾਰੇ ਅੰਗ ਹਨ, ਅਤੇ ਸਾਰੇ ਅੰਗਾਂ ਦਾ ਕੰਮ ਇੱਕੋ ਜਿਹਾ ਨਹੀਂ ਹੁੰਦਾ, ਉਸੇ ਤਰ੍ਹਾਂ ਅਸੀਂ ਭਾਵੇਂ ਬਹੁਤ ਸਾਰੇ ਹੁੰਦੇ ਹਾਂ, ਮਸੀਹ ਵਿੱਚ ਇੱਕ ਸਰੀਰ ਹਾਂ, ਅਤੇ ਵਿਅਕਤੀਗਤ ਤੌਰ 'ਤੇ ਇੱਕ ਦੂਜੇ ਦੇ ਅੰਗ ਹਾਂ।"</w:t>
      </w:r>
    </w:p>
    <w:p/>
    <w:p>
      <w:r xmlns:w="http://schemas.openxmlformats.org/wordprocessingml/2006/main">
        <w:t xml:space="preserve">ਗਿਣਤੀ 26:59 ਅਤੇ ਅਮਰਾਮ ਦੀ ਪਤਨੀ ਦਾ ਨਾਮ ਯੋਕੇਬਦ ਸੀ, ਜੋ ਲੇਵੀ ਦੀ ਧੀ ਸੀ, ਜਿਸ ਨੂੰ ਉਹ ਦੀ ਮਾਤਾ ਨੇ ਮਿਸਰ ਵਿੱਚ ਲੇਵੀ ਤੋਂ ਜਨਮ ਦਿੱਤਾ, ਅਤੇ ਉਹ ਅਮਰਾਮ ਹਾਰੂਨ ਅਤੇ ਮੂਸਾ ਅਤੇ ਉਨ੍ਹਾਂ ਦੀ ਭੈਣ ਮਰਿਯਮ ਲਈ ਜੰਮੀ।</w:t>
      </w:r>
    </w:p>
    <w:p/>
    <w:p>
      <w:r xmlns:w="http://schemas.openxmlformats.org/wordprocessingml/2006/main">
        <w:t xml:space="preserve">ਅਮਰਾਮ, ਜੋ ਲੇਵੀ ਦੇ ਗੋਤ ਵਿੱਚੋਂ ਸੀ, ਨੇ ਯੋਕੇਬਦ ਨਾਲ ਵਿਆਹ ਕੀਤਾ ਜੋ ਲੇਵੀ ਦੇ ਗੋਤ ਵਿੱਚੋਂ ਵੀ ਸੀ, ਅਤੇ ਉਹਨਾਂ ਦੇ ਤਿੰਨ ਬੱਚੇ ਸਨ: ਹਾਰੂਨ, ਮੂਸਾ ਅਤੇ ਮਿਰਯਮ।</w:t>
      </w:r>
    </w:p>
    <w:p/>
    <w:p>
      <w:r xmlns:w="http://schemas.openxmlformats.org/wordprocessingml/2006/main">
        <w:t xml:space="preserve">1. ਛੁਟਕਾਰਾ ਲਈ ਪਰਮੇਸ਼ੁਰ ਦੀ ਯੋਜਨਾ ਅਕਸਰ ਅਸੰਭਵ ਲੋਕਾਂ ਅਤੇ ਅਚਾਨਕ ਹਾਲਾਤਾਂ ਦੁਆਰਾ ਆਉਂਦੀ ਹੈ।</w:t>
      </w:r>
    </w:p>
    <w:p/>
    <w:p>
      <w:r xmlns:w="http://schemas.openxmlformats.org/wordprocessingml/2006/main">
        <w:t xml:space="preserve">2. ਇੱਕ ਪਿਆਰ ਕਰਨ ਵਾਲੇ ਪਰਿਵਾਰ ਦਾ ਹਿੱਸਾ ਬਣਨ ਦੀ ਮਹੱਤਤਾ, ਜਿਵੇਂ ਕਿ ਅਮਰਮ ਅਤੇ ਜੋਚੇਬੇਡ ਦੀ ਉਦਾਹਰਣ ਦੁਆਰਾ ਦੇਖਿਆ ਗਿਆ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68:6 - ਪਰਮੇਸ਼ੁਰ ਇਕਾਂਤ ਨੂੰ ਪਰਿਵਾਰਾਂ ਵਿਚ ਵਸਾਉਂਦਾ ਹੈ: ਉਹ ਉਨ੍ਹਾਂ ਨੂੰ ਬਾਹਰ ਕੱਢਦਾ ਹੈ ਜੋ ਜੰਜ਼ੀਰਾਂ ਨਾਲ ਬੰਨ੍ਹੇ ਹੋਏ ਹਨ: ਪਰ ਬਾਗੀ ਸੁੱਕੀ ਧਰਤੀ ਵਿੱਚ ਰਹਿੰਦੇ ਹਨ।</w:t>
      </w:r>
    </w:p>
    <w:p/>
    <w:p>
      <w:r xmlns:w="http://schemas.openxmlformats.org/wordprocessingml/2006/main">
        <w:t xml:space="preserve">ਗਿਣਤੀ 26:60 ਅਤੇ ਹਾਰੂਨ ਤੋਂ ਨਾਦਾਬ, ਅਬੀਹੂ, ਅਲਆਜ਼ਾਰ ਅਤੇ ਈਥਾਮਾਰ ਜੰਮੇ।</w:t>
      </w:r>
    </w:p>
    <w:p/>
    <w:p>
      <w:r xmlns:w="http://schemas.openxmlformats.org/wordprocessingml/2006/main">
        <w:t xml:space="preserve">ਹਾਰੂਨ ਅਤੇ ਉਸਦੀ ਪਤਨੀ ਦੇ ਚਾਰ ਪੁੱਤਰ ਸਨ, ਨਾਦਾਬ, ਅਬੀਹੂ, ਅਲਆਜ਼ਾਰ ਅਤੇ ਈਥਾਮਾਰ।</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ਪ੍ਰਭੂ ਦੀ ਸੇਵਾ ਕਰਨ ਲਈ ਬੱਚਿਆਂ ਦੀ ਪਰਵਰਿਸ਼ ਕਰਨਾ</w:t>
      </w:r>
    </w:p>
    <w:p/>
    <w:p>
      <w:r xmlns:w="http://schemas.openxmlformats.org/wordprocessingml/2006/main">
        <w:t xml:space="preserve">1. ਨੰਬਰ 6:24-26 - ਪ੍ਰਭੂ ਤੁਹਾਨੂੰ ਅਸੀਸ ਦੇਵੇ ਅਤੇ ਤੁਹਾਨੂੰ ਰੱਖੇ;</w:t>
      </w:r>
    </w:p>
    <w:p/>
    <w:p>
      <w:r xmlns:w="http://schemas.openxmlformats.org/wordprocessingml/2006/main">
        <w:t xml:space="preserve">2. ਜ਼ਬੂਰ 127:3 - ਵੇਖੋ, ਬੱਚੇ ਪ੍ਰਭੂ ਦੀ ਵਿਰਾਸਤ ਹਨ।</w:t>
      </w:r>
    </w:p>
    <w:p/>
    <w:p>
      <w:r xmlns:w="http://schemas.openxmlformats.org/wordprocessingml/2006/main">
        <w:t xml:space="preserve">ਗਿਣਤੀ 26:61 ਅਤੇ ਨਾਦਾਬ ਅਤੇ ਅਬੀਹੂ ਮਰ ਗਏ, ਜਦੋਂ ਉਨ੍ਹਾਂ ਨੇ ਯਹੋਵਾਹ ਦੇ ਅੱਗੇ ਅਜੀਬ ਅੱਗ ਚੜ੍ਹਾਈ।</w:t>
      </w:r>
    </w:p>
    <w:p/>
    <w:p>
      <w:r xmlns:w="http://schemas.openxmlformats.org/wordprocessingml/2006/main">
        <w:t xml:space="preserve">ਨਾਦਾਬ ਅਤੇ ਅਬੀਹੂ ਦੀ ਮੌਤ ਹੋ ਗਈ ਜਦੋਂ ਉਨ੍ਹਾਂ ਨੇ ਯਹੋਵਾਹ ਨੂੰ ਅਣ-ਅਧਿਕਾਰਤ ਅੱਗ ਦੀ ਭੇਟ ਚੜ੍ਹਾਈ।</w:t>
      </w:r>
    </w:p>
    <w:p/>
    <w:p>
      <w:r xmlns:w="http://schemas.openxmlformats.org/wordprocessingml/2006/main">
        <w:t xml:space="preserve">1. ਰੱਬ ਦੇ ਹੁਕਮਾਂ ਦੀ ਪਾਲਣਾ ਕਰਨ ਦੀ ਮਹੱਤਤਾ।</w:t>
      </w:r>
    </w:p>
    <w:p/>
    <w:p>
      <w:r xmlns:w="http://schemas.openxmlformats.org/wordprocessingml/2006/main">
        <w:t xml:space="preserve">2. ਉਸਦੇ ਵਿਰੁੱਧ ਬਗਾਵਤ ਦੇ ਨਤੀਜੇ.</w:t>
      </w:r>
    </w:p>
    <w:p/>
    <w:p>
      <w:r xmlns:w="http://schemas.openxmlformats.org/wordprocessingml/2006/main">
        <w:t xml:space="preserve">1. ਬਿਵਸਥਾ ਸਾਰ 28:15 "ਪਰ ਜੇ ਤੁਸੀਂ ਯਹੋਵਾਹ ਆਪਣੇ ਪਰਮੇਸ਼ੁਰ ਦੇ ਸਾਰੇ ਹੁਕਮਾਂ ਅਤੇ ਫ਼ਰਮਾਨਾਂ ਦੀ ਤਨਦੇਹੀ ਨਾਲ ਪਾਲਣਾ ਨਹੀਂ ਕਰਦੇ, ਜਿਨ੍ਹਾਂ ਦਾ ਮੈਂ ਅੱਜ ਤੁਹਾਨੂੰ ਹੁਕਮ ਦਿੰਦਾ ਹਾਂ, ਤਾਂ ਇਹ ਸਾਰੇ ਸਰਾਪ ਤੁਹਾਡੇ ਉੱਤੇ ਆਉਣਗੇ ਅਤੇ ਤੁਹਾਡੇ ਉੱਤੇ ਆ ਜਾਣਗੇ।"</w:t>
      </w:r>
    </w:p>
    <w:p/>
    <w:p>
      <w:r xmlns:w="http://schemas.openxmlformats.org/wordprocessingml/2006/main">
        <w:t xml:space="preserve">2. ਇਬਰਾਨੀਆਂ 10:31 "ਜੀਉਂਦੇ ਪਰਮੇਸ਼ੁਰ ਦੇ ਹੱਥਾਂ ਵਿੱਚ ਪੈਣਾ ਇੱਕ ਡਰਾਉਣੀ ਗੱਲ ਹੈ।"</w:t>
      </w:r>
    </w:p>
    <w:p/>
    <w:p>
      <w:r xmlns:w="http://schemas.openxmlformats.org/wordprocessingml/2006/main">
        <w:t xml:space="preserve">ਗਿਣਤੀ 26:62 ਅਤੇ ਉਨ੍ਹਾਂ ਵਿੱਚੋਂ 23,30,000 ਪੁਰਸ਼ ਸਨ, ਜੋ ਇੱਕ ਮਹੀਨੇ ਅਤੇ ਇਸ ਤੋਂ ਵੱਧ ਉਮਰ ਦੇ ਸਨ, ਕਿਉਂ ਜੋ ਉਨ੍ਹਾਂ ਨੂੰ ਇਸਰਾਏਲੀਆਂ ਵਿੱਚ ਗਿਣਿਆ ਨਹੀਂ ਗਿਆ ਸੀ ਕਿਉਂਕਿ ਇਸਰਾਏਲੀਆਂ ਵਿੱਚ ਉਨ੍ਹਾਂ ਨੂੰ ਕੋਈ ਵਿਰਾਸਤ ਨਹੀਂ ਦਿੱਤੀ ਗਈ ਸੀ।</w:t>
      </w:r>
    </w:p>
    <w:p/>
    <w:p>
      <w:r xmlns:w="http://schemas.openxmlformats.org/wordprocessingml/2006/main">
        <w:t xml:space="preserve">ਨੰਬਰ 26 ਦੀ ਇਹ ਆਇਤ 23,000 ਮਰਦਾਂ ਦਾ ਜ਼ਿਕਰ ਕਰਦੀ ਹੈ ਜਿਨ੍ਹਾਂ ਨੂੰ ਵਿਰਾਸਤ ਦੀ ਘਾਟ ਕਾਰਨ ਇਸਰਾਏਲੀਆਂ ਵਿਚ ਗਿਣਿਆ ਨਹੀਂ ਗਿਆ ਸੀ।</w:t>
      </w:r>
    </w:p>
    <w:p/>
    <w:p>
      <w:r xmlns:w="http://schemas.openxmlformats.org/wordprocessingml/2006/main">
        <w:t xml:space="preserve">1. ਪਰਮੇਸ਼ੁਰ ਦਾ ਪ੍ਰਬੰਧ ਸਾਰਿਆਂ ਲਈ ਕਾਫ਼ੀ ਹੈ - ਜ਼ਬੂਰ 23:1</w:t>
      </w:r>
    </w:p>
    <w:p/>
    <w:p>
      <w:r xmlns:w="http://schemas.openxmlformats.org/wordprocessingml/2006/main">
        <w:t xml:space="preserve">2. ਪਰਮੇਸ਼ੁਰ ਦੇ ਹੁਕਮਾਂ ਦਾ ਆਦਰ ਕਰਨ ਦੀ ਮਹੱਤਤਾ - ਬਿਵਸਥਾ ਸਾਰ 6:17</w:t>
      </w:r>
    </w:p>
    <w:p/>
    <w:p>
      <w:r xmlns:w="http://schemas.openxmlformats.org/wordprocessingml/2006/main">
        <w:t xml:space="preserve">1. ਜ਼ਬੂਰ 23:1 - ਪ੍ਰਭੂ ਮੇਰਾ ਆਜੜੀ ਹੈ; ਮੈਂ ਨਹੀਂ ਚਾਹਾਂਗਾ।</w:t>
      </w:r>
    </w:p>
    <w:p/>
    <w:p>
      <w:r xmlns:w="http://schemas.openxmlformats.org/wordprocessingml/2006/main">
        <w:t xml:space="preserve">2. ਬਿਵਸਥਾ ਸਾਰ 6:17 - ਤੁਸੀਂ ਯਹੋਵਾਹ ਆਪਣੇ ਪਰਮੇਸ਼ੁਰ ਦੇ ਹੁਕਮਾਂ ਅਤੇ ਉਸ ਦੀਆਂ ਗਵਾਹੀਆਂ ਅਤੇ ਉਸ ਦੀਆਂ ਬਿਧੀਆਂ ਨੂੰ ਧਿਆਨ ਨਾਲ ਮੰਨੋ, ਜਿਨ੍ਹਾਂ ਦਾ ਉਸ ਨੇ ਤੁਹਾਨੂੰ ਹੁਕਮ ਦਿੱਤਾ ਹੈ।</w:t>
      </w:r>
    </w:p>
    <w:p/>
    <w:p>
      <w:r xmlns:w="http://schemas.openxmlformats.org/wordprocessingml/2006/main">
        <w:t xml:space="preserve">ਗਿਣਤੀ 26:63 ਇਹ ਉਹ ਹਨ ਜਿਨ੍ਹਾਂ ਨੂੰ ਮੂਸਾ ਅਤੇ ਅਲਆਜ਼ਾਰ ਜਾਜਕ ਨੇ ਗਿਣਿਆ ਸੀ, ਜਿਨ੍ਹਾਂ ਨੇ ਯਰੀਹੋ ਦੇ ਨੇੜੇ ਯਰਦਨ ਦੇ ਕੋਲ ਮੋਆਬ ਦੇ ਮੈਦਾਨ ਵਿੱਚ ਇਸਰਾਏਲੀਆਂ ਦੀ ਗਿਣਤੀ ਕੀਤੀ ਸੀ।</w:t>
      </w:r>
    </w:p>
    <w:p/>
    <w:p>
      <w:r xmlns:w="http://schemas.openxmlformats.org/wordprocessingml/2006/main">
        <w:t xml:space="preserve">ਯਰਦਨ ਅਤੇ ਯਰੀਹੋ ਦੇ ਨੇੜੇ ਮੋਆਬ ਦੇ ਮੈਦਾਨਾਂ ਵਿੱਚ ਮੂਸਾ ਅਤੇ ਜਾਜਕ ਅਲਆਜ਼ਾਰ ਦੁਆਰਾ ਇਸਰਾਏਲ ਦੇ ਲੋਕਾਂ ਦੀ ਗਿਣਤੀ ਕੀਤੀ ਗਈ ਸੀ।</w:t>
      </w:r>
    </w:p>
    <w:p/>
    <w:p>
      <w:r xmlns:w="http://schemas.openxmlformats.org/wordprocessingml/2006/main">
        <w:t xml:space="preserve">1. ਆਪਣੇ ਲੋਕਾਂ ਦੀ ਗਿਣਤੀ ਕਰਨ ਅਤੇ ਅਗਵਾਈ ਕਰਨ ਵਿੱਚ ਪਰਮੇਸ਼ੁਰ ਦੀ ਵਫ਼ਾਦਾਰੀ</w:t>
      </w:r>
    </w:p>
    <w:p/>
    <w:p>
      <w:r xmlns:w="http://schemas.openxmlformats.org/wordprocessingml/2006/main">
        <w:t xml:space="preserve">2. ਪਰਮੇਸ਼ੁਰ ਦੀ ਸੇਵਾ ਵਿੱਚ ਵਫ਼ਾਦਾਰ ਮੁਖ਼ਤਿਆਰ ਦੀ ਮਹੱਤਤਾ</w:t>
      </w:r>
    </w:p>
    <w:p/>
    <w:p>
      <w:r xmlns:w="http://schemas.openxmlformats.org/wordprocessingml/2006/main">
        <w:t xml:space="preserve">1. ਪਰਕਾਸ਼ ਦੀ ਪੋਥੀ 7:4 - ਅਤੇ ਮੈਂ ਉਨ੍ਹਾਂ ਦੀ ਗਿਣਤੀ ਸੁਣੀ ਜਿਨ੍ਹਾਂ ਨੂੰ ਸੀਲ ਕੀਤਾ ਗਿਆ ਸੀ: ਅਤੇ ਇਜ਼ਰਾਈਲ ਦੇ ਬੱਚਿਆਂ ਦੇ ਸਾਰੇ ਗੋਤਾਂ ਵਿੱਚੋਂ ਇੱਕ ਲੱਖ 44 ਹਜ਼ਾਰ ਸੀਲ ਕੀਤੇ ਗਏ ਸਨ।</w:t>
      </w:r>
    </w:p>
    <w:p/>
    <w:p>
      <w:r xmlns:w="http://schemas.openxmlformats.org/wordprocessingml/2006/main">
        <w:t xml:space="preserve">2. ਮੱਤੀ 18:12-14 - ਤੁਸੀਂ ਕੀ ਸੋਚਦੇ ਹੋ? ਜੇ ਕਿਸੇ ਮਨੁੱਖ ਦੀਆਂ ਸੌ ਭੇਡਾਂ ਹਨ ਅਤੇ ਉਨ੍ਹਾਂ ਵਿੱਚੋਂ ਇੱਕ ਭੇਡਾਂ ਭਟਕ ਗਈਆਂ ਹਨ, ਤਾਂ ਕੀ ਉਹ ਨੜਨਵੇਂ ਭੇਡਾਂ ਨੂੰ ਪਹਾੜਾਂ ਉੱਤੇ ਛੱਡ ਕੇ ਭੇਡਾਂ ਦੀ ਭਾਲ ਵਿੱਚ ਨਹੀਂ ਜਾਂਦਾ? ਅਤੇ ਜੇਕਰ ਉਹ ਇਸ ਨੂੰ ਲੱਭ ਲੈਂਦਾ ਹੈ, ਤਾਂ ਮੈਂ ਤੁਹਾਨੂੰ ਸੱਚ ਆਖਦਾ ਹਾਂ, ਉਹ ਇਸ ਉੱਤੇ ਉਨ੍ਹਾਂ ਨੜਿੰਨਵੇਂ ਨਾਲੋਂ ਜ਼ਿਆਦਾ ਖੁਸ਼ ਹੁੰਦਾ ਹੈ ਜੋ ਕਦੇ ਵੀ ਭਟਕ ਨਹੀਂ ਗਏ। ਇਸ ਲਈ ਇਹ ਮੇਰੇ ਪਿਤਾ ਦੀ ਇੱਛਾ ਨਹੀਂ ਹੈ ਜੋ ਸਵਰਗ ਵਿੱਚ ਹੈ ਕਿ ਇਹਨਾਂ ਛੋਟਿਆਂ ਵਿੱਚੋਂ ਇੱਕ ਦਾ ਨਾਸ਼ ਹੋ ਜਾਵੇ।</w:t>
      </w:r>
    </w:p>
    <w:p/>
    <w:p>
      <w:r xmlns:w="http://schemas.openxmlformats.org/wordprocessingml/2006/main">
        <w:t xml:space="preserve">ਗਿਣਤੀ 26:64 ਪਰ ਉਨ੍ਹਾਂ ਵਿੱਚੋਂ ਇੱਕ ਵੀ ਮਨੁੱਖ ਨਹੀਂ ਸੀ ਜਿਸ ਨੂੰ ਮੂਸਾ ਅਤੇ ਹਾਰੂਨ ਜਾਜਕ ਨੇ ਗਿਣਿਆ ਸੀ ਜਦੋਂ ਉਨ੍ਹਾਂ ਨੇ ਸੀਨਈ ਦੀ ਉਜਾੜ ਵਿੱਚ ਇਸਰਾਏਲੀਆਂ ਦੀ ਗਿਣਤੀ ਕੀਤੀ ਸੀ।</w:t>
      </w:r>
    </w:p>
    <w:p/>
    <w:p>
      <w:r xmlns:w="http://schemas.openxmlformats.org/wordprocessingml/2006/main">
        <w:t xml:space="preserve">ਮੂਸਾ ਅਤੇ ਹਾਰੂਨ ਨੇ ਸੀਨਈ ਦੇ ਉਜਾੜ ਵਿੱਚ ਇਸਰਾਏਲੀਆਂ ਦੀ ਜਨਗਣਨਾ ਕੀਤੀ, ਪਰ ਉੱਥੇ ਮੌਜੂਦ ਲੋਕਾਂ ਵਿੱਚੋਂ ਕੋਈ ਵੀ ਨਹੀਂ ਗਿਣਿਆ ਗਿਆ।</w:t>
      </w:r>
    </w:p>
    <w:p/>
    <w:p>
      <w:r xmlns:w="http://schemas.openxmlformats.org/wordprocessingml/2006/main">
        <w:t xml:space="preserve">1. ਪਰਮੇਸ਼ੁਰ ਨੇ ਸਾਡੇ ਵਿੱਚੋਂ ਹਰੇਕ ਲਈ ਇੱਕ ਖਾਸ ਯੋਜਨਾ ਬਣਾਈ ਹੈ, ਭਾਵੇਂ ਅਸੀਂ ਸੋਚਦੇ ਹਾਂ ਕਿ ਅਸੀਂ ਇੱਕ ਫਰਕ ਕਰਨ ਲਈ ਬਹੁਤ ਛੋਟੇ ਹਾਂ।</w:t>
      </w:r>
    </w:p>
    <w:p/>
    <w:p>
      <w:r xmlns:w="http://schemas.openxmlformats.org/wordprocessingml/2006/main">
        <w:t xml:space="preserve">2. ਸਾਨੂੰ ਹਮੇਸ਼ਾ ਪ੍ਰਮਾਤਮਾ ਦੀਆਂ ਯੋਜਨਾਵਾਂ ਵਿੱਚ ਗਿਣੇ ਜਾਣ ਲਈ ਖੁੱਲਾ ਹੋਣਾ ਚਾਹੀਦਾ ਹੈ, ਭਾਵੇਂ ਅਸੀਂ ਇਸਦੀ ਉਮੀਦ ਨਹੀਂ ਕਰਦੇ ਹਾਂ।</w:t>
      </w:r>
    </w:p>
    <w:p/>
    <w:p>
      <w:r xmlns:w="http://schemas.openxmlformats.org/wordprocessingml/2006/main">
        <w:t xml:space="preserve">1. ਯਸਾਯਾਹ 43:4-5 - "ਕਿਉਂਕਿ ਤੁਸੀਂ ਮੇਰੀ ਨਿਗਾਹ ਵਿੱਚ ਕੀਮਤੀ ਅਤੇ ਸਤਿਕਾਰਯੋਗ ਹੋ, ਅਤੇ ਕਿਉਂਕਿ ਮੈਂ ਤੁਹਾਨੂੰ ਪਿਆਰ ਕਰਦਾ ਹਾਂ, ਮੈਂ ਤੁਹਾਡੇ ਬਦਲੇ ਲੋਕਾਂ ਨੂੰ, ਤੁਹਾਡੀ ਜਾਨ ਦੇ ਬਦਲੇ ਕੌਮਾਂ ਨੂੰ ਦੇਵਾਂਗਾ। ਡਰੋ ਨਾ, ਕਿਉਂਕਿ ਮੈਂ ਹਾਂ। ਤੁਹਾਡੇ ਨਾਲ."</w:t>
      </w:r>
    </w:p>
    <w:p/>
    <w:p>
      <w:r xmlns:w="http://schemas.openxmlformats.org/wordprocessingml/2006/main">
        <w:t xml:space="preserve">2. ਜ਼ਬੂਰ 139:13-16 - "ਤੂੰ ਮੇਰੇ ਅੰਦਰਲੇ ਜੀਵ ਨੂੰ ਬਣਾਇਆ ਹੈ; ਤੁਸੀਂ ਮੈਨੂੰ ਮੇਰੀ ਮਾਂ ਦੀ ਕੁੱਖ ਵਿੱਚ ਜੋੜਿਆ ਹੈ। ਮੈਂ ਤੁਹਾਡੀ ਉਸਤਤਿ ਕਰਦਾ ਹਾਂ ਕਿਉਂਕਿ ਮੈਂ ਡਰ ਨਾਲ ਅਤੇ ਅਦਭੁਤ ਢੰਗ ਨਾਲ ਬਣਾਇਆ ਗਿਆ ਹਾਂ; ਤੁਹਾਡੇ ਕੰਮ ਸ਼ਾਨਦਾਰ ਹਨ, ਮੈਂ ਇਸ ਨੂੰ ਚੰਗੀ ਤਰ੍ਹਾਂ ਜਾਣਦਾ ਹਾਂ। ਫਰੇਮ ਤੁਹਾਡੇ ਤੋਂ ਲੁਕਿਆ ਨਹੀਂ ਸੀ ਜਦੋਂ ਮੈਂ ਗੁਪਤ ਸਥਾਨ ਵਿੱਚ ਬਣਾਇਆ ਗਿਆ ਸੀ, ਜਦੋਂ ਮੈਂ ਧਰਤੀ ਦੀਆਂ ਡੂੰਘਾਈਆਂ ਵਿੱਚ ਇੱਕਠਿਆਂ ਕੀਤਾ ਗਿਆ ਸੀ, ਤੁਹਾਡੀਆਂ ਅੱਖਾਂ ਨੇ ਮੇਰੇ ਬੇਕਾਰ ਸਰੀਰ ਨੂੰ ਦੇਖਿਆ, ਉਹਨਾਂ ਵਿੱਚੋਂ ਇੱਕ ਦੇ ਆਉਣ ਤੋਂ ਪਹਿਲਾਂ ਮੇਰੇ ਲਈ ਨਿਰਧਾਰਤ ਕੀਤੇ ਗਏ ਸਾਰੇ ਦਿਨ ਤੁਹਾਡੀ ਕਿਤਾਬ ਵਿੱਚ ਲਿਖੇ ਗਏ ਸਨ ਹੋਣ ਵਾਲਾ."</w:t>
      </w:r>
    </w:p>
    <w:p/>
    <w:p>
      <w:r xmlns:w="http://schemas.openxmlformats.org/wordprocessingml/2006/main">
        <w:t xml:space="preserve">ਗਿਣਤੀ 26:65 ਕਿਉਂ ਜੋ ਯਹੋਵਾਹ ਨੇ ਉਨ੍ਹਾਂ ਦੇ ਵਿਖੇ ਆਖਿਆ ਸੀ, ਉਹ ਜ਼ਰੂਰ ਉਜਾੜ ਵਿੱਚ ਮਰਨਗੇ। ਅਤੇ ਉਨ੍ਹਾਂ ਵਿੱਚੋਂ ਯਫ਼ੁੰਨੇਹ ਦੇ ਪੁੱਤਰ ਕਾਲੇਬ ਅਤੇ ਨੂਨ ਦੇ ਪੁੱਤਰ ਯਹੋਸ਼ੁਆ ਨੂੰ ਛੱਡ ਕੇ ਇੱਕ ਵੀ ਮਨੁੱਖ ਨਹੀਂ ਬਚਿਆ।</w:t>
      </w:r>
    </w:p>
    <w:p/>
    <w:p>
      <w:r xmlns:w="http://schemas.openxmlformats.org/wordprocessingml/2006/main">
        <w:t xml:space="preserve">ਯਹੋਵਾਹ ਨੇ ਵਾਅਦਾ ਕੀਤਾ ਸੀ ਕਿ ਇਜ਼ਰਾਈਲੀ ਆਪਣੀ ਅਣਆਗਿਆਕਾਰੀ ਦੇ ਕਾਰਨ ਉਜਾੜ ਵਿੱਚ ਮਰ ਜਾਣਗੇ, ਹਾਲਾਂਕਿ ਕਾਲੇਬ ਅਤੇ ਜੋਸ਼ੂਆ ਹੀ ਦੋ ਸਨ ਜੋ ਬਚੇ ਸਨ।</w:t>
      </w:r>
    </w:p>
    <w:p/>
    <w:p>
      <w:r xmlns:w="http://schemas.openxmlformats.org/wordprocessingml/2006/main">
        <w:t xml:space="preserve">1. ਪਰਮਾਤਮਾ ਦੇ ਵਾਅਦੇ - ਪਰਮਾਤਮਾ 'ਤੇ ਭਰੋਸਾ ਕਰਨ ਅਤੇ ਉਸ ਦੀ ਪਾਲਣਾ ਕਰਨ ਦੀ ਮਹੱਤਤਾ, ਭਾਵੇਂ ਇਸਦਾ ਕੋਈ ਅਰਥ ਨਾ ਹੋਵੇ।</w:t>
      </w:r>
    </w:p>
    <w:p/>
    <w:p>
      <w:r xmlns:w="http://schemas.openxmlformats.org/wordprocessingml/2006/main">
        <w:t xml:space="preserve">2. ਰੱਬ ਦੀ ਵਫ਼ਾਦਾਰੀ - ਕਿਵੇਂ ਪ੍ਰਮਾਤਮਾ ਹਮੇਸ਼ਾ ਆਪਣੇ ਵਾਅਦਿਆਂ ਅਤੇ ਉਸਦੇ ਲੋਕਾਂ ਪ੍ਰਤੀ ਵਫ਼ਾਦਾਰ ਰਹਿੰਦਾ ਹੈ, ਭਾਵੇਂ ਅਸੀਂ ਨਹੀਂ ਹਾਂ।</w:t>
      </w:r>
    </w:p>
    <w:p/>
    <w:p>
      <w:r xmlns:w="http://schemas.openxmlformats.org/wordprocessingml/2006/main">
        <w:t xml:space="preserve">1. ਬਿਵਸਥਾ ਸਾਰ 8:2-5 - ਯਾਦ ਰੱਖੋ ਕਿ ਕਿਵੇਂ ਯਹੋਵਾਹ ਤੁਹਾਡੇ ਪਰਮੇਸ਼ੁਰ ਨੇ ਤੁਹਾਨੂੰ ਇਨ੍ਹਾਂ ਚਾਲੀ ਸਾਲਾਂ ਵਿੱਚ ਉਜਾੜ ਦੇ ਸਾਰੇ ਰਸਤੇ ਵਿੱਚ ਅਗਵਾਈ ਕੀਤੀ, ਤੁਹਾਨੂੰ ਨਿਮਰ ਅਤੇ ਪਰਖਣ ਲਈ ਇਹ ਜਾਣਨ ਲਈ ਕਿ ਤੁਹਾਡੇ ਦਿਲ ਵਿੱਚ ਕੀ ਹੈ, ਤੁਸੀਂ ਉਸਦੇ ਹੁਕਮਾਂ ਨੂੰ ਮੰਨੋਗੇ ਜਾਂ ਨਹੀਂ। .</w:t>
      </w:r>
    </w:p>
    <w:p/>
    <w:p>
      <w:r xmlns:w="http://schemas.openxmlformats.org/wordprocessingml/2006/main">
        <w:t xml:space="preserve">3. ਇਬਰਾਨੀਆਂ 11:6 - ਵਿਸ਼ਵਾਸ ਤੋਂ ਬਿਨਾਂ ਪ੍ਰਮਾਤਮਾ ਨੂੰ ਪ੍ਰਸੰਨ ਕਰਨਾ ਅਸੰਭਵ ਹੈ, ਕਿਉਂਕਿ ਜੋ ਵੀ ਉਸ ਕੋਲ ਆਉਂਦਾ ਹੈ ਉਸ ਨੂੰ ਵਿਸ਼ਵਾਸ ਕਰਨਾ ਚਾਹੀਦਾ ਹੈ ਕਿ ਉਹ ਮੌਜੂਦ ਹੈ ਅਤੇ ਉਹ ਉਨ੍ਹਾਂ ਨੂੰ ਇਨਾਮ ਦਿੰਦਾ ਹੈ ਜੋ ਉਸ ਨੂੰ ਦਿਲੋਂ ਭਾਲਦੇ ਹਨ।</w:t>
      </w:r>
    </w:p>
    <w:p/>
    <w:p>
      <w:r xmlns:w="http://schemas.openxmlformats.org/wordprocessingml/2006/main">
        <w:t xml:space="preserve">ਸੰਖਿਆ 27 ਨੂੰ ਤਿੰਨ ਪੈਰਿਆਂ ਵਿੱਚ ਹੇਠਾਂ ਦਿੱਤੇ ਅਨੁਸਾਰ ਸੰਖੇਪ ਕੀਤਾ ਜਾ ਸਕਦਾ ਹੈ, ਸੰਕੇਤਕ ਆਇਤਾਂ ਦੇ ਨਾਲ:</w:t>
      </w:r>
    </w:p>
    <w:p/>
    <w:p>
      <w:r xmlns:w="http://schemas.openxmlformats.org/wordprocessingml/2006/main">
        <w:t xml:space="preserve">ਪੈਰਾ 1: ਨੰਬਰ 27: 1-11 ਜ਼ੇਲੋਫ਼ਹਾਦ ਦੀਆਂ ਧੀਆਂ ਦੇ ਕੇਸ ਨੂੰ ਪੇਸ਼ ਕਰਦਾ ਹੈ। ਮਹਲਾਹ, ਨੂਹ, ਹੋਗਲਾਹ, ਮਿਲਕਾਹ ਅਤੇ ਤਿਰਜ਼ਾਹ ਦੀਆਂ ਧੀਆਂ ਮੂਸਾ, ਅਲਆਜ਼ਾਰ ਜਾਜਕ, ਆਗੂਆਂ ਅਤੇ ਸਾਰੀ ਮੰਡਲੀ ਦੇ ਕੋਲ ਮੰਡਲੀ ਦੇ ਤੰਬੂ ਦੇ ਪ੍ਰਵੇਸ਼ ਦੁਆਰ ਕੋਲ ਆਈਆਂ। ਉਹ ਦੱਸਦੇ ਹਨ ਕਿ ਉਨ੍ਹਾਂ ਦੇ ਪਿਤਾ ਦੀ ਮੌਤ ਬਿਨਾਂ ਕਿਸੇ ਪੁੱਤਰ ਨੂੰ ਆਪਣੀ ਜ਼ਮੀਨ ਦੇ ਹਿੱਸੇ ਦੇ ਵਾਰਸ ਲਈ ਛੱਡ ਕੇ ਹੋ ਗਈ ਸੀ। ਉਹ ਬੇਨਤੀ ਕਰਦੇ ਹਨ ਕਿ ਉਹਨਾਂ ਨੂੰ ਉਹਨਾਂ ਦੇ ਪੁਰਖਿਆਂ ਦੇ ਕਬੀਲੇ ਵਿੱਚ ਉਹਨਾਂ ਦੇ ਪਿਤਾ ਦੀ ਵਿਰਾਸਤ ਦਾ ਕਬਜ਼ਾ ਦਿੱਤਾ ਜਾਵੇ। ਮੂਸਾ ਫ਼ੈਸਲਾ ਲੈਣ ਲਈ ਪਰਮੇਸ਼ੁਰ ਦੇ ਸਾਮ੍ਹਣੇ ਆਪਣਾ ਕੇਸ ਲਿਆਉਂਦਾ ਹੈ।</w:t>
      </w:r>
    </w:p>
    <w:p/>
    <w:p>
      <w:r xmlns:w="http://schemas.openxmlformats.org/wordprocessingml/2006/main">
        <w:t xml:space="preserve">ਪੈਰਾ 2: ਗਿਣਤੀ 27:12-23 ਵਿੱਚ ਜਾਰੀ ਰੱਖਦੇ ਹੋਏ, ਪਰਮੇਸ਼ੁਰ ਨੇ ਜ਼ੇਲੋਫ਼ਹਾਦ ਦੀਆਂ ਧੀਆਂ ਦੇ ਮਾਮਲੇ ਬਾਰੇ ਮੂਸਾ ਨੂੰ ਜਵਾਬ ਦਿੱਤਾ। ਉਹ ਪੁਸ਼ਟੀ ਕਰਦਾ ਹੈ ਕਿ ਉਹ ਆਪਣੀ ਬੇਨਤੀ ਵਿੱਚ ਸਹੀ ਹਨ ਅਤੇ ਮੂਸਾ ਨੂੰ ਨਿਰਦੇਸ਼ ਦਿੰਦਾ ਹੈ ਕਿ ਉਹ ਆਪਣੇ ਕਬੀਲੇ ਵਿੱਚ ਉਨ੍ਹਾਂ ਦੇ ਪਿਤਾ ਦੀ ਵਿਰਾਸਤ ਦਾ ਕਬਜ਼ਾ ਉਨ੍ਹਾਂ ਨੂੰ ਦੇਣ। ਪ੍ਰਮਾਤਮਾ ਨੇ ਵਿਰਾਸਤ ਸੰਬੰਧੀ ਇੱਕ ਨਵਾਂ ਕਾਨੂੰਨ ਸਥਾਪਿਤ ਕੀਤਾ ਹੈ ਜਿੱਥੇ ਜੇਕਰ ਕੋਈ ਵਿਅਕਤੀ ਬੇਟੇ ਤੋਂ ਬਿਨਾਂ ਮਰ ਜਾਂਦਾ ਹੈ, ਤਾਂ ਉਸਦੀ ਵਿਰਾਸਤ ਉਸਦੀ ਧੀ ਨੂੰ ਦਿੱਤੀ ਜਾਵੇਗੀ। ਹਾਲਾਂਕਿ, ਜੇਕਰ ਉਸਦੀ ਕੋਈ ਧੀ ਨਹੀਂ ਹੈ, ਤਾਂ ਇਹ ਉਸਦੇ ਭਰਾਵਾਂ ਜਾਂ ਨਜ਼ਦੀਕੀ ਰਿਸ਼ਤੇਦਾਰਾਂ ਕੋਲ ਜਾਵੇਗੀ।</w:t>
      </w:r>
    </w:p>
    <w:p/>
    <w:p>
      <w:r xmlns:w="http://schemas.openxmlformats.org/wordprocessingml/2006/main">
        <w:t xml:space="preserve">ਪੈਰਾ 3: ਗਿਣਤੀ 27 ਇਹ ਦੱਸ ਕੇ ਸਮਾਪਤ ਕਰਦਾ ਹੈ ਕਿ ਮੂਸਾ ਨੇ ਪਰਮੇਸ਼ੁਰ ਦੀ ਅਗਵਾਈ ਹੇਠ ਯਹੋਸ਼ੁਆ ਨੂੰ ਆਪਣਾ ਉੱਤਰਾਧਿਕਾਰੀ ਕਿਵੇਂ ਨਿਯੁਕਤ ਕੀਤਾ। ਪਰਮੇਸ਼ੁਰ ਦੇ ਹੁਕਮ 'ਤੇ, ਮੂਸਾ ਜਨਤਕ ਤੌਰ 'ਤੇ ਅਧਿਕਾਰ ਤਬਦੀਲ ਕਰਦਾ ਹੈ ਅਤੇ ਅਲਆਜ਼ਾਰ ਅਤੇ ਸਾਰੇ ਇਸਰਾਏਲ ਦੇ ਸਾਮ੍ਹਣੇ ਯਹੋਸ਼ੁਆ 'ਤੇ ਹੱਥ ਰੱਖਦਾ ਹੈ। ਇਹ ਮੂਸਾ ਦੀ ਮੌਤ ਤੋਂ ਬਾਅਦ ਇਜ਼ਰਾਈਲ ਉੱਤੇ ਆਗੂ ਵਜੋਂ ਯਹੋਸ਼ੁਆ ਦੀ ਨਿਯੁਕਤੀ ਨੂੰ ਦਰਸਾਉਂਦਾ ਹੈ। ਅਧਿਆਇ ਇਹ ਦੱਸ ਕੇ ਖ਼ਤਮ ਹੁੰਦਾ ਹੈ ਕਿ ਜੋਸ਼ੂਆ ਦੀ ਅਗਵਾਈ ਹੇਠ, ਇਜ਼ਰਾਈਲ ਆਪਣੀਆਂ ਜਿੱਤਾਂ ਜਾਰੀ ਰੱਖੇਗਾ ਅਤੇ ਵਾਅਦਾ ਕੀਤੇ ਹੋਏ ਦੇਸ਼ ਦੇ ਕਬਜ਼ੇ ਵਿਚ ਦਾਖਲ ਹੋਵੇਗਾ।</w:t>
      </w:r>
    </w:p>
    <w:p/>
    <w:p>
      <w:r xmlns:w="http://schemas.openxmlformats.org/wordprocessingml/2006/main">
        <w:t xml:space="preserve">ਸਾਰੰਸ਼ ਵਿੱਚ:</w:t>
      </w:r>
    </w:p>
    <w:p>
      <w:r xmlns:w="http://schemas.openxmlformats.org/wordprocessingml/2006/main">
        <w:t xml:space="preserve">ਨੰਬਰ 27 ਪੇਸ਼ ਕਰਦਾ ਹੈ:</w:t>
      </w:r>
    </w:p>
    <w:p>
      <w:r xmlns:w="http://schemas.openxmlformats.org/wordprocessingml/2006/main">
        <w:t xml:space="preserve">ਜ਼ੇਲੋਫ਼ਹਾਦ ਦੀਆਂ ਧੀਆਂ ਵੱਲੋਂ ਵਿਰਾਸਤ ਦੀ ਮੰਗ ਕਰਨ ਦਾ ਮਾਮਲਾ;</w:t>
      </w:r>
    </w:p>
    <w:p>
      <w:r xmlns:w="http://schemas.openxmlformats.org/wordprocessingml/2006/main">
        <w:t xml:space="preserve">ਮੂਸਾ, ਅਲਆਜ਼ਾਰ, ਨੇਤਾਵਾਂ, ਮੰਡਲੀ ਦੇ ਨੇੜੇ ਜਾਣਾ;</w:t>
      </w:r>
    </w:p>
    <w:p>
      <w:r xmlns:w="http://schemas.openxmlformats.org/wordprocessingml/2006/main">
        <w:t xml:space="preserve">ਪਰਮਾਤਮਾ ਉਹਨਾਂ ਦੇ ਹੱਕ ਦੀ ਪੁਸ਼ਟੀ ਕਰਦਾ ਹੈ; ਵਿਰਾਸਤ ਲਈ ਨਵਾਂ ਕਾਨੂੰਨ ਸਥਾਪਿਤ ਕਰਨਾ।</w:t>
      </w:r>
    </w:p>
    <w:p/>
    <w:p>
      <w:r xmlns:w="http://schemas.openxmlformats.org/wordprocessingml/2006/main">
        <w:t xml:space="preserve">ਮੂਸਾ ਨੇ ਜੋਸ਼ੁਆ ਨੂੰ ਆਪਣਾ ਉੱਤਰਾਧਿਕਾਰੀ ਨਿਯੁਕਤ ਕੀਤਾ;</w:t>
      </w:r>
    </w:p>
    <w:p>
      <w:r xmlns:w="http://schemas.openxmlformats.org/wordprocessingml/2006/main">
        <w:t xml:space="preserve">ਅਧਿਕਾਰ ਦਾ ਜਨਤਕ ਤਬਾਦਲਾ; ਜੋਸ਼ੁਆ ਉੱਤੇ ਹੱਥ ਰੱਖਣਾ;</w:t>
      </w:r>
    </w:p>
    <w:p>
      <w:r xmlns:w="http://schemas.openxmlformats.org/wordprocessingml/2006/main">
        <w:t xml:space="preserve">ਮੂਸਾ ਦੀ ਮੌਤ ਤੋਂ ਬਾਅਦ ਯਹੋਸ਼ੁਆ ਨੇ ਇਸਰਾਏਲ ਦਾ ਆਗੂ ਨਿਯੁਕਤ ਕੀਤਾ।</w:t>
      </w:r>
    </w:p>
    <w:p/>
    <w:p>
      <w:r xmlns:w="http://schemas.openxmlformats.org/wordprocessingml/2006/main">
        <w:t xml:space="preserve">ਜੋਸ਼ੁਆ ਦੀ ਅਗਵਾਈ ਹੇਠ ਆਸ;</w:t>
      </w:r>
    </w:p>
    <w:p>
      <w:r xmlns:w="http://schemas.openxmlformats.org/wordprocessingml/2006/main">
        <w:t xml:space="preserve">ਜਿੱਤਾਂ ਦੀ ਨਿਰੰਤਰਤਾ; ਵਾਅਦਾ ਕੀਤੀ ਜ਼ਮੀਨ ਦੇ ਕਬਜ਼ੇ ਵਿੱਚ ਦਾਖਲ ਹੋਣਾ।</w:t>
      </w:r>
    </w:p>
    <w:p/>
    <w:p>
      <w:r xmlns:w="http://schemas.openxmlformats.org/wordprocessingml/2006/main">
        <w:t xml:space="preserve">ਇਹ ਅਧਿਆਇ ਦੋ ਮੁੱਖ ਘਟਨਾਵਾਂ 'ਤੇ ਕੇਂਦ੍ਰਤ ਕਰਦਾ ਹੈ ਜੋ ਜ਼ੇਲੋਫੇਹਾਦ ਦੀਆਂ ਧੀਆਂ ਦੁਆਰਾ ਵਿਰਾਸਤ ਦੇ ਅਧਿਕਾਰਾਂ ਅਤੇ ਮੂਸਾ ਦੇ ਉੱਤਰਾਧਿਕਾਰੀ ਵਜੋਂ ਜੋਸ਼ੂਆ ਦੀ ਨਿਯੁਕਤੀ ਬਾਰੇ ਸਾਹਮਣੇ ਲਿਆਇਆ ਗਿਆ ਸੀ। ਗਿਣਤੀ 27 ਜ਼ੇਲੋਫ਼ਹਾਦ ਦੀਆਂ ਧੀਆਂ ਮਹਲਾਹ, ਨੂਹ, ਹੋਗਲਾਹ, ਮਿਲਕਾਹ ਅਤੇ ਤਿਰਜ਼ਾਹ ਦੇ ਨਾਲ ਸ਼ੁਰੂ ਹੁੰਦੀ ਹੈ ਜੋ ਮੂਸਾ ਦੇ ਨਾਲ-ਨਾਲ ਮੰਡਲੀ ਦੇ ਤੰਬੂ ਦੇ ਪ੍ਰਵੇਸ਼ ਦੁਆਰ ਕੋਲ ਆਉਂਦੀਆਂ ਹਨ। ਉਹ ਦੱਸਦੇ ਹਨ ਕਿ ਉਨ੍ਹਾਂ ਦੇ ਪਿਤਾ ਦੀ ਮੌਤ ਬਿਨਾਂ ਕਿਸੇ ਪੁੱਤਰ ਨੂੰ ਛੱਡੇ ਬਿਨਾਂ ਹੋ ਗਈ ਸੀ ਜੋ ਉਨ੍ਹਾਂ ਦੇ ਪੁਰਖਿਆਂ ਦੇ ਕਬੀਲੇ ਦੇ ਅੰਦਰ ਜ਼ਮੀਨ ਦੇ ਆਪਣੇ ਹਿੱਸੇ ਦੇ ਵਾਰਸ ਹੋ ਸਕਦੇ ਸਨ। ਉਹ ਬੇਨਤੀ ਕਰਦੇ ਹਨ ਕਿ ਉਹਨਾਂ ਨੂੰ ਉਹਨਾਂ ਦੇ ਪਿਤਾ ਦੇ ਭਰਾਵਾਂ ਵਿੱਚ ਕਬਜ਼ਾ ਦਿੱਤਾ ਜਾਵੇ ਤਾਂ ਜੋ ਉਹਨਾਂ ਦੇ ਪਰਿਵਾਰ ਦੀ ਲੜੀ ਵਿੱਚ ਵਿਰਾਸਤ ਨੂੰ ਕਾਇਮ ਰੱਖਿਆ ਜਾ ਸਕੇ।</w:t>
      </w:r>
    </w:p>
    <w:p/>
    <w:p>
      <w:r xmlns:w="http://schemas.openxmlformats.org/wordprocessingml/2006/main">
        <w:t xml:space="preserve">ਇਸ ਤੋਂ ਇਲਾਵਾ, ਨੰਬਰ 27 ਉਜਾਗਰ ਕਰਦਾ ਹੈ ਕਿ ਕਿਵੇਂ ਪ੍ਰਮਾਤਮਾ ਉਸ ਦੇ ਸਾਹਮਣੇ ਲਿਆਂਦੇ ਗਏ ਇਸ ਕੇਸ ਦਾ ਜਵਾਬ ਦਿੰਦਾ ਹੈ ਅਤੇ ਇਹ ਪੁਸ਼ਟੀ ਕਰਦਾ ਹੈ ਕਿ ਜ਼ੇਲੋਫ਼ਹਾਦ ਦੀਆਂ ਧੀਆਂ ਆਪਣੇ ਜੱਦੀ ਕਬੀਲੇ ਵਿਚ ਵਿਰਾਸਤ ਦੀ ਬੇਨਤੀ ਕਰਨ ਵਿਚ ਸਹੀ ਹਨ। ਉਹ ਵਿਰਾਸਤ ਸੰਬੰਧੀ ਇੱਕ ਨਵਾਂ ਕਾਨੂੰਨ ਸਥਾਪਤ ਕਰਦਾ ਹੈ ਜਿੱਥੇ ਜੇਕਰ ਕੋਈ ਵਿਅਕਤੀ ਬਿਨਾਂ ਪੁੱਤਰਾਂ ਦੇ ਮਰ ਜਾਂਦਾ ਹੈ ਪਰ ਉਸ ਦੀ ਬਜਾਏ ਧੀਆਂ ਹਨ, ਤਾਂ ਉਹ ਉਸ ਤੋਂ ਵਾਰਸ ਹੋਣਗੇ। ਜੇਕਰ ਕੋਈ ਧੀਆਂ ਨਹੀਂ ਹਨ ਪਰ ਉਸ ਦੇ ਮਰਨ 'ਤੇ ਉਸ ਦੇ ਭਰਾ ਜਾਂ ਨਜ਼ਦੀਕੀ ਰਿਸ਼ਤੇਦਾਰ ਜਿਉਂਦੇ ਹਨ ਤਾਂ ਉਨ੍ਹਾਂ ਨੂੰ ਇਸ ਦੀ ਬਜਾਏ ਉਸ ਦੀ ਜਾਇਦਾਦ ਮਿਲੇਗੀ।</w:t>
      </w:r>
    </w:p>
    <w:p/>
    <w:p>
      <w:r xmlns:w="http://schemas.openxmlformats.org/wordprocessingml/2006/main">
        <w:t xml:space="preserve">ਅਧਿਆਇ ਇਸ ਗੱਲ 'ਤੇ ਜ਼ੋਰ ਦੇ ਕੇ ਸਮਾਪਤ ਹੁੰਦਾ ਹੈ ਕਿ ਕਿਵੇਂ ਪਰਮੇਸ਼ੁਰ ਦੀ ਅਗਵਾਈ ਅਤੇ ਮੂਸਾ ਦੁਆਰਾ ਦਿੱਤੇ ਗਏ ਹੁਕਮ ਦੇ ਤਹਿਤ, ਮੂਸਾ ਦੀ ਮੌਤ ਨੇੜੇ ਹੋਣ ਤੋਂ ਬਾਅਦ ਯਹੋਸ਼ੁਆ ਨੂੰ ਇਜ਼ਰਾਈਲ ਦੀ ਅਗਵਾਈ ਕਰਨ ਲਈ ਉੱਤਰਾਧਿਕਾਰੀ ਵਜੋਂ ਨਿਯੁਕਤ ਕੀਤਾ ਗਿਆ ਸੀ। ਇਸ ਤਬਦੀਲੀ ਨੂੰ ਇੱਕ ਜਨਤਕ ਤਬਾਦਲੇ ਦੀ ਰਸਮ ਦੁਆਰਾ ਚਿੰਨ੍ਹਿਤ ਕੀਤਾ ਗਿਆ ਹੈ ਜਿੱਥੇ ਇਲਾਜ਼ਾਰ (ਜਾਜਕ) ਅਤੇ ਇਸ ਸਮਾਗਮ ਵਿੱਚ ਮੌਜੂਦ ਸਾਰੇ ਇਜ਼ਰਾਈਲੀਆਂ ਦੇ ਸਾਹਮਣੇ ਹੱਥ ਰੱਖਣ ਦੁਆਰਾ ਮੂਸਾ ਤੋਂ ਜੋਸ਼ੂਆ ਨੂੰ ਅਧਿਕਾਰ ਦਿੱਤਾ ਜਾਂਦਾ ਹੈ।</w:t>
      </w:r>
    </w:p>
    <w:p/>
    <w:p>
      <w:r xmlns:w="http://schemas.openxmlformats.org/wordprocessingml/2006/main">
        <w:t xml:space="preserve">ਗਿਣਤੀ 27:1 ਤਦ ਸਲਾਫ਼ਹਾਦ ਦੀਆਂ ਧੀਆਂ ਆਈਆਂ, ਹੇਫਰ ਦਾ ਪੁੱਤਰ, ਗਿਲਆਦ ਦਾ ਪੁੱਤਰ, ਮਾਕੀਰ ਦਾ ਪੁੱਤਰ, ਉਹ ਮਨੱਸ਼ਹ ਦਾ ਪੁੱਤਰ, ਉਹ ਯੂਸੁਫ਼ ਦੇ ਪੁੱਤਰ ਮਨੱਸ਼ਹ ਦੇ ਘਰਾਣੇ ਵਿੱਚੋਂ, ਅਤੇ ਉਸ ਦੀਆਂ ਧੀਆਂ ਦੇ ਨਾਮ ਇਹ ਹਨ। ਮਹਲਾਹ, ਨੂਹ, ਹੋਗਲਾਹ, ਮਿਲਕਾਹ ਅਤੇ ਤਿਰਜ਼ਾਹ।</w:t>
      </w:r>
    </w:p>
    <w:p/>
    <w:p>
      <w:r xmlns:w="http://schemas.openxmlformats.org/wordprocessingml/2006/main">
        <w:t xml:space="preserve">ਮਨੱਸ਼ਹ ਦੇ ਵੰਸ਼ ਵਿੱਚੋਂ ਸਲਾਫ਼ਹਾਦ ਦੀਆਂ ਧੀਆਂ ਦੇ ਨਾਮ ਸੂਚੀਬੱਧ ਹਨ।</w:t>
      </w:r>
    </w:p>
    <w:p/>
    <w:p>
      <w:r xmlns:w="http://schemas.openxmlformats.org/wordprocessingml/2006/main">
        <w:t xml:space="preserve">1: ਔਰਤਾਂ ਨੂੰ ਪਿਛੋਕੜ ਜਾਂ ਵੰਸ਼ ਦੀ ਪਰਵਾਹ ਕੀਤੇ ਬਿਨਾਂ ਬਰਾਬਰ ਅਧਿਕਾਰ ਅਤੇ ਮੌਕੇ ਦਿੱਤੇ ਜਾਣੇ ਚਾਹੀਦੇ ਹਨ।</w:t>
      </w:r>
    </w:p>
    <w:p/>
    <w:p>
      <w:r xmlns:w="http://schemas.openxmlformats.org/wordprocessingml/2006/main">
        <w:t xml:space="preserve">2: ਸਾਨੂੰ ਆਪਣੇ ਜੀਵਨ ਵਿੱਚ ਉਨ੍ਹਾਂ ਦਾ ਸਨਮਾਨ ਕਰਨਾ ਚਾਹੀਦਾ ਹੈ ਜੋ ਸਾਡੇ ਤੋਂ ਪਹਿਲਾਂ ਚਲੇ ਗਏ ਹਨ ਅਤੇ ਉਨ੍ਹਾਂ ਦੀਆਂ ਵਿਰਾਸਤਾਂ ਤੋਂ ਸਿੱਖਣਾ ਚਾਹੀਦਾ ਹੈ।</w:t>
      </w:r>
    </w:p>
    <w:p/>
    <w:p>
      <w:r xmlns:w="http://schemas.openxmlformats.org/wordprocessingml/2006/main">
        <w:t xml:space="preserve">1: ਕੂਚ 20:12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ਕਹਾਉਤਾਂ 1: 8-9 ਮੇਰੇ ਪੁੱਤਰ, ਆਪਣੇ ਪਿਤਾ ਦੀ ਸਿੱਖਿਆ ਨੂੰ ਸੁਣ, ਅਤੇ ਆਪਣੀ ਮਾਂ ਦੀ ਸਿੱਖਿਆ ਨੂੰ ਨਾ ਛੱਡ, ਕਿਉਂਕਿ ਉਹ ਤੁਹਾਡੇ ਸਿਰ ਲਈ ਸੁੰਦਰ ਮਾਲਾ ਅਤੇ ਤੁਹਾਡੇ ਗਲੇ ਲਈ ਲਟਕਣ ਹਨ.</w:t>
      </w:r>
    </w:p>
    <w:p/>
    <w:p>
      <w:r xmlns:w="http://schemas.openxmlformats.org/wordprocessingml/2006/main">
        <w:t xml:space="preserve">ਗਿਣਤੀ 27:2 ਅਤੇ ਉਹ ਮੂਸਾ ਦੇ ਅੱਗੇ ਅਤੇ ਅਲਆਜ਼ਾਰ ਜਾਜਕ ਦੇ ਅੱਗੇ ਅਤੇ ਸਰਦਾਰਾਂ ਅਤੇ ਸਾਰੀ ਮੰਡਲੀ ਦੇ ਅੱਗੇ ਮੰਡਲੀ ਦੇ ਤੰਬੂ ਦੇ ਦਰਵਾਜ਼ੇ ਕੋਲ ਖੜੇ ਹੋ ਕੇ ਬੋਲੇ,</w:t>
      </w:r>
    </w:p>
    <w:p/>
    <w:p>
      <w:r xmlns:w="http://schemas.openxmlformats.org/wordprocessingml/2006/main">
        <w:t xml:space="preserve">ਜ਼ੇਲੋਫ਼ਹਾਦ ਦੀਆਂ ਧੀਆਂ ਆਪਣੇ ਪਿਤਾ ਦੀ ਵਿਰਾਸਤ ਦਾ ਇੱਕ ਹਿੱਸਾ ਪ੍ਰਾਪਤ ਕਰਨ ਲਈ ਇਨਸਾਫ਼ ਦੀ ਮੰਗ ਕਰਦੀਆਂ ਹਨ।</w:t>
      </w:r>
    </w:p>
    <w:p/>
    <w:p>
      <w:r xmlns:w="http://schemas.openxmlformats.org/wordprocessingml/2006/main">
        <w:t xml:space="preserve">1: ਪਰਮੇਸ਼ੁਰ ਨਿਆਂ ਚਾਹੁੰਦਾ ਹੈ - ਉਹ ਸਾਡੇ ਵਿੱਚੋਂ ਹਰੇਕ ਦਾ ਆਦਰ ਅਤੇ ਸਨਮਾਨ ਕਰਦਾ ਹੈ ਅਤੇ ਸਾਨੂੰ ਕਦੇ ਨਹੀਂ ਭੁੱਲੇਗਾ। ਸਾਨੂੰ ਯਾਦ ਰੱਖਣਾ ਚਾਹੀਦਾ ਹੈ ਕਿ ਉਹ ਅੰਤਮ ਨਿਆਂਕਾਰ ਹੈ ਅਤੇ ਉਹ ਹੀ ਫੈਸਲਾ ਕਰੇਗਾ ਕਿ ਕੀ ਨਿਰਪੱਖ ਅਤੇ ਨਿਆਂਪੂਰਨ ਹੈ।</w:t>
      </w:r>
    </w:p>
    <w:p/>
    <w:p>
      <w:r xmlns:w="http://schemas.openxmlformats.org/wordprocessingml/2006/main">
        <w:t xml:space="preserve">2: ਸਾਨੂੰ ਸਹੀ ਲਈ ਖੜ੍ਹੇ ਹੋਣਾ ਚਾਹੀਦਾ ਹੈ ਅਤੇ ਆਪਣੇ ਲਈ ਅਤੇ ਦੂਜਿਆਂ ਲਈ ਨਿਆਂ ਦੀ ਮੰਗ ਕਰਨੀ ਚਾਹੀਦੀ ਹੈ। ਸਾਨੂੰ ਯਾਦ ਰੱਖਣਾ ਚਾਹੀਦਾ ਹੈ ਕਿ ਪ੍ਰਮਾਤਮਾ ਨਿਆਂ ਦਾ ਸਰੋਤ ਹੈ ਅਤੇ ਉਹ ਸਾਨੂੰ ਉਹ ਪ੍ਰਦਾਨ ਕਰੇਗਾ ਜੋ ਸਹੀ ਅਤੇ ਨਿਰਪੱਖ ਹੈ।</w:t>
      </w:r>
    </w:p>
    <w:p/>
    <w:p>
      <w:r xmlns:w="http://schemas.openxmlformats.org/wordprocessingml/2006/main">
        <w:t xml:space="preserve">1: ਯਾਕੂਬ 2:1-4 - ਮੇਰੇ ਭਰਾਵੋ ਅਤੇ ਭੈਣੋ, ਸਾਡੇ ਸ਼ਾਨਦਾਰ ਪ੍ਰਭੂ ਯਿਸੂ ਮਸੀਹ ਵਿੱਚ ਵਿਸ਼ਵਾਸ ਕਰਨ ਵਾਲਿਆਂ ਨੂੰ ਪੱਖਪਾਤ ਨਹੀਂ ਕਰਨਾ ਚਾਹੀਦਾ। ਮੰਨ ਲਓ ਕਿ ਇੱਕ ਆਦਮੀ ਸੋਨੇ ਦੀ ਮੁੰਦਰੀ ਅਤੇ ਵਧੀਆ ਕੱਪੜੇ ਪਾ ਕੇ ਤੁਹਾਡੀ ਸਭਾ ਵਿੱਚ ਆਉਂਦਾ ਹੈ ਅਤੇ ਇੱਕ ਗ਼ਰੀਬ ਆਦਮੀ ਵੀ ਪੁਰਾਣੇ ਕੱਪੜੇ ਪਾ ਕੇ ਆਉਂਦਾ ਹੈ, ਜੇਕਰ ਤੁਸੀਂ ਚੰਗੇ ਕੱਪੜੇ ਪਹਿਨੇ ਹੋਏ ਆਦਮੀ ਵੱਲ ਵਿਸ਼ੇਸ਼ ਧਿਆਨ ਦਿਉ ਅਤੇ ਕਹੋ, ਤੁਹਾਡੇ ਲਈ ਇਹ ਚੰਗੀ ਸੀਟ ਹੈ, ਪਰ ਕਹੋ। ਗਰੀਬ ਆਦਮੀ ਨੂੰ, ਤੁਸੀਂ ਉੱਥੇ ਖੜ੍ਹੇ ਹੋ ਜਾਂ ਮੇਰੇ ਪੈਰਾਂ ਕੋਲ ਫਰਸ਼ 'ਤੇ ਬੈਠੋ, ਕੀ ਤੁਸੀਂ ਆਪਣੇ ਆਪ ਵਿੱਚ ਵਿਤਕਰਾ ਨਹੀਂ ਕੀਤਾ ਅਤੇ ਬੁਰੇ ਵਿਚਾਰਾਂ ਨਾਲ ਜੱਜ ਨਹੀਂ ਬਣ ਗਏ?</w:t>
      </w:r>
    </w:p>
    <w:p/>
    <w:p>
      <w:r xmlns:w="http://schemas.openxmlformats.org/wordprocessingml/2006/main">
        <w:t xml:space="preserve">2: ਲੂਕਾ 6:31 - ਦੂਜਿਆਂ ਨਾਲ ਉਸੇ ਤਰ੍ਹਾਂ ਕਰੋ ਜਿਵੇਂ ਤੁਸੀਂ ਚਾਹੁੰਦੇ ਹੋ ਕਿ ਉਹ ਤੁਹਾਡੇ ਨਾਲ ਕਰਦੇ ਹਨ।</w:t>
      </w:r>
    </w:p>
    <w:p/>
    <w:p>
      <w:r xmlns:w="http://schemas.openxmlformats.org/wordprocessingml/2006/main">
        <w:t xml:space="preserve">ਗਿਣਤੀ 27:3 ਸਾਡਾ ਪਿਤਾ ਉਜਾੜ ਵਿੱਚ ਮਰ ਗਿਆ, ਅਤੇ ਉਹ ਉਨ੍ਹਾਂ ਦੇ ਨਾਲ ਨਹੀਂ ਸੀ ਜਿਹੜੇ ਕੋਰਹ ਦੀ ਸੰਗਤ ਵਿੱਚ ਯਹੋਵਾਹ ਦੇ ਵਿਰੁੱਧ ਇਕੱਠੇ ਹੋਏ ਸਨ। ਪਰ ਉਹ ਆਪਣੇ ਹੀ ਪਾਪ ਵਿੱਚ ਮਰ ਗਿਆ ਅਤੇ ਉਸਦੇ ਕੋਈ ਪੁੱਤਰ ਨਹੀਂ ਸਨ।</w:t>
      </w:r>
    </w:p>
    <w:p/>
    <w:p>
      <w:r xmlns:w="http://schemas.openxmlformats.org/wordprocessingml/2006/main">
        <w:t xml:space="preserve">ਇਹ ਹਵਾਲਾ ਉਜਾੜ ਵਿੱਚ ਇੱਕ ਪਿਤਾ ਦੀ ਮੌਤ ਦੀ ਚਰਚਾ ਕਰਦਾ ਹੈ ਜੋ ਯਹੋਵਾਹ ਦੇ ਵਿਰੁੱਧ ਬਗਾਵਤ ਵਿੱਚ ਕੋਰਹ ਦੀ ਸੰਗਤ ਵਿੱਚ ਸ਼ਾਮਲ ਨਹੀਂ ਹੋਇਆ ਸੀ, ਪਰ ਬਿਨਾਂ ਕਿਸੇ ਪੁੱਤਰ ਦੇ ਆਪਣੇ ਹੀ ਪਾਪ ਵਿੱਚ ਮਰ ਗਿਆ ਸੀ।</w:t>
      </w:r>
    </w:p>
    <w:p/>
    <w:p>
      <w:r xmlns:w="http://schemas.openxmlformats.org/wordprocessingml/2006/main">
        <w:t xml:space="preserve">1. ਅਜ਼ਮਾਇਸ਼ਾਂ ਵਿਚ ਪਰਮੇਸ਼ੁਰ ਦੀ ਵਫ਼ਾਦਾਰੀ: ਗਿਣਤੀ 27:3 ਦਾ ਅਧਿਐਨ</w:t>
      </w:r>
    </w:p>
    <w:p/>
    <w:p>
      <w:r xmlns:w="http://schemas.openxmlformats.org/wordprocessingml/2006/main">
        <w:t xml:space="preserve">2. ਪਾਪ ਦੇ ਨਤੀਜਿਆਂ 'ਤੇ ਕਾਬੂ ਪਾਉਣਾ: ਗਿਣਤੀ 27:3 ਦੀ ਜਾਂਚ</w:t>
      </w:r>
    </w:p>
    <w:p/>
    <w:p>
      <w:r xmlns:w="http://schemas.openxmlformats.org/wordprocessingml/2006/main">
        <w:t xml:space="preserve">1. ਬਿਵਸਥਾ ਸਾਰ 4:31 - "ਕਿਉਂਕਿ ਯਹੋਵਾਹ ਤੁਹਾਡਾ ਪਰਮੇਸ਼ੁਰ ਦਿਆਲੂ ਪਰਮੇਸ਼ੁਰ ਹੈ; ਉਹ ਤੁਹਾਨੂੰ ਛੱਡੇਗਾ ਜਾਂ ਤੁਹਾਨੂੰ ਤਬਾਹ ਨਹੀਂ ਕਰੇਗਾ ਜਾਂ ਤੁਹਾਡੇ ਪਿਉ-ਦਾਦਿਆਂ ਨਾਲ ਉਸ ਨੇਮ ਨੂੰ ਨਹੀਂ ਭੁੱਲੇਗਾ ਜਿਸਦੀ ਉਸਨੇ ਉਨ੍ਹਾਂ ਨਾਲ ਸਹੁੰ ਖਾਧੀ ਸੀ।"</w:t>
      </w:r>
    </w:p>
    <w:p/>
    <w:p>
      <w:r xmlns:w="http://schemas.openxmlformats.org/wordprocessingml/2006/main">
        <w:t xml:space="preserve">2. ਜ਼ਬੂਰ 103: 8-10 - "ਪ੍ਰਭੂ ਮਿਹਰਬਾਨ ਅਤੇ ਕਿਰਪਾਲੂ ਹੈ, ਕ੍ਰੋਧ ਵਿੱਚ ਧੀਮਾ ਅਤੇ ਅਡੋਲ ਪਿਆਰ ਵਿੱਚ ਭਰਪੂਰ ਹੈ। ਉਹ ਹਮੇਸ਼ਾ ਨਹੀਂ ਝਿੜਕੇਗਾ, ਨਾ ਹੀ ਉਹ ਆਪਣਾ ਕ੍ਰੋਧ ਸਦਾ ਲਈ ਰੱਖੇਗਾ। ਉਹ ਸਾਡੇ ਪਾਪਾਂ ਦੇ ਅਨੁਸਾਰ ਸਾਡੇ ਨਾਲ ਪੇਸ਼ ਨਹੀਂ ਆਉਂਦਾ ਹੈ। ਅਤੇ ਨਾ ਹੀ ਸਾਨੂੰ ਸਾਡੀਆਂ ਬਦੀਆਂ ਦੇ ਅਨੁਸਾਰ ਬਦਲਾ ਦਿਓ।"</w:t>
      </w:r>
    </w:p>
    <w:p/>
    <w:p>
      <w:r xmlns:w="http://schemas.openxmlformats.org/wordprocessingml/2006/main">
        <w:t xml:space="preserve">ਗਿਣਤੀ 27:4 ਸਾਡੇ ਪਿਤਾ ਦਾ ਨਾਮ ਉਸ ਦੇ ਘਰਾਣੇ ਵਿੱਚੋਂ ਕਿਉਂ ਕੱਢਿਆ ਜਾਵੇ, ਕਿਉਂਕਿ ਉਸ ਦਾ ਕੋਈ ਪੁੱਤਰ ਨਹੀਂ ਹੈ? ਇਸ ਲਈ ਸਾਨੂੰ ਸਾਡੇ ਪਿਤਾ ਦੇ ਭਰਾਵਾਂ ਵਿੱਚੋਂ ਇੱਕ ਜਾਇਦਾਦ ਦੇ ਦਿਓ।</w:t>
      </w:r>
    </w:p>
    <w:p/>
    <w:p>
      <w:r xmlns:w="http://schemas.openxmlformats.org/wordprocessingml/2006/main">
        <w:t xml:space="preserve">ਇਸ ਹਵਾਲੇ ਵਿੱਚ ਪਰਿਵਾਰ ਨੂੰ ਭਰਾਵਾਂ ਵਿੱਚ ਇੱਕ ਕਬਜ਼ਾ ਦੇ ਕੇ ਇੱਕ ਪਿਤਾ ਦੇ ਨਾਮ ਨੂੰ ਸੁਰੱਖਿਅਤ ਰੱਖਣ ਦੀ ਲੋੜ ਬਾਰੇ ਚਰਚਾ ਕੀਤੀ ਗਈ ਹੈ ਜਿਸਦਾ ਕੋਈ ਪੁੱਤਰ ਨਹੀਂ ਹੈ।</w:t>
      </w:r>
    </w:p>
    <w:p/>
    <w:p>
      <w:r xmlns:w="http://schemas.openxmlformats.org/wordprocessingml/2006/main">
        <w:t xml:space="preserve">1. ਇੱਕ ਅਟੁੱਟ ਲਾਈਨ ਦੀ ਤਾਕਤ: ਮੁਸ਼ਕਲਾਂ ਦੇ ਬਾਵਜੂਦ ਵਿਰਾਸਤ ਨੂੰ ਕਿਵੇਂ ਸੁਰੱਖਿਅਤ ਰੱਖਣਾ ਹੈ</w:t>
      </w:r>
    </w:p>
    <w:p/>
    <w:p>
      <w:r xmlns:w="http://schemas.openxmlformats.org/wordprocessingml/2006/main">
        <w:t xml:space="preserve">2. ਵਿਰਾਸਤ ਦਾ ਵਾਅਦਾ: ਵਾਰਸ ਵਜੋਂ ਸਾਡੀਆਂ ਜ਼ਿੰਮੇਵਾਰੀਆਂ ਨੂੰ ਪਛਾਣਨਾ ਅਤੇ ਉਨ੍ਹਾਂ ਨੂੰ ਸੰਭਾਲਣਾ</w:t>
      </w:r>
    </w:p>
    <w:p/>
    <w:p>
      <w:r xmlns:w="http://schemas.openxmlformats.org/wordprocessingml/2006/main">
        <w:t xml:space="preserve">1. ਰੂਥ 4:9-10 - ਬੋਅਜ਼ ਨੇ ਨਾਓਮੀ ਦੀ ਵਿਰਾਸਤ ਨੂੰ ਸੰਭਾਲਣ ਦੀ ਲੋੜ ਦਾ ਜਵਾਬ ਦਿੱਤਾ।</w:t>
      </w:r>
    </w:p>
    <w:p/>
    <w:p>
      <w:r xmlns:w="http://schemas.openxmlformats.org/wordprocessingml/2006/main">
        <w:t xml:space="preserve">2. ਜ਼ਬੂਰ 16:5-6 - ਯਹੋਵਾਹ ਦੀ ਚੰਗਿਆਈ ਅਤੇ ਉਸ ਨੂੰ ਭਾਲਣ ਵਾਲਿਆਂ ਲਈ ਪ੍ਰਬੰਧ ਦਾ ਵਾਅਦਾ।</w:t>
      </w:r>
    </w:p>
    <w:p/>
    <w:p>
      <w:r xmlns:w="http://schemas.openxmlformats.org/wordprocessingml/2006/main">
        <w:t xml:space="preserve">ਗਿਣਤੀ 27:5 ਅਤੇ ਮੂਸਾ ਨੇ ਯਹੋਵਾਹ ਦੇ ਅੱਗੇ ਉਨ੍ਹਾਂ ਦਾ ਪੱਖ ਲਿਆਂਦਾ।</w:t>
      </w:r>
    </w:p>
    <w:p/>
    <w:p>
      <w:r xmlns:w="http://schemas.openxmlformats.org/wordprocessingml/2006/main">
        <w:t xml:space="preserve">ਮੂਸਾ ਲੋਕਾਂ ਦੇ ਝਗੜਿਆਂ ਨੂੰ ਸੁਲਝਾਉਣ ਲਈ ਯਹੋਵਾਹ ਕੋਲ ਲਿਆਇਆ।</w:t>
      </w:r>
    </w:p>
    <w:p/>
    <w:p>
      <w:r xmlns:w="http://schemas.openxmlformats.org/wordprocessingml/2006/main">
        <w:t xml:space="preserve">1. "ਪ੍ਰਭੂ ਵਿੱਚ ਭਰੋਸਾ ਰੱਖੋ: ਸੰਘਰਸ਼ ਦੇ ਸਮੇਂ ਵਿੱਚ ਵੀ"</w:t>
      </w:r>
    </w:p>
    <w:p/>
    <w:p>
      <w:r xmlns:w="http://schemas.openxmlformats.org/wordprocessingml/2006/main">
        <w:t xml:space="preserve">2. "ਵਿਵਾਦ ਦੇ ਸਮੇਂ ਪ੍ਰਭੂ ਦਾ ਆਦਰ ਕਰਨਾ"</w:t>
      </w:r>
    </w:p>
    <w:p/>
    <w:p>
      <w:r xmlns:w="http://schemas.openxmlformats.org/wordprocessingml/2006/main">
        <w:t xml:space="preserve">1. ਮੱਤੀ 18: 15-17 - "ਜੇਕਰ ਤੁਹਾਡਾ ਭਰਾ ਜਾਂ ਭੈਣ ਪਾਪ ਕਰਦੇ ਹਨ, ਤਾਂ ਜਾਉ ਅਤੇ ਉਹਨਾਂ ਦੀ ਗਲਤੀ ਨੂੰ ਤੁਹਾਡੇ ਦੋਵਾਂ ਵਿਚਕਾਰ ਦਰਸਾਓ। ਜੇ ਉਹ ਤੁਹਾਡੀ ਗੱਲ ਸੁਣਦੇ ਹਨ, ਤਾਂ ਤੁਸੀਂ ਉਹਨਾਂ ਨੂੰ ਜਿੱਤ ਲਿਆ ਹੈ। ਪਰ ਜੇ ਉਹ ਨਹੀਂ ਸੁਣਦੇ, ਇੱਕ ਜਾਂ ਦੋ ਹੋਰਾਂ ਨੂੰ ਨਾਲ ਲੈ ਜਾਓ, ਤਾਂ ਜੋ ਹਰ ਗੱਲ ਦੋ ਜਾਂ ਤਿੰਨ ਗਵਾਹਾਂ ਦੀ ਗਵਾਹੀ ਦੁਆਰਾ ਸਥਾਪਿਤ ਕੀਤੀ ਜਾ ਸਕੇ, ਜੇ ਉਹ ਫਿਰ ਵੀ ਸੁਣਨ ਤੋਂ ਇਨਕਾਰ ਕਰਦੇ ਹਨ, ਤਾਂ ਇਸਨੂੰ ਚਰਚ ਨੂੰ ਦੱਸੋ; ਅਤੇ ਜੇ ਉਹ ਚਰਚ ਦੀ ਗੱਲ ਵੀ ਸੁਣਨ ਤੋਂ ਇਨਕਾਰ ਕਰਦੇ ਹਨ, ਤਾਂ ਉਹਨਾਂ ਨਾਲ ਸਲੂਕ ਕਰੋ. ਤੁਸੀਂ ਇੱਕ ਮੂਰਤੀ ਜਾਂ ਟੈਕਸ ਵਸੂਲਣ ਵਾਲੇ ਹੋ।"</w:t>
      </w:r>
    </w:p>
    <w:p/>
    <w:p>
      <w:r xmlns:w="http://schemas.openxmlformats.org/wordprocessingml/2006/main">
        <w:t xml:space="preserve">2. ਕਹਾਉਤਾਂ 16:7 - "ਜਦੋਂ ਮਨੁੱਖ ਦੇ ਤਰੀਕੇ ਪ੍ਰਭੂ ਨੂੰ ਪ੍ਰਸੰਨ ਕਰਦੇ ਹਨ, ਤਾਂ ਉਹ ਆਪਣੇ ਦੁਸ਼ਮਣਾਂ ਨੂੰ ਵੀ ਉਸਦੇ ਨਾਲ ਸ਼ਾਂਤੀ ਵਿੱਚ ਰਹਿਣ ਦਿੰਦਾ ਹੈ।"</w:t>
      </w:r>
    </w:p>
    <w:p/>
    <w:p>
      <w:r xmlns:w="http://schemas.openxmlformats.org/wordprocessingml/2006/main">
        <w:t xml:space="preserve">ਗਿਣਤੀ 27:6 ਅਤੇ ਯਹੋਵਾਹ ਨੇ ਮੂਸਾ ਨੂੰ ਆਖਿਆ,</w:t>
      </w:r>
    </w:p>
    <w:p/>
    <w:p>
      <w:r xmlns:w="http://schemas.openxmlformats.org/wordprocessingml/2006/main">
        <w:t xml:space="preserve">ਮੂਸਾ ਨੂੰ ਯਹੋਵਾਹ ਨੇ ਸਲੋਫ਼ਹਾਦ ਦੀਆਂ ਧੀਆਂ ਦੀ ਇੱਛਾ ਪੂਰੀ ਕਰਨ ਦਾ ਹੁਕਮ ਦਿੱਤਾ ਹੈ।</w:t>
      </w:r>
    </w:p>
    <w:p/>
    <w:p>
      <w:r xmlns:w="http://schemas.openxmlformats.org/wordprocessingml/2006/main">
        <w:t xml:space="preserve">1. ਵਫ਼ਾਦਾਰਾਂ ਦੀਆਂ ਬੇਨਤੀਆਂ ਦਾ ਆਦਰ ਕਰਨ ਦੀ ਮਹੱਤਤਾ।</w:t>
      </w:r>
    </w:p>
    <w:p/>
    <w:p>
      <w:r xmlns:w="http://schemas.openxmlformats.org/wordprocessingml/2006/main">
        <w:t xml:space="preserve">2. ਨਿਆਂ ਲਿਆਉਣ ਲਈ ਨਿਮਰਤਾ ਦੀ ਸ਼ਕਤੀ।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ਕਹਾਉਤਾਂ 31:8-9 - "ਗੁੰਗੇ ਲਈ ਆਪਣਾ ਮੂੰਹ ਖੋਲ੍ਹੋ, ਸਾਰੇ ਬੇਸਹਾਰਾ ਲੋਕਾਂ ਦੇ ਹੱਕਾਂ ਲਈ। ਆਪਣਾ ਮੂੰਹ ਖੋਲ੍ਹੋ, ਸਹੀ ਨਿਆਂ ਕਰੋ, ਗਰੀਬਾਂ ਅਤੇ ਲੋੜਵੰਦਾਂ ਦੇ ਅਧਿਕਾਰਾਂ ਦੀ ਰੱਖਿਆ ਕਰੋ।"</w:t>
      </w:r>
    </w:p>
    <w:p/>
    <w:p>
      <w:r xmlns:w="http://schemas.openxmlformats.org/wordprocessingml/2006/main">
        <w:t xml:space="preserve">ਗਿਣਤੀ 27:7 ਸਲਾਫ਼ਹਾਦ ਦੀਆਂ ਧੀਆਂ ਸਹੀ ਬੋਲਦੀਆਂ ਹਨ: ਤੁਸੀਂ ਉਨ੍ਹਾਂ ਨੂੰ ਉਨ੍ਹਾਂ ਦੇ ਪਿਤਾ ਦੇ ਭਰਾਵਾਂ ਵਿੱਚੋਂ ਇੱਕ ਵਿਰਾਸਤ ਦਾ ਅਧਿਕਾਰ ਜ਼ਰੂਰ ਦਿਓ। ਅਤੇ ਤੁਸੀਂ ਉਨ੍ਹਾਂ ਦੇ ਪਿਤਾ ਦੀ ਵਿਰਾਸਤ ਉਨ੍ਹਾਂ ਨੂੰ ਦੇ ਦਿਓ।</w:t>
      </w:r>
    </w:p>
    <w:p/>
    <w:p>
      <w:r xmlns:w="http://schemas.openxmlformats.org/wordprocessingml/2006/main">
        <w:t xml:space="preserve">ਪਰਮੇਸ਼ੁਰ ਦੇ ਨਿਆਂ ਨੂੰ ਜ਼ੇਲੋਫ਼ਹਾਦ ਦੀਆਂ ਧੀਆਂ ਨੂੰ ਵਿਰਾਸਤ ਦਾ ਕਬਜ਼ਾ ਪ੍ਰਦਾਨ ਕਰਕੇ ਗਿਣਤੀ 27:7 ਵਿੱਚ ਪ੍ਰਦਰਸ਼ਿਤ ਕੀਤਾ ਗਿਆ ਹੈ।</w:t>
      </w:r>
    </w:p>
    <w:p/>
    <w:p>
      <w:r xmlns:w="http://schemas.openxmlformats.org/wordprocessingml/2006/main">
        <w:t xml:space="preserve">1: ਅਸੀਂ ਸਾਰੇ ਪ੍ਰਮਾਤਮਾ ਦੀਆਂ ਨਜ਼ਰਾਂ ਵਿੱਚ ਬਰਾਬਰ ਹਾਂ ਅਤੇ ਲਿੰਗ ਦੀ ਪਰਵਾਹ ਕੀਤੇ ਬਿਨਾਂ, ਇੱਕੋ ਵਿਰਾਸਤ ਦੇ ਹੱਕਦਾਰ ਹਾਂ।</w:t>
      </w:r>
    </w:p>
    <w:p/>
    <w:p>
      <w:r xmlns:w="http://schemas.openxmlformats.org/wordprocessingml/2006/main">
        <w:t xml:space="preserve">2: ਪਰਮੇਸ਼ੁਰ ਉਨ੍ਹਾਂ ਨੂੰ ਇਨਾਮ ਦਿੰਦਾ ਹੈ ਜੋ ਸਹੀ ਲਈ ਖੜ੍ਹੇ ਹੁੰਦੇ ਹਨ ਅਤੇ ਨਿਆਂ ਦੀ ਮੰਗ ਕਰਦੇ ਹਨ।</w:t>
      </w:r>
    </w:p>
    <w:p/>
    <w:p>
      <w:r xmlns:w="http://schemas.openxmlformats.org/wordprocessingml/2006/main">
        <w:t xml:space="preserve">1: ਗਲਾਤੀਆਂ 3:28 - "ਇੱਥੇ ਨਾ ਕੋਈ ਯਹੂਦੀ ਹੈ, ਨਾ ਯੂਨਾਨੀ, ਨਾ ਕੋਈ ਬੰਧਨ ਹੈ ਅਤੇ ਨਾ ਹੀ ਆਜ਼ਾਦ, ਨਾ ਕੋਈ ਨਰ ਅਤੇ ਨਾ ਔਰਤ ਹੈ: ਕਿਉਂਕਿ ਤੁਸੀਂ ਸਾਰੇ ਮਸੀਹ ਯਿਸੂ ਵਿੱਚ ਇੱਕ ਹੋ।"</w:t>
      </w:r>
    </w:p>
    <w:p/>
    <w:p>
      <w:r xmlns:w="http://schemas.openxmlformats.org/wordprocessingml/2006/main">
        <w:t xml:space="preserve">2: ਕਹਾਉਤਾਂ 31:8-9 - "ਸਭਨਾਂ ਦੇ ਕਾਰਨ ਜੋ ਤਬਾਹੀ ਲਈ ਨਿਯੁਕਤ ਕੀਤੇ ਗਏ ਹਨ, ਗੂੰਗਿਆਂ ਲਈ ਆਪਣਾ ਮੂੰਹ ਖੋਲ੍ਹੋ। ਆਪਣਾ ਮੂੰਹ ਖੋਲ੍ਹੋ, ਧਰਮ ਨਾਲ ਨਿਆਂ ਕਰੋ, ਅਤੇ ਗਰੀਬਾਂ ਅਤੇ ਲੋੜਵੰਦਾਂ ਦਾ ਪੱਖ ਸੁਣੋ।"</w:t>
      </w:r>
    </w:p>
    <w:p/>
    <w:p>
      <w:r xmlns:w="http://schemas.openxmlformats.org/wordprocessingml/2006/main">
        <w:t xml:space="preserve">ਗਿਣਤੀ 27:8 ਅਤੇ ਤੂੰ ਇਸਰਾਏਲੀਆਂ ਨੂੰ ਆਖੀਂ, ਜੇ ਕੋਈ ਮਨੁੱਖ ਮਰ ਜਾਵੇ ਅਤੇ ਉਹ ਦੇ ਪੁੱਤਰ ਨਾ ਹੋਵੇ ਤਾਂ ਤੁਸੀਂ ਉਸ ਦੀ ਮਿਰਾਸ ਉਸ ਦੀ ਧੀ ਨੂੰ ਦੇ ਦਿਓ।</w:t>
      </w:r>
    </w:p>
    <w:p/>
    <w:p>
      <w:r xmlns:w="http://schemas.openxmlformats.org/wordprocessingml/2006/main">
        <w:t xml:space="preserve">ਜੇ ਕੋਈ ਆਦਮੀ ਬੇਟੇ ਤੋਂ ਬਿਨਾਂ ਮਰ ਜਾਂਦਾ ਹੈ, ਤਾਂ ਉਸਦੀ ਵਿਰਾਸਤ ਉਸਦੀ ਧੀ ਨੂੰ ਦਿੱਤੀ ਜਾਣੀ ਹੈ।</w:t>
      </w:r>
    </w:p>
    <w:p/>
    <w:p>
      <w:r xmlns:w="http://schemas.openxmlformats.org/wordprocessingml/2006/main">
        <w:t xml:space="preserve">1. ਪ੍ਰਮਾਤਮਾ ਦਾ ਬਿਨਾਂ ਸ਼ਰਤ ਪਿਆਰ: ਲਿੰਗ ਦੀ ਪਰਵਾਹ ਕੀਤੇ ਬਿਨਾਂ, ਪ੍ਰਮਾਤਮਾ ਸਾਰਿਆਂ ਲਈ ਕਿਵੇਂ ਪ੍ਰਦਾਨ ਕਰਦਾ ਹੈ</w:t>
      </w:r>
    </w:p>
    <w:p/>
    <w:p>
      <w:r xmlns:w="http://schemas.openxmlformats.org/wordprocessingml/2006/main">
        <w:t xml:space="preserve">2. ਪਰਿਵਾਰ ਦਾ ਮੁੱਲ: ਅਸੀਂ ਆਪਣੀ ਵਿਰਾਸਤ ਨੂੰ ਛੱਡ ਕੇ ਆਪਣੇ ਪਿਆਰਿਆਂ ਦਾ ਆਦਰ ਕਿਵੇਂ ਕਰਦੇ ਹਾਂ</w:t>
      </w:r>
    </w:p>
    <w:p/>
    <w:p>
      <w:r xmlns:w="http://schemas.openxmlformats.org/wordprocessingml/2006/main">
        <w:t xml:space="preserve">1. ਗਲਾਤੀਆਂ 3:28 - ਇੱਥੇ ਨਾ ਤਾਂ ਯਹੂਦੀ ਹੈ ਅਤੇ ਨਾ ਹੀ ਯੂਨਾਨੀ, ਨਾ ਕੋਈ ਬੰਧਨ ਹੈ ਅਤੇ ਨਾ ਹੀ ਆਜ਼ਾਦ, ਨਾ ਕੋਈ ਨਰ ਅਤੇ ਨਾ ਔਰਤ ਹੈ: ਕਿਉਂਕਿ ਤੁਸੀਂ ਸਾਰੇ ਮਸੀਹ ਯਿਸੂ ਵਿੱਚ ਇੱਕ ਹੋ।</w:t>
      </w:r>
    </w:p>
    <w:p/>
    <w:p>
      <w:r xmlns:w="http://schemas.openxmlformats.org/wordprocessingml/2006/main">
        <w:t xml:space="preserve">2. ਯਸਾਯਾਹ 54:17 - ਕੋਈ ਵੀ ਹਥਿਆਰ ਜੋ ਤੁਹਾਡੇ ਵਿਰੁੱਧ ਬਣਾਇਆ ਗਿਆ ਹੈ ਸਫਲ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ਗਿਣਤੀ 27:9 ਅਤੇ ਜੇ ਉਸ ਦੀ ਕੋਈ ਧੀ ਨਾ ਹੋਵੇ, ਤਾਂ ਤੁਸੀਂ ਉਸ ਦੀ ਵਿਰਾਸਤ ਉਸ ਦੇ ਭਰਾਵਾਂ ਨੂੰ ਦੇ ਦਿਓ।</w:t>
      </w:r>
    </w:p>
    <w:p/>
    <w:p>
      <w:r xmlns:w="http://schemas.openxmlformats.org/wordprocessingml/2006/main">
        <w:t xml:space="preserve">ਜੇਕਰ ਕੋਈ ਆਦਮੀ ਧੀ ਤੋਂ ਬਿਨਾਂ ਮਰ ਜਾਂਦਾ ਹੈ, ਤਾਂ ਉਸਦੀ ਵਿਰਾਸਤ ਉਸਦੇ ਭਰਾਵਾਂ ਨੂੰ ਦਿੱਤੀ ਜਾਵੇਗੀ।</w:t>
      </w:r>
    </w:p>
    <w:p/>
    <w:p>
      <w:r xmlns:w="http://schemas.openxmlformats.org/wordprocessingml/2006/main">
        <w:t xml:space="preserve">1. "ਪਰਮੇਸ਼ੁਰ ਦੀ ਦਇਆ ਅਤੇ ਬਰਾਬਰੀ: ਨੰਬਰ 27:9 ਦੀ ਜਾਂਚ"</w:t>
      </w:r>
    </w:p>
    <w:p/>
    <w:p>
      <w:r xmlns:w="http://schemas.openxmlformats.org/wordprocessingml/2006/main">
        <w:t xml:space="preserve">2. "ਪਰਮੇਸ਼ੁਰ ਦੀ ਯੋਜਨਾ ਵਿਚ ਪਰਿਵਾਰ ਦੀ ਮਹੱਤਤਾ: ਗਿਣਤੀ 27:9 ਦਾ ਅਧਿਐਨ"</w:t>
      </w:r>
    </w:p>
    <w:p/>
    <w:p>
      <w:r xmlns:w="http://schemas.openxmlformats.org/wordprocessingml/2006/main">
        <w:t xml:space="preserve">1. ਬਿਵਸਥਾ ਸਾਰ 25: 5-6, "ਜੇ ਭਰਾ ਇਕੱਠੇ ਰਹਿੰਦੇ ਹਨ, ਅਤੇ ਉਨ੍ਹਾਂ ਵਿੱਚੋਂ ਇੱਕ ਦੀ ਮੌਤ ਹੋ ਜਾਂਦੀ ਹੈ, ਅਤੇ ਕੋਈ ਬੱਚਾ ਨਹੀਂ ਹੁੰਦਾ, ਤਾਂ ਮਰੇ ਹੋਏ ਦੀ ਪਤਨੀ ਕਿਸੇ ਅਜਨਬੀ ਨਾਲ ਵਿਆਹ ਨਹੀਂ ਕਰੇਗੀ: ਉਸਦੇ ਪਤੀ ਦਾ ਭਰਾ ਉਸਦੇ ਕੋਲ ਜਾਵੇਗਾ, ਅਤੇ ਉਸਨੂੰ ਲੈ ਜਾਵੇਗਾ। ਉਸ ਨੂੰ ਉਸ ਨਾਲ ਪਤਨੀ ਬਣਾਉਣ ਲਈ, ਅਤੇ ਉਸ ਪ੍ਰਤੀ ਪਤੀ ਦੇ ਭਰਾ ਦਾ ਫਰਜ਼ ਨਿਭਾਓ।"</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ਗਿਣਤੀ 27:10 ਅਤੇ ਜੇਕਰ ਉਸ ਦੇ ਕੋਈ ਭਰਾ ਨਹੀਂ ਹਨ, ਤਾਂ ਤੁਸੀਂ ਉਸ ਦੀ ਵਿਰਾਸਤ ਉਸ ਦੇ ਪਿਤਾ ਦੇ ਭਰਾਵਾਂ ਨੂੰ ਦੇ ਦਿਓ।</w:t>
      </w:r>
    </w:p>
    <w:p/>
    <w:p>
      <w:r xmlns:w="http://schemas.openxmlformats.org/wordprocessingml/2006/main">
        <w:t xml:space="preserve">ਭਰਾਵਾਂ ਤੋਂ ਬਿਨਾਂ ਕਿਸੇ ਵਿਅਕਤੀ ਦੀ ਵਿਰਾਸਤ ਉਸ ਦੇ ਪਿਤਾ ਦੇ ਭਰਾਵਾਂ ਨੂੰ ਦਿੱਤੀ ਜਾਣੀ ਹੈ।</w:t>
      </w:r>
    </w:p>
    <w:p/>
    <w:p>
      <w:r xmlns:w="http://schemas.openxmlformats.org/wordprocessingml/2006/main">
        <w:t xml:space="preserve">1. ਸਾਨੂੰ ਲੋੜਵੰਦਾਂ ਨੂੰ ਦੇਣ ਲਈ ਤਿਆਰ ਰਹਿਣਾ ਚਾਹੀਦਾ ਹੈ।</w:t>
      </w:r>
    </w:p>
    <w:p/>
    <w:p>
      <w:r xmlns:w="http://schemas.openxmlformats.org/wordprocessingml/2006/main">
        <w:t xml:space="preserve">2. ਸਾਨੂੰ ਆਪਣੇ ਰਿਸ਼ਤੇਦਾਰਾਂ ਦੀਆਂ ਲੋੜਾਂ 'ਤੇ ਵਿਚਾਰ ਕਰਨਾ ਚਾਹੀਦਾ ਹੈ।</w:t>
      </w:r>
    </w:p>
    <w:p/>
    <w:p>
      <w:r xmlns:w="http://schemas.openxmlformats.org/wordprocessingml/2006/main">
        <w:t xml:space="preserve">1. 1 ਯੂਹੰਨਾ 3:17-18 ਪਰ ਜੇ ਕਿਸੇ ਕੋਲ ਸੰਸਾਰ ਦਾ ਮਾਲ ਹੈ ਅਤੇ ਉਹ ਆਪਣੇ ਭਰਾ ਨੂੰ ਲੋੜਵੰਦ ਦੇਖਦਾ ਹੈ, ਫਿਰ ਵੀ ਉਸ ਦੇ ਵਿਰੁੱਧ ਆਪਣਾ ਦਿਲ ਬੰਦ ਕਰ ਲੈਂਦਾ ਹੈ, ਤਾਂ ਪਰਮੇਸ਼ੁਰ ਦਾ ਪਿਆਰ ਉਸ ਵਿੱਚ ਕਿਵੇਂ ਰਹਿੰਦਾ ਹੈ? ਬੱਚਿਓ, ਆਓ ਆਪਾਂ ਗੱਲਾਂ ਜਾਂ ਗੱਲਾਂ ਵਿੱਚ ਨਹੀਂ ਸਗੋਂ ਕਰਨੀ ਅਤੇ ਸੱਚਾਈ ਵਿੱਚ ਪਿਆਰ ਕਰੀਏ।</w:t>
      </w:r>
    </w:p>
    <w:p/>
    <w:p>
      <w:r xmlns:w="http://schemas.openxmlformats.org/wordprocessingml/2006/main">
        <w:t xml:space="preserve">2. ਕਹਾਉਤਾਂ 19:17 ਜੋ ਕੋਈ ਗਰੀਬਾਂ ਲਈ ਉਦਾਰ ਹੁੰਦਾ ਹੈ, ਉਹ ਯਹੋਵਾਹ ਨੂੰ ਉਧਾਰ ਦਿੰਦਾ ਹੈ, ਅਤੇ ਉਹ ਉਸਨੂੰ ਉਸਦੇ ਕੰਮ ਦਾ ਬਦਲਾ ਦੇਵੇਗਾ।</w:t>
      </w:r>
    </w:p>
    <w:p/>
    <w:p>
      <w:r xmlns:w="http://schemas.openxmlformats.org/wordprocessingml/2006/main">
        <w:t xml:space="preserve">ਗਿਣਤੀ 27:11 ਅਤੇ ਜੇ ਉਹ ਦੇ ਪਿਤਾ ਦਾ ਕੋਈ ਭਰਾ ਨਾ ਹੋਵੇ, ਤਾਂ ਤੁਸੀਂ ਉਸ ਦੀ ਮਿਰਾਸ ਉਸ ਦੇ ਘਰਾਣੇ ਵਿੱਚੋਂ ਉਸ ਦੇ ਨਾਲ ਦੇ ਰਿਸ਼ਤੇਦਾਰ ਨੂੰ ਦਿਓ ਅਤੇ ਉਹ ਉਸ ਉੱਤੇ ਕਬਜ਼ਾ ਕਰ ਲਵੇਗਾ ਅਤੇ ਇਹ ਇਸਰਾਏਲੀਆਂ ਲਈ ਨਿਆਉਂ ਦੀ ਬਿਧੀ ਹੋਵੇਗੀ। ਜਿਵੇਂ ਯਹੋਵਾਹ ਨੇ ਮੂਸਾ ਨੂੰ ਹੁਕਮ ਦਿੱਤਾ ਸੀ।</w:t>
      </w:r>
    </w:p>
    <w:p/>
    <w:p>
      <w:r xmlns:w="http://schemas.openxmlformats.org/wordprocessingml/2006/main">
        <w:t xml:space="preserve">ਇਹ ਹਵਾਲਾ ਪ੍ਰਭੂ ਦੁਆਰਾ ਮੂਸਾ ਨੂੰ ਹੁਕਮ ਦਿੱਤਾ ਗਿਆ ਸੀ ਕਿ ਉਹ ਕਿਸੇ ਅਜਿਹੇ ਵਿਅਕਤੀ ਦੀ ਵਿਰਾਸਤ ਨੂੰ ਆਪਣੇ ਨਜ਼ਦੀਕੀ ਰਿਸ਼ਤੇਦਾਰਾਂ ਨੂੰ ਦੇਣ ਦਾ ਵਰਣਨ ਕਰਦਾ ਹੈ ਜੇਕਰ ਉਨ੍ਹਾਂ ਕੋਲ ਕੋਈ ਹੈ।</w:t>
      </w:r>
    </w:p>
    <w:p/>
    <w:p>
      <w:r xmlns:w="http://schemas.openxmlformats.org/wordprocessingml/2006/main">
        <w:t xml:space="preserve">1: ਸਾਨੂੰ ਜੋ ਕੁਝ ਦਿੱਤਾ ਗਿਆ ਹੈ ਉਸਨੂੰ ਸਾਂਝਾ ਕਰਨ ਲਈ ਤਿਆਰ ਹੋਣਾ ਚਾਹੀਦਾ ਹੈ, ਜਿਵੇਂ ਕਿ ਯਹੋਵਾਹ ਨੇ ਮੂਸਾ ਨੂੰ ਹੁਕਮ ਦਿੱਤਾ ਸੀ।</w:t>
      </w:r>
    </w:p>
    <w:p/>
    <w:p>
      <w:r xmlns:w="http://schemas.openxmlformats.org/wordprocessingml/2006/main">
        <w:t xml:space="preserve">2: ਸਾਨੂੰ ਉਹਨਾਂ ਸਾਰੀਆਂ ਬਰਕਤਾਂ ਲਈ ਸ਼ੁਕਰਗੁਜ਼ਾਰ ਹੋਣਾ ਚਾਹੀਦਾ ਹੈ ਜੋ ਪਰਮੇਸ਼ੁਰ ਨੇ ਸਾਨੂੰ ਦਿੱਤੀਆਂ ਹਨ ਅਤੇ ਉਹਨਾਂ ਨੂੰ ਉਸਦੀ ਵਡਿਆਈ ਕਰਨ ਲਈ ਵਰਤਣਾ ਚਾਹੀਦਾ ਹੈ।</w:t>
      </w:r>
    </w:p>
    <w:p/>
    <w:p>
      <w:r xmlns:w="http://schemas.openxmlformats.org/wordprocessingml/2006/main">
        <w:t xml:space="preserve">1: ਗਲਾਤੀਆਂ 6:9-10 - ਆਓ ਅਸੀਂ ਚੰਗੇ ਕੰਮ ਕਰਦੇ ਹੋਏ ਨਾ ਥੱਕੀਏ, ਕਿਉਂਕਿ ਜੇ ਅਸੀਂ ਹਿੰਮਤ ਨਹੀਂ ਹਾਰਾਂਗੇ ਤਾਂ ਅਸੀਂ ਸਹੀ ਸਮੇਂ ਤੇ ਫ਼ਸਲ ਵੱਢਾਂਗੇ। ਇਸ ਲਈ, ਜਿਵੇਂ ਸਾਡੇ ਕੋਲ ਮੌਕਾ ਹੈ, ਆਓ ਅਸੀਂ ਸਾਰੇ ਲੋਕਾਂ ਦਾ ਭਲਾ ਕਰੀਏ, ਖਾਸ ਕਰਕੇ ਉਨ੍ਹਾਂ ਦਾ ਜੋ ਵਿਸ਼ਵਾਸੀਆਂ ਦੇ ਪਰਿਵਾਰ ਨਾਲ ਸਬੰਧਤ ਹਨ।</w:t>
      </w:r>
    </w:p>
    <w:p/>
    <w:p>
      <w:r xmlns:w="http://schemas.openxmlformats.org/wordprocessingml/2006/main">
        <w:t xml:space="preserve">2: ਕਹਾਉਤਾਂ 19:17 - ਜੋ ਕੋਈ ਗਰੀਬਾਂ ਲਈ ਦਿਆਲੂ ਹੈ ਉਹ ਪ੍ਰਭੂ ਨੂੰ ਉਧਾਰ ਦਿੰਦਾ ਹੈ, ਅਤੇ ਉਹ ਉਨ੍ਹਾਂ ਨੂੰ ਉਨ੍ਹਾਂ ਦੇ ਕੀਤੇ ਦਾ ਫਲ ਦੇਵੇਗਾ।</w:t>
      </w:r>
    </w:p>
    <w:p/>
    <w:p>
      <w:r xmlns:w="http://schemas.openxmlformats.org/wordprocessingml/2006/main">
        <w:t xml:space="preserve">ਗਿਣਤੀ 27:12 ਅਤੇ ਯਹੋਵਾਹ ਨੇ ਮੂਸਾ ਨੂੰ ਆਖਿਆ, ਤੂੰ ਇਸ ਅਬਾਰੀਮ ਪਰਬਤ ਉੱਤੇ ਚੜ੍ਹ ਅਤੇ ਉਸ ਦੇਸ ਨੂੰ ਵੇਖ ਜੋ ਮੈਂ ਇਸਰਾਏਲੀਆਂ ਨੂੰ ਦਿੱਤਾ ਹੈ।</w:t>
      </w:r>
    </w:p>
    <w:p/>
    <w:p>
      <w:r xmlns:w="http://schemas.openxmlformats.org/wordprocessingml/2006/main">
        <w:t xml:space="preserve">ਮੂਸਾ ਨੂੰ ਯਹੋਵਾਹ ਨੇ ਅਬਾਰਿਮ ਪਹਾੜ ਉੱਤੇ ਚੜ੍ਹਨ ਅਤੇ ਇਸਰਾਏਲੀਆਂ ਨੂੰ ਦਿੱਤੀ ਗਈ ਧਰਤੀ ਨੂੰ ਵੇਖਣ ਦਾ ਹੁਕਮ ਦਿੱਤਾ ਸੀ।</w:t>
      </w:r>
    </w:p>
    <w:p/>
    <w:p>
      <w:r xmlns:w="http://schemas.openxmlformats.org/wordprocessingml/2006/main">
        <w:t xml:space="preserve">1. ਸੰਭਾਵਨਾ ਦਾ ਇੱਕ ਦ੍ਰਿਸ਼ਟੀਕੋਣ: ਸੰਖਿਆ 27:12 ਵਿੱਚ ਵਾਅਦਾ ਕੀਤੀ ਜ਼ਮੀਨ</w:t>
      </w:r>
    </w:p>
    <w:p/>
    <w:p>
      <w:r xmlns:w="http://schemas.openxmlformats.org/wordprocessingml/2006/main">
        <w:t xml:space="preserve">2. ਆਗਿਆਕਾਰੀ ਦੀ ਸ਼ਕਤੀ: ਗਿਣਤੀ 27:12 ਵਿੱਚ ਪ੍ਰਭੂ ਦੇ ਹੁਕਮਾਂ ਦੀ ਪਾਲਣਾ ਕਰਨਾ</w:t>
      </w:r>
    </w:p>
    <w:p/>
    <w:p>
      <w:r xmlns:w="http://schemas.openxmlformats.org/wordprocessingml/2006/main">
        <w:t xml:space="preserve">1. ਬਿਵਸਥਾ ਸਾਰ 34:1-4 - ਵਾਅਦਾ ਕੀਤੇ ਹੋਏ ਦੇਸ਼ ਬਾਰੇ ਮੂਸਾ ਦਾ ਨਜ਼ਰੀਆ</w:t>
      </w:r>
    </w:p>
    <w:p/>
    <w:p>
      <w:r xmlns:w="http://schemas.openxmlformats.org/wordprocessingml/2006/main">
        <w:t xml:space="preserve">2. ਜ਼ਬੂਰ 37:3-5 - ਪ੍ਰਭੂ ਵਿੱਚ ਭਰੋਸਾ ਰੱਖਣਾ ਅਤੇ ਇੱਕ ਚੰਗੀ ਵਿਰਾਸਤ ਨਾਲ ਬਖਸ਼ਿਸ਼ ਹੋਣਾ</w:t>
      </w:r>
    </w:p>
    <w:p/>
    <w:p>
      <w:r xmlns:w="http://schemas.openxmlformats.org/wordprocessingml/2006/main">
        <w:t xml:space="preserve">ਗਿਣਤੀ 27:13 ਅਤੇ ਜਦੋਂ ਤੁਸੀਂ ਉਹ ਨੂੰ ਵੇਖਿਆ ਹੈ, ਤਾਂ ਤੁਸੀਂ ਵੀ ਆਪਣੇ ਲੋਕਾਂ ਵਿੱਚ ਇਕੱਠੇ ਹੋ ਜਾਵੋਂਗੇ ਜਿਵੇਂ ਤੁਹਾਡੇ ਭਰਾ ਹਾਰੂਨ ਨੂੰ ਇਕੱਠਾ ਕੀਤਾ ਗਿਆ ਸੀ।</w:t>
      </w:r>
    </w:p>
    <w:p/>
    <w:p>
      <w:r xmlns:w="http://schemas.openxmlformats.org/wordprocessingml/2006/main">
        <w:t xml:space="preserve">ਮੂਸਾ ਨੂੰ ਦੱਸਿਆ ਗਿਆ ਹੈ ਕਿ ਉਸ ਨੇ ਵਾਅਦਾ ਕੀਤੇ ਹੋਏ ਦੇਸ਼ ਨੂੰ ਦੇਖਣ ਤੋਂ ਬਾਅਦ, ਉਹ ਹਾਰੂਨ ਵਾਂਗ ਆਪਣੇ ਲੋਕਾਂ ਕੋਲ ਇਕੱਠਾ ਕੀਤਾ ਜਾਵੇਗਾ।</w:t>
      </w:r>
    </w:p>
    <w:p/>
    <w:p>
      <w:r xmlns:w="http://schemas.openxmlformats.org/wordprocessingml/2006/main">
        <w:t xml:space="preserve">1. ਆਪਣੀ ਪ੍ਰਾਣੀ ਕਿਸਮਤ ਨੂੰ ਸਵੀਕਾਰ ਕਰਨਾ ਅਤੇ ਪਰਲੋਕ ਵਿੱਚ ਸ਼ਾਂਤੀ ਪ੍ਰਾਪਤ ਕਰਨਾ ਸਿੱਖਣਾ।</w:t>
      </w:r>
    </w:p>
    <w:p/>
    <w:p>
      <w:r xmlns:w="http://schemas.openxmlformats.org/wordprocessingml/2006/main">
        <w:t xml:space="preserve">2. ਇਹ ਵਿਸ਼ਵਾਸ ਕਰਨਾ ਕਿ ਸਾਡੇ ਅਜ਼ੀਜ਼ ਸਾਡੀ ਉਡੀਕ ਕਰਨਗੇ ਜਦੋਂ ਧਰਤੀ 'ਤੇ ਸਾਡਾ ਸਮਾਂ ਪੂਰਾ ਹੋਵੇਗਾ।</w:t>
      </w:r>
    </w:p>
    <w:p/>
    <w:p>
      <w:r xmlns:w="http://schemas.openxmlformats.org/wordprocessingml/2006/main">
        <w:t xml:space="preserve">1. ਫ਼ਿਲਿੱਪੀਆਂ 1:21-23 ਕਿਉਂਕਿ ਮੇਰੇ ਲਈ ਜੀਉਣਾ ਮਸੀਹ ਹੈ, ਅਤੇ ਮਰਨਾ ਲਾਭ ਹੈ। ਜੇ ਮੈਂ ਸਰੀਰ ਵਿੱਚ ਰਹਿਣਾ ਹੈ, ਤਾਂ ਇਸਦਾ ਅਰਥ ਮੇਰੇ ਲਈ ਫਲਦਾਇਕ ਮਿਹਨਤ ਹੈ। ਫਿਰ ਵੀ ਮੈਂ ਕਿਸ ਦੀ ਚੋਣ ਕਰਾਂਗਾ ਮੈਂ ਨਹੀਂ ਦੱਸ ਸਕਦਾ। ਮੈਂ ਦੋਵਾਂ ਵਿਚਕਾਰ ਸਖ਼ਤ ਦਬਾਅ ਹਾਂ। ਮੇਰੀ ਇੱਛਾ ਵਿਦਾ ਹੋ ਕੇ ਮਸੀਹ ਦੇ ਨਾਲ ਰਹਿਣ ਦੀ ਹੈ, ਕਿਉਂਕਿ ਇਹ ਬਹੁਤ ਵਧੀਆ ਹੈ।</w:t>
      </w:r>
    </w:p>
    <w:p/>
    <w:p>
      <w:r xmlns:w="http://schemas.openxmlformats.org/wordprocessingml/2006/main">
        <w:t xml:space="preserve">2. 1 ਥੱਸਲੁਨੀਕੀਆਂ 4:13-14 ਪਰ ਭਰਾਵੋ, ਅਸੀਂ ਨਹੀਂ ਚਾਹੁੰਦੇ ਕਿ ਤੁਸੀਂ ਉਨ੍ਹਾਂ ਬਾਰੇ ਅਣਜਾਣ ਰਹੋ ਜੋ ਸੁੱਤੇ ਪਏ ਹਨ, ਤਾਂ ਜੋ ਤੁਸੀਂ ਉਨ੍ਹਾਂ ਲੋਕਾਂ ਵਾਂਗ ਸੋਗ ਨਾ ਕਰੋ ਜਿਨ੍ਹਾਂ ਨੂੰ ਕੋਈ ਉਮੀਦ ਨਹੀਂ ਹੈ। ਕਿਉਂਕਿ ਜਦੋਂ ਅਸੀਂ ਵਿਸ਼ਵਾਸ ਕਰਦੇ ਹਾਂ ਕਿ ਯਿਸੂ ਮਰਿਆ ਅਤੇ ਦੁਬਾਰਾ ਜੀਉਂਦਾ ਹੋਇਆ, ਉਸੇ ਤਰ੍ਹਾਂ, ਯਿਸੂ ਦੇ ਰਾਹੀਂ, ਪਰਮੇਸ਼ੁਰ ਉਨ੍ਹਾਂ ਲੋਕਾਂ ਨੂੰ ਆਪਣੇ ਨਾਲ ਲਿਆਵੇਗਾ ਜੋ ਸੁੱਤੇ ਪਏ ਹਨ।</w:t>
      </w:r>
    </w:p>
    <w:p/>
    <w:p>
      <w:r xmlns:w="http://schemas.openxmlformats.org/wordprocessingml/2006/main">
        <w:t xml:space="preserve">ਗਿਣਤੀ 27:14 ਕਿਉਂ ਜੋ ਤੁਸੀਂ ਜ਼ੀਨ ਦੇ ਮਾਰੂਥਲ ਵਿੱਚ, ਕਲੀਸਿਯਾ ਦੇ ਝਗੜੇ ਵਿੱਚ, ਉਨ੍ਹਾਂ ਦੀਆਂ ਅੱਖਾਂ ਦੇ ਸਾਮ੍ਹਣੇ ਮੈਨੂੰ ਪਾਣੀ ਵਿੱਚ ਪਵਿੱਤਰ ਕਰਨ ਲਈ ਮੇਰੇ ਹੁਕਮ ਦੇ ਵਿਰੁੱਧ ਵਿਦਰੋਹ ਕੀਤਾ, ਇਹ ਸੀਨ ਦੀ ਉਜਾੜ ਵਿੱਚ ਕਾਦੇਸ਼ ਵਿੱਚ ਮਰੀਬਾਹ ਦਾ ਪਾਣੀ ਹੈ।</w:t>
      </w:r>
    </w:p>
    <w:p/>
    <w:p>
      <w:r xmlns:w="http://schemas.openxmlformats.org/wordprocessingml/2006/main">
        <w:t xml:space="preserve">ਇਸ ਹਵਾਲੇ ਵਿਚ ਦੱਸਿਆ ਗਿਆ ਹੈ ਕਿ ਕਿਵੇਂ ਇਸਰਾਏਲ ਦੇ ਲੋਕਾਂ ਨੇ ਜ਼ੀਨ ਦੇ ਮਾਰੂਥਲ ਵਿਚ ਅਤੇ ਕਾਦੇਸ਼ ਵਿਚ ਮਰੀਬਾਹ ਦੇ ਪਾਣੀ ਵਿਚ ਪਰਮੇਸ਼ੁਰ ਦੇ ਹੁਕਮ ਦੇ ਵਿਰੁੱਧ ਬਗਾਵਤ ਕੀਤੀ ਸੀ।</w:t>
      </w:r>
    </w:p>
    <w:p/>
    <w:p>
      <w:r xmlns:w="http://schemas.openxmlformats.org/wordprocessingml/2006/main">
        <w:t xml:space="preserve">1. ਰੱਬ ਦੇ ਹੁਕਮਾਂ ਦੀ ਪਾਲਣਾ ਕਰਨਾ: ਆਗਿਆਕਾਰੀ ਦੀਆਂ ਬਰਕਤਾਂ</w:t>
      </w:r>
    </w:p>
    <w:p/>
    <w:p>
      <w:r xmlns:w="http://schemas.openxmlformats.org/wordprocessingml/2006/main">
        <w:t xml:space="preserve">2. ਪਰਮੇਸ਼ੁਰ ਦੇ ਹੁਕਮਾਂ ਦੀ ਉਲੰਘਣਾ ਕਰਨਾ: ਅਣਆਗਿਆਕਾਰੀ ਦੇ ਨਤੀਜੇ</w:t>
      </w:r>
    </w:p>
    <w:p/>
    <w:p>
      <w:r xmlns:w="http://schemas.openxmlformats.org/wordprocessingml/2006/main">
        <w:t xml:space="preserve">1. ਬਿਵਸਥਾ ਸਾਰ 8:2-3 "ਅਤੇ ਤੁਸੀਂ ਉਸ ਸਾਰੇ ਰਾਹ ਨੂੰ ਚੇਤੇ ਰੱਖੋਗੇ ਜਿਸ ਵਿੱਚ ਯਹੋਵਾਹ ਤੁਹਾਡੇ ਪਰਮੇਸ਼ੁਰ ਨੇ ਤੁਹਾਨੂੰ ਇਨ੍ਹਾਂ ਚਾਲੀ ਸਾਲਾਂ ਵਿੱਚ ਉਜਾੜ ਵਿੱਚ ਅਗਵਾਈ ਦਿੱਤੀ, ਤੁਹਾਨੂੰ ਨਿਮਰ ਬਣਾਉਣ ਲਈ, ਅਤੇ ਤੁਹਾਨੂੰ ਪਰਖਣ ਲਈ, ਇਹ ਜਾਣਨ ਲਈ ਕਿ ਤੁਹਾਡੇ ਦਿਲ ਵਿੱਚ ਕੀ ਸੀ, ਕੀ ਤੁਸੀਂ ਚਾਹੁੰਦੇ ਹੋ। ਉਸ ਦੇ ਹੁਕਮਾਂ ਦੀ ਪਾਲਣਾ ਕਰੋ, ਜਾਂ ਨਹੀਂ। ਅਤੇ ਉਸ ਨੇ ਤੁਹਾਨੂੰ ਨਿਮਰ ਬਣਾਇਆ ਅਤੇ ਤੁਹਾਨੂੰ ਭੁੱਖਾ ਰਹਿਣ ਦਿੱਤਾ, ਅਤੇ ਤੁਹਾਨੂੰ ਮੰਨ ਨਾਲ ਖੁਆਇਆ, ਜਿਸ ਨੂੰ ਤੁਸੀਂ ਨਹੀਂ ਜਾਣਦੇ ਸੀ, ਨਾ ਤੁਹਾਡੇ ਪਿਉ-ਦਾਦਿਆਂ ਨੂੰ ਪਤਾ ਸੀ, ਤਾਂ ਜੋ ਉਹ ਤੁਹਾਨੂੰ ਦੱਸ ਸਕੇ ਕਿ ਮਨੁੱਖ ਸਿਰਫ਼ ਰੋਟੀ ਨਾਲ ਨਹੀਂ ਜਿਉਂਦਾ। ਪਰ ਯਹੋਵਾਹ ਦੇ ਮੂੰਹੋਂ ਨਿਕਲਣ ਵਾਲੇ ਹਰੇਕ ਸ਼ਬਦ ਨਾਲ ਮਨੁੱਖ ਜੀਉਂਦਾ ਰਹਿੰਦਾ ਹੈ।”</w:t>
      </w:r>
    </w:p>
    <w:p/>
    <w:p>
      <w:r xmlns:w="http://schemas.openxmlformats.org/wordprocessingml/2006/main">
        <w:t xml:space="preserve">2. ਰੋਮੀਆਂ 6:15-16 "ਫਿਰ ਕੀ? ਕੀ ਅਸੀਂ ਪਾਪ ਕਰਾਂਗੇ, ਕਿਉਂਕਿ ਅਸੀਂ ਕਾਨੂੰਨ ਦੇ ਅਧੀਨ ਨਹੀਂ ਹਾਂ, ਪਰ ਕਿਰਪਾ ਦੇ ਅਧੀਨ ਹਾਂ? ਪਰਮੇਸ਼ੁਰ ਮਨ੍ਹਾ ਕਰੇ। ਕੀ ਤੁਸੀਂ ਨਹੀਂ ਜਾਣਦੇ ਹੋ, ਕਿ ਜਿਸ ਦੀ ਆਗਿਆ ਮੰਨਣ ਲਈ ਤੁਸੀਂ ਆਪਣੇ ਆਪ ਨੂੰ ਦਾਸ ਸੌਂਪਦੇ ਹੋ, ਤੁਸੀਂ ਉਸ ਦੇ ਸੇਵਕ ਹੋ। ਤੁਸੀਂ ਕਿਸ ਦਾ ਕਹਿਣਾ ਮੰਨਦੇ ਹੋ; ਭਾਵੇਂ ਮੌਤ ਤੱਕ ਪਾਪ ਦੀ, ਜਾਂ ਧਾਰਮਿਕਤਾ ਲਈ ਆਗਿਆਕਾਰੀ?"</w:t>
      </w:r>
    </w:p>
    <w:p/>
    <w:p>
      <w:r xmlns:w="http://schemas.openxmlformats.org/wordprocessingml/2006/main">
        <w:t xml:space="preserve">ਗਿਣਤੀ 27:15 ਅਤੇ ਮੂਸਾ ਨੇ ਯਹੋਵਾਹ ਨੂੰ ਆਖਿਆ,</w:t>
      </w:r>
    </w:p>
    <w:p/>
    <w:p>
      <w:r xmlns:w="http://schemas.openxmlformats.org/wordprocessingml/2006/main">
        <w:t xml:space="preserve">ਮੂਸਾ ਨੇ ਇਜ਼ਰਾਈਲ ਦੇ ਲੋਕਾਂ ਦੀ ਤਰਫ਼ੋਂ ਇੱਕ ਆਗੂ ਲਈ ਪਰਮੇਸ਼ੁਰ ਅੱਗੇ ਬੇਨਤੀ ਕੀਤੀ।</w:t>
      </w:r>
    </w:p>
    <w:p/>
    <w:p>
      <w:r xmlns:w="http://schemas.openxmlformats.org/wordprocessingml/2006/main">
        <w:t xml:space="preserve">1. ਪ੍ਰਾਰਥਨਾ ਦੀ ਸ਼ਕਤੀ: ਮੂਸਾ ਨੇ ਇਜ਼ਰਾਈਲ ਦੇ ਲੋਕਾਂ ਲਈ ਕਿਵੇਂ ਬੇਨਤੀ ਕੀਤੀ</w:t>
      </w:r>
    </w:p>
    <w:p/>
    <w:p>
      <w:r xmlns:w="http://schemas.openxmlformats.org/wordprocessingml/2006/main">
        <w:t xml:space="preserve">2. ਪ੍ਰਮਾਤਮਾ ਅੰਤਮ ਪ੍ਰਦਾਤਾ ਹੈ: ਇਹ ਜਾਣਨਾ ਕਿ ਲੋੜ ਦੇ ਸਮੇਂ ਕਿਸ ਵੱਲ ਮੁੜਨਾ ਹੈ</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ਗਿਣਤੀ 27:16 ਯਹੋਵਾਹ, ਸਾਰੇ ਸਰੀਰਾਂ ਦੇ ਆਤਮਿਆਂ ਦਾ ਪਰਮੇਸ਼ੁਰ, ਇੱਕ ਆਦਮੀ ਨੂੰ ਕਲੀਸਿਯਾ ਉੱਤੇ ਨਿਯੁਕਤ ਕਰੇ,</w:t>
      </w:r>
    </w:p>
    <w:p/>
    <w:p>
      <w:r xmlns:w="http://schemas.openxmlformats.org/wordprocessingml/2006/main">
        <w:t xml:space="preserve">ਮੂਸਾ ਪਰਮੇਸ਼ੁਰ ਨੂੰ ਇਜ਼ਰਾਈਲੀਆਂ ਦਾ ਆਗੂ ਨਿਯੁਕਤ ਕਰਨ ਲਈ ਕਹਿ ਰਿਹਾ ਹੈ।</w:t>
      </w:r>
    </w:p>
    <w:p/>
    <w:p>
      <w:r xmlns:w="http://schemas.openxmlformats.org/wordprocessingml/2006/main">
        <w:t xml:space="preserve">1. ਇੱਕ ਰੱਬੀ ਆਗੂ ਦੀ ਸ਼ਕਤੀ</w:t>
      </w:r>
    </w:p>
    <w:p/>
    <w:p>
      <w:r xmlns:w="http://schemas.openxmlformats.org/wordprocessingml/2006/main">
        <w:t xml:space="preserve">2. ਪਰਮੇਸ਼ੁਰੀ ਅਗਵਾਈ ਦਾ ਪਾਲਣ ਕਰਨ ਦੀ ਮਹੱਤਤਾ</w:t>
      </w:r>
    </w:p>
    <w:p/>
    <w:p>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p>
      <w:r xmlns:w="http://schemas.openxmlformats.org/wordprocessingml/2006/main">
        <w:t xml:space="preserve">2. ਕਹਾਉਤਾਂ 11:14 - ਜਿੱਥੇ ਕੋਈ ਮਾਰਗਦਰਸ਼ਨ ਨਹੀਂ ਹੁੰਦਾ, ਇੱਕ ਲੋਕ ਡਿੱਗਦੇ ਹਨ, ਪਰ ਸਲਾਹਕਾਰਾਂ ਦੀ ਬਹੁਤਾਤ ਵਿੱਚ ਸੁਰੱਖਿਆ ਹੁੰਦੀ ਹੈ.</w:t>
      </w:r>
    </w:p>
    <w:p/>
    <w:p>
      <w:r xmlns:w="http://schemas.openxmlformats.org/wordprocessingml/2006/main">
        <w:t xml:space="preserve">ਗਿਣਤੀ 27:17 ਜੋ ਉਹਨਾਂ ਦੇ ਅੱਗੇ ਨਿਕਲ ਸਕਦਾ ਹੈ, ਅਤੇ ਜੋ ਉਹਨਾਂ ਦੇ ਅੱਗੇ ਜਾ ਸਕਦਾ ਹੈ, ਅਤੇ ਜੋ ਉਹਨਾਂ ਨੂੰ ਬਾਹਰ ਲੈ ਜਾ ਸਕਦਾ ਹੈ, ਅਤੇ ਜੋ ਉਹਨਾਂ ਨੂੰ ਅੰਦਰ ਲਿਆ ਸਕਦਾ ਹੈ; ਤਾਂ ਜੋ ਯਹੋਵਾਹ ਦੀ ਮੰਡਲੀ ਭੇਡਾਂ ਵਰਗੀ ਨਾ ਹੋਵੇ ਜਿਨ੍ਹਾਂ ਦਾ ਕੋਈ ਆਜੜੀ ਨਾ ਹੋਵੇ।</w:t>
      </w:r>
    </w:p>
    <w:p/>
    <w:p>
      <w:r xmlns:w="http://schemas.openxmlformats.org/wordprocessingml/2006/main">
        <w:t xml:space="preserve">ਯਹੋਵਾਹ ਮੂਸਾ ਨੂੰ ਹੁਕਮ ਦਿੰਦਾ ਹੈ ਕਿ ਉਹ ਲੋਕਾਂ ਲਈ ਆਗੂ ਨਿਯੁਕਤ ਕਰੇ ਤਾਂ ਜੋ ਉਨ੍ਹਾਂ ਨੂੰ ਅਗਵਾਈ ਮਿਲੇ ਅਤੇ ਉਹ ਭੇਡਾਂ ਵਾਂਗ ਨਾ ਹੋਣ ਜਿਨ੍ਹਾਂ ਦਾ ਆਜੜੀ ਨਾ ਹੋਵੇ।</w:t>
      </w:r>
    </w:p>
    <w:p/>
    <w:p>
      <w:r xmlns:w="http://schemas.openxmlformats.org/wordprocessingml/2006/main">
        <w:t xml:space="preserve">1. ਮਾਰਗਦਰਸ਼ਨ ਅਤੇ ਲੀਡਰਸ਼ਿਪ ਦੀ ਮਹੱਤਤਾ</w:t>
      </w:r>
    </w:p>
    <w:p/>
    <w:p>
      <w:r xmlns:w="http://schemas.openxmlformats.org/wordprocessingml/2006/main">
        <w:t xml:space="preserve">2. ਮਹਾਨ ਆਜੜੀ - ਆਪਣੇ ਲੋਕਾਂ ਲਈ ਪਰਮੇਸ਼ੁਰ ਦੀ ਦੇਖਭਾਲ</w:t>
      </w:r>
    </w:p>
    <w:p/>
    <w:p>
      <w:r xmlns:w="http://schemas.openxmlformats.org/wordprocessingml/2006/main">
        <w:t xml:space="preserve">1. ਜ਼ਬੂਰ 23:1 - "ਯਹੋਵਾਹ ਮੇਰਾ ਆਜੜੀ ਹੈ, ਮੈਂ ਨਹੀਂ ਚਾਹਾਂਗਾ।"</w:t>
      </w:r>
    </w:p>
    <w:p/>
    <w:p>
      <w:r xmlns:w="http://schemas.openxmlformats.org/wordprocessingml/2006/main">
        <w:t xml:space="preserve">2. 1 ਪਤਰਸ 5:4 - "ਅਤੇ ਜਦੋਂ ਮੁੱਖ ਚਰਵਾਹਾ ਪ੍ਰਗਟ ਹੋਵੇਗਾ, ਤਾਂ ਤੁਹਾਨੂੰ ਮਹਿਮਾ ਦਾ ਤਾਜ ਮਿਲੇਗਾ ਜੋ ਕਦੇ ਵੀ ਅਲੋਪ ਨਹੀਂ ਹੋਵੇਗਾ।"</w:t>
      </w:r>
    </w:p>
    <w:p/>
    <w:p>
      <w:r xmlns:w="http://schemas.openxmlformats.org/wordprocessingml/2006/main">
        <w:t xml:space="preserve">ਗਿਣਤੀ 27:18 ਅਤੇ ਯਹੋਵਾਹ ਨੇ ਮੂਸਾ ਨੂੰ ਆਖਿਆ, ਨੂਨ ਦੇ ਪੁੱਤਰ ਯਹੋਸ਼ੁਆ ਨੂੰ ਲੈ ਜਾ, ਇੱਕ ਮਨੁੱਖ ਜਿਸ ਵਿੱਚ ਆਤਮਾ ਹੈ, ਅਤੇ ਆਪਣਾ ਹੱਥ ਉਹ ਦੇ ਉੱਤੇ ਰੱਖ।</w:t>
      </w:r>
    </w:p>
    <w:p/>
    <w:p>
      <w:r xmlns:w="http://schemas.openxmlformats.org/wordprocessingml/2006/main">
        <w:t xml:space="preserve">ਮੂਸਾ ਨੇ ਯਹੋਸ਼ੁਆ ਨੂੰ ਆਪਣਾ ਉੱਤਰਾਧਿਕਾਰੀ ਨਿਯੁਕਤ ਕੀਤਾ।</w:t>
      </w:r>
    </w:p>
    <w:p/>
    <w:p>
      <w:r xmlns:w="http://schemas.openxmlformats.org/wordprocessingml/2006/main">
        <w:t xml:space="preserve">1. ਪਰਿਵਰਤਨ ਨੂੰ ਗਲੇ ਲਗਾਉਣਾ: ਢਾਲਣਾ ਸਿੱਖਣਾ ਅਤੇ ਸਿੱਖਣ ਲਈ ਅਨੁਕੂਲ ਹੋਣਾ</w:t>
      </w:r>
    </w:p>
    <w:p/>
    <w:p>
      <w:r xmlns:w="http://schemas.openxmlformats.org/wordprocessingml/2006/main">
        <w:t xml:space="preserve">2. ਲੀਡਰਸ਼ਿਪ ਲਈ ਬੁਲਾਇਆ ਗਿਆ: ਲੀਡਰਸ਼ਿਪ ਦੀਆਂ ਜ਼ਿੰਮੇਵਾਰੀਆਂ ਨੂੰ ਸਮਝਣਾ</w:t>
      </w:r>
    </w:p>
    <w:p/>
    <w:p>
      <w:r xmlns:w="http://schemas.openxmlformats.org/wordprocessingml/2006/main">
        <w:t xml:space="preserve">1. ਯੂਹੰਨਾ 13:13-17 - ਨੌਕਰ ਦੀ ਅਗਵਾਈ ਦੀ ਮਹੱਤਤਾ</w:t>
      </w:r>
    </w:p>
    <w:p/>
    <w:p>
      <w:r xmlns:w="http://schemas.openxmlformats.org/wordprocessingml/2006/main">
        <w:t xml:space="preserve">2. 1 ਪੀਟਰ 5:1-4 - ਲੀਡਰਸ਼ਿਪ ਵਿੱਚ ਨਿਮਰਤਾ ਦਾ ਸੱਦਾ।</w:t>
      </w:r>
    </w:p>
    <w:p/>
    <w:p>
      <w:r xmlns:w="http://schemas.openxmlformats.org/wordprocessingml/2006/main">
        <w:t xml:space="preserve">ਗਿਣਤੀ 27:19 ਅਤੇ ਉਸ ਨੂੰ ਅਲਆਜ਼ਾਰ ਜਾਜਕ ਅਤੇ ਸਾਰੀ ਮੰਡਲੀ ਦੇ ਸਾਮ੍ਹਣੇ ਖੜ੍ਹਾ ਕਰੋ। ਅਤੇ ਉਸਨੂੰ ਉਹਨਾਂ ਦੀ ਨਜ਼ਰ ਵਿੱਚ ਇੱਕ ਚਾਰਜ ਦੇ ਦਿਓ।</w:t>
      </w:r>
    </w:p>
    <w:p/>
    <w:p>
      <w:r xmlns:w="http://schemas.openxmlformats.org/wordprocessingml/2006/main">
        <w:t xml:space="preserve">ਮੂਸਾ ਨੇ ਯਹੋਸ਼ੁਆ ਨੂੰ ਇਜ਼ਰਾਈਲੀਆਂ ਦੀ ਅਗਵਾਈ ਕਰਨ ਲਈ ਨਿਯੁਕਤ ਕੀਤਾ ਅਤੇ ਉਸ ਨੂੰ ਅਲਆਜ਼ਾਰ ਜਾਜਕ ਅਤੇ ਮੰਡਲੀ ਦੇ ਸਾਮ੍ਹਣੇ ਜ਼ਿੰਮੇਵਾਰੀ ਸੌਂਪੀ।</w:t>
      </w:r>
    </w:p>
    <w:p/>
    <w:p>
      <w:r xmlns:w="http://schemas.openxmlformats.org/wordprocessingml/2006/main">
        <w:t xml:space="preserve">1. ਲੀਡਰਸ਼ਿਪ ਦਾ ਚਾਰਜ: ਜੋਸ਼ੂਆ ਤੋਂ ਸਬਕ</w:t>
      </w:r>
    </w:p>
    <w:p/>
    <w:p>
      <w:r xmlns:w="http://schemas.openxmlformats.org/wordprocessingml/2006/main">
        <w:t xml:space="preserve">2. ਆਗਿਆਕਾਰੀ ਦਾ ਮਾਰਗ: ਗਿਣਤੀ 27:19 ਦਾ ਅਧਿਐਨ</w:t>
      </w:r>
    </w:p>
    <w:p/>
    <w:p>
      <w:r xmlns:w="http://schemas.openxmlformats.org/wordprocessingml/2006/main">
        <w:t xml:space="preserve">1. ਯਹੋਸ਼ੁਆ 1:6-9</w:t>
      </w:r>
    </w:p>
    <w:p/>
    <w:p>
      <w:r xmlns:w="http://schemas.openxmlformats.org/wordprocessingml/2006/main">
        <w:t xml:space="preserve">2. ਕਹਾਉਤਾਂ 3:5-6</w:t>
      </w:r>
    </w:p>
    <w:p/>
    <w:p>
      <w:r xmlns:w="http://schemas.openxmlformats.org/wordprocessingml/2006/main">
        <w:t xml:space="preserve">ਗਿਣਤੀ 27:20 ਅਤੇ ਤੂੰ ਆਪਣੀ ਇੱਜ਼ਤ ਵਿੱਚੋਂ ਕੁਝ ਉਹ ਦੇ ਉੱਤੇ ਰੱਖ ਤਾਂ ਜੋ ਇਸਰਾਏਲੀਆਂ ਦੀ ਸਾਰੀ ਮੰਡਲੀ ਆਗਿਆਕਾਰੀ ਹੋਵੇ।</w:t>
      </w:r>
    </w:p>
    <w:p/>
    <w:p>
      <w:r xmlns:w="http://schemas.openxmlformats.org/wordprocessingml/2006/main">
        <w:t xml:space="preserve">ਯਹੋਵਾਹ ਨੇ ਮੂਸਾ ਨੂੰ ਹੁਕਮ ਦਿੱਤਾ ਕਿ ਉਹ ਯਹੋਸ਼ੁਆ ਨੂੰ ਆਪਣਾ ਕੁਝ ਸਨਮਾਨ ਦੇਣ ਤਾਂ ਜੋ ਇਸਰਾਏਲ ਦੇ ਲੋਕ ਉਸ ਦਾ ਕਹਿਣਾ ਮੰਨ ਲੈਣ।</w:t>
      </w:r>
    </w:p>
    <w:p/>
    <w:p>
      <w:r xmlns:w="http://schemas.openxmlformats.org/wordprocessingml/2006/main">
        <w:t xml:space="preserve">1. ਨਿਮਰਤਾ ਅਤੇ ਸਨਮਾਨ ਨਾਲ ਪਰਮੇਸ਼ੁਰ ਅਤੇ ਆਪਣੇ ਆਲੇ-ਦੁਆਲੇ ਦੇ ਲੋਕਾਂ ਦੀ ਸੇਵਾ ਕਰਨ ਲਈ ਆਪਣੇ ਆਪ ਨੂੰ ਸਮਰਪਿਤ ਕਰੋ।</w:t>
      </w:r>
    </w:p>
    <w:p/>
    <w:p>
      <w:r xmlns:w="http://schemas.openxmlformats.org/wordprocessingml/2006/main">
        <w:t xml:space="preserve">2. ਪ੍ਰਭੂ ਦੀ ਆਗਿਆਕਾਰੀ ਵਾਲਾ ਜੀਵਨ ਬਤੀਤ ਕਰੋ ਅਤੇ ਦੂਜਿਆਂ ਨਾਲ ਆਦਰ ਨਾਲ ਪੇਸ਼ ਆਓ।</w:t>
      </w:r>
    </w:p>
    <w:p/>
    <w:p>
      <w:r xmlns:w="http://schemas.openxmlformats.org/wordprocessingml/2006/main">
        <w:t xml:space="preserve">1. 1 ਪਤਰਸ 5:5-6, ਇਸੇ ਤਰ੍ਹਾਂ, ਤੁਸੀਂ ਛੋਟੇ, ਆਪਣੇ ਆਪ ਨੂੰ ਬਜ਼ੁਰਗ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2. ਰੋਮੀਆਂ 12:10, ਭਾਈਚਾਰਕ ਪਿਆਰ ਨਾਲ ਇੱਕ ਦੂਜੇ ਨਾਲ ਪਿਆਰ ਨਾਲ ਪਿਆਰ ਕਰੋ; ਸਨਮਾਨ ਵਿੱਚ ਇੱਕ ਦੂਜੇ ਨੂੰ ਤਰਜੀਹ.</w:t>
      </w:r>
    </w:p>
    <w:p/>
    <w:p>
      <w:r xmlns:w="http://schemas.openxmlformats.org/wordprocessingml/2006/main">
        <w:t xml:space="preserve">ਗਿਣਤੀ 27:21 ਅਤੇ ਉਹ ਅਲਆਜ਼ਾਰ ਜਾਜਕ ਦੇ ਸਾਮ੍ਹਣੇ ਖੜਾ ਹੋਵੇਗਾ, ਜੋ ਊਰੀਮ ਦੇ ਨਿਆਂ ਦੇ ਬਾਅਦ ਯਹੋਵਾਹ ਦੇ ਅੱਗੇ ਸਲਾਹ ਮੰਗੇਗਾ, ਉਹ ਦੇ ਬਚਨ ਉੱਤੇ ਉਹ ਬਾਹਰ ਜਾਣਗੇ, ਅਤੇ ਉਹ ਦੇ ਬਚਨ ਉੱਤੇ ਉਹ ਅਤੇ ਸਾਰੇ ਅੰਦਰ ਆਉਣਗੇ। ਇਸਰਾਏਲ ਦੇ ਬੱਚੇ ਵੀ ਉਸਦੇ ਨਾਲ, ਸਾਰੀ ਮੰਡਲੀ ਵੀ।</w:t>
      </w:r>
    </w:p>
    <w:p/>
    <w:p>
      <w:r xmlns:w="http://schemas.openxmlformats.org/wordprocessingml/2006/main">
        <w:t xml:space="preserve">ਇਹ ਹਵਾਲਾ ਦੱਸਦਾ ਹੈ ਕਿ ਕਿਵੇਂ ਇਜ਼ਰਾਈਲ ਦੇ ਲੋਕਾਂ ਨੂੰ ਕੋਈ ਵੀ ਫੈਸਲਾ ਲੈਣ ਤੋਂ ਪਹਿਲਾਂ ਉਸ ਦੇ ਨਿਰਣੇ ਲਈ ਜਾਜਕ ਅਲਆਜ਼ਾਰ ਦੁਆਰਾ ਯਹੋਵਾਹ ਦੀ ਸਲਾਹ ਲੈਣੀ ਚਾਹੀਦੀ ਹੈ।</w:t>
      </w:r>
    </w:p>
    <w:p/>
    <w:p>
      <w:r xmlns:w="http://schemas.openxmlformats.org/wordprocessingml/2006/main">
        <w:t xml:space="preserve">1. ਸਾਰੇ ਫੈਸਲਿਆਂ ਵਿੱਚ ਪਰਮੇਸ਼ੁਰ ਦੀ ਸਲਾਹ ਲਓ</w:t>
      </w:r>
    </w:p>
    <w:p/>
    <w:p>
      <w:r xmlns:w="http://schemas.openxmlformats.org/wordprocessingml/2006/main">
        <w:t xml:space="preserve">2. ਉਸ ਲਈ ਸ਼ਰਧਾ ਦੇ ਨਾਲ ਪਰਮੇਸ਼ੁਰ ਦੇ ਹੁਕਮਾਂ ਦੀ ਪਾਲਣਾ ਕਰੋ</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ਕਹਾਉਤਾਂ 3:5-7 -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ਗਿਣਤੀ 27:22 ਅਤੇ ਮੂਸਾ ਨੇ ਉਸੇ ਤਰ੍ਹਾਂ ਕੀਤਾ ਜਿਵੇਂ ਯਹੋਵਾਹ ਨੇ ਉਸ ਨੂੰ ਹੁਕਮ ਦਿੱਤਾ ਸੀ ਅਤੇ ਉਸ ਨੇ ਯਹੋਸ਼ੁਆ ਨੂੰ ਲੈ ਕੇ ਅਲਆਜ਼ਾਰ ਜਾਜਕ ਅਤੇ ਸਾਰੀ ਮੰਡਲੀ ਦੇ ਅੱਗੇ ਖੜ੍ਹਾ ਕੀਤਾ।</w:t>
      </w:r>
    </w:p>
    <w:p/>
    <w:p>
      <w:r xmlns:w="http://schemas.openxmlformats.org/wordprocessingml/2006/main">
        <w:t xml:space="preserve">ਮੂਸਾ ਨੇ ਯਹੋਵਾਹ ਦੇ ਹੁਕਮਾਂ ਦੀ ਪਾਲਣਾ ਕੀਤੀ ਅਤੇ ਯਹੋਸ਼ੁਆ ਨੂੰ ਅਲਆਜ਼ਾਰ ਜਾਜਕ ਅਤੇ ਸਾਰੀ ਮੰਡਲੀ ਦੇ ਅੱਗੇ ਨਿਯੁਕਤ ਕੀਤਾ।</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ਲੀਡਰਸ਼ਿਪ ਦੀ ਤਾਕਤ: ਕਿਵੇਂ ਰੱਬੀ ਆਗੂ ਸਮਾਜ ਨੂੰ ਕਾਇਮ ਰੱਖਦੇ ਹਨ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ਇਬਰਾਨੀਆਂ 13:17 - ਆਪਣੇ ਨੇਤਾਵਾਂ ਦਾ ਕਹਿਣਾ ਮੰਨੋ ਅਤੇ ਉਨ੍ਹਾਂ ਦੇ ਅਧੀਨ ਹੋਵੋ, ਕਿਉਂਕਿ ਉਹ ਤੁਹਾਡੀਆਂ ਰੂਹਾਂ ਦੀ ਰਾਖੀ ਕਰਦੇ ਹਨ, ਜਿਵੇਂ ਕਿ ਜਿਨ੍ਹਾਂ ਨੂੰ ਲੇਖਾ ਦੇਣਾ ਪਵੇਗਾ। ਉਨ੍ਹਾਂ ਨੂੰ ਇਹ ਖੁਸ਼ੀ ਨਾਲ ਕਰਨ ਦਿਓ, ਨਾ ਕਿ ਹਾਹਾਕਾਰ ਨਾਲ, ਕਿਉਂਕਿ ਇਸ ਦਾ ਤੁਹਾਡੇ ਲਈ ਕੋਈ ਲਾਭ ਨਹੀਂ ਹੋਵੇਗਾ।</w:t>
      </w:r>
    </w:p>
    <w:p/>
    <w:p>
      <w:r xmlns:w="http://schemas.openxmlformats.org/wordprocessingml/2006/main">
        <w:t xml:space="preserve">ਗਿਣਤੀ 27:23 ਅਤੇ ਉਸ ਨੇ ਆਪਣੇ ਹੱਥ ਉਸ ਉੱਤੇ ਰੱਖੇ ਅਤੇ ਉਸ ਨੂੰ ਹੁਕਮ ਦਿੱਤਾ ਜਿਵੇਂ ਯਹੋਵਾਹ ਨੇ ਮੂਸਾ ਦੇ ਹੱਥੋਂ ਹੁਕਮ ਦਿੱਤਾ ਸੀ।</w:t>
      </w:r>
    </w:p>
    <w:p/>
    <w:p>
      <w:r xmlns:w="http://schemas.openxmlformats.org/wordprocessingml/2006/main">
        <w:t xml:space="preserve">ਯਹੋਵਾਹ ਨੇ ਮੂਸਾ ਨੂੰ ਹੁਕਮ ਦਿੱਤਾ ਕਿ ਉਹ ਯਹੋਸ਼ੁਆ ਉੱਤੇ ਹੱਥ ਰੱਖੇ ਅਤੇ ਉਸ ਨੂੰ ਜ਼ਿੰਮੇਵਾਰੀ ਸੌਂਪੇ।</w:t>
      </w:r>
    </w:p>
    <w:p/>
    <w:p>
      <w:r xmlns:w="http://schemas.openxmlformats.org/wordprocessingml/2006/main">
        <w:t xml:space="preserve">1. ਅਗਵਾਈ ਕਰਨ ਦਾ ਚਾਰਜ: ਨੰਬਰ 27:23 ਤੋਂ ਜੋਸ਼ੂਆ ਦੀ ਕਹਾਣੀ</w:t>
      </w:r>
    </w:p>
    <w:p/>
    <w:p>
      <w:r xmlns:w="http://schemas.openxmlformats.org/wordprocessingml/2006/main">
        <w:t xml:space="preserve">2. ਆਗਿਆਕਾਰੀ ਦੀ ਬਰਕਤ: ਗਿਣਤੀ 27:23 ਦਾ ਅਧਿਐਨ</w:t>
      </w:r>
    </w:p>
    <w:p/>
    <w:p>
      <w:r xmlns:w="http://schemas.openxmlformats.org/wordprocessingml/2006/main">
        <w:t xml:space="preserve">1. ਬਿਵਸਥਾ ਸਾਰ 34:9 - ਅਤੇ ਨੂਨ ਦਾ ਪੁੱਤਰ ਜੋਸ਼ੂਆ ਬੁੱਧੀ ਦੀ ਆਤਮਾ ਨਾਲ ਭਰਪੂਰ ਸੀ; ਕਿਉਂ ਜੋ ਮੂਸਾ ਨੇ ਉਸ ਉੱਤੇ ਆਪਣੇ ਹੱਥ ਰੱਖੇ ਸਨ ਅਤੇ ਇਸਰਾਏਲੀਆਂ ਨੇ ਉਸ ਦੀ ਗੱਲ ਸੁਣੀ ਅਤੇ ਉਸੇ ਤਰ੍ਹਾਂ ਕੀਤਾ ਜਿਵੇਂ ਯਹੋਵਾਹ ਨੇ ਮੂਸਾ ਨੂੰ ਹੁਕਮ ਦਿੱਤਾ ਸੀ।</w:t>
      </w:r>
    </w:p>
    <w:p/>
    <w:p>
      <w:r xmlns:w="http://schemas.openxmlformats.org/wordprocessingml/2006/main">
        <w:t xml:space="preserve">2. ਇਬਰਾਨੀਆਂ 5:4 - ਅਤੇ ਕੋਈ ਵੀ ਇਸ ਸਨਮਾਨ ਨੂੰ ਆਪਣੇ ਲਈ ਨਹੀਂ ਲੈਂਦਾ, ਪਰ ਉਹ ਜਿਹੜਾ ਪਰਮੇਸ਼ੁਰ ਤੋਂ ਬੁਲਾਇਆ ਜਾਂਦਾ ਹੈ, ਜਿਵੇਂ ਕਿ ਹਾਰੂਨ ਸੀ।</w:t>
      </w:r>
    </w:p>
    <w:p/>
    <w:p>
      <w:r xmlns:w="http://schemas.openxmlformats.org/wordprocessingml/2006/main">
        <w:t xml:space="preserve">ਸੰਖਿਆ 28 ਨੂੰ ਤਿੰਨ ਪੈਰਿਆਂ ਵਿੱਚ ਹੇਠਾਂ ਦਿੱਤੇ ਅਨੁਸਾਰ ਸੰਖੇਪ ਕੀਤਾ ਜਾ ਸਕਦਾ ਹੈ, ਸੰਕੇਤਕ ਆਇਤਾਂ ਦੇ ਨਾਲ:</w:t>
      </w:r>
    </w:p>
    <w:p/>
    <w:p>
      <w:r xmlns:w="http://schemas.openxmlformats.org/wordprocessingml/2006/main">
        <w:t xml:space="preserve">ਪੈਰਾ 1: ਗਿਣਤੀ 28:1-8 ਰੋਜ਼ਾਨਾ ਦੀਆਂ ਭੇਟਾਂ ਲਈ ਹਿਦਾਇਤਾਂ ਪ੍ਰਦਾਨ ਕਰਦਾ ਹੈ ਜੋ ਪਰਮੇਸ਼ੁਰ ਨੂੰ ਭੇਟ ਕੀਤੀਆਂ ਜਾਣੀਆਂ ਹਨ। ਅਧਿਆਇ ਇਸ ਗੱਲ 'ਤੇ ਜ਼ੋਰ ਦੇ ਕੇ ਸ਼ੁਰੂ ਹੁੰਦਾ ਹੈ ਕਿ ਇਹ ਭੇਟਾਂ ਉਨ੍ਹਾਂ ਦੇ ਨਿਯਤ ਸਮੇਂ 'ਤੇ ਕੀਤੀਆਂ ਜਾਣੀਆਂ ਹਨ ਅਤੇ ਉਨ੍ਹਾਂ ਦੇ ਪਹਿਲੇ ਸਾਲ ਵਿੱਚ ਦੋ ਨਰ ਲੇਲੇ, ਅਨਾਜ ਅਤੇ ਪੀਣ ਦੀਆਂ ਭੇਟਾਂ ਦੇ ਨਾਲ ਸ਼ਾਮਲ ਹਨ। ਇਸ ਤੋਂ ਇਲਾਵਾ, ਹਰ ਰੋਜ਼ ਇੱਕ ਨਿਰੰਤਰ ਹੋਮ ਬਲੀ ਚੜ੍ਹਾਈ ਜਾਣੀ ਹੈ ਜਿਸ ਵਿੱਚ ਇੱਕ ਲੇਲਾ ਸਵੇਰ ਨੂੰ ਅਤੇ ਦੂਜਾ ਲੇਲਾ ਸ਼ਾਮ ਵੇਲੇ ਹੁੰਦਾ ਹੈ।</w:t>
      </w:r>
    </w:p>
    <w:p/>
    <w:p>
      <w:r xmlns:w="http://schemas.openxmlformats.org/wordprocessingml/2006/main">
        <w:t xml:space="preserve">ਪੈਰਾ 2: ਗਿਣਤੀ 28:9-15 ਵਿਚ ਜਾਰੀ, ਅਧਿਆਇ ਸਬਤ ਦੀਆਂ ਭੇਟਾਂ ਦੀ ਰੂਪਰੇਖਾ ਦੱਸਦਾ ਹੈ। ਹਰ ਸਬਤ ਦੇ ਦਿਨ, ਉਨ੍ਹਾਂ ਦੇ ਪਹਿਲੇ ਸਾਲ ਦੇ ਦੋ ਨਰ ਲੇਲੇ ਵਾਧੂ ਅਨਾਜ ਅਤੇ ਪੀਣ ਦੀਆਂ ਭੇਟਾਂ ਦੇ ਨਾਲ ਹੋਮ ਦੀ ਭੇਟ ਵਜੋਂ ਚੜ੍ਹਾਏ ਜਾਣ। ਇਹ ਸਬਤ ਦੀਆਂ ਭੇਟਾਂ ਨੂੰ ਪਵਿੱਤਰ ਮੰਨਿਆ ਜਾਂਦਾ ਹੈ ਅਤੇ ਨਾ ਸਿਰਫ਼ ਨਿਯਮਤ ਰੋਜ਼ਾਨਾ ਹੋਮ ਬਲੀ ਦੇ ਸਿਖਰ 'ਤੇ ਲਿਆ ਜਾਣਾ ਚਾਹੀਦਾ ਹੈ, ਸਗੋਂ ਤੇਲ ਨਾਲ ਮਿਕਸ ਕੀਤੇ ਮੈਦੇ ਦੇ ਦੋ-ਦਸਵੇਂ ਹਿੱਸੇ ਦੀ ਵਿਸ਼ੇਸ਼ ਵਾਧੂ ਭੇਟ ਵੀ ਸ਼ਾਮਲ ਹੈ।</w:t>
      </w:r>
    </w:p>
    <w:p/>
    <w:p>
      <w:r xmlns:w="http://schemas.openxmlformats.org/wordprocessingml/2006/main">
        <w:t xml:space="preserve">ਪੈਰਾ 3: ਨੰਬਰ 28 ਮਾਸਿਕ ਭੇਟਾਂ ਦਾ ਵੇਰਵਾ ਦੇ ਕੇ ਸਮਾਪਤ ਹੁੰਦਾ ਹੈ, ਜੋ ਕਿ ਨਵੇਂ ਚੰਦ ਦੇ ਜਸ਼ਨਾਂ ਦੌਰਾਨ ਹੁੰਦੀਆਂ ਹਨ। ਹਰ ਮਹੀਨੇ, ਮਹੀਨੇ ਦੇ ਸ਼ੁਰੂ ਵਿਚ, ਵਾਧੂ ਬਲੀਆਂ ਚੜ੍ਹਾਉਣੀਆਂ ਪੈਂਦੀਆਂ ਹਨ। ਇਨ੍ਹਾਂ ਵਿੱਚ ਦੋ ਬਲਦ, ਇੱਕ ਭੇਡੂ, ਸੱਤ ਭੇਡ ਦੇ ਬੱਚੇ ਜੋ ਉਨ੍ਹਾਂ ਦੇ ਪਹਿਲੇ ਸਾਲ ਵਿੱਚ ਬਿਨਾਂ ਕਿਸੇ ਦਾਗ਼ ਦੇ ਹਨ ਅਤੇ ਨਾਲ ਹੀ ਢੁਕਵੇਂ ਅਨਾਜ ਅਤੇ ਪੀਣ ਦੀਆਂ ਭੇਟਾਂ ਵੀ ਸ਼ਾਮਲ ਹਨ। ਇਹ ਮਾਸਿਕ ਬਲੀਦਾਨ ਪ੍ਰਮਾਤਮਾ ਲਈ ਇੱਕ ਪ੍ਰਸੰਨ ਖੁਸ਼ਬੂ ਦਾ ਕੰਮ ਕਰਦੇ ਹਨ।</w:t>
      </w:r>
    </w:p>
    <w:p/>
    <w:p>
      <w:r xmlns:w="http://schemas.openxmlformats.org/wordprocessingml/2006/main">
        <w:t xml:space="preserve">ਸਾਰੰਸ਼ ਵਿੱਚ:</w:t>
      </w:r>
    </w:p>
    <w:p>
      <w:r xmlns:w="http://schemas.openxmlformats.org/wordprocessingml/2006/main">
        <w:t xml:space="preserve">ਨੰਬਰ 28 ਪੇਸ਼ ਕਰਦਾ ਹੈ:</w:t>
      </w:r>
    </w:p>
    <w:p>
      <w:r xmlns:w="http://schemas.openxmlformats.org/wordprocessingml/2006/main">
        <w:t xml:space="preserve">ਰੋਜ਼ਾਨਾ ਦੀਆਂ ਭੇਟਾਂ ਲਈ ਹਦਾਇਤਾਂ ਦੋ ਨਰ ਲੇਲੇ, ਅਨਾਜ, ਪੀਣ;</w:t>
      </w:r>
    </w:p>
    <w:p>
      <w:r xmlns:w="http://schemas.openxmlformats.org/wordprocessingml/2006/main">
        <w:t xml:space="preserve">ਨਿਰੰਤਰ ਹੋਮ ਦੀ ਭੇਟ ਸਵੇਰ, ਸੰਧਿਆ.</w:t>
      </w:r>
    </w:p>
    <w:p/>
    <w:p>
      <w:r xmlns:w="http://schemas.openxmlformats.org/wordprocessingml/2006/main">
        <w:t xml:space="preserve">ਸਬਤ ਦੇ ਦਿਨ ਦੋ ਨਰ ਲੇਲੇ, ਅਨਾਜ, ਪੀਣ ਦੀ ਭੇਟ;</w:t>
      </w:r>
    </w:p>
    <w:p>
      <w:r xmlns:w="http://schemas.openxmlformats.org/wordprocessingml/2006/main">
        <w:t xml:space="preserve">ਸਬਤ ਦੇ ਦਿਨ ਤੇਲ ਵਿੱਚ ਮਿਕਸ ਆਟਾ ਖਾਸ ਜੋੜ।</w:t>
      </w:r>
    </w:p>
    <w:p/>
    <w:p>
      <w:r xmlns:w="http://schemas.openxmlformats.org/wordprocessingml/2006/main">
        <w:t xml:space="preserve">ਮਾਸਿਕ ਨਿਊ ਮੂਨ ਜਸ਼ਨ ਵਾਧੂ ਬਲੀਦਾਨ;</w:t>
      </w:r>
    </w:p>
    <w:p>
      <w:r xmlns:w="http://schemas.openxmlformats.org/wordprocessingml/2006/main">
        <w:t xml:space="preserve">ਦੋ ਜਵਾਨ ਬਲਦ, ਇੱਕ ਭੇਡੂ, ਸੱਤ ਨਰ ਲੇਲੇ, ਅਨਾਜ, ਪੀਣ;</w:t>
      </w:r>
    </w:p>
    <w:p>
      <w:r xmlns:w="http://schemas.openxmlformats.org/wordprocessingml/2006/main">
        <w:t xml:space="preserve">ਭੇਟਾ ਪਰਮਾਤਮਾ ਨੂੰ ਪ੍ਰਸੰਨ ਕਰਨ ਵਾਲੀ ਖੁਸ਼ਬੂ ਵਜੋਂ ਕੰਮ ਕਰਦੀਆਂ ਹਨ।</w:t>
      </w:r>
    </w:p>
    <w:p/>
    <w:p>
      <w:r xmlns:w="http://schemas.openxmlformats.org/wordprocessingml/2006/main">
        <w:t xml:space="preserve">ਇਹ ਅਧਿਆਇ ਵੱਖ-ਵੱਖ ਕਿਸਮਾਂ ਦੀਆਂ ਭੇਟਾਂ ਲਈ ਨਿਰਦੇਸ਼ਾਂ 'ਤੇ ਕੇਂਦ੍ਰਤ ਕਰਦਾ ਹੈ ਜੋ ਰੋਜ਼ਾਨਾ ਦੀਆਂ ਭੇਟਾਂ, ਸਬਤ ਦੀਆਂ ਭੇਟਾਂ, ਅਤੇ ਮਾਸਿਕ ਨਵੇਂ ਚੰਦ ਦੇ ਜਸ਼ਨਾਂ ਲਈ ਨਿਯਮਿਤ ਤੌਰ 'ਤੇ ਪਰਮੇਸ਼ੁਰ ਅੱਗੇ ਪੇਸ਼ ਕੀਤੀਆਂ ਜਾਂਦੀਆਂ ਸਨ। ਨੰਬਰ 28 ਨਿਯਤ ਸਮਿਆਂ 'ਤੇ ਅਨਾਜ ਅਤੇ ਪੀਣ ਦੀਆਂ ਭੇਟਾਂ ਦੇ ਨਾਲ ਉਨ੍ਹਾਂ ਦੇ ਪਹਿਲੇ ਸਾਲ ਵਿੱਚ ਦੋ ਨਰ ਲੇਲੇ ਵਾਲੇ ਰੋਜ਼ਾਨਾ ਦੀਆਂ ਭੇਟਾਂ ਲਈ ਨਿਰਦੇਸ਼ ਪ੍ਰਦਾਨ ਕਰਕੇ ਸ਼ੁਰੂ ਹੁੰਦਾ ਹੈ। ਇਸ ਤੋਂ ਇਲਾਵਾ, ਇੱਥੇ ਇੱਕ ਨਿਰੰਤਰ ਹੋਮ ਬਲੀ ਹੈ ਜਿਸ ਵਿੱਚ ਇੱਕ ਲੇਲਾ ਸਵੇਰ ਨੂੰ ਚੜ੍ਹਾਇਆ ਜਾਂਦਾ ਹੈ ਅਤੇ ਇੱਕ ਹੋਰ ਲੇਲਾ ਹਰ ਰੋਜ਼ ਸ਼ਾਮ ਨੂੰ ਚੜ੍ਹਾਇਆ ਜਾਂਦਾ ਹੈ।</w:t>
      </w:r>
    </w:p>
    <w:p/>
    <w:p>
      <w:r xmlns:w="http://schemas.openxmlformats.org/wordprocessingml/2006/main">
        <w:t xml:space="preserve">ਇਸ ਤੋਂ ਇਲਾਵਾ, ਨੰਬਰ 28 ਸਬਤ ਮਨਾਉਣ ਲਈ ਖਾਸ ਹਦਾਇਤਾਂ ਦੀ ਰੂਪਰੇਖਾ ਦਿੰਦਾ ਹੈ ਜਿੱਥੇ ਅਨਾਜ ਅਤੇ ਪੀਣ ਦੀਆਂ ਭੇਟਾਂ ਦੇ ਨਾਲ ਉਨ੍ਹਾਂ ਦੇ ਪਹਿਲੇ ਸਾਲ ਵਿੱਚ ਕੁੱਲ ਦੋ ਨਰ ਲੇਲੇ ਦੇ ਨਾਲ ਨਿਯਮਤ ਰੋਜ਼ਾਨਾ ਹੋਮ ਬਲੀ ਦੇ ਨਾਲ ਵਾਧੂ ਬਲੀਦਾਨ ਕੀਤੇ ਜਾਂਦੇ ਹਨ। ਇਸ ਵਿਸ਼ੇਸ਼ ਜੋੜ ਵਿੱਚ ਤੇਲ ਵਿੱਚ ਮਿਲਾਏ ਹੋਏ ਬਰੀਕ ਆਟੇ ਦੇ ਦੋ ਦਸਵੇਂ ਹਿੱਸੇ (ਇੱਕ ਮਾਪ) ਸ਼ਾਮਲ ਹਨ।</w:t>
      </w:r>
    </w:p>
    <w:p/>
    <w:p>
      <w:r xmlns:w="http://schemas.openxmlformats.org/wordprocessingml/2006/main">
        <w:t xml:space="preserve">ਅਧਿਆਇ ਮਹੀਨਾਵਾਰ ਨਵੇਂ ਚੰਦਰਮਾ ਦੇ ਜਸ਼ਨਾਂ ਦਾ ਵੇਰਵਾ ਦੇ ਕੇ ਸਮਾਪਤ ਹੁੰਦਾ ਹੈ ਜਿੱਥੇ ਹਰ ਮਹੀਨੇ ਦੀ ਸ਼ੁਰੂਆਤ ਵਿੱਚ ਖਾਸ ਵਾਧੂ ਬਲੀਦਾਨ ਕੀਤੇ ਜਾਂਦੇ ਹਨ। ਇਨ੍ਹਾਂ ਵਿੱਚ ਦੋ ਬੇਦਾਗ਼ ਬਲਦ, ਇੱਕ ਬੇਦਾਗ਼ ਭੇਡੂ, ਸੱਤ ਭੇਡ ਦੇ ਬੱਚੇ ਜਿਨ੍ਹਾਂ ਦੇ ਪਹਿਲੇ ਸਾਲ ਵਿੱਚ ਕੋਈ ਦਾਗ਼ ਨਹੀਂ ਹੈ, ਸਾਰੇ ਅਨਾਜ ਅਤੇ ਪੀਣ ਦੀਆਂ ਭੇਟਾਂ ਦੇ ਨਾਲ। ਇਨ੍ਹਾਂ ਤਿਉਹਾਰਾਂ ਦੇ ਮੌਕਿਆਂ ਦੌਰਾਨ ਇਹ ਬਲੀਦਾਨ ਪ੍ਰਮਾਤਮਾ ਅੱਗੇ ਇੱਕ ਪ੍ਰਸੰਨ ਖੁਸ਼ਬੂ ਦਾ ਕੰਮ ਕਰਦੇ ਹਨ।</w:t>
      </w:r>
    </w:p>
    <w:p/>
    <w:p>
      <w:r xmlns:w="http://schemas.openxmlformats.org/wordprocessingml/2006/main">
        <w:t xml:space="preserve">ਗਿਣਤੀ 28:1 ਅਤੇ ਯਹੋਵਾਹ ਨੇ ਮੂਸਾ ਨੂੰ ਆਖਿਆ,</w:t>
      </w:r>
    </w:p>
    <w:p/>
    <w:p>
      <w:r xmlns:w="http://schemas.openxmlformats.org/wordprocessingml/2006/main">
        <w:t xml:space="preserve">ਇਹ ਹਵਾਲਾ ਯਹੋਵਾਹ ਦੇ ਮੂਸਾ ਨਾਲ ਗੱਲ ਕਰਦਾ ਹੈ ਅਤੇ ਉਸ ਨੂੰ ਭੇਟਾਂ ਬਾਰੇ ਹਦਾਇਤਾਂ ਦੇਣ ਦਾ ਹੁਕਮ ਦਿੰਦਾ ਹੈ।</w:t>
      </w:r>
    </w:p>
    <w:p/>
    <w:p>
      <w:r xmlns:w="http://schemas.openxmlformats.org/wordprocessingml/2006/main">
        <w:t xml:space="preserve">1. ਪ੍ਰਭੂ ਦਾ ਨਿਰਦੇਸ਼ਨ: ਉਸਦੇ ਨਿਰਦੇਸ਼ਾਂ ਅਤੇ ਮਾਰਗਦਰਸ਼ਨ ਦਾ ਪਾਲਣ ਕਰਨਾ</w:t>
      </w:r>
    </w:p>
    <w:p/>
    <w:p>
      <w:r xmlns:w="http://schemas.openxmlformats.org/wordprocessingml/2006/main">
        <w:t xml:space="preserve">2. ਆਗਿਆਕਾਰੀ ਦੀ ਸ਼ਕਤੀ: ਸੁਣਨ ਅਤੇ ਕੰਮ ਕਰਨ ਦੁਆਰਾ ਵਿਸ਼ਵਾਸ ਦਾ ਪ੍ਰਦਰਸ਼ਨ ਕਰਨਾ</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ਯਸਾਯਾਹ 1:19 - "ਜੇ ਤੁਸੀਂ ਚਾਹੁੰਦੇ ਹੋ ਅਤੇ ਆਗਿਆਕਾਰੀ ਹੋ, ਤਾਂ ਤੁਸੀਂ ਧਰਤੀ ਦਾ ਚੰਗਾ ਖਾਓਗੇ।"</w:t>
      </w:r>
    </w:p>
    <w:p/>
    <w:p>
      <w:r xmlns:w="http://schemas.openxmlformats.org/wordprocessingml/2006/main">
        <w:t xml:space="preserve">ਗਿਣਤੀ 28:2 ਇਸਰਾਏਲੀਆਂ ਨੂੰ ਹੁਕਮ ਦਿਓ, ਅਤੇ ਉਨ੍ਹਾਂ ਨੂੰ ਆਖੋ, ਮੇਰੀ ਭੇਟ ਅਤੇ ਮੇਰੀ ਰੋਟੀ ਅੱਗ ਦੁਆਰਾ ਚੜ੍ਹਾਏ ਗਏ ਬਲੀਦਾਨਾਂ ਲਈ, ਮੇਰੇ ਲਈ ਮਿੱਠੀ ਸੁਗੰਧੀ ਲਈ, ਤੁਸੀਂ ਉਨ੍ਹਾਂ ਦੇ ਸਮੇਂ ਵਿੱਚ ਮੇਰੇ ਲਈ ਚੜ੍ਹਾਉਣ ਲਈ ਧਿਆਨ ਰੱਖੋ।</w:t>
      </w:r>
    </w:p>
    <w:p/>
    <w:p>
      <w:r xmlns:w="http://schemas.openxmlformats.org/wordprocessingml/2006/main">
        <w:t xml:space="preserve">ਪਰਮੇਸ਼ੁਰ ਨੇ ਇਜ਼ਰਾਈਲੀਆਂ ਨੂੰ ਨਿਸ਼ਚਿਤ ਸਮੇਂ ਉੱਤੇ ਬਲੀਆਂ ਚੜ੍ਹਾਉਣ ਲਈ ਕਿਹਾ।</w:t>
      </w:r>
    </w:p>
    <w:p/>
    <w:p>
      <w:r xmlns:w="http://schemas.openxmlformats.org/wordprocessingml/2006/main">
        <w:t xml:space="preserve">1. ਪਰਮੇਸ਼ੁਰ ਦੀ ਨਿਯੁਕਤੀ ਨੂੰ ਰੱਖਣ ਦੀ ਮਹੱਤਤਾ</w:t>
      </w:r>
    </w:p>
    <w:p/>
    <w:p>
      <w:r xmlns:w="http://schemas.openxmlformats.org/wordprocessingml/2006/main">
        <w:t xml:space="preserve">2. ਰੱਬ ਦੀ ਆਗਿਆਕਾਰੀ ਦੀ ਬਰਕਤ</w:t>
      </w:r>
    </w:p>
    <w:p/>
    <w:p>
      <w:r xmlns:w="http://schemas.openxmlformats.org/wordprocessingml/2006/main">
        <w:t xml:space="preserve">1. ਬਿਵਸਥਾ ਸਾਰ 11:27 - "ਅਤੇ ਯਹੋਵਾਹ ਤੁਹਾਨੂੰ ਕੌਮਾਂ ਵਿੱਚ ਖਿੰਡਾ ਦੇਵੇਗਾ, ਅਤੇ ਤੁਸੀਂ ਕੌਮਾਂ ਵਿੱਚ ਥੋੜ੍ਹੇ ਜਿਹੇ ਰਹਿ ਜਾਓਗੇ, ਜਿੱਥੇ ਯਹੋਵਾਹ ਤੁਹਾਨੂੰ ਲੈ ਜਾਵੇਗਾ।"</w:t>
      </w:r>
    </w:p>
    <w:p/>
    <w:p>
      <w:r xmlns:w="http://schemas.openxmlformats.org/wordprocessingml/2006/main">
        <w:t xml:space="preserve">2. ਫ਼ਿਲਿੱਪੀਆਂ 2:8 - "ਅਤੇ ਇੱਕ ਆਦਮੀ ਦੇ ਰੂਪ ਵਿੱਚ ਫੈਸ਼ਨ ਵਿੱਚ ਪਾਇਆ ਗਿਆ, ਉਸਨੇ ਆਪਣੇ ਆਪ ਨੂੰ ਨਿਮਰ ਕੀਤਾ, ਅਤੇ ਮੌਤ ਤੱਕ ਆਗਿਆਕਾਰੀ ਬਣ ਗਿਆ, ਇੱਥੋਂ ਤੱਕ ਕਿ ਸਲੀਬ ਦੀ ਮੌਤ."</w:t>
      </w:r>
    </w:p>
    <w:p/>
    <w:p>
      <w:r xmlns:w="http://schemas.openxmlformats.org/wordprocessingml/2006/main">
        <w:t xml:space="preserve">ਗਿਣਤੀ 28:3 ਅਤੇ ਤੂੰ ਉਨ੍ਹਾਂ ਨੂੰ ਆਖੀਂ, ਇਹ ਅੱਗ ਦੀ ਭੇਟ ਹੈ ਜੋ ਤੁਸੀਂ ਯਹੋਵਾਹ ਨੂੰ ਚੜ੍ਹਾਓਗੇ। ਇੱਕ ਸਾਲ ਦੇ ਦੋ ਲੇਲੇ, ਬਿਨਾਂ ਕਿਸੇ ਦਾਗ ਦੇ, ਰੋਜ਼ਾਨਾ ਹੋਮ ਦੀ ਬਲੀ ਲਈ।</w:t>
      </w:r>
    </w:p>
    <w:p/>
    <w:p>
      <w:r xmlns:w="http://schemas.openxmlformats.org/wordprocessingml/2006/main">
        <w:t xml:space="preserve">ਪਰਮੇਸ਼ੁਰ ਨੇ ਇਸਰਾਏਲੀਆਂ ਨੂੰ ਪਹਿਲੇ ਸਾਲ ਦੇ ਦੋ ਲੇਲੇ ਲਗਾਤਾਰ ਹੋਮ ਦੀ ਭੇਟ ਵਜੋਂ ਚੜ੍ਹਾਉਣ ਦਾ ਹੁਕਮ ਦਿੱਤਾ ਸੀ।</w:t>
      </w:r>
    </w:p>
    <w:p/>
    <w:p>
      <w:r xmlns:w="http://schemas.openxmlformats.org/wordprocessingml/2006/main">
        <w:t xml:space="preserve">1. ਪਰਮੇਸ਼ੁਰ ਦੇ ਹੁਕਮਾਂ ਦੀ ਇਕਸਾਰ ਆਗਿਆਕਾਰੀ ਦੀ ਮਹੱਤਤਾ</w:t>
      </w:r>
    </w:p>
    <w:p/>
    <w:p>
      <w:r xmlns:w="http://schemas.openxmlformats.org/wordprocessingml/2006/main">
        <w:t xml:space="preserve">2. ਆਗਿਆਕਾਰੀ ਦੀ ਕੁਰਬਾਨੀ: ਪਰਮੇਸ਼ੁਰ ਦੀ ਪਾਲਣਾ ਕਰਨ ਲਈ ਆਪਣੀ ਇੱਛਾ ਨੂੰ ਛੱਡਣਾ</w:t>
      </w:r>
    </w:p>
    <w:p/>
    <w:p>
      <w:r xmlns:w="http://schemas.openxmlformats.org/wordprocessingml/2006/main">
        <w:t xml:space="preserve">1. ਬਿਵਸਥਾ ਸਾਰ 10:12-13 - "ਅਤੇ ਹੁਣ ਹੇ ਇਸਰਾਏਲ, ਯਹੋਵਾਹ ਤੇਰਾ ਪਰਮੇਸ਼ੁਰ ਤੇਰੇ ਤੋਂ ਹੋਰ ਕੀ ਮੰਗਦਾ ਹੈ, ਪਰ ਯਹੋਵਾਹ ਆਪਣੇ ਪਰਮੇਸ਼ੁਰ ਤੋਂ ਡਰੋ, ਉਸ ਦੀ ਆਗਿਆਕਾਰੀ ਵਿੱਚ ਚੱਲੋ, ਉਸ ਨਾਲ ਪਿਆਰ ਕਰੋ, ਯਹੋਵਾਹ ਆਪਣੇ ਪਰਮੇਸ਼ੁਰ ਦੀ ਸੇਵਾ ਕਰੋ। ਆਪਣੇ ਸਾਰੇ ਦਿਲ ਅਤੇ ਆਪਣੀ ਸਾਰੀ ਆਤਮਾ ਨਾਲ, ਅਤੇ ਪ੍ਰਭੂ ਦੇ ਹੁਕਮਾਂ ਅਤੇ ਫ਼ਰਮਾਨਾਂ ਦੀ ਪਾਲਣਾ ਕਰਨਾ ਜੋ ਮੈਂ ਅੱਜ ਤੁਹਾਨੂੰ ਤੁਹਾਡੇ ਆਪਣੇ ਭਲੇ ਲਈ ਦੇ ਰਿਹਾ ਹਾਂ?"</w:t>
      </w:r>
    </w:p>
    <w:p/>
    <w:p>
      <w:r xmlns:w="http://schemas.openxmlformats.org/wordprocessingml/2006/main">
        <w:t xml:space="preserve">2. ਰੋਮੀਆਂ 12:1-2 - "ਇਸ ਲਈ, ਮੈਂ ਤੁਹਾਨੂੰ ਬੇਨਤੀ ਕਰਦਾ ਹਾਂ, ਭਰਾਵੋ ਅਤੇ ਭੈਣੋ, ਪਰਮੇਸ਼ੁਰ ਦੀ ਦਇਆ ਦੇ ਮੱਦੇਨਜ਼ਰ, ਤੁਸੀਂ ਆਪਣੇ ਸਰੀਰਾਂ ਨੂੰ ਇੱਕ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ਗਿਣਤੀ 28:4 ਇੱਕ ਲੇਲਾ ਤੂੰ ਸਵੇਰ ਨੂੰ ਚੜ੍ਹਾਉਣਾ, ਅਤੇ ਦੂਜੇ ਲੇਲੇ ਨੂੰ ਸ਼ਾਮ ਵੇਲੇ ਚੜ੍ਹਾਉਣਾ।</w:t>
      </w:r>
    </w:p>
    <w:p/>
    <w:p>
      <w:r xmlns:w="http://schemas.openxmlformats.org/wordprocessingml/2006/main">
        <w:t xml:space="preserve">ਇਹ ਹਵਾਲਾ ਇਜ਼ਰਾਈਲੀਆਂ ਨੂੰ ਹੋਮ ਦੀ ਭੇਟ ਵਜੋਂ ਸਵੇਰ ਨੂੰ ਇੱਕ ਲੇਲਾ ਅਤੇ ਸ਼ਾਮ ਨੂੰ ਇੱਕ ਲੇਲਾ ਚੜ੍ਹਾਉਣ ਦੀ ਹਦਾਇਤ ਕਰਦਾ ਹੈ।</w:t>
      </w:r>
    </w:p>
    <w:p/>
    <w:p>
      <w:r xmlns:w="http://schemas.openxmlformats.org/wordprocessingml/2006/main">
        <w:t xml:space="preserve">1. ਪੇਸ਼ਕਸ਼ ਦੀ ਸ਼ਕਤੀ: ਸਾਡੀ ਰੋਜ਼ਾਨਾ ਦੀਆਂ ਪ੍ਰਾਰਥਨਾਵਾਂ ਸਾਨੂੰ ਕਿਵੇਂ ਬਦਲ ਸਕਦੀਆਂ ਹਨ।</w:t>
      </w:r>
    </w:p>
    <w:p/>
    <w:p>
      <w:r xmlns:w="http://schemas.openxmlformats.org/wordprocessingml/2006/main">
        <w:t xml:space="preserve">2. ਹਰ ਪਲ ਨੂੰ ਗਿਣੋ: ਪਰਮਾਤਮਾ ਨੂੰ ਸਮਾਂ ਸਮਰਪਿਤ ਕਰਨ ਦੀ ਮਹੱਤਤਾ।</w:t>
      </w:r>
    </w:p>
    <w:p/>
    <w:p>
      <w:r xmlns:w="http://schemas.openxmlformats.org/wordprocessingml/2006/main">
        <w:t xml:space="preserve">1. ਮੱਤੀ 6:11 - ਅੱਜ ਸਾਨੂੰ ਸਾਡੀ ਰੋਜ਼ਾਨਾ ਰੋਟੀ ਦਿਓ।</w:t>
      </w:r>
    </w:p>
    <w:p/>
    <w:p>
      <w:r xmlns:w="http://schemas.openxmlformats.org/wordprocessingml/2006/main">
        <w:t xml:space="preserve">2. 1 ਥੱਸਲੁਨੀਕੀਆਂ 5:17 - ਬਿਨਾਂ ਰੁਕੇ ਪ੍ਰਾਰਥਨਾ ਕਰੋ।</w:t>
      </w:r>
    </w:p>
    <w:p/>
    <w:p>
      <w:r xmlns:w="http://schemas.openxmlformats.org/wordprocessingml/2006/main">
        <w:t xml:space="preserve">ਗਿਣਤੀ 28:5 ਅਤੇ ਮੈਦੇ ਦੀ ਭੇਟ ਲਈ ਏਫਾ ਦਾ ਦਸਵਾਂ ਹਿੱਸਾ, ਇੱਕ ਹੀਨ ਦੇ ਚੌਥੇ ਹਿੱਸੇ ਵਿੱਚ ਕੁੱਟੇ ਹੋਏ ਤੇਲ ਦੇ ਨਾਲ ਮਿਲਾਇਆ ਜਾਵੇ।</w:t>
      </w:r>
    </w:p>
    <w:p/>
    <w:p>
      <w:r xmlns:w="http://schemas.openxmlformats.org/wordprocessingml/2006/main">
        <w:t xml:space="preserve">ਇਹ ਹਵਾਲੇ ਉਸ ਭੇਟ ਦਾ ਵਰਣਨ ਕਰਦਾ ਹੈ ਜੋ ਪਰਮੇਸ਼ੁਰ ਨੇ ਆਪਣੇ ਲੋਕਾਂ ਨੂੰ ਉਸ ਨੂੰ ਦੇਣ ਦਾ ਹੁਕਮ ਦਿੱਤਾ ਸੀ: ਆਟੇ ਦਾ ਦਸਵਾਂ ਹਿੱਸਾ ਇੱਕ ਹੀਨ ਤੇਲ ਦੇ ਚੌਥੇ ਹਿੱਸੇ ਵਿੱਚ ਮਿਲਾਇਆ ਗਿਆ ਸੀ।</w:t>
      </w:r>
    </w:p>
    <w:p/>
    <w:p>
      <w:r xmlns:w="http://schemas.openxmlformats.org/wordprocessingml/2006/main">
        <w:t xml:space="preserve">1. "ਰੱਬ ਨੂੰ ਸਾਡੀਆਂ ਪੇਸ਼ਕਸ਼ਾਂ: ਉਦਾਰਤਾ ਲਈ ਬਾਈਬਲ ਦਾ ਮਾਡਲ"</w:t>
      </w:r>
    </w:p>
    <w:p/>
    <w:p>
      <w:r xmlns:w="http://schemas.openxmlformats.org/wordprocessingml/2006/main">
        <w:t xml:space="preserve">2. "ਪਰਮੇਸ਼ੁਰ ਨੂੰ ਭੇਟ ਕਰਨ ਦੀ ਮਹੱਤਤਾ: ਗਿਣਤੀ 28:5 ਦਾ ਅਧਿਐਨ"</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2 ਕੁਰਿੰਥੀਆਂ 9:7 - "ਹਰੇਕ ਨੂੰ ਚਾਹੀਦਾ ਹੈ ਜਿਵੇਂ ਉਸਨੇ ਆਪਣੇ ਦਿਲ ਵਿੱਚ ਫੈਸਲਾ ਕੀਤਾ ਹੈ, ਨਾ ਕਿ ਝਿਜਕ ਜਾਂ ਮਜਬੂਰੀ ਵਿੱਚ, ਕਿਉਂਕਿ ਪ੍ਰਮਾਤਮਾ ਖੁਸ਼ੀ ਨਾਲ ਦੇਣ ਵਾਲੇ ਨੂੰ ਪਿਆਰ ਕਰਦਾ ਹੈ।"</w:t>
      </w:r>
    </w:p>
    <w:p/>
    <w:p>
      <w:r xmlns:w="http://schemas.openxmlformats.org/wordprocessingml/2006/main">
        <w:t xml:space="preserve">ਗਿਣਤੀ 28:6 ਇਹ ਇੱਕ ਨਿਰੰਤਰ ਹੋਮ ਬਲੀ ਹੈ, ਜੋ ਸੀਨਈ ਪਰਬਤ ਵਿੱਚ ਇੱਕ ਮਿੱਠੀ ਸੁਗੰਧ ਲਈ, ਯਹੋਵਾਹ ਲਈ ਅੱਗ ਦੁਆਰਾ ਚੜ੍ਹਾਈ ਗਈ ਬਲੀ ਹੈ।</w:t>
      </w:r>
    </w:p>
    <w:p/>
    <w:p>
      <w:r xmlns:w="http://schemas.openxmlformats.org/wordprocessingml/2006/main">
        <w:t xml:space="preserve">ਨਿਰੰਤਰ ਹੋਮ ਬਲੀ, ਜੋ ਕਿ ਸੀਨਈ ਪਰਬਤ ਉੱਤੇ ਪਰਮੇਸ਼ੁਰ ਦੁਆਰਾ ਨਿਰਧਾਰਤ ਕੀਤੀ ਗਈ ਸੀ, ਯਹੋਵਾਹ ਲਈ ਅੱਗ ਦੁਆਰਾ ਕੀਤੀ ਗਈ ਇੱਕ ਮਿੱਠੀ-ਸੁਗੰਧ ਵਾਲੀ ਬਲੀ ਹੈ।</w:t>
      </w:r>
    </w:p>
    <w:p/>
    <w:p>
      <w:r xmlns:w="http://schemas.openxmlformats.org/wordprocessingml/2006/main">
        <w:t xml:space="preserve">1. ਬਲੀਦਾਨ ਦੀ ਸ਼ਕਤੀ: ਕਿਵੇਂ ਪਰਮੇਸ਼ੁਰ ਦੇ ਤੋਹਫ਼ੇ ਸਾਡੇ ਜਵਾਬ ਦੀ ਮੰਗ ਕਰਦੇ ਹਨ</w:t>
      </w:r>
    </w:p>
    <w:p/>
    <w:p>
      <w:r xmlns:w="http://schemas.openxmlformats.org/wordprocessingml/2006/main">
        <w:t xml:space="preserve">2. ਸ਼ੁਕਰਗੁਜ਼ਾਰ ਦਿਲ: ਪਰਮੇਸ਼ੁਰ ਦੇ ਪ੍ਰਬੰਧ ਦੀ ਸਾਡੀ ਕਦਰਦਾਨੀ ਵਿੱਚ ਵਾਧਾ</w:t>
      </w:r>
    </w:p>
    <w:p/>
    <w:p>
      <w:r xmlns:w="http://schemas.openxmlformats.org/wordprocessingml/2006/main">
        <w:t xml:space="preserve">1. ਲੇਵੀਆਂ 1:1-17; 3:1-17 - ਹੋਮ ਬਲੀ ਲਈ ਪਰਮੇਸ਼ੁਰ ਦੇ ਨਿਰਦੇਸ਼</w:t>
      </w:r>
    </w:p>
    <w:p/>
    <w:p>
      <w:r xmlns:w="http://schemas.openxmlformats.org/wordprocessingml/2006/main">
        <w:t xml:space="preserve">2. ਇਬਰਾਨੀਆਂ 13:15-16 - ਬਲੀਦਾਨ ਅਤੇ ਭੇਟਾਂ ਰਾਹੀਂ ਪਰਮੇਸ਼ੁਰ ਦਾ ਧੰਨਵਾਦ ਕਰਨਾ</w:t>
      </w:r>
    </w:p>
    <w:p/>
    <w:p>
      <w:r xmlns:w="http://schemas.openxmlformats.org/wordprocessingml/2006/main">
        <w:t xml:space="preserve">ਗਿਣਤੀ 28:7 ਅਤੇ ਉਸ ਦੇ ਪੀਣ ਦੀ ਭੇਟ ਇੱਕ ਲੇਲੇ ਲਈ ਇੱਕ ਹੀਨ ਦਾ ਚੌਥਾ ਹਿੱਸਾ ਹੋਵੇ: ਤੁਸੀਂ ਪਵਿੱਤਰ ਸਥਾਨ ਵਿੱਚ ਪੀਣ ਦੀ ਭੇਟ ਲਈ ਸਖ਼ਤ ਮੈਅ ਨੂੰ ਯਹੋਵਾਹ ਦੇ ਅੱਗੇ ਡੋਲ੍ਹ ਦਿਓ।</w:t>
      </w:r>
    </w:p>
    <w:p/>
    <w:p>
      <w:r xmlns:w="http://schemas.openxmlformats.org/wordprocessingml/2006/main">
        <w:t xml:space="preserve">ਇਹ ਹਵਾਲਾ ਇੱਕ ਲੇਲੇ ਦੀ ਭੇਟ ਨਾਲ ਸੰਬੰਧਿਤ ਪੀਣ ਦੀ ਭੇਟ ਦਾ ਵਰਣਨ ਕਰਦਾ ਹੈ, ਜੋ ਕਿ ਮਜ਼ਬੂਤ ਮੈਅ ਦੇ ਇੱਕ ਚੌਥਾਈ ਹਿੱਸੇ ਨੂੰ ਪਵਿੱਤਰ ਸਥਾਨ ਵਿੱਚ ਯਹੋਵਾਹ ਨੂੰ ਭੇਟ ਵਜੋਂ ਡੋਲ੍ਹਿਆ ਜਾਂਦਾ ਹੈ।</w:t>
      </w:r>
    </w:p>
    <w:p/>
    <w:p>
      <w:r xmlns:w="http://schemas.openxmlformats.org/wordprocessingml/2006/main">
        <w:t xml:space="preserve">1. ਲੇਲੇ ਦੀ ਭੇਟ: ਪੂਜਾ ਦੀ ਕੁਰਬਾਨੀ ਦੇ ਸੁਭਾਅ ਦਾ ਵਿਚਾਰ</w:t>
      </w:r>
    </w:p>
    <w:p/>
    <w:p>
      <w:r xmlns:w="http://schemas.openxmlformats.org/wordprocessingml/2006/main">
        <w:t xml:space="preserve">2. ਪ੍ਰਭੂ ਦੇ ਘਰ ਵਿੱਚ ਖੁਸ਼ੀ ਅਤੇ ਜਸ਼ਨ ਦੇ ਪ੍ਰਤੀਕ ਵਜੋਂ ਵਾਈਨ</w:t>
      </w:r>
    </w:p>
    <w:p/>
    <w:p>
      <w:r xmlns:w="http://schemas.openxmlformats.org/wordprocessingml/2006/main">
        <w:t xml:space="preserve">1. ਯਸਾਯਾਹ 55: 1-2 - "ਹਾਏ, ਹਰ ਕੋਈ ਜੋ ਪਿਆਸਾ ਹੈ, ਤੁਸੀਂ ਪਾਣੀਆਂ ਕੋਲ ਆਓ, ਅਤੇ ਉਹ ਜਿਸ ਕੋਲ ਪੈਸਾ ਨਹੀਂ ਹੈ; ਆਓ, ਖਰੀਦੋ ਅਤੇ ਖਾਓ; ਹਾਂ, ਆਓ, ਬਿਨਾਂ ਪੈਸੇ ਅਤੇ ਬਿਨਾਂ ਸ਼ਰਾਬ ਅਤੇ ਦੁੱਧ ਖਰੀਦੋ। ਕੀਮਤ। ਤੁਸੀਂ ਉਸ ਲਈ ਪੈਸਾ ਕਿਉਂ ਖਰਚਦੇ ਹੋ ਜੋ ਰੋਟੀ ਨਹੀਂ ਹੈ? ਅਤੇ ਆਪਣੀ ਮਿਹਨਤ ਉਸ ਲਈ ਕਿਉਂ ਖਰਚਦੇ ਹੋ ਜੋ ਸੰਤੁਸ਼ਟ ਨਹੀਂ ਹੈ? ਮੇਰੀ ਗੱਲ ਧਿਆਨ ਨਾਲ ਸੁਣੋ, ਅਤੇ ਤੁਸੀਂ ਜੋ ਚੰਗਾ ਹੈ ਉਸਨੂੰ ਖਾਓ, ਅਤੇ ਤੁਹਾਡੀ ਆਤਮਾ ਨੂੰ ਚਰਬੀ ਵਿੱਚ ਖੁਸ਼ ਕਰੋ."</w:t>
      </w:r>
    </w:p>
    <w:p/>
    <w:p>
      <w:r xmlns:w="http://schemas.openxmlformats.org/wordprocessingml/2006/main">
        <w:t xml:space="preserve">2. ਜ਼ਬੂਰ 104:15 - "ਅਤੇ ਮੈਅ ਜੋ ਮਨੁੱਖ ਦੇ ਦਿਲ ਨੂੰ ਖੁਸ਼ ਕਰਦੀ ਹੈ, ਅਤੇ ਉਸਦੇ ਚਿਹਰੇ ਨੂੰ ਚਮਕਦਾਰ ਬਣਾਉਣ ਲਈ ਤੇਲ, ਅਤੇ ਰੋਟੀ ਜੋ ਮਨੁੱਖ ਦੇ ਦਿਲ ਨੂੰ ਮਜ਼ਬੂਤ ਕਰਦੀ ਹੈ।"</w:t>
      </w:r>
    </w:p>
    <w:p/>
    <w:p>
      <w:r xmlns:w="http://schemas.openxmlformats.org/wordprocessingml/2006/main">
        <w:t xml:space="preserve">ਗਿਣਤੀ 28:8 ਅਤੇ ਦੂਜੇ ਲੇਲੇ ਨੂੰ ਤੂੰ ਸ਼ਾਮ ਵੇਲੇ ਚੜ੍ਹਾਵੀਂ: ਸਵੇਰ ਦੇ ਮੈਦੇ ਦੀ ਭੇਟ ਵਜੋਂ, ਅਤੇ ਉਸ ਦੇ ਪੀਣ ਦੀ ਭੇਟ ਵਜੋਂ, ਤੂੰ ਉਹ ਨੂੰ ਯਹੋਵਾਹ ਦੇ ਅੱਗੇ ਇੱਕ ਮਿੱਠੀ ਸੁਗੰਧ ਵਾਲੀ ਅੱਗ ਦੀ ਬਲੀ ਚੜ੍ਹਾਉਣਾ।</w:t>
      </w:r>
    </w:p>
    <w:p/>
    <w:p>
      <w:r xmlns:w="http://schemas.openxmlformats.org/wordprocessingml/2006/main">
        <w:t xml:space="preserve">ਯਹੋਵਾਹ ਨੇ ਇੱਕ ਲੇਲੇ ਨੂੰ ਦਿਨ ਵਿੱਚ ਦੋ ਵਾਰ ਚੜ੍ਹਾਉਣ ਦੀ ਮੰਗ ਕੀਤੀ, ਇੱਕ ਵਾਰ ਸਵੇਰ ਨੂੰ ਅਤੇ ਇੱਕ ਵਾਰ ਸ਼ਾਮ ਨੂੰ, ਇੱਕ ਪ੍ਰਸੰਨ ਸੁਗੰਧ ਨਾਲ ਹੋਮ ਦੀ ਭੇਟ ਵਜੋਂ।</w:t>
      </w:r>
    </w:p>
    <w:p/>
    <w:p>
      <w:r xmlns:w="http://schemas.openxmlformats.org/wordprocessingml/2006/main">
        <w:t xml:space="preserve">1. ਕੁਰਬਾਨੀ ਦੀ ਸੁੰਦਰਤਾ ਅਤੇ ਮਹੱਤਵ</w:t>
      </w:r>
    </w:p>
    <w:p/>
    <w:p>
      <w:r xmlns:w="http://schemas.openxmlformats.org/wordprocessingml/2006/main">
        <w:t xml:space="preserve">2. ਇੱਕ ਪ੍ਰਸੰਨ ਸੁਗੰਧ: ਸਾਡੀ ਭਗਤੀ ਪਰਮੇਸ਼ੁਰ ਦੀ ਵਡਿਆਈ ਕਿਵੇਂ ਕਰਦੀ ਹੈ</w:t>
      </w:r>
    </w:p>
    <w:p/>
    <w:p>
      <w:r xmlns:w="http://schemas.openxmlformats.org/wordprocessingml/2006/main">
        <w:t xml:space="preserve">1. ਜ਼ਬੂਰ 50:14 - ਪਰਮੇਸ਼ੁਰ ਨੂੰ ਧੰਨਵਾਦ ਦਾ ਬਲੀਦਾਨ ਚੜ੍ਹਾਓ, ਅਤੇ ਅੱਤ ਮਹਾਨ ਲਈ ਆਪਣੀਆਂ ਸੁੱਖਣਾ ਪੂਰੀਆਂ ਕਰੋ।</w:t>
      </w:r>
    </w:p>
    <w:p/>
    <w:p>
      <w:r xmlns:w="http://schemas.openxmlformats.org/wordprocessingml/2006/main">
        <w:t xml:space="preserve">2. ਇਬਰਾਨੀਆਂ 13:15 - ਫਿਰ ਉਸ ਦੇ ਰਾਹੀਂ ਅਸੀਂ ਲਗਾਤਾਰ ਪਰਮੇਸ਼ੁਰ ਨੂੰ ਉਸਤਤ ਦਾ ਬਲੀਦਾਨ ਚੜ੍ਹਾਈਏ, ਅਰਥਾਤ, ਬੁੱਲ੍ਹਾਂ ਦਾ ਫਲ ਜੋ ਉਸ ਦੇ ਨਾਮ ਨੂੰ ਸਵੀਕਾਰ ਕਰਦੇ ਹਨ।</w:t>
      </w:r>
    </w:p>
    <w:p/>
    <w:p>
      <w:r xmlns:w="http://schemas.openxmlformats.org/wordprocessingml/2006/main">
        <w:t xml:space="preserve">ਗਿਣਤੀ 28:9 ਅਤੇ ਸਬਤ ਦੇ ਦਿਨ ਇੱਕ ਸਾਲ ਦੇ ਦੋ ਲੇਲੇ ਬਿਨਾਂ ਦਾਗ ਦੇ, ਅਤੇ ਮੈਦੇ ਦੀ ਭੇਟ ਲਈ ਦੋ ਦਸਵੰਧ ਮੈਦੇ, ਤੇਲ ਵਿੱਚ ਰਲੇ ਹੋਏ ਅਤੇ ਉਸ ਦੇ ਪੀਣ ਦੀ ਭੇਟ ਲਈ।</w:t>
      </w:r>
    </w:p>
    <w:p/>
    <w:p>
      <w:r xmlns:w="http://schemas.openxmlformats.org/wordprocessingml/2006/main">
        <w:t xml:space="preserve">ਸਬਤ ਦੇ ਦਿਨ, ਦੋ ਬੇਦਾਗ ਲੇਲੇ, ਤੇਲ ਵਿੱਚ ਮਿਲਾਏ ਹੋਏ ਆਟੇ ਦੇ ਦੋ ਦਸਵੰਧ, ਅਤੇ ਨਾਲ ਦੀ ਪੀਣ ਦੀ ਭੇਟ ਯਹੋਵਾਹ ਨੂੰ ਭੇਟ ਕੀਤੀ ਜਾਣੀ ਸੀ।</w:t>
      </w:r>
    </w:p>
    <w:p/>
    <w:p>
      <w:r xmlns:w="http://schemas.openxmlformats.org/wordprocessingml/2006/main">
        <w:t xml:space="preserve">1. ਪੂਜਾ ਦਾ ਮਹੱਤਵ: ਸਾਡੇ ਕੋਲ ਜੋ ਵੀ ਹੈ ਉਸ ਵਿੱਚੋਂ ਸਭ ਤੋਂ ਵਧੀਆ ਪ੍ਰਸਤੁਤ ਕਰਨਾ</w:t>
      </w:r>
    </w:p>
    <w:p/>
    <w:p>
      <w:r xmlns:w="http://schemas.openxmlformats.org/wordprocessingml/2006/main">
        <w:t xml:space="preserve">2. ਸਬਤ ਦਾ ਮਹੱਤਵ: ਪ੍ਰਭੂ ਦੀ ਹਜ਼ੂਰੀ ਵਿੱਚ ਆਰਾਮ ਅਤੇ ਨਵਿਆਉਣ ਲਈ ਸਮਾਂ ਲੈਣਾ</w:t>
      </w:r>
    </w:p>
    <w:p/>
    <w:p>
      <w:r xmlns:w="http://schemas.openxmlformats.org/wordprocessingml/2006/main">
        <w:t xml:space="preserve">1. ਲੇਵੀਆਂ 23:3 - "ਛੇ ਦਿਨ ਕੰਮ ਕੀਤਾ ਜਾਣਾ ਚਾਹੀਦਾ ਹੈ: ਪਰ ਸੱਤਵਾਂ ਦਿਨ ਆਰਾਮ ਦਾ ਸਬਤ ਹੈ, ਇੱਕ ਪਵਿੱਤਰ ਸਭਾ; ਤੁਸੀਂ ਇਸ ਵਿੱਚ ਕੋਈ ਕੰਮ ਨਾ ਕਰੋ: ਇਹ ਤੁਹਾਡੇ ਸਾਰੇ ਨਿਵਾਸਾਂ ਵਿੱਚ ਯਹੋਵਾਹ ਦਾ ਸਬਤ ਹੈ।"</w:t>
      </w:r>
    </w:p>
    <w:p/>
    <w:p>
      <w:r xmlns:w="http://schemas.openxmlformats.org/wordprocessingml/2006/main">
        <w:t xml:space="preserve">2. ਜ਼ਬੂਰ 116:17 - "ਮੈਂ ਤੈਨੂੰ ਧੰਨਵਾਦ ਦਾ ਬਲੀਦਾਨ ਚੜ੍ਹਾਵਾਂਗਾ, ਅਤੇ ਯਹੋਵਾਹ ਦੇ ਨਾਮ ਨੂੰ ਪੁਕਾਰਾਂਗਾ।"</w:t>
      </w:r>
    </w:p>
    <w:p/>
    <w:p>
      <w:r xmlns:w="http://schemas.openxmlformats.org/wordprocessingml/2006/main">
        <w:t xml:space="preserve">ਗਿਣਤੀ 28:10 ਇਹ ਹਰ ਸਬਤ ਦੇ ਦਿਨ ਦੀ ਹੋਮ ਬਲੀ ਹੈ, ਨਿਰੰਤਰ ਹੋਮ ਬਲੀ ਅਤੇ ਉਸ ਦੇ ਪੀਣ ਦੀ ਭੇਟ ਤੋਂ ਇਲਾਵਾ।</w:t>
      </w:r>
    </w:p>
    <w:p/>
    <w:p>
      <w:r xmlns:w="http://schemas.openxmlformats.org/wordprocessingml/2006/main">
        <w:t xml:space="preserve">ਹਰ ਸਬਤ ਦੇ ਦਿਨ, ਨਿਰੰਤਰ ਹੋਮ ਬਲੀ ਤੋਂ ਇਲਾਵਾ ਇੱਕ ਹੋਮ ਦੀ ਭੇਟ ਅਤੇ ਪੀਣ ਦੀ ਭੇਟ ਚੜ੍ਹਾਈ ਜਾਣੀ ਸੀ।</w:t>
      </w:r>
    </w:p>
    <w:p/>
    <w:p>
      <w:r xmlns:w="http://schemas.openxmlformats.org/wordprocessingml/2006/main">
        <w:t xml:space="preserve">1. ਮਸੀਹੀਆਂ ਨੂੰ ਹਰ ਸਬਤ ਦੇ ਦਿਨ ਪਰਮੇਸ਼ੁਰ ਦੀ ਉਪਾਸਨਾ ਕਰਨ ਲਈ ਗਿਣਤੀ 28:10 ਵਿੱਚੋਂ ਹੋਮ ਬਲੀ ਦੀ ਉਦਾਹਰਣ ਦੀ ਵਰਤੋਂ ਕਰਨੀ ਚਾਹੀਦੀ ਹੈ।</w:t>
      </w:r>
    </w:p>
    <w:p/>
    <w:p>
      <w:r xmlns:w="http://schemas.openxmlformats.org/wordprocessingml/2006/main">
        <w:t xml:space="preserve">2. ਹੋਮ ਦੀ ਭੇਟ ਸਾਡੇ ਪਾਪਾਂ ਲਈ ਨਿਰੰਤਰ ਬਲੀਦਾਨ ਦੀ ਸਾਡੀ ਲੋੜ ਦੀ ਯਾਦ ਦਿਵਾਉਂਦੀ ਹੈ।</w:t>
      </w:r>
    </w:p>
    <w:p/>
    <w:p>
      <w:r xmlns:w="http://schemas.openxmlformats.org/wordprocessingml/2006/main">
        <w:t xml:space="preserve">1. ਗਿਣਤੀ 28:10 - "ਇਹ ਹਰ ਸਬਤ ਦੇ ਦਿਨ ਦੀ ਹੋਮ ਬਲੀ ਹੈ, ਨਿਰੰਤਰ ਹੋਮ ਬਲੀ ਅਤੇ ਉਸਦੇ ਪੀਣ ਦੀ ਭੇਟ ਤੋਂ ਇਲਾਵਾ।"</w:t>
      </w:r>
    </w:p>
    <w:p/>
    <w:p>
      <w:r xmlns:w="http://schemas.openxmlformats.org/wordprocessingml/2006/main">
        <w:t xml:space="preserve">2. ਇਬਰਾਨੀਆਂ 10:12 - "ਪਰ ਇਹ ਆਦਮੀ, ਪਾਪਾਂ ਲਈ ਸਦਾ ਲਈ ਇੱਕ ਬਲੀਦਾਨ ਚੜ੍ਹਾਉਣ ਤੋਂ ਬਾਅਦ, ਪਰਮੇਸ਼ੁਰ ਦੇ ਸੱਜੇ ਪਾਸੇ ਬੈਠ ਗਿਆ।"</w:t>
      </w:r>
    </w:p>
    <w:p/>
    <w:p>
      <w:r xmlns:w="http://schemas.openxmlformats.org/wordprocessingml/2006/main">
        <w:t xml:space="preserve">ਗਿਣਤੀ 28:11 ਅਤੇ ਆਪਣੇ ਮਹੀਨਿਆਂ ਦੇ ਸ਼ੁਰੂ ਵਿੱਚ ਤੁਸੀਂ ਯਹੋਵਾਹ ਨੂੰ ਹੋਮ ਦੀ ਭੇਟ ਚੜ੍ਹਾਓ। ਦੋ ਬਲਦ ਅਤੇ ਇੱਕ ਭੇਡੂ, ਇੱਕ ਇੱਕ ਸਾਲ ਦੇ ਸੱਤ ਲੇਲੇ, ਬਿਨਾਂ ਦਾਗ ਦੇ।</w:t>
      </w:r>
    </w:p>
    <w:p/>
    <w:p>
      <w:r xmlns:w="http://schemas.openxmlformats.org/wordprocessingml/2006/main">
        <w:t xml:space="preserve">ਇਹ ਹਵਾਲਾ ਹਰ ਮਹੀਨੇ ਦੇ ਸ਼ੁਰੂ ਵਿੱਚ ਯਹੋਵਾਹ ਨੂੰ ਬਲੀਆਂ ਚੜ੍ਹਾਉਣ ਦੀਆਂ ਹਿਦਾਇਤਾਂ ਦੀ ਰੂਪ ਰੇਖਾ ਦੱਸਦਾ ਹੈ।</w:t>
      </w:r>
    </w:p>
    <w:p/>
    <w:p>
      <w:r xmlns:w="http://schemas.openxmlformats.org/wordprocessingml/2006/main">
        <w:t xml:space="preserve">1. ਭਰਪੂਰਤਾ ਦਾ ਪਰਮੇਸ਼ੁਰ: ਪ੍ਰਭੂ ਨੂੰ ਬਲੀਦਾਨ ਦੇਣ ਦੀ ਮਹੱਤਤਾ</w:t>
      </w:r>
    </w:p>
    <w:p/>
    <w:p>
      <w:r xmlns:w="http://schemas.openxmlformats.org/wordprocessingml/2006/main">
        <w:t xml:space="preserve">2. ਆਗਿਆਕਾਰੀ ਦੀ ਸ਼ਕਤੀ: ਭੇਟਾਂ ਲਈ ਪਰਮੇਸ਼ੁਰ ਦੀਆਂ ਹਿਦਾਇਤਾਂ ਦੀ ਪਾਲਣਾ ਕਿਵੇਂ ਕਰੀਏ</w:t>
      </w:r>
    </w:p>
    <w:p/>
    <w:p>
      <w:r xmlns:w="http://schemas.openxmlformats.org/wordprocessingml/2006/main">
        <w:t xml:space="preserve">1. ਬਿਵਸਥਾ ਸਾਰ 12: 5-7 - "ਪਰ ਤੁਸੀਂ ਉਸ ਥਾਂ ਦੀ ਭਾਲ ਕਰੋਂਗੇ ਜਿਸ ਨੂੰ ਯਹੋਵਾਹ ਤੁਹਾਡਾ ਪਰਮੇਸ਼ੁਰ ਤੁਹਾਡੇ ਸਾਰੇ ਗੋਤਾਂ ਵਿੱਚੋਂ ਚੁਣੇਗਾ, ਉੱਥੇ ਆਪਣਾ ਨਾਮ ਰੱਖਣ ਲਈ, ਅਤੇ ਤੁਸੀਂ ਉੱਥੇ ਜਾਵੋਂਗੇ। ਅਤੇ ਉੱਥੇ ਤੁਸੀਂ ਆਪਣੀਆਂ ਹੋਮ ਦੀਆਂ ਭੇਟਾਂ ਲਿਆਓਗੇ, ਅਤੇ ਤੁਹਾਡੀਆਂ ਬਲੀਆਂ, ਤੁਹਾਡਾ ਦਸਵੰਧ, ਅਤੇ ਤੁਹਾਡੇ ਹੱਥ ਦੀਆਂ ਭੇਟਾਂ, ਤੁਹਾਡੀਆਂ ਸੁੱਖਣਾ ਅਤੇ ਤੁਹਾਡੀ ਮਰਜ਼ੀ ਦੀਆਂ ਭੇਟਾਂ, ਅਤੇ ਤੁਹਾਡੇ ਪਸ਼ੂਆਂ ਅਤੇ ਇੱਜੜਾਂ ਦੇ ਪਹਿਲੇ ਬੱਚੇ ਅਤੇ ਤੁਸੀਂ ਉੱਥੇ ਯਹੋਵਾਹ ਆਪਣੇ ਪਰਮੇਸ਼ੁਰ ਦੇ ਅੱਗੇ ਖਾਓਗੇ ਅਤੇ ਤੁਸੀਂ ਅਨੰਦ ਕਰੋਗੇ ਤੁਸੀਂ ਅਤੇ ਤੁਹਾਡੇ ਘਰਾਣਿਆਂ ਨੂੰ, ਜਿਸ ਵਿੱਚ ਯਹੋਵਾਹ ਤੁਹਾਡੇ ਪਰਮੇਸ਼ੁਰ ਨੇ ਤੁਹਾਨੂੰ ਅਸੀਸ ਦਿੱਤੀ ਹੈ।</w:t>
      </w:r>
    </w:p>
    <w:p/>
    <w:p>
      <w:r xmlns:w="http://schemas.openxmlformats.org/wordprocessingml/2006/main">
        <w:t xml:space="preserve">2.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ਗਿਣਤੀ 28:12 ਅਤੇ ਮੈਦੇ ਦੀ ਭੇਟ ਲਈ ਤਿੰਨ ਦਸਵੰਧ ਮੈਦਾ, ਇੱਕ ਬਲਦ ਦੇ ਲਈ, ਤੇਲ ਵਿੱਚ ਰਲੇ ਹੋਏ; ਅਤੇ ਇੱਕ ਭੇਡੂ ਦੇ ਲਈ ਤੇਲ ਵਿੱਚ ਰਲੇ ਹੋਏ ਮੈਦੇ ਦੀ ਭੇਟ ਲਈ ਦੋ ਦਸਵੰਧ ਮੈਦਾ।</w:t>
      </w:r>
    </w:p>
    <w:p/>
    <w:p>
      <w:r xmlns:w="http://schemas.openxmlformats.org/wordprocessingml/2006/main">
        <w:t xml:space="preserve">ਯਹੋਵਾਹ ਨੇ ਇਸਰਾਏਲੀਆਂ ਨੂੰ ਹੁਕਮ ਦਿੱਤਾ ਕਿ ਉਹ ਇੱਕ ਬਲਦ ਅਤੇ ਇੱਕ ਭੇਡੂ ਮਾਸ ਦੀ ਭੇਟ ਵਜੋਂ ਚੜ੍ਹਾਉਣ, ਹਰ ਇੱਕ ਦੇ ਨਾਲ ਇੱਕ ਖਾਸ ਮਾਤਰਾ ਵਿੱਚ ਤੇਲ ਵਿੱਚ ਮਿਕਸਿਆ ਹੋਇਆ ਆਟਾ ਹੋਵੇ।</w:t>
      </w:r>
    </w:p>
    <w:p/>
    <w:p>
      <w:r xmlns:w="http://schemas.openxmlformats.org/wordprocessingml/2006/main">
        <w:t xml:space="preserve">1. ਪ੍ਰਭੂ ਦੇ ਹੁਕਮ: ਪੂਜਾ ਕਰਨ ਲਈ ਇੱਕ ਕਾਲ</w:t>
      </w:r>
    </w:p>
    <w:p/>
    <w:p>
      <w:r xmlns:w="http://schemas.openxmlformats.org/wordprocessingml/2006/main">
        <w:t xml:space="preserve">2. ਆਗਿਆਕਾਰੀ ਦੁਆਰਾ ਪਵਿੱਤਰਤਾ: ਪ੍ਰਭੂ ਨੂੰ ਭੇਟਾਂ</w:t>
      </w:r>
    </w:p>
    <w:p/>
    <w:p>
      <w:r xmlns:w="http://schemas.openxmlformats.org/wordprocessingml/2006/main">
        <w:t xml:space="preserve">1. ਲੇਵੀਆਂ 1:2-17 - ਯਹੋਵਾਹ ਨੇ ਮੂਸਾ ਨਾਲ ਗੱਲ ਕੀਤੀ, "ਇਸਰਾਏਲ ਦੇ ਲੋਕਾਂ ਨਾਲ ਗੱਲ ਕਰੋ ਅਤੇ ਉਨ੍ਹਾਂ ਨੂੰ ਆਖੋ, ਜਦੋਂ ਤੁਹਾਡੇ ਵਿੱਚੋਂ ਕੋਈ ਯਹੋਵਾਹ ਲਈ ਭੇਟ ਲਿਆਉਂਦਾ ਹੈ, ਤਾਂ ਤੁਸੀਂ ਇੱਜੜ ਵਿੱਚੋਂ ਆਪਣੇ ਪਸ਼ੂਆਂ ਦੀ ਭੇਟ ਲੈ ਕੇ ਆਓ। ਜਾਂ ਝੁੰਡ ਤੋਂ।</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ਗਿਣਤੀ 28:13 ਅਤੇ ਇੱਕ ਲੇਲੇ ਦੀ ਬਲੀ ਲਈ ਤੇਲ ਵਿੱਚ ਮਿਲਾਏ ਹੋਏ ਆਟੇ ਦਾ ਦਸਵਾਂ ਹਿੱਸਾ; ਮਿੱਠੇ ਸੁਗੰਧ ਦੀ ਹੋਮ ਬਲੀ ਲਈ, ਯਹੋਵਾਹ ਲਈ ਅੱਗ ਦੁਆਰਾ ਚੜ੍ਹਾਈ ਗਈ ਬਲੀ।</w:t>
      </w:r>
    </w:p>
    <w:p/>
    <w:p>
      <w:r xmlns:w="http://schemas.openxmlformats.org/wordprocessingml/2006/main">
        <w:t xml:space="preserve">ਇਹ ਹਵਾਲਾ ਯਹੋਵਾਹ ਲਈ ਅੱਗ ਦੁਆਰਾ ਚੜ੍ਹਾਏ ਗਏ ਬਲੀਦਾਨ ਵਜੋਂ ਮਿੱਠੇ ਸੁਗੰਧ ਦੀ ਹੋਮ ਬਲੀ ਬਾਰੇ ਗੱਲ ਕਰਦਾ ਹੈ।</w:t>
      </w:r>
    </w:p>
    <w:p/>
    <w:p>
      <w:r xmlns:w="http://schemas.openxmlformats.org/wordprocessingml/2006/main">
        <w:t xml:space="preserve">1. ਕੁਰਬਾਨੀ ਦਾ ਅਰਥ: ਅਸੀਂ ਪਰਮੇਸ਼ੁਰ ਦੀ ਪਾਲਣਾ ਕਰਨ ਲਈ ਸਭ ਤੋਂ ਵੱਧ ਕੀਮਤੀ ਚੀਜ਼ਾਂ ਨੂੰ ਕਿਉਂ ਛੱਡ ਦਿੰਦੇ ਹਾਂ</w:t>
      </w:r>
    </w:p>
    <w:p/>
    <w:p>
      <w:r xmlns:w="http://schemas.openxmlformats.org/wordprocessingml/2006/main">
        <w:t xml:space="preserve">2. ਆਗਿਆਕਾਰੀ ਦੀ ਸ਼ਕਤੀ: ਪਰਮੇਸ਼ੁਰ ਪ੍ਰਤੀ ਸਾਡੀ ਸ਼ਰਧਾ ਸਾਡੀ ਜ਼ਿੰਦਗੀ ਨੂੰ ਕਿਵੇਂ ਬਦਲਦੀ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ਗਿਣਤੀ 28:14 ਅਤੇ ਉਨ੍ਹਾਂ ਦੀ ਪੀਣ ਦੀ ਭੇਟ ਬਲਦ ਲਈ ਅੱਧਾ ਹੀਨ ਮੈਅ ਅਤੇ ਇੱਕ ਭੇਡੂ ਲਈ ਇੱਕ ਹੀਨ ਦਾ ਤੀਜਾ ਹਿੱਸਾ ਅਤੇ ਲੇਲੇ ਲਈ ਇੱਕ ਚੌਥਾ ਹਿੱਸਾ ਹੀਨ ਹੋਵੇ: ਇਹ ਹਰ ਮਹੀਨੇ ਦੀ ਹੋਮ ਬਲੀ ਹੈ। ਸਾਲ ਦੇ ਮਹੀਨੇ.</w:t>
      </w:r>
    </w:p>
    <w:p/>
    <w:p>
      <w:r xmlns:w="http://schemas.openxmlformats.org/wordprocessingml/2006/main">
        <w:t xml:space="preserve">ਇਹ ਹਵਾਲਾ ਪੀਣ ਦੀ ਭੇਟ ਦਾ ਵਰਣਨ ਕਰਦਾ ਹੈ ਜੋ ਹਰ ਮਹੀਨੇ ਹੋਮ ਬਲੀ ਦੇ ਹਿੱਸੇ ਵਜੋਂ ਦਿੱਤੀ ਜਾਣੀ ਸੀ।</w:t>
      </w:r>
    </w:p>
    <w:p/>
    <w:p>
      <w:r xmlns:w="http://schemas.openxmlformats.org/wordprocessingml/2006/main">
        <w:t xml:space="preserve">1. ਆਗਿਆਕਾਰੀ ਦੀ ਮਹੱਤਤਾ - ਕਿਵੇਂ ਪ੍ਰਮਾਤਮਾ ਦੇ ਹੁਕਮਾਂ ਦੀ ਪਾਲਣਾ ਕਰਨਾ ਸਾਨੂੰ ਉਸਦੇ ਨੇੜੇ ਲਿਆਉਂਦਾ ਹੈ</w:t>
      </w:r>
    </w:p>
    <w:p/>
    <w:p>
      <w:r xmlns:w="http://schemas.openxmlformats.org/wordprocessingml/2006/main">
        <w:t xml:space="preserve">2. ਸੇਵਾ ਦਾ ਆਨੰਦ - ਕਿਵੇਂ ਪ੍ਰਮਾਤਮਾ ਦੀ ਸੇਵਾ ਕਰਨ ਨਾਲ ਸਾਨੂੰ ਆਨੰਦ ਅਤੇ ਅਧਿਆਤਮਿਕ ਪੂਰਤੀ ਮਿਲਦੀ ਹੈ।</w:t>
      </w:r>
    </w:p>
    <w:p/>
    <w:p>
      <w:r xmlns:w="http://schemas.openxmlformats.org/wordprocessingml/2006/main">
        <w:t xml:space="preserve">1. ਬਿਵਸਥਾ ਸਾਰ 30:16 - ਇਸ ਲਈ ਮੈਂ ਅੱਜ ਤੁਹਾਨੂੰ ਹੁਕਮ ਦਿੰਦਾ ਹਾਂ ਕਿ ਤੁਸੀਂ ਯਹੋਵਾਹ ਆਪਣੇ ਪਰਮੇਸ਼ੁਰ ਨੂੰ ਪਿਆਰ ਕਰੋ, ਉਸ ਦੇ ਰਾਹਾਂ ਉੱਤੇ ਚੱਲੋ, ਅਤੇ ਉਸ ਦੇ ਹੁਕਮਾਂ ਅਤੇ ਉਸ ਦੀਆਂ ਬਿਧੀਆਂ ਅਤੇ ਨਿਆਵਾਂ ਦੀ ਪਾਲਣਾ ਕਰੋ, ਤਾਂ ਜੋ ਤੁਸੀਂ ਜੀਉਂਦੇ ਰਹੋ ਅਤੇ ਵਧੋ: ਅਤੇ ਪ੍ਰਭੂ ਤੁਹਾਡਾ ਪਰਮੇਸ਼ੁਰ ਤੁਹਾਨੂੰ ਉਸ ਧਰਤੀ ਉੱਤੇ ਅਸੀਸ ਦੇਵੇ ਜਿੱਥੇ ਤੁਸੀਂ ਇਸ ਉੱਤੇ ਕਬਜ਼ਾ ਕਰਨ ਲਈ ਜਾਵੋਂਗੇ।</w:t>
      </w:r>
    </w:p>
    <w:p/>
    <w:p>
      <w:r xmlns:w="http://schemas.openxmlformats.org/wordprocessingml/2006/main">
        <w:t xml:space="preserve">2. ਮੱਤੀ 22:37-40 - ਯਿਸੂ ਨੇ ਉਸਨੂੰ ਕਿਹਾ, “ਤੂੰ ਪ੍ਰਭੂ ਆਪਣੇ ਪਰਮੇਸ਼ੁਰ ਨੂੰ ਆਪਣੇ ਸਾਰੇ ਦਿਲ ਨਾਲ, ਆਪਣੀ ਸਾਰੀ ਜਾਨ ਨਾਲ ਅਤੇ ਆਪਣੇ ਸਾਰੇ ਦਿਮਾਗ ਨਾਲ ਪਿਆਰ ਕਰ। ਇਹ ਪਹਿਲਾ ਅਤੇ ਮਹਾਨ ਹੁਕਮ ਹੈ। ਅਤੇ ਦੂਜਾ ਇਸ ਵਰਗਾ ਹੈ, ਤੂੰ ਆਪਣੇ ਗੁਆਂਢੀ ਨੂੰ ਆਪਣੇ ਜਿਹਾ ਪਿਆਰ ਕਰ। ਇਨ੍ਹਾਂ ਦੋ ਹੁਕਮਾਂ ਉੱਤੇ ਸਾਰਾ ਕਾਨੂੰਨ ਅਤੇ ਨਬੀਆਂ ਲਟਕਦੀਆਂ ਹਨ।</w:t>
      </w:r>
    </w:p>
    <w:p/>
    <w:p>
      <w:r xmlns:w="http://schemas.openxmlformats.org/wordprocessingml/2006/main">
        <w:t xml:space="preserve">ਗਿਣਤੀ 28:15 ਅਤੇ ਯਹੋਵਾਹ ਦੇ ਅੱਗੇ ਪਾਪ ਦੀ ਭੇਟ ਲਈ ਇੱਕ ਬੱਕਰਾ, ਸਦਾ ਦੀ ਹੋਮ ਬਲੀ ਅਤੇ ਉਸ ਦੇ ਪੀਣ ਦੀ ਭੇਟ ਦੇ ਨਾਲ ਚੜ੍ਹਾਇਆ ਜਾਵੇ।</w:t>
      </w:r>
    </w:p>
    <w:p/>
    <w:p>
      <w:r xmlns:w="http://schemas.openxmlformats.org/wordprocessingml/2006/main">
        <w:t xml:space="preserve">ਇਹ ਹਵਾਲਾ ਲਗਾਤਾਰ ਹੋਮ ਬਲੀ ਅਤੇ ਇਸ ਦੇ ਪੀਣ ਦੀ ਭੇਟ ਤੋਂ ਇਲਾਵਾ, ਯਹੋਵਾਹ ਨੂੰ ਪਾਪ ਦੀ ਭੇਟ ਵਜੋਂ ਇੱਕ ਬੱਕਰੀ ਦੀ ਭੇਟ ਬਾਰੇ ਚਰਚਾ ਕਰਦਾ ਹੈ।</w:t>
      </w:r>
    </w:p>
    <w:p/>
    <w:p>
      <w:r xmlns:w="http://schemas.openxmlformats.org/wordprocessingml/2006/main">
        <w:t xml:space="preserve">1. ਇਕਬਾਲ ਦੀ ਸ਼ਕਤੀ: ਸਾਨੂੰ ਪ੍ਰਭੂ ਅੱਗੇ ਆਪਣੇ ਪਾਪਾਂ ਦਾ ਇਕਰਾਰ ਕਿਉਂ ਕਰਨਾ ਚਾਹੀਦਾ ਹੈ</w:t>
      </w:r>
    </w:p>
    <w:p/>
    <w:p>
      <w:r xmlns:w="http://schemas.openxmlformats.org/wordprocessingml/2006/main">
        <w:t xml:space="preserve">2. ਬਲੀਦਾਨ ਦੁਆਰਾ ਪ੍ਰਾਸਚਿਤ: ਬਾਈਬਲ ਵਿਚ ਪਾਪ ਦੀਆਂ ਭੇਟਾਂ ਦੀ ਮਹੱਤਤਾ</w:t>
      </w:r>
    </w:p>
    <w:p/>
    <w:p>
      <w:r xmlns:w="http://schemas.openxmlformats.org/wordprocessingml/2006/main">
        <w:t xml:space="preserve">1. 1 ਯੂਹੰਨਾ 1:9 -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ਲੇਵੀਆਂ 16:21-22 - "ਅਤੇ ਹਾਰੂਨ ਆਪਣੇ ਦੋਵੇਂ ਹੱਥ ਜਿਉਂਦੇ ਬੱਕਰੀ ਦੇ ਸਿਰ ਉੱਤੇ ਰੱਖੇ ਅਤੇ ਇਸਰਾਏਲੀਆਂ ਦੀਆਂ ਸਾਰੀਆਂ ਬਦੀਆਂ ਅਤੇ ਉਨ੍ਹਾਂ ਦੇ ਸਾਰੇ ਪਾਪਾਂ ਵਿੱਚ ਉਨ੍ਹਾਂ ਦੇ ਸਾਰੇ ਅਪਰਾਧਾਂ ਦਾ ਇਕਰਾਰ ਕਰੇ, ਉਨ੍ਹਾਂ ਨੂੰ ਪਾਵੇ। ਬੱਕਰੀ ਦਾ ਸਿਰ, ਅਤੇ ਉਸ ਨੂੰ ਇੱਕ ਯੋਗ ਆਦਮੀ ਦੇ ਹੱਥੋਂ ਉਜਾੜ ਵਿੱਚ ਭੇਜ ਦੇਵੇਗਾ: ਅਤੇ ਬੱਕਰਾ ਉਨ੍ਹਾਂ ਦੀਆਂ ਸਾਰੀਆਂ ਬੁਰਾਈਆਂ ਨੂੰ ਉਸ ਦੇਸ਼ ਵਿੱਚ ਚੁੱਕ ਲਵੇਗਾ ਜਿਸ ਵਿੱਚ ਅਬਾਦੀ ਨਹੀਂ ਹੈ: ਅਤੇ ਉਹ ਬੱਕਰੀ ਨੂੰ ਉਜਾੜ ਵਿੱਚ ਛੱਡ ਦੇਵੇਗਾ।"</w:t>
      </w:r>
    </w:p>
    <w:p/>
    <w:p>
      <w:r xmlns:w="http://schemas.openxmlformats.org/wordprocessingml/2006/main">
        <w:t xml:space="preserve">ਗਿਣਤੀ 28:16 ਅਤੇ ਪਹਿਲੇ ਮਹੀਨੇ ਦੇ ਚੌਦ੍ਹਵੇਂ ਦਿਨ ਯਹੋਵਾਹ ਦਾ ਪਸਾਹ ਹੈ।</w:t>
      </w:r>
    </w:p>
    <w:p/>
    <w:p>
      <w:r xmlns:w="http://schemas.openxmlformats.org/wordprocessingml/2006/main">
        <w:t xml:space="preserve">ਪਹਿਲੇ ਮਹੀਨੇ ਦੇ ਚੌਦਵੇਂ ਦਿਨ, ਪ੍ਰਭੂ ਦਾ ਪਸਾਹ ਮਨਾਇਆ ਜਾਂਦਾ ਹੈ।</w:t>
      </w:r>
    </w:p>
    <w:p/>
    <w:p>
      <w:r xmlns:w="http://schemas.openxmlformats.org/wordprocessingml/2006/main">
        <w:t xml:space="preserve">1. ਪ੍ਰਭੂ ਦਾ ਪਸਾਹ: ਪਰਮੇਸ਼ੁਰ ਨਾਲ ਨੇਮ ਦਾ ਜਸ਼ਨ ਮਨਾਉਣਾ</w:t>
      </w:r>
    </w:p>
    <w:p/>
    <w:p>
      <w:r xmlns:w="http://schemas.openxmlformats.org/wordprocessingml/2006/main">
        <w:t xml:space="preserve">2. ਰੱਬ ਦਾ ਪ੍ਰਬੰਧ: ਮੁਕਤੀ ਦਾ ਜਸ਼ਨ</w:t>
      </w:r>
    </w:p>
    <w:p/>
    <w:p>
      <w:r xmlns:w="http://schemas.openxmlformats.org/wordprocessingml/2006/main">
        <w:t xml:space="preserve">1. ਬਿਵਸਥਾ ਸਾਰ 16:1-8 - ਪਸਾਹ ਦੇ ਤਿਉਹਾਰ ਲਈ ਪਰਮੇਸ਼ੁਰ ਦੇ ਨਿਰਦੇਸ਼</w:t>
      </w:r>
    </w:p>
    <w:p/>
    <w:p>
      <w:r xmlns:w="http://schemas.openxmlformats.org/wordprocessingml/2006/main">
        <w:t xml:space="preserve">2. ਕੂਚ 12:1-28 - ਪ੍ਰਭੂ ਦੇ ਪਸਾਹ ਦੀ ਕਹਾਣੀ</w:t>
      </w:r>
    </w:p>
    <w:p/>
    <w:p>
      <w:r xmlns:w="http://schemas.openxmlformats.org/wordprocessingml/2006/main">
        <w:t xml:space="preserve">ਗਿਣਤੀ 28:17 ਅਤੇ ਇਸ ਮਹੀਨੇ ਦੇ ਪੰਦਰਵੇਂ ਦਿਨ ਤਿਉਹਾਰ ਹੈ: ਸੱਤ ਦਿਨ ਪਤੀਰੀ ਰੋਟੀ ਖਾਧੀ ਜਾਵੇਗੀ।</w:t>
      </w:r>
    </w:p>
    <w:p/>
    <w:p>
      <w:r xmlns:w="http://schemas.openxmlformats.org/wordprocessingml/2006/main">
        <w:t xml:space="preserve">ਮਹੀਨੇ ਦੇ ਪੰਦਰਵੇਂ ਦਿਨ, ਪਤੀਰੀ ਰੋਟੀ ਦਾ ਸੱਤ ਦਿਨਾਂ ਦਾ ਤਿਉਹਾਰ ਖਾਧਾ ਜਾਣਾ ਚਾਹੀਦਾ ਹੈ।</w:t>
      </w:r>
    </w:p>
    <w:p/>
    <w:p>
      <w:r xmlns:w="http://schemas.openxmlformats.org/wordprocessingml/2006/main">
        <w:t xml:space="preserve">1. ਰੱਬ ਦੇ ਤਿਉਹਾਰਾਂ ਨੂੰ ਰੱਖਣ ਦੀ ਮਹੱਤਤਾ ਅਤੇ ਪਤੀਰੀ ਰੋਟੀ ਦਾ ਪ੍ਰਤੀਕ।</w:t>
      </w:r>
    </w:p>
    <w:p/>
    <w:p>
      <w:r xmlns:w="http://schemas.openxmlformats.org/wordprocessingml/2006/main">
        <w:t xml:space="preserve">2. ਰੱਬ ਦੇ ਹੁਕਮਾਂ ਦੀ ਪਾਲਣਾ ਕਰਨ ਵਿੱਚ ਆਗਿਆਕਾਰੀ ਦੀ ਅਧਿਆਤਮਿਕ ਮਹੱਤਤਾ।</w:t>
      </w:r>
    </w:p>
    <w:p/>
    <w:p>
      <w:r xmlns:w="http://schemas.openxmlformats.org/wordprocessingml/2006/main">
        <w:t xml:space="preserve">1. ਕੂਚ 12:15-20 - ਪਤੀਰੀ ਰੋਟੀ ਦਾ ਤਿਉਹਾਰ ਮਨਾਉਣ ਲਈ ਪਰਮੇਸ਼ੁਰ ਦੀ ਹਿਦਾਇਤ।</w:t>
      </w:r>
    </w:p>
    <w:p/>
    <w:p>
      <w:r xmlns:w="http://schemas.openxmlformats.org/wordprocessingml/2006/main">
        <w:t xml:space="preserve">2. ਮੱਤੀ 26:17-30 - ਯਿਸੂ ਦਾ ਪਸਾਹ ਦਾ ਤਿਉਹਾਰ ਅਤੇ ਆਖਰੀ ਰਾਤ ਦਾ ਭੋਜਨ।</w:t>
      </w:r>
    </w:p>
    <w:p/>
    <w:p>
      <w:r xmlns:w="http://schemas.openxmlformats.org/wordprocessingml/2006/main">
        <w:t xml:space="preserve">ਗਿਣਤੀ 28:18 ਪਹਿਲੇ ਦਿਨ ਇੱਕ ਪਵਿੱਤਰ ਸਭਾ ਹੋਵੇਗੀ; ਤੁਸੀਂ ਇਸ ਵਿੱਚ ਕਿਸੇ ਕਿਸਮ ਦਾ ਕੰਮ ਨਹੀਂ ਕਰੋਗੇ:</w:t>
      </w:r>
    </w:p>
    <w:p/>
    <w:p>
      <w:r xmlns:w="http://schemas.openxmlformats.org/wordprocessingml/2006/main">
        <w:t xml:space="preserve">ਮਹੀਨੇ ਦੇ ਪਹਿਲੇ ਦਿਨ ਇੱਕ ਪਵਿੱਤਰ ਕਨਵੋਕੇਸ਼ਨ ਮਨਾਈ ਜਾਣੀ ਸੀ ਜਿਸ ਵਿੱਚ ਕੋਈ ਵੀ ਸੇਵਾਦਾਰ ਕੰਮ ਨਹੀਂ ਕੀਤਾ ਜਾਣਾ ਸੀ।</w:t>
      </w:r>
    </w:p>
    <w:p/>
    <w:p>
      <w:r xmlns:w="http://schemas.openxmlformats.org/wordprocessingml/2006/main">
        <w:t xml:space="preserve">1. ਆਰਾਮ ਕਰਨ ਅਤੇ ਰੀਚਾਰਜ ਕਰਨ ਦੀ ਮਹੱਤਤਾ</w:t>
      </w:r>
    </w:p>
    <w:p/>
    <w:p>
      <w:r xmlns:w="http://schemas.openxmlformats.org/wordprocessingml/2006/main">
        <w:t xml:space="preserve">2. ਪਰਮੇਸ਼ੁਰ ਦੀ ਵਫ਼ਾਦਾਰੀ ਅਤੇ ਪ੍ਰਬੰਧ</w:t>
      </w:r>
    </w:p>
    <w:p/>
    <w:p>
      <w:r xmlns:w="http://schemas.openxmlformats.org/wordprocessingml/2006/main">
        <w:t xml:space="preserve">1. ਕੂਚ 20:8-11; ਸਬਤ ਦੇ ਦਿਨ ਨੂੰ ਯਾਦ ਰੱਖੋ, ਇਸ ਨੂੰ ਪਵਿੱਤਰ ਰੱਖਣ ਲਈ</w:t>
      </w:r>
    </w:p>
    <w:p/>
    <w:p>
      <w:r xmlns:w="http://schemas.openxmlformats.org/wordprocessingml/2006/main">
        <w:t xml:space="preserve">2. ਬਿਵਸਥਾ ਸਾਰ 5:12-15; ਸਬਤ ਦੇ ਦਿਨ ਨੂੰ ਪਵਿੱਤਰ ਰੱਖੋ</w:t>
      </w:r>
    </w:p>
    <w:p/>
    <w:p>
      <w:r xmlns:w="http://schemas.openxmlformats.org/wordprocessingml/2006/main">
        <w:t xml:space="preserve">ਗਿਣਤੀ 28:19 ਪਰ ਤੁਸੀਂ ਯਹੋਵਾਹ ਦੇ ਅੱਗੇ ਹੋਮ ਦੀ ਭੇਟ ਵਜੋਂ ਅੱਗ ਦੀ ਬਲੀ ਚੜ੍ਹਾਓ। ਦੋ ਬਲਦ, ਇੱਕ ਭੇਡੂ ਅਤੇ ਇੱਕ ਸਾਲ ਦੇ ਸੱਤ ਲੇਲੇ, ਉਹ ਤੁਹਾਡੇ ਲਈ ਨਿਰਦੋਸ਼ ਹੋਣ।</w:t>
      </w:r>
    </w:p>
    <w:p/>
    <w:p>
      <w:r xmlns:w="http://schemas.openxmlformats.org/wordprocessingml/2006/main">
        <w:t xml:space="preserve">ਇਹ ਹਵਾਲਾ ਦੱਸਦਾ ਹੈ ਕਿ ਪਰਮੇਸ਼ੁਰ ਨੇ ਦੋ ਬਲਦਾਂ, ਇੱਕ ਭੇਡੂ, ਅਤੇ ਪਹਿਲੇ ਸਾਲ ਦੇ ਸੱਤ ਲੇਲੇ ਯਹੋਵਾਹ ਨੂੰ ਹੋਮ ਦੀ ਭੇਟ ਵਜੋਂ ਚੜ੍ਹਾਉਣ ਦਾ ਹੁਕਮ ਦਿੱਤਾ ਸੀ।</w:t>
      </w:r>
    </w:p>
    <w:p/>
    <w:p>
      <w:r xmlns:w="http://schemas.openxmlformats.org/wordprocessingml/2006/main">
        <w:t xml:space="preserve">1. ਪ੍ਰਭੂ ਦਾ ਹੁਕਮ: ਬਲੀਦਾਨ ਦੀਆਂ ਭੇਟਾਂ</w:t>
      </w:r>
    </w:p>
    <w:p/>
    <w:p>
      <w:r xmlns:w="http://schemas.openxmlformats.org/wordprocessingml/2006/main">
        <w:t xml:space="preserve">2. ਰੱਬ ਦੀ ਆਗਿਆਕਾਰੀ, ਸਤਿਕਾਰ ਅਤੇ ਸ਼ੁਕਰਗੁਜ਼ਾਰੀ</w:t>
      </w:r>
    </w:p>
    <w:p/>
    <w:p>
      <w:r xmlns:w="http://schemas.openxmlformats.org/wordprocessingml/2006/main">
        <w:t xml:space="preserve">1. ਲੇਵੀਆਂ 22:19-20 - "ਤੁਸੀਂ ਯਹੋਵਾਹ ਨੂੰ ਸੁੱਖ-ਸਾਂਦ ਦੀ ਭੇਟ ਚੜ੍ਹਾਓ। ਜੇਕਰ ਤੁਸੀਂ ਇਸ ਨੂੰ ਧੰਨਵਾਦ ਵਜੋਂ ਚੜ੍ਹਾਉਂਦੇ ਹੋ, ਤਾਂ ਤੁਹਾਨੂੰ ਧੰਨਵਾਦ ਦੇ ਬਲੀਦਾਨ ਦੇ ਨਾਲ ਤੇਲ ਵਿੱਚ ਮਿਕਸ ਕੀਤੇ ਹੋਏ ਖਮੀਰ ਵਾਲੀ ਰੋਟੀ ਦੇ ਕੇਕ ਚੜ੍ਹਾਉਣੇ ਚਾਹੀਦੇ ਹਨ, ਅਤੇ ਬੇਖਮੀਰੀ ਵੇਫਰਾਂ ਨੂੰ ਤੇਲ ਨਾਲ ਫੈਲਾਇਆ ਜਾਂਦਾ ਹੈ, ਅਤੇ ਤੇਲ ਨਾਲ ਚੰਗੀ ਤਰ੍ਹਾਂ ਮਿਲਾਏ ਹੋਏ ਮੈਦੇ ਦੇ ਕੇਕ.</w:t>
      </w:r>
    </w:p>
    <w:p/>
    <w:p>
      <w:r xmlns:w="http://schemas.openxmlformats.org/wordprocessingml/2006/main">
        <w:t xml:space="preserve">2. ਇਬਰਾਨੀਆਂ 13:15-16 - "ਉਸ ਦੇ ਰਾਹੀਂ ਅਸੀਂ ਲਗਾਤਾਰ ਪਰਮੇਸ਼ੁਰ ਦੀ ਉਸਤਤ ਦਾ ਬਲੀਦਾਨ ਚੜ੍ਹਾਈਏ, ਅਰਥਾਤ, ਉਸ ਬੁੱਲ੍ਹਾਂ ਦਾ ਫਲ ਜੋ ਉਸ ਦੇ ਨਾਮ ਨੂੰ ਮੰਨਦੇ ਹਨ।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ਗਿਣਤੀ 28:20 ਅਤੇ ਉਨ੍ਹਾਂ ਦੀ ਮੈਦੇ ਦੀ ਭੇਟ ਤੇਲ ਵਿੱਚ ਰਲੇ ਹੋਏ ਆਟੇ ਦੀ ਹੋਵੇ, ਤੁਸੀਂ ਬਲਦ ਲਈ ਤਿੰਨ ਦਸਵੰਧ ਅਤੇ ਇੱਕ ਭੇਡੂ ਦੇ ਦੋ ਦਸਵੰਧ ਸੌਦੇ ਚੜ੍ਹਾਓ।</w:t>
      </w:r>
    </w:p>
    <w:p/>
    <w:p>
      <w:r xmlns:w="http://schemas.openxmlformats.org/wordprocessingml/2006/main">
        <w:t xml:space="preserve">ਇਸ ਹਵਾਲੇ ਵਿੱਚ ਬਲਦਾਂ ਅਤੇ ਭੇਡੂਆਂ ਲਈ ਭੇਟਾ ਦੀਆਂ ਲੋੜਾਂ ਦੀ ਰੂਪਰੇਖਾ ਦੱਸੀ ਗਈ ਹੈ - ਇੱਕ ਬਲਦ ਲਈ ਤੇਲ ਵਿੱਚ ਮਿਲਾਏ ਗਏ ਆਟੇ ਦੇ ਤਿੰਨ ਦਸਵੇਂ ਸੌਦੇ, ਅਤੇ ਇੱਕ ਭੇਡੂ ਲਈ ਦੋ ਦਸਵੇਂ ਸੌਦੇ।</w:t>
      </w:r>
    </w:p>
    <w:p/>
    <w:p>
      <w:r xmlns:w="http://schemas.openxmlformats.org/wordprocessingml/2006/main">
        <w:t xml:space="preserve">1. ਉਦਾਰਤਾ ਦੀ ਸ਼ਕਤੀ - ਪ੍ਰਭੂ ਸਾਨੂੰ ਆਪਣਾ ਸਭ ਤੋਂ ਵਧੀਆ ਪੇਸ਼ ਕਰਨ ਲਈ ਕਹਿੰਦਾ ਹੈ, ਭਾਵੇਂ ਇਹ ਮੁਸ਼ਕਲ ਲੱਗਦਾ ਹੋਵੇ; ਸਾਡੀ ਆਗਿਆਕਾਰੀ ਦੁਆਰਾ, ਅਸੀਂ ਆਪਣੀ ਵਫ਼ਾਦਾਰੀ ਦਾ ਪ੍ਰਦਰਸ਼ਨ ਕਰਦੇ ਹਾਂ ਅਤੇ ਅਸੀਸਾਂ ਪ੍ਰਾਪਤ ਕਰਦੇ ਹਾਂ।</w:t>
      </w:r>
    </w:p>
    <w:p/>
    <w:p>
      <w:r xmlns:w="http://schemas.openxmlformats.org/wordprocessingml/2006/main">
        <w:t xml:space="preserve">2. ਕੁਰਬਾਨੀ ਦਾ ਮੁੱਲ - ਅਸੀਂ ਅਕਸਰ ਉਸ ਚੀਜ਼ ਨੂੰ ਮਜ਼ਬੂਤੀ ਨਾਲ ਫੜੀ ਰੱਖਣ ਲਈ ਪਰਤਾਏ ਜਾ ਸਕਦੇ ਹਾਂ ਜੋ ਸਾਡੇ ਕੋਲ ਹੈ; ਫਿਰ ਵੀ, ਜਦੋਂ ਅਸੀਂ ਪ੍ਰਮਾਤਮਾ ਨੂੰ ਬਲੀਦਾਨ ਦਿੰਦੇ ਹਾਂ, ਤਾਂ ਸਾਨੂੰ ਉਸ ਵਿੱਚ ਵਿਸ਼ਵਾਸ ਅਤੇ ਵਿਸ਼ਵਾਸ ਦੀ ਕੀਮਤ ਯਾਦ ਕਰਾਈ ਜਾਂਦੀ ਹੈ।</w:t>
      </w:r>
    </w:p>
    <w:p/>
    <w:p>
      <w:r xmlns:w="http://schemas.openxmlformats.org/wordprocessingml/2006/main">
        <w:t xml:space="preserve">1. ਮਲਾਕੀ 3:10 - ਤੁਸੀਂ ਸਾਰੇ ਦਸਵੰਧ ਨੂੰ ਭੰਡਾਰ ਵਿੱਚ ਲਿਆਓ, ਤਾਂ ਜੋ ਮੇਰੇ ਘਰ ਵਿੱਚ ਮਾਸ ਹੋਵੇ, ਅਤੇ ਹੁਣੇ ਮੈਨੂੰ ਇਸ ਨਾਲ ਸਾਬਤ ਕਰੋ, ਸੈਨਾਂ ਦਾ ਯਹੋਵਾਹ ਆਖਦਾ ਹੈ, ਜੇ ਮੈਂ ਤੁਹਾਡੇ ਲਈ ਅਕਾਸ਼ ਦੀਆਂ ਖਿੜਕੀਆਂ ਨਹੀਂ ਖੋਲ੍ਹਾਂਗਾ, ਅਤੇ ਡੋਲ੍ਹ ਦੇਵਾਂਗਾ. ਤੁਹਾਨੂੰ ਇੱਕ ਅਸੀਸ ਹੈ, ਜੋ ਕਿ ਇਸ ਨੂੰ ਪ੍ਰਾਪਤ ਕਰਨ ਲਈ ਕਾਫ਼ੀ ਜਗ੍ਹਾ ਨਹੀ ਹੋਵੇਗਾ.</w:t>
      </w:r>
    </w:p>
    <w:p/>
    <w:p>
      <w:r xmlns:w="http://schemas.openxmlformats.org/wordprocessingml/2006/main">
        <w:t xml:space="preserve">2. ਲੂਕਾ 21:1-4 - ਅਤੇ ਉਸਨੇ ਉੱਪਰ ਤੱਕਿਆ, ਅਤੇ ਅਮੀਰ ਆਦਮੀਆਂ ਨੂੰ ਆਪਣੇ ਤੋਹਫ਼ੇ ਖਜ਼ਾਨੇ ਵਿੱਚ ਪਾਉਂਦੇ ਹੋਏ ਦੇਖਿਆ। ਅਤੇ ਉਸਨੇ ਇੱਕ ਗਰੀਬ ਵਿਧਵਾ ਨੂੰ ਵੀ ਉੱਥੇ ਦੋ ਕੀੜੇ ਸੁੱਟਦਿਆਂ ਵੇਖਿਆ। ਅਤੇ ਉਸ ਨੇ ਕਿਹਾ, ਮੈਂ ਤੁਹਾਨੂੰ ਸੱਚ ਆਖਦਾ ਹਾਂ ਕਿ ਇਸ ਗਰੀਬ ਵਿਧਵਾ ਨੇ ਸਭਨਾਂ ਨਾਲੋਂ ਵੱਧ ਪਾ ਦਿੱਤਾ ਹੈ: ਕਿਉਂ ਜੋ ਇਨ੍ਹਾਂ ਸਭਨਾਂ ਨੇ ਆਪਣੀ ਬਹੁਤਾਤ ਵਿੱਚੋਂ ਪਰਮੇਸ਼ੁਰ ਦੀਆਂ ਭੇਟਾਂ ਵਿੱਚ ਸੁੱਟ ਦਿੱਤਾ ਹੈ, ਪਰ ਉਸ ਨੇ ਆਪਣੀ ਘਾਟ ਵਿੱਚੋਂ ਸਾਰੇ ਜੀਉਂਦਿਆਂ ਵਿੱਚ ਸੁੱਟ ਦਿੱਤਾ ਹੈ। ਉਸ ਕੋਲ ਸੀ.</w:t>
      </w:r>
    </w:p>
    <w:p/>
    <w:p>
      <w:r xmlns:w="http://schemas.openxmlformats.org/wordprocessingml/2006/main">
        <w:t xml:space="preserve">ਗਿਣਤੀ 28:21 ਤੁਸੀਂ ਹਰ ਇੱਕ ਲੇਲੇ ਲਈ, ਸੱਤ ਲੇਲਿਆਂ ਵਿੱਚ ਕਈ ਦਸਵੇਂ ਸੌਦੇ ਦੀ ਪੇਸ਼ਕਸ਼ ਕਰੋਗੇ:</w:t>
      </w:r>
    </w:p>
    <w:p/>
    <w:p>
      <w:r xmlns:w="http://schemas.openxmlformats.org/wordprocessingml/2006/main">
        <w:t xml:space="preserve">ਇਹ ਹਵਾਲੇ ਦੱਸਦਾ ਹੈ ਕਿ ਦਸਵੇਂ ਸੌਦੇ ਦੇ ਨਾਲ ਭੇਟ ਵਜੋਂ ਸੱਤ ਲੇਲੇ ਚੜ੍ਹਾਏ ਜਾਣੇ ਚਾਹੀਦੇ ਹਨ।</w:t>
      </w:r>
    </w:p>
    <w:p/>
    <w:p>
      <w:r xmlns:w="http://schemas.openxmlformats.org/wordprocessingml/2006/main">
        <w:t xml:space="preserve">1. ਬਲੀਦਾਨ ਦੀ ਸ਼ਕਤੀ: ਕਿਵੇਂ ਪ੍ਰਮਾਤਮਾ ਸਾਨੂੰ ਖੁੱਲ੍ਹੇ ਦਿਲ ਨਾਲ ਦੇਣ ਲਈ ਕਹਿੰਦਾ ਹੈ</w:t>
      </w:r>
    </w:p>
    <w:p/>
    <w:p>
      <w:r xmlns:w="http://schemas.openxmlformats.org/wordprocessingml/2006/main">
        <w:t xml:space="preserve">2. ਸੱਤ ਦੀ ਮਹੱਤਤਾ ਨੂੰ ਸਮਝਣਾ: ਬਾਈਬਲ ਵਿਚ ਸੰਪੂਰਣ ਸੰਖਿਆ</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ਲੇਵੀਆਂ 1:2-3 - ਇਜ਼ਰਾਈਲੀਆਂ ਨਾਲ ਗੱਲ ਕਰੋ ਅਤੇ ਉਨ੍ਹਾਂ ਨੂੰ ਕਹੋ: ਜਦੋਂ ਤੁਹਾਡੇ ਵਿੱਚੋਂ ਕੋਈ ਵੀ ਯਹੋਵਾਹ ਲਈ ਭੇਟ ਲਿਆਉਂਦਾ ਹੈ, ਤਾਂ ਤੁਸੀਂ ਆਪਣੇ ਪਸ਼ੂਆਂ ਦੀ ਭੇਟ ਇੱਜੜ ਜਾਂ ਇੱਜੜ ਵਿੱਚੋਂ ਲਿਆਓ।</w:t>
      </w:r>
    </w:p>
    <w:p/>
    <w:p>
      <w:r xmlns:w="http://schemas.openxmlformats.org/wordprocessingml/2006/main">
        <w:t xml:space="preserve">ਗਿਣਤੀ 28:22 ਅਤੇ ਪਾਪ ਦੀ ਭੇਟ ਲਈ ਇੱਕ ਬੱਕਰਾ ਤੁਹਾਡੇ ਲਈ ਪ੍ਰਾਸਚਿਤ ਕਰਨ ਲਈ।</w:t>
      </w:r>
    </w:p>
    <w:p/>
    <w:p>
      <w:r xmlns:w="http://schemas.openxmlformats.org/wordprocessingml/2006/main">
        <w:t xml:space="preserve">ਇਹ ਹਵਾਲਾ ਇੱਕ ਬੱਕਰੀ ਦੇ ਪਾਪ ਦੀ ਭੇਟ ਦੁਆਰਾ ਪ੍ਰਾਸਚਿਤ ਦੇ ਪ੍ਰਮਾਤਮਾ ਦੇ ਪ੍ਰਬੰਧ ਬਾਰੇ ਹੈ।</w:t>
      </w:r>
    </w:p>
    <w:p/>
    <w:p>
      <w:r xmlns:w="http://schemas.openxmlformats.org/wordprocessingml/2006/main">
        <w:t xml:space="preserve">1. ਮਸੀਹ ਦਾ ਪ੍ਰਾਸਚਿਤ - ਮੁਕਤੀ ਦਾ ਪਰਮੇਸ਼ੁਰ ਦਾ ਮਹਾਨ ਤੋਹਫ਼ਾ</w:t>
      </w:r>
    </w:p>
    <w:p/>
    <w:p>
      <w:r xmlns:w="http://schemas.openxmlformats.org/wordprocessingml/2006/main">
        <w:t xml:space="preserve">2. ਮਾਫੀ ਦੀ ਸ਼ਕਤੀ - ਰੱਬ ਦੀ ਦਇਆ ਜ਼ਿੰਦਗੀ ਨੂੰ ਕਿਵੇਂ ਬਦਲ ਸਕਦੀ ਹੈ</w:t>
      </w:r>
    </w:p>
    <w:p/>
    <w:p>
      <w:r xmlns:w="http://schemas.openxmlformats.org/wordprocessingml/2006/main">
        <w:t xml:space="preserve">1. ਯਸਾਯਾਹ 53:5-6 - ਪਰ ਉਹ ਸਾਡੇ ਅਪਰਾਧਾਂ ਲਈ ਵਿੰਨ੍ਹਿਆ ਗਿਆ ਸੀ; ਉਹ ਸਾਡੀਆਂ ਬਦੀਆਂ ਲਈ ਕੁਚਲਿਆ ਗਿਆ ਸੀ; ਉਸ ਉੱਤੇ ਉਹ ਸਜ਼ਾ ਸੀ ਜਿਸ ਨੇ ਸਾਨੂੰ ਸ਼ਾਂਤੀ ਦਿੱਤੀ, ਅਤੇ ਉਸਦੇ ਜ਼ਖਮਾਂ ਨਾਲ ਅਸੀਂ ਠੀਕ ਹੋ ਗਏ ਹਾਂ।</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ਗਿਣਤੀ 28:23 ਤੁਸੀਂ ਇਨ੍ਹਾਂ ਨੂੰ ਸਵੇਰ ਵੇਲੇ ਹੋਮ ਦੀ ਭੇਟ ਦੇ ਕੋਲ ਚੜ੍ਹਾਉਣਾ ਚਾਹੀਦਾ ਹੈ, ਜੋ ਨਿਰੰਤਰ ਹੋਮ ਬਲੀ ਲਈ ਹੈ।</w:t>
      </w:r>
    </w:p>
    <w:p/>
    <w:p>
      <w:r xmlns:w="http://schemas.openxmlformats.org/wordprocessingml/2006/main">
        <w:t xml:space="preserve">ਨੰਬਰ 28 ਦਾ ਇਹ ਹਵਾਲਾ ਰੋਜ਼ਾਨਾ ਸਵੇਰ ਦੀ ਭੇਟ ਤੋਂ ਇਲਾਵਾ ਹੋਮ ਦੀਆਂ ਭੇਟਾਂ ਚੜ੍ਹਾਉਣ ਦੀ ਲੋੜ ਬਾਰੇ ਦੱਸਦਾ ਹੈ।</w:t>
      </w:r>
    </w:p>
    <w:p/>
    <w:p>
      <w:r xmlns:w="http://schemas.openxmlformats.org/wordprocessingml/2006/main">
        <w:t xml:space="preserve">1. ਪੂਜਾ ਵਿੱਚ ਆਪਣੇ ਆਪ ਨੂੰ ਪਰਮੇਸ਼ੁਰ ਨੂੰ ਸਮਰਪਿਤ ਕਰਨ ਦੀ ਮਹੱਤਤਾ</w:t>
      </w:r>
    </w:p>
    <w:p/>
    <w:p>
      <w:r xmlns:w="http://schemas.openxmlformats.org/wordprocessingml/2006/main">
        <w:t xml:space="preserve">2. ਪਰਮੇਸ਼ੁਰ ਦੇ ਹੁਕਮਾਂ ਦੀ ਪਾਲਣਾ ਕਰਨ ਵਿੱਚ ਆਗਿਆਕਾਰੀ ਦੀ ਸ਼ਕਤੀ</w:t>
      </w:r>
    </w:p>
    <w:p/>
    <w:p>
      <w:r xmlns:w="http://schemas.openxmlformats.org/wordprocessingml/2006/main">
        <w:t xml:space="preserve">1. ਲੂਕਾ 4:8 - ਅਤੇ ਯਿਸੂ ਨੇ ਉਸਨੂੰ ਉੱਤਰ ਦਿੱਤਾ, ਇਹ ਲਿਖਿਆ ਹੋਇਆ ਹੈ, ਤੂੰ ਪ੍ਰਭੂ ਆਪਣੇ ਪਰਮੇਸ਼ੁਰ ਦੀ ਉਪਾਸਨਾ ਕਰ, ਅਤੇ ਕੇਵਲ ਉਸੇ ਦੀ ਹੀ ਸੇਵਾ ਕਰ।</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ਗਿਣਤੀ 28:24 ਇਸ ਤਰ੍ਹਾਂ ਤੁਸੀਂ ਸੱਤਾਂ ਦਿਨਾਂ ਤੀਕ, ਯਹੋਵਾਹ ਦੇ ਅੱਗੇ ਇੱਕ ਮਿੱਠੀ ਸੁਗੰਧੀ ਵਾਲੀ ਅੱਗ ਦੁਆਰਾ ਚੜ੍ਹਾਏ ਗਏ ਬਲੀਦਾਨ ਦੇ ਮਾਸ ਨੂੰ ਰੋਜ਼ਾਨਾ ਚੜ੍ਹਾਓ: ਇਹ ਸਦਾ ਦੀ ਹੋਮ ਬਲੀ ਅਤੇ ਉਸ ਦੇ ਪੀਣ ਦੀ ਭੇਟ ਦੇ ਨਾਲ ਚੜ੍ਹਾਇਆ ਜਾਵੇ।</w:t>
      </w:r>
    </w:p>
    <w:p/>
    <w:p>
      <w:r xmlns:w="http://schemas.openxmlformats.org/wordprocessingml/2006/main">
        <w:t xml:space="preserve">ਪ੍ਰਮਾਤਮਾ ਹੁਕਮ ਦਿੰਦਾ ਹੈ ਕਿ ਲਗਾਤਾਰ ਹੋਮ ਦੀ ਭੇਟ ਅਤੇ ਪੀਣ ਦੀ ਭੇਟ ਦੇ ਨਾਲ, ਉਸ ਨੂੰ ਮਿੱਠੀ-ਸੁਗੰਧ ਵਾਲੀ ਅੱਗ ਦੀ ਰੋਜ਼ਾਨਾ ਬਲੀ ਦਿੱਤੀ ਜਾਵੇ।</w:t>
      </w:r>
    </w:p>
    <w:p/>
    <w:p>
      <w:r xmlns:w="http://schemas.openxmlformats.org/wordprocessingml/2006/main">
        <w:t xml:space="preserve">1. ਮਿੱਠੀ-ਸੁਗੰਧ ਵਾਲੀ ਅੱਗ ਦੀ ਕੁਰਬਾਨੀ: ਸਮਰਪਣ ਲਈ ਇੱਕ ਕਾਲ</w:t>
      </w:r>
    </w:p>
    <w:p/>
    <w:p>
      <w:r xmlns:w="http://schemas.openxmlformats.org/wordprocessingml/2006/main">
        <w:t xml:space="preserve">2. ਪ੍ਰਭੂ ਨੂੰ ਪ੍ਰਸੰਨ ਕਰਨ ਵਾਲੀ ਖੁਸ਼ਬੂ ਬਣਾਉਣਾ: ਪੂਜਾ ਕਰਨ ਦਾ ਸੱਦਾ</w:t>
      </w:r>
    </w:p>
    <w:p/>
    <w:p>
      <w:r xmlns:w="http://schemas.openxmlformats.org/wordprocessingml/2006/main">
        <w:t xml:space="preserve">1. ਅਫ਼ਸੀਆਂ 5:2 - ਅਤੇ ਪਿਆਰ ਵਿੱਚ ਚੱਲੋ, ਜਿਵੇਂ ਮਸੀਹ ਨੇ ਵੀ ਸਾਨੂੰ ਪਿਆਰ ਕੀਤਾ ਹੈ, ਅਤੇ ਆਪਣੇ ਆਪ ਨੂੰ ਇੱਕ ਸੁਗੰਧਤ ਸੁਗੰਧ ਲਈ ਪਰਮੇਸ਼ੁਰ ਨੂੰ ਇੱਕ ਭੇਟ ਅਤੇ ਬਲੀਦਾਨ ਦਿੱਤਾ ਹੈ.</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ਗਿਣਤੀ 28:25 ਅਤੇ ਸੱਤਵੇਂ ਦਿਨ ਤੁਹਾਡੀ ਇੱਕ ਪਵਿੱਤਰ ਸਭਾ ਹੋਵੇਗੀ। ਤੁਹਾਨੂੰ ਕੋਈ ਕੰਮ ਨਹੀਂ ਕਰਨਾ ਚਾਹੀਦਾ।</w:t>
      </w:r>
    </w:p>
    <w:p/>
    <w:p>
      <w:r xmlns:w="http://schemas.openxmlformats.org/wordprocessingml/2006/main">
        <w:t xml:space="preserve">ਹਫ਼ਤੇ ਦੇ ਸੱਤਵੇਂ ਦਿਨ, ਇੱਕ ਪਵਿੱਤਰ ਕਨਵੋਕੇਸ਼ਨ ਮਨਾਇਆ ਜਾਣਾ ਹੈ ਅਤੇ ਕੋਈ ਵੀ ਕੰਮ ਨਹੀਂ ਕੀਤਾ ਜਾਵੇਗਾ।</w:t>
      </w:r>
    </w:p>
    <w:p/>
    <w:p>
      <w:r xmlns:w="http://schemas.openxmlformats.org/wordprocessingml/2006/main">
        <w:t xml:space="preserve">1. ਸਬਤ ਦੀ ਪਵਿੱਤਰਤਾ: ਆਰਾਮ ਅਤੇ ਪ੍ਰਤੀਬਿੰਬ ਦਾ ਅਭਿਆਸ ਕਰਨਾ</w:t>
      </w:r>
    </w:p>
    <w:p/>
    <w:p>
      <w:r xmlns:w="http://schemas.openxmlformats.org/wordprocessingml/2006/main">
        <w:t xml:space="preserve">2. ਸੱਤਵੇਂ ਦਿਨ ਅਨੰਦ ਅਤੇ ਤਾਜ਼ਗੀ ਦੀ ਖੁਸ਼ੀ</w:t>
      </w:r>
    </w:p>
    <w:p/>
    <w:p>
      <w:r xmlns:w="http://schemas.openxmlformats.org/wordprocessingml/2006/main">
        <w:t xml:space="preserve">ਪਾਰ-</w:t>
      </w:r>
    </w:p>
    <w:p/>
    <w:p>
      <w:r xmlns:w="http://schemas.openxmlformats.org/wordprocessingml/2006/main">
        <w:t xml:space="preserve">1. ਯਸਾਯਾਹ 58:13-14 - ਜੇ ਤੁਸੀਂ ਸਬਤ ਦੇ ਦਿਨ ਤੋਂ, ਮੇਰੇ ਪਵਿੱਤਰ ਦਿਨ 'ਤੇ ਆਪਣੀ ਖੁਸ਼ੀ ਕਰਨ ਤੋਂ ਆਪਣਾ ਪੈਰ ਮੋੜ ਲੈਂਦੇ ਹੋ; ਅਤੇ ਸਬਤ ਦੇ ਦਿਨ ਨੂੰ ਖੁਸ਼ੀ ਦਾ ਦਿਨ ਕਹੋ, ਯਹੋਵਾਹ ਦਾ ਪਵਿੱਤਰ, ਆਦਰਯੋਗ; ਅਤੇ ਉਸ ਦਾ ਆਦਰ ਕਰੋ, ਨਾ ਆਪਣੇ ਤਰੀਕੇ ਨਾਲ ਕਰੋ, ਨਾ ਆਪਣੀ ਖੁਸ਼ੀ ਲੱਭੋ, ਨਾ ਹੀ ਆਪਣੇ ਸ਼ਬਦ ਬੋਲੋ:</w:t>
      </w:r>
    </w:p>
    <w:p/>
    <w:p>
      <w:r xmlns:w="http://schemas.openxmlformats.org/wordprocessingml/2006/main">
        <w:t xml:space="preserve">2. ਕੂਚ 20:8-10 - ਸਬਤ ਦੇ ਦਿਨ ਨੂੰ ਯਾਦ ਰੱਖੋ, ਇਸ ਨੂੰ ਪਵਿੱਤਰ ਰੱਖਣ ਲਈ। ਛੇ ਦਿਨ ਮਿਹਨਤ ਕਰ ਅਤੇ ਆਪਣਾ ਸਾਰਾ ਕੰਮ ਕਰ, ਪਰ ਸੱਤਵਾਂ ਦਿਨ ਯਹੋਵਾਹ ਤੇਰੇ ਪਰਮੇਸ਼ੁਰ ਦਾ ਸਬਤ ਹੈ, ਇਸ ਵਿੱਚ ਤੂੰ ਕੋਈ ਕੰਮ ਨਾ ਕਰੀਂ, ਨਾ ਤੂੰ, ਨਾ ਤੇਰੇ ਪੁੱਤਰ, ਨਾ ਤੇਰੀ ਧੀ, ਨਾ ਤੇਰੀ ਦਾਸੀ, ਨਾ ਤੇਰੀ ਦਾਸੀ। , ਨਾ ਹੀ ਤੁਹਾਡੇ ਪਸ਼ੂ, ਨਾ ਹੀ ਤੁਹਾਡੇ ਅਜਨਬੀ ਜੋ ਤੁਹਾਡੇ ਦਰਵਾਜ਼ਿਆਂ ਦੇ ਅੰਦਰ ਹਨ:</w:t>
      </w:r>
    </w:p>
    <w:p/>
    <w:p>
      <w:r xmlns:w="http://schemas.openxmlformats.org/wordprocessingml/2006/main">
        <w:t xml:space="preserve">ਗਿਣਤੀ 28:26 ਪਹਿਲੇ ਫਲ ਦੇ ਦਿਨ, ਜਦੋਂ ਤੁਸੀਂ ਯਹੋਵਾਹ ਲਈ ਇੱਕ ਨਵੀਂ ਮੇਨ ਦੀ ਭੇਟ ਲਿਆਉਂਦੇ ਹੋ, ਤੁਹਾਡੇ ਹਫ਼ਤੇ ਦੇ ਬਾਹਰ ਹੋਣ ਤੋਂ ਬਾਅਦ, ਤੁਹਾਡੀ ਇੱਕ ਪਵਿੱਤਰ ਸਭਾ ਹੋਵੇਗੀ। ਤੁਹਾਨੂੰ ਕੋਈ ਕੰਮ ਨਹੀਂ ਕਰਨਾ ਚਾਹੀਦਾ:</w:t>
      </w:r>
    </w:p>
    <w:p/>
    <w:p>
      <w:r xmlns:w="http://schemas.openxmlformats.org/wordprocessingml/2006/main">
        <w:t xml:space="preserve">ਪਹਿਲੇ ਫਲ ਵਾਲੇ ਦਿਨ, ਇੱਕ ਪਵਿੱਤਰ ਕਾਨਵੋਕੇਸ਼ਨ ਹੋਣੀ ਚਾਹੀਦੀ ਹੈ ਅਤੇ ਕੋਈ ਵੀ ਕੰਮ ਨਹੀਂ ਕੀਤਾ ਜਾਣਾ ਚਾਹੀਦਾ ਹੈ.</w:t>
      </w:r>
    </w:p>
    <w:p/>
    <w:p>
      <w:r xmlns:w="http://schemas.openxmlformats.org/wordprocessingml/2006/main">
        <w:t xml:space="preserve">1. ਪਹਿਲੇ ਫਲ ਅਤੇ ਆਰਾਮ ਦੀ ਅਸੀਸ ਨੂੰ ਯਾਦ ਕਰਨਾ</w:t>
      </w:r>
    </w:p>
    <w:p/>
    <w:p>
      <w:r xmlns:w="http://schemas.openxmlformats.org/wordprocessingml/2006/main">
        <w:t xml:space="preserve">2. ਰੱਬ ਦੀ ਮੌਜੂਦਗੀ ਵਿੱਚ ਰਹਿਣਾ: ਪਵਿੱਤਰ ਕਨਵੋਕੇਸ਼ਨ ਦੀ ਮਹੱਤਤਾ</w:t>
      </w:r>
    </w:p>
    <w:p/>
    <w:p>
      <w:r xmlns:w="http://schemas.openxmlformats.org/wordprocessingml/2006/main">
        <w:t xml:space="preserve">1. ਕੁਲੁੱਸੀਆਂ 2:16-17 - ਇਸ ਲਈ ਖਾਣ-ਪੀਣ ਦੇ ਸਵਾਲਾਂ, ਜਾਂ ਤਿਉਹਾਰ ਜਾਂ ਨਵੇਂ ਚੰਦ ਜਾਂ ਸਬਤ ਦੇ ਸੰਬੰਧ ਵਿਚ ਕੋਈ ਵੀ ਤੁਹਾਡੇ 'ਤੇ ਨਿਰਣਾ ਨਾ ਕਰੇ। ਇਹ ਆਉਣ ਵਾਲੀਆਂ ਚੀਜ਼ਾਂ ਦਾ ਪਰਛਾਵਾਂ ਹਨ, ਪਰ ਪਦਾਰਥ ਮਸੀਹ ਦਾ ਹੈ.</w:t>
      </w:r>
    </w:p>
    <w:p/>
    <w:p>
      <w:r xmlns:w="http://schemas.openxmlformats.org/wordprocessingml/2006/main">
        <w:t xml:space="preserve">2. ਕੂਚ 20:8-11 - ਸਬਤ ਦੇ ਦਿਨ ਨੂੰ ਯਾਦ ਰੱਖੋ, ਇਸ ਨੂੰ ਪਵਿੱਤਰ ਰੱਖਣ ਲਈ। ਤੁਸੀਂ ਛੇ ਦਿਨ ਮਿਹਨਤ ਕਰੋਂਗੇ ਅਤੇ ਆਪਣਾ ਸਾਰਾ ਕੰਮ ਕਰੋ, ਪਰ ਸੱਤਵਾਂ ਦਿਨ ਯਹੋਵਾਹ ਤੁਹਾਡੇ ਪਰਮੇਸ਼ੁਰ ਲਈ ਸਬਤ ਹੈ। ਉਸ ਉੱਤੇ ਤੁਸੀਂ ਕੋਈ ਕੰਮ ਨਹੀਂ ਕਰਨਾ, ਤੁਸੀਂ, ਜਾਂ ਤੁਹਾਡੇ ਪੁੱਤਰ, ਜਾਂ ਤੁਹਾਡੀ ਧੀ, ਤੁਹਾਡੇ ਨੌਕਰ, ਜਾਂ ਤੁਹਾਡੀ ਇਸਤ੍ਰੀ, ਜਾਂ ਤੁਹਾਡੇ ਪਸ਼ੂ, ਜਾਂ ਪਰਦੇਸੀ ਜੋ ਤੁਹਾਡੇ ਫਾਟਕਾਂ ਦੇ ਅੰਦਰ ਹੈ. ਕਿਉਂਕਿ ਛੇ ਦਿਨਾਂ ਵਿੱਚ ਪ੍ਰਭੂ ਨੇ ਅਕਾਸ਼ ਅਤੇ ਧਰਤੀ, ਸਮੁੰਦਰ ਅਤੇ ਜੋ ਕੁਝ ਉਨ੍ਹਾਂ ਵਿੱਚ ਹੈ ਬਣਾਇਆ, ਅਤੇ ਸੱਤਵੇਂ ਦਿਨ ਆਰਾਮ ਕੀਤਾ। ਇਸ ਲਈ ਯਹੋਵਾਹ ਨੇ ਸਬਤ ਦੇ ਦਿਨ ਨੂੰ ਅਸੀਸ ਦਿੱਤੀ ਅਤੇ ਇਸਨੂੰ ਪਵਿੱਤਰ ਬਣਾਇਆ।</w:t>
      </w:r>
    </w:p>
    <w:p/>
    <w:p>
      <w:r xmlns:w="http://schemas.openxmlformats.org/wordprocessingml/2006/main">
        <w:t xml:space="preserve">ਗਿਣਤੀ 28:27 ਪਰ ਤੁਸੀਂ ਯਹੋਵਾਹ ਨੂੰ ਸੁਗੰਧ ਲਈ ਹੋਮ ਦੀ ਭੇਟ ਚੜ੍ਹਾਓ। ਦੋ ਬਲਦ, ਇੱਕ ਭੇਡੂ, ਸੱਤ ਇੱਕ ਸਾਲ ਦੇ ਲੇਲੇ।</w:t>
      </w:r>
    </w:p>
    <w:p/>
    <w:p>
      <w:r xmlns:w="http://schemas.openxmlformats.org/wordprocessingml/2006/main">
        <w:t xml:space="preserve">ਯਹੋਵਾਹ ਨੇ ਉਸ ਨੂੰ ਸੁਗੰਧ ਦੇਣ ਲਈ ਦੋ ਬਲਦਾਂ, ਇੱਕ ਭੇਡੂ ਅਤੇ ਇੱਕ ਸਾਲ ਦੇ ਸੱਤ ਲੇਲੇ ਚੜ੍ਹਾਉਣ ਦਾ ਹੁਕਮ ਦਿੱਤਾ।</w:t>
      </w:r>
    </w:p>
    <w:p/>
    <w:p>
      <w:r xmlns:w="http://schemas.openxmlformats.org/wordprocessingml/2006/main">
        <w:t xml:space="preserve">1: ਸਾਨੂੰ ਪਰਮੇਸ਼ੁਰ ਦੀ ਸੇਵਾ ਵਿੱਚ ਆਪਣਾ ਸਭ ਤੋਂ ਉੱਤਮ ਪੇਸ਼ ਕਰਨ ਲਈ ਬੁਲਾਇਆ ਗਿਆ ਹੈ।</w:t>
      </w:r>
    </w:p>
    <w:p/>
    <w:p>
      <w:r xmlns:w="http://schemas.openxmlformats.org/wordprocessingml/2006/main">
        <w:t xml:space="preserve">2: ਪਰਮੇਸ਼ੁਰ ਨੂੰ ਸਾਡੀਆਂ ਕੁਰਬਾਨੀਆਂ ਖ਼ੁਸ਼ੀ ਅਤੇ ਪਿਆਰ ਨਾਲ ਦਿੱਤੀਆਂ ਜਾਣੀਆਂ ਚਾਹੀਦੀਆਂ ਹਨ।</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ਫਿਲਪੀਆਂ 4:18-19 - ਮੈਨੂੰ ਪੂਰਾ ਭੁਗਤਾਨ ਅਤੇ ਹੋਰ ਵੀ ਮਿਲ ਗਿਆ ਹੈ; ਹੁਣ ਜਦੋਂ ਮੈਂ ਇਪਾਫ੍ਰੋਡੀਟਸ ਤੋਂ ਤੁਹਾਡੇ ਦੁਆਰਾ ਭੇਜੇ ਗਏ ਤੋਹਫ਼ੇ ਪ੍ਰਾਪਤ ਕੀਤੇ ਹਨ, ਤਾਂ ਮੈਨੂੰ ਬਹੁਤ ਜ਼ਿਆਦਾ ਸਪਲਾਈ ਕੀਤਾ ਗਿਆ ਹੈ। ਉਹ ਇੱਕ ਸੁਗੰਧਿਤ ਭੇਟ ਹਨ, ਇੱਕ ਸਵੀਕਾਰਯੋਗ ਬਲੀਦਾਨ, ਪਰਮੇਸ਼ੁਰ ਨੂੰ ਪ੍ਰਸੰਨ ਕਰਦਾ ਹੈ।</w:t>
      </w:r>
    </w:p>
    <w:p/>
    <w:p>
      <w:r xmlns:w="http://schemas.openxmlformats.org/wordprocessingml/2006/main">
        <w:t xml:space="preserve">ਗਿਣਤੀ 28:28 ਅਤੇ ਉਨ੍ਹਾਂ ਦੇ ਮੈਦੇ ਦੀ ਭੇਟ ਤੇਲ ਵਿੱਚ ਰਲੇ ਹੋਏ, ਇੱਕ ਬਲਦ ਲਈ ਤਿੰਨ ਦਸਵੰਧ, ਇੱਕ ਭੇਡੂ ਲਈ ਦੋ ਦਸਵੰਧ,</w:t>
      </w:r>
    </w:p>
    <w:p/>
    <w:p>
      <w:r xmlns:w="http://schemas.openxmlformats.org/wordprocessingml/2006/main">
        <w:t xml:space="preserve">ਇਹ ਹਵਾਲਾ ਪਰਮੇਸ਼ੁਰ ਨੂੰ ਬਲੀਦਾਨ ਵਜੋਂ ਆਟਾ, ਤੇਲ ਅਤੇ ਜਾਨਵਰਾਂ ਦੀ ਭੇਟ ਦਾ ਵਰਣਨ ਕਰਦਾ ਹੈ।</w:t>
      </w:r>
    </w:p>
    <w:p/>
    <w:p>
      <w:r xmlns:w="http://schemas.openxmlformats.org/wordprocessingml/2006/main">
        <w:t xml:space="preserve">1. ਕੁਰਬਾਨੀਆਂ ਵਿੱਚ ਪਰਮੇਸ਼ੁਰ ਦੀ ਵਫ਼ਾਦਾਰੀ ਅਤੇ ਉਦਾਰਤਾ</w:t>
      </w:r>
    </w:p>
    <w:p/>
    <w:p>
      <w:r xmlns:w="http://schemas.openxmlformats.org/wordprocessingml/2006/main">
        <w:t xml:space="preserve">2. ਦੇਣ ਅਤੇ ਸ਼ੁਕਰਗੁਜ਼ਾਰੀ ਦੀ ਸ਼ਕਤੀ</w:t>
      </w:r>
    </w:p>
    <w:p/>
    <w:p>
      <w:r xmlns:w="http://schemas.openxmlformats.org/wordprocessingml/2006/main">
        <w:t xml:space="preserve">1. ਇਬਰਾਨੀਆਂ 13:15-16 - "ਇਸ ਲਈ ਆਓ ਅਸੀਂ ਉਸਤਤ ਦਾ ਬਲੀਦਾਨ ਸਦਾ ਪਰਮੇਸ਼ੁਰ ਨੂੰ ਚੜ੍ਹਾਈਏ, ਅਰਥਾਤ, ਆਪਣੇ ਬੁੱਲ੍ਹਾਂ ਦਾ ਫਲ, ਉਸ 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ਫਿਲਿੱਪੀਆਂ 4:18 ਪਰ ਮੇਰੇ ਕੋਲ ਸਭ ਕੁਝ ਹੈ, ਅਤੇ ਭਰਪੂਰ ਹੈ: ਮੈਂ ਇਪਾਫ੍ਰੋਡੀਟਸ ਤੋਂ ਉਹ ਚੀਜ਼ਾਂ ਪ੍ਰਾਪਤ ਕਰਕੇ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ਗਿਣਤੀ 28:29 ਇੱਕ ਲੇਲੇ ਲਈ ਕਈ ਦਸਵਾਂ ਸੌਦਾ, ਸੱਤ ਲੇਲਿਆਂ ਵਿੱਚ;</w:t>
      </w:r>
    </w:p>
    <w:p/>
    <w:p>
      <w:r xmlns:w="http://schemas.openxmlformats.org/wordprocessingml/2006/main">
        <w:t xml:space="preserve">ਹਵਾਲੇ ਵਿਚ ਕਿਹਾ ਗਿਆ ਹੈ ਕਿ ਸੱਤ ਲੇਲੇ ਭੇਟ ਕੀਤੇ ਜਾਣੇ ਚਾਹੀਦੇ ਹਨ, ਹਰੇਕ ਲੇਲੇ ਨੂੰ ਸੌਦੇ ਦਾ ਦਸਵਾਂ ਹਿੱਸਾ ਦਿੱਤਾ ਜਾਣਾ ਚਾਹੀਦਾ ਹੈ।</w:t>
      </w:r>
    </w:p>
    <w:p/>
    <w:p>
      <w:r xmlns:w="http://schemas.openxmlformats.org/wordprocessingml/2006/main">
        <w:t xml:space="preserve">1. ਬਲੀਦਾਨ ਦੀ ਮਹੱਤਤਾ</w:t>
      </w:r>
    </w:p>
    <w:p/>
    <w:p>
      <w:r xmlns:w="http://schemas.openxmlformats.org/wordprocessingml/2006/main">
        <w:t xml:space="preserve">2. ਕੁਰਬਾਨੀਆਂ ਵਿੱਚ ਵੰਡ ਅਤੇ ਏਕਤਾ ਦਾ ਮਹੱਤਵ</w:t>
      </w:r>
    </w:p>
    <w:p/>
    <w:p>
      <w:r xmlns:w="http://schemas.openxmlformats.org/wordprocessingml/2006/main">
        <w:t xml:space="preserve">1. ਲੇਵੀਆਂ 1:2-4 ਇਸਰਾਏਲੀਆਂ ਨਾਲ ਗੱਲ ਕਰੋ ਅਤੇ ਉਨ੍ਹਾਂ ਨੂੰ ਆਖੋ, ਜੇ ਤੁਹਾਡੇ ਵਿੱਚੋਂ ਕੋਈ ਯਹੋਵਾਹ ਲਈ ਭੇਟ ਲਿਆਵੇ, ਤਾਂ ਤੁਸੀਂ ਆਪਣੀ ਭੇਟ ਪਸ਼ੂਆਂ, ਇੱਜੜ ਅਤੇ ਇੱਜੜ ਦੀ ਵੀ ਲਿਆਓ। . ਜੇਕਰ ਉਸਦੀ ਭੇਟ ਇੱਜੜ ਦੀ ਹੋਮ ਬਲੀ ਹੋਵੇ, ਤਾਂ ਉਸਨੂੰ ਇੱਕ ਨਿਰਦੋਸ਼ ਨਰ ਚੜ੍ਹਾਉਣਾ ਚਾਹੀਦਾ ਹੈ: ਉਹ ਇਸਨੂੰ ਆਪਣੀ ਮਰਜ਼ੀ ਨਾਲ ਮੰਡਲੀ ਦੇ ਤੰਬੂ ਦੇ ਦਰਵਾਜ਼ੇ ਉੱਤੇ ਯਹੋਵਾਹ ਦੇ ਅੱਗੇ ਚੜ੍ਹਾਵੇ।</w:t>
      </w:r>
    </w:p>
    <w:p/>
    <w:p>
      <w:r xmlns:w="http://schemas.openxmlformats.org/wordprocessingml/2006/main">
        <w:t xml:space="preserve">2. ਇਬਰਾਨੀਆਂ 13:15-16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ਗਿਣਤੀ 28:30 ਅਤੇ ਇੱਕ ਬੱਕਰੀ ਦਾ ਬੱਚਾ, ਤੁਹਾਡੇ ਲਈ ਪ੍ਰਾਸਚਿਤ ਕਰਨ ਲਈ।</w:t>
      </w:r>
    </w:p>
    <w:p/>
    <w:p>
      <w:r xmlns:w="http://schemas.openxmlformats.org/wordprocessingml/2006/main">
        <w:t xml:space="preserve">ਗਿਣਤੀ 28:30 ਦਾ ਇਹ ਹਵਾਲਾ ਪਾਪ ਦੇ ਪ੍ਰਾਸਚਿਤ ਲਈ ਇੱਕ ਬੱਕਰੇ ਦੀ ਬਲੀ ਦੀ ਗੱਲ ਕਰਦਾ ਹੈ।</w:t>
      </w:r>
    </w:p>
    <w:p/>
    <w:p>
      <w:r xmlns:w="http://schemas.openxmlformats.org/wordprocessingml/2006/main">
        <w:t xml:space="preserve">1. ਸਭ ਤੋਂ ਮਹਾਨ ਬਲੀਦਾਨ: ਕਿਵੇਂ ਯਿਸੂ ਦਾ ਪ੍ਰਾਸਚਿਤ ਸਾਡੇ ਅੰਤਮ ਮੁਕਤੀ ਵਜੋਂ ਕੰਮ ਕਰਦਾ ਹੈ</w:t>
      </w:r>
    </w:p>
    <w:p/>
    <w:p>
      <w:r xmlns:w="http://schemas.openxmlformats.org/wordprocessingml/2006/main">
        <w:t xml:space="preserve">2. ਪ੍ਰਾਸਚਿਤ ਦੀ ਸ਼ਕਤੀ: ਅਸੀਂ ਕਿਵੇਂ ਤੋਬਾ ਕਰ ਸਕਦੇ ਹਾਂ ਅਤੇ ਮਾਫ਼ੀ ਪ੍ਰਾਪਤ ਕਰ ਸਕਦੇ ਹਾਂ</w:t>
      </w:r>
    </w:p>
    <w:p/>
    <w:p>
      <w:r xmlns:w="http://schemas.openxmlformats.org/wordprocessingml/2006/main">
        <w:t xml:space="preserve">1. ਇਬਰਾਨੀਆਂ 9:12-15 - "ਉਹ ਇੱਕ ਵਾਰ ਪਵਿੱਤਰ ਸਥਾਨ ਵਿੱਚ ਦਾਖਲ ਹੋਇਆ, ਬੱਕਰੀਆਂ ਅਤੇ ਵੱਛਿਆਂ ਦਾ ਲਹੂ ਨਹੀਂ ਸਗੋਂ ਆਪਣਾ ਲਹੂ ਲਿਆ, ਇਸ ਤਰ੍ਹਾਂ ਇੱਕ ਸਦੀਵੀ ਛੁਟਕਾਰਾ ਪ੍ਰਾਪਤ ਕੀਤਾ।"</w:t>
      </w:r>
    </w:p>
    <w:p/>
    <w:p>
      <w:r xmlns:w="http://schemas.openxmlformats.org/wordprocessingml/2006/main">
        <w:t xml:space="preserve">2. ਰੋਮੀਆਂ 3:21-26 - "ਪਰ ਹੁਣ ਪਰਮੇਸ਼ੁਰ ਦੀ ਧਾਰਮਿਕਤਾ ਬਿਵਸਥਾ ਤੋਂ ਇਲਾਵਾ ਪ੍ਰਗਟ ਹੋਈ ਹੈ, ਹਾਲਾਂਕਿ ਬਿਵਸਥਾ ਅਤੇ ਨਬੀ ਇਸ ਗੱਲ ਦੀ ਗਵਾਹੀ ਦਿੰਦੇ ਹਨ ਕਿ ਯਿਸੂ ਮਸੀਹ ਵਿੱਚ ਵਿਸ਼ਵਾਸ ਦੁਆਰਾ ਵਿਸ਼ਵਾਸ ਕਰਨ ਵਾਲੇ ਸਾਰਿਆਂ ਲਈ ਪਰਮੇਸ਼ੁਰ ਦੀ ਧਾਰਮਿਕਤਾ ਹੈ।"</w:t>
      </w:r>
    </w:p>
    <w:p/>
    <w:p>
      <w:r xmlns:w="http://schemas.openxmlformats.org/wordprocessingml/2006/main">
        <w:t xml:space="preserve">ਗਿਣਤੀ 28:31 ਤੁਸੀਂ ਉਨ੍ਹਾਂ ਨੂੰ ਸਦਾ ਦੀ ਹੋਮ ਬਲੀ ਅਤੇ ਉਸ ਦੇ ਮੈਦੇ ਦੀ ਭੇਟ ਦੇ ਨਾਲ ਚੜ੍ਹਾਓ, (ਉਹ ਤੁਹਾਡੇ ਲਈ ਨਿਰਦੋਸ਼ ਹੋਣ) ਅਤੇ ਉਨ੍ਹਾਂ ਦੇ ਪੀਣ ਦੀਆਂ ਭੇਟਾਂ।</w:t>
      </w:r>
    </w:p>
    <w:p/>
    <w:p>
      <w:r xmlns:w="http://schemas.openxmlformats.org/wordprocessingml/2006/main">
        <w:t xml:space="preserve">ਇਹ ਬਿਰਤਾਂਤ ਉਨ੍ਹਾਂ ਭੇਟਾਂ ਬਾਰੇ ਹੈ ਜੋ ਪ੍ਰਮਾਤਮਾ ਨੂੰ ਦਿੱਤੀਆਂ ਜਾਣੀਆਂ ਚਾਹੀਦੀਆਂ ਹਨ, ਜੋ ਬੇਦਾਗ ਹੋਣੀਆਂ ਚਾਹੀਦੀਆਂ ਹਨ।</w:t>
      </w:r>
    </w:p>
    <w:p/>
    <w:p>
      <w:r xmlns:w="http://schemas.openxmlformats.org/wordprocessingml/2006/main">
        <w:t xml:space="preserve">1. ਸੰਪੂਰਣ ਭੇਟ: ਪਰਮੇਸ਼ੁਰ ਲਈ ਸਾਡੀ ਕੁਰਬਾਨੀ ਉਸ ਦੀ ਸੰਪੂਰਨਤਾ ਨੂੰ ਕਿਵੇਂ ਦਰਸਾਉਂਦੀ ਹੈ</w:t>
      </w:r>
    </w:p>
    <w:p/>
    <w:p>
      <w:r xmlns:w="http://schemas.openxmlformats.org/wordprocessingml/2006/main">
        <w:t xml:space="preserve">2. ਉਪਾਸਨਾ ਦੀ ਸ਼ਕਤੀ: ਪਰਮੇਸ਼ੁਰ ਨੂੰ ਆਪਣਾ ਸਭ ਤੋਂ ਵਧੀਆ ਪੇਸ਼ਕਸ਼ ਕਰਨਾ ਕਿਉਂ ਜ਼ਰੂਰੀ ਹੈ</w:t>
      </w:r>
    </w:p>
    <w:p/>
    <w:p>
      <w:r xmlns:w="http://schemas.openxmlformats.org/wordprocessingml/2006/main">
        <w:t xml:space="preserve">1. ਰੋਮੀਆਂ 12:1 - ਇਸ ਲਈ, ਮੈਂ ਤੁਹਾਨੂੰ ਪ੍ਰਮਾਤਮਾ ਦੀ ਦਇਆ ਦੇ ਮੱਦੇਨਜ਼ਰ, ਆਪਣੇ ਸਰੀਰਾਂ ਨੂੰ ਪਵਿੱਤਰ ਅਤੇ ਪ੍ਰਸੰਨ ਕਰਨ ਵਾਲੇ ਜੀਵਤ ਬਲੀਦਾਨ ਵਜੋਂ ਭੇਟ ਕਰਨ ਦੀ ਬੇਨਤੀ ਕਰਦਾ ਹਾਂ - ਇਹ ਤੁਹਾਡੀ ਸੱਚੀ ਅਤੇ ਸਹੀ ਪੂਜਾ ਹੈ।</w:t>
      </w:r>
    </w:p>
    <w:p/>
    <w:p>
      <w:r xmlns:w="http://schemas.openxmlformats.org/wordprocessingml/2006/main">
        <w:t xml:space="preserve">2. ਲੇਵੀਆਂ 22:20 - ਪਰ ਜਿਸ ਵਿੱਚ ਕੋਈ ਨੁਕਸ ਹੈ, ਜੋ ਤੁਸੀਂ ਭੇਟ ਨਾ ਕਰੋ, ਕਿਉਂਕਿ ਉਹ ਤੁਹਾਡੇ ਲਈ ਸਵੀਕਾਰਯੋਗ ਨਹੀਂ ਹੋਵੇਗਾ।</w:t>
      </w:r>
    </w:p>
    <w:p/>
    <w:p>
      <w:r xmlns:w="http://schemas.openxmlformats.org/wordprocessingml/2006/main">
        <w:t xml:space="preserve">ਸੰਖਿਆ 29 ਨੂੰ ਤਿੰਨ ਪੈਰਿਆਂ ਵਿੱਚ ਹੇਠਾਂ ਦਿੱਤੇ ਅਨੁਸਾਰ ਸੰਖੇਪ ਕੀਤਾ ਜਾ ਸਕਦਾ ਹੈ, ਸੰਕੇਤਕ ਆਇਤਾਂ ਦੇ ਨਾਲ:</w:t>
      </w:r>
    </w:p>
    <w:p/>
    <w:p>
      <w:r xmlns:w="http://schemas.openxmlformats.org/wordprocessingml/2006/main">
        <w:t xml:space="preserve">ਪੈਰਾ 1: ਗਿਣਤੀ 29:1-11 ਤੁਰ੍ਹੀਆਂ ਦੇ ਤਿਉਹਾਰ ਦੌਰਾਨ ਭੇਟ ਕੀਤੀਆਂ ਜਾਣ ਵਾਲੀਆਂ ਭੇਟਾਂ ਲਈ ਹਿਦਾਇਤਾਂ ਪ੍ਰਦਾਨ ਕਰਦਾ ਹੈ। ਸੱਤਵੇਂ ਮਹੀਨੇ ਦੇ ਪਹਿਲੇ ਦਿਨ, ਇੱਕ ਪਵਿੱਤਰ ਸਭਾ ਹੋਣੀ ਚਾਹੀਦੀ ਹੈ, ਅਤੇ ਹੋਮ ਬਲੀ ਵਿੱਚ ਇੱਕ ਬਲਦ, ਇੱਕ ਭੇਡੂ ਅਤੇ ਸੱਤ ਭੇਡਾਂ ਦੇ ਬੱਚੇ ਜਿਹੜੇ ਪਹਿਲੇ ਸਾਲ ਵਿੱਚ ਬੇਦਾਗ਼ ਹਨ ਚੜ੍ਹਾਏ ਜਾਣ। ਇਸ ਤੋਂ ਇਲਾਵਾ, ਇਨ੍ਹਾਂ ਬਲੀਆਂ ਦੇ ਨਾਲ ਅਨਾਜ ਅਤੇ ਪੀਣ ਦੀਆਂ ਭੇਟਾਂ ਹੋਣੀਆਂ ਹਨ।</w:t>
      </w:r>
    </w:p>
    <w:p/>
    <w:p>
      <w:r xmlns:w="http://schemas.openxmlformats.org/wordprocessingml/2006/main">
        <w:t xml:space="preserve">ਪੈਰਾ 2: ਗਿਣਤੀ 29:12-34 ਵਿੱਚ ਜਾਰੀ, ਅਧਿਆਇ ਪ੍ਰਾਸਚਿਤ ਦੇ ਦਿਨ ਅਤੇ ਡੇਰਿਆਂ ਦੇ ਤਿਉਹਾਰ ਲਈ ਭੇਟਾਂ ਦੀ ਰੂਪਰੇਖਾ ਦਿੰਦਾ ਹੈ। ਸੱਤਵੇਂ ਮਹੀਨੇ ਦੇ ਦਸਵੇਂ ਦਿਨ ਪ੍ਰਾਸਚਿਤ ਦਾ ਦਿਨ ਹੁੰਦਾ ਹੈ ਜਦੋਂ ਇੱਕ ਪਵਿੱਤਰ ਸਭਾ ਬੁਲਾਈ ਜਾਂਦੀ ਹੈ। ਇਸ ਦਿਨ, ਖਾਸ ਪਾਪ ਬਲੀਦਾਨ ਵਿੱਚ ਇੱਕ ਬਲਦ, ਇੱਕ ਭੇਡੂ, ਅਤੇ ਸੱਤ ਭੇਡ ਦੇ ਬੱਚੇ ਆਪਣੇ ਪਹਿਲੇ ਸਾਲ ਵਿੱਚ ਬਿਨਾਂ ਕਿਸੇ ਦੋਸ਼ ਦੇ ਬਣਾਏ ਜਾਂਦੇ ਹਨ। ਅਧਿਆਇ ਫਿਰ ਡੇਰਿਆਂ ਦੇ ਤਿਉਹਾਰ ਦੇ ਪੰਦਰਵੇਂ ਦਿਨ ਤੋਂ ਸ਼ੁਰੂ ਹੋ ਕੇ 22ਵੇਂ ਦਿਨ ਦੇ ਅੰਤ ਤੱਕ ਹਰ ਦਿਨ ਵੱਖ-ਵੱਖ ਸੰਖਿਆਵਾਂ ਅਤੇ ਬਲੀਦਾਨਾਂ ਦੀਆਂ ਕਿਸਮਾਂ ਦੇ ਨਾਲ ਨਿਰਦੇਸ਼ਾਂ ਦਾ ਵੇਰਵਾ ਦਿੰਦਾ ਹੈ।</w:t>
      </w:r>
    </w:p>
    <w:p/>
    <w:p>
      <w:r xmlns:w="http://schemas.openxmlformats.org/wordprocessingml/2006/main">
        <w:t xml:space="preserve">ਪੈਰਾ 3: ਨੰਬਰ 29 ਇਸ ਗੱਲ 'ਤੇ ਜ਼ੋਰ ਦੇ ਕੇ ਸਮਾਪਤ ਕਰਦਾ ਹੈ ਕਿ ਇਨ੍ਹਾਂ ਸਾਰੇ ਨਿਯਤ ਕੀਤੇ ਤਿਉਹਾਰਾਂ ਨੂੰ ਉਨ੍ਹਾਂ ਦੇ ਨਿਰਧਾਰਤ ਸਮੇਂ 'ਤੇ ਖਾਸ ਭੇਟਾਂ ਦੀ ਲੋੜ ਹੁੰਦੀ ਹੈ। ਇਨ੍ਹਾਂ ਵਿੱਚ ਵਾਧੂ ਹੋਮ ਦੀਆਂ ਭੇਟਾਂ, ਅਨਾਜ ਦੀਆਂ ਭੇਟਾਂ, ਪੀਣ ਦੀਆਂ ਭੇਟਾਂ, ਪਾਪ ਦੀਆਂ ਭੇਟਾਂ, ਅਤੇ ਸ਼ਾਂਤੀ ਦੀਆਂ ਭੇਟਾਂ ਸ਼ਾਮਲ ਹਨ ਜਿਵੇਂ ਕਿ ਮੂਸਾ ਦੁਆਰਾ ਪਰਮੇਸ਼ੁਰ ਦੁਆਰਾ ਨਿਰਧਾਰਤ ਕੀਤਾ ਗਿਆ ਸੀ। ਅਧਿਆਇ ਉਜਾਗਰ ਕਰਦਾ ਹੈ ਕਿ ਕਿਵੇਂ ਇਹ ਬਲੀਦਾਨ ਪਰਮੇਸ਼ੁਰ ਨੂੰ ਪ੍ਰਸੰਨ ਕਰਨ ਵਾਲੀ ਖੁਸ਼ਬੂ ਵਜੋਂ ਕੰਮ ਕਰਦੇ ਹਨ।</w:t>
      </w:r>
    </w:p>
    <w:p/>
    <w:p>
      <w:r xmlns:w="http://schemas.openxmlformats.org/wordprocessingml/2006/main">
        <w:t xml:space="preserve">ਸਾਰੰਸ਼ ਵਿੱਚ:</w:t>
      </w:r>
    </w:p>
    <w:p>
      <w:r xmlns:w="http://schemas.openxmlformats.org/wordprocessingml/2006/main">
        <w:t xml:space="preserve">ਨੰਬਰ 29 ਪੇਸ਼ ਕਰਦਾ ਹੈ:</w:t>
      </w:r>
    </w:p>
    <w:p>
      <w:r xmlns:w="http://schemas.openxmlformats.org/wordprocessingml/2006/main">
        <w:t xml:space="preserve">ਤੁਰ੍ਹੀਆਂ ਦੇ ਤਿਉਹਾਰ ਲਈ ਹਦਾਇਤਾਂ ਹੋਮ ਬਲੀ, ਅਨਾਜ, ਪੀਣ;</w:t>
      </w:r>
    </w:p>
    <w:p>
      <w:r xmlns:w="http://schemas.openxmlformats.org/wordprocessingml/2006/main">
        <w:t xml:space="preserve">ਪ੍ਰਾਸਚਿਤ ਦੇ ਦਿਨ ਪਾਪ ਦੀ ਭੇਟ;</w:t>
      </w:r>
    </w:p>
    <w:p>
      <w:r xmlns:w="http://schemas.openxmlformats.org/wordprocessingml/2006/main">
        <w:t xml:space="preserve">ਤੰਬੂਆਂ ਦਾ ਤਿਉਹਾਰ ਹਰ ਰੋਜ਼ ਵੱਖੋ-ਵੱਖ ਬਲੀਆਂ।</w:t>
      </w:r>
    </w:p>
    <w:p/>
    <w:p>
      <w:r xmlns:w="http://schemas.openxmlformats.org/wordprocessingml/2006/main">
        <w:t xml:space="preserve">ਨਿਯਤ ਸਮੇਂ 'ਤੇ ਖਾਸ ਪੇਸ਼ਕਸ਼ਾਂ 'ਤੇ ਜ਼ੋਰ;</w:t>
      </w:r>
    </w:p>
    <w:p>
      <w:r xmlns:w="http://schemas.openxmlformats.org/wordprocessingml/2006/main">
        <w:t xml:space="preserve">ਬਰਨ, ਅਨਾਜ, ਪੀ, ਪਾਪ, ਸ਼ਾਂਤੀ;</w:t>
      </w:r>
    </w:p>
    <w:p>
      <w:r xmlns:w="http://schemas.openxmlformats.org/wordprocessingml/2006/main">
        <w:t xml:space="preserve">ਬਲੀਦਾਨ ਪ੍ਰਮਾਤਮਾ ਲਈ ਇੱਕ ਪ੍ਰਸੰਨ ਸੁਗੰਧ ਦਾ ਕੰਮ ਕਰਦੇ ਹਨ।</w:t>
      </w:r>
    </w:p>
    <w:p/>
    <w:p>
      <w:r xmlns:w="http://schemas.openxmlformats.org/wordprocessingml/2006/main">
        <w:t xml:space="preserve">ਗਿਣਤੀ 29:1 ਅਤੇ ਸੱਤਵੇਂ ਮਹੀਨੇ ਵਿੱਚ, ਮਹੀਨੇ ਦੇ ਪਹਿਲੇ ਦਿਨ, ਤੁਹਾਡੀ ਇੱਕ ਪਵਿੱਤਰ ਸਭਾ ਹੋਵੇ। ਤੁਹਾਨੂੰ ਕੋਈ ਕੰਮ ਨਹੀਂ ਕਰਨਾ ਚਾਹੀਦਾ: ਇਹ ਤੁਹਾਡੇ ਲਈ ਤੁਰ੍ਹੀਆਂ ਵਜਾਉਣ ਦਾ ਦਿਨ ਹੈ।</w:t>
      </w:r>
    </w:p>
    <w:p/>
    <w:p>
      <w:r xmlns:w="http://schemas.openxmlformats.org/wordprocessingml/2006/main">
        <w:t xml:space="preserve">ਸੱਤਵੇਂ ਮਹੀਨੇ ਦੇ ਪਹਿਲੇ ਦਿਨ, ਇਸਰਾਏਲੀਆਂ ਨੇ ਇੱਕ ਪਵਿੱਤਰ ਇਕੱਠ ਕਰਨਾ ਸੀ ਅਤੇ ਕੋਈ ਕੰਮ ਨਹੀਂ ਕਰਨਾ ਸੀ। ਇਹ ਤੁਰ੍ਹੀਆਂ ਵਜਾਉਣ ਦਾ ਦਿਨ ਸੀ।</w:t>
      </w:r>
    </w:p>
    <w:p/>
    <w:p>
      <w:r xmlns:w="http://schemas.openxmlformats.org/wordprocessingml/2006/main">
        <w:t xml:space="preserve">1. ਇੱਕ ਨਵੇਂ ਮਹੀਨੇ ਦਾ ਅਰਥ: ਜੀਵਨ ਦੇ ਵਿਸ਼ੇਸ਼ ਪਲਾਂ ਵਿੱਚ ਅਨੰਦ ਲੈਣਾ ਸਿੱਖਣਾ</w:t>
      </w:r>
    </w:p>
    <w:p/>
    <w:p>
      <w:r xmlns:w="http://schemas.openxmlformats.org/wordprocessingml/2006/main">
        <w:t xml:space="preserve">2. ਟਰੰਪੇਟ ਦੀ ਸ਼ਕਤੀ: ਪ੍ਰਾਚੀਨ ਸਮੇਂ ਵਿੱਚ ਆਵਾਜ਼ ਦੀ ਮਹੱਤਤਾ</w:t>
      </w:r>
    </w:p>
    <w:p/>
    <w:p>
      <w:r xmlns:w="http://schemas.openxmlformats.org/wordprocessingml/2006/main">
        <w:t xml:space="preserve">1. ਜ਼ਬੂਰ 81:3: "ਨਵੇਂ ਚੰਦਰਮਾ ਵਿੱਚ, ਸਾਡੇ ਪਵਿੱਤਰ ਤਿਉਹਾਰ ਵਾਲੇ ਦਿਨ, ਨਿਸ਼ਚਿਤ ਸਮੇਂ ਵਿੱਚ ਤੁਰ੍ਹੀ ਵਜਾਓ।"</w:t>
      </w:r>
    </w:p>
    <w:p/>
    <w:p>
      <w:r xmlns:w="http://schemas.openxmlformats.org/wordprocessingml/2006/main">
        <w:t xml:space="preserve">2. ਯਸਾਯਾਹ 58:13: "ਜੇ ਤੂੰ ਸਬਤ ਦੇ ਦਿਨ ਤੋਂ, ਮੇਰੇ ਪਵਿੱਤਰ ਦਿਨ ਤੇ ਆਪਣੀ ਖੁਸ਼ੀ ਕਰਨ ਤੋਂ ਆਪਣਾ ਪੈਰ ਮੋੜ ਲਵੇਂ, ਅਤੇ ਸਬਤ ਨੂੰ ਅਨੰਦ, ਯਹੋਵਾਹ ਦਾ ਪਵਿੱਤਰ, ਆਦਰਯੋਗ ਆਖ, ਅਤੇ ਉਸਦਾ ਆਦਰ ਕਰ, ਨਾ ਕਿ ਆਪਣਾ ਕੰਮ ਆਪਣੇ ਤਰੀਕੇ, ਨਾ ਹੀ ਆਪਣੀ ਖੁਸ਼ੀ ਲੱਭਣਾ, ਨਾ ਹੀ ਆਪਣੇ ਸ਼ਬਦ ਬੋਲਣਾ।"</w:t>
      </w:r>
    </w:p>
    <w:p/>
    <w:p>
      <w:r xmlns:w="http://schemas.openxmlformats.org/wordprocessingml/2006/main">
        <w:t xml:space="preserve">ਗਿਣਤੀ 29:2 ਅਤੇ ਤੁਸੀਂ ਯਹੋਵਾਹ ਨੂੰ ਸੁਗੰਧ ਲਈ ਹੋਮ ਦੀ ਭੇਟ ਚੜ੍ਹਾਓ। ਇੱਕ ਵਹਿੜਾ, ਇੱਕ ਭੇਡੂ ਅਤੇ ਇੱਕ ਸਾਲ ਦੇ ਸੱਤ ਲੇਲੇ, ਜਿਸ ਵਿੱਚ ਕੋਈ ਦੋਸ਼ ਨਹੀਂ ਹੈ।</w:t>
      </w:r>
    </w:p>
    <w:p/>
    <w:p>
      <w:r xmlns:w="http://schemas.openxmlformats.org/wordprocessingml/2006/main">
        <w:t xml:space="preserve">ਯਹੋਵਾਹ ਨੇ ਇਸਰਾਏਲੀਆਂ ਨੂੰ ਹੁਕਮ ਦਿੱਤਾ ਕਿ ਉਹ ਇੱਕ ਬਲਦ, ਇੱਕ ਭੇਡੂ ਅਤੇ ਇੱਕ ਸਾਲ ਦੇ ਸੱਤ ਲੇਲਿਆਂ ਦੀ ਹੋਮ ਬਲੀ ਚੜ੍ਹਾਉਣ ਜੋ ਬੇਦਾਗ਼ ਸਨ।</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ਬਲੀਦਾਨ ਦੀ ਮਿੱਠੀ ਗੰਧ: ਪਰਮਾਤਮਾ ਨੂੰ ਭੇਟ ਕਰਨ ਦਾ ਅਰਥ</w:t>
      </w:r>
    </w:p>
    <w:p/>
    <w:p>
      <w:r xmlns:w="http://schemas.openxmlformats.org/wordprocessingml/2006/main">
        <w:t xml:space="preserve">1. ਜ਼ਬੂਰ 51:17 - "ਪਰਮੇਸ਼ੁਰ ਦੇ ਬਲੀਦਾਨ ਇੱਕ ਟੁੱਟੇ ਹੋਏ ਆਤਮਾ ਹਨ; ਇੱਕ ਟੁੱਟੇ ਹੋਏ ਅਤੇ ਇੱਕ ਪਛਤਾਉਣ ਵਾਲੇ ਦਿਲ, ਹੇ ਪਰਮੇਸ਼ੁਰ, ਤੂੰ ਤੁੱਛ ਨਹੀਂ ਕਰੇਂਗਾ।"</w:t>
      </w:r>
    </w:p>
    <w:p/>
    <w:p>
      <w:r xmlns:w="http://schemas.openxmlformats.org/wordprocessingml/2006/main">
        <w:t xml:space="preserve">2. ਇਬਰਾਨੀਆਂ 13:15-16 -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ਕਿਉਂਕਿ ਅਜਿਹੀਆਂ ਕੁਰਬਾਨੀਆਂ ਤੋਂ ਰੱਬ ਖੁਸ਼ ਹੁੰਦਾ ਹੈ।"</w:t>
      </w:r>
    </w:p>
    <w:p/>
    <w:p>
      <w:r xmlns:w="http://schemas.openxmlformats.org/wordprocessingml/2006/main">
        <w:t xml:space="preserve">ਗਿਣਤੀ 29:3 ਅਤੇ ਉਨ੍ਹਾਂ ਦੀ ਮੈਦੇ ਦੀ ਭੇਟ ਤੇਲ ਵਿੱਚ ਰਲੇ ਹੋਏ ਆਟੇ ਦੀ ਹੋਵੇ, ਬਲਦ ਲਈ ਤਿੰਨ ਦਸਵੰਧ ਅਤੇ ਭੇਡੂ ਦੇ ਲਈ ਦੋ ਦਸਵੰਧ।</w:t>
      </w:r>
    </w:p>
    <w:p/>
    <w:p>
      <w:r xmlns:w="http://schemas.openxmlformats.org/wordprocessingml/2006/main">
        <w:t xml:space="preserve">ਇਹ ਹਵਾਲਾ ਬਲਦ ਅਤੇ ਭੇਡੂ ਦੀ ਭੇਟ ਲਈ ਆਟੇ ਅਤੇ ਤੇਲ ਦੀ ਮਾਤਰਾ ਨੂੰ ਦਰਸਾਉਂਦਾ ਹੈ।</w:t>
      </w:r>
    </w:p>
    <w:p/>
    <w:p>
      <w:r xmlns:w="http://schemas.openxmlformats.org/wordprocessingml/2006/main">
        <w:t xml:space="preserve">1. ਰੱਬ ਉਦਾਰ ਹੈ ਅਤੇ ਆਪਣੇ ਲੋਕਾਂ ਲਈ ਪ੍ਰਦਾਨ ਕਰਦਾ ਹੈ, ਇੱਥੋਂ ਤੱਕ ਕਿ ਉਨ੍ਹਾਂ ਦੀਆਂ ਭੇਟਾਂ ਵਿੱਚ ਵੀ।</w:t>
      </w:r>
    </w:p>
    <w:p/>
    <w:p>
      <w:r xmlns:w="http://schemas.openxmlformats.org/wordprocessingml/2006/main">
        <w:t xml:space="preserve">2. ਪ੍ਰਮਾਤਮਾ ਨੂੰ ਭੇਟਾ ਉਸ ਵਿੱਚ ਸ਼ਰਧਾ ਅਤੇ ਭਰੋਸਾ ਦਿਖਾਉਣ ਦਾ ਇੱਕ ਤਰੀਕਾ ਹੈ।</w:t>
      </w:r>
    </w:p>
    <w:p/>
    <w:p>
      <w:r xmlns:w="http://schemas.openxmlformats.org/wordprocessingml/2006/main">
        <w:t xml:space="preserve">1. ਬਿਵਸਥਾ ਸਾਰ 12: 5-7 - "ਪਰ ਉਸ ਜਗ੍ਹਾ ਨੂੰ ਜਿੱਥੇ ਯਹੋਵਾਹ ਤੁਹਾਡਾ ਪਰਮੇਸ਼ੁਰ ਤੁਹਾਡੇ ਸਾਰੇ ਗੋਤਾਂ ਵਿੱਚੋਂ ਆਪਣਾ ਨਾਮ ਰੱਖਣ ਲਈ ਚੁਣੇਗਾ, ਤੁਸੀਂ ਉਸ ਦੀ ਰਿਹਾਇਸ਼ ਤੱਕ ਵੀ ਜਾਉਗੇ, ਅਤੇ ਤੁਸੀਂ ਉੱਥੇ ਆਵੋਂਗੇ: ਅਤੇ ਤੁਸੀਂ ਉੱਥੇ ਜਾਵੋਂਗੇ। ਆਪਣੀਆਂ ਹੋਮ ਦੀਆਂ ਭੇਟਾਂ, ਆਪਣੀਆਂ ਬਲੀਆਂ, ਆਪਣਾ ਦਸਵੰਧ, ਅਤੇ ਆਪਣੇ ਹੱਥ ਦੀਆਂ ਭੇਟਾਂ, ਆਪਣੀਆਂ ਸੁੱਖਣਾ ਅਤੇ ਆਪਣੀ ਮਰਜ਼ੀ ਦੀਆਂ ਭੇਟਾਂ, ਅਤੇ ਆਪਣੇ ਪਸ਼ੂਆਂ ਅਤੇ ਇੱਜੜਾਂ ਦੇ ਪਹਿਲੇ ਬੱਚੇ ਲਿਆਓ ਅਤੇ ਉੱਥੇ ਤੁਸੀਂ ਯਹੋਵਾਹ ਆਪਣੇ ਪਰਮੇਸ਼ੁਰ ਦੇ ਅੱਗੇ ਖਾਓ ਅਤੇ ਤੁਸੀਂ ਉਸ ਸਭ ਕੁਝ ਵਿੱਚ ਅਨੰਦ ਕਰੋਗੇ ਜਿਸ ਵਿੱਚ ਤੁਸੀਂ ਆਪਣਾ ਹੱਥ ਰੱਖੋਗੇ, ਤੁਸੀਂ ਅਤੇ ਤੁਹਾਡੇ ਘਰਾਣੇ, ਜਿਸ ਵਿੱਚ ਯਹੋਵਾਹ ਤੁਹਾਡੇ ਪਰਮੇਸ਼ੁਰ ਨੇ ਤੁਹਾਨੂੰ ਅਸੀਸ ਦਿੱਤੀ ਹੈ।</w:t>
      </w:r>
    </w:p>
    <w:p/>
    <w:p>
      <w:r xmlns:w="http://schemas.openxmlformats.org/wordprocessingml/2006/main">
        <w:t xml:space="preserve">2. ਲੇਵੀਆਂ 7:11-12 - "ਅਤੇ ਇਹ ਸ਼ਾਂਤੀ ਦੀਆਂ ਭੇਟਾਂ ਦੇ ਬਲੀਦਾਨ ਦਾ ਨਿਯਮ ਹੈ, ਜੋ ਉਹ ਯਹੋਵਾਹ ਨੂੰ ਚੜ੍ਹਾਵੇ, ਜੇ ਉਹ ਇਸਨੂੰ ਧੰਨਵਾਦ ਲਈ ਚੜ੍ਹਾਉਂਦਾ ਹੈ, ਤਾਂ ਉਸਨੂੰ ਧੰਨਵਾਦ ਦੇ ਬਲੀਦਾਨ ਦੇ ਨਾਲ ਬੇਖਮੀਰੀ ਰੋਟੀਆਂ ਦੀ ਪੇਸ਼ਕਸ਼ ਕਰਨੀ ਚਾਹੀਦੀ ਹੈ। ਤੇਲ ਨਾਲ, ਅਤੇ ਤੇਲ ਨਾਲ ਮਸਹ ਕੀਤੇ ਹੋਏ ਬੇਖਮੀਰੀ ਵੇਫਰ, ਅਤੇ ਤੇਲ ਨਾਲ ਮਿਕਸ ਕੀਤੇ ਹੋਏ, ਮੈਦੇ ਦੇ, ਤਲੇ ਹੋਏ ਕੇਕ।"</w:t>
      </w:r>
    </w:p>
    <w:p/>
    <w:p>
      <w:r xmlns:w="http://schemas.openxmlformats.org/wordprocessingml/2006/main">
        <w:t xml:space="preserve">ਗਿਣਤੀ 29:4 ਅਤੇ ਇੱਕ ਲੇਲੇ ਲਈ ਇੱਕ ਦਸਵਾਂ ਸੌਦਾ, ਸੱਤ ਲੇਲਿਆਂ ਵਿੱਚ:</w:t>
      </w:r>
    </w:p>
    <w:p/>
    <w:p>
      <w:r xmlns:w="http://schemas.openxmlformats.org/wordprocessingml/2006/main">
        <w:t xml:space="preserve">ਯਹੋਵਾਹ ਨੇ ਇਸਰਾਏਲੀਆਂ ਨੂੰ ਸੱਤ ਲੇਲੇ ਅਤੇ ਹਰੇਕ ਲੇਲੇ ਲਈ ਦਸਵਾਂ ਸੌਦਾ ਚੜ੍ਹਾਉਣ ਦਾ ਹੁਕਮ ਦਿੱਤਾ।</w:t>
      </w:r>
    </w:p>
    <w:p/>
    <w:p>
      <w:r xmlns:w="http://schemas.openxmlformats.org/wordprocessingml/2006/main">
        <w:t xml:space="preserve">1: ਅਸੀਂ ਯਹੋਵਾਹ ਦੀ ਮਿਸਾਲ ਤੋਂ ਸਿੱਖ ਸਕਦੇ ਹਾਂ ਕਿ ਅਸੀਂ ਖੁੱਲ੍ਹੇ ਦਿਲ ਨਾਲ ਦਾਨ ਦੇਣਾ ਚਾਹੁੰਦੇ ਹਾਂ।</w:t>
      </w:r>
    </w:p>
    <w:p/>
    <w:p>
      <w:r xmlns:w="http://schemas.openxmlformats.org/wordprocessingml/2006/main">
        <w:t xml:space="preserve">2: ਪਰਮੇਸ਼ੁਰ ਦੀ ਸੰਪੂਰਣ ਇੱਛਾ ਅਕਸਰ ਉਸਦੇ ਹੁਕਮਾਂ ਦੁਆਰਾ ਪੂਰੀ ਹੁੰਦੀ ਹੈ।</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2:2 ਕੁਰਿੰਥੀਆਂ 9:7 - ਹਰ ਮਨੁੱਖ ਜਿਵੇਂ ਉਹ ਆਪਣੇ ਦਿਲ ਵਿੱਚ ਇਰਾਦਾ ਰੱਖਦਾ ਹੈ, ਉਸੇ ਤਰ੍ਹਾਂ ਉਸਨੂੰ ਦੇਣਾ ਚਾਹੀਦਾ ਹੈ; ਬੇਰਹਿਮੀ ਨਾਲ, ਜਾਂ ਲੋੜ ਤੋਂ ਨਹੀਂ: ਕਿਉਂਕਿ ਪਰਮੇਸ਼ੁਰ ਖੁਸ਼ੀ ਨਾਲ ਦੇਣ ਵਾਲੇ ਨੂੰ ਪਿਆਰ ਕਰਦਾ ਹੈ।</w:t>
      </w:r>
    </w:p>
    <w:p/>
    <w:p>
      <w:r xmlns:w="http://schemas.openxmlformats.org/wordprocessingml/2006/main">
        <w:t xml:space="preserve">ਗਿਣਤੀ 29:5 ਅਤੇ ਪਾਪ ਦੀ ਭੇਟ ਲਈ ਇੱਕ ਬੱਕਰਾ, ਤੁਹਾਡੇ ਲਈ ਪ੍ਰਾਸਚਿਤ ਕਰਨ ਲਈ।</w:t>
      </w:r>
    </w:p>
    <w:p/>
    <w:p>
      <w:r xmlns:w="http://schemas.openxmlformats.org/wordprocessingml/2006/main">
        <w:t xml:space="preserve">ਲੋਕਾਂ ਲਈ ਪ੍ਰਾਸਚਿਤ ਕਰਨ ਲਈ ਬੱਕਰੇ ਦੇ ਇੱਕ ਬੱਚੇ ਦੀ ਪਾਪ ਦੀ ਭੇਟ ਚੜ੍ਹਾਈ ਜਾਣੀ ਸੀ।</w:t>
      </w:r>
    </w:p>
    <w:p/>
    <w:p>
      <w:r xmlns:w="http://schemas.openxmlformats.org/wordprocessingml/2006/main">
        <w:t xml:space="preserve">1. ਯਿਸੂ ਸਾਡੀ ਅੰਤਮ ਪਾਪ ਦੀ ਭੇਟ ਹੈ, ਜਿਸ ਦੁਆਰਾ ਅਸੀਂ ਪ੍ਰਮਾਤਮਾ ਨਾਲ ਸੁਲ੍ਹਾ ਪਾ ਸਕਦੇ ਹਾਂ।</w:t>
      </w:r>
    </w:p>
    <w:p/>
    <w:p>
      <w:r xmlns:w="http://schemas.openxmlformats.org/wordprocessingml/2006/main">
        <w:t xml:space="preserve">2. ਆਪਣੇ ਪਾਪ ਨੂੰ ਪਛਾਣਨ ਅਤੇ ਇਸ ਦੇ ਲਈ ਪ੍ਰਾਸਚਿਤ ਕਰਨ ਲਈ ਬਲੀਦਾਨ ਦੇਣ ਦੀ ਮਹੱਤਤਾ।</w:t>
      </w:r>
    </w:p>
    <w:p/>
    <w:p>
      <w:r xmlns:w="http://schemas.openxmlformats.org/wordprocessingml/2006/main">
        <w:t xml:space="preserve">1. ਰੋਮੀਆਂ 5:8-9 ਪਰ ਪਰਮੇਸ਼ੁਰ ਸਾਡੇ ਲਈ ਆਪਣਾ ਪਿਆਰ ਇਸ ਵਿੱਚ ਦਰਸਾਉਂਦਾ ਹੈ: ਜਦੋਂ ਅਸੀਂ ਅਜੇ ਪਾਪੀ ਹੀ ਸੀ, ਮਸੀਹ ਸਾਡੇ ਲਈ ਮਰਿਆ। ਕਿਉਂਕਿ ਹੁਣ ਅਸੀਂ ਉਸ ਦੇ ਲਹੂ ਦੁਆਰਾ ਧਰਮੀ ਠਹਿਰਾਏ ਗਏ ਹਾਂ, ਅਸੀਂ ਉਸ ਦੁਆਰਾ ਪਰਮੇਸ਼ੁਰ ਦੇ ਕ੍ਰੋਧ ਤੋਂ ਕਿੰਨਾ ਜ਼ਿਆਦਾ ਬਚਾਂਗੇ!</w:t>
      </w:r>
    </w:p>
    <w:p/>
    <w:p>
      <w:r xmlns:w="http://schemas.openxmlformats.org/wordprocessingml/2006/main">
        <w:t xml:space="preserve">2. ਯਸਾਯਾਹ 53:10 ਫਿਰ ਵੀ ਇਹ ਪ੍ਰਭੂ ਦੀ ਇੱਛਾ ਸੀ ਕਿ ਉਹ ਉਸਨੂੰ ਕੁਚਲ ਦੇਵੇ ਅਤੇ ਉਸਨੂੰ ਦੁੱਖ ਦੇਵੇ, ਅਤੇ ਭਾਵੇਂ ਪ੍ਰਭੂ ਉਸਦੇ ਜੀਵਨ ਨੂੰ ਪਾਪ ਦੀ ਭੇਟ ਬਣਾਵੇ, ਉਹ ਆਪਣੀ ਔਲਾਦ ਨੂੰ ਵੇਖੇਗਾ ਅਤੇ ਆਪਣੇ ਦਿਨਾਂ ਨੂੰ ਵਧਾਏਗਾ, ਅਤੇ ਪ੍ਰਭੂ ਦੀ ਇੱਛਾ ਉਸਦੇ ਹੱਥ ਵਿੱਚ ਖੁਸ਼ਹਾਲ ਹੋਵੇਗਾ।</w:t>
      </w:r>
    </w:p>
    <w:p/>
    <w:p>
      <w:r xmlns:w="http://schemas.openxmlformats.org/wordprocessingml/2006/main">
        <w:t xml:space="preserve">ਗਿਣਤੀ 29:6 ਮਹੀਨੇ ਦੀ ਹੋਮ ਬਲੀ, ਅਤੇ ਉਸ ਦੇ ਮੈਦੇ ਦੀ ਭੇਟ, ਅਤੇ ਰੋਜ਼ਾਨਾ ਹੋਮ ਦੀ ਭੇਟ, ਅਤੇ ਉਸ ਦੇ ਮੈਦੇ ਦੀ ਭੇਟ, ਅਤੇ ਉਹਨਾਂ ਦੇ ਪੀਣ ਦੀਆਂ ਭੇਟਾਂ, ਉਹਨਾਂ ਦੇ ਢੰਗ ਅਨੁਸਾਰ, ਮਿੱਠੇ ਸੁਗੰਧ ਲਈ, ਅੱਗ ਦੁਆਰਾ ਚੜ੍ਹਾਈ ਗਈ ਬਲੀ। ਪ੍ਰਭੂ.</w:t>
      </w:r>
    </w:p>
    <w:p/>
    <w:p>
      <w:r xmlns:w="http://schemas.openxmlformats.org/wordprocessingml/2006/main">
        <w:t xml:space="preserve">ਇਹ ਹਵਾਲਾ ਹੋਮ ਦੀ ਭੇਟ, ਮਾਸ ਦੀ ਭੇਟ ਅਤੇ ਪੀਣ ਦੀਆਂ ਭੇਟਾਂ ਬਾਰੇ ਦੱਸਦਾ ਹੈ ਜੋ ਯਹੋਵਾਹ ਲਈ ਬਲੀਦਾਨ ਵਜੋਂ ਚੜ੍ਹਾਏ ਜਾਂਦੇ ਹਨ।</w:t>
      </w:r>
    </w:p>
    <w:p/>
    <w:p>
      <w:r xmlns:w="http://schemas.openxmlformats.org/wordprocessingml/2006/main">
        <w:t xml:space="preserve">1. ਰੱਬ ਦੇ ਬਲੀਦਾਨਾਂ ਦੀ ਸੁੰਦਰਤਾ</w:t>
      </w:r>
    </w:p>
    <w:p/>
    <w:p>
      <w:r xmlns:w="http://schemas.openxmlformats.org/wordprocessingml/2006/main">
        <w:t xml:space="preserve">2. ਪ੍ਰਭੂ ਨੂੰ ਭੇਟਾ: ਸਾਡੀ ਖੁਸ਼ੀ ਭਰੀ ਡਿਊਟੀ</w:t>
      </w:r>
    </w:p>
    <w:p/>
    <w:p>
      <w:r xmlns:w="http://schemas.openxmlformats.org/wordprocessingml/2006/main">
        <w:t xml:space="preserve">1. ਫ਼ਿਲਿੱਪੀਆਂ 4:18 - ਪਰ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2.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ਗਿਣਤੀ 29:7 ਅਤੇ ਇਸ ਸੱਤਵੇਂ ਮਹੀਨੇ ਦੇ ਦਸਵੇਂ ਦਿਨ ਤੁਹਾਨੂੰ ਇੱਕ ਪਵਿੱਤਰ ਸਭਾ ਹੋਵੇਗੀ। ਅਤੇ ਤੁਸੀਂ ਆਪਣੀਆਂ ਜਾਨਾਂ ਨੂੰ ਦੁਖੀ ਕਰੋਗੇ: ਤੁਸੀਂ ਇਸ ਵਿੱਚ ਕੋਈ ਕੰਮ ਨਹੀਂ ਕਰੋਗੇ।</w:t>
      </w:r>
    </w:p>
    <w:p/>
    <w:p>
      <w:r xmlns:w="http://schemas.openxmlformats.org/wordprocessingml/2006/main">
        <w:t xml:space="preserve">ਇਸਰਾਏਲ ਦੇ ਲੋਕ ਸੱਤਵੇਂ ਮਹੀਨੇ ਦੇ ਦਸਵੇਂ ਦਿਨ ਇੱਕ ਪਵਿੱਤਰ ਸਭਾ ਲਈ ਇਕੱਠੇ ਹੋਣ ਅਤੇ ਆਪਣੀਆਂ ਜਾਨਾਂ ਨੂੰ ਦੁਖ ਦੇਣ।</w:t>
      </w:r>
    </w:p>
    <w:p/>
    <w:p>
      <w:r xmlns:w="http://schemas.openxmlformats.org/wordprocessingml/2006/main">
        <w:t xml:space="preserve">1. ਉਦੇਸ਼ਪੂਰਨ ਪ੍ਰਤੀਬਿੰਬ ਦੀ ਸ਼ਕਤੀ</w:t>
      </w:r>
    </w:p>
    <w:p/>
    <w:p>
      <w:r xmlns:w="http://schemas.openxmlformats.org/wordprocessingml/2006/main">
        <w:t xml:space="preserve">2. ਵਿਸ਼ਵਾਸ ਦੇ ਜੀਵਨ ਵਿੱਚ ਪਵਿੱਤਰ ਦਿਨ ਰੱਖਣਾ</w:t>
      </w:r>
    </w:p>
    <w:p/>
    <w:p>
      <w:r xmlns:w="http://schemas.openxmlformats.org/wordprocessingml/2006/main">
        <w:t xml:space="preserve">1.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2. ਯਸਾਯਾਹ 58:5 - "ਕੀ ਇਹ ਇੱਕ ਅਜਿਹਾ ਵਰਤ ਹੈ ਜੋ ਮੈਂ ਚੁਣਿਆ ਹੈ? ਇੱਕ ਆਦਮੀ ਲਈ ਆਪਣੀ ਜਾਨ ਨੂੰ ਦੁਖੀ ਕਰਨ ਲਈ ਇੱਕ ਦਿਨ? ਕੀ ਇਹ ਇੱਕ ਬੁਰਸ਼ ਵਾਂਗ ਆਪਣਾ ਸਿਰ ਝੁਕਾਉਣਾ ਹੈ, ਅਤੇ ਉਸਦੇ ਹੇਠਾਂ ਤੱਪੜ ਅਤੇ ਸੁਆਹ ਫੈਲਾਉਣਾ ਹੈ? ਇਸ ਨੂੰ ਵਰਤ, ਅਤੇ ਪ੍ਰਭੂ ਨੂੰ ਇੱਕ ਪ੍ਰਵਾਨਯੋਗ ਦਿਨ ਕਹੀਏ?"</w:t>
      </w:r>
    </w:p>
    <w:p/>
    <w:p>
      <w:r xmlns:w="http://schemas.openxmlformats.org/wordprocessingml/2006/main">
        <w:t xml:space="preserve">ਗਿਣਤੀ 29:8 ਪਰ ਤੁਸੀਂ ਯਹੋਵਾਹ ਨੂੰ ਸੁਗੰਧ ਲਈ ਹੋਮ ਦੀ ਭੇਟ ਚੜ੍ਹਾਓ। ਇੱਕ ਬਲਦ, ਇੱਕ ਭੇਡੂ ਅਤੇ ਇੱਕ ਇੱਕ ਸਾਲ ਦੇ ਸੱਤ ਲੇਲੇ। ਉਹ ਤੁਹਾਡੇ ਲਈ ਨਿਰਦੋਸ਼ ਹੋਣਗੇ।</w:t>
      </w:r>
    </w:p>
    <w:p/>
    <w:p>
      <w:r xmlns:w="http://schemas.openxmlformats.org/wordprocessingml/2006/main">
        <w:t xml:space="preserve">ਸੱਤਵੇਂ ਮਹੀਨੇ ਦੇ ਸੱਤਵੇਂ ਦਿਨ, ਯਹੋਵਾਹ ਲਈ ਇੱਕ ਬਲਦ, ਇੱਕ ਭੇਡੂ ਅਤੇ ਇੱਕ ਇੱਕ ਸਾਲ ਦੇ ਸੱਤ ਲੇਲੇ, ਸਾਰੇ ਬੇਦਾਗ ਹੋਣ ਲਈ ਹੋਮ ਦੀ ਭੇਟ ਚੜ੍ਹਾਈ ਜਾਵੇ।</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ਬਲੀਦਾਨ ਦਾ ਅਰਥ: ਬਲੀਦਾਨ ਦੀ ਮਹੱਤਤਾ ਨੂੰ ਸਮਝਣਾ</w:t>
      </w:r>
    </w:p>
    <w:p/>
    <w:p>
      <w:r xmlns:w="http://schemas.openxmlformats.org/wordprocessingml/2006/main">
        <w:t xml:space="preserve">1. ਬਿਵਸਥਾ ਸਾਰ 12:6-7 - ਯਹੋਵਾਹ ਆਪਣੇ ਪਰਮੇਸ਼ੁਰ ਦੀ ਜਗਵੇਦੀ ਉੱਤੇ ਆਪਣੀਆਂ ਹੋਮ ਦੀਆਂ ਭੇਟਾਂ ਚੜ੍ਹਾਓ, ਅਤੇ ਸੁੱਖ-ਸਾਂਦ ਦੀਆਂ ਭੇਟਾਂ ਚੜ੍ਹਾਓ।</w:t>
      </w:r>
    </w:p>
    <w:p/>
    <w:p>
      <w:r xmlns:w="http://schemas.openxmlformats.org/wordprocessingml/2006/main">
        <w:t xml:space="preserve">2. ਲੇਵੀਟਿਕਸ 1:9-10 - ਜਾਜਕ ਸਾਰੀ ਹੋਮ ਦੀ ਭੇਟ ਨੂੰ ਜਗਵੇਦੀ ਉੱਤੇ ਚੜ੍ਹਾਵੇਗਾ; ਇਹ ਯਹੋਵਾਹ ਲਈ ਇੱਕ ਪ੍ਰਸੰਨ ਸੁਗੰਧ ਵਾਲੀ ਭੋਜਨ ਦੀ ਭੇਟ ਹੈ।</w:t>
      </w:r>
    </w:p>
    <w:p/>
    <w:p>
      <w:r xmlns:w="http://schemas.openxmlformats.org/wordprocessingml/2006/main">
        <w:t xml:space="preserve">ਗਿਣਤੀ 29:9 ਅਤੇ ਉਨ੍ਹਾਂ ਦੀ ਮੈਦੇ ਦੀ ਭੇਟ ਤੇਲ ਵਿੱਚ ਰਲੇ ਹੋਏ ਆਟੇ ਦੀ ਹੋਵੇ, ਬਲਦ ਲਈ ਤਿੰਨ ਦਸਵੰਧ ਅਤੇ ਇੱਕ ਭੇਡੂ ਲਈ ਦੋ ਦਸਵੰਧ।</w:t>
      </w:r>
    </w:p>
    <w:p/>
    <w:p>
      <w:r xmlns:w="http://schemas.openxmlformats.org/wordprocessingml/2006/main">
        <w:t xml:space="preserve">ਇਹ ਹਵਾਲੇ ਬਲਦਾਂ ਅਤੇ ਭੇਡੂਆਂ ਦੁਆਰਾ ਪਰਮੇਸ਼ੁਰ ਨੂੰ ਭੇਟ ਕੀਤੇ ਜਾਣ ਵਾਲੇ ਅਨਾਜ ਅਤੇ ਤੇਲ ਦੀ ਭੇਟ ਦਾ ਵਰਣਨ ਕਰਦਾ ਹੈ।</w:t>
      </w:r>
    </w:p>
    <w:p/>
    <w:p>
      <w:r xmlns:w="http://schemas.openxmlformats.org/wordprocessingml/2006/main">
        <w:t xml:space="preserve">1. ਬਲੀਦਾਨ ਦੀ ਸ਼ਕਤੀ: ਆਗਿਆਕਾਰੀ ਦੀ ਪਰਮੇਸ਼ੁਰ ਦੀ ਉਮੀਦ ਨੂੰ ਸਮਝਣਾ</w:t>
      </w:r>
    </w:p>
    <w:p/>
    <w:p>
      <w:r xmlns:w="http://schemas.openxmlformats.org/wordprocessingml/2006/main">
        <w:t xml:space="preserve">2. ਉਦਾਰਤਾ ਦਾ ਤੋਹਫ਼ਾ: ਪਿਆਰ ਅਤੇ ਸ਼ੁਕਰਗੁਜ਼ਾਰੀ ਦੇ ਨਾਲ ਪਰਮੇਸ਼ੁਰ ਨੂੰ ਦੇਣਾ</w:t>
      </w:r>
    </w:p>
    <w:p/>
    <w:p>
      <w:r xmlns:w="http://schemas.openxmlformats.org/wordprocessingml/2006/main">
        <w:t xml:space="preserve">1. ਇਬਰਾਨੀਆਂ 13:15-16 - ਯਿਸੂ ਦੇ ਰਾਹੀਂ, ਆਓ ਅਸੀਂ ਲਗਾਤਾਰ ਪਰਮੇਸ਼ੁਰ ਨੂੰ ਉਸਤਤ ਦਾ ਬਲੀਦਾਨ ਚੜ੍ਹਾਈਏ, ਅਰਥਾਤ, ਬੁੱਲ੍ਹਾਂ ਦਾ ਫਲ ਜੋ ਉਸ ਦੇ ਨਾਮ ਦਾ ਇਕਰਾਰ ਕਰਦੇ ਹਨ।</w:t>
      </w:r>
    </w:p>
    <w:p/>
    <w:p>
      <w:r xmlns:w="http://schemas.openxmlformats.org/wordprocessingml/2006/main">
        <w:t xml:space="preserve">2. ਲੇਵੀਆਂ 7:12-13 - ਜੇ ਭੇਟ ਇੱਜੜ ਤੋਂ ਹੋਮ ਦੀ ਭੇਟ ਹੈ, ਤਾਂ ਉਹ ਇਸਨੂੰ ਬਿਨਾਂ ਦੋਸ਼ ਦੇ ਚੜ੍ਹਾਵੇ। ਉਹ ਇਸ ਨੂੰ ਮੰਡਲੀ ਦੇ ਤੰਬੂ ਦੇ ਪ੍ਰਵੇਸ਼ ਦੁਆਰ ਕੋਲ ਲਿਆਵੇ ਤਾਂ ਜੋ ਉਹ ਯਹੋਵਾਹ ਦੇ ਅੱਗੇ ਪ੍ਰਵਾਨ ਹੋਵੇ।</w:t>
      </w:r>
    </w:p>
    <w:p/>
    <w:p>
      <w:r xmlns:w="http://schemas.openxmlformats.org/wordprocessingml/2006/main">
        <w:t xml:space="preserve">ਗਿਣਤੀ 29:10 ਇੱਕ ਲੇਲੇ ਲਈ ਕਈ ਦਸਵਾਂ ਸੌਦਾ, ਸੱਤ ਲੇਲਿਆਂ ਵਿੱਚ:</w:t>
      </w:r>
    </w:p>
    <w:p/>
    <w:p>
      <w:r xmlns:w="http://schemas.openxmlformats.org/wordprocessingml/2006/main">
        <w:t xml:space="preserve">ਇਹ ਹਵਾਲਾ ਇਜ਼ਰਾਈਲੀਆਂ ਨੂੰ ਸੱਤ ਦਿਨਾਂ ਲਈ ਹਰ ਰੋਜ਼ ਸੱਤ ਲੇਲੇ ਚੜ੍ਹਾਉਣ ਦਾ ਹਵਾਲਾ ਦਿੰਦਾ ਹੈ, ਇੱਕ ਲੇਲੇ ਲਈ ਇੱਕ ਦਸਵੰਧ ਮੈਦਾ ਅਤੇ ਤੇਲ ਦੇ ਨਾਲ।</w:t>
      </w:r>
    </w:p>
    <w:p/>
    <w:p>
      <w:r xmlns:w="http://schemas.openxmlformats.org/wordprocessingml/2006/main">
        <w:t xml:space="preserve">1. ਲੇਲੇ ਦੇ ਬਲੀਦਾਨ ਦੁਆਰਾ ਪਰਮੇਸ਼ੁਰ ਦੀ ਵਫ਼ਾਦਾਰੀ ਦਾ ਪ੍ਰਦਰਸ਼ਨ ਕੀਤਾ ਜਾਂਦਾ ਹੈ।</w:t>
      </w:r>
    </w:p>
    <w:p/>
    <w:p>
      <w:r xmlns:w="http://schemas.openxmlformats.org/wordprocessingml/2006/main">
        <w:t xml:space="preserve">2. ਪਰਮੇਸ਼ੁਰ ਦੇ ਹੁਕਮਾਂ ਦੀ ਪਾਲਣਾ ਕਰਨ ਅਤੇ ਉਸ ਦਾ ਆਦਰ ਕਰਨ ਲਈ ਆਪਣੀਆਂ ਕੁਰਬਾਨੀਆਂ ਕਰਨ ਦੀ ਸਾਡੀ ਲੋੜ ਹੈ।</w:t>
      </w:r>
    </w:p>
    <w:p/>
    <w:p>
      <w:r xmlns:w="http://schemas.openxmlformats.org/wordprocessingml/2006/main">
        <w:t xml:space="preserve">1. "ਮੈਂ ਤੁਹਾਡੇ ਲਈ ਧੰਨਵਾਦ ਦੀ ਅਵਾਜ਼ ਨਾਲ ਬਲੀਦਾਨ ਕਰਾਂਗਾ; ਮੈਂ ਜੋ ਸੁੱਖਣਾ ਖਾਧੀ ਹੈ ਮੈਂ ਉਸ ਨੂੰ ਅਦਾ ਕਰਾਂਗਾ। ਮੁਕਤੀ ਪ੍ਰਭੂ ਦੀ ਹੈ।" (ਯੂਨਾਹ 2:9)</w:t>
      </w:r>
    </w:p>
    <w:p/>
    <w:p>
      <w:r xmlns:w="http://schemas.openxmlformats.org/wordprocessingml/2006/main">
        <w:t xml:space="preserve">2. "ਉਸ ਦੇ ਰਾਹੀਂ ਤਾਂ ਆਓ ਅਸੀਂ ਨਿਰੰਤਰ ਪ੍ਰਮਾਤਮਾ ਦੀ ਉਸਤਤ ਦਾ ਬਲੀਦਾਨ ਚੜ੍ਹਾਈਏ, ਅਰਥਾਤ, ਬੁੱਲ੍ਹਾਂ ਦਾ ਫਲ ਜੋ ਉਸਦੇ ਨਾਮ ਨੂੰ ਮੰਨਦੇ ਹਨ." (ਇਬਰਾਨੀਆਂ 13:15)</w:t>
      </w:r>
    </w:p>
    <w:p/>
    <w:p>
      <w:r xmlns:w="http://schemas.openxmlformats.org/wordprocessingml/2006/main">
        <w:t xml:space="preserve">ਗਿਣਤੀ 29:11 ਪਾਪ ਦੀ ਭੇਟ ਲਈ ਬੱਕਰੀ ਦਾ ਇੱਕ ਬੱਚਾ; ਪ੍ਰਾਸਚਿਤ ਦੀ ਪਾਪ ਬਲੀ, ਅਤੇ ਸਦਾ ਦੀ ਹੋਮ ਬਲੀ ਅਤੇ ਇਸ ਦੇ ਮੈਦੇ ਦੀ ਭੇਟ ਅਤੇ ਪੀਣ ਦੀਆਂ ਭੇਟਾਂ ਤੋਂ ਇਲਾਵਾ।</w:t>
      </w:r>
    </w:p>
    <w:p/>
    <w:p>
      <w:r xmlns:w="http://schemas.openxmlformats.org/wordprocessingml/2006/main">
        <w:t xml:space="preserve">ਗਿਣਤੀ 29:11 ਪ੍ਰਾਸਚਿਤ ਲਈ ਦਿੱਤੀਆਂ ਜਾਣ ਵਾਲੀਆਂ ਭੇਟਾਂ ਦਾ ਵਰਣਨ ਕਰਦਾ ਹੈ, ਜਿਸ ਵਿੱਚ ਪਾਪ ਦੀ ਭੇਟ ਲਈ ਇੱਕ ਬੱਕਰਾ, ਇੱਕ ਨਿਰੰਤਰ ਹੋਮ ਬਲੀ, ਇੱਕ ਮਾਸ ਦੀ ਭੇਟ, ਅਤੇ ਉਨ੍ਹਾਂ ਦੇ ਨਾਲ ਪੀਣ ਦੀਆਂ ਭੇਟਾਂ ਸ਼ਾਮਲ ਹਨ।</w:t>
      </w:r>
    </w:p>
    <w:p/>
    <w:p>
      <w:r xmlns:w="http://schemas.openxmlformats.org/wordprocessingml/2006/main">
        <w:t xml:space="preserve">1. ਪ੍ਰਾਸਚਿਤ ਦੀ ਸ਼ਕਤੀ: ਗਿਣਤੀ 29:11 ਵਿਚ ਬਲੀਦਾਨ ਦੀਆਂ ਭੇਟਾਂ ਦੀ ਮਹੱਤਤਾ ਨੂੰ ਸਮਝਣਾ</w:t>
      </w:r>
    </w:p>
    <w:p/>
    <w:p>
      <w:r xmlns:w="http://schemas.openxmlformats.org/wordprocessingml/2006/main">
        <w:t xml:space="preserve">2. ਮਾਫ਼ੀ ਪ੍ਰਾਪਤ ਕਰਨਾ: ਪ੍ਰਾਸਚਿਤ ਦੇ ਸੰਦੇਸ਼ ਨੂੰ ਸਾਡੇ ਜੀਵਨਾਂ ਵਿੱਚ ਲਾਗੂ ਕਰਨਾ</w:t>
      </w:r>
    </w:p>
    <w:p/>
    <w:p>
      <w:r xmlns:w="http://schemas.openxmlformats.org/wordprocessingml/2006/main">
        <w:t xml:space="preserve">1. ਯਸਾਯਾਹ 53: 5-6 - "ਉਹ ਸਾਡੇ ਅਪਰਾਧਾਂ ਲਈ ਜ਼ਖਮੀ ਹੋਇਆ ਸੀ, ਉਹ ਸਾਡੀਆਂ ਬਦੀਆਂ ਲਈ ਕੁਚਲਿਆ ਗਿਆ ਸੀ: ਸਾਡੀ ਸ਼ਾਂਤੀ ਦੀ ਸਜ਼ਾ ਉਸ ਉੱਤੇ ਸੀ; ਅਤੇ ਉਸ ਦੀਆਂ ਸੱਟਾਂ ਨਾਲ ਅਸੀਂ ਚੰਗੇ ਹੋ ਗਏ ਹਾਂ। ਅਸੀਂ ਸਾਰੇ ਭੇਡਾਂ ਵਾਂਗ ਭਟਕ ਗਏ ਹਾਂ; ਅਸੀਂ ਹਰ ਇੱਕ ਨੇ ਆਪਣੇ ਰਾਹ ਨੂੰ ਮੋੜ ਲਿਆ ਹੈ, ਅਤੇ ਯਹੋਵਾਹ ਨੇ ਸਾਡੇ ਸਾਰਿਆਂ ਦੀ ਬਦੀ ਉਸ ਉੱਤੇ ਪਾ ਦਿੱਤੀ ਹੈ।"</w:t>
      </w:r>
    </w:p>
    <w:p/>
    <w:p>
      <w:r xmlns:w="http://schemas.openxmlformats.org/wordprocessingml/2006/main">
        <w:t xml:space="preserve">2. ਇਬਰਾਨੀਆਂ 9:22 - "ਅਤੇ ਲਗਭਗ ਸਾਰੀਆਂ ਚੀਜ਼ਾਂ ਕਾਨੂੰਨ ਦੁਆਰਾ ਲਹੂ ਨਾਲ ਸ਼ੁੱਧ ਕੀਤੀਆਂ ਜਾਂਦੀਆਂ ਹਨ; ਅਤੇ ਲਹੂ ਵਹਾਏ ਬਿਨਾਂ ਕੋਈ ਮਾਫ਼ੀ ਨਹੀਂ ਹੈ।"</w:t>
      </w:r>
    </w:p>
    <w:p/>
    <w:p>
      <w:r xmlns:w="http://schemas.openxmlformats.org/wordprocessingml/2006/main">
        <w:t xml:space="preserve">ਗਿਣਤੀ 29:12 ਅਤੇ ਸੱਤਵੇਂ ਮਹੀਨੇ ਦੀ ਪੰਦਰਵੀਂ ਤਾਰੀਖ਼ ਨੂੰ ਤੁਹਾਡੀ ਇੱਕ ਪਵਿੱਤਰ ਸਭਾ ਹੋਵੇ। ਤੁਸੀਂ ਕੋਈ ਗ਼ੁਲਾਮੀ ਦਾ ਕੰਮ ਨਾ ਕਰੋ ਅਤੇ ਤੁਸੀਂ ਯਹੋਵਾਹ ਲਈ ਸੱਤ ਦਿਨ ਦਾਵਤ ਮਨਾਓ।</w:t>
      </w:r>
    </w:p>
    <w:p/>
    <w:p>
      <w:r xmlns:w="http://schemas.openxmlformats.org/wordprocessingml/2006/main">
        <w:t xml:space="preserve">ਸੱਤਵੇਂ ਮਹੀਨੇ ਦੇ ਪੰਦਰਵੇਂ ਦਿਨ, ਇੱਕ ਪਵਿੱਤਰ ਕਨਵੋਕੇਸ਼ਨ ਆਯੋਜਿਤ ਕੀਤੀ ਜਾਂਦੀ ਹੈ ਜਿੱਥੇ ਕੋਈ ਵੀ ਕੰਮ ਨਹੀਂ ਕੀਤਾ ਜਾਂਦਾ ਹੈ ਅਤੇ ਪ੍ਰਭੂ ਲਈ ਇੱਕ ਤਿਉਹਾਰ ਸੱਤ ਦਿਨਾਂ ਲਈ ਰੱਖਿਆ ਜਾਂਦਾ ਹੈ।</w:t>
      </w:r>
    </w:p>
    <w:p/>
    <w:p>
      <w:r xmlns:w="http://schemas.openxmlformats.org/wordprocessingml/2006/main">
        <w:t xml:space="preserve">1. "ਪਵਿੱਤਰਤਾ ਦੀ ਸ਼ਕਤੀ: ਸੱਤਵੇਂ ਮਹੀਨੇ ਵਿੱਚ ਪਰਮਾਤਮਾ ਦੀ ਪਵਿੱਤਰਤਾ ਦਾ ਜਸ਼ਨ"</w:t>
      </w:r>
    </w:p>
    <w:p/>
    <w:p>
      <w:r xmlns:w="http://schemas.openxmlformats.org/wordprocessingml/2006/main">
        <w:t xml:space="preserve">2. "ਪ੍ਰਭੂ ਦੀ ਖੁਸ਼ੀ: ਤਿਉਹਾਰ ਮਨਾਉਣ ਦੁਆਰਾ ਪਰਮਾਤਮਾ ਦੀ ਖੁਸ਼ੀ ਦਾ ਅਨੁਭਵ ਕਰਨਾ"</w:t>
      </w:r>
    </w:p>
    <w:p/>
    <w:p>
      <w:r xmlns:w="http://schemas.openxmlformats.org/wordprocessingml/2006/main">
        <w:t xml:space="preserve">1. ਜ਼ਬੂਰ 30:11-12 - "ਤੂੰ ਮੇਰੇ ਲਈ ਮੇਰੇ ਸੋਗ ਨੂੰ ਨੱਚਣ ਵਿੱਚ ਬਦਲ ਦਿੱਤਾ ਹੈ; ਤੈਂ ਮੇਰਾ ਤੱਪੜ ਲਾਹ ਦਿੱਤਾ ਹੈ ਅਤੇ ਮੈਨੂੰ ਖੁਸ਼ੀ ਨਾਲ ਪਹਿਨਾਇਆ ਹੈ; ਤਾਂ ਜੋ ਮੇਰੀ ਮਹਿਮਾ ਤੇਰੀ ਮਹਿਮਾ ਗਾਵੇ ਅਤੇ ਚੁੱਪ ਨਾ ਰਹੇ। ਹੇ ਯਹੋਵਾਹ ਮੇਰੇ ਪਰਮੇਸ਼ੁਰ, ਮੈਂ ਸਦਾ ਲਈ ਤੁਹਾਡਾ ਧੰਨਵਾਦ ਕਰੋ!"</w:t>
      </w:r>
    </w:p>
    <w:p/>
    <w:p>
      <w:r xmlns:w="http://schemas.openxmlformats.org/wordprocessingml/2006/main">
        <w:t xml:space="preserve">2. ਯਸਾਯਾਹ 58:13-14 - "ਜੇ ਤੁਸੀਂ ਸਬਤ ਦੇ ਦਿਨ ਤੋਂ, ਮੇਰੇ ਪਵਿੱਤਰ ਦਿਨ ਤੇ ਆਪਣੀ ਖੁਸ਼ੀ ਕਰਨ ਤੋਂ ਆਪਣੇ ਪੈਰ ਮੋੜ ਲੈਂਦੇ ਹੋ, ਅਤੇ ਸਬਤ ਨੂੰ ਅਨੰਦ ਅਤੇ ਪ੍ਰਭੂ ਦੇ ਪਵਿੱਤਰ ਦਿਨ ਨੂੰ ਸਤਿਕਾਰਯੋਗ ਕਹਿੰਦੇ ਹੋ; ਜੇ ਤੁਸੀਂ ਇਸਦਾ ਆਦਰ ਕਰਦੇ ਹੋ, ਨਹੀਂ ਤੁਸੀਂ ਆਪਣੇ ਰਾਹਾਂ ਤੇ ਚੱਲੋ, ਜਾਂ ਆਪਣੀ ਖੁਸ਼ੀ ਭਾਲੋ, ਜਾਂ ਮੂਰਖਤਾ ਨਾਲ ਗੱਲ ਕਰੋ, ਤਾਂ ਤੁਸੀਂ ਪ੍ਰਭੂ ਵਿੱਚ ਪ੍ਰਸੰਨ ਹੋਵੋਗੇ, ਅਤੇ ਮੈਂ ਤੁਹਾਨੂੰ ਧਰਤੀ ਦੀਆਂ ਉਚਾਈਆਂ ਉੱਤੇ ਸਵਾਰ ਕਰਾਂਗਾ।"</w:t>
      </w:r>
    </w:p>
    <w:p/>
    <w:p>
      <w:r xmlns:w="http://schemas.openxmlformats.org/wordprocessingml/2006/main">
        <w:t xml:space="preserve">ਗਿਣਤੀ 29:13 ਅਤੇ ਤੁਸੀਂ ਯਹੋਵਾਹ ਲਈ ਇੱਕ ਸੁਗੰਧ ਵਾਲੀ ਹੋਮ ਦੀ ਭੇਟ, ਅੱਗ ਦੁਆਰਾ ਚੜ੍ਹਾਈ ਹੋਈ ਬਲੀ ਚੜ੍ਹਾਓ। ਤੇਰ੍ਹਾਂ ਬਲਦ, ਦੋ ਭੇਡੂ ਅਤੇ ਇੱਕ ਸਾਲ ਦੇ ਚੌਦਾਂ ਲੇਲੇ। ਉਹ ਨਿਰਦੋਸ਼ ਹੋਣਗੇ:</w:t>
      </w:r>
    </w:p>
    <w:p/>
    <w:p>
      <w:r xmlns:w="http://schemas.openxmlformats.org/wordprocessingml/2006/main">
        <w:t xml:space="preserve">ਯਹੋਵਾਹ ਨੇ ਤੇਰ੍ਹਾਂ ਬਲਦਾਂ, ਦੋ ਭੇਡੂ, ਅਤੇ ਇੱਕ ਸਾਲ ਦੇ ਚੌਦਾਂ ਲੇਲੇ ਹੋਮ ਦੀ ਭੇਟ ਵਜੋਂ ਚੜ੍ਹਾਉਣ ਦਾ ਹੁਕਮ ਦਿੱਤਾ, ਯਹੋਵਾਹ ਲਈ ਇੱਕ ਮਿੱਠੀ ਸੁਗੰਧ ਵਾਲੀ ਅੱਗ ਦੀ ਬਲੀ।</w:t>
      </w:r>
    </w:p>
    <w:p/>
    <w:p>
      <w:r xmlns:w="http://schemas.openxmlformats.org/wordprocessingml/2006/main">
        <w:t xml:space="preserve">1. ਪ੍ਰਭੂ ਦਾ ਹੁਕਮ: ਬਲੀਦਾਨ ਅਤੇ ਪ੍ਰਾਸਚਿਤ ਦੀਆਂ ਭੇਟਾਂ</w:t>
      </w:r>
    </w:p>
    <w:p/>
    <w:p>
      <w:r xmlns:w="http://schemas.openxmlformats.org/wordprocessingml/2006/main">
        <w:t xml:space="preserve">2. ਸੱਚੀ ਕੁਰਬਾਨੀ ਦਾ ਅਰਥ: ਰੱਬ ਦੀ ਇੱਛਾ ਦੀ ਆਗਿਆਕਾਰੀ</w:t>
      </w:r>
    </w:p>
    <w:p/>
    <w:p>
      <w:r xmlns:w="http://schemas.openxmlformats.org/wordprocessingml/2006/main">
        <w:t xml:space="preserve">1. ਲੇਵੀਆਂ 22:17-25 - ਯਹੋਵਾਹ ਨੂੰ ਅੱਗ ਦੁਆਰਾ ਭੇਟ ਕੀਤੀਆਂ ਗਈਆਂ ਭੇਟਾਂ ਪੇਸ਼ ਕਰਨ ਲਈ ਹਦਾਇਤਾਂ</w:t>
      </w:r>
    </w:p>
    <w:p/>
    <w:p>
      <w:r xmlns:w="http://schemas.openxmlformats.org/wordprocessingml/2006/main">
        <w:t xml:space="preserve">2. ਇਬਰਾਨੀਆਂ 13:15-16 - ਆਤਮਿਕ ਬਲੀਦਾਨ ਚੜ੍ਹਾਓ ਜੋ ਪਰਮੇਸ਼ੁਰ ਨੂੰ ਯਿਸੂ ਮਸੀਹ ਦੁਆਰਾ ਸਵੀਕਾਰਯੋਗ ਹੈ</w:t>
      </w:r>
    </w:p>
    <w:p/>
    <w:p>
      <w:r xmlns:w="http://schemas.openxmlformats.org/wordprocessingml/2006/main">
        <w:t xml:space="preserve">ਗਿਣਤੀ 29:14 ਅਤੇ ਉਨ੍ਹਾਂ ਦੀ ਮੈਦੇ ਦੀ ਭੇਟ ਤੇਲ ਵਿੱਚ ਰਲੇ ਹੋਏ ਆਟੇ ਦੀ ਹੋਵੇ, ਤੇਰ੍ਹਾਂ ਬਲਦਾਂ ਵਿੱਚੋਂ ਹਰੇਕ ਬਲਦ ਲਈ ਤਿੰਨ ਦਸਵੰਧ, ਦੋ ਭੇਡੂਆਂ ਦੇ ਹਰੇਕ ਭੇਡੂ ਦੇ ਲਈ ਦੋ ਦਸਵੰਧ,</w:t>
      </w:r>
    </w:p>
    <w:p/>
    <w:p>
      <w:r xmlns:w="http://schemas.openxmlformats.org/wordprocessingml/2006/main">
        <w:t xml:space="preserve">ਤੇਰ੍ਹਾਂ ਬਲਦਾਂ ਵਿੱਚੋਂ ਹਰੇਕ ਬਲਦ ਨੂੰ ਤੇਲ ਵਿੱਚ ਰਲੇ ਹੋਏ ਆਟੇ ਦੇ ਤਿੰਨ ਦਸਵੇਂ ਸੌਦੇ ਅਤੇ ਦੋ ਭੇਡੂਆਂ ਵਿੱਚੋਂ ਹਰ ਇੱਕ ਨੂੰ ਦੋ ਦਸਵੰਧ ਸੌਦੇ ਮਿਲਣੇ ਸਨ।</w:t>
      </w:r>
    </w:p>
    <w:p/>
    <w:p>
      <w:r xmlns:w="http://schemas.openxmlformats.org/wordprocessingml/2006/main">
        <w:t xml:space="preserve">1. ਮਾਸ ਦੀ ਭੇਟ ਦੀ ਸ਼ਕਤੀ - ਇਹ ਦਰਸਾਉਣ ਲਈ ਕਿ ਕਿਵੇਂ ਪ੍ਰਮਾਤਮਾ ਸ਼ਰਧਾ ਦੇ ਸਭ ਤੋਂ ਸਧਾਰਨ ਕੰਮਾਂ ਦਾ ਵੀ ਸਨਮਾਨ ਕਰਦਾ ਹੈ, ਗਿਣਤੀ 29:14 ਦੀ ਵਰਤੋਂ ਕਰਨਾ।</w:t>
      </w:r>
    </w:p>
    <w:p/>
    <w:p>
      <w:r xmlns:w="http://schemas.openxmlformats.org/wordprocessingml/2006/main">
        <w:t xml:space="preserve">2. ਸੰਪੂਰਨ ਸੰਤੁਲਨ - ਸੰਖਿਆ 29:14 ਦੀ ਪੜਚੋਲ ਕਰਨਾ ਇਸ ਗੱਲ ਦੀ ਯਾਦ ਦਿਵਾਉਂਦਾ ਹੈ ਕਿ ਕਿਵੇਂ ਪਰਮੇਸ਼ੁਰ ਦਾ ਡਿਜ਼ਾਈਨ ਹਮੇਸ਼ਾ ਪੂਰੀ ਤਰ੍ਹਾਂ ਸੰਤੁਲਿਤ ਹੁੰਦਾ ਹੈ।</w:t>
      </w:r>
    </w:p>
    <w:p/>
    <w:p>
      <w:r xmlns:w="http://schemas.openxmlformats.org/wordprocessingml/2006/main">
        <w:t xml:space="preserve">1. ਲੇਵੀਆਂ 2: 1-2 - "ਅਤੇ ਜਦੋਂ ਕੋਈ ਯਹੋਵਾਹ ਨੂੰ ਮੈਦੇ ਦੀ ਭੇਟ ਚੜ੍ਹਾਉਂਦਾ ਹੈ, ਤਾਂ ਉਸਦੀ ਭੇਟ ਮੈਦੇ ਦੀ ਹੋਣੀ ਚਾਹੀਦੀ ਹੈ; ਅਤੇ ਉਹ ਉਸ ਉੱਤੇ ਤੇਲ ਪਾਵੇ ਅਤੇ ਉਸ ਉੱਤੇ ਲੁਬਾਨ ਰੱਖੇ: ਅਤੇ ਉਹ ਇਸਨੂੰ ਹਾਰੂਨ ਦੇ ਕੋਲ ਲਿਆਵੇ। ਪੁਜਾਰੀਆਂ ਦੇ ਪੁੱਤਰ: ਅਤੇ ਉਹ ਉਸ ਵਿੱਚੋਂ ਆਪਣੀ ਮੁੱਠੀ ਭਰ ਆਟੇ ਅਤੇ ਤੇਲ ਵਿੱਚੋਂ, ਉਸ ਦੇ ਸਾਰੇ ਲੁਬਾਨ ਸਮੇਤ ਲੈ ਲਵੇਗਾ ..."</w:t>
      </w:r>
    </w:p>
    <w:p/>
    <w:p>
      <w:r xmlns:w="http://schemas.openxmlformats.org/wordprocessingml/2006/main">
        <w:t xml:space="preserve">2. 1 ਪਤਰਸ 2:5 - "ਤੁਸੀਂ ਵੀ, ਜੀਵੰਤ ਪੱਥਰਾਂ ਵਾਂਗ, ਇੱਕ ਰੂਹਾਨੀ ਘਰ, ਇੱਕ ਪਵਿੱਤਰ ਪੁਜਾਰੀ ਮੰਡਲ, ਆਤਮਿਕ ਬਲੀਦਾਨ ਚੜ੍ਹਾਉਣ ਲਈ, ਜੋ ਯਿਸੂ ਮਸੀਹ ਦੁਆਰਾ ਪ੍ਰਮਾਤਮਾ ਨੂੰ ਸਵੀਕਾਰਯੋਗ ਹੈ, ਬਣਾਇਆ ਗਿਆ ਹੈ।"</w:t>
      </w:r>
    </w:p>
    <w:p/>
    <w:p>
      <w:r xmlns:w="http://schemas.openxmlformats.org/wordprocessingml/2006/main">
        <w:t xml:space="preserve">ਗਿਣਤੀ 29:15 ਅਤੇ ਚੌਦਾਂ ਲੇਲਿਆਂ ਵਿੱਚੋਂ ਹਰੇਕ ਲੇਲੇ ਨੂੰ ਕਈ ਦਸਵਾਂ ਸੌਦਾ:</w:t>
      </w:r>
    </w:p>
    <w:p/>
    <w:p>
      <w:r xmlns:w="http://schemas.openxmlformats.org/wordprocessingml/2006/main">
        <w:t xml:space="preserve">ਯਹੋਵਾਹ ਨੇ ਇਸਰਾਏਲ ਦੇ ਲੋਕਾਂ ਲਈ ਚੌਦਾਂ ਲੇਲਿਆਂ ਦੀ ਇੱਕ ਵਿਸ਼ੇਸ਼ ਭੇਟ ਦਾ ਹੁਕਮ ਦਿੱਤਾ ਸੀ।</w:t>
      </w:r>
    </w:p>
    <w:p/>
    <w:p>
      <w:r xmlns:w="http://schemas.openxmlformats.org/wordprocessingml/2006/main">
        <w:t xml:space="preserve">1. ਬਲੀਦਾਨ ਦਾ ਮੁੱਲ - ਯਹੋਵਾਹ ਦੁਆਰਾ ਨਿਰਧਾਰਤ ਵਿਸ਼ੇਸ਼ ਭੇਟ ਅਤੇ ਇਸਰਾਏਲ ਦੇ ਲੋਕਾਂ ਲਈ ਇਸਦੀ ਮਹੱਤਤਾ 'ਤੇ ਇੱਕ ਨਜ਼ਰ।</w:t>
      </w:r>
    </w:p>
    <w:p/>
    <w:p>
      <w:r xmlns:w="http://schemas.openxmlformats.org/wordprocessingml/2006/main">
        <w:t xml:space="preserve">2. ਪ੍ਰਭੂ ਦੀ ਰਜ਼ਾ ਨੂੰ ਮੰਨਣਾ - ਪਰਮਾਤਮਾ ਦੀ ਇੱਛਾ ਦੀ ਪਾਲਣਾ ਕਰਨ ਦੀ ਮਹੱਤਤਾ ਅਤੇ ਇਸ ਨਾਲ ਮਿਲਣ ਵਾਲੀਆਂ ਬਰਕਤਾਂ ਦੀ ਜਾਂਚ ਕਰਨਾ।</w:t>
      </w:r>
    </w:p>
    <w:p/>
    <w:p>
      <w:r xmlns:w="http://schemas.openxmlformats.org/wordprocessingml/2006/main">
        <w:t xml:space="preserve">1. ਇਬਰਾਨੀਆਂ 13:15-16 - ਯਿਸੂ ਦੇ ਰਾਹੀਂ, ਆਓ ਅਸੀਂ ਲਗਾਤਾਰ ਪਰਮੇਸ਼ੁਰ ਨੂੰ ਉਸਤਤ ਦਾ ਬਲੀਦਾਨ ਚੜ੍ਹਾਈਏ, ਅਰਥਾਤ, ਉਸ ਦੇ ਨਾਮ ਨੂੰ ਸਵੀਕਾਰ ਕਰਨ ਵਾਲੇ ਬੁੱਲ੍ਹਾਂ ਦਾ ਫਲ।</w:t>
      </w:r>
    </w:p>
    <w:p/>
    <w:p>
      <w:r xmlns:w="http://schemas.openxmlformats.org/wordprocessingml/2006/main">
        <w:t xml:space="preserve">2. ਲੇਵੀਆਂ 1:2-3 - ਇਜ਼ਰਾਈਲੀਆਂ ਨਾਲ ਗੱਲ ਕਰੋ ਅਤੇ ਉਨ੍ਹਾਂ ਨੂੰ ਕਹੋ: ਜਦੋਂ ਤੁਹਾਡੇ ਵਿੱਚੋਂ ਕੋਈ ਵੀ ਯਹੋਵਾਹ ਲਈ ਭੇਟ ਲਿਆਉਂਦਾ ਹੈ, ਤਾਂ ਤੁਸੀਂ ਆਪਣੇ ਪਸ਼ੂਆਂ ਦੀ ਭੇਟ ਇੱਜੜ ਜਾਂ ਇੱਜੜ ਵਿੱਚੋਂ ਲਿਆਓ।</w:t>
      </w:r>
    </w:p>
    <w:p/>
    <w:p>
      <w:r xmlns:w="http://schemas.openxmlformats.org/wordprocessingml/2006/main">
        <w:t xml:space="preserve">ਗਿਣਤੀ 29:16 ਅਤੇ ਪਾਪ ਦੀ ਭੇਟ ਲਈ ਇੱਕ ਬੱਕਰਾ; ਸਦਾ ਦੀ ਹੋਮ ਬਲੀ, ਉਸਦੇ ਮੈਦੇ ਦੀ ਭੇਟ ਅਤੇ ਪੀਣ ਦੀ ਭੇਟ ਤੋਂ ਇਲਾਵਾ।</w:t>
      </w:r>
    </w:p>
    <w:p/>
    <w:p>
      <w:r xmlns:w="http://schemas.openxmlformats.org/wordprocessingml/2006/main">
        <w:t xml:space="preserve">ਮਾਫ਼ੀ ਅਤੇ ਬਹਾਲੀ ਦਾ ਪਰਮੇਸ਼ੁਰ ਦਾ ਪ੍ਰਬੰਧ.</w:t>
      </w:r>
    </w:p>
    <w:p/>
    <w:p>
      <w:r xmlns:w="http://schemas.openxmlformats.org/wordprocessingml/2006/main">
        <w:t xml:space="preserve">1: ਪਰਮੇਸ਼ੁਰ ਸਾਨੂੰ ਪਾਪ ਦੀ ਭੇਟ ਦੇ ਬਲੀਦਾਨ ਦੁਆਰਾ ਮਾਫ਼ ਕਰਨ ਅਤੇ ਬਹਾਲ ਕੀਤੇ ਜਾਣ ਦਾ ਇੱਕ ਤਰੀਕਾ ਪ੍ਰਦਾਨ ਕਰਦਾ ਹੈ।</w:t>
      </w:r>
    </w:p>
    <w:p/>
    <w:p>
      <w:r xmlns:w="http://schemas.openxmlformats.org/wordprocessingml/2006/main">
        <w:t xml:space="preserve">2: ਅਸੀਂ ਮਸੀਹ ਦੇ ਪ੍ਰਾਸਚਿਤ ਬਲੀਦਾਨ ਦੁਆਰਾ ਪਰਮੇਸ਼ੁਰ ਨਾਲ ਇੱਕ ਸਹੀ ਰਿਸ਼ਤੇ ਨੂੰ ਬਹਾਲ ਕਰ ਸਕਦੇ ਹਾਂ।</w:t>
      </w:r>
    </w:p>
    <w:p/>
    <w:p>
      <w:r xmlns:w="http://schemas.openxmlformats.org/wordprocessingml/2006/main">
        <w:t xml:space="preserve">1: ਯਸਾਯਾਹ 53:5-6 - "ਪਰ ਉਹ ਸਾਡੇ ਅਪਰਾਧਾਂ ਲਈ ਵਿੰਨ੍ਹਿਆ ਗਿਆ ਸੀ, ਉਹ ਸਾਡੀਆਂ ਬਦੀਆਂ ਲਈ ਕੁਚਲਿਆ ਗਿਆ ਸੀ; ਉਹ ਸਜ਼ਾ ਜਿਸ ਨੇ ਸਾਨੂੰ ਸ਼ਾਂਤੀ ਦਿੱਤੀ ਸੀ, ਉਹ ਦੇ ਉੱਤੇ ਸੀ, ਅਤੇ ਉਸਦੇ ਜ਼ਖਮਾਂ ਨਾਲ ਅਸੀਂ ਚੰਗੇ ਹੋ ਗਏ ਹਾਂ, ਅਸੀਂ ਸਾਰੇ ਭੇਡਾਂ ਵਾਂਗ ਹਾਂ. ਕੁਰਾਹੇ ਪੈ ਗਏ, ਸਾਡੇ ਵਿੱਚੋਂ ਹਰ ਇੱਕ ਆਪੋ ਆਪਣੇ ਰਾਹ ਨੂੰ ਮੁੜਿਆ ਹੈ; ਅਤੇ ਪ੍ਰਭੂ ਨੇ ਸਾਡੇ ਸਾਰਿਆਂ ਦੀ ਬਦੀ ਉਸ ਉੱਤੇ ਰੱਖੀ ਹੈ।"</w:t>
      </w:r>
    </w:p>
    <w:p/>
    <w:p>
      <w:r xmlns:w="http://schemas.openxmlformats.org/wordprocessingml/2006/main">
        <w:t xml:space="preserve">2: ਇਬਰਾਨੀਆਂ 9:11-12 - "ਪਰ ਜਦੋਂ ਮਸੀਹ ਉਨ੍ਹਾਂ ਚੰਗੀਆਂ ਚੀਜ਼ਾਂ ਦੇ ਪ੍ਰਧਾਨ ਜਾਜਕ ਵਜੋਂ ਆਇਆ ਜੋ ਹੁਣ ਪਹਿਲਾਂ ਹੀ ਇੱਥੇ ਹਨ, ਤਾਂ ਉਹ ਉਸ ਵੱਡੇ ਅਤੇ ਵਧੇਰੇ ਸੰਪੂਰਣ ਤੰਬੂ ਵਿੱਚੋਂ ਲੰਘਿਆ ਜੋ ਮਨੁੱਖੀ ਹੱਥਾਂ ਨਾਲ ਨਹੀਂ ਬਣਾਇਆ ਗਿਆ ਹੈ, ਮਤਲਬ ਕਿ, ਇਸ ਸ੍ਰਿਸ਼ਟੀ ਦਾ ਹਿੱਸਾ ਨਹੀਂ। ਉਹ ਬੱਕਰੀਆਂ ਅਤੇ ਵੱਛਿਆਂ ਦੇ ਲਹੂ ਦੁਆਰਾ ਪ੍ਰਵੇਸ਼ ਨਹੀਂ ਕੀਤਾ; ਪਰ ਉਹ ਆਪਣੇ ਲਹੂ ਦੁਆਰਾ ਸਭ ਤੋਂ ਪਵਿੱਤਰ ਸਥਾਨ ਵਿੱਚ ਇੱਕ ਵਾਰ ਦਾਖਲ ਹੋਇਆ, ਇਸ ਤਰ੍ਹਾਂ ਸਦੀਵੀ ਛੁਟਕਾਰਾ ਪ੍ਰਾਪਤ ਕੀਤਾ।</w:t>
      </w:r>
    </w:p>
    <w:p/>
    <w:p>
      <w:r xmlns:w="http://schemas.openxmlformats.org/wordprocessingml/2006/main">
        <w:t xml:space="preserve">ਗਿਣਤੀ 29:17 ਅਤੇ ਦੂਜੇ ਦਿਨ ਤੁਸੀਂ ਬਾਰਾਂ ਬਲਦ, ਦੋ ਭੇਡੂ, ਇੱਕ ਸਾਲ ਦੇ ਚੌਦਾਂ ਲੇਲੇ ਬਿਨਾਂ ਦਾਗ ਦੇ ਚੜ੍ਹਾਓ।</w:t>
      </w:r>
    </w:p>
    <w:p/>
    <w:p>
      <w:r xmlns:w="http://schemas.openxmlformats.org/wordprocessingml/2006/main">
        <w:t xml:space="preserve">ਇਹ ਹਵਾਲੇ ਦੋ ਭੇਡੂ ਅਤੇ ਬਾਰਾਂ ਬਲਦ, ਚੌਦਾਂ ਲੇਲੇ ਦੇ ਨਾਲ ਪਰਮੇਸ਼ੁਰ ਨੂੰ ਭੇਟ ਵਜੋਂ ਚੜ੍ਹਾਉਣ ਦੀ ਗੱਲ ਕਰਦਾ ਹੈ।</w:t>
      </w:r>
    </w:p>
    <w:p/>
    <w:p>
      <w:r xmlns:w="http://schemas.openxmlformats.org/wordprocessingml/2006/main">
        <w:t xml:space="preserve">1. ਦੇਣ ਦੀ ਸ਼ਕਤੀ: ਅਸੀਂ ਪਰਮੇਸ਼ੁਰ ਨੂੰ ਬਲੀਦਾਨ ਕਿਉਂ ਦਿੰਦੇ ਹਾਂ</w:t>
      </w:r>
    </w:p>
    <w:p/>
    <w:p>
      <w:r xmlns:w="http://schemas.openxmlformats.org/wordprocessingml/2006/main">
        <w:t xml:space="preserve">2. ਪੂਰੇ ਦਿਲ ਨਾਲ ਪਰਮੇਸ਼ੁਰ ਦੀ ਸੇਵਾ ਕਰਨਾ: ਕੁਰਬਾਨੀ ਦੇ ਸਾਡੇ ਡਰ ਨੂੰ ਦੂਰ ਕਰਨਾ</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ਫ਼ਿਲਿੱਪੀਆਂ 4:18 - "ਮੈਨੂੰ ਪੂਰਾ ਭੁਗਤਾਨ ਅਤੇ ਹੋਰ ਵੀ ਬਹੁਤ ਕੁਝ ਮਿਲ ਗਿਆ ਹੈ; ਹੁਣ ਜਦੋਂ ਮੈਂ ਇਪਾਫ੍ਰੋਡੀਟਸ ਤੋਂ ਤੁਹਾਡੇ ਦੁਆਰਾ ਭੇਜੇ ਗਏ ਤੋਹਫ਼ੇ ਪ੍ਰਾਪਤ ਕੀਤੇ ਹਨ, ਤਾਂ ਮੈਨੂੰ ਪੂਰੀ ਤਰ੍ਹਾਂ ਨਾਲ ਸਪਲਾਈ ਕੀਤਾ ਗਿਆ ਹੈ। ਉਹ ਇੱਕ ਖੁਸ਼ਬੂਦਾਰ ਭੇਟ, ਇੱਕ ਸਵੀਕਾਰਯੋਗ ਬਲੀਦਾਨ ਹਨ, ਪਰਮੇਸ਼ੁਰ ਨੂੰ ਪ੍ਰਸੰਨ ਕਰਦਾ ਹੈ।"</w:t>
      </w:r>
    </w:p>
    <w:p/>
    <w:p>
      <w:r xmlns:w="http://schemas.openxmlformats.org/wordprocessingml/2006/main">
        <w:t xml:space="preserve">ਗਿਣਤੀ 29:18 ਅਤੇ ਬਲਦਾਂ, ਭੇਡੂਆਂ ਅਤੇ ਲੇਲਿਆਂ ਲਈ ਉਨ੍ਹਾਂ ਦੇ ਮੈਦੇ ਦੀ ਭੇਟ ਅਤੇ ਪੀਣ ਦੀਆਂ ਭੇਟਾਂ ਉਨ੍ਹਾਂ ਦੀ ਗਿਣਤੀ ਦੇ ਅਨੁਸਾਰ, ਇਸ ਢੰਗ ਨਾਲ ਹੋਣ:</w:t>
      </w:r>
    </w:p>
    <w:p/>
    <w:p>
      <w:r xmlns:w="http://schemas.openxmlformats.org/wordprocessingml/2006/main">
        <w:t xml:space="preserve">ਇਹ ਹਵਾਲਾ ਜਾਨਵਰਾਂ ਦੀ ਗਿਣਤੀ ਦੇ ਅਨੁਸਾਰ ਬਲਦਾਂ, ਭੇਡੂਆਂ ਅਤੇ ਲੇਲਿਆਂ ਲਈ ਪਰਮੇਸ਼ੁਰ ਨੂੰ ਮਾਸ ਅਤੇ ਪੀਣ ਦੀਆਂ ਭੇਟਾਂ ਚੜ੍ਹਾਉਣ ਲਈ ਨਿਰਦੇਸ਼ਾਂ ਦੀ ਰੂਪਰੇਖਾ ਦਿੰਦਾ ਹੈ।</w:t>
      </w:r>
    </w:p>
    <w:p/>
    <w:p>
      <w:r xmlns:w="http://schemas.openxmlformats.org/wordprocessingml/2006/main">
        <w:t xml:space="preserve">1. ਭੇਟਾਂ ਦੀ ਸ਼ਕਤੀ: ਪਰਮਾਤਮਾ ਨੂੰ ਬਲੀਦਾਨ ਦੀ ਮਹੱਤਤਾ ਨੂੰ ਸਮਝਣਾ</w:t>
      </w:r>
    </w:p>
    <w:p/>
    <w:p>
      <w:r xmlns:w="http://schemas.openxmlformats.org/wordprocessingml/2006/main">
        <w:t xml:space="preserve">2. ਰੱਬ ਨੂੰ ਸਾਡਾ ਸਭ ਤੋਂ ਵਧੀਆ ਦੇਣਾ: ਦੇਣ ਦੇ ਤੋਹਫ਼ੇ ਦੀ ਕਦਰ ਕਰਨਾ</w:t>
      </w:r>
    </w:p>
    <w:p/>
    <w:p>
      <w:r xmlns:w="http://schemas.openxmlformats.org/wordprocessingml/2006/main">
        <w:t xml:space="preserve">1. ਫ਼ਿਲਿੱਪੀਆਂ 4:18: "ਮੈਨੂੰ ਪੂਰਾ ਭੁਗਤਾਨ ਪ੍ਰਾਪਤ ਹੋਇਆ ਹੈ, ਅਤੇ ਹੋਰ ਵੀ; ਮੈਨੂੰ ਚੰਗੀ ਤਰ੍ਹਾਂ ਸਪਲਾਈ ਕੀਤਾ ਗਿਆ ਹੈ, ਇਪਾਫ੍ਰੋਡੀਟਸ ਤੋਂ ਤੁਹਾਡੇ ਦੁਆਰਾ ਭੇਜੇ ਗਏ ਤੋਹਫ਼ੇ ਪ੍ਰਾਪਤ ਕਰਕੇ, ਇੱਕ ਖੁਸ਼ਬੂਦਾਰ ਭੇਟ, ਇੱਕ ਬਲੀਦਾਨ ਜੋ ਪ੍ਰਵਾਨਯੋਗ ਅਤੇ ਪਰਮੇਸ਼ੁਰ ਨੂੰ ਪ੍ਰਸੰਨ ਕਰਦਾ ਹੈ।"</w:t>
      </w:r>
    </w:p>
    <w:p/>
    <w:p>
      <w:r xmlns:w="http://schemas.openxmlformats.org/wordprocessingml/2006/main">
        <w:t xml:space="preserve">2. ਯਸਾਯਾਹ 1:11: "ਤੁਹਾਡੀਆਂ ਬਲੀਆਂ ਦੀ ਭੀੜ ਮੇਰੇ ਲਈ ਕੀ ਹੈ? ਯਹੋਵਾਹ ਆਖਦਾ ਹੈ; ਮੇਰੇ ਕੋਲ ਮੇਢਿਆਂ ਦੀਆਂ ਹੋਮ ਬਲੀਆਂ ਅਤੇ ਪਾਲਤੂ ਜਾਨਵਰਾਂ ਦੀ ਚਰਬੀ ਕਾਫ਼ੀ ਹੈ; ਮੈਂ ਬਲਦਾਂ ਦੇ ਲਹੂ ਵਿੱਚ ਪ੍ਰਸੰਨ ਨਹੀਂ ਹਾਂ, ਜਾਂ ਲੇਲੇ ਦੇ, ਜਾਂ ਬੱਕਰੀਆਂ ਦੀ।"</w:t>
      </w:r>
    </w:p>
    <w:p/>
    <w:p>
      <w:r xmlns:w="http://schemas.openxmlformats.org/wordprocessingml/2006/main">
        <w:t xml:space="preserve">ਗਿਣਤੀ 29:19 ਅਤੇ ਪਾਪ ਦੀ ਭੇਟ ਲਈ ਇੱਕ ਬੱਕਰਾ; ਸਦਾ ਦੀ ਹੋਮ ਬਲੀ ਅਤੇ ਉਸ ਦੇ ਮੈਦੇ ਦੀ ਭੇਟ ਅਤੇ ਪੀਣ ਦੀਆਂ ਭੇਟਾਂ ਤੋਂ ਇਲਾਵਾ।</w:t>
      </w:r>
    </w:p>
    <w:p/>
    <w:p>
      <w:r xmlns:w="http://schemas.openxmlformats.org/wordprocessingml/2006/main">
        <w:t xml:space="preserve">ਗਿਣਤੀ 29:19 ਲਗਾਤਾਰ ਹੋਮ ਬਲੀ, ਮਾਸ ਦੀ ਭੇਟ, ਅਤੇ ਪੀਣ ਦੀਆਂ ਭੇਟਾਂ ਤੋਂ ਇਲਾਵਾ, ਬੱਕਰੇ ਦੇ ਇੱਕ ਬੱਚੇ ਦੀ ਪਾਪ ਬਲੀ ਦੀ ਚਰਚਾ ਕਰਦਾ ਹੈ।</w:t>
      </w:r>
    </w:p>
    <w:p/>
    <w:p>
      <w:r xmlns:w="http://schemas.openxmlformats.org/wordprocessingml/2006/main">
        <w:t xml:space="preserve">1. ਬਾਈਬਲ ਦੇ ਸਮਿਆਂ ਵਿਚ ਕੁਰਬਾਨੀਆਂ ਦੀ ਮਹੱਤਤਾ</w:t>
      </w:r>
    </w:p>
    <w:p/>
    <w:p>
      <w:r xmlns:w="http://schemas.openxmlformats.org/wordprocessingml/2006/main">
        <w:t xml:space="preserve">2. ਪਾਪ ਦੀਆਂ ਭੇਟਾਂ ਰਾਹੀਂ ਪ੍ਰਾਸਚਿਤ ਦੀ ਮਹੱਤਤਾ</w:t>
      </w:r>
    </w:p>
    <w:p/>
    <w:p>
      <w:r xmlns:w="http://schemas.openxmlformats.org/wordprocessingml/2006/main">
        <w:t xml:space="preserve">1. ਲੇਵੀਆਂ 16:20-22 - ਅਤੇ ਜਦੋਂ ਉਹ ਪਵਿੱਤਰ ਸਥਾਨ, ਮੰਡਲੀ ਦੇ ਤੰਬੂ ਅਤੇ ਜਗਵੇਦੀ ਲਈ ਪ੍ਰਾਸਚਿਤ ਦੀ ਸਮਾਪਤੀ ਕਰ ਲਵੇ, ਤਾਂ ਉਹ ਜਿਉਂਦਾ ਬੱਕਰਾ ਲਿਆਵੇਗਾ। ਹਾਰੂਨ ਆਪਣੇ ਦੋਵੇਂ ਹੱਥ ਜਿਉਂਦੇ ਬੱਕਰੇ ਦੇ ਸਿਰ ਉੱਤੇ ਰੱਖੇ ਅਤੇ ਉਸ ਉੱਤੇ ਇਸਰਾਏਲੀਆਂ ਦੀਆਂ ਸਾਰੀਆਂ ਬਦੀਆਂ ਅਤੇ ਉਨ੍ਹਾਂ ਦੇ ਸਾਰੇ ਅਪਰਾਧਾਂ ਦਾ ਉਨ੍ਹਾਂ ਦੇ ਸਾਰੇ ਪਾਪਾਂ ਦਾ ਇਕਰਾਰ ਕਰੇ ਅਤੇ ਉਨ੍ਹਾਂ ਨੂੰ ਬੱਕਰੀ ਦੇ ਸਿਰ ਉੱਤੇ ਰੱਖੇ ਅਤੇ ਉਸ ਨੂੰ ਦੂਰ ਭੇਜ ਦੇਵੇ। ਇੱਕ ਯੋਗ ਆਦਮੀ ਦੇ ਹੱਥੋਂ ਉਜਾੜ ਵਿੱਚ. ਬੱਕਰਾ ਉਨ੍ਹਾਂ ਦੀਆਂ ਸਾਰੀਆਂ ਬਦੀਆਂ ਨੂੰ ਇੱਕ ਉਜਾੜ ਜ਼ਮੀਨ ਵਿੱਚ ਆਪਣੇ ਆਪ ਚੁੱਕ ਲਵੇਗਾ। ਅਤੇ ਉਹ ਬੱਕਰੀ ਨੂੰ ਉਜਾੜ ਵਿੱਚ ਛੱਡ ਦੇਵੇਗਾ।</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ਗਿਣਤੀ 29:20 ਅਤੇ ਤੀਜੇ ਦਿਨ ਗਿਆਰਾਂ ਬਲਦ, ਦੋ ਭੇਡੂ, ਇੱਕ ਸਾਲ ਦੇ ਚੌਦਾਂ ਲੇਲੇ, ਜਿਨ੍ਹਾਂ ਵਿੱਚ ਕੋਈ ਦੋਸ਼ ਨਹੀਂ ਹੈ।</w:t>
      </w:r>
    </w:p>
    <w:p/>
    <w:p>
      <w:r xmlns:w="http://schemas.openxmlformats.org/wordprocessingml/2006/main">
        <w:t xml:space="preserve">ਇਹ ਹਵਾਲਾ ਗਿਆਰਾਂ ਬਲਦਾਂ, ਦੋ ਭੇਡੂਆਂ ਅਤੇ ਚੌਦਾਂ ਲੇਲਿਆਂ ਦੀ ਬਲੀ ਦੀ ਭੇਟ ਬਾਰੇ ਗੱਲ ਕਰਦਾ ਹੈ।</w:t>
      </w:r>
    </w:p>
    <w:p/>
    <w:p>
      <w:r xmlns:w="http://schemas.openxmlformats.org/wordprocessingml/2006/main">
        <w:t xml:space="preserve">1. ਪਰਮੇਸ਼ੁਰ ਦੀ ਆਗਿਆਕਾਰੀ ਵਿੱਚ ਬਲੀਦਾਨ ਦੀ ਸ਼ਕਤੀ</w:t>
      </w:r>
    </w:p>
    <w:p/>
    <w:p>
      <w:r xmlns:w="http://schemas.openxmlformats.org/wordprocessingml/2006/main">
        <w:t xml:space="preserve">2. ਪਰਮੇਸ਼ੁਰ ਦੇ ਪ੍ਰਬੰਧ ਨੂੰ ਸਵੀਕਾਰ ਕਰਨ ਲਈ ਕੁਰਬਾਨੀਆਂ ਕਰਨ ਦੀ ਲੋੜ</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ਲੇਵੀਆਂ 1:2-3 - ਇਜ਼ਰਾਈਲੀਆਂ ਨਾਲ ਗੱਲ ਕਰੋ ਅਤੇ ਉਨ੍ਹਾਂ ਨੂੰ ਕਹੋ: ਜਦੋਂ ਤੁਹਾਡੇ ਵਿੱਚੋਂ ਕੋਈ ਯਹੋਵਾਹ ਲਈ ਭੇਟ ਲਿਆਉਂਦਾ ਹੈ, ਤਾਂ ਆਪਣੀ ਭੇਟ ਵਜੋਂ ਇੱਜੜ ਜਾਂ ਇੱਜੜ ਵਿੱਚੋਂ ਇੱਕ ਜਾਨਵਰ ਲਿਆਓ।</w:t>
      </w:r>
    </w:p>
    <w:p/>
    <w:p>
      <w:r xmlns:w="http://schemas.openxmlformats.org/wordprocessingml/2006/main">
        <w:t xml:space="preserve">ਗਿਣਤੀ 29:21 ਅਤੇ ਬਲਦਾਂ, ਭੇਡੂਆਂ ਅਤੇ ਲੇਲਿਆਂ ਲਈ ਉਨ੍ਹਾਂ ਦੇ ਮੈਦੇ ਦੀ ਭੇਟ ਅਤੇ ਪੀਣ ਦੀਆਂ ਭੇਟਾਂ ਉਨ੍ਹਾਂ ਦੀ ਗਿਣਤੀ ਦੇ ਅਨੁਸਾਰ, ਇਸ ਢੰਗ ਦੇ ਅਨੁਸਾਰ ਹੋਣ:</w:t>
      </w:r>
    </w:p>
    <w:p/>
    <w:p>
      <w:r xmlns:w="http://schemas.openxmlformats.org/wordprocessingml/2006/main">
        <w:t xml:space="preserve">ਗਿਣਤੀ 29:21 ਦੱਸਦਾ ਹੈ ਕਿ ਬਲਦਾਂ, ਭੇਡੂਆਂ ਅਤੇ ਲੇਲਿਆਂ ਲਈ ਮਾਸ ਅਤੇ ਪੀਣ ਦੀਆਂ ਭੇਟਾਂ ਕਿਵੇਂ ਚੜ੍ਹਾਈਆਂ ਜਾਣੀਆਂ ਚਾਹੀਦੀਆਂ ਹਨ।</w:t>
      </w:r>
    </w:p>
    <w:p/>
    <w:p>
      <w:r xmlns:w="http://schemas.openxmlformats.org/wordprocessingml/2006/main">
        <w:t xml:space="preserve">1. ਬਲੀਦਾਨ ਦੇਣਾ ਸਿੱਖੋ: ਗਿਣਤੀ 29:21 ਦਾ ਅਰਥ</w:t>
      </w:r>
    </w:p>
    <w:p/>
    <w:p>
      <w:r xmlns:w="http://schemas.openxmlformats.org/wordprocessingml/2006/main">
        <w:t xml:space="preserve">2. ਦੇਣ ਦੀ ਪਵਿੱਤਰਤਾ: ਗਿਣਤੀ 29:21 ਵਿੱਚ ਆਪਣੀਆਂ ਜ਼ਿੰਮੇਵਾਰੀਆਂ ਨੂੰ ਪੂਰਾ ਕਰਨਾ</w:t>
      </w:r>
    </w:p>
    <w:p/>
    <w:p>
      <w:r xmlns:w="http://schemas.openxmlformats.org/wordprocessingml/2006/main">
        <w:t xml:space="preserve">1. ਜ਼ਬੂਰ 51:16-17 - ਕਿਉਂਕਿ ਤੁਸੀਂ ਬਲੀਦਾਨ ਨਹੀਂ ਚਾਹੁੰਦੇ ਹੋ; ਨਹੀਂ ਤਾਂ ਮੈਂ ਇਸਨੂੰ ਦਿਆਂਗਾ: ਤੂੰ ਹੋਮ ਬਲੀ ਵਿੱਚ ਪ੍ਰਸੰਨ ਨਹੀਂ ਹੁੰਦਾ। ਪਰਮੇਸ਼ੁਰ ਦੇ ਬਲੀਦਾਨ ਇੱਕ ਟੁੱਟੇ ਹੋਏ ਆਤਮਾ ਹਨ: ਇੱਕ ਟੁੱਟੇ ਹੋਏ ਅਤੇ ਇੱਕ ਪਛਤਾਉਣ ਵਾਲੇ ਦਿਲ, ਹੇ ਪਰਮੇਸ਼ੁਰ, ਤੂੰ ਤੁੱਛ ਨਹੀਂ ਕਰੇਂਗਾ।</w:t>
      </w:r>
    </w:p>
    <w:p/>
    <w:p>
      <w:r xmlns:w="http://schemas.openxmlformats.org/wordprocessingml/2006/main">
        <w:t xml:space="preserve">2. ਇਬਰਾਨੀਆਂ 13:15-16 -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ਗਿਣਤੀ 29:22 ਅਤੇ ਪਾਪ ਦੀ ਭੇਟ ਲਈ ਇੱਕ ਬੱਕਰਾ; ਸਦਾ ਦੀ ਹੋਮ ਬਲੀ ਅਤੇ ਉਸਦੇ ਮੈਦੇ ਦੀ ਭੇਟ ਅਤੇ ਉਸਦੇ ਪੀਣ ਦੀ ਭੇਟ ਦੇ ਨਾਲ।</w:t>
      </w:r>
    </w:p>
    <w:p/>
    <w:p>
      <w:r xmlns:w="http://schemas.openxmlformats.org/wordprocessingml/2006/main">
        <w:t xml:space="preserve">ਨੰਬਰ 29:22 ਪਾਪ ਬਲੀਦਾਨ ਲਈ ਹਿਦਾਇਤਾਂ ਦਾ ਵਰਣਨ ਕਰਦਾ ਹੈ, ਜਿਸ ਵਿੱਚ ਇੱਕ ਬੱਕਰਾ, ਇੱਕ ਨਿਰੰਤਰ ਹੋਮ ਬਲੀ, ਅਤੇ ਅਨਾਜ ਅਤੇ ਪੀਣ ਦੀਆਂ ਭੇਟਾਂ ਸ਼ਾਮਲ ਹਨ।</w:t>
      </w:r>
    </w:p>
    <w:p/>
    <w:p>
      <w:r xmlns:w="http://schemas.openxmlformats.org/wordprocessingml/2006/main">
        <w:t xml:space="preserve">1. ਯਿਸੂ: ਸੰਪੂਰਣ ਪਾਪ ਭੇਟ - ਗਿਣਤੀ 29:22 ਵਿੱਚ ਦਰਸਾਏ ਗਏ ਬਲੀਦਾਨ ਸਾਡੇ ਪਾਪਾਂ ਲਈ ਯਿਸੂ ਦੇ ਸੰਪੂਰਣ ਬਲੀਦਾਨ ਵਿੱਚ ਪੂਰੇ ਹੁੰਦੇ ਹਨ।</w:t>
      </w:r>
    </w:p>
    <w:p/>
    <w:p>
      <w:r xmlns:w="http://schemas.openxmlformats.org/wordprocessingml/2006/main">
        <w:t xml:space="preserve">2. ਪ੍ਰਾਸਚਿਤ ਦੀ ਲੋੜ - ਇਹ ਹਵਾਲਾ ਸਾਨੂੰ ਸਾਡੇ ਪਾਪਾਂ ਲਈ ਪ੍ਰਾਸਚਿਤ ਦੀ ਲੋੜ ਅਤੇ ਇਸਦੇ ਲਈ ਪਰਮੇਸ਼ੁਰ ਦੇ ਪ੍ਰਬੰਧ ਦੀ ਯਾਦ ਦਿਵਾਉਂਦਾ ਹੈ।</w:t>
      </w:r>
    </w:p>
    <w:p/>
    <w:p>
      <w:r xmlns:w="http://schemas.openxmlformats.org/wordprocessingml/2006/main">
        <w:t xml:space="preserve">1. ਰੋਮੀਆਂ 5:8-9 - ਪਰ ਪਰਮੇਸ਼ੁਰ ਸਾਡੇ ਲਈ ਆਪਣਾ ਪਿਆਰ ਇਸ ਤਰ੍ਹਾਂ ਦਰਸਾਉਂਦਾ ਹੈ: ਜਦੋਂ ਅਸੀਂ ਅਜੇ ਪਾਪੀ ਹੀ ਸੀ, ਮਸੀਹ ਸਾਡੇ ਲਈ ਮਰਿਆ।</w:t>
      </w:r>
    </w:p>
    <w:p/>
    <w:p>
      <w:r xmlns:w="http://schemas.openxmlformats.org/wordprocessingml/2006/main">
        <w:t xml:space="preserve">2. ਇਬਰਾਨੀਆਂ 10: 1-2 - ਕਾਨੂੰਨ ਸਿਰਫ ਉਨ੍ਹਾਂ ਚੰਗੀਆਂ ਚੀਜ਼ਾਂ ਦਾ ਪਰਛਾਵਾਂ ਹੈ ਜੋ ਅਸਲੀਅਤਾਂ ਨਹੀਂ ਆ ਰਹੀਆਂ ਹਨ। ਇਸ ਕਾਰਨ ਕਰਕੇ, ਇਹ ਕਦੇ ਵੀ, ਉਹੀ ਬਲੀਦਾਨਾਂ ਦੁਆਰਾ ਜੋ ਲਗਾਤਾਰ ਸਾਲ ਦਰ ਸਾਲ ਦੁਹਰਾਇਆ ਜਾਂਦਾ ਹੈ, ਉਹਨਾਂ ਨੂੰ ਸੰਪੂਰਨ ਨਹੀਂ ਕਰ ਸਕਦਾ ਜੋ ਪੂਜਾ ਦੇ ਨੇੜੇ ਆਉਂਦੇ ਹਨ.</w:t>
      </w:r>
    </w:p>
    <w:p/>
    <w:p>
      <w:r xmlns:w="http://schemas.openxmlformats.org/wordprocessingml/2006/main">
        <w:t xml:space="preserve">ਗਿਣਤੀ 29:23 ਅਤੇ ਚੌਥੇ ਦਿਨ 10 ਬਲਦ, ਦੋ ਭੇਡੂ ਅਤੇ ਇੱਕ ਸਾਲ ਦੇ ਚੌਦਾਂ ਲੇਲੇ ਬੇਦਾਹ ਹੋਣ।</w:t>
      </w:r>
    </w:p>
    <w:p/>
    <w:p>
      <w:r xmlns:w="http://schemas.openxmlformats.org/wordprocessingml/2006/main">
        <w:t xml:space="preserve">ਇਸ ਹਵਾਲੇ ਤੋਂ ਪਤਾ ਲੱਗਦਾ ਹੈ ਕਿ ਧਾਰਮਿਕ ਤਿਉਹਾਰ ਦੇ ਚੌਥੇ ਦਿਨ, ਦਸ ਬਲਦ, ਦੋ ਭੇਡੂ, ਅਤੇ ਪਹਿਲੇ ਸਾਲ ਦੇ ਚੌਦਾਂ ਲੇਲੇ ਬਿਨਾਂ ਦੋਸ਼ ਦੇ ਚੜ੍ਹਾਏ ਜਾਣੇ ਚਾਹੀਦੇ ਹਨ।</w:t>
      </w:r>
    </w:p>
    <w:p/>
    <w:p>
      <w:r xmlns:w="http://schemas.openxmlformats.org/wordprocessingml/2006/main">
        <w:t xml:space="preserve">1. ਆਗਿਆਕਾਰੀ ਦੀ ਕੁਰਬਾਨੀ - ਨੰਬਰ 29:23 'ਤੇ ਏ</w:t>
      </w:r>
    </w:p>
    <w:p/>
    <w:p>
      <w:r xmlns:w="http://schemas.openxmlformats.org/wordprocessingml/2006/main">
        <w:t xml:space="preserve">2. ਚੌਥੇ ਦਿਨ ਦੀ ਮਹੱਤਤਾ - ਗਿਣਤੀ 29:23 'ਤੇ ਏ</w:t>
      </w:r>
    </w:p>
    <w:p/>
    <w:p>
      <w:r xmlns:w="http://schemas.openxmlformats.org/wordprocessingml/2006/main">
        <w:t xml:space="preserve">1. ਲੇਵੀਆਂ 1:2-3 - "ਇਸਰਾਏਲ ਦੇ ਲੋਕਾਂ ਨਾਲ ਗੱਲ ਕਰੋ ਅਤੇ ਉਨ੍ਹਾਂ ਨੂੰ ਆਖੋ, ਜਦੋਂ ਤੁਹਾਡੇ ਵਿੱਚੋਂ ਕੋਈ ਯਹੋਵਾਹ ਲਈ ਭੇਟ ਲਿਆਉਂਦਾ ਹੈ, ਤਾਂ ਤੁਸੀਂ ਆਪਣੇ ਪਸ਼ੂਆਂ ਦੀ ਭੇਟ ਇੱਜੜ ਜਾਂ ਇੱਜੜ ਵਿੱਚੋਂ ਲਿਆਓ।</w:t>
      </w:r>
    </w:p>
    <w:p/>
    <w:p>
      <w:r xmlns:w="http://schemas.openxmlformats.org/wordprocessingml/2006/main">
        <w:t xml:space="preserve">3. ਬਿਵਸਥਾ ਸਾਰ 16: 16-17 - "ਤੁਹਾਡੇ ਸਾਰੇ ਮਰਦ ਇੱਕ ਸਾਲ ਵਿੱਚ ਤਿੰਨ ਵਾਰ ਯਹੋਵਾਹ, ਤੁਹਾਡੇ ਪਰਮੇਸ਼ੁਰ ਦੇ ਅੱਗੇ ਉਸ ਥਾਂ ਤੇ ਹਾਜ਼ਰ ਹੋਣਗੇ ਜਿੱਥੇ ਉਹ ਚੁਣੇਗਾ: ਪਤੀਰੀ ਰੋਟੀ ਦੇ ਤਿਉਹਾਰ ਤੇ, ਹਫ਼ਤਿਆਂ ਦੇ ਤਿਉਹਾਰ ਤੇ, ਅਤੇ ਬੂਥਾਂ ਦਾ ਤਿਉਹਾਰ ਉਹ ਪ੍ਰਭੂ ਅੱਗੇ ਖਾਲੀ ਹੱਥ ਨਹੀਂ ਆਉਣਗੇ।</w:t>
      </w:r>
    </w:p>
    <w:p/>
    <w:p>
      <w:r xmlns:w="http://schemas.openxmlformats.org/wordprocessingml/2006/main">
        <w:t xml:space="preserve">ਗਿਣਤੀ 29:24 ਬਲਦਾਂ, ਭੇਡੂਆਂ ਅਤੇ ਲੇਲਿਆਂ ਲਈ ਉਹਨਾਂ ਦੇ ਮੈਦੇ ਦੀ ਭੇਟ ਅਤੇ ਪੀਣ ਦੀ ਭੇਟ ਉਹਨਾਂ ਦੀ ਗਿਣਤੀ ਦੇ ਅਨੁਸਾਰ, ਇਸ ਢੰਗ ਦੇ ਅਨੁਸਾਰ ਹੋਵੇਗੀ:</w:t>
      </w:r>
    </w:p>
    <w:p/>
    <w:p>
      <w:r xmlns:w="http://schemas.openxmlformats.org/wordprocessingml/2006/main">
        <w:t xml:space="preserve">ਇਸ ਹਵਾਲੇ ਵਿਚ ਉਨ੍ਹਾਂ ਭੇਟਾਂ ਦਾ ਵਰਣਨ ਕੀਤਾ ਗਿਆ ਹੈ ਜੋ ਇਸਰਾਏਲੀਆਂ ਨੇ ਬਲਦਾਂ, ਭੇਡੂਆਂ ਅਤੇ ਲੇਲਿਆਂ ਦੀ ਗਿਣਤੀ ਦੇ ਅਨੁਸਾਰ ਦੇਣੀਆਂ ਸਨ।</w:t>
      </w:r>
    </w:p>
    <w:p/>
    <w:p>
      <w:r xmlns:w="http://schemas.openxmlformats.org/wordprocessingml/2006/main">
        <w:t xml:space="preserve">1: ਸਾਡੀ ਹਰ ਭੇਟ ਲਈ ਪਰਮੇਸ਼ੁਰ ਦਾ ਇੱਕ ਮਕਸਦ ਹੁੰਦਾ ਹੈ।</w:t>
      </w:r>
    </w:p>
    <w:p/>
    <w:p>
      <w:r xmlns:w="http://schemas.openxmlformats.org/wordprocessingml/2006/main">
        <w:t xml:space="preserve">2: ਸਾਡੀਆਂ ਭੇਟਾਂ ਪਰਮੇਸ਼ੁਰ ਵਿੱਚ ਸਾਡੀ ਨਿਹਚਾ ਅਤੇ ਭਰੋਸੇ ਦਾ ਪ੍ਰਗਟਾਵਾ ਹਨ।</w:t>
      </w:r>
    </w:p>
    <w:p/>
    <w:p>
      <w:r xmlns:w="http://schemas.openxmlformats.org/wordprocessingml/2006/main">
        <w:t xml:space="preserve">1: ਇਬਰਾਨੀਆਂ 13:15-16 - ਇਸ ਲਈ, ਯਿਸੂ ਦੇ ਜ਼ਰੀਏ,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2:2 ਕੁਰਿੰਥੀਆਂ 9:7 - ਤੁਹਾਡੇ ਵਿੱਚੋਂ ਹਰ ਇੱਕ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ਗਿਣਤੀ 29:25 ਅਤੇ ਪਾਪ ਦੀ ਭੇਟ ਲਈ ਇੱਕ ਬੱਕਰਾ; ਸਦਾ ਦੀ ਹੋਮ ਬਲੀ, ਉਸਦੇ ਮੈਦੇ ਦੀ ਭੇਟ ਅਤੇ ਪੀਣ ਦੀ ਭੇਟ ਤੋਂ ਇਲਾਵਾ।</w:t>
      </w:r>
    </w:p>
    <w:p/>
    <w:p>
      <w:r xmlns:w="http://schemas.openxmlformats.org/wordprocessingml/2006/main">
        <w:t xml:space="preserve">ਸੱਤਵੇਂ ਮਹੀਨੇ ਦੇ ਦਸਵੇਂ ਦਿਨ, ਯਹੋਵਾਹ ਨੇ ਇਸਰਾਏਲੀਆਂ ਨੂੰ ਸਦਾ ਦੀ ਹੋਮ ਬਲੀ, ਇਸ ਦੇ ਅਨੁਸਾਰੀ ਮਾਸ ਦੀ ਭੇਟ, ਅਤੇ ਇਸ ਦੇ ਅਨੁਸਾਰੀ ਪੀਣ ਦੀ ਭੇਟ ਤੋਂ ਇਲਾਵਾ ਇੱਕ ਬੱਕਰੀ ਦਾ ਬੱਚਾ ਪਾਪ ਦੀ ਭੇਟ ਵਜੋਂ ਚੜ੍ਹਾਉਣ ਲਈ ਕਿਹਾ।</w:t>
      </w:r>
    </w:p>
    <w:p/>
    <w:p>
      <w:r xmlns:w="http://schemas.openxmlformats.org/wordprocessingml/2006/main">
        <w:t xml:space="preserve">1. ਪ੍ਰਭੂ ਸਾਨੂੰ ਸਾਡੇ ਪਾਪਾਂ ਲਈ ਪ੍ਰਾਸਚਿਤ ਕਰਨ ਦੀ ਮੰਗ ਕਰਦਾ ਹੈ</w:t>
      </w:r>
    </w:p>
    <w:p/>
    <w:p>
      <w:r xmlns:w="http://schemas.openxmlformats.org/wordprocessingml/2006/main">
        <w:t xml:space="preserve">2. ਪ੍ਰਭੂ ਨੂੰ ਚੜ੍ਹਾਵਾ ਚੜ੍ਹਾਉਣ ਦੀ ਮਹੱਤਤਾ</w:t>
      </w:r>
    </w:p>
    <w:p/>
    <w:p>
      <w:r xmlns:w="http://schemas.openxmlformats.org/wordprocessingml/2006/main">
        <w:t xml:space="preserve">1. ਲੇਵੀਆਂ 16:20-22 - ਅਤੇ ਜਦੋਂ ਉਹ ਪਵਿੱਤਰ ਸਥਾਨ, ਮੰਡਲੀ ਦੇ ਤੰਬੂ ਅਤੇ ਜਗਵੇਦੀ ਲਈ ਪ੍ਰਾਸਚਿਤ ਦੀ ਸਮਾਪਤੀ ਕਰ ਲਵੇ, ਤਾਂ ਉਹ ਜਿਉਂਦਾ ਬੱਕਰਾ ਲਿਆਵੇਗਾ। ਹਾਰੂਨ ਆਪਣੇ ਦੋਵੇਂ ਹੱਥ ਜਿਉਂਦੇ ਬੱਕਰੇ ਦੇ ਸਿਰ ਉੱਤੇ ਰੱਖੇ ਅਤੇ ਉਸ ਉੱਤੇ ਇਸਰਾਏਲੀਆਂ ਦੀਆਂ ਸਾਰੀਆਂ ਬਦੀਆਂ ਅਤੇ ਉਨ੍ਹਾਂ ਦੇ ਸਾਰੇ ਅਪਰਾਧਾਂ ਦਾ ਉਨ੍ਹਾਂ ਦੇ ਸਾਰੇ ਪਾਪਾਂ ਦਾ ਇਕਰਾਰ ਕਰੇ ਅਤੇ ਉਨ੍ਹਾਂ ਨੂੰ ਬੱਕਰੀ ਦੇ ਸਿਰ ਉੱਤੇ ਰੱਖੇ ਅਤੇ ਉਸ ਨੂੰ ਦੂਰ ਭੇਜ ਦੇਵੇ। ਇੱਕ ਯੋਗ ਆਦਮੀ ਦੇ ਹੱਥੋਂ ਉਜਾੜ ਵਿੱਚ.</w:t>
      </w:r>
    </w:p>
    <w:p/>
    <w:p>
      <w:r xmlns:w="http://schemas.openxmlformats.org/wordprocessingml/2006/main">
        <w:t xml:space="preserve">2. ਇਬਰਾਨੀਆਂ 10: 1-4 - ਬਿਵਸਥਾ, ਆਉਣ ਵਾਲੀਆਂ ਚੰਗੀਆਂ ਚੀਜ਼ਾਂ ਦਾ ਪਰਛਾਵਾਂ ਹੋਣ ਕਰਕੇ, ਨਾ ਕਿ ਚੀਜ਼ਾਂ ਦੀ ਮੂਰਤ, ਇਨ੍ਹਾਂ ਬਲੀਆਂ ਨਾਲ, ਜੋ ਉਹ ਹਰ ਸਾਲ ਲਗਾਤਾਰ ਚੜ੍ਹਾਉਂਦੇ ਹਨ, ਕਦੇ ਨਹੀਂ ਬਣ ਸਕਦੇ। ਸੰਪੂਰਣ ਪਹੁੰਚ. ਤਾਂ ਕੀ ਉਨ੍ਹਾਂ ਨੇ ਚੜ੍ਹਾਵਾ ਦੇਣਾ ਬੰਦ ਨਹੀਂ ਕੀਤਾ ਹੋਵੇਗਾ? ਪੂਜਾ ਕਰਨ ਵਾਲਿਆਂ ਲਈ, ਇੱਕ ਵਾਰ ਸ਼ੁੱਧ ਹੋ ਜਾਣ ਤੋਂ ਬਾਅਦ, ਉਨ੍ਹਾਂ ਨੂੰ ਪਾਪਾਂ ਦੀ ਕੋਈ ਚੇਤਨਾ ਨਹੀਂ ਹੋਵੇਗੀ। ਪਰ ਉਨ੍ਹਾਂ ਬਲੀਆਂ ਵਿੱਚ ਹਰ ਸਾਲ ਪਾਪਾਂ ਦੀ ਯਾਦ ਦਿਵਾਈ ਜਾਂਦੀ ਹੈ। ਕਿਉਂਕਿ ਇਹ ਸੰਭਵ ਨਹੀਂ ਹੈ ਕਿ ਬਲਦਾਂ ਅਤੇ ਬੱਕਰੀਆਂ ਦਾ ਲਹੂ ਪਾਪਾਂ ਨੂੰ ਦੂਰ ਕਰ ਸਕਦਾ ਹੈ।</w:t>
      </w:r>
    </w:p>
    <w:p/>
    <w:p>
      <w:r xmlns:w="http://schemas.openxmlformats.org/wordprocessingml/2006/main">
        <w:t xml:space="preserve">ਗਿਣਤੀ 29:26 ਅਤੇ ਪੰਜਵੇਂ ਦਿਨ ਨੌ ਬਲਦ, ਦੋ ਭੇਡੂ ਅਤੇ ਇੱਕ ਸਾਲ ਦੇ ਚੌਦਾਂ ਲੇਲੇ ਬਿਨਾਂ ਦਾਗ ਦੇ।</w:t>
      </w:r>
    </w:p>
    <w:p/>
    <w:p>
      <w:r xmlns:w="http://schemas.openxmlformats.org/wordprocessingml/2006/main">
        <w:t xml:space="preserve">ਇਹ ਹਵਾਲੇ ਤੰਬੂਆਂ ਦੇ ਤਿਉਹਾਰ ਦੇ ਪੰਜਵੇਂ ਦਿਨ ਲਈ ਬਲੀਦਾਨ ਦੀ ਰੂਪਰੇਖਾ ਦਿੰਦਾ ਹੈ: ਨੌ ਬਲਦ, ਦੋ ਭੇਡੂ, ਅਤੇ ਪਹਿਲੇ ਸਾਲ ਦੇ ਚੌਦਾਂ ਲੇਲੇ ਬਿਨਾਂ ਦਾਗ ਦੇ।</w:t>
      </w:r>
    </w:p>
    <w:p/>
    <w:p>
      <w:r xmlns:w="http://schemas.openxmlformats.org/wordprocessingml/2006/main">
        <w:t xml:space="preserve">1. ਪੂਜਾ ਦੀ ਲਾਗਤ: ਤੰਬੂਆਂ ਦੇ ਤਿਉਹਾਰ ਦੇ ਬਲੀਦਾਨ ਦੀਆਂ ਭੇਟਾਂ</w:t>
      </w:r>
    </w:p>
    <w:p/>
    <w:p>
      <w:r xmlns:w="http://schemas.openxmlformats.org/wordprocessingml/2006/main">
        <w:t xml:space="preserve">2. ਪ੍ਰਭੂ ਦੀ ਉਦਾਰਤਾ: ਸਾਡੀ ਪੂਜਾ ਲਈ ਉਸਦਾ ਪ੍ਰਬੰਧ</w:t>
      </w:r>
    </w:p>
    <w:p/>
    <w:p>
      <w:r xmlns:w="http://schemas.openxmlformats.org/wordprocessingml/2006/main">
        <w:t xml:space="preserve">1. ਲੇਵੀਆਂ 23:34 - "ਇਸਰਾਏਲ ਦੇ ਲੋਕਾਂ ਨੂੰ ਆਖੋ, ਇਸ ਸੱਤਵੇਂ ਮਹੀਨੇ ਦੇ ਪੰਦਰਵੇਂ ਦਿਨ ਯਹੋਵਾਹ ਲਈ ਸੱਤ ਦਿਨਾਂ ਲਈ ਡੇਰਿਆਂ ਦਾ ਤਿਉਹਾਰ ਹੋਵੇਗਾ।"</w:t>
      </w:r>
    </w:p>
    <w:p/>
    <w:p>
      <w:r xmlns:w="http://schemas.openxmlformats.org/wordprocessingml/2006/main">
        <w:t xml:space="preserve">2. ਜ਼ਬੂਰ 81:3-4 - "ਸਾਡੇ ਪਵਿੱਤਰ ਤਿਉਹਾਰ ਦੇ ਦਿਨ, ਨਵੇਂ ਚੰਦਰਮਾ ਵਿੱਚ, ਨਿਸ਼ਚਿਤ ਸਮੇਂ ਤੇ, ਤੁਰ੍ਹੀ ਵਜਾਓ। ਕਿਉਂਕਿ ਇਹ ਇਸਰਾਏਲ ਲਈ ਇੱਕ ਵਿਧਾਨ ਸੀ, ਅਤੇ ਯਾਕੂਬ ਦੇ ਪਰਮੇਸ਼ੁਰ ਦਾ ਇੱਕ ਕਾਨੂੰਨ ਸੀ।"</w:t>
      </w:r>
    </w:p>
    <w:p/>
    <w:p>
      <w:r xmlns:w="http://schemas.openxmlformats.org/wordprocessingml/2006/main">
        <w:t xml:space="preserve">ਗਿਣਤੀ 29:27 ਅਤੇ ਬਲਦਾਂ, ਭੇਡੂਆਂ ਅਤੇ ਲੇਲਿਆਂ ਲਈ ਉਹਨਾਂ ਦੇ ਮੈਦੇ ਦੀ ਭੇਟ ਅਤੇ ਪੀਣ ਦੀ ਭੇਟ ਉਹਨਾਂ ਦੀ ਗਿਣਤੀ ਦੇ ਅਨੁਸਾਰ, ਇਸ ਢੰਗ ਦੇ ਅਨੁਸਾਰ ਹੋਵੇ:</w:t>
      </w:r>
    </w:p>
    <w:p/>
    <w:p>
      <w:r xmlns:w="http://schemas.openxmlformats.org/wordprocessingml/2006/main">
        <w:t xml:space="preserve">ਪ੍ਰਾਸਚਿਤ ਦੇ ਦਿਨ, ਇਜ਼ਰਾਈਲੀਆਂ ਨੇ ਯਹੋਵਾਹ ਦੁਆਰਾ ਦਰਸਾਏ ਗਏ ਇੱਕ ਖਾਸ ਸੰਖਿਆ ਅਤੇ ਢੰਗ ਅਨੁਸਾਰ ਬਲੀਆਂ ਚੜ੍ਹਾਈਆਂ।</w:t>
      </w:r>
    </w:p>
    <w:p/>
    <w:p>
      <w:r xmlns:w="http://schemas.openxmlformats.org/wordprocessingml/2006/main">
        <w:t xml:space="preserve">1. ਪ੍ਰਭੂ ਦੇ ਹੁਕਮਾਂ ਦੀ ਪਾਲਣਾ ਕਰਨ ਦੀ ਮਹੱਤਤਾ</w:t>
      </w:r>
    </w:p>
    <w:p/>
    <w:p>
      <w:r xmlns:w="http://schemas.openxmlformats.org/wordprocessingml/2006/main">
        <w:t xml:space="preserve">2. ਪ੍ਰਾਸਚਿਤ ਬਲੀਦਾਨਾਂ ਦਾ ਅਰਥ</w:t>
      </w:r>
    </w:p>
    <w:p/>
    <w:p>
      <w:r xmlns:w="http://schemas.openxmlformats.org/wordprocessingml/2006/main">
        <w:t xml:space="preserve">1. ਗਿਣਤੀ 29:27 - ਅਤੇ ਬਲਦਾਂ, ਭੇਡੂਆਂ ਅਤੇ ਲੇਲਿਆਂ ਲਈ ਉਹਨਾਂ ਦੇ ਮੈਦੇ ਦੀ ਭੇਟ ਅਤੇ ਪੀਣ ਦੀ ਭੇਟ ਉਹਨਾਂ ਦੀ ਗਿਣਤੀ ਦੇ ਅਨੁਸਾਰ, ਇਸ ਤਰੀਕੇ ਦੇ ਅਨੁਸਾਰ ਹੋਵੇਗੀ:</w:t>
      </w:r>
    </w:p>
    <w:p/>
    <w:p>
      <w:r xmlns:w="http://schemas.openxmlformats.org/wordprocessingml/2006/main">
        <w:t xml:space="preserve">2. ਇਬਰਾਨੀਆਂ 10: 1-3 - ਕਿਉਂਕਿ ਕਾਨੂੰਨ ਵਿੱਚ ਇਹਨਾਂ ਅਸਲੀਅਤਾਂ ਦੇ ਅਸਲੀ ਰੂਪ ਦੀ ਬਜਾਏ ਆਉਣ ਵਾਲੀਆਂ ਚੰਗੀਆਂ ਚੀਜ਼ਾਂ ਦਾ ਪਰਛਾਵਾਂ ਹੈ, ਇਹ ਹਰ ਸਾਲ ਲਗਾਤਾਰ ਚੜ੍ਹਾਏ ਜਾਂਦੇ ਬਲੀਦਾਨਾਂ ਦੁਆਰਾ, ਉਹਨਾਂ ਨੂੰ ਸੰਪੂਰਨ ਨਹੀਂ ਕਰ ਸਕਦਾ। ਜੋ ਨੇੜੇ ਆਉਂਦੇ ਹਨ। ਨਹੀਂ ਤਾਂ, ਕੀ ਉਹ ਚੜ੍ਹਾਏ ਜਾਣੇ ਬੰਦ ਨਹੀਂ ਹੋ ਜਾਂਦੇ, ਕਿਉਂਕਿ ਉਪਾਸਕਾਂ ਨੂੰ, ਇੱਕ ਵਾਰ ਸ਼ੁੱਧ ਹੋਣ ਤੋਂ ਬਾਅਦ, ਹੁਣ ਪਾਪਾਂ ਦੀ ਕੋਈ ਚੇਤਨਾ ਨਹੀਂ ਹੋਵੇਗੀ? ਪਰ ਇਨ੍ਹਾਂ ਬਲੀਆਂ ਵਿੱਚ ਹਰ ਸਾਲ ਪਾਪਾਂ ਦੀ ਯਾਦ ਦਿਵਾਈ ਜਾਂਦੀ ਹੈ।</w:t>
      </w:r>
    </w:p>
    <w:p/>
    <w:p>
      <w:r xmlns:w="http://schemas.openxmlformats.org/wordprocessingml/2006/main">
        <w:t xml:space="preserve">ਗਿਣਤੀ 29:28 ਅਤੇ ਪਾਪ ਦੀ ਭੇਟ ਲਈ ਇੱਕ ਬੱਕਰਾ; ਸਦਾ ਦੀ ਹੋਮ ਬਲੀ ਅਤੇ ਉਸਦੇ ਮੈਦੇ ਦੀ ਭੇਟ ਅਤੇ ਉਸਦੇ ਪੀਣ ਦੀ ਭੇਟ ਦੇ ਨਾਲ।</w:t>
      </w:r>
    </w:p>
    <w:p/>
    <w:p>
      <w:r xmlns:w="http://schemas.openxmlformats.org/wordprocessingml/2006/main">
        <w:t xml:space="preserve">ਸੱਤਵੇਂ ਮਹੀਨੇ ਦੇ ਦਸਵੇਂ ਦਿਨ, ਨਿਯਮਤ ਹੋਮ ਦੀ ਭੇਟ, ਮਾਸ ਦੀ ਭੇਟ ਅਤੇ ਪੀਣ ਦੀ ਭੇਟ ਤੋਂ ਇਲਾਵਾ, ਇੱਕ ਬੱਕਰਾ ਯਹੋਵਾਹ ਨੂੰ ਪਾਪ ਦੀ ਭੇਟ ਵਜੋਂ ਚੜ੍ਹਾਇਆ ਜਾਣਾ ਚਾਹੀਦਾ ਹੈ।</w:t>
      </w:r>
    </w:p>
    <w:p/>
    <w:p>
      <w:r xmlns:w="http://schemas.openxmlformats.org/wordprocessingml/2006/main">
        <w:t xml:space="preserve">1. ਪ੍ਰਾਸਚਿਤ ਦੀ ਸ਼ਕਤੀ: ਯਿਸੂ ਦੁਆਰਾ ਮਾਫੀ ਕਿਵੇਂ ਪ੍ਰਾਪਤ ਕੀਤੀ ਜਾਵੇ</w:t>
      </w:r>
    </w:p>
    <w:p/>
    <w:p>
      <w:r xmlns:w="http://schemas.openxmlformats.org/wordprocessingml/2006/main">
        <w:t xml:space="preserve">2. ਪ੍ਰਾਸਚਿਤ ਦੇ ਦਿਨ ਦੀ ਮਹੱਤਤਾ: ਗਿਣਤੀ 29:28 ਦਾ ਅਧਿਐਨ</w:t>
      </w:r>
    </w:p>
    <w:p/>
    <w:p>
      <w:r xmlns:w="http://schemas.openxmlformats.org/wordprocessingml/2006/main">
        <w:t xml:space="preserve">1. ਇਬਰਾਨੀਆਂ 9:22 - ਅਸਲ ਵਿੱਚ, ਕਾਨੂੰਨ ਦੀ ਮੰਗ ਹੈ ਕਿ ਲਗਭਗ ਹਰ ਚੀਜ਼ ਨੂੰ ਲਹੂ ਨਾਲ ਸ਼ੁੱਧ ਕੀਤਾ ਜਾਵੇ, ਅਤੇ ਲਹੂ ਵਹਾਏ ਬਿਨਾਂ ਕੋਈ ਮਾਫ਼ੀ ਨਹੀਂ ਹੈ।</w:t>
      </w:r>
    </w:p>
    <w:p/>
    <w:p>
      <w:r xmlns:w="http://schemas.openxmlformats.org/wordprocessingml/2006/main">
        <w:t xml:space="preserve">2.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ਗਿਣਤੀ 29:29 ਅਤੇ ਛੇਵੇਂ ਦਿਨ ਅੱਠ ਬਲ਼ਦ, ਦੋ ਭੇਡੂ ਅਤੇ ਇੱਕ ਸਾਲ ਦੇ ਚੌਦਾਂ ਲੇਲੇ ਬਿਨਾਂ ਦੋਸ਼-ਰਹਿਤ ਹੋਣ।</w:t>
      </w:r>
    </w:p>
    <w:p/>
    <w:p>
      <w:r xmlns:w="http://schemas.openxmlformats.org/wordprocessingml/2006/main">
        <w:t xml:space="preserve">ਇਹ ਹਵਾਲੇ ਉਨ੍ਹਾਂ ਬਲੀਆਂ ਦਾ ਵਰਣਨ ਕਰਦਾ ਹੈ ਜੋ ਧਾਰਮਿਕ ਸਮਾਰੋਹ ਦੇ ਛੇਵੇਂ ਦਿਨ ਚੜ੍ਹਾਈਆਂ ਜਾਣੀਆਂ ਸਨ।</w:t>
      </w:r>
    </w:p>
    <w:p/>
    <w:p>
      <w:r xmlns:w="http://schemas.openxmlformats.org/wordprocessingml/2006/main">
        <w:t xml:space="preserve">1. ਸਾਡੇ ਲਈ ਪ੍ਰਮਾਤਮਾ ਦਾ ਪਿਆਰ ਉਸਦੇ ਬਲੀਦਾਨ ਦੇ ਪ੍ਰਬੰਧ ਦੁਆਰਾ ਪ੍ਰਦਰਸ਼ਿਤ ਹੁੰਦਾ ਹੈ।</w:t>
      </w:r>
    </w:p>
    <w:p/>
    <w:p>
      <w:r xmlns:w="http://schemas.openxmlformats.org/wordprocessingml/2006/main">
        <w:t xml:space="preserve">2. ਸਾਨੂੰ ਨਿਮਰਤਾ ਅਤੇ ਆਗਿਆਕਾਰੀ ਨਾਲ ਪ੍ਰਮਾਤਮਾ ਕੋਲ ਆਉਣਾ ਚਾਹੀਦਾ ਹੈ, ਜਿਵੇਂ ਕਿ ਰਸਮੀ ਬਲੀਦਾਨਾਂ ਦੁਆਰਾ ਪ੍ਰਦਰਸ਼ਿਤ ਕੀਤਾ ਗਿਆ ਹੈ।</w:t>
      </w:r>
    </w:p>
    <w:p/>
    <w:p>
      <w:r xmlns:w="http://schemas.openxmlformats.org/wordprocessingml/2006/main">
        <w:t xml:space="preserve">1. ਇਬਰਾਨੀਆਂ 10: 4-5 - "ਕਿਉਂਕਿ ਇਹ ਸੰਭਵ ਨਹੀਂ ਹੈ ਕਿ ਬਲਦਾਂ ਅਤੇ ਬੱਕਰੀਆਂ ਦਾ ਲਹੂ ਪਾਪਾਂ ਨੂੰ ਦੂਰ ਕਰ ਦੇਵੇ, ਇਸ ਲਈ ਜਦੋਂ ਉਹ ਸੰਸਾਰ ਵਿੱਚ ਆਉਂਦਾ ਹੈ, ਤਾਂ ਉਹ ਕਹਿੰਦਾ ਹੈ, ਤੁਸੀਂ ਬਲੀਦਾਨ ਅਤੇ ਚੜ੍ਹਾਵਾ ਨਹੀਂ ਚਾਹੋਗੇ, ਪਰ ਇੱਕ ਸਰੀਰ ਹੈ. ਤੁਸੀਂ ਮੈਨੂੰ ਤਿਆਰ ਕੀਤਾ ਹੈ।"</w:t>
      </w:r>
    </w:p>
    <w:p/>
    <w:p>
      <w:r xmlns:w="http://schemas.openxmlformats.org/wordprocessingml/2006/main">
        <w:t xml:space="preserve">2. ਲੇਵੀਆਂ 22:17-19 - "ਅਤੇ ਯਹੋਵਾਹ ਨੇ ਮੂਸਾ ਨੂੰ ਆਖਿਆ, ਹਾਰੂਨ ਅਤੇ ਉਸਦੇ ਪੁੱਤਰਾਂ ਨਾਲ ਅਤੇ ਇਸਰਾਏਲ ਦੇ ਸਾਰੇ ਲੋਕਾਂ ਨਾਲ ਗੱਲ ਕਰੋ, ਅਤੇ ਉਨ੍ਹਾਂ ਨੂੰ ਆਖੋ, ਜੋ ਵੀ ਉਹ ਇਸਰਾਏਲ ਦੇ ਘਰਾਣੇ ਵਿੱਚੋਂ ਹੈ, ਜਾਂ ਇਸਰਾਏਲ ਵਿੱਚ ਪਰਦੇਸੀਆਂ ਵਿੱਚੋਂ, ਜੋ ਆਪਣੀਆਂ ਸਾਰੀਆਂ ਸੁੱਖਣਾਂ ਲਈ ਅਤੇ ਆਪਣੀਆਂ ਸਾਰੀਆਂ ਸੁੱਖ-ਸਾਂਦ ਦੀਆਂ ਭੇਟਾਂ ਲਈ, ਜੋ ਉਹ ਯਹੋਵਾਹ ਨੂੰ ਹੋਮ ਦੀ ਭੇਟ ਵਜੋਂ ਚੜ੍ਹਾਉਣਗੇ, ਤੁਸੀਂ ਆਪਣੀ ਮਰਜ਼ੀ ਨਾਲ ਇੱਕ ਨਿਰਦੋਸ਼ ਪੁਰਖ ਚੜ੍ਹਾਓ, ਮੱਖੀਆਂ, ਭੇਡਾਂ ਜਾਂ ਬੱਕਰੀਆਂ ਦੀਆਂ।</w:t>
      </w:r>
    </w:p>
    <w:p/>
    <w:p>
      <w:r xmlns:w="http://schemas.openxmlformats.org/wordprocessingml/2006/main">
        <w:t xml:space="preserve">ਗਿਣਤੀ 29:30 ਅਤੇ ਬਲਦਾਂ, ਭੇਡੂਆਂ ਅਤੇ ਲੇਲਿਆਂ ਲਈ ਉਹਨਾਂ ਦੇ ਮੈਦੇ ਦੀ ਭੇਟ ਅਤੇ ਪੀਣ ਦੀ ਭੇਟ ਉਹਨਾਂ ਦੀ ਗਿਣਤੀ ਦੇ ਅਨੁਸਾਰ, ਇਸ ਢੰਗ ਦੇ ਅਨੁਸਾਰ ਹੋਵੇ:</w:t>
      </w:r>
    </w:p>
    <w:p/>
    <w:p>
      <w:r xmlns:w="http://schemas.openxmlformats.org/wordprocessingml/2006/main">
        <w:t xml:space="preserve">ਗਿਣਤੀ 29:30 ਬਲਦਾਂ, ਭੇਡੂਆਂ ਅਤੇ ਲੇਲਿਆਂ ਲਈ ਹਰੇਕ ਦੀ ਗਿਣਤੀ ਦੇ ਅਨੁਸਾਰ ਮਾਸ ਅਤੇ ਪੀਣ ਦੀ ਭੇਟ ਬਾਰੇ ਗੱਲ ਕਰਦੀ ਹੈ।</w:t>
      </w:r>
    </w:p>
    <w:p/>
    <w:p>
      <w:r xmlns:w="http://schemas.openxmlformats.org/wordprocessingml/2006/main">
        <w:t xml:space="preserve">1) ਦੇਣ ਦੀ ਸ਼ਕਤੀ: ਸਾਡੀਆਂ ਭੇਟਾਂ ਰਾਹੀਂ ਪਰਮੇਸ਼ੁਰ ਦੇ ਪਿਆਰ ਨੂੰ ਪ੍ਰਗਟ ਕਰਨਾ</w:t>
      </w:r>
    </w:p>
    <w:p/>
    <w:p>
      <w:r xmlns:w="http://schemas.openxmlformats.org/wordprocessingml/2006/main">
        <w:t xml:space="preserve">2) ਕੁਰਬਾਨੀ ਅਤੇ ਆਗਿਆਕਾਰੀ: ਸਾਡੀਆਂ ਭੇਟਾਂ ਰਾਹੀਂ ਪਰਮੇਸ਼ੁਰ ਦਾ ਆਦਰ ਕਰਨਾ</w:t>
      </w:r>
    </w:p>
    <w:p/>
    <w:p>
      <w:r xmlns:w="http://schemas.openxmlformats.org/wordprocessingml/2006/main">
        <w:t xml:space="preserve">1) 2 ਕੁਰਿੰਥੀਆਂ 9:7 ਹਰ ਮਨੁੱਖ ਜਿਵੇਂ ਉਹ ਆਪਣੇ ਦਿਲ ਵਿੱਚ ਇਰਾਦਾ ਰੱਖਦਾ ਹੈ, ਉਸੇ ਤਰ੍ਹਾਂ ਉਸਨੂੰ ਦੇਣਾ ਚਾਹੀਦਾ ਹੈ; ਬੇਰਹਿਮੀ ਨਾਲ, ਜਾਂ ਲੋੜ ਤੋਂ ਨਹੀਂ: ਕਿਉਂਕਿ ਪਰਮੇਸ਼ੁਰ ਖੁਸ਼ੀ ਨਾਲ ਦੇਣ ਵਾਲੇ ਨੂੰ ਪਿਆਰ ਕਰਦਾ ਹੈ।</w:t>
      </w:r>
    </w:p>
    <w:p/>
    <w:p>
      <w:r xmlns:w="http://schemas.openxmlformats.org/wordprocessingml/2006/main">
        <w:t xml:space="preserve">2) ਲੂਕਾ 6:38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p>
      <w:r xmlns:w="http://schemas.openxmlformats.org/wordprocessingml/2006/main">
        <w:t xml:space="preserve">ਗਿਣਤੀ 29:31 ਅਤੇ ਪਾਪ ਦੀ ਭੇਟ ਲਈ ਇੱਕ ਬੱਕਰਾ; ਸਦਾ ਦੀ ਹੋਮ ਬਲੀ, ਉਸਦੇ ਮੈਦੇ ਦੀ ਭੇਟ ਅਤੇ ਪੀਣ ਦੀ ਭੇਟ ਤੋਂ ਇਲਾਵਾ।</w:t>
      </w:r>
    </w:p>
    <w:p/>
    <w:p>
      <w:r xmlns:w="http://schemas.openxmlformats.org/wordprocessingml/2006/main">
        <w:t xml:space="preserve">ਗਿਣਤੀ 29:31 ਇੱਕ ਬੱਕਰੀ ਦੇ ਪਾਪ ਦੀ ਭੇਟ ਦਾ ਜ਼ਿਕਰ ਕਰਦਾ ਹੈ, ਜਿਸ ਦੇ ਨਾਲ ਇੱਕ ਨਿਰੰਤਰ ਹੋਮ ਬਲੀ, ਇੱਕ ਮਾਸ ਦੀ ਭੇਟ, ਅਤੇ ਇੱਕ ਪੀਣ ਦੀ ਭੇਟ ਹੁੰਦੀ ਹੈ।</w:t>
      </w:r>
    </w:p>
    <w:p/>
    <w:p>
      <w:r xmlns:w="http://schemas.openxmlformats.org/wordprocessingml/2006/main">
        <w:t xml:space="preserve">1. ਬਲੀਦਾਨ ਦੁਆਰਾ ਪ੍ਰਾਸਚਿਤ ਦੀ ਸ਼ਕਤੀ</w:t>
      </w:r>
    </w:p>
    <w:p/>
    <w:p>
      <w:r xmlns:w="http://schemas.openxmlformats.org/wordprocessingml/2006/main">
        <w:t xml:space="preserve">2. ਪਾਪ ਦੀ ਭੇਟ ਦੀ ਮਹੱਤਤਾ</w:t>
      </w:r>
    </w:p>
    <w:p/>
    <w:p>
      <w:r xmlns:w="http://schemas.openxmlformats.org/wordprocessingml/2006/main">
        <w:t xml:space="preserve">1. ਲੇਵੀਆਂ 16:3-5 - "ਹਾਰੂਨ ਨੂੰ ਕਹੋ ਕਿ ਉਹ ਪਵਿੱਤਰ ਸਥਾਨ ਵਿੱਚ ਪਾਪ ਦੀ ਭੇਟ ਲਈ ਇੱਕ ਬਲਦ ਅਤੇ ਹੋਮ ਦੀ ਭੇਟ ਲਈ ਇੱਕ ਭੇਡੂ ਲੈ ਕੇ ਆਵੇ। ਉਹ ਪਵਿੱਤਰ ਲਿਨਨ ਦਾ ਜੂੜਾ ਪਹਿਨੇਗਾ, ਅਤੇ ਉਸਨੂੰ ਉਸ ਦੇ ਸਰੀਰ ਉੱਤੇ ਲਿਨਨ ਦੇ ਕੱਛਾ, ਅਤੇ ਉਹ ਆਪਣੀ ਲੱਕ ਦੁਆਲੇ ਲਿਨਨ ਦੀ ਸ਼ੀਸ਼ੀ ਬੰਨ੍ਹੇ, ਅਤੇ ਲਿਨਨ ਦੀ ਪੱਗ ਬੰਨ੍ਹੇ, ਇਹ ਪਵਿੱਤਰ ਵਸਤਰ ਹਨ, ਉਹ ਆਪਣੇ ਸਰੀਰ ਨੂੰ ਪਾਣੀ ਵਿੱਚ ਇਸ਼ਨਾਨ ਕਰੇ ਅਤੇ ਉਨ੍ਹਾਂ ਨੂੰ ਪਹਿਨੇ।"</w:t>
      </w:r>
    </w:p>
    <w:p/>
    <w:p>
      <w:r xmlns:w="http://schemas.openxmlformats.org/wordprocessingml/2006/main">
        <w:t xml:space="preserve">2. ਯਸਾਯਾਹ 53:5 - "ਪਰ ਉਹ ਸਾਡੇ ਅਪਰਾਧਾਂ ਲਈ ਵਿੰਨ੍ਹਿਆ ਗਿਆ; ਉਹ ਸਾਡੀਆਂ ਬਦੀਆਂ ਲਈ ਕੁਚਲਿਆ ਗਿਆ; ਉਸ ਉੱਤੇ ਸਜ਼ਾ ਦਿੱਤੀ ਗਈ ਜਿਸ ਨੇ ਸਾਨੂੰ ਸ਼ਾਂਤੀ ਦਿੱਤੀ, ਅਤੇ ਉਸਦੇ ਜ਼ਖਮਾਂ ਨਾਲ ਅਸੀਂ ਚੰਗੇ ਹੋਏ ਹਾਂ."</w:t>
      </w:r>
    </w:p>
    <w:p/>
    <w:p>
      <w:r xmlns:w="http://schemas.openxmlformats.org/wordprocessingml/2006/main">
        <w:t xml:space="preserve">ਗਿਣਤੀ 29:32 ਅਤੇ ਸੱਤਵੇਂ ਦਿਨ ਸੱਤ ਬਲਦ, ਦੋ ਭੇਡੂ ਅਤੇ ਇੱਕ ਸਾਲ ਦੇ ਚੌਦਾਂ ਲੇਲੇ, ਜਿਨ੍ਹਾਂ ਵਿੱਚ ਕੋਈ ਦੋਸ਼ ਨਹੀਂ ਹੈ।</w:t>
      </w:r>
    </w:p>
    <w:p/>
    <w:p>
      <w:r xmlns:w="http://schemas.openxmlformats.org/wordprocessingml/2006/main">
        <w:t xml:space="preserve">ਇਹ ਹਵਾਲੇ ਸੱਤਵੇਂ ਦਿਨ ਸੱਤ ਬਲਦ, ਦੋ ਭੇਡੂ ਅਤੇ ਚੌਦਾਂ ਲੇਲੇ ਦੀ ਭੇਟ ਦਾ ਵਰਣਨ ਕਰਦਾ ਹੈ।</w:t>
      </w:r>
    </w:p>
    <w:p/>
    <w:p>
      <w:r xmlns:w="http://schemas.openxmlformats.org/wordprocessingml/2006/main">
        <w:t xml:space="preserve">1. ਉਦਾਰ ਪੇਸ਼ਕਸ਼ - ਅਸੀਂ ਆਪਣੀਆਂ ਪੇਸ਼ਕਸ਼ਾਂ ਦੁਆਰਾ ਧੰਨਵਾਦ ਕਿਵੇਂ ਦਿਖਾ ਸਕਦੇ ਹਾਂ</w:t>
      </w:r>
    </w:p>
    <w:p/>
    <w:p>
      <w:r xmlns:w="http://schemas.openxmlformats.org/wordprocessingml/2006/main">
        <w:t xml:space="preserve">2. ਛੁਟਕਾਰਾ ਦੇਣ ਵਾਲੀਆਂ ਪੇਸ਼ਕਸ਼ਾਂ - ਸਾਡੀਆਂ ਭੇਟਾਂ ਪਰਮੇਸ਼ੁਰ ਨਾਲ ਸਾਡੇ ਰਿਸ਼ਤੇ ਨੂੰ ਕਿਵੇਂ ਦਰਸਾਉਂਦੀਆਂ ਹਨ</w:t>
      </w:r>
    </w:p>
    <w:p/>
    <w:p>
      <w:r xmlns:w="http://schemas.openxmlformats.org/wordprocessingml/2006/main">
        <w:t xml:space="preserve">1. 2 ਕੁਰਿੰਥੀਆਂ 9:6-8 -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2. ਇਬਰਾਨੀਆਂ 13:16 - ਪਰ ਚੰਗਾ ਕਰਨ ਅਤੇ ਸੰਚਾਰ ਕਰਨ ਲਈ ਨਾ ਭੁੱਲੋ: ਅਜਿਹੇ ਬਲੀਦਾਨਾਂ ਨਾਲ ਪ੍ਰਮਾਤਮਾ ਖੁਸ਼ ਹੁੰਦਾ ਹੈ।</w:t>
      </w:r>
    </w:p>
    <w:p/>
    <w:p>
      <w:r xmlns:w="http://schemas.openxmlformats.org/wordprocessingml/2006/main">
        <w:t xml:space="preserve">ਗਿਣਤੀ 29:33 ਅਤੇ ਬਲਦਾਂ, ਭੇਡੂਆਂ ਅਤੇ ਲੇਲਿਆਂ ਲਈ ਉਹਨਾਂ ਦੇ ਮੈਦੇ ਦੀ ਭੇਟ ਅਤੇ ਪੀਣ ਦੀ ਭੇਟ ਉਹਨਾਂ ਦੀ ਗਿਣਤੀ ਦੇ ਅਨੁਸਾਰ, ਇਸ ਢੰਗ ਦੇ ਅਨੁਸਾਰ ਹੋਵੇ:</w:t>
      </w:r>
    </w:p>
    <w:p/>
    <w:p>
      <w:r xmlns:w="http://schemas.openxmlformats.org/wordprocessingml/2006/main">
        <w:t xml:space="preserve">ਇਹ ਹਵਾਲਾ ਇਜ਼ਰਾਈਲੀਆਂ ਦੁਆਰਾ ਬਲਦਾਂ, ਭੇਡੂਆਂ ਅਤੇ ਲੇਲਿਆਂ ਲਈ ਪਰਮੇਸ਼ੁਰ ਨੂੰ ਚੜ੍ਹਾਵੇ ਦੀ ਰੂਪਰੇਖਾ ਦਿੰਦਾ ਹੈ, ਹਰੇਕ ਦੀ ਗਿਣਤੀ ਦੇ ਅਨੁਸਾਰ।</w:t>
      </w:r>
    </w:p>
    <w:p/>
    <w:p>
      <w:r xmlns:w="http://schemas.openxmlformats.org/wordprocessingml/2006/main">
        <w:t xml:space="preserve">1. ਰੱਬ ਚਾਹੁੰਦਾ ਹੈ ਕਿ ਅਸੀਂ ਇਰਾਦੇ ਅਤੇ ਦੇਖਭਾਲ ਨਾਲ ਉਸ ਨੂੰ ਆਪਣੇ ਤੋਹਫ਼ੇ ਭੇਟ ਕਰੀਏ।</w:t>
      </w:r>
    </w:p>
    <w:p/>
    <w:p>
      <w:r xmlns:w="http://schemas.openxmlformats.org/wordprocessingml/2006/main">
        <w:t xml:space="preserve">2. ਪ੍ਰਭੂ ਲਈ ਕੁਰਬਾਨੀ ਕਰਨ ਨਾਲ ਸਾਨੂੰ ਖੁਸ਼ੀ ਅਤੇ ਸ਼ਾਂਤੀ ਮਿਲਦੀ ਹੈ।</w:t>
      </w:r>
    </w:p>
    <w:p/>
    <w:p>
      <w:r xmlns:w="http://schemas.openxmlformats.org/wordprocessingml/2006/main">
        <w:t xml:space="preserve">1. ਇਬਰਾਨੀਆਂ 13:15-16 ਇਸ ਲਈ ਆਓ ਅਸੀਂ ਉਸ ਦੁਆਰਾ ਲਗਾਤਾਰ ਪਰਮੇਸ਼ੁਰ ਨੂੰ ਉਸਤਤ ਦਾ ਬਲੀਦਾਨ ਚੜ੍ਹਾਈਏ, ਅਰਥਾਤ, ਆਪਣੇ ਬੁੱਲ੍ਹਾਂ ਦਾ ਫਲ, ਉਸਦੇ ਨਾਮ ਦਾ ਧੰਨਵਾਦ ਕਰਦੇ ਹੋਏ। ਪਰ ਚੰਗਾ ਕਰਨਾ ਅਤੇ ਸਾਂਝਾ ਕਰਨਾ ਨਾ ਭੁੱਲੋ, ਕਿਉਂਕਿ ਅਜਿਹੀਆਂ ਕੁਰਬਾਨੀਆਂ ਨਾਲ ਪ੍ਰਮਾਤਮਾ ਖੁਸ਼ ਹੁੰਦਾ ਹੈ।</w:t>
      </w:r>
    </w:p>
    <w:p/>
    <w:p>
      <w:r xmlns:w="http://schemas.openxmlformats.org/wordprocessingml/2006/main">
        <w:t xml:space="preserve">2. ਮੱਤੀ 6:21 ਕਿਉਂਕਿ ਜਿੱਥੇ ਤੁਹਾਡਾ ਖ਼ਜ਼ਾਨਾ ਹੈ, ਉੱਥੇ ਤੁਹਾਡਾ ਦਿਲ ਵੀ ਹੋਵੇਗਾ।</w:t>
      </w:r>
    </w:p>
    <w:p/>
    <w:p>
      <w:r xmlns:w="http://schemas.openxmlformats.org/wordprocessingml/2006/main">
        <w:t xml:space="preserve">ਗਿਣਤੀ 29:34 ਅਤੇ ਪਾਪ ਦੀ ਭੇਟ ਲਈ ਇੱਕ ਬੱਕਰਾ; ਸਦਾ ਦੀ ਹੋਮ ਬਲੀ, ਉਸਦੇ ਮੈਦੇ ਦੀ ਭੇਟ ਅਤੇ ਪੀਣ ਦੀ ਭੇਟ ਤੋਂ ਇਲਾਵਾ।</w:t>
      </w:r>
    </w:p>
    <w:p/>
    <w:p>
      <w:r xmlns:w="http://schemas.openxmlformats.org/wordprocessingml/2006/main">
        <w:t xml:space="preserve">ਇੱਕ ਬੱਕਰਾ ਪਾਪ ਦੀ ਭੇਟ ਵਜੋਂ, ਨਿਰੰਤਰ ਹੋਮ ਬਲੀ, ਇੱਕ ਮਾਸ ਦੀ ਭੇਟ ਅਤੇ ਪੀਣ ਦੀ ਭੇਟ ਦੇ ਨਾਲ ਚੜ੍ਹਾਇਆ ਜਾਂਦਾ ਸੀ।</w:t>
      </w:r>
    </w:p>
    <w:p/>
    <w:p>
      <w:r xmlns:w="http://schemas.openxmlformats.org/wordprocessingml/2006/main">
        <w:t xml:space="preserve">1. ਪਾਪ ਦੀਆਂ ਭੇਟਾਂ ਦੀ ਮਹੱਤਤਾ</w:t>
      </w:r>
    </w:p>
    <w:p/>
    <w:p>
      <w:r xmlns:w="http://schemas.openxmlformats.org/wordprocessingml/2006/main">
        <w:t xml:space="preserve">2. ਪੂਜਾ ਵਿੱਚ ਭੇਟਾਂ ਦੀ ਮਹੱਤਤਾ</w:t>
      </w:r>
    </w:p>
    <w:p/>
    <w:p>
      <w:r xmlns:w="http://schemas.openxmlformats.org/wordprocessingml/2006/main">
        <w:t xml:space="preserve">1. ਇਬਰਾਨੀਆਂ 10:11-14 ਅਤੇ ਹਰ ਪੁਜਾਰੀ ਰੋਜ਼ਾਨਾ ਆਪਣੀ ਸੇਵਾ ਵਿੱਚ ਖੜ੍ਹਾ ਹੁੰਦਾ ਹੈ, ਵਾਰ-ਵਾਰ ਉਹੀ ਬਲੀਦਾਨ ਚੜ੍ਹਾਉਂਦਾ ਹੈ, ਜੋ ਕਦੇ ਵੀ ਪਾਪਾਂ ਨੂੰ ਦੂਰ ਨਹੀਂ ਕਰ ਸਕਦੇ। ਪਰ ਜਦੋਂ ਮਸੀਹ ਨੇ ਪਾਪਾਂ ਲਈ ਇੱਕ ਹੀ ਬਲੀਦਾਨ ਸਦਾ ਲਈ ਚੜ੍ਹਾਇਆ ਸੀ, ਤਾਂ ਉਹ ਪਰਮੇਸ਼ੁਰ ਦੇ ਸੱਜੇ ਪਾਸੇ ਬੈਠ ਗਿਆ, ਉਸ ਸਮੇਂ ਤੋਂ ਉਡੀਕਦਾ ਰਿਹਾ ਜਦੋਂ ਤੱਕ ਉਸਦੇ ਦੁਸ਼ਮਣ ਉਸਦੇ ਪੈਰਾਂ ਦੀ ਚੌਂਕੀ ਨਾ ਬਣ ਜਾਣ। ਕਿਉਂਕਿ ਇੱਕ ਹੀ ਭੇਟ ਨਾਲ ਉਸ ਨੇ ਉਨ੍ਹਾਂ ਲੋਕਾਂ ਨੂੰ ਹਮੇਸ਼ਾ ਲਈ ਸੰਪੂਰਨ ਕੀਤਾ ਹੈ ਜਿਹੜੇ ਪਵਿੱਤਰ ਕੀਤੇ ਜਾ ਰਹੇ ਹਨ।</w:t>
      </w:r>
    </w:p>
    <w:p/>
    <w:p>
      <w:r xmlns:w="http://schemas.openxmlformats.org/wordprocessingml/2006/main">
        <w:t xml:space="preserve">2. ਯਸਾਯਾਹ 1:11-17 ਤੁਹਾਡੇ ਬਲੀਦਾਨਾਂ ਦੀ ਭੀੜ ਮੇਰੇ ਲਈ ਕੀ ਹੈ? ਪ੍ਰਭੂ ਆਖਦਾ ਹੈ; ਮੇਰੇ ਕੋਲ ਭੇਡੂਆਂ ਦੀਆਂ ਹੋਮ ਦੀਆਂ ਭੇਟਾਂ ਅਤੇ ਪਸ਼ੂਆਂ ਦੀ ਚਰਬੀ ਕਾਫ਼ੀ ਹੈ; ਮੈਂ ਬਲਦਾਂ, ਲੇਲਿਆਂ ਜਾਂ ਬੱਕਰੀਆਂ ਦੇ ਲਹੂ ਵਿੱਚ ਪ੍ਰਸੰਨ ਨਹੀਂ ਹੁੰਦਾ। ਜਦੋਂ ਤੁਸੀਂ ਮੇਰੇ ਸਾਹਮਣੇ ਪੇਸ਼ ਹੋਣ ਲਈ ਆਏ ਹੋ, ਤਾਂ ਮੇਰੀ ਅਦਾਲਤਾਂ ਨੂੰ ਮਿੱਧਣ ਦੀ ਤੁਹਾਡੇ ਤੋਂ ਕਿਸ ਨੇ ਮੰਗ ਕੀਤੀ ਹੈ? ਹੋਰ ਵਿਅਰਥ ਭੇਟਾ ਨਾ ਲਿਆਓ; ਧੂਪ ਮੇਰੇ ਲਈ ਘਿਣਾਉਣੀ ਚੀਜ਼ ਹੈ। ਨਵਾਂ ਚੰਦ ਅਤੇ ਸਬਤ ਅਤੇ ਕਨਵੋਕੇਸ਼ਨਾਂ ਦੇ ਸੱਦੇ ਨੂੰ ਮੈਂ ਬਦੀ ਅਤੇ ਪਵਿੱਤਰ ਸਭਾ ਨੂੰ ਸਹਿ ਨਹੀਂ ਸਕਦਾ। ਤੁਹਾਡੇ ਨਵੇਂ ਚੰਦ ਅਤੇ ਤੁਹਾਡੇ ਨਿਯੁਕਤ ਤਿਉਹਾਰਾਂ ਨੂੰ ਮੇਰੀ ਆਤਮਾ ਨਫ਼ਰਤ ਕਰਦੀ ਹੈ; ਉਹ ਮੇਰੇ ਲਈ ਬੋਝ ਬਣ ਗਏ ਹਨ; ਮੈਂ ਉਨ੍ਹਾਂ ਨੂੰ ਸਹਾਰਦਿਆਂ ਥੱਕ ਗਿਆ ਹਾਂ। ਜਦੋਂ ਤੂੰ ਆਪਣੇ ਹੱਥ ਫੈਲਾਏਗਾ, ਮੈਂ ਤੈਥੋਂ ਆਪਣੀਆਂ ਅੱਖਾਂ ਲੁਕਾਵਾਂਗਾ; ਭਾਵੇਂ ਤੁਸੀਂ ਬਹੁਤ ਸਾਰੀਆਂ ਪ੍ਰਾਰਥਨਾਵਾਂ ਕਰੋ, ਮੈਂ ਨਹੀਂ ਸੁਣਾਂਗਾ। ਤੁਹਾਡੇ ਹੱਥ ਖੂਨ ਨਾਲ ਭਰੇ ਹੋਏ ਹਨ। ਆਪਣੇ ਆਪ ਨੂੰ ਧੋਵੋ; ਆਪਣੇ ਆਪ ਨੂੰ ਸ਼ੁੱਧ ਕਰੋ; ਮੇਰੀਆਂ ਅੱਖਾਂ ਦੇ ਸਾਹਮਣੇ ਤੋਂ ਆਪਣੇ ਕੰਮਾਂ ਦੀ ਬਦੀ ਨੂੰ ਦੂਰ ਕਰ; ਬੁਰਾਈ ਕਰਨਾ ਬੰਦ ਕਰੋ.</w:t>
      </w:r>
    </w:p>
    <w:p/>
    <w:p>
      <w:r xmlns:w="http://schemas.openxmlformats.org/wordprocessingml/2006/main">
        <w:t xml:space="preserve">ਗਿਣਤੀ 29:35 ਅੱਠਵੇਂ ਦਿਨ ਤੁਹਾਡੀ ਇੱਕ ਪਵਿੱਤਰ ਸਭਾ ਹੋਵੇਗੀ, ਤੁਸੀਂ ਉਸ ਵਿੱਚ ਕੋਈ ਕੰਮ ਨਹੀਂ ਕਰਨਾ।</w:t>
      </w:r>
    </w:p>
    <w:p/>
    <w:p>
      <w:r xmlns:w="http://schemas.openxmlformats.org/wordprocessingml/2006/main">
        <w:t xml:space="preserve">ਅੱਠਵੇਂ ਦਿਨ, ਇੱਕ ਪਵਿੱਤਰ ਅਸੈਂਬਲੀ ਹੋਣੀ ਹੈ ਅਤੇ ਕੋਈ ਵੀ ਕੰਮ ਨਹੀਂ ਕੀਤਾ ਜਾਣਾ ਚਾਹੀਦਾ ਹੈ.</w:t>
      </w:r>
    </w:p>
    <w:p/>
    <w:p>
      <w:r xmlns:w="http://schemas.openxmlformats.org/wordprocessingml/2006/main">
        <w:t xml:space="preserve">1. ਸਤਿਕਾਰ ਦੀ ਜ਼ਿੰਦਗੀ ਜੀਉ - ਅਜਿਹੇ ਤਰੀਕੇ ਨਾਲ ਜੀਉ ਜੋ ਪਰਮੇਸ਼ੁਰ ਅਤੇ ਉਸਦੇ ਹੁਕਮਾਂ ਦਾ ਆਦਰ ਕਰਦਾ ਹੈ।</w:t>
      </w:r>
    </w:p>
    <w:p/>
    <w:p>
      <w:r xmlns:w="http://schemas.openxmlformats.org/wordprocessingml/2006/main">
        <w:t xml:space="preserve">2. ਪੂਜਾ ਲਈ ਸਮਾਂ ਅਲੱਗ ਕਰਨਾ - ਪ੍ਰਭੂ ਨੂੰ ਇੱਕ ਦਿਨ ਸਮਰਪਿਤ ਕਰਨ ਦੇ ਮਹੱਤਵ ਨੂੰ ਪਛਾਣਨਾ।</w:t>
      </w:r>
    </w:p>
    <w:p/>
    <w:p>
      <w:r xmlns:w="http://schemas.openxmlformats.org/wordprocessingml/2006/main">
        <w:t xml:space="preserve">1. ਜ਼ਬੂਰ 100:2 - ਪ੍ਰਸੰਨਤਾ ਨਾਲ ਪ੍ਰਭੂ ਦੀ ਸੇਵਾ ਕਰੋ; ਗਾਇਨ ਨਾਲ ਉਸ ਦੀ ਮੌਜੂਦਗੀ ਦੇ ਅੱਗੇ ਆ.</w:t>
      </w:r>
    </w:p>
    <w:p/>
    <w:p>
      <w:r xmlns:w="http://schemas.openxmlformats.org/wordprocessingml/2006/main">
        <w:t xml:space="preserve">2. ਲੂਕਾ 4:16 - ਇਸ ਲਈ ਉਹ ਨਾਸਰਤ ਆਇਆ, ਜਿੱਥੇ ਉਸਦਾ ਪਾਲਣ ਪੋਸ਼ਣ ਹੋਇਆ ਸੀ। ਅਤੇ ਜਿਵੇਂ ਉਹ ਦੀ ਰੀਤ ਸੀ, ਉਹ ਸਬਤ ਦੇ ਦਿਨ ਪ੍ਰਾਰਥਨਾ ਸਥਾਨ ਵਿੱਚ ਗਿਆ ਅਤੇ ਪੜ੍ਹਨ ਲਈ ਖੜ੍ਹਾ ਹੋਇਆ।</w:t>
      </w:r>
    </w:p>
    <w:p/>
    <w:p>
      <w:r xmlns:w="http://schemas.openxmlformats.org/wordprocessingml/2006/main">
        <w:t xml:space="preserve">ਗਿਣਤੀ 29:36 ਪਰ ਤੁਸੀਂ ਯਹੋਵਾਹ ਦੇ ਅੱਗੇ ਇੱਕ ਸੁਗੰਧ ਵਾਲੀ ਹੋਮ ਬਲੀ ਅਰਥਾਤ ਅੱਗ ਦੁਆਰਾ ਚੜ੍ਹਾਈ ਹੋਈ ਬਲੀ ਚੜ੍ਹਾਓ: ਇੱਕ ਬਲਦ, ਇੱਕ ਭੇਡੂ, ਇੱਕ ਸਾਲ ਦੇ ਸੱਤ ਲੇਲੇ, ਜੋ ਕੋਈ ਦੋਸ਼ ਰਹਿਤ ਹਨ।</w:t>
      </w:r>
    </w:p>
    <w:p/>
    <w:p>
      <w:r xmlns:w="http://schemas.openxmlformats.org/wordprocessingml/2006/main">
        <w:t xml:space="preserve">ਸੱਤਵੇਂ ਮਹੀਨੇ ਦੇ ਦਸਵੇਂ ਦਿਨ, ਇਸਰਾਏਲੀਆਂ ਨੂੰ ਇੱਕ ਬਲਦ, ਇੱਕ ਭੇਡੂ ਅਤੇ ਇੱਕ ਸਾਲ ਦੇ ਸੱਤ ਲੇਲੇ ਯਹੋਵਾਹ ਨੂੰ ਹੋਮ ਦੀ ਭੇਟ ਵਜੋਂ ਚੜ੍ਹਾਉਣੇ ਸਨ।</w:t>
      </w:r>
    </w:p>
    <w:p/>
    <w:p>
      <w:r xmlns:w="http://schemas.openxmlformats.org/wordprocessingml/2006/main">
        <w:t xml:space="preserve">1. ਯਹੋਵਾਹ ਨੂੰ ਭੇਟਾ: ਇੱਕ ਮਿੱਠੀ ਖੁਸ਼ਬੂ - ਗਿਣਤੀ 29:36</w:t>
      </w:r>
    </w:p>
    <w:p/>
    <w:p>
      <w:r xmlns:w="http://schemas.openxmlformats.org/wordprocessingml/2006/main">
        <w:t xml:space="preserve">2. ਪਵਿੱਤਰ ਭੇਟਾਂ ਦੀ ਮਹੱਤਤਾ - ਗਿਣਤੀ 29:36</w:t>
      </w:r>
    </w:p>
    <w:p/>
    <w:p>
      <w:r xmlns:w="http://schemas.openxmlformats.org/wordprocessingml/2006/main">
        <w:t xml:space="preserve">1. ਲੇਵੀਆਂ 1:13-17 - ਹੋਮ ਬਲੀ ਲਈ ਨਿਰਦੇਸ਼</w:t>
      </w:r>
    </w:p>
    <w:p/>
    <w:p>
      <w:r xmlns:w="http://schemas.openxmlformats.org/wordprocessingml/2006/main">
        <w:t xml:space="preserve">2. ਜ਼ਬੂਰ 51:16-17 - ਇੱਕ ਟੁੱਟਿਆ ਅਤੇ ਪਛਤਾਵਾ ਦਿਲ, ਹੇ ਪਰਮੇਸ਼ੁਰ, ਤੁਸੀਂ ਤੁੱਛ ਨਹੀਂ ਸਮਝੋਗੇ</w:t>
      </w:r>
    </w:p>
    <w:p/>
    <w:p>
      <w:r xmlns:w="http://schemas.openxmlformats.org/wordprocessingml/2006/main">
        <w:t xml:space="preserve">ਗਿਣਤੀ 29:37 ਬਲਦ, ਭੇਡੂ ਅਤੇ ਲੇਲਿਆਂ ਲਈ ਉਹਨਾਂ ਦੇ ਮੈਦੇ ਦੀ ਭੇਟ ਅਤੇ ਪੀਣ ਦੀ ਭੇਟ ਉਹਨਾਂ ਦੀ ਗਿਣਤੀ ਦੇ ਅਨੁਸਾਰ, ਇਸ ਢੰਗ ਦੇ ਅਨੁਸਾਰ ਹੋਵੇਗੀ:</w:t>
      </w:r>
    </w:p>
    <w:p/>
    <w:p>
      <w:r xmlns:w="http://schemas.openxmlformats.org/wordprocessingml/2006/main">
        <w:t xml:space="preserve">ਇਸ ਹਵਾਲੇ ਵਿੱਚ ਬਲੀਦਾਨ ਕੀਤੇ ਜਾਨਵਰਾਂ ਦੀ ਗਿਣਤੀ ਦੇ ਅਨੁਸਾਰ ਪ੍ਰਮਾਤਮਾ ਨੂੰ ਬਲੀਦਾਨ ਦੀਆਂ ਖਾਸ ਭੇਟਾਂ ਦਾ ਵਰਣਨ ਕੀਤਾ ਗਿਆ ਹੈ।</w:t>
      </w:r>
    </w:p>
    <w:p/>
    <w:p>
      <w:r xmlns:w="http://schemas.openxmlformats.org/wordprocessingml/2006/main">
        <w:t xml:space="preserve">1. ਬਲੀਦਾਨ ਦੀ ਸ਼ਕਤੀ: ਪਰਮੇਸ਼ੁਰ ਨੂੰ ਆਪਣਾ ਸਭ ਤੋਂ ਉੱਤਮ ਪੇਸ਼ ਕਰਨ ਦਾ ਬਾਈਬਲੀ ਅਧਿਐਨ</w:t>
      </w:r>
    </w:p>
    <w:p/>
    <w:p>
      <w:r xmlns:w="http://schemas.openxmlformats.org/wordprocessingml/2006/main">
        <w:t xml:space="preserve">2. ਲਾਗਤ ਦੀ ਗਿਣਤੀ: ਪਰਮੇਸ਼ੁਰ ਨੂੰ ਦੇਣ ਦੇ ਇਨਾਮ ਅਤੇ ਜ਼ਿੰਮੇਵਾਰੀਆਂ</w:t>
      </w:r>
    </w:p>
    <w:p/>
    <w:p>
      <w:r xmlns:w="http://schemas.openxmlformats.org/wordprocessingml/2006/main">
        <w:t xml:space="preserve">1. ਬਿਵਸਥਾ ਸਾਰ 8:17-18 ਤੁਸੀਂ ਆਪਣੇ ਮਨ ਵਿੱਚ ਕਹਿ ਸਕਦੇ ਹੋ, ਮੇਰੀ ਸ਼ਕਤੀ ਅਤੇ ਮੇਰੇ ਹੱਥਾਂ ਦੀ ਤਾਕਤ ਨੇ ਮੇਰੇ ਲਈ ਇਹ ਦੌਲਤ ਪੈਦਾ ਕੀਤੀ ਹੈ। ਪਰ ਯਹੋਵਾਹ ਆਪਣੇ ਪਰਮੇਸ਼ੁਰ ਨੂੰ ਚੇਤੇ ਰੱਖੋ, ਕਿਉਂਕਿ ਇਹ ਉਹੀ ਹੈ ਜੋ ਤੁਹਾਨੂੰ ਧਨ ਪੈਦਾ ਕਰਨ ਦੀ ਸਮਰੱਥਾ ਦਿੰਦਾ ਹੈ, ਅਤੇ ਇਸ ਤਰ੍ਹਾਂ ਆਪਣੇ ਨੇਮ ਦੀ ਪੁਸ਼ਟੀ ਕਰਦਾ ਹੈ, ਜਿਸਦੀ ਉਸਨੇ ਤੁਹਾਡੇ ਪੁਰਖਿਆਂ ਨਾਲ ਸਹੁੰ ਖਾਧੀ ਸੀ, ਜਿਵੇਂ ਕਿ ਅੱਜ ਹੈ।</w:t>
      </w:r>
    </w:p>
    <w:p/>
    <w:p>
      <w:r xmlns:w="http://schemas.openxmlformats.org/wordprocessingml/2006/main">
        <w:t xml:space="preserve">2. ਇਬਰਾਨੀਆਂ 13:15-16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ਗਿਣਤੀ 29:38 ਅਤੇ ਪਾਪ ਦੀ ਭੇਟ ਲਈ ਇੱਕ ਬੱਕਰਾ; ਸਦਾ ਦੀ ਹੋਮ ਬਲੀ ਅਤੇ ਉਸਦੇ ਮੈਦੇ ਦੀ ਭੇਟ ਅਤੇ ਉਸਦੇ ਪੀਣ ਦੀ ਭੇਟ ਦੇ ਨਾਲ।</w:t>
      </w:r>
    </w:p>
    <w:p/>
    <w:p>
      <w:r xmlns:w="http://schemas.openxmlformats.org/wordprocessingml/2006/main">
        <w:t xml:space="preserve">ਨੰਬਰ 29:38 ਦਾ ਇਹ ਹਵਾਲਾ ਨਿਰੰਤਰ ਹੋਮ ਬਲੀ ਅਤੇ ਭੋਜਨ ਅਤੇ ਪੀਣ ਦੀਆਂ ਭੇਟਾਂ ਦੇ ਨਾਲ-ਨਾਲ ਇੱਕ ਬੱਕਰੀ ਦੇ ਪਾਪ ਦੀ ਭੇਟ ਦਾ ਵਰਣਨ ਕਰਦਾ ਹੈ।</w:t>
      </w:r>
    </w:p>
    <w:p/>
    <w:p>
      <w:r xmlns:w="http://schemas.openxmlformats.org/wordprocessingml/2006/main">
        <w:t xml:space="preserve">#1: ਯਿਸੂ, ਸੰਪੂਰਨ ਅਤੇ ਅੰਤਮ ਪਾਪ ਭੇਟ, ਸਾਡੀ ਹਰ ਲੋੜ ਨੂੰ ਪੂਰਾ ਕਰਦਾ ਹੈ।</w:t>
      </w:r>
    </w:p>
    <w:p/>
    <w:p>
      <w:r xmlns:w="http://schemas.openxmlformats.org/wordprocessingml/2006/main">
        <w:t xml:space="preserve">#2: ਗਿਣਤੀ 29:38 ਵਿੱਚ ਇੱਕ ਬੱਕਰੀ ਦੀ ਭੇਟ ਸਾਡੇ ਲਈ ਯਿਸੂ ਦੇ ਅੰਤਮ ਬਲੀਦਾਨ ਦਾ ਪ੍ਰਤੀਕ ਹੈ।</w:t>
      </w:r>
    </w:p>
    <w:p/>
    <w:p>
      <w:r xmlns:w="http://schemas.openxmlformats.org/wordprocessingml/2006/main">
        <w:t xml:space="preserve">#1: ਇਬਰਾਨੀਆਂ 10:14 - "ਕਿਉਂਕਿ ਇੱਕ ਭੇਟ ਨਾਲ ਉਸਨੇ ਉਨ੍ਹਾਂ ਨੂੰ ਹਮੇਸ਼ਾ ਲਈ ਸੰਪੂਰਨ ਕੀਤਾ ਹੈ ਜੋ ਪਵਿੱਤਰ ਕੀਤੇ ਗਏ ਹਨ।"</w:t>
      </w:r>
    </w:p>
    <w:p/>
    <w:p>
      <w:r xmlns:w="http://schemas.openxmlformats.org/wordprocessingml/2006/main">
        <w:t xml:space="preserve">#2: ਯਸਾਯਾਹ 53:10 - "ਫਿਰ ਵੀ ਇਹ ਯਹੋਵਾਹ ਨੂੰ ਚੰਗਾ ਲੱਗਾ ਕਿ ਉਹ ਉਸਨੂੰ ਕੁਚਲ ਦੇਵੇ, ਉਸਨੇ ਉਸਨੂੰ ਉਦਾਸ ਕਰ ਦਿੱਤਾ: ਜਦੋਂ ਤੂੰ ਉਸਦੀ ਜਾਨ ਨੂੰ ਪਾਪ ਦੀ ਭੇਟ ਬਣਾਵੇਂਗਾ, ਤਾਂ ਉਹ ਆਪਣੀ ਸੰਤਾਨ ਨੂੰ ਵੇਖੇਗਾ, ਉਹ ਆਪਣੇ ਦਿਨ ਵਧਾਏਗਾ, ਅਤੇ ਯਹੋਵਾਹ ਦੀ ਪ੍ਰਸੰਨਤਾ ਉਸ ਦੇ ਹੱਥ ਵਿੱਚ ਸਫਲ ਹੋਵੇਗੀ।"</w:t>
      </w:r>
    </w:p>
    <w:p/>
    <w:p>
      <w:r xmlns:w="http://schemas.openxmlformats.org/wordprocessingml/2006/main">
        <w:t xml:space="preserve">ਗਿਣਤੀ 29:39 ਇਹ ਗੱਲਾਂ ਤੁਸੀਂ ਯਹੋਵਾਹ ਲਈ ਆਪਣੇ ਠਹਿਰਾਏ ਹੋਏ ਤਿਉਹਾਰਾਂ ਵਿੱਚ, ਆਪਣੀਆਂ ਸੁੱਖਣਾਂ ਅਤੇ ਤੁਹਾਡੀਆਂ ਸੁੱਖ-ਸਾਂਦ ਦੀਆਂ ਭੇਟਾਂ, ਤੁਹਾਡੀਆਂ ਹੋਮ ਦੀਆਂ ਭੇਟਾਂ, ਤੁਹਾਡੇ ਮੈਦੇ ਦੀਆਂ ਭੇਟਾਂ, ਤੁਹਾਡੀਆਂ ਪੀਣ ਦੀਆਂ ਭੇਟਾਂ ਅਤੇ ਤੁਹਾਡੀਆਂ ਸੁੱਖ-ਸਾਂਦ ਦੀਆਂ ਭੇਟਾਂ ਲਈ ਕਰੋ।</w:t>
      </w:r>
    </w:p>
    <w:p/>
    <w:p>
      <w:r xmlns:w="http://schemas.openxmlformats.org/wordprocessingml/2006/main">
        <w:t xml:space="preserve">ਪ੍ਰਮਾਤਮਾ ਦੇ ਲੋਕਾਂ ਨੂੰ ਤਿਉਹਾਰਾਂ, ਸੁੱਖਣਾ, ਸੁਤੰਤਰਤਾ ਦੀਆਂ ਭੇਟਾਂ, ਹੋਮ ਦੀਆਂ ਭੇਟਾਂ, ਮਾਸ ਦੀਆਂ ਭੇਟਾਂ, ਪੀਣ ਦੀਆਂ ਭੇਟਾਂ, ਅਤੇ ਸ਼ਾਂਤੀ ਦੀਆਂ ਭੇਟਾਂ ਦੀ ਪੇਸ਼ਕਸ਼ ਕਰਕੇ ਉਸਦੀ ਆਗਿਆ ਮੰਨਣ ਅਤੇ ਉਸਦਾ ਆਦਰ ਕਰਨ ਦਾ ਹੁਕਮ ਦਿੱਤਾ ਗਿਆ ਹੈ।</w:t>
      </w:r>
    </w:p>
    <w:p/>
    <w:p>
      <w:r xmlns:w="http://schemas.openxmlformats.org/wordprocessingml/2006/main">
        <w:t xml:space="preserve">1. ਭਗਤੀ: ਅਸੀਂ ਪਰਮੇਸ਼ੁਰ ਦੀ ਪੂਜਾ ਕਿਉਂ ਕਰਦੇ ਹਾਂ</w:t>
      </w:r>
    </w:p>
    <w:p/>
    <w:p>
      <w:r xmlns:w="http://schemas.openxmlformats.org/wordprocessingml/2006/main">
        <w:t xml:space="preserve">2. ਕੁਰਬਾਨੀ: ਆਗਿਆਕਾਰੀ ਦੀ ਕੀਮਤ</w:t>
      </w:r>
    </w:p>
    <w:p/>
    <w:p>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p>
      <w:r xmlns:w="http://schemas.openxmlformats.org/wordprocessingml/2006/main">
        <w:t xml:space="preserve">2. ਯੂਹੰਨਾ 4:23-24 - "ਪਰ ਉਹ ਸਮਾਂ ਆ ਰਿਹਾ ਹੈ, ਅਤੇ ਹੁਣ ਆ ਗਿਆ ਹੈ, ਜਦੋਂ ਸੱਚੇ ਉਪਾਸਕ ਆਤਮਾ ਅਤੇ ਸੱਚਾਈ ਨਾਲ ਪਿਤਾ ਦੀ ਉਪਾਸਨਾ ਕਰਨਗੇ, ਕਿਉਂਕਿ ਪਿਤਾ ਅਜਿਹੇ ਲੋਕਾਂ ਨੂੰ ਭਾਲ ਰਿਹਾ ਹੈ ਜੋ ਉਸਦੀ ਉਪਾਸਨਾ ਕਰਨ। ਪਰਮੇਸ਼ੁਰ ਆਤਮਾ ਹੈ, ਅਤੇ ਜੋ ਉਸਦੀ ਉਪਾਸਨਾ ਕਰਦੇ ਹਨ ਉਨ੍ਹਾਂ ਨੂੰ ਆਤਮਾ ਅਤੇ ਸਚਿਆਈ ਨਾਲ ਉਪਾਸਨਾ ਕਰਨੀ ਚਾਹੀਦੀ ਹੈ।”</w:t>
      </w:r>
    </w:p>
    <w:p/>
    <w:p>
      <w:r xmlns:w="http://schemas.openxmlformats.org/wordprocessingml/2006/main">
        <w:t xml:space="preserve">ਗਿਣਤੀ 29:40 ਅਤੇ ਮੂਸਾ ਨੇ ਇਸਰਾਏਲੀਆਂ ਨੂੰ ਉਹ ਸਾਰੀਆਂ ਗੱਲਾਂ ਦੱਸੀਆਂ ਜਿਨ੍ਹਾਂ ਦਾ ਯਹੋਵਾਹ ਨੇ ਮੂਸਾ ਨੂੰ ਹੁਕਮ ਦਿੱਤਾ ਸੀ।</w:t>
      </w:r>
    </w:p>
    <w:p/>
    <w:p>
      <w:r xmlns:w="http://schemas.openxmlformats.org/wordprocessingml/2006/main">
        <w:t xml:space="preserve">ਮੂਸਾ ਨੇ ਇਸਰਾਏਲੀਆਂ ਨੂੰ ਯਹੋਵਾਹ ਦੇ ਸਾਰੇ ਹੁਕਮਾਂ ਦੀ ਪਾਲਣਾ ਕਰਨ ਦਾ ਹੁਕਮ ਦਿੱਤਾ।</w:t>
      </w:r>
    </w:p>
    <w:p/>
    <w:p>
      <w:r xmlns:w="http://schemas.openxmlformats.org/wordprocessingml/2006/main">
        <w:t xml:space="preserve">1. ਪ੍ਰਭੂ ਦੇ ਹੁਕਮਾਂ ਦੀ ਪਾਲਣਾ ਕਰਨ ਨਾਲ ਬਰਕਤਾਂ ਮਿਲਦੀਆਂ ਹਨ</w:t>
      </w:r>
    </w:p>
    <w:p/>
    <w:p>
      <w:r xmlns:w="http://schemas.openxmlformats.org/wordprocessingml/2006/main">
        <w:t xml:space="preserve">2. ਪਰਮੇਸ਼ੁਰ ਦੇ ਬਚਨ ਸੁਣਨ ਨਾਲ ਸਪਸ਼ਟਤਾ ਮਿਲਦੀ ਹੈ</w:t>
      </w:r>
    </w:p>
    <w:p/>
    <w:p>
      <w:r xmlns:w="http://schemas.openxmlformats.org/wordprocessingml/2006/main">
        <w:t xml:space="preserve">1. 1 ਸਮੂਏਲ 15:22 - "ਕੀ ਯਹੋਵਾਹ ਨੂੰ ਹੋਮ ਦੀਆਂ ਭੇਟਾਂ ਅਤੇ ਬਲੀਦਾਨਾਂ ਵਿੱਚ ਬਹੁਤ ਖੁਸ਼ੀ ਹੁੰਦੀ ਹੈ, ਜਿਵੇਂ ਕਿ ਯਹੋਵਾਹ ਦੀ ਅਵਾਜ਼ ਨੂੰ ਮੰਨਣ ਵਿੱਚ? ਵੇਖੋ, ਮੰਨਣਾ ਬਲੀ ਨਾਲੋਂ, ਅਤੇ ਸੁਣਨਾ ਭੇਡੂ ਦੀ ਚਰਬੀ ਨਾਲੋਂ ਚੰਗਾ ਹੈ।"</w:t>
      </w:r>
    </w:p>
    <w:p/>
    <w:p>
      <w:r xmlns:w="http://schemas.openxmlformats.org/wordprocessingml/2006/main">
        <w:t xml:space="preserve">2. ਜ਼ਬੂਰ 119:165 - "ਉਨ੍ਹਾਂ ਨੂੰ ਬਹੁਤ ਸ਼ਾਂਤੀ ਮਿਲਦੀ ਹੈ ਜੋ ਤੁਹਾਡੀ ਬਿਵਸਥਾ ਨੂੰ ਪਿਆਰ ਕਰਦੇ ਹਨ, ਅਤੇ ਕੋਈ ਚੀਜ਼ ਉਨ੍ਹਾਂ ਨੂੰ ਠੋਕਰ ਦਾ ਕਾਰਨ ਨਹੀਂ ਦਿੰਦੀ।"</w:t>
      </w:r>
    </w:p>
    <w:p/>
    <w:p>
      <w:r xmlns:w="http://schemas.openxmlformats.org/wordprocessingml/2006/main">
        <w:t xml:space="preserve">ਸੰਖਿਆ 30 ਨੂੰ ਤਿੰਨ ਪੈਰਿਆਂ ਵਿੱਚ ਹੇਠਾਂ ਦਿੱਤੇ ਅਨੁਸਾਰ ਸੰਖੇਪ ਕੀਤਾ ਜਾ ਸਕਦਾ ਹੈ, ਸੰਕੇਤਕ ਆਇਤਾਂ ਦੇ ਨਾਲ:</w:t>
      </w:r>
    </w:p>
    <w:p/>
    <w:p>
      <w:r xmlns:w="http://schemas.openxmlformats.org/wordprocessingml/2006/main">
        <w:t xml:space="preserve">ਪੈਰਾ 1: ਨੰਬਰ 30:1-2 ਸੁੱਖਣਾ ਅਤੇ ਸਹੁੰਆਂ ਦੀ ਧਾਰਨਾ ਨੂੰ ਪੇਸ਼ ਕਰਦਾ ਹੈ। ਅਧਿਆਇ ਇਹ ਦੱਸ ਕੇ ਸ਼ੁਰੂ ਹੁੰਦਾ ਹੈ ਕਿ ਜਦੋਂ ਕੋਈ ਮਨੁੱਖ ਪ੍ਰਭੂ ਅੱਗੇ ਸੁੱਖਣਾ ਸੁੱਖਦਾ ਹੈ ਜਾਂ ਆਪਣੇ ਆਪ ਨੂੰ ਇੱਕ ਵਚਨ ਨਾਲ ਬੰਨ੍ਹਣ ਦੀ ਸਹੁੰ ਖਾਂਦਾ ਹੈ, ਤਾਂ ਉਸਨੂੰ ਆਪਣੇ ਬਚਨ ਨੂੰ ਤੋੜਨਾ ਨਹੀਂ ਚਾਹੀਦਾ ਪਰ ਉਸ ਨੇ ਜੋ ਵਾਅਦਾ ਕੀਤਾ ਹੈ ਉਸਨੂੰ ਪੂਰਾ ਕਰਨਾ ਚਾਹੀਦਾ ਹੈ। ਇਹ ਮਰਦਾਂ ਅਤੇ ਔਰਤਾਂ ਦੋਵਾਂ 'ਤੇ ਲਾਗੂ ਹੁੰਦਾ ਹੈ।</w:t>
      </w:r>
    </w:p>
    <w:p/>
    <w:p>
      <w:r xmlns:w="http://schemas.openxmlformats.org/wordprocessingml/2006/main">
        <w:t xml:space="preserve">ਪੈਰਾ 2: ਗਿਣਤੀ 30:3-16 ਵਿੱਚ ਜਾਰੀ ਰੱਖਦੇ ਹੋਏ, ਅਧਿਆਇ ਔਰਤਾਂ ਦੁਆਰਾ ਕੀਤੀਆਂ ਸੁੱਖਣਾਂ ਬਾਰੇ ਖਾਸ ਹਿਦਾਇਤਾਂ ਪ੍ਰਦਾਨ ਕਰਦਾ ਹੈ। ਜੇਕਰ ਕੋਈ ਔਰਤ ਆਪਣੇ ਪਿਤਾ ਦੇ ਘਰ ਰਹਿੰਦਿਆਂ ਸੁੱਖਣਾ ਸੁੱਖਦੀ ਹੈ ਅਤੇ ਉਸਦਾ ਪਿਤਾ ਇਸ ਬਾਰੇ ਸੁਣਦਾ ਹੈ ਪਰ ਚੁੱਪ ਰਹਿੰਦਾ ਹੈ, ਤਾਂ ਉਸਦੀ ਸੁੱਖਣਾ ਪੂਰੀ ਹੋ ਜਾਂਦੀ ਹੈ। ਹਾਲਾਂਕਿ, ਜੇਕਰ ਉਸ ਦੇ ਪਿਤਾ ਨੇ ਇਸ ਬਾਰੇ ਸੁਣਦੇ ਹੀ ਇਸ ਦਾ ਵਿਰੋਧ ਕੀਤਾ, ਤਾਂ ਉਸ ਵੱਲੋਂ ਕੀਤੀ ਗਈ ਕੋਈ ਵੀ ਸੁੱਖਣਾ ਜਾਂ ਬੰਧਨ ਦੀ ਜ਼ਿੰਮੇਵਾਰੀ ਬੇਕਾਰ ਹੋ ਜਾਂਦੀ ਹੈ। ਇਸੇ ਤਰ੍ਹਾਂ ਜੇਕਰ ਕੋਈ ਔਰਤ ਵਿਆਹ ਦੇ ਸਮੇਂ ਸੁੱਖਣਾ ਸੁੱਖਦੀ ਹੈ ਅਤੇ ਉਸਦਾ ਪਤੀ ਇਸ ਬਾਰੇ ਸੁਣਦਾ ਹੈ ਪਰ ਚੁੱਪ ਰਹਿੰਦਾ ਹੈ, ਤਾਂ ਉਸਦੀ ਸੁੱਖਣਾ ਕਾਇਮ ਰਹਿੰਦੀ ਹੈ। ਪਰ ਜੇ ਉਸਦਾ ਪਤੀ ਇਸ ਬਾਰੇ ਸੁਣਨ ਦੇ ਦਿਨ ਇਸਦਾ ਵਿਰੋਧ ਕਰਦਾ ਹੈ, ਤਾਂ ਉਸਦੀ ਕੋਈ ਵੀ ਸੁੱਖਣਾ ਜਾਂ ਬੰਧਨਕਾਰੀ ਫ਼ਰਜ਼ ਰੱਦ ਹੋ ਜਾਂਦਾ ਹੈ।</w:t>
      </w:r>
    </w:p>
    <w:p/>
    <w:p>
      <w:r xmlns:w="http://schemas.openxmlformats.org/wordprocessingml/2006/main">
        <w:t xml:space="preserve">ਪੈਰਾ 3: ਨੰਬਰ 30 ਇਸ ਗੱਲ ਨੂੰ ਉਜਾਗਰ ਕਰਕੇ ਸਮਾਪਤ ਕਰਦਾ ਹੈ ਕਿ ਜੇ ਕੋਈ ਵਿਧਵਾ ਜਾਂ ਤਲਾਕਸ਼ੁਦਾ ਔਰਤ ਸੁੱਖਣਾ ਸੁੱਖਦੀ ਹੈ, ਤਾਂ ਉਹ ਉਸ ਨਾਲ ਬੱਝੀ ਹੋਈ ਹੈ ਅਤੇ ਉਸ ਨੂੰ ਪੂਰਾ ਕਰਨਾ ਚਾਹੀਦਾ ਹੈ ਜੋ ਉਸ ਨੇ ਵਾਅਦਾ ਕੀਤਾ ਹੈ। ਹਾਲਾਂਕਿ, ਜੇਕਰ ਉਸ ਦੇ ਪਤੀ ਨੇ ਇਸ ਬਾਰੇ ਸੁਣਨ ਵਾਲੇ ਦਿਨ ਸੁੱਖਣਾ ਜਾਂ ਸਹੁੰ ਨੂੰ ਰੱਦ ਕਰ ਦਿੱਤਾ, ਤਾਂ ਉਹ ਉਸ ਵਚਨਬੱਧਤਾ ਨੂੰ ਪੂਰਾ ਕਰਨ ਤੋਂ ਮੁਕਤ ਹੋ ਜਾਂਦੀ ਹੈ। ਇਹ ਮਰਦਾਂ ਅਤੇ ਔਰਤਾਂ ਦੋਵਾਂ ਲਈ ਸੁੱਖਣਾ ਸੰਬੰਧੀ ਕਾਨੂੰਨ ਹਨ।</w:t>
      </w:r>
    </w:p>
    <w:p/>
    <w:p>
      <w:r xmlns:w="http://schemas.openxmlformats.org/wordprocessingml/2006/main">
        <w:t xml:space="preserve">ਸਾਰੰਸ਼ ਵਿੱਚ:</w:t>
      </w:r>
    </w:p>
    <w:p>
      <w:r xmlns:w="http://schemas.openxmlformats.org/wordprocessingml/2006/main">
        <w:t xml:space="preserve">ਨੰਬਰ 30 ਪੇਸ਼ ਕਰਦਾ ਹੈ:</w:t>
      </w:r>
    </w:p>
    <w:p>
      <w:r xmlns:w="http://schemas.openxmlformats.org/wordprocessingml/2006/main">
        <w:t xml:space="preserve">ਕਸਮਾਂ ਦੀ ਜਾਣ-ਪਛਾਣ, ਸਹੁੰਆਂ ਨੂੰ ਤੋੜਨਾ ਨਹੀਂ ਚਾਹੀਦਾ;</w:t>
      </w:r>
    </w:p>
    <w:p>
      <w:r xmlns:w="http://schemas.openxmlformats.org/wordprocessingml/2006/main">
        <w:t xml:space="preserve">ਮਰਦਾਂ ਅਤੇ ਔਰਤਾਂ ਦੋਵਾਂ 'ਤੇ ਲਾਗੂ ਹੁੰਦਾ ਹੈ।</w:t>
      </w:r>
    </w:p>
    <w:p/>
    <w:p>
      <w:r xmlns:w="http://schemas.openxmlformats.org/wordprocessingml/2006/main">
        <w:t xml:space="preserve">ਇਸਤਰੀ ਪਿਓ ਦੇ ਘਰ ਦੀਆਂ ਸੁੱਖਣਾ ਸੁੱਖਣ ਦੀਆਂ ਹਦਾਇਤਾਂ;</w:t>
      </w:r>
    </w:p>
    <w:p>
      <w:r xmlns:w="http://schemas.openxmlformats.org/wordprocessingml/2006/main">
        <w:t xml:space="preserve">ਜੇਕਰ ਪਿਤਾ ਵਿਰੋਧ ਕਰਦਾ ਹੈ ਤਾਂ ਸੁੱਖਣਾ ਬੇਕਾਰ ਹੋ ਜਾਂਦੀ ਹੈ।</w:t>
      </w:r>
    </w:p>
    <w:p>
      <w:r xmlns:w="http://schemas.openxmlformats.org/wordprocessingml/2006/main">
        <w:t xml:space="preserve">ਵਿਆਹੁਤਾ ਔਰਤਾਂ ਦੁਆਰਾ ਸੁੱਖਣਾ ਸੁੱਖਣ ਦੀਆਂ ਹਦਾਇਤਾਂ ਜੇਕਰ ਪਤੀ ਦਾ ਵਿਰੋਧ ਕਰਦਾ ਹੈ ਤਾਂ ਸੁੱਖਣਾ ਰੱਦ ਹੋ ਜਾਂਦੀ ਹੈ।</w:t>
      </w:r>
    </w:p>
    <w:p/>
    <w:p>
      <w:r xmlns:w="http://schemas.openxmlformats.org/wordprocessingml/2006/main">
        <w:t xml:space="preserve">ਵਿਧਵਾਵਾਂ, ਤਲਾਕਸ਼ੁਦਾ ਔਰਤਾਂ ਦੁਆਰਾ ਕੀਤੀਆਂ ਸੁੱਖਣਾ ਪੂਰੀਆਂ ਕਰਨ ਲਈ ਬੰਨ੍ਹੀਆਂ;</w:t>
      </w:r>
    </w:p>
    <w:p>
      <w:r xmlns:w="http://schemas.openxmlformats.org/wordprocessingml/2006/main">
        <w:t xml:space="preserve">ਜੇਕਰ ਪਤੀ ਵਚਨਬੱਧਤਾ ਤੋਂ ਰਿਹਾਅ ਹੋ ਜਾਂਦਾ ਹੈ।</w:t>
      </w:r>
    </w:p>
    <w:p>
      <w:r xmlns:w="http://schemas.openxmlformats.org/wordprocessingml/2006/main">
        <w:t xml:space="preserve">ਇਹ ਮਰਦਾਂ ਅਤੇ ਔਰਤਾਂ ਦੋਵਾਂ ਲਈ ਸੁੱਖਣਾ ਸੰਬੰਧੀ ਕਾਨੂੰਨ ਹਨ।</w:t>
      </w:r>
    </w:p>
    <w:p/>
    <w:p>
      <w:r xmlns:w="http://schemas.openxmlformats.org/wordprocessingml/2006/main">
        <w:t xml:space="preserve">ਇਹ ਅਧਿਆਇ ਸੁੱਖਣਾ ਅਤੇ ਸਹੁੰਆਂ ਦੇ ਸੰਕਲਪ 'ਤੇ ਕੇਂਦ੍ਰਤ ਕਰਦਾ ਹੈ, ਖਾਸ ਤੌਰ 'ਤੇ ਉਹਨਾਂ ਦੀ ਵੈਧਤਾ ਅਤੇ ਪੂਰਤੀ ਦੇ ਸੰਬੰਧ ਵਿੱਚ। ਨੰਬਰ 30 ਇਸ ਗੱਲ 'ਤੇ ਜ਼ੋਰ ਦੇ ਕੇ ਸ਼ੁਰੂ ਹੁੰਦਾ ਹੈ ਕਿ ਜਦੋਂ ਕੋਈ ਵਿਅਕਤੀ, ਭਾਵੇਂ ਮਰਦ ਜਾਂ ਮਾਦਾ, ਪ੍ਰਭੂ ਲਈ ਸੁੱਖਣਾ ਖਾਂਦਾ ਹੈ ਜਾਂ ਸਹੁੰ ਲੈਂਦਾ ਹੈ, ਤਾਂ ਉਨ੍ਹਾਂ ਤੋਂ ਉਮੀਦ ਕੀਤੀ ਜਾਂਦੀ ਹੈ ਕਿ ਉਹ ਆਪਣੀ ਵਚਨਬੱਧਤਾ ਨੂੰ ਪੂਰਾ ਕਰਨਗੇ ਅਤੇ ਆਪਣੇ ਬਚਨ ਨੂੰ ਤੋੜਨਗੇ।</w:t>
      </w:r>
    </w:p>
    <w:p/>
    <w:p>
      <w:r xmlns:w="http://schemas.openxmlformats.org/wordprocessingml/2006/main">
        <w:t xml:space="preserve">ਇਸ ਤੋਂ ਇਲਾਵਾ, ਨੰਬਰ 30 ਔਰਤਾਂ ਦੁਆਰਾ ਕੀਤੀਆਂ ਸੁੱਖਣਾਂ ਬਾਰੇ ਖਾਸ ਹਦਾਇਤਾਂ ਪ੍ਰਦਾਨ ਕਰਦਾ ਹੈ। ਜੇਕਰ ਕੋਈ ਔਰਤ ਆਪਣੇ ਪਿਤਾ ਦੇ ਘਰ ਰਹਿੰਦਿਆਂ ਸੁੱਖਣਾ ਸੁੱਖੇ ਅਤੇ ਉਸ ਦਾ ਪਿਤਾ ਸੁਣ ਕੇ ਚੁੱਪ ਰਹੇ ਤਾਂ ਉਸ ਦੀ ਸੁੱਖਣਾ ਪੂਰੀ ਹੋ ਜਾਂਦੀ ਹੈ। ਹਾਲਾਂਕਿ, ਜੇਕਰ ਉਸ ਦੇ ਪਿਤਾ ਨੇ ਇਸ ਬਾਰੇ ਸੁਣਨ ਵਾਲੇ ਦਿਨ ਸੁੱਖਣਾ ਦਾ ਵਿਰੋਧ ਕੀਤਾ, ਤਾਂ ਇਹ ਸੁੱਖਣਾ ਰੱਦ ਹੋ ਜਾਂਦੀ ਹੈ। ਇਸੇ ਤਰ੍ਹਾਂ ਜੇਕਰ ਕੋਈ ਵਿਆਹੁਤਾ ਔਰਤ ਸੁੱਖਣਾ ਸੁੱਖਦੀ ਹੈ ਅਤੇ ਉਸ ਦਾ ਪਤੀ ਸੁਣ ਕੇ ਚੁੱਪ ਰਹਿੰਦਾ ਹੈ, ਤਾਂ ਉਸ ਦੀ ਸੁੱਖਣਾ ਪੂਰੀ ਹੋ ਜਾਂਦੀ ਹੈ। ਪਰ ਜੇ ਉਸ ਦਾ ਪਤੀ ਉਸ ਦਿਨ ਉਸ ਸੁੱਖਣਾ ਦਾ ਵਿਰੋਧ ਕਰਦਾ ਹੈ ਜਿਸ ਦਿਨ ਉਹ ਇਸ ਬਾਰੇ ਸੁਣਦਾ ਹੈ, ਤਾਂ ਇਹ ਰੱਦ ਹੋ ਜਾਂਦੀ ਹੈ।</w:t>
      </w:r>
    </w:p>
    <w:p/>
    <w:p>
      <w:r xmlns:w="http://schemas.openxmlformats.org/wordprocessingml/2006/main">
        <w:t xml:space="preserve">ਅਧਿਆਇ ਵਿਧਵਾਵਾਂ ਜਾਂ ਤਲਾਕਸ਼ੁਦਾ ਔਰਤਾਂ ਦੁਆਰਾ ਕੀਤੀਆਂ ਸੁੱਖਣਾਂ ਨੂੰ ਸੰਬੋਧਿਤ ਕਰਕੇ ਸਮਾਪਤ ਹੁੰਦਾ ਹੈ। ਅਜਿਹੇ ਮਾਮਲਿਆਂ ਵਿੱਚ, ਜੇ ਉਹ ਕੋਈ ਸੁੱਖਣਾ ਲੈਂਦੇ ਹਨ ਜਾਂ ਸਹੁੰ ਲੈਂਦੇ ਹਨ, ਤਾਂ ਉਹ ਜੋ ਵਾਅਦਾ ਕੀਤਾ ਹੈ ਉਸਨੂੰ ਪੂਰਾ ਕਰਨ ਲਈ ਪਾਬੰਦ ਹੁੰਦੇ ਹਨ। ਹਾਲਾਂਕਿ, ਜੇਕਰ ਉਨ੍ਹਾਂ ਦੇ ਪਤੀ ਨੇ ਇਸ ਬਾਰੇ ਸੁਣਨ ਵਾਲੇ ਦਿਨ ਸੁੱਖਣਾ ਜਾਂ ਸਹੁੰ ਨੂੰ ਰੱਦ ਕਰ ਦਿੱਤਾ, ਤਾਂ ਉਹ ਉਸ ਵਚਨਬੱਧਤਾ ਨੂੰ ਪੂਰਾ ਕਰਨ ਤੋਂ ਮੁਕਤ ਹੋ ਜਾਂਦੇ ਹਨ। ਸੁੱਖਣਾ ਸੰਬੰਧੀ ਇਹ ਕਨੂੰਨ ਮਰਦਾਂ ਅਤੇ ਔਰਤਾਂ ਦੋਹਾਂ 'ਤੇ ਵੱਖ-ਵੱਖ ਸਥਿਤੀਆਂ ਵਿੱਚ ਲਾਗੂ ਹੁੰਦੇ ਹਨ।</w:t>
      </w:r>
    </w:p>
    <w:p/>
    <w:p>
      <w:r xmlns:w="http://schemas.openxmlformats.org/wordprocessingml/2006/main">
        <w:t xml:space="preserve">ਗਿਣਤੀ 30:1 ਅਤੇ ਮੂਸਾ ਨੇ ਗੋਤਾਂ ਦੇ ਮੁਖੀਆਂ ਨੂੰ ਇਸਰਾਏਲੀਆਂ ਦੇ ਵਿਖੇ ਆਖਿਆ, ਇਹ ਉਹ ਗੱਲ ਹੈ ਜਿਸਦਾ ਯਹੋਵਾਹ ਨੇ ਹੁਕਮ ਦਿੱਤਾ ਹੈ।</w:t>
      </w:r>
    </w:p>
    <w:p/>
    <w:p>
      <w:r xmlns:w="http://schemas.openxmlformats.org/wordprocessingml/2006/main">
        <w:t xml:space="preserve">ਮੂਸਾ ਨੇ ਕਬੀਲਿਆਂ ਦੇ ਮੁਖੀਆਂ ਨਾਲ ਇਸਰਾਏਲ ਦੇ ਬੱਚਿਆਂ ਬਾਰੇ ਗੱਲ ਕੀਤੀ, ਪਰਮੇਸ਼ੁਰ ਦੇ ਹੁਕਮਾਂ ਦੀ ਰੂਪਰੇਖਾ ਦੱਸੀ।</w:t>
      </w:r>
    </w:p>
    <w:p/>
    <w:p>
      <w:r xmlns:w="http://schemas.openxmlformats.org/wordprocessingml/2006/main">
        <w:t xml:space="preserve">1. ਪਰਮੇਸ਼ੁਰ ਦੇ ਹੁਕਮਾਂ ਦੀ ਪਾਲਣਾ ਕਰਨਾ: ਆਪਣੀ ਜ਼ਿੰਮੇਵਾਰੀ ਨੂੰ ਸਮਝਣਾ</w:t>
      </w:r>
    </w:p>
    <w:p/>
    <w:p>
      <w:r xmlns:w="http://schemas.openxmlformats.org/wordprocessingml/2006/main">
        <w:t xml:space="preserve">2. ਪਰਮੇਸ਼ੁਰ ਦਾ ਪਿਆਰ ਅਤੇ ਉਸ ਦੇ ਲੋਕਾਂ ਲਈ ਦੇਖਭਾਲ: ਸਾਡਾ ਆਸ਼ੀਰਵਾਦ</w:t>
      </w:r>
    </w:p>
    <w:p/>
    <w:p>
      <w:r xmlns:w="http://schemas.openxmlformats.org/wordprocessingml/2006/main">
        <w:t xml:space="preserve">1. ਬਿਵਸਥਾ ਸਾਰ 6:4-9 -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ਜ਼ਬੂਰ 25:4-5 - ਹੇ ਪ੍ਰਭੂ, ਮੈਨੂੰ ਆਪਣੇ ਮਾਰਗਾਂ ਬਾਰੇ ਜਾਣਨਾ ਬਣਾਉ;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ਗਿਣਤੀ 30:2 ਜੇ ਕੋਈ ਮਨੁੱਖ ਯਹੋਵਾਹ ਦੇ ਅੱਗੇ ਸੁੱਖਣਾ ਸੁੱਖਦਾ ਹੈ, ਜਾਂ ਆਪਣੀ ਜਾਨ ਨੂੰ ਬੰਧਨ ਨਾਲ ਬੰਨ੍ਹਣ ਦੀ ਸਹੁੰ ਖਾਂਦਾ ਹੈ; ਉਹ ਆਪਣੇ ਬਚਨ ਦੀ ਉਲੰਘਣਾ ਨਹੀਂ ਕਰੇਗਾ, ਉਹ ਉਸ ਸਭ ਕੁਝ ਦੇ ਅਨੁਸਾਰ ਕਰੇਗਾ ਜੋ ਉਸਦੇ ਮੂੰਹੋਂ ਨਿਕਲਦਾ ਹੈ।</w:t>
      </w:r>
    </w:p>
    <w:p/>
    <w:p>
      <w:r xmlns:w="http://schemas.openxmlformats.org/wordprocessingml/2006/main">
        <w:t xml:space="preserve">ਜਿਹੜਾ ਮਨੁੱਖ ਯਹੋਵਾਹ ਦੇ ਅੱਗੇ ਸੁੱਖਣਾ ਜਾਂ ਸਹੁੰ ਖਾਂਦਾ ਹੈ, ਉਸ ਨੂੰ ਆਪਣੇ ਬਚਨ ਦੀ ਪਾਲਨਾ ਕਰਨੀ ਚਾਹੀਦੀ ਹੈ ਅਤੇ ਉਸ ਦੇ ਕਹੇ ਅਨੁਸਾਰ ਪੂਰਾ ਕਰਨਾ ਚਾਹੀਦਾ ਹੈ।</w:t>
      </w:r>
    </w:p>
    <w:p/>
    <w:p>
      <w:r xmlns:w="http://schemas.openxmlformats.org/wordprocessingml/2006/main">
        <w:t xml:space="preserve">1. "ਸਾਡੇ ਸ਼ਬਦਾਂ ਦੀ ਸ਼ਕਤੀ - ਪਰਮੇਸ਼ੁਰ ਨਾਲ ਸਾਡੇ ਵਾਅਦੇ ਨਿਭਾਉਣਾ"</w:t>
      </w:r>
    </w:p>
    <w:p/>
    <w:p>
      <w:r xmlns:w="http://schemas.openxmlformats.org/wordprocessingml/2006/main">
        <w:t xml:space="preserve">2. "ਸਾਡੀ ਨਿਹਚਾ ਦੀ ਤਾਕਤ - ਪ੍ਰਭੂ ਵਿੱਚ ਭਰੋਸਾ"</w:t>
      </w:r>
    </w:p>
    <w:p/>
    <w:p>
      <w:r xmlns:w="http://schemas.openxmlformats.org/wordprocessingml/2006/main">
        <w:t xml:space="preserve">1. ਯਾਕੂਬ 5:12 - ਪਰ ਸਭ ਤੋਂ ਵੱਧ, ਮੇਰੇ ਭਰਾਵੋ ਅਤੇ ਭੈਣੋ, ਸਵਰਗ ਜਾਂ ਧਰਤੀ ਜਾਂ ਕਿਸੇ ਹੋਰ ਚੀਜ਼ ਦੀ ਸਹੁੰ ਨਾ ਖਾਓ। ਤੁਹਾਨੂੰ ਸਿਰਫ਼ ਇੱਕ ਸਧਾਰਨ ਹਾਂ ਜਾਂ ਨਾਂਹ ਕਹਿਣ ਦੀ ਲੋੜ ਹੈ। ਨਹੀਂ ਤਾਂ ਤੁਹਾਡੀ ਨਿੰਦਾ ਕੀਤੀ ਜਾਵੇਗੀ।</w:t>
      </w:r>
    </w:p>
    <w:p/>
    <w:p>
      <w:r xmlns:w="http://schemas.openxmlformats.org/wordprocessingml/2006/main">
        <w:t xml:space="preserve">2. ਉਪਦੇਸ਼ਕ ਦੀ ਪੋਥੀ 5:4-5 - ਜਦੋਂ ਤੁਸੀਂ ਪ੍ਰਮਾਤਮਾ ਨਾਲ ਕੋਈ ਵਾਅਦਾ ਕਰਦੇ ਹੋ, ਤਾਂ ਇਸਨੂੰ ਪੂਰਾ ਕਰਨ ਵਿੱਚ ਦੇਰੀ ਨਾ ਕਰੋ, ਕਿਉਂਕਿ ਪਰਮੇਸ਼ੁਰ ਮੂਰਖਾਂ ਤੋਂ ਖੁਸ਼ ਨਹੀਂ ਹੁੰਦਾ। ਤੁਸੀਂ ਜੋ ਵਾਅਦਾ ਕੀਤਾ ਹੈ ਉਸਨੂੰ ਪੂਰਾ ਕਰੋ। ਵਾਅਦਾ ਨਾ ਕਰਨਾ ਚੰਗਾ ਹੈ, ਇਸ ਤੋਂ ਕਿ ਵਾਅਦਾ ਪੂਰਾ ਨਾ ਕੀਤਾ ਜਾਵੇ।</w:t>
      </w:r>
    </w:p>
    <w:p/>
    <w:p>
      <w:r xmlns:w="http://schemas.openxmlformats.org/wordprocessingml/2006/main">
        <w:t xml:space="preserve">ਗਿਣਤੀ 30:3 ਜੇਕਰ ਕੋਈ ਔਰਤ ਯਹੋਵਾਹ ਦੇ ਅੱਗੇ ਸੁੱਖਣਾ ਸੁੱਖਦੀ ਹੈ, ਅਤੇ ਆਪਣੇ ਆਪ ਨੂੰ ਇੱਕ ਬੰਧਨ ਨਾਲ ਬੰਨ੍ਹਦੀ ਹੈ, ਆਪਣੀ ਜਵਾਨੀ ਵਿੱਚ ਆਪਣੇ ਪਿਤਾ ਦੇ ਘਰ ਹੁੰਦੀ ਹੈ;</w:t>
      </w:r>
    </w:p>
    <w:p/>
    <w:p>
      <w:r xmlns:w="http://schemas.openxmlformats.org/wordprocessingml/2006/main">
        <w:t xml:space="preserve">ਇਹ ਹਵਾਲਾ ਇੱਕ ਔਰਤ ਦੁਆਰਾ ਪ੍ਰਭੂ ਲਈ ਸੁੱਖਣਾ ਦੀ ਚਰਚਾ ਕਰਦਾ ਹੈ, ਜੋ ਉਸ ਦੇ ਪਿਤਾ ਦੇ ਘਰ ਵਿੱਚ ਕੀਤੀ ਜਾਣੀ ਚਾਹੀਦੀ ਹੈ ਜਦੋਂ ਉਹ ਅਜੇ ਵੀ ਜਵਾਨ ਹੈ।</w:t>
      </w:r>
    </w:p>
    <w:p/>
    <w:p>
      <w:r xmlns:w="http://schemas.openxmlformats.org/wordprocessingml/2006/main">
        <w:t xml:space="preserve">1. "ਪ੍ਰਭੂ ਲਈ ਸੁੱਖਣਾ: ਤੁਹਾਡੀਆਂ ਵਚਨਬੱਧਤਾਵਾਂ ਦਾ ਸਨਮਾਨ ਕਰਨ ਲਈ ਇੱਕ ਕਾਲ"</w:t>
      </w:r>
    </w:p>
    <w:p/>
    <w:p>
      <w:r xmlns:w="http://schemas.openxmlformats.org/wordprocessingml/2006/main">
        <w:t xml:space="preserve">2. "ਪ੍ਰਭੂ ਲਈ ਆਪਣੀ ਸੁੱਖਣਾ ਬਣਾਉਣਾ: ਆਗਿਆਕਾਰੀ ਦਾ ਵਰਦਾਨ"</w:t>
      </w:r>
    </w:p>
    <w:p/>
    <w:p>
      <w:r xmlns:w="http://schemas.openxmlformats.org/wordprocessingml/2006/main">
        <w:t xml:space="preserve">1. ਮੱਤੀ 5:33-37 - "ਤੁਸੀਂ ਦੁਬਾਰਾ ਸੁਣਿਆ ਹੈ ਕਿ ਪੁਰਾਣੇ ਜ਼ਮਾਨੇ ਵਾਲਿਆਂ ਨੂੰ ਇਹ ਕਿਹਾ ਗਿਆ ਸੀ, 'ਤੁਸੀਂ ਝੂਠੀ ਸਹੁੰ ਨਾ ਖਾਓ, ਪਰ ਪ੍ਰਭੂ ਦੇ ਅੱਗੇ ਉਹੀ ਕਰੋ ਜੋ ਤੁਸੀਂ ਸੌਂਹ ਖਾਧੀ ਹੈ।'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ਅਤੇ ਆਪਣੇ ਸਿਰ ਦੀ ਸਹੁੰ ਨਾ ਖਾਓ, ਕਿਉਂਕਿ ਤੁਸੀਂ ਇੱਕ ਵਾਲ ਨੂੰ ਚਿੱਟਾ ਜਾਂ ਕਾਲਾ ਨਹੀਂ ਕਰ ਸਕਦੇ, ਜੋ ਤੁਸੀਂ ਕਹਿੰਦੇ ਹੋ ਉਸਨੂੰ ਸਿਰਫ਼ 'ਹਾਂ' ਜਾਂ 'ਨਹੀਂ' ਹੋਣ ਦਿਓ, ਇਸ ਤੋਂ ਵੱਧ ਕੁਝ ਬੁਰਾਈ ਤੋਂ ਆਉਂਦਾ ਹੈ।</w:t>
      </w:r>
    </w:p>
    <w:p/>
    <w:p>
      <w:r xmlns:w="http://schemas.openxmlformats.org/wordprocessingml/2006/main">
        <w:t xml:space="preserve">2. ਜ਼ਬੂਰਾਂ ਦੀ ਪੋਥੀ 15:4 - "ਜਿਸ ਦੀਆਂ ਨਜ਼ਰਾਂ ਵਿੱਚ ਇੱਕ ਘਟੀਆ ਵਿਅਕਤੀ ਨੂੰ ਤੁੱਛ ਸਮਝਿਆ ਜਾਂਦਾ ਹੈ, ਪਰ ਜੋ ਪ੍ਰਭੂ ਤੋਂ ਡਰਨ ਵਾਲਿਆਂ ਦਾ ਆਦਰ ਕਰਦਾ ਹੈ; ਜੋ ਆਪਣੇ ਦੁੱਖ ਦੀ ਸੌਂਹ ਖਾਂਦਾ ਹੈ ਅਤੇ ਬਦਲਦਾ ਨਹੀਂ ਹੈ।"</w:t>
      </w:r>
    </w:p>
    <w:p/>
    <w:p>
      <w:r xmlns:w="http://schemas.openxmlformats.org/wordprocessingml/2006/main">
        <w:t xml:space="preserve">ਗਿਣਤੀ 30:4 ਅਤੇ ਉਸਦੇ ਪਿਤਾ ਨੇ ਉਸਦੀ ਸੁੱਖਣਾ ਅਤੇ ਉਸਦੇ ਬੰਧਨ ਨੂੰ ਸੁਣਿਆ ਜਿਸ ਨਾਲ ਉਸਨੇ ਉਸਦੀ ਆਤਮਾ ਨੂੰ ਬੰਨ੍ਹਿਆ ਹੈ, ਅਤੇ ਉਸਦਾ ਪਿਤਾ ਉਸਨੂੰ ਸ਼ਾਂਤੀ ਨਾਲ ਰੱਖੇਗਾ, ਤਦ ਉਸਦੀ ਸਾਰੀਆਂ ਸੁੱਖਣਾ ਕਾਇਮ ਰਹਿਣਗੀਆਂ, ਅਤੇ ਹਰ ਇੱਕ ਬੰਧਨ ਜਿਸ ਨਾਲ ਉਸਨੇ ਉਸਦੀ ਆਤਮਾ ਨੂੰ ਬੰਨ੍ਹਿਆ ਹੈ, ਕਾਇਮ ਰਹੇਗਾ।</w:t>
      </w:r>
    </w:p>
    <w:p/>
    <w:p>
      <w:r xmlns:w="http://schemas.openxmlformats.org/wordprocessingml/2006/main">
        <w:t xml:space="preserve">ਜੇਕਰ ਕੋਈ ਔਰਤ ਸੁੱਖਣਾ ਖਾਦੀ ਹੈ ਜਾਂ ਆਪਣੇ ਆਪ ਨੂੰ ਕਿਸੇ ਚੀਜ਼ ਨਾਲ ਬੰਨ੍ਹਦੀ ਹੈ, ਤਾਂ ਉਸਦੇ ਪਿਤਾ ਨੂੰ ਉਸਦੀ ਸੁੱਖਣਾ ਜਾਂ ਬੰਧਨ ਖੜਾ ਕਰਨ ਲਈ ਚੁੱਪ ਰਹਿਣਾ ਚਾਹੀਦਾ ਹੈ।</w:t>
      </w:r>
    </w:p>
    <w:p/>
    <w:p>
      <w:r xmlns:w="http://schemas.openxmlformats.org/wordprocessingml/2006/main">
        <w:t xml:space="preserve">1. ਔਰਤ ਦੀ ਆਵਾਜ਼ ਦੀ ਸ਼ਕਤੀ - ਇਹ ਪਤਾ ਲਗਾਉਣਾ ਕਿ ਕਿਵੇਂ ਇੱਕ ਔਰਤ ਦੀ ਆਵਾਜ਼ ਉਸਦੇ ਫੈਸਲੇ ਲੈਣ ਵਿੱਚ ਪ੍ਰਭਾਵਸ਼ਾਲੀ ਅਤੇ ਸ਼ਕਤੀਸ਼ਾਲੀ ਹੋ ਸਕਦੀ ਹੈ।</w:t>
      </w:r>
    </w:p>
    <w:p/>
    <w:p>
      <w:r xmlns:w="http://schemas.openxmlformats.org/wordprocessingml/2006/main">
        <w:t xml:space="preserve">2. ਚੁੱਪ ਦੀ ਮਹੱਤਤਾ - ਜਾਂਚ ਕਰਨਾ ਕਿ ਕਿਸੇ ਨੂੰ ਆਪਣੇ ਫੈਸਲੇ ਲੈਣ ਦੀ ਇਜਾਜ਼ਤ ਦੇਣ ਲਈ ਚੁੱਪ ਕਿਵੇਂ ਇੱਕ ਸ਼ਕਤੀਸ਼ਾਲੀ ਸਾਧਨ ਹੋ ਸਕਦੀ ਹੈ।</w:t>
      </w:r>
    </w:p>
    <w:p/>
    <w:p>
      <w:r xmlns:w="http://schemas.openxmlformats.org/wordprocessingml/2006/main">
        <w:t xml:space="preserve">1. ਕਹਾਉਤਾਂ 31:25 - "ਤਾਕਤ ਅਤੇ ਆਦਰ ਉਸਦਾ ਪਹਿਰਾਵਾ ਹੈ; ਉਹ ਆਉਣ ਵਾਲੇ ਸਮੇਂ ਵਿੱਚ ਅਨੰਦ ਕਰੇਗੀ।"</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ਗਿਣਤੀ 30:5 ਪਰ ਜੇ ਉਸ ਦਾ ਪਿਤਾ ਉਸ ਦਿਨ ਉਸ ਨੂੰ ਸੁਣਨ ਤੋਂ ਇਨਕਾਰ ਕਰਦਾ ਹੈ; ਉਸਦੀ ਕੋਈ ਵੀ ਸੁੱਖਣਾ, ਜਾਂ ਉਸਦੇ ਬੰਧਨਾਂ ਵਿੱਚੋਂ ਕੋਈ ਵੀ ਖੜਾ ਨਹੀਂ ਰਹੇਗਾ ਜਿਸ ਨਾਲ ਉਸਨੇ ਉਸਦੀ ਜਾਨ ਨੂੰ ਬੰਨ੍ਹਿਆ ਹੈ, ਅਤੇ ਯਹੋਵਾਹ ਉਸਨੂੰ ਮਾਫ਼ ਕਰ ਦੇਵੇਗਾ, ਕਿਉਂਕਿ ਉਸਦੇ ਪਿਤਾ ਨੇ ਉਸਨੂੰ ਮਨ੍ਹਾ ਕੀਤਾ ਸੀ।</w:t>
      </w:r>
    </w:p>
    <w:p/>
    <w:p>
      <w:r xmlns:w="http://schemas.openxmlformats.org/wordprocessingml/2006/main">
        <w:t xml:space="preserve">ਇੱਕ ਧੀ ਦੀਆਂ ਸੁੱਖਣਾਂ ਨੂੰ ਰੱਦ ਕਰ ਦਿੱਤਾ ਜਾਵੇਗਾ ਜੇਕਰ ਉਸਦਾ ਪਿਤਾ ਉਹਨਾਂ ਨੂੰ ਅਸਵੀਕਾਰ ਕਰਦਾ ਹੈ. ਯਹੋਵਾਹ ਉਸ ਨੂੰ ਉਸ ਦੀਆਂ ਸੁੱਖਣਾਂ ਨੂੰ ਪੂਰਾ ਨਾ ਕਰਨ ਲਈ ਮਾਫ਼ ਕਰੇਗਾ।</w:t>
      </w:r>
    </w:p>
    <w:p/>
    <w:p>
      <w:r xmlns:w="http://schemas.openxmlformats.org/wordprocessingml/2006/main">
        <w:t xml:space="preserve">1. ਰੱਬ ਦੇ ਪਿਆਰ ਵਿੱਚ ਮਾਫੀ ਦੀ ਸ਼ਕਤੀ - ਲੂਕਾ 23:34</w:t>
      </w:r>
    </w:p>
    <w:p/>
    <w:p>
      <w:r xmlns:w="http://schemas.openxmlformats.org/wordprocessingml/2006/main">
        <w:t xml:space="preserve">2. ਮਾਪਿਆਂ ਦੀ ਅਗਵਾਈ ਅਤੇ ਇਸਦੀ ਮਹੱਤਤਾ - ਕਹਾਉਤਾਂ 22:6</w:t>
      </w:r>
    </w:p>
    <w:p/>
    <w:p>
      <w:r xmlns:w="http://schemas.openxmlformats.org/wordprocessingml/2006/main">
        <w:t xml:space="preserve">1. ਅਫ਼ਸੀਆਂ 4:32 - ਅਤੇ ਇੱਕ ਦੂਜੇ ਨਾਲ ਦਿਆਲੂ, ਕੋਮਲ ਦਿਲ, ਇੱਕ ਦੂਜੇ ਨੂੰ ਮਾਫ਼ ਕਰੋ, ਜਿਵੇਂ ਕਿ ਮਸੀਹ ਵਿੱਚ ਪਰਮੇਸ਼ੁਰ ਨੇ ਤੁਹਾਨੂੰ ਮਾਫ਼ ਕੀਤਾ ਹੈ।</w:t>
      </w:r>
    </w:p>
    <w:p/>
    <w:p>
      <w:r xmlns:w="http://schemas.openxmlformats.org/wordprocessingml/2006/main">
        <w:t xml:space="preserve">2. ਕੁਲੁੱਸੀਆਂ 3:13 - ਇੱਕ ਦੂਜੇ ਨੂੰ ਸਹਿਣਾ, ਅਤੇ ਇੱਕ ਦੂਜੇ ਨੂੰ ਮਾਫ਼ ਕਰਨਾ, ਜੇ ਕਿਸੇ ਨੂੰ ਦੂਜੇ ਦੇ ਵਿਰੁੱਧ ਸ਼ਿਕਾਇਤ ਹੈ; ਜਿਵੇਂ ਮਸੀਹ ਨੇ ਤੁਹਾਨੂੰ ਮਾਫ਼ ਕੀਤਾ ਹੈ, ਉਸੇ ਤਰ੍ਹਾਂ ਤੁਹਾਨੂੰ ਵੀ ਕਰਨਾ ਚਾਹੀਦਾ ਹੈ।</w:t>
      </w:r>
    </w:p>
    <w:p/>
    <w:p>
      <w:r xmlns:w="http://schemas.openxmlformats.org/wordprocessingml/2006/main">
        <w:t xml:space="preserve">ਗਿਣਤੀ 30:6 ਅਤੇ ਜੇ ਉਸਦਾ ਪਤੀ ਹੁੰਦਾ, ਜਦੋਂ ਉਸਨੇ ਸੁੱਖਣਾ ਖਾਧੀ ਜਾਂ ਉਸਦੇ ਬੁੱਲ੍ਹਾਂ ਵਿੱਚੋਂ ਕੋਈ ਗੱਲ ਕਹੀ, ਜਿਸ ਨਾਲ ਉਸਨੇ ਆਪਣੀ ਜਾਨ ਨੂੰ ਬੰਨ੍ਹਿਆ ਸੀ;</w:t>
      </w:r>
    </w:p>
    <w:p/>
    <w:p>
      <w:r xmlns:w="http://schemas.openxmlformats.org/wordprocessingml/2006/main">
        <w:t xml:space="preserve">ਇਹ ਹਵਾਲਾ ਦੱਸਦਾ ਹੈ ਕਿ ਜੇ ਕਿਸੇ ਔਰਤ ਨੇ ਜ਼ਬਾਨੀ ਸੁੱਖਣਾ ਸੁੱਖੀ ਹੈ ਜਾਂ ਆਪਣੇ ਆਪ ਨੂੰ ਕਿਸੇ ਚੀਜ਼ ਲਈ ਵਚਨਬੱਧ ਕੀਤਾ ਹੈ, ਤਾਂ ਉਹ ਕਾਨੂੰਨੀ ਤੌਰ 'ਤੇ ਇਸ ਲਈ ਪਾਬੰਦ ਹੈ ਭਾਵੇਂ ਉਸਦਾ ਪਤੀ ਹੋਵੇ।</w:t>
      </w:r>
    </w:p>
    <w:p/>
    <w:p>
      <w:r xmlns:w="http://schemas.openxmlformats.org/wordprocessingml/2006/main">
        <w:t xml:space="preserve">1: ਰੱਬ ਦਾ ਕਾਨੂੰਨ: ਬੰਧਨ ਵਾਲੇ ਵਾਅਦੇ - ਰੱਬ ਦਾ ਕਾਨੂੰਨ ਸਪੱਸ਼ਟ ਹੈ ਕਿ ਜਦੋਂ ਕੋਈ ਵਿਅਕਤੀ ਸੁੱਖਣਾ ਖਾਂਦਾ ਹੈ, ਤਾਂ ਉਹ ਇਸ ਲਈ ਪਾਬੰਦ ਹੁੰਦੇ ਹਨ, ਭਾਵੇਂ ਕੋਈ ਵੀ ਸਥਿਤੀ ਹੋਵੇ।</w:t>
      </w:r>
    </w:p>
    <w:p/>
    <w:p>
      <w:r xmlns:w="http://schemas.openxmlformats.org/wordprocessingml/2006/main">
        <w:t xml:space="preserve">2: ਸ਼ਬਦਾਂ ਦੀ ਸ਼ਕਤੀ - ਸਾਡੇ ਸ਼ਬਦ ਭਾਰ ਰੱਖਦੇ ਹਨ ਅਤੇ ਸਾਨੂੰ ਵਾਅਦਿਆਂ ਨਾਲ ਬੰਨ੍ਹਣ ਦੀ ਸ਼ਕਤੀ ਰੱਖਦੇ ਹਨ। ਸਾਨੂੰ ਇਹ ਯਕੀਨੀ ਬਣਾਉਣਾ ਚਾਹੀਦਾ ਹੈ ਕਿ ਅਸੀਂ ਕੀ ਕਹਿੰਦੇ ਹਾਂ ਅਤੇ ਆਪਣੀਆਂ ਵਚਨਬੱਧਤਾਵਾਂ ਨੂੰ ਗੰਭੀਰਤਾ ਨਾਲ ਲੈਂਦੇ ਹਾਂ।</w:t>
      </w:r>
    </w:p>
    <w:p/>
    <w:p>
      <w:r xmlns:w="http://schemas.openxmlformats.org/wordprocessingml/2006/main">
        <w:t xml:space="preserve">1: ਯਾਕੂਬ 5:12 - ਪਰ ਸਭ ਤੋਂ ਵੱਧ, ਮੇਰੇ ਭਰਾਵੋ, ਸਵਰਗ, ਧਰਤੀ ਜਾਂ ਕਿਸੇ ਹੋਰ ਸਹੁੰ ਦੀ ਸਹੁੰ ਨਾ ਖਾਓ, ਪਰ ਤੁਹਾਡੀ ਹਾਂ ਵਿੱਚ ਹਾਂ ਅਤੇ ਤੁਹਾਡੀ ਨਾਂਹ ਵਿੱਚ ਨਾ ਹੋਣ ਦਿਓ, ਤਾਂ ਜੋ ਤੁਸੀਂ ਨਿੰਦਿਆ ਦੇ ਅਧੀਨ ਨਾ ਹੋਵੋ। .</w:t>
      </w:r>
    </w:p>
    <w:p/>
    <w:p>
      <w:r xmlns:w="http://schemas.openxmlformats.org/wordprocessingml/2006/main">
        <w:t xml:space="preserve">2: ਉਪਦੇਸ਼ਕ ਦੀ ਪੋਥੀ 5:4-5 - ਜਦੋਂ ਤੁਸੀਂ ਪਰਮੇਸ਼ੁਰ ਨੂੰ ਸੁੱਖਣਾ ਦਿੰਦੇ ਹੋ, ਤਾਂ ਇਸ ਨੂੰ ਪੂਰਾ ਕਰਨ ਵਿੱਚ ਦੇਰ ਨਾ ਕਰੋ। ਉਸ ਨੂੰ ਮੂਰਖਾਂ ਵਿਚ ਕੋਈ ਖੁਸ਼ੀ ਨਹੀਂ ਹੈ; ਆਪਣੀ ਸੁੱਖਣਾ ਪੂਰੀ ਕਰੋ। ਸੁੱਖਣਾ ਨਾ ਮੰਨਣ ਨਾਲੋਂ ਚੰਗਾ ਹੈ ਕਿ ਸੁੱਖਣਾ ਪੂਰੀ ਨਾ ਕੀਤੀ ਜਾਵੇ।</w:t>
      </w:r>
    </w:p>
    <w:p/>
    <w:p>
      <w:r xmlns:w="http://schemas.openxmlformats.org/wordprocessingml/2006/main">
        <w:t xml:space="preserve">ਗਿਣਤੀ 30:7 ਅਤੇ ਉਸ ਦੇ ਪਤੀ ਨੇ ਇਹ ਸੁਣਿਆ ਅਤੇ ਜਿਸ ਦਿਨ ਉਸ ਨੇ ਇਹ ਸੁਣਿਆ ਉਸ ਉੱਤੇ ਚੁੱਪ ਰਿਹਾ, ਤਦ ਉਹ ਦੀਆਂ ਸੁੱਖਣਾ ਕਾਇਮ ਰਹਿਣਗੀਆਂ, ਅਤੇ ਉਹ ਦੀਆਂ ਬੰਧਨਾਂ ਕਾਇਮ ਰਹਿਣਗੀਆਂ ਜਿਸ ਨਾਲ ਉਸਨੇ ਉਸਦੀ ਜਾਨ ਨੂੰ ਬੰਨ੍ਹਿਆ ਸੀ।</w:t>
      </w:r>
    </w:p>
    <w:p/>
    <w:p>
      <w:r xmlns:w="http://schemas.openxmlformats.org/wordprocessingml/2006/main">
        <w:t xml:space="preserve">ਗਿਣਤੀ 30:7 ਦੀ ਇਹ ਆਇਤ ਦੱਸਦੀ ਹੈ ਕਿ ਜੇ ਪਤੀ ਆਪਣੀ ਪਤਨੀ ਦੀਆਂ ਸੁੱਖਣਾਂ ਨੂੰ ਸੁਣਦਾ ਹੈ ਅਤੇ ਉਨ੍ਹਾਂ ਉੱਤੇ ਇਤਰਾਜ਼ ਨਹੀਂ ਕਰਦਾ, ਤਾਂ ਉਸ ਦੀਆਂ ਸੁੱਖਣਾਂ ਅਤੇ ਵਾਅਦੇ ਪੂਰੇ ਹੋਣਗੇ।</w:t>
      </w:r>
    </w:p>
    <w:p/>
    <w:p>
      <w:r xmlns:w="http://schemas.openxmlformats.org/wordprocessingml/2006/main">
        <w:t xml:space="preserve">1. ਔਰਤ ਦੀ ਸੁੱਖਣਾ ਦੀ ਸ਼ਕਤੀ: ਗਿਣਤੀ 30:7 ਦੀ ਮਹੱਤਤਾ ਨੂੰ ਸਮਝਣਾ</w:t>
      </w:r>
    </w:p>
    <w:p/>
    <w:p>
      <w:r xmlns:w="http://schemas.openxmlformats.org/wordprocessingml/2006/main">
        <w:t xml:space="preserve">2. ਦੂਜਿਆਂ ਦੇ ਵਾਅਦਿਆਂ ਦਾ ਆਦਰ ਕਰਨਾ: ਨੰਬਰ 30:7 ਵਿਚ ਪਤੀ ਦੀ ਮਿਸਾਲ ਤੋਂ ਸਿੱਖਣਾ</w:t>
      </w:r>
    </w:p>
    <w:p/>
    <w:p>
      <w:r xmlns:w="http://schemas.openxmlformats.org/wordprocessingml/2006/main">
        <w:t xml:space="preserve">1. ਕਹਾਉਤਾਂ 31:25 - ਉਹ ਤਾਕਤ ਅਤੇ ਮਾਣ ਨਾਲ ਪਹਿਨੀ ਹੋਈ ਹੈ ਅਤੇ ਉਹ ਭਵਿੱਖ ਦੇ ਡਰ ਤੋਂ ਬਿਨਾਂ ਹੱਸਦੀ ਹੈ।</w:t>
      </w:r>
    </w:p>
    <w:p/>
    <w:p>
      <w:r xmlns:w="http://schemas.openxmlformats.org/wordprocessingml/2006/main">
        <w:t xml:space="preserve">2. ਉਪਦੇਸ਼ਕ ਦੀ ਪੋਥੀ 5:4-5 - ਜਦੋਂ ਤੁਸੀਂ ਪਰਮੇਸ਼ੁਰ ਨੂੰ ਸੁੱਖਣਾ ਦਿੰਦੇ ਹੋ, ਤਾਂ ਇਸ ਨੂੰ ਪੂਰਾ ਕਰਨ ਵਿੱਚ ਦੇਰੀ ਨਾ ਕਰੋ, ਕਿਉਂਕਿ ਉਹ ਮੂਰਖਾਂ ਵਿੱਚ ਖੁਸ਼ੀ ਨਹੀਂ ਲੈਂਦਾ। ਤੁਸੀਂ ਜੋ ਸੁੱਖਣਾ ਸੁੱਖਦੇ ਹੋ ਉਸਨੂੰ ਪੂਰਾ ਕਰੋ। ਸੁੱਖਣਾ ਨਾ ਮੰਨਣ ਨਾਲੋਂ ਚੰਗਾ ਹੈ ਕਿ ਸੁੱਖਣਾ ਪੂਰੀ ਨਾ ਕੀਤੀ ਜਾਵੇ।</w:t>
      </w:r>
    </w:p>
    <w:p/>
    <w:p>
      <w:r xmlns:w="http://schemas.openxmlformats.org/wordprocessingml/2006/main">
        <w:t xml:space="preserve">ਗਿਣਤੀ 30:8 ਪਰ ਜੇ ਉਸ ਦੇ ਪਤੀ ਨੇ ਉਸ ਦਿਨ ਉਸ ਨੂੰ ਇਹ ਸੁਣਨ ਤੋਂ ਇਨਕਾਰ ਕਰ ਦਿੱਤਾ; ਫ਼ੇਰ ਉਹ ਉਸਦੀ ਸੁੱਖਣਾ ਪੂਰੀ ਕਰੇ ਜੋ ਉਸਨੇ ਸੁੱਖਣਾ ਖਾਧੀ ਸੀ, ਅਤੇ ਜੋ ਉਸਨੇ ਆਪਣੇ ਬੁੱਲ੍ਹਾਂ ਨਾਲ ਬੋਲਿਆ ਸੀ, ਜਿਸ ਨਾਲ ਉਸਨੇ ਆਪਣੀ ਜਾਨ ਨੂੰ ਬੰਨ੍ਹਿਆ ਸੀ, ਬੇਕਾਰ ਅਤੇ ਯਹੋਵਾਹ ਉਸਨੂੰ ਮਾਫ਼ ਕਰੇਗਾ।</w:t>
      </w:r>
    </w:p>
    <w:p/>
    <w:p>
      <w:r xmlns:w="http://schemas.openxmlformats.org/wordprocessingml/2006/main">
        <w:t xml:space="preserve">ਇੱਕ ਪਤੀ ਆਪਣੀ ਪਤਨੀ ਦੀ ਸੁੱਖਣਾ ਨੂੰ ਰੱਦ ਕਰ ਸਕਦਾ ਹੈ ਜੇਕਰ ਉਹ ਉਸੇ ਦਿਨ ਸੁਣਦਾ ਹੈ ਜਿਸ ਦਿਨ ਇਹ ਕੀਤਾ ਗਿਆ ਸੀ, ਅਤੇ ਪ੍ਰਭੂ ਉਸਨੂੰ ਮਾਫ਼ ਕਰ ਦੇਵੇਗਾ।</w:t>
      </w:r>
    </w:p>
    <w:p/>
    <w:p>
      <w:r xmlns:w="http://schemas.openxmlformats.org/wordprocessingml/2006/main">
        <w:t xml:space="preserve">1. ਮਾਫੀ ਦੀ ਸ਼ਕਤੀ - ਸਾਡੀਆਂ ਸੁੱਖਣਾਂ ਨੂੰ ਮਾਫ਼ ਕਰਨ ਲਈ ਪਰਮਾਤਮਾ ਦੀ ਕਿਰਪਾ ਦੀ ਪੜਚੋਲ ਕਰਨਾ।</w:t>
      </w:r>
    </w:p>
    <w:p/>
    <w:p>
      <w:r xmlns:w="http://schemas.openxmlformats.org/wordprocessingml/2006/main">
        <w:t xml:space="preserve">2. ਵਿਆਹ ਦੀਆਂ ਬਰਕਤਾਂ - ਇਸ ਗੱਲ ਦੀ ਜਾਂਚ ਕਰਨਾ ਕਿ ਵਿਆਹ ਦਾ ਇਕਰਾਰ ਸਾਡੀ ਜ਼ਿੰਦਗੀ ਵਿਚ ਬਰਕਤ ਕਿਵੇਂ ਲਿਆ ਸਕਦਾ ਹੈ।</w:t>
      </w:r>
    </w:p>
    <w:p/>
    <w:p>
      <w:r xmlns:w="http://schemas.openxmlformats.org/wordprocessingml/2006/main">
        <w:t xml:space="preserve">1. ਗਿਣਤੀ 30:8 - ਪਰ ਜੇ ਉਸ ਦੇ ਪਤੀ ਨੇ ਉਸ ਦਿਨ ਉਸ ਨੂੰ ਇਹ ਸੁਣਨ ਤੋਂ ਇਨਕਾਰ ਕਰ ਦਿੱਤਾ; ਫ਼ੇਰ ਉਹ ਉਸਦੀ ਸੁੱਖਣਾ ਪੂਰੀ ਕਰੇ ਜੋ ਉਸਨੇ ਸੁੱਖਣਾ ਖਾਧੀ ਸੀ, ਅਤੇ ਜੋ ਉਸਨੇ ਆਪਣੇ ਬੁੱਲ੍ਹਾਂ ਨਾਲ ਬੋਲਿਆ ਸੀ, ਜਿਸ ਨਾਲ ਉਸਨੇ ਆਪਣੀ ਜਾਨ ਨੂੰ ਬੰਨ੍ਹਿਆ ਸੀ, ਬੇਕਾਰ ਅਤੇ ਯਹੋਵਾਹ ਉਸਨੂੰ ਮਾਫ਼ ਕਰੇਗਾ।</w:t>
      </w:r>
    </w:p>
    <w:p/>
    <w:p>
      <w:r xmlns:w="http://schemas.openxmlformats.org/wordprocessingml/2006/main">
        <w:t xml:space="preserve">2. ਅਫ਼ਸੀਆਂ 5:22-33 - ਪਤਨੀਓ, ਆਪਣੇ ਆਪ ਨੂੰ ਆਪਣੇ ਪਤੀਆਂ ਦੇ ਅਧੀਨ ਕਰੋ, ਜਿਵੇਂ ਕਿ ਪ੍ਰਭੂ ਦੇ ਅੱਗੇ। ਕਿਉਂਕਿ ਪਤੀ ਪਤਨੀ ਦਾ ਸਿਰ ਹੈ, ਜਿਵੇਂ ਮਸੀਹ ਕਲੀਸਿਯਾ ਦਾ ਸਿਰ ਹੈ: ਅਤੇ ਉਹ ਸਰੀਰ ਦਾ ਮੁਕਤੀਦਾਤਾ ਹੈ। ਇਸ ਲਈ ਜਿਸ ਤਰ੍ਹਾਂ ਕਲੀਸਿਯਾ ਮਸੀਹ ਦੇ ਅਧੀਨ ਹੈ, ਉਸੇ ਤਰ੍ਹਾਂ ਪਤਨੀਆਂ ਨੂੰ ਹਰ ਗੱਲ ਵਿੱਚ ਆਪਣੇ ਪਤੀਆਂ ਦੇ ਅਧੀਨ ਹੋਣਾ ਚਾਹੀਦਾ ਹੈ।</w:t>
      </w:r>
    </w:p>
    <w:p/>
    <w:p>
      <w:r xmlns:w="http://schemas.openxmlformats.org/wordprocessingml/2006/main">
        <w:t xml:space="preserve">ਗਿਣਤੀ 30:9 ਪਰ ਵਿਧਵਾ ਅਤੇ ਉਸ ਦੀ ਤਲਾਕਸ਼ੁਦਾ ਦੀ ਹਰ ਸੁੱਖਣਾ, ਜਿਸ ਨਾਲ ਉਨ੍ਹਾਂ ਨੇ ਆਪਣੀਆਂ ਜਾਨਾਂ ਬੰਨ੍ਹੀਆਂ ਹਨ, ਉਸ ਦੇ ਵਿਰੁੱਧ ਖੜੇ ਹੋਣਗੇ।</w:t>
      </w:r>
    </w:p>
    <w:p/>
    <w:p>
      <w:r xmlns:w="http://schemas.openxmlformats.org/wordprocessingml/2006/main">
        <w:t xml:space="preserve">ਇੱਕ ਵਿਧਵਾ ਜਾਂ ਤਲਾਕਸ਼ੁਦਾ ਔਰਤ ਨੂੰ ਆਪਣੀ ਕੋਈ ਵੀ ਸੁੱਖਣਾ ਪੂਰੀ ਕਰਨੀ ਚਾਹੀਦੀ ਹੈ।</w:t>
      </w:r>
    </w:p>
    <w:p/>
    <w:p>
      <w:r xmlns:w="http://schemas.openxmlformats.org/wordprocessingml/2006/main">
        <w:t xml:space="preserve">1. ਕਿਸੇ ਦੀ ਗੱਲ ਰੱਖਣ ਦਾ ਮਹੱਤਵ</w:t>
      </w:r>
    </w:p>
    <w:p/>
    <w:p>
      <w:r xmlns:w="http://schemas.openxmlformats.org/wordprocessingml/2006/main">
        <w:t xml:space="preserve">2. ਔਰਤ ਦੀ ਸੁੱਖਣਾ ਦੀ ਸ਼ਕਤੀ</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ਮੱਤੀ 5:33-37 - ਦੁਬਾਰਾ, ਤੁਸੀਂ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 ਅਤੇ ਆਪਣੇ ਸਿਰ ਦੀ ਸਹੁੰ ਨਾ ਖਾਓ, ਕਿਉਂਕਿ ਤੁਸੀਂ ਇੱਕ ਵਾਲ ਨੂੰ ਚਿੱਟਾ ਜਾਂ ਕਾਲਾ ਨਹੀਂ ਕਰ ਸਕਦੇ. ਜੋ ਤੁਸੀਂ ਕਹਿੰਦੇ ਹੋ ਉਸਨੂੰ ਸਿਰਫ਼ ਹਾਂ ਜਾਂ ਨਾਂਹ ਵਿੱਚ ਰਹਿਣ ਦਿਓ; ਇਸ ਤੋਂ ਵੱਧ ਕੁਝ ਵੀ ਬੁਰਾਈ ਤੋਂ ਆਉਂਦਾ ਹੈ।</w:t>
      </w:r>
    </w:p>
    <w:p/>
    <w:p>
      <w:r xmlns:w="http://schemas.openxmlformats.org/wordprocessingml/2006/main">
        <w:t xml:space="preserve">ਗਿਣਤੀ 30:10 ਅਤੇ ਜੇ ਉਸਨੇ ਆਪਣੇ ਪਤੀ ਦੇ ਘਰ ਸੁੱਖਣਾ ਖਾਧੀ, ਜਾਂ ਆਪਣੀ ਆਤਮਾ ਨੂੰ ਸਹੁੰ ਨਾਲ ਬੰਨ੍ਹਿਆ;</w:t>
      </w:r>
    </w:p>
    <w:p/>
    <w:p>
      <w:r xmlns:w="http://schemas.openxmlformats.org/wordprocessingml/2006/main">
        <w:t xml:space="preserve">ਜਿਸ ਔਰਤ ਨੇ ਆਪਣੇ ਪਤੀ ਦੇ ਘਰ ਸੁੱਖਣਾ ਸੁੱਖੀ ਹੈ ਜਾਂ ਆਪਣੀ ਆਤਮਾ ਨੂੰ ਸਹੁੰ ਨਾਲ ਬੰਨ੍ਹਿਆ ਹੈ, ਉਹ ਆਪਣੇ ਪਤੀ ਦੇ ਅਧਿਕਾਰ ਦੇ ਅਧੀਨ ਹੈ।</w:t>
      </w:r>
    </w:p>
    <w:p/>
    <w:p>
      <w:r xmlns:w="http://schemas.openxmlformats.org/wordprocessingml/2006/main">
        <w:t xml:space="preserve">1. ਪਰਮੇਸ਼ੁਰ ਦੀ ਯੋਜਨਾ: ਅਥਾਰਟੀ ਦੇ ਅਧੀਨ ਹੋਣਾ</w:t>
      </w:r>
    </w:p>
    <w:p/>
    <w:p>
      <w:r xmlns:w="http://schemas.openxmlformats.org/wordprocessingml/2006/main">
        <w:t xml:space="preserve">2. ਸੁੱਖਣਾ ਦੀ ਸ਼ਕਤੀ ਅਤੇ ਅਧਿਕਾਰ</w:t>
      </w:r>
    </w:p>
    <w:p/>
    <w:p>
      <w:r xmlns:w="http://schemas.openxmlformats.org/wordprocessingml/2006/main">
        <w:t xml:space="preserve">1. ਅਫ਼ਸੀਆਂ 5:22-24 - "ਪਤਨੀਓ, ਆਪਣੇ ਪਤੀਆਂ ਦੇ ਅਧੀਨ ਹੋਵੋ ਜਿਵੇਂ ਪ੍ਰਭੂ ਦੇ ਅਧੀਨ ਹੋਵੋ। ਕਿਉਂਕਿ ਪਤੀ ਪਤਨੀ ਦਾ ਸਿਰ ਹੈ ਜਿਵੇਂ ਮਸੀਹ ਕਲੀਸਿਯਾ ਦਾ ਸਿਰ ਹੈ, ਉਸਦਾ ਸਰੀਰ, ਜਿਸ ਦਾ ਉਹ ਮੁਕਤੀਦਾਤਾ ਹੈ। ਹੁਣ ਜਿਵੇਂ ਕਿ ਚਰਚ ਮਸੀਹ ਦੇ ਅਧੀਨ ਹੈ, ਉਸੇ ਤਰ੍ਹਾਂ ਪਤਨੀਆਂ ਨੂੰ ਵੀ ਹਰ ਗੱਲ ਵਿੱਚ ਆਪਣੇ ਪਤੀਆਂ ਦੇ ਅਧੀਨ ਹੋਣਾ ਚਾਹੀਦਾ ਹੈ।"</w:t>
      </w:r>
    </w:p>
    <w:p/>
    <w:p>
      <w:r xmlns:w="http://schemas.openxmlformats.org/wordprocessingml/2006/main">
        <w:t xml:space="preserve">2. ਉਪਦੇਸ਼ਕ ਦੀ ਪੋਥੀ 5: 4-5 - "ਜਦੋਂ ਤੁਸੀਂ ਪ੍ਰਮਾਤਮਾ ਨੂੰ ਸੁੱਖਣਾ ਦਿੰਦੇ ਹੋ, ਤਾਂ ਉਸਨੂੰ ਪੂਰਾ ਕਰਨ ਵਿੱਚ ਦੇਰ ਨਾ ਕਰੋ। ਉਸਨੂੰ ਮੂਰਖਾਂ ਵਿੱਚ ਕੋਈ ਖੁਸ਼ੀ ਨਹੀਂ ਹੈ; ਆਪਣੀ ਸੁੱਖਣਾ ਪੂਰੀ ਕਰੋ। ਇੱਕ ਸੁੱਖਣਾ ਨਾ ਖਾਣ ਨਾਲੋਂ ਚੰਗਾ ਹੈ ਕਿ ਸੁੱਖਣਾ ਨਾ ਖਾਓ। ਇਸ ਨੂੰ ਪੂਰਾ ਕਰੋ।"</w:t>
      </w:r>
    </w:p>
    <w:p/>
    <w:p>
      <w:r xmlns:w="http://schemas.openxmlformats.org/wordprocessingml/2006/main">
        <w:t xml:space="preserve">ਗਿਣਤੀ 30:11 ਅਤੇ ਉਸ ਦੇ ਪਤੀ ਨੇ ਇਹ ਸੁਣਿਆ, ਅਤੇ ਉਸ ਉੱਤੇ ਸ਼ਾਂਤੀ ਬਣਾਈ ਰੱਖੀ, ਅਤੇ ਉਸ ਨੂੰ ਮਨ੍ਹਾ ਨਾ ਕੀਤਾ: ਤਦ ਉਸ ਦੀਆਂ ਸਾਰੀਆਂ ਸੁੱਖਣਾ ਕਾਇਮ ਰਹਿਣਗੀਆਂ, ਅਤੇ ਹਰ ਬੰਧਨ ਜਿਸ ਨਾਲ ਉਸ ਨੇ ਆਪਣੀ ਜਾਨ ਨੂੰ ਬੰਨ੍ਹਿਆ ਹੈ, ਕਾਇਮ ਰਹੇਗਾ।</w:t>
      </w:r>
    </w:p>
    <w:p/>
    <w:p>
      <w:r xmlns:w="http://schemas.openxmlformats.org/wordprocessingml/2006/main">
        <w:t xml:space="preserve">ਪਤੀ ਆਪਣੀ ਪਤਨੀ ਦੀਆਂ ਸੁੱਖਣਾਂ ਜਾਂ ਬੰਧਨਾਂ ਨੂੰ ਸਵੀਕਾਰ ਜਾਂ ਇਨਕਾਰ ਕਰਨ ਦੀ ਚੋਣ ਕਰ ਸਕਦਾ ਹੈ ਜੋ ਉਸਨੇ ਬਣਾਏ ਹਨ।</w:t>
      </w:r>
    </w:p>
    <w:p/>
    <w:p>
      <w:r xmlns:w="http://schemas.openxmlformats.org/wordprocessingml/2006/main">
        <w:t xml:space="preserve">1. ਪਤੀ ਦੀ ਇੱਛਾ ਦੀ ਸ਼ਕਤੀ: ਨੰਬਰ 30:11 ਦੀ ਮਹੱਤਤਾ ਦੀ ਪੜਚੋਲ ਕਰਨਾ</w:t>
      </w:r>
    </w:p>
    <w:p/>
    <w:p>
      <w:r xmlns:w="http://schemas.openxmlformats.org/wordprocessingml/2006/main">
        <w:t xml:space="preserve">2. ਸੁੱਖਣਾ ਦੀ ਤਾਕਤ: ਵਾਅਦੇ ਨਿਭਾਉਣ ਦੇ ਨਤੀਜਿਆਂ ਨੂੰ ਸਮਝਣਾ</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w:t>
      </w:r>
    </w:p>
    <w:p/>
    <w:p>
      <w:r xmlns:w="http://schemas.openxmlformats.org/wordprocessingml/2006/main">
        <w:t xml:space="preserve">2. ਕਹਾਉਤਾਂ 20:25 - ਇੱਕ ਆਦਮੀ ਲਈ ਸੁੱਖਣਾ ਕਹਿਣਾ ਅਤੇ ਇਸਨੂੰ ਅਦਾ ਨਾ ਕਰਨਾ ਇੱਕ ਫੰਦਾ ਹੈ।</w:t>
      </w:r>
    </w:p>
    <w:p/>
    <w:p>
      <w:r xmlns:w="http://schemas.openxmlformats.org/wordprocessingml/2006/main">
        <w:t xml:space="preserve">ਗਿਣਤੀ 30:12 ਪਰ ਜੇ ਉਸ ਦੇ ਪਤੀ ਨੇ ਉਨ੍ਹਾਂ ਨੂੰ ਸੁਣਨ ਦੇ ਦਿਨ ਉਨ੍ਹਾਂ ਨੂੰ ਪੂਰੀ ਤਰ੍ਹਾਂ ਰੱਦ ਕਰ ਦਿੱਤਾ ਹੈ; ਫ਼ੇਰ ਜੋ ਵੀ ਉਸਦੇ ਬੁੱਲ੍ਹਾਂ ਵਿੱਚੋਂ ਉਸਦੀ ਸੁੱਖਣਾ ਜਾਂ ਉਸਦੀ ਆਤਮਾ ਦੇ ਬੰਧਨ ਵਿੱਚ ਨਿਕਲਿਆ, ਉਹ ਖੜਾ ਨਹੀਂ ਰਹੇਗਾ: ਉਸਦੇ ਪਤੀ ਨੇ ਉਹਨਾਂ ਨੂੰ ਰੱਦ ਕਰ ਦਿੱਤਾ ਹੈ। ਅਤੇ ਯਹੋਵਾਹ ਉਸ ਨੂੰ ਮਾਫ਼ ਕਰ ਦੇਵੇਗਾ।</w:t>
      </w:r>
    </w:p>
    <w:p/>
    <w:p>
      <w:r xmlns:w="http://schemas.openxmlformats.org/wordprocessingml/2006/main">
        <w:t xml:space="preserve">ਇਹ ਆਇਤ ਦੱਸਦੀ ਹੈ ਕਿ ਪਤੀ ਆਪਣੀ ਪਤਨੀ ਦੁਆਰਾ ਕੀਤੀ ਗਈ ਕੋਈ ਵੀ ਸੁੱਖਣਾ ਰੱਦ ਕਰ ਸਕਦਾ ਹੈ, ਅਤੇ ਇਹ ਕਿ ਪਰਮੇਸ਼ੁਰ ਉਸ ਨੂੰ ਮਾਫ਼ ਕਰੇਗਾ।</w:t>
      </w:r>
    </w:p>
    <w:p/>
    <w:p>
      <w:r xmlns:w="http://schemas.openxmlformats.org/wordprocessingml/2006/main">
        <w:t xml:space="preserve">1. ਪਤੀ ਦੀ ਮਾਫੀ ਦੀ ਸ਼ਕਤੀ</w:t>
      </w:r>
    </w:p>
    <w:p/>
    <w:p>
      <w:r xmlns:w="http://schemas.openxmlformats.org/wordprocessingml/2006/main">
        <w:t xml:space="preserve">2. ਵਿਆਹ ਵਿੱਚ ਰੱਬੀ ਸੁੱਖਣਾ ਮੰਨਣਾ</w:t>
      </w:r>
    </w:p>
    <w:p/>
    <w:p>
      <w:r xmlns:w="http://schemas.openxmlformats.org/wordprocessingml/2006/main">
        <w:t xml:space="preserve">1. ਉਪਦੇਸ਼ਕ ਦੀ ਪੋਥੀ 5:4-5 ਜਦੋਂ ਤੁਸੀਂ ਪਰਮੇਸ਼ੁਰ ਅੱਗੇ ਸੁੱਖਣਾ ਸੁੱਖਦੇ ਹੋ, ਤਾਂ ਇਸ ਨੂੰ ਅਦਾ ਕਰਨ ਵਿੱਚ ਢਿੱਲ ਨਾ ਕਰੋ; ਕਿਉਂਕਿ ਉਹ ਮੂਰਖਾਂ ਵਿੱਚ ਪ੍ਰਸੰਨ ਨਹੀਂ ਹੁੰਦਾ। ਇਸ ਨਾਲੋਂ ਚੰਗਾ ਹੈ ਕਿ ਤੁਸੀਂ ਸੁੱਖਣਾ ਨਾ ਖਾਓ, ਇਸ ਨਾਲੋਂ ਕਿ ਤੁਸੀਂ ਸੁੱਖਣਾ ਖਾਓ ਅਤੇ ਭੁਗਤਾਨ ਨਾ ਕਰੋ।</w:t>
      </w:r>
    </w:p>
    <w:p/>
    <w:p>
      <w:r xmlns:w="http://schemas.openxmlformats.org/wordprocessingml/2006/main">
        <w:t xml:space="preserve">2. ਮੱਤੀ 5:33-37 ਦੁਬਾਰਾ, ਤੁਸੀਂ ਸੁਣਿਆ ਹੈ ਕਿ ਪੁਰਾਣੇ ਜ਼ਮਾਨੇ ਦੇ ਉਨ੍ਹਾਂ ਦੁਆਰਾ ਇਹ ਕਿਹਾ ਗਿਆ ਹੈ, ਤੁਸੀਂ ਆਪਣੇ ਆਪ ਨੂੰ ਸਹੁੰ ਨਾ ਖਾਓ, ਪਰ ਪ੍ਰਭੂ ਦੇ ਅੱਗੇ ਆਪਣੀਆਂ ਸਹੁੰਆਂ ਪੂਰੀਆਂ ਕਰੋ: ਪਰ ਮੈਂ ਤੁਹਾਨੂੰ ਆਖਦਾ ਹਾਂ, ਕਦੇ ਵੀ ਸਹੁੰ ਨਾ ਖਾਓ; ਨਾ ਹੀ ਸਵਰਗ ਦੁਆਰਾ; ਕਿਉਂਕਿ ਇਹ ਪਰਮੇਸ਼ੁਰ ਦਾ ਸਿੰਘਾਸਣ ਹੈ: ਨਾ ਹੀ ਧਰਤੀ ਦੁਆਰਾ; ਕਿਉਂਕਿ ਇਹ ਉਸਦੇ ਪੈਰਾਂ ਦੀ ਚੌਂਕੀ ਹੈ। ਕਿਉਂਕਿ ਇਹ ਮਹਾਨ ਰਾਜੇ ਦਾ ਸ਼ਹਿਰ ਹੈ। ਤੁਸੀਂ ਆਪਣੇ ਸਿਰ ਦੀ ਸੌਂਹ ਨਾ ਖਾਓ, ਕਿਉਂਕਿ ਤੁਸੀਂ ਇੱਕ ਵਾਲ ਨੂੰ ਚਿੱਟਾ ਜਾਂ ਕਾਲਾ ਨਹੀਂ ਕਰ ਸਕਦੇ. ਪਰ ਤੁਹਾਡਾ ਸੰਚਾਰ ਹੋਣਾ ਚਾਹੀਦਾ ਹੈ, ਹਾਂ, ਹਾਂ; ਨਹੀਂ, ਨਹੀਂ: ਕਿਉਂਕਿ ਜੋ ਵੀ ਇਨ੍ਹਾਂ ਤੋਂ ਵੱਧ ਹੈ, ਉਹ ਬੁਰਾਈ ਤੋਂ ਆਉਂਦਾ ਹੈ।</w:t>
      </w:r>
    </w:p>
    <w:p/>
    <w:p>
      <w:r xmlns:w="http://schemas.openxmlformats.org/wordprocessingml/2006/main">
        <w:t xml:space="preserve">ਗਿਣਤੀ 30:13 ਹਰ ਸੁੱਖਣਾ, ਅਤੇ ਆਤਮਾ ਨੂੰ ਦੁਖੀ ਕਰਨ ਲਈ ਹਰ ਬੰਧਨ ਵਾਲੀ ਸਹੁੰ, ਉਸਦਾ ਪਤੀ ਇਸਨੂੰ ਸਥਾਪਿਤ ਕਰ ਸਕਦਾ ਹੈ, ਜਾਂ ਉਸਦਾ ਪਤੀ ਇਸਨੂੰ ਰੱਦ ਕਰ ਸਕਦਾ ਹੈ।</w:t>
      </w:r>
    </w:p>
    <w:p/>
    <w:p>
      <w:r xmlns:w="http://schemas.openxmlformats.org/wordprocessingml/2006/main">
        <w:t xml:space="preserve">ਇੱਕ ਪਤੀ ਨੂੰ ਆਪਣੀ ਪਤਨੀ ਦੁਆਰਾ ਕੀਤੀ ਗਈ ਕਿਸੇ ਵੀ ਸੁੱਖਣਾ ਜਾਂ ਸਹੁੰ ਨੂੰ ਮਨਜ਼ੂਰ ਜਾਂ ਰੱਦ ਕਰਨ ਦਾ ਅਧਿਕਾਰ ਹੈ ਜਿਸ ਨਾਲ ਉਸਨੂੰ ਦੁੱਖ ਝੱਲਣਾ ਪਏਗਾ।</w:t>
      </w:r>
    </w:p>
    <w:p/>
    <w:p>
      <w:r xmlns:w="http://schemas.openxmlformats.org/wordprocessingml/2006/main">
        <w:t xml:space="preserve">1. ਵਿਆਹ ਦੀ ਸ਼ਕਤੀ: ਪਤੀਆਂ ਅਤੇ ਪਤਨੀਆਂ ਦੇ ਅਧਿਕਾਰਾਂ ਅਤੇ ਜ਼ਿੰਮੇਵਾਰੀਆਂ ਨੂੰ ਸਮਝਣਾ</w:t>
      </w:r>
    </w:p>
    <w:p/>
    <w:p>
      <w:r xmlns:w="http://schemas.openxmlformats.org/wordprocessingml/2006/main">
        <w:t xml:space="preserve">2. ਸੁੱਖਣਾ ਦੀ ਤਾਕਤ: ਮੁਸ਼ਕਲਾਂ ਦੇ ਬਾਵਜੂਦ ਵਚਨਬੱਧਤਾ ਨੂੰ ਕਾਇਮ ਰੱਖਣਾ</w:t>
      </w:r>
    </w:p>
    <w:p/>
    <w:p>
      <w:r xmlns:w="http://schemas.openxmlformats.org/wordprocessingml/2006/main">
        <w:t xml:space="preserve">1. ਅਫ਼ਸੀਆਂ 5:22-33 ਵਿਆਹ ਵਿਚ ਅਧੀਨ ਹੋਣਾ</w:t>
      </w:r>
    </w:p>
    <w:p/>
    <w:p>
      <w:r xmlns:w="http://schemas.openxmlformats.org/wordprocessingml/2006/main">
        <w:t xml:space="preserve">2. ਉਪਦੇਸ਼ਕ ਦੀ ਪੋਥੀ 5:4-6 ਸੁੱਖਣਾ ਦੀ ਸ਼ਕਤੀ</w:t>
      </w:r>
    </w:p>
    <w:p/>
    <w:p>
      <w:r xmlns:w="http://schemas.openxmlformats.org/wordprocessingml/2006/main">
        <w:t xml:space="preserve">ਗਿਣਤੀ 30:14 ਪਰ ਜੇ ਉਸਦਾ ਪਤੀ ਦਿਨੋ-ਦਿਨ ਉਸ ਉੱਤੇ ਪੂਰੀ ਤਰ੍ਹਾਂ ਸ਼ਾਂਤੀ ਰੱਖਦਾ ਹੈ; ਫ਼ੇਰ ਉਹ ਉਸ ਦੀਆਂ ਸਾਰੀਆਂ ਸੁੱਖਣਾਂ ਜਾਂ ਉਸ ਦੇ ਸਾਰੇ ਬੰਧਨਾਂ ਨੂੰ ਕਾਇਮ ਕਰਦਾ ਹੈ, ਜੋ ਉਸ ਉੱਤੇ ਹਨ: ਉਹ ਉਨ੍ਹਾਂ ਨੂੰ ਪੱਕਾ ਕਰਦਾ ਹੈ, ਕਿਉਂਕਿ ਜਿਸ ਦਿਨ ਉਸ ਨੇ ਉਨ੍ਹਾਂ ਨੂੰ ਸੁਣਿਆ ਸੀ ਉਸ ਦਿਨ ਉਹ ਉਸ ਉੱਤੇ ਚੁੱਪ ਰਿਹਾ ਸੀ।</w:t>
      </w:r>
    </w:p>
    <w:p/>
    <w:p>
      <w:r xmlns:w="http://schemas.openxmlformats.org/wordprocessingml/2006/main">
        <w:t xml:space="preserve">ਜੇ ਪਤੀ ਆਪਣੀ ਪਤਨੀ ਦੀਆਂ ਸੁੱਖਣਾਵਾਂ ਜਾਂ ਫ਼ਰਜ਼ਾਂ 'ਤੇ ਇਤਰਾਜ਼ ਨਹੀਂ ਕਰਦਾ, ਤਾਂ ਉਹ ਉਨ੍ਹਾਂ ਦੀ ਪੁਸ਼ਟੀ ਕਰ ਰਿਹਾ ਹੈ ਅਤੇ ਉਨ੍ਹਾਂ ਦੀ ਪਾਲਣਾ ਕਰ ਰਿਹਾ ਹੈ।</w:t>
      </w:r>
    </w:p>
    <w:p/>
    <w:p>
      <w:r xmlns:w="http://schemas.openxmlformats.org/wordprocessingml/2006/main">
        <w:t xml:space="preserve">1. ਸ਼ਬਦਾਂ ਦੀ ਸ਼ਕਤੀ: ਸੁੱਖਣਾ ਦੀ ਮਹੱਤਤਾ ਨੂੰ ਸਮਝਣਾ</w:t>
      </w:r>
    </w:p>
    <w:p/>
    <w:p>
      <w:r xmlns:w="http://schemas.openxmlformats.org/wordprocessingml/2006/main">
        <w:t xml:space="preserve">2. ਚੁੱਪ ਦਾ ਆਸ਼ੀਰਵਾਦ: ਕਿਵੇਂ ਚੁੱਪ ਰਹਿਣਾ ਬਹੁਤ ਕੁਝ ਬੋਲ ਸਕਦਾ ਹੈ</w:t>
      </w:r>
    </w:p>
    <w:p/>
    <w:p>
      <w:r xmlns:w="http://schemas.openxmlformats.org/wordprocessingml/2006/main">
        <w:t xml:space="preserve">1. ਕਹਾਉਤਾਂ 12:14 - ਇੱਕ ਆਦਮੀ ਆਪਣੇ ਮੂੰਹ ਦੇ ਫਲ ਦੁਆਰਾ ਚੰਗਿਆਈ ਨਾਲ ਸੰਤੁਸ਼ਟ ਹੋ ਜਾਵੇਗਾ, ਅਤੇ ਇੱਕ ਆਦਮੀ ਦੇ ਹੱਥਾਂ ਦਾ ਇਨਾਮ ਉਸਨੂੰ ਦਿੱਤਾ ਜਾਵੇਗਾ.</w:t>
      </w:r>
    </w:p>
    <w:p/>
    <w:p>
      <w:r xmlns:w="http://schemas.openxmlformats.org/wordprocessingml/2006/main">
        <w:t xml:space="preserve">2. ਉਪਦੇਸ਼ਕ ਦੀ ਪੋਥੀ 5:2-3 - ਆਪਣੇ ਮੂੰਹ ਨਾਲ ਕਾਹਲੀ ਨਾ ਕਰੋ, ਪਰਮੇਸ਼ੁਰ ਅੱਗੇ ਕੁਝ ਵੀ ਬੋਲਣ ਲਈ ਆਪਣੇ ਦਿਲ ਵਿੱਚ ਕਾਹਲੀ ਨਾ ਕਰੋ। ਪ੍ਰਮਾਤਮਾ ਸਵਰਗ ਵਿੱਚ ਹੈ ਅਤੇ ਤੁਸੀਂ ਧਰਤੀ ਉੱਤੇ ਹੋ, ਇਸ ਲਈ ਤੁਹਾਡੇ ਸ਼ਬਦ ਥੋੜੇ ਹੋਣ ਦਿਓ।</w:t>
      </w:r>
    </w:p>
    <w:p/>
    <w:p>
      <w:r xmlns:w="http://schemas.openxmlformats.org/wordprocessingml/2006/main">
        <w:t xml:space="preserve">ਗਿਣਤੀ 30:15 ਪਰ ਜੇ ਉਹ ਉਨ੍ਹਾਂ ਨੂੰ ਸੁਣਨ ਤੋਂ ਬਾਅਦ ਕਿਸੇ ਵੀ ਤਰੀਕੇ ਨਾਲ ਉਨ੍ਹਾਂ ਨੂੰ ਰੱਦ ਕਰ ਦਿੰਦਾ ਹੈ; ਫ਼ੇਰ ਉਸਨੂੰ ਉਸਦੀ ਬਦੀ ਦਾ ਭਾਰ ਝੱਲਣਾ ਪਵੇਗਾ।</w:t>
      </w:r>
    </w:p>
    <w:p/>
    <w:p>
      <w:r xmlns:w="http://schemas.openxmlformats.org/wordprocessingml/2006/main">
        <w:t xml:space="preserve">ਇਹ ਹਵਾਲਾ ਇੱਕ ਪਤੀ ਦੁਆਰਾ ਆਪਣੀ ਪਤਨੀ ਦੁਆਰਾ ਕੀਤੀ ਗਈ ਸੁੱਖਣਾ ਨੂੰ ਰੱਦ ਕਰਨ ਦੇ ਨਤੀਜਿਆਂ ਦੀ ਰੂਪਰੇਖਾ ਦਰਸਾਉਂਦਾ ਹੈ।</w:t>
      </w:r>
    </w:p>
    <w:p/>
    <w:p>
      <w:r xmlns:w="http://schemas.openxmlformats.org/wordprocessingml/2006/main">
        <w:t xml:space="preserve">1. ਔਰਤਾਂ ਨੂੰ ਸੁੱਖਣਾ ਖਾਣ ਤੋਂ ਨਿਰਾਸ਼ ਨਹੀਂ ਹੋਣਾ ਚਾਹੀਦਾ</w:t>
      </w:r>
    </w:p>
    <w:p/>
    <w:p>
      <w:r xmlns:w="http://schemas.openxmlformats.org/wordprocessingml/2006/main">
        <w:t xml:space="preserve">2. ਮਰਦਾਂ ਨੂੰ ਵਿਆਹ ਵਿਚ ਆਪਣੀ ਤਾਕਤ ਦਾ ਫਾਇਦਾ ਨਹੀਂ ਲੈਣਾ ਚਾਹੀਦਾ</w:t>
      </w:r>
    </w:p>
    <w:p/>
    <w:p>
      <w:r xmlns:w="http://schemas.openxmlformats.org/wordprocessingml/2006/main">
        <w:t xml:space="preserve">1. ਕਹਾਉਤਾਂ 21:9, "ਝਗੜਾਲੂ ਪਤਨੀ ਨਾਲ ਸਾਂਝੇ ਘਰ ਨਾਲੋਂ ਘਰ ਦੀ ਛੱਤ ਦੇ ਕੋਨੇ ਵਿੱਚ ਰਹਿਣਾ ਬਿਹਤਰ ਹੈ।"</w:t>
      </w:r>
    </w:p>
    <w:p/>
    <w:p>
      <w:r xmlns:w="http://schemas.openxmlformats.org/wordprocessingml/2006/main">
        <w:t xml:space="preserve">2. ਅਫ਼ਸੀਆਂ 5:22-25, ਪਤਨੀਓ, ਪ੍ਰਭੂ ਦੇ ਵਾਂਗ ਆਪਣੇ ਪਤੀਆਂ ਦੇ ਅਧੀਨ ਹੋਵੋ।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 ਪਤੀਓ, ਆਪਣੀਆਂ ਪਤਨੀਆਂ ਨੂੰ ਪਿਆਰ ਕਰੋ, ਜਿਵੇਂ ਕਿ ਮਸੀਹ ਨੇ ਚਰਚ ਨੂੰ ਪਿਆਰ ਕੀਤਾ ਅਤੇ ਆਪਣੇ ਆਪ ਨੂੰ ਉਸਦੇ ਲਈ ਦੇ ਦਿੱਤਾ.</w:t>
      </w:r>
    </w:p>
    <w:p/>
    <w:p>
      <w:r xmlns:w="http://schemas.openxmlformats.org/wordprocessingml/2006/main">
        <w:t xml:space="preserve">ਗਿਣਤੀ 30:16 ਇਹ ਉਹ ਬਿਧੀਆਂ ਹਨ ਜਿਨ੍ਹਾਂ ਦਾ ਯਹੋਵਾਹ ਨੇ ਮੂਸਾ ਨੂੰ ਹੁਕਮ ਦਿੱਤਾ ਸੀ, ਇੱਕ ਆਦਮੀ ਅਤੇ ਉਸਦੀ ਪਤਨੀ ਦੇ ਵਿੱਚ, ਪਿਤਾ ਅਤੇ ਉਸਦੀ ਧੀ ਦੇ ਵਿਚਕਾਰ, ਜਦੋਂ ਉਹ ਆਪਣੇ ਪਿਤਾ ਦੇ ਘਰ ਵਿੱਚ ਜਵਾਨੀ ਵਿੱਚ ਸੀ।</w:t>
      </w:r>
    </w:p>
    <w:p/>
    <w:p>
      <w:r xmlns:w="http://schemas.openxmlformats.org/wordprocessingml/2006/main">
        <w:t xml:space="preserve">ਨੰਬਰ 30 ਦੀ ਇਹ ਆਇਤ ਉਨ੍ਹਾਂ ਕਾਨੂੰਨਾਂ ਦੀ ਰੂਪਰੇਖਾ ਦੱਸਦੀ ਹੈ ਜੋ ਪ੍ਰਭੂ ਨੇ ਇੱਕ ਆਦਮੀ ਅਤੇ ਔਰਤ ਵਿਚਕਾਰ ਸਬੰਧਾਂ ਲਈ ਮੂਸਾ ਨੂੰ ਹੁਕਮ ਦਿੱਤਾ ਸੀ, ਅਤੇ ਇੱਕ ਪਿਤਾ ਅਤੇ ਉਸਦੀ ਧੀ ਦੇ ਵਿਚਕਾਰ ਜੋ ਅਜੇ ਵੀ ਆਪਣੇ ਪਿਤਾ ਦੇ ਘਰ ਵਿੱਚ ਰਹਿ ਰਿਹਾ ਹੈ।</w:t>
      </w:r>
    </w:p>
    <w:p/>
    <w:p>
      <w:r xmlns:w="http://schemas.openxmlformats.org/wordprocessingml/2006/main">
        <w:t xml:space="preserve">1. ਧਾਰਮਿਕਤਾ ਵਿੱਚ ਰਹਿਣਾ: ਰੱਬ ਦੇ ਕਾਨੂੰਨ ਦੇ ਅਨੁਸਾਰ ਰਿਸ਼ਤੇ</w:t>
      </w:r>
    </w:p>
    <w:p/>
    <w:p>
      <w:r xmlns:w="http://schemas.openxmlformats.org/wordprocessingml/2006/main">
        <w:t xml:space="preserve">2. ਮਾਤਾ-ਪਿਤਾ ਅਤੇ ਬੱਚੇ ਦਾ ਪਵਿੱਤਰ ਬੰਧਨ: ਪਰਮਾਤਮਾ ਦੇ ਹੁਕਮਾਂ ਦਾ ਆਦਰ ਕਰਨਾ</w:t>
      </w:r>
    </w:p>
    <w:p/>
    <w:p>
      <w:r xmlns:w="http://schemas.openxmlformats.org/wordprocessingml/2006/main">
        <w:t xml:space="preserve">1. ਅਫ਼ਸੀਆਂ 5:22-33 - ਪਤਨੀਓ, ਆਪਣੇ ਪਤੀਆਂ ਦੇ ਅਧੀਨ ਹੋਵੋ, ਜਿਵੇਂ ਕਿ ਪ੍ਰਭੂ ਨੂੰ. ਕਿਉਂਕਿ ਪਤੀ ਪਤਨੀ ਦਾ ਸਿਰ ਹੈ ਜਿਵੇਂ ਮਸੀਹ ਕਲੀਸਿਯਾ ਦਾ ਸਿਰ ਹੈ, ਉਸਦਾ ਸਰੀਰ ਹੈ, ਅਤੇ ਉਹ ਖੁਦ ਇਸਦਾ ਮੁਕਤੀਦਾਤਾ ਹੈ। ਪਤੀਓ, ਆਪਣੀਆਂ ਪਤਨੀਆਂ ਨੂੰ ਪਿਆਰ ਕਰੋ, ਜਿਵੇਂ ਮਸੀਹ ਨੇ ਕਲੀਸਿਯਾ ਨੂੰ ਪਿਆਰ ਕੀਤਾ ਅਤੇ ਆਪਣੇ ਆਪ ਨੂੰ ਉਸਦੇ ਲਈ ਦੇ ਦਿੱਤਾ, ਤਾਂ ਜੋ ਉਹ ਉਸਨੂੰ ਪਵਿੱਤਰ ਕਰੇ, ਉਸਨੂੰ ਬਚਨ ਨਾਲ ਪਾਣੀ ਦੇ ਧੋਣ ਨਾਲ ਸ਼ੁੱਧ ਕੀਤਾ, ਤਾਂ ਜੋ ਉਹ ਕਲੀਸਿਯਾ ਨੂੰ ਆਪਣੇ ਲਈ ਸ਼ਾਨਦਾਰ, ਬਿਨਾਂ ਦਾਗ ਦੇ ਪੇਸ਼ ਕਰੇ। ਜਾਂ ਝੁਰੜੀਆਂ ਜਾਂ ਕੋਈ ਅਜਿਹੀ ਚੀਜ਼, ਤਾਂ ਜੋ ਉਹ ਪਵਿੱਤਰ ਅਤੇ ਦੋਸ਼ ਰਹਿਤ ਹੋਵੇ। ਇਸੇ ਤਰ੍ਹਾਂ ਪਤੀਆਂ ਨੂੰ ਆਪਣੀਆਂ ਪਤਨੀਆਂ ਨੂੰ ਆਪਣੇ ਸਰੀਰ ਵਾਂਗ ਪਿਆਰ ਕਰਨਾ ਚਾਹੀਦਾ ਹੈ। ਜੋ ਆਪਣੀ ਪਤਨੀ ਨੂੰ ਪਿਆਰ ਕਰਦਾ ਹੈ ਉਹ ਆਪਣੇ ਆਪ ਨੂੰ ਪਿਆਰ ਕਰਦਾ ਹੈ। ਕਿਉਂਕਿ ਕਿਸੇ ਨੇ ਕਦੇ ਵੀ ਆਪਣੇ ਸਰੀਰ ਨਾਲ ਨਫ਼ਰਤ ਨਹੀਂ ਕੀਤੀ, ਪਰ ਇਸ ਨੂੰ ਪਾਲਦਾ ਅਤੇ ਪਾਲਦਾ ਹੈ, ਜਿਵੇਂ ਮਸੀਹ ਕਲੀਸਿਯਾ ਨੂੰ ਕਰਦਾ ਹੈ, ਕਿਉਂਕਿ ਅਸੀਂ ਉਸਦੇ ਸਰੀਰ ਦੇ ਅੰਗ ਹਾਂ।</w:t>
      </w:r>
    </w:p>
    <w:p/>
    <w:p>
      <w:r xmlns:w="http://schemas.openxmlformats.org/wordprocessingml/2006/main">
        <w:t xml:space="preserve">2. ਕੁਲੁੱਸੀਆਂ 3:20-21 - ਬੱਚਿਓ, ਹਰ ਗੱਲ ਵਿੱਚ ਆਪਣੇ ਮਾਪਿਆਂ ਦਾ ਕਹਿਣਾ ਮੰਨੋ, ਕਿਉਂਕਿ ਇਹ ਪ੍ਰਭੂ ਨੂੰ ਪ੍ਰਸੰਨ ਕਰਦਾ ਹੈ। ਪਿਤਾਓ, ਆਪਣੇ ਬੱਚਿਆਂ ਨੂੰ ਨਾ ਭੜਕਾਓ, ਨਹੀਂ ਤਾਂ ਉਹ ਨਿਰਾਸ਼ ਹੋ ਜਾਣਗੇ।</w:t>
      </w:r>
    </w:p>
    <w:p/>
    <w:p>
      <w:r xmlns:w="http://schemas.openxmlformats.org/wordprocessingml/2006/main">
        <w:t xml:space="preserve">ਸੰਖਿਆ 31 ਨੂੰ ਤਿੰਨ ਪੈਰਿਆਂ ਵਿੱਚ ਇਸ ਤਰ੍ਹਾਂ ਸੰਖੇਪ ਕੀਤਾ ਜਾ ਸਕਦਾ ਹੈ, ਸੰਕੇਤਕ ਆਇਤਾਂ ਦੇ ਨਾਲ:</w:t>
      </w:r>
    </w:p>
    <w:p/>
    <w:p>
      <w:r xmlns:w="http://schemas.openxmlformats.org/wordprocessingml/2006/main">
        <w:t xml:space="preserve">ਪੈਰਾ 1: ਗਿਣਤੀ 31:1-12 ਮਿਦਯਾਨੀਆਂ ਬਾਰੇ ਮੂਸਾ ਨੂੰ ਪਰਮੇਸ਼ੁਰ ਦੁਆਰਾ ਦਿੱਤੀਆਂ ਹਿਦਾਇਤਾਂ ਦਾ ਵਰਣਨ ਕਰਦਾ ਹੈ। ਪਰਮੇਸ਼ੁਰ ਨੇ ਮੂਸਾ ਨੂੰ ਇਜ਼ਰਾਈਲੀਆਂ ਨੂੰ ਮੂਰਤੀ-ਪੂਜਾ ਅਤੇ ਜਿਨਸੀ ਅਨੈਤਿਕਤਾ ਵਿੱਚ ਭਰਮਾਉਣ ਵਿੱਚ ਉਨ੍ਹਾਂ ਦੀ ਭੂਮਿਕਾ ਲਈ ਮਿਦਯਾਨੀਆਂ ਤੋਂ ਬਦਲਾ ਲੈਣ ਦਾ ਹੁਕਮ ਦਿੱਤਾ। ਮੂਸਾ ਨੇ ਇਸਰਾਏਲ ਦੇ ਹਰੇਕ ਗੋਤ ਵਿੱਚੋਂ ਇੱਕ ਹਜ਼ਾਰ ਆਦਮੀਆਂ ਨੂੰ ਲੜਾਈ ਲਈ ਇਕੱਠਾ ਕੀਤਾ ਅਤੇ ਉਨ੍ਹਾਂ ਨੂੰ ਮਿਦਯਾਨੀਆਂ ਦੇ ਵਿਰੁੱਧ ਭੇਜਿਆ। ਅਲਆਜ਼ਾਰ ਦਾ ਪੁੱਤਰ ਫੀਨਹਾਸ, ਪਵਿੱਤਰ ਭਾਂਡਿਆਂ ਅਤੇ ਤੁਰ੍ਹੀਆਂ ਨਾਲ ਉਨ੍ਹਾਂ ਦੇ ਨਾਲ ਗਿਆ।</w:t>
      </w:r>
    </w:p>
    <w:p/>
    <w:p>
      <w:r xmlns:w="http://schemas.openxmlformats.org/wordprocessingml/2006/main">
        <w:t xml:space="preserve">ਪੈਰਾ 2: ਗਿਣਤੀ 31:13-24 ਵਿੱਚ ਜਾਰੀ ਰੱਖਦੇ ਹੋਏ, ਅਧਿਆਇ ਦੱਸਦਾ ਹੈ ਕਿ ਕਿਵੇਂ ਇਜ਼ਰਾਈਲ ਨੇ ਮਿਦਯਾਨ ਦੇ ਵਿਰੁੱਧ ਆਪਣੀ ਮੁਹਿੰਮ ਚਲਾਈ। ਉਹ ਮਿਦਯਾਨ ਏਵੀ ਦੇ ਪੰਜ ਰਾਜਿਆਂ ਰੇਕੇਮ, ਜ਼ੂਰ, ਹੂਰ ਅਤੇ ਰੇਬਾ ਸਮੇਤ ਸਾਰੇ ਮਰਦਾਂ 'ਤੇ ਹਮਲਾ ਕਰਦੇ ਹਨ ਅਤੇ ਉਨ੍ਹਾਂ ਨੂੰ ਮਾਰ ਦਿੰਦੇ ਹਨ ਅਤੇ ਉਹ ਬਿਲਆਮ ਨੂੰ ਵੀ ਮਾਰ ਦਿੰਦੇ ਹਨ, ਜਿਸ ਨੇ ਬਾਲਾਕ ਨੂੰ ਇਸਰਾਏਲ ਨੂੰ ਭਰਮਾਉਣ ਲਈ ਔਰਤਾਂ ਭੇਜਣ ਦੀ ਸਲਾਹ ਦਿੱਤੀ ਸੀ। ਇਜ਼ਰਾਈਲੀ ਫ਼ੌਜ ਔਰਤਾਂ ਅਤੇ ਬੱਚਿਆਂ ਨੂੰ ਪਸ਼ੂਆਂ ਅਤੇ ਹੋਰ ਚੀਜ਼ਾਂ ਸਮੇਤ ਲੁੱਟਣ ਵਜੋਂ ਫੜ ਲੈਂਦੀ ਹੈ।</w:t>
      </w:r>
    </w:p>
    <w:p/>
    <w:p>
      <w:r xmlns:w="http://schemas.openxmlformats.org/wordprocessingml/2006/main">
        <w:t xml:space="preserve">ਪੈਰਾ 3: ਸੰਖਿਆ 31 ਲੜਾਈ ਤੋਂ ਬਾਅਦ ਰਸਮੀ ਸ਼ੁੱਧਤਾ ਬਾਰੇ ਚਿੰਤਾਵਾਂ ਨੂੰ ਸੰਬੋਧਿਤ ਕਰਕੇ ਸਮਾਪਤ ਹੁੰਦਾ ਹੈ। ਸਿਪਾਹੀਆਂ ਨੂੰ ਆਪਣੇ ਭਾਈਚਾਰੇ ਵਿੱਚ ਮੁੜ ਸ਼ਾਮਲ ਹੋਣ ਤੋਂ ਪਹਿਲਾਂ ਆਪਣੇ ਆਪ ਨੂੰ ਖਾਸ ਰੀਤੀ-ਰਿਵਾਜਾਂ ਅਨੁਸਾਰ ਸ਼ੁੱਧ ਕਰਨ ਲਈ ਕਿਹਾ ਜਾਂਦਾ ਹੈ। ਲੁੱਟਿਆ ਗਿਆ ਮਾਲ ਉਨ੍ਹਾਂ ਲੋਕਾਂ ਵਿੱਚ ਵੰਡਿਆ ਜਾਂਦਾ ਹੈ ਜਿਨ੍ਹਾਂ ਨੇ ਲੜਾਈ ਵਿੱਚ ਹਿੱਸਾ ਲਿਆ ਸੀ ਅੱਧਾ ਸਿਪਾਹੀਆਂ ਨੂੰ ਜਾਂਦਾ ਹੈ ਜਦੋਂ ਕਿ ਅੱਧਾ ਪਾਦਰੀ ਐਲਾਜ਼ਾਰ ਦੁਆਰਾ ਪਰਮੇਸ਼ੁਰ ਨੂੰ ਭੇਟ ਵਜੋਂ ਦਿੱਤਾ ਜਾਂਦਾ ਹੈ।</w:t>
      </w:r>
    </w:p>
    <w:p/>
    <w:p>
      <w:r xmlns:w="http://schemas.openxmlformats.org/wordprocessingml/2006/main">
        <w:t xml:space="preserve">ਸਾਰੰਸ਼ ਵਿੱਚ:</w:t>
      </w:r>
    </w:p>
    <w:p>
      <w:r xmlns:w="http://schemas.openxmlformats.org/wordprocessingml/2006/main">
        <w:t xml:space="preserve">ਨੰਬਰ 31 ਪੇਸ਼ ਕਰਦਾ ਹੈ:</w:t>
      </w:r>
    </w:p>
    <w:p>
      <w:r xmlns:w="http://schemas.openxmlformats.org/wordprocessingml/2006/main">
        <w:t xml:space="preserve">ਮਿਦਯਾਨ ਦੇ ਵਿਰੁੱਧ ਬਦਲਾ ਲੈਣ ਲਈ ਪਰਮੇਸ਼ੁਰ ਦਾ ਹੁਕਮ;</w:t>
      </w:r>
    </w:p>
    <w:p>
      <w:r xmlns:w="http://schemas.openxmlformats.org/wordprocessingml/2006/main">
        <w:t xml:space="preserve">ਇਜ਼ਰਾਈਲ ਦੀ ਮੁਹਿੰਮ ਮਰਦਾਂ ਦੀ ਹੱਤਿਆ, ਲੁੱਟ ਨੂੰ ਫੜਨਾ;</w:t>
      </w:r>
    </w:p>
    <w:p>
      <w:r xmlns:w="http://schemas.openxmlformats.org/wordprocessingml/2006/main">
        <w:t xml:space="preserve">ਲੜਾਈ ਦੇ ਬਾਅਦ ਰਸਮੀ ਸ਼ੁੱਧਤਾ ਲਈ ਨਿਰਦੇਸ਼.</w:t>
      </w:r>
    </w:p>
    <w:p/>
    <w:p>
      <w:r xmlns:w="http://schemas.openxmlformats.org/wordprocessingml/2006/main">
        <w:t xml:space="preserve">ਮੂਸਾ ਨੂੰ ਮਿਦਯਾਨ ਦੇ ਵਿਰੁੱਧ ਬਦਲਾ ਲੈਣ ਲਈ ਪਰਮੇਸ਼ੁਰ ਦੁਆਰਾ ਨਿਰਦੇਸ਼ਿਤ;</w:t>
      </w:r>
    </w:p>
    <w:p>
      <w:r xmlns:w="http://schemas.openxmlformats.org/wordprocessingml/2006/main">
        <w:t xml:space="preserve">ਇਜ਼ਰਾਈਲ ਨੇ ਪ੍ਰਤੀ ਕਬੀਲੇ ਹਜ਼ਾਰਾਂ ਆਦਮੀਆਂ ਨੂੰ ਇਕੱਠਾ ਕੀਤਾ;</w:t>
      </w:r>
    </w:p>
    <w:p>
      <w:r xmlns:w="http://schemas.openxmlformats.org/wordprocessingml/2006/main">
        <w:t xml:space="preserve">ਮਿਦਯਾਨ ਉੱਤੇ ਹਮਲਾ ਮਰਦਾਂ ਨੂੰ ਮਾਰਨਾ, ਪੰਜ ਰਾਜੇ, ਬਿਲਆਮ ਨੇ ਲੁੱਟ ਖੋਹ ਕੀਤੀ।</w:t>
      </w:r>
    </w:p>
    <w:p/>
    <w:p>
      <w:r xmlns:w="http://schemas.openxmlformats.org/wordprocessingml/2006/main">
        <w:t xml:space="preserve">ਲੜਾਈ ਦੇ ਬਾਅਦ ਰਸਮੀ ਸ਼ੁੱਧਤਾ ਲਈ ਨਿਰਦੇਸ਼;</w:t>
      </w:r>
    </w:p>
    <w:p>
      <w:r xmlns:w="http://schemas.openxmlformats.org/wordprocessingml/2006/main">
        <w:t xml:space="preserve">ਸਿਪਾਹੀ ਭਾਈਚਾਰੇ ਵਿੱਚ ਮੁੜ ਸ਼ਾਮਲ ਹੋਣ ਤੋਂ ਪਹਿਲਾਂ ਆਪਣੇ ਆਪ ਨੂੰ ਸ਼ੁੱਧ ਕਰਦੇ ਹਨ;</w:t>
      </w:r>
    </w:p>
    <w:p>
      <w:r xmlns:w="http://schemas.openxmlformats.org/wordprocessingml/2006/main">
        <w:t xml:space="preserve">ਪੁਜਾਰੀ ਦੁਆਰਾ ਪਰਮੇਸ਼ੁਰ ਨੂੰ ਭੇਟ, ਸਿਪਾਹੀਆਂ ਵਿਚਕਾਰ ਵੰਡਿਆ ਗਿਆ ਲੁੱਟ.</w:t>
      </w:r>
    </w:p>
    <w:p/>
    <w:p>
      <w:r xmlns:w="http://schemas.openxmlformats.org/wordprocessingml/2006/main">
        <w:t xml:space="preserve">ਇਹ ਅਧਿਆਇ ਮਿਦਯਾਨੀਆਂ ਦੇ ਸੰਬੰਧ ਵਿੱਚ ਮੂਸਾ ਨੂੰ ਪਰਮੇਸ਼ੁਰ ਦੁਆਰਾ ਦਿੱਤੀਆਂ ਗਈਆਂ ਹਿਦਾਇਤਾਂ, ਮਿਦਯਾਨੀਆਂ ਦੇ ਵਿਰੁੱਧ ਇਜ਼ਰਾਈਲ ਦੁਆਰਾ ਚਲਾਈ ਗਈ ਮੁਹਿੰਮ, ਅਤੇ ਲੜਾਈ ਤੋਂ ਬਾਅਦ ਰਸਮੀ ਸ਼ੁੱਧਤਾ ਲਈ ਨਿਰਦੇਸ਼ਾਂ 'ਤੇ ਕੇਂਦਰਿਤ ਹੈ। ਗਿਣਤੀ 31 ਦੀ ਸ਼ੁਰੂਆਤ ਪਰਮੇਸ਼ੁਰ ਨੇ ਮੂਸਾ ਨੂੰ ਇਜ਼ਰਾਈਲੀਆਂ ਨੂੰ ਮੂਰਤੀ-ਪੂਜਾ ਅਤੇ ਜਿਨਸੀ ਅਨੈਤਿਕਤਾ ਵਿੱਚ ਅਗਵਾਈ ਕਰਨ ਵਿੱਚ ਸ਼ਾਮਲ ਹੋਣ ਲਈ ਮਿਦਯਾਨੀਆਂ ਤੋਂ ਬਦਲਾ ਲੈਣ ਦਾ ਹੁਕਮ ਦੇਣ ਨਾਲ ਸ਼ੁਰੂ ਕੀਤੀ। ਮੂਸਾ ਨੇ ਫ਼ੀਨਹਾਸ ਦੇ ਨਾਲ ਇਸਰਾਏਲ ਦੇ ਹਰੇਕ ਗੋਤ ਵਿੱਚੋਂ ਇੱਕ ਹਜ਼ਾਰ ਆਦਮੀ ਇਕੱਠੇ ਕੀਤੇ ਅਤੇ ਉਨ੍ਹਾਂ ਨੂੰ ਮਿਦਯਾਨ ਦੇ ਵਿਰੁੱਧ ਲੜਾਈ ਲਈ ਭੇਜਿਆ।</w:t>
      </w:r>
    </w:p>
    <w:p/>
    <w:p>
      <w:r xmlns:w="http://schemas.openxmlformats.org/wordprocessingml/2006/main">
        <w:t xml:space="preserve">ਇਸ ਤੋਂ ਇਲਾਵਾ, ਨੰਬਰ 31 ਦੱਸਦਾ ਹੈ ਕਿ ਕਿਵੇਂ ਇਜ਼ਰਾਈਲ ਮਿਦਯਾਨ ਦੇ ਵਿਰੁੱਧ ਆਪਣੀ ਮੁਹਿੰਮ ਨੂੰ ਚਲਾਉਂਦਾ ਹੈ। ਉਹ ਪੰਜ ਰਾਜੇ ਅਤੇ ਬਿਲਆਮ ਸਮੇਤ ਮਿਦਯਾਨ ਦੇ ਸਾਰੇ ਮਰਦ ਨਿਵਾਸੀਆਂ 'ਤੇ ਹਮਲਾ ਕਰਦੇ ਹਨ ਅਤੇ ਉਨ੍ਹਾਂ ਨੂੰ ਮਾਰ ਦਿੰਦੇ ਹਨ ਜਿਨ੍ਹਾਂ ਨੇ ਬਾਲਾਕ ਨੂੰ ਇਜ਼ਰਾਈਲ ਨੂੰ ਭਰਮਾਉਣ ਲਈ ਔਰਤਾਂ ਭੇਜਣ ਦੀ ਸਲਾਹ ਦਿੱਤੀ ਸੀ। ਇਜ਼ਰਾਈਲੀ ਫ਼ੌਜ ਔਰਤਾਂ, ਬੱਚਿਆਂ, ਪਸ਼ੂਆਂ ਅਤੇ ਹੋਰ ਚੀਜ਼ਾਂ ਨੂੰ ਲੁੱਟਣ ਵਜੋਂ ਲੈ ਜਾਂਦੀ ਹੈ।</w:t>
      </w:r>
    </w:p>
    <w:p/>
    <w:p>
      <w:r xmlns:w="http://schemas.openxmlformats.org/wordprocessingml/2006/main">
        <w:t xml:space="preserve">ਅਧਿਆਇ ਲੜਾਈ ਤੋਂ ਬਾਅਦ ਰਸਮੀ ਸ਼ੁੱਧਤਾ ਬਾਰੇ ਚਿੰਤਾਵਾਂ ਨੂੰ ਸੰਬੋਧਿਤ ਕਰਕੇ ਸਮਾਪਤ ਹੁੰਦਾ ਹੈ। ਸਿਪਾਹੀਆਂ ਨੂੰ ਆਪਣੇ ਭਾਈਚਾਰੇ ਵਿੱਚ ਮੁੜ ਸ਼ਾਮਲ ਹੋਣ ਤੋਂ ਪਹਿਲਾਂ ਆਪਣੇ ਆਪ ਨੂੰ ਖਾਸ ਰੀਤੀ-ਰਿਵਾਜਾਂ ਅਨੁਸਾਰ ਸ਼ੁੱਧ ਕਰਨ ਲਈ ਕਿਹਾ ਜਾਂਦਾ ਹੈ। ਇਸ ਤੋਂ ਇਲਾਵਾ, ਲੁੱਟੀ ਗਈ ਲੁੱਟ ਉਨ੍ਹਾਂ ਲੋਕਾਂ ਵਿਚਕਾਰ ਵੰਡੀ ਜਾਂਦੀ ਹੈ ਜਿਨ੍ਹਾਂ ਨੇ ਲੜਾਈ ਵਿਚ ਹਿੱਸਾ ਲਿਆ ਸੀ ਅੱਧਾ ਸਿਪਾਹੀਆਂ ਨੂੰ ਜਾਂਦਾ ਹੈ ਜਦੋਂ ਕਿ ਅੱਧਾ ਪਾਦਰੀ ਐਲਾਜ਼ਾਰ ਦੁਆਰਾ ਪਰਮੇਸ਼ੁਰ ਨੂੰ ਭੇਟ ਵਜੋਂ ਦਿੱਤਾ ਜਾਂਦਾ ਹੈ। ਇਹ ਕਿਰਿਆਵਾਂ ਪ੍ਰਮਾਤਮਾ ਦੇ ਹੁਕਮਾਂ ਦੀ ਪਾਲਣਾ ਨੂੰ ਦਰਸਾਉਂਦੀਆਂ ਹਨ ਅਤੇ ਸਮਾਜ ਦੇ ਅੰਦਰ ਰਸਮੀ ਸ਼ੁੱਧਤਾ ਨੂੰ ਕਾਇਮ ਰੱਖਦੀਆਂ ਹਨ।</w:t>
      </w:r>
    </w:p>
    <w:p/>
    <w:p>
      <w:r xmlns:w="http://schemas.openxmlformats.org/wordprocessingml/2006/main">
        <w:t xml:space="preserve">ਗਿਣਤੀ 31:1 ਅਤੇ ਯਹੋਵਾਹ ਨੇ ਮੂਸਾ ਨੂੰ ਆਖਿਆ,</w:t>
      </w:r>
    </w:p>
    <w:p/>
    <w:p>
      <w:r xmlns:w="http://schemas.openxmlformats.org/wordprocessingml/2006/main">
        <w:t xml:space="preserve">ਮੂਸਾ ਨੂੰ ਪਰਮੇਸ਼ੁਰ ਨੇ ਮਿਦਯਾਨੀਆਂ ਤੋਂ ਬਦਲਾ ਲੈਣ ਦਾ ਹੁਕਮ ਦਿੱਤਾ ਹੈ।</w:t>
      </w:r>
    </w:p>
    <w:p/>
    <w:p>
      <w:r xmlns:w="http://schemas.openxmlformats.org/wordprocessingml/2006/main">
        <w:t xml:space="preserve">1. ਪਰਮੇਸ਼ੁਰ ਦਾ ਕ੍ਰੋਧ ਅਤੇ ਨਿਰਣਾ: ਮਿਦਯਾਨੀਆਂ ਤੋਂ ਸਬਕ</w:t>
      </w:r>
    </w:p>
    <w:p/>
    <w:p>
      <w:r xmlns:w="http://schemas.openxmlformats.org/wordprocessingml/2006/main">
        <w:t xml:space="preserve">2. ਆਪਣੇ ਦੁਸ਼ਮਣਾਂ ਨੂੰ ਪਿਆਰ ਕਰਨਾ: ਮੂਸਾ ਵੱਲੋਂ ਇੱਕ ਚੁਣੌਤੀ</w:t>
      </w:r>
    </w:p>
    <w:p/>
    <w:p>
      <w:r xmlns:w="http://schemas.openxmlformats.org/wordprocessingml/2006/main">
        <w:t xml:space="preserve">1. ਇਬਰਾਨੀਆਂ 10:30-31 - "ਕਿਉਂਕਿ ਅਸੀਂ ਉਸ ਨੂੰ ਜਾਣਦੇ ਹਾਂ ਜਿਸ ਨੇ ਕਿਹਾ ਹੈ, ਬਦਲਾ ਲੈਣਾ ਮੇਰਾ ਹੈ, ਮੈਂ ਬਦਲਾ ਦਿਆਂਗਾ, ਪ੍ਰਭੂ ਆਖਦਾ ਹੈ। ਅਤੇ ਦੁਬਾਰਾ, ਪ੍ਰਭੂ ਆਪਣੇ ਲੋਕਾਂ ਦਾ ਨਿਆਂ ਕਰੇਗਾ। ਜਿਉਂਦੇ ਪਰਮੇਸ਼ੁਰ ਦੇ ਹੱਥ।"</w:t>
      </w:r>
    </w:p>
    <w:p/>
    <w:p>
      <w:r xmlns:w="http://schemas.openxmlformats.org/wordprocessingml/2006/main">
        <w:t xml:space="preserve">2. ਮੱਤੀ 5:44-45 -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ਵਰਤਣ ਦੇ ਬਾਵਜੂਦ, ਅਤੇ ਤੁਹਾਨੂੰ ਸਤਾਉਂਦੇ ਹਨ।"</w:t>
      </w:r>
    </w:p>
    <w:p/>
    <w:p>
      <w:r xmlns:w="http://schemas.openxmlformats.org/wordprocessingml/2006/main">
        <w:t xml:space="preserve">ਗਿਣਤੀ 31:2 ਮਿਦਯਾਨੀਆਂ ਦੇ ਇਸਰਾਏਲੀਆਂ ਤੋਂ ਬਦਲਾ ਲਓ, ਇਸ ਤੋਂ ਬਾਅਦ ਤੁਸੀਂ ਆਪਣੇ ਲੋਕਾਂ ਵਿੱਚ ਇਕੱਠੇ ਹੋ ਜਾਵੋਂਗੇ।</w:t>
      </w:r>
    </w:p>
    <w:p/>
    <w:p>
      <w:r xmlns:w="http://schemas.openxmlformats.org/wordprocessingml/2006/main">
        <w:t xml:space="preserve">ਮੂਸਾ ਨੇ ਇਜ਼ਰਾਈਲੀਆਂ ਨੂੰ ਮਿਦਯਾਨੀਆਂ ਤੋਂ ਉਨ੍ਹਾਂ ਦੇ ਨੁਕਸਾਨ ਦਾ ਬਦਲਾ ਲੈਣ ਲਈ ਕਿਹਾ।</w:t>
      </w:r>
    </w:p>
    <w:p/>
    <w:p>
      <w:r xmlns:w="http://schemas.openxmlformats.org/wordprocessingml/2006/main">
        <w:t xml:space="preserve">1. ਮਨੁੱਖ ਉਹੀ ਵੱਢੇਗਾ ਜੋ ਉਹ ਬੀਜਦਾ ਹੈ - ਗਲਾਤੀਆਂ 6:7</w:t>
      </w:r>
    </w:p>
    <w:p/>
    <w:p>
      <w:r xmlns:w="http://schemas.openxmlformats.org/wordprocessingml/2006/main">
        <w:t xml:space="preserve">2. ਬਦਲਾ ਲੈਣਾ ਪਰਮੇਸ਼ੁਰ ਦਾ ਹੈ - ਰੋਮੀਆਂ 12:19</w:t>
      </w:r>
    </w:p>
    <w:p/>
    <w:p>
      <w:r xmlns:w="http://schemas.openxmlformats.org/wordprocessingml/2006/main">
        <w:t xml:space="preserve">1. ਲੇਵੀਟਿਕਸ 19:18 - "ਤੁਸੀਂ ਬਦਲਾ ਨਹੀਂ ਲੈਣਾ ਜਾਂ ਆਪਣੇ ਲੋਕਾਂ ਦੇ ਪੁੱਤਰਾਂ ਨਾਲ ਵੈਰ ਨਹੀਂ ਰੱਖਣਾ, ਪਰ ਤੁਸੀਂ ਆਪਣੇ ਗੁਆਂਢੀ ਨੂੰ ਆਪਣੇ ਵਾਂਗ ਪਿਆਰ ਕਰੋ: ਮੈਂ ਯਹੋਵਾਹ ਹਾਂ।"</w:t>
      </w:r>
    </w:p>
    <w:p/>
    <w:p>
      <w:r xmlns:w="http://schemas.openxmlformats.org/wordprocessingml/2006/main">
        <w:t xml:space="preserve">2. ਕਹਾਉਤਾਂ 20:22 - "ਇਹ ਨਾ ਆਖ, ਮੈਂ ਬੁਰਾਈ ਦਾ ਬਦਲਾ ਦਿਆਂਗਾ; ਯਹੋਵਾਹ ਦੀ ਉਡੀਕ ਕਰੋ, ਅਤੇ ਉਹ ਤੁਹਾਨੂੰ ਛੁਡਾਵੇਗਾ।"</w:t>
      </w:r>
    </w:p>
    <w:p/>
    <w:p>
      <w:r xmlns:w="http://schemas.openxmlformats.org/wordprocessingml/2006/main">
        <w:t xml:space="preserve">ਗਿਣਤੀ 31:3 ਅਤੇ ਮੂਸਾ ਨੇ ਲੋਕਾਂ ਨੂੰ ਆਖਿਆ, ਆਪਣੇ ਵਿੱਚੋਂ ਕਈਆਂ ਨੂੰ ਯੁੱਧ ਲਈ ਤਿਆਰ ਕਰੋ ਅਤੇ ਉਹ ਮਿਦਯਾਨੀਆਂ ਦੇ ਵਿਰੁੱਧ ਜਾਣ ਅਤੇ ਮਿਦਯਾਨ ਦੇ ਯਹੋਵਾਹ ਤੋਂ ਬਦਲਾ ਲੈਣ।</w:t>
      </w:r>
    </w:p>
    <w:p/>
    <w:p>
      <w:r xmlns:w="http://schemas.openxmlformats.org/wordprocessingml/2006/main">
        <w:t xml:space="preserve">ਮੂਸਾ ਨੇ ਇਸਰਾਏਲ ਦੇ ਲੋਕਾਂ ਨੂੰ ਹੁਕਮ ਦਿੱਤਾ ਕਿ ਉਹ ਯਹੋਵਾਹ ਤੋਂ ਬਦਲਾ ਲੈਣ ਲਈ ਮਿਦਯਾਨੀਆਂ ਦੇ ਵਿਰੁੱਧ ਯੁੱਧ ਕਰਨ ਲਈ ਆਪਣੇ ਕੁਝ ਬੰਦਿਆਂ ਨੂੰ ਚੁਣਨ।</w:t>
      </w:r>
    </w:p>
    <w:p/>
    <w:p>
      <w:r xmlns:w="http://schemas.openxmlformats.org/wordprocessingml/2006/main">
        <w:t xml:space="preserve">1. "ਇਨਸਾਫ਼ ਲਈ ਦਿਲ: ਪ੍ਰਭੂ ਦਾ ਬਦਲਾ ਲੈਣਾ"</w:t>
      </w:r>
    </w:p>
    <w:p/>
    <w:p>
      <w:r xmlns:w="http://schemas.openxmlformats.org/wordprocessingml/2006/main">
        <w:t xml:space="preserve">2. "ਯੁੱਧ ਲਈ ਬੁਲਾਇਆ ਗਿਆ: ਪ੍ਰਭੂ ਲਈ ਲੜਨਾ"</w:t>
      </w:r>
    </w:p>
    <w:p/>
    <w:p>
      <w:r xmlns:w="http://schemas.openxmlformats.org/wordprocessingml/2006/main">
        <w:t xml:space="preserve">1. ਯਸਾਯਾਹ 61:8-9 - ਕਿਉਂਕਿ ਮੈਂ, ਪ੍ਰਭੂ, ਨਿਆਂ ਨੂੰ ਪਿਆਰ ਕਰਦਾ ਹਾਂ; ਮੈਨੂੰ ਲੁੱਟ ਅਤੇ ਗਲਤ ਨਫ਼ਰਤ ਹੈ. ਆਪਣੀ ਵਫ਼ਾਦਾਰੀ ਵਿੱਚ ਮੈਂ ਆਪਣੇ ਲੋਕਾਂ ਨੂੰ ਇਨਾਮ ਦਿਆਂਗਾ ਅਤੇ ਉਨ੍ਹਾਂ ਨਾਲ ਇੱਕ ਸਦੀਵੀ ਨੇਮ ਬੰਨ੍ਹਾਂਗਾ।</w:t>
      </w:r>
    </w:p>
    <w:p/>
    <w:p>
      <w:r xmlns:w="http://schemas.openxmlformats.org/wordprocessingml/2006/main">
        <w:t xml:space="preserve">2. ਕੂਚ 15:3 - ਪ੍ਰਭੂ ਇੱਕ ਯੋਧਾ ਹੈ; ਪ੍ਰਭੂ ਉਸਦਾ ਨਾਮ ਹੈ।</w:t>
      </w:r>
    </w:p>
    <w:p/>
    <w:p>
      <w:r xmlns:w="http://schemas.openxmlformats.org/wordprocessingml/2006/main">
        <w:t xml:space="preserve">ਗਿਣਤੀ 31:4 ਹਰ ਗੋਤ ਵਿੱਚੋਂ, ਇਸਰਾਏਲ ਦੇ ਸਾਰੇ ਗੋਤਾਂ ਵਿੱਚੋਂ ਇੱਕ ਹਜ਼ਾਰ, ਤੁਸੀਂ ਯੁੱਧ ਵਿੱਚ ਭੇਜੋ।</w:t>
      </w:r>
    </w:p>
    <w:p/>
    <w:p>
      <w:r xmlns:w="http://schemas.openxmlformats.org/wordprocessingml/2006/main">
        <w:t xml:space="preserve">ਪਰਮੇਸ਼ੁਰ ਨੇ ਇਜ਼ਰਾਈਲੀਆਂ ਨੂੰ ਹੁਕਮ ਦਿੱਤਾ ਕਿ ਉਹ ਬਾਰਾਂ ਗੋਤਾਂ ਵਿੱਚੋਂ ਹਰੇਕ ਵਿੱਚੋਂ ਇੱਕ-ਇੱਕ ਹਜ਼ਾਰ ਆਦਮੀਆਂ ਨੂੰ ਯੁੱਧ ਵਿੱਚ ਲੜਨ ਲਈ ਭੇਜਣ।</w:t>
      </w:r>
    </w:p>
    <w:p/>
    <w:p>
      <w:r xmlns:w="http://schemas.openxmlformats.org/wordprocessingml/2006/main">
        <w:t xml:space="preserve">1. ਰੱਬ ਦੇ ਹੁਕਮਾਂ ਦੀ ਪਾਲਣਾ ਦਾ ਮਹੱਤਵ।</w:t>
      </w:r>
    </w:p>
    <w:p/>
    <w:p>
      <w:r xmlns:w="http://schemas.openxmlformats.org/wordprocessingml/2006/main">
        <w:t xml:space="preserve">2. ਮੁਸੀਬਤ ਦੇ ਸਾਮ੍ਹਣੇ ਏਕਤਾ ਦਾ ਮੁੱਲ।</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ਗਿਣਤੀ 31:5 ਸੋ ਇਸਰਾਏਲ ਦੇ ਹਜ਼ਾਰਾਂ ਵਿੱਚੋਂ, ਹਰੇਕ ਗੋਤ ਵਿੱਚੋਂ ਇੱਕ ਹਜ਼ਾਰ, ਯੁੱਧ ਲਈ ਹਥਿਆਰਬੰਦ ਬਾਰਾਂ ਹਜ਼ਾਰ ਛੁਡਾਏ ਗਏ।</w:t>
      </w:r>
    </w:p>
    <w:p/>
    <w:p>
      <w:r xmlns:w="http://schemas.openxmlformats.org/wordprocessingml/2006/main">
        <w:t xml:space="preserve">ਇਸਰਾਏਲੀ ਕਬੀਲਿਆਂ ਦੇ 12,000 ਆਦਮੀ ਹਥਿਆਰਬੰਦ ਸਨ ਅਤੇ ਹਜ਼ਾਰਾਂ ਦੀ ਆਬਾਦੀ ਵਿੱਚੋਂ ਲੜਾਈ ਲਈ ਚੁਣੇ ਗਏ ਸਨ।</w:t>
      </w:r>
    </w:p>
    <w:p/>
    <w:p>
      <w:r xmlns:w="http://schemas.openxmlformats.org/wordprocessingml/2006/main">
        <w:t xml:space="preserve">1. ਲੜਾਈ ਲਈ ਤਿਆਰ ਹੋਣ ਦਾ ਮਹੱਤਵ</w:t>
      </w:r>
    </w:p>
    <w:p/>
    <w:p>
      <w:r xmlns:w="http://schemas.openxmlformats.org/wordprocessingml/2006/main">
        <w:t xml:space="preserve">2. ਸੰਘਰਸ਼ ਵਿੱਚ ਏਕਤਾ ਦੀ ਤਾਕਤ</w:t>
      </w:r>
    </w:p>
    <w:p/>
    <w:p>
      <w:r xmlns:w="http://schemas.openxmlformats.org/wordprocessingml/2006/main">
        <w:t xml:space="preserve">1. ਅਫ਼ਸੀਆਂ 6:10-18 - ਪਰਮੇਸ਼ੁਰ ਦੇ ਸਾਰੇ ਸ਼ਸਤ੍ਰ ਬਸਤ੍ਰ ਪਹਿਨ ਲਓ, ਤਾਂ ਜੋ ਤੁਸੀਂ ਸ਼ੈਤਾਨ ਦੀਆਂ ਚਾਲਾਂ ਦਾ ਸਾਹਮਣਾ ਕਰਨ ਦੇ ਯੋਗ ਹੋ ਸਕੋ।</w:t>
      </w:r>
    </w:p>
    <w:p/>
    <w:p>
      <w:r xmlns:w="http://schemas.openxmlformats.org/wordprocessingml/2006/main">
        <w:t xml:space="preserve">2. ਰੋਮੀਆਂ 8:31 - ਜੇ ਪਰਮੇਸ਼ੁਰ ਸਾਡੇ ਲਈ ਹੈ, ਤਾਂ ਸਾਡੇ ਵਿਰੁੱਧ ਕੌਣ ਹੋ ਸਕਦਾ ਹੈ?</w:t>
      </w:r>
    </w:p>
    <w:p/>
    <w:p>
      <w:r xmlns:w="http://schemas.openxmlformats.org/wordprocessingml/2006/main">
        <w:t xml:space="preserve">ਗਿਣਤੀ 31:6 ਅਤੇ ਮੂਸਾ ਨੇ ਉਨ੍ਹਾਂ ਨੂੰ ਹਰ ਗੋਤ ਵਿੱਚੋਂ ਇੱਕ ਹਜ਼ਾਰ, ਉਨ੍ਹਾਂ ਨੂੰ ਅਤੇ ਅਲਆਜ਼ਾਰ ਜਾਜਕ ਦੇ ਪੁੱਤਰ ਫੀਨਹਾਸ ਨੂੰ ਯੁੱਧ ਲਈ, ਪਵਿੱਤਰ ਸਾਜ਼ਾਂ ਅਤੇ ਆਪਣੇ ਹੱਥ ਵਿੱਚ ਫੂਕਣ ਲਈ ਤੁਰ੍ਹੀਆਂ ਲੈ ਕੇ ਯੁੱਧ ਲਈ ਭੇਜਿਆ।</w:t>
      </w:r>
    </w:p>
    <w:p/>
    <w:p>
      <w:r xmlns:w="http://schemas.openxmlformats.org/wordprocessingml/2006/main">
        <w:t xml:space="preserve">ਮੂਸਾ ਨੇ ਹਰ ਕਬੀਲੇ ਵਿੱਚੋਂ ਇੱਕ ਹਜ਼ਾਰ ਦੀ ਫ਼ੌਜ, ਫ਼ੀਨਹਾਸ ਜਾਜਕ ਦੇ ਨਾਲ, ਪਵਿੱਤਰ ਯੰਤਰਾਂ ਅਤੇ ਤੁਰ੍ਹੀਆਂ ਨਾਲ ਯੁੱਧ ਲਈ ਭੇਜੀ।</w:t>
      </w:r>
    </w:p>
    <w:p/>
    <w:p>
      <w:r xmlns:w="http://schemas.openxmlformats.org/wordprocessingml/2006/main">
        <w:t xml:space="preserve">1. ਯੁੱਧ ਵਿੱਚ ਪਰਮੇਸ਼ੁਰ ਦੀ ਸੁਰੱਖਿਆ - ਕਿਵੇਂ ਪਰਮੇਸ਼ੁਰ ਦੀ ਮੌਜੂਦਗੀ ਅਤੇ ਸ਼ਕਤੀ ਸਾਨੂੰ ਸੰਘਰਸ਼ ਦੇ ਸਮੇਂ ਵਿੱਚ ਤਾਕਤ ਅਤੇ ਹਿੰਮਤ ਦੇ ਸਕਦੀ ਹੈ।</w:t>
      </w:r>
    </w:p>
    <w:p/>
    <w:p>
      <w:r xmlns:w="http://schemas.openxmlformats.org/wordprocessingml/2006/main">
        <w:t xml:space="preserve">2. ਪ੍ਰਾਰਥਨਾ ਦੀ ਸ਼ਕਤੀ - ਮੁਸ਼ਕਲ ਸਥਿਤੀਆਂ ਦਾ ਸਾਹਮਣਾ ਕਰਦੇ ਹੋਏ ਪ੍ਰਾਰਥਨਾ ਸਾਨੂੰ ਤਾਕਤ ਅਤੇ ਹਿੰਮਤ ਕਿਵੇਂ ਦੇ ਸਕਦੀ ਹੈ।</w:t>
      </w:r>
    </w:p>
    <w:p/>
    <w:p>
      <w:r xmlns:w="http://schemas.openxmlformats.org/wordprocessingml/2006/main">
        <w:t xml:space="preserve">1. ਜ਼ਬੂਰ 46: 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ਗਿਣਤੀ 31:7 ਅਤੇ ਉਹ ਮਿਦਯਾਨੀਆਂ ਦੇ ਵਿਰੁੱਧ ਲੜੇ ਜਿਵੇਂ ਯਹੋਵਾਹ ਨੇ ਮੂਸਾ ਨੂੰ ਹੁਕਮ ਦਿੱਤਾ ਸੀ। ਅਤੇ ਉਨ੍ਹਾਂ ਨੇ ਸਾਰੇ ਮਰਦਾਂ ਨੂੰ ਮਾਰ ਦਿੱਤਾ।</w:t>
      </w:r>
    </w:p>
    <w:p/>
    <w:p>
      <w:r xmlns:w="http://schemas.openxmlformats.org/wordprocessingml/2006/main">
        <w:t xml:space="preserve">ਇਸਰਾਏਲੀਆਂ ਨੇ ਮਿਦਯਾਨੀਆਂ ਦੇ ਵਿਰੁੱਧ ਪਰਮੇਸ਼ੁਰ ਦੇ ਹੁਕਮ ਅਨੁਸਾਰ ਲੜਾਈ ਕੀਤੀ ਅਤੇ ਸਾਰੇ ਆਦਮੀਆਂ ਨੂੰ ਮਾਰ ਦਿੱਤਾ।</w:t>
      </w:r>
    </w:p>
    <w:p/>
    <w:p>
      <w:r xmlns:w="http://schemas.openxmlformats.org/wordprocessingml/2006/main">
        <w:t xml:space="preserve">1. ਪ੍ਰਮਾਤਮਾ ਦੀ ਵਫ਼ਾਦਾਰੀ: ਉਸਦੇ ਹੁਕਮ ਹਮੇਸ਼ਾ ਸੱਚੇ ਹੁੰਦੇ ਹਨ ਅਤੇ ਸਾਨੂੰ ਉਨ੍ਹਾਂ ਦੀ ਆਗਿਆਕਾਰੀ ਹੋਣੀ ਚਾਹੀਦੀ ਹੈ।</w:t>
      </w:r>
    </w:p>
    <w:p/>
    <w:p>
      <w:r xmlns:w="http://schemas.openxmlformats.org/wordprocessingml/2006/main">
        <w:t xml:space="preserve">2. ਪ੍ਰਮਾਤਮਾ ਦੀ ਸ਼ਕਤੀ: ਬੇਮਿਸਾਲ ਔਕੜਾਂ ਦੇ ਬਾਵਜੂਦ, ਅਸੀਂ ਹਮੇਸ਼ਾ ਜਿੱਤ ਲਈ ਸਾਡੀ ਅਗਵਾਈ ਕਰਨ ਲਈ ਪਰਮਾਤਮਾ ਵਿੱਚ ਭਰੋਸਾ ਕਰ ਸਕਦੇ ਹਾਂ।</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ਭਾਵੇਂ ਪਹਾੜ ਇਸ ਦੇ ਸੁੱਜਣ ਨਾਲ ਕੰਬਦੇ ਹਨ। ਸੇਲਾਹ"</w:t>
      </w:r>
    </w:p>
    <w:p/>
    <w:p>
      <w:r xmlns:w="http://schemas.openxmlformats.org/wordprocessingml/2006/main">
        <w:t xml:space="preserve">ਗਿਣਤੀ 31:8 ਅਤੇ ਉਨ੍ਹਾਂ ਨੇ ਮਿਦਯਾਨ ਦੇ ਰਾਜਿਆਂ ਨੂੰ ਮਾਰਿਆ, ਬਾਕੀ ਦੇ ਮਾਰੇ ਗਏ ਸਨ। ਅਰਥਾਤ, ਏਵੀ, ਰੇਕੇਮ, ਸੂਰ, ਹੂਰ ਅਤੇ ਰੇਬਾ, ਮਿਦਯਾਨ ਦੇ ਪੰਜ ਰਾਜੇ: ਬਓਰ ਦੇ ਪੁੱਤਰ ਬਿਲਆਮ ਨੂੰ ਵੀ ਉਨ੍ਹਾਂ ਨੇ ਤਲਵਾਰ ਨਾਲ ਮਾਰਿਆ।</w:t>
      </w:r>
    </w:p>
    <w:p/>
    <w:p>
      <w:r xmlns:w="http://schemas.openxmlformats.org/wordprocessingml/2006/main">
        <w:t xml:space="preserve">ਇਸਰਾਏਲੀਆਂ ਨੇ ਮਿਦਯਾਨ ਦੇ ਪੰਜ ਰਾਜਿਆਂ ਅਤੇ ਬਓਰ ਦੇ ਪੁੱਤਰ ਬਿਲਆਮ ਨੂੰ ਤਲਵਾਰ ਨਾਲ ਵੱਢ ਸੁੱਟਿਆ।</w:t>
      </w:r>
    </w:p>
    <w:p/>
    <w:p>
      <w:r xmlns:w="http://schemas.openxmlformats.org/wordprocessingml/2006/main">
        <w:t xml:space="preserve">1. ਦੁਸ਼ਮਣਾਂ ਨੂੰ ਹਰਾਉਣ ਲਈ ਪਰਮੇਸ਼ੁਰ ਦੀ ਸ਼ਕਤੀ</w:t>
      </w:r>
    </w:p>
    <w:p/>
    <w:p>
      <w:r xmlns:w="http://schemas.openxmlformats.org/wordprocessingml/2006/main">
        <w:t xml:space="preserve">2. ਰੱਬ ਦੀ ਅਣਆਗਿਆਕਾਰੀ ਦਾ ਨਤੀਜਾ</w:t>
      </w:r>
    </w:p>
    <w:p/>
    <w:p>
      <w:r xmlns:w="http://schemas.openxmlformats.org/wordprocessingml/2006/main">
        <w:t xml:space="preserve">1. ਜੋਸ਼ੁਆ 1:7-9 - ਮਜ਼ਬੂਤ ਅਤੇ ਦਲੇਰ ਬਣੋ; ਡਰੋ ਨਾ ਘਬਰਾਓ, ਕਿਉਂਕਿ ਜਿੱਥੇ ਵੀ ਤੁਸੀਂ ਜਾਂਦੇ ਹੋ ਯਹੋਵਾਹ ਤੁਹਾਡਾ ਪਰਮੇਸ਼ੁਰ ਤੁਹਾਡੇ ਨਾਲ ਹੈ।</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ਗਿਣਤੀ 31:9 ਅਤੇ ਇਸਰਾਏਲੀਆਂ ਨੇ ਮਿਦਯਾਨ ਦੀਆਂ ਸਾਰੀਆਂ ਤੀਵੀਆਂ ਅਤੇ ਉਹਨਾਂ ਦੇ ਨਿਆਣਿਆਂ ਨੂੰ ਬੰਦੀ ਬਣਾ ਲਿਆ ਅਤੇ ਉਹਨਾਂ ਦੇ ਸਾਰੇ ਡੰਗਰ, ਉਹਨਾਂ ਦੇ ਸਾਰੇ ਇੱਜੜ ਅਤੇ ਉਹਨਾਂ ਦਾ ਸਾਰਾ ਮਾਲ ਲੁੱਟ ਲਿਆ।</w:t>
      </w:r>
    </w:p>
    <w:p/>
    <w:p>
      <w:r xmlns:w="http://schemas.openxmlformats.org/wordprocessingml/2006/main">
        <w:t xml:space="preserve">ਇਸਰਾਏਲੀਆਂ ਨੇ ਸਾਰੇ ਮਿਦਯਾਨੀਆਂ ਨੂੰ ਬੰਦੀ ਬਣਾ ਲਿਆ ਅਤੇ ਉਨ੍ਹਾਂ ਦੀਆਂ ਚੀਜ਼ਾਂ ਖੋਹ ਲਈਆਂ।</w:t>
      </w:r>
    </w:p>
    <w:p/>
    <w:p>
      <w:r xmlns:w="http://schemas.openxmlformats.org/wordprocessingml/2006/main">
        <w:t xml:space="preserve">1. ਰੱਬ ਦੇ ਹੁਕਮਾਂ ਦੀ ਪਾਲਣਾ ਦਾ ਮਹੱਤਵ।</w:t>
      </w:r>
    </w:p>
    <w:p/>
    <w:p>
      <w:r xmlns:w="http://schemas.openxmlformats.org/wordprocessingml/2006/main">
        <w:t xml:space="preserve">2. ਮੁਸ਼ਕਲ ਦੇ ਸਮੇਂ ਵਿੱਚ ਵਿਸ਼ਵਾਸ ਦੀ ਸ਼ਕਤੀ.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ਗਿਣਤੀ 31:10 ਅਤੇ ਉਨ੍ਹਾਂ ਨੇ ਉਨ੍ਹਾਂ ਦੇ ਸਾਰੇ ਸ਼ਹਿਰ ਜਿਨ੍ਹਾਂ ਵਿੱਚ ਉਹ ਰਹਿੰਦੇ ਸਨ, ਅਤੇ ਉਨ੍ਹਾਂ ਦੇ ਸਾਰੇ ਸੁੰਦਰ ਕਿਲ੍ਹਿਆਂ ਨੂੰ ਅੱਗ ਨਾਲ ਸਾੜ ਦਿੱਤਾ।</w:t>
      </w:r>
    </w:p>
    <w:p/>
    <w:p>
      <w:r xmlns:w="http://schemas.openxmlformats.org/wordprocessingml/2006/main">
        <w:t xml:space="preserve">ਇਸਰਾਏਲੀਆਂ ਨੇ ਆਪਣੇ ਦੁਸ਼ਮਣਾਂ ਦੇ ਸਾਰੇ ਸ਼ਹਿਰਾਂ ਅਤੇ ਕਿਲ੍ਹਿਆਂ ਨੂੰ ਤਬਾਹ ਕਰ ਦਿੱਤਾ।</w:t>
      </w:r>
    </w:p>
    <w:p/>
    <w:p>
      <w:r xmlns:w="http://schemas.openxmlformats.org/wordprocessingml/2006/main">
        <w:t xml:space="preserve">1: ਜੋ ਸਾਡੀ ਹੈ ਉਸ ਦੀ ਰਾਖੀ ਕਰਨ ਲਈ ਸਾਨੂੰ ਕੁਰਬਾਨੀਆਂ ਕਰਨ ਲਈ ਤਿਆਰ ਹੋਣਾ ਚਾਹੀਦਾ ਹੈ।</w:t>
      </w:r>
    </w:p>
    <w:p/>
    <w:p>
      <w:r xmlns:w="http://schemas.openxmlformats.org/wordprocessingml/2006/main">
        <w:t xml:space="preserve">2: ਆਓ ਅਸੀਂ ਇਸਰਾਏਲੀਆਂ ਦੁਆਰਾ ਕਾਇਮ ਕੀਤੀ ਮਿਸਾਲ ਨੂੰ ਨਾ ਭੁੱਲੀਏ ਅਤੇ ਆਪਣੀ ਨਿਹਚਾ ਲਈ ਲੜਨ ਲਈ ਤਿਆਰ ਰਹੀਏ।</w:t>
      </w:r>
    </w:p>
    <w:p/>
    <w:p>
      <w:r xmlns:w="http://schemas.openxmlformats.org/wordprocessingml/2006/main">
        <w:t xml:space="preserve">1: 2 ਕੁਰਿੰਥੀਆਂ 10: 3-5 - "ਭਾਵੇਂ ਅਸੀਂ ਸਰੀਰ ਵਿੱਚ ਚੱਲਦੇ ਹਾਂ, ਅਸੀਂ ਸਰੀਰ ਦੇ ਅਨੁਸਾਰ ਯੁੱਧ ਨਹੀਂ ਕਰਦੇ: ਕਿਉਂਕਿ ਸਾਡੇ ਯੁੱਧ ਦੇ ਹਥਿਆਰ ਸਰੀਰਿਕ ਨਹੀਂ ਹਨ, ਪਰ ਪਰਮੇਸ਼ੁਰ ਦੁਆਰਾ ਮਜ਼ਬੂਤ ਪਕੜਾਂ ਨੂੰ ਖਿੱਚਣ ਲਈ ਸ਼ਕਤੀਸ਼ਾਲੀ ਹਨ; ਘਟੀਆ ਕਲਪਨਾ, ਅਤੇ ਹਰ ਉੱਚੀ ਚੀਜ਼ ਜੋ ਪਰਮੇਸ਼ੁਰ ਦੇ ਗਿਆਨ ਦੇ ਵਿਰੁੱਧ ਆਪਣੇ ਆਪ ਨੂੰ ਉੱਚਾ ਕਰਦੀ ਹੈ, ਅਤੇ ਮਸੀਹ ਦੀ ਆਗਿਆਕਾਰੀ ਲਈ ਹਰ ਵਿਚਾਰ ਨੂੰ ਕੈਦ ਵਿੱਚ ਲਿਆਉਂਦੀ ਹੈ।"</w:t>
      </w:r>
    </w:p>
    <w:p/>
    <w:p>
      <w:r xmlns:w="http://schemas.openxmlformats.org/wordprocessingml/2006/main">
        <w:t xml:space="preserve">2: ਅਫ਼ਸੀਆਂ 6:10-13 - "ਅੰਤ ਵਿੱਚ, ਮੇਰੇ ਭਰਾਵੋ, ਪ੍ਰਭੂ ਵਿੱਚ ਅਤੇ ਉਸਦੀ ਸ਼ਕਤੀ ਦੀ ਸ਼ਕਤੀ ਵਿੱਚ ਤਕੜੇ ਬਣੋ, ਪਰਮੇਸ਼ੁਰ ਦੇ ਸਾਰੇ ਸ਼ਸਤ੍ਰ ਬਸਤ੍ਰ ਪਹਿਨੋ, ਤਾਂ ਜੋ ਤੁਸੀਂ ਸ਼ੈਤਾਨ ਦੀਆਂ ਚਾਲਾਂ ਦਾ ਸਾਹਮਣਾ ਕਰਨ ਦੇ ਯੋਗ ਹੋ ਸਕੋ। ਕਿਉਂਕਿ ਅਸੀਂ ਮਾਸ ਅਤੇ ਲਹੂ ਨਾਲ ਨਹੀਂ, ਸਗੋਂ ਰਿਆਸਤਾਂ, ਸ਼ਕਤੀਆਂ, ਇਸ ਸੰਸਾਰ ਦੇ ਹਨੇਰੇ ਦੇ ਸ਼ਾਸਕਾਂ, ਉੱਚੇ ਸਥਾਨਾਂ ਵਿੱਚ ਆਤਮਕ ਦੁਸ਼ਟਤਾ ਦੇ ਵਿਰੁੱਧ ਲੜਦੇ ਹਾਂ, ਇਸ ਲਈ ਤੁਸੀਂ ਪਰਮੇਸ਼ੁਰ ਦੇ ਸਾਰੇ ਸ਼ਸਤ੍ਰ ਸ਼ਸਤਰ ਨੂੰ ਆਪਣੇ ਕੋਲ ਲੈ ਸਕਦੇ ਹੋ, ਤਾਂ ਜੋ ਤੁਸੀਂ ਕਰ ਸਕੋ। ਬੁਰੇ ਦਿਨ ਦਾ ਸਾਮ੍ਹਣਾ ਕਰੋ, ਅਤੇ ਸਭ ਕੁਝ ਕਰਨ ਤੋਂ ਬਾਅਦ, ਖੜ੍ਹੇ ਰਹੋ।"</w:t>
      </w:r>
    </w:p>
    <w:p/>
    <w:p>
      <w:r xmlns:w="http://schemas.openxmlformats.org/wordprocessingml/2006/main">
        <w:t xml:space="preserve">ਗਿਣਤੀ 31:11 ਅਤੇ ਉਨ੍ਹਾਂ ਨੇ ਮਨੁੱਖਾਂ ਅਤੇ ਜਾਨਵਰਾਂ ਦਾ ਸਾਰਾ ਮਾਲ ਅਤੇ ਸਾਰਾ ਸ਼ਿਕਾਰ ਲੈ ਲਿਆ।</w:t>
      </w:r>
    </w:p>
    <w:p/>
    <w:p>
      <w:r xmlns:w="http://schemas.openxmlformats.org/wordprocessingml/2006/main">
        <w:t xml:space="preserve">ਇਹ ਹਵਾਲਾ ਇਜ਼ਰਾਈਲੀਆਂ ਦੁਆਰਾ ਲੜਾਈ ਵਿੱਚ ਜਿੱਤ ਤੋਂ ਬਾਅਦ ਲੁੱਟੇ ਗਏ ਮਾਲ ਦਾ ਵਰਣਨ ਕਰਦਾ ਹੈ।</w:t>
      </w:r>
    </w:p>
    <w:p/>
    <w:p>
      <w:r xmlns:w="http://schemas.openxmlformats.org/wordprocessingml/2006/main">
        <w:t xml:space="preserve">1. ਲੜਾਈ ਵਿੱਚ ਪ੍ਰਭੂ ਦੀ ਤਾਕਤ: ਕਿਵੇਂ ਪ੍ਰਮਾਤਮਾ ਸਾਨੂੰ ਜਿੱਤ ਦਿੰਦਾ ਹੈ</w:t>
      </w:r>
    </w:p>
    <w:p/>
    <w:p>
      <w:r xmlns:w="http://schemas.openxmlformats.org/wordprocessingml/2006/main">
        <w:t xml:space="preserve">2. ਟਕਰਾਅ ਦੇ ਸਮੇਂ ਵਿੱਚ ਪ੍ਰਭੂ ਵਿੱਚ ਭਰੋਸਾ ਕਰਨਾ: ਪਰਮੇਸ਼ੁਰ ਦੇ ਪ੍ਰਬੰਧ ਅਤੇ ਸ਼ਕਤੀ ਉੱਤੇ ਭਰੋਸਾ ਕਰਨਾ</w:t>
      </w:r>
    </w:p>
    <w:p/>
    <w:p>
      <w:r xmlns:w="http://schemas.openxmlformats.org/wordprocessingml/2006/main">
        <w:t xml:space="preserve">1. ਯਸਾਯਾਹ 40:29-31 ਉਹ ਬੇਹੋਸ਼ਾਂ ਨੂੰ ਸ਼ਕਤੀ ਦਿੰਦਾ ਹੈ, ਅਤੇ ਜਿਸ ਕੋਲ ਸ਼ਕਤੀ ਨਹੀਂ ਹੈ ਉਸਨੂੰ ਸ਼ਕਤੀ ਵਧਾਉਂਦਾ ਹੈ।</w:t>
      </w:r>
    </w:p>
    <w:p/>
    <w:p>
      <w:r xmlns:w="http://schemas.openxmlformats.org/wordprocessingml/2006/main">
        <w:t xml:space="preserve">2. ਜ਼ਬੂਰ 18:2-3 ਯਹੋਵਾਹ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ਗਿਣਤੀ 31:12 ਅਤੇ ਉਹ ਗ਼ੁਲਾਮਾਂ ਅਤੇ ਸ਼ਿਕਾਰ ਅਤੇ ਲੁੱਟ ਨੂੰ ਮੂਸਾ ਅਤੇ ਅਲਆਜ਼ਾਰ ਜਾਜਕ ਅਤੇ ਇਸਰਾਏਲੀਆਂ ਦੀ ਮੰਡਲੀ ਕੋਲ ਮੋਆਬ ਦੇ ਮੈਦਾਨ ਵਿੱਚ ਡੇਰੇ ਵਿੱਚ ਲੈ ਆਏ ਜੋ ਯਰਦਨ ਦੇ ਨੇੜੇ ਹਨ। ਜੇਰੀਕੋ।</w:t>
      </w:r>
    </w:p>
    <w:p/>
    <w:p>
      <w:r xmlns:w="http://schemas.openxmlformats.org/wordprocessingml/2006/main">
        <w:t xml:space="preserve">ਇਹ ਹਵਾਲਾ ਯਰਦਨ ਨਦੀ ਦੇ ਨੇੜੇ ਮੋਆਬ ਦੇ ਮੈਦਾਨਾਂ ਵਿਚ ਡੇਰੇ ਵਿਚ ਮੂਸਾ ਅਤੇ ਅਲਆਜ਼ਾਰ ਦੇ ਗ਼ੁਲਾਮਾਂ, ਲੁੱਟਾਂ-ਖੋਹਾਂ ਅਤੇ ਸ਼ਿਕਾਰ ਨਾਲ ਲੜਾਈ ਤੋਂ ਵਾਪਸ ਪਰਤ ਰਹੇ ਇਸਰਾਏਲੀਆਂ ਦਾ ਵਰਣਨ ਕਰਦਾ ਹੈ।</w:t>
      </w:r>
    </w:p>
    <w:p/>
    <w:p>
      <w:r xmlns:w="http://schemas.openxmlformats.org/wordprocessingml/2006/main">
        <w:t xml:space="preserve">1. ਲੜਾਈ ਵਿੱਚ ਆਪਣੇ ਲੋਕਾਂ ਦੀ ਰੱਖਿਆ ਕਰਨ ਅਤੇ ਉਨ੍ਹਾਂ ਨੂੰ ਸੁਰੱਖਿਆ ਲਈ ਘਰ ਲੈ ਜਾਣ ਵਿੱਚ ਪਰਮੇਸ਼ੁਰ ਦੀ ਵਫ਼ਾਦਾਰੀ।</w:t>
      </w:r>
    </w:p>
    <w:p/>
    <w:p>
      <w:r xmlns:w="http://schemas.openxmlformats.org/wordprocessingml/2006/main">
        <w:t xml:space="preserve">2. ਖਤਰੇ ਦੇ ਵਿਚਕਾਰ ਵੀ ਪਰਮੇਸ਼ੁਰ ਪ੍ਰਤੀ ਵਫ਼ਾਦਾਰ ਆਗਿਆਕਾਰੀ ਦਾ ਮਹੱਤਵ।</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ਜ਼ਬੂਰ 91:14-16 - ਕਿਉਂਕਿ ਉਹ ਮੈਨੂੰ ਪਿਆਰ ਕਰਦਾ ਹੈ, ਪ੍ਰਭੂ ਕਹਿੰਦਾ ਹੈ, ਮੈਂ ਉਸਨੂੰ ਬਚਾਵਾਂਗਾ; ਮੈਂ ਉਸਦੀ ਰੱਖਿਆ ਕਰਾਂਗਾ, ਕਿਉਂਕਿ ਉਹ ਮੇਰੇ ਨਾਮ ਨੂੰ ਮੰਨਦਾ ਹੈ। ਉਹ ਮੈਨੂੰ ਪੁਕਾਰੇਗਾ ਅਤੇ ਮੈਂ ਉਸਨੂੰ ਉੱਤਰ ਦਿਆਂਗਾ। ਮੈਂ ਮੁਸੀਬਤ ਵਿੱਚ ਉਸਦੇ ਨਾਲ ਹੋਵਾਂਗਾ, ਮੈਂ ਉਸਨੂੰ ਬਚਾਵਾਂਗਾ ਅਤੇ ਉਸਦਾ ਆਦਰ ਕਰਾਂਗਾ। ਲੰਬੀ ਉਮਰ ਨਾਲ ਮੈਂ ਉਸਨੂੰ ਸੰਤੁਸ਼ਟ ਕਰਾਂਗਾ ਅਤੇ ਉਸਨੂੰ ਆਪਣੀ ਮੁਕਤੀ ਦਿਖਾਵਾਂਗਾ।</w:t>
      </w:r>
    </w:p>
    <w:p/>
    <w:p>
      <w:r xmlns:w="http://schemas.openxmlformats.org/wordprocessingml/2006/main">
        <w:t xml:space="preserve">ਗਿਣਤੀ 31:13 ਅਤੇ ਮੂਸਾ ਅਤੇ ਅਲਆਜ਼ਾਰ ਜਾਜਕ ਅਤੇ ਮੰਡਲੀ ਦੇ ਸਾਰੇ ਸਰਦਾਰ ਡੇਰੇ ਤੋਂ ਬਾਹਰ ਉਨ੍ਹਾਂ ਨੂੰ ਮਿਲਣ ਲਈ ਗਏ।</w:t>
      </w:r>
    </w:p>
    <w:p/>
    <w:p>
      <w:r xmlns:w="http://schemas.openxmlformats.org/wordprocessingml/2006/main">
        <w:t xml:space="preserve">ਮੂਸਾ ਅਤੇ ਜਾਜਕ ਕੈਂਪ ਤੋਂ ਬਾਹਰ ਜੇਤੂ ਇਸਰਾਏਲੀ ਯੋਧਿਆਂ ਨੂੰ ਮਿਲੇ ਅਤੇ ਉਨ੍ਹਾਂ ਦੀ ਜਿੱਤ ਲਈ ਉਨ੍ਹਾਂ ਦੀ ਤਾਰੀਫ਼ ਕੀਤੀ।</w:t>
      </w:r>
    </w:p>
    <w:p/>
    <w:p>
      <w:r xmlns:w="http://schemas.openxmlformats.org/wordprocessingml/2006/main">
        <w:t xml:space="preserve">1. ਏਕਤਾ ਦੀ ਸ਼ਕਤੀ - ਕਿਵੇਂ ਇਕੱਠੇ ਕੰਮ ਕਰਨਾ ਮਹਾਨਤਾ ਵੱਲ ਲੈ ਜਾ ਸਕਦਾ ਹੈ।</w:t>
      </w:r>
    </w:p>
    <w:p/>
    <w:p>
      <w:r xmlns:w="http://schemas.openxmlformats.org/wordprocessingml/2006/main">
        <w:t xml:space="preserve">2. ਲੀਡਰਸ਼ਿਪ ਦੀ ਤਾਕਤ - ਕਿੰਨੀ ਚੰਗੀ ਲੀਡਰਸ਼ਿਪ ਲੋਕਾਂ ਨੂੰ ਜਿੱਤ ਵੱਲ ਸੇਧ ਦੇ ਸਕਦੀ ਹੈ।</w:t>
      </w:r>
    </w:p>
    <w:p/>
    <w:p>
      <w:r xmlns:w="http://schemas.openxmlformats.org/wordprocessingml/2006/main">
        <w:t xml:space="preserve">1. ਅਫ਼ਸੀਆਂ 4:2-3 "ਪੂਰੀ ਨਿਮਰਤਾ ਅਤੇ ਕੋਮਲਤਾ ਨਾਲ, ਧੀਰਜ ਨਾਲ, ਪਿਆਰ ਵਿੱਚ ਇੱਕ ਦੂਜੇ ਨਾਲ ਸਹਿਣ, ਸ਼ਾਂਤੀ ਦੇ ਬੰਧਨ ਵਿੱਚ ਆਤਮਾ ਦੀ ਏਕਤਾ ਨੂੰ ਬਣਾਈ ਰੱਖਣ ਲਈ ਉਤਸੁਕ।"</w:t>
      </w:r>
    </w:p>
    <w:p/>
    <w:p>
      <w:r xmlns:w="http://schemas.openxmlformats.org/wordprocessingml/2006/main">
        <w:t xml:space="preserve">2. ਕਹਾਉਤਾਂ 11:14 "ਜਿੱਥੇ ਕੋਈ ਮਾਰਗਦਰਸ਼ਨ ਨਹੀਂ ਹੈ, ਇੱਕ ਲੋਕ ਡਿੱਗਦੇ ਹਨ, ਪਰ ਸਲਾਹਕਾਰਾਂ ਦੀ ਬਹੁਤਾਤ ਵਿੱਚ ਸੁਰੱਖਿਆ ਹੈ."</w:t>
      </w:r>
    </w:p>
    <w:p/>
    <w:p>
      <w:r xmlns:w="http://schemas.openxmlformats.org/wordprocessingml/2006/main">
        <w:t xml:space="preserve">ਗਿਣਤੀ 31:14 ਅਤੇ ਮੂਸਾ ਮੇਜ਼ਬਾਨਾਂ ਦੇ ਸਰਦਾਰਾਂ ਉੱਤੇ, ਹਜ਼ਾਰਾਂ ਦੇ ਸਰਦਾਰਾਂ ਉੱਤੇ, ਅਤੇ ਸੈਂਕੜੇ ਉੱਤੇ ਸਰਦਾਰਾਂ ਉੱਤੇ, ਜੋ ਲੜਾਈ ਤੋਂ ਆਏ ਸਨ, ਗੁੱਸੇ ਵਿੱਚ ਸਨ।</w:t>
      </w:r>
    </w:p>
    <w:p/>
    <w:p>
      <w:r xmlns:w="http://schemas.openxmlformats.org/wordprocessingml/2006/main">
        <w:t xml:space="preserve">ਮੂਸਾ ਲੜਾਈ ਤੋਂ ਵਾਪਸ ਆਉਣ ਕਰਕੇ ਇਸਰਾਏਲੀ ਫ਼ੌਜ ਦੇ ਆਗੂਆਂ ਨਾਲ ਗੁੱਸੇ ਸੀ।</w:t>
      </w:r>
    </w:p>
    <w:p/>
    <w:p>
      <w:r xmlns:w="http://schemas.openxmlformats.org/wordprocessingml/2006/main">
        <w:t xml:space="preserve">1. ਲੀਡਰਸ਼ਿਪ ਦੀ ਸ਼ਕਤੀ: ਸਾਡੀਆਂ ਜ਼ਿੰਮੇਵਾਰੀਆਂ ਅਤੇ ਜਵਾਬਦੇਹੀ</w:t>
      </w:r>
    </w:p>
    <w:p/>
    <w:p>
      <w:r xmlns:w="http://schemas.openxmlformats.org/wordprocessingml/2006/main">
        <w:t xml:space="preserve">2. ਗੁੱਸਾ ਪ੍ਰਬੰਧਨ: ਆਪਣੀਆਂ ਭਾਵਨਾਵਾਂ ਨੂੰ ਕਾਬੂ ਕਰਨਾ ਸਿੱਖੋ</w:t>
      </w:r>
    </w:p>
    <w:p/>
    <w:p>
      <w:r xmlns:w="http://schemas.openxmlformats.org/wordprocessingml/2006/main">
        <w:t xml:space="preserve">1. ਕਹਾਉਤਾਂ 16:32 - ਜੋ ਕ੍ਰੋਧ ਵਿੱਚ ਧੀਮਾ ਹੈ ਉਹ ਬਲਵਾਨ ਨਾਲੋਂ ਚੰਗਾ ਹੈ, ਅਤੇ ਉਹ ਜੋ ਆਪਣੀ ਆਤਮਾ ਉੱਤੇ ਰਾਜ ਕਰਦਾ ਹੈ ਉਸ ਨਾਲੋਂ ਜੋ ਇੱਕ ਸ਼ਹਿਰ ਲੈ ਲੈਂਦਾ ਹੈ।</w:t>
      </w:r>
    </w:p>
    <w:p/>
    <w:p>
      <w:r xmlns:w="http://schemas.openxmlformats.org/wordprocessingml/2006/main">
        <w:t xml:space="preserve">2. ਯਾਕੂਬ 1:19-20 - ਮੇਰੇ ਪਿਆਰੇ ਭਰਾਵੋ, ਇਸ ਗੱਲ ਵੱਲ ਧਿਆਨ ਦਿਓ: ਹਰ ਕਿਸੇ ਨੂੰ ਸੁਣਨ ਵਿੱਚ ਤੇਜ਼, ਬੋਲਣ ਵਿੱਚ ਧੀਮਾ ਅਤੇ ਗੁੱਸੇ ਵਿੱਚ ਧੀਮਾ ਹੋਣਾ ਚਾਹੀਦਾ ਹੈ, ਕਿਉਂਕਿ ਮਨੁੱਖੀ ਗੁੱਸਾ ਉਹ ਧਾਰਮਿਕਤਾ ਪੈਦਾ ਨਹੀਂ ਕਰਦਾ ਜੋ ਪਰਮੇਸ਼ੁਰ ਚਾਹੁੰਦਾ ਹੈ।</w:t>
      </w:r>
    </w:p>
    <w:p/>
    <w:p>
      <w:r xmlns:w="http://schemas.openxmlformats.org/wordprocessingml/2006/main">
        <w:t xml:space="preserve">ਗਿਣਤੀ 31:15 ਅਤੇ ਮੂਸਾ ਨੇ ਉਨ੍ਹਾਂ ਨੂੰ ਆਖਿਆ, ਕੀ ਤੁਸੀਂ ਸਾਰੀਆਂ ਔਰਤਾਂ ਨੂੰ ਜੀਉਂਦਾ ਬਚਾਇਆ ਹੈ?</w:t>
      </w:r>
    </w:p>
    <w:p/>
    <w:p>
      <w:r xmlns:w="http://schemas.openxmlformats.org/wordprocessingml/2006/main">
        <w:t xml:space="preserve">ਮੂਸਾ ਨੇ ਇਸਰਾਏਲੀਆਂ ਨੂੰ ਲਲਕਾਰਿਆ ਕਿ ਉਹ ਉਨ੍ਹਾਂ ਔਰਤਾਂ ਉੱਤੇ ਦਇਆ ਕਰਨ ਜਿਨ੍ਹਾਂ ਨੂੰ ਉਨ੍ਹਾਂ ਨੇ ਲੜਾਈ ਵਿਚ ਫੜ ਲਿਆ ਸੀ।</w:t>
      </w:r>
    </w:p>
    <w:p/>
    <w:p>
      <w:r xmlns:w="http://schemas.openxmlformats.org/wordprocessingml/2006/main">
        <w:t xml:space="preserve">1: ਉਨ੍ਹਾਂ ਲੋਕਾਂ ਲਈ ਦਇਆ ਅਤੇ ਦਿਆਲਤਾ ਦਿਖਾਓ ਜੋ ਤੁਹਾਡੇ ਤੋਂ ਵੱਖਰੇ ਹਨ, ਜਿਵੇਂ ਕਿ ਪਰਮੇਸ਼ੁਰ ਸਾਡੇ ਉੱਤੇ ਦਇਆ ਅਤੇ ਦਿਆਲਤਾ ਦਿਖਾਉਂਦਾ ਹੈ।</w:t>
      </w:r>
    </w:p>
    <w:p/>
    <w:p>
      <w:r xmlns:w="http://schemas.openxmlformats.org/wordprocessingml/2006/main">
        <w:t xml:space="preserve">2: ਉਨ੍ਹਾਂ ਲੋਕਾਂ ਦਾ ਨਿਰਣਾ ਕਰਨ ਵਿੱਚ ਕਾਹਲੀ ਨਾ ਕਰੋ ਜੋ ਤੁਹਾਡੇ ਤੋਂ ਵੱਖਰੇ ਹਨ, ਸਗੋਂ ਉਨ੍ਹਾਂ ਨੂੰ ਦਇਆ ਅਤੇ ਦਿਆਲਤਾ ਦਿਖਾਓ।</w:t>
      </w:r>
    </w:p>
    <w:p/>
    <w:p>
      <w:r xmlns:w="http://schemas.openxmlformats.org/wordprocessingml/2006/main">
        <w:t xml:space="preserve">1: ਲੂਕਾ 6:36 - ਦਿਆਲੂ ਬਣੋ, ਜਿਵੇਂ ਤੁਹਾਡਾ ਪਿਤਾ ਦਿਆਲੂ ਹੈ।</w:t>
      </w:r>
    </w:p>
    <w:p/>
    <w:p>
      <w:r xmlns:w="http://schemas.openxmlformats.org/wordprocessingml/2006/main">
        <w:t xml:space="preserve">2: ਅਫ਼ਸੀਆਂ 4:32 - ਇੱਕ ਦੂਜੇ ਪ੍ਰਤੀ ਦਿਆਲੂ, ਕੋਮਲ ਦਿਲ, ਇੱਕ ਦੂਜੇ ਨੂੰ ਮਾਫ਼ ਕਰੋ ਜਿਵੇਂ ਕਿ ਮਸੀਹ ਵਿੱਚ ਪਰਮੇਸ਼ੁਰ ਨੇ ਤੁਹਾਨੂੰ ਮਾਫ਼ ਕੀਤਾ ਹੈ।</w:t>
      </w:r>
    </w:p>
    <w:p/>
    <w:p>
      <w:r xmlns:w="http://schemas.openxmlformats.org/wordprocessingml/2006/main">
        <w:t xml:space="preserve">ਗਿਣਤੀ 31:16 ਵੇਖੋ, ਇਨ੍ਹਾਂ ਨੇ ਬਿਲਆਮ ਦੀ ਸਲਾਹ ਨਾਲ ਇਸਰਾਏਲੀਆਂ ਨੂੰ ਪਓਰ ਦੇ ਮਾਮਲੇ ਵਿੱਚ ਯਹੋਵਾਹ ਦੇ ਵਿਰੁੱਧ ਅਪਰਾਧ ਕਰਨ ਲਈ ਉਕਸਾਇਆ ਅਤੇ ਯਹੋਵਾਹ ਦੀ ਮੰਡਲੀ ਵਿੱਚ ਬਵਾ ਪੈ ਗਈ।</w:t>
      </w:r>
    </w:p>
    <w:p/>
    <w:p>
      <w:r xmlns:w="http://schemas.openxmlformats.org/wordprocessingml/2006/main">
        <w:t xml:space="preserve">ਬਿਲਆਮ ਨੇ ਇਜ਼ਰਾਈਲ ਦੇ ਬੱਚਿਆਂ ਨੂੰ ਯਹੋਵਾਹ ਦੇ ਵਿਰੁੱਧ ਪਾਪ ਕਰਨ ਲਈ ਅਗਵਾਈ ਕੀਤੀ, ਜਿਸ ਦੇ ਨਤੀਜੇ ਵਜੋਂ ਕਲੀਸਿਯਾ ਵਿੱਚ ਇੱਕ ਪਲੇਗ ਫੈਲ ਗਈ।</w:t>
      </w:r>
    </w:p>
    <w:p/>
    <w:p>
      <w:r xmlns:w="http://schemas.openxmlformats.org/wordprocessingml/2006/main">
        <w:t xml:space="preserve">1. ਝੂਠੀ ਸਲਾਹ ਦਾ ਪਾਲਣ ਕਰਨ ਦੇ ਨਤੀਜੇ - ਕਹਾਉਤਾਂ 14:12</w:t>
      </w:r>
    </w:p>
    <w:p/>
    <w:p>
      <w:r xmlns:w="http://schemas.openxmlformats.org/wordprocessingml/2006/main">
        <w:t xml:space="preserve">2. ਪਰਤਾਵੇ ਅਤੇ ਦੇਣ ਦਾ ਖ਼ਤਰਾ - ਯਾਕੂਬ 1:13-14</w:t>
      </w:r>
    </w:p>
    <w:p/>
    <w:p>
      <w:r xmlns:w="http://schemas.openxmlformats.org/wordprocessingml/2006/main">
        <w:t xml:space="preserve">1. ਕਹਾਉਤਾਂ 14:12 - "ਇੱਕ ਅਜਿਹਾ ਰਾਹ ਹੈ ਜੋ ਮਨੁੱਖ ਨੂੰ ਸਹੀ ਜਾਪਦਾ ਹੈ, ਪਰ ਉਸਦਾ ਅੰਤ ਮੌਤ ਦਾ ਰਾਹ ਹੈ।"</w:t>
      </w:r>
    </w:p>
    <w:p/>
    <w:p>
      <w:r xmlns:w="http://schemas.openxmlformats.org/wordprocessingml/2006/main">
        <w:t xml:space="preserve">2. ਯਾਕੂਬ 1:13-14 - "ਜਦੋਂ ਉਹ ਪਰਤਾਇਆ ਜਾਂਦਾ ਹੈ ਤਾਂ ਕੋਈ ਇਹ ਨਾ ਕਹੇ, ਮੈਂ ਪਰਮੇਸ਼ੁਰ ਦੁਆਰਾ ਪਰਤਾਇਆ ਗਿਆ ਹਾਂ; ਕਿਉਂਕਿ ਪ੍ਰਮਾਤਮਾ ਬੁਰਾਈ ਦੁਆਰਾ ਪਰਤਾਇਆ ਨਹੀਂ ਜਾ ਸਕਦਾ, ਨਾ ਹੀ ਉਹ ਖੁਦ ਕਿਸੇ ਨੂੰ ਪਰਤਾਇਆ ਜਾਂਦਾ ਹੈ। ਪਰ ਹਰ ਇੱਕ ਨੂੰ ਪਰਤਾਇਆ ਜਾਂਦਾ ਹੈ ਜਦੋਂ ਉਹ ਖਿੱਚਿਆ ਜਾਂਦਾ ਹੈ. ਆਪਣੀਆਂ ਇੱਛਾਵਾਂ ਦੁਆਰਾ ਅਤੇ ਭਰਮਾਇਆ."</w:t>
      </w:r>
    </w:p>
    <w:p/>
    <w:p>
      <w:r xmlns:w="http://schemas.openxmlformats.org/wordprocessingml/2006/main">
        <w:t xml:space="preserve">ਗਿਣਤੀ 31:17 ਇਸ ਲਈ ਹੁਣ ਹਰ ਇੱਕ ਨਰ ਨੂੰ ਨਿਆਣਿਆਂ ਵਿੱਚੋਂ ਮਾਰ ਦਿਓ, ਅਤੇ ਹਰ ਇਸਤਰੀ ਨੂੰ ਮਾਰੋ ਜਿਸ ਨੇ ਉਸ ਦੇ ਨਾਲ ਝੂਠ ਬੋਲ ਕੇ ਆਦਮੀ ਨੂੰ ਜਾਣਿਆ ਹੈ।</w:t>
      </w:r>
    </w:p>
    <w:p/>
    <w:p>
      <w:r xmlns:w="http://schemas.openxmlformats.org/wordprocessingml/2006/main">
        <w:t xml:space="preserve">ਮੂਸਾ ਨੇ ਇਜ਼ਰਾਈਲੀਆਂ ਨੂੰ ਹੁਕਮ ਦਿੱਤਾ ਕਿ ਉਹ ਸਾਰੇ ਮਿਦਯਾਨੀ ਮਰਦਾਂ ਅਤੇ ਔਰਤਾਂ ਨੂੰ ਮਾਰ ਦੇਣ ਜਿਨ੍ਹਾਂ ਨੇ ਕਿਸੇ ਆਦਮੀ ਨਾਲ ਜਿਨਸੀ ਸੰਬੰਧ ਬਣਾਏ ਸਨ।</w:t>
      </w:r>
    </w:p>
    <w:p/>
    <w:p>
      <w:r xmlns:w="http://schemas.openxmlformats.org/wordprocessingml/2006/main">
        <w:t xml:space="preserve">1. ਆਗਿਆਕਾਰੀ ਦੀ ਸ਼ਕਤੀ: ਪਰਮੇਸ਼ੁਰ ਦੀ ਇੱਛਾ ਦਾ ਪਾਲਣ ਕਰਨਾ ਸਿੱਖਣਾ</w:t>
      </w:r>
    </w:p>
    <w:p/>
    <w:p>
      <w:r xmlns:w="http://schemas.openxmlformats.org/wordprocessingml/2006/main">
        <w:t xml:space="preserve">2. ਪਾਪ ਦੇ ਨਤੀਜੇ: ਸਾਡੀਆਂ ਚੋਣਾਂ ਦੇ ਭਾਰ ਨੂੰ ਸਮਝਣਾ</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ਗਿਣਤੀ 31:18 ਪਰ ਉਹ ਸਾਰੇ ਬੱਚੇ, ਜਿਨ੍ਹਾਂ ਨੇ ਕਿਸੇ ਆਦਮੀ ਨੂੰ ਉਹ ਦੇ ਨਾਲ ਲੇਟ ਕੇ ਨਹੀਂ ਜਾਣਿਆ, ਆਪਣੇ ਲਈ ਜੀਉਂਦੇ ਰਹੋ।</w:t>
      </w:r>
    </w:p>
    <w:p/>
    <w:p>
      <w:r xmlns:w="http://schemas.openxmlformats.org/wordprocessingml/2006/main">
        <w:t xml:space="preserve">ਇਸਰਾਏਲੀਆਂ ਨੂੰ ਹਿਦਾਇਤਾਂ ਦਿੱਤੀਆਂ ਗਈਆਂ ਹਨ ਕਿ ਉਹ ਉਨ੍ਹਾਂ ਸਾਰੀਆਂ ਬੱਚੀਆਂ ਨੂੰ ਜ਼ਿੰਦਾ ਰੱਖਣ ਜਿਨ੍ਹਾਂ ਨੇ ਕਿਸੇ ਆਦਮੀ ਨਾਲ ਜਿਨਸੀ ਸੰਬੰਧ ਨਹੀਂ ਬਣਾਏ ਹਨ।</w:t>
      </w:r>
    </w:p>
    <w:p/>
    <w:p>
      <w:r xmlns:w="http://schemas.openxmlformats.org/wordprocessingml/2006/main">
        <w:t xml:space="preserve">1. ਜੀਵਨ ਦੀ ਪਵਿੱਤਰਤਾ: ਪਰਮਾਤਮਾ ਦੇ ਤੋਹਫ਼ੇ ਦੀ ਕਦਰ ਕਰਨਾ</w:t>
      </w:r>
    </w:p>
    <w:p/>
    <w:p>
      <w:r xmlns:w="http://schemas.openxmlformats.org/wordprocessingml/2006/main">
        <w:t xml:space="preserve">2. ਦੂਜਿਆਂ ਦੇ ਜੀਵਨ ਲਈ ਜ਼ਿੰਮੇਵਾਰੀ ਲੈਣਾ</w:t>
      </w:r>
    </w:p>
    <w:p/>
    <w:p>
      <w:r xmlns:w="http://schemas.openxmlformats.org/wordprocessingml/2006/main">
        <w:t xml:space="preserve">1. ਮੱਤੀ 18: 5-6 - ਅਤੇ ਜੋ ਕੋਈ ਮੇਰੇ ਨਾਮ ਵਿੱਚ ਅਜਿਹੇ ਇੱਕ ਬੱਚੇ ਨੂੰ ਕਬੂਲ ਕਰਦਾ ਹੈ, ਉਹ ਮੈਨੂੰ ਕਬੂਲ ਕਰਦਾ ਹੈ, ਪਰ ਜੋ ਕੋਈ ਮੇਰੇ ਵਿੱਚ ਵਿਸ਼ਵਾਸ ਕਰਨ ਵਾਲੇ ਇਹਨਾਂ ਛੋਟਿਆਂ ਵਿੱਚੋਂ ਇੱਕ ਨੂੰ ਪਾਪ ਕਰਾਉਂਦਾ ਹੈ, ਉਸ ਲਈ ਚੰਗਾ ਹੋਵੇਗਾ ਕਿ ਉਹ ਆਪਣੇ ਦੁਆਲੇ ਚੱਕੀ ਦਾ ਪੁੜ ਬੰਨ੍ਹੇ। ਗਰਦਨ ਅਤੇ ਸਮੁੰਦਰ ਦੀ ਡੂੰਘਾਈ ਵਿੱਚ ਡੁੱਬ ਜਾਣਾ.</w:t>
      </w:r>
    </w:p>
    <w:p/>
    <w:p>
      <w:r xmlns:w="http://schemas.openxmlformats.org/wordprocessingml/2006/main">
        <w:t xml:space="preserve">2. ਕਹਾਉਤਾਂ 24:11-12 - ਉਨ੍ਹਾਂ ਨੂੰ ਬਚਾਓ ਜੋ ਮੌਤ ਦੇ ਮੂੰਹ ਵਿੱਚ ਲਿਜਾਏ ਜਾ ਰਹੇ ਹਨ; ਉਨ੍ਹਾਂ ਲੋਕਾਂ ਨੂੰ ਰੋਕੋ ਜੋ ਕਤਲੇਆਮ ਲਈ ਠੋਕਰ ਖਾ ਰਹੇ ਹਨ। ਜੇ ਤੁਸੀਂ ਕਹੋ, ਵੇਖੋ, ਅਸੀਂ ਇਹ ਨਹੀਂ ਜਾਣਦੇ ਸੀ, ਕੀ ਦਿਲ ਨੂੰ ਤੋਲਣ ਵਾਲਾ ਇਹ ਨਹੀਂ ਜਾਣਦਾ? ਭਲਾ, ਜੋ ਤੇਰੀ ਜਾਨ ਦੀ ਰਾਖੀ ਕਰਦਾ ਹੈ, ਉਹ ਨਹੀਂ ਜਾਣਦਾ, ਅਤੇ ਕੀ ਉਹ ਮਨੁੱਖ ਨੂੰ ਉਹ ਦੇ ਕੰਮ ਦਾ ਫਲ ਨਾ ਦੇਵੇਗਾ?</w:t>
      </w:r>
    </w:p>
    <w:p/>
    <w:p>
      <w:r xmlns:w="http://schemas.openxmlformats.org/wordprocessingml/2006/main">
        <w:t xml:space="preserve">ਗਿਣਤੀ 31:19 ਅਤੇ ਤੁਸੀਂ ਡੇਰੇ ਦੇ ਬਾਹਰ ਸੱਤ ਦਿਨ ਠਹਿਰੋ: ਜਿਸ ਕਿਸੇ ਨੇ ਕਿਸੇ ਨੂੰ ਮਾਰਿਆ ਹੋਵੇ ਅਤੇ ਜਿਸ ਨੇ ਕਿਸੇ ਵੱਢੇ ਹੋਏ ਨੂੰ ਛੂਹਿਆ ਹੋਵੇ, ਤੀਜੇ ਦਿਨ ਅਤੇ ਸੱਤਵੇਂ ਦਿਨ ਆਪਣੇ ਆਪ ਨੂੰ ਅਤੇ ਆਪਣੇ ਕੈਦੀਆਂ ਨੂੰ ਸ਼ੁੱਧ ਕਰੋ।</w:t>
      </w:r>
    </w:p>
    <w:p/>
    <w:p>
      <w:r xmlns:w="http://schemas.openxmlformats.org/wordprocessingml/2006/main">
        <w:t xml:space="preserve">ਪਰਮੇਸ਼ੁਰ ਨੇ ਇਸਰਾਏਲੀਆਂ ਨੂੰ ਹੁਕਮ ਦਿੱਤਾ ਕਿ ਉਹ ਸੱਤ ਦਿਨ ਡੇਰੇ ਤੋਂ ਬਾਹਰ ਰਹਿਣ, ਅਤੇ ਤੀਜੇ ਅਤੇ ਸੱਤਵੇਂ ਦਿਨ ਆਪਣੇ ਆਪ ਨੂੰ ਅਤੇ ਆਪਣੇ ਗ਼ੁਲਾਮਾਂ ਨੂੰ ਉਨ੍ਹਾਂ ਲੋਕਾਂ ਲਈ ਸ਼ੁੱਧ ਕਰਨ ਜਿਨ੍ਹਾਂ ਨੇ ਕਿਸੇ ਨੂੰ ਮਾਰਿਆ ਜਾਂ ਛੂਹਿਆ ਹੈ।</w:t>
      </w:r>
    </w:p>
    <w:p/>
    <w:p>
      <w:r xmlns:w="http://schemas.openxmlformats.org/wordprocessingml/2006/main">
        <w:t xml:space="preserve">1. ਵੱਖਰੇ ਹੋਣ ਦਾ ਮਹੱਤਵ: ਸ਼ੁੱਧਤਾ ਅਤੇ ਪਵਿੱਤਰਤਾ ਦਾ ਜੀਵਨ ਕਿਵੇਂ ਜੀਣਾ ਹੈ</w:t>
      </w:r>
    </w:p>
    <w:p/>
    <w:p>
      <w:r xmlns:w="http://schemas.openxmlformats.org/wordprocessingml/2006/main">
        <w:t xml:space="preserve">2. ਪਰਮੇਸ਼ੁਰ ਦੇ ਹੁਕਮਾਂ ਨੂੰ ਮੰਨਣ ਦੀ ਮਹੱਤਤਾ: ਆਗਿਆਕਾਰੀ ਵਿਚ ਕਿਵੇਂ ਚੱਲਣਾ ਹੈ</w:t>
      </w:r>
    </w:p>
    <w:p/>
    <w:p>
      <w:r xmlns:w="http://schemas.openxmlformats.org/wordprocessingml/2006/main">
        <w:t xml:space="preserve">1. ਇਬਰਾਨੀਆਂ 12:14 - ਸਾਰੇ ਲੋਕਾਂ ਨਾਲ ਸ਼ਾਂਤੀ ਅਤੇ ਪਵਿੱਤਰਤਾ ਦਾ ਪਿੱਛਾ ਕਰੋ, ਜਿਸ ਤੋਂ ਬਿਨਾਂ ਕੋਈ ਵੀ ਪ੍ਰਭੂ ਨੂੰ ਨਹੀਂ ਦੇਖ ਸਕੇਗਾ</w:t>
      </w:r>
    </w:p>
    <w:p/>
    <w:p>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ਗਿਣਤੀ 31:20 ਅਤੇ ਆਪਣੇ ਸਾਰੇ ਕੱਪੜਿਆਂ ਨੂੰ, ਖੱਲ ਦੇ ਬਣੇ ਹੋਏ ਸਾਰੇ ਕੰਮ, ਬੱਕਰੀ ਦੇ ਵਾਲਾਂ ਦੇ ਸਾਰੇ ਕੰਮ ਅਤੇ ਲੱਕੜ ਦੀਆਂ ਸਾਰੀਆਂ ਚੀਜ਼ਾਂ ਨੂੰ ਸ਼ੁੱਧ ਕਰੋ।</w:t>
      </w:r>
    </w:p>
    <w:p/>
    <w:p>
      <w:r xmlns:w="http://schemas.openxmlformats.org/wordprocessingml/2006/main">
        <w:t xml:space="preserve">ਇਜ਼ਰਾਈਲੀਆਂ ਨੂੰ ਸਾਰੇ ਕੱਪੜੇ, ਚਮੜੇ, ਬੱਕਰੀ ਦੇ ਵਾਲਾਂ ਅਤੇ ਲੱਕੜ ਦੀਆਂ ਚੀਜ਼ਾਂ ਨੂੰ ਸ਼ੁੱਧ ਕਰਨ ਲਈ ਕਿਹਾ ਗਿਆ ਸੀ।</w:t>
      </w:r>
    </w:p>
    <w:p/>
    <w:p>
      <w:r xmlns:w="http://schemas.openxmlformats.org/wordprocessingml/2006/main">
        <w:t xml:space="preserve">1. ਸ਼ੁੱਧਤਾ ਦਾ ਜੀਵਨ ਜਿਊਣਾ - ਸਾਡੇ ਜੀਵਨ ਦੇ ਸਾਰੇ ਪਹਿਲੂਆਂ ਨੂੰ ਸ਼ੁੱਧ ਕਰਨ ਦੀ ਮਹੱਤਤਾ।</w:t>
      </w:r>
    </w:p>
    <w:p/>
    <w:p>
      <w:r xmlns:w="http://schemas.openxmlformats.org/wordprocessingml/2006/main">
        <w:t xml:space="preserve">2. ਪਵਿੱਤਰਤਾ ਲਈ ਯਤਨ ਕਰਨਾ - ਪਵਿੱਤਰਤਾ ਲਈ ਸੱਦਾ ਅਤੇ ਆਪਣੇ ਆਪ ਨੂੰ ਕਿਵੇਂ ਸ਼ੁੱਧ ਕਰਨਾ ਹੈ।</w:t>
      </w:r>
    </w:p>
    <w:p/>
    <w:p>
      <w:r xmlns:w="http://schemas.openxmlformats.org/wordprocessingml/2006/main">
        <w:t xml:space="preserve">1. 1 ਥੱਸਲੁਨੀਕੀਆਂ 5:22 - "ਬੁਰਾਈ ਦੇ ਸਾਰੇ ਰੂਪ ਤੋਂ ਬਚੋ।"</w:t>
      </w:r>
    </w:p>
    <w:p/>
    <w:p>
      <w:r xmlns:w="http://schemas.openxmlformats.org/wordprocessingml/2006/main">
        <w:t xml:space="preserve">2. ਮੱਤੀ 5:8 - "ਧੰਨ ਹਨ ਉਹ ਜਿਹੜੇ ਦਿਲ ਦੇ ਸ਼ੁੱਧ ਹਨ, ਕਿਉਂਕਿ ਉਹ ਪਰਮੇਸ਼ੁਰ ਨੂੰ ਵੇਖਣਗੇ।"</w:t>
      </w:r>
    </w:p>
    <w:p/>
    <w:p>
      <w:r xmlns:w="http://schemas.openxmlformats.org/wordprocessingml/2006/main">
        <w:t xml:space="preserve">ਗਿਣਤੀ 31:21 ਅਤੇ ਅਲਆਜ਼ਾਰ ਜਾਜਕ ਨੇ ਉਨ੍ਹਾਂ ਸੂਰਮਿਆਂ ਨੂੰ ਜਿਹੜੇ ਲੜਾਈ ਵਿੱਚ ਗਏ ਸਨ ਆਖਿਆ, ਇਹ ਉਸ ਬਿਵਸਥਾ ਦਾ ਹੁਕਮ ਹੈ ਜਿਸ ਦਾ ਯਹੋਵਾਹ ਨੇ ਮੂਸਾ ਨੂੰ ਹੁਕਮ ਦਿੱਤਾ ਸੀ।</w:t>
      </w:r>
    </w:p>
    <w:p/>
    <w:p>
      <w:r xmlns:w="http://schemas.openxmlformats.org/wordprocessingml/2006/main">
        <w:t xml:space="preserve">ਯਹੋਵਾਹ ਨੇ ਮੂਸਾ ਨੂੰ ਹੁਕਮ ਦਿੱਤਾ ਕਿ ਯੁੱਧ ਕਰਨ ਵਾਲੇ ਲੋਕਾਂ ਨੂੰ ਬਿਵਸਥਾ ਦੇ ਅਧੀਨ ਹੋਣਾ ਚਾਹੀਦਾ ਹੈ।</w:t>
      </w:r>
    </w:p>
    <w:p/>
    <w:p>
      <w:r xmlns:w="http://schemas.openxmlformats.org/wordprocessingml/2006/main">
        <w:t xml:space="preserve">1: ਪ੍ਰਭੂ ਦੇ ਹੁਕਮਾਂ ਦੀ ਪਾਲਣਾ ਕਰਨੀ ਹੈ</w:t>
      </w:r>
    </w:p>
    <w:p/>
    <w:p>
      <w:r xmlns:w="http://schemas.openxmlformats.org/wordprocessingml/2006/main">
        <w:t xml:space="preserve">2: ਆਗਿਆਕਾਰੀ ਕੁਰਬਾਨੀ ਨਾਲੋਂ ਬਿਹਤਰ ਹੈ</w:t>
      </w:r>
    </w:p>
    <w:p/>
    <w:p>
      <w:r xmlns:w="http://schemas.openxmlformats.org/wordprocessingml/2006/main">
        <w:t xml:space="preserve">1: ਬਿਵਸਥਾ ਸਾਰ 5:32-33 ਇਸ ਲਈ ਤੁਸੀਂ ਧਿਆਨ ਰੱਖੋ ਜਿਵੇਂ ਯਹੋਵਾਹ ਤੁਹਾਡੇ ਪਰਮੇਸ਼ੁਰ ਨੇ ਤੁਹਾਨੂੰ ਹੁਕਮ ਦਿੱਤਾ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ਆਪਣੇ ਦਿਨ ਲੰਮੇ ਕਰ ਸਕੋ ਜਿਸ ਦੇ ਤੁਸੀਂ ਅਧਿਕਾਰ ਕਰੋਗੇ।</w:t>
      </w:r>
    </w:p>
    <w:p/>
    <w:p>
      <w:r xmlns:w="http://schemas.openxmlformats.org/wordprocessingml/2006/main">
        <w:t xml:space="preserve">2:1 ਸਮੂਏਲ 15:22-23 ਕੀ ਯਹੋਵਾਹ ਹੋਮ ਦੀਆਂ ਭੇਟਾਂ ਅਤੇ ਬਲੀਆਂ ਵਿੱਚ ਇੰਨਾ ਪ੍ਰਸੰਨ ਹੁੰਦਾ ਹੈ, ਜਿੰਨਾ ਯਹੋਵਾਹ ਦੀ ਅਵਾਜ਼ ਨੂੰ ਮੰਨਣ ਵਿੱਚ? ਵੇਖ, ਮੰਨਣਾ ਬਲੀਦਾਨ ਨਾਲੋਂ, ਅਤੇ ਸੁਣਨਾ ਭੇਡੂ ਦੀ ਚਰਬੀ ਨਾਲੋਂ ਚੰਗਾ ਹੈ। ਕਿਉਂਕਿ ਬਗਾਵਤ ਭਵਿੱਖਬਾਣੀ ਦੇ ਪਾਪ ਵਰਗੀ ਹੈ, ਅਤੇ ਧਾਰਨਾ ਬਦੀ ਅਤੇ ਮੂਰਤੀ ਪੂਜਾ ਵਰਗੀ ਹੈ। ਕਿਉਂਕਿ ਤੁਸੀਂ ਯਹੋਵਾਹ ਦੇ ਬਚਨ ਨੂੰ ਰੱਦ ਕੀਤਾ ਹੈ, ਉਸਨੇ ਤੁਹਾਨੂੰ ਰਾਜਾ ਬਣਨ ਤੋਂ ਵੀ ਰੱਦ ਕਰ ਦਿੱਤਾ ਹੈ।</w:t>
      </w:r>
    </w:p>
    <w:p/>
    <w:p>
      <w:r xmlns:w="http://schemas.openxmlformats.org/wordprocessingml/2006/main">
        <w:t xml:space="preserve">ਗਿਣਤੀ 31:22 ਸਿਰਫ਼ ਸੋਨਾ, ਚਾਂਦੀ, ਪਿੱਤਲ, ਲੋਹਾ, ਟੀਨ ਅਤੇ ਸੀਸਾ,</w:t>
      </w:r>
    </w:p>
    <w:p/>
    <w:p>
      <w:r xmlns:w="http://schemas.openxmlformats.org/wordprocessingml/2006/main">
        <w:t xml:space="preserve">ਪਰਮੇਸ਼ੁਰ ਸਾਡੇ ਤੋਂ ਉਮੀਦ ਰੱਖਦਾ ਹੈ ਕਿ ਅਸੀਂ ਉਨ੍ਹਾਂ ਸਾਧਨਾਂ ਦੀ ਵਰਤੋਂ ਸਮਝਦਾਰੀ ਨਾਲ ਕਰੀਏ ਜੋ ਸਾਨੂੰ ਦਿੱਤੇ ਗਏ ਹਨ।</w:t>
      </w:r>
    </w:p>
    <w:p/>
    <w:p>
      <w:r xmlns:w="http://schemas.openxmlformats.org/wordprocessingml/2006/main">
        <w:t xml:space="preserve">1: ਇੱਕ ਚੰਗਾ ਮੁਖ਼ਤਿਆਰ ਬਣੋ - ਪਰਮੇਸ਼ੁਰ ਸਾਡੇ ਤੋਂ ਉਮੀਦ ਕਰਦਾ ਹੈ ਕਿ ਅਸੀਂ ਉਨ੍ਹਾਂ ਸਾਧਨਾਂ ਦੀ ਵਰਤੋਂ ਕਰੀਏ ਜੋ ਉਸ ਨੇ ਸਾਨੂੰ ਦੂਜਿਆਂ ਦੀ ਸੇਵਾ ਕਰਨ ਲਈ ਦਿੱਤੇ ਹਨ।</w:t>
      </w:r>
    </w:p>
    <w:p/>
    <w:p>
      <w:r xmlns:w="http://schemas.openxmlformats.org/wordprocessingml/2006/main">
        <w:t xml:space="preserve">2: ਸੰਭਾਵਨਾ ਦੀ ਸ਼ਕਤੀ - ਸਾਡੇ ਕੋਲ ਮੌਜੂਦ ਹਰ ਸਰੋਤ ਨੂੰ ਸਕਾਰਾਤਮਕ ਪ੍ਰਭਾਵ ਬਣਾਉਣ ਲਈ ਵਰਤਿਆ ਜਾ ਸਕਦਾ ਹੈ।</w:t>
      </w:r>
    </w:p>
    <w:p/>
    <w:p>
      <w:r xmlns:w="http://schemas.openxmlformats.org/wordprocessingml/2006/main">
        <w:t xml:space="preserve">1: ਮੱਤੀ 25:14-30 (ਪ੍ਰਤਿਭਾ ਦਾ ਦ੍ਰਿਸ਼ਟਾਂਤ)</w:t>
      </w:r>
    </w:p>
    <w:p/>
    <w:p>
      <w:r xmlns:w="http://schemas.openxmlformats.org/wordprocessingml/2006/main">
        <w:t xml:space="preserve">2:1 ਤਿਮੋਥਿਉਸ 6:17-19 (ਚੰਗੇ ਕੰਮਾਂ ਵਿੱਚ ਅਮੀਰ ਹੋਣ ਲਈ ਹਿਦਾਇਤਾਂ)</w:t>
      </w:r>
    </w:p>
    <w:p/>
    <w:p>
      <w:r xmlns:w="http://schemas.openxmlformats.org/wordprocessingml/2006/main">
        <w:t xml:space="preserve">ਗਿਣਤੀ 31:23 ਹਰ ਚੀਜ਼ ਜਿਹੜੀ ਅੱਗ ਵਿੱਚ ਰਹਿ ਸਕਦੀ ਹੈ, ਤੁਸੀਂ ਉਹ ਨੂੰ ਅੱਗ ਵਿੱਚੋਂ ਦੀ ਲੰਘਾਓ, ਅਤੇ ਉਹ ਸ਼ੁੱਧ ਰਹੇਗੀ, ਤਾਂ ਵੀ ਉਹ ਵਿਛੋੜੇ ਦੇ ਪਾਣੀ ਨਾਲ ਸ਼ੁੱਧ ਕੀਤੀ ਜਾਵੇਗੀ, ਅਤੇ ਉਹ ਸਭ ਜੋ ਅੱਗ ਵਿੱਚ ਨਹੀਂ ਰਹਿੰਦੀ, ਤੁਸੀਂ ਉਸ ਵਿੱਚੋਂ ਦੀ ਲੰਘੋ। ਪਾਣੀ.</w:t>
      </w:r>
    </w:p>
    <w:p/>
    <w:p>
      <w:r xmlns:w="http://schemas.openxmlformats.org/wordprocessingml/2006/main">
        <w:t xml:space="preserve">ਇਹ ਹਵਾਲਾ ਅੱਗ ਅਤੇ ਪਾਣੀ ਨਾਲ ਸ਼ੁੱਧ ਹੋਣ ਦੀ ਗੱਲ ਕਰਦਾ ਹੈ।</w:t>
      </w:r>
    </w:p>
    <w:p/>
    <w:p>
      <w:r xmlns:w="http://schemas.openxmlformats.org/wordprocessingml/2006/main">
        <w:t xml:space="preserve">1. ਸ਼ੁੱਧਤਾ ਦੀ ਸ਼ਕਤੀ: ਕਿਵੇਂ ਪ੍ਰਮਾਤਮਾ ਸਾਨੂੰ ਅੱਗ ਅਤੇ ਪਾਣੀ ਦੁਆਰਾ ਸ਼ੁੱਧ ਕਰਦਾ ਹੈ</w:t>
      </w:r>
    </w:p>
    <w:p/>
    <w:p>
      <w:r xmlns:w="http://schemas.openxmlformats.org/wordprocessingml/2006/main">
        <w:t xml:space="preserve">2. ਅੱਗ ਅਤੇ ਪਾਣੀ ਦੀ ਪਵਿੱਤਰਤਾ: ਉਹ ਸਾਨੂੰ ਬਿਹਤਰ ਲਈ ਕਿਵੇਂ ਬਦਲਦੇ ਹਨ</w:t>
      </w:r>
    </w:p>
    <w:p/>
    <w:p>
      <w:r xmlns:w="http://schemas.openxmlformats.org/wordprocessingml/2006/main">
        <w:t xml:space="preserve">1. ਯਸਾਯਾਹ 43:2-3 -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ਇਬਰਾਨੀਆਂ 10:22 - ਆਓ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ਗਿਣਤੀ 31:24 ਅਤੇ ਸੱਤਵੇਂ ਦਿਨ ਤੁਸੀਂ ਆਪਣੇ ਕੱਪੜੇ ਧੋਵੋ ਅਤੇ ਤੁਸੀਂ ਸ਼ੁੱਧ ਹੋ ਜਾਓਗੇ ਅਤੇ ਉਸ ਤੋਂ ਬਾਅਦ ਡੇਰੇ ਵਿੱਚ ਆਓਗੇ।</w:t>
      </w:r>
    </w:p>
    <w:p/>
    <w:p>
      <w:r xmlns:w="http://schemas.openxmlformats.org/wordprocessingml/2006/main">
        <w:t xml:space="preserve">ਸੱਤਵੇਂ ਦਿਨ, ਇਜ਼ਰਾਈਲੀਆਂ ਨੂੰ ਆਪਣੇ ਆਪ ਨੂੰ ਅਤੇ ਆਪਣੇ ਕੱਪੜਿਆਂ ਨੂੰ ਸਾਫ਼ ਕਰਨ ਅਤੇ ਫਿਰ ਡੇਰੇ ਨੂੰ ਵਾਪਸ ਜਾਣ ਲਈ ਕਿਹਾ ਗਿਆ ਸੀ।</w:t>
      </w:r>
    </w:p>
    <w:p/>
    <w:p>
      <w:r xmlns:w="http://schemas.openxmlformats.org/wordprocessingml/2006/main">
        <w:t xml:space="preserve">1. ਅਧਿਆਤਮਿਕ ਅਤੇ ਸਰੀਰਕ ਸਫਾਈ ਦਾ ਮਹੱਤਵ।</w:t>
      </w:r>
    </w:p>
    <w:p/>
    <w:p>
      <w:r xmlns:w="http://schemas.openxmlformats.org/wordprocessingml/2006/main">
        <w:t xml:space="preserve">2. ਸੱਤਵੇਂ ਦਿਨ ਦਾ ਮਹੱਤਵ।</w:t>
      </w:r>
    </w:p>
    <w:p/>
    <w:p>
      <w:r xmlns:w="http://schemas.openxmlformats.org/wordprocessingml/2006/main">
        <w:t xml:space="preserve">1. ਯਸਾਯਾਹ 1:16-17 - "ਤੁਹਾਨੂੰ ਧੋਵੋ, ਤੁਹਾਨੂੰ ਸ਼ੁੱਧ ਕਰੋ; ਆਪਣੇ ਕੰਮਾਂ ਦੀ ਬਦੀ ਨੂੰ ਮੇਰੀਆਂ ਅੱਖਾਂ ਤੋਂ ਦੂਰ ਕਰ ਦਿਓ; ਬੁਰਾਈ ਕਰਨਾ ਛੱਡ ਦਿਓ; ਚੰਗਾ ਕਰਨਾ ਸਿੱਖੋ।"</w:t>
      </w:r>
    </w:p>
    <w:p/>
    <w:p>
      <w:r xmlns:w="http://schemas.openxmlformats.org/wordprocessingml/2006/main">
        <w:t xml:space="preserve">2. ਅਫ਼ਸੀਆਂ 5:26 - "ਕਿ ਉਹ ਸ਼ਬਦ ਦੁਆਰਾ ਪਾਣੀ ਦੇ ਧੋਣ ਨਾਲ ਇਸਨੂੰ ਪਵਿੱਤਰ ਅਤੇ ਸ਼ੁੱਧ ਕਰ ਸਕਦਾ ਹੈ।"</w:t>
      </w:r>
    </w:p>
    <w:p/>
    <w:p>
      <w:r xmlns:w="http://schemas.openxmlformats.org/wordprocessingml/2006/main">
        <w:t xml:space="preserve">ਗਿਣਤੀ 31:25 ਅਤੇ ਯਹੋਵਾਹ ਨੇ ਮੂਸਾ ਨੂੰ ਆਖਿਆ,</w:t>
      </w:r>
    </w:p>
    <w:p/>
    <w:p>
      <w:r xmlns:w="http://schemas.openxmlformats.org/wordprocessingml/2006/main">
        <w:t xml:space="preserve">ਮੂਸਾ ਨੂੰ ਇਜ਼ਰਾਈਲ ਦੇ ਲੋਕਾਂ ਦੀ ਜਨਗਣਨਾ ਕਰਨ ਲਈ ਕਿਹਾ ਗਿਆ ਹੈ।</w:t>
      </w:r>
    </w:p>
    <w:p/>
    <w:p>
      <w:r xmlns:w="http://schemas.openxmlformats.org/wordprocessingml/2006/main">
        <w:t xml:space="preserve">1. "ਜਨਗਣਨਾ ਕਰਵਾਉਣ ਲਈ ਰੱਬ ਦਾ ਸੱਦਾ"</w:t>
      </w:r>
    </w:p>
    <w:p/>
    <w:p>
      <w:r xmlns:w="http://schemas.openxmlformats.org/wordprocessingml/2006/main">
        <w:t xml:space="preserve">2. "ਪਰਮੇਸ਼ੁਰ ਦੇ ਹੁਕਮਾਂ ਦੀ ਪਾਲਣਾ ਕਰਨ ਦੀ ਮਹੱਤਤਾ"</w:t>
      </w:r>
    </w:p>
    <w:p/>
    <w:p>
      <w:r xmlns:w="http://schemas.openxmlformats.org/wordprocessingml/2006/main">
        <w:t xml:space="preserve">1. ਮੱਤੀ 28:19-20 - "ਇਸ ਲਈ ਜਾਓ ਅਤੇ ਸਾਰੀਆਂ ਕੌਮਾਂ ਨੂੰ ਚੇਲੇ ਬਣਾਓ, ਉਨ੍ਹਾਂ ਨੂੰ ਪਿਤਾ ਅਤੇ ਪੁੱਤਰ ਅਤੇ ਪਵਿੱਤਰ ਆਤਮਾ ਦੇ ਨਾਮ ਵਿੱਚ ਬਪਤਿਸਮਾ ਦਿਓ,"</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ਗਿਣਤੀ 31:26 ਜੋ ਸ਼ਿਕਾਰ ਕੀਤਾ ਗਿਆ ਸੀ, ਮਨੁੱਖ ਅਤੇ ਜਾਨਵਰ ਦੋਹਾਂ ਦੇ, ਤੂੰ ਅਤੇ ਅਲਆਜ਼ਾਰ ਜਾਜਕ, ਅਤੇ ਮੰਡਲੀ ਦੇ ਮੁੱਖ ਪਿਤਾਵਾਂ ਦਾ ਜੋੜ ਲਓ:</w:t>
      </w:r>
    </w:p>
    <w:p/>
    <w:p>
      <w:r xmlns:w="http://schemas.openxmlformats.org/wordprocessingml/2006/main">
        <w:t xml:space="preserve">ਮੂਸਾ ਨੇ ਅਲਆਜ਼ਾਰ ਜਾਜਕ ਅਤੇ ਮੰਡਲੀ ਦੇ ਮੁੱਖ ਪਿਤਾਵਾਂ ਨੂੰ ਮਨੁੱਖਾਂ ਅਤੇ ਜਾਨਵਰਾਂ ਦੋਵਾਂ, ਯੁੱਧ ਦੇ ਮਾਲ ਦੀ ਗਿਣਤੀ ਲੈਣ ਲਈ ਕਿਹਾ।</w:t>
      </w:r>
    </w:p>
    <w:p/>
    <w:p>
      <w:r xmlns:w="http://schemas.openxmlformats.org/wordprocessingml/2006/main">
        <w:t xml:space="preserve">1. ਏਕਤਾ ਦੀ ਸ਼ਕਤੀ - ਬਹੁਤ ਮੁਸ਼ਕਲ ਸਮਿਆਂ ਵਿੱਚ ਵੀ, ਜਦੋਂ ਰੱਬ ਦੇ ਲੋਕ ਇਕੱਠੇ ਹੁੰਦੇ ਹਨ, ਤਾਂ ਉਹ ਧੀਰਜ ਰੱਖਣ ਦੇ ਯੋਗ ਹੁੰਦੇ ਹਨ।</w:t>
      </w:r>
    </w:p>
    <w:p/>
    <w:p>
      <w:r xmlns:w="http://schemas.openxmlformats.org/wordprocessingml/2006/main">
        <w:t xml:space="preserve">2. ਆਗਿਆਕਾਰੀ ਦੀ ਬਖਸ਼ਿਸ਼ - ਕਿਵੇਂ ਪਰਮੇਸ਼ੁਰ ਦੇ ਲੋਕਾਂ ਨੂੰ ਉਸਦੇ ਬਚਨ ਦੀ ਪਾਲਣਾ ਕਰਨ ਲਈ ਇਨਾਮ ਦਿੱਤਾ ਜਾਂਦਾ ਹੈ।</w:t>
      </w:r>
    </w:p>
    <w:p/>
    <w:p>
      <w:r xmlns:w="http://schemas.openxmlformats.org/wordprocessingml/2006/main">
        <w:t xml:space="preserve">1.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ਬਿਵਸਥਾ ਸਾਰ 6: 4-5 - ਸੁਣੋ, ਹੇ ਇਸਰਾਏਲ: ਯਹੋਵਾਹ ਸਾਡਾ ਪਰਮੇਸ਼ੁਰ ਇੱਕ ਪ੍ਰਭੂ ਹੈ: ਅਤੇ ਤੁਸੀਂ ਯਹੋਵਾਹ ਆਪਣੇ ਪਰਮੇਸ਼ੁਰ ਨੂੰ ਆਪਣੇ ਸਾਰੇ ਦਿਲ ਨਾਲ, ਆਪਣੀ ਸਾਰੀ ਜਾਨ ਨਾਲ ਅਤੇ ਆਪਣੀ ਪੂਰੀ ਸ਼ਕਤੀ ਨਾਲ ਪਿਆਰ ਕਰੋ।</w:t>
      </w:r>
    </w:p>
    <w:p/>
    <w:p>
      <w:r xmlns:w="http://schemas.openxmlformats.org/wordprocessingml/2006/main">
        <w:t xml:space="preserve">ਗਿਣਤੀ 31:27 ਅਤੇ ਸ਼ਿਕਾਰ ਨੂੰ ਦੋ ਹਿੱਸਿਆਂ ਵਿੱਚ ਵੰਡੋ; ਉਨ੍ਹਾਂ ਦੇ ਵਿਚਕਾਰ ਜਿਨ੍ਹਾਂ ਨੇ ਉਨ੍ਹਾਂ ਉੱਤੇ ਲੜਾਈ ਕੀਤੀ, ਜੋ ਲੜਾਈ ਲਈ ਨਿਕਲੇ, ਅਤੇ ਸਾਰੀ ਮੰਡਲੀ ਦੇ ਵਿਚਕਾਰ:</w:t>
      </w:r>
    </w:p>
    <w:p/>
    <w:p>
      <w:r xmlns:w="http://schemas.openxmlformats.org/wordprocessingml/2006/main">
        <w:t xml:space="preserve">ਇਜ਼ਰਾਈਲੀਆਂ ਨੇ ਲੜਾਈ ਦੇ ਮਾਲ ਨੂੰ ਦੋ ਹਿੱਸਿਆਂ ਵਿਚ ਵੰਡਿਆ, ਇਕ ਲੜਾਈ ਵਿਚ ਲੜਨ ਵਾਲਿਆਂ ਲਈ ਅਤੇ ਇਕ ਸਾਰੀ ਮੰਡਲੀ ਲਈ।</w:t>
      </w:r>
    </w:p>
    <w:p/>
    <w:p>
      <w:r xmlns:w="http://schemas.openxmlformats.org/wordprocessingml/2006/main">
        <w:t xml:space="preserve">1. ਪਰਮੇਸ਼ੁਰ ਉਨ੍ਹਾਂ ਨੂੰ ਇਨਾਮ ਦਿੰਦਾ ਹੈ ਜੋ ਬਾਹਰ ਜਾਂਦੇ ਹਨ ਅਤੇ ਉਸਦੇ ਲਈ ਲੜਦੇ ਹਨ</w:t>
      </w:r>
    </w:p>
    <w:p/>
    <w:p>
      <w:r xmlns:w="http://schemas.openxmlformats.org/wordprocessingml/2006/main">
        <w:t xml:space="preserve">2. ਜਦੋਂ ਅਸੀਂ ਇਕੱਠੇ ਕੰਮ ਕਰਦੇ ਹਾਂ ਤਾਂ ਪਰਮੇਸ਼ੁਰ ਸਾਰੀ ਕਲੀਸਿਯਾ ਨੂੰ ਇਨਾਮ ਦਿੰਦਾ ਹੈ</w:t>
      </w:r>
    </w:p>
    <w:p/>
    <w:p>
      <w:r xmlns:w="http://schemas.openxmlformats.org/wordprocessingml/2006/main">
        <w:t xml:space="preserve">1. ਯੂਹੰਨਾ 15:13 - "ਇਸ ਤੋਂ ਵੱਡਾ ਪਿਆਰ ਹੋਰ ਕੋਈ ਨਹੀਂ ਹੈ: ਆਪਣੇ ਦੋਸਤਾਂ ਲਈ ਆਪਣੀ ਜਾਨ ਦੇਣਾ।"</w:t>
      </w:r>
    </w:p>
    <w:p/>
    <w:p>
      <w:r xmlns:w="http://schemas.openxmlformats.org/wordprocessingml/2006/main">
        <w:t xml:space="preserve">2. ਰਸੂਲਾਂ ਦੇ ਕਰਤੱਬ 4:32-35 - ਸਾਰੇ ਵਿਸ਼ਵਾਸੀ ਦਿਲ ਅਤੇ ਦਿਮਾਗ ਵਿੱਚ ਇੱਕ ਸਨ। ਕਿਸੇ ਨੇ ਇਹ ਦਾਅਵਾ ਨਹੀਂ ਕੀਤਾ ਕਿ ਉਨ੍ਹਾਂ ਦੀ ਕੋਈ ਵੀ ਜਾਇਦਾਦ ਉਨ੍ਹਾਂ ਦੀ ਹੈ, ਪਰ ਉਨ੍ਹਾਂ ਨੇ ਸਭ ਕੁਝ ਸਾਂਝਾ ਕੀਤਾ। ਬਹੁਤ ਸ਼ਕਤੀ ਨਾਲ ਰਸੂਲ ਪ੍ਰਭੂ ਯਿਸੂ ਦੇ ਜੀ ਉੱਠਣ ਦੀ ਗਵਾਹੀ ਦਿੰਦੇ ਰਹੇ, ਅਤੇ ਉਨ੍ਹਾਂ ਸਾਰਿਆਂ ਉੱਤੇ ਬਹੁਤ ਕਿਰਪਾ ਸੀ। ਉਨ੍ਹਾਂ ਵਿੱਚ ਕੋਈ ਲੋੜਵੰਦ ਵਿਅਕਤੀ ਨਹੀਂ ਸੀ। ਕਿਉਂਕਿ ਸਮੇਂ-ਸਮੇਂ ਤੇ ਜਿਨ੍ਹਾਂ ਕੋਲ ਜ਼ਮੀਨਾਂ ਜਾਂ ਮਕਾਨ ਸਨ, ਉਹ ਉਨ੍ਹਾਂ ਨੂੰ ਵੇਚ ਦਿੰਦੇ ਸਨ, ਉਹ ਵੇਚ ਕੇ ਪੈਸੇ ਲਿਆਉਂਦੇ ਸਨ ਅਤੇ ਰਸੂਲਾਂ ਦੇ ਚਰਨਾਂ ਵਿੱਚ ਰੱਖ ਦਿੰਦੇ ਸਨ, ਅਤੇ ਜਿਸ ਨੂੰ ਲੋੜ ਹੁੰਦੀ ਸੀ ਵੰਡ ਦਿੱਤੀ ਜਾਂਦੀ ਸੀ।</w:t>
      </w:r>
    </w:p>
    <w:p/>
    <w:p>
      <w:r xmlns:w="http://schemas.openxmlformats.org/wordprocessingml/2006/main">
        <w:t xml:space="preserve">ਗਿਣਤੀ 31:28 ਅਤੇ ਉਨ੍ਹਾਂ ਯੁੱਧਾਂ ਦੇ ਮਨੁੱਖਾਂ ਦੇ ਪ੍ਰਭੂ ਨੂੰ ਸ਼ਰਧਾਂਜਲੀ ਦਿਓ ਜੋ ਲੜਾਈ ਲਈ ਗਏ ਸਨ: ਪੰਜ ਸੌ ਦੀ ਇੱਕ ਆਤਮਾ, ਦੋਵੇਂ ਵਿਅਕਤੀਆਂ, ਮਧੂ ਮੱਖੀ, ਗਧਿਆਂ ਅਤੇ ਭੇਡਾਂ ਵਿੱਚੋਂ:</w:t>
      </w:r>
    </w:p>
    <w:p/>
    <w:p>
      <w:r xmlns:w="http://schemas.openxmlformats.org/wordprocessingml/2006/main">
        <w:t xml:space="preserve">ਯਹੋਵਾਹ ਨੇ ਹਰ ਪੰਜ ਸੌ ਲੋਕਾਂ ਵਿੱਚੋਂ ਇੱਕ, ਪਸ਼ੂਆਂ, ਗਧਿਆਂ ਅਤੇ ਭੇਡਾਂ ਨੂੰ ਜੋ ਲੜਾਈ ਲਈ ਬਾਹਰ ਗਏ ਸਨ, ਇੱਕ ਨੂੰ ਕਰਜ਼ਾ ਦੇਣ ਦਾ ਹੁਕਮ ਦਿੱਤਾ।</w:t>
      </w:r>
    </w:p>
    <w:p/>
    <w:p>
      <w:r xmlns:w="http://schemas.openxmlformats.org/wordprocessingml/2006/main">
        <w:t xml:space="preserve">1. ਬਲੀਦਾਨ ਦੁਆਰਾ ਪ੍ਰਮਾਤਮਾ ਦੀ ਵਡਿਆਈ ਕਰਨਾ</w:t>
      </w:r>
    </w:p>
    <w:p/>
    <w:p>
      <w:r xmlns:w="http://schemas.openxmlformats.org/wordprocessingml/2006/main">
        <w:t xml:space="preserve">2. ਜੰਗ ਦੀ ਕੀਮਤ ਅਤੇ ਸ਼ਾਂਤੀ ਦਾ ਆਸ਼ੀਰਵਾਦ</w:t>
      </w:r>
    </w:p>
    <w:p/>
    <w:p>
      <w:r xmlns:w="http://schemas.openxmlformats.org/wordprocessingml/2006/main">
        <w:t xml:space="preserve">1. 2 ਕੁਰਿੰਥੀਆਂ 8:12 "ਕਿਉਂਕਿ ਜੇ ਇੱਛਾ ਹੈ, ਤਾਂ ਤੋਹਫ਼ਾ ਉਸ ਅਨੁਸਾਰ ਸਵੀਕਾਰ ਕੀਤਾ ਜਾਂਦਾ ਹੈ ਜੋ ਕਿਸੇ ਕੋਲ ਹੈ, ਨਾ ਕਿ ਉਸ ਦੇ ਅਨੁਸਾਰ ਜੋ ਕਿਸੇ ਕੋਲ ਨਹੀਂ ਹੈ।"</w:t>
      </w:r>
    </w:p>
    <w:p/>
    <w:p>
      <w:r xmlns:w="http://schemas.openxmlformats.org/wordprocessingml/2006/main">
        <w:t xml:space="preserve">2. ਕੂਚ 13:2 "ਮੇਰੇ ਲਈ ਹਰੇਕ ਪਹਿਲੋਠੇ ਪੁਰਖ ਨੂੰ ਪਵਿੱਤਰ ਕਰੋ। ਇਸਰਾਏਲੀਆਂ ਵਿੱਚ ਹਰ ਕੁੱਖ ਦੀ ਪਹਿਲੀ ਔਲਾਦ ਮੇਰੀ ਹੈ, ਭਾਵੇਂ ਮਨੁੱਖ ਜਾਂ ਜਾਨਵਰ।"</w:t>
      </w:r>
    </w:p>
    <w:p/>
    <w:p>
      <w:r xmlns:w="http://schemas.openxmlformats.org/wordprocessingml/2006/main">
        <w:t xml:space="preserve">ਗਿਣਤੀ 31:29 ਉਨ੍ਹਾਂ ਦੇ ਅੱਧੇ ਵਿੱਚੋਂ ਲੈ ਕੇ ਅਲਆਜ਼ਾਰ ਜਾਜਕ ਨੂੰ ਯਹੋਵਾਹ ਦੇ ਚੜ੍ਹਾਵੇ ਲਈ ਦੇ ਦਿਓ।</w:t>
      </w:r>
    </w:p>
    <w:p/>
    <w:p>
      <w:r xmlns:w="http://schemas.openxmlformats.org/wordprocessingml/2006/main">
        <w:t xml:space="preserve">ਪਰਮੇਸ਼ੁਰ ਨੇ ਇਜ਼ਰਾਈਲੀਆਂ ਨੂੰ ਹੁਕਮ ਦਿੱਤਾ ਕਿ ਉਹ ਆਪਣੀ ਲੜਾਈ ਦੇ ਮਾਲ ਦਾ ਅੱਧਾ ਹਿੱਸਾ ਅਲਆਜ਼ਾਰ ਜਾਜਕ ਨੂੰ ਭੇਟ ਵਜੋਂ ਦੇਣ।</w:t>
      </w:r>
    </w:p>
    <w:p/>
    <w:p>
      <w:r xmlns:w="http://schemas.openxmlformats.org/wordprocessingml/2006/main">
        <w:t xml:space="preserve">1. ਪੂਜਾ ਦੀ ਲੋੜ: ਗਿਣਤੀ 31:29 ਦੀ ਜਾਂਚ</w:t>
      </w:r>
    </w:p>
    <w:p/>
    <w:p>
      <w:r xmlns:w="http://schemas.openxmlformats.org/wordprocessingml/2006/main">
        <w:t xml:space="preserve">2. ਭੇਟਾਂ ਦੀ ਅਧਿਆਤਮਿਕ ਮਹੱਤਤਾ: ਨੰਬਰ 31:29 ਦੀ ਪੜਚੋਲ</w:t>
      </w:r>
    </w:p>
    <w:p/>
    <w:p>
      <w:r xmlns:w="http://schemas.openxmlformats.org/wordprocessingml/2006/main">
        <w:t xml:space="preserve">1. ਮਲਾਕੀ 3:10 ਤੁਸੀਂ ਸਾਰੇ ਦਸਵੰਧ ਨੂੰ ਭੰਡਾਰ ਵਿੱਚ ਲਿਆਓ, ਤਾਂ ਜੋ ਮੇਰੇ ਘਰ ਵਿੱਚ ਮਾਸ ਹੋਵੇ, ਅਤੇ ਹੁਣੇ ਮੈਨੂੰ ਇਸ ਨਾਲ ਸਾਬਤ ਕਰੋ, ਸੈਨਾਂ ਦਾ ਯਹੋਵਾਹ ਆਖਦਾ ਹੈ, ਜੇ ਮੈਂ ਤੁਹਾਡੇ ਲਈ ਅਕਾਸ਼ ਦੀਆਂ ਖਿੜਕੀਆਂ ਨਾ ਖੋਲ੍ਹਾਂ, ਅਤੇ ਤੁਹਾਨੂੰ ਡੋਲ੍ਹ ਦੇਵਾਂ। ਇੱਕ ਆਸ਼ੀਰਵਾਦ, ਕਿ ਇਸ ਨੂੰ ਪ੍ਰਾਪਤ ਕਰਨ ਲਈ ਕਾਫ਼ੀ ਜਗ੍ਹਾ ਨਹੀਂ ਹੋਵੇਗੀ.</w:t>
      </w:r>
    </w:p>
    <w:p/>
    <w:p>
      <w:r xmlns:w="http://schemas.openxmlformats.org/wordprocessingml/2006/main">
        <w:t xml:space="preserve">2. ਇਬਰਾਨੀਆਂ 13:15-16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ਗਿਣਤੀ 31:30 ਅਤੇ ਇਸਰਾਏਲ ਦੇ ਅੱਧੇ ਲੋਕਾਂ ਵਿੱਚੋਂ, ਪੰਜਾਹਾਂ ਵਿੱਚੋਂ, ਮਨੁੱਖਾਂ, ਮੱਖੀਆਂ, ਖੋਤਿਆਂ, ਇੱਜੜਾਂ ਅਤੇ ਹਰ ਤਰ੍ਹਾਂ ਦੇ ਜਾਨਵਰਾਂ ਵਿੱਚੋਂ ਇੱਕ ਹਿੱਸਾ ਲੈ ਕੇ ਲੇਵੀਆਂ ਨੂੰ ਦੇ ਦੇਣਾ। ਜੋ ਯਹੋਵਾਹ ਦੇ ਡੇਰੇ ਦੀ ਰਾਖੀ ਕਰਦੇ ਹਨ।</w:t>
      </w:r>
    </w:p>
    <w:p/>
    <w:p>
      <w:r xmlns:w="http://schemas.openxmlformats.org/wordprocessingml/2006/main">
        <w:t xml:space="preserve">ਮੂਸਾ ਨੇ ਇਜ਼ਰਾਈਲੀਆਂ ਨੂੰ ਹਿਦਾਇਤ ਦਿੱਤੀ ਕਿ ਉਹ ਆਪਣੀ ਲੜਾਈ ਦੇ ਮਾਲ ਦਾ ਅੱਧਾ ਹਿੱਸਾ ਲੇਵੀਆਂ ਨੂੰ ਦੇਣ ਜੋ ਡੇਹਰੇ ਦੀ ਦੇਖ-ਭਾਲ ਕਰਨ ਲਈ ਜ਼ਿੰਮੇਵਾਰ ਸਨ।</w:t>
      </w:r>
    </w:p>
    <w:p/>
    <w:p>
      <w:r xmlns:w="http://schemas.openxmlformats.org/wordprocessingml/2006/main">
        <w:t xml:space="preserve">1. ਪ੍ਰਮਾਤਮਾ ਦਾ ਪ੍ਰਬੰਧ - ਪਰਮੇਸ਼ੁਰ ਉਨ੍ਹਾਂ ਲਈ ਕਿਵੇਂ ਪ੍ਰਦਾਨ ਕਰਦਾ ਹੈ ਜੋ ਉਸ ਦੀ ਵਫ਼ਾਦਾਰੀ ਨਾਲ ਸੇਵਾ ਕਰਦੇ ਹਨ।</w:t>
      </w:r>
    </w:p>
    <w:p/>
    <w:p>
      <w:r xmlns:w="http://schemas.openxmlformats.org/wordprocessingml/2006/main">
        <w:t xml:space="preserve">2. ਮੁਖਤਿਆਰ - ਉਸ ਦੀ ਸੇਵਾ ਕਰਨ ਅਤੇ ਉਸ ਦੀ ਵਡਿਆਈ ਕਰਨ ਲਈ ਪਰਮੇਸ਼ੁਰ ਦੇ ਤੋਹਫ਼ਿਆਂ ਦੀ ਵਰਤੋਂ ਕਰਨਾ।</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ਮਰਕੁਸ 12: 41-44 - "ਅਤੇ ਯਿਸੂ ਖਜ਼ਾਨੇ ਦੇ ਸਾਹਮਣੇ ਬੈਠ ਗਿਆ, ਅਤੇ ਵੇਖਿਆ ਕਿ ਕਿਵੇਂ ਲੋਕ ਖਜ਼ਾਨੇ ਵਿੱਚ ਪੈਸੇ ਪਾਉਂਦੇ ਹਨ: ਅਤੇ ਬਹੁਤ ਸਾਰੇ ਅਮੀਰ ਲੋਕ ਬਹੁਤ ਸਾਰੇ ਵਿੱਚ ਸੁੱਟ ਦਿੰਦੇ ਹਨ। ਅਤੇ ਇੱਕ ਗਰੀਬ ਵਿਧਵਾ ਆਈ ਅਤੇ ਉਸਨੇ ਅੰਦਰ ਸੁੱਟ ਦਿੱਤੀ। ਉਸ ਨੇ ਆਪਣੇ ਚੇਲਿਆਂ ਨੂੰ ਆਪਣੇ ਕੋਲ ਬੁਲਾਇਆ ਅਤੇ ਉਨ੍ਹਾਂ ਨੂੰ ਕਿਹਾ, “ਮੈਂ ਤੁਹਾਨੂੰ ਸੱਚ ਆਖਦਾ ਹਾਂ ਕਿ ਇਸ ਗਰੀਬ ਵਿਧਵਾ ਨੇ ਉਨ੍ਹਾਂ ਸਭਨਾਂ ਨਾਲੋਂ ਜਿਨ੍ਹਾਂ ਨੇ ਖ਼ਜ਼ਾਨੇ ਵਿੱਚ ਪਾਇਆ ਹੈ ਵੱਧ ਪਾਇਆ ਹੈ। ਉਨ੍ਹਾਂ ਦੀ ਭਰਪੂਰਤਾ ਵਿੱਚ ਸੁੱਟ ਦਿੱਤਾ; ਪਰ ਉਸਨੇ ਆਪਣੀ ਇੱਛਾ ਨਾਲ ਜੋ ਕੁਝ ਉਸ ਕੋਲ ਸੀ, ਇੱਥੋਂ ਤੱਕ ਕਿ ਆਪਣੀ ਸਾਰੀ ਜ਼ਿੰਦਗੀ ਵਿੱਚ ਸੁੱਟ ਦਿੱਤਾ।"</w:t>
      </w:r>
    </w:p>
    <w:p/>
    <w:p>
      <w:r xmlns:w="http://schemas.openxmlformats.org/wordprocessingml/2006/main">
        <w:t xml:space="preserve">ਗਿਣਤੀ 31:31 ਅਤੇ ਮੂਸਾ ਅਤੇ ਅਲਆਜ਼ਾਰ ਜਾਜਕ ਨੇ ਉਸੇ ਤਰ੍ਹਾਂ ਕੀਤਾ ਜਿਵੇਂ ਯਹੋਵਾਹ ਨੇ ਮੂਸਾ ਨੂੰ ਹੁਕਮ ਦਿੱਤਾ ਸੀ।</w:t>
      </w:r>
    </w:p>
    <w:p/>
    <w:p>
      <w:r xmlns:w="http://schemas.openxmlformats.org/wordprocessingml/2006/main">
        <w:t xml:space="preserve">ਮੂਸਾ ਅਤੇ ਅਲਆਜ਼ਾਰ ਜਾਜਕ ਨੇ ਯਹੋਵਾਹ ਦੇ ਹੁਕਮਾਂ ਦੀ ਪਾਲਣਾ ਕੀਤੀ।</w:t>
      </w:r>
    </w:p>
    <w:p/>
    <w:p>
      <w:r xmlns:w="http://schemas.openxmlformats.org/wordprocessingml/2006/main">
        <w:t xml:space="preserve">1. ਚੁਣੌਤੀਆਂ ਦੇ ਬਾਵਜੂਦ ਪਰਮੇਸ਼ੁਰ ਦਾ ਕਹਿਣਾ ਮੰਨਣਾ</w:t>
      </w:r>
    </w:p>
    <w:p/>
    <w:p>
      <w:r xmlns:w="http://schemas.openxmlformats.org/wordprocessingml/2006/main">
        <w:t xml:space="preserve">2. ਪਰਮੇਸ਼ੁਰ ਦੀਆਂ ਹਿਦਾਇਤਾਂ ਦੀ ਵਫ਼ਾਦਾਰੀ ਨਾਲ ਪਾਲਣਾ ਕਰੋ</w:t>
      </w:r>
    </w:p>
    <w:p/>
    <w:p>
      <w:r xmlns:w="http://schemas.openxmlformats.org/wordprocessingml/2006/main">
        <w:t xml:space="preserve">1. ਜ਼ਬੂਰ 119:60: ਮੈਂ ਤੁਹਾਡੇ ਹੁਕਮਾਂ ਨੂੰ ਮੰਨਣ ਵਿੱਚ ਜਲਦੀ ਕਰਦਾ ਹਾਂ ਅਤੇ ਦੇਰੀ ਨਹੀਂ ਕਰਦਾ।</w:t>
      </w:r>
    </w:p>
    <w:p/>
    <w:p>
      <w:r xmlns:w="http://schemas.openxmlformats.org/wordprocessingml/2006/main">
        <w:t xml:space="preserve">2. ਯੂਹੰਨਾ 14:15: ਜੇ ਤੁਸੀਂ ਮੈਨੂੰ ਪਿਆਰ ਕਰਦੇ ਹੋ, ਤਾਂ ਤੁਸੀਂ ਮੇਰੇ ਹੁਕਮਾਂ ਦੀ ਪਾਲਣਾ ਕਰੋਗੇ।</w:t>
      </w:r>
    </w:p>
    <w:p/>
    <w:p>
      <w:r xmlns:w="http://schemas.openxmlformats.org/wordprocessingml/2006/main">
        <w:t xml:space="preserve">ਗਿਣਤੀ 31:32 ਅਤੇ ਲੁੱਟ ਦਾ ਬਾਕੀ ਦਾ ਸ਼ਿਕਾਰ ਜੋ ਯੁੱਧ ਦੇ ਮਨੁੱਖਾਂ ਨੇ ਫੜਿਆ ਸੀ, ਛੇ ਲੱਖ ਸੱਤਰ ਹਜ਼ਾਰ ਪੰਜ ਹਜ਼ਾਰ ਭੇਡਾਂ ਸਨ।</w:t>
      </w:r>
    </w:p>
    <w:p/>
    <w:p>
      <w:r xmlns:w="http://schemas.openxmlformats.org/wordprocessingml/2006/main">
        <w:t xml:space="preserve">ਇਜ਼ਰਾਈਲੀਆਂ ਨੇ ਮਿਦਯਾਨੀਆਂ ਨਾਲ ਆਪਣੀ ਲੜਾਈ ਤੋਂ ਬਹੁਤ ਸਾਰੀ ਲੁੱਟ-ਖੋਹ ਖੋਹ ਲਈ ਸੀ- 600,070 ਭੇਡਾਂ ਅਤੇ 5,000 ਪਸ਼ੂ।</w:t>
      </w:r>
    </w:p>
    <w:p/>
    <w:p>
      <w:r xmlns:w="http://schemas.openxmlformats.org/wordprocessingml/2006/main">
        <w:t xml:space="preserve">1. ਪ੍ਰਭੂ ਆਪਣੇ ਲੋਕਾਂ ਨੂੰ ਭਰਪੂਰ ਇਨਾਮ ਦਿੰਦਾ ਹੈ।</w:t>
      </w:r>
    </w:p>
    <w:p/>
    <w:p>
      <w:r xmlns:w="http://schemas.openxmlformats.org/wordprocessingml/2006/main">
        <w:t xml:space="preserve">2. ਪਰਮਾਤਮਾ ਹਰ ਹਾਲਤ ਵਿਚ ਸਾਡਾ ਦਾਤਾ ਹੈ।</w:t>
      </w:r>
    </w:p>
    <w:p/>
    <w:p>
      <w:r xmlns:w="http://schemas.openxmlformats.org/wordprocessingml/2006/main">
        <w:t xml:space="preserve">1. ਜ਼ਬੂਰ 23:1 ਯਹੋਵਾਹ ਮੇਰਾ ਆਜੜੀ ਹੈ; ਮੈਂ ਨਹੀਂ ਚਾਹਾਂਗਾ।</w:t>
      </w:r>
    </w:p>
    <w:p/>
    <w:p>
      <w:r xmlns:w="http://schemas.openxmlformats.org/wordprocessingml/2006/main">
        <w:t xml:space="preserve">2. ਫ਼ਿਲਿੱਪੀਆਂ 4:19 ਅਤੇ ਮੇਰਾ ਪਰਮੇਸ਼ੁਰ ਮਸੀਹ ਯਿਸੂ ਵਿੱਚ ਆਪਣੀ ਮਹਿਮਾ ਦੇ ਧਨ ਦੇ ਅਨੁਸਾਰ ਤੁਹਾਡੀਆਂ ਸਾਰੀਆਂ ਲੋੜਾਂ ਪੂਰੀਆਂ ਕਰੇਗਾ।</w:t>
      </w:r>
    </w:p>
    <w:p/>
    <w:p>
      <w:r xmlns:w="http://schemas.openxmlformats.org/wordprocessingml/2006/main">
        <w:t xml:space="preserve">ਗਿਣਤੀ 31:33 ਅਤੇ ਸਾਢੇ ਬਾਰਾਂ ਹਜ਼ਾਰ ਮੱਖੀਆਂ,</w:t>
      </w:r>
    </w:p>
    <w:p/>
    <w:p>
      <w:r xmlns:w="http://schemas.openxmlformats.org/wordprocessingml/2006/main">
        <w:t xml:space="preserve">ਇਸਰਾਏਲੀਆਂ ਨੇ ਮਿਦਯਾਨੀਆਂ ਤੋਂ ਬਹੁਤ ਸਾਰੇ ਪਸ਼ੂ ਲੈ ਲਏ।</w:t>
      </w:r>
    </w:p>
    <w:p/>
    <w:p>
      <w:r xmlns:w="http://schemas.openxmlformats.org/wordprocessingml/2006/main">
        <w:t xml:space="preserve">1: ਗਿਣਤੀ 31:33 ਵਿਚ ਪਰਮੇਸ਼ੁਰ ਨੇ ਇਜ਼ਰਾਈਲੀਆਂ ਲਈ ਬਹੁਤ ਸਾਰਾ ਪ੍ਰਬੰਧ ਕੀਤਾ ਸੀ।</w:t>
      </w:r>
    </w:p>
    <w:p/>
    <w:p>
      <w:r xmlns:w="http://schemas.openxmlformats.org/wordprocessingml/2006/main">
        <w:t xml:space="preserve">2: ਸਾਨੂੰ ਪਰਮੇਸ਼ੁਰ ਦੀਆਂ ਅਸੀਸਾਂ ਲਈ ਸ਼ੁਕਰਗੁਜ਼ਾਰ ਹੋਣਾ ਚਾਹੀਦਾ ਹੈ, ਜਿਵੇਂ ਇਜ਼ਰਾਈਲੀ ਗਿਣਤੀ 31:33 ਵਿਚ ਸਨ।</w:t>
      </w:r>
    </w:p>
    <w:p/>
    <w:p>
      <w:r xmlns:w="http://schemas.openxmlformats.org/wordprocessingml/2006/main">
        <w:t xml:space="preserve">1: ਜ਼ਬੂਰ 50:10-11 - ਕਿਉਂਕਿ ਜੰਗਲ ਦਾ ਹਰ ਜਾਨਵਰ ਮੇਰਾ ਹੈ, ਅਤੇ ਹਜ਼ਾਰ ਪਹਾੜੀਆਂ ਉੱਤੇ ਪਸ਼ੂ।</w:t>
      </w:r>
    </w:p>
    <w:p/>
    <w:p>
      <w:r xmlns:w="http://schemas.openxmlformats.org/wordprocessingml/2006/main">
        <w:t xml:space="preserve">2: ਬਿਵਸਥਾ ਸਾਰ 14:29 - ਅਤੇ ਲੇਵੀ, (ਕਿਉਂਕਿ ਉਹ ਦਾ ਤੇਰੇ ਨਾਲ ਕੋਈ ਹਿੱਸਾ ਜਾਂ ਵਿਰਾਸਤ ਨਹੀਂ ਹੈ,) ਅਤੇ ਪਰਦੇਸੀ, ਯਤੀਮ ਅਤੇ ਵਿਧਵਾ, ਜੋ ਤੇਰੇ ਦਰਵਾਜ਼ਿਆਂ ਦੇ ਅੰਦਰ ਹਨ, ਆਉਣਗੇ ਅਤੇ ਖਾ ਕੇ ਰੱਜ ਜਾਣਗੇ। ; ਤਾਂ ਜੋ ਯਹੋਵਾਹ ਤੇਰਾ ਪਰਮੇਸ਼ੁਰ ਤੇਰੇ ਹੱਥਾਂ ਦੇ ਸਾਰੇ ਕੰਮਾਂ ਵਿੱਚ ਜੋ ਤੂੰ ਕਰਦਾ ਹੈਂ ਤੈਨੂੰ ਅਸੀਸ ਦੇਵੇ।</w:t>
      </w:r>
    </w:p>
    <w:p/>
    <w:p>
      <w:r xmlns:w="http://schemas.openxmlformats.org/wordprocessingml/2006/main">
        <w:t xml:space="preserve">ਗਿਣਤੀ 31:34 ਅਤੇ ਸਾਢੇ ਇੱਕ ਹਜ਼ਾਰ ਗਧੇ,</w:t>
      </w:r>
    </w:p>
    <w:p/>
    <w:p>
      <w:r xmlns:w="http://schemas.openxmlformats.org/wordprocessingml/2006/main">
        <w:t xml:space="preserve">ਇਜ਼ਰਾਈਲੀਆਂ ਨੂੰ ਜੰਗ ਦੇ ਲੁੱਟ-ਖੋਹ ਦੇ ਸਾਮਾਨ ਵਜੋਂ ਵੱਡੀ ਗਿਣਤੀ ਵਿਚ 61,000 ਗਧੇ ਦਿੱਤੇ ਗਏ ਸਨ।</w:t>
      </w:r>
    </w:p>
    <w:p/>
    <w:p>
      <w:r xmlns:w="http://schemas.openxmlformats.org/wordprocessingml/2006/main">
        <w:t xml:space="preserve">1: ਪਰਮੇਸ਼ੁਰ ਉਨ੍ਹਾਂ ਨੂੰ ਇਨਾਮ ਦਿੰਦਾ ਹੈ ਜੋ ਉਸ ਦੇ ਪ੍ਰਤੀ ਵਫ਼ਾਦਾਰ ਹਨ, ਜਿਵੇਂ ਉਸ ਨੇ ਇਸਰਾਏਲੀਆਂ ਨੂੰ ਉਨ੍ਹਾਂ ਦੀ ਵਫ਼ਾਦਾਰੀ ਲਈ ਇਨਾਮ ਦਿੱਤਾ ਸੀ।</w:t>
      </w:r>
    </w:p>
    <w:p/>
    <w:p>
      <w:r xmlns:w="http://schemas.openxmlformats.org/wordprocessingml/2006/main">
        <w:t xml:space="preserve">2: ਸਾਨੂੰ ਲੋੜ ਦੇ ਸਮੇਂ ਪਰਮੇਸ਼ੁਰ ਉੱਤੇ ਭਰੋਸਾ ਰੱਖਣਾ ਚਾਹੀਦਾ ਹੈ, ਜਿਵੇਂ ਉਸ ਨੇ ਇਜ਼ਰਾਈਲੀਆਂ ਨੂੰ ਯੁੱਧ ਦੇ ਮਾਲ ਦੇ ਨਾਲ ਪ੍ਰਦਾਨ ਕੀਤਾ ਸੀ।</w:t>
      </w:r>
    </w:p>
    <w:p/>
    <w:p>
      <w:r xmlns:w="http://schemas.openxmlformats.org/wordprocessingml/2006/main">
        <w:t xml:space="preserve">1: ਬਿਵਸਥਾ ਸਾਰ 28:1-14; ਪਰਮੇਸ਼ੁਰ ਉਨ੍ਹਾਂ ਲਈ ਬਰਕਤਾਂ ਦਾ ਵਾਅਦਾ ਕਰਦਾ ਹੈ ਜੋ ਉਸ ਪ੍ਰਤੀ ਵਫ਼ਾਦਾਰ ਹਨ।</w:t>
      </w:r>
    </w:p>
    <w:p/>
    <w:p>
      <w:r xmlns:w="http://schemas.openxmlformats.org/wordprocessingml/2006/main">
        <w:t xml:space="preserve">2: ਜ਼ਬੂਰ 37:3-5; ਸਾਨੂੰ ਪ੍ਰਭੂ ਵਿੱਚ ਭਰੋਸਾ ਰੱਖਣਾ ਚਾਹੀਦਾ ਹੈ ਅਤੇ ਚੰਗਾ ਕਰਨਾ ਚਾਹੀਦਾ ਹੈ, ਅਤੇ ਉਹ ਸਾਨੂੰ ਪ੍ਰਦਾਨ ਕਰੇਗਾ.</w:t>
      </w:r>
    </w:p>
    <w:p/>
    <w:p>
      <w:r xmlns:w="http://schemas.openxmlformats.org/wordprocessingml/2006/main">
        <w:t xml:space="preserve">ਗਿਣਤੀ 31:35 ਅਤੇ ਕੁੱਲ ਮਿਲਾ ਕੇ 32,000 ਤੀਵੀਆਂ ਸਨ ਜਿਨ੍ਹਾਂ ਨੇ ਉਸ ਨਾਲ ਲੇਟ ਕੇ ਆਦਮੀ ਨੂੰ ਨਹੀਂ ਜਾਣਿਆ ਸੀ।</w:t>
      </w:r>
    </w:p>
    <w:p/>
    <w:p>
      <w:r xmlns:w="http://schemas.openxmlformats.org/wordprocessingml/2006/main">
        <w:t xml:space="preserve">ਗਿਣਤੀ 31:35 ਵਿੱਚ, ਇਹ ਦਰਜ ਹੈ ਕਿ 32,000 ਔਰਤਾਂ ਇਜ਼ਰਾਈਲੀਆਂ ਵਿੱਚ ਗਿਣੀਆਂ ਗਈਆਂ ਸਨ, ਜਿਨ੍ਹਾਂ ਨੇ ਕਿਸੇ ਮਰਦ ਨਾਲ ਸੰਗ ਨਹੀਂ ਕੀਤਾ ਸੀ।</w:t>
      </w:r>
    </w:p>
    <w:p/>
    <w:p>
      <w:r xmlns:w="http://schemas.openxmlformats.org/wordprocessingml/2006/main">
        <w:t xml:space="preserve">1. ਆਪਣੇ ਲੋਕਾਂ ਦੀ ਰੱਖਿਆ ਕਰਨ ਵਿੱਚ ਪਰਮੇਸ਼ੁਰ ਦੀ ਵਫ਼ਾਦਾਰੀ।</w:t>
      </w:r>
    </w:p>
    <w:p/>
    <w:p>
      <w:r xmlns:w="http://schemas.openxmlformats.org/wordprocessingml/2006/main">
        <w:t xml:space="preserve">2. ਆਪਣੇ ਚੁਣੇ ਹੋਏ ਲੋਕਾਂ ਨੂੰ ਸੁਰੱਖਿਅਤ ਰੱਖਣ ਵਿੱਚ ਪਰਮੇਸ਼ੁਰ ਦੀ ਵਫ਼ਾਦਾਰੀ।</w:t>
      </w:r>
    </w:p>
    <w:p/>
    <w:p>
      <w:r xmlns:w="http://schemas.openxmlformats.org/wordprocessingml/2006/main">
        <w:t xml:space="preserve">1. ਜੋਸ਼ੁਆ 2:8-14 - ਰਾਹਾਬ ਕੰਜਰੀ ਅਤੇ ਉਸ ਦੇ ਪਰਿਵਾਰ ਨੂੰ ਯਰੀਹੋ ਦੀ ਤਬਾਹੀ ਤੋਂ ਬਚਾਇਆ ਗਿਆ ਸੀ।</w:t>
      </w:r>
    </w:p>
    <w:p/>
    <w:p>
      <w:r xmlns:w="http://schemas.openxmlformats.org/wordprocessingml/2006/main">
        <w:t xml:space="preserve">2. ਕੂਚ 14:13-14 - ਪ੍ਰਭੂ ਆਪਣੇ ਲੋਕਾਂ ਲਈ ਲੜਦਾ ਹੈ ਅਤੇ ਉਨ੍ਹਾਂ ਨੂੰ ਉਨ੍ਹਾਂ ਦੇ ਦੁਸ਼ਮਣਾਂ ਤੋਂ ਛੁਡਾਉਂਦਾ ਹੈ।</w:t>
      </w:r>
    </w:p>
    <w:p/>
    <w:p>
      <w:r xmlns:w="http://schemas.openxmlformats.org/wordprocessingml/2006/main">
        <w:t xml:space="preserve">ਗਿਣਤੀ 31:36 ਅਤੇ ਅੱਧਾ, ਜੋ ਉਨ੍ਹਾਂ ਦਾ ਹਿੱਸਾ ਸੀ ਜਿਹੜੇ ਯੁੱਧ ਕਰਨ ਲਈ ਗਏ ਸਨ, ਤਿੰਨ ਲੱਖ, ਸੱਤ, ਪੈਂਤੀ ਹਜ਼ਾਰ ਅਤੇ ਪੰਜ ਸੌ ਭੇਡਾਂ ਸਨ।</w:t>
      </w:r>
    </w:p>
    <w:p/>
    <w:p>
      <w:r xmlns:w="http://schemas.openxmlformats.org/wordprocessingml/2006/main">
        <w:t xml:space="preserve">ਇਜ਼ਰਾਈਲੀਆਂ ਨੇ ਮਿਦਯਾਨੀਆਂ ਤੋਂ ਆਪਣੀ ਲੁੱਟ ਦੇ ਮਾਲ ਦੇ ਹਿੱਸੇ ਵਜੋਂ ਤਿੰਨ ਲੱਖ ਭੇਡਾਂ ਵਾਪਸ ਲਿਆਂਦੀਆਂ ਸਨ।</w:t>
      </w:r>
    </w:p>
    <w:p/>
    <w:p>
      <w:r xmlns:w="http://schemas.openxmlformats.org/wordprocessingml/2006/main">
        <w:t xml:space="preserve">1: ਪਰਮੇਸ਼ੁਰ ਆਪਣੇ ਲੋਕਾਂ ਨੂੰ ਜਿੱਤ ਵੱਲ ਲੈ ਜਾਂਦਾ ਹੈ ਅਤੇ ਉਨ੍ਹਾਂ ਦੀਆਂ ਲੋੜਾਂ ਪੂਰੀਆਂ ਕਰਦਾ ਹੈ।</w:t>
      </w:r>
    </w:p>
    <w:p/>
    <w:p>
      <w:r xmlns:w="http://schemas.openxmlformats.org/wordprocessingml/2006/main">
        <w:t xml:space="preserve">2: ਜਦੋਂ ਅਸੀਂ ਪ੍ਰਭੂ ਉੱਤੇ ਭਰੋਸਾ ਰੱਖਦੇ ਹਾਂ ਤਾਂ ਸਾਡੀ ਨਿਹਚਾ ਦਾ ਫਲ ਮਿਲੇਗਾ।</w:t>
      </w:r>
    </w:p>
    <w:p/>
    <w:p>
      <w:r xmlns:w="http://schemas.openxmlformats.org/wordprocessingml/2006/main">
        <w:t xml:space="preserve">1: ਜ਼ਬੂਰ 18:2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ਯਹੋਸ਼ੁਆ 1:9 "ਕੀ ਮੈਂ ਤੁਹਾਨੂੰ ਹੁਕਮ ਨਹੀਂ ਦਿੱਤਾ ਹੈ ਕਿ ਤੁਸੀਂ ਤਕੜੇ ਹੋਵੋ ਅਤੇ ਹੌਂਸਲਾ ਰੱਖੋ, ਨਾ ਡਰੋ ਅਤੇ ਨਾ ਘਬਰਾਓ, ਕਿਉਂਕਿ ਜਿੱਥੇ ਕਿਤੇ ਵੀ ਤੁਸੀਂ ਜਾਂਦੇ ਹੋ ਯਹੋਵਾਹ ਤੁਹਾਡਾ ਪਰਮੇਸ਼ੁਰ ਤੁਹਾਡੇ ਨਾਲ ਹੈ।</w:t>
      </w:r>
    </w:p>
    <w:p/>
    <w:p>
      <w:r xmlns:w="http://schemas.openxmlformats.org/wordprocessingml/2006/main">
        <w:t xml:space="preserve">ਗਿਣਤੀ 31:37 ਅਤੇ ਯਹੋਵਾਹ ਦੀ ਭੇਡਾਂ ਦੀ ਮੱਦਦ ਛੇ ਸੌ ਪੰਦਰਾਂ ਸੀ।</w:t>
      </w:r>
    </w:p>
    <w:p/>
    <w:p>
      <w:r xmlns:w="http://schemas.openxmlformats.org/wordprocessingml/2006/main">
        <w:t xml:space="preserve">ਇਸ ਹਵਾਲੇ ਵਿਚ ਕਿਹਾ ਗਿਆ ਹੈ ਕਿ ਭੇਡਾਂ ਦੀ ਪ੍ਰਭੂ ਦੀ ਸ਼ਰਧਾਂਜਲੀ 675 ਸੀ।</w:t>
      </w:r>
    </w:p>
    <w:p/>
    <w:p>
      <w:r xmlns:w="http://schemas.openxmlformats.org/wordprocessingml/2006/main">
        <w:t xml:space="preserve">1: ਸਾਨੂੰ ਯਾਦ ਦਿਵਾਇਆ ਜਾਂਦਾ ਹੈ ਕਿ ਪ੍ਰਮਾਤਮਾ ਅੰਤਮ ਪ੍ਰਦਾਤਾ ਹੈ, ਅਤੇ ਜਦੋਂ ਉਹ ਪ੍ਰਦਾਨ ਕਰਦਾ ਹੈ, ਤਾਂ ਉਹ ਭਰਪੂਰ ਮਾਤਰਾ ਵਿੱਚ ਕਰਦਾ ਹੈ।</w:t>
      </w:r>
    </w:p>
    <w:p/>
    <w:p>
      <w:r xmlns:w="http://schemas.openxmlformats.org/wordprocessingml/2006/main">
        <w:t xml:space="preserve">2: ਅਸੀਂ ਆਪਣੀਆਂ ਲੋੜਾਂ ਪੂਰੀਆਂ ਕਰਨ ਲਈ ਪਰਮੇਸ਼ੁਰ ਦੀ ਵਫ਼ਾਦਾਰੀ ਉੱਤੇ ਭਰੋਸਾ ਰੱਖ ਸਕਦੇ ਹਾਂ, ਭਾਵੇਂ ਉਹ ਕਿੰਨੀਆਂ ਵੱਡੀਆਂ ਜਾਂ ਛੋਟੀਆਂ ਹੋਣ।</w:t>
      </w:r>
    </w:p>
    <w:p/>
    <w:p>
      <w:r xmlns:w="http://schemas.openxmlformats.org/wordprocessingml/2006/main">
        <w:t xml:space="preserve">1: ਜ਼ਬੂਰ 23:1 ਯਹੋਵਾਹ ਮੇਰਾ ਆਜੜੀ ਹੈ; ਮੈਂ ਨਹੀਂ ਚਾਹਾਂਗਾ।</w:t>
      </w:r>
    </w:p>
    <w:p/>
    <w:p>
      <w:r xmlns:w="http://schemas.openxmlformats.org/wordprocessingml/2006/main">
        <w:t xml:space="preserve">2: ਫ਼ਿਲਿੱਪੀਆਂ 4:19 ਅਤੇ ਮੇਰਾ ਪਰਮੇਸ਼ੁਰ ਮਸੀਹ ਯਿਸੂ ਵਿੱਚ ਆਪਣੀ ਮਹਿਮਾ ਦੇ ਧਨ ਦੇ ਅਨੁਸਾਰ ਤੁਹਾਡੀਆਂ ਸਾਰੀਆਂ ਲੋੜਾਂ ਪੂਰੀਆਂ ਕਰੇਗਾ।</w:t>
      </w:r>
    </w:p>
    <w:p/>
    <w:p>
      <w:r xmlns:w="http://schemas.openxmlformats.org/wordprocessingml/2006/main">
        <w:t xml:space="preserve">ਗਿਣਤੀ 31:38 ਅਤੇ ਮੱਖੀਆਂ ਤੀਹ ਹਜ਼ਾਰ ਸਨ; ਜਿਸ ਵਿੱਚੋਂ ਯਹੋਵਾਹ ਦੀ ਸ਼ਰਧਾਂਜਲੀ ਸਾਢੇ ਬਾਰਾਂ ਸੀ।</w:t>
      </w:r>
    </w:p>
    <w:p/>
    <w:p>
      <w:r xmlns:w="http://schemas.openxmlformats.org/wordprocessingml/2006/main">
        <w:t xml:space="preserve">ਗਿਣਤੀ 31:38 ਵਿੱਚ, ਇਹ ਦੱਸਿਆ ਗਿਆ ਹੈ ਕਿ 36,000 ਮੱਖੀਆਂ ਇਕੱਠੀਆਂ ਕੀਤੀਆਂ ਗਈਆਂ ਸਨ ਅਤੇ ਪ੍ਰਭੂ ਦੀ ਸ਼ਰਧਾਂਜਲੀ 72 ਸੀ।</w:t>
      </w:r>
    </w:p>
    <w:p/>
    <w:p>
      <w:r xmlns:w="http://schemas.openxmlformats.org/wordprocessingml/2006/main">
        <w:t xml:space="preserve">1. ਪ੍ਰਭੂ ਦੀ ਉਦਾਰਤਾ: ਕਿਵੇਂ ਪ੍ਰਮਾਤਮਾ ਖੁੱਲ੍ਹੇ ਦਿਲ ਨਾਲ ਦੇਣ ਦਾ ਇਨਾਮ ਦਿੰਦਾ ਹੈ</w:t>
      </w:r>
    </w:p>
    <w:p/>
    <w:p>
      <w:r xmlns:w="http://schemas.openxmlformats.org/wordprocessingml/2006/main">
        <w:t xml:space="preserve">2. ਪ੍ਰਭੂ ਦਾ ਪ੍ਰਬੰਧ: ਹਰ ਲੋੜ ਲਈ ਪਰਮਾਤਮਾ 'ਤੇ ਭਰੋਸਾ ਕਰਨਾ</w:t>
      </w:r>
    </w:p>
    <w:p/>
    <w:p>
      <w:r xmlns:w="http://schemas.openxmlformats.org/wordprocessingml/2006/main">
        <w:t xml:space="preserve">1. 2 ਕੁਰਿੰਥੀਆਂ 9:6-8 - "ਪਰ ਮੈਂ ਇਹ ਕਹਿੰਦਾ ਹਾਂ: ਜੋ ਥੋੜਾ ਬੀਜਦਾ ਹੈ ਉਹ ਵੀ ਥੋੜਾ ਵੱਢੇਗਾ, ਅਤੇ ਜੋ ਖੁਲ੍ਹੇ ਦਿਲ ਨਾਲ ਬੀਜਦਾ ਹੈ ਉਹ ਵੀ ਖੁਲ੍ਹੇਆਮ ਵੱਢੇਗਾ। ਇਸ ਲਈ ਹਰ ਇੱਕ ਨੂੰ ਆਪਣੇ ਮਨ ਦੇ ਉਦੇਸ਼ ਅਨੁਸਾਰ ਦੇਣਾ ਚਾਹੀਦਾ ਹੈ, ਨਾ ਕਿ ਬੇਰਹਿਮੀ ਨਾਲ ਅਤੇ ਨਾ ਹੀ ਲੋੜ ਤੋਂ; ਕਿਉਂਕਿ ਪ੍ਰਮਾਤਮਾ ਖੁਸ਼ੀ ਨਾਲ ਦੇਣ ਵਾਲੇ ਨੂੰ ਪਿਆਰ ਕਰਦਾ ਹੈ। ਅਤੇ ਪ੍ਰਮਾਤਮਾ ਤੁਹਾਡੇ ਉੱਤੇ ਹਰ ਤਰ੍ਹਾਂ ਦੀ ਕਿਰਪਾ ਕਰਨ ਦੇ ਯੋਗ ਹੈ, ਤਾਂ ਜੋ ਤੁਸੀਂ, ਹਰ ਚੀਜ਼ ਵਿੱਚ ਪੂਰੀ ਸਮਰੱਥਾ ਰੱਖਦੇ ਹੋਏ, ਹਰ ਚੰਗੇ ਕੰਮ ਲਈ ਭਰਪੂਰ ਹੋਵੋ।"</w:t>
      </w:r>
    </w:p>
    <w:p/>
    <w:p>
      <w:r xmlns:w="http://schemas.openxmlformats.org/wordprocessingml/2006/main">
        <w:t xml:space="preserve">2. ਮਲਾਕੀ 3:10-12 - ਸਾਰੇ ਦਸਵੰਧ ਭੰਡਾਰ ਵਿੱਚ ਲਿਆਓ, ਤਾਂ ਜੋ ਮੇਰੇ ਘਰ ਵਿੱਚ ਭੋਜਨ ਹੋਵੇ, ਅਤੇ ਹੁਣੇ ਇਸ ਵਿੱਚ ਮੈਨੂੰ ਅਜ਼ਮਾਓ, ਸੈਨਾਂ ਦਾ ਪ੍ਰਭੂ ਆਖਦਾ ਹੈ, ਜੇ ਮੈਂ ਤੁਹਾਡੇ ਲਈ ਅਕਾਸ਼ ਦੀਆਂ ਖਿੜਕੀਆਂ ਨਾ ਖੋਲ੍ਹਾਂ। ਅਤੇ ਤੁਹਾਡੇ ਲਈ ਅਜਿਹੀ ਅਸੀਸ ਡੋਲ੍ਹ ਦਿਓ ਕਿ ਇਸ ਨੂੰ ਪ੍ਰਾਪਤ ਕਰਨ ਲਈ ਜਗ੍ਹਾ ਨਹੀਂ ਹੋਵੇਗੀ. ਅਤੇ ਮੈਂ ਤੁਹਾਡੇ ਖਾਤਰ ਖਾਣ ਵਾਲੇ ਨੂੰ ਝਿੜਕਾਂਗਾ, ਤਾਂ ਜੋ ਉਹ ਤੁਹਾਡੀ ਜ਼ਮੀਨ ਦੇ ਫਲ ਨੂੰ ਨਾਸ ਨਾ ਕਰੇ, ਅਤੇ ਨਾ ਹੀ ਵੇਲ ਖੇਤ ਵਿੱਚ ਤੁਹਾਡੇ ਲਈ ਫਲ ਦੇਣ ਵਿੱਚ ਅਸਮਰੱਥ ਹੋਵੇਗੀ, ਸੈਨਾਂ ਦੇ ਯਹੋਵਾਹ ਦਾ ਵਾਕ ਹੈ। ਅਤੇ ਸਾਰੀਆਂ ਕੌਮਾਂ ਤੈਨੂੰ ਮੁਬਾਰਕ ਆਖਣਗੀਆਂ, ਕਿਉਂ ਜੋ ਤੂੰ ਇੱਕ ਮਨਮੋਹਣੀ ਧਰਤੀ ਹੋਵੇਗੀ, ਸੈਨਾਂ ਦੇ ਯਹੋਵਾਹ ਦਾ ਵਾਕ ਹੈ।</w:t>
      </w:r>
    </w:p>
    <w:p/>
    <w:p>
      <w:r xmlns:w="http://schemas.openxmlformats.org/wordprocessingml/2006/main">
        <w:t xml:space="preserve">ਗਿਣਤੀ 31:39 ਅਤੇ ਗਧੇ ਤੀਹ ਹਜ਼ਾਰ ਪੰਜ ਸੌ ਸਨ; ਜਿਸ ਵਿੱਚੋਂ ਯਹੋਵਾਹ ਦੀ ਸ਼ਰਧਾਂਜਲੀ ਸੱਠ ਸੀ।</w:t>
      </w:r>
    </w:p>
    <w:p/>
    <w:p>
      <w:r xmlns:w="http://schemas.openxmlformats.org/wordprocessingml/2006/main">
        <w:t xml:space="preserve">ਯਹੋਵਾਹ ਦੀ ਸ਼ਰਧਾਂਜਲੀ 30,500 ਗਧਿਆਂ ਵਿੱਚੋਂ 61 ਸੀ।</w:t>
      </w:r>
    </w:p>
    <w:p/>
    <w:p>
      <w:r xmlns:w="http://schemas.openxmlformats.org/wordprocessingml/2006/main">
        <w:t xml:space="preserve">1. ਪ੍ਰਮਾਤਮਾ ਹਮੇਸ਼ਾ ਸਾਡੀਆਂ ਉੱਤਮ ਭੇਟਾਂ ਦੇ ਯੋਗ ਹੈ।</w:t>
      </w:r>
    </w:p>
    <w:p/>
    <w:p>
      <w:r xmlns:w="http://schemas.openxmlformats.org/wordprocessingml/2006/main">
        <w:t xml:space="preserve">2. ਜੋ ਅਸੀਂ ਪ੍ਰਭੂ ਨੂੰ ਦਿੰਦੇ ਹਾਂ ਉਹ ਸਾਡੇ ਵਿਸ਼ਵਾਸ ਦਾ ਪ੍ਰਤੀਬਿੰਬ ਹੈ।</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ਮਲਾਕੀ 3:8-10 - "ਕੀ ਕੋਈ ਮਨੁੱਖ ਪਰਮੇਸ਼ੁਰ ਨੂੰ ਲੁੱਟੇਗਾ? ਫਿਰ ਵੀ ਤੁਸੀਂ ਮੈਨੂੰ ਲੁੱਟ ਰਹੇ ਹੋ। ਪਰ ਤੁਸੀਂ ਕਹਿੰਦੇ ਹੋ, ਅਸੀਂ ਤੁਹਾਨੂੰ ਕਿਵੇਂ ਲੁੱਟਿਆ ਹੈ? ਤੁਹਾਡੇ ਦਸਵੰਧ ਅਤੇ ਯੋਗਦਾਨ ਵਿੱਚ। ਤੁਸੀਂ ਇੱਕ ਸਰਾਪ ਨਾਲ ਸਰਾਪੀ ਹੋ, ਕਿਉਂਕਿ ਤੁਸੀਂ ਮੈਨੂੰ ਲੁੱਟ ਰਹੇ ਹੋ। ਤੁਹਾਡੀ ਸਾਰੀ ਕੌਮ, ਪੂਰਾ ਦਸਵੰਧ ਭੰਡਾਰ ਵਿੱਚ ਲਿਆਓ ਤਾਂ ਜੋ ਮੇਰੇ ਘਰ ਵਿੱਚ ਭੋਜਨ ਹੋਵੇ ਅਤੇ ਇਸ ਨਾਲ ਮੈਨੂੰ ਪਰੀਖਿਆ ਵਿੱਚ ਪਾਓ, ਸੈਨਾਂ ਦਾ ਯਹੋਵਾਹ ਆਖਦਾ ਹੈ, ਜੇ ਮੈਂ ਤੁਹਾਡੇ ਲਈ ਅਕਾਸ਼ ਦੀਆਂ ਖਿੜਕੀਆਂ ਨਾ ਖੋਲ੍ਹਾਂ ਅਤੇ ਤੁਹਾਡੇ ਲਈ ਇੱਕ ਅਸੀਸ ਡੋਲ੍ਹ ਦਿਓ ਜਦੋਂ ਤੱਕ ਹੋਰ ਲੋੜ ਨਾ ਪਵੇ।"</w:t>
      </w:r>
    </w:p>
    <w:p/>
    <w:p>
      <w:r xmlns:w="http://schemas.openxmlformats.org/wordprocessingml/2006/main">
        <w:t xml:space="preserve">ਗਿਣਤੀ 31:40 ਅਤੇ ਲੋਕ ਸੋਲਾਂ ਹਜ਼ਾਰ ਸਨ; ਜਿਨ੍ਹਾਂ ਵਿੱਚੋਂ 32 ਬੰਦਿਆਂ ਨੂੰ ਯਹੋਵਾਹ ਦੀ ਸ਼ਰਧਾਂਜਲੀ ਸੀ।</w:t>
      </w:r>
    </w:p>
    <w:p/>
    <w:p>
      <w:r xmlns:w="http://schemas.openxmlformats.org/wordprocessingml/2006/main">
        <w:t xml:space="preserve">ਕੁੱਲ ਸੋਲ੍ਹਾਂ ਹਜ਼ਾਰਾਂ ਵਿੱਚੋਂ 32 ਵਿਅਕਤੀ ਯਹੋਵਾਹ ਦੀ ਭੇਟਾ ਸਨ।</w:t>
      </w:r>
    </w:p>
    <w:p/>
    <w:p>
      <w:r xmlns:w="http://schemas.openxmlformats.org/wordprocessingml/2006/main">
        <w:t xml:space="preserve">1. ਰੱਬ ਦਾ ਨਿਆਂ ਹਮੇਸ਼ਾ ਨਿਆਂ ਹੁੰਦਾ ਹੈ</w:t>
      </w:r>
    </w:p>
    <w:p/>
    <w:p>
      <w:r xmlns:w="http://schemas.openxmlformats.org/wordprocessingml/2006/main">
        <w:t xml:space="preserve">2. ਰੱਬ ਨੂੰ ਹਿੱਸਾ ਦੇਣ ਦਾ ਮਹੱਤਵ</w:t>
      </w:r>
    </w:p>
    <w:p/>
    <w:p>
      <w:r xmlns:w="http://schemas.openxmlformats.org/wordprocessingml/2006/main">
        <w:t xml:space="preserve">1. ਕੂਚ 30:13 - "ਹਰੇਕ ਜੋ ਵੀਹ ਸਾਲ ਜਾਂ ਇਸ ਤੋਂ ਵੱਧ ਉਮਰ ਦੇ ਗਿਣੇ ਹੋਏ ਉਨ੍ਹਾਂ ਵਿੱਚੋਂ ਲੰਘਦਾ ਹੈ, ਯਹੋਵਾਹ ਨੂੰ ਭੇਟ ਚੜ੍ਹਾਵੇਗਾ।"</w:t>
      </w:r>
    </w:p>
    <w:p/>
    <w:p>
      <w:r xmlns:w="http://schemas.openxmlformats.org/wordprocessingml/2006/main">
        <w:t xml:space="preserve">2. ਲੇਵੀਆਂ 27:30 - "ਅਤੇ ਜ਼ਮੀਨ ਦਾ ਸਾਰਾ ਦਸਵੰਧ, ਭਾਵੇਂ ਜ਼ਮੀਨ ਦੇ ਬੀਜ ਦਾ, ਜਾਂ ਰੁੱਖ ਦੇ ਫਲ ਦਾ, ਯਹੋਵਾਹ ਦਾ ਹੈ: ਇਹ ਯਹੋਵਾਹ ਲਈ ਪਵਿੱਤਰ ਹੈ।"</w:t>
      </w:r>
    </w:p>
    <w:p/>
    <w:p>
      <w:r xmlns:w="http://schemas.openxmlformats.org/wordprocessingml/2006/main">
        <w:t xml:space="preserve">ਗਿਣਤੀ 31:41 ਅਤੇ ਮੂਸਾ ਨੇ ਉਹ ਕਰਾਮਾ ਜੋ ਯਹੋਵਾਹ ਦਾ ਅਕਾਸ਼ ਦੀ ਭੇਟ ਸੀ ਅਲਆਜ਼ਾਰ ਜਾਜਕ ਨੂੰ ਦਿੱਤਾ ਜਿਵੇਂ ਯਹੋਵਾਹ ਨੇ ਮੂਸਾ ਨੂੰ ਹੁਕਮ ਦਿੱਤਾ ਸੀ।</w:t>
      </w:r>
    </w:p>
    <w:p/>
    <w:p>
      <w:r xmlns:w="http://schemas.openxmlformats.org/wordprocessingml/2006/main">
        <w:t xml:space="preserve">ਮੂਸਾ ਨੇ ਸ਼ਰਧਾਂਜਲੀ, ਜੋ ਕਿ ਪਰਮੇਸ਼ੁਰ ਦੀ ਭੇਟ ਸੀ, ਪਾਦਰੀ ਨੂੰ ਦਿੱਤੀ, ਜਿਵੇਂ ਕਿ ਪਰਮੇਸ਼ੁਰ ਦੁਆਰਾ ਨਿਰਦੇਸ਼ਿਤ ਕੀਤਾ ਗਿਆ ਸੀ।</w:t>
      </w:r>
    </w:p>
    <w:p/>
    <w:p>
      <w:r xmlns:w="http://schemas.openxmlformats.org/wordprocessingml/2006/main">
        <w:t xml:space="preserve">1. ਪਰਮੇਸ਼ੁਰ ਨੂੰ ਵਾਪਸ ਦੇਣਾ: ਮੂਸਾ ਤੋਂ ਇੱਕ ਸਬਕ</w:t>
      </w:r>
    </w:p>
    <w:p/>
    <w:p>
      <w:r xmlns:w="http://schemas.openxmlformats.org/wordprocessingml/2006/main">
        <w:t xml:space="preserve">2. ਪਰਮੇਸ਼ੁਰ ਦੀ ਇੱਛਾ ਦੇ ਅਧੀਨ ਹੋਣਾ: ਗਿਣਤੀ ਦੀ ਕਿਤਾਬ ਵਿੱਚੋਂ ਇੱਕ ਉਦਾਹਰਣ</w:t>
      </w:r>
    </w:p>
    <w:p/>
    <w:p>
      <w:r xmlns:w="http://schemas.openxmlformats.org/wordprocessingml/2006/main">
        <w:t xml:space="preserve">1. ਮਰਕੁਸ 12:30-31 - "ਅਤੇ ਤੁਸੀਂ ਪ੍ਰਭੂ ਆਪਣੇ ਪਰਮੇਸ਼ੁਰ ਨੂੰ ਆਪਣੇ ਸਾਰੇ ਦਿਲ ਨਾਲ, ਆਪਣੀ ਸਾਰੀ ਜਾਨ ਨਾਲ, ਅਤੇ ਆਪਣੇ ਸਾਰੇ ਦਿਮਾਗ ਨਾਲ ਅਤੇ ਆਪਣੀ ਸਾਰੀ ਸ਼ਕਤੀ ਨਾਲ ਪਿਆਰ ਕਰੋ.</w:t>
      </w:r>
    </w:p>
    <w:p/>
    <w:p>
      <w:r xmlns:w="http://schemas.openxmlformats.org/wordprocessingml/2006/main">
        <w:t xml:space="preserve">2. ਮਲਾਕੀ 3:10 - ਭੰਡਾਰ ਵਿੱਚ ਪੂਰਾ ਦਸਵੰਧ ਲਿਆਓ, ਤਾਂ ਜੋ ਮੇਰੇ ਘਰ ਵਿੱਚ ਭੋਜਨ ਹੋਵੇ। ਅਤੇ ਇਸ ਤਰ੍ਹਾਂ ਮੈਨੂੰ ਪਰੀਖਿਆ ਲਈ, ਸੈਨਾਂ ਦਾ ਪ੍ਰਭੂ ਆਖਦਾ ਹੈ, ਜੇ ਮੈਂ ਤੁਹਾਡੇ ਲਈ ਅਕਾਸ਼ ਦੀਆਂ ਖਿੜਕੀਆਂ ਨਾ ਖੋਲ੍ਹਾਂ ਅਤੇ ਤੁਹਾਡੇ ਲਈ ਬਰਕਤ ਨਾ ਪਾਵਾਂ ਜਦੋਂ ਤੱਕ ਹੋਰ ਲੋੜ ਨਾ ਪਵੇ।</w:t>
      </w:r>
    </w:p>
    <w:p/>
    <w:p>
      <w:r xmlns:w="http://schemas.openxmlformats.org/wordprocessingml/2006/main">
        <w:t xml:space="preserve">ਗਿਣਤੀ 31:42 ਅਤੇ ਇਸਰਾਏਲ ਦੇ ਅੱਧੇ ਲੋਕਾਂ ਵਿੱਚੋਂ, ਜਿਨ੍ਹਾਂ ਨੂੰ ਮੂਸਾ ਨੇ ਲੜਨ ਵਾਲੇ ਮਨੁੱਖਾਂ ਵਿੱਚੋਂ ਵੰਡਿਆ ਸੀ,</w:t>
      </w:r>
    </w:p>
    <w:p/>
    <w:p>
      <w:r xmlns:w="http://schemas.openxmlformats.org/wordprocessingml/2006/main">
        <w:t xml:space="preserve">ਮੂਸਾ ਨੇ ਇਜ਼ਰਾਈਲੀਆਂ ਨੂੰ ਦੋ ਹਿੱਸਿਆਂ ਵਿਚ ਵੰਡਿਆ, ਅੱਧਾ ਉਨ੍ਹਾਂ ਲਈ ਜੋ ਲੜੇ ਅਤੇ ਅੱਧਾ ਉਨ੍ਹਾਂ ਲਈ ਜੋ ਨਹੀਂ ਸਨ.</w:t>
      </w:r>
    </w:p>
    <w:p/>
    <w:p>
      <w:r xmlns:w="http://schemas.openxmlformats.org/wordprocessingml/2006/main">
        <w:t xml:space="preserve">1. ਏਕਤਾ ਦੀ ਸ਼ਕਤੀ - ਇੱਕ ਸਾਂਝੇ ਉਦੇਸ਼ ਲਈ ਇਕੱਠੇ ਹੋਣਾ ਮਹਾਨ ਚੀਜ਼ਾਂ ਨੂੰ ਪੂਰਾ ਕਰਨ ਵਿੱਚ ਕਿਵੇਂ ਮਦਦ ਕਰ ਸਕਦਾ ਹੈ।</w:t>
      </w:r>
    </w:p>
    <w:p/>
    <w:p>
      <w:r xmlns:w="http://schemas.openxmlformats.org/wordprocessingml/2006/main">
        <w:t xml:space="preserve">2. ਵਿਸ਼ਵਾਸ ਵਿੱਚ ਰਹਿਣਾ - ਪ੍ਰਭੂ ਦੀ ਇੱਛਾ ਨੂੰ ਕਿਵੇਂ ਗਲੇ ਲਗਾਉਣਾ ਬਹੁਤ ਖੁਸ਼ੀ ਅਤੇ ਸ਼ਾਂਤੀ ਲਿਆ ਸਕਦਾ ਹੈ।</w:t>
      </w:r>
    </w:p>
    <w:p/>
    <w:p>
      <w:r xmlns:w="http://schemas.openxmlformats.org/wordprocessingml/2006/main">
        <w:t xml:space="preserve">1. ਯਹੋਸ਼ੁਆ 24:15 - ਇਸ ਦਿਨ ਨੂੰ ਚੁਣੋ ਜਿਸਦੀ ਤੁਸੀਂ ਸੇਵਾ ਕਰੋਗੇ।</w:t>
      </w:r>
    </w:p>
    <w:p/>
    <w:p>
      <w:r xmlns:w="http://schemas.openxmlformats.org/wordprocessingml/2006/main">
        <w:t xml:space="preserve">2. ਰੋਮੀਆਂ 12:12 - ਉਮੀਦ ਵਿੱਚ ਖੁਸ਼ ਰਹੋ, ਦੁੱਖ ਵਿੱਚ ਧੀਰਜ ਰੱਖੋ, ਪ੍ਰਾਰਥਨਾ ਵਿੱਚ ਵਫ਼ਾਦਾਰ ਰਹੋ।</w:t>
      </w:r>
    </w:p>
    <w:p/>
    <w:p>
      <w:r xmlns:w="http://schemas.openxmlformats.org/wordprocessingml/2006/main">
        <w:t xml:space="preserve">ਗਿਣਤੀ 31:43 (ਹੁਣ ਕਲੀਸਿਯਾ ਦਾ ਅੱਧਾ ਹਿੱਸਾ ਤਿੰਨ ਲੱਖ ਤੀਹ ਹਜ਼ਾਰ ਸੱਤ ਹਜ਼ਾਰ ਪੰਜ ਸੌ ਭੇਡਾਂ ਸਨ।</w:t>
      </w:r>
    </w:p>
    <w:p/>
    <w:p>
      <w:r xmlns:w="http://schemas.openxmlformats.org/wordprocessingml/2006/main">
        <w:t xml:space="preserve">ਇਜ਼ਰਾਈਲੀਆਂ ਦੀ ਲੜਾਈ ਵਿਚ ਲੁੱਟ ਦਾ ਅੱਧਾ ਹਿੱਸਾ 305,700 ਭੇਡਾਂ ਸਨ।</w:t>
      </w:r>
    </w:p>
    <w:p/>
    <w:p>
      <w:r xmlns:w="http://schemas.openxmlformats.org/wordprocessingml/2006/main">
        <w:t xml:space="preserve">1: ਸਾਨੂੰ ਆਪਣੇ ਸਰੋਤਾਂ ਨੂੰ ਜ਼ਿੰਮੇਵਾਰੀ ਨਾਲ ਵਰਤਣਾ ਚਾਹੀਦਾ ਹੈ, ਕਿਉਂਕਿ ਪਰਮੇਸ਼ੁਰ ਸਾਡੀ ਮੁਖ਼ਤਿਆਰ ਦੇ ਅਨੁਸਾਰ ਸਾਡਾ ਨਿਆਂ ਕਰੇਗਾ।</w:t>
      </w:r>
    </w:p>
    <w:p/>
    <w:p>
      <w:r xmlns:w="http://schemas.openxmlformats.org/wordprocessingml/2006/main">
        <w:t xml:space="preserve">2: ਪਰਮੇਸ਼ੁਰ ਦੀ ਸੁਰੱਖਿਆ ਅਤੇ ਪ੍ਰਬੰਧ ਦੁਆਰਾ, ਉਹ ਸਾਡੇ ਲਈ ਮਹਾਨ ਜਿੱਤ ਅਤੇ ਸਾਡੇ ਜੀਵਨ ਲਈ ਪ੍ਰਬੰਧ ਲਿਆਵੇਗਾ।</w:t>
      </w:r>
    </w:p>
    <w:p/>
    <w:p>
      <w:r xmlns:w="http://schemas.openxmlformats.org/wordprocessingml/2006/main">
        <w:t xml:space="preserve">1:1 ਕੁਰਿੰਥੀਆਂ 4:2 - ਇਸ ਤੋਂ ਇਲਾਵਾ, ਮੁਖਤਿਆਰਿਆਂ ਵਿੱਚ ਇਹ ਜ਼ਰੂਰੀ ਹੈ, ਕਿ ਇੱਕ ਆਦਮੀ ਵਫ਼ਾਦਾਰ ਪਾਇਆ ਜਾਵੇ।</w:t>
      </w:r>
    </w:p>
    <w:p/>
    <w:p>
      <w:r xmlns:w="http://schemas.openxmlformats.org/wordprocessingml/2006/main">
        <w:t xml:space="preserve">2: ਯਹੋਸ਼ੁਆ 10:14 - ਅਤੇ ਇਸ ਤੋਂ ਪਹਿਲਾਂ ਜਾਂ ਇਸ ਤੋਂ ਬਾਅਦ ਅਜਿਹਾ ਕੋਈ ਦਿਨ ਨਹੀਂ ਸੀ, ਜਦੋਂ ਯਹੋਵਾਹ ਨੇ ਮਨੁੱਖ ਦੀ ਅਵਾਜ਼ ਸੁਣੀ, ਕਿਉਂਕਿ ਯਹੋਵਾਹ ਇਸਰਾਏਲ ਲਈ ਲੜਿਆ ਸੀ।</w:t>
      </w:r>
    </w:p>
    <w:p/>
    <w:p>
      <w:r xmlns:w="http://schemas.openxmlformats.org/wordprocessingml/2006/main">
        <w:t xml:space="preserve">ਗਿਣਤੀ 31:44 ਅਤੇ ਪੈਂਤੀ ਹਜ਼ਾਰ ਮੱਖੀਆਂ,</w:t>
      </w:r>
    </w:p>
    <w:p/>
    <w:p>
      <w:r xmlns:w="http://schemas.openxmlformats.org/wordprocessingml/2006/main">
        <w:t xml:space="preserve">ਹਵਾਲੇ ਵਿਚ ਕਿਹਾ ਗਿਆ ਹੈ ਕਿ ਪ੍ਰਭੂ ਨੂੰ 36 ਹਜ਼ਾਰ ਮੱਖੀਆਂ ਦਿੱਤੀਆਂ ਗਈਆਂ ਸਨ।</w:t>
      </w:r>
    </w:p>
    <w:p/>
    <w:p>
      <w:r xmlns:w="http://schemas.openxmlformats.org/wordprocessingml/2006/main">
        <w:t xml:space="preserve">1. "ਦੇਣ ਦਾ ਤੋਹਫ਼ਾ" - ਪ੍ਰਭੂ ਨੂੰ ਦੇਣ ਦੁਆਰਾ ਪ੍ਰਾਪਤ ਕੀਤੀਆਂ ਅਸੀਸਾਂ ਦਾ ਜਸ਼ਨ ਮਨਾਉਣਾ।</w:t>
      </w:r>
    </w:p>
    <w:p/>
    <w:p>
      <w:r xmlns:w="http://schemas.openxmlformats.org/wordprocessingml/2006/main">
        <w:t xml:space="preserve">2. "ਉਦਾਰਤਾ ਦੀ ਖੁਸ਼ੀ" - ਉਦਾਰਤਾ ਨੂੰ ਉਤਸ਼ਾਹਿਤ ਕਰਨਾ ਅਤੇ ਦੂਜਿਆਂ ਨੂੰ ਦੇਣ ਤੋਂ ਮਿਲਦੀ ਖੁਸ਼ੀ।</w:t>
      </w:r>
    </w:p>
    <w:p/>
    <w:p>
      <w:r xmlns:w="http://schemas.openxmlformats.org/wordprocessingml/2006/main">
        <w:t xml:space="preserve">1. ਬਿਵਸਥਾ ਸਾਰ 15:10 - ਉਨ੍ਹਾਂ ਨੂੰ ਖੁੱਲ੍ਹੇ ਦਿਲ ਨਾਲ ਦਿਓ ਅਤੇ ਬਿਨਾਂ ਕਿਸੇ ਦੁਖੀ ਦਿਲ ਦੇ ਅਜਿਹਾ ਕਰੋ; ਫ਼ੇਰ ਇਸ ਕਾਰਣ ਯਹੋਵਾਹ, ਤੁਹਾਡਾ ਪਰਮੇਸ਼ੁਰ, ਤੁਹਾਡੇ ਸਾਰੇ ਕੰਮ ਵਿੱਚ ਅਤੇ ਹਰ ਕੰਮ ਵਿੱਚ ਤੁਹਾਨੂੰ ਬਰਕਤ ਦੇਵੇਗਾ।</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ਗਿਣਤੀ 31:45 ਅਤੇ ਤੀਹ ਹਜ਼ਾਰ ਗਧੇ ਅਤੇ ਪੰਜ ਸੌ,</w:t>
      </w:r>
    </w:p>
    <w:p/>
    <w:p>
      <w:r xmlns:w="http://schemas.openxmlformats.org/wordprocessingml/2006/main">
        <w:t xml:space="preserve">ਇਸਰਾਏਲੀਆਂ ਨੂੰ ਤੀਹ ਹਜ਼ਾਰ ਗਧੇ ਅਤੇ ਪੰਜ ਸੌ ਮਿਦਯਾਨੀਆਂ ਤੋਂ ਮਿਲੇ।</w:t>
      </w:r>
    </w:p>
    <w:p/>
    <w:p>
      <w:r xmlns:w="http://schemas.openxmlformats.org/wordprocessingml/2006/main">
        <w:t xml:space="preserve">1. ਪਰਮੇਸ਼ੁਰ ਵਫ਼ਾਦਾਰ ਸੇਵਾ ਦਾ ਇਨਾਮ ਦਿੰਦਾ ਹੈ</w:t>
      </w:r>
    </w:p>
    <w:p/>
    <w:p>
      <w:r xmlns:w="http://schemas.openxmlformats.org/wordprocessingml/2006/main">
        <w:t xml:space="preserve">2. ਉਦਾਰਤਾ ਦੀ ਸ਼ਕਤੀ</w:t>
      </w:r>
    </w:p>
    <w:p/>
    <w:p>
      <w:r xmlns:w="http://schemas.openxmlformats.org/wordprocessingml/2006/main">
        <w:t xml:space="preserve">1. ਯਾਕੂਬ 2:14-17 "ਮੇਰੇ ਭਰਾਵੋ ਅਤੇ ਭੈਣੋ, ਜੇਕਰ ਕੋਈ ਵਿਅਕਤੀ ਵਿਸ਼ਵਾਸ ਕਰਨ ਦਾ ਦਾਅਵਾ ਕਰਦਾ ਹੈ ਪਰ ਕੋਈ ਕੰਮ ਨਹੀਂ ਹੈ ਤਾਂ ਕੀ ਚੰਗਾ ਹੈ? ਕੀ ਅਜਿਹਾ ਵਿਸ਼ਵਾਸ ਉਨ੍ਹਾਂ ਨੂੰ ਬਚਾ ਸਕਦਾ ਹੈ? 15 ਮੰਨ ਲਓ ਕਿ ਇੱਕ ਭਰਾ ਜਾਂ ਭੈਣ ਕੱਪੜੇ ਅਤੇ ਰੋਜ਼ਾਨਾ ਭੋਜਨ ਤੋਂ ਬਿਨਾਂ ਹੈ। 16 ਜੇ ਤੁਹਾਡੇ ਵਿੱਚੋਂ ਕੋਈ ਉਨ੍ਹਾਂ ਨੂੰ ਕਹੇ, ਸ਼ਾਂਤੀ ਨਾਲ ਚੱਲੋ; ਗਰਮ ਅਤੇ ਚੰਗੀ ਤਰ੍ਹਾਂ ਭੋਜਨ ਕਰੋ, ਪਰ ਉਨ੍ਹਾਂ ਦੀਆਂ ਸਰੀਰਕ ਜ਼ਰੂਰਤਾਂ ਲਈ ਕੁਝ ਨਹੀਂ ਕਰਦਾ, ਤਾਂ ਇਸ ਦਾ ਕੀ ਲਾਭ ਹੈ? 17 ਇਸੇ ਤਰ੍ਹਾਂ, ਆਪਣੇ ਆਪ ਵਿੱਚ ਵਿਸ਼ਵਾਸ, ਜੇ ਇਹ ਕੰਮ ਦੇ ਨਾਲ ਨਹੀਂ ਹੈ, ਮਰ ਗਿਆ ਹੈ."</w:t>
      </w:r>
    </w:p>
    <w:p/>
    <w:p>
      <w:r xmlns:w="http://schemas.openxmlformats.org/wordprocessingml/2006/main">
        <w:t xml:space="preserve">2. ਮੱਤੀ 6:19-21 "ਧਰਤੀ ਉੱਤੇ ਆਪਣੇ ਲਈ ਖ਼ਜ਼ਾਨੇ ਨੂੰ ਇਕੱਠਾ ਨਾ ਕਰੋ, ਜਿੱਥੇ ਕੀੜੇ ਅਤੇ ਕੀੜੇ ਨਸ਼ਟ ਕਰਦੇ ਹਨ, ਅਤੇ ਜਿੱਥੇ ਚੋਰ ਤੋੜ ਕੇ ਚੋਰੀ ਕਰਦੇ ਹਨ। ਅਤੇ ਜਿੱਥੇ ਚੋਰ ਅੰਦਰ ਵੜ ਕੇ ਚੋਰੀ ਨਹੀਂ ਕਰਦੇ। 21 ਕਿਉਂਕਿ ਜਿੱਥੇ ਤੁਹਾਡਾ ਖ਼ਜ਼ਾਨਾ ਹੈ, ਉੱਥੇ ਤੁਹਾਡਾ ਦਿਲ ਵੀ ਹੋਵੇਗਾ।"</w:t>
      </w:r>
    </w:p>
    <w:p/>
    <w:p>
      <w:r xmlns:w="http://schemas.openxmlformats.org/wordprocessingml/2006/main">
        <w:t xml:space="preserve">ਗਿਣਤੀ 31:46 ਅਤੇ ਸੋਲਾਂ ਹਜ਼ਾਰ ਵਿਅਕਤੀ;)</w:t>
      </w:r>
    </w:p>
    <w:p/>
    <w:p>
      <w:r xmlns:w="http://schemas.openxmlformats.org/wordprocessingml/2006/main">
        <w:t xml:space="preserve">ਅਤੇ ਉਨ੍ਹਾਂ ਲੋਕਾਂ ਵਿੱਚੋਂ ਜਿਹੜੇ ਇਸਰਾਏਲ ਦੇ ਲੋਕਾਂ ਵਿੱਚ ਸਨ, ਤੂੰ ਅਤੇ ਅਲਆਜ਼ਾਰ ਜਾਜਕ ਅਤੇ ਮੰਡਲੀ ਦੇ ਮੁੱਖ ਪੁਰਖੇ ਯੁੱਧ ਵਿੱਚ ਗਏ।</w:t>
      </w:r>
    </w:p>
    <w:p/>
    <w:p>
      <w:r xmlns:w="http://schemas.openxmlformats.org/wordprocessingml/2006/main">
        <w:t xml:space="preserve">ਯਹੋਵਾਹ ਨੇ ਇਜ਼ਰਾਈਲੀਆਂ ਨੂੰ ਮਿਦਯਾਨੀਆਂ ਦੇ ਵਿਰੁੱਧ ਯੁੱਧ ਕਰਨ ਦਾ ਹੁਕਮ ਦਿੱਤਾ, ਅਤੇ ਮੂਸਾ ਅਤੇ ਅਲਆਜ਼ਾਰ ਜਾਜਕ ਨੇ ਕਲੀਸਿਯਾ ਦੇ ਆਗੂਆਂ ਦੇ ਨਾਲ, ਉਨ੍ਹਾਂ ਵਿੱਚੋਂ 16,000 ਦੀ ਲੜਾਈ ਵਿੱਚ ਅਗਵਾਈ ਕੀਤੀ।</w:t>
      </w:r>
    </w:p>
    <w:p/>
    <w:p>
      <w:r xmlns:w="http://schemas.openxmlformats.org/wordprocessingml/2006/main">
        <w:t xml:space="preserve">1. ਏਕਤਾ ਦੀ ਤਾਕਤ: ਕਿਵੇਂ ਪਰਮੇਸ਼ੁਰ ਦੇ ਲੋਕ ਇਕੱਠੇ ਮਿਲ ਕੇ ਮਹਾਨ ਚੀਜ਼ਾਂ ਨੂੰ ਪੂਰਾ ਕਰ ਸਕਦੇ ਹਨ</w:t>
      </w:r>
    </w:p>
    <w:p/>
    <w:p>
      <w:r xmlns:w="http://schemas.openxmlformats.org/wordprocessingml/2006/main">
        <w:t xml:space="preserve">2. ਸੰਘਰਸ਼ ਦੇ ਸਾਮ੍ਹਣੇ ਹਿੰਮਤ: ਜੋ ਸਹੀ ਹੈ ਉਸ ਲਈ ਖੜ੍ਹੇ ਹੋਣ ਲਈ ਤਾਕਤ ਕਿਵੇਂ ਲੱਭੀਏ</w:t>
      </w:r>
    </w:p>
    <w:p/>
    <w:p>
      <w:r xmlns:w="http://schemas.openxmlformats.org/wordprocessingml/2006/main">
        <w:t xml:space="preserve">1. ਅਫ਼ਸੀਆਂ 6:10-17 - ਪਰਮੇਸ਼ੁਰ ਦੇ ਸਾਰੇ ਸ਼ਸਤ੍ਰ ਬਸਤ੍ਰ ਪਾਓ, ਤਾਂ ਜੋ ਤੁਸੀਂ ਸ਼ੈਤਾਨ ਦੀਆਂ ਚਾਲਾਂ ਦਾ ਸਾਹਮਣਾ ਕਰਨ ਦੇ ਯੋਗ ਹੋ ਸਕੋ।</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ਗਿਣਤੀ 31:47 ਇਸਰਾਏਲ ਦੇ ਅੱਧੇ ਬੱਚਿਆਂ ਵਿੱਚੋਂ ਵੀ, ਮੂਸਾ ਨੇ ਪੰਜਾਹ ਦਾ ਇੱਕ ਹਿੱਸਾ ਲਿਆ, ਮਨੁੱਖ ਅਤੇ ਜਾਨਵਰ ਦੋਹਾਂ ਦਾ, ਅਤੇ ਉਨ੍ਹਾਂ ਨੂੰ ਲੇਵੀਆਂ ਨੂੰ ਦੇ ਦਿੱਤਾ, ਜਿਹੜੇ ਯਹੋਵਾਹ ਦੇ ਡੇਰੇ ਦੀ ਜ਼ਿੰਮੇਵਾਰੀ ਰੱਖਦੇ ਸਨ। ਜਿਵੇਂ ਯਹੋਵਾਹ ਨੇ ਮੂਸਾ ਨੂੰ ਹੁਕਮ ਦਿੱਤਾ ਸੀ।</w:t>
      </w:r>
    </w:p>
    <w:p/>
    <w:p>
      <w:r xmlns:w="http://schemas.openxmlformats.org/wordprocessingml/2006/main">
        <w:t xml:space="preserve">ਮੂਸਾ ਨੇ ਯਹੋਵਾਹ ਦੇ ਹੁਕਮ ਅਨੁਸਾਰ ਜੰਗ ਦਾ ਮਾਲ ਲੋਕਾਂ ਵਿੱਚ ਵੰਡ ਦਿੱਤਾ।</w:t>
      </w:r>
    </w:p>
    <w:p/>
    <w:p>
      <w:r xmlns:w="http://schemas.openxmlformats.org/wordprocessingml/2006/main">
        <w:t xml:space="preserve">1. ਪ੍ਰਭੂ ਦੇ ਮਾਰਗਦਰਸ਼ਨ ਵਿੱਚ ਭਰੋਸਾ ਕਰਨਾ - ਕਿਵੇਂ ਪ੍ਰਮਾਤਮਾ ਦੀ ਅਗਵਾਈ ਸਾਡੇ ਸਰੋਤਾਂ ਨੂੰ ਨਿਰਪੱਖ ਅਤੇ ਨਿਆਂਪੂਰਣ ਢੰਗ ਨਾਲ ਵੰਡਣ ਵਿੱਚ ਸਾਡੀ ਮਦਦ ਕਰ ਸਕਦੀ ਹੈ।</w:t>
      </w:r>
    </w:p>
    <w:p/>
    <w:p>
      <w:r xmlns:w="http://schemas.openxmlformats.org/wordprocessingml/2006/main">
        <w:t xml:space="preserve">2. ਆਗਿਆਕਾਰੀ ਦੀ ਸ਼ਕਤੀ - ਕਿਵੇਂ ਪ੍ਰਮਾਤਮਾ ਦੇ ਹੁਕਮ ਦੀ ਪਾਲਣਾ ਕਰਨਾ ਸਾਨੂੰ ਸੰਘਰਸ਼ ਦੇ ਸਮੇਂ ਜਿੱਤ ਲਿਆ ਸਕਦਾ ਹੈ।</w:t>
      </w:r>
    </w:p>
    <w:p/>
    <w:p>
      <w:r xmlns:w="http://schemas.openxmlformats.org/wordprocessingml/2006/main">
        <w:t xml:space="preserve">1.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2. ਇਬਰਾਨੀਆਂ 13:5-6 - ਆਪਣੀ ਜ਼ਿੰਦਗੀ ਨੂੰ ਪੈਸੇ ਦੇ ਪਿਆਰ ਤੋਂ ਮੁਕਤ ਰੱਖੋ ਅਤੇ ਜੋ ਤੁਹਾਡੇ ਕੋਲ ਹੈ ਉਸ ਵਿੱਚ ਸੰਤੁਸ਼ਟ ਰਹੋ, ਕਿਉਂਕਿ ਪਰਮੇਸ਼ੁਰ ਨੇ ਕਿਹਾ ਹੈ, ਮੈਂ ਤੁਹਾਨੂੰ ਕਦੇ ਨਹੀਂ ਛੱਡਾਂਗਾ; ਮੈਂ ਤੁਹਾਨੂੰ ਕਦੇ ਨਹੀਂ ਛੱਡਾਂਗਾ। ਇਸ ਲਈ ਅਸੀਂ ਵਿਸ਼ਵਾਸ ਨਾਲ ਕਹਿੰਦੇ ਹਾਂ, ਪ੍ਰਭੂ ਮੇਰਾ ਸਹਾਇਕ ਹੈ; ਮੈਂ ਨਹੀਂ ਡਰਾਂਗਾ। ਨਿਰੇ ਪ੍ਰਾਣੀ ਮੇਰਾ ਕੀ ਕਰ ਸਕਦੇ ਹਨ?</w:t>
      </w:r>
    </w:p>
    <w:p/>
    <w:p>
      <w:r xmlns:w="http://schemas.openxmlformats.org/wordprocessingml/2006/main">
        <w:t xml:space="preserve">ਗਿਣਤੀ 31:48 ਅਤੇ ਉਹ ਅਧਿਕਾਰੀ ਜਿਹੜੇ ਹਜ਼ਾਰਾਂ ਫੌਜਾਂ ਉੱਤੇ ਸਨ, ਹਜ਼ਾਰਾਂ ਦੇ ਸਰਦਾਰ ਅਤੇ ਸੈਂਕੜੇ ਦੇ ਸਰਦਾਰ ਮੂਸਾ ਦੇ ਕੋਲ ਆਏ।</w:t>
      </w:r>
    </w:p>
    <w:p/>
    <w:p>
      <w:r xmlns:w="http://schemas.openxmlformats.org/wordprocessingml/2006/main">
        <w:t xml:space="preserve">ਮੂਸਾ ਦੀ ਮੁਲਾਕਾਤ ਫ਼ੌਜ ਦੇ ਅਫ਼ਸਰਾਂ ਨੇ ਕੀਤੀ ਜੋ ਹਜ਼ਾਰਾਂ ਫ਼ੌਜਾਂ ਦੀ ਅਗਵਾਈ ਕਰਨ ਲਈ ਜ਼ਿੰਮੇਵਾਰ ਸਨ।</w:t>
      </w:r>
    </w:p>
    <w:p/>
    <w:p>
      <w:r xmlns:w="http://schemas.openxmlformats.org/wordprocessingml/2006/main">
        <w:t xml:space="preserve">1. ਲੀਡਰਸ਼ਿਪ - ਅਸੀਂ ਮੂਸਾ ਦੀ ਅਗਵਾਈ ਵਾਲੇ ਲੋਕਾਂ ਨੂੰ ਸੌਂਪਣ ਵਿਚ ਵਿਸ਼ਵਾਸ ਅਤੇ ਆਦਰ ਦੀ ਮਿਸਾਲ ਤੋਂ ਸਿੱਖ ਸਕਦੇ ਹਾਂ।</w:t>
      </w:r>
    </w:p>
    <w:p/>
    <w:p>
      <w:r xmlns:w="http://schemas.openxmlformats.org/wordprocessingml/2006/main">
        <w:t xml:space="preserve">2. ਆਗਿਆਕਾਰੀ - ਅਸੀਂ ਮੁਸ਼ਕਲ ਅਤੇ ਚੁਣੌਤੀਪੂਰਨ ਹਾਲਾਤਾਂ ਵਿਚ ਵੀ, ਪਰਮੇਸ਼ੁਰ ਪ੍ਰਤੀ ਮੂਸਾ ਦੀ ਆਗਿਆਕਾਰੀ ਦੀ ਮਿਸਾਲ ਤੋਂ ਦਿਲਾਸਾ ਲੈ ਸਕਦੇ ਹਾਂ।</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ਗਿਣਤੀ 31:49 ਅਤੇ ਉਨ੍ਹਾਂ ਨੇ ਮੂਸਾ ਨੂੰ ਆਖਿਆ, ਤੇਰੇ ਸੇਵਕਾਂ ਨੇ ਸਾਡੇ ਅਧੀਨ ਲੜਨ ਵਾਲਿਆਂ ਦੀ ਗਿਣਤੀ ਲੈ ਲਈ ਹੈ ਅਤੇ ਸਾਡੇ ਵਿੱਚੋਂ ਇੱਕ ਦੀ ਵੀ ਘਾਟ ਨਹੀਂ ਹੈ।</w:t>
      </w:r>
    </w:p>
    <w:p/>
    <w:p>
      <w:r xmlns:w="http://schemas.openxmlformats.org/wordprocessingml/2006/main">
        <w:t xml:space="preserve">ਮੂਸਾ ਦੇ ਸੇਵਕਾਂ ਨੇ ਉਸ ਨੂੰ ਦੱਸਿਆ ਕਿ ਉਨ੍ਹਾਂ ਨੇ ਆਪਣੇ ਅਧੀਨ ਜੰਗੀ ਆਦਮੀਆਂ ਦੀ ਗਿਣਤੀ ਕੀਤੀ ਹੈ ਅਤੇ ਇੱਕ ਵੀ ਗਾਇਬ ਨਹੀਂ ਹੈ।</w:t>
      </w:r>
    </w:p>
    <w:p/>
    <w:p>
      <w:r xmlns:w="http://schemas.openxmlformats.org/wordprocessingml/2006/main">
        <w:t xml:space="preserve">1. ਵਫ਼ਾਦਾਰੀ ਦੀ ਸ਼ਕਤੀ - ਕਿਵੇਂ ਯੁੱਧ ਦੇ ਸਮੇਂ ਵੀ, ਵਫ਼ਾਦਾਰੀ ਸਫਲਤਾ ਲਿਆ ਸਕਦੀ ਹੈ।</w:t>
      </w:r>
    </w:p>
    <w:p/>
    <w:p>
      <w:r xmlns:w="http://schemas.openxmlformats.org/wordprocessingml/2006/main">
        <w:t xml:space="preserve">2. ਭਾਈਚਾਰੇ ਦੀ ਤਾਕਤ - ਕਿਵੇਂ ਮਿਲ ਕੇ ਕੰਮ ਕਰਨਾ ਜਿੱਤ ਲਿਆ ਸਕਦਾ ਹੈ।</w:t>
      </w:r>
    </w:p>
    <w:p/>
    <w:p>
      <w:r xmlns:w="http://schemas.openxmlformats.org/wordprocessingml/2006/main">
        <w:t xml:space="preserve">1. ਮੱਤੀ 18:12-14 - "ਤੁਹਾਡਾ ਕੀ ਖ਼ਿਆਲ ਹੈ? ਜੇਕਰ ਕਿਸੇ ਮਨੁੱਖ ਕੋਲ ਸੌ ਭੇਡਾਂ ਹੋਣ ਅਤੇ ਉਨ੍ਹਾਂ ਵਿੱਚੋਂ ਇੱਕ ਭੇਡਾਂ ਭਟਕ ਗਈ ਹੋਵੇ, ਤਾਂ ਕੀ ਉਹ ਨੜਨਵੇਂ ਭੇਡਾਂ ਨੂੰ ਪਹਾੜਾਂ ਉੱਤੇ ਛੱਡ ਕੇ ਉਸ ਦੀ ਭਾਲ ਵਿੱਚ ਨਹੀਂ ਜਾਂਦਾ? ਅਤੇ ਜੇਕਰ ਉਹ ਇਸ ਨੂੰ ਲੱਭਦਾ ਹੈ, ਮੈਂ ਤੁਹਾਨੂੰ ਸੱਚ ਆਖਦਾ ਹਾਂ, ਉਹ ਉਨ੍ਹਾਂ ਨੜਨਵੇਂ ਨਾਲੋਂ ਵੱਧ ਖੁਸ਼ ਹੁੰਦਾ ਹੈ ਜੋ ਕਦੇ ਵੀ ਭਟਕਿਆ ਨਹੀਂ ਸੀ। ਇਸ ਲਈ ਇਹ ਮੇਰੇ ਸਵਰਗ ਪਿਤਾ ਦੀ ਇੱਛਾ ਨਹੀਂ ਹੈ ਜੋ ਇਨ੍ਹਾਂ ਛੋਟੇ ਵਿੱਚੋਂ ਇੱਕ ਹੋਵੇ। ਜਿਨ੍ਹਾਂ ਦਾ ਨਾਸ਼ ਹੋਣਾ ਚਾਹੀਦਾ ਹੈ।</w:t>
      </w:r>
    </w:p>
    <w:p/>
    <w:p>
      <w:r xmlns:w="http://schemas.openxmlformats.org/wordprocessingml/2006/main">
        <w:t xml:space="preserve">2. ਰਸੂਲਾਂ ਦੇ ਕਰਤੱਬ 4:32-35 - ਹੁਣ ਵਿਸ਼ਵਾਸ ਕਰਨ ਵਾਲਿਆਂ ਦੀ ਪੂਰੀ ਗਿਣਤੀ ਇੱਕ ਦਿਲ ਅਤੇ ਆਤਮਾ ਦੀ ਸੀ, ਅਤੇ ਕਿਸੇ ਨੇ ਇਹ ਨਹੀਂ ਕਿਹਾ ਕਿ ਜੋ ਵੀ ਚੀਜ਼ਾਂ ਉਸ ਦੀਆਂ ਸਨ ਉਹ ਉਸਦੀ ਆਪਣੀ ਸੀ, ਪਰ ਉਹਨਾਂ ਵਿੱਚ ਸਭ ਕੁਝ ਸਾਂਝਾ ਸੀ। ਅਤੇ ਰਸੂਲ ਵੱਡੀ ਸ਼ਕਤੀ ਨਾਲ ਪ੍ਰਭੂ ਯਿਸੂ ਦੇ ਜੀ ਉੱਠਣ ਦੀ ਗਵਾਹੀ ਦੇ ਰਹੇ ਸਨ ਅਤੇ ਉਨ੍ਹਾਂ ਸਾਰਿਆਂ ਉੱਤੇ ਬਹੁਤ ਕਿਰਪਾ ਸੀ। ਉਨ੍ਹਾਂ ਵਿੱਚ ਕੋਈ ਵੀ ਲੋੜਵੰਦ ਨਹੀਂ ਸੀ, ਕਿਉਂਕਿ ਜਿੰਨੇ ਵੀ ਜ਼ਮੀਨਾਂ ਜਾਂ ਘਰਾਂ ਦੇ ਮਾਲਕ ਸਨ, ਉਨ੍ਹਾਂ ਨੇ ਉਨ੍ਹਾਂ ਨੂੰ ਵੇਚ ਦਿੱਤਾ ਅਤੇ ਜੋ ਵੇਚਿਆ ਗਿਆ ਸੀ ਉਹ ਲਿਆਇਆ ਅਤੇ ਇਸਨੂੰ ਰਸੂਲਾਂ ਦੇ ਚਰਨਾਂ ਵਿੱਚ ਰੱਖਿਆ, ਅਤੇ ਹਰੇਕ ਨੂੰ ਲੋੜ ਅਨੁਸਾਰ ਵੰਡਿਆ ਗਿਆ।</w:t>
      </w:r>
    </w:p>
    <w:p/>
    <w:p>
      <w:r xmlns:w="http://schemas.openxmlformats.org/wordprocessingml/2006/main">
        <w:t xml:space="preserve">ਗਿਣਤੀ 31:50 ਇਸ ਲਈ ਅਸੀਂ ਯਹੋਵਾਹ ਲਈ ਇੱਕ ਭੇਟ ਲਿਆਏ ਹਾਂ, ਜੋ ਹਰ ਮਨੁੱਖ ਨੇ ਪ੍ਰਾਪਤ ਕੀਤਾ ਹੈ, ਸੋਨੇ ਦੇ ਗਹਿਣੇ, ਜ਼ੰਜੀਰਾਂ, ਕੰਗਣ, ਮੁੰਦਰੀਆਂ, ਮੁੰਦਰੀਆਂ ਅਤੇ ਫੱਟੀਆਂ, ਯਹੋਵਾਹ ਦੇ ਅੱਗੇ ਸਾਡੀਆਂ ਜਾਨਾਂ ਲਈ ਪ੍ਰਾਸਚਿਤ ਕਰਨ ਲਈ।</w:t>
      </w:r>
    </w:p>
    <w:p/>
    <w:p>
      <w:r xmlns:w="http://schemas.openxmlformats.org/wordprocessingml/2006/main">
        <w:t xml:space="preserve">ਇਜ਼ਰਾਈਲੀਆਂ ਨੇ ਆਪਣੇ ਪਾਪਾਂ ਲਈ ਪ੍ਰਾਸਚਿਤ ਕਰਨ ਲਈ ਯਹੋਵਾਹ ਨੂੰ ਗਹਿਣਿਆਂ ਦੀ ਬਲੀ ਚੜ੍ਹਾਈ।</w:t>
      </w:r>
    </w:p>
    <w:p/>
    <w:p>
      <w:r xmlns:w="http://schemas.openxmlformats.org/wordprocessingml/2006/main">
        <w:t xml:space="preserve">1: ਬਲੀਦਾਨ ਦੁਆਰਾ ਪ੍ਰਾਸਚਿਤ ਦੀ ਮੰਗ ਕਰੋ</w:t>
      </w:r>
    </w:p>
    <w:p/>
    <w:p>
      <w:r xmlns:w="http://schemas.openxmlformats.org/wordprocessingml/2006/main">
        <w:t xml:space="preserve">2: ਪੂਜਾ ਵਿੱਚ ਗਹਿਣਿਆਂ ਦੀ ਸ਼ਕਤੀ</w:t>
      </w:r>
    </w:p>
    <w:p/>
    <w:p>
      <w:r xmlns:w="http://schemas.openxmlformats.org/wordprocessingml/2006/main">
        <w:t xml:space="preserve">1: ਯਸਾਯਾਹ 43:25-26 "ਮੈਂ, ਮੈਂ ਵੀ, ਉਹ ਹਾਂ ਜੋ ਤੁਹਾਡੇ ਅਪਰਾਧਾਂ ਨੂੰ ਆਪਣੇ ਲਈ ਮਿਟਾ ਦਿੰਦਾ ਹੈ, ਅਤੇ ਤੁਹਾਡੇ ਪਾਪਾਂ ਨੂੰ ਯਾਦ ਨਹੀਂ ਕਰਾਂਗਾ। ਮੈਨੂੰ ਯਾਦ ਰੱਖੋ: ਆਓ ਇਕੱਠੇ ਬੇਨਤੀ ਕਰੀਏ: ਤੁਸੀਂ ਐਲਾਨ ਕਰੋ, ਤਾਂ ਜੋ ਤੁਸੀਂ ਹੋ ਸਕੋ। ਜਾਇਜ਼।"</w:t>
      </w:r>
    </w:p>
    <w:p/>
    <w:p>
      <w:r xmlns:w="http://schemas.openxmlformats.org/wordprocessingml/2006/main">
        <w:t xml:space="preserve">2: ਇਬਰਾਨੀਆਂ 9:22 "ਅਤੇ ਲਗਭਗ ਸਾਰੀਆਂ ਚੀਜ਼ਾਂ ਬਿਵਸਥਾ ਦੁਆਰਾ ਲਹੂ ਨਾਲ ਸ਼ੁੱਧ ਕੀਤੀਆਂ ਜਾਂਦੀਆਂ ਹਨ; ਅਤੇ ਲਹੂ ਵਹਾਏ ਬਿਨਾਂ ਕੋਈ ਮਾਫ਼ੀ ਨਹੀਂ ਹੈ।"</w:t>
      </w:r>
    </w:p>
    <w:p/>
    <w:p>
      <w:r xmlns:w="http://schemas.openxmlformats.org/wordprocessingml/2006/main">
        <w:t xml:space="preserve">ਗਿਣਤੀ 31:51 ਅਤੇ ਮੂਸਾ ਅਤੇ ਅਲਆਜ਼ਾਰ ਜਾਜਕ ਨੇ ਉਨ੍ਹਾਂ ਵਿੱਚੋਂ ਸੋਨਾ, ਇੱਥੋਂ ਤੱਕ ਕਿ ਸਾਰੇ ਗਹਿਣੇ ਵੀ ਲੈ ਲਏ।</w:t>
      </w:r>
    </w:p>
    <w:p/>
    <w:p>
      <w:r xmlns:w="http://schemas.openxmlformats.org/wordprocessingml/2006/main">
        <w:t xml:space="preserve">ਮੂਸਾ ਅਤੇ ਅਲਆਜ਼ਾਰ ਜਾਜਕ ਨੇ ਮਿਦਯਾਨੀ ਕੈਦੀਆਂ ਤੋਂ ਪ੍ਰਾਪਤ ਕੀਤਾ ਸਾਰਾ ਸੋਨਾ ਅਤੇ ਗਹਿਣੇ ਇਕੱਠੇ ਕੀਤੇ।</w:t>
      </w:r>
    </w:p>
    <w:p/>
    <w:p>
      <w:r xmlns:w="http://schemas.openxmlformats.org/wordprocessingml/2006/main">
        <w:t xml:space="preserve">1. ਪਰਮੇਸ਼ੁਰ ਉਨ੍ਹਾਂ ਨੂੰ ਇਨਾਮ ਦਿੰਦਾ ਹੈ ਜੋ ਉਸ ਦੀ ਵਫ਼ਾਦਾਰੀ ਨਾਲ ਸੇਵਾ ਕਰਦੇ ਹਨ।</w:t>
      </w:r>
    </w:p>
    <w:p/>
    <w:p>
      <w:r xmlns:w="http://schemas.openxmlformats.org/wordprocessingml/2006/main">
        <w:t xml:space="preserve">2. ਸਾਨੂੰ ਆਪਣੀ ਜਾਇਦਾਦ ਨੂੰ ਇਮਾਨਦਾਰੀ ਨਾਲ ਸੰਭਾਲਣਾ ਚਾਹੀਦਾ ਹੈ ਅਤੇ ਪਰਮੇਸ਼ੁਰ ਨੂੰ ਵਾਪਸ ਦੇਣਾ ਚਾਹੀਦਾ ਹੈ।</w:t>
      </w:r>
    </w:p>
    <w:p/>
    <w:p>
      <w:r xmlns:w="http://schemas.openxmlformats.org/wordprocessingml/2006/main">
        <w:t xml:space="preserve">1. 1 ਇਤਹਾਸ 29:14 - "ਪਰ ਮੈਂ ਕੌਣ ਹਾਂ, ਅਤੇ ਮੇਰੇ ਲੋਕ ਕੀ ਹਾਂ, ਜੋ ਅਸੀਂ ਇਸ ਕਿਸਮ ਦੇ ਬਾਅਦ ਇੰਨੀ ਖੁਸ਼ੀ ਨਾਲ ਪੇਸ਼ ਕਰਨ ਦੇ ਯੋਗ ਹੋ ਸਕਦੇ ਹਾਂ? ਕਿਉਂਕਿ ਸਾਰੀਆਂ ਚੀਜ਼ਾਂ ਤੁਹਾਡੇ ਵੱਲੋਂ ਆਉਂਦੀਆਂ ਹਨ, ਅਤੇ ਅਸੀਂ ਤੁਹਾਨੂੰ ਦਿੱਤੀਆਂ ਹਨ।"</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ਗਿਣਤੀ 31:52 ਅਤੇ ਉਸ ਭੇਟ ਦਾ ਸਾਰਾ ਸੋਨਾ ਜੋ ਉਨ੍ਹਾਂ ਨੇ ਯਹੋਵਾਹ ਨੂੰ ਚੜ੍ਹਾਇਆ, ਹਜ਼ਾਰਾਂ ਦੇ ਸਰਦਾਰਾਂ ਅਤੇ ਸੌ ਦੇ ਸਰਦਾਰਾਂ ਦਾ ਸੋਲਾਂ ਹਜ਼ਾਰ ਸੱਤ ਸੌ ਪੰਜਾਹ ਸ਼ੈਕੇਲ ਸੀ।</w:t>
      </w:r>
    </w:p>
    <w:p/>
    <w:p>
      <w:r xmlns:w="http://schemas.openxmlformats.org/wordprocessingml/2006/main">
        <w:t xml:space="preserve">ਇਸਰਾਏਲੀਆਂ ਨੇ ਆਪਣੀ ਭੇਟ ਵਜੋਂ ਯਹੋਵਾਹ ਨੂੰ 16,750 ਸ਼ੈਕਲ ਸੋਨਾ ਚੜ੍ਹਾਇਆ।</w:t>
      </w:r>
    </w:p>
    <w:p/>
    <w:p>
      <w:r xmlns:w="http://schemas.openxmlformats.org/wordprocessingml/2006/main">
        <w:t xml:space="preserve">1. ਦੇਣ ਦੀ ਸ਼ਕਤੀ: ਰੱਬ ਨੂੰ ਕਿਵੇਂ ਜਾਣ ਦਿਓ ਅਤੇ ਜਾਣ ਦਿਓ</w:t>
      </w:r>
    </w:p>
    <w:p/>
    <w:p>
      <w:r xmlns:w="http://schemas.openxmlformats.org/wordprocessingml/2006/main">
        <w:t xml:space="preserve">2. ਕੁਰਬਾਨੀ ਅਤੇ ਆਗਿਆਕਾਰੀ: ਪਰਮਾਤਮਾ ਦਾ ਪਾਲਣ ਕਰਨ ਦੀ ਕੀਮਤ</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ਫਿਲਪੀਆਂ 4:12-13 -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ਗਿਣਤੀ 31:53 (ਯੁੱਧੀਆਂ ਨੇ ਲੁੱਟ ਲਿਆ ਸੀ, ਹਰ ਮਨੁੱਖ ਆਪਣੇ ਲਈ।)</w:t>
      </w:r>
    </w:p>
    <w:p/>
    <w:p>
      <w:r xmlns:w="http://schemas.openxmlformats.org/wordprocessingml/2006/main">
        <w:t xml:space="preserve">ਇਸ ਹਵਾਲੇ ਵਿਚ ਦੱਸਿਆ ਗਿਆ ਹੈ ਕਿ ਕਿਵੇਂ ਯੁੱਧ ਦੇ ਬੰਦਿਆਂ ਨੇ ਆਪਣੇ ਲਈ ਲੁੱਟ ਦਾ ਮਾਲ ਲਿਆ ਸੀ।</w:t>
      </w:r>
    </w:p>
    <w:p/>
    <w:p>
      <w:r xmlns:w="http://schemas.openxmlformats.org/wordprocessingml/2006/main">
        <w:t xml:space="preserve">1. ਸੰਤੁਸ਼ਟੀ: ਸਾਡੇ ਕੋਲ ਜੋ ਹੈ ਉਸ ਨਾਲ ਸੰਤੁਸ਼ਟ ਹੋਣ ਦਾ ਮਹੱਤਵ</w:t>
      </w:r>
    </w:p>
    <w:p/>
    <w:p>
      <w:r xmlns:w="http://schemas.openxmlformats.org/wordprocessingml/2006/main">
        <w:t xml:space="preserve">2. ਲਾਲਚ: ਬੇਲੋੜੀ ਦੌਲਤ ਦਾ ਪਿੱਛਾ ਕਰਨ ਦੇ ਖ਼ਤਰੇ</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ਕਹਾਉਤਾਂ 15:16 - "ਵੱਡੇ ਖ਼ਜ਼ਾਨੇ ਅਤੇ ਇਸ ਦੇ ਨਾਲ ਮੁਸੀਬਤ ਨਾਲੋਂ ਪ੍ਰਭੂ ਦੇ ਡਰ ਨਾਲ ਥੋੜਾ ਜਿਹਾ ਚੰਗਾ ਹੈ."</w:t>
      </w:r>
    </w:p>
    <w:p/>
    <w:p>
      <w:r xmlns:w="http://schemas.openxmlformats.org/wordprocessingml/2006/main">
        <w:t xml:space="preserve">ਗਿਣਤੀ 31:54 ਅਤੇ ਮੂਸਾ ਅਤੇ ਅਲਆਜ਼ਾਰ ਜਾਜਕ ਹਜ਼ਾਰਾਂ ਅਤੇ ਸੈਂਕੜਿਆਂ ਦੇ ਸਰਦਾਰਾਂ ਦਾ ਸੋਨਾ ਲੈ ਕੇ ਮੰਡਲੀ ਦੇ ਤੰਬੂ ਵਿੱਚ ਯਹੋਵਾਹ ਦੇ ਅੱਗੇ ਇਸਰਾਏਲੀਆਂ ਦੀ ਯਾਦਗਾਰੀ ਲਈ ਲੈ ਆਏ।</w:t>
      </w:r>
    </w:p>
    <w:p/>
    <w:p>
      <w:r xmlns:w="http://schemas.openxmlformats.org/wordprocessingml/2006/main">
        <w:t xml:space="preserve">ਮੂਸਾ ਅਤੇ ਅਲਆਜ਼ਾਰ ਜਾਜਕ ਨੇ ਹਜ਼ਾਰਾਂ ਅਤੇ ਸੈਂਕੜਿਆਂ ਦੇ ਸਰਦਾਰਾਂ ਦਾ ਸੋਨਾ ਲਿਆ ਅਤੇ ਯਹੋਵਾਹ ਦੇ ਅੱਗੇ ਇਸਰਾਏਲੀਆਂ ਦੀ ਯਾਦਗਾਰ ਵਜੋਂ ਮੰਡਲੀ ਦੇ ਤੰਬੂ ਵਿੱਚ ਲਿਆਏ।</w:t>
      </w:r>
    </w:p>
    <w:p/>
    <w:p>
      <w:r xmlns:w="http://schemas.openxmlformats.org/wordprocessingml/2006/main">
        <w:t xml:space="preserve">1. ਉਸਦੇ ਲੋਕਾਂ ਲਈ ਯਾਦਗਾਰਾਂ ਪ੍ਰਦਾਨ ਕਰਨ ਵਿੱਚ ਪਰਮੇਸ਼ੁਰ ਦੀ ਦਇਆ</w:t>
      </w:r>
    </w:p>
    <w:p/>
    <w:p>
      <w:r xmlns:w="http://schemas.openxmlformats.org/wordprocessingml/2006/main">
        <w:t xml:space="preserve">2. ਇਜ਼ਰਾਈਲ ਦੇ ਭਵਿੱਖ ਲਈ ਯਾਦ ਦੀ ਸ਼ਕਤੀ</w:t>
      </w:r>
    </w:p>
    <w:p/>
    <w:p>
      <w:r xmlns:w="http://schemas.openxmlformats.org/wordprocessingml/2006/main">
        <w:t xml:space="preserve">1. ਬਿਵਸਥਾ ਸਾਰ 8:2-3 - ਯਾਦ ਰੱਖੋ ਕਿ ਕਿਵੇਂ ਯਹੋਵਾਹ ਤੁਹਾਡੇ ਪਰਮੇਸ਼ੁਰ ਨੇ ਤੁਹਾਨੂੰ ਇਨ੍ਹਾਂ ਚਾਲੀ ਸਾਲਾਂ ਵਿੱਚ ਉਜਾੜ ਵਿੱਚ ਸਾਰੇ ਰਸਤੇ ਵਿੱਚ ਅਗਵਾਈ ਕੀਤੀ, ਤੁਹਾਨੂੰ ਨਿਮਰ ਅਤੇ ਪਰਖਣ ਲਈ ਇਹ ਜਾਣਨ ਲਈ ਕਿ ਤੁਹਾਡੇ ਦਿਲ ਵਿੱਚ ਕੀ ਹੈ, ਤੁਸੀਂ ਉਸਦੇ ਹੁਕਮਾਂ ਦੀ ਪਾਲਣਾ ਕਰੋਗੇ ਜਾਂ ਨਹੀਂ। .</w:t>
      </w:r>
    </w:p>
    <w:p/>
    <w:p>
      <w:r xmlns:w="http://schemas.openxmlformats.org/wordprocessingml/2006/main">
        <w:t xml:space="preserve">2. ਜ਼ਬੂਰ 78:3-4 - ਉਹ ਚੀਜ਼ਾਂ ਜੋ ਅਸੀਂ ਸੁਣੀਆਂ ਅਤੇ ਜਾਣੀਆਂ ਹਨ, ਜੋ ਸਾਡੇ ਪੁਰਖਿਆਂ ਨੇ ਸਾਨੂੰ ਦੱਸੀਆਂ ਹਨ। ਅਸੀਂ ਉਨ੍ਹਾਂ ਨੂੰ ਉਨ੍ਹਾਂ ਦੇ ਬੱਚਿਆਂ ਤੋਂ ਨਹੀਂ ਲੁਕਾਵਾਂਗੇ, ਪਰ ਆਉਣ ਵਾਲੀ ਪੀੜ੍ਹੀ ਨੂੰ ਪ੍ਰਭੂ ਦੇ ਸ਼ਾਨਦਾਰ ਕੰਮਾਂ, ਅਤੇ ਉਸਦੀ ਸ਼ਕਤੀ, ਅਤੇ ਅਚੰਭੇ ਬਾਰੇ ਦੱਸਾਂਗੇ ਜੋ ਉਸਨੇ ਕੀਤੇ ਹਨ।</w:t>
      </w:r>
    </w:p>
    <w:p/>
    <w:p>
      <w:r xmlns:w="http://schemas.openxmlformats.org/wordprocessingml/2006/main">
        <w:t xml:space="preserve">ਸੰਖਿਆ 32 ਨੂੰ ਤਿੰਨ ਪੈਰਿਆਂ ਵਿੱਚ ਹੇਠਾਂ ਦਿੱਤੇ ਅਨੁਸਾਰ ਸੰਖੇਪ ਕੀਤਾ ਜਾ ਸਕਦਾ ਹੈ, ਸੰਕੇਤਕ ਆਇਤਾਂ ਦੇ ਨਾਲ:</w:t>
      </w:r>
    </w:p>
    <w:p/>
    <w:p>
      <w:r xmlns:w="http://schemas.openxmlformats.org/wordprocessingml/2006/main">
        <w:t xml:space="preserve">ਪੈਰਾ 1: ਗਿਣਤੀ 32:1-5 ਉਸ ਸਥਿਤੀ ਨੂੰ ਪੇਸ਼ ਕਰਦਾ ਹੈ ਜਿੱਥੇ ਰਊਬੇਨ ਅਤੇ ਗਾਡ ਦੇ ਗੋਤ ਮੂਸਾ ਕੋਲ ਬੇਨਤੀ ਕਰਨ ਲਈ ਆਉਂਦੇ ਹਨ। ਉਨ੍ਹਾਂ ਨੇ ਦੇਖਿਆ ਕਿ ਯਾਜ਼ਰ ਅਤੇ ਗਿਲਿਅਦ ਦੀ ਧਰਤੀ, ਜਿਸ ਨੂੰ ਉਨ੍ਹਾਂ ਨੇ ਜਿੱਤ ਲਿਆ ਸੀ, ਪਸ਼ੂਆਂ ਲਈ ਢੁਕਵੀਂ ਹੈ। ਇਹਨਾਂ ਕਬੀਲਿਆਂ ਦੇ ਨੇਤਾਵਾਂ ਨੇ ਤਜਵੀਜ਼ ਕੀਤੀ ਕਿ ਉਹਨਾਂ ਨੂੰ ਬਾਕੀ ਇਜ਼ਰਾਈਲ ਦੇ ਨਾਲ ਵਾਅਦਾ ਕੀਤੇ ਹੋਏ ਦੇਸ਼ ਵਿੱਚ ਜਾਣ ਦੀ ਬਜਾਏ ਇਸ ਦੇਸ਼ ਵਿੱਚ ਵਸਣ ਦੀ ਇਜਾਜ਼ਤ ਦਿੱਤੀ ਜਾਵੇ।</w:t>
      </w:r>
    </w:p>
    <w:p/>
    <w:p>
      <w:r xmlns:w="http://schemas.openxmlformats.org/wordprocessingml/2006/main">
        <w:t xml:space="preserve">ਪੈਰਾ 2: ਗਿਣਤੀ 32:6-15 ਵਿੱਚ ਜਾਰੀ ਰੱਖਦੇ ਹੋਏ, ਮੂਸਾ ਰਊਬੇਨ ਅਤੇ ਗਾਡ ਦੁਆਰਾ ਕੀਤੇ ਪ੍ਰਸਤਾਵ ਬਾਰੇ ਚਿੰਤਾ ਪ੍ਰਗਟ ਕਰਦਾ ਹੈ। ਉਹ ਉਨ੍ਹਾਂ ਨੂੰ ਯਾਦ ਦਿਵਾਉਂਦਾ ਹੈ ਕਿ ਕਿਵੇਂ ਉਨ੍ਹਾਂ ਦੇ ਪਿਉ-ਦਾਦਿਆਂ ਨੇ ਇਜ਼ਰਾਈਲੀਆਂ ਨੂੰ ਕਨਾਨ ਵਿਚ ਦਾਖਲ ਹੋਣ ਤੋਂ ਨਿਰਾਸ਼ ਕੀਤਾ ਸੀ, ਨਤੀਜੇ ਵਜੋਂ ਉਹ ਚਾਲੀ ਸਾਲ ਉਜਾੜ ਵਿਚ ਭਟਕਦੇ ਰਹੇ ਸਨ। ਮੂਸਾ ਡਰਦਾ ਹੈ ਕਿ ਜੇ ਰਊਬੇਨ ਅਤੇ ਗਾਡ ਕਨਾਨ ਵਿਚ ਪਾਰ ਨਾ ਜਾਣਾ ਚੁਣਦੇ ਹਨ, ਤਾਂ ਇਹ ਬਾਕੀ ਦੇ ਇਸਰਾਏਲ ਨੂੰ ਵੀ ਅਜਿਹਾ ਕਰਨ ਤੋਂ ਨਿਰਾਸ਼ ਕਰੇਗਾ। ਉਹ ਉਨ੍ਹਾਂ ਨੂੰ ਚੇਤਾਵਨੀ ਦਿੰਦਾ ਹੈ ਕਿ ਉਨ੍ਹਾਂ ਦੇ ਕੰਮਾਂ ਨਾਲ ਸਾਰੇ ਇਸਰਾਏਲ ਦੇ ਵਿਰੁੱਧ ਪਰਮੇਸ਼ੁਰ ਦਾ ਗੁੱਸਾ ਭੜਕ ਸਕਦਾ ਹੈ।</w:t>
      </w:r>
    </w:p>
    <w:p/>
    <w:p>
      <w:r xmlns:w="http://schemas.openxmlformats.org/wordprocessingml/2006/main">
        <w:t xml:space="preserve">ਪੈਰਾ 3: ਅੰਕ 32 ਮੂਸਾ ਅਤੇ ਰਊਬੇਨ ਅਤੇ ਗਾਦ ਦੇ ਗੋਤਾਂ ਵਿਚਕਾਰ ਹੋਏ ਇਕ ਸਮਝੌਤੇ ਨਾਲ ਸਮਾਪਤ ਹੁੰਦਾ ਹੈ। ਉਹ ਗਿਲਿਅਡ ਵਿਚ ਆਪਣੇ ਆਪ ਨੂੰ ਸੈਟਲ ਕਰਨ ਤੋਂ ਪਹਿਲਾਂ ਕਨਾਨ ਨੂੰ ਜਿੱਤਣ ਵਿਚ ਸਹਾਇਤਾ ਲਈ ਆਪਣੇ ਯੋਧਿਆਂ ਨੂੰ ਭੇਜਣ ਲਈ ਸਹਿਮਤ ਹੁੰਦੇ ਹਨ। ਕਬੀਲੇ ਲੜਾਈ ਵਿੱਚ ਹਿੱਸਾ ਲੈਂਦੇ ਹੋਏ ਆਪਣੇ ਪਰਿਵਾਰਾਂ ਨੂੰ ਪਿੱਛੇ ਛੱਡਣ ਦਾ ਵਾਅਦਾ ਕਰਦੇ ਹਨ ਜਦੋਂ ਤੱਕ ਬਾਕੀ ਸਾਰੇ ਕਬੀਲਿਆਂ ਨੂੰ ਉਨ੍ਹਾਂ ਦੀ ਵਿਰਾਸਤ ਨਹੀਂ ਮਿਲ ਜਾਂਦੀ। ਉਹ ਇਸ ਪ੍ਰਬੰਧ ਨੂੰ ਪੂਰਾ ਕਰਨ ਲਈ ਆਪਣੀ ਵਚਨਬੱਧਤਾ ਦੀ ਪੁਸ਼ਟੀ ਕਰਦੇ ਹਨ।</w:t>
      </w:r>
    </w:p>
    <w:p/>
    <w:p>
      <w:r xmlns:w="http://schemas.openxmlformats.org/wordprocessingml/2006/main">
        <w:t xml:space="preserve">ਸਾਰੰਸ਼ ਵਿੱਚ:</w:t>
      </w:r>
    </w:p>
    <w:p>
      <w:r xmlns:w="http://schemas.openxmlformats.org/wordprocessingml/2006/main">
        <w:t xml:space="preserve">ਨੰਬਰ 32 ਪੇਸ਼ ਕਰਦਾ ਹੈ:</w:t>
      </w:r>
    </w:p>
    <w:p>
      <w:r xmlns:w="http://schemas.openxmlformats.org/wordprocessingml/2006/main">
        <w:t xml:space="preserve">ਰਊਬੇਨ ਦੁਆਰਾ ਬੇਨਤੀ, ਗਾਡ ਵਾਅਦਾ ਕੀਤੇ ਹੋਏ ਦੇਸ਼ ਤੋਂ ਬਾਹਰ ਵਸਣਾ;</w:t>
      </w:r>
    </w:p>
    <w:p>
      <w:r xmlns:w="http://schemas.openxmlformats.org/wordprocessingml/2006/main">
        <w:t xml:space="preserve">ਮੂਸਾ ਦੀ ਚਿੰਤਾ ਡਰਦੀ ਹੈ ਕਿ ਇਹ ਦੂਜਿਆਂ ਨੂੰ ਨਿਰਾਸ਼ ਕਰੇਗਾ;</w:t>
      </w:r>
    </w:p>
    <w:p>
      <w:r xmlns:w="http://schemas.openxmlformats.org/wordprocessingml/2006/main">
        <w:t xml:space="preserve">ਸਮਝੌਤਾ ਕਰਨ ਤੋਂ ਪਹਿਲਾਂ ਯੋਧਿਆਂ ਦੀ ਸਹਾਇਤਾ 'ਤੇ ਪਹੁੰਚ ਗਿਆ।</w:t>
      </w:r>
    </w:p>
    <w:p/>
    <w:p>
      <w:r xmlns:w="http://schemas.openxmlformats.org/wordprocessingml/2006/main">
        <w:t xml:space="preserve">ਰੂਬੇਨ, ਗਾਡ ਨੇ ਵਾਅਦਾ ਕੀਤੇ ਹੋਏ ਦੇਸ਼ ਤੋਂ ਬਾਹਰ ਵਸਣ ਦੀ ਇਜਾਜ਼ਤ ਮੰਗੀ;</w:t>
      </w:r>
    </w:p>
    <w:p>
      <w:r xmlns:w="http://schemas.openxmlformats.org/wordprocessingml/2006/main">
        <w:t xml:space="preserve">ਮੂਸਾ ਦੂਜਿਆਂ ਨੂੰ ਨਿਰਾਸ਼ ਕਰਨ ਬਾਰੇ ਚਿੰਤਾ ਪ੍ਰਗਟ ਕਰਦਾ ਹੈ;</w:t>
      </w:r>
    </w:p>
    <w:p>
      <w:r xmlns:w="http://schemas.openxmlformats.org/wordprocessingml/2006/main">
        <w:t xml:space="preserve">ਸੈਟਲ ਹੋਣ ਤੋਂ ਪਹਿਲਾਂ ਯੋਧਿਆਂ ਦੀ ਸਹਾਇਤਾ ਲਈ ਸਮਝੌਤਾ ਹੋਇਆ।</w:t>
      </w:r>
    </w:p>
    <w:p/>
    <w:p>
      <w:r xmlns:w="http://schemas.openxmlformats.org/wordprocessingml/2006/main">
        <w:t xml:space="preserve">ਅਧਿਆਇ ਰੂਬੇਨ ਅਤੇ ਗਾਦ ਦੇ ਗੋਤਾਂ ਦੁਆਰਾ ਵਾਅਦਾ ਕੀਤੇ ਹੋਏ ਦੇਸ਼ ਤੋਂ ਬਾਹਰ ਵਸਣ ਬਾਰੇ ਕੀਤੀ ਗਈ ਬੇਨਤੀ 'ਤੇ ਕੇਂਦ੍ਰਤ ਕਰਦਾ ਹੈ। ਨੰਬਰ 32 ਵਿਚ, ਇਹ ਕਬੀਲੇ ਮੂਸਾ ਕੋਲ ਆਉਂਦੇ ਹਨ ਅਤੇ ਜਾਜ਼ਰ ਅਤੇ ਗਿਲਿਅਡ ਦੇ ਦੇਸ਼ ਵਿਚ ਵੱਸਣ ਦੀ ਆਪਣੀ ਇੱਛਾ ਪ੍ਰਗਟ ਕਰਦੇ ਹਨ, ਜਿਸ ਨੂੰ ਉਨ੍ਹਾਂ ਨੇ ਪਹਿਲਾਂ ਹੀ ਜਿੱਤ ਲਿਆ ਸੀ ਅਤੇ ਆਪਣੇ ਪਸ਼ੂਆਂ ਲਈ ਢੁਕਵਾਂ ਪਾਇਆ ਸੀ। ਹਾਲਾਂਕਿ, ਮੂਸਾ ਨੂੰ ਚਿੰਤਾ ਹੈ ਕਿ ਇਹ ਫੈਸਲਾ ਬਾਕੀ ਇਸਰਾਏਲੀਆਂ ਨੂੰ ਕਨਾਨ ਵਿੱਚ ਦਾਖਲ ਹੋਣ ਤੋਂ ਨਿਰਾਸ਼ ਕਰ ਸਕਦਾ ਹੈ ਜਿਵੇਂ ਕਿ ਅਸਲ ਵਿੱਚ ਪਰਮੇਸ਼ੁਰ ਦੁਆਰਾ ਹੁਕਮ ਦਿੱਤਾ ਗਿਆ ਸੀ। ਉਹ ਉਨ੍ਹਾਂ ਨੂੰ ਉਨ੍ਹਾਂ ਦੇ ਪਿਉ-ਦਾਦਿਆਂ ਦੁਆਰਾ ਭੁਗਤਣ ਵਾਲੇ ਨਤੀਜਿਆਂ ਦੀ ਯਾਦ ਦਿਵਾਉਂਦਾ ਹੈ ਜਿਨ੍ਹਾਂ ਨੇ ਇਸਰਾਏਲੀਆਂ ਨੂੰ ਕਨਾਨ ਵਿਚ ਦਾਖਲ ਹੋਣ ਤੋਂ ਨਿਰਾਸ਼ ਕੀਤਾ, ਜਿਸ ਦੇ ਨਤੀਜੇ ਵਜੋਂ ਚਾਲੀ ਸਾਲ ਉਜਾੜ ਵਿਚ ਭਟਕਣਾ ਪਿਆ।</w:t>
      </w:r>
    </w:p>
    <w:p/>
    <w:p>
      <w:r xmlns:w="http://schemas.openxmlformats.org/wordprocessingml/2006/main">
        <w:t xml:space="preserve">ਮੂਸਾ ਦੀਆਂ ਚਿੰਤਾਵਾਂ ਦੇ ਬਾਵਜੂਦ, ਉਸ ਦੇ ਅਤੇ ਰਊਬੇਨ ਅਤੇ ਗਾਦ ਦੇ ਗੋਤਾਂ ਵਿਚਕਾਰ ਇਕ ਸਮਝੌਤਾ ਹੋਇਆ। ਉਹ ਗਿਲਿਅਡ ਵਿੱਚ ਆਪਣੇ ਆਪ ਨੂੰ ਸੈਟਲ ਕਰਨ ਤੋਂ ਪਹਿਲਾਂ ਦੂਜੇ ਕਬੀਲਿਆਂ ਦੇ ਨਾਲ ਕਨਾਨ ਨੂੰ ਜਿੱਤਣ ਵਿੱਚ ਸਹਾਇਤਾ ਕਰਨ ਲਈ ਆਪਣੇ ਯੋਧਿਆਂ ਨੂੰ ਭੇਜਣ ਲਈ ਸਹਿਮਤ ਹੁੰਦੇ ਹਨ। ਕਬੀਲੇ ਲੜਾਈ ਵਿੱਚ ਹਿੱਸਾ ਲੈਂਦੇ ਹੋਏ ਆਪਣੇ ਪਰਿਵਾਰਾਂ ਨੂੰ ਪਿੱਛੇ ਛੱਡਣ ਦਾ ਵਾਅਦਾ ਕਰਦੇ ਹਨ ਜਦੋਂ ਤੱਕ ਬਾਕੀ ਸਾਰੇ ਕਬੀਲਿਆਂ ਨੂੰ ਉਨ੍ਹਾਂ ਦੀ ਵਿਰਾਸਤ ਨਹੀਂ ਮਿਲ ਜਾਂਦੀ। ਇਹ ਪ੍ਰਬੰਧ ਇਹ ਯਕੀਨੀ ਬਣਾਉਂਦਾ ਹੈ ਕਿ ਉਹ ਆਪਣੇ ਲਈ ਚੁਣੀ ਗਈ ਧਰਤੀ ਦਾ ਆਨੰਦ ਲੈਣ ਤੋਂ ਪਹਿਲਾਂ ਕਨਾਨ ਨੂੰ ਜਿੱਤਣ ਲਈ ਆਪਣੀਆਂ ਜ਼ਿੰਮੇਵਾਰੀਆਂ ਨੂੰ ਪੂਰਾ ਕਰਨ।</w:t>
      </w:r>
    </w:p>
    <w:p/>
    <w:p>
      <w:r xmlns:w="http://schemas.openxmlformats.org/wordprocessingml/2006/main">
        <w:t xml:space="preserve">ਅੰਤ ਵਿੱਚ, ਨੰਬਰ 32 ਵਾਅਦਾ ਕੀਤੇ ਹੋਏ ਦੇਸ਼ ਤੋਂ ਬਾਹਰ ਵਸੇਬੇ ਬਾਰੇ ਮੂਸਾ ਅਤੇ ਰਊਬੇਨ ਅਤੇ ਗਾਦ ਦੇ ਗੋਤਾਂ ਵਿਚਕਾਰ ਇੱਕ ਮਹੱਤਵਪੂਰਣ ਚਰਚਾ ਨੂੰ ਉਜਾਗਰ ਕਰਦਾ ਹੈ। ਇਹ ਦੂਸਰਿਆਂ ਨੂੰ ਰੱਬ ਦੇ ਹੁਕਮਾਂ ਦੀ ਪਾਲਣਾ ਕਰਨ ਤੋਂ ਨਿਰਾਸ਼ ਕਰਨ ਬਾਰੇ ਮੂਸਾ ਦੀਆਂ ਚਿੰਤਾਵਾਂ 'ਤੇ ਜ਼ੋਰ ਦਿੰਦਾ ਹੈ ਜਦੋਂ ਕਿ ਇਕ ਸਮਝੌਤੇ ਦਾ ਪ੍ਰਦਰਸ਼ਨ ਵੀ ਕਰਦਾ ਹੈ ਜਿੱਥੇ ਇਹ ਕਬੀਲੇ ਆਪਣੇ ਆਪ ਨੂੰ ਸੈਟਲ ਕਰਨ ਤੋਂ ਪਹਿਲਾਂ ਜਿੱਤ ਵਿੱਚ ਸਹਾਇਤਾ ਕਰਨ ਲਈ ਵਚਨਬੱਧ ਹੁੰਦੇ ਹਨ।</w:t>
      </w:r>
    </w:p>
    <w:p/>
    <w:p>
      <w:r xmlns:w="http://schemas.openxmlformats.org/wordprocessingml/2006/main">
        <w:t xml:space="preserve">ਗਿਣਤੀ 32:1 ਰਊਬੇਨ ਅਤੇ ਗਾਦ ਦੇ ਲੋਕਾਂ ਕੋਲ ਪਸ਼ੂਆਂ ਦੀ ਬਹੁਤ ਵੱਡੀ ਭੀੜ ਸੀ, ਅਤੇ ਜਦੋਂ ਉਨ੍ਹਾਂ ਨੇ ਯਜ਼ੇਰ ਦੇ ਦੇਸ਼ ਅਤੇ ਗਿਲਆਦ ਦੇ ਦੇਸ਼ ਨੂੰ ਦੇਖਿਆ, ਤਾਂ ਵੇਖੋ, ਉਹ ਥਾਂ ਪਸ਼ੂਆਂ ਲਈ ਇੱਕ ਥਾਂ ਸੀ।</w:t>
      </w:r>
    </w:p>
    <w:p/>
    <w:p>
      <w:r xmlns:w="http://schemas.openxmlformats.org/wordprocessingml/2006/main">
        <w:t xml:space="preserve">ਰਊਬੇਨ ਅਤੇ ਗਾਦ ਦੇ ਬੱਚਿਆਂ ਕੋਲ ਬਹੁਤ ਸਾਰੇ ਪਸ਼ੂ ਸਨ, ਅਤੇ ਜਦੋਂ ਉਨ੍ਹਾਂ ਨੇ ਯਜ਼ੇਰ ਅਤੇ ਗਿਲਆਦ ਦੀ ਧਰਤੀ ਨੂੰ ਦੇਖਿਆ, ਤਾਂ ਉਨ੍ਹਾਂ ਨੇ ਮਹਿਸੂਸ ਕੀਤਾ ਕਿ ਇਹ ਉਨ੍ਹਾਂ ਦੇ ਪਸ਼ੂਆਂ ਲਈ ਆਦਰਸ਼ ਸੀ।</w:t>
      </w:r>
    </w:p>
    <w:p/>
    <w:p>
      <w:r xmlns:w="http://schemas.openxmlformats.org/wordprocessingml/2006/main">
        <w:t xml:space="preserve">1. ਪ੍ਰਮਾਤਮਾ ਦਾ ਪ੍ਰਬੰਧ: ਅਚਾਨਕ ਸਥਾਨਾਂ ਵਿੱਚ ਮੌਕਿਆਂ ਦੀ ਖੋਜ ਕਰਨਾ</w:t>
      </w:r>
    </w:p>
    <w:p/>
    <w:p>
      <w:r xmlns:w="http://schemas.openxmlformats.org/wordprocessingml/2006/main">
        <w:t xml:space="preserve">2. ਮਸੀਹ ਵਿੱਚ ਸੰਤੁਸ਼ਟੀ: ਪਰਮੇਸ਼ੁਰ ਦੀ ਯੋਜਨਾ ਵਿੱਚ ਸੰਤੁਸ਼ਟੀ ਲੱਭਣਾ</w:t>
      </w:r>
    </w:p>
    <w:p/>
    <w:p>
      <w:r xmlns:w="http://schemas.openxmlformats.org/wordprocessingml/2006/main">
        <w:t xml:space="preserve">1. ਜ਼ਬੂਰ 37:4 - ਆਪਣੇ ਆਪ ਨੂੰ ਪ੍ਰਭੂ ਵਿੱਚ ਅਨੰਦ ਕਰੋ, ਅਤੇ ਉਹ ਤੁਹਾਨੂੰ ਤੁਹਾਡੇ ਦਿਲ ਦੀਆਂ ਇੱਛਾਵਾਂ ਦੇਵੇਗਾ।</w:t>
      </w:r>
    </w:p>
    <w:p/>
    <w:p>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ਗਿਣਤੀ 32:2 ਗਾਦ ਅਤੇ ਰਊਬੇਨ ਦੇ ਪੁੱਤਰਾਂ ਨੇ ਆ ਕੇ ਮੂਸਾ ਅਤੇ ਅਲਆਜ਼ਾਰ ਜਾਜਕ ਅਤੇ ਮੰਡਲੀ ਦੇ ਸਰਦਾਰਾਂ ਨੂੰ ਆਖਿਆ,</w:t>
      </w:r>
    </w:p>
    <w:p/>
    <w:p>
      <w:r xmlns:w="http://schemas.openxmlformats.org/wordprocessingml/2006/main">
        <w:t xml:space="preserve">ਗਾਦ ਅਤੇ ਰਊਬੇਨ ਦੇ ਬੱਚਿਆਂ ਨੇ ਮੂਸਾ, ਜਾਜਕ ਅਲਆਜ਼ਾਰ ਅਤੇ ਸਮਾਜ ਦੇ ਆਗੂਆਂ ਨਾਲ ਗੱਲ ਕੀਤੀ।</w:t>
      </w:r>
    </w:p>
    <w:p/>
    <w:p>
      <w:r xmlns:w="http://schemas.openxmlformats.org/wordprocessingml/2006/main">
        <w:t xml:space="preserve">1. "ਏਕਤਾ ਦੀ ਸ਼ਕਤੀ: ਪਰਮੇਸ਼ੁਰ ਦੀ ਮਹਿਮਾ ਲਈ ਇਕੱਠੇ ਕੰਮ ਕਰਨਾ"</w:t>
      </w:r>
    </w:p>
    <w:p/>
    <w:p>
      <w:r xmlns:w="http://schemas.openxmlformats.org/wordprocessingml/2006/main">
        <w:t xml:space="preserve">2. "ਆਗਿਆਕਾਰੀ ਦੀ ਤਰਜੀਹ: ਪਰਮੇਸ਼ੁਰ ਦੇ ਨੇਤਾਵਾਂ ਨੂੰ ਸੁਣਨਾ"</w:t>
      </w:r>
    </w:p>
    <w:p/>
    <w:p>
      <w:r xmlns:w="http://schemas.openxmlformats.org/wordprocessingml/2006/main">
        <w:t xml:space="preserve">1. ਫ਼ਿਲਿੱਪੀਆਂ 2: 1-4 - "ਇਸ ਲਈ ਜੇ ਮਸੀਹ ਵਿੱਚ ਕੋਈ ਹੌਸਲਾ ਹੈ, ਜੇ ਪਿਆਰ ਦੀ ਕੋਈ ਤਸੱਲੀ ਹੈ, ਜੇ ਕੋਈ ਆਤਮਾ ਦੀ ਸੰਗਤ ਹੈ, ਜੇ ਕੋਈ ਪਿਆਰ ਅਤੇ ਦਇਆ ਹੈ, ਤਾਂ ਮੇਰੇ ਅਨੰਦ ਨੂੰ ਪੂਰਾ ਕਰੋ। ਇੱਕੋ ਮਨ, ਇੱਕੋ ਜਿਹਾ ਪਿਆਰ ਬਣਾਈ ਰੱਖਣ, ਆਤਮਾ ਵਿੱਚ ਏਕਤਾ, ਇੱਕ ਉਦੇਸ਼ ਲਈ ਇਰਾਦਾ। ਸੁਆਰਥ ਜਾਂ ਖਾਲੀ ਅਹੰਕਾਰ ਤੋਂ ਕੁਝ ਨਾ ਕਰੋ, ਪਰ ਮਨ ਦੀ ਨਿਮਰਤਾ ਨਾਲ ਇੱਕ ਦੂਜੇ ਨੂੰ ਆਪਣੇ ਨਾਲੋਂ ਵੱਧ ਮਹੱਤਵਪੂਰਨ ਸਮਝੋ।"</w:t>
      </w:r>
    </w:p>
    <w:p/>
    <w:p>
      <w:r xmlns:w="http://schemas.openxmlformats.org/wordprocessingml/2006/main">
        <w:t xml:space="preserve">2. ਇਬਰਾਨੀਆਂ 13:17 - "ਆਪਣੇ ਨੇਤਾਵਾਂ ਦਾ ਕਹਿਣਾ ਮੰਨੋ ਅਤੇ ਉਨ੍ਹਾਂ ਦੇ ਅਧੀਨ ਰਹੋ, ਕਿਉਂਕਿ ਉਹ ਤੁਹਾਡੀਆਂ ਰੂਹਾਂ ਦੀ ਰਾਖੀ ਕਰਦੇ ਹਨ, ਜਿਵੇਂ ਕਿ ਜਿਨ੍ਹਾਂ ਨੂੰ ਲੇਖਾ ਦੇਣਾ ਪਵੇਗਾ। ਉਹ ਇਹ ਖੁਸ਼ੀ ਨਾਲ ਕਰਨ ਦਿਓ, ਨਾ ਕਿ ਹਾਹਾਕਾਰ ਨਾਲ, ਕਿਉਂਕਿ ਇਹ ਹੋਵੇਗਾ. ਤੁਹਾਡੇ ਲਈ ਕੋਈ ਲਾਭ ਨਹੀਂ ਹੈ।"</w:t>
      </w:r>
    </w:p>
    <w:p/>
    <w:p>
      <w:r xmlns:w="http://schemas.openxmlformats.org/wordprocessingml/2006/main">
        <w:t xml:space="preserve">ਗਿਣਤੀ 32:3 ਅਟਾਰੋਥ, ਦੀਬੋਨ, ਯਾਜ਼ੇਰ, ਨਿਮਰਾਹ, ਹੇਸ਼ਬੋਨ, ਅਲਾਲੇਹ, ਸ਼ਬਾਮ, ਨਬੋ ਅਤੇ ਬਿਓਨ,</w:t>
      </w:r>
    </w:p>
    <w:p/>
    <w:p>
      <w:r xmlns:w="http://schemas.openxmlformats.org/wordprocessingml/2006/main">
        <w:t xml:space="preserve">ਰਊਬੇਨ ਅਤੇ ਗਾਦ ਦੇ ਗੋਤ ਯਰਦਨ ਨਦੀ ਦੇ ਪੂਰਬ ਵੱਲ ਦੇਸ਼ ਵਿੱਚ ਵਸਣਾ ਚਾਹੁੰਦੇ ਸਨ।</w:t>
      </w:r>
    </w:p>
    <w:p/>
    <w:p>
      <w:r xmlns:w="http://schemas.openxmlformats.org/wordprocessingml/2006/main">
        <w:t xml:space="preserve">1: ਪਰਮੇਸ਼ੁਰ ਸਾਨੂੰ ਦਿਖਾਉਂਦਾ ਹੈ ਕਿ ਉਹ ਆਪਣੇ ਵਾਅਦਿਆਂ ਪ੍ਰਤੀ ਵਫ਼ਾਦਾਰ ਹੈ। ਉਹ ਰਊਬੇਨ ਅਤੇ ਗਾਦ ਦੇ ਗੋਤਾਂ ਨੂੰ ਯਰਦਨ ਨਦੀ ਦੇ ਪੂਰਬ ਵੱਲ ਜ਼ਮੀਨ ਦੇਣ ਦੇ ਆਪਣੇ ਵਾਅਦੇ ਪ੍ਰਤੀ ਵਫ਼ਾਦਾਰ ਸੀ।</w:t>
      </w:r>
    </w:p>
    <w:p/>
    <w:p>
      <w:r xmlns:w="http://schemas.openxmlformats.org/wordprocessingml/2006/main">
        <w:t xml:space="preserve">2: ਪਰਮੇਸ਼ੁਰ ਬਹੁਤਾਤ ਦਾ ਪਰਮੇਸ਼ੁਰ ਹੈ। ਉਹ ਆਪਣੇ ਲੋਕਾਂ ਲਈ ਲੋੜੀਂਦੀ ਜ਼ਮੀਨ ਤੋਂ ਵੱਧ ਪ੍ਰਦਾਨ ਕਰਨ ਦੇ ਯੋਗ ਹੈ।</w:t>
      </w:r>
    </w:p>
    <w:p/>
    <w:p>
      <w:r xmlns:w="http://schemas.openxmlformats.org/wordprocessingml/2006/main">
        <w:t xml:space="preserve">1: ਬਿਵਸਥਾ ਸਾਰ 32:9-12 - ਕਿਉਂਕਿ ਪ੍ਰਭੂ ਦਾ ਹਿੱਸਾ ਉਸਦੇ ਲੋਕ ਹਨ, ਯਾਕੂਬ ਉਸਦੀ ਅਲਾਟ ਕੀਤੀ ਵਿਰਾਸਤ ਹੈ। 10 ਉਸਨੇ ਉਸਨੂੰ ਇੱਕ ਮਾਰੂਥਲ ਵਿੱਚ ਅਤੇ ਉਜਾੜ ਦੇ ਕੂੜਾ-ਕਰਕਟ ਵਿੱਚ ਪਾਇਆ। ਉਸਨੇ ਉਸਨੂੰ ਘੇਰ ਲਿਆ, ਉਸਨੇ ਉਸਦੀ ਦੇਖਭਾਲ ਕੀਤੀ, ਉਸਨੇ ਉਸਨੂੰ ਆਪਣੀ ਅੱਖ ਦੇ ਸੇਬ ਵਾਂਗ ਰੱਖਿਆ। 11ਉਸ ਉਕਾਬ ਵਾਂਗ ਜੋ ਆਪਣਾ ਆਲ੍ਹਣਾ ਖੋਲਦਾ ਹੈ, ਜੋ ਆਪਣੇ ਬੱਚਿਆਂ ਉੱਤੇ ਘੁੰਮਦਾ ਹੈ, ਉਹ ਨੇ ਆਪਣੇ ਖੰਭ ਫੈਲਾਏ ਅਤੇ ਉਨ੍ਹਾਂ ਨੂੰ ਫੜ ਲਿਆ, ਉਹ ਨੇ ਉਨ੍ਹਾਂ ਨੂੰ ਆਪਣੇ ਪਿੰਨਿਆਂ ਉੱਤੇ ਚੁੱਕ ਲਿਆ। 12 ਇਕੱਲੇ ਯਹੋਵਾਹ ਨੇ ਹੀ ਉਸਦੀ ਅਗਵਾਈ ਕੀਤੀ ਅਤੇ ਉਸਦੇ ਨਾਲ ਕੋਈ ਵਿਦੇਸ਼ੀ ਦੇਵਤਾ ਨਹੀਂ ਸੀ।</w:t>
      </w:r>
    </w:p>
    <w:p/>
    <w:p>
      <w:r xmlns:w="http://schemas.openxmlformats.org/wordprocessingml/2006/main">
        <w:t xml:space="preserve">2: ਯਸਾਯਾਹ 49:20-21 - ਉਨ੍ਹਾਂ ਨੂੰ ਭੁੱਖ ਜਾਂ ਪਿਆਸ ਨਹੀਂ ਸੀ, ਨਾ ਹੀ ਉਨ੍ਹਾਂ ਉੱਤੇ ਤੇਜ਼ ਹਵਾ ਜਾਂ ਸੂਰਜ ਸੀ; ਕਿਉਂਕਿ ਜਿਸ ਨੇ ਉਨ੍ਹਾਂ ਉੱਤੇ ਦਯਾ ਕੀਤੀ ਉਹ ਉਨ੍ਹਾਂ ਦੀ ਅਗਵਾਈ ਕਰੇਗਾ, ਪਾਣੀ ਦੇ ਚਸ਼ਮੇ ਦੁਆਰਾ ਵੀ ਉਹ ਉਨ੍ਹਾਂ ਦੀ ਅਗਵਾਈ ਕਰੇਗਾ। 21 ਅਤੇ ਉਹ ਕੌਮਾਂ ਲਈ ਇੱਕ ਝੰਡਾ ਖੜ੍ਹਾ ਕਰੇਗਾ, ਅਤੇ ਇਸਰਾਏਲ ਦੇ ਕੱਢੇ ਹੋਏ ਲੋਕਾਂ ਨੂੰ ਇਕੱਠਾ ਕਰੇਗਾ, ਅਤੇ ਯਹੂਦਾਹ ਦੇ ਖਿੰਡੇ ਹੋਏ ਲੋਕਾਂ ਨੂੰ ਧਰਤੀ ਦੇ ਚੌਹਾਂ ਕੋਨਿਆਂ ਤੋਂ ਇਕੱਠਾ ਕਰੇਗਾ।</w:t>
      </w:r>
    </w:p>
    <w:p/>
    <w:p>
      <w:r xmlns:w="http://schemas.openxmlformats.org/wordprocessingml/2006/main">
        <w:t xml:space="preserve">ਗਿਣਤੀ 32:4 ਉਹ ਦੇਸ ਜਿਸ ਨੂੰ ਯਹੋਵਾਹ ਨੇ ਇਸਰਾਏਲ ਦੀ ਮੰਡਲੀ ਦੇ ਅੱਗੇ ਮਾਰਿਆ ਸੀ, ਉਹ ਪਸ਼ੂਆਂ ਦਾ ਦੇਸ ਹੈ, ਅਤੇ ਤੇਰੇ ਸੇਵਕਾਂ ਕੋਲ ਪਸ਼ੂ ਹਨ।</w:t>
      </w:r>
    </w:p>
    <w:p/>
    <w:p>
      <w:r xmlns:w="http://schemas.openxmlformats.org/wordprocessingml/2006/main">
        <w:t xml:space="preserve">ਯਹੋਵਾਹ ਨੇ ਇਸਰਾਏਲੀਆਂ ਨੂੰ ਉਨ੍ਹਾਂ ਦੇ ਪਸ਼ੂਆਂ ਲਈ ਜ਼ਮੀਨਾਂ ਦਿੱਤੀਆਂ।</w:t>
      </w:r>
    </w:p>
    <w:p/>
    <w:p>
      <w:r xmlns:w="http://schemas.openxmlformats.org/wordprocessingml/2006/main">
        <w:t xml:space="preserve">1: ਸਾਡੀਆਂ ਲੋੜਾਂ ਦਾ ਖਿਆਲ ਰੱਖਣ ਲਈ ਸਾਨੂੰ ਹਮੇਸ਼ਾ ਯਹੋਵਾਹ ਦਾ ਸ਼ੁਕਰਗੁਜ਼ਾਰ ਹੋਣਾ ਚਾਹੀਦਾ ਹੈ।</w:t>
      </w:r>
    </w:p>
    <w:p/>
    <w:p>
      <w:r xmlns:w="http://schemas.openxmlformats.org/wordprocessingml/2006/main">
        <w:t xml:space="preserve">2: ਸਾਨੂੰ ਪ੍ਰਭੂ ਦੇ ਪ੍ਰਬੰਧ ਵਿੱਚ ਭਰੋਸਾ ਰੱਖਣਾ ਚਾਹੀਦਾ ਹੈ ਅਤੇ ਕਮੀ ਤੋਂ ਡਰਨਾ ਨਹੀਂ ਚਾਹੀਦਾ।</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ਬਿਵਸਥਾ ਸਾਰ 31:8 - ਇਹ ਯਹੋਵਾਹ ਹੈ ਜੋ ਤੁਹਾਡੇ ਅੱਗੇ ਜਾਂਦਾ ਹੈ। ਉਹ ਤੁਹਾਡੇ ਨਾਲ ਹੋਵੇਗਾ; ਉਹ ਤੁਹਾਨੂੰ ਛੱਡੇਗਾ ਜਾਂ ਤੁਹਾਨੂੰ ਤਿਆਗ ਨਹੀਂ ਦੇਵੇਗਾ। ਡਰੋ ਜਾਂ ਨਿਰਾਸ਼ ਨਾ ਹੋਵੋ।</w:t>
      </w:r>
    </w:p>
    <w:p/>
    <w:p>
      <w:r xmlns:w="http://schemas.openxmlformats.org/wordprocessingml/2006/main">
        <w:t xml:space="preserve">ਗਿਣਤੀ 32:5 ਇਸ ਲਈ, ਉਨ੍ਹਾਂ ਨੇ ਕਿਹਾ, ਜੇ ਤੇਰੀ ਨਿਗਾਹ ਵਿੱਚ ਸਾਡੇ ਉੱਤੇ ਕਿਰਪਾ ਹੋਈ ਹੈ, ਤਾਂ ਇਹ ਦੇਸ ਤੇਰੇ ਦਾਸਾਂ ਨੂੰ ਮਿਲ ਜਾਵੇ, ਅਤੇ ਸਾਨੂੰ ਯਰਦਨ ਦੇ ਪਾਰ ਨਾ ਲਿਆਂਦਾ ਜਾਵੇ।</w:t>
      </w:r>
    </w:p>
    <w:p/>
    <w:p>
      <w:r xmlns:w="http://schemas.openxmlformats.org/wordprocessingml/2006/main">
        <w:t xml:space="preserve">ਰਊਬੇਨ ਅਤੇ ਗਾਦ ਦੇ ਲੋਕਾਂ ਨੇ ਮੂਸਾ ਨੂੰ ਯਰਦਨ ਨਦੀ ਦੇ ਕੰਢੇ ਦੀ ਜ਼ਮੀਨ ਉਨ੍ਹਾਂ ਦੇ ਕਬਜ਼ੇ ਵਜੋਂ ਦੇਣ ਲਈ ਕਿਹਾ।</w:t>
      </w:r>
    </w:p>
    <w:p/>
    <w:p>
      <w:r xmlns:w="http://schemas.openxmlformats.org/wordprocessingml/2006/main">
        <w:t xml:space="preserve">1. ਸੰਤੋਖ ਪ੍ਰਭੂ ਵਿਚ ਮਿਲਦਾ ਹੈ, ਪਦਾਰਥਾਂ ਵਿਚ ਨਹੀਂ।</w:t>
      </w:r>
    </w:p>
    <w:p/>
    <w:p>
      <w:r xmlns:w="http://schemas.openxmlformats.org/wordprocessingml/2006/main">
        <w:t xml:space="preserve">2. ਤੁਹਾਡੇ ਲਈ ਪਰਮੇਸ਼ੁਰ ਦੇ ਪ੍ਰਬੰਧ ਵਿੱਚ ਵਿਸ਼ਵਾਸ ਰੱਖੋ।</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ਜੀਵਨ ਕੀ ਹੈ? ਕਿਉਂਕਿ ਤੁਸੀਂ ਇੱਕ ਧੁੰਦ ਹੋ ਜੋ ਥੋੜੇ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ਗਿਣਤੀ 32:6 ਅਤੇ ਮੂਸਾ ਨੇ ਗਾਦ ਅਤੇ ਰਊਬੇਨ ਦੇ ਪੁੱਤਰਾਂ ਨੂੰ ਆਖਿਆ, ਕੀ ਤੁਹਾਡੇ ਭਰਾ ਲੜਨ ਲਈ ਜਾਣ ਅਤੇ ਤੁਸੀਂ ਇੱਥੇ ਬੈਠੋ?</w:t>
      </w:r>
    </w:p>
    <w:p/>
    <w:p>
      <w:r xmlns:w="http://schemas.openxmlformats.org/wordprocessingml/2006/main">
        <w:t xml:space="preserve">ਮੂਸਾ ਨੇ ਗਾਦ ਅਤੇ ਰਊਬੇਨ ਦੇ ਬੱਚਿਆਂ ਨੂੰ ਸਵਾਲ ਕੀਤਾ ਅਤੇ ਪੁੱਛਿਆ ਕਿ ਉਨ੍ਹਾਂ ਦੇ ਭਰਾਵਾਂ ਨੂੰ ਘਰ ਵਿੱਚ ਰਹਿੰਦਿਆਂ ਲੜਾਈ ਵਿੱਚ ਕਿਉਂ ਜਾਣਾ ਚਾਹੀਦਾ ਹੈ।</w:t>
      </w:r>
    </w:p>
    <w:p/>
    <w:p>
      <w:r xmlns:w="http://schemas.openxmlformats.org/wordprocessingml/2006/main">
        <w:t xml:space="preserve">1. ਆਸਪਾਸ ਨਾ ਬਣੋ: ਇੱਕ ਸਰਗਰਮ ਨਿਹਚਾ ਨਾਲ ਰਹਿਣਾ</w:t>
      </w:r>
    </w:p>
    <w:p/>
    <w:p>
      <w:r xmlns:w="http://schemas.openxmlformats.org/wordprocessingml/2006/main">
        <w:t xml:space="preserve">2. ਖੜ੍ਹੇ ਹੋਣ ਅਤੇ ਲੜਨ ਦੀ ਹਿੰਮਤ: ਚੁਣੌਤੀਆਂ ਦਾ ਸਾਹਮਣਾ ਕਰਨ ਦੀ ਤਾਕਤ</w:t>
      </w:r>
    </w:p>
    <w:p/>
    <w:p>
      <w:r xmlns:w="http://schemas.openxmlformats.org/wordprocessingml/2006/main">
        <w:t xml:space="preserve">1. ਕਹਾਉਤਾਂ 27:17 - ਲੋਹਾ ਲੋਹੇ ਨੂੰ ਤਿੱਖਾ ਕਰਦਾ ਹੈ, ਇਸ ਲਈ ਇੱਕ ਵਿਅਕਤੀ ਦੂਜੇ ਨੂੰ ਤਿੱਖਾ ਕਰਦਾ ਹੈ।</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ਗਿਣਤੀ 32:7 ਅਤੇ ਤੁਸੀਂ ਇਸਰਾਏਲੀਆਂ ਦੇ ਦਿਲਾਂ ਨੂੰ ਉਸ ਧਰਤੀ ਉੱਤੇ ਜਾਣ ਤੋਂ ਜੋ ਯਹੋਵਾਹ ਨੇ ਉਨ੍ਹਾਂ ਨੂੰ ਦਿੱਤੀ ਹੈ ਕਿਉਂ ਨਿਰਾਸ਼ ਕਰਦੇ ਹੋ?</w:t>
      </w:r>
    </w:p>
    <w:p/>
    <w:p>
      <w:r xmlns:w="http://schemas.openxmlformats.org/wordprocessingml/2006/main">
        <w:t xml:space="preserve">ਇਸਰਾਏਲੀਆਂ ਨੂੰ ਯਹੋਵਾਹ ਦੁਆਰਾ ਉਨ੍ਹਾਂ ਨਾਲ ਵਾਅਦਾ ਕੀਤੇ ਗਏ ਦੇਸ਼ ਵਿੱਚ ਦਾਖਲ ਹੋਣ ਤੋਂ ਨਿਰਾਸ਼ ਕੀਤਾ ਗਿਆ ਸੀ।</w:t>
      </w:r>
    </w:p>
    <w:p/>
    <w:p>
      <w:r xmlns:w="http://schemas.openxmlformats.org/wordprocessingml/2006/main">
        <w:t xml:space="preserve">1. ਪਰਮੇਸ਼ੁਰ ਦੇ ਵਾਅਦੇ ਅਟੁੱਟ ਹਨ - ਇਬਰਾਨੀਆਂ 10:23</w:t>
      </w:r>
    </w:p>
    <w:p/>
    <w:p>
      <w:r xmlns:w="http://schemas.openxmlformats.org/wordprocessingml/2006/main">
        <w:t xml:space="preserve">2. ਤੁਹਾਡੇ ਲਈ ਪਰਮੇਸ਼ੁਰ ਦੀ ਯੋਜਨਾ ਵਿੱਚ ਵਿਸ਼ਵਾਸ ਰੱਖੋ - ਰੋਮੀਆਂ 8:28</w:t>
      </w:r>
    </w:p>
    <w:p/>
    <w:p>
      <w:r xmlns:w="http://schemas.openxmlformats.org/wordprocessingml/2006/main">
        <w:t xml:space="preserve">1. ਬਿਵਸਥਾ ਸਾਰ 1:21 - "ਵੇਖੋ, ਯਹੋਵਾਹ ਤੁਹਾਡੇ ਪਰਮੇਸ਼ੁਰ ਨੇ ਤੁਹਾਡੇ ਅੱਗੇ ਧਰਤੀ ਰੱਖੀ ਹੈ: ਉੱਪਰ ਜਾਓ ਅਤੇ ਇਸ ਉੱਤੇ ਕਬਜ਼ਾ ਕਰੋ, ਜਿਵੇਂ ਕਿ ਤੁਹਾਡੇ ਪੁਰਖਿਆਂ ਦੇ ਪਰਮੇਸ਼ੁਰ ਨੇ ਤੁਹਾਨੂੰ ਕਿਹਾ ਹੈ; ਨਾ ਡਰੋ, ਨਾ ਨਿਰਾਸ਼ ਹੋਵੋ।"</w:t>
      </w:r>
    </w:p>
    <w:p/>
    <w:p>
      <w:r xmlns:w="http://schemas.openxmlformats.org/wordprocessingml/2006/main">
        <w:t xml:space="preserve">2. ਯਹੋਸ਼ੁਆ 1:9 - "ਕੀ ਮੈਂ ਤੈਨੂੰ ਹੁਕਮ ਨਹੀਂ ਦਿੱਤਾ ਹੈ? ਤਕੜੇ ਹੋ ਅਤੇ ਚੰਗੀ ਹਿੰਮਤ ਰੱਖ, ਨਾ ਡਰ, ਨਾ ਘਬਰਾਹ ਕਿਉਂ ਜੋ ਯਹੋਵਾਹ ਤੇਰਾ ਪਰਮੇਸ਼ੁਰ ਤੇਰੇ ਨਾਲ ਹੈ ਜਿੱਥੇ ਵੀ ਤੂੰ ਜਾਂਦਾ ਹੈਂ।"</w:t>
      </w:r>
    </w:p>
    <w:p/>
    <w:p>
      <w:r xmlns:w="http://schemas.openxmlformats.org/wordprocessingml/2006/main">
        <w:t xml:space="preserve">ਗਿਣਤੀ 32:8 ਤੁਹਾਡੇ ਪਿਉ-ਦਾਦਿਆਂ ਨੇ ਇਸ ਤਰ੍ਹਾਂ ਕੀਤਾ, ਜਦੋਂ ਮੈਂ ਉਨ੍ਹਾਂ ਨੂੰ ਕਾਦੇਸ਼ਬਰਨੇਆ ਤੋਂ ਧਰਤੀ ਵੇਖਣ ਲਈ ਭੇਜਿਆ ਸੀ।</w:t>
      </w:r>
    </w:p>
    <w:p/>
    <w:p>
      <w:r xmlns:w="http://schemas.openxmlformats.org/wordprocessingml/2006/main">
        <w:t xml:space="preserve">ਇਸਰਾਏਲੀਆਂ ਦੇ ਪੂਰਵਜਾਂ ਨੇ ਕਨਾਨ ਦੀ ਧਰਤੀ ਦੀ ਖੋਜ ਕੀਤੀ ਜਦੋਂ ਉਨ੍ਹਾਂ ਨੂੰ ਕਾਦੇਸ਼ਬਰਨੇਆ ਤੋਂ ਪਰਮੇਸ਼ੁਰ ਦੁਆਰਾ ਭੇਜਿਆ ਗਿਆ ਸੀ।</w:t>
      </w:r>
    </w:p>
    <w:p/>
    <w:p>
      <w:r xmlns:w="http://schemas.openxmlformats.org/wordprocessingml/2006/main">
        <w:t xml:space="preserve">1. ਨਵੇਂ ਸਾਹਸ ਵੱਲ ਸਾਡੀ ਅਗਵਾਈ ਕਰਨ ਲਈ ਰੱਬ 'ਤੇ ਭਰੋਸਾ ਕਰਨਾ</w:t>
      </w:r>
    </w:p>
    <w:p/>
    <w:p>
      <w:r xmlns:w="http://schemas.openxmlformats.org/wordprocessingml/2006/main">
        <w:t xml:space="preserve">2. ਵਿਸ਼ਵਾਸ ਵਿੱਚ ਪਰਮੇਸ਼ੁਰ ਦੇ ਹੁਕਮਾਂ ਦੀ ਪਾਲਣਾ ਕਰਨਾ</w:t>
      </w:r>
    </w:p>
    <w:p/>
    <w:p>
      <w:r xmlns:w="http://schemas.openxmlformats.org/wordprocessingml/2006/main">
        <w:t xml:space="preserve">1. ਉਤਪਤ 12: 1-3 ਪ੍ਰਭੂ ਨੇ ਅਬਰਾਮ ਨੂੰ ਕਿਹਾ ਸੀ, ਆਪਣੇ ਦੇਸ਼, ਆਪਣੇ ਲੋਕਾਂ ਅਤੇ ਆਪਣੇ ਪਿਤਾ ਦੇ ਘਰਾਣੇ ਤੋਂ ਉਸ ਧਰਤੀ ਨੂੰ ਜਾ ਜੋ ਮੈਂ ਤੈਨੂੰ ਦਿਖਾਵਾਂਗਾ। ਮੈਂ ਤੁਹਾਨੂੰ ਇੱਕ ਮਹਾਨ ਕੌਮ ਬਣਾਵਾਂਗਾ, ਅਤੇ ਮੈਂ ਤੁਹਾਨੂੰ ਅਸੀਸ ਦਿਆਂਗਾ; ਮੈਂ ਤੇਰਾ ਨਾਮ ਮਹਾਨ ਬਣਾਵਾਂਗਾ, ਅਤੇ ਤੂੰ ਇੱਕ ਅਸੀਸ ਹੋਵੇਂਗਾ।</w:t>
      </w:r>
    </w:p>
    <w:p/>
    <w:p>
      <w:r xmlns:w="http://schemas.openxmlformats.org/wordprocessingml/2006/main">
        <w:t xml:space="preserve">3. ਯਹੋਸ਼ੁਆ 1: 1-3 ਯਹੋਵਾਹ ਦੇ ਸੇਵਕ ਮੂਸਾ ਦੀ ਮੌਤ ਤੋਂ ਬਾਅਦ, ਯਹੋਵਾਹ ਨੇ ਮੂਸਾ ਦੇ ਸਹਾਇਕ ਨੂਨ ਦੇ ਪੁੱਤਰ ਯਹੋਸ਼ੁਆ ਨੂੰ ਕਿਹਾ: ਮੂਸਾ ਮੇਰਾ ਸੇਵਕ ਮਰ ਗਿਆ ਹੈ। ਹੁਣ, ਤੁਸੀਂ ਅਤੇ ਇਹ ਸਾਰੇ ਲੋਕ, ਯਰਦਨ ਨਦੀ ਨੂੰ ਪਾਰ ਕਰਨ ਲਈ ਤਿਆਰ ਹੋ ਜਾਓ, ਉਸ ਦੇਸ਼ ਵਿੱਚ ਜਾਣ ਲਈ ਜੋ ਮੈਂ ਉਨ੍ਹਾਂ ਨੂੰ ਇਸਰਾਏਲੀਆਂ ਨੂੰ ਦੇਣ ਵਾਲਾ ਹਾਂ। ਜਿਵੇਂ ਮੈਂ ਮੂਸਾ ਨਾਲ ਇਕਰਾਰ ਕੀਤਾ ਸੀ, ਮੈਂ ਤੈਨੂੰ ਹਰ ਉਹ ਥਾਂ ਦੇਵਾਂਗਾ ਜਿੱਥੇ ਤੂੰ ਪੈਰ ਰੱਖੇਗਾ।</w:t>
      </w:r>
    </w:p>
    <w:p/>
    <w:p>
      <w:r xmlns:w="http://schemas.openxmlformats.org/wordprocessingml/2006/main">
        <w:t xml:space="preserve">ਗਿਣਤੀ 32:9 ਕਿਉਂ ਜੋ ਜਦੋਂ ਉਹ ਅਸ਼ਕੋਲ ਦੀ ਵਾਦੀ ਵਿੱਚ ਚੜ੍ਹੇ ਅਤੇ ਉਸ ਦੇਸ ਨੂੰ ਵੇਖਿਆ ਤਾਂ ਉਨ੍ਹਾਂ ਨੇ ਇਸਰਾਏਲੀਆਂ ਦੇ ਮਨ ਨੂੰ ਨਿਰਾਸ਼ ਕੀਤਾ ਭਈ ਉਹ ਉਸ ਦੇਸ ਵਿੱਚ ਨਾ ਜਾਣ ਜੋ ਯਹੋਵਾਹ ਨੇ ਉਨ੍ਹਾਂ ਨੂੰ ਦਿੱਤਾ ਸੀ।</w:t>
      </w:r>
    </w:p>
    <w:p/>
    <w:p>
      <w:r xmlns:w="http://schemas.openxmlformats.org/wordprocessingml/2006/main">
        <w:t xml:space="preserve">ਇਸਰਾਏਲ ਦੇ ਲੋਕ ਉਸ ਧਰਤੀ ਵਿੱਚ ਦਾਖਲ ਹੋਣ ਤੋਂ ਨਿਰਾਸ਼ ਹੋ ਗਏ ਜੋ ਯਹੋਵਾਹ ਨੇ ਉਨ੍ਹਾਂ ਨੂੰ ਦਿੱਤੀ ਸੀ ਜਦੋਂ ਉਨ੍ਹਾਂ ਨੇ ਅਸ਼ਕੋਲ ਦੀ ਵਾਦੀ ਨੂੰ ਦੇਖਿਆ ਸੀ।</w:t>
      </w:r>
    </w:p>
    <w:p/>
    <w:p>
      <w:r xmlns:w="http://schemas.openxmlformats.org/wordprocessingml/2006/main">
        <w:t xml:space="preserve">1. ਪਰਮੇਸ਼ੁਰ ਦੇ ਵਾਅਦੇ ਹਮੇਸ਼ਾ ਸੱਚੇ ਹੁੰਦੇ ਹਨ - ਯਿਰਮਿਯਾਹ 29:11</w:t>
      </w:r>
    </w:p>
    <w:p/>
    <w:p>
      <w:r xmlns:w="http://schemas.openxmlformats.org/wordprocessingml/2006/main">
        <w:t xml:space="preserve">2. ਔਖੇ ਸਮਿਆਂ ਵਿਚ ਹੌਸਲਾ ਰੱਖੋ — ਰੋਮੀਆਂ 15:13</w:t>
      </w:r>
    </w:p>
    <w:p/>
    <w:p>
      <w:r xmlns:w="http://schemas.openxmlformats.org/wordprocessingml/2006/main">
        <w:t xml:space="preserve">1. ਜੋਸ਼ੁਆ 1:9 - ਮਜ਼ਬੂਤ ਅਤੇ ਦਲੇਰ ਬਣੋ; ਡਰੋ ਨਾ ਘਬਰਾਓ, ਕਿਉਂਕਿ ਜਿੱਥੇ ਵੀ ਤੁਸੀਂ ਜਾਂਦੇ ਹੋ ਯਹੋਵਾਹ ਤੁਹਾਡਾ ਪਰਮੇਸ਼ੁਰ ਤੁਹਾਡੇ ਨਾਲ ਹੈ।</w:t>
      </w:r>
    </w:p>
    <w:p/>
    <w:p>
      <w:r xmlns:w="http://schemas.openxmlformats.org/wordprocessingml/2006/main">
        <w:t xml:space="preserve">2. ਜ਼ਬੂਰ 27:14 - ਪ੍ਰਭੂ ਦੀ ਉਡੀਕ ਕਰੋ; ਮਜ਼ਬੂਤ ਬਣੋ, ਅਤੇ ਆਪਣੇ ਦਿਲ ਨੂੰ ਹੌਂਸਲਾ ਰੱਖਣ ਦਿਓ; ਪ੍ਰਭੂ ਦੀ ਉਡੀਕ ਕਰੋ!</w:t>
      </w:r>
    </w:p>
    <w:p/>
    <w:p>
      <w:r xmlns:w="http://schemas.openxmlformats.org/wordprocessingml/2006/main">
        <w:t xml:space="preserve">ਗਿਣਤੀ 32:10 ਉਸੇ ਵੇਲੇ ਯਹੋਵਾਹ ਦਾ ਕ੍ਰੋਧ ਭੜਕਿਆ ਅਤੇ ਉਸ ਨੇ ਸੌਂਹ ਖਾ ਕੇ ਆਖਿਆ,</w:t>
      </w:r>
    </w:p>
    <w:p/>
    <w:p>
      <w:r xmlns:w="http://schemas.openxmlformats.org/wordprocessingml/2006/main">
        <w:t xml:space="preserve">ਪੂਰਬੀ ਦੇਸ਼ਾਂ ਵਿੱਚ ਵਸਣ ਦੀਆਂ ਇਜ਼ਰਾਈਲੀਆਂ ਦੀਆਂ ਯੋਜਨਾਵਾਂ ਉੱਤੇ ਯਹੋਵਾਹ ਗੁੱਸੇ ਵਿੱਚ ਸੀ ਅਤੇ ਉਸਨੇ ਸਹੁੰ ਖਾਧੀ ਕਿ ਉਹ ਵਾਅਦਾ ਕੀਤੇ ਹੋਏ ਦੇਸ਼ ਵਿੱਚ ਨਹੀਂ ਵੜਨਗੇ।</w:t>
      </w:r>
    </w:p>
    <w:p/>
    <w:p>
      <w:r xmlns:w="http://schemas.openxmlformats.org/wordprocessingml/2006/main">
        <w:t xml:space="preserve">1. ਪਰਮੇਸ਼ੁਰ ਦੇ ਵਾਅਦਿਆਂ ਨੂੰ ਹਲਕੇ ਢੰਗ ਨਾਲ ਨਹੀਂ ਲਿਆ ਜਾਣਾ ਚਾਹੀਦਾ ਹੈ</w:t>
      </w:r>
    </w:p>
    <w:p/>
    <w:p>
      <w:r xmlns:w="http://schemas.openxmlformats.org/wordprocessingml/2006/main">
        <w:t xml:space="preserve">2. ਪਰਮੇਸ਼ੁਰ ਦੇ ਅਧਿਕਾਰ ਨੂੰ ਆਪਣੇ ਹੱਥਾਂ ਵਿੱਚ ਲੈਣਾ ਵਿਨਾਸ਼ਕਾਰੀ ਹੈ</w:t>
      </w:r>
    </w:p>
    <w:p/>
    <w:p>
      <w:r xmlns:w="http://schemas.openxmlformats.org/wordprocessingml/2006/main">
        <w:t xml:space="preserve">1. ਗਿਣਤੀ 32:10</w:t>
      </w:r>
    </w:p>
    <w:p/>
    <w:p>
      <w:r xmlns:w="http://schemas.openxmlformats.org/wordprocessingml/2006/main">
        <w:t xml:space="preserve">2. ਕਹਾਉਤਾਂ 3:5-6 "ਆਪਣੇ ਪੂਰੇ ਦਿਲ ਨਾਲ ਯਹੋਵਾਹ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ਗਿਣਤੀ 32:11 ਨਿਸ਼ਚਤ ਤੌਰ 'ਤੇ ਵੀਹ ਸਾਲ ਜਾਂ ਇਸ ਤੋਂ ਵੱਧ ਉਮਰ ਦੇ ਮਨੁੱਖਾਂ ਵਿੱਚੋਂ ਕੋਈ ਵੀ ਮਿਸਰ ਵਿੱਚੋਂ ਬਾਹਰ ਆਇਆ ਸੀ, ਉਹ ਉਸ ਧਰਤੀ ਨੂੰ ਨਹੀਂ ਦੇਖੇਗਾ ਜਿਸਦੀ ਮੈਂ ਅਬਰਾਹਾਮ, ਇਸਹਾਕ ਅਤੇ ਯਾਕੂਬ ਨਾਲ ਸਹੁੰ ਖਾਧੀ ਸੀ। ਕਿਉਂਕਿ ਉਨ੍ਹਾਂ ਨੇ ਪੂਰੀ ਤਰ੍ਹਾਂ ਮੇਰਾ ਅਨੁਸਰਣ ਨਹੀਂ ਕੀਤਾ:</w:t>
      </w:r>
    </w:p>
    <w:p/>
    <w:p>
      <w:r xmlns:w="http://schemas.openxmlformats.org/wordprocessingml/2006/main">
        <w:t xml:space="preserve">20 ਸਾਲ ਤੋਂ ਵੱਧ ਉਮਰ ਦੇ ਇਸਰਾਏਲੀ ਅਬਰਾਹਾਮ, ਇਸਹਾਕ ਅਤੇ ਯਾਕੂਬ ਨਾਲ ਵਾਅਦਾ ਕੀਤੇ ਗਏ ਦੇਸ਼ ਦੇ ਵਾਰਸ ਨਹੀਂ ਹੋ ਸਕਣਗੇ ਕਿਉਂਕਿ ਉਨ੍ਹਾਂ ਨੇ ਪਰਮੇਸ਼ੁਰ ਦੇ ਹੁਕਮਾਂ ਦੀ ਪੂਰੀ ਤਰ੍ਹਾਂ ਪਾਲਣਾ ਨਹੀਂ ਕੀਤੀ ਹੈ।</w:t>
      </w:r>
    </w:p>
    <w:p/>
    <w:p>
      <w:r xmlns:w="http://schemas.openxmlformats.org/wordprocessingml/2006/main">
        <w:t xml:space="preserve">1. ਬੇਵਫ਼ਾਈ ਦੇ ਨਤੀਜੇ: ਅਧੂਰੇ ਵਾਅਦੇ ਅੱਜ ਸਾਡੇ ਨਾਲ ਕਿਵੇਂ ਗੱਲ ਕਰਦੇ ਹਨ</w:t>
      </w:r>
    </w:p>
    <w:p/>
    <w:p>
      <w:r xmlns:w="http://schemas.openxmlformats.org/wordprocessingml/2006/main">
        <w:t xml:space="preserve">2. ਆਗਿਆਕਾਰੀ ਦੇ ਇਨਾਮ: ਪਰਮੇਸ਼ੁਰ ਦੇ ਵਾਅਦੇ ਕਿਵੇਂ ਪ੍ਰਾਪਤ ਕੀਤੇ ਜਾਣ</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ਜੋਸ਼ੁਆ 1:8-9 - ਕਾਨੂੰਨ ਦੀ ਇਹ ਪੁਸਤਕ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ਗਿਣਤੀ 32:12 ਯਫ਼ੁੰਨੇਹ ਦੇ ਪੁੱਤਰ ਕਾਲੇਬ ਅਤੇ ਨੂਨ ਦੇ ਪੁੱਤਰ ਯਹੋਸ਼ੁਆ ਨੂੰ ਛੱਡੋ ਕਿਉਂ ਜੋ ਉਨ੍ਹਾਂ ਨੇ ਯਹੋਵਾਹ ਦਾ ਪੂਰਾ ਅਨੁਸਰਣ ਕੀਤਾ ਹੈ।</w:t>
      </w:r>
    </w:p>
    <w:p/>
    <w:p>
      <w:r xmlns:w="http://schemas.openxmlformats.org/wordprocessingml/2006/main">
        <w:t xml:space="preserve">ਯਹੋਵਾਹ ਨੇ ਕਾਲੇਬ ਅਤੇ ਯਹੋਸ਼ੁਆ ਨੂੰ ਉਨ੍ਹਾਂ ਦੀ ਵਫ਼ਾਦਾਰੀ ਲਈ ਇਨਾਮ ਦਿੱਤਾ।</w:t>
      </w:r>
    </w:p>
    <w:p/>
    <w:p>
      <w:r xmlns:w="http://schemas.openxmlformats.org/wordprocessingml/2006/main">
        <w:t xml:space="preserve">1. ਕਾਲੇਬ ਅਤੇ ਜੋਸ਼ੂਆ ਦੀ ਵਫ਼ਾਦਾਰੀ: ਸਾਡੇ ਸਾਰਿਆਂ ਲਈ ਇੱਕ ਮਾਡਲ</w:t>
      </w:r>
    </w:p>
    <w:p/>
    <w:p>
      <w:r xmlns:w="http://schemas.openxmlformats.org/wordprocessingml/2006/main">
        <w:t xml:space="preserve">2. ਪਰਮੇਸ਼ੁਰ ਪ੍ਰਤੀ ਵਫ਼ਾਦਾਰੀ ਦਾ ਆਸ਼ੀਰਵਾਦ</w:t>
      </w:r>
    </w:p>
    <w:p/>
    <w:p>
      <w:r xmlns:w="http://schemas.openxmlformats.org/wordprocessingml/2006/main">
        <w:t xml:space="preserve">1. ਜੋਸ਼ੁਆ 24:14-15 - ਇਸ ਲਈ ਹੁਣ ਯਹੋਵਾਹ ਤੋਂ ਡਰੋ ਅਤੇ ਇਮਾਨਦਾਰੀ ਅਤੇ ਵਫ਼ਾਦਾਰੀ ਨਾਲ ਉਸਦੀ ਸੇਵਾ ਕਰੋ। ਉਨ੍ਹਾਂ ਦੇਵਤਿਆਂ ਨੂੰ ਦੂਰ ਕਰੋ ਜਿਨ੍ਹਾਂ ਦੀ ਸੇਵਾ ਤੁਹਾਡੇ ਪਿਉ-ਦਾਦਿਆਂ ਨੇ ਨਦੀ ਦੇ ਪਾਰ ਅਤੇ ਮਿਸਰ ਵਿੱਚ ਕੀਤੀ ਸੀ ਅਤੇ ਯਹੋਵਾਹ ਦੀ ਉਪਾਸਨਾ ਕਰੋ। ਅਤੇ ਜੇ ਯਹੋਵਾਹ ਦੀ ਉਪਾਸਨਾ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ਯਹੋਵਾਹ ਦੀ ਸੇਵਾ ਕਰਾਂਗੇ।</w:t>
      </w:r>
    </w:p>
    <w:p/>
    <w:p>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p>
      <w:r xmlns:w="http://schemas.openxmlformats.org/wordprocessingml/2006/main">
        <w:t xml:space="preserve">ਗਿਣਤੀ 32:13 ਅਤੇ ਯਹੋਵਾਹ ਦਾ ਕ੍ਰੋਧ ਇਸਰਾਏਲ ਉੱਤੇ ਭੜਕਿਆ ਅਤੇ ਉਸ ਨੇ ਉਨ੍ਹਾਂ ਨੂੰ ਚਾਲੀ ਸਾਲਾਂ ਤੱਕ ਉਜਾੜ ਵਿੱਚ ਭਟਕਾਇਆ, ਜਦ ਤੱਕ ਉਹ ਸਾਰੀ ਪੀੜ੍ਹੀ ਜਿਨ੍ਹਾਂ ਨੇ ਯਹੋਵਾਹ ਦੀ ਨਿਗਾਹ ਵਿੱਚ ਬਦੀ ਕੀਤੀ ਸੀ ਨਾਸ ਹੋ ਗਈ।</w:t>
      </w:r>
    </w:p>
    <w:p/>
    <w:p>
      <w:r xmlns:w="http://schemas.openxmlformats.org/wordprocessingml/2006/main">
        <w:t xml:space="preserve">ਯਹੋਵਾਹ ਦਾ ਕ੍ਰੋਧ ਇਜ਼ਰਾਈਲੀਆਂ ਉੱਤੇ ਭੜਕਿਆ ਅਤੇ ਉਨ੍ਹਾਂ ਨੂੰ 40 ਸਾਲਾਂ ਤੱਕ ਉਜਾੜ ਵਿੱਚ ਭਟਕਣਾ ਪਿਆ ਜਦੋਂ ਤੱਕ ਕਿ ਸਾਰੀਆਂ ਦੁਸ਼ਟ ਪੀੜ੍ਹੀਆਂ ਦਾ ਨਾਸ਼ ਨਾ ਹੋ ਗਿਆ।</w:t>
      </w:r>
    </w:p>
    <w:p/>
    <w:p>
      <w:r xmlns:w="http://schemas.openxmlformats.org/wordprocessingml/2006/main">
        <w:t xml:space="preserve">1. ਪਾਪ ਦੇ ਨਤੀਜੇ: ਇਸਰਾਏਲੀਆਂ ਤੋਂ ਸਿੱਖਣਾ</w:t>
      </w:r>
    </w:p>
    <w:p/>
    <w:p>
      <w:r xmlns:w="http://schemas.openxmlformats.org/wordprocessingml/2006/main">
        <w:t xml:space="preserve">2. ਅਜ਼ਮਾਇਸ਼ਾਂ ਦਾ ਸਾਮ੍ਹਣਾ ਕਰਨਾ: ਪਰਮੇਸ਼ੁਰ ਦੀ ਯੋਜਨਾ ਵਿੱਚ ਭਰੋਸਾ ਕਰਨਾ</w:t>
      </w:r>
    </w:p>
    <w:p/>
    <w:p>
      <w:r xmlns:w="http://schemas.openxmlformats.org/wordprocessingml/2006/main">
        <w:t xml:space="preserve">1. ਰੋਮੀਆਂ 5:3-4 - ਸਿਰਫ਼ ਇੰਨਾ 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ਯਸਾਯਾਹ 48:17-18 - ਇਹ ਹੈ ਜੋ ਯਹੋਵਾਹ ਤੁਹਾਡਾ ਮੁਕਤੀਦਾਤਾ, ਇਸਰਾਏਲ ਦਾ ਪਵਿੱਤਰ ਪੁਰਖ ਕਹਿੰਦਾ ਹੈ: ਮੈਂ ਯਹੋਵਾਹ ਤੁਹਾਡਾ ਪਰਮੇਸ਼ੁਰ ਹਾਂ, ਜੋ ਤੁਹਾਨੂੰ ਸਿਖਾਉਂਦਾ ਹੈ ਕਿ ਤੁਹਾਡੇ ਲਈ ਸਭ ਤੋਂ ਵਧੀਆ ਕੀ ਹੈ, ਜੋ ਤੁਹਾਨੂੰ ਉਸ ਰਾਹ ਦੀ ਅਗਵਾਈ ਕਰਦਾ ਹੈ ਜਿਸ ਵਿੱਚ ਤੁਹਾਨੂੰ ਜਾਣਾ ਚਾਹੀਦਾ ਹੈ। ਜੇ ਤੂੰ ਮੇਰੇ ਹੁਕਮਾਂ ਵੱਲ ਧਿਆਨ ਦਿੱਤਾ ਹੁੰਦਾ, ਤਾਂ ਤੇਰੀ ਸ਼ਾਂਤੀ ਦਰਿਆ ਵਰਗੀ, ਤੇਰੀ ਧਾਰਮਿਕਤਾ ਸਮੁੰਦਰ ਦੀਆਂ ਲਹਿਰਾਂ ਵਰਗੀ ਹੁੰਦੀ।</w:t>
      </w:r>
    </w:p>
    <w:p/>
    <w:p>
      <w:r xmlns:w="http://schemas.openxmlformats.org/wordprocessingml/2006/main">
        <w:t xml:space="preserve">ਗਿਣਤੀ 32:14 ਅਤੇ ਵੇਖੋ, ਤੁਸੀਂ ਆਪਣੇ ਪਿਉ-ਦਾਦਿਆਂ ਦੀ ਥਾਂ ਉੱਤੇ, ਪਾਪੀ ਮਨੁੱਖਾਂ ਦੀ ਗਿਣਤੀ ਵਿੱਚ, ਇਸਰਾਏਲ ਉੱਤੇ ਯਹੋਵਾਹ ਦੇ ਭਿਆਨਕ ਕ੍ਰੋਧ ਨੂੰ ਵਧਾਉਣ ਲਈ ਉੱਠੇ ਹੋ।</w:t>
      </w:r>
    </w:p>
    <w:p/>
    <w:p>
      <w:r xmlns:w="http://schemas.openxmlformats.org/wordprocessingml/2006/main">
        <w:t xml:space="preserve">ਇਸਰਾਏਲੀ ਆਪਣੇ ਪਿਉ-ਦਾਦਿਆਂ ਦੀ ਥਾਂ ਉੱਤੇ ਉੱਠੇ ਹਨ, ਜਿਸ ਨਾਲ ਪਾਪੀ ਮਨੁੱਖਾਂ ਦੀ ਗਿਣਤੀ ਵਧੀ ਹੈ ਅਤੇ ਇਸਰਾਏਲ ਉੱਤੇ ਯਹੋਵਾਹ ਦਾ ਭਿਆਨਕ ਕ੍ਰੋਧ ਹੈ।</w:t>
      </w:r>
    </w:p>
    <w:p/>
    <w:p>
      <w:r xmlns:w="http://schemas.openxmlformats.org/wordprocessingml/2006/main">
        <w:t xml:space="preserve">1. ਪਾਪ ਪਰਮੇਸ਼ੁਰ ਦਾ ਕ੍ਰੋਧ ਲਿਆਉਂਦਾ ਹੈ, ਪਰ ਉਹ ਫਿਰ ਵੀ ਸਾਨੂੰ ਪਿਆਰ ਕਰਦਾ ਹੈ।</w:t>
      </w:r>
    </w:p>
    <w:p/>
    <w:p>
      <w:r xmlns:w="http://schemas.openxmlformats.org/wordprocessingml/2006/main">
        <w:t xml:space="preserve">2. ਸਾਡੇ ਕੰਮਾਂ ਦੇ ਨਤੀਜੇ ਸਾਡੇ ਆਪਣੇ ਜੀਵਨ ਤੋਂ ਪਰੇ ਹੋ ਸਕਦੇ ਹਨ।</w:t>
      </w:r>
    </w:p>
    <w:p/>
    <w:p>
      <w:r xmlns:w="http://schemas.openxmlformats.org/wordprocessingml/2006/main">
        <w:t xml:space="preserve">1. ਰੋਮੀਆਂ 5:8-9 - ਪਰ ਪਰਮੇਸ਼ੁਰ ਸਾਡੇ ਲਈ ਆਪਣਾ ਪਿਆਰ ਇਸ ਤਰ੍ਹਾਂ ਦਰਸਾਉਂਦਾ ਹੈ: ਜਦੋਂ ਅਸੀਂ ਅਜੇ ਪਾਪੀ ਹੀ ਸੀ, ਮਸੀਹ ਸਾਡੇ ਲਈ ਮਰਿਆ।</w:t>
      </w:r>
    </w:p>
    <w:p/>
    <w:p>
      <w:r xmlns:w="http://schemas.openxmlformats.org/wordprocessingml/2006/main">
        <w:t xml:space="preserve">2. ਕਹਾਉਤਾਂ 11:29 - ਜੋ ਕੋਈ ਆਪਣੇ ਪਰਿਵਾਰ 'ਤੇ ਤਬਾਹੀ ਲਿਆਉਂਦਾ ਹੈ ਉਹ ਕੇਵਲ ਹਵਾ ਦਾ ਵਾਰਸ ਹੋਵੇਗਾ, ਅਤੇ ਮੂਰਖ ਬੁੱਧੀਮਾਨ ਦਾ ਸੇਵਕ ਹੋਵੇਗਾ।</w:t>
      </w:r>
    </w:p>
    <w:p/>
    <w:p>
      <w:r xmlns:w="http://schemas.openxmlformats.org/wordprocessingml/2006/main">
        <w:t xml:space="preserve">ਗਿਣਤੀ 32:15 ਕਿਉਂਕਿ ਜੇ ਤੁਸੀਂ ਉਸ ਦੇ ਪਿੱਛੇ ਮੁੜੋ, ਤਾਂ ਉਹ ਉਨ੍ਹਾਂ ਨੂੰ ਫਿਰ ਉਜਾੜ ਵਿੱਚ ਛੱਡ ਦੇਵੇਗਾ। ਅਤੇ ਤੁਸੀਂ ਇਸ ਸਾਰੇ ਲੋਕਾਂ ਨੂੰ ਤਬਾਹ ਕਰ ਦਿਓਗੇ।</w:t>
      </w:r>
    </w:p>
    <w:p/>
    <w:p>
      <w:r xmlns:w="http://schemas.openxmlformats.org/wordprocessingml/2006/main">
        <w:t xml:space="preserve">ਇਹ ਹਵਾਲਾ ਸਾਨੂੰ ਯਾਦ ਦਿਵਾਉਂਦਾ ਹੈ ਕਿ ਜੇ ਅਸੀਂ ਪਰਮੇਸ਼ੁਰ ਤੋਂ ਮੂੰਹ ਮੋੜ ਲੈਂਦੇ ਹਾਂ, ਤਾਂ ਉਹ ਸਾਨੂੰ ਉਜਾੜ ਵਿੱਚ ਛੱਡ ਸਕਦਾ ਹੈ ਅਤੇ ਤਬਾਹੀ ਦਾ ਕਾਰਨ ਬਣ ਸਕਦਾ ਹੈ।</w:t>
      </w:r>
    </w:p>
    <w:p/>
    <w:p>
      <w:r xmlns:w="http://schemas.openxmlformats.org/wordprocessingml/2006/main">
        <w:t xml:space="preserve">1: ਇਹ ਸੋਚ ਕੇ ਮੂਰਖ ਨਾ ਬਣੋ ਕਿ ਕਿਉਂਕਿ ਪ੍ਰਮਾਤਮਾ ਦਿਆਲੂ ਅਤੇ ਪਿਆਰ ਕਰਨ ਵਾਲਾ ਹੈ, ਉਹ ਸਾਨੂੰ ਸਜ਼ਾ ਨਹੀਂ ਦੇਵੇਗਾ ਜੇਕਰ ਅਸੀਂ ਉਸ ਤੋਂ ਮੂੰਹ ਮੋੜ ਲੈਂਦੇ ਹਾਂ।</w:t>
      </w:r>
    </w:p>
    <w:p/>
    <w:p>
      <w:r xmlns:w="http://schemas.openxmlformats.org/wordprocessingml/2006/main">
        <w:t xml:space="preserve">2: ਜੇ ਅਸੀਂ ਪਰਮੇਸ਼ੁਰ ਪ੍ਰਤੀ ਵਫ਼ਾਦਾਰ ਰਹਿਣਾ ਚਾਹੁੰਦੇ ਹਾਂ, ਤਾਂ ਸਾਨੂੰ ਯਾਦ ਰੱਖਣਾ ਚਾਹੀਦਾ ਹੈ ਕਿ ਉਹ ਪਾਪ ਨੂੰ ਬਰਦਾਸ਼ਤ ਨਹੀਂ ਕਰੇਗਾ ਅਤੇ ਜੇ ਅਸੀਂ ਉਸ ਦੀ ਅਣਆਗਿਆਕਾਰੀ ਕਰਦੇ ਹਾਂ, ਤਾਂ ਉਹ ਸਾਨੂੰ ਸਜ਼ਾ ਦੇਣ ਤੋਂ ਨਹੀਂ ਝਿਜਕੇਗਾ।</w:t>
      </w:r>
    </w:p>
    <w:p/>
    <w:p>
      <w:r xmlns:w="http://schemas.openxmlformats.org/wordprocessingml/2006/main">
        <w:t xml:space="preserve">1: ਇਬਰਾਨੀਆਂ 10:26-31 - "ਜੇ ਅਸੀਂ ਸੱਚਾਈ ਦਾ ਗਿਆਨ ਪ੍ਰਾਪਤ ਕਰਨ ਤੋਂ ਬਾਅਦ ਜਾਣ-ਬੁੱਝ ਕੇ ਪਾਪ ਕਰਦੇ ਰਹੀਏ, ਤਾਂ ਪਾਪਾਂ ਲਈ ਕੋਈ ਬਲੀਦਾਨ ਨਹੀਂ ਬਚਿਆ ਹੈ, ਪਰ ਸਿਰਫ਼ ਨਿਆਉਂ ਦੀ ਡਰਾਉਣੀ ਉਮੀਦ ਅਤੇ ਭਿਆਨਕ ਅੱਗ ਦੀ ਉਮੀਦ ਹੈ ਜੋ ਦੁਸ਼ਮਣਾਂ ਨੂੰ ਭਸਮ ਕਰ ਦੇਵੇਗੀ. ਰੱਬ."</w:t>
      </w:r>
    </w:p>
    <w:p/>
    <w:p>
      <w:r xmlns:w="http://schemas.openxmlformats.org/wordprocessingml/2006/main">
        <w:t xml:space="preserve">2: ਯਾਕੂਬ 4:7 - "ਇਸ ਲਈ, ਆਪਣੇ ਆਪ ਨੂੰ ਪਰਮੇਸ਼ੁਰ ਦੇ ਅਧੀਨ ਕਰ ਦਿਓ। ਸ਼ੈਤਾਨ ਦਾ ਵਿਰੋਧ ਕਰੋ, ਅਤੇ ਉਹ ਤੁਹਾਡੇ ਤੋਂ ਭੱਜ ਜਾਵੇਗਾ।"</w:t>
      </w:r>
    </w:p>
    <w:p/>
    <w:p>
      <w:r xmlns:w="http://schemas.openxmlformats.org/wordprocessingml/2006/main">
        <w:t xml:space="preserve">ਗਿਣਤੀ 32:16 ਅਤੇ ਉਹ ਉਸ ਦੇ ਨੇੜੇ ਆਏ ਅਤੇ ਆਖਿਆ, ਅਸੀਂ ਇੱਥੇ ਆਪਣੇ ਡੰਗਰਾਂ ਲਈ ਭੇਡਾਂ ਦੇ ਵਾੜੇ ਅਤੇ ਆਪਣੇ ਨਿਆਣਿਆਂ ਲਈ ਸ਼ਹਿਰ ਬਣਾਵਾਂਗੇ।</w:t>
      </w:r>
    </w:p>
    <w:p/>
    <w:p>
      <w:r xmlns:w="http://schemas.openxmlformats.org/wordprocessingml/2006/main">
        <w:t xml:space="preserve">ਲੋਕ ਮੂਸਾ ਕੋਲ ਆਏ ਅਤੇ ਉਨ੍ਹਾਂ ਦੇ ਪਸ਼ੂਆਂ ਅਤੇ ਬੱਚਿਆਂ ਲਈ ਭੇਡਾਂ ਦੇ ਵਾੜੇ ਅਤੇ ਸ਼ਹਿਰ ਬਣਾਉਣ ਲਈ ਬੇਨਤੀ ਕੀਤੀ।</w:t>
      </w:r>
    </w:p>
    <w:p/>
    <w:p>
      <w:r xmlns:w="http://schemas.openxmlformats.org/wordprocessingml/2006/main">
        <w:t xml:space="preserve">1. "ਭਵਿੱਖ ਲਈ ਯੋਜਨਾਬੰਦੀ: ਸਾਡੇ ਬੱਚਿਆਂ ਲਈ ਇਮਾਰਤ"</w:t>
      </w:r>
    </w:p>
    <w:p/>
    <w:p>
      <w:r xmlns:w="http://schemas.openxmlformats.org/wordprocessingml/2006/main">
        <w:t xml:space="preserve">2. "ਸਾਡੇ ਪਸ਼ੂਆਂ ਦੀ ਦੇਖਭਾਲ ਦੀ ਮਹੱਤਤਾ"</w:t>
      </w:r>
    </w:p>
    <w:p/>
    <w:p>
      <w:r xmlns:w="http://schemas.openxmlformats.org/wordprocessingml/2006/main">
        <w:t xml:space="preserve">1. ਕਹਾਉਤਾਂ 13:22, "ਇੱਕ ਚੰਗਾ ਆਦਮੀ ਆਪਣੇ ਬੱਚਿਆਂ ਦੇ ਬੱਚਿਆਂ ਲਈ ਵਿਰਾਸਤ ਛੱਡਦਾ ਹੈ, ਪਰ ਪਾਪੀ ਦੀ ਦੌਲਤ ਧਰਮੀ ਲੋਕਾਂ ਲਈ ਰੱਖੀ ਜਾਂਦੀ ਹੈ"</w:t>
      </w:r>
    </w:p>
    <w:p/>
    <w:p>
      <w:r xmlns:w="http://schemas.openxmlformats.org/wordprocessingml/2006/main">
        <w:t xml:space="preserve">2. ਜ਼ਬੂਰ 23: 1-3, "ਪ੍ਰਭੂ ਮੇਰਾ ਚਰਵਾਹਾ ਹੈ; ਮੈਂ ਨਹੀਂ ਚਾਹਾਂਗਾ। ਉਹ ਮੈਨੂੰ ਹਰੀਆਂ ਚਰਾਂਦਾਂ ਵਿੱਚ ਲੇਟਾਉਂਦਾ ਹੈ। ਉਹ ਮੈਨੂੰ ਸ਼ਾਂਤ ਪਾਣੀਆਂ ਦੇ ਕੋਲ ਲੈ ਜਾਂਦਾ ਹੈ। ਉਹ ਮੇਰੀ ਆਤਮਾ ਨੂੰ ਬਹਾਲ ਕਰਦਾ ਹੈ।"</w:t>
      </w:r>
    </w:p>
    <w:p/>
    <w:p>
      <w:r xmlns:w="http://schemas.openxmlformats.org/wordprocessingml/2006/main">
        <w:t xml:space="preserve">ਗਿਣਤੀ 32:17 ਪਰ ਅਸੀਂ ਆਪ ਇਸਰਾਏਲੀਆਂ ਦੇ ਅੱਗੇ ਹਥਿਆਰਬੰਦ ਹੋ ਕੇ ਚੱਲਾਂਗੇ, ਜਦ ਤੱਕ ਅਸੀਂ ਉਨ੍ਹਾਂ ਨੂੰ ਉਨ੍ਹਾਂ ਦੇ ਸਥਾਨ ਉੱਤੇ ਨਾ ਲੈ ਜਾਈਏ, ਅਤੇ ਸਾਡੇ ਛੋਟੇ ਬੱਚੇ ਦੇਸ਼ ਦੇ ਵਾਸੀਆਂ ਦੇ ਕਾਰਨ ਵਾੜ ਵਾਲੇ ਸ਼ਹਿਰਾਂ ਵਿੱਚ ਵੱਸਣਗੇ।</w:t>
      </w:r>
    </w:p>
    <w:p/>
    <w:p>
      <w:r xmlns:w="http://schemas.openxmlformats.org/wordprocessingml/2006/main">
        <w:t xml:space="preserve">ਰਊਬੇਨ ਅਤੇ ਗਾਦ ਦੇ ਗੋਤ ਹਥਿਆਰਬੰਦ ਹੋ ਕੇ ਇਸਰਾਏਲ ਦੇ ਬੱਚਿਆਂ ਦੇ ਅੱਗੇ ਉਨ੍ਹਾਂ ਦੀ ਥਾਂ 'ਤੇ ਵਸਣ ਵਿੱਚ ਮਦਦ ਕਰਨ ਲਈ ਤਿਆਰ ਸਨ, ਜਦੋਂ ਕਿ ਉਨ੍ਹਾਂ ਦੇ ਆਪਣੇ ਛੋਟੇ ਬੱਚੇ ਗੜ੍ਹ ਵਾਲੇ ਸ਼ਹਿਰਾਂ ਵਿੱਚ ਰਹਿਣਗੇ।</w:t>
      </w:r>
    </w:p>
    <w:p/>
    <w:p>
      <w:r xmlns:w="http://schemas.openxmlformats.org/wordprocessingml/2006/main">
        <w:t xml:space="preserve">1. ਨਿਰਸਵਾਰਥਤਾ ਦੀ ਮਹੱਤਤਾ: ਰੂਬੇਨ ਅਤੇ ਗਾਡ ਦੇ ਕਬੀਲੇ ਇਸ ਗੱਲ ਦੀ ਇੱਕ ਉਦਾਹਰਣ ਵਜੋਂ ਕੰਮ ਕਰਦੇ ਹਨ ਕਿ ਸਾਨੂੰ ਦੂਜਿਆਂ ਦੇ ਫਾਇਦੇ ਲਈ ਕੁਰਬਾਨੀ ਕਰਨ ਲਈ ਕਿਵੇਂ ਤਿਆਰ ਹੋਣਾ ਚਾਹੀਦਾ ਹੈ।</w:t>
      </w:r>
    </w:p>
    <w:p/>
    <w:p>
      <w:r xmlns:w="http://schemas.openxmlformats.org/wordprocessingml/2006/main">
        <w:t xml:space="preserve">2. ਏਕਤਾ ਦੀ ਸ਼ਕਤੀ: ਏਕਤਾ ਵਿੱਚ ਇਕੱਠੇ ਖੜ੍ਹੇ ਹੋਣ ਨਾਲ, ਇਜ਼ਰਾਈਲ ਦੇ ਬੱਚੇ ਘਰ ਬੁਲਾਉਣ ਲਈ ਇੱਕ ਸੁਰੱਖਿਅਤ ਜਗ੍ਹਾ ਲੱਭਣ ਦੇ ਯੋਗ ਸਨ।</w:t>
      </w:r>
    </w:p>
    <w:p/>
    <w:p>
      <w:r xmlns:w="http://schemas.openxmlformats.org/wordprocessingml/2006/main">
        <w:t xml:space="preserve">1. ਗਲਾਤੀਆਂ 6:10 ਇਸ ਲਈ, ਜਦੋਂ ਸਾਡੇ ਕੋਲ ਮੌਕਾ ਹੈ, ਆਓ ਆਪਾਂ ਸਾਰਿਆਂ ਦਾ ਭਲਾ ਕਰੀਏ, ਖਾਸ ਕਰਕੇ ਉਨ੍ਹਾਂ ਦਾ ਜੋ ਵਿਸ਼ਵਾਸ ਦੇ ਘਰਾਣੇ ਵਿੱਚੋਂ ਹਨ।</w:t>
      </w:r>
    </w:p>
    <w:p/>
    <w:p>
      <w:r xmlns:w="http://schemas.openxmlformats.org/wordprocessingml/2006/main">
        <w:t xml:space="preserve">2. ਜ਼ਬੂਰ 133:1 ਦੇਖੋ, ਇਹ ਕਿੰਨਾ ਚੰਗਾ ਅਤੇ ਸੁਹਾਵਣਾ ਹੁੰਦਾ ਹੈ ਜਦੋਂ ਭਰਾ ਏਕਤਾ ਵਿਚ ਰਹਿੰਦੇ ਹਨ!</w:t>
      </w:r>
    </w:p>
    <w:p/>
    <w:p>
      <w:r xmlns:w="http://schemas.openxmlformats.org/wordprocessingml/2006/main">
        <w:t xml:space="preserve">ਗਿਣਤੀ 32:18 ਅਸੀਂ ਆਪਣੇ ਘਰਾਂ ਨੂੰ ਨਹੀਂ ਮੁੜਾਂਗੇ, ਜਦ ਤੱਕ ਇਸਰਾਏਲੀਆਂ ਨੇ ਹਰੇਕ ਮਨੁੱਖ ਨੂੰ ਆਪਣੀ ਵਿਰਾਸਤ ਨਾ ਮਿਲ ਜਾਵੇ।</w:t>
      </w:r>
    </w:p>
    <w:p/>
    <w:p>
      <w:r xmlns:w="http://schemas.openxmlformats.org/wordprocessingml/2006/main">
        <w:t xml:space="preserve">ਇਜ਼ਰਾਈਲੀਆਂ ਨੇ ਉਦੋਂ ਤੱਕ ਘਰ ਵਾਪਸ ਜਾਣ ਤੋਂ ਇਨਕਾਰ ਕਰ ਦਿੱਤਾ ਜਦੋਂ ਤੱਕ ਹਰੇਕ ਵਿਅਕਤੀ ਨੂੰ ਉਨ੍ਹਾਂ ਦੀ ਸਹੀ ਵਿਰਾਸਤ ਨਹੀਂ ਮਿਲ ਜਾਂਦੀ।</w:t>
      </w:r>
    </w:p>
    <w:p/>
    <w:p>
      <w:r xmlns:w="http://schemas.openxmlformats.org/wordprocessingml/2006/main">
        <w:t xml:space="preserve">1. ਸਾਨੂੰ ਆਪਣੇ ਪਰਮੇਸ਼ੁਰ ਦੁਆਰਾ ਦਿੱਤੇ ਅਧਿਕਾਰਾਂ ਅਤੇ ਵਿਸ਼ੇਸ਼ ਅਧਿਕਾਰਾਂ ਨੂੰ ਕਦੇ ਵੀ ਨਹੀਂ ਛੱਡਣਾ ਚਾਹੀਦਾ।</w:t>
      </w:r>
    </w:p>
    <w:p/>
    <w:p>
      <w:r xmlns:w="http://schemas.openxmlformats.org/wordprocessingml/2006/main">
        <w:t xml:space="preserve">2. ਪ੍ਰਮਾਤਮਾ ਸਾਨੂੰ ਇੱਕ ਵਿਰਾਸਤ ਪ੍ਰਦਾਨ ਕਰਨਾ ਚਾਹੁੰਦਾ ਹੈ ਜਿਸ ਨੂੰ ਸਾਨੂੰ ਮਾਮੂਲੀ ਨਹੀਂ ਲੈਣਾ ਚਾਹੀਦਾ।</w:t>
      </w:r>
    </w:p>
    <w:p/>
    <w:p>
      <w:r xmlns:w="http://schemas.openxmlformats.org/wordprocessingml/2006/main">
        <w:t xml:space="preserve">1. ਬਿਵਸਥਾ ਸਾਰ 6:10-12: ਅਤੇ ਇਹ ਹੋਵੇਗਾ, ਜਦੋਂ ਯਹੋਵਾਹ ਤੁਹਾਡਾ ਪਰਮੇਸ਼ੁਰ ਤੁਹਾਨੂੰ ਉਸ ਧਰਤੀ ਉੱਤੇ ਲੈ ਜਾਵੇਗਾ ਜਿਸਦੀ ਉਸ ਨੇ ਤੁਹਾਡੇ ਪੁਰਖਿਆਂ, ਅਬਰਾਹਾਮ, ਇਸਹਾਕ ਅਤੇ ਯਾਕੂਬ ਨਾਲ ਸਹੁੰ ਖਾਧੀ ਸੀ, ਤਾਂ ਜੋ ਉਹ ਤੁਹਾਨੂੰ ਮਹਾਨ ਅਤੇ ਚੰਗੇ ਸ਼ਹਿਰ ਦੇਣ। , ਜੋ ਤੁਸੀਂ ਨਹੀਂ ਬਣਾਏ, ਅਤੇ ਸਾਰੀਆਂ ਚੰਗੀਆਂ ਚੀਜ਼ਾਂ ਨਾਲ ਭਰੇ ਹੋਏ ਘਰ, ਜੋ ਤੁਸੀਂ ਨਹੀਂ ਭਰੇ, ਅਤੇ ਪੁੱਟੇ ਗਏ ਖੂਹ, ਜੋ ਤੁਸੀਂ ਨਹੀਂ ਪੁੱਟੇ, ਅੰਗੂਰੀ ਬਾਗ ਅਤੇ ਜ਼ੈਤੂਨ ਦੇ ਰੁੱਖ, ਜੋ ਤੁਸੀਂ ਨਹੀਂ ਲਗਾਏ; ਜਦੋਂ ਤੁਸੀਂ ਖਾਓਗੇ ਅਤੇ ਰੱਜ ਜਾਓਗੇ। ਤਾਂ ਸਾਵਧਾਨ ਰਹੋ ਕਿਤੇ ਤੁਸੀਂ ਯਹੋਵਾਹ ਨੂੰ ਭੁੱਲ ਜਾਓ, ਜਿਸ ਨੇ ਤੁਹਾਨੂੰ ਮਿਸਰ ਦੀ ਧਰਤੀ ਤੋਂ, ਗੁਲਾਮੀ ਦੇ ਘਰ ਤੋਂ ਬਾਹਰ ਲਿਆਂਦਾ ਹੈ।</w:t>
      </w:r>
    </w:p>
    <w:p/>
    <w:p>
      <w:r xmlns:w="http://schemas.openxmlformats.org/wordprocessingml/2006/main">
        <w:t xml:space="preserve">2. ਜ਼ਬੂਰ 37:3-5: ਪ੍ਰਭੂ ਵਿੱਚ ਭਰੋਸਾ ਰੱਖੋ, ਅਤੇ ਚੰਗਾ ਕਰੋ; ਇਸ ਲਈ ਤੂੰ ਧਰਤੀ ਵਿੱਚ ਵੱਸੇਂਗਾ, ਅਤੇ ਸੱਚਮੁੱਚ ਤੈਨੂੰ ਖੁਆਇਆ ਜਾਵੇਗਾ। ਆਪਣੇ ਆਪ ਨੂੰ ਪ੍ਰਭੂ ਵਿੱਚ ਵੀ ਅਨੰਦ ਕਰੋ, ਅਤੇ ਉਹ ਤੁਹਾਨੂੰ ਤੁਹਾਡੇ ਦਿਲ ਦੀਆਂ ਇੱਛਾਵਾਂ ਦੇਵੇਗਾ। ਪ੍ਰਭੂ ਨੂੰ ਆਪਣਾ ਰਸਤਾ ਸੌਂਪ ਦਿਓ; ਉਸ ਵਿੱਚ ਵੀ ਭਰੋਸਾ ਕਰੋ; ਅਤੇ ਉਹ ਇਸਨੂੰ ਪੂਰਾ ਕਰੇਗਾ।</w:t>
      </w:r>
    </w:p>
    <w:p/>
    <w:p>
      <w:r xmlns:w="http://schemas.openxmlformats.org/wordprocessingml/2006/main">
        <w:t xml:space="preserve">ਗਿਣਤੀ 32:19 ਕਿਉਂ ਜੋ ਅਸੀਂ ਉਨ੍ਹਾਂ ਦੇ ਨਾਲ ਜਾਰਡਨ ਦੇ ਪਾਰ ਜਾਂ ਅੱਗੇ ਵਾਰਸ ਨਹੀਂ ਹੋਵਾਂਗੇ। ਕਿਉਂਕਿ ਸਾਡੀ ਵਿਰਾਸਤ ਸਾਨੂੰ ਯਰਦਨ ਦੇ ਪੂਰਬ ਵੱਲ ਇਸ ਪਾਸੇ ਪਈ ਹੈ।</w:t>
      </w:r>
    </w:p>
    <w:p/>
    <w:p>
      <w:r xmlns:w="http://schemas.openxmlformats.org/wordprocessingml/2006/main">
        <w:t xml:space="preserve">ਇਸਰਾਏਲੀਆਂ ਨੇ ਐਲਾਨ ਕੀਤਾ ਕਿ ਉਹ ਯਰਦਨ ਨਦੀ ਨੂੰ ਪਾਰ ਨਹੀਂ ਕਰਨਗੇ, ਕਿਉਂਕਿ ਉਨ੍ਹਾਂ ਦੀ ਵਿਰਾਸਤ ਨਦੀ ਦੇ ਪੂਰਬ ਵੱਲ ਹੈ।</w:t>
      </w:r>
    </w:p>
    <w:p/>
    <w:p>
      <w:r xmlns:w="http://schemas.openxmlformats.org/wordprocessingml/2006/main">
        <w:t xml:space="preserve">1. ਪਰਮੇਸ਼ੁਰ ਦੀ ਵਫ਼ਾਦਾਰੀ: ਸਾਡੇ ਲਈ ਪਰਮੇਸ਼ੁਰ ਦੀਆਂ ਅਸੀਸਾਂ ਪ੍ਰਾਪਤ ਕਰਨਾ ਸਿੱਖਣਾ</w:t>
      </w:r>
    </w:p>
    <w:p/>
    <w:p>
      <w:r xmlns:w="http://schemas.openxmlformats.org/wordprocessingml/2006/main">
        <w:t xml:space="preserve">2. ਮਸੀਹ ਵਿੱਚ ਸਾਡੀ ਵਿਰਾਸਤ ਨੂੰ ਪਛਾਣਨਾ ਅਤੇ ਪ੍ਰਾਪਤ ਕਰਨਾ</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ਯਹੋਸ਼ੁਆ 1:3 - ਹਰ ਉਹ ਥਾਂ ਜਿਸ 'ਤੇ ਤੁਹਾਡੇ ਪੈਰ ਦਾ ਤੌੜਾ ਲਟਕੇਗਾ, ਜੋ ਮੈਂ ਤੁਹਾਨੂੰ ਦਿੱਤਾ ਹੈ, ਜਿਵੇਂ ਮੈਂ ਮੂਸਾ ਨੂੰ ਕਿਹਾ ਸੀ।</w:t>
      </w:r>
    </w:p>
    <w:p/>
    <w:p>
      <w:r xmlns:w="http://schemas.openxmlformats.org/wordprocessingml/2006/main">
        <w:t xml:space="preserve">ਗਿਣਤੀ 32:20 ਅਤੇ ਮੂਸਾ ਨੇ ਉਨ੍ਹਾਂ ਨੂੰ ਆਖਿਆ, ਜੇ ਤੁਸੀਂ ਇਹ ਕੰਮ ਕਰੋਗੇ, ਜੇ ਤੁਸੀਂ ਯਹੋਵਾਹ ਦੇ ਅੱਗੇ ਹਥਿਆਰਬੰਦ ਹੋ ਕੇ ਯੁੱਧ ਕਰਨ ਲਈ ਜਾਓਗੇ।</w:t>
      </w:r>
    </w:p>
    <w:p/>
    <w:p>
      <w:r xmlns:w="http://schemas.openxmlformats.org/wordprocessingml/2006/main">
        <w:t xml:space="preserve">ਇਸਰਾਏਲੀਆਂ ਨੂੰ ਯਹੋਵਾਹ ਲਈ ਯੁੱਧ ਕਰਨ ਅਤੇ ਲੜਨ ਲਈ ਉਤਸ਼ਾਹਿਤ ਕੀਤਾ ਜਾਂਦਾ ਹੈ।</w:t>
      </w:r>
    </w:p>
    <w:p/>
    <w:p>
      <w:r xmlns:w="http://schemas.openxmlformats.org/wordprocessingml/2006/main">
        <w:t xml:space="preserve">1. ਪ੍ਰਭੂ ਲਈ ਲੜਨ ਲਈ: ਵਫ਼ਾਦਾਰ ਕਾਰਵਾਈ ਲਈ ਇੱਕ ਕਾਲ</w:t>
      </w:r>
    </w:p>
    <w:p/>
    <w:p>
      <w:r xmlns:w="http://schemas.openxmlformats.org/wordprocessingml/2006/main">
        <w:t xml:space="preserve">2. ਪ੍ਰਭੂ ਦੀ ਫੌਜ: ਦਲੇਰੀ ਅਤੇ ਆਗਿਆਕਾਰੀ ਲਈ ਇੱਕ ਕਾਲ</w:t>
      </w:r>
    </w:p>
    <w:p/>
    <w:p>
      <w:r xmlns:w="http://schemas.openxmlformats.org/wordprocessingml/2006/main">
        <w:t xml:space="preserve">1. ਯਹੋਸ਼ੁਆ 1:9 - "ਕੀ ਮੈਂ ਤੁਹਾਨੂੰ ਹੁਕਮ ਨਹੀਂ ਦਿੱਤਾ ਹੈ? ਤਕੜੇ ਅਤੇ ਦਲੇਰ ਬਣੋ। ਡਰੋ ਨਾ; ਨਿਰਾਸ਼ ਨਾ ਹੋਵੋ, ਕਿਉਂਕਿ ਜਿੱਥੇ ਵੀ ਤੁਸੀਂ ਜਾਵੋਂਗੇ ਯਹੋਵਾਹ ਤੁਹਾਡਾ ਪਰਮੇਸ਼ੁਰ ਤੁਹਾਡੇ ਨਾਲ ਹੋਵੇਗਾ।"</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ਗਿਣਤੀ 32:21 ਅਤੇ ਤੁਸੀਂ ਸਾਰੇ ਹਥਿਆਰ ਲੈ ਕੇ ਯਰਦਨ ਦੇ ਪਾਰ ਯਹੋਵਾਹ ਦੇ ਅੱਗੇ ਜਾਵਾਂਗੇ, ਜਦ ਤੱਕ ਉਹ ਆਪਣੇ ਵੈਰੀਆਂ ਨੂੰ ਆਪਣੇ ਅੱਗੋਂ ਨਾ ਕੱਢ ਦੇਵੇ।</w:t>
      </w:r>
    </w:p>
    <w:p/>
    <w:p>
      <w:r xmlns:w="http://schemas.openxmlformats.org/wordprocessingml/2006/main">
        <w:t xml:space="preserve">ਇਜ਼ਰਾਈਲੀਆਂ ਨੂੰ ਹੁਕਮ ਦਿੱਤਾ ਗਿਆ ਸੀ ਕਿ ਉਹ ਹਥਿਆਰਾਂ ਨਾਲ ਲੈਸ ਅਤੇ ਲੜਾਈ ਲਈ ਤਿਆਰ ਵਾਅਦਾ ਕੀਤੇ ਹੋਏ ਦੇਸ਼ ਵੱਲ ਕੂਚ ਕਰਨ, ਯਹੋਵਾਹ ਦੇ ਸਾਮ੍ਹਣੇ ਇਸ ਉੱਤੇ ਕਬਜ਼ਾ ਕਰਨ ਲਈ।</w:t>
      </w:r>
    </w:p>
    <w:p/>
    <w:p>
      <w:r xmlns:w="http://schemas.openxmlformats.org/wordprocessingml/2006/main">
        <w:t xml:space="preserve">1: ਜੀਵਨ ਦੀਆਂ ਲੜਾਈਆਂ ਵਿੱਚ ਦਾਖਲ ਹੋਣ ਤੋਂ ਨਾ ਡਰੋ, ਕਿਉਂਕਿ ਪ੍ਰਭੂ ਤੁਹਾਡੇ ਨਾਲ ਹੈ ਅਤੇ ਤੁਹਾਨੂੰ ਦੇਖੇਗਾ।</w:t>
      </w:r>
    </w:p>
    <w:p/>
    <w:p>
      <w:r xmlns:w="http://schemas.openxmlformats.org/wordprocessingml/2006/main">
        <w:t xml:space="preserve">2: ਦਲੇਰੀ ਅਤੇ ਨਿਹਚਾ ਨਾਲ, ਪਰਮੇਸ਼ੁਰ ਦੀ ਭਰਪੂਰ ਬਰਕਤ ਦੇ ਵਾਅਦਾ ਕੀਤੇ ਹੋਏ ਦੇਸ਼ ਵਿੱਚ ਦਲੇਰੀ ਨਾਲ ਮਾਰਚ ਕਰੋ।</w:t>
      </w:r>
    </w:p>
    <w:p/>
    <w:p>
      <w:r xmlns:w="http://schemas.openxmlformats.org/wordprocessingml/2006/main">
        <w:t xml:space="preserve">1: ਯਹੋਸ਼ੁਆ 1:9 - "ਕੀ ਮੈਂ ਤੁਹਾਨੂੰ ਹੁਕਮ ਨਹੀਂ ਦਿੱਤਾ ਹੈ? ਤਕੜਾ ਅਤੇ ਹੌਂਸਲਾ ਰੱਖੋ। ਡਰੋ ਨਾ; ਨਿਰਾਸ਼ ਨਾ ਹੋਵੋ, ਕਿਉਂਕਿ ਯਹੋਵਾਹ ਤੁਹਾਡਾ ਪਰਮੇਸ਼ੁਰ ਜਿੱਥੇ ਵੀ ਤੁਸੀਂ ਜਾਵੋਗੇ ਤੁਹਾਡੇ ਨਾਲ ਹੋਵੇਗਾ।"</w:t>
      </w:r>
    </w:p>
    <w:p/>
    <w:p>
      <w:r xmlns:w="http://schemas.openxmlformats.org/wordprocessingml/2006/main">
        <w:t xml:space="preserve">2: ਬਿਵਸਥਾ ਸਾਰ 20:4 - "ਕਿਉਂਕਿ ਯਹੋਵਾਹ ਤੁਹਾਡਾ ਪਰਮੇਸ਼ੁਰ ਉਹ ਹੈ ਜੋ ਤੁਹਾਡੇ ਨਾਲ ਜਾਂਦਾ ਹੈ, ਤੁਹਾਡੇ ਲਈ ਤੁਹਾਡੇ ਦੁਸ਼ਮਣਾਂ ਨਾਲ ਲੜਨ ਲਈ, ਤੁਹਾਨੂੰ ਬਚਾਉਣ ਲਈ।"</w:t>
      </w:r>
    </w:p>
    <w:p/>
    <w:p>
      <w:r xmlns:w="http://schemas.openxmlformats.org/wordprocessingml/2006/main">
        <w:t xml:space="preserve">ਗਿਣਤੀ 32:22 ਅਤੇ ਧਰਤੀ ਯਹੋਵਾਹ ਦੇ ਅੱਗੇ ਅਧੀਨ ਹੋ ਜਾਵੇਗੀ, ਤਦ ਤੁਸੀਂ ਮੁੜੋਗੇ, ਅਤੇ ਯਹੋਵਾਹ ਅਤੇ ਇਸਰਾਏਲ ਦੇ ਅੱਗੇ ਨਿਰਦੋਸ਼ ਹੋਵੋਗੇ। ਅਤੇ ਇਹ ਧਰਤੀ ਯਹੋਵਾਹ ਦੇ ਅੱਗੇ ਤੁਹਾਡੀ ਮਲਕੀਅਤ ਹੋਵੇਗੀ।</w:t>
      </w:r>
    </w:p>
    <w:p/>
    <w:p>
      <w:r xmlns:w="http://schemas.openxmlformats.org/wordprocessingml/2006/main">
        <w:t xml:space="preserve">ਇਸਰਾਏਲੀਆਂ ਨੂੰ ਯਹੋਵਾਹ ਦੀ ਆਗਿਆਕਾਰੀ ਦੇ ਇਨਾਮ ਵਜੋਂ ਜ਼ਮੀਨ ਦੇਣ ਦਾ ਵਾਅਦਾ ਕੀਤਾ ਗਿਆ ਸੀ।</w:t>
      </w:r>
    </w:p>
    <w:p/>
    <w:p>
      <w:r xmlns:w="http://schemas.openxmlformats.org/wordprocessingml/2006/main">
        <w:t xml:space="preserve">1. ਪਰਮੇਸ਼ੁਰ ਦੇ ਵਾਅਦੇ ਪੱਕੇ ਹਨ - ਵਫ਼ਾਦਾਰ ਰਹੋ ਅਤੇ ਤੁਹਾਨੂੰ ਆਪਣਾ ਇਨਾਮ ਮਿਲੇਗਾ।</w:t>
      </w:r>
    </w:p>
    <w:p/>
    <w:p>
      <w:r xmlns:w="http://schemas.openxmlformats.org/wordprocessingml/2006/main">
        <w:t xml:space="preserve">2. ਪ੍ਰਭੂ ਦਾ ਹੁਕਮ ਮੰਨੋ ਅਤੇ ਮੁਬਾਰਕ ਹੋਵੋ - ਆਪਣੀ ਵਫ਼ਾਦਾਰੀ ਵਿੱਚ ਨਾ ਡੋਲੋ।</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ਮੱਤੀ 6:33 - "ਪਰ ਤੁਸੀਂ ਪਹਿਲਾਂ ਪਰਮੇਸ਼ੁਰ ਦੇ ਰਾਜ ਅਤੇ ਉਸ ਦੀ ਧਾਰਮਿਕਤਾ ਨੂੰ ਭਾਲੋ; ਅਤੇ ਇਹ ਸਾਰੀਆਂ ਚੀਜ਼ਾਂ ਤੁਹਾਡੇ ਲਈ ਜੋੜ ਦਿੱਤੀਆਂ ਜਾਣਗੀਆਂ।"</w:t>
      </w:r>
    </w:p>
    <w:p/>
    <w:p>
      <w:r xmlns:w="http://schemas.openxmlformats.org/wordprocessingml/2006/main">
        <w:t xml:space="preserve">ਗਿਣਤੀ 32:23 ਪਰ ਜੇ ਤੁਸੀਂ ਅਜਿਹਾ ਨਹੀਂ ਕਰੋਗੇ, ਤਾਂ ਵੇਖੋ, ਤੁਸੀਂ ਯਹੋਵਾਹ ਦੇ ਵਿਰੁੱਧ ਪਾਪ ਕੀਤਾ ਹੈ, ਅਤੇ ਯਕੀਨ ਰੱਖੋ ਕਿ ਤੁਹਾਡਾ ਪਾਪ ਤੁਹਾਨੂੰ ਲੱਭ ਲਵੇਗਾ।</w:t>
      </w:r>
    </w:p>
    <w:p/>
    <w:p>
      <w:r xmlns:w="http://schemas.openxmlformats.org/wordprocessingml/2006/main">
        <w:t xml:space="preserve">ਪਾਪ ਪ੍ਰਗਟ ਕੀਤਾ ਜਾਵੇਗਾ ਅਤੇ ਨਤੀਜੇ ਦਾ ਕਾਰਨ ਬਣ ਜਾਵੇਗਾ.</w:t>
      </w:r>
    </w:p>
    <w:p/>
    <w:p>
      <w:r xmlns:w="http://schemas.openxmlformats.org/wordprocessingml/2006/main">
        <w:t xml:space="preserve">1: ਪਰਮੇਸ਼ੁਰ ਦਿਆਲੂ ਹੈ ਅਤੇ ਸਾਨੂੰ ਮਾਫ਼ ਕਰੇਗਾ ਜੇਕਰ ਅਸੀਂ ਆਪਣੇ ਪਾਪਾਂ ਤੋਂ ਤੋਬਾ ਕਰਦੇ ਹਾਂ।</w:t>
      </w:r>
    </w:p>
    <w:p/>
    <w:p>
      <w:r xmlns:w="http://schemas.openxmlformats.org/wordprocessingml/2006/main">
        <w:t xml:space="preserve">2: ਸਾਡੇ ਪਾਪ ਆਖਰਕਾਰ ਪ੍ਰਗਟ ਕੀਤੇ ਜਾਣਗੇ, ਇਸ ਲਈ ਉਨ੍ਹਾਂ ਨੂੰ ਇਕਬਾਲ ਕਰਨਾ ਅਤੇ ਪਰਮੇਸ਼ੁਰ ਦੀ ਮਾਫ਼ੀ ਨੂੰ ਸਵੀਕਾਰ ਕਰਨਾ ਮਹੱਤਵਪੂਰਨ ਹੈ।</w:t>
      </w:r>
    </w:p>
    <w:p/>
    <w:p>
      <w:r xmlns:w="http://schemas.openxmlformats.org/wordprocessingml/2006/main">
        <w:t xml:space="preserve">1:1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ਕਹਾਉਤਾਂ 28:13 - ਜੋ ਕੋਈ ਵੀ ਆਪਣੇ ਪਾਪਾਂ ਨੂੰ ਛੁਪਾਉਂਦਾ ਹੈ ਉਹ ਸਫ਼ਲ ਨਹੀਂ ਹੁੰਦਾ, ਪਰ ਜਿਹੜਾ ਉਨ੍ਹਾਂ ਨੂੰ ਸਵੀਕਾਰ ਕਰਦਾ ਹੈ ਅਤੇ ਤਿਆਗਦਾ ਹੈ ਉਹ ਦਇਆ ਪ੍ਰਾਪਤ ਕਰਦਾ ਹੈ।</w:t>
      </w:r>
    </w:p>
    <w:p/>
    <w:p>
      <w:r xmlns:w="http://schemas.openxmlformats.org/wordprocessingml/2006/main">
        <w:t xml:space="preserve">ਗਿਣਤੀ 32:24 ਆਪਣੇ ਨਿਆਣਿਆਂ ਲਈ ਸ਼ਹਿਰ ਬਣਾਓ, ਅਤੇ ਆਪਣੀਆਂ ਭੇਡਾਂ ਲਈ ਵਾੜੇ; ਅਤੇ ਉਹੀ ਕਰੋ ਜੋ ਤੁਹਾਡੇ ਮੂੰਹੋਂ ਨਿਕਲਿਆ ਹੈ।</w:t>
      </w:r>
    </w:p>
    <w:p/>
    <w:p>
      <w:r xmlns:w="http://schemas.openxmlformats.org/wordprocessingml/2006/main">
        <w:t xml:space="preserve">ਇਹ ਹਵਾਲਾ ਇਜ਼ਰਾਈਲੀਆਂ ਨੂੰ ਵਾਅਦੇ ਅਨੁਸਾਰ ਆਪਣੇ ਬੱਚਿਆਂ ਲਈ ਸ਼ਹਿਰ ਬਣਾਉਣ ਅਤੇ ਆਪਣੀਆਂ ਭੇਡਾਂ ਲਈ ਕਲਮਾਂ ਬਣਾਉਣ ਲਈ ਉਤਸ਼ਾਹਿਤ ਕਰਦਾ ਹੈ।</w:t>
      </w:r>
    </w:p>
    <w:p/>
    <w:p>
      <w:r xmlns:w="http://schemas.openxmlformats.org/wordprocessingml/2006/main">
        <w:t xml:space="preserve">1. ਵਾਅਦੇ ਨਿਭਾਉਣ ਦੀ ਕੀਮਤ: ਗਿਣਤੀ 32:24 'ਤੇ ਅਧਿਐਨ</w:t>
      </w:r>
    </w:p>
    <w:p/>
    <w:p>
      <w:r xmlns:w="http://schemas.openxmlformats.org/wordprocessingml/2006/main">
        <w:t xml:space="preserve">2. ਤੁਹਾਡੇ ਬਚਨ ਨੂੰ ਪੂਰਾ ਕਰਨ ਦੀ ਸ਼ਕਤੀ: ਨੰਬਰਾਂ ਦੀ ਖੋਜ 32:24</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ਯਾਕੂਬ 5:12 - ਸਭ ਤੋਂ ਵੱਧ, ਮੇਰੇ ਭਰਾਵੋ, ਸਵਰਗ ਜਾਂ ਧਰਤੀ ਜਾਂ ਕਿਸੇ ਹੋਰ ਚੀਜ਼ ਦੀ ਸਹੁੰ ਨਾ ਖਾਓ। ਤੁਹਾਡੀ ਹਾਂ ਨੂੰ ਹਾਂ, ਅਤੇ ਤੁਹਾਡੀ ਨਾਂਹ, ਨਹੀਂ, ਜਾਂ ਤੁਹਾਡੀ ਨਿੰਦਾ ਕੀਤੀ ਜਾਵੇਗੀ।</w:t>
      </w:r>
    </w:p>
    <w:p/>
    <w:p>
      <w:r xmlns:w="http://schemas.openxmlformats.org/wordprocessingml/2006/main">
        <w:t xml:space="preserve">ਗਿਣਤੀ 32:25 ਅਤੇ ਗਾਦ ਅਤੇ ਰਊਬੇਨ ਦੇ ਪੁੱਤਰਾਂ ਨੇ ਮੂਸਾ ਨਾਲ ਗੱਲ ਕੀਤੀ, ਜੋ ਮੇਰੇ ਮਾਲਕ ਦਾ ਹੁਕਮ ਹੈ ਤੇਰੇ ਸੇਵਕ ਉਸੇ ਤਰ੍ਹਾਂ ਕਰਨਗੇ।</w:t>
      </w:r>
    </w:p>
    <w:p/>
    <w:p>
      <w:r xmlns:w="http://schemas.openxmlformats.org/wordprocessingml/2006/main">
        <w:t xml:space="preserve">ਗਾਦ ਅਤੇ ਰਊਬੇਨ ਦੇ ਬੱਚਿਆਂ ਨੇ ਮੂਸਾ ਦੇ ਹੁਕਮਾਂ ਪ੍ਰਤੀ ਆਪਣੀ ਆਗਿਆਕਾਰੀ ਦਾ ਪ੍ਰਦਰਸ਼ਨ ਕੀਤਾ।</w:t>
      </w:r>
    </w:p>
    <w:p/>
    <w:p>
      <w:r xmlns:w="http://schemas.openxmlformats.org/wordprocessingml/2006/main">
        <w:t xml:space="preserve">1: ਸਫ਼ਲਤਾ ਲਈ ਪਰਮੇਸ਼ੁਰ ਦੇ ਹੁਕਮਾਂ ਦੀ ਪਾਲਣਾ ਕਰਨੀ ਜ਼ਰੂਰੀ ਹੈ।</w:t>
      </w:r>
    </w:p>
    <w:p/>
    <w:p>
      <w:r xmlns:w="http://schemas.openxmlformats.org/wordprocessingml/2006/main">
        <w:t xml:space="preserve">2: ਸਾਨੂੰ ਵਿਸ਼ਵਾਸ ਅਤੇ ਭਰੋਸਾ ਹੋਣਾ ਚਾਹੀਦਾ ਹੈ ਕਿ ਪਰਮੇਸ਼ੁਰ ਦੇ ਹੁਕਮ ਸਾਡੇ ਫ਼ਾਇਦੇ ਲਈ ਹਨ।</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ਗਿਣਤੀ 32:26 ਸਾਡੇ ਬੱਚੇ, ਸਾਡੀਆਂ ਪਤਨੀਆਂ, ਸਾਡੇ ਇੱਜੜ ਅਤੇ ਸਾਡੇ ਸਾਰੇ ਪਸ਼ੂ ਗਿਲਆਦ ਦੇ ਸ਼ਹਿਰਾਂ ਵਿੱਚ ਹੋਣਗੇ।</w:t>
      </w:r>
    </w:p>
    <w:p/>
    <w:p>
      <w:r xmlns:w="http://schemas.openxmlformats.org/wordprocessingml/2006/main">
        <w:t xml:space="preserve">ਇਜ਼ਰਾਈਲੀ ਯਰਦਨ ਨਦੀ ਪਾਰ ਕਰਕੇ ਗਿਲਆਦ ਦੇ ਦੇਸ਼ ਵਿੱਚ ਜਾਣ ਦੀ ਤਿਆਰੀ ਕਰ ਰਹੇ ਹਨ, ਅਤੇ ਉਹ ਆਪਣੇ ਪਰਿਵਾਰ, ਪਸ਼ੂ ਧਨ ਅਤੇ ਮਾਲ-ਧਨ ਆਪਣੇ ਨਾਲ ਲੈ ਜਾਣਗੇ।</w:t>
      </w:r>
    </w:p>
    <w:p/>
    <w:p>
      <w:r xmlns:w="http://schemas.openxmlformats.org/wordprocessingml/2006/main">
        <w:t xml:space="preserve">1. ਪਰਿਵਰਤਨ ਦੇ ਸਮੇਂ ਵਿੱਚ ਰੱਬ 'ਤੇ ਭਰੋਸਾ ਕਰਨਾ ਸਿੱਖਣਾ</w:t>
      </w:r>
    </w:p>
    <w:p/>
    <w:p>
      <w:r xmlns:w="http://schemas.openxmlformats.org/wordprocessingml/2006/main">
        <w:t xml:space="preserve">2. ਪਰਿਵਰਤਨ ਦੇ ਸਮੇਂ ਵਿੱਚ ਪਰਿਵਾਰ ਦੀ ਤਾਕਤ</w:t>
      </w:r>
    </w:p>
    <w:p/>
    <w:p>
      <w:r xmlns:w="http://schemas.openxmlformats.org/wordprocessingml/2006/main">
        <w:t xml:space="preserve">1.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ਗਿਣਤੀ 32:27 ਪਰ ਤੇਰੇ ਸੇਵਕ, ਹਰ ਇੱਕ ਮਨੁੱਖ ਯੁੱਧ ਲਈ ਹਥਿਆਰਬੰਦ ਹੋ ਕੇ, ਯਹੋਵਾਹ ਦੇ ਅੱਗੇ ਲੜਾਈ ਲਈ, ਜਿਵੇਂ ਮੇਰਾ ਪ੍ਰਭੂ ਆਖਦਾ ਹੈ, ਪਾਰ ਲੰਘ ਜਾਣਗੇ।</w:t>
      </w:r>
    </w:p>
    <w:p/>
    <w:p>
      <w:r xmlns:w="http://schemas.openxmlformats.org/wordprocessingml/2006/main">
        <w:t xml:space="preserve">ਇਸਰਾਏਲੀ ਯਹੋਵਾਹ ਦੇ ਸਾਮ੍ਹਣੇ ਲੜਾਈ ਵਿੱਚ ਜਾਣ ਲਈ ਤਿਆਰ ਸਨ।</w:t>
      </w:r>
    </w:p>
    <w:p/>
    <w:p>
      <w:r xmlns:w="http://schemas.openxmlformats.org/wordprocessingml/2006/main">
        <w:t xml:space="preserve">1: ਸਾਨੂੰ ਹਮੇਸ਼ਾ ਸਹੀ ਲਈ ਲੜਨ ਲਈ ਤਿਆਰ ਰਹਿਣਾ ਚਾਹੀਦਾ ਹੈ, ਭਾਵੇਂ ਕੋਈ ਕੀਮਤ ਕਿਉਂ ਨਾ ਹੋਵੇ।</w:t>
      </w:r>
    </w:p>
    <w:p/>
    <w:p>
      <w:r xmlns:w="http://schemas.openxmlformats.org/wordprocessingml/2006/main">
        <w:t xml:space="preserve">2: ਸਾਨੂੰ ਹਮੇਸ਼ਾ ਪ੍ਰਭੂ ਦੀ ਆਗਿਆਕਾਰੀ ਕਰਨੀ ਚਾਹੀਦੀ ਹੈ ਅਤੇ ਉਹੀ ਕਰਨਾ ਚਾਹੀਦਾ ਹੈ ਜੋ ਉਹ ਸਾਡੇ ਤੋਂ ਮੰਗਦਾ ਹੈ।</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ਗਿਣਤੀ 32:28 ਸੋ ਉਨ੍ਹਾਂ ਦੇ ਵਿਖੇ ਮੂਸਾ ਨੇ ਜਾਜਕ ਅਲਆਜ਼ਾਰ ਅਤੇ ਨੂਨ ਦੇ ਪੁੱਤਰ ਯਹੋਸ਼ੁਆ ਨੂੰ ਅਤੇ ਇਸਰਾਏਲੀਆਂ ਦੇ ਗੋਤਾਂ ਦੇ ਮੁਖੀਆਂ ਨੂੰ ਹੁਕਮ ਦਿੱਤਾ:</w:t>
      </w:r>
    </w:p>
    <w:p/>
    <w:p>
      <w:r xmlns:w="http://schemas.openxmlformats.org/wordprocessingml/2006/main">
        <w:t xml:space="preserve">ਯਹੋਵਾਹ ਨੇ ਮੂਸਾ ਨੂੰ ਅਲਆਜ਼ਾਰ ਜਾਜਕ, ਨੂਨ ਦੇ ਪੁੱਤਰ ਯਹੋਸ਼ੁਆ ਅਤੇ ਇਸਰਾਏਲ ਦੇ ਗੋਤਾਂ ਦੇ ਮੁਖੀਆਂ ਨੂੰ ਹਿਦਾਇਤ ਦੇਣ ਦਾ ਹੁਕਮ ਦਿੱਤਾ।</w:t>
      </w:r>
    </w:p>
    <w:p/>
    <w:p>
      <w:r xmlns:w="http://schemas.openxmlformats.org/wordprocessingml/2006/main">
        <w:t xml:space="preserve">1. ਆਗਿਆਕਾਰੀ ਅਤੇ ਵਫ਼ਾਦਾਰੀ: ਮੂਸਾ ਦੀ ਮਿਸਾਲ ਤੋਂ ਸਿੱਖਣਾ</w:t>
      </w:r>
    </w:p>
    <w:p/>
    <w:p>
      <w:r xmlns:w="http://schemas.openxmlformats.org/wordprocessingml/2006/main">
        <w:t xml:space="preserve">2. ਏਕਤਾ ਵਿੱਚ ਚੱਲਣਾ: ਮਿਲ ਕੇ ਕੰਮ ਕਰਨ ਦੀ ਸ਼ਕਤੀ</w:t>
      </w:r>
    </w:p>
    <w:p/>
    <w:p>
      <w:r xmlns:w="http://schemas.openxmlformats.org/wordprocessingml/2006/main">
        <w:t xml:space="preserve">1. ਰਸੂਲਾਂ ਦੇ ਕਰਤੱਬ 6:3-4 - ਇਸ ਲਈ, ਭਰਾਵੋ, ਆਪਣੇ ਵਿੱਚੋਂ ਸੱਤ ਚੰਗੇ ਨੇਕਨਾਮ, ਆਤਮਾ ਅਤੇ ਬੁੱਧੀ ਨਾਲ ਭਰਪੂਰ ਆਦਮੀਆਂ ਨੂੰ ਚੁਣੋ, ਜਿਨ੍ਹਾਂ ਨੂੰ ਅਸੀਂ ਇਸ ਕੰਮ ਲਈ ਨਿਯੁਕਤ ਕਰਾਂਗੇ। ਪਰ ਅਸੀਂ ਆਪਣੇ ਆਪ ਨੂੰ ਪ੍ਰਾਰਥਨਾ ਅਤੇ ਸ਼ਬਦ ਦੀ ਸੇਵਕਾਈ ਲਈ ਸਮਰਪਿਤ ਕਰਾਂਗੇ।</w:t>
      </w:r>
    </w:p>
    <w:p/>
    <w:p>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ਗਿਣਤੀ 32:29 ਅਤੇ ਮੂਸਾ ਨੇ ਉਨ੍ਹਾਂ ਨੂੰ ਆਖਿਆ, ਜੇ ਗਾਦ ਅਤੇ ਰਊਬੇਨ ਦੇ ਲੋਕ ਤੁਹਾਡੇ ਨਾਲ ਯਰਦਨ ਦੇ ਪਾਰ ਲੰਘਣ, ਤਾਂ ਹਰ ਇੱਕ ਮਨੁੱਖ ਲੜਾਈ ਲਈ ਹਥਿਆਰਬੰਦ ਹੋ ਕੇ ਯਹੋਵਾਹ ਦੇ ਸਨਮੁਖ ਹੋਵੇਗਾ, ਅਤੇ ਧਰਤੀ ਤੁਹਾਡੇ ਅੱਗੇ ਅਧੀਨ ਹੋ ਜਾਵੇਗੀ। ਫ਼ੇਰ ਤੁਸੀਂ ਉਨ੍ਹਾਂ ਨੂੰ ਗਿਲਆਦ ਦੀ ਧਰਤੀ ਆਪਣੇ ਕਬਜ਼ੇ ਲਈ ਦੇ ਦਿਓ।</w:t>
      </w:r>
    </w:p>
    <w:p/>
    <w:p>
      <w:r xmlns:w="http://schemas.openxmlformats.org/wordprocessingml/2006/main">
        <w:t xml:space="preserve">ਮੂਸਾ ਨੇ ਗਾਦ ਅਤੇ ਰਊਬੇਨ ਦੇ ਗੋਤਾਂ ਨੂੰ ਕਿਹਾ ਕਿ ਜੇ ਉਹ ਯਹੋਵਾਹ ਦੇ ਅੱਗੇ ਫ਼ੌਜ ਵਿੱਚ ਲੜਨ ਅਤੇ ਦੇਸ਼ ਨੂੰ ਆਪਣੇ ਅਧੀਨ ਕਰਨ ਵਿੱਚ ਮਦਦ ਕਰਨ ਤਾਂ ਉਹ ਗਿਲਿਅਦ ਦੀ ਧਰਤੀ ਨੂੰ ਆਪਣੇ ਕਬਜ਼ੇ ਵਿੱਚ ਲੈ ਸਕਦੇ ਹਨ।</w:t>
      </w:r>
    </w:p>
    <w:p/>
    <w:p>
      <w:r xmlns:w="http://schemas.openxmlformats.org/wordprocessingml/2006/main">
        <w:t xml:space="preserve">1. ਪ੍ਰਭੂ ਲਈ ਲੜਨ ਦਾ ਮਹੱਤਵ।</w:t>
      </w:r>
    </w:p>
    <w:p/>
    <w:p>
      <w:r xmlns:w="http://schemas.openxmlformats.org/wordprocessingml/2006/main">
        <w:t xml:space="preserve">2. ਆਪਣੇ ਲੋਕਾਂ ਲਈ ਪ੍ਰਦਾਨ ਕਰਨ ਵਿੱਚ ਪਰਮੇਸ਼ੁਰ ਦੀ ਵਫ਼ਾਦਾਰੀ।</w:t>
      </w:r>
    </w:p>
    <w:p/>
    <w:p>
      <w:r xmlns:w="http://schemas.openxmlformats.org/wordprocessingml/2006/main">
        <w:t xml:space="preserve">1. 2 ਇਤਹਾਸ 15:7 - "ਇਸ ਲਈ ਤੁਸੀਂ ਤਕੜੇ ਬਣੋ, ਅਤੇ ਤੁਹਾਡੇ ਹੱਥ ਕਮਜ਼ੋਰ ਨਾ ਹੋਣ ਦਿਓ: ਤੁਹਾਡੇ ਕੰਮ ਦਾ ਫਲ ਮਿਲੇਗਾ।"</w:t>
      </w:r>
    </w:p>
    <w:p/>
    <w:p>
      <w:r xmlns:w="http://schemas.openxmlformats.org/wordprocessingml/2006/main">
        <w:t xml:space="preserve">2. ਅਫ਼ਸੀਆਂ 6:10-11 - "ਅੰਤ ਵਿੱਚ, ਮੇਰੇ ਭਰਾਵੋ, ਪ੍ਰਭੂ ਵਿੱਚ ਅਤੇ ਉਸਦੀ ਸ਼ਕਤੀ ਦੀ ਸ਼ਕਤੀ ਵਿੱਚ ਤਕੜੇ ਬਣੋ, ਪਰਮੇਸ਼ੁਰ ਦੇ ਸਾਰੇ ਸ਼ਸਤ੍ਰ ਬਸਤ੍ਰ ਪਹਿਨੋ, ਤਾਂ ਜੋ ਤੁਸੀਂ ਸ਼ੈਤਾਨ ਦੀਆਂ ਚਾਲਾਂ ਦਾ ਸਾਹਮਣਾ ਕਰਨ ਦੇ ਯੋਗ ਹੋ ਸਕੋ। ."</w:t>
      </w:r>
    </w:p>
    <w:p/>
    <w:p>
      <w:r xmlns:w="http://schemas.openxmlformats.org/wordprocessingml/2006/main">
        <w:t xml:space="preserve">ਗਿਣਤੀ 32:30 ਪਰ ਜੇ ਉਹ ਤੁਹਾਡੇ ਨਾਲ ਹਥਿਆਰਬੰਦ ਹੋ ਕੇ ਪਾਰ ਨਾ ਲੰਘਣਗੇ, ਤਾਂ ਕਨਾਨ ਦੇਸ ਵਿੱਚ ਤੁਹਾਡੇ ਵਿੱਚ ਉਨ੍ਹਾਂ ਦੀ ਜਾਇਦਾਦ ਹੋਵੇਗੀ।</w:t>
      </w:r>
    </w:p>
    <w:p/>
    <w:p>
      <w:r xmlns:w="http://schemas.openxmlformats.org/wordprocessingml/2006/main">
        <w:t xml:space="preserve">ਇਸਰਾਏਲੀਆਂ ਨੂੰ ਕਨਾਨ ਵਿਚ ਜ਼ਮੀਨ ਦੇਣ ਦਾ ਵਾਅਦਾ ਕੀਤਾ ਗਿਆ ਹੈ ਜੇ ਉਹ ਹਥਿਆਰਾਂ ਨਾਲ ਯਰਦਨ ਨਦੀ ਨੂੰ ਪਾਰ ਕਰਨ ਦੀ ਚੋਣ ਕਰਦੇ ਹਨ।</w:t>
      </w:r>
    </w:p>
    <w:p/>
    <w:p>
      <w:r xmlns:w="http://schemas.openxmlformats.org/wordprocessingml/2006/main">
        <w:t xml:space="preserve">1. ਪ੍ਰਮਾਤਮਾ ਹਮੇਸ਼ਾ ਆਪਣੇ ਵਾਅਦਿਆਂ ਨੂੰ ਪੂਰਾ ਕਰਦਾ ਹੈ, ਭਾਵੇਂ ਹਾਲਾਤ ਕੋਈ ਵੀ ਹੋਣ।</w:t>
      </w:r>
    </w:p>
    <w:p/>
    <w:p>
      <w:r xmlns:w="http://schemas.openxmlformats.org/wordprocessingml/2006/main">
        <w:t xml:space="preserve">2. ਅਸੀਂ ਆਪਣੇ ਜੀਵਨ ਲਈ ਪਰਮੇਸ਼ੁਰ ਦੀਆਂ ਯੋਜਨਾਵਾਂ ਵਿੱਚ ਭਰੋਸਾ ਕਰ ਸਕਦੇ ਹਾਂ।</w:t>
      </w:r>
    </w:p>
    <w:p/>
    <w:p>
      <w:r xmlns:w="http://schemas.openxmlformats.org/wordprocessingml/2006/main">
        <w:t xml:space="preserve">1.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2. ਯਿਰਮਿਯਾਹ 29:11 ਕਿਉਂਕਿ ਮੈਂ ਜਾਣਦਾ ਹਾਂ ਕਿ ਮੇਰੇ ਕੋਲ ਤੁਹਾਡੇ ਲਈ ਕਿਹੜੀਆਂ ਯੋਜਨਾਵਾਂ ਹਨ, ਯਹੋਵਾਹ ਦਾ ਵਾਕ ਹੈ, ਭਲਾਈ ਲਈ ਯੋਜਨਾਵਾਂ ਹਨ ਨਾ ਕਿ ਬੁਰਾਈ ਲਈ, ਤੁਹਾਨੂੰ ਭਵਿੱਖ ਅਤੇ ਉਮੀਦ ਦੇਣ ਲਈ।</w:t>
      </w:r>
    </w:p>
    <w:p/>
    <w:p>
      <w:r xmlns:w="http://schemas.openxmlformats.org/wordprocessingml/2006/main">
        <w:t xml:space="preserve">ਗਿਣਤੀ 32:31 ਤਾਂ ਗਾਦ ਅਤੇ ਰਊਬੇਨ ਦੇ ਪੁੱਤਰਾਂ ਨੇ ਉੱਤਰ ਦਿੱਤਾ, ਜਿਵੇਂ ਯਹੋਵਾਹ ਨੇ ਤੇਰੇ ਦਾਸਾਂ ਨੂੰ ਆਖਿਆ ਹੈ ਅਸੀਂ ਉਸੇ ਤਰ੍ਹਾਂ ਕਰਾਂਗੇ।</w:t>
      </w:r>
    </w:p>
    <w:p/>
    <w:p>
      <w:r xmlns:w="http://schemas.openxmlformats.org/wordprocessingml/2006/main">
        <w:t xml:space="preserve">ਗਾਦ ਅਤੇ ਰਊਬੇਨ ਦੇ ਬੱਚੇ ਉਸੇ ਤਰ੍ਹਾਂ ਕਰਨ ਲਈ ਸਹਿਮਤ ਹੋਏ ਜਿਵੇਂ ਯਹੋਵਾਹ ਨੇ ਹੁਕਮ ਦਿੱਤਾ ਸੀ।</w:t>
      </w:r>
    </w:p>
    <w:p/>
    <w:p>
      <w:r xmlns:w="http://schemas.openxmlformats.org/wordprocessingml/2006/main">
        <w:t xml:space="preserve">1. ਪਰਮੇਸ਼ੁਰ ਦੀ ਆਗਿਆ ਮੰਨਣ ਨਾਲ ਬਰਕਤ ਮਿਲਦੀ ਹੈ</w:t>
      </w:r>
    </w:p>
    <w:p/>
    <w:p>
      <w:r xmlns:w="http://schemas.openxmlformats.org/wordprocessingml/2006/main">
        <w:t xml:space="preserve">2. ਪ੍ਰਮਾਤਮਾ ਦੀ ਪਾਲਣਾ ਕਰਨਾ ਪੂਰਤੀ ਦਾ ਮਾਰਗ ਹੈ</w:t>
      </w:r>
    </w:p>
    <w:p/>
    <w:p>
      <w:r xmlns:w="http://schemas.openxmlformats.org/wordprocessingml/2006/main">
        <w:t xml:space="preserve">1. ਜ਼ਬੂਰ 119:1-2 ਧੰਨ ਹਨ ਉਹ ਜਿਨ੍ਹਾਂ ਦਾ ਰਾਹ ਨਿਰਦੋਸ਼ ਹੈ, ਜੋ ਪ੍ਰਭੂ ਦੀ ਬਿਵਸਥਾ ਵਿੱਚ ਚੱਲਦੇ ਹਨ! ਧੰਨ ਹਨ ਉਹ ਜਿਹੜੇ ਉਸ ਦੀਆਂ ਸਾਖੀਆਂ ਦੀ ਪਾਲਨਾ ਕਰਦੇ ਹਨ, ਜੋ ਆਪਣੇ ਪੂਰੇ ਦਿਲ ਨਾਲ ਉਸ ਨੂੰ ਭਾਲਦੇ ਹਨ!</w:t>
      </w:r>
    </w:p>
    <w:p/>
    <w:p>
      <w:r xmlns:w="http://schemas.openxmlformats.org/wordprocessingml/2006/main">
        <w:t xml:space="preserve">2. ਬਿਵਸਥਾ ਸਾਰ 11:26-27 ਵੇਖੋ, ਮੈਂ ਅੱਜ ਤੁਹਾਡੇ ਸਾਹਮਣੇ ਇੱਕ ਬਰਕਤ ਅਤੇ ਇੱਕ ਸਰਾਪ ਰੱਖ ਰਿਹਾ ਹਾਂ: ਬਰਕਤ, ਜੇ ਤੁਸੀਂ ਯਹੋਵਾਹ ਆਪਣੇ ਪਰਮੇਸ਼ੁਰ ਦੇ ਹੁਕਮਾਂ ਦੀ ਪਾਲਣਾ ਕਰੋ, ਜਿਨ੍ਹਾਂ ਦਾ ਮੈਂ ਅੱਜ ਤੁਹਾਨੂੰ ਹੁਕਮ ਦਿੰਦਾ ਹਾਂ, ਅਤੇ ਸਰਾਪ, ਜੇ ਤੁਸੀਂ ਨਹੀਂ ਕਰਦੇ ਯਹੋਵਾਹ ਆਪਣੇ ਪਰਮੇਸ਼ੁਰ ਦੇ ਹੁਕਮਾਂ ਦੀ ਪਾਲਣਾ ਕਰੋ।</w:t>
      </w:r>
    </w:p>
    <w:p/>
    <w:p>
      <w:r xmlns:w="http://schemas.openxmlformats.org/wordprocessingml/2006/main">
        <w:t xml:space="preserve">ਗਿਣਤੀ 32:32 ਅਸੀਂ ਹਥਿਆਰਬੰਦ ਹੋ ਕੇ ਯਹੋਵਾਹ ਦੇ ਅੱਗੇ ਕਨਾਨ ਦੇਸ ਵਿੱਚ ਜਾਵਾਂਗੇ, ਤਾਂ ਜੋ ਯਰਦਨ ਦੇ ਇਸ ਪਾਸੇ ਸਾਡੀ ਵਿਰਾਸਤ ਦਾ ਕਬਜ਼ਾ ਸਾਡਾ ਹੋਵੇ।</w:t>
      </w:r>
    </w:p>
    <w:p/>
    <w:p>
      <w:r xmlns:w="http://schemas.openxmlformats.org/wordprocessingml/2006/main">
        <w:t xml:space="preserve">ਇਸਰਾਏਲ ਦੇ ਲੋਕਾਂ ਨੇ ਘੋਸ਼ਣਾ ਕੀਤੀ ਕਿ ਉਹ ਹਥਿਆਰਬੰਦ ਹੋ ਕੇ ਯਹੋਵਾਹ ਦੇ ਅੱਗੇ ਕਨਾਨ ਦੇਸ਼ ਵਿੱਚ ਜਾਣਗੇ, ਤਾਂ ਜੋ ਉਨ੍ਹਾਂ ਦੀ ਵਿਰਾਸਤ ਉਨ੍ਹਾਂ ਦੀ ਹੋ ਸਕੇ।</w:t>
      </w:r>
    </w:p>
    <w:p/>
    <w:p>
      <w:r xmlns:w="http://schemas.openxmlformats.org/wordprocessingml/2006/main">
        <w:t xml:space="preserve">1. ਪ੍ਰਮਾਤਮਾ ਉਨ੍ਹਾਂ ਲੋਕਾਂ ਦਾ ਸਨਮਾਨ ਕਰਦਾ ਹੈ ਜੋ ਉਨ੍ਹਾਂ ਨਾਲ ਜੋ ਵਾਅਦਾ ਕੀਤਾ ਹੈ ਉਸ ਲਈ ਲੜਨ ਲਈ ਤਿਆਰ ਹਨ।</w:t>
      </w:r>
    </w:p>
    <w:p/>
    <w:p>
      <w:r xmlns:w="http://schemas.openxmlformats.org/wordprocessingml/2006/main">
        <w:t xml:space="preserve">2. ਪ੍ਰਭੂ ਉਨ੍ਹਾਂ ਲਈ ਪ੍ਰਦਾਨ ਕਰੇਗਾ ਜੋ ਉਸ 'ਤੇ ਭਰੋਸਾ ਕਰਦੇ ਹਨ ਅਤੇ ਕਾਰਵਾਈ ਕਰਨ ਲਈ ਤਿਆਰ ਹਨ।</w:t>
      </w:r>
    </w:p>
    <w:p/>
    <w:p>
      <w:r xmlns:w="http://schemas.openxmlformats.org/wordprocessingml/2006/main">
        <w:t xml:space="preserve">1. ਬਿਵਸਥਾ ਸਾਰ 6:18-19 - "ਅਤੇ ਤੂੰ ਉਹੀ ਕਰਨਾ ਜੋ ਯਹੋਵਾਹ ਦੀ ਨਿਗਾਹ ਵਿੱਚ ਸਹੀ ਅਤੇ ਚੰਗਾ ਹੈ: ਤਾਂ ਜੋ ਤੇਰਾ ਭਲਾ ਹੋਵੇ, ਅਤੇ ਤੂੰ ਅੰਦਰ ਜਾ ਕੇ ਉਸ ਚੰਗੀ ਧਰਤੀ ਉੱਤੇ ਕਬਜ਼ਾ ਕਰ ਲਵੇਂ ਜਿਸਦੀ ਯਹੋਵਾਹ ਨੇ ਸਹੁੰ ਖਾਧੀ ਸੀ। ਤੁਹਾਡੇ ਪਿਉ-ਦਾਦਿਆਂ ਨੂੰ, ਤੁਹਾਡੇ ਸਾਰੇ ਦੁਸ਼ਮਣਾਂ ਨੂੰ ਤੁਹਾਡੇ ਅੱਗੇ ਤੋਂ ਬਾਹਰ ਕੱਢਣ ਲਈ, ਜਿਵੇਂ ਯਹੋਵਾਹ ਨੇ ਕਿਹਾ ਹੈ।"</w:t>
      </w:r>
    </w:p>
    <w:p/>
    <w:p>
      <w:r xmlns:w="http://schemas.openxmlformats.org/wordprocessingml/2006/main">
        <w:t xml:space="preserve">2. ਜੋਸ਼ੁਆ 1: 6-9 - "ਤਕੜਾ ਅਤੇ ਹੌਂਸਲਾ ਰੱਖੋ: ਤੁਸੀਂ ਇਨ੍ਹਾਂ ਲੋਕਾਂ ਨੂੰ ਵਿਰਾਸਤ ਲਈ ਉਹ ਧਰਤੀ ਵੰਡੋਗੇ, ਜੋ ਮੈਂ ਉਨ੍ਹਾਂ ਦੇ ਪਿਉ-ਦਾਦਿਆਂ ਨਾਲ ਉਨ੍ਹਾਂ ਨੂੰ ਦੇਣ ਦੀ ਸਹੁੰ ਖਾਧੀ ਸੀ। ਕੇਵਲ ਤੁਸੀਂ ਤਕੜੇ ਅਤੇ ਬਹੁਤ ਦਲੇਰ ਬਣੋ, ਤੂੰ ਉਸ ਸਾਰੀ ਬਿਵਸਥਾ ਦੀ ਪਾਲਨਾ ਕਰ ਜਿਸ ਦਾ ਮੇਰੇ ਦਾਸ ਮੂਸਾ ਨੇ ਤੈਨੂੰ ਹੁਕਮ ਦਿੱਤਾ ਸੀ: ਤੂੰ ਇਸ ਤੋਂ ਸੱਜੇ ਜਾਂ ਖੱਬੇ ਨਾ ਮੁੜ, ਤਾਂ ਜੋ ਜਿੱਥੇ ਕਿਤੇ ਵੀ ਤੂੰ ਜਾਵੇਂ ਤੂੰ ਸਫ਼ਲ ਹੋਵੇਂ। ਮੂੰਹ; ਪਰ ਤੁਸੀਂ ਉਸ ਵਿੱਚ ਦਿਨ ਰਾਤ ਧਿਆਨ ਕਰੋਂਗੇ, ਤਾਂ ਜੋ ਤੁਸੀਂ ਉਸ ਵਿੱਚ ਲਿਖੀਆਂ ਸਾਰੀਆਂ ਗੱਲਾਂ ਦੇ ਅਨੁਸਾਰ ਚੱਲ ਸਕੋ: ਕਿਉਂਕਿ ਤਦ ਤੁਸੀਂ ਆਪਣਾ ਰਸਤਾ ਖੁਸ਼ਹਾਲ ਬਣਾਉਗੇ, ਅਤੇ ਤਦ ਤੁਹਾਨੂੰ ਚੰਗੀ ਸਫਲਤਾ ਮਿਲੇਗੀ, ਕੀ ਮੈਂ ਤੁਹਾਨੂੰ ਹੁਕਮ ਨਹੀਂ ਦਿੱਤਾ ਹੈ? ਅਤੇ ਚੰਗੀ ਹਿੰਮਤ ਨਾਲ, ਨਾ ਡਰ, ਨਾ ਘਬਰਾ, ਕਿਉਂਕਿ ਜਿੱਥੇ ਕਿਤੇ ਵੀ ਤੂੰ ਜਾਵੇਂ ਯਹੋਵਾਹ ਤੇਰਾ ਪਰਮੇਸ਼ੁਰ ਤੇਰੇ ਨਾਲ ਹੈ।"</w:t>
      </w:r>
    </w:p>
    <w:p/>
    <w:p>
      <w:r xmlns:w="http://schemas.openxmlformats.org/wordprocessingml/2006/main">
        <w:t xml:space="preserve">ਗਿਣਤੀ 32:33 ਅਤੇ ਮੂਸਾ ਨੇ ਉਨ੍ਹਾਂ ਨੂੰ ਗਾਦ ਅਤੇ ਰਊਬੇਨ ਦੇ ਪੁੱਤਰਾਂ ਨੂੰ ਅਤੇ ਯੂਸੁਫ਼ ਦੇ ਪੁੱਤਰ ਮਨੱਸ਼ਹ ਦੇ ਅੱਧੇ ਗੋਤ ਨੂੰ, ਅਮੋਰੀਆਂ ਦੇ ਰਾਜੇ ਸੀਹੋਨ ਦਾ ਰਾਜ ਅਤੇ ਓਗ ਦਾ ਰਾਜ ਦਿੱਤਾ। ਬਾਸ਼ਾਨ ਦਾ ਰਾਜਾ, ਧਰਤੀ, ਉਸ ਦੇ ਸਮੁੰਦਰੀ ਕੰਢਿਆਂ ਦੇ ਸ਼ਹਿਰਾਂ ਸਮੇਤ, ਇੱਥੋਂ ਤੱਕ ਕਿ ਆਲੇ ਦੁਆਲੇ ਦੇ ਦੇਸ਼ ਦੇ ਸ਼ਹਿਰ ਵੀ।</w:t>
      </w:r>
    </w:p>
    <w:p/>
    <w:p>
      <w:r xmlns:w="http://schemas.openxmlformats.org/wordprocessingml/2006/main">
        <w:t xml:space="preserve">ਮੂਸਾ ਨੇ ਗਾਦ, ਰਊਬੇਨ ਅਤੇ ਮਨੱਸ਼ਹ ਦੇ ਗੋਤ ਦੇ ਅੱਧੇ ਲੋਕਾਂ ਨੂੰ ਅਮੋਰੀਆਂ ਦੇ ਰਾਜੇ ਸੀਹੋਨ ਦਾ ਰਾਜ ਅਤੇ ਬਾਸ਼ਾਨ ਦੇ ਰਾਜੇ ਓਗ ਦਾ ਰਾਜ ਉਨ੍ਹਾਂ ਦੇ ਸ਼ਹਿਰਾਂ ਅਤੇ ਆਲੇ-ਦੁਆਲੇ ਦੇ ਇਲਾਕੇ ਸਮੇਤ ਦਿੱਤਾ।</w:t>
      </w:r>
    </w:p>
    <w:p/>
    <w:p>
      <w:r xmlns:w="http://schemas.openxmlformats.org/wordprocessingml/2006/main">
        <w:t xml:space="preserve">1. ਆਪਣੇ ਵਾਅਦੇ ਪੂਰੇ ਕਰਨ ਵਿੱਚ ਪਰਮੇਸ਼ੁਰ ਦੀ ਵਫ਼ਾਦਾਰੀ</w:t>
      </w:r>
    </w:p>
    <w:p/>
    <w:p>
      <w:r xmlns:w="http://schemas.openxmlformats.org/wordprocessingml/2006/main">
        <w:t xml:space="preserve">2. ਉਸਦੇ ਲੋਕਾਂ ਲਈ ਪਰਮੇਸ਼ੁਰ ਦੀਆਂ ਅਸੀਸਾਂ ਦਾ ਪ੍ਰਬੰਧ</w:t>
      </w:r>
    </w:p>
    <w:p/>
    <w:p>
      <w:r xmlns:w="http://schemas.openxmlformats.org/wordprocessingml/2006/main">
        <w:t xml:space="preserve">1. ਗਿਣਤੀ 32:33</w:t>
      </w:r>
    </w:p>
    <w:p/>
    <w:p>
      <w:r xmlns:w="http://schemas.openxmlformats.org/wordprocessingml/2006/main">
        <w:t xml:space="preserve">2. ਜ਼ਬੂਰ 84:11 - ਕਿਉਂਕਿ ਪ੍ਰਭੂ ਪ੍ਰਮਾਤਮਾ ਇੱਕ ਸੂਰਜ ਅਤੇ ਢਾਲ ਹੈ: ਪ੍ਰਭੂ ਕਿਰਪਾ ਅਤੇ ਮਹਿਮਾ ਦੇਵੇਗਾ: ਉਹ ਉਨ੍ਹਾਂ ਤੋਂ ਕੋਈ ਚੰਗੀ ਚੀਜ਼ ਨਹੀਂ ਰੋਕੇਗਾ ਜੋ ਸਿੱਧੇ ਤੌਰ 'ਤੇ ਚੱਲਦੇ ਹਨ।</w:t>
      </w:r>
    </w:p>
    <w:p/>
    <w:p>
      <w:r xmlns:w="http://schemas.openxmlformats.org/wordprocessingml/2006/main">
        <w:t xml:space="preserve">ਗਿਣਤੀ 32:34 ਅਤੇ ਗਾਦ ਦੇ ਪੁੱਤਰਾਂ ਨੇ ਦੀਬੋਨ, ਅਟਾਰੋਥ ਅਤੇ ਅਰੋਏਰ ਨੂੰ ਬਣਾਇਆ।</w:t>
      </w:r>
    </w:p>
    <w:p/>
    <w:p>
      <w:r xmlns:w="http://schemas.openxmlformats.org/wordprocessingml/2006/main">
        <w:t xml:space="preserve">ਗਾਦ ਦੇ ਪੁੱਤਰਾਂ ਨੇ ਮੋਆਬ ਦੀ ਧਰਤੀ ਵਿੱਚ ਤਿੰਨ ਸ਼ਹਿਰ ਬਣਾਏ।</w:t>
      </w:r>
    </w:p>
    <w:p/>
    <w:p>
      <w:r xmlns:w="http://schemas.openxmlformats.org/wordprocessingml/2006/main">
        <w:t xml:space="preserve">1. ਸਾਨੂੰ ਆਪਣੇ ਭਾਈਚਾਰਿਆਂ ਅਤੇ ਆਪਣੇ ਸੰਸਾਰ ਨੂੰ ਪਿਆਰ ਅਤੇ ਵਿਸ਼ਵਾਸ ਨਾਲ ਬਣਾਉਣ ਦੀ ਕੋਸ਼ਿਸ਼ ਕਰਨੀ ਚਾਹੀਦੀ ਹੈ।</w:t>
      </w:r>
    </w:p>
    <w:p/>
    <w:p>
      <w:r xmlns:w="http://schemas.openxmlformats.org/wordprocessingml/2006/main">
        <w:t xml:space="preserve">2. ਸਾਨੂੰ ਇਸ ਗੱਲ ਦਾ ਧਿਆਨ ਰੱਖਣਾ ਚਾਹੀਦਾ ਹੈ ਕਿ ਸਾਡੇ ਕੰਮਾਂ ਦਾ ਦੂਜਿਆਂ 'ਤੇ ਕੀ ਅਸਰ ਪੈਂਦਾ ਹੈ।</w:t>
      </w:r>
    </w:p>
    <w:p/>
    <w:p>
      <w:r xmlns:w="http://schemas.openxmlformats.org/wordprocessingml/2006/main">
        <w:t xml:space="preserve">1. ਰੋਮੀਆਂ 12:10 - "ਭਾਈਚਾਰੇ ਦੇ ਪਿਆਰ ਨਾਲ ਇੱਕ ਦੂਜੇ ਨੂੰ ਪਿਆਰ ਕਰੋ। ਆਦਰ ਦਿਖਾਉਣ ਵਿੱਚ ਇੱਕ ਦੂਜੇ ਨੂੰ ਪਛਾੜੋ।"</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ਗਿਣਤੀ 32:35 ਅਤੇ ਅਤਰੋਥ, ਸ਼ੋਪਾਨ, ਜਾਅਜ਼ਰ ਅਤੇ ਜੋਗਬਹਾਹ,</w:t>
      </w:r>
    </w:p>
    <w:p/>
    <w:p>
      <w:r xmlns:w="http://schemas.openxmlformats.org/wordprocessingml/2006/main">
        <w:t xml:space="preserve">ਇਸ ਹਵਾਲੇ ਵਿੱਚ ਚਾਰ ਸ਼ਹਿਰਾਂ ਦਾ ਜ਼ਿਕਰ ਹੈ: ਅਤਰੋਥ, ਸ਼ੋਪਾਨ, ਜਾਜ਼ਰ ਅਤੇ ਜੋਗਬੇਹਾ।</w:t>
      </w:r>
    </w:p>
    <w:p/>
    <w:p>
      <w:r xmlns:w="http://schemas.openxmlformats.org/wordprocessingml/2006/main">
        <w:t xml:space="preserve">1. ਮਿਲ ਕੇ ਕੰਮ ਕਰਨ ਦੀ ਸ਼ਕਤੀ: ਕਿਵੇਂ ਭਾਈਚਾਰੇ ਮਹਾਨ ਚੀਜ਼ਾਂ ਨੂੰ ਪੂਰਾ ਕਰ ਸਕਦੇ ਹਨ</w:t>
      </w:r>
    </w:p>
    <w:p/>
    <w:p>
      <w:r xmlns:w="http://schemas.openxmlformats.org/wordprocessingml/2006/main">
        <w:t xml:space="preserve">2. ਲਗਨ ਅਤੇ ਸਹਿਯੋਗ ਦੁਆਰਾ ਸਾਡੇ ਟੀਚਿਆਂ ਨੂੰ ਪ੍ਰਾਪਤ ਕਰਨਾ</w:t>
      </w:r>
    </w:p>
    <w:p/>
    <w:p>
      <w:r xmlns:w="http://schemas.openxmlformats.org/wordprocessingml/2006/main">
        <w:t xml:space="preserve">1.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2. ਕਹਾਉਤਾਂ 27:17 - ਜਿਵੇਂ ਲੋਹਾ ਲੋਹੇ ਨੂੰ ਤਿੱਖਾ ਕਰਦਾ ਹੈ, ਉਸੇ ਤਰ੍ਹਾਂ ਇੱਕ ਵਿਅਕਤੀ ਦੂਜੇ ਨੂੰ ਤਿੱਖਾ ਕਰਦਾ ਹੈ।</w:t>
      </w:r>
    </w:p>
    <w:p/>
    <w:p>
      <w:r xmlns:w="http://schemas.openxmlformats.org/wordprocessingml/2006/main">
        <w:t xml:space="preserve">ਗਿਣਤੀ 32:36 ਅਤੇ ਬੈਥਨੀਮਰਾਹ ਅਤੇ ਬੈਤਹਾਰਾਨ, ਵਾੜ ਵਾਲੇ ਸ਼ਹਿਰ: ਅਤੇ ਭੇਡਾਂ ਲਈ ਵਾੜੇ।</w:t>
      </w:r>
    </w:p>
    <w:p/>
    <w:p>
      <w:r xmlns:w="http://schemas.openxmlformats.org/wordprocessingml/2006/main">
        <w:t xml:space="preserve">ਇਸ ਹਵਾਲੇ ਵਿਚ ਦੋ ਸ਼ਹਿਰਾਂ, ਬੈਥਨੀਮਰਾਹ ਅਤੇ ਬੈਥਹਾਰਨ ਦਾ ਜ਼ਿਕਰ ਹੈ, ਜੋ ਕਿ ਵਾੜ ਵਾਲੇ ਸਨ ਅਤੇ ਭੇਡਾਂ ਲਈ ਵਾੜੇ ਸਨ।</w:t>
      </w:r>
    </w:p>
    <w:p/>
    <w:p>
      <w:r xmlns:w="http://schemas.openxmlformats.org/wordprocessingml/2006/main">
        <w:t xml:space="preserve">1. ਆਪਣੇ ਲੋਕਾਂ ਲਈ ਪਰਮੇਸ਼ੁਰ ਦਾ ਪ੍ਰਬੰਧ: ਪਰਮੇਸ਼ੁਰ ਨੇ ਬੈਥਨੀਮਰਾਹ ਅਤੇ ਬੈਥਹਾਰਨ ਦੇ ਲੋਕਾਂ ਦੀ ਕਿਵੇਂ ਦੇਖਭਾਲ ਕੀਤੀ</w:t>
      </w:r>
    </w:p>
    <w:p/>
    <w:p>
      <w:r xmlns:w="http://schemas.openxmlformats.org/wordprocessingml/2006/main">
        <w:t xml:space="preserve">2. ਸਾਡੇ ਇੱਜੜਾਂ ਦੀ ਦੇਖਭਾਲ ਦੀ ਮਹੱਤਤਾ: ਬੈਥਨੀਮਰਾਹ ਅਤੇ ਬੈਥਹਾਰਨ ਤੋਂ ਸਬਕ</w:t>
      </w:r>
    </w:p>
    <w:p/>
    <w:p>
      <w:r xmlns:w="http://schemas.openxmlformats.org/wordprocessingml/2006/main">
        <w:t xml:space="preserve">1. ਜ਼ਬੂਰ 23:2 - ਉਹ ਮੈਨੂੰ ਹਰੀਆਂ ਚਰਾਂਦਾਂ ਵਿੱਚ ਲੇਟਾਉਂਦਾ ਹੈ; ਉਹ ਮੈਨੂੰ ਸ਼ਾਂਤ ਪਾਣੀ ਦੇ ਕੋਲ ਲੈ ਜਾਂਦਾ ਹੈ।</w:t>
      </w:r>
    </w:p>
    <w:p/>
    <w:p>
      <w:r xmlns:w="http://schemas.openxmlformats.org/wordprocessingml/2006/main">
        <w:t xml:space="preserve">2. ਯਸਾਯਾਹ 32:18 - ਮੇਰੇ ਲੋਕ ਇੱਕ ਸ਼ਾਂਤ ਨਿਵਾਸ ਵਿੱਚ, ਸੁਰੱਖਿਅਤ ਨਿਵਾਸਾਂ ਵਿੱਚ ਅਤੇ ਸ਼ਾਂਤ ਆਰਾਮ ਸਥਾਨਾਂ ਵਿੱਚ ਰਹਿਣਗੇ।</w:t>
      </w:r>
    </w:p>
    <w:p/>
    <w:p>
      <w:r xmlns:w="http://schemas.openxmlformats.org/wordprocessingml/2006/main">
        <w:t xml:space="preserve">ਗਿਣਤੀ 32:37 ਅਤੇ ਰਊਬੇਨ ਦੇ ਪੁੱਤਰਾਂ ਨੇ ਹਸ਼ਬੋਨ, ਅਲਾਲੇਹ ਅਤੇ ਕਿਰਯਾਥੈਮ ਨੂੰ ਬਣਾਇਆ।</w:t>
      </w:r>
    </w:p>
    <w:p/>
    <w:p>
      <w:r xmlns:w="http://schemas.openxmlformats.org/wordprocessingml/2006/main">
        <w:t xml:space="preserve">ਰਊਬੇਨ ਦੇ ਪੁੱਤਰਾਂ ਨੇ ਤਿੰਨ ਸ਼ਹਿਰ ਬਣਾਏ: ਹਸ਼ਬੋਨ, ਅਲਾਲੇਹ ਅਤੇ ਕਿਰਯਾਥੈਮ।</w:t>
      </w:r>
    </w:p>
    <w:p/>
    <w:p>
      <w:r xmlns:w="http://schemas.openxmlformats.org/wordprocessingml/2006/main">
        <w:t xml:space="preserve">1: ਰੱਬ ਦੀ ਵਫ਼ਾਦਾਰੀ ਰਊਬੇਨ ਦੇ ਬੱਚਿਆਂ ਦੀਆਂ ਉਸਾਰੀਆਂ ਵਿੱਚ ਦਿਖਾਈ ਦਿੰਦੀ ਹੈ।</w:t>
      </w:r>
    </w:p>
    <w:p/>
    <w:p>
      <w:r xmlns:w="http://schemas.openxmlformats.org/wordprocessingml/2006/main">
        <w:t xml:space="preserve">2: ਪਰਮੇਸ਼ੁਰ ਸਾਡੇ ਹੱਥਾਂ ਦੇ ਕੰਮ ਨੂੰ ਅਸੀਸ ਦਿੰਦਾ ਹੈ ਜਦੋਂ ਅਸੀਂ ਉਸਦੀ ਇੱਛਾ ਦੇ ਪ੍ਰਤੀ ਆਗਿਆਕਾਰ ਹੁੰਦੇ ਹਾਂ।</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ਗਿਣਤੀ 32:38 ਅਤੇ ਨਬੋ, ਬਾਲਮਓਨ, (ਉਨ੍ਹਾਂ ਦੇ ਨਾਮ ਬਦਲੇ ਜਾ ਰਹੇ ਹਨ,) ਅਤੇ ਸ਼ਿਬਮਾਹ: ਅਤੇ ਉਨ੍ਹਾਂ ਸ਼ਹਿਰਾਂ ਨੂੰ ਹੋਰ ਨਾਮ ਦਿੱਤੇ ਜਿਹੜੇ ਉਨ੍ਹਾਂ ਨੇ ਬਣਾਏ ਸਨ।</w:t>
      </w:r>
    </w:p>
    <w:p/>
    <w:p>
      <w:r xmlns:w="http://schemas.openxmlformats.org/wordprocessingml/2006/main">
        <w:t xml:space="preserve">ਰਊਬੇਨ ਅਤੇ ਗਾਦ ਦੇ ਲੋਕਾਂ ਨੇ ਸ਼ਹਿਰ ਬਣਾਉਣ ਵੇਲੇ ਨਬੋ, ਬਾਲਮਓਨ ਅਤੇ ਸ਼ਿਬਮਾਹ ਦੇ ਨਾਂ ਬਦਲ ਦਿੱਤੇ।</w:t>
      </w:r>
    </w:p>
    <w:p/>
    <w:p>
      <w:r xmlns:w="http://schemas.openxmlformats.org/wordprocessingml/2006/main">
        <w:t xml:space="preserve">1. ਰੱਬ ਸਾਡੇ ਜੀਵਨ ਦਾ ਮਾਲਕ ਹੈ: ਗਿਣਤੀ 32:38 ਵਿੱਚ ਨਾਮਾਂ ਦਾ ਅਧਿਐਨ</w:t>
      </w:r>
    </w:p>
    <w:p/>
    <w:p>
      <w:r xmlns:w="http://schemas.openxmlformats.org/wordprocessingml/2006/main">
        <w:t xml:space="preserve">2. ਅੱਗੇ ਵਧੋ ਅਤੇ ਬਣਾਓ: ਗਿਣਤੀ 32:38 ਵਿੱਚ ਰਊਬੇਨ ਅਤੇ ਗਾਡ ਦੀ ਦਲੇਰੀ</w:t>
      </w:r>
    </w:p>
    <w:p/>
    <w:p>
      <w:r xmlns:w="http://schemas.openxmlformats.org/wordprocessingml/2006/main">
        <w:t xml:space="preserve">1. ਜੋਸ਼ੁਆ 1:6 - ਤਕੜਾ ਅਤੇ ਹੌਂਸਲਾ ਰੱਖੋ, ਕਿਉਂਕਿ ਤੁਸੀਂ ਇਸ ਲੋਕਾਂ ਨੂੰ ਉਸ ਧਰਤੀ ਦਾ ਵਾਰਸ ਬਣਾਉਗੇ ਜੋ ਮੈਂ ਉਨ੍ਹਾਂ ਦੇ ਪਿਉ-ਦਾਦਿਆਂ ਨੂੰ ਦੇਣ ਦੀ ਸਹੁੰ ਖਾਧੀ ਸੀ।</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ਗਿਣਤੀ 32:39 ਅਤੇ ਮਨੱਸ਼ਹ ਦੇ ਪੁੱਤਰ ਮਾਕੀਰ ਦੇ ਪੁੱਤਰ ਗਿਲਆਦ ਨੂੰ ਗਏ ਅਤੇ ਉਹ ਨੂੰ ਲੈ ਲਿਆ ਅਤੇ ਅਮੋਰੀਆਂ ਨੂੰ ਜੋ ਉਹ ਦੇ ਵਿੱਚ ਸਨ, ਖੋਹ ਲਿਆ।</w:t>
      </w:r>
    </w:p>
    <w:p/>
    <w:p>
      <w:r xmlns:w="http://schemas.openxmlformats.org/wordprocessingml/2006/main">
        <w:t xml:space="preserve">ਮਨੱਸ਼ਹ ਦੇ ਪੁੱਤਰ ਮਾਕੀਰ ਦੇ ਪੁੱਤਰਾਂ ਨੇ ਉੱਥੇ ਰਹਿੰਦੇ ਅਮੋਰੀਆਂ ਤੋਂ ਗਿਲਆਦ ਲੈ ਲਿਆ।</w:t>
      </w:r>
    </w:p>
    <w:p/>
    <w:p>
      <w:r xmlns:w="http://schemas.openxmlformats.org/wordprocessingml/2006/main">
        <w:t xml:space="preserve">1.ਆਪਣੇ ਟੀਚਿਆਂ ਨੂੰ ਪ੍ਰਾਪਤ ਕਰਨ ਲਈ ਪ੍ਰਭੂ ਵਿੱਚ ਭਰੋਸਾ ਰੱਖੋ।</w:t>
      </w:r>
    </w:p>
    <w:p/>
    <w:p>
      <w:r xmlns:w="http://schemas.openxmlformats.org/wordprocessingml/2006/main">
        <w:t xml:space="preserve">2. ਪਰਮੇਸ਼ੁਰ ਤੁਹਾਨੂੰ ਤੁਹਾਡੇ ਦੁਸ਼ਮਣਾਂ ਤੋਂ ਬਚਾਵੇਗਾ।</w:t>
      </w:r>
    </w:p>
    <w:p/>
    <w:p>
      <w:r xmlns:w="http://schemas.openxmlformats.org/wordprocessingml/2006/main">
        <w:t xml:space="preserve">1. ਜ਼ਬੂਰ 20:7 - ਕੁਝ ਰਥਾਂ ਤੇ ਅਤੇ ਕੁਝ ਘੋੜਿਆਂ ਤੇ ਭਰੋਸਾ ਕਰਦੇ ਹਨ, ਪਰ ਅਸੀਂ ਯਹੋਵਾਹ ਆਪਣੇ ਪਰਮੇਸ਼ੁਰ ਦੇ ਨਾਮ ਉੱਤੇ ਭਰੋਸਾ ਰੱਖਦੇ ਹਾਂ।</w:t>
      </w:r>
    </w:p>
    <w:p/>
    <w:p>
      <w:r xmlns:w="http://schemas.openxmlformats.org/wordprocessingml/2006/main">
        <w:t xml:space="preserve">2. ਜ਼ਬੂਰ 37:39 - ਧਰਮੀ ਦੀ ਮੁਕਤੀ ਪ੍ਰਭੂ ਵੱਲੋਂ ਹੈ; ਉਹ ਮੁਸੀਬਤ ਦੇ ਸਮੇਂ ਵਿੱਚ ਉਨ੍ਹਾਂ ਦਾ ਗੜ੍ਹ ਹੈ।</w:t>
      </w:r>
    </w:p>
    <w:p/>
    <w:p>
      <w:r xmlns:w="http://schemas.openxmlformats.org/wordprocessingml/2006/main">
        <w:t xml:space="preserve">ਗਿਣਤੀ 32:40 ਅਤੇ ਮੂਸਾ ਨੇ ਗਿਲਆਦ ਮਨੱਸ਼ਹ ਦੇ ਪੁੱਤਰ ਮਾਕੀਰ ਨੂੰ ਦਿੱਤਾ। ਅਤੇ ਉਹ ਉੱਥੇ ਰਹਿੰਦਾ ਸੀ।</w:t>
      </w:r>
    </w:p>
    <w:p/>
    <w:p>
      <w:r xmlns:w="http://schemas.openxmlformats.org/wordprocessingml/2006/main">
        <w:t xml:space="preserve">ਮੂਸਾ ਨੇ ਗਿਲਆਦ ਦੀ ਧਰਤੀ ਮਨੱਸ਼ਹ ਦੇ ਪੁੱਤਰ ਮਾਕੀਰ ਨੂੰ ਦਿੱਤੀ, ਜੋ ਉੱਥੇ ਰਹਿੰਦਾ ਸੀ।</w:t>
      </w:r>
    </w:p>
    <w:p/>
    <w:p>
      <w:r xmlns:w="http://schemas.openxmlformats.org/wordprocessingml/2006/main">
        <w:t xml:space="preserve">1. ਉਦਾਰਤਾ ਦੀ ਸ਼ਕਤੀ: ਦੇਣ ਦੀ ਮੂਸਾ ਦੀ ਮਿਸਾਲ ਤੋਂ ਸਿੱਖਣਾ।</w:t>
      </w:r>
    </w:p>
    <w:p/>
    <w:p>
      <w:r xmlns:w="http://schemas.openxmlformats.org/wordprocessingml/2006/main">
        <w:t xml:space="preserve">2. ਵਾਅਦਿਆਂ ਦੀ ਵਫ਼ਾਦਾਰ ਪੂਰਤੀ: ਕਿਸੇ ਦੇ ਬਚਨ ਨੂੰ ਰੱਖਣਾ, ਭਾਵੇਂ ਕੋਈ ਵੀ ਹੋਵੇ।</w:t>
      </w:r>
    </w:p>
    <w:p/>
    <w:p>
      <w:r xmlns:w="http://schemas.openxmlformats.org/wordprocessingml/2006/main">
        <w:t xml:space="preserve">1. ਗਿਣਤੀ 32:40</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ਗਿਣਤੀ 32:41 ਅਤੇ ਮਨੱਸ਼ਹ ਦੇ ਪੁੱਤਰ ਜੈਰ ਨੇ ਜਾ ਕੇ ਉਸ ਦੇ ਛੋਟੇ-ਛੋਟੇ ਨਗਰਾਂ ਨੂੰ ਲੈ ਲਿਆ ਅਤੇ ਉਨ੍ਹਾਂ ਦਾ ਨਾਮ ਹਵੋਥਜੈਰ ਰੱਖਿਆ।</w:t>
      </w:r>
    </w:p>
    <w:p/>
    <w:p>
      <w:r xmlns:w="http://schemas.openxmlformats.org/wordprocessingml/2006/main">
        <w:t xml:space="preserve">ਇਸ ਹਵਾਲੇ ਵਿਚ ਮਨੱਸ਼ਹ ਦੇ ਪੁੱਤਰ ਜੈਰ ਨੇ ਛੋਟੇ ਸ਼ਹਿਰਾਂ ਨੂੰ ਲੈ ਕੇ ਉਨ੍ਹਾਂ ਨੂੰ ਹੈਵੋਥਜੈਰ ਕਿਹਾ।</w:t>
      </w:r>
    </w:p>
    <w:p/>
    <w:p>
      <w:r xmlns:w="http://schemas.openxmlformats.org/wordprocessingml/2006/main">
        <w:t xml:space="preserve">1. ਨਾਮਾਂ ਦੀ ਮਹੱਤਤਾ ਬਾਰੇ ਚਰਚਾ ਕਰਦੇ ਹੋਏ ਨਾਮਕਰਨ ਵਿੱਚ ਪ੍ਰਮਾਤਮਾ ਦਾ ਪ੍ਰਾਵਧਾਨ ਅਤੇ ਪ੍ਰਮਾਤਮਾ ਉਹਨਾਂ ਨੂੰ ਸਾਡੀ ਕਿਸਮਤ ਨੂੰ ਆਕਾਰ ਦੇਣ ਲਈ ਕਿਵੇਂ ਵਰਤ ਸਕਦਾ ਹੈ।</w:t>
      </w:r>
    </w:p>
    <w:p/>
    <w:p>
      <w:r xmlns:w="http://schemas.openxmlformats.org/wordprocessingml/2006/main">
        <w:t xml:space="preserve">2. ਵਿਭਿੰਨਤਾ ਦੁਆਰਾ ਏਕਤਾ ਇਹ ਉਜਾਗਰ ਕਰਦੀ ਹੈ ਕਿ ਕਿਵੇਂ ਵੱਖ-ਵੱਖ ਲੋਕ ਇੱਕ ਏਕੀਕ੍ਰਿਤ ਸਮਾਜ ਬਣਾਉਣ ਲਈ ਇਕੱਠੇ ਕੰਮ ਕਰ ਸਕਦੇ ਹਨ।</w:t>
      </w:r>
    </w:p>
    <w:p/>
    <w:p>
      <w:r xmlns:w="http://schemas.openxmlformats.org/wordprocessingml/2006/main">
        <w:t xml:space="preserve">1. ਕਹਾਉਤਾਂ 22:1 - "ਵੱਡੇ ਧਨ ਨਾਲੋਂ ਚੰਗਾ ਨਾਮ ਚੁਣਿਆ ਜਾਣਾ ਚਾਹੀਦਾ ਹੈ, ਅਤੇ ਚਾਂਦੀ ਜਾਂ ਸੋਨੇ ਨਾਲੋਂ ਕਿਰਪਾ ਚੰਗੀ ਹੈ।"</w:t>
      </w:r>
    </w:p>
    <w:p/>
    <w:p>
      <w:r xmlns:w="http://schemas.openxmlformats.org/wordprocessingml/2006/main">
        <w:t xml:space="preserve">2. ਕੁਲੁੱਸੀਆਂ 3:12-15 - "ਇਸ ਲਈ, ਪਰਮੇਸ਼ੁਰ ਦੇ ਚੁਣੇ ਹੋਏ ਲੋਕਾਂ ਵਜੋਂ, ਪਵਿੱਤਰ ਅਤੇ ਪਿਆਰੇ ਪਿਆਰੇ, ਆਪਣੇ ਆਪ ਨੂੰ ਦਇਆ, ਦਿਆਲਤਾ, ਨਿਮਰਤਾ, ਕੋਮਲਤਾ ਅਤੇ ਧੀਰਜ ਨਾਲ ਪਹਿਨੋ। ਇੱਕ ਦੂਜੇ ਨਾਲ ਸਹਿਣ ਕਰੋ ਅਤੇ ਇੱਕ ਦੂਜੇ ਨੂੰ ਮਾਫ਼ ਕਰੋ ਜੇਕਰ ਤੁਹਾਡੇ ਵਿੱਚੋਂ ਕਿਸੇ ਨੂੰ ਕਿਸੇ ਦੇ ਵਿਰੁੱਧ ਸ਼ਿਕਾਇਤ। ਮਾਫ਼ ਕਰੋ ਜਿਵੇਂ ਕਿ ਪ੍ਰਭੂ ਨੇ ਤੁਹਾਨੂੰ ਮਾਫ਼ ਕੀਤਾ ਹੈ। ਅਤੇ ਇਨ੍ਹਾਂ ਸਾਰੇ ਗੁਣਾਂ ਉੱਤੇ ਪਿਆਰ ਪਾਓ, ਜੋ ਉਨ੍ਹਾਂ ਸਾਰਿਆਂ ਨੂੰ ਸੰਪੂਰਨ ਏਕਤਾ ਵਿੱਚ ਬੰਨ੍ਹਦਾ ਹੈ।"</w:t>
      </w:r>
    </w:p>
    <w:p/>
    <w:p>
      <w:r xmlns:w="http://schemas.openxmlformats.org/wordprocessingml/2006/main">
        <w:t xml:space="preserve">ਗਿਣਤੀ 32:42 ਅਤੇ ਨੋਬਾਹ ਨੇ ਜਾ ਕੇ ਕੇਨਾਥ ਅਤੇ ਉਸ ਦੇ ਪਿੰਡਾਂ ਨੂੰ ਲੈ ਲਿਆ ਅਤੇ ਆਪਣੇ ਨਾਮ ਉੱਤੇ ਨੋਬਾਹ ਰੱਖਿਆ।</w:t>
      </w:r>
    </w:p>
    <w:p/>
    <w:p>
      <w:r xmlns:w="http://schemas.openxmlformats.org/wordprocessingml/2006/main">
        <w:t xml:space="preserve">ਇਹ ਹਵਾਲੇ ਨੋਬਾਹ ਦੇ ਕੇਨਾਥ ਸ਼ਹਿਰ ਨੂੰ ਲੈ ਕੇ ਅਤੇ ਇਸ ਦਾ ਨਾਂ ਬਦਲ ਕੇ ਨੋਬਾਹ ਰੱਖਣ ਦਾ ਵਰਣਨ ਕਰਦਾ ਹੈ।</w:t>
      </w:r>
    </w:p>
    <w:p/>
    <w:p>
      <w:r xmlns:w="http://schemas.openxmlformats.org/wordprocessingml/2006/main">
        <w:t xml:space="preserve">1. ਪਰਮੇਸ਼ੁਰ ਦੀ ਪ੍ਰਭੂਸੱਤਾ ਸਾਨੂੰ ਜ਼ਿੰਦਗੀ ਵਿਚ ਆਪਣਾ ਮਕਸਦ ਲੱਭਣ ਦੀ ਇਜਾਜ਼ਤ ਦਿੰਦੀ ਹੈ।</w:t>
      </w:r>
    </w:p>
    <w:p/>
    <w:p>
      <w:r xmlns:w="http://schemas.openxmlformats.org/wordprocessingml/2006/main">
        <w:t xml:space="preserve">2. ਸਾਨੂੰ ਆਪਣੇ ਲਈ ਕੁਝ ਦਾਅਵਾ ਕਰਨ ਤੋਂ ਪਹਿਲਾਂ ਪਰਮੇਸ਼ੁਰ ਦੀ ਇੱਛਾ ਦੀ ਭਾਲ ਕਰਨ ਲਈ ਸਾਵਧਾਨ ਰਹਿਣਾ ਚਾਹੀਦਾ ਹੈ।</w:t>
      </w:r>
    </w:p>
    <w:p/>
    <w:p>
      <w:r xmlns:w="http://schemas.openxmlformats.org/wordprocessingml/2006/main">
        <w:t xml:space="preserve">1. ਯਸਾਯਾਹ 55:8-9 "ਕਿਉਂਕਿ ਮੇਰੇ ਵਿਚਾਰ ਤੁਹਾਡੇ ਵਿਚਾਰ ਨਹੀਂ ਹਨ, ਨਾ ਹੀ ਤੁਹਾਡੇ ਰਾਹ ਮੇਰੇ ਮਾਰਗ ਹਨ," ਪ੍ਰਭੂ ਦਾ ਐਲਾਨ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ਸੰਖਿਆ 33 ਨੂੰ ਤਿੰਨ ਪੈਰਿਆਂ ਵਿੱਚ ਹੇਠਾਂ ਦਿੱਤੇ ਅਨੁਸਾਰ ਸੰਖੇਪ ਕੀਤਾ ਜਾ ਸਕਦਾ ਹੈ, ਸੰਕੇਤਕ ਆਇਤਾਂ ਦੇ ਨਾਲ:</w:t>
      </w:r>
    </w:p>
    <w:p/>
    <w:p>
      <w:r xmlns:w="http://schemas.openxmlformats.org/wordprocessingml/2006/main">
        <w:t xml:space="preserve">ਪੈਰਾ 1: ਗਿਣਤੀ 33:1-15 ਇਜ਼ਰਾਈਲੀਆਂ ਦੀ ਮਿਸਰ ਤੋਂ ਸੀਨਈ ਪਹਾੜ ਉੱਤੇ ਡੇਰੇ ਤੱਕ ਦੀ ਯਾਤਰਾ ਦਾ ਵਿਸਤ੍ਰਿਤ ਬਿਰਤਾਂਤ ਪ੍ਰਦਾਨ ਕਰਦਾ ਹੈ। ਅਧਿਆਇ ਵਿੱਚ ਹਰ ਉਸ ਸਥਾਨ ਦੀ ਸੂਚੀ ਦਿੱਤੀ ਗਈ ਹੈ ਜਿੱਥੇ ਉਨ੍ਹਾਂ ਨੇ ਰਸਤੇ ਵਿੱਚ ਡੇਰਾ ਲਾਇਆ ਸੀ, ਮਿਸਰ ਵਿੱਚ ਰਾਮੇਸਸ ਤੋਂ ਰਵਾਨਗੀ ਤੋਂ ਸ਼ੁਰੂ ਹੋ ਕੇ ਸੀਨਈ ਪਰਬਤ ਦੇ ਨੇੜੇ ਰਫੀਦੀਮ ਵਿੱਚ ਖਤਮ ਹੁੰਦਾ ਹੈ। ਇਹ ਬੀਤਣ ਉਹਨਾਂ ਦੀ ਯਾਤਰਾ ਦੇ ਪੜਾਵਾਂ ਦੇ ਇਤਿਹਾਸਕ ਰਿਕਾਰਡ ਵਜੋਂ ਕੰਮ ਕਰਦਾ ਹੈ ਅਤੇ ਇਸ ਸਮੇਂ ਦੌਰਾਨ ਮਹੱਤਵਪੂਰਨ ਸਥਾਨਾਂ ਅਤੇ ਘਟਨਾਵਾਂ ਨੂੰ ਉਜਾਗਰ ਕਰਦਾ ਹੈ।</w:t>
      </w:r>
    </w:p>
    <w:p/>
    <w:p>
      <w:r xmlns:w="http://schemas.openxmlformats.org/wordprocessingml/2006/main">
        <w:t xml:space="preserve">ਪੈਰਾ 2: ਗਿਣਤੀ 33:16-36 ਵਿੱਚ ਜਾਰੀ, ਅਧਿਆਇ ਸੀਨਈ ਪਹਾੜ ਨੂੰ ਛੱਡਣ ਤੋਂ ਬਾਅਦ ਇਸਰਾਏਲੀਆਂ ਦੇ ਸਫ਼ਰ ਦੇ ਬਾਅਦ ਦੇ ਪੜਾਵਾਂ ਦਾ ਵਰਣਨ ਕਰਦਾ ਹੈ। ਇਹ ਉਨ੍ਹਾਂ ਦੇ ਵੱਖ-ਵੱਖ ਡੇਰਿਆਂ ਦਾ ਵਰਣਨ ਕਰਦਾ ਹੈ, ਜਿਵੇਂ ਕਿ ਕਿਬਰੋਥ-ਹੱਟਾਵਾਹ, ਹਜ਼ੇਰੋਥ, ਰਿਥਮਾਹ, ਰਿਮੋਨ-ਪੇਰੇਜ਼, ਲਿਬਨਾਹ, ਰਿਸਾਹ, ਕੇਹੇਲਾਥਾਹ, ਮਾਉਂਟ ਸ਼ੈਫਰ, ਹਰਦਾਹ, ਮਾਖੇਲੋਥ, ਤਹਾਥ, ਤੇਰਾਹਜ਼ਾਹੂਰੀਮ। ਇਹ ਵੇਰਵੇ ਵੱਖ-ਵੱਖ ਖੇਤਰਾਂ ਰਾਹੀਂ ਉਹਨਾਂ ਦੀਆਂ ਯਾਤਰਾਵਾਂ ਦਾ ਕਾਲਕ੍ਰਮਿਕ ਬਿਰਤਾਂਤ ਪ੍ਰਦਾਨ ਕਰਦੇ ਹਨ।</w:t>
      </w:r>
    </w:p>
    <w:p/>
    <w:p>
      <w:r xmlns:w="http://schemas.openxmlformats.org/wordprocessingml/2006/main">
        <w:t xml:space="preserve">ਪੈਰਾ 3: ਨੰਬਰ 33 ਕਨਾਨ ਦੀ ਜਿੱਤ ਬਾਰੇ ਪਰਮੇਸ਼ੁਰ ਦੁਆਰਾ ਮੂਸਾ ਨੂੰ ਦਿੱਤੀਆਂ ਗਈਆਂ ਖਾਸ ਹਿਦਾਇਤਾਂ ਨੂੰ ਉਜਾਗਰ ਕਰਨ ਦੁਆਰਾ ਸਮਾਪਤ ਹੁੰਦਾ ਹੈ। ਪਰਮੇਸ਼ੁਰ ਨੇ ਮੂਸਾ ਨੂੰ ਇਜ਼ਰਾਈਲੀਆਂ ਨੂੰ ਹੁਕਮ ਦਿੱਤਾ ਕਿ ਉਹ ਕਨਾਨ ਦੇ ਸਾਰੇ ਵਾਸੀਆਂ ਨੂੰ ਬਾਹਰ ਕੱਢਣ ਅਤੇ ਉਨ੍ਹਾਂ ਦੀਆਂ ਸਾਰੀਆਂ ਮੂਰਤੀਆਂ ਅਤੇ ਉੱਚੀਆਂ ਥਾਵਾਂ ਨੂੰ ਨਸ਼ਟ ਕਰਨ। ਅਧਿਆਇ ਇਸ ਗੱਲ 'ਤੇ ਜ਼ੋਰ ਦਿੰਦਾ ਹੈ ਕਿ ਅਜਿਹਾ ਕਰਨ ਵਿੱਚ ਅਸਫਲ ਰਹਿਣ ਦੇ ਨਤੀਜੇ ਵਜੋਂ ਇਹ ਲੋਕ ਇਸਰਾਏਲ ਦੇ ਪੱਖਾਂ ਵਿੱਚ ਕੰਡੇ ਬਣ ਜਾਣਗੇ ਅਤੇ ਉਸ ਧਰਤੀ ਦੇ ਅੰਦਰ ਮੁਸੀਬਤ ਪੈਦਾ ਕਰਨਗੇ ਜਿਸਦਾ ਪਰਮੇਸ਼ੁਰ ਨੇ ਉਨ੍ਹਾਂ ਨਾਲ ਵਾਅਦਾ ਕੀਤਾ ਹੈ।</w:t>
      </w:r>
    </w:p>
    <w:p/>
    <w:p>
      <w:r xmlns:w="http://schemas.openxmlformats.org/wordprocessingml/2006/main">
        <w:t xml:space="preserve">ਸਾਰੰਸ਼ ਵਿੱਚ:</w:t>
      </w:r>
    </w:p>
    <w:p>
      <w:r xmlns:w="http://schemas.openxmlformats.org/wordprocessingml/2006/main">
        <w:t xml:space="preserve">ਨੰਬਰ 33 ਪੇਸ਼ ਕਰਦਾ ਹੈ:</w:t>
      </w:r>
    </w:p>
    <w:p>
      <w:r xmlns:w="http://schemas.openxmlformats.org/wordprocessingml/2006/main">
        <w:t xml:space="preserve">ਇਜ਼ਰਾਈਲੀਆਂ ਦੀ ਮਿਸਰ ਤੋਂ ਸਿਨਾਈ ਦੀ ਯਾਤਰਾ ਦਾ ਵਿਸਤ੍ਰਿਤ ਬਿਰਤਾਂਤ;</w:t>
      </w:r>
    </w:p>
    <w:p>
      <w:r xmlns:w="http://schemas.openxmlformats.org/wordprocessingml/2006/main">
        <w:t xml:space="preserve">ਕੈਂਪਾਂ, ਸਥਾਨ ਚਿੰਨ੍ਹਾਂ, ਘਟਨਾਵਾਂ ਦੀ ਸੂਚੀ।</w:t>
      </w:r>
    </w:p>
    <w:p/>
    <w:p>
      <w:r xmlns:w="http://schemas.openxmlformats.org/wordprocessingml/2006/main">
        <w:t xml:space="preserve">ਸਿਨਾਈ ਦੇ ਵੱਖ-ਵੱਖ ਕੈਂਪਾਂ ਤੋਂ ਬਾਅਦ ਯਾਤਰਾ ਦੀ ਨਿਰੰਤਰਤਾ;</w:t>
      </w:r>
    </w:p>
    <w:p>
      <w:r xmlns:w="http://schemas.openxmlformats.org/wordprocessingml/2006/main">
        <w:t xml:space="preserve">ਵੱਖ-ਵੱਖ ਖੇਤਰਾਂ ਰਾਹੀਂ ਕਾਲਕ੍ਰਮਿਕ ਖਾਤਾ।</w:t>
      </w:r>
    </w:p>
    <w:p/>
    <w:p>
      <w:r xmlns:w="http://schemas.openxmlformats.org/wordprocessingml/2006/main">
        <w:t xml:space="preserve">ਜਿੱਤ ਲਈ ਪਰਮੇਸ਼ੁਰ ਦੀਆਂ ਹਦਾਇਤਾਂ ਨਿਵਾਸੀਆਂ ਨੂੰ ਬਾਹਰ ਕੱਢਦੀਆਂ ਹਨ, ਮੂਰਤੀਆਂ ਨੂੰ ਨਸ਼ਟ ਕਰਦੀਆਂ ਹਨ;</w:t>
      </w:r>
    </w:p>
    <w:p>
      <w:r xmlns:w="http://schemas.openxmlformats.org/wordprocessingml/2006/main">
        <w:t xml:space="preserve">ਵਾਅਦਾ ਕੀਤੇ ਹੋਏ ਦੇਸ਼ ਦੇ ਅੰਦਰ ਮੁਸੀਬਤ ਪੈਦਾ ਕਰਨ ਵਾਲੀ ਅਸਫਲਤਾ ਦੇ ਵਿਰੁੱਧ ਚੇਤਾਵਨੀ.</w:t>
      </w:r>
    </w:p>
    <w:p/>
    <w:p>
      <w:r xmlns:w="http://schemas.openxmlformats.org/wordprocessingml/2006/main">
        <w:t xml:space="preserve">ਇਹ ਅਧਿਆਇ ਇੱਕ ਇਤਿਹਾਸਕ ਰਿਕਾਰਡ ਵਜੋਂ ਕੰਮ ਕਰਦਾ ਹੈ, ਜਿਸ ਵਿੱਚ ਇਜ਼ਰਾਈਲੀਆਂ ਦੀ ਮਿਸਰ ਤੋਂ ਸਿਨਾਈ ਪਹਾੜ ਅਤੇ ਉਸ ਤੋਂ ਬਾਹਰ ਦੇ ਡੇਰੇ ਤੱਕ ਦੀ ਯਾਤਰਾ ਦਾ ਵਿਸਤ੍ਰਿਤ ਬਿਰਤਾਂਤ ਦਿੱਤਾ ਗਿਆ ਹੈ। ਨੰਬਰ 33 ਹਰ ਉਸ ਸਥਾਨ ਦੀ ਸੂਚੀ ਦੇ ਕੇ ਸ਼ੁਰੂ ਹੁੰਦਾ ਹੈ ਜਿੱਥੇ ਉਹਨਾਂ ਨੇ ਰਸਤੇ ਵਿੱਚ ਡੇਰਾ ਲਾਇਆ ਸੀ, ਮਿਸਰ ਵਿੱਚ ਰਾਮੇਸ ਤੋਂ ਉਹਨਾਂ ਦੇ ਰਵਾਨਗੀ ਤੋਂ ਸ਼ੁਰੂ ਹੁੰਦਾ ਹੈ ਅਤੇ ਸਿਨਾਈ ਪਹਾੜ ਦੇ ਨੇੜੇ ਰਿਫੀਦੀਮ ਵਿੱਚ ਖਤਮ ਹੁੰਦਾ ਹੈ। ਇਹ ਬੀਤਣ ਇਸ ਸਮੇਂ ਦੌਰਾਨ ਮਹੱਤਵਪੂਰਨ ਸਥਾਨ ਚਿੰਨ੍ਹਾਂ ਅਤੇ ਘਟਨਾਵਾਂ ਨੂੰ ਉਜਾਗਰ ਕਰਦਾ ਹੈ, ਉਹਨਾਂ ਦੀਆਂ ਯਾਤਰਾਵਾਂ ਦੀ ਸਮਾਂ-ਰੇਖਾ ਸਥਾਪਤ ਕਰਦਾ ਹੈ।</w:t>
      </w:r>
    </w:p>
    <w:p/>
    <w:p>
      <w:r xmlns:w="http://schemas.openxmlformats.org/wordprocessingml/2006/main">
        <w:t xml:space="preserve">ਨੰਬਰ 33 ਵਿੱਚ ਜਾਰੀ, ਅਧਿਆਇ ਸੀਨਈ ਪਹਾੜ ਨੂੰ ਛੱਡਣ ਤੋਂ ਬਾਅਦ ਇਸਰਾਏਲੀਆਂ ਦੀ ਯਾਤਰਾ ਦੇ ਬਾਅਦ ਦੇ ਪੜਾਵਾਂ ਦਾ ਵਰਣਨ ਕਰਦਾ ਹੈ। ਇਹ ਰਸਤੇ ਵਿੱਚ ਉਨ੍ਹਾਂ ਵੱਲੋਂ ਸਥਾਪਿਤ ਕੀਤੇ ਗਏ ਵੱਖ-ਵੱਖ ਕੈਂਪਾਂ ਦਾ ਵਰਣਨ ਕਰਦਾ ਹੈ, ਜਿਸ ਵਿੱਚ ਕਿਬਰੋਥ-ਹੱਟਾਵਾਹ, ਹਜੇਰੋਥ, ਰਿਥਮਾਹ, ਰਿਮੋਨ-ਪੇਰੇਜ਼, ਲਿਬਨਾਹ, ਰਿਸਾਹ, ਕੇਹੇਲਾਥਾਹ, ਮਾਊਂਟ ਸ਼ੈਫਰ, ਹਰਦਾਹ, ਮਖਲੋਥ, ਤਾਹਥ ਅਤੇ ਟੇਰਾਹਜ਼ਾਹੂਰੀਮ ਸ਼ਾਮਲ ਹਨ। ਇਹ ਵੇਰਵੇ ਵੱਖ-ਵੱਖ ਖੇਤਰਾਂ ਰਾਹੀਂ ਉਹਨਾਂ ਦੀਆਂ ਯਾਤਰਾਵਾਂ ਦਾ ਕਾਲਕ੍ਰਮਿਕ ਬਿਰਤਾਂਤ ਪ੍ਰਦਾਨ ਕਰਦੇ ਹਨ।</w:t>
      </w:r>
    </w:p>
    <w:p/>
    <w:p>
      <w:r xmlns:w="http://schemas.openxmlformats.org/wordprocessingml/2006/main">
        <w:t xml:space="preserve">ਨੰਬਰ 33 ਕਨਾਨ ਦੀ ਜਿੱਤ ਦੇ ਸੰਬੰਧ ਵਿਚ ਪਰਮੇਸ਼ੁਰ ਦੁਆਰਾ ਮੂਸਾ ਨੂੰ ਦਿੱਤੀਆਂ ਗਈਆਂ ਵਿਸ਼ੇਸ਼ ਹਿਦਾਇਤਾਂ ਨੂੰ ਉਜਾਗਰ ਕਰਨ ਦੁਆਰਾ ਸਮਾਪਤ ਹੁੰਦਾ ਹੈ। ਪਰਮੇਸ਼ੁਰ ਨੇ ਮੂਸਾ ਨੂੰ ਇਜ਼ਰਾਈਲੀਆਂ ਨੂੰ ਹੁਕਮ ਦਿੱਤਾ ਕਿ ਉਹ ਕਨਾਨ ਦੇ ਸਾਰੇ ਵਾਸੀਆਂ ਨੂੰ ਬਾਹਰ ਕੱਢਣ ਅਤੇ ਉਨ੍ਹਾਂ ਦੀਆਂ ਸਾਰੀਆਂ ਮੂਰਤੀਆਂ ਅਤੇ ਉੱਚੀਆਂ ਥਾਵਾਂ ਨੂੰ ਨਸ਼ਟ ਕਰਨ। ਅਧਿਆਇ ਇਸ ਗੱਲ 'ਤੇ ਜ਼ੋਰ ਦਿੰਦਾ ਹੈ ਕਿ ਅਜਿਹਾ ਕਰਨ ਵਿੱਚ ਅਸਫਲ ਰਹਿਣ ਦੇ ਨਤੀਜੇ ਵਜੋਂ ਇਹ ਲੋਕ ਇਸਰਾਏਲ ਦੇ ਪੱਖਾਂ ਵਿੱਚ ਕੰਡੇ ਬਣ ਜਾਣਗੇ ਅਤੇ ਉਸ ਧਰਤੀ ਦੇ ਅੰਦਰ ਮੁਸੀਬਤ ਪੈਦਾ ਕਰਨਗੇ ਜਿਸਦਾ ਪਰਮੇਸ਼ੁਰ ਨੇ ਉਨ੍ਹਾਂ ਨਾਲ ਵਾਅਦਾ ਕੀਤਾ ਹੈ। ਇਹ ਹਿਦਾਇਤਾਂ ਆਪਣੇ ਲੋਕਾਂ ਦੀ ਅਗਵਾਈ ਕਰਨ ਵਿੱਚ ਪਰਮੇਸ਼ੁਰ ਦੀ ਵਫ਼ਾਦਾਰੀ ਅਤੇ ਉਹਨਾਂ ਲਈ ਉਹਨਾਂ ਦੇ ਵਾਅਦਾ ਕੀਤੇ ਹੋਏ ਦੇਸ਼ ਦੇ ਕਬਜ਼ੇ ਵਿੱਚ ਆਉਣ ਤੇ ਉਸ ਦੇ ਹੁਕਮਾਂ ਦੀ ਵਫ਼ਾਦਾਰੀ ਨਾਲ ਪਾਲਣਾ ਕਰਨ ਦੀ ਉਮੀਦ ਦੋਵਾਂ ਨੂੰ ਦਰਸਾਉਂਦੀਆਂ ਹਨ।</w:t>
      </w:r>
    </w:p>
    <w:p/>
    <w:p>
      <w:r xmlns:w="http://schemas.openxmlformats.org/wordprocessingml/2006/main">
        <w:t xml:space="preserve">ਗਿਣਤੀ 33:1 ਇਹ ਇਸਰਾਏਲੀਆਂ ਦੀਆਂ ਯਾਤਰਾਵਾਂ ਹਨ, ਜੋ ਮੂਸਾ ਅਤੇ ਹਾਰੂਨ ਦੇ ਹੱਥਾਂ ਹੇਠ ਆਪਣੀਆਂ ਫ਼ੌਜਾਂ ਸਮੇਤ ਮਿਸਰ ਦੇਸ ਵਿੱਚੋਂ ਨਿੱਕਲੀਆਂ।</w:t>
      </w:r>
    </w:p>
    <w:p/>
    <w:p>
      <w:r xmlns:w="http://schemas.openxmlformats.org/wordprocessingml/2006/main">
        <w:t xml:space="preserve">ਮੂਸਾ ਅਤੇ ਹਾਰੂਨ ਨੇ ਇਸਰਾਏਲੀਆਂ ਨੂੰ ਆਪਣੀਆਂ ਫ਼ੌਜਾਂ ਨਾਲ ਮਿਸਰ ਦੀ ਧਰਤੀ ਤੋਂ ਬਾਹਰ ਲੈ ਗਏ।</w:t>
      </w:r>
    </w:p>
    <w:p/>
    <w:p>
      <w:r xmlns:w="http://schemas.openxmlformats.org/wordprocessingml/2006/main">
        <w:t xml:space="preserve">1: ਪ੍ਰਮਾਤਮਾ ਅੰਤਮ ਦਾਤਾ ਹੈ। ਉਸ ਨੇ ਮੂਸਾ ਅਤੇ ਹਾਰੂਨ ਨੂੰ ਮਿਸਰ ਵਿੱਚੋਂ ਇਸਰਾਏਲੀਆਂ ਦੀ ਅਗਵਾਈ ਕਰਨ ਲਈ ਇੱਕ ਆਗੂ ਪ੍ਰਦਾਨ ਕੀਤਾ।</w:t>
      </w:r>
    </w:p>
    <w:p/>
    <w:p>
      <w:r xmlns:w="http://schemas.openxmlformats.org/wordprocessingml/2006/main">
        <w:t xml:space="preserve">2: ਮੁਸ਼ਕਲ ਦੇ ਸਮਿਆਂ ਵਿਚ ਇਹ ਜਾਣ ਕੇ ਦਿਲਾਸਾ ਮਿਲਦਾ ਹੈ ਕਿ ਪਰਮੇਸ਼ੁਰ ਕਾਬੂ ਵਿਚ ਹੈ ਅਤੇ ਇਸ ਤੋਂ ਬਚਣ ਦਾ ਰਸਤਾ ਪ੍ਰਦਾਨ ਕਰੇਗਾ।</w:t>
      </w:r>
    </w:p>
    <w:p/>
    <w:p>
      <w:r xmlns:w="http://schemas.openxmlformats.org/wordprocessingml/2006/main">
        <w:t xml:space="preserve">1: ਕੂਚ 12:2-13 - ਪਰਮੇਸ਼ੁਰ ਨੇ ਇਜ਼ਰਾਈਲੀਆਂ ਨੂੰ ਮਿਸਰ ਤੋਂ ਬਚਣ ਦਾ ਰਸਤਾ ਪ੍ਰਦਾਨ ਕੀਤਾ, ਅਤੇ ਉਹ ਸਾਡੇ ਲਈ ਵੀ ਇੱਕ ਰਸਤਾ ਪ੍ਰਦਾਨ ਕਰੇਗਾ।</w:t>
      </w:r>
    </w:p>
    <w:p/>
    <w:p>
      <w:r xmlns:w="http://schemas.openxmlformats.org/wordprocessingml/2006/main">
        <w:t xml:space="preserve">2: ਯਸਾਯਾਹ 41:10 - ਡਰ ਨਾ,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ਗਿਣਤੀ 33:2 ਅਤੇ ਮੂਸਾ ਨੇ ਯਹੋਵਾਹ ਦੇ ਹੁਕਮ ਦੇ ਅਨੁਸਾਰ ਉਨ੍ਹਾਂ ਦੇ ਕੂਚ ਕੀਤੇ ਅਤੇ ਉਨ੍ਹਾਂ ਦੇ ਕੂਚ ਦੇ ਅਨੁਸਾਰ ਇਹ ਹਨ।</w:t>
      </w:r>
    </w:p>
    <w:p/>
    <w:p>
      <w:r xmlns:w="http://schemas.openxmlformats.org/wordprocessingml/2006/main">
        <w:t xml:space="preserve">ਮੂਸਾ ਨੇ ਯਹੋਵਾਹ ਦੇ ਹੁਕਮ 'ਤੇ ਇਸਰਾਏਲੀਆਂ ਦੀਆਂ ਯਾਤਰਾਵਾਂ ਨੂੰ ਲਿਖਿਆ।</w:t>
      </w:r>
    </w:p>
    <w:p/>
    <w:p>
      <w:r xmlns:w="http://schemas.openxmlformats.org/wordprocessingml/2006/main">
        <w:t xml:space="preserve">1: ਰੱਬ ਸਾਡੇ ਹਰ ਕਦਮ ਦੇ ਨਿਯੰਤਰਣ ਵਿੱਚ ਹੈ ਅਤੇ ਉਸ ਦੀ ਪਾਲਣਾ ਕਰਨੀ ਚਾਹੀਦੀ ਹੈ।</w:t>
      </w:r>
    </w:p>
    <w:p/>
    <w:p>
      <w:r xmlns:w="http://schemas.openxmlformats.org/wordprocessingml/2006/main">
        <w:t xml:space="preserve">2: ਪਰਮੇਸ਼ੁਰ ਆਪਣੇ ਲੋਕਾਂ ਪ੍ਰਤੀ ਵਫ਼ਾਦਾਰ ਹੈ ਅਤੇ ਉਨ੍ਹਾਂ ਦੀ ਸਹੀ ਦਿਸ਼ਾ ਵਿੱਚ ਅਗਵਾਈ ਕਰੇਗਾ।</w:t>
      </w:r>
    </w:p>
    <w:p/>
    <w:p>
      <w:r xmlns:w="http://schemas.openxmlformats.org/wordprocessingml/2006/main">
        <w:t xml:space="preserve">1: ਯਸਾਯਾਹ 30:21 - ਭਾਵੇਂ ਤੁਸੀਂ ਸੱਜੇ ਜਾਂ ਖੱਬੇ ਮੁੜੋ, ਤੁਹਾਡੇ ਕੰਨ ਤੁਹਾਡੇ ਪਿੱਛੇ ਇੱਕ ਅਵਾਜ਼ ਸੁਣਨਗੇ, ਇਹ ਕਹਿੰਦੇ ਹੋਏ, ਇਹ ਰਸਤਾ ਹੈ; ਇਸ ਵਿੱਚ ਚੱਲੋ.</w:t>
      </w:r>
    </w:p>
    <w:p/>
    <w:p>
      <w:r xmlns:w="http://schemas.openxmlformats.org/wordprocessingml/2006/main">
        <w:t xml:space="preserve">2: ਜ਼ਬੂਰ 32:8 - ਮੈਂ ਤੁਹਾਨੂੰ ਸਿਖਾਵਾਂਗਾ ਅਤੇ ਤੁਹਾਨੂੰ ਉਸ ਤਰੀਕੇ ਨਾਲ ਸਿਖਾਵਾਂਗਾ ਜਿਸ ਤਰ੍ਹਾਂ ਤੁਹਾਨੂੰ ਜਾਣਾ ਚਾਹੀਦਾ ਹੈ; ਮੈਂ ਤੁਹਾਡੇ ਉੱਤੇ ਆਪਣੀ ਪਿਆਰੀ ਨਜ਼ਰ ਨਾਲ ਤੁਹਾਨੂੰ ਸਲਾਹ ਦੇਵਾਂਗਾ।</w:t>
      </w:r>
    </w:p>
    <w:p/>
    <w:p>
      <w:r xmlns:w="http://schemas.openxmlformats.org/wordprocessingml/2006/main">
        <w:t xml:space="preserve">ਗਿਣਤੀ 33:3 ਅਤੇ ਉਹ ਰਾਮਸੇਸ ਤੋਂ ਪਹਿਲੇ ਮਹੀਨੇ ਦੇ ਪਹਿਲੇ ਮਹੀਨੇ ਦੀ ਪੰਦਰਵੀਂ ਤਾਰੀਖ਼ ਨੂੰ ਚਲੇ ਗਏ। ਅਗਲੇ ਦਿਨ ਪਸਾਹ ਦੇ ਤਿਉਹਾਰ ਤੋਂ ਬਾਅਦ ਇਸਰਾਏਲੀ ਸਾਰੇ ਮਿਸਰੀਆਂ ਦੇ ਸਾਮ੍ਹਣੇ ਉੱਚੇ ਹੱਥਾਂ ਨਾਲ ਬਾਹਰ ਨਿਕਲੇ।</w:t>
      </w:r>
    </w:p>
    <w:p/>
    <w:p>
      <w:r xmlns:w="http://schemas.openxmlformats.org/wordprocessingml/2006/main">
        <w:t xml:space="preserve">ਇਸਰਾਏਲ ਦੇ ਲੋਕ ਰਾਮਸੇਸ ਤੋਂ ਪਹਿਲੇ ਮਹੀਨੇ ਦੇ ਪੰਦਰਵੇਂ ਦਿਨ, ਪਸਾਹ ਤੋਂ ਅਗਲੇ ਦਿਨ ਚਲੇ ਗਏ। ਉਹ ਸਾਰੇ ਮਿਸਰੀ ਲੋਕਾਂ ਦੀ ਹਾਜ਼ਰੀ ਵਿੱਚ ਬੜੇ ਭਰੋਸੇ ਨਾਲ ਚਲੇ ਗਏ।</w:t>
      </w:r>
    </w:p>
    <w:p/>
    <w:p>
      <w:r xmlns:w="http://schemas.openxmlformats.org/wordprocessingml/2006/main">
        <w:t xml:space="preserve">1. "ਮੁਸ਼ਕਿਲਾਂ ਦੇ ਵਿਚਕਾਰ ਵਿਸ਼ਵਾਸ"</w:t>
      </w:r>
    </w:p>
    <w:p/>
    <w:p>
      <w:r xmlns:w="http://schemas.openxmlformats.org/wordprocessingml/2006/main">
        <w:t xml:space="preserve">2. "ਹਿੰਮਤ ਨਾਲ ਛੱਡਣਾ"</w:t>
      </w:r>
    </w:p>
    <w:p/>
    <w:p>
      <w:r xmlns:w="http://schemas.openxmlformats.org/wordprocessingml/2006/main">
        <w:t xml:space="preserve">1. ਯਸਾਯਾਹ 30:15 - "ਵਾਪਸ ਆਉਣ ਅਤੇ ਆਰਾਮ ਕਰਨ ਵਿੱਚ ਤੁਸੀਂ ਬਚਾਏ ਜਾਵੋਗੇ; ਚੁੱਪ ਅਤੇ ਭਰੋਸੇ ਵਿੱਚ ਤੁਹਾਡੀ ਤਾਕਤ ਹੋਵੇਗੀ.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ਗਿਣਤੀ 33:4 ਕਿਉਂ ਜੋ ਮਿਸਰੀਆਂ ਨੇ ਆਪਣੇ ਸਾਰੇ ਪਹਿਲੌਠਿਆਂ ਨੂੰ ਦਫ਼ਨਾਇਆ, ਜਿਨ੍ਹਾਂ ਨੂੰ ਯਹੋਵਾਹ ਨੇ ਉਨ੍ਹਾਂ ਵਿੱਚ ਮਾਰਿਆ ਸੀ, ਅਤੇ ਉਨ੍ਹਾਂ ਦੇ ਦੇਵਤਿਆਂ ਉੱਤੇ ਵੀ ਯਹੋਵਾਹ ਨੇ ਨਿਆਂ ਕੀਤਾ।</w:t>
      </w:r>
    </w:p>
    <w:p/>
    <w:p>
      <w:r xmlns:w="http://schemas.openxmlformats.org/wordprocessingml/2006/main">
        <w:t xml:space="preserve">ਪਰਮੇਸ਼ੁਰ ਦਾ ਨਿਰਣਾ ਨਿਆਂਪੂਰਨ ਹੈ ਅਤੇ ਉਨ੍ਹਾਂ ਸਾਰਿਆਂ ਉੱਤੇ ਕੀਤਾ ਜਾਵੇਗਾ ਜੋ ਅਣਆਗਿਆਕਾਰੀ ਕਰਦੇ ਹਨ।</w:t>
      </w:r>
    </w:p>
    <w:p/>
    <w:p>
      <w:r xmlns:w="http://schemas.openxmlformats.org/wordprocessingml/2006/main">
        <w:t xml:space="preserve">1. ਪ੍ਰਮਾਤਮਾ ਦਾ ਕ੍ਰੋਧ ਨਿਆਂਪੂਰਣ ਹੈ ਅਤੇ ਉਸ ਦੀ ਅਣਆਗਿਆਕਾਰੀ ਕਰਨ ਵਾਲਿਆਂ ਨੂੰ ਮਿਲੇਗਾ।</w:t>
      </w:r>
    </w:p>
    <w:p/>
    <w:p>
      <w:r xmlns:w="http://schemas.openxmlformats.org/wordprocessingml/2006/main">
        <w:t xml:space="preserve">2. ਸਾਨੂੰ ਹਮੇਸ਼ਾ ਪ੍ਰਮਾਤਮਾ ਅਤੇ ਉਸਦੇ ਹੁਕਮਾਂ ਦੀ ਪਾਲਣਾ ਕਰਨੀ ਚਾਹੀਦੀ ਹੈ, ਕਿਉਂਕਿ ਉਹ ਉਨ੍ਹਾਂ ਲੋਕਾਂ ਉੱਤੇ ਨਿਆਂ ਲਿਆਵੇਗਾ ਜੋ ਨਹੀਂ ਕਰਦੇ.</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ਕੂਚ 20:3-5 - "ਮੇਰੇ ਸਾਮ੍ਹਣੇ ਤੇਰਾ ਕੋਈ ਹੋਰ ਦੇਵਤਾ ਨਹੀਂ ਹੋਵੇਗਾ। ਤੁਸੀਂ ਆਪਣੇ ਲਈ ਉੱਪਰ ਅਕਾਸ਼ ਵਿੱਚ ਜਾਂ ਹੇਠਾਂ ਧਰਤੀ ਉੱਤੇ ਜਾਂ ਹੇਠਾਂ ਪਾਣੀ ਵਿੱਚ ਕਿਸੇ ਵੀ ਚੀਜ਼ ਦੇ ਰੂਪ ਵਿੱਚ ਕੋਈ ਮੂਰਤ ਨਾ ਬਣਾਓ। ਉਨ੍ਹਾਂ ਦੇ ਅੱਗੇ ਝੁਕਣਾ ਜਾਂ ਉਨ੍ਹਾਂ ਦੀ ਪੂਜਾ ਕਰੋ; ਕਿਉਂਕਿ ਮੈਂ, ਤੁਹਾਡਾ ਪ੍ਰਭੂ, ਇੱਕ ਈਰਖਾਲੂ ਪਰਮੇਸ਼ੁਰ ਹਾਂ, ਜੋ ਮੇਰੇ ਨਾਲ ਨਫ਼ਰਤ ਕਰਨ ਵਾਲਿਆਂ ਦੀ ਤੀਜੀ ਅਤੇ ਚੌਥੀ ਪੀੜ੍ਹੀ ਨੂੰ ਮਾਪਿਆਂ ਦੇ ਪਾਪ ਲਈ ਬੱਚਿਆਂ ਨੂੰ ਸਜ਼ਾ ਦੇ ਰਿਹਾ ਹੈ।"</w:t>
      </w:r>
    </w:p>
    <w:p/>
    <w:p>
      <w:r xmlns:w="http://schemas.openxmlformats.org/wordprocessingml/2006/main">
        <w:t xml:space="preserve">ਗਿਣਤੀ 33:5 ਅਤੇ ਇਸਰਾਏਲੀਆਂ ਨੇ ਰਾਮਸੇਸ ਤੋਂ ਦੂਰ ਜਾ ਕੇ ਸੁੱਕੋਥ ਵਿੱਚ ਡੇਰੇ ਲਾਏ।</w:t>
      </w:r>
    </w:p>
    <w:p/>
    <w:p>
      <w:r xmlns:w="http://schemas.openxmlformats.org/wordprocessingml/2006/main">
        <w:t xml:space="preserve">ਇਸਰਾਏਲੀਆਂ ਨੇ ਰਾਮਸੇਸ ਨੂੰ ਛੱਡ ਦਿੱਤਾ ਅਤੇ ਸੁਕੋਥ ਵਿੱਚ ਡੇਰਾ ਲਾਇਆ।</w:t>
      </w:r>
    </w:p>
    <w:p/>
    <w:p>
      <w:r xmlns:w="http://schemas.openxmlformats.org/wordprocessingml/2006/main">
        <w:t xml:space="preserve">1: ਨਿਹਚਾ ਵਿਚ ਵਾਧਾ ਕਰਨ ਲਈ ਸਾਨੂੰ ਜੋਖਮ ਉਠਾਉਣ ਲਈ ਤਿਆਰ ਹੋਣਾ ਚਾਹੀਦਾ ਹੈ।</w:t>
      </w:r>
    </w:p>
    <w:p/>
    <w:p>
      <w:r xmlns:w="http://schemas.openxmlformats.org/wordprocessingml/2006/main">
        <w:t xml:space="preserve">2: ਅਧਿਆਤਮਿਕ ਵਿਕਾਸ ਲਈ ਆਪਣੇ ਆਰਾਮ ਖੇਤਰ ਨੂੰ ਛੱਡਣਾ ਜ਼ਰੂਰੀ ਹੈ।</w:t>
      </w:r>
    </w:p>
    <w:p/>
    <w:p>
      <w:r xmlns:w="http://schemas.openxmlformats.org/wordprocessingml/2006/main">
        <w:t xml:space="preserve">1: ਇਬਰਾਨੀਆਂ 11:8 - ਵਿਸ਼ਵਾਸ ਨਾਲ ਅਬਰਾਹਾਮ ਨੇ ਆਗਿਆਕਾਰੀ ਕੀਤੀ ਜਦੋਂ ਉਸਨੂੰ ਉਸ ਸਥਾਨ ਤੇ ਜਾਣ ਲਈ ਬੁਲਾਇਆ ਗਿਆ ਜੋ ਉਸਨੂੰ ਵਿਰਾਸਤ ਵਜੋਂ ਪ੍ਰਾਪਤ ਕਰਨਾ ਸੀ। ਅਤੇ ਉਹ ਬਾਹਰ ਚਲਾ ਗਿਆ, ਇਹ ਨਹੀਂ ਜਾਣਦਾ ਸੀ ਕਿ ਉਹ ਕਿੱਥੇ ਜਾ ਰਿਹਾ ਸੀ।</w:t>
      </w:r>
    </w:p>
    <w:p/>
    <w:p>
      <w:r xmlns:w="http://schemas.openxmlformats.org/wordprocessingml/2006/main">
        <w:t xml:space="preserve">2: ਮਰਕੁਸ 8:34-35 - ਜਦੋਂ ਉਸਨੇ ਲੋਕਾਂ ਨੂੰ ਆਪਣੇ ਕੋਲ ਬੁਲਾਇਆ, ਆਪਣੇ ਚੇਲਿਆਂ ਨਾਲ ਵੀ, ਉਸਨੇ ਉਨ੍ਹਾਂ ਨੂੰ ਕਿਹਾ, ਜੋ ਕੋਈ ਮੇਰੇ ਪਿੱਛੇ ਆਉਣਾ ਚਾਹੁੰਦਾ ਹੈ, ਉਹ ਆਪਣੇ ਆਪ ਦਾ ਇਨਕਾਰ ਕਰੇ, ਅਤੇ ਆਪਣੀ ਸਲੀਬ ਚੁੱਕ ਕੇ ਮੇਰੇ ਪਿੱਛੇ ਚੱਲੇ। ਕਿਉਂਕਿ ਜੋ ਕੋਈ ਆਪਣੀ ਜਾਨ ਬਚਾਉਣੀ ਚਾਹੁੰਦਾ ਹੈ ਉਹ ਇਸ ਨੂੰ ਗੁਆ ਦੇਵੇਗਾ, ਪਰ ਜੋ ਕੋਈ ਮੇਰੀ ਅਤੇ ਖੁਸ਼ਖਬਰੀ ਦੀ ਖ਼ਾਤਰ ਆਪਣੀ ਜਾਨ ਗੁਆਵੇਗਾ ਉਹ ਇਸਨੂੰ ਬਚਾਵੇਗਾ।</w:t>
      </w:r>
    </w:p>
    <w:p/>
    <w:p>
      <w:r xmlns:w="http://schemas.openxmlformats.org/wordprocessingml/2006/main">
        <w:t xml:space="preserve">ਗਿਣਤੀ 33:6 ਅਤੇ ਉਹ ਸੁਕੋਥ ਤੋਂ ਚੱਲੇ ਗਏ ਅਤੇ ਏਥਾਮ ਵਿੱਚ ਡੇਰੇ ਲਾਏ ਜੋ ਉਜਾੜ ਦੇ ਕੰਢੇ ਹੈ।</w:t>
      </w:r>
    </w:p>
    <w:p/>
    <w:p>
      <w:r xmlns:w="http://schemas.openxmlformats.org/wordprocessingml/2006/main">
        <w:t xml:space="preserve">ਇਸਰਾਏਲੀਆਂ ਨੇ ਸੁਕੋਥ ਛੱਡ ਦਿੱਤਾ ਅਤੇ ਏਥਾਮ ਵਿੱਚ ਡੇਰਾ ਲਾਇਆ।</w:t>
      </w:r>
    </w:p>
    <w:p/>
    <w:p>
      <w:r xmlns:w="http://schemas.openxmlformats.org/wordprocessingml/2006/main">
        <w:t xml:space="preserve">1: ਅਸੀਂ ਪਰਮੇਸ਼ੁਰ 'ਤੇ ਭਰੋਸਾ ਕਰ ਸਕਦੇ ਹਾਂ ਕਿ ਉਹ ਸਾਨੂੰ ਸਾਡੀ ਮੰਜ਼ਿਲ ਵੱਲ ਲੈ ਜਾਵੇਗਾ।</w:t>
      </w:r>
    </w:p>
    <w:p/>
    <w:p>
      <w:r xmlns:w="http://schemas.openxmlformats.org/wordprocessingml/2006/main">
        <w:t xml:space="preserve">2: ਅਨਿਸ਼ਚਿਤਤਾ ਦੇ ਸਮੇਂ ਵਿੱਚ, ਪਰਮਾਤਮਾ ਹਮੇਸ਼ਾ ਮੌਜੂਦ 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ਦੀ ਪੋਥੀ 107:7 - ਉਸਨੇ ਉਨ੍ਹਾਂ ਨੂੰ ਸਿੱਧੇ ਰਸਤੇ ਤੋਂ ਅਗਵਾਈ ਕੀਤੀ ਜਦੋਂ ਤੱਕ ਕਿ ਉਹ ਰਹਿਣ ਲਈ ਇੱਕ ਸ਼ਹਿਰ ਵਿੱਚ ਨਹੀਂ ਪਹੁੰਚੇ।</w:t>
      </w:r>
    </w:p>
    <w:p/>
    <w:p>
      <w:r xmlns:w="http://schemas.openxmlformats.org/wordprocessingml/2006/main">
        <w:t xml:space="preserve">ਗਿਣਤੀ 33:7 ਅਤੇ ਏਥਾਮ ਤੋਂ ਨਿੱਕਲ ਕੇ ਪੀਹਹੀਰੋਥ ਨੂੰ ਜੋ ਬਾਲਸਫ਼ੋਨ ਦੇ ਅੱਗੇ ਹੈ ਮੁੜੇ ਅਤੇ ਮਿਗਦੋਲ ਦੇ ਅੱਗੇ ਡੇਰੇ ਲਾਏ।</w:t>
      </w:r>
    </w:p>
    <w:p/>
    <w:p>
      <w:r xmlns:w="http://schemas.openxmlformats.org/wordprocessingml/2006/main">
        <w:t xml:space="preserve">ਇਸਰਾਏਲੀਆਂ ਨੇ ਏਥਾਮ ਤੋਂ ਕੂਚ ਕੀਤਾ ਅਤੇ ਪੀਹਹੀਰੋਥ ਨੂੰ ਜੋ ਬਾਲਸਫ਼ੋਨ ਦੇ ਸਾਮ੍ਹਣੇ ਹੈ, ਵਾਪਸ ਚਲੇ ਗਏ ਅਤੇ ਉਨ੍ਹਾਂ ਨੇ ਮਿਗਦੋਲ ਦੇ ਨੇੜੇ ਡੇਰਾ ਲਾਇਆ।</w:t>
      </w:r>
    </w:p>
    <w:p/>
    <w:p>
      <w:r xmlns:w="http://schemas.openxmlformats.org/wordprocessingml/2006/main">
        <w:t xml:space="preserve">1. ਪਰਮੇਸ਼ੁਰ ਦੀ ਸੇਧ: ਪਰਮੇਸ਼ੁਰ ਦੀ ਸੇਧ ਸਾਨੂੰ ਸੁਰੱਖਿਆ ਅਤੇ ਪ੍ਰਬੰਧ ਵੱਲ ਕਿਵੇਂ ਲੈ ਜਾ ਸਕਦੀ ਹੈ</w:t>
      </w:r>
    </w:p>
    <w:p/>
    <w:p>
      <w:r xmlns:w="http://schemas.openxmlformats.org/wordprocessingml/2006/main">
        <w:t xml:space="preserve">2. ਪ੍ਰਭੂ ਵਿੱਚ ਭਰੋਸਾ: ਪਰਮੇਸ਼ੁਰ ਦੇ ਹੁਕਮਾਂ ਨੂੰ ਮੰਨਣਾ ਅਤੇ ਪਾਲਣਾ ਕਰਨਾ ਸਿੱਖਣਾ</w:t>
      </w:r>
    </w:p>
    <w:p/>
    <w:p>
      <w:r xmlns:w="http://schemas.openxmlformats.org/wordprocessingml/2006/main">
        <w:t xml:space="preserve">1. ਜ਼ਬੂਰ 23:1-3 - ਪ੍ਰਭੂ ਮੇਰਾ ਆਜੜੀ ਹੈ; ਮੈਂ ਨਹੀਂ ਚਾਹਾਂਗਾ। ਉਹ ਮੈਨੂੰ ਹਰੀਆਂ ਚਰਾਂਦਾਂ ਵਿੱਚ ਲੇਟਾਉਂਦਾ ਹੈ। ਉਹ ਮੈਨੂੰ ਸ਼ਾਂਤ ਪਾਣੀ ਦੇ ਕੋਲ ਲੈ ਜਾਂਦਾ ਹੈ। ਉਹ ਮੇਰੀ ਆਤਮਾ ਨੂੰ ਬਹਾਲ ਕਰਦਾ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ਗਿਣਤੀ 33:8 ਅਤੇ ਉਹ ਪੀਹਹੀਰੋਥ ਦੇ ਅੱਗੇ ਤੋਂ ਤੁਰ ਪਏ ਅਤੇ ਸਮੁੰਦਰ ਦੇ ਵਿਚਕਾਰੋਂ ਲੰਘ ਕੇ ਉਜਾੜ ਵਿੱਚ ਗਏ ਅਤੇ ਏਥਾਮ ਦੀ ਉਜਾੜ ਵਿੱਚ ਤਿੰਨ ਦਿਨਾਂ ਦਾ ਸਫ਼ਰ ਕੀਤਾ ਅਤੇ ਮਾਰਾਹ ਵਿੱਚ ਡੇਰੇ ਲਾਏ।</w:t>
      </w:r>
    </w:p>
    <w:p/>
    <w:p>
      <w:r xmlns:w="http://schemas.openxmlformats.org/wordprocessingml/2006/main">
        <w:t xml:space="preserve">ਇਸਰਾਏਲੀਆਂ ਨੇ ਪੀਹਾਹੀਰੋਥ ਛੱਡ ਦਿੱਤਾ ਅਤੇ ਮਾਰਾਹ ਪਹੁੰਚਣ ਤੋਂ ਪਹਿਲਾਂ ਏਥਾਮ ਦੇ ਉਜਾੜ ਵਿੱਚੋਂ ਤਿੰਨ ਦਿਨ ਦਾ ਸਫ਼ਰ ਕੀਤਾ।</w:t>
      </w:r>
    </w:p>
    <w:p/>
    <w:p>
      <w:r xmlns:w="http://schemas.openxmlformats.org/wordprocessingml/2006/main">
        <w:t xml:space="preserve">1. ਪ੍ਰਮਾਤਮਾ ਸਾਨੂੰ ਸਾਡੇ ਆਪਣੇ ਉਜਾੜ ਅਤੇ ਸ਼ਾਂਤੀ ਦੇ ਸਥਾਨ ਦੀ ਯਾਤਰਾ ਰਾਹੀਂ ਅਗਵਾਈ ਕਰੇਗਾ।</w:t>
      </w:r>
    </w:p>
    <w:p/>
    <w:p>
      <w:r xmlns:w="http://schemas.openxmlformats.org/wordprocessingml/2006/main">
        <w:t xml:space="preserve">2. ਸਾਨੂੰ ਰੱਬ 'ਤੇ ਭਰੋਸਾ ਰੱਖਣਾ ਚਾਹੀਦਾ ਹੈ ਕਿ ਉਹ ਸਾਨੂੰ ਆਪਣੀ ਮਰਾਹ ਤੱਕ ਲੈ ਜਾਵੇ।</w:t>
      </w:r>
    </w:p>
    <w:p/>
    <w:p>
      <w:r xmlns:w="http://schemas.openxmlformats.org/wordprocessingml/2006/main">
        <w:t xml:space="preserve">1. ਬਿਵਸਥਾ ਸਾਰ 8:2-3 - ਅਤੇ ਤੁਸੀਂ ਉਸ ਪੂਰੇ ਤਰੀਕੇ ਨੂੰ ਯਾਦ ਰੱਖੋਗੇ ਜਿਸ ਤਰ੍ਹਾਂ ਯਹੋਵਾਹ ਤੁਹਾਡੇ ਪਰਮੇਸ਼ੁਰ ਨੇ ਤੁਹਾਨੂੰ ਇਨ੍ਹਾਂ ਚਾਲੀ ਸਾਲਾਂ ਤੱਕ ਉਜਾੜ ਵਿੱਚ ਅਗਵਾਈ ਦਿੱਤੀ ਹੈ, ਤਾਂ ਜੋ ਉਹ ਤੁਹਾਨੂੰ ਨਿਮਰ ਕਰੇ, ਤੁਹਾਨੂੰ ਇਹ ਜਾਣਨ ਲਈ ਪਰਖ ਸਕੇ ਕਿ ਤੁਹਾਡੇ ਦਿਲ ਵਿੱਚ ਕੀ ਹੈ, ਕੀ ਤੁਸੀਂ ਚਾਹੁੰਦੇ ਹੋ? ਉਸਦੇ ਹੁਕਮਾਂ ਨੂੰ ਮੰਨੋ ਜਾਂ ਨਾ।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ਸਗੋਂ ਮਨੁੱਖ ਹਰ ਬਚਨ ਦੁਆਰਾ ਜਿਉਂਦਾ ਰਹਿੰਦਾ ਹੈ ਯਹੋਵਾਹ ਦਾ ਮੂੰਹ।</w:t>
      </w:r>
    </w:p>
    <w:p/>
    <w:p>
      <w:r xmlns:w="http://schemas.openxmlformats.org/wordprocessingml/2006/main">
        <w:t xml:space="preserve">2. ਜ਼ਬੂਰ 23 - ਯਹੋਵਾਹ ਮੇਰਾ ਆਜੜੀ ਹੈ; ਮੈਂ ਨਹੀਂ ਚਾਹਾਂਗਾ। ਉਹ ਮੈਨੂੰ ਹਰੀਆਂ ਚਰਾਂਦਾਂ ਵਿੱਚ ਲੇਟਾਉਂਦਾ ਹੈ। ਉਹ ਮੈਨੂੰ ਸ਼ਾਂਤ ਪਾਣੀ ਦੇ ਕੋਲ ਲੈ ਜਾਂਦਾ ਹੈ। ਉਹ ਮੇਰੀ ਆਤਮਾ ਨੂੰ ਬਹਾਲ ਕਰਦਾ ਹੈ। ਉਹ ਆਪਣੇ ਨਾਮ ਦੀ ਖ਼ਾਤਰ ਮੈਨੂੰ ਧਾਰਮਿਕਤਾ ਦੇ ਮਾਰਗਾਂ ਵਿੱਚ ਲੈ ਜਾਂਦਾ ਹੈ।</w:t>
      </w:r>
    </w:p>
    <w:p/>
    <w:p>
      <w:r xmlns:w="http://schemas.openxmlformats.org/wordprocessingml/2006/main">
        <w:t xml:space="preserve">ਗਿਣਤੀ 33:9 ਅਤੇ ਉਹ ਮਾਰਾਹ ਤੋਂ ਕੂਚ ਕਰ ਕੇ ਏਲਿਮ ਵਿੱਚ ਆਏ ਅਤੇ ਏਲਿਮ ਵਿੱਚ ਪਾਣੀ ਦੇ ਬਾਰਾਂ ਸੋਤੇ ਅਤੇ ਸਾਢੇ ਦਸ ਖਜੂਰ ਦੇ ਰੁੱਖ ਸਨ। ਅਤੇ ਉਨ੍ਹਾਂ ਨੇ ਉੱਥੇ ਡੇਰੇ ਲਾਏ।</w:t>
      </w:r>
    </w:p>
    <w:p/>
    <w:p>
      <w:r xmlns:w="http://schemas.openxmlformats.org/wordprocessingml/2006/main">
        <w:t xml:space="preserve">ਇਜ਼ਰਾਈਲੀਆਂ ਨੇ ਮਾਰਾਹ ਤੋਂ ਏਲਿਮ ਤੱਕ ਦਾ ਸਫ਼ਰ ਕੀਤਾ, ਜਿੱਥੇ ਉਨ੍ਹਾਂ ਨੂੰ ਪਾਣੀ ਦੇ ਬਾਰਾਂ ਝਰਨੇ ਅਤੇ ਸੱਤਰ ਖਜੂਰ ਦੇ ਦਰਖ਼ਤ ਮਿਲੇ।</w:t>
      </w:r>
    </w:p>
    <w:p/>
    <w:p>
      <w:r xmlns:w="http://schemas.openxmlformats.org/wordprocessingml/2006/main">
        <w:t xml:space="preserve">1. ਪਰਮੇਸ਼ੁਰ ਦਾ ਸਦੀਵੀ ਪ੍ਰਬੰਧ - ਆਪਣੇ ਲੋਕਾਂ ਲਈ ਪ੍ਰਦਾਨ ਕਰਨ ਵਿੱਚ ਪਰਮੇਸ਼ੁਰ ਦੀ ਵਫ਼ਾਦਾਰੀ</w:t>
      </w:r>
    </w:p>
    <w:p/>
    <w:p>
      <w:r xmlns:w="http://schemas.openxmlformats.org/wordprocessingml/2006/main">
        <w:t xml:space="preserve">2. ਪ੍ਰਮਾਤਮਾ ਦੀ ਭਰਪੂਰਤਾ 'ਤੇ ਭਰੋਸਾ ਕਰਨਾ - ਉਸਦੀ ਉਦਾਰਤਾ ਦੀਆਂ ਅਸੀਸਾਂ ਦਾ ਅਨੁਭਵ ਕਰਨਾ</w:t>
      </w:r>
    </w:p>
    <w:p/>
    <w:p>
      <w:r xmlns:w="http://schemas.openxmlformats.org/wordprocessingml/2006/main">
        <w:t xml:space="preserve">1. ਯਸਾਯਾਹ 41:17 - ਜਦੋਂ ਗਰੀਬ ਅਤੇ ਲੋੜਵੰਦ ਪਾਣੀ ਦੀ ਭਾਲ ਕਰਦੇ ਹਨ, ਅਤੇ ਕੋਈ ਨਹੀਂ ਹੁੰਦਾ ਹੈ, ਅਤੇ ਉਨ੍ਹਾਂ ਦੀ ਜੀਭ ਪਿਆਸ ਨਾਲ ਬੰਦ ਹੋ ਜਾਂਦੀ ਹੈ, ਮੈਂ ਯਹੋਵਾਹ ਉਨ੍ਹਾਂ ਨੂੰ ਸੁਣਾਂਗਾ, ਮੈਂ ਇਸਰਾਏਲ ਦਾ ਪਰਮੇਸ਼ੁਰ ਉਨ੍ਹਾਂ ਨੂੰ ਨਹੀਂ ਛੱਡਾਂਗਾ।</w:t>
      </w:r>
    </w:p>
    <w:p/>
    <w:p>
      <w:r xmlns:w="http://schemas.openxmlformats.org/wordprocessingml/2006/main">
        <w:t xml:space="preserve">2. ਜ਼ਬੂਰ 23:2 - ਉਹ ਮੈਨੂੰ ਹਰੇ ਚਰਾਗਾਹਾਂ ਵਿੱਚ ਲੇਟਾਉਂਦਾ ਹੈ; ਉਹ ਮੈਨੂੰ ਸ਼ਾਂਤ ਪਾਣੀਆਂ ਦੇ ਕੋਲ ਲੈ ਜਾਂਦਾ ਹੈ।</w:t>
      </w:r>
    </w:p>
    <w:p/>
    <w:p>
      <w:r xmlns:w="http://schemas.openxmlformats.org/wordprocessingml/2006/main">
        <w:t xml:space="preserve">ਗਿਣਤੀ 33:10 ਅਤੇ ਏਲਿਮ ਤੋਂ ਨਿੱਕਲ ਕੇ ਲਾਲ ਸਮੁੰਦਰ ਦੇ ਕੋਲ ਡੇਰਾ ਲਾਇਆ।</w:t>
      </w:r>
    </w:p>
    <w:p/>
    <w:p>
      <w:r xmlns:w="http://schemas.openxmlformats.org/wordprocessingml/2006/main">
        <w:t xml:space="preserve">ਇਸਰਾਏਲੀਆਂ ਨੇ ਏਲਿਮ ਤੋਂ ਸਫ਼ਰ ਕੀਤਾ ਅਤੇ ਲਾਲ ਸਾਗਰ ਦੇ ਕੋਲ ਡੇਰਾ ਲਾਇਆ।</w:t>
      </w:r>
    </w:p>
    <w:p/>
    <w:p>
      <w:r xmlns:w="http://schemas.openxmlformats.org/wordprocessingml/2006/main">
        <w:t xml:space="preserve">1. ਗਤੀ ਵਿੱਚ ਵਿਸ਼ਵਾਸ: ਕਿਵੇਂ ਇਜ਼ਰਾਈਲੀਆਂ ਦੀ ਵਫ਼ਾਦਾਰ ਯਾਤਰਾ ਨੇ ਉਨ੍ਹਾਂ ਨੂੰ ਲਾਲ ਸਾਗਰ ਵੱਲ ਲੈ ਗਿਆ</w:t>
      </w:r>
    </w:p>
    <w:p/>
    <w:p>
      <w:r xmlns:w="http://schemas.openxmlformats.org/wordprocessingml/2006/main">
        <w:t xml:space="preserve">2. ਪਰਮੇਸ਼ੁਰ ਦਾ ਸਮਾਂ: ਆਪਣੇ ਟੀਚਿਆਂ ਤੱਕ ਪਹੁੰਚਣ ਲਈ ਪਰਮੇਸ਼ੁਰ ਦੀ ਸੇਧ 'ਤੇ ਭਰੋਸਾ ਕਰਨਾ</w:t>
      </w:r>
    </w:p>
    <w:p/>
    <w:p>
      <w:r xmlns:w="http://schemas.openxmlformats.org/wordprocessingml/2006/main">
        <w:t xml:space="preserve">1. ਕੂਚ 14:22 ਅਤੇ ਇਸਰਾਏਲ ਦੇ ਲੋਕ ਸੁੱਕੀ ਜ਼ਮੀਨ ਉੱਤੇ ਸਮੁੰਦਰ ਦੇ ਵਿਚਕਾਰ ਚਲੇ ਗਏ, ਪਾਣੀ ਉਨ੍ਹਾਂ ਲਈ ਉਨ੍ਹਾਂ ਦੇ ਸੱਜੇ ਅਤੇ ਖੱਬੇ ਪਾਸੇ ਇੱਕ ਕੰਧ ਬਣ ਗਿਆ।</w:t>
      </w:r>
    </w:p>
    <w:p/>
    <w:p>
      <w:r xmlns:w="http://schemas.openxmlformats.org/wordprocessingml/2006/main">
        <w:t xml:space="preserve">2. 2 ਕੁਰਿੰਥੀਆਂ 4:17 18 ਕਿਉਂਕਿ ਇਹ ਹਲਕੀ ਪਲ-ਪਲ ਮੁਸੀਬਤ ਸਾਡੇ ਲਈ ਹਰ ਤਰ੍ਹਾਂ ਦੀ ਤੁਲਨਾ ਤੋਂ ਪਰੇ ਮਹਿਮਾ ਦਾ ਇੱਕ ਸਦੀਵੀ ਭਾਰ ਤਿਆਰ ਕਰ ਰਹੀ ਹੈ, ਕਿਉਂਕਿ ਅਸੀਂ ਦਿਖਾਈ ਦੇਣ ਵਾਲੀਆਂ ਚੀਜ਼ਾਂ ਵੱਲ ਨਹੀਂ ਸਗੋਂ ਅਣਡਿੱਠ ਚੀਜ਼ਾਂ ਵੱਲ ਦੇਖਦੇ ਹਾਂ। ਕਿਉਂਕਿ ਜਿਹੜੀਆਂ ਚੀਜ਼ਾਂ ਦਿਸਦੀਆਂ ਹਨ ਉਹ ਅਸਥਾਈ ਹਨ, ਪਰ ਜਿਹੜੀਆਂ ਅਣਦੇਖੀਆਂ ਹਨ ਉਹ ਸਦੀਵੀ ਹਨ।</w:t>
      </w:r>
    </w:p>
    <w:p/>
    <w:p>
      <w:r xmlns:w="http://schemas.openxmlformats.org/wordprocessingml/2006/main">
        <w:t xml:space="preserve">ਗਿਣਤੀ 33:11 ਅਤੇ ਉਨ੍ਹਾਂ ਨੇ ਲਾਲ ਸਮੁੰਦਰ ਤੋਂ ਦੂਰ ਜਾ ਕੇ ਸੀਨ ਦੀ ਉਜਾੜ ਵਿੱਚ ਡੇਰਾ ਲਾਇਆ।</w:t>
      </w:r>
    </w:p>
    <w:p/>
    <w:p>
      <w:r xmlns:w="http://schemas.openxmlformats.org/wordprocessingml/2006/main">
        <w:t xml:space="preserve">ਇਸਰਾਏਲੀਆਂ ਨੇ ਲਾਲ ਸਾਗਰ ਛੱਡ ਦਿੱਤਾ ਅਤੇ ਪਾਪ ਦੇ ਉਜਾੜ ਵਿੱਚ ਡੇਰਾ ਲਾਇਆ।</w:t>
      </w:r>
    </w:p>
    <w:p/>
    <w:p>
      <w:r xmlns:w="http://schemas.openxmlformats.org/wordprocessingml/2006/main">
        <w:t xml:space="preserve">1. ਚੁਣੌਤੀ ਭਰੇ ਸਮਿਆਂ ਵਿੱਚੋਂ ਸਾਡੀ ਅਗਵਾਈ ਕਰਨ ਵਿੱਚ ਪਰਮੇਸ਼ੁਰ ਦੀ ਵਫ਼ਾਦਾਰੀ।</w:t>
      </w:r>
    </w:p>
    <w:p/>
    <w:p>
      <w:r xmlns:w="http://schemas.openxmlformats.org/wordprocessingml/2006/main">
        <w:t xml:space="preserve">2. ਪਾਪ ਦੇ ਉਜਾੜ ਵਿੱਚ ਰਹਿਣਾ ਅਤੇ ਸਾਡੀਆਂ ਚੋਣਾਂ ਦੇ ਨਤੀਜੇ।</w:t>
      </w:r>
    </w:p>
    <w:p/>
    <w:p>
      <w:r xmlns:w="http://schemas.openxmlformats.org/wordprocessingml/2006/main">
        <w:t xml:space="preserve">1. ਜ਼ਬੂਰ 23:4 - ਭਾਵੇਂ ਮੈਂ ਮੌਤ ਦੇ ਪਰਛਾਵੇਂ ਦੀ ਘਾਟੀ ਵਿੱਚੋਂ ਲੰਘਦਾ ਹਾਂ, ਮੈਂ ਕਿਸੇ ਬੁਰਾਈ ਤੋਂ ਨਹੀਂ ਡਰਾਂਗਾ, ਕਿਉਂਕਿ ਤੁਸੀਂ ਮੇਰੇ ਨਾਲ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ਗਿਣਤੀ 33:12 ਅਤੇ ਉਨ੍ਹਾਂ ਨੇ ਸੀਨ ਦੀ ਉਜਾੜ ਵਿੱਚੋਂ ਆਪਣਾ ਸਫ਼ਰ ਤੈਅ ਕੀਤਾ ਅਤੇ ਦੋਫ਼ਕਾਹ ਵਿੱਚ ਡੇਰਾ ਲਾਇਆ।</w:t>
      </w:r>
    </w:p>
    <w:p/>
    <w:p>
      <w:r xmlns:w="http://schemas.openxmlformats.org/wordprocessingml/2006/main">
        <w:t xml:space="preserve">ਇਸਰਾਏਲੀਆਂ ਨੇ ਸੀਨ ਦੀ ਉਜਾੜ ਨੂੰ ਛੱਡ ਦਿੱਤਾ ਅਤੇ ਦੋਫਕਾਹ ਵਿੱਚ ਡੇਰਾ ਲਾਇਆ।</w:t>
      </w:r>
    </w:p>
    <w:p/>
    <w:p>
      <w:r xmlns:w="http://schemas.openxmlformats.org/wordprocessingml/2006/main">
        <w:t xml:space="preserve">1. ਵਿਸ਼ਵਾਸ ਦੀ ਸ਼ਕਤੀ: ਉਜਾੜ ਵਿੱਚ ਵਿਸ਼ਵਾਸ ਦੇ ਕਦਮ ਚੁੱਕਣਾ</w:t>
      </w:r>
    </w:p>
    <w:p/>
    <w:p>
      <w:r xmlns:w="http://schemas.openxmlformats.org/wordprocessingml/2006/main">
        <w:t xml:space="preserve">2. ਪ੍ਰਮਾਤਮਾ ਦਾ ਨਿਰਦੇਸ਼ਨ: ਜੀਵਨ ਦੇ ਸਫ਼ਰਾਂ ਰਾਹੀਂ ਪ੍ਰਭੂ ਦੀ ਸੇਧ ਦਾ ਪਾਲਣ ਕਰਨਾ</w:t>
      </w:r>
    </w:p>
    <w:p/>
    <w:p>
      <w:r xmlns:w="http://schemas.openxmlformats.org/wordprocessingml/2006/main">
        <w:t xml:space="preserve">1.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2. ਜ਼ਬੂਰ 32:8 - ਮੈਂ ਤੁਹਾਨੂੰ ਹਿਦਾਇਤ ਦੇਵਾਂਗਾ ਅਤੇ ਤੁਹਾਨੂੰ ਉਸ ਤਰੀਕੇ ਨਾਲ ਸਿਖਾਵਾਂਗਾ ਜਿਸ ਤਰ੍ਹਾਂ ਤੁਹਾਨੂੰ ਜਾਣਾ ਚਾਹੀਦਾ ਹੈ; ਮੈਂ ਤੁਹਾਡੇ ਉੱਤੇ ਆਪਣੀ ਅੱਖ ਰੱਖ ਕੇ ਤੁਹਾਨੂੰ ਸਲਾਹ ਦਿਆਂਗਾ।</w:t>
      </w:r>
    </w:p>
    <w:p/>
    <w:p>
      <w:r xmlns:w="http://schemas.openxmlformats.org/wordprocessingml/2006/main">
        <w:t xml:space="preserve">ਗਿਣਤੀ 33:13 ਅਤੇ ਦੋਫਕਾਹ ਤੋਂ ਨਿੱਕਲ ਕੇ ਆਲੂਸ਼ ਵਿੱਚ ਡੇਰੇ ਲਾਏ।</w:t>
      </w:r>
    </w:p>
    <w:p/>
    <w:p>
      <w:r xmlns:w="http://schemas.openxmlformats.org/wordprocessingml/2006/main">
        <w:t xml:space="preserve">ਇਸਰਾਏਲੀਆਂ ਨੇ ਦੋਫ਼ਕਾਹ ਛੱਡ ਦਿੱਤਾ ਅਤੇ ਆਲੂਸ਼ ਵਿੱਚ ਡੇਰਾ ਲਾਇਆ।</w:t>
      </w:r>
    </w:p>
    <w:p/>
    <w:p>
      <w:r xmlns:w="http://schemas.openxmlformats.org/wordprocessingml/2006/main">
        <w:t xml:space="preserve">1. ਵਿਸ਼ਵਾਸ ਦੀ ਯਾਤਰਾ: ਪਰਮੇਸ਼ੁਰ ਦੀ ਅਗਵਾਈ ਦੀ ਪਾਲਣਾ ਕਰਨਾ ਸਿੱਖਣਾ</w:t>
      </w:r>
    </w:p>
    <w:p/>
    <w:p>
      <w:r xmlns:w="http://schemas.openxmlformats.org/wordprocessingml/2006/main">
        <w:t xml:space="preserve">2. ਆਗਿਆਕਾਰੀ ਦੀ ਸ਼ਕਤੀ: ਵਿਸ਼ਵਾਸ ਦੇ ਕਦਮ ਚੁੱਕਣਾ ਭਾਵੇਂ ਅਸੀਂ ਸਮਝ ਨਹੀਂ ਪਾਉਂਦੇ ਹਾਂ</w:t>
      </w:r>
    </w:p>
    <w:p/>
    <w:p>
      <w:r xmlns:w="http://schemas.openxmlformats.org/wordprocessingml/2006/main">
        <w:t xml:space="preserve">1. ਬਿਵਸਥਾ ਸਾਰ 1:19-21 - ਮੁਸ਼ਕਲ ਸਮਿਆਂ ਵਿੱਚ ਸਾਡੀ ਅਗਵਾਈ ਕਰਨ ਲਈ ਪਰਮੇਸ਼ੁਰ 'ਤੇ ਭਰੋਸਾ ਕਰਨਾ</w:t>
      </w:r>
    </w:p>
    <w:p/>
    <w:p>
      <w:r xmlns:w="http://schemas.openxmlformats.org/wordprocessingml/2006/main">
        <w:t xml:space="preserve">2. ਯਸਾਯਾਹ 43:18-19 - ਭਰੋਸਾ ਦਿਵਾਉਣਾ ਕਿ ਪਰਮੇਸ਼ੁਰ ਸਾਡੇ ਸਫ਼ਰ ਵਿੱਚ ਸਾਡੇ ਨਾਲ ਹੈ</w:t>
      </w:r>
    </w:p>
    <w:p/>
    <w:p>
      <w:r xmlns:w="http://schemas.openxmlformats.org/wordprocessingml/2006/main">
        <w:t xml:space="preserve">ਗਿਣਤੀ 33:14 ਅਤੇ ਆਲੂਸ਼ ਤੋਂ ਨਿੱਕਲ ਕੇ ਰਫੀਦੀਮ ਵਿੱਚ ਡੇਰੇ ਲਾਏ ਜਿੱਥੇ ਲੋਕਾਂ ਦੇ ਪੀਣ ਨੂੰ ਪਾਣੀ ਨਹੀਂ ਸੀ।</w:t>
      </w:r>
    </w:p>
    <w:p/>
    <w:p>
      <w:r xmlns:w="http://schemas.openxmlformats.org/wordprocessingml/2006/main">
        <w:t xml:space="preserve">ਇਸਰਾਏਲੀ ਆਲੂਸ਼ ਤੋਂ ਚਲੇ ਗਏ ਅਤੇ ਰਫ਼ੀਦੀਮ ਪਹੁੰਚੇ ਜਿੱਥੇ ਪਾਣੀ ਨਹੀਂ ਸੀ।</w:t>
      </w:r>
    </w:p>
    <w:p/>
    <w:p>
      <w:r xmlns:w="http://schemas.openxmlformats.org/wordprocessingml/2006/main">
        <w:t xml:space="preserve">1. ਔਖੇ ਸਮਿਆਂ ਵਿੱਚ ਵੀ ਰੱਬ ਸਾਨੂੰ ਪ੍ਰਦਾਨ ਕਰਦਾ ਹੈ।</w:t>
      </w:r>
    </w:p>
    <w:p/>
    <w:p>
      <w:r xmlns:w="http://schemas.openxmlformats.org/wordprocessingml/2006/main">
        <w:t xml:space="preserve">2. ਪਰਮੇਸ਼ੁਰ ਦੀ ਇੱਛਾ ਦੀ ਪਾਲਣਾ ਕਰਦੇ ਸਮੇਂ ਅਚਾਨਕ ਲਈ ਤਿਆਰ ਰਹੋ।</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ਗਿਣਤੀ 33:15 ਅਤੇ ਉਹ ਰਫੀਦੀਮ ਤੋਂ ਚੱਲੇ ਗਏ ਅਤੇ ਸੀਨਈ ਦੀ ਉਜਾੜ ਵਿੱਚ ਡੇਰੇ ਲਾਏ।</w:t>
      </w:r>
    </w:p>
    <w:p/>
    <w:p>
      <w:r xmlns:w="http://schemas.openxmlformats.org/wordprocessingml/2006/main">
        <w:t xml:space="preserve">ਇਸਰਾਏਲੀਆਂ ਨੇ ਰਫ਼ੀਦੀਮ ਛੱਡ ਦਿੱਤਾ ਅਤੇ ਸੀਨਈ ਦੀ ਉਜਾੜ ਵਿੱਚ ਡੇਰੇ ਲਾਏ।</w:t>
      </w:r>
    </w:p>
    <w:p/>
    <w:p>
      <w:r xmlns:w="http://schemas.openxmlformats.org/wordprocessingml/2006/main">
        <w:t xml:space="preserve">1: ਪ੍ਰਮਾਤਮਾ ਸਾਡੀ ਨਿਹਚਾ ਦੀ ਯਾਤਰਾ 'ਤੇ ਸਾਡੀ ਅਗਵਾਈ ਕਰਦਾ ਹੈ, ਭਾਵੇਂ ਅਸੀਂ ਨਹੀਂ ਜਾਣਦੇ ਕਿ ਇਹ ਕਿੱਥੇ ਲੈ ਜਾਂਦਾ ਹੈ।</w:t>
      </w:r>
    </w:p>
    <w:p/>
    <w:p>
      <w:r xmlns:w="http://schemas.openxmlformats.org/wordprocessingml/2006/main">
        <w:t xml:space="preserve">2: ਜਦੋਂ ਅਸੀਂ ਪਰਮੇਸ਼ੁਰ ਉੱਤੇ ਭਰੋਸਾ ਰੱਖਦੇ ਹਾਂ, ਤਾਂ ਅਸੀਂ ਅਨਿਸ਼ਚਿਤਤਾ ਦੇ ਵਿਚਕਾਰ ਵੀ ਭਰੋਸਾ ਰੱਖ ਸਕਦੇ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ਯਹੋਸ਼ੁਆ 1:9 -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ਗਿਣਤੀ 33:16 ਅਤੇ ਉਨ੍ਹਾਂ ਨੇ ਸੀਨਈ ਦੇ ਮਾਰੂਥਲ ਵਿੱਚੋਂ ਨਿਕਲ ਕੇ ਕਿਬਰੋਥਹੱਟਾਵਾਹ ਵਿੱਚ ਡੇਰੇ ਲਾਏ।</w:t>
      </w:r>
    </w:p>
    <w:p/>
    <w:p>
      <w:r xmlns:w="http://schemas.openxmlformats.org/wordprocessingml/2006/main">
        <w:t xml:space="preserve">ਇਸਰਾਏਲੀਆਂ ਨੇ ਸੀਨਈ ਦੇ ਮਾਰੂਥਲ ਨੂੰ ਛੱਡ ਕੇ ਕਿਬਰੋਥਹੱਟਾਵਾਹ ਵਿਖੇ ਡੇਰਾ ਲਾਇਆ।</w:t>
      </w:r>
    </w:p>
    <w:p/>
    <w:p>
      <w:r xmlns:w="http://schemas.openxmlformats.org/wordprocessingml/2006/main">
        <w:t xml:space="preserve">1. ਨਿਹਚਾ ਵਿੱਚ ਅੱਗੇ ਵਧਣਾ: ਇਸਰਾਏਲੀ ਪਰਮੇਸ਼ੁਰ ਦੀ ਅਗਵਾਈ ਦੀ ਪਾਲਣਾ ਕਰਨ ਲਈ ਕਿਵੇਂ ਦਲੇਰ ਸਨ</w:t>
      </w:r>
    </w:p>
    <w:p/>
    <w:p>
      <w:r xmlns:w="http://schemas.openxmlformats.org/wordprocessingml/2006/main">
        <w:t xml:space="preserve">2. ਲਗਨ ਦੀ ਸ਼ਕਤੀ: ਇਜ਼ਰਾਈਲੀਆਂ ਨੇ ਮਾਰੂਥਲ ਵਿਚ ਮੁਸ਼ਕਲਾਂ ਨੂੰ ਕਿਵੇਂ ਪਾਰ ਕੀਤਾ</w:t>
      </w:r>
    </w:p>
    <w:p/>
    <w:p>
      <w:r xmlns:w="http://schemas.openxmlformats.org/wordprocessingml/2006/main">
        <w:t xml:space="preserve">1. ਬਿਵਸਥਾ ਸਾਰ 1:26-27 - ਮੁਸ਼ਕਲਾਂ ਦੇ ਬਾਵਜੂਦ, ਇਸਰਾਏਲੀ ਪਰਮੇਸ਼ੁਰ ਦਾ ਕਹਿਣਾ ਮੰਨਣ ਅਤੇ ਅੱਗੇ ਵਧਣ ਦਾ ਪੱਕਾ ਇਰਾਦਾ ਰੱਖਦੇ ਸਨ।</w:t>
      </w:r>
    </w:p>
    <w:p/>
    <w:p>
      <w:r xmlns:w="http://schemas.openxmlformats.org/wordprocessingml/2006/main">
        <w:t xml:space="preserve">2. ਇਬਰਾਨੀਆਂ 11:8-10 - ਵਿਸ਼ਵਾਸ ਨਾਲ, ਇਜ਼ਰਾਈਲੀਆਂ ਨੇ ਪਰਮੇਸ਼ੁਰ ਦਾ ਅਨੁਸਰਣ ਕੀਤਾ ਅਤੇ ਕਿਬਰੋਥਹੱਟਾਵਾਹ ਲਈ ਸਿਨਾਈ ਦੇ ਮਾਰੂਥਲ ਨੂੰ ਛੱਡ ਦਿੱਤਾ।</w:t>
      </w:r>
    </w:p>
    <w:p/>
    <w:p>
      <w:r xmlns:w="http://schemas.openxmlformats.org/wordprocessingml/2006/main">
        <w:t xml:space="preserve">ਗਿਣਤੀ 33:17 ਅਤੇ ਉਨ੍ਹਾਂ ਨੇ ਕਿਬਰੋਥਹੱਟਾਵਾਹ ਤੋਂ ਚੱਲ ਕੇ ਹਸੇਰੋਥ ਵਿੱਚ ਡੇਰਾ ਲਾਇਆ।</w:t>
      </w:r>
    </w:p>
    <w:p/>
    <w:p>
      <w:r xmlns:w="http://schemas.openxmlformats.org/wordprocessingml/2006/main">
        <w:t xml:space="preserve">ਇਸਰਾਏਲੀਆਂ ਨੇ ਕਿਬਰੋਥਹੱਟਾਵਾਹ ਨੂੰ ਛੱਡ ਦਿੱਤਾ ਅਤੇ ਹਸੇਰੋਥ ਵਿੱਚ ਡੇਰਾ ਲਾਇਆ।</w:t>
      </w:r>
    </w:p>
    <w:p/>
    <w:p>
      <w:r xmlns:w="http://schemas.openxmlformats.org/wordprocessingml/2006/main">
        <w:t xml:space="preserve">1. ਪ੍ਰਮਾਤਮਾ ਹਮੇਸ਼ਾ ਸਾਡੇ ਨਾਲ ਹੈ, ਭਾਵੇਂ ਅਸੀਂ ਜਿੱਥੇ ਵੀ ਹਾਂ।</w:t>
      </w:r>
    </w:p>
    <w:p/>
    <w:p>
      <w:r xmlns:w="http://schemas.openxmlformats.org/wordprocessingml/2006/main">
        <w:t xml:space="preserve">2. ਪਰਿਵਰਤਨ ਦੇ ਸਮੇਂ, ਪ੍ਰਭੂ ਵਿੱਚ ਭਰੋਸਾ ਕਰਨਾ ਯਾਦ ਰੱਖੋ.</w:t>
      </w:r>
    </w:p>
    <w:p/>
    <w:p>
      <w:r xmlns:w="http://schemas.openxmlformats.org/wordprocessingml/2006/main">
        <w:t xml:space="preserve">1.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ਗਿਣਤੀ 33:18 ਅਤੇ ਉਹ ਹਸੇਰੋਥ ਤੋਂ ਚਲੇ ਗਏ ਅਤੇ ਰਿਥਮਾਹ ਵਿੱਚ ਡੇਰੇ ਲਾਏ।</w:t>
      </w:r>
    </w:p>
    <w:p/>
    <w:p>
      <w:r xmlns:w="http://schemas.openxmlformats.org/wordprocessingml/2006/main">
        <w:t xml:space="preserve">ਇਸਰਾਏਲੀ ਹਸੇਰੋਥ ਤੋਂ ਚਲੇ ਗਏ ਅਤੇ ਰਿਥਮਾਹ ਵਿੱਚ ਡੇਰਾ ਲਾਇਆ।</w:t>
      </w:r>
    </w:p>
    <w:p/>
    <w:p>
      <w:r xmlns:w="http://schemas.openxmlformats.org/wordprocessingml/2006/main">
        <w:t xml:space="preserve">1. ਆਗਿਆਕਾਰੀ ਕਿਵੇਂ ਬਰਕਤਾਂ ਵੱਲ ਲੈ ਜਾਂਦੀ ਹੈ - ਇਜ਼ਰਾਈਲੀਆਂ ਨੇ ਪਰਮੇਸ਼ੁਰ ਦੇ ਹੁਕਮਾਂ ਦੀ ਪਾਲਣਾ ਕੀਤੀ ਅਤੇ ਉਨ੍ਹਾਂ ਨੂੰ ਆਰਾਮ ਕਰਨ ਲਈ ਇੱਕ ਨਵੀਂ ਜਗ੍ਹਾ ਦਾ ਇਨਾਮ ਦਿੱਤਾ ਗਿਆ।</w:t>
      </w:r>
    </w:p>
    <w:p/>
    <w:p>
      <w:r xmlns:w="http://schemas.openxmlformats.org/wordprocessingml/2006/main">
        <w:t xml:space="preserve">2. ਆਗਿਆਕਾਰੀ ਦੇ ਵਫ਼ਾਦਾਰ ਕਦਮ - ਜਦੋਂ ਅਸੀਂ ਪ੍ਰਮਾਤਮਾ ਪ੍ਰਤੀ ਆਗਿਆਕਾਰੀ ਹੁੰਦੇ ਹਾਂ, ਛੋਟੀਆਂ ਚੀਜ਼ਾਂ ਵਿੱਚ ਵੀ, ਉਹ ਸਾਨੂੰ ਵੱਡੀਆਂ ਅਤੇ ਬਿਹਤਰ ਥਾਵਾਂ ਵੱਲ ਲੈ ਜਾਵੇਗਾ।</w:t>
      </w:r>
    </w:p>
    <w:p/>
    <w:p>
      <w:r xmlns:w="http://schemas.openxmlformats.org/wordprocessingml/2006/main">
        <w:t xml:space="preserve">1. ਜੋਸ਼ੁਆ 1:7-9 - ਮਜ਼ਬੂਤ ਅਤੇ ਦਲੇਰ ਬਣੋ; ਡਰੋ ਨਾ ਘਬਰਾਓ, ਕਿਉਂਕਿ ਜਿੱਥੇ ਕਿਤੇ ਵੀ ਤੁਸੀਂ ਜਾਂਦੇ ਹੋ ਯਹੋਵਾਹ ਤੁਹਾਡਾ ਪਰਮੇਸ਼ੁਰ ਤੁਹਾਡੇ ਨਾਲ ਹੈ।</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ਗਿਣਤੀ 33:19 ਅਤੇ ਉਹ ਰਿਥਮਾਹ ਤੋਂ ਚੱਲੇ ਗਏ ਅਤੇ ਰਿੰਮੋਨਪਾਰਸ ਵਿੱਚ ਡੇਰੇ ਲਾਏ।</w:t>
      </w:r>
    </w:p>
    <w:p/>
    <w:p>
      <w:r xmlns:w="http://schemas.openxmlformats.org/wordprocessingml/2006/main">
        <w:t xml:space="preserve">ਇਜ਼ਰਾਈਲੀ ਰਿਥਮਾਹ ਤੋਂ ਚਲੇ ਗਏ ਅਤੇ ਰਿਮੋਨਪਾਰੇਜ਼ ਵਿਖੇ ਡੇਰਾ ਲਾਇਆ।</w:t>
      </w:r>
    </w:p>
    <w:p/>
    <w:p>
      <w:r xmlns:w="http://schemas.openxmlformats.org/wordprocessingml/2006/main">
        <w:t xml:space="preserve">1. ਇਜ਼ਰਾਈਲੀਆਂ ਦੀ ਯਾਤਰਾ ਵਿਚ ਪਰਮੇਸ਼ੁਰ ਦੀ ਵਫ਼ਾਦਾਰੀ ਦਿਖਾਈ ਦਿੰਦੀ ਹੈ।</w:t>
      </w:r>
    </w:p>
    <w:p/>
    <w:p>
      <w:r xmlns:w="http://schemas.openxmlformats.org/wordprocessingml/2006/main">
        <w:t xml:space="preserve">2. ਪ੍ਰਮਾਤਮਾ ਸਾਡਾ ਰੱਖਿਅਕ ਅਤੇ ਪ੍ਰਦਾਤਾ ਹੈ, ਭਾਵੇਂ ਅਸੀਂ ਚੱਲ ਰਹੇ ਹਾਂ।</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ਜ਼ਬੂਰ 23:4 - "ਭਾਵੇਂ ਮੈਂ ਹਨੇਰੀ ਘਾਟੀ ਵਿੱਚੋਂ ਲੰਘਦਾ ਹਾਂ, ਮੈਂ ਕਿਸੇ ਬੁਰਾਈ ਤੋਂ ਨਹੀਂ ਡਰਾਂਗਾ, ਕਿਉਂਕਿ ਤੁਸੀਂ ਮੇਰੇ ਨਾਲ ਹੋ; ਤੇਰੀ ਡੰਡਾ ਅਤੇ ਤੇਰੀ ਲਾਠੀ, ਉਹ ਮੈਨੂੰ ਦਿਲਾਸਾ ਦਿੰਦੇ ਹਨ।"</w:t>
      </w:r>
    </w:p>
    <w:p/>
    <w:p>
      <w:r xmlns:w="http://schemas.openxmlformats.org/wordprocessingml/2006/main">
        <w:t xml:space="preserve">ਗਿਣਤੀ 33:20 ਅਤੇ ਉਹ ਰਿੰਮੋਨਪਾਰਸ ਤੋਂ ਚੱਲੇ ਗਏ ਅਤੇ ਲਿਬਨਾਹ ਵਿੱਚ ਡੇਰੇ ਲਾਏ।</w:t>
      </w:r>
    </w:p>
    <w:p/>
    <w:p>
      <w:r xmlns:w="http://schemas.openxmlformats.org/wordprocessingml/2006/main">
        <w:t xml:space="preserve">ਇਜ਼ਰਾਈਲੀਆਂ ਨੇ ਰਿਮੋਨਪਾਰੇਜ ਛੱਡ ਦਿੱਤਾ ਅਤੇ ਲਿਬਨਾਹ ਵਿੱਚ ਡੇਰਾ ਲਾਇਆ।</w:t>
      </w:r>
    </w:p>
    <w:p/>
    <w:p>
      <w:r xmlns:w="http://schemas.openxmlformats.org/wordprocessingml/2006/main">
        <w:t xml:space="preserve">1. ਪ੍ਰਮਾਤਮਾ ਹਮੇਸ਼ਾ ਸਾਡੇ ਕਦਮਾਂ ਦੀ ਅਗਵਾਈ ਕਰਦਾ ਹੈ, ਭਾਵੇਂ ਅਸੀਂ ਜੀਵਨ ਵਿੱਚ ਕਿੱਥੇ ਵੀ ਹਾਂ।</w:t>
      </w:r>
    </w:p>
    <w:p/>
    <w:p>
      <w:r xmlns:w="http://schemas.openxmlformats.org/wordprocessingml/2006/main">
        <w:t xml:space="preserve">2. ਵਿਸ਼ਵਾਸ ਵਿੱਚ ਅੱਗੇ ਵਧਣ ਲਈ ਸਾਨੂੰ ਆਪਣੇ ਆਰਾਮ ਅਤੇ ਸੁਰੱਖਿਆ ਨੂੰ ਪਾਸੇ ਰੱਖਣ ਦੀ ਲੋੜ ਹੈ।</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w:t>
      </w:r>
    </w:p>
    <w:p/>
    <w:p>
      <w:r xmlns:w="http://schemas.openxmlformats.org/wordprocessingml/2006/main">
        <w:t xml:space="preserve">2. ਇਬਰਾਨੀਆਂ 11:8 -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ਗਿਣਤੀ 33:21 ਅਤੇ ਉਹ ਲਿਬਨਾਹ ਤੋਂ ਨਿੱਕਲ ਕੇ ਰਿਸਾਹ ਵਿੱਚ ਡੇਰੇ ਲਾਏ।</w:t>
      </w:r>
    </w:p>
    <w:p/>
    <w:p>
      <w:r xmlns:w="http://schemas.openxmlformats.org/wordprocessingml/2006/main">
        <w:t xml:space="preserve">ਇਸਰਾਏਲੀਆਂ ਨੇ ਲਿਬਨਾਹ ਛੱਡ ਦਿੱਤਾ ਅਤੇ ਰਿਸਾਹ ਵਿੱਚ ਡੇਰਾ ਲਾਇਆ।</w:t>
      </w:r>
    </w:p>
    <w:p/>
    <w:p>
      <w:r xmlns:w="http://schemas.openxmlformats.org/wordprocessingml/2006/main">
        <w:t xml:space="preserve">1: ਭਾਵੇਂ ਕੋਈ ਵੀ ਮੁਸ਼ਕਲ ਹੋਵੇ, ਜਦੋਂ ਅਸੀਂ ਅੱਗੇ ਵਧਦੇ ਹਾਂ ਤਾਂ ਪਰਮੇਸ਼ੁਰ ਹਮੇਸ਼ਾ ਸਾਡੇ ਨਾਲ ਹੁੰਦਾ ਹੈ।</w:t>
      </w:r>
    </w:p>
    <w:p/>
    <w:p>
      <w:r xmlns:w="http://schemas.openxmlformats.org/wordprocessingml/2006/main">
        <w:t xml:space="preserve">2: ਜੀਵਨ ਦੇ ਸਫ਼ਰ ਦੌਰਾਨ ਸਾਨੂੰ ਪਰਮੇਸ਼ੁਰ ਦੀਆਂ ਹਿਦਾਇਤਾਂ ਪ੍ਰਤੀ ਵਫ਼ਾਦਾਰ ਰਹਿਣਾ ਚਾਹੀਦਾ ਹੈ।</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ਗਿਣਤੀ 33:22 ਅਤੇ ਰਿਸਾਹ ਤੋਂ ਕੂਚ ਕਰ ਕੇ ਕਹੇਲਾਥਾਹ ਵਿੱਚ ਡੇਰੇ ਲਾਏ।</w:t>
      </w:r>
    </w:p>
    <w:p/>
    <w:p>
      <w:r xmlns:w="http://schemas.openxmlformats.org/wordprocessingml/2006/main">
        <w:t xml:space="preserve">ਇਹ ਹਵਾਲਾ ਇਜ਼ਰਾਈਲੀਆਂ ਦੇ ਰਿਸਾਹ ਤੋਂ ਕੇਹੇਲਾਥਾਹ ਤੱਕ ਦੇ ਸਫ਼ਰ ਦਾ ਵਰਣਨ ਕਰਦਾ ਹੈ।</w:t>
      </w:r>
    </w:p>
    <w:p/>
    <w:p>
      <w:r xmlns:w="http://schemas.openxmlformats.org/wordprocessingml/2006/main">
        <w:t xml:space="preserve">1: ਪਰਮੇਸ਼ੁਰ ਦੀ ਵਫ਼ਾਦਾਰੀ ਉਸ ਦੇ ਲੋਕਾਂ ਲਈ ਇੱਕ ਸੁਰੱਖਿਅਤ ਯਾਤਰਾ ਦੇ ਪ੍ਰਬੰਧ ਵਿੱਚ ਦਿਖਾਈ ਦਿੰਦੀ ਹੈ।</w:t>
      </w:r>
    </w:p>
    <w:p/>
    <w:p>
      <w:r xmlns:w="http://schemas.openxmlformats.org/wordprocessingml/2006/main">
        <w:t xml:space="preserve">2: ਅਸੀਂ ਭਰੋਸਾ ਰੱਖ ਸਕਦੇ ਹਾਂ ਕਿ ਪਰਮੇਸ਼ੁਰ ਸਾਡੀਆਂ ਆਪਣੀਆਂ ਯਾਤਰਾਵਾਂ ਵਿੱਚ ਅਗਵਾਈ ਕਰੇਗਾ, ਭਾਵੇਂ ਕਿੰਨਾ ਵੀ ਔਖਾ ਹੋਵੇ।</w:t>
      </w:r>
    </w:p>
    <w:p/>
    <w:p>
      <w:r xmlns:w="http://schemas.openxmlformats.org/wordprocessingml/2006/main">
        <w:t xml:space="preserve">1: ਜ਼ਬੂਰ 37:23 - "ਮਨੁੱਖ ਦੇ ਕਦਮ ਯਹੋਵਾਹ ਦੁਆਰਾ ਸਥਾਪਿਤ ਕੀਤੇ ਜਾਂਦੇ ਹਨ, ਜਦੋਂ ਉਹ ਆਪਣੇ ਰਾਹ ਵਿੱਚ ਪ੍ਰਸੰਨ ਹੁੰਦਾ ਹੈ;"</w:t>
      </w:r>
    </w:p>
    <w:p/>
    <w:p>
      <w:r xmlns:w="http://schemas.openxmlformats.org/wordprocessingml/2006/main">
        <w:t xml:space="preserve">2: ਯਸਾਯਾਹ 43:2 - "ਜਦੋਂ ਤੁਸੀਂ ਪਾਣੀਆਂ ਵਿੱਚੋਂ ਦੀ ਲੰਘੋਗੇ, ਮੈਂ ਤੁਹਾਡੇ ਨਾਲ ਹੋਵਾਂਗਾ; ਅਤੇ ਦਰਿਆਵਾਂ ਵਿੱਚੋਂ ਦੀ ਲੰਘੋਗੇ, ਉਹ ਤੁਹਾਨੂੰ ਨਹੀਂ ਡੁਬੋਣਗੇ, ਜਦੋਂ ਤੁਸੀਂ ਅੱਗ ਵਿੱਚੋਂ ਲੰਘੋਗੇ, ਤਾਂ ਤੁਸੀਂ ਨਹੀਂ ਸਾੜੋਗੇ, ਅਤੇ ਲਾਟ ਤੁਹਾਨੂੰ ਭਸਮ ਨਹੀਂ ਕਰੇਗੀ. ."</w:t>
      </w:r>
    </w:p>
    <w:p/>
    <w:p>
      <w:r xmlns:w="http://schemas.openxmlformats.org/wordprocessingml/2006/main">
        <w:t xml:space="preserve">ਗਿਣਤੀ 33:23 ਅਤੇ ਉਹ ਕਹੇਲਾਥਾਹ ਤੋਂ ਚਲੇ ਗਏ ਅਤੇ ਸ਼ਾਫਰ ਪਹਾੜ ਵਿੱਚ ਡੇਰੇ ਲਾਏ।</w:t>
      </w:r>
    </w:p>
    <w:p/>
    <w:p>
      <w:r xmlns:w="http://schemas.openxmlformats.org/wordprocessingml/2006/main">
        <w:t xml:space="preserve">ਇਸਰਾਏਲੀਆਂ ਨੇ ਕਹੇਲਾਥਾਹ ਤੋਂ ਸਫ਼ਰ ਕੀਤਾ ਅਤੇ ਸ਼ਾਫ਼ਰ ਪਹਾੜ ਉੱਤੇ ਡੇਰਾ ਲਾਇਆ।</w:t>
      </w:r>
    </w:p>
    <w:p/>
    <w:p>
      <w:r xmlns:w="http://schemas.openxmlformats.org/wordprocessingml/2006/main">
        <w:t xml:space="preserve">1. ਵਿਸ਼ਵਾਸ ਵਿੱਚ ਅੱਗੇ ਵਧਣਾ: ਸਾਡੀ ਯਾਤਰਾ 'ਤੇ ਰੱਬ 'ਤੇ ਭਰੋਸਾ ਕਰਨਾ</w:t>
      </w:r>
    </w:p>
    <w:p/>
    <w:p>
      <w:r xmlns:w="http://schemas.openxmlformats.org/wordprocessingml/2006/main">
        <w:t xml:space="preserve">2. ਰੁਕਾਵਟਾਂ ਨੂੰ ਪਾਰ ਕਰਨਾ: ਇਸਰਾਏਲੀਆਂ ਦਾ ਵਾਅਦਾ ਕੀਤੇ ਹੋਏ ਦੇਸ਼ ਦਾ ਸਫ਼ਰ</w:t>
      </w:r>
    </w:p>
    <w:p/>
    <w:p>
      <w:r xmlns:w="http://schemas.openxmlformats.org/wordprocessingml/2006/main">
        <w:t xml:space="preserve">1. ਇਬਰਾਨੀਆਂ 11: 8-10 "ਵਿਸ਼ਵਾਸ ਦੁਆਰਾ ਅਬਰਾਹਾਮ ਨੇ ਆਗਿਆਕਾਰੀ ਕੀਤੀ ਜਦੋਂ ਉਸਨੂੰ ਇੱਕ ਜਗ੍ਹਾ ਤੇ ਜਾਣ ਲਈ ਬੁਲਾਇਆ ਗਿਆ ਸੀ ਜੋ ਉਸਨੂੰ ਵਿਰਾਸਤ ਵਜੋਂ ਪ੍ਰਾਪਤ ਕਰਨਾ ਸੀ। ਅਤੇ ਉਹ ਇਹ ਨਹੀਂ ਜਾਣਦਾ ਸੀ ਕਿ ਉਹ ਕਿੱਥੇ ਜਾ ਰਿਹਾ ਸੀ, ਵਿਸ਼ਵਾਸ ਨਾਲ ਉਹ ਰਹਿਣ ਲਈ ਚਲਾ ਗਿਆ। ਵਾਇਦੇ ਦੇ ਦੇਸ਼ ਵਿੱਚ, ਜਿਵੇਂ ਇੱਕ ਪਰਦੇਸ ਵਿੱਚ, ਇਸਹਾਕ ਅਤੇ ਯਾਕੂਬ ਦੇ ਨਾਲ ਤੰਬੂਆਂ ਵਿੱਚ ਰਹਿੰਦੇ ਹਨ, ਉਸੇ ਵਾਅਦੇ ਦੇ ਵਾਰਸ ਉਸਦੇ ਨਾਲ ਹਨ। ਕਿਉਂਕਿ ਉਹ ਉਸ ਸ਼ਹਿਰ ਦੀ ਉਡੀਕ ਕਰ ਰਿਹਾ ਸੀ ਜਿਸਦੀ ਨੀਂਹ ਹੈ, ਜਿਸਦਾ ਬਣਾਉਣ ਵਾਲਾ ਅਤੇ ਬਣਾਉਣ ਵਾਲਾ ਪਰਮੇਸ਼ੁਰ ਹੈ।"</w:t>
      </w:r>
    </w:p>
    <w:p/>
    <w:p>
      <w:r xmlns:w="http://schemas.openxmlformats.org/wordprocessingml/2006/main">
        <w:t xml:space="preserve">2. ਯਹੋਸ਼ੁਆ 1: 2-3 "ਮੇਰਾ ਸੇਵਕ ਮੂਸਾ ਮਰ ਗਿਆ ਹੈ। ਇਸ ਲਈ ਹੁਣ ਉੱਠ, ਇਸ ਯਰਦਨ ਦੇ ਪਾਰ, ਤੁਸੀਂ ਅਤੇ ਇਹ ਸਾਰੇ ਲੋਕ, ਉਸ ਧਰਤੀ ਵਿੱਚ ਜਾਓ ਜੋ ਮੈਂ ਉਨ੍ਹਾਂ ਨੂੰ, ਇਸਰਾਏਲ ਦੇ ਲੋਕਾਂ ਨੂੰ ਦੇ ਰਿਹਾ ਹਾਂ। ਹਰ ਜਗ੍ਹਾ ਜਿੱਥੇ ਜਿਵੇਂ ਮੈਂ ਮੂਸਾ ਨਾਲ ਇਕਰਾਰ ਕੀਤਾ ਸੀ, ਜਿਵੇਂ ਮੈਂ ਤੈਨੂੰ ਦਿੱਤਾ ਹੈ, ਤੇਰੇ ਪੈਰਾਂ ਦਾ ਤਵਾ ਲਟਕੇਗਾ।"</w:t>
      </w:r>
    </w:p>
    <w:p/>
    <w:p>
      <w:r xmlns:w="http://schemas.openxmlformats.org/wordprocessingml/2006/main">
        <w:t xml:space="preserve">ਗਿਣਤੀ 33:24 ਅਤੇ ਉਨ੍ਹਾਂ ਨੇ ਸ਼ਾਫਰ ਪਰਬਤ ਤੋਂ ਹਟ ਕੇ ਹਰਦਾਹ ਵਿੱਚ ਡੇਰਾ ਲਾਇਆ।</w:t>
      </w:r>
    </w:p>
    <w:p/>
    <w:p>
      <w:r xmlns:w="http://schemas.openxmlformats.org/wordprocessingml/2006/main">
        <w:t xml:space="preserve">ਇਸਰਾਏਲੀ ਸ਼ਾਫਰ ਪਹਾੜ ਤੋਂ ਹਰਦਾਹ ਨੂੰ ਚਲੇ ਗਏ।</w:t>
      </w:r>
    </w:p>
    <w:p/>
    <w:p>
      <w:r xmlns:w="http://schemas.openxmlformats.org/wordprocessingml/2006/main">
        <w:t xml:space="preserve">1. ਪ੍ਰਮਾਤਮਾ ਦਾ ਮਾਰਗਦਰਸ਼ਨ: ਭਾਵੇਂ ਅਸੀਂ ਸੋਚਦੇ ਹਾਂ ਕਿ ਅਸੀਂ ਜਾਣਦੇ ਹਾਂ ਕਿ ਅਸੀਂ ਕਿੱਥੇ ਜਾ ਰਹੇ ਹਾਂ, ਪਰਮੇਸ਼ੁਰ ਸਭ ਤੋਂ ਵਧੀਆ ਮਾਰਗ ਜਾਣਦਾ ਹੈ।</w:t>
      </w:r>
    </w:p>
    <w:p/>
    <w:p>
      <w:r xmlns:w="http://schemas.openxmlformats.org/wordprocessingml/2006/main">
        <w:t xml:space="preserve">2. ਪ੍ਰਮਾਤਮਾ ਦੀ ਇੱਛਾ ਦਾ ਪਾਲਣ ਕਰਨ ਦੀ ਮਹੱਤਤਾ: ਸਾਡੇ ਸਾਰਿਆਂ ਕੋਲ ਇੱਕ ਯਾਤਰਾ ਹੈ, ਪਰ ਅੰਤ ਵਿੱਚ, ਸਾਨੂੰ ਰਸਤਾ ਦਿਖਾਉਣ ਲਈ ਪਰਮੇਸ਼ੁਰ 'ਤੇ ਭਰੋਸਾ ਕਰਨਾ ਚਾਹੀਦਾ ਹੈ।</w:t>
      </w:r>
    </w:p>
    <w:p/>
    <w:p>
      <w:r xmlns:w="http://schemas.openxmlformats.org/wordprocessingml/2006/main">
        <w:t xml:space="preserve">1. ਬਿਵਸਥਾ ਸਾਰ 5:32-33 - "ਤੁਸੀਂ ਇਸ ਲਈ ਧਿਆਨ ਰੱਖੋ ਜਿਵੇਂ ਯਹੋਵਾਹ ਤੁਹਾਡੇ ਪਰਮੇਸ਼ੁਰ ਨੇ ਤੁਹਾਨੂੰ ਹੁਕਮ ਦਿੱਤਾ ਹੈ: ਤੁਸੀਂ ਸੱਜੇ ਜਾਂ ਖੱਬੇ ਪਾਸੇ ਨਾ ਮੁੜੋ। ਪਰਮੇਸ਼ੁਰ ਨੇ ਤੁਹਾਨੂੰ ਹੁਕਮ ਦਿੱਤਾ ਹੈ, ਤਾਂ ਜੋ ਤੁਸੀਂ ਜੀਉਂਦੇ ਰਹੋ ਅਤੇ ਤੁਹਾਡਾ ਭਲਾ ਹੋਵੇ, ਅਤੇ ਤੁਸੀਂ ਉਸ ਧਰਤੀ ਵਿੱਚ ਆਪਣੇ ਦਿਨ ਲੰਮੀ ਕਰ ਸਕੋ ਜਿਸ ਉੱਤੇ ਤੁਸੀਂ ਕਬਜ਼ਾ ਕਰੋਗੇ।"</w:t>
      </w:r>
    </w:p>
    <w:p/>
    <w:p>
      <w:r xmlns:w="http://schemas.openxmlformats.org/wordprocessingml/2006/main">
        <w:t xml:space="preserve">2. ਜ਼ਬੂਰ 32:8 - "ਮੈਂ ਤੈਨੂੰ ਸਿਖਾਵਾਂਗਾ ਅਤੇ ਤੈਨੂੰ ਉਸ ਰਾਹ ਸਿਖਾਵਾਂਗਾ ਜਿਸ ਰਾਹ ਤੂੰ ਜਾਣਾ ਹੈ: ਮੈਂ ਆਪਣੀ ਅੱਖ ਨਾਲ ਤੇਰੀ ਅਗਵਾਈ ਕਰਾਂਗਾ।"</w:t>
      </w:r>
    </w:p>
    <w:p/>
    <w:p>
      <w:r xmlns:w="http://schemas.openxmlformats.org/wordprocessingml/2006/main">
        <w:t xml:space="preserve">ਗਿਣਤੀ 33:25 ਅਤੇ ਹਰਦਾਹ ਤੋਂ ਨਿੱਕਲ ਕੇ ਮਖਲੋਥ ਵਿੱਚ ਡੇਰੇ ਲਾਏ।</w:t>
      </w:r>
    </w:p>
    <w:p/>
    <w:p>
      <w:r xmlns:w="http://schemas.openxmlformats.org/wordprocessingml/2006/main">
        <w:t xml:space="preserve">ਇਸਰਾਏਲੀਆਂ ਨੇ ਹਰਦਾਹ ਤੋਂ ਮਖਲੋਥ ਤੱਕ ਦਾ ਸਫ਼ਰ ਕੀਤਾ।</w:t>
      </w:r>
    </w:p>
    <w:p/>
    <w:p>
      <w:r xmlns:w="http://schemas.openxmlformats.org/wordprocessingml/2006/main">
        <w:t xml:space="preserve">1. ਵਿਸ਼ਵਾਸ ਵਿੱਚ ਲਗਾਤਾਰ ਅੱਗੇ ਵਧਣ ਦਾ ਮਹੱਤਵ।</w:t>
      </w:r>
    </w:p>
    <w:p/>
    <w:p>
      <w:r xmlns:w="http://schemas.openxmlformats.org/wordprocessingml/2006/main">
        <w:t xml:space="preserve">2. ਸਫ਼ਰ ਦੇ ਹਰ ਕਦਮ ਦੇ ਨਾਲ ਪਰਮੇਸ਼ੁਰ 'ਤੇ ਭਰੋਸਾ ਕਰਨਾ ਸਿੱਖਣਾ।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ਗਿਣਤੀ 33:26 ਅਤੇ ਮਖਲੋਥ ਤੋਂ ਨਿੱਕਲ ਕੇ ਤਹਥ ਵਿੱਚ ਡੇਰਾ ਲਾਇਆ।</w:t>
      </w:r>
    </w:p>
    <w:p/>
    <w:p>
      <w:r xmlns:w="http://schemas.openxmlformats.org/wordprocessingml/2006/main">
        <w:t xml:space="preserve">ਇਸਰਾਏਲੀ ਮਖਲੋਥ ਤੋਂ ਚਲੇ ਗਏ ਅਤੇ ਤਹਥ ਵਿੱਚ ਡੇਰਾ ਲਾਇਆ।</w:t>
      </w:r>
    </w:p>
    <w:p/>
    <w:p>
      <w:r xmlns:w="http://schemas.openxmlformats.org/wordprocessingml/2006/main">
        <w:t xml:space="preserve">1. ਅੱਗੇ ਵਧਣਾ: ਜਦੋਂ ਜ਼ਿੰਦਗੀ ਔਖੀ ਹੋ ਜਾਂਦੀ ਹੈ ਤਾਂ ਕਿਵੇਂ ਚੱਲਦੇ ਰਹਿਣਾ ਹੈ</w:t>
      </w:r>
    </w:p>
    <w:p/>
    <w:p>
      <w:r xmlns:w="http://schemas.openxmlformats.org/wordprocessingml/2006/main">
        <w:t xml:space="preserve">2. ਚੁਣੌਤੀਆਂ 'ਤੇ ਕਾਬੂ ਪਾਉਣਾ: ਔਖੇ ਸਮਿਆਂ ਵਿੱਚ ਪਰਮੇਸ਼ੁਰ ਦੀ ਤਾਕਤ</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ਗਿਣਤੀ 33:27 ਅਤੇ ਉਹ ਤਹਥ ਤੋਂ ਚਲੇ ਗਏ ਅਤੇ ਤਰਾਹ ਵਿੱਚ ਡੇਰੇ ਲਾਏ।</w:t>
      </w:r>
    </w:p>
    <w:p/>
    <w:p>
      <w:r xmlns:w="http://schemas.openxmlformats.org/wordprocessingml/2006/main">
        <w:t xml:space="preserve">ਇਸਰਾਏਲੀਆਂ ਨੇ ਤਹਥ ਛੱਡ ਦਿੱਤਾ ਅਤੇ ਤਰਾਹ ਵਿੱਚ ਡੇਰਾ ਲਾਇਆ।</w:t>
      </w:r>
    </w:p>
    <w:p/>
    <w:p>
      <w:r xmlns:w="http://schemas.openxmlformats.org/wordprocessingml/2006/main">
        <w:t xml:space="preserve">1. ਵਿਸ਼ਵਾਸ ਦੀ ਯਾਤਰਾ: ਅਨਿਸ਼ਚਿਤਤਾ ਦੇ ਬਾਵਜੂਦ ਅਗਲਾ ਕਦਮ ਚੁੱਕਣਾ</w:t>
      </w:r>
    </w:p>
    <w:p/>
    <w:p>
      <w:r xmlns:w="http://schemas.openxmlformats.org/wordprocessingml/2006/main">
        <w:t xml:space="preserve">2. ਲਗਨ ਦਾ ਮਹੱਤਵ: ਰੁਕਾਵਟਾਂ ਦੇ ਬਾਵਜੂਦ ਅੱਗੇ ਵਧਣਾ</w:t>
      </w:r>
    </w:p>
    <w:p/>
    <w:p>
      <w:r xmlns:w="http://schemas.openxmlformats.org/wordprocessingml/2006/main">
        <w:t xml:space="preserve">1. ਮੱਤੀ 7:13-14 - "ਭੀੜੇ ਫਾਟਕ ਵਿੱਚੋਂ ਵੜੋ ਕਿਉਂਕਿ ਉਹ ਫਾਟਕ ਚੌੜਾ ਹੈ ਅਤੇ ਉਹ ਰਸਤਾ ਚੌੜਾ ਹੈ ਜੋ ਵਿਨਾਸ਼ ਵੱਲ ਲੈ ਜਾਂਦਾ ਹੈ, ਅਤੇ ਬਹੁਤ ਸਾਰੇ ਉਸ ਵਿੱਚੋਂ ਵੜਦੇ ਹਨ, ਪਰ ਫਾਟਕ ਛੋਟਾ ਹੈ ਅਤੇ ਉਹ ਰਾਹ ਤੰਗ ਹੈ ਜੋ ਜੀਵਨ ਵੱਲ ਲੈ ਜਾਂਦਾ ਹੈ। , ਅਤੇ ਸਿਰਫ ਕੁਝ ਹੀ ਇਸ ਨੂੰ ਲੱਭਦੇ ਹਨ."</w:t>
      </w:r>
    </w:p>
    <w:p/>
    <w:p>
      <w:r xmlns:w="http://schemas.openxmlformats.org/wordprocessingml/2006/main">
        <w:t xml:space="preserve">2. ਇਬਰਾਨੀਆਂ 11: 8-10 - "ਵਿਸ਼ਵਾਸ ਦੁਆਰਾ ਅਬਰਾਹਾਮ ਨੂੰ ਉਸ ਸਥਾਨ ਤੇ ਜਾਣ ਲਈ ਬੁਲਾਇਆ ਗਿਆ ਸੀ ਜੋ ਉਸਨੂੰ ਵਿਰਾਸਤ ਵਜੋਂ ਪ੍ਰਾਪਤ ਕਰਨਾ ਸੀ। ਅਤੇ ਉਹ ਇਹ ਨਾ ਜਾਣਦਾ ਹੋਇਆ ਕਿ ਉਹ ਕਿੱਥੇ ਜਾ ਰਿਹਾ ਹੈ, ਬਾਹਰ ਚਲਾ ਗਿਆ। ਵਾਇਦੇ ਦੀ ਧਰਤੀ ਜਿਵੇਂ ਪਰਦੇਸ ਵਿੱਚ, ਇਸਹਾਕ ਅਤੇ ਯਾਕੂਬ ਦੇ ਨਾਲ ਤੰਬੂਆਂ ਵਿੱਚ ਰਹਿੰਦੇ ਹਨ, ਉਸੇ ਵਾਅਦੇ ਦੇ ਵਾਰਸ ਉਹ ਦੇ ਨਾਲ; ਕਿਉਂਕਿ ਉਹ ਉਸ ਸ਼ਹਿਰ ਦੀ ਉਡੀਕ ਕਰਦਾ ਸੀ ਜਿਸਦੀ ਨੀਂਹ ਹੈ, ਜਿਸਦਾ ਬਣਾਉਣ ਵਾਲਾ ਅਤੇ ਬਣਾਉਣ ਵਾਲਾ ਪਰਮੇਸ਼ੁਰ ਹੈ।"</w:t>
      </w:r>
    </w:p>
    <w:p/>
    <w:p>
      <w:r xmlns:w="http://schemas.openxmlformats.org/wordprocessingml/2006/main">
        <w:t xml:space="preserve">ਗਿਣਤੀ 33:28 ਅਤੇ ਤਾਰਹ ਤੋਂ ਕੂਚ ਕਰ ਕੇ ਮਿਥਕਾਹ ਵਿੱਚ ਡੇਰੇ ਲਾਏ।</w:t>
      </w:r>
    </w:p>
    <w:p/>
    <w:p>
      <w:r xmlns:w="http://schemas.openxmlformats.org/wordprocessingml/2006/main">
        <w:t xml:space="preserve">ਇਸਰਾਏਲੀਆਂ ਨੇ ਤਰਾਹ ਛੱਡ ਦਿੱਤਾ ਅਤੇ ਮਿਥਕਾਹ ਵਿੱਚ ਡੇਰਾ ਲਾਇਆ।</w:t>
      </w:r>
    </w:p>
    <w:p/>
    <w:p>
      <w:r xmlns:w="http://schemas.openxmlformats.org/wordprocessingml/2006/main">
        <w:t xml:space="preserve">1. ਰੱਬ ਦੀਆਂ ਹਿਦਾਇਤਾਂ ਦੀ ਪਾਲਣਾ ਕਰਨ ਦੀ ਮਹੱਤਤਾ।</w:t>
      </w:r>
    </w:p>
    <w:p/>
    <w:p>
      <w:r xmlns:w="http://schemas.openxmlformats.org/wordprocessingml/2006/main">
        <w:t xml:space="preserve">2. ਆਗਿਆਕਾਰੀ ਦੀ ਸ਼ਕਤੀ।</w:t>
      </w:r>
    </w:p>
    <w:p/>
    <w:p>
      <w:r xmlns:w="http://schemas.openxmlformats.org/wordprocessingml/2006/main">
        <w:t xml:space="preserve">1. ਯਹੋਸ਼ੁਆ 1: 6-9 - "ਤਕੜਾ ਅਤੇ ਹੌਂਸਲਾ ਰੱਖੋ, ਕਿਉਂਕਿ ਤੁਸੀਂ ਇਸ ਲੋਕਾਂ ਨੂੰ ਉਸ ਧਰਤੀ ਦਾ ਵਾਰਸ ਬਣਾਉਗੇ ਜੋ ਮੈਂ ਉਨ੍ਹਾਂ ਦੇ ਪਿਉ-ਦਾਦਿਆਂ ਨਾਲ ਉਨ੍ਹਾਂ ਨੂੰ ਦੇਣ ਦੀ ਸਹੁੰ ਖਾਧੀ ਸੀ। ਸਿਰਫ ਮਜ਼ਬੂਤ ਅਤੇ ਬਹੁਤ ਦਲੇਰ ਬਣੋ, ਸਭ ਦੇ ਅਨੁਸਾਰ ਕਰਨ ਲਈ ਸਾਵਧਾਨ ਰਹੋ. ਬਿਵਸਥਾ ਜਿਸ ਦਾ ਮੇਰੇ ਦਾਸ ਮੂਸਾ ਨੇ ਤੁਹਾਨੂੰ ਹੁਕਮ ਦਿੱਤਾ ਹੈ, ਤੁਸੀਂ ਉਸ ਤੋਂ ਸੱਜੇ ਜਾਂ ਖੱਬੇ ਪਾਸੇ ਨਾ ਮੁੜੋ, ਤਾਂ ਜੋ ਤੁਸੀਂ ਜਿੱਥੇ ਕਿਤੇ ਵੀ ਜਾਵੋਂ ਤੁਹਾਨੂੰ ਚੰਗੀ ਸਫਲਤਾ ਪ੍ਰਾਪਤ ਹੋਵੇ, ਬਿਵਸਥਾ ਦੀ ਇਹ ਪੋਥੀ ਤੁਹਾਡੇ ਮੂੰਹੋਂ ਨਾ ਹਟੇਗੀ, ਪਰ ਤੁਸੀਂ ਇਸ ਦਾ ਧਿਆਨ ਕਰੋ ਦਿਨ ਰਾਤ, ਤਾਂ ਜੋ ਤੁਸੀਂ ਉਸ ਸਭ ਕੁਝ ਦੇ ਅਨੁਸਾਰ ਜੋ ਇਸ ਵਿੱਚ ਲਿਖਿਆ ਹੋਇਆ ਹੈ ਧਿਆਨ ਨਾਲ ਕਰੋ, ਕਿਉਂ ਜੋ ਤਦ ਤੁਸੀਂ ਆਪਣੇ ਰਾਹ ਨੂੰ ਖੁਸ਼ਹਾਲ ਬਣਾਉਗੇ ਅਤੇ ਤਦ ਤੁਹਾਨੂੰ ਚੰਗੀ ਸਫਲਤਾ ਮਿਲੇਗੀ।</w:t>
      </w:r>
    </w:p>
    <w:p/>
    <w:p>
      <w:r xmlns:w="http://schemas.openxmlformats.org/wordprocessingml/2006/main">
        <w:t xml:space="preserve">2. ਬਿਵਸਥਾ ਸਾਰ 4: 1-2 - "ਹੁਣ, ਹੇ ਇਸਰਾਏਲ, ਉਨ੍ਹਾਂ ਬਿਧੀਆਂ ਅਤੇ ਬਿਧੀਆਂ ਨੂੰ ਸੁਣੋ ਜੋ ਮੈਂ ਤੁਹਾਨੂੰ ਸਿਖਾਉਂਦਾ ਹਾਂ ਅਤੇ ਉਨ੍ਹਾਂ ਦੀ ਪਾਲਣਾ ਕਰੋ, ਤਾਂ ਜੋ ਤੁਸੀਂ ਜੀਉਂਦੇ ਰਹੋ, ਅਤੇ ਅੰਦਰ ਜਾ ਕੇ ਉਸ ਧਰਤੀ ਉੱਤੇ ਕਬਜ਼ਾ ਕਰੋ ਜਿਸ ਨੂੰ ਯਹੋਵਾਹ, ਤੁਹਾਡੇ ਪਿਉ-ਦਾਦਿਆਂ ਦਾ ਪਰਮੇਸ਼ੁਰ ਤੁਹਾਨੂੰ ਦੇ ਰਿਹਾ ਹੈ, ਤੁਸੀਂ ਉਸ ਬਚਨ ਵਿੱਚ ਵਾਧਾ ਨਾ ਕਰੋ ਜਿਸਦਾ ਮੈਂ ਤੁਹਾਨੂੰ ਹੁਕਮ ਦਿੰਦਾ ਹਾਂ, ਨਾ ਉਸ ਵਿੱਚੋਂ ਲੈਣਾ, ਤਾਂ ਜੋ ਤੁਸੀਂ ਯਹੋਵਾਹ ਆਪਣੇ ਪਰਮੇਸ਼ੁਰ ਦੇ ਹੁਕਮਾਂ ਦੀ ਪਾਲਣਾ ਕਰੋ ਜਿਨ੍ਹਾਂ ਦਾ ਮੈਂ ਤੁਹਾਨੂੰ ਹੁਕਮ ਦਿੰਦਾ ਹਾਂ।</w:t>
      </w:r>
    </w:p>
    <w:p/>
    <w:p>
      <w:r xmlns:w="http://schemas.openxmlformats.org/wordprocessingml/2006/main">
        <w:t xml:space="preserve">ਗਿਣਤੀ 33:29 ਅਤੇ ਮਿਥਕਾਹ ਤੋਂ ਨਿੱਕਲ ਕੇ ਹਸ਼ਮੋਨਾਹ ਵਿੱਚ ਡੇਰੇ ਲਾਏ।</w:t>
      </w:r>
    </w:p>
    <w:p/>
    <w:p>
      <w:r xmlns:w="http://schemas.openxmlformats.org/wordprocessingml/2006/main">
        <w:t xml:space="preserve">ਇਸਰਾਏਲੀਆਂ ਨੇ ਮਿਥਕਾਹ ਛੱਡ ਦਿੱਤਾ ਅਤੇ ਹਸ਼ਮੋਨਾਹ ਵਿੱਚ ਡੇਰਾ ਲਾਇਆ।</w:t>
      </w:r>
    </w:p>
    <w:p/>
    <w:p>
      <w:r xmlns:w="http://schemas.openxmlformats.org/wordprocessingml/2006/main">
        <w:t xml:space="preserve">1. ਪਰਿਵਰਤਨ ਦੇ ਸਮੇਂ ਵਿੱਚ ਵਿਸ਼ਵਾਸ ਦੀ ਮਹੱਤਤਾ.</w:t>
      </w:r>
    </w:p>
    <w:p/>
    <w:p>
      <w:r xmlns:w="http://schemas.openxmlformats.org/wordprocessingml/2006/main">
        <w:t xml:space="preserve">2. ਹਰ ਸਥਿਤੀ ਦਾ ਸਭ ਤੋਂ ਵਧੀਆ ਬਣਾਉਣਾ।</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ਗਿਣਤੀ 33:30 ਅਤੇ ਹਸ਼ਮੋਨਾਹ ਤੋਂ ਚੱਲ ਕੇ ਮੋਸੇਰੋਥ ਵਿੱਚ ਡੇਰਾ ਲਾਇਆ।</w:t>
      </w:r>
    </w:p>
    <w:p/>
    <w:p>
      <w:r xmlns:w="http://schemas.openxmlformats.org/wordprocessingml/2006/main">
        <w:t xml:space="preserve">ਇਸਰਾਏਲੀ ਹਸ਼ਮੋਨਾਹ ਤੋਂ ਚਲੇ ਗਏ ਅਤੇ ਮੋਸੇਰੋਥ ਵਿੱਚ ਡੇਰਾ ਲਾਇਆ।</w:t>
      </w:r>
    </w:p>
    <w:p/>
    <w:p>
      <w:r xmlns:w="http://schemas.openxmlformats.org/wordprocessingml/2006/main">
        <w:t xml:space="preserve">1. ਪ੍ਰਮਾਤਮਾ ਹਮੇਸ਼ਾ ਸਾਡੇ ਨਾਲ ਹੁੰਦਾ ਹੈ, ਭਾਵੇਂ ਅਸੀਂ ਇੱਕ ਥਾਂ ਤੋਂ ਦੂਜੀ ਥਾਂ ਜਾਂਦੇ ਹਾਂ।</w:t>
      </w:r>
    </w:p>
    <w:p/>
    <w:p>
      <w:r xmlns:w="http://schemas.openxmlformats.org/wordprocessingml/2006/main">
        <w:t xml:space="preserve">2. ਜਦੋਂ ਅਸੀਂ ਪ੍ਰਮਾਤਮਾ ਵਿੱਚ ਭਰੋਸਾ ਕਰਦੇ ਹਾਂ, ਤਾਂ ਉਹ ਸਾਨੂੰ ਉਹਨਾਂ ਸਥਾਨਾਂ ਤੱਕ ਲੈ ਜਾਵੇਗਾ ਜਿੱਥੇ ਸਾਨੂੰ ਜਾਣ ਦੀ ਲੋੜ ਹੈ।</w:t>
      </w:r>
    </w:p>
    <w:p/>
    <w:p>
      <w:r xmlns:w="http://schemas.openxmlformats.org/wordprocessingml/2006/main">
        <w:t xml:space="preserve">1. ਯਸਾਯਾਹ 49:10 "ਉਹ ਨਾ ਭੁੱਖੇ ਹੋਣਗੇ ਅਤੇ ਨਾ ਹੀ ਤਿਹਾਏ ਹੋਣਗੇ; ਨਾ ਹੀ ਗਰਮੀ ਅਤੇ ਨਾ ਹੀ ਸੂਰਜ ਉਹਨਾਂ ਨੂੰ ਮਾਰੇਗਾ; ਕਿਉਂਕਿ ਜਿਹੜਾ ਉਹਨਾਂ ਉੱਤੇ ਦਇਆ ਕਰਦਾ ਹੈ ਉਹ ਉਹਨਾਂ ਦੀ ਅਗਵਾਈ ਕਰੇਗਾ, ਪਾਣੀ ਦੇ ਚਸ਼ਮੇ ਦੁਆਰਾ ਵੀ ਉਹਨਾਂ ਦੀ ਅਗਵਾਈ ਕਰੇਗਾ."</w:t>
      </w:r>
    </w:p>
    <w:p/>
    <w:p>
      <w:r xmlns:w="http://schemas.openxmlformats.org/wordprocessingml/2006/main">
        <w:t xml:space="preserve">2. ਬਿਵਸਥਾ ਸਾਰ 31:8 "ਅਤੇ ਯਹੋਵਾਹ, ਉਹ ਹੈ ਜੋ ਤੇਰੇ ਅੱਗੇ ਚੱਲਦਾ ਹੈ; ਉਹ ਤੇਰੇ ਅੰਗ ਸੰਗ ਰਹੇਗਾ, ਉਹ ਤੈਨੂੰ ਨਾ ਛੱਡੇਗਾ, ਨਾ ਤਿਆਗੇਗਾ: ਨਾ ਡਰੋ, ਨਾ ਘਬਰਾਓ।"</w:t>
      </w:r>
    </w:p>
    <w:p/>
    <w:p>
      <w:r xmlns:w="http://schemas.openxmlformats.org/wordprocessingml/2006/main">
        <w:t xml:space="preserve">ਗਿਣਤੀ 33:31 ਅਤੇ ਮੋਸੇਰੋਥ ਤੋਂ ਚੱਲ ਕੇ ਬਨੇਯਾਕਾਨ ਵਿੱਚ ਡੇਰੇ ਲਾਏ।</w:t>
      </w:r>
    </w:p>
    <w:p/>
    <w:p>
      <w:r xmlns:w="http://schemas.openxmlformats.org/wordprocessingml/2006/main">
        <w:t xml:space="preserve">ਇਸਰਾਏਲੀਆਂ ਨੇ ਮੋਸੇਰੋਥ ਛੱਡ ਦਿੱਤਾ ਅਤੇ ਬਨੇਯਾਕਾਨ ਵਿੱਚ ਡੇਰਾ ਲਾਇਆ।</w:t>
      </w:r>
    </w:p>
    <w:p/>
    <w:p>
      <w:r xmlns:w="http://schemas.openxmlformats.org/wordprocessingml/2006/main">
        <w:t xml:space="preserve">1. ਪ੍ਰਮਾਤਮਾ ਦੀ ਯੋਜਨਾ ਵਿੱਚ ਵਿਸ਼ਵਾਸ ਰੱਖਣ ਨਾਲ ਮਹਾਨ ਚੀਜ਼ਾਂ ਹੋਣਗੀਆਂ।</w:t>
      </w:r>
    </w:p>
    <w:p/>
    <w:p>
      <w:r xmlns:w="http://schemas.openxmlformats.org/wordprocessingml/2006/main">
        <w:t xml:space="preserve">2. ਸਾਨੂੰ ਕਿੱਥੇ ਲਾਇਆ ਗਿਆ ਹੈ, ਇਹ ਲਗਭਗ ਉਨਾ ਮਹੱਤਵਪੂਰਨ ਨਹੀਂ ਹੈ ਜਿੰਨਾ ਕਿ ਅਸੀਂ ਕਿਉਂ ਲਾਇਆ ਗਿਆ ਹੈ।</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ਜ਼ਬੂਰ 37: 3-5 -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ਉੱਤੇ ਭਰੋਸਾ ਕਰੋ ਅਤੇ ਉਹ ਇਹ ਕਰੇਗਾ: ਉਹ ਤੁਹਾਡੇ ਧਰਮੀ ਇਨਾਮ ਨੂੰ ਸਵੇਰ ਵਾਂਗ ਚਮਕਾਏਗਾ, ਅਤੇ ਤੁਹਾਡੇ ਨਿਆਂ ਨੂੰ ਦੁਪਹਿਰ ਦੇ ਸੂਰਜ ਵਾਂਗ ਚਮਕਾਏਗਾ।"</w:t>
      </w:r>
    </w:p>
    <w:p/>
    <w:p>
      <w:r xmlns:w="http://schemas.openxmlformats.org/wordprocessingml/2006/main">
        <w:t xml:space="preserve">ਗਿਣਤੀ 33:32 ਅਤੇ ਉਨ੍ਹਾਂ ਨੇ ਬਨੇਯਾਕਾਨ ਤੋਂ ਕੂਚ ਕਰ ਕੇ ਹੋਰਹਗੀਦਗਦ ਵਿੱਚ ਡੇਰਾ ਲਾਇਆ।</w:t>
      </w:r>
    </w:p>
    <w:p/>
    <w:p>
      <w:r xmlns:w="http://schemas.openxmlformats.org/wordprocessingml/2006/main">
        <w:t xml:space="preserve">ਇਸਰਾਏਲੀਆਂ ਨੇ ਬੇਨੇਜਾਕਾਨ ਛੱਡ ਦਿੱਤਾ ਅਤੇ ਹੋਰਹਗੀਦਗਦ ਵਿੱਚ ਡੇਰਾ ਲਾਇਆ।</w:t>
      </w:r>
    </w:p>
    <w:p/>
    <w:p>
      <w:r xmlns:w="http://schemas.openxmlformats.org/wordprocessingml/2006/main">
        <w:t xml:space="preserve">1. ਪ੍ਰਮਾਤਮਾ ਸਾਡੇ ਕਦਮਾਂ ਦੀ ਅਗਵਾਈ ਕਰਦਾ ਹੈ - ਇਜ਼ਰਾਈਲੀਆਂ ਦੀ ਯਾਤਰਾ ਅਤੇ ਪ੍ਰਮਾਤਮਾ ਦੀ ਬ੍ਰਹਮ ਮਾਰਗਦਰਸ਼ਨ 'ਤੇ ਪ੍ਰਤੀਬਿੰਬਤ ਕਰਨਾ।</w:t>
      </w:r>
    </w:p>
    <w:p/>
    <w:p>
      <w:r xmlns:w="http://schemas.openxmlformats.org/wordprocessingml/2006/main">
        <w:t xml:space="preserve">2. ਵਿਸ਼ਵਾਸ ਵਿੱਚ ਅੱਗੇ ਵਧਣਾ - ਪਰਿਵਰਤਨ ਦੇ ਸਮੇਂ ਵਿੱਚ ਰੱਬ 'ਤੇ ਭਰੋਸਾ ਕਰਨ ਦੀ ਮਹੱਤਤਾ ਦੀ ਪੜਚੋਲ ਕਰਨਾ।</w:t>
      </w:r>
    </w:p>
    <w:p/>
    <w:p>
      <w:r xmlns:w="http://schemas.openxmlformats.org/wordprocessingml/2006/main">
        <w:t xml:space="preserve">1. ਜ਼ਬੂਰ 37:23 - ਮਨੁੱਖ ਦੇ ਕਦਮ ਪ੍ਰਭੂ ਦੁਆਰਾ ਸਥਾਪਿਤ ਕੀਤੇ ਜਾਂਦੇ ਹਨ, ਜਦੋਂ ਉਹ ਆਪਣੇ ਰਾਹ ਵਿੱਚ ਪ੍ਰਸੰਨ ਹੁੰਦਾ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ਗਿਣਤੀ 33:33 ਅਤੇ ਹੋਰਹਗੀਦਗਦ ਤੋਂ ਚੱਲੇ ਗਏ ਅਤੇ ਯੋਤਬਥਾਹ ਵਿੱਚ ਡੇਰੇ ਲਾਏ।</w:t>
      </w:r>
    </w:p>
    <w:p/>
    <w:p>
      <w:r xmlns:w="http://schemas.openxmlformats.org/wordprocessingml/2006/main">
        <w:t xml:space="preserve">ਇਸਰਾਏਲੀਆਂ ਨੇ ਹੋਰਹਗੀਦਗਦ ਛੱਡ ਦਿੱਤਾ ਅਤੇ ਯੋਤਬਥਾਹ ਵਿਖੇ ਡੇਰਾ ਲਾਇਆ।</w:t>
      </w:r>
    </w:p>
    <w:p/>
    <w:p>
      <w:r xmlns:w="http://schemas.openxmlformats.org/wordprocessingml/2006/main">
        <w:t xml:space="preserve">1. ਪ੍ਰਮਾਤਮਾ ਦਾ ਮਾਰਗਦਰਸ਼ਨ: ਕਿਵੇਂ ਪ੍ਰਮਾਤਮਾ ਸਾਨੂੰ ਸਾਡੀ ਮੰਜ਼ਿਲ ਵੱਲ ਲੈ ਜਾਂਦਾ ਹੈ</w:t>
      </w:r>
    </w:p>
    <w:p/>
    <w:p>
      <w:r xmlns:w="http://schemas.openxmlformats.org/wordprocessingml/2006/main">
        <w:t xml:space="preserve">2. ਲਗਨ ਦੀ ਸ਼ਕਤੀ: ਮੁਸ਼ਕਲਾਂ ਦੇ ਬਾਵਜੂਦ ਕਿਵੇਂ ਅੱਗੇ ਵਧਦੇ ਰਹਿਣਾ ਹੈ</w:t>
      </w:r>
    </w:p>
    <w:p/>
    <w:p>
      <w:r xmlns:w="http://schemas.openxmlformats.org/wordprocessingml/2006/main">
        <w:t xml:space="preserve">1. ਯਸਾਯਾਹ 43:2 - ਜਦੋਂ ਤੁਸੀਂ ਪਾਣੀਆਂ ਵਿੱਚੋਂ ਦੀ ਲੰਘੋਗੇ, ਮੈਂ ਤੁਹਾਡੇ ਨਾਲ ਹੋਵਾਂਗਾ; ਅਤੇ ਦਰਿਆਵਾਂ ਰਾਹੀਂ, ਉਹ ਤੁਹਾਨੂੰ ਨਹੀਂ ਵਹਿਣਗੇ। ਜਦੋਂ ਤੁਸੀਂ ਅੱਗ ਵਿੱਚੋਂ ਲੰਘਦੇ ਹੋ, ਤਾਂ ਤੁਸੀਂ ਨਾ ਸੜੋਗੇ, ਨਾ ਹੀ ਲਾਟ ਤੁਹਾਨੂੰ ਝੁਲਸੇਗੀ।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ਗਿਣਤੀ 33:34 ਅਤੇ ਯੋਤਬਥਾਹ ਤੋਂ ਨਿੱਕਲ ਕੇ ਅਬਰੋਨਾਹ ਵਿੱਚ ਡੇਰਾ ਲਾਇਆ।</w:t>
      </w:r>
    </w:p>
    <w:p/>
    <w:p>
      <w:r xmlns:w="http://schemas.openxmlformats.org/wordprocessingml/2006/main">
        <w:t xml:space="preserve">ਇਸਰਾਏਲੀਆਂ ਨੇ ਯੋਤਬਥਾਹ ਛੱਡ ਦਿੱਤਾ ਅਤੇ ਅਬਰੋਨਾਹ ਵਿੱਚ ਡੇਰਾ ਲਾਇਆ।</w:t>
      </w:r>
    </w:p>
    <w:p/>
    <w:p>
      <w:r xmlns:w="http://schemas.openxmlformats.org/wordprocessingml/2006/main">
        <w:t xml:space="preserve">1. ਸਾਡੇ ਜੀਵਨ ਵਿੱਚ ਪਰਮੇਸ਼ੁਰ ਦੇ ਸਮੇਂ 'ਤੇ ਭਰੋਸਾ ਕਰਨਾ ਸਿੱਖਣਾ।</w:t>
      </w:r>
    </w:p>
    <w:p/>
    <w:p>
      <w:r xmlns:w="http://schemas.openxmlformats.org/wordprocessingml/2006/main">
        <w:t xml:space="preserve">2. ਸਾਨੂੰ ਸਾਡੀ ਮੰਜ਼ਿਲ ਵੱਲ ਲੈ ਜਾਣ ਲਈ ਪ੍ਰਭੂ ਦੀ ਉਡੀਕ ਕਰਨੀ।</w:t>
      </w:r>
    </w:p>
    <w:p/>
    <w:p>
      <w:r xmlns:w="http://schemas.openxmlformats.org/wordprocessingml/2006/main">
        <w:t xml:space="preserve">1. ਯਸਾਯਾਹ 40:31 - ਪਰ ਜਿਹੜੇ ਲੋਕ ਪ੍ਰਭੂ ਦੀ ਉਡੀਕ ਕਰਦੇ ਹਨ ਉਹ ਆਪਣੀ ਤਾਕਤ ਨੂੰ ਨਵਿਆਉਣਗੇ; ਉਹ ਉਕਾਬ ਵਾਂਗ ਖੰਭਾਂ ਨਾਲ ਚੜ੍ਹਨਗੇ, ਉਹ ਦੌੜਨਗੇ ਅਤੇ ਥੱਕਣਗੇ ਨਹੀਂ, ਉਹ ਤੁਰਨਗੇ ਅਤੇ ਬੇਹੋਸ਼ ਨਹੀਂ ਹੋਣਗੇ।</w:t>
      </w:r>
    </w:p>
    <w:p/>
    <w:p>
      <w:r xmlns:w="http://schemas.openxmlformats.org/wordprocessingml/2006/main">
        <w:t xml:space="preserve">2. ਜ਼ਬੂਰ 27:14 - ਪ੍ਰਭੂ ਦੀ ਉਡੀਕ ਕਰੋ; ਹੌਂਸਲਾ ਰੱਖੋ, ਅਤੇ ਉਹ ਤੁਹਾਡੇ ਦਿਲ ਨੂੰ ਮਜ਼ਬੂਤ ਕਰੇਗਾ; ਉਡੀਕ ਕਰੋ, ਮੈਂ ਆਖਦਾ ਹਾਂ, ਪ੍ਰਭੂ ਉੱਤੇ!</w:t>
      </w:r>
    </w:p>
    <w:p/>
    <w:p>
      <w:r xmlns:w="http://schemas.openxmlformats.org/wordprocessingml/2006/main">
        <w:t xml:space="preserve">ਗਿਣਤੀ 33:35 ਅਤੇ ਉਹ ਏਬਰੋਨਾਹ ਤੋਂ ਚੱਲੇ ਗਏ ਅਤੇ ਏਸਯੋਨਗਬੇਰ ਵਿੱਚ ਡੇਰੇ ਲਾਏ।</w:t>
      </w:r>
    </w:p>
    <w:p/>
    <w:p>
      <w:r xmlns:w="http://schemas.openxmlformats.org/wordprocessingml/2006/main">
        <w:t xml:space="preserve">ਇਸਰਾਏਲੀਆਂ ਨੇ ਇਬਰੋਨਾਹ ਤੋਂ ਏਜ਼ਯੋਨਗਬਰ ਤੱਕ ਦਾ ਸਫ਼ਰ ਕੀਤਾ।</w:t>
      </w:r>
    </w:p>
    <w:p/>
    <w:p>
      <w:r xmlns:w="http://schemas.openxmlformats.org/wordprocessingml/2006/main">
        <w:t xml:space="preserve">1. ਪਰਮੇਸ਼ੁਰ ਦੇ ਵਾਅਦੇ ਪੂਰੇ ਕੀਤੇ ਗਏ ਹਨ: ਇਬਰਾਨੀਆਂ ਦਾ ਇਬਰੋਨਾਹ ਤੋਂ ਏਜ਼ੀਓਨਗੈਬਰ ਤੱਕ ਦਾ ਸਫ਼ਰ</w:t>
      </w:r>
    </w:p>
    <w:p/>
    <w:p>
      <w:r xmlns:w="http://schemas.openxmlformats.org/wordprocessingml/2006/main">
        <w:t xml:space="preserve">2. ਵਿਸ਼ਵਾਸ ਦੁਆਰਾ ਆਜ਼ਾਦੀ: ਇਜ਼ਰਾਈਲੀਆਂ ਨਾਲ ਯਾਤਰਾ ਦਾ ਅਨੁਭਵ ਕਰਨਾ</w:t>
      </w:r>
    </w:p>
    <w:p/>
    <w:p>
      <w:r xmlns:w="http://schemas.openxmlformats.org/wordprocessingml/2006/main">
        <w:t xml:space="preserve">1. ਮੱਤੀ 7:7-11 - ਮੰਗੋ, ਭਾਲੋ, ਖੜਕਾਓ</w:t>
      </w:r>
    </w:p>
    <w:p/>
    <w:p>
      <w:r xmlns:w="http://schemas.openxmlformats.org/wordprocessingml/2006/main">
        <w:t xml:space="preserve">2. ਜ਼ਬੂਰ 37:4 - ਪ੍ਰਭੂ ਵਿੱਚ ਆਪਣੇ ਆਪ ਨੂੰ ਖੁਸ਼ ਕਰੋ ਅਤੇ ਉਹ ਤੁਹਾਨੂੰ ਤੁਹਾਡੇ ਦਿਲ ਦੀਆਂ ਇੱਛਾਵਾਂ ਦੇਵੇਗਾ</w:t>
      </w:r>
    </w:p>
    <w:p/>
    <w:p>
      <w:r xmlns:w="http://schemas.openxmlformats.org/wordprocessingml/2006/main">
        <w:t xml:space="preserve">ਗਿਣਤੀ 33:36 ਅਤੇ ਉਨ੍ਹਾਂ ਨੇ ਏਸਯੋਨਗਬੇਰ ਤੋਂ ਕੂਚ ਕਰ ਕੇ ਸੀਨ ਦੀ ਉਜਾੜ ਵਿੱਚ ਡੇਰੇ ਲਾਏ ਜੋ ਕਾਦੇਸ਼ ਹੈ।</w:t>
      </w:r>
    </w:p>
    <w:p/>
    <w:p>
      <w:r xmlns:w="http://schemas.openxmlformats.org/wordprocessingml/2006/main">
        <w:t xml:space="preserve">ਇਜ਼ਰਾਈਲੀਆਂ ਨੇ ਏਜ਼ੋਨਗਬਰ ਤੋਂ ਜ਼ੀਨ ਦੇ ਉਜਾੜ ਤੱਕ ਸਫ਼ਰ ਕੀਤਾ, ਜਿਸ ਨੂੰ ਕਾਦੇਸ਼ ਵੀ ਕਿਹਾ ਜਾਂਦਾ ਸੀ।</w:t>
      </w:r>
    </w:p>
    <w:p/>
    <w:p>
      <w:r xmlns:w="http://schemas.openxmlformats.org/wordprocessingml/2006/main">
        <w:t xml:space="preserve">1. ਵਿਸ਼ਵਾਸ ਦੀ ਯਾਤਰਾ: ਆਗਿਆਕਾਰੀ ਅਤੇ ਭਰੋਸੇ ਵਿੱਚ ਚੱਲਣਾ ਸਿੱਖਣਾ</w:t>
      </w:r>
    </w:p>
    <w:p/>
    <w:p>
      <w:r xmlns:w="http://schemas.openxmlformats.org/wordprocessingml/2006/main">
        <w:t xml:space="preserve">2. ਔਖੇ ਸਮਿਆਂ ਵਿੱਚ ਪਰਮੇਸ਼ੁਰ ਦੀ ਵਫ਼ਾਦਾਰੀ: ਉਸ ਦੀ ਮੌਜੂਦਗੀ ਵਿੱਚ ਦਿਲਾਸਾ ਲੱਭਣਾ</w:t>
      </w:r>
    </w:p>
    <w:p/>
    <w:p>
      <w:r xmlns:w="http://schemas.openxmlformats.org/wordprocessingml/2006/main">
        <w:t xml:space="preserve">1. ਬਿਵਸਥਾ ਸਾਰ 8: 2-3 "ਅਤੇ ਤੁਹਾਨੂੰ ਯਾਦ ਰੱਖਣਾ ਚਾਹੀਦਾ ਹੈ ਕਿ ਯਹੋਵਾਹ ਤੁਹਾਡੇ ਪਰਮੇਸ਼ੁਰ ਨੇ ਤੁਹਾਨੂੰ ਇਨ੍ਹਾਂ ਚਾਲੀ ਸਾਲਾਂ ਵਿੱਚ ਉਜਾੜ ਵਿੱਚ ਅਗਵਾਈ ਕੀਤੀ, ਤੁਹਾਨੂੰ ਨਿਮਰ ਕਰਨ ਅਤੇ ਤੁਹਾਨੂੰ ਪਰਖਣ ਲਈ, ਇਹ ਜਾਣਨ ਲਈ ਕਿ ਤੁਹਾਡੇ ਦਿਲ ਵਿੱਚ ਕੀ ਹੈ, ਕੀ ਤੁਸੀਂ ਉਸ ਦੀ ਪਾਲਣਾ ਕਰੋਗੇ ਜਾਂ ਨਹੀਂ। ਇਸ ਲਈ ਉਸ ਨੇ ਤੁਹਾਨੂੰ ਨਿਮਰ ਕੀਤਾ, ਤੁਹਾਨੂੰ ਭੁੱਖਾ ਰਹਿਣ ਦਿੱਤਾ, ਅਤੇ ਤੁਹਾਨੂੰ ਉਹ ਮੰਨ ਖੁਆਇਆ ਜਿਸ ਬਾਰੇ ਤੁਸੀਂ ਨਹੀਂ ਜਾਣਦੇ ਸੀ ਅਤੇ ਨਾ ਹੀ ਤੁਹਾਡੇ ਪਿਉ-ਦਾਦਿਆਂ ਨੂੰ ਪਤਾ ਸੀ, ਤਾਂ ਜੋ ਉਹ ਤੁਹਾਨੂੰ ਦੱਸ ਸਕੇ ਕਿ ਮਨੁੱਖ ਸਿਰਫ਼ ਰੋਟੀ ਨਾਲ ਨਹੀਂ ਜਿਉਂਦਾ; ਉਹ ਸ਼ਬਦ ਜੋ ਯਹੋਵਾਹ ਦੇ ਮੂੰਹੋਂ ਨਿਕਲਦਾ ਹੈ।</w:t>
      </w:r>
    </w:p>
    <w:p/>
    <w:p>
      <w:r xmlns:w="http://schemas.openxmlformats.org/wordprocessingml/2006/main">
        <w:t xml:space="preserve">2. ਇਬਰਾਨੀਆਂ 13:5-6 ਤੁਹਾਡਾ ਆਚਰਣ ਲੋਭ ਤੋਂ ਰਹਿਤ ਹੋਵੇ; ਅਜਿਹੀਆਂ ਚੀਜ਼ਾਂ ਨਾਲ ਸੰਤੁਸ਼ਟ ਰਹੋ ਜੋ ਤੁਹਾਡੇ ਕੋਲ ਹਨ। ਕਿਉਂਕਿ ਉਸਨੇ ਆਪ ਹੀ ਕਿਹਾ ਹੈ, ਮੈਂ ਤੁਹਾਨੂੰ ਕਦੇ ਨਹੀਂ ਛੱਡਾਂਗਾ ਅਤੇ ਨਾ ਹੀ ਤਿਆਗਾਂਗਾ। ਇਸ ਲਈ ਅਸੀਂ ਦਲੇਰੀ ਨਾਲ ਕਹਿ ਸਕਦੇ ਹਾਂ: ਯਹੋਵਾਹ ਮੇਰਾ ਸਹਾਇਕ ਹੈ; ਮੈਂ ਨਹੀਂ ਡਰਾਂਗਾ। ਮਨੁੱਖ ਮੇਰਾ ਕੀ ਕਰ ਸਕਦਾ ਹੈ?</w:t>
      </w:r>
    </w:p>
    <w:p/>
    <w:p>
      <w:r xmlns:w="http://schemas.openxmlformats.org/wordprocessingml/2006/main">
        <w:t xml:space="preserve">ਗਿਣਤੀ 33:37 ਅਤੇ ਉਨ੍ਹਾਂ ਨੇ ਕਾਦੇਸ਼ ਤੋਂ ਕੂਚ ਕਰ ਕੇ ਅਦੋਮ ਦੀ ਧਰਤੀ ਦੇ ਕਿਨਾਰੇ ਹੋਰ ਪਰਬਤ ਵਿੱਚ ਡੇਰੇ ਲਾਏ।</w:t>
      </w:r>
    </w:p>
    <w:p/>
    <w:p>
      <w:r xmlns:w="http://schemas.openxmlformats.org/wordprocessingml/2006/main">
        <w:t xml:space="preserve">ਇਸਰਾਏਲੀਆਂ ਨੇ ਕਾਦੇਸ਼ ਤੋਂ ਅਦੋਮ ਦੀ ਸਰਹੱਦ 'ਤੇ ਹੋਰ ਪਹਾੜ ਤੱਕ ਸਫ਼ਰ ਕੀਤਾ।</w:t>
      </w:r>
    </w:p>
    <w:p/>
    <w:p>
      <w:r xmlns:w="http://schemas.openxmlformats.org/wordprocessingml/2006/main">
        <w:t xml:space="preserve">1. "ਵਿਸ਼ਵਾਸ ਦੇ ਮਾਰਗ 'ਤੇ ਚੱਲਣਾ"</w:t>
      </w:r>
    </w:p>
    <w:p/>
    <w:p>
      <w:r xmlns:w="http://schemas.openxmlformats.org/wordprocessingml/2006/main">
        <w:t xml:space="preserve">2. "ਸਾਡੇ ਜੀਵਨ ਲਈ ਪਰਮੇਸ਼ੁਰ ਦੀ ਯੋਜਨਾ"</w:t>
      </w:r>
    </w:p>
    <w:p/>
    <w:p>
      <w:r xmlns:w="http://schemas.openxmlformats.org/wordprocessingml/2006/main">
        <w:t xml:space="preserve">1. ਜ਼ਬੂਰ 119:105 - ਤੁਹਾਡਾ ਸ਼ਬਦ ਮੇਰੇ ਪੈਰਾਂ ਲਈ ਇੱਕ ਦੀਵਾ ਹੈ, ਮੇਰੇ ਮਾਰਗ 'ਤੇ ਚਾਨਣ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ਗਿਣਤੀ 33:38 ਅਤੇ ਹਾਰੂਨ ਜਾਜਕ ਯਹੋਵਾਹ ਦੇ ਹੁਕਮ ਨਾਲ ਹੋਰ ਪਰਬਤ ਉੱਤੇ ਚੜ੍ਹ ਗਿਆ ਅਤੇ ਇਸਰਾਏਲੀਆਂ ਦੇ ਮਿਸਰ ਦੇਸ ਵਿੱਚੋਂ ਨਿੱਕਲਣ ਦੇ ਚਾਲੀਵੇਂ ਵਰ੍ਹੇ ਦੇ ਪੰਜਵੇਂ ਮਹੀਨੇ ਦੇ ਪਹਿਲੇ ਦਿਨ ਉੱਥੇ ਹੀ ਮਰ ਗਿਆ। .</w:t>
      </w:r>
    </w:p>
    <w:p/>
    <w:p>
      <w:r xmlns:w="http://schemas.openxmlformats.org/wordprocessingml/2006/main">
        <w:t xml:space="preserve">ਹਾਰੂਨ ਜਾਜਕ ਯਹੋਵਾਹ ਦੇ ਹੁਕਮ ਨਾਲ ਹੋਰ ਪਰਬਤ ਉੱਤੇ ਚੜ੍ਹਿਆ ਅਤੇ ਇਸਰਾਏਲੀਆਂ ਦੇ ਮਿਸਰ ਵਿੱਚੋਂ ਨਿਕਲਣ ਦੇ ਚਾਲੀਵੇਂ ਵਰ੍ਹੇ ਪੰਜਵੇਂ ਮਹੀਨੇ ਦੇ ਪਹਿਲੇ ਦਿਨ ਉੱਥੇ ਹੀ ਮਰ ਗਿਆ।</w:t>
      </w:r>
    </w:p>
    <w:p/>
    <w:p>
      <w:r xmlns:w="http://schemas.openxmlformats.org/wordprocessingml/2006/main">
        <w:t xml:space="preserve">1. ਆਗਿਆਕਾਰੀ: ਪਰਮੇਸ਼ੁਰ ਦੇ ਹੁਕਮਾਂ ਦੀ ਪਾਲਣਾ ਕਰਨ ਦੀ ਸ਼ਕਤੀ - ਹਾਰੂਨ ਦੇ ਬਲੀਦਾਨ ਦਾ ਅਧਿਐਨ</w:t>
      </w:r>
    </w:p>
    <w:p/>
    <w:p>
      <w:r xmlns:w="http://schemas.openxmlformats.org/wordprocessingml/2006/main">
        <w:t xml:space="preserve">2. ਭਰੋਸਾ: ਪਰਮੇਸ਼ੁਰ ਦੀ ਯੋਜਨਾ ਪੂਰੀ ਹੋਵੇਗੀ - ਪ੍ਰਭੂ ਵਿੱਚ ਹਾਰੂਨ ਦੇ ਵਿਸ਼ਵਾਸ ਦਾ ਅਧਿਐਨ</w:t>
      </w:r>
    </w:p>
    <w:p/>
    <w:p>
      <w:r xmlns:w="http://schemas.openxmlformats.org/wordprocessingml/2006/main">
        <w:t xml:space="preserve">1. ਜੋਸ਼ੁਆ 1:9 - ਮਜ਼ਬੂਤ ਅਤੇ ਦਲੇਰ ਬਣੋ। ਨਾ ਡਰੋ; ਨਿਰਾਸ਼ ਨਾ ਹੋਵੋ, ਕਿਉਂਕਿ ਜਿੱਥੇ ਵੀ ਤੁਸੀਂ ਜਾਵੋਂਗੇ ਯਹੋਵਾਹ ਤੁਹਾਡਾ ਪਰਮੇਸ਼ੁਰ ਤੁਹਾਡੇ ਨਾਲ ਹੋਵੇਗਾ।</w:t>
      </w:r>
    </w:p>
    <w:p/>
    <w:p>
      <w:r xmlns:w="http://schemas.openxmlformats.org/wordprocessingml/2006/main">
        <w:t xml:space="preserve">2. ਇਬਰਾਨੀਆਂ 11:1-2 - ਹੁਣ ਵਿਸ਼ਵਾਸ ਉਸ ਚੀਜ਼ ਵਿੱਚ ਭਰੋਸਾ ਹੈ ਜਿਸਦੀ ਅਸੀਂ ਉਮੀਦ ਕਰਦੇ ਹਾਂ ਅਤੇ ਜੋ ਅਸੀਂ ਨਹੀਂ ਦੇਖਦੇ ਉਸ ਬਾਰੇ ਭਰੋਸਾ। ਇਸ ਗੱਲ ਲਈ ਪੁਰਾਤਨ ਲੋਕਾਂ ਦੀ ਤਾਰੀਫ਼ ਕੀਤੀ ਗਈ ਸੀ।</w:t>
      </w:r>
    </w:p>
    <w:p/>
    <w:p>
      <w:r xmlns:w="http://schemas.openxmlformats.org/wordprocessingml/2006/main">
        <w:t xml:space="preserve">ਗਿਣਤੀ 33:39 ਅਤੇ ਹਾਰੂਨ ਇੱਕ ਸੌ 23 ਸਾਲਾਂ ਦਾ ਸੀ ਜਦੋਂ ਉਹ ਹੋਰ ਪਰਬਤ ਵਿੱਚ ਮਰਿਆ।</w:t>
      </w:r>
    </w:p>
    <w:p/>
    <w:p>
      <w:r xmlns:w="http://schemas.openxmlformats.org/wordprocessingml/2006/main">
        <w:t xml:space="preserve">ਹਾਰੂਨ ਦੀ 123 ਸਾਲ ਦੀ ਉਮਰ ਵਿੱਚ ਹੋਰ ਪਹਾੜ ਵਿੱਚ ਮੌਤ ਹੋ ਗਈ।</w:t>
      </w:r>
    </w:p>
    <w:p/>
    <w:p>
      <w:r xmlns:w="http://schemas.openxmlformats.org/wordprocessingml/2006/main">
        <w:t xml:space="preserve">1. ਜੀਵਨ ਦੀ ਸੰਖੇਪਤਾ: ਧਰਤੀ ਉੱਤੇ ਆਪਣੇ ਸਮੇਂ ਦਾ ਵੱਧ ਤੋਂ ਵੱਧ ਲਾਭ ਕਿਵੇਂ ਲੈਣਾ ਹੈ।</w:t>
      </w:r>
    </w:p>
    <w:p/>
    <w:p>
      <w:r xmlns:w="http://schemas.openxmlformats.org/wordprocessingml/2006/main">
        <w:t xml:space="preserve">2. ਪਰਮਾਤਮਾ ਦਾ ਆਦਰ ਕਰਨ ਅਤੇ ਉਸਦੀ ਇੱਛਾ ਪੂਰੀ ਕਰਨ ਦਾ ਮਹੱਤਵ।</w:t>
      </w:r>
    </w:p>
    <w:p/>
    <w:p>
      <w:r xmlns:w="http://schemas.openxmlformats.org/wordprocessingml/2006/main">
        <w:t xml:space="preserve">1. ਯਾਕੂਬ 4:14 - "ਕਿਉਂ, ਤੁਸੀਂ ਇਹ ਵੀ ਨਹੀਂ ਜਾਣਦੇ ਕਿ ਕੱਲ੍ਹ ਕੀ ਹੋਵੇਗਾ। ਤੁਹਾਡੀ ਜ਼ਿੰਦਗੀ ਕੀ ਹੈ? ਤੁਸੀਂ ਇੱਕ ਧੁੰਦ ਹੋ ਜੋ ਥੋੜ੍ਹੇ ਸਮੇਂ ਲਈ ਦਿਖਾਈ ਦਿੰਦਾ ਹੈ ਅਤੇ ਫਿਰ ਅਲੋਪ ਹੋ ਜਾਂਦਾ ਹੈ।"</w:t>
      </w:r>
    </w:p>
    <w:p/>
    <w:p>
      <w:r xmlns:w="http://schemas.openxmlformats.org/wordprocessingml/2006/main">
        <w:t xml:space="preserve">2. ਬਿਵਸਥਾ ਸਾਰ 33:8 - "ਅਤੇ ਹਾਰੂਨ ਬਾਰੇ ਉਸਨੇ ਕਿਹਾ, 'ਯਹੋਵਾਹ ਉਸਨੂੰ ਅਸੀਸ ਦੇਵੇ ਅਤੇ ਉਸਨੂੰ ਸ਼ਾਂਤੀ ਦੇਵੇ, ਅਤੇ ਉਸ ਤੋਂ ਸਦਾ ਪ੍ਰਸੰਨ ਰਹੇ।'"</w:t>
      </w:r>
    </w:p>
    <w:p/>
    <w:p>
      <w:r xmlns:w="http://schemas.openxmlformats.org/wordprocessingml/2006/main">
        <w:t xml:space="preserve">ਗਿਣਤੀ 33:40 ਅਤੇ ਰਾਜਾ ਅਰਾਦ ਕਨਾਨੀ ਨੇ ਜਿਹੜਾ ਕਨਾਨ ਦੇਸ ਵਿੱਚ ਦੱਖਣ ਵਿੱਚ ਵੱਸਦਾ ਸੀ ਇਸਰਾਏਲੀਆਂ ਦੇ ਆਉਣ ਬਾਰੇ ਸੁਣਿਆ।</w:t>
      </w:r>
    </w:p>
    <w:p/>
    <w:p>
      <w:r xmlns:w="http://schemas.openxmlformats.org/wordprocessingml/2006/main">
        <w:t xml:space="preserve">ਕਨਾਨੀ ਰਾਜਾ ਅਰਾਦ ਨੇ ਇਸਰਾਏਲੀਆਂ ਦੇ ਆਉਣ ਬਾਰੇ ਸੁਣਿਆ।</w:t>
      </w:r>
    </w:p>
    <w:p/>
    <w:p>
      <w:r xmlns:w="http://schemas.openxmlformats.org/wordprocessingml/2006/main">
        <w:t xml:space="preserve">1: ਪ੍ਰਮਾਤਮਾ ਹਮੇਸ਼ਾ ਨਿਯੰਤਰਣ ਵਿੱਚ ਹੈ, ਭਾਵੇਂ ਇਹ ਲਗਦਾ ਹੈ ਕਿ ਦੁਸ਼ਮਣ ਜਿੱਤ ਰਿਹਾ ਹੈ।</w:t>
      </w:r>
    </w:p>
    <w:p/>
    <w:p>
      <w:r xmlns:w="http://schemas.openxmlformats.org/wordprocessingml/2006/main">
        <w:t xml:space="preserve">2: ਪਰਮੇਸ਼ੁਰ ਦੇ ਵਾਅਦੇ ਪੱਕੇ ਹਨ ਅਤੇ ਉਹ ਸਖ਼ਤ ਵਿਰੋਧ ਦੇ ਬਾਵਜੂਦ ਵੀ ਉਨ੍ਹਾਂ ਨੂੰ ਪੂਰਾ ਕਰੇਗਾ।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ਯਸਾਯਾਹ 54:17 - "ਕੋਈ ਵੀ ਹਥਿਆਰ ਜੋ ਤੁਹਾਡੇ ਵਿਰੁੱਧ ਬਣਾਇਆ ਗਿਆ ਹੈ ਸਫਲ ਨਹੀਂ ਹੋਵੇਗਾ, ਅਤੇ ਤੁਸੀਂ ਹਰ ਜ਼ਬਾਨ ਨੂੰ ਗੰਧਲਾ ਕਰ ਦਿਓਗੇ ਜੋ ਤੁਹਾਡੇ ਵਿਰੁੱਧ ਨਿਆਉਂ ਵਿੱਚ ਉੱਠਦੀ ਹੈ, ਇਹ ਯਹੋਵਾਹ ਦੇ ਸੇਵਕਾਂ ਦੀ ਵਿਰਾਸਤ ਹੈ ਅਤੇ ਉਹਨਾਂ ਦਾ ਮੇਰੇ ਵੱਲੋਂ ਨਿਆਂ, ਪ੍ਰਭੂ ਦਾ ਵਾਕ ਹੈ। ."</w:t>
      </w:r>
    </w:p>
    <w:p/>
    <w:p>
      <w:r xmlns:w="http://schemas.openxmlformats.org/wordprocessingml/2006/main">
        <w:t xml:space="preserve">ਗਿਣਤੀ 33:41 ਅਤੇ ਉਹ ਹੋਰ ਪਰਬਤ ਤੋਂ ਚਲੇ ਗਏ ਅਤੇ ਸਲਮੋਨਾਹ ਵਿੱਚ ਡੇਰੇ ਲਾਏ।</w:t>
      </w:r>
    </w:p>
    <w:p/>
    <w:p>
      <w:r xmlns:w="http://schemas.openxmlformats.org/wordprocessingml/2006/main">
        <w:t xml:space="preserve">ਇਸਰਾਏਲੀਆਂ ਨੇ ਹੋਰ ਪਹਾੜ ਛੱਡ ਦਿੱਤਾ ਅਤੇ ਸਲਮੋਨਾਹ ਵਿੱਚ ਡੇਰਾ ਲਾਇਆ।</w:t>
      </w:r>
    </w:p>
    <w:p/>
    <w:p>
      <w:r xmlns:w="http://schemas.openxmlformats.org/wordprocessingml/2006/main">
        <w:t xml:space="preserve">1. ਵਿਸ਼ਵਾਸ ਦੀ ਯਾਤਰਾ: ਜ਼ਲਮੋਨਾਹ ਲਈ ਹੋਰ ਪਹਾੜ ਨੂੰ ਛੱਡਣਾ</w:t>
      </w:r>
    </w:p>
    <w:p/>
    <w:p>
      <w:r xmlns:w="http://schemas.openxmlformats.org/wordprocessingml/2006/main">
        <w:t xml:space="preserve">2. ਮੁਸੀਬਤਾਂ ਦਾ ਸਾਮ੍ਹਣਾ ਕਰਦੇ ਹੋਏ ਦ੍ਰਿੜ੍ਹ ਰਹਿਣਾ</w:t>
      </w:r>
    </w:p>
    <w:p/>
    <w:p>
      <w:r xmlns:w="http://schemas.openxmlformats.org/wordprocessingml/2006/main">
        <w:t xml:space="preserve">1. ਜ਼ਬੂਰ 121:8: ਯਹੋਵਾਹ ਤੁਹਾਡੇ ਬਾਹਰ ਜਾਣ ਅਤੇ ਤੁਹਾਡੇ ਅੰਦਰ ਆਉਣ ਨੂੰ ਇਸ ਸਮੇਂ ਤੋਂ, ਅਤੇ ਸਦਾ ਲਈ ਵੀ ਸੁਰੱਖਿਅਤ ਰੱਖੇਗਾ।</w:t>
      </w:r>
    </w:p>
    <w:p/>
    <w:p>
      <w:r xmlns:w="http://schemas.openxmlformats.org/wordprocessingml/2006/main">
        <w:t xml:space="preserve">2. ਉਪਦੇਸ਼ਕ ਦੀ ਪੋਥੀ 1:9: ਜੋ ਗੱਲ ਹੋ ਚੁੱਕੀ ਹੈ, ਉਹੀ ਹੈ ਜੋ ਹੋਣੀ ਹੈ; ਅਤੇ ਜੋ ਕੀਤਾ ਗਿਆ ਹੈ ਉਹ ਹੈ ਜੋ ਕੀਤਾ ਜਾਣਾ ਹੈ: ਅਤੇ ਸੂਰਜ ਦੇ ਹੇਠਾਂ ਕੋਈ ਨਵੀਂ ਚੀਜ਼ ਨਹੀਂ ਹੈ।</w:t>
      </w:r>
    </w:p>
    <w:p/>
    <w:p>
      <w:r xmlns:w="http://schemas.openxmlformats.org/wordprocessingml/2006/main">
        <w:t xml:space="preserve">ਗਿਣਤੀ 33:42 ਅਤੇ ਸਲਮੋਨਾਹ ਤੋਂ ਚੱਲ ਕੇ ਪੁਨੋਨ ਵਿੱਚ ਡੇਰੇ ਲਾਏ।</w:t>
      </w:r>
    </w:p>
    <w:p/>
    <w:p>
      <w:r xmlns:w="http://schemas.openxmlformats.org/wordprocessingml/2006/main">
        <w:t xml:space="preserve">ਇਸਰਾਏਲੀਆਂ ਨੇ ਸਲਮੋਨਾਹ ਛੱਡ ਦਿੱਤਾ ਅਤੇ ਪੁਨੋਨ ਵਿੱਚ ਡੇਰਾ ਲਾਇਆ।</w:t>
      </w:r>
    </w:p>
    <w:p/>
    <w:p>
      <w:r xmlns:w="http://schemas.openxmlformats.org/wordprocessingml/2006/main">
        <w:t xml:space="preserve">1. ਪਰਮੇਸ਼ੁਰ ਸਾਨੂੰ ਜੀਵਨ ਵਿੱਚ ਨਵੀਆਂ ਥਾਵਾਂ 'ਤੇ ਲਿਆਉਂਦਾ ਹੈ, ਅਤੇ ਸਾਨੂੰ ਉੱਥੇ ਪਹੁੰਚਣ ਲਈ ਉਸ 'ਤੇ ਭਰੋਸਾ ਕਰਨਾ ਚਾਹੀਦਾ ਹੈ।</w:t>
      </w:r>
    </w:p>
    <w:p/>
    <w:p>
      <w:r xmlns:w="http://schemas.openxmlformats.org/wordprocessingml/2006/main">
        <w:t xml:space="preserve">2. ਸਾਡੇ ਜੀਵਨ ਵਿੱਚ ਪ੍ਰਮਾਤਮਾ ਦੀ ਵਫ਼ਾਦਾਰੀ ਸਾਡੀ ਯਾਤਰਾ ਵਿੱਚ ਸਪੱਸ਼ਟ ਹੁੰਦੀ ਹੈ।</w:t>
      </w:r>
    </w:p>
    <w:p/>
    <w:p>
      <w:r xmlns:w="http://schemas.openxmlformats.org/wordprocessingml/2006/main">
        <w:t xml:space="preserve">1. ਇਬਰਾਨੀਆਂ 11:8 ਵਿਸ਼ਵਾਸ ਨਾਲ ਅਬਰਾਹਾਮ ਨੇ ਆਗਿਆਕਾਰੀ ਕੀਤੀ ਜਦੋਂ ਉਸਨੂੰ ਇੱਕ ਅਜਿਹੀ ਜਗ੍ਹਾ ਤੇ ਜਾਣ ਲਈ ਬੁਲਾਇਆ ਗਿਆ ਜੋ ਉਸਨੂੰ ਵਿਰਾਸਤ ਵਜੋਂ ਪ੍ਰਾਪਤ ਕਰਨਾ ਸੀ। ਅਤੇ ਉਹ ਬਾਹਰ ਚਲਾ ਗਿਆ, ਇਹ ਨਹੀਂ ਜਾਣਦਾ ਸੀ ਕਿ ਉਹ ਕਿੱਥੇ ਜਾ ਰਿਹਾ ਸੀ।</w:t>
      </w:r>
    </w:p>
    <w:p/>
    <w:p>
      <w:r xmlns:w="http://schemas.openxmlformats.org/wordprocessingml/2006/main">
        <w:t xml:space="preserve">2. ਯਸਾਯਾਹ 43:18-19 ਪੁਰਾਣੀਆਂ ਗੱਲਾਂ ਨੂੰ ਯਾਦ ਨਾ ਕਰੋ, ਨਾ ਹੀ ਪੁਰਾਣੀਆਂ ਗੱਲਾਂ ਵੱਲ ਧਿਆਨ ਦਿਓ।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ਗਿਣਤੀ 33:43 ਅਤੇ ਪੁਨੋਨ ਤੋਂ ਚੱਲ ਕੇ ਓਬੋਥ ਵਿੱਚ ਡੇਰੇ ਲਾਏ।</w:t>
      </w:r>
    </w:p>
    <w:p/>
    <w:p>
      <w:r xmlns:w="http://schemas.openxmlformats.org/wordprocessingml/2006/main">
        <w:t xml:space="preserve">ਇਸਰਾਏਲੀ ਪੁਨੋਨ ਤੋਂ ਚਲੇ ਗਏ ਅਤੇ ਓਬੋਥ ਵਿੱਚ ਡੇਰਾ ਲਾਇਆ।</w:t>
      </w:r>
    </w:p>
    <w:p/>
    <w:p>
      <w:r xmlns:w="http://schemas.openxmlformats.org/wordprocessingml/2006/main">
        <w:t xml:space="preserve">1. ਪੁਨਨ ਤੋਂ ਓਬੋਥ ਤੱਕ: ਪ੍ਰਮਾਤਮਾ ਦੇ ਪ੍ਰਬੰਧ ਦੇ ਮਾਰਗ 'ਤੇ ਚੱਲਣਾ</w:t>
      </w:r>
    </w:p>
    <w:p/>
    <w:p>
      <w:r xmlns:w="http://schemas.openxmlformats.org/wordprocessingml/2006/main">
        <w:t xml:space="preserve">2. ਵਿਸ਼ਵਾਸ ਦੀ ਯਾਤਰਾ: ਪੁਨਨ ਤੋਂ ਓਬੋਥ ਤੱਕ ਰੱਬ ਦੇ ਨਾਲ ਚੱਲਣਾ</w:t>
      </w:r>
    </w:p>
    <w:p/>
    <w:p>
      <w:r xmlns:w="http://schemas.openxmlformats.org/wordprocessingml/2006/main">
        <w:t xml:space="preserve">1. ਬਿਵਸਥਾ ਸਾਰ 8:2-3 ਅਤੇ ਤੁਹਾਨੂੰ ਉਹ ਸਾਰਾ ਰਾਹ ਯਾਦ ਰੱਖਣਾ ਚਾਹੀਦਾ ਹੈ ਜਿਸ ਤਰ੍ਹਾਂ ਯਹੋਵਾਹ ਤੁਹਾਡੇ ਪਰਮੇਸ਼ੁਰ ਨੇ ਤੁਹਾਨੂੰ ਇਨ੍ਹਾਂ ਚਾਲੀ ਸਾਲਾਂ ਲਈ ਉਜਾੜ ਵਿੱਚ ਅਗਵਾਈ ਦਿੱਤੀ ਹੈ, ਤਾਂ ਜੋ ਉਹ ਤੁਹਾਨੂੰ ਨਿਮਰ ਕਰੇ, ਅਤੇ ਤੁਹਾਨੂੰ ਇਹ ਜਾਣਨ ਲਈ ਪਰਖ ਸਕੇ ਕਿ ਤੁਹਾਡੇ ਦਿਲ ਵਿੱਚ ਕੀ ਹੈ, ਕੀ ਤੁਸੀਂ ਪਾਲਣਾ ਕਰੋਗੇ? ਉਸਦੇ ਹੁਕਮ ਜਾਂ ਨਹੀਂ।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ਸਗੋਂ ਮਨੁੱਖ ਹਰ ਬਚਨ ਦੁਆਰਾ ਜਿਉਂਦਾ ਰਹਿੰਦਾ ਹੈ ਪ੍ਰਭੂ ਦਾ ਮੂੰਹ।</w:t>
      </w:r>
    </w:p>
    <w:p/>
    <w:p>
      <w:r xmlns:w="http://schemas.openxmlformats.org/wordprocessingml/2006/main">
        <w:t xml:space="preserve">2. ਯਸਾਯਾਹ 43:19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ਗਿਣਤੀ 33:44 ਅਤੇ ਓਹ ਓਬੋਥ ਤੋਂ ਚੱਲੇ ਗਏ ਅਤੇ ਮੋਆਬ ਦੀ ਹੱਦ ਵਿੱਚ ਇਯਾਬਾਰੀਮ ਵਿੱਚ ਡੇਰੇ ਲਾਏ।</w:t>
      </w:r>
    </w:p>
    <w:p/>
    <w:p>
      <w:r xmlns:w="http://schemas.openxmlformats.org/wordprocessingml/2006/main">
        <w:t xml:space="preserve">ਇਸਰਾਏਲੀਆਂ ਨੇ ਓਬੋਥ ਤੋਂ ਸਫ਼ਰ ਕੀਤਾ ਅਤੇ ਮੋਆਬ ਦੀ ਸਰਹੱਦ 'ਤੇ ਇਜੇਬਾਰੀਮ ਵਿਖੇ ਡੇਰਾ ਲਾਇਆ।</w:t>
      </w:r>
    </w:p>
    <w:p/>
    <w:p>
      <w:r xmlns:w="http://schemas.openxmlformats.org/wordprocessingml/2006/main">
        <w:t xml:space="preserve">1. ਵਫ਼ਾਦਾਰ ਕਦਮ: ਇਸਰਾਏਲੀਆਂ ਦੇ ਸਫ਼ਰ ਤੋਂ ਸਿੱਖਣਾ</w:t>
      </w:r>
    </w:p>
    <w:p/>
    <w:p>
      <w:r xmlns:w="http://schemas.openxmlformats.org/wordprocessingml/2006/main">
        <w:t xml:space="preserve">2. ਜੋਖਮ ਲੈਣਾ: ਆਗਿਆਕਾਰੀ ਵਿੱਚ ਅੱਗੇ ਵਧਣਾ</w:t>
      </w:r>
    </w:p>
    <w:p/>
    <w:p>
      <w:r xmlns:w="http://schemas.openxmlformats.org/wordprocessingml/2006/main">
        <w:t xml:space="preserve">1. ਬਿਵਸਥਾ ਸਾਰ 1:6-8 - ਮਜ਼ਬੂਤ ਅਤੇ ਦਲੇਰ ਬਣੋ; ਉਨ੍ਹਾਂ ਤੋਂ ਡਰੋ ਨਾ ਡਰੋ, ਕਿਉਂਕਿ ਇਹ ਯਹੋਵਾਹ ਤੁਹਾਡਾ ਪਰਮੇਸ਼ੁਰ ਹੈ ਜੋ ਤੁਹਾਡੇ ਨਾਲ ਜਾਂਦਾ ਹੈ। ਉਹ ਤੁਹਾਨੂੰ ਅਸਫਲ ਨਹੀਂ ਕਰੇਗਾ ਜਾਂ ਤੁਹਾਨੂੰ ਤਿਆਗ ਨਹੀਂ ਦੇਵੇਗਾ।</w:t>
      </w:r>
    </w:p>
    <w:p/>
    <w:p>
      <w:r xmlns:w="http://schemas.openxmlformats.org/wordprocessingml/2006/main">
        <w:t xml:space="preserve">2. ਰੋਮੀਆਂ 8:38-39 - ਕਿਉਂਕਿ ਮੈਨੂੰ ਯਕੀਨ ਹੈ ਕਿ ਨਾ ਤਾਂ ਮੌਤ, ਨਾ ਜੀਵਨ, ਨਾ ਦੂਤ, ਨਾ ਸ਼ਾਸਕ, ਨਾ ਵਰਤਮਾਨ, ਨਾ ਭਵਿੱਖ, ਨਾ ਕੋਈ ਸ਼ਕਤੀਆਂ, ਨਾ ਉਚਾਈ, ਨਾ ਡੂੰਘਾਈ, ਨਾ ਹੀ ਸਾਰੀ ਸ੍ਰਿਸ਼ਟੀ ਵਿੱਚ ਕੋਈ ਹੋਰ ਚੀਜ਼ ਵੱਖ ਕਰ ਸਕਣਗੇ। ਸਾਨੂੰ ਪਰਮੇਸ਼ੁਰ ਦੇ ਪਿਆਰ ਤੋਂ ਜੋ ਮਸੀਹ ਯਿਸੂ ਸਾਡੇ ਪ੍ਰਭੂ ਵਿੱਚ ਹੈ।</w:t>
      </w:r>
    </w:p>
    <w:p/>
    <w:p>
      <w:r xmlns:w="http://schemas.openxmlformats.org/wordprocessingml/2006/main">
        <w:t xml:space="preserve">ਗਿਣਤੀ 33:45 ਅਤੇ ਉਹ ਆਈਮ ਤੋਂ ਚਲੇ ਗਏ ਅਤੇ ਦੀਬੋਂਗਦ ਵਿੱਚ ਡੇਰੇ ਲਾਏ।</w:t>
      </w:r>
    </w:p>
    <w:p/>
    <w:p>
      <w:r xmlns:w="http://schemas.openxmlformats.org/wordprocessingml/2006/main">
        <w:t xml:space="preserve">ਇਜ਼ਰਾਈਲੀ ਆਈਮ ਤੋਂ ਚਲੇ ਗਏ ਅਤੇ ਦਿਬੋਂਗਦ ਵਿੱਚ ਆਪਣੇ ਤੰਬੂ ਲਾਏ।</w:t>
      </w:r>
    </w:p>
    <w:p/>
    <w:p>
      <w:r xmlns:w="http://schemas.openxmlformats.org/wordprocessingml/2006/main">
        <w:t xml:space="preserve">1. ਪ੍ਰਮਾਤਮਾ ਸਾਡੀ ਹਰ ਲੋੜ ਨੂੰ ਪੂਰਾ ਕਰਨ ਵਿੱਚ ਵਫ਼ਾਦਾਰ ਹੈ, ਭਾਵੇਂ ਅਸੀਂ ਚੱਲ ਰਹੇ ਹਾਂ।</w:t>
      </w:r>
    </w:p>
    <w:p/>
    <w:p>
      <w:r xmlns:w="http://schemas.openxmlformats.org/wordprocessingml/2006/main">
        <w:t xml:space="preserve">2. ਪ੍ਰਮਾਤਮਾ ਦੇ ਸੱਦੇ ਦੀ ਪਾਲਣਾ ਕਰਨ ਵਿੱਚ ਵਫ਼ਾਦਾਰੀ ਬਰਕਤਾਂ ਨਾਲ ਨਿਵਾਜਦੀ ਹੈ।</w:t>
      </w:r>
    </w:p>
    <w:p/>
    <w:p>
      <w:r xmlns:w="http://schemas.openxmlformats.org/wordprocessingml/2006/main">
        <w:t xml:space="preserve">1. ਯਸਾਯਾਹ 41:10, "ਇਸ ਲਈ ਡਰ ਨਾ, ਕਿਉਂਕਿ ਮੈਂ ਤੁਹਾਡੇ ਨਾਲ ਹਾਂ; ਨਿਰਾਸ਼ ਨਾ ਹੋ,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37:3, "ਪ੍ਰਭੂ ਵਿੱਚ ਭਰੋਸਾ ਰੱਖੋ ਅਤੇ ਚੰਗਾ ਕਰੋ; ਧਰਤੀ ਵਿੱਚ ਰਹੋ ਅਤੇ ਸੁਰੱਖਿਅਤ ਚਰਾਗਾਹ ਦਾ ਆਨੰਦ ਮਾਣੋ।"</w:t>
      </w:r>
    </w:p>
    <w:p/>
    <w:p>
      <w:r xmlns:w="http://schemas.openxmlformats.org/wordprocessingml/2006/main">
        <w:t xml:space="preserve">ਗਿਣਤੀ 33:46 ਅਤੇ ਉਨ੍ਹਾਂ ਨੇ ਦੀਬੋਂਗਦ ਤੋਂ ਕੂਚ ਕਰ ਕੇ ਅਲਮੋਂਦੀਬਲਾਥਾਈਮ ਵਿੱਚ ਡੇਰਾ ਲਾਇਆ।</w:t>
      </w:r>
    </w:p>
    <w:p/>
    <w:p>
      <w:r xmlns:w="http://schemas.openxmlformats.org/wordprocessingml/2006/main">
        <w:t xml:space="preserve">ਇਜ਼ਰਾਈਲੀਆਂ ਨੇ ਡਿਬੋਨਗਦ ਛੱਡ ਦਿੱਤਾ ਅਤੇ ਅਲਮੋਂਦੀਬਲਾਥਾਈਮ ਵਿੱਚ ਡੇਰਾ ਲਾਇਆ।</w:t>
      </w:r>
    </w:p>
    <w:p/>
    <w:p>
      <w:r xmlns:w="http://schemas.openxmlformats.org/wordprocessingml/2006/main">
        <w:t xml:space="preserve">1. ਅੱਗੇ ਵਧਣਾ - ਵਿਸ਼ਵਾਸ ਅਤੇ ਹਿੰਮਤ ਨਾਲ ਭਵਿੱਖ ਨੂੰ ਵੇਖਣਾ</w:t>
      </w:r>
    </w:p>
    <w:p/>
    <w:p>
      <w:r xmlns:w="http://schemas.openxmlformats.org/wordprocessingml/2006/main">
        <w:t xml:space="preserve">2. ਚੁਣੌਤੀਆਂ 'ਤੇ ਕਾਬੂ ਪਾਉਣਾ - ਤਾਕਤ ਅਤੇ ਦਿਸ਼ਾ ਪ੍ਰਦਾਨ ਕਰਨ ਲਈ ਪਰਮਾਤਮਾ 'ਤੇ ਭਰੋਸਾ ਕਰਨਾ</w:t>
      </w:r>
    </w:p>
    <w:p/>
    <w:p>
      <w:r xmlns:w="http://schemas.openxmlformats.org/wordprocessingml/2006/main">
        <w:t xml:space="preserve">1. ਫਿਲਪੀਆਂ 3:13-14 - ਭਰਾਵੋ ਅਤੇ ਭੈਣੋ, ਮੈਂ ਅਜੇ ਤੱਕ ਆਪਣੇ ਆਪ ਨੂੰ ਇਸ ਨੂੰ ਫੜਨ ਬਾਰੇ ਨਹੀਂ ਸਮਝਦਾ. ਪਰ ਮੈਂ ਇੱਕ ਕੰਮ ਕਰਦਾ ਹਾਂ: ਜੋ ਪਿੱਛੇ ਹੈ ਨੂੰ ਭੁੱਲ ਕੇ ਅਤੇ ਅੱਗੇ ਜੋ ਹੈ ਉਸ ਵੱਲ ਖਿੱਚਦਾ ਹਾਂ, ਮੈਂ ਇਨਾਮ ਜਿੱਤਣ ਲਈ ਟੀਚੇ ਵੱਲ ਵਧਦਾ ਹਾਂ ਜਿਸ ਲਈ ਪਰਮੇਸ਼ੁਰ ਨੇ ਮੈਨੂੰ ਮਸੀਹ ਯਿਸੂ ਵਿੱਚ ਸਵਰਗ ਵਿੱਚ ਬੁਲਾਇਆ ਹੈ।</w:t>
      </w:r>
    </w:p>
    <w:p/>
    <w:p>
      <w:r xmlns:w="http://schemas.openxmlformats.org/wordprocessingml/2006/main">
        <w:t xml:space="preserve">2. ਬਿਵਸਥਾ ਸਾਰ 1:6-8 - ਯਹੋਵਾਹ ਸਾਡੇ ਪਰਮੇਸ਼ੁਰ ਨੇ ਸਾਨੂੰ ਹੋਰੇਬ ਵਿੱਚ ਆਖਿਆ, ਤੁਸੀਂ ਇਸ ਪਹਾੜ ਉੱਤੇ ਕਾਫ਼ੀ ਸਮਾਂ ਠਹਿਰੇ ਹੋ। ਕੈਂਪ ਤੋੜੋ ਅਤੇ ਅਮੋਰੀਆਂ ਦੇ ਪਹਾੜੀ ਦੇਸ਼ ਵਿੱਚ ਅੱਗੇ ਵਧੋ; ਅਰਾਬਾਹ ਦੇ ਸਾਰੇ ਗੁਆਂਢੀ ਲੋਕਾਂ ਕੋਲ, ਪਹਾੜਾਂ ਵਿੱਚ, ਪੱਛਮੀ ਤਲਹਟੀ ਵਿੱਚ, ਨੇਗੇਵ ਵਿੱਚ ਅਤੇ ਸਮੁੰਦਰੀ ਕੰਢੇ, ਕਨਾਨੀਆਂ ਦੀ ਧਰਤੀ ਅਤੇ ਲਬਾਨੋਨ ਵਿੱਚ, ਵੱਡੀ ਨਦੀ ਫ਼ਰਾਤ ਤੱਕ ਜਾ। ਵੇਖੋ, ਮੈਂ ਤੁਹਾਨੂੰ ਇਹ ਧਰਤੀ ਦਿੱਤੀ ਹੈ। ਅੰਦਰ ਜਾਓ ਅਤੇ ਉਸ ਧਰਤੀ ਉੱਤੇ ਕਬਜ਼ਾ ਕਰੋ ਜਿਸ ਦੀ ਯਹੋਵਾਹ ਨੇ ਸਹੁੰ ਖਾਧੀ ਸੀ ਕਿ ਉਹ ਤੁਹਾਡੇ ਪਿਉ-ਦਾਦਿਆਂ ਨੂੰ ਅਬਰਾਹਾਮ, ਇਸਹਾਕ ਅਤੇ ਯਾਕੂਬ ਅਤੇ ਉਨ੍ਹਾਂ ਦੇ ਬਾਅਦ ਉਨ੍ਹਾਂ ਦੀ ਸੰਤਾਨ ਨੂੰ ਦੇਵੇਗਾ।</w:t>
      </w:r>
    </w:p>
    <w:p/>
    <w:p>
      <w:r xmlns:w="http://schemas.openxmlformats.org/wordprocessingml/2006/main">
        <w:t xml:space="preserve">ਗਿਣਤੀ 33:47 ਅਤੇ ਉਨ੍ਹਾਂ ਨੇ ਅਲਮੋਂਦੀਬਲਾਥਾਈਮ ਤੋਂ ਕੂਚ ਕੀਤਾ ਅਤੇ ਨਬੋ ਦੇ ਅੱਗੇ ਅਬਾਰੀਮ ਦੇ ਪਹਾੜਾਂ ਵਿੱਚ ਡੇਰੇ ਲਾਏ।</w:t>
      </w:r>
    </w:p>
    <w:p/>
    <w:p>
      <w:r xmlns:w="http://schemas.openxmlformats.org/wordprocessingml/2006/main">
        <w:t xml:space="preserve">ਇਸਰਾਏਲੀ ਅਲਮੋਂਡੀਬਲਾਥਾਈਮ ਤੋਂ ਅਬਾਰੀਮ ਦੇ ਪਹਾੜਾਂ ਵੱਲ ਚਲੇ ਗਏ, ਜਿੱਥੇ ਉਨ੍ਹਾਂ ਨੇ ਨਬੋ ਦੇ ਨੇੜੇ ਡੇਰਾ ਲਾਇਆ।</w:t>
      </w:r>
    </w:p>
    <w:p/>
    <w:p>
      <w:r xmlns:w="http://schemas.openxmlformats.org/wordprocessingml/2006/main">
        <w:t xml:space="preserve">1. "ਰੱਬ ਦੀ ਸੇਧ ਅਤੇ ਪ੍ਰਬੰਧ: ਕਿਵੇਂ ਪ੍ਰਮਾਤਮਾ ਸਾਨੂੰ ਨਵੀਆਂ ਮੰਜ਼ਿਲਾਂ ਵੱਲ ਲੈ ਜਾਂਦਾ ਹੈ"</w:t>
      </w:r>
    </w:p>
    <w:p/>
    <w:p>
      <w:r xmlns:w="http://schemas.openxmlformats.org/wordprocessingml/2006/main">
        <w:t xml:space="preserve">2. "ਪਰਮੇਸ਼ੁਰ ਦੀ ਵਫ਼ਾਦਾਰੀ: ਸਾਨੂੰ ਉਜਾੜ ਵਿੱਚ ਲਿਜਾਣਾ"</w:t>
      </w:r>
    </w:p>
    <w:p/>
    <w:p>
      <w:r xmlns:w="http://schemas.openxmlformats.org/wordprocessingml/2006/main">
        <w:t xml:space="preserve">1. ਬਿਵਸਥਾ ਸਾਰ 32:11-12 - "ਜਿਵੇਂ ਇੱਕ ਉਕਾਬ ਆਪਣਾ ਆਲ੍ਹਣਾ ਬਣਾਉਂਦਾ ਹੈ, ਅਤੇ ਆਪਣੇ ਬੱਚਿਆਂ ਉੱਤੇ ਘੁੰਮਦਾ ਹੈ; ਜਿਵੇਂ ਕਿ ਇਹ ਆਪਣੇ ਖੰਭ ਫੈਲਾਉਂਦਾ ਹੈ, ਉਹਨਾਂ ਨੂੰ ਚੁੱਕਦਾ ਹੈ, ਅਤੇ ਉਹਨਾਂ ਨੂੰ ਆਪਣੇ ਪਿੰਨਾਂ ਤੇ ਚੁੱਕਦਾ ਹੈ, ਕੇਵਲ ਪ੍ਰਭੂ ਨੇ ਉਸਦੀ ਅਗਵਾਈ ਕੀਤੀ"</w:t>
      </w:r>
    </w:p>
    <w:p/>
    <w:p>
      <w:r xmlns:w="http://schemas.openxmlformats.org/wordprocessingml/2006/main">
        <w:t xml:space="preserve">2. ਯਸਾਯਾਹ 46:4 - "ਤੇਰੀ ਬੁਢਾਪੇ ਤੱਕ ਵੀ ਮੈਂ ਉਹ ਹਾਂ, ਅਤੇ ਭੂਰੇ ਵਾਲਾਂ ਤੱਕ ਵੀ ਮੈਂ ਤੈਨੂੰ ਚੁੱਕਾਂਗਾ! ਮੈਂ ਬਣਾਇਆ ਹੈ, ਅਤੇ ਮੈਂ ਝੱਲਾਂਗਾ; ਮੈਂ ਵੀ ਚੁੱਕਾਂਗਾ, ਅਤੇ ਤੈਨੂੰ ਛੁਡਾਵਾਂਗਾ।"</w:t>
      </w:r>
    </w:p>
    <w:p/>
    <w:p>
      <w:r xmlns:w="http://schemas.openxmlformats.org/wordprocessingml/2006/main">
        <w:t xml:space="preserve">ਗਿਣਤੀ 33:48 ਅਤੇ ਅਬਾਰੀਮ ਦੇ ਪਹਾੜਾਂ ਤੋਂ ਚੱਲੇ ਗਏ ਅਤੇ ਯਰੀਹੋ ਦੇ ਨੇੜੇ ਯਰਦਨ ਦੇ ਕੋਲ ਮੋਆਬ ਦੇ ਮੈਦਾਨ ਵਿੱਚ ਡੇਰੇ ਲਾਏ।</w:t>
      </w:r>
    </w:p>
    <w:p/>
    <w:p>
      <w:r xmlns:w="http://schemas.openxmlformats.org/wordprocessingml/2006/main">
        <w:t xml:space="preserve">ਇਸਰਾਏਲੀਆਂ ਨੇ ਅਬਾਰੀਮ ਦੇ ਪਹਾੜਾਂ ਨੂੰ ਛੱਡ ਦਿੱਤਾ ਅਤੇ ਯਰੀਹੋ ਦੇ ਨੇੜੇ ਯਰਦਨ ਨਦੀ ਦੇ ਕੋਲ ਮੋਆਬ ਦੇ ਮੈਦਾਨਾਂ ਵਿੱਚ ਡੇਰਾ ਲਾਇਆ।</w:t>
      </w:r>
    </w:p>
    <w:p/>
    <w:p>
      <w:r xmlns:w="http://schemas.openxmlformats.org/wordprocessingml/2006/main">
        <w:t xml:space="preserve">1. ਅਜ਼ਮਾਇਸ਼ਾਂ ਵਿੱਚ ਤਾਕਤ ਲੱਭਣਾ: ਇਸਰਾਏਲੀਆਂ ਨੇ ਆਪਣੇ ਕੂਚ ਦੌਰਾਨ ਚੁਣੌਤੀਆਂ ਨੂੰ ਕਿਵੇਂ ਪਾਰ ਕੀਤਾ</w:t>
      </w:r>
    </w:p>
    <w:p/>
    <w:p>
      <w:r xmlns:w="http://schemas.openxmlformats.org/wordprocessingml/2006/main">
        <w:t xml:space="preserve">2. ਨਿਹਚਾ ਵਿੱਚ ਵਧਣਾ: ਦਲੇਰੀ ਦੀ ਇੱਕ ਉਦਾਹਰਣ ਵਜੋਂ ਇਸਰਾਏਲੀਆਂ ਦੀ ਯਾਤਰਾ</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ਗਿਣਤੀ 33:49 ਅਤੇ ਉਨ੍ਹਾਂ ਨੇ ਯਰਦਨ ਦੇ ਕੰਢੇ ਬੈਤਜੇਸਿਮੋਥ ਤੋਂ ਲੈ ਕੇ ਮੋਆਬ ਦੇ ਮੈਦਾਨ ਵਿੱਚ ਅਬਲਸ਼ਿੱਟੀਮ ਤੱਕ ਡੇਰੇ ਲਾਏ।</w:t>
      </w:r>
    </w:p>
    <w:p/>
    <w:p>
      <w:r xmlns:w="http://schemas.openxmlformats.org/wordprocessingml/2006/main">
        <w:t xml:space="preserve">ਇਸਰਾਏਲੀਆਂ ਨੇ ਮੋਆਬ ਦੇ ਮੈਦਾਨਾਂ ਵਿੱਚ ਬੈਤਜੇਸਿਮੋਥ ਤੋਂ ਅਬਲਸ਼ਿੱਟੀਮ ਤੱਕ ਯਰਦਨ ਨਦੀ ਦੇ ਕੰਢੇ ਰੁਕ ਕੇ ਡੇਰੇ ਲਾਏ।</w:t>
      </w:r>
    </w:p>
    <w:p/>
    <w:p>
      <w:r xmlns:w="http://schemas.openxmlformats.org/wordprocessingml/2006/main">
        <w:t xml:space="preserve">1) ਕਿਵੇਂ ਪ੍ਰਮਾਤਮਾ ਨੇ ਲੋੜ ਦੇ ਸਮੇਂ ਸਾਡੇ ਲਈ ਪਨਾਹ ਪ੍ਰਦਾਨ ਕੀਤੀ ਹੈ</w:t>
      </w:r>
    </w:p>
    <w:p/>
    <w:p>
      <w:r xmlns:w="http://schemas.openxmlformats.org/wordprocessingml/2006/main">
        <w:t xml:space="preserve">2) ਸਾਨੂੰ ਕਾਇਮ ਰੱਖਣ ਲਈ ਪਰਮੇਸ਼ੁਰ ਦੀ ਵਫ਼ਾਦਾਰੀ 'ਤੇ ਭਰੋਸਾ ਕਰਨਾ</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ਗਿਣਤੀ 33:50 ਅਤੇ ਯਰੀਹੋ ਦੇ ਨੇੜੇ ਯਰਦਨ ਦੇ ਕੋਲ ਮੋਆਬ ਦੇ ਮੈਦਾਨ ਵਿੱਚ ਯਹੋਵਾਹ ਨੇ ਮੂਸਾ ਨਾਲ ਗੱਲ ਕੀਤੀ,</w:t>
      </w:r>
    </w:p>
    <w:p/>
    <w:p>
      <w:r xmlns:w="http://schemas.openxmlformats.org/wordprocessingml/2006/main">
        <w:t xml:space="preserve">ਮੂਸਾ ਨੂੰ ਮੋਆਬ ਦੇ ਮੈਦਾਨਾਂ ਵਿੱਚ ਯਹੋਵਾਹ ਵੱਲੋਂ ਹਿਦਾਇਤਾਂ ਮਿਲਦੀਆਂ ਹਨ।</w:t>
      </w:r>
    </w:p>
    <w:p/>
    <w:p>
      <w:r xmlns:w="http://schemas.openxmlformats.org/wordprocessingml/2006/main">
        <w:t xml:space="preserve">1. ਪ੍ਰਭੂ ਦੀ ਆਵਾਜ਼ ਨੂੰ ਮੰਨਣਾ</w:t>
      </w:r>
    </w:p>
    <w:p/>
    <w:p>
      <w:r xmlns:w="http://schemas.openxmlformats.org/wordprocessingml/2006/main">
        <w:t xml:space="preserve">2. ਰੱਬ ਦੇ ਹੁਕਮਾਂ ਨੂੰ ਸੁਣਨਾ</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ਯਹੋਸ਼ੁਆ 1:9 - "ਕੀ ਮੈਂ ਤੁਹਾਨੂੰ ਹੁਕਮ ਨਹੀਂ ਦਿੱਤਾ ਹੈ? ਤਕੜੇ ਅਤੇ ਹੌਂਸਲੇ ਰੱਖੋ। ਡਰੋ ਨਾ ਅਤੇ ਘਬਰਾਓ ਨਾ, ਕਿਉਂਕਿ ਜਿੱਥੇ ਵੀ ਤੁਸੀਂ ਜਾਂਦੇ ਹੋ ਯਹੋਵਾਹ ਤੁਹਾਡਾ ਪਰਮੇਸ਼ੁਰ ਤੁਹਾਡੇ ਨਾਲ ਹੈ।"</w:t>
      </w:r>
    </w:p>
    <w:p/>
    <w:p>
      <w:r xmlns:w="http://schemas.openxmlformats.org/wordprocessingml/2006/main">
        <w:t xml:space="preserve">ਗਿਣਤੀ 33:51 ਇਸਰਾਏਲੀਆਂ ਨਾਲ ਗੱਲ ਕਰੋ ਅਤੇ ਉਨ੍ਹਾਂ ਨੂੰ ਆਖੋ, ਜਦੋਂ ਤੁਸੀਂ ਯਰਦਨ ਦੇ ਪਾਰ ਕਨਾਨ ਦੇਸ ਵਿੱਚ ਜਾਵੋਂਗੇ।</w:t>
      </w:r>
    </w:p>
    <w:p/>
    <w:p>
      <w:r xmlns:w="http://schemas.openxmlformats.org/wordprocessingml/2006/main">
        <w:t xml:space="preserve">ਇਜ਼ਰਾਈਲੀਆਂ ਨੂੰ ਯਰਦਨ ਨਦੀ ਪਾਰ ਕਰਨ ਵੇਲੇ ਕਨਾਨ ਵਿਚ ਦਾਖਲ ਹੋਣ ਲਈ ਕਿਹਾ ਗਿਆ ਸੀ।</w:t>
      </w:r>
    </w:p>
    <w:p/>
    <w:p>
      <w:r xmlns:w="http://schemas.openxmlformats.org/wordprocessingml/2006/main">
        <w:t xml:space="preserve">1: ਹਿੰਮਤ ਰੱਖੋ ਅਤੇ ਅੱਗੇ ਨੂੰ ਦਬਾਓ; ਜਦੋਂ ਪਰਮੇਸ਼ੁਰ ਸਾਨੂੰ ਨਵੀਂ ਧਰਤੀ 'ਤੇ ਬੁਲਾਵੇਗਾ, ਉਹ ਸਾਡੇ ਲਈ ਇੱਕ ਰਸਤਾ ਬਣਾ ਦੇਵੇਗਾ।</w:t>
      </w:r>
    </w:p>
    <w:p/>
    <w:p>
      <w:r xmlns:w="http://schemas.openxmlformats.org/wordprocessingml/2006/main">
        <w:t xml:space="preserve">2: ਪ੍ਰਭੂ ਸਾਨੂੰ ਭਰਪੂਰਤਾ ਅਤੇ ਬਰਕਤ ਦੇ ਸਥਾਨ ਤੇ ਲਿਆਏਗਾ ਜੇਕਰ ਅਸੀਂ ਉਸਦੇ ਸੱਦੇ ਨੂੰ ਮੰਨਦੇ ਹਾਂ।</w:t>
      </w:r>
    </w:p>
    <w:p/>
    <w:p>
      <w:r xmlns:w="http://schemas.openxmlformats.org/wordprocessingml/2006/main">
        <w:t xml:space="preserve">1: ਯਹੋਸ਼ੁਆ 1:9 - "ਕੀ ਮੈਂ ਤੁਹਾਨੂੰ ਹੁਕਮ ਨਹੀਂ ਦਿੱਤਾ ਹੈ? ਤਕੜਾ ਅਤੇ ਹੌਂਸਲਾ ਰੱਖੋ। ਡਰੋ ਨਾ; ਨਿਰਾਸ਼ ਨਾ ਹੋਵੋ, ਕਿਉਂਕਿ ਯਹੋਵਾਹ ਤੁਹਾਡਾ ਪਰਮੇਸ਼ੁਰ ਜਿੱਥੇ ਵੀ ਤੁਸੀਂ ਜਾਵੋਗੇ ਤੁਹਾਡੇ ਨਾਲ ਹੋਵੇਗਾ।"</w:t>
      </w:r>
    </w:p>
    <w:p/>
    <w:p>
      <w:r xmlns:w="http://schemas.openxmlformats.org/wordprocessingml/2006/main">
        <w:t xml:space="preserve">2: ਜ਼ਬੂਰ 37:25 - ਮੈਂ ਜਵਾਨ ਸੀ ਅਤੇ ਹੁਣ ਮੈਂ ਬੁੱਢਾ ਹੋ ਗਿਆ ਹਾਂ, ਪਰ ਮੈਂ ਕਦੇ ਧਰਮੀ ਲੋਕਾਂ ਨੂੰ ਤਿਆਗਿਆ ਹੋਇਆ ਜਾਂ ਉਨ੍ਹਾਂ ਦੇ ਬੱਚਿਆਂ ਨੂੰ ਰੋਟੀ ਮੰਗਦੇ ਨਹੀਂ ਦੇਖਿਆ।</w:t>
      </w:r>
    </w:p>
    <w:p/>
    <w:p>
      <w:r xmlns:w="http://schemas.openxmlformats.org/wordprocessingml/2006/main">
        <w:t xml:space="preserve">ਗਿਣਤੀ 33:52 ਤਦ ਤੁਸੀਂ ਉਸ ਦੇਸ ਦੇ ਸਾਰੇ ਵਾਸੀਆਂ ਨੂੰ ਆਪਣੇ ਅੱਗੋਂ ਕੱਢ ਦਿਓਗੇ, ਅਤੇ ਉਹਨਾਂ ਦੀਆਂ ਸਾਰੀਆਂ ਮੂਰਤਾਂ ਨੂੰ ਨਸ਼ਟ ਕਰੋਗੇ, ਅਤੇ ਉਹਨਾਂ ਦੀਆਂ ਸਾਰੀਆਂ ਢੱਲੀਆਂ ਹੋਈਆਂ ਮੂਰਤਾਂ ਨੂੰ ਨਸ਼ਟ ਕਰੋਗੇ, ਅਤੇ ਉਹਨਾਂ ਦੇ ਸਾਰੇ ਉੱਚੇ ਸਥਾਨਾਂ ਨੂੰ ਢਾਹ ਦਿਓਗੇ।</w:t>
      </w:r>
    </w:p>
    <w:p/>
    <w:p>
      <w:r xmlns:w="http://schemas.openxmlformats.org/wordprocessingml/2006/main">
        <w:t xml:space="preserve">ਇਜ਼ਰਾਈਲ ਨੂੰ ਉਸ ਧਰਤੀ ਨੂੰ ਸਾਫ਼ ਕਰਨ ਦਾ ਹੁਕਮ ਦਿੱਤਾ ਗਿਆ ਹੈ ਜਿਸਦਾ ਉਹਨਾਂ ਨੂੰ ਇਸਦੇ ਨਿਵਾਸੀਆਂ ਨਾਲ ਵਾਅਦਾ ਕੀਤਾ ਗਿਆ ਸੀ, ਫਿਰ ਉਹਨਾਂ ਦੀਆਂ ਮੂਰਤੀਆਂ, ਤਸਵੀਰਾਂ ਅਤੇ ਚਿੱਤਰਾਂ ਨੂੰ ਨਸ਼ਟ ਕਰਨ ਅਤੇ ਅੰਤ ਵਿੱਚ ਉਹਨਾਂ ਦੇ ਉੱਚੇ ਸਥਾਨਾਂ ਨੂੰ ਢਾਹੁਣ ਲਈ।</w:t>
      </w:r>
    </w:p>
    <w:p/>
    <w:p>
      <w:r xmlns:w="http://schemas.openxmlformats.org/wordprocessingml/2006/main">
        <w:t xml:space="preserve">1. ਮੂਰਤੀ ਪੂਜਾ ਦਾ ਖ਼ਤਰਾ</w:t>
      </w:r>
    </w:p>
    <w:p/>
    <w:p>
      <w:r xmlns:w="http://schemas.openxmlformats.org/wordprocessingml/2006/main">
        <w:t xml:space="preserve">2. ਸਹੀ ਅਤੇ ਗਲਤ ਵਿੱਚ ਫਰਕ ਕਰਨਾ ਸਿੱਖਣਾ</w:t>
      </w:r>
    </w:p>
    <w:p/>
    <w:p>
      <w:r xmlns:w="http://schemas.openxmlformats.org/wordprocessingml/2006/main">
        <w:t xml:space="preserve">1. ਕੂਚ 20:3-5 - ਮੇਰੇ ਤੋਂ ਪਹਿਲਾਂ ਤੁਹਾਡੇ ਕੋਲ ਕੋਈ ਹੋਰ ਦੇਵਤੇ ਨਹੀਂ ਹੋਣਗੇ। ਤੁਸੀਂ ਆਪਣੇ ਲਈ ਉੱਪਰ ਸਵਰਗ ਵਿੱਚ ਜਾਂ ਧਰਤੀ ਦੇ ਹੇਠਾਂ ਜਾਂ ਹੇਠਾਂ ਪਾਣੀਆਂ ਵਿੱਚ ਕਿਸੇ ਵੀ ਚੀਜ਼ ਦੇ ਰੂਪ ਵਿੱਚ ਇੱਕ ਮੂਰਤ ਨਹੀਂ ਬਣਾਓ।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 ਬਿਵਸਥਾ ਸਾਰ 7:5 - ਤੁਸੀਂ ਉਨ੍ਹਾਂ ਨਾਲ ਇਹ ਕਰਨਾ ਹੈ: ਉਨ੍ਹਾਂ ਦੀਆਂ ਜਗਵੇਦੀਆਂ ਨੂੰ ਢਾਹ ਦਿਓ, ਉਨ੍ਹਾਂ ਦੇ ਪਵਿੱਤਰ ਪੱਥਰਾਂ ਨੂੰ ਭੰਨ ਦਿਓ, ਉਨ੍ਹਾਂ ਦੇ ਅਸ਼ੇਰਾਹ ਦੇ ਥੰਮਾਂ ਨੂੰ ਕੱਟ ਦਿਓ ਅਤੇ ਉਨ੍ਹਾਂ ਦੀਆਂ ਮੂਰਤੀਆਂ ਨੂੰ ਅੱਗ ਵਿੱਚ ਸਾੜ ਦਿਓ।</w:t>
      </w:r>
    </w:p>
    <w:p/>
    <w:p>
      <w:r xmlns:w="http://schemas.openxmlformats.org/wordprocessingml/2006/main">
        <w:t xml:space="preserve">ਗਿਣਤੀ 33:53 ਅਤੇ ਤੁਸੀਂ ਉਸ ਦੇਸ ਦੇ ਵਾਸੀਆਂ ਨੂੰ ਖੋਹ ਲਵੋਂਗੇ ਅਤੇ ਉਸ ਵਿੱਚ ਵੱਸੋਗੇ, ਕਿਉਂ ਜੋ ਮੈਂ ਤੁਹਾਨੂੰ ਉਹ ਦੇਸ ਦੇ ਅਧਿਕਾਰ ਲਈ ਦਿੱਤਾ ਹੈ।</w:t>
      </w:r>
    </w:p>
    <w:p/>
    <w:p>
      <w:r xmlns:w="http://schemas.openxmlformats.org/wordprocessingml/2006/main">
        <w:t xml:space="preserve">ਪਰਮੇਸ਼ੁਰ ਨੇ ਇਜ਼ਰਾਈਲੀਆਂ ਨੂੰ ਉਸ ਧਰਤੀ ਉੱਤੇ ਕਬਜ਼ਾ ਕਰਨ ਦਾ ਹੁਕਮ ਦਿੱਤਾ ਜਿਸਦਾ ਉਸਨੇ ਉਨ੍ਹਾਂ ਨਾਲ ਵਾਅਦਾ ਕੀਤਾ ਹੈ।</w:t>
      </w:r>
    </w:p>
    <w:p/>
    <w:p>
      <w:r xmlns:w="http://schemas.openxmlformats.org/wordprocessingml/2006/main">
        <w:t xml:space="preserve">1. ਕਬਜ਼ੇ ਦਾ ਪਰਮੇਸ਼ੁਰ ਦਾ ਵਾਅਦਾ: ਸਾਡੀ ਵਿਰਾਸਤ ਨੂੰ ਮੁੜ ਪ੍ਰਾਪਤ ਕਰਨਾ</w:t>
      </w:r>
    </w:p>
    <w:p/>
    <w:p>
      <w:r xmlns:w="http://schemas.openxmlformats.org/wordprocessingml/2006/main">
        <w:t xml:space="preserve">2. ਪਰਮੇਸ਼ੁਰ ਦਾ ਹੁਕਮ ਮੰਨਣਾ: ਸਾਡੇ ਵਾਅਦਾ ਕੀਤੇ ਹੋਏ ਦੇਸ਼ ਦਾ ਕਬਜ਼ਾ ਲੈਣਾ</w:t>
      </w:r>
    </w:p>
    <w:p/>
    <w:p>
      <w:r xmlns:w="http://schemas.openxmlformats.org/wordprocessingml/2006/main">
        <w:t xml:space="preserve">1. ਯਹੋਸ਼ੁਆ 1: 2-3 "ਮੇਰਾ ਦਾਸ ਮੂਸਾ ਮਰ ਗਿਆ ਹੈ, ਇਸ ਲਈ ਹੁਣ ਉੱਠ, ਇਸ ਯਰਦਨ ਦੇ ਪਾਰ ਜਾ, ਤੂੰ ਅਤੇ ਇਹ ਸਾਰੇ ਲੋਕ, ਉਸ ਧਰਤੀ ਨੂੰ ਜੋ ਮੈਂ ਉਨ੍ਹਾਂ ਨੂੰ ਦਿੰਦਾ ਹਾਂ, ਇਸਰਾਏਲ ਦੇ ਬੱਚਿਆਂ ਨੂੰ ਵੀ। ਤਾਂ ਜੋ ਤੁਹਾਡੇ ਪੈਰ ਦਾ ਤਲਾ ਮਿਧਿਆ ਜਾਵੇਗਾ, ਜੋ ਮੈਂ ਤੁਹਾਨੂੰ ਦਿੱਤਾ ਹੈ, ਜਿਵੇਂ ਮੈਂ ਮੂਸਾ ਨੂੰ ਕਿਹਾ ਸੀ।</w:t>
      </w:r>
    </w:p>
    <w:p/>
    <w:p>
      <w:r xmlns:w="http://schemas.openxmlformats.org/wordprocessingml/2006/main">
        <w:t xml:space="preserve">2. ਜ਼ਬੂਰ 37: 3-4 "ਪ੍ਰਭੂ ਵਿੱਚ ਭਰੋਸਾ ਰੱਖੋ, ਅਤੇ ਚੰਗਾ ਕਰੋ; ਇਸ ਲਈ ਤੁਸੀਂ ਧਰਤੀ ਵਿੱਚ ਰਹੋਗੇ, ਅਤੇ ਸੱਚਮੁੱਚ ਤੁਹਾਨੂੰ ਭੋਜਨ ਦਿੱਤਾ ਜਾਵੇਗਾ. ਆਪਣੇ ਆਪ ਨੂੰ ਵੀ ਪ੍ਰਭੂ ਵਿੱਚ ਅਨੰਦ ਕਰੋ; ਅਤੇ ਉਹ ਤੁਹਾਨੂੰ ਤੁਹਾਡੇ ਦਿਲ ਦੀਆਂ ਇੱਛਾਵਾਂ ਦੇਵੇਗਾ ."</w:t>
      </w:r>
    </w:p>
    <w:p/>
    <w:p>
      <w:r xmlns:w="http://schemas.openxmlformats.org/wordprocessingml/2006/main">
        <w:t xml:space="preserve">ਗਿਣਤੀ 33:54 ਅਤੇ ਤੁਸੀਂ ਆਪਣੇ ਘਰਾਣਿਆਂ ਵਿੱਚ ਵਿਰਾਸਤ ਲਈ ਜ਼ਮੀਨ ਨੂੰ ਗੁਣਾ ਪਾ ਕੇ ਵੰਡੋ: ਅਤੇ ਜਿੰਨਾ ਜ਼ਿਆਦਾ ਤੁਸੀਂ ਉਨ੍ਹਾਂ ਨੂੰ ਵੱਧ ਵਾਰਸ ਦਿਓਗੇ, ਅਤੇ ਜਿਨ੍ਹਾਂ ਨੂੰ ਥੋੜ੍ਹੇ ਹਨ ਤੁਸੀਂ ਘੱਟ ਵਿਰਸੇ ਦਿਓਗੇ: ਹਰ ਮਨੁੱਖ ਦੀ ਵਿਰਾਸਤ ਉਸੇ ਥਾਂ ਹੋਵੇਗੀ ਜਿੱਥੇ ਉਸਦਾ ਲਾਟ ਡਿੱਗਦਾ ਹੈ; ਤੁਹਾਡੇ ਪੁਰਖਿਆਂ ਦੇ ਗੋਤਾਂ ਦੇ ਅਨੁਸਾਰ ਤੁਹਾਨੂੰ ਵਾਰਸ ਮਿਲੇਗਾ।</w:t>
      </w:r>
    </w:p>
    <w:p/>
    <w:p>
      <w:r xmlns:w="http://schemas.openxmlformats.org/wordprocessingml/2006/main">
        <w:t xml:space="preserve">ਗਿਣਤੀ 33:54 ਦਾ ਇਹ ਹਵਾਲਾ ਸਾਨੂੰ ਦੱਸਦਾ ਹੈ ਕਿ ਜਦੋਂ ਪਰਿਵਾਰਾਂ ਵਿੱਚ ਜ਼ਮੀਨ ਦੀ ਵੰਡ ਕੀਤੀ ਜਾਂਦੀ ਹੈ, ਤਾਂ ਜਿੰਨੇ ਜ਼ਿਆਦਾ ਹੁੰਦੇ ਹਨ, ਉਨ੍ਹਾਂ ਨੂੰ ਵੱਡੀ ਵਿਰਾਸਤ ਮਿਲੇਗੀ ਅਤੇ ਘੱਟ ਨੂੰ ਛੋਟੀ, ਅਤੇ ਹਰੇਕ ਨੂੰ ਉਸ ਥਾਂ ਤੇ ਵਿਰਾਸਤ ਪ੍ਰਾਪਤ ਹੋਵੇਗੀ ਜਿੱਥੇ ਉਨ੍ਹਾਂ ਦੇ ਗੋਤਾਂ ਦੇ ਅਨੁਸਾਰ ਉਨ੍ਹਾਂ ਦਾ ਹਿੱਸਾ ਡਿੱਗਿਆ ਸੀ। ਪਿਤਾ</w:t>
      </w:r>
    </w:p>
    <w:p/>
    <w:p>
      <w:r xmlns:w="http://schemas.openxmlformats.org/wordprocessingml/2006/main">
        <w:t xml:space="preserve">1. ਰੱਬ ਨਿਆਂ ਹੈ: ਨੰਬਰਾਂ ਦੀ ਪੜਚੋਲ 33:54</w:t>
      </w:r>
    </w:p>
    <w:p/>
    <w:p>
      <w:r xmlns:w="http://schemas.openxmlformats.org/wordprocessingml/2006/main">
        <w:t xml:space="preserve">2. ਬਰਕਤਾਂ ਦੀ ਵਿਰਾਸਤ: ਗਿਣਤੀ 33:54 ਦੇ ਵਾਅਦੇ ਨੂੰ ਸਮਝਣਾ</w:t>
      </w:r>
    </w:p>
    <w:p/>
    <w:p>
      <w:r xmlns:w="http://schemas.openxmlformats.org/wordprocessingml/2006/main">
        <w:t xml:space="preserve">1. ਜ਼ਬੂਰ 16:5-6 - ਪ੍ਰਭੂ ਮੇਰਾ ਚੁਣਿਆ ਹੋਇਆ ਹਿੱਸਾ ਅਤੇ ਮੇਰਾ ਪਿਆਲਾ ਹੈ; ਤੂੰ ਮੇਰੀ ਲਾਟ ਰੱਖਦਾ ਹੈਂ। ਸੁਹਾਵਣੇ ਥਾਵਾਂ 'ਤੇ ਮੇਰੇ ਲਈ ਲਾਈਨਾਂ ਡਿੱਗੀਆਂ ਹਨ; ਹਾਂ, ਮੇਰੇ ਕੋਲ ਇੱਕ ਚੰਗੀ ਵਿਰਾਸਤ ਹੈ।</w:t>
      </w:r>
    </w:p>
    <w:p/>
    <w:p>
      <w:r xmlns:w="http://schemas.openxmlformats.org/wordprocessingml/2006/main">
        <w:t xml:space="preserve">2. ਰਸੂਲਾਂ ਦੇ ਕਰਤੱਬ 20:32 - ਅਤੇ ਹੁਣ, ਭਰਾਵੋ, ਮੈਂ ਤੁਹਾਨੂੰ ਪਰਮੇਸ਼ੁਰ ਦੇ ਅੱਗੇ ਅਤੇ ਉਸ ਦੀ ਕਿਰਪਾ ਦੇ ਬਚਨ ਨੂੰ ਸੌਂਪਦਾ ਹਾਂ, ਜੋ ਤੁਹਾਨੂੰ ਬਣਾਉਣ ਦੇ ਯੋਗ ਹੈ, ਅਤੇ ਤੁਹਾਨੂੰ ਉਨ੍ਹਾਂ ਸਾਰਿਆਂ ਵਿੱਚ ਇੱਕ ਵਿਰਾਸਤ ਦੇਣ ਦੇ ਯੋਗ ਹੈ ਜੋ ਪਵਿੱਤਰ ਹਨ।</w:t>
      </w:r>
    </w:p>
    <w:p/>
    <w:p>
      <w:r xmlns:w="http://schemas.openxmlformats.org/wordprocessingml/2006/main">
        <w:t xml:space="preserve">ਗਿਣਤੀ 33:55 ਪਰ ਜੇ ਤੁਸੀਂ ਆਪਣੇ ਸਾਮ੍ਹਣੇ ਦੇਸ ਦੇ ਵਾਸੀਆਂ ਨੂੰ ਬਾਹਰ ਨਾ ਕੱਢੋ। ਤਦ ਅਜਿਹਾ ਹੋਵੇਗਾ ਕਿ ਜੋ ਤੁਸੀਂ ਉਨ੍ਹਾਂ ਵਿੱਚੋਂ ਬਚੋਗੇ ਉਹ ਤੁਹਾਡੀਆਂ ਅੱਖਾਂ ਵਿੱਚ ਚੁਭਣਗੇ ਅਤੇ ਤੁਹਾਡੇ ਪਾਸਿਆਂ ਵਿੱਚ ਕੰਡੇ ਹੋਣਗੇ, ਅਤੇ ਤੁਹਾਨੂੰ ਉਸ ਦੇਸ਼ ਵਿੱਚ ਪਰੇਸ਼ਾਨ ਕਰਨਗੇ ਜਿੱਥੇ ਤੁਸੀਂ ਰਹਿੰਦੇ ਹੋ।</w:t>
      </w:r>
    </w:p>
    <w:p/>
    <w:p>
      <w:r xmlns:w="http://schemas.openxmlformats.org/wordprocessingml/2006/main">
        <w:t xml:space="preserve">ਪਰਮੇਸ਼ੁਰ ਨੇ ਇਸਰਾਏਲੀਆਂ ਨੂੰ ਚੇਤਾਵਨੀ ਦਿੱਤੀ ਕਿ ਜੇ ਉਹ ਦੇਸ਼ ਦੇ ਵਾਸੀਆਂ ਨੂੰ ਬਾਹਰ ਨਾ ਕੱਢਦੇ, ਤਾਂ ਉਹ ਉਨ੍ਹਾਂ ਲਈ ਮੁਸੀਬਤ ਦਾ ਕਾਰਨ ਬਣ ਜਾਣਗੇ।</w:t>
      </w:r>
    </w:p>
    <w:p/>
    <w:p>
      <w:r xmlns:w="http://schemas.openxmlformats.org/wordprocessingml/2006/main">
        <w:t xml:space="preserve">1. ਸਾਨੂੰ ਹਮੇਸ਼ਾ ਪ੍ਰਮਾਤਮਾ ਅਤੇ ਉਸਦੇ ਬਚਨ ਵਿੱਚ ਭਰੋਸਾ ਰੱਖਣਾ ਚਾਹੀਦਾ ਹੈ, ਭਾਵੇਂ ਇਹ ਸਾਨੂੰ ਮੁਸ਼ਕਲ ਕਾਰਵਾਈਆਂ ਕਰਨ ਦੀ ਲੋੜ ਪਵੇ।</w:t>
      </w:r>
    </w:p>
    <w:p/>
    <w:p>
      <w:r xmlns:w="http://schemas.openxmlformats.org/wordprocessingml/2006/main">
        <w:t xml:space="preserve">2. ਵਫ਼ਾਦਾਰੀ ਅਤੇ ਆਗਿਆਕਾਰੀ ਦੁਆਰਾ, ਅਸੀਂ ਇਸ ਸੰਸਾਰ ਦੀਆਂ ਮੁਸੀਬਤਾਂ ਤੋਂ ਛੁਟਕਾਰਾ ਪਾ ਸਕਦੇ ਹਾਂ।</w:t>
      </w:r>
    </w:p>
    <w:p/>
    <w:p>
      <w:r xmlns:w="http://schemas.openxmlformats.org/wordprocessingml/2006/main">
        <w:t xml:space="preserve">1. ਇਬਰਾਨੀਆਂ 11:6 - "ਅਤੇ ਵਿਸ਼ਵਾਸ ਤੋਂ ਬਿਨਾਂ ਉਸਨੂੰ ਪ੍ਰਸੰਨ ਕਰਨਾ ਅਸੰਭਵ ਹੈ, ਕਿਉਂਕਿ ਜੋ ਵਿਅਕਤੀ ਪਰਮੇਸ਼ੁਰ ਕੋਲ ਆਉਂਦਾ ਹੈ ਉਸਨੂੰ ਵਿਸ਼ਵਾਸ ਕਰਨਾ ਚਾਹੀਦਾ ਹੈ ਕਿ ਉਹ ਹੈ ਅਤੇ ਉਹ ਉਨ੍ਹਾਂ ਨੂੰ ਇਨਾਮ ਦੇਣ ਵਾਲਾ ਹੈ ਜੋ ਉਸਨੂੰ ਭਾਲਦੇ ਹਨ।"</w:t>
      </w:r>
    </w:p>
    <w:p/>
    <w:p>
      <w:r xmlns:w="http://schemas.openxmlformats.org/wordprocessingml/2006/main">
        <w:t xml:space="preserve">2. ਬਿਵਸਥਾ ਸਾਰ 7:1-2 - ਜਦੋਂ ਯਹੋਵਾਹ ਤੁਹਾਡਾ ਪਰਮੇਸ਼ੁਰ ਤੁਹਾਨੂੰ ਉਸ ਧਰਤੀ ਉੱਤੇ ਲਿਆਵੇਗਾ ਜਿਸ ਉੱਤੇ ਤੁਸੀਂ ਕਬਜ਼ਾ ਕਰਨ ਜਾ ਰਹੇ ਹੋ, ਅਤੇ ਬਹੁਤ ਸਾਰੀਆਂ ਕੌਮਾਂ ਨੂੰ ਤੁਹਾਡੇ ਅੱਗੇ ਕੱਢ ਦਿੱਤਾ ਹੈ, ਹਿੱਤੀਆਂ, ਗਿਰਗਾਸ਼ੀਆਂ, ਅਮੋਰੀਆਂ, ਕਨਾਨੀਆਂ ਅਤੇ ਪਰਿੱਜ਼ੀਆਂ ਅਤੇ ਹਿੱਵੀਆਂ ਅਤੇ ਯਬੂਸੀਆਂ, ਸੱਤ ਕੌਮਾਂ ਤੁਹਾਡੇ ਨਾਲੋਂ ਵੱਡੀਆਂ ਅਤੇ ਸ਼ਕਤੀਸ਼ਾਲੀ ਹਨ,</w:t>
      </w:r>
    </w:p>
    <w:p/>
    <w:p>
      <w:r xmlns:w="http://schemas.openxmlformats.org/wordprocessingml/2006/main">
        <w:t xml:space="preserve">ਗਿਣਤੀ 33:56 ਇਸ ਤੋਂ ਇਲਾਵਾ, ਇਹ ਵਾਪਰੇਗਾ, ਜੋ ਮੈਂ ਤੁਹਾਡੇ ਨਾਲ ਕਰਾਂਗਾ, ਜਿਵੇਂ ਮੈਂ ਉਨ੍ਹਾਂ ਨਾਲ ਕਰਨ ਬਾਰੇ ਸੋਚਿਆ ਸੀ।</w:t>
      </w:r>
    </w:p>
    <w:p/>
    <w:p>
      <w:r xmlns:w="http://schemas.openxmlformats.org/wordprocessingml/2006/main">
        <w:t xml:space="preserve">ਪਰਮੇਸ਼ੁਰ ਨੇ ਇਸਰਾਏਲੀਆਂ ਨਾਲ ਉਹੀ ਕਰਨ ਦਾ ਵਾਅਦਾ ਕੀਤਾ ਜੋ ਉਸ ਨੇ ਮਿਸਰੀਆਂ ਨਾਲ ਕਰਨ ਦੀ ਯੋਜਨਾ ਬਣਾਈ ਸੀ।</w:t>
      </w:r>
    </w:p>
    <w:p/>
    <w:p>
      <w:r xmlns:w="http://schemas.openxmlformats.org/wordprocessingml/2006/main">
        <w:t xml:space="preserve">1. ਪਰਮੇਸ਼ੁਰ ਵਫ਼ਾਦਾਰ ਹੈ: ਉਹ ਆਪਣੇ ਵਾਅਦੇ ਪੂਰੇ ਕਰੇਗਾ</w:t>
      </w:r>
    </w:p>
    <w:p/>
    <w:p>
      <w:r xmlns:w="http://schemas.openxmlformats.org/wordprocessingml/2006/main">
        <w:t xml:space="preserve">2. ਰੱਬ ਨਿਆਂਕਾਰ ਹੈ: ਉਹ ਉਹੀ ਕਰੇਗਾ ਜੋ ਉਹ ਕਹਿੰਦਾ ਹੈ ਉਹ ਕਰੇਗਾ</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2. ਕੂਚ 9:15-16 - ਹੁਣ ਲਈ ਮੈਂ ਆਪਣਾ ਹੱਥ ਵਧਾਵਾਂਗਾ, ਤਾਂ ਜੋ ਮੈਂ ਤੁਹਾਨੂੰ ਅਤੇ ਤੁਹਾਡੇ ਲੋਕਾਂ ਨੂੰ ਮਹਾਂਮਾਰੀ ਨਾਲ ਮਾਰ ਸਕਾਂ; ਅਤੇ ਤੁਹਾਨੂੰ ਧਰਤੀ ਤੋਂ ਕੱਟ ਦਿੱਤਾ ਜਾਵੇਗਾ। ਅਤੇ ਮੈਂ ਤੈਨੂੰ ਇਸ ਲਈ ਉਭਾਰਿਆ ਹੈ, ਤਾਂ ਜੋ ਮੈਂ ਤੈਨੂੰ ਆਪਣੀ ਸ਼ਕਤੀ ਵਿਖਾ ਸਕਾਂ। ਅਤੇ ਮੇਰਾ ਨਾਮ ਸਾਰੀ ਧਰਤੀ ਉੱਤੇ ਪਰਚਾਰਿਆ ਜਾਵੇ।</w:t>
      </w:r>
    </w:p>
    <w:p/>
    <w:p>
      <w:r xmlns:w="http://schemas.openxmlformats.org/wordprocessingml/2006/main">
        <w:t xml:space="preserve">ਸੰਖਿਆ 34 ਨੂੰ ਤਿੰਨ ਪੈਰਿਆਂ ਵਿੱਚ ਹੇਠਾਂ ਦਿੱਤੇ ਅਨੁਸਾਰ ਸੰਖੇਪ ਕੀਤਾ ਜਾ ਸਕਦਾ ਹੈ, ਸੰਕੇਤਕ ਆਇਤਾਂ ਦੇ ਨਾਲ:</w:t>
      </w:r>
    </w:p>
    <w:p/>
    <w:p>
      <w:r xmlns:w="http://schemas.openxmlformats.org/wordprocessingml/2006/main">
        <w:t xml:space="preserve">ਪੈਰਾ 1: ਨੰਬਰ 34:1-15 ਵਾਅਦਾ ਕੀਤੇ ਹੋਏ ਦੇਸ਼ ਦੀਆਂ ਹੱਦਾਂ ਦੀ ਰੂਪਰੇਖਾ ਦੱਸਦਾ ਹੈ ਜਿਸ ਨੂੰ ਪਰਮੇਸ਼ੁਰ ਨੇ ਮੂਸਾ ਨੂੰ ਇਜ਼ਰਾਈਲ ਦੇ ਗੋਤਾਂ ਵਿੱਚ ਵੰਡਣ ਲਈ ਕਿਹਾ ਹੈ। ਅਧਿਆਇ ਦੱਖਣੀ ਸਰਹੱਦ ਦਾ ਵਰਣਨ ਕਰਦਾ ਹੈ, ਜੋ ਕਿ ਲੂਣ ਸਾਗਰ (ਮ੍ਰਿਤ ਸਾਗਰ) ਤੋਂ ਸ਼ੁਰੂ ਹੋ ਕੇ ਅਦੋਮ ਦੇ ਦੱਖਣੀ ਕਿਨਾਰੇ ਤੱਕ ਫੈਲੀ ਹੋਈ ਹੈ। ਇਹ ਫਿਰ ਭੂਮੱਧ ਸਾਗਰ ਦੇ ਨਾਲ ਪੱਛਮੀ ਸਰਹੱਦ ਨੂੰ ਦਰਸਾਉਂਦਾ ਹੈ, ਇਸ ਤੋਂ ਬਾਅਦ ਉੱਤਰੀ ਸਰਹੱਦ ਹੋਰ ਪਹਾੜ ਤੱਕ ਪਹੁੰਚਦੀ ਹੈ ਅਤੇ ਹਮਾਥ ਵਿੱਚ ਦਾਖਲ ਹੁੰਦੀ ਹੈ। ਅੰਤ ਵਿੱਚ, ਇਹ ਹਜ਼ਾਰ-ਏਨਾਨ ਤੋਂ ਜ਼ੇਦਾਦ ਤੱਕ ਪੂਰਬੀ ਸਰਹੱਦ ਦਾ ਵੇਰਵਾ ਦਿੰਦਾ ਹੈ।</w:t>
      </w:r>
    </w:p>
    <w:p/>
    <w:p>
      <w:r xmlns:w="http://schemas.openxmlformats.org/wordprocessingml/2006/main">
        <w:t xml:space="preserve">ਪੈਰਾ 2: ਗਿਣਤੀ 34:16-29 ਵਿੱਚ ਜਾਰੀ ਰੱਖਦੇ ਹੋਏ, ਮੂਸਾ ਨੂੰ ਹਰੇਕ ਕਬੀਲੇ ਵਿੱਚੋਂ ਆਗੂ ਨਿਯੁਕਤ ਕਰਨ ਦੀ ਹਦਾਇਤ ਦਿੱਤੀ ਗਈ ਹੈ ਜੋ ਉਨ੍ਹਾਂ ਦੇ ਆਪਣੇ ਕਬੀਲਿਆਂ ਵਿੱਚ ਜ਼ਮੀਨ ਨੂੰ ਵੰਡਣ ਅਤੇ ਵੰਡਣ ਵਿੱਚ ਸਹਾਇਤਾ ਕਰਨਗੇ। ਇਨ੍ਹਾਂ ਆਗੂਆਂ ਨੂੰ ਅਲਆਜ਼ਾਰ ਜਾਜਕ, ਨੂਨ ਦੇ ਪੁੱਤਰ ਯਹੋਸ਼ੁਆ ਅਤੇ ਹਰ ਕਬੀਲੇ ਵਿੱਚੋਂ ਇੱਕ ਆਗੂ ਦੇ ਨਾਮ ਨਾਲ ਸੂਚੀਬੱਧ ਕੀਤਾ ਗਿਆ ਹੈ ਤਾਂ ਜੋ ਪਰਮੇਸ਼ੁਰ ਦੀਆਂ ਹਦਾਇਤਾਂ ਅਨੁਸਾਰ ਨਿਰਪੱਖ ਵੰਡ ਨੂੰ ਯਕੀਨੀ ਬਣਾਇਆ ਜਾ ਸਕੇ।</w:t>
      </w:r>
    </w:p>
    <w:p/>
    <w:p>
      <w:r xmlns:w="http://schemas.openxmlformats.org/wordprocessingml/2006/main">
        <w:t xml:space="preserve">ਪੈਰਾ 3: ਨੰਬਰ 34 ਇਹ ਦੱਸ ਕੇ ਸਮਾਪਤ ਹੁੰਦਾ ਹੈ ਕਿ ਇਲਾਜ਼ਾਰ ਅਤੇ ਜੋਸ਼ੂਆ ਜ਼ਮੀਨ ਦੀ ਇਸ ਵੰਡ ਦੀ ਨਿਗਰਾਨੀ ਕਰਨ ਲਈ ਜ਼ਿੰਮੇਵਾਰ ਹਨ। ਅਧਿਆਇ ਉਜਾਗਰ ਕਰਦਾ ਹੈ ਕਿ ਇਹ ਵੰਡ ਲਾਟ-ਕਾਸਟਿੰਗ 'ਤੇ ਅਧਾਰਤ ਹੈ ਜੋ ਕਿ ਵੰਡ ਨੂੰ ਨਿਰਧਾਰਤ ਕਰਨ ਲਈ ਵਰਤੀ ਜਾਂਦੀ ਹੈ ਅਤੇ ਇਸ ਗੱਲ 'ਤੇ ਜ਼ੋਰ ਦਿੰਦੀ ਹੈ ਕਿ ਇਹ ਵੰਡ ਪਰਮੇਸ਼ੁਰ ਦੇ ਹੁਕਮਾਂ ਦੇ ਅਨੁਸਾਰ ਕੀਤੀ ਜਾਣੀ ਚਾਹੀਦੀ ਹੈ। ਅਧਿਆਇ ਇੱਕ ਯਾਦ ਦਿਵਾਉਣ ਦੇ ਨਾਲ ਸਮਾਪਤ ਹੁੰਦਾ ਹੈ ਕਿ ਇਹ ਹੱਦਾਂ ਪਰਮੇਸ਼ੁਰ ਦੇ ਵਾਅਦੇ ਅਨੁਸਾਰ ਇਸਰਾਏਲ ਨੂੰ ਵਿਰਾਸਤ ਵਜੋਂ ਦਿੱਤੀਆਂ ਗਈਆਂ ਸਨ।</w:t>
      </w:r>
    </w:p>
    <w:p/>
    <w:p>
      <w:r xmlns:w="http://schemas.openxmlformats.org/wordprocessingml/2006/main">
        <w:t xml:space="preserve">ਸਾਰੰਸ਼ ਵਿੱਚ:</w:t>
      </w:r>
    </w:p>
    <w:p>
      <w:r xmlns:w="http://schemas.openxmlformats.org/wordprocessingml/2006/main">
        <w:t xml:space="preserve">ਨੰਬਰ 34 ਪੇਸ਼ ਕਰਦਾ ਹੈ:</w:t>
      </w:r>
    </w:p>
    <w:p>
      <w:r xmlns:w="http://schemas.openxmlformats.org/wordprocessingml/2006/main">
        <w:t xml:space="preserve">ਕਬੀਲਿਆਂ ਵਿੱਚ ਵੰਡਿਆ ਵਾਅਦਾ ਕੀਤੀ ਜ਼ਮੀਨ ਦੀਆਂ ਸੀਮਾਵਾਂ;</w:t>
      </w:r>
    </w:p>
    <w:p>
      <w:r xmlns:w="http://schemas.openxmlformats.org/wordprocessingml/2006/main">
        <w:t xml:space="preserve">ਜ਼ਮੀਨ ਦੀ ਵੰਡ ਲਈ ਨੇਤਾਵਾਂ ਦੀ ਨਿਯੁਕਤੀ;</w:t>
      </w:r>
    </w:p>
    <w:p>
      <w:r xmlns:w="http://schemas.openxmlformats.org/wordprocessingml/2006/main">
        <w:t xml:space="preserve">ਪਰਮੇਸ਼ੁਰ ਦੇ ਵਾਅਦੇ ਦੀ ਲਾਟ-ਕਾਸਟਿੰਗ ਪੂਰਤੀ 'ਤੇ ਆਧਾਰਿਤ ਵੰਡ।</w:t>
      </w:r>
    </w:p>
    <w:p/>
    <w:p>
      <w:r xmlns:w="http://schemas.openxmlformats.org/wordprocessingml/2006/main">
        <w:t xml:space="preserve">ਲੂਣ ਸਾਗਰ (ਮ੍ਰਿਤ ਸਾਗਰ) ਤੋਂ ਹਮਾਥ ਤੱਕ ਦੀਆਂ ਹੱਦਾਂ;</w:t>
      </w:r>
    </w:p>
    <w:p>
      <w:r xmlns:w="http://schemas.openxmlformats.org/wordprocessingml/2006/main">
        <w:t xml:space="preserve">ਕਬੀਲਿਆਂ ਵਿੱਚ ਨਿਰਪੱਖ ਵੰਡ ਲਈ ਆਗੂ ਨਿਯੁਕਤ;</w:t>
      </w:r>
    </w:p>
    <w:p>
      <w:r xmlns:w="http://schemas.openxmlformats.org/wordprocessingml/2006/main">
        <w:t xml:space="preserve">ਪਰਮੇਸ਼ੁਰ ਦੇ ਵਾਅਦੇ ਅਨੁਸਾਰ ਲਾਟ-ਕਾਸਟਿੰਗ ਵਿਰਾਸਤ ਦੁਆਰਾ ਵੰਡੀ ਗਈ ਜ਼ਮੀਨ।</w:t>
      </w:r>
    </w:p>
    <w:p/>
    <w:p>
      <w:r xmlns:w="http://schemas.openxmlformats.org/wordprocessingml/2006/main">
        <w:t xml:space="preserve">ਅਧਿਆਇ ਇਜ਼ਰਾਈਲ ਦੇ ਕਬੀਲਿਆਂ ਵਿਚਕਾਰ ਵਾਅਦਾ ਕੀਤੇ ਹੋਏ ਦੇਸ਼ ਨੂੰ ਪਰਿਭਾਸ਼ਿਤ ਕਰਨ ਅਤੇ ਵੰਡਣ 'ਤੇ ਕੇਂਦ੍ਰਿਤ ਹੈ। ਨੰਬਰ 34 ਵਿੱਚ, ਪਰਮੇਸ਼ੁਰ ਨੇ ਮੂਸਾ ਨੂੰ ਧਰਤੀ ਦੀਆਂ ਖਾਸ ਹੱਦਾਂ ਬਾਰੇ ਹਿਦਾਇਤ ਦਿੱਤੀ। ਅਧਿਆਇ ਵਾਅਦਾ ਕੀਤੇ ਹੋਏ ਦੇਸ਼ ਦੀਆਂ ਦੱਖਣੀ, ਪੱਛਮੀ, ਉੱਤਰੀ ਅਤੇ ਪੂਰਬੀ ਸਰਹੱਦਾਂ ਦਾ ਵੇਰਵਾ ਦਿੰਦਾ ਹੈ, ਇਸਦੀ ਹੱਦ ਦਾ ਸਪੱਸ਼ਟ ਵਰਣਨ ਪ੍ਰਦਾਨ ਕਰਦਾ ਹੈ।</w:t>
      </w:r>
    </w:p>
    <w:p/>
    <w:p>
      <w:r xmlns:w="http://schemas.openxmlformats.org/wordprocessingml/2006/main">
        <w:t xml:space="preserve">ਨੰਬਰ 34 ਵਿੱਚ ਜਾਰੀ ਰੱਖਦੇ ਹੋਏ, ਮੂਸਾ ਨੂੰ ਹਰੇਕ ਕਬੀਲੇ ਵਿੱਚੋਂ ਆਗੂ ਨਿਯੁਕਤ ਕਰਨ ਦਾ ਨਿਰਦੇਸ਼ ਦਿੱਤਾ ਗਿਆ ਹੈ ਜੋ ਉਨ੍ਹਾਂ ਦੇ ਕਬੀਲਿਆਂ ਵਿੱਚ ਜ਼ਮੀਨ ਨੂੰ ਵੰਡਣ ਅਤੇ ਵੰਡਣ ਵਿੱਚ ਸਹਾਇਤਾ ਕਰਨਗੇ। ਇਨ੍ਹਾਂ ਨਿਯੁਕਤ ਆਗੂਆਂ ਵਿੱਚ ਜਾਜਕ ਅਲਆਜ਼ਾਰ, ਨੂਨ ਦਾ ਪੁੱਤਰ ਯਹੋਸ਼ੁਆ ਅਤੇ ਹਰੇਕ ਗੋਤ ਵਿੱਚੋਂ ਇੱਕ ਆਗੂ ਸ਼ਾਮਲ ਹੈ। ਪ੍ਰਮਾਤਮਾ ਦੇ ਨਿਰਦੇਸ਼ਾਂ ਅਨੁਸਾਰ ਨਿਰਪੱਖ ਵੰਡ ਨੂੰ ਯਕੀਨੀ ਬਣਾਉਣ ਵਿੱਚ ਉਨ੍ਹਾਂ ਦੀ ਭੂਮਿਕਾ ਮਹੱਤਵਪੂਰਨ ਹੈ।</w:t>
      </w:r>
    </w:p>
    <w:p/>
    <w:p>
      <w:r xmlns:w="http://schemas.openxmlformats.org/wordprocessingml/2006/main">
        <w:t xml:space="preserve">ਨੰਬਰ 34 ਇਸ ਗੱਲ 'ਤੇ ਜ਼ੋਰ ਦੇ ਕੇ ਸਮਾਪਤ ਕਰਦਾ ਹੈ ਕਿ ਅਲਆਜ਼ਾਰ ਅਤੇ ਯਹੋਸ਼ੁਆ ਜ਼ਮੀਨ ਦੀ ਇਸ ਵੰਡ ਦੀ ਨਿਗਰਾਨੀ ਕਰਨ ਲਈ ਜ਼ਿੰਮੇਵਾਰ ਹਨ। ਇਹ ਉਜਾਗਰ ਕਰਦਾ ਹੈ ਕਿ ਇਹ ਵੰਡ ਨਿਰਪੱਖਤਾ ਨੂੰ ਯਕੀਨੀ ਬਣਾਉਣ ਲਈ ਵੰਡ ਨੂੰ ਨਿਰਧਾਰਤ ਕਰਨ ਲਈ ਵਰਤੀ ਜਾਂਦੀ ਵਿਧੀ 'ਤੇ ਅਧਾਰਤ ਹੈ। ਅਧਿਆਇ ਇਸ ਗੱਲ 'ਤੇ ਜ਼ੋਰ ਦਿੰਦਾ ਹੈ ਕਿ ਇਹ ਵੰਡ ਪਰਮੇਸ਼ੁਰ ਦੇ ਹੁਕਮਾਂ ਅਨੁਸਾਰ ਕੀਤੀ ਜਾਣੀ ਚਾਹੀਦੀ ਹੈ ਅਤੇ ਇਜ਼ਰਾਈਲ ਨੂੰ ਉਨ੍ਹਾਂ ਨਾਲ ਕੀਤੇ ਗਏ ਵਾਅਦੇ ਦੇ ਹਿੱਸੇ ਵਜੋਂ ਵਿਰਾਸਤ ਵਜੋਂ ਕੰਮ ਕਰਦੀ ਹੈ।</w:t>
      </w:r>
    </w:p>
    <w:p/>
    <w:p>
      <w:r xmlns:w="http://schemas.openxmlformats.org/wordprocessingml/2006/main">
        <w:t xml:space="preserve">ਗਿਣਤੀ 34:1 ਅਤੇ ਯਹੋਵਾਹ ਨੇ ਮੂਸਾ ਨੂੰ ਆਖਿਆ,</w:t>
      </w:r>
    </w:p>
    <w:p/>
    <w:p>
      <w:r xmlns:w="http://schemas.openxmlformats.org/wordprocessingml/2006/main">
        <w:t xml:space="preserve">ਮੂਸਾ ਨੂੰ ਯਹੋਵਾਹ ਦੁਆਰਾ ਵਾਅਦਾ ਕੀਤੇ ਹੋਏ ਦੇਸ਼ ਦੀਆਂ ਸਰਹੱਦਾਂ ਖਿੱਚਣ ਦਾ ਹੁਕਮ ਦਿੱਤਾ ਗਿਆ ਹੈ।</w:t>
      </w:r>
    </w:p>
    <w:p/>
    <w:p>
      <w:r xmlns:w="http://schemas.openxmlformats.org/wordprocessingml/2006/main">
        <w:t xml:space="preserve">1. ਪ੍ਰਮਾਤਮਾ ਨੇ ਸਾਨੂੰ ਪੂਰਾ ਕਰਨ ਲਈ ਇੱਕ ਮਿਸ਼ਨ ਅਤੇ ਇਸਨੂੰ ਕਰਨ ਦੀ ਤਾਕਤ ਦਿੱਤੀ ਹੈ।</w:t>
      </w:r>
    </w:p>
    <w:p/>
    <w:p>
      <w:r xmlns:w="http://schemas.openxmlformats.org/wordprocessingml/2006/main">
        <w:t xml:space="preserve">2. ਪ੍ਰਭੂ ਦਾ ਕਹਿਣਾ ਮੰਨੋ ਜਦੋਂ ਉਹ ਸਾਨੂੰ ਕੁਝ ਕਰਨ ਲਈ ਕਹਿੰਦਾ ਹੈ।</w:t>
      </w:r>
    </w:p>
    <w:p/>
    <w:p>
      <w:r xmlns:w="http://schemas.openxmlformats.org/wordprocessingml/2006/main">
        <w:t xml:space="preserve">1. ਯਹੋਸ਼ੁਆ 1:9 - "ਕੀ ਮੈਂ ਤੁਹਾਨੂੰ ਹੁਕਮ ਨਹੀਂ ਦਿੱਤਾ ਹੈ? ਤਕੜੇ ਅਤੇ ਦਲੇਰ ਬਣੋ। ਡਰੋ ਨਾ; ਨਿਰਾਸ਼ ਨਾ ਹੋਵੋ, ਕਿਉਂਕਿ ਜਿੱਥੇ ਵੀ ਤੁਸੀਂ ਜਾਵੋਂਗੇ ਯਹੋਵਾਹ ਤੁਹਾਡਾ ਪਰਮੇਸ਼ੁਰ ਤੁਹਾਡੇ ਨਾਲ ਹੋਵੇਗਾ।"</w:t>
      </w:r>
    </w:p>
    <w:p/>
    <w:p>
      <w:r xmlns:w="http://schemas.openxmlformats.org/wordprocessingml/2006/main">
        <w:t xml:space="preserve">2. ਕੁਲੁੱਸੀਆਂ 3:17 - "ਅਤੇ ਜੋ ਵੀ ਤੁਸੀਂ ਕਰਦੇ ਹੋ, ਭਾਵੇਂ ਬਚਨ ਜਾਂ ਕੰਮ ਵਿੱਚ, ਇਹ ਸਭ ਕੁਝ ਪ੍ਰਭੂ ਯਿਸੂ ਦੇ ਨਾਮ ਵਿੱਚ ਕਰੋ, ਉਸਦੇ ਦੁਆਰਾ ਪਰਮੇਸ਼ੁਰ ਪਿਤਾ ਦਾ ਧੰਨਵਾਦ ਕਰੋ।"</w:t>
      </w:r>
    </w:p>
    <w:p/>
    <w:p>
      <w:r xmlns:w="http://schemas.openxmlformats.org/wordprocessingml/2006/main">
        <w:t xml:space="preserve">ਗਿਣਤੀ 34:2 ਇਸਰਾਏਲੀਆਂ ਨੂੰ ਹੁਕਮ ਦਿਓ ਅਤੇ ਉਨ੍ਹਾਂ ਨੂੰ ਆਖੋ, ਜਦੋਂ ਤੁਸੀਂ ਕਨਾਨ ਦੇਸ ਵਿੱਚ ਪਹੁੰਚੋ। (ਇਹ ਉਹ ਧਰਤੀ ਹੈ ਜੋ ਤੁਹਾਡੇ ਕੋਲ ਵਿਰਾਸਤ ਲਈ ਡਿੱਗੇਗੀ, ਇੱਥੋਂ ਤੱਕ ਕਿ ਕਨਾਨ ਦੀ ਧਰਤੀ ਜਿਸ ਦੇ ਸਮੁੰਦਰੀ ਕੰਢੇ ਹਨ:)</w:t>
      </w:r>
    </w:p>
    <w:p/>
    <w:p>
      <w:r xmlns:w="http://schemas.openxmlformats.org/wordprocessingml/2006/main">
        <w:t xml:space="preserve">ਪਰਮੇਸ਼ੁਰ ਨੇ ਇਸਰਾਏਲ ਦੇ ਬੱਚਿਆਂ ਨੂੰ ਕਨਾਨ ਦੀ ਧਰਤੀ ਉੱਤੇ ਕਬਜ਼ਾ ਕਰਨ ਦਾ ਹੁਕਮ ਦਿੱਤਾ, ਜੋ ਉਨ੍ਹਾਂ ਦੀ ਵਿਰਾਸਤ ਹੋਵੇਗੀ।</w:t>
      </w:r>
    </w:p>
    <w:p/>
    <w:p>
      <w:r xmlns:w="http://schemas.openxmlformats.org/wordprocessingml/2006/main">
        <w:t xml:space="preserve">1. ਪਰਮੇਸ਼ੁਰ ਦਾ ਨੇਮ: ਕਬਜ਼ੇ ਦੇ ਵਾਅਦੇ</w:t>
      </w:r>
    </w:p>
    <w:p/>
    <w:p>
      <w:r xmlns:w="http://schemas.openxmlformats.org/wordprocessingml/2006/main">
        <w:t xml:space="preserve">2. ਵਫ਼ਾਦਾਰ ਪੂਰਤੀ: ਪਰਮੇਸ਼ੁਰ ਦੇ ਵਾਅਦਾ ਕੀਤੇ ਹੋਏ ਦੇਸ਼ ਦਾ ਕਬਜ਼ਾ ਲੈਣਾ</w:t>
      </w:r>
    </w:p>
    <w:p/>
    <w:p>
      <w:r xmlns:w="http://schemas.openxmlformats.org/wordprocessingml/2006/main">
        <w:t xml:space="preserve">1. ਯਿਰਮਿਯਾਹ 29:11-14 - ਕਨਾਨ ਦੇਸ਼ ਵਿੱਚ ਵਿਰਾਸਤ ਦਾ ਪਰਮੇਸ਼ੁਰ ਦਾ ਵਾਅਦਾ।</w:t>
      </w:r>
    </w:p>
    <w:p/>
    <w:p>
      <w:r xmlns:w="http://schemas.openxmlformats.org/wordprocessingml/2006/main">
        <w:t xml:space="preserve">2. ਕੂਚ 6:6-8 - ਇਸਰਾਏਲ ਦੇ ਬੱਚਿਆਂ ਨੂੰ ਵਾਅਦਾ ਕੀਤੇ ਹੋਏ ਦੇਸ਼ ਵਿੱਚ ਲਿਆਉਣ ਦਾ ਪਰਮੇਸ਼ੁਰ ਦਾ ਵਾਅਦਾ।</w:t>
      </w:r>
    </w:p>
    <w:p/>
    <w:p>
      <w:r xmlns:w="http://schemas.openxmlformats.org/wordprocessingml/2006/main">
        <w:t xml:space="preserve">ਗਿਣਤੀ 34:3 ਤਦ ਤੁਹਾਡੀ ਦੱਖਣ ਦੀ ਹੱਦ ਜ਼ੀਨ ਦੀ ਉਜਾੜ ਤੋਂ ਅਦੋਮ ਦੇ ਤੱਟ ਦੇ ਨਾਲ ਹੋਵੇਗੀ, ਅਤੇ ਤੁਹਾਡੀ ਦੱਖਣ ਦੀ ਹੱਦ ਪੂਰਬ ਵੱਲ ਖਾਰੇ ਸਮੁੰਦਰ ਦੇ ਬਾਹਰਲੇ ਕਿਨਾਰੇ ਹੋਵੇਗੀ।</w:t>
      </w:r>
    </w:p>
    <w:p/>
    <w:p>
      <w:r xmlns:w="http://schemas.openxmlformats.org/wordprocessingml/2006/main">
        <w:t xml:space="preserve">ਇਹ ਹਵਾਲੇ ਇਸਰਾਏਲ ਦੀ ਧਰਤੀ ਦੀਆਂ ਸਰਹੱਦਾਂ ਦਾ ਵਰਣਨ ਕਰਦਾ ਹੈ।</w:t>
      </w:r>
    </w:p>
    <w:p/>
    <w:p>
      <w:r xmlns:w="http://schemas.openxmlformats.org/wordprocessingml/2006/main">
        <w:t xml:space="preserve">1. ਪ੍ਰਭੂ ਨੇ ਸਾਨੂੰ ਸਾਡੀ ਆਪਣੀ ਜ਼ਮੀਨ ਦੇਣ ਦਾ ਵਾਅਦਾ ਕੀਤਾ ਹੈ - ਗਿਣਤੀ 34:3</w:t>
      </w:r>
    </w:p>
    <w:p/>
    <w:p>
      <w:r xmlns:w="http://schemas.openxmlformats.org/wordprocessingml/2006/main">
        <w:t xml:space="preserve">2. ਪਰਮੇਸ਼ੁਰ ਸਾਡੀਆਂ ਲੋੜਾਂ ਦੀ ਪਰਵਾਹ ਕਰਦਾ ਹੈ ਅਤੇ ਸਾਡੇ ਲਈ ਪ੍ਰਬੰਧ ਕਰਦਾ ਹੈ - ਗਿਣਤੀ 34:3</w:t>
      </w:r>
    </w:p>
    <w:p/>
    <w:p>
      <w:r xmlns:w="http://schemas.openxmlformats.org/wordprocessingml/2006/main">
        <w:t xml:space="preserve">1. ਯਹੋਸ਼ੁਆ 1: 2-3 - "ਮੇਰਾ ਦਾਸ ਮੂਸਾ ਮਰ ਗਿਆ ਹੈ; ਇਸ ਲਈ ਹੁਣ ਉੱਠ, ਇਸ ਯਰਦਨ ਦੇ ਪਾਰ ਜਾ, ਤੂੰ ਅਤੇ ਇਹ ਸਾਰੇ ਲੋਕ, ਉਸ ਧਰਤੀ ਨੂੰ ਜੋ ਮੈਂ ਉਨ੍ਹਾਂ ਨੂੰ ਦਿੰਦਾ ਹਾਂ, ਇਸਰਾਏਲ ਦੇ ਬੱਚਿਆਂ ਨੂੰ ਵੀ। ਉਹ ਥਾਂ ਜਿਸ ਉੱਤੇ ਤੁਹਾਡੇ ਪੈਰ ਦਾ ਤਲਾ ਚੱਲੇਗਾ, ਜੋ ਮੈਂ ਤੁਹਾਨੂੰ ਦਿੱਤਾ ਹੈ, ਜਿਵੇਂ ਮੈਂ ਮੂਸਾ ਨੂੰ ਕਿਹਾ ਸੀ।</w:t>
      </w:r>
    </w:p>
    <w:p/>
    <w:p>
      <w:r xmlns:w="http://schemas.openxmlformats.org/wordprocessingml/2006/main">
        <w:t xml:space="preserve">2. ਜ਼ਬੂਰ 37: 3-4 - "ਪ੍ਰਭੂ ਵਿੱਚ ਭਰੋਸਾ ਰੱਖੋ, ਅਤੇ ਚੰਗਾ ਕਰੋ; ਇਸ ਲਈ ਤੁਸੀਂ ਧਰਤੀ ਵਿੱਚ ਰਹੋਗੇ, ਅਤੇ ਸੱਚਮੁੱਚ ਤੁਹਾਨੂੰ ਭੋਜਨ ਦਿੱਤਾ ਜਾਵੇਗਾ. ਆਪਣੇ ਆਪ ਨੂੰ ਪ੍ਰਭੂ ਵਿੱਚ ਵੀ ਅਨੰਦ ਕਰੋ; ਅਤੇ ਉਹ ਤੁਹਾਨੂੰ ਤੁਹਾਡੀਆਂ ਇੱਛਾਵਾਂ ਦੇਵੇਗਾ. ਦਿਲ।"</w:t>
      </w:r>
    </w:p>
    <w:p/>
    <w:p>
      <w:r xmlns:w="http://schemas.openxmlformats.org/wordprocessingml/2006/main">
        <w:t xml:space="preserve">ਗਿਣਤੀ 34:4 ਅਤੇ ਤੁਹਾਡੀ ਹੱਦ ਦੱਖਣ ਤੋਂ ਅਕਰੱਬੀਮ ਦੀ ਚੜ੍ਹਾਈ ਵੱਲ ਮੁੜੇਗੀ, ਅਤੇ ਜ਼ੀਨ ਤੱਕ ਜਾਵੇਗੀ, ਅਤੇ ਉਹ ਦਾ ਅੱਗੇ ਦਾ ਰਸਤਾ ਦੱਖਣ ਤੋਂ ਕਾਦੇਸ਼ਬਰਨੇਆ ਨੂੰ ਹੋਵੇਗਾ, ਅਤੇ ਹਜ਼ਰਦਾਰ ਨੂੰ ਜਾਵੇਗਾ, ਅਤੇ ਅਜ਼ਮੋਨ ਨੂੰ ਜਾਵੇਗਾ.</w:t>
      </w:r>
    </w:p>
    <w:p/>
    <w:p>
      <w:r xmlns:w="http://schemas.openxmlformats.org/wordprocessingml/2006/main">
        <w:t xml:space="preserve">ਇਸਰਾਏਲ ਦੀ ਸਰਹੱਦ ਦੱਖਣ ਤੋਂ ਅਕਰੱਬੀਮ, ਜ਼ੀਨ, ਕਾਦੇਸ਼ਬਰਨੇਆ, ਹਜ਼ਰਦਦਾਰ ਅਤੇ ਅਜ਼ਮੋਨ ਦੀ ਚੜ੍ਹਾਈ ਤੱਕ ਫੈਲੀ ਹੋਈ ਸੀ।</w:t>
      </w:r>
    </w:p>
    <w:p/>
    <w:p>
      <w:r xmlns:w="http://schemas.openxmlformats.org/wordprocessingml/2006/main">
        <w:t xml:space="preserve">1. ਸਾਡੇ ਜੀਵਨ ਦੀਆਂ ਸੀਮਾਵਾਂ ਉਸ ਤੋਂ ਪਰੇ ਵਧੀਆਂ ਜਾ ਸਕਦੀਆਂ ਹਨ ਜੋ ਅਸੀਂ ਸੋਚਦੇ ਹਾਂ ਕਿ ਜਦੋਂ ਅਸੀਂ ਪਰਮਾਤਮਾ ਵਿੱਚ ਭਰੋਸਾ ਕਰਦੇ ਹਾਂ ਤਾਂ ਸੰਭਵ ਹੈ।</w:t>
      </w:r>
    </w:p>
    <w:p/>
    <w:p>
      <w:r xmlns:w="http://schemas.openxmlformats.org/wordprocessingml/2006/main">
        <w:t xml:space="preserve">2. ਜਦੋਂ ਅਸੀਂ ਪਰਮੇਸ਼ੁਰ ਦੇ ਸੱਦੇ ਨੂੰ ਸੁਣਦੇ ਹਾਂ, ਤਾਂ ਸਾਡੀ ਨਿਹਚਾ ਦੀਆਂ ਹੱਦਾਂ ਨੂੰ ਵਿਸ਼ਾਲ ਕੀਤਾ ਜਾ ਸਕਦਾ ਹੈ।</w:t>
      </w:r>
    </w:p>
    <w:p/>
    <w:p>
      <w:r xmlns:w="http://schemas.openxmlformats.org/wordprocessingml/2006/main">
        <w:t xml:space="preserve">1. ਬਿਵਸਥਾ ਸਾਰ 19:14 - "ਤੁਹਾਨੂੰ ਆਪਣੇ ਗੁਆਂਢੀ ਦੇ ਸੀਮਾ ਦੇ ਨਿਸ਼ਾਨ ਨੂੰ ਨਹੀਂ ਹਿਲਾਉਣਾ ਚਾਹੀਦਾ, ਜੋ ਪੁਰਖਿਆਂ ਨੇ ਨਿਰਧਾਰਤ ਕੀਤਾ ਹੈ, ਆਪਣੀ ਵਿਰਾਸਤ ਵਿੱਚ ਜੋ ਤੁਸੀਂ ਉਸ ਧਰਤੀ ਵਿੱਚ ਪ੍ਰਾਪਤ ਕਰੋਗੇ ਜੋ ਯਹੋਵਾਹ ਤੁਹਾਡਾ ਪਰਮੇਸ਼ੁਰ ਤੁਹਾਨੂੰ ਅਧਿਕਾਰ ਵਿੱਚ ਦੇਣ ਲਈ ਦਿੰਦਾ ਹੈ।"</w:t>
      </w:r>
    </w:p>
    <w:p/>
    <w:p>
      <w:r xmlns:w="http://schemas.openxmlformats.org/wordprocessingml/2006/main">
        <w:t xml:space="preserve">2. ਯਹੋਸ਼ੁਆ 1:3 - "ਹਰ ਥਾਂ ਜਿਸ ਉੱਤੇ ਤੁਹਾਡੇ ਪੈਰ ਦਾ ਤੌੜਾ ਲਟਕੇਗਾ, ਮੈਂ ਤੁਹਾਨੂੰ ਦਿੱਤਾ ਹੈ, ਜਿਵੇਂ ਮੈਂ ਮੂਸਾ ਨੂੰ ਕਿਹਾ ਸੀ।"</w:t>
      </w:r>
    </w:p>
    <w:p/>
    <w:p>
      <w:r xmlns:w="http://schemas.openxmlformats.org/wordprocessingml/2006/main">
        <w:t xml:space="preserve">ਗਿਣਤੀ 34:5 ਅਤੇ ਸਰਹੱਦ ਅਜ਼ਮੋਨ ਤੋਂ ਮਿਸਰ ਦੀ ਨਦੀ ਤੀਕ ਇੱਕ ਕੰਪਾਸ ਲਿਆਵੇਗੀ, ਅਤੇ ਉਸ ਵਿੱਚੋਂ ਲੰਘਣਾ ਸਮੁੰਦਰ ਵਿੱਚ ਹੋਵੇਗਾ।</w:t>
      </w:r>
    </w:p>
    <w:p/>
    <w:p>
      <w:r xmlns:w="http://schemas.openxmlformats.org/wordprocessingml/2006/main">
        <w:t xml:space="preserve">ਇਜ਼ਰਾਈਲ ਦੀ ਸਰਹੱਦ ਅਜ਼ਮੋਨ ਤੋਂ ਮਿਸਰ ਦੀ ਨਦੀ ਤੱਕ ਫੈਲੇਗੀ, ਅਤੇ ਸਰਹੱਦ ਭੂਮੱਧ ਸਾਗਰ ਉੱਤੇ ਖਤਮ ਹੋਵੇਗੀ।</w:t>
      </w:r>
    </w:p>
    <w:p/>
    <w:p>
      <w:r xmlns:w="http://schemas.openxmlformats.org/wordprocessingml/2006/main">
        <w:t xml:space="preserve">1. ਪਰਮੇਸ਼ੁਰ ਦੇ ਵਾਅਦਿਆਂ ਦੀਆਂ ਸੀਮਾਵਾਂ: ਸਾਡੇ ਵਿਰਸੇ ਦੀਆਂ ਗਹਿਰਾਈਆਂ ਦੀ ਪੜਚੋਲ ਕਰਨਾ</w:t>
      </w:r>
    </w:p>
    <w:p/>
    <w:p>
      <w:r xmlns:w="http://schemas.openxmlformats.org/wordprocessingml/2006/main">
        <w:t xml:space="preserve">2. ਸਾਡੀ ਵਿਰਾਸਤ ਨੂੰ ਫੜਨਾ: ਸਾਡੇ ਆਰਾਮ ਦੀਆਂ ਸੀਮਾਵਾਂ ਤੋਂ ਪਰੇ ਪਹੁੰਚਣਾ</w:t>
      </w:r>
    </w:p>
    <w:p/>
    <w:p>
      <w:r xmlns:w="http://schemas.openxmlformats.org/wordprocessingml/2006/main">
        <w:t xml:space="preserve">1. ਯਸਾਯਾਹ 43: 1-7, "ਡਰ ਨਾ, ਮੈਂ ਤੈਨੂੰ ਛੁਡਾਇਆ ਹੈ; ਮੈਂ ਤੈਨੂੰ ਨਾਮ ਲੈ ਕੇ ਬੁਲਾਇਆ ਹੈ, ਤੂੰ ਮੇਰਾ ਹੈਂ"</w:t>
      </w:r>
    </w:p>
    <w:p/>
    <w:p>
      <w:r xmlns:w="http://schemas.openxmlformats.org/wordprocessingml/2006/main">
        <w:t xml:space="preserve">2. ਰੋਮੀਆਂ 8:17-18, "ਅਤੇ ਜੇ ਬੱਚੇ, ਤਾਂ ਪਰਮੇਸ਼ੁਰ ਦੇ ਵਾਰਸ ਅਤੇ ਮਸੀਹ ਦੇ ਸਾਥੀ ਵਾਰਸ, ਬਸ਼ਰਤੇ ਅਸੀਂ ਉਸ ਦੇ ਨਾਲ ਦੁੱਖ ਝੱਲੀਏ ਤਾਂ ਜੋ ਅਸੀਂ ਵੀ ਉਸ ਦੇ ਨਾਲ ਮਹਿਮਾ ਪ੍ਰਾਪਤ ਕਰ ਸਕੀਏ।"</w:t>
      </w:r>
    </w:p>
    <w:p/>
    <w:p>
      <w:r xmlns:w="http://schemas.openxmlformats.org/wordprocessingml/2006/main">
        <w:t xml:space="preserve">ਗਿਣਤੀ 34:6 ਅਤੇ ਪੱਛਮੀ ਸਰਹੱਦ ਲਈ, ਤੁਹਾਡੇ ਕੋਲ ਇੱਕ ਸਰਹੱਦ ਲਈ ਵੱਡਾ ਸਮੁੰਦਰ ਵੀ ਹੋਵੇਗਾ: ਇਹ ਤੁਹਾਡੀ ਪੱਛਮੀ ਸਰਹੱਦ ਹੋਵੇਗੀ।</w:t>
      </w:r>
    </w:p>
    <w:p/>
    <w:p>
      <w:r xmlns:w="http://schemas.openxmlformats.org/wordprocessingml/2006/main">
        <w:t xml:space="preserve">ਇਜ਼ਰਾਈਲ ਦੀ ਪੱਛਮੀ ਸਰਹੱਦ ਭੂਮੱਧ ਸਾਗਰ ਸੀ।</w:t>
      </w:r>
    </w:p>
    <w:p/>
    <w:p>
      <w:r xmlns:w="http://schemas.openxmlformats.org/wordprocessingml/2006/main">
        <w:t xml:space="preserve">1. ਪਰਮੇਸ਼ੁਰ ਸ਼ਕਤੀਸ਼ਾਲੀ ਹੈ ਅਤੇ ਸਾਡੇ ਲਈ ਉਸ ਦੀਆਂ ਯੋਜਨਾਵਾਂ ਸਾਡੀ ਸਮਝ ਤੋਂ ਬਾਹਰ ਹਨ।</w:t>
      </w:r>
    </w:p>
    <w:p/>
    <w:p>
      <w:r xmlns:w="http://schemas.openxmlformats.org/wordprocessingml/2006/main">
        <w:t xml:space="preserve">2. ਪਰਮੇਸ਼ੁਰ ਦੇ ਵਾਅਦਿਆਂ ਵਿਚ ਸ਼ਾਂਤੀ ਅਤੇ ਆਰਾਮ ਲੱਭਣਾ।</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ਗਿਣਤੀ 34:7 ਅਤੇ ਇਹ ਤੁਹਾਡੀ ਉੱਤਰੀ ਸਰਹੱਦ ਹੋਵੇਗੀ: ਵੱਡੇ ਸਮੁੰਦਰ ਤੋਂ ਤੁਸੀਂ ਆਪਣੇ ਲਈ ਹੋਰ ਪਹਾੜ ਵੱਲ ਇਸ਼ਾਰਾ ਕਰੋਗੇ।</w:t>
      </w:r>
    </w:p>
    <w:p/>
    <w:p>
      <w:r xmlns:w="http://schemas.openxmlformats.org/wordprocessingml/2006/main">
        <w:t xml:space="preserve">ਇਹ ਬਿਰਤਾਂਤ ਦੱਸਦਾ ਹੈ ਕਿ ਇੱਕ ਖੇਤਰ ਦੀ ਉੱਤਰੀ ਸਰਹੱਦ ਨੂੰ ਹੋਰ ਪਹਾੜ ਦੁਆਰਾ ਚਿੰਨ੍ਹਿਤ ਕੀਤਾ ਜਾਵੇਗਾ।</w:t>
      </w:r>
    </w:p>
    <w:p/>
    <w:p>
      <w:r xmlns:w="http://schemas.openxmlformats.org/wordprocessingml/2006/main">
        <w:t xml:space="preserve">1. ਪਰਮੇਸ਼ੁਰ ਨੇ ਸਾਡੀਆਂ ਸੀਮਾਵਾਂ ਨੂੰ ਚਿੰਨ੍ਹਿਤ ਕੀਤਾ ਹੈ ਅਤੇ ਸਾਨੂੰ ਉਸ ਲਈ ਸ਼ੁਕਰਗੁਜ਼ਾਰ ਹੋਣਾ ਚਾਹੀਦਾ ਹੈ ਜੋ ਉਸਨੇ ਸਾਨੂੰ ਦਿੱਤਾ ਹੈ।</w:t>
      </w:r>
    </w:p>
    <w:p/>
    <w:p>
      <w:r xmlns:w="http://schemas.openxmlformats.org/wordprocessingml/2006/main">
        <w:t xml:space="preserve">2. ਸਾਨੂੰ ਪ੍ਰਮਾਤਮਾ ਦੁਆਰਾ ਸਾਡੇ ਲਈ ਨਿਰਧਾਰਿਤ ਸੀਮਾਵਾਂ ਤੋਂ ਅੱਗੇ ਵਧਾਉਣ ਦੀ ਕੋਸ਼ਿਸ਼ ਨਹੀਂ ਕਰਨੀ ਚਾਹੀਦੀ।</w:t>
      </w:r>
    </w:p>
    <w:p/>
    <w:p>
      <w:r xmlns:w="http://schemas.openxmlformats.org/wordprocessingml/2006/main">
        <w:t xml:space="preserve">1. ਜ਼ਬੂਰ 16:6 - ਲਾਈਨਾਂ ਮੇਰੇ ਲਈ ਸੁਹਾਵਣੇ ਸਥਾਨਾਂ ਵਿੱਚ ਡਿੱਗੀਆਂ ਹਨ; ਸੱਚਮੁੱਚ, ਮੇਰਾ ਵਿਰਸਾ ਮੇਰੇ ਲਈ ਸੁੰਦਰ ਹੈ।</w:t>
      </w:r>
    </w:p>
    <w:p/>
    <w:p>
      <w:r xmlns:w="http://schemas.openxmlformats.org/wordprocessingml/2006/main">
        <w:t xml:space="preserve">2. ਫਿਲਪੀਆਂ 3:13 - ਭਰਾਵੋ, ਮੈਂ ਆਪਣੇ ਆਪ ਨੂੰ ਅਜੇ ਤੱਕ ਇਸ ਨੂੰ ਫੜਿਆ ਨਹੀਂ ਸਮਝਦਾ; ਪਰ ਮੈਂ ਇੱਕ ਕੰਮ ਕਰਦਾ ਹਾਂ: ਪਿੱਛੇ ਕੀ ਹੈ ਨੂੰ ਭੁੱਲਣਾ ਅਤੇ ਅੱਗੇ ਜੋ ਕੁਝ ਹੈ ਉਸ ਤੱਕ ਪਹੁੰਚਣਾ।</w:t>
      </w:r>
    </w:p>
    <w:p/>
    <w:p>
      <w:r xmlns:w="http://schemas.openxmlformats.org/wordprocessingml/2006/main">
        <w:t xml:space="preserve">ਗਿਣਤੀ 34:8 ਤੁਸੀਂ ਹੌਰ ਪਰਬਤ ਤੋਂ ਹਮਾਥ ਦੇ ਪ੍ਰਵੇਸ਼ ਦੁਆਰ ਤੱਕ ਆਪਣੀ ਸਰਹੱਦ ਵੱਲ ਇਸ਼ਾਰਾ ਕਰੋ। ਅਤੇ ਸਰਹੱਦ ਤੋਂ ਬਾਹਰ ਦਾ ਰਸਤਾ ਜ਼ੇਦਾਦ ਨੂੰ ਹੋਵੇਗਾ:</w:t>
      </w:r>
    </w:p>
    <w:p/>
    <w:p>
      <w:r xmlns:w="http://schemas.openxmlformats.org/wordprocessingml/2006/main">
        <w:t xml:space="preserve">ਇਸਰਾਏਲ ਦੀ ਸਰਹੱਦ ਹੋਰ ਪਹਾੜ ਤੋਂ ਹਮਾਥ ਦੇ ਪ੍ਰਵੇਸ਼ ਦੁਆਰ ਤੱਕ ਅਤੇ ਉੱਥੋਂ ਜ਼ੇਦਾਦ ਤੱਕ ਹੋਵੇਗੀ।</w:t>
      </w:r>
    </w:p>
    <w:p/>
    <w:p>
      <w:r xmlns:w="http://schemas.openxmlformats.org/wordprocessingml/2006/main">
        <w:t xml:space="preserve">1. ਪਰਮੇਸ਼ੁਰ ਦੀਆਂ ਹੱਦਾਂ ਨੂੰ ਪਛਾਣਨਾ: ਸਾਡੇ ਲਈ ਉਸ ਦੀਆਂ ਯੋਜਨਾਵਾਂ ਦੀਆਂ ਸੀਮਾਵਾਂ ਦੀ ਕਦਰ ਕਰਨਾ</w:t>
      </w:r>
    </w:p>
    <w:p/>
    <w:p>
      <w:r xmlns:w="http://schemas.openxmlformats.org/wordprocessingml/2006/main">
        <w:t xml:space="preserve">2. ਲਾਈਨਾਂ ਦੇ ਅੰਦਰ ਰਹਿਣਾ: ਸਾਡੇ ਲਈ ਨਿਰਧਾਰਤ ਸੀਮਾਵਾਂ ਦਾ ਆਦਰ ਕਰਨਾ ਸਿੱਖਣਾ</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ਯਹੋਸ਼ੁਆ 1:3 - ਹਰ ਉਹ ਥਾਂ ਜਿਸ 'ਤੇ ਤੁਹਾਡੇ ਪੈਰ ਦਾ ਤੌੜਾ ਲਟਕੇਗਾ, ਜੋ ਮੈਂ ਤੁਹਾਨੂੰ ਦਿੱਤਾ ਹੈ, ਜਿਵੇਂ ਮੈਂ ਮੂਸਾ ਨੂੰ ਕਿਹਾ ਸੀ।</w:t>
      </w:r>
    </w:p>
    <w:p/>
    <w:p>
      <w:r xmlns:w="http://schemas.openxmlformats.org/wordprocessingml/2006/main">
        <w:t xml:space="preserve">ਗਿਣਤੀ 34:9 ਅਤੇ ਉਹ ਹੱਦ ਸਿਫਰੋਨ ਤੱਕ ਜਾਵੇਗੀ, ਅਤੇ ਉਹ ਦੇ ਵਿੱਚੋਂ ਦੀ ਹੱਦ ਹਜ਼ਰਨਾਨ ਤੱਕ ਹੋਵੇਗੀ, ਇਹ ਤੁਹਾਡੀ ਉੱਤਰੀ ਸਰਹੱਦ ਹੋਵੇਗੀ।</w:t>
      </w:r>
    </w:p>
    <w:p/>
    <w:p>
      <w:r xmlns:w="http://schemas.openxmlformats.org/wordprocessingml/2006/main">
        <w:t xml:space="preserve">ਇਹ ਆਇਤ ਇਜ਼ਰਾਈਲੀਆਂ ਨਾਲ ਵਾਅਦਾ ਕੀਤੇ ਗਏ ਦੇਸ਼ ਦੀ ਉੱਤਰੀ ਸਰਹੱਦ ਦਾ ਵਰਣਨ ਕਰਦੀ ਹੈ, ਜੋ ਜ਼ਿਫਰੋਨ ਤੋਂ ਹਜ਼ਰਨਾਨ ਤੱਕ ਫੈਲੀ ਹੋਈ ਹੈ।</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ਰੱਬ ਵਿੱਚ ਭਰੋਸਾ ਰੱਖਣ ਦੀ ਮਹੱਤਤਾ।</w:t>
      </w:r>
    </w:p>
    <w:p/>
    <w:p>
      <w:r xmlns:w="http://schemas.openxmlformats.org/wordprocessingml/2006/main">
        <w:t xml:space="preserve">1. ਯਹੋਸ਼ੁਆ 1: 3-5 - "ਹਰੇਕ ਥਾਂ ਜਿਸ ਉੱਤੇ ਤੁਹਾਡੇ ਪੈਰ ਦਾ ਤਲਾ ਚੱਲੇਗਾ, ਜੋ ਮੈਂ ਤੁਹਾਨੂੰ ਦਿੱਤਾ ਹੈ, ਜਿਵੇਂ ਮੈਂ ਮੂਸਾ ਨੂੰ ਕਿਹਾ ਸੀ। , ਹਿੱਤੀਆਂ ਦੀ ਸਾਰੀ ਧਰਤੀ ਅਤੇ ਸੂਰਜ ਦੇ ਡੁੱਬਣ ਵੱਲ ਵੱਡੇ ਸਮੁੰਦਰ ਤੱਕ, ਤੁਹਾਡਾ ਤੱਟ ਹੋਵੇਗਾ, ਉੱਥੇ ਕੋਈ ਵੀ ਮਨੁੱਖ ਤੁਹਾਡੇ ਜੀਵਨ ਦੇ ਸਾਰੇ ਦਿਨ ਤੁਹਾਡੇ ਅੱਗੇ ਖਲੋ ਨਹੀਂ ਸਕੇਗਾ, ਜਿਵੇਂ ਮੈਂ ਮੂਸਾ ਦੇ ਨਾਲ ਸੀ, ਇਸ ਲਈ ਮੈਂ ਤੇਰੇ ਨਾਲ ਰਹਾਂਗਾ: ਮੈਂ ਤੈਨੂੰ ਨਾ ਛੱਡਾਂਗਾ, ਨਾ ਤਿਆਗਾਂਗਾ।"</w:t>
      </w:r>
    </w:p>
    <w:p/>
    <w:p>
      <w:r xmlns:w="http://schemas.openxmlformats.org/wordprocessingml/2006/main">
        <w:t xml:space="preserve">2. ਜ਼ਬੂਰ 37: 4-5 - "ਆਪਣੇ ਆਪ ਨੂੰ ਪ੍ਰਭੂ ਵਿੱਚ ਵੀ ਅਨੰਦ ਕਰੋ; ਅਤੇ ਉਹ ਤੁਹਾਨੂੰ ਤੁਹਾਡੇ ਦਿਲ ਦੀਆਂ ਇੱਛਾਵਾਂ ਦੇਵੇਗਾ। ਆਪਣਾ ਰਸਤਾ ਪ੍ਰਭੂ ਨੂੰ ਸੌਂਪ ਦਿਓ; ਉਸ ਵਿੱਚ ਵੀ ਭਰੋਸਾ ਰੱਖੋ; ਅਤੇ ਉਹ ਇਸਨੂੰ ਪੂਰਾ ਕਰੇਗਾ।"</w:t>
      </w:r>
    </w:p>
    <w:p/>
    <w:p>
      <w:r xmlns:w="http://schemas.openxmlformats.org/wordprocessingml/2006/main">
        <w:t xml:space="preserve">ਗਿਣਤੀ 34:10 ਅਤੇ ਤੁਸੀਂ ਹਜ਼ਰਨਾਨ ਤੋਂ ਲੈ ਕੇ ਸ਼ਫ਼ਾਮ ਤੱਕ ਆਪਣੀ ਪੂਰਬੀ ਸਰਹੱਦ ਵੱਲ ਇਸ਼ਾਰਾ ਕਰੋ।</w:t>
      </w:r>
    </w:p>
    <w:p/>
    <w:p>
      <w:r xmlns:w="http://schemas.openxmlformats.org/wordprocessingml/2006/main">
        <w:t xml:space="preserve">ਇਹ ਹਵਾਲੇ ਹਜ਼ਾਰੇਨਾਨ ਤੋਂ ਸ਼ੇਫ਼ਾਮ ਤੱਕ ਇਸਰਾਏਲ ਦੀ ਧਰਤੀ ਦੀ ਸਰਹੱਦ ਦਾ ਵਰਣਨ ਕਰਦਾ ਹੈ।</w:t>
      </w:r>
    </w:p>
    <w:p/>
    <w:p>
      <w:r xmlns:w="http://schemas.openxmlformats.org/wordprocessingml/2006/main">
        <w:t xml:space="preserve">1. ਇਸਰਾਏਲ ਨਾਲ ਵਾਅਦਾ ਕੀਤੇ ਗਏ ਦੇਸ਼ ਨੂੰ ਸੁਰੱਖਿਅਤ ਕਰਨ ਵਿੱਚ ਪਰਮੇਸ਼ੁਰ ਦੀ ਵਫ਼ਾਦਾਰੀ।</w:t>
      </w:r>
    </w:p>
    <w:p/>
    <w:p>
      <w:r xmlns:w="http://schemas.openxmlformats.org/wordprocessingml/2006/main">
        <w:t xml:space="preserve">2. ਸਰਹੱਦਾਂ ਨੂੰ ਪਰਿਭਾਸ਼ਿਤ ਕਰਨ ਅਤੇ ਸਮਝਣ ਦਾ ਮਹੱਤਵ।</w:t>
      </w:r>
    </w:p>
    <w:p/>
    <w:p>
      <w:r xmlns:w="http://schemas.openxmlformats.org/wordprocessingml/2006/main">
        <w:t xml:space="preserve">1. ਉਤਪਤ 15:18-21 - ਕਨਾਨ ਦੇਸ਼ ਦੇ ਅਬਰਾਹਾਮ ਨਾਲ ਪਰਮੇਸ਼ੁਰ ਦਾ ਵਾਅਦਾ।</w:t>
      </w:r>
    </w:p>
    <w:p/>
    <w:p>
      <w:r xmlns:w="http://schemas.openxmlformats.org/wordprocessingml/2006/main">
        <w:t xml:space="preserve">2. ਜੋਸ਼ੂਆ 1:3-5 - ਜੋਸ਼ੁਆ ਨੂੰ ਵਾਅਦਾ ਕੀਤੇ ਹੋਏ ਦੇਸ਼ ਨੂੰ ਆਪਣੇ ਕੋਲ ਲੈਣ ਦਾ ਪਰਮੇਸ਼ੁਰ ਦਾ ਹੁਕਮ।</w:t>
      </w:r>
    </w:p>
    <w:p/>
    <w:p>
      <w:r xmlns:w="http://schemas.openxmlformats.org/wordprocessingml/2006/main">
        <w:t xml:space="preserve">ਗਿਣਤੀ 34:11 ਅਤੇ ਤੱਟ ਸ਼ਫ਼ਾਮ ਤੋਂ ਰਿਬਲਾਹ ਤੱਕ, ਆਇਨ ਦੇ ਪੂਰਬ ਵਾਲੇ ਪਾਸੇ ਵੱਲ ਜਾਵੇਗਾ। ਅਤੇ ਸਰਹੱਦ ਹੇਠਾਂ ਉਤਰੇਗੀ, ਅਤੇ ਪੂਰਬ ਵੱਲ ਚਿਨੇਰੇਥ ਦੇ ਸਮੁੰਦਰ ਦੇ ਕਿਨਾਰੇ ਤੱਕ ਪਹੁੰਚੇਗੀ:</w:t>
      </w:r>
    </w:p>
    <w:p/>
    <w:p>
      <w:r xmlns:w="http://schemas.openxmlformats.org/wordprocessingml/2006/main">
        <w:t xml:space="preserve">ਇਹ ਹਵਾਲਾ ਇਸਰਾਏਲ ਦੀ ਧਰਤੀ ਦੀ ਪੂਰਬੀ ਸਰਹੱਦ ਦਾ ਵਰਣਨ ਕਰਦਾ ਹੈ।</w:t>
      </w:r>
    </w:p>
    <w:p/>
    <w:p>
      <w:r xmlns:w="http://schemas.openxmlformats.org/wordprocessingml/2006/main">
        <w:t xml:space="preserve">1. ਸਾਡੇ ਜੀਵਨ ਵਿੱਚ ਸਰਹੱਦਾਂ ਅਤੇ ਸੀਮਾਵਾਂ ਦੀ ਮਹੱਤਤਾ ਅਤੇ ਉਹ ਸਾਡੀ ਸੁਰੱਖਿਆ ਕਿਵੇਂ ਕਰ ਸਕਦੇ ਹਨ।</w:t>
      </w:r>
    </w:p>
    <w:p/>
    <w:p>
      <w:r xmlns:w="http://schemas.openxmlformats.org/wordprocessingml/2006/main">
        <w:t xml:space="preserve">2. ਆਪਣੇ ਲੋਕਾਂ ਨਾਲ ਕੀਤੇ ਵਾਅਦੇ ਪੂਰੇ ਕਰਨ ਵਿੱਚ ਪਰਮੇਸ਼ੁਰ ਦੀ ਵਫ਼ਾਦਾਰੀ।</w:t>
      </w:r>
    </w:p>
    <w:p/>
    <w:p>
      <w:r xmlns:w="http://schemas.openxmlformats.org/wordprocessingml/2006/main">
        <w:t xml:space="preserve">1. ਬਿਵਸਥਾ ਸਾਰ 1: 7-8 - "ਤੁਸੀਂ ਮੁੜੋ, ਅਤੇ ਆਪਣਾ ਸਫ਼ਰ ਤੈਅ ਕਰੋ, ਅਤੇ ਅਮੋਰੀਆਂ ਦੇ ਪਹਾੜ ਤੇ ਜਾਓ, ਅਤੇ ਉਸ ਦੇ ਨੇੜੇ ਦੇ ਸਾਰੇ ਸਥਾਨਾਂ ਵਿੱਚ, ਮੈਦਾਨ ਵਿੱਚ, ਪਹਾੜੀਆਂ ਵਿੱਚ, ਘਾਟੀ ਵਿੱਚ, ਅਤੇ ਵਿੱਚ. ਦੱਖਣ ਵੱਲ, ਅਤੇ ਸਮੁੰਦਰ ਦੇ ਕੰਢੇ, ਕਨਾਨੀਆਂ ਦੀ ਧਰਤੀ ਤੱਕ, ਅਤੇ ਲਬਾਨੋਨ ਤੱਕ, ਵੱਡੀ ਨਦੀ, ਫ਼ਰਾਤ ਦਰਿਆ ਤੱਕ, ਵੇਖੋ, ਮੈਂ ਤੁਹਾਡੇ ਅੱਗੇ ਧਰਤੀ ਰੱਖੀ ਹੈ: ਅੰਦਰ ਜਾਓ ਅਤੇ ਉਸ ਧਰਤੀ ਉੱਤੇ ਕਬਜ਼ਾ ਕਰੋ ਜਿਸਦੀ ਯਹੋਵਾਹ ਨੇ ਸਹੁੰ ਖਾਧੀ ਸੀ। ਤੁਹਾਡੇ ਪਿਤਾ, ਅਬਰਾਹਾਮ, ਇਸਹਾਕ ਅਤੇ ਯਾਕੂਬ, ਉਹਨਾਂ ਨੂੰ ਅਤੇ ਉਹਨਾਂ ਦੇ ਬਾਅਦ ਉਹਨਾਂ ਦੀ ਸੰਤਾਨ ਨੂੰ ਦੇਣ ਲਈ।"</w:t>
      </w:r>
    </w:p>
    <w:p/>
    <w:p>
      <w:r xmlns:w="http://schemas.openxmlformats.org/wordprocessingml/2006/main">
        <w:t xml:space="preserve">2. ਜ਼ਬੂਰ 105: 8-9 - "ਉਸ ਨੇ ਆਪਣੇ ਇਕਰਾਰਨਾਮੇ ਨੂੰ ਸਦਾ ਲਈ ਯਾਦ ਰੱਖਿਆ, ਉਹ ਬਚਨ ਜਿਸਦਾ ਉਸਨੇ ਹਜ਼ਾਰਾਂ ਪੀੜ੍ਹੀਆਂ ਨੂੰ ਹੁਕਮ ਦਿੱਤਾ ਸੀ। ਜੋ ਉਸ ਨੇ ਅਬਰਾਹਾਮ ਨਾਲ ਕੀਤਾ ਸੀ, ਅਤੇ ਇਸਹਾਕ ਨਾਲ ਆਪਣੀ ਸਹੁੰ; ਅਤੇ ਯਾਕੂਬ ਲਈ ਇੱਕ ਕਾਨੂੰਨ ਲਈ ਉਸੇ ਦੀ ਪੁਸ਼ਟੀ ਕੀਤੀ ਸੀ , ਅਤੇ ਇਸਰਾਏਲ ਲਈ ਇੱਕ ਸਦੀਵੀ ਨੇਮ ਲਈ।"</w:t>
      </w:r>
    </w:p>
    <w:p/>
    <w:p>
      <w:r xmlns:w="http://schemas.openxmlformats.org/wordprocessingml/2006/main">
        <w:t xml:space="preserve">ਗਿਣਤੀ 34:12 ਅਤੇ ਸਰਹੱਦ ਯਰਦਨ ਤੱਕ ਉਤਰੇਗੀ, ਅਤੇ ਉਹ ਦੇ ਵਿੱਚੋਂ ਨਿਕਲਣ ਵਾਲੇ ਖਾਰੇ ਸਮੁੰਦਰ ਵਿੱਚ ਹੋਣਗੇ, ਇਹ ਤੁਹਾਡੀ ਧਰਤੀ ਹੋਵੇਗੀ ਜਿਸ ਦੇ ਆਲੇ-ਦੁਆਲੇ ਦੇ ਕੰਢੇ ਹੋਣਗੇ।</w:t>
      </w:r>
    </w:p>
    <w:p/>
    <w:p>
      <w:r xmlns:w="http://schemas.openxmlformats.org/wordprocessingml/2006/main">
        <w:t xml:space="preserve">ਇਹ ਆਇਤ ਇਸਰਾਏਲ ਦੀ ਧਰਤੀ ਦੀਆਂ ਸਰਹੱਦਾਂ ਬਾਰੇ ਦੱਸਦੀ ਹੈ, ਜਿਸ ਵਿਚ ਯਰਦਨ ਨਦੀ ਅਤੇ ਮ੍ਰਿਤ ਸਾਗਰ ਸ਼ਾਮਲ ਹਨ।</w:t>
      </w:r>
    </w:p>
    <w:p/>
    <w:p>
      <w:r xmlns:w="http://schemas.openxmlformats.org/wordprocessingml/2006/main">
        <w:t xml:space="preserve">1. ਪਰਮੇਸ਼ੁਰ ਦੇ ਵਾਅਦੇ ਕਿਵੇਂ ਪੂਰੇ ਹੁੰਦੇ ਹਨ: ਗਿਣਤੀ 34:12 ਦਾ ਅਧਿਐਨ</w:t>
      </w:r>
    </w:p>
    <w:p/>
    <w:p>
      <w:r xmlns:w="http://schemas.openxmlformats.org/wordprocessingml/2006/main">
        <w:t xml:space="preserve">2. ਸਾਡੀ ਨਿਹਚਾ ਦੀਆਂ ਹੱਦਾਂ: ਗਿਣਤੀ 34:12 'ਤੇ ਪ੍ਰਤੀਬਿੰਬ</w:t>
      </w:r>
    </w:p>
    <w:p/>
    <w:p>
      <w:r xmlns:w="http://schemas.openxmlformats.org/wordprocessingml/2006/main">
        <w:t xml:space="preserve">1. ਬਿਵਸਥਾ ਸਾਰ 11:24 - "ਹਰ ਥਾਂ ਜਿੱਥੇ ਤੁਹਾਡੇ ਪੈਰਾਂ ਦੇ ਤਲੇ ਲਟਕਣਗੇ ਉਹ ਤੁਹਾਡੀ ਹੋਵੇਗੀ: ਉਜਾੜ ਅਤੇ ਲੇਬਨਾਨ ਤੋਂ, ਦਰਿਆ ਤੋਂ, ਫਰਾਤ ਦਰਿਆ ਤੋਂ, ਇੱਥੋਂ ਤੱਕ ਕਿ ਅੱਤ ਸਮੁੰਦਰ ਤੱਕ ਤੁਹਾਡਾ ਤੱਟ ਹੋਵੇਗਾ।"</w:t>
      </w:r>
    </w:p>
    <w:p/>
    <w:p>
      <w:r xmlns:w="http://schemas.openxmlformats.org/wordprocessingml/2006/main">
        <w:t xml:space="preserve">2. ਯਹੋਸ਼ੁਆ 1: 3-4 - "ਹਰੇਕ ਸਥਾਨ ਜਿਸ ਉੱਤੇ ਤੁਹਾਡੇ ਪੈਰ ਦਾ ਤਲਾ ਚੱਲੇਗਾ, ਜੋ ਮੈਂ ਤੁਹਾਨੂੰ ਦਿੱਤਾ ਹੈ, ਜਿਵੇਂ ਮੈਂ ਮੂਸਾ ਨੂੰ ਕਿਹਾ ਸੀ। ਉਜਾੜ ਅਤੇ ਇਸ ਲਬਾਨੋਨ ਤੋਂ ਲੈ ਕੇ ਮਹਾਨ ਨਦੀ ਤੱਕ, ਫਰਾਤ ਨਦੀ ਤੱਕ। , ਹਿੱਤੀਆਂ ਦੀ ਸਾਰੀ ਧਰਤੀ, ਅਤੇ ਸੂਰਜ ਦੇ ਡੁੱਬਣ ਵੱਲ ਵੱਡੇ ਸਮੁੰਦਰ ਤੱਕ, ਤੁਹਾਡਾ ਤੱਟ ਹੋਵੇਗਾ।"</w:t>
      </w:r>
    </w:p>
    <w:p/>
    <w:p>
      <w:r xmlns:w="http://schemas.openxmlformats.org/wordprocessingml/2006/main">
        <w:t xml:space="preserve">ਗਿਣਤੀ 34:13 ਅਤੇ ਮੂਸਾ ਨੇ ਇਸਰਾਏਲੀਆਂ ਨੂੰ ਹੁਕਮ ਦਿੱਤਾ, ਇਹ ਉਹ ਦੇਸ ਹੈ ਜਿਹ ਦੇ ਵਾਰਸ ਤੁਸੀਂ ਗੁਣਾ ਪਾ ਕੇ ਪ੍ਰਾਪਤ ਕਰੋਗੇ, ਜਿਸ ਦਾ ਯਹੋਵਾਹ ਨੇ ਹੁਕਮ ਦਿੱਤਾ ਸੀ ਕਿ ਉਹ ਨੌ ਗੋਤਾਂ ਅਤੇ ਅੱਧੇ ਗੋਤ ਨੂੰ ਦੇਣ।</w:t>
      </w:r>
    </w:p>
    <w:p/>
    <w:p>
      <w:r xmlns:w="http://schemas.openxmlformats.org/wordprocessingml/2006/main">
        <w:t xml:space="preserve">ਮੂਸਾ ਨੇ ਇਸਰਾਏਲੀਆਂ ਨੂੰ ਉਸ ਧਰਤੀ ਦੇ ਵਾਰਸ ਹੋਣ ਦਾ ਹੁਕਮ ਦਿੱਤਾ ਜਿਸਦਾ ਯਹੋਵਾਹ ਨੇ ਨੌਂ ਗੋਤਾਂ ਅਤੇ ਅੱਧੇ ਗੋਤ ਨੂੰ ਦੇਣ ਦਾ ਇਕਰਾਰ ਕੀਤਾ ਸੀ।</w:t>
      </w:r>
    </w:p>
    <w:p/>
    <w:p>
      <w:r xmlns:w="http://schemas.openxmlformats.org/wordprocessingml/2006/main">
        <w:t xml:space="preserve">1: ਪ੍ਰਬੰਧ ਦਾ ਪ੍ਰਭੂ ਦਾ ਵਾਅਦਾ - ਪਰਮੇਸ਼ੁਰ ਨੇ ਆਪਣੇ ਲੋਕਾਂ ਲਈ ਪ੍ਰਦਾਨ ਕਰਨ ਦਾ ਵਾਅਦਾ ਕੀਤਾ ਹੈ ਅਤੇ ਉਹ ਆਪਣੇ ਵਾਅਦਿਆਂ ਨੂੰ ਪੂਰਾ ਕਰਨ ਵਿੱਚ ਕਦੇ ਵੀ ਅਸਫਲ ਨਹੀਂ ਹੋਵੇਗਾ।</w:t>
      </w:r>
    </w:p>
    <w:p/>
    <w:p>
      <w:r xmlns:w="http://schemas.openxmlformats.org/wordprocessingml/2006/main">
        <w:t xml:space="preserve">2: ਆਗਿਆਕਾਰੀ ਬਰਕਤਾਂ ਲਿਆਉਂਦੀ ਹੈ - ਪਰਮੇਸ਼ੁਰ ਦੇ ਹੁਕਮਾਂ ਦੀ ਪਾਲਣਾ ਕਰਨ ਨਾਲ ਪ੍ਰਬੰਧ ਅਤੇ ਸ਼ਾਂਤੀ ਦੀਆਂ ਬਰਕਤਾਂ ਮਿਲਦੀਆਂ ਹਨ।</w:t>
      </w:r>
    </w:p>
    <w:p/>
    <w:p>
      <w:r xmlns:w="http://schemas.openxmlformats.org/wordprocessingml/2006/main">
        <w:t xml:space="preserve">1: ਯਹੋਸ਼ੁਆ 14:1-5 - ਇਸਰਾਏਲੀਆਂ ਨੂੰ ਵਿਰਾਸਤ ਵਜੋਂ ਕਨਾਨ ਦੀ ਧਰਤੀ ਪ੍ਰਦਾਨ ਕਰਨ ਦਾ ਯਹੋਵਾਹ ਦਾ ਵਾਅਦਾ।</w:t>
      </w:r>
    </w:p>
    <w:p/>
    <w:p>
      <w:r xmlns:w="http://schemas.openxmlformats.org/wordprocessingml/2006/main">
        <w:t xml:space="preserve">2: ਜ਼ਬੂਰ 37:3-5 - ਪ੍ਰਭੂ ਵਿੱਚ ਭਰੋਸਾ ਕਰਨ ਨਾਲ ਬਰਕਤ ਅਤੇ ਪ੍ਰਬੰਧ ਮਿਲਦਾ ਹੈ।</w:t>
      </w:r>
    </w:p>
    <w:p/>
    <w:p>
      <w:r xmlns:w="http://schemas.openxmlformats.org/wordprocessingml/2006/main">
        <w:t xml:space="preserve">ਗਿਣਤੀ 34:14 ਕਿਉਂ ਜੋ ਰਊਬੇਨ ਦੀ ਸੰਤਾਨ ਦੇ ਗੋਤ ਨੂੰ ਉਨ੍ਹਾਂ ਦੇ ਪਿਉ-ਦਾਦਿਆਂ ਦੇ ਘਰਾਣੇ ਦੇ ਅਨੁਸਾਰ ਅਤੇ ਗਾਦ ਦੇ ਗੋਤ ਨੂੰ ਉਨ੍ਹਾਂ ਦੇ ਪਿਉ-ਦਾਦਿਆਂ ਦੇ ਘਰਾਣੇ ਦੇ ਅਨੁਸਾਰ ਮਿਰਾਸ ਮਿਲੀ ਹੈ। ਅਤੇ ਮਨੱਸ਼ਹ ਦੇ ਅੱਧੇ ਗੋਤ ਨੂੰ ਉਨ੍ਹਾਂ ਦੀ ਵਿਰਾਸਤ ਮਿਲੀ ਹੈ:</w:t>
      </w:r>
    </w:p>
    <w:p/>
    <w:p>
      <w:r xmlns:w="http://schemas.openxmlformats.org/wordprocessingml/2006/main">
        <w:t xml:space="preserve">ਰਊਬੇਨ, ਗਾਦ ਅਤੇ ਮਨੱਸ਼ਹ ਦੇ ਅੱਧੇ ਗੋਤ ਨੂੰ ਉਨ੍ਹਾਂ ਦੀ ਵਿਰਾਸਤ ਦਿੱਤੀ ਗਈ ਹੈ।</w:t>
      </w:r>
    </w:p>
    <w:p/>
    <w:p>
      <w:r xmlns:w="http://schemas.openxmlformats.org/wordprocessingml/2006/main">
        <w:t xml:space="preserve">1. ਅਸੀਂ ਗਿਣਤੀ 34:14 ਵਿਚ ਉਸ ਦੇ ਲੋਕਾਂ ਪ੍ਰਤੀ ਪਰਮੇਸ਼ੁਰ ਦੀ ਵਫ਼ਾਦਾਰੀ ਤੋਂ ਸਿੱਖ ਸਕਦੇ ਹਾਂ।</w:t>
      </w:r>
    </w:p>
    <w:p/>
    <w:p>
      <w:r xmlns:w="http://schemas.openxmlformats.org/wordprocessingml/2006/main">
        <w:t xml:space="preserve">2. ਪਰਮਾਤਮਾ ਦੀ ਯੋਜਨਾ ਦਾ ਪਾਲਣ ਕਰਨਾ ਸੱਚੀ ਪੂਰਤੀ ਦਾ ਮਾਰਗ ਹੈ।</w:t>
      </w:r>
    </w:p>
    <w:p/>
    <w:p>
      <w:r xmlns:w="http://schemas.openxmlformats.org/wordprocessingml/2006/main">
        <w:t xml:space="preserve">1. ਜੋਸ਼ੁਆ 1:6 - ਤਕੜਾ ਅਤੇ ਹੌਂਸਲਾ ਰੱਖੋ, ਕਿਉਂਕਿ ਤੁਸੀਂ ਇਸ ਲੋਕਾਂ ਨੂੰ ਉਸ ਧਰਤੀ ਦਾ ਵਾਰਸ ਬਣਾਉਗੇ ਜੋ ਮੈਂ ਉਨ੍ਹਾਂ ਦੇ ਪਿਉ-ਦਾਦਿਆਂ ਨੂੰ ਦੇਣ ਦੀ ਸਹੁੰ ਖਾਧੀ ਸੀ।</w:t>
      </w:r>
    </w:p>
    <w:p/>
    <w:p>
      <w:r xmlns:w="http://schemas.openxmlformats.org/wordprocessingml/2006/main">
        <w:t xml:space="preserve">2. ਬਿਵਸਥਾ ਸਾਰ 10:18-19 - ਉਹ ਯਤੀਮਾਂ ਅਤੇ ਵਿਧਵਾਵਾਂ ਲਈ ਨਿਆਂ ਕਰਦਾ ਹੈ, ਅਤੇ ਪਰਦੇਸੀ ਨੂੰ ਪਿਆਰ ਕਰਦਾ ਹੈ, ਉਸਨੂੰ ਭੋਜਨ ਅਤੇ ਕੱਪੜੇ ਦਿੰਦਾ ਹੈ। ਪਰਦੇਸੀ ਨੂੰ ਪਿਆਰ ਕਰੋ, ਇਸ ਲਈ, ਤੁਸੀਂ ਮਿਸਰ ਦੇਸ ਵਿੱਚ ਪਰਦੇਸੀ ਸੀ.</w:t>
      </w:r>
    </w:p>
    <w:p/>
    <w:p>
      <w:r xmlns:w="http://schemas.openxmlformats.org/wordprocessingml/2006/main">
        <w:t xml:space="preserve">ਗਿਣਤੀ 34:15 ਦੋ ਗੋਤਾਂ ਅਤੇ ਅੱਧੇ ਗੋਤ ਨੂੰ ਯਰੀਹੋ ਦੇ ਪੂਰਬ ਵੱਲ ਯਰੀਹੋ ਦੇ ਨੇੜੇ ਯਰਦਨ ਦੇ ਇਸ ਪਾਸੇ, ਸੂਰਜ ਚੜ੍ਹਨ ਵੱਲ ਉਨ੍ਹਾਂ ਦੀ ਵਿਰਾਸਤ ਮਿਲੀ ਹੈ।</w:t>
      </w:r>
    </w:p>
    <w:p/>
    <w:p>
      <w:r xmlns:w="http://schemas.openxmlformats.org/wordprocessingml/2006/main">
        <w:t xml:space="preserve">ਇਹ ਹਵਾਲਾ ਇਜ਼ਰਾਈਲ ਦੇ ਦੋ ਕਬੀਲਿਆਂ ਅਤੇ ਅੱਧੇ ਗੋਤ ਬਾਰੇ ਦੱਸਦਾ ਹੈ ਜੋ ਪੂਰਬ ਵੱਲ, ਸੂਰਜ ਚੜ੍ਹਨ ਵੱਲ ਯਰੀਹੋ ਦੇ ਨੇੜੇ ਆਪਣੀ ਵਿਰਾਸਤ ਪ੍ਰਾਪਤ ਕਰਦੇ ਹਨ।</w:t>
      </w:r>
    </w:p>
    <w:p/>
    <w:p>
      <w:r xmlns:w="http://schemas.openxmlformats.org/wordprocessingml/2006/main">
        <w:t xml:space="preserve">1. ਪ੍ਰਮਾਤਮਾ ਦੀਆਂ ਅਸੀਸਾਂ ਵਿੱਚ ਅਨੰਦ ਮਾਣੋ</w:t>
      </w:r>
    </w:p>
    <w:p/>
    <w:p>
      <w:r xmlns:w="http://schemas.openxmlformats.org/wordprocessingml/2006/main">
        <w:t xml:space="preserve">2. ਵਫ਼ਾਦਾਰ ਆਗਿਆਕਾਰੀ ਵਿਚ ਲੱਗੇ ਰਹੋ</w:t>
      </w:r>
    </w:p>
    <w:p/>
    <w:p>
      <w:r xmlns:w="http://schemas.openxmlformats.org/wordprocessingml/2006/main">
        <w:t xml:space="preserve">1. ਬਿਵਸਥਾ ਸਾਰ 1:7-8 ਮੁੜੋ ਅਤੇ ਆਪਣਾ ਸਫ਼ਰ ਕਰੋ, ਅਤੇ ਅਮੋਰੀਆਂ ਦੇ ਪਹਾੜਾਂ ਨੂੰ ਜਾਓ, ਅਤੇ ਉਸ ਦੇ ਨੇੜੇ ਦੇ ਸਾਰੇ ਸਥਾਨਾਂ ਵਿੱਚ, ਮੈਦਾਨ ਵਿੱਚ, ਪਹਾੜੀਆਂ ਵਿੱਚ, ਘਾਟੀ ਵਿੱਚ, ਅਤੇ ਦੱਖਣ ਵਿੱਚ, ਅਤੇ ਸਮੁੰਦਰ ਦੇ ਕਿਨਾਰੇ, ਕਨਾਨੀਆਂ ਦੀ ਧਰਤੀ ਤੱਕ, ਅਤੇ ਲੇਬਨਾਨ ਤੱਕ, ਮਹਾਨ ਨਦੀ, ਫਰਾਤ ਦਰਿਆ ਤੱਕ। ਵੇਖੋ, ਮੈਂ ਤੁਹਾਡੇ ਅੱਗੇ ਧਰਤੀ ਰੱਖੀ ਹੈ: ਅੰਦਰ ਜਾਓ ਅਤੇ ਉਸ ਧਰਤੀ ਉੱਤੇ ਕਬਜ਼ਾ ਕਰੋ ਜਿਸਦੀ ਯਹੋਵਾਹ ਨੇ ਤੁਹਾਡੇ ਪਿਉ-ਦਾਦਿਆਂ, ਅਬਰਾਹਾਮ, ਇਸਹਾਕ ਅਤੇ ਯਾਕੂਬ ਨਾਲ ਉਨ੍ਹਾਂ ਨੂੰ ਅਤੇ ਉਨ੍ਹਾਂ ਦੇ ਬਾਅਦ ਉਨ੍ਹਾਂ ਦੀ ਅੰਸ ਨੂੰ ਦੇਣ ਦੀ ਸਹੁੰ ਖਾਧੀ ਸੀ।</w:t>
      </w:r>
    </w:p>
    <w:p/>
    <w:p>
      <w:r xmlns:w="http://schemas.openxmlformats.org/wordprocessingml/2006/main">
        <w:t xml:space="preserve">2. ਯਹੋਸ਼ੁਆ 1: 3-6 ਹਰ ਉਹ ਥਾਂ ਜਿਸ 'ਤੇ ਤੁਹਾਡੇ ਪੈਰਾਂ ਦਾ ਤਲਾ ਚੱਲੇਗਾ, ਜੋ ਮੈਂ ਤੁਹਾਨੂੰ ਦਿੱਤਾ ਹੈ, ਜਿਵੇਂ ਮੈਂ ਮੂਸਾ ਨੂੰ ਕਿਹਾ ਸੀ। ਉਜਾੜ ਅਤੇ ਇਸ ਲਬਾਨੋਨ ਤੋਂ ਲੈ ਕੇ ਵੱਡੀ ਨਦੀ ਤੱਕ, ਨਦੀ ਫ਼ਰਾਤ ਤੱਕ, ਹਿੱਤੀਆਂ ਦੀ ਸਾਰੀ ਧਰਤੀ ਅਤੇ ਸੂਰਜ ਦੇ ਡੁੱਬਣ ਵੱਲ ਵੱਡੇ ਸਮੁੰਦਰ ਤੱਕ, ਤੁਹਾਡਾ ਤੱਟ ਹੋਵੇਗਾ। ਕੋਈ ਵੀ ਮਨੁੱਖ ਤੁਹਾਡੇ ਸਾਮ੍ਹਣੇ ਖਲੋਣ ਦੇ ਯੋਗ ਨਹੀਂ ਹੋਵੇਗਾ: ਯਹੋਵਾਹ ਤੁਹਾਡਾ ਪਰਮੇਸ਼ੁਰ ਤੁਹਾਡਾ ਡਰ ਅਤੇ ਤੁਹਾਡਾ ਡਰ ਉਸ ਸਾਰੀ ਧਰਤੀ ਉੱਤੇ ਰੱਖੇਗਾ ਜਿਸ ਉੱਤੇ ਤੁਸੀਂ ਪੈਦਲ ਜਾਓਗੇ, ਜਿਵੇਂ ਉਸਨੇ ਤੁਹਾਨੂੰ ਕਿਹਾ ਹੈ। ਤਕੜੇ ਅਤੇ ਹੌਂਸਲੇ ਵਾਲੇ ਬਣੋ, ਕਿਉਂ ਜੋ ਤੁਸੀਂ ਇਨ੍ਹਾਂ ਲੋਕਾਂ ਨੂੰ ਵਿਰਾਸਤ ਲਈ ਉਹ ਜ਼ਮੀਨ ਵੰਡੋਗੇ, ਜਿਹੜੀ ਮੈਂ ਉਨ੍ਹਾਂ ਦੇ ਪਿਉ-ਦਾਦਿਆਂ ਨੂੰ ਦੇਣ ਦੀ ਸਹੁੰ ਖਾਧੀ ਸੀ।</w:t>
      </w:r>
    </w:p>
    <w:p/>
    <w:p>
      <w:r xmlns:w="http://schemas.openxmlformats.org/wordprocessingml/2006/main">
        <w:t xml:space="preserve">ਗਿਣਤੀ 34:16 ਅਤੇ ਯਹੋਵਾਹ ਨੇ ਮੂਸਾ ਨੂੰ ਆਖਿਆ,</w:t>
      </w:r>
    </w:p>
    <w:p/>
    <w:p>
      <w:r xmlns:w="http://schemas.openxmlformats.org/wordprocessingml/2006/main">
        <w:t xml:space="preserve">ਯਹੋਵਾਹ ਨੇ ਮੂਸਾ ਨੂੰ ਵਾਅਦਾ ਕੀਤੇ ਹੋਏ ਦੇਸ਼ ਲਈ ਸਰਹੱਦਾਂ ਨਿਰਧਾਰਤ ਕਰਨ ਦਾ ਹੁਕਮ ਦਿੱਤਾ।</w:t>
      </w:r>
    </w:p>
    <w:p/>
    <w:p>
      <w:r xmlns:w="http://schemas.openxmlformats.org/wordprocessingml/2006/main">
        <w:t xml:space="preserve">1. ਰੱਬ ਸਾਡੀ ਰੱਖਿਆ ਕਰਨ ਲਈ ਸਾਨੂੰ ਬ੍ਰਹਮ ਹਿਦਾਇਤਾਂ ਪ੍ਰਦਾਨ ਕਰਦਾ ਹੈ।</w:t>
      </w:r>
    </w:p>
    <w:p/>
    <w:p>
      <w:r xmlns:w="http://schemas.openxmlformats.org/wordprocessingml/2006/main">
        <w:t xml:space="preserve">2. ਪ੍ਰਭੂ ਵਿੱਚ ਭਰੋਸਾ ਰੱਖਣ ਨਾਲ ਸੂਝ ਅਤੇ ਦਿਸ਼ਾ ਮਿਲਦੀ ਹੈ।</w:t>
      </w:r>
    </w:p>
    <w:p/>
    <w:p>
      <w:r xmlns:w="http://schemas.openxmlformats.org/wordprocessingml/2006/main">
        <w:t xml:space="preserve">1. ਜ਼ਬੂਰ 32:8 - "ਮੈਂ ਤੈਨੂੰ ਸਿਖਾਵਾਂਗਾ ਅਤੇ ਤੈਨੂੰ ਸਿਖਾਵਾਂਗਾ ਕਿ ਜਿਸ ਰਾਹ ਤੈਨੂੰ ਜਾਣਾ ਚਾਹੀਦਾ ਹੈ; ਮੈਂ ਤੇਰੇ ਉੱਤੇ ਆਪਣੀ ਪਿਆਰੀ ਨਜ਼ਰ ਨਾਲ ਤੈਨੂੰ ਸਲਾਹ ਦਿਆਂਗਾ।"</w:t>
      </w:r>
    </w:p>
    <w:p/>
    <w:p>
      <w:r xmlns:w="http://schemas.openxmlformats.org/wordprocessingml/2006/main">
        <w:t xml:space="preserve">2. ਯਿਰਮਿਯਾਹ 3:23 - "ਸੱਚਮੁੱਚ ਪਹਾੜੀਆਂ ਅਤੇ ਪਹਾੜਾਂ ਦੀ ਭੀੜ ਤੋਂ ਮੁਕਤੀ ਦੀ ਆਸ ਵਿਅਰਥ ਹੈ; ਸੱਚਮੁੱਚ ਯਹੋਵਾਹ ਸਾਡੇ ਪਰਮੇਸ਼ੁਰ ਵਿੱਚ ਇਸਰਾਏਲ ਦੀ ਮੁਕਤੀ ਹੈ.</w:t>
      </w:r>
    </w:p>
    <w:p/>
    <w:p>
      <w:r xmlns:w="http://schemas.openxmlformats.org/wordprocessingml/2006/main">
        <w:t xml:space="preserve">ਗਿਣਤੀ 34:17 ਇਹ ਉਨ੍ਹਾਂ ਮਨੁੱਖਾਂ ਦੇ ਨਾਮ ਹਨ ਜੋ ਤੁਹਾਨੂੰ ਧਰਤੀ ਵੰਡਣਗੇ: ਅਲਆਜ਼ਾਰ ਜਾਜਕ ਅਤੇ ਨੂਨ ਦਾ ਪੁੱਤਰ ਯਹੋਸ਼ੁਆ।</w:t>
      </w:r>
    </w:p>
    <w:p/>
    <w:p>
      <w:r xmlns:w="http://schemas.openxmlformats.org/wordprocessingml/2006/main">
        <w:t xml:space="preserve">ਯਹੋਵਾਹ ਨੇ ਅਲਆਜ਼ਾਰ ਜਾਜਕ ਅਤੇ ਨੂਨ ਦੇ ਪੁੱਤਰ ਯਹੋਸ਼ੁਆ ਨੂੰ ਇਜ਼ਰਾਈਲੀਆਂ ਵਿੱਚ ਜ਼ਮੀਨ ਵੰਡਣ ਦਾ ਹੁਕਮ ਦਿੱਤਾ।</w:t>
      </w:r>
    </w:p>
    <w:p/>
    <w:p>
      <w:r xmlns:w="http://schemas.openxmlformats.org/wordprocessingml/2006/main">
        <w:t xml:space="preserve">1. ਪਰਮੇਸ਼ੁਰ ਦੀ ਵਫ਼ਾਦਾਰੀ ਉਸਦੇ ਲੋਕਾਂ ਲਈ ਉਸਦੇ ਪ੍ਰਬੰਧ ਦੁਆਰਾ ਦਿਖਾਈ ਦਿੰਦੀ ਹੈ।</w:t>
      </w:r>
    </w:p>
    <w:p/>
    <w:p>
      <w:r xmlns:w="http://schemas.openxmlformats.org/wordprocessingml/2006/main">
        <w:t xml:space="preserve">2. ਅਸੀਂ ਪਰਮੇਸ਼ੁਰ ਦੇ ਅਧਿਕਾਰ ਵਿੱਚ ਭਰੋਸਾ ਕਰ ਸਕਦੇ ਹਾਂ ਅਤੇ ਆਪਣੇ ਜੀਵਨ ਲਈ ਯੋਜਨਾ ਬਣਾ ਸਕਦੇ ਹਾਂ।</w:t>
      </w:r>
    </w:p>
    <w:p/>
    <w:p>
      <w:r xmlns:w="http://schemas.openxmlformats.org/wordprocessingml/2006/main">
        <w:t xml:space="preserve">1. ਅਫ਼ਸੀਆਂ 3:20-21 "ਹੁਣ ਜੋ ਸਾਡੇ ਅੰਦਰ ਕੰਮ ਕਰਨ ਵਾਲੀ ਸ਼ਕਤੀ ਦੇ ਅਨੁਸਾਰ, ਜੋ ਅਸੀਂ ਮੰਗਦੇ ਜਾਂ ਸੋਚਦੇ ਹਾਂ, ਉਸ ਨਾਲੋਂ ਕਿਤੇ ਵੱਧ ਕਰ ਸਕਦਾ ਹੈ, ਉਸ ਦੀ ਕਲੀਸਿਯਾ ਵਿੱਚ ਅਤੇ ਮਸੀਹ ਯਿਸੂ ਵਿੱਚ ਸਾਰੀ ਦੁਨੀਆਂ ਵਿੱਚ ਮਹਿਮਾ ਹੋਵੇ। ਪੀੜ੍ਹੀਆਂ, ਸਦਾ ਅਤੇ ਸਦਾ ਲਈ। ਆਮੀਨ।</w:t>
      </w:r>
    </w:p>
    <w:p/>
    <w:p>
      <w:r xmlns:w="http://schemas.openxmlformats.org/wordprocessingml/2006/main">
        <w:t xml:space="preserve">2. ਬਿਵਸਥਾ ਸਾਰ 1:38 ਅਤੇ ਨੂਨ ਦਾ ਪੁੱਤਰ ਯਹੋਸ਼ੁਆ, ਜੋ ਤੁਹਾਡੇ ਸਾਮ੍ਹਣੇ ਖੜ੍ਹਾ ਹੈ, ਉਹ ਪ੍ਰਵੇਸ਼ ਕਰੇਗਾ। ਉਸਨੂੰ ਹੌਸਲਾ ਦਿਉ, ਕਿਉਂਕਿ ਉਹ ਇਸਰਾਏਲ ਨੂੰ ਇਸ ਦਾ ਵਾਰਸ ਬਣਾਵੇਗਾ।</w:t>
      </w:r>
    </w:p>
    <w:p/>
    <w:p>
      <w:r xmlns:w="http://schemas.openxmlformats.org/wordprocessingml/2006/main">
        <w:t xml:space="preserve">ਗਿਣਤੀ 34:18 ਅਤੇ ਤੁਸੀਂ ਹਰੇਕ ਗੋਤ ਵਿੱਚੋਂ ਇੱਕ ਸਰਦਾਰ ਲੈ ਲਵੋ, ਤਾਂ ਜੋ ਜ਼ਮੀਨ ਨੂੰ ਵਿਰਾਸਤ ਵਿੱਚ ਵੰਡੋ।</w:t>
      </w:r>
    </w:p>
    <w:p/>
    <w:p>
      <w:r xmlns:w="http://schemas.openxmlformats.org/wordprocessingml/2006/main">
        <w:t xml:space="preserve">ਯਹੋਵਾਹ ਨੇ ਇਜ਼ਰਾਈਲੀਆਂ ਨੂੰ ਹੁਕਮ ਦਿੱਤਾ ਕਿ ਉਹ ਆਪਣੇ ਬਾਰਾਂ ਗੋਤਾਂ ਵਿੱਚੋਂ ਹਰ ਇੱਕ ਰਾਜਕੁਮਾਰ ਨੂੰ ਚੁਣਨ ਤਾਂ ਜੋ ਉਨ੍ਹਾਂ ਵਿੱਚ ਵਾਅਦਾ ਕੀਤਾ ਹੋਇਆ ਦੇਸ਼ ਵੰਡਿਆ ਜਾ ਸਕੇ।</w:t>
      </w:r>
    </w:p>
    <w:p/>
    <w:p>
      <w:r xmlns:w="http://schemas.openxmlformats.org/wordprocessingml/2006/main">
        <w:t xml:space="preserve">1. ਵਿਰਾਸਤ ਲਈ ਉਸ ਦੀ ਯੋਜਨਾ ਦੁਆਰਾ ਦਰਸਾਈ ਗਈ ਪਰਮੇਸ਼ੁਰ ਦੀ ਮਹਾਨਤਾ: ਗਿਣਤੀ 34:18 ਦਾ ਅਧਿਐਨ</w:t>
      </w:r>
    </w:p>
    <w:p/>
    <w:p>
      <w:r xmlns:w="http://schemas.openxmlformats.org/wordprocessingml/2006/main">
        <w:t xml:space="preserve">2. ਆਗਿਆਕਾਰੀ ਦੀ ਸ਼ਕਤੀ: ਅੱਜ ਸਾਡੀਆਂ ਜ਼ਿੰਦਗੀਆਂ 'ਤੇ ਨੰਬਰ 34:18 ਨੂੰ ਲਾਗੂ ਕਰਨਾ</w:t>
      </w:r>
    </w:p>
    <w:p/>
    <w:p>
      <w:r xmlns:w="http://schemas.openxmlformats.org/wordprocessingml/2006/main">
        <w:t xml:space="preserve">1. ਬਿਵਸਥਾ ਸਾਰ 19:14 - "ਤੁਸੀਂ ਆਪਣੇ ਗੁਆਂਢੀ ਦੀ ਨਿਸ਼ਾਨਦੇਹੀ ਨੂੰ ਨਾ ਹਟਾਓ, ਜਿਸ ਨੂੰ ਪੁਰਾਣੇ ਸਮੇਂ ਦੇ ਉਹਨਾਂ ਨੇ ਤੁਹਾਡੀ ਵਿਰਾਸਤ ਵਿੱਚ ਰੱਖਿਆ ਹੈ, ਜਿਸ ਨੂੰ ਤੁਸੀਂ ਉਸ ਧਰਤੀ ਦੇ ਵਾਰਸ ਵਿੱਚ ਪ੍ਰਾਪਤ ਕਰੋਗੇ ਜੋ ਯਹੋਵਾਹ ਤੁਹਾਡਾ ਪਰਮੇਸ਼ੁਰ ਤੁਹਾਨੂੰ ਇਸ ਨੂੰ ਪ੍ਰਾਪਤ ਕਰਨ ਲਈ ਦਿੰਦਾ ਹੈ।"</w:t>
      </w:r>
    </w:p>
    <w:p/>
    <w:p>
      <w:r xmlns:w="http://schemas.openxmlformats.org/wordprocessingml/2006/main">
        <w:t xml:space="preserve">2. ਯਾਕੂਬ 1:22 - "ਪਰ ਤੁਸੀਂ ਬਚਨ ਉੱਤੇ ਅਮਲ ਕਰਨ ਵਾਲੇ ਬਣੋ, ਅਤੇ ਕੇਵਲ ਸੁਣਨ ਵਾਲੇ ਹੀ ਨਹੀਂ, ਆਪਣੇ ਆਪ ਨੂੰ ਧੋਖਾ ਦਿੰਦੇ ਹੋ।"</w:t>
      </w:r>
    </w:p>
    <w:p/>
    <w:p>
      <w:r xmlns:w="http://schemas.openxmlformats.org/wordprocessingml/2006/main">
        <w:t xml:space="preserve">ਗਿਣਤੀ 34:19 ਅਤੇ ਮਨੁੱਖਾਂ ਦੇ ਨਾਮ ਇਹ ਹਨ: ਯਹੂਦਾਹ ਦੇ ਗੋਤ ਵਿੱਚੋਂ ਯਫ਼ੁੰਨਹ ਦਾ ਪੁੱਤਰ ਕਾਲੇਬ।</w:t>
      </w:r>
    </w:p>
    <w:p/>
    <w:p>
      <w:r xmlns:w="http://schemas.openxmlformats.org/wordprocessingml/2006/main">
        <w:t xml:space="preserve">ਇਸ ਹਵਾਲੇ ਵਿਚ ਯਹੂਦਾਹ ਦੇ ਗੋਤ ਵਿੱਚੋਂ ਯਫ਼ੁੰਨੇਹ ਦੇ ਪੁੱਤਰ ਕਾਲੇਬ ਦਾ ਜ਼ਿਕਰ ਹੈ।</w:t>
      </w:r>
    </w:p>
    <w:p/>
    <w:p>
      <w:r xmlns:w="http://schemas.openxmlformats.org/wordprocessingml/2006/main">
        <w:t xml:space="preserve">1: ਪਰਮੇਸ਼ੁਰ ਦੀ ਵਫ਼ਾਦਾਰੀ ਕਾਲੇਬ ਦੀ ਕਹਾਣੀ ਵਿੱਚ ਪ੍ਰਦਰਸ਼ਿਤ ਕੀਤੀ ਗਈ ਹੈ, ਇੱਕ ਮਹਾਨ ਵਿਸ਼ਵਾਸ ਅਤੇ ਦਲੇਰੀ ਵਾਲਾ ਆਦਮੀ।</w:t>
      </w:r>
    </w:p>
    <w:p/>
    <w:p>
      <w:r xmlns:w="http://schemas.openxmlformats.org/wordprocessingml/2006/main">
        <w:t xml:space="preserve">2: ਸੱਚੀ ਨਿਹਚਾ ਉਦੋਂ ਦਿਖਾਈ ਦਿੰਦੀ ਹੈ ਜਦੋਂ ਇਸ ਨੂੰ ਅਮਲ ਵਿਚ ਲਿਆਂਦਾ ਜਾਂਦਾ ਹੈ, ਜਿਵੇਂ ਕਾਲੇਬ ਦੀ ਜ਼ਿੰਦਗੀ ਵਿਚ ਦੇਖਿਆ ਗਿਆ ਹੈ।</w:t>
      </w:r>
    </w:p>
    <w:p/>
    <w:p>
      <w:r xmlns:w="http://schemas.openxmlformats.org/wordprocessingml/2006/main">
        <w:t xml:space="preserve">1: ਇਬਰਾਨੀਆਂ 11:1-2 - ਹੁਣ ਵਿਸ਼ਵਾਸ ਉਨ੍ਹਾਂ ਚੀਜ਼ਾਂ ਦਾ ਭਰੋਸਾ ਹੈ ਜਿਨ੍ਹਾਂ ਦੀ ਉਮੀਦ ਕੀਤੀ ਜਾਂਦੀ ਹੈ, ਨਾ ਦੇਖੀਆਂ ਗਈਆਂ ਚੀਜ਼ਾਂ ਦਾ ਯਕੀਨ। ਕਿਉਂਕਿ ਇਸ ਦੁਆਰਾ ਪੁਰਾਣੇ ਲੋਕਾਂ ਨੇ ਉਨ੍ਹਾਂ ਦੀ ਤਾਰੀਫ਼ ਕੀਤੀ ਸੀ।</w:t>
      </w:r>
    </w:p>
    <w:p/>
    <w:p>
      <w:r xmlns:w="http://schemas.openxmlformats.org/wordprocessingml/2006/main">
        <w:t xml:space="preserve">2: ਯਹੋਸ਼ੁਆ 14:6-7 - ਫਿਰ ਯਹੂਦਾਹ ਦੇ ਲੋਕ ਗਿਲਗਾਲ ਵਿੱਚ ਯਹੋਸ਼ੁਆ ਕੋਲ ਆਏ। ਅਤੇ ਕਨਿੱਜ਼ੀ ਯਫ਼ੁੰਨੇਹ ਦੇ ਪੁੱਤਰ ਕਾਲੇਬ ਨੇ ਉਹ ਨੂੰ ਆਖਿਆ, ਤੂੰ ਜਾਣਦਾ ਹੈਂ ਕਿ ਯਹੋਵਾਹ ਨੇ ਕਾਦੇਸ਼-ਬਰਨੇਆ ਵਿੱਚ ਪਰਮੇਸ਼ੁਰ ਦੇ ਮਨੁੱਖ ਮੂਸਾ ਨੂੰ ਤੇਰੇ ਅਤੇ ਮੇਰੇ ਵਿਖੇ ਕੀ ਆਖਿਆ ਸੀ।</w:t>
      </w:r>
    </w:p>
    <w:p/>
    <w:p>
      <w:r xmlns:w="http://schemas.openxmlformats.org/wordprocessingml/2006/main">
        <w:t xml:space="preserve">ਗਿਣਤੀ 34:20 ਅਤੇ ਸ਼ਿਮਓਨ ਦੀ ਸੰਤਾਨ ਦੇ ਗੋਤ ਵਿੱਚੋਂ ਅੰਮੀਹੂਦ ਦਾ ਪੁੱਤਰ ਸ਼ਮੁਏਲ।</w:t>
      </w:r>
    </w:p>
    <w:p/>
    <w:p>
      <w:r xmlns:w="http://schemas.openxmlformats.org/wordprocessingml/2006/main">
        <w:t xml:space="preserve">ਇਸ ਹਵਾਲੇ ਵਿਚ ਸ਼ਿਮਓਨ ਦੇ ਗੋਤ ਦੇ ਮੈਂਬਰ ਅੰਮੀਹੂਦ ਦੇ ਪੁੱਤਰ ਸ਼ਮੂਏਲ ਦਾ ਜ਼ਿਕਰ ਹੈ।</w:t>
      </w:r>
    </w:p>
    <w:p/>
    <w:p>
      <w:r xmlns:w="http://schemas.openxmlformats.org/wordprocessingml/2006/main">
        <w:t xml:space="preserve">1. ਪਰਮੇਸ਼ੁਰ ਨੇ ਸਾਨੂੰ ਅਚਾਨਕ ਤਰੀਕਿਆਂ ਨਾਲ ਸੇਵਾ ਕਰਨ ਲਈ ਬੁਲਾਇਆ ਹੈ।</w:t>
      </w:r>
    </w:p>
    <w:p/>
    <w:p>
      <w:r xmlns:w="http://schemas.openxmlformats.org/wordprocessingml/2006/main">
        <w:t xml:space="preserve">2. ਇੱਕ ਵਿਅਕਤੀ ਦੀ ਵਫ਼ਾਦਾਰੀ ਦੁਆਰਾ, ਇੱਕ ਪੂਰੇ ਕਬੀਲੇ ਨੂੰ ਅਸੀਸ ਦਿੱਤੀ ਜਾ ਸਕਦੀ ਹੈ।</w:t>
      </w:r>
    </w:p>
    <w:p/>
    <w:p>
      <w:r xmlns:w="http://schemas.openxmlformats.org/wordprocessingml/2006/main">
        <w:t xml:space="preserve">1. 1 ਕੁਰਿੰਥੀਆਂ 12:12-13 - ਕਿਉਂਕਿ ਜਿਵੇਂ ਸਰੀਰ ਇੱਕ ਹੈ ਅਤੇ ਇਸਦੇ ਬਹੁਤ ਸਾਰੇ ਅੰਗ ਹਨ, ਅਤੇ ਸਰੀਰ ਦੇ ਸਾਰੇ ਅੰਗ ਭਾਵੇਂ ਬਹੁਤ ਸਾਰੇ ਹਨ, ਇੱਕ ਸਰੀਰ ਹਨ, ਉਸੇ ਤਰ੍ਹਾਂ ਇਹ ਮਸੀਹ ਦੇ ਨਾਲ ਹੈ। 13 ਕਿਉਂਕਿ ਇੱਕ ਆਤਮਾ ਵਿੱਚ ਅਸੀਂ ਸਾਰੇ ਯਹੂਦੀ ਜਾਂ ਯੂਨਾਨੀ, ਗੁਲਾਮ ਜਾਂ ਅਜ਼ਾਦ ਇੱਕ ਸਰੀਰ ਵਿੱਚ ਬਪਤਿਸਮਾ ਲਿਆ ਅਤੇ ਸਭਨਾਂ ਨੂੰ ਇੱਕ ਆਤਮਾ ਤੋਂ ਪਿਲਾਇਆ ਗਿਆ।</w:t>
      </w:r>
    </w:p>
    <w:p/>
    <w:p>
      <w:r xmlns:w="http://schemas.openxmlformats.org/wordprocessingml/2006/main">
        <w:t xml:space="preserve">2. ਗਲਾਤੀਆਂ 3:28 - ਇੱਥੇ ਨਾ ਤਾਂ ਯਹੂਦੀ ਹੈ, ਨਾ ਯੂਨਾਨੀ, ਨਾ ਕੋਈ ਗੁਲਾਮ ਹੈ ਅਤੇ ਨਾ ਹੀ ਆਜ਼ਾਦ, ਕੋਈ ਨਰ ਅਤੇ ਮਾਦਾ ਨਹੀਂ ਹੈ, ਕਿਉਂਕਿ ਤੁਸੀਂ ਸਾਰੇ ਮਸੀਹ ਯਿਸੂ ਵਿੱਚ ਇੱਕ ਹੋ।</w:t>
      </w:r>
    </w:p>
    <w:p/>
    <w:p>
      <w:r xmlns:w="http://schemas.openxmlformats.org/wordprocessingml/2006/main">
        <w:t xml:space="preserve">ਗਿਣਤੀ 34:21 ਬਿਨਯਾਮੀਨ ਦੇ ਗੋਤ ਵਿੱਚੋਂ, ਕਿਸਲੋਨ ਦਾ ਪੁੱਤਰ ਅਲੀਦਾਦ।</w:t>
      </w:r>
    </w:p>
    <w:p/>
    <w:p>
      <w:r xmlns:w="http://schemas.openxmlformats.org/wordprocessingml/2006/main">
        <w:t xml:space="preserve">ਇਸ ਹਵਾਲੇ ਵਿਚ ਬਿਨਯਾਮੀਨ ਦੇ ਗੋਤ ਵਿੱਚੋਂ ਚਿਸਲੋਨ ਦੇ ਪੁੱਤਰ ਅਲੀਦਾਦ ਦਾ ਜ਼ਿਕਰ ਹੈ।</w:t>
      </w:r>
    </w:p>
    <w:p/>
    <w:p>
      <w:r xmlns:w="http://schemas.openxmlformats.org/wordprocessingml/2006/main">
        <w:t xml:space="preserve">1. ਪਰਮੇਸ਼ੁਰ ਦੇ ਵਾਅਦਿਆਂ ਦੀ ਵਫ਼ਾਦਾਰੀ - ਏਲੀਦਾਦ ਦਾ ਅਧਿਐਨ, ਚਿਸਲੋਨ ਦੇ ਪੁੱਤਰ (ਨੰਬਰ 34:21)</w:t>
      </w:r>
    </w:p>
    <w:p/>
    <w:p>
      <w:r xmlns:w="http://schemas.openxmlformats.org/wordprocessingml/2006/main">
        <w:t xml:space="preserve">2. ਵਿਰਾਸਤ ਦੀ ਸ਼ਕਤੀ - ਬੈਂਜਾਮਿਨ ਦੀ ਵਿਰਾਸਤ ਏਲੀਦਾਦ ਦੁਆਰਾ ਕਿਵੇਂ ਰਹਿੰਦੀ ਹੈ (ਨੰਬਰ 34:21)</w:t>
      </w:r>
    </w:p>
    <w:p/>
    <w:p>
      <w:r xmlns:w="http://schemas.openxmlformats.org/wordprocessingml/2006/main">
        <w:t xml:space="preserve">1. ਬਿਵਸਥਾ ਸਾਰ 33:12 - "ਬੈਂਜਾਮਿਨ ਬਾਰੇ ਉਸਨੇ ਕਿਹਾ: 'ਪ੍ਰਭੂ ਦੇ ਪਿਆਰੇ ਨੂੰ ਉਸ ਵਿੱਚ ਆਰਾਮ ਕਰਨ ਦਿਓ, ਕਿਉਂਕਿ ਉਹ ਸਾਰਾ ਦਿਨ ਉਸਦੀ ਰੱਖਿਆ ਕਰਦਾ ਹੈ, ਅਤੇ ਜਿਸ ਨੂੰ ਪ੍ਰਭੂ ਪਿਆਰ ਕਰਦਾ ਹੈ ਉਹ ਉਸਦੇ ਮੋਢਿਆਂ ਦੇ ਵਿਚਕਾਰ ਰਹਿੰਦਾ ਹੈ।'"</w:t>
      </w:r>
    </w:p>
    <w:p/>
    <w:p>
      <w:r xmlns:w="http://schemas.openxmlformats.org/wordprocessingml/2006/main">
        <w:t xml:space="preserve">2. ਯਸਾਯਾਹ 9:6 - "ਸਾਡੇ ਲਈ ਇੱਕ ਬੱਚਾ ਪੈਦਾ ਹੋਇਆ ਹੈ, ਸਾਨੂੰ ਇੱਕ ਪੁੱਤਰ ਦਿੱਤਾ ਗਿਆ ਹੈ, ਅਤੇ ਸਰਕਾਰ ਉਸਦੇ ਮੋਢਿਆਂ 'ਤੇ ਹੋਵੇਗੀ. ਅਤੇ ਉਸਨੂੰ ਅਦਭੁਤ ਸਲਾਹਕਾਰ, ਸ਼ਕਤੀਮਾਨ ਪਰਮੇਸ਼ੁਰ, ਸਦੀਵੀ ਪਿਤਾ, ਸ਼ਾਂਤੀ ਦਾ ਰਾਜਕੁਮਾਰ ਕਿਹਾ ਜਾਵੇਗਾ। "</w:t>
      </w:r>
    </w:p>
    <w:p/>
    <w:p>
      <w:r xmlns:w="http://schemas.openxmlformats.org/wordprocessingml/2006/main">
        <w:t xml:space="preserve">ਗਿਣਤੀ 34:22 ਅਤੇ ਦਾਨ ਦੇ ਗੋਤ ਦਾ ਸਰਦਾਰ, ਜੋਗਲੀ ਦਾ ਪੁੱਤਰ ਬੁੱਕੀ।</w:t>
      </w:r>
    </w:p>
    <w:p/>
    <w:p>
      <w:r xmlns:w="http://schemas.openxmlformats.org/wordprocessingml/2006/main">
        <w:t xml:space="preserve">ਜੋਗਲੀ ਦਾ ਪੁੱਤਰ ਬੁੱਕੀ ਦਾਨ ਦੇ ਬੱਚਿਆਂ ਦੇ ਗੋਤ ਦਾ ਰਾਜਕੁਮਾਰ ਹੈ।</w:t>
      </w:r>
    </w:p>
    <w:p/>
    <w:p>
      <w:r xmlns:w="http://schemas.openxmlformats.org/wordprocessingml/2006/main">
        <w:t xml:space="preserve">1. ਲੀਡਰਸ਼ਿਪ ਦਾ ਮੁੱਲ: ਜੋਗਲੀ ਦੇ ਪੁੱਤਰ ਬੁੱਕੀ 'ਤੇ ਇੱਕ ਅਧਿਐਨ</w:t>
      </w:r>
    </w:p>
    <w:p/>
    <w:p>
      <w:r xmlns:w="http://schemas.openxmlformats.org/wordprocessingml/2006/main">
        <w:t xml:space="preserve">2. ਡੈਨ ਦੇ ਕਬੀਲੇ ਦੀ ਪਛਾਣ: ਡੈਨ ਦੇ ਬੱਚਿਆਂ ਦਾ ਅਧਿਐਨ</w:t>
      </w:r>
    </w:p>
    <w:p/>
    <w:p>
      <w:r xmlns:w="http://schemas.openxmlformats.org/wordprocessingml/2006/main">
        <w:t xml:space="preserve">1. ਅਫ਼ਸੀਆਂ 6:12 - "ਕਿਉਂਕਿ ਅਸੀਂ ਮਾਸ ਅਤੇ ਲਹੂ ਨਾਲ ਨਹੀਂ ਲੜਦੇ ਹਾਂ, ਪਰ ਰਿਆਸਤਾਂ, ਸ਼ਕਤੀਆਂ ਦੇ ਵਿਰੁੱਧ, ਇਸ ਯੁੱਗ ਦੇ ਹਨੇਰੇ ਦੇ ਸ਼ਾਸਕਾਂ ਦੇ ਵਿਰੁੱਧ, ਸਵਰਗੀ ਸਥਾਨਾਂ ਵਿੱਚ ਦੁਸ਼ਟਤਾ ਦੇ ਅਧਿਆਤਮਿਕ ਦਲਾਂ ਦੇ ਵਿਰੁੱਧ ਲੜਦੇ ਹਾਂ."</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ਗਿਣਤੀ 34:23 ਯੂਸੁਫ਼ ਦੀ ਸੰਤਾਨ ਦਾ ਸਰਦਾਰ, ਮਨੱਸ਼ਹ ਦੀ ਸੰਤਾਨ ਦੇ ਗੋਤ ਲਈ, ਏਫ਼ੋਦ ਦਾ ਪੁੱਤਰ ਹਨੀਏਲ।</w:t>
      </w:r>
    </w:p>
    <w:p/>
    <w:p>
      <w:r xmlns:w="http://schemas.openxmlformats.org/wordprocessingml/2006/main">
        <w:t xml:space="preserve">ਯੂਸੁਫ਼ ਦੇ ਪੁੱਤਰਾਂ ਦਾ ਰਾਜਕੁਮਾਰ, ਏਫ਼ੋਦ ਦੇ ਪੁੱਤਰ ਹਨੀਏਲ ਨੂੰ ਮਨੱਸ਼ਹ ਦੇ ਗੋਤ ਨੂੰ ਸੌਂਪਿਆ ਗਿਆ ਹੈ।</w:t>
      </w:r>
    </w:p>
    <w:p/>
    <w:p>
      <w:r xmlns:w="http://schemas.openxmlformats.org/wordprocessingml/2006/main">
        <w:t xml:space="preserve">1. ਪਰਮੇਸ਼ੁਰ ਸਾਨੂੰ ਸਹੀ ਦਿਸ਼ਾ ਵਿੱਚ ਅਗਵਾਈ ਕਰਨ ਲਈ ਆਗੂ ਪ੍ਰਦਾਨ ਕਰਦਾ ਹੈ - ਬਿਵਸਥਾ ਸਾਰ 31:8</w:t>
      </w:r>
    </w:p>
    <w:p/>
    <w:p>
      <w:r xmlns:w="http://schemas.openxmlformats.org/wordprocessingml/2006/main">
        <w:t xml:space="preserve">2. ਪਰਮੇਸ਼ੁਰ ਦੇ ਨਿਯੁਕਤ ਆਗੂਆਂ ਉੱਤੇ ਭਰੋਸਾ ਰੱਖੋ - 1 ਕੁਰਿੰਥੀਆਂ 16:13-14</w:t>
      </w:r>
    </w:p>
    <w:p/>
    <w:p>
      <w:r xmlns:w="http://schemas.openxmlformats.org/wordprocessingml/2006/main">
        <w:t xml:space="preserve">1. ਬਿਵਸਥਾ ਸਾਰ 31:8 - "ਅਤੇ ਪ੍ਰਭੂ, ਉਹ ਹੈ ਜੋ ਤੁਹਾਡੇ ਅੱਗੇ ਚੱਲਦਾ ਹੈ; ਉਹ ਤੁਹਾਡੇ ਨਾਲ ਰਹੇਗਾ, ਉਹ ਤੁਹਾਨੂੰ ਅਸਫਲ ਨਹੀਂ ਕਰੇਗਾ, ਨਾ ਤਿਆਗੇਗਾ: ਨਾ ਡਰੋ, ਨਾ ਨਿਰਾਸ਼ ਹੋਵੋ।"</w:t>
      </w:r>
    </w:p>
    <w:p/>
    <w:p>
      <w:r xmlns:w="http://schemas.openxmlformats.org/wordprocessingml/2006/main">
        <w:t xml:space="preserve">2. 1 ਕੁਰਿੰਥੀਆਂ 16:13-14 - "ਜਾਗਦੇ ਰਹੋ, ਵਿਸ਼ਵਾਸ ਵਿੱਚ ਮਜ਼ਬੂਤੀ ਨਾਲ ਖੜੇ ਹੋਵੋ, ਮਰਦਾਂ ਵਾਂਗ ਤੁਹਾਨੂੰ ਛੱਡ ਦਿਓ, ਮਜ਼ਬੂਤ ਬਣੋ। ਤੁਹਾਡੀਆਂ ਸਾਰੀਆਂ ਚੀਜ਼ਾਂ ਦਾਨ ਨਾਲ ਹੋਣ ਦਿਓ।"</w:t>
      </w:r>
    </w:p>
    <w:p/>
    <w:p>
      <w:r xmlns:w="http://schemas.openxmlformats.org/wordprocessingml/2006/main">
        <w:t xml:space="preserve">ਗਿਣਤੀ 34:24 ਅਤੇ ਇਫ਼ਰਾਈਮ ਦੇ ਗੋਤ ਦਾ ਸਰਦਾਰ, ਸ਼ਿਫ਼ਤਾਨ ਦਾ ਪੁੱਤਰ ਕਮੂਏਲ।</w:t>
      </w:r>
    </w:p>
    <w:p/>
    <w:p>
      <w:r xmlns:w="http://schemas.openxmlformats.org/wordprocessingml/2006/main">
        <w:t xml:space="preserve">ਇਫ਼ਰਾਈਮ ਦੇ ਗੋਤ ਦਾ ਰਾਜਕੁਮਾਰ ਸ਼ਿਫ਼ਤਾਨ ਦਾ ਪੁੱਤਰ ਕਮੂਏਲ ਹੈ।</w:t>
      </w:r>
    </w:p>
    <w:p/>
    <w:p>
      <w:r xmlns:w="http://schemas.openxmlformats.org/wordprocessingml/2006/main">
        <w:t xml:space="preserve">1. ਪਰਮੇਸ਼ੁਰ ਆਪਣੇ ਲੋਕਾਂ ਦੀ ਸੇਵਾ ਕਰਨ ਲਈ ਆਗੂ ਚੁਣਦਾ ਹੈ।</w:t>
      </w:r>
    </w:p>
    <w:p/>
    <w:p>
      <w:r xmlns:w="http://schemas.openxmlformats.org/wordprocessingml/2006/main">
        <w:t xml:space="preserve">2. ਪਰਮੇਸ਼ੁਰ ਆਪਣੇ ਲੋਕਾਂ ਦੀ ਅਗਵਾਈ ਕਰਨ ਲਈ ਮਸਹ ਕਰਦਾ ਹੈ ਅਤੇ ਨੇਤਾਵਾਂ ਨੂੰ ਨਿਯੁਕਤ ਕਰਦਾ ਹੈ।</w:t>
      </w:r>
    </w:p>
    <w:p/>
    <w:p>
      <w:r xmlns:w="http://schemas.openxmlformats.org/wordprocessingml/2006/main">
        <w:t xml:space="preserve">1. ਰਸੂਲਾਂ ਦੇ ਕਰਤੱਬ 7:35 - "ਇਹ ਮੂਸਾ ਜਿਸ ਨੂੰ ਉਨ੍ਹਾਂ ਨੇ ਇਹ ਕਹਿ ਕੇ ਰੱਦ ਕਰ ਦਿੱਤਾ, 'ਕਿਸ ਨੇ ਤੈਨੂੰ ਹਾਕਮ ਅਤੇ ਜੱਜ ਬਣਾਇਆ?' ਉਹੀ ਪਰਮੇਸ਼ੁਰ ਹੈ ਜੋ ਉਸ ਦੂਤ ਦੇ ਹੱਥੋਂ ਇੱਕ ਸ਼ਾਸਕ ਅਤੇ ਮੁਕਤੀਦਾਤਾ ਬਣਨ ਲਈ ਭੇਜਿਆ ਗਿਆ ਹੈ ਜੋ ਉਸਨੂੰ ਝਾੜੀ ਵਿੱਚ ਪ੍ਰਗਟ ਹੋਇਆ ਸੀ।"</w:t>
      </w:r>
    </w:p>
    <w:p/>
    <w:p>
      <w:r xmlns:w="http://schemas.openxmlformats.org/wordprocessingml/2006/main">
        <w:t xml:space="preserve">2. 2 ਇਤਹਾਸ 19:5-7 - "ਉਸ ਨੇ ਉਨ੍ਹਾਂ ਨੂੰ ਕਿਹਾ: 'ਸੋਚੋ ਕਿ ਤੁਸੀਂ ਕੀ ਕਰ ਰਹੇ ਹੋ, ਕਿਉਂਕਿ ਤੁਸੀਂ ਮਨੁੱਖ ਲਈ ਨਹੀਂ, ਪਰ ਯਹੋਵਾਹ ਲਈ ਨਿਆਂ ਕਰਦੇ ਹੋ, ਜੋ ਨਿਆਉਂ ਵਿੱਚ ਤੁਹਾਡੇ ਨਾਲ ਹੈ। ਯਹੋਵਾਹ ਤੁਹਾਡੇ ਉੱਤੇ ਹੋਵੇ, ਧਿਆਨ ਰੱਖੋ ਅਤੇ ਅਜਿਹਾ ਕਰੋ, ਕਿਉਂਕਿ ਯਹੋਵਾਹ ਸਾਡੇ ਪਰਮੇਸ਼ੁਰ ਵਿੱਚ ਕੋਈ ਬਦੀ ਨਹੀਂ ਹੈ, ਕੋਈ ਪੱਖਪਾਤ ਨਹੀਂ ਹੈ ਅਤੇ ਨਾ ਹੀ ਰਿਸ਼ਵਤ ਲੈਣਾ ਹੈ।''</w:t>
      </w:r>
    </w:p>
    <w:p/>
    <w:p>
      <w:r xmlns:w="http://schemas.openxmlformats.org/wordprocessingml/2006/main">
        <w:t xml:space="preserve">ਗਿਣਤੀ 34:25 ਅਤੇ ਜ਼ਬੂਲੁਨ ਦੇ ਗੋਤ ਦਾ ਸਰਦਾਰ ਪਰਨਾਕ ਦਾ ਪੁੱਤਰ ਅਲੀਸਾਫ਼ਾਨ।</w:t>
      </w:r>
    </w:p>
    <w:p/>
    <w:p>
      <w:r xmlns:w="http://schemas.openxmlformats.org/wordprocessingml/2006/main">
        <w:t xml:space="preserve">ਜ਼ਬੂਲੁਨ ਦੇ ਗੋਤ ਦਾ ਸਰਦਾਰ ਪਰਨਾਕ ਦਾ ਪੁੱਤਰ ਅਲੀਸਾਫ਼ਾਨ ਸੀ।</w:t>
      </w:r>
    </w:p>
    <w:p/>
    <w:p>
      <w:r xmlns:w="http://schemas.openxmlformats.org/wordprocessingml/2006/main">
        <w:t xml:space="preserve">1. ਯਿਸੂ, ਸਾਡਾ ਸੱਚਾ ਰਾਜਕੁਮਾਰ ਅਤੇ ਮਹਾਂ ਪੁਜਾਰੀ</w:t>
      </w:r>
    </w:p>
    <w:p/>
    <w:p>
      <w:r xmlns:w="http://schemas.openxmlformats.org/wordprocessingml/2006/main">
        <w:t xml:space="preserve">2. ਪਰਮੇਸ਼ੁਰ ਦੇ ਚੁਣੇ ਹੋਏ ਨੇਤਾਵਾਂ ਵਿੱਚ ਆਪਣਾ ਭਰੋਸਾ ਰੱਖਣਾ</w:t>
      </w:r>
    </w:p>
    <w:p/>
    <w:p>
      <w:r xmlns:w="http://schemas.openxmlformats.org/wordprocessingml/2006/main">
        <w:t xml:space="preserve">1. ਇਬਰਾਨੀਆਂ 4:14-16 - ਇਸ ਲਈ, ਕਿਉਂਕਿ ਸਾਡੇ ਕੋਲ ਇੱਕ ਮਹਾਨ ਪ੍ਰਧਾਨ ਜਾਜਕ ਹੈ ਜੋ ਸਵਰਗ ਵਿੱਚ ਚੜ੍ਹ ਗਿਆ ਹੈ, ਪਰਮੇਸ਼ੁਰ ਦਾ ਪੁੱਤਰ ਯਿਸੂ, ਆਓ ਅਸੀਂ ਉਸ ਵਿਸ਼ਵਾਸ ਨੂੰ ਮਜ਼ਬੂਤੀ ਨਾਲ ਫੜੀ ਰੱਖੀਏ ਜਿਸਦਾ ਅਸੀਂ ਦਾਅਵਾ ਕਰਦੇ ਹਾਂ। 15 ਕਿਉਂਕਿ ਸਾਡੇ ਕੋਲ ਅਜਿਹਾ ਪ੍ਰਧਾਨ ਜਾਜਕ ਨਹੀਂ ਹੈ ਜੋ ਸਾਡੀਆਂ ਕਮਜ਼ੋਰੀਆਂ ਨਾਲ ਹਮਦਰਦੀ ਨਾ ਕਰ ਸਕੇ, ਪਰ ਸਾਡੇ ਕੋਲ ਇੱਕ ਅਜਿਹਾ ਹੈ ਜੋ ਹਰ ਤਰ੍ਹਾਂ ਨਾਲ ਪਰਤਾਇਆ ਗਿਆ ਹੈ, ਜਿਵੇਂ ਕਿ ਅਸੀਂ ਅਜੇ ਵੀ ਪਾਪ ਨਹੀਂ ਕੀਤਾ। 16 ਤਾਂ ਆਓ ਅਸੀਂ ਭਰੋਸੇ ਨਾਲ ਪਰਮੇਸ਼ੁਰ ਦੇ ਕਿਰਪਾ ਦੇ ਸਿੰਘਾਸਣ ਦੇ ਕੋਲ ਚੱਲੀਏ, ਤਾਂ ਜੋ ਸਾਡੇ ਉੱਤੇ ਦਇਆ ਪ੍ਰਾਪਤ ਹੋਵੇ ਅਤੇ ਲੋੜ ਦੇ ਸਮੇਂ ਸਾਡੀ ਮਦਦ ਕਰਨ ਲਈ ਕਿਰਪਾ ਪਾਈਏ।</w:t>
      </w:r>
    </w:p>
    <w:p/>
    <w:p>
      <w:r xmlns:w="http://schemas.openxmlformats.org/wordprocessingml/2006/main">
        <w:t xml:space="preserve">2. ਕਹਾਉਤਾਂ 3:5-6 - ਆਪਣੇ ਪੂਰੇ ਦਿਲ ਨਾਲ ਪ੍ਰਭੂ ਵਿੱਚ ਭਰੋਸਾ ਰੱਖੋ ਅਤੇ ਆਪਣੀ ਹੀ ਸਮਝ ਉੱਤੇ ਭਰੋਸਾ ਨਾ ਕਰੋ; 6 ਆਪਣੇ ਸਾਰੇ ਰਾਹਾਂ ਵਿੱਚ ਉਸ ਦੇ ਅਧੀਨ ਹੋਵੋ, ਅਤੇ ਉਹ ਤੁਹਾਡੇ ਮਾਰਗਾਂ ਨੂੰ ਸਿੱਧਾ ਕਰੇਗਾ।</w:t>
      </w:r>
    </w:p>
    <w:p/>
    <w:p>
      <w:r xmlns:w="http://schemas.openxmlformats.org/wordprocessingml/2006/main">
        <w:t xml:space="preserve">ਗਿਣਤੀ 34:26 ਅਤੇ ਯਿੱਸਾਕਾਰ ਦੇ ਗੋਤ ਦਾ ਸਰਦਾਰ ਅਜ਼ਾਨ ਦਾ ਪੁੱਤਰ ਪਲਤੀਏਲ।</w:t>
      </w:r>
    </w:p>
    <w:p/>
    <w:p>
      <w:r xmlns:w="http://schemas.openxmlformats.org/wordprocessingml/2006/main">
        <w:t xml:space="preserve">ਯਿੱਸਾਕਾਰ ਦੇ ਗੋਤ ਦਾ ਸਰਦਾਰ ਅਜ਼ਾਨ ਦਾ ਪੁੱਤਰ ਪਲਤੀਏਲ ਸੀ।</w:t>
      </w:r>
    </w:p>
    <w:p/>
    <w:p>
      <w:r xmlns:w="http://schemas.openxmlformats.org/wordprocessingml/2006/main">
        <w:t xml:space="preserve">1. ਆਪਣੀ ਵਿਰਾਸਤ ਨੂੰ ਜਾਣਨ ਦੀ ਮਹੱਤਤਾ</w:t>
      </w:r>
    </w:p>
    <w:p/>
    <w:p>
      <w:r xmlns:w="http://schemas.openxmlformats.org/wordprocessingml/2006/main">
        <w:t xml:space="preserve">2. ਹਰੇਕ ਕਬੀਲੇ ਲਈ ਪਰਮੇਸ਼ੁਰ ਦੀ ਯੋਜਨਾ ਪ੍ਰਗਟ ਹੋਈ</w:t>
      </w:r>
    </w:p>
    <w:p/>
    <w:p>
      <w:r xmlns:w="http://schemas.openxmlformats.org/wordprocessingml/2006/main">
        <w:t xml:space="preserve">1. ਬਿਵਸਥਾ ਸਾਰ 33:18-19 - ਜ਼ਬੂਲੁਨ ਬਾਰੇ ਉਸਨੇ ਕਿਹਾ: ਜ਼ਬੂਲੁਨ, ਆਪਣੇ ਬਾਹਰ ਜਾਣ ਵਿੱਚ, ਅਤੇ ਇਸਸਾਕਾਰ, ਆਪਣੇ ਤੰਬੂਆਂ ਵਿੱਚ ਅਨੰਦ ਕਰੋ. ਉਹ ਲੋਕਾਂ ਨੂੰ ਪਹਾੜ ਉੱਤੇ ਸੱਦਣਗੇ। ਉੱਥੇ ਉਹ ਧਾਰਮਿਕਤਾ ਦੀਆਂ ਬਲੀਆਂ ਚੜ੍ਹਾਉਣਗੇ। ਕਿਉਂਕਿ ਉਹ ਸਮੁੰਦਰਾਂ ਦੀ ਬਹੁਤਾਤ ਅਤੇ ਰੇਤ ਵਿੱਚ ਲੁਕੇ ਖਜ਼ਾਨਿਆਂ ਵਿੱਚੋਂ ਹਿੱਸਾ ਲੈਣਗੇ।</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ਗਿਣਤੀ 34:27 ਅਤੇ ਆਸ਼ੇਰ ਦੇ ਗੋਤ ਦਾ ਸਰਦਾਰ, ਸ਼ਲੋਮੀ ਦਾ ਪੁੱਤਰ ਅਹੀਹੂਦ।</w:t>
      </w:r>
    </w:p>
    <w:p/>
    <w:p>
      <w:r xmlns:w="http://schemas.openxmlformats.org/wordprocessingml/2006/main">
        <w:t xml:space="preserve">ਸ਼ਲੋਮੀ ਦਾ ਪੁੱਤਰ ਅਹੀਹੂਦ ਆਸ਼ੇਰ ਦੇ ਗੋਤ ਦਾ ਸਰਦਾਰ ਸੀ।</w:t>
      </w:r>
    </w:p>
    <w:p/>
    <w:p>
      <w:r xmlns:w="http://schemas.openxmlformats.org/wordprocessingml/2006/main">
        <w:t xml:space="preserve">1. ਬਾਈਬਲ ਵਿਚ ਲੀਡਰਸ਼ਿਪ ਦੀ ਮਹੱਤਤਾ</w:t>
      </w:r>
    </w:p>
    <w:p/>
    <w:p>
      <w:r xmlns:w="http://schemas.openxmlformats.org/wordprocessingml/2006/main">
        <w:t xml:space="preserve">2. ਸ਼ਾਸਤਰ ਵਿੱਚ ਅਥਾਰਟੀ ਦੇ ਅੰਕੜਿਆਂ ਦਾ ਪਾਲਣ ਕਰਨਾ</w:t>
      </w:r>
    </w:p>
    <w:p/>
    <w:p>
      <w:r xmlns:w="http://schemas.openxmlformats.org/wordprocessingml/2006/main">
        <w:t xml:space="preserve">1. ਯਹੋਸ਼ੁਆ 19:24-31 - ਆਸ਼ੇਰ ਦੇ ਗੋਤ ਨੂੰ ਜ਼ਮੀਨ ਦੀ ਵੰਡ</w:t>
      </w:r>
    </w:p>
    <w:p/>
    <w:p>
      <w:r xmlns:w="http://schemas.openxmlformats.org/wordprocessingml/2006/main">
        <w:t xml:space="preserve">2. ਨੰਬਰ 36: 1-13 - ਜ਼ੇਲੋਫ਼ਹਾਦ ਦੀਆਂ ਧੀਆਂ ਲਈ ਵਿਰਾਸਤ ਦੇ ਕਾਨੂੰਨ</w:t>
      </w:r>
    </w:p>
    <w:p/>
    <w:p>
      <w:r xmlns:w="http://schemas.openxmlformats.org/wordprocessingml/2006/main">
        <w:t xml:space="preserve">ਗਿਣਤੀ 34:28 ਅਤੇ ਨਫ਼ਤਾਲੀ ਦੇ ਗੋਤ ਦਾ ਸਰਦਾਰ ਅੰਮੀਹੂਦ ਦਾ ਪੁੱਤਰ ਪਦਾਹੇਲ।</w:t>
      </w:r>
    </w:p>
    <w:p/>
    <w:p>
      <w:r xmlns:w="http://schemas.openxmlformats.org/wordprocessingml/2006/main">
        <w:t xml:space="preserve">ਇਸ ਹਵਾਲੇ ਵਿਚ ਅੰਮੀਹੂਦ ਦੇ ਪੁੱਤਰ ਪਦਾਹੇਲ ਦਾ ਜ਼ਿਕਰ ਨਫ਼ਤਾਲੀ ਦੇ ਗੋਤ ਦੇ ਰਾਜਕੁਮਾਰ ਵਜੋਂ ਕੀਤਾ ਗਿਆ ਹੈ।</w:t>
      </w:r>
    </w:p>
    <w:p/>
    <w:p>
      <w:r xmlns:w="http://schemas.openxmlformats.org/wordprocessingml/2006/main">
        <w:t xml:space="preserve">1. ਬਾਈਬਲ ਵਿਚ ਲੀਡਰਸ਼ਿਪ: ਪੇਦਾਹੇਲ ਦੀ ਉਦਾਹਰਣ</w:t>
      </w:r>
    </w:p>
    <w:p/>
    <w:p>
      <w:r xmlns:w="http://schemas.openxmlformats.org/wordprocessingml/2006/main">
        <w:t xml:space="preserve">2. ਕਬਾਇਲੀ ਪਛਾਣ: ਭਾਈਚਾਰੇ ਅਤੇ ਸਬੰਧਤ ਲਈ ਰੱਬ ਦਾ ਡਿਜ਼ਾਈਨ</w:t>
      </w:r>
    </w:p>
    <w:p/>
    <w:p>
      <w:r xmlns:w="http://schemas.openxmlformats.org/wordprocessingml/2006/main">
        <w:t xml:space="preserve">1. ਉਤਪਤ 49:21 - "ਨਫ਼ਤਾਲੀ ਇੱਕ ਡੋਈ ਹੈ ਜੋ ਛੱਡ ਦਿੱਤਾ ਜਾਂਦਾ ਹੈ; ਉਹ ਸੁੰਦਰ ਸ਼ਬਦ ਦਿੰਦਾ ਹੈ।"</w:t>
      </w:r>
    </w:p>
    <w:p/>
    <w:p>
      <w:r xmlns:w="http://schemas.openxmlformats.org/wordprocessingml/2006/main">
        <w:t xml:space="preserve">2. ਜੋਸ਼ੁਆ 19:32-39 - ਨਫ਼ਤਾਲੀ ਦੇ ਗੋਤ ਨੂੰ ਅਲਾਟ ਕੀਤੀ ਜ਼ਮੀਨ।</w:t>
      </w:r>
    </w:p>
    <w:p/>
    <w:p>
      <w:r xmlns:w="http://schemas.openxmlformats.org/wordprocessingml/2006/main">
        <w:t xml:space="preserve">ਗਿਣਤੀ 34:29 ਇਹ ਉਹ ਹਨ ਜਿਨ੍ਹਾਂ ਨੂੰ ਯਹੋਵਾਹ ਨੇ ਕਨਾਨ ਦੇਸ ਵਿੱਚ ਇਸਰਾਏਲੀਆਂ ਨੂੰ ਵਿਰਾਸਤ ਵੰਡਣ ਦਾ ਹੁਕਮ ਦਿੱਤਾ ਸੀ।</w:t>
      </w:r>
    </w:p>
    <w:p/>
    <w:p>
      <w:r xmlns:w="http://schemas.openxmlformats.org/wordprocessingml/2006/main">
        <w:t xml:space="preserve">ਪਰਮੇਸ਼ੁਰ ਨੇ ਇਜ਼ਰਾਈਲੀਆਂ ਨੂੰ ਕਨਾਨ ਦੀ ਧਰਤੀ ਨੂੰ ਇਜ਼ਰਾਈਲ ਦੇ ਬੱਚਿਆਂ ਵਿੱਚ ਵਿਰਾਸਤ ਵਜੋਂ ਵੰਡਣ ਦਾ ਹੁਕਮ ਦਿੱਤਾ।</w:t>
      </w:r>
    </w:p>
    <w:p/>
    <w:p>
      <w:r xmlns:w="http://schemas.openxmlformats.org/wordprocessingml/2006/main">
        <w:t xml:space="preserve">1. ਵਾਅਦਾ ਕੀਤੇ ਹੋਏ ਦੇਸ਼ ਨੂੰ ਵਿਰਾਸਤ ਵਿੱਚ ਪ੍ਰਾਪਤ ਕਰਨਾ: ਆਗਿਆਕਾਰੀ ਵਿੱਚ ਇੱਕ ਅਧਿਐਨ</w:t>
      </w:r>
    </w:p>
    <w:p/>
    <w:p>
      <w:r xmlns:w="http://schemas.openxmlformats.org/wordprocessingml/2006/main">
        <w:t xml:space="preserve">2. ਪਰਮੇਸ਼ੁਰ ਦਾ ਪ੍ਰਬੰਧ: ਗੁਲਾਮੀ ਤੋਂ ਵਾਅਦਾ ਕੀਤੇ ਹੋਏ ਦੇਸ਼ ਤੱਕ</w:t>
      </w:r>
    </w:p>
    <w:p/>
    <w:p>
      <w:r xmlns:w="http://schemas.openxmlformats.org/wordprocessingml/2006/main">
        <w:t xml:space="preserve">1. ਬਿਵਸਥਾ ਸਾਰ 6:10-11 - ਅਤੇ ਜਦੋਂ ਯਹੋਵਾਹ ਤੁਹਾਡਾ ਪਰਮੇਸ਼ੁਰ ਤੁਹਾਨੂੰ ਉਸ ਦੇਸ਼ ਵਿੱਚ ਲਿਆਵੇਗਾ ਜਿਸਦੀ ਉਸਨੇ ਤੁਹਾਡੇ ਪੁਰਖਿਆਂ, ਅਬਰਾਹਾਮ, ਇਸਹਾਕ ਅਤੇ ਯਾਕੂਬ ਨਾਲ ਸਹੁੰ ਖਾਧੀ ਸੀ, ਤਾਂ ਜੋ ਉਹ ਤੁਹਾਨੂੰ ਵੱਡੇ ਅਤੇ ਚੰਗੇ ਸ਼ਹਿਰ ਦੇਣ ਜੋ ਤੁਸੀਂ ਨਹੀਂ ਬਣਾਏ ਸਨ। , ਅਤੇ ਘਰ ਸਾਰੀਆਂ ਚੰਗੀਆਂ ਚੀਜ਼ਾਂ ਨਾਲ ਭਰੇ ਹੋਏ ਹਨ ਜੋ ਤੁਸੀਂ ਨਹੀਂ ਭਰੇ, ਅਤੇ ਟੋਏ ਜੋ ਤੁਸੀਂ ਨਹੀਂ ਪੁੱਟੇ, ਅਤੇ ਅੰਗੂਰੀ ਬਾਗ ਅਤੇ ਜ਼ੈਤੂਨ ਦੇ ਰੁੱਖ ਜੋ ਤੁਸੀਂ ਨਹੀਂ ਲਗਾਏ ਅਤੇ ਜਦੋਂ ਤੁਸੀਂ ਖਾਂਦੇ ਹੋ ਅਤੇ ਰੱਜ ਜਾਂਦੇ ਹੋ।</w:t>
      </w:r>
    </w:p>
    <w:p/>
    <w:p>
      <w:r xmlns:w="http://schemas.openxmlformats.org/wordprocessingml/2006/main">
        <w:t xml:space="preserve">2. ਜੋਸ਼ੁਆ 1:2-3 - ਮੇਰਾ ਸੇਵਕ ਮੂਸਾ ਮਰ ਗਿਆ ਹੈ। ਇਸ ਲਈ ਹੁਣ ਉੱਠ, ਤੁਸੀਂ ਅਤੇ ਇਹ ਸਾਰੇ ਲੋਕ ਇਸ ਯਰਦਨ ਦੇ ਪਾਰ ਉਸ ਧਰਤੀ ਵਿੱਚ ਜਾਓ ਜੋ ਮੈਂ ਇਸਰਾਏਲ ਦੇ ਲੋਕਾਂ ਨੂੰ ਦੇ ਰਿਹਾ ਹਾਂ। ਹਰ ਉਹ ਥਾਂ ਜਿਸ ਉੱਤੇ ਤੇਰੇ ਪੈਰਾਂ ਦਾ ਤਲਾ ਚੱਲੇਗਾ, ਮੈਂ ਤੈਨੂੰ ਦਿੱਤਾ ਹੈ, ਜਿਵੇਂ ਮੈਂ ਮੂਸਾ ਨਾਲ ਇਕਰਾਰ ਕੀਤਾ ਸੀ।</w:t>
      </w:r>
    </w:p>
    <w:p/>
    <w:p>
      <w:r xmlns:w="http://schemas.openxmlformats.org/wordprocessingml/2006/main">
        <w:t xml:space="preserve">ਅੰਕ 35 ਨੂੰ ਤਿੰਨ ਪੈਰਿਆਂ ਵਿੱਚ ਹੇਠਾਂ ਦਿੱਤੇ ਅਨੁਸਾਰ ਸੰਖੇਪ ਕੀਤਾ ਜਾ ਸਕਦਾ ਹੈ, ਸੰਕੇਤਕ ਆਇਤਾਂ ਦੇ ਨਾਲ:</w:t>
      </w:r>
    </w:p>
    <w:p/>
    <w:p>
      <w:r xmlns:w="http://schemas.openxmlformats.org/wordprocessingml/2006/main">
        <w:t xml:space="preserve">ਪੈਰਾ 1: ਨੰਬਰ 35:1-8 ਪਨਾਹ ਦੇ ਸ਼ਹਿਰਾਂ ਦੀ ਧਾਰਨਾ ਨੂੰ ਪੇਸ਼ ਕਰਦਾ ਹੈ। ਪਰਮੇਸ਼ੁਰ ਨੇ ਮੂਸਾ ਨੂੰ ਹੁਕਮ ਦਿੱਤਾ ਹੈ ਕਿ ਉਹ ਕੁਝ ਸ਼ਹਿਰਾਂ ਨੂੰ ਉਨ੍ਹਾਂ ਵਿਅਕਤੀਆਂ ਲਈ ਪਨਾਹ ਦੇ ਸਥਾਨਾਂ ਵਜੋਂ ਮਨੋਨੀਤ ਕਰੇ ਜੋ ਅਣਜਾਣੇ ਵਿੱਚ ਕਿਸੇ ਹੋਰ ਵਿਅਕਤੀ ਦੀ ਮੌਤ ਦਾ ਕਾਰਨ ਬਣਦੇ ਹਨ। ਇਹ ਸ਼ਹਿਰ ਇੱਕ ਸੁਰੱਖਿਅਤ ਪਨਾਹ ਪ੍ਰਦਾਨ ਕਰਨ ਲਈ ਹਨ ਜਿੱਥੇ ਦੁਰਘਟਨਾ ਵਿੱਚ ਕਤਲੇਆਮ ਕਰਨ ਵਾਲੇ ਬਦਲਾ ਲੈਣ ਵਾਲਿਆਂ ਤੋਂ ਸੁਰੱਖਿਆ ਪ੍ਰਾਪਤ ਕਰ ਸਕਦੇ ਹਨ। ਅਧਿਆਇ ਦੱਸਦਾ ਹੈ ਕਿ ਇਸ ਮਕਸਦ ਲਈ ਛੇ ਸ਼ਹਿਰ ਵੱਖਰੇ ਕੀਤੇ ਜਾਣੇ ਹਨ, ਯਰਦਨ ਨਦੀ ਦੇ ਹਰ ਪਾਸੇ ਤਿੰਨ-ਤਿੰਨ।</w:t>
      </w:r>
    </w:p>
    <w:p/>
    <w:p>
      <w:r xmlns:w="http://schemas.openxmlformats.org/wordprocessingml/2006/main">
        <w:t xml:space="preserve">ਪੈਰਾ 2: ਨੰਬਰ 35:9-34 ਵਿੱਚ ਜਾਰੀ, ਅਧਿਆਇ ਪਨਾਹ ਦੇ ਸ਼ਹਿਰਾਂ ਬਾਰੇ ਹੋਰ ਹਦਾਇਤਾਂ ਪ੍ਰਦਾਨ ਕਰਦਾ ਹੈ ਅਤੇ ਕਤਲ ਅਤੇ ਖੂਨ-ਖਰਾਬੇ ਨਾਲ ਸਬੰਧਤ ਕਾਨੂੰਨਾਂ ਦੀ ਰੂਪਰੇਖਾ ਦਿੰਦਾ ਹੈ। ਇਹ ਇਹ ਨਿਰਧਾਰਿਤ ਕਰਨ ਲਈ ਦਿਸ਼ਾ-ਨਿਰਦੇਸ਼ ਸਥਾਪਤ ਕਰਦਾ ਹੈ ਕਿ ਕੀ ਕੋਈ ਕਤਲ ਦੁਰਘਟਨਾ ਨਾਲ ਹੈ ਜਾਂ ਜਾਣਬੁੱਝ ਕੇ ਹੈ ਅਤੇ ਇਹ ਨਿਸ਼ਚਿਤ ਕਰਦਾ ਹੈ ਕਿ ਜਾਣਬੁੱਝ ਕੇ ਕਾਤਲ ਇਹਨਾਂ ਸ਼ਹਿਰਾਂ ਦੇ ਅੰਦਰ ਸੁਰੱਖਿਆ ਲਈ ਯੋਗ ਨਹੀਂ ਹਨ। ਅਧਿਆਇ ਦੋਸ਼ ਜਾਂ ਨਿਰਦੋਸ਼ਤਾ ਨੂੰ ਸਥਾਪਿਤ ਕਰਨ ਵਿੱਚ ਗਵਾਹਾਂ ਦੀ ਭੂਮਿਕਾ ਨੂੰ ਵੀ ਸੰਬੋਧਿਤ ਕਰਦਾ ਹੈ ਅਤੇ ਇਸ ਗੱਲ 'ਤੇ ਜ਼ੋਰ ਦਿੰਦਾ ਹੈ ਕਿ ਨਿਆਂ ਯਕੀਨੀ ਬਣਾਉਣ ਲਈ ਉਚਿਤ ਕਾਨੂੰਨੀ ਪ੍ਰਕਿਰਿਆਵਾਂ ਦੀ ਪਾਲਣਾ ਕੀਤੀ ਜਾਣੀ ਚਾਹੀਦੀ ਹੈ।</w:t>
      </w:r>
    </w:p>
    <w:p/>
    <w:p>
      <w:r xmlns:w="http://schemas.openxmlformats.org/wordprocessingml/2006/main">
        <w:t xml:space="preserve">ਪੈਰਾ 3: ਨੰਬਰ 35 ਨਿਆਂ ਨੂੰ ਬਰਕਰਾਰ ਰੱਖਣ ਅਤੇ ਖੂਨ-ਖਰਾਬੇ ਨਾਲ ਧਰਤੀ ਨੂੰ ਪਲੀਤ ਨਾ ਕਰਨ ਦੇ ਮਹੱਤਵ ਨੂੰ ਉਜਾਗਰ ਕਰਕੇ ਸਮਾਪਤ ਹੁੰਦਾ ਹੈ। ਇਹ ਇਰਾਦਾ ਕਤਲ ਲਈ ਸਜ਼ਾਵਾਂ ਦੀ ਸਥਾਪਨਾ ਕਰਦਾ ਹੈ, ਇਹ ਦੱਸਦੇ ਹੋਏ ਕਿ ਕਾਤਲਾਂ ਨੂੰ ਬਦਲਾ ਲੈਣ ਵਾਲਿਆਂ ਦੁਆਰਾ ਜਾਂ ਗਵਾਹਾਂ ਦੁਆਰਾ ਪ੍ਰਦਾਨ ਕੀਤੇ ਗਏ ਸਬੂਤਾਂ ਦੇ ਅਧਾਰ 'ਤੇ ਕਾਨੂੰਨੀ ਕਾਰਵਾਈ ਦੁਆਰਾ ਮੌਤ ਦੀ ਸਜ਼ਾ ਦਿੱਤੀ ਜਾਣੀ ਚਾਹੀਦੀ ਹੈ। ਅਧਿਆਇ ਇਸ ਗੱਲ 'ਤੇ ਜ਼ੋਰ ਦਿੰਦਾ ਹੈ ਕਿ ਇਰਾਦਤਨ ਹੱਤਿਆ ਲਈ ਕੋਈ ਪ੍ਰਾਸਚਿਤ ਨਹੀਂ ਕੀਤਾ ਜਾ ਸਕਦਾ, ਕਿਉਂਕਿ ਇਹ ਜ਼ਮੀਨ ਨੂੰ ਪਲੀਤ ਕਰਦਾ ਹੈ; ਕੇਵਲ ਸਜ਼ਾ ਦੁਆਰਾ ਹੀ ਨਿਆਂ ਕੀਤਾ ਜਾ ਸਕਦਾ ਹੈ।</w:t>
      </w:r>
    </w:p>
    <w:p/>
    <w:p>
      <w:r xmlns:w="http://schemas.openxmlformats.org/wordprocessingml/2006/main">
        <w:t xml:space="preserve">ਸਾਰੰਸ਼ ਵਿੱਚ:</w:t>
      </w:r>
    </w:p>
    <w:p>
      <w:r xmlns:w="http://schemas.openxmlformats.org/wordprocessingml/2006/main">
        <w:t xml:space="preserve">ਨੰਬਰ 35 ਪੇਸ਼ ਕਰਦਾ ਹੈ:</w:t>
      </w:r>
    </w:p>
    <w:p>
      <w:r xmlns:w="http://schemas.openxmlformats.org/wordprocessingml/2006/main">
        <w:t xml:space="preserve">ਅਣਜਾਣੇ ਕਾਤਲਾਂ ਲਈ ਪਨਾਹ ਦੇ ਸੁਰੱਖਿਅਤ ਪਨਾਹਗਾਹਾਂ ਦੇ ਸ਼ਹਿਰਾਂ ਦਾ ਅਹੁਦਾ;</w:t>
      </w:r>
    </w:p>
    <w:p>
      <w:r xmlns:w="http://schemas.openxmlformats.org/wordprocessingml/2006/main">
        <w:t xml:space="preserve">ਇਰਾਦਾ ਕਤਲ ਤੋਂ ਦੁਰਘਟਨਾਤਮਕ ਕਤਲੇਆਮ ਨੂੰ ਵੱਖ ਕਰਨ ਲਈ ਦਿਸ਼ਾ-ਨਿਰਦੇਸ਼;</w:t>
      </w:r>
    </w:p>
    <w:p>
      <w:r xmlns:w="http://schemas.openxmlformats.org/wordprocessingml/2006/main">
        <w:t xml:space="preserve">ਇਰਾਦਾ ਕਤਲ ਲਈ ਨਿਆਂ ਦੀ ਸਜ਼ਾ 'ਤੇ ਜ਼ੋਰ.</w:t>
      </w:r>
    </w:p>
    <w:p/>
    <w:p>
      <w:r xmlns:w="http://schemas.openxmlformats.org/wordprocessingml/2006/main">
        <w:t xml:space="preserve">ਅਣਜਾਣੇ ਕਾਤਲਾਂ ਲਈ ਸ਼ਰਨਾਰਥੀ ਸੁਰੱਖਿਆ ਵਜੋਂ ਮਨੋਨੀਤ ਸ਼ਹਿਰ;</w:t>
      </w:r>
    </w:p>
    <w:p>
      <w:r xmlns:w="http://schemas.openxmlformats.org/wordprocessingml/2006/main">
        <w:t xml:space="preserve">ਇਰਾਦਾ ਕਤਲ ਤੋਂ ਦੁਰਘਟਨਾ ਵਿੱਚ ਕਤਲੇਆਮ ਨੂੰ ਵੱਖ ਕਰਨ ਵਾਲੇ ਕਾਨੂੰਨ;</w:t>
      </w:r>
    </w:p>
    <w:p>
      <w:r xmlns:w="http://schemas.openxmlformats.org/wordprocessingml/2006/main">
        <w:t xml:space="preserve">ਨਿਆਂ ਦੰਡਾਂ ਨੂੰ ਕਾਇਮ ਰੱਖਣ ਦਾ ਮਹੱਤਵ ਸਥਾਪਿਤ ਕੀਤਾ ਗਿਆ ਹੈ।</w:t>
      </w:r>
    </w:p>
    <w:p/>
    <w:p>
      <w:r xmlns:w="http://schemas.openxmlformats.org/wordprocessingml/2006/main">
        <w:t xml:space="preserve">ਅਧਿਆਇ ਉਹਨਾਂ ਵਿਅਕਤੀਆਂ ਲਈ ਪਨਾਹ ਦੇ ਸ਼ਹਿਰਾਂ ਨੂੰ ਸੁਰੱਖਿਅਤ ਪਨਾਹਗਾਹ ਵਜੋਂ ਸਥਾਪਿਤ ਕਰਨ 'ਤੇ ਕੇਂਦ੍ਰਤ ਕਰਦਾ ਹੈ ਜਿਨ੍ਹਾਂ ਨੇ ਅਣਜਾਣੇ ਵਿੱਚ ਮੌਤਾਂ ਦਾ ਕਾਰਨ ਬਣਾਇਆ ਹੈ। ਨੰਬਰ 35 ਵਿੱਚ, ਪ੍ਰਮਾਤਮਾ ਮੂਸਾ ਨੂੰ ਖਾਸ ਸ਼ਹਿਰਾਂ ਨੂੰ ਮਨੋਨੀਤ ਕਰਨ ਦਾ ਹੁਕਮ ਦਿੰਦਾ ਹੈ ਜਿੱਥੇ ਦੁਰਘਟਨਾ ਵਿੱਚ ਕਤਲੇਆਮ ਕਰਨ ਵਾਲੇ ਬਦਲਾ ਲੈਣ ਵਾਲਿਆਂ ਤੋਂ ਸੁਰੱਖਿਆ ਦੀ ਮੰਗ ਕਰ ਸਕਦੇ ਹਨ। ਅਧਿਆਇ ਇਹਨਾਂ ਸ਼ਹਿਰਾਂ ਦੀ ਸੰਖਿਆ ਅਤੇ ਸਥਾਨ ਨੂੰ ਦਰਸਾਉਂਦਾ ਹੈ, ਜੋਰਡਨ ਨਦੀ ਦੇ ਦੋਵੇਂ ਪਾਸੇ ਉਹਨਾਂ ਦੀ ਪਹੁੰਚ ਨੂੰ ਯਕੀਨੀ ਬਣਾਉਂਦਾ ਹੈ।</w:t>
      </w:r>
    </w:p>
    <w:p/>
    <w:p>
      <w:r xmlns:w="http://schemas.openxmlformats.org/wordprocessingml/2006/main">
        <w:t xml:space="preserve">ਨੰਬਰ 35 ਵਿੱਚ ਜਾਰੀ, ਅਧਿਆਇ ਪਨਾਹ ਦੇ ਸ਼ਹਿਰਾਂ ਬਾਰੇ ਹੋਰ ਹਦਾਇਤਾਂ ਪ੍ਰਦਾਨ ਕਰਦਾ ਹੈ ਅਤੇ ਕਤਲ ਅਤੇ ਖੂਨ-ਖਰਾਬੇ ਨਾਲ ਸਬੰਧਤ ਕਾਨੂੰਨਾਂ ਨੂੰ ਸੰਬੋਧਿਤ ਕਰਦਾ ਹੈ। ਇਹ ਦੁਰਘਟਨਾਤਮਕ ਹੱਤਿਆਵਾਂ ਅਤੇ ਇਰਾਦਤਨ ਹੱਤਿਆਵਾਂ ਵਿਚਕਾਰ ਫਰਕ ਕਰਨ ਲਈ ਦਿਸ਼ਾ-ਨਿਰਦੇਸ਼ ਸਥਾਪਤ ਕਰਦਾ ਹੈ, ਇਸ ਗੱਲ 'ਤੇ ਜ਼ੋਰ ਦਿੰਦਾ ਹੈ ਕਿ ਇਰਾਦਤਨ ਹੱਤਿਆ ਕਰਨ ਵਾਲੇ ਇਨ੍ਹਾਂ ਸ਼ਹਿਰਾਂ ਦੇ ਅੰਦਰ ਸੁਰੱਖਿਆ ਦੇ ਯੋਗ ਨਹੀਂ ਹਨ। ਅਧਿਆਇ ਦੋਸ਼ ਜਾਂ ਨਿਰਦੋਸ਼ਤਾ ਨੂੰ ਸਥਾਪਿਤ ਕਰਨ ਵਿੱਚ ਗਵਾਹਾਂ ਦੀ ਭੂਮਿਕਾ 'ਤੇ ਵੀ ਜ਼ੋਰ ਦਿੰਦਾ ਹੈ ਅਤੇ ਨਿਆਂ ਨੂੰ ਯਕੀਨੀ ਬਣਾਉਣ ਲਈ ਉਚਿਤ ਕਾਨੂੰਨੀ ਪ੍ਰਕਿਰਿਆਵਾਂ ਦੀ ਪਾਲਣਾ ਕਰਨ ਦੀ ਮਹੱਤਤਾ ਨੂੰ ਰੇਖਾਂਕਿਤ ਕਰਦਾ ਹੈ।</w:t>
      </w:r>
    </w:p>
    <w:p/>
    <w:p>
      <w:r xmlns:w="http://schemas.openxmlformats.org/wordprocessingml/2006/main">
        <w:t xml:space="preserve">ਨੰਬਰ 35 ਨਿਆਂ ਨੂੰ ਬਰਕਰਾਰ ਰੱਖਣ ਅਤੇ ਧਰਤੀ ਨੂੰ ਅਸ਼ੁੱਧ ਕਰਨ ਵਾਲੇ ਖ਼ੂਨ-ਖ਼ਰਾਬੇ ਤੋਂ ਬਚਣ ਦੀ ਮਹੱਤਤਾ ਨੂੰ ਉਜਾਗਰ ਕਰਕੇ ਸਮਾਪਤ ਹੁੰਦਾ ਹੈ। ਇਹ ਇਰਾਦਾ ਕਤਲ ਲਈ ਸਜ਼ਾਵਾਂ ਦੀ ਸਥਾਪਨਾ ਕਰਦਾ ਹੈ, ਇਹ ਦੱਸਦੇ ਹੋਏ ਕਿ ਕਾਤਲਾਂ ਨੂੰ ਜਾਂ ਤਾਂ ਬਦਲਾ ਲੈਣ ਵਾਲੇ ਬਦਲਾ ਲੈਣ ਵਾਲਿਆਂ ਦੁਆਰਾ ਜਾਂ ਗਵਾਹਾਂ ਦੁਆਰਾ ਪ੍ਰਦਾਨ ਕੀਤੇ ਗਏ ਸਬੂਤਾਂ ਦੇ ਅਧਾਰ 'ਤੇ ਕਾਨੂੰਨੀ ਕਾਰਵਾਈ ਦੁਆਰਾ ਸਜ਼ਾ ਦਾ ਸਾਹਮਣਾ ਕਰਨਾ ਚਾਹੀਦਾ ਹੈ। ਅਧਿਆਇ ਇਸ ਗੱਲ 'ਤੇ ਜ਼ੋਰ ਦਿੰਦਾ ਹੈ ਕਿ ਇਰਾਦਤਨ ਹੱਤਿਆ ਲਈ ਕੋਈ ਪ੍ਰਾਸਚਿਤ ਨਹੀਂ ਕੀਤਾ ਜਾ ਸਕਦਾ ਕਿਉਂਕਿ ਇਹ ਜ਼ਮੀਨ ਨੂੰ ਪਲੀਤ ਕਰਦਾ ਹੈ; ਕੇਵਲ ਢੁਕਵੀਂ ਸਜ਼ਾ ਦੁਆਰਾ ਨਿਆਂ ਕੀਤਾ ਜਾ ਸਕਦਾ ਹੈ ਅਤੇ ਜੀਵਨ ਦੀ ਪਵਿੱਤਰਤਾ ਨੂੰ ਸੁਰੱਖਿਅਤ ਰੱਖਿਆ ਜਾ ਸਕਦਾ ਹੈ।</w:t>
      </w:r>
    </w:p>
    <w:p/>
    <w:p>
      <w:r xmlns:w="http://schemas.openxmlformats.org/wordprocessingml/2006/main">
        <w:t xml:space="preserve">ਗਿਣਤੀ 35:1 ਅਤੇ ਯਰੀਹੋ ਦੇ ਨੇੜੇ ਯਰਦਨ ਦੇ ਕੋਲ ਮੋਆਬ ਦੇ ਮੈਦਾਨ ਵਿੱਚ ਯਹੋਵਾਹ ਨੇ ਮੂਸਾ ਨਾਲ ਗੱਲ ਕੀਤੀ,</w:t>
      </w:r>
    </w:p>
    <w:p/>
    <w:p>
      <w:r xmlns:w="http://schemas.openxmlformats.org/wordprocessingml/2006/main">
        <w:t xml:space="preserve">ਪਰਮੇਸ਼ੁਰ ਨੇ ਯਰੀਹੋ ਦੇ ਨੇੜੇ ਯਰਦਨ ਦੇ ਕੋਲ ਮੋਆਬ ਦੇ ਮੈਦਾਨਾਂ ਵਿੱਚ ਮੂਸਾ ਨਾਲ ਗੱਲ ਕੀਤੀ।</w:t>
      </w:r>
    </w:p>
    <w:p/>
    <w:p>
      <w:r xmlns:w="http://schemas.openxmlformats.org/wordprocessingml/2006/main">
        <w:t xml:space="preserve">1. ਪਰਮਾਤਮਾ ਸਾਡੇ ਨਾਲ ਅਚਾਨਕ ਸਥਾਨਾਂ ਵਿੱਚ ਗੱਲ ਕਰਦਾ ਹੈ।</w:t>
      </w:r>
    </w:p>
    <w:p/>
    <w:p>
      <w:r xmlns:w="http://schemas.openxmlformats.org/wordprocessingml/2006/main">
        <w:t xml:space="preserve">2. ਪਰਮੇਸ਼ੁਰ ਪ੍ਰਤੀ ਵਫ਼ਾਦਾਰ ਆਗਿਆਕਾਰੀ ਦਾ ਫਲ ਮਿਲੇਗਾ।</w:t>
      </w:r>
    </w:p>
    <w:p/>
    <w:p>
      <w:r xmlns:w="http://schemas.openxmlformats.org/wordprocessingml/2006/main">
        <w:t xml:space="preserve">1. ਜੋਸ਼ੁਆ 1:2-3 ਮੂਸਾ ਮੇਰਾ ਸੇਵਕ ਮਰ ਗਿਆ ਹੈ। ਇਸ ਲਈ ਹੁਣ ਉੱਠ, ਤੁਸੀਂ ਅਤੇ ਇਹ ਸਾਰੇ ਲੋਕ ਇਸ ਯਰਦਨ ਦੇ ਪਾਰ ਉਸ ਧਰਤੀ ਵਿੱਚ ਜਾਓ ਜੋ ਮੈਂ ਇਸਰਾਏਲ ਦੇ ਲੋਕਾਂ ਨੂੰ ਦੇ ਰਿਹਾ ਹਾਂ। ਹਰ ਉਹ ਥਾਂ ਜਿਸ ਉੱਤੇ ਤੇਰੇ ਪੈਰਾਂ ਦਾ ਤਲਾ ਚੱਲੇਗਾ, ਮੈਂ ਤੈਨੂੰ ਦਿੱਤਾ ਹੈ, ਜਿਵੇਂ ਮੈਂ ਮੂਸਾ ਨਾਲ ਇਕਰਾਰ ਕੀਤਾ ਸੀ।</w:t>
      </w:r>
    </w:p>
    <w:p/>
    <w:p>
      <w:r xmlns:w="http://schemas.openxmlformats.org/wordprocessingml/2006/main">
        <w:t xml:space="preserve">2. ਮੱਤੀ 6:33 ਪਰ ਪਹਿਲਾਂ ਪਰਮੇਸ਼ੁਰ ਦੇ ਰਾਜ ਅਤੇ ਉਸ ਦੀ ਧਾਰਮਿਕਤਾ ਨੂੰ ਭਾਲੋ, ਅਤੇ ਇਹ ਸਾਰੀਆਂ ਚੀਜ਼ਾਂ ਤੁਹਾਨੂੰ ਜੋੜ ਦਿੱਤੀਆਂ ਜਾਣਗੀਆਂ।</w:t>
      </w:r>
    </w:p>
    <w:p/>
    <w:p>
      <w:r xmlns:w="http://schemas.openxmlformats.org/wordprocessingml/2006/main">
        <w:t xml:space="preserve">ਗਿਣਤੀ 35:2 ਇਸਰਾਏਲੀਆਂ ਨੂੰ ਹੁਕਮ ਦਿਓ ਕਿ ਉਹ ਲੇਵੀਆਂ ਨੂੰ ਉਨ੍ਹਾਂ ਦੀ ਮਲਕੀਅਤ ਦੇ ਸ਼ਹਿਰਾਂ ਵਿੱਚ ਰਹਿਣ ਲਈ ਦੇਣ। ਅਤੇ ਤੁਸੀਂ ਲੇਵੀਆਂ ਨੂੰ ਉਨ੍ਹਾਂ ਦੇ ਆਲੇ-ਦੁਆਲੇ ਦੇ ਸ਼ਹਿਰਾਂ ਲਈ ਉਪਨਗਰ ਵੀ ਦੇ ਦਿਓ।</w:t>
      </w:r>
    </w:p>
    <w:p/>
    <w:p>
      <w:r xmlns:w="http://schemas.openxmlformats.org/wordprocessingml/2006/main">
        <w:t xml:space="preserve">ਇਹ ਹਵਾਲਾ ਇਸਰਾਏਲ ਦੇ ਲੋਕਾਂ ਨੂੰ ਸ਼ਹਿਰਾਂ ਅਤੇ ਉਪਨਗਰਾਂ ਨੂੰ ਲੇਵੀਆਂ ਨੂੰ ਉਨ੍ਹਾਂ ਦੀ ਵਿਰਾਸਤ ਵਜੋਂ ਦੇਣ ਦੇ ਹੁਕਮ ਬਾਰੇ ਹੈ।</w:t>
      </w:r>
    </w:p>
    <w:p/>
    <w:p>
      <w:r xmlns:w="http://schemas.openxmlformats.org/wordprocessingml/2006/main">
        <w:t xml:space="preserve">1. ਉਦਾਰਤਾ ਨਾਲ ਰਹਿਣਾ: ਲੇਵੀਆਂ ਦਾ ਇਜ਼ਰਾਈਲੀਆਂ ਦਾ ਆਸ਼ੀਰਵਾਦ</w:t>
      </w:r>
    </w:p>
    <w:p/>
    <w:p>
      <w:r xmlns:w="http://schemas.openxmlformats.org/wordprocessingml/2006/main">
        <w:t xml:space="preserve">2. ਦੇਣ ਦੀ ਸ਼ਕਤੀ: ਪਰਮੇਸ਼ੁਰ ਸਾਡੇ ਤੋਹਫ਼ਿਆਂ ਦੀ ਵਰਤੋਂ ਕਿਵੇਂ ਕਰਦਾ ਹੈ</w:t>
      </w:r>
    </w:p>
    <w:p/>
    <w:p>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ਮੱਤੀ 10:8 - "ਤੁਹਾਨੂੰ ਮੁਫ਼ਤ ਵਿੱਚ ਪ੍ਰਾਪਤ ਕੀਤਾ ਹੈ, ਮੁਫ਼ਤ ਵਿੱਚ ਦਿਓ."</w:t>
      </w:r>
    </w:p>
    <w:p/>
    <w:p>
      <w:r xmlns:w="http://schemas.openxmlformats.org/wordprocessingml/2006/main">
        <w:t xml:space="preserve">ਗਿਣਤੀ 35:3 ਅਤੇ ਉਹ ਸ਼ਹਿਰਾਂ ਵਿੱਚ ਰਹਿਣਗੇ। ਅਤੇ ਉਨ੍ਹਾਂ ਦੀ ਉਪਨਗਰੀ ਉਨ੍ਹਾਂ ਦੇ ਪਸ਼ੂਆਂ, ਉਨ੍ਹਾਂ ਦੇ ਮਾਲ ਅਤੇ ਉਨ੍ਹਾਂ ਦੇ ਸਾਰੇ ਜਾਨਵਰਾਂ ਲਈ ਹੋਵੇਗੀ।</w:t>
      </w:r>
    </w:p>
    <w:p/>
    <w:p>
      <w:r xmlns:w="http://schemas.openxmlformats.org/wordprocessingml/2006/main">
        <w:t xml:space="preserve">ਪਰਮੇਸ਼ੁਰ ਨੇ ਇਜ਼ਰਾਈਲੀਆਂ ਨੂੰ ਹੁਕਮ ਦਿੱਤਾ ਕਿ ਉਹ ਸ਼ਹਿਰਾਂ ਵਿਚ ਵੱਸਣ ਅਤੇ ਬਾਹਰਲੇ ਇਲਾਕਿਆਂ ਨੂੰ ਆਪਣੇ ਪਸ਼ੂਆਂ, ਮਾਲ ਅਤੇ ਹੋਰ ਜਾਨਵਰਾਂ ਲਈ ਵਰਤਣ।</w:t>
      </w:r>
    </w:p>
    <w:p/>
    <w:p>
      <w:r xmlns:w="http://schemas.openxmlformats.org/wordprocessingml/2006/main">
        <w:t xml:space="preserve">1. ਪਰਮੇਸ਼ੁਰ ਦੇ ਹੁਕਮਾਂ ਦੀ ਮਹੱਤਤਾ: ਕਿਵੇਂ ਆਗਿਆਕਾਰੀ ਬਰਕਤਾਂ ਵੱਲ ਲੈ ਜਾਂਦੀ ਹੈ।</w:t>
      </w:r>
    </w:p>
    <w:p/>
    <w:p>
      <w:r xmlns:w="http://schemas.openxmlformats.org/wordprocessingml/2006/main">
        <w:t xml:space="preserve">2. ਪ੍ਰਮਾਤਮਾ ਦੀ ਸ੍ਰਿਸ਼ਟੀ ਦੀ ਦੇਖਭਾਲ: ਜਿੰਮੇਵਾਰ ਮੁਖਤਿਆਰ ਦੀ ਅਸੀਸ।</w:t>
      </w:r>
    </w:p>
    <w:p/>
    <w:p>
      <w:r xmlns:w="http://schemas.openxmlformats.org/wordprocessingml/2006/main">
        <w:t xml:space="preserve">1. ਬਿਵਸਥਾ ਸਾਰ 10:12-13 - "ਅਤੇ ਹੁਣ, ਇਸਰਾਏਲ, ਯਹੋਵਾਹ ਤੇਰਾ ਪਰਮੇਸ਼ੁਰ ਤੇਰੇ ਤੋਂ ਕੀ ਚਾਹੁੰਦਾ ਹੈ? ਉਹ ਸਿਰਫ਼ ਇਹੀ ਚਾਹੁੰਦਾ ਹੈ ਕਿ ਤੂੰ ਯਹੋਵਾਹ ਆਪਣੇ ਪਰਮੇਸ਼ੁਰ ਤੋਂ ਡਰੋ, ਅਤੇ ਉਸ ਨੂੰ ਪ੍ਰਸੰਨ ਕਰਨ ਵਾਲੇ ਤਰੀਕੇ ਨਾਲ ਜੀਓ, ਅਤੇ ਉਸ ਨੂੰ ਪਿਆਰ ਕਰੋ ਅਤੇ ਸੇਵਾ ਕਰੋ। ਉਸ ਨੂੰ ਆਪਣੇ ਸਾਰੇ ਦਿਲ ਅਤੇ ਆਤਮਾ ਨਾਲ.</w:t>
      </w:r>
    </w:p>
    <w:p/>
    <w:p>
      <w:r xmlns:w="http://schemas.openxmlformats.org/wordprocessingml/2006/main">
        <w:t xml:space="preserve">2. ਮੱਤੀ 25:14-30 - "ਕਿਉਂਕਿ ਸਵਰਗ ਦਾ ਰਾਜ ਸਫ਼ਰ ਕਰਨ ਵਾਲੇ ਇੱਕ ਆਦਮੀ ਵਰਗਾ ਹੈ, ਜਿਸ ਨੇ ਆਪਣੇ ਸੇਵਕਾਂ ਨੂੰ ਬੁਲਾਇਆ ਅਤੇ ਆਪਣੀ ਦੌਲਤ ਉਨ੍ਹਾਂ ਦੇ ਹਵਾਲੇ ਕੀਤੀ, ਇੱਕ ਨੂੰ ਪੰਜ ਥੈਲੇ ਸੋਨੇ ਦੇ ਦਿੱਤੇ, ਦੂਜੇ ਨੂੰ ਦੋ ਥੈਲੇ, ਅਤੇ ਹਰ ਇੱਕ ਨੇ ਆਪਣੀ ਯੋਗਤਾ ਅਨੁਸਾਰ ਇੱਕ ਹੋਰ ਥੈਲਾ ਦਿੱਤਾ।ਫਿਰ ਉਹ ਆਪਣੇ ਸਫ਼ਰ ਨੂੰ ਚੱਲ ਪਿਆ, ਜਿਸ ਆਦਮੀ ਨੂੰ ਪੰਜ ਥੈਲੇ ਸੋਨਾ ਮਿਲਿਆ ਸੀ, ਉਹ ਉਸੇ ਵੇਲੇ ਗਿਆ ਅਤੇ ਆਪਣੇ ਪੈਸੇ ਕੰਮ ਵਿੱਚ ਲਗਾ ਦਿੱਤੇ ਅਤੇ ਪੰਜ ਥੈਲੇ ਹੋਰ ਕਮਾਏ। ਸੋਨੇ ਦੇ ਦੋ ਹੋਰ ਕਮਾਏ ਪਰ ਜਿਸ ਆਦਮੀ ਨੂੰ ਇੱਕ ਥੈਲਾ ਮਿਲਿਆ ਸੀ, ਉਹ ਚਲਾ ਗਿਆ, ਜ਼ਮੀਨ ਵਿੱਚ ਇੱਕ ਮੋਰੀ ਪੁੱਟ ਕੇ ਆਪਣੇ ਮਾਲਕ ਦੇ ਪੈਸੇ ਲੁਕਾ ਦਿੱਤੇ।</w:t>
      </w:r>
    </w:p>
    <w:p/>
    <w:p>
      <w:r xmlns:w="http://schemas.openxmlformats.org/wordprocessingml/2006/main">
        <w:t xml:space="preserve">ਗਿਣਤੀ 35:4 ਅਤੇ ਸ਼ਹਿਰਾਂ ਦੀਆਂ ਉਪਨਗਰਾਂ ਜਿਹੜੀਆਂ ਤੁਸੀਂ ਲੇਵੀਆਂ ਨੂੰ ਦਿਓਗੇ, ਸ਼ਹਿਰ ਦੀ ਕੰਧ ਤੋਂ ਅਤੇ ਬਾਹਰ ਵੱਲ ਦੁਆਲੇ ਇੱਕ ਹਜ਼ਾਰ ਹੱਥ ਦੀ ਦੂਰੀ ਤੱਕ ਪਹੁੰਚਣਗੀਆਂ।</w:t>
      </w:r>
    </w:p>
    <w:p/>
    <w:p>
      <w:r xmlns:w="http://schemas.openxmlformats.org/wordprocessingml/2006/main">
        <w:t xml:space="preserve">ਲੇਵੀਆਂ ਨੂੰ ਦਿੱਤੇ ਗਏ ਸ਼ਹਿਰਾਂ ਦੇ ਉਪਨਗਰ ਸ਼ਹਿਰ ਦੀ ਕੰਧ ਤੋਂ 1000 ਹੱਥ ਦੀ ਦੂਰੀ ਤੱਕ ਪਹੁੰਚਣੇ ਚਾਹੀਦੇ ਹਨ।</w:t>
      </w:r>
    </w:p>
    <w:p/>
    <w:p>
      <w:r xmlns:w="http://schemas.openxmlformats.org/wordprocessingml/2006/main">
        <w:t xml:space="preserve">1. ਉਦਾਰਤਾ ਦੀ ਮਹੱਤਤਾ: ਲੇਵੀਆਂ ਨੂੰ ਦੇਣ ਨਾਲ ਸਾਡੇ ਭਾਈਚਾਰਿਆਂ ਨੂੰ ਕਿਵੇਂ ਮਜ਼ਬੂਤ ਕੀਤਾ ਜਾ ਸਕਦਾ ਹੈ</w:t>
      </w:r>
    </w:p>
    <w:p/>
    <w:p>
      <w:r xmlns:w="http://schemas.openxmlformats.org/wordprocessingml/2006/main">
        <w:t xml:space="preserve">2. ਸ਼ਹਿਰਾਂ ਦੀ ਪਵਿੱਤਰਤਾ: ਸ਼ਹਿਰ ਦੀਆਂ ਸਰਹੱਦਾਂ ਨੂੰ ਕਿਵੇਂ ਪਵਿੱਤਰ ਕਰਨਾ ਬਰਕਤਾਂ ਲਿਆ ਸਕਦਾ ਹੈ</w:t>
      </w:r>
    </w:p>
    <w:p/>
    <w:p>
      <w:r xmlns:w="http://schemas.openxmlformats.org/wordprocessingml/2006/main">
        <w:t xml:space="preserve">1. ਬਿਵਸਥਾ ਸਾਰ 15: 7-8 - "ਜੇ ਤੁਹਾਡੇ ਵਿੱਚੋਂ ਕੋਈ ਗਰੀਬ ਆਦਮੀ ਹੈ, ਤੁਹਾਡੇ ਭਰਾਵਾਂ ਵਿੱਚੋਂ ਇੱਕ, ਉਸ ਦੇਸ਼ ਦੇ ਕਿਸੇ ਵੀ ਕਸਬੇ ਵਿੱਚ ਜੋ ਯਹੋਵਾਹ ਤੁਹਾਡਾ ਪਰਮੇਸ਼ੁਰ ਤੁਹਾਨੂੰ ਦੇ ਰਿਹਾ ਹੈ, ਤਾਂ ਤੁਸੀਂ ਆਪਣੇ ਦਿਲ ਨੂੰ ਕਠੋਰ ਨਾ ਕਰੋ ਜਾਂ ਆਪਣਾ ਬੰਦ ਨਾ ਕਰੋ। ਆਪਣੇ ਗਰੀਬ ਭਰਾ ਦੇ ਵਿਰੁੱਧ ਹੱਥ ਕਰੋ, 8 ਪਰ ਤੁਸੀਂ ਉਸ ਲਈ ਆਪਣਾ ਹੱਥ ਖੋਲ੍ਹੋ ਅਤੇ ਉਸਨੂੰ ਉਸਦੀ ਲੋੜ ਲਈ ਉਧਾਰ ਦਿਓ, ਭਾਵੇਂ ਇਹ ਕੁਝ ਵੀ ਹੋਵੇ।"</w:t>
      </w:r>
    </w:p>
    <w:p/>
    <w:p>
      <w:r xmlns:w="http://schemas.openxmlformats.org/wordprocessingml/2006/main">
        <w:t xml:space="preserve">2. ਕਹਾਉਤਾਂ 11:25 - "ਜੋ ਕੋਈ ਅਸੀਸ ਲਿਆਉਂਦਾ ਹੈ ਉਹ ਅਮੀਰ ਹੋ ਜਾਵੇਗਾ, ਅਤੇ ਜੋ ਪਾਣੀ ਦਿੰਦਾ ਹੈ ਉਹ ਆਪਣੇ ਆਪ ਨੂੰ ਸਿੰਜਿਆ ਜਾਵੇਗਾ."</w:t>
      </w:r>
    </w:p>
    <w:p/>
    <w:p>
      <w:r xmlns:w="http://schemas.openxmlformats.org/wordprocessingml/2006/main">
        <w:t xml:space="preserve">ਗਿਣਤੀ 35:5 ਅਤੇ ਤੁਸੀਂ ਸ਼ਹਿਰ ਦੇ ਬਾਹਰੋਂ ਪੂਰਬ ਵਾਲੇ ਪਾਸੇ ਦੋ ਹਜ਼ਾਰ ਹੱਥ, ਦੱਖਣ ਵਾਲੇ ਪਾਸੇ ਦੋ ਹਜ਼ਾਰ ਹੱਥ, ਪੱਛਮ ਵਾਲੇ ਪਾਸੇ ਦੋ ਹਜ਼ਾਰ ਹੱਥ ਅਤੇ ਉੱਤਰ ਵਾਲੇ ਪਾਸੇ ਦੋ ਹਜ਼ਾਰ ਹੱਥ ਮਿਣੋ। ਅਤੇ ਸ਼ਹਿਰ ਵਿਚਕਾਰ ਹੋਵੇਗਾ: ਇਹ ਉਨ੍ਹਾਂ ਲਈ ਸ਼ਹਿਰਾਂ ਦੀ ਉਪਨਗਰ ਹੋਵੇਗੀ।</w:t>
      </w:r>
    </w:p>
    <w:p/>
    <w:p>
      <w:r xmlns:w="http://schemas.openxmlformats.org/wordprocessingml/2006/main">
        <w:t xml:space="preserve">ਯਹੋਵਾਹ ਨੇ ਇਸਰਾਏਲੀਆਂ ਨੂੰ ਹੁਕਮ ਦਿੱਤਾ ਕਿ ਉਹ ਇੱਕ ਸ਼ਹਿਰ ਅਤੇ ਉਸਦੇ ਆਲੇ-ਦੁਆਲੇ ਦੇ ਉਪਨਗਰਾਂ ਨੂੰ ਚਾਰੇ ਦਿਸ਼ਾਵਾਂ ਵਿੱਚ ਦੋ ਹਜ਼ਾਰ ਹੱਥ ਨਾਪਣ।</w:t>
      </w:r>
    </w:p>
    <w:p/>
    <w:p>
      <w:r xmlns:w="http://schemas.openxmlformats.org/wordprocessingml/2006/main">
        <w:t xml:space="preserve">1. ਸਾਡੇ ਲਈ ਪਰਮੇਸ਼ੁਰ ਦੀ ਯੋਜਨਾ: ਸਾਡੇ ਜੀਵਨ ਲਈ ਇੱਕ ਸਪਸ਼ਟ ਦ੍ਰਿਸ਼ਟੀ ਹੋਣਾ</w:t>
      </w:r>
    </w:p>
    <w:p/>
    <w:p>
      <w:r xmlns:w="http://schemas.openxmlformats.org/wordprocessingml/2006/main">
        <w:t xml:space="preserve">2. ਪ੍ਰਮਾਤਮਾ ਦੇ ਹੁਕਮਾਂ ਦੀ ਪਾਲਣਾ ਕਰਨਾ: ਉਸਦੀ ਇੱਛਾ ਦੇ ਅਧੀਨ ਹੋਣਾ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ਬਿਵਸਥਾ ਸਾਰ 30:15-16 - ਵੇਖੋ, ਮੈਂ ਅੱਜ ਤੁਹਾਡੇ ਸਾਹਮਣੇ ਜੀਵਨ ਅਤੇ ਖੁਸ਼ਹਾਲੀ, ਮੌਤ ਅਤੇ ਤਬਾਹੀ ਰੱਖੀ ਹੈ। ਕਿਉਂਕਿ ਮੈਂ ਅੱਜ ਤੁਹਾਨੂੰ ਹੁਕਮ ਦਿੰਦਾ ਹਾਂ ਕਿ ਤੁਸੀਂ ਯਹੋਵਾਹ ਆਪਣੇ ਪਰਮੇਸ਼ੁਰ ਨੂੰ ਪਿਆਰ ਕਰੋ, ਉਸ ਦੀ ਆਗਿਆਕਾਰੀ ਵਿੱਚ ਚੱਲੋ ਅਤੇ ਉਸ ਦੇ ਹੁਕਮਾਂ, ਫ਼ਰਮਾਨਾਂ ਅਤੇ ਕਾਨੂੰਨਾਂ ਦੀ ਪਾਲਣਾ ਕਰੋ। ਤਦ ਤੁਸੀਂ ਜੀਵੋਗੇ ਅਤੇ ਵਧੋਗੇ ਅਤੇ ਯਹੋਵਾਹ ਤੁਹਾਡਾ ਪਰਮੇਸ਼ੁਰ ਤੁਹਾਨੂੰ ਉਸ ਧਰਤੀ ਉੱਤੇ ਅਸੀਸ ਦੇਵੇਗਾ ਜਿਸ ਉੱਤੇ ਤੁਸੀਂ ਕਬਜ਼ਾ ਕਰਨ ਲਈ ਜਾ ਰਹੇ ਹੋ।</w:t>
      </w:r>
    </w:p>
    <w:p/>
    <w:p>
      <w:r xmlns:w="http://schemas.openxmlformats.org/wordprocessingml/2006/main">
        <w:t xml:space="preserve">ਗਿਣਤੀ 35:6 ਅਤੇ ਜਿਹੜੇ ਸ਼ਹਿਰ ਤੁਸੀਂ ਲੇਵੀਆਂ ਨੂੰ ਦਿਓਗੇ ਉਨ੍ਹਾਂ ਵਿੱਚੋਂ ਛੇ ਸ਼ਹਿਰ ਪਨਾਹ ਲਈ ਹੋਣਗੇ, ਜਿਨ੍ਹਾਂ ਨੂੰ ਤੁਸੀਂ ਕਾਤਲ ਲਈ ਠਹਿਰਾਓ ਤਾਂ ਜੋ ਉਹ ਉੱਥੋਂ ਭੱਜ ਜਾਵੇ ਅਤੇ ਤੁਸੀਂ ਉਨ੍ਹਾਂ ਵਿੱਚ ਬਤਾਲੀ ਸ਼ਹਿਰ ਜੋੜੋ।</w:t>
      </w:r>
    </w:p>
    <w:p/>
    <w:p>
      <w:r xmlns:w="http://schemas.openxmlformats.org/wordprocessingml/2006/main">
        <w:t xml:space="preserve">ਯਹੋਵਾਹ ਨੇ ਇਸਰਾਏਲੀਆਂ ਨੂੰ ਹੁਕਮ ਦਿੱਤਾ ਕਿ ਉਹ ਛੇ ਸ਼ਹਿਰ ਲੇਵੀਆਂ ਨੂੰ ਪਨਾਹ ਦੇ ਸ਼ਹਿਰਾਂ ਵਜੋਂ ਦੇਣ ਜੋ ਕਿਸੇ ਵੀ ਵਿਅਕਤੀ ਨੂੰ ਗਲਤੀ ਨਾਲ ਮਾਰ ਦਿੰਦਾ ਹੈ, ਅਤੇ ਉਨ੍ਹਾਂ ਨੂੰ ਹੋਰ ਬਤਾਲੀ ਸ਼ਹਿਰ ਪ੍ਰਦਾਨ ਕਰਨੇ ਸਨ।</w:t>
      </w:r>
    </w:p>
    <w:p/>
    <w:p>
      <w:r xmlns:w="http://schemas.openxmlformats.org/wordprocessingml/2006/main">
        <w:t xml:space="preserve">1. ਮਾਫ਼ੀ ਦੀ ਮਹੱਤਤਾ: ਗਿਣਤੀ 35:6 ਤੋਂ ਸਿੱਖਣਾ</w:t>
      </w:r>
    </w:p>
    <w:p/>
    <w:p>
      <w:r xmlns:w="http://schemas.openxmlformats.org/wordprocessingml/2006/main">
        <w:t xml:space="preserve">2. ਪਰਮੇਸ਼ੁਰ ਦੀ ਦਇਆ ਅਤੇ ਦਇਆ: ਗਿਣਤੀ 35:6 ਦੀ ਜਾਂਚ</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ਇਬਰਾਨੀਆਂ 10:30 - ਕਿਉਂਕਿ ਅਸੀਂ ਉਸ ਨੂੰ ਜਾਣਦੇ ਹਾਂ ਜਿਸ ਨੇ ਕਿਹਾ, ਬਦਲਾ ਲੈਣਾ ਮੇਰਾ ਹੈ; ਮੈਂ ਵਾਪਸ ਕਰਾਂਗਾ। ਅਤੇ ਦੁਬਾਰਾ, ਯਹੋਵਾਹ ਆਪਣੇ ਲੋਕਾਂ ਦਾ ਨਿਆਂ ਕਰੇਗਾ।</w:t>
      </w:r>
    </w:p>
    <w:p/>
    <w:p>
      <w:r xmlns:w="http://schemas.openxmlformats.org/wordprocessingml/2006/main">
        <w:t xml:space="preserve">ਗਿਣਤੀ 35:7 ਇਸ ਲਈ ਉਹ ਸਾਰੇ ਸ਼ਹਿਰ ਜਿਹੜੇ ਤੁਸੀਂ ਲੇਵੀਆਂ ਨੂੰ ਦਿਓਗੇ ਉਹ ਅਠਤਾਲੀ ਸ਼ਹਿਰ ਹੋਣਗੇ, ਤੁਸੀਂ ਉਨ੍ਹਾਂ ਨੂੰ ਉਨ੍ਹਾਂ ਦੀ ਸ਼ਾਮਲਾਤ ਸਮੇਤ ਦਿਓ।</w:t>
      </w:r>
    </w:p>
    <w:p/>
    <w:p>
      <w:r xmlns:w="http://schemas.openxmlformats.org/wordprocessingml/2006/main">
        <w:t xml:space="preserve">ਯਹੋਵਾਹ ਨੇ ਇਸਰਾਏਲ ਦੇ ਲੋਕਾਂ ਨੂੰ 48 ਸ਼ਹਿਰ ਅਤੇ ਉਨ੍ਹਾਂ ਦੇ ਆਲੇ-ਦੁਆਲੇ ਦੇ ਇਲਾਕੇ ਲੇਵੀਆਂ ਨੂੰ ਦੇਣ ਦਾ ਹੁਕਮ ਦਿੱਤਾ।</w:t>
      </w:r>
    </w:p>
    <w:p/>
    <w:p>
      <w:r xmlns:w="http://schemas.openxmlformats.org/wordprocessingml/2006/main">
        <w:t xml:space="preserve">1. ਪ੍ਰਭੂ ਦੇ ਹੁਕਮਾਂ ਨੂੰ ਮੰਨਣ ਦਾ ਮਹੱਤਵ।</w:t>
      </w:r>
    </w:p>
    <w:p/>
    <w:p>
      <w:r xmlns:w="http://schemas.openxmlformats.org/wordprocessingml/2006/main">
        <w:t xml:space="preserve">2. ਦੂਜਿਆਂ ਪ੍ਰਤੀ ਦਿਆਲਤਾ ਅਤੇ ਉਦਾਰਤਾ ਦਿਖਾਉਣ ਦਾ ਮਹੱਤਵ।</w:t>
      </w:r>
    </w:p>
    <w:p/>
    <w:p>
      <w:r xmlns:w="http://schemas.openxmlformats.org/wordprocessingml/2006/main">
        <w:t xml:space="preserve">1. ਬਿਵਸਥਾ ਸਾਰ 10:19 - ਇਸ ਲਈ ਤੁਸੀਂ ਅਜਨਬੀ ਨੂੰ ਪਿਆਰ ਕਰੋ: ਕਿਉਂਕਿ ਤੁਸੀਂ ਮਿਸਰ ਦੀ ਧਰਤੀ ਵਿੱਚ ਪਰਦੇਸੀ ਸੀ।</w:t>
      </w:r>
    </w:p>
    <w:p/>
    <w:p>
      <w:r xmlns:w="http://schemas.openxmlformats.org/wordprocessingml/2006/main">
        <w:t xml:space="preserve">2. ਮੱਤੀ 5:43-45 - ਤੁਸੀਂ ਸੁਣਿਆ ਹੈ ਕਿ ਇਹ ਕਿਹਾ ਗਿਆ ਹੈ, ਤੁਸੀਂ ਆਪਣੇ ਗੁਆਂਢੀ ਨੂੰ ਪਿਆਰ ਕਰੋ, ਅਤੇ ਆਪਣੇ ਦੁਸ਼ਮਣ ਨਾਲ ਨਫ਼ਰਤ ਕਰੋ.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ਵਰਤਣ ਦੇ ਬਾਵਜੂਦ, ਅਤੇ ਤੁਹਾਨੂੰ ਸਤਾਉਂਦੇ ਹਨ।</w:t>
      </w:r>
    </w:p>
    <w:p/>
    <w:p>
      <w:r xmlns:w="http://schemas.openxmlformats.org/wordprocessingml/2006/main">
        <w:t xml:space="preserve">ਗਿਣਤੀ 35:8 ਅਤੇ ਜਿਹੜੇ ਸ਼ਹਿਰ ਤੁਸੀਂ ਦਿਓਂਗੇ ਉਹ ਇਸਰਾਏਲੀਆਂ ਦੀ ਮਲਕੀਅਤ ਵਿੱਚੋਂ ਹੋਣਗੇ। ਪਰ ਜਿਨ੍ਹਾਂ ਕੋਲ ਥੋੜ੍ਹੇ ਹਨ ਉਨ੍ਹਾਂ ਤੋਂ ਤੁਸੀਂ ਥੋੜ੍ਹੇ ਦਿਓ। ਹਰ ਕੋਈ ਆਪਣੇ ਸ਼ਹਿਰਾਂ ਵਿੱਚੋਂ ਲੇਵੀਆਂ ਨੂੰ ਉਸਦੀ ਵਿਰਾਸਤ ਦੇ ਅਨੁਸਾਰ ਜੋ ਉਸਨੂੰ ਵਿਰਾਸਤ ਵਿੱਚ ਮਿਲਿਆ ਹੈ ਦੇ ਦੇਣਾ ਚਾਹੀਦਾ ਹੈ।</w:t>
      </w:r>
    </w:p>
    <w:p/>
    <w:p>
      <w:r xmlns:w="http://schemas.openxmlformats.org/wordprocessingml/2006/main">
        <w:t xml:space="preserve">ਇਹ ਹਵਾਲਾ ਉਨ੍ਹਾਂ ਸ਼ਹਿਰਾਂ ਦਾ ਵਰਣਨ ਕਰਦਾ ਹੈ ਜੋ ਇਸਰਾਏਲੀਆਂ ਨੇ ਲੇਵੀਆਂ ਨੂੰ ਦੇਣੇ ਹਨ, ਜਿਨ੍ਹਾਂ ਕੋਲ ਜ਼ਿਆਦਾ ਜ਼ਮੀਨ ਹੈ ਉਨ੍ਹਾਂ ਨੂੰ ਵਧੇਰੇ ਸ਼ਹਿਰ ਦਿੱਤੇ ਜਾਣਗੇ ਅਤੇ ਜਿਨ੍ਹਾਂ ਕੋਲ ਘੱਟ ਜ਼ਮੀਨ ਹੈ ਉਨ੍ਹਾਂ ਨੂੰ ਘੱਟ ਸ਼ਹਿਰ ਦਿੱਤੇ ਜਾਣਗੇ।</w:t>
      </w:r>
    </w:p>
    <w:p/>
    <w:p>
      <w:r xmlns:w="http://schemas.openxmlformats.org/wordprocessingml/2006/main">
        <w:t xml:space="preserve">1. ਪਰਮੇਸ਼ੁਰ ਦੀ ਉਦਾਰਤਾ: ਇੱਥੋਂ ਤੱਕ ਕਿ ਕਮੀ ਦੇ ਸਮੇਂ ਵਿੱਚ ਵੀ</w:t>
      </w:r>
    </w:p>
    <w:p/>
    <w:p>
      <w:r xmlns:w="http://schemas.openxmlformats.org/wordprocessingml/2006/main">
        <w:t xml:space="preserve">2. ਵਿਰਾਸਤ ਦੀ ਸ਼ਕਤੀ: ਸਾਡੇ ਇਤਿਹਾਸ ਦਾ ਸਨਮਾਨ ਕਰਨਾ</w:t>
      </w:r>
    </w:p>
    <w:p/>
    <w:p>
      <w:r xmlns:w="http://schemas.openxmlformats.org/wordprocessingml/2006/main">
        <w:t xml:space="preserve">1. ਰੋਮੀਆਂ 8:17-18 - ਅਤੇ ਜੇਕਰ ਬੱਚੇ ਹਨ,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2. ਬਿਵਸਥਾ ਸਾਰ 10:9 - ਇਸ ਲਈ ਲੇਵੀ ਦਾ ਆਪਣੇ ਭਰਾਵਾਂ ਨਾਲ ਕੋਈ ਹਿੱਸਾ ਜਾਂ ਵਿਰਾਸਤ ਨਹੀਂ ਹੈ; ਯਹੋਵਾਹ ਉਸ ਦੀ ਵਿਰਾਸਤ ਹੈ, ਜਿਵੇਂ ਯਹੋਵਾਹ ਤੁਹਾਡੇ ਪਰਮੇਸ਼ੁਰ ਨੇ ਉਸ ਨਾਲ ਇਕਰਾਰ ਕੀਤਾ ਸੀ।</w:t>
      </w:r>
    </w:p>
    <w:p/>
    <w:p>
      <w:r xmlns:w="http://schemas.openxmlformats.org/wordprocessingml/2006/main">
        <w:t xml:space="preserve">ਗਿਣਤੀ 35:9 ਅਤੇ ਯਹੋਵਾਹ ਨੇ ਮੂਸਾ ਨੂੰ ਆਖਿਆ,</w:t>
      </w:r>
    </w:p>
    <w:p/>
    <w:p>
      <w:r xmlns:w="http://schemas.openxmlformats.org/wordprocessingml/2006/main">
        <w:t xml:space="preserve">ਪਰਮੇਸ਼ੁਰ ਨੇ ਮੂਸਾ ਨੂੰ ਹੁਕਮ ਦਿੱਤਾ ਕਿ ਉਹ ਲੋਕਾਂ ਦੀ ਸੁਰੱਖਿਆ ਲਈ ਪਨਾਹ ਦੇ ਸ਼ਹਿਰਾਂ ਨੂੰ ਅਲੱਗ ਰੱਖੇ।</w:t>
      </w:r>
    </w:p>
    <w:p/>
    <w:p>
      <w:r xmlns:w="http://schemas.openxmlformats.org/wordprocessingml/2006/main">
        <w:t xml:space="preserve">1. ਲੋਕਾਂ ਦੀ ਸੁਰੱਖਿਆ: ਮੂਸਾ ਨੂੰ ਪਰਮੇਸ਼ੁਰ ਦਾ ਹੁਕਮ</w:t>
      </w:r>
    </w:p>
    <w:p/>
    <w:p>
      <w:r xmlns:w="http://schemas.openxmlformats.org/wordprocessingml/2006/main">
        <w:t xml:space="preserve">2. ਪਨਾਹ ਦੇ ਸ਼ਹਿਰ: ਸੁਰੱਖਿਆ ਦਾ ਪਰਮੇਸ਼ੁਰ ਦਾ ਤੋਹਫ਼ਾ</w:t>
      </w:r>
    </w:p>
    <w:p/>
    <w:p>
      <w:r xmlns:w="http://schemas.openxmlformats.org/wordprocessingml/2006/main">
        <w:t xml:space="preserve">1. ਬਿਵਸਥਾ ਸਾਰ 4:41-43: "ਫਿਰ ਮੂਸਾ ਨੇ ਯਰਦਨ ਦੇ ਪਾਰ ਪੂਰਬ ਵਿੱਚ ਤਿੰਨ ਸ਼ਹਿਰ ਬਣਾਏ, ਤਾਂ ਜੋ ਉਹ ਕਾਤਲ ਉੱਥੇ ਭੱਜ ਜਾਵੇ, ਜੋ ਆਪਣੇ ਗੁਆਂਢੀ ਨੂੰ ਅਣਜਾਣੇ ਵਿੱਚ ਮਾਰ ਦਿੰਦਾ ਹੈ, ਬਿਨਾਂ ਕਿਸੇ ਨਫ਼ਰਤ ਦੇ; ਅਤੇ ਉਹਨਾਂ ਵਿੱਚੋਂ ਇੱਕ ਨੂੰ ਭੱਜ ਕੇ। ਉਹ ਇਨ੍ਹਾਂ ਸ਼ਹਿਰਾਂ ਵਿੱਚ ਰਹੇਗਾ: ਬੇਸਰ ਉਜਾੜ ਵਿੱਚ, ਮੈਦਾਨੀ ਦੇਸ ਵਿੱਚ, ਰਊਬੇਨੀਆਂ ਦਾ; ਅਤੇ ਗਿਲਆਦ ਵਿੱਚ ਰਾਮੋਥ, ਗਾਦੀਆਂ ਦਾ; ਅਤੇ ਬਾਸ਼ਾਨ ਵਿੱਚ ਗੋਲਾਨ, ਮਨੱਸੀਆਂ ਦਾ।"</w:t>
      </w:r>
    </w:p>
    <w:p/>
    <w:p>
      <w:r xmlns:w="http://schemas.openxmlformats.org/wordprocessingml/2006/main">
        <w:t xml:space="preserve">2. ਯਹੋਸ਼ੁਆ 20: 1-9: "ਤਦ ਯਹੋਵਾਹ ਨੇ ਯਹੋਸ਼ੁਆ ਨਾਲ ਗੱਲ ਕੀਤੀ, ਇਜ਼ਰਾਈਲ ਦੇ ਲੋਕਾਂ ਨਾਲ ਗੱਲ ਕਰੋ, ਇਹ ਆਖੋ: ਆਪਣੇ ਲਈ ਪਨਾਹ ਦੇ ਸ਼ਹਿਰਾਂ ਨੂੰ ਠਹਿਰਾਓ, ਤਾਂ ਜੋ ਕਾਤਲ ਜੋ ਕਿਸੇ ਵੀ ਵਿਅਕਤੀ ਨੂੰ ਗਲਤੀ ਨਾਲ ਮਾਰਦਾ ਹੈ, ਉੱਥੋਂ ਭੱਜ ਜਾਵੇ। ... "</w:t>
      </w:r>
    </w:p>
    <w:p/>
    <w:p>
      <w:r xmlns:w="http://schemas.openxmlformats.org/wordprocessingml/2006/main">
        <w:t xml:space="preserve">ਗਿਣਤੀ 35:10 ਇਸਰਾਏਲੀਆਂ ਨਾਲ ਗੱਲ ਕਰੋ ਅਤੇ ਉਨ੍ਹਾਂ ਨੂੰ ਆਖੋ, ਜਦੋਂ ਤੁਸੀਂ ਯਰਦਨ ਦੇ ਪਾਰ ਕਨਾਨ ਦੇਸ ਵਿੱਚ ਪਹੁੰਚੋਂਗੇ।</w:t>
      </w:r>
    </w:p>
    <w:p/>
    <w:p>
      <w:r xmlns:w="http://schemas.openxmlformats.org/wordprocessingml/2006/main">
        <w:t xml:space="preserve">ਇਹ ਹਵਾਲਾ ਇਜ਼ਰਾਈਲੀਆਂ ਨੂੰ ਯਾਦ ਦਿਵਾਉਂਦਾ ਹੈ ਕਿ ਜਦੋਂ ਉਹ ਕਨਾਨ ਦੇਸ਼ ਵਿਚ ਦਾਖਲ ਹੋਣ ਲਈ ਯਰਦਨ ਨਦੀ ਪਾਰ ਕਰਦੇ ਹਨ, ਤਾਂ ਉਨ੍ਹਾਂ ਨੂੰ ਪਰਮੇਸ਼ੁਰ ਦੇ ਨਿਯਮਾਂ ਦੀ ਪਾਲਣਾ ਕਰਨੀ ਚਾਹੀਦੀ ਹੈ।</w:t>
      </w:r>
    </w:p>
    <w:p/>
    <w:p>
      <w:r xmlns:w="http://schemas.openxmlformats.org/wordprocessingml/2006/main">
        <w:t xml:space="preserve">1. ਪਰਮੇਸ਼ੁਰ ਦੇ ਨਿਯਮਾਂ ਦੀ ਪਾਲਣਾ ਕਰਨਾ: ਇਸਰਾਏਲੀਆਂ ਲਈ ਇੱਕ ਬਰਕਤ</w:t>
      </w:r>
    </w:p>
    <w:p/>
    <w:p>
      <w:r xmlns:w="http://schemas.openxmlformats.org/wordprocessingml/2006/main">
        <w:t xml:space="preserve">2. ਪਰਮੇਸ਼ੁਰ ਦੇ ਵਾਅਦੇ ਆਗਿਆਕਾਰੀ ਦੁਆਰਾ ਪੂਰੇ ਹੁੰਦੇ ਹਨ</w:t>
      </w:r>
    </w:p>
    <w:p/>
    <w:p>
      <w:r xmlns:w="http://schemas.openxmlformats.org/wordprocessingml/2006/main">
        <w:t xml:space="preserve">1. ਬਿਵਸਥਾ ਸਾਰ 28: 1-2 - ਅਤੇ ਜੇਕਰ ਤੁਸੀਂ ਯਹੋਵਾਹ ਆਪਣੇ ਪਰਮੇਸ਼ੁਰ ਦੀ ਅਵਾਜ਼ ਨੂੰ ਵਫ਼ਾਦਾਰੀ ਨਾਲ ਮੰਨਦੇ ਹੋ, ਉਸ ਦੇ ਸਾਰੇ ਹੁਕਮਾਂ ਦੀ ਪਾਲਣਾ ਕਰਨ ਲਈ ਧਿਆਨ ਰੱਖਦੇ ਹੋ ਜੋ ਮੈਂ ਤੁਹਾਨੂੰ ਅੱਜ ਦਿੰਦਾ ਹਾਂ, ਤਾਂ ਯਹੋਵਾਹ ਤੁਹਾਡਾ ਪਰਮੇਸ਼ੁਰ ਤੁਹਾਨੂੰ ਧਰਤੀ ਦੀਆਂ ਸਾਰੀਆਂ ਕੌਮਾਂ ਨਾਲੋਂ ਉੱਚਾ ਕਰੇਗਾ। . ਅਤੇ ਜੇ ਤੁਸੀਂ ਯਹੋਵਾਹ ਆਪਣੇ ਪਰਮੇਸ਼ੁਰ ਦੀ ਅਵਾਜ਼ ਨੂੰ ਮੰਨੋਗੇ ਤਾਂ ਇਹ ਸਾਰੀਆਂ ਬਰਕਤਾਂ ਤੁਹਾਡੇ ਉੱਤੇ ਆਉਣਗੀਆਂ ਅਤੇ ਤੁਹਾਡੇ ਉੱਤੇ ਆਉਣਗੀਆਂ।</w:t>
      </w:r>
    </w:p>
    <w:p/>
    <w:p>
      <w:r xmlns:w="http://schemas.openxmlformats.org/wordprocessingml/2006/main">
        <w:t xml:space="preserve">2. ਜੋਸ਼ੁਆ 24:14-15 - ਇਸ ਲਈ ਹੁਣ ਪ੍ਰਭੂ ਤੋਂ ਡਰੋ ਅਤੇ ਇਮਾਨਦਾਰੀ ਅਤੇ ਵਫ਼ਾਦਾਰੀ ਨਾਲ ਉਸਦੀ ਸੇਵਾ ਕਰੋ। ਉਨ੍ਹਾਂ ਦੇਵਤਿਆਂ ਨੂੰ ਦੂਰ ਕਰੋ ਜਿਨ੍ਹਾਂ ਦੀ ਸੇਵਾ ਤੁਹਾਡੇ ਪਿਉ-ਦਾਦਿਆਂ ਨੇ ਨਦੀ ਦੇ ਪਾਰ ਅਤੇ ਮਿਸਰ ਵਿੱਚ ਕੀਤੀ ਸੀ ਅਤੇ ਯਹੋਵਾਹ ਦੀ ਸੇਵਾ ਕਰੋ।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ਪ੍ਰਭੂ ਦੀ ਸੇਵਾ ਕਰਾਂਗੇ।</w:t>
      </w:r>
    </w:p>
    <w:p/>
    <w:p>
      <w:r xmlns:w="http://schemas.openxmlformats.org/wordprocessingml/2006/main">
        <w:t xml:space="preserve">ਗਿਣਤੀ 35:11 ਤਦ ਤੁਸੀਂ ਆਪਣੇ ਸ਼ਹਿਰਾਂ ਨੂੰ ਤੁਹਾਡੇ ਲਈ ਪਨਾਹ ਦੇ ਸ਼ਹਿਰ ਠਹਿਰਾਓ। ਤਾਂ ਜੋ ਕਾਤਲ ਉਥੋਂ ਭੱਜ ਜਾਵੇ, ਜੋ ਅਣਜਾਣੇ ਵਿੱਚ ਕਿਸੇ ਵੀ ਵਿਅਕਤੀ ਨੂੰ ਮਾਰ ਦਿੰਦਾ ਹੈ।</w:t>
      </w:r>
    </w:p>
    <w:p/>
    <w:p>
      <w:r xmlns:w="http://schemas.openxmlformats.org/wordprocessingml/2006/main">
        <w:t xml:space="preserve">ਯਹੋਵਾਹ ਨੇ ਇਜ਼ਰਾਈਲੀਆਂ ਨੂੰ ਹਿਦਾਇਤ ਦਿੱਤੀ ਕਿ ਉਹ ਪਨਾਹ ਦੇ ਸ਼ਹਿਰਾਂ ਨੂੰ ਅਲੱਗ ਰੱਖਣ ਤਾਂ ਜੋ ਉਹ ਲੋਕ ਜਿਨ੍ਹਾਂ ਨੇ ਗਲਤੀ ਨਾਲ ਕਿਸੇ ਨੂੰ ਮਾਰਿਆ ਸੀ ਉਹ ਭੱਜ ਸਕਣ ਅਤੇ ਪੀੜਤ ਦੇ ਰਿਸ਼ਤੇਦਾਰਾਂ ਦੇ ਬਦਲੇ ਤੋਂ ਬਚ ਸਕਣ।</w:t>
      </w:r>
    </w:p>
    <w:p/>
    <w:p>
      <w:r xmlns:w="http://schemas.openxmlformats.org/wordprocessingml/2006/main">
        <w:t xml:space="preserve">1. ਪਨਾਹ ਦੀ ਕਿਰਪਾ: ਮਸੀਹ ਵਿੱਚ ਸੁਰੱਖਿਆ ਲੱਭਣਾ.</w:t>
      </w:r>
    </w:p>
    <w:p/>
    <w:p>
      <w:r xmlns:w="http://schemas.openxmlformats.org/wordprocessingml/2006/main">
        <w:t xml:space="preserve">2. ਦਇਆ ਦਾ ਰੱਬ ਦਾ ਕਾਨੂੰਨ: ਨਿਆਂ ਅਤੇ ਦਇਆ ਨੂੰ ਸੰਤੁਲਨ ਵਿੱਚ ਰੱਖਣਾ।</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ਮੱਤੀ 5:7 - ਧੰਨ ਹਨ ਦਿਆਲੂ, ਕਿਉਂਕਿ ਉਨ੍ਹਾਂ ਉੱਤੇ ਦਇਆ ਕੀਤੀ ਜਾਵੇਗੀ।</w:t>
      </w:r>
    </w:p>
    <w:p/>
    <w:p>
      <w:r xmlns:w="http://schemas.openxmlformats.org/wordprocessingml/2006/main">
        <w:t xml:space="preserve">ਗਿਣਤੀ 35:12 ਅਤੇ ਉਹ ਤੁਹਾਡੇ ਲਈ ਬਦਲਾ ਲੈਣ ਵਾਲੇ ਤੋਂ ਪਨਾਹ ਲਈ ਸ਼ਹਿਰ ਹੋਣਗੇ। ਕਿ ਕਾਤਲ ਉਦੋਂ ਤੱਕ ਨਹੀਂ ਮਰਦਾ ਜਦੋਂ ਤੱਕ ਉਹ ਨਿਆਂ ਵਿੱਚ ਕਲੀਸਿਯਾ ਦੇ ਸਾਮ੍ਹਣੇ ਖੜ੍ਹਾ ਨਹੀਂ ਹੁੰਦਾ।</w:t>
      </w:r>
    </w:p>
    <w:p/>
    <w:p>
      <w:r xmlns:w="http://schemas.openxmlformats.org/wordprocessingml/2006/main">
        <w:t xml:space="preserve">ਜਿਨ੍ਹਾਂ ਲੋਕਾਂ ਨੇ ਕਤਲੇਆਮ ਕੀਤਾ ਹੈ, ਉਨ੍ਹਾਂ ਨੂੰ ਕਲੀਸਿਯਾ ਦੇ ਸਾਹਮਣੇ ਮੁਕੱਦਮੇ ਦਾ ਸਾਹਮਣਾ ਕਰਨ ਤੋਂ ਪਹਿਲਾਂ ਕਤਲ ਕੀਤੇ ਜਾਣ ਤੋਂ ਰੋਕਣ ਲਈ ਸ਼ਹਿਰਾਂ ਨੂੰ ਪਨਾਹ ਦਿੱਤੀ ਜਾਂਦੀ ਹੈ।</w:t>
      </w:r>
    </w:p>
    <w:p/>
    <w:p>
      <w:r xmlns:w="http://schemas.openxmlformats.org/wordprocessingml/2006/main">
        <w:t xml:space="preserve">1. ਰੱਬ ਦੀਆਂ ਨਜ਼ਰਾਂ ਵਿੱਚ ਦੂਜੇ ਮੌਕੇ ਦਾ ਮਹੱਤਵ</w:t>
      </w:r>
    </w:p>
    <w:p/>
    <w:p>
      <w:r xmlns:w="http://schemas.openxmlformats.org/wordprocessingml/2006/main">
        <w:t xml:space="preserve">2. ਸਿਵਲ ਸਮਾਜ ਵਿੱਚ ਨਿਆਂ ਦਾ ਮੁੱਲ</w:t>
      </w:r>
    </w:p>
    <w:p/>
    <w:p>
      <w:r xmlns:w="http://schemas.openxmlformats.org/wordprocessingml/2006/main">
        <w:t xml:space="preserve">1. ਯਸਾਯਾਹ 1:17 - ਸਹੀ ਕਰਨਾ ਸਿੱਖੋ; ਇਨਸਾਫ਼ ਦੀ ਮੰਗ ਕਰੋ। ਮਜ਼ਲੂਮਾਂ ਦੀ ਰੱਖਿਆ ਕਰੋ। ਅਨਾਥਾਂ ਦਾ ਕਾਰਨ ਚੁੱਕੋ; ਵਿਧਵਾ ਦੇ ਕੇਸ ਦੀ ਪੈਰਵੀ ਕਰੋ।</w:t>
      </w:r>
    </w:p>
    <w:p/>
    <w:p>
      <w:r xmlns:w="http://schemas.openxmlformats.org/wordprocessingml/2006/main">
        <w:t xml:space="preserve">2. ਲੂਕਾ 6:37 - ਨਿਰਣਾ ਨਾ ਕਰੋ, ਅਤੇ ਤੁਹਾਡਾ ਨਿਰਣਾ ਨਹੀਂ ਕੀਤਾ ਜਾਵੇਗਾ. ਨਿੰਦਾ ਨਾ ਕਰੋ, ਅਤੇ ਤੁਹਾਨੂੰ ਨਿੰਦਾ ਨਾ ਕੀਤਾ ਜਾਵੇਗਾ. ਮਾਫ਼ ਕਰੋ, ਅਤੇ ਤੁਹਾਨੂੰ ਮਾਫ਼ ਕੀਤਾ ਜਾਵੇਗਾ.</w:t>
      </w:r>
    </w:p>
    <w:p/>
    <w:p>
      <w:r xmlns:w="http://schemas.openxmlformats.org/wordprocessingml/2006/main">
        <w:t xml:space="preserve">ਗਿਣਤੀ 35:13 ਅਤੇ ਇਨ੍ਹਾਂ ਸ਼ਹਿਰਾਂ ਵਿੱਚੋਂ ਜਿਨ੍ਹਾਂ ਨੂੰ ਤੁਸੀਂ ਛੇ ਸ਼ਹਿਰ ਦਿਓਗੇ ਤੁਹਾਡੇ ਕੋਲ ਪਨਾਹ ਲਈ ਹੋਣਗੇ।</w:t>
      </w:r>
    </w:p>
    <w:p/>
    <w:p>
      <w:r xmlns:w="http://schemas.openxmlformats.org/wordprocessingml/2006/main">
        <w:t xml:space="preserve">ਇਜ਼ਰਾਈਲੀਆਂ ਨੂੰ ਉਨ੍ਹਾਂ ਲੋਕਾਂ ਲਈ ਪਨਾਹ ਦੇਣ ਲਈ ਛੇ ਸ਼ਹਿਰ ਦਿੱਤੇ ਗਏ ਸਨ ਜਿਨ੍ਹਾਂ ਨੇ ਅਣਜਾਣੇ ਵਿਚ ਕਤਲੇਆਮ ਕੀਤਾ ਸੀ।</w:t>
      </w:r>
    </w:p>
    <w:p/>
    <w:p>
      <w:r xmlns:w="http://schemas.openxmlformats.org/wordprocessingml/2006/main">
        <w:t xml:space="preserve">1. ਪਨਾਹ ਦੀ ਸ਼ਕਤੀ: ਕਿਵੇਂ ਪ੍ਰਮਾਤਮਾ ਦੀ ਕਿਰਪਾ ਸਾਡੀ ਰੱਖਿਆ ਅਤੇ ਸੰਭਾਲ ਕਰਦੀ ਹੈ</w:t>
      </w:r>
    </w:p>
    <w:p/>
    <w:p>
      <w:r xmlns:w="http://schemas.openxmlformats.org/wordprocessingml/2006/main">
        <w:t xml:space="preserve">2. ਮੁਆਫ਼ੀ ਦਾ ਆਸ਼ੀਰਵਾਦ: ਕਿਵੇਂ ਪ੍ਰਾਪਤ ਕਰਨਾ ਹੈ ਅਤੇ ਕਿਰਪਾ ਕਿਵੇਂ ਕਰਨੀ ਹੈ</w:t>
      </w:r>
    </w:p>
    <w:p/>
    <w:p>
      <w:r xmlns:w="http://schemas.openxmlformats.org/wordprocessingml/2006/main">
        <w:t xml:space="preserve">1. ਜ਼ਬੂਰ 46:1 - "ਪਰਮੇਸ਼ੁਰ ਸਾਡੀ ਪਨਾਹ ਅਤੇ ਤਾਕਤ ਹੈ, ਮੁਸੀਬਤ ਵਿੱਚ ਇੱਕ ਸਦਾ ਮੌਜੂਦ ਸਹਾਇਤਾ ਹੈ।"</w:t>
      </w:r>
    </w:p>
    <w:p/>
    <w:p>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ਗਿਣਤੀ 35:14 ਤੁਸੀਂ ਯਰਦਨ ਦੇ ਇਸ ਪਾਸੇ ਤਿੰਨ ਸ਼ਹਿਰ ਦਿਓ ਅਤੇ ਤਿੰਨ ਸ਼ਹਿਰ ਕਨਾਨ ਦੇਸ ਵਿੱਚ ਦਿਓ ਜੋ ਪਨਾਹ ਦੇ ਸ਼ਹਿਰ ਹੋਣਗੇ।</w:t>
      </w:r>
    </w:p>
    <w:p/>
    <w:p>
      <w:r xmlns:w="http://schemas.openxmlformats.org/wordprocessingml/2006/main">
        <w:t xml:space="preserve">ਪਰਮੇਸ਼ੁਰ ਨੇ ਇਜ਼ਰਾਈਲੀਆਂ ਨੂੰ ਛੇ ਸ਼ਹਿਰਾਂ ਨੂੰ ਪਨਾਹ ਦੇ ਸ਼ਹਿਰਾਂ ਵਜੋਂ ਨਾਮਜ਼ਦ ਕਰਨ ਲਈ ਕਿਹਾ, ਤਿੰਨ ਯਰਦਨ ਨਦੀ ਦੇ ਪੂਰਬ ਵਾਲੇ ਪਾਸੇ ਅਤੇ ਤਿੰਨ ਕਨਾਨ ਦੀ ਧਰਤੀ ਉੱਤੇ।</w:t>
      </w:r>
    </w:p>
    <w:p/>
    <w:p>
      <w:r xmlns:w="http://schemas.openxmlformats.org/wordprocessingml/2006/main">
        <w:t xml:space="preserve">1. ਪਨਾਹ ਦਾ ਮੁੱਲ: ਅਸ਼ਾਂਤੀ ਦੇ ਸੰਸਾਰ ਵਿੱਚ ਆਰਾਮ ਲੱਭਣਾ</w:t>
      </w:r>
    </w:p>
    <w:p/>
    <w:p>
      <w:r xmlns:w="http://schemas.openxmlformats.org/wordprocessingml/2006/main">
        <w:t xml:space="preserve">2. ਪਰਮੇਸ਼ੁਰ ਦੀ ਸੁਰੱਖਿਆ ਸਾਨੂੰ ਕਿਵੇਂ ਸੁਰੱਖਿਅਤ ਰੱਖ ਸਕਦੀ ਹੈ</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ਬਿਵਸਥਾ ਸਾਰ 33:27 "ਅਨਾਦਿ ਪਰਮਾਤਮਾ ਤੁਹਾਡੀ ਪਨਾਹ ਹੈ, ਅਤੇ ਸਦੀਵੀ ਬਾਹਾਂ ਦੇ ਹੇਠਾਂ ਹਨ।"</w:t>
      </w:r>
    </w:p>
    <w:p/>
    <w:p>
      <w:r xmlns:w="http://schemas.openxmlformats.org/wordprocessingml/2006/main">
        <w:t xml:space="preserve">ਗਿਣਤੀ 35:15 ਇਹ ਛੇ ਸ਼ਹਿਰ ਇਸਰਾਏਲੀਆਂ ਲਈ, ਪਰਦੇਸੀਆਂ ਲਈ ਅਤੇ ਉਨ੍ਹਾਂ ਵਿੱਚ ਪਰਦੇਸੀਆਂ ਲਈ ਪਨਾਹ ਹੋਣਗੇ, ਤਾਂ ਜੋ ਹਰ ਕੋਈ ਜਿਹੜਾ ਅਣਜਾਣੇ ਵਿੱਚ ਕਿਸੇ ਨੂੰ ਮਾਰਦਾ ਹੈ, ਉੱਥੋਂ ਭੱਜ ਜਾਵੇ।</w:t>
      </w:r>
    </w:p>
    <w:p/>
    <w:p>
      <w:r xmlns:w="http://schemas.openxmlformats.org/wordprocessingml/2006/main">
        <w:t xml:space="preserve">ਪਰਮੇਸ਼ੁਰ ਨੇ ਹੁਕਮ ਦਿੱਤਾ ਹੈ ਕਿ ਛੇ ਸ਼ਹਿਰਾਂ ਨੂੰ ਉਨ੍ਹਾਂ ਲੋਕਾਂ ਲਈ ਪਨਾਹ ਵਜੋਂ ਮਨੋਨੀਤ ਕੀਤਾ ਜਾਵੇ ਜਿਨ੍ਹਾਂ ਨੇ ਅਣਜਾਣੇ ਵਿੱਚ ਕਿਸੇ ਨੂੰ ਮਾਰਿਆ ਹੈ।</w:t>
      </w:r>
    </w:p>
    <w:p/>
    <w:p>
      <w:r xmlns:w="http://schemas.openxmlformats.org/wordprocessingml/2006/main">
        <w:t xml:space="preserve">1. ਅਣਜਾਣੇ ਕਾਤਲ ਲਈ ਪਨਾਹ ਪ੍ਰਦਾਨ ਕਰਨ ਵਿੱਚ ਰੱਬ ਦੀ ਦਇਆ</w:t>
      </w:r>
    </w:p>
    <w:p/>
    <w:p>
      <w:r xmlns:w="http://schemas.openxmlformats.org/wordprocessingml/2006/main">
        <w:t xml:space="preserve">2. ਦੁਰਘਟਨਾ ਦੇ ਪਾਪੀ ਲਈ ਤਰਸ ਦੀ ਲੋੜ</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ਯਸਾਯਾਹ 1:17 - ਚੰਗਾ ਕਰਨਾ ਸਿੱਖੋ; ਇਨਸਾਫ਼ ਦੀ ਮੰਗ ਕਰੋ, ਸਹੀ ਜ਼ੁਲਮ; ਅਨਾਥਾਂ ਨੂੰ ਇਨਸਾਫ਼ ਦਿਵਾਓ, ਵਿਧਵਾ ਦੇ ਪੱਖ ਦੀ ਬੇਨਤੀ ਕਰੋ।</w:t>
      </w:r>
    </w:p>
    <w:p/>
    <w:p>
      <w:r xmlns:w="http://schemas.openxmlformats.org/wordprocessingml/2006/main">
        <w:t xml:space="preserve">ਗਿਣਤੀ 35:16 ਅਤੇ ਜੇ ਉਹ ਉਸ ਨੂੰ ਲੋਹੇ ਦੇ ਸੰਦ ਨਾਲ ਮਾਰਦਾ ਹੈ, ਤਾਂ ਜੋ ਉਹ ਮਰ ਜਾਵੇ, ਉਹ ਇੱਕ ਕਾਤਲ ਹੈ: ਕਾਤਲ ਨੂੰ ਜ਼ਰੂਰ ਮਾਰਿਆ ਜਾਵੇਗਾ।</w:t>
      </w:r>
    </w:p>
    <w:p/>
    <w:p>
      <w:r xmlns:w="http://schemas.openxmlformats.org/wordprocessingml/2006/main">
        <w:t xml:space="preserve">ਇਸ ਹਵਾਲੇ ਵਿਚ ਕਿਹਾ ਗਿਆ ਹੈ ਕਿ ਇਕ ਕਾਤਲ ਨੂੰ ਮੌਤ ਦੀ ਸਜ਼ਾ ਦਿੱਤੀ ਜਾਣੀ ਚਾਹੀਦੀ ਹੈ।</w:t>
      </w:r>
    </w:p>
    <w:p/>
    <w:p>
      <w:r xmlns:w="http://schemas.openxmlformats.org/wordprocessingml/2006/main">
        <w:t xml:space="preserve">1. ਬਾਈਬਲ ਸਾਫ਼ ਹੈ: ਕਾਤਲਾਂ ਨੂੰ ਮੌਤ ਦੀ ਸਜ਼ਾ ਦਿੱਤੀ ਜਾਣੀ ਚਾਹੀਦੀ ਹੈ</w:t>
      </w:r>
    </w:p>
    <w:p/>
    <w:p>
      <w:r xmlns:w="http://schemas.openxmlformats.org/wordprocessingml/2006/main">
        <w:t xml:space="preserve">2. ਸਾਨੂੰ ਕਾਨੂੰਨ ਨੂੰ ਕਾਇਮ ਰੱਖਣਾ ਚਾਹੀਦਾ ਹੈ: ਕਾਤਲਾਂ 'ਤੇ ਪਰਮੇਸ਼ੁਰ ਦਾ ਨਿਰਣਾ</w:t>
      </w:r>
    </w:p>
    <w:p/>
    <w:p>
      <w:r xmlns:w="http://schemas.openxmlformats.org/wordprocessingml/2006/main">
        <w:t xml:space="preserve">1. ਉਤਪਤ 9:6 - ਜੋ ਕੋਈ ਮਨੁੱਖ ਦਾ ਲਹੂ ਵਹਾਉਂਦਾ ਹੈ, ਉਸ ਦਾ ਲਹੂ ਮਨੁੱਖ ਦੁਆਰਾ ਵਹਾਇਆ ਜਾਵੇਗਾ, ਕਿਉਂਕਿ ਪਰਮੇਸ਼ੁਰ ਨੇ ਮਨੁੱਖ ਨੂੰ ਆਪਣੇ ਸਰੂਪ ਵਿੱਚ ਬਣਾਇਆ ਹੈ।</w:t>
      </w:r>
    </w:p>
    <w:p/>
    <w:p>
      <w:r xmlns:w="http://schemas.openxmlformats.org/wordprocessingml/2006/main">
        <w:t xml:space="preserve">2. ਹਿਜ਼ਕੀਏਲ 33:8 - ਜਦੋਂ ਮੈਂ ਦੁਸ਼ਟ ਨੂੰ ਆਖਦਾ ਹਾਂ, ਹੇ ਦੁਸ਼ਟ ਆਦਮੀ, ਤੁਸੀਂ ਜ਼ਰੂਰ ਮਰ ਜਾਵੋਗੇ, ਅਤੇ ਤੁਸੀਂ ਦੁਸ਼ਟ ਨੂੰ ਉਸਦੇ ਰਾਹ ਤੋਂ ਚੇਤਾਵਨੀ ਦੇਣ ਲਈ ਨਹੀਂ ਬੋਲੋਗੇ, ਉਹ ਦੁਸ਼ਟ ਆਦਮੀ ਆਪਣੀ ਬਦੀ ਵਿੱਚ ਮਰ ਜਾਵੇਗਾ, ਪਰ ਮੈਂ ਉਸਦਾ ਲਹੂ ਦਿਆਂਗਾ। ਤੁਹਾਡੇ ਹੱਥ 'ਤੇ ਲੋੜ ਹੈ.</w:t>
      </w:r>
    </w:p>
    <w:p/>
    <w:p>
      <w:r xmlns:w="http://schemas.openxmlformats.org/wordprocessingml/2006/main">
        <w:t xml:space="preserve">ਗਿਣਤੀ 35:17 ਅਤੇ ਜੇ ਉਹ ਉਸ ਨੂੰ ਪੱਥਰ ਨਾਲ ਮਾਰਦਾ ਹੈ, ਜਿਸ ਨਾਲ ਉਹ ਮਰ ਸਕਦਾ ਹੈ, ਅਤੇ ਉਹ ਮਰ ਜਾਂਦਾ ਹੈ, ਤਾਂ ਉਹ ਇੱਕ ਕਾਤਲ ਹੈ: ਕਾਤਲ ਨੂੰ ਜ਼ਰੂਰ ਮਾਰਿਆ ਜਾਵੇਗਾ।</w:t>
      </w:r>
    </w:p>
    <w:p/>
    <w:p>
      <w:r xmlns:w="http://schemas.openxmlformats.org/wordprocessingml/2006/main">
        <w:t xml:space="preserve">ਹਵਾਲੇ ਵਿਚ ਕਿਹਾ ਗਿਆ ਹੈ ਕਿ ਇਕ ਕਾਤਲ ਨੂੰ ਮੌਤ ਦੀ ਸਜ਼ਾ ਦਿੱਤੀ ਜਾਣੀ ਚਾਹੀਦੀ ਹੈ ਜੇ ਉਹ ਕਿਸੇ ਨੂੰ ਪੱਥਰ ਨਾਲ ਮਾਰਦਾ ਹੈ.</w:t>
      </w:r>
    </w:p>
    <w:p/>
    <w:p>
      <w:r xmlns:w="http://schemas.openxmlformats.org/wordprocessingml/2006/main">
        <w:t xml:space="preserve">1: "ਪਾਪ ਦੀ ਮਜ਼ਦੂਰੀ ਮੌਤ ਹੈ" (ਰੋਮੀਆਂ 6:23)। ਸਾਨੂੰ ਸਾਰਿਆਂ ਨੂੰ ਆਪਣੇ ਕੰਮਾਂ ਅਤੇ ਸਾਡੀਆਂ ਚੋਣਾਂ ਦੇ ਨਤੀਜਿਆਂ ਲਈ ਜਵਾਬਦੇਹ ਹੋਣਾ ਚਾਹੀਦਾ ਹੈ।</w:t>
      </w:r>
    </w:p>
    <w:p/>
    <w:p>
      <w:r xmlns:w="http://schemas.openxmlformats.org/wordprocessingml/2006/main">
        <w:t xml:space="preserve">2: "ਯਹੋਵਾਹ ਦੁਸ਼ਟ ਦੇ ਰਾਹ ਨੂੰ ਨਫ਼ਰਤ ਕਰਦਾ ਹੈ, ਪਰ ਉਹ ਉਨ੍ਹਾਂ ਨੂੰ ਪਿਆਰ ਕਰਦਾ ਹੈ ਜੋ ਧਰਮ ਦਾ ਪਿੱਛਾ ਕਰਦੇ ਹਨ" (ਕਹਾਉਤਾਂ 15:9)। ਸਾਨੂੰ ਸਹੀ ਚੋਣ ਕਰਨ ਦੀ ਕੋਸ਼ਿਸ਼ ਕਰਨੀ ਚਾਹੀਦੀ ਹੈ ਅਤੇ ਪਰਮੇਸ਼ੁਰ ਦੀ ਇੱਛਾ ਦੇ ਅਨੁਸਾਰ ਚੱਲਣਾ ਚਾਹੀਦਾ ਹੈ।</w:t>
      </w:r>
    </w:p>
    <w:p/>
    <w:p>
      <w:r xmlns:w="http://schemas.openxmlformats.org/wordprocessingml/2006/main">
        <w:t xml:space="preserve">1: "ਝੂਠੀਆਂ ਖ਼ਬਰਾਂ ਨਾ ਫੈਲਾਓ। ਇੱਕ ਦੁਸ਼ਟ ਗਵਾਹ ਬਣ ਕੇ ਇੱਕ ਦੁਸ਼ਟ ਆਦਮੀ ਦੀ ਮਦਦ ਨਾ ਕਰੋ" (ਕੂਚ 23:1)।</w:t>
      </w:r>
    </w:p>
    <w:p/>
    <w:p>
      <w:r xmlns:w="http://schemas.openxmlformats.org/wordprocessingml/2006/main">
        <w:t xml:space="preserve">2: "ਬਿਨਾ ਕਾਰਣ ਆਪਣੇ ਗੁਆਂਢੀ ਦੇ ਵਿਰੁੱਧ ਗਵਾਹ ਨਾ ਬਣ; ਆਪਣੇ ਬੁੱਲ੍ਹਾਂ ਨਾਲ ਧੋਖਾ ਨਾ ਦਿਓ" (ਕਹਾਉਤਾਂ 24:28)।</w:t>
      </w:r>
    </w:p>
    <w:p/>
    <w:p>
      <w:r xmlns:w="http://schemas.openxmlformats.org/wordprocessingml/2006/main">
        <w:t xml:space="preserve">ਗਿਣਤੀ 35:18 ਜਾਂ ਜੇ ਉਹ ਉਸ ਨੂੰ ਲੱਕੜ ਦੇ ਹੱਥੀ ਹਥਿਆਰ ਨਾਲ ਮਾਰਦਾ ਹੈ, ਜਿਸ ਨਾਲ ਉਹ ਮਰ ਸਕਦਾ ਹੈ, ਅਤੇ ਉਹ ਮਰ ਜਾਂਦਾ ਹੈ, ਤਾਂ ਉਹ ਇੱਕ ਕਾਤਲ ਹੈ: ਕਾਤਲ ਨੂੰ ਜ਼ਰੂਰ ਮਾਰਿਆ ਜਾਵੇਗਾ।</w:t>
      </w:r>
    </w:p>
    <w:p/>
    <w:p>
      <w:r xmlns:w="http://schemas.openxmlformats.org/wordprocessingml/2006/main">
        <w:t xml:space="preserve">ਕਾਤਲ ਨੂੰ ਮੌਤ ਦੀ ਸਜ਼ਾ ਦਿੱਤੀ ਜਾਵੇ।</w:t>
      </w:r>
    </w:p>
    <w:p/>
    <w:p>
      <w:r xmlns:w="http://schemas.openxmlformats.org/wordprocessingml/2006/main">
        <w:t xml:space="preserve">1. ਪਾਪ ਦੇ ਗੰਭੀਰ ਨਤੀਜੇ</w:t>
      </w:r>
    </w:p>
    <w:p/>
    <w:p>
      <w:r xmlns:w="http://schemas.openxmlformats.org/wordprocessingml/2006/main">
        <w:t xml:space="preserve">2. ਨਿਆਂ ਦੀ ਲੋੜ</w:t>
      </w:r>
    </w:p>
    <w:p/>
    <w:p>
      <w:r xmlns:w="http://schemas.openxmlformats.org/wordprocessingml/2006/main">
        <w:t xml:space="preserve">1. ਉਤਪਤ 9:6 - "ਜੋ ਕੋਈ ਮਨੁੱਖ ਦਾ ਲਹੂ ਵਹਾਉਂਦਾ ਹੈ, ਉਸ ਦਾ ਲਹੂ ਮਨੁੱਖ ਦੁਆਰਾ ਵਹਾਇਆ ਜਾਵੇਗਾ, ਕਿਉਂਕਿ ਪਰਮੇਸ਼ੁਰ ਨੇ ਮਨੁੱਖ ਨੂੰ ਆਪਣੇ ਸਰੂਪ ਵਿੱਚ ਬਣਾਇਆ ਹੈ।"</w:t>
      </w:r>
    </w:p>
    <w:p/>
    <w:p>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ਆਪ ਉੱਤੇ ਹੋਵੇਗੀ, ਅਤੇ ਦੁਸ਼ਟ ਦੀ ਬੁਰਾਈ ਆਪਣੇ ਆਪ ਉੱਤੇ ਹੋਵੇਗੀ।"</w:t>
      </w:r>
    </w:p>
    <w:p/>
    <w:p>
      <w:r xmlns:w="http://schemas.openxmlformats.org/wordprocessingml/2006/main">
        <w:t xml:space="preserve">ਗਿਣਤੀ 35:19 ਖੂਨ ਦਾ ਬਦਲਾ ਲੈਣ ਵਾਲਾ ਖੁਦ ਕਾਤਲ ਨੂੰ ਮਾਰ ਦੇਵੇਗਾ: ਜਦੋਂ ਉਹ ਉਸਨੂੰ ਮਿਲੇ, ਉਹ ਉਸਨੂੰ ਮਾਰ ਦੇਵੇਗਾ।</w:t>
      </w:r>
    </w:p>
    <w:p/>
    <w:p>
      <w:r xmlns:w="http://schemas.openxmlformats.org/wordprocessingml/2006/main">
        <w:t xml:space="preserve">ਗਿਣਤੀ 35:19 ਵਿੱਚ, ਕਤਲ ਦੀ ਸਜ਼ਾ "ਖੂਨ ਦਾ ਬਦਲਾ ਲੈਣ ਵਾਲੇ" ਦੁਆਰਾ ਮੌਤ ਵਜੋਂ ਦਿੱਤੀ ਗਈ ਹੈ।</w:t>
      </w:r>
    </w:p>
    <w:p/>
    <w:p>
      <w:r xmlns:w="http://schemas.openxmlformats.org/wordprocessingml/2006/main">
        <w:t xml:space="preserve">1. ਜਾਨ ਲੈਣ ਦੀ ਸਜ਼ਾ: ਗਿਣਤੀ 35:19 ਦਾ ਅਧਿਐਨ</w:t>
      </w:r>
    </w:p>
    <w:p/>
    <w:p>
      <w:r xmlns:w="http://schemas.openxmlformats.org/wordprocessingml/2006/main">
        <w:t xml:space="preserve">2. ਬਾਈਬਲ ਵਿਚ ਨਿਆਂ ਅਤੇ ਦਇਆ: ਗਿਣਤੀ 35:19 ਦੀ ਕਹਾਣੀ</w:t>
      </w:r>
    </w:p>
    <w:p/>
    <w:p>
      <w:r xmlns:w="http://schemas.openxmlformats.org/wordprocessingml/2006/main">
        <w:t xml:space="preserve">1. ਕੂਚ 21:12-14 - "ਜਿਹੜਾ ਵੀ ਵਿਅਕਤੀ ਕਿਸੇ ਵਿਅਕਤੀ ਨੂੰ ਮਾਰਦਾ ਹੈ, ਉਸਨੂੰ ਮੌਤ ਦੇ ਘਾਟ ਉਤਾਰ ਦਿੱਤਾ ਜਾਵੇਗਾ।</w:t>
      </w:r>
    </w:p>
    <w:p/>
    <w:p>
      <w:r xmlns:w="http://schemas.openxmlformats.org/wordprocessingml/2006/main">
        <w:t xml:space="preserve">2. ਲੇਵੀਆਂ 24:17 - "ਜੋ ਕਿਸੇ ਵੀ ਮਨੁੱਖ ਦੀ ਜਾਨ ਲੈਂਦਾ ਹੈ ਉਸਨੂੰ ਮਾਰਿਆ ਜਾਣਾ ਚਾਹੀਦਾ ਹੈ।"</w:t>
      </w:r>
    </w:p>
    <w:p/>
    <w:p>
      <w:r xmlns:w="http://schemas.openxmlformats.org/wordprocessingml/2006/main">
        <w:t xml:space="preserve">ਗਿਣਤੀ 35:20 ਪਰ ਜੇ ਉਹ ਉਸ ਨੂੰ ਨਫ਼ਰਤ ਨਾਲ ਧੱਕਦਾ ਹੈ, ਜਾਂ ਉਡੀਕ ਕਰਕੇ ਉਸ ਉੱਤੇ ਸੁੱਟਦਾ ਹੈ, ਤਾਂ ਉਹ ਮਰ ਜਾਵੇਗਾ;</w:t>
      </w:r>
    </w:p>
    <w:p/>
    <w:p>
      <w:r xmlns:w="http://schemas.openxmlformats.org/wordprocessingml/2006/main">
        <w:t xml:space="preserve">ਹਵਾਲੇ ਕਿਸੇ ਹੋਰ ਵਿਅਕਤੀ ਨੂੰ ਮਾਰਨ ਦੇ ਇਰਾਦਤਨ ਕੰਮ ਦੇ ਨਤੀਜਿਆਂ ਦੀ ਚਰਚਾ ਕਰਦਾ ਹੈ।</w:t>
      </w:r>
    </w:p>
    <w:p/>
    <w:p>
      <w:r xmlns:w="http://schemas.openxmlformats.org/wordprocessingml/2006/main">
        <w:t xml:space="preserve">1. ਸਾਨੂੰ ਸਾਵਧਾਨ ਰਹਿਣਾ ਚਾਹੀਦਾ ਹੈ ਕਿ ਸਾਡੀਆਂ ਭਾਵਨਾਵਾਂ ਸਾਨੂੰ ਨਫ਼ਰਤ ਅਤੇ ਹਿੰਸਾ ਵੱਲ ਨਾ ਲੈ ਜਾਣ।</w:t>
      </w:r>
    </w:p>
    <w:p/>
    <w:p>
      <w:r xmlns:w="http://schemas.openxmlformats.org/wordprocessingml/2006/main">
        <w:t xml:space="preserve">2. ਸਾਡੇ ਕੰਮਾਂ ਦੇ ਨਤੀਜੇ ਹੁੰਦੇ ਹਨ, ਅਤੇ ਸਾਨੂੰ ਹਮੇਸ਼ਾ ਆਪਣੇ ਫੈਸਲਿਆਂ ਦੇ ਨਤੀਜਿਆਂ ਬਾਰੇ ਸੋਚਣਾ ਚਾਹੀਦਾ ਹੈ।</w:t>
      </w:r>
    </w:p>
    <w:p/>
    <w:p>
      <w:r xmlns:w="http://schemas.openxmlformats.org/wordprocessingml/2006/main">
        <w:t xml:space="preserve">1. ਲੂਕਾ 6:31-36 - ਦੂਜਿਆਂ ਨਾਲ ਉਸੇ ਤਰ੍ਹਾਂ ਕਰੋ ਜਿਵੇਂ ਤੁਸੀਂ ਚਾਹੁੰਦੇ ਹੋ ਕਿ ਉਹ ਤੁਹਾਡੇ ਨਾਲ ਕਰਨ।</w:t>
      </w:r>
    </w:p>
    <w:p/>
    <w:p>
      <w:r xmlns:w="http://schemas.openxmlformats.org/wordprocessingml/2006/main">
        <w:t xml:space="preserve">2. ਰੋਮੀਆਂ 12:19 -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ਗਿਣਤੀ 35:21 ਜਾਂ ਦੁਸ਼ਮਣੀ ਵਿੱਚ ਉਹ ਨੂੰ ਆਪਣੇ ਹੱਥ ਨਾਲ ਮਾਰੋ ਤਾਂ ਜੋ ਉਹ ਮਰ ਜਾਵੇ: ਜਿਹੜਾ ਉਹ ਨੂੰ ਮਾਰਦਾ ਹੈ ਉਹ ਜ਼ਰੂਰ ਮਾਰਿਆ ਜਾਵੇਗਾ। ਕਿਉਂਕਿ ਉਹ ਇੱਕ ਕਾਤਲ ਹੈ: ਖੂਨ ਦਾ ਬਦਲਾ ਲੈਣ ਵਾਲੇ ਕਾਤਲ ਨੂੰ ਮਾਰ ਦੇਵੇਗਾ, ਜਦੋਂ ਉਹ ਉਸਨੂੰ ਮਿਲੇਗਾ।</w:t>
      </w:r>
    </w:p>
    <w:p/>
    <w:p>
      <w:r xmlns:w="http://schemas.openxmlformats.org/wordprocessingml/2006/main">
        <w:t xml:space="preserve">ਜਦੋਂ ਇੱਕ ਕਾਤਲ ਦੂਜੇ ਦੀ ਜਾਨ ਲੈਂਦਾ ਹੈ ਤਾਂ ਰੱਬ ਇਨਸਾਫ਼ ਦੀ ਮੰਗ ਕਰਦਾ ਹੈ। 1: ਪਰਮੇਸ਼ੁਰ ਦਾ ਨਿਆਂ ਉਸ ਦੀਆਂ ਨਜ਼ਰਾਂ ਵਿੱਚ ਸੰਪੂਰਨ ਹੈ ਅਤੇ ਕਾਤਲਾਂ ਨੂੰ ਮੌਤ ਦੀ ਸਜ਼ਾ ਦੇਣ ਦੀ ਮੰਗ ਕਰਦਾ ਹੈ। 2: ਲਹੂ ਇਨਸਾਫ਼ ਲਈ ਪੁਕਾਰਦਾ ਹੈ ਅਤੇ ਪਰਮੇਸ਼ੁਰ ਨੇ ਮਾਰੇ ਗਏ ਲੋਕਾਂ ਦੀ ਬੇਨਤੀ ਸੁਣੀ। 1: ਉਤਪਤ 9:6 - "ਜੋ ਕੋਈ ਮਨੁੱਖਾਂ ਦਾ ਲਹੂ ਵਹਾਉਂਦਾ ਹੈ, ਉਨ੍ਹਾਂ ਦਾ ਲਹੂ ਮਨੁੱਖਾਂ ਦੁਆਰਾ ਵਹਾਇਆ ਜਾਵੇਗਾ; ਕਿਉਂਕਿ ਪਰਮੇਸ਼ੁਰ ਦੇ ਸਰੂਪ ਵਿੱਚ ਪਰਮੇਸ਼ੁਰ ਨੇ ਮਨੁੱਖਜਾਤੀ ਨੂੰ ਬਣਾਇਆ ਹੈ।" 2: ਬਿਵਸਥਾ ਸਾਰ 19:10-13 - "ਜੇਕਰ ਕੋਈ ਯੋਜਨਾ ਬਣਾਉਂਦਾ ਹੈ ਅਤੇ ਕਿਸੇ ਹੋਰ ਵਿਅਕਤੀ ਨੂੰ ਜਾਣਬੁੱਝ ਕੇ ਮਾਰਦਾ ਹੈ, ਤਾਂ ਕਾਤਲ ਨੂੰ ਮੇਰੀ ਜਗਵੇਦੀ ਤੋਂ ਮਾਰਿਆ ਜਾਵੇ ... ਤੁਹਾਡੀ ਅੱਖ ਨੂੰ ਉਸ ਉੱਤੇ ਤਰਸ ਨਹੀਂ ਕਰਨਾ ਚਾਹੀਦਾ ਹੈ, ਪਰ ਤੁਹਾਨੂੰ ਇਸਰਾਏਲ ਤੋਂ ਇਸ ਦੇ ਦੋਸ਼ ਨੂੰ ਸਾਫ਼ ਕਰਨਾ ਚਾਹੀਦਾ ਹੈ. ਬੇਕਸੂਰ ਖੂਨ ਵਹਾਉਣਾ।"</w:t>
      </w:r>
    </w:p>
    <w:p/>
    <w:p>
      <w:r xmlns:w="http://schemas.openxmlformats.org/wordprocessingml/2006/main">
        <w:t xml:space="preserve">ਗਿਣਤੀ 35:22 ਪਰ ਜੇ ਉਹ ਬਿਨਾਂ ਕਿਸੇ ਦੁਸ਼ਮਣੀ ਦੇ ਅਚਾਨਕ ਉਸ ਨੂੰ ਧੱਕਾ ਦੇਵੇ, ਜਾਂ ਬਿਨਾਂ ਉਡੀਕ ਕੀਤੇ ਕੋਈ ਚੀਜ਼ ਉਸ ਉੱਤੇ ਸੁੱਟੇ,</w:t>
      </w:r>
    </w:p>
    <w:p/>
    <w:p>
      <w:r xmlns:w="http://schemas.openxmlformats.org/wordprocessingml/2006/main">
        <w:t xml:space="preserve">ਪਰਮੇਸ਼ੁਰ ਦਾ ਕਾਨੂੰਨ ਸਾਨੂੰ ਉਨ੍ਹਾਂ ਲੋਕਾਂ ਲਈ ਨਿਆਂ ਦੀ ਮੰਗ ਕਰਦਾ ਹੈ ਜਿਨ੍ਹਾਂ ਨੇ ਸਾਡੇ ਨਾਲ ਜ਼ੁਲਮ ਕੀਤਾ ਹੈ, ਜਦਕਿ ਬਦਲਾ ਲੈਣ ਤੋਂ ਵੀ ਬਚਿਆ ਹੈ।</w:t>
      </w:r>
    </w:p>
    <w:p/>
    <w:p>
      <w:r xmlns:w="http://schemas.openxmlformats.org/wordprocessingml/2006/main">
        <w:t xml:space="preserve">1: "ਦੂਜੀ ਗੱਲ ਨੂੰ ਮੋੜਨਾ: ਬਦਲਾ ਲੈਣ ਦੀ ਬਜਾਏ ਮਾਫ਼ ਕਰਨਾ"</w:t>
      </w:r>
    </w:p>
    <w:p/>
    <w:p>
      <w:r xmlns:w="http://schemas.openxmlformats.org/wordprocessingml/2006/main">
        <w:t xml:space="preserve">2: "ਬਦਲੇ ਦੇ ਬਿਨਾਂ ਨਿਆਂ ਦੀ ਮੰਗ ਕਰਨ ਲਈ ਪਰਮੇਸ਼ੁਰ ਦੀ ਪੁਕਾਰ"</w:t>
      </w:r>
    </w:p>
    <w:p/>
    <w:p>
      <w:r xmlns:w="http://schemas.openxmlformats.org/wordprocessingml/2006/main">
        <w:t xml:space="preserve">1: ਮੱਤੀ 5:38-39 - ਤੁਸੀਂ ਸੁਣਿਆ ਹੈ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w:t>
      </w:r>
    </w:p>
    <w:p/>
    <w:p>
      <w:r xmlns:w="http://schemas.openxmlformats.org/wordprocessingml/2006/main">
        <w:t xml:space="preserve">2: ਰੋਮੀਆਂ 12:19 -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ਗਿਣਤੀ 35:23 ਜਾਂ ਕਿਸੇ ਪੱਥਰ ਨਾਲ, ਜਿਸ ਨਾਲ ਕੋਈ ਮਨੁੱਖ ਮਰ ਸਕਦਾ ਹੈ, ਉਹ ਨੂੰ ਨਾ ਵੇਖ ਕੇ, ਅਤੇ ਉਸ ਉੱਤੇ ਸੁੱਟ ਦਿਓ, ਕਿ ਉਹ ਮਰ ਜਾਵੇ, ਅਤੇ ਉਹ ਉਸਦਾ ਦੁਸ਼ਮਣ ਨਹੀਂ ਸੀ, ਨਾ ਉਸ ਦਾ ਨੁਕਸਾਨ ਕਰਨ ਦੀ ਕੋਸ਼ਿਸ਼ ਕਰਦਾ ਸੀ:</w:t>
      </w:r>
    </w:p>
    <w:p/>
    <w:p>
      <w:r xmlns:w="http://schemas.openxmlformats.org/wordprocessingml/2006/main">
        <w:t xml:space="preserve">ਜੇ ਕਿਸੇ ਨੂੰ ਪੱਥਰ ਜਾਂ ਹੋਰ ਵਸਤੂ ਨਾਲ ਮਾਰਿਆ ਜਾਂਦਾ ਹੈ, ਅਤੇ ਕਾਤਲ ਦਾ ਪੀੜਤ ਨੂੰ ਨੁਕਸਾਨ ਪਹੁੰਚਾਉਣ ਦਾ ਇਰਾਦਾ ਨਹੀਂ ਸੀ, ਤਾਂ ਉਹ ਕਤਲ ਦੇ ਦੋਸ਼ੀ ਨਹੀਂ ਹਨ।</w:t>
      </w:r>
    </w:p>
    <w:p/>
    <w:p>
      <w:r xmlns:w="http://schemas.openxmlformats.org/wordprocessingml/2006/main">
        <w:t xml:space="preserve">1. ਇਰਾਦੇ ਦੀ ਸ਼ਕਤੀ: ਦੁਰਘਟਨਾ ਅਤੇ ਜਾਣਬੁੱਝ ਕੇ ਕੀਤੀਆਂ ਕਾਰਵਾਈਆਂ ਵਿਚਕਾਰ ਅੰਤਰ ਨੂੰ ਪਛਾਣਨਾ</w:t>
      </w:r>
    </w:p>
    <w:p/>
    <w:p>
      <w:r xmlns:w="http://schemas.openxmlformats.org/wordprocessingml/2006/main">
        <w:t xml:space="preserve">2. ਨਾ ਸੋਚਣ ਵਾਲੀਆਂ ਕਾਰਵਾਈਆਂ ਦੇ ਅਣਇੱਛਤ ਨਤੀਜੇ</w:t>
      </w:r>
    </w:p>
    <w:p/>
    <w:p>
      <w:r xmlns:w="http://schemas.openxmlformats.org/wordprocessingml/2006/main">
        <w:t xml:space="preserve">1. ਮੱਤੀ 5:21-22 - "ਤੁਸੀਂ ਸੁਣਿਆ ਹੈ ਕਿ ਪੁਰਾਣੇ ਜ਼ਮਾਨੇ ਦੇ ਲੋਕਾਂ ਨੂੰ ਕਿਹਾ ਗਿਆ ਸੀ, 'ਤੁਸੀਂ ਕਤਲ ਨਾ ਕਰੋ; ਅਤੇ ਜੋ ਕੋਈ ਕਤਲ ਕਰਦਾ ਹੈ ਉਹ ਨਿਆਂ ਲਈ ਜ਼ਿੰਮੇਵਾਰ ਹੋਵੇਗਾ।' ਪਰ ਮੈਂ ਤੁਹਾਨੂੰ ਆਖਦਾ ਹਾਂ ਕਿ ਹਰ ਕੋਈ ਜਿਹੜਾ ਆਪਣੇ ਭਰਾ ਨਾਲ ਗੁੱਸੇ ਹੈ, ਉਹ ਨਿਆਂ ਦਾ ਹੱਕਦਾਰ ਹੋਵੇਗਾ।”</w:t>
      </w:r>
    </w:p>
    <w:p/>
    <w:p>
      <w:r xmlns:w="http://schemas.openxmlformats.org/wordprocessingml/2006/main">
        <w:t xml:space="preserve">2. ਯਾਕੂਬ 3:2 - "ਕਿਉਂਕਿ ਅਸੀਂ ਸਾਰੇ ਕਈ ਤਰੀਕਿਆਂ ਨਾਲ ਠੋਕਰ ਖਾਂਦੇ ਹਾਂ। ਅਤੇ ਜੇ ਕੋਈ ਉਸ ਦੀਆਂ ਗੱਲਾਂ ਵਿੱਚ ਠੋਕਰ ਨਹੀਂ ਖਾਦਾ ਹੈ, ਤਾਂ ਉਹ ਇੱਕ ਸੰਪੂਰਨ ਮਨੁੱਖ ਹੈ, ਆਪਣੇ ਸਾਰੇ ਸਰੀਰ ਨੂੰ ਲਗਾਮ ਲਗਾਉਣ ਦੇ ਯੋਗ ਵੀ ਹੈ।"</w:t>
      </w:r>
    </w:p>
    <w:p/>
    <w:p>
      <w:r xmlns:w="http://schemas.openxmlformats.org/wordprocessingml/2006/main">
        <w:t xml:space="preserve">ਗਿਣਤੀ 35:24 ਫਿਰ ਕਲੀਸਿਯਾ ਇਨ੍ਹਾਂ ਨਿਆਵਾਂ ਦੇ ਅਨੁਸਾਰ ਕਤਲ ਕਰਨ ਵਾਲੇ ਅਤੇ ਖੂਨ ਦਾ ਬਦਲਾ ਲੈਣ ਵਾਲੇ ਵਿਚਕਾਰ ਨਿਆਂ ਕਰੇਗੀ:</w:t>
      </w:r>
    </w:p>
    <w:p/>
    <w:p>
      <w:r xmlns:w="http://schemas.openxmlformats.org/wordprocessingml/2006/main">
        <w:t xml:space="preserve">ਭਾਈਚਾਰੇ ਨੂੰ ਇੱਕ ਕਾਤਲ ਅਤੇ ਮ੍ਰਿਤਕ ਦੇ ਪਰਿਵਾਰ ਵਿਚਕਾਰ ਫੈਸਲੇ ਲੈਣੇ ਚਾਹੀਦੇ ਹਨ।</w:t>
      </w:r>
    </w:p>
    <w:p/>
    <w:p>
      <w:r xmlns:w="http://schemas.openxmlformats.org/wordprocessingml/2006/main">
        <w:t xml:space="preserve">1. ਸਾਨੂੰ ਸਾਰਿਆਂ ਨੂੰ ਸਾਡੇ ਭਾਈਚਾਰੇ ਵਿੱਚ ਨਿਆਂ ਕਰਨ ਅਤੇ ਇਲਾਜ ਦੀ ਭਾਲ ਕਰਨ ਲਈ ਮਿਲ ਕੇ ਕੰਮ ਕਰਨਾ ਚਾਹੀਦਾ ਹੈ।</w:t>
      </w:r>
    </w:p>
    <w:p/>
    <w:p>
      <w:r xmlns:w="http://schemas.openxmlformats.org/wordprocessingml/2006/main">
        <w:t xml:space="preserve">2. ਬਦਲਾ ਲੈਣਾ ਪ੍ਰਮਾਤਮਾ ਦਾ ਹੈ ਅਤੇ ਉਹ ਇਹ ਯਕੀਨੀ ਬਣਾਏਗਾ ਕਿ ਗਲਤ ਕਰਨ ਵਾਲਿਆਂ ਨੂੰ ਉਨ੍ਹਾਂ ਦਾ ਸਹੀ ਇਨਾਮ ਮਿਲੇਗਾ।</w:t>
      </w:r>
    </w:p>
    <w:p/>
    <w:p>
      <w:r xmlns:w="http://schemas.openxmlformats.org/wordprocessingml/2006/main">
        <w:t xml:space="preserve">1. ਰੋਮੀਆਂ 12:19- "ਹੇ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2. ਮੱਤੀ 5:38-48 ਤੁਸੀਂ ਸੁਣਿਆ ਹੋਵੇਗਾ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 ਅਤੇ ਜੇਕਰ ਕੋਈ ਤੁਹਾਡੇ 'ਤੇ ਮੁਕੱਦਮਾ ਕਰਦਾ ਹੈ ਅਤੇ ਤੁਹਾਡਾ ਕੁੜਤਾ ਲੈ ਲੈਂਦਾ ਹੈ, ਤਾਂ ਉਸ ਨੂੰ ਤੁਹਾਡੀ ਚਾਦਰ ਵੀ ਦੇ ਦਿਓ। ਅਤੇ ਜੇ ਕੋਈ ਤੁਹਾਨੂੰ ਇੱਕ ਮੀਲ ਜਾਣ ਲਈ ਮਜਬੂਰ ਕਰਦਾ ਹੈ, ਤਾਂ ਉਸ ਦੇ ਨਾਲ ਦੋ ਮੀਲ ਚੱਲੋ। ਉਸ ਨੂੰ ਦਿਓ ਜੋ ਤੁਹਾਡੇ ਤੋਂ ਮੰਗਦਾ ਹੈ, ਅਤੇ ਉਸ ਨੂੰ ਇਨਕਾਰ ਨਾ ਕਰੋ ਜੋ ਤੁਹਾਡੇ ਤੋਂ ਉਧਾਰ ਲੈਂਦਾ ਹੈ.</w:t>
      </w:r>
    </w:p>
    <w:p/>
    <w:p>
      <w:r xmlns:w="http://schemas.openxmlformats.org/wordprocessingml/2006/main">
        <w:t xml:space="preserve">ਗਿਣਤੀ 35:25 ਅਤੇ ਕਲੀਸਿਯਾ ਖੂਨ ਦਾ ਬਦਲਾ ਲੈਣ ਵਾਲੇ ਦੇ ਹੱਥੋਂ ਕਾਤਲ ਨੂੰ ਛੁਡਾਵੇਗੀ, ਅਤੇ ਕਲੀਸਿਯਾ ਉਸ ਨੂੰ ਉਸ ਦੇ ਪਨਾਹ ਦੇ ਸ਼ਹਿਰ ਵਿੱਚ ਮੋੜ ਦੇਵੇਗੀ, ਜਿੱਥੇ ਉਹ ਭੱਜ ਗਿਆ ਸੀ, ਅਤੇ ਉਹ ਉਸ ਵਿੱਚ ਮਰਨ ਤੱਕ ਰਹੇਗਾ। ਮਹਾਂ ਪੁਜਾਰੀ, ਜਿਸ ਨੂੰ ਪਵਿੱਤਰ ਤੇਲ ਨਾਲ ਮਸਹ ਕੀਤਾ ਗਿਆ ਸੀ।</w:t>
      </w:r>
    </w:p>
    <w:p/>
    <w:p>
      <w:r xmlns:w="http://schemas.openxmlformats.org/wordprocessingml/2006/main">
        <w:t xml:space="preserve">ਕਲੀਸਿਯਾ ਖੂਨ ਦੇ ਬਦਲੇ ਤੋਂ ਇੱਕ ਕਾਤਲ ਦੀ ਰੱਖਿਆ ਕਰਨ ਲਈ ਜ਼ਿੰਮੇਵਾਰ ਹੈ, ਅਤੇ ਉਹਨਾਂ ਨੂੰ ਸਰਦਾਰ ਜਾਜਕ ਦੀ ਮੌਤ ਤੱਕ ਪਨਾਹ ਦੇ ਸ਼ਹਿਰ ਵਿੱਚ ਬਹਾਲ ਕਰਨਾ ਚਾਹੀਦਾ ਹੈ.</w:t>
      </w:r>
    </w:p>
    <w:p/>
    <w:p>
      <w:r xmlns:w="http://schemas.openxmlformats.org/wordprocessingml/2006/main">
        <w:t xml:space="preserve">1. ਮਾਫ਼ ਕਰਨ ਦੀ ਸ਼ਕਤੀ - ਲੂਕਾ 23:34.</w:t>
      </w:r>
    </w:p>
    <w:p/>
    <w:p>
      <w:r xmlns:w="http://schemas.openxmlformats.org/wordprocessingml/2006/main">
        <w:t xml:space="preserve">2. ਦਇਆ ਦੀ ਮਹੱਤਤਾ - ਮੀਕਾਹ 6:8.</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ਯਸਾਯਾਹ 1:18 - ਹੁਣ ਆਓ, ਅਤੇ ਅਸੀਂ ਇਕੱਠੇ ਵਿਚਾਰ ਕਰੀਏ, ਪ੍ਰਭੂ ਕਹਿੰਦਾ ਹੈ: ਭਾਵੇਂ ਤੁਹਾਡੇ ਪਾਪ ਲਾਲ ਰੰਗ ਦੇ ਹੋਣ, ਉਹ ਬਰਫ਼ ਵਾਂਗ ਚਿੱਟੇ ਹੋਣਗੇ.</w:t>
      </w:r>
    </w:p>
    <w:p/>
    <w:p>
      <w:r xmlns:w="http://schemas.openxmlformats.org/wordprocessingml/2006/main">
        <w:t xml:space="preserve">ਗਿਣਤੀ 35:26 ਪਰ ਜੇ ਕਾਤਲ ਕਿਸੇ ਵੀ ਸਮੇਂ ਆਪਣੇ ਪਨਾਹ ਦੇ ਸ਼ਹਿਰ ਦੀ ਸਰਹੱਦ ਤੋਂ ਬਾਹਰ ਆ ਜਾਵੇ, ਜਿੱਥੇ ਉਹ ਭੱਜ ਗਿਆ ਸੀ;</w:t>
      </w:r>
    </w:p>
    <w:p/>
    <w:p>
      <w:r xmlns:w="http://schemas.openxmlformats.org/wordprocessingml/2006/main">
        <w:t xml:space="preserve">ਕਾਤਲ ਨੂੰ ਸੁਰੱਖਿਆ ਲਈ ਪਨਾਹ ਦੇ ਸ਼ਹਿਰ ਦੀ ਸੀਮਾ ਦੇ ਅੰਦਰ ਹੀ ਰਹਿਣਾ ਚਾਹੀਦਾ ਹੈ।</w:t>
      </w:r>
    </w:p>
    <w:p/>
    <w:p>
      <w:r xmlns:w="http://schemas.openxmlformats.org/wordprocessingml/2006/main">
        <w:t xml:space="preserve">1. ਮੁਸੀਬਤ ਦੇ ਸਮੇਂ ਵਿਚ ਪਨਾਹ ਲੈਣ ਲਈ ਪਰਮੇਸ਼ੁਰ ਦਾ ਹੁਕਮ</w:t>
      </w:r>
    </w:p>
    <w:p/>
    <w:p>
      <w:r xmlns:w="http://schemas.openxmlformats.org/wordprocessingml/2006/main">
        <w:t xml:space="preserve">2. ਰੱਬ ਵਿੱਚ ਸੱਚੀ ਪਨਾਹ ਦੀ ਸ਼ਕਤੀ</w:t>
      </w:r>
    </w:p>
    <w:p/>
    <w:p>
      <w:r xmlns:w="http://schemas.openxmlformats.org/wordprocessingml/2006/main">
        <w:t xml:space="preserve">1. ਜ਼ਬੂਰ 91:2 - "ਮੈਂ ਪ੍ਰਭੂ ਬਾਰੇ ਆਖਾਂਗਾ, ਉਹ ਮੇਰੀ ਪਨਾਹ ਅਤੇ ਮੇਰਾ ਕਿਲਾ ਹੈ: ਮੇਰਾ ਪਰਮੇਸ਼ੁਰ; ਮੈਂ ਉਸ ਵਿੱਚ ਭਰੋਸਾ ਰੱਖਾਂਗਾ।"</w:t>
      </w:r>
    </w:p>
    <w:p/>
    <w:p>
      <w:r xmlns:w="http://schemas.openxmlformats.org/wordprocessingml/2006/main">
        <w:t xml:space="preserve">2. ਇਬਰਾਨੀਆਂ 6:18 - "ਇਹ ਦੋ ਅਟੱਲ ਚੀਜ਼ਾਂ ਦੁਆਰਾ, ਜਿਨ੍ਹਾਂ ਵਿੱਚ ਪਰਮੇਸ਼ੁਰ ਲਈ ਝੂਠ ਬੋਲਣਾ ਅਸੰਭਵ ਸੀ, ਸਾਨੂੰ ਇੱਕ ਮਜ਼ਬੂਤ ਤਸੱਲੀ ਹੋ ਸਕਦੀ ਹੈ, ਜੋ ਸਾਡੇ ਸਾਹਮਣੇ ਰੱਖੀ ਉਮੀਦ ਨੂੰ ਫੜਨ ਲਈ ਪਨਾਹ ਲਈ ਭੱਜ ਗਏ ਹਨ।"</w:t>
      </w:r>
    </w:p>
    <w:p/>
    <w:p>
      <w:r xmlns:w="http://schemas.openxmlformats.org/wordprocessingml/2006/main">
        <w:t xml:space="preserve">ਗਿਣਤੀ 35:27 ਅਤੇ ਲਹੂ ਦਾ ਬਦਲਾ ਲੈਣ ਵਾਲੇ ਉਸ ਨੂੰ ਆਪਣੇ ਪਨਾਹ ਦੇ ਸ਼ਹਿਰ ਦੀਆਂ ਹੱਦਾਂ ਦੇ ਬਾਹਰ ਲੱਭ ਲੈਂਦੇ ਹਨ, ਅਤੇ ਖੂਨ ਦਾ ਬਦਲਾ ਲੈਣ ਵਾਲੇ ਕਾਤਲ ਨੂੰ ਮਾਰ ਦਿੰਦੇ ਹਨ; ਉਹ ਖੂਨ ਦਾ ਦੋਸ਼ੀ ਨਹੀਂ ਹੋਵੇਗਾ:</w:t>
      </w:r>
    </w:p>
    <w:p/>
    <w:p>
      <w:r xmlns:w="http://schemas.openxmlformats.org/wordprocessingml/2006/main">
        <w:t xml:space="preserve">ਇੱਕ ਕਾਤਲ ਜੋ ਕਿਸੇ ਨੂੰ ਮਾਰਨ ਤੋਂ ਬਾਅਦ ਪਨਾਹ ਦੇ ਸ਼ਹਿਰ ਵਿੱਚ ਭੱਜ ਜਾਂਦਾ ਹੈ, ਜੇ ਉਹ ਪਨਾਹ ਦੇ ਸ਼ਹਿਰ ਤੋਂ ਬਾਹਰ ਪਾਇਆ ਜਾਂਦਾ ਹੈ ਤਾਂ ਖੂਨ ਦਾ ਬਦਲਾ ਲੈਣ ਵਾਲੇ ਦੁਆਰਾ ਮਾਰਿਆ ਜਾ ਸਕਦਾ ਹੈ।</w:t>
      </w:r>
    </w:p>
    <w:p/>
    <w:p>
      <w:r xmlns:w="http://schemas.openxmlformats.org/wordprocessingml/2006/main">
        <w:t xml:space="preserve">1. ਹਿੰਸਾ ਦੇ ਨਤੀਜੇ ਅਤੇ ਪਨਾਹ ਲੈਣ ਦੀ ਮਹੱਤਤਾ।</w:t>
      </w:r>
    </w:p>
    <w:p/>
    <w:p>
      <w:r xmlns:w="http://schemas.openxmlformats.org/wordprocessingml/2006/main">
        <w:t xml:space="preserve">2. ਪਰਮੇਸ਼ੁਰ ਦਾ ਨਿਆਂ ਅਤੇ ਦਇਆ ਉਹਨਾਂ ਲੋਕਾਂ ਦੀ ਰੱਖਿਆ ਵਿੱਚ ਜੋ ਉਸਦੇ ਕਾਨੂੰਨ ਦੇ ਅਨੁਸਾਰ ਪਨਾਹ ਲੈਂਦੇ ਹਨ।</w:t>
      </w:r>
    </w:p>
    <w:p/>
    <w:p>
      <w:r xmlns:w="http://schemas.openxmlformats.org/wordprocessingml/2006/main">
        <w:t xml:space="preserve">1. ਬਿਵਸਥਾ ਸਾਰ 19:3-13</w:t>
      </w:r>
    </w:p>
    <w:p/>
    <w:p>
      <w:r xmlns:w="http://schemas.openxmlformats.org/wordprocessingml/2006/main">
        <w:t xml:space="preserve">2. ਯਹੋਸ਼ੁਆ 20:1-9</w:t>
      </w:r>
    </w:p>
    <w:p/>
    <w:p>
      <w:r xmlns:w="http://schemas.openxmlformats.org/wordprocessingml/2006/main">
        <w:t xml:space="preserve">ਗਿਣਤੀ 35:28 ਕਿਉਂਕਿ ਉਸ ਨੂੰ ਸਰਦਾਰ ਜਾਜਕ ਦੀ ਮੌਤ ਤੱਕ ਆਪਣੇ ਪਨਾਹ ਦੇ ਸ਼ਹਿਰ ਵਿੱਚ ਰਹਿਣਾ ਚਾਹੀਦਾ ਸੀ, ਪਰ ਸਰਦਾਰ ਜਾਜਕ ਦੀ ਮੌਤ ਤੋਂ ਬਾਅਦ ਉਹ ਕਾਤਲ ਆਪਣੇ ਕਬਜ਼ੇ ਵਾਲੀ ਧਰਤੀ ਵਿੱਚ ਵਾਪਸ ਆ ਜਾਵੇਗਾ।</w:t>
      </w:r>
    </w:p>
    <w:p/>
    <w:p>
      <w:r xmlns:w="http://schemas.openxmlformats.org/wordprocessingml/2006/main">
        <w:t xml:space="preserve">ਇਹ ਹਵਾਲਾ ਉਸ ਵਿਅਕਤੀ ਦੀ ਲੋੜ ਬਾਰੇ ਗੱਲ ਕਰਦਾ ਹੈ ਜਿਸ ਨੇ ਕਿਸੇ ਨੂੰ ਮਾਰਿਆ ਹੈ, ਉਹ ਸਰਦਾਰ ਜਾਜਕ ਦੀ ਮੌਤ ਤੱਕ ਆਪਣੇ ਪਨਾਹ ਦੇ ਸ਼ਹਿਰ ਵਿੱਚ ਰਹਿਣ ਲਈ।</w:t>
      </w:r>
    </w:p>
    <w:p/>
    <w:p>
      <w:r xmlns:w="http://schemas.openxmlformats.org/wordprocessingml/2006/main">
        <w:t xml:space="preserve">1) ਮਾਫੀ ਦੀ ਸ਼ਕਤੀ: ਕਿਵੇਂ ਯਿਸੂ ਦੀ ਮੌਤ ਸਭ ਤੋਂ ਵੱਡੇ ਪਾਪੀ ਨੂੰ ਛੁਟਕਾਰਾ ਪਾਉਣ ਦੀ ਆਗਿਆ ਦਿੰਦੀ ਹੈ</w:t>
      </w:r>
    </w:p>
    <w:p/>
    <w:p>
      <w:r xmlns:w="http://schemas.openxmlformats.org/wordprocessingml/2006/main">
        <w:t xml:space="preserve">2) ਆਗਿਆਕਾਰੀ ਦੁਆਰਾ ਆਪਣੇ ਜੀਵਨ ਨੂੰ ਸ਼ੁੱਧ ਕਰਨਾ: ਅਸੀਂ ਆਪਣੇ ਪਾਪਾਂ ਲਈ ਸੁਧਾਰ ਕਿਵੇਂ ਕਰ ਸਕਦੇ ਹਾਂ</w:t>
      </w:r>
    </w:p>
    <w:p/>
    <w:p>
      <w:r xmlns:w="http://schemas.openxmlformats.org/wordprocessingml/2006/main">
        <w:t xml:space="preserve">1) ਲੂਕਾ 24:46-47 ਇਸ ਤਰ੍ਹਾਂ ਲਿਖਿਆ ਗਿਆ ਹੈ, ਕਿ ਮਸੀਹ ਨੂੰ ਦੁੱਖ ਝੱਲਣਾ ਚਾਹੀਦਾ ਹੈ ਅਤੇ ਤੀਜੇ ਦਿਨ ਮੁਰਦਿਆਂ ਵਿੱਚੋਂ ਜੀ ਉੱਠਣਾ ਚਾਹੀਦਾ ਹੈ, ਅਤੇ ਉਸ ਦੇ ਨਾਮ ਵਿੱਚ ਤੋਬਾ ਅਤੇ ਪਾਪਾਂ ਦੀ ਮਾਫ਼ੀ ਦਾ ਐਲਾਨ ਸਾਰੀਆਂ ਕੌਮਾਂ ਵਿੱਚ ਕੀਤਾ ਜਾਣਾ ਚਾਹੀਦਾ ਹੈ।</w:t>
      </w:r>
    </w:p>
    <w:p/>
    <w:p>
      <w:r xmlns:w="http://schemas.openxmlformats.org/wordprocessingml/2006/main">
        <w:t xml:space="preserve">2) ਰੋਮੀਆਂ 3:23-24 ਕਿਉਂਕਿ ਸਾਰਿਆਂ ਨੇ ਪਾਪ ਕੀਤਾ ਹੈ ਅਤੇ ਪਰਮੇਸ਼ੁਰ ਦੀ ਮਹਿਮਾ ਤੋਂ ਰਹਿ ਗਏ ਹਨ, ਅਤੇ ਇੱਕ ਤੋਹਫ਼ੇ ਵਜੋਂ ਉਸਦੀ ਕਿਰਪਾ ਦੁਆਰਾ, ਮਸੀਹ ਯਿਸੂ ਵਿੱਚ ਛੁਟਕਾਰਾ ਦੇ ਦੁਆਰਾ ਧਰਮੀ ਠਹਿਰਾਏ ਗਏ ਹਨ।</w:t>
      </w:r>
    </w:p>
    <w:p/>
    <w:p>
      <w:r xmlns:w="http://schemas.openxmlformats.org/wordprocessingml/2006/main">
        <w:t xml:space="preserve">ਗਿਣਤੀ 35:29 ਇਸ ਲਈ ਇਹ ਗੱਲਾਂ ਤੁਹਾਡੇ ਸਾਰੇ ਨਿਵਾਸਾਂ ਵਿੱਚ ਤੁਹਾਡੀਆਂ ਪੀੜ੍ਹੀਆਂ ਤੱਕ ਤੁਹਾਡੇ ਲਈ ਨਿਆਉਂ ਦੀ ਬਿਧੀ ਲਈ ਹੋਣਗੀਆਂ।</w:t>
      </w:r>
    </w:p>
    <w:p/>
    <w:p>
      <w:r xmlns:w="http://schemas.openxmlformats.org/wordprocessingml/2006/main">
        <w:t xml:space="preserve">ਨੰਬਰ 35:29 ਦੱਸਦਾ ਹੈ ਕਿ ਬੀਤਣ ਵਿੱਚ ਦਿੱਤੇ ਗਏ ਨਿਯਮਾਂ ਦੀ ਪਾਲਣਾ ਸਾਰੀਆਂ ਪੀੜ੍ਹੀਆਂ ਦੁਆਰਾ ਸਾਰੇ ਨਿਵਾਸਾਂ ਵਿੱਚ ਕੀਤੀ ਜਾਣੀ ਹੈ।</w:t>
      </w:r>
    </w:p>
    <w:p/>
    <w:p>
      <w:r xmlns:w="http://schemas.openxmlformats.org/wordprocessingml/2006/main">
        <w:t xml:space="preserve">1. ਪਰਮੇਸ਼ੁਰ ਦੇ ਨਿਯਮ ਸਦੀਵੀ ਹਨ - ਗਿਣਤੀ 35:29</w:t>
      </w:r>
    </w:p>
    <w:p/>
    <w:p>
      <w:r xmlns:w="http://schemas.openxmlformats.org/wordprocessingml/2006/main">
        <w:t xml:space="preserve">2. ਪਰਮੇਸ਼ੁਰ ਦੇ ਨਿਯਮਾਂ ਦੀ ਪਾਲਣਾ ਕਰਨ ਨਾਲ ਸਥਾਈ ਲਾਭ ਹੁੰਦੇ ਹਨ — ਗਿਣਤੀ 35:29</w:t>
      </w:r>
    </w:p>
    <w:p/>
    <w:p>
      <w:r xmlns:w="http://schemas.openxmlformats.org/wordprocessingml/2006/main">
        <w:t xml:space="preserve">1. ਬਿਵਸਥਾ ਸਾਰ 4:1-2 -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ਕਹਾਉਤਾਂ 3: 1-2 - ਮੇਰੇ ਪੁੱਤਰ, ਮੇਰੀ ਸਿੱਖਿਆ ਨੂੰ ਨਾ ਭੁੱਲੋ, ਪਰ ਆਪਣੇ ਦਿਲ ਨੂੰ ਮੇਰੇ ਹੁਕਮਾਂ ਦੀ ਪਾਲਣਾ ਕਰਨ ਦਿਓ, ਦਿਨਾਂ ਅਤੇ ਸਾਲਾਂ ਦੀ ਉਮਰ ਅਤੇ ਸ਼ਾਂਤੀ ਲਈ ਉਹ ਤੁਹਾਨੂੰ ਵਧਾਉਣਗੇ.</w:t>
      </w:r>
    </w:p>
    <w:p/>
    <w:p>
      <w:r xmlns:w="http://schemas.openxmlformats.org/wordprocessingml/2006/main">
        <w:t xml:space="preserve">ਗਿਣਤੀ 35:30 ਜੋ ਕੋਈ ਕਿਸੇ ਨੂੰ ਮਾਰਦਾ ਹੈ, ਕਾਤਲ ਨੂੰ ਗਵਾਹਾਂ ਦੇ ਮੂੰਹੋਂ ਮਾਰਿਆ ਜਾਣਾ ਚਾਹੀਦਾ ਹੈ, ਪਰ ਇੱਕ ਗਵਾਹ ਕਿਸੇ ਵੀ ਵਿਅਕਤੀ ਦੇ ਵਿਰੁੱਧ ਗਵਾਹੀ ਨਹੀਂ ਦੇਵੇਗਾ ਕਿ ਉਹ ਉਸਨੂੰ ਮਾਰ ਦੇਵੇ।</w:t>
      </w:r>
    </w:p>
    <w:p/>
    <w:p>
      <w:r xmlns:w="http://schemas.openxmlformats.org/wordprocessingml/2006/main">
        <w:t xml:space="preserve">ਮੂਸਾ ਦਾ ਕਾਨੂੰਨ ਦੱਸਦਾ ਹੈ ਕਿ ਇੱਕ ਕਾਤਲ ਨੂੰ ਦੋ ਜਾਂ ਦੋ ਤੋਂ ਵੱਧ ਗਵਾਹਾਂ ਦੀ ਗਵਾਹੀ 'ਤੇ ਮੌਤ ਦੀ ਸਜ਼ਾ ਦਿੱਤੀ ਜਾਣੀ ਚਾਹੀਦੀ ਹੈ।</w:t>
      </w:r>
    </w:p>
    <w:p/>
    <w:p>
      <w:r xmlns:w="http://schemas.openxmlformats.org/wordprocessingml/2006/main">
        <w:t xml:space="preserve">1. ਪਰਮੇਸ਼ੁਰ ਦਾ ਨਿਆਂ: ਮੂਸਾ ਦੇ ਕਾਨੂੰਨ ਨੂੰ ਸਮਝਣਾ</w:t>
      </w:r>
    </w:p>
    <w:p/>
    <w:p>
      <w:r xmlns:w="http://schemas.openxmlformats.org/wordprocessingml/2006/main">
        <w:t xml:space="preserve">2. ਪਰਮੇਸ਼ੁਰ ਦੀ ਦਇਆ ਅਤੇ ਪਿਆਰ ਦੀ ਗਵਾਹੀ ਦੇਣਾ</w:t>
      </w:r>
    </w:p>
    <w:p/>
    <w:p>
      <w:r xmlns:w="http://schemas.openxmlformats.org/wordprocessingml/2006/main">
        <w:t xml:space="preserve">1. ਬਿਵਸਥਾ ਸਾਰ 19:15 - "ਕਿਸੇ ਵਿਅਕਤੀ ਦੇ ਵਿਰੁੱਧ ਕਿਸੇ ਅਪਰਾਧ ਲਈ ਜਾਂ ਉਸ ਦੁਆਰਾ ਕੀਤੇ ਗਏ ਕਿਸੇ ਵੀ ਅਪਰਾਧ ਦੇ ਸੰਬੰਧ ਵਿੱਚ ਕਿਸੇ ਗਲਤੀ ਲਈ ਇੱਕ ਗਵਾਹ ਹੀ ਕਾਫੀ ਨਹੀਂ ਹੋਵੇਗਾ। ਕੇਵਲ ਦੋ ਗਵਾਹਾਂ ਜਾਂ ਤਿੰਨ ਗਵਾਹਾਂ ਦੇ ਸਬੂਤ 'ਤੇ ਦੋਸ਼ ਸਥਾਪਿਤ ਕੀਤਾ ਜਾਵੇਗਾ। ."</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ਗਿਣਤੀ 35:31 ਇਸ ਤੋਂ ਇਲਾਵਾ, ਤੁਸੀਂ ਇੱਕ ਕਾਤਲ ਦੇ ਜੀਵਨ ਲਈ ਕੋਈ ਸੰਤੁਸ਼ਟੀ ਨਾ ਲਓ, ਜੋ ਮੌਤ ਦਾ ਦੋਸ਼ੀ ਹੈ, ਪਰ ਉਹ ਜ਼ਰੂਰ ਮਾਰਿਆ ਜਾਵੇਗਾ।</w:t>
      </w:r>
    </w:p>
    <w:p/>
    <w:p>
      <w:r xmlns:w="http://schemas.openxmlformats.org/wordprocessingml/2006/main">
        <w:t xml:space="preserve">ਕਿਸੇ ਕਾਤਲ ਦੀ ਜਾਨ ਲਈ ਕੋਈ ਸੰਤੁਸ਼ਟੀ ਨਹੀਂ ਲੈਣੀ ਚਾਹੀਦੀ, ਉਹਨਾਂ ਨੂੰ ਮੌਤ ਦੇ ਘਾਟ ਉਤਾਰ ਦੇਣਾ ਚਾਹੀਦਾ ਹੈ।</w:t>
      </w:r>
    </w:p>
    <w:p/>
    <w:p>
      <w:r xmlns:w="http://schemas.openxmlformats.org/wordprocessingml/2006/main">
        <w:t xml:space="preserve">1. ਇਨਸਾਫ਼ ਦੀ ਮੰਗ ਕਰੋ, ਬਦਲਾ ਨਹੀਂ।</w:t>
      </w:r>
    </w:p>
    <w:p/>
    <w:p>
      <w:r xmlns:w="http://schemas.openxmlformats.org/wordprocessingml/2006/main">
        <w:t xml:space="preserve">2. ਕਤਲ ਵਿੱਚ ਸ਼ਾਮਲ ਨਾ ਹੋਵੋ।</w:t>
      </w:r>
    </w:p>
    <w:p/>
    <w:p>
      <w:r xmlns:w="http://schemas.openxmlformats.org/wordprocessingml/2006/main">
        <w:t xml:space="preserve">1. ਰੋਮੀਆਂ 12:19,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ਕੂਚ 21:12-14, ਕੋਈ ਵੀ ਵਿਅਕਤੀ ਜੋ ਕਿਸੇ ਵਿਅਕਤੀ ਨੂੰ ਘਾਤਕ ਸੱਟ ਮਾਰਦਾ ਹੈ ਉਸਨੂੰ ਮਾਰਿਆ ਜਾਣਾ ਚਾਹੀਦਾ ਹੈ। ਹਾਲਾਂਕਿ, ਜੇ ਇਹ ਜਾਣਬੁੱਝ ਕੇ ਨਹੀਂ ਕੀਤਾ ਗਿਆ ਹੈ, ਪਰ ਰੱਬ ਇਸ ਨੂੰ ਹੋਣ ਦਿੰਦਾ ਹੈ, ਤਾਂ ਉਨ੍ਹਾਂ ਨੂੰ ਉਸ ਜਗ੍ਹਾ ਵੱਲ ਭੱਜਣਾ ਪਏਗਾ ਜਿਸ ਨੂੰ ਮੈਂ ਮਨੋਨੀਤ ਕਰਾਂਗਾ।</w:t>
      </w:r>
    </w:p>
    <w:p/>
    <w:p>
      <w:r xmlns:w="http://schemas.openxmlformats.org/wordprocessingml/2006/main">
        <w:t xml:space="preserve">ਗਿਣਤੀ 35:32 ਅਤੇ ਤੁਸੀਂ ਉਸ ਦੇ ਲਈ ਜੋ ਆਪਣੇ ਪਨਾਹ ਦੇ ਸ਼ਹਿਰ ਨੂੰ ਭੱਜ ਗਿਆ ਹੈ, ਉਸ ਲਈ ਕੋਈ ਸੰਤੁਸ਼ਟੀ ਨਹੀਂ ਮੰਨਣਾ ਚਾਹੀਦਾ, ਜੋ ਕਿ ਜਾਜਕ ਦੀ ਮੌਤ ਤੱਕ ਦੇਸ ਵਿੱਚ ਰਹਿਣ ਲਈ ਮੁੜ ਆਵੇ।</w:t>
      </w:r>
    </w:p>
    <w:p/>
    <w:p>
      <w:r xmlns:w="http://schemas.openxmlformats.org/wordprocessingml/2006/main">
        <w:t xml:space="preserve">ਇੱਕ ਵਿਅਕਤੀ ਜੋ ਪਨਾਹ ਦੇ ਸ਼ਹਿਰ ਵਿੱਚ ਭੱਜ ਗਿਆ ਹੈ, ਉਸ ਨੂੰ ਜਾਜਕ ਦੀ ਮੌਤ ਤੱਕ ਦੇਸ਼ ਵਿੱਚ ਵਾਪਸ ਜਾਣ ਦੀ ਇਜਾਜ਼ਤ ਨਹੀਂ ਹੈ।</w:t>
      </w:r>
    </w:p>
    <w:p/>
    <w:p>
      <w:r xmlns:w="http://schemas.openxmlformats.org/wordprocessingml/2006/main">
        <w:t xml:space="preserve">1. ਸ਼ਹਿਰ ਵਿੱਚ ਪਨਾਹ: ਮੁਸ਼ਕਲ ਸਮਿਆਂ ਵਿੱਚ ਸੁਰੱਖਿਆ ਕਿਵੇਂ ਲੱਭੀ ਜਾਵੇ।</w:t>
      </w:r>
    </w:p>
    <w:p/>
    <w:p>
      <w:r xmlns:w="http://schemas.openxmlformats.org/wordprocessingml/2006/main">
        <w:t xml:space="preserve">2. ਜੀਵਨ ਅਤੇ ਭਾਈਚਾਰੇ ਨੂੰ ਬਹਾਲ ਕਰਨ ਵਿੱਚ ਪੁਜਾਰੀ ਦੀ ਭੂਮਿਕਾ।</w:t>
      </w:r>
    </w:p>
    <w:p/>
    <w:p>
      <w:r xmlns:w="http://schemas.openxmlformats.org/wordprocessingml/2006/main">
        <w:t xml:space="preserve">1. ਜ਼ਬੂਰ 91:2 - "ਮੈਂ ਯਹੋਵਾਹ ਬਾਰੇ ਆਖਾਂਗਾ, ਉਹ ਮੇਰੀ ਪਨਾਹ ਅਤੇ ਮੇਰਾ ਕਿਲਾ ਹੈ: ਮੇਰਾ ਪਰਮੇਸ਼ੁਰ; ਮੈਂ ਉਸ ਵਿੱਚ ਭਰੋਸਾ ਰੱਖਾਂਗਾ।"</w:t>
      </w:r>
    </w:p>
    <w:p/>
    <w:p>
      <w:r xmlns:w="http://schemas.openxmlformats.org/wordprocessingml/2006/main">
        <w:t xml:space="preserve">2. ਇਬਰਾਨੀਆਂ 10:19-22 - "ਇਸ ਲਈ, ਭਰਾਵੋ, ਯਿਸੂ ਦੇ ਲਹੂ ਦੁਆਰਾ ਸਭ ਤੋਂ ਪਵਿੱਤਰ ਵਿੱਚ ਦਾਖਲ ਹੋਣ ਦੀ ਦਲੇਰੀ ਨਾਲ, ਇੱਕ ਨਵੇਂ ਅਤੇ ਜੀਵਿਤ ਰਾਹ ਦੁਆਰਾ, ਜਿਸਨੂੰ ਉਸਨੇ ਸਾਡੇ ਲਈ ਪਵਿੱਤਰ ਕੀਤਾ ਹੈ, ਪਰਦੇ ਰਾਹੀਂ, ਅਰਥਾਤ, ਉਸਦਾ ਮਾਸ; ਅਤੇ ਪਰਮੇਸ਼ੁਰ ਦੇ ਘਰ ਦਾ ਇੱਕ ਪ੍ਰਧਾਨ ਜਾਜਕ ਹੈ; ਆਓ ਅਸੀਂ ਇੱਕ ਸੱਚੇ ਦਿਲ ਨਾਲ ਵਿਸ਼ਵਾਸ ਦੇ ਪੂਰੇ ਭਰੋਸੇ ਨਾਲ ਨੇੜੇ ਆਈਏ, ਸਾਡੇ ਦਿਲਾਂ ਨੂੰ ਬੁਰੀ ਜ਼ਮੀਰ ਤੋਂ ਛਿੜਕਿਆ ਹੋਇਆ ਹੈ, ਅਤੇ ਸਾਡੇ ਸਰੀਰ ਸ਼ੁੱਧ ਪਾਣੀ ਨਾਲ ਧੋਤੇ ਗਏ ਹਨ."</w:t>
      </w:r>
    </w:p>
    <w:p/>
    <w:p>
      <w:r xmlns:w="http://schemas.openxmlformats.org/wordprocessingml/2006/main">
        <w:t xml:space="preserve">ਗਿਣਤੀ 35:33 ਇਸ ਲਈ ਤੁਸੀਂ ਉਸ ਧਰਤੀ ਨੂੰ ਜਿੱਥੇ ਤੁਸੀਂ ਹੋ, ਉਸ ਨੂੰ ਪਲੀਤ ਨਾ ਕਰੋ ਕਿਉਂਕਿ ਲਹੂ ਧਰਤੀ ਨੂੰ ਪਲੀਤ ਕਰਦਾ ਹੈ, ਅਤੇ ਧਰਤੀ ਉਸ ਲਹੂ ਤੋਂ ਸ਼ੁੱਧ ਨਹੀਂ ਹੋ ਸਕਦੀ ਜੋ ਉਸ ਵਿੱਚ ਵਹਾਏ ਜਾਂਦੇ ਹਨ, ਪਰ ਉਸ ਦੇ ਲਹੂ ਨਾਲ ਜਿਸ ਨੇ ਇਸਨੂੰ ਵਹਾਇਆ ਸੀ।</w:t>
      </w:r>
    </w:p>
    <w:p/>
    <w:p>
      <w:r xmlns:w="http://schemas.openxmlformats.org/wordprocessingml/2006/main">
        <w:t xml:space="preserve">ਧਰਤੀ ਨੂੰ ਉਸ ਉੱਤੇ ਵਗਦੇ ਲਹੂ ਤੋਂ ਸਾਫ਼ ਨਹੀਂ ਕੀਤਾ ਜਾ ਸਕਦਾ, ਸਿਵਾਏ ਉਸ ਦੇ ਲਹੂ ਤੋਂ ਜਿਸ ਨੇ ਇਸ ਨੂੰ ਵਹਾਇਆ ਹੈ।</w:t>
      </w:r>
    </w:p>
    <w:p/>
    <w:p>
      <w:r xmlns:w="http://schemas.openxmlformats.org/wordprocessingml/2006/main">
        <w:t xml:space="preserve">1: ਜ਼ਮੀਨ ਦਾ ਆਦਰ ਕਰੋ - ਸਾਨੂੰ ਧਰਤੀ ਦੇ ਚੰਗੇ ਮੁਖਤਿਆਰ ਬਣਨ ਲਈ ਕਿਹਾ ਜਾਂਦਾ ਹੈ, ਅਤੇ ਇਸਨੂੰ ਪ੍ਰਦੂਸ਼ਿਤ ਨਾ ਕਰਨ ਲਈ, ਕਿਉਂਕਿ ਇਹ ਪਵਿੱਤਰ ਹੈ।</w:t>
      </w:r>
    </w:p>
    <w:p/>
    <w:p>
      <w:r xmlns:w="http://schemas.openxmlformats.org/wordprocessingml/2006/main">
        <w:t xml:space="preserve">2: ਪਾਪ ਦੀ ਕੀਮਤ - ਅਸੀਂ ਸਿਰਫ਼ ਯਿਸੂ ਦੇ ਲਹੂ ਦੁਆਰਾ ਆਪਣੇ ਪਾਪਾਂ ਤੋਂ ਸ਼ੁੱਧ ਹੋ ਸਕਦੇ ਹਾਂ, ਜਿਵੇਂ ਕਿ ਧਰਤੀ ਨੂੰ ਸਿਰਫ਼ ਉਸ ਦੇ ਲਹੂ ਦੁਆਰਾ ਉਸ ਉੱਤੇ ਛਿੜਕਣ ਵਾਲੇ ਦੇ ਲਹੂ ਦੁਆਰਾ ਸ਼ੁੱਧ ਕੀਤਾ ਜਾ ਸਕਦਾ ਹੈ।</w:t>
      </w:r>
    </w:p>
    <w:p/>
    <w:p>
      <w:r xmlns:w="http://schemas.openxmlformats.org/wordprocessingml/2006/main">
        <w:t xml:space="preserve">1: ਲੇਵੀਆਂ 17:11 - ਕਿਉਂਕਿ ਮਾਸ ਦਾ ਜੀਵਨ ਲਹੂ ਵਿੱਚ ਹੈ: ਅਤੇ ਮੈਂ ਇਸਨੂੰ ਜਗਵੇਦੀ ਉੱਤੇ ਤੁਹਾਡੀਆਂ ਰੂਹਾਂ ਲਈ ਪ੍ਰਾਸਚਿਤ ਕਰਨ ਲਈ ਦਿੱਤਾ ਹੈ: ਇਹ ਲਹੂ ਹੈ ਜੋ ਆਤਮਾ ਲਈ ਪ੍ਰਾਸਚਿਤ ਕਰਦਾ ਹੈ।</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ਗਿਣਤੀ 35:34 ਇਸ ਲਈ ਉਸ ਧਰਤੀ ਨੂੰ ਜਿਸ ਵਿੱਚ ਤੁਸੀਂ ਵੱਸੋਂਗੇ, ਜਿਸ ਵਿੱਚ ਮੈਂ ਰਹਿੰਦਾ ਹਾਂ, ਅਸ਼ੁੱਧ ਨਾ ਕਰੋ ਕਿਉਂ ਜੋ ਮੈਂ ਯਹੋਵਾਹ ਇਸਰਾਏਲੀਆਂ ਵਿੱਚ ਵੱਸਦਾ ਹਾਂ।</w:t>
      </w:r>
    </w:p>
    <w:p/>
    <w:p>
      <w:r xmlns:w="http://schemas.openxmlformats.org/wordprocessingml/2006/main">
        <w:t xml:space="preserve">ਪਰਮੇਸ਼ੁਰ ਨੇ ਸਾਨੂੰ ਹੁਕਮ ਦਿੱਤਾ ਹੈ ਕਿ ਅਸੀਂ ਧਰਤੀ ਨੂੰ ਅਸ਼ੁੱਧ ਨਾ ਕਰੀਏ, ਕਿਉਂਕਿ ਉਹ ਸਾਡੇ ਵਿਚਕਾਰ ਰਹਿੰਦਾ ਹੈ।</w:t>
      </w:r>
    </w:p>
    <w:p/>
    <w:p>
      <w:r xmlns:w="http://schemas.openxmlformats.org/wordprocessingml/2006/main">
        <w:t xml:space="preserve">1. ਜ਼ਮੀਨ ਦਾ ਆਦਰ ਕਰੋ: ਉਸ ਦੇ ਲੋਕਾਂ ਨੂੰ ਪਰਮੇਸ਼ੁਰ ਦਾ ਹੁਕਮ</w:t>
      </w:r>
    </w:p>
    <w:p/>
    <w:p>
      <w:r xmlns:w="http://schemas.openxmlformats.org/wordprocessingml/2006/main">
        <w:t xml:space="preserve">2. ਰੱਬ ਦੇ ਨਾਲ ਨਿਵਾਸ: ਆਗਿਆਕਾਰੀ ਦੀ ਬਰਕਤ</w:t>
      </w:r>
    </w:p>
    <w:p/>
    <w:p>
      <w:r xmlns:w="http://schemas.openxmlformats.org/wordprocessingml/2006/main">
        <w:t xml:space="preserve">1. ਲੇਵੀਆਂ 19:33-34 - "ਜਦੋਂ ਕੋਈ ਅਜਨਬੀ ਤੁਹਾਡੇ ਦੇਸ਼ ਵਿੱਚ ਤੁਹਾਡੇ ਨਾਲ ਰਹਿੰਦਾ ਹੈ, ਤਾਂ ਤੁਸੀਂ ਉਸ ਨਾਲ ਬੁਰਾ ਨਾ ਕਰੋ। ਤੁਸੀਂ ਉਸ ਪਰਦੇਸੀ ਨਾਲ ਸਲੂਕ ਕਰੋ ਜੋ ਤੁਹਾਡੇ ਵਿੱਚ ਵੱਸਦਾ ਹੈ, ਅਤੇ ਤੁਸੀਂ ਉਸ ਨੂੰ ਆਪਣੇ ਵਾਂਗ ਪਿਆਰ ਕਰੋ। ਕਿਉਂਕਿ ਤੁਸੀਂ ਮਿਸਰ ਦੀ ਧਰਤੀ ਵਿੱਚ ਪਰਦੇਸੀ ਸੀ: ਮੈਂ ਯਹੋਵਾਹ ਤੁਹਾਡਾ ਪਰਮੇਸ਼ੁਰ ਹਾਂ।</w:t>
      </w:r>
    </w:p>
    <w:p/>
    <w:p>
      <w:r xmlns:w="http://schemas.openxmlformats.org/wordprocessingml/2006/main">
        <w:t xml:space="preserve">2. ਜ਼ਬੂਰ 24:1 - ਧਰਤੀ ਪ੍ਰਭੂ ਦੀ ਹੈ, ਅਤੇ ਇਸਦੀ ਸਾਰੀ ਸੰਪੂਰਨਤਾ, ਸੰਸਾਰ ਅਤੇ ਉਸ ਵਿੱਚ ਰਹਿਣ ਵਾਲੇ।</w:t>
      </w:r>
    </w:p>
    <w:p/>
    <w:p>
      <w:r xmlns:w="http://schemas.openxmlformats.org/wordprocessingml/2006/main">
        <w:t xml:space="preserve">ਸੰਖਿਆ 36 ਨੂੰ ਤਿੰਨ ਪੈਰਿਆਂ ਵਿੱਚ ਇਸ ਤਰ੍ਹਾਂ ਸੰਖੇਪ ਕੀਤਾ ਜਾ ਸਕਦਾ ਹੈ, ਸੰਕੇਤਕ ਆਇਤਾਂ ਦੇ ਨਾਲ:</w:t>
      </w:r>
    </w:p>
    <w:p/>
    <w:p>
      <w:r xmlns:w="http://schemas.openxmlformats.org/wordprocessingml/2006/main">
        <w:t xml:space="preserve">ਪੈਰਾ 1: ਨੰਬਰ 36:1-4 ਗਿਲਿਅਡ ਦੇ ਕਬੀਲੇ ਦੇ ਮੁਖੀਆਂ ਦੁਆਰਾ ਜ਼ਮੀਨ ਦੀ ਵਿਰਾਸਤ ਬਾਰੇ ਉਠਾਈ ਗਈ ਚਿੰਤਾ ਨੂੰ ਸੰਬੋਧਿਤ ਕਰਦਾ ਹੈ। ਉਹ ਮੂਸਾ ਕੋਲ ਜਾਂਦੇ ਹਨ ਅਤੇ ਆਪਣੀ ਚਿੰਤਾ ਜ਼ਾਹਰ ਕਰਦੇ ਹਨ ਕਿ ਜੇਕਰ ਉਨ੍ਹਾਂ ਦੇ ਕਬੀਲੇ ਦੀਆਂ ਔਰਤਾਂ ਦੂਜੇ ਕਬੀਲਿਆਂ ਦੇ ਮਰਦਾਂ ਨਾਲ ਵਿਆਹ ਕਰਦੀਆਂ ਹਨ, ਤਾਂ ਉਨ੍ਹਾਂ ਦੀ ਵਿਰਾਸਤੀ ਜ਼ਮੀਨ ਉਨ੍ਹਾਂ ਕਬੀਲਿਆਂ ਨੂੰ ਦਿੱਤੀ ਜਾਵੇਗੀ, ਇਸ ਤਰ੍ਹਾਂ ਉਨ੍ਹਾਂ ਦਾ ਆਪਣਾ ਕਬੀਲਾ ਖੇਤਰ ਘਟ ਜਾਵੇਗਾ। ਉਹ ਇੱਕ ਹੱਲ ਪੇਸ਼ ਕਰਦੇ ਹਨ ਕਿ ਉਹਨਾਂ ਦੇ ਕਬੀਲੇ ਦੀਆਂ ਧੀਆਂ ਨੂੰ ਸਿਰਫ਼ ਉਹਨਾਂ ਦੇ ਆਪਣੇ ਕਬੀਲੇ ਦੇ ਮਰਦਾਂ ਨਾਲ ਹੀ ਵਿਆਹ ਕਰਨਾ ਚਾਹੀਦਾ ਹੈ, ਇਹ ਯਕੀਨੀ ਬਣਾਉਣ ਲਈ ਕਿ ਜ਼ਮੀਨ ਦੀ ਵਿਰਾਸਤ ਗਿਲਿਅਡ ਕਬੀਲੇ ਦੇ ਅੰਦਰ ਹੀ ਰਹੇ।</w:t>
      </w:r>
    </w:p>
    <w:p/>
    <w:p>
      <w:r xmlns:w="http://schemas.openxmlformats.org/wordprocessingml/2006/main">
        <w:t xml:space="preserve">ਪੈਰਾ 2: ਗਿਣਤੀ 36:5-9 ਵਿਚ ਜਾਰੀ ਰੱਖਦੇ ਹੋਏ, ਮੂਸਾ ਨੂੰ ਗਿਲਿਅਡ ਦੇ ਕਬੀਲੇ ਦੇ ਮੁਖੀਆਂ ਦੁਆਰਾ ਉਠਾਈ ਗਈ ਚਿੰਤਾ ਲਈ ਪਰਮੇਸ਼ੁਰ ਦਾ ਜਵਾਬ ਮਿਲਦਾ ਹੈ। ਪ੍ਰਮਾਤਮਾ ਪੁਸ਼ਟੀ ਕਰਦਾ ਹੈ ਕਿ ਉਨ੍ਹਾਂ ਨੇ ਸਹੀ ਗੱਲ ਕੀਤੀ ਹੈ ਅਤੇ ਵਿਰਾਸਤ ਸੰਬੰਧੀ ਹੁਕਮ ਪ੍ਰਦਾਨ ਕਰਦਾ ਹੈ। ਉਹ ਕਹਿੰਦਾ ਹੈ ਕਿ ਜੇਕਰ ਧੀਆਂ ਜਾਇਦਾਦ ਦੇ ਵਾਰਸ ਹਨ, ਤਾਂ ਉਹਨਾਂ ਨੂੰ ਆਪਣੇ ਕਬੀਲੇ ਵਿੱਚ ਵਿਆਹ ਕਰਨਾ ਚਾਹੀਦਾ ਹੈ ਤਾਂ ਜੋ ਜ਼ਮੀਨ ਦੀ ਵਿਰਾਸਤ ਸੁਰੱਖਿਅਤ ਰਹੇ ਅਤੇ ਕਿਸੇ ਹੋਰ ਕਬੀਲੇ ਨੂੰ ਨਾ ਜਾਵੇ।</w:t>
      </w:r>
    </w:p>
    <w:p/>
    <w:p>
      <w:r xmlns:w="http://schemas.openxmlformats.org/wordprocessingml/2006/main">
        <w:t xml:space="preserve">ਪੈਰਾ 3: ਸੰਪੱਤੀ 36 ਸੰਪੱਤੀ ਦੇ ਵਾਰਸ ਹੋਣ ਵਾਲੀਆਂ ਔਰਤਾਂ ਲਈ ਵਿਆਹ ਦੇ ਨਿਯਮਾਂ ਬਾਰੇ ਮੂਸਾ ਦੁਆਰਾ ਪਰਮੇਸ਼ੁਰ ਦੁਆਰਾ ਦਿੱਤੀ ਗਈ ਇੱਕ ਵਾਧੂ ਹਦਾਇਤ ਦੇ ਨਾਲ ਸਮਾਪਤ ਹੁੰਦੀ ਹੈ। ਇਹ ਇੱਕ ਨਿਯਮ ਸਥਾਪਤ ਕਰਦਾ ਹੈ ਜਿਸ ਵਿੱਚ ਕਿਹਾ ਗਿਆ ਹੈ ਕਿ ਕੋਈ ਵੀ ਔਰਤ ਜੋ ਜ਼ਮੀਨ ਦੀ ਵਾਰਸ ਵਿੱਚ ਆਉਂਦੀ ਹੈ ਉਸ ਨੂੰ ਆਪਣੇ ਕਬੀਲੇ ਦੇ ਪਰਿਵਾਰ ਵਿੱਚੋਂ ਕਿਸੇ ਨਾਲ ਵਿਆਹ ਕਰਨਾ ਚਾਹੀਦਾ ਹੈ ਤਾਂ ਜੋ ਹਰੇਕ ਇਜ਼ਰਾਈਲੀ ਆਪਣੀ ਜੱਦੀ ਵਿਰਾਸਤ ਦਾ ਕਬਜ਼ਾ ਬਰਕਰਾਰ ਰੱਖ ਸਕੇ। ਇਹ ਪੀੜ੍ਹੀ ਦਰ ਪੀੜ੍ਹੀ ਕਬਾਇਲੀ ਖੇਤਰਾਂ ਦੀ ਸੁਰੱਖਿਆ ਅਤੇ ਅਖੰਡਤਾ ਨੂੰ ਯਕੀਨੀ ਬਣਾਉਂਦਾ ਹੈ।</w:t>
      </w:r>
    </w:p>
    <w:p/>
    <w:p>
      <w:r xmlns:w="http://schemas.openxmlformats.org/wordprocessingml/2006/main">
        <w:t xml:space="preserve">ਸਾਰੰਸ਼ ਵਿੱਚ:</w:t>
      </w:r>
    </w:p>
    <w:p>
      <w:r xmlns:w="http://schemas.openxmlformats.org/wordprocessingml/2006/main">
        <w:t xml:space="preserve">ਨੰਬਰ 36 ਪੇਸ਼ ਕਰਦਾ ਹੈ:</w:t>
      </w:r>
    </w:p>
    <w:p>
      <w:r xmlns:w="http://schemas.openxmlformats.org/wordprocessingml/2006/main">
        <w:t xml:space="preserve">ਹੋਰ ਕਬੀਲਿਆਂ ਨੂੰ ਵਿਰਾਸਤ ਦੇ ਜਾਣ ਬਾਰੇ ਚਿੰਤਾ ਪੈਦਾ ਕੀਤੀ;</w:t>
      </w:r>
    </w:p>
    <w:p>
      <w:r xmlns:w="http://schemas.openxmlformats.org/wordprocessingml/2006/main">
        <w:t xml:space="preserve">ਆਪਣੇ ਕਬੀਲੇ ਦੇ ਅੰਦਰ ਵਿਆਹ ਕਰਨ ਲਈ ਪ੍ਰਸਤਾਵਿਤ ਧੀਆਂ;</w:t>
      </w:r>
    </w:p>
    <w:p>
      <w:r xmlns:w="http://schemas.openxmlformats.org/wordprocessingml/2006/main">
        <w:t xml:space="preserve">ਵਿਰਸੇ ਦੇ ਸੰਬੰਧ ਵਿੱਚ ਪਰਮੇਸ਼ੁਰ ਦਾ ਪੁਸ਼ਟੀਕਰਨ ਹੁਕਮ।</w:t>
      </w:r>
    </w:p>
    <w:p/>
    <w:p>
      <w:r xmlns:w="http://schemas.openxmlformats.org/wordprocessingml/2006/main">
        <w:t xml:space="preserve">ਅੰਤਰ-ਕਬੀਲਾ ਵਿਆਹਾਂ ਦੀ ਜ਼ਮੀਨ ਦੂਜੇ ਕਬੀਲਿਆਂ ਨੂੰ ਜਾਣ ਬਾਰੇ ਚਿੰਤਾ;</w:t>
      </w:r>
    </w:p>
    <w:p>
      <w:r xmlns:w="http://schemas.openxmlformats.org/wordprocessingml/2006/main">
        <w:t xml:space="preserve">ਹੱਲ ਪ੍ਰਸਤਾਵਿਤ ਧੀਆਂ ਦਾ ਵਿਆਹ ਇੱਕੋ ਕਬੀਲੇ ਵਿੱਚ ਕਰਨਾ;</w:t>
      </w:r>
    </w:p>
    <w:p>
      <w:r xmlns:w="http://schemas.openxmlformats.org/wordprocessingml/2006/main">
        <w:t xml:space="preserve">ਪਰਮੇਸ਼ੁਰ ਸੁਰੱਖਿਅਤ ਵਿਰਾਸਤ ਲਈ ਪ੍ਰਸਤਾਵ ਦੇ ਹੁਕਮ ਦੀ ਪੁਸ਼ਟੀ ਕਰਦਾ ਹੈ।</w:t>
      </w:r>
    </w:p>
    <w:p/>
    <w:p>
      <w:r xmlns:w="http://schemas.openxmlformats.org/wordprocessingml/2006/main">
        <w:t xml:space="preserve">ਅਧਿਆਇ ਗਿਲਿਅਡ ਦੇ ਕਬੀਲੇ ਦੇ ਮੁਖੀਆਂ ਦੁਆਰਾ ਅੰਤਰ-ਕਬੀਲੇ ਵਿਆਹਾਂ ਅਤੇ ਜ਼ਮੀਨੀ ਵਿਰਾਸਤ 'ਤੇ ਇਸ ਦੇ ਪ੍ਰਭਾਵ ਬਾਰੇ ਉਠਾਈ ਗਈ ਚਿੰਤਾ 'ਤੇ ਕੇਂਦ੍ਰਿਤ ਹੈ। ਨੰਬਰ 36 ਵਿਚ, ਉਹ ਇਸ ਚਿੰਤਾ ਨਾਲ ਮੂਸਾ ਕੋਲ ਆਉਂਦੇ ਹਨ ਕਿ ਜੇ ਉਨ੍ਹਾਂ ਦੇ ਕਬੀਲੇ ਦੀਆਂ ਔਰਤਾਂ ਦੂਜੇ ਕਬੀਲਿਆਂ ਦੇ ਮਰਦਾਂ ਨਾਲ ਵਿਆਹ ਕਰਦੀਆਂ ਹਨ, ਤਾਂ ਉਨ੍ਹਾਂ ਦੀ ਵਿਰਾਸਤੀ ਜ਼ਮੀਨ ਉਨ੍ਹਾਂ ਕਬੀਲਿਆਂ ਨੂੰ ਦਿੱਤੀ ਜਾਵੇਗੀ, ਸੰਭਾਵਤ ਤੌਰ 'ਤੇ ਉਨ੍ਹਾਂ ਦੇ ਆਪਣੇ ਕਬਾਇਲੀ ਖੇਤਰ ਨੂੰ ਘਟਾ ਦਿੱਤਾ ਜਾਵੇਗਾ। ਉਹ ਇੱਕ ਅਜਿਹਾ ਹੱਲ ਪੇਸ਼ ਕਰਦੇ ਹਨ ਜਿੱਥੇ ਉਨ੍ਹਾਂ ਦੇ ਕਬੀਲੇ ਦੀਆਂ ਧੀਆਂ ਨੂੰ ਜ਼ਮੀਨ ਦੀ ਵਿਰਾਸਤ ਦੀ ਸੰਭਾਲ ਨੂੰ ਯਕੀਨੀ ਬਣਾਉਣ ਲਈ ਸਿਰਫ਼ ਆਪਣੇ ਕਬੀਲੇ ਦੇ ਮਰਦਾਂ ਨਾਲ ਹੀ ਵਿਆਹ ਕਰਨਾ ਚਾਹੀਦਾ ਹੈ।</w:t>
      </w:r>
    </w:p>
    <w:p/>
    <w:p>
      <w:r xmlns:w="http://schemas.openxmlformats.org/wordprocessingml/2006/main">
        <w:t xml:space="preserve">ਗਿਣਤੀ 36 ਵਿਚ ਜਾਰੀ ਰੱਖਦੇ ਹੋਏ, ਮੂਸਾ ਨੂੰ ਗਿਲਿਅਡ ਦੇ ਕਬੀਲੇ ਦੇ ਮੁਖੀਆਂ ਦੁਆਰਾ ਉਠਾਈ ਗਈ ਚਿੰਤਾ ਲਈ ਪਰਮੇਸ਼ੁਰ ਦਾ ਜਵਾਬ ਮਿਲਦਾ ਹੈ। ਪ੍ਰਮਾਤਮਾ ਪੁਸ਼ਟੀ ਕਰਦਾ ਹੈ ਕਿ ਉਨ੍ਹਾਂ ਨੇ ਸਹੀ ਗੱਲ ਕੀਤੀ ਹੈ ਅਤੇ ਵਿਰਾਸਤ ਸੰਬੰਧੀ ਹੁਕਮ ਪ੍ਰਦਾਨ ਕਰਦਾ ਹੈ। ਉਹ ਕਹਿੰਦਾ ਹੈ ਕਿ ਜੇਕਰ ਧੀਆਂ ਜਾਇਦਾਦ ਦੇ ਵਾਰਸ ਹਨ, ਤਾਂ ਉਹਨਾਂ ਨੂੰ ਆਪਣੇ ਕਬੀਲੇ ਵਿੱਚ ਵਿਆਹ ਕਰਨਾ ਚਾਹੀਦਾ ਹੈ ਤਾਂ ਜੋ ਜ਼ਮੀਨ ਦੀ ਵਿਰਾਸਤ ਸੁਰੱਖਿਅਤ ਰਹੇ ਅਤੇ ਕਿਸੇ ਹੋਰ ਕਬੀਲੇ ਨੂੰ ਨਾ ਜਾਵੇ। ਇਹ ਹਿਦਾਇਤ ਇਹ ਯਕੀਨੀ ਬਣਾਉਂਦੀ ਹੈ ਕਿ ਹਰੇਕ ਇਜ਼ਰਾਈਲੀ ਆਪਣੀ ਜੱਦੀ ਵਿਰਾਸਤ ਦਾ ਕਬਜ਼ਾ ਬਰਕਰਾਰ ਰੱਖੇ ਅਤੇ ਪੀੜ੍ਹੀਆਂ ਦੌਰਾਨ ਕਬਾਇਲੀ ਖੇਤਰਾਂ ਦੀ ਅਖੰਡਤਾ ਨੂੰ ਕਾਇਮ ਰੱਖੇ।</w:t>
      </w:r>
    </w:p>
    <w:p/>
    <w:p>
      <w:r xmlns:w="http://schemas.openxmlformats.org/wordprocessingml/2006/main">
        <w:t xml:space="preserve">ਸੰਖਿਆ 36 ਸੰਪੱਤੀ ਦੇ ਵਾਰਸ ਹੋਣ ਵਾਲੀਆਂ ਔਰਤਾਂ ਲਈ ਵਿਆਹ ਦੇ ਨਿਯਮਾਂ ਬਾਰੇ ਮੂਸਾ ਦੁਆਰਾ ਪਰਮੇਸ਼ੁਰ ਦੁਆਰਾ ਦਿੱਤੀ ਗਈ ਇੱਕ ਵਾਧੂ ਹਦਾਇਤ ਦੇ ਨਾਲ ਸਮਾਪਤ ਹੁੰਦਾ ਹੈ। ਇਹ ਇੱਕ ਨਿਯਮ ਸਥਾਪਤ ਕਰਦਾ ਹੈ ਜਿਸ ਵਿੱਚ ਕਿਹਾ ਗਿਆ ਹੈ ਕਿ ਜੋ ਵੀ ਔਰਤ ਜ਼ਮੀਨ ਦੀ ਵਾਰਸ ਵਿੱਚ ਆਉਂਦੀ ਹੈ, ਉਸ ਨੂੰ ਆਪਣੇ ਕਬਾਇਲੀ ਪਰਿਵਾਰ ਵਿੱਚੋਂ ਕਿਸੇ ਨਾਲ ਵਿਆਹ ਕਰਨਾ ਚਾਹੀਦਾ ਹੈ। ਇਹ ਲੋੜ ਯਕੀਨੀ ਬਣਾਉਂਦੀ ਹੈ ਕਿ ਹਰੇਕ ਕਬੀਲੇ ਦੀ ਜੱਦੀ ਜਾਇਦਾਦ ਬਰਕਰਾਰ ਰਹੇ ਅਤੇ ਅੰਤਰ-ਕਬੀਲਾ ਵਿਆਹਾਂ ਰਾਹੀਂ ਵਿਰਾਸਤੀ ਜ਼ਮੀਨਾਂ ਨੂੰ ਹੋਰ ਕਬੀਲਿਆਂ ਨੂੰ ਤਬਦੀਲ ਕਰਨ ਤੋਂ ਰੋਕਦੀ ਹੈ। ਅਧਿਆਇ ਇਜ਼ਰਾਈਲੀ ਸਮਾਜ ਦੇ ਅੰਦਰ ਕਬਾਇਲੀ ਸੀਮਾਵਾਂ ਨੂੰ ਕਾਇਮ ਰੱਖਣ ਅਤੇ ਜੱਦੀ ਵਿਰਾਸਤ ਨੂੰ ਸੁਰੱਖਿਅਤ ਰੱਖਣ ਦੇ ਮਹੱਤਵ 'ਤੇ ਜ਼ੋਰ ਦਿੰਦਾ ਹੈ।</w:t>
      </w:r>
    </w:p>
    <w:p/>
    <w:p>
      <w:r xmlns:w="http://schemas.openxmlformats.org/wordprocessingml/2006/main">
        <w:t xml:space="preserve">ਗਿਣਤੀ 36:1 ਗਿਲਆਦ ਦੀ ਸੰਤਾਨ ਦੇ ਘਰਾਣਿਆਂ ਦੇ ਮੁਖੀਏ, ਮਾਕੀਰ ਦਾ ਪੁੱਤਰ, ਮਨੱਸ਼ਹ ਦਾ ਪੁੱਤਰ, ਯੂਸੁਫ਼ ਦੇ ਘਰਾਣਿਆਂ ਵਿੱਚੋਂ, ਨੇੜੇ ਆਏ ਅਤੇ ਮੂਸਾ ਅਤੇ ਸਰਦਾਰਾਂ ਦੇ ਅੱਗੇ ਬੋਲੇ। ਇਸਰਾਏਲ ਦੇ ਬੱਚਿਆਂ ਦੇ ਮੁੱਖ ਪਿਤਾ:</w:t>
      </w:r>
    </w:p>
    <w:p/>
    <w:p>
      <w:r xmlns:w="http://schemas.openxmlformats.org/wordprocessingml/2006/main">
        <w:t xml:space="preserve">ਗਿਲਆਦ ਦੇ ਪੁੱਤਰਾਂ ਦੇ ਪਰਿਵਾਰ, ਮਾਕੀਰ ਅਤੇ ਮਨੱਸ਼ਹ ਦੇ ਪੁੱਤਰ, ਮੂਸਾ ਅਤੇ ਸਰਦਾਰਾਂ ਦੇ ਅੱਗੇ ਬੋਲਣ ਲਈ ਆਏ।</w:t>
      </w:r>
    </w:p>
    <w:p/>
    <w:p>
      <w:r xmlns:w="http://schemas.openxmlformats.org/wordprocessingml/2006/main">
        <w:t xml:space="preserve">1. ਸਹੀ ਲਈ ਖੜ੍ਹੇ ਹੋਣ ਦਾ ਮਹੱਤਵ।</w:t>
      </w:r>
    </w:p>
    <w:p/>
    <w:p>
      <w:r xmlns:w="http://schemas.openxmlformats.org/wordprocessingml/2006/main">
        <w:t xml:space="preserve">2. ਅਸੀਂ ਹਰ ਫੈਸਲੇ ਵਿੱਚ ਪਰਮੇਸ਼ੁਰ ਦੀ ਮਰਜ਼ੀ ਦੀ ਅਗਵਾਈ ਕਰਦੇ ਹਾਂ।</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ਇਬਰਾਨੀਆਂ 10:24-25 "ਅਤੇ ਆਓ ਆਪਾਂ ਵਿਚਾਰ ਕਰੀਏ ਕਿ ਅਸੀਂ ਇੱਕ ਦੂਜੇ ਨੂੰ ਪਿਆਰ ਅਤੇ ਚੰਗੇ ਕੰਮਾਂ ਵੱਲ ਕਿਵੇਂ ਉਤਸ਼ਾਹਿਤ ਕਰ ਸਕਦੇ ਹਾਂ, ਇਕੱਠੇ ਮਿਲਣਾ ਨਾ ਛੱਡੀਏ, ਜਿਵੇਂ ਕਿ ਕੁਝ ਕਰਨ ਦੀ ਆਦਤ ਵਿੱਚ ਹਨ, ਪਰ ਇੱਕ ਦੂਜੇ ਨੂੰ ਉਤਸ਼ਾਹਿਤ ਕਰਦੇ ਹਾਂ ਅਤੇ ਹੋਰ ਵੀ ਤੁਸੀਂ ਦਿਨ ਨੇੜੇ ਆ ਰਿਹਾ ਦੇਖਦੇ ਹੋ।"</w:t>
      </w:r>
    </w:p>
    <w:p/>
    <w:p>
      <w:r xmlns:w="http://schemas.openxmlformats.org/wordprocessingml/2006/main">
        <w:t xml:space="preserve">ਗਿਣਤੀ 36:2 ਅਤੇ ਉਨ੍ਹਾਂ ਨੇ ਆਖਿਆ, ਯਹੋਵਾਹ ਨੇ ਮੇਰੇ ਸੁਆਮੀ ਨੂੰ ਹੁਕਮ ਦਿੱਤਾ ਕਿ ਉਹ ਜ਼ਮੀਨ ਗੁਣਾ ਪਾ ਕੇ ਇਸਰਾਏਲੀਆਂ ਨੂੰ ਦੇ ਦੇਵੇ ਅਤੇ ਮੇਰੇ ਸੁਆਮੀ ਨੂੰ ਯਹੋਵਾਹ ਨੇ ਹੁਕਮ ਦਿੱਤਾ ਸੀ ਕਿ ਸਾਡੇ ਭਰਾ ਸਲਾਫ਼ਹਾਦ ਦੀ ਮਿਰਾਸ ਉਹ ਦੀਆਂ ਧੀਆਂ ਨੂੰ ਦੇਵੇ।</w:t>
      </w:r>
    </w:p>
    <w:p/>
    <w:p>
      <w:r xmlns:w="http://schemas.openxmlformats.org/wordprocessingml/2006/main">
        <w:t xml:space="preserve">ਇਹ ਹਵਾਲਾ ਦੱਸਦਾ ਹੈ ਕਿ ਕਿਵੇਂ ਪਰਮੇਸ਼ੁਰ ਨੇ ਮੂਸਾ ਨੂੰ ਸਲੋਫ਼ਹਾਦ ਦੀ ਵਿਰਾਸਤ ਉਸ ਦੀਆਂ ਧੀਆਂ ਨੂੰ ਦੇਣ ਦਾ ਹੁਕਮ ਦਿੱਤਾ ਸੀ।</w:t>
      </w:r>
    </w:p>
    <w:p/>
    <w:p>
      <w:r xmlns:w="http://schemas.openxmlformats.org/wordprocessingml/2006/main">
        <w:t xml:space="preserve">1. ਰੱਬ ਧੀਆਂ ਦੀ ਕਦਰ ਕਰਦਾ ਹੈ, ਸਾਨੂੰ ਵੀ ਚਾਹੀਦਾ ਹੈ।</w:t>
      </w:r>
    </w:p>
    <w:p/>
    <w:p>
      <w:r xmlns:w="http://schemas.openxmlformats.org/wordprocessingml/2006/main">
        <w:t xml:space="preserve">2. ਪਰਮੇਸ਼ੁਰ ਚਾਹੁੰਦਾ ਹੈ ਕਿ ਅਸੀਂ ਜੋ ਕੁਝ ਸਾਡੇ ਕੋਲ ਹੈ ਉਹ ਦੂਜਿਆਂ ਨਾਲ ਸਾਂਝਾ ਕਰੀਏ।</w:t>
      </w:r>
    </w:p>
    <w:p/>
    <w:p>
      <w:r xmlns:w="http://schemas.openxmlformats.org/wordprocessingml/2006/main">
        <w:t xml:space="preserve">1. ਯਸਾਯਾਹ 43:4 - "ਕਿਉਂਕਿ ਤੁਸੀਂ ਮੇਰੀ ਨਜ਼ਰ ਵਿੱਚ ਕੀਮਤੀ ਅਤੇ ਸਤਿਕਾਰਯੋਗ ਹੋ, ਅਤੇ ਕਿਉਂਕਿ ਮੈਂ ਤੁਹਾਨੂੰ ਪਿਆਰ ਕਰਦਾ ਹਾਂ, ਮੈਂ ਤੁਹਾਡੇ ਬਦਲੇ ਲੋਕਾਂ ਨੂੰ, ਤੁਹਾਡੀ ਜਾਨ ਦੇ ਬਦਲੇ ਕੌਮਾਂ ਨੂੰ ਦੇਵਾਂਗਾ।"</w:t>
      </w:r>
    </w:p>
    <w:p/>
    <w:p>
      <w:r xmlns:w="http://schemas.openxmlformats.org/wordprocessingml/2006/main">
        <w:t xml:space="preserve">2. ਬਿਵਸਥਾ ਸਾਰ 16:18 - "ਤੁਸੀਂ ਆਪਣੇ ਸਾਰੇ ਨਗਰਾਂ ਵਿੱਚ ਨਿਆਂਕਾਰ ਅਤੇ ਅਧਿਕਾਰੀ ਨਿਯੁਕਤ ਕਰੋ ਜੋ ਯਹੋਵਾਹ ਤੁਹਾਡਾ ਪਰਮੇਸ਼ੁਰ ਤੁਹਾਨੂੰ ਦੇ ਰਿਹਾ ਹੈ, ਤੁਹਾਡੇ ਗੋਤਾਂ ਦੇ ਅਨੁਸਾਰ, ਅਤੇ ਉਹ ਲੋਕਾਂ ਦਾ ਸਹੀ ਨਿਆਂ ਨਾਲ ਨਿਆਂ ਕਰਨਗੇ।"</w:t>
      </w:r>
    </w:p>
    <w:p/>
    <w:p>
      <w:r xmlns:w="http://schemas.openxmlformats.org/wordprocessingml/2006/main">
        <w:t xml:space="preserve">ਗਿਣਤੀ 36:3 ਅਤੇ ਜੇ ਉਹ ਇਸਰਾਏਲੀਆਂ ਦੇ ਦੂਜੇ ਗੋਤਾਂ ਦੇ ਪੁੱਤਰਾਂ ਵਿੱਚੋਂ ਕਿਸੇ ਨਾਲ ਵਿਆਹੇ ਜਾਣ, ਤਾਂ ਉਹਨਾਂ ਦੀ ਮਿਰਾਸ ਸਾਡੇ ਪਿਉ-ਦਾਦਿਆਂ ਦੀ ਮਿਰਾਸ ਵਿੱਚੋਂ ਲਈ ਜਾਵੇਗੀ ਅਤੇ ਗੋਤ ਦੀ ਵਿਰਾਸਤ ਵਿੱਚ ਦਿੱਤੀ ਜਾਵੇਗੀ ਜਿਸ ਵਿੱਚ ਉਹ ਹਨ। ਪ੍ਰਾਪਤ ਕੀਤਾ: ਇਸ ਤਰ੍ਹਾਂ ਇਹ ਸਾਡੀ ਵਿਰਾਸਤ ਦੇ ਹਿੱਸੇ ਵਿੱਚੋਂ ਲਿਆ ਜਾਵੇਗਾ.</w:t>
      </w:r>
    </w:p>
    <w:p/>
    <w:p>
      <w:r xmlns:w="http://schemas.openxmlformats.org/wordprocessingml/2006/main">
        <w:t xml:space="preserve">ਜੇ ਸਲਾਫ਼ਹਾਦ ਦੀਆਂ ਧੀਆਂ ਵਿੱਚੋਂ ਕੋਈ ਵੀ ਇਸਰਾਏਲੀਆਂ ਦੇ ਦੂਜੇ ਗੋਤਾਂ ਵਿੱਚ ਵਿਆਹ ਕਰਾਉਂਦਾ ਹੈ, ਤਾਂ ਉਹਨਾਂ ਦੀ ਵਿਰਾਸਤ ਉਹਨਾਂ ਦੇ ਪਿਉ-ਦਾਦਿਆਂ ਦੇ ਗੋਤ ਵਿੱਚੋਂ ਉਸ ਗੋਤ ਵਿੱਚ ਚਲੇ ਜਾਵੇਗੀ ਜਿੱਥੇ ਉਹ ਸਵੀਕਾਰ ਕੀਤੇ ਜਾਂਦੇ ਹਨ।</w:t>
      </w:r>
    </w:p>
    <w:p/>
    <w:p>
      <w:r xmlns:w="http://schemas.openxmlformats.org/wordprocessingml/2006/main">
        <w:t xml:space="preserve">1. ਵਿਆਹਾਂ ਵਿਚ ਵਫ਼ਾਦਾਰ ਵਚਨਬੱਧਤਾ ਦੀ ਮਹੱਤਤਾ</w:t>
      </w:r>
    </w:p>
    <w:p/>
    <w:p>
      <w:r xmlns:w="http://schemas.openxmlformats.org/wordprocessingml/2006/main">
        <w:t xml:space="preserve">2. ਵਿਰਾਸਤ ਦੀ ਸ਼ਕਤੀ ਅਤੇ ਇਹ ਸਾਨੂੰ ਪਰਮੇਸ਼ੁਰ ਨਾਲ ਕਿਵੇਂ ਜੋੜਦੀ ਹੈ</w:t>
      </w:r>
    </w:p>
    <w:p/>
    <w:p>
      <w:r xmlns:w="http://schemas.openxmlformats.org/wordprocessingml/2006/main">
        <w:t xml:space="preserve">1. ਅਫ਼ਸੀਆਂ 5:22-33 - ਪਤਨੀਓ, ਆਪਣੇ ਆਪ ਨੂੰ ਆਪਣੇ ਪਤੀਆਂ ਦੇ ਅਧੀਨ ਕਰੋ, ਜਿਵੇਂ ਕਿ ਪ੍ਰਭੂ ਦੇ ਅੱਗੇ।</w:t>
      </w:r>
    </w:p>
    <w:p/>
    <w:p>
      <w:r xmlns:w="http://schemas.openxmlformats.org/wordprocessingml/2006/main">
        <w:t xml:space="preserve">2. ਬਿਵਸਥਾ ਸਾਰ 6:1-9 - ਹੇ ਇਸਰਾਏਲ, ਸੁਣੋ: ਯਹੋਵਾਹ ਸਾਡਾ ਪਰਮੇਸ਼ੁਰ ਇੱਕ ਪ੍ਰਭੂ ਹੈ।</w:t>
      </w:r>
    </w:p>
    <w:p/>
    <w:p>
      <w:r xmlns:w="http://schemas.openxmlformats.org/wordprocessingml/2006/main">
        <w:t xml:space="preserve">ਗਿਣਤੀ 36:4 ਅਤੇ ਜਦੋਂ ਇਸਰਾਏਲੀਆਂ ਦੀ ਜੁਬਲੀ ਹੋਵੇਗੀ, ਤਦ ਉਨ੍ਹਾਂ ਦੀ ਮਿਰਾਸ ਉਸ ਗੋਤ ਦੀ ਵਿਰਾਸਤ ਵਿੱਚ ਦਿੱਤੀ ਜਾਵੇਗੀ ਜਿਸ ਵਿੱਚ ਉਹ ਪ੍ਰਾਪਤ ਹੋਏ ਹਨ, ਇਸ ਤਰ੍ਹਾਂ ਉਨ੍ਹਾਂ ਦੀ ਵਿਰਾਸਤ ਸਾਡੇ ਪਿਉ-ਦਾਦਿਆਂ ਦੇ ਗੋਤ ਦੀ ਵਿਰਾਸਤ ਵਿੱਚੋਂ ਖੋਹ ਲਈ ਜਾਵੇਗੀ।</w:t>
      </w:r>
    </w:p>
    <w:p/>
    <w:p>
      <w:r xmlns:w="http://schemas.openxmlformats.org/wordprocessingml/2006/main">
        <w:t xml:space="preserve">ਇਸਰਾਏਲੀਆਂ ਦੀ ਵਿਰਾਸਤ ਉਸ ਗੋਤ ਨੂੰ ਵਾਪਸ ਕੀਤੀ ਜਾਣੀ ਹੈ ਜਿਸ ਨਾਲ ਉਹ ਜੁਬਲੀ ਦੇ ਸਮੇਂ ਸਬੰਧਤ ਸਨ।</w:t>
      </w:r>
    </w:p>
    <w:p/>
    <w:p>
      <w:r xmlns:w="http://schemas.openxmlformats.org/wordprocessingml/2006/main">
        <w:t xml:space="preserve">1. ਆਪਣੀ ਵਿਰਾਸਤ ਦਾ ਵੱਧ ਤੋਂ ਵੱਧ ਲਾਭ ਉਠਾਉਣਾ: ਜੁਬਲੀ ਦੀ ਮਹੱਤਤਾ</w:t>
      </w:r>
    </w:p>
    <w:p/>
    <w:p>
      <w:r xmlns:w="http://schemas.openxmlformats.org/wordprocessingml/2006/main">
        <w:t xml:space="preserve">2. ਸਾਡੇ ਤੋਹਫ਼ਿਆਂ ਦਾ ਵੱਧ ਤੋਂ ਵੱਧ ਲਾਭ ਉਠਾਉਣਾ: ਮੁਖਤਿਆਰ ਦੀ ਜ਼ਿੰਮੇਵਾਰੀ</w:t>
      </w:r>
    </w:p>
    <w:p/>
    <w:p>
      <w:r xmlns:w="http://schemas.openxmlformats.org/wordprocessingml/2006/main">
        <w:t xml:space="preserve">1. ਉਪਦੇਸ਼ਕ ਦੀ ਪੋਥੀ 3:1-8</w:t>
      </w:r>
    </w:p>
    <w:p/>
    <w:p>
      <w:r xmlns:w="http://schemas.openxmlformats.org/wordprocessingml/2006/main">
        <w:t xml:space="preserve">2. ਅਫ਼ਸੀਆਂ 2:8-10</w:t>
      </w:r>
    </w:p>
    <w:p/>
    <w:p>
      <w:r xmlns:w="http://schemas.openxmlformats.org/wordprocessingml/2006/main">
        <w:t xml:space="preserve">ਗਿਣਤੀ 36:5 ਅਤੇ ਮੂਸਾ ਨੇ ਇਸਰਾਏਲੀਆਂ ਨੂੰ ਯਹੋਵਾਹ ਦੇ ਬਚਨ ਦੇ ਅਨੁਸਾਰ ਹੁਕਮ ਦਿੱਤਾ ਕਿ ਯੂਸੁਫ਼ ਦੇ ਪੁੱਤਰਾਂ ਦੇ ਗੋਤ ਨੇ ਚੰਗਾ ਆਖਿਆ ਹੈ।</w:t>
      </w:r>
    </w:p>
    <w:p/>
    <w:p>
      <w:r xmlns:w="http://schemas.openxmlformats.org/wordprocessingml/2006/main">
        <w:t xml:space="preserve">ਮੂਸਾ ਨੇ ਇਸਰਾਏਲ ਦੇ ਗੋਤਾਂ ਨੂੰ ਯਹੋਵਾਹ ਦੇ ਬਚਨ ਅਨੁਸਾਰ ਹੁਕਮ ਦਿੱਤਾ ਅਤੇ ਯੂਸੁਫ਼ ਦੇ ਪੁੱਤਰਾਂ ਨੇ ਚੰਗਾ ਜਵਾਬ ਦਿੱਤਾ।</w:t>
      </w:r>
    </w:p>
    <w:p/>
    <w:p>
      <w:r xmlns:w="http://schemas.openxmlformats.org/wordprocessingml/2006/main">
        <w:t xml:space="preserve">1. ਪਰਮੇਸ਼ੁਰ ਦੇ ਹੁਕਮਾਂ ਦੀ ਪਾਲਣਾ ਕਰਨਾ: ਯੂਸੁਫ਼ ਦੇ ਪੁੱਤਰਾਂ ਦੀ ਉਦਾਹਰਣ</w:t>
      </w:r>
    </w:p>
    <w:p/>
    <w:p>
      <w:r xmlns:w="http://schemas.openxmlformats.org/wordprocessingml/2006/main">
        <w:t xml:space="preserve">2. ਵਿਸ਼ਵਾਸ ਅਤੇ ਆਗਿਆਕਾਰੀ ਨਾਲ ਪਰਮੇਸ਼ੁਰ ਦੇ ਬਚਨ ਦਾ ਜਵਾਬ ਦੇਣਾ</w:t>
      </w:r>
    </w:p>
    <w:p/>
    <w:p>
      <w:r xmlns:w="http://schemas.openxmlformats.org/wordprocessingml/2006/main">
        <w:t xml:space="preserve">1. ਯਹੋਸ਼ੁਆ 1:7-8 ਤਕੜੇ ਅਤੇ ਬਹੁਤ ਦਲੇਰ ਬਣੋ। ਮੇਰੇ ਸੇਵਕ ਮੂਸਾ ਨੇ ਤੁਹਾਨੂੰ ਦਿੱਤੇ ਸਾਰੇ ਕਾਨੂੰਨ ਦੀ ਪਾਲਣਾ ਕਰਨ ਲਈ ਸਾਵਧਾਨ ਰਹੋ; ਇਸ ਤੋਂ ਸੱਜੇ ਜਾਂ ਖੱਬੇ ਨਾ ਮੁੜੋ, ਤਾਂ ਜੋ ਤੁਸੀਂ ਜਿੱਥੇ ਵੀ ਜਾਵੋਂ ਸਫਲ ਹੋਵੋ। 8 ਬਿਵਸਥਾ ਦੀ ਇਸ ਪੋਥੀ ਨੂੰ ਹਮੇਸ਼ਾ ਆਪਣੇ ਬੁੱਲਾਂ ਉੱਤੇ ਰੱਖੋ। ਦਿਨ ਰਾਤ ਇਸ ਦਾ ਸਿਮਰਨ ਕਰੋ, ਤਾਂ ਜੋ ਤੁਸੀਂ ਇਸ ਵਿੱਚ ਲਿਖੀਆਂ ਸਾਰੀਆਂ ਗੱਲਾਂ ਨੂੰ ਧਿਆਨ ਵਿੱਚ ਰੱਖ ਸਕੋ। ਫਿਰ ਤੁਸੀਂ ਖੁਸ਼ਹਾਲ ਅਤੇ ਸਫਲ ਹੋਵੋਗੇ.</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ਗਿਣਤੀ 36:6 ਇਹ ਉਹ ਗੱਲ ਹੈ ਜਿਸਦਾ ਯਹੋਵਾਹ ਸਲਾਫ਼ਹਾਦ ਦੀਆਂ ਧੀਆਂ ਬਾਰੇ ਹੁਕਮ ਦਿੰਦਾ ਹੈ, ਭਈ ਉਹ ਜਿਸ ਨੂੰ ਚੰਗਾ ਸਮਝੇ ਉਸ ਨਾਲ ਵਿਆਹ ਕਰਨ। ਉਹ ਸਿਰਫ਼ ਆਪਣੇ ਪਿਤਾ ਦੇ ਗੋਤ ਦੇ ਪਰਿਵਾਰ ਨਾਲ ਹੀ ਵਿਆਹ ਕਰਾਉਣਗੇ।</w:t>
      </w:r>
    </w:p>
    <w:p/>
    <w:p>
      <w:r xmlns:w="http://schemas.openxmlformats.org/wordprocessingml/2006/main">
        <w:t xml:space="preserve">ਪ੍ਰਭੂ ਨੇ ਹੁਕਮ ਦਿੱਤਾ ਹੈ ਕਿ ਜ਼ੇਲੋਫ਼ਹਾਦ ਦੀਆਂ ਧੀਆਂ ਜਿਸ ਨੂੰ ਵੀ ਚੁਣਨ, ਉਸ ਨਾਲ ਵਿਆਹ ਕਰਨ, ਬਸ਼ਰਤੇ ਕਿ ਇਹ ਉਨ੍ਹਾਂ ਦੇ ਪਿਤਾ ਦੇ ਗੋਤ ਦੇ ਅੰਦਰ ਹੋਵੇ।</w:t>
      </w:r>
    </w:p>
    <w:p/>
    <w:p>
      <w:r xmlns:w="http://schemas.openxmlformats.org/wordprocessingml/2006/main">
        <w:t xml:space="preserve">1. ਪਰਮੇਸ਼ੁਰ ਵਿਅਕਤੀ ਦੀ ਪਰਵਾਹ ਕਰਦਾ ਹੈ - 1 ਕੁਰਿੰਥੀਆਂ 10:13</w:t>
      </w:r>
    </w:p>
    <w:p/>
    <w:p>
      <w:r xmlns:w="http://schemas.openxmlformats.org/wordprocessingml/2006/main">
        <w:t xml:space="preserve">2. ਪਿਆਰ ਦੀ ਕੋਈ ਸੀਮਾ ਨਹੀਂ ਹੁੰਦੀ - 1 ਯੂਹੰਨਾ 4:7</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1 ਯੂਹੰਨਾ 4:7 - ਪਿਆਰੇ, ਆਓ ਆਪਾਂ ਇੱਕ ਦੂਜੇ ਨੂੰ ਪਿਆਰ ਕਰੀਏ, ਕਿਉਂਕਿ ਪਿਆਰ ਪਰਮੇਸ਼ੁਰ ਵੱਲੋਂ ਹੈ, ਅਤੇ ਜੋ ਕੋਈ ਪਿਆਰ ਕਰਦਾ ਹੈ ਉਹ ਪਰਮੇਸ਼ੁਰ ਤੋਂ ਪੈਦਾ ਹੋਇਆ ਹੈ ਅਤੇ ਪਰਮੇਸ਼ੁਰ ਨੂੰ ਜਾਣਦਾ ਹੈ।</w:t>
      </w:r>
    </w:p>
    <w:p/>
    <w:p>
      <w:r xmlns:w="http://schemas.openxmlformats.org/wordprocessingml/2006/main">
        <w:t xml:space="preserve">ਗਿਣਤੀ 36:7 ਇਉਂ ਇਸਰਾਏਲੀਆਂ ਦੀ ਮਿਰਾਸ ਗੋਤ ਤੋਂ ਦੂਜੇ ਗੋਤ ਵਿੱਚ ਨਾ ਹਟਾਈ ਜਾਵੇਗੀ ਕਿਉਂ ਜੋ ਇਸਰਾਏਲੀਆਂ ਵਿੱਚੋਂ ਹਰੇਕ ਆਪਣੇ ਆਪ ਨੂੰ ਆਪਣੇ ਪਿਉ-ਦਾਦਿਆਂ ਦੇ ਗੋਤ ਦੀ ਵਿਰਾਸਤ ਵਿੱਚ ਰੱਖੇਗਾ।</w:t>
      </w:r>
    </w:p>
    <w:p/>
    <w:p>
      <w:r xmlns:w="http://schemas.openxmlformats.org/wordprocessingml/2006/main">
        <w:t xml:space="preserve">ਇਸਰਾਏਲੀਆਂ ਦੀ ਵਿਰਾਸਤ ਉਨ੍ਹਾਂ ਦੇ ਪੁਰਖਿਆਂ ਦੇ ਗੋਤ ਵਿੱਚ ਹੀ ਰਹੇਗੀ।</w:t>
      </w:r>
    </w:p>
    <w:p/>
    <w:p>
      <w:r xmlns:w="http://schemas.openxmlformats.org/wordprocessingml/2006/main">
        <w:t xml:space="preserve">1. ਪ੍ਰਮਾਤਮਾ ਦੀ ਯੋਜਨਾ: ਕਿਸੇ ਵੀ ਚੀਜ਼ ਨੂੰ ਤੁਹਾਨੂੰ ਆਪਣੀ ਵਿਰਾਸਤ ਤੋਂ ਹਿਲਾਉਣ ਨਾ ਦਿਓ</w:t>
      </w:r>
    </w:p>
    <w:p/>
    <w:p>
      <w:r xmlns:w="http://schemas.openxmlformats.org/wordprocessingml/2006/main">
        <w:t xml:space="preserve">2. ਆਪਣੇ ਪੂਰਵਜਾਂ ਪ੍ਰਤੀ ਸੱਚਾ ਰਹਿਣਾ: ਪਰਮੇਸ਼ੁਰ ਦੇ ਨੇਮ ਨੂੰ ਕਾਇਮ ਰੱਖਣਾ</w:t>
      </w:r>
    </w:p>
    <w:p/>
    <w:p>
      <w:r xmlns:w="http://schemas.openxmlformats.org/wordprocessingml/2006/main">
        <w:t xml:space="preserve">1. ਅਫ਼ਸੀਆਂ 1:11 ਉਸ ਵਿੱਚ ਸਾਨੂੰ ਵੀ ਚੁਣਿਆ ਗਿਆ ਸੀ, ਉਸ ਦੀ ਯੋਜਨਾ ਦੇ ਅਨੁਸਾਰ ਪੂਰਵ-ਨਿਰਧਾਰਿਤ ਕੀਤਾ ਗਿਆ ਸੀ ਜੋ ਆਪਣੀ ਇੱਛਾ ਦੇ ਉਦੇਸ਼ ਦੇ ਅਨੁਸਾਰ ਸਭ ਕੁਝ ਕਰਦਾ ਹੈ।</w:t>
      </w:r>
    </w:p>
    <w:p/>
    <w:p>
      <w:r xmlns:w="http://schemas.openxmlformats.org/wordprocessingml/2006/main">
        <w:t xml:space="preserve">2. ਬਿਵਸਥਾ ਸਾਰ 7:9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ਗਿਣਤੀ 36:8 ਅਤੇ ਹਰ ਇੱਕ ਧੀ ਜੋ ਇਸਰਾਏਲੀਆਂ ਦੇ ਕਿਸੇ ਗੋਤ ਵਿੱਚ ਮਿਰਾਸ ਦੀ ਹੋਵੇ, ਆਪਣੇ ਪਿਤਾ ਦੇ ਗੋਤ ਵਿੱਚੋਂ ਕਿਸੇ ਇੱਕ ਦੀ ਪਤਨੀ ਹੋਵੇ, ਤਾਂ ਜੋ ਇਸਰਾਏਲੀ ਹਰ ਮਨੁੱਖ ਆਪਣੇ ਪਿਉ-ਦਾਦਿਆਂ ਦੀ ਵਿਰਾਸਤ ਦਾ ਆਨੰਦ ਮਾਣ ਸਕਣ। .</w:t>
      </w:r>
    </w:p>
    <w:p/>
    <w:p>
      <w:r xmlns:w="http://schemas.openxmlformats.org/wordprocessingml/2006/main">
        <w:t xml:space="preserve">ਇਜ਼ਰਾਈਲ ਦੀਆਂ ਧੀਆਂ ਨੂੰ ਆਪਣੇ ਕਬੀਲੇ ਵਿੱਚ ਵਿਆਹ ਕਰਨਾ ਚਾਹੀਦਾ ਹੈ ਤਾਂ ਜੋ ਇਹ ਯਕੀਨੀ ਬਣਾਇਆ ਜਾ ਸਕੇ ਕਿ ਉਨ੍ਹਾਂ ਦੇ ਪਿਤਾ ਦੀ ਵਿਰਾਸਤ ਕਬੀਲੇ ਵਿੱਚ ਬਣੀ ਰਹੇ।</w:t>
      </w:r>
    </w:p>
    <w:p/>
    <w:p>
      <w:r xmlns:w="http://schemas.openxmlformats.org/wordprocessingml/2006/main">
        <w:t xml:space="preserve">1. ਸਾਡੇ ਆਪਣੇ ਕਬੀਲੇ ਦੇ ਅੰਦਰ ਵਿਆਹ ਕਰਨ ਦੀ ਮਹੱਤਤਾ</w:t>
      </w:r>
    </w:p>
    <w:p/>
    <w:p>
      <w:r xmlns:w="http://schemas.openxmlformats.org/wordprocessingml/2006/main">
        <w:t xml:space="preserve">2. ਸਾਡੇ ਪਿਤਾਵਾਂ ਦੀ ਵਿਰਾਸਤ ਨੂੰ ਪਾਸ ਕਰਨਾ</w:t>
      </w:r>
    </w:p>
    <w:p/>
    <w:p>
      <w:r xmlns:w="http://schemas.openxmlformats.org/wordprocessingml/2006/main">
        <w:t xml:space="preserve">1. ਬਿਵਸਥਾ ਸਾਰ 7:3-4 ਉਹਨਾਂ ਨਾਲ ਵਿਆਹ ਨਾ ਕਰੋ, ਆਪਣੀਆਂ ਧੀਆਂ ਉਹਨਾਂ ਦੇ ਪੁੱਤਰਾਂ ਨੂੰ ਦੇ ਦਿਓ ਜਾਂ ਉਹਨਾਂ ਦੀਆਂ ਧੀਆਂ ਨੂੰ ਆਪਣੇ ਪੁੱਤਰਾਂ ਲਈ ਲੈ ਜਾਓ, ਕਿਉਂਕਿ ਇਹ ਤੁਹਾਡੇ ਬੱਚਿਆਂ ਨੂੰ ਮੇਰੇ ਪਿੱਛੇ ਚੱਲਣ ਤੋਂ, ਹੋਰ ਦੇਵਤਿਆਂ ਦੀ ਸੇਵਾ ਕਰਨ ਤੋਂ ਦੂਰ ਕਰ ਦੇਵੇਗਾ। ਤਦ ਯਹੋਵਾਹ ਦਾ ਕ੍ਰੋਧ ਤੁਹਾਡੇ ਉੱਤੇ ਭੜਕੇਗਾ, ਅਤੇ ਉਹ ਤੁਹਾਨੂੰ ਜਲਦੀ ਤਬਾਹ ਕਰ ਦੇਵੇਗਾ।</w:t>
      </w:r>
    </w:p>
    <w:p/>
    <w:p>
      <w:r xmlns:w="http://schemas.openxmlformats.org/wordprocessingml/2006/main">
        <w:t xml:space="preserve">2. ਰੂਥ 1:16-17 ਪਰ ਰੂਥ ਨੇ ਕਿਹਾ, ਮੈਨੂੰ ਤੁਹਾਨੂੰ ਛੱਡਣ ਜਾਂ ਤੁਹਾਡੇ ਪਿੱਛੇ ਮੁੜਨ ਲਈ ਜ਼ੋਰ ਨਾ ਦਿਓ। ਕਿਉਂਕਿ ਜਿੱਥੇ ਤੁਸੀਂ ਜਾਂਦੇ ਹੋ ਮੈਂ ਜਾਵਾਂਗਾ, ਅਤੇ ਜਿੱਥੇ ਤੁਸੀਂ ਠਹਿਰੋਗੇ ਮੈਂ ਠਹਿਰਾਂਗਾ। ਤੁਹਾਡੇ ਲੋਕ ਮੇਰੇ ਲੋਕ ਹੋਣਗੇ, ਅਤੇ ਤੁਹਾਡਾ ਪਰਮੇਸ਼ੁਰ ਮੇਰਾ ਪਰਮੇਸ਼ੁਰ ਹੋਵੇਗਾ। ਜਿੱਥੇ ਤੂੰ ਮਰੇਂਗਾ ਮੈਂ ਮਰਾਂਗਾ, ਉਥੇ ਹੀ ਦਫ਼ਨ ਹੋਵਾਂਗਾ। ਪ੍ਰਭੂ ਮੇਰੇ ਨਾਲ ਅਜਿਹਾ ਕਰੇ ਅਤੇ ਹੋਰ ਵੀ ਜੇ ਮੌਤ ਤੋਂ ਇਲਾਵਾ ਕੁਝ ਵੀ ਮੈਨੂੰ ਤੁਹਾਡੇ ਤੋਂ ਵੱਖ ਕਰੇ।</w:t>
      </w:r>
    </w:p>
    <w:p/>
    <w:p>
      <w:r xmlns:w="http://schemas.openxmlformats.org/wordprocessingml/2006/main">
        <w:t xml:space="preserve">ਗਿਣਤੀ 36:9 ਨਾ ਹੀ ਵਿਰਾਸਤ ਨੂੰ ਇੱਕ ਗੋਤ ਤੋਂ ਦੂਜੇ ਗੋਤ ਨੂੰ ਹਟਾਇਆ ਜਾਵੇਗਾ। ਪਰ ਇਸਰਾਏਲ ਦੇ ਪਰਿਵਾਰ-ਸਮੂਹਾਂ ਵਿੱਚੋਂ ਹਰ ਇੱਕ ਆਪਣੇ-ਆਪ ਨੂੰ ਆਪਣੀ ਵਿਰਾਸਤ ਵਿੱਚ ਰੱਖੇਗਾ।</w:t>
      </w:r>
    </w:p>
    <w:p/>
    <w:p>
      <w:r xmlns:w="http://schemas.openxmlformats.org/wordprocessingml/2006/main">
        <w:t xml:space="preserve">ਇਹ ਹਵਾਲਾ ਇਜ਼ਰਾਈਲ ਦੇ ਹਰੇਕ ਗੋਤ ਦੀ ਆਪਣੀ ਵਿਰਾਸਤ ਨੂੰ ਸੁਰੱਖਿਅਤ ਰੱਖਣ ਦੀ ਮਹੱਤਤਾ 'ਤੇ ਜ਼ੋਰ ਦਿੰਦਾ ਹੈ।</w:t>
      </w:r>
    </w:p>
    <w:p/>
    <w:p>
      <w:r xmlns:w="http://schemas.openxmlformats.org/wordprocessingml/2006/main">
        <w:t xml:space="preserve">1. ਆਪਣੀ ਪਛਾਣ ਅਤੇ ਵਿਰਸੇ ਨੂੰ ਸੰਭਾਲਣ ਦਾ ਮਹੱਤਵ।</w:t>
      </w:r>
    </w:p>
    <w:p/>
    <w:p>
      <w:r xmlns:w="http://schemas.openxmlformats.org/wordprocessingml/2006/main">
        <w:t xml:space="preserve">2. ਸਾਡੇ ਵਿਰਸੇ ਦਾ ਸਨਮਾਨ ਕਰਨ ਦੀਆਂ ਅਸੀਸਾਂ।</w:t>
      </w:r>
    </w:p>
    <w:p/>
    <w:p>
      <w:r xmlns:w="http://schemas.openxmlformats.org/wordprocessingml/2006/main">
        <w:t xml:space="preserve">1.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1 ਪਤਰਸ 1:17-21 - ਅਤੇ ਜੇ ਤੁਸੀਂ ਉਸ ਨੂੰ ਪਿਤਾ ਵਜੋਂ ਪੁਕਾਰਦੇ ਹੋ ਜੋ ਹਰੇਕ ਦੇ ਕੰਮਾਂ ਦੇ ਅਨੁਸਾਰ ਨਿਰਪੱਖਤਾ ਨਾਲ ਨਿਆਂ ਕਰਦਾ ਹੈ, ਤਾਂ ਆਪਣੀ ਗ਼ੁਲਾਮੀ ਦੇ ਸਮੇਂ ਦੌਰਾਨ ਆਪਣੇ ਆਪ ਨੂੰ ਡਰ ਨਾਲ ਵਿਹਾਰ ਕਰੋ, ਇਹ ਜਾਣਦੇ ਹੋਏ ਕਿ ਤੁਹਾਨੂੰ ਤੁਹਾਡੇ ਤੋਂ ਵਿਰਾਸਤ ਵਿੱਚ ਮਿਲੇ ਵਿਅਰਥ ਤਰੀਕਿਆਂ ਤੋਂ ਰਿਹਾਈ ਦਿੱਤੀ ਗਈ ਸੀ। ਪੂਰਵਜ, ਚਾਂਦੀ ਜਾਂ ਸੋਨੇ ਵਰਗੀਆਂ ਨਾਸ਼ਵਾਨ ਵਸਤੂਆਂ ਨਾਲ ਨਹੀਂ, ਪਰ ਮਸੀਹ ਦੇ ਕੀਮਤੀ ਲਹੂ ਨਾਲ, ਜਿਵੇਂ ਕਿ ਬੇਦਾਗ ਲੇਲੇ ਦੇ ਨਾਲ। ਉਹ ਜਗਤ ਦੀ ਨੀਂਹ ਤੋਂ ਪਹਿਲਾਂ ਹੀ ਜਾਣਿਆ ਗਿਆ ਸੀ ਪਰ ਤੁਹਾਡੇ ਲਈ ਅੰਤਲੇ ਸਮਿਆਂ ਵਿੱਚ ਪ੍ਰਗਟ ਕੀਤਾ ਗਿਆ ਸੀ ਜੋ ਉਸ ਦੁਆਰਾ ਪਰਮੇਸ਼ੁਰ ਵਿੱਚ ਵਿਸ਼ਵਾਸੀ ਹੋ, ਜਿਸ ਨੇ ਉਹ ਨੂੰ ਮੁਰਦਿਆਂ ਵਿੱਚੋਂ ਜਿਵਾਲਿਆ ਅਤੇ ਉਸ ਨੂੰ ਮਹਿਮਾ ਦਿੱਤੀ, ਤਾਂ ਜੋ ਤੁਹਾਡੀ ਨਿਹਚਾ ਅਤੇ ਆਸ ਪਰਮੇਸ਼ੁਰ ਵਿੱਚ ਹੋਵੇ .</w:t>
      </w:r>
    </w:p>
    <w:p/>
    <w:p>
      <w:r xmlns:w="http://schemas.openxmlformats.org/wordprocessingml/2006/main">
        <w:t xml:space="preserve">ਗਿਣਤੀ 36:10 ਜਿਵੇਂ ਯਹੋਵਾਹ ਨੇ ਮੂਸਾ ਨੂੰ ਹੁਕਮ ਦਿੱਤਾ ਸੀ, ਉਸੇ ਤਰ੍ਹਾਂ ਸਲਾਫ਼ਹਾਦ ਦੀਆਂ ਧੀਆਂ ਨੇ ਵੀ ਕੀਤਾ:</w:t>
      </w:r>
    </w:p>
    <w:p/>
    <w:p>
      <w:r xmlns:w="http://schemas.openxmlformats.org/wordprocessingml/2006/main">
        <w:t xml:space="preserve">ਸਲਾਫ਼ਹਾਦ ਦੀਆਂ ਧੀਆਂ ਨੇ ਯਹੋਵਾਹ ਦੇ ਹੁਕਮਾਂ ਦੀ ਪਾਲਣਾ ਕੀਤੀ।</w:t>
      </w:r>
    </w:p>
    <w:p/>
    <w:p>
      <w:r xmlns:w="http://schemas.openxmlformats.org/wordprocessingml/2006/main">
        <w:t xml:space="preserve">1: ਪ੍ਰਭੂ ਦੇ ਹੁਕਮਾਂ ਦੀ ਪਾਲਣਾ ਕਰਨ ਨਾਲ ਬਹੁਤ ਬਰਕਤ ਅਤੇ ਅਨੰਦ ਮਿਲਦਾ ਹੈ।</w:t>
      </w:r>
    </w:p>
    <w:p/>
    <w:p>
      <w:r xmlns:w="http://schemas.openxmlformats.org/wordprocessingml/2006/main">
        <w:t xml:space="preserve">2: ਭਾਵੇਂ ਇਹ ਔਖਾ ਲੱਗਦਾ ਹੈ, ਸਾਨੂੰ ਪ੍ਰਭੂ ਵਿੱਚ ਭਰੋਸਾ ਰੱਖਣਾ ਚਾਹੀਦਾ ਹੈ ਅਤੇ ਉਸਦੇ ਹੁਕਮਾਂ ਦੀ ਪਾਲਣਾ ਕਰਨੀ ਚਾਹੀਦੀ ਹੈ।</w:t>
      </w:r>
    </w:p>
    <w:p/>
    <w:p>
      <w:r xmlns:w="http://schemas.openxmlformats.org/wordprocessingml/2006/main">
        <w:t xml:space="preserve">1: ਯਹੋਸ਼ੁਆ 24:15 ਅਤੇ ਜੇ ਯਹੋਵਾਹ ਦੀ ਸੇਵਾ ਕਰਨੀ ਤੁਹਾਡੀ ਨਿਗਾਹ ਵਿੱਚ ਬੁਰੀ ਹੈ, ਤਾਂ ਅੱਜ ਦੇ ਦਿਨ ਨੂੰ ਚੁਣੋ ਕਿ ਤੁਸੀਂ ਕਿਸ ਦੀ ਸੇਵਾ ਕਰੋਗੇ, ਭਾਵੇਂ ਤੁਹਾਡੇ ਪਿਉ-ਦਾਦਿਆਂ ਨੇ ਦਰਿਆ ਦੇ ਪਾਰ ਦੇ ਇਲਾਕੇ ਵਿੱਚ ਉਨ੍ਹਾਂ ਦੇਵਤਿਆਂ ਦੀ ਸੇਵਾ ਕੀਤੀ ਸੀ, ਜਾਂ ਅਮੋਰੀਆਂ ਦੇ ਦੇਵਤਿਆਂ ਦੀ ਜਿਨ੍ਹਾਂ ਦੀ ਧਰਤੀ ਵਿੱਚ ਤੁਸੀਂ ਸੇਵਾ ਕਰਦੇ ਹੋ। ਨਿਵਾਸ ਪਰ ਮੇਰੇ ਅਤੇ ਮੇਰੇ ਘਰ ਦੇ ਲਈ, ਅਸੀਂ ਯਹੋਵਾਹ ਦੀ ਸੇਵਾ ਕਰਾਂਗੇ।</w:t>
      </w:r>
    </w:p>
    <w:p/>
    <w:p>
      <w:r xmlns:w="http://schemas.openxmlformats.org/wordprocessingml/2006/main">
        <w:t xml:space="preserve">2: ਇਬਰਾਨੀਆਂ 11:6 ਅਤੇ ਵਿਸ਼ਵਾਸ ਤੋਂ ਬਿਨਾਂ ਉਸਨੂੰ ਪ੍ਰਸੰਨ ਕਰਨਾ ਅਸੰਭਵ ਹੈ, ਕਿਉਂਕਿ ਜੋ ਕੋਈ ਪਰਮੇਸ਼ੁਰ ਦੇ ਨੇੜੇ ਜਾਣਾ ਚਾਹੁੰਦਾ ਹੈ ਉਸਨੂੰ ਵਿਸ਼ਵਾਸ ਕਰਨਾ ਚਾਹੀਦਾ ਹੈ ਕਿ ਉਹ ਮੌਜੂਦ ਹੈ ਅਤੇ ਜੋ ਉਸਨੂੰ ਭਾਲਦੇ ਹਨ ਉਨ੍ਹਾਂ ਨੂੰ ਇਨਾਮ ਦਿੰਦਾ ਹੈ।</w:t>
      </w:r>
    </w:p>
    <w:p/>
    <w:p>
      <w:r xmlns:w="http://schemas.openxmlformats.org/wordprocessingml/2006/main">
        <w:t xml:space="preserve">ਗਿਣਤੀ 36:11 ਕਿਉਂ ਜੋ ਮਹਲਾਹ, ਤਿਰਸਾਹ ਅਤੇ ਹੋਗਲਾਹ ਅਤੇ ਮਿਲਕਾਹ ਅਤੇ ਨੂਹ, ਸਲਾਫ਼ਹਾਦ ਦੀਆਂ ਧੀਆਂ, ਆਪਣੇ ਪਿਤਾ ਦੇ ਭਰਾਵਾਂ ਦੇ ਪੁੱਤਰਾਂ ਨਾਲ ਵਿਆਹੀਆਂ ਗਈਆਂ ਸਨ:</w:t>
      </w:r>
    </w:p>
    <w:p/>
    <w:p>
      <w:r xmlns:w="http://schemas.openxmlformats.org/wordprocessingml/2006/main">
        <w:t xml:space="preserve">ਸਲਾਫ਼ਹਾਦ ਦੀਆਂ ਧੀਆਂ ਆਪਣੇ ਪਿਤਾ ਦੇ ਭਰਾਵਾਂ ਦੇ ਪੁੱਤਰਾਂ ਨਾਲ ਵਿਆਹੀਆਂ ਗਈਆਂ ਸਨ।</w:t>
      </w:r>
    </w:p>
    <w:p/>
    <w:p>
      <w:r xmlns:w="http://schemas.openxmlformats.org/wordprocessingml/2006/main">
        <w:t xml:space="preserve">1: ਸਾਨੂੰ ਪਰਮੇਸ਼ੁਰ ਦੁਆਰਾ ਨਿਰਧਾਰਤ ਪਰੰਪਰਾਵਾਂ ਅਤੇ ਰੀਤੀ-ਰਿਵਾਜਾਂ ਦਾ ਆਦਰ ਕਰਨਾ ਯਾਦ ਰੱਖਣਾ ਚਾਹੀਦਾ ਹੈ, ਭਾਵੇਂ ਉਹ ਸਾਡੇ ਲਈ ਸਮਝਦਾਰ ਨਾ ਹੋਣ।</w:t>
      </w:r>
    </w:p>
    <w:p/>
    <w:p>
      <w:r xmlns:w="http://schemas.openxmlformats.org/wordprocessingml/2006/main">
        <w:t xml:space="preserve">2: ਆਪਣੇ ਪੁਰਖਿਆਂ ਦੇ ਰੀਤੀ-ਰਿਵਾਜਾਂ ਦਾ ਆਦਰ ਕਰਦੇ ਹੋਏ ਆਪਣੀ ਨਿਹਚਾ ਪ੍ਰਤੀ ਸੱਚੇ ਰਹਿਣਾ ਸੰਭਵ ਹੈ।</w:t>
      </w:r>
    </w:p>
    <w:p/>
    <w:p>
      <w:r xmlns:w="http://schemas.openxmlformats.org/wordprocessingml/2006/main">
        <w:t xml:space="preserve">1: ਬਿਵਸਥਾ ਸਾਰ 25:5-6 ਜੇ ਭਰਾ ਇਕੱਠੇ ਰਹਿੰਦੇ ਹਨ, ਅਤੇ ਉਨ੍ਹਾਂ ਵਿੱਚੋਂ ਇੱਕ ਦੀ ਮੌਤ ਹੋ ਜਾਂਦੀ ਹੈ ਅਤੇ ਉਸ ਦਾ ਕੋਈ ਪੁੱਤਰ ਨਹੀਂ ਹੁੰਦਾ, ਤਾਂ ਮਰੇ ਹੋਏ ਆਦਮੀ ਦੀ ਪਤਨੀ ਦਾ ਵਿਆਹ ਪਰਿਵਾਰ ਤੋਂ ਬਾਹਰ ਕਿਸੇ ਅਜਨਬੀ ਨਾਲ ਨਹੀਂ ਕੀਤਾ ਜਾਵੇਗਾ। ਉਸ ਦੇ ਪਤੀ ਦਾ ਭਰਾ ਉਸ ਕੋਲ ਜਾ ਕੇ ਉਸ ਨੂੰ ਆਪਣੀ ਪਤਨੀ ਬਣਾ ਲਵੇਗਾ ਅਤੇ ਉਸ ਪ੍ਰਤੀ ਪਤੀ ਦੇ ਭਰਾ ਦਾ ਫਰਜ਼ ਨਿਭਾਵੇਗਾ।</w:t>
      </w:r>
    </w:p>
    <w:p/>
    <w:p>
      <w:r xmlns:w="http://schemas.openxmlformats.org/wordprocessingml/2006/main">
        <w:t xml:space="preserve">2: ਲੇਵੀਆਂ 18:16 ਤੁਸੀਂ ਆਪਣੇ ਭਰਾ ਦੀ ਪਤਨੀ ਦਾ ਨੰਗੇਜ਼ ਨਾ ਖੋਲ੍ਹੋ; ਇਹ ਤੁਹਾਡੇ ਭਰਾ ਦਾ ਨੰਗੇਜ਼ ਹੈ।</w:t>
      </w:r>
    </w:p>
    <w:p/>
    <w:p>
      <w:r xmlns:w="http://schemas.openxmlformats.org/wordprocessingml/2006/main">
        <w:t xml:space="preserve">ਗਿਣਤੀ 36:12 ਅਤੇ ਉਹ ਯੂਸੁਫ਼ ਦੇ ਪੁੱਤਰ ਮਨੱਸ਼ਹ ਦੇ ਪੁੱਤਰਾਂ ਦੇ ਘਰਾਣਿਆਂ ਵਿੱਚ ਵਿਆਹੇ ਗਏ ਅਤੇ ਉਨ੍ਹਾਂ ਦੀ ਮਿਰਾਸ ਉਨ੍ਹਾਂ ਦੇ ਪਿਤਾ ਦੇ ਪਰਿਵਾਰ ਦੇ ਗੋਤ ਵਿੱਚ ਰਹੀ।</w:t>
      </w:r>
    </w:p>
    <w:p/>
    <w:p>
      <w:r xmlns:w="http://schemas.openxmlformats.org/wordprocessingml/2006/main">
        <w:t xml:space="preserve">ਸਲਾਫ਼ਹਾਦ ਦੀਆਂ ਧੀਆਂ ਮਨੱਸ਼ਹ ਦੇ ਪੁੱਤਰਾਂ ਦੇ ਘਰਾਣਿਆਂ ਵਿੱਚ ਵਿਆਹੀਆਂ ਗਈਆਂ ਸਨ ਅਤੇ ਉਨ੍ਹਾਂ ਦੀ ਵਿਰਾਸਤ ਉਨ੍ਹਾਂ ਦੇ ਪਿਤਾ ਦੇ ਗੋਤ ਵਿੱਚ ਹੀ ਰਹੀ।</w:t>
      </w:r>
    </w:p>
    <w:p/>
    <w:p>
      <w:r xmlns:w="http://schemas.openxmlformats.org/wordprocessingml/2006/main">
        <w:t xml:space="preserve">1. ਪੀੜ੍ਹੀਆਂ ਦੁਆਰਾ ਆਪਣੇ ਲੋਕਾਂ ਲਈ ਪ੍ਰਦਾਨ ਕਰਨ ਵਿੱਚ ਪਰਮੇਸ਼ੁਰ ਦੀ ਵਫ਼ਾਦਾਰੀ।</w:t>
      </w:r>
    </w:p>
    <w:p/>
    <w:p>
      <w:r xmlns:w="http://schemas.openxmlformats.org/wordprocessingml/2006/main">
        <w:t xml:space="preserve">2. ਇਹ ਯਕੀਨੀ ਬਣਾਉਣਾ ਸਾਡੀ ਜ਼ਿੰਮੇਵਾਰੀ ਹੈ ਕਿ ਸਾਡੇ ਪੁਰਖਿਆਂ ਦੀ ਵਿਰਾਸਤ ਨੂੰ ਸੁਰੱਖਿਅਤ ਰੱਖਿਆ ਜਾਵੇ।</w:t>
      </w:r>
    </w:p>
    <w:p/>
    <w:p>
      <w:r xmlns:w="http://schemas.openxmlformats.org/wordprocessingml/2006/main">
        <w:t xml:space="preserve">1. ਜ਼ਬੂਰ 37:25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ਬਿਵਸਥਾ ਸਾਰ 4:9 ਕੇਵਲ ਆਪਣੇ ਵੱਲ ਧਿਆਨ ਰੱਖੋ, ਅਤੇ ਆਪਣੀ ਆਤਮਾ ਨੂੰ ਲਗਨ ਨਾਲ ਰੱਖੋ, ਅਜਿਹਾ ਨਾ ਹੋਵੇ ਕਿ ਤੁਸੀਂ ਉਨ੍ਹਾਂ ਚੀਜ਼ਾਂ ਨੂੰ ਭੁੱਲ ਜਾਓ ਜੋ ਤੁਹਾਡੀਆਂ ਅੱਖਾਂ ਨੇ ਵੇਖੀਆਂ ਹਨ, ਅਤੇ ਇਹ ਤੁਹਾਡੇ ਜੀਵਨ ਦੇ ਸਾਰੇ ਦਿਨ ਤੁਹਾਡੇ ਦਿਲ ਵਿੱਚੋਂ ਦੂਰ ਨਾ ਹੋ ਜਾਣ: ਪਰ ਆਪਣੇ ਪੁੱਤਰਾਂ ਨੂੰ ਸਿਖਾਓ, ਅਤੇ ਤੇਰੇ ਪੁੱਤਰਾਂ ਦੇ ਪੁੱਤਰ।</w:t>
      </w:r>
    </w:p>
    <w:p/>
    <w:p>
      <w:r xmlns:w="http://schemas.openxmlformats.org/wordprocessingml/2006/main">
        <w:t xml:space="preserve">ਗਿਣਤੀ 36:13 ਇਹ ਉਹ ਹੁਕਮ ਅਤੇ ਨਿਆਉਂ ਹਨ ਜਿਨ੍ਹਾਂ ਦਾ ਯਹੋਵਾਹ ਨੇ ਮੂਸਾ ਦੇ ਹੱਥੋਂ ਇਸਰਾਏਲੀਆਂ ਨੂੰ ਮੋਆਬ ਦੇ ਮੈਦਾਨ ਵਿੱਚ ਯਰੀਹੋ ਦੇ ਨੇੜੇ ਯਰਦਨ ਦੇ ਕੋਲ ਹੁਕਮ ਦਿੱਤਾ ਸੀ।</w:t>
      </w:r>
    </w:p>
    <w:p/>
    <w:p>
      <w:r xmlns:w="http://schemas.openxmlformats.org/wordprocessingml/2006/main">
        <w:t xml:space="preserve">ਪਰਮੇਸ਼ੁਰ ਨੇ ਯਰੀਹੋ ਦੇ ਨੇੜੇ ਮੋਆਬ ਦੇ ਮੈਦਾਨਾਂ ਵਿੱਚ ਇਸਰਾਏਲੀਆਂ ਨੂੰ ਆਪਣੇ ਹੁਕਮ ਅਤੇ ਨਿਰਣੇ ਦਿੱਤੇ।</w:t>
      </w:r>
    </w:p>
    <w:p/>
    <w:p>
      <w:r xmlns:w="http://schemas.openxmlformats.org/wordprocessingml/2006/main">
        <w:t xml:space="preserve">1. ਪਰਮੇਸ਼ੁਰ ਦੇ ਹੁਕਮਾਂ ਦੀ ਪਾਲਣਾ ਕਰਨਾ - ਗਿਣਤੀ 36:13</w:t>
      </w:r>
    </w:p>
    <w:p/>
    <w:p>
      <w:r xmlns:w="http://schemas.openxmlformats.org/wordprocessingml/2006/main">
        <w:t xml:space="preserve">2. ਆਗਿਆਕਾਰੀ ਬਰਕਤਾਂ ਲਿਆਉਂਦੀ ਹੈ - ਬਿਵਸਥਾ ਸਾਰ 28:1-14</w:t>
      </w:r>
    </w:p>
    <w:p/>
    <w:p>
      <w:r xmlns:w="http://schemas.openxmlformats.org/wordprocessingml/2006/main">
        <w:t xml:space="preserve">1. ਯਹੋਸ਼ੁਆ 1:7-9 - ਤਕੜੇ ਅਤੇ ਦਲੇਰ ਬਣੋ, ਕਿਉਂਕਿ ਜਿੱਥੇ ਵੀ ਤੁਸੀਂ ਜਾਂਦੇ ਹੋ ਯਹੋਵਾਹ ਤੁਹਾਡਾ ਪਰਮੇਸ਼ੁਰ ਤੁਹਾਡੇ ਨਾਲ ਹੈ।</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ਬਿਵਸਥਾ ਸਾਰ 1 ਨੂੰ ਤਿੰਨ ਪੈਰਿਆਂ ਵਿੱਚ ਹੇਠਾਂ ਦਿੱਤੇ ਅਨੁਸਾਰ ਸੰਖੇਪ ਕੀਤਾ ਜਾ ਸਕਦਾ ਹੈ, ਸੰਕੇਤਕ ਆਇਤਾਂ ਦੇ ਨਾਲ:</w:t>
      </w:r>
    </w:p>
    <w:p/>
    <w:p>
      <w:r xmlns:w="http://schemas.openxmlformats.org/wordprocessingml/2006/main">
        <w:t xml:space="preserve">ਪੈਰਾ 1: ਬਿਵਸਥਾ ਸਾਰ 1:1-18 ਬਿਵਸਥਾ ਸਾਰ ਦੀ ਕਿਤਾਬ ਲਈ ਪੜਾਅ ਤੈਅ ਕਰਦਾ ਹੈ। ਮੂਸਾ ਨੇ ਹੋਰੇਬ (ਸੀਨਈ ਪਰਬਤ) ਤੋਂ ਕਾਦੇਸ਼-ਬਰਨੇਆ ਤੱਕ ਦੇ ਸਫ਼ਰ ਬਾਰੇ ਦੱਸਦਿਆਂ, ਮੋਆਬ ਦੇ ਮੈਦਾਨਾਂ ਵਿੱਚ ਇਸਰਾਏਲੀਆਂ ਨੂੰ ਸੰਬੋਧਨ ਕੀਤਾ। ਉਹ ਉਨ੍ਹਾਂ ਨੂੰ ਕਨਾਨ ਦੀ ਧਰਤੀ ਦੇਣ ਦੇ ਪਰਮੇਸ਼ੁਰ ਦੇ ਵਾਅਦੇ ਦੀ ਯਾਦ ਦਿਵਾਉਂਦਾ ਹੈ ਅਤੇ ਯਾਦ ਕਰਦਾ ਹੈ ਕਿ ਕਿਵੇਂ ਉਸਨੇ ਲੋਕਾਂ ਨੂੰ ਸ਼ਾਸਨ ਕਰਨ ਅਤੇ ਨਿਆਂ ਕਰਨ ਵਿੱਚ ਸਹਾਇਤਾ ਕਰਨ ਲਈ ਹਰੇਕ ਕਬੀਲੇ ਦੇ ਨੇਤਾਵਾਂ ਨੂੰ ਨਿਯੁਕਤ ਕੀਤਾ ਸੀ। ਮੂਸਾ ਇਸ ਗੱਲ 'ਤੇ ਜ਼ੋਰ ਦਿੰਦਾ ਹੈ ਕਿ ਉਹ ਇਕੱਲਾ ਇੰਨੀ ਵੱਡੀ ਕੌਮ ਦੀ ਅਗਵਾਈ ਕਰਨ ਦਾ ਬੋਝ ਨਹੀਂ ਝੱਲ ਸਕਦਾ ਅਤੇ ਉਨ੍ਹਾਂ ਨੂੰ ਬੁੱਧੀਮਾਨ ਅਤੇ ਸਮਝਦਾਰ ਆਦਮੀਆਂ ਨੂੰ ਆਪਣਾ ਆਗੂ ਚੁਣਨ ਲਈ ਉਤਸ਼ਾਹਿਤ ਕਰਦਾ ਹੈ।</w:t>
      </w:r>
    </w:p>
    <w:p/>
    <w:p>
      <w:r xmlns:w="http://schemas.openxmlformats.org/wordprocessingml/2006/main">
        <w:t xml:space="preserve">ਪੈਰਾ 2: ਬਿਵਸਥਾ ਸਾਰ 1:19-46 ਵਿਚ ਜਾਰੀ ਰੱਖਦੇ ਹੋਏ, ਮੂਸਾ ਨੇ ਇਸਰਾਏਲੀਆਂ ਦੀ ਕਾਦੇਸ਼-ਬਰਨੇਆ ਪਹੁੰਚਣ 'ਤੇ ਪਰਮੇਸ਼ੁਰ ਦੇ ਵਾਅਦੇ 'ਤੇ ਭਰੋਸਾ ਕਰਨ ਵਿਚ ਅਸਫਲਤਾ ਬਾਰੇ ਸੋਚਿਆ। ਉਹ ਦੱਸਦਾ ਹੈ ਕਿ ਕਿਵੇਂ ਉਨ੍ਹਾਂ ਨੇ ਕਨਾਨ ਵਿੱਚ ਜਾਸੂਸ ਭੇਜੇ ਜਿਨ੍ਹਾਂ ਨੇ ਇੱਕ ਫਲਦਾਰ ਧਰਤੀ ਦੀਆਂ ਰਿਪੋਰਟਾਂ ਵਾਪਸ ਲਿਆਂਦੀਆਂ ਪਰ ਮਜ਼ਬੂਤ ਵਸਨੀਕਾਂ ਦੀਆਂ ਰਿਪੋਰਟਾਂ ਕਾਰਨ ਲੋਕਾਂ ਵਿੱਚ ਡਰ ਵੀ ਪੈਦਾ ਕੀਤਾ। ਇਸਰਾਏਲੀਆਂ ਨੇ ਕਨਾਨ ਵਿਚ ਦਾਖਲ ਹੋਣ ਦੀ ਬਜਾਇ ਮਿਸਰ ਵਾਪਸ ਜਾਣ ਦੀ ਇੱਛਾ ਪ੍ਰਗਟ ਕਰਦੇ ਹੋਏ ਪਰਮੇਸ਼ੁਰ ਦੇ ਹੁਕਮ ਦੇ ਵਿਰੁੱਧ ਬਗਾਵਤ ਕੀਤੀ। ਨਤੀਜੇ ਵਜੋਂ, ਪਰਮੇਸ਼ੁਰ ਨੇ ਉਸ ਪੀੜ੍ਹੀ ਨੂੰ ਚਾਲੀ ਸਾਲਾਂ ਤੱਕ ਉਜਾੜ ਵਿੱਚ ਭਟਕਣ ਦੀ ਨਿੰਦਾ ਕੀਤੀ ਜਦੋਂ ਤੱਕ ਕਿ ਸਾਰੇ ਸ਼ੱਕ ਕਰਨ ਵਾਲੇ ਨਾਸ਼ ਹੋ ਗਏ।</w:t>
      </w:r>
    </w:p>
    <w:p/>
    <w:p>
      <w:r xmlns:w="http://schemas.openxmlformats.org/wordprocessingml/2006/main">
        <w:t xml:space="preserve">ਪੈਰਾ 3: ਬਿਵਸਥਾ ਸਾਰ 1 ਮੂਸਾ ਦੇ ਕਾਦੇਸ਼-ਬਰਨੇਆ ਵਿਚ ਆਪਣੇ ਸਮੇਂ ਤੋਂ ਬਾਅਦ ਦੀਆਂ ਘਟਨਾਵਾਂ ਨੂੰ ਯਾਦ ਕਰਨ ਦੇ ਨਾਲ ਸਮਾਪਤ ਹੁੰਦਾ ਹੈ। ਉਹ ਉਜਾਗਰ ਕਰਦਾ ਹੈ ਕਿ ਕਿਵੇਂ ਉਨ੍ਹਾਂ ਨੇ ਮਾਊਂਟ ਸੇਇਰ ਅਤੇ ਜ਼ੇਰੇਡ ਵੈਲੀ ਸਮੇਤ ਵੱਖ-ਵੱਖ ਥਾਵਾਂ ਤੋਂ ਭਟਕਣ ਤੋਂ ਬਾਅਦ ਕਨਾਨ ਵੱਲ ਆਪਣੀ ਯਾਤਰਾ ਮੁੜ ਸ਼ੁਰੂ ਕੀਤੀ। ਮੂਸਾ ਸਵੀਕਾਰ ਕਰਦਾ ਹੈ ਕਿ ਭਾਵੇਂ ਪਰਮੇਸ਼ੁਰ ਨੇ ਉਨ੍ਹਾਂ ਦੇ ਰਾਹ ਵਿਚ ਦੂਜੀਆਂ ਕੌਮਾਂ ਉੱਤੇ ਜਿੱਤਾਂ ਦਿੱਤੀਆਂ ਸਨ, ਉਨ੍ਹਾਂ ਨੂੰ ਉਨ੍ਹਾਂ ਜ਼ਮੀਨਾਂ ਉੱਤੇ ਕਬਜ਼ਾ ਕਰਨ ਦੀ ਇਜਾਜ਼ਤ ਨਹੀਂ ਦਿੱਤੀ ਗਈ ਸੀ ਕਿਉਂਕਿ ਉਹ ਉਨ੍ਹਾਂ ਲੋਕਾਂ ਦੀਆਂ ਸਨ ਜਿਨ੍ਹਾਂ ਨੂੰ ਪਰਮੇਸ਼ੁਰ ਨੇ ਵਿਰਾਸਤ ਲਈ ਨਿਯੁਕਤ ਕੀਤਾ ਸੀ।</w:t>
      </w:r>
    </w:p>
    <w:p/>
    <w:p>
      <w:r xmlns:w="http://schemas.openxmlformats.org/wordprocessingml/2006/main">
        <w:t xml:space="preserve">ਸਾਰੰਸ਼ ਵਿੱਚ:</w:t>
      </w:r>
    </w:p>
    <w:p>
      <w:r xmlns:w="http://schemas.openxmlformats.org/wordprocessingml/2006/main">
        <w:t xml:space="preserve">ਬਿਵਸਥਾ ਸਾਰ 1 ਪੇਸ਼ ਕਰਦਾ ਹੈ:</w:t>
      </w:r>
    </w:p>
    <w:p>
      <w:r xmlns:w="http://schemas.openxmlformats.org/wordprocessingml/2006/main">
        <w:t xml:space="preserve">ਹੋਰੇਬ (ਸੀਨਈ) ਤੋਂ ਕਾਦੇਸ਼-ਬਰਨੇਆ ਤੱਕ ਮੂਸਾ ਦਾ ਪਤਾ ਸਫ਼ਰ;</w:t>
      </w:r>
    </w:p>
    <w:p>
      <w:r xmlns:w="http://schemas.openxmlformats.org/wordprocessingml/2006/main">
        <w:t xml:space="preserve">ਆਗੂਆਂ ਦੀ ਨਿਯੁਕਤੀ ਬੋਝ-ਵੰਡ;</w:t>
      </w:r>
    </w:p>
    <w:p>
      <w:r xmlns:w="http://schemas.openxmlformats.org/wordprocessingml/2006/main">
        <w:t xml:space="preserve">ਉਜਾੜ ਵਿੱਚ ਭਟਕਣ 'ਤੇ ਭਰੋਸਾ ਕਰਨ ਵਿੱਚ ਅਸਫਲਤਾ ਦਾ ਪ੍ਰਤੀਬਿੰਬ।</w:t>
      </w:r>
    </w:p>
    <w:p/>
    <w:p>
      <w:r xmlns:w="http://schemas.openxmlformats.org/wordprocessingml/2006/main">
        <w:t xml:space="preserve">ਮੂਸਾ ਨੇ ਇਜ਼ਰਾਈਲੀਆਂ ਦੀ ਯਾਤਰਾ ਦੀ ਰੀਕੈਪ ਨੂੰ ਸੰਬੋਧਨ ਕੀਤਾ;</w:t>
      </w:r>
    </w:p>
    <w:p>
      <w:r xmlns:w="http://schemas.openxmlformats.org/wordprocessingml/2006/main">
        <w:t xml:space="preserve">ਕਾਦੇਸ਼-ਬਰਨੇਆ ਵਿਖੇ ਪਰਮੇਸ਼ੁਰ ਦੇ ਵਾਅਦੇ ਉੱਤੇ ਭਰੋਸਾ ਕਰਨ ਵਿੱਚ ਅਸਫਲਤਾ;</w:t>
      </w:r>
    </w:p>
    <w:p>
      <w:r xmlns:w="http://schemas.openxmlformats.org/wordprocessingml/2006/main">
        <w:t xml:space="preserve">ਚਾਲੀ ਸਾਲਾਂ ਤੱਕ ਉਜਾੜ ਵਿੱਚ ਭਟਕਣ ਦੀ ਨਿੰਦਾ।</w:t>
      </w:r>
    </w:p>
    <w:p/>
    <w:p>
      <w:r xmlns:w="http://schemas.openxmlformats.org/wordprocessingml/2006/main">
        <w:t xml:space="preserve">ਕਾਦੇਸ਼-ਬਰਨੇਆ ਦੀਆਂ ਹੋਰ ਕੌਮਾਂ ਉੱਤੇ ਜਿੱਤਾਂ ਤੋਂ ਬਾਅਦ ਯਾਤਰਾ ਦੀ ਮੁੜ ਸ਼ੁਰੂਆਤ;</w:t>
      </w:r>
    </w:p>
    <w:p>
      <w:r xmlns:w="http://schemas.openxmlformats.org/wordprocessingml/2006/main">
        <w:t xml:space="preserve">ਹੋਰ ਲੋਕਾਂ ਦੀਆਂ ਜ਼ਮੀਨਾਂ ਦੀ ਰਸੀਦ।</w:t>
      </w:r>
    </w:p>
    <w:p/>
    <w:p>
      <w:r xmlns:w="http://schemas.openxmlformats.org/wordprocessingml/2006/main">
        <w:t xml:space="preserve">ਅਧਿਆਇ ਦੀ ਸ਼ੁਰੂਆਤ ਮੂਸਾ ਦੁਆਰਾ ਮੋਆਬ ਦੇ ਮੈਦਾਨਾਂ ਵਿੱਚ ਇਜ਼ਰਾਈਲੀਆਂ ਨੂੰ ਸੰਬੋਧਿਤ ਕਰਨ ਨਾਲ ਹੁੰਦੀ ਹੈ, ਹੋਰੇਬ (ਸੀਨਈ ਪਹਾੜ) ਤੋਂ ਕਾਦੇਸ਼-ਬਰਨੇਆ ਤੱਕ ਦੇ ਉਨ੍ਹਾਂ ਦੇ ਸਫ਼ਰ ਨੂੰ ਦਰਸਾਉਂਦਾ ਹੈ। ਬਿਵਸਥਾ ਸਾਰ 1 ਵਿੱਚ, ਉਹ ਦੱਸਦਾ ਹੈ ਕਿ ਕਿਵੇਂ ਪਰਮੇਸ਼ੁਰ ਨੇ ਉਨ੍ਹਾਂ ਨੂੰ ਕਨਾਨ ਦੀ ਧਰਤੀ ਦਾ ਵਾਅਦਾ ਕੀਤਾ ਸੀ ਅਤੇ ਲੋਕਾਂ ਦੇ ਸ਼ਾਸਨ ਅਤੇ ਨਿਆਂ ਕਰਨ ਵਿੱਚ ਸਹਾਇਤਾ ਕਰਨ ਲਈ ਹਰੇਕ ਕਬੀਲੇ ਦੇ ਆਗੂ ਨਿਯੁਕਤ ਕੀਤੇ ਸਨ। ਮੂਸਾ ਸਵੀਕਾਰ ਕਰਦਾ ਹੈ ਕਿ ਉਹ ਇਕੱਲਾ ਇੰਨੀ ਵੱਡੀ ਕੌਮ ਦੀ ਅਗਵਾਈ ਕਰਨ ਦਾ ਬੋਝ ਨਹੀਂ ਝੱਲ ਸਕਦਾ ਅਤੇ ਉਨ੍ਹਾਂ ਨੂੰ ਬੁੱਧੀਮਾਨ ਅਤੇ ਸਮਝਦਾਰ ਆਦਮੀਆਂ ਨੂੰ ਆਪਣਾ ਆਗੂ ਚੁਣਨ ਲਈ ਉਤਸ਼ਾਹਿਤ ਕਰਦਾ ਹੈ।</w:t>
      </w:r>
    </w:p>
    <w:p/>
    <w:p>
      <w:r xmlns:w="http://schemas.openxmlformats.org/wordprocessingml/2006/main">
        <w:t xml:space="preserve">ਬਿਵਸਥਾ ਸਾਰ 1 ਵਿਚ ਜਾਰੀ ਰੱਖਦੇ ਹੋਏ, ਮੂਸਾ ਇਜ਼ਰਾਈਲੀਆਂ ਦੁਆਰਾ ਕਾਦੇਸ਼-ਬਰਨੇਆ ਪਹੁੰਚਣ 'ਤੇ ਪ੍ਰਦਰਸ਼ਿਤ ਭਰੋਸੇ ਦੀ ਮਹੱਤਵਪੂਰਣ ਅਸਫਲਤਾ ਨੂੰ ਦਰਸਾਉਂਦਾ ਹੈ। ਉਹ ਯਾਦ ਕਰਦਾ ਹੈ ਕਿ ਕਿਵੇਂ ਉਨ੍ਹਾਂ ਨੇ ਕਨਾਨ ਵਿੱਚ ਜਾਸੂਸ ਭੇਜੇ ਜਿਨ੍ਹਾਂ ਨੇ ਇੱਕ ਫਲਦਾਰ ਧਰਤੀ ਦੀਆਂ ਰਿਪੋਰਟਾਂ ਵਾਪਸ ਲਿਆਂਦੀਆਂ ਪਰ ਮਜ਼ਬੂਤ ਵਸਨੀਕਾਂ ਦੀਆਂ ਰਿਪੋਰਟਾਂ ਕਾਰਨ ਲੋਕਾਂ ਵਿੱਚ ਡਰ ਵੀ ਪੈਦਾ ਕੀਤਾ। ਇਸਰਾਏਲੀਆਂ ਨੇ ਕਨਾਨ ਵਿਚ ਦਾਖਲ ਹੋਣ ਦੀ ਬਜਾਇ ਮਿਸਰ ਵਾਪਸ ਜਾਣ ਦੀ ਇੱਛਾ ਪ੍ਰਗਟ ਕਰਦੇ ਹੋਏ ਪਰਮੇਸ਼ੁਰ ਦੇ ਹੁਕਮ ਦੇ ਵਿਰੁੱਧ ਬਗਾਵਤ ਕੀਤੀ। ਨਤੀਜੇ ਵਜੋਂ, ਪਰਮੇਸ਼ੁਰ ਨੇ ਉਸ ਪੀੜ੍ਹੀ ਨੂੰ ਚਾਲੀ ਸਾਲਾਂ ਤੱਕ ਉਜਾੜ ਵਿੱਚ ਭਟਕਣ ਦੀ ਨਿੰਦਾ ਕੀਤੀ ਜਦੋਂ ਤੱਕ ਕਿ ਸਾਰੇ ਸ਼ੱਕ ਕਰਨ ਵਾਲੇ ਨਾਸ਼ ਹੋ ਗਏ।</w:t>
      </w:r>
    </w:p>
    <w:p/>
    <w:p>
      <w:r xmlns:w="http://schemas.openxmlformats.org/wordprocessingml/2006/main">
        <w:t xml:space="preserve">ਬਿਵਸਥਾ ਸਾਰ 1 ਦਾ ਅੰਤ ਮੂਸਾ ਦੇ ਕਾਦੇਸ਼-ਬਰਨੇਆ ਵਿਖੇ ਆਪਣੇ ਸਮੇਂ ਤੋਂ ਬਾਅਦ ਦੀਆਂ ਘਟਨਾਵਾਂ ਨੂੰ ਯਾਦ ਕਰਨ ਦੇ ਨਾਲ ਹੁੰਦਾ ਹੈ। ਉਹ ਉਜਾਗਰ ਕਰਦਾ ਹੈ ਕਿ ਕਿਵੇਂ ਉਹਨਾਂ ਨੇ ਮਾਊਂਟ ਸੇਇਰ ਅਤੇ ਜ਼ੇਰਡ ਵੈਲੀ ਵਰਗੀਆਂ ਵੱਖ-ਵੱਖ ਥਾਵਾਂ ਤੋਂ ਭਟਕਣ ਤੋਂ ਬਾਅਦ ਕਨਾਨ ਵੱਲ ਆਪਣੀ ਯਾਤਰਾ ਮੁੜ ਸ਼ੁਰੂ ਕੀਤੀ। ਮੂਸਾ ਸਵੀਕਾਰ ਕਰਦਾ ਹੈ ਕਿ ਭਾਵੇਂ ਪਰਮੇਸ਼ੁਰ ਨੇ ਉਨ੍ਹਾਂ ਨੂੰ ਉਨ੍ਹਾਂ ਦੇ ਰਾਹ ਵਿਚ ਦੂਜੀਆਂ ਕੌਮਾਂ ਉੱਤੇ ਜਿੱਤਾਂ ਦਿੱਤੀਆਂ ਸਨ, ਪਰ ਉਨ੍ਹਾਂ ਨੂੰ ਉਨ੍ਹਾਂ ਜ਼ਮੀਨਾਂ ਉੱਤੇ ਕਬਜ਼ਾ ਕਰਨ ਦੀ ਇਜਾਜ਼ਤ ਨਹੀਂ ਦਿੱਤੀ ਗਈ ਸੀ ਕਿਉਂਕਿ ਉਹ ਉਨ੍ਹਾਂ ਲੋਕਾਂ ਦੇ ਸਨ ਜਿਨ੍ਹਾਂ ਨੂੰ ਪਰਮੇਸ਼ੁਰ ਨੇ ਵਿਰਾਸਤ ਲਈ ਨਿਯੁਕਤ ਕੀਤਾ ਸੀ। ਇਹ ਇੱਕ ਰੀਮਾਈਂਡਰ ਵਜੋਂ ਕੰਮ ਕਰਦਾ ਹੈ ਕਿ ਖਾਸ ਖੇਤਰਾਂ ਦਾ ਕਬਜ਼ਾ ਉਸ ਦੇ ਚੁਣੇ ਹੋਏ ਲੋਕਾਂ ਲਈ ਪਰਮੇਸ਼ੁਰ ਦੀ ਯੋਜਨਾ ਅਤੇ ਸਮੇਂ ਦਾ ਹਿੱਸਾ ਸੀ।</w:t>
      </w:r>
    </w:p>
    <w:p/>
    <w:p>
      <w:r xmlns:w="http://schemas.openxmlformats.org/wordprocessingml/2006/main">
        <w:t xml:space="preserve">ਬਿਵਸਥਾ ਸਾਰ 1:1 ਇਹ ਉਹ ਬਚਨ ਹਨ ਜੋ ਮੂਸਾ ਨੇ ਸਾਰੇ ਇਸਰਾਏਲ ਨੂੰ ਯਰਦਨ ਦੇ ਇਸ ਪਾਸੇ ਉਜਾੜ ਵਿੱਚ, ਲਾਲ ਸਮੁੰਦਰ ਦੇ ਸਾਮ੍ਹਣੇ, ਪਾਰਾਨ, ਤੋਫੇਲ, ਅਤੇ ਲਾਬਾਨ, ਹਸੇਰੋਥ ਅਤੇ ਦੀਜ਼ਾਹਾਬ ਦੇ ਵਿਚਕਾਰ, ਸਾਰੇ ਇਸਰਾਏਲ ਨੂੰ ਕਹੇ ਸਨ।</w:t>
      </w:r>
    </w:p>
    <w:p/>
    <w:p>
      <w:r xmlns:w="http://schemas.openxmlformats.org/wordprocessingml/2006/main">
        <w:t xml:space="preserve">ਇਹ ਹਵਾਲੇ ਮੂਸਾ ਦੁਆਰਾ ਸਾਰੇ ਇਸਰਾਏਲ ਨੂੰ ਕਹੇ ਗਏ ਸ਼ਬਦਾਂ ਦੇ ਸਥਾਨ ਦਾ ਵਰਣਨ ਕਰਦਾ ਹੈ।</w:t>
      </w:r>
    </w:p>
    <w:p/>
    <w:p>
      <w:r xmlns:w="http://schemas.openxmlformats.org/wordprocessingml/2006/main">
        <w:t xml:space="preserve">1: ਰੱਬ ਸਾਡੇ ਨਾਲ ਉਜਾੜ ਵਿੱਚ ਬੋਲਦਾ ਹੈ, ਅਤੇ ਅਸੀਂ ਅਜੇ ਵੀ ਉਸਦੀ ਅਵਾਜ਼ ਸੁਣ ਸਕਦੇ ਹਾਂ।</w:t>
      </w:r>
    </w:p>
    <w:p/>
    <w:p>
      <w:r xmlns:w="http://schemas.openxmlformats.org/wordprocessingml/2006/main">
        <w:t xml:space="preserve">2: ਮੁਸ਼ਕਲਾਂ ਅਤੇ ਅਨਿਸ਼ਚਿਤਤਾ ਦੇ ਸਥਾਨਾਂ ਵਿਚ ਵੀ, ਪਰਮੇਸ਼ੁਰ ਸਾਨੂੰ ਸ਼ਾਂਤੀ ਅਤੇ ਦਿਸ਼ਾ ਪ੍ਰਦਾਨ ਕਰ ਸਕਦਾ ਹੈ।</w:t>
      </w:r>
    </w:p>
    <w:p/>
    <w:p>
      <w:r xmlns:w="http://schemas.openxmlformats.org/wordprocessingml/2006/main">
        <w:t xml:space="preserve">1: ਯਸਾਯਾਹ 43:19 - "ਵੇਖੋ, ਮੈਂ ਇੱਕ ਨਵਾਂ ਕੰਮ ਕਰਾਂਗਾ; ਹੁਣ ਇਹ ਉੱਗੇਗਾ; ਕੀ ਤੁਸੀਂ ਇਹ ਨਹੀਂ ਜਾਣੋਗੇ? ਮੈਂ ਉਜਾੜ ਵਿੱਚ ਇੱਕ ਰਾਹ ਬਣਾਵਾਂਗਾ, ਅਤੇ ਮਾਰੂਥਲ ਵਿੱਚ ਨਦੀਆਂ।"</w:t>
      </w:r>
    </w:p>
    <w:p/>
    <w:p>
      <w:r xmlns:w="http://schemas.openxmlformats.org/wordprocessingml/2006/main">
        <w:t xml:space="preserve">2: ਜ਼ਬੂਰ 23: 4 - "ਹਾਂ, ਭਾਵੇਂ ਮੈਂ ਮੌਤ ਦੇ ਸਾਯੇ ਦੀ ਘਾਟੀ ਵਿੱਚੋਂ ਲੰਘਦਾ ਹਾਂ, ਮੈਂ ਕਿਸੇ ਬੁਰਿਆਈ ਤੋਂ ਨਹੀਂ ਡਰਾਂਗਾ; ਕਿਉਂਕਿ ਤੂੰ ਮੇਰੇ ਨਾਲ ਹੈਂ; ਤੇਰੀ ਡੰਡਾ ਅਤੇ ਤੇਰੀ ਲਾਠੀ ਮੈਨੂੰ ਦਿਲਾਸਾ ਦਿੰਦੀ ਹੈ।"</w:t>
      </w:r>
    </w:p>
    <w:p/>
    <w:p>
      <w:r xmlns:w="http://schemas.openxmlformats.org/wordprocessingml/2006/main">
        <w:t xml:space="preserve">ਬਿਵਸਥਾ ਸਾਰ 1:2 (ਹੋਰੇਬ ਤੋਂ ਸੇਈਰ ਪਹਾੜ ਦੇ ਰਸਤੇ ਤੋਂ ਕਾਦੇਸ਼ਬਰਨੇਆ ਤੱਕ ਗਿਆਰਾਂ ਦਿਨਾਂ ਦਾ ਸਫ਼ਰ ਹੈ।)</w:t>
      </w:r>
    </w:p>
    <w:p/>
    <w:p>
      <w:r xmlns:w="http://schemas.openxmlformats.org/wordprocessingml/2006/main">
        <w:t xml:space="preserve">ਇਹ ਹਵਾਲਾ ਇਜ਼ਰਾਈਲੀਆਂ ਦੇ ਹੋਰੇਬ ਤੋਂ, ਸੇਈਰ ਪਰਬਤ ਰਾਹੀਂ, ਕਾਦੇਸ਼ਬਰਨੇਆ ਤੱਕ ਦੀ ਯਾਤਰਾ ਨੂੰ ਉਜਾਗਰ ਕਰਦਾ ਹੈ।</w:t>
      </w:r>
    </w:p>
    <w:p/>
    <w:p>
      <w:r xmlns:w="http://schemas.openxmlformats.org/wordprocessingml/2006/main">
        <w:t xml:space="preserve">1. ਆਪਣੇ ਲੋਕਾਂ ਦੀ ਅਗਵਾਈ ਕਰਨ ਵਿੱਚ ਪਰਮੇਸ਼ੁਰ ਦੀ ਵਫ਼ਾਦਾਰੀ - ਬਿਵਸਥਾ ਸਾਰ 1:30</w:t>
      </w:r>
    </w:p>
    <w:p/>
    <w:p>
      <w:r xmlns:w="http://schemas.openxmlformats.org/wordprocessingml/2006/main">
        <w:t xml:space="preserve">2. ਪਰਮੇਸ਼ੁਰ ਦੇ ਮਾਰਗਦਰਸ਼ਨ ਦੀ ਪਾਲਣਾ ਕਰਨ ਦੀ ਮਹੱਤਤਾ - ਕਹਾਉਤਾਂ 16:9</w:t>
      </w:r>
    </w:p>
    <w:p/>
    <w:p>
      <w:r xmlns:w="http://schemas.openxmlformats.org/wordprocessingml/2006/main">
        <w:t xml:space="preserve">1. ਜ਼ਬੂਰ 78:52-53 - "ਕਿਉਂਕਿ ਉਸਨੇ ਆਪਣਾ ਪਵਿੱਤਰ ਵਾਅਦਾ, ਅਤੇ ਆਪਣੇ ਸੇਵਕ ਅਬਰਾਹਾਮ ਨੂੰ ਯਾਦ ਕੀਤਾ। ਅਤੇ ਉਸਨੇ ਆਪਣੇ ਲੋਕਾਂ ਨੂੰ ਖੁਸ਼ੀ ਨਾਲ, ਉਸਦੇ ਚੁਣੇ ਹੋਏ ਲੋਕਾਂ ਨੂੰ ਗਾਉਣ ਨਾਲ ਬਾਹਰ ਲਿਆਂਦਾ।"</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ਬਿਵਸਥਾ ਸਾਰ 1:3 ਅਤੇ ਇਸ ਤਰ੍ਹਾਂ ਹੋਇਆ ਕਿ ਚਾਲੀਵੇਂ ਵਰ੍ਹੇ ਦੇ ਗਿਆਰ੍ਹਵੇਂ ਮਹੀਨੇ ਦੇ ਪਹਿਲੇ ਦਿਨ ਮੂਸਾ ਨੇ ਇਸਰਾਏਲੀਆਂ ਨਾਲ ਉਹ ਸਭ ਗੱਲਾਂ ਕੀਤੀਆਂ ਜਿਵੇਂ ਯਹੋਵਾਹ ਨੇ ਉਨ੍ਹਾਂ ਨੂੰ ਹੁਕਮ ਦਿੱਤਾ ਸੀ।</w:t>
      </w:r>
    </w:p>
    <w:p/>
    <w:p>
      <w:r xmlns:w="http://schemas.openxmlformats.org/wordprocessingml/2006/main">
        <w:t xml:space="preserve">ਮੂਸਾ ਨੇ ਇਸਰਾਏਲੀਆਂ ਨਾਲ ਚਾਲੀਵੇਂ ਵਰ੍ਹੇ, 11ਵੇਂ ਮਹੀਨੇ ਦੇ ਪਹਿਲੇ ਦਿਨ, ਉਨ੍ਹਾਂ ਸਾਰੀਆਂ ਗੱਲਾਂ ਦੇ ਅਨੁਸਾਰ ਜੋ ਯਹੋਵਾਹ ਨੇ ਉਨ੍ਹਾਂ ਨੂੰ ਹੁਕਮ ਦਿੱਤਾ ਸੀ ਬੋਲਿਆ।</w:t>
      </w:r>
    </w:p>
    <w:p/>
    <w:p>
      <w:r xmlns:w="http://schemas.openxmlformats.org/wordprocessingml/2006/main">
        <w:t xml:space="preserve">1. ਪ੍ਰਭੂ ਦੇ ਹੁਕਮਾਂ ਦੀ ਪਾਲਣਾ ਕਰੋ - ਬਿਵਸਥਾ ਸਾਰ 1:3</w:t>
      </w:r>
    </w:p>
    <w:p/>
    <w:p>
      <w:r xmlns:w="http://schemas.openxmlformats.org/wordprocessingml/2006/main">
        <w:t xml:space="preserve">2. ਪ੍ਰਭੂ ਦੇ ਸਮੇਂ ਵਿੱਚ ਭਰੋਸਾ ਰੱਖੋ - ਬਿਵਸਥਾ ਸਾਰ 1:3</w:t>
      </w:r>
    </w:p>
    <w:p/>
    <w:p>
      <w:r xmlns:w="http://schemas.openxmlformats.org/wordprocessingml/2006/main">
        <w:t xml:space="preserve">1. ਉਪਦੇਸ਼ਕ ਦੀ ਪੋਥੀ 3:1 - "ਹਰੇਕ ਚੀਜ਼ ਲਈ ਇੱਕ ਰੁੱਤ ਹੈ, ਅਤੇ ਅਕਾਸ਼ ਦੇ ਹੇਠਾਂ ਹਰ ਗੱਲ ਦਾ ਇੱਕ ਸਮਾਂ ਹੈ"</w:t>
      </w:r>
    </w:p>
    <w:p/>
    <w:p>
      <w:r xmlns:w="http://schemas.openxmlformats.org/wordprocessingml/2006/main">
        <w:t xml:space="preserve">2. ਜ਼ਬੂਰ 33:11 - "ਪ੍ਰਭੂ ਦੀ ਸਲਾਹ ਸਦਾ ਕਾਇਮ ਰਹਿੰਦੀ ਹੈ, ਉਸਦੇ ਮਨ ਦੀਆਂ ਯੋਜਨਾਵਾਂ ਸਾਰੀਆਂ ਪੀੜ੍ਹੀਆਂ ਲਈ"</w:t>
      </w:r>
    </w:p>
    <w:p/>
    <w:p>
      <w:r xmlns:w="http://schemas.openxmlformats.org/wordprocessingml/2006/main">
        <w:t xml:space="preserve">ਬਿਵਸਥਾ ਸਾਰ 1:4 ਜਦੋਂ ਉਸ ਨੇ ਅਮੋਰੀਆਂ ਦੇ ਰਾਜੇ ਸੀਹੋਨ ਨੂੰ ਜੋ ਹਸ਼ਬੋਨ ਵਿੱਚ ਰਹਿੰਦਾ ਸੀ ਅਤੇ ਬਾਸ਼ਾਨ ਦੇ ਰਾਜਾ ਓਗ ਨੂੰ ਜੋ ਅਦਰਈ ਵਿੱਚ ਅਸਤਾਰੋਥ ਵਿੱਚ ਰਹਿੰਦਾ ਸੀ, ਨੂੰ ਮਾਰ ਦਿੱਤਾ।</w:t>
      </w:r>
    </w:p>
    <w:p/>
    <w:p>
      <w:r xmlns:w="http://schemas.openxmlformats.org/wordprocessingml/2006/main">
        <w:t xml:space="preserve">ਮੂਸਾ ਨੇ ਇਸਰਾਏਲੀਆਂ ਨੂੰ ਹੋਰੇਬ ਤੋਂ ਕਾਦੇਸ਼-ਬਰਨੇਆ ਤੱਕ ਦਾ ਸਫ਼ਰ ਦੱਸਿਆ, ਜਿਸ ਵਿੱਚ ਅਮੋਰੀਆਂ ਅਤੇ ਬਾਸ਼ਾਨ ਦੇ ਰਾਜਿਆਂ ਸੀਹੋਨ ਅਤੇ ਓਗ ਦੀ ਜਿੱਤ ਵੀ ਸ਼ਾਮਲ ਹੈ।</w:t>
      </w:r>
    </w:p>
    <w:p/>
    <w:p>
      <w:r xmlns:w="http://schemas.openxmlformats.org/wordprocessingml/2006/main">
        <w:t xml:space="preserve">1. ਵਿਸ਼ਵਾਸ ਦੀ ਤਾਕਤ: ਇਜ਼ਰਾਈਲੀਆਂ ਦੇ ਵਿਸ਼ਵਾਸ ਨੇ ਪਰਮੇਸ਼ੁਰ ਦੀ ਤਾਕਤ ਕਿਵੇਂ ਦਿਖਾਈ</w:t>
      </w:r>
    </w:p>
    <w:p/>
    <w:p>
      <w:r xmlns:w="http://schemas.openxmlformats.org/wordprocessingml/2006/main">
        <w:t xml:space="preserve">2. ਤਬਦੀਲੀ ਦੀ ਯਾਤਰਾ: ਇਜ਼ਰਾਈਲੀਆਂ ਨੇ ਆਪਣੀਆਂ ਯਾਤਰਾਵਾਂ ਤੋਂ ਕੀ ਸਿੱਖਿਆ</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ਬਿਵਸਥਾ ਸਾਰ 1:5 ਇਸ ਪਾਸੇ ਮੋਆਬ ਦੀ ਧਰਤੀ ਉੱਤੇ ਯਰਦਨ ਨੇ ਮੂਸਾ ਨੇ ਇਹ ਬਿਵਸਥਾ ਸੁਣਾਉਣੀ ਸ਼ੁਰੂ ਕੀਤੀ,</w:t>
      </w:r>
    </w:p>
    <w:p/>
    <w:p>
      <w:r xmlns:w="http://schemas.openxmlformats.org/wordprocessingml/2006/main">
        <w:t xml:space="preserve">ਮੂਸਾ ਨੇ ਯਰਦਨ ਨਦੀ ਦੇ ਪੂਰਬ ਵਾਲੇ ਪਾਸੇ ਇਸਰਾਏਲੀਆਂ ਨੂੰ ਕਾਨੂੰਨ ਦੇਣਾ ਸ਼ੁਰੂ ਕੀਤਾ।</w:t>
      </w:r>
    </w:p>
    <w:p/>
    <w:p>
      <w:r xmlns:w="http://schemas.openxmlformats.org/wordprocessingml/2006/main">
        <w:t xml:space="preserve">1: ਸਾਨੂੰ ਪਰਮੇਸ਼ੁਰ ਦੇ ਕਾਨੂੰਨ ਨੂੰ ਸੁਣਨਾ ਚਾਹੀਦਾ ਹੈ ਅਤੇ ਇਸ ਦੀ ਪਾਲਣਾ ਕਰਨੀ ਚਾਹੀਦੀ ਹੈ।</w:t>
      </w:r>
    </w:p>
    <w:p/>
    <w:p>
      <w:r xmlns:w="http://schemas.openxmlformats.org/wordprocessingml/2006/main">
        <w:t xml:space="preserve">2: ਪਰਮੇਸ਼ੁਰ ਆਪਣੇ ਵਾਅਦੇ ਪੂਰੇ ਕਰਦਾ ਹੈ ਅਤੇ ਹਮੇਸ਼ਾ ਸਾਡੇ ਨਾਲ ਰਹੇਗਾ।</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ਬਿਵਸਥਾ ਸਾਰ 1:6 ਯਹੋਵਾਹ ਸਾਡਾ ਪਰਮੇਸ਼ੁਰ ਹੋਰੇਬ ਵਿੱਚ ਸਾਡੇ ਨਾਲ ਬੋਲਿਆ, ਤੁਸੀਂ ਇਸ ਪਰਬਤ ਵਿੱਚ ਕਾਫ਼ੀ ਦੇਰ ਤੱਕ ਰਹੇ ਹੋ।</w:t>
      </w:r>
    </w:p>
    <w:p/>
    <w:p>
      <w:r xmlns:w="http://schemas.openxmlformats.org/wordprocessingml/2006/main">
        <w:t xml:space="preserve">ਯਹੋਵਾਹ ਨੇ ਹੋਰੇਬ ਵਿੱਚ ਲੋਕਾਂ ਨਾਲ ਗੱਲ ਕੀਤੀ ਅਤੇ ਉਨ੍ਹਾਂ ਨੂੰ ਪਹਾੜ ਛੱਡਣ ਲਈ ਕਿਹਾ।</w:t>
      </w:r>
    </w:p>
    <w:p/>
    <w:p>
      <w:r xmlns:w="http://schemas.openxmlformats.org/wordprocessingml/2006/main">
        <w:t xml:space="preserve">1: ਅੱਗੇ ਵਧਣਾ - ਆਓ ਅਸੀਂ ਉਸੇ ਥਾਂ 'ਤੇ ਨਾ ਫਸੀਏ, ਸਗੋਂ ਹੌਂਸਲਾ ਰੱਖੋ ਅਤੇ ਅਗਿਆਤ ਵੱਲ ਅੱਗੇ ਵਧੀਏ।</w:t>
      </w:r>
    </w:p>
    <w:p/>
    <w:p>
      <w:r xmlns:w="http://schemas.openxmlformats.org/wordprocessingml/2006/main">
        <w:t xml:space="preserve">2: ਕਾਲ ਨੂੰ ਸੁਣਨਾ - ਯਹੋਵਾਹ ਦੇ ਹੁਕਮਾਂ ਦੀ ਪਾਲਣਾ ਕਰੋ, ਇਹ ਭਰੋਸਾ ਕਰਦੇ ਹੋਏ ਕਿ ਉਹ ਸਾਡੀ ਯਾਤਰਾ 'ਤੇ ਸਾਡੀ ਅਗਵਾਈ ਕਰੇਗਾ।</w:t>
      </w:r>
    </w:p>
    <w:p/>
    <w:p>
      <w:r xmlns:w="http://schemas.openxmlformats.org/wordprocessingml/2006/main">
        <w:t xml:space="preserve">1: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ਜ਼ਬੂਰ 121: 1-2 - ਮੈਂ ਆਪਣੀਆਂ ਅੱਖਾਂ ਪਹਾੜੀਆਂ ਵੱਲ ਚੁੱਕਾਂਗਾ, ਜਿੱਥੋਂ ਮੇਰੀ ਸਹਾਇਤਾ ਆਉਂਦੀ ਹੈ. ਮੇਰੀ ਮਦਦ ਯਹੋਵਾਹ ਵੱਲੋਂ ਆਉਂਦੀ ਹੈ, ਜਿਸ ਨੇ ਅਕਾਸ਼ ਅਤੇ ਧਰਤੀ ਨੂੰ ਬਣਾਇਆ ਹੈ।</w:t>
      </w:r>
    </w:p>
    <w:p/>
    <w:p>
      <w:r xmlns:w="http://schemas.openxmlformats.org/wordprocessingml/2006/main">
        <w:t xml:space="preserve">ਬਿਵਸਥਾ ਸਾਰ 1:7 ਤੁਸੀਂ ਮੁੜੋ ਅਤੇ ਆਪਣਾ ਸਫ਼ਰ ਤੈਅ ਕਰੋ ਅਤੇ ਅਮੋਰੀਆਂ ਦੇ ਪਹਾੜ ਨੂੰ ਜਾਓ, ਅਤੇ ਉਸ ਦੇ ਨੇੜੇ ਦੇ ਸਾਰੇ ਸਥਾਨਾਂ ਵਿੱਚ, ਮੈਦਾਨ ਵਿੱਚ, ਪਹਾੜੀਆਂ ਵਿੱਚ, ਘਾਟੀ ਵਿੱਚ, ਅਤੇ ਦੱਖਣ ਵਿੱਚ, ਅਤੇ ਦੱਖਣ ਵਿੱਚ। ਸਮੁੰਦਰ ਦੇ ਕਿਨਾਰੇ, ਕਨਾਨੀਆਂ ਦੀ ਧਰਤੀ ਤੱਕ, ਅਤੇ ਲੇਬਨਾਨ ਤੱਕ, ਮਹਾਨ ਨਦੀ ਤੱਕ, ਫਰਾਤ ਨਦੀ ਤੱਕ।</w:t>
      </w:r>
    </w:p>
    <w:p/>
    <w:p>
      <w:r xmlns:w="http://schemas.openxmlformats.org/wordprocessingml/2006/main">
        <w:t xml:space="preserve">ਮੂਸਾ ਨੇ ਇਜ਼ਰਾਈਲੀਆਂ ਨੂੰ ਅਮੋਰੀਆਂ ਦੇ ਨੇੜੇ ਸਾਰੀਆਂ ਥਾਵਾਂ ਦੀ ਯਾਤਰਾ ਕਰਨ ਲਈ ਕਿਹਾ, ਜਿਸ ਵਿੱਚ ਮੈਦਾਨ, ਪਹਾੜੀਆਂ, ਵਾਦੀਆਂ, ਦੱਖਣ, ਸਮੁੰਦਰੀ ਕੰਢੇ, ਕਨਾਨੀਆਂ, ਲੇਬਨਾਨ ਅਤੇ ਫਰਾਤ ਦਰਿਆ ਸ਼ਾਮਲ ਹਨ।</w:t>
      </w:r>
    </w:p>
    <w:p/>
    <w:p>
      <w:r xmlns:w="http://schemas.openxmlformats.org/wordprocessingml/2006/main">
        <w:t xml:space="preserve">1. ਵਾਅਦਾ ਕੀਤੇ ਹੋਏ ਦੇਸ਼ ਦਾ ਸਫ਼ਰ: ਵਫ਼ਾਦਾਰ ਇਸਰਾਏਲੀਆਂ 'ਤੇ ਪ੍ਰਤੀਬਿੰਬ</w:t>
      </w:r>
    </w:p>
    <w:p/>
    <w:p>
      <w:r xmlns:w="http://schemas.openxmlformats.org/wordprocessingml/2006/main">
        <w:t xml:space="preserve">2. ਵਿਸ਼ਵਾਸ ਦੀ ਲੀਪ ਲੈਣਾ: ਅਣਜਾਣ ਹੋਣ ਦੇ ਬਾਵਜੂਦ ਪਰਮੇਸ਼ੁਰ ਦੀਆਂ ਹਿਦਾਇਤਾਂ ਦਾ ਪਾਲਣ ਕਰਨਾ</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ਬਿਵਸਥਾ ਸਾਰ 1:8 ਵੇਖੋ, ਮੈਂ ਤੁਹਾਡੇ ਅੱਗੇ ਧਰਤੀ ਰੱਖੀ ਹੈ: ਤੁਸੀਂ ਅੰਦਰ ਜਾਓ ਅਤੇ ਉਸ ਧਰਤੀ ਉੱਤੇ ਕਬਜ਼ਾ ਕਰੋ ਜਿਸ ਦੀ ਯਹੋਵਾਹ ਨੇ ਤੁਹਾਡੇ ਪਿਉ-ਦਾਦਿਆਂ, ਅਬਰਾਹਾਮ, ਇਸਹਾਕ ਅਤੇ ਯਾਕੂਬ ਨਾਲ ਸਹੁੰ ਖਾਧੀ ਸੀ ਕਿ ਉਹ ਉਨ੍ਹਾਂ ਨੂੰ ਅਤੇ ਉਨ੍ਹਾਂ ਦੇ ਬਾਅਦ ਉਨ੍ਹਾਂ ਦੀ ਅੰਸ ਨੂੰ ਦੇਣ।</w:t>
      </w:r>
    </w:p>
    <w:p/>
    <w:p>
      <w:r xmlns:w="http://schemas.openxmlformats.org/wordprocessingml/2006/main">
        <w:t xml:space="preserve">ਪਰਮੇਸ਼ੁਰ ਇਸਰਾਏਲੀਆਂ ਨੂੰ ਕਨਾਨ ਦੀ ਧਰਤੀ ਦੇ ਰਿਹਾ ਹੈ ਜਿਵੇਂ ਉਸ ਨੇ ਉਨ੍ਹਾਂ ਦੇ ਪਿਤਾ ਅਬਰਾਹਾਮ, ਇਸਹਾਕ ਅਤੇ ਯਾਕੂਬ ਨਾਲ ਵਾਅਦਾ ਕੀਤਾ ਸੀ।</w:t>
      </w:r>
    </w:p>
    <w:p/>
    <w:p>
      <w:r xmlns:w="http://schemas.openxmlformats.org/wordprocessingml/2006/main">
        <w:t xml:space="preserve">1. ਆਪਣੇ ਵਾਅਦੇ ਪੂਰੇ ਕਰਨ ਵਿੱਚ ਪਰਮੇਸ਼ੁਰ ਦੀ ਵਫ਼ਾਦਾਰੀ।</w:t>
      </w:r>
    </w:p>
    <w:p/>
    <w:p>
      <w:r xmlns:w="http://schemas.openxmlformats.org/wordprocessingml/2006/main">
        <w:t xml:space="preserve">2. ਰੱਬ ਦੇ ਹੁਕਮਾਂ ਦੀ ਪਾਲਣਾ ਕਰਨ ਦੀ ਸ਼ਕਤੀ।</w:t>
      </w:r>
    </w:p>
    <w:p/>
    <w:p>
      <w:r xmlns:w="http://schemas.openxmlformats.org/wordprocessingml/2006/main">
        <w:t xml:space="preserve">1. ਉਤਪਤ 12: 1-3 - ਯਹੋਵਾਹ ਨੇ ਅਬਰਾਮ ਨੂੰ ਕਿਹਾ ਸੀ, ਆਪਣੇ ਦੇਸ਼ ਅਤੇ ਆਪਣੇ ਰਿਸ਼ਤੇਦਾਰਾਂ ਅਤੇ ਆਪਣੇ ਪਿਤਾ ਦੇ ਘਰ ਤੋਂ ਉਸ ਧਰਤੀ ਨੂੰ ਜਾ ਜੋ ਮੈਂ ਤੈਨੂੰ ਦਿਖਾਵਾਂਗਾ।</w:t>
      </w:r>
    </w:p>
    <w:p/>
    <w:p>
      <w:r xmlns:w="http://schemas.openxmlformats.org/wordprocessingml/2006/main">
        <w:t xml:space="preserve">2. ਜੋਸ਼ੂਆ 1:6-7 - ਤਕੜੇ ਅਤੇ ਹੌਂਸਲੇ ਰੱਖੋ, ਕਿਉਂਕਿ ਤੁਸੀਂ ਇਸ ਲੋਕਾਂ ਨੂੰ ਉਸ ਧਰਤੀ ਦਾ ਵਾਰਸ ਬਣਾਉਗੇ ਜੋ ਮੈਂ ਉਨ੍ਹਾਂ ਦੇ ਪਿਉ-ਦਾਦਿਆਂ ਨੂੰ ਦੇਣ ਦੀ ਸਹੁੰ ਖਾਧੀ ਸੀ। ਸਿਰਫ਼ ਤਕੜੇ ਹੋਵੋ ਅਤੇ ਬਹੁਤ ਹੌਂਸਲਾ ਰੱਖੋ, ਧਿਆਨ ਰੱਖੋ ਕਿ ਤੁਸੀਂ ਉਸ ਸਾਰੀ ਬਿਵਸਥਾ ਦੇ ਅਨੁਸਾਰ ਚੱਲੋ ਜਿਸਦਾ ਮੇਰੇ ਦਾਸ ਮੂਸਾ ਨੇ ਤੁਹਾਨੂੰ ਹੁਕਮ ਦਿੱਤਾ ਹੈ। ਇਸ ਤੋਂ ਸੱਜੇ ਜਾਂ ਖੱਬੇ ਪਾਸੇ ਨਾ ਮੁੜੋ, ਤਾਂ ਜੋ ਤੁਸੀਂ ਜਿੱਥੇ ਵੀ ਜਾਓ ਉੱਥੇ ਤੁਹਾਨੂੰ ਚੰਗੀ ਸਫਲਤਾ ਮਿਲੇ।</w:t>
      </w:r>
    </w:p>
    <w:p/>
    <w:p>
      <w:r xmlns:w="http://schemas.openxmlformats.org/wordprocessingml/2006/main">
        <w:t xml:space="preserve">ਬਿਵਸਥਾ ਸਾਰ 1:9 ਅਤੇ ਮੈਂ ਉਸ ਸਮੇਂ ਤੁਹਾਡੇ ਨਾਲ ਗੱਲ ਕੀਤੀ, ਇਹ ਕਿਹਾ, ਮੈਂ ਤੁਹਾਨੂੰ ਇਕੱਲਾ ਸਹਿਣ ਦੇ ਯੋਗ ਨਹੀਂ ਹਾਂ।</w:t>
      </w:r>
    </w:p>
    <w:p/>
    <w:p>
      <w:r xmlns:w="http://schemas.openxmlformats.org/wordprocessingml/2006/main">
        <w:t xml:space="preserve">ਯਹੋਵਾਹ ਨੇ ਲੋਕਾਂ ਨੂੰ ਕਿਹਾ ਕਿ ਉਹ ਇਕੱਲਾ ਉਨ੍ਹਾਂ ਦਾ ਬੋਝ ਨਹੀਂ ਚੁੱਕ ਸਕਦਾ।</w:t>
      </w:r>
    </w:p>
    <w:p/>
    <w:p>
      <w:r xmlns:w="http://schemas.openxmlformats.org/wordprocessingml/2006/main">
        <w:t xml:space="preserve">1: ਪ੍ਰਮਾਤਮਾ ਸਾਡੀ ਮਦਦ ਕਰਨ ਲਈ ਹਮੇਸ਼ਾ ਮੌਜੂਦ ਹੈ, ਪਰ ਸਾਨੂੰ ਯਾਦ ਰੱਖਣਾ ਚਾਹੀਦਾ ਹੈ ਕਿ ਉਹ ਇਸ ਸਫ਼ਰ ਵਿੱਚ ਇਕੱਲਾ ਨਹੀਂ ਹੈ; ਉਹ ਚਾਹੁੰਦਾ ਹੈ ਕਿ ਅਸੀਂ ਮਦਦ ਅਤੇ ਸਹਾਇਤਾ ਲਈ ਉਸ ਕੋਲ ਅਤੇ ਇੱਕ ਦੂਜੇ ਤੱਕ ਪਹੁੰਚ ਕਰੀਏ।</w:t>
      </w:r>
    </w:p>
    <w:p/>
    <w:p>
      <w:r xmlns:w="http://schemas.openxmlformats.org/wordprocessingml/2006/main">
        <w:t xml:space="preserve">2: ਪ੍ਰਮਾਤਮਾ ਦੀ ਤਾਕਤ ਬਹੁਤ ਵੱਡੀ ਹੈ, ਫਿਰ ਵੀ ਉਹ ਸਾਨੂੰ ਆਪਣੇ ਸਾਥੀ ਮਨੁੱਖ ਦੀ ਤਾਕਤ ਅਤੇ ਸਹਾਇਤਾ ਪ੍ਰਦਾਨ ਕਰਨਾ ਚਾਹੁੰਦਾ ਹੈ। ਸਾਨੂੰ ਇਹ ਸਮਝਣਾ ਚਾਹੀਦਾ ਹੈ ਕਿ ਉਹ ਇਕੱਲੇ ਸਾਡੇ ਬੋਝ ਨੂੰ ਚੁੱਕਣ ਲਈ ਨਹੀਂ ਹੈ.</w:t>
      </w:r>
    </w:p>
    <w:p/>
    <w:p>
      <w:r xmlns:w="http://schemas.openxmlformats.org/wordprocessingml/2006/main">
        <w:t xml:space="preserve">1: ਮੱਤੀ 11:28-30 - ਤੁਸੀਂ ਸਾਰੇ ਥੱਕੇ ਹੋਏ ਅਤੇ ਬੋਝ ਵਾਲੇ ਹੋ, ਮੇਰੇ ਕੋਲ ਆਓ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2: ਜ਼ਬੂਰ 55:22 - ਆਪਣਾ ਬੋਝ ਪ੍ਰਭੂ ਉੱਤੇ ਸੁੱਟੋ, ਅਤੇ ਉਹ ਤੁਹਾਨੂੰ ਸੰਭਾਲੇਗਾ; ਉਹ ਕਦੇ ਵੀ ਧਰਮੀ ਨੂੰ ਹਿਲਾਉਣ ਦੀ ਇਜਾਜ਼ਤ ਨਹੀਂ ਦੇਵੇਗਾ।</w:t>
      </w:r>
    </w:p>
    <w:p/>
    <w:p>
      <w:r xmlns:w="http://schemas.openxmlformats.org/wordprocessingml/2006/main">
        <w:t xml:space="preserve">ਬਿਵਸਥਾ ਸਾਰ 1:10 ਯਹੋਵਾਹ ਤੁਹਾਡੇ ਪਰਮੇਸ਼ੁਰ ਨੇ ਤੁਹਾਨੂੰ ਵਧਾਇਆ ਹੈ, ਅਤੇ ਵੇਖੋ, ਤੁਸੀਂ ਅੱਜ ਦੇ ਦਿਨ ਅਕਾਸ਼ ਦੇ ਤਾਰਿਆਂ ਵਾਂਗ ਬਹੁਤ ਸਾਰੇ ਹੋ।</w:t>
      </w:r>
    </w:p>
    <w:p/>
    <w:p>
      <w:r xmlns:w="http://schemas.openxmlformats.org/wordprocessingml/2006/main">
        <w:t xml:space="preserve">ਯਹੋਵਾਹ ਨੇ ਆਪਣੇ ਲੋਕਾਂ ਨੂੰ ਵੱਡੀ ਭੀੜ ਨਾਲ ਅਸੀਸ ਦਿੱਤੀ ਹੈ।</w:t>
      </w:r>
    </w:p>
    <w:p/>
    <w:p>
      <w:r xmlns:w="http://schemas.openxmlformats.org/wordprocessingml/2006/main">
        <w:t xml:space="preserve">1: ਉਸਦੇ ਲੋਕਾਂ ਪ੍ਰਤੀ ਪਰਮੇਸ਼ੁਰ ਦੀ ਵਫ਼ਾਦਾਰੀ ਉਸਦੇ ਪ੍ਰਬੰਧ ਦੁਆਰਾ ਦਿਖਾਈ ਦਿੰਦੀ ਹੈ।</w:t>
      </w:r>
    </w:p>
    <w:p/>
    <w:p>
      <w:r xmlns:w="http://schemas.openxmlformats.org/wordprocessingml/2006/main">
        <w:t xml:space="preserve">2: ਪਰਮੇਸ਼ੁਰ ਦੀਆਂ ਅਸੀਸਾਂ ਅਣਗਿਣਤ ਹਨ।</w:t>
      </w:r>
    </w:p>
    <w:p/>
    <w:p>
      <w:r xmlns:w="http://schemas.openxmlformats.org/wordprocessingml/2006/main">
        <w:t xml:space="preserve">1: ਜ਼ਬੂਰ 105:8-9 - ਉਹ ਆਪਣੇ ਨੇਮ ਨੂੰ ਸਦਾ ਲਈ ਯਾਦ ਰੱਖਦਾ ਹੈ, ਉਹ ਸ਼ਬਦ ਜਿਸਦਾ ਉਸਨੇ ਹੁਕਮ ਦਿੱਤਾ ਸੀ, ਹਜ਼ਾਰਾਂ ਪੀੜ੍ਹੀਆਂ ਲਈ।</w:t>
      </w:r>
    </w:p>
    <w:p/>
    <w:p>
      <w:r xmlns:w="http://schemas.openxmlformats.org/wordprocessingml/2006/main">
        <w:t xml:space="preserve">2: ਅਫ਼ਸੀਆਂ 3:20-21 - ਹੁਣ ਉਸ ਲਈ ਜੋ ਸਾਡੇ ਅੰਦਰ ਕੰਮ ਕਰਨ ਵਾਲੀ ਸ਼ਕਤੀ ਦੇ ਅਨੁਸਾਰ, ਜੋ ਅਸੀਂ ਮੰਗਦੇ ਜਾਂ ਸੋਚਦੇ ਹਾਂ, ਉਸ ਨਾਲੋਂ ਕਿਤੇ ਵੱਧ ਕਰ ਸਕਦਾ ਹੈ, ਕਲੀਸਿਯਾ ਵਿੱਚ ਅਤੇ ਮਸੀਹ ਯਿਸੂ ਵਿੱਚ ਸਾਰੀ ਦੁਨੀਆਂ ਵਿੱਚ ਉਸਦੀ ਮਹਿਮਾ ਹੋਵੇ। ਪੀੜ੍ਹੀਆਂ, ਸਦਾ ਅਤੇ ਸਦਾ ਲਈ। ਆਮੀਨ।</w:t>
      </w:r>
    </w:p>
    <w:p/>
    <w:p>
      <w:r xmlns:w="http://schemas.openxmlformats.org/wordprocessingml/2006/main">
        <w:t xml:space="preserve">ਬਿਵਸਥਾ ਸਾਰ 1:11 (ਤੁਹਾਡੇ ਪਿਉ-ਦਾਦਿਆਂ ਦਾ ਯਹੋਵਾਹ ਪਰਮੇਸ਼ੁਰ ਤੁਹਾਨੂੰ ਹਜ਼ਾਰ ਗੁਣਾ ਹੋਰ ਤੁਹਾਡੇ ਵਾਂਗ ਬਣਾਵੇ, ਅਤੇ ਤੁਹਾਨੂੰ ਅਸੀਸ ਦੇਵੇ, ਜਿਵੇਂ ਉਸਨੇ ਤੁਹਾਡੇ ਨਾਲ ਵਾਅਦਾ ਕੀਤਾ ਹੈ!)</w:t>
      </w:r>
    </w:p>
    <w:p/>
    <w:p>
      <w:r xmlns:w="http://schemas.openxmlformats.org/wordprocessingml/2006/main">
        <w:t xml:space="preserve">ਯਹੋਵਾਹ ਆਪਣੇ ਲੋਕਾਂ ਨੂੰ ਅਸੀਸ ਦੇਣ ਅਤੇ ਹਜ਼ਾਰ ਗੁਣਾ ਵੱਡਾ ਬਣਾਉਣ ਦਾ ਵਾਅਦਾ ਕਰਦਾ ਹੈ।</w:t>
      </w:r>
    </w:p>
    <w:p/>
    <w:p>
      <w:r xmlns:w="http://schemas.openxmlformats.org/wordprocessingml/2006/main">
        <w:t xml:space="preserve">1. ਪਰਮੇਸ਼ੁਰ ਦੇ ਵਾਅਦੇ ਦੀ ਸ਼ਕਤੀ - ਕਿਵੇਂ ਪ੍ਰਮਾਤਮਾ ਨੇ ਸਾਨੂੰ ਹਜ਼ਾਰ ਗੁਣਾ ਵੱਡਾ ਬਣਾਇਆ ਹੈ</w:t>
      </w:r>
    </w:p>
    <w:p/>
    <w:p>
      <w:r xmlns:w="http://schemas.openxmlformats.org/wordprocessingml/2006/main">
        <w:t xml:space="preserve">2. ਭਰਪੂਰਤਾ ਦੀ ਅਸੀਸ - ਸਾਡੇ ਜੀਵਨ ਵਿੱਚ ਪਰਮੇਸ਼ੁਰ ਦੀ ਬਰਕਤ ਦਾ ਅਨੁਭਵ ਕਿਵੇਂ ਕਰੀਏ</w:t>
      </w:r>
    </w:p>
    <w:p/>
    <w:p>
      <w:r xmlns:w="http://schemas.openxmlformats.org/wordprocessingml/2006/main">
        <w:t xml:space="preserve">1. ਅਫ਼ਸੀਆਂ 3:20 - ਹੁਣ ਉਸ ਨੂੰ ਜੋ ਅਸੀਂ ਮੰਗਦੇ ਜਾਂ ਕਲਪਨਾ ਕਰਦੇ ਹਾਂ, ਉਸ ਦੀ ਸ਼ਕਤੀ ਦੇ ਅਨੁਸਾਰ ਜੋ ਸਾਡੇ ਅੰਦਰ ਕੰਮ ਕਰ ਰਹੀ ਹੈ, ਉਸ ਨਾਲੋਂ ਬਹੁਤ ਜ਼ਿਆਦਾ ਕਰਨ ਦੇ ਯੋਗ ਹੈ</w:t>
      </w:r>
    </w:p>
    <w:p/>
    <w:p>
      <w:r xmlns:w="http://schemas.openxmlformats.org/wordprocessingml/2006/main">
        <w:t xml:space="preserve">2. ਜ਼ਬੂਰ 115:14 - ਯਹੋਵਾਹ ਤੁਹਾਨੂੰ ਅਤੇ ਤੁਹਾਡੇ ਬੱਚਿਆਂ ਨੂੰ ਵਾਧਾ ਦੇਵੇ!</w:t>
      </w:r>
    </w:p>
    <w:p/>
    <w:p>
      <w:r xmlns:w="http://schemas.openxmlformats.org/wordprocessingml/2006/main">
        <w:t xml:space="preserve">ਬਿਵਸਥਾ ਸਾਰ 1:12 ਮੈਂ ਇਕੱਲਾ ਕਿਵੇਂ ਤੇਰਾ ਬੋਝ, ਤੇਰਾ ਬੋਝ ਅਤੇ ਤੇਰਾ ਝਗੜਾ ਝੱਲ ਸਕਦਾ ਹਾਂ?</w:t>
      </w:r>
    </w:p>
    <w:p/>
    <w:p>
      <w:r xmlns:w="http://schemas.openxmlformats.org/wordprocessingml/2006/main">
        <w:t xml:space="preserve">ਬਿਵਸਥਾ ਸਾਰ 1:12 ਦਾ ਇਹ ਹਵਾਲਾ ਜ਼ਿੰਮੇਵਾਰੀ ਦੇ ਬੋਝ ਅਤੇ ਇਸ ਨੂੰ ਇਕੱਲੇ ਚੁੱਕਣ ਦੀ ਮੁਸ਼ਕਲ ਬਾਰੇ ਦੱਸਦਾ ਹੈ।</w:t>
      </w:r>
    </w:p>
    <w:p/>
    <w:p>
      <w:r xmlns:w="http://schemas.openxmlformats.org/wordprocessingml/2006/main">
        <w:t xml:space="preserve">1. "ਭਾਈਚਾਰੇ ਦੀ ਤਾਕਤ: ਪਰਮੇਸ਼ੁਰ ਦੇ ਬੋਝ ਨੂੰ ਸਾਂਝਾ ਕਰਨਾ ਸਿੱਖਣਾ"</w:t>
      </w:r>
    </w:p>
    <w:p/>
    <w:p>
      <w:r xmlns:w="http://schemas.openxmlformats.org/wordprocessingml/2006/main">
        <w:t xml:space="preserve">2. "ਵਿਸ਼ਵਾਸ ਦੀ ਤਾਕਤ: ਸਾਡੇ ਬੋਝ ਨੂੰ ਚੁੱਕਣ ਲਈ ਪਰਮਾਤਮਾ 'ਤੇ ਭਰੋਸਾ ਕਰਨਾ"</w:t>
      </w:r>
    </w:p>
    <w:p/>
    <w:p>
      <w:r xmlns:w="http://schemas.openxmlformats.org/wordprocessingml/2006/main">
        <w:t xml:space="preserve">1. ਰੋਮੀਆਂ 12: 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 "</w:t>
      </w:r>
    </w:p>
    <w:p/>
    <w:p>
      <w:r xmlns:w="http://schemas.openxmlformats.org/wordprocessingml/2006/main">
        <w:t xml:space="preserve">2. ਇਬਰਾਨੀਆਂ 13:6 - "ਇਸ ਲਈ ਅਸੀਂ ਭਰੋਸੇ ਨਾਲ ਕਹਿ ਸਕਦੇ ਹਾਂ, ਪ੍ਰਭੂ ਮੇਰਾ ਸਹਾਇਕ ਹੈ, ਮੈਂ ਨਹੀਂ ਡਰਾਂਗਾ; ਮਨੁੱਖ ਮੇਰਾ ਕੀ ਕਰ ਸਕਦਾ ਹੈ?</w:t>
      </w:r>
    </w:p>
    <w:p/>
    <w:p>
      <w:r xmlns:w="http://schemas.openxmlformats.org/wordprocessingml/2006/main">
        <w:t xml:space="preserve">ਬਿਵਸਥਾ ਸਾਰ 1:13 ਤੁਸੀਂ ਬੁੱਧਵਾਨ, ਸਮਝਦਾਰ, ਅਤੇ ਆਪਣੇ ਗੋਤਾਂ ਵਿੱਚ ਜਾਣੇ-ਪਛਾਣੇ ਹੋ, ਅਤੇ ਮੈਂ ਉਨ੍ਹਾਂ ਨੂੰ ਤੁਹਾਡੇ ਉੱਤੇ ਹਾਕਮ ਬਣਾਵਾਂਗਾ।</w:t>
      </w:r>
    </w:p>
    <w:p/>
    <w:p>
      <w:r xmlns:w="http://schemas.openxmlformats.org/wordprocessingml/2006/main">
        <w:t xml:space="preserve">ਇਹ ਆਇਤ ਇਜ਼ਰਾਈਲ ਦੇ ਲੋਕਾਂ ਨੂੰ ਹੁਕਮ ਦਿੰਦਾ ਹੈ ਕਿ ਉਹ ਆਪਣੇ ਕਬੀਲਿਆਂ ਵਿੱਚੋਂ ਬੁੱਧੀਮਾਨ ਅਤੇ ਸਮਝਦਾਰ ਆਦਮੀਆਂ ਨੂੰ ਉਨ੍ਹਾਂ ਉੱਤੇ ਸ਼ਾਸਕ ਬਣਨ ਲਈ ਚੁਣਨ।</w:t>
      </w:r>
    </w:p>
    <w:p/>
    <w:p>
      <w:r xmlns:w="http://schemas.openxmlformats.org/wordprocessingml/2006/main">
        <w:t xml:space="preserve">1. ਫੈਸਲੇ ਲੈਣ ਵਿੱਚ ਬੁੱਧੀਮਾਨ ਸਲਾਹ ਲੈਣ ਦੀ ਮਹੱਤਤਾ।</w:t>
      </w:r>
    </w:p>
    <w:p/>
    <w:p>
      <w:r xmlns:w="http://schemas.openxmlformats.org/wordprocessingml/2006/main">
        <w:t xml:space="preserve">2. ਨੇਤਾਵਾਂ ਦੀ ਚੋਣ ਕਰਨ ਲਈ ਪਰਮੇਸ਼ੁਰ ਦੇ ਨਿਰਦੇਸ਼ਾਂ ਦਾ ਪਾਲਣ ਕਰਨਾ।</w:t>
      </w:r>
    </w:p>
    <w:p/>
    <w:p>
      <w:r xmlns:w="http://schemas.openxmlformats.org/wordprocessingml/2006/main">
        <w:t xml:space="preserve">1. ਕਹਾਉਤਾਂ 11:14 ਜਿੱਥੇ ਕੋਈ ਸਲਾਹ ਨਹੀਂ ਹੈ, ਲੋਕ ਡਿੱਗਦੇ ਹਨ: ਪਰ ਸਲਾਹਕਾਰਾਂ ਦੀ ਭੀੜ ਵਿੱਚ ਸੁਰੱਖਿਆ ਹੈ.</w:t>
      </w:r>
    </w:p>
    <w:p/>
    <w:p>
      <w:r xmlns:w="http://schemas.openxmlformats.org/wordprocessingml/2006/main">
        <w:t xml:space="preserve">2. ਯਾਕੂਬ 1:5 ਜੇ ਤੁਹਾਡੇ ਵਿੱਚੋਂ ਕਿਸੇ ਕੋਲ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ਬਿਵਸਥਾ ਸਾਰ 1:14 ਅਤੇ ਤੁਸੀਂ ਮੈਨੂੰ ਉੱਤਰ ਦਿੱਤਾ, ਅਤੇ ਕਿਹਾ, ਜੋ ਕੁਝ ਤੁਸੀਂ ਬੋਲਿਆ ਹੈ ਉਹ ਕਰਨਾ ਸਾਡੇ ਲਈ ਚੰਗਾ ਹੈ।</w:t>
      </w:r>
    </w:p>
    <w:p/>
    <w:p>
      <w:r xmlns:w="http://schemas.openxmlformats.org/wordprocessingml/2006/main">
        <w:t xml:space="preserve">ਇਸਰਾਏਲ ਦੇ ਲੋਕ ਮੰਨ ਗਏ ਕਿ ਪਰਮੇਸ਼ੁਰ ਨੇ ਜੋ ਹੁਕਮ ਦਿੱਤਾ ਹੈ ਉਹ ਚੰਗਾ ਸੀ ਅਤੇ ਕੀਤਾ ਜਾਣਾ ਚਾਹੀਦਾ ਹੈ।</w:t>
      </w:r>
    </w:p>
    <w:p/>
    <w:p>
      <w:r xmlns:w="http://schemas.openxmlformats.org/wordprocessingml/2006/main">
        <w:t xml:space="preserve">1: ਪਰਮੇਸ਼ੁਰ ਦੇ ਹੁਕਮਾਂ ਦੀ ਪਾਲਣਾ ਕਰਨਾ ਹਮੇਸ਼ਾ ਸਹੀ ਚੋਣ ਹੈ।</w:t>
      </w:r>
    </w:p>
    <w:p/>
    <w:p>
      <w:r xmlns:w="http://schemas.openxmlformats.org/wordprocessingml/2006/main">
        <w:t xml:space="preserve">2: ਜਦੋਂ ਪਰਮੇਸ਼ੁਰ ਬੋਲਦਾ ਹੈ, ਤਾਂ ਸੁਣਨਾ ਅਕਲਮੰਦੀ ਦੀ ਗੱਲ ਹੈ।</w:t>
      </w:r>
    </w:p>
    <w:p/>
    <w:p>
      <w:r xmlns:w="http://schemas.openxmlformats.org/wordprocessingml/2006/main">
        <w:t xml:space="preserve">1: ਯਾਕੂਬ 1:22-25 - ਪਰ ਬਚਨ ਉੱਤੇ ਅਮਲ ਕਰਨ ਵਾਲੇ ਬਣੋ, ਅਤੇ ਸਿਰਫ਼ ਸੁਣਨ ਵਾਲੇ ਹੀ ਨਹੀਂ, ਆਪਣੇ ਆਪ ਨੂੰ ਧੋਖਾ ਦਿਓ।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2: ਕੁਲੁੱਸੀਆਂ 3:20-21 - ਬੱਚਿਓ, ਹਰ ਗੱਲ ਵਿੱਚ ਆਪਣੇ ਮਾਪਿਆਂ ਦਾ ਕਹਿਣਾ ਮੰਨੋ: ਕਿਉਂਕਿ ਇਹ ਪ੍ਰਭੂ ਨੂੰ ਚੰਗਾ ਲੱਗਦਾ ਹੈ। ਪਿਤਾਓ, ਆਪਣੇ ਬੱਚਿਆਂ ਨੂੰ ਗੁੱਸੇ ਵਿੱਚ ਨਾ ਭੜਕਾਓ, ਅਜਿਹਾ ਨਾ ਹੋਵੇ ਕਿ ਉਹ ਨਿਰਾਸ਼ ਹੋ ਜਾਣ।</w:t>
      </w:r>
    </w:p>
    <w:p/>
    <w:p>
      <w:r xmlns:w="http://schemas.openxmlformats.org/wordprocessingml/2006/main">
        <w:t xml:space="preserve">ਬਿਵਸਥਾ ਸਾਰ 1:15 ਇਸ ਲਈ ਮੈਂ ਤੁਹਾਡੇ ਗੋਤਾਂ ਦੇ ਮੁਖੀਆਂ, ਬੁੱਧੀਮਾਨ ਅਤੇ ਜਾਣੇ-ਪਛਾਣੇ ਆਦਮੀਆਂ ਨੂੰ ਲਿਆ, ਅਤੇ ਉਨ੍ਹਾਂ ਨੂੰ ਤੁਹਾਡੇ ਉੱਤੇ ਸਰਦਾਰ, ਹਜ਼ਾਰਾਂ ਉੱਤੇ ਸਰਦਾਰ, ਸੈਂਕੜੇ ਉੱਤੇ ਸਰਦਾਰ, ਪੰਜਾਹਾਂ ਉੱਤੇ ਸਰਦਾਰ, ਅਤੇ ਦਸਾਂ ਉੱਤੇ ਸਰਦਾਰ, ਅਤੇ ਤੁਹਾਡੇ ਗੋਤਾਂ ਵਿੱਚ ਅਧਿਕਾਰੀ ਬਣਾਇਆ। .</w:t>
      </w:r>
    </w:p>
    <w:p/>
    <w:p>
      <w:r xmlns:w="http://schemas.openxmlformats.org/wordprocessingml/2006/main">
        <w:t xml:space="preserve">ਮੂਸਾ ਨੇ ਇਸਰਾਏਲ ਦੇ ਗੋਤਾਂ ਵਿੱਚੋਂ ਬੁੱਧੀਮਾਨ ਅਤੇ ਸਤਿਕਾਰਯੋਗ ਲੋਕਾਂ ਨੂੰ ਉਨ੍ਹਾਂ ਉੱਤੇ ਆਗੂ ਅਤੇ ਕਪਤਾਨ ਨਿਯੁਕਤ ਕੀਤਾ।</w:t>
      </w:r>
    </w:p>
    <w:p/>
    <w:p>
      <w:r xmlns:w="http://schemas.openxmlformats.org/wordprocessingml/2006/main">
        <w:t xml:space="preserve">1. ਰੱਬ ਸਾਨੂੰ ਮੁਸ਼ਕਲ ਸਮਿਆਂ ਵਿੱਚ ਸਾਡਾ ਸਮਰਥਨ ਕਰਨ ਲਈ ਆਗੂ ਦਿੰਦਾ ਹੈ।</w:t>
      </w:r>
    </w:p>
    <w:p/>
    <w:p>
      <w:r xmlns:w="http://schemas.openxmlformats.org/wordprocessingml/2006/main">
        <w:t xml:space="preserve">2. ਸਫਲਤਾ ਲਈ ਏਕਤਾ ਨਾਲ ਕੰਮ ਕਰਨਾ ਜ਼ਰੂਰੀ ਹੈ।</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ਰੋਮੀਆਂ 12: 4-8 - ਕਿਉਂਕਿ ਜਿਵੇਂ ਕਿ ਸਾਡੇ ਸਰੀਰ ਵਿੱਚ ਬਹੁਤ ਸਾਰੇ ਅੰਗ ਹਨ, ਅਤੇ ਸਾਰੇ ਅੰਗ ਇੱਕੋ ਅਹੁਦੇ ਨਹੀਂ ਹਨ: ਉਸੇ ਤਰ੍ਹਾਂ ਅਸੀਂ, ਬਹੁਤ ਸਾਰੇ ਹੋਣ ਕਰਕੇ, ਮਸੀਹ ਵਿੱਚ ਇੱਕ ਸਰੀਰ ਹਾਂ, ਅਤੇ ਹਰ ਇੱਕ ਦੂਜੇ ਦੇ ਅੰਗ ਹਾਂ।</w:t>
      </w:r>
    </w:p>
    <w:p/>
    <w:p>
      <w:r xmlns:w="http://schemas.openxmlformats.org/wordprocessingml/2006/main">
        <w:t xml:space="preserve">ਬਿਵਸਥਾ ਸਾਰ 1:16 ਅਤੇ ਮੈਂ ਉਸ ਵੇਲੇ ਤੁਹਾਡੇ ਨਿਆਈਆਂ ਨੂੰ ਹੁਕਮ ਦਿੱਤਾ ਕਿ ਤੁਸੀਂ ਆਪਣੇ ਭਰਾਵਾਂ ਦੇ ਵਿੱਚਕਾਰ ਸੁਣੋ ਅਤੇ ਹਰੇਕ ਮਨੁੱਖ ਅਤੇ ਉਸ ਦੇ ਭਰਾ ਅਤੇ ਉਸ ਦੇ ਨਾਲ ਦੇ ਪਰਦੇਸੀਆਂ ਵਿੱਚ ਧਰਮ ਨਾਲ ਨਿਆਂ ਕਰੋ।</w:t>
      </w:r>
    </w:p>
    <w:p/>
    <w:p>
      <w:r xmlns:w="http://schemas.openxmlformats.org/wordprocessingml/2006/main">
        <w:t xml:space="preserve">ਪਰਮੇਸ਼ੁਰ ਨੇ ਇਜ਼ਰਾਈਲ ਦੇ ਨਿਆਂਕਾਰਾਂ ਨੂੰ ਹੁਕਮ ਦਿੱਤਾ ਕਿ ਉਹ ਆਪਣੇ ਭਰਾਵਾਂ ਅਤੇ ਅਜਨਬੀਆਂ ਨਾਲ ਅਦਾਲਤ ਵਿੱਚ ਬਰਾਬਰ ਵਰਤਾਓ ਕਰਨ ਅਤੇ ਨਿਆਂ ਕਰਨ।</w:t>
      </w:r>
    </w:p>
    <w:p/>
    <w:p>
      <w:r xmlns:w="http://schemas.openxmlformats.org/wordprocessingml/2006/main">
        <w:t xml:space="preserve">1. "ਨਿਆਂ ਦੀ ਸ਼ਕਤੀ: ਸਾਡੇ ਲਈ ਪਰਮੇਸ਼ੁਰ ਦਾ ਚਾਰਜ"</w:t>
      </w:r>
    </w:p>
    <w:p/>
    <w:p>
      <w:r xmlns:w="http://schemas.openxmlformats.org/wordprocessingml/2006/main">
        <w:t xml:space="preserve">2. "ਅਦਾਲਤ ਵਿੱਚ ਸਮਾਨਤਾ: ਸਾਰਿਆਂ ਲਈ ਪਰਮੇਸ਼ੁਰ ਦਾ ਹੁਕਮ"</w:t>
      </w:r>
    </w:p>
    <w:p/>
    <w:p>
      <w:r xmlns:w="http://schemas.openxmlformats.org/wordprocessingml/2006/main">
        <w:t xml:space="preserve">1. ਯਾਕੂਬ 2:1-13</w:t>
      </w:r>
    </w:p>
    <w:p/>
    <w:p>
      <w:r xmlns:w="http://schemas.openxmlformats.org/wordprocessingml/2006/main">
        <w:t xml:space="preserve">2. ਰੋਮੀਆਂ 12:14-21</w:t>
      </w:r>
    </w:p>
    <w:p/>
    <w:p>
      <w:r xmlns:w="http://schemas.openxmlformats.org/wordprocessingml/2006/main">
        <w:t xml:space="preserve">ਬਿਵਸਥਾ ਸਾਰ 1:17 ਤੁਸੀਂ ਨਿਆਂ ਵਿੱਚ ਵਿਅਕਤੀਆਂ ਦਾ ਆਦਰ ਨਾ ਕਰੋ। ਪਰ ਤੁਸੀਂ ਛੋਟੇ ਅਤੇ ਵੱਡੇ ਦੋਹਾਂ ਨੂੰ ਸੁਣੋਗੇ। ਤੁਸੀਂ ਮਨੁੱਖ ਦੇ ਚਿਹਰੇ ਤੋਂ ਨਾ ਡਰੋ। ਕਿਉਂਕਿ ਨਿਆਂ ਪਰਮੇਸ਼ੁਰ ਦਾ ਹੈ: ਅਤੇ ਜੋ ਕਾਰਨ ਤੁਹਾਡੇ ਲਈ ਬਹੁਤ ਔਖਾ ਹੈ, ਉਸਨੂੰ ਮੇਰੇ ਕੋਲ ਲਿਆਓ ਅਤੇ ਮੈਂ ਇਸਨੂੰ ਸੁਣਾਂਗਾ।</w:t>
      </w:r>
    </w:p>
    <w:p/>
    <w:p>
      <w:r xmlns:w="http://schemas.openxmlformats.org/wordprocessingml/2006/main">
        <w:t xml:space="preserve">ਇਹ ਹਵਾਲੇ ਨਿਰਣੇ ਵਿਚ ਨਿਰਪੱਖਤਾ ਦੀ ਮਹੱਤਤਾ ਬਾਰੇ ਗੱਲ ਕਰਦਾ ਹੈ ਅਤੇ ਸਾਨੂੰ ਪਰਮੇਸ਼ੁਰ ਦੇ ਸਾਹਮਣੇ ਮੁਸ਼ਕਲ ਮਾਮਲਿਆਂ ਨੂੰ ਲਿਆਉਣ ਲਈ ਕਹਿੰਦਾ ਹੈ।</w:t>
      </w:r>
    </w:p>
    <w:p/>
    <w:p>
      <w:r xmlns:w="http://schemas.openxmlformats.org/wordprocessingml/2006/main">
        <w:t xml:space="preserve">1. ਸਾਰੀਆਂ ਚੀਜ਼ਾਂ ਪਰਮੇਸ਼ੁਰ ਕੋਲ ਆਉਂਦੀਆਂ ਹਨ: ਨਿਰਣੇ ਵਿੱਚ ਵਿਅਕਤੀਆਂ ਦਾ ਆਦਰ ਨਾ ਕਰੋ</w:t>
      </w:r>
    </w:p>
    <w:p/>
    <w:p>
      <w:r xmlns:w="http://schemas.openxmlformats.org/wordprocessingml/2006/main">
        <w:t xml:space="preserve">2. ਨਿਰਪੱਖਤਾ ਲਈ ਪ੍ਰਭੂ ਦੀ ਕਾਲ: ਛੋਟੇ ਅਤੇ ਵੱਡੇ ਨੂੰ ਸੁਣੋ</w:t>
      </w:r>
    </w:p>
    <w:p/>
    <w:p>
      <w:r xmlns:w="http://schemas.openxmlformats.org/wordprocessingml/2006/main">
        <w:t xml:space="preserve">1. ਯਾਕੂਬ 2:1-13 - ਨਿਰਣੇ ਵਿਚ ਪੱਖਪਾਤ ਨਾ ਕਰਨ ਦੀ ਮਹੱਤਤਾ</w:t>
      </w:r>
    </w:p>
    <w:p/>
    <w:p>
      <w:r xmlns:w="http://schemas.openxmlformats.org/wordprocessingml/2006/main">
        <w:t xml:space="preserve">2. ਕਹਾਉਤਾਂ 24:23 - ਨਿਰਣੇ ਵਿਚ ਪੱਖਪਾਤ ਨਾ ਕਰਨਾ</w:t>
      </w:r>
    </w:p>
    <w:p/>
    <w:p>
      <w:r xmlns:w="http://schemas.openxmlformats.org/wordprocessingml/2006/main">
        <w:t xml:space="preserve">ਬਿਵਸਥਾ ਸਾਰ 1:18 ਅਤੇ ਮੈਂ ਤੁਹਾਨੂੰ ਉਸ ਸਮੇਂ ਉਨ੍ਹਾਂ ਸਾਰੀਆਂ ਗੱਲਾਂ ਦਾ ਹੁਕਮ ਦਿੱਤਾ ਜੋ ਤੁਹਾਨੂੰ ਕਰਨੀਆਂ ਚਾਹੀਦੀਆਂ ਹਨ।</w:t>
      </w:r>
    </w:p>
    <w:p/>
    <w:p>
      <w:r xmlns:w="http://schemas.openxmlformats.org/wordprocessingml/2006/main">
        <w:t xml:space="preserve">ਇਹ ਬਿਰਤਾਂਤ ਪਰਮੇਸ਼ੁਰ ਬਾਰੇ ਗੱਲ ਕਰਦਾ ਹੈ ਜੋ ਇਸਰਾਏਲ ਦੇ ਲੋਕਾਂ ਨੂੰ ਉਸਦੇ ਹੁਕਮਾਂ ਦੀ ਪਾਲਣਾ ਕਰਨ ਦਾ ਹੁਕਮ ਦਿੰਦਾ ਹੈ।</w:t>
      </w:r>
    </w:p>
    <w:p/>
    <w:p>
      <w:r xmlns:w="http://schemas.openxmlformats.org/wordprocessingml/2006/main">
        <w:t xml:space="preserve">1: ਪਰਮੇਸ਼ੁਰ ਦੇ ਹੁਕਮਾਂ ਦੀ ਪਾਲਣਾ ਕਰਨ ਨਾਲ ਬਹੁਤ ਸਾਰੀਆਂ ਬਰਕਤਾਂ ਮਿਲਦੀਆਂ ਹਨ।</w:t>
      </w:r>
    </w:p>
    <w:p/>
    <w:p>
      <w:r xmlns:w="http://schemas.openxmlformats.org/wordprocessingml/2006/main">
        <w:t xml:space="preserve">2: ਪਰਮੇਸ਼ੁਰ ਦਾ ਕਹਿਣਾ ਮੰਨਣਾ ਸਾਨੂੰ ਉਸ ਦੇ ਨੇੜੇ ਲਿਆਉਂਦਾ ਹੈ।</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2:1 ਯੂਹੰਨਾ 5:3 - "ਪਰਮੇਸ਼ੁਰ ਦਾ ਪਿਆਰ ਇਹ ਹੈ ਕਿ ਅਸੀਂ ਉਸਦੇ ਹੁਕਮਾਂ ਦੀ ਪਾਲਨਾ ਕਰੀਏ: ਅਤੇ ਉਸਦੇ ਹੁਕਮ ਗੰਭੀਰ ਨਹੀਂ ਹਨ।"</w:t>
      </w:r>
    </w:p>
    <w:p/>
    <w:p>
      <w:r xmlns:w="http://schemas.openxmlformats.org/wordprocessingml/2006/main">
        <w:t xml:space="preserve">ਬਿਵਸਥਾ ਸਾਰ 1:19 ਅਤੇ ਜਦੋਂ ਅਸੀਂ ਹੋਰੇਬ ਤੋਂ ਚੱਲੇ, ਤਾਂ ਅਸੀਂ ਉਸ ਸਾਰੇ ਵੱਡੇ ਅਤੇ ਭਿਆਨਕ ਉਜਾੜ ਵਿੱਚੋਂ ਦੀ ਲੰਘੇ, ਜਿਸ ਨੂੰ ਤੁਸੀਂ ਅਮੋਰੀਆਂ ਦੇ ਪਹਾੜ ਦੇ ਰਸਤੇ ਵਿੱਚ ਵੇਖਿਆ ਸੀ, ਜਿਵੇਂ ਯਹੋਵਾਹ ਸਾਡੇ ਪਰਮੇਸ਼ੁਰ ਨੇ ਸਾਨੂੰ ਹੁਕਮ ਦਿੱਤਾ ਸੀ। ਅਤੇ ਅਸੀਂ ਕਾਦੇਸ਼ਬਰਨੇਆ ਪਹੁੰਚੇ।</w:t>
      </w:r>
    </w:p>
    <w:p/>
    <w:p>
      <w:r xmlns:w="http://schemas.openxmlformats.org/wordprocessingml/2006/main">
        <w:t xml:space="preserve">ਇਸਰਾਏਲੀਆਂ ਨੇ ਯਹੋਵਾਹ ਆਪਣੇ ਪਰਮੇਸ਼ੁਰ ਦੇ ਹੁਕਮ ਅਨੁਸਾਰ ਹੋਰੇਬ ਤੋਂ ਕਾਦੇਸ਼ਬਰਨੇਆ ਤੱਕ ਉਜਾੜ ਵਿੱਚੋਂ ਦੀ ਯਾਤਰਾ ਕੀਤੀ।</w:t>
      </w:r>
    </w:p>
    <w:p/>
    <w:p>
      <w:r xmlns:w="http://schemas.openxmlformats.org/wordprocessingml/2006/main">
        <w:t xml:space="preserve">1. ਪਰਮੇਸ਼ੁਰ ਦੀ ਆਗਿਆਕਾਰੀ: ਇਸਰਾਏਲੀਆਂ ਦੀ ਮਿਸਾਲ</w:t>
      </w:r>
    </w:p>
    <w:p/>
    <w:p>
      <w:r xmlns:w="http://schemas.openxmlformats.org/wordprocessingml/2006/main">
        <w:t xml:space="preserve">2. ਪਰਮੇਸ਼ੁਰ ਦੀ ਯੋਜਨਾ ਦਾ ਪਾਲਣ ਕਰਨਾ: ਇਸਰਾਏਲੀਆਂ ਦੀ ਯਾਤਰਾ</w:t>
      </w:r>
    </w:p>
    <w:p/>
    <w:p>
      <w:r xmlns:w="http://schemas.openxmlformats.org/wordprocessingml/2006/main">
        <w:t xml:space="preserve">1. ਇਬਰਾਨੀਆਂ 11: 8-10 - "ਵਿਸ਼ਵਾਸ ਨਾਲ ਅਬਰਾਹਾਮ ਨੇ ਆਗਿਆਕਾਰੀ ਕੀਤੀ ਜਦੋਂ ਉਸਨੂੰ ਉਸ ਸਥਾਨ ਤੇ ਜਾਣ ਲਈ ਬੁਲਾਇਆ ਗਿਆ ਜੋ ਉਸਨੂੰ ਵਿਰਾਸਤ ਵਜੋਂ ਪ੍ਰਾਪਤ ਕਰਨਾ ਸੀ। ਅਤੇ ਉਹ ਇਹ ਨਾ ਜਾਣ ਕੇ ਬਾਹਰ ਚਲਾ ਗਿਆ ਕਿ ਉਹ ਕਿੱਥੇ ਜਾ ਰਿਹਾ ਹੈ। ਵਾਇਦੇ ਦੀ ਧਰਤੀ ਜਿਵੇਂ ਪਰਦੇਸ ਵਿੱਚ, ਇਸਹਾਕ ਅਤੇ ਯਾਕੂਬ ਦੇ ਨਾਲ ਤੰਬੂਆਂ ਵਿੱਚ ਵੱਸਦਾ ਹੈ, ਉਸੇ ਵਾਅਦੇ ਦੇ ਵਾਰਸ ਉਹ ਦੇ ਨਾਲ; ਕਿਉਂਕਿ ਉਹ ਉਸ ਸ਼ਹਿਰ ਦੀ ਉਡੀਕ ਕਰਦਾ ਸੀ ਜਿਸ ਦੀਆਂ ਨੀਂਹਾਂ ਹਨ, ਜਿਸ ਦਾ ਬਣਾਉਣ ਵਾਲਾ ਅਤੇ ਬਣਾਉਣ ਵਾਲਾ ਪਰਮੇਸ਼ੁਰ ਹੈ।</w:t>
      </w:r>
    </w:p>
    <w:p/>
    <w:p>
      <w:r xmlns:w="http://schemas.openxmlformats.org/wordprocessingml/2006/main">
        <w:t xml:space="preserve">2. ਯਹੋਸ਼ੁਆ 1:2-3 - "ਮੇਰਾ ਦਾਸ ਮੂਸਾ ਮਰ ਗਿਆ ਹੈ। ਇਸ ਲਈ ਹੁਣ ਉੱਠੋ, ਇਸ ਯਰਦਨ ਦੇ ਪਾਰ ਜਾਓ, ਤੁਸੀਂ ਅਤੇ ਇਹ ਸਾਰੇ ਲੋਕ, ਉਸ ਧਰਤੀ ਨੂੰ ਜਾਓ ਜੋ ਮੈਂ ਉਨ੍ਹਾਂ ਨੂੰ ਇਸਰਾਏਲੀਆਂ ਨੂੰ ਦੇ ਰਿਹਾ ਹਾਂ। ਜਿਵੇਂ ਮੈਂ ਮੂਸਾ ਨੂੰ ਕਿਹਾ ਸੀ, ਮੈਂ ਤੈਨੂੰ ਦਿੱਤਾ ਹੈ, ਤੇਰੇ ਪੈਰਾਂ ਦਾ ਤੌੜਾ ਲਟਕੇਗਾ।"</w:t>
      </w:r>
    </w:p>
    <w:p/>
    <w:p>
      <w:r xmlns:w="http://schemas.openxmlformats.org/wordprocessingml/2006/main">
        <w:t xml:space="preserve">ਬਿਵਸਥਾ ਸਾਰ 1:20 ਅਤੇ ਮੈਂ ਤੁਹਾਨੂੰ ਆਖਿਆ, ਤੁਸੀਂ ਅਮੋਰੀਆਂ ਦੇ ਪਹਾੜ ਉੱਤੇ ਆਏ ਹੋ, ਜਿਹੜਾ ਯਹੋਵਾਹ ਸਾਡਾ ਪਰਮੇਸ਼ੁਰ ਸਾਨੂੰ ਦਿੰਦਾ ਹੈ।</w:t>
      </w:r>
    </w:p>
    <w:p/>
    <w:p>
      <w:r xmlns:w="http://schemas.openxmlformats.org/wordprocessingml/2006/main">
        <w:t xml:space="preserve">ਇਸਰਾਏਲ ਦੇ ਲੋਕਾਂ ਨੂੰ ਪਰਮੇਸ਼ੁਰ ਦੁਆਰਾ ਦੱਸਿਆ ਗਿਆ ਸੀ ਕਿ ਉਹ ਅਮੋਰੀਆਂ ਦੇ ਪਹਾੜ ਉੱਤੇ ਆਏ ਸਨ, ਜੋ ਪਰਮੇਸ਼ੁਰ ਨੇ ਉਨ੍ਹਾਂ ਨੂੰ ਦਿੱਤਾ ਸੀ।</w:t>
      </w:r>
    </w:p>
    <w:p/>
    <w:p>
      <w:r xmlns:w="http://schemas.openxmlformats.org/wordprocessingml/2006/main">
        <w:t xml:space="preserve">1. ਆਪਣੇ ਲੋਕਾਂ ਨੂੰ ਪ੍ਰਦਾਨ ਕਰਨ ਵਿੱਚ ਪਰਮੇਸ਼ੁਰ ਦੀ ਵਫ਼ਾਦਾਰੀ</w:t>
      </w:r>
    </w:p>
    <w:p/>
    <w:p>
      <w:r xmlns:w="http://schemas.openxmlformats.org/wordprocessingml/2006/main">
        <w:t xml:space="preserve">2. ਰੱਬ ਦੇ ਹੁਕਮਾਂ ਨੂੰ ਮੰਨਣਾ</w:t>
      </w:r>
    </w:p>
    <w:p/>
    <w:p>
      <w:r xmlns:w="http://schemas.openxmlformats.org/wordprocessingml/2006/main">
        <w:t xml:space="preserve">1. ਮੱਤੀ 6:31-33 - ਚਿੰਤਾ ਨਾ ਕਰੋ, ਪਹਿਲਾਂ ਪਰਮੇਸ਼ੁਰ ਦੇ ਰਾਜ ਨੂੰ ਭਾਲੋ</w:t>
      </w:r>
    </w:p>
    <w:p/>
    <w:p>
      <w:r xmlns:w="http://schemas.openxmlformats.org/wordprocessingml/2006/main">
        <w:t xml:space="preserve">2. ਜ਼ਬੂਰ 23:1 - ਯਹੋਵਾਹ ਮੇਰਾ ਆਜੜੀ ਹੈ, ਮੈਂ ਨਹੀਂ ਚਾਹਾਂਗਾ</w:t>
      </w:r>
    </w:p>
    <w:p/>
    <w:p>
      <w:r xmlns:w="http://schemas.openxmlformats.org/wordprocessingml/2006/main">
        <w:t xml:space="preserve">ਬਿਵਸਥਾ ਸਾਰ 1:21 ਵੇਖੋ, ਯਹੋਵਾਹ ਤੁਹਾਡੇ ਪਰਮੇਸ਼ੁਰ ਨੇ ਧਰਤੀ ਨੂੰ ਤੁਹਾਡੇ ਅੱਗੇ ਰੱਖਿਆ ਹੈ, ਉੱਪਰ ਜਾਓ ਅਤੇ ਉਸ ਉੱਤੇ ਕਬਜ਼ਾ ਕਰ ਲਵੋ, ਜਿਵੇਂ ਤੁਹਾਡੇ ਪੁਰਖਿਆਂ ਦੇ ਯਹੋਵਾਹ ਪਰਮੇਸ਼ੁਰ ਨੇ ਤੁਹਾਨੂੰ ਆਖਿਆ ਹੈ। ਨਾ ਡਰੋ, ਨਾ ਹੀ ਨਿਰਾਸ਼ ਹੋਵੋ।</w:t>
      </w:r>
    </w:p>
    <w:p/>
    <w:p>
      <w:r xmlns:w="http://schemas.openxmlformats.org/wordprocessingml/2006/main">
        <w:t xml:space="preserve">ਪ੍ਰਮਾਤਮਾ ਸਾਨੂੰ ਬਿਨਾਂ ਕਿਸੇ ਡਰ ਜਾਂ ਨਿਰਾਸ਼ਾ ਦੇ, ਜ਼ਮੀਨ ਉੱਤੇ ਕਬਜ਼ਾ ਕਰਨ ਅਤੇ ਉਸ ਵਿੱਚ ਭਰੋਸਾ ਕਰਨ ਲਈ ਉਤਸ਼ਾਹਿਤ ਕਰਦਾ ਹੈ।</w:t>
      </w:r>
    </w:p>
    <w:p/>
    <w:p>
      <w:r xmlns:w="http://schemas.openxmlformats.org/wordprocessingml/2006/main">
        <w:t xml:space="preserve">1. ਪ੍ਰਭੂ ਵਿੱਚ ਭਰੋਸਾ: ਜ਼ਮੀਨ ਨੂੰ ਹਾਸਲ ਕਰਨ ਲਈ ਕਾਲ</w:t>
      </w:r>
    </w:p>
    <w:p/>
    <w:p>
      <w:r xmlns:w="http://schemas.openxmlformats.org/wordprocessingml/2006/main">
        <w:t xml:space="preserve">2. ਡਰ ਅਤੇ ਨਿਰਾਸ਼ਾ ਨੂੰ ਦੂਰ ਕਰਨਾ: ਪਰਮੇਸ਼ੁਰ ਉੱਤੇ ਭਰੋਸਾ ਰੱਖੋ</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ਬਿਵਸਥਾ ਸਾਰ 1:22 ਅਤੇ ਤੁਸੀਂ ਹਰ ਇੱਕ ਮੇਰੇ ਕੋਲ ਆਏ ਅਤੇ ਆਖਿਆ, ਅਸੀਂ ਆਪਣੇ ਅੱਗੇ ਮਨੁੱਖ ਭੇਜਾਂਗੇ ਅਤੇ ਉਹ ਸਾਨੂੰ ਦੇਸ ਦੀ ਤਲਾਸ਼ੀ ਲੈਣਗੇ ਅਤੇ ਸਾਨੂੰ ਫੇਰ ਦੱਸਣਗੇ ਕਿ ਅਸੀਂ ਕਿਸ ਰਾਹ ਅਤੇ ਕਿਸ ਪਾਸੇ ਜਾਣਾ ਹੈ। ਸ਼ਹਿਰ ਅਸੀਂ ਆਵਾਂਗੇ।</w:t>
      </w:r>
    </w:p>
    <w:p/>
    <w:p>
      <w:r xmlns:w="http://schemas.openxmlformats.org/wordprocessingml/2006/main">
        <w:t xml:space="preserve">ਇਸਰਾਏਲ ਦੇ ਲੋਕ ਇਹ ਜਾਣਨਾ ਚਾਹੁੰਦੇ ਸਨ ਕਿ ਕਿਸ ਰਸਤੇ ਜਾਣਾ ਹੈ ਅਤੇ ਕਿਹੜੇ ਸ਼ਹਿਰਾਂ ਵਿੱਚ ਦਾਖਲ ਹੋਣਾ ਹੈ।</w:t>
      </w:r>
    </w:p>
    <w:p/>
    <w:p>
      <w:r xmlns:w="http://schemas.openxmlformats.org/wordprocessingml/2006/main">
        <w:t xml:space="preserve">1. ਪ੍ਰਮਾਤਮਾ ਸਾਡੇ ਜੀਵਨ ਵਿੱਚ ਅੰਤਮ ਮਾਰਗਦਰਸ਼ਕ ਹੈ, ਅਤੇ ਸਾਨੂੰ ਨਿਰਦੇਸ਼ਨ ਲਈ ਉਸਨੂੰ ਭਾਲਣਾ ਚਾਹੀਦਾ ਹੈ।</w:t>
      </w:r>
    </w:p>
    <w:p/>
    <w:p>
      <w:r xmlns:w="http://schemas.openxmlformats.org/wordprocessingml/2006/main">
        <w:t xml:space="preserve">2. ਜੇਕਰ ਅਸੀਂ ਪ੍ਰਮਾਤਮਾ ਵਿੱਚ ਭਰੋਸਾ ਰੱਖੀਏ ਤਾਂ ਅਸੀਂ ਆਪਣੇ ਅੱਗੇ ਅਣਜਾਣ ਮਾਰਗਾਂ ਲਈ ਹਿੰਮਤ ਅਤੇ ਤਾਕਤ ਪਾ ਸਕਦੇ ਹਾਂ।</w:t>
      </w:r>
    </w:p>
    <w:p/>
    <w:p>
      <w:r xmlns:w="http://schemas.openxmlformats.org/wordprocessingml/2006/main">
        <w:t xml:space="preserve">1. ਕਹਾਉਤਾਂ 3:5-6 - ਆਪਣੇ ਪੂਰੇ ਦਿਲ ਨਾਲ ਪ੍ਰਭੂ ਉੱਤੇ ਭਰੋਸਾ ਰੱਖੋ, ਅਤੇ ਆਪਣੀ ਹੀ ਸਮਝ ਉੱਤੇ ਭਰੋਸਾ ਨਾ ਕਰੋ; ਆਪਣੇ ਸਾਰੇ ਰਾਹਾਂ ਵਿੱਚ ਉਸ ਨੂੰ ਮੰਨੋ, ਅਤੇ ਉਹ ਤੁਹਾਡੇ ਮਾਰਗਾਂ ਨੂੰ ਸੇਧ ਦੇਵੇਗਾ।</w:t>
      </w:r>
    </w:p>
    <w:p/>
    <w:p>
      <w:r xmlns:w="http://schemas.openxmlformats.org/wordprocessingml/2006/main">
        <w:t xml:space="preserve">2. ਜ਼ਬੂਰ 32:8 - ਮੈਂ ਤੁਹਾਨੂੰ ਹਿਦਾਇਤ ਦੇਵਾਂਗਾ ਅਤੇ ਤੁਹਾਨੂੰ ਉਸ ਤਰੀਕੇ ਨਾਲ ਸਿਖਾਵਾਂਗਾ ਜਿਸ ਤਰ੍ਹਾਂ ਤੁਹਾਨੂੰ ਜਾਣਾ ਚਾਹੀਦਾ ਹੈ; ਮੈਂ ਆਪਣੀ ਅੱਖ ਨਾਲ ਤੇਰੀ ਅਗਵਾਈ ਕਰਾਂਗਾ।</w:t>
      </w:r>
    </w:p>
    <w:p/>
    <w:p>
      <w:r xmlns:w="http://schemas.openxmlformats.org/wordprocessingml/2006/main">
        <w:t xml:space="preserve">ਬਿਵਸਥਾ ਸਾਰ 1:23 ਅਤੇ ਇਹ ਗੱਲ ਮੈਨੂੰ ਚੰਗੀ ਲੱਗੀ: ਅਤੇ ਮੈਂ ਤੁਹਾਡੇ ਵਿੱਚੋਂ ਬਾਰਾਂ ਆਦਮੀ ਲਏ, ਇੱਕ ਗੋਤ ਵਿੱਚੋਂ ਇੱਕ:</w:t>
      </w:r>
    </w:p>
    <w:p/>
    <w:p>
      <w:r xmlns:w="http://schemas.openxmlformats.org/wordprocessingml/2006/main">
        <w:t xml:space="preserve">ਯਹੋਵਾਹ ਲੋਕਾਂ ਦੀਆਂ ਗੱਲਾਂ ਤੋਂ ਖੁਸ਼ ਹੋਇਆ ਅਤੇ ਉਸ ਨੇ ਹਰ ਕਬੀਲੇ ਦੀ ਪ੍ਰਤੀਨਿਧਤਾ ਕਰਨ ਲਈ ਬਾਰਾਂ ਆਦਮੀਆਂ ਨੂੰ ਚੁਣਿਆ।</w:t>
      </w:r>
    </w:p>
    <w:p/>
    <w:p>
      <w:r xmlns:w="http://schemas.openxmlformats.org/wordprocessingml/2006/main">
        <w:t xml:space="preserve">1. ਪ੍ਰਭੂ ਦੀ ਇੱਛਾ ਹਮੇਸ਼ਾਂ ਸਭ ਤੋਂ ਉੱਤਮ ਹੁੰਦੀ ਹੈ: ਬਿਵਸਥਾ ਸਾਰ 1:23 ਵਿੱਚ ਇੱਕ ਅਧਿਐਨ</w:t>
      </w:r>
    </w:p>
    <w:p/>
    <w:p>
      <w:r xmlns:w="http://schemas.openxmlformats.org/wordprocessingml/2006/main">
        <w:t xml:space="preserve">2. ਇਹ ਕਿਵੇਂ ਜਾਣਨਾ ਹੈ ਜਦੋਂ ਤੁਸੀਂ ਪ੍ਰਭੂ ਦੀ ਯੋਜਨਾ ਦੀ ਪਾਲਣਾ ਕਰ ਰਹੇ ਹੋ: ਆਗਿਆਕਾਰੀ ਵਿੱਚ ਇੱਕ ਅਧਿਐਨ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ਬਿਵਸਥਾ ਸਾਰ 1:24 ਅਤੇ ਉਹ ਮੁੜੇ ਅਤੇ ਪਹਾੜ ਉੱਤੇ ਚੜ੍ਹ ਗਏ ਅਤੇ ਅਸ਼ਕੋਲ ਦੀ ਘਾਟੀ ਵਿੱਚ ਆਏ ਅਤੇ ਉਹ ਦੀ ਖੋਜ ਕੀਤੀ।</w:t>
      </w:r>
    </w:p>
    <w:p/>
    <w:p>
      <w:r xmlns:w="http://schemas.openxmlformats.org/wordprocessingml/2006/main">
        <w:t xml:space="preserve">ਇਜ਼ਰਾਈਲੀਆਂ ਨੇ ਅਸ਼ਕੋਲ ਦੀ ਘਾਟੀ ਦਾ ਸਫ਼ਰ ਕੀਤਾ ਅਤੇ ਇਲਾਕੇ ਦੀ ਖੋਜ ਕੀਤੀ।</w:t>
      </w:r>
    </w:p>
    <w:p/>
    <w:p>
      <w:r xmlns:w="http://schemas.openxmlformats.org/wordprocessingml/2006/main">
        <w:t xml:space="preserve">1. ਪ੍ਰਭੂ ਵਿੱਚ ਭਰੋਸਾ ਰੱਖੋ ਅਤੇ ਉਹ ਤੁਹਾਡੀ ਅਗਵਾਈ ਕਰੇਗਾ - ਜ਼ਬੂਰ 37:5</w:t>
      </w:r>
    </w:p>
    <w:p/>
    <w:p>
      <w:r xmlns:w="http://schemas.openxmlformats.org/wordprocessingml/2006/main">
        <w:t xml:space="preserve">2. ਆਗਿਆਕਾਰੀ ਦੀ ਸ਼ਕਤੀ - ਬਿਵਸਥਾ ਸਾਰ 4:1</w:t>
      </w:r>
    </w:p>
    <w:p/>
    <w:p>
      <w:r xmlns:w="http://schemas.openxmlformats.org/wordprocessingml/2006/main">
        <w:t xml:space="preserve">1. ਜ਼ਬੂਰ 37:5 - ਪ੍ਰਭੂ ਨੂੰ ਆਪਣਾ ਰਾਹ ਸੌਂਪੋ; ਉਸ ਵਿੱਚ ਭਰੋਸਾ ਕਰੋ, ਅਤੇ ਉਹ ਕੰਮ ਕਰੇਗਾ।</w:t>
      </w:r>
    </w:p>
    <w:p/>
    <w:p>
      <w:r xmlns:w="http://schemas.openxmlformats.org/wordprocessingml/2006/main">
        <w:t xml:space="preserve">2. ਬਿਵਸਥਾ ਸਾਰ 4:1 - ਹੁਣ, ਹੇ ਇਸਰਾਏਲ, ਉਨ੍ਹਾਂ ਬਿਧੀਆਂ ਅਤੇ ਬਿਧੀਆਂ ਨੂੰ ਸੁਣੋ ਜੋ ਮੈਂ ਤੁਹਾਨੂੰ ਸਿਖਾਉਂਦਾ ਹਾਂ, ਅਤੇ ਉਨ੍ਹਾਂ ਦੀ ਪਾਲਣਾ ਕਰੋ, ਤਾਂ ਜੋ ਤੁਸੀਂ ਜੀਉਂਦੇ ਰਹੋ, ਅਤੇ ਅੰਦਰ ਜਾ ਕੇ ਉਸ ਧਰਤੀ ਉੱਤੇ ਕਬਜ਼ਾ ਕਰੋ ਜਿਸਦਾ ਯਹੋਵਾਹ ਪਰਮੇਸ਼ੁਰ ਹੈ। ਤੁਹਾਡੇ ਪਿਤਾ, ਤੁਹਾਨੂੰ ਦੇ ਰਹੇ ਹਨ।</w:t>
      </w:r>
    </w:p>
    <w:p/>
    <w:p>
      <w:r xmlns:w="http://schemas.openxmlformats.org/wordprocessingml/2006/main">
        <w:t xml:space="preserve">ਬਿਵਸਥਾ ਸਾਰ 1:25 ਅਤੇ ਉਨ੍ਹਾਂ ਨੇ ਦੇਸ ਦਾ ਫਲ ਆਪਣੇ ਹੱਥਾਂ ਵਿੱਚ ਲਿਆ ਅਤੇ ਉਹ ਨੂੰ ਸਾਡੇ ਕੋਲ ਲਿਆਇਆ ਅਤੇ ਸਾਨੂੰ ਫੇਰ ਖ਼ਬਰ ਦਿੱਤੀ ਅਤੇ ਆਖਿਆ, ਇਹ ਇੱਕ ਚੰਗੀ ਧਰਤੀ ਹੈ ਜੋ ਯਹੋਵਾਹ ਸਾਡਾ ਪਰਮੇਸ਼ੁਰ ਸਾਨੂੰ ਦਿੰਦਾ ਹੈ।</w:t>
      </w:r>
    </w:p>
    <w:p/>
    <w:p>
      <w:r xmlns:w="http://schemas.openxmlformats.org/wordprocessingml/2006/main">
        <w:t xml:space="preserve">ਇਸਰਾਏਲੀਆਂ ਨੇ ਪਰਮੇਸ਼ੁਰ ਦੁਆਰਾ ਉਨ੍ਹਾਂ ਨਾਲ ਵਾਅਦਾ ਕੀਤੇ ਗਏ ਦੇਸ਼ ਦੀ ਖੋਜ ਕੀਤੀ ਅਤੇ ਦੱਸਿਆ ਕਿ ਇਹ ਇੱਕ ਚੰਗੀ ਧਰਤੀ ਹੈ।</w:t>
      </w:r>
    </w:p>
    <w:p/>
    <w:p>
      <w:r xmlns:w="http://schemas.openxmlformats.org/wordprocessingml/2006/main">
        <w:t xml:space="preserve">1. ਪਰਮੇਸ਼ੁਰ ਦੇ ਵਾਅਦਿਆਂ 'ਤੇ ਭਰੋਸਾ ਕਰਨਾ: ਬਿਵਸਥਾ ਸਾਰ ਤੋਂ ਸਬਕ</w:t>
      </w:r>
    </w:p>
    <w:p/>
    <w:p>
      <w:r xmlns:w="http://schemas.openxmlformats.org/wordprocessingml/2006/main">
        <w:t xml:space="preserve">2. ਔਖੇ ਸਮਿਆਂ ਵਿੱਚ ਤਾਕਤ ਲੱਭਣਾ: ਬਿਵਸਥਾ ਸਾਰ ਤੋਂ ਉਦਾਹਰਨਾਂ</w:t>
      </w:r>
    </w:p>
    <w:p/>
    <w:p>
      <w:r xmlns:w="http://schemas.openxmlformats.org/wordprocessingml/2006/main">
        <w:t xml:space="preserve">1. ਰੋਮੀਆਂ 4:17-21</w:t>
      </w:r>
    </w:p>
    <w:p/>
    <w:p>
      <w:r xmlns:w="http://schemas.openxmlformats.org/wordprocessingml/2006/main">
        <w:t xml:space="preserve">2. ਯਹੋਸ਼ੁਆ 1:1-9</w:t>
      </w:r>
    </w:p>
    <w:p/>
    <w:p>
      <w:r xmlns:w="http://schemas.openxmlformats.org/wordprocessingml/2006/main">
        <w:t xml:space="preserve">ਬਿਵਸਥਾ ਸਾਰ 1:26 ਇਸ ਦੇ ਬਾਵਜੂਦ ਤੁਸੀਂ ਉੱਪਰ ਨਹੀਂ ਗਏ, ਪਰ ਯਹੋਵਾਹ ਤੁਹਾਡੇ ਪਰਮੇਸ਼ੁਰ ਦੇ ਹੁਕਮ ਦੇ ਵਿਰੁੱਧ ਹੋ ਗਏ:</w:t>
      </w:r>
    </w:p>
    <w:p/>
    <w:p>
      <w:r xmlns:w="http://schemas.openxmlformats.org/wordprocessingml/2006/main">
        <w:t xml:space="preserve">ਇਸਰਾਏਲੀਆਂ ਨੇ ਯਹੋਵਾਹ ਦੇ ਹੁਕਮ ਦੇ ਵਿਰੁੱਧ ਬਗਾਵਤ ਕੀਤੀ।</w:t>
      </w:r>
    </w:p>
    <w:p/>
    <w:p>
      <w:r xmlns:w="http://schemas.openxmlformats.org/wordprocessingml/2006/main">
        <w:t xml:space="preserve">1: ਅਣਆਗਿਆਕਾਰੀ ਦੇ ਗੰਭੀਰ ਨਤੀਜੇ ਹਨ ਅਤੇ ਸਾਨੂੰ ਪਰਮੇਸ਼ੁਰ ਦੇ ਹੁਕਮਾਂ ਨੂੰ ਮੰਨਣਾ ਸਿੱਖਣਾ ਚਾਹੀਦਾ ਹੈ।</w:t>
      </w:r>
    </w:p>
    <w:p/>
    <w:p>
      <w:r xmlns:w="http://schemas.openxmlformats.org/wordprocessingml/2006/main">
        <w:t xml:space="preserve">2: ਸਾਨੂੰ ਪ੍ਰਭੂ ਵਿੱਚ ਭਰੋਸਾ ਕਰਨਾ ਅਤੇ ਉਸਦੀ ਇੱਛਾ ਦੀ ਪਾਲਣਾ ਕਰਨੀ ਸਿੱਖਣੀ ਚਾਹੀਦੀ ਹੈ।</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ਫਿਲਿੱਪੀਆਂ 2:12-13 - ਇਸ ਲਈ, ਮੇਰੇ ਪਿਆਰੇ, ਜਿਵੇਂ ਤੁਸੀਂ ਹਮੇਸ਼ਾਂ ਆਗਿਆਕਾਰੀ ਕੀਤੀ ਹੈ, ਉਸੇ ਤਰ੍ਹਾਂ ਹੁਣ, ਨਾ ਸਿਰਫ ਮੇਰੀ ਮੌਜੂਦਗੀ ਵਿੱਚ, ਬਲਕਿ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ਬਿਵਸਥਾ ਸਾਰ 1:27 ਅਤੇ ਤੁਸੀਂ ਆਪਣੇ ਤੰਬੂਆਂ ਵਿੱਚ ਬੁੜਬੁੜਾਉਂਦੇ ਹੋਏ ਆਖਿਆ, ਯਹੋਵਾਹ ਨੇ ਸਾਡੇ ਨਾਲ ਵੈਰ ਰੱਖਿਆ, ਇਸ ਲਈ ਉਹ ਸਾਨੂੰ ਮਿਸਰ ਦੇਸ ਵਿੱਚੋਂ ਕੱਢ ਲਿਆਇਆ, ਭਈ ਸਾਨੂੰ ਅਮੋਰੀਆਂ ਦੇ ਹੱਥ ਵਿੱਚ ਦੇਵੇ, ਸਾਨੂੰ ਨਾਸ ਕਰੇ।</w:t>
      </w:r>
    </w:p>
    <w:p/>
    <w:p>
      <w:r xmlns:w="http://schemas.openxmlformats.org/wordprocessingml/2006/main">
        <w:t xml:space="preserve">ਇਸਰਾਏਲੀ ਆਪਣੇ ਤੰਬੂਆਂ ਵਿੱਚ ਬੁੜਬੁੜਾਉਂਦੇ ਹੋਏ, ਉਨ੍ਹਾਂ ਦਾ ਡਰ ਜ਼ਾਹਰ ਕਰ ਰਹੇ ਸਨ ਕਿ ਯਹੋਵਾਹ ਉਨ੍ਹਾਂ ਨੂੰ ਅਮੋਰੀਆਂ ਦੇ ਹੱਥਾਂ ਵਿੱਚ ਦੇਣ ਅਤੇ ਉਨ੍ਹਾਂ ਦਾ ਨਾਸ਼ ਕਰਨ ਲਈ ਮਿਸਰ ਵਿੱਚੋਂ ਬਾਹਰ ਲਿਆਇਆ ਸੀ।</w:t>
      </w:r>
    </w:p>
    <w:p/>
    <w:p>
      <w:r xmlns:w="http://schemas.openxmlformats.org/wordprocessingml/2006/main">
        <w:t xml:space="preserve">1. ਡਰ ਦੇ ਵਿਚਕਾਰ ਰੱਬ 'ਤੇ ਭਰੋਸਾ ਕਰਨਾ</w:t>
      </w:r>
    </w:p>
    <w:p/>
    <w:p>
      <w:r xmlns:w="http://schemas.openxmlformats.org/wordprocessingml/2006/main">
        <w:t xml:space="preserve">2. ਅਨਿਸ਼ਚਿਤ ਸਮਿਆਂ ਵਿੱਚ ਸਾਡੀ ਤਾਕਤ ਦਾ ਸਰੋਤ</w:t>
      </w:r>
    </w:p>
    <w:p/>
    <w:p>
      <w:r xmlns:w="http://schemas.openxmlformats.org/wordprocessingml/2006/main">
        <w:t xml:space="preserve">1. ਰੋਮੀਆਂ 8:31 "ਫਿਰ ਅਸੀਂ ਇਨ੍ਹਾਂ ਗੱਲਾਂ ਨੂੰ ਕੀ ਕਹੀਏ? ਜੇ ਰੱਬ ਸਾਡੇ ਲਈ ਹੈ, ਤਾਂ ਸਾਡੇ ਵਿਰੁੱਧ ਕੌਣ ਹੋ ਸਕਦਾ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ਬਿਵਸਥਾ ਸਾਰ 1:28 ਅਸੀਂ ਕਿੱਥੇ ਜਾਵਾਂਗੇ? ਸਾਡੇ ਭਰਾਵਾਂ ਨੇ ਇਹ ਕਹਿ ਕੇ ਸਾਡੇ ਦਿਲ ਨੂੰ ਨਿਰਾਸ਼ ਕੀਤਾ ਹੈ ਕਿ ਲੋਕ ਸਾਡੇ ਨਾਲੋਂ ਵੱਡੇ ਅਤੇ ਉੱਚੇ ਹਨ। ਸ਼ਹਿਰ ਵੱਡੇ ਹਨ ਅਤੇ ਸਵਰਗ ਤੱਕ ਕੰਧਾਂ ਨਾਲ ਘਿਰੇ ਹੋਏ ਹਨ; ਅਤੇ ਇਸ ਤੋਂ ਇਲਾਵਾ ਅਸੀਂ ਉੱਥੇ ਅਨਾਕੀਆਂ ਦੇ ਪੁੱਤਰਾਂ ਨੂੰ ਦੇਖਿਆ ਹੈ।</w:t>
      </w:r>
    </w:p>
    <w:p/>
    <w:p>
      <w:r xmlns:w="http://schemas.openxmlformats.org/wordprocessingml/2006/main">
        <w:t xml:space="preserve">ਇਜ਼ਰਾਈਲੀ ਆਪਣੇ ਭਰਾਵਾਂ ਦੇ ਕਹਿਣ ਕਰਕੇ ਨਿਰਾਸ਼ ਹੋ ਗਏ ਸਨ ਕਿ ਜਿਨ੍ਹਾਂ ਲੋਕਾਂ ਨੂੰ ਉਹ ਮਿਲਣਗੇ ਉਹ ਉਨ੍ਹਾਂ ਨਾਲੋਂ ਵੱਡੇ ਅਤੇ ਉੱਚੇ ਸਨ, ਅਤੇ ਇਹ ਕਿ ਸ਼ਹਿਰਾਂ ਨੂੰ ਸਵਰਗ ਤੱਕ ਕੰਧ ਕੀਤੀ ਗਈ ਸੀ।</w:t>
      </w:r>
    </w:p>
    <w:p/>
    <w:p>
      <w:r xmlns:w="http://schemas.openxmlformats.org/wordprocessingml/2006/main">
        <w:t xml:space="preserve">1. ਔਖੇ ਕੰਮਾਂ ਦਾ ਸਾਹਮਣਾ ਕਰਦੇ ਸਮੇਂ ਨਿਰਾਸ਼ਾ ਨੂੰ ਹਾਵੀ ਨਾ ਹੋਣ ਦਿਓ।</w:t>
      </w:r>
    </w:p>
    <w:p/>
    <w:p>
      <w:r xmlns:w="http://schemas.openxmlformats.org/wordprocessingml/2006/main">
        <w:t xml:space="preserve">2. ਵਿਸ਼ਵਾਸ ਅਤੇ ਭਰੋਸਾ ਰੱਖੋ ਕਿ ਪ੍ਰਮਾਤਮਾ ਲੋੜ ਦੇ ਸਮੇਂ ਤਾਕਤ ਅਤੇ ਸਹਾਇਤਾ ਪ੍ਰਦਾਨ ਕਰੇਗਾ।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ਬਿਵਸਥਾ ਸਾਰ 1:29 ਤਦ ਮੈਂ ਤੁਹਾਨੂੰ ਆਖਿਆ, ਨਾ ਡਰੋ, ਨਾ ਉਨ੍ਹਾਂ ਤੋਂ ਡਰੋ।</w:t>
      </w:r>
    </w:p>
    <w:p/>
    <w:p>
      <w:r xmlns:w="http://schemas.openxmlformats.org/wordprocessingml/2006/main">
        <w:t xml:space="preserve">ਯਹੋਵਾਹ ਸਾਨੂੰ ਮੁਸ਼ਕਲ ਹਾਲਾਤਾਂ ਦਾ ਸਾਮ੍ਹਣਾ ਕਰਨ ਵੇਲੇ ਡਰਨ ਦੀ ਪ੍ਰੇਰਣਾ ਦਿੰਦਾ ਹੈ।</w:t>
      </w:r>
    </w:p>
    <w:p/>
    <w:p>
      <w:r xmlns:w="http://schemas.openxmlformats.org/wordprocessingml/2006/main">
        <w:t xml:space="preserve">1. ਅਣਜਾਣ ਤੋਂ ਡਰੋ ਨਾ: ਬਿਵਸਥਾ ਸਾਰ 1:29 ਦਾ ਅਧਿਐਨ</w:t>
      </w:r>
    </w:p>
    <w:p/>
    <w:p>
      <w:r xmlns:w="http://schemas.openxmlformats.org/wordprocessingml/2006/main">
        <w:t xml:space="preserve">2. ਵਿਸ਼ਵਾਸ ਨਾਲ ਡਰ 'ਤੇ ਕਾਬੂ ਪਾਉਣਾ: ਬਿਵਸਥਾ ਸਾਰ 1:29 'ਤੇ ਪ੍ਰਤੀਬਿੰਬ</w:t>
      </w:r>
    </w:p>
    <w:p/>
    <w:p>
      <w:r xmlns:w="http://schemas.openxmlformats.org/wordprocessingml/2006/main">
        <w:t xml:space="preserve">1. ਯਸਾਯਾਹ 41:10 -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ਬਿਵਸਥਾ ਸਾਰ 1:30 ਯਹੋਵਾਹ ਤੁਹਾਡਾ ਪਰਮੇਸ਼ੁਰ ਜੋ ਤੁਹਾਡੇ ਅੱਗੇ-ਅੱਗੇ ਚੱਲਦਾ ਹੈ, ਉਹ ਤੁਹਾਡੇ ਲਈ ਲੜੇਗਾ, ਜਿਵੇਂ ਉਸ ਨੇ ਮਿਸਰ ਵਿੱਚ ਤੁਹਾਡੀਆਂ ਅੱਖਾਂ ਦੇ ਸਾਮ੍ਹਣੇ ਤੁਹਾਡੇ ਲਈ ਕੀਤਾ ਸੀ।</w:t>
      </w:r>
    </w:p>
    <w:p/>
    <w:p>
      <w:r xmlns:w="http://schemas.openxmlformats.org/wordprocessingml/2006/main">
        <w:t xml:space="preserve">ਪਰਮੇਸ਼ੁਰ ਨੇ ਆਪਣੇ ਲੋਕਾਂ ਲਈ ਲੜਨ ਦਾ ਵਾਅਦਾ ਕੀਤਾ ਜਿਵੇਂ ਉਸਨੇ ਮਿਸਰ ਵਿੱਚ ਕੀਤਾ ਸੀ।</w:t>
      </w:r>
    </w:p>
    <w:p/>
    <w:p>
      <w:r xmlns:w="http://schemas.openxmlformats.org/wordprocessingml/2006/main">
        <w:t xml:space="preserve">1. ਪਰਮੇਸ਼ੁਰ ਸਾਡਾ ਰਖਵਾਲਾ ਹੈ</w:t>
      </w:r>
    </w:p>
    <w:p/>
    <w:p>
      <w:r xmlns:w="http://schemas.openxmlformats.org/wordprocessingml/2006/main">
        <w:t xml:space="preserve">2. ਪ੍ਰਭੂ ਦੀ ਰੱਖਿਆ ਵਿਚ ਭਰੋਸਾ ਰੱਖਣਾ</w:t>
      </w:r>
    </w:p>
    <w:p/>
    <w:p>
      <w:r xmlns:w="http://schemas.openxmlformats.org/wordprocessingml/2006/main">
        <w:t xml:space="preserve">1. ਜ਼ਬੂਰ 18:2 - ਯਹੋਵਾਹ ਮੇਰੀ ਚੱਟਾਨ,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ਬਿਵਸਥਾ ਸਾਰ 1:31 ਅਤੇ ਉਜਾੜ ਵਿੱਚ, ਜਿੱਥੇ ਤੁਸੀਂ ਵੇਖਿਆ ਹੈ ਕਿ ਕਿਵੇਂ ਯਹੋਵਾਹ ਤੁਹਾਡੇ ਪਰਮੇਸ਼ੁਰ ਨੇ ਤੁਹਾਨੂੰ ਜਨਮ ਦਿੱਤਾ, ਜਿਵੇਂ ਇੱਕ ਆਦਮੀ ਆਪਣੇ ਪੁੱਤਰ ਨੂੰ ਜਨਮ ਦਿੰਦਾ ਹੈ, ਉਸ ਸਾਰੇ ਰਾਹ ਵਿੱਚ ਜਿੱਥੇ ਤੁਸੀਂ ਗਏ ਸੀ, ਜਦੋਂ ਤੱਕ ਤੁਸੀਂ ਇਸ ਸਥਾਨ ਵਿੱਚ ਨਹੀਂ ਆਏ।</w:t>
      </w:r>
    </w:p>
    <w:p/>
    <w:p>
      <w:r xmlns:w="http://schemas.openxmlformats.org/wordprocessingml/2006/main">
        <w:t xml:space="preserve">ਯਹੋਵਾਹ ਨੇ ਇਜ਼ਰਾਈਲੀਆਂ ਨੂੰ ਉਜਾੜ ਵਿੱਚ ਉਜਾੜ ਵਿੱਚ ਉਜਾੜ ਤੱਕ ਜਨਮ ਦਿੱਤਾ ਜਿਵੇਂ ਇੱਕ ਪਿਤਾ ਆਪਣੇ ਪੁੱਤਰ ਨੂੰ ਜਨਮ ਦਿੰਦਾ ਹੈ ਜਦੋਂ ਤੱਕ ਉਹ ਆਪਣੀ ਮੰਜ਼ਿਲ ਤੱਕ ਨਹੀਂ ਪਹੁੰਚ ਜਾਂਦੇ।</w:t>
      </w:r>
    </w:p>
    <w:p/>
    <w:p>
      <w:r xmlns:w="http://schemas.openxmlformats.org/wordprocessingml/2006/main">
        <w:t xml:space="preserve">1: ਯਹੋਵਾਹ ਸਾਡਾ ਪਿਤਾ ਹੈ ਅਤੇ ਉਸ ਦਾ ਸਾਡੇ ਲਈ ਪਿਆਰ ਇੰਨਾ ਮਜ਼ਬੂਤ ਹੈ ਕਿ ਉਹ ਸਾਨੂੰ ਹੱਥ ਫੜ ਕੇ ਜੀਵਨ ਦੇ ਉਜਾੜ ਵਿੱਚੋਂ ਦੀ ਅਗਵਾਈ ਕਰਦਾ ਹੈ।</w:t>
      </w:r>
    </w:p>
    <w:p/>
    <w:p>
      <w:r xmlns:w="http://schemas.openxmlformats.org/wordprocessingml/2006/main">
        <w:t xml:space="preserve">2: ਪਰਮੇਸ਼ੁਰ ਨੇ ਸਾਡੀ ਯਾਤਰਾ ਦੇ ਹਰ ਪੜਾਅ 'ਤੇ ਸਾਡੇ ਨਾਲ ਰਹਿਣ ਦਾ ਵਾਅਦਾ ਕੀਤਾ ਹੈ। ਅਸੀਂ ਉਸ 'ਤੇ ਭਰੋਸਾ ਕਰ ਸਕਦੇ ਹਾਂ ਕਿ ਉਹ ਸਾਡੀ ਰੱਖਿਆ ਅਤੇ ਅਗਵਾਈ ਕਰੇਗਾ।</w:t>
      </w:r>
    </w:p>
    <w:p/>
    <w:p>
      <w:r xmlns:w="http://schemas.openxmlformats.org/wordprocessingml/2006/main">
        <w:t xml:space="preserve">1: ਯਸਾਯਾਹ 48:17 ਯਹੋਵਾਹ, ਤੁਹਾਡਾ ਮੁਕਤੀਦਾਤਾ, ਇਸਰਾਏਲ ਦਾ ਪਵਿੱਤਰ ਪੁਰਖ ਇਹ ਆਖਦਾ ਹੈ; ਮੈਂ ਯਹੋਵਾਹ ਤੇਰਾ ਪਰਮੇਸ਼ੁਰ ਹਾਂ ਜੋ ਤੈਨੂੰ ਲਾਭ ਉਠਾਉਣਾ ਸਿਖਾਉਂਦਾ ਹਾਂ, ਜੋ ਤੈਨੂੰ ਉਸ ਰਾਹ ਦੀ ਅਗਵਾਈ ਕਰਦਾ ਹੈ ਜਿਸ ਰਾਹ ਤੈਨੂੰ ਜਾਣਾ ਚਾਹੀਦਾ ਹੈ।</w:t>
      </w:r>
    </w:p>
    <w:p/>
    <w:p>
      <w:r xmlns:w="http://schemas.openxmlformats.org/wordprocessingml/2006/main">
        <w:t xml:space="preserve">2: ਜ਼ਬੂਰ 23:3 ਉਹ ਮੇਰੀ ਆਤਮਾ ਨੂੰ ਬਹਾਲ ਕਰਦਾ ਹੈ, ਉਹ ਮੈਨੂੰ ਆਪਣੇ ਨਾਮ ਦੀ ਖ਼ਾਤਰ ਧਰਮ ਦੇ ਮਾਰਗਾਂ ਵਿੱਚ ਅਗਵਾਈ ਕਰਦਾ ਹੈ।</w:t>
      </w:r>
    </w:p>
    <w:p/>
    <w:p>
      <w:r xmlns:w="http://schemas.openxmlformats.org/wordprocessingml/2006/main">
        <w:t xml:space="preserve">ਬਿਵਸਥਾ ਸਾਰ 1:32 ਤਾਂ ਵੀ ਤੁਸੀਂ ਯਹੋਵਾਹ ਆਪਣੇ ਪਰਮੇਸ਼ੁਰ ਉੱਤੇ ਵਿਸ਼ਵਾਸ ਨਹੀਂ ਕੀਤਾ।</w:t>
      </w:r>
    </w:p>
    <w:p/>
    <w:p>
      <w:r xmlns:w="http://schemas.openxmlformats.org/wordprocessingml/2006/main">
        <w:t xml:space="preserve">ਪ੍ਰਮਾਤਮਾ ਸਾਨੂੰ ਉਸ ਵਿੱਚ ਭਰੋਸਾ ਕਰਨ ਲਈ ਬੁਲਾਉਂਦਾ ਹੈ ਭਾਵੇਂ ਕਿ ਮੁਸ਼ਕਲਾਂ ਅਸਮਰਥ ਜਾਪਦੀਆਂ ਹਨ।</w:t>
      </w:r>
    </w:p>
    <w:p/>
    <w:p>
      <w:r xmlns:w="http://schemas.openxmlformats.org/wordprocessingml/2006/main">
        <w:t xml:space="preserve">1. ਪ੍ਰਭੂ ਦੀ ਅਟੁੱਟ ਵਫ਼ਾਦਾਰੀ - ਕਹਾਉਤਾਂ 3:5-6</w:t>
      </w:r>
    </w:p>
    <w:p/>
    <w:p>
      <w:r xmlns:w="http://schemas.openxmlformats.org/wordprocessingml/2006/main">
        <w:t xml:space="preserve">2. ਸ਼ੱਕ ਦੇ ਮੱਦੇਨਜ਼ਰ ਰੱਬ 'ਤੇ ਭਰੋਸਾ ਕਰਨਾ - ਮੱਤੀ 21:21-22</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ਬਿਵਸਥਾ ਸਾਰ 1:33 ਜੋ ਤੁਹਾਡੇ ਅੱਗੇ ਰਸਤੇ ਵਿੱਚ ਗਿਆ, ਰਾਤ ਨੂੰ ਅੱਗ ਵਿੱਚ ਤੁਹਾਡੇ ਤੰਬੂ ਲਾਉਣ ਲਈ ਥਾਂ ਦੀ ਖੋਜ ਕਰਨ ਲਈ, ਤੁਹਾਨੂੰ ਇਹ ਦੱਸਣ ਲਈ ਕਿ ਤੁਸੀਂ ਕਿਸ ਰਾਹ ਜਾਣਾ ਹੈ, ਅਤੇ ਦਿਨ ਨੂੰ ਬੱਦਲ ਵਿੱਚ।</w:t>
      </w:r>
    </w:p>
    <w:p/>
    <w:p>
      <w:r xmlns:w="http://schemas.openxmlformats.org/wordprocessingml/2006/main">
        <w:t xml:space="preserve">ਪਰਮੇਸ਼ੁਰ ਨੇ ਇਸਰਾਏਲੀਆਂ ਨੂੰ ਰਾਤ ਨੂੰ ਅੱਗ ਅਤੇ ਦਿਨ ਨੂੰ ਬੱਦਲ ਨਾਲ ਅਗਵਾਈ ਕੀਤੀ।</w:t>
      </w:r>
    </w:p>
    <w:p/>
    <w:p>
      <w:r xmlns:w="http://schemas.openxmlformats.org/wordprocessingml/2006/main">
        <w:t xml:space="preserve">1: ਅਸੀਂ ਪਰਮੇਸ਼ੁਰ ਉੱਤੇ ਭਰੋਸਾ ਰੱਖ ਸਕਦੇ ਹਾਂ ਕਿ ਉਹ ਸਾਨੂੰ ਸਭ ਤੋਂ ਹਨੇਰੇ ਸਮਿਆਂ ਵਿੱਚੋਂ ਵੀ ਲੰਘਾਵੇ।</w:t>
      </w:r>
    </w:p>
    <w:p/>
    <w:p>
      <w:r xmlns:w="http://schemas.openxmlformats.org/wordprocessingml/2006/main">
        <w:t xml:space="preserve">2: ਪਰਮੇਸ਼ੁਰ ਸਾਨੂੰ ਸੁਰੱਖਿਆ ਵੱਲ ਲੈ ਜਾਂਦਾ ਹੈ, ਇੱਥੋਂ ਤੱਕ ਕਿ ਸਭ ਤੋਂ ਔਖੇ ਹਾਲਾਤਾਂ ਵਿੱਚੋਂ ਵੀ।</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23:4 ਭਾਵੇਂ ਮੈਂ ਮੌਤ ਦੇ ਸਾਯੇ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ਬਿਵਸਥਾ ਸਾਰ 1:34 ਅਤੇ ਯਹੋਵਾਹ ਨੇ ਤੁਹਾਡੀਆਂ ਗੱਲਾਂ ਦੀ ਅਵਾਜ਼ ਸੁਣੀ ਅਤੇ ਕ੍ਰੋਧਵਾਨ ਹੋਇਆ ਅਤੇ ਸੌਂਹ ਖਾ ਕੇ ਆਖਿਆ,</w:t>
      </w:r>
    </w:p>
    <w:p/>
    <w:p>
      <w:r xmlns:w="http://schemas.openxmlformats.org/wordprocessingml/2006/main">
        <w:t xml:space="preserve">ਯਹੋਵਾਹ ਲੋਕਾਂ ਦੀਆਂ ਗੱਲਾਂ ਤੋਂ ਨਾਰਾਜ਼ ਹੋ ਗਿਆ ਅਤੇ ਉਸਨੇ ਸੌਂਹ ਖਾਧੀ।</w:t>
      </w:r>
    </w:p>
    <w:p/>
    <w:p>
      <w:r xmlns:w="http://schemas.openxmlformats.org/wordprocessingml/2006/main">
        <w:t xml:space="preserve">1. ਬੇਸਮਝ ਸ਼ਬਦਾਂ ਦੇ ਵਿਰੁੱਧ ਇੱਕ ਚੇਤਾਵਨੀ: ਦੇਖਭਾਲ ਅਤੇ ਬੁੱਧੀ ਨਾਲ ਕਿਵੇਂ ਗੱਲ ਕਰਨੀ ਹੈ</w:t>
      </w:r>
    </w:p>
    <w:p/>
    <w:p>
      <w:r xmlns:w="http://schemas.openxmlformats.org/wordprocessingml/2006/main">
        <w:t xml:space="preserve">2. ਸ਼ਬਦਾਂ ਦੀ ਸ਼ਕਤੀ: ਸਾਡੇ ਭਾਸ਼ਣ ਦੇ ਨਤੀਜੇ</w:t>
      </w:r>
    </w:p>
    <w:p/>
    <w:p>
      <w:r xmlns:w="http://schemas.openxmlformats.org/wordprocessingml/2006/main">
        <w:t xml:space="preserve">1. ਯਾਕੂਬ 3:5-10 - ਜੀਭ ਨੂੰ ਕਾਬੂ ਕਰਨਾ</w:t>
      </w:r>
    </w:p>
    <w:p/>
    <w:p>
      <w:r xmlns:w="http://schemas.openxmlformats.org/wordprocessingml/2006/main">
        <w:t xml:space="preserve">2. ਕਹਾਉਤਾਂ 18:21 - ਮੌਤ ਅਤੇ ਜੀਵਨ ਜੀਭ ਦੇ ਵੱਸ ਵਿੱਚ ਹਨ</w:t>
      </w:r>
    </w:p>
    <w:p/>
    <w:p>
      <w:r xmlns:w="http://schemas.openxmlformats.org/wordprocessingml/2006/main">
        <w:t xml:space="preserve">ਬਿਵਸਥਾ ਸਾਰ 1:35 ਨਿਸ਼ਚੇ ਹੀ ਇਸ ਬੁਰੀ ਪੀੜ੍ਹੀ ਦੇ ਮਨੁੱਖਾਂ ਵਿੱਚੋਂ ਇੱਕ ਵੀ ਉਸ ਚੰਗੀ ਧਰਤੀ ਨੂੰ ਨਹੀਂ ਵੇਖੇਗਾ, ਜਿਸ ਦੀ ਮੈਂ ਤੁਹਾਡੇ ਪਿਉ-ਦਾਦਿਆਂ ਨੂੰ ਦੇਣ ਦੀ ਸਹੁੰ ਖਾਧੀ ਸੀ।</w:t>
      </w:r>
    </w:p>
    <w:p/>
    <w:p>
      <w:r xmlns:w="http://schemas.openxmlformats.org/wordprocessingml/2006/main">
        <w:t xml:space="preserve">ਧਰਤੀ ਦਾ ਪਰਮੇਸ਼ੁਰ ਦਾ ਵਾਅਦਾ ਪੂਰਾ ਨਹੀਂ ਹੋਵੇਗਾ, ਭਾਵੇਂ ਮੌਜੂਦਾ ਪੀੜ੍ਹੀ ਇਸਦੀ ਗਵਾਹੀ ਕਿਉਂ ਨਾ ਦੇਵੇ।</w:t>
      </w:r>
    </w:p>
    <w:p/>
    <w:p>
      <w:r xmlns:w="http://schemas.openxmlformats.org/wordprocessingml/2006/main">
        <w:t xml:space="preserve">1: ਨਿਰਾਸ਼ ਨਾ ਹੋਵੋ, ਪਰਮੇਸ਼ੁਰ ਦੇ ਵਾਅਦੇ ਉਸ ਦੇ ਸਮੇਂ ਵਿਚ ਪੂਰੇ ਹੋਣਗੇ।</w:t>
      </w:r>
    </w:p>
    <w:p/>
    <w:p>
      <w:r xmlns:w="http://schemas.openxmlformats.org/wordprocessingml/2006/main">
        <w:t xml:space="preserve">2: ਢਿੱਲੇ ਨਾ ਬਣੋ, ਸਾਨੂੰ ਪ੍ਰਮਾਤਮਾ ਦੀ ਰਜ਼ਾ ਨੂੰ ਪ੍ਰਾਪਤ ਕਰਨ ਲਈ ਯਤਨਸ਼ੀਲ ਹੋਣਾ ਚਾਹੀਦਾ ਹੈ।</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ਇਬਰਾਨੀਆਂ 10:23 - ਆਓ ਅਸੀਂ ਉਸ ਉਮੀਦ ਨੂੰ ਕਾਇਮ ਰੱਖੀਏ ਜਿਸ ਦਾ ਅਸੀਂ ਦਾਅਵਾ ਕਰਦੇ ਹਾਂ, ਕਿਉਂਕਿ ਉਹ ਜਿਸ ਨੇ ਵਾਅਦਾ ਕੀਤਾ ਹੈ ਉਹ ਵਫ਼ਾਦਾਰ ਹੈ।</w:t>
      </w:r>
    </w:p>
    <w:p/>
    <w:p>
      <w:r xmlns:w="http://schemas.openxmlformats.org/wordprocessingml/2006/main">
        <w:t xml:space="preserve">ਬਿਵਸਥਾ ਸਾਰ 1:36 ਯਫ਼ੁੰਨੇਹ ਦੇ ਪੁੱਤਰ ਕਾਲੇਬ ਨੂੰ ਬਚਾਓ; ਉਹ ਇਸਨੂੰ ਦੇਖ ਲਵੇਗਾ, ਅਤੇ ਮੈਂ ਉਸਨੂੰ ਉਹ ਧਰਤੀ ਦਿਆਂਗਾ ਜਿਸ ਵਿੱਚ ਉਸਨੇ ਕੁੱਦਿਆ ਸੀ, ਅਤੇ ਉਸਦੇ ਬੱਚਿਆਂ ਨੂੰ, ਕਿਉਂਕਿ ਉਸਨੇ ਪੂਰੀ ਤਰ੍ਹਾਂ ਯਹੋਵਾਹ ਦਾ ਅਨੁਸਰਣ ਕੀਤਾ ਹੈ।</w:t>
      </w:r>
    </w:p>
    <w:p/>
    <w:p>
      <w:r xmlns:w="http://schemas.openxmlformats.org/wordprocessingml/2006/main">
        <w:t xml:space="preserve">ਪਰਮੇਸ਼ੁਰ ਉਨ੍ਹਾਂ ਨੂੰ ਇਨਾਮ ਦਿੰਦਾ ਹੈ ਜੋ ਉਸ ਉੱਤੇ ਭਰੋਸਾ ਰੱਖਦੇ ਹਨ।</w:t>
      </w:r>
    </w:p>
    <w:p/>
    <w:p>
      <w:r xmlns:w="http://schemas.openxmlformats.org/wordprocessingml/2006/main">
        <w:t xml:space="preserve">1: ਪਰਮੇਸ਼ੁਰ ਹਮੇਸ਼ਾ ਵਫ਼ਾਦਾਰ ਹੈ - ਬਿਵਸਥਾ ਸਾਰ 1:36</w:t>
      </w:r>
    </w:p>
    <w:p/>
    <w:p>
      <w:r xmlns:w="http://schemas.openxmlformats.org/wordprocessingml/2006/main">
        <w:t xml:space="preserve">2: ਪਰਮੇਸ਼ੁਰ ਵਫ਼ਾਦਾਰੀ ਦਾ ਇਨਾਮ ਦਿੰਦਾ ਹੈ — ਬਿਵਸਥਾ ਸਾਰ 1:36</w:t>
      </w:r>
    </w:p>
    <w:p/>
    <w:p>
      <w:r xmlns:w="http://schemas.openxmlformats.org/wordprocessingml/2006/main">
        <w:t xml:space="preserve">1: ਯਸਾਯਾਹ 40:31 -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ਯਾਕੂਬ 1:12 - ਧੰਨ ਹੈ ਉਹ ਆਦਮੀ ਜੋ ਪਰਤਾਵੇ ਨੂੰ ਸਹਿ ਲੈਂਦਾ ਹੈ: ਕਿਉਂਕਿ ਜਦੋਂ ਉਹ ਅਜ਼ਮਾਇਸ਼ ਕਰਦਾ ਹੈ, ਉਹ ਜੀਵਨ ਦਾ ਮੁਕਟ ਪ੍ਰਾਪਤ ਕਰੇਗਾ, ਜਿਸਦਾ ਪ੍ਰਭੂ ਨੇ ਉਨ੍ਹਾਂ ਨਾਲ ਵਾਅਦਾ ਕੀਤਾ ਹੈ ਜੋ ਉਸਨੂੰ ਪਿਆਰ ਕਰਦੇ ਹਨ.</w:t>
      </w:r>
    </w:p>
    <w:p/>
    <w:p>
      <w:r xmlns:w="http://schemas.openxmlformats.org/wordprocessingml/2006/main">
        <w:t xml:space="preserve">ਬਿਵਸਥਾ ਸਾਰ 1:37 ਨਾਲੇ ਯਹੋਵਾਹ ਤੁਹਾਡੇ ਕਾਰਨ ਮੇਰੇ ਉੱਤੇ ਨਾਰਾਜ਼ ਸੀ, ਇਹ ਆਖ ਕੇ, ਤੂੰ ਵੀ ਉੱਥੇ ਨਾ ਜਾਵੀਂ।</w:t>
      </w:r>
    </w:p>
    <w:p/>
    <w:p>
      <w:r xmlns:w="http://schemas.openxmlformats.org/wordprocessingml/2006/main">
        <w:t xml:space="preserve">ਇਜ਼ਰਾਈਲੀਆਂ ਦੀ ਖ਼ਾਤਰ ਯਹੋਵਾਹ ਮੂਸਾ ਨਾਲ ਨਾਰਾਜ਼ ਸੀ, ਮੂਸਾ ਨੂੰ ਵਾਅਦਾ ਕੀਤੇ ਹੋਏ ਦੇਸ਼ ਵਿੱਚ ਜਾਣ ਤੋਂ ਰੋਕਿਆ।</w:t>
      </w:r>
    </w:p>
    <w:p/>
    <w:p>
      <w:r xmlns:w="http://schemas.openxmlformats.org/wordprocessingml/2006/main">
        <w:t xml:space="preserve">1. ਮਾਫ਼ੀ ਦੀ ਸ਼ਕਤੀ: ਮੂਸਾ ਦੀ ਮਿਸਾਲ ਤੋਂ ਸਿੱਖਣਾ</w:t>
      </w:r>
    </w:p>
    <w:p/>
    <w:p>
      <w:r xmlns:w="http://schemas.openxmlformats.org/wordprocessingml/2006/main">
        <w:t xml:space="preserve">2. ਆਗਿਆਕਾਰੀ ਦੀ ਮਹੱਤਤਾ: ਅਣਆਗਿਆਕਾਰੀ ਦੂਜਿਆਂ ਨੂੰ ਕਿਵੇਂ ਪ੍ਰਭਾਵਤ ਕਰ ਸਕਦੀ ਹੈ</w:t>
      </w:r>
    </w:p>
    <w:p/>
    <w:p>
      <w:r xmlns:w="http://schemas.openxmlformats.org/wordprocessingml/2006/main">
        <w:t xml:space="preserve">1. ਗਿਣਤੀ 14:20-24; ਯਹੋਵਾਹ ਨੇ ਇਸਰਾਏਲੀਆਂ ਨੂੰ ਉਨ੍ਹਾਂ ਦੀ ਅਣਆਗਿਆਕਾਰੀ ਲਈ ਮਾਫ਼ ਕਰ ਦਿੱਤਾ</w:t>
      </w:r>
    </w:p>
    <w:p/>
    <w:p>
      <w:r xmlns:w="http://schemas.openxmlformats.org/wordprocessingml/2006/main">
        <w:t xml:space="preserve">2. ਗਿਣਤੀ 32:23; ਮੂਸਾ ਦਾ ਇਸਰਾਏਲੀਆਂ ਨੂੰ ਯਹੋਵਾਹ ਦੇ ਹੁਕਮਾਂ ਦੀ ਪਾਲਣਾ ਕਰਨ ਲਈ ਯਾਦ ਦਿਵਾਇਆ</w:t>
      </w:r>
    </w:p>
    <w:p/>
    <w:p>
      <w:r xmlns:w="http://schemas.openxmlformats.org/wordprocessingml/2006/main">
        <w:t xml:space="preserve">ਬਿਵਸਥਾ ਸਾਰ 1:38 ਪਰ ਨੂਨ ਦਾ ਪੁੱਤਰ ਯਹੋਸ਼ੁਆ, ਜੋ ਤੇਰੇ ਅੱਗੇ ਖਲੋਤਾ ਹੈ, ਉਹ ਉੱਥੇ ਜਾਵੇਗਾ, ਉਹ ਨੂੰ ਹੌਸਲਾ ਦੇਹ, ਕਿਉਂ ਜੋ ਉਹ ਇਸਰਾਏਲ ਦਾ ਵਾਰਸ ਬਣਾਵੇਗਾ।</w:t>
      </w:r>
    </w:p>
    <w:p/>
    <w:p>
      <w:r xmlns:w="http://schemas.openxmlformats.org/wordprocessingml/2006/main">
        <w:t xml:space="preserve">ਪ੍ਰਮਾਤਮਾ ਸਾਨੂੰ ਇੱਕ ਦੂਜੇ ਨੂੰ ਉਤਸ਼ਾਹਿਤ ਕਰਨ ਅਤੇ ਸਮਰਥਨ ਦੇਣ ਦਾ ਹੁਕਮ ਦਿੰਦਾ ਹੈ ਕਿਉਂਕਿ ਅਸੀਂ ਪਰਮੇਸ਼ੁਰ ਦੇ ਟੀਚਿਆਂ ਨੂੰ ਪ੍ਰਾਪਤ ਕਰਨ ਲਈ ਇਕੱਠੇ ਕੰਮ ਕਰਦੇ ਹਾਂ।</w:t>
      </w:r>
    </w:p>
    <w:p/>
    <w:p>
      <w:r xmlns:w="http://schemas.openxmlformats.org/wordprocessingml/2006/main">
        <w:t xml:space="preserve">1: ਪਰਮੇਸ਼ੁਰ ਦੀ ਯੋਜਨਾ ਲਈ ਟੀਮ ਵਰਕ ਦੀ ਲੋੜ ਹੈ</w:t>
      </w:r>
    </w:p>
    <w:p/>
    <w:p>
      <w:r xmlns:w="http://schemas.openxmlformats.org/wordprocessingml/2006/main">
        <w:t xml:space="preserve">2: ਉਤਸ਼ਾਹ ਦੀ ਸ਼ਕਤੀ</w:t>
      </w:r>
    </w:p>
    <w:p/>
    <w:p>
      <w:r xmlns:w="http://schemas.openxmlformats.org/wordprocessingml/2006/main">
        <w:t xml:space="preserve">1: ਫਿਲਪੀਆਂ 2:3-4 "ਸੁਆਰਥੀ ਲਾਲਸਾ ਜਾਂ ਵਿਅਰਥ ਅਹੰਕਾਰ ਤੋਂ ਕੁਝ ਵੀ ਨਾ ਕਰੋ। ਸਗੋਂ ਨਿਮਰਤਾ ਨਾਲ ਦੂਜਿਆਂ ਨੂੰ ਆਪਣੇ ਨਾਲੋਂ ਉੱਚਾ ਸਮਝੋ, ਆਪਣੇ ਹਿੱਤਾਂ ਨੂੰ ਨਾ ਦੇਖੋ, ਪਰ ਤੁਹਾਡੇ ਵਿੱਚੋਂ ਹਰ ਇੱਕ ਦੂਜੇ ਦੇ ਹਿੱਤਾਂ ਵੱਲ ਧਿਆਨ ਦਿਓ।"</w:t>
      </w:r>
    </w:p>
    <w:p/>
    <w:p>
      <w:r xmlns:w="http://schemas.openxmlformats.org/wordprocessingml/2006/main">
        <w:t xml:space="preserve">2: ਕਹਾਉਤਾਂ 27:17 "ਜਿਵੇਂ ਲੋਹਾ ਲੋਹੇ ਨੂੰ ਤਿੱਖਾ ਕਰਦਾ ਹੈ, ਉਸੇ ਤਰ੍ਹਾਂ ਇੱਕ ਵਿਅਕਤੀ ਦੂਜੇ ਨੂੰ ਤਿੱਖਾ ਕਰਦਾ ਹੈ।"</w:t>
      </w:r>
    </w:p>
    <w:p/>
    <w:p>
      <w:r xmlns:w="http://schemas.openxmlformats.org/wordprocessingml/2006/main">
        <w:t xml:space="preserve">ਬਿਵਸਥਾ ਸਾਰ 1:39 ਇਸ ਤੋਂ ਇਲਾਵਾ, ਤੁਹਾਡੇ ਬੱਚੇ, ਜਿਨ੍ਹਾਂ ਨੂੰ ਤੁਸੀਂ ਕਿਹਾ ਸੀ ਕਿ ਇੱਕ ਸ਼ਿਕਾਰ ਹੋਣਾ ਚਾਹੀਦਾ ਹੈ, ਅਤੇ ਤੁਹਾਡੇ ਬੱਚੇ, ਜਿਨ੍ਹਾਂ ਨੂੰ ਉਸ ਦਿਨ ਭਲੇ ਬੁਰੇ ਦਾ ਕੋਈ ਗਿਆਨ ਨਹੀਂ ਸੀ, ਉਹ ਉੱਥੇ ਜਾਣਗੇ, ਅਤੇ ਮੈਂ ਉਨ੍ਹਾਂ ਨੂੰ ਦਿਆਂਗਾ, ਅਤੇ ਉਹ ਕਰਨਗੇ. ਇਸ ਦੇ ਕੋਲ ਹੈ।</w:t>
      </w:r>
    </w:p>
    <w:p/>
    <w:p>
      <w:r xmlns:w="http://schemas.openxmlformats.org/wordprocessingml/2006/main">
        <w:t xml:space="preserve">ਪਰਮੇਸ਼ੁਰ ਇਸਰਾਏਲੀਆਂ ਨੂੰ ਕਨਾਨ ਦੀ ਧਰਤੀ ਦੇਣ ਦੇ ਆਪਣੇ ਵਾਅਦੇ ਪ੍ਰਤੀ ਵਫ਼ਾਦਾਰ ਹੈ। ਉਹ ਉਨ੍ਹਾਂ ਦੇ ਛੋਟੇ ਬੱਚੇ ਅਤੇ ਬੱਚੇ ਵੀ ਸ਼ਾਮਲ ਕਰਦਾ ਹੈ, ਜੋ ਚੰਗੇ ਅਤੇ ਬੁਰੇ ਵਿਚਕਾਰ ਜਾਣਨਾ ਬਹੁਤ ਛੋਟੇ ਹਨ।</w:t>
      </w:r>
    </w:p>
    <w:p/>
    <w:p>
      <w:r xmlns:w="http://schemas.openxmlformats.org/wordprocessingml/2006/main">
        <w:t xml:space="preserve">1. ਪਰਮੇਸ਼ੁਰ ਦਾ ਵਾਅਦਾ ਭਰੋਸੇਯੋਗ ਹੈ - ਇਹ ਪਤਾ ਲਗਾਉਣਾ ਕਿ ਕਿਵੇਂ ਪ੍ਰਮਾਤਮਾ ਆਪਣੇ ਵਾਅਦਿਆਂ ਪ੍ਰਤੀ ਵਫ਼ਾਦਾਰ ਹੈ, ਇੱਥੋਂ ਤੱਕ ਕਿ ਛੋਟੇ ਬੱਚਿਆਂ ਅਤੇ ਬੱਚਿਆਂ ਲਈ ਵੀ।</w:t>
      </w:r>
    </w:p>
    <w:p/>
    <w:p>
      <w:r xmlns:w="http://schemas.openxmlformats.org/wordprocessingml/2006/main">
        <w:t xml:space="preserve">2. ਸਾਡੀ ਵਿਰਾਸਤ ਦਾ ਕਬਜ਼ਾ ਲੈਣਾ - ਇਹ ਜਾਂਚਣਾ ਕਿ ਅਸੀਂ ਪਰਮੇਸ਼ੁਰ ਤੋਂ ਆਪਣੀ ਅਧਿਆਤਮਿਕ ਵਿਰਾਸਤ ਦਾ ਕਬਜ਼ਾ ਕਿਵੇਂ ਲੈ ਸਕਦੇ ਹਾਂ।</w:t>
      </w:r>
    </w:p>
    <w:p/>
    <w:p>
      <w:r xmlns:w="http://schemas.openxmlformats.org/wordprocessingml/2006/main">
        <w:t xml:space="preserve">1.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ਬਿਵਸਥਾ ਸਾਰ 1:40 ਪਰ ਤੁਹਾਡੇ ਲਈ, ਤੁਹਾਨੂੰ ਮੋੜ ਦਿਓ, ਅਤੇ ਲਾਲ ਸਮੁੰਦਰ ਦੇ ਰਸਤੇ ਉਜਾੜ ਵਿੱਚ ਆਪਣਾ ਸਫ਼ਰ ਕਰੋ.</w:t>
      </w:r>
    </w:p>
    <w:p/>
    <w:p>
      <w:r xmlns:w="http://schemas.openxmlformats.org/wordprocessingml/2006/main">
        <w:t xml:space="preserve">ਇਜ਼ਰਾਈਲੀਆਂ ਨੂੰ ਲਾਲ ਸਮੁੰਦਰ ਦੇ ਰਸਤੇ ਉਜਾੜ ਵੱਲ ਮੁੜਨ ਅਤੇ ਆਪਣਾ ਸਫ਼ਰ ਕਰਨ ਲਈ ਕਿਹਾ ਗਿਆ ਸੀ।</w:t>
      </w:r>
    </w:p>
    <w:p/>
    <w:p>
      <w:r xmlns:w="http://schemas.openxmlformats.org/wordprocessingml/2006/main">
        <w:t xml:space="preserve">1. ਵਿਸ਼ਵਾਸ ਦੀ ਲੀਪ ਲੈਣਾ</w:t>
      </w:r>
    </w:p>
    <w:p/>
    <w:p>
      <w:r xmlns:w="http://schemas.openxmlformats.org/wordprocessingml/2006/main">
        <w:t xml:space="preserve">2. ਪਰਮੇਸ਼ੁਰ ਦੀ ਦਿਸ਼ਾ: ਲਾਲ ਸਾਗਰ ਦੇ ਮਾਰਗ ਦਾ ਪਾਲਣ ਕਰਨਾ</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ਬਿਵਸਥਾ ਸਾਰ 1:41 ਤਾਂ ਤੁਸੀਂ ਉੱਤਰ ਦਿੱਤਾ ਅਤੇ ਮੈਨੂੰ ਆਖਿਆ, ਅਸੀਂ ਯਹੋਵਾਹ ਦੇ ਵਿਰੁੱਧ ਪਾਪ ਕੀਤਾ ਹੈ, ਅਸੀਂ ਯਹੋਵਾਹ ਸਾਡੇ ਪਰਮੇਸ਼ੁਰ ਦੇ ਹੁਕਮ ਦੇ ਅਨੁਸਾਰ ਚੜ੍ਹ ਕੇ ਲੜਾਂਗੇ। ਅਤੇ ਜਦੋਂ ਤੁਸੀਂ ਹਰ ਇੱਕ ਆਦਮੀ ਲਈ ਆਪਣੇ ਯੁੱਧ ਦੇ ਹਥਿਆਰ ਬੰਨ੍ਹ ਲਏ, ਤੁਸੀਂ ਪਹਾੜੀ ਉੱਤੇ ਜਾਣ ਲਈ ਤਿਆਰ ਹੋ ਗਏ।</w:t>
      </w:r>
    </w:p>
    <w:p/>
    <w:p>
      <w:r xmlns:w="http://schemas.openxmlformats.org/wordprocessingml/2006/main">
        <w:t xml:space="preserve">ਇਸਰਾਏਲ ਦੇ ਲੋਕਾਂ ਨੇ ਯਹੋਵਾਹ ਦੇ ਵਿਰੁੱਧ ਪਾਪ ਕੀਤਾ ਸੀ ਅਤੇ ਇਸ ਦੇ ਬਾਵਜੂਦ ਉਹ ਯਹੋਵਾਹ ਦੇ ਹੁਕਮਾਂ ਅਨੁਸਾਰ ਲੜਨ ਲਈ ਤਿਆਰ ਸਨ।</w:t>
      </w:r>
    </w:p>
    <w:p/>
    <w:p>
      <w:r xmlns:w="http://schemas.openxmlformats.org/wordprocessingml/2006/main">
        <w:t xml:space="preserve">1. ਮੁਸੀਬਤ ਦੇ ਸਮੇਂ, ਇੱਥੋਂ ਤੱਕ ਕਿ ਪਾਪੀ ਵੀ ਪਰਮੇਸ਼ੁਰ ਵੱਲ ਮੁੜ ਸਕਦੇ ਹਨ ਅਤੇ ਤਾਕਤ ਪਾ ਸਕਦੇ ਹਨ।</w:t>
      </w:r>
    </w:p>
    <w:p/>
    <w:p>
      <w:r xmlns:w="http://schemas.openxmlformats.org/wordprocessingml/2006/main">
        <w:t xml:space="preserve">2. ਪਰਮੇਸ਼ੁਰ ਦੇ ਹੁਕਮਾਂ ਨੂੰ ਹਲਕੇ ਵਿੱਚ ਨਹੀਂ ਲਿਆ ਜਾਣਾ ਚਾਹੀਦਾ ਹੈ, ਭਾਵੇਂ ਕਿ ਉਹਨਾਂ ਨੂੰ ਮੰਨਣਾ ਆਸਾਨ ਨਾ ਹੋਵੇ।</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ਯਹੋਸ਼ੁਆ 1:9 - "ਕੀ ਮੈਂ ਤੈਨੂੰ ਹੁਕਮ ਨਹੀਂ ਦਿੱਤਾ ਹੈ? ਤਕੜੇ ਹੋ ਅਤੇ ਚੰਗੀ ਹਿੰਮਤ ਰੱਖ, ਨਾ ਡਰ, ਨਾ ਘਬਰਾਹ ਕਿਉਂ ਜੋ ਯਹੋਵਾਹ ਤੇਰਾ ਪਰਮੇਸ਼ੁਰ ਤੇਰੇ ਨਾਲ ਹੈ ਜਿੱਥੇ ਵੀ ਤੂੰ ਜਾਂਦਾ ਹੈਂ।"</w:t>
      </w:r>
    </w:p>
    <w:p/>
    <w:p>
      <w:r xmlns:w="http://schemas.openxmlformats.org/wordprocessingml/2006/main">
        <w:t xml:space="preserve">ਬਿਵਸਥਾ ਸਾਰ 1:42 ਅਤੇ ਯਹੋਵਾਹ ਨੇ ਮੈਨੂੰ ਆਖਿਆ, ਉਨ੍ਹਾਂ ਨੂੰ ਆਖ, ਨਾ ਚੜ੍ਹੋ, ਨਾ ਲੜੋ। ਕਿਉਂਕਿ ਮੈਂ ਤੁਹਾਡੇ ਵਿਚਕਾਰ ਨਹੀਂ ਹਾਂ। ਅਜਿਹਾ ਨਾ ਹੋਵੇ ਕਿ ਤੁਸੀਂ ਆਪਣੇ ਦੁਸ਼ਮਣਾਂ ਦੇ ਅੱਗੇ ਹਾਰ ਜਾਓ।</w:t>
      </w:r>
    </w:p>
    <w:p/>
    <w:p>
      <w:r xmlns:w="http://schemas.openxmlformats.org/wordprocessingml/2006/main">
        <w:t xml:space="preserve">ਪਰਮੇਸ਼ੁਰ ਨੇ ਮੂਸਾ ਨੂੰ ਇਜ਼ਰਾਈਲੀਆਂ ਨੂੰ ਯੁੱਧ ਵਿੱਚ ਨਾ ਜਾਣ ਲਈ ਕਿਹਾ ਕਿਉਂਕਿ ਉਹ ਉਨ੍ਹਾਂ ਦੇ ਨਾਲ ਨਹੀਂ ਹੋਵੇਗਾ, ਅਤੇ ਉਹ ਹਾਰ ਜਾਣਗੇ।</w:t>
      </w:r>
    </w:p>
    <w:p/>
    <w:p>
      <w:r xmlns:w="http://schemas.openxmlformats.org/wordprocessingml/2006/main">
        <w:t xml:space="preserve">1. ਪ੍ਰਮਾਤਮਾ ਦੀ ਮੌਜੂਦਗੀ - ਤਾਕਤ ਅਤੇ ਸੁਰੱਖਿਆ ਲਈ ਪਰਮਾਤਮਾ ਨੂੰ ਭਾਲਣ ਦੇ ਮਹੱਤਵ ਨੂੰ ਸਮਝਣਾ।</w:t>
      </w:r>
    </w:p>
    <w:p/>
    <w:p>
      <w:r xmlns:w="http://schemas.openxmlformats.org/wordprocessingml/2006/main">
        <w:t xml:space="preserve">2. ਪਰਮੇਸ਼ੁਰ ਦੀ ਬੁੱਧੀ - ਸਹੀ ਫੈਸਲੇ ਲੈਣ ਲਈ ਪਰਮੇਸ਼ੁਰ ਦੀ ਸੇਧ 'ਤੇ ਭਰੋਸਾ ਕਰਨਾ।</w:t>
      </w:r>
    </w:p>
    <w:p/>
    <w:p>
      <w:r xmlns:w="http://schemas.openxmlformats.org/wordprocessingml/2006/main">
        <w:t xml:space="preserve">1. 1 ਇਤਹਾਸ 28:20, "ਅਤੇ ਦਾਊਦ ਨੇ ਆਪਣੇ ਪੁੱਤਰ ਸੁਲੇਮਾਨ ਨੂੰ ਕਿਹਾ, ਤਕੜਾ ਅਤੇ ਹੌਂਸਲਾ ਰੱਖ ਅਤੇ ਅਜਿਹਾ ਕਰ: ਨਾ ਡਰ, ਨਾ ਘਬਰਾ, ਕਿਉਂਕਿ ਯਹੋਵਾਹ ਪਰਮੇਸ਼ੁਰ, ਮੇਰਾ ਪਰਮੇਸ਼ੁਰ, ਤੇਰੇ ਅੰਗ ਸੰਗ ਹੋਵੇਗਾ। ਜਦ ਤੱਕ ਤੂੰ ਯਹੋਵਾਹ ਦੇ ਭਵਨ ਦੀ ਸੇਵਾ ਦਾ ਸਾਰਾ ਕੰਮ ਪੂਰਾ ਨਹੀਂ ਕਰ ਲਵੇਂਗਾ, ਮੈਂ ਤੈਨੂੰ ਨਾ ਛੱਡਾਂਗਾ, ਨਾ ਤਿਆਗਾਂਗਾ।"</w:t>
      </w:r>
    </w:p>
    <w:p/>
    <w:p>
      <w:r xmlns:w="http://schemas.openxmlformats.org/wordprocessingml/2006/main">
        <w:t xml:space="preserve">2. ਯਸਾਯਾਹ 41:10, "ਤੂੰ ਨਾ ਡਰ, ਕਿਉਂਕਿ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ਬਿਵਸਥਾ ਸਾਰ 1:43 ਇਸ ਲਈ ਮੈਂ ਤੁਹਾਡੇ ਨਾਲ ਗੱਲ ਕੀਤੀ। ਅਤੇ ਤੁਸੀਂ ਨਾ ਸੁਣਿਆ, ਪਰ ਤੁਸੀਂ ਯਹੋਵਾਹ ਦੇ ਹੁਕਮ ਦੇ ਵਿਰੁੱਧ ਹੋ ਗਏ ਅਤੇ ਹੰਕਾਰ ਨਾਲ ਪਹਾੜੀ ਉੱਤੇ ਚੜ੍ਹ ਗਏ।</w:t>
      </w:r>
    </w:p>
    <w:p/>
    <w:p>
      <w:r xmlns:w="http://schemas.openxmlformats.org/wordprocessingml/2006/main">
        <w:t xml:space="preserve">ਇਸਰਾਏਲੀਆਂ ਨੇ ਯਹੋਵਾਹ ਦਾ ਕਹਿਣਾ ਮੰਨਣ ਤੋਂ ਇਨਕਾਰ ਕਰ ਦਿੱਤਾ ਅਤੇ ਬਿਨਾਂ ਆਗਿਆ ਪਹਾੜੀ ਉੱਤੇ ਚੜ੍ਹ ਗਏ।</w:t>
      </w:r>
    </w:p>
    <w:p/>
    <w:p>
      <w:r xmlns:w="http://schemas.openxmlformats.org/wordprocessingml/2006/main">
        <w:t xml:space="preserve">1. ਆਗਿਆਕਾਰੀ ਬਾਰੇ: ਬਿਵਸਥਾ ਸਾਰ 1:43 ਤੋਂ ਇੱਕ ਸਬਕ</w:t>
      </w:r>
    </w:p>
    <w:p/>
    <w:p>
      <w:r xmlns:w="http://schemas.openxmlformats.org/wordprocessingml/2006/main">
        <w:t xml:space="preserve">2. ਬਗਾਵਤ ਨੂੰ ਰੱਦ ਕਰਨਾ: ਗੁਸਤਾਖ਼ੀ ਦਾ ਖ਼ਤਰਾ</w:t>
      </w:r>
    </w:p>
    <w:p/>
    <w:p>
      <w:r xmlns:w="http://schemas.openxmlformats.org/wordprocessingml/2006/main">
        <w:t xml:space="preserve">1. ਅਫ਼ਸੀਆਂ 6: 1-3 - "ਬੱਚਿਓ, ਪ੍ਰਭੂ ਵਿੱਚ ਆਪਣੇ ਮਾਤਾ-ਪਿਤਾ ਦਾ ਕਹਿਣਾ ਮੰਨੋ: ਇਹ ਸਹੀ ਹੈ। ਆਪਣੇ ਮਾਤਾ-ਪਿਤਾ ਦਾ ਆਦਰ ਕਰੋ; (ਜੋ ਵਾਅਦਾ ਨਾਲ ਪਹਿਲਾ ਹੁਕਮ ਹੈ;) ਤਾਂ ਜੋ ਤੁਹਾਡਾ ਭਲਾ ਹੋਵੇ, ਅਤੇ ਤੁਹਾਡਾ ਧਰਤੀ 'ਤੇ ਸਭ ਤੋਂ ਲੰਬੀ ਉਮਰ ਹੋ ਸਕਦੀ ਹੈ।"</w:t>
      </w:r>
    </w:p>
    <w:p/>
    <w:p>
      <w:r xmlns:w="http://schemas.openxmlformats.org/wordprocessingml/2006/main">
        <w:t xml:space="preserve">2. ਜ਼ਬੂਰਾਂ ਦੀ ਪੋਥੀ 119:1 - "ਧੰਨ ਹਨ ਉਹ ਜਿਹੜੇ ਰਾਹ ਵਿੱਚ ਪਲੀਤ ਹਨ, ਜੋ ਯਹੋਵਾਹ ਦੀ ਬਿਵਸਥਾ ਵਿੱਚ ਚੱਲਦੇ ਹਨ।"</w:t>
      </w:r>
    </w:p>
    <w:p/>
    <w:p>
      <w:r xmlns:w="http://schemas.openxmlformats.org/wordprocessingml/2006/main">
        <w:t xml:space="preserve">ਬਿਵਸਥਾ ਸਾਰ 1:44 ਅਤੇ ਅਮੋਰੀ ਜਿਹੜੇ ਉਸ ਪਰਬਤ ਵਿੱਚ ਵੱਸਦੇ ਸਨ ਤੇਰੇ ਵਿਰੁੱਧ ਨਿੱਕਲੇ ਅਤੇ ਮੱਖੀਆਂ ਵਾਂਗੂੰ ਤੇਰਾ ਪਿੱਛਾ ਕੀਤਾ ਅਤੇ ਸੇਈਰ ਵਿੱਚ ਹਾਰਮਾਹ ਤੱਕ ਤੈਨੂੰ ਨਾਸ ਕੀਤਾ।</w:t>
      </w:r>
    </w:p>
    <w:p/>
    <w:p>
      <w:r xmlns:w="http://schemas.openxmlformats.org/wordprocessingml/2006/main">
        <w:t xml:space="preserve">ਅਮੋਰੀਆਂ ਨੇ ਇਜ਼ਰਾਈਲੀਆਂ ਦਾ ਸੇਈਰ ਤੋਂ ਪਿੱਛਾ ਕੀਤਾ ਅਤੇ ਉਨ੍ਹਾਂ ਨੂੰ ਹਾਰਮਾਹ ਤੱਕ ਤਬਾਹ ਕਰ ਦਿੱਤਾ।</w:t>
      </w:r>
    </w:p>
    <w:p/>
    <w:p>
      <w:r xmlns:w="http://schemas.openxmlformats.org/wordprocessingml/2006/main">
        <w:t xml:space="preserve">1. ਬਿਪਤਾ ਦੇ ਸਾਮ੍ਹਣੇ ਪਰਮੇਸ਼ੁਰ ਦੀ ਸੁਰੱਖਿਆ</w:t>
      </w:r>
    </w:p>
    <w:p/>
    <w:p>
      <w:r xmlns:w="http://schemas.openxmlformats.org/wordprocessingml/2006/main">
        <w:t xml:space="preserve">2. ਆਗਿਆਕਾਰੀ ਦੁਆਰਾ ਪਰਮੇਸ਼ੁਰ ਦੇ ਪਿਆਰ ਦੀ ਤਾਕਤ</w:t>
      </w:r>
    </w:p>
    <w:p/>
    <w:p>
      <w:r xmlns:w="http://schemas.openxmlformats.org/wordprocessingml/2006/main">
        <w:t xml:space="preserve">1. ਬਿਵਸਥਾ ਸਾਰ 1:44</w:t>
      </w:r>
    </w:p>
    <w:p/>
    <w:p>
      <w:r xmlns:w="http://schemas.openxmlformats.org/wordprocessingml/2006/main">
        <w:t xml:space="preserve">2. ਜ਼ਬੂਰਾਂ ਦੀ ਪੋਥੀ 91:14-16 - "ਕਿਉਂਕਿ ਉਸਨੇ ਆਪਣਾ ਪਿਆਰ ਮੇਰੇ ਉੱਤੇ ਰੱਖਿਆ ਹੈ, ਇਸ ਲਈ ਮੈਂ ਉਸਨੂੰ ਬਚਾਵਾਂਗਾ: ਮੈਂ ਉਸਨੂੰ ਉੱਚਾ ਕਰਾਂਗਾ, ਕਿਉਂਕਿ ਉਸਨੇ ਮੇਰਾ ਨਾਮ ਜਾਣਿਆ ਹੈ। ਉਹ ਮੈਨੂੰ ਪੁਕਾਰੇਗਾ, ਅਤੇ ਮੈਂ ਉਸਨੂੰ ਉੱਤਰ ਦਿਆਂਗਾ। : ਮੈਂ ਮੁਸੀਬਤ ਵਿੱਚ ਉਸਦੇ ਨਾਲ ਹੋਵਾਂਗਾ; ਮੈਂ ਉਸਨੂੰ ਛੁਡਾਵਾਂਗਾ, ਅਤੇ ਉਸਦਾ ਆਦਰ ਕਰਾਂਗਾ, ਮੈਂ ਉਸਨੂੰ ਲੰਬੀ ਉਮਰ ਨਾਲ ਸੰਤੁਸ਼ਟ ਕਰਾਂਗਾ, ਅਤੇ ਉਸਨੂੰ ਆਪਣੀ ਮੁਕਤੀ ਦਿਖਾਵਾਂਗਾ।"</w:t>
      </w:r>
    </w:p>
    <w:p/>
    <w:p>
      <w:r xmlns:w="http://schemas.openxmlformats.org/wordprocessingml/2006/main">
        <w:t xml:space="preserve">ਬਿਵਸਥਾ ਸਾਰ 1:45 ਅਤੇ ਤੁਸੀਂ ਮੁੜੇ ਅਤੇ ਯਹੋਵਾਹ ਦੇ ਅੱਗੇ ਰੋਏ। ਪਰ ਯਹੋਵਾਹ ਨੇ ਤੁਹਾਡੀ ਅਵਾਜ਼ ਨਾ ਸੁਣੀ ਅਤੇ ਨਾ ਹੀ ਤੁਹਾਡੀ ਗੱਲ ਸੁਣੀ।</w:t>
      </w:r>
    </w:p>
    <w:p/>
    <w:p>
      <w:r xmlns:w="http://schemas.openxmlformats.org/wordprocessingml/2006/main">
        <w:t xml:space="preserve">ਇਸਰਾਏਲ ਦੇ ਲੋਕ ਯਹੋਵਾਹ ਦੇ ਅੱਗੇ ਰੋਏ, ਪਰ ਉਸ ਨੇ ਉਨ੍ਹਾਂ ਦੀ ਦੁਹਾਈ ਨਹੀਂ ਸੁਣੀ।</w:t>
      </w:r>
    </w:p>
    <w:p/>
    <w:p>
      <w:r xmlns:w="http://schemas.openxmlformats.org/wordprocessingml/2006/main">
        <w:t xml:space="preserve">1. ਪ੍ਰਾਰਥਨਾ ਵਿਚ ਲਗਨ ਦੀ ਸ਼ਕਤੀ</w:t>
      </w:r>
    </w:p>
    <w:p/>
    <w:p>
      <w:r xmlns:w="http://schemas.openxmlformats.org/wordprocessingml/2006/main">
        <w:t xml:space="preserve">2. ਪ੍ਰਾਰਥਨਾ ਵਿਚ ਨਿਰਾਸ਼ਾ ਦਾ ਸਾਹਮਣਾ ਕਰਨਾ</w:t>
      </w:r>
    </w:p>
    <w:p/>
    <w:p>
      <w:r xmlns:w="http://schemas.openxmlformats.org/wordprocessingml/2006/main">
        <w:t xml:space="preserve">1.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ਲੂਕਾ 18:1-8 - ਯਿਸੂ ਨੇ ਆਪਣੇ ਚੇਲਿਆਂ ਨੂੰ ਇਹ ਦਿਖਾਉਣ ਲਈ ਇੱਕ ਦ੍ਰਿਸ਼ਟਾਂਤ ਦਿੱਤਾ ਕਿ ਉਨ੍ਹਾਂ ਨੂੰ ਹਮੇਸ਼ਾ ਪ੍ਰਾਰਥਨਾ ਕਰਨੀ ਚਾਹੀਦੀ ਹੈ ਅਤੇ ਹਾਰ ਨਾ ਮੰਨਣੀ ਚਾਹੀਦੀ ਹੈ।</w:t>
      </w:r>
    </w:p>
    <w:p/>
    <w:p>
      <w:r xmlns:w="http://schemas.openxmlformats.org/wordprocessingml/2006/main">
        <w:t xml:space="preserve">ਬਿਵਸਥਾ ਸਾਰ 1:46 ਸੋ ਤੁਸੀਂ ਕਾਦੇਸ਼ ਵਿੱਚ ਬਹੁਤ ਦਿਨ ਰਹੇ, ਜਿੰਨਾਂ ਦਿਨਾਂ ਵਿੱਚ ਤੁਸੀਂ ਉੱਥੇ ਰਹੇ।</w:t>
      </w:r>
    </w:p>
    <w:p/>
    <w:p>
      <w:r xmlns:w="http://schemas.openxmlformats.org/wordprocessingml/2006/main">
        <w:t xml:space="preserve">ਇਸਰਾਏਲੀ ਲੰਬੇ ਸਮੇਂ ਤੱਕ ਕਾਦੇਸ਼ ਵਿੱਚ ਰਹੇ।</w:t>
      </w:r>
    </w:p>
    <w:p/>
    <w:p>
      <w:r xmlns:w="http://schemas.openxmlformats.org/wordprocessingml/2006/main">
        <w:t xml:space="preserve">1. ਆਪਣੇ ਲੋਕਾਂ ਲਈ ਪ੍ਰਦਾਨ ਕਰਨ ਵਿੱਚ ਪਰਮੇਸ਼ੁਰ ਦੀ ਵਫ਼ਾਦਾਰੀ</w:t>
      </w:r>
    </w:p>
    <w:p/>
    <w:p>
      <w:r xmlns:w="http://schemas.openxmlformats.org/wordprocessingml/2006/main">
        <w:t xml:space="preserve">2. ਪਰਮੇਸ਼ੁਰ ਦੀ ਆਗਿਆਕਾਰੀ ਦੇ ਲਾਭ</w:t>
      </w:r>
    </w:p>
    <w:p/>
    <w:p>
      <w:r xmlns:w="http://schemas.openxmlformats.org/wordprocessingml/2006/main">
        <w:t xml:space="preserve">1. ਜ਼ਬੂਰ 107: 7-9 "ਅਤੇ ਉਸ ਨੇ ਉਨ੍ਹਾਂ ਨੂੰ ਸਹੀ ਰਸਤੇ ਤੋਂ ਅੱਗੇ ਵਧਾਇਆ, ਤਾਂ ਜੋ ਉਹ ਇੱਕ ਵਸੇਬੇ ਵਾਲੇ ਸ਼ਹਿਰ ਵਿੱਚ ਜਾਣ। 9 ਕਿਉਂਕਿ ਉਹ ਤਰਸਦੀ ਆਤਮਾ ਨੂੰ ਸੰਤੁਸ਼ਟ ਕਰਦਾ ਹੈ, ਅਤੇ ਭੁੱਖੀ ਆਤਮਾ ਨੂੰ ਚੰਗਿਆਈ ਨਾਲ ਭਰ ਦਿੰਦਾ ਹੈ।"</w:t>
      </w:r>
    </w:p>
    <w:p/>
    <w:p>
      <w:r xmlns:w="http://schemas.openxmlformats.org/wordprocessingml/2006/main">
        <w:t xml:space="preserve">2.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ਬਿਵਸਥਾ ਸਾਰ 2 ਨੂੰ ਤਿੰਨ ਪੈਰਿਆਂ ਵਿੱਚ ਹੇਠਾਂ ਦਿੱਤੇ ਅਨੁਸਾਰ ਸੰਖੇਪ ਕੀਤਾ ਜਾ ਸਕਦਾ ਹੈ, ਸੰਕੇਤਕ ਆਇਤਾਂ ਦੇ ਨਾਲ:</w:t>
      </w:r>
    </w:p>
    <w:p/>
    <w:p>
      <w:r xmlns:w="http://schemas.openxmlformats.org/wordprocessingml/2006/main">
        <w:t xml:space="preserve">ਪੈਰਾ 1: ਬਿਵਸਥਾ ਸਾਰ 2:1-7 ਪਰਮੇਸ਼ੁਰ ਦੁਆਰਾ ਇਜ਼ਰਾਈਲੀਆਂ ਨੂੰ ਉਨ੍ਹਾਂ ਦੇ ਸਫ਼ਰ ਬਾਰੇ ਦਿੱਤੀਆਂ ਹਿਦਾਇਤਾਂ ਦਾ ਵਰਣਨ ਕਰਦਾ ਹੈ। ਮੂਸਾ ਲੋਕਾਂ ਨੂੰ ਯਾਦ ਦਿਵਾਉਂਦਾ ਹੈ ਕਿ ਉਹ ਉਜਾੜ ਵਿਚ ਕਾਫ਼ੀ ਸਮੇਂ ਤੋਂ ਭਟਕ ਰਹੇ ਹਨ ਅਤੇ ਇਹ ਅੱਗੇ ਵਧਣ ਦਾ ਸਮਾਂ ਹੈ। ਪ੍ਰਮਾਤਮਾ ਉਹਨਾਂ ਨੂੰ ਕਨਾਨ ਦੀ ਧਰਤੀ ਵੱਲ ਮੁੜਨ ਅਤੇ ਜਾਣ ਦਾ ਹੁਕਮ ਦਿੰਦਾ ਹੈ, ਉਹਨਾਂ ਦੀ ਯਾਤਰਾ ਦੌਰਾਨ ਉਸਦੀ ਮੌਜੂਦਗੀ ਅਤੇ ਸਹਾਇਤਾ ਦਾ ਵਾਅਦਾ ਕਰਦਾ ਹੈ। ਮੂਸਾ ਇਸ ਗੱਲ 'ਤੇ ਵੀ ਜ਼ੋਰ ਦਿੰਦਾ ਹੈ ਕਿ ਉਨ੍ਹਾਂ ਨੂੰ ਏਸਾਓ (ਅਦੋਮ) ਜਾਂ ਮੋਆਬ ਦੇ ਉੱਤਰਾਧਿਕਾਰੀਆਂ ਨਾਲ ਉਕਸਾਉਣਾ ਜਾਂ ਸੰਘਰਸ਼ ਨਹੀਂ ਕਰਨਾ ਚਾਹੀਦਾ, ਕਿਉਂਕਿ ਉਹ ਜ਼ਮੀਨਾਂ ਉਨ੍ਹਾਂ ਨੂੰ ਵਿਰਾਸਤ ਵਜੋਂ ਦਿੱਤੀਆਂ ਗਈਆਂ ਹਨ।</w:t>
      </w:r>
    </w:p>
    <w:p/>
    <w:p>
      <w:r xmlns:w="http://schemas.openxmlformats.org/wordprocessingml/2006/main">
        <w:t xml:space="preserve">ਪੈਰਾ 2: ਬਿਵਸਥਾ ਸਾਰ 2: 8-23 ਵਿੱਚ ਜਾਰੀ ਰੱਖਦੇ ਹੋਏ, ਮੂਸਾ ਆਪਣੀ ਯਾਤਰਾ ਦੌਰਾਨ ਦੂਜੀਆਂ ਕੌਮਾਂ ਨਾਲ ਉਨ੍ਹਾਂ ਦੀਆਂ ਮੁਲਾਕਾਤਾਂ ਬਾਰੇ ਸੋਚਦਾ ਹੈ। ਉਹ ਯਾਦ ਕਰਦਾ ਹੈ ਕਿ ਕਿਵੇਂ ਉਹ ਅਦੋਮ ਵਿੱਚੋਂ ਦੀ ਲੰਘੇ ਸਨ, ਬਿਨਾਂ ਕੋਈ ਨੁਕਸਾਨ ਪਹੁੰਚਾਏ ਜਾਂ ਉਨ੍ਹਾਂ ਤੋਂ ਕੋਈ ਜਾਇਦਾਦ ਨਹੀਂ ਲਏ ਕਿਉਂਕਿ ਪਰਮੇਸ਼ੁਰ ਨੇ ਅਦੋਮ ਨੂੰ ਆਪਣਾ ਇਲਾਕਾ ਦਿੱਤਾ ਸੀ। ਇਸੇ ਤਰ੍ਹਾਂ, ਉਹ ਮੋਆਬ ਵਿੱਚੋਂ ਬਿਨਾਂ ਕਿਸੇ ਝਗੜੇ ਦੇ ਲੰਘੇ, ਪਰਮੇਸ਼ੁਰ ਦੇ ਹੁਕਮ ਦਾ ਆਦਰ ਕਰਦੇ ਹੋਏ, ਉਨ੍ਹਾਂ ਦੇ ਵਿਰੁੱਧ ਲੜਾਈ ਨਾ ਭੜਕਾਉਣ।</w:t>
      </w:r>
    </w:p>
    <w:p/>
    <w:p>
      <w:r xmlns:w="http://schemas.openxmlformats.org/wordprocessingml/2006/main">
        <w:t xml:space="preserve">ਪੈਰਾ 3: ਬਿਵਸਥਾ ਸਾਰ 2 ਦਾ ਅੰਤ ਉਨ੍ਹਾਂ ਦੇ ਸਫ਼ਰ ਦੌਰਾਨ ਦੂਜੀਆਂ ਕੌਮਾਂ ਉੱਤੇ ਪਰਮੇਸ਼ੁਰ ਦੁਆਰਾ ਦਿੱਤੀਆਂ ਜਿੱਤਾਂ ਨੂੰ ਉਜਾਗਰ ਕਰਨ ਦੁਆਰਾ ਹੋਇਆ। ਮੂਸਾ ਨੇ ਦੱਸਿਆ ਕਿ ਕਿਵੇਂ ਉਨ੍ਹਾਂ ਨੇ ਹਸ਼ਬੋਨ ਦੇ ਰਾਜੇ ਸੀਹੋਨ ਅਤੇ ਬਾਸ਼ਾਨ ਦੇ ਰਾਜੇ ਓਗ ਨੂੰ ਹਰਾ ਕੇ ਉਨ੍ਹਾਂ ਦੀਆਂ ਜ਼ਮੀਨਾਂ ਅਤੇ ਸ਼ਹਿਰਾਂ ਉੱਤੇ ਕਬਜ਼ਾ ਕਰ ਲਿਆ। ਇਹ ਜਿੱਤਾਂ ਉਸਦੇ ਲੋਕਾਂ ਲਈ ਪਰਮੇਸ਼ੁਰ ਦੀ ਯੋਜਨਾ ਦਾ ਹਿੱਸਾ ਸਨ ਅਤੇ ਉਸਦੀ ਸ਼ਕਤੀ ਅਤੇ ਵਫ਼ਾਦਾਰੀ ਦੇ ਪ੍ਰਦਰਸ਼ਨ ਵਜੋਂ ਕੰਮ ਕਰਦੀਆਂ ਸਨ।</w:t>
      </w:r>
    </w:p>
    <w:p/>
    <w:p>
      <w:r xmlns:w="http://schemas.openxmlformats.org/wordprocessingml/2006/main">
        <w:t xml:space="preserve">ਸਾਰੰਸ਼ ਵਿੱਚ:</w:t>
      </w:r>
    </w:p>
    <w:p>
      <w:r xmlns:w="http://schemas.openxmlformats.org/wordprocessingml/2006/main">
        <w:t xml:space="preserve">ਬਿਵਸਥਾ ਸਾਰ 2 ਪੇਸ਼ ਕਰਦਾ ਹੈ:</w:t>
      </w:r>
    </w:p>
    <w:p>
      <w:r xmlns:w="http://schemas.openxmlformats.org/wordprocessingml/2006/main">
        <w:t xml:space="preserve">ਕਨਾਨ ਵੱਲ ਮੁੜਨ ਲਈ ਅੱਗੇ ਦੀ ਯਾਤਰਾ ਲਈ ਨਿਰਦੇਸ਼;</w:t>
      </w:r>
    </w:p>
    <w:p>
      <w:r xmlns:w="http://schemas.openxmlformats.org/wordprocessingml/2006/main">
        <w:t xml:space="preserve">ਅਦੋਮ ਅਤੇ ਮੋਆਬ ਨੂੰ ਵਿਰਾਸਤ ਦਾ ਆਦਰ ਕਰਨ ਲਈ ਉਕਸਾਉਣ ਤੋਂ ਸਾਵਧਾਨ;</w:t>
      </w:r>
    </w:p>
    <w:p>
      <w:r xmlns:w="http://schemas.openxmlformats.org/wordprocessingml/2006/main">
        <w:t xml:space="preserve">ਸੀਹੋਨ ਅਤੇ ਓਗ ਉੱਤੇ ਜਿੱਤਾਂ ਪਰਮੇਸ਼ੁਰ ਦੀ ਸ਼ਕਤੀ ਦਾ ਪ੍ਰਦਰਸ਼ਨ।</w:t>
      </w:r>
    </w:p>
    <w:p/>
    <w:p>
      <w:r xmlns:w="http://schemas.openxmlformats.org/wordprocessingml/2006/main">
        <w:t xml:space="preserve">ਉਜਾੜ ਛੱਡਣ ਲਈ ਅੱਗੇ ਵਧਣ ਦੇ ਸਮੇਂ ਲਈ ਪਰਮੇਸ਼ੁਰ ਦਾ ਹੁਕਮ;</w:t>
      </w:r>
    </w:p>
    <w:p>
      <w:r xmlns:w="http://schemas.openxmlformats.org/wordprocessingml/2006/main">
        <w:t xml:space="preserve">ਅਦੋਮ ਅਤੇ ਮੋਆਬ ਨੂੰ ਵਿਰਾਸਤ ਦਾ ਆਦਰ ਕਰਨ ਲਈ ਉਕਸਾਉਣ ਤੋਂ ਸਾਵਧਾਨ;</w:t>
      </w:r>
    </w:p>
    <w:p>
      <w:r xmlns:w="http://schemas.openxmlformats.org/wordprocessingml/2006/main">
        <w:t xml:space="preserve">ਸੀਹੋਨ ਅਤੇ ਓਗ ਉੱਤੇ ਜਿੱਤਾਂ ਬ੍ਰਹਮ ਸ਼ਕਤੀ ਦਾ ਪ੍ਰਗਟਾਵਾ।</w:t>
      </w:r>
    </w:p>
    <w:p/>
    <w:p>
      <w:r xmlns:w="http://schemas.openxmlformats.org/wordprocessingml/2006/main">
        <w:t xml:space="preserve">ਅਧਿਆਇ ਇਜ਼ਰਾਈਲੀਆਂ ਨੂੰ ਉਨ੍ਹਾਂ ਦੇ ਸਫ਼ਰ ਅਤੇ ਰਸਤੇ ਵਿਚ ਹੋਰਨਾਂ ਕੌਮਾਂ ਨਾਲ ਉਨ੍ਹਾਂ ਦੇ ਮਿਲਣ ਬਾਰੇ ਪਰਮੇਸ਼ੁਰ ਦੁਆਰਾ ਦਿੱਤੀਆਂ ਹਿਦਾਇਤਾਂ 'ਤੇ ਕੇਂਦ੍ਰਿਤ ਹੈ। ਬਿਵਸਥਾ ਸਾਰ 2 ਵਿੱਚ, ਮੂਸਾ ਲੋਕਾਂ ਨੂੰ ਯਾਦ ਦਿਵਾਉਂਦਾ ਹੈ ਕਿ ਇਹ ਉਜਾੜ ਵਿੱਚ ਉਨ੍ਹਾਂ ਦੇ ਲੰਬੇ ਭਟਕਣ ਤੋਂ ਅੱਗੇ ਵਧਣ ਦਾ ਸਮਾਂ ਹੈ। ਪ੍ਰਮਾਤਮਾ ਉਹਨਾਂ ਨੂੰ ਕਨਾਨ ਦੀ ਧਰਤੀ ਵੱਲ ਮੁੜਨ ਅਤੇ ਜਾਣ ਦਾ ਹੁਕਮ ਦਿੰਦਾ ਹੈ, ਉਹਨਾਂ ਦੀ ਯਾਤਰਾ ਦੌਰਾਨ ਉਸਦੀ ਮੌਜੂਦਗੀ ਅਤੇ ਸਹਾਇਤਾ ਦਾ ਵਾਅਦਾ ਕਰਦਾ ਹੈ। ਮੂਸਾ ਇਸ ਗੱਲ 'ਤੇ ਜ਼ੋਰ ਦਿੰਦਾ ਹੈ ਕਿ ਉਨ੍ਹਾਂ ਨੂੰ ਏਸਾਓ (ਅਦੋਮ) ਅਤੇ ਮੋਆਬ ਦੇ ਉੱਤਰਾਧਿਕਾਰੀਆਂ ਦਾ ਆਦਰ ਕਰਨਾ ਚਾਹੀਦਾ ਹੈ ਅਤੇ ਉਨ੍ਹਾਂ ਨਾਲ ਟਕਰਾਅ ਤੋਂ ਬਚਣਾ ਚਾਹੀਦਾ ਹੈ, ਕਿਉਂਕਿ ਉਹ ਜ਼ਮੀਨਾਂ ਉਨ੍ਹਾਂ ਨੂੰ ਵਿਰਾਸਤ ਵਜੋਂ ਦਿੱਤੀਆਂ ਗਈਆਂ ਹਨ।</w:t>
      </w:r>
    </w:p>
    <w:p/>
    <w:p>
      <w:r xmlns:w="http://schemas.openxmlformats.org/wordprocessingml/2006/main">
        <w:t xml:space="preserve">ਬਿਵਸਥਾ ਸਾਰ 2 ਵਿੱਚ ਜਾਰੀ ਰੱਖਦੇ ਹੋਏ, ਮੂਸਾ ਆਪਣੀ ਯਾਤਰਾ ਦੌਰਾਨ ਦੂਜੀਆਂ ਕੌਮਾਂ ਨਾਲ ਉਹਨਾਂ ਦੇ ਪਰਸਪਰ ਪ੍ਰਭਾਵ ਨੂੰ ਦਰਸਾਉਂਦਾ ਹੈ। ਉਹ ਯਾਦ ਕਰਦਾ ਹੈ ਕਿ ਪਰਮੇਸ਼ੁਰ ਨੇ ਅਦੋਮ ਨੂੰ ਆਪਣਾ ਇਲਾਕਾ ਦਿੱਤਾ ਸੀ ਕਿਉਂਕਿ ਉਹ ਕਿਵੇਂ ਉਨ੍ਹਾਂ ਨੂੰ ਨੁਕਸਾਨ ਪਹੁੰਚਾਏ ਜਾਂ ਉਨ੍ਹਾਂ ਤੋਂ ਕਬਜ਼ਾ ਲਏ ਬਿਨਾਂ ਅਦੋਮ ਵਿੱਚੋਂ ਲੰਘੇ ਸਨ। ਇਸੇ ਤਰ੍ਹਾਂ, ਉਹ ਲੜਾਈ ਨਾ ਭੜਕਾਉਣ ਦੇ ਪਰਮੇਸ਼ੁਰ ਦੇ ਹੁਕਮ ਦੀ ਪਾਲਣਾ ਕਰਦੇ ਹੋਏ, ਉਨ੍ਹਾਂ ਦੇ ਵਿਰੁੱਧ ਯੁੱਧ ਕੀਤੇ ਬਿਨਾਂ ਮੋਆਬ ਵਿੱਚੋਂ ਦੀ ਲੰਘੇ।</w:t>
      </w:r>
    </w:p>
    <w:p/>
    <w:p>
      <w:r xmlns:w="http://schemas.openxmlformats.org/wordprocessingml/2006/main">
        <w:t xml:space="preserve">ਬਿਵਸਥਾ ਸਾਰ 2 ਉਹਨਾਂ ਦੇ ਸਫ਼ਰ ਦੌਰਾਨ ਦੂਜੀਆਂ ਕੌਮਾਂ ਉੱਤੇ ਪਰਮੇਸ਼ੁਰ ਦੁਆਰਾ ਦਿੱਤੀਆਂ ਮਹੱਤਵਪੂਰਨ ਜਿੱਤਾਂ ਨੂੰ ਉਜਾਗਰ ਕਰਕੇ ਸਮਾਪਤ ਹੁੰਦਾ ਹੈ। ਮੂਸਾ ਨੇ ਦੱਸਿਆ ਕਿ ਕਿਵੇਂ ਉਨ੍ਹਾਂ ਨੇ ਹਸ਼ਬੋਨ ਦੇ ਰਾਜੇ ਸੀਹੋਨ ਅਤੇ ਬਾਸ਼ਾਨ ਦੇ ਰਾਜੇ ਓਗ ਨੂੰ ਹਰਾ ਕੇ ਉਨ੍ਹਾਂ ਦੀਆਂ ਜ਼ਮੀਨਾਂ ਅਤੇ ਸ਼ਹਿਰਾਂ ਉੱਤੇ ਕਬਜ਼ਾ ਕਰ ਲਿਆ। ਇਹ ਜਿੱਤਾਂ ਪਰਮੇਸ਼ੁਰ ਦੀ ਸ਼ਕਤੀ ਅਤੇ ਉਸਦੇ ਲੋਕਾਂ ਪ੍ਰਤੀ ਵਫ਼ਾਦਾਰੀ ਦੇ ਪ੍ਰਦਰਸ਼ਨ ਵਜੋਂ ਕੰਮ ਕਰਦੀਆਂ ਸਨ ਜਦੋਂ ਉਹ ਕਨਾਨ ਵੱਲ ਵਧਦੇ ਸਨ। ਇਸ ਨੇ ਇਸ ਗੱਲ 'ਤੇ ਜ਼ੋਰ ਦਿੱਤਾ ਕਿ ਇਹ ਜਿੱਤਾਂ ਉਸ ਦੀ ਚੁਣੀ ਹੋਈ ਕੌਮ ਇਜ਼ਰਾਈਲ ਲਈ ਪਰਮੇਸ਼ੁਰ ਦੀ ਯੋਜਨਾ ਦਾ ਹਿੱਸਾ ਸਨ।</w:t>
      </w:r>
    </w:p>
    <w:p/>
    <w:p>
      <w:r xmlns:w="http://schemas.openxmlformats.org/wordprocessingml/2006/main">
        <w:t xml:space="preserve">ਬਿਵਸਥਾ ਸਾਰ 2:1 ਤਦ ਅਸੀਂ ਮੁੜੇ ਅਤੇ ਲਾਲ ਸਾਗਰ ਦੇ ਰਸਤੇ ਉਜਾੜ ਵਿੱਚ ਕੂਚ ਕੀਤਾ, ਜਿਵੇਂ ਯਹੋਵਾਹ ਨੇ ਮੈਨੂੰ ਆਖਿਆ ਸੀ, ਅਤੇ ਅਸੀਂ ਬਹੁਤ ਦਿਨਾਂ ਤੱਕ ਸੇਈਰ ਪਰਬਤ ਨੂੰ ਘੇਰਿਆ।</w:t>
      </w:r>
    </w:p>
    <w:p/>
    <w:p>
      <w:r xmlns:w="http://schemas.openxmlformats.org/wordprocessingml/2006/main">
        <w:t xml:space="preserve">ਇਸਰਾਏਲੀਆਂ ਨੇ ਉਜਾੜ ਵਿੱਚ ਲਾਲ ਸਾਗਰ ਦੇ ਰਸਤੇ, ਯਹੋਵਾਹ ਦੇ ਹੁਕਮ ਅਨੁਸਾਰ ਸਫ਼ਰ ਕੀਤਾ, ਅਤੇ ਉਹ ਸੇਈਰ ਪਰਬਤ ਦੇ ਆਲੇ-ਦੁਆਲੇ ਕਈ ਦਿਨਾਂ ਤੱਕ ਸਫ਼ਰ ਕਰਦੇ ਰਹੇ।</w:t>
      </w:r>
    </w:p>
    <w:p/>
    <w:p>
      <w:r xmlns:w="http://schemas.openxmlformats.org/wordprocessingml/2006/main">
        <w:t xml:space="preserve">1. ਔਖੇ ਸਮਿਆਂ ਵਿੱਚ ਪ੍ਰਭੂ ਦੀ ਸੇਧ ਦੀ ਪਾਲਣਾ ਕਿਵੇਂ ਕਰੀਏ</w:t>
      </w:r>
    </w:p>
    <w:p/>
    <w:p>
      <w:r xmlns:w="http://schemas.openxmlformats.org/wordprocessingml/2006/main">
        <w:t xml:space="preserve">2. ਮਾਰਗਦਰਸ਼ਨ ਪ੍ਰਦਾਨ ਕਰਨ ਵਿੱਚ ਪਰਮੇਸ਼ੁਰ ਦੀ ਵਫ਼ਾਦਾਰੀ</w:t>
      </w:r>
    </w:p>
    <w:p/>
    <w:p>
      <w:r xmlns:w="http://schemas.openxmlformats.org/wordprocessingml/2006/main">
        <w:t xml:space="preserve">1. ਜ਼ਬੂਰ 32:8 - ਮੈਂ ਤੁਹਾਨੂੰ ਹਿਦਾਇਤ ਦੇਵਾਂਗਾ ਅਤੇ ਤੁਹਾਨੂੰ ਉਸ ਤਰੀਕੇ ਨਾਲ ਸਿਖਾਵਾਂਗਾ ਜਿਸ ਤਰ੍ਹਾਂ ਤੁਹਾਨੂੰ ਜਾਣਾ ਚਾਹੀਦਾ ਹੈ; ਮੈਂ ਤੁਹਾਡੇ ਉੱਤੇ ਆਪਣੀ ਪਿਆਰੀ ਨਜ਼ਰ ਨਾਲ ਤੁਹਾਨੂੰ ਸਲਾਹ ਦੇਵਾਂਗਾ।</w:t>
      </w:r>
    </w:p>
    <w:p/>
    <w:p>
      <w:r xmlns:w="http://schemas.openxmlformats.org/wordprocessingml/2006/main">
        <w:t xml:space="preserve">2. ਯਸਾਯਾਹ 48:17 - ਇਹ ਹੈ ਜੋ ਯਹੋਵਾਹ ਆਖਦਾ ਹੈ-- ਤੁਹਾਡਾ ਮੁਕਤੀਦਾਤਾ, ਇਸਰਾਏਲ ਦਾ ਪਵਿੱਤਰ ਪੁਰਖ: "ਮੈਂ ਯਹੋਵਾਹ ਤੇਰਾ ਪਰਮੇਸ਼ੁਰ ਹਾਂ, ਜੋ ਤੁਹਾਨੂੰ ਸਿਖਾਉਂਦਾ ਹੈ ਕਿ ਤੁਹਾਡੇ ਲਈ ਸਭ ਤੋਂ ਵਧੀਆ ਕੀ ਹੈ, ਜੋ ਤੁਹਾਨੂੰ ਉਸ ਰਾਹ ਦੀ ਅਗਵਾਈ ਕਰਦਾ ਹੈ ਜਿਸ ਰਾਹ ਤੁਹਾਨੂੰ ਜਾਣਾ ਚਾਹੀਦਾ ਹੈ। .</w:t>
      </w:r>
    </w:p>
    <w:p/>
    <w:p>
      <w:r xmlns:w="http://schemas.openxmlformats.org/wordprocessingml/2006/main">
        <w:t xml:space="preserve">ਬਿਵਸਥਾ ਸਾਰ 2:2 ਅਤੇ ਯਹੋਵਾਹ ਨੇ ਮੇਰੇ ਨਾਲ ਗੱਲ ਕੀਤੀ,</w:t>
      </w:r>
    </w:p>
    <w:p/>
    <w:p>
      <w:r xmlns:w="http://schemas.openxmlformats.org/wordprocessingml/2006/main">
        <w:t xml:space="preserve">ਯਹੋਵਾਹ ਨੇ ਮੂਸਾ ਨਾਲ ਗੱਲ ਕੀਤੀ, ਉਸਨੂੰ ਹਿਦਾਇਤਾਂ ਦਿੱਤੀਆਂ।</w:t>
      </w:r>
    </w:p>
    <w:p/>
    <w:p>
      <w:r xmlns:w="http://schemas.openxmlformats.org/wordprocessingml/2006/main">
        <w:t xml:space="preserve">1. ਪਰਮਾਤਮਾ ਸਾਡੇ ਨਾਲ ਕਈ ਤਰੀਕਿਆਂ ਨਾਲ ਗੱਲ ਕਰਦਾ ਹੈ, ਪਰ ਧਿਆਨ ਨਾਲ ਸੁਣਨਾ ਅਤੇ ਉਸਦੇ ਨਿਰਦੇਸ਼ਾਂ ਦੀ ਪਾਲਣਾ ਕਰਨਾ ਮਹੱਤਵਪੂਰਨ ਹੈ.</w:t>
      </w:r>
    </w:p>
    <w:p/>
    <w:p>
      <w:r xmlns:w="http://schemas.openxmlformats.org/wordprocessingml/2006/main">
        <w:t xml:space="preserve">2. ਸਾਨੂੰ ਪ੍ਰਮਾਤਮਾ ਦੇ ਮਾਰਗਦਰਸ਼ਨ ਲਈ ਖੁੱਲ੍ਹਾ ਹੋਣਾ ਚਾਹੀਦਾ ਹੈ ਅਤੇ ਉਸ 'ਤੇ ਭਰੋਸਾ ਕਰਨਾ ਚਾਹੀਦਾ ਹੈ ਕਿ ਉਹ ਸਾਨੂੰ ਸਹੀ ਮਾਰਗ 'ਤੇ ਲੈ ਜਾਵੇਗਾ।</w:t>
      </w:r>
    </w:p>
    <w:p/>
    <w:p>
      <w:r xmlns:w="http://schemas.openxmlformats.org/wordprocessingml/2006/main">
        <w:t xml:space="preserve">1.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2. ਜ਼ਬੂਰ 9:10 - ਤੁਹਾਡੇ ਨਾਮ ਨੂੰ ਜਾਣਨ ਵਾਲੇ ਤੁਹਾਡੇ ਵਿੱਚ ਭਰੋਸਾ ਰੱਖਦੇ ਹਨ, ਤੁਹਾਡੇ ਲਈ, ਹੇ ਪ੍ਰਭੂ, ਉਨ੍ਹਾਂ ਨੂੰ ਕਦੇ ਨਹੀਂ ਛੱਡਿਆ ਜੋ ਤੁਹਾਨੂੰ ਭਾਲਦੇ ਹਨ.</w:t>
      </w:r>
    </w:p>
    <w:p/>
    <w:p>
      <w:r xmlns:w="http://schemas.openxmlformats.org/wordprocessingml/2006/main">
        <w:t xml:space="preserve">ਬਿਵਸਥਾ ਸਾਰ 2:3 ਤੁਸੀਂ ਇਸ ਪਹਾੜ ਨੂੰ ਕਾਫ਼ੀ ਦੇਰ ਤੱਕ ਘੇਰ ਲਿਆ ਹੈ: ਉੱਤਰ ਵੱਲ ਮੁੜੋ।</w:t>
      </w:r>
    </w:p>
    <w:p/>
    <w:p>
      <w:r xmlns:w="http://schemas.openxmlformats.org/wordprocessingml/2006/main">
        <w:t xml:space="preserve">ਪਰਮੇਸ਼ੁਰ ਇਸਰਾਏਲੀਆਂ ਨੂੰ ਪਹਾੜ ਛੱਡ ਕੇ ਉੱਤਰ ਵੱਲ ਜਾਣ ਲਈ ਕਹਿ ਰਿਹਾ ਹੈ।</w:t>
      </w:r>
    </w:p>
    <w:p/>
    <w:p>
      <w:r xmlns:w="http://schemas.openxmlformats.org/wordprocessingml/2006/main">
        <w:t xml:space="preserve">1. ਪਰਮੇਸ਼ੁਰ ਸਾਨੂੰ ਵਿਸ਼ਵਾਸ ਵਿੱਚ ਅੱਗੇ ਵਧਣ ਲਈ ਬੁਲਾ ਰਿਹਾ ਹੈ।</w:t>
      </w:r>
    </w:p>
    <w:p/>
    <w:p>
      <w:r xmlns:w="http://schemas.openxmlformats.org/wordprocessingml/2006/main">
        <w:t xml:space="preserve">2. ਪ੍ਰਮਾਤਮਾ ਵਿੱਚ ਵਿਸ਼ਵਾਸ ਕਰਨ ਨਾਲ ਅਸੀਂ ਸਹੀ ਰਸਤੇ ਤੇ ਜਾ ਸਕਦੇ ਹਾਂ।</w:t>
      </w:r>
    </w:p>
    <w:p/>
    <w:p>
      <w:r xmlns:w="http://schemas.openxmlformats.org/wordprocessingml/2006/main">
        <w:t xml:space="preserve">1. ਜ਼ਬੂਰ 16:11 "ਤੂੰ ਮੈਨੂੰ ਜੀਵਨ ਦਾ ਮਾਰਗ ਦੱਸਦਾ ਹੈਂ; ਤੇਰੀ ਹਜ਼ੂਰੀ ਵਿੱਚ ਅਨੰਦ ਦੀ ਭਰਪੂਰੀ ਹੈ; ਤੇਰੇ ਸੱਜੇ ਹੱਥ ਸਦਾ ਲਈ ਅਨੰਦ ਹਨ।"</w:t>
      </w:r>
    </w:p>
    <w:p/>
    <w:p>
      <w:r xmlns:w="http://schemas.openxmlformats.org/wordprocessingml/2006/main">
        <w:t xml:space="preserve">2. ਯਸਾਯਾਹ 43:19 "ਵੇਖੋ, ਮੈਂ ਇੱਕ ਨਵਾਂ ਕੰਮ ਕਰ ਰਿਹਾ ਹਾਂ! ਹੁਣ ਇਹ ਉੱਗਦਾ ਹੈ; ਕੀ ਤੁਸੀਂ ਇਸ ਨੂੰ ਨਹੀਂ ਸਮਝਦੇ? ਮੈਂ ਉਜਾੜ ਵਿੱਚ ਇੱਕ ਰਾਹ ਬਣਾ ਰਿਹਾ ਹਾਂ ਅਤੇ ਉਜਾੜ ਵਿੱਚ ਨਦੀਆਂ ਵਗਦੀਆਂ ਹਾਂ।"</w:t>
      </w:r>
    </w:p>
    <w:p/>
    <w:p>
      <w:r xmlns:w="http://schemas.openxmlformats.org/wordprocessingml/2006/main">
        <w:t xml:space="preserve">ਬਿਵਸਥਾ ਸਾਰ 2:4 ਅਤੇ ਤੂੰ ਲੋਕਾਂ ਨੂੰ ਹੁਕਮ ਦੇ ਕਿ ਤੁਸੀਂ ਆਪਣੇ ਭਰਾਵਾਂ ਏਸਾਓ ਦੀ ਸੰਤਾਨ ਦੇ ਕੰਢੇ ਵਿੱਚੋਂ ਦੀ ਲੰਘੋ, ਜਿਹੜੇ ਸੇਈਰ ਵਿੱਚ ਰਹਿੰਦੇ ਹਨ। ਅਤੇ ਉਹ ਤੁਹਾਡੇ ਤੋਂ ਡਰਨਗੇ। ਇਸ ਲਈ ਤੁਸੀਂ ਆਪਣੇ ਵੱਲ ਚੰਗੀ ਤਰ੍ਹਾਂ ਧਿਆਨ ਰੱਖੋ।</w:t>
      </w:r>
    </w:p>
    <w:p/>
    <w:p>
      <w:r xmlns:w="http://schemas.openxmlformats.org/wordprocessingml/2006/main">
        <w:t xml:space="preserve">ਇਸਰਾਏਲੀਆਂ ਨੂੰ ਏਸਾਓ ਦੇ ਉੱਤਰਾਧਿਕਾਰੀ ਅਦੋਮੀਆਂ ਦੇ ਦੇਸ਼ ਵਿੱਚੋਂ ਸਾਵਧਾਨੀ ਨਾਲ ਲੰਘਣ ਲਈ ਕਿਹਾ ਗਿਆ ਸੀ।</w:t>
      </w:r>
    </w:p>
    <w:p/>
    <w:p>
      <w:r xmlns:w="http://schemas.openxmlformats.org/wordprocessingml/2006/main">
        <w:t xml:space="preserve">1. ਪਰਮੇਸ਼ਰ ਸਾਨੂੰ ਵਿਦੇਸ਼ੀ ਖੇਤਰ ਵਿੱਚ ਦਾਖਲ ਹੋਣ ਵੇਲੇ ਬੁੱਧੀਮਾਨ ਅਤੇ ਸਾਵਧਾਨ ਰਹਿਣ ਲਈ ਕਹਿੰਦਾ ਹੈ।</w:t>
      </w:r>
    </w:p>
    <w:p/>
    <w:p>
      <w:r xmlns:w="http://schemas.openxmlformats.org/wordprocessingml/2006/main">
        <w:t xml:space="preserve">2. ਰੱਬ ਸਾਨੂੰ ਦੂਜਿਆਂ ਦੀਆਂ ਹੱਦਾਂ ਦਾ ਆਦਰ ਕਰਨ ਅਤੇ ਧਿਆਨ ਰੱਖਣ ਦਾ ਹੁਕਮ ਦਿੰਦਾ ਹੈ।</w:t>
      </w:r>
    </w:p>
    <w:p/>
    <w:p>
      <w:r xmlns:w="http://schemas.openxmlformats.org/wordprocessingml/2006/main">
        <w:t xml:space="preserve">1. ਕਹਾਉਤਾਂ 14:16 ਬੁੱਧਵਾਨ ਸਾਵਧਾਨ ਹੈ ਅਤੇ ਬੁਰਾਈ ਤੋਂ ਦੂਰ ਰਹਿੰਦਾ ਹੈ, ਪਰ ਮੂਰਖ ਲਾਪਰਵਾਹ ਅਤੇ ਲਾਪਰਵਾਹ ਹੈ।</w:t>
      </w:r>
    </w:p>
    <w:p/>
    <w:p>
      <w:r xmlns:w="http://schemas.openxmlformats.org/wordprocessingml/2006/main">
        <w:t xml:space="preserve">2. ਮੱਤੀ 7:12 ਇਸ ਲਈ, ਜੋ ਕੁਝ ਤੁਸੀਂ ਚਾਹੁੰਦੇ ਹੋ ਕਿ ਦੂਸਰੇ ਤੁਹਾਡੇ ਲਈ ਕਰਨ, ਉਨ੍ਹਾਂ ਲਈ ਵੀ ਉਹੀ ਕਰੋ ਜੋ ਇਹ ਬਿਵਸਥਾ ਅਤੇ ਨਬੀਆਂ ਹਨ।</w:t>
      </w:r>
    </w:p>
    <w:p/>
    <w:p>
      <w:r xmlns:w="http://schemas.openxmlformats.org/wordprocessingml/2006/main">
        <w:t xml:space="preserve">ਬਿਵਸਥਾ ਸਾਰ 2:5 ਉਨ੍ਹਾਂ ਨਾਲ ਦਖਲ ਨਾ ਦਿਓ; ਮੈਂ ਤੁਹਾਨੂੰ ਉਨ੍ਹਾਂ ਦੀ ਜ਼ਮੀਨ ਵਿੱਚੋਂ ਇੱਕ ਫੁੱਟ ਚੌੜੀ ਨਹੀਂ ਦੇਵਾਂਗਾ। ਕਿਉਂਕਿ ਮੈਂ ਏਸਾਓ ਨੂੰ ਸੇਈਰ ਪਰਬਤ ਦੇ ਦਿੱਤਾ ਹੈ।</w:t>
      </w:r>
    </w:p>
    <w:p/>
    <w:p>
      <w:r xmlns:w="http://schemas.openxmlformats.org/wordprocessingml/2006/main">
        <w:t xml:space="preserve">ਪਰਮੇਸ਼ੁਰ ਨੇ ਇਜ਼ਰਾਈਲੀਆਂ ਨੂੰ ਚੇਤਾਵਨੀ ਦਿੱਤੀ ਕਿ ਉਹ ਅਦੋਮੀਆਂ ਨਾਲ ਦਖ਼ਲ ਨਾ ਦੇਣ ਕਿਉਂਕਿ ਉਸ ਨੇ ਉਨ੍ਹਾਂ ਨੂੰ ਸੇਈਰ ਪਹਾੜ ਦੀ ਧਰਤੀ ਉਨ੍ਹਾਂ ਦੇ ਕਬਜ਼ੇ ਵਜੋਂ ਦਿੱਤੀ ਸੀ।</w:t>
      </w:r>
    </w:p>
    <w:p/>
    <w:p>
      <w:r xmlns:w="http://schemas.openxmlformats.org/wordprocessingml/2006/main">
        <w:t xml:space="preserve">1. ਪ੍ਰਬੰਧ ਦੇ ਪਰਮੇਸ਼ੁਰ ਦੇ ਵਾਅਦੇ - ਪਰਮੇਸ਼ੁਰ ਨੇ ਅਦੋਮੀਆਂ ਲਈ ਕਿਵੇਂ ਪ੍ਰਬੰਧ ਕੀਤਾ ਅਤੇ ਉਹ ਸਾਡੇ ਲਈ ਕਿਵੇਂ ਪ੍ਰਦਾਨ ਕਰੇਗਾ।</w:t>
      </w:r>
    </w:p>
    <w:p/>
    <w:p>
      <w:r xmlns:w="http://schemas.openxmlformats.org/wordprocessingml/2006/main">
        <w:t xml:space="preserve">2. ਨਿਮਰ ਰਹਿਣ ਦਾ ਸੱਦਾ - ਸਾਨੂੰ ਸਾਰੀਆਂ ਚੀਜ਼ਾਂ ਵਿੱਚ ਨਿਮਰ ਕਿਵੇਂ ਰਹਿਣਾ ਚਾਹੀਦਾ ਹੈ ਅਤੇ ਪਰਮੇਸ਼ੁਰ ਦੀ ਯੋਜਨਾ 'ਤੇ ਭਰੋਸਾ ਕਰਨਾ ਚਾਹੀਦਾ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ਮੱਤੀ 6:31-33 - ਇਸ ਲਈ ਇਹ ਕਹਿ ਕੇ ਚਿੰਤਾ ਨਾ ਕਰੋ ਕਿ ਅਸੀਂ ਕੀ ਖਾਵਾਂਗੇ? ਜਾਂ ਅਸੀਂ ਕੀ ਪੀਵਾਂਗੇ? ਜਾਂ ਸਾਨੂੰ ਕੀ ਪਹਿਨਣਾ ਚਾਹੀਦਾ ਹੈ? ਕਿਉਂਕਿ ਗ਼ੈਰ-ਯਹੂਦੀ ਲੋਕ ਇਨ੍ਹਾਂ ਸਾਰੀਆਂ ਚੀਜ਼ਾਂ ਦੀ ਭਾਲ ਕਰਦੇ ਹਨ, ਅਤੇ ਤੁਹਾਡਾ ਸੁਰਗੀ ਪਿਤਾ ਜਾਣਦਾ ਹੈ ਕਿ ਤੁਹਾਨੂੰ ਇਨ੍ਹਾਂ ਸਭਨਾਂ ਦੀ ਲੋੜ ਹੈ। ਪਰ ਪਹਿਲਾਂ ਪਰਮੇਸ਼ੁਰ ਦੇ ਰਾਜ ਅਤੇ ਉਸ ਦੀ ਧਾਰਮਿਕਤਾ ਨੂੰ ਭਾਲੋ, ਅਤੇ ਇਹ ਸਾਰੀਆਂ ਚੀਜ਼ਾਂ ਤੁਹਾਨੂੰ ਦਿੱਤੀਆਂ ਜਾਣਗੀਆਂ।</w:t>
      </w:r>
    </w:p>
    <w:p/>
    <w:p>
      <w:r xmlns:w="http://schemas.openxmlformats.org/wordprocessingml/2006/main">
        <w:t xml:space="preserve">ਬਿਵਸਥਾ ਸਾਰ 2:6 ਤੁਸੀਂ ਉਨ੍ਹਾਂ ਵਿੱਚੋਂ ਮਾਸ ਪੈਸੇ ਦੇ ਕੇ ਖਰੀਦੋ, ਤਾਂ ਜੋ ਤੁਸੀਂ ਖਾ ਸਕੋ। ਅਤੇ ਤੁਸੀਂ ਉਨ੍ਹਾਂ ਵਿੱਚੋਂ ਪਾਣੀ ਵੀ ਪੈਸੇ ਦੇ ਕੇ ਖਰੀਦੋ, ਤਾਂ ਜੋ ਤੁਸੀਂ ਪੀ ਸਕੋ।</w:t>
      </w:r>
    </w:p>
    <w:p/>
    <w:p>
      <w:r xmlns:w="http://schemas.openxmlformats.org/wordprocessingml/2006/main">
        <w:t xml:space="preserve">ਆਪਣੇ ਲੋਕਾਂ ਲਈ ਪਰਮੇਸ਼ੁਰ ਦਾ ਪ੍ਰਬੰਧ ਪਾਣੀ ਅਤੇ ਭੋਜਨ ਤੱਕ ਪਹੁੰਚ ਦੀ ਮਹੱਤਤਾ ਵਿੱਚ ਦੇਖਿਆ ਜਾਂਦਾ ਹੈ।</w:t>
      </w:r>
    </w:p>
    <w:p/>
    <w:p>
      <w:r xmlns:w="http://schemas.openxmlformats.org/wordprocessingml/2006/main">
        <w:t xml:space="preserve">1: ਪਰਮੇਸ਼ੁਰ ਉਹ ਸਭ ਕੁਝ ਪ੍ਰਦਾਨ ਕਰਦਾ ਹੈ ਜਿਸਦੀ ਸਾਨੂੰ ਲੋੜ ਹੈ।</w:t>
      </w:r>
    </w:p>
    <w:p/>
    <w:p>
      <w:r xmlns:w="http://schemas.openxmlformats.org/wordprocessingml/2006/main">
        <w:t xml:space="preserve">2: ਸਾਨੂੰ ਪਰਮੇਸ਼ੁਰ ਦੁਆਰਾ ਪ੍ਰਦਾਨ ਕੀਤੀਆਂ ਗਈਆਂ ਸਾਰੀਆਂ ਚੀਜ਼ਾਂ ਲਈ ਸ਼ੁਕਰਗੁਜ਼ਾਰ ਹੋਣਾ ਚਾਹੀਦਾ ਹੈ।</w:t>
      </w:r>
    </w:p>
    <w:p/>
    <w:p>
      <w:r xmlns:w="http://schemas.openxmlformats.org/wordprocessingml/2006/main">
        <w:t xml:space="preserve">1: ਮੱਤੀ 6:31-34 - ਇਸ ਲਈ ਇਹ ਨਾ ਸੋਚੋ ਕਿ ਅਸੀਂ ਕੀ ਖਾਵਾਂਗੇ? ਜਾਂ, ਅਸੀਂ ਕੀ ਪੀਵਾਂਗੇ? ਜਾਂ, ਅਸੀਂ ਕਿੱਥੋਂ ਕੱਪੜੇ ਪਾਵਾਂਗੇ? 32 (ਇਨ੍ਹਾਂ ਸਾਰੀਆਂ ਚੀਜ਼ਾਂ ਦੇ ਬਾਅਦ ਪਰਾਈਆਂ ਕੌਮਾਂ ਭਾਲਦੀਆਂ ਹਨ:) ਕਿਉਂਕਿ ਤੁਹਾਡਾ ਸੁਰਗੀ ਪਿਤਾ ਜਾਣਦਾ ਹੈ ਕਿ ਤੁਹਾਨੂੰ ਇਨ੍ਹਾਂ ਸਾਰੀਆਂ ਚੀਜ਼ਾਂ ਦੀ ਲੋੜ ਹੈ। 33 ਪਰ ਤੁਸੀਂ ਪਹਿਲਾਂ ਪਰਮੇਸ਼ੁਰ ਦੇ ਰਾਜ ਅਤੇ ਉਸਦੀ ਧਾਰਮਿਕਤਾ ਨੂੰ ਭਾਲੋ। ਅਤੇ ਇਹ ਸਭ ਕੁਝ ਤੁਹਾਡੇ ਲਈ ਜੋੜਿਆ ਜਾਵੇਗਾ।</w:t>
      </w:r>
    </w:p>
    <w:p/>
    <w:p>
      <w:r xmlns:w="http://schemas.openxmlformats.org/wordprocessingml/2006/main">
        <w:t xml:space="preserve">2: ਜ਼ਬੂਰ 50:10-11 - ਕਿਉਂਕਿ ਜੰਗਲ ਦਾ ਹਰ ਜਾਨਵਰ ਮੇਰਾ ਹੈ, ਅਤੇ ਹਜ਼ਾਰ ਪਹਾੜੀਆਂ ਉੱਤੇ ਪਸ਼ੂ। ਮੈਂ ਪਹਾੜਾਂ ਦੇ ਸਾਰੇ ਪੰਛੀਆਂ ਨੂੰ ਜਾਣਦਾ ਹਾਂ: ਅਤੇ ਖੇਤ ਦੇ ਜੰਗਲੀ ਜਾਨਵਰ ਮੇਰੇ ਹਨ।</w:t>
      </w:r>
    </w:p>
    <w:p/>
    <w:p>
      <w:r xmlns:w="http://schemas.openxmlformats.org/wordprocessingml/2006/main">
        <w:t xml:space="preserve">ਬਿਵਸਥਾ ਸਾਰ 2:7 ਕਿਉਂ ਜੋ ਯਹੋਵਾਹ ਤੇਰੇ ਪਰਮੇਸ਼ੁਰ ਨੇ ਤੇਰੇ ਹੱਥਾਂ ਦੇ ਸਾਰੇ ਕੰਮਾਂ ਵਿੱਚ ਤੈਨੂੰ ਅਸੀਸ ਦਿੱਤੀ ਹੈ: ਉਹ ਇਸ ਵੱਡੀ ਉਜਾੜ ਵਿੱਚ ਤੇਰੇ ਤੁਰਨ ਨੂੰ ਜਾਣਦਾ ਹੈ: ਇਨ੍ਹਾਂ ਚਾਲੀ ਸਾਲਾਂ ਤੋਂ ਯਹੋਵਾਹ ਤੇਰਾ ਪਰਮੇਸ਼ੁਰ ਤੇਰੇ ਨਾਲ ਰਿਹਾ ਹੈ। ਤੁਹਾਨੂੰ ਕਿਸੇ ਚੀਜ਼ ਦੀ ਕਮੀ ਨਹੀਂ ਹੈ।</w:t>
      </w:r>
    </w:p>
    <w:p/>
    <w:p>
      <w:r xmlns:w="http://schemas.openxmlformats.org/wordprocessingml/2006/main">
        <w:t xml:space="preserve">ਪਰਮੇਸ਼ੁਰ ਨੇ ਇਸਰਾਏਲ ਦੇ ਲੋਕਾਂ ਨੂੰ ਅਸੀਸ ਦਿੱਤੀ ਹੈ ਅਤੇ ਉਜਾੜ ਵਿੱਚ ਭਟਕਣ ਦੇ 40 ਸਾਲਾਂ ਦੌਰਾਨ ਉਨ੍ਹਾਂ ਦੀਆਂ ਸਾਰੀਆਂ ਲੋੜਾਂ ਪੂਰੀਆਂ ਕੀਤੀਆਂ ਹਨ।</w:t>
      </w:r>
    </w:p>
    <w:p/>
    <w:p>
      <w:r xmlns:w="http://schemas.openxmlformats.org/wordprocessingml/2006/main">
        <w:t xml:space="preserve">1. ਪ੍ਰਭੂ ਦਾ ਪ੍ਰਬੰਧ: ਲੋੜ ਦੇ ਸਮੇਂ ਪਰਮੇਸ਼ੁਰ ਦੀ ਚੰਗਿਆਈ ਅਤੇ ਵਫ਼ਾਦਾਰੀ 'ਤੇ ਭਰੋਸਾ ਕਰਨਾ।</w:t>
      </w:r>
    </w:p>
    <w:p/>
    <w:p>
      <w:r xmlns:w="http://schemas.openxmlformats.org/wordprocessingml/2006/main">
        <w:t xml:space="preserve">2. ਪ੍ਰਭੂ ਦੀ ਅਸੀਸ: ਸਾਡੇ ਜੀਵਨ ਵਿੱਚ ਪਰਮੇਸ਼ੁਰ ਦੀ ਕਿਰਪਾ ਅਤੇ ਦਇਆ ਨੂੰ ਸਵੀਕਾਰ ਕਰਨਾ।</w:t>
      </w:r>
    </w:p>
    <w:p/>
    <w:p>
      <w:r xmlns:w="http://schemas.openxmlformats.org/wordprocessingml/2006/main">
        <w:t xml:space="preserve">1. ਮੱਤੀ 6:25-34 - ਪਰਮੇਸ਼ੁਰ ਦੇ ਪ੍ਰਬੰਧ ਵਿੱਚ ਭਰੋਸਾ ਰੱਖੋ ਅਤੇ ਚਿੰਤਾ ਨਾ ਕਰੋ।</w:t>
      </w:r>
    </w:p>
    <w:p/>
    <w:p>
      <w:r xmlns:w="http://schemas.openxmlformats.org/wordprocessingml/2006/main">
        <w:t xml:space="preserve">2. ਜ਼ਬੂਰ 34:8 - ਚੱਖੋ ਅਤੇ ਵੇਖੋ ਕਿ ਪ੍ਰਭੂ ਚੰਗਾ ਹੈ।</w:t>
      </w:r>
    </w:p>
    <w:p/>
    <w:p>
      <w:r xmlns:w="http://schemas.openxmlformats.org/wordprocessingml/2006/main">
        <w:t xml:space="preserve">ਬਿਵਸਥਾ ਸਾਰ 2:8 ਅਤੇ ਜਦੋਂ ਅਸੀਂ ਆਪਣੇ ਭਰਾਵਾਂ ਏਸਾਓ ਦੀ ਸੰਤਾਨ ਤੋਂ ਜਿਹੜੇ ਸੇਈਰ ਵਿੱਚ ਵੱਸਦੇ ਸਨ, ਏਲਥ ਤੋਂ ਅਤੇ ਏਸਯੋਨਗਬੇਰ ਦੇ ਮੈਦਾਨ ਦੇ ਰਾਹ ਵਿੱਚੋਂ ਦੀ ਲੰਘ ਕੇ ਮੋਆਬ ਦੀ ਉਜਾੜ ਦੇ ਰਾਹ ਵੱਲ ਮੁੜੇ।</w:t>
      </w:r>
    </w:p>
    <w:p/>
    <w:p>
      <w:r xmlns:w="http://schemas.openxmlformats.org/wordprocessingml/2006/main">
        <w:t xml:space="preserve">ਇਹ ਬਿਰਤਾਂਤ ਇਜ਼ਰਾਈਲੀਆਂ ਦੇ ਆਪਣੇ ਭਰਾਵਾਂ, ਈਸਾਓ ਦੇ ਬੱਚਿਆਂ, ਜੋ ਸੇਈਰ ਵਿੱਚ ਰਹਿੰਦੇ ਸਨ ਅਤੇ ਏਲਥ ਅਤੇ ਏਜ਼ੀਓਨਗਾਬਰ ਦੇ ਮੈਦਾਨ ਦੇ ਰਸਤੇ ਤੋਂ ਲੰਘ ਰਹੇ ਸਨ, ਦਾ ਵਰਣਨ ਕਰਦਾ ਹੈ। ਫਿਰ ਉਹ ਮੋਆਬ ਦੀ ਉਜਾੜ ਦੇ ਰਾਹ ਤੋਂ ਮੁੜੇ।</w:t>
      </w:r>
    </w:p>
    <w:p/>
    <w:p>
      <w:r xmlns:w="http://schemas.openxmlformats.org/wordprocessingml/2006/main">
        <w:t xml:space="preserve">1. ਸਾਡੀਆਂ ਯਾਤਰਾਵਾਂ ਵਿੱਚ ਪਰਮੇਸ਼ੁਰ ਦੀ ਵਫ਼ਾਦਾਰੀ</w:t>
      </w:r>
    </w:p>
    <w:p/>
    <w:p>
      <w:r xmlns:w="http://schemas.openxmlformats.org/wordprocessingml/2006/main">
        <w:t xml:space="preserve">2. ਰੱਬ ਦੀ ਰਜ਼ਾ ਅਨੁਸਾਰ ਚੱਲਣਾ</w:t>
      </w:r>
    </w:p>
    <w:p/>
    <w:p>
      <w:r xmlns:w="http://schemas.openxmlformats.org/wordprocessingml/2006/main">
        <w:t xml:space="preserve">1. ਜ਼ਬੂਰ 107: 7, "ਅਤੇ ਉਸਨੇ ਉਨ੍ਹਾਂ ਨੂੰ ਸਹੀ ਰਸਤੇ ਤੋਂ ਅੱਗੇ ਵਧਾਇਆ, ਤਾਂ ਜੋ ਉਹ ਵਸੇਬੇ ਵਾਲੇ ਸ਼ਹਿਰ ਵਿੱਚ ਜਾਣ।"</w:t>
      </w:r>
    </w:p>
    <w:p/>
    <w:p>
      <w:r xmlns:w="http://schemas.openxmlformats.org/wordprocessingml/2006/main">
        <w:t xml:space="preserve">2. ਯਸਾਯਾਹ 48:17, "ਯਹੋਵਾਹ, ਤੁਹਾਡਾ ਮੁਕਤੀਦਾਤਾ, ਇਸਰਾਏਲ ਦਾ ਪਵਿੱਤਰ ਪੁਰਖ ਇਹ ਆਖਦਾ ਹੈ; ਮੈਂ ਯਹੋਵਾਹ ਤੇਰਾ ਪਰਮੇਸ਼ੁਰ ਹਾਂ ਜੋ ਤੁਹਾਨੂੰ ਲਾਭ ਲਈ ਸਿਖਾਉਂਦਾ ਹੈ, ਜੋ ਤੁਹਾਨੂੰ ਉਸ ਰਾਹ ਦੀ ਅਗਵਾਈ ਕਰਦਾ ਹੈ ਜਿਸ ਰਾਹ ਤੇ ਤੁਹਾਨੂੰ ਜਾਣਾ ਚਾਹੀਦਾ ਹੈ।"</w:t>
      </w:r>
    </w:p>
    <w:p/>
    <w:p>
      <w:r xmlns:w="http://schemas.openxmlformats.org/wordprocessingml/2006/main">
        <w:t xml:space="preserve">ਬਿਵਸਥਾ ਸਾਰ 2:9 ਅਤੇ ਯਹੋਵਾਹ ਨੇ ਮੈਨੂੰ ਆਖਿਆ, ਮੋਆਬੀਆਂ ਨੂੰ ਤੰਗ ਨਾ ਕਰ, ਨਾ ਉਨ੍ਹਾਂ ਨਾਲ ਲੜਾਈ ਵਿੱਚ ਝਗੜਾ ਕਰ, ਕਿਉਂ ਜੋ ਮੈਂ ਉਨ੍ਹਾਂ ਦੀ ਧਰਤੀ ਤੈਨੂੰ ਅਧਿਕਾਰ ਲਈ ਨਹੀਂ ਦਿਆਂਗਾ। ਕਿਉਂਕਿ ਮੈਂ ਆਰ ਨੂੰ ਲੂਤ ਦੇ ਪੁੱਤਰਾਂ ਨੂੰ ਇੱਕ ਕਬਜ਼ੇ ਲਈ ਦੇ ਦਿੱਤਾ ਹੈ।</w:t>
      </w:r>
    </w:p>
    <w:p/>
    <w:p>
      <w:r xmlns:w="http://schemas.openxmlformats.org/wordprocessingml/2006/main">
        <w:t xml:space="preserve">ਪਰਮੇਸ਼ੁਰ ਨੇ ਇਸਰਾਏਲੀਆਂ ਨੂੰ ਹੁਕਮ ਦਿੱਤਾ ਕਿ ਉਹ ਮੋਆਬੀਆਂ ਉੱਤੇ ਹਮਲਾ ਨਾ ਕਰਨ ਅਤੇ ਉਨ੍ਹਾਂ ਨੂੰ ਇਸ ਦੀ ਬਜਾਏ ਆਰ ਦੀ ਧਰਤੀ ਦਿੱਤੀ।</w:t>
      </w:r>
    </w:p>
    <w:p/>
    <w:p>
      <w:r xmlns:w="http://schemas.openxmlformats.org/wordprocessingml/2006/main">
        <w:t xml:space="preserve">1. ਪਰਮੇਸ਼ੁਰ ਦੀਆਂ ਯੋਜਨਾਵਾਂ 'ਤੇ ਭਰੋਸਾ ਕਰਨਾ - ਬਿਵਸਥਾ ਸਾਰ 2:9</w:t>
      </w:r>
    </w:p>
    <w:p/>
    <w:p>
      <w:r xmlns:w="http://schemas.openxmlformats.org/wordprocessingml/2006/main">
        <w:t xml:space="preserve">2. ਕਬਜ਼ੇ ਦਾ ਵਾਅਦਾ - ਬਿਵਸਥਾ ਸਾਰ 2:9</w:t>
      </w:r>
    </w:p>
    <w:p/>
    <w:p>
      <w:r xmlns:w="http://schemas.openxmlformats.org/wordprocessingml/2006/main">
        <w:t xml:space="preserve">1. ਉਤਪਤ 19:36-38 - ਲੂਤ ਦੇ ਉੱਤਰਾਧਿਕਾਰੀਆਂ ਨੂੰ ਅਰ ਦਿੱਤਾ ਗਿਆ</w:t>
      </w:r>
    </w:p>
    <w:p/>
    <w:p>
      <w:r xmlns:w="http://schemas.openxmlformats.org/wordprocessingml/2006/main">
        <w:t xml:space="preserve">2. ਯਹੋਸ਼ੁਆ 13:15-22 - ਇਜ਼ਰਾਈਲੀਆਂ ਨੇ ਅਰ ਉੱਤੇ ਕਬਜ਼ਾ ਕਰ ਲਿਆ</w:t>
      </w:r>
    </w:p>
    <w:p/>
    <w:p>
      <w:r xmlns:w="http://schemas.openxmlformats.org/wordprocessingml/2006/main">
        <w:t xml:space="preserve">ਬਿਵਸਥਾ ਸਾਰ 2:10 ਪਿਛਲੇ ਸਮਿਆਂ ਵਿੱਚ ਏਮੀਮ ਉੱਥੇ ਰਹਿੰਦੇ ਸਨ, ਇੱਕ ਮਹਾਨ, ਅਤੇ ਬਹੁਤ ਸਾਰੇ, ਅਤੇ ਅਨਾਕੀਆਂ ਵਾਂਗ ਉੱਚੇ ਲੋਕ;</w:t>
      </w:r>
    </w:p>
    <w:p/>
    <w:p>
      <w:r xmlns:w="http://schemas.openxmlformats.org/wordprocessingml/2006/main">
        <w:t xml:space="preserve">ਏਮੀਮ ਇੱਕ ਮਹਾਨ, ਅਣਗਿਣਤ ਅਤੇ ਲੰਬੇ ਲੋਕ ਸਨ ਜੋ ਅਨਾਕੀਮ ਤੋਂ ਪਹਿਲਾਂ ਖੇਤਰ ਵਿੱਚ ਰਹਿੰਦੇ ਸਨ।</w:t>
      </w:r>
    </w:p>
    <w:p/>
    <w:p>
      <w:r xmlns:w="http://schemas.openxmlformats.org/wordprocessingml/2006/main">
        <w:t xml:space="preserve">1. ਵਿਸ਼ਵਾਸ ਰੱਖੋ ਕਿ ਪ੍ਰਮਾਤਮਾ ਤੁਹਾਡੇ ਲਈ ਪ੍ਰਦਾਨ ਕਰੇਗਾ ਭਾਵੇਂ ਤੁਸੀਂ ਜਿੰਨੀਆਂ ਵੀ ਰੁਕਾਵਟਾਂ ਦਾ ਸਾਹਮਣਾ ਕਰਦੇ ਹੋ।</w:t>
      </w:r>
    </w:p>
    <w:p/>
    <w:p>
      <w:r xmlns:w="http://schemas.openxmlformats.org/wordprocessingml/2006/main">
        <w:t xml:space="preserve">2. ਕਿਸੇ ਸਮੱਸਿਆ ਦੇ ਆਕਾਰ ਤੋਂ ਘਬਰਾਓ ਨਾ, ਭਰੋਸਾ ਰੱਖੋ ਕਿ ਪ੍ਰਮਾਤਮਾ ਤੁਹਾਨੂੰ ਦੇਖੇਗਾ।</w:t>
      </w:r>
    </w:p>
    <w:p/>
    <w:p>
      <w:r xmlns:w="http://schemas.openxmlformats.org/wordprocessingml/2006/main">
        <w:t xml:space="preserve">1. ਹਬੱਕੂਕ 3:17-19 - ਭਾਵੇਂ ਅੰਜੀਰ ਦਾ ਰੁੱਖ ਨਹੀਂ ਖਿੜਦਾ, ਅਤੇ ਅੰਗੂਰਾਂ 'ਤੇ ਕੋਈ ਫਲ ਨਹੀਂ ਹੁੰਦਾ; ਭਾਵੇਂ ਜੈਤੂਨ ਦੀ ਉਪਜ ਖਤਮ ਹੋ ਜਾਂਦੀ ਹੈ ਅਤੇ ਖੇਤਾਂ ਵਿੱਚ ਕੋਈ ਭੋਜਨ ਨਹੀਂ ਹੁੰਦਾ; ਭਾਵੇਂ ਇੱਜੜ ਵਾੜੇ ਵਿੱਚੋਂ ਕੱਟਿਆ ਗਿਆ ਹੋਵੇ ਅਤੇ ਡੱਬਿਆਂ ਵਿੱਚ ਕੋਈ ਇੱਜੜ ਨਾ ਹੋਵੇ, ਪਰ ਮੈਂ ਪ੍ਰਭੂ ਵਿੱਚ ਅਨੰਦ ਕਰਾਂਗਾ। ਮੈਂ ਆਪਣੇ ਮੁਕਤੀ ਦੇ ਪਰਮੇਸ਼ੁਰ ਵਿੱਚ ਅਨੰਦ ਲਵਾਂਗਾ।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ਬਿਵਸਥਾ ਸਾਰ 2:11 ਜਿਨ੍ਹਾਂ ਨੂੰ ਅਨਾਕੀਮ ਵਜੋਂ ਵੀ ਗਿਣੇ ਜਾਂਦੇ ਹਨ; ਪਰ ਮੋਆਬੀ ਲੋਕ ਉਨ੍ਹਾਂ ਨੂੰ ਏਮੀਮ ਕਹਿੰਦੇ ਹਨ।</w:t>
      </w:r>
    </w:p>
    <w:p/>
    <w:p>
      <w:r xmlns:w="http://schemas.openxmlformats.org/wordprocessingml/2006/main">
        <w:t xml:space="preserve">ਬਿਵਸਥਾ ਸਾਰ ਦਾ ਇਹ ਹਵਾਲਾ ਅਨਾਕਿਮਜ਼ ਅਤੇ ਏਮੀਮਜ਼ ਦਾ ਵਰਣਨ ਕਰਦਾ ਹੈ, ਜਿਨ੍ਹਾਂ ਦੋਵਾਂ ਨੂੰ ਦੈਂਤ ਮੰਨਿਆ ਜਾਂਦਾ ਸੀ।</w:t>
      </w:r>
    </w:p>
    <w:p/>
    <w:p>
      <w:r xmlns:w="http://schemas.openxmlformats.org/wordprocessingml/2006/main">
        <w:t xml:space="preserve">1. ਰੱਬ ਵਿੱਚ ਵਿਸ਼ਵਾਸ ਦੀ ਸ਼ਕਤੀ: ਬਿਵਸਥਾ ਸਾਰ ਵਿੱਚ ਅਨਾਕਿਮਜ਼ ਅਤੇ ਐਮੀਮਸ ਨੂੰ ਦੇਖਦੇ ਹੋਏ</w:t>
      </w:r>
    </w:p>
    <w:p/>
    <w:p>
      <w:r xmlns:w="http://schemas.openxmlformats.org/wordprocessingml/2006/main">
        <w:t xml:space="preserve">2. ਜਾਇੰਟਸ ਨੂੰ ਕਾਬੂ ਕਰਨਾ: ਬਿਵਸਥਾ ਸਾਰ 2:11 ਵਿੱਚ ਇੱਕ ਅਧਿਐਨ</w:t>
      </w:r>
    </w:p>
    <w:p/>
    <w:p>
      <w:r xmlns:w="http://schemas.openxmlformats.org/wordprocessingml/2006/main">
        <w:t xml:space="preserve">1. ਬਿਵਸਥਾ ਸਾਰ 2:11</w:t>
      </w:r>
    </w:p>
    <w:p/>
    <w:p>
      <w:r xmlns:w="http://schemas.openxmlformats.org/wordprocessingml/2006/main">
        <w:t xml:space="preserve">2. ਜ਼ਬੂਰ 46:1-2 "ਪਰਮੇਸ਼ੁਰ ਸਾਡੀ ਪਨਾਹ ਅਤੇ ਤਾਕਤ ਹੈ, ਮੁਸੀਬਤ ਵਿੱਚ ਇੱਕ ਬਹੁਤ ਹੀ ਮੌਜੂਦ ਸਹਾਇਤਾ ਹੈ।"</w:t>
      </w:r>
    </w:p>
    <w:p/>
    <w:p>
      <w:r xmlns:w="http://schemas.openxmlformats.org/wordprocessingml/2006/main">
        <w:t xml:space="preserve">ਬਿਵਸਥਾ ਸਾਰ 2:12 ਹੋਰੀਮ ਵੀ ਸਮੇਂ ਤੋਂ ਪਹਿਲਾਂ ਸੇਈਰ ਵਿੱਚ ਰਹਿੰਦੇ ਸਨ। ਪਰ ਏਸਾਓ ਦੇ ਪੁੱਤਰਾਂ ਨੇ ਉਹਨਾਂ ਦੀ ਥਾਂ ਲੈ ਲਈ, ਜਦੋਂ ਉਹਨਾਂ ਨੇ ਉਹਨਾਂ ਨੂੰ ਉਹਨਾਂ ਦੇ ਸਾਮ੍ਹਣੇ ਤੋਂ ਤਬਾਹ ਕਰ ਦਿੱਤਾ ਅਤੇ ਉਹਨਾਂ ਦੀ ਥਾਂ ਤੇ ਵੱਸ ਗਏ। ਜਿਵੇਂ ਇਸਰਾਏਲ ਨੇ ਆਪਣੀ ਮਲਕੀਅਤ ਦੀ ਧਰਤੀ ਨਾਲ ਕੀਤਾ ਸੀ, ਜੋ ਯਹੋਵਾਹ ਨੇ ਉਨ੍ਹਾਂ ਨੂੰ ਦਿੱਤਾ ਸੀ।</w:t>
      </w:r>
    </w:p>
    <w:p/>
    <w:p>
      <w:r xmlns:w="http://schemas.openxmlformats.org/wordprocessingml/2006/main">
        <w:t xml:space="preserve">ਏਸਾਓ ਦੇ ਪੁੱਤਰਾਂ ਦੀ ਥਾਂ ਲੈਣ ਤੋਂ ਪਹਿਲਾਂ ਹੋਰੀਮ ਸੇਈਰ ਵਿੱਚ ਰਹਿੰਦੇ ਸਨ। ਇਸਰਾਏਲ ਨੇ ਉਹੀ ਕੀਤਾ ਜੋ ਪਰਮੇਸ਼ੁਰ ਨੇ ਉਨ੍ਹਾਂ ਨੂੰ ਦਿੱਤੀ ਸੀ।</w:t>
      </w:r>
    </w:p>
    <w:p/>
    <w:p>
      <w:r xmlns:w="http://schemas.openxmlformats.org/wordprocessingml/2006/main">
        <w:t xml:space="preserve">1. ਉਸਦੇ ਲੋਕਾਂ ਨਾਲ ਪਰਮੇਸ਼ੁਰ ਦਾ ਨੇਮ: ਅਸੀਸ ਅਤੇ ਆਗਿਆਕਾਰੀ ਦਾ ਅਧਿਐਨ</w:t>
      </w:r>
    </w:p>
    <w:p/>
    <w:p>
      <w:r xmlns:w="http://schemas.openxmlformats.org/wordprocessingml/2006/main">
        <w:t xml:space="preserve">2. ਵਿਰਾਸਤ ਦੀ ਬਰਕਤ: ਉਸ ਦੇ ਲੋਕਾਂ ਨਾਲ ਪਰਮੇਸ਼ੁਰ ਦਾ ਵਾਅਦਾ</w:t>
      </w:r>
    </w:p>
    <w:p/>
    <w:p>
      <w:r xmlns:w="http://schemas.openxmlformats.org/wordprocessingml/2006/main">
        <w:t xml:space="preserve">1. ਯਹੋਸ਼ੁਆ 21:43-45: ਆਪਣੇ ਲੋਕਾਂ ਨਾਲ ਕੀਤੇ ਵਾਅਦੇ ਪੂਰੇ ਕਰਨ ਵਿੱਚ ਪਰਮੇਸ਼ੁਰ ਦੀ ਵਫ਼ਾਦਾਰੀ</w:t>
      </w:r>
    </w:p>
    <w:p/>
    <w:p>
      <w:r xmlns:w="http://schemas.openxmlformats.org/wordprocessingml/2006/main">
        <w:t xml:space="preserve">2. ਬਿਵਸਥਾ ਸਾਰ 29:10-13: ਧਰਤੀ ਉੱਤੇ ਕਬਜ਼ਾ ਕਰਨ ਲਈ ਪਰਮੇਸ਼ੁਰ ਦੀ ਵਫ਼ਾਦਾਰੀ ਅਤੇ ਉਸਦੇ ਲੋਕਾਂ ਨਾਲ ਨੇਮ</w:t>
      </w:r>
    </w:p>
    <w:p/>
    <w:p>
      <w:r xmlns:w="http://schemas.openxmlformats.org/wordprocessingml/2006/main">
        <w:t xml:space="preserve">ਬਿਵਸਥਾ ਸਾਰ 2:13 ਹੁਣ ਉੱਠੋ, ਮੈਂ ਕਿਹਾ, ਅਤੇ ਤੁਹਾਨੂੰ ਜ਼ੇਰੇਦ ਨਦੀ ਦੇ ਪਾਰ ਲੈ ਜਾ। ਅਤੇ ਅਸੀਂ ਜ਼ੇਰੇਦ ਨਦੀ ਦੇ ਪਾਰ ਚਲੇ ਗਏ।</w:t>
      </w:r>
    </w:p>
    <w:p/>
    <w:p>
      <w:r xmlns:w="http://schemas.openxmlformats.org/wordprocessingml/2006/main">
        <w:t xml:space="preserve">ਬਿਵਸਥਾ ਸਾਰ 2:13 ਦਾ ਹਵਾਲਾ ਦੱਸਦਾ ਹੈ ਕਿ ਪਰਮੇਸ਼ੁਰ ਨੇ ਇਜ਼ਰਾਈਲੀਆਂ ਨੂੰ ਜ਼ੇਰਦ ਨਦੀ ਨੂੰ ਪਾਰ ਕਰਨ ਲਈ ਕਿਹਾ।</w:t>
      </w:r>
    </w:p>
    <w:p/>
    <w:p>
      <w:r xmlns:w="http://schemas.openxmlformats.org/wordprocessingml/2006/main">
        <w:t xml:space="preserve">1. "ਆਰਾਮਦਾਇਕ ਖੇਤਰਾਂ ਤੋਂ ਬਾਹਰ ਨਿਕਲਣ ਲਈ ਪਰਮੇਸ਼ੁਰ ਦਾ ਸੱਦਾ"</w:t>
      </w:r>
    </w:p>
    <w:p/>
    <w:p>
      <w:r xmlns:w="http://schemas.openxmlformats.org/wordprocessingml/2006/main">
        <w:t xml:space="preserve">2. "ਜ਼ੇਰੇਡ ਨੂੰ ਪਾਰ ਕਰਨਾ: ਵਿਸ਼ਵਾਸ ਦੇ ਕਦਮ ਚੁੱਕਣਾ"</w:t>
      </w:r>
    </w:p>
    <w:p/>
    <w:p>
      <w:r xmlns:w="http://schemas.openxmlformats.org/wordprocessingml/2006/main">
        <w:t xml:space="preserve">1. ਯਹੋਸ਼ੁਆ 1:9 - ਕੀ ਮੈਂ ਤੁਹਾਨੂੰ ਹੁਕਮ ਨਹੀਂ ਦਿੱਤਾ ਹੈ? ਮਜ਼ਬੂਤ ਅਤੇ ਦਲੇਰ ਬਣੋ. ਭੈਭੀਤ ਨਾ ਹੋਵੋ, ਨਾ ਘਬਰਾਓ, ਕਿਉਂਕਿ ਜਿੱਥੇ ਕਿਤੇ ਵੀ ਤੁਸੀਂ ਜਾਂਦੇ ਹੋ ਯਹੋਵਾਹ ਤੁਹਾਡਾ ਪਰਮੇਸ਼ੁਰ ਤੁਹਾਡੇ ਨਾਲ 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ਬਿਵਸਥਾ ਸਾਰ 2:14 ਅਤੇ ਉਹ ਥਾਂ ਜਿਸ ਵਿੱਚ ਅਸੀਂ ਕਾਦੇਸ਼ਬਰਨੇਆ ਤੋਂ ਆਏ ਸੀ, ਜਦੋਂ ਤੱਕ ਅਸੀਂ ਜ਼ੇਰੇਦ ਨਦੀ ਦੇ ਪਾਰ ਨਹੀਂ ਪਹੁੰਚੇ, ਉਹ ਅਠੱਤੀ ਸਾਲ ਸੀ। ਜਦ ਤੀਕ ਕਿ ਯੋਧਿਆਂ ਦੀ ਸਾਰੀ ਪੀੜ੍ਹੀ ਸੈਨਾ ਵਿੱਚੋਂ ਨਾਸ ਹੋ ਗਈ, ਜਿਵੇਂ ਯਹੋਵਾਹ ਨੇ ਉਨ੍ਹਾਂ ਨਾਲ ਸਹੁੰ ਖਾਧੀ ਸੀ।</w:t>
      </w:r>
    </w:p>
    <w:p/>
    <w:p>
      <w:r xmlns:w="http://schemas.openxmlformats.org/wordprocessingml/2006/main">
        <w:t xml:space="preserve">ਇਸਰਾਏਲੀਆਂ ਨੇ ਉਜਾੜ ਵਿੱਚ 38 ਸਾਲ ਬਿਤਾਏ, ਜਦੋਂ ਤੱਕ ਕਿ ਸਾਰੇ ਯੁੱਧ ਕਰਨ ਵਾਲੇ ਮਰ ਨਹੀਂ ਗਏ, ਜਿਵੇਂ ਕਿ ਪਰਮੇਸ਼ੁਰ ਨੇ ਉਨ੍ਹਾਂ ਨਾਲ ਵਾਅਦਾ ਕੀਤਾ ਸੀ।</w:t>
      </w:r>
    </w:p>
    <w:p/>
    <w:p>
      <w:r xmlns:w="http://schemas.openxmlformats.org/wordprocessingml/2006/main">
        <w:t xml:space="preserve">1. ਪਰਮੇਸ਼ੁਰ ਵਫ਼ਾਦਾਰ ਹੈ - ਭਾਵੇਂ ਇਸ ਨੂੰ 38 ਸਾਲ ਲੱਗ ਜਾਣ, ਪਰਮੇਸ਼ੁਰ ਆਪਣੇ ਵਾਅਦੇ ਪੂਰੇ ਕਰੇਗਾ।</w:t>
      </w:r>
    </w:p>
    <w:p/>
    <w:p>
      <w:r xmlns:w="http://schemas.openxmlformats.org/wordprocessingml/2006/main">
        <w:t xml:space="preserve">2. ਜੀਵਨ ਅਸਥਾਈ ਹੈ - ਸਾਨੂੰ ਧਰਤੀ 'ਤੇ ਆਪਣੇ ਸਮੇਂ ਦਾ ਵੱਧ ਤੋਂ ਵੱਧ ਲਾਭ ਲੈਣਾ ਚਾਹੀਦਾ ਹੈ।</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4:14 - "ਜਦਕਿ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ਬਿਵਸਥਾ ਸਾਰ 2:15 ਕਿਉਂਕਿ ਸੱਚਮੁੱਚ ਯਹੋਵਾਹ ਦਾ ਹੱਥ ਉਨ੍ਹਾਂ ਦੇ ਵਿਰੁੱਧ ਸੀ, ਜੋ ਉਨ੍ਹਾਂ ਨੂੰ ਸੈਨਾ ਵਿੱਚੋਂ ਨਾਸ ਕਰੇ, ਜਦ ਤੱਕ ਉਹ ਨਾਸ ਹੋ ਗਏ।</w:t>
      </w:r>
    </w:p>
    <w:p/>
    <w:p>
      <w:r xmlns:w="http://schemas.openxmlformats.org/wordprocessingml/2006/main">
        <w:t xml:space="preserve">ਪਰਮੇਸ਼ੁਰ ਦਾ ਹੱਥ ਉਹਨਾਂ ਦੇ ਵਿਰੁੱਧ ਹੈ ਜੋ ਉਸਦੀ ਅਣਆਗਿਆਕਾਰੀ ਕਰਦੇ ਹਨ ਅਤੇ ਉਹ ਉਹਨਾਂ ਉੱਤੇ ਨਿਆਂ ਲਿਆਵੇਗਾ।</w:t>
      </w:r>
    </w:p>
    <w:p/>
    <w:p>
      <w:r xmlns:w="http://schemas.openxmlformats.org/wordprocessingml/2006/main">
        <w:t xml:space="preserve">1: ਪ੍ਰਭੂ ਅਤੇ ਉਸਦੇ ਹੁਕਮਾਂ ਦੀ ਪਾਲਣਾ ਕਰੋ, ਕਿਉਂਕਿ ਉਹ ਉਨ੍ਹਾਂ ਲੋਕਾਂ ਦਾ ਨਿਆਂ ਕਰੇਗਾ ਜੋ ਉਸਦੀ ਅਣਆਗਿਆਕਾਰੀ ਕਰਦੇ ਹਨ।</w:t>
      </w:r>
    </w:p>
    <w:p/>
    <w:p>
      <w:r xmlns:w="http://schemas.openxmlformats.org/wordprocessingml/2006/main">
        <w:t xml:space="preserve">2: ਪ੍ਰਭੂ ਇੱਕ ਧਰਮੀ ਪਰਮੇਸ਼ੁਰ ਹੈ ਅਤੇ ਉਸਦਾ ਨਿਆਂ ਉਹਨਾਂ ਲੋਕਾਂ ਉੱਤੇ ਕੀਤਾ ਜਾਵੇਗਾ ਜੋ ਉਸਦੀ ਆਗਿਆ ਨਹੀਂ ਮੰਨਦੇ।</w:t>
      </w:r>
    </w:p>
    <w:p/>
    <w:p>
      <w:r xmlns:w="http://schemas.openxmlformats.org/wordprocessingml/2006/main">
        <w:t xml:space="preserve">1: ਜ਼ਬੂਰ 9:16 ਯਹੋਵਾਹ ਨਿਆਂ ਦੁਆਰਾ ਜਾਣਿਆ ਜਾਂਦਾ ਹੈ ਜੋ ਉਹ ਚਲਾਉਂਦਾ ਹੈ; ਦੁਸ਼ਟ ਆਪਣੇ ਹੀ ਹੱਥਾਂ ਦੇ ਕੰਮ ਵਿੱਚ ਫਸਿਆ ਹੋਇਆ ਹੈ।</w:t>
      </w:r>
    </w:p>
    <w:p/>
    <w:p>
      <w:r xmlns:w="http://schemas.openxmlformats.org/wordprocessingml/2006/main">
        <w:t xml:space="preserve">2: ਰੋਮੀਆਂ 12:19 ਪਿਆਰਿਓ, ਆਪਣਾ ਬਦਲਾ ਨਾ ਲਓ, ਸਗੋਂ ਕ੍ਰੋਧ ਨੂੰ ਥਾਂ ਦਿਓ; ਕਿਉਂਕਿ ਇਹ ਲਿਖਿਆ ਹੋਇਆ ਹੈ, ਬਦਲਾ ਲੈਣਾ ਮੇਰਾ ਕੰਮ ਹੈ, ਮੈਂ ਬਦਲਾ ਦਿਆਂਗਾ, ਪ੍ਰਭੂ ਆਖਦਾ ਹੈ.</w:t>
      </w:r>
    </w:p>
    <w:p/>
    <w:p>
      <w:r xmlns:w="http://schemas.openxmlformats.org/wordprocessingml/2006/main">
        <w:t xml:space="preserve">ਬਿਵਸਥਾ ਸਾਰ 2:16 ਸੋ ਐਉਂ ਹੋਇਆ, ਜਦ ਸਾਰੇ ਯੁੱਧ ਕਰਨ ਵਾਲੇ ਮਨੁੱਖਾਂ ਵਿੱਚੋਂ ਭਸਮ ਹੋ ਗਏ ਅਤੇ ਮਰ ਗਏ।</w:t>
      </w:r>
    </w:p>
    <w:p/>
    <w:p>
      <w:r xmlns:w="http://schemas.openxmlformats.org/wordprocessingml/2006/main">
        <w:t xml:space="preserve">ਇਸਰਾਏਲ ਦੇ ਲੋਕਾਂ ਨੇ ਆਪਣੇ ਸਾਰੇ ਜੰਗੀ ਆਦਮੀਆਂ ਨੂੰ ਗੁਆ ਦਿੱਤਾ।</w:t>
      </w:r>
    </w:p>
    <w:p/>
    <w:p>
      <w:r xmlns:w="http://schemas.openxmlformats.org/wordprocessingml/2006/main">
        <w:t xml:space="preserve">1: ਸਾਨੂੰ ਹਮੇਸ਼ਾ ਯਾਦ ਰੱਖਣਾ ਚਾਹੀਦਾ ਹੈ ਕਿ ਜਦੋਂ ਅਸੀਂ ਪਰਮੇਸ਼ੁਰ ਉੱਤੇ ਭਰੋਸਾ ਰੱਖਦੇ ਹਾਂ, ਤਾਂ ਕੋਈ ਵੀ ਤਾਕਤ ਸਾਡੇ ਵਿਰੁੱਧ ਨਹੀਂ ਖੜ੍ਹ ਸਕਦੀ।</w:t>
      </w:r>
    </w:p>
    <w:p/>
    <w:p>
      <w:r xmlns:w="http://schemas.openxmlformats.org/wordprocessingml/2006/main">
        <w:t xml:space="preserve">2: ਜਦੋਂ ਅਸਮਰਥ ਪ੍ਰਤੀਤ ਹੋਣ ਵਾਲੀਆਂ ਰੁਕਾਵਟਾਂ ਦਾ ਸਾਮ੍ਹਣਾ ਕੀਤਾ ਜਾਂਦਾ ਹੈ, ਤਾਂ ਸਾਨੂੰ ਹਮੇਸ਼ਾ ਮਾਰਗਦਰਸ਼ਨ ਅਤੇ ਤਾਕਤ ਲਈ ਪਰਮੇਸ਼ੁਰ ਵੱਲ ਦੇਖਣਾ ਯਾਦ ਰੱਖਣਾ ਚਾਹੀਦਾ ਹੈ।</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ਬਿਵਸਥਾ ਸਾਰ 2:17 ਕਿ ਯਹੋਵਾਹ ਮੇਰੇ ਨਾਲ ਬੋਲਿਆ,</w:t>
      </w:r>
    </w:p>
    <w:p/>
    <w:p>
      <w:r xmlns:w="http://schemas.openxmlformats.org/wordprocessingml/2006/main">
        <w:t xml:space="preserve">ਇਹ ਬਿਰਤਾਂਤ ਪਰਮੇਸ਼ੁਰ ਦੇ ਮੂਸਾ ਨਾਲ ਗੱਲ ਕਰਨ ਅਤੇ ਉਸ ਨੂੰ ਆਪਣੇ ਸ਼ਬਦਾਂ ਨੂੰ ਲੋਕਾਂ ਤੱਕ ਪਹੁੰਚਾਉਣ ਲਈ ਆਖਦਾ ਹੈ।</w:t>
      </w:r>
    </w:p>
    <w:p/>
    <w:p>
      <w:r xmlns:w="http://schemas.openxmlformats.org/wordprocessingml/2006/main">
        <w:t xml:space="preserve">1. ਪਰਮੇਸ਼ੁਰ ਦਾ ਬਚਨ ਮਹੱਤਵਪੂਰਣ ਹੈ - ਬਿਵਸਥਾ ਸਾਰ 2:17</w:t>
      </w:r>
    </w:p>
    <w:p/>
    <w:p>
      <w:r xmlns:w="http://schemas.openxmlformats.org/wordprocessingml/2006/main">
        <w:t xml:space="preserve">2. ਪਰਮੇਸ਼ੁਰ ਦੀ ਆਵਾਜ਼ ਸੁਣੋ - ਬਿਵਸਥਾ ਸਾਰ 2:17</w:t>
      </w:r>
    </w:p>
    <w:p/>
    <w:p>
      <w:r xmlns:w="http://schemas.openxmlformats.org/wordprocessingml/2006/main">
        <w:t xml:space="preserve">1. ਯਿਰਮਿਯਾਹ 1:4-5 - "ਤਦ ਯਹੋਵਾਹ ਦਾ ਬਚਨ ਮੇਰੇ ਕੋਲ ਆਇਆ, 'ਮੈਂ ਤੈਨੂੰ ਕੁੱਖ ਵਿੱਚ ਰਚਣ ਤੋਂ ਪਹਿਲਾਂ, ਮੈਂ ਤੈਨੂੰ ਜਾਣਦਾ ਸੀ, ਤੇਰੇ ਜਨਮ ਤੋਂ ਪਹਿਲਾਂ ਮੈਂ ਤੈਨੂੰ ਵੱਖ ਕਰ ਦਿੱਤਾ ਸੀ।'"</w:t>
      </w:r>
    </w:p>
    <w:p/>
    <w:p>
      <w:r xmlns:w="http://schemas.openxmlformats.org/wordprocessingml/2006/main">
        <w:t xml:space="preserve">2. ਯਸਾਯਾਹ 55:11 - "ਇਸੇ ਤਰ੍ਹਾਂ ਮੇਰਾ ਬਚਨ ਹੋਵੇਗਾ ਜੋ ਮੇਰੇ ਮੂੰਹੋਂ ਨਿਕਲਦਾ ਹੈ; ਇਹ ਮੇਰੇ ਕੋਲ ਬੇਕਾਰ ਨਹੀਂ ਮੁੜੇਗਾ, ਪਰ ਇਹ ਉਹੀ ਕਰੇਗਾ ਜੋ ਮੈਂ ਚਾਹੁੰਦਾ ਹਾਂ, ਅਤੇ ਇਹ ਉਸ ਚੀਜ਼ ਵਿੱਚ ਸਫਲ ਹੋਵੇਗਾ ਜਿਸ ਲਈ ਮੈਂ ਇਸਨੂੰ ਭੇਜਿਆ ਹੈ."</w:t>
      </w:r>
    </w:p>
    <w:p/>
    <w:p>
      <w:r xmlns:w="http://schemas.openxmlformats.org/wordprocessingml/2006/main">
        <w:t xml:space="preserve">ਬਿਵਸਥਾ ਸਾਰ 2:18 ਤੁਸੀਂ ਅੱਜ ਦੇ ਦਿਨ ਮੋਆਬ ਦੇ ਕੰਢੇ ਆਰ ਵਿੱਚੋਂ ਦੀ ਲੰਘਣਾ ਹੈ।</w:t>
      </w:r>
    </w:p>
    <w:p/>
    <w:p>
      <w:r xmlns:w="http://schemas.openxmlformats.org/wordprocessingml/2006/main">
        <w:t xml:space="preserve">ਬਿਵਸਥਾ ਸਾਰ ਦਾ ਇਹ ਹਵਾਲਾ ਇਜ਼ਰਾਈਲੀਆਂ ਨੂੰ ਮੋਆਬ ਦੇ ਤੱਟ ਉੱਤੇ ਆਰ ਵਿੱਚੋਂ ਲੰਘਣ ਦੀ ਹਿਦਾਇਤ ਦਿੰਦਾ ਹੈ।</w:t>
      </w:r>
    </w:p>
    <w:p/>
    <w:p>
      <w:r xmlns:w="http://schemas.openxmlformats.org/wordprocessingml/2006/main">
        <w:t xml:space="preserve">1. ਆਗਿਆਕਾਰੀ ਦੀ ਸ਼ਕਤੀ: ਰੱਬ ਦੀਆਂ ਹਿਦਾਇਤਾਂ ਦੀ ਪਾਲਣਾ ਕਰਨਾ, ਭਾਵੇਂ ਅਸੁਵਿਧਾਜਨਕ ਹੋਵੇ</w:t>
      </w:r>
    </w:p>
    <w:p/>
    <w:p>
      <w:r xmlns:w="http://schemas.openxmlformats.org/wordprocessingml/2006/main">
        <w:t xml:space="preserve">2. ਪਰਮੇਸ਼ੁਰ ਦੀ ਸੇਧ 'ਤੇ ਭਰੋਸਾ ਕਰਨਾ: ਇਹ ਜਾਣਨਾ ਕਿ ਪਰਮੇਸ਼ੁਰ ਦੀਆਂ ਯੋਜਨਾਵਾਂ ਸੰਪੂਰਣ ਹਨ</w:t>
      </w:r>
    </w:p>
    <w:p/>
    <w:p>
      <w:r xmlns:w="http://schemas.openxmlformats.org/wordprocessingml/2006/main">
        <w:t xml:space="preserve">1. ਜ਼ਬੂਰ 119:105: ਤੁਹਾਡਾ ਸ਼ਬਦ ਮੇਰੇ ਪੈਰਾਂ ਲਈ ਇੱਕ ਦੀਵਾ ਹੈ, ਮੇਰੇ ਮਾਰਗ ਲਈ ਇੱਕ ਚਾਨਣ ਹੈ।</w:t>
      </w:r>
    </w:p>
    <w:p/>
    <w:p>
      <w:r xmlns:w="http://schemas.openxmlformats.org/wordprocessingml/2006/main">
        <w:t xml:space="preserve">2. ਯਸਾਯਾਹ 30:21: ਭਾਵੇਂ ਤੁਸੀਂ ਸੱਜੇ ਜਾਂ ਖੱਬੇ ਪਾਸੇ ਮੁੜੋ, ਤੁਹਾਡੇ ਕੰਨ ਤੁਹਾਡੇ ਪਿੱਛੇ ਇੱਕ ਅਵਾਜ਼ ਸੁਣਨਗੇ, ਇਹ ਕਹਿੰਦੇ ਹੋਏ, ਇਹ ਰਸਤਾ ਹੈ; ਇਸ ਵਿੱਚ ਚੱਲੋ.</w:t>
      </w:r>
    </w:p>
    <w:p/>
    <w:p>
      <w:r xmlns:w="http://schemas.openxmlformats.org/wordprocessingml/2006/main">
        <w:t xml:space="preserve">ਬਿਵਸਥਾ ਸਾਰ 2:19 ਅਤੇ ਜਦੋਂ ਤੁਸੀਂ ਅੰਮੋਨੀਆਂ ਦੇ ਨੇੜੇ ਆਵੋ, ਤਾਂ ਉਨ੍ਹਾਂ ਨੂੰ ਤੰਗ ਨਾ ਕਰੋ, ਨਾ ਉਨ੍ਹਾਂ ਨਾਲ ਦਖਲ ਦਿਓ, ਕਿਉਂਕਿ ਮੈਂ ਤੁਹਾਨੂੰ ਅੰਮੋਨੀਆਂ ਦੀ ਧਰਤੀ ਵਿੱਚੋਂ ਕੋਈ ਵੀ ਕਬਜ਼ਾ ਨਹੀਂ ਦਿਆਂਗਾ। ਕਿਉਂਕਿ ਮੈਂ ਇਸਨੂੰ ਲੂਤ ਦੇ ਪੁੱਤਰਾਂ ਨੂੰ ਇੱਕ ਕਬਜ਼ੇ ਲਈ ਦੇ ਦਿੱਤਾ ਹੈ।</w:t>
      </w:r>
    </w:p>
    <w:p/>
    <w:p>
      <w:r xmlns:w="http://schemas.openxmlformats.org/wordprocessingml/2006/main">
        <w:t xml:space="preserve">ਪਰਮੇਸ਼ੁਰ ਨੇ ਇਜ਼ਰਾਈਲੀਆਂ ਨੂੰ ਹੁਕਮ ਦਿੱਤਾ ਕਿ ਉਹ ਅੰਮੋਨੀਆਂ ਨੂੰ ਪਰੇਸ਼ਾਨ ਨਾ ਕਰਨ ਜਾਂ ਦਖ਼ਲ ਨਾ ਦੇਣ, ਜਿਵੇਂ ਕਿ ਉਸ ਨੇ ਪਹਿਲਾਂ ਹੀ ਅੰਮੋਨੀਆਂ ਦੀ ਧਰਤੀ ਲੂਤ ਦੇ ਵੰਸ਼ ਨੂੰ ਦੇ ਦਿੱਤੀ ਸੀ।</w:t>
      </w:r>
    </w:p>
    <w:p/>
    <w:p>
      <w:r xmlns:w="http://schemas.openxmlformats.org/wordprocessingml/2006/main">
        <w:t xml:space="preserve">1. ਪਰਮੇਸ਼ੁਰ ਆਪਣੇ ਵਾਅਦਿਆਂ ਦਾ ਆਦਰ ਕਰਦਾ ਹੈ ਅਤੇ ਆਪਣੇ ਬਚਨ ਨੂੰ ਪੂਰਾ ਕਰੇਗਾ।</w:t>
      </w:r>
    </w:p>
    <w:p/>
    <w:p>
      <w:r xmlns:w="http://schemas.openxmlformats.org/wordprocessingml/2006/main">
        <w:t xml:space="preserve">2. ਸਾਨੂੰ ਪ੍ਰਮਾਤਮਾ 'ਤੇ ਭਰੋਸਾ ਕਰਨਾ ਚਾਹੀਦਾ ਹੈ ਅਤੇ ਉਸ ਦੀ ਪਾਲਣਾ ਕਰਨੀ ਚਾਹੀਦੀ ਹੈ, ਭਾਵੇਂ ਅਸੀਂ ਉਸਦੀ ਯੋਜਨਾ ਨੂੰ ਨਹੀਂ ਸਮਝਦੇ ਹਾਂ।</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ਯੂਹੰਨਾ 14:15 ਜੇ ਤੁਸੀਂ ਮੈਨੂੰ ਪਿਆਰ ਕਰਦੇ ਹੋ, ਤਾਂ ਮੇਰੇ ਹੁਕਮਾਂ ਦੀ ਪਾਲਣਾ ਕਰੋ।</w:t>
      </w:r>
    </w:p>
    <w:p/>
    <w:p>
      <w:r xmlns:w="http://schemas.openxmlformats.org/wordprocessingml/2006/main">
        <w:t xml:space="preserve">ਬਿਵਸਥਾ ਸਾਰ 2:20 (ਇਸ ਨੂੰ ਦੈਂਤਾਂ ਦਾ ਦੇਸ਼ ਵੀ ਮੰਨਿਆ ਜਾਂਦਾ ਸੀ: ਦੈਂਤ ਪੁਰਾਣੇ ਸਮੇਂ ਵਿੱਚ ਇਸ ਵਿੱਚ ਰਹਿੰਦੇ ਸਨ; ਅਤੇ ਅੰਮੋਨੀ ਲੋਕ ਉਨ੍ਹਾਂ ਨੂੰ ਜ਼ਮਜ਼ੂਮਿਮਸ ਕਹਿੰਦੇ ਹਨ;</w:t>
      </w:r>
    </w:p>
    <w:p/>
    <w:p>
      <w:r xmlns:w="http://schemas.openxmlformats.org/wordprocessingml/2006/main">
        <w:t xml:space="preserve">)</w:t>
      </w:r>
    </w:p>
    <w:p/>
    <w:p>
      <w:r xmlns:w="http://schemas.openxmlformats.org/wordprocessingml/2006/main">
        <w:t xml:space="preserve">ਬਿਵਸਥਾ ਸਾਰ 2:20 ਦੀ ਇਹ ਆਇਤ ਦੱਸਦੀ ਹੈ ਕਿ ਪੁਰਾਣੇ ਸਮਿਆਂ ਵਿੱਚ, ਦੈਂਤਾਂ ਦੀ ਧਰਤੀ ਉੱਤੇ ਦੈਂਤ ਵੱਸਦੇ ਸਨ, ਜਿਨ੍ਹਾਂ ਨੂੰ ਅੰਮੋਨੀਆਂ ਦੁਆਰਾ ਜ਼ਮਜ਼ੂਮਿਮਸ ਕਿਹਾ ਜਾਂਦਾ ਹੈ।</w:t>
      </w:r>
    </w:p>
    <w:p/>
    <w:p>
      <w:r xmlns:w="http://schemas.openxmlformats.org/wordprocessingml/2006/main">
        <w:t xml:space="preserve">1. ਦੈਂਤਾਂ ਤੋਂ ਸਾਡੀ ਰੱਖਿਆ ਕਰਨ ਦਾ ਰੱਬ ਦਾ ਵਾਅਦਾ।</w:t>
      </w:r>
    </w:p>
    <w:p/>
    <w:p>
      <w:r xmlns:w="http://schemas.openxmlformats.org/wordprocessingml/2006/main">
        <w:t xml:space="preserve">2. ਸਾਡੇ ਅਧਿਆਤਮਿਕ ਦੁਸ਼ਮਣਾਂ ਤੋਂ ਸੁਚੇਤ ਰਹਿਣ ਦੀ ਮਹੱਤਤਾ।</w:t>
      </w:r>
    </w:p>
    <w:p/>
    <w:p>
      <w:r xmlns:w="http://schemas.openxmlformats.org/wordprocessingml/2006/main">
        <w:t xml:space="preserve">1. ਜ਼ਬੂਰ 91: 1-2 - "ਉਹ ਜਿਹੜਾ ਅੱਤ ਮਹਾਨ ਦੀ ਸ਼ਰਨ ਵਿੱਚ ਵੱਸਦਾ ਹੈ, ਸਰਬ ਸ਼ਕਤੀਮਾਨ ਦੇ ਸਾਯੇ ਵਿੱਚ ਆਰਾਮ ਕਰੇਗਾ। ਮੈਂ ਪ੍ਰਭੂ ਬਾਰੇ ਆਖਾਂਗਾ, ਉਹ ਮੇਰੀ ਪਨਾਹ ਅਤੇ ਮੇਰਾ ਕਿਲਾ ਹੈ, ਮੇਰਾ ਪਰਮੇਸ਼ੁਰ, ਜਿਸ ਵਿੱਚ ਮੈਂ ਭਰੋਸਾ."</w:t>
      </w:r>
    </w:p>
    <w:p/>
    <w:p>
      <w:r xmlns:w="http://schemas.openxmlformats.org/wordprocessingml/2006/main">
        <w:t xml:space="preserve">2. ਅਫ਼ਸੀਆਂ 6:12 - "ਕਿਉਂਕਿ ਸਾਡਾ ਸੰਘਰਸ਼ ਮਾਸ ਅਤੇ ਲਹੂ ਦੇ ਵਿਰੁੱਧ ਨਹੀਂ ਹੈ, ਪਰ ਸ਼ਾਸਕਾਂ, ਅਧਿਕਾਰੀਆਂ ਦੇ ਵਿਰੁੱਧ, ਇਸ ਹਨੇਰੇ ਸੰਸਾਰ ਦੀਆਂ ਸ਼ਕਤੀਆਂ ਦੇ ਵਿਰੁੱਧ ਅਤੇ ਸਵਰਗੀ ਖੇਤਰਾਂ ਵਿੱਚ ਬਦੀ ਦੀਆਂ ਆਤਮਿਕ ਸ਼ਕਤੀਆਂ ਦੇ ਵਿਰੁੱਧ ਹੈ।"</w:t>
      </w:r>
    </w:p>
    <w:p/>
    <w:p>
      <w:r xmlns:w="http://schemas.openxmlformats.org/wordprocessingml/2006/main">
        <w:t xml:space="preserve">ਬਿਵਸਥਾ ਸਾਰ 2:21 ਇੱਕ ਲੋਕ ਮਹਾਨ, ਅਤੇ ਬਹੁਤ ਸਾਰੇ, ਅਤੇ ਲੰਬੇ, ਅਨਾਕੀਮਜ਼ ਵਾਂਗ; ਪਰ ਯਹੋਵਾਹ ਨੇ ਉਨ੍ਹਾਂ ਨੂੰ ਉਨ੍ਹਾਂ ਦੇ ਸਾਮ੍ਹਣੇ ਤਬਾਹ ਕਰ ਦਿੱਤਾ। ਅਤੇ ਉਹ ਉਨ੍ਹਾਂ ਤੋਂ ਬਾਅਦ ਹੋਏ, ਅਤੇ ਉਨ੍ਹਾਂ ਦੀ ਥਾਂ ਉੱਤੇ ਰਹਿਣ ਲੱਗੇ।</w:t>
      </w:r>
    </w:p>
    <w:p/>
    <w:p>
      <w:r xmlns:w="http://schemas.openxmlformats.org/wordprocessingml/2006/main">
        <w:t xml:space="preserve">ਯਹੋਵਾਹ ਨੇ ਇਸਰਾਏਲੀਆਂ ਦੇ ਸਾਮ੍ਹਣੇ ਅਨਾਕੀਮ, ਇੱਕ ਵੱਡੇ ਅਤੇ ਉੱਚੇ ਲੋਕਾਂ ਨੂੰ ਤਬਾਹ ਕਰ ਦਿੱਤਾ, ਅਤੇ ਇਸਰਾਏਲੀਆਂ ਨੂੰ ਉਨ੍ਹਾਂ ਦੀ ਥਾਂ ਲੈਣ ਅਤੇ ਉਨ੍ਹਾਂ ਦੀ ਥਾਂ ਉੱਤੇ ਰਹਿਣ ਦੀ ਇਜਾਜ਼ਤ ਦਿੱਤੀ।</w:t>
      </w:r>
    </w:p>
    <w:p/>
    <w:p>
      <w:r xmlns:w="http://schemas.openxmlformats.org/wordprocessingml/2006/main">
        <w:t xml:space="preserve">1. ਪ੍ਰਭੂ ਸਭ ਤੋਂ ਵੱਡੀਆਂ ਰੁਕਾਵਟਾਂ ਨੂੰ ਪਾਰ ਕਰਨ ਦੀ ਸ਼ਕਤੀ ਰੱਖਦਾ ਹੈ।</w:t>
      </w:r>
    </w:p>
    <w:p/>
    <w:p>
      <w:r xmlns:w="http://schemas.openxmlformats.org/wordprocessingml/2006/main">
        <w:t xml:space="preserve">2. ਅਸੀਂ ਸਭ ਤੋਂ ਔਖੇ ਹਾਲਾਤਾਂ ਵਿੱਚ ਵੀ ਸਾਡੀ ਰੱਖਿਆ ਕਰਨ ਅਤੇ ਸਾਡੀ ਮਦਦ ਕਰਨ ਲਈ ਪ੍ਰਭੂ ਵਿੱਚ ਭਰੋਸਾ ਕਰ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ਬਿਵਸਥਾ ਸਾਰ 2:22 ਜਿਵੇਂ ਉਸ ਨੇ ਏਸਾਓ ਦੇ ਪੁੱਤਰਾਂ ਨਾਲ ਕੀਤਾ, ਜਿਹੜੇ ਸੇਈਰ ਵਿੱਚ ਰਹਿੰਦੇ ਸਨ, ਜਦੋਂ ਉਸਨੇ ਹੋਰੀਮਾਂ ਨੂੰ ਉਨ੍ਹਾਂ ਦੇ ਸਾਮ੍ਹਣੇ ਤੋਂ ਤਬਾਹ ਕੀਤਾ ਸੀ; ਅਤੇ ਉਹ ਉਨ੍ਹਾਂ ਤੋਂ ਬਾਅਦ ਹੋਏ, ਅਤੇ ਅੱਜ ਦੇ ਦਿਨ ਤੱਕ ਉਨ੍ਹਾਂ ਦੀ ਥਾਂ ਉੱਤੇ ਵੱਸਦੇ ਹਨ।</w:t>
      </w:r>
    </w:p>
    <w:p/>
    <w:p>
      <w:r xmlns:w="http://schemas.openxmlformats.org/wordprocessingml/2006/main">
        <w:t xml:space="preserve">ਪਰਮੇਸ਼ੁਰ ਨੇ ਏਸਾਓ ਦੇ ਬੱਚਿਆਂ ਨੂੰ ਸੇਈਰ ਦੀ ਧਰਤੀ ਦੇਣ ਲਈ ਹੋਰੀਮਾਂ ਨੂੰ ਤਬਾਹ ਕਰ ਦਿੱਤਾ, ਅਤੇ ਉਹ ਉਦੋਂ ਤੋਂ ਉੱਥੇ ਰਹਿ ਰਹੇ ਹਨ।</w:t>
      </w:r>
    </w:p>
    <w:p/>
    <w:p>
      <w:r xmlns:w="http://schemas.openxmlformats.org/wordprocessingml/2006/main">
        <w:t xml:space="preserve">1. ਪਰਮੇਸ਼ੁਰ ਦਾ ਨਿਆਂ ਅਤੇ ਦਇਆ: ਕਿਵੇਂ ਪ੍ਰਮਾਤਮਾ ਤਬਾਹੀ ਅਤੇ ਮੁਕਤੀ ਦੋਵੇਂ ਲਿਆ ਸਕਦਾ ਹੈ।</w:t>
      </w:r>
    </w:p>
    <w:p/>
    <w:p>
      <w:r xmlns:w="http://schemas.openxmlformats.org/wordprocessingml/2006/main">
        <w:t xml:space="preserve">2. ਵਿਸ਼ਵਾਸ ਦੀ ਸ਼ਕਤੀ: ਪਰਮੇਸ਼ੁਰ ਦੀ ਯੋਜਨਾ ਅਤੇ ਪ੍ਰਬੰਧ ਵਿੱਚ ਭਰੋਸਾ ਕਰਨਾ।</w:t>
      </w:r>
    </w:p>
    <w:p/>
    <w:p>
      <w:r xmlns:w="http://schemas.openxmlformats.org/wordprocessingml/2006/main">
        <w:t xml:space="preserve">1. ਜ਼ਬੂਰ 103:8 - ਪ੍ਰਭੂ ਦਿਆਲੂ ਅਤੇ ਕਿਰਪਾਲੂ ਹੈ, ਗੁੱਸੇ ਵਿੱਚ ਧੀਮਾ, ਅਤੇ ਦਇਆ ਵਿੱਚ ਭਰਪੂਰ ਹੈ।</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ਬਿਵਸਥਾ ਸਾਰ 2:23 ਅਤੇ ਅਵੀਮ ਜੋ ਹਜ਼ਰੀਮ ਵਿੱਚ ਵੱਸਦੇ ਸਨ ਅਰਥਾਤ ਅਜ਼ਾਹ ਤੱਕ, ਕਫ਼ਟੋਰੀਮ ਜੋ ਕਫ਼ਟੋਰ ਤੋਂ ਨਿੱਕਲਦੇ ਸਨ ਉਹਨਾਂ ਨੂੰ ਤਬਾਹ ਕਰ ਦਿੱਤਾ ਅਤੇ ਉਹਨਾਂ ਦੀ ਥਾਂ ਵੱਸ ਗਏ।)</w:t>
      </w:r>
    </w:p>
    <w:p/>
    <w:p>
      <w:r xmlns:w="http://schemas.openxmlformats.org/wordprocessingml/2006/main">
        <w:t xml:space="preserve">ਅਵੀਮ, ਜੋ ਹਜ਼ਰੀਮ ਵਿੱਚ ਰਹਿੰਦੇ ਸਨ, ਨੂੰ ਕਫ਼ਟੋਰੀਮ ਦੁਆਰਾ ਤਬਾਹ ਕਰ ਦਿੱਤਾ ਗਿਆ ਸੀ, ਜੋ ਕਫ਼ਟੋਰ ਤੋਂ ਆਏ ਸਨ। ਫਿਰ ਕੈਪਟੋਰਿਮਸ ਨੇ ਉਨ੍ਹਾਂ ਦੀ ਜਗ੍ਹਾ ਲੈ ਲਈ।</w:t>
      </w:r>
    </w:p>
    <w:p/>
    <w:p>
      <w:r xmlns:w="http://schemas.openxmlformats.org/wordprocessingml/2006/main">
        <w:t xml:space="preserve">1. ਉਸਦੇ ਲੋਕਾਂ ਲਈ ਪਰਮੇਸ਼ੁਰ ਦੀ ਯੋਜਨਾ: ਇੱਕ ਉਦਾਹਰਨ ਦੇ ਤੌਰ 'ਤੇ ਕੈਪਟੋਰਿਮਸ</w:t>
      </w:r>
    </w:p>
    <w:p/>
    <w:p>
      <w:r xmlns:w="http://schemas.openxmlformats.org/wordprocessingml/2006/main">
        <w:t xml:space="preserve">2. ਪਰਮਾਤਮਾ ਵਿੱਚ ਵਿਸ਼ਵਾਸ ਦੁਆਰਾ ਮੁਸੀਬਤਾਂ ਅਤੇ ਮੁਸ਼ਕਲਾਂ ਨੂੰ ਪਾਰ ਕਰਨਾ</w:t>
      </w:r>
    </w:p>
    <w:p/>
    <w:p>
      <w:r xmlns:w="http://schemas.openxmlformats.org/wordprocessingml/2006/main">
        <w:t xml:space="preserve">1. ਅਫ਼ਸੀਆਂ 6:10-18 ਪਰਮੇਸ਼ੁਰ ਦਾ ਸ਼ਸਤਰ</w:t>
      </w:r>
    </w:p>
    <w:p/>
    <w:p>
      <w:r xmlns:w="http://schemas.openxmlformats.org/wordprocessingml/2006/main">
        <w:t xml:space="preserve">2. ਯਸਾਯਾਹ 41:10-13 ਉਸ ਦੇ ਲੋਕਾਂ ਲਈ ਪ੍ਰਭੂ ਦੀ ਤਾਕਤ</w:t>
      </w:r>
    </w:p>
    <w:p/>
    <w:p>
      <w:r xmlns:w="http://schemas.openxmlformats.org/wordprocessingml/2006/main">
        <w:t xml:space="preserve">ਬਿਵਸਥਾ ਸਾਰ 2:24 ਤੁਸੀਂ ਉੱਠੋ, ਆਪਣਾ ਸਫ਼ਰ ਕਰੋ ਅਤੇ ਅਰਨੋਨ ਨਦੀ ਦੇ ਪਾਰ ਲੰਘ ਜਾਓ, ਵੇਖ, ਮੈਂ ਹਸ਼ਬੋਨ ਦਾ ਰਾਜਾ ਸੀਹੋਨ ਅਮੋਰੀ ਅਤੇ ਉਹ ਦਾ ਦੇਸ਼ ਤੇਰੇ ਹੱਥ ਵਿੱਚ ਦੇ ਦਿੱਤਾ ਹੈ, ਤੁਸੀਂ ਉਸ ਉੱਤੇ ਕਬਜ਼ਾ ਕਰਨਾ ਸ਼ੁਰੂ ਕਰ ਦਿਓ ਅਤੇ ਉਹ ਦੇ ਨਾਲ ਲੜਾਈ ਵਿੱਚ ਲੜੋ। .</w:t>
      </w:r>
    </w:p>
    <w:p/>
    <w:p>
      <w:r xmlns:w="http://schemas.openxmlformats.org/wordprocessingml/2006/main">
        <w:t xml:space="preserve">ਪਰਮੇਸ਼ੁਰ ਨੇ ਇਸਰਾਏਲੀਆਂ ਨੂੰ ਹੁਕਮ ਦਿੱਤਾ ਕਿ ਉਹ ਆਪਣੀ ਧਰਤੀ ਲਈ ਲੜਨ ਅਤੇ ਇਸ ਉੱਤੇ ਕਬਜ਼ਾ ਕਰਨ।</w:t>
      </w:r>
    </w:p>
    <w:p/>
    <w:p>
      <w:r xmlns:w="http://schemas.openxmlformats.org/wordprocessingml/2006/main">
        <w:t xml:space="preserve">1. ਵਾਅਦਾ ਕੀਤੀ ਜ਼ਮੀਨ ਨੂੰ ਆਪਣੇ ਕੋਲ ਰੱਖਣ ਦੀ ਸ਼ਕਤੀ</w:t>
      </w:r>
    </w:p>
    <w:p/>
    <w:p>
      <w:r xmlns:w="http://schemas.openxmlformats.org/wordprocessingml/2006/main">
        <w:t xml:space="preserve">2. ਜੋ ਤੁਸੀਂ ਵਿਸ਼ਵਾਸ ਕਰਦੇ ਹੋ ਉਸ ਲਈ ਲੜਨ ਤੋਂ ਨਾ ਡਰੋ</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ਯਹੋਸ਼ੁਆ 1:9 - "ਕੀ ਮੈਂ ਤੈਨੂੰ ਹੁਕਮ ਨਹੀਂ ਦਿੱਤਾ ਹੈ? ਤਕੜੇ ਹੋ ਅਤੇ ਚੰਗੀ ਹਿੰਮਤ ਰੱਖ, ਨਾ ਡਰ, ਨਾ ਹੀ ਘਬਰਾਹ, ਕਿਉਂਕਿ ਪ੍ਰਭੂ ਤੇਰਾ ਪਰਮੇਸ਼ੁਰ ਤੇਰੇ ਨਾਲ ਹੈ ਜਿੱਥੇ ਵੀ ਤੂੰ ਜਾਂਦਾ ਹੈਂ।"</w:t>
      </w:r>
    </w:p>
    <w:p/>
    <w:p>
      <w:r xmlns:w="http://schemas.openxmlformats.org/wordprocessingml/2006/main">
        <w:t xml:space="preserve">ਬਿਵਸਥਾ ਸਾਰ 2:25 ਅੱਜ ਦੇ ਦਿਨ ਮੈਂ ਸਾਰੇ ਅਕਾਸ਼ ਦੇ ਹੇਠਲੀਆਂ ਕੌਮਾਂ ਉੱਤੇ ਤੇਰਾ ਡਰ ਅਤੇ ਤੇਰਾ ਡਰ ਪਾਉਣਾ ਸ਼ੁਰੂ ਕਰ ਦਿਆਂਗਾ, ਜੋ ਤੇਰੀ ਖ਼ਬਰ ਸੁਣਨਗੀਆਂ, ਅਤੇ ਕੰਬਣਗੀਆਂ, ਅਤੇ ਤੇਰੇ ਕਾਰਨ ਦੁਖੀ ਹੋਣਗੀਆਂ।</w:t>
      </w:r>
    </w:p>
    <w:p/>
    <w:p>
      <w:r xmlns:w="http://schemas.openxmlformats.org/wordprocessingml/2006/main">
        <w:t xml:space="preserve">ਪਰਮੇਸ਼ੁਰ ਉਨ੍ਹਾਂ ਕੌਮਾਂ ਉੱਤੇ ਇਸਰਾਏਲ ਦਾ ਡਰ ਰੱਖਣ ਦਾ ਵਾਅਦਾ ਕਰਦਾ ਹੈ ਜੋ ਉਨ੍ਹਾਂ ਬਾਰੇ ਸੁਣਦੀਆਂ ਹਨ।</w:t>
      </w:r>
    </w:p>
    <w:p/>
    <w:p>
      <w:r xmlns:w="http://schemas.openxmlformats.org/wordprocessingml/2006/main">
        <w:t xml:space="preserve">ਵਧੀਆ</w:t>
      </w:r>
    </w:p>
    <w:p/>
    <w:p>
      <w:r xmlns:w="http://schemas.openxmlformats.org/wordprocessingml/2006/main">
        <w:t xml:space="preserve">1. ਬਿਵਸਥਾ ਸਾਰ 2:25 ਵਿੱਚ ਪਰਮੇਸ਼ੁਰ ਦਾ ਵਾਅਦਾ ਅੱਜ ਵੀ ਕਿਵੇਂ ਢੁਕਵਾਂ ਹੈ।</w:t>
      </w:r>
    </w:p>
    <w:p/>
    <w:p>
      <w:r xmlns:w="http://schemas.openxmlformats.org/wordprocessingml/2006/main">
        <w:t xml:space="preserve">2. ਸਾਡੇ ਜੀਵਨ ਵਿੱਚ ਬਿਵਸਥਾ ਸਾਰ 2:25 ਵਿੱਚ ਪਰਮੇਸ਼ੁਰ ਦੇ ਵਾਅਦੇ ਨੂੰ ਕਿਵੇਂ ਪੂਰਾ ਕਰਨਾ ਹੈ।</w:t>
      </w:r>
    </w:p>
    <w:p/>
    <w:p>
      <w:r xmlns:w="http://schemas.openxmlformats.org/wordprocessingml/2006/main">
        <w:t xml:space="preserve">ਵਧੀਆ</w:t>
      </w:r>
    </w:p>
    <w:p/>
    <w:p>
      <w:r xmlns:w="http://schemas.openxmlformats.org/wordprocessingml/2006/main">
        <w:t xml:space="preserve">1. ਯਸਾਯਾਹ 13:11 - ਕਿਉਂਕਿ ਸੈਨਾਂ ਦੇ ਪ੍ਰਭੂ ਦਾ ਦਿਨ ਹਰ ਇੱਕ ਉੱਤੇ ਹੋਵੇਗਾ ਜੋ ਹੰਕਾਰੀ ਅਤੇ ਉੱਚਾ ਹੈ, ਅਤੇ ਹਰੇਕ ਉੱਤੇ ਜੋ ਉੱਚਾ ਕੀਤਾ ਗਿਆ ਹੈ; ਅਤੇ ਉਸਨੂੰ ਹੇਠਾਂ ਲਿਆਂਦਾ ਜਾਵੇਗਾ।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ਬਿਵਸਥਾ ਸਾਰ 2:26 ਅਤੇ ਮੈਂ ਕਦੇਮੋਥ ਦੀ ਉਜਾੜ ਵਿੱਚੋਂ ਹੇਸ਼ਬੋਨ ਦੇ ਰਾਜੇ ਸੀਹੋਨ ਕੋਲ ਸ਼ਾਂਤੀ ਦੀਆਂ ਗੱਲਾਂ ਆਖ ਕੇ ਦੂਤ ਭੇਜੇ।</w:t>
      </w:r>
    </w:p>
    <w:p/>
    <w:p>
      <w:r xmlns:w="http://schemas.openxmlformats.org/wordprocessingml/2006/main">
        <w:t xml:space="preserve">ਹਵਾਲੇ ਵਿਚ ਚਰਚਾ ਕੀਤੀ ਗਈ ਹੈ ਕਿ ਪਰਮੇਸ਼ੁਰ ਨੇ ਹੇਸ਼ਬੋਨ ਦੇ ਰਾਜੇ ਸੀਹੋਨ ਕੋਲ ਸ਼ਾਂਤੀ ਦੇ ਦੂਤ ਭੇਜੇ ਸਨ।</w:t>
      </w:r>
    </w:p>
    <w:p/>
    <w:p>
      <w:r xmlns:w="http://schemas.openxmlformats.org/wordprocessingml/2006/main">
        <w:t xml:space="preserve">1. ਸ਼ਾਂਤੀ ਦੀ ਸ਼ਕਤੀ: ਪਰਮੇਸ਼ੁਰ ਦੇ ਦੂਤ ਸੁਲ੍ਹਾ ਕਿਵੇਂ ਲਿਆ ਸਕਦੇ ਹਨ।</w:t>
      </w:r>
    </w:p>
    <w:p/>
    <w:p>
      <w:r xmlns:w="http://schemas.openxmlformats.org/wordprocessingml/2006/main">
        <w:t xml:space="preserve">2. ਦੁਸ਼ਮਣਾਂ ਵਿਚਕਾਰ ਮੇਲ-ਮਿਲਾਪ ਦਾ ਮਹੱਤਵ: ਰੱਬ ਦੇ ਪਿਆਰ ਦੁਆਰਾ ਦਿਲਾਂ ਨੂੰ ਬਦਲਣਾ।</w:t>
      </w:r>
    </w:p>
    <w:p/>
    <w:p>
      <w:r xmlns:w="http://schemas.openxmlformats.org/wordprocessingml/2006/main">
        <w:t xml:space="preserve">1. ਮੱਤੀ 5:9: "ਧੰਨ ਹਨ ਸ਼ਾਂਤੀ ਬਣਾਉਣ ਵਾਲੇ, ਕਿਉਂਕਿ ਉਹ ਪਰਮੇਸ਼ੁਰ ਦੇ ਬੱਚੇ ਕਹਾਉਣਗੇ।"</w:t>
      </w:r>
    </w:p>
    <w:p/>
    <w:p>
      <w:r xmlns:w="http://schemas.openxmlformats.org/wordprocessingml/2006/main">
        <w:t xml:space="preserve">2. ਰੋਮੀਆਂ 12:18: ਜੇ ਇਹ ਸੰਭਵ ਹੈ, ਜਿੱਥੋਂ ਤੱਕ ਇਹ ਤੁਹਾਡੇ 'ਤੇ ਨਿਰਭਰ ਕਰਦਾ ਹੈ, ਹਰ ਕਿਸੇ ਨਾਲ ਸ਼ਾਂਤੀ ਨਾਲ ਰਹੋ।</w:t>
      </w:r>
    </w:p>
    <w:p/>
    <w:p>
      <w:r xmlns:w="http://schemas.openxmlformats.org/wordprocessingml/2006/main">
        <w:t xml:space="preserve">ਬਿਵਸਥਾ ਸਾਰ 2:27 ਮੈਨੂੰ ਤੇਰੀ ਧਰਤੀ ਵਿੱਚੋਂ ਦੀ ਲੰਘਣ ਦਿਓ: ਮੈਂ ਉੱਚੇ ਰਾਹ ਉੱਤੇ ਚੱਲਾਂਗਾ, ਮੈਂ ਨਾ ਸੱਜੇ ਹੱਥ ਨਾ ਖੱਬੇ ਪਾਸੇ ਮੁੜਾਂਗਾ।</w:t>
      </w:r>
    </w:p>
    <w:p/>
    <w:p>
      <w:r xmlns:w="http://schemas.openxmlformats.org/wordprocessingml/2006/main">
        <w:t xml:space="preserve">ਪ੍ਰਮਾਤਮਾ ਸਾਨੂੰ ਆਪਣੇ ਮਾਰਗਾਂ 'ਤੇ ਕੇਂਦ੍ਰਿਤ ਰਹਿਣ ਅਤੇ ਭਟਕਣਾਵਾਂ ਦੁਆਰਾ ਪ੍ਰਭਾਵਿਤ ਨਾ ਹੋਣ ਲਈ ਕਹਿੰਦਾ ਹੈ।</w:t>
      </w:r>
    </w:p>
    <w:p/>
    <w:p>
      <w:r xmlns:w="http://schemas.openxmlformats.org/wordprocessingml/2006/main">
        <w:t xml:space="preserve">1: "ਪਰਮੇਸ਼ੁਰ ਦਾ ਮਾਰਗ: ਧਿਆਨ ਕੇਂਦਰਿਤ ਅਤੇ ਬੇਚੈਨ ਰਹਿਣਾ"</w:t>
      </w:r>
    </w:p>
    <w:p/>
    <w:p>
      <w:r xmlns:w="http://schemas.openxmlformats.org/wordprocessingml/2006/main">
        <w:t xml:space="preserve">2: “ਸਹੀ ਮਾਰਗ ਉੱਤੇ ਚੱਲਣ ਲਈ ਪਰਮੇਸ਼ੁਰ ਦਾ ਸੱਦਾ”</w:t>
      </w:r>
    </w:p>
    <w:p/>
    <w:p>
      <w:r xmlns:w="http://schemas.openxmlformats.org/wordprocessingml/2006/main">
        <w:t xml:space="preserve">1: ਕਹਾਉਤਾਂ 4:25-27, "ਤੁਹਾਡੀਆਂ ਅੱਖਾਂ ਸਿੱਧੀਆਂ ਅੱਗੇ ਵੱਲ ਵੇਖਣ, ਅਤੇ ਤੁਹਾਡੀ ਨਿਗਾਹ ਤੁਹਾਡੇ ਸਾਹਮਣੇ ਸਿੱਧੀ ਹੋਵੇ। ਆਪਣੇ ਪੈਰਾਂ ਦੇ ਰਸਤੇ ਬਾਰੇ ਸੋਚੋ, ਤਾਂ ਤੁਹਾਡੇ ਸਾਰੇ ਰਸਤੇ ਪੱਕੇ ਹੋ ਜਾਣਗੇ। ਸੱਜੇ ਜਾਂ ਖੱਬੇ ਪਾਸੇ ਨਾ ਮੁੜੋ। ; ਆਪਣੇ ਪੈਰ ਨੂੰ ਬੁਰਾਈ ਤੋਂ ਮੋੜੋ।"</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ਬਿਵਸਥਾ ਸਾਰ 2:28 ਤੂੰ ਮੈਨੂੰ ਪੈਸੇ ਲਈ ਮਾਸ ਵੇਚੇਂਗਾ, ਤਾਂ ਜੋ ਮੈਂ ਖਾ ਸਕਾਂ। ਅਤੇ ਮੈਨੂੰ ਪੈਸੇ ਲਈ ਪਾਣੀ ਦਿਓ, ਤਾਂ ਜੋ ਮੈਂ ਪੀ ਸਕਾਂ। ਕੇਵਲ ਮੈਂ ਆਪਣੇ ਪੈਰਾਂ ਤੇ ਲੰਘਾਂਗਾ।</w:t>
      </w:r>
    </w:p>
    <w:p/>
    <w:p>
      <w:r xmlns:w="http://schemas.openxmlformats.org/wordprocessingml/2006/main">
        <w:t xml:space="preserve">ਇਹ ਹਵਾਲਾ ਇਜ਼ਰਾਈਲੀਆਂ ਬਾਰੇ ਗੱਲ ਕਰਦਾ ਹੈ ਕਿ ਉਹ ਆਪਣੇ ਆਪ ਨੂੰ ਕਾਇਮ ਰੱਖਣ ਲਈ ਦੂਜਿਆਂ ਤੋਂ ਭੋਜਨ ਅਤੇ ਪਾਣੀ ਖਰੀਦਣ ਦੇ ਯੋਗ ਸਨ।</w:t>
      </w:r>
    </w:p>
    <w:p/>
    <w:p>
      <w:r xmlns:w="http://schemas.openxmlformats.org/wordprocessingml/2006/main">
        <w:t xml:space="preserve">1: ਪਰਮੇਸ਼ੁਰ ਸਾਨੂੰ ਅਜਿਹੇ ਤਰੀਕਿਆਂ ਨਾਲ ਪ੍ਰਦਾਨ ਕਰਦਾ ਹੈ ਜਿਨ੍ਹਾਂ ਦੀ ਅਸੀਂ ਉਮੀਦ ਨਹੀਂ ਕਰ ਸਕਦੇ।</w:t>
      </w:r>
    </w:p>
    <w:p/>
    <w:p>
      <w:r xmlns:w="http://schemas.openxmlformats.org/wordprocessingml/2006/main">
        <w:t xml:space="preserve">2: ਸਾਨੂੰ ਲੋੜ ਦੇ ਸਮੇਂ ਦੂਜਿਆਂ ਉੱਤੇ ਭਰੋਸਾ ਕਰਨ ਲਈ ਤਿਆਰ ਰਹਿਣਾ ਚਾਹੀਦਾ ਹੈ।</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ਮੱਤੀ 6:26 ਹਵਾ ਦੇ ਪੰਛੀਆਂ ਨੂੰ ਦੇਖੋ; ਉਹ ਨਾ ਤਾਂ ਬੀਜਦੇ ਹਨ, ਨਾ ਵੱਢਦੇ ਹਨ ਅਤੇ ਨਾ ਹੀ ਕੋਠੇ ਵਿੱਚ ਇਕੱਠੇ ਹੁੰਦੇ ਹਨ, ਅਤੇ ਫਿਰ ਵੀ ਤੁਹਾਡਾ ਸਵਰਗੀ ਪਿਤਾ ਉਨ੍ਹਾਂ ਨੂੰ ਪਾਲਦਾ ਹੈ। ਕੀ ਤੁਸੀਂ ਉਨ੍ਹਾਂ ਨਾਲੋਂ ਜ਼ਿਆਦਾ ਕੀਮਤੀ ਨਹੀਂ ਹੋ?</w:t>
      </w:r>
    </w:p>
    <w:p/>
    <w:p>
      <w:r xmlns:w="http://schemas.openxmlformats.org/wordprocessingml/2006/main">
        <w:t xml:space="preserve">ਬਿਵਸਥਾ ਸਾਰ 2:29 (ਜਿਵੇਂ ਏਸਾਓ ਦੇ ਪੁੱਤਰਾਂ ਨੇ ਜੋ ਸੇਈਰ ਵਿੱਚ ਰਹਿੰਦੇ ਹਨ ਅਤੇ ਮੋਆਬੀਆਂ ਨੇ ਜੋ ਅਰ ਵਿੱਚ ਵੱਸਦੇ ਹਨ, ਮੇਰੇ ਨਾਲ ਕੀਤਾ;) ਜਦ ਤੱਕ ਮੈਂ ਯਰਦਨ ਦੇ ਪਾਰ ਉਸ ਧਰਤੀ ਵਿੱਚ ਨਾ ਜਾਵਾਂ ਜਿਹੜੀ ਯਹੋਵਾਹ ਸਾਡਾ ਪਰਮੇਸ਼ੁਰ ਸਾਨੂੰ ਦਿੰਦਾ ਹੈ।</w:t>
      </w:r>
    </w:p>
    <w:p/>
    <w:p>
      <w:r xmlns:w="http://schemas.openxmlformats.org/wordprocessingml/2006/main">
        <w:t xml:space="preserve">ਯਹੋਵਾਹ ਨੇ ਇਸਰਾਏਲੀਆਂ ਨੂੰ ਹੁਕਮ ਦਿੱਤਾ ਕਿ ਉਹ ਅਦੋਮੀਆਂ ਅਤੇ ਮੋਆਬੀਆਂ ਨਾਲ ਆਦਰ ਅਤੇ ਦਇਆ ਨਾਲ ਪੇਸ਼ ਆਉਣ ਜਦੋਂ ਤੱਕ ਉਹ ਯਰਦਨ ਦੇ ਪਾਰ ਨਹੀਂ ਲੰਘ ਜਾਂਦੇ।</w:t>
      </w:r>
    </w:p>
    <w:p/>
    <w:p>
      <w:r xmlns:w="http://schemas.openxmlformats.org/wordprocessingml/2006/main">
        <w:t xml:space="preserve">1. ਆਪਣੇ ਦੁਸ਼ਮਣਾਂ ਨੂੰ ਪਿਆਰ ਕਰਨਾ: ਇਸਰਾਏਲੀਆਂ ਦੀ ਮਿਸਾਲ</w:t>
      </w:r>
    </w:p>
    <w:p/>
    <w:p>
      <w:r xmlns:w="http://schemas.openxmlformats.org/wordprocessingml/2006/main">
        <w:t xml:space="preserve">2. ਪਰਮੇਸ਼ੁਰ ਦਾ ਪ੍ਰਬੰਧ: ਵਾਅਦਾ ਕੀਤੇ ਹੋਏ ਦੇਸ਼ ਵਿਚ ਦਾਖਲ ਹੋਣਾ</w:t>
      </w:r>
    </w:p>
    <w:p/>
    <w:p>
      <w:r xmlns:w="http://schemas.openxmlformats.org/wordprocessingml/2006/main">
        <w:t xml:space="preserve">1. ਰੋਮੀਆਂ 12:19-21 -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ਯਹੋਸ਼ੁਆ 1:1-9 - ਯਹੋਵਾਹ ਨੇ ਯਹੋਸ਼ੁਆ ਨਾਲ ਗੱਲ ਕੀਤੀ, ਉਸਨੂੰ ਮਜ਼ਬੂਤ ਅਤੇ ਦਲੇਰ ਬਣਨ ਅਤੇ ਦਿਨ-ਰਾਤ ਕਾਨੂੰਨ ਦਾ ਮਨਨ ਕਰਨ ਲਈ ਉਤਸ਼ਾਹਿਤ ਕੀਤਾ ਤਾਂ ਜੋ ਉਹ ਵਾਅਦਾ ਕੀਤੇ ਹੋਏ ਦੇਸ਼ ਵਿੱਚ ਇਜ਼ਰਾਈਲੀਆਂ ਦੀ ਅਗਵਾਈ ਕਰਨ ਵਿੱਚ ਸਫਲ ਹੋ ਸਕੇ।</w:t>
      </w:r>
    </w:p>
    <w:p/>
    <w:p>
      <w:r xmlns:w="http://schemas.openxmlformats.org/wordprocessingml/2006/main">
        <w:t xml:space="preserve">ਬਿਵਸਥਾ ਸਾਰ 2:30 ਪਰ ਹਸ਼ਬੋਨ ਦੇ ਰਾਜੇ ਸੀਹੋਨ ਨੇ ਸਾਨੂੰ ਉਹ ਦੇ ਕੋਲੋਂ ਦੀ ਲੰਘਣ ਨਾ ਦਿੱਤਾ ਕਿਉਂ ਜੋ ਯਹੋਵਾਹ ਤੇਰੇ ਪਰਮੇਸ਼ੁਰ ਨੇ ਉਹ ਦੀ ਆਤਮਾ ਨੂੰ ਕਠੋਰ ਬਣਾਇਆ, ਅਤੇ ਉਹ ਦੇ ਦਿਲ ਨੂੰ ਕਠੋਰ ਬਣਾਇਆ ਤਾਂ ਜੋ ਉਹ ਉਸ ਨੂੰ ਤੇਰੇ ਹੱਥ ਵਿੱਚ ਕਰ ਦੇਵੇ ਜਿਵੇਂ ਅੱਜ ਦਿਸਦਾ ਹੈ।</w:t>
      </w:r>
    </w:p>
    <w:p/>
    <w:p>
      <w:r xmlns:w="http://schemas.openxmlformats.org/wordprocessingml/2006/main">
        <w:t xml:space="preserve">ਯਹੋਵਾਹ ਨੇ ਸੀਹੋਨ ਦੀ ਆਤਮਾ ਨੂੰ ਕਠੋਰ ਕੀਤਾ ਅਤੇ ਉਸਦੇ ਦਿਲ ਨੂੰ ਕਠੋਰ ਬਣਾਇਆ ਤਾਂ ਜੋ ਉਹ ਉਸਨੂੰ ਇਸਰਾਏਲ ਦੇ ਹੱਥਾਂ ਵਿੱਚ ਦੇ ਸਕੇ।</w:t>
      </w:r>
    </w:p>
    <w:p/>
    <w:p>
      <w:r xmlns:w="http://schemas.openxmlformats.org/wordprocessingml/2006/main">
        <w:t xml:space="preserve">1. ਸਾਰੀਆਂ ਚੀਜ਼ਾਂ ਉੱਤੇ ਪਰਮੇਸ਼ੁਰ ਦੀ ਪ੍ਰਭੂਸੱਤਾ: ਉਸ ਦੀਆਂ ਯੋਜਨਾਵਾਂ ਨੂੰ ਸਵੀਕਾਰ ਕਰਨਾ ਅਤੇ ਗਲੇ ਲਗਾਉਣਾ</w:t>
      </w:r>
    </w:p>
    <w:p/>
    <w:p>
      <w:r xmlns:w="http://schemas.openxmlformats.org/wordprocessingml/2006/main">
        <w:t xml:space="preserve">2. ਆਗਿਆਕਾਰੀ ਦੀ ਸ਼ਕਤੀ: ਪਰਮੇਸ਼ੁਰ ਦੇ ਨਿਰਦੇਸ਼ਾਂ 'ਤੇ ਭਰੋਸਾ ਕਰਨਾ</w:t>
      </w:r>
    </w:p>
    <w:p/>
    <w:p>
      <w:r xmlns:w="http://schemas.openxmlformats.org/wordprocessingml/2006/main">
        <w:t xml:space="preserve">1. ਯਸਾਯਾਹ 45:7 - ਮੈਂ ਚਾਨਣ ਬਣਾਉਂਦਾ ਹਾਂ ਅਤੇ ਹਨੇਰਾ ਪੈਦਾ ਕਰਦਾ ਹਾਂ, ਮੈਂ ਖੁਸ਼ਹਾਲੀ ਲਿਆਉਂਦਾ ਹਾਂ ਅਤੇ ਤਬਾਹੀ ਪੈਦਾ ਕਰਦਾ ਹਾਂ; ਮੈਂ, ਯਹੋਵਾਹ, ਇਹ ਸਭ ਕੁਝ ਕਰਦਾ ਹਾਂ।</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ਬਿਵਸਥਾ ਸਾਰ 2:31 ਅਤੇ ਯਹੋਵਾਹ ਨੇ ਮੈਨੂੰ ਆਖਿਆ, ਵੇਖ, ਮੈਂ ਸੀਹੋਨ ਅਤੇ ਉਹ ਦੀ ਧਰਤੀ ਤੇਰੇ ਅੱਗੇ ਦੇਣ ਲੱਗਾ ਹਾਂ, ਕਬਜ਼ਾ ਕਰਨਾ ਸ਼ੁਰੂ ਕਰ ਤਾਂ ਜੋ ਤੂੰ ਉਹ ਦੀ ਧਰਤੀ ਦਾ ਵਾਰਸ ਹੋਵੇਂ।</w:t>
      </w:r>
    </w:p>
    <w:p/>
    <w:p>
      <w:r xmlns:w="http://schemas.openxmlformats.org/wordprocessingml/2006/main">
        <w:t xml:space="preserve">ਯਹੋਵਾਹ ਨੇ ਇਸਰਾਏਲੀਆਂ ਨੂੰ ਸੀਹੋਨ ਦੀ ਧਰਤੀ ਦੇਣ ਦਾ ਵਾਅਦਾ ਕੀਤਾ ਸੀ।</w:t>
      </w:r>
    </w:p>
    <w:p/>
    <w:p>
      <w:r xmlns:w="http://schemas.openxmlformats.org/wordprocessingml/2006/main">
        <w:t xml:space="preserve">1. ਪਰਮੇਸ਼ੁਰ ਆਪਣੇ ਵਾਅਦਿਆਂ ਪ੍ਰਤੀ ਵਫ਼ਾਦਾਰ ਹੈ।</w:t>
      </w:r>
    </w:p>
    <w:p/>
    <w:p>
      <w:r xmlns:w="http://schemas.openxmlformats.org/wordprocessingml/2006/main">
        <w:t xml:space="preserve">2. ਵਾਅਦਾ ਕੀਤੀ ਜ਼ਮੀਨ ਦਾ ਕਬਜ਼ਾ ਕਰਨਾ।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4:13-14 - ਕਿਉਂਕਿ ਇਹ ਵਾਅਦਾ, ਕਿ ਉਹ ਸੰਸਾਰ ਦਾ ਵਾਰਸ ਹੋਵੇਗਾ, ਅਬਰਾਹਾਮ, ਜਾਂ ਉਸਦੀ ਅੰਸ ਨੂੰ, ਕਾਨੂੰਨ ਦੁਆਰਾ ਨਹੀਂ, ਸਗੋਂ ਵਿਸ਼ਵਾਸ ਦੀ ਧਾਰਮਿਕਤਾ ਦੁਆਰਾ ਕੀਤਾ ਗਿਆ ਸੀ। ਕਿਉਂਕਿ ਜੇ ਬਿਵਸਥਾ ਦੇ ਵਾਰਸ ਬਣ ਜਾਂਦੇ ਹਨ, ਤਾਂ ਵਿਸ਼ਵਾਸ ਬੇਕਾਰ ਹੋ ਜਾਂਦਾ ਹੈ, ਅਤੇ ਵਾਅਦਾ ਬੇਕਾਰ ਹੋ ਜਾਂਦਾ ਹੈ।</w:t>
      </w:r>
    </w:p>
    <w:p/>
    <w:p>
      <w:r xmlns:w="http://schemas.openxmlformats.org/wordprocessingml/2006/main">
        <w:t xml:space="preserve">ਬਿਵਸਥਾ ਸਾਰ 2:32 ਤਦ ਸੀਹੋਨ ਅਤੇ ਉਹ ਦੇ ਸਾਰੇ ਲੋਕ ਯਹਾਜ਼ ਵਿੱਚ ਲੜਨ ਲਈ ਸਾਡੇ ਵਿਰੁੱਧ ਨਿੱਕਲੇ।</w:t>
      </w:r>
    </w:p>
    <w:p/>
    <w:p>
      <w:r xmlns:w="http://schemas.openxmlformats.org/wordprocessingml/2006/main">
        <w:t xml:space="preserve">ਸੀਹੋਨ ਅਤੇ ਉਸਦੇ ਲੋਕ ਯਹਾਜ਼ ਵਿੱਚ ਇਸਰਾਏਲੀਆਂ ਨਾਲ ਲੜੇ।</w:t>
      </w:r>
    </w:p>
    <w:p/>
    <w:p>
      <w:r xmlns:w="http://schemas.openxmlformats.org/wordprocessingml/2006/main">
        <w:t xml:space="preserve">1. ਵਿਰੋਧ 'ਤੇ ਕਾਬੂ ਪਾਉਣਾ: ਮੁਸੀਬਤਾਂ ਦਾ ਜਵਾਬ ਕਿਵੇਂ ਦੇਣਾ ਹੈ</w:t>
      </w:r>
    </w:p>
    <w:p/>
    <w:p>
      <w:r xmlns:w="http://schemas.openxmlformats.org/wordprocessingml/2006/main">
        <w:t xml:space="preserve">2. ਵਿਸ਼ਵਾਸ ਦੀ ਸ਼ਕਤੀ: ਅਜ਼ਮਾਇਸ਼ ਦੇ ਸਮੇਂ ਵਿੱਚ ਪਰਮੇਸ਼ੁਰ ਦੀ ਤਾਕਤ ਉੱਤੇ ਭਰੋਸਾ ਕਰਨਾ</w:t>
      </w:r>
    </w:p>
    <w:p/>
    <w:p>
      <w:r xmlns:w="http://schemas.openxmlformats.org/wordprocessingml/2006/main">
        <w:t xml:space="preserve">1. ਇਬਰਾਨੀਆਂ 11:32-40 - ਵਿਸ਼ਵਾਸ ਦੇ ਨਾਇਕ ਅਤੇ ਉਨ੍ਹਾਂ ਦੀ ਲਗਨ ਦੀ ਮਿਸਾਲ।</w:t>
      </w:r>
    </w:p>
    <w:p/>
    <w:p>
      <w:r xmlns:w="http://schemas.openxmlformats.org/wordprocessingml/2006/main">
        <w:t xml:space="preserve">2. ਰੋਮੀਆਂ 8:31-39 - ਕੋਈ ਵੀ ਚੀਜ਼ ਸਾਨੂੰ ਪਰਮੇਸ਼ੁਰ ਦੇ ਪਿਆਰ ਤੋਂ ਵੱਖ ਨਹੀਂ ਕਰ ਸਕਦੀ।</w:t>
      </w:r>
    </w:p>
    <w:p/>
    <w:p>
      <w:r xmlns:w="http://schemas.openxmlformats.org/wordprocessingml/2006/main">
        <w:t xml:space="preserve">ਬਿਵਸਥਾ ਸਾਰ 2:33 ਅਤੇ ਯਹੋਵਾਹ ਸਾਡੇ ਪਰਮੇਸ਼ੁਰ ਨੇ ਉਸ ਨੂੰ ਸਾਡੇ ਅੱਗੇ ਬਚਾ ਲਿਆ। ਅਤੇ ਅਸੀਂ ਉਸਨੂੰ ਅਤੇ ਉਸਦੇ ਪੁੱਤਰਾਂ ਅਤੇ ਉਸਦੇ ਸਾਰੇ ਲੋਕਾਂ ਨੂੰ ਮਾਰ ਦਿੱਤਾ।</w:t>
      </w:r>
    </w:p>
    <w:p/>
    <w:p>
      <w:r xmlns:w="http://schemas.openxmlformats.org/wordprocessingml/2006/main">
        <w:t xml:space="preserve">ਯਹੋਵਾਹ ਨੇ ਸੀਹੋਨ ਅਤੇ ਉਸਦੇ ਲੋਕਾਂ ਨੂੰ ਇਸਰਾਏਲੀਆਂ ਦੇ ਹਵਾਲੇ ਕਰ ਦਿੱਤਾ ਜਿਨ੍ਹਾਂ ਨੇ ਉਨ੍ਹਾਂ ਨੂੰ ਹਰਾਇਆ।</w:t>
      </w:r>
    </w:p>
    <w:p/>
    <w:p>
      <w:r xmlns:w="http://schemas.openxmlformats.org/wordprocessingml/2006/main">
        <w:t xml:space="preserve">1. ਪਰਮੇਸ਼ੁਰ ਸਾਡੇ ਲਈ ਲੜੇਗਾ ਜਦੋਂ ਅਸੀਂ ਉਸ ਪ੍ਰਤੀ ਵਫ਼ਾਦਾਰ ਹਾਂ।</w:t>
      </w:r>
    </w:p>
    <w:p/>
    <w:p>
      <w:r xmlns:w="http://schemas.openxmlformats.org/wordprocessingml/2006/main">
        <w:t xml:space="preserve">2. ਪਰਮੇਸ਼ੁਰ ਦੀ ਮਿਹਰ ਪ੍ਰਾਪਤ ਕਰਨ ਲਈ ਸਾਨੂੰ ਨਿਮਰ ਅਤੇ ਆਗਿਆਕਾਰੀ ਰਹਿਣਾ ਚਾਹੀਦਾ ਹੈ।</w:t>
      </w:r>
    </w:p>
    <w:p/>
    <w:p>
      <w:r xmlns:w="http://schemas.openxmlformats.org/wordprocessingml/2006/main">
        <w:t xml:space="preserve">1. 2 ਇਤਹਾਸ 20:15 - "ਅਤੇ ਉਸ ਨੇ ਕਿਹਾ, ਹੇ ਸਾਰੇ ਯਹੂਦਾਹ, ਅਤੇ ਯਰੂਸ਼ਲਮ ਦੇ ਵਾਸੀਓ, ਅਤੇ ਹੇ ਰਾਜਾ ਯਹੋਸ਼ਾਫ਼ਾਟ, ਸੁਣੋ, ਯਹੋਵਾਹ ਤੁਹਾਨੂੰ ਇਸ ਤਰ੍ਹਾਂ ਆਖਦਾ ਹੈ, ਇਸ ਵੱਡੀ ਭੀੜ ਦੇ ਕਾਰਨ ਨਾ ਡਰੋ ਅਤੇ ਨਾ ਘਬਰਾਓ, ਕਿਉਂਕਿ ਲੜਾਈ ਤੁਹਾਡੀ ਨਹੀਂ, ਪਰ ਰੱਬ ਦੀ ਹੈ।</w:t>
      </w:r>
    </w:p>
    <w:p/>
    <w:p>
      <w:r xmlns:w="http://schemas.openxmlformats.org/wordprocessingml/2006/main">
        <w:t xml:space="preserve">2. 1 ਸਮੂਏਲ 17:47 - "ਅਤੇ ਇਹ ਸਾਰੀ ਸਭਾ ਜਾਣ ਲਵੇਗੀ ਕਿ ਯਹੋਵਾਹ ਤਲਵਾਰ ਅਤੇ ਬਰਛੇ ਨਾਲ ਨਹੀਂ ਬਚਾਉਂਦਾ: ਕਿਉਂਕਿ ਲੜਾਈ ਯਹੋਵਾਹ ਦੀ ਹੈ, ਅਤੇ ਉਹ ਤੁਹਾਨੂੰ ਸਾਡੇ ਹੱਥਾਂ ਵਿੱਚ ਦੇ ਦੇਵੇਗਾ.</w:t>
      </w:r>
    </w:p>
    <w:p/>
    <w:p>
      <w:r xmlns:w="http://schemas.openxmlformats.org/wordprocessingml/2006/main">
        <w:t xml:space="preserve">ਬਿਵਸਥਾ ਸਾਰ 2:34 ਅਤੇ ਅਸੀਂ ਉਸ ਸਮੇਂ ਉਹ ਦੇ ਸਾਰੇ ਸ਼ਹਿਰ ਲੈ ਲਏ, ਅਤੇ ਹਰ ਸ਼ਹਿਰ ਦੇ ਆਦਮੀਆਂ, ਔਰਤਾਂ ਅਤੇ ਨਿਆਣਿਆਂ ਨੂੰ ਪੂਰੀ ਤਰ੍ਹਾਂ ਤਬਾਹ ਕਰ ਦਿੱਤਾ, ਅਸੀਂ ਕਿਸੇ ਨੂੰ ਵੀ ਬਾਕੀ ਨਾ ਛੱਡਿਆ।</w:t>
      </w:r>
    </w:p>
    <w:p/>
    <w:p>
      <w:r xmlns:w="http://schemas.openxmlformats.org/wordprocessingml/2006/main">
        <w:t xml:space="preserve">ਇਸਰਾਏਲੀਆਂ ਨੇ ਹਰ ਸ਼ਹਿਰ ਨੂੰ ਤਬਾਹ ਕਰ ਦਿੱਤਾ, ਜਿਸ ਵਿੱਚ ਉਨ੍ਹਾਂ ਦਾ ਸਾਹਮਣਾ ਹੋਇਆ ਸੀ, ਇਸਦੇ ਸਾਰੇ ਨਿਵਾਸੀਆਂ ਸਮੇਤ।</w:t>
      </w:r>
    </w:p>
    <w:p/>
    <w:p>
      <w:r xmlns:w="http://schemas.openxmlformats.org/wordprocessingml/2006/main">
        <w:t xml:space="preserve">1. ਪਰਮੇਸ਼ੁਰ ਦਾ ਨਿਆਂ: ਪਾਪ ਦੇ ਨਤੀਜੇ</w:t>
      </w:r>
    </w:p>
    <w:p/>
    <w:p>
      <w:r xmlns:w="http://schemas.openxmlformats.org/wordprocessingml/2006/main">
        <w:t xml:space="preserve">2. ਰੱਬ ਦੀ ਦਇਆ: ਉਸਦੇ ਗੁੱਸੇ ਦੇ ਬਾਵਜੂਦ ਉਸਦੇ ਪਿਆਰ ਨੂੰ ਸਮਝਣਾ</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 ਜਵਾਨ ਹਨ।"</w:t>
      </w:r>
    </w:p>
    <w:p/>
    <w:p>
      <w:r xmlns:w="http://schemas.openxmlformats.org/wordprocessingml/2006/main">
        <w:t xml:space="preserve">ਬਿਵਸਥਾ ਸਾਰ 2:35 ਸਿਰਫ਼ ਉਹ ਪਸ਼ੂ ਜੋ ਅਸੀਂ ਆਪਣੇ ਲਈ ਸ਼ਿਕਾਰ ਲਈ ਲਏ ਸਨ, ਅਤੇ ਸ਼ਹਿਰਾਂ ਦੀ ਲੁੱਟ ਜੋ ਅਸੀਂ ਲੈ ਲਈ ਸੀ।</w:t>
      </w:r>
    </w:p>
    <w:p/>
    <w:p>
      <w:r xmlns:w="http://schemas.openxmlformats.org/wordprocessingml/2006/main">
        <w:t xml:space="preserve">ਪਰਮੇਸ਼ੁਰ ਆਪਣੇ ਲੋਕਾਂ ਨੂੰ ਆਪਣੇ ਦੁਸ਼ਮਣਾਂ ਤੋਂ ਲੁੱਟ ਦਾ ਮਾਲ ਲੈਣ ਦਾ ਹੁਕਮ ਦਿੰਦਾ ਹੈ।</w:t>
      </w:r>
    </w:p>
    <w:p/>
    <w:p>
      <w:r xmlns:w="http://schemas.openxmlformats.org/wordprocessingml/2006/main">
        <w:t xml:space="preserve">1: ਪਰਮੇਸ਼ੁਰ ਆਪਣੇ ਲੋਕਾਂ ਲਈ ਅਚਾਨਕ ਤਰੀਕਿਆਂ ਨਾਲ ਪ੍ਰਬੰਧ ਕਰਦਾ ਹੈ।</w:t>
      </w:r>
    </w:p>
    <w:p/>
    <w:p>
      <w:r xmlns:w="http://schemas.openxmlformats.org/wordprocessingml/2006/main">
        <w:t xml:space="preserve">2: ਜਿੱਤ ਤੋਂ ਪਹਿਲਾਂ ਨਿਮਰ ਬਣੋ, ਅਤੇ ਪਰਮੇਸ਼ੁਰ ਦੇ ਪ੍ਰਬੰਧ ਲਈ ਸ਼ੁਕਰਗੁਜ਼ਾਰ ਹੋਵੋ।</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ਯਾਕੂਬ 1:17 ਹਰ ਚੰਗੀ ਦਾਤ ਅਤੇ ਹਰ ਸੰਪੂਰਣ ਤੋਹਫ਼ਾ ਉੱਪਰੋਂ ਹੈ, ਜੋ ਰੌਸ਼ਨੀਆਂ ਦੇ ਪਿਤਾ ਤੋਂ ਹੇਠਾਂ ਆਉਂਦਾ ਹੈ ਜਿਸ ਦੇ ਨਾਲ ਤਬਦੀਲੀ ਦੇ ਕਾਰਨ ਕੋਈ ਪਰਿਵਰਤਨ ਜਾਂ ਪਰਛਾਵਾਂ ਨਹੀਂ ਹੈ.</w:t>
      </w:r>
    </w:p>
    <w:p/>
    <w:p>
      <w:r xmlns:w="http://schemas.openxmlformats.org/wordprocessingml/2006/main">
        <w:t xml:space="preserve">ਬਿਵਸਥਾ ਸਾਰ 2:36 ਅਰਨੋਨ ਦੀ ਨਦੀ ਦੇ ਕੰਢੇ ਅਰੋਏਰ ਤੋਂ ਲੈ ਕੇ ਅਤੇ ਨਦੀ ਦੇ ਕੰਢੇ ਦੇ ਸ਼ਹਿਰ ਤੋਂ ਗਿਲਆਦ ਤੱਕ, ਇੱਕ ਵੀ ਸ਼ਹਿਰ ਸਾਡੇ ਲਈ ਇੰਨਾ ਬਲਵਾਨ ਨਹੀਂ ਸੀ: ਯਹੋਵਾਹ ਸਾਡੇ ਪਰਮੇਸ਼ੁਰ ਨੇ ਸਭਨਾਂ ਨੂੰ ਸਾਡੇ ਹਵਾਲੇ ਕਰ ਦਿੱਤਾ। :</w:t>
      </w:r>
    </w:p>
    <w:p/>
    <w:p>
      <w:r xmlns:w="http://schemas.openxmlformats.org/wordprocessingml/2006/main">
        <w:t xml:space="preserve">ਯਹੋਵਾਹ ਨੇ ਅਰਨੋਨ ਅਤੇ ਗਿਲਆਦ ਨਦੀ ਉੱਤੇ ਅਰੋਏਰ ਦੇ ਵਿਚਕਾਰ ਸਾਰੇ ਸ਼ਹਿਰ ਇਸਰਾਏਲੀਆਂ ਨੂੰ ਦੇ ਦਿੱਤੇ।</w:t>
      </w:r>
    </w:p>
    <w:p/>
    <w:p>
      <w:r xmlns:w="http://schemas.openxmlformats.org/wordprocessingml/2006/main">
        <w:t xml:space="preserve">1. ਪਰਮੇਸ਼ੁਰ ਦੇ ਵਾਅਦੇ ਅਟੱਲ ਹਨ - ਬਿਵਸਥਾ ਸਾਰ 2:36</w:t>
      </w:r>
    </w:p>
    <w:p/>
    <w:p>
      <w:r xmlns:w="http://schemas.openxmlformats.org/wordprocessingml/2006/main">
        <w:t xml:space="preserve">2. ਵਿਸ਼ਵਾਸ ਦੀ ਸ਼ਕਤੀ - ਰੋਮੀਆਂ 4:21</w:t>
      </w:r>
    </w:p>
    <w:p/>
    <w:p>
      <w:r xmlns:w="http://schemas.openxmlformats.org/wordprocessingml/2006/main">
        <w:t xml:space="preserve">1. ਜੋਸ਼ੁਆ 21:43-45 - ਪਰਮੇਸ਼ੁਰ ਨੇ ਇਸਰਾਏਲੀਆਂ ਨੂੰ ਉਹ ਸਾਰੀ ਧਰਤੀ ਦਿੱਤੀ ਜਿਸਦਾ ਉਸਨੇ ਉਨ੍ਹਾਂ ਨਾਲ ਵਾਅਦਾ ਕੀਤਾ ਸੀ।</w:t>
      </w:r>
    </w:p>
    <w:p/>
    <w:p>
      <w:r xmlns:w="http://schemas.openxmlformats.org/wordprocessingml/2006/main">
        <w:t xml:space="preserve">2. ਯਸਾਯਾਹ 55:11 - ਪਰਮੇਸ਼ੁਰ ਦਾ ਬਚਨ ਉਸ ਕੋਲ ਖਾਲੀ ਨਹੀਂ ਮੁੜੇਗਾ ਪਰ ਉਹ ਜੋ ਚਾਹੁੰਦਾ ਹੈ ਉਹ ਪੂਰਾ ਕਰੇਗਾ।</w:t>
      </w:r>
    </w:p>
    <w:p/>
    <w:p>
      <w:r xmlns:w="http://schemas.openxmlformats.org/wordprocessingml/2006/main">
        <w:t xml:space="preserve">ਬਿਵਸਥਾ ਸਾਰ 2:37 ਕੇਵਲ ਅੰਮੋਨੀਆਂ ਦੇ ਦੇਸ਼ ਵਿੱਚ ਤੂੰ ਨਾ ਆਇਆ, ਨਾ ਯਬੋਕ ਨਦੀ ਦੇ ਕਿਨਾਰੇ, ਨਾ ਪਹਾੜਾਂ ਦੇ ਸ਼ਹਿਰਾਂ ਵਿੱਚ, ਨਾ ਹੀ ਜਿਸ ਚੀਜ਼ ਲਈ ਯਹੋਵਾਹ ਸਾਡੇ ਪਰਮੇਸ਼ੁਰ ਨੇ ਸਾਨੂੰ ਮਨ੍ਹਾ ਕੀਤਾ ਸੀ।</w:t>
      </w:r>
    </w:p>
    <w:p/>
    <w:p>
      <w:r xmlns:w="http://schemas.openxmlformats.org/wordprocessingml/2006/main">
        <w:t xml:space="preserve">ਇਹ ਹਵਾਲਾ ਇਜ਼ਰਾਈਲੀਆਂ ਨੂੰ ਅੰਮੋਨੀਆਂ ਦੀ ਧਰਤੀ ਤੋਂ ਦੂਰ ਰਹਿਣ ਲਈ ਪਰਮੇਸ਼ੁਰ ਦੇ ਹੁਕਮ ਨੂੰ ਉਜਾਗਰ ਕਰਦਾ ਹੈ।</w:t>
      </w:r>
    </w:p>
    <w:p/>
    <w:p>
      <w:r xmlns:w="http://schemas.openxmlformats.org/wordprocessingml/2006/main">
        <w:t xml:space="preserve">1. ਪਰਮੇਸ਼ੁਰ ਦੇ ਹੁਕਮਾਂ ਦੀ ਪਾਲਣਾ ਕਰਨ ਨਾਲ ਬਰਕਤ ਮਿਲਦੀ ਹੈ</w:t>
      </w:r>
    </w:p>
    <w:p/>
    <w:p>
      <w:r xmlns:w="http://schemas.openxmlformats.org/wordprocessingml/2006/main">
        <w:t xml:space="preserve">2. ਆਗਿਆਕਾਰੀ ਦੀ ਸ਼ਕਤੀ</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ਇਬਰਾਨੀਆਂ 11:8-9 -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ਬਿਵਸਥਾ ਸਾਰ 3 ਨੂੰ ਤਿੰਨ ਪੈਰਿਆਂ ਵਿੱਚ ਹੇਠਾਂ ਦਿੱਤੇ ਅਨੁਸਾਰ ਸੰਖੇਪ ਕੀਤਾ ਜਾ ਸਕਦਾ ਹੈ, ਸੰਕੇਤਕ ਆਇਤਾਂ ਦੇ ਨਾਲ:</w:t>
      </w:r>
    </w:p>
    <w:p/>
    <w:p>
      <w:r xmlns:w="http://schemas.openxmlformats.org/wordprocessingml/2006/main">
        <w:t xml:space="preserve">ਪੈਰਾ 1: ਬਿਵਸਥਾ ਸਾਰ 3:1-11 ਬਾਸ਼ਾਨ ਦੇ ਰਾਜੇ ਓਗ ਦੇ ਵਿਰੁੱਧ ਮੂਸਾ ਦੀ ਅਗਵਾਈ ਹੇਠ ਇਸਰਾਏਲ ਦੀਆਂ ਜਿੱਤਾਂ ਦਾ ਵਰਣਨ ਕਰਦਾ ਹੈ। ਮੂਸਾ ਦੱਸਦਾ ਹੈ ਕਿ ਕਿਵੇਂ ਉਨ੍ਹਾਂ ਨੇ ਓਗ ਅਤੇ ਉਸਦੀ ਫੌਜ ਨੂੰ ਹਰਾਇਆ, ਅਰਗੋਬ ਦੇ ਖੇਤਰ ਵਿੱਚ ਸੱਠ ਸ਼ਹਿਰਾਂ ਉੱਤੇ ਕਬਜ਼ਾ ਕੀਤਾ। ਅਧਿਆਇ ਓਗ ਦੇ ਆਕਾਰ ਅਤੇ ਤਾਕਤ ਬਾਰੇ ਵੇਰਵੇ ਪ੍ਰਦਾਨ ਕਰਦਾ ਹੈ, ਇਹ ਉਜਾਗਰ ਕਰਦਾ ਹੈ ਕਿ ਉਹ ਰਿਫਾਈਮ ਤੋਂ ਇੱਕ ਦੈਂਤ ਸੀ, ਪਰ ਆਖਰਕਾਰ ਪਰਮੇਸ਼ੁਰ ਨੇ ਉਸਨੂੰ ਇਸਰਾਏਲ ਦੇ ਹੱਥਾਂ ਵਿੱਚ ਸੌਂਪ ਦਿੱਤਾ। ਮੂਸਾ ਨੇ ਇਹ ਵੀ ਜ਼ਿਕਰ ਕੀਤਾ ਹੈ ਕਿ ਉਨ੍ਹਾਂ ਨੇ ਯਰਦਨ ਨਦੀ ਦੇ ਪੂਰਬ ਵੱਲ ਇਸ ਧਰਤੀ ਉੱਤੇ ਕਬਜ਼ਾ ਕਰ ਲਿਆ ਅਤੇ ਇਸਨੂੰ ਰਊਬੇਨ, ਗਾਦ ਅਤੇ ਮਨੱਸ਼ਹ ਦੇ ਅੱਧੇ ਗੋਤ ਦੇ ਗੋਤਾਂ ਨੂੰ ਵੰਡ ਦਿੱਤਾ।</w:t>
      </w:r>
    </w:p>
    <w:p/>
    <w:p>
      <w:r xmlns:w="http://schemas.openxmlformats.org/wordprocessingml/2006/main">
        <w:t xml:space="preserve">ਪੈਰਾ 2: ਬਿਵਸਥਾ ਸਾਰ 3:12-22 ਵਿੱਚ ਜਾਰੀ ਰੱਖਦੇ ਹੋਏ, ਮੂਸਾ ਰਊਬੇਨ, ਗਾਦ, ਅਤੇ ਮਨੱਸ਼ਹ ਦੇ ਅੱਧੇ ਗੋਤ ਨੂੰ ਸੰਬੋਧਿਤ ਕਰਦਾ ਹੈ ਜਿਨ੍ਹਾਂ ਨੂੰ ਪਹਿਲਾਂ ਹੀ ਜਾਰਡਨ ਦੇ ਪੂਰਬ ਵਾਲੇ ਪਾਸੇ ਆਪਣੀ ਵਿਰਾਸਤ ਮਿਲ ਗਈ ਸੀ। ਉਹ ਉਹਨਾਂ ਨੂੰ ਉਹਨਾਂ ਦੀਆਂ ਅਲਾਟ ਕੀਤੀਆਂ ਜ਼ਮੀਨਾਂ ਵਿੱਚ ਵੱਸਣ ਤੋਂ ਪਹਿਲਾਂ ਇਸ ਨੂੰ ਜਿੱਤਣ ਵਿੱਚ ਮਦਦ ਕਰਨ ਲਈ ਕਨਾਨ ਵਿੱਚ ਆਪਣੇ ਸਾਥੀ ਇਜ਼ਰਾਈਲੀਆਂ ਨਾਲ ਸ਼ਾਮਲ ਹੋਣ ਦੀ ਆਪਣੀ ਵਚਨਬੱਧਤਾ ਦਾ ਸਨਮਾਨ ਕਰਨ ਲਈ ਉਤਸ਼ਾਹਿਤ ਕਰਦਾ ਹੈ। ਮੂਸਾ ਉਨ੍ਹਾਂ ਨੂੰ ਯਾਦ ਦਿਵਾਉਂਦਾ ਹੈ ਕਿ ਸਾਰੇ ਕਬੀਲਿਆਂ ਵਿਚ ਏਕਤਾ ਬਣਾਈ ਰੱਖਣ ਲਈ ਇਸ ਜ਼ਿੰਮੇਵਾਰੀ ਨੂੰ ਪੂਰਾ ਕਰਨਾ ਬਹੁਤ ਜ਼ਰੂਰੀ ਹੈ।</w:t>
      </w:r>
    </w:p>
    <w:p/>
    <w:p>
      <w:r xmlns:w="http://schemas.openxmlformats.org/wordprocessingml/2006/main">
        <w:t xml:space="preserve">ਪੈਰਾ 3: ਬਿਵਸਥਾ ਸਾਰ 3 ਦਾ ਅੰਤ ਮੂਸਾ ਦੇ ਕਨਾਨ ਵਿੱਚ ਦਾਖਲ ਹੋਣ ਦੀ ਇਜਾਜ਼ਤ ਲਈ ਪ੍ਰਮਾਤਮਾ ਨੂੰ ਆਪਣੀ ਬੇਨਤੀ ਸੁਣਾਉਣ ਨਾਲ ਹੋਇਆ। ਉਹ ਸਾਂਝਾ ਕਰਦਾ ਹੈ ਕਿ ਕਿਵੇਂ ਉਸਨੇ ਕਈ ਵਾਰ ਪ੍ਰਮਾਤਮਾ ਨੂੰ ਬੇਨਤੀ ਕੀਤੀ ਪਰ ਆਖਰਕਾਰ ਮਰੀਬਾਹ ਵਿਖੇ ਉਸਦੀ ਅਣਆਗਿਆਕਾਰੀ ਦੇ ਕਾਰਨ ਇਨਕਾਰ ਕਰ ਦਿੱਤਾ ਗਿਆ ਜਦੋਂ ਉਸਨੇ ਪ੍ਰਮਾਤਮਾ ਦੁਆਰਾ ਨਿਰਦੇਸ਼ ਦਿੱਤੇ ਅਨੁਸਾਰ ਇਸ ਨਾਲ ਗੱਲ ਕਰਨ ਦੀ ਬਜਾਏ ਇੱਕ ਚੱਟਾਨ ਨੂੰ ਮਾਰਿਆ। ਕਨਾਨ ਵਿੱਚ ਦਾਖਲ ਹੋਣ ਵਿੱਚ ਅਸਮਰੱਥ ਹੋਣ ਦੇ ਬਾਵਜੂਦ, ਮੂਸਾ ਨੇ ਨਿਯੁਕਤ ਕੀਤੇ ਗਏ ਆਗੂ ਜੋਸ਼ੂਆ ਨੂੰ ਭਰੋਸਾ ਦਿਵਾਇਆ ਕਿ ਪ੍ਰਮਾਤਮਾ ਉਸ ਦੇ ਅੱਗੇ ਚੱਲੇਗਾ ਅਤੇ ਉਨ੍ਹਾਂ ਦੇ ਦੁਸ਼ਮਣਾਂ ਉੱਤੇ ਜਿੱਤ ਦੇਵੇਗਾ ਜਿਵੇਂ ਉਸਨੇ ਉਸ ਲਈ ਕੀਤਾ ਸੀ।</w:t>
      </w:r>
    </w:p>
    <w:p/>
    <w:p>
      <w:r xmlns:w="http://schemas.openxmlformats.org/wordprocessingml/2006/main">
        <w:t xml:space="preserve">ਸਾਰੰਸ਼ ਵਿੱਚ:</w:t>
      </w:r>
    </w:p>
    <w:p>
      <w:r xmlns:w="http://schemas.openxmlformats.org/wordprocessingml/2006/main">
        <w:t xml:space="preserve">ਬਿਵਸਥਾ ਸਾਰ 3 ਪੇਸ਼ ਕਰਦਾ ਹੈ:</w:t>
      </w:r>
    </w:p>
    <w:p>
      <w:r xmlns:w="http://schemas.openxmlformats.org/wordprocessingml/2006/main">
        <w:t xml:space="preserve">ਓਗ ਦੀ ਹਾਰ ਅਤੇ ਕੈਪਚਰ ਦੇ ਵਿਰੁੱਧ ਜਿੱਤ;</w:t>
      </w:r>
    </w:p>
    <w:p>
      <w:r xmlns:w="http://schemas.openxmlformats.org/wordprocessingml/2006/main">
        <w:t xml:space="preserve">ਰਊਬੇਨ, ਗਾਦ, ਮਨੱਸ਼ਹ ਨੂੰ ਦਿੱਤੀ ਜਾਰਡਨ ਦੇ ਪੂਰਬ ਦੀ ਜ਼ਮੀਨ ਦੀ ਵੰਡ;</w:t>
      </w:r>
    </w:p>
    <w:p>
      <w:r xmlns:w="http://schemas.openxmlformats.org/wordprocessingml/2006/main">
        <w:t xml:space="preserve">ਕਨਾਨ ਦੀ ਜਿੱਤ ਵਿਚ ਸੰਗੀ ਇਜ਼ਰਾਈਲੀਆਂ ਨਾਲ ਏਕਤਾ ਦੀ ਸਲਾਹ।</w:t>
      </w:r>
    </w:p>
    <w:p/>
    <w:p>
      <w:r xmlns:w="http://schemas.openxmlformats.org/wordprocessingml/2006/main">
        <w:t xml:space="preserve">ਓਗ ਦੀ ਜਿੱਤ, ਬਾਸ਼ਾਨ ਦੇ ਰਾਜੇ ਦੀ ਹਾਰ ਅਤੇ ਕਬਜ਼ਾ;</w:t>
      </w:r>
    </w:p>
    <w:p>
      <w:r xmlns:w="http://schemas.openxmlformats.org/wordprocessingml/2006/main">
        <w:t xml:space="preserve">ਰਊਬੇਨ, ਗਾਦ, ਮਨੱਸ਼ਹ ਨੂੰ ਕਬਜ਼ੇ ਵਾਲੀ ਜ਼ਮੀਨ ਦੀ ਵੰਡ;</w:t>
      </w:r>
    </w:p>
    <w:p>
      <w:r xmlns:w="http://schemas.openxmlformats.org/wordprocessingml/2006/main">
        <w:t xml:space="preserve">ਕਨਾਨ ਦੀ ਜਿੱਤ ਵਿੱਚ ਏਕਤਾ ਵਿੱਚ ਸ਼ਾਮਲ ਹੋਣ ਲਈ ਉਤਸ਼ਾਹ।</w:t>
      </w:r>
    </w:p>
    <w:p/>
    <w:p>
      <w:r xmlns:w="http://schemas.openxmlformats.org/wordprocessingml/2006/main">
        <w:t xml:space="preserve">ਅਧਿਆਇ ਬਾਸ਼ਾਨ ਦੇ ਰਾਜੇ ਓਗ ਦੇ ਵਿਰੁੱਧ ਮੂਸਾ ਦੀ ਅਗਵਾਈ ਵਿਚ ਜਿੱਤਾਂ 'ਤੇ ਕੇਂਦ੍ਰਿਤ ਹੈ। ਬਿਵਸਥਾ ਸਾਰ 3 ਵਿੱਚ, ਮੂਸਾ ਦੱਸਦਾ ਹੈ ਕਿ ਕਿਵੇਂ ਉਨ੍ਹਾਂ ਨੇ ਓਗ ਅਤੇ ਉਸਦੀ ਫੌਜ ਨੂੰ ਹਰਾਇਆ, ਅਰਗੋਬ ਦੇ ਖੇਤਰ ਵਿੱਚ ਸੱਠ ਸ਼ਹਿਰਾਂ ਉੱਤੇ ਕਬਜ਼ਾ ਕੀਤਾ। ਓਗ ਦੇ ਆਕਾਰ ਅਤੇ ਰਫਾਈਮ ਤੋਂ ਇੱਕ ਦੈਂਤ ਦੇ ਰੂਪ ਵਿੱਚ ਤਾਕਤ ਦੇ ਬਾਵਜੂਦ, ਪਰਮੇਸ਼ੁਰ ਨੇ ਉਸਨੂੰ ਇਸਰਾਏਲ ਦੇ ਹੱਥਾਂ ਵਿੱਚ ਸੌਂਪ ਦਿੱਤਾ। ਯਰਦਨ ਨਦੀ ਦੇ ਪੂਰਬ ਵੱਲ ਜਿੱਤੀ ਗਈ ਜ਼ਮੀਨ ਫਿਰ ਰਊਬੇਨ, ਗਾਦ ਅਤੇ ਮਨੱਸ਼ਹ ਦੇ ਅੱਧੇ ਗੋਤ ਦੇ ਗੋਤਾਂ ਨੂੰ ਦਿੱਤੀ ਗਈ ਸੀ।</w:t>
      </w:r>
    </w:p>
    <w:p/>
    <w:p>
      <w:r xmlns:w="http://schemas.openxmlformats.org/wordprocessingml/2006/main">
        <w:t xml:space="preserve">ਬਿਵਸਥਾ ਸਾਰ 3 ਵਿੱਚ ਜਾਰੀ ਰੱਖਦੇ ਹੋਏ, ਮੂਸਾ ਉਨ੍ਹਾਂ ਗੋਤਾਂ ਨੂੰ ਸੰਬੋਧਿਤ ਕਰਦਾ ਹੈ ਜਿਨ੍ਹਾਂ ਨੂੰ ਪਹਿਲਾਂ ਹੀ ਜਾਰਡਨ ਦੇ ਪੂਰਬ ਵਾਲੇ ਪਾਸੇ ਰਊਬੇਨ, ਗਾਦ ਅਤੇ ਮਨੱਸ਼ਹ ਦੇ ਅੱਧੇ ਗੋਤ ਦੇ ਗੋਤ ਮਿਲ ਚੁੱਕੇ ਸਨ। ਉਹ ਉਹਨਾਂ ਨੂੰ ਉਹਨਾਂ ਦੀਆਂ ਅਲਾਟ ਕੀਤੀਆਂ ਜ਼ਮੀਨਾਂ ਵਿੱਚ ਵੱਸਣ ਤੋਂ ਪਹਿਲਾਂ ਇਸ ਨੂੰ ਜਿੱਤਣ ਵਿੱਚ ਮਦਦ ਕਰਨ ਲਈ ਕਨਾਨ ਵਿੱਚ ਆਪਣੇ ਸਾਥੀ ਇਜ਼ਰਾਈਲੀਆਂ ਨਾਲ ਸ਼ਾਮਲ ਹੋਣ ਦੀ ਆਪਣੀ ਵਚਨਬੱਧਤਾ ਦਾ ਸਨਮਾਨ ਕਰਨ ਲਈ ਉਤਸ਼ਾਹਿਤ ਕਰਦਾ ਹੈ। ਮੂਸਾ ਇਸ ਗੱਲ 'ਤੇ ਜ਼ੋਰ ਦਿੰਦਾ ਹੈ ਕਿ ਪਰਮੇਸ਼ੁਰ ਦੇ ਚੁਣੇ ਹੋਏ ਲੋਕਾਂ ਵਜੋਂ ਸਫਲਤਾ ਅਤੇ ਪੂਰਤੀ ਲਈ ਸਾਰੇ ਕਬੀਲਿਆਂ ਵਿਚ ਏਕਤਾ ਜ਼ਰੂਰੀ ਹੈ।</w:t>
      </w:r>
    </w:p>
    <w:p/>
    <w:p>
      <w:r xmlns:w="http://schemas.openxmlformats.org/wordprocessingml/2006/main">
        <w:t xml:space="preserve">ਬਿਵਸਥਾ ਸਾਰ 3 ਦੇ ਅੰਤ ਵਿੱਚ ਮੂਸਾ ਨੇ ਕਨਾਨ ਵਿੱਚ ਪ੍ਰਵੇਸ਼ ਕਰਨ ਦੀ ਇਜਾਜ਼ਤ ਲਈ ਪਰਮੇਸ਼ੁਰ ਨੂੰ ਬੇਨਤੀ ਕੀਤੀ। ਉਹ ਸਾਂਝਾ ਕਰਦਾ ਹੈ ਕਿ ਕਿਵੇਂ ਉਸਨੇ ਕਈ ਵਾਰ ਬੇਨਤੀ ਕੀਤੀ ਪਰ ਆਖਰਕਾਰ ਮਰੀਬਾਹ ਵਿਖੇ ਉਸਦੀ ਅਣਆਗਿਆਕਾਰੀ ਦੇ ਕਾਰਨ ਇਨਕਾਰ ਕਰ ਦਿੱਤਾ ਗਿਆ ਜਦੋਂ ਉਸਨੇ ਰੱਬ ਦੁਆਰਾ ਨਿਰਦੇਸ਼ ਦਿੱਤੇ ਅਨੁਸਾਰ ਇਸ ਨਾਲ ਗੱਲ ਕਰਨ ਦੀ ਬਜਾਏ ਇੱਕ ਚੱਟਾਨ ਨੂੰ ਮਾਰਿਆ। ਭਾਵੇਂ ਕਿ ਖੁਦ ਕਨਾਨ ਵਿੱਚ ਦਾਖਲ ਹੋਣ ਵਿੱਚ ਅਸਮਰੱਥ, ਮੂਸਾ ਨੇ ਨਿਯੁਕਤ ਕੀਤੇ ਗਏ ਆਗੂ ਜੋਸ਼ੂਆ ਨੂੰ ਭਰੋਸਾ ਦਿਵਾਇਆ ਕਿ ਪ੍ਰਮਾਤਮਾ ਉਸ ਦੇ ਅੱਗੇ ਚੱਲੇਗਾ ਅਤੇ ਉਨ੍ਹਾਂ ਦੇ ਦੁਸ਼ਮਣਾਂ ਉੱਤੇ ਜਿੱਤ ਦੇਵੇਗਾ ਜਿਵੇਂ ਉਸ ਨੇ ਉਸ ਲਈ ਕੀਤਾ ਸੀ।</w:t>
      </w:r>
    </w:p>
    <w:p/>
    <w:p>
      <w:r xmlns:w="http://schemas.openxmlformats.org/wordprocessingml/2006/main">
        <w:t xml:space="preserve">ਬਿਵਸਥਾ ਸਾਰ 3:1 ਤਦ ਅਸੀਂ ਮੁੜੇ ਅਤੇ ਬਾਸ਼ਾਨ ਦੇ ਰਾਹ ਉੱਤੇ ਚੜ੍ਹੇ ਅਤੇ ਬਾਸ਼ਾਨ ਦਾ ਰਾਜਾ ਓਗ ਅਤੇ ਉਹ ਦੀ ਸਾਰੀ ਪਰਜਾ ਸਾਡੇ ਵਿਰੁੱਧ ਅਦਰਈ ਵਿੱਚ ਲੜਨ ਲਈ ਨਿੱਕਲ ਆਈ।</w:t>
      </w:r>
    </w:p>
    <w:p/>
    <w:p>
      <w:r xmlns:w="http://schemas.openxmlformats.org/wordprocessingml/2006/main">
        <w:t xml:space="preserve">ਪਰਮੇਸ਼ੁਰ ਨੇ ਆਪਣੇ ਲੋਕਾਂ ਨੂੰ ਬਾਸ਼ਾਨ ਦੇ ਰਾਜੇ ਓਗ ਤੋਂ ਛੁਡਾਇਆ।</w:t>
      </w:r>
    </w:p>
    <w:p/>
    <w:p>
      <w:r xmlns:w="http://schemas.openxmlformats.org/wordprocessingml/2006/main">
        <w:t xml:space="preserve">1. ਪਰਮੇਸ਼ੁਰ ਸਾਨੂੰ ਸਾਡੇ ਦੁਸ਼ਮਣਾਂ ਤੋਂ ਬਚਾਉਣ ਅਤੇ ਬਚਾਉਣ ਲਈ ਵਫ਼ਾਦਾਰ ਹੈ।</w:t>
      </w:r>
    </w:p>
    <w:p/>
    <w:p>
      <w:r xmlns:w="http://schemas.openxmlformats.org/wordprocessingml/2006/main">
        <w:t xml:space="preserve">2. ਰੱਬ ਸਰਬਸ਼ਕਤੀਮਾਨ ਅਤੇ ਸ਼ਕਤੀਸ਼ਾਲੀ ਹੈ; ਉਹ ਸਾਡੀ ਦੇਖਭਾਲ ਕਰੇਗਾ।</w:t>
      </w:r>
    </w:p>
    <w:p/>
    <w:p>
      <w:r xmlns:w="http://schemas.openxmlformats.org/wordprocessingml/2006/main">
        <w:t xml:space="preserve">1. ਯਸਾਯਾਹ 41:10-13</w:t>
      </w:r>
    </w:p>
    <w:p/>
    <w:p>
      <w:r xmlns:w="http://schemas.openxmlformats.org/wordprocessingml/2006/main">
        <w:t xml:space="preserve">2. ਜ਼ਬੂਰਾਂ ਦੀ ਪੋਥੀ 34:7-8</w:t>
      </w:r>
    </w:p>
    <w:p/>
    <w:p>
      <w:r xmlns:w="http://schemas.openxmlformats.org/wordprocessingml/2006/main">
        <w:t xml:space="preserve">ਬਿਵਸਥਾ ਸਾਰ 3:2 ਅਤੇ ਯਹੋਵਾਹ ਨੇ ਮੈਨੂੰ ਆਖਿਆ, ਉਸ ਤੋਂ ਨਾ ਡਰ ਕਿਉਂ ਜੋ ਮੈਂ ਉਹ ਨੂੰ ਅਤੇ ਉਹ ਦੇ ਸਾਰੇ ਲੋਕਾਂ ਨੂੰ ਅਤੇ ਉਹ ਦੀ ਧਰਤੀ ਨੂੰ ਤੇਰੇ ਹੱਥ ਵਿੱਚ ਕਰ ਦਿਆਂਗਾ। ਅਤੇ ਤੂੰ ਉਸ ਨਾਲ ਉਹੀ ਕਰੀਂ ਜਿਵੇਂ ਤੂੰ ਅਮੋਰੀਆਂ ਦੇ ਰਾਜੇ ਸੀਹੋਨ ਨਾਲ ਕੀਤਾ ਸੀ, ਜੋ ਹਸ਼ਬੋਨ ਵਿੱਚ ਰਹਿੰਦਾ ਸੀ।</w:t>
      </w:r>
    </w:p>
    <w:p/>
    <w:p>
      <w:r xmlns:w="http://schemas.openxmlformats.org/wordprocessingml/2006/main">
        <w:t xml:space="preserve">ਪਰਮੇਸ਼ੁਰ ਨੇ ਮੂਸਾ ਨੂੰ ਉਸ ਵਿੱਚ ਵਿਸ਼ਵਾਸ ਅਤੇ ਭਰੋਸਾ ਰੱਖਣ ਦਾ ਹੁਕਮ ਦਿੱਤਾ, ਕਿਉਂਕਿ ਉਹ ਦੁਸ਼ਮਣ ਨੂੰ ਉਸਦੇ ਹੱਥ ਵਿੱਚ ਸੌਂਪ ਦੇਵੇਗਾ।</w:t>
      </w:r>
    </w:p>
    <w:p/>
    <w:p>
      <w:r xmlns:w="http://schemas.openxmlformats.org/wordprocessingml/2006/main">
        <w:t xml:space="preserve">1: ਪ੍ਰਭੂ ਵਿੱਚ ਭਰੋਸਾ ਰੱਖੋ, ਕਿਉਂਕਿ ਉਹ ਵਫ਼ਾਦਾਰ ਹੈ ਅਤੇ ਸਾਡੀਆਂ ਲੜਾਈਆਂ ਵਿੱਚ ਸਾਡੀ ਮਦਦ ਕਰੇਗਾ।</w:t>
      </w:r>
    </w:p>
    <w:p/>
    <w:p>
      <w:r xmlns:w="http://schemas.openxmlformats.org/wordprocessingml/2006/main">
        <w:t xml:space="preserve">2: ਸਾਨੂੰ ਪਰਮੇਸ਼ੁਰ ਵਿੱਚ ਵਿਸ਼ਵਾਸ ਰੱਖਣਾ ਚਾਹੀਦਾ ਹੈ, ਕਿਉਂਕਿ ਉਹ ਸਾਨੂੰ ਬਿਪਤਾ ਦੇ ਸਾਮ੍ਹਣੇ ਤਾਕਤ ਅਤੇ ਹਿੰਮਤ ਪ੍ਰਦਾਨ ਕਰੇਗਾ।</w:t>
      </w:r>
    </w:p>
    <w:p/>
    <w:p>
      <w:r xmlns:w="http://schemas.openxmlformats.org/wordprocessingml/2006/main">
        <w:t xml:space="preserve">1: ਰੋਮੀਆਂ 8:31 ਤਾਂ ਅਸੀਂ ਇਨ੍ਹਾਂ ਗੱਲਾਂ ਨੂੰ ਕੀ ਕਹੀਏ? ਜੇ ਰੱਬ ਸਾਡੇ ਲਈ ਹੈ, ਤਾਂ ਸਾਡੇ ਵਿਰੁੱਧ ਕੌਣ ਹੋ ਸਕਦਾ ਹੈ?</w:t>
      </w:r>
    </w:p>
    <w:p/>
    <w:p>
      <w:r xmlns:w="http://schemas.openxmlformats.org/wordprocessingml/2006/main">
        <w:t xml:space="preserve">2:2 ਕੁਰਿੰਥੀਆਂ 12:9 ਅਤੇ ਉਸਨੇ ਮੈਨੂੰ ਕਿਹਾ, ਮੇਰੀ ਕਿਰਪਾ ਤੇਰੇ ਲਈ ਕਾਫ਼ੀ ਹੈ, ਕਿਉਂਕਿ ਮੇਰੀ ਤਾਕਤ ਕਮਜ਼ੋਰੀ ਵਿੱਚ ਪੂਰੀ ਹੁੰਦੀ ਹੈ। ਇਸ ਲਈ ਮੈਂ ਬਹੁਤ ਖੁਸ਼ੀ ਨਾਲ ਆਪਣੀਆਂ ਕਮਜ਼ੋਰੀਆਂ ਵਿੱਚ ਮਾਣ ਕਰਾਂਗਾ, ਤਾਂ ਜੋ ਮਸੀਹ ਦੀ ਸ਼ਕਤੀ ਮੇਰੇ ਉੱਤੇ ਟਿਕ ਜਾਵੇ।</w:t>
      </w:r>
    </w:p>
    <w:p/>
    <w:p>
      <w:r xmlns:w="http://schemas.openxmlformats.org/wordprocessingml/2006/main">
        <w:t xml:space="preserve">ਬਿਵਸਥਾ ਸਾਰ 3:3 ਸੋ ਯਹੋਵਾਹ ਸਾਡੇ ਪਰਮੇਸ਼ੁਰ ਨੇ ਬਾਸ਼ਾਨ ਦੇ ਰਾਜੇ ਓਗ ਨੂੰ ਅਤੇ ਉਹ ਦੀ ਸਾਰੀ ਪਰਜਾ ਨੂੰ ਵੀ ਸਾਡੇ ਹੱਥਾਂ ਵਿੱਚ ਕਰ ਦਿੱਤਾ ਅਤੇ ਅਸੀਂ ਉਹ ਨੂੰ ਮਾਰਿਆ ਜਦ ਤੱਕ ਉਹ ਦਾ ਕੋਈ ਨਾ ਬਚਿਆ।</w:t>
      </w:r>
    </w:p>
    <w:p/>
    <w:p>
      <w:r xmlns:w="http://schemas.openxmlformats.org/wordprocessingml/2006/main">
        <w:t xml:space="preserve">ਯਹੋਵਾਹ ਪਰਮੇਸ਼ੁਰ ਨੇ ਬਾਸ਼ਾਨ ਦੇ ਰਾਜੇ ਓਗ ਨੂੰ ਅਤੇ ਉਸਦੇ ਲੋਕਾਂ ਨੂੰ ਇਸਰਾਏਲੀਆਂ ਦੇ ਹੱਥਾਂ ਵਿੱਚ ਦੇ ਦਿੱਤਾ ਅਤੇ ਇਸਰਾਏਲੀਆਂ ਨੇ ਉਨ੍ਹਾਂ ਸਾਰਿਆਂ ਨੂੰ ਤਬਾਹ ਕਰ ਦਿੱਤਾ।</w:t>
      </w:r>
    </w:p>
    <w:p/>
    <w:p>
      <w:r xmlns:w="http://schemas.openxmlformats.org/wordprocessingml/2006/main">
        <w:t xml:space="preserve">1. ਆਪਣੀ ਨਿਹਚਾ ਵਿੱਚ ਬਹਾਦਰ ਬਣੋ: ਭਾਰੀ ਔਕੜਾਂ ਦੇ ਸਾਮ੍ਹਣੇ ਪਰਮੇਸ਼ੁਰ ਉੱਤੇ ਭਰੋਸਾ ਕਰਨ ਦੀ ਇਸਰਾਏਲੀਆਂ ਦੀ ਮਿਸਾਲ।</w:t>
      </w:r>
    </w:p>
    <w:p/>
    <w:p>
      <w:r xmlns:w="http://schemas.openxmlformats.org/wordprocessingml/2006/main">
        <w:t xml:space="preserve">2. ਪਰਮੇਸ਼ੁਰ ਦੀ ਸੁਰੱਖਿਆ: ਯਹੋਵਾਹ ਪਰਮੇਸ਼ੁਰ ਦੀ ਸ਼ਕਤੀ ਆਪਣੇ ਲੋਕਾਂ ਨੂੰ ਉਨ੍ਹਾਂ ਦੇ ਦੁਸ਼ਮਣਾਂ ਤੋਂ ਬਚਾਉਣ ਲਈ।</w:t>
      </w:r>
    </w:p>
    <w:p/>
    <w:p>
      <w:r xmlns:w="http://schemas.openxmlformats.org/wordprocessingml/2006/main">
        <w:t xml:space="preserve">1. ਯਹੋਸ਼ੁਆ 1:9 - "ਕੀ ਮੈਂ ਤੈਨੂੰ ਹੁਕਮ ਨਹੀਂ ਦਿੱਤਾ ਹੈ? ਤਕੜੇ ਹੋ ਅਤੇ ਚੰਗੀ ਹਿੰਮਤ ਰੱਖ, ਨਾ ਡਰ, ਨਾ ਘਬਰਾਹ ਕਿਉਂ ਜੋ ਪ੍ਰਭੂ ਤੇਰਾ ਪਰਮੇਸ਼ੁਰ ਤੇਰੇ ਨਾਲ ਹੈ ਜਿੱਥੇ ਵੀ ਤੂੰ ਜਾਂਦਾ ਹੈਂ।"</w:t>
      </w:r>
    </w:p>
    <w:p/>
    <w:p>
      <w:r xmlns:w="http://schemas.openxmlformats.org/wordprocessingml/2006/main">
        <w:t xml:space="preserve">2. ਜ਼ਬੂਰ 18:2 - "ਯਹੋਵਾਹ ਮੇਰੀ ਚੱਟਾਨ, ਮੇਰਾ ਕਿਲ੍ਹਾ, ਅਤੇ ਮੇਰਾ ਛੁਡਾਉਣ ਵਾਲਾ ਹੈ; ਮੇਰਾ ਪਰਮੇਸ਼ੁਰ, ਮੇਰੀ ਤਾਕਤ, ਜਿਸ ਵਿੱਚ ਮੈਂ ਭਰੋਸਾ ਕਰਾਂਗਾ; ਮੇਰਾ ਬਕਲਰ, ਅਤੇ ਮੇਰੀ ਮੁਕਤੀ ਦਾ ਸਿੰਗ, ਅਤੇ ਮੇਰਾ ਉੱਚਾ ਬੁਰਜ ਹੈ।"</w:t>
      </w:r>
    </w:p>
    <w:p/>
    <w:p>
      <w:r xmlns:w="http://schemas.openxmlformats.org/wordprocessingml/2006/main">
        <w:t xml:space="preserve">ਬਿਵਸਥਾ ਸਾਰ 3:4 ਅਤੇ ਅਸੀਂ ਉਸ ਵੇਲੇ ਉਹ ਦੇ ਸਾਰੇ ਸ਼ਹਿਰ ਲੈ ਲਏ, ਕੋਈ ਵੀ ਅਜਿਹਾ ਸ਼ਹਿਰ ਨਹੀਂ ਸੀ ਜਿਹੜਾ ਅਸੀਂ ਉਨ੍ਹਾਂ ਤੋਂ ਨਾ ਲਿਆ ਹੋਵੇ, ਸੱਠ ਸ਼ਹਿਰ ਅਰਗੋਬ ਦਾ ਸਾਰਾ ਖੇਤਰ, ਬਾਸ਼ਾਨ ਵਿੱਚ ਓਗ ਦਾ ਰਾਜ।</w:t>
      </w:r>
    </w:p>
    <w:p/>
    <w:p>
      <w:r xmlns:w="http://schemas.openxmlformats.org/wordprocessingml/2006/main">
        <w:t xml:space="preserve">ਇਹ ਆਇਤ ਇਜ਼ਰਾਈਲੀਆਂ ਦੁਆਰਾ ਬਾਸ਼ਾਨ ਵਿੱਚ ਓਗ ਦੇ ਰਾਜ ਉੱਤੇ ਜਿੱਤ ਬਾਰੇ ਦੱਸਦੀ ਹੈ, ਜਿਸ ਵਿੱਚ ਅਰਗੋਬ ਦੇ ਖੇਤਰ ਵਿੱਚ 60 ਸ਼ਹਿਰ ਸ਼ਾਮਲ ਸਨ।</w:t>
      </w:r>
    </w:p>
    <w:p/>
    <w:p>
      <w:r xmlns:w="http://schemas.openxmlformats.org/wordprocessingml/2006/main">
        <w:t xml:space="preserve">1. ਪਰਮੇਸ਼ੁਰ ਹਮੇਸ਼ਾ ਸਾਡੇ ਦੁਸ਼ਮਣਾਂ ਨੂੰ ਹਰਾਉਣ ਲਈ ਲੋੜੀਂਦੇ ਸਰੋਤ ਅਤੇ ਤਾਕਤ ਪ੍ਰਦਾਨ ਕਰੇਗਾ।</w:t>
      </w:r>
    </w:p>
    <w:p/>
    <w:p>
      <w:r xmlns:w="http://schemas.openxmlformats.org/wordprocessingml/2006/main">
        <w:t xml:space="preserve">2. ਵਿਸ਼ਵਾਸ ਦੀ ਸ਼ਕਤੀ ਅਤੇ ਪ੍ਰਮਾਤਮਾ ਦੇ ਹੁਕਮਾਂ ਦੀ ਪਾਲਣਾ ਹਮੇਸ਼ਾ ਜਿੱਤ ਵੱਲ ਲੈ ਜਾਂਦੀ ਹੈ।</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ਜ਼ਬੂਰ 37:39 - "ਧਰਮੀ ਦੀ ਮੁਕਤੀ ਯਹੋਵਾਹ ਵੱਲੋਂ ਹੈ; ਉਹ ਮੁਸੀਬਤ ਦੇ ਸਮੇਂ ਉਨ੍ਹਾਂ ਦਾ ਗੜ੍ਹ ਹੈ।"</w:t>
      </w:r>
    </w:p>
    <w:p/>
    <w:p>
      <w:r xmlns:w="http://schemas.openxmlformats.org/wordprocessingml/2006/main">
        <w:t xml:space="preserve">ਬਿਵਸਥਾ ਸਾਰ 3:5 ਇਹ ਸਾਰੇ ਸ਼ਹਿਰ ਉੱਚੀਆਂ ਕੰਧਾਂ, ਦਰਵਾਜ਼ਿਆਂ ਅਤੇ ਬਾਰਾਂ ਨਾਲ ਘੜੇ ਹੋਏ ਸਨ। ਅਣਵੰਡੇ ਸ਼ਹਿਰਾਂ ਦੇ ਨਾਲ-ਨਾਲ ਬਹੁਤ ਸਾਰੇ.</w:t>
      </w:r>
    </w:p>
    <w:p/>
    <w:p>
      <w:r xmlns:w="http://schemas.openxmlformats.org/wordprocessingml/2006/main">
        <w:t xml:space="preserve">ਅਮੋਰੀਆਂ ਦੇ ਸ਼ਹਿਰ ਉੱਚੀਆਂ ਕੰਧਾਂ, ਦਰਵਾਜ਼ਿਆਂ ਅਤੇ ਬਾਰਾਂ ਨਾਲ ਮਜ਼ਬੂਤ ਕੀਤੇ ਗਏ ਸਨ ਅਤੇ ਨਾਲ ਹੀ ਬਹੁਤ ਸਾਰੇ ਅਣਵੰਡੇ ਸ਼ਹਿਰ ਸਨ।</w:t>
      </w:r>
    </w:p>
    <w:p/>
    <w:p>
      <w:r xmlns:w="http://schemas.openxmlformats.org/wordprocessingml/2006/main">
        <w:t xml:space="preserve">1. ਅਧਿਆਤਮਿਕ ਤੌਰ 'ਤੇ ਆਪਣਾ ਬਚਾਅ ਕਰਨ ਦੀ ਮਹੱਤਤਾ</w:t>
      </w:r>
    </w:p>
    <w:p/>
    <w:p>
      <w:r xmlns:w="http://schemas.openxmlformats.org/wordprocessingml/2006/main">
        <w:t xml:space="preserve">2. ਮੁਸੀਬਤ ਦੇ ਸਮੇਂ ਵਿੱਚ ਭਾਈਚਾਰੇ ਦੀ ਤਾਕਤ</w:t>
      </w:r>
    </w:p>
    <w:p/>
    <w:p>
      <w:r xmlns:w="http://schemas.openxmlformats.org/wordprocessingml/2006/main">
        <w:t xml:space="preserve">1. ਕਹਾਉਤਾਂ 18:10 - ਪ੍ਰਭੂ ਦਾ ਨਾਮ ਇੱਕ ਮਜ਼ਬੂਤ ਬੁਰਜ ਹੈ; ਧਰਮੀ ਆਦਮੀ ਇਸ ਵਿੱਚ ਭੱਜਦਾ ਹੈ ਅਤੇ ਸੁਰੱਖਿਅਤ ਹੈ।</w:t>
      </w:r>
    </w:p>
    <w:p/>
    <w:p>
      <w:r xmlns:w="http://schemas.openxmlformats.org/wordprocessingml/2006/main">
        <w:t xml:space="preserve">2. ਅਫ਼ਸੀਆਂ 6:11- ਪਰਮੇਸ਼ੁਰ ਦੇ ਸਾਰੇ ਸ਼ਸਤ੍ਰ ਬਸਤ੍ਰ ਪਹਿਨ ਲਓ, ਤਾਂ ਜੋ ਤੁਸੀਂ ਸ਼ੈਤਾਨ ਦੀਆਂ ਚਾਲਾਂ ਦਾ ਸਾਹਮਣਾ ਕਰਨ ਦੇ ਯੋਗ ਹੋ ਸਕੋ।</w:t>
      </w:r>
    </w:p>
    <w:p/>
    <w:p>
      <w:r xmlns:w="http://schemas.openxmlformats.org/wordprocessingml/2006/main">
        <w:t xml:space="preserve">ਬਿਵਸਥਾ ਸਾਰ 3:6 ਅਤੇ ਅਸੀਂ ਉਨ੍ਹਾਂ ਨੂੰ ਪੂਰੀ ਤਰ੍ਹਾਂ ਤਬਾਹ ਕਰ ਦਿੱਤਾ, ਜਿਵੇਂ ਅਸੀਂ ਹਸ਼ਬੋਨ ਦੇ ਰਾਜੇ ਸੀਹੋਨ ਨਾਲ ਕੀਤਾ ਸੀ, ਅਤੇ ਹਰ ਇੱਕ ਸ਼ਹਿਰ ਦੇ ਆਦਮੀਆਂ, ਔਰਤਾਂ ਅਤੇ ਬੱਚਿਆਂ ਨੂੰ ਪੂਰੀ ਤਰ੍ਹਾਂ ਤਬਾਹ ਕਰ ਦਿੱਤਾ।</w:t>
      </w:r>
    </w:p>
    <w:p/>
    <w:p>
      <w:r xmlns:w="http://schemas.openxmlformats.org/wordprocessingml/2006/main">
        <w:t xml:space="preserve">ਇਸਰਾਏਲੀਆਂ ਨੇ ਹਰ ਸ਼ਹਿਰ ਦੇ ਲੋਕਾਂ ਨੂੰ ਤਬਾਹ ਕਰ ਦਿੱਤਾ, ਜਿਸ ਵਿੱਚ ਆਦਮੀ, ਔਰਤਾਂ ਅਤੇ ਬੱਚੇ ਵੀ ਸ਼ਾਮਲ ਸਨ, ਜਿਵੇਂ ਉਨ੍ਹਾਂ ਨੇ ਹਸ਼ਬੋਨ ਦੇ ਰਾਜੇ ਸੀਹੋਨ ਨਾਲ ਕੀਤਾ ਸੀ।</w:t>
      </w:r>
    </w:p>
    <w:p/>
    <w:p>
      <w:r xmlns:w="http://schemas.openxmlformats.org/wordprocessingml/2006/main">
        <w:t xml:space="preserve">1. ਅਣਆਗਿਆਕਾਰੀ ਦੇ ਨਤੀਜੇ</w:t>
      </w:r>
    </w:p>
    <w:p/>
    <w:p>
      <w:r xmlns:w="http://schemas.openxmlformats.org/wordprocessingml/2006/main">
        <w:t xml:space="preserve">2. ਪਰਮੇਸ਼ੁਰ ਦਾ ਨਿਆਂ ਅਤੇ ਦਇਆ</w:t>
      </w:r>
    </w:p>
    <w:p/>
    <w:p>
      <w:r xmlns:w="http://schemas.openxmlformats.org/wordprocessingml/2006/main">
        <w:t xml:space="preserve">1. ਯਸਾਯਾਹ 5:8-9 - ਹਾਏ ਉਹਨਾਂ ਲਈ ਜਿਹੜੇ ਘਰ-ਘਰ ਮਿਲਦੇ ਹਨ, ਜੋ ਖੇਤ ਨੂੰ ਖੇਤ ਜੋੜਦੇ ਹਨ, ਜਦੋਂ ਤੱਕ ਹੋਰ ਜਗ੍ਹਾ ਨਹੀਂ ਰਹਿੰਦੀ, ਅਤੇ ਤੁਹਾਨੂੰ ਧਰਤੀ ਦੇ ਵਿਚਕਾਰ ਇਕੱਲੇ ਰਹਿਣ ਲਈ ਬਣਾਇਆ ਜਾਂਦਾ ਹੈ।</w:t>
      </w:r>
    </w:p>
    <w:p/>
    <w:p>
      <w:r xmlns:w="http://schemas.openxmlformats.org/wordprocessingml/2006/main">
        <w:t xml:space="preserve">2. ਜ਼ਬੂਰ 37:12-13 - ਦੁਸ਼ਟ ਧਰਮੀ ਦੇ ਵਿਰੁੱਧ ਸਾਜ਼ਿਸ਼ਾਂ ਘੜਦਾ ਹੈ, ਅਤੇ ਉਸ ਉੱਤੇ ਦੰਦ ਪੀਸਦਾ ਹੈ; ਪਰ ਯਹੋਵਾਹ ਦੁਸ਼ਟਾਂ ਉੱਤੇ ਹੱਸਦਾ ਹੈ, ਕਿਉਂਕਿ ਉਹ ਦੇਖਦਾ ਹੈ ਕਿ ਉਸਦਾ ਦਿਨ ਆ ਰਿਹਾ ਹੈ।</w:t>
      </w:r>
    </w:p>
    <w:p/>
    <w:p>
      <w:r xmlns:w="http://schemas.openxmlformats.org/wordprocessingml/2006/main">
        <w:t xml:space="preserve">ਬਿਵਸਥਾ ਸਾਰ 3:7 ਪਰ ਸਾਰੇ ਡੰਗਰ ਅਤੇ ਸ਼ਹਿਰਾਂ ਦੀ ਲੁੱਟ ਅਸੀਂ ਆਪਣੇ ਲਈ ਸ਼ਿਕਾਰ ਬਣਾ ਲਈ।</w:t>
      </w:r>
    </w:p>
    <w:p/>
    <w:p>
      <w:r xmlns:w="http://schemas.openxmlformats.org/wordprocessingml/2006/main">
        <w:t xml:space="preserve">ਇਸਰਾਏਲੀਆਂ ਨੇ ਸ਼ਹਿਰਾਂ ਨੂੰ ਜਿੱਤ ਲਿਆ ਅਤੇ ਆਪਣੇ ਲਈ ਪਸ਼ੂ ਅਤੇ ਹੋਰ ਲੁੱਟ ਦਾ ਸਮਾਨ ਲੈ ਗਏ।</w:t>
      </w:r>
    </w:p>
    <w:p/>
    <w:p>
      <w:r xmlns:w="http://schemas.openxmlformats.org/wordprocessingml/2006/main">
        <w:t xml:space="preserve">1. ਆਗਿਆਕਾਰੀ ਦੀਆਂ ਬਰਕਤਾਂ: ਇਸਰਾਏਲੀਆਂ ਨੇ ਪਰਮੇਸ਼ੁਰ ਦੇ ਹੁਕਮਾਂ ਦੀ ਪਾਲਣਾ ਕਰਨ ਲਈ ਕੀ ਪ੍ਰਾਪਤ ਕੀਤਾ</w:t>
      </w:r>
    </w:p>
    <w:p/>
    <w:p>
      <w:r xmlns:w="http://schemas.openxmlformats.org/wordprocessingml/2006/main">
        <w:t xml:space="preserve">2. ਵਿਸ਼ਵਾਸ ਦੀ ਸ਼ਕਤੀ: ਕਿਵੇਂ ਪਰਮੇਸ਼ੁਰ ਨੇ ਇਸਰਾਏਲੀਆਂ ਨੂੰ ਜਿੱਤਣ ਦੇ ਯੋਗ ਬਣਾਇਆ</w:t>
      </w:r>
    </w:p>
    <w:p/>
    <w:p>
      <w:r xmlns:w="http://schemas.openxmlformats.org/wordprocessingml/2006/main">
        <w:t xml:space="preserve">1. ਯਹੋਸ਼ੁਆ 10:41 - "ਅਤੇ ਉਨ੍ਹਾਂ ਨੇ ਸਾਰੇ ਸ਼ਹਿਰਾਂ ਨੂੰ ਮਾਰਿਆ: ਅਤੇ ਉਨ੍ਹਾਂ ਦੀ ਸਾਰੀ ਲੁੱਟ, ਅਤੇ ਸਾਰੇ ਪਸ਼ੂ, ਇੱਥੋਂ ਤੱਕ ਕਿ ਸਾਰਾ ਮਾਲ, ਉਨ੍ਹਾਂ ਨੇ ਆਪਣੇ ਲਈ ਸ਼ਿਕਾਰ ਬਣਾ ਲਿਆ।"</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ਬਿਵਸਥਾ ਸਾਰ 3:8 ਅਤੇ ਅਸੀਂ ਉਸ ਸਮੇਂ ਅਮੋਰੀਆਂ ਦੇ ਦੋਹਾਂ ਰਾਜਿਆਂ ਦੇ ਹੱਥੋਂ ਅਰਨੋਨ ਦੀ ਨਦੀ ਤੋਂ ਲੈ ਕੇ ਹਰਮੋਨ ਪਰਬਤ ਤੱਕ ਯਰਦਨ ਦੇ ਇਸ ਪਾਸੇ ਦੀ ਧਰਤੀ ਲੈ ਲਈ।</w:t>
      </w:r>
    </w:p>
    <w:p/>
    <w:p>
      <w:r xmlns:w="http://schemas.openxmlformats.org/wordprocessingml/2006/main">
        <w:t xml:space="preserve">ਮੂਸਾ ਅਤੇ ਇਸਰਾਏਲੀਆਂ ਨੇ ਅਰਨੋਨ ਨਦੀ ਤੋਂ ਲੈ ਕੇ ਹਰਮੋਨ ਪਹਾੜ ਤੱਕ ਯਰਦਨ ਨਦੀ ਦੇ ਪੂਰਬ ਵਾਲੇ ਪਾਸੇ ਦੀ ਜ਼ਮੀਨ ਉੱਤੇ ਕਬਜ਼ਾ ਕਰ ਲਿਆ।</w:t>
      </w:r>
    </w:p>
    <w:p/>
    <w:p>
      <w:r xmlns:w="http://schemas.openxmlformats.org/wordprocessingml/2006/main">
        <w:t xml:space="preserve">1. ਜਿੱਤ ਦਾ ਪਰਮੇਸ਼ੁਰ ਦਾ ਵਾਅਦਾ: ਕਿਵੇਂ ਮੂਸਾ ਅਤੇ ਇਜ਼ਰਾਈਲੀਆਂ ਨੇ ਆਪਣੇ ਵਾਅਦਾ ਕੀਤੇ ਹੋਏ ਦੇਸ਼ ਦਾ ਦਾਅਵਾ ਕੀਤਾ</w:t>
      </w:r>
    </w:p>
    <w:p/>
    <w:p>
      <w:r xmlns:w="http://schemas.openxmlformats.org/wordprocessingml/2006/main">
        <w:t xml:space="preserve">2. ਜੋ ਵਾਅਦਾ ਕੀਤਾ ਗਿਆ ਸੀ ਉਸ ਨੂੰ ਹਾਸਲ ਕਰਨਾ: ਪਰਮੇਸ਼ੁਰ ਦੇ ਧਨ ਨੂੰ ਕਿਵੇਂ ਪ੍ਰਾਪਤ ਕਰਨਾ ਹੈ</w:t>
      </w:r>
    </w:p>
    <w:p/>
    <w:p>
      <w:r xmlns:w="http://schemas.openxmlformats.org/wordprocessingml/2006/main">
        <w:t xml:space="preserve">1. ਬਿਵਸਥਾ ਸਾਰ 1:7-8 - ਤੁਸੀਂ ਮੁੜੋ, ਅਤੇ ਆਪਣਾ ਸਫ਼ਰ ਤੈਅ ਕਰੋ, ਅਤੇ ਅਮੋਰੀਆਂ ਦੇ ਪਹਾੜ ਤੇ ਜਾਓ, ਅਤੇ ਉਸ ਦੇ ਨੇੜੇ ਦੇ ਸਾਰੇ ਸਥਾਨਾਂ ਵਿੱਚ, ਮੈਦਾਨ ਵਿੱਚ, ਪਹਾੜੀਆਂ ਵਿੱਚ, ਘਾਟੀ ਵਿੱਚ, ਅਤੇ ਪਹਾੜਾਂ ਵਿੱਚ। ਦੱਖਣ ਵੱਲ, ਅਤੇ ਸਮੁੰਦਰ ਦੇ ਕਿਨਾਰੇ, ਕਨਾਨੀਆਂ ਦੀ ਧਰਤੀ ਤੱਕ, ਅਤੇ ਲੇਬਨਾਨ ਤੱਕ, ਮਹਾਨ ਨਦੀ, ਫ਼ਰਾਤ ਨਦੀ ਤੱਕ। ਵੇਖੋ, ਮੈਂ ਤੁਹਾਡੇ ਅੱਗੇ ਧਰਤੀ ਰੱਖੀ ਹੈ: ਅੰਦਰ ਜਾਓ ਅਤੇ ਉਸ ਧਰਤੀ ਉੱਤੇ ਕਬਜ਼ਾ ਕਰੋ ਜਿਸਦੀ ਯਹੋਵਾਹ ਨੇ ਤੁਹਾਡੇ ਪਿਉ-ਦਾਦਿਆਂ, ਅਬਰਾਹਾਮ, ਇਸਹਾਕ ਅਤੇ ਯਾਕੂਬ ਨਾਲ ਉਨ੍ਹਾਂ ਨੂੰ ਅਤੇ ਉਨ੍ਹਾਂ ਦੇ ਬਾਅਦ ਉਨ੍ਹਾਂ ਦੀ ਅੰਸ ਨੂੰ ਦੇਣ ਦੀ ਸਹੁੰ ਖਾਧੀ ਸੀ।</w:t>
      </w:r>
    </w:p>
    <w:p/>
    <w:p>
      <w:r xmlns:w="http://schemas.openxmlformats.org/wordprocessingml/2006/main">
        <w:t xml:space="preserve">2. ਯਸਾਯਾਹ 54:2-3 - ਆਪਣੇ ਤੰਬੂ ਦੇ ਸਥਾਨ ਨੂੰ ਵੱਡਾ ਕਰੋ, ਅਤੇ ਉਹਨਾਂ ਨੂੰ ਆਪਣੇ ਬਸਤੀਆਂ ਦੇ ਪਰਦਿਆਂ ਨੂੰ ਫੈਲਾਉਣ ਦਿਓ: ਨਾ ਛੱਡੋ, ਆਪਣੀਆਂ ਰੱਸੀਆਂ ਨੂੰ ਲੰਮਾ ਕਰੋ, ਅਤੇ ਆਪਣੀਆਂ ਸੂਲਾਂ ਨੂੰ ਮਜ਼ਬੂਤ ਕਰੋ; ਕਿਉਂਕਿ ਤੂੰ ਸੱਜੇ ਅਤੇ ਖੱਬੇ ਹੱਥੋਂ ਨਿਕਲ ਜਾਵੇਂਗਾ। ਅਤੇ ਤੇਰੀ ਅੰਸ ਪਰਾਈਆਂ ਕੌਮਾਂ ਦੇ ਵਾਰਸ ਹੋਵੇਗੀ, ਅਤੇ ਵਿਰਾਨ ਸ਼ਹਿਰਾਂ ਨੂੰ ਵੱਸਣ ਲਈ ਬਣਾਵੇਗੀ।</w:t>
      </w:r>
    </w:p>
    <w:p/>
    <w:p>
      <w:r xmlns:w="http://schemas.openxmlformats.org/wordprocessingml/2006/main">
        <w:t xml:space="preserve">ਬਿਵਸਥਾ ਸਾਰ 3:9 (ਜਿਸ ਨੂੰ ਹਰਮੋਨ ਸੀਦੋਨੀਅਨ ਸੀਰੀਓਨ ਕਹਿੰਦੇ ਹਨ; ਅਤੇ ਅਮੋਰੀ ਇਸਨੂੰ ਸ਼ਨੀਰ ਕਹਿੰਦੇ ਹਨ;)</w:t>
      </w:r>
    </w:p>
    <w:p/>
    <w:p>
      <w:r xmlns:w="http://schemas.openxmlformats.org/wordprocessingml/2006/main">
        <w:t xml:space="preserve">ਇਹ ਹਵਾਲਾ ਹਰਮੋਨ ਪਹਾੜ ਦੇ ਆਲੇ ਦੁਆਲੇ ਦੇ ਖੇਤਰ ਦਾ ਵਰਣਨ ਕਰ ਰਿਹਾ ਹੈ.</w:t>
      </w:r>
    </w:p>
    <w:p/>
    <w:p>
      <w:r xmlns:w="http://schemas.openxmlformats.org/wordprocessingml/2006/main">
        <w:t xml:space="preserve">1. ਸਥਾਨ ਦੀ ਸ਼ਕਤੀ: ਹਰਮਨ ਪਹਾੜ ਦੀ ਮਹੱਤਤਾ</w:t>
      </w:r>
    </w:p>
    <w:p/>
    <w:p>
      <w:r xmlns:w="http://schemas.openxmlformats.org/wordprocessingml/2006/main">
        <w:t xml:space="preserve">2. ਰੱਬ ਦੀ ਰਚਨਾ ਦਾ ਅਜੂਬਾ: ਧਰਤੀ ਦੀ ਸੁੰਦਰਤਾ ਦੀ ਪੜਚੋਲ ਕਰਨਾ</w:t>
      </w:r>
    </w:p>
    <w:p/>
    <w:p>
      <w:r xmlns:w="http://schemas.openxmlformats.org/wordprocessingml/2006/main">
        <w:t xml:space="preserve">1. ਜ਼ਬੂਰ 133:3 - ਇਹ ਹਰਮੋਨ ਦੀ ਤ੍ਰੇਲ ਵਰਗਾ ਹੈ, ਜੋ ਸੀਯੋਨ ਦੇ ਪਹਾੜਾਂ ਉੱਤੇ ਡਿੱਗਦਾ ਹੈ!</w:t>
      </w:r>
    </w:p>
    <w:p/>
    <w:p>
      <w:r xmlns:w="http://schemas.openxmlformats.org/wordprocessingml/2006/main">
        <w:t xml:space="preserve">2. ਜ਼ਬੂਰ 89:12 - ਉੱਤਰ ਅਤੇ ਦੱਖਣ, ਤੁਸੀਂ ਉਨ੍ਹਾਂ ਨੂੰ ਬਣਾਇਆ ਹੈ; ਤਾਬੋਰ ਅਤੇ ਹਰਮੋਨ ਖੁਸ਼ੀ ਨਾਲ ਤੁਹਾਡੇ ਨਾਮ ਦੀ ਉਸਤਤ ਕਰਦੇ ਹਨ।</w:t>
      </w:r>
    </w:p>
    <w:p/>
    <w:p>
      <w:r xmlns:w="http://schemas.openxmlformats.org/wordprocessingml/2006/main">
        <w:t xml:space="preserve">ਬਿਵਸਥਾ ਸਾਰ 3:10 ਮੈਦਾਨ ਦੇ ਸਾਰੇ ਸ਼ਹਿਰ, ਸਾਰੇ ਗਿਲਆਦ ਅਤੇ ਸਾਰਾ ਬਾਸ਼ਾਨ, ਸਲਚਾਹ ਅਤੇ ਅਦਰਈ ਤੱਕ, ਬਾਸ਼ਾਨ ਵਿੱਚ ਓਗ ਦੇ ਰਾਜ ਦੇ ਸ਼ਹਿਰਾਂ ਤੱਕ।</w:t>
      </w:r>
    </w:p>
    <w:p/>
    <w:p>
      <w:r xmlns:w="http://schemas.openxmlformats.org/wordprocessingml/2006/main">
        <w:t xml:space="preserve">ਇਹ ਹਵਾਲਾ ਬਾਸ਼ਾਨ ਵਿੱਚ ਓਗ ਦੇ ਰਾਜ ਦੇ ਸ਼ਹਿਰਾਂ ਬਾਰੇ ਹੈ।</w:t>
      </w:r>
    </w:p>
    <w:p/>
    <w:p>
      <w:r xmlns:w="http://schemas.openxmlformats.org/wordprocessingml/2006/main">
        <w:t xml:space="preserve">1. ਆਪਣੀਆਂ ਜੜ੍ਹਾਂ ਨੂੰ ਜਾਣਨ ਦੀ ਮਹੱਤਤਾ: ਬਾਸ਼ਾਨ ਦੇ ਸ਼ਹਿਰਾਂ ਦੀ ਪੜਚੋਲ ਕਰਨਾ</w:t>
      </w:r>
    </w:p>
    <w:p/>
    <w:p>
      <w:r xmlns:w="http://schemas.openxmlformats.org/wordprocessingml/2006/main">
        <w:t xml:space="preserve">2. ਆਪਣੇ ਲੋਕਾਂ ਲਈ ਪਰਮੇਸ਼ੁਰ ਦਾ ਪ੍ਰਬੰਧ: ਬਾਸ਼ਾਨ ਦੇ ਪ੍ਰਾਚੀਨ ਸ਼ਹਿਰ</w:t>
      </w:r>
    </w:p>
    <w:p/>
    <w:p>
      <w:r xmlns:w="http://schemas.openxmlformats.org/wordprocessingml/2006/main">
        <w:t xml:space="preserve">1. ਯਹੋਸ਼ੁਆ 13:12 - ਬਾਸ਼ਾਨ ਵਿੱਚ ਓਗ ਦਾ ਸਾਰਾ ਰਾਜ, ਜਿਸਨੇ ਅਸ਼ਤਾਰੋਥ ਅਤੇ ਏਦਰੇਈ ਵਿੱਚ ਰਾਜ ਕੀਤਾ, ਜੋ ਦੈਂਤਾਂ ਦੇ ਬਚੇ ਹੋਏ ਬਚੇ ਹੋਏ ਸਨ: ਇਹਨਾਂ ਨੂੰ ਮੂਸਾ ਨੇ ਮਾਰ ਦਿੱਤਾ ਅਤੇ ਬਾਹਰ ਕੱਢ ਦਿੱਤਾ।</w:t>
      </w:r>
    </w:p>
    <w:p/>
    <w:p>
      <w:r xmlns:w="http://schemas.openxmlformats.org/wordprocessingml/2006/main">
        <w:t xml:space="preserve">2. ਨਿਆਈਆਂ 10:4 - ਅਤੇ ਉਸਦੇ ਤੀਹ ਪੁੱਤਰ ਸਨ ਜੋ ਤੀਹ ਗਧਿਆਂ ਦੇ ਬੱਚਿਆਂ ਉੱਤੇ ਸਵਾਰ ਸਨ, ਅਤੇ ਉਹਨਾਂ ਦੇ ਕੋਲ ਤੀਹ ਸ਼ਹਿਰ ਸਨ, ਜਿਨ੍ਹਾਂ ਨੂੰ ਅੱਜ ਤੱਕ ਹਵੋਥ-ਜੈਰ ਕਿਹਾ ਜਾਂਦਾ ਹੈ, ਜੋ ਗਿਲਆਦ ਦੀ ਧਰਤੀ ਵਿੱਚ ਹਨ।</w:t>
      </w:r>
    </w:p>
    <w:p/>
    <w:p>
      <w:r xmlns:w="http://schemas.openxmlformats.org/wordprocessingml/2006/main">
        <w:t xml:space="preserve">ਬਿਵਸਥਾ ਸਾਰ 3:11 ਕੇਵਲ ਬਾਸ਼ਾਨ ਦਾ ਰਾਜਾ ਓਗ ਹੀ ਦੈਂਤਾਂ ਦੇ ਬਕੀਏ ਵਿੱਚੋਂ ਬਚਿਆ ਸੀ; ਵੇਖੋ, ਉਸਦਾ ਬਿਸਤਰਾ ਲੋਹੇ ਦਾ ਬਿਸਤਰਾ ਸੀ। ਕੀ ਇਹ ਅੰਮੋਨੀਆਂ ਦੇ ਰੱਬਾਥ ਵਿੱਚ ਨਹੀਂ ਹੈ? ਉਸ ਦੀ ਲੰਬਾਈ ਨੌਂ ਹੱਥ ਅਤੇ ਚੌੜਾਈ ਇੱਕ ਆਦਮੀ ਦੇ ਹੱਥ ਦੇ ਪਿੱਛੇ ਚਾਰ ਹੱਥ ਸੀ।</w:t>
      </w:r>
    </w:p>
    <w:p/>
    <w:p>
      <w:r xmlns:w="http://schemas.openxmlformats.org/wordprocessingml/2006/main">
        <w:t xml:space="preserve">ਬਾਸ਼ਾਨ ਦਾ ਓਗ ਦੈਂਤਾਂ ਵਿੱਚੋਂ ਆਖਰੀ ਸੀ। ਉਸਦਾ ਬਿਸਤਰਾ ਲੋਹੇ ਦਾ ਬਣਿਆ ਹੋਇਆ ਸੀ ਅਤੇ ਇਹ ਨੌਂ ਹੱਥ ਲੰਮਾ ਅਤੇ ਚਾਰ ਹੱਥ ਚੌੜਾ ਸੀ।</w:t>
      </w:r>
    </w:p>
    <w:p/>
    <w:p>
      <w:r xmlns:w="http://schemas.openxmlformats.org/wordprocessingml/2006/main">
        <w:t xml:space="preserve">1. ਵਿਸ਼ਵਾਸ ਦੀ ਸ਼ਕਤੀ: ਭਾਵੇਂ ਕਿੰਨਾ ਵੀ ਵਿਸ਼ਾਲ ਹੋਵੇ, ਅਸੀਂ ਪ੍ਰਮਾਤਮਾ ਨਾਲ ਜਿੱਤ ਪ੍ਰਾਪਤ ਕਰ ਸਕਦੇ ਹਾਂ</w:t>
      </w:r>
    </w:p>
    <w:p/>
    <w:p>
      <w:r xmlns:w="http://schemas.openxmlformats.org/wordprocessingml/2006/main">
        <w:t xml:space="preserve">2. ਮੁਸੀਬਤ ਦੇ ਸਾਮ੍ਹਣੇ ਮਜ਼ਬੂਤ ਖੜ੍ਹਨਾ: ਬਾਸ਼ਾਨ ਦਾ ਓਗ ਅਤੇ ਉਸ ਦਾ ਲੋਹੇ ਦਾ ਬਿਸਤਰਾ</w:t>
      </w:r>
    </w:p>
    <w:p/>
    <w:p>
      <w:r xmlns:w="http://schemas.openxmlformats.org/wordprocessingml/2006/main">
        <w:t xml:space="preserve">1. ਅਫ਼ਸੀਆਂ 6:10-11 -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2. 1 ਇਤਹਾਸ 28:20 - ਤਦ ਦਾਊਦ ਨੇ ਆਪਣੇ ਪੁੱਤਰ ਸੁਲੇਮਾਨ ਨੂੰ ਕਿਹਾ, ਤਕੜਾ ਅਤੇ ਹੌਂਸਲਾ ਰੱਖ ਅਤੇ ਅਜਿਹਾ ਕਰ। ਭੈਭੀਤ ਨਾ ਹੋਵੋ ਅਤੇ ਘਬਰਾਹਟ ਨਾ ਹੋਵੋ, ਕਿਉਂਕਿ ਪ੍ਰਭੂ ਯਹੋਵਾਹ, ਮੇਰਾ ਪਰਮੇਸ਼ੁਰ, ਤੁਹਾਡੇ ਨਾਲ ਹੈ। ਉਹ ਤੁਹਾਨੂੰ ਨਾ ਛੱਡੇਗਾ ਅਤੇ ਨਾ ਹੀ ਤਿਆਗ ਦੇਵੇਗਾ, ਜਦ ਤੱਕ ਯਹੋਵਾਹ ਦੇ ਘਰ ਦੀ ਸੇਵਾ ਦਾ ਸਾਰਾ ਕੰਮ ਪੂਰਾ ਨਹੀਂ ਹੋ ਜਾਂਦਾ।</w:t>
      </w:r>
    </w:p>
    <w:p/>
    <w:p>
      <w:r xmlns:w="http://schemas.openxmlformats.org/wordprocessingml/2006/main">
        <w:t xml:space="preserve">ਬਿਵਸਥਾ ਸਾਰ 3:12 ਅਤੇ ਇਹ ਧਰਤੀ ਜੋ ਉਸ ਸਮੇਂ ਸਾਡੇ ਕੋਲ ਸੀ, ਅਰੋਏਰ ਤੋਂ, ਜੋ ਅਰਨੋਨ ਨਦੀ ਦੇ ਕੰਢੇ ਹੈ, ਅਤੇ ਅੱਧਾ ਗਿਲਆਦ ਪਹਾੜ ਅਤੇ ਉਹ ਦੇ ਸ਼ਹਿਰ, ਮੈਂ ਰਊਬੇਨੀਆਂ ਅਤੇ ਗਾਦੀਆਂ ਨੂੰ ਦੇ ਦਿੱਤੇ।</w:t>
      </w:r>
    </w:p>
    <w:p/>
    <w:p>
      <w:r xmlns:w="http://schemas.openxmlformats.org/wordprocessingml/2006/main">
        <w:t xml:space="preserve">ਮੂਸਾ ਨੇ ਅਰੋਏਰ ਦੀ ਧਰਤੀ ਅਤੇ ਗਿਲਆਦ ਪਹਾੜ ਦਾ ਅੱਧਾ ਹਿੱਸਾ ਰਊਬੇਨੀਆਂ ਅਤੇ ਗਾਦੀਆਂ ਨੂੰ ਦਿੱਤਾ।</w:t>
      </w:r>
    </w:p>
    <w:p/>
    <w:p>
      <w:r xmlns:w="http://schemas.openxmlformats.org/wordprocessingml/2006/main">
        <w:t xml:space="preserve">1. ਪਰਮਾਤਮਾ ਦੀ ਕਿਰਪਾ ਦੀ ਉਦਾਰਤਾ</w:t>
      </w:r>
    </w:p>
    <w:p/>
    <w:p>
      <w:r xmlns:w="http://schemas.openxmlformats.org/wordprocessingml/2006/main">
        <w:t xml:space="preserve">2. ਦੇਣ ਦੀ ਸ਼ਕਤੀ</w:t>
      </w:r>
    </w:p>
    <w:p/>
    <w:p>
      <w:r xmlns:w="http://schemas.openxmlformats.org/wordprocessingml/2006/main">
        <w:t xml:space="preserve">1. ਰੋਮੀਆਂ 8:32 - ਜਿਸ ਨੇ ਆਪਣੇ ਪੁੱਤਰ ਨੂੰ ਨਹੀਂ ਬਖਸ਼ਿਆ ਪਰ ਉਸ ਨੂੰ ਸਾਡੇ ਸਾਰਿਆਂ ਲਈ ਦੇ ਦਿੱਤਾ, ਉਹ ਉਸ ਦੇ ਨਾਲ ਸਾਨੂੰ ਸਭ ਕੁਝ ਕਿਵੇਂ ਨਹੀਂ ਦੇਵੇਗਾ?</w:t>
      </w:r>
    </w:p>
    <w:p/>
    <w:p>
      <w:r xmlns:w="http://schemas.openxmlformats.org/wordprocessingml/2006/main">
        <w:t xml:space="preserve">2. ਅਫ਼ਸੀਆਂ 4:28 - ਚੋਰ ਨੂੰ ਹੁਣ ਚੋਰੀ ਨਾ ਕਰਨ ਦਿਓ, ਸਗੋਂ ਉਸ ਨੂੰ ਮਿਹਨਤ ਕਰਨ ਦਿਓ, ਆਪਣੇ ਹੱਥਾਂ ਨਾਲ ਇਮਾਨਦਾਰੀ ਨਾਲ ਕੰਮ ਕਰਨ ਦਿਓ, ਤਾਂ ਜੋ ਉਸ ਕੋਲ ਕਿਸੇ ਲੋੜਵੰਦ ਨਾਲ ਸਾਂਝਾ ਕਰਨ ਲਈ ਕੁਝ ਹੋਵੇ।</w:t>
      </w:r>
    </w:p>
    <w:p/>
    <w:p>
      <w:r xmlns:w="http://schemas.openxmlformats.org/wordprocessingml/2006/main">
        <w:t xml:space="preserve">ਬਿਵਸਥਾ ਸਾਰ 3:13 ਅਤੇ ਗਿਲਆਦ ਦਾ ਬਾਕੀ ਹਿੱਸਾ ਅਤੇ ਸਾਰਾ ਬਾਸ਼ਾਨ, ਓਗ ਦਾ ਰਾਜ ਹੋਣ ਕਰਕੇ, ਮੈਂ ਮਨੱਸ਼ਹ ਦੇ ਅੱਧੇ ਗੋਤ ਨੂੰ ਦੇ ਦਿੱਤਾ। ਅਰਗੋਬ ਦਾ ਸਾਰਾ ਇਲਾਕਾ, ਸਾਰੇ ਬਾਸ਼ਾਨ ਸਮੇਤ, ਜਿਸ ਨੂੰ ਦੈਂਤਾਂ ਦੀ ਧਰਤੀ ਕਿਹਾ ਜਾਂਦਾ ਸੀ।</w:t>
      </w:r>
    </w:p>
    <w:p/>
    <w:p>
      <w:r xmlns:w="http://schemas.openxmlformats.org/wordprocessingml/2006/main">
        <w:t xml:space="preserve">ਪਰਮੇਸ਼ੁਰ ਨੇ ਮਨੱਸ਼ਹ ਦੇ ਅੱਧੇ ਗੋਤ ਨੂੰ ਬਾਸ਼ਾਨ ਦੀ ਧਰਤੀ ਦਿੱਤੀ, ਜੋ ਕਿ ਦੈਂਤਾਂ ਦੀ ਧਰਤੀ ਵਜੋਂ ਜਾਣੀ ਜਾਂਦੀ ਸੀ।</w:t>
      </w:r>
    </w:p>
    <w:p/>
    <w:p>
      <w:r xmlns:w="http://schemas.openxmlformats.org/wordprocessingml/2006/main">
        <w:t xml:space="preserve">1. ਆਪਣੇ ਦੈਂਤਾਂ 'ਤੇ ਕਾਬੂ ਪਾਓ: ਵਿਸ਼ਵਾਸ ਨਾਲ ਡਰ ਨੂੰ ਜਿੱਤਣਾ</w:t>
      </w:r>
    </w:p>
    <w:p/>
    <w:p>
      <w:r xmlns:w="http://schemas.openxmlformats.org/wordprocessingml/2006/main">
        <w:t xml:space="preserve">2. ਪਰਮੇਸ਼ੁਰ ਦੇ ਵਾਅਦਿਆਂ ਨੂੰ ਪ੍ਰਾਪਤ ਕਰਨਾ: ਦਾਅਵਾ ਕਰੋ ਜੋ ਪਹਿਲਾਂ ਹੀ ਤੁਹਾਡਾ ਹੈ</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ਜ਼ਬੂਰ 34:4 - ਮੈਂ ਪ੍ਰਭੂ ਨੂੰ ਭਾਲਿਆ, ਅਤੇ ਉਸਨੇ ਮੈਨੂੰ ਉੱਤਰ ਦਿੱਤਾ; ਉਸਨੇ ਮੈਨੂੰ ਮੇਰੇ ਸਾਰੇ ਡਰਾਂ ਤੋਂ ਛੁਡਾਇਆ।</w:t>
      </w:r>
    </w:p>
    <w:p/>
    <w:p>
      <w:r xmlns:w="http://schemas.openxmlformats.org/wordprocessingml/2006/main">
        <w:t xml:space="preserve">ਬਿਵਸਥਾ ਸਾਰ 3:14 ਮਨੱਸ਼ਹ ਦੇ ਪੁੱਤਰ ਜੈਰ ਨੇ ਅਰਗੋਬ ਦੇ ਸਾਰੇ ਦੇਸ ਨੂੰ ਗਸ਼ੂਰੀ ਅਤੇ ਮਾਕਥੀ ਦੇ ਤੱਟਾਂ ਤੱਕ ਲੈ ਲਿਆ। ਅਤੇ ਉਨ੍ਹਾਂ ਨੂੰ ਅੱਜ ਤੱਕ ਉਸਦੇ ਆਪਣੇ ਨਾਮ, ਬਾਸ਼ਨਹਵੋਥਜਾਇਰ, ਉੱਤੇ ਬੁਲਾਇਆ ਜਾਂਦਾ ਹੈ।</w:t>
      </w:r>
    </w:p>
    <w:p/>
    <w:p>
      <w:r xmlns:w="http://schemas.openxmlformats.org/wordprocessingml/2006/main">
        <w:t xml:space="preserve">ਮਨੱਸ਼ਹ ਦੇ ਪੁੱਤਰ ਜੈਰ ਨੇ ਅਰਗੋਬ ਦੇ ਦੇਸ਼ ਨੂੰ ਜਿੱਤ ਲਿਆ ਅਤੇ ਇਸਦਾ ਨਾਮ ਬਦਲ ਕੇ ਬਾਸ਼ਨਹਵੋਥਜੈਰ ਰੱਖਿਆ, ਇਹ ਨਾਮ ਅੱਜ ਤੱਕ ਕਾਇਮ ਹੈ।</w:t>
      </w:r>
    </w:p>
    <w:p/>
    <w:p>
      <w:r xmlns:w="http://schemas.openxmlformats.org/wordprocessingml/2006/main">
        <w:t xml:space="preserve">1. ਇੱਕ ਨਾਮ ਦੀ ਸ਼ਕਤੀ: ਇੱਕ ਨਾਮ ਪੀੜ੍ਹੀਆਂ ਤੋਂ ਕਿਵੇਂ ਬਚ ਸਕਦਾ ਹੈ</w:t>
      </w:r>
    </w:p>
    <w:p/>
    <w:p>
      <w:r xmlns:w="http://schemas.openxmlformats.org/wordprocessingml/2006/main">
        <w:t xml:space="preserve">2. ਇੱਕ ਵਿਅਕਤੀ ਦਾ ਪ੍ਰਭਾਵ: ਇੱਕ ਵਿਅਕਤੀ ਇੱਕ ਸਥਾਈ ਪ੍ਰਭਾਵ ਕਿਵੇਂ ਬਣਾ ਸਕਦਾ ਹੈ</w:t>
      </w:r>
    </w:p>
    <w:p/>
    <w:p>
      <w:r xmlns:w="http://schemas.openxmlformats.org/wordprocessingml/2006/main">
        <w:t xml:space="preserve">1. ਯਸਾਯਾਹ 43:1 - ਪਰ ਹੁਣ ਯਹੋਵਾਹ ਇਸ ਤਰ੍ਹਾਂ ਆਖਦਾ ਹੈ ਜਿਸ ਨੇ ਤੈਨੂੰ ਸਾਜਿਆ, ਹੇ ਯਾਕੂਬ, ਅਤੇ ਜਿਸ ਨੇ ਤੈਨੂੰ ਸਾਜਿਆ, ਹੇ ਇਸਰਾਏਲ, ਡਰ ਨਾ, ਕਿਉਂਕਿ ਮੈਂ ਤੈਨੂੰ ਛੁਡਾਇਆ ਹੈ, ਮੈਂ ਤੈਨੂੰ ਤੇਰੇ ਨਾਮ ਨਾਲ ਬੁਲਾਇਆ ਹੈ; ਤੁਸੀਂ ਮੇਰੇ ਹੋ।</w:t>
      </w:r>
    </w:p>
    <w:p/>
    <w:p>
      <w:r xmlns:w="http://schemas.openxmlformats.org/wordprocessingml/2006/main">
        <w:t xml:space="preserve">2. ਕਹਾਉਤਾਂ 22:1 - ਇੱਕ ਚੰਗਾ ਨਾਮ ਵੱਡੀ ਦੌਲਤ ਨਾਲੋਂ ਚੁਣਿਆ ਜਾਣਾ ਹੈ, ਅਤੇ ਚਾਂਦੀ ਅਤੇ ਸੋਨੇ ਨਾਲੋਂ ਪਿਆਰ ਭਰਿਆ ਪੱਖ ਹੈ।</w:t>
      </w:r>
    </w:p>
    <w:p/>
    <w:p>
      <w:r xmlns:w="http://schemas.openxmlformats.org/wordprocessingml/2006/main">
        <w:t xml:space="preserve">ਬਿਵਸਥਾ ਸਾਰ 3:15 ਅਤੇ ਮੈਂ ਗਿਲਆਦ ਮਾਕੀਰ ਨੂੰ ਦੇ ਦਿੱਤਾ।</w:t>
      </w:r>
    </w:p>
    <w:p/>
    <w:p>
      <w:r xmlns:w="http://schemas.openxmlformats.org/wordprocessingml/2006/main">
        <w:t xml:space="preserve">ਯਹੋਵਾਹ ਨੇ ਮਾਕੀਰ ਨੂੰ ਗਿਲਆਦ ਦਿੱਤਾ।</w:t>
      </w:r>
    </w:p>
    <w:p/>
    <w:p>
      <w:r xmlns:w="http://schemas.openxmlformats.org/wordprocessingml/2006/main">
        <w:t xml:space="preserve">1: ਪਰਮੇਸ਼ੁਰ ਦੀ ਉਦਾਰਤਾ</w:t>
      </w:r>
    </w:p>
    <w:p/>
    <w:p>
      <w:r xmlns:w="http://schemas.openxmlformats.org/wordprocessingml/2006/main">
        <w:t xml:space="preserve">ਅਸੀਂ ਬਿਵਸਥਾ ਸਾਰ ਦੇ ਇਸ ਹਵਾਲੇ ਤੋਂ ਦੇਖਦੇ ਹਾਂ ਕਿ ਪ੍ਰਭੂ ਉਦਾਰ ਹੈ ਅਤੇ ਸਾਨੂੰ ਉਸ ਚੀਜ਼ ਦੀ ਬਰਕਤ ਦੇਣ ਲਈ ਤਿਆਰ ਹੈ ਜਿਸਦੀ ਸਾਨੂੰ ਲੋੜ ਹੈ।</w:t>
      </w:r>
    </w:p>
    <w:p/>
    <w:p>
      <w:r xmlns:w="http://schemas.openxmlformats.org/wordprocessingml/2006/main">
        <w:t xml:space="preserve">2: ਵਫ਼ਾਦਾਰੀ ਅਤੇ ਪ੍ਰਬੰਧ</w:t>
      </w:r>
    </w:p>
    <w:p/>
    <w:p>
      <w:r xmlns:w="http://schemas.openxmlformats.org/wordprocessingml/2006/main">
        <w:t xml:space="preserve">ਅਸੀਂ ਭਰੋਸਾ ਕਰ ਸਕਦੇ ਹਾਂ ਕਿ ਪ੍ਰਭੂ ਵਫ਼ਾਦਾਰੀ ਨਾਲ ਸਾਡੀਆਂ ਲੋੜਾਂ ਪੂਰੀਆਂ ਕਰੇਗਾ।</w:t>
      </w:r>
    </w:p>
    <w:p/>
    <w:p>
      <w:r xmlns:w="http://schemas.openxmlformats.org/wordprocessingml/2006/main">
        <w:t xml:space="preserve">1: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ਜ਼ਬੂਰ 68:19 - ਧੰਨ ਹੈ ਪ੍ਰਭੂ, ਜੋ ਰੋਜ਼ਾਨਾ ਸਾਨੂੰ ਲਾਭਾਂ ਨਾਲ ਲੱਦਦਾ ਹੈ, ਸਾਡੀ ਮੁਕਤੀ ਦਾ ਪਰਮੇਸ਼ੁਰ ਵੀ। ਸੇਲਾਹ।</w:t>
      </w:r>
    </w:p>
    <w:p/>
    <w:p>
      <w:r xmlns:w="http://schemas.openxmlformats.org/wordprocessingml/2006/main">
        <w:t xml:space="preserve">ਬਿਵਸਥਾ ਸਾਰ 3:16 ਅਤੇ ਰਊਬੇਨੀਆਂ ਅਤੇ ਗਾਦੀਆਂ ਨੂੰ ਮੈਂ ਗਿਲਆਦ ਤੋਂ ਅਰਨੋਨ ਨਦੀ ਦੀ ਅੱਧੀ ਵਾਦੀ ਤੱਕ ਅਤੇ ਸਰਹੱਦ ਯਬੋਕ ਨਦੀ ਤੱਕ ਦਿੱਤੀ, ਜੋ ਅੰਮੋਨੀਆਂ ਦੀ ਸਰਹੱਦ ਹੈ।</w:t>
      </w:r>
    </w:p>
    <w:p/>
    <w:p>
      <w:r xmlns:w="http://schemas.openxmlformats.org/wordprocessingml/2006/main">
        <w:t xml:space="preserve">ਪਰਮੇਸ਼ੁਰ ਨੇ ਰਊਬੇਨੀਆਂ ਅਤੇ ਗਾਦੀਆਂ ਨੂੰ ਅਰਨੋਨ ਨਦੀ ਤੋਂ ਲੈ ਕੇ ਯਬੋਕ ਨਦੀ ਤੱਕ ਗਿਲਆਦ ਦੀ ਧਰਤੀ ਦਿੱਤੀ।</w:t>
      </w:r>
    </w:p>
    <w:p/>
    <w:p>
      <w:r xmlns:w="http://schemas.openxmlformats.org/wordprocessingml/2006/main">
        <w:t xml:space="preserve">1. ਦੇਣ ਵਿਚ ਪਰਮੇਸ਼ੁਰ ਦੀ ਉਦਾਰਤਾ - ਬਿਵਸਥਾ ਸਾਰ 3:16</w:t>
      </w:r>
    </w:p>
    <w:p/>
    <w:p>
      <w:r xmlns:w="http://schemas.openxmlformats.org/wordprocessingml/2006/main">
        <w:t xml:space="preserve">2. ਸ਼ੇਅਰਿੰਗ ਦੀ ਮਹੱਤਤਾ - ਲੂਕਾ 6:38</w:t>
      </w:r>
    </w:p>
    <w:p/>
    <w:p>
      <w:r xmlns:w="http://schemas.openxmlformats.org/wordprocessingml/2006/main">
        <w:t xml:space="preserve">1. ਅਫ਼ਸੀਆਂ 4:28 - "ਚੋਰੀ ਕਰਨ ਵਾਲਾ ਹੁਣ ਚੋਰੀ ਨਾ ਕਰੇ, ਸਗੋਂ ਮਿਹਨਤ ਕਰੇ, ਆਪਣੇ ਹੱਥਾਂ ਨਾਲ ਚੰਗਾ ਕੰਮ ਕਰੇ, ਤਾਂ ਜੋ ਉਸ ਕੋਲ ਲੋੜ ਵਾਲੇ ਨੂੰ ਦੇਣ ਲਈ ਕੁਝ ਹੋਵੇ।"</w:t>
      </w:r>
    </w:p>
    <w:p/>
    <w:p>
      <w:r xmlns:w="http://schemas.openxmlformats.org/wordprocessingml/2006/main">
        <w:t xml:space="preserve">2. ਯਾਕੂਬ 2:14-17 - "ਮੇਰੇ ਭਰਾਵੋ, ਜੇਕਰ ਕੋਈ ਕਹੇ ਕਿ ਉਸ ਕੋਲ ਨਿਹਚਾ ਹੈ ਪਰ ਕੰਮ ਨਹੀਂ ਹਨ ਤਾਂ ਇਸ ਦਾ ਕੀ ਲਾਭ ਹੈ? ਕੀ ਵਿਸ਼ਵਾਸ ਉਸਨੂੰ ਬਚਾ ਸਕਦਾ ਹੈ? ਜੇ ਕੋਈ ਭਰਾ ਜਾਂ ਭੈਣ ਨੰਗੀ ਹੈ ਅਤੇ ਰੋਜ਼ਾਨਾ ਭੋਜਨ ਤੋਂ ਬੇਸਹਾਰਾ ਹੈ, ਅਤੇ ਇੱਕ ਤੁਸੀਂ ਉਨ੍ਹਾਂ ਨੂੰ ਆਖਦੇ ਹੋ, ਸ਼ਾਂਤੀ ਨਾਲ ਚੱਲੋ, ਨਿੱਘੇ ਅਤੇ ਭਰੋ, ਪਰ ਤੁਸੀਂ ਉਨ੍ਹਾਂ ਨੂੰ ਉਹ ਚੀਜ਼ਾਂ ਨਹੀਂ ਦਿੰਦੇ ਜੋ ਸਰੀਰ ਲਈ ਜ਼ਰੂਰੀ ਹਨ, ਇਸ ਦਾ ਕੀ ਲਾਭ ਹੈ?</w:t>
      </w:r>
    </w:p>
    <w:p/>
    <w:p>
      <w:r xmlns:w="http://schemas.openxmlformats.org/wordprocessingml/2006/main">
        <w:t xml:space="preserve">ਬਿਵਸਥਾ ਸਾਰ 3:17 ਪੂਰਬ ਵੱਲ ਅਸ਼ਦੋਥਪਿਸਗਾਹ ਦੇ ਹੇਠਾਂ ਮੈਦਾਨੀ ਅਤੇ ਯਰਦਨ ਅਤੇ ਉਸ ਦਾ ਤੱਟ, ਚਿੰਨੇਰਥ ਤੋਂ ਲੈ ਕੇ ਮੈਦਾਨੀ ਸਮੁੰਦਰ ਤੱਕ, ਇੱਥੋਂ ਤੱਕ ਕਿ ਖਾਰੇ ਸਮੁੰਦਰ ਤੱਕ।</w:t>
      </w:r>
    </w:p>
    <w:p/>
    <w:p>
      <w:r xmlns:w="http://schemas.openxmlformats.org/wordprocessingml/2006/main">
        <w:t xml:space="preserve">ਇਹ ਬੀਤਣ ਜਾਰਡਨ ਨਦੀ ਦੇ ਮੈਦਾਨ ਦੇ ਭੂਗੋਲਿਕ ਖੇਤਰ ਦਾ ਵਰਣਨ ਕਰਦਾ ਹੈ ਜੋ ਚਿਨੇਰੇਥ ਤੋਂ ਪੂਰਬ ਵੱਲ ਲੂਣ ਸਾਗਰ ਤੱਕ, ਅਸ਼ਦੋਥਪਿਸਗਾਹ ਖੇਤਰ ਦੇ ਅਧੀਨ ਹੈ।</w:t>
      </w:r>
    </w:p>
    <w:p/>
    <w:p>
      <w:r xmlns:w="http://schemas.openxmlformats.org/wordprocessingml/2006/main">
        <w:t xml:space="preserve">1. ਪ੍ਰਮਾਤਮਾ ਸ੍ਰਿਸ਼ਟੀ ਦੇ ਹਰੇਕ ਵੇਰਵੇ ਦੇ ਨਿਯੰਤਰਣ ਵਿੱਚ ਹੈ</w:t>
      </w:r>
    </w:p>
    <w:p/>
    <w:p>
      <w:r xmlns:w="http://schemas.openxmlformats.org/wordprocessingml/2006/main">
        <w:t xml:space="preserve">2. ਔਖੇ ਸਮਿਆਂ ਵਿੱਚ ਰੱਬ ਉੱਤੇ ਭਰੋਸਾ ਕਰਨਾ</w:t>
      </w:r>
    </w:p>
    <w:p/>
    <w:p>
      <w:r xmlns:w="http://schemas.openxmlformats.org/wordprocessingml/2006/main">
        <w:t xml:space="preserve">1. ਜ਼ਬੂਰ 139:13-16 -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 ਮੇਰਾ ਫਰੇਮ ਤੈਥੋਂ ਲੁਕਿਆ ਨਹੀਂ ਸੀ ਜਦੋਂ ਮੈਂ ਗੁਪਤ ਸਥਾਨ ਵਿੱਚ ਬਣਾਇਆ ਗਿਆ ਸੀ, ਜਦੋਂ ਮੈਂ ਧਰਤੀ ਦੀਆਂ ਡੂੰਘਾਈਆਂ ਵਿੱਚ ਇੱਕਠੇ ਬੁਣਿਆ ਗਿਆ ਸੀ. ਤੇਰੀਆਂ ਅੱਖਾਂ ਨੇ ਮੇਰਾ ਬੇਕਾਰ ਸਰੀਰ ਦੇਖਿਆ; ਮੇਰੇ ਲਈ ਨਿਰਧਾਰਤ ਕੀਤੇ ਗਏ ਸਾਰੇ ਦਿਨ ਉਨ੍ਹਾਂ ਵਿੱਚੋਂ ਇੱਕ ਦੇ ਹੋਣ ਤੋਂ ਪਹਿਲਾਂ ਤੁਹਾਡੀ ਕਿਤਾਬ ਵਿੱਚ ਲਿਖੇ ਗਏ ਸਨ।</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ਬਿਵਸਥਾ ਸਾਰ 3:18 ਅਤੇ ਮੈਂ ਉਸ ਵੇਲੇ ਤੁਹਾਨੂੰ ਹੁਕਮ ਦਿੱਤਾ ਸੀ ਕਿ ਯਹੋਵਾਹ ਤੁਹਾਡੇ ਪਰਮੇਸ਼ੁਰ ਨੇ ਤੁਹਾਨੂੰ ਇਹ ਦੇਸ ਇਸ ਦੇ ਉੱਤੇ ਕਬਜ਼ਾ ਕਰਨ ਲਈ ਦਿੱਤਾ ਹੈ, ਤੁਸੀਂ ਆਪਣੇ ਸਾਰੇ ਭਰਾਵਾਂ ਇਸਰਾਏਲੀਆਂ ਦੇ ਅੱਗੇ ਜਿਹੜੇ ਯੁੱਧ ਲਈ ਇਕੱਠੇ ਹੁੰਦੇ ਹਨ ਹਥਿਆਰਬੰਦ ਹੋ ਕੇ ਪਾਰ ਲੰਘ ਜਾਓ।</w:t>
      </w:r>
    </w:p>
    <w:p/>
    <w:p>
      <w:r xmlns:w="http://schemas.openxmlformats.org/wordprocessingml/2006/main">
        <w:t xml:space="preserve">ਯਹੋਵਾਹ ਨੇ ਇਸਰਾਏਲੀਆਂ ਨੂੰ ਹੁਕਮ ਦਿੱਤਾ ਕਿ ਉਹ ਆਪਣੇ ਭਰਾਵਾਂ ਦੇ ਅੱਗੇ ਹਥਿਆਰਬੰਦ ਹੋ ਕੇ ਪਾਰ ਲੰਘ ਜਾਣ ਜੋ ਲੜਾਈ ਦੇ ਯੋਗ ਸਨ, ਤਾਂ ਜੋ ਉਹ ਉਸ ਧਰਤੀ ਉੱਤੇ ਕਬਜ਼ਾ ਕਰਨ ਜੋ ਉਸ ਨੇ ਉਨ੍ਹਾਂ ਨੂੰ ਦਿੱਤੀ ਸੀ।</w:t>
      </w:r>
    </w:p>
    <w:p/>
    <w:p>
      <w:r xmlns:w="http://schemas.openxmlformats.org/wordprocessingml/2006/main">
        <w:t xml:space="preserve">1. ਆਗਿਆਕਾਰੀ ਦੀ ਸ਼ਕਤੀ ਅਤੇ ਕਾਰਵਾਈ ਵਿੱਚ ਵਿਸ਼ਵਾਸ</w:t>
      </w:r>
    </w:p>
    <w:p/>
    <w:p>
      <w:r xmlns:w="http://schemas.openxmlformats.org/wordprocessingml/2006/main">
        <w:t xml:space="preserve">2. ਹੈਲਮ 'ਤੇ ਪਰਮੇਸ਼ੁਰ ਨਾਲ ਲੜਾਈ ਲਈ ਤਿਆਰੀ</w:t>
      </w:r>
    </w:p>
    <w:p/>
    <w:p>
      <w:r xmlns:w="http://schemas.openxmlformats.org/wordprocessingml/2006/main">
        <w:t xml:space="preserve">1. ਯਹੋਸ਼ੁਆ 1:5-9 ਮਜ਼ਬੂਤ ਅਤੇ ਦਲੇਰ ਬਣੋ; ਡਰੋ ਨਾ ਘਬਰਾਓ, ਕਿਉਂਕਿ ਜਿੱਥੇ ਵੀ ਤੁਸੀਂ ਜਾਂਦੇ ਹੋ ਯਹੋਵਾਹ ਤੁਹਾਡਾ ਪਰਮੇਸ਼ੁਰ ਤੁਹਾਡੇ ਨਾਲ ਹੈ।</w:t>
      </w:r>
    </w:p>
    <w:p/>
    <w:p>
      <w:r xmlns:w="http://schemas.openxmlformats.org/wordprocessingml/2006/main">
        <w:t xml:space="preserve">2. ਅਫ਼ਸੀਆਂ 6:10-18 ਅੰਤ ਵਿੱਚ, ਪ੍ਰਭੂ ਵਿੱਚ ਅਤੇ ਉਸਦੀ ਸ਼ਕਤੀ ਦੇ ਬਲ ਵਿੱਚ ਮਜ਼ਬੂਤ ਬਣੋ। ਪਰਮਾਤਮਾ ਦੇ ਸਾਰੇ ਸ਼ਸਤਰ ਪਹਿਨੋ.</w:t>
      </w:r>
    </w:p>
    <w:p/>
    <w:p>
      <w:r xmlns:w="http://schemas.openxmlformats.org/wordprocessingml/2006/main">
        <w:t xml:space="preserve">ਬਿਵਸਥਾ ਸਾਰ 3:19 ਪਰ ਤੁਹਾਡੀਆਂ ਪਤਨੀਆਂ, ਤੁਹਾਡੇ ਬੱਚੇ ਅਤੇ ਤੁਹਾਡੇ ਪਸ਼ੂ, (ਕਿਉਂਕਿ ਮੈਂ ਜਾਣਦਾ ਹਾਂ ਕਿ ਤੁਹਾਡੇ ਕੋਲ ਬਹੁਤ ਪਸ਼ੂ ਹਨ,) ਤੁਹਾਡੇ ਸ਼ਹਿਰਾਂ ਵਿੱਚ ਰਹਿਣਗੇ ਜੋ ਮੈਂ ਤੁਹਾਨੂੰ ਦਿੱਤੇ ਹਨ;</w:t>
      </w:r>
    </w:p>
    <w:p/>
    <w:p>
      <w:r xmlns:w="http://schemas.openxmlformats.org/wordprocessingml/2006/main">
        <w:t xml:space="preserve">ਪਰਮੇਸ਼ੁਰ ਨੇ ਇਜ਼ਰਾਈਲੀਆਂ ਨੂੰ ਭਰੋਸਾ ਦਿਵਾਇਆ ਕਿ ਉਨ੍ਹਾਂ ਦੇ ਪਰਿਵਾਰ, ਧਨ-ਦੌਲਤ ਅਤੇ ਪਸ਼ੂ ਉਨ੍ਹਾਂ ਨੂੰ ਦਿੱਤੇ ਗਏ ਸ਼ਹਿਰਾਂ ਵਿਚ ਸੁਰੱਖਿਅਤ ਰਹਿਣਗੇ।</w:t>
      </w:r>
    </w:p>
    <w:p/>
    <w:p>
      <w:r xmlns:w="http://schemas.openxmlformats.org/wordprocessingml/2006/main">
        <w:t xml:space="preserve">1. ਪਰਮੇਸ਼ੁਰ ਦਾ ਪ੍ਰਬੰਧ: ਆਪਣੀ ਸੁਰੱਖਿਆ ਲਈ ਉਸ ਦੀ ਵਫ਼ਾਦਾਰੀ 'ਤੇ ਭਰੋਸਾ ਕਰੋ</w:t>
      </w:r>
    </w:p>
    <w:p/>
    <w:p>
      <w:r xmlns:w="http://schemas.openxmlformats.org/wordprocessingml/2006/main">
        <w:t xml:space="preserve">2. ਖ਼ਤਰੇ ਦੇ ਸਾਮ੍ਹਣੇ ਹਿੰਮਤ: ਸੁਰੱਖਿਆ ਲਈ ਪਰਮੇਸ਼ੁਰ ਦੇ ਵਾਅਦੇ</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ਜ਼ਬੂਰ 91: 1-2 - "ਉਹ ਜਿਹੜਾ ਅੱਤ ਮਹਾਨ ਦੇ ਗੁਪਤ ਸਥਾਨ ਵਿੱਚ ਵੱਸਦਾ ਹੈ, ਸਰਬ ਸ਼ਕਤੀਮਾਨ ਦੇ ਸਾਯੇ ਹੇਠ ਰਹੇਗਾ। ਮੈਂ ਪ੍ਰਭੂ ਬਾਰੇ ਆਖਾਂਗਾ, ਉਹ ਮੇਰੀ ਪਨਾਹ ਅਤੇ ਮੇਰਾ ਕਿਲਾ ਹੈ: ਮੇਰਾ ਪਰਮੇਸ਼ੁਰ; ਉਸ ਵਿੱਚ ਕੀ ਮੈਂ ਭਰੋਸਾ ਕਰਾਂਗਾ।"</w:t>
      </w:r>
    </w:p>
    <w:p/>
    <w:p>
      <w:r xmlns:w="http://schemas.openxmlformats.org/wordprocessingml/2006/main">
        <w:t xml:space="preserve">ਬਿਵਸਥਾ ਸਾਰ 3:20 ਜਦ ਤੱਕ ਯਹੋਵਾਹ ਤੁਹਾਡੇ ਭਰਾਵਾਂ ਨੂੰ ਅਤੇ ਤੁਹਾਨੂੰ ਵੀ ਅਰਾਮ ਨਾ ਦੇ ਦੇਵੇ, ਅਤੇ ਜਦ ਤੱਕ ਉਹ ਉਸ ਧਰਤੀ ਉੱਤੇ ਕਬਜ਼ਾ ਨਾ ਕਰ ਲੈਣ ਜਿਹੜੀ ਯਹੋਵਾਹ ਤੁਹਾਡੇ ਪਰਮੇਸ਼ੁਰ ਨੇ ਉਨ੍ਹਾਂ ਨੂੰ ਯਰਦਨ ਦੇ ਪਾਰ ਦਿੱਤੀ ਹੈ, ਅਤੇ ਤਦ ਤੱਕ ਤੁਸੀਂ ਹਰੇਕ ਮਨੁੱਖ ਨੂੰ ਉਸ ਦੀ ਮਲਕੀਅਤ ਵਿੱਚ ਵਾਪਸ ਕਰ ਦਿਓਗੇ। ਮੈਂ ਤੁਹਾਨੂੰ ਦਿੱਤਾ ਹੈ।</w:t>
      </w:r>
    </w:p>
    <w:p/>
    <w:p>
      <w:r xmlns:w="http://schemas.openxmlformats.org/wordprocessingml/2006/main">
        <w:t xml:space="preserve">ਯਹੋਵਾਹ ਨੇ ਆਪਣੇ ਲੋਕਾਂ ਨੂੰ ਇੰਤਜ਼ਾਰ ਕਰਨ ਦਾ ਹੁਕਮ ਦਿੱਤਾ ਜਦੋਂ ਤੱਕ ਕਿ ਉਨ੍ਹਾਂ ਦੇ ਭਰਾ ਆਰਾਮ ਨਹੀਂ ਕਰ ਲੈਂਦੇ ਅਤੇ ਵਾਅਦਾ ਕੀਤੀ ਹੋਈ ਜ਼ਮੀਨ ਉੱਤੇ ਕਬਜ਼ਾ ਕਰ ਲੈਂਦੇ ਹਨ, ਇਸ ਤੋਂ ਪਹਿਲਾਂ ਕਿ ਉਹ ਆਪਣੀ ਜਾਇਦਾਦ ਵਿੱਚ ਵਾਪਸ ਆ ਜਾਣ।</w:t>
      </w:r>
    </w:p>
    <w:p/>
    <w:p>
      <w:r xmlns:w="http://schemas.openxmlformats.org/wordprocessingml/2006/main">
        <w:t xml:space="preserve">1. ਪਰਮੇਸ਼ੁਰ ਦੇ ਸਮੇਂ ਦੀ ਉਡੀਕ ਕਰਨਾ: ਉਸਦੀ ਯੋਜਨਾ ਵਿੱਚ ਭਰੋਸਾ ਕਰਨਾ</w:t>
      </w:r>
    </w:p>
    <w:p/>
    <w:p>
      <w:r xmlns:w="http://schemas.openxmlformats.org/wordprocessingml/2006/main">
        <w:t xml:space="preserve">2. ਪਰਮੇਸ਼ੁਰ ਦੀਆਂ ਅਸੀਸਾਂ ਨੂੰ ਸਾਂਝਾ ਕਰਨਾ: ਉਸ ਦੇ ਸੱਦੇ ਵਿੱਚ ਇੱਕਜੁਟ ਹੋਣਾ</w:t>
      </w:r>
    </w:p>
    <w:p/>
    <w:p>
      <w:r xmlns:w="http://schemas.openxmlformats.org/wordprocessingml/2006/main">
        <w:t xml:space="preserve">1. ਜ਼ਬੂਰ 37:3-7 -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ਉੱਤੇ ਭਰੋਸਾ ਰੱਖੋ ਅਤੇ ਉਹ ਇਹ ਕਰੇਗਾ: ਉਹ ਤੁਹਾਡੀ ਧਾਰਮਿਕਤਾ ਨੂੰ ਸਵੇਰ ਵਾਂਗ ਚਮਕਾਏਗਾ, ਤੁਹਾਡੇ ਮਾਮਲੇ ਦੇ ਨਿਆਂ ਨੂੰ ਦੁਪਹਿਰ ਦੇ ਸੂਰਜ ਵਾਂਗ ਚਮਕਾਏਗਾ। ਯਹੋਵਾਹ ਦੇ ਅੱਗੇ ਸ਼ਾਂਤ ਰਹੋ ਅਤੇ ਧੀਰਜ ਨਾਲ ਉਸ ਦੀ ਉਡੀਕ ਕਰੋ; ਚਿੰਤਾ ਨਾ ਕਰੋ ਜਦੋਂ ਲੋਕ ਆਪਣੇ ਤਰੀਕਿਆਂ ਵਿੱਚ ਕਾਮਯਾਬ ਹੁੰਦੇ ਹਨ, ਜਦੋਂ ਉਹ ਆਪਣੀਆਂ ਦੁਸ਼ਟ ਯੋਜਨਾਵਾਂ ਨੂੰ ਪੂਰਾ ਕਰਦੇ ਹਨ।</w:t>
      </w:r>
    </w:p>
    <w:p/>
    <w:p>
      <w:r xmlns:w="http://schemas.openxmlformats.org/wordprocessingml/2006/main">
        <w:t xml:space="preserve">2. ਅਫ਼ਸੀਆਂ 4:2-3 - ਪੂਰੀ ਤਰ੍ਹਾਂ ਨਿਮਰ ਅਤੇ ਕੋਮਲ ਬਣੋ; ਧੀਰਜ ਰੱਖੋ, ਪਿਆਰ ਵਿੱਚ ਇੱਕ ਦੂਜੇ ਨੂੰ ਸਹਿਣਾ. ਸ਼ਾਂਤੀ ਦੇ ਬੰਧਨ ਦੁਆਰਾ ਆਤਮਾ ਦੀ ਏਕਤਾ ਬਣਾਈ ਰੱਖਣ ਲਈ ਹਰ ਕੋਸ਼ਿਸ਼ ਕਰੋ।</w:t>
      </w:r>
    </w:p>
    <w:p/>
    <w:p>
      <w:r xmlns:w="http://schemas.openxmlformats.org/wordprocessingml/2006/main">
        <w:t xml:space="preserve">ਬਿਵਸਥਾ ਸਾਰ 3:21 ਅਤੇ ਮੈਂ ਉਸ ਵੇਲੇ ਯਹੋਸ਼ੁਆ ਨੂੰ ਹੁਕਮ ਦਿੱਤਾ ਕਿ ਜੋ ਕੁਝ ਯਹੋਵਾਹ ਤੇਰੇ ਪਰਮੇਸ਼ੁਰ ਨੇ ਇਨ੍ਹਾਂ ਦੋਹਾਂ ਰਾਜਿਆਂ ਨਾਲ ਕੀਤਾ ਹੈ, ਉਹ ਸਭ ਤੇਰੀਆਂ ਅੱਖਾਂ ਨੇ ਵੇਖਿਆ ਹੈ, ਯਹੋਵਾਹ ਉਨ੍ਹਾਂ ਸਾਰੀਆਂ ਪਾਤਸ਼ਾਹੀਆਂ ਨਾਲ ਜਿੱਥੇ ਤੂੰ ਲੰਘਦਾ ਹੈਂ।</w:t>
      </w:r>
    </w:p>
    <w:p/>
    <w:p>
      <w:r xmlns:w="http://schemas.openxmlformats.org/wordprocessingml/2006/main">
        <w:t xml:space="preserve">ਪ੍ਰਮਾਤਮਾ ਦੀ ਸ਼ਕਤੀ ਦੋ ਰਾਜਿਆਂ ਦੇ ਵਿਨਾਸ਼ ਵਿੱਚ ਸਪੱਸ਼ਟ ਹੈ, ਅਤੇ ਉਹ ਕਿਸੇ ਵੀ ਹੋਰ ਰਾਜ ਨਾਲ ਵੀ ਅਜਿਹਾ ਹੀ ਕਰੇਗਾ ਜਿਸ ਵਿੱਚ ਉਸਦੇ ਲੋਕ ਲੰਘਦੇ ਹਨ।</w:t>
      </w:r>
    </w:p>
    <w:p/>
    <w:p>
      <w:r xmlns:w="http://schemas.openxmlformats.org/wordprocessingml/2006/main">
        <w:t xml:space="preserve">1. ਪਰਮੇਸ਼ੁਰ ਦੀ ਸ਼ਕਤੀ ਉੱਤੇ ਭਰੋਸਾ ਰੱਖੋ - ਬਿਵਸਥਾ ਸਾਰ 3:21</w:t>
      </w:r>
    </w:p>
    <w:p/>
    <w:p>
      <w:r xmlns:w="http://schemas.openxmlformats.org/wordprocessingml/2006/main">
        <w:t xml:space="preserve">2. ਪਰਮੇਸ਼ੁਰ ਦੀ ਤਾਕਤ 'ਤੇ ਭਰੋਸਾ ਕਰਨਾ - ਬਿਵਸਥਾ ਸਾਰ 3:21</w:t>
      </w:r>
    </w:p>
    <w:p/>
    <w:p>
      <w:r xmlns:w="http://schemas.openxmlformats.org/wordprocessingml/2006/main">
        <w:t xml:space="preserve">1. ਯਸਾਯਾਹ 40:28-31 - ਡਰੋ ਨਾ, ਕਿਉਂਕਿ ਮੈਂ ਤੁਹਾਡੇ ਨਾਲ ਹਾਂ</w:t>
      </w:r>
    </w:p>
    <w:p/>
    <w:p>
      <w:r xmlns:w="http://schemas.openxmlformats.org/wordprocessingml/2006/main">
        <w:t xml:space="preserve">2. ਜ਼ਬੂਰ 118:6 - ਪ੍ਰਭੂ ਮੇਰੇ ਪਾਸੇ ਹੈ; ਮੈਂ ਨਹੀਂ ਡਰਾਂਗਾ</w:t>
      </w:r>
    </w:p>
    <w:p/>
    <w:p>
      <w:r xmlns:w="http://schemas.openxmlformats.org/wordprocessingml/2006/main">
        <w:t xml:space="preserve">ਬਿਵਸਥਾ ਸਾਰ 3:22 ਤੁਸੀਂ ਉਨ੍ਹਾਂ ਤੋਂ ਨਾ ਡਰੋ, ਯਹੋਵਾਹ ਤੁਹਾਡੇ ਪਰਮੇਸ਼ੁਰ ਲਈ ਉਹ ਤੁਹਾਡੇ ਲਈ ਲੜੇਗਾ।</w:t>
      </w:r>
    </w:p>
    <w:p/>
    <w:p>
      <w:r xmlns:w="http://schemas.openxmlformats.org/wordprocessingml/2006/main">
        <w:t xml:space="preserve">ਪ੍ਰਮਾਤਮਾ ਸਾਨੂੰ ਡਰਨ ਨਾ ਦੇਣ ਲਈ ਉਤਸ਼ਾਹਿਤ ਕਰਦਾ ਹੈ ਕਿਉਂਕਿ ਉਹ ਸਾਡੇ ਲਈ ਲੜੇਗਾ।</w:t>
      </w:r>
    </w:p>
    <w:p/>
    <w:p>
      <w:r xmlns:w="http://schemas.openxmlformats.org/wordprocessingml/2006/main">
        <w:t xml:space="preserve">1. ਪਰਮੇਸ਼ੁਰ ਸਾਡਾ ਬਚਾਅ ਕਰਨ ਵਾਲਾ ਹੈ - ਬਿਵਸਥਾ ਸਾਰ 3:22</w:t>
      </w:r>
    </w:p>
    <w:p/>
    <w:p>
      <w:r xmlns:w="http://schemas.openxmlformats.org/wordprocessingml/2006/main">
        <w:t xml:space="preserve">2. ਵਿਸ਼ਵਾਸ ਦੁਆਰਾ ਡਰ ਨੂੰ ਦੂਰ ਕਰਨਾ - ਬਿਵਸਥਾ ਸਾਰ 3:22</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ਬਿਵਸਥਾ ਸਾਰ 3:23 ਅਤੇ ਮੈਂ ਉਸ ਵੇਲੇ ਯਹੋਵਾਹ ਅੱਗੇ ਬੇਨਤੀ ਕੀਤੀ,</w:t>
      </w:r>
    </w:p>
    <w:p/>
    <w:p>
      <w:r xmlns:w="http://schemas.openxmlformats.org/wordprocessingml/2006/main">
        <w:t xml:space="preserve">ਪਰਮੇਸ਼ੁਰ ਕਿਰਪਾ ਅਤੇ ਦਇਆ ਨਾਲ ਪ੍ਰਾਰਥਨਾਵਾਂ ਨੂੰ ਸੁਣਦਾ ਅਤੇ ਜਵਾਬ ਦਿੰਦਾ ਹੈ।</w:t>
      </w:r>
    </w:p>
    <w:p/>
    <w:p>
      <w:r xmlns:w="http://schemas.openxmlformats.org/wordprocessingml/2006/main">
        <w:t xml:space="preserve">1. ਪ੍ਰਭੂ ਦੀ ਕਿਰਪਾ - ਕਿਵੇਂ ਪ੍ਰਮਾਤਮਾ ਦੀ ਦਇਆ ਸਾਡੇ ਜੀਵਨ ਵਿੱਚ ਮੌਜੂਦ ਹੈ।</w:t>
      </w:r>
    </w:p>
    <w:p/>
    <w:p>
      <w:r xmlns:w="http://schemas.openxmlformats.org/wordprocessingml/2006/main">
        <w:t xml:space="preserve">2. ਵਿਸ਼ਵਾਸ ਨਾਲ ਪ੍ਰਾਰਥਨਾ ਕਰਨਾ - ਕਿਵੇਂ ਪ੍ਰਮਾਤਮਾ ਵਿੱਚ ਭਰੋਸਾ ਕਰਨ ਨਾਲ ਪ੍ਰਾਰਥਨਾਵਾਂ ਦਾ ਜਵਾਬ ਮਿਲ ਸਕਦਾ ਹੈ।</w:t>
      </w:r>
    </w:p>
    <w:p/>
    <w:p>
      <w:r xmlns:w="http://schemas.openxmlformats.org/wordprocessingml/2006/main">
        <w:t xml:space="preserve">1. ਰੋਮੀਆਂ 8:26-27 - ਪਵਿੱਤਰ ਆਤਮਾ ਸਾਡੀ ਕਮਜ਼ੋਰੀ ਵਿੱਚ ਸਾਡੀ ਮਦਦ ਕਰਦਾ ਹੈ ਅਤੇ ਪ੍ਰਾਰਥਨਾ ਵਿੱਚ ਸਾਡੇ ਲਈ ਬੇਨਤੀ ਕਰਦਾ ਹੈ।</w:t>
      </w:r>
    </w:p>
    <w:p/>
    <w:p>
      <w:r xmlns:w="http://schemas.openxmlformats.org/wordprocessingml/2006/main">
        <w:t xml:space="preserve">2. ਯਾਕੂਬ 5:16 - ਇੱਕ ਧਰਮੀ ਵਿਅਕਤੀ ਦੀ ਪ੍ਰਾਰਥਨਾ ਸ਼ਕਤੀਸ਼ਾਲੀ ਅਤੇ ਪ੍ਰਭਾਵਸ਼ਾਲੀ ਹੁੰਦੀ ਹੈ।</w:t>
      </w:r>
    </w:p>
    <w:p/>
    <w:p>
      <w:r xmlns:w="http://schemas.openxmlformats.org/wordprocessingml/2006/main">
        <w:t xml:space="preserve">ਬਿਵਸਥਾ ਸਾਰ 3:24 ਹੇ ਪ੍ਰਭੂ ਯਹੋਵਾਹ, ਤੂੰ ਆਪਣੇ ਸੇਵਕ ਨੂੰ ਆਪਣੀ ਮਹਾਨਤਾ ਅਤੇ ਆਪਣਾ ਬਲਵਾਨ ਹੱਥ ਦਿਖਾਉਣਾ ਸ਼ੁਰੂ ਕਰ ਦਿੱਤਾ ਹੈ, ਕਿਉਂ ਜੋ ਅਕਾਸ਼ ਜਾਂ ਧਰਤੀ ਵਿੱਚ ਅਜਿਹਾ ਕਿਹੜਾ ਪਰਮੇਸ਼ੁਰ ਹੈ ਜੋ ਤੇਰੇ ਕੰਮਾਂ ਅਤੇ ਤੇਰੀ ਸ਼ਕਤੀ ਦੇ ਅਨੁਸਾਰ ਕਰ ਸੱਕਦਾ ਹੈ?</w:t>
      </w:r>
    </w:p>
    <w:p/>
    <w:p>
      <w:r xmlns:w="http://schemas.openxmlformats.org/wordprocessingml/2006/main">
        <w:t xml:space="preserve">ਮੂਸਾ ਉਸ ਦੀ ਮਹਾਨਤਾ ਅਤੇ ਅਚੰਭੇ ਲਈ ਪਰਮੇਸ਼ੁਰ ਦੀ ਉਸਤਤਿ ਕਰਦਾ ਹੈ ਜੋ ਉਸ ਦੇ ਕੰਮਾਂ ਅਤੇ ਸ਼ਕਤੀ ਨਾਲ ਮੇਲ ਖਾਂਦਾ ਹੈ।</w:t>
      </w:r>
    </w:p>
    <w:p/>
    <w:p>
      <w:r xmlns:w="http://schemas.openxmlformats.org/wordprocessingml/2006/main">
        <w:t xml:space="preserve">1. ਪਰਮਾਤਮਾ ਦੀ ਅਥਾਹ ਮਹਾਨਤਾ</w:t>
      </w:r>
    </w:p>
    <w:p/>
    <w:p>
      <w:r xmlns:w="http://schemas.openxmlformats.org/wordprocessingml/2006/main">
        <w:t xml:space="preserve">2. ਪ੍ਰਭੂ ਦੀ ਵਡਿਆਈ ਦੀ ਕਦਰ ਕਰਨੀ</w:t>
      </w:r>
    </w:p>
    <w:p/>
    <w:p>
      <w:r xmlns:w="http://schemas.openxmlformats.org/wordprocessingml/2006/main">
        <w:t xml:space="preserve">1. ਯਿਰਮਿਯਾਹ 32:17 ਆਹ, ਪ੍ਰਭੂ ਯਹੋਵਾਹ! ਤੂੰ ਹੀ ਹੈਂ ਜਿਸਨੇ ਅਕਾਸ਼ ਅਤੇ ਧਰਤੀ ਨੂੰ ਆਪਣੀ ਮਹਾਨ ਸ਼ਕਤੀ ਅਤੇ ਆਪਣੀ ਫੈਲੀ ਹੋਈ ਬਾਂਹ ਨਾਲ ਬਣਾਇਆ ਹੈ! ਤੁਹਾਡੇ ਲਈ ਕੁਝ ਵੀ ਔਖਾ ਨਹੀਂ ਹੈ।</w:t>
      </w:r>
    </w:p>
    <w:p/>
    <w:p>
      <w:r xmlns:w="http://schemas.openxmlformats.org/wordprocessingml/2006/main">
        <w:t xml:space="preserve">2. ਯਸਾਯਾਹ 40:28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ਬਿਵਸਥਾ ਸਾਰ 3:25 ਮੈਂ ਤੇਰੇ ਅੱਗੇ ਬੇਨਤੀ ਕਰਦਾ ਹਾਂ, ਮੈਨੂੰ ਪਾਰ ਜਾਣ ਦਿਓ, ਅਤੇ ਉਸ ਚੰਗੀ ਧਰਤੀ ਨੂੰ ਜੋ ਯਰਦਨ ਦੇ ਪਾਰ ਹੈ, ਉਸ ਚੰਗੇ ਪਹਾੜ ਅਤੇ ਲਬਾਨੋਨ ਨੂੰ ਵੇਖਣ ਦਿਓ।</w:t>
      </w:r>
    </w:p>
    <w:p/>
    <w:p>
      <w:r xmlns:w="http://schemas.openxmlformats.org/wordprocessingml/2006/main">
        <w:t xml:space="preserve">ਇਹ ਹਵਾਲਾ ਮੂਸਾ ਦੀ ਕਨਾਨ ਦੀ ਧਰਤੀ ਨੂੰ ਦੇਖਣ ਦੀ ਇੱਛਾ ਬਾਰੇ ਗੱਲ ਕਰਦਾ ਹੈ।</w:t>
      </w:r>
    </w:p>
    <w:p/>
    <w:p>
      <w:r xmlns:w="http://schemas.openxmlformats.org/wordprocessingml/2006/main">
        <w:t xml:space="preserve">1. ਪ੍ਰਭੂ ਦੀ ਯੋਜਨਾ 'ਤੇ ਭਰੋਸਾ ਕਰਨਾ ਭਾਵੇਂ ਸਾਡੀ ਦ੍ਰਿਸ਼ਟੀ ਸੀਮਤ ਹੋਵੇ</w:t>
      </w:r>
    </w:p>
    <w:p/>
    <w:p>
      <w:r xmlns:w="http://schemas.openxmlformats.org/wordprocessingml/2006/main">
        <w:t xml:space="preserve">2. ਰਾਹ ਅਨਿਸ਼ਚਿਤ ਹੋਣ ਦੇ ਬਾਵਜੂਦ ਵੀ ਅੱਗੇ ਵਧਣ ਲਈ ਵਿਸ਼ਵਾਸ ਰੱਖਣਾ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ਇਬਰਾਨੀਆਂ 11:1 - ਹੁਣ ਵਿਸ਼ਵਾਸ ਉਨ੍ਹਾਂ ਚੀਜ਼ਾਂ ਦਾ ਪਦਾਰਥ ਹੈ ਜਿਨ੍ਹਾਂ ਦੀ ਉਮੀਦ ਕੀਤੀ ਜਾਂਦੀ ਹੈ, ਨਾ ਦੇਖੀਆਂ ਗਈਆਂ ਚੀਜ਼ਾਂ ਦਾ ਸਬੂਤ।</w:t>
      </w:r>
    </w:p>
    <w:p/>
    <w:p>
      <w:r xmlns:w="http://schemas.openxmlformats.org/wordprocessingml/2006/main">
        <w:t xml:space="preserve">ਬਿਵਸਥਾ ਸਾਰ 3:26 ਪਰ ਯਹੋਵਾਹ ਤੁਹਾਡੇ ਕਾਰਨ ਮੇਰੇ ਨਾਲ ਨਾਰਾਜ਼ ਸੀ, ਅਤੇ ਮੇਰੀ ਨਾ ਸੁਣੀ, ਅਤੇ ਯਹੋਵਾਹ ਨੇ ਮੈਨੂੰ ਆਖਿਆ, ਇਹ ਤੇਰੇ ਲਈ ਕਾਫ਼ੀ ਹੈ। ਇਸ ਮਾਮਲੇ ਬਾਰੇ ਮੇਰੇ ਨਾਲ ਹੋਰ ਨਾ ਬੋਲੋ।</w:t>
      </w:r>
    </w:p>
    <w:p/>
    <w:p>
      <w:r xmlns:w="http://schemas.openxmlformats.org/wordprocessingml/2006/main">
        <w:t xml:space="preserve">ਮੂਸਾ ਦੀਆਂ ਬੇਨਤੀਆਂ ਦੇ ਬਾਵਜੂਦ, ਯਹੋਵਾਹ ਨੇ ਇਸਰਾਏਲੀਆਂ ਦੀ ਅਣਆਗਿਆਕਾਰੀ ਦੇ ਕਾਰਨ ਮੂਸਾ ਨੂੰ ਵਾਅਦਾ ਕੀਤੇ ਹੋਏ ਦੇਸ਼ ਵਿੱਚ ਦਾਖਲ ਹੋਣ ਦੀ ਇਜਾਜ਼ਤ ਦੇਣ ਤੋਂ ਇਨਕਾਰ ਕਰ ਦਿੱਤਾ।</w:t>
      </w:r>
    </w:p>
    <w:p/>
    <w:p>
      <w:r xmlns:w="http://schemas.openxmlformats.org/wordprocessingml/2006/main">
        <w:t xml:space="preserve">1. ਅਣਆਗਿਆਕਾਰੀ ਦੇ ਨਤੀਜੇ: ਮੂਸਾ ਤੋਂ ਸਬਕ</w:t>
      </w:r>
    </w:p>
    <w:p/>
    <w:p>
      <w:r xmlns:w="http://schemas.openxmlformats.org/wordprocessingml/2006/main">
        <w:t xml:space="preserve">2. ਰੱਬ ਦੀ ਦਇਆ ਅਤੇ ਨਿਆਂ: ਪੂਰੀਆਂ ਉਮੀਦਾਂ ਦਾ ਜਵਾਬ ਕਿਵੇਂ ਦੇਣਾ ਹੈ</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ਰੋਮੀਆਂ 5:20 - "ਇਸ ਤੋਂ ਇਲਾਵਾ, ਕਾਨੂੰਨ ਦਾਖਲ ਹੋਇਆ, ਤਾਂ ਜੋ ਅਪਰਾਧ ਵੱਧ ਜਾਵੇ। ਪਰ ਜਿੱਥੇ ਪਾਪ ਬਹੁਤ ਜ਼ਿਆਦਾ ਸੀ, ਕਿਰਪਾ ਬਹੁਤ ਜ਼ਿਆਦਾ ਹੋਈ।"</w:t>
      </w:r>
    </w:p>
    <w:p/>
    <w:p>
      <w:r xmlns:w="http://schemas.openxmlformats.org/wordprocessingml/2006/main">
        <w:t xml:space="preserve">ਬਿਵਸਥਾ ਸਾਰ 3:27 ਤੂੰ ਪਿਸਗਾਹ ਦੀ ਚੋਟੀ ਉੱਤੇ ਚੜ੍ਹ ਅਤੇ ਆਪਣੀਆਂ ਅੱਖਾਂ ਪੱਛਮ ਵੱਲ, ਉੱਤਰ ਵੱਲ, ਦੱਖਣ ਵੱਲ ਅਤੇ ਪੂਰਬ ਵੱਲ ਚੁੱਕ ਕੇ ਆਪਣੀਆਂ ਅੱਖਾਂ ਨਾਲ ਉਸ ਨੂੰ ਵੇਖ, ਕਿਉਂ ਜੋ ਤੂੰ ਇਸ ਯਰਦਨ ਦੇ ਪਾਰ ਨਹੀਂ ਜਾਵੇਂਗਾ।</w:t>
      </w:r>
    </w:p>
    <w:p/>
    <w:p>
      <w:r xmlns:w="http://schemas.openxmlformats.org/wordprocessingml/2006/main">
        <w:t xml:space="preserve">ਮੂਸਾ ਨੂੰ ਪਿਸਗਾਹ ਦੀ ਸਿਖਰ 'ਤੇ ਚੜ੍ਹਨ ਅਤੇ ਉਸ ਦੇ ਆਲੇ-ਦੁਆਲੇ ਦੀ ਧਰਤੀ ਨੂੰ ਸਾਰੀਆਂ ਦਿਸ਼ਾਵਾਂ ਵਿਚ ਦੇਖਣ ਲਈ ਕਿਹਾ ਗਿਆ ਹੈ, ਪਰ ਉਹ ਯਰਦਨ ਪਾਰ ਨਹੀਂ ਕਰ ਸਕੇਗਾ।</w:t>
      </w:r>
    </w:p>
    <w:p/>
    <w:p>
      <w:r xmlns:w="http://schemas.openxmlformats.org/wordprocessingml/2006/main">
        <w:t xml:space="preserve">1. ਦ੍ਰਿਸ਼ਟੀਕੋਣ ਦੀ ਮਹੱਤਤਾ: ਆਲੇ ਦੁਆਲੇ ਦੇਖਣ ਲਈ ਸਮਾਂ ਲੈਣਾ</w:t>
      </w:r>
    </w:p>
    <w:p/>
    <w:p>
      <w:r xmlns:w="http://schemas.openxmlformats.org/wordprocessingml/2006/main">
        <w:t xml:space="preserve">2. ਸਾਡੀਆਂ ਸੀਮਾਵਾਂ ਨੂੰ ਸਵੀਕਾਰ ਕਰਨ ਦੀ ਮਹੱਤਤਾ</w:t>
      </w:r>
    </w:p>
    <w:p/>
    <w:p>
      <w:r xmlns:w="http://schemas.openxmlformats.org/wordprocessingml/2006/main">
        <w:t xml:space="preserve">1. ਜ਼ਬੂਰ 46:10 - "ਸ਼ਾਂਤ ਰਹੋ, ਅਤੇ ਜਾਣੋ ਕਿ ਮੈਂ ਪਰਮੇਸ਼ੁਰ ਹਾਂ।"</w:t>
      </w:r>
    </w:p>
    <w:p/>
    <w:p>
      <w:r xmlns:w="http://schemas.openxmlformats.org/wordprocessingml/2006/main">
        <w:t xml:space="preserve">2. ਫ਼ਿਲਿੱਪੀਆਂ 4:11-13 - "ਇਹ ਨਹੀਂ ਕਿ ਮੈਂ ਲੋੜਵੰਦ ਹੋਣ ਬਾਰੇ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ਬਿਵਸਥਾ ਸਾਰ 3:28 ਪਰ ਯਹੋਸ਼ੁਆ ਨੂੰ ਹੁਕਮ ਦੇ, ਅਤੇ ਉਹ ਨੂੰ ਹੌਸਲਾ ਦੇ, ਅਤੇ ਉਹ ਨੂੰ ਤਕੜਾ ਕਰ, ਕਿਉਂ ਜੋ ਉਹ ਇਸ ਪਰਜਾ ਦੇ ਅੱਗੇ ਲੰਘੇਗਾ, ਅਤੇ ਉਹ ਉਹਨਾਂ ਨੂੰ ਉਸ ਦੇਸ ਦਾ ਵਾਰਸ ਬਣਾਵੇਗਾ ਜਿਸ ਨੂੰ ਤੂੰ ਵੇਖੇਂਗਾ।</w:t>
      </w:r>
    </w:p>
    <w:p/>
    <w:p>
      <w:r xmlns:w="http://schemas.openxmlformats.org/wordprocessingml/2006/main">
        <w:t xml:space="preserve">ਮੂਸਾ ਨੇ ਯਹੋਸ਼ੁਆ ਨੂੰ ਵਾਅਦਾ ਕੀਤੇ ਹੋਏ ਦੇਸ਼ ਵਿਚ ਇਸਰਾਏਲ ਦੇ ਲੋਕਾਂ ਦੀ ਅਗਵਾਈ ਕਰਨ ਲਈ ਉਤਸ਼ਾਹਿਤ ਕੀਤਾ।</w:t>
      </w:r>
    </w:p>
    <w:p/>
    <w:p>
      <w:r xmlns:w="http://schemas.openxmlformats.org/wordprocessingml/2006/main">
        <w:t xml:space="preserve">1: ਸਾਡੇ ਵਿਚ ਪਰਮੇਸ਼ੁਰ ਦਾ ਵਿਸ਼ਵਾਸ ਆਪਣੇ ਆਪ ਵਿਚ ਸਾਡੇ ਵਿਸ਼ਵਾਸ ਨਾਲੋਂ ਵੱਡਾ ਹੈ।</w:t>
      </w:r>
    </w:p>
    <w:p/>
    <w:p>
      <w:r xmlns:w="http://schemas.openxmlformats.org/wordprocessingml/2006/main">
        <w:t xml:space="preserve">2: ਪਰਮੇਸ਼ੁਰ ਦੇ ਵਾਅਦੇ ਪੱਕੇ ਅਤੇ ਸੁਰੱਖਿਅਤ ਹਨ।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ਬਿਵਸਥਾ ਸਾਰ 3:29 ਇਸ ਲਈ ਅਸੀਂ ਬੈਤਪਓਰ ਦੇ ਸਾਮ੍ਹਣੇ ਘਾਟੀ ਵਿੱਚ ਠਹਿਰੇ।</w:t>
      </w:r>
    </w:p>
    <w:p/>
    <w:p>
      <w:r xmlns:w="http://schemas.openxmlformats.org/wordprocessingml/2006/main">
        <w:t xml:space="preserve">ਇਸਰਾਏਲੀ ਬੈਤਪਓਰ ਦੇ ਨੇੜੇ ਘਾਟੀ ਵਿੱਚ ਰਹਿੰਦੇ ਸਨ।</w:t>
      </w:r>
    </w:p>
    <w:p/>
    <w:p>
      <w:r xmlns:w="http://schemas.openxmlformats.org/wordprocessingml/2006/main">
        <w:t xml:space="preserve">1: ਪਰਮੇਸ਼ੁਰ ਸਾਨੂੰ ਪ੍ਰਬੰਧ ਅਤੇ ਸੁਰੱਖਿਆ ਦੇ ਸਥਾਨਾਂ ਵੱਲ ਨਿਰਦੇਸ਼ਿਤ ਕਰਦਾ ਹੈ।</w:t>
      </w:r>
    </w:p>
    <w:p/>
    <w:p>
      <w:r xmlns:w="http://schemas.openxmlformats.org/wordprocessingml/2006/main">
        <w:t xml:space="preserve">2: ਪਰਮੇਸ਼ੁਰ ਦੀ ਅਗਵਾਈ ਸਾਡੀ ਭਲਾਈ ਲਈ ਜ਼ਰੂਰੀ ਹੈ।</w:t>
      </w:r>
    </w:p>
    <w:p/>
    <w:p>
      <w:r xmlns:w="http://schemas.openxmlformats.org/wordprocessingml/2006/main">
        <w:t xml:space="preserve">1: ਜ਼ਬੂਰ 32:8 - ਮੈਂ ਤੁਹਾਨੂੰ ਸਿਖਾਵਾਂਗਾ ਅਤੇ ਤੁਹਾਨੂੰ ਉਸ ਰਾਹ ਸਿਖਾਵਾਂਗਾ ਜਿਸ ਤਰ੍ਹਾਂ ਤੁਹਾਨੂੰ ਜਾਣਾ ਚਾਹੀਦਾ ਹੈ; ਮੈਂ ਆਪਣੀ ਅੱਖ ਨਾਲ ਤੇਰੀ ਅਗਵਾਈ ਕਰਾਂਗਾ।</w:t>
      </w:r>
    </w:p>
    <w:p/>
    <w:p>
      <w:r xmlns:w="http://schemas.openxmlformats.org/wordprocessingml/2006/main">
        <w:t xml:space="preserve">2: ਯਸਾਯਾਹ 30:21 - ਭਾਵੇਂ ਤੁਸੀਂ ਸੱਜੇ ਜਾਂ ਖੱਬੇ ਮੁੜੋ, ਤੁਹਾਡੇ ਕੰਨ ਤੁਹਾਡੇ ਪਿੱਛੇ ਇੱਕ ਅਵਾਜ਼ ਸੁਣਨਗੇ, ਇਹ ਕਹਿੰਦੇ ਹੋਏ, ਇਹ ਰਸਤਾ ਹੈ; ਇਸ ਵਿੱਚ ਚੱਲੋ.</w:t>
      </w:r>
    </w:p>
    <w:p/>
    <w:p>
      <w:r xmlns:w="http://schemas.openxmlformats.org/wordprocessingml/2006/main">
        <w:t xml:space="preserve">ਬਿਵਸਥਾ ਸਾਰ 4 ਨੂੰ ਤਿੰਨ ਪੈਰਿਆਂ ਵਿੱਚ ਹੇਠਾਂ ਦਿੱਤੇ ਅਨੁਸਾਰ ਸੰਖੇਪ ਕੀਤਾ ਜਾ ਸਕਦਾ ਹੈ, ਸੰਕੇਤਕ ਆਇਤਾਂ ਦੇ ਨਾਲ:</w:t>
      </w:r>
    </w:p>
    <w:p/>
    <w:p>
      <w:r xmlns:w="http://schemas.openxmlformats.org/wordprocessingml/2006/main">
        <w:t xml:space="preserve">ਪੈਰਾ 1: ਬਿਵਸਥਾ ਸਾਰ 4:1-14 ਪਰਮੇਸ਼ੁਰ ਦੇ ਹੁਕਮਾਂ ਦੀ ਪਾਲਣਾ ਕਰਨ ਅਤੇ ਉਸਦੇ ਨਿਯਮਾਂ ਦੀ ਪਾਲਣਾ ਕਰਨ ਦੀ ਮਹੱਤਤਾ 'ਤੇ ਜ਼ੋਰ ਦਿੰਦਾ ਹੈ। ਮੂਸਾ ਨੇ ਇਜ਼ਰਾਈਲੀਆਂ ਨੂੰ ਉਨ੍ਹਾਂ ਨੂੰ ਦਿੱਤੇ ਕਾਨੂੰਨਾਂ ਨੂੰ ਸੁਣਨ ਅਤੇ ਮੰਨਣ ਦੀ ਹਿਦਾਇਤ ਦਿੱਤੀ, ਕਿਉਂਕਿ ਉਹ ਦੂਜੀਆਂ ਕੌਮਾਂ ਦੀਆਂ ਨਜ਼ਰਾਂ ਵਿਚ ਇਕ ਬੁੱਧੀਮਾਨ ਅਤੇ ਸਮਝਦਾਰ ਕੌਮ ਹਨ। ਉਹ ਪਰਮੇਸ਼ੁਰ ਦੇ ਹੁਕਮਾਂ ਨੂੰ ਜੋੜਨ ਜਾਂ ਘਟਾਉਣ ਦੇ ਵਿਰੁੱਧ ਚੇਤਾਵਨੀ ਦਿੰਦਾ ਹੈ, ਉਹਨਾਂ ਨੂੰ ਲਗਨ ਨਾਲ ਰੱਖਣ ਦੀ ਤਾਕੀਦ ਕਰਦਾ ਹੈ। ਮੂਸਾ ਨੇ ਲੋਕਾਂ ਨੂੰ ਸੀਨਈ ਪਹਾੜ 'ਤੇ ਪਰਮੇਸ਼ੁਰ ਨਾਲ ਉਨ੍ਹਾਂ ਦੀ ਮੁਲਾਕਾਤ ਦੀ ਯਾਦ ਦਿਵਾਉਂਦਾ ਹੈ ਜਦੋਂ ਉਸਨੇ ਉਨ੍ਹਾਂ ਨਾਲ ਸਿੱਧਾ ਗੱਲ ਕੀਤੀ, ਇਸ ਗੱਲ 'ਤੇ ਜ਼ੋਰ ਦਿੱਤਾ ਕਿ ਉਨ੍ਹਾਂ ਨੂੰ ਇਸ ਅਨੁਭਵ ਨੂੰ ਭੁੱਲਣਾ ਨਹੀਂ ਚਾਹੀਦਾ ਜਾਂ ਆਪਣੇ ਲਈ ਮੂਰਤੀਆਂ ਨਹੀਂ ਬਣਾਉਣੀਆਂ ਚਾਹੀਦੀਆਂ.</w:t>
      </w:r>
    </w:p>
    <w:p/>
    <w:p>
      <w:r xmlns:w="http://schemas.openxmlformats.org/wordprocessingml/2006/main">
        <w:t xml:space="preserve">ਪੈਰਾ 2: ਬਿਵਸਥਾ ਸਾਰ 4:15-31 ਵਿੱਚ ਜਾਰੀ ਰੱਖਦੇ ਹੋਏ, ਮੂਸਾ ਮੂਰਤੀ-ਪੂਜਾ ਦੇ ਵਿਰੁੱਧ ਸਾਵਧਾਨ ਕਰਦਾ ਹੈ ਅਤੇ ਪਰਮੇਸ਼ੁਰ ਤੋਂ ਦੂਰ ਹੋਣ ਦੇ ਨਤੀਜਿਆਂ ਬਾਰੇ ਚੇਤਾਵਨੀ ਦਿੰਦਾ ਹੈ। ਉਹ ਇਜ਼ਰਾਈਲੀਆਂ ਨੂੰ ਯਾਦ ਦਿਵਾਉਂਦਾ ਹੈ ਕਿ ਜਦੋਂ ਪ੍ਰਮਾਤਮਾ ਨੇ ਸਿਨਾਈ ਪਰਬਤ 'ਤੇ ਉਨ੍ਹਾਂ ਨਾਲ ਗੱਲ ਕੀਤੀ ਸੀ ਤਾਂ ਉਨ੍ਹਾਂ ਨੇ ਕੋਈ ਰੂਪ ਨਹੀਂ ਦੇਖਿਆ, ਇਸ ਲਈ ਉਨ੍ਹਾਂ ਨੂੰ ਉਸ ਤੋਂ ਇਲਾਵਾ ਕਿਸੇ ਹੋਰ ਚੀਜ਼ ਦੀ ਮੂਰਤ ਜਾਂ ਪੂਜਾ ਨਹੀਂ ਕਰਨੀ ਚਾਹੀਦੀ। ਮੂਸਾ ਦੱਸਦਾ ਹੈ ਕਿ ਜੇ ਉਹ ਮੂਰਤੀ-ਪੂਜਾ ਵੱਲ ਮੁੜਦੇ ਹਨ, ਤਾਂ ਉਹ ਆਪਣੀ ਅਣਆਗਿਆਕਾਰੀ ਦੇ ਨਤੀਜੇ ਵਜੋਂ ਕੌਮਾਂ ਵਿਚ ਖਿੰਡ ਜਾਣਗੇ। ਹਾਲਾਂਕਿ, ਉਹ ਉਨ੍ਹਾਂ ਨੂੰ ਇਹ ਵੀ ਭਰੋਸਾ ਦਿਵਾਉਂਦਾ ਹੈ ਕਿ ਜੇ ਉਹ ਪੂਰੇ ਦਿਲ ਨਾਲ ਪਰਮੇਸ਼ੁਰ ਨੂੰ ਭਾਲਦੇ ਹਨ ਅਤੇ ਤੋਬਾ ਕਰਦੇ ਹਨ, ਤਾਂ ਉਹ ਦਇਆਵਾਨ ਹੋਵੇਗਾ ਅਤੇ ਉਨ੍ਹਾਂ ਨੂੰ ਵਾਪਸ ਇਕੱਠਾ ਕਰੇਗਾ।</w:t>
      </w:r>
    </w:p>
    <w:p/>
    <w:p>
      <w:r xmlns:w="http://schemas.openxmlformats.org/wordprocessingml/2006/main">
        <w:t xml:space="preserve">ਪੈਰਾ 3: ਬਿਵਸਥਾ ਸਾਰ 4 ਪਰਮੇਸ਼ੁਰ ਨਾਲ ਇਜ਼ਰਾਈਲ ਦੇ ਰਿਸ਼ਤੇ ਦੀ ਵਿਲੱਖਣਤਾ ਨੂੰ ਉਜਾਗਰ ਕਰਨ ਦੁਆਰਾ ਸਮਾਪਤ ਹੁੰਦਾ ਹੈ। ਮੂਸਾ ਇਸ ਗੱਲ 'ਤੇ ਜ਼ੋਰ ਦਿੰਦਾ ਹੈ ਕਿ ਕਿਸੇ ਹੋਰ ਕੌਮ ਨੇ ਅਜਿਹਾ ਅਨੁਭਵ ਨਹੀਂ ਕੀਤਾ ਹੈ ਜੋ ਇਜ਼ਰਾਈਲ ਨੇ ਆਪਣੇ ਲੋਕਾਂ ਨਾਲ ਸਿੱਧੇ ਤੌਰ 'ਤੇ ਗੱਲ ਕੀਤੀ ਹੈ ਅਤੇ ਉਨ੍ਹਾਂ ਨੂੰ ਸ਼ਕਤੀਸ਼ਾਲੀ ਚਿੰਨ੍ਹਾਂ ਅਤੇ ਅਚੰਭਿਆਂ ਨਾਲ ਮਿਸਰ ਤੋਂ ਛੁਡਾਇਆ ਹੈ। ਉਹ ਦੂਜੀਆਂ ਕੌਮਾਂ ਦੇ ਸਾਮ੍ਹਣੇ ਉਨ੍ਹਾਂ ਦੀ ਬੁੱਧੀ ਦੇ ਪ੍ਰਦਰਸ਼ਨ ਵਜੋਂ ਪਰਮੇਸ਼ੁਰ ਦੇ ਨਿਯਮਾਂ ਦੀ ਪਾਲਣਾ ਕਰਨ ਲਈ ਉਤਸ਼ਾਹਿਤ ਕਰਦਾ ਹੈ ਜੋ ਉਨ੍ਹਾਂ ਦੇ ਧਰਮੀ ਨਿਯਮਾਂ ਦੀ ਗਵਾਹੀ ਦੇਣਗੀਆਂ। ਮੂਸਾ ਉਨ੍ਹਾਂ ਨੂੰ ਇਕ ਵਾਰ ਫਿਰ ਯਾਦ ਦਿਵਾਉਂਦਾ ਹੈ ਕਿ ਉਨ੍ਹਾਂ ਨੇ ਜੋ ਦੇਖਿਆ ਹੈ ਉਸਨੂੰ ਨਾ ਭੁੱਲੋ, ਸਗੋਂ ਆਉਣ ਵਾਲੀਆਂ ਪੀੜ੍ਹੀਆਂ ਨੂੰ ਲਗਨ ਨਾਲ ਸਿਖਾਓ।</w:t>
      </w:r>
    </w:p>
    <w:p/>
    <w:p>
      <w:r xmlns:w="http://schemas.openxmlformats.org/wordprocessingml/2006/main">
        <w:t xml:space="preserve">ਸਾਰੰਸ਼ ਵਿੱਚ:</w:t>
      </w:r>
    </w:p>
    <w:p>
      <w:r xmlns:w="http://schemas.openxmlformats.org/wordprocessingml/2006/main">
        <w:t xml:space="preserve">ਬਿਵਸਥਾ ਸਾਰ 4 ਪੇਸ਼ ਕਰਦਾ ਹੈ:</w:t>
      </w:r>
    </w:p>
    <w:p>
      <w:r xmlns:w="http://schemas.openxmlformats.org/wordprocessingml/2006/main">
        <w:t xml:space="preserve">ਹੁਕਮਾਂ ਨੂੰ ਮੰਨਣ ਦੀ ਮਹੱਤਤਾ ਬੁੱਧੀਮਾਨ ਕੌਮ;</w:t>
      </w:r>
    </w:p>
    <w:p>
      <w:r xmlns:w="http://schemas.openxmlformats.org/wordprocessingml/2006/main">
        <w:t xml:space="preserve">ਮੂਰਤੀ-ਪੂਜਾ ਤੋਂ ਮੂੰਹ ਮੋੜਨ ਦੇ ਨਤੀਜਿਆਂ ਤੋਂ ਸਾਵਧਾਨ;</w:t>
      </w:r>
    </w:p>
    <w:p>
      <w:r xmlns:w="http://schemas.openxmlformats.org/wordprocessingml/2006/main">
        <w:t xml:space="preserve">ਪਰਮੇਸ਼ੁਰ ਨਾਲ ਇਜ਼ਰਾਈਲ ਦੇ ਰਿਸ਼ਤੇ ਦੀ ਵਿਲੱਖਣਤਾ ਭਵਿੱਖ ਦੀਆਂ ਪੀੜ੍ਹੀਆਂ ਨੂੰ ਸਿਖਾਉਂਦੀ ਹੈ।</w:t>
      </w:r>
    </w:p>
    <w:p/>
    <w:p>
      <w:r xmlns:w="http://schemas.openxmlformats.org/wordprocessingml/2006/main">
        <w:t xml:space="preserve">ਬੁੱਧੀਮਾਨ ਅਤੇ ਸਮਝਦਾਰ ਕੌਮ ਨੂੰ ਪਰਮੇਸ਼ੁਰ ਦੇ ਹੁਕਮਾਂ ਦੀ ਪਾਲਣਾ ਕਰਨ 'ਤੇ ਜ਼ੋਰ;</w:t>
      </w:r>
    </w:p>
    <w:p>
      <w:r xmlns:w="http://schemas.openxmlformats.org/wordprocessingml/2006/main">
        <w:t xml:space="preserve">ਪਰਮੇਸ਼ੁਰ ਤੋਂ ਮੂੰਹ ਮੋੜਨ ਦੇ ਮੂਰਤੀ-ਪੂਜਾ ਦੇ ਨਤੀਜਿਆਂ ਵਿਰੁੱਧ ਚੇਤਾਵਨੀ;</w:t>
      </w:r>
    </w:p>
    <w:p>
      <w:r xmlns:w="http://schemas.openxmlformats.org/wordprocessingml/2006/main">
        <w:t xml:space="preserve">ਪਰਮੇਸ਼ੁਰ ਨਾਲ ਇਜ਼ਰਾਈਲ ਦੇ ਰਿਸ਼ਤੇ ਦੀ ਵਿਲੱਖਣਤਾ ਭਵਿੱਖ ਦੀਆਂ ਪੀੜ੍ਹੀਆਂ ਨੂੰ ਸਿਖਾਉਂਦੀ ਹੈ।</w:t>
      </w:r>
    </w:p>
    <w:p/>
    <w:p>
      <w:r xmlns:w="http://schemas.openxmlformats.org/wordprocessingml/2006/main">
        <w:t xml:space="preserve">ਅਧਿਆਇ ਪਰਮੇਸ਼ੁਰ ਦੇ ਹੁਕਮਾਂ ਦੀ ਪਾਲਣਾ ਕਰਨ ਦੀ ਮਹੱਤਤਾ ਅਤੇ ਉਸ ਤੋਂ ਮੂੰਹ ਮੋੜਨ ਦੇ ਨਤੀਜਿਆਂ 'ਤੇ ਕੇਂਦਰਿਤ ਹੈ। ਬਿਵਸਥਾ ਸਾਰ 4 ਵਿੱਚ, ਮੂਸਾ ਨੇ ਇਜ਼ਰਾਈਲੀਆਂ ਨੂੰ ਉਨ੍ਹਾਂ ਨੂੰ ਦਿੱਤੇ ਕਾਨੂੰਨਾਂ ਨੂੰ ਸੁਣਨ ਅਤੇ ਪਾਲਣ ਕਰਨ ਦੀ ਹਿਦਾਇਤ ਦਿੱਤੀ, ਇਸ ਗੱਲ 'ਤੇ ਜ਼ੋਰ ਦਿੱਤਾ ਕਿ ਉਹ ਦੂਜੀਆਂ ਕੌਮਾਂ ਦੀਆਂ ਨਜ਼ਰਾਂ ਵਿੱਚ ਇੱਕ ਬੁੱਧੀਮਾਨ ਅਤੇ ਸਮਝਦਾਰ ਕੌਮ ਹਨ। ਉਹ ਇਹਨਾਂ ਹੁਕਮਾਂ ਨੂੰ ਜੋੜਨ ਜਾਂ ਘਟਾਉਣ ਦੇ ਵਿਰੁੱਧ ਚੇਤਾਵਨੀ ਦਿੰਦਾ ਹੈ, ਉਹਨਾਂ ਨੂੰ ਲਗਨ ਨਾਲ ਰੱਖਣ ਦੀ ਤਾਕੀਦ ਕਰਦਾ ਹੈ. ਮੂਸਾ ਉਨ੍ਹਾਂ ਨੂੰ ਯਾਦ ਦਿਵਾਉਂਦਾ ਹੈ ਕਿ ਉਹ ਸਿਨਾਈ ਪਹਾੜ 'ਤੇ ਪਰਮੇਸ਼ੁਰ ਨਾਲ ਉਨ੍ਹਾਂ ਦੀ ਮੁਲਾਕਾਤ ਨੂੰ ਨਾ ਭੁੱਲੋ ਜਦੋਂ ਉਸਨੇ ਉਨ੍ਹਾਂ ਨਾਲ ਸਿੱਧਾ ਗੱਲ ਕੀਤੀ ਅਤੇ ਆਪਣੇ ਲਈ ਮੂਰਤੀਆਂ ਬਣਾਉਣ ਦੇ ਵਿਰੁੱਧ ਚੇਤਾਵਨੀ ਦਿੱਤੀ।</w:t>
      </w:r>
    </w:p>
    <w:p/>
    <w:p>
      <w:r xmlns:w="http://schemas.openxmlformats.org/wordprocessingml/2006/main">
        <w:t xml:space="preserve">ਬਿਵਸਥਾ ਸਾਰ 4 ਵਿੱਚ ਜਾਰੀ ਰੱਖਦੇ ਹੋਏ, ਮੂਸਾ ਮੂਰਤੀ-ਪੂਜਾ ਦੇ ਵਿਰੁੱਧ ਸਾਵਧਾਨ ਕਰਦਾ ਹੈ ਅਤੇ ਦੱਸਦਾ ਹੈ ਕਿ ਪਰਮੇਸ਼ੁਰ ਤੋਂ ਇਲਾਵਾ ਕਿਸੇ ਹੋਰ ਚੀਜ਼ ਦੀ ਪੂਜਾ ਕਰਨ ਨਾਲ ਅਣਆਗਿਆਕਾਰੀ ਦੇ ਨਤੀਜੇ ਵਜੋਂ ਕੌਮਾਂ ਵਿੱਚ ਖਿੰਡੇ ਜਾਣਗੇ। ਉਹ ਲੋਕਾਂ ਨੂੰ ਯਾਦ ਦਿਵਾਉਂਦਾ ਹੈ ਕਿ ਜਦੋਂ ਪਰਮੇਸ਼ੁਰ ਨੇ ਸੀਨਈ ਪਹਾੜ ਉੱਤੇ ਉਨ੍ਹਾਂ ਨਾਲ ਗੱਲ ਕੀਤੀ ਸੀ ਤਾਂ ਉਨ੍ਹਾਂ ਨੇ ਕੋਈ ਰੂਪ ਨਹੀਂ ਦੇਖਿਆ ਸੀ, ਇਸ ਲਈ ਉਨ੍ਹਾਂ ਨੂੰ ਮੂਰਤੀਆਂ ਨਹੀਂ ਬਣਾਉਣੀਆਂ ਚਾਹੀਦੀਆਂ ਜਾਂ ਝੂਠੇ ਦੇਵਤਿਆਂ ਦੀ ਪੂਜਾ ਨਹੀਂ ਕਰਨੀ ਚਾਹੀਦੀ। ਹਾਲਾਂਕਿ, ਮੂਸਾ ਉਨ੍ਹਾਂ ਨੂੰ ਭਰੋਸਾ ਦਿਵਾਉਂਦਾ ਹੈ ਕਿ ਜੇ ਉਹ ਪੂਰੇ ਦਿਲ ਨਾਲ ਪਰਮੇਸ਼ੁਰ ਨੂੰ ਭਾਲਦੇ ਹਨ ਅਤੇ ਤੋਬਾ ਕਰਦੇ ਹਨ, ਤਾਂ ਉਹ ਦਇਆਵਾਨ ਹੋਵੇਗਾ ਅਤੇ ਉਨ੍ਹਾਂ ਨੂੰ ਵਾਪਸ ਇਕੱਠਾ ਕਰੇਗਾ।</w:t>
      </w:r>
    </w:p>
    <w:p/>
    <w:p>
      <w:r xmlns:w="http://schemas.openxmlformats.org/wordprocessingml/2006/main">
        <w:t xml:space="preserve">ਬਿਵਸਥਾ ਸਾਰ 4 ਪਰਮੇਸ਼ੁਰ ਦੇ ਨਾਲ ਇਸਰਾਏਲ ਦੇ ਰਿਸ਼ਤੇ ਦੀ ਵਿਲੱਖਣਤਾ ਨੂੰ ਉਜਾਗਰ ਕਰਨ ਦੁਆਰਾ ਸਮਾਪਤ ਹੁੰਦਾ ਹੈ। ਮੂਸਾ ਇਸ ਗੱਲ 'ਤੇ ਜ਼ੋਰ ਦਿੰਦਾ ਹੈ ਕਿ ਕਿਸੇ ਵੀ ਹੋਰ ਕੌਮ ਨੇ ਇਹ ਅਨੁਭਵ ਨਹੀਂ ਕੀਤਾ ਹੈ ਕਿ ਇਜ਼ਰਾਈਲ ਨੇ ਪਰਮੇਸ਼ੁਰ ਤੋਂ ਸਿੱਧੇ ਸੰਚਾਰ ਅਤੇ ਸ਼ਕਤੀਸ਼ਾਲੀ ਚਿੰਨ੍ਹਾਂ ਅਤੇ ਅਚੰਭਿਆਂ ਦੁਆਰਾ ਮਿਸਰ ਵਿੱਚੋਂ ਉਸ ਦੀ ਛੁਟਕਾਰਾ ਪਾਇਆ ਹੈ। ਉਹ ਦੂਜੀਆਂ ਕੌਮਾਂ ਦੇ ਸਾਮ੍ਹਣੇ ਉਨ੍ਹਾਂ ਦੀ ਬੁੱਧੀ ਦੇ ਪ੍ਰਦਰਸ਼ਨ ਵਜੋਂ ਪਰਮੇਸ਼ੁਰ ਦੇ ਨਿਯਮਾਂ ਦੀ ਪਾਲਣਾ ਕਰਨ ਲਈ ਉਤਸ਼ਾਹਿਤ ਕਰਦਾ ਹੈ ਜੋ ਉਨ੍ਹਾਂ ਦੇ ਧਰਮੀ ਨਿਯਮਾਂ ਦੀ ਗਵਾਹੀ ਦੇਣਗੀਆਂ। ਮੂਸਾ ਇਕ ਵਾਰ ਫਿਰ ਉਨ੍ਹਾਂ ਨੂੰ ਤਾਕੀਦ ਕਰਦਾ ਹੈ ਕਿ ਉਹ ਜੋ ਕੁਝ ਉਨ੍ਹਾਂ ਨੇ ਦੇਖਿਆ ਹੈ, ਉਸ ਨੂੰ ਨਾ ਭੁੱਲੋ, ਸਗੋਂ ਆਉਣ ਵਾਲੀਆਂ ਪੀੜ੍ਹੀਆਂ ਨੂੰ ਇਸ ਨੂੰ ਲਗਨ ਨਾਲ ਸਿਖਾਓ ਤਾਂ ਜੋ ਉਹ ਵਫ਼ਾਦਾਰੀ ਨਾਲ ਚੱਲ ਸਕਣ।</w:t>
      </w:r>
    </w:p>
    <w:p/>
    <w:p>
      <w:r xmlns:w="http://schemas.openxmlformats.org/wordprocessingml/2006/main">
        <w:t xml:space="preserve">ਬਿਵਸਥਾ ਸਾਰ 4:1 ਇਸ ਲਈ ਹੇ ਇਸਰਾਏਲ, ਹੁਣ ਤੁਸੀਂ ਉਨ੍ਹਾਂ ਬਿਧੀਆਂ ਅਤੇ ਨਿਆਵਾਂ ਨੂੰ ਜੋ ਮੈਂ ਤੁਹਾਨੂੰ ਸਿਖਾਉਂਦਾ ਹਾਂ ਸੁਣੋ, ਤੁਸੀਂ ਉਨ੍ਹਾਂ ਦੀ ਪਾਲਣਾ ਕਰੋ, ਤਾਂ ਜੋ ਤੁਸੀਂ ਜੀਉਂਦੇ ਰਹੋ ਅਤੇ ਅੰਦਰ ਜਾ ਕੇ ਉਸ ਧਰਤੀ ਉੱਤੇ ਕਬਜ਼ਾ ਕਰੋ ਜੋ ਤੁਹਾਡੇ ਪੁਰਖਿਆਂ ਦਾ ਪਰਮੇਸ਼ੁਰ ਯਹੋਵਾਹ ਤੁਹਾਨੂੰ ਦਿੰਦਾ ਹੈ। .</w:t>
      </w:r>
    </w:p>
    <w:p/>
    <w:p>
      <w:r xmlns:w="http://schemas.openxmlformats.org/wordprocessingml/2006/main">
        <w:t xml:space="preserve">ਮੂਸਾ ਨੇ ਇਜ਼ਰਾਈਲੀਆਂ ਨੂੰ ਉਸ ਦੀਆਂ ਸਿੱਖਿਆਵਾਂ ਨੂੰ ਸੁਣਨ ਅਤੇ ਪਰਮੇਸ਼ੁਰ ਦੇ ਨਿਯਮਾਂ ਅਤੇ ਹੁਕਮਾਂ ਦੀ ਪਾਲਣਾ ਕਰਨ ਲਈ ਉਤਸ਼ਾਹਿਤ ਕੀਤਾ ਤਾਂਕਿ ਉਹ ਵਾਅਦਾ ਕੀਤੇ ਹੋਏ ਦੇਸ਼ ਵਿਚ ਰਹਿਣ ਅਤੇ ਉਸ ਉੱਤੇ ਕਬਜ਼ਾ ਕਰਨ।</w:t>
      </w:r>
    </w:p>
    <w:p/>
    <w:p>
      <w:r xmlns:w="http://schemas.openxmlformats.org/wordprocessingml/2006/main">
        <w:t xml:space="preserve">1. ਆਗਿਆਕਾਰੀ ਬਰਕਤਾਂ ਲਿਆਉਂਦੀ ਹੈ - ਬਿਵਸਥਾ ਸਾਰ 4:1</w:t>
      </w:r>
    </w:p>
    <w:p/>
    <w:p>
      <w:r xmlns:w="http://schemas.openxmlformats.org/wordprocessingml/2006/main">
        <w:t xml:space="preserve">2. ਵਫ਼ਾਦਾਰੀ ਦੇ ਇਨਾਮ - ਬਿਵਸਥਾ ਸਾਰ 4:1</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ਯਹੋਸ਼ੁਆ 1:8 - ਬਿਵਸਥਾ ਦੀ ਇਹ ਪੁਸਤਕ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w:t>
      </w:r>
    </w:p>
    <w:p/>
    <w:p>
      <w:r xmlns:w="http://schemas.openxmlformats.org/wordprocessingml/2006/main">
        <w:t xml:space="preserve">ਬਿਵਸਥਾ ਸਾਰ 4:2 ਤੁਸੀਂ ਉਸ ਬਚਨ ਵਿੱਚ ਜੋ ਮੈਂ ਤੁਹਾਨੂੰ ਹੁਕਮ ਦਿੰਦਾ ਹਾਂ ਉਸ ਵਿੱਚ ਵਾਧਾ ਨਾ ਕਰੋ ਅਤੇ ਨਾ ਹੀ ਤੁਸੀਂ ਉਸ ਵਿੱਚੋਂ ਕੁਝ ਘਟਾਓ ਤਾਂ ਜੋ ਤੁਸੀਂ ਯਹੋਵਾਹ ਆਪਣੇ ਪਰਮੇਸ਼ੁਰ ਦੇ ਹੁਕਮਾਂ ਦੀ ਪਾਲਨਾ ਕਰੋ ਜਿਨ੍ਹਾਂ ਦਾ ਮੈਂ ਤੁਹਾਨੂੰ ਹੁਕਮ ਦਿੰਦਾ ਹਾਂ।</w:t>
      </w:r>
    </w:p>
    <w:p/>
    <w:p>
      <w:r xmlns:w="http://schemas.openxmlformats.org/wordprocessingml/2006/main">
        <w:t xml:space="preserve">ਪ੍ਰਮਾਤਮਾ ਆਪਣੇ ਲੋਕਾਂ ਨੂੰ ਹੁਕਮ ਦਿੰਦਾ ਹੈ ਕਿ ਉਹ ਉਸਦੇ ਬਚਨ ਵਿੱਚ ਜੋੜ ਜਾਂ ਘਟਾਓ ਨਾ ਕਰਨ।</w:t>
      </w:r>
    </w:p>
    <w:p/>
    <w:p>
      <w:r xmlns:w="http://schemas.openxmlformats.org/wordprocessingml/2006/main">
        <w:t xml:space="preserve">1. ਪ੍ਰਭੂ ਦੇ ਬਚਨ ਦੀ ਬਿਲਕੁਲ ਪਾਲਣਾ ਕਰਨ ਦੀ ਮਹੱਤਤਾ।</w:t>
      </w:r>
    </w:p>
    <w:p/>
    <w:p>
      <w:r xmlns:w="http://schemas.openxmlformats.org/wordprocessingml/2006/main">
        <w:t xml:space="preserve">2. ਇਹ ਕਿਵੇਂ ਯਕੀਨੀ ਬਣਾਇਆ ਜਾਵੇ ਕਿ ਅਸੀਂ ਪਰਮੇਸ਼ੁਰ ਦੇ ਹੁਕਮਾਂ ਪ੍ਰਤੀ ਵਫ਼ਾਦਾਰ ਰਹੀਏ।</w:t>
      </w:r>
    </w:p>
    <w:p/>
    <w:p>
      <w:r xmlns:w="http://schemas.openxmlformats.org/wordprocessingml/2006/main">
        <w:t xml:space="preserve">1. ਪਰਕਾਸ਼ ਦੀ ਪੋਥੀ 22:18-19 ਕਿਉਂਕਿ ਮੈਂ ਹਰ ਉਸ ਮਨੁੱਖ ਨੂੰ ਗਵਾਹੀ ਦਿੰਦਾ ਹਾਂ ਜੋ ਇਸ ਪੁਸਤਕ ਦੀ ਭਵਿੱਖਬਾਣੀ ਦੇ ਸ਼ਬਦਾਂ ਨੂੰ ਸੁਣਦਾ ਹੈ, ਜੇ ਕੋਈ ਇਨ੍ਹਾਂ ਗੱਲਾਂ ਵਿੱਚ ਵਾਧਾ ਕਰਦਾ ਹੈ, ਤਾਂ ਪਰਮੇਸ਼ੁਰ ਉਸ ਉੱਤੇ ਉਹ ਬਿਪਤਾਵਾਂ ਜੋੜ ਦੇਵੇਗਾ ਜੋ ਇਸ ਪੁਸਤਕ ਵਿੱਚ ਲਿਖੀਆਂ ਗਈਆਂ ਹਨ: ਅਤੇ ਜੇ ਕੋਈ ਵੀ ਮਨੁੱਖ ਇਸ ਅਗੰਮ ਵਾਕ ਦੀ ਪੋਥੀ ਦੇ ਸ਼ਬਦਾਂ ਵਿੱਚੋਂ ਕਢ ਲਵੇਗਾ, ਪਰਮੇਸ਼ੁਰ ਉਸਦਾ ਹਿੱਸਾ ਜੀਵਨ ਦੀ ਪੋਥੀ ਵਿੱਚੋਂ, ਅਤੇ ਪਵਿੱਤਰ ਸ਼ਹਿਰ ਵਿੱਚੋਂ, ਅਤੇ ਇਸ ਪੁਸਤਕ ਵਿੱਚ ਲਿਖੀਆਂ ਹੋਈਆਂ ਗੱਲਾਂ ਵਿੱਚੋਂ ਕੱਢ ਲਵੇਗਾ।</w:t>
      </w:r>
    </w:p>
    <w:p/>
    <w:p>
      <w:r xmlns:w="http://schemas.openxmlformats.org/wordprocessingml/2006/main">
        <w:t xml:space="preserve">2. ਕਹਾਉਤਾਂ 30:5-6 ਪਰਮੇਸ਼ੁਰ ਦਾ ਹਰ ਸ਼ਬਦ ਸ਼ੁੱਧ ਹੈ: ਉਹ ਉਨ੍ਹਾਂ ਲਈ ਇੱਕ ਢਾਲ ਹੈ ਜੋ ਉਸ ਵਿੱਚ ਭਰੋਸਾ ਰੱਖਦੇ ਹਨ। ਤੂੰ ਉਸਦੇ ਸ਼ਬਦਾਂ ਵਿੱਚ ਨਾ ਜੋੜ, ਨਹੀਂ ਤਾਂ ਉਹ ਤੈਨੂੰ ਝਿੜਕੇਗਾ, ਅਤੇ ਤੂੰ ਝੂਠਾ ਪਾਇਆ ਜਾਵੇਂਗਾ।</w:t>
      </w:r>
    </w:p>
    <w:p/>
    <w:p>
      <w:r xmlns:w="http://schemas.openxmlformats.org/wordprocessingml/2006/main">
        <w:t xml:space="preserve">ਬਿਵਸਥਾ ਸਾਰ 4:3 ਤੁਹਾਡੀਆਂ ਅੱਖਾਂ ਨੇ ਦੇਖਿਆ ਹੈ ਕਿ ਯਹੋਵਾਹ ਨੇ ਬਾਲਪਿਓਰ ਦੇ ਕਾਰਨ ਕੀ ਕੀਤਾ, ਕਿਉਂਕਿ ਸਾਰੇ ਮਨੁੱਖ ਜਿਹੜੇ ਬਾਲਪਿਓਰ ਦੇ ਪਿੱਛੇ ਚੱਲਦੇ ਸਨ, ਯਹੋਵਾਹ ਤੁਹਾਡੇ ਪਰਮੇਸ਼ੁਰ ਨੇ ਉਨ੍ਹਾਂ ਨੂੰ ਤੁਹਾਡੇ ਵਿੱਚੋਂ ਨਾਸ ਕਰ ਦਿੱਤਾ ਹੈ।</w:t>
      </w:r>
    </w:p>
    <w:p/>
    <w:p>
      <w:r xmlns:w="http://schemas.openxmlformats.org/wordprocessingml/2006/main">
        <w:t xml:space="preserve">ਪਰਮੇਸ਼ੁਰ ਨੇ ਇਸਰਾਏਲੀਆਂ ਵਿੱਚੋਂ ਉਨ੍ਹਾਂ ਸਾਰੇ ਲੋਕਾਂ ਨੂੰ ਤਬਾਹ ਕਰ ਦਿੱਤਾ ਜੋ ਬਾਲਪੋਰ ਦਾ ਅਨੁਸਰਣ ਕਰਦੇ ਸਨ।</w:t>
      </w:r>
    </w:p>
    <w:p/>
    <w:p>
      <w:r xmlns:w="http://schemas.openxmlformats.org/wordprocessingml/2006/main">
        <w:t xml:space="preserve">1. ਝੂਠੇ ਦੇਵਤਿਆਂ ਦੀ ਪਾਲਣਾ ਕਰਨ ਦੇ ਨਤੀਜੇ।</w:t>
      </w:r>
    </w:p>
    <w:p/>
    <w:p>
      <w:r xmlns:w="http://schemas.openxmlformats.org/wordprocessingml/2006/main">
        <w:t xml:space="preserve">2. ਇੱਕ ਸੱਚੇ ਪ੍ਰਮਾਤਮਾ ਦੀ ਪਾਲਣਾ ਕਰਨ ਦੀ ਮਹੱਤਤਾ।</w:t>
      </w:r>
    </w:p>
    <w:p/>
    <w:p>
      <w:r xmlns:w="http://schemas.openxmlformats.org/wordprocessingml/2006/main">
        <w:t xml:space="preserve">1. 1 ਕੁਰਿੰਥੀਆਂ 10:6-14 - ਮੂਰਤੀ ਪੂਜਾ ਦੇ ਵਿਰੁੱਧ ਪੌਲੁਸ ਦੀ ਚੇਤਾਵਨੀ।</w:t>
      </w:r>
    </w:p>
    <w:p/>
    <w:p>
      <w:r xmlns:w="http://schemas.openxmlformats.org/wordprocessingml/2006/main">
        <w:t xml:space="preserve">2. ਯਿਰਮਿਯਾਹ 10:1-5 - ਝੂਠੇ ਦੇਵਤਿਆਂ ਦੀ ਪੂਜਾ ਕਰਨ ਦੇ ਵਿਰੁੱਧ ਚੇਤਾਵਨੀ।</w:t>
      </w:r>
    </w:p>
    <w:p/>
    <w:p>
      <w:r xmlns:w="http://schemas.openxmlformats.org/wordprocessingml/2006/main">
        <w:t xml:space="preserve">ਬਿਵਸਥਾ ਸਾਰ 4:4 ਪਰ ਤੁਸੀਂ ਜਿਹੜੇ ਯਹੋਵਾਹ ਆਪਣੇ ਪਰਮੇਸ਼ੁਰ ਨਾਲ ਜੁੜੇ ਰਹੇ ਹੋ, ਅੱਜ ਤੱਕ ਤੁਹਾਡੇ ਵਿੱਚੋਂ ਹਰੇਕ ਜੀਉਂਦਾ ਹੋ।</w:t>
      </w:r>
    </w:p>
    <w:p/>
    <w:p>
      <w:r xmlns:w="http://schemas.openxmlformats.org/wordprocessingml/2006/main">
        <w:t xml:space="preserve">ਇਸਰਾਏਲ ਦੇ ਲੋਕਾਂ ਨੂੰ ਯਾਦ ਕਰਾਇਆ ਜਾ ਰਿਹਾ ਹੈ ਕਿ ਜਿਹੜੇ ਲੋਕ ਪਰਮੇਸ਼ੁਰ ਦੇ ਵਫ਼ਾਦਾਰ ਸਨ ਉਹ ਅੱਜ ਵੀ ਜਿਉਂਦੇ ਹਨ।</w:t>
      </w:r>
    </w:p>
    <w:p/>
    <w:p>
      <w:r xmlns:w="http://schemas.openxmlformats.org/wordprocessingml/2006/main">
        <w:t xml:space="preserve">1. ਇਹ ਕਦੇ ਵੀ ਬਹੁਤ ਦੇਰ ਨਹੀਂ ਹੁੰਦਾ: ਪਰਮੇਸ਼ੁਰ ਦੀ ਬੇਅੰਤ ਵਫ਼ਾਦਾਰੀ</w:t>
      </w:r>
    </w:p>
    <w:p/>
    <w:p>
      <w:r xmlns:w="http://schemas.openxmlformats.org/wordprocessingml/2006/main">
        <w:t xml:space="preserve">2. ਜੀਵਨ ਦਾ ਵਾਅਦਾ: ਰੱਬ ਦੀ ਦਇਆ 'ਤੇ ਭਰੋਸਾ ਕਰਨਾ</w:t>
      </w:r>
    </w:p>
    <w:p/>
    <w:p>
      <w:r xmlns:w="http://schemas.openxmlformats.org/wordprocessingml/2006/main">
        <w:t xml:space="preserve">1. ਜ਼ਬੂਰ 136:1-3 - ਪ੍ਰਭੂ ਦਾ ਧੰਨਵਾਦ ਕਰੋ, ਕਿਉਂਕਿ ਉਹ ਚੰਗਾ ਹੈ, ਕਿਉਂਕਿ ਉਸਦਾ ਅਡੋਲ ਪਿਆਰ ਸਦਾ ਲਈ ਕਾਇਮ ਰਹਿੰਦਾ ਹੈ। ਦੇਵਤਿਆਂ ਦੇ ਪਰਮੇਸ਼ੁਰ ਦਾ ਧੰਨਵਾਦ ਕਰੋ, ਉਸ ਦਾ ਅਡੋਲ ਪਿਆਰ ਸਦਾ ਕਾਇਮ ਰਹਿੰਦਾ ਹੈ। ਪ੍ਰਭੂਆਂ ਦੇ ਸੁਆਮੀ ਦਾ ਧੰਨਵਾਦ ਕਰੋ, ਉਸ ਦੀ ਅਡੋਲ ਪ੍ਰੀਤ ਸਦਾ ਕਾਇਮ ਰਹਿੰਦੀ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ਬਿਵਸਥਾ ਸਾਰ 4:5 ਵੇਖੋ, ਜਿਵੇਂ ਯਹੋਵਾਹ ਮੇਰੇ ਪਰਮੇਸ਼ੁਰ ਨੇ ਮੈਨੂੰ ਹੁਕਮ ਦਿੱਤਾ ਸੀ, ਮੈਂ ਤੁਹਾਨੂੰ ਬਿਧੀਆਂ ਅਤੇ ਨਿਆਉਂ ਸਿਖਾਏ ਹਨ, ਭਈ ਤੁਸੀਂ ਉਸ ਦੇਸ ਵਿੱਚ ਜਿੱਥੇ ਤੁਸੀਂ ਉਸ ਉੱਤੇ ਕਬਜ਼ਾ ਕਰਨ ਲਈ ਜਾਓਗੇ, ਅਜਿਹਾ ਕਰੋ।</w:t>
      </w:r>
    </w:p>
    <w:p/>
    <w:p>
      <w:r xmlns:w="http://schemas.openxmlformats.org/wordprocessingml/2006/main">
        <w:t xml:space="preserve">ਇਹ ਬਿਰਤਾਂਤ ਪਰਮੇਸ਼ੁਰ ਦੇ ਹੁਕਮਾਂ ਅਤੇ ਫ਼ਰਮਾਨਾਂ ਬਾਰੇ ਗੱਲ ਕਰਦਾ ਹੈ ਜੋ ਵਾਅਦਾ ਕੀਤੇ ਹੋਏ ਦੇਸ਼ ਵਿੱਚ ਹੋਣ ਵੇਲੇ ਰੱਖੇ ਜਾਣੇ ਚਾਹੀਦੇ ਹਨ।</w:t>
      </w:r>
    </w:p>
    <w:p/>
    <w:p>
      <w:r xmlns:w="http://schemas.openxmlformats.org/wordprocessingml/2006/main">
        <w:t xml:space="preserve">1. ਪਰਮੇਸ਼ੁਰ ਦੇ ਹੁਕਮ: ਵਾਅਦਾ ਕੀਤੇ ਹੋਏ ਦੇਸ਼ ਵਿੱਚ ਜੀਵਨ ਲਈ ਸਾਡਾ ਮਾਰਗ</w:t>
      </w:r>
    </w:p>
    <w:p/>
    <w:p>
      <w:r xmlns:w="http://schemas.openxmlformats.org/wordprocessingml/2006/main">
        <w:t xml:space="preserve">2. ਕਾਨੂੰਨ ਦੀ ਪਾਲਣਾ ਕਰਨਾ: ਪਰਮੇਸ਼ੁਰ ਨਾਲ ਸਾਡਾ ਇਕਰਾਰਨਾਮਾ</w:t>
      </w:r>
    </w:p>
    <w:p/>
    <w:p>
      <w:r xmlns:w="http://schemas.openxmlformats.org/wordprocessingml/2006/main">
        <w:t xml:space="preserve">1. ਜ਼ਬੂਰ 119:105 - "ਤੇਰਾ ਬਚਨ ਮੇਰੇ ਪੈਰਾਂ ਲਈ ਇੱਕ ਦੀਪਕ ਹੈ, ਅਤੇ ਮੇਰੇ ਮਾਰਗ ਲਈ ਇੱਕ ਚਾਨਣ ਹੈ."</w:t>
      </w:r>
    </w:p>
    <w:p/>
    <w:p>
      <w:r xmlns:w="http://schemas.openxmlformats.org/wordprocessingml/2006/main">
        <w:t xml:space="preserve">2. ਮੱਤੀ 5:17-19 - "ਇਹ ਨਾ ਸੋਚੋ ਕਿ ਮੈਂ ਬਿਵਸਥਾ ਜਾਂ ਨਬੀਆਂ ਨੂੰ ਖ਼ਤਮ ਕਰਨ ਆਇਆ ਹਾਂ; ਮੈਂ ਖ਼ਤਮ ਕਰਨ ਨਹੀਂ ਆਇਆ, ਪਰ ਪੂਰਾ ਕਰਨ ਲਈ ਆਇਆ ਹਾਂ, ਕਿਉਂਕਿ ਮੈਂ ਤੁਹਾਨੂੰ ਸੱਚ ਆਖਦਾ ਹਾਂ, ਜਦੋਂ ਤੱਕ ਅਕਾਸ਼ ਅਤੇ ਧਰਤੀ ਟਲ ਨਾ ਜਾਣ, ਨਾ ਕਿ ਸਭ ਤੋਂ ਛੋਟਾ ਅੱਖਰ ਜਾਂ ਸਟਰੋਕ ਉਦੋਂ ਤੱਕ ਬਿਵਸਥਾ ਤੋਂ ਦੂਰ ਹੋ ਜਾਵੇਗਾ ਜਦੋਂ ਤੱਕ ਸਭ ਕੁਝ ਪੂਰਾ ਨਹੀਂ ਹੋ ਜਾਂਦਾ। ਜੋ ਕੋਈ ਫਿਰ ਇਹਨਾਂ ਹੁਕਮਾਂ ਵਿੱਚੋਂ ਇੱਕ ਨੂੰ ਰੱਦ ਕਰਦਾ ਹੈ, ਅਤੇ ਇਸ ਤਰ੍ਹਾਂ ਦੂਜਿਆਂ ਨੂੰ ਸਿਖਾਉਂਦਾ ਹੈ, ਉਹ ਸਵਰਗ ਦੇ ਰਾਜ ਵਿੱਚ ਸਭ ਤੋਂ ਛੋਟਾ ਕਿਹਾ ਜਾਵੇਗਾ; ਪਰ ਜੋ ਕੋਈ ਇਹਨਾਂ ਦੀ ਪਾਲਣਾ ਕਰਦਾ ਹੈ ਅਤੇ ਸਿਖਾਉਂਦਾ ਹੈ, ਉਹ ਸਵਰਗ ਦੇ ਰਾਜ ਵਿੱਚ ਮਹਾਨ ਕਿਹਾ ਜਾ ਸਕਦਾ ਹੈ।"</w:t>
      </w:r>
    </w:p>
    <w:p/>
    <w:p>
      <w:r xmlns:w="http://schemas.openxmlformats.org/wordprocessingml/2006/main">
        <w:t xml:space="preserve">ਬਿਵਸਥਾ ਸਾਰ 4:6 ਇਸ ਲਈ ਰੱਖੋ ਅਤੇ ਉਨ੍ਹਾਂ ਨੂੰ ਕਰੋ; ਕਿਉਂ ਜੋ ਕੌਮਾਂ ਦੀ ਨਿਗਾਹ ਵਿੱਚ ਇਹ ਤੇਰੀ ਸਿਆਣਪ ਅਤੇ ਸਮਝ ਹੈ, ਜਿਹੜੀਆਂ ਇਨ੍ਹਾਂ ਸਾਰੀਆਂ ਬਿਧੀਆਂ ਨੂੰ ਸੁਣਨਗੀਆਂ ਅਤੇ ਆਖਣਗੀਆਂ, ਸੱਚਮੁੱਚ ਇਹ ਵੱਡੀ ਕੌਮ ਬੁੱਧੀਮਾਨ ਅਤੇ ਸਮਝਦਾਰ ਲੋਕ ਹੈ।</w:t>
      </w:r>
    </w:p>
    <w:p/>
    <w:p>
      <w:r xmlns:w="http://schemas.openxmlformats.org/wordprocessingml/2006/main">
        <w:t xml:space="preserve">ਇਹ ਹਵਾਲਾ ਇਜ਼ਰਾਈਲੀਆਂ ਨੂੰ ਪ੍ਰਭੂ ਦੇ ਹੁਕਮਾਂ ਦੀ ਪਾਲਣਾ ਕਰਨ ਲਈ ਉਤਸ਼ਾਹਿਤ ਕਰਦਾ ਹੈ, ਕਿਉਂਕਿ ਇਹ ਕੌਮਾਂ ਲਈ ਉਨ੍ਹਾਂ ਦੀ ਬੁੱਧੀ ਅਤੇ ਸਮਝ ਦਾ ਸਬੂਤ ਹੈ।</w:t>
      </w:r>
    </w:p>
    <w:p/>
    <w:p>
      <w:r xmlns:w="http://schemas.openxmlformats.org/wordprocessingml/2006/main">
        <w:t xml:space="preserve">1. ਪ੍ਰਭੂ ਦੇ ਹੁਕਮਾਂ ਦੀ ਪਾਲਣਾ ਕਰੋ ਅਤੇ ਫਲ ਪ੍ਰਾਪਤ ਕਰੋ</w:t>
      </w:r>
    </w:p>
    <w:p/>
    <w:p>
      <w:r xmlns:w="http://schemas.openxmlformats.org/wordprocessingml/2006/main">
        <w:t xml:space="preserve">2. ਪ੍ਰਮਾਤਮਾ ਦੀ ਬੁੱਧੀ ਨੂੰ ਅਪਣਾਓ ਅਤੇ ਆਪਣੀ ਰੋਸ਼ਨੀ ਨੂੰ ਚਮਕਣ ਦਿਓ</w:t>
      </w:r>
    </w:p>
    <w:p/>
    <w:p>
      <w:r xmlns:w="http://schemas.openxmlformats.org/wordprocessingml/2006/main">
        <w:t xml:space="preserve">1. ਜ਼ਬੂਰ 19:7-8 - ਪ੍ਰਭੂ ਦਾ ਕਾਨੂੰਨ ਸੰਪੂਰਨ ਹੈ, ਆਤਮਾ ਨੂੰ ਸੁਰਜੀਤ ਕਰਦਾ ਹੈ; ਪ੍ਰਭੂ ਦੀ ਗਵਾਹੀ ਪੱਕੀ ਹੈ, ਸਧਾਰਨ ਨੂੰ ਬੁੱਧੀਮਾਨ ਬਣਾਉਣਾ.</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ਬਿਵਸਥਾ ਸਾਰ 4:7 ਕਿਉਂ ਜੋ ਕੋਈ ਕੌਮ ਇੰਨੀ ਵੱਡੀ ਹੈ, ਜਿਸ ਕੋਲ ਪਰਮੇਸ਼ੁਰ ਉਨ੍ਹਾਂ ਦੇ ਐਨੇ ਨੇੜੇ ਹੈ, ਜਿਵੇਂ ਯਹੋਵਾਹ ਸਾਡਾ ਪਰਮੇਸ਼ੁਰ ਉਨ੍ਹਾਂ ਸਾਰੀਆਂ ਚੀਜ਼ਾਂ ਵਿੱਚ ਹੈ ਜਿਸ ਲਈ ਅਸੀਂ ਉਸ ਨੂੰ ਪੁਕਾਰਦੇ ਹਾਂ?</w:t>
      </w:r>
    </w:p>
    <w:p/>
    <w:p>
      <w:r xmlns:w="http://schemas.openxmlformats.org/wordprocessingml/2006/main">
        <w:t xml:space="preserve">ਬਿਵਸਥਾ ਸਾਰ 4:7 ਦਾ ਇਹ ਹਵਾਲਾ ਇਜ਼ਰਾਈਲ ਦੇ ਲੋਕਾਂ ਨਾਲ ਪਰਮੇਸ਼ੁਰ ਦੀ ਨੇੜਤਾ ਅਤੇ ਉਸ ਮਹਾਨ ਕੌਮ ਨੂੰ ਉਜਾਗਰ ਕਰਦਾ ਹੈ ਜਿਸ ਕਾਰਨ ਉਹ ਹਨ।</w:t>
      </w:r>
    </w:p>
    <w:p/>
    <w:p>
      <w:r xmlns:w="http://schemas.openxmlformats.org/wordprocessingml/2006/main">
        <w:t xml:space="preserve">1. ਰੱਬ ਹਮੇਸ਼ਾ ਨੇੜੇ ਹੈ: ਸਾਡੇ ਜੀਵਨ ਵਿੱਚ ਰੱਬ ਦੀ ਮੌਜੂਦਗੀ ਨੂੰ ਸਮਝਣਾ</w:t>
      </w:r>
    </w:p>
    <w:p/>
    <w:p>
      <w:r xmlns:w="http://schemas.openxmlformats.org/wordprocessingml/2006/main">
        <w:t xml:space="preserve">2. ਪ੍ਰਮਾਤਮਾ ਦੀ ਵਫ਼ਾਦਾਰੀ ਨੂੰ ਪਛਾਣਨਾ: ਉਸ ਦੇ ਲੋਕਾਂ ਲਈ ਪਰਮੇਸ਼ੁਰ ਦੀ ਨੇੜਤਾ ਦਾ ਜਸ਼ਨ ਮਨਾਉਣਾ</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ਬਿਵਸਥਾ ਸਾਰ 4:8 ਅਤੇ ਕਿਹੜੀ ਕੌਮ ਏਨੀ ਵੱਡੀ ਹੈ ਜਿਸ ਕੋਲ ਇਸ ਸਾਰੀ ਬਿਵਸਥਾ ਦੇ ਬਰਾਬਰ ਬਿਧੀਆਂ ਅਤੇ ਨਿਆਉਂ ਹਨ, ਜੋ ਮੈਂ ਅੱਜ ਤੁਹਾਡੇ ਸਾਹਮਣੇ ਰੱਖ ਰਿਹਾ ਹਾਂ?</w:t>
      </w:r>
    </w:p>
    <w:p/>
    <w:p>
      <w:r xmlns:w="http://schemas.openxmlformats.org/wordprocessingml/2006/main">
        <w:t xml:space="preserve">ਇਹ ਹਵਾਲਾ ਪਰਮੇਸ਼ੁਰ ਦੇ ਕਾਨੂੰਨ ਦੀ ਮਹਾਨਤਾ ਨੂੰ ਉਜਾਗਰ ਕਰਦਾ ਹੈ ਅਤੇ ਇਹ ਕਿਸੇ ਵੀ ਕੌਮ ਦੇ ਕਿਸੇ ਵੀ ਕਾਨੂੰਨ ਨਾਲੋਂ ਕਿਵੇਂ ਵੱਧ ਧਰਮੀ ਹੈ।</w:t>
      </w:r>
    </w:p>
    <w:p/>
    <w:p>
      <w:r xmlns:w="http://schemas.openxmlformats.org/wordprocessingml/2006/main">
        <w:t xml:space="preserve">1. ਸਾਰੀ ਉਸਤਤ ਪਰਮਾਤਮਾ ਦੀ ਹੈ ਜੋ ਸਾਨੂੰ ਆਪਣਾ ਧਰਮੀ ਕਾਨੂੰਨ ਦਿੰਦਾ ਹੈ</w:t>
      </w:r>
    </w:p>
    <w:p/>
    <w:p>
      <w:r xmlns:w="http://schemas.openxmlformats.org/wordprocessingml/2006/main">
        <w:t xml:space="preserve">2. ਪਰਮੇਸ਼ੁਰ ਦਾ ਕਾਨੂੰਨ ਕਿਸੇ ਵੀ ਕੌਮ ਦੇ ਕਾਨੂੰਨ ਨਾਲੋਂ ਵੱਡਾ ਹੈ</w:t>
      </w:r>
    </w:p>
    <w:p/>
    <w:p>
      <w:r xmlns:w="http://schemas.openxmlformats.org/wordprocessingml/2006/main">
        <w:t xml:space="preserve">1. ਮੱਤੀ 22:37-40 - ਯਿਸੂ ਨੇ ਉਸਨੂੰ ਕਿਹਾ, “ਤੂੰ ਪ੍ਰਭੂ ਆਪਣੇ ਪਰਮੇਸ਼ੁਰ ਨੂੰ ਆਪਣੇ ਸਾਰੇ ਦਿਲ ਨਾਲ, ਆਪਣੀ ਸਾਰੀ ਜਾਨ ਨਾਲ ਅਤੇ ਆਪਣੇ ਸਾਰੇ ਦਿਮਾਗ ਨਾਲ ਪਿਆਰ ਕਰ। ਇਹ ਪਹਿਲਾ ਅਤੇ ਮਹਾਨ ਹੁਕਮ ਹੈ। ਅਤੇ ਦੂਜਾ ਇਸ ਵਰਗਾ ਹੈ, ਤੂੰ ਆਪਣੇ ਗੁਆਂਢੀ ਨੂੰ ਆਪਣੇ ਜਿਹਾ ਪਿਆਰ ਕਰ। ਇਨ੍ਹਾਂ ਦੋ ਹੁਕਮਾਂ ਉੱਤੇ ਸਾਰਾ ਕਾਨੂੰਨ ਅਤੇ ਨਬੀਆਂ ਲਟਕਦੀਆਂ ਹਨ।</w:t>
      </w:r>
    </w:p>
    <w:p/>
    <w:p>
      <w:r xmlns:w="http://schemas.openxmlformats.org/wordprocessingml/2006/main">
        <w:t xml:space="preserve">2. ਯਾਕੂਬ 2:10 - ਕਿਉਂਕਿ ਜੋ ਕੋਈ ਵੀ ਪੂਰੇ ਕਾਨੂੰਨ ਦੀ ਪਾਲਣਾ ਕਰਦਾ ਹੈ, ਅਤੇ ਫਿਰ ਵੀ ਇੱਕ ਬਿੰਦੂ ਵਿੱਚ ਅਪਰਾਧ ਕਰਦਾ ਹੈ, ਉਹ ਸਭ ਦਾ ਦੋਸ਼ੀ ਹੈ।</w:t>
      </w:r>
    </w:p>
    <w:p/>
    <w:p>
      <w:r xmlns:w="http://schemas.openxmlformats.org/wordprocessingml/2006/main">
        <w:t xml:space="preserve">ਬਿਵਸਥਾ ਸਾਰ 4:9 ਕੇਵਲ ਆਪਣਾ ਧਿਆਨ ਰੱਖੋ, ਅਤੇ ਆਪਣੀ ਜਾਨ ਨੂੰ ਤਨਦੇਹੀ ਨਾਲ ਰੱਖੋ, ਅਜਿਹਾ ਨਾ ਹੋਵੇ ਜੋ ਤੁਸੀਂ ਉਨ੍ਹਾਂ ਚੀਜ਼ਾਂ ਨੂੰ ਭੁੱਲ ਜਾਓ ਜੋ ਤੁਹਾਡੀਆਂ ਅੱਖਾਂ ਨੇ ਵੇਖੀਆਂ ਹਨ, ਅਤੇ ਉਹ ਤੁਹਾਡੇ ਜੀਵਨ ਦੇ ਸਾਰੇ ਦਿਨ ਤੁਹਾਡੇ ਦਿਲ ਵਿੱਚੋਂ ਦੂਰ ਨਾ ਹੋ ਜਾਣ, ਪਰ ਆਪਣੇ ਪੁੱਤਰਾਂ ਅਤੇ ਪੁੱਤਰਾਂ ਨੂੰ ਉਨ੍ਹਾਂ ਨੂੰ ਸਿਖਾਓ 'ਪੁੱਤਰ;</w:t>
      </w:r>
    </w:p>
    <w:p/>
    <w:p>
      <w:r xmlns:w="http://schemas.openxmlformats.org/wordprocessingml/2006/main">
        <w:t xml:space="preserve">ਪ੍ਰਮਾਤਮਾ ਸਾਨੂੰ ਉਹਨਾਂ ਚੀਜ਼ਾਂ ਨੂੰ ਯਾਦ ਕਰਨ ਦਾ ਹੁਕਮ ਦਿੰਦਾ ਹੈ ਜੋ ਅਸੀਂ ਵੇਖੀਆਂ ਅਤੇ ਅਨੁਭਵ ਕੀਤੀਆਂ ਹਨ, ਅਤੇ ਉਹਨਾਂ ਨੂੰ ਆਪਣੇ ਬੱਚਿਆਂ ਅਤੇ ਪੋਤੇ-ਪੋਤੀਆਂ ਨੂੰ ਸਿਖਾਉਣ ਲਈ।</w:t>
      </w:r>
    </w:p>
    <w:p/>
    <w:p>
      <w:r xmlns:w="http://schemas.openxmlformats.org/wordprocessingml/2006/main">
        <w:t xml:space="preserve">1. ਯਾਦ ਰੱਖਣਾ ਅਤੇ ਸਾਂਝਾ ਕਰਨਾ: ਪਰਮੇਸ਼ੁਰ ਸਾਨੂੰ ਧਿਆਨ ਦੇਣ ਦਾ ਹੁਕਮ ਕਿਉਂ ਦਿੰਦਾ ਹੈ</w:t>
      </w:r>
    </w:p>
    <w:p/>
    <w:p>
      <w:r xmlns:w="http://schemas.openxmlformats.org/wordprocessingml/2006/main">
        <w:t xml:space="preserve">2. ਬੁੱਧੀ ਨੂੰ ਪਾਸ ਕਰਨਾ: ਸਾਡੇ ਬੱਚਿਆਂ ਨੂੰ ਸਿਖਾਉਣ ਦੀ ਮਹੱਤਤਾ</w:t>
      </w:r>
    </w:p>
    <w:p/>
    <w:p>
      <w:r xmlns:w="http://schemas.openxmlformats.org/wordprocessingml/2006/main">
        <w:t xml:space="preserve">1. ਕਹਾਉਤਾਂ 22:6 "ਬੱਚੇ ਨੂੰ ਉਸ ਰਾਹ ਦੀ ਸਿਖਲਾਈ ਦਿਓ ਜਿਸ ਵਿੱਚ ਉਸਨੂੰ ਜਾਣਾ ਚਾਹੀਦਾ ਹੈ: ਅਤੇ ਜਦੋਂ ਉਹ ਬੁੱਢਾ ਹੋ ਜਾਂਦਾ ਹੈ, ਤਾਂ ਉਹ ਇਸ ਤੋਂ ਨਹੀਂ ਹਟੇਗਾ।"</w:t>
      </w:r>
    </w:p>
    <w:p/>
    <w:p>
      <w:r xmlns:w="http://schemas.openxmlformats.org/wordprocessingml/2006/main">
        <w:t xml:space="preserve">2. ਰੋਮੀਆਂ 15:4 "ਕਿਉਂਕਿ ਜੋ ਕੁਝ ਵੀ ਪਹਿਲਾਂ ਲਿਖਿਆ ਗਿਆ ਸੀ ਉਹ ਸਾਡੇ ਸਿੱਖਣ ਲਈ ਲਿਖਿਆ ਗਿਆ ਸੀ, ਤਾਂ ਜੋ ਅਸੀਂ ਧੀਰਜ ਅਤੇ ਪੋਥੀਆਂ ਦੇ ਦਿਲਾਸੇ ਦੁਆਰਾ ਆਸ ਰੱਖੀਏ।"</w:t>
      </w:r>
    </w:p>
    <w:p/>
    <w:p>
      <w:r xmlns:w="http://schemas.openxmlformats.org/wordprocessingml/2006/main">
        <w:t xml:space="preserve">ਬਿਵਸਥਾ ਸਾਰ 4:10 ਖਾਸ ਕਰਕੇ ਉਹ ਦਿਨ ਜਿਸ ਦਿਨ ਤੂੰ ਹੋਰੇਬ ਵਿੱਚ ਯਹੋਵਾਹ ਆਪਣੇ ਪਰਮੇਸ਼ੁਰ ਦੇ ਅੱਗੇ ਖਲੋਤਾ ਸੀ, ਜਦੋਂ ਯਹੋਵਾਹ ਨੇ ਮੈਨੂੰ ਆਖਿਆ, ਮੇਰੇ ਲਈ ਲੋਕਾਂ ਨੂੰ ਇਕੱਠਾ ਕਰ ਅਤੇ ਮੈਂ ਉਨ੍ਹਾਂ ਨੂੰ ਮੇਰੀਆਂ ਗੱਲਾਂ ਸੁਣਾਵਾਂਗਾ, ਤਾਂ ਜੋ ਉਹ ਸਾਰਾ ਦਿਨ ਮੇਰਾ ਡਰ ਰੱਖਣਾ ਸਿੱਖਣ। ਕਿ ਉਹ ਧਰਤੀ ਉੱਤੇ ਰਹਿਣਗੇ, ਅਤੇ ਉਹ ਆਪਣੇ ਬੱਚਿਆਂ ਨੂੰ ਸਿਖਾਉਣਗੇ।</w:t>
      </w:r>
    </w:p>
    <w:p/>
    <w:p>
      <w:r xmlns:w="http://schemas.openxmlformats.org/wordprocessingml/2006/main">
        <w:t xml:space="preserve">ਯਹੋਵਾਹ ਨੇ ਹੋਰੇਬ ਵਿੱਚ ਇਸਰਾਏਲ ਦੇ ਲੋਕਾਂ ਨਾਲ ਗੱਲ ਕੀਤੀ ਅਤੇ ਉਨ੍ਹਾਂ ਨੂੰ ਹੁਕਮ ਦਿੱਤਾ ਕਿ ਉਹ ਉਸ ਤੋਂ ਡਰਨਾ ਸਿੱਖਣ ਅਤੇ ਆਪਣੇ ਬੱਚਿਆਂ ਨੂੰ ਵੀ ਇਹੀ ਸਿਖਾਉਣ।</w:t>
      </w:r>
    </w:p>
    <w:p/>
    <w:p>
      <w:r xmlns:w="http://schemas.openxmlformats.org/wordprocessingml/2006/main">
        <w:t xml:space="preserve">1. ਪ੍ਰਭੂ ਦਾ ਡਰ: ਆਪਣੇ ਬੱਚਿਆਂ ਨੂੰ ਪ੍ਰਭੂ ਦਾ ਡਰ ਸਿਖਾਉਣਾ</w:t>
      </w:r>
    </w:p>
    <w:p/>
    <w:p>
      <w:r xmlns:w="http://schemas.openxmlformats.org/wordprocessingml/2006/main">
        <w:t xml:space="preserve">2. ਉਸ ਦੇ ਬਚਨ ਨੂੰ ਸੁਣਨ ਲਈ ਪਰਮੇਸ਼ੁਰ ਦੀ ਕਾਲ: ਹੋਰੇਬ ਦੀ ਮਹੱਤਤਾ</w:t>
      </w:r>
    </w:p>
    <w:p/>
    <w:p>
      <w:r xmlns:w="http://schemas.openxmlformats.org/wordprocessingml/2006/main">
        <w:t xml:space="preserve">1. ਕਹਾਉਤਾਂ 1:7, "ਯਹੋਵਾਹ ਦਾ ਭੈ ਗਿਆਨ ਦੀ ਸ਼ੁਰੂਆਤ ਹੈ; ਮੂਰਖ ਬੁੱਧ ਅਤੇ ਸਿੱਖਿਆ ਨੂੰ ਤੁੱਛ ਜਾਣਦੇ ਹਨ।"</w:t>
      </w:r>
    </w:p>
    <w:p/>
    <w:p>
      <w:r xmlns:w="http://schemas.openxmlformats.org/wordprocessingml/2006/main">
        <w:t xml:space="preserve">2. ਬਿਵਸਥਾ ਸਾਰ 6: 6-7, "ਅਤੇ ਇਹ ਸ਼ਬਦ ਜੋ ਮੈਂ ਤੁਹਾਨੂੰ ਅੱਜ ਤੁਹਾਨੂੰ ਹੁਕਮ ਦਿੰਦਾ ਹਾਂ ਤੁਹਾਡੇ ਦਿਲ ਵਿੱਚ ਰਹਿਣਗੇ। ਤੁਸੀਂ ਉਨ੍ਹਾਂ ਨੂੰ ਆਪਣੇ ਬੱਚਿਆਂ ਨੂੰ ਲਗਨ ਨਾਲ ਸਿਖਾਓ, ਅਤੇ ਜਦੋਂ ਤੁਸੀਂ ਆਪਣੇ ਘਰ ਬੈਠੋ, ਅਤੇ ਜਦੋਂ ਤੁਸੀਂ ਤੁਰਦੇ ਹੋ ਤਾਂ ਉਹਨਾਂ ਬਾਰੇ ਗੱਲ ਕਰੋਗੇ. ਰਾਹ, ਅਤੇ ਜਦੋਂ ਤੁਸੀਂ ਲੇਟਦੇ ਹੋ, ਅਤੇ ਜਦੋਂ ਤੁਸੀਂ ਉੱਠਦੇ ਹੋ।"</w:t>
      </w:r>
    </w:p>
    <w:p/>
    <w:p>
      <w:r xmlns:w="http://schemas.openxmlformats.org/wordprocessingml/2006/main">
        <w:t xml:space="preserve">ਬਿਵਸਥਾ ਸਾਰ 4:11 ਅਤੇ ਤੁਸੀਂ ਨੇੜੇ ਆਏ ਅਤੇ ਪਹਾੜ ਦੇ ਹੇਠਾਂ ਖੜੇ ਹੋ ਗਏ। ਅਤੇ ਪਹਾੜ ਸਵਰਗ ਦੇ ਵਿਚਕਾਰ, ਹਨੇਰੇ, ਬੱਦਲਾਂ ਅਤੇ ਸੰਘਣੇ ਹਨੇਰੇ ਨਾਲ ਅੱਗ ਨਾਲ ਸੜ ਗਿਆ।</w:t>
      </w:r>
    </w:p>
    <w:p/>
    <w:p>
      <w:r xmlns:w="http://schemas.openxmlformats.org/wordprocessingml/2006/main">
        <w:t xml:space="preserve">ਇਸ ਹਵਾਲੇ ਵਿਚ ਇਜ਼ਰਾਈਲੀਆਂ ਦੇ ਭਿਆਨਕ ਤਜਰਬੇ ਦਾ ਵਰਣਨ ਕੀਤਾ ਗਿਆ ਹੈ ਜੋ ਇਕ ਪਹਾੜ ਦੇ ਹੇਠਾਂ ਖੜ੍ਹੇ ਸਨ ਜੋ ਸਵਰਗ ਦੇ ਵਿਚਕਾਰ ਅੱਗ ਨਾਲ ਬਲ ਰਿਹਾ ਸੀ।</w:t>
      </w:r>
    </w:p>
    <w:p/>
    <w:p>
      <w:r xmlns:w="http://schemas.openxmlformats.org/wordprocessingml/2006/main">
        <w:t xml:space="preserve">1. ਪਵਿੱਤਰਤਾ ਲਈ ਇੱਕ ਕਾਲ: ਪਰਮੇਸ਼ੁਰ ਦੀ ਪਵਿੱਤਰਤਾ</w:t>
      </w:r>
    </w:p>
    <w:p/>
    <w:p>
      <w:r xmlns:w="http://schemas.openxmlformats.org/wordprocessingml/2006/main">
        <w:t xml:space="preserve">2. ਡਰ ਵਿੱਚ ਰਹਿਣਾ ਜਾਂ ਵਿਸ਼ਵਾਸ ਵਿੱਚ ਰਹਿਣਾ: ਬਿਵਸਥਾ ਸਾਰ 4:11 ਤੋਂ ਇੱਕ ਸਬਕ</w:t>
      </w:r>
    </w:p>
    <w:p/>
    <w:p>
      <w:r xmlns:w="http://schemas.openxmlformats.org/wordprocessingml/2006/main">
        <w:t xml:space="preserve">1. ਯਸਾਯਾਹ 6:1-3, ਜਿਸ ਸਾਲ ਰਾਜਾ ਉਜ਼ੀਯਾਹ ਦੀ ਮੌਤ ਹੋਈ, ਮੈਂ ਪ੍ਰਭੂ ਨੂੰ ਉੱਚੇ ਅਤੇ ਉੱਚੇ ਸਿੰਘਾਸਣ ਉੱਤੇ ਬੈਠਾ ਦੇਖਿਆ; ਅਤੇ ਉਸਦੇ ਚੋਲੇ ਦੀ ਰੇਲਗੱਡੀ ਨੇ ਮੰਦਰ ਨੂੰ ਭਰ ਦਿੱਤਾ। ਉਸ ਦੇ ਉੱਪਰ ਸਰਾਫੀਮ ਖੜ੍ਹਾ ਸੀ। ਹਰੇਕ ਦੇ ਛੇ ਖੰਭ ਸਨ: ਦੋ ਨਾਲ ਉਸਨੇ ਆਪਣਾ ਚਿਹਰਾ ਢੱਕਿਆ, ਅਤੇ ਦੋ ਨਾਲ ਉਸਨੇ ਆਪਣੇ ਪੈਰ ਢੱਕੇ, ਅਤੇ ਦੋ ਨਾਲ ਉਹ ਉੱਡਿਆ।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2. ਜ਼ਬੂਰ 19:1, ਅਕਾਸ਼ ਪਰਮੇਸ਼ੁਰ ਦੀ ਮਹਿਮਾ ਦੀ ਘੋਸ਼ਣਾ ਕਰਦਾ ਹੈ, ਅਤੇ ਉੱਪਰ ਦਾ ਅਕਾਸ਼ ਉਸ ਦੀ ਦਸਤਕਾਰੀ ਦਾ ਐਲਾਨ ਕਰਦਾ ਹੈ।</w:t>
      </w:r>
    </w:p>
    <w:p/>
    <w:p>
      <w:r xmlns:w="http://schemas.openxmlformats.org/wordprocessingml/2006/main">
        <w:t xml:space="preserve">ਬਿਵਸਥਾ ਸਾਰ 4:12 ਅਤੇ ਯਹੋਵਾਹ ਨੇ ਅੱਗ ਵਿੱਚੋਂ ਤੁਹਾਡੇ ਨਾਲ ਗੱਲ ਕੀਤੀ: ਤੁਸੀਂ ਸ਼ਬਦਾਂ ਦੀ ਅਵਾਜ਼ ਸੁਣੀ, ਪਰ ਕੋਈ ਸਮਾਨਤਾ ਨਹੀਂ ਦੇਖੀ। ਸਿਰਫ਼ ਤੁਸੀਂ ਇੱਕ ਅਵਾਜ਼ ਸੁਣੀ।</w:t>
      </w:r>
    </w:p>
    <w:p/>
    <w:p>
      <w:r xmlns:w="http://schemas.openxmlformats.org/wordprocessingml/2006/main">
        <w:t xml:space="preserve">ਪਰਮੇਸ਼ੁਰ ਨੇ ਅੱਗ ਦੇ ਵਿਚਕਾਰੋਂ ਇਸਰਾਏਲੀਆਂ ਨਾਲ ਗੱਲ ਕੀਤੀ, ਪਰ ਉਨ੍ਹਾਂ ਨੇ ਸਿਰਫ਼ ਉਸਦੀ ਅਵਾਜ਼ ਸੁਣੀ ਅਤੇ ਕੋਈ ਰੂਪ ਨਹੀਂ ਦੇਖਿਆ।</w:t>
      </w:r>
    </w:p>
    <w:p/>
    <w:p>
      <w:r xmlns:w="http://schemas.openxmlformats.org/wordprocessingml/2006/main">
        <w:t xml:space="preserve">1. ਵਿਸ਼ਵਾਸ ਦੀ ਸ਼ਕਤੀ: ਅਣਦੇਖੇ 'ਤੇ ਭਰੋਸਾ ਕਰਨਾ ਸਿੱਖਣਾ</w:t>
      </w:r>
    </w:p>
    <w:p/>
    <w:p>
      <w:r xmlns:w="http://schemas.openxmlformats.org/wordprocessingml/2006/main">
        <w:t xml:space="preserve">2. ਰੱਬ ਬੋਲਦਾ ਹੈ: ਬ੍ਰਹਮ ਦਿਸ਼ਾ ਨੂੰ ਸੁਣਨਾ</w:t>
      </w:r>
    </w:p>
    <w:p/>
    <w:p>
      <w:r xmlns:w="http://schemas.openxmlformats.org/wordprocessingml/2006/main">
        <w:t xml:space="preserve">1. ਇਬਰਾਨੀਆਂ 11:1-3, ਹੁਣ ਵਿਸ਼ਵਾਸ ਉਨ੍ਹਾਂ ਚੀਜ਼ਾਂ ਦਾ ਭਰੋਸਾ ਹੈ ਜਿਨ੍ਹਾਂ ਦੀ ਉਮੀਦ ਕੀਤੀ ਜਾਂਦੀ ਹੈ, ਨਾ ਦੇਖੀਆਂ ਗਈਆਂ ਚੀਜ਼ਾਂ ਦਾ ਯਕੀਨ।</w:t>
      </w:r>
    </w:p>
    <w:p/>
    <w:p>
      <w:r xmlns:w="http://schemas.openxmlformats.org/wordprocessingml/2006/main">
        <w:t xml:space="preserve">2. 1 ਯੂਹੰਨਾ 4:7-8, ਪਿਆਰਿਓ, ਆਓ ਆਪਾਂ ਇੱਕ ਦੂਜੇ ਨੂੰ ਪਿਆਰ ਕਰੀਏ, ਕਿਉਂਕਿ ਪਿਆਰ ਪਰਮੇਸ਼ੁਰ ਵੱਲੋਂ ਹੈ, ਅਤੇ ਜੋ ਕੋਈ ਪਿਆਰ ਕਰਦਾ ਹੈ ਉਹ ਪਰਮੇਸ਼ੁਰ ਤੋਂ ਪੈਦਾ ਹੋਇਆ ਹੈ ਅਤੇ ਪਰਮੇਸ਼ੁਰ ਨੂੰ ਜਾਣਦਾ ਹੈ।</w:t>
      </w:r>
    </w:p>
    <w:p/>
    <w:p>
      <w:r xmlns:w="http://schemas.openxmlformats.org/wordprocessingml/2006/main">
        <w:t xml:space="preserve">ਬਿਵਸਥਾ ਸਾਰ 4:13 ਅਤੇ ਉਸਨੇ ਤੁਹਾਨੂੰ ਆਪਣਾ ਇਕਰਾਰਨਾਮਾ ਦੱਸਿਆ, ਜਿਸਨੂੰ ਉਸਨੇ ਤੁਹਾਨੂੰ ਪੂਰਾ ਕਰਨ ਦਾ ਹੁਕਮ ਦਿੱਤਾ, ਇੱਥੋਂ ਤੱਕ ਕਿ ਦਸ ਹੁਕਮ ਵੀ। ਅਤੇ ਉਸਨੇ ਉਨ੍ਹਾਂ ਨੂੰ ਪੱਥਰ ਦੀਆਂ ਦੋ ਮੇਜ਼ਾਂ ਉੱਤੇ ਲਿਖਿਆ।</w:t>
      </w:r>
    </w:p>
    <w:p/>
    <w:p>
      <w:r xmlns:w="http://schemas.openxmlformats.org/wordprocessingml/2006/main">
        <w:t xml:space="preserve">ਪਰਮੇਸ਼ੁਰ ਨੇ ਇਜ਼ਰਾਈਲੀਆਂ ਨੂੰ ਆਪਣਾ ਨੇਮ ਪ੍ਰਗਟ ਕੀਤਾ, ਜਿਸ ਦਾ ਉਨ੍ਹਾਂ ਨੂੰ ਹੁਕਮ ਮੰਨਣ ਦਾ ਹੁਕਮ ਦਿੱਤਾ ਗਿਆ ਸੀ, ਅਤੇ ਇਹ ਪੱਥਰ ਦੀਆਂ ਦੋ ਫੱਟੀਆਂ ਉੱਤੇ ਲਿਖਿਆ ਗਿਆ ਸੀ।</w:t>
      </w:r>
    </w:p>
    <w:p/>
    <w:p>
      <w:r xmlns:w="http://schemas.openxmlformats.org/wordprocessingml/2006/main">
        <w:t xml:space="preserve">1. ਪਰਮੇਸ਼ੁਰ ਦੇ ਨੇਮ ਦੀ ਸ਼ਕਤੀ: ਪਰਮੇਸ਼ੁਰ ਦੇ ਵਾਅਦਿਆਂ ਦੇ ਅਨੁਸਾਰ ਕਿਵੇਂ ਰਹਿਣਾ ਹੈ</w:t>
      </w:r>
    </w:p>
    <w:p/>
    <w:p>
      <w:r xmlns:w="http://schemas.openxmlformats.org/wordprocessingml/2006/main">
        <w:t xml:space="preserve">2. ਦਸ ਹੁਕਮ: ਪਰਮੇਸ਼ੁਰ ਦੇ ਨੈਤਿਕ ਕਾਨੂੰਨ ਨੂੰ ਜਾਣਨਾ ਅਤੇ ਮੰਨਣਾ</w:t>
      </w:r>
    </w:p>
    <w:p/>
    <w:p>
      <w:r xmlns:w="http://schemas.openxmlformats.org/wordprocessingml/2006/main">
        <w:t xml:space="preserve">1. ਜ਼ਬੂਰ 119:11 - "ਮੈਂ ਤੇਰੇ ਬਚਨ ਨੂੰ ਆਪਣੇ ਦਿਲ ਵਿੱਚ ਸੰਭਾਲਿਆ ਹੈ, ਤਾਂ ਜੋ ਮੈਂ ਤੇਰੇ ਵਿਰੁੱਧ ਪਾਪ ਨਾ ਕਰਾਂ।"</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ਬਿਵਸਥਾ ਸਾਰ 4:14 ਅਤੇ ਯਹੋਵਾਹ ਨੇ ਉਸ ਵੇਲੇ ਮੈਨੂੰ ਹੁਕਮ ਦਿੱਤਾ ਕਿ ਮੈਂ ਤੁਹਾਨੂੰ ਬਿਧੀਆਂ ਅਤੇ ਨਿਆਉਂ ਸਿਖਾਵਾਂ ਤਾਂ ਜੋ ਤੁਸੀਂ ਉਨ੍ਹਾਂ ਨੂੰ ਉਸ ਦੇਸ ਵਿੱਚ ਪੂਰਾ ਕਰ ਸਕੋ ਜਿੱਥੇ ਤੁਸੀਂ ਉਸ ਉੱਤੇ ਕਬਜ਼ਾ ਕਰਨ ਲਈ ਜਾਂਦੇ ਹੋ।</w:t>
      </w:r>
    </w:p>
    <w:p/>
    <w:p>
      <w:r xmlns:w="http://schemas.openxmlformats.org/wordprocessingml/2006/main">
        <w:t xml:space="preserve">ਮੂਸਾ ਨੂੰ ਯਹੋਵਾਹ ਦੁਆਰਾ ਇਜ਼ਰਾਈਲੀਆਂ ਨੂੰ ਕਾਨੂੰਨ ਅਤੇ ਨਿਆਉਂ ਸਿਖਾਉਣ ਦਾ ਹੁਕਮ ਦਿੱਤਾ ਗਿਆ ਹੈ ਜਦੋਂ ਉਹ ਵਾਅਦਾ ਕੀਤੇ ਹੋਏ ਦੇਸ਼ ਵਿੱਚ ਦਾਖਲ ਹੋਣ ਦੀ ਤਿਆਰੀ ਕਰਦੇ ਹਨ।</w:t>
      </w:r>
    </w:p>
    <w:p/>
    <w:p>
      <w:r xmlns:w="http://schemas.openxmlformats.org/wordprocessingml/2006/main">
        <w:t xml:space="preserve">1. ਪਰਮੇਸ਼ੁਰ ਦੀ ਸੁਰੱਖਿਆ ਅਤੇ ਮਾਰਗਦਰਸ਼ਨ ਵਿੱਚ ਭਰੋਸਾ ਕਰਨਾ - ਬਿਵਸਥਾ ਸਾਰ 4:14</w:t>
      </w:r>
    </w:p>
    <w:p/>
    <w:p>
      <w:r xmlns:w="http://schemas.openxmlformats.org/wordprocessingml/2006/main">
        <w:t xml:space="preserve">2. ਪਰਮੇਸ਼ੁਰ ਦੇ ਹੁਕਮਾਂ ਦਾ ਪਾਲਣ ਕਰਨਾ - ਬਿਵਸਥਾ ਸਾਰ 4:14</w:t>
      </w:r>
    </w:p>
    <w:p/>
    <w:p>
      <w:r xmlns:w="http://schemas.openxmlformats.org/wordprocessingml/2006/main">
        <w:t xml:space="preserve">1.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ਬਿਵਸਥਾ ਸਾਰ 4:15 ਇਸ ਲਈ ਤੁਸੀਂ ਆਪਣੇ ਵੱਲ ਚੰਗੀ ਤਰ੍ਹਾਂ ਧਿਆਨ ਰੱਖੋ। ਕਿਉਂਕਿ ਜਿਸ ਦਿਨ ਯਹੋਵਾਹ ਨੇ ਅੱਗ ਦੇ ਵਿੱਚੋ ਹੋਰੇਬ ਵਿੱਚ ਤੁਹਾਡੇ ਨਾਲ ਗੱਲ ਕੀਤੀ ਸੀ, ਤੁਸੀਂ ਕੋਈ ਸਮਾਨਤਾ ਨਹੀਂ ਦੇਖੀ।</w:t>
      </w:r>
    </w:p>
    <w:p/>
    <w:p>
      <w:r xmlns:w="http://schemas.openxmlformats.org/wordprocessingml/2006/main">
        <w:t xml:space="preserve">ਜਿਸ ਦਿਨ ਯਹੋਵਾਹ ਨੇ ਹੋਰੇਬ ਵਿੱਚ ਇਸਰਾਏਲ ਦੇ ਲੋਕਾਂ ਨਾਲ ਗੱਲ ਕੀਤੀ, ਉਸ ਨੇ ਉਨ੍ਹਾਂ ਨੂੰ ਚੇਤਾਵਨੀ ਦਿੱਤੀ ਕਿ ਉਹ ਜੋ ਕਿਹਾ ਸੀ ਉਸਨੂੰ ਨਾ ਭੁੱਲਣ ਅਤੇ ਆਪਣੇ ਆਪ ਨੂੰ ਸੰਭਾਲਣ।</w:t>
      </w:r>
    </w:p>
    <w:p/>
    <w:p>
      <w:r xmlns:w="http://schemas.openxmlformats.org/wordprocessingml/2006/main">
        <w:t xml:space="preserve">1. ਯਾਦ ਰੱਖੋ ਕਿ ਪਰਮੇਸ਼ੁਰ ਨੇ ਤੁਹਾਨੂੰ ਕੀ ਸਿਖਾਇਆ ਹੈ</w:t>
      </w:r>
    </w:p>
    <w:p/>
    <w:p>
      <w:r xmlns:w="http://schemas.openxmlformats.org/wordprocessingml/2006/main">
        <w:t xml:space="preserve">2. ਪਰਮੇਸ਼ੁਰ ਦੇ ਬਚਨ ਦੀ ਰੋਸ਼ਨੀ ਵਿੱਚ ਆਪਣੇ ਆਪ ਦੀ ਦੇਖਭਾਲ ਕਰਨਾ</w:t>
      </w:r>
    </w:p>
    <w:p/>
    <w:p>
      <w:r xmlns:w="http://schemas.openxmlformats.org/wordprocessingml/2006/main">
        <w:t xml:space="preserve">1.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119:11 - "ਮੈਂ ਤੇਰੇ ਬਚਨ ਨੂੰ ਆਪਣੇ ਦਿਲ ਵਿੱਚ ਸੰਭਾਲਿਆ ਹੈ, ਤਾਂ ਜੋ ਮੈਂ ਤੇਰੇ ਵਿਰੁੱਧ ਪਾਪ ਨਾ ਕਰਾਂ।"</w:t>
      </w:r>
    </w:p>
    <w:p/>
    <w:p>
      <w:r xmlns:w="http://schemas.openxmlformats.org/wordprocessingml/2006/main">
        <w:t xml:space="preserve">ਬਿਵਸਥਾ ਸਾਰ 4:16 ਅਜਿਹਾ ਨਾ ਹੋਵੇ ਕਿ ਤੁਸੀਂ ਆਪਣੇ ਆਪ ਨੂੰ ਭ੍ਰਿਸ਼ਟ ਕਰ ਲਓ ਅਤੇ ਆਪਣੇ ਆਪ ਨੂੰ ਇੱਕ ਉੱਕਰੀ ਹੋਈ ਮੂਰਤ ਬਣਾ ਲਓ, ਕਿਸੇ ਵੀ ਮੂਰਤ ਦੀ ਸਮਾਨਤਾ, ਨਰ ਜਾਂ ਮਾਦਾ ਦੀ ਸਮਾਨਤਾ,</w:t>
      </w:r>
    </w:p>
    <w:p/>
    <w:p>
      <w:r xmlns:w="http://schemas.openxmlformats.org/wordprocessingml/2006/main">
        <w:t xml:space="preserve">ਇਹ ਹਵਾਲਾ ਮੂਰਤੀਆਂ ਦੀ ਪੂਜਾ ਕਰਨ ਦੇ ਵਿਰੁੱਧ ਚੇਤਾਵਨੀ ਦਿੰਦਾ ਹੈ, ਸੁਣਨ ਵਾਲੇ ਨੂੰ ਯਾਦ ਦਿਵਾਉਂਦਾ ਹੈ ਕਿ ਉਨ੍ਹਾਂ ਨੂੰ ਕਿਸੇ ਮਰਦ ਜਾਂ ਔਰਤ ਦੀ ਕੋਈ ਤਸਵੀਰ ਨਹੀਂ ਬਣਾਉਣੀ ਚਾਹੀਦੀ।</w:t>
      </w:r>
    </w:p>
    <w:p/>
    <w:p>
      <w:r xmlns:w="http://schemas.openxmlformats.org/wordprocessingml/2006/main">
        <w:t xml:space="preserve">1. ਕੇਵਲ ਪਰਮਾਤਮਾ ਦੀ ਪੂਜਾ ਕਰੋ: ਮੂਰਤੀ-ਪੂਜਾ ਦੇ ਖ਼ਤਰੇ 'ਤੇ ਏ</w:t>
      </w:r>
    </w:p>
    <w:p/>
    <w:p>
      <w:r xmlns:w="http://schemas.openxmlformats.org/wordprocessingml/2006/main">
        <w:t xml:space="preserve">2. ਪਰਮੇਸ਼ੁਰ ਦੇ ਹੁਕਮਾਂ ਦੀ ਪਾਲਣਾ ਕਰਨਾ: ਸਾਨੂੰ ਬਿਵਸਥਾ ਸਾਰ 4:16 ਦੀਆਂ ਚੇਤਾਵਨੀਆਂ ਦੀ ਪਾਲਣਾ ਕਿਉਂ ਕਰਨੀ ਚਾਹੀਦੀ ਹੈ</w:t>
      </w:r>
    </w:p>
    <w:p/>
    <w:p>
      <w:r xmlns:w="http://schemas.openxmlformats.org/wordprocessingml/2006/main">
        <w:t xml:space="preserve">1. ਯਸਾਯਾਹ 44:9-20 ਮੂਰਤੀਆਂ ਬਣਾਉਣ ਅਤੇ ਉਨ੍ਹਾਂ ਦੀ ਪੂਜਾ ਕਰਨ ਵਾਲਿਆਂ ਲਈ ਪਰਮੇਸ਼ੁਰ ਦੀ ਝਿੜਕ।</w:t>
      </w:r>
    </w:p>
    <w:p/>
    <w:p>
      <w:r xmlns:w="http://schemas.openxmlformats.org/wordprocessingml/2006/main">
        <w:t xml:space="preserve">2. ਰੋਮੀਆਂ 1:18-23 ਇਸ ਗੱਲ ਦਾ ਵਰਣਨ ਕਿ ਕਿਵੇਂ ਮੂਰਤੀ ਪੂਜਾ ਨੈਤਿਕ ਗਿਰਾਵਟ ਵੱਲ ਲੈ ਜਾਂਦੀ ਹੈ।</w:t>
      </w:r>
    </w:p>
    <w:p/>
    <w:p>
      <w:r xmlns:w="http://schemas.openxmlformats.org/wordprocessingml/2006/main">
        <w:t xml:space="preserve">ਬਿਵਸਥਾ ਸਾਰ 4:17 ਧਰਤੀ ਉੱਤੇ ਕਿਸੇ ਵੀ ਜਾਨਵਰ ਦੀ ਸਮਾਨਤਾ, ਹਵਾ ਵਿੱਚ ਉੱਡਣ ਵਾਲੇ ਖੰਭਾਂ ਵਾਲੇ ਪੰਛੀ ਦੀ ਸਮਾਨਤਾ,</w:t>
      </w:r>
    </w:p>
    <w:p/>
    <w:p>
      <w:r xmlns:w="http://schemas.openxmlformats.org/wordprocessingml/2006/main">
        <w:t xml:space="preserve">ਪਰਮੇਸ਼ੁਰ ਦੇ ਲੋਕਾਂ ਨੂੰ ਯਾਦ ਰੱਖਣਾ ਚਾਹੀਦਾ ਹੈ ਕਿ ਉਹ ਧਰਤੀ ਉੱਤੇ ਰਹਿੰਦੇ ਜਾਂ ਹਵਾ ਵਿਚ ਉੱਡਣ ਵਾਲੇ ਕਿਸੇ ਵੀ ਪ੍ਰਾਣੀ ਦੀਆਂ ਮੂਰਤੀਆਂ ਤੋਂ ਮੂਰਤੀਆਂ ਨਾ ਬਣਾਉਣ।</w:t>
      </w:r>
    </w:p>
    <w:p/>
    <w:p>
      <w:r xmlns:w="http://schemas.openxmlformats.org/wordprocessingml/2006/main">
        <w:t xml:space="preserve">1. ਮੂਰਤੀ-ਪੂਜਾ: ਕਿਸੇ ਵੀ ਜੀਵਤ ਚੀਜ਼ ਦੀਆਂ ਤਸਵੀਰਾਂ ਨਾ ਬਣਾਓ</w:t>
      </w:r>
    </w:p>
    <w:p/>
    <w:p>
      <w:r xmlns:w="http://schemas.openxmlformats.org/wordprocessingml/2006/main">
        <w:t xml:space="preserve">2. ਪ੍ਰਭੂ ਨੂੰ ਯਾਦ ਕਰਨਾ: ਮੂਰਤੀ-ਪੂਜਾ ਤੋਂ ਦੂਰ ਰਹਿਣਾ</w:t>
      </w:r>
    </w:p>
    <w:p/>
    <w:p>
      <w:r xmlns:w="http://schemas.openxmlformats.org/wordprocessingml/2006/main">
        <w:t xml:space="preserve">1. ਕੂਚ 20:3-5 - ਮੇਰੇ ਤੋਂ ਪਹਿਲਾਂ ਤੁਹਾਡੇ ਕੋਲ ਕੋਈ ਹੋਰ ਦੇਵਤੇ ਨਹੀਂ ਹੋਣਗੇ।</w:t>
      </w:r>
    </w:p>
    <w:p/>
    <w:p>
      <w:r xmlns:w="http://schemas.openxmlformats.org/wordprocessingml/2006/main">
        <w:t xml:space="preserve">2. ਯਸਾਯਾਹ 44:9-20 - ਨਾ ਡਰੋ, ਨਾ ਡਰੋ; ਕੀ ਮੈਂ ਤੁਹਾਨੂੰ ਉਸ ਸਮੇਂ ਤੋਂ ਨਹੀਂ ਦੱਸਿਆ, ਅਤੇ ਇਹ ਐਲਾਨ ਕੀਤਾ ਹੈ? ਤੁਸੀਂ ਮੇਰੇ ਗਵਾਹ ਹੋ। ਕੀ ਮੇਰੇ ਤੋਂ ਇਲਾਵਾ ਕੋਈ ਰੱਬ ਹੈ? ਅਸਲ ਵਿੱਚ ਕੋਈ ਹੋਰ ਰੌਕ ਨਹੀਂ ਹੈ; ਮੈਂ ਇੱਕ ਨਹੀਂ ਜਾਣਦਾ।</w:t>
      </w:r>
    </w:p>
    <w:p/>
    <w:p>
      <w:r xmlns:w="http://schemas.openxmlformats.org/wordprocessingml/2006/main">
        <w:t xml:space="preserve">ਬਿਵਸਥਾ ਸਾਰ 4:18 ਧਰਤੀ ਉੱਤੇ ਰੇਂਗਣ ਵਾਲੀ ਕਿਸੇ ਵੀ ਚੀਜ਼ ਦੀ ਸਮਾਨਤਾ, ਧਰਤੀ ਦੇ ਹੇਠਾਂ ਪਾਣੀਆਂ ਵਿੱਚ ਕਿਸੇ ਵੀ ਮੱਛੀ ਦੀ ਸਮਾਨਤਾ:</w:t>
      </w:r>
    </w:p>
    <w:p/>
    <w:p>
      <w:r xmlns:w="http://schemas.openxmlformats.org/wordprocessingml/2006/main">
        <w:t xml:space="preserve">ਪ੍ਰਭੂ ਪ੍ਰਮਾਤਮਾ ਸਾਨੂੰ ਹਿਦਾਇਤ ਕਰਦਾ ਹੈ ਕਿ ਧਰਤੀ ਜਾਂ ਪਾਣੀ ਵਿੱਚ ਰਹਿਣ ਵਾਲੇ ਪ੍ਰਾਣੀਆਂ ਦੀ ਕੋਈ ਸਮਾਨਤਾ ਨਾ ਬਣਾਈ ਜਾਵੇ।</w:t>
      </w:r>
    </w:p>
    <w:p/>
    <w:p>
      <w:r xmlns:w="http://schemas.openxmlformats.org/wordprocessingml/2006/main">
        <w:t xml:space="preserve">1. ਪ੍ਰਭੂ ਦੇ ਰਾਹਾਂ ਤੇ ਚੱਲੋ ਅਤੇ ਝੂਠੀਆਂ ਮੂਰਤੀਆਂ ਦੁਆਰਾ ਧੋਖਾ ਨਾ ਖਾਓ।</w:t>
      </w:r>
    </w:p>
    <w:p/>
    <w:p>
      <w:r xmlns:w="http://schemas.openxmlformats.org/wordprocessingml/2006/main">
        <w:t xml:space="preserve">2. ਆਓ ਅਸੀਂ ਝੂਠੇ ਦੇਵਤਿਆਂ ਦੀ ਪੂਜਾ ਕਰਨ ਦੇ ਪਰਤਾਵੇ ਤੋਂ ਦੂਰ ਹੋਈਏ ਅਤੇ ਇਸ ਦੀ ਬਜਾਏ ਆਪਣੇ ਆਪ ਨੂੰ ਇੱਕ ਸੱਚੇ ਪਰਮੇਸ਼ੁਰ ਨੂੰ ਸਮਰਪਿਤ ਕਰੀਏ।</w:t>
      </w:r>
    </w:p>
    <w:p/>
    <w:p>
      <w:r xmlns:w="http://schemas.openxmlformats.org/wordprocessingml/2006/main">
        <w:t xml:space="preserve">1. ਕੂਚ 20:4-5 - "ਤੁਹਾਨੂੰ ਆਪਣੇ ਲਈ ਉੱਪਰ ਸਵਰਗ ਵਿੱਚ ਜਾਂ ਧਰਤੀ ਦੇ ਹੇਠਾਂ ਜਾਂ ਹੇਠਾਂ ਪਾਣੀ ਵਿੱਚ ਕਿਸੇ ਵੀ ਚੀਜ਼ ਦੇ ਰੂਪ ਵਿੱਚ ਇੱਕ ਮੂਰਤ ਨਹੀਂ ਬਣਾਉਣਾ ਚਾਹੀਦਾ ਹੈ। ਤੁਸੀਂ ਉਹਨਾਂ ਨੂੰ ਮੱਥਾ ਨਹੀਂ ਟੇਕੋਗੇ ਅਤੇ ਉਹਨਾਂ ਦੀ ਪੂਜਾ ਨਹੀਂ ਕਰੋਗੇ।"</w:t>
      </w:r>
    </w:p>
    <w:p/>
    <w:p>
      <w:r xmlns:w="http://schemas.openxmlformats.org/wordprocessingml/2006/main">
        <w:t xml:space="preserve">2. 1 ਯੂਹੰਨਾ 5:21 - "ਪਿਆਰੇ ਬੱਚਿਓ, ਆਪਣੇ ਆਪ ਨੂੰ ਮੂਰਤੀਆਂ ਤੋਂ ਦੂਰ ਰੱਖੋ।"</w:t>
      </w:r>
    </w:p>
    <w:p/>
    <w:p>
      <w:r xmlns:w="http://schemas.openxmlformats.org/wordprocessingml/2006/main">
        <w:t xml:space="preserve">ਬਿਵਸਥਾ ਸਾਰ 4:19 ਅਤੇ ਅਜਿਹਾ ਨਾ ਹੋਵੇ ਕਿ ਤੁਸੀਂ ਆਪਣੀਆਂ ਅੱਖਾਂ ਅਕਾਸ਼ ਵੱਲ ਚੁੱਕੋ, ਅਤੇ ਜਦੋਂ ਤੁਸੀਂ ਸੂਰਜ, ਚੰਦ ਅਤੇ ਤਾਰਿਆਂ ਨੂੰ, ਇੱਥੋਂ ਤੱਕ ਕਿ ਅਕਾਸ਼ ਦੇ ਸਾਰੇ ਸਮੂਹਾਂ ਨੂੰ ਵੇਖਦੇ ਹੋ, ਤਾਂ ਉਹਨਾਂ ਨੂੰ ਮੱਥਾ ਟੇਕਣ ਅਤੇ ਉਹਨਾਂ ਦੀ ਸੇਵਾ ਕਰਨ ਲਈ ਪ੍ਰੇਰਿਤ ਹੋ ਜਾਣ, ਜੋ ਯਹੋਵਾਹ ਹੈ. ਤੁਹਾਡੇ ਪਰਮੇਸ਼ੁਰ ਨੇ ਸਾਰੇ ਅਕਾਸ਼ ਦੇ ਹੇਠਾਂ ਸਾਰੀਆਂ ਕੌਮਾਂ ਨੂੰ ਵੰਡਿਆ ਹੈ।</w:t>
      </w:r>
    </w:p>
    <w:p/>
    <w:p>
      <w:r xmlns:w="http://schemas.openxmlformats.org/wordprocessingml/2006/main">
        <w:t xml:space="preserve">ਪਰਮੇਸ਼ੁਰ ਨੇ ਆਪਣੇ ਲੋਕਾਂ ਨੂੰ ਸੂਰਜ, ਚੰਦ, ਤਾਰਿਆਂ ਅਤੇ ਹੋਰ ਸਵਰਗੀ ਸਰੀਰਾਂ ਦੀ ਉਪਾਸਨਾ ਨਾ ਕਰਨ ਦੀ ਹਿਦਾਇਤ ਦਿੱਤੀ, ਕਿਉਂਕਿ ਉਸ ਨੇ ਇਹ ਸਾਰੀਆਂ ਕੌਮਾਂ ਨੂੰ ਦਿੱਤੀਆਂ ਹਨ।</w:t>
      </w:r>
    </w:p>
    <w:p/>
    <w:p>
      <w:r xmlns:w="http://schemas.openxmlformats.org/wordprocessingml/2006/main">
        <w:t xml:space="preserve">1. ਪਰਮੇਸ਼ੁਰ ਦੀ ਉਪਾਸਨਾ ਕਰਨ ਦਾ ਕੀ ਮਤਲਬ ਹੈ, ਸਵਰਗ ਦੀ ਨਹੀਂ</w:t>
      </w:r>
    </w:p>
    <w:p/>
    <w:p>
      <w:r xmlns:w="http://schemas.openxmlformats.org/wordprocessingml/2006/main">
        <w:t xml:space="preserve">2. ਅਸੀਂ ਕਿਸ ਦੀ ਪੂਜਾ ਕਰਦੇ ਹਾਂ ਨੂੰ ਯਾਦ ਕਰਨ ਲਈ ਇੱਕ ਕਾਲ</w:t>
      </w:r>
    </w:p>
    <w:p/>
    <w:p>
      <w:r xmlns:w="http://schemas.openxmlformats.org/wordprocessingml/2006/main">
        <w:t xml:space="preserve">1. ਯਸਾਯਾਹ 40:25-26 - ਫਿਰ ਤੁਸੀਂ ਮੇਰੀ ਤੁਲਨਾ ਕਿਸ ਨਾਲ ਕਰੋਗੇ, ਜਾਂ ਕੀ ਮੈਂ ਬਰਾਬਰ ਹੋਵਾਂਗਾ? ਪਵਿੱਤਰ ਪੁਰਖ ਕਹਿੰਦਾ ਹੈ। ਆਪਣੀਆਂ ਅੱਖਾਂ ਉੱਚੇ ਵੱਲ ਚੁੱਕੋ, ਅਤੇ ਵੇਖੋ ਕਿ ਕਿਸ ਨੇ ਇਹ ਚੀਜ਼ਾਂ ਬਣਾਈਆਂ ਹਨ, ਜੋ ਉਨ੍ਹਾਂ ਦੀ ਮੇਜ਼ਬਾਨੀ ਨੂੰ ਗਿਣਤੀ ਵਿੱਚ ਲਿਆਉਂਦਾ ਹੈ: ਉਹ ਉਨ੍ਹਾਂ ਸਾਰਿਆਂ ਨੂੰ ਆਪਣੀ ਸ਼ਕਤੀ ਦੀ ਮਹਾਨਤਾ ਦੁਆਰਾ ਨਾਵਾਂ ਨਾਲ ਬੁਲਾਉਂਦਾ ਹੈ, ਕਿਉਂਕਿ ਉਹ ਸ਼ਕਤੀ ਵਿੱਚ ਬਲਵਾਨ ਹੈ; ਇੱਕ ਵੀ ਅਸਫਲ ਨਹੀਂ ਹੁੰਦਾ।</w:t>
      </w:r>
    </w:p>
    <w:p/>
    <w:p>
      <w:r xmlns:w="http://schemas.openxmlformats.org/wordprocessingml/2006/main">
        <w:t xml:space="preserve">2. ਜ਼ਬੂਰਾਂ ਦੀ ਪੋਥੀ 115:3-5 - ਪਰ ਸਾਡਾ ਪਰਮੇਸ਼ੁਰ ਸਵਰਗ ਵਿੱਚ ਹੈ: ਉਸਨੇ ਉਹੀ ਕੀਤਾ ਹੈ ਜੋ ਉਸਨੂੰ ਚੰਗਾ ਲੱਗਦਾ ਹੈ। ਉਨ੍ਹਾਂ ਦੀਆਂ ਮੂਰਤੀਆਂ ਚਾਂਦੀ ਅਤੇ ਸੋਨੇ ਦੀਆਂ ਹਨ, ਮਨੁੱਖਾਂ ਦੇ ਹੱਥਾਂ ਦਾ ਕੰਮ। ਉਹਨਾਂ ਦੇ ਮੂੰਹ ਹਨ, ਪਰ ਉਹ ਬੋਲਦੇ ਨਹੀਂ ਹਨ: ਉਹਨਾਂ ਕੋਲ ਅੱਖਾਂ ਹਨ, ਪਰ ਉਹ ਦੇਖਦੇ ਨਹੀਂ ਹਨ: ਉਹਨਾਂ ਦੇ ਕੰਨ ਹਨ, ਪਰ ਉਹ ਸੁਣਦੇ ਨਹੀਂ ਹਨ: ਉਹਨਾਂ ਦੇ ਨੱਕ ਹਨ, ਪਰ ਉਹ ਸੁੰਘਦੇ ਨਹੀਂ ਹਨ.</w:t>
      </w:r>
    </w:p>
    <w:p/>
    <w:p>
      <w:r xmlns:w="http://schemas.openxmlformats.org/wordprocessingml/2006/main">
        <w:t xml:space="preserve">ਬਿਵਸਥਾ ਸਾਰ 4:20 ਪਰ ਯਹੋਵਾਹ ਨੇ ਤੁਹਾਨੂੰ ਲੋਹੇ ਦੀ ਭੱਠੀ ਵਿੱਚੋਂ ਕੱਢ ਲਿਆਇਆ ਹੈ, ਅਰਥਾਤ ਮਿਸਰ ਵਿੱਚੋਂ ਵੀ, ਤਾਂ ਜੋ ਉਹ ਦੇ ਲਈ ਵਿਰਾਸਤ ਦੀ ਪਰਜਾ ਹੋਵੋ, ਜਿਵੇਂ ਤੁਸੀਂ ਅੱਜ ਦੇ ਦਿਨ ਹੋ।</w:t>
      </w:r>
    </w:p>
    <w:p/>
    <w:p>
      <w:r xmlns:w="http://schemas.openxmlformats.org/wordprocessingml/2006/main">
        <w:t xml:space="preserve">ਪਰਮੇਸ਼ੁਰ ਨੇ ਇਸਰਾਏਲੀਆਂ ਨੂੰ ਮਿਸਰ ਤੋਂ ਛੁਡਾਇਆ ਅਤੇ ਉਨ੍ਹਾਂ ਨੂੰ ਆਪਣੇ ਚੁਣੇ ਹੋਏ ਲੋਕ ਬਣਾਇਆ।</w:t>
      </w:r>
    </w:p>
    <w:p/>
    <w:p>
      <w:r xmlns:w="http://schemas.openxmlformats.org/wordprocessingml/2006/main">
        <w:t xml:space="preserve">1. ਪਰਮੇਸ਼ੁਰ ਦੀ ਪਿਆਰੀ ਸੁਰੱਖਿਆ: ਇਜ਼ਰਾਈਲੀਆਂ ਦੇ ਮਿਸਰ ਤੋਂ ਛੁਟਕਾਰਾ ਦੀ ਕਹਾਣੀ।</w:t>
      </w:r>
    </w:p>
    <w:p/>
    <w:p>
      <w:r xmlns:w="http://schemas.openxmlformats.org/wordprocessingml/2006/main">
        <w:t xml:space="preserve">2. ਪਰਮੇਸ਼ੁਰ ਦੀ ਵਫ਼ਾਦਾਰੀ: ਵਿਰਾਸਤ ਦੇ ਲੋਕਾਂ ਦਾ ਵਾਅਦਾ।</w:t>
      </w:r>
    </w:p>
    <w:p/>
    <w:p>
      <w:r xmlns:w="http://schemas.openxmlformats.org/wordprocessingml/2006/main">
        <w:t xml:space="preserve">1. ਯਸਾਯਾਹ 43:1-3 -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ਨਹੀਂ ਡੁੱਬਣਗੇ; ਜਦੋਂ ਤੁਸੀਂ ਅੱਗ ਵਿੱਚੋਂ ਲੰਘੋਗੇ, ਤਾਂ ਤੁਸੀਂ ਨਹੀਂ ਸੜੋਗੇ, ਅਤੇ ਲਾਟ ਤੁਹਾਨੂੰ ਭਸਮ ਨਹੀਂ ਕਰੇਗੀ।"</w:t>
      </w:r>
    </w:p>
    <w:p/>
    <w:p>
      <w:r xmlns:w="http://schemas.openxmlformats.org/wordprocessingml/2006/main">
        <w:t xml:space="preserve">2. ਕੂਚ 14:13-14 - "ਅਤੇ ਮੂਸਾ ਨੇ ਲੋਕਾਂ ਨੂੰ ਕਿਹਾ, ਨਾ ਡਰੋ, ਦ੍ਰਿੜ੍ਹ ਰਹੋ ਅਤੇ ਯਹੋਵਾਹ ਦੀ ਮੁਕਤੀ ਨੂੰ ਵੇਖੋ, ਜੋ ਉਹ ਅੱਜ ਤੁਹਾਡੇ ਲਈ ਕੰਮ ਕਰੇਗਾ। ਦੁਬਾਰਾ ਵੇਖੋ, ਪ੍ਰਭੂ ਤੁਹਾਡੇ ਲਈ ਲੜੇਗਾ, ਅਤੇ ਤੁਹਾਨੂੰ ਸਿਰਫ ਚੁੱਪ ਰਹਿਣਾ ਪਏਗਾ।</w:t>
      </w:r>
    </w:p>
    <w:p/>
    <w:p>
      <w:r xmlns:w="http://schemas.openxmlformats.org/wordprocessingml/2006/main">
        <w:t xml:space="preserve">ਬਿਵਸਥਾ ਸਾਰ 4:21 ਇਸ ਤੋਂ ਇਲਾਵਾ, ਯਹੋਵਾਹ ਤੁਹਾਡੇ ਕਾਰਨ ਮੇਰੇ ਨਾਲ ਨਾਰਾਜ਼ ਸੀ, ਅਤੇ ਸਹੁੰ ਖਾਧੀ ਸੀ ਕਿ ਮੈਂ ਯਰਦਨ ਦੇ ਪਾਰ ਨਹੀਂ ਜਾਵਾਂਗਾ, ਅਤੇ ਮੈਂ ਉਸ ਚੰਗੀ ਧਰਤੀ ਵਿੱਚ ਨਹੀਂ ਜਾਵਾਂਗਾ, ਜੋ ਯਹੋਵਾਹ ਤੁਹਾਡਾ ਪਰਮੇਸ਼ੁਰ ਤੁਹਾਨੂੰ ਵਿਰਾਸਤ ਵਿੱਚ ਦਿੰਦਾ ਹੈ।</w:t>
      </w:r>
    </w:p>
    <w:p/>
    <w:p>
      <w:r xmlns:w="http://schemas.openxmlformats.org/wordprocessingml/2006/main">
        <w:t xml:space="preserve">ਇਸਰਾਏਲੀਆਂ ਦੀ ਅਣਆਗਿਆਕਾਰੀ ਕਰਕੇ ਪਰਮੇਸ਼ੁਰ ਮੂਸਾ ਨਾਲ ਨਾਰਾਜ਼ ਸੀ ਅਤੇ ਉਸ ਨੇ ਸਹੁੰ ਖਾਧੀ ਸੀ ਕਿ ਮੂਸਾ ਵਾਅਦਾ ਕੀਤੇ ਹੋਏ ਦੇਸ਼ ਵਿਚ ਦਾਖਲ ਨਹੀਂ ਹੋ ਸਕੇਗਾ।</w:t>
      </w:r>
    </w:p>
    <w:p/>
    <w:p>
      <w:r xmlns:w="http://schemas.openxmlformats.org/wordprocessingml/2006/main">
        <w:t xml:space="preserve">1. ਅਣਆਗਿਆਕਾਰੀ ਦੇ ਨਤੀਜੇ</w:t>
      </w:r>
    </w:p>
    <w:p/>
    <w:p>
      <w:r xmlns:w="http://schemas.openxmlformats.org/wordprocessingml/2006/main">
        <w:t xml:space="preserve">2. ਰੱਬ ਦੇ ਹੁਕਮਾਂ ਦੀ ਪਾਲਣਾ ਕਰਨ ਦੀ ਮਹੱਤਤਾ</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ਬਿਵਸਥਾ ਸਾਰ 30:19 - "ਮੈਂ ਅੱਜ ਤੁਹਾਡੇ ਵਿਰੁੱਧ ਗਵਾਹੀ ਦੇਣ ਲਈ ਅਕਾਸ਼ ਅਤੇ ਧਰਤੀ ਨੂੰ ਬੁਲਾਉਂਦਾ ਹਾਂ, ਕਿ ਮੈਂ ਤੁਹਾਡੇ ਅੱਗੇ ਜੀਵਨ ਅਤੇ ਮੌਤ, ਬਰਕਤ ਅਤੇ ਸਰਾਪ ਰੱਖਿਆ ਹੈ। ਇਸ ਲਈ ਜੀਵਨ ਨੂੰ ਚੁਣੋ ਤਾਂ ਜੋ ਤੁਸੀਂ ਜੀਓ, ਤੁਸੀਂ ਅਤੇ ਤੁਹਾਡੀ ਸੰਤਾਨ। "</w:t>
      </w:r>
    </w:p>
    <w:p/>
    <w:p>
      <w:r xmlns:w="http://schemas.openxmlformats.org/wordprocessingml/2006/main">
        <w:t xml:space="preserve">ਬਿਵਸਥਾ ਸਾਰ 4:22 ਪਰ ਮੈਨੂੰ ਇਸ ਦੇਸ਼ ਵਿੱਚ ਮਰਨਾ ਪਵੇਗਾ, ਮੈਨੂੰ ਯਰਦਨ ਦੇ ਪਾਰ ਨਹੀਂ ਜਾਣਾ ਚਾਹੀਦਾ, ਪਰ ਤੁਸੀਂ ਪਾਰ ਜਾਵੋਂਗੇ ਅਤੇ ਉਸ ਚੰਗੀ ਧਰਤੀ ਉੱਤੇ ਕਬਜ਼ਾ ਕਰੋਗੇ।</w:t>
      </w:r>
    </w:p>
    <w:p/>
    <w:p>
      <w:r xmlns:w="http://schemas.openxmlformats.org/wordprocessingml/2006/main">
        <w:t xml:space="preserve">ਯਹੋਵਾਹ ਨੇ ਇਸਰਾਏਲੀਆਂ ਨੂੰ ਯਰਦਨ ਦੇ ਪਾਰ ਜਾਣ ਅਤੇ ਚੰਗੀ ਧਰਤੀ ਉੱਤੇ ਕਬਜ਼ਾ ਕਰਨ ਦਾ ਹੁਕਮ ਦਿੱਤਾ, ਕਿਉਂਕਿ ਉਹ ਉਨ੍ਹਾਂ ਦੇ ਨਾਲ ਨਹੀਂ ਜਾਵੇਗਾ।</w:t>
      </w:r>
    </w:p>
    <w:p/>
    <w:p>
      <w:r xmlns:w="http://schemas.openxmlformats.org/wordprocessingml/2006/main">
        <w:t xml:space="preserve">1. ਪਰਮੇਸ਼ੁਰ ਦੇ ਵਾਅਦਿਆਂ ਨੂੰ ਪ੍ਰਾਪਤ ਕਰਨਾ: ਪ੍ਰਭੂ ਦੀ ਆਗਿਆਕਾਰੀ ਵਿੱਚ ਵਾਅਦੇ ਦੀ ਧਰਤੀ ਨੂੰ ਫੜਨਾ</w:t>
      </w:r>
    </w:p>
    <w:p/>
    <w:p>
      <w:r xmlns:w="http://schemas.openxmlformats.org/wordprocessingml/2006/main">
        <w:t xml:space="preserve">2. ਡਰ ਅਤੇ ਸ਼ੱਕ ਨੂੰ ਦੂਰ ਕਰਨਾ: ਆਪਣੇ ਲੋਕਾਂ ਲਈ ਪ੍ਰਭੂ ਦੇ ਪ੍ਰਬੰਧ ਵਿੱਚ ਭਰੋਸਾ ਕਰਨਾ</w:t>
      </w:r>
    </w:p>
    <w:p/>
    <w:p>
      <w:r xmlns:w="http://schemas.openxmlformats.org/wordprocessingml/2006/main">
        <w:t xml:space="preserve">1. ਜੋਸ਼ੁਆ 1:9,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2. ਜ਼ਬੂਰ 37:5, "ਪ੍ਰਭੂ ਨੂੰ ਆਪਣਾ ਰਾਹ ਸੌਂਪੋ, ਉਸ ਵਿੱਚ ਭਰੋਸਾ ਕਰੋ, ਅਤੇ ਉਹ ਕੰਮ ਕਰੇਗਾ।"</w:t>
      </w:r>
    </w:p>
    <w:p/>
    <w:p>
      <w:r xmlns:w="http://schemas.openxmlformats.org/wordprocessingml/2006/main">
        <w:t xml:space="preserve">ਬਿਵਸਥਾ ਸਾਰ 4:23 ਆਪਣੇ ਵੱਲ ਸੁਚੇਤ ਰਹੋ, ਕਿਤੇ ਤੁਸੀਂ ਯਹੋਵਾਹ ਆਪਣੇ ਪਰਮੇਸ਼ੁਰ ਦੇ ਨੇਮ ਨੂੰ ਜੋ ਉਸ ਨੇ ਤੁਹਾਡੇ ਨਾਲ ਬੰਨ੍ਹਿਆ ਸੀ, ਭੁੱਲ ਨਾ ਜਾਓ ਅਤੇ ਤੁਹਾਨੂੰ ਇੱਕ ਉੱਕਰੀ ਹੋਈ ਮੂਰਤ ਬਣਾ ਲਓ, ਜਾਂ ਕਿਸੇ ਚੀਜ਼ ਦੀ ਸਮਾਨਤਾ ਜਿਸ ਤੋਂ ਯਹੋਵਾਹ ਤੁਹਾਡੇ ਪਰਮੇਸ਼ੁਰ ਨੇ ਤੁਹਾਨੂੰ ਮਨ੍ਹਾ ਕੀਤਾ ਹੈ।</w:t>
      </w:r>
    </w:p>
    <w:p/>
    <w:p>
      <w:r xmlns:w="http://schemas.openxmlformats.org/wordprocessingml/2006/main">
        <w:t xml:space="preserve">ਮੂਸਾ ਨੇ ਇਜ਼ਰਾਈਲੀਆਂ ਨੂੰ ਪਰਮੇਸ਼ੁਰ ਦੇ ਨਾਲ ਕੀਤੇ ਇਕਰਾਰਨਾਮੇ ਨੂੰ ਯਾਦ ਰੱਖਣ ਅਤੇ ਉਨ੍ਹਾਂ ਚੀਜ਼ਾਂ ਦੀਆਂ ਮੂਰਤੀਆਂ ਜਾਂ ਮੂਰਤੀਆਂ ਨਾ ਬਣਾਉਣ ਲਈ ਕਿਹਾ ਜਿਨ੍ਹਾਂ ਨੂੰ ਪ੍ਰਭੂ ਨੇ ਮਨ੍ਹਾ ਕੀਤਾ ਹੈ।</w:t>
      </w:r>
    </w:p>
    <w:p/>
    <w:p>
      <w:r xmlns:w="http://schemas.openxmlformats.org/wordprocessingml/2006/main">
        <w:t xml:space="preserve">1. ਨੇਮ ਨੂੰ ਯਾਦ ਰੱਖਣਾ: ਸਾਡੇ ਜੀਵਨ ਵਿੱਚ ਪਰਮੇਸ਼ੁਰ ਦੀ ਇੱਛਾ ਨੂੰ ਪੂਰਾ ਕਰਨਾ</w:t>
      </w:r>
    </w:p>
    <w:p/>
    <w:p>
      <w:r xmlns:w="http://schemas.openxmlformats.org/wordprocessingml/2006/main">
        <w:t xml:space="preserve">2. ਨੇਮ ਨੂੰ ਕਾਇਮ ਰੱਖਣਾ: ਪਰਮੇਸ਼ੁਰ ਦੀ ਆਗਿਆਕਾਰੀ ਦਾ ਜੀਵਨ ਜੀਉ</w:t>
      </w:r>
    </w:p>
    <w:p/>
    <w:p>
      <w:r xmlns:w="http://schemas.openxmlformats.org/wordprocessingml/2006/main">
        <w:t xml:space="preserve">1. ਬਿਵਸਥਾ ਸਾਰ 5:29 - ਹਾਏ, ਉਨ੍ਹਾਂ ਦਾ ਅਜਿਹਾ ਦਿਲ ਹਮੇਸ਼ਾ ਹੁੰਦਾ, ਜੋ ਮੇਰੇ ਤੋਂ ਡਰਦੇ ਅਤੇ ਮੇਰੇ ਸਾਰੇ ਹੁਕਮਾਂ ਦੀ ਪਾਲਣਾ ਕਰਦੇ, ਤਾਂ ਜੋ ਉਨ੍ਹਾਂ ਦਾ ਅਤੇ ਉਨ੍ਹਾਂ ਦੇ ਉੱਤਰਾਧਿਕਾਰੀਆਂ ਦਾ ਸਦਾ ਲਈ ਭਲਾ ਹੋਵੇ!</w:t>
      </w:r>
    </w:p>
    <w:p/>
    <w:p>
      <w:r xmlns:w="http://schemas.openxmlformats.org/wordprocessingml/2006/main">
        <w:t xml:space="preserve">2. ਜ਼ਬੂਰਾਂ ਦੀ ਪੋਥੀ 78:7 - ਤਾਂ ਜੋ ਉਹ ਪਰਮੇਸ਼ੁਰ ਵਿੱਚ ਆਪਣੀ ਉਮੀਦ ਰੱਖਣ ਅਤੇ ਪਰਮੇਸ਼ੁਰ ਦੇ ਕੰਮਾਂ ਨੂੰ ਨਾ ਭੁੱਲਣ, ਪਰ ਉਸਦੇ ਹੁਕਮਾਂ ਦੀ ਪਾਲਣਾ ਕਰਨ।</w:t>
      </w:r>
    </w:p>
    <w:p/>
    <w:p>
      <w:r xmlns:w="http://schemas.openxmlformats.org/wordprocessingml/2006/main">
        <w:t xml:space="preserve">ਬਿਵਸਥਾ ਸਾਰ 4:24 ਕਿਉਂ ਜੋ ਯਹੋਵਾਹ ਤੇਰਾ ਪਰਮੇਸ਼ੁਰ ਭਸਮ ਕਰਨ ਵਾਲੀ ਅੱਗ ਹੈ, ਇੱਕ ਈਰਖਾਲੂ ਪਰਮੇਸ਼ੁਰ ਵੀ।</w:t>
      </w:r>
    </w:p>
    <w:p/>
    <w:p>
      <w:r xmlns:w="http://schemas.openxmlformats.org/wordprocessingml/2006/main">
        <w:t xml:space="preserve">ਪ੍ਰਮਾਤਮਾ ਇੱਕ ਭਸਮ ਕਰਨ ਵਾਲੀ ਅੱਗ ਹੈ, ਜੋ ਉਸਦੇ ਲੋਕਾਂ ਲਈ ਈਰਖਾਲੂ ਹੈ ਅਤੇ ਉਸਦੀ ਆਗਿਆਕਾਰੀ ਹੈ।</w:t>
      </w:r>
    </w:p>
    <w:p/>
    <w:p>
      <w:r xmlns:w="http://schemas.openxmlformats.org/wordprocessingml/2006/main">
        <w:t xml:space="preserve">1: ਪਰਮੇਸ਼ੁਰ ਦਾ ਸਟੀਕ ਪਿਆਰ: ਕਿਵੇਂ ਸਾਡੀ ਆਗਿਆਕਾਰੀ ਉਸ ਦੀ ਮਹਿਮਾ ਲਿਆਉਂਦੀ ਹੈ।</w:t>
      </w:r>
    </w:p>
    <w:p/>
    <w:p>
      <w:r xmlns:w="http://schemas.openxmlformats.org/wordprocessingml/2006/main">
        <w:t xml:space="preserve">2: ਪ੍ਰਭੂ ਦੀ ਈਰਖਾ: ਪਰਮੇਸ਼ੁਰ ਦਾ ਆਦਰ ਕਿਵੇਂ ਕਰਨਾ ਹੈ ਅਤੇ ਉਸ ਪ੍ਰਤੀ ਵਫ਼ਾਦਾਰ ਰਹਿਣਾ ਹੈ।</w:t>
      </w:r>
    </w:p>
    <w:p/>
    <w:p>
      <w:r xmlns:w="http://schemas.openxmlformats.org/wordprocessingml/2006/main">
        <w:t xml:space="preserve">1: ਯਸਾਯਾਹ 48:10 - ਵੇਖ, ਮੈਂ ਤੈਨੂੰ ਸ਼ੁੱਧ ਕੀਤਾ ਹੈ, ਪਰ ਚਾਂਦੀ ਵਾਂਗ ਨਹੀਂ; ਮੈਂ ਤੁਹਾਨੂੰ ਬਿਪਤਾ ਦੀ ਭੱਠੀ ਵਿੱਚ ਪਰਖਿਆ ਹੈ।</w:t>
      </w:r>
    </w:p>
    <w:p/>
    <w:p>
      <w:r xmlns:w="http://schemas.openxmlformats.org/wordprocessingml/2006/main">
        <w:t xml:space="preserve">2: ਇਬਰਾਨੀਆਂ 12:28-29 ਇਸ ਲਈ, ਕਿਉਂਕਿ ਅਸੀਂ ਇੱਕ ਰਾਜ ਪ੍ਰਾਪਤ ਕਰ ਰਹੇ ਹਾਂ ਜੋ ਹਿਲਾ ਨਹੀਂ ਸਕਦਾ, ਆਓ ਅਸੀਂ ਸ਼ੁਕਰਗੁਜ਼ਾਰ ਹੋਈਏ, ਅਤੇ ਇਸ ਲਈ ਸਤਿਕਾਰ ਅਤੇ ਸ਼ਰਧਾ ਨਾਲ ਪ੍ਰਵਾਨਿਤ ਪ੍ਰਮਾਤਮਾ ਦੀ ਉਪਾਸਨਾ ਕਰੀਏ, ਕਿਉਂਕਿ ਸਾਡਾ ਪਰਮੇਸ਼ੁਰ ਭਸਮ ਕਰਨ ਵਾਲੀ ਅੱਗ ਹੈ।</w:t>
      </w:r>
    </w:p>
    <w:p/>
    <w:p>
      <w:r xmlns:w="http://schemas.openxmlformats.org/wordprocessingml/2006/main">
        <w:t xml:space="preserve">ਬਿਵਸਥਾ ਸਾਰ 4:25 ਜਦੋਂ ਤੁਸੀਂ ਬੱਚੇ ਅਤੇ ਬੱਚੇ ਪੈਦਾ ਕਰੋਗੇ, ਅਤੇ ਤੁਸੀਂ ਦੇਸ਼ ਵਿੱਚ ਲੰਬੇ ਸਮੇਂ ਤੱਕ ਰਹੇ ਹੋਵੋਗੇ, ਅਤੇ ਆਪਣੇ ਆਪ ਨੂੰ ਭ੍ਰਿਸ਼ਟ ਕਰੋਗੇ, ਅਤੇ ਇੱਕ ਉੱਕਰੀ ਹੋਈ ਮੂਰਤ, ਜਾਂ ਕਿਸੇ ਚੀਜ਼ ਦੀ ਸਮਾਨਤਾ ਬਣਾਓਗੇ, ਅਤੇ ਤੁਹਾਡੀ ਨਜ਼ਰ ਵਿੱਚ ਬੁਰਿਆਈ ਕਰੋਗੇ। ਯਹੋਵਾਹ ਤੇਰਾ ਪਰਮੇਸ਼ੁਰ, ਉਸਨੂੰ ਗੁੱਸੇ ਵਿੱਚ ਭੜਕਾਉਣ ਲਈ:</w:t>
      </w:r>
    </w:p>
    <w:p/>
    <w:p>
      <w:r xmlns:w="http://schemas.openxmlformats.org/wordprocessingml/2006/main">
        <w:t xml:space="preserve">ਇਜ਼ਰਾਈਲ ਦੇ ਲੋਕਾਂ ਨੂੰ ਚੇਤਾਵਨੀ ਦਿੱਤੀ ਗਈ ਹੈ ਕਿ ਉਹ ਪੂਜਾ ਕਰਨ ਲਈ ਕੋਈ ਵੀ ਉੱਕਰੀਆਂ ਮੂਰਤੀਆਂ ਨਾ ਬਣਾਉਣ, ਕਿਉਂਕਿ ਇਹ ਪਰਮੇਸ਼ੁਰ ਦੇ ਗੁੱਸੇ ਨੂੰ ਭੜਕਾਉਣਗੀਆਂ।</w:t>
      </w:r>
    </w:p>
    <w:p/>
    <w:p>
      <w:r xmlns:w="http://schemas.openxmlformats.org/wordprocessingml/2006/main">
        <w:t xml:space="preserve">1. ਧੋਖਾ ਨਾ ਖਾਓ: ਮੂਰਤੀ-ਪੂਜਾ ਦਾ ਖ਼ਤਰਾ</w:t>
      </w:r>
    </w:p>
    <w:p/>
    <w:p>
      <w:r xmlns:w="http://schemas.openxmlformats.org/wordprocessingml/2006/main">
        <w:t xml:space="preserve">2. ਵਫ਼ਾਦਾਰੀ ਲਈ ਇੱਕ ਕਾਲ: ਪਰਮੇਸ਼ੁਰ ਦੇ ਹੁਕਮਾਂ ਦੀ ਪਾਲਣਾ ਕਰਨ ਦੀ ਬਰਕਤ</w:t>
      </w:r>
    </w:p>
    <w:p/>
    <w:p>
      <w:r xmlns:w="http://schemas.openxmlformats.org/wordprocessingml/2006/main">
        <w:t xml:space="preserve">1. ਰੋਮੀਆਂ 1:25 - ਕਿਉਂਕਿ ਉਨ੍ਹਾਂ ਨੇ ਪਰਮੇਸ਼ੁਰ ਦੇ ਸੱਚ ਨੂੰ ਝੂਠ ਨਾਲ ਬਦਲਿਆ, ਅਤੇ ਸਿਰਜਣਹਾਰ ਦੀ ਬਜਾਏ ਪ੍ਰਾਣੀ ਦੀ ਪੂਜਾ ਅਤੇ ਸੇਵਾ ਕੀਤੀ।</w:t>
      </w:r>
    </w:p>
    <w:p/>
    <w:p>
      <w:r xmlns:w="http://schemas.openxmlformats.org/wordprocessingml/2006/main">
        <w:t xml:space="preserve">2. ਯਿਰਮਿਯਾਹ 10:14-15 - ਹਰ ਆਦਮੀ ਮੂਰਖ ਹੈ, ਗਿਆਨ ਤੋਂ ਸੱਖਣਾ ਹੈ; ਹਰੇਕ ਸੁਨਿਆਰੇ ਨੂੰ ਉਹ ਦੀਆਂ ਮੂਰਤੀਆਂ ਨੇ ਸ਼ਰਮਿੰਦਾ ਕੀਤਾ ਹੈ, ਕਿਉਂਕਿ ਉਹ ਦੀਆਂ ਢਾਲੀਆਂ ਹੋਈਆਂ ਮੂਰਤਾਂ ਧੋਖੇਬਾਜ਼ ਹਨ, ਅਤੇ ਉਨ੍ਹਾਂ ਵਿੱਚ ਸਾਹ ਨਹੀਂ ਹੈ।</w:t>
      </w:r>
    </w:p>
    <w:p/>
    <w:p>
      <w:r xmlns:w="http://schemas.openxmlformats.org/wordprocessingml/2006/main">
        <w:t xml:space="preserve">ਬਿਵਸਥਾ ਸਾਰ 4:26 ਮੈਂ ਅਕਾਸ਼ ਅਤੇ ਧਰਤੀ ਨੂੰ ਅੱਜ ਤੁਹਾਡੇ ਵਿਰੁੱਧ ਗਵਾਹੀ ਦੇਣ ਲਈ ਆਖਦਾ ਹਾਂ, ਕਿ ਤੁਸੀਂ ਜਲਦੀ ਹੀ ਉਸ ਧਰਤੀ ਤੋਂ ਪੂਰੀ ਤਰ੍ਹਾਂ ਨਾਸ਼ ਹੋ ਜਾਵੋਗੇ ਜਿੱਥੇ ਤੁਸੀਂ ਜਾਰਡਨ ਦੇ ਪਾਰ ਇਸ ਨੂੰ ਪ੍ਰਾਪਤ ਕਰਨ ਲਈ ਜਾਂਦੇ ਹੋ। ਤੁਸੀਂ ਇਸ ਉੱਤੇ ਆਪਣੇ ਦਿਨ ਨਹੀਂ ਵਧਾਓਗੇ, ਪਰ ਤੁਹਾਨੂੰ ਪੂਰੀ ਤਰ੍ਹਾਂ ਤਬਾਹ ਕਰ ਦਿੱਤਾ ਜਾਵੇਗਾ।</w:t>
      </w:r>
    </w:p>
    <w:p/>
    <w:p>
      <w:r xmlns:w="http://schemas.openxmlformats.org/wordprocessingml/2006/main">
        <w:t xml:space="preserve">ਪਰਮੇਸ਼ੁਰ ਇਸਰਾਏਲੀਆਂ ਨੂੰ ਚੇਤਾਵਨੀ ਦੇ ਰਿਹਾ ਹੈ ਕਿ ਜੇ ਉਹ ਉਸ ਦੇ ਹੁਕਮਾਂ ਦੀ ਪਾਲਣਾ ਨਹੀਂ ਕਰਦੇ ਤਾਂ ਉਹ ਤਬਾਹ ਹੋ ਜਾਣਗੇ।</w:t>
      </w:r>
    </w:p>
    <w:p/>
    <w:p>
      <w:r xmlns:w="http://schemas.openxmlformats.org/wordprocessingml/2006/main">
        <w:t xml:space="preserve">1. ਅਣਆਗਿਆਕਾਰੀ ਦੇ ਨਤੀਜੇ: ਬਿਵਸਥਾ ਸਾਰ 4:26 ਨੂੰ ਸਮਝਣਾ</w:t>
      </w:r>
    </w:p>
    <w:p/>
    <w:p>
      <w:r xmlns:w="http://schemas.openxmlformats.org/wordprocessingml/2006/main">
        <w:t xml:space="preserve">2. ਪਰਮੇਸ਼ੁਰ ਦੀ ਦਇਆ ਦੀ ਮਹਾਨਤਾ: ਬਿਵਸਥਾ ਸਾਰ 4:26 ਨੂੰ ਸਵੀਕਾਰ ਕਰਨਾ</w:t>
      </w:r>
    </w:p>
    <w:p/>
    <w:p>
      <w:r xmlns:w="http://schemas.openxmlformats.org/wordprocessingml/2006/main">
        <w:t xml:space="preserve">1. ਕਹਾਉਤਾਂ 11:19 - ਉਹ ਜੋ ਕਿਸੇ ਅਜਨਬੀ ਲਈ ਜ਼ਮਾਨਤ ਹੈ, ਉਹ ਇਸ ਲਈ ਚੁਸਤ ਹੋਵੇਗਾ: ਅਤੇ ਜੋ ਯਕੀਨਨ ਨੂੰ ਨਫ਼ਰਤ ਕਰਦਾ ਹੈ ਉਹ ਪੱਕਾ ਹੈ।</w:t>
      </w:r>
    </w:p>
    <w:p/>
    <w:p>
      <w:r xmlns:w="http://schemas.openxmlformats.org/wordprocessingml/2006/main">
        <w:t xml:space="preserve">2. ਜ਼ਬੂਰ 37:38 - ਪਰ ਅਪਰਾਧੀ ਇਕੱਠੇ ਨਸ਼ਟ ਕੀਤੇ ਜਾਣਗੇ: ਦੁਸ਼ਟਾਂ ਦਾ ਅੰਤ ਕੱਟਿਆ ਜਾਵੇਗਾ।</w:t>
      </w:r>
    </w:p>
    <w:p/>
    <w:p>
      <w:r xmlns:w="http://schemas.openxmlformats.org/wordprocessingml/2006/main">
        <w:t xml:space="preserve">ਬਿਵਸਥਾ ਸਾਰ 4:27 ਅਤੇ ਯਹੋਵਾਹ ਤੁਹਾਨੂੰ ਕੌਮਾਂ ਵਿੱਚ ਖਿੰਡਾ ਦੇਵੇਗਾ, ਅਤੇ ਤੁਸੀਂ ਕੌਮਾਂ ਵਿੱਚ ਥੋੜ੍ਹੇ ਜਿਹੇ ਰਹਿ ਜਾਓਗੇ, ਜਿੱਥੇ ਯਹੋਵਾਹ ਤੁਹਾਨੂੰ ਲੈ ਜਾਵੇਗਾ।</w:t>
      </w:r>
    </w:p>
    <w:p/>
    <w:p>
      <w:r xmlns:w="http://schemas.openxmlformats.org/wordprocessingml/2006/main">
        <w:t xml:space="preserve">ਯਹੋਵਾਹ ਇਸਰਾਏਲੀਆਂ ਨੂੰ ਬਹੁਤ ਸਾਰੀਆਂ ਕੌਮਾਂ ਵਿੱਚ ਖਿੰਡਾ ਦੇਵੇਗਾ, ਉਨ੍ਹਾਂ ਦੀ ਗਿਣਤੀ ਵਿੱਚ ਥੋੜ੍ਹੇ ਹੀ ਛੱਡ ਦੇਵੇਗਾ ਅਤੇ ਜਿੱਥੇ ਉਹ ਚਾਹੁੰਦਾ ਹੈ ਉੱਥੇ ਲੈ ਜਾਵੇਗਾ।</w:t>
      </w:r>
    </w:p>
    <w:p/>
    <w:p>
      <w:r xmlns:w="http://schemas.openxmlformats.org/wordprocessingml/2006/main">
        <w:t xml:space="preserve">1: ਪਰਮੇਸ਼ੁਰ ਦੀ ਪ੍ਰਭੂਸੱਤਾ ਅਤੇ ਸੇਧ</w:t>
      </w:r>
    </w:p>
    <w:p/>
    <w:p>
      <w:r xmlns:w="http://schemas.openxmlformats.org/wordprocessingml/2006/main">
        <w:t xml:space="preserve">2: ਅਜ਼ਮਾਇਸ਼ ਦੇ ਦੌਰਾਨ ਪਰਮੇਸ਼ੁਰ ਦਾ ਪਿਆਰ ਅਤੇ ਵਫ਼ਾਦਾਰੀ</w:t>
      </w:r>
    </w:p>
    <w:p/>
    <w:p>
      <w:r xmlns:w="http://schemas.openxmlformats.org/wordprocessingml/2006/main">
        <w:t xml:space="preserve">1: ਯਸਾਯਾਹ 43:2-3 -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ਤੇਰਾ ਪਰਮੇਸ਼ੁਰ, ਇਸਰਾਏਲ ਦਾ ਪਵਿੱਤਰ ਪੁਰਖ, ਤੇਰਾ ਮੁਕਤੀਦਾਤਾ ਹਾਂ।</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ਬਿਵਸਥਾ ਸਾਰ 4:28 ਅਤੇ ਉੱਥੇ ਤੁਸੀਂ ਦੇਵਤਿਆਂ ਦੀ ਉਪਾਸਨਾ ਕਰੋ, ਮਨੁੱਖਾਂ ਦੇ ਹੱਥਾਂ ਦੀ ਰਚਨਾ, ਲੱਕੜ ਅਤੇ ਪੱਥਰ, ਜੋ ਨਾ ਵੇਖਦੇ, ਨਾ ਸੁਣਦੇ, ਨਾ ਖਾਂਦੇ, ਨਾ ਸੁੰਘਦੇ ਹਨ।</w:t>
      </w:r>
    </w:p>
    <w:p/>
    <w:p>
      <w:r xmlns:w="http://schemas.openxmlformats.org/wordprocessingml/2006/main">
        <w:t xml:space="preserve">ਇਸਰਾਏਲੀਆਂ ਨੂੰ ਚੇਤਾਵਨੀ ਦਿੱਤੀ ਗਈ ਸੀ ਕਿ ਉਹ ਮੂਰਤੀਆਂ ਦੀ ਪੂਜਾ ਨਾ ਕਰਨ, ਜੋ ਮਨੁੱਖਾਂ ਦੁਆਰਾ ਬਣਾਈਆਂ ਗਈਆਂ ਸਨ, ਕਿਉਂਕਿ ਉਹ ਦੇਖਣ, ਸੁਣਨ, ਖਾਣ ਜਾਂ ਸੁੰਘਣ ਤੋਂ ਅਸਮਰੱਥ ਸਨ।</w:t>
      </w:r>
    </w:p>
    <w:p/>
    <w:p>
      <w:r xmlns:w="http://schemas.openxmlformats.org/wordprocessingml/2006/main">
        <w:t xml:space="preserve">1. ਝੂਠੇ ਦੇਵਤਿਆਂ ਦੁਆਰਾ ਮੂਰਖ ਨਾ ਬਣੋ; ਸਿਰਫ਼ ਪਰਮੇਸ਼ੁਰ ਹੀ ਸੱਚਮੁੱਚ ਮੁਕਤੀ ਦੀ ਪੇਸ਼ਕਸ਼ ਕਰ ਸਕਦਾ ਹੈ।</w:t>
      </w:r>
    </w:p>
    <w:p/>
    <w:p>
      <w:r xmlns:w="http://schemas.openxmlformats.org/wordprocessingml/2006/main">
        <w:t xml:space="preserve">2. ਮੂਰਤੀ ਪੂਜਾ ਅਧਿਆਤਮਿਕ ਅੰਨ੍ਹੇਪਣ ਵੱਲ ਖੜਦੀ ਹੈ; ਸੱਚੀ ਸਮਝ ਲਈ ਪਰਮੇਸ਼ੁਰ ਵੱਲ ਮੁੜੋ।</w:t>
      </w:r>
    </w:p>
    <w:p/>
    <w:p>
      <w:r xmlns:w="http://schemas.openxmlformats.org/wordprocessingml/2006/main">
        <w:t xml:space="preserve">1. ਮੱਤੀ 4:9-10 ਅਤੇ ਉਸਨੇ ਉਸਨੂੰ ਕਿਹਾ, ਤੂੰ ਪ੍ਰਭੂ ਆਪਣੇ ਪਰਮੇਸ਼ੁਰ ਦੀ ਉਪਾਸਨਾ ਕਰ ਅਤੇ ਕੇਵਲ ਉਸੇ ਦੀ ਹੀ ਸੇਵਾ ਕਰ।</w:t>
      </w:r>
    </w:p>
    <w:p/>
    <w:p>
      <w:r xmlns:w="http://schemas.openxmlformats.org/wordprocessingml/2006/main">
        <w:t xml:space="preserve">2. ਯਸਾਯਾਹ 44:9-20 ਮੂਰਤੀਆਂ ਬਣਾਉਣ ਵਾਲੇ ਸਾਰੇ ਕੁਝ ਵੀ ਨਹੀਂ ਹਨ, ਅਤੇ ਜਿਨ੍ਹਾਂ ਚੀਜ਼ਾਂ ਨੂੰ ਉਹ ਸੰਭਾਲਦੇ ਹਨ ਉਹ ਬੇਕਾਰ ਹਨ। ਜਿਹੜੇ ਲੋਕ ਉਹਨਾਂ ਲਈ ਬੋਲਣਗੇ ਉਹ ਅੰਨ੍ਹੇ ਹਨ; ਉਹ ਅਣਜਾਣ ਹਨ, ਆਪਣੀ ਹੀ ਸ਼ਰਮ ਲਈ।</w:t>
      </w:r>
    </w:p>
    <w:p/>
    <w:p>
      <w:r xmlns:w="http://schemas.openxmlformats.org/wordprocessingml/2006/main">
        <w:t xml:space="preserve">ਬਿਵਸਥਾ ਸਾਰ 4:29 ਪਰ ਜੇ ਤੁਸੀਂ ਉੱਥੋਂ ਯਹੋਵਾਹ ਆਪਣੇ ਪਰਮੇਸ਼ੁਰ ਨੂੰ ਭਾਲੋਗੇ, ਤਾਂ ਤੁਸੀਂ ਉਹ ਨੂੰ ਲੱਭੋਗੇ, ਜੇ ਤੁਸੀਂ ਉਸ ਨੂੰ ਆਪਣੇ ਸਾਰੇ ਦਿਲ ਅਤੇ ਆਪਣੀ ਸਾਰੀ ਜਾਨ ਨਾਲ ਲਭੋਗੇ।</w:t>
      </w:r>
    </w:p>
    <w:p/>
    <w:p>
      <w:r xmlns:w="http://schemas.openxmlformats.org/wordprocessingml/2006/main">
        <w:t xml:space="preserve">ਪਰਮਾਤਮਾ ਉਹਨਾਂ ਨੂੰ ਇਨਾਮ ਦਿੰਦਾ ਹੈ ਜੋ ਉਸਨੂੰ ਆਪਣੇ ਪੂਰੇ ਦਿਲ ਨਾਲ ਭਾਲਦੇ ਹਨ.</w:t>
      </w:r>
    </w:p>
    <w:p/>
    <w:p>
      <w:r xmlns:w="http://schemas.openxmlformats.org/wordprocessingml/2006/main">
        <w:t xml:space="preserve">1. ਪਰਮਾਤਮਾ ਉਹਨਾਂ ਲਈ ਵਫ਼ਾਦਾਰ ਹੈ ਜੋ ਉਸਨੂੰ ਭਾਲਦੇ ਹਨ</w:t>
      </w:r>
    </w:p>
    <w:p/>
    <w:p>
      <w:r xmlns:w="http://schemas.openxmlformats.org/wordprocessingml/2006/main">
        <w:t xml:space="preserve">2. ਰੱਬ ਨੂੰ ਭਾਲਣ ਦੇ ਇਨਾਮ</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ਬਿਵਸਥਾ ਸਾਰ 4:30 ਜਦੋਂ ਤੁਸੀਂ ਬਿਪਤਾ ਵਿੱਚ ਹੋ, ਅਤੇ ਇਹ ਸਭ ਕੁਝ ਤੁਹਾਡੇ ਉੱਤੇ ਆਉਣ ਵਾਲੇ ਦਿਨਾਂ ਵਿੱਚ ਵੀ, ਭਾਵੇਂ ਤੁਸੀਂ ਯਹੋਵਾਹ ਆਪਣੇ ਪਰਮੇਸ਼ੁਰ ਵੱਲ ਮੁੜੋ, ਅਤੇ ਉਸ ਦੀ ਅਵਾਜ਼ ਨੂੰ ਮੰਨੋ।</w:t>
      </w:r>
    </w:p>
    <w:p/>
    <w:p>
      <w:r xmlns:w="http://schemas.openxmlformats.org/wordprocessingml/2006/main">
        <w:t xml:space="preserve">ਮੁਸੀਬਤ ਅਤੇ ਬਿਪਤਾ ਦੇ ਸਮੇਂ, ਸਾਨੂੰ ਪਰਮੇਸ਼ੁਰ ਵੱਲ ਮੁੜਨ ਅਤੇ ਉਸ ਦੇ ਬਚਨ ਦੀ ਪਾਲਣਾ ਕਰਨ ਲਈ ਉਤਸ਼ਾਹਿਤ ਕੀਤਾ ਜਾਂਦਾ ਹੈ।</w:t>
      </w:r>
    </w:p>
    <w:p/>
    <w:p>
      <w:r xmlns:w="http://schemas.openxmlformats.org/wordprocessingml/2006/main">
        <w:t xml:space="preserve">1. ਆਗਿਆਕਾਰੀ ਦੀ ਸ਼ਕਤੀ: ਮੁਸੀਬਤ ਦੇ ਸਮੇਂ ਵਿੱਚ ਤਾਕਤ ਕਿਵੇਂ ਲੱਭੀਏ</w:t>
      </w:r>
    </w:p>
    <w:p/>
    <w:p>
      <w:r xmlns:w="http://schemas.openxmlformats.org/wordprocessingml/2006/main">
        <w:t xml:space="preserve">2. ਬਿਪਤਾ ਦੇ ਸਮੇਂ ਵਿੱਚ ਪਰਮੇਸ਼ੁਰ ਦੇ ਵਾਅਦੇ: ਦਿਲਾਸੇ ਲਈ ਉਸ ਉੱਤੇ ਕਿਵੇਂ ਭਰੋਸਾ ਕਰਨਾ ਹੈ</w:t>
      </w:r>
    </w:p>
    <w:p/>
    <w:p>
      <w:r xmlns:w="http://schemas.openxmlformats.org/wordprocessingml/2006/main">
        <w:t xml:space="preserve">1. ਬਿਵਸਥਾ ਸਾਰ 4:30 - ਜਦੋਂ ਤੁਸੀਂ ਬਿਪਤਾ ਵਿੱਚ ਹੋ, ਅਤੇ ਇਹ ਸਾਰੀਆਂ ਚੀਜ਼ਾਂ ਤੁਹਾਡੇ ਉੱਤੇ ਆ ਗਈਆਂ ਹਨ, ਆਖਰੀ ਦਿਨਾਂ ਵਿੱਚ ਵੀ, ਜੇਕਰ ਤੁਸੀਂ ਯਹੋਵਾਹ ਆਪਣੇ ਪਰਮੇਸ਼ੁਰ ਵੱਲ ਮੁੜਦੇ ਹੋ, ਅਤੇ ਉਸਦੀ ਅਵਾਜ਼ ਨੂੰ ਮੰਨਦੇ ਹੋ;</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ਬਿਵਸਥਾ ਸਾਰ 4:31 (ਯਹੋਵਾਹ ਤੁਹਾਡਾ ਪਰਮੇਸ਼ੁਰ ਦਿਆਲੂ ਪਰਮੇਸ਼ੁਰ ਹੈ;) ਉਹ ਤੁਹਾਨੂੰ ਨਾ ਤਿਆਗੇਗਾ, ਨਾ ਤੁਹਾਨੂੰ ਤਬਾਹ ਕਰੇਗਾ, ਨਾ ਤੁਹਾਡੇ ਪਿਉ-ਦਾਦਿਆਂ ਦੇ ਇਕਰਾਰਨਾਮੇ ਨੂੰ ਭੁੱਲੇਗਾ ਜਿਸ ਦੀ ਉਸ ਨੇ ਉਨ੍ਹਾਂ ਨਾਲ ਸਹੁੰ ਖਾਧੀ ਸੀ।</w:t>
      </w:r>
    </w:p>
    <w:p/>
    <w:p>
      <w:r xmlns:w="http://schemas.openxmlformats.org/wordprocessingml/2006/main">
        <w:t xml:space="preserve">ਪਰਮੇਸ਼ੁਰ ਇੱਕ ਦਿਆਲੂ ਪਰਮੇਸ਼ੁਰ ਹੈ ਅਤੇ ਆਪਣੇ ਲੋਕਾਂ ਨੂੰ ਕਦੇ ਨਹੀਂ ਛੱਡੇਗਾ। ਉਹ ਆਪਣੇ ਨੇਮ ਨੂੰ ਕਾਇਮ ਰੱਖੇਗਾ ਅਤੇ ਆਪਣੇ ਵਾਅਦੇ ਪੂਰੇ ਕਰੇਗਾ।</w:t>
      </w:r>
    </w:p>
    <w:p/>
    <w:p>
      <w:r xmlns:w="http://schemas.openxmlformats.org/wordprocessingml/2006/main">
        <w:t xml:space="preserve">1. "ਪਰਮੇਸ਼ੁਰ ਦਾ ਨੇਮ: ਉਸਦੇ ਲੋਕਾਂ ਲਈ ਇੱਕ ਤੋਹਫ਼ਾ"</w:t>
      </w:r>
    </w:p>
    <w:p/>
    <w:p>
      <w:r xmlns:w="http://schemas.openxmlformats.org/wordprocessingml/2006/main">
        <w:t xml:space="preserve">2. "ਪਰਮੇਸ਼ੁਰ ਦਾ ਅਟੁੱਟ ਪਿਆਰ: ਦਿਲਾਸੇ ਅਤੇ ਉਮੀਦ ਦਾ ਸਰੋਤ"</w:t>
      </w:r>
    </w:p>
    <w:p/>
    <w:p>
      <w:r xmlns:w="http://schemas.openxmlformats.org/wordprocessingml/2006/main">
        <w:t xml:space="preserve">1. ਜ਼ਬੂਰ 103:8-14 - ਯਹੋਵਾਹ ਦਿਆਲੂ ਅਤੇ ਕਿਰਪਾਲੂ ਹੈ, ਗੁੱਸੇ ਵਿੱਚ ਧੀਮਾ, ਅਤੇ ਦਇਆ ਵਿੱਚ ਭਰਪੂਰ ਹੈ।</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ਬਿਵਸਥਾ ਸਾਰ 4:32 ਹੁਣ ਉਨ੍ਹਾਂ ਦਿਨਾਂ ਬਾਰੇ ਪੁੱਛੋ ਜੋ ਤੁਹਾਡੇ ਤੋਂ ਪਹਿਲਾਂ ਸਨ, ਉਸ ਦਿਨ ਤੋਂ ਜਦੋਂ ਪਰਮੇਸ਼ੁਰ ਨੇ ਧਰਤੀ ਉੱਤੇ ਮਨੁੱਖ ਨੂੰ ਬਣਾਇਆ, ਅਤੇ ਅਕਾਸ਼ ਦੇ ਇੱਕ ਪਾਸੇ ਤੋਂ ਦੂਜੇ ਪਾਸੇ ਤੱਕ ਪੁੱਛੋ, ਕੀ ਇੱਥੇ ਕੋਈ ਅਜਿਹੀ ਗੱਲ ਹੋਈ ਹੈ? ਇਹ ਮਹਾਨ ਚੀਜ਼ ਹੈ, ਜਾਂ ਇਸ ਤਰ੍ਹਾਂ ਸੁਣਿਆ ਗਿਆ ਹੈ?</w:t>
      </w:r>
    </w:p>
    <w:p/>
    <w:p>
      <w:r xmlns:w="http://schemas.openxmlformats.org/wordprocessingml/2006/main">
        <w:t xml:space="preserve">ਬਿਵਸਥਾ ਸਾਰ 4:32 ਵਿੱਚ, ਪਰਮੇਸ਼ੁਰ ਇਜ਼ਰਾਈਲੀਆਂ ਨੂੰ ਚੁਣੌਤੀ ਦਿੰਦਾ ਹੈ ਕਿ ਉਹ ਪੂਰੇ ਇਤਿਹਾਸ ਵਿੱਚ ਇਹ ਵੇਖਣ ਲਈ ਖੋਜ ਕਰਨ ਕਿ ਕੀ ਕਿਸੇ ਵੀ ਕੌਮ ਨੇ ਕਦੇ ਵੀ ਇੰਨਾ ਮਹਾਨ ਅਨੁਭਵ ਕੀਤਾ ਹੈ ਜਿੰਨਾ ਯਹੋਵਾਹ ਨੇ ਉਨ੍ਹਾਂ ਲਈ ਕੀਤਾ ਹੈ।</w:t>
      </w:r>
    </w:p>
    <w:p/>
    <w:p>
      <w:r xmlns:w="http://schemas.openxmlformats.org/wordprocessingml/2006/main">
        <w:t xml:space="preserve">1. "ਉਸ ਦੇ ਲੋਕਾਂ ਲਈ ਪਰਮੇਸ਼ੁਰ ਦੇ ਪਿਆਰ ਦੀ ਮਹਾਨਤਾ"</w:t>
      </w:r>
    </w:p>
    <w:p/>
    <w:p>
      <w:r xmlns:w="http://schemas.openxmlformats.org/wordprocessingml/2006/main">
        <w:t xml:space="preserve">2. "ਪਰਮੇਸ਼ੁਰ ਦੀ ਕਿਰਪਾ ਦੇ ਬੇਮਿਸਾਲ ਅਜੂਬੇ"</w:t>
      </w:r>
    </w:p>
    <w:p/>
    <w:p>
      <w:r xmlns:w="http://schemas.openxmlformats.org/wordprocessingml/2006/main">
        <w:t xml:space="preserve">1. ਜ਼ਬੂਰ 145:3 - "ਯਹੋਵਾਹ ਮਹਾਨ ਹੈ, ਅਤੇ ਬਹੁਤ ਹੀ ਉਸਤਤਿ ਯੋਗ ਹੈ; ਅਤੇ ਉਸਦੀ ਮਹਾਨਤਾ ਖੋਜਣਯੋਗ ਹੈ।"</w:t>
      </w:r>
    </w:p>
    <w:p/>
    <w:p>
      <w:r xmlns:w="http://schemas.openxmlformats.org/wordprocessingml/2006/main">
        <w:t xml:space="preserve">2.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ਬਿਵਸਥਾ ਸਾਰ 4:33 ਕੀ ਕਦੇ ਲੋਕਾਂ ਨੇ ਪਰਮੇਸ਼ੁਰ ਦੀ ਅਵਾਜ਼ ਨੂੰ ਅੱਗ ਵਿੱਚੋਂ ਬੋਲਦੇ ਸੁਣਿਆ, ਜਿਵੇਂ ਤੁਸੀਂ ਸੁਣਿਆ ਹੈ, ਅਤੇ ਜਿਉਂਦਾ ਹੈ?</w:t>
      </w:r>
    </w:p>
    <w:p/>
    <w:p>
      <w:r xmlns:w="http://schemas.openxmlformats.org/wordprocessingml/2006/main">
        <w:t xml:space="preserve">ਇਹ ਬਿਰਤਾਂਤ ਇਜ਼ਰਾਈਲੀਆਂ ਦੇ ਚਮਤਕਾਰੀ ਅਨੁਭਵ ਉੱਤੇ ਜ਼ੋਰ ਦਿੰਦਾ ਹੈ ਜੋ ਪਰਮੇਸ਼ੁਰ ਦੀ ਅਵਾਜ਼ ਨੂੰ ਅੱਗ ਦੇ ਵਿਚਕਾਰੋਂ ਬੋਲਦਾ ਹੈ ਅਤੇ ਜਿਉਂਦਾ ਹੈ।</w:t>
      </w:r>
    </w:p>
    <w:p/>
    <w:p>
      <w:r xmlns:w="http://schemas.openxmlformats.org/wordprocessingml/2006/main">
        <w:t xml:space="preserve">1) ਰੱਬ ਦੀ ਆਵਾਜ਼ ਇੱਕ ਚਮਤਕਾਰ ਹੈ: ਅਕਲਪਨਾ ਦਾ ਅਨੁਭਵ ਕਰਨਾ</w:t>
      </w:r>
    </w:p>
    <w:p/>
    <w:p>
      <w:r xmlns:w="http://schemas.openxmlformats.org/wordprocessingml/2006/main">
        <w:t xml:space="preserve">2) ਚਮਤਕਾਰੀ ਨੂੰ ਮੁੜ ਜੀਵਿਤ ਕਰਨਾ: ਪਰਮਾਤਮਾ ਦੀ ਆਵਾਜ਼ ਦੀ ਸ਼ਕਤੀ ਨੂੰ ਗਲੇ ਲਗਾਉਣਾ</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ਜ਼ਬੂਰ 29:3-5 - ਪ੍ਰਭੂ ਦੀ ਅਵਾਜ਼ ਪਾਣੀਆਂ ਉੱਤੇ ਹੈ: ਮਹਿਮਾ ਦਾ ਪਰਮੇਸ਼ੁਰ ਗਰਜਦਾ ਹੈ: ਪ੍ਰਭੂ ਬਹੁਤ ਸਾਰੇ ਪਾਣੀਆਂ ਉੱਤੇ ਹੈ। ਪ੍ਰਭੂ ਦੀ ਆਵਾਜ਼ ਸ਼ਕਤੀਸ਼ਾਲੀ ਹੈ; ਪ੍ਰਭੂ ਦੀ ਅਵਾਜ਼ ਮਹਿਮਾ ਨਾਲ ਭਰਪੂਰ ਹੈ। ਯਹੋਵਾਹ ਦੀ ਅਵਾਜ਼ ਦਿਆਰ ਨੂੰ ਤੋੜ ਦਿੰਦੀ ਹੈ। ਹਾਂ, ਯਹੋਵਾਹ ਲਬਾਨੋਨ ਦੇ ਦਿਆਰ ਨੂੰ ਤੋੜਦਾ ਹੈ।</w:t>
      </w:r>
    </w:p>
    <w:p/>
    <w:p>
      <w:r xmlns:w="http://schemas.openxmlformats.org/wordprocessingml/2006/main">
        <w:t xml:space="preserve">ਬਿਵਸਥਾ ਸਾਰ 4:34 ਜਾਂ ਕੀ ਪਰਮੇਸ਼ੁਰ ਨੇ ਇਹ ਫ਼ੈਸਲਾ ਕੀਤਾ ਹੈ ਕਿ ਉਹ ਜਾ ਕੇ ਇੱਕ ਕੌਮ ਨੂੰ ਦੂਸਰੀ ਕੌਮ ਵਿੱਚੋਂ, ਪਰਤਾਵਿਆਂ, ਨਿਸ਼ਾਨਾਂ, ਅਚੰਭਿਆਂ, ਯੁੱਧਾਂ ਅਤੇ ਬਲਵਾਨ ਹੱਥਾਂ ਨਾਲ, ਵਧੀ ਹੋਈ ਬਾਂਹ ਨਾਲ, ਅਤੇ ਯਹੋਵਾਹ ਤੁਹਾਡੇ ਪਰਮੇਸ਼ੁਰ ਨੇ ਮਿਸਰ ਵਿੱਚ ਤੁਹਾਡੀਆਂ ਅੱਖਾਂ ਦੇ ਸਾਮ੍ਹਣੇ ਤੁਹਾਡੇ ਲਈ ਜੋ ਕੁਝ ਕੀਤਾ ਸੀ, ਉਸ ਦੇ ਅਨੁਸਾਰ ਵੱਡੇ ਡਰ ਨਾਲ?</w:t>
      </w:r>
    </w:p>
    <w:p/>
    <w:p>
      <w:r xmlns:w="http://schemas.openxmlformats.org/wordprocessingml/2006/main">
        <w:t xml:space="preserve">ਪਰਮੇਸ਼ੁਰ ਨੇ ਆਪਣੇ ਆਪ ਨੂੰ ਆਪਣੇ ਲੋਕਾਂ ਲਈ ਇੱਕ ਸ਼ਕਤੀਸ਼ਾਲੀ ਰਖਵਾਲਾ ਅਤੇ ਮੁਕਤੀਦਾਤਾ ਸਾਬਤ ਕੀਤਾ ਹੈ।</w:t>
      </w:r>
    </w:p>
    <w:p/>
    <w:p>
      <w:r xmlns:w="http://schemas.openxmlformats.org/wordprocessingml/2006/main">
        <w:t xml:space="preserve">1. ਯਹੋਵਾਹ ਸਾਡਾ ਪਰਮੇਸ਼ੁਰ ਬਚਾਉਣ ਲਈ ਸ਼ਕਤੀਸ਼ਾਲੀ ਹੈ</w:t>
      </w:r>
    </w:p>
    <w:p/>
    <w:p>
      <w:r xmlns:w="http://schemas.openxmlformats.org/wordprocessingml/2006/main">
        <w:t xml:space="preserve">2. ਪ੍ਰਭੂ ਵਿੱਚ ਸਾਡਾ ਵਿਸ਼ਵਾਸ ਉਸਦੇ ਚਮਤਕਾਰਾਂ ਦੁਆਰਾ ਮਜ਼ਬੂਤ ਹੁੰਦਾ ਹੈ</w:t>
      </w:r>
    </w:p>
    <w:p/>
    <w:p>
      <w:r xmlns:w="http://schemas.openxmlformats.org/wordprocessingml/2006/main">
        <w:t xml:space="preserve">1. ਯਸਾਯਾਹ 43:1-3 - ਪਰ ਹੁਣ, ਯਹੋਵਾਹ ਇਸ ਤਰ੍ਹਾਂ ਆਖਦਾ ਹੈ, ਜਿਸ ਨੇ ਤੈਨੂੰ ਸਾਜਿਆ, ਹੇ ਯਾਕੂਬ, ਅਤੇ ਜਿਸ ਨੇ ਤੈਨੂੰ ਸਾਜਿਆ, ਹੇ ਇਸਰਾਏਲ: ਨਾ ਡਰ, ਕਿਉਂਕਿ ਮੈਂ ਤੈਨੂੰ ਛੁਡਾਇਆ ਹੈ; ਮੈਂ ਤੈਨੂੰ ਤੇਰੇ ਨਾਮ ਨਾਲ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ਕੂਚ 14:13-14 - ਅਤੇ ਮੂਸਾ ਨੇ ਲੋਕਾਂ ਨੂੰ ਕਿਹਾ, ਨਾ ਡਰੋ, ਦ੍ਰਿੜ੍ਹ ਰਹੋ ਅਤੇ ਪ੍ਰਭੂ ਦੀ ਮੁਕਤੀ ਨੂੰ ਵੇਖੋ, ਜੋ ਉਹ ਅੱਜ ਤੁਹਾਡੇ ਲਈ ਕੰਮ ਕਰੇਗਾ। ਉਨ੍ਹਾਂ ਮਿਸਰੀਆਂ ਲਈ ਜਿਨ੍ਹਾਂ ਨੂੰ ਤੁਸੀਂ ਅੱਜ ਦੇਖਦੇ ਹੋ, ਤੁਸੀਂ ਦੁਬਾਰਾ ਕਦੇ ਨਹੀਂ ਦੇਖ ਸਕੋਗੇ। ਯਹੋਵਾਹ ਤੁਹਾਡੇ ਲਈ ਲੜੇਗਾ, ਅਤੇ ਤੁਹਾਨੂੰ ਸਿਰਫ਼ ਚੁੱਪ ਰਹਿਣਾ ਪਵੇਗਾ।</w:t>
      </w:r>
    </w:p>
    <w:p/>
    <w:p>
      <w:r xmlns:w="http://schemas.openxmlformats.org/wordprocessingml/2006/main">
        <w:t xml:space="preserve">ਬਿਵਸਥਾ ਸਾਰ 4:35 ਤੁਹਾਨੂੰ ਇਹ ਦਰਸਾਇਆ ਗਿਆ ਸੀ, ਤਾਂ ਜੋ ਤੁਸੀਂ ਜਾਣ ਸਕੋ ਕਿ ਯਹੋਵਾਹ ਉਹੀ ਪਰਮੇਸ਼ੁਰ ਹੈ। ਉਸ ਤੋਂ ਬਿਨਾਂ ਹੋਰ ਕੋਈ ਨਹੀਂ ਹੈ।</w:t>
      </w:r>
    </w:p>
    <w:p/>
    <w:p>
      <w:r xmlns:w="http://schemas.openxmlformats.org/wordprocessingml/2006/main">
        <w:t xml:space="preserve">ਪਰਮਾਤਮਾ ਹੀ ਸੱਚਾ ਪਰਮਾਤਮਾ ਹੈ, ਹੋਰ ਕੋਈ ਨਹੀਂ।</w:t>
      </w:r>
    </w:p>
    <w:p/>
    <w:p>
      <w:r xmlns:w="http://schemas.openxmlformats.org/wordprocessingml/2006/main">
        <w:t xml:space="preserve">1: ਕੇਵਲ ਪ੍ਰਭੂ ਹੀ ਹੈ ਜੋ ਸਾਨੂੰ ਸੱਚੀ ਸ਼ਾਂਤੀ ਅਤੇ ਅਨੰਦ ਲਿਆ ਸਕਦਾ ਹੈ।</w:t>
      </w:r>
    </w:p>
    <w:p/>
    <w:p>
      <w:r xmlns:w="http://schemas.openxmlformats.org/wordprocessingml/2006/main">
        <w:t xml:space="preserve">2: ਸਾਨੂੰ ਪ੍ਰਭੂ ਨੂੰ ਭਾਲਣਾ ਚਾਹੀਦਾ ਹੈ, ਕਿਉਂਕਿ ਉਹ ਹੀ ਸਾਡੀ ਮੁਕਤੀ ਹੈ।</w:t>
      </w:r>
    </w:p>
    <w:p/>
    <w:p>
      <w:r xmlns:w="http://schemas.openxmlformats.org/wordprocessingml/2006/main">
        <w:t xml:space="preserve">1: ਯਸਾਯਾਹ 45:21-22 - ਆਪਣੇ ਕੇਸ ਦਾ ਐਲਾਨ ਕਰੋ ਅਤੇ ਪੇਸ਼ ਕਰੋ; ਉਹਨਾਂ ਨੂੰ ਇਕੱਠੇ ਸਲਾਹ ਕਰਨ ਦਿਓ! ਇਹ ਬਹੁਤ ਸਮਾਂ ਪਹਿਲਾਂ ਕਿਸਨੇ ਦੱਸਿਆ ਸੀ? ਕਿਸਨੇ ਇਸਨੂੰ ਪੁਰਾਣਾ ਐਲਾਨਿਆ? ਕੀ ਇਹ ਮੈਂ ਨਹੀਂ ਸੀ, ਪ੍ਰਭੂ? ਅਤੇ ਮੇਰੇ ਤੋਂ ਬਿਨਾਂ ਕੋਈ ਹੋਰ ਦੇਵਤਾ ਨਹੀਂ ਹੈ, ਇੱਕ ਧਰਮੀ ਪਰਮੇਸ਼ੁਰ ਅਤੇ ਇੱਕ ਮੁਕਤੀਦਾਤਾ; ਮੇਰੇ ਤੋਂ ਇਲਾਵਾ ਕੋਈ ਨਹੀਂ ਹੈ।</w:t>
      </w:r>
    </w:p>
    <w:p/>
    <w:p>
      <w:r xmlns:w="http://schemas.openxmlformats.org/wordprocessingml/2006/main">
        <w:t xml:space="preserve">2: ਜ਼ਬੂਰ 86:10 - ਕਿਉਂਕਿ ਤੁਸੀਂ ਮਹਾਨ ਹੋ ਅਤੇ ਅਚਰਜ ਕੰਮ ਕਰਦੇ ਹੋ; ਕੇਵਲ ਤੂੰ ਹੀ ਪਰਮੇਸ਼ੁਰ ਹੈਂ।</w:t>
      </w:r>
    </w:p>
    <w:p/>
    <w:p>
      <w:r xmlns:w="http://schemas.openxmlformats.org/wordprocessingml/2006/main">
        <w:t xml:space="preserve">ਬਿਵਸਥਾ ਸਾਰ 4:36 ਉਸ ਨੇ ਤੁਹਾਨੂੰ ਅਕਾਸ਼ ਤੋਂ ਆਪਣੀ ਅਵਾਜ਼ ਸੁਣਾਈ, ਤਾਂ ਜੋ ਉਹ ਤੁਹਾਨੂੰ ਸਿੱਖਿਆ ਦੇਵੇ, ਅਤੇ ਧਰਤੀ ਉੱਤੇ ਉਸ ਨੇ ਤੁਹਾਨੂੰ ਆਪਣੀ ਮਹਾਨ ਅੱਗ ਦਿਖਾਈ। ਅਤੇ ਤੂੰ ਅੱਗ ਦੇ ਵਿਚਕਾਰੋਂ ਉਸਦੇ ਸ਼ਬਦ ਸੁਣੇ।</w:t>
      </w:r>
    </w:p>
    <w:p/>
    <w:p>
      <w:r xmlns:w="http://schemas.openxmlformats.org/wordprocessingml/2006/main">
        <w:t xml:space="preserve">ਪਰਮੇਸ਼ੁਰ ਸਾਡੇ ਨਾਲ ਉਸ ਦੇ ਬਚਨ ਅਤੇ ਉਸ ਦੀ ਮੌਜੂਦਗੀ ਦੁਆਰਾ ਗੱਲ ਕਰਦਾ ਹੈ।</w:t>
      </w:r>
    </w:p>
    <w:p/>
    <w:p>
      <w:r xmlns:w="http://schemas.openxmlformats.org/wordprocessingml/2006/main">
        <w:t xml:space="preserve">1: ਪਰਮੇਸ਼ੁਰ ਦੀ ਅਵਾਜ਼ ਨੂੰ ਸੁਣੋ ਅਤੇ ਸਿੱਖਿਆ ਪ੍ਰਾਪਤ ਕਰੋ।</w:t>
      </w:r>
    </w:p>
    <w:p/>
    <w:p>
      <w:r xmlns:w="http://schemas.openxmlformats.org/wordprocessingml/2006/main">
        <w:t xml:space="preserve">2: ਪਰਮੇਸ਼ੁਰ ਅਤੇ ਉਸਦੀ ਮਹਾਨ ਅੱਗ ਲਈ ਸ਼ਰਧਾ ਅਤੇ ਸ਼ਰਧਾ ਨਾਲ ਭਰੋ।</w:t>
      </w:r>
    </w:p>
    <w:p/>
    <w:p>
      <w:r xmlns:w="http://schemas.openxmlformats.org/wordprocessingml/2006/main">
        <w:t xml:space="preserve">1: ਜ਼ਬੂਰ 119:105 - "ਤੇਰਾ ਬਚਨ ਮੇਰੇ ਪੈਰਾਂ ਲਈ ਇੱਕ ਦੀਪਕ ਹੈ, ਮੇਰੇ ਮਾਰਗ ਲਈ ਇੱਕ ਚਾਨਣ ਹੈ."</w:t>
      </w:r>
    </w:p>
    <w:p/>
    <w:p>
      <w:r xmlns:w="http://schemas.openxmlformats.org/wordprocessingml/2006/main">
        <w:t xml:space="preserve">2:1 ਥੱਸਲੁਨੀਕੀਆਂ 2:13 - "ਅਤੇ ਅਸੀਂ ਪਰਮੇਸ਼ੁਰ ਦਾ ਲਗਾਤਾਰ ਧੰਨਵਾਦ ਵੀ ਕਰਦੇ ਹਾਂ ਕਿਉਂਕਿ, ਜਦੋਂ ਤੁਸੀਂ ਪਰਮੇਸ਼ੁਰ ਦਾ ਬਚਨ ਪ੍ਰਾਪਤ ਕੀਤਾ, ਜੋ ਤੁਸੀਂ ਸਾਡੇ ਤੋਂ ਸੁਣਿਆ, ਤੁਸੀਂ ਇਸਨੂੰ ਮਨੁੱਖੀ ਬਚਨ ਵਜੋਂ ਨਹੀਂ, ਸਗੋਂ ਅਸਲ ਵਿੱਚ ਪਰਮੇਸ਼ੁਰ ਦਾ ਬਚਨ ਵਜੋਂ ਸਵੀਕਾਰ ਕੀਤਾ। , ਜੋ ਸੱਚਮੁੱਚ ਤੁਹਾਡੇ ਵਿਸ਼ਵਾਸ ਕਰਨ ਵਾਲਿਆਂ ਵਿੱਚ ਕੰਮ ਕਰ ਰਿਹਾ ਹੈ।"</w:t>
      </w:r>
    </w:p>
    <w:p/>
    <w:p>
      <w:r xmlns:w="http://schemas.openxmlformats.org/wordprocessingml/2006/main">
        <w:t xml:space="preserve">ਬਿਵਸਥਾ ਸਾਰ 4:37 ਅਤੇ ਕਿਉਂਕਿ ਉਹ ਤੁਹਾਡੇ ਪਿਉ-ਦਾਦਿਆਂ ਨੂੰ ਪਿਆਰ ਕਰਦਾ ਸੀ, ਇਸ ਲਈ ਉਸ ਨੇ ਉਨ੍ਹਾਂ ਦੀ ਅੰਸ ਨੂੰ ਉਨ੍ਹਾਂ ਤੋਂ ਬਾਅਦ ਚੁਣਿਆ, ਅਤੇ ਆਪਣੀ ਸ਼ਕਤੀ ਨਾਲ ਤੁਹਾਨੂੰ ਮਿਸਰ ਵਿੱਚੋਂ ਬਾਹਰ ਲਿਆਇਆ।</w:t>
      </w:r>
    </w:p>
    <w:p/>
    <w:p>
      <w:r xmlns:w="http://schemas.openxmlformats.org/wordprocessingml/2006/main">
        <w:t xml:space="preserve">ਪਰਮੇਸ਼ੁਰ ਨੇ ਇਸਰਾਏਲੀਆਂ ਨੂੰ ਆਪਣੀ ਸ਼ਕਤੀਸ਼ਾਲੀ ਸ਼ਕਤੀ ਨਾਲ ਮਿਸਰ ਵਿੱਚੋਂ ਬਾਹਰ ਲਿਆ ਕੇ ਉਨ੍ਹਾਂ ਲਈ ਆਪਣਾ ਮਹਾਨ ਪਿਆਰ ਦਿਖਾਇਆ।</w:t>
      </w:r>
    </w:p>
    <w:p/>
    <w:p>
      <w:r xmlns:w="http://schemas.openxmlformats.org/wordprocessingml/2006/main">
        <w:t xml:space="preserve">1. ਆਪਣੇ ਲੋਕਾਂ ਲਈ ਪਰਮੇਸ਼ੁਰ ਦਾ ਬੇ ਸ਼ਰਤ ਪਿਆਰ</w:t>
      </w:r>
    </w:p>
    <w:p/>
    <w:p>
      <w:r xmlns:w="http://schemas.openxmlformats.org/wordprocessingml/2006/main">
        <w:t xml:space="preserve">2. ਪਰਮੇਸ਼ੁਰ ਦੇ ਸ਼ਕਤੀਸ਼ਾਲੀ ਹੱਥ ਦੀ ਸ਼ਕਤੀ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18:1-2 - ਹੇ ਯਹੋਵਾਹ, ਮੇਰੀ ਤਾਕਤ ਮੈਂ ਤੈਨੂੰ ਪਿਆਰ ਕਰਦਾ ਹਾਂ। ਯਹੋਵਾਹ ਮੇਰੀ ਚੱਟਾਨ ਅਤੇ ਮੇਰਾ ਕਿਲਾ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ਬਿਵਸਥਾ ਸਾਰ 4:38 ਤੇਰੇ ਅੱਗੇ ਤੋਂ ਵੱਡੀਆਂ ਅਤੇ ਬਲਵੰਤ ਕੌਮਾਂ ਨੂੰ ਬਾਹਰ ਕੱਢਣ ਲਈ, ਤੈਨੂੰ ਅੰਦਰ ਲਿਆਉਣ ਲਈ, ਉਹਨਾਂ ਦੀ ਧਰਤੀ ਤੈਨੂੰ ਵਿਰਾਸਤ ਵਿੱਚ ਦੇਣ ਲਈ, ਜਿਵੇਂ ਅੱਜ ਹੈ।</w:t>
      </w:r>
    </w:p>
    <w:p/>
    <w:p>
      <w:r xmlns:w="http://schemas.openxmlformats.org/wordprocessingml/2006/main">
        <w:t xml:space="preserve">ਆਪਣੇ ਲੋਕਾਂ ਪ੍ਰਤੀ ਪਰਮੇਸ਼ੁਰ ਦੀ ਵਫ਼ਾਦਾਰੀ ਅਤੇ ਉਹਨਾਂ ਨੂੰ ਉਹਨਾਂ ਦੇ ਆਪਣੇ ਦੇਸ਼ ਵਿੱਚ ਲਿਆਉਣ ਦਾ ਉਸਦਾ ਵਾਅਦਾ।</w:t>
      </w:r>
    </w:p>
    <w:p/>
    <w:p>
      <w:r xmlns:w="http://schemas.openxmlformats.org/wordprocessingml/2006/main">
        <w:t xml:space="preserve">1: ਪਰਮੇਸ਼ੁਰ ਦੀ ਵਫ਼ਾਦਾਰੀ ਦਾ ਸਬੂਤ ਉਸ ਦੇ ਵਾਅਦੇ ਤੋਂ ਮਿਲਦਾ ਹੈ ਕਿ ਉਹ ਸਾਨੂੰ ਆਪਣਾ ਬੁਲਾਉਣ ਲਈ ਜਗ੍ਹਾ ਪ੍ਰਦਾਨ ਕਰੇਗਾ।</w:t>
      </w:r>
    </w:p>
    <w:p/>
    <w:p>
      <w:r xmlns:w="http://schemas.openxmlformats.org/wordprocessingml/2006/main">
        <w:t xml:space="preserve">2: ਸਾਰੀਆਂ ਮੁਸ਼ਕਲਾਂ ਦੇ ਬਾਵਜੂਦ, ਰੱਬ ਸਾਨੂੰ ਘਰ ਲਿਆਉਣ ਲਈ ਹਮੇਸ਼ਾ ਮੌਜੂਦ ਰਹੇਗਾ।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ਹੌਂਸਲਾ ਰੱਖੋ, ਨਾ ਡਰੋ ਅਤੇ ਨਾ ਘਬਰਾਓ, ਕਿਉਂਕਿ ਜਿੱਥੇ ਕਿਤੇ ਵੀ ਤੁਸੀਂ ਜਾਂਦੇ ਹੋ ਯਹੋਵਾਹ ਤੁਹਾਡਾ ਪਰਮੇਸ਼ੁਰ ਤੁਹਾਡੇ ਨਾਲ ਹੈ।</w:t>
      </w:r>
    </w:p>
    <w:p/>
    <w:p>
      <w:r xmlns:w="http://schemas.openxmlformats.org/wordprocessingml/2006/main">
        <w:t xml:space="preserve">ਬਿਵਸਥਾ ਸਾਰ 4:39 ਇਸ ਲਈ ਅੱਜ ਦੇ ਦਿਨ ਨੂੰ ਜਾਣੋ, ਅਤੇ ਆਪਣੇ ਮਨ ਵਿੱਚ ਇਹ ਵਿਚਾਰ ਕਰੋ ਕਿ ਯਹੋਵਾਹ ਉਹੀ ਪਰਮੇਸ਼ੁਰ ਹੈ ਜੋ ਉੱਪਰ ਅਕਾਸ਼ ਵਿੱਚ ਅਤੇ ਹੇਠਾਂ ਧਰਤੀ ਉੱਤੇ ਹੈ, ਹੋਰ ਕੋਈ ਨਹੀਂ ਹੈ।</w:t>
      </w:r>
    </w:p>
    <w:p/>
    <w:p>
      <w:r xmlns:w="http://schemas.openxmlformats.org/wordprocessingml/2006/main">
        <w:t xml:space="preserve">ਪ੍ਰਮਾਤਮਾ ਹੀ ਸਵਰਗ ਅਤੇ ਧਰਤੀ ਦਾ ਇੱਕੋ ਇੱਕ ਸੱਚਾ ਪਰਮੇਸ਼ੁਰ ਹੈ।</w:t>
      </w:r>
    </w:p>
    <w:p/>
    <w:p>
      <w:r xmlns:w="http://schemas.openxmlformats.org/wordprocessingml/2006/main">
        <w:t xml:space="preserve">1. ਰੱਬ ਦੀ ਪ੍ਰਭੂਸੱਤਾ: ਪ੍ਰਭੂ ਨੂੰ ਇੱਕ ਸੱਚੇ ਪ੍ਰਭੂ ਦੇ ਰੂਪ ਵਿੱਚ ਵੇਖਣਾ</w:t>
      </w:r>
    </w:p>
    <w:p/>
    <w:p>
      <w:r xmlns:w="http://schemas.openxmlformats.org/wordprocessingml/2006/main">
        <w:t xml:space="preserve">2. ਪ੍ਰਭੂ ਨੂੰ ਜਾਣਨਾ: ਪ੍ਰਮਾਤਮਾ ਨੂੰ ਕੇਵਲ ਪ੍ਰਭੂ ਵਜੋਂ ਪਛਾਣਨਾ</w:t>
      </w:r>
    </w:p>
    <w:p/>
    <w:p>
      <w:r xmlns:w="http://schemas.openxmlformats.org/wordprocessingml/2006/main">
        <w:t xml:space="preserve">1. ਯਸਾਯਾਹ 40:22 - ਉਹ ਜੋ ਧਰਤੀ ਦੇ ਚੱਕਰ ਉੱਤੇ ਬੈਠਦਾ ਹੈ, ਅਤੇ ਇਸਦੇ ਵਾਸੀ ਟਿੱਡੀਆਂ ਵਾਂਗ ਹਨ; ਜੋ ਅਕਾਸ਼ ਨੂੰ ਇੱਕ ਪਰਦੇ ਵਾਂਗ ਫੈਲਾਉਂਦਾ ਹੈ, ਅਤੇ ਉਹਨਾਂ ਨੂੰ ਰਹਿਣ ਲਈ ਤੰਬੂ ਵਾਂਗ ਫੈਲਾਉਂਦਾ ਹੈ।</w:t>
      </w:r>
    </w:p>
    <w:p/>
    <w:p>
      <w:r xmlns:w="http://schemas.openxmlformats.org/wordprocessingml/2006/main">
        <w:t xml:space="preserve">2. ਜ਼ਬੂਰ 86:8- ਦੇਵਤਿਆਂ ਵਿੱਚ ਤੇਰੇ ਵਰਗਾ ਕੋਈ ਨਹੀਂ, ਹੇ ਪ੍ਰਭੂ; ਨਾ ਹੀ ਤੁਹਾਡੇ ਕੰਮਾਂ ਵਰਗਾ ਕੋਈ ਕੰਮ ਹੈ।</w:t>
      </w:r>
    </w:p>
    <w:p/>
    <w:p>
      <w:r xmlns:w="http://schemas.openxmlformats.org/wordprocessingml/2006/main">
        <w:t xml:space="preserve">ਬਿਵਸਥਾ ਸਾਰ 4:40 ਇਸ ਲਈ ਤੂੰ ਉਹ ਦੀਆਂ ਬਿਧੀਆਂ ਅਤੇ ਉਹ ਦੇ ਹੁਕਮਾਂ ਦੀ ਪਾਲਨਾ ਕਰ, ਜਿਨ੍ਹਾਂ ਦਾ ਮੈਂ ਅੱਜ ਤੈਨੂੰ ਹੁਕਮ ਦਿੰਦਾ ਹਾਂ, ਤਾਂ ਜੋ ਤੇਰਾ ਅਤੇ ਤੇਰੇ ਬਾਅਦ ਤੇਰੇ ਬਾਲਕਾਂ ਦਾ ਭਲਾ ਹੋਵੇ, ਅਤੇ ਤੂੰ ਧਰਤੀ ਉੱਤੇ ਆਪਣੇ ਦਿਨ ਲੰਮੇ ਕਰੇਂ। ਯਹੋਵਾਹ ਤੇਰਾ ਪਰਮੇਸ਼ੁਰ ਤੈਨੂੰ ਸਦਾ ਲਈ ਦਿੰਦਾ ਹੈ।</w:t>
      </w:r>
    </w:p>
    <w:p/>
    <w:p>
      <w:r xmlns:w="http://schemas.openxmlformats.org/wordprocessingml/2006/main">
        <w:t xml:space="preserve">ਇਹ ਹਵਾਲਾ ਸਾਨੂੰ ਪਰਮੇਸ਼ੁਰ ਦੇ ਹੁਕਮਾਂ ਦੀ ਪਾਲਣਾ ਕਰਨ ਲਈ ਉਤਸ਼ਾਹਿਤ ਕਰਦਾ ਹੈ ਤਾਂ ਜੋ ਅਸੀਂ ਇੱਕ ਖੁਸ਼ਹਾਲ ਜੀਵਨ ਪ੍ਰਾਪਤ ਕਰ ਸਕੀਏ।</w:t>
      </w:r>
    </w:p>
    <w:p/>
    <w:p>
      <w:r xmlns:w="http://schemas.openxmlformats.org/wordprocessingml/2006/main">
        <w:t xml:space="preserve">1. "ਆਗਿਆਕਾਰੀ ਬਰਕਤਾਂ ਲਿਆਉਂਦੀ ਹੈ"</w:t>
      </w:r>
    </w:p>
    <w:p/>
    <w:p>
      <w:r xmlns:w="http://schemas.openxmlformats.org/wordprocessingml/2006/main">
        <w:t xml:space="preserve">2. "ਪਰਮੇਸ਼ੁਰ ਪ੍ਰਤੀ ਵਫ਼ਾਦਾਰੀ ਵਾਲਾ ਜੀਵਨ ਜੀਉ"</w:t>
      </w:r>
    </w:p>
    <w:p/>
    <w:p>
      <w:r xmlns:w="http://schemas.openxmlformats.org/wordprocessingml/2006/main">
        <w:t xml:space="preserve">1. ਜ਼ਬੂਰ 19:7-11 - ਪ੍ਰਭੂ ਦਾ ਕਾਨੂੰਨ ਸੰਪੂਰਨ ਹੈ, ਆਤਮਾ ਨੂੰ ਤਾਜ਼ਗੀ ਦਿੰਦਾ ਹੈ; ਪ੍ਰਭੂ ਦੀ ਗਵਾਹੀ ਭਰੋਸੇਮੰਦ ਹੈ, ਸਧਾਰਨ ਨੂੰ ਬੁੱਧੀਮਾਨ ਬਣਾਉਂਦਾ ਹੈ.</w:t>
      </w:r>
    </w:p>
    <w:p/>
    <w:p>
      <w:r xmlns:w="http://schemas.openxmlformats.org/wordprocessingml/2006/main">
        <w:t xml:space="preserve">8 ਪ੍ਰਭੂ ਦੇ ਉਪਦੇਸ਼ ਸਹੀ ਹਨ, ਦਿਲ ਨੂੰ ਅਨੰਦ ਦਿੰਦੇ ਹਨ; ਪ੍ਰਭੂ ਦਾ ਹੁਕਮ ਚਮਕਦਾਰ ਹੈ, ਅੱਖਾਂ ਨੂੰ ਰੋਸ਼ਨੀ ਪ੍ਰਦਾਨ ਕਰਦਾ ਹੈ।</w:t>
      </w:r>
    </w:p>
    <w:p/>
    <w:p>
      <w:r xmlns:w="http://schemas.openxmlformats.org/wordprocessingml/2006/main">
        <w:t xml:space="preserve">9 ਪ੍ਰਭੂ ਦਾ ਭੈ ਸ਼ੁੱਧ ਹੈ, ਸਦਾ ਕਾਇਮ ਰਹਿਣ ਵਾਲਾ ਹੈ; ਪ੍ਰਭੂ ਦੇ ਨਿਯਮ ਨਿਸ਼ਚਿਤ ਅਤੇ ਪੂਰੀ ਤਰ੍ਹਾਂ ਧਰਮੀ ਹਨ।</w:t>
      </w:r>
    </w:p>
    <w:p/>
    <w:p>
      <w:r xmlns:w="http://schemas.openxmlformats.org/wordprocessingml/2006/main">
        <w:t xml:space="preserve">10 ਉਹ ਸੋਨੇ ਨਾਲੋਂ ਜ਼ਿਆਦਾ ਕੀਮਤੀ ਹਨ, ਸ਼ੁੱਧ ਸੋਨੇ ਨਾਲੋਂ; ਉਹ ਸ਼ਹਿਦ ਨਾਲੋਂ, ਕੰਘੀ ਦੇ ਸ਼ਹਿਦ ਨਾਲੋਂ ਮਿੱਠੇ ਹਨ।</w:t>
      </w:r>
    </w:p>
    <w:p/>
    <w:p>
      <w:r xmlns:w="http://schemas.openxmlformats.org/wordprocessingml/2006/main">
        <w:t xml:space="preserve">11 ਉਨ੍ਹਾਂ ਦੁਆਰਾ ਤੁਹਾਡੇ ਸੇਵਕ ਨੂੰ ਚੇਤਾਵਨੀ ਦਿੱਤੀ ਗਈ ਹੈ; ਉਹਨਾਂ ਨੂੰ ਰੱਖਣ ਵਿੱਚ ਬਹੁਤ ਵੱਡਾ ਇਨਾਮ ਹੈ।</w:t>
      </w:r>
    </w:p>
    <w:p/>
    <w:p>
      <w:r xmlns:w="http://schemas.openxmlformats.org/wordprocessingml/2006/main">
        <w:t xml:space="preserve">2. ਕਹਾਉਤਾਂ 3: 1-2 - ਮੇਰੇ ਪੁੱਤਰ, ਮੇਰੀ ਸਿੱਖਿਆ ਨੂੰ ਨਾ ਭੁੱਲੋ, ਪਰ ਮੇਰੇ ਹੁਕਮਾਂ ਨੂੰ ਆਪਣੇ ਦਿਲ ਵਿੱਚ ਰੱਖੋ, ਕਿਉਂਕਿ ਉਹ ਤੁਹਾਡੀ ਉਮਰ ਨੂੰ ਕਈ ਸਾਲਾਂ ਤੱਕ ਲੰਮਾ ਕਰਨਗੇ ਅਤੇ ਤੁਹਾਨੂੰ ਸ਼ਾਂਤੀ ਅਤੇ ਖੁਸ਼ਹਾਲੀ ਲਿਆਉਣਗੇ।</w:t>
      </w:r>
    </w:p>
    <w:p/>
    <w:p>
      <w:r xmlns:w="http://schemas.openxmlformats.org/wordprocessingml/2006/main">
        <w:t xml:space="preserve">ਬਿਵਸਥਾ ਸਾਰ 4:41 ਤਦ ਮੂਸਾ ਨੇ ਸੂਰਜ ਚੜ੍ਹਨ ਵੱਲ ਯਰਦਨ ਦੇ ਇਸ ਪਾਸੇ ਤਿੰਨ ਸ਼ਹਿਰਾਂ ਨੂੰ ਤੋੜ ਦਿੱਤਾ।</w:t>
      </w:r>
    </w:p>
    <w:p/>
    <w:p>
      <w:r xmlns:w="http://schemas.openxmlformats.org/wordprocessingml/2006/main">
        <w:t xml:space="preserve">ਮੂਸਾ ਨੇ ਯਰਦਨ ਨਦੀ ਦੇ ਪੂਰਬ ਵੱਲ ਤਿੰਨ ਸ਼ਹਿਰ ਰੱਖੇ।</w:t>
      </w:r>
    </w:p>
    <w:p/>
    <w:p>
      <w:r xmlns:w="http://schemas.openxmlformats.org/wordprocessingml/2006/main">
        <w:t xml:space="preserve">1. ਪ੍ਰਮਾਤਮਾ ਸਾਨੂੰ ਕਮਜ਼ੋਰਾਂ ਦੀ ਰੱਖਿਆ ਕਰਨ ਲਈ ਸੱਦਦਾ ਹੈ, ਇੱਥੋਂ ਤੱਕ ਕਿ ਔਖੇ ਸਮੇਂ ਵਿੱਚ ਵੀ।</w:t>
      </w:r>
    </w:p>
    <w:p/>
    <w:p>
      <w:r xmlns:w="http://schemas.openxmlformats.org/wordprocessingml/2006/main">
        <w:t xml:space="preserve">2. ਪ੍ਰਮਾਤਮਾ ਸਾਨੂੰ ਦਿਖਾਉਂਦਾ ਹੈ ਕਿ ਉਹ ਸਾਡੀ ਪਰਵਾਹ ਕਰਦਾ ਹੈ ਅਤੇ ਮੁਸ਼ਕਲ ਸਮਿਆਂ ਵਿੱਚ ਵੀ ਸਾਡੀ ਦੇਖਭਾਲ ਕਰਦਾ ਹੈ।</w:t>
      </w:r>
    </w:p>
    <w:p/>
    <w:p>
      <w:r xmlns:w="http://schemas.openxmlformats.org/wordprocessingml/2006/main">
        <w:t xml:space="preserve">1. ਜ਼ਬੂਰ 91:4 - ਉਹ ਤੁਹਾਨੂੰ ਆਪਣੇ ਖੰਭਾਂ ਨਾਲ ਢੱਕ ਲਵੇਗਾ, ਅਤੇ ਉਸ ਦੇ ਖੰਭਾਂ ਹੇਠ ਤੁਹਾਨੂੰ ਪਨਾਹ ਮਿਲੇਗੀ।</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ਬਿਵਸਥਾ ਸਾਰ 4:42 ਤਾਂ ਜੋ ਕਾਤਲ ਉਥੋਂ ਭੱਜ ਜਾਵੇ, ਜੋ ਆਪਣੇ ਗੁਆਂਢੀ ਨੂੰ ਅਣਜਾਣੇ ਵਿੱਚ ਮਾਰ ਦੇਵੇ, ਅਤੇ ਪਿਛਲੇ ਸਮਿਆਂ ਵਿੱਚ ਉਸ ਨਾਲ ਨਫ਼ਰਤ ਨਾ ਕੀਤੀ ਹੋਵੇ। ਅਤੇ ਇਹ ਕਿ ਇਹਨਾਂ ਸ਼ਹਿਰਾਂ ਵਿੱਚੋਂ ਇੱਕ ਨੂੰ ਭੱਜ ਕੇ ਉਹ ਜੀ ਸਕਦਾ ਹੈ:</w:t>
      </w:r>
    </w:p>
    <w:p/>
    <w:p>
      <w:r xmlns:w="http://schemas.openxmlformats.org/wordprocessingml/2006/main">
        <w:t xml:space="preserve">ਬਿਵਸਥਾ ਸਾਰ ਦਾ ਇਹ ਹਵਾਲਾ ਦੱਸਦਾ ਹੈ ਕਿ ਪਨਾਹ ਦੇ ਮਨੋਨੀਤ ਸ਼ਹਿਰਾਂ ਵਿੱਚੋਂ ਇੱਕ ਨੂੰ ਭੱਜਣਾ ਉਸ ਵਿਅਕਤੀ ਲਈ ਸੁਰੱਖਿਆ ਕਿਵੇਂ ਪ੍ਰਦਾਨ ਕਰ ਸਕਦਾ ਹੈ ਜਿਸ ਨੇ ਅਣਜਾਣੇ ਵਿੱਚ ਕਿਸੇ ਹੋਰ ਨੂੰ ਮਾਰਿਆ ਸੀ।</w:t>
      </w:r>
    </w:p>
    <w:p/>
    <w:p>
      <w:r xmlns:w="http://schemas.openxmlformats.org/wordprocessingml/2006/main">
        <w:t xml:space="preserve">1. ਦੇਖੋ ਕਿ ਕਿਵੇਂ ਪ੍ਰਮਾਤਮਾ ਪਨਾਹ ਅਤੇ ਮੁਕਤੀ ਪ੍ਰਦਾਨ ਕਰਦਾ ਹੈ</w:t>
      </w:r>
    </w:p>
    <w:p/>
    <w:p>
      <w:r xmlns:w="http://schemas.openxmlformats.org/wordprocessingml/2006/main">
        <w:t xml:space="preserve">2. ਮਾਫੀ ਅਤੇ ਧਾਰਮਿਕਤਾ ਦੀ ਸ਼ਕਤੀ</w:t>
      </w:r>
    </w:p>
    <w:p/>
    <w:p>
      <w:r xmlns:w="http://schemas.openxmlformats.org/wordprocessingml/2006/main">
        <w:t xml:space="preserve">1. ਜ਼ਬੂਰ 46:1-2 "ਪਰਮਾਤਮਾ ਸਾਡੀ ਪਨਾਹ ਅਤੇ ਤਾਕਤ ਹੈ, ਮੁਸੀਬਤ ਵਿੱਚ ਇੱਕ ਸਦਾ ਲਈ ਮੌਜੂਦ ਸਹਾਇਤਾ ਹੈ। ਇਸ ਲਈ ਅਸੀਂ ਨਹੀਂ ਡਰਾਂਗੇ, ਭਾਵੇਂ ਧਰਤੀ ਰਾਹ ਦੇਵੇ ਅਤੇ ਪਹਾੜ ਸਮੁੰਦਰ ਦੇ ਦਿਲ ਵਿੱਚ ਡਿੱਗ ਜਾਣ।"</w:t>
      </w:r>
    </w:p>
    <w:p/>
    <w:p>
      <w:r xmlns:w="http://schemas.openxmlformats.org/wordprocessingml/2006/main">
        <w:t xml:space="preserve">2. ਯਸਾਯਾਹ 32:2 "ਹਰ ਇੱਕ ਹਵਾ ਤੋਂ ਪਨਾਹ ਅਤੇ ਤੂਫ਼ਾਨ ਤੋਂ ਪਨਾਹ ਵਰਗਾ ਹੋਵੇਗਾ, ਮਾਰੂਥਲ ਵਿੱਚ ਪਾਣੀ ਦੀਆਂ ਨਦੀਆਂ ਵਾਂਗ ਅਤੇ ਪਿਆਸ ਦੀ ਧਰਤੀ ਵਿੱਚ ਇੱਕ ਵੱਡੀ ਚੱਟਾਨ ਦੇ ਪਰਛਾਵੇਂ ਵਾਂਗ ਹੋਵੇਗਾ।"</w:t>
      </w:r>
    </w:p>
    <w:p/>
    <w:p>
      <w:r xmlns:w="http://schemas.openxmlformats.org/wordprocessingml/2006/main">
        <w:t xml:space="preserve">ਬਿਵਸਥਾ ਸਾਰ 4:43 ਅਰਥਾਤ, ਬੇਜ਼ਰ ਉਜਾੜ ਵਿੱਚ, ਮੈਦਾਨੀ ਦੇਸ ਵਿੱਚ, ਰਊਬੇਨੀਆਂ ਦਾ; ਅਤੇ ਗਾਦੀਆਂ ਦੇ ਗਿਲਆਦ ਵਿੱਚ ਰਾਮੋਥ; ਅਤੇ ਮਨੱਸੀਆਂ ਦੇ ਬਾਸ਼ਾਨ ਵਿੱਚ ਗੋਲਾਨ।</w:t>
      </w:r>
    </w:p>
    <w:p/>
    <w:p>
      <w:r xmlns:w="http://schemas.openxmlformats.org/wordprocessingml/2006/main">
        <w:t xml:space="preserve">ਆਪਣੇ ਲੋਕਾਂ ਪ੍ਰਤੀ ਪਰਮੇਸ਼ੁਰ ਦੀ ਵਫ਼ਾਦਾਰੀ ਉਸ ਧਰਤੀ ਦੁਆਰਾ ਪ੍ਰਦਰਸ਼ਿਤ ਹੁੰਦੀ ਹੈ ਜੋ ਉਸਨੇ ਉਨ੍ਹਾਂ ਨੂੰ ਦਿੱਤੀ ਸੀ।</w:t>
      </w:r>
    </w:p>
    <w:p/>
    <w:p>
      <w:r xmlns:w="http://schemas.openxmlformats.org/wordprocessingml/2006/main">
        <w:t xml:space="preserve">1: ਅਸੀਂ ਪਰਮੇਸ਼ੁਰ ਉੱਤੇ ਭਰੋਸਾ ਕਰ ਸਕਦੇ ਹਾਂ ਕਿ ਉਹ ਸਾਡੇ ਪ੍ਰਤੀ ਵਫ਼ਾਦਾਰ ਰਹੇਗਾ ਜਿਵੇਂ ਉਹ ਇਸਰਾਏਲੀਆਂ ਪ੍ਰਤੀ ਵਫ਼ਾਦਾਰ ਸੀ।</w:t>
      </w:r>
    </w:p>
    <w:p/>
    <w:p>
      <w:r xmlns:w="http://schemas.openxmlformats.org/wordprocessingml/2006/main">
        <w:t xml:space="preserve">2: ਅਸੀਂ ਇਸ ਗੱਲ ਤੋਂ ਦਿਲਾਸਾ ਲੈ ਸਕਦੇ ਹਾਂ ਕਿ ਪਰਮੇਸ਼ੁਰ ਹਮੇਸ਼ਾ ਸਾਡੇ ਨਾਲ ਹੁੰਦਾ ਹੈ, ਭਾਵੇਂ ਸਾਡੇ ਹਾਲਾਤ ਕੋਈ ਵੀ ਹੋਣ।</w:t>
      </w:r>
    </w:p>
    <w:p/>
    <w:p>
      <w:r xmlns:w="http://schemas.openxmlformats.org/wordprocessingml/2006/main">
        <w:t xml:space="preserve">1: ਜ਼ਬੂਰ 136: 1 - "ਯਹੋਵਾਹ ਦਾ ਧੰਨਵਾਦ ਕਰੋ, ਕਿਉਂਕਿ ਉਹ ਚੰਗਾ ਹੈ, ਕਿਉਂਕਿ ਉਸਦਾ ਅਡੋਲ ਪਿਆਰ ਸਦਾ ਕਾਇਮ ਰਹਿੰਦਾ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ਬਿਵਸਥਾ ਸਾਰ 4:44 ਅਤੇ ਇਹ ਉਹ ਬਿਵਸਥਾ ਹੈ ਜੋ ਮੂਸਾ ਨੇ ਇਸਰਾਏਲੀਆਂ ਦੇ ਅੱਗੇ ਰੱਖੀ:</w:t>
      </w:r>
    </w:p>
    <w:p/>
    <w:p>
      <w:r xmlns:w="http://schemas.openxmlformats.org/wordprocessingml/2006/main">
        <w:t xml:space="preserve">ਮੂਸਾ ਦਾ ਕਾਨੂੰਨ ਇਜ਼ਰਾਈਲ ਦੇ ਬੱਚਿਆਂ ਨੂੰ ਉਨ੍ਹਾਂ ਦੇ ਜੀਵਨ ਲਈ ਮਾਰਗਦਰਸ਼ਕ ਵਜੋਂ ਦਿੱਤਾ ਗਿਆ ਸੀ।</w:t>
      </w:r>
    </w:p>
    <w:p/>
    <w:p>
      <w:r xmlns:w="http://schemas.openxmlformats.org/wordprocessingml/2006/main">
        <w:t xml:space="preserve">1. ਰੱਬ ਨੇ ਸਾਨੂੰ ਆਪਣਾ ਕਾਨੂੰਨ ਦਿੱਤਾ ਹੈ ਤਾਂ ਜੋ ਅਸੀਂ ਉਸ ਨੂੰ ਪ੍ਰਸੰਨ ਕਰਨ ਵਾਲਾ ਜੀਵਨ ਜੀ ਸਕੀਏ।</w:t>
      </w:r>
    </w:p>
    <w:p/>
    <w:p>
      <w:r xmlns:w="http://schemas.openxmlformats.org/wordprocessingml/2006/main">
        <w:t xml:space="preserve">2. ਸਾਨੂੰ ਆਪਣੇ ਸਾਰੇ ਕੰਮਾਂ ਵਿੱਚ ਪ੍ਰਮਾਤਮਾ ਦੇ ਕਾਨੂੰਨ ਦੀ ਪਾਲਣਾ ਕਰਨ ਦੀ ਕੋਸ਼ਿਸ਼ ਕਰਨੀ ਚਾਹੀਦੀ ਹੈ।</w:t>
      </w:r>
    </w:p>
    <w:p/>
    <w:p>
      <w:r xmlns:w="http://schemas.openxmlformats.org/wordprocessingml/2006/main">
        <w:t xml:space="preserve">1. ਮੱਤੀ 5:17-20 - ਯਿਸੂ ਪਰਮੇਸ਼ੁਰ ਦੇ ਕਾਨੂੰਨ ਦੀ ਪਾਲਣਾ ਕਰਨ ਦੀ ਮਹੱਤਤਾ 'ਤੇ ਜ਼ੋਰ ਦਿੰਦਾ ਹੈ।</w:t>
      </w:r>
    </w:p>
    <w:p/>
    <w:p>
      <w:r xmlns:w="http://schemas.openxmlformats.org/wordprocessingml/2006/main">
        <w:t xml:space="preserve">2. ਰੋਮੀਆਂ 8:3-4 - ਅਸੀਂ ਪਵਿੱਤਰ ਆਤਮਾ ਦੀ ਸ਼ਕਤੀ ਦੁਆਰਾ ਪਰਮੇਸ਼ੁਰ ਦੇ ਕਾਨੂੰਨ ਨੂੰ ਪੂਰਾ ਕਰਨ ਦੇ ਯੋਗ ਹਾਂ।</w:t>
      </w:r>
    </w:p>
    <w:p/>
    <w:p>
      <w:r xmlns:w="http://schemas.openxmlformats.org/wordprocessingml/2006/main">
        <w:t xml:space="preserve">ਬਿਵਸਥਾ ਸਾਰ 4:45 ਇਹ ਗਵਾਹੀਆਂ, ਬਿਧੀਆਂ ਅਤੇ ਨਿਆਉਂ ਹਨ ਜੋ ਮੂਸਾ ਨੇ ਇਸਰਾਏਲੀਆਂ ਨੂੰ ਮਿਸਰ ਵਿੱਚੋਂ ਨਿੱਕਲਣ ਤੋਂ ਬਾਅਦ ਕਹੇ ਸਨ।</w:t>
      </w:r>
    </w:p>
    <w:p/>
    <w:p>
      <w:r xmlns:w="http://schemas.openxmlformats.org/wordprocessingml/2006/main">
        <w:t xml:space="preserve">ਮੂਸਾ ਨੇ ਇਜ਼ਰਾਈਲ ਦੇ ਬੱਚਿਆਂ ਨੂੰ ਮਿਸਰ ਛੱਡਣ ਤੋਂ ਬਾਅਦ ਗਵਾਹੀਆਂ, ਕਾਨੂੰਨਾਂ ਅਤੇ ਨਿਆਉਂ ਬਾਰੇ ਗੱਲ ਕੀਤੀ।</w:t>
      </w:r>
    </w:p>
    <w:p/>
    <w:p>
      <w:r xmlns:w="http://schemas.openxmlformats.org/wordprocessingml/2006/main">
        <w:t xml:space="preserve">1. ਪਰਮੇਸ਼ੁਰ ਦੇ ਹੁਕਮਾਂ ਨੂੰ ਸੁਣੋ ਅਤੇ ਆਜ਼ਾਦੀ ਪ੍ਰਾਪਤ ਕਰੋ</w:t>
      </w:r>
    </w:p>
    <w:p/>
    <w:p>
      <w:r xmlns:w="http://schemas.openxmlformats.org/wordprocessingml/2006/main">
        <w:t xml:space="preserve">2. ਪਰਮੇਸ਼ੁਰ ਦੇ ਨੇਮ ਨੂੰ ਰੱਖੋ ਅਤੇ ਬਰਕਤ ਦਾ ਅਨੁਭਵ ਕਰੋ</w:t>
      </w:r>
    </w:p>
    <w:p/>
    <w:p>
      <w:r xmlns:w="http://schemas.openxmlformats.org/wordprocessingml/2006/main">
        <w:t xml:space="preserve">1. ਕੂਚ 20:2-17 ਦਸ ਹੁਕਮ</w:t>
      </w:r>
    </w:p>
    <w:p/>
    <w:p>
      <w:r xmlns:w="http://schemas.openxmlformats.org/wordprocessingml/2006/main">
        <w:t xml:space="preserve">2. ਬਿਵਸਥਾ ਸਾਰ 6:4-9 ਸ਼ੇਮਾ ਇਜ਼ਰਾਈਲ</w:t>
      </w:r>
    </w:p>
    <w:p/>
    <w:p>
      <w:r xmlns:w="http://schemas.openxmlformats.org/wordprocessingml/2006/main">
        <w:t xml:space="preserve">ਬਿਵਸਥਾ ਸਾਰ 4:46 ਯਰਦਨ ਦੇ ਇਸ ਪਾਸੇ, ਬੈਤਪਓਰ ਦੇ ਸਾਮ੍ਹਣੇ ਦੀ ਘਾਟੀ ਵਿੱਚ, ਅਮੋਰੀਆਂ ਦੇ ਰਾਜੇ ਸੀਹੋਨ ਦੇ ਦੇਸ ਵਿੱਚ, ਜੋ ਹਸ਼ਬੋਨ ਵਿੱਚ ਰਹਿੰਦਾ ਸੀ, ਜਿਸ ਨੂੰ ਮੂਸਾ ਅਤੇ ਇਸਰਾਏਲੀਆਂ ਨੇ ਮਿਸਰ ਤੋਂ ਬਾਹਰ ਆਉਣ ਤੋਂ ਬਾਅਦ ਮਾਰਿਆ ਸੀ।</w:t>
      </w:r>
    </w:p>
    <w:p/>
    <w:p>
      <w:r xmlns:w="http://schemas.openxmlformats.org/wordprocessingml/2006/main">
        <w:t xml:space="preserve">ਮੂਸਾ ਅਤੇ ਇਸਰਾਏਲ ਦੇ ਬੱਚਿਆਂ ਨੇ ਮਿਸਰ ਛੱਡਣ ਤੋਂ ਬਾਅਦ ਬੈਥਪਓਰ ਦੀ ਘਾਟੀ ਵਿੱਚ ਅਮੋਰੀਆਂ ਨੂੰ ਜਿੱਤ ਲਿਆ।</w:t>
      </w:r>
    </w:p>
    <w:p/>
    <w:p>
      <w:r xmlns:w="http://schemas.openxmlformats.org/wordprocessingml/2006/main">
        <w:t xml:space="preserve">1. ਔਖੇ ਸਮਿਆਂ ਵਿੱਚ ਵਿਸ਼ਵਾਸ ਦੀ ਤਾਕਤ</w:t>
      </w:r>
    </w:p>
    <w:p/>
    <w:p>
      <w:r xmlns:w="http://schemas.openxmlformats.org/wordprocessingml/2006/main">
        <w:t xml:space="preserve">2. ਪਰਮੇਸ਼ੁਰ ਦੀ ਆਗਿਆਕਾਰੀ ਦੁਆਰਾ ਮੁਸੀਬਤਾਂ ਨੂੰ ਪਾਰ ਕਰਨਾ</w:t>
      </w:r>
    </w:p>
    <w:p/>
    <w:p>
      <w:r xmlns:w="http://schemas.openxmlformats.org/wordprocessingml/2006/main">
        <w:t xml:space="preserve">1. ਯਹੋਸ਼ੁਆ 1:5-6 - "ਤੁਹਾਡੇ ਜੀਵਨ ਦੇ ਸਾਰੇ ਦਿਨ ਕੋਈ ਵੀ ਤੁਹਾਡੇ ਅੱਗੇ ਖਲੋ ਨਹੀਂ ਸਕੇਗਾ; ਜਿਵੇਂ ਮੈਂ ਮੂਸਾ ਦੇ ਨਾਲ ਸੀ, ਉਸੇ ਤਰ੍ਹਾਂ ਮੈਂ ਤੁਹਾਡੇ ਨਾਲ ਰਹਾਂਗਾ। ਮੈਂ ਤੁਹਾਨੂੰ ਨਹੀਂ ਛੱਡਾਂਗਾ ਅਤੇ ਨਾ ਹੀ ਤਿਆਗਾਂਗਾ।</w:t>
      </w:r>
    </w:p>
    <w:p/>
    <w:p>
      <w:r xmlns:w="http://schemas.openxmlformats.org/wordprocessingml/2006/main">
        <w:t xml:space="preserve">2. ਜ਼ਬੂਰ 28:7 - ਪ੍ਰਭੂ ਮੇਰੀ ਤਾਕਤ ਅਤੇ ਮੇਰੀ ਢਾਲ ਹੈ; ਮੇਰੇ ਦਿਲ ਨੇ ਉਸ ਵਿੱਚ ਭਰੋਸਾ ਕੀਤਾ, ਅਤੇ ਮੇਰੀ ਮਦਦ ਕੀਤੀ ਗਈ। ਇਸ ਲਈ ਮੇਰਾ ਦਿਲ ਬਹੁਤ ਖੁਸ਼ ਹੈ। ਅਤੇ ਮੈਂ ਆਪਣੇ ਗੀਤ ਨਾਲ ਉਸਦੀ ਉਸਤਤ ਕਰਾਂਗਾ।</w:t>
      </w:r>
    </w:p>
    <w:p/>
    <w:p>
      <w:r xmlns:w="http://schemas.openxmlformats.org/wordprocessingml/2006/main">
        <w:t xml:space="preserve">ਬਿਵਸਥਾ ਸਾਰ 4:47 ਅਤੇ ਉਨ੍ਹਾਂ ਨੇ ਉਹ ਦੀ ਧਰਤੀ ਅਤੇ ਬਾਸ਼ਾਨ ਦੇ ਰਾਜੇ ਓਗ ਦੀ ਧਰਤੀ, ਅਮੋਰੀਆਂ ਦੇ ਦੋ ਰਾਜਿਆਂ ਉੱਤੇ ਕਬਜ਼ਾ ਕਰ ਲਿਆ, ਜੋ ਸੂਰਜ ਚੜ੍ਹਨ ਦੇ ਵੱਲ ਯਰਦਨ ਦੇ ਇਸ ਪਾਸੇ ਸਨ।</w:t>
      </w:r>
    </w:p>
    <w:p/>
    <w:p>
      <w:r xmlns:w="http://schemas.openxmlformats.org/wordprocessingml/2006/main">
        <w:t xml:space="preserve">ਇਸਰਾਏਲੀਆਂ ਕੋਲ ਦੋ ਅਮੋਰੀ ਰਾਜਿਆਂ ਦੀ ਧਰਤੀ, ਬਾਸ਼ਾਨ ਦੇ ਰਾਜੇ ਓਗ ਦੀ ਧਰਤੀ ਅਤੇ ਪੂਰਬ ਵੱਲ ਯਰਦਨ ਦੇ ਦੂਜੇ ਪਾਸੇ ਦਾ ਦੇਸ਼ ਸੀ।</w:t>
      </w:r>
    </w:p>
    <w:p/>
    <w:p>
      <w:r xmlns:w="http://schemas.openxmlformats.org/wordprocessingml/2006/main">
        <w:t xml:space="preserve">1. ਵਾਅਦਾ ਕੀਤੀ ਜ਼ਮੀਨ ਦਾ ਕਬਜ਼ਾ: ਬਿਵਸਥਾ ਸਾਰ 4:47 ਦਾ ਅਧਿਐਨ</w:t>
      </w:r>
    </w:p>
    <w:p/>
    <w:p>
      <w:r xmlns:w="http://schemas.openxmlformats.org/wordprocessingml/2006/main">
        <w:t xml:space="preserve">2. ਅਮੋਰੀਆਂ ਦੀ ਧਰਤੀ ਨੂੰ ਸਮਝਣਾ: ਇਸਰਾਏਲੀਆਂ ਦੇ ਕਬਜ਼ੇ 'ਤੇ ਇੱਕ ਨਜ਼ਰ</w:t>
      </w:r>
    </w:p>
    <w:p/>
    <w:p>
      <w:r xmlns:w="http://schemas.openxmlformats.org/wordprocessingml/2006/main">
        <w:t xml:space="preserve">1. ਜੋਸ਼ੁਆ 1:2-3 - ਮੇਰਾ ਸੇਵਕ ਮੂਸਾ ਮਰ ਗਿਆ ਹੈ। ਇਸ ਲਈ ਹੁਣ ਉੱਠ, ਤੁਸੀਂ ਅਤੇ ਇਹ ਸਾਰੇ ਲੋਕ ਇਸ ਯਰਦਨ ਦੇ ਪਾਰ ਉਸ ਧਰਤੀ ਵਿੱਚ ਜਾਓ ਜੋ ਮੈਂ ਇਸਰਾਏਲ ਦੇ ਲੋਕਾਂ ਨੂੰ ਦੇ ਰਿਹਾ ਹਾਂ। ਹਰ ਉਹ ਥਾਂ ਜਿਸ ਉੱਤੇ ਤੇਰੇ ਪੈਰਾਂ ਦਾ ਤਲਾ ਚੱਲੇਗਾ, ਮੈਂ ਤੈਨੂੰ ਦਿੱਤਾ ਹੈ, ਜਿਵੇਂ ਮੈਂ ਮੂਸਾ ਨਾਲ ਇਕਰਾਰ ਕੀਤਾ ਸੀ।</w:t>
      </w:r>
    </w:p>
    <w:p/>
    <w:p>
      <w:r xmlns:w="http://schemas.openxmlformats.org/wordprocessingml/2006/main">
        <w:t xml:space="preserve">2. ਉਤਪਤ 12:7 - ਅਤੇ ਪ੍ਰਭੂ ਨੇ ਅਬਰਾਮ ਨੂੰ ਦਰਸ਼ਣ ਦਿੱਤਾ ਅਤੇ ਕਿਹਾ, ਮੈਂ ਤੁਹਾਡੀ ਔਲਾਦ ਨੂੰ ਇਹ ਧਰਤੀ ਦਿਆਂਗਾ। ਇਸ ਲਈ ਉਸਨੇ ਉੱਥੇ ਯਹੋਵਾਹ ਲਈ ਇੱਕ ਜਗਵੇਦੀ ਬਣਾਈ, ਜਿਸ ਨੇ ਉਸਨੂੰ ਦਰਸ਼ਨ ਦਿੱਤਾ ਸੀ।</w:t>
      </w:r>
    </w:p>
    <w:p/>
    <w:p>
      <w:r xmlns:w="http://schemas.openxmlformats.org/wordprocessingml/2006/main">
        <w:t xml:space="preserve">ਬਿਵਸਥਾ ਸਾਰ 4:48 ਅਰੋਏਰ ਤੋਂ ਜੋ ਅਰਨੋਨ ਨਦੀ ਦੇ ਕੰਢੇ ਹੈ, ਇੱਥੋਂ ਤੱਕ ਕਿ ਸੀਯੋਨ ਪਰਬਤ ਤੱਕ ਜੋ ਹਰਮੋਨ ਹੈ।</w:t>
      </w:r>
    </w:p>
    <w:p/>
    <w:p>
      <w:r xmlns:w="http://schemas.openxmlformats.org/wordprocessingml/2006/main">
        <w:t xml:space="preserve">ਇਹ ਬੀਤਣ ਅਰੋਏਰ ਤੋਂ ਸਿਓਂ ਪਹਾੜ ਤੱਕ ਦੇ ਭੂਗੋਲਿਕ ਖੇਤਰ ਦਾ ਵਰਣਨ ਕਰਦਾ ਹੈ, ਜੋ ਕਿ ਹਰਮਨ ਹੈ।</w:t>
      </w:r>
    </w:p>
    <w:p/>
    <w:p>
      <w:r xmlns:w="http://schemas.openxmlformats.org/wordprocessingml/2006/main">
        <w:t xml:space="preserve">1. ਸਾਡੇ ਵਿਸ਼ਵਾਸ ਦੀਆਂ ਸੀਮਾਵਾਂ ਨੂੰ ਸਿੱਖਣਾ: ਸਾਡੇ ਅਧਿਆਤਮਿਕ ਸਫ਼ਰਾਂ ਦੇ ਲੈਂਡਸਕੇਪ ਦੀ ਪੜਚੋਲ ਕਰਨਾ</w:t>
      </w:r>
    </w:p>
    <w:p/>
    <w:p>
      <w:r xmlns:w="http://schemas.openxmlformats.org/wordprocessingml/2006/main">
        <w:t xml:space="preserve">2. ਆਪਣੀ ਨਿਹਚਾ ਨੂੰ ਅਮਲ ਵਿੱਚ ਲਿਆਉਣਾ: ਬਿਵਸਥਾ ਸਾਰ 4:48 ਦੀ ਸਿੱਖਿਆ ਨੂੰ ਪੂਰਾ ਕਰਨਾ</w:t>
      </w:r>
    </w:p>
    <w:p/>
    <w:p>
      <w:r xmlns:w="http://schemas.openxmlformats.org/wordprocessingml/2006/main">
        <w:t xml:space="preserve">1. ਯਹੋਸ਼ੁਆ 2:10 - "ਕਿਉਂਕਿ ਅਸੀਂ ਸੁਣਿਆ ਹੈ ਕਿ ਯਹੋਵਾਹ ਨੇ ਤੁਹਾਡੇ ਲਈ ਲਾਲ ਸਮੁੰਦਰ ਦਾ ਪਾਣੀ ਕਿਵੇਂ ਸੁਕਾ ਦਿੱਤਾ ਸੀ ਜਦੋਂ ਤੁਸੀਂ ਮਿਸਰ ਤੋਂ ਬਾਹਰ ਆਏ ਸੀ, ਅਤੇ ਤੁਸੀਂ ਅਮੋਰੀਆਂ ਦੇ ਦੋ ਰਾਜਿਆਂ ਨਾਲ ਕੀ ਕੀਤਾ ਸੀ ਜੋ ਕਿ ਦੂਜੇ ਪਾਸੇ ਸਨ। ਯਰਦਨ, ਸੀਹੋਨ ਅਤੇ ਓਗ ਨੂੰ, ਜਿਨ੍ਹਾਂ ਨੂੰ ਤੁਸੀਂ ਪੂਰੀ ਤਰ੍ਹਾਂ ਤਬਾਹ ਕਰ ਦਿੱਤਾ ਸੀ।"</w:t>
      </w:r>
    </w:p>
    <w:p/>
    <w:p>
      <w:r xmlns:w="http://schemas.openxmlformats.org/wordprocessingml/2006/main">
        <w:t xml:space="preserve">2. ਗਿਣਤੀ 21:13 - "ਉਥੋਂ ਉਨ੍ਹਾਂ ਨੇ ਅਰਨੋਨ ਦੇ ਦੂਜੇ ਪਾਸੇ ਡੇਰੇ ਲਾਏ, ਜੋ ਅਮੋਰੀਆਂ ਦੀ ਹੱਦ ਤੋਂ ਬਾਹਰ ਨਿਕਲਦੇ ਮਾਰੂਥਲ ਵਿੱਚ ਹੈ, ਕਿਉਂਕਿ ਅਰਨੋਨ ਮੋਆਬ ਦੀ ਸਰਹੱਦ ਹੈ, ਮੋਆਬ ਅਤੇ ਮੋਆਬ ਦੇ ਵਿਚਕਾਰ। ਅਮੋਰੀ।"</w:t>
      </w:r>
    </w:p>
    <w:p/>
    <w:p>
      <w:r xmlns:w="http://schemas.openxmlformats.org/wordprocessingml/2006/main">
        <w:t xml:space="preserve">ਬਿਵਸਥਾ ਸਾਰ 4:49 ਅਤੇ ਯਰਦਨ ਦੇ ਇਸ ਪਾਸੇ ਦਾ ਸਾਰਾ ਮੈਦਾਨ ਪੂਰਬ ਵੱਲ, ਇੱਥੋਂ ਤੱਕ ਕਿ ਮੈਦਾਨ ਦੇ ਸਮੁੰਦਰ ਤੱਕ, ਪਿਸਗਾਹ ਦੇ ਚਸ਼ਮੇ ਦੇ ਹੇਠਾਂ।</w:t>
      </w:r>
    </w:p>
    <w:p/>
    <w:p>
      <w:r xmlns:w="http://schemas.openxmlformats.org/wordprocessingml/2006/main">
        <w:t xml:space="preserve">ਮੂਸਾ ਇਜ਼ਰਾਈਲੀਆਂ ਨੂੰ ਇਹ ਯਾਦ ਰੱਖਣ ਦੀ ਹਿਦਾਇਤ ਦੇ ਰਿਹਾ ਹੈ ਕਿ ਉਹ ਜਿਸ ਜ਼ਮੀਨ ਉੱਤੇ ਕਬਜ਼ਾ ਕਰ ਰਹੇ ਹਨ, ਉਹ ਯਰਦਨ ਨਦੀ ਦੇ ਪੂਰਬ ਵੱਲ ਫੈਲੀ ਹੋਈ ਹੈ, ਜੋ ਕਿ ਪਿਸਗਾਹ ਦੇ ਚਸ਼ਮੇ ਦੇ ਨੇੜੇ ਸਥਿਤ ਮੈਦਾਨੀ ਸਾਗਰ ਉੱਤੇ ਖ਼ਤਮ ਹੁੰਦੀ ਹੈ।</w:t>
      </w:r>
    </w:p>
    <w:p/>
    <w:p>
      <w:r xmlns:w="http://schemas.openxmlformats.org/wordprocessingml/2006/main">
        <w:t xml:space="preserve">1. "ਵਾਅਦਾ ਕੀਤੀ ਜ਼ਮੀਨ 'ਤੇ ਕਬਜ਼ਾ ਕਰਨ ਦੀਆਂ ਬਰਕਤਾਂ"</w:t>
      </w:r>
    </w:p>
    <w:p/>
    <w:p>
      <w:r xmlns:w="http://schemas.openxmlformats.org/wordprocessingml/2006/main">
        <w:t xml:space="preserve">2. "ਜਮੀਨ ਦਾ ਪਰਮੇਸ਼ੁਰ ਦਾ ਵਾਅਦਾ ਪੂਰਾ ਹੋਇਆ"</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ਗਿਣਤੀ 34:3 - ਤਦ ਤੁਹਾਡਾ ਦੱਖਣ ਚੌਥਾਈ ਜ਼ੀਨ ਦੇ ਉਜਾੜ ਤੋਂ ਅਦੋਮ ਦੇ ਤੱਟ ਦੇ ਨਾਲ ਹੋਵੇਗਾ, ਅਤੇ ਤੁਹਾਡੀ ਦੱਖਣ ਦੀ ਸਰਹੱਦ ਪੂਰਬ ਵੱਲ ਖਾਰੇ ਸਮੁੰਦਰ ਦੇ ਸਭ ਤੋਂ ਬਾਹਰਲੇ ਕਿਨਾਰੇ ਹੋਵੇਗੀ:</w:t>
      </w:r>
    </w:p>
    <w:p/>
    <w:p>
      <w:r xmlns:w="http://schemas.openxmlformats.org/wordprocessingml/2006/main">
        <w:t xml:space="preserve">ਬਿਵਸਥਾ ਸਾਰ 5 ਨੂੰ ਤਿੰਨ ਪੈਰਿਆਂ ਵਿੱਚ ਹੇਠਾਂ ਦਿੱਤੇ ਅਨੁਸਾਰ ਸੰਖੇਪ ਕੀਤਾ ਜਾ ਸਕਦਾ ਹੈ, ਸੰਕੇਤਕ ਆਇਤਾਂ ਦੇ ਨਾਲ:</w:t>
      </w:r>
    </w:p>
    <w:p/>
    <w:p>
      <w:r xmlns:w="http://schemas.openxmlformats.org/wordprocessingml/2006/main">
        <w:t xml:space="preserve">ਪੈਰਾ 1: ਬਿਵਸਥਾ ਸਾਰ 5:1-22 ਮੂਸਾ ਦੁਆਰਾ ਇਜ਼ਰਾਈਲੀਆਂ ਨੂੰ ਦਿੱਤੇ ਦਸ ਹੁਕਮਾਂ ਨੂੰ ਮੁੜ-ਬਹਾਲ ਕਰਨ ਬਾਰੇ ਦੱਸਦਾ ਹੈ। ਉਹ ਉਨ੍ਹਾਂ ਨੂੰ ਪਰਮੇਸ਼ੁਰ ਦੇ ਨੇਮ ਦੀ ਯਾਦ ਦਿਵਾਉਂਦਾ ਹੈ ਅਤੇ ਕਿਵੇਂ ਉਸਨੇ ਸਿਨਾਈ ਪਹਾੜ ਤੋਂ ਉਨ੍ਹਾਂ ਨਾਲ ਗੱਲ ਕੀਤੀ, ਉਨ੍ਹਾਂ ਨੂੰ ਇਹ ਹੁਕਮ ਦਿੱਤੇ। ਮੂਸਾ ਇਨ੍ਹਾਂ ਨਿਯਮਾਂ ਦੀ ਪਾਲਣਾ ਕਰਨ ਦੀ ਮਹੱਤਤਾ 'ਤੇ ਜ਼ੋਰ ਦਿੰਦਾ ਹੈ, ਜੋ ਪਰਮੇਸ਼ੁਰ ਅਤੇ ਸਾਥੀ ਮਨੁੱਖਾਂ ਨਾਲ ਉਨ੍ਹਾਂ ਦੇ ਰਿਸ਼ਤੇ ਦੇ ਵੱਖ-ਵੱਖ ਪਹਿਲੂਆਂ ਨੂੰ ਕਵਰ ਕਰਦੇ ਹਨ। ਦਸ ਹੁਕਮਾਂ ਵਿਚ ਸਿਰਫ਼ ਇਕ ਪਰਮਾਤਮਾ ਦੀ ਪੂਜਾ ਕਰਨ, ਮੂਰਤੀਆਂ ਨਾ ਬਣਾਉਣ, ਸਬਤ ਦੇ ਦਿਨ ਨੂੰ ਪਵਿੱਤਰ ਰੱਖਣ, ਮਾਪਿਆਂ ਦਾ ਆਦਰ ਕਰਨ ਅਤੇ ਕਤਲ, ਵਿਭਚਾਰ, ਚੋਰੀ, ਝੂਠੀ ਗਵਾਹੀ ਅਤੇ ਲਾਲਚ ਤੋਂ ਪਰਹੇਜ਼ ਕਰਨ ਬਾਰੇ ਹਦਾਇਤਾਂ ਸ਼ਾਮਲ ਹਨ।</w:t>
      </w:r>
    </w:p>
    <w:p/>
    <w:p>
      <w:r xmlns:w="http://schemas.openxmlformats.org/wordprocessingml/2006/main">
        <w:t xml:space="preserve">ਪੈਰਾ 2: ਬਿਵਸਥਾ ਸਾਰ 5:23-33 ਵਿਚ ਜਾਰੀ ਰੱਖਦੇ ਹੋਏ, ਮੂਸਾ ਲੋਕਾਂ ਦੇ ਜਵਾਬ 'ਤੇ ਵਿਚਾਰ ਕਰਦਾ ਹੈ ਜਦੋਂ ਉਨ੍ਹਾਂ ਨੇ ਸੀਨਈ ਪਹਾੜ 'ਤੇ ਪਰਮੇਸ਼ੁਰ ਨੂੰ ਉਨ੍ਹਾਂ ਨਾਲ ਸਿੱਧਾ ਗੱਲ ਕਰਦੇ ਸੁਣਿਆ। ਉਹ ਉਸਦੀ ਮਹਿਮਾ ਅਤੇ ਸ਼ਕਤੀ ਦੇ ਕਾਰਨ ਡਰੇ ਹੋਏ ਸਨ ਅਤੇ ਬੇਨਤੀ ਕੀਤੀ ਕਿ ਮੂਸਾ ਉਹਨਾਂ ਅਤੇ ਪ੍ਰਮਾਤਮਾ ਵਿਚਕਾਰ ਵਿਚੋਲੇ ਵਜੋਂ ਕੰਮ ਕਰੇ। ਉਨ੍ਹਾਂ ਨੇ ਸਵੀਕਾਰ ਕੀਤਾ ਕਿ ਪਰਮੇਸ਼ੁਰ ਦੀ ਅਵਾਜ਼ ਨੂੰ ਸਿੱਧੇ ਸੁਣਨ ਨਾਲ ਉਸ ਦੀ ਪਵਿੱਤਰਤਾ ਕਾਰਨ ਉਨ੍ਹਾਂ ਦਾ ਨਾਸ਼ ਹੋ ਸਕਦਾ ਹੈ। ਮੂਸਾ ਦੀ ਵਿਚੋਲਗੀ ਲਈ ਉਨ੍ਹਾਂ ਦੀ ਬੇਨਤੀ ਦੇ ਜਵਾਬ ਵਿਚ, ਉਹ ਉਨ੍ਹਾਂ ਨੂੰ ਪ੍ਰਮਾਤਮਾ ਦੇ ਡਰ ਅਤੇ ਉਸ ਦੇ ਹੁਕਮਾਂ ਦੀ ਪਾਲਣਾ ਕਰਦੇ ਰਹਿਣ ਲਈ ਉਤਸ਼ਾਹਿਤ ਕਰਦਾ ਹੈ ਤਾਂ ਜੋ ਉਹ ਉਸ ਦੁਆਰਾ ਵਾਅਦਾ ਕੀਤੇ ਗਏ ਦੇਸ਼ ਵਿਚ ਖੁਸ਼ਹਾਲ ਹੋ ਸਕਣ।</w:t>
      </w:r>
    </w:p>
    <w:p/>
    <w:p>
      <w:r xmlns:w="http://schemas.openxmlformats.org/wordprocessingml/2006/main">
        <w:t xml:space="preserve">ਪੈਰਾ 3: ਬਿਵਸਥਾ ਸਾਰ 5 ਮੂਸਾ ਦੇ ਨਾਲ ਇਜ਼ਰਾਈਲੀਆਂ ਨੂੰ ਧਿਆਨ ਦੇਣ ਅਤੇ ਪਰਮੇਸ਼ੁਰ ਦੁਆਰਾ ਦਿੱਤੇ ਗਏ ਸਾਰੇ ਨਿਯਮਾਂ ਅਤੇ ਨਿਯਮਾਂ ਦੀ ਪਾਲਣਾ ਕਰਨ ਦੀ ਤਾਕੀਦ ਕਰਦੇ ਹੋਏ ਸਮਾਪਤ ਹੁੰਦਾ ਹੈ। ਉਹ ਇਸ ਗੱਲ 'ਤੇ ਜ਼ੋਰ ਦਿੰਦਾ ਹੈ ਕਿ ਇਨ੍ਹਾਂ ਕਾਨੂੰਨਾਂ ਦੀ ਪਾਲਣਾ ਕਰਨ ਨਾਲ ਆਉਣ ਵਾਲੀਆਂ ਪੀੜ੍ਹੀਆਂ ਲਈ ਬਰਕਤਾਂ ਪੈਦਾ ਹੋਣਗੀਆਂ ਜਦੋਂ ਕਿ ਇਨ੍ਹਾਂ ਦੀ ਅਣਦੇਖੀ ਜਾਂ ਅਣਆਗਿਆਕਾਰੀ ਕਰਨ ਨਾਲ ਨਕਾਰਾਤਮਕ ਨਤੀਜੇ ਨਿਕਲਣਗੇ। ਮੂਸਾ ਉਨ੍ਹਾਂ ਨੂੰ ਪਰਮੇਸ਼ੁਰ ਦੁਆਰਾ ਕੀਤੇ ਗਏ ਚਿੰਨ੍ਹਾਂ ਅਤੇ ਅਚੰਭਿਆਂ ਦੁਆਰਾ ਇੱਕ ਸ਼ਕਤੀਸ਼ਾਲੀ ਹੱਥ ਦੁਆਰਾ ਮਿਸਰ ਤੋਂ ਉਨ੍ਹਾਂ ਦੇ ਛੁਟਕਾਰਾ ਦੀ ਯਾਦ ਦਿਵਾਉਂਦਾ ਹੈ। ਉਹ ਆਪਣੇ ਨੇਮ-ਰੱਖਣ ਵਾਲੇ ਪਰਮੇਸ਼ੁਰ ਯਹੋਵਾਹ ਪ੍ਰਤੀ ਵਫ਼ਾਦਾਰੀ ਨੂੰ ਉਤਸ਼ਾਹਿਤ ਕਰਦਾ ਹੈ ਅਤੇ ਦੂਜੇ ਦੇਵਤਿਆਂ ਦੇ ਪਿੱਛੇ ਮੁੜਨ ਦੇ ਵਿਰੁੱਧ ਚੇਤਾਵਨੀ ਦਿੰਦਾ ਹੈ।</w:t>
      </w:r>
    </w:p>
    <w:p/>
    <w:p>
      <w:r xmlns:w="http://schemas.openxmlformats.org/wordprocessingml/2006/main">
        <w:t xml:space="preserve">ਸਾਰੰਸ਼ ਵਿੱਚ:</w:t>
      </w:r>
    </w:p>
    <w:p>
      <w:r xmlns:w="http://schemas.openxmlformats.org/wordprocessingml/2006/main">
        <w:t xml:space="preserve">ਬਿਵਸਥਾ ਸਾਰ 5 ਪੇਸ਼ ਕਰਦਾ ਹੈ:</w:t>
      </w:r>
    </w:p>
    <w:p>
      <w:r xmlns:w="http://schemas.openxmlformats.org/wordprocessingml/2006/main">
        <w:t xml:space="preserve">ਪਰਮੇਸ਼ੁਰ ਦੇ ਨੇਮ ਦੇ ਦਸ ਹੁਕਮਾਂ ਨੂੰ ਮੁੜ ਸਥਾਪਿਤ ਕਰਨਾ;</w:t>
      </w:r>
    </w:p>
    <w:p>
      <w:r xmlns:w="http://schemas.openxmlformats.org/wordprocessingml/2006/main">
        <w:t xml:space="preserve">ਮੂਸਾ ਦੀ ਵਿਚੋਲਗੀ ਲਈ ਪਰਮੇਸ਼ੁਰ ਦੀ ਮਹਿਮਾ ਦੀ ਬੇਨਤੀ ਦਾ ਡਰ;</w:t>
      </w:r>
    </w:p>
    <w:p>
      <w:r xmlns:w="http://schemas.openxmlformats.org/wordprocessingml/2006/main">
        <w:t xml:space="preserve">ਆਗਿਆਕਾਰੀ ਬਖਸ਼ਿਸ਼ਾਂ ਅਤੇ ਚੇਤਾਵਨੀਆਂ 'ਤੇ ਜ਼ੋਰ.</w:t>
      </w:r>
    </w:p>
    <w:p/>
    <w:p>
      <w:r xmlns:w="http://schemas.openxmlformats.org/wordprocessingml/2006/main">
        <w:t xml:space="preserve">ਦਸ ਹੁਕਮਾਂ ਨੂੰ ਮੁੜ ਸਥਾਪਿਤ ਕਰਨਾ ਪਰਮੇਸ਼ੁਰ ਦੇ ਨੇਮ ਦਾ ਨਵੀਨੀਕਰਨ;</w:t>
      </w:r>
    </w:p>
    <w:p>
      <w:r xmlns:w="http://schemas.openxmlformats.org/wordprocessingml/2006/main">
        <w:t xml:space="preserve">ਵਿਚੋਲੇ ਲਈ ਪਰਮਾਤਮਾ ਦੀ ਪਵਿੱਤਰਤਾ ਦੀ ਬੇਨਤੀ ਨੂੰ ਸਵੀਕਾਰ ਕਰਨਾ;</w:t>
      </w:r>
    </w:p>
    <w:p>
      <w:r xmlns:w="http://schemas.openxmlformats.org/wordprocessingml/2006/main">
        <w:t xml:space="preserve">ਆਗਿਆਕਾਰੀ ਬਖਸ਼ਿਸ਼ਾਂ ਅਤੇ ਨਤੀਜਿਆਂ ਦੀ ਮਹੱਤਤਾ.</w:t>
      </w:r>
    </w:p>
    <w:p/>
    <w:p>
      <w:r xmlns:w="http://schemas.openxmlformats.org/wordprocessingml/2006/main">
        <w:t xml:space="preserve">ਅਧਿਆਇ ਮੂਸਾ ਦੁਆਰਾ ਇਜ਼ਰਾਈਲੀਆਂ ਨੂੰ ਦਿੱਤੇ ਦਸ ਹੁਕਮਾਂ ਦੇ ਮੁੜ ਸਥਾਪਿਤ ਕਰਨ 'ਤੇ ਕੇਂਦ੍ਰਿਤ ਹੈ। ਬਿਵਸਥਾ ਸਾਰ 5 ਵਿੱਚ, ਉਹ ਉਨ੍ਹਾਂ ਨੂੰ ਪਰਮੇਸ਼ੁਰ ਦੇ ਨੇਮ ਦੀ ਯਾਦ ਦਿਵਾਉਂਦਾ ਹੈ ਅਤੇ ਕਿਵੇਂ ਉਸਨੇ ਉਨ੍ਹਾਂ ਨੂੰ ਇਹ ਹੁਕਮ ਦਿੰਦੇ ਹੋਏ ਸੀਨਈ ਪਹਾੜ ਤੋਂ ਸਿੱਧੇ ਉਨ੍ਹਾਂ ਨਾਲ ਗੱਲ ਕੀਤੀ ਸੀ। ਮੂਸਾ ਇਨ੍ਹਾਂ ਨਿਯਮਾਂ ਦੀ ਪਾਲਣਾ ਕਰਨ ਦੀ ਮਹੱਤਤਾ 'ਤੇ ਜ਼ੋਰ ਦਿੰਦਾ ਹੈ, ਜੋ ਪਰਮੇਸ਼ੁਰ ਅਤੇ ਸਾਥੀ ਮਨੁੱਖਾਂ ਨਾਲ ਉਨ੍ਹਾਂ ਦੇ ਰਿਸ਼ਤੇ ਦੇ ਵੱਖ-ਵੱਖ ਪਹਿਲੂਆਂ ਨੂੰ ਕਵਰ ਕਰਦੇ ਹਨ। ਹੁਕਮਾਂ ਵਿੱਚ ਸਿਰਫ਼ ਇੱਕ ਪਰਮੇਸ਼ੁਰ ਦੀ ਉਪਾਸਨਾ ਕਰਨ, ਸਬਤ ਦੇ ਦਿਨ ਨੂੰ ਪਵਿੱਤਰ ਰੱਖਣ, ਮਾਤਾ-ਪਿਤਾ ਦਾ ਆਦਰ ਕਰਨ, ਕਤਲ, ਵਿਭਚਾਰ, ਚੋਰੀ, ਝੂਠੀ ਗਵਾਹੀ ਅਤੇ ਲਾਲਚ ਤੋਂ ਬਚਣ ਸੰਬੰਧੀ ਹਦਾਇਤਾਂ ਸ਼ਾਮਲ ਹਨ।</w:t>
      </w:r>
    </w:p>
    <w:p/>
    <w:p>
      <w:r xmlns:w="http://schemas.openxmlformats.org/wordprocessingml/2006/main">
        <w:t xml:space="preserve">ਬਿਵਸਥਾ ਸਾਰ 5 ਵਿੱਚ ਜਾਰੀ ਰੱਖਦੇ ਹੋਏ, ਮੂਸਾ ਲੋਕਾਂ ਦੇ ਪ੍ਰਤੀਕਰਮ ਨੂੰ ਦਰਸਾਉਂਦਾ ਹੈ ਜਦੋਂ ਉਨ੍ਹਾਂ ਨੇ ਸੀਨਈ ਪਹਾੜ ਉੱਤੇ ਪਰਮੇਸ਼ੁਰ ਨੂੰ ਉਨ੍ਹਾਂ ਨਾਲ ਸਿੱਧਾ ਗੱਲ ਕਰਦੇ ਸੁਣਿਆ। ਉਹ ਉਸਦੀ ਮਹਿਮਾ ਅਤੇ ਸ਼ਕਤੀ ਦੁਆਰਾ ਪ੍ਰਭਾਵਿਤ ਹੋਏ ਅਤੇ ਬੇਨਤੀ ਕੀਤੀ ਕਿ ਮੂਸਾ ਉਹਨਾਂ ਅਤੇ ਪ੍ਰਮਾਤਮਾ ਵਿਚਕਾਰ ਵਿਚੋਲੇ ਵਜੋਂ ਕੰਮ ਕਰੇ। ਉਨ੍ਹਾਂ ਨੇ ਪਛਾਣ ਲਿਆ ਕਿ ਪ੍ਰਮਾਤਮਾ ਦੀ ਅਵਾਜ਼ ਨੂੰ ਸਿੱਧੇ ਸੁਣਨ ਨਾਲ ਉਸਦੀ ਪਵਿੱਤਰਤਾ ਦੇ ਕਾਰਨ ਉਨ੍ਹਾਂ ਦੀ ਤਬਾਹੀ ਹੋ ਸਕਦੀ ਹੈ। ਉਸਦੀ ਵਿਚੋਲਗੀ ਲਈ ਉਹਨਾਂ ਦੀ ਬੇਨਤੀ ਦੇ ਜਵਾਬ ਵਿੱਚ, ਮੂਸਾ ਉਹਨਾਂ ਨੂੰ ਪ੍ਰਮਾਤਮਾ ਦੇ ਡਰ ਅਤੇ ਉਸਦੇ ਹੁਕਮਾਂ ਦੀ ਪਾਲਣਾ ਕਰਦੇ ਰਹਿਣ ਲਈ ਉਤਸ਼ਾਹਿਤ ਕਰਦਾ ਹੈ ਤਾਂ ਜੋ ਉਹ ਉਸ ਦੁਆਰਾ ਵਾਅਦਾ ਕੀਤੇ ਗਏ ਦੇਸ਼ ਵਿੱਚ ਖੁਸ਼ਹਾਲ ਹੋ ਸਕਣ।</w:t>
      </w:r>
    </w:p>
    <w:p/>
    <w:p>
      <w:r xmlns:w="http://schemas.openxmlformats.org/wordprocessingml/2006/main">
        <w:t xml:space="preserve">ਬਿਵਸਥਾ ਸਾਰ 5 ਮੂਸਾ ਦੁਆਰਾ ਇਜ਼ਰਾਈਲੀਆਂ ਨੂੰ ਧਿਆਨ ਦੇਣ ਅਤੇ ਪਰਮੇਸ਼ੁਰ ਦੁਆਰਾ ਦਿੱਤੇ ਗਏ ਸਾਰੇ ਨਿਯਮਾਂ ਅਤੇ ਨਿਯਮਾਂ ਦੀ ਪਾਲਣਾ ਕਰਨ ਦੀ ਤਾਕੀਦ ਕਰਨ ਦੇ ਨਾਲ ਸਮਾਪਤ ਹੁੰਦਾ ਹੈ। ਉਹ ਇਸ ਗੱਲ 'ਤੇ ਜ਼ੋਰ ਦਿੰਦਾ ਹੈ ਕਿ ਇਨ੍ਹਾਂ ਕਾਨੂੰਨਾਂ ਦੀ ਪਾਲਣਾ ਕਰਨ ਨਾਲ ਪੀੜ੍ਹੀਆਂ ਲਈ ਬਰਕਤਾਂ ਮਿਲਣਗੀਆਂ ਜਦੋਂ ਕਿ ਉਨ੍ਹਾਂ ਦੀ ਅਣਦੇਖੀ ਜਾਂ ਅਵੱਗਿਆ ਕਰਨ ਨਾਲ ਨਕਾਰਾਤਮਕ ਨਤੀਜੇ ਨਿਕਲਣਗੇ। ਮੂਸਾ ਉਨ੍ਹਾਂ ਨੂੰ ਇੱਕ ਸ਼ਕਤੀਸ਼ਾਲੀ ਹੱਥ ਦੁਆਰਾ ਕੀਤੇ ਗਏ ਚਿੰਨ੍ਹ ਅਤੇ ਅਚੰਭੇ ਦੁਆਰਾ ਮਿਸਰ ਤੋਂ ਉਨ੍ਹਾਂ ਦੇ ਛੁਟਕਾਰਾ ਦੀ ਯਾਦ ਦਿਵਾਉਂਦਾ ਹੈ। ਉਹ ਆਪਣੇ ਨੇਮ-ਰੱਖਣ ਵਾਲੇ ਪਰਮੇਸ਼ੁਰ ਯਹੋਵਾਹ ਪ੍ਰਤੀ ਵਫ਼ਾਦਾਰੀ ਨੂੰ ਉਤਸ਼ਾਹਿਤ ਕਰਦਾ ਹੈ ਅਤੇ ਦੂਜੇ ਦੇਵਤਿਆਂ ਦੇ ਪਿੱਛੇ ਮੁੜਨ ਜਾਂ ਮੂਰਤੀ-ਪੂਜਾ ਦੇ ਕਿਸੇ ਵੀ ਰੂਪ ਦੀ ਪਾਲਣਾ ਕਰਨ ਵਿਰੁੱਧ ਚੇਤਾਵਨੀ ਦਿੰਦਾ ਹੈ।</w:t>
      </w:r>
    </w:p>
    <w:p/>
    <w:p>
      <w:r xmlns:w="http://schemas.openxmlformats.org/wordprocessingml/2006/main">
        <w:t xml:space="preserve">ਬਿਵਸਥਾ ਸਾਰ 5:1 ਅਤੇ ਮੂਸਾ ਨੇ ਸਾਰੇ ਇਸਰਾਏਲ ਨੂੰ ਸੱਦ ਕੇ ਉਨ੍ਹਾਂ ਨੂੰ ਆਖਿਆ, ਹੇ ਇਸਰਾਏਲ, ਉਨ੍ਹਾਂ ਬਿਧੀਆਂ ਅਤੇ ਨਿਆਵਾਂ ਨੂੰ ਜੋ ਮੈਂ ਅੱਜ ਤੁਹਾਡੇ ਕੰਨਾਂ ਵਿੱਚ ਸੁਣਾਉਂਦਾ ਹਾਂ ਸੁਣੋ ਤਾਂ ਜੋ ਤੁਸੀਂ ਉਨ੍ਹਾਂ ਨੂੰ ਸਿੱਖੋ ਅਤੇ ਮੰਨੋ ਅਤੇ ਉਨ੍ਹਾਂ ਉੱਤੇ ਅਮਲ ਕਰੋ।</w:t>
      </w:r>
    </w:p>
    <w:p/>
    <w:p>
      <w:r xmlns:w="http://schemas.openxmlformats.org/wordprocessingml/2006/main">
        <w:t xml:space="preserve">ਮੂਸਾ ਨੇ ਸਾਰੇ ਇਸਰਾਏਲੀਆਂ ਨੂੰ ਉਨ੍ਹਾਂ ਬਿਧੀਆਂ ਅਤੇ ਨਿਆਵਾਂ ਨੂੰ ਸੁਣਨ ਲਈ ਜੋ ਉਹ ਬੋਲ ਰਿਹਾ ਸੀ ਅਤੇ ਉਨ੍ਹਾਂ ਤੋਂ ਸਿੱਖਣ ਲਈ ਬੁਲਾਇਆ।</w:t>
      </w:r>
    </w:p>
    <w:p/>
    <w:p>
      <w:r xmlns:w="http://schemas.openxmlformats.org/wordprocessingml/2006/main">
        <w:t xml:space="preserve">1. ਰੱਬ ਦੇ ਨਿਯਮਾਂ ਨੂੰ ਜੀਉਣ ਦੀ ਮਹੱਤਤਾ।</w:t>
      </w:r>
    </w:p>
    <w:p/>
    <w:p>
      <w:r xmlns:w="http://schemas.openxmlformats.org/wordprocessingml/2006/main">
        <w:t xml:space="preserve">2. ਰੱਬ ਦੇ ਹੁਕਮਾਂ ਦੀ ਪਾਲਣਾ।</w:t>
      </w:r>
    </w:p>
    <w:p/>
    <w:p>
      <w:r xmlns:w="http://schemas.openxmlformats.org/wordprocessingml/2006/main">
        <w:t xml:space="preserve">1. ਮੱਤੀ 28:20 - "ਉਨ੍ਹਾਂ ਨੂੰ ਉਹ ਸਭ ਕੁਝ ਮੰਨਣਾ ਸਿਖਾਉਣਾ ਜੋ ਮੈਂ ਤੁਹਾਨੂੰ ਹੁਕਮ ਦਿੱਤਾ ਹੈ"</w:t>
      </w:r>
    </w:p>
    <w:p/>
    <w:p>
      <w:r xmlns:w="http://schemas.openxmlformats.org/wordprocessingml/2006/main">
        <w:t xml:space="preserve">2. ਜ਼ਬੂਰ 119:4 - "ਤੂੰ ਹੁਕਮ ਦਿੱਤਾ ਹੈ ਕਿ ਤੁਸੀਂ ਆਪਣੇ ਫ਼ਰਮਾਨਾਂ ਨੂੰ ਤਨਦੇਹੀ ਨਾਲ ਮੰਨੋ।</w:t>
      </w:r>
    </w:p>
    <w:p/>
    <w:p>
      <w:r xmlns:w="http://schemas.openxmlformats.org/wordprocessingml/2006/main">
        <w:t xml:space="preserve">ਬਿਵਸਥਾ ਸਾਰ 5:2 ਯਹੋਵਾਹ ਸਾਡੇ ਪਰਮੇਸ਼ੁਰ ਨੇ ਹੋਰੇਬ ਵਿੱਚ ਸਾਡੇ ਨਾਲ ਨੇਮ ਬੰਨ੍ਹਿਆ।</w:t>
      </w:r>
    </w:p>
    <w:p/>
    <w:p>
      <w:r xmlns:w="http://schemas.openxmlformats.org/wordprocessingml/2006/main">
        <w:t xml:space="preserve">ਯਹੋਵਾਹ ਨੇ ਹੋਰੇਬ ਵਿੱਚ ਇਸਰਾਏਲ ਦੇ ਲੋਕਾਂ ਨਾਲ ਇੱਕ ਨੇਮ ਬੰਨ੍ਹਿਆ।</w:t>
      </w:r>
    </w:p>
    <w:p/>
    <w:p>
      <w:r xmlns:w="http://schemas.openxmlformats.org/wordprocessingml/2006/main">
        <w:t xml:space="preserve">1: ਪਰਮੇਸ਼ੁਰ ਵਫ਼ਾਦਾਰ ਹੈ ਅਤੇ ਹਮੇਸ਼ਾ ਆਪਣੇ ਵਾਅਦੇ ਪੂਰੇ ਕਰਦਾ ਹੈ।</w:t>
      </w:r>
    </w:p>
    <w:p/>
    <w:p>
      <w:r xmlns:w="http://schemas.openxmlformats.org/wordprocessingml/2006/main">
        <w:t xml:space="preserve">2: ਪਰਮੇਸ਼ੁਰ ਦੇ ਨੇਮ ਨੂੰ ਮੰਨਣ ਦੀ ਮਹੱਤਤਾ।</w:t>
      </w:r>
    </w:p>
    <w:p/>
    <w:p>
      <w:r xmlns:w="http://schemas.openxmlformats.org/wordprocessingml/2006/main">
        <w:t xml:space="preserve">1: ਇਬਰਾਨੀਆਂ 8:10-12 - ਇਹ ਉਹ ਨੇਮ ਹੈ ਜੋ ਮੈਂ ਉਨ੍ਹਾਂ ਦਿਨਾਂ ਦੇ ਬਾਅਦ ਇਸਰਾਏਲ ਦੇ ਘਰਾਣੇ ਨਾਲ ਬੰਨ੍ਹਾਂਗਾ, ਯਹੋਵਾਹ ਦਾ ਵਾਕ ਹੈ: ਮੈਂ ਆਪਣੇ ਕਾਨੂੰਨ ਉਨ੍ਹਾਂ ਦੇ ਮਨਾਂ ਵਿੱਚ ਪਾਵਾਂਗਾ, ਅਤੇ ਉਨ੍ਹਾਂ ਦੇ ਦਿਲਾਂ ਉੱਤੇ ਉਨ੍ਹਾਂ ਨੂੰ ਲਿਖਾਂਗਾ, ਅਤੇ ਮੈਂ ਹੋਵਾਂਗਾ। ਉਨ੍ਹਾਂ ਦਾ ਪਰਮੇਸ਼ੁਰ, ਅਤੇ ਉਹ ਮੇਰੇ ਲੋਕ ਹੋਣਗੇ।</w:t>
      </w:r>
    </w:p>
    <w:p/>
    <w:p>
      <w:r xmlns:w="http://schemas.openxmlformats.org/wordprocessingml/2006/main">
        <w:t xml:space="preserve">2: ਯਿਰਮਿਯਾਹ 31:31-34 - ਵੇਖੋ, ਉਹ ਦਿਨ ਆ ਰਹੇ ਹਨ, ਯਹੋਵਾਹ ਦਾ ਵਾਕ ਹੈ, ਜਦੋਂ ਮੈਂ ਇਸਰਾਏਲ ਦੇ ਘਰਾਣੇ ਅਤੇ ਯਹੂਦਾਹ ਦੇ ਘਰਾਣੇ ਨਾਲ ਇੱਕ ਨਵਾਂ ਨੇਮ ਬੰਨ੍ਹਾਂਗਾ, ਉਸ ਨੇਮ ਵਾਂਗ ਨਹੀਂ ਜੋ ਮੈਂ ਉਨ੍ਹਾਂ ਦੇ ਪਿਉ-ਦਾਦਿਆਂ ਨਾਲ ਕੀਤਾ ਸੀ। ਜਿਸ ਦਿਨ ਮੈਂ ਉਨ੍ਹਾਂ ਨੂੰ ਮਿਸਰ ਦੇਸ ਵਿੱਚੋਂ ਬਾਹਰ ਲਿਆਉਣ ਲਈ ਉਨ੍ਹਾਂ ਦਾ ਹੱਥ ਫੜਿਆ, ਮੇਰਾ ਨੇਮ ਜਿਹੜਾ ਉਨ੍ਹਾਂ ਨੇ ਤੋੜਿਆ ਭਾਵੇਂ ਮੈਂ ਉਨ੍ਹਾਂ ਦਾ ਪਤੀ ਸੀ, ਯਹੋਵਾਹ ਦਾ ਵਾਕ ਹੈ।</w:t>
      </w:r>
    </w:p>
    <w:p/>
    <w:p>
      <w:r xmlns:w="http://schemas.openxmlformats.org/wordprocessingml/2006/main">
        <w:t xml:space="preserve">ਬਿਵਸਥਾ ਸਾਰ 5:3 ਯਹੋਵਾਹ ਨੇ ਇਹ ਨੇਮ ਸਾਡੇ ਪਿਉ-ਦਾਦਿਆਂ ਨਾਲ ਨਹੀਂ ਬੰਨ੍ਹਿਆ, ਸਗੋਂ ਸਾਡੇ ਨਾਲ, ਸਾਡੇ ਨਾਲ ਵੀ, ਜਿਹੜੇ ਅੱਜ ਦੇ ਦਿਨ ਇੱਥੇ ਜੀਉਂਦੇ ਹਾਂ।</w:t>
      </w:r>
    </w:p>
    <w:p/>
    <w:p>
      <w:r xmlns:w="http://schemas.openxmlformats.org/wordprocessingml/2006/main">
        <w:t xml:space="preserve">ਪਰਮੇਸ਼ੁਰ ਦਾ ਨੇਮ ਸਾਡੇ ਨਾਲ ਹੈ, ਜੀਉਂਦੇ ਲੋਕਾਂ ਨਾਲ, ਨਾ ਕਿ ਸਿਰਫ਼ ਸਾਡੇ ਪੁਰਖਿਆਂ ਨਾਲ।</w:t>
      </w:r>
    </w:p>
    <w:p/>
    <w:p>
      <w:r xmlns:w="http://schemas.openxmlformats.org/wordprocessingml/2006/main">
        <w:t xml:space="preserve">1. ਪਰਮੇਸ਼ੁਰ ਦਾ ਅਟੱਲ ਨੇਮ</w:t>
      </w:r>
    </w:p>
    <w:p/>
    <w:p>
      <w:r xmlns:w="http://schemas.openxmlformats.org/wordprocessingml/2006/main">
        <w:t xml:space="preserve">2. ਜੀਵਤ ਲਈ ਨੇਮ</w:t>
      </w:r>
    </w:p>
    <w:p/>
    <w:p>
      <w:r xmlns:w="http://schemas.openxmlformats.org/wordprocessingml/2006/main">
        <w:t xml:space="preserve">1. ਇਬਰਾਨੀਆਂ 13:8, ਯਿਸੂ ਮਸੀਹ ਕੱਲ੍ਹ ਅਤੇ ਅੱਜ ਅਤੇ ਸਦਾ ਲਈ ਇੱਕੋ ਜਿਹਾ ਹੈ</w:t>
      </w:r>
    </w:p>
    <w:p/>
    <w:p>
      <w:r xmlns:w="http://schemas.openxmlformats.org/wordprocessingml/2006/main">
        <w:t xml:space="preserve">2. ਯਸਾਯਾਹ 59:21, ਮੇਰੇ ਲਈ, ਇਹ ਉਨ੍ਹਾਂ ਨਾਲ ਮੇਰਾ ਨੇਮ ਹੈ, ਯਹੋਵਾਹ ਆਖਦਾ ਹੈ। ਮੇਰਾ ਆਤਮਾ, ਜੋ ਤੇਰੇ ਉੱਤੇ ਹੈ, ਅਤੇ ਮੇਰੇ ਬਚਨ ਜੋ ਮੈਂ ਤੇਰੇ ਮੂੰਹ ਵਿੱਚ ਪਾਏ ਹਨ, ਤੇਰੇ ਮੂੰਹੋਂ, ਨਾ ਤੇਰੇ ਬਾਲਕਾਂ ਦੇ ਮੂੰਹਾਂ ਵਿੱਚੋਂ, ਨਾ ਉਹਨਾਂ ਦੇ ਉੱਤਰਾਧਿਕਾਰੀਆਂ ਦੇ ਮੂੰਹੋਂ ਇਸ ਸਮੇਂ ਤੋਂ ਲੈ ਕੇ ਸਦਾ ਲਈ ਨਹੀਂ ਨਿੱਕਲਣਗੇ, ਯਹੋਵਾਹ ਦਾ ਵਾਕ ਹੈ। .</w:t>
      </w:r>
    </w:p>
    <w:p/>
    <w:p>
      <w:r xmlns:w="http://schemas.openxmlformats.org/wordprocessingml/2006/main">
        <w:t xml:space="preserve">ਬਿਵਸਥਾ ਸਾਰ 5:4 ਯਹੋਵਾਹ ਨੇ ਅੱਗ ਦੇ ਵਿਚਕਾਰ ਪਹਾੜ ਉੱਤੇ ਤੁਹਾਡੇ ਨਾਲ ਆਹਮੋ-ਸਾਹਮਣੇ ਗੱਲ ਕੀਤੀ।</w:t>
      </w:r>
    </w:p>
    <w:p/>
    <w:p>
      <w:r xmlns:w="http://schemas.openxmlformats.org/wordprocessingml/2006/main">
        <w:t xml:space="preserve">ਪਰਮੇਸ਼ੁਰ ਨੇ ਇੱਕ ਵੱਡੀ ਅੱਗ ਦੀ ਮੌਜੂਦਗੀ ਵਿੱਚ ਸਾਡੇ ਨਾਲ ਸਿੱਧਾ ਗੱਲ ਕੀਤੀ।</w:t>
      </w:r>
    </w:p>
    <w:p/>
    <w:p>
      <w:r xmlns:w="http://schemas.openxmlformats.org/wordprocessingml/2006/main">
        <w:t xml:space="preserve">1: ਪ੍ਰਮਾਤਮਾ ਸਾਡੇ ਨਾਲ ਇੱਕ ਨਜ਼ਦੀਕੀ ਅਤੇ ਨਿੱਜੀ ਰਿਸ਼ਤਾ ਚਾਹੁੰਦਾ ਹੈ, ਅਤੇ ਜਦੋਂ ਅਸੀਂ ਉਸਨੂੰ ਭਾਲਦੇ ਹਾਂ ਤਾਂ ਸਾਡੇ ਨਾਲ ਗੱਲ ਕਰੇਗਾ।</w:t>
      </w:r>
    </w:p>
    <w:p/>
    <w:p>
      <w:r xmlns:w="http://schemas.openxmlformats.org/wordprocessingml/2006/main">
        <w:t xml:space="preserve">2: ਮੁਸ਼ਕਲ ਅਤੇ ਚੁਣੌਤੀ ਦੇ ਸਮੇਂ ਵੀ ਪ੍ਰਭੂ ਹਮੇਸ਼ਾ ਸਾਡੇ ਨਾਲ ਮੌਜੂਦ ਹੈ।</w:t>
      </w:r>
    </w:p>
    <w:p/>
    <w:p>
      <w:r xmlns:w="http://schemas.openxmlformats.org/wordprocessingml/2006/main">
        <w:t xml:space="preserve">1: ਕੂਚ 34:29-30 - ਜਦੋਂ ਮੂਸਾ ਆਪਣੇ ਹੱਥਾਂ ਵਿੱਚ ਨੇਮ ਦੇ ਕਾਨੂੰਨ ਦੀਆਂ ਦੋ ਤਖਤੀਆਂ ਲੈ ਕੇ ਸੀਨਈ ਪਹਾੜ ਤੋਂ ਹੇਠਾਂ ਆਇਆ, ਤਾਂ ਉਸਨੂੰ ਪਤਾ ਨਹੀਂ ਸੀ ਕਿ ਉਸਦਾ ਚਿਹਰਾ ਚਮਕਦਾਰ ਸੀ ਕਿਉਂਕਿ ਉਸਨੇ ਪ੍ਰਭੂ ਨਾਲ ਗੱਲ ਕੀਤੀ ਸੀ।</w:t>
      </w:r>
    </w:p>
    <w:p/>
    <w:p>
      <w:r xmlns:w="http://schemas.openxmlformats.org/wordprocessingml/2006/main">
        <w:t xml:space="preserve">2: 1 ਯੂਹੰਨਾ 1: 1-2 - ਉਹ ਜੋ ਸ਼ੁਰੂ ਤੋਂ ਸੀ, ਜੋ ਅਸੀਂ ਸੁਣਿਆ ਹੈ, ਜੋ ਅਸੀਂ ਆਪਣੀਆਂ ਅੱਖਾਂ ਨਾਲ ਦੇਖਿਆ ਹੈ, ਜਿਸ ਨੂੰ ਅਸੀਂ ਦੇਖਿਆ ਹੈ ਅਤੇ ਸਾਡੇ ਹੱਥਾਂ ਨੇ ਛੂਹਿਆ ਹੈ ਅਸੀਂ ਜੀਵਨ ਦੇ ਬਚਨ ਦੇ ਬਾਰੇ ਵਿੱਚ ਇਹ ਐਲਾਨ ਕਰਦੇ ਹਾਂ.</w:t>
      </w:r>
    </w:p>
    <w:p/>
    <w:p>
      <w:r xmlns:w="http://schemas.openxmlformats.org/wordprocessingml/2006/main">
        <w:t xml:space="preserve">ਬਿਵਸਥਾ ਸਾਰ 5:5 (ਉਸ ਸਮੇਂ ਮੈਂ ਤੁਹਾਨੂੰ ਯਹੋਵਾਹ ਦਾ ਬਚਨ ਦੱਸਣ ਲਈ ਯਹੋਵਾਹ ਅਤੇ ਤੁਹਾਡੇ ਵਿਚਕਾਰ ਖੜ੍ਹਾ ਸੀ; ਕਿਉਂਕਿ ਤੁਸੀਂ ਅੱਗ ਦੇ ਕਾਰਨ ਡਰ ਗਏ ਸੀ, ਅਤੇ ਪਹਾੜ ਉੱਤੇ ਨਹੀਂ ਗਏ;) ਕਿਹਾ,</w:t>
      </w:r>
    </w:p>
    <w:p/>
    <w:p>
      <w:r xmlns:w="http://schemas.openxmlformats.org/wordprocessingml/2006/main">
        <w:t xml:space="preserve">ਯਹੋਵਾਹ ਨੇ ਮੂਸਾ ਨੂੰ ਇਜ਼ਰਾਈਲੀਆਂ ਨਾਲ ਆਪਣਾ ਬਚਨ ਸਾਂਝਾ ਕਰਨ ਦਾ ਹੁਕਮ ਦਿੱਤਾ, ਉਨ੍ਹਾਂ ਨੂੰ ਦਸ ਹੁਕਮਾਂ ਦੀ ਯਾਦ ਦਿਵਾਉਂਦੇ ਹੋਏ, ਤਾਂ ਜੋ ਉਹ ਉਸਦੇ ਨਿਯਮਾਂ ਦੀ ਪਾਲਣਾ ਕਰ ਸਕਣ ਅਤੇ ਅਸੀਸ ਪ੍ਰਾਪਤ ਕਰ ਸਕਣ।</w:t>
      </w:r>
    </w:p>
    <w:p/>
    <w:p>
      <w:r xmlns:w="http://schemas.openxmlformats.org/wordprocessingml/2006/main">
        <w:t xml:space="preserve">1: ਸਾਨੂੰ ਪ੍ਰਭੂ ਦੇ ਹੁਕਮਾਂ ਦੀ ਪਾਲਣਾ ਕਰਨਾ ਯਾਦ ਰੱਖਣਾ ਚਾਹੀਦਾ ਹੈ ਤਾਂ ਜੋ ਅਸੀਂ ਅਸੀਸ ਪ੍ਰਾਪਤ ਕਰ ਸਕੀਏ।</w:t>
      </w:r>
    </w:p>
    <w:p/>
    <w:p>
      <w:r xmlns:w="http://schemas.openxmlformats.org/wordprocessingml/2006/main">
        <w:t xml:space="preserve">2: ਪ੍ਰਭੂ ਦਾ ਡਰ ਉਸ ਦੇ ਬਚਨ ਦੀ ਵੱਧ ਤੋਂ ਵੱਧ ਆਗਿਆਕਾਰੀ ਅਤੇ ਸਮਝ ਵੱਲ ਅਗਵਾਈ ਕਰ ਸਕਦਾ ਹੈ।</w:t>
      </w:r>
    </w:p>
    <w:p/>
    <w:p>
      <w:r xmlns:w="http://schemas.openxmlformats.org/wordprocessingml/2006/main">
        <w:t xml:space="preserve">1: ਜ਼ਬੂਰ 19:7-11, ਪ੍ਰਭੂ ਦਾ ਕਾਨੂੰਨ ਸੰਪੂਰਨ ਹੈ, ਆਤਮਾ ਨੂੰ ਸੁਰਜੀਤ ਕਰਦਾ ਹੈ; ਪ੍ਰਭੂ ਦੀ ਗਵਾਹੀ ਪੱਕੀ ਹੈ, ਸਧਾਰਨ ਨੂੰ ਬੁੱਧੀਮਾਨ ਬਣਾਉਣਾ;</w:t>
      </w:r>
    </w:p>
    <w:p/>
    <w:p>
      <w:r xmlns:w="http://schemas.openxmlformats.org/wordprocessingml/2006/main">
        <w:t xml:space="preserve">2: ਮੱਤੀ 5:17-20,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 ਇਸ ਲਈ ਜੋ ਕੋਈ ਇਹਨਾਂ ਹੁਕਮਾਂ ਵਿੱਚੋਂ ਇੱਕ ਨੂੰ ਢਿੱਲ ਦਿੰਦਾ ਹੈ ਅਤੇ ਦੂਜਿਆਂ ਨੂੰ ਵੀ ਅਜਿਹਾ ਕਰਨ ਲਈ ਸਿਖਾਉਂਦਾ ਹੈ, ਉਹ ਸਵਰਗ ਦੇ ਰਾਜ ਵਿੱਚ ਸਭ ਤੋਂ ਛੋਟਾ ਕਿਹਾ ਜਾਵੇਗਾ, ਪਰ ਜੋ ਕੋਈ ਇਹਨਾਂ ਨੂੰ ਮੰਨਦਾ ਹੈ ਅਤੇ ਸਿਖਾਉਂਦਾ ਹੈ, ਉਹ ਸਵਰਗ ਦੇ ਰਾਜ ਵਿੱਚ ਮਹਾਨ ਕਿਹਾ ਜਾਵੇਗਾ।</w:t>
      </w:r>
    </w:p>
    <w:p/>
    <w:p>
      <w:r xmlns:w="http://schemas.openxmlformats.org/wordprocessingml/2006/main">
        <w:t xml:space="preserve">ਬਿਵਸਥਾ ਸਾਰ 5:6 ਮੈਂ ਯਹੋਵਾਹ ਤੇਰਾ ਪਰਮੇਸ਼ੁਰ ਹਾਂ, ਜੋ ਤੈਨੂੰ ਮਿਸਰ ਦੇਸ, ਗੁਲਾਮੀ ਦੇ ਘਰ ਤੋਂ ਬਾਹਰ ਲਿਆਇਆ।</w:t>
      </w:r>
    </w:p>
    <w:p/>
    <w:p>
      <w:r xmlns:w="http://schemas.openxmlformats.org/wordprocessingml/2006/main">
        <w:t xml:space="preserve">ਪ੍ਰਮਾਤਮਾ ਇਜ਼ਰਾਈਲੀਆਂ ਨੂੰ ਉਸ ਦੀ ਸ਼ਕਤੀ ਅਤੇ ਪਰਉਪਕਾਰੀ ਦੀ ਯਾਦ ਦਿਵਾਉਂਦਾ ਹੈ ਕਿ ਕਿਵੇਂ ਉਸਨੇ ਉਨ੍ਹਾਂ ਨੂੰ ਮਿਸਰ ਦੀ ਗ਼ੁਲਾਮੀ ਤੋਂ ਆਜ਼ਾਦ ਕੀਤਾ।</w:t>
      </w:r>
    </w:p>
    <w:p/>
    <w:p>
      <w:r xmlns:w="http://schemas.openxmlformats.org/wordprocessingml/2006/main">
        <w:t xml:space="preserve">1: ਸਾਨੂੰ ਬੰਧਨ ਤੋਂ ਆਜ਼ਾਦ ਕਰਨ ਲਈ ਪਰਮੇਸ਼ੁਰ ਦੀ ਸ਼ਕਤੀ</w:t>
      </w:r>
    </w:p>
    <w:p/>
    <w:p>
      <w:r xmlns:w="http://schemas.openxmlformats.org/wordprocessingml/2006/main">
        <w:t xml:space="preserve">2: ਪਰਮੇਸ਼ੁਰ ਦੇ ਹੁਕਮਾਂ ਨੂੰ ਮੰਨਣ ਦੇ ਫ਼ਾਇਦੇ</w:t>
      </w:r>
    </w:p>
    <w:p/>
    <w:p>
      <w:r xmlns:w="http://schemas.openxmlformats.org/wordprocessingml/2006/main">
        <w:t xml:space="preserve">1: ਜ਼ਬੂਰ 107:2 - ਯਹੋਵਾਹ ਦੇ ਛੁਡਾਏ ਹੋਏ ਨੂੰ ਅਜਿਹਾ ਕਹਿਣ ਦਿਓ, ਜਿਸਨੂੰ ਉਸਨੇ ਦੁਸ਼ਮਣ ਦੇ ਹੱਥੋਂ ਛੁਡਾਇਆ ਹੈ;</w:t>
      </w:r>
    </w:p>
    <w:p/>
    <w:p>
      <w:r xmlns:w="http://schemas.openxmlformats.org/wordprocessingml/2006/main">
        <w:t xml:space="preserve">2: ਕੂਚ 3:7-10 - ਅਤੇ ਯਹੋਵਾਹ ਨੇ ਆਖਿਆ, ਮੈਂ ਨਿਸ਼ਚਤ ਤੌਰ 'ਤੇ ਮਿਸਰ ਵਿੱਚ ਆਪਣੇ ਲੋਕਾਂ ਦੀ ਬਿਪਤਾ ਦੇਖੀ ਹੈ, ਅਤੇ ਉਨ੍ਹਾਂ ਦੇ ਕੰਮ ਦੇ ਮਾਲਕਾਂ ਦੇ ਕਾਰਨ ਉਨ੍ਹਾਂ ਦੀ ਦੁਹਾਈ ਸੁਣੀ ਹੈ; ਕਿਉਂਕਿ ਮੈਂ ਉਨ੍ਹਾਂ ਦੇ ਦੁੱਖਾਂ ਨੂੰ ਜਾਣਦਾ ਹਾਂ।</w:t>
      </w:r>
    </w:p>
    <w:p/>
    <w:p>
      <w:r xmlns:w="http://schemas.openxmlformats.org/wordprocessingml/2006/main">
        <w:t xml:space="preserve">ਬਿਵਸਥਾ ਸਾਰ 5:7 ਮੇਰੇ ਅੱਗੇ ਤੇਰਾ ਕੋਈ ਹੋਰ ਦੇਵਤਾ ਨਾ ਹੋਵੇ।</w:t>
      </w:r>
    </w:p>
    <w:p/>
    <w:p>
      <w:r xmlns:w="http://schemas.openxmlformats.org/wordprocessingml/2006/main">
        <w:t xml:space="preserve">ਪ੍ਰਭੂ ਸਾਨੂੰ ਹੁਕਮ ਦਿੰਦਾ ਹੈ ਕਿ ਉਸ ਤੋਂ ਪਹਿਲਾਂ ਕਿਸੇ ਹੋਰ ਦੇਵਤੇ ਦੀ ਪੂਜਾ ਨਾ ਕਰੋ।</w:t>
      </w:r>
    </w:p>
    <w:p/>
    <w:p>
      <w:r xmlns:w="http://schemas.openxmlformats.org/wordprocessingml/2006/main">
        <w:t xml:space="preserve">1. ਸਾਡੇ ਜੀਵਨ ਵਿੱਚ ਸਭ ਤੋਂ ਅੱਗੇ ਰੱਬ ਨੂੰ ਰੱਖਣ ਦੀ ਮਹੱਤਤਾ</w:t>
      </w:r>
    </w:p>
    <w:p/>
    <w:p>
      <w:r xmlns:w="http://schemas.openxmlformats.org/wordprocessingml/2006/main">
        <w:t xml:space="preserve">2. ਪਰਮੇਸ਼ੁਰ ਸਾਡੇ ਅਣਵੰਡੇ ਧਿਆਨ ਦਾ ਹੱਕਦਾਰ ਹੈ</w:t>
      </w:r>
    </w:p>
    <w:p/>
    <w:p>
      <w:r xmlns:w="http://schemas.openxmlformats.org/wordprocessingml/2006/main">
        <w:t xml:space="preserve">1. ਮੱਤੀ 6:24 -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ਅਫ਼ਸੀਆਂ 4:5-6 - ਇੱਕ ਪ੍ਰਭੂ, ਇੱਕ ਵਿਸ਼ਵਾਸ, ਇੱਕ ਬਪਤਿਸਮਾ, ਇੱਕ ਪ੍ਰਮਾਤਮਾ ਅਤੇ ਸਭ ਦਾ ਪਿਤਾ, ਜੋ ਸਭ ਦੇ ਉੱਤੇ ਅਤੇ ਸਭਨਾਂ ਵਿੱਚ ਅਤੇ ਸਾਰਿਆਂ ਵਿੱਚ ਹੈ।</w:t>
      </w:r>
    </w:p>
    <w:p/>
    <w:p>
      <w:r xmlns:w="http://schemas.openxmlformats.org/wordprocessingml/2006/main">
        <w:t xml:space="preserve">ਬਿਵਸਥਾ ਸਾਰ 5:8 ਤੂੰ ਆਪਣੇ ਲਈ ਕੋਈ ਉੱਕਰੀ ਹੋਈ ਮੂਰਤ, ਜਾਂ ਕਿਸੇ ਵੀ ਚੀਜ਼ ਦੀ ਸਮਾਨਤਾ ਨਾ ਬਣਾਉਣਾ ਜੋ ਉੱਪਰ ਅਕਾਸ਼ ਵਿੱਚ ਹੈ, ਜਾਂ ਜੋ ਹੇਠਾਂ ਧਰਤੀ ਵਿੱਚ ਹੈ, ਜਾਂ ਜੋ ਧਰਤੀ ਦੇ ਹੇਠਾਂ ਪਾਣੀ ਵਿੱਚ ਹੈ:</w:t>
      </w:r>
    </w:p>
    <w:p/>
    <w:p>
      <w:r xmlns:w="http://schemas.openxmlformats.org/wordprocessingml/2006/main">
        <w:t xml:space="preserve">ਪ੍ਰਭੂ ਸਾਨੂੰ ਹੁਕਮ ਦਿੰਦਾ ਹੈ ਕਿ ਸਵਰਗ, ਧਰਤੀ, ਜਾਂ ਧਰਤੀ ਦੇ ਹੇਠਾਂ ਪਾਣੀਆਂ ਵਿਚ ਕਿਸੇ ਵੀ ਚੀਜ਼ ਦੀ ਉੱਕਰੀ ਹੋਈ ਮੂਰਤ ਜਾਂ ਸਮਾਨਤਾ ਨਾ ਬਣਾਈਏ।</w:t>
      </w:r>
    </w:p>
    <w:p/>
    <w:p>
      <w:r xmlns:w="http://schemas.openxmlformats.org/wordprocessingml/2006/main">
        <w:t xml:space="preserve">1. ਆਗਿਆਕਾਰੀ ਦੀ ਸ਼ਕਤੀ: ਬਿਵਸਥਾ ਸਾਰ 5:8 ਵਿੱਚ ਪਰਮੇਸ਼ੁਰ ਦੇ ਹੁਕਮਾਂ ਦੀ ਪਾਲਣਾ ਕਰਨਾ</w:t>
      </w:r>
    </w:p>
    <w:p/>
    <w:p>
      <w:r xmlns:w="http://schemas.openxmlformats.org/wordprocessingml/2006/main">
        <w:t xml:space="preserve">2. ਸੱਚੀ ਉਪਾਸਨਾ ਦਾ ਅਰਥ: ਬਿਵਸਥਾ ਸਾਰ 5:8 ਦੇ ਉਦੇਸ਼ ਨੂੰ ਸਮਝਣਾ</w:t>
      </w:r>
    </w:p>
    <w:p/>
    <w:p>
      <w:r xmlns:w="http://schemas.openxmlformats.org/wordprocessingml/2006/main">
        <w:t xml:space="preserve">1. ਕੂਚ 20:4-5; ਤੂੰ ਆਪਣੇ ਲਈ ਕੋਈ ਉੱਕਰੀ ਹੋਈ ਮੂਰਤ, ਜਾਂ ਕਿਸੇ ਵੀ ਚੀਜ਼ ਦੀ ਕੋਈ ਸਮਾਨਤਾ ਨਾ ਬਣਾਓ ਜੋ ਉੱਪਰ ਅਕਾਸ਼ ਵਿੱਚ ਹੈ, ਜਾਂ ਜੋ ਹੇਠਾਂ ਧਰਤੀ ਵਿੱਚ ਹੈ, ਜਾਂ ਜੋ ਧਰਤੀ ਦੇ ਹੇਠਾਂ ਪਾਣੀ ਵਿੱਚ ਹੈ:</w:t>
      </w:r>
    </w:p>
    <w:p/>
    <w:p>
      <w:r xmlns:w="http://schemas.openxmlformats.org/wordprocessingml/2006/main">
        <w:t xml:space="preserve">2. ਯਸਾਯਾਹ 40:18-20; ਤਾਂ ਤੁਸੀਂ ਪਰਮੇਸ਼ੁਰ ਦੀ ਤੁਲਨਾ ਕਿਸ ਨਾਲ ਕਰੋਗੇ? ਜਾਂ ਤੁਸੀਂ ਉਸਦੀ ਤੁਲਨਾ ਕਿਸ ਨਾਲ ਕਰੋਗੇ?</w:t>
      </w:r>
    </w:p>
    <w:p/>
    <w:p>
      <w:r xmlns:w="http://schemas.openxmlformats.org/wordprocessingml/2006/main">
        <w:t xml:space="preserve">ਬਿਵਸਥਾ ਸਾਰ 5:9 ਤੂੰ ਉਹਨਾਂ ਦੇ ਅੱਗੇ ਮੱਥਾ ਨਾ ਟੇਕ, ਨਾ ਉਹਨਾਂ ਦੀ ਸੇਵਾ ਕਰ, ਕਿਉਂ ਜੋ ਮੈਂ ਯਹੋਵਾਹ ਤੇਰਾ ਪਰਮੇਸ਼ੁਰ ਈਰਖਾਲੂ ਪਰਮੇਸ਼ੁਰ ਹਾਂ, ਜੋ ਮੇਰੇ ਨਾਲ ਵੈਰ ਰੱਖਣ ਵਾਲੇ ਤੀਸਰੀ ਅਤੇ ਚੌਥੀ ਪੀੜ੍ਹੀ ਤੱਕ ਬਾਲਕਾਂ ਉੱਤੇ ਪਿਉ-ਦਾਦਿਆਂ ਦੀ ਬਦੀ ਦੀ ਸਜ਼ਾ ਦਿੰਦਾ ਹਾਂ।</w:t>
      </w:r>
    </w:p>
    <w:p/>
    <w:p>
      <w:r xmlns:w="http://schemas.openxmlformats.org/wordprocessingml/2006/main">
        <w:t xml:space="preserve">ਪਰਮੇਸ਼ੁਰ ਇੱਕ ਈਰਖਾਲੂ ਪਰਮੇਸ਼ੁਰ ਹੈ ਅਤੇ ਉਸ ਨੂੰ ਨਫ਼ਰਤ ਕਰਨ ਵਾਲਿਆਂ ਦੀਆਂ ਤਿੰਨ ਅਤੇ ਚਾਰ ਪੀੜ੍ਹੀਆਂ ਨੂੰ ਪਿਉ-ਦਾਦਿਆਂ ਦੀ ਬਦੀ ਦੀ ਸਜ਼ਾ ਦੇਵੇਗਾ।</w:t>
      </w:r>
    </w:p>
    <w:p/>
    <w:p>
      <w:r xmlns:w="http://schemas.openxmlformats.org/wordprocessingml/2006/main">
        <w:t xml:space="preserve">1. ਪਰਮੇਸ਼ੁਰ ਦੀ ਅਣਆਗਿਆਕਾਰੀ ਦੇ ਨਤੀਜੇ</w:t>
      </w:r>
    </w:p>
    <w:p/>
    <w:p>
      <w:r xmlns:w="http://schemas.openxmlformats.org/wordprocessingml/2006/main">
        <w:t xml:space="preserve">2. ਪਰਮੇਸ਼ੁਰ ਨੂੰ ਪਿਆਰ ਕਰਨ ਅਤੇ ਉਸ ਦੇ ਹੁਕਮਾਂ ਨੂੰ ਮੰਨਣ ਦੀ ਮਹੱਤਤਾ</w:t>
      </w:r>
    </w:p>
    <w:p/>
    <w:p>
      <w:r xmlns:w="http://schemas.openxmlformats.org/wordprocessingml/2006/main">
        <w:t xml:space="preserve">1. ਕੂਚ 20: 5-6 "ਤੂੰ ਉਨ੍ਹਾਂ ਦੇ ਅੱਗੇ ਮੱਥਾ ਨਾ ਟੇਕਣਾ ਅਤੇ ਨਾ ਹੀ ਉਨ੍ਹਾਂ ਦੀ ਸੇਵਾ ਕਰਨੀ, ਕਿਉਂਕਿ ਮੈਂ ਯਹੋਵਾਹ ਤੁਹਾਡਾ ਪਰਮੇਸ਼ੁਰ ਇੱਕ ਈਰਖਾਲੂ ਪਰਮੇਸ਼ੁਰ ਹਾਂ, ਜੋ ਨਫ਼ਰਤ ਕਰਨ ਵਾਲਿਆਂ ਦੀ ਤੀਜੀ ਅਤੇ ਚੌਥੀ ਪੀੜ੍ਹੀ ਨੂੰ ਬੱਚਿਆਂ ਉੱਤੇ ਪਿਉ-ਦਾਦਿਆਂ ਦੀ ਬਦੀ ਦੀ ਸਜ਼ਾ ਦਿੰਦਾ ਹੈ। ਮੈਨੂੰ, ਪਰ ਉਨ੍ਹਾਂ ਹਜ਼ਾਰਾਂ ਲੋਕਾਂ ਨੂੰ ਅਡੋਲ ਪਿਆਰ ਦਿਖਾਉਂਦਾ ਹੈ ਜੋ ਮੈਨੂੰ ਪਿਆਰ ਕਰਦੇ ਹਨ ਅਤੇ ਮੇਰੇ ਹੁਕਮਾਂ ਦੀ ਪਾਲਨਾ ਕਰਦੇ ਹਨ।</w:t>
      </w:r>
    </w:p>
    <w:p/>
    <w:p>
      <w:r xmlns:w="http://schemas.openxmlformats.org/wordprocessingml/2006/main">
        <w:t xml:space="preserve">2. ਰੋਮੀਆਂ 2:5-8 ਪਰ ਤੁਸੀਂ ਆਪਣੇ ਕਠੋਰ ਅਤੇ ਪਛਤਾਵੇ ਵਾਲੇ ਦਿਲ ਦੇ ਕਾਰਨ ਕ੍ਰੋਧ ਦੇ ਦਿਨ ਆਪਣੇ ਲਈ ਕ੍ਰੋਧ ਇਕੱਠਾ ਕਰ ਰਹੇ ਹੋ ਜਦੋਂ ਪਰਮੇਸ਼ੁਰ ਦਾ ਧਰਮੀ ਨਿਆਂ ਪ੍ਰਗਟ ਹੋਵੇਗਾ। ਉਹ ਹਰ ਇੱਕ ਨੂੰ ਉਸਦੇ ਕੰਮਾਂ ਦੇ ਅਨੁਸਾਰ ਬਦਲਾ ਦੇਵੇਗਾ: ਉਨ੍ਹਾਂ ਨੂੰ ਜਿਹੜੇ ਚੰਗੇ ਕੰਮ ਵਿੱਚ ਧੀਰਜ ਨਾਲ ਮਹਿਮਾ, ਆਦਰ ਅਤੇ ਅਮਰਤਾ ਦੀ ਭਾਲ ਕਰਦੇ ਹਨ, ਉਹ ਸਦੀਵੀ ਜੀਵਨ ਦੇਵੇਗਾ; ਪਰ ਜਿਹੜੇ ਲੋਕ ਆਪਣੇ ਆਪ ਨੂੰ ਭਾਲਦੇ ਹਨ ਅਤੇ ਸਚਿਆਈ ਨੂੰ ਨਹੀਂ ਮੰਨਦੇ ਸਗੋਂ ਕੁਧਰਮ ਨੂੰ ਮੰਨਦੇ ਹਨ, ਉਨ੍ਹਾਂ ਲਈ ਕ੍ਰੋਧ ਅਤੇ ਕਹਿਰ ਹੋਵੇਗਾ।</w:t>
      </w:r>
    </w:p>
    <w:p/>
    <w:p>
      <w:r xmlns:w="http://schemas.openxmlformats.org/wordprocessingml/2006/main">
        <w:t xml:space="preserve">ਬਿਵਸਥਾ ਸਾਰ 5:10 ਅਤੇ ਉਨ੍ਹਾਂ ਹਜ਼ਾਰਾਂ ਉੱਤੇ ਦਇਆ ਕਰਨਾ ਜੋ ਮੈਨੂੰ ਪਿਆਰ ਕਰਦੇ ਹਨ ਅਤੇ ਮੇਰੇ ਹੁਕਮਾਂ ਦੀ ਪਾਲਨਾ ਕਰਦੇ ਹਨ।</w:t>
      </w:r>
    </w:p>
    <w:p/>
    <w:p>
      <w:r xmlns:w="http://schemas.openxmlformats.org/wordprocessingml/2006/main">
        <w:t xml:space="preserve">ਪ੍ਰਮਾਤਮਾ ਸਾਨੂੰ ਉਸ ਨੂੰ ਪਿਆਰ ਕਰਨ ਅਤੇ ਉਸਦੇ ਹੁਕਮਾਂ ਦੀ ਪਾਲਣਾ ਕਰਨ ਦਾ ਹੁਕਮ ਦਿੰਦਾ ਹੈ, ਅਤੇ ਉਨ੍ਹਾਂ ਨੂੰ ਦਇਆ ਦਿਖਾਉਂਦਾ ਹੈ ਜੋ ਕਰਦੇ ਹਨ.</w:t>
      </w:r>
    </w:p>
    <w:p/>
    <w:p>
      <w:r xmlns:w="http://schemas.openxmlformats.org/wordprocessingml/2006/main">
        <w:t xml:space="preserve">1. ਪ੍ਰਭੂ ਨੂੰ ਪਿਆਰ ਕਰੋ ਅਤੇ ਉਸਦੇ ਹੁਕਮਾਂ ਦੀ ਪਾਲਣਾ ਕਰੋ</w:t>
      </w:r>
    </w:p>
    <w:p/>
    <w:p>
      <w:r xmlns:w="http://schemas.openxmlformats.org/wordprocessingml/2006/main">
        <w:t xml:space="preserve">2. ਪ੍ਰਭੂ ਤੋਂ ਦਇਆ ਪ੍ਰਾਪਤ ਕਰੋ</w:t>
      </w:r>
    </w:p>
    <w:p/>
    <w:p>
      <w:r xmlns:w="http://schemas.openxmlformats.org/wordprocessingml/2006/main">
        <w:t xml:space="preserve">1. ਮੱਤੀ 22:37-40 - ਯਿਸੂ ਨੇ ਕਿਹਾ: "ਪ੍ਰਭੂ ਆਪਣੇ ਪਰਮੇਸ਼ੁਰ ਨੂੰ ਆਪਣੇ ਸਾਰੇ ਦਿਲ ਨਾਲ, ਆਪਣੀ ਸਾਰੀ ਜਾਨ ਨਾਲ ਅਤੇ ਆਪਣੇ ਸਾਰੇ ਦਿਮਾਗ ਨਾਲ ਪਿਆਰ ਕਰੋ।"</w:t>
      </w:r>
    </w:p>
    <w:p/>
    <w:p>
      <w:r xmlns:w="http://schemas.openxmlformats.org/wordprocessingml/2006/main">
        <w:t xml:space="preserve">2. ਯਾਕੂਬ 2:13 - "ਕਿਉਂਕਿ ਨਿਆਂ ਉਸ ਵਿਅਕਤੀ ਲਈ ਰਹਿਮ ਤੋਂ ਰਹਿਤ ਹੈ ਜਿਸ ਨੇ ਦਇਆ ਨਹੀਂ ਕੀਤੀ। ਦਇਆ ਨਿਰਣੇ ਉੱਤੇ ਜਿੱਤ ਪ੍ਰਾਪਤ ਕਰਦੀ ਹੈ।</w:t>
      </w:r>
    </w:p>
    <w:p/>
    <w:p>
      <w:r xmlns:w="http://schemas.openxmlformats.org/wordprocessingml/2006/main">
        <w:t xml:space="preserve">ਬਿਵਸਥਾ ਸਾਰ 5:11 ਤੂੰ ਯਹੋਵਾਹ ਆਪਣੇ ਪਰਮੇਸ਼ੁਰ ਦਾ ਨਾਮ ਵਿਅਰਥ ਨਾ ਲੈਣਾ ਕਿਉਂ ਜੋ ਯਹੋਵਾਹ ਉਸ ਨੂੰ ਨਿਰਦੋਸ਼ ਨਹੀਂ ਠਹਿਰਾਵੇਗਾ ਜੋ ਉਹ ਦਾ ਨਾਮ ਵਿਅਰਥ ਲੈਂਦਾ ਹੈ।</w:t>
      </w:r>
    </w:p>
    <w:p/>
    <w:p>
      <w:r xmlns:w="http://schemas.openxmlformats.org/wordprocessingml/2006/main">
        <w:t xml:space="preserve">ਇਹ ਹਵਾਲਾ ਸਾਨੂੰ ਯਾਦ ਦਿਵਾਉਂਦਾ ਹੈ ਕਿ ਸਾਨੂੰ ਪ੍ਰਮਾਤਮਾ ਦੇ ਨਾਮ ਦੀ ਵਰਤੋਂ ਅਣਉਚਿਤ ਜਾਂ ਅਣਉਚਿਤ ਤਰੀਕੇ ਨਾਲ ਨਹੀਂ ਕਰਨੀ ਚਾਹੀਦੀ।</w:t>
      </w:r>
    </w:p>
    <w:p/>
    <w:p>
      <w:r xmlns:w="http://schemas.openxmlformats.org/wordprocessingml/2006/main">
        <w:t xml:space="preserve">1. ਪ੍ਰਭੂ ਦੇ ਨਾਮ ਦਾ ਆਦਰ ਕਰੋ- ਆਪਣੇ ਸ਼ਬਦਾਂ ਨਾਲ ਪਰਮੇਸ਼ੁਰ ਦਾ ਆਦਰ ਕਰਨਾ ਸਿੱਖੋ</w:t>
      </w:r>
    </w:p>
    <w:p/>
    <w:p>
      <w:r xmlns:w="http://schemas.openxmlformats.org/wordprocessingml/2006/main">
        <w:t xml:space="preserve">2. ਸ਼ਬਦਾਂ ਦੀ ਸ਼ਕਤੀ- ਧਿਆਨ ਨਾਲ ਬੋਲਣਾ ਕਿਉਂ ਜ਼ਰੂਰੀ ਹੈ</w:t>
      </w:r>
    </w:p>
    <w:p/>
    <w:p>
      <w:r xmlns:w="http://schemas.openxmlformats.org/wordprocessingml/2006/main">
        <w:t xml:space="preserve">1. ਕੂਚ 20:7- ਤੁਸੀਂ ਯਹੋਵਾਹ ਆਪਣੇ ਪਰਮੇਸ਼ੁਰ ਦਾ ਨਾਮ ਵਿਅਰਥ ਨਹੀਂ ਲੈਣਾ ਚਾਹੀਦਾ, ਕਿਉਂਕਿ ਪ੍ਰਭੂ ਉਸ ਨੂੰ ਨਿਰਦੋਸ਼ ਨਹੀਂ ਠਹਿਰਾਏਗਾ ਜੋ ਉਸ ਦਾ ਨਾਮ ਵਿਅਰਥ ਲੈਂਦਾ ਹੈ।</w:t>
      </w:r>
    </w:p>
    <w:p/>
    <w:p>
      <w:r xmlns:w="http://schemas.openxmlformats.org/wordprocessingml/2006/main">
        <w:t xml:space="preserve">2. ਯਾਕੂਬ 3:9-10 ਇਸ ਦੇ ਨਾਲ ਅਸੀਂ ਆਪਣੇ ਪ੍ਰਭੂ ਅਤੇ ਪਿਤਾ ਨੂੰ ਅਸੀਸ ਦਿੰਦੇ ਹਾਂ, ਅਤੇ ਇਸਦੇ ਨਾਲ ਅਸੀਂ ਉਨ੍ਹਾਂ ਲੋਕਾਂ ਨੂੰ ਸਰਾਪ ਦਿੰਦੇ ਹਾਂ ਜੋ ਪਰਮੇਸ਼ੁਰ ਦੇ ਰੂਪ ਵਿੱਚ ਬਣਾਏ ਗਏ ਹਨ। ਇੱਕੋ ਮੂੰਹੋਂ ਅਸੀਸ ਅਤੇ ਸਰਾਪ ਨਿਕਲਦੇ ਹਨ। ਮੇਰੇ ਭਰਾਵੋ, ਇਹ ਚੀਜ਼ਾਂ ਇਸ ਤਰ੍ਹਾਂ ਨਹੀਂ ਹੋਣੀਆਂ ਚਾਹੀਦੀਆਂ।</w:t>
      </w:r>
    </w:p>
    <w:p/>
    <w:p>
      <w:r xmlns:w="http://schemas.openxmlformats.org/wordprocessingml/2006/main">
        <w:t xml:space="preserve">ਬਿਵਸਥਾ ਸਾਰ 5:12 ਜਿਵੇਂ ਯਹੋਵਾਹ ਤੇਰੇ ਪਰਮੇਸ਼ੁਰ ਨੇ ਤੈਨੂੰ ਹੁਕਮ ਦਿੱਤਾ ਹੈ, ਉਸ ਨੂੰ ਪਵਿੱਤਰ ਕਰਨ ਲਈ ਸਬਤ ਦੇ ਦਿਨ ਨੂੰ ਮੰਨੋ।</w:t>
      </w:r>
    </w:p>
    <w:p/>
    <w:p>
      <w:r xmlns:w="http://schemas.openxmlformats.org/wordprocessingml/2006/main">
        <w:t xml:space="preserve">ਪਰਮੇਸ਼ੁਰ ਸਾਨੂੰ ਸਬਤ ਦੇ ਦਿਨ ਨੂੰ ਪਵਿੱਤਰ ਰੱਖਣ ਦਾ ਹੁਕਮ ਦਿੰਦਾ ਹੈ।</w:t>
      </w:r>
    </w:p>
    <w:p/>
    <w:p>
      <w:r xmlns:w="http://schemas.openxmlformats.org/wordprocessingml/2006/main">
        <w:t xml:space="preserve">1. ਆਰਾਮ ਅਤੇ ਪੁਨਰਜੀਵਨ ਲਈ ਸਮਾਂ ਬਣਾਓ: ਸਬਤ ਦੀ ਮਹੱਤਤਾ</w:t>
      </w:r>
    </w:p>
    <w:p/>
    <w:p>
      <w:r xmlns:w="http://schemas.openxmlformats.org/wordprocessingml/2006/main">
        <w:t xml:space="preserve">2. ਆਪਣੇ ਸਮੇਂ ਨਾਲ ਪਰਮੇਸ਼ੁਰ ਦਾ ਆਦਰ ਕਰੋ: ਸਬਤ ਨੂੰ ਪਵਿੱਤਰ ਰੱਖਣਾ</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ਕੁਲੁੱਸੀਆਂ 2:16-17 - ਇਸ ਲਈ ਕੋਈ ਵੀ ਵਿਅਕਤੀ ਤੁਹਾਨੂੰ ਮਾਸ, ਜਾਂ ਪੀਣ, ਜਾਂ ਪਵਿੱਤਰ ਦਿਨ, ਨਵੇਂ ਚੰਦ, ਜਾਂ ਸਬਤ ਦੇ ਦਿਨਾਂ ਦੇ ਸੰਬੰਧ ਵਿੱਚ ਨਿਰਣਾ ਨਾ ਕਰੇ।</w:t>
      </w:r>
    </w:p>
    <w:p/>
    <w:p>
      <w:r xmlns:w="http://schemas.openxmlformats.org/wordprocessingml/2006/main">
        <w:t xml:space="preserve">ਬਿਵਸਥਾ ਸਾਰ 5:13 ਤੂੰ ਛੇ ਦਿਨ ਮਿਹਨਤ ਕਰ ਅਤੇ ਆਪਣਾ ਸਾਰਾ ਕੰਮ ਕਰ।</w:t>
      </w:r>
    </w:p>
    <w:p/>
    <w:p>
      <w:r xmlns:w="http://schemas.openxmlformats.org/wordprocessingml/2006/main">
        <w:t xml:space="preserve">ਪ੍ਰਮਾਤਮਾ ਸਾਨੂੰ ਸਖ਼ਤ ਮਿਹਨਤ ਕਰਨ ਅਤੇ ਸਾਡੇ ਸਾਹਮਣੇ ਰੱਖੇ ਗਏ ਕੰਮਾਂ ਨੂੰ ਪੂਰਾ ਕਰਨ ਲਈ ਕਹਿੰਦਾ ਹੈ।</w:t>
      </w:r>
    </w:p>
    <w:p/>
    <w:p>
      <w:r xmlns:w="http://schemas.openxmlformats.org/wordprocessingml/2006/main">
        <w:t xml:space="preserve">1: ਪਰਮੇਸ਼ੁਰ ਸਾਨੂੰ ਸਾਡੇ ਰੋਜ਼ਾਨਾ ਜੀਵਨ ਵਿੱਚ ਮਿਹਨਤੀ ਅਤੇ ਜ਼ਿੰਮੇਵਾਰ ਬਣਨ ਲਈ ਕਹਿੰਦਾ ਹੈ।</w:t>
      </w:r>
    </w:p>
    <w:p/>
    <w:p>
      <w:r xmlns:w="http://schemas.openxmlformats.org/wordprocessingml/2006/main">
        <w:t xml:space="preserve">2: ਸਾਨੂੰ ਆਪਣੇ ਸਮੇਂ ਅਤੇ ਸਾਧਨਾਂ ਨੂੰ ਸਮਝਦਾਰੀ ਨਾਲ ਵਰਤਣਾ ਚਾਹੀਦਾ ਹੈ, ਜਿਵੇਂ ਕਿ ਅਸੀਂ ਪ੍ਰਭੂ ਦੀ ਸੇਵਾ ਕਰ ਰਹੇ ਹਾਂ।</w:t>
      </w:r>
    </w:p>
    <w:p/>
    <w:p>
      <w:r xmlns:w="http://schemas.openxmlformats.org/wordprocessingml/2006/main">
        <w:t xml:space="preserve">1: ਅਫ਼ਸੀਆਂ 6:5-7 - ਸੇਵਕੋ, ਉਨ੍ਹਾਂ ਦੀ ਆਗਿਆਕਾਰ ਬਣੋ ਜੋ ਸਰੀਰ ਦੇ ਅਨੁਸਾਰ ਤੁਹਾਡੇ ਮਾਲਕ ਹਨ, ਡਰ ਅਤੇ ਕੰਬਦੇ ਹੋਏ, ਆਪਣੇ ਦਿਲ ਦੀ ਇਕਾਂਤ ਵਿੱਚ, ਮਸੀਹ ਦੇ ਵਾਂਗ; ਅੱਖਾਂ ਦੀ ਸੇਵਾ ਨਾਲ ਨਹੀਂ, ਪੁਰਸ਼ਾਂ ਦੇ ਤੌਰ ਤੇ; ਪਰ ਮਸੀਹ ਦੇ ਸੇਵਕਾਂ ਵਜੋਂ, ਦਿਲੋਂ ਪਰਮੇਸ਼ੁਰ ਦੀ ਇੱਛਾ ਪੂਰੀ ਕਰਦੇ ਹਾਂ। ਚੰਗੀ ਇੱਛਾ ਨਾਲ ਸੇਵਾ ਕਰੋ, ਜਿਵੇਂ ਕਿ ਪ੍ਰਭੂ ਦੀ, ਨਾ ਕਿ ਮਨੁੱਖਾਂ ਲਈ:</w:t>
      </w:r>
    </w:p>
    <w:p/>
    <w:p>
      <w:r xmlns:w="http://schemas.openxmlformats.org/wordprocessingml/2006/main">
        <w:t xml:space="preserve">2: ਕੁਲੁੱਸੀਆਂ 3:23-24 - ਅਤੇ ਜੋ ਵੀ ਤੁਸੀਂ ਕਰਦੇ ਹੋ, ਉਹ ਪ੍ਰਭੂ ਲਈ ਦਿਲੋਂ ਕਰੋ, ਨਾ ਕਿ ਮਨੁੱਖਾਂ ਲਈ; ਇਹ ਜਾਣ ਕੇ ਕਿ ਤੁਸੀਂ ਪ੍ਰਭੂ ਦੀ ਵਿਰਾਸਤ ਦਾ ਇਨਾਮ ਪ੍ਰਾਪਤ ਕਰੋਗੇ, ਕਿਉਂਕਿ ਤੁਸੀਂ ਪ੍ਰਭੂ ਮਸੀਹ ਦੀ ਸੇਵਾ ਕਰਦੇ ਹੋ।</w:t>
      </w:r>
    </w:p>
    <w:p/>
    <w:p>
      <w:r xmlns:w="http://schemas.openxmlformats.org/wordprocessingml/2006/main">
        <w:t xml:space="preserve">ਬਿਵਸਥਾ ਸਾਰ 5:14 ਪਰ ਸੱਤਵਾਂ ਦਿਨ ਯਹੋਵਾਹ ਤੇਰੇ ਪਰਮੇਸ਼ੁਰ ਦਾ ਸਬਤ ਹੈ, ਇਸ ਵਿੱਚ ਤੂੰ ਕੋਈ ਕੰਮ ਨਾ ਕਰੀਂ, ਨਾ ਤੇਰੇ ਪੁੱਤ੍ਰ, ਨਾ ਤੇਰੀ ਧੀ, ਨਾ ਤੇਰਾ ਦਾਸ, ਨਾ ਤੇਰੀ ਦਾਸੀ, ਨਾ ਤੇਰਾ ਬਲਦ, ਨਾ ਤੇਰਾ। ਗਧੇ, ਨਾ ਹੀ ਤੁਹਾਡੇ ਪਸ਼ੂਆਂ ਵਿੱਚੋਂ, ਨਾ ਹੀ ਤੁਹਾਡੇ ਅਜਨਬੀ ਨੂੰ ਜੋ ਤੁਹਾਡੇ ਦਰਵਾਜ਼ਿਆਂ ਦੇ ਅੰਦਰ ਹੈ। ਤਾਂ ਜੋ ਤੇਰਾ ਨੌਕਰ ਅਤੇ ਤੇਰੀ ਦਾਸੀ ਤੇਰੇ ਵਾਂਗ ਅਰਾਮ ਕਰ ਸਕੇ।</w:t>
      </w:r>
    </w:p>
    <w:p/>
    <w:p>
      <w:r xmlns:w="http://schemas.openxmlformats.org/wordprocessingml/2006/main">
        <w:t xml:space="preserve">ਪਰਮੇਸ਼ੁਰ ਨੇ ਇਜ਼ਰਾਈਲੀਆਂ ਨੂੰ ਕੰਮ ਤੋਂ ਪਰਹੇਜ਼ ਕਰਨ ਦੁਆਰਾ ਸਬਤ ਦੀ ਪਾਲਣਾ ਕਰਨ ਦਾ ਹੁਕਮ ਦਿੱਤਾ, ਨਾ ਸਿਰਫ਼ ਆਪਣੇ ਲਈ, ਸਗੋਂ ਆਪਣੇ ਸੇਵਕਾਂ, ਪਸ਼ੂਆਂ ਅਤੇ ਅਜਨਬੀਆਂ ਲਈ ਵੀ।</w:t>
      </w:r>
    </w:p>
    <w:p/>
    <w:p>
      <w:r xmlns:w="http://schemas.openxmlformats.org/wordprocessingml/2006/main">
        <w:t xml:space="preserve">1. ਪਰਮੇਸ਼ੁਰ ਦਾ ਆਰਾਮ ਦਾ ਤੋਹਫ਼ਾ: ਸਬਤ ਦੇ ਦਿਨ ਦਾ ਪ੍ਰਤੀਬਿੰਬ</w:t>
      </w:r>
    </w:p>
    <w:p/>
    <w:p>
      <w:r xmlns:w="http://schemas.openxmlformats.org/wordprocessingml/2006/main">
        <w:t xml:space="preserve">2. ਆਪਣੇ ਗੁਆਂਢੀਆਂ ਨੂੰ ਪਿਆਰ ਕਰਨ ਦਾ ਸੱਦਾ: ਬਿਵਸਥਾ ਸਾਰ 5:14 'ਤੇ ਪ੍ਰਤੀਬਿੰਬ</w:t>
      </w:r>
    </w:p>
    <w:p/>
    <w:p>
      <w:r xmlns:w="http://schemas.openxmlformats.org/wordprocessingml/2006/main">
        <w:t xml:space="preserve">1. ਮਰਕੁਸ 2:27-28 ਅਤੇ ਉਸਨੇ ਉਨ੍ਹਾਂ ਨੂੰ ਕਿਹਾ, ਸਬਤ ਮਨੁੱਖ ਲਈ ਬਣਾਇਆ ਗਿਆ ਸੀ, ਨਾ ਕਿ ਮਨੁੱਖ ਸਬਤ ਲਈ। ਇਸ ਲਈ ਮਨੁੱਖ ਦਾ ਪੁੱਤਰ ਸਬਤ ਦੇ ਦਿਨ ਦਾ ਵੀ ਮਾਲਕ ਹੈ।</w:t>
      </w:r>
    </w:p>
    <w:p/>
    <w:p>
      <w:r xmlns:w="http://schemas.openxmlformats.org/wordprocessingml/2006/main">
        <w:t xml:space="preserve">2. ਕੂਚ 20:8-11 ਸਬਤ ਦੇ ਦਿਨ ਨੂੰ ਪਵਿੱਤਰ ਰੱਖਣ ਲਈ ਯਾਦ ਰੱਖੋ। ਤੁਸੀਂ ਛੇ ਦਿਨ ਮਿਹਨਤ ਕਰੋਂਗੇ ਅਤੇ ਆਪਣਾ ਸਾਰਾ ਕੰਮ ਕਰੋ, ਪਰ ਸੱਤਵਾਂ ਦਿਨ ਯਹੋਵਾਹ ਤੁਹਾਡੇ ਪਰਮੇਸ਼ੁਰ ਲਈ ਸਬਤ ਹੈ। ਉਸ ਉੱਤੇ ਤੁਸੀਂ ਕੋਈ ਕੰਮ ਨਹੀਂ ਕਰਨਾ, ਤੁਸੀਂ, ਜਾਂ ਤੁਹਾਡੇ ਪੁੱਤਰ, ਜਾਂ ਤੁਹਾਡੀ ਧੀ, ਤੁਹਾਡੇ ਨੌਕਰ, ਜਾਂ ਤੁਹਾਡੀ ਇਸਤ੍ਰੀ, ਜਾਂ ਤੁਹਾਡੇ ਪਸ਼ੂ, ਜਾਂ ਪਰਦੇਸੀ ਜੋ ਤੁਹਾਡੇ ਫਾਟਕਾਂ ਦੇ ਅੰਦਰ ਹੈ. ਕਿਉਂਕਿ ਛੇ ਦਿਨਾਂ ਵਿੱਚ ਪ੍ਰਭੂ ਨੇ ਅਕਾਸ਼ ਅਤੇ ਧਰਤੀ, ਸਮੁੰਦਰ ਅਤੇ ਜੋ ਕੁਝ ਉਨ੍ਹਾਂ ਵਿੱਚ ਹੈ ਬਣਾਇਆ, ਅਤੇ ਸੱਤਵੇਂ ਦਿਨ ਆਰਾਮ ਕੀਤਾ। ਇਸ ਲਈ ਯਹੋਵਾਹ ਨੇ ਸਬਤ ਦੇ ਦਿਨ ਨੂੰ ਅਸੀਸ ਦਿੱਤੀ ਅਤੇ ਇਸਨੂੰ ਪਵਿੱਤਰ ਬਣਾਇਆ।</w:t>
      </w:r>
    </w:p>
    <w:p/>
    <w:p>
      <w:r xmlns:w="http://schemas.openxmlformats.org/wordprocessingml/2006/main">
        <w:t xml:space="preserve">ਬਿਵਸਥਾ ਸਾਰ 5:15 ਅਤੇ ਯਾਦ ਰੱਖੋ ਕਿ ਤੁਸੀਂ ਮਿਸਰ ਦੇਸ ਵਿੱਚ ਇੱਕ ਦਾਸ ਸੀ ਅਤੇ ਯਹੋਵਾਹ ਤੁਹਾਡੇ ਪਰਮੇਸ਼ੁਰ ਨੇ ਤੁਹਾਨੂੰ ਇੱਕ ਬਲਵਾਨ ਹੱਥ ਅਤੇ ਫੈਲੀ ਹੋਈ ਬਾਂਹ ਨਾਲ ਉੱਥੋਂ ਕੱਢ ਲਿਆ ਸੀ, ਇਸ ਲਈ ਯਹੋਵਾਹ ਤੁਹਾਡੇ ਪਰਮੇਸ਼ੁਰ ਨੇ ਤੁਹਾਨੂੰ ਸਬਤ ਦੇ ਦਿਨ ਨੂੰ ਮਨਾਉਣ ਦਾ ਹੁਕਮ ਦਿੱਤਾ। .</w:t>
      </w:r>
    </w:p>
    <w:p/>
    <w:p>
      <w:r xmlns:w="http://schemas.openxmlformats.org/wordprocessingml/2006/main">
        <w:t xml:space="preserve">ਪਰਮੇਸ਼ੁਰ ਨੇ ਇਜ਼ਰਾਈਲੀਆਂ ਨੂੰ ਹੁਕਮ ਦਿੱਤਾ ਕਿ ਉਹ ਸਬਤ ਦੇ ਦਿਨ ਨੂੰ ਮਿਸਰ ਦੀ ਗ਼ੁਲਾਮੀ ਤੋਂ ਛੁਟਕਾਰਾ ਦਿਵਾਉਣ ਲਈ ਮਨਾਉਣ।</w:t>
      </w:r>
    </w:p>
    <w:p/>
    <w:p>
      <w:r xmlns:w="http://schemas.openxmlformats.org/wordprocessingml/2006/main">
        <w:t xml:space="preserve">1. "ਪਰਮੇਸ਼ੁਰ ਦੇ ਪ੍ਰਬੰਧ ਵਿੱਚ ਆਰਾਮ ਕਰਨਾ"</w:t>
      </w:r>
    </w:p>
    <w:p/>
    <w:p>
      <w:r xmlns:w="http://schemas.openxmlformats.org/wordprocessingml/2006/main">
        <w:t xml:space="preserve">2. "ਸਬਤ: ਯਾਦ ਕਰਨ ਦਾ ਸੱਦਾ"</w:t>
      </w:r>
    </w:p>
    <w:p/>
    <w:p>
      <w:r xmlns:w="http://schemas.openxmlformats.org/wordprocessingml/2006/main">
        <w:t xml:space="preserve">1. ਕੂਚ 20:8-11; 31:12-17</w:t>
      </w:r>
    </w:p>
    <w:p/>
    <w:p>
      <w:r xmlns:w="http://schemas.openxmlformats.org/wordprocessingml/2006/main">
        <w:t xml:space="preserve">2. ਯਸਾਯਾਹ 58:13-14; ਯਿਰਮਿਯਾਹ 17:19-27</w:t>
      </w:r>
    </w:p>
    <w:p/>
    <w:p>
      <w:r xmlns:w="http://schemas.openxmlformats.org/wordprocessingml/2006/main">
        <w:t xml:space="preserve">ਬਿਵਸਥਾ ਸਾਰ 5:16 ਆਪਣੇ ਪਿਤਾ ਅਤੇ ਆਪਣੀ ਮਾਤਾ ਦਾ ਆਦਰ ਕਰੋ, ਜਿਵੇਂ ਯਹੋਵਾਹ ਤੁਹਾਡੇ ਪਰਮੇਸ਼ੁਰ ਨੇ ਤੁਹਾਨੂੰ ਹੁਕਮ ਦਿੱਤਾ ਹੈ। ਤਾਂ ਜੋ ਤੇਰੇ ਦਿਨ ਲੰਮੀਆਂ ਹੋਣ ਅਤੇ ਉਸ ਧਰਤੀ ਵਿੱਚ ਜੋ ਯਹੋਵਾਹ ਤੇਰਾ ਪਰਮੇਸ਼ੁਰ ਤੈਨੂੰ ਦਿੰਦਾ ਹੈ ਤੇਰਾ ਭਲਾ ਹੋਵੇ।</w:t>
      </w:r>
    </w:p>
    <w:p/>
    <w:p>
      <w:r xmlns:w="http://schemas.openxmlformats.org/wordprocessingml/2006/main">
        <w:t xml:space="preserve">ਆਪਣੇ ਮਾਤਾ-ਪਿਤਾ ਦਾ ਆਦਰ ਕਰੋ ਜਿਵੇਂ ਕਿ ਪਰਮੇਸ਼ੁਰ ਨੇ ਹੁਕਮ ਦਿੱਤਾ ਹੈ, ਤਾਂ ਜੋ ਤੁਸੀਂ ਲੰਬੀ ਉਮਰ ਜੀਓ ਅਤੇ ਉਸ ਧਰਤੀ ਵਿੱਚ ਸਫ਼ਲ ਹੋਵੋ ਜਿਹੜੀ ਪਰਮੇਸ਼ੁਰ ਨੇ ਤੁਹਾਨੂੰ ਦਿੱਤੀ ਹੈ।</w:t>
      </w:r>
    </w:p>
    <w:p/>
    <w:p>
      <w:r xmlns:w="http://schemas.openxmlformats.org/wordprocessingml/2006/main">
        <w:t xml:space="preserve">1. ਸਾਡੇ ਮਾਪਿਆਂ ਦਾ ਆਦਰ ਕਰਨ ਦੇ ਲਾਭ</w:t>
      </w:r>
    </w:p>
    <w:p/>
    <w:p>
      <w:r xmlns:w="http://schemas.openxmlformats.org/wordprocessingml/2006/main">
        <w:t xml:space="preserve">2. ਪਰਮੇਸ਼ੁਰ ਦੀ ਧਰਤੀ ਵਿਚ ਲੰਮਾ ਜੀਵਨ ਜੀਉਣਾ</w:t>
      </w:r>
    </w:p>
    <w:p/>
    <w:p>
      <w:r xmlns:w="http://schemas.openxmlformats.org/wordprocessingml/2006/main">
        <w:t xml:space="preserve">1. ਅਫ਼ਸੀਆਂ 6:1-3,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ਕਹਾਉਤਾਂ 23:22, ਆਪਣੇ ਪਿਤਾ ਦੀ ਗੱਲ ਸੁਣੋ, ਜਿਸ ਨੇ ਤੁਹਾਨੂੰ ਜੀਵਨ ਦਿੱਤਾ, ਅਤੇ ਆਪਣੀ ਮਾਂ ਨੂੰ ਬੁੱਢੇ ਹੋਣ 'ਤੇ ਤੁੱਛ ਨਾ ਸਮਝੋ।</w:t>
      </w:r>
    </w:p>
    <w:p/>
    <w:p>
      <w:r xmlns:w="http://schemas.openxmlformats.org/wordprocessingml/2006/main">
        <w:t xml:space="preserve">ਬਿਵਸਥਾ ਸਾਰ 5:17 ਤੁਹਾਨੂੰ ਮਾਰਨਾ ਨਹੀਂ ਚਾਹੀਦਾ।</w:t>
      </w:r>
    </w:p>
    <w:p/>
    <w:p>
      <w:r xmlns:w="http://schemas.openxmlformats.org/wordprocessingml/2006/main">
        <w:t xml:space="preserve">ਇਹ ਹਵਾਲਾ ਕਤਲ ਦੇ ਵਿਰੁੱਧ ਚੇਤਾਵਨੀ ਦੇ ਰਿਹਾ ਹੈ ਅਤੇ ਸਾਨੂੰ ਜੀਵਨ ਦੀ ਰੱਖਿਆ ਕਰਨ ਦੀ ਸਾਡੀ ਜ਼ਿੰਮੇਵਾਰੀ ਦੀ ਯਾਦ ਦਿਵਾਉਂਦਾ ਹੈ।</w:t>
      </w:r>
    </w:p>
    <w:p/>
    <w:p>
      <w:r xmlns:w="http://schemas.openxmlformats.org/wordprocessingml/2006/main">
        <w:t xml:space="preserve">1: ਯਿਸੂ ਨੇ ਕਿਹਾ, ਆਪਣੇ ਗੁਆਂਢੀ ਨੂੰ ਆਪਣੇ ਜਿਹਾ ਪਿਆਰ ਕਰੋ। (ਮੱਤੀ 22:39) ਆਓ ਅਸੀਂ ਇਸ ਨੂੰ ਯਾਦ ਰੱਖੀਏ ਅਤੇ ਪਰਮੇਸ਼ੁਰ ਦੇ ਹੁਕਮ ਨੂੰ ਨਾ ਮਾਰਨ ਦੇ ਆਦਰ ਦੁਆਰਾ ਜੀਵਨ ਦਾ ਆਦਰ ਕਰੀਏ।</w:t>
      </w:r>
    </w:p>
    <w:p/>
    <w:p>
      <w:r xmlns:w="http://schemas.openxmlformats.org/wordprocessingml/2006/main">
        <w:t xml:space="preserve">2: ਸਾਨੂੰ ਜੀਵਨ ਦਾ ਤੋਹਫ਼ਾ ਦਿੱਤਾ ਗਿਆ ਹੈ, ਅਤੇ ਇਸਨੂੰ ਦੂਜਿਆਂ ਤੋਂ ਖੋਹਣਾ ਨਹੀਂ ਚਾਹੀਦਾ। ਜਿਵੇਂ ਕਿ ਬਿਵਸਥਾ ਸਾਰ 5:17 ਸਾਨੂੰ ਯਾਦ ਦਿਵਾਉਂਦਾ ਹੈ, ਤੁਹਾਨੂੰ ਮਾਰਨਾ ਨਹੀਂ ਚਾਹੀਦਾ।</w:t>
      </w:r>
    </w:p>
    <w:p/>
    <w:p>
      <w:r xmlns:w="http://schemas.openxmlformats.org/wordprocessingml/2006/main">
        <w:t xml:space="preserve">1: ਬੁਰਿਆਈ ਤੋਂ ਨਾ ਹਾਰੋ, ਪਰ ਭਲਿਆਈ ਨਾਲ ਬੁਰਾਈ ਨੂੰ ਜਿੱਤੋ। (ਰੋਮੀਆਂ 12:21)</w:t>
      </w:r>
    </w:p>
    <w:p/>
    <w:p>
      <w:r xmlns:w="http://schemas.openxmlformats.org/wordprocessingml/2006/main">
        <w:t xml:space="preserve">2: ਜੋ ਕੋਈ ਮਨੁੱਖ ਦਾ ਲਹੂ ਵਹਾਉਂਦਾ ਹੈ, ਮਨੁੱਖ ਦੁਆਰਾ ਉਸਦਾ ਲਹੂ ਵਹਾਇਆ ਜਾਵੇਗਾ; ਕਿਉਂਕਿ ਪਰਮੇਸ਼ੁਰ ਨੇ ਮਨੁੱਖ ਨੂੰ ਆਪਣੇ ਸਰੂਪ ਵਿੱਚ ਬਣਾਇਆ ਹੈ। (ਉਤਪਤ 9:6)</w:t>
      </w:r>
    </w:p>
    <w:p/>
    <w:p>
      <w:r xmlns:w="http://schemas.openxmlformats.org/wordprocessingml/2006/main">
        <w:t xml:space="preserve">ਬਿਵਸਥਾ ਸਾਰ 5:18 ਨਾ ਹੀ ਤੂੰ ਵਿਭਚਾਰ ਕਰ।</w:t>
      </w:r>
    </w:p>
    <w:p/>
    <w:p>
      <w:r xmlns:w="http://schemas.openxmlformats.org/wordprocessingml/2006/main">
        <w:t xml:space="preserve">ਪਰਮੇਸ਼ੁਰ ਸਾਨੂੰ ਵਿਭਚਾਰ ਨਾ ਕਰਨ ਦਾ ਹੁਕਮ ਦਿੰਦਾ ਹੈ।</w:t>
      </w:r>
    </w:p>
    <w:p/>
    <w:p>
      <w:r xmlns:w="http://schemas.openxmlformats.org/wordprocessingml/2006/main">
        <w:t xml:space="preserve">1. ਵਿਭਚਾਰ ਦਾ ਖ਼ਤਰਾ: ਪਰਤਾਵੇ ਦਾ ਵਿਰੋਧ ਕਿਵੇਂ ਕਰਨਾ ਹੈ।</w:t>
      </w:r>
    </w:p>
    <w:p/>
    <w:p>
      <w:r xmlns:w="http://schemas.openxmlformats.org/wordprocessingml/2006/main">
        <w:t xml:space="preserve">2. ਵਫ਼ਾਦਾਰੀ ਦਾ ਆਸ਼ੀਰਵਾਦ: ਪਰਮੇਸ਼ੁਰ ਦੀ ਆਗਿਆਕਾਰੀ ਵਿੱਚ ਕਿਵੇਂ ਰਹਿਣਾ ਹੈ।</w:t>
      </w:r>
    </w:p>
    <w:p/>
    <w:p>
      <w:r xmlns:w="http://schemas.openxmlformats.org/wordprocessingml/2006/main">
        <w:t xml:space="preserve">1. ਇਬਰਾਨੀਆਂ 13:4 - ਵਿਆਹ ਨੂੰ ਸਾਰਿਆਂ ਵਿੱਚ ਆਦਰ ਵਿੱਚ ਰੱਖਿਆ ਜਾਵੇ, ਅਤੇ ਵਿਆਹ ਦੇ ਬਿਸਤਰੇ ਨੂੰ ਬੇਦਾਗ ਰੱਖਿਆ ਜਾਵੇ, ਕਿਉਂਕਿ ਪਰਮੇਸ਼ੁਰ ਜਿਨਸੀ ਅਤੇ ਵਿਭਚਾਰ ਕਰਨ ਵਾਲਿਆਂ ਦਾ ਨਿਆਂ ਕਰੇਗਾ।</w:t>
      </w:r>
    </w:p>
    <w:p/>
    <w:p>
      <w:r xmlns:w="http://schemas.openxmlformats.org/wordprocessingml/2006/main">
        <w:t xml:space="preserve">2. ਕਹਾਉਤਾਂ 6:32 - ਜੋ ਕੋਈ ਵਿਭਚਾਰ ਕਰਦਾ ਹੈ ਉਸ ਵਿੱਚ ਸਮਝ ਦੀ ਘਾਟ ਹੁੰਦੀ ਹੈ; ਜੋ ਅਜਿਹਾ ਕਰਦਾ ਹੈ ਉਹ ਆਪਣੇ ਆਪ ਨੂੰ ਤਬਾਹ ਕਰ ਲੈਂਦਾ ਹੈ।</w:t>
      </w:r>
    </w:p>
    <w:p/>
    <w:p>
      <w:r xmlns:w="http://schemas.openxmlformats.org/wordprocessingml/2006/main">
        <w:t xml:space="preserve">ਬਿਵਸਥਾ ਸਾਰ 5:19 ਨਾ ਹੀ ਤੁਸੀਂ ਚੋਰੀ ਕਰੋ।</w:t>
      </w:r>
    </w:p>
    <w:p/>
    <w:p>
      <w:r xmlns:w="http://schemas.openxmlformats.org/wordprocessingml/2006/main">
        <w:t xml:space="preserve">ਬਿਵਸਥਾ ਸਾਰ 5:19 ਦਾ ਇਹ ਹਵਾਲਾ ਸਾਨੂੰ ਯਾਦ ਦਿਵਾਉਂਦਾ ਹੈ ਕਿ ਚੋਰੀ ਕਰਨਾ ਗਲਤ ਹੈ ਅਤੇ ਸਾਨੂੰ ਆਪਣੇ ਸਾਰੇ ਕੰਮਾਂ ਵਿੱਚ ਈਮਾਨਦਾਰ ਹੋਣਾ ਚਾਹੀਦਾ ਹੈ।</w:t>
      </w:r>
    </w:p>
    <w:p/>
    <w:p>
      <w:r xmlns:w="http://schemas.openxmlformats.org/wordprocessingml/2006/main">
        <w:t xml:space="preserve">1: ਸਾਨੂੰ ਈਮਾਨਦਾਰ ਬਣਨ ਦੀ ਕੋਸ਼ਿਸ਼ ਕਰਨੀ ਚਾਹੀਦੀ ਹੈ ਅਤੇ ਚੋਰੀ ਨਹੀਂ ਕਰਨੀ ਚਾਹੀਦੀ, ਜਿਵੇਂ ਕਿ ਪਰਮੇਸ਼ੁਰ ਨੇ ਸਾਨੂੰ ਹੁਕਮ ਦਿੱਤਾ ਹੈ।</w:t>
      </w:r>
    </w:p>
    <w:p/>
    <w:p>
      <w:r xmlns:w="http://schemas.openxmlformats.org/wordprocessingml/2006/main">
        <w:t xml:space="preserve">2: ਸਾਨੂੰ ਆਪਣੇ ਸਾਰੇ ਕੰਮਾਂ ਵਿਚ ਪਰਮੇਸ਼ੁਰ ਦੀ ਪਵਿੱਤਰਤਾ ਦੀ ਮਿਸਾਲ ਦਿੰਦੇ ਹੋਏ, ਖਰਿਆਈ ਦੇ ਲੋਕ ਬਣਨ ਦੀ ਕੋਸ਼ਿਸ਼ ਕਰਨੀ ਚਾਹੀਦੀ ਹੈ।</w:t>
      </w:r>
    </w:p>
    <w:p/>
    <w:p>
      <w:r xmlns:w="http://schemas.openxmlformats.org/wordprocessingml/2006/main">
        <w:t xml:space="preserve">1: ਅਫ਼ਸੀਆਂ 4:28 - ਚੋਰੀ ਕਰਨ ਵਾਲੇ ਨੂੰ ਹੋਰ ਚੋਰੀ ਨਾ ਕਰਨ ਦਿਓ, ਸਗੋਂ ਆਪਣੇ ਹੱਥਾਂ ਨਾਲ ਚੰਗੀ ਚੀਜ਼ ਨੂੰ ਮਿਹਨਤ ਕਰਨ ਦਿਓ, ਤਾਂ ਜੋ ਉਸਨੂੰ ਲੋੜਵੰਦ ਨੂੰ ਦੇਣਾ ਪਵੇ।</w:t>
      </w:r>
    </w:p>
    <w:p/>
    <w:p>
      <w:r xmlns:w="http://schemas.openxmlformats.org/wordprocessingml/2006/main">
        <w:t xml:space="preserve">2: ਕਹਾਉਤਾਂ 11:1 - ਇੱਕ ਝੂਠਾ ਸੰਤੁਲਨ ਯਹੋਵਾਹ ਲਈ ਘਿਣਾਉਣਾ ਹੈ, ਪਰ ਇੱਕ ਸਹੀ ਭਾਰ ਉਸਦੀ ਖੁਸ਼ੀ ਹੈ।</w:t>
      </w:r>
    </w:p>
    <w:p/>
    <w:p>
      <w:r xmlns:w="http://schemas.openxmlformats.org/wordprocessingml/2006/main">
        <w:t xml:space="preserve">ਬਿਵਸਥਾ ਸਾਰ 5:20 ਤੂੰ ਆਪਣੇ ਗੁਆਂਢੀ ਦੇ ਵਿਰੁੱਧ ਝੂਠੀ ਗਵਾਹੀ ਨਾ ਦੇਵੀਂ।</w:t>
      </w:r>
    </w:p>
    <w:p/>
    <w:p>
      <w:r xmlns:w="http://schemas.openxmlformats.org/wordprocessingml/2006/main">
        <w:t xml:space="preserve">ਇਹ ਹਵਾਲੇ ਦੂਜਿਆਂ ਨਾਲ ਸਾਡੇ ਸਬੰਧਾਂ ਵਿੱਚ ਸੱਚ ਬੋਲਣ ਦੀ ਮਹੱਤਤਾ 'ਤੇ ਜ਼ੋਰ ਦਿੰਦਾ ਹੈ।</w:t>
      </w:r>
    </w:p>
    <w:p/>
    <w:p>
      <w:r xmlns:w="http://schemas.openxmlformats.org/wordprocessingml/2006/main">
        <w:t xml:space="preserve">1: ਸੱਚ ਦੀ ਸ਼ਕਤੀ: ਈਮਾਨਦਾਰੀ ਦੁਆਰਾ ਆਪਣੇ ਗੁਆਂਢੀਆਂ ਦਾ ਆਦਰ ਕਰਨਾ।</w:t>
      </w:r>
    </w:p>
    <w:p/>
    <w:p>
      <w:r xmlns:w="http://schemas.openxmlformats.org/wordprocessingml/2006/main">
        <w:t xml:space="preserve">2: ਝੂਠੀ ਗਵਾਹੀ ਦੇਣਾ: ਸਾਡੇ ਗੁਆਂਢੀਆਂ ਨੂੰ ਧੋਖਾ ਦੇਣ ਦਾ ਖ਼ਤਰਾ।</w:t>
      </w:r>
    </w:p>
    <w:p/>
    <w:p>
      <w:r xmlns:w="http://schemas.openxmlformats.org/wordprocessingml/2006/main">
        <w:t xml:space="preserve">1: ਕਹਾਉਤਾਂ 12:22 - "ਝੂਠੇ ਬੁੱਲ੍ਹ ਯਹੋਵਾਹ ਲਈ ਘਿਣਾਉਣੇ ਹਨ, ਪਰ ਜਿਹੜੇ ਵਫ਼ਾਦਾਰੀ ਨਾਲ ਕੰਮ ਕਰਦੇ ਹਨ ਉਹ ਉਸਦੀ ਪ੍ਰਸੰਨਤਾ ਹਨ।"</w:t>
      </w:r>
    </w:p>
    <w:p/>
    <w:p>
      <w:r xmlns:w="http://schemas.openxmlformats.org/wordprocessingml/2006/main">
        <w:t xml:space="preserve">2: ਅਫ਼ਸੀਆਂ 4:25 - "ਇਸ ਲਈ, ਝੂਠ ਨੂੰ ਤਿਆਗ ਕੇ, ਤੁਹਾਡੇ ਵਿੱਚੋਂ ਹਰ ਇੱਕ ਆਪਣੇ ਗੁਆਂਢੀ ਨਾਲ ਸੱਚ ਬੋਲੇ, ਕਿਉਂਕਿ ਅਸੀਂ ਇੱਕ ਦੂਜੇ ਦੇ ਅੰਗ ਹਾਂ।"</w:t>
      </w:r>
    </w:p>
    <w:p/>
    <w:p>
      <w:r xmlns:w="http://schemas.openxmlformats.org/wordprocessingml/2006/main">
        <w:t xml:space="preserve">ਬਿਵਸਥਾ ਸਾਰ 5:21 ਨਾ ਤੂੰ ਆਪਣੇ ਗੁਆਂਢੀ ਦੀ ਪਤਨੀ ਦੀ ਲਾਲਸਾ ਕਰ, ਨਾ ਤੂੰ ਆਪਣੇ ਗੁਆਂਢੀ ਦੇ ਘਰ, ਉਸ ਦੇ ਖੇਤ, ਜਾਂ ਉਸ ਦੇ ਨੌਕਰ, ਜਾਂ ਉਸ ਦੀ ਦਾਸੀ, ਉਸ ਦੇ ਬਲਦ, ਜਾਂ ਉਸ ਦੇ ਗਧੇ, ਜਾਂ ਕਿਸੇ ਵੀ ਚੀਜ਼ ਦੀ ਲੋਭ ਨਾ ਕਰ ਜੋ ਤੁਹਾਡੇ ਗੁਆਂਢੀ ਦੀ ਹੈ।</w:t>
      </w:r>
    </w:p>
    <w:p/>
    <w:p>
      <w:r xmlns:w="http://schemas.openxmlformats.org/wordprocessingml/2006/main">
        <w:t xml:space="preserve">ਪਰਮੇਸ਼ੁਰ ਹੁਕਮ ਦਿੰਦਾ ਹੈ ਕਿ ਸਾਨੂੰ ਕਿਸੇ ਵੀ ਚੀਜ਼ ਦਾ ਲਾਲਚ ਨਹੀਂ ਕਰਨਾ ਚਾਹੀਦਾ ਜੋ ਸਾਡੇ ਗੁਆਂਢੀਆਂ ਦੀ ਹੈ।</w:t>
      </w:r>
    </w:p>
    <w:p/>
    <w:p>
      <w:r xmlns:w="http://schemas.openxmlformats.org/wordprocessingml/2006/main">
        <w:t xml:space="preserve">1. ਲਾਲਚ ਦਾ ਪਾਪ: ਪਰਮੇਸ਼ੁਰ ਦੇ ਹੁਕਮਾਂ ਨੂੰ ਸਮਝਣਾ।</w:t>
      </w:r>
    </w:p>
    <w:p/>
    <w:p>
      <w:r xmlns:w="http://schemas.openxmlformats.org/wordprocessingml/2006/main">
        <w:t xml:space="preserve">2. ਸੰਤੁਸ਼ਟੀ ਦਾ ਮੁੱਲ: ਪਰਮੇਸ਼ੁਰ ਦੇ ਮਿਆਰਾਂ ਅਨੁਸਾਰ ਜੀਉਣਾ।</w:t>
      </w:r>
    </w:p>
    <w:p/>
    <w:p>
      <w:r xmlns:w="http://schemas.openxmlformats.org/wordprocessingml/2006/main">
        <w:t xml:space="preserve">1. ਯਾਕੂਬ 4:2-3 - ਤੁਹਾਡੀ ਇੱਛਾ ਹੈ ਅਤੇ ਨਹੀਂ ਹੈ, ਇਸ ਲਈ ਤੁਸੀਂ ਕਤਲ ਕਰਦੇ ਹੋ। ਤੁਸੀਂ ਲਾਲਚ ਕਰਦੇ ਹੋ ਅਤੇ ਪ੍ਰਾਪਤ ਨਹੀਂ ਕਰ ਸਕਦੇ, ਇਸ ਲਈ ਤੁਸੀਂ ਲੜਦੇ ਹੋ ਅਤੇ ਝਗੜਾ ਕਰਦੇ ਹੋ। ਤੁਹਾਡੇ ਕੋਲ ਨਹੀਂ ਹੈ, ਕਿਉਂਕਿ ਤੁਸੀਂ ਨਹੀਂ ਪੁੱਛਦੇ.</w:t>
      </w:r>
    </w:p>
    <w:p/>
    <w:p>
      <w:r xmlns:w="http://schemas.openxmlformats.org/wordprocessingml/2006/main">
        <w:t xml:space="preserve">2. 1 ਤਿਮੋਥਿਉਸ 6:6-8 - ਪਰ ਸੰਤੁਸ਼ਟੀ ਨਾਲ ਭਗਤੀ ਬਹੁਤ ਲਾਭ ਹੈ, ਕਿਉਂਕਿ ਅਸੀਂ ਸੰਸਾਰ ਵਿੱਚ ਕੁਝ ਨਹੀਂ ਲਿਆਏ, ਅਤੇ ਅਸੀਂ ਸੰਸਾਰ ਵਿੱਚੋਂ ਕੁਝ ਵੀ ਨਹੀਂ ਲੈ ਸਕਦੇ। ਪਰ ਜੇ ਸਾਡੇ ਕੋਲ ਭੋਜਨ ਅਤੇ ਕੱਪੜੇ ਹਨ, ਤਾਂ ਅਸੀਂ ਇਨ੍ਹਾਂ ਨਾਲ ਸੰਤੁਸ਼ਟ ਹੋਵਾਂਗੇ।</w:t>
      </w:r>
    </w:p>
    <w:p/>
    <w:p>
      <w:r xmlns:w="http://schemas.openxmlformats.org/wordprocessingml/2006/main">
        <w:t xml:space="preserve">ਬਿਵਸਥਾ ਸਾਰ 5:22 ਇਹ ਬਚਨ ਯਹੋਵਾਹ ਨੇ ਤੁਹਾਡੀ ਸਾਰੀ ਮੰਡਲੀ ਨੂੰ ਪਰਬਤ ਵਿੱਚ ਅੱਗ, ਬੱਦਲ ਅਤੇ ਸੰਘਣੇ ਹਨੇਰੇ ਵਿੱਚੋਂ ਇੱਕ ਵੱਡੀ ਅਵਾਜ਼ ਨਾਲ ਬੋਲੇ, ਅਤੇ ਉਸ ਨੇ ਹੋਰ ਕੋਈ ਵਾਧਾ ਨਹੀਂ ਕੀਤਾ। ਅਤੇ ਉਸਨੇ ਉਨ੍ਹਾਂ ਨੂੰ ਪੱਥਰ ਦੀਆਂ ਦੋ ਮੇਜ਼ਾਂ ਵਿੱਚ ਲਿਖਿਆ ਅਤੇ ਉਨ੍ਹਾਂ ਨੂੰ ਮੇਰੇ ਹਵਾਲੇ ਕਰ ਦਿੱਤਾ।</w:t>
      </w:r>
    </w:p>
    <w:p/>
    <w:p>
      <w:r xmlns:w="http://schemas.openxmlformats.org/wordprocessingml/2006/main">
        <w:t xml:space="preserve">ਯਹੋਵਾਹ ਨੇ ਇਸਰਾਏਲੀਆਂ ਨਾਲ ਅੱਗ, ਬੱਦਲ ਅਤੇ ਸੰਘਣੇ ਹਨੇਰੇ ਵਿੱਚੋਂ ਇੱਕ ਵੱਡੀ ਅਵਾਜ਼ ਨਾਲ ਗੱਲ ਕੀਤੀ ਅਤੇ ਪੱਥਰ ਦੀਆਂ ਦੋ ਮੇਜ਼ਾਂ ਉੱਤੇ ਸ਼ਬਦ ਲਿਖੇ।</w:t>
      </w:r>
    </w:p>
    <w:p/>
    <w:p>
      <w:r xmlns:w="http://schemas.openxmlformats.org/wordprocessingml/2006/main">
        <w:t xml:space="preserve">1. ਪਰਮੇਸ਼ੁਰ ਦਾ ਬਚਨ ਸ਼ਕਤੀਸ਼ਾਲੀ ਅਤੇ ਸ਼ਕਤੀਸ਼ਾਲੀ ਹੈ</w:t>
      </w:r>
    </w:p>
    <w:p/>
    <w:p>
      <w:r xmlns:w="http://schemas.openxmlformats.org/wordprocessingml/2006/main">
        <w:t xml:space="preserve">2. ਲਿਖਤੀ ਸ਼ਬਦ ਦੀ ਸ਼ਕਤੀ</w:t>
      </w:r>
    </w:p>
    <w:p/>
    <w:p>
      <w:r xmlns:w="http://schemas.openxmlformats.org/wordprocessingml/2006/main">
        <w:t xml:space="preserve">1. ਜ਼ਬੂਰ 19:7-11</w:t>
      </w:r>
    </w:p>
    <w:p/>
    <w:p>
      <w:r xmlns:w="http://schemas.openxmlformats.org/wordprocessingml/2006/main">
        <w:t xml:space="preserve">2. ਰੋਮੀਆਂ 10:17</w:t>
      </w:r>
    </w:p>
    <w:p/>
    <w:p>
      <w:r xmlns:w="http://schemas.openxmlformats.org/wordprocessingml/2006/main">
        <w:t xml:space="preserve">ਬਿਵਸਥਾ ਸਾਰ 5:23 ਅਤੇ ਐਉਂ ਹੋਇਆ, ਜਦੋਂ ਤੁਸੀਂ ਹਨੇਰੇ ਵਿੱਚੋਂ ਅਵਾਜ਼ ਸੁਣੀ, (ਕਿਉਂਕਿ ਪਹਾੜ ਅੱਗ ਨਾਲ ਸੜ ਗਿਆ ਸੀ) ਤਾਂ ਤੁਸੀਂ ਆਪਣੇ ਸਾਰੇ ਗੋਤਾਂ ਦੇ ਮੁਖੀਏ ਅਤੇ ਤੁਹਾਡੇ ਸਾਰੇ ਲੋਕ ਮੇਰੇ ਨੇੜੇ ਆਏ। ਬਜ਼ੁਰਗ;</w:t>
      </w:r>
    </w:p>
    <w:p/>
    <w:p>
      <w:r xmlns:w="http://schemas.openxmlformats.org/wordprocessingml/2006/main">
        <w:t xml:space="preserve">ਇਸਰਾਏਲੀਆਂ ਨੇ ਬਲਦੇ ਪਹਾੜ ਤੋਂ ਪਰਮੇਸ਼ੁਰ ਦੀ ਅਵਾਜ਼ ਸੁਣੀ ਅਤੇ ਆਪਣੇ ਸਾਰੇ ਆਗੂਆਂ ਅਤੇ ਬਜ਼ੁਰਗਾਂ ਨਾਲ ਉਸ ਕੋਲ ਆਏ।</w:t>
      </w:r>
    </w:p>
    <w:p/>
    <w:p>
      <w:r xmlns:w="http://schemas.openxmlformats.org/wordprocessingml/2006/main">
        <w:t xml:space="preserve">1. ਹਨੇਰੇ ਦੇ ਵਿਚਕਾਰ ਰੱਬ ਕੋਲ ਜਾਣ ਤੋਂ ਨਾ ਡਰੋ।</w:t>
      </w:r>
    </w:p>
    <w:p/>
    <w:p>
      <w:r xmlns:w="http://schemas.openxmlformats.org/wordprocessingml/2006/main">
        <w:t xml:space="preserve">2. ਔਖੇ ਹਾਲਾਤਾਂ ਵਿੱਚ ਰੱਬ ਉੱਤੇ ਭਰੋਸਾ ਰੱਖੋ।</w:t>
      </w:r>
    </w:p>
    <w:p/>
    <w:p>
      <w:r xmlns:w="http://schemas.openxmlformats.org/wordprocessingml/2006/main">
        <w:t xml:space="preserve">1. ਜ਼ਬੂਰ 46:10 - "ਸ਼ਾਂਤ ਰਹੋ, ਅਤੇ ਜਾਣੋ ਕਿ ਮੈਂ ਪਰਮੇਸ਼ੁਰ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ਬਿਵਸਥਾ ਸਾਰ 5:24 ਅਤੇ ਤੁਸੀਂ ਆਖਿਆ, ਵੇਖੋ, ਯਹੋਵਾਹ ਸਾਡੇ ਪਰਮੇਸ਼ੁਰ ਨੇ ਸਾਨੂੰ ਆਪਣੀ ਮਹਿਮਾ ਅਤੇ ਆਪਣੀ ਮਹਾਨਤਾ ਪਰਗਟ ਕੀਤੀ ਹੈ, ਅਤੇ ਅਸੀਂ ਅੱਗ ਦੇ ਵਿੱਚੋਂ ਉਸਦੀ ਅਵਾਜ਼ ਸੁਣੀ ਹੈ, ਅਸੀਂ ਅੱਜ ਦੇ ਦਿਨ ਵੇਖਿਆ ਹੈ ਕਿ ਪਰਮੇਸ਼ੁਰ ਮਨੁੱਖ ਨਾਲ ਗੱਲਾਂ ਕਰਦਾ ਹੈ, ਅਤੇ ਉਹ ਰਹਿੰਦਾ ਹੈ।</w:t>
      </w:r>
    </w:p>
    <w:p/>
    <w:p>
      <w:r xmlns:w="http://schemas.openxmlformats.org/wordprocessingml/2006/main">
        <w:t xml:space="preserve">ਇਜ਼ਰਾਈਲ ਦੇ ਲੋਕਾਂ ਨੇ ਪਰਮੇਸ਼ੁਰ ਦੀ ਮਹਿਮਾ, ਮਹਾਨਤਾ ਦਾ ਅਨੁਭਵ ਕੀਤਾ ਅਤੇ ਅੱਗ ਦੇ ਵਿਚਕਾਰੋਂ ਉਸਦੀ ਆਵਾਜ਼ ਸੁਣੀ, ਇਹ ਦਰਸਾਉਂਦਾ ਹੈ ਕਿ ਪਰਮੇਸ਼ੁਰ ਮਨੁੱਖ ਨਾਲ ਗੱਲ ਕਰ ਸਕਦਾ ਹੈ ਅਤੇ ਉਹ ਜਿਉਂਦਾ ਹੈ।</w:t>
      </w:r>
    </w:p>
    <w:p/>
    <w:p>
      <w:r xmlns:w="http://schemas.openxmlformats.org/wordprocessingml/2006/main">
        <w:t xml:space="preserve">1. ਪਰਮਾਤਮਾ ਦੀ ਮੌਜੂਦਗੀ ਦੀ ਅਸਲੀਅਤ: ਉਸਦੀ ਆਵਾਜ਼ ਦੁਆਰਾ ਪਰਮਾਤਮਾ ਦਾ ਅਨੁਭਵ ਕਰਨਾ</w:t>
      </w:r>
    </w:p>
    <w:p/>
    <w:p>
      <w:r xmlns:w="http://schemas.openxmlformats.org/wordprocessingml/2006/main">
        <w:t xml:space="preserve">2. ਇੱਕ ਵਫ਼ਾਦਾਰ ਜੀਵਨ ਕਿਵੇਂ ਜੀਣਾ ਹੈ: ਪਰਮੇਸ਼ੁਰ ਦੀ ਆਵਾਜ਼ ਸੁਣਨ ਦੀ ਬਰਕਤ ਅਤੇ ਜ਼ਿੰਮੇਵਾਰੀ ਨੂੰ ਸਮਝਣਾ</w:t>
      </w:r>
    </w:p>
    <w:p/>
    <w:p>
      <w:r xmlns:w="http://schemas.openxmlformats.org/wordprocessingml/2006/main">
        <w:t xml:space="preserve">1. 1 ਥੱਸਲੁਨੀਕੀਆਂ 2:13 - ਇਸ ਲਈ ਵੀ ਅਸੀਂ ਪਰਮੇਸ਼ੁਰ ਦਾ ਨਿਰੰਤਰ ਧੰਨਵਾਦ ਕਰਦੇ ਹਾਂ, ਕਿਉਂਕਿ ਜਦੋਂ ਤੁਸੀਂ ਪਰਮੇਸ਼ੁਰ ਦੇ ਬਚਨ ਨੂੰ ਕਬੂਲ ਕੀਤਾ ਜੋ ਤੁਸੀਂ ਸਾਡੇ ਤੋਂ ਸੁਣਿਆ ਸੀ, ਤਾਂ ਤੁਸੀਂ ਇਸਨੂੰ ਮਨੁੱਖਾਂ ਦੇ ਬਚਨ ਵਜੋਂ ਨਹੀਂ, ਪਰ ਜਿਵੇਂ ਕਿ ਇਹ ਸੱਚਾਈ ਵਿੱਚ ਹੈ, ਪ੍ਰਾਪਤ ਕੀਤਾ। ਪਰਮੇਸ਼ੁਰ ਦਾ ਬਚਨ, ਜੋ ਤੁਹਾਡੇ ਵਿਸ਼ਵਾਸੀ ਲੋਕਾਂ ਵਿੱਚ ਵੀ ਅਸਰਦਾਰ ਢੰਗ ਨਾਲ ਕੰਮ ਕਰਦਾ ਹੈ।</w:t>
      </w:r>
    </w:p>
    <w:p/>
    <w:p>
      <w:r xmlns:w="http://schemas.openxmlformats.org/wordprocessingml/2006/main">
        <w:t xml:space="preserve">2. ਜ਼ਬੂਰ 33:6 - ਯਹੋਵਾਹ ਦੇ ਬਚਨ ਦੁਆਰਾ ਅਕਾਸ਼ ਬਣਾਏ ਗਏ ਸਨ; ਅਤੇ ਉਸ ਦੇ ਮੂੰਹ ਦੇ ਸਾਹ ਦੁਆਰਾ ਉਨ੍ਹਾਂ ਦੇ ਸਾਰੇ ਸਮੂਹ ਨੂੰ।</w:t>
      </w:r>
    </w:p>
    <w:p/>
    <w:p>
      <w:r xmlns:w="http://schemas.openxmlformats.org/wordprocessingml/2006/main">
        <w:t xml:space="preserve">ਬਿਵਸਥਾ ਸਾਰ 5:25 ਸੋ ਹੁਣ ਅਸੀਂ ਕਿਉਂ ਮਰੀਏ? ਕਿਉਂ ਜੋ ਇਹ ਵੱਡੀ ਅੱਗ ਸਾਨੂੰ ਭਸਮ ਕਰ ਦੇਵੇਗੀ: ਜੇਕਰ ਅਸੀਂ ਯਹੋਵਾਹ ਆਪਣੇ ਪਰਮੇਸ਼ੁਰ ਦੀ ਅਵਾਜ਼ ਹੋਰ ਸੁਣੀਏ, ਤਾਂ ਅਸੀਂ ਮਰ ਜਾਵਾਂਗੇ।</w:t>
      </w:r>
    </w:p>
    <w:p/>
    <w:p>
      <w:r xmlns:w="http://schemas.openxmlformats.org/wordprocessingml/2006/main">
        <w:t xml:space="preserve">ਇਸਰਾਏਲੀਆਂ ਨੂੰ ਡਰ ਸੀ ਕਿ ਜੇ ਉਨ੍ਹਾਂ ਨੇ ਪਰਮੇਸ਼ੁਰ ਦੀ ਆਵਾਜ਼ ਦੁਬਾਰਾ ਸੁਣੀ, ਤਾਂ ਉਹ ਮਰ ਜਾਣਗੇ।</w:t>
      </w:r>
    </w:p>
    <w:p/>
    <w:p>
      <w:r xmlns:w="http://schemas.openxmlformats.org/wordprocessingml/2006/main">
        <w:t xml:space="preserve">1. ਰੱਬ ਦਾ ਡਰ: ਉਸਦੀ ਸ਼ਕਤੀ ਦੇ ਸਾਡੇ ਡਰ ਨੂੰ ਦੂਰ ਕਰਨਾ</w:t>
      </w:r>
    </w:p>
    <w:p/>
    <w:p>
      <w:r xmlns:w="http://schemas.openxmlformats.org/wordprocessingml/2006/main">
        <w:t xml:space="preserve">2. ਰੱਬ 'ਤੇ ਭਰੋਸਾ ਕਰਨਾ ਸਿੱਖਣਾ: ਉਸ ਦੇ ਅਧਿਕਾਰ ਦੇ ਸਾਡੇ ਡਰ ਨੂੰ ਛੱਡਣਾ</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56:3-4 - "ਜਦੋਂ ਮੈਂ ਡਰਦਾ ਹਾਂ, ਮੈਂ ਤੁਹਾਡੇ ਵਿੱਚ ਭਰੋਸਾ ਰੱਖਦਾ ਹਾਂ। ਪਰਮੇਸ਼ੁਰ ਵਿੱਚ, ਜਿਸਦੇ ਬਚਨ ਦੀ ਮੈਂ ਉਸਤਤ ਕਰਦਾ ਹਾਂ, ਮੈਂ ਪਰਮੇਸ਼ੁਰ ਵਿੱਚ ਭਰੋਸਾ ਕਰਦਾ ਹਾਂ; ਮੈਂ ਨਹੀਂ ਡਰਾਂਗਾ। ਮਾਸ ਮੇਰਾ ਕੀ ਕਰ ਸਕਦਾ ਹੈ?"</w:t>
      </w:r>
    </w:p>
    <w:p/>
    <w:p>
      <w:r xmlns:w="http://schemas.openxmlformats.org/wordprocessingml/2006/main">
        <w:t xml:space="preserve">ਬਿਵਸਥਾ ਸਾਰ 5:26 ਕਿਉਂ ਜੋ ਸਾਰੇ ਸਰੀਰਾਂ ਵਿੱਚੋਂ ਅਜਿਹਾ ਕੌਣ ਹੈ ਜਿਸ ਨੇ ਜਿਉਂਦੇ ਪਰਮੇਸ਼ੁਰ ਦੀ ਅਵਾਜ਼ ਨੂੰ ਅੱਗ ਵਿੱਚੋਂ ਬੋਲਦੇ ਸੁਣਿਆ ਹੋਵੇ, ਜਿਵੇਂ ਸਾਡੇ ਕੋਲ ਹੈ, ਅਤੇ ਜਿਉਂਦਾ ਰਿਹਾ?</w:t>
      </w:r>
    </w:p>
    <w:p/>
    <w:p>
      <w:r xmlns:w="http://schemas.openxmlformats.org/wordprocessingml/2006/main">
        <w:t xml:space="preserve">ਮੂਸਾ ਇਜ਼ਰਾਈਲੀਆਂ ਨੂੰ ਯਾਦ ਦਿਵਾਉਂਦਾ ਹੈ ਕਿ ਕਿਸੇ ਨੇ ਵੀ ਜੀਵਤ ਪਰਮੇਸ਼ੁਰ ਦੀ ਅਵਾਜ਼ ਨੂੰ ਅੱਗ ਦੇ ਵਿਚਕਾਰੋਂ ਬੋਲਦੇ ਹੋਏ ਨਹੀਂ ਸੁਣਿਆ ਹੈ ਅਤੇ ਉਨ੍ਹਾਂ ਨੂੰ ਛੱਡ ਕੇ ਜੀਉਂਦਾ ਰਿਹਾ ਹੈ।</w:t>
      </w:r>
    </w:p>
    <w:p/>
    <w:p>
      <w:r xmlns:w="http://schemas.openxmlformats.org/wordprocessingml/2006/main">
        <w:t xml:space="preserve">1. ਪਰਮੇਸ਼ੁਰ ਦੀ ਆਵਾਜ਼ ਜੀਵਨ ਬੋਲਦੀ ਹੈ - ਬਿਵਸਥਾ ਸਾਰ 5:26</w:t>
      </w:r>
    </w:p>
    <w:p/>
    <w:p>
      <w:r xmlns:w="http://schemas.openxmlformats.org/wordprocessingml/2006/main">
        <w:t xml:space="preserve">2. ਇਸਰਾਏਲੀਆਂ ਦੀ ਵਿਲੱਖਣਤਾ - ਬਿਵਸਥਾ ਸਾਰ 5:26</w:t>
      </w:r>
    </w:p>
    <w:p/>
    <w:p>
      <w:r xmlns:w="http://schemas.openxmlformats.org/wordprocessingml/2006/main">
        <w:t xml:space="preserve">1. ਕੂਚ 3:2-17 - ਪਰਮੇਸ਼ੁਰ ਬਲਦੀ ਝਾੜੀ ਵਿੱਚੋਂ ਮੂਸਾ ਨਾਲ ਗੱਲ ਕਰਦਾ ਹੈ</w:t>
      </w:r>
    </w:p>
    <w:p/>
    <w:p>
      <w:r xmlns:w="http://schemas.openxmlformats.org/wordprocessingml/2006/main">
        <w:t xml:space="preserve">2. ਯਸਾਯਾਹ 43:2 - ਪਰਮੇਸ਼ੁਰ ਆਪਣੇ ਲੋਕਾਂ ਨੂੰ ਨਾਮ ਲੈ ਕੇ ਬੁਲਾਉਂਦਾ ਹੈ</w:t>
      </w:r>
    </w:p>
    <w:p/>
    <w:p>
      <w:r xmlns:w="http://schemas.openxmlformats.org/wordprocessingml/2006/main">
        <w:t xml:space="preserve">ਬਿਵਸਥਾ ਸਾਰ 5:27 ਤੂੰ ਨੇੜੇ ਜਾ, ਅਤੇ ਉਹ ਸਭ ਕੁਝ ਸੁਣ ਜੋ ਯਹੋਵਾਹ ਸਾਡਾ ਪਰਮੇਸ਼ੁਰ ਆਖਦਾ ਹੈ, ਅਤੇ ਜੋ ਕੁਝ ਯਹੋਵਾਹ ਸਾਡਾ ਪਰਮੇਸ਼ੁਰ ਤੇਰੇ ਨਾਲ ਬੋਲਦਾ ਹੈ, ਉਹ ਸਾਨੂੰ ਦੱਸ। ਅਤੇ ਅਸੀਂ ਇਸਨੂੰ ਸੁਣਾਂਗੇ, ਅਤੇ ਕਰਾਂਗੇ।</w:t>
      </w:r>
    </w:p>
    <w:p/>
    <w:p>
      <w:r xmlns:w="http://schemas.openxmlformats.org/wordprocessingml/2006/main">
        <w:t xml:space="preserve">ਪ੍ਰਮਾਤਮਾ ਸਾਨੂੰ ਉਸਦੇ ਬਚਨ ਨੂੰ ਸੁਣਨ ਅਤੇ ਇਸਨੂੰ ਮੰਨਣ ਲਈ ਸੱਦਦਾ ਹੈ।</w:t>
      </w:r>
    </w:p>
    <w:p/>
    <w:p>
      <w:r xmlns:w="http://schemas.openxmlformats.org/wordprocessingml/2006/main">
        <w:t xml:space="preserve">1: ਪਰਮੇਸ਼ੁਰ ਦਾ ਬਚਨ: ਸੁਣੋ, ਮੰਨੋ, ਅਤੇ ਮੁਬਾਰਕ ਬਣੋ</w:t>
      </w:r>
    </w:p>
    <w:p/>
    <w:p>
      <w:r xmlns:w="http://schemas.openxmlformats.org/wordprocessingml/2006/main">
        <w:t xml:space="preserve">2: ਰੱਬ ਦੀ ਮਹਾਨਤਾ: ਸੁਣਨਾ ਅਤੇ ਮੰਨਣਾ ਸਾਡਾ ਫਰਜ਼ ਹੈ</w:t>
      </w:r>
    </w:p>
    <w:p/>
    <w:p>
      <w:r xmlns:w="http://schemas.openxmlformats.org/wordprocessingml/2006/main">
        <w:t xml:space="preserve">1: ਯਾਕੂਬ 1:22-25,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ਮੱਤੀ 7:24-26, ਤਾਂ ਹਰ ਕੋਈ ਜੋ ਮੇਰੇ ਇਨ੍ਹਾਂ ਬਚਨਾਂ ਨੂੰ ਸੁਣਦਾ ਹੈ ਅਤੇ ਉਨ੍ਹਾਂ 'ਤੇ ਅਮਲ ਕਰਦਾ ਹੈ, ਉਹ ਉਸ ਬੁੱਧੀਮਾਨ ਆਦਮੀ ਵਰਗਾ ਹੋਵੇਗਾ ਜਿਸ ਨੇ ਚੱਟਾਨ ਉੱਤੇ ਆਪਣਾ ਘਰ ਬਣਾਇਆ ਹੈ। ਅਤੇ ਮੀਂਹ ਪਿਆ ਅਤੇ ਹੜ੍ਹ ਆਏ ਅਤੇ ਹਨੇਰੀਆਂ ਵਗੀਆਂ ਅਤੇ ਉਸ ਘਰ ਨੂੰ ਮਾਰਿਆ ਪਰ ਉਹ ਨਾ ਡਿੱਗਿਆ ਕਿਉਂ ਜੋ ਉਹ ਪੱਥਰ ਉੱਤੇ ਰੱਖਿਆ ਗਿਆ ਸੀ। ਅਤੇ ਹਰ ਕੋਈ ਜੋ ਮੇਰੀਆਂ ਇਨ੍ਹਾਂ ਗੱਲਾਂ ਨੂੰ ਸੁਣਦਾ ਹੈ ਅਤੇ ਉਨ੍ਹਾਂ ਉੱਤੇ ਅਮਲ ਨਹੀਂ ਕਰਦਾ ਹੈ, ਉਹ ਉਸ ਮੂਰਖ ਵਰਗਾ ਹੋਵੇਗਾ ਜਿਸ ਨੇ ਆਪਣਾ ਘਰ ਰੇਤ ਉੱਤੇ ਬਣਾਇਆ।</w:t>
      </w:r>
    </w:p>
    <w:p/>
    <w:p>
      <w:r xmlns:w="http://schemas.openxmlformats.org/wordprocessingml/2006/main">
        <w:t xml:space="preserve">ਬਿਵਸਥਾ ਸਾਰ 5:28 ਅਤੇ ਯਹੋਵਾਹ ਨੇ ਤੁਹਾਡੀਆਂ ਗੱਲਾਂ ਦੀ ਅਵਾਜ਼ ਸੁਣੀ, ਜਦੋਂ ਤੁਸੀਂ ਮੇਰੇ ਨਾਲ ਗੱਲ ਕੀਤੀ। ਅਤੇ ਯਹੋਵਾਹ ਨੇ ਮੈਨੂੰ ਆਖਿਆ, ਮੈਂ ਇਸ ਪਰਜਾ ਦੀਆਂ ਗੱਲਾਂ ਦੀ ਅਵਾਜ਼ ਸੁਣੀ ਹੈ ਜੋ ਉਨ੍ਹਾਂ ਨੇ ਤੈਨੂੰ ਆਖੀਆਂ ਹਨ।</w:t>
      </w:r>
    </w:p>
    <w:p/>
    <w:p>
      <w:r xmlns:w="http://schemas.openxmlformats.org/wordprocessingml/2006/main">
        <w:t xml:space="preserve">ਯਹੋਵਾਹ ਨੇ ਲੋਕਾਂ ਦੀਆਂ ਗੱਲਾਂ ਸੁਣੀਆਂ ਜਦੋਂ ਉਨ੍ਹਾਂ ਨੇ ਮੂਸਾ ਨਾਲ ਗੱਲ ਕੀਤੀ ਅਤੇ ਉਸ ਨੇ ਕਿਹਾ ਕਿ ਉਨ੍ਹਾਂ ਨੇ ਜੋ ਕੁਝ ਕਿਹਾ ਸੀ ਉਹ ਸਭ ਕੁਝ ਠੀਕ ਕਿਹਾ ਸੀ।</w:t>
      </w:r>
    </w:p>
    <w:p/>
    <w:p>
      <w:r xmlns:w="http://schemas.openxmlformats.org/wordprocessingml/2006/main">
        <w:t xml:space="preserve">1. ਪਰਮੇਸ਼ੁਰ ਸਾਡੀਆਂ ਪ੍ਰਾਰਥਨਾਵਾਂ ਸੁਣਦਾ ਹੈ</w:t>
      </w:r>
    </w:p>
    <w:p/>
    <w:p>
      <w:r xmlns:w="http://schemas.openxmlformats.org/wordprocessingml/2006/main">
        <w:t xml:space="preserve">2. ਸ਼ਬਦਾਂ ਦੀ ਸ਼ਕਤੀ</w:t>
      </w:r>
    </w:p>
    <w:p/>
    <w:p>
      <w:r xmlns:w="http://schemas.openxmlformats.org/wordprocessingml/2006/main">
        <w:t xml:space="preserve">1. ਯਾਕੂਬ 3:5-10 - "ਇਸੇ ਤਰ੍ਹਾਂ ਜੀਭ ਵੀ ਇੱਕ ਛੋਟਾ ਅੰਗ ਹੈ, ਫਿਰ ਵੀ ਇਹ ਵੱਡੀਆਂ ਚੀਜ਼ਾਂ ਦਾ ਮਾਣ ਕਰਦੀ ਹੈ। ਇੰਨੀ ਛੋਟੀ ਜਿਹੀ ਅੱਗ ਨਾਲ ਕਿੰਨਾ ਵੱਡਾ ਜੰਗਲ ਸੜ ਜਾਂਦਾ ਹੈ! ਅਤੇ ਜੀਭ ਇੱਕ ਅੱਗ ਹੈ, ਕੁਧਰਮ ਦਾ ਸੰਸਾਰ। ਜੀਭ ਸਾਡੇ ਅੰਗਾਂ ਵਿੱਚ ਪਾਈ ਜਾਂਦੀ ਹੈ, ਸਾਰੇ ਸਰੀਰ ਨੂੰ ਦਾਗ ਦਿੰਦੀ ਹੈ, ਸਾਰੀ ਜ਼ਿੰਦਗੀ ਨੂੰ ਅੱਗ ਲਾ ਦਿੰਦੀ ਹੈ, ਅਤੇ ਨਰਕ ਦੀ ਅੱਗ ਵਿੱਚ ਪਾ ਦਿੰਦੀ ਹੈ। ਮਨੁੱਖਤਾ ਦੁਆਰਾ ਕਾਬੂ ਕੀਤਾ ਗਿਆ ਹੈ, ਪਰ ਕੋਈ ਵੀ ਮਨੁੱਖ ਜੀਭ ਨੂੰ ਕਾਬੂ ਨਹੀਂ ਕਰ ਸਕਦਾ। ਇਹ ਇੱਕ ਬੇਚੈਨ ਬੁਰਾਈ ਹੈ, ਮਾਰੂ ਜ਼ਹਿਰ ਨਾਲ ਭਰੀ ਹੋਈ ਹੈ।"</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ਬਿਵਸਥਾ ਸਾਰ 5:29 ਕਾਸ਼ ਕਿ ਉਨ੍ਹਾਂ ਵਿੱਚ ਅਜਿਹਾ ਦਿਲ ਹੁੰਦਾ ਕਿ ਉਹ ਮੇਰੇ ਤੋਂ ਡਰਦੇ, ਅਤੇ ਮੇਰੇ ਸਾਰੇ ਹੁਕਮਾਂ ਨੂੰ ਸਦਾ ਮੰਨਦੇ, ਤਾਂ ਜੋ ਉਨ੍ਹਾਂ ਦਾ ਅਤੇ ਉਨ੍ਹਾਂ ਦੇ ਬੱਚਿਆਂ ਦਾ ਸਦਾ ਲਈ ਭਲਾ ਹੋਵੇ!</w:t>
      </w:r>
    </w:p>
    <w:p/>
    <w:p>
      <w:r xmlns:w="http://schemas.openxmlformats.org/wordprocessingml/2006/main">
        <w:t xml:space="preserve">ਪ੍ਰਮਾਤਮਾ ਚਾਹੁੰਦਾ ਹੈ ਕਿ ਉਸਦੇ ਲੋਕ ਉਸ ਤੋਂ ਡਰਦੇ ਹਨ ਅਤੇ ਉਸਦੇ ਸਾਰੇ ਹੁਕਮਾਂ ਦੀ ਪਾਲਣਾ ਕਰਦੇ ਹਨ ਤਾਂ ਜੋ ਉਹਨਾਂ ਦਾ ਅਤੇ ਉਹਨਾਂ ਦੇ ਬੱਚਿਆਂ ਦਾ ਸਦਾ ਲਈ ਭਲਾ ਹੋਵੇ।</w:t>
      </w:r>
    </w:p>
    <w:p/>
    <w:p>
      <w:r xmlns:w="http://schemas.openxmlformats.org/wordprocessingml/2006/main">
        <w:t xml:space="preserve">1. ਰੱਬ ਦੇ ਹੁਕਮਾਂ ਦੀ ਪਾਲਣਾ ਕਰਨ ਦੀ ਬਰਕਤ</w:t>
      </w:r>
    </w:p>
    <w:p/>
    <w:p>
      <w:r xmlns:w="http://schemas.openxmlformats.org/wordprocessingml/2006/main">
        <w:t xml:space="preserve">2. ਆਗਿਆਕਾਰੀ ਦੁਆਰਾ ਪਰਮੇਸ਼ੁਰ ਦੇ ਪਿਆਰ ਨੂੰ ਜਾਣਨ ਦੀ ਖੁਸ਼ੀ</w:t>
      </w:r>
    </w:p>
    <w:p/>
    <w:p>
      <w:r xmlns:w="http://schemas.openxmlformats.org/wordprocessingml/2006/main">
        <w:t xml:space="preserve">1. ਰੋਮੀਆਂ 2:7-10 - ਜਿਹੜੇ ਲੋਕ ਭਲਾਈ ਵਿੱਚ ਧੀਰਜ ਨਾਲ ਮਹਿਮਾ ਅਤੇ ਸਨਮਾਨ ਅਤੇ ਅਮਰਤਾ ਦੀ ਭਾਲ ਕਰਦੇ ਹਨ, ਉਨ੍ਹਾਂ ਨੂੰ ਉਹ ਸਦੀਵੀ ਜੀਵਨ ਦੇਵੇਗਾ।</w:t>
      </w:r>
    </w:p>
    <w:p/>
    <w:p>
      <w:r xmlns:w="http://schemas.openxmlformats.org/wordprocessingml/2006/main">
        <w:t xml:space="preserve">2. ਯਾਕੂਬ 1:22-25 - ਪਰ ਬਚਨ ਉੱਤੇ ਅਮਲ ਕਰਨ ਵਾਲੇ ਬਣੋ, ਅਤੇ ਸਿਰਫ਼ ਸੁਣਨ ਵਾਲੇ ਹੀ ਨਹੀਂ, ਆਪਣੇ ਆਪ ਨੂੰ ਧੋਖਾ ਦਿਓ।</w:t>
      </w:r>
    </w:p>
    <w:p/>
    <w:p>
      <w:r xmlns:w="http://schemas.openxmlformats.org/wordprocessingml/2006/main">
        <w:t xml:space="preserve">ਬਿਵਸਥਾ ਸਾਰ 5:30 ਜਾ ਕੇ ਉਨ੍ਹਾਂ ਨੂੰ ਆਖ, ਤੁਸੀਂ ਆਪਣੇ ਤੰਬੂਆਂ ਵਿੱਚ ਫੇਰ ਆ ਜਾਓ।</w:t>
      </w:r>
    </w:p>
    <w:p/>
    <w:p>
      <w:r xmlns:w="http://schemas.openxmlformats.org/wordprocessingml/2006/main">
        <w:t xml:space="preserve">ਇਹ ਬਿਰਤਾਂਤ ਇੱਕ ਯਾਦ ਦਿਵਾਉਂਦਾ ਹੈ ਕਿ ਪਰਮੇਸ਼ੁਰ ਨੇ ਇਜ਼ਰਾਈਲੀਆਂ ਨੂੰ ਆਪਣੇ ਤੰਬੂਆਂ ਵਿੱਚ ਵਾਪਸ ਜਾਣ ਦਾ ਹੁਕਮ ਦਿੱਤਾ ਸੀ।</w:t>
      </w:r>
    </w:p>
    <w:p/>
    <w:p>
      <w:r xmlns:w="http://schemas.openxmlformats.org/wordprocessingml/2006/main">
        <w:t xml:space="preserve">1. "ਆਗਿਆਕਾਰੀ ਲਈ ਪਰਮੇਸ਼ੁਰ ਦਾ ਸੱਦਾ: ਵਿਸ਼ਵਾਸ ਵਿੱਚ ਸਾਡੇ ਤੰਬੂਆਂ ਵਿੱਚ ਵਾਪਸ ਆਉਣਾ"</w:t>
      </w:r>
    </w:p>
    <w:p/>
    <w:p>
      <w:r xmlns:w="http://schemas.openxmlformats.org/wordprocessingml/2006/main">
        <w:t xml:space="preserve">2. "ਵਫ਼ਾਦਾਰ ਜਵਾਬ: ਪਰਮੇਸ਼ੁਰ ਦੀ ਅਸੀਸ ਨਾਲ ਸਾਡੇ ਤੰਬੂਆਂ ਨੂੰ ਵਾਪਸ ਜਾਣਾ"</w:t>
      </w:r>
    </w:p>
    <w:p/>
    <w:p>
      <w:r xmlns:w="http://schemas.openxmlformats.org/wordprocessingml/2006/main">
        <w:t xml:space="preserve">1. ਇਬਰਾਨੀਆਂ 11:8-9 - ਵਿਸ਼ਵਾਸ ਨਾਲ ਅਬਰਾਹਾਮ ਨੇ ਆਗਿਆ ਮੰਨੀ ਜਦੋਂ ਉਸਨੂੰ ਇੱਕ ਅਜਿਹੀ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2. 2 ਕੁਰਿੰਥੀਆਂ 5:7 - ਕਿਉਂਕਿ ਅਸੀਂ ਵਿਸ਼ਵਾਸ ਨਾਲ ਚੱਲਦੇ ਹਾਂ, ਨਜ਼ਰ ਨਾਲ ਨਹੀਂ।</w:t>
      </w:r>
    </w:p>
    <w:p/>
    <w:p>
      <w:r xmlns:w="http://schemas.openxmlformats.org/wordprocessingml/2006/main">
        <w:t xml:space="preserve">ਬਿਵਸਥਾ ਸਾਰ 5:31 ਪਰ ਤੇਰੇ ਲਈ, ਤੂੰ ਇੱਥੇ ਮੇਰੇ ਕੋਲ ਖਲੋ, ਅਤੇ ਮੈਂ ਤੈਨੂੰ ਉਹ ਸਾਰੇ ਹੁਕਮ, ਬਿਧੀਆਂ ਅਤੇ ਨਿਆਉਂ ਦੱਸਾਂਗਾ, ਜੋ ਤੂੰ ਉਨ੍ਹਾਂ ਨੂੰ ਸਿਖਾਵੇਂਗਾ, ਤਾਂ ਜੋ ਉਹ ਉਨ੍ਹਾਂ ਨੂੰ ਉਸ ਦੇਸ ਵਿੱਚ ਕਰਨ ਜੋ ਮੈਂ ਦਿੰਦਾ ਹਾਂ। ਉਹ ਇਸ ਨੂੰ ਹਾਸਲ ਕਰਨ ਲਈ.</w:t>
      </w:r>
    </w:p>
    <w:p/>
    <w:p>
      <w:r xmlns:w="http://schemas.openxmlformats.org/wordprocessingml/2006/main">
        <w:t xml:space="preserve">ਪਰਮੇਸ਼ੁਰ ਨੇ ਮੂਸਾ ਨੂੰ ਇਜ਼ਰਾਈਲੀਆਂ ਨੂੰ ਸਾਰੇ ਹੁਕਮਾਂ, ਬਿਧੀਆਂ ਅਤੇ ਨਿਆਉਂ ਸਿਖਾਉਣ ਦਾ ਹੁਕਮ ਦਿੱਤਾ, ਤਾਂ ਜੋ ਉਹ ਉਨ੍ਹਾਂ ਨੂੰ ਉਸ ਦੇਸ਼ ਵਿੱਚ ਸਹੀ ਢੰਗ ਨਾਲ ਪਾਲਣਾ ਕਰ ਸਕਣ ਜੋ ਉਸ ਨੇ ਉਨ੍ਹਾਂ ਨੂੰ ਦਿੱਤੀ ਸੀ।</w:t>
      </w:r>
    </w:p>
    <w:p/>
    <w:p>
      <w:r xmlns:w="http://schemas.openxmlformats.org/wordprocessingml/2006/main">
        <w:t xml:space="preserve">1. ਪਰਮੇਸ਼ੁਰ ਦੇ ਨਿਯਮਾਂ ਅਤੇ ਉਨ੍ਹਾਂ ਦੇ ਮਕਸਦ ਨੂੰ ਸਮਝਣਾ</w:t>
      </w:r>
    </w:p>
    <w:p/>
    <w:p>
      <w:r xmlns:w="http://schemas.openxmlformats.org/wordprocessingml/2006/main">
        <w:t xml:space="preserve">2. ਪ੍ਰਮਾਤਮਾ ਦੀ ਇੱਛਾ ਦਾ ਪਾਲਣ ਕਰਨਾ ਅਤੇ ਅਜਿਹਾ ਕਰਨ ਦੀਆਂ ਅਸੀਸਾਂ</w:t>
      </w:r>
    </w:p>
    <w:p/>
    <w:p>
      <w:r xmlns:w="http://schemas.openxmlformats.org/wordprocessingml/2006/main">
        <w:t xml:space="preserve">1. ਜ਼ਬੂਰ 119:33-34, ਹੇ ਪ੍ਰਭੂ, ਮੈਨੂੰ ਆਪਣੀਆਂ ਬਿਧੀਆਂ ਦਾ ਰਾਹ ਸਿਖਾਓ। ਅਤੇ ਮੈਂ ਇਸਨੂੰ ਅੰਤ ਤੱਕ ਰੱਖਾਂਗਾ। ਮੈਨੂੰ ਸਮਝ ਦੇਹ, ਅਤੇ ਮੈਂ ਤੇਰੀ ਬਿਵਸਥਾ ਦੀ ਪਾਲਨਾ ਕਰਾਂਗਾ। ਹਾਂ, ਮੈਂ ਇਸਨੂੰ ਆਪਣੇ ਪੂਰੇ ਦਿਲ ਨਾਲ ਦੇਖਾਂਗਾ।</w:t>
      </w:r>
    </w:p>
    <w:p/>
    <w:p>
      <w:r xmlns:w="http://schemas.openxmlformats.org/wordprocessingml/2006/main">
        <w:t xml:space="preserve">2. ਮੱਤੀ 22:36-40 ਮਾਸਟਰ, ਕਾਨੂੰਨ ਵਿਚ ਵੱਡਾ ਹੁਕਮ ਕਿਹੜਾ ਹੈ? ਯਿਸੂ ਨੇ ਉਸਨੂੰ ਕਿਹਾ, “ਤੂੰ ਪ੍ਰਭੂ ਆਪਣੇ ਪਰਮੇਸ਼ੁਰ ਨੂੰ ਆਪਣੇ ਸਾਰੇ ਦਿਲ ਨਾਲ, ਆਪਣੀ ਸਾਰੀ ਜਾਨ ਨਾਲ ਅਤੇ ਆਪਣੀ ਸਾਰੀ ਬੁੱਧ ਨਾਲ ਪਿਆਰ ਕਰ। ਇਹ ਪਹਿਲਾ ਅਤੇ ਮਹਾਨ ਹੁਕਮ ਹੈ। ਅਤੇ ਦੂਜਾ ਇਸ ਵਰਗਾ ਹੈ, ਤੂੰ ਆਪਣੇ ਗੁਆਂਢੀ ਨੂੰ ਆਪਣੇ ਜਿਹਾ ਪਿਆਰ ਕਰ। ਇਨ੍ਹਾਂ ਦੋ ਹੁਕਮਾਂ ਉੱਤੇ ਸਾਰਾ ਕਾਨੂੰਨ ਅਤੇ ਨਬੀਆਂ ਲਟਕਦੀਆਂ ਹਨ।</w:t>
      </w:r>
    </w:p>
    <w:p/>
    <w:p>
      <w:r xmlns:w="http://schemas.openxmlformats.org/wordprocessingml/2006/main">
        <w:t xml:space="preserve">ਬਿਵਸਥਾ ਸਾਰ 5:32 ਤੁਸੀਂ ਇਸ ਲਈ ਧਿਆਨ ਰੱਖੋ ਜਿਵੇਂ ਯਹੋਵਾਹ ਤੁਹਾਡੇ ਪਰਮੇਸ਼ੁਰ ਨੇ ਤੁਹਾਨੂੰ ਹੁਕਮ ਦਿੱਤਾ ਹੈ, ਤੁਸੀਂ ਸੱਜੇ ਜਾਂ ਖੱਬੇ ਪਾਸੇ ਨਾ ਮੁੜੋ।</w:t>
      </w:r>
    </w:p>
    <w:p/>
    <w:p>
      <w:r xmlns:w="http://schemas.openxmlformats.org/wordprocessingml/2006/main">
        <w:t xml:space="preserve">ਪਰਮੇਸ਼ੁਰ ਸਾਨੂੰ ਹੁਕਮ ਦਿੰਦਾ ਹੈ ਕਿ ਅਸੀਂ ਉਸ ਦਾ ਕਹਿਣਾ ਮੰਨੀਏ ਅਤੇ ਜੋ ਕੁਝ ਉਸ ਨੇ ਸਾਨੂੰ ਕਰਨ ਲਈ ਕਿਹਾ ਹੈ ਉਸ ਤੋਂ ਮੂੰਹ ਨਾ ਮੋੜੋ।</w:t>
      </w:r>
    </w:p>
    <w:p/>
    <w:p>
      <w:r xmlns:w="http://schemas.openxmlformats.org/wordprocessingml/2006/main">
        <w:t xml:space="preserve">1. ਪਰਮੇਸ਼ੁਰ ਦੇ ਹੁਕਮ: ਮੰਨੋ ਅਤੇ ਮੂੰਹ ਨਾ ਮੋੜੋ</w:t>
      </w:r>
    </w:p>
    <w:p/>
    <w:p>
      <w:r xmlns:w="http://schemas.openxmlformats.org/wordprocessingml/2006/main">
        <w:t xml:space="preserve">2. ਰੱਬ ਦੇ ਮਾਰਗ 'ਤੇ ਚੱਲਣਾ: ਸੱਚੇ ਰਹਿਣਾ ਅਤੇ ਭਟਕਣਾ ਨਹੀਂ</w:t>
      </w:r>
    </w:p>
    <w:p/>
    <w:p>
      <w:r xmlns:w="http://schemas.openxmlformats.org/wordprocessingml/2006/main">
        <w:t xml:space="preserve">1. ਜੋਸ਼ੁਆ 1:7 - "ਮਜ਼ਬੂਤ ਅਤੇ ਦਲੇਰ ਬਣੋ। ਨਾ ਡਰੋ; ਨਿਰਾਸ਼ ਨਾ ਹੋਵੋ, ਕਿਉਂਕਿ ਜਿੱਥੇ ਵੀ ਤੁਸੀਂ ਜਾਓਗੇ ਯਹੋਵਾਹ ਤੁਹਾਡਾ ਪਰਮੇਸ਼ੁਰ ਤੁਹਾਡੇ ਨਾਲ ਹੋਵੇਗਾ।"</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ਬਿਵਸਥਾ ਸਾਰ 5:33 ਤੁਸੀਂ ਉਨ੍ਹਾਂ ਸਾਰੇ ਰਾਹਾਂ ਉੱਤੇ ਚੱਲੋ ਜਿਨ੍ਹਾਂ ਦਾ ਯਹੋਵਾਹ ਤੁਹਾਡੇ ਪਰਮੇਸ਼ੁਰ ਨੇ ਤੁਹਾਨੂੰ ਹੁਕਮ ਦਿੱਤਾ ਹੈ, ਤਾਂ ਜੋ ਤੁਸੀਂ ਜੀਉਂਦੇ ਰਹੋ ਅਤੇ ਤੁਹਾਡਾ ਭਲਾ ਹੋਵੇ, ਅਤੇ ਤੁਸੀਂ ਉਸ ਦੇਸ ਵਿੱਚ ਜਿਹ ਦੇ ਉੱਤੇ ਤੁਸੀਂ ਕਬਜ਼ਾ ਕਰੋਗੇ ਆਪਣੇ ਦਿਨ ਲੰਬੇ ਕਰੋ।</w:t>
      </w:r>
    </w:p>
    <w:p/>
    <w:p>
      <w:r xmlns:w="http://schemas.openxmlformats.org/wordprocessingml/2006/main">
        <w:t xml:space="preserve">ਇਹ ਹਵਾਲਾ ਸਾਨੂੰ ਖੁਸ਼ਹਾਲ ਅਤੇ ਫਲਦਾਇਕ ਜੀਵਨ ਜਿਉਣ ਲਈ ਪ੍ਰਮਾਤਮਾ ਦੀ ਪਾਲਣਾ ਕਰਨ ਅਤੇ ਉਸਦੇ ਹੁਕਮਾਂ ਦੀ ਪਾਲਣਾ ਕਰਨ ਦੀ ਸਲਾਹ ਦਿੰਦਾ ਹੈ।</w:t>
      </w:r>
    </w:p>
    <w:p/>
    <w:p>
      <w:r xmlns:w="http://schemas.openxmlformats.org/wordprocessingml/2006/main">
        <w:t xml:space="preserve">1. ਪਰਮੇਸ਼ੁਰ ਦਾ ਰਾਹ ਚੁਣਨਾ: ਜੀਵਨ ਅਤੇ ਬਰਕਤ ਦਾ ਮਾਰਗ</w:t>
      </w:r>
    </w:p>
    <w:p/>
    <w:p>
      <w:r xmlns:w="http://schemas.openxmlformats.org/wordprocessingml/2006/main">
        <w:t xml:space="preserve">2. ਰੱਬ ਦਾ ਕਹਿਣਾ ਮੰਨਣਾ: ਲੰਬੀ ਅਤੇ ਖੁਸ਼ਹਾਲ ਜ਼ਿੰਦਗੀ ਦੀ ਕੁੰਜੀ</w:t>
      </w:r>
    </w:p>
    <w:p/>
    <w:p>
      <w:r xmlns:w="http://schemas.openxmlformats.org/wordprocessingml/2006/main">
        <w:t xml:space="preserve">1. ਯਹੋਸ਼ੁਆ 1: 7-8 - "ਤਕੜਾ ਅਤੇ ਹੌਂਸਲਾ ਰੱਖੋ, ਨਾ ਡਰੋ; ਨਿਰਾਸ਼ ਨਾ ਹੋਵੋ, ਕਿਉਂਕਿ ਯਹੋਵਾਹ ਤੁਹਾਡਾ ਪਰਮੇਸ਼ੁਰ ਜਿੱਥੇ ਵੀ ਤੁਸੀਂ ਜਾਵੋਗੇ ਤੁਹਾਡੇ ਨਾਲ ਹੋਵੇਗਾ।</w:t>
      </w:r>
    </w:p>
    <w:p/>
    <w:p>
      <w:r xmlns:w="http://schemas.openxmlformats.org/wordprocessingml/2006/main">
        <w:t xml:space="preserve">2. ਜ਼ਬੂਰ 37:3-4 - ਪ੍ਰਭੂ ਵਿੱਚ ਭਰੋਸਾ ਰੱਖੋ ਅਤੇ ਚੰਗਾ ਕਰੋ; ਧਰਤੀ ਵਿੱਚ ਰਹੋ ਅਤੇ ਸੁਰੱਖਿਅਤ ਚਰਾਗਾਹ ਦਾ ਆਨੰਦ ਮਾਣੋ। ਪ੍ਰਭੂ ਵਿੱਚ ਅਨੰਦ ਮਾਣੋ, ਅਤੇ ਉਹ ਤੁਹਾਨੂੰ ਤੁਹਾਡੇ ਦਿਲ ਦੀਆਂ ਇੱਛਾਵਾਂ ਦੇਵੇਗਾ।</w:t>
      </w:r>
    </w:p>
    <w:p/>
    <w:p>
      <w:r xmlns:w="http://schemas.openxmlformats.org/wordprocessingml/2006/main">
        <w:t xml:space="preserve">ਬਿਵਸਥਾ ਸਾਰ 6 ਨੂੰ ਤਿੰਨ ਪੈਰਿਆਂ ਵਿੱਚ ਹੇਠਾਂ ਦਿੱਤੇ ਅਨੁਸਾਰ ਸੰਖੇਪ ਕੀਤਾ ਜਾ ਸਕਦਾ ਹੈ, ਸੰਕੇਤਕ ਆਇਤਾਂ ਦੇ ਨਾਲ:</w:t>
      </w:r>
    </w:p>
    <w:p/>
    <w:p>
      <w:r xmlns:w="http://schemas.openxmlformats.org/wordprocessingml/2006/main">
        <w:t xml:space="preserve">ਪੈਰਾ 1: ਬਿਵਸਥਾ ਸਾਰ 6:1-9 ਪਰਮੇਸ਼ੁਰ ਲਈ ਪੂਰੇ ਦਿਲ ਨਾਲ ਪਿਆਰ ਅਤੇ ਸ਼ਰਧਾ ਦੀ ਮਹੱਤਤਾ 'ਤੇ ਜ਼ੋਰ ਦਿੰਦਾ ਹੈ। ਮੂਸਾ ਨੇ ਇਜ਼ਰਾਈਲੀਆਂ ਨੂੰ ਪਰਮੇਸ਼ੁਰ ਦੁਆਰਾ ਦਿੱਤੇ ਹੁਕਮਾਂ ਅਤੇ ਨਿਯਮਾਂ ਨੂੰ ਧਿਆਨ ਨਾਲ ਸੁਣਨ ਅਤੇ ਉਨ੍ਹਾਂ ਦੀ ਪਾਲਣਾ ਕਰਨ ਦੀ ਹਿਦਾਇਤ ਦਿੱਤੀ, ਇਹ ਸੁਨਿਸ਼ਚਿਤ ਕਰਦੇ ਹੋਏ ਕਿ ਉਹ ਪੀੜ੍ਹੀ ਦਰ ਪੀੜ੍ਹੀ ਚਲਦੇ ਹਨ। ਉਹ ਉਨ੍ਹਾਂ ਨੂੰ ਤਾਕੀਦ ਕਰਦਾ ਹੈ ਕਿ ਉਹ ਇਨ੍ਹਾਂ ਹੁਕਮਾਂ ਨੂੰ ਆਪਣੇ ਬੱਚਿਆਂ ਨੂੰ ਲਗਨ ਨਾਲ ਸਿਖਾਉਣ, ਘਰ ਵਿਚ ਬੈਠਣ, ਸੜਕ 'ਤੇ ਤੁਰਦਿਆਂ, ਲੇਟਦਿਆਂ ਅਤੇ ਉੱਠਣ ਵੇਲੇ ਹਰ ਸਮੇਂ ਇਨ੍ਹਾਂ ਦੀ ਚਰਚਾ ਕਰੋ। ਮੂਸਾ ਭੌਤਿਕ ਚਿੰਨ੍ਹਾਂ ਦੁਆਰਾ ਪਰਮੇਸ਼ੁਰ ਦੇ ਨਿਯਮਾਂ ਦੀ ਲਗਾਤਾਰ ਯਾਦ ਦਿਵਾਉਣ ਦੀ ਲੋੜ 'ਤੇ ਜ਼ੋਰ ਦਿੰਦਾ ਹੈ ਜਿਵੇਂ ਕਿ ਉਨ੍ਹਾਂ ਨੂੰ ਆਪਣੇ ਹੱਥਾਂ ਅਤੇ ਮੱਥੇ 'ਤੇ ਬੰਨ੍ਹਣਾ ਅਤੇ ਦਰਵਾਜ਼ੇ ਦੀਆਂ ਚੌਂਕਾਂ 'ਤੇ ਲਿਖਣਾ।</w:t>
      </w:r>
    </w:p>
    <w:p/>
    <w:p>
      <w:r xmlns:w="http://schemas.openxmlformats.org/wordprocessingml/2006/main">
        <w:t xml:space="preserve">ਪੈਰਾ 2: ਬਿਵਸਥਾ ਸਾਰ 6:10-19 ਵਿੱਚ ਜਾਰੀ ਰੱਖਦੇ ਹੋਏ, ਮੂਸਾ ਨੇ ਵਾਅਦਾ ਕੀਤੇ ਹੋਏ ਦੇਸ਼ ਕਨਾਨ ਵਿੱਚ ਦਾਖਲ ਹੋਣ ਤੋਂ ਬਾਅਦ ਪਰਮੇਸ਼ੁਰ ਦੀਆਂ ਅਸੀਸਾਂ ਨੂੰ ਭੁੱਲਣ ਦੇ ਵਿਰੁੱਧ ਚੇਤਾਵਨੀ ਦਿੱਤੀ ਹੈ। ਉਹ ਉਨ੍ਹਾਂ ਨੂੰ ਯਾਦ ਦਿਵਾਉਂਦਾ ਹੈ ਕਿ ਇਹ ਰੱਬ ਹੈ ਜੋ ਭਰਪੂਰਤਾ ਅਤੇ ਖੁਸ਼ਹਾਲੀ ਪ੍ਰਦਾਨ ਕਰਦਾ ਹੈ। ਹਾਲਾਂਕਿ, ਉਹ ਦੂਜੇ ਦੇਵਤਿਆਂ ਜਾਂ ਮੂਰਤੀਆਂ ਦੀ ਪੂਜਾ ਕਰਕੇ ਸੰਤੁਸ਼ਟ ਹੋਣ ਜਾਂ ਉਸ ਤੋਂ ਦੂਰ ਹੋਣ ਦੇ ਵਿਰੁੱਧ ਸਾਵਧਾਨ ਕਰਦਾ ਹੈ। ਮੂਸਾ ਨੇ ਉਨ੍ਹਾਂ ਉਦਾਹਰਣਾਂ ਦਾ ਜ਼ਿਕਰ ਕੀਤਾ ਜਦੋਂ ਇਜ਼ਰਾਈਲ ਨੇ ਵਿਸ਼ਵਾਸ ਅਤੇ ਆਗਿਆਕਾਰੀ ਦੀ ਘਾਟ ਕਾਰਨ ਉਜਾੜ ਵਿੱਚ ਪਰਮੇਸ਼ੁਰ ਦੇ ਧੀਰਜ ਦੀ ਪਰਖ ਕੀਤੀ।</w:t>
      </w:r>
    </w:p>
    <w:p/>
    <w:p>
      <w:r xmlns:w="http://schemas.openxmlformats.org/wordprocessingml/2006/main">
        <w:t xml:space="preserve">ਪੈਰਾ 3: ਬਿਵਸਥਾ ਸਾਰ 6 ਮੂਸਾ ਦੁਆਰਾ ਕਨਾਨ ਵਿੱਚ ਵਸਣ ਤੋਂ ਬਾਅਦ ਸਵੈ-ਧਰਮ ਦੇ ਵਿਰੁੱਧ ਸਾਵਧਾਨ ਕਰਨ ਦੇ ਨਾਲ ਸਮਾਪਤ ਹੁੰਦਾ ਹੈ। ਉਹ ਮਿਸਰ ਵਿੱਚ ਗ਼ੁਲਾਮੀ ਤੋਂ ਪਰਮੇਸ਼ੁਰ ਦੀ ਛੁਟਕਾਰਾ ਅਤੇ ਉਨ੍ਹਾਂ ਦੇ ਲਈ ਕੀਤੇ ਗਏ ਉਸਦੇ ਸ਼ਕਤੀਸ਼ਾਲੀ ਚਿੰਨ੍ਹ ਅਤੇ ਅਚੰਭੇ ਨੂੰ ਭੁੱਲਣ ਦੇ ਵਿਰੁੱਧ ਚੇਤਾਵਨੀ ਦਿੰਦਾ ਹੈ। ਮੂਸਾ ਨਿੱਜੀ ਧਾਰਮਿਕਤਾ ਦੀ ਭਾਲ ਕਰਨ ਜਾਂ ਆਪਣੇ ਆਪ ਨੂੰ ਦੂਜਿਆਂ ਤੋਂ ਉੱਚਾ ਕਰਨ ਦੀ ਬਜਾਏ ਉਸਦੀ ਵਫ਼ਾਦਾਰੀ ਲਈ ਸ਼ੁਕਰਗੁਜ਼ਾਰ ਹੋ ਕੇ ਪਰਮੇਸ਼ੁਰ ਦੇ ਹੁਕਮਾਂ ਦੀ ਪਾਲਣਾ ਕਰਨ ਲਈ ਉਤਸ਼ਾਹਿਤ ਕਰਦਾ ਹੈ। ਉਹ ਇਸ ਗੱਲ 'ਤੇ ਜ਼ੋਰ ਦਿੰਦਾ ਹੈ ਕਿ ਸਿਰਫ਼ ਯਹੋਵਾਹ ਹੀ ਭਗਤੀ ਦਾ ਹੱਕਦਾਰ ਹੈ।</w:t>
      </w:r>
    </w:p>
    <w:p/>
    <w:p>
      <w:r xmlns:w="http://schemas.openxmlformats.org/wordprocessingml/2006/main">
        <w:t xml:space="preserve">ਸਾਰੰਸ਼ ਵਿੱਚ:</w:t>
      </w:r>
    </w:p>
    <w:p>
      <w:r xmlns:w="http://schemas.openxmlformats.org/wordprocessingml/2006/main">
        <w:t xml:space="preserve">ਬਿਵਸਥਾ ਸਾਰ 6 ਪੇਸ਼ ਕਰਦਾ ਹੈ:</w:t>
      </w:r>
    </w:p>
    <w:p>
      <w:r xmlns:w="http://schemas.openxmlformats.org/wordprocessingml/2006/main">
        <w:t xml:space="preserve">ਭਵਿੱਖ ਦੀਆਂ ਪੀੜ੍ਹੀਆਂ ਨੂੰ ਸਿੱਖਿਆ ਦੇਣ ਵਾਲੇ ਪਰਮਾਤਮਾ ਲਈ ਪੂਰੇ ਦਿਲ ਨਾਲ ਪਿਆਰ ਦੀ ਮਹੱਤਤਾ;</w:t>
      </w:r>
    </w:p>
    <w:p>
      <w:r xmlns:w="http://schemas.openxmlformats.org/wordprocessingml/2006/main">
        <w:t xml:space="preserve">ਮੂਰਤੀ ਪੂਜਾ ਤੋਂ ਬਚਣ ਵਾਲੀਆਂ ਅਸੀਸਾਂ ਨੂੰ ਭੁੱਲਣ ਦੇ ਵਿਰੁੱਧ ਚੇਤਾਵਨੀ;</w:t>
      </w:r>
    </w:p>
    <w:p>
      <w:r xmlns:w="http://schemas.openxmlformats.org/wordprocessingml/2006/main">
        <w:t xml:space="preserve">ਛੁਟਕਾਰਾ ਨੂੰ ਯਾਦ ਕਰਦੇ ਹੋਏ ਸਵੈ-ਧਰਮ ਦੇ ਵਿਰੁੱਧ ਸਾਵਧਾਨ।</w:t>
      </w:r>
    </w:p>
    <w:p/>
    <w:p>
      <w:r xmlns:w="http://schemas.openxmlformats.org/wordprocessingml/2006/main">
        <w:t xml:space="preserve">ਭਵਿੱਖ ਦੀਆਂ ਪੀੜ੍ਹੀਆਂ ਨੂੰ ਲਗਨ ਨਾਲ ਸਿਖਾਉਣ ਲਈ ਪਰਮਾਤਮਾ ਲਈ ਪੂਰੇ ਦਿਲ ਨਾਲ ਪਿਆਰ 'ਤੇ ਜ਼ੋਰ;</w:t>
      </w:r>
    </w:p>
    <w:p>
      <w:r xmlns:w="http://schemas.openxmlformats.org/wordprocessingml/2006/main">
        <w:t xml:space="preserve">ਮੂਰਤੀ ਪੂਜਾ ਅਤੇ ਖੁਸ਼ਹਾਲੀ ਤੋਂ ਬਚਣ ਵਾਲੇ ਅਸੀਸਾਂ ਨੂੰ ਭੁੱਲਣ ਦੇ ਵਿਰੁੱਧ ਚੇਤਾਵਨੀ;</w:t>
      </w:r>
    </w:p>
    <w:p>
      <w:r xmlns:w="http://schemas.openxmlformats.org/wordprocessingml/2006/main">
        <w:t xml:space="preserve">ਛੁਟਕਾਰਾ ਨੂੰ ਯਾਦ ਕਰਨ ਅਤੇ ਇਕੱਲੇ ਯਹੋਵਾਹ ਦੀ ਉਪਾਸਨਾ ਕਰਨ ਵਾਲੇ ਸਵੈ-ਧਰਮ ਦੇ ਵਿਰੁੱਧ ਸਾਵਧਾਨ।</w:t>
      </w:r>
    </w:p>
    <w:p/>
    <w:p>
      <w:r xmlns:w="http://schemas.openxmlformats.org/wordprocessingml/2006/main">
        <w:t xml:space="preserve">ਅਧਿਆਇ ਪਰਮੇਸ਼ੁਰ ਪ੍ਰਤੀ ਪੂਰੇ ਦਿਲ ਨਾਲ ਪਿਆਰ ਅਤੇ ਸ਼ਰਧਾ ਦੇ ਮਹੱਤਵ 'ਤੇ ਕੇਂਦ੍ਰਤ ਕਰਦਾ ਹੈ, ਉਸ ਦੇ ਹੁਕਮਾਂ ਨੂੰ ਆਉਣ ਵਾਲੀਆਂ ਪੀੜ੍ਹੀਆਂ ਨੂੰ ਸੌਂਪਦਾ ਹੈ, ਅਤੇ ਮੂਰਤੀ-ਪੂਜਾ ਤੋਂ ਬਚਦਾ ਹੈ। ਬਿਵਸਥਾ ਸਾਰ 6 ਵਿੱਚ, ਮੂਸਾ ਨੇ ਇਜ਼ਰਾਈਲੀਆਂ ਨੂੰ ਪਰਮੇਸ਼ੁਰ ਦੁਆਰਾ ਦਿੱਤੇ ਹੁਕਮਾਂ ਨੂੰ ਧਿਆਨ ਨਾਲ ਸੁਣਨ ਅਤੇ ਮੰਨਣ ਲਈ ਕਿਹਾ। ਉਹ ਇਨ੍ਹਾਂ ਹੁਕਮਾਂ ਨੂੰ ਆਪਣੇ ਬੱਚਿਆਂ ਨੂੰ ਲਗਨ ਨਾਲ ਸਿਖਾਉਣ ਦੀ ਲੋੜ 'ਤੇ ਜ਼ੋਰ ਦਿੰਦਾ ਹੈ, ਇਹ ਯਕੀਨੀ ਬਣਾਉਂਦਾ ਹੈ ਕਿ ਉਨ੍ਹਾਂ ਦੀ ਲਗਾਤਾਰ ਯਾਦ-ਦਹਾਨੀ ਵਜੋਂ ਹਰ ਸਮੇਂ ਚਰਚਾ ਕੀਤੀ ਜਾਂਦੀ ਹੈ। ਮੂਸਾ ਭੌਤਿਕ ਚਿੰਨ੍ਹਾਂ ਨੂੰ ਉਤਸ਼ਾਹਿਤ ਕਰਦਾ ਹੈ ਜਿਵੇਂ ਕਿ ਉਹਨਾਂ ਨੂੰ ਹੱਥਾਂ ਅਤੇ ਮੱਥੇ 'ਤੇ ਬੰਨ੍ਹਣਾ ਅਤੇ ਦਰਵਾਜ਼ੇ ਦੀਆਂ ਚੌਂਕਾਂ 'ਤੇ ਲਿਖਣਾ।</w:t>
      </w:r>
    </w:p>
    <w:p/>
    <w:p>
      <w:r xmlns:w="http://schemas.openxmlformats.org/wordprocessingml/2006/main">
        <w:t xml:space="preserve">ਬਿਵਸਥਾ ਸਾਰ 6 ਵਿੱਚ ਜਾਰੀ ਰੱਖਦੇ ਹੋਏ, ਮੂਸਾ ਕਨਾਨ ਵਿੱਚ ਦਾਖਲ ਹੋਣ ਤੋਂ ਬਾਅਦ ਪਰਮੇਸ਼ੁਰ ਦੀਆਂ ਅਸੀਸਾਂ ਨੂੰ ਭੁੱਲਣ ਦੇ ਵਿਰੁੱਧ ਚੇਤਾਵਨੀ ਦਿੰਦਾ ਹੈ। ਉਹ ਦੂਜੇ ਦੇਵਤਿਆਂ ਜਾਂ ਮੂਰਤੀਆਂ ਦੀ ਪੂਜਾ ਕਰਕੇ ਸੰਤੁਸ਼ਟ ਹੋਣ ਜਾਂ ਉਸ ਤੋਂ ਦੂਰ ਹੋਣ ਤੋਂ ਖ਼ਬਰਦਾਰ ਕਰਦਾ ਹੈ। ਮੂਸਾ ਨੇ ਉਨ੍ਹਾਂ ਉਦਾਹਰਣਾਂ ਦਾ ਜ਼ਿਕਰ ਕੀਤਾ ਜਦੋਂ ਇਜ਼ਰਾਈਲ ਨੇ ਵਿਸ਼ਵਾਸ ਅਤੇ ਆਗਿਆਕਾਰੀ ਦੀ ਘਾਟ ਕਾਰਨ ਉਜਾੜ ਵਿੱਚ ਪਰਮੇਸ਼ੁਰ ਦੇ ਧੀਰਜ ਦੀ ਪਰਖ ਕੀਤੀ। ਉਹ ਉਨ੍ਹਾਂ ਨੂੰ ਯਾਦ ਦਿਵਾਉਂਦਾ ਹੈ ਕਿ ਇਹ ਰੱਬ ਹੈ ਜੋ ਭਰਪੂਰਤਾ ਅਤੇ ਖੁਸ਼ਹਾਲੀ ਪ੍ਰਦਾਨ ਕਰਦਾ ਹੈ।</w:t>
      </w:r>
    </w:p>
    <w:p/>
    <w:p>
      <w:r xmlns:w="http://schemas.openxmlformats.org/wordprocessingml/2006/main">
        <w:t xml:space="preserve">ਬਿਵਸਥਾ ਸਾਰ 6 ਮੂਸਾ ਦੁਆਰਾ ਕਨਾਨ ਵਿੱਚ ਵਸਣ ਤੋਂ ਬਾਅਦ ਸਵੈ-ਧਰਮ ਦੇ ਵਿਰੁੱਧ ਸਾਵਧਾਨ ਕਰਨ ਦੇ ਨਾਲ ਸਮਾਪਤ ਹੁੰਦਾ ਹੈ। ਉਹ ਮਿਸਰ ਵਿੱਚ ਗ਼ੁਲਾਮੀ ਤੋਂ ਪਰਮੇਸ਼ੁਰ ਦੀ ਛੁਟਕਾਰਾ ਅਤੇ ਉਨ੍ਹਾਂ ਦੇ ਲਈ ਕੀਤੇ ਗਏ ਉਸਦੇ ਸ਼ਕਤੀਸ਼ਾਲੀ ਚਿੰਨ੍ਹ ਅਤੇ ਅਚੰਭੇ ਨੂੰ ਭੁੱਲਣ ਦੇ ਵਿਰੁੱਧ ਚੇਤਾਵਨੀ ਦਿੰਦਾ ਹੈ। ਮੂਸਾ ਨਿੱਜੀ ਧਾਰਮਿਕਤਾ ਦੀ ਭਾਲ ਕਰਨ ਜਾਂ ਆਪਣੇ ਆਪ ਨੂੰ ਦੂਜਿਆਂ ਤੋਂ ਉੱਚਾ ਕਰਨ ਦੀ ਬਜਾਏ ਉਸਦੀ ਵਫ਼ਾਦਾਰੀ ਲਈ ਸ਼ੁਕਰਗੁਜ਼ਾਰ ਹੋ ਕੇ ਪਰਮੇਸ਼ੁਰ ਦੇ ਹੁਕਮਾਂ ਦੀ ਪਾਲਣਾ ਕਰਨ ਲਈ ਉਤਸ਼ਾਹਿਤ ਕਰਦਾ ਹੈ। ਉਹ ਇਸ ਗੱਲ 'ਤੇ ਜ਼ੋਰ ਦਿੰਦਾ ਹੈ ਕਿ ਇਹ ਇਕੱਲਾ ਯਹੋਵਾਹ ਹੈ ਜੋ ਉਪਾਸਨਾ ਦਾ ਹੱਕਦਾਰ ਹੈ, ਉਸ ਦੇ ਸਾਹਮਣੇ ਨਿਮਰਤਾ 'ਤੇ ਜ਼ੋਰ ਦਿੰਦਾ ਹੈ ਕਿਉਂਕਿ ਉਹ ਉਸ ਦੇ ਨਿਯਮਾਂ ਅਨੁਸਾਰ ਜੀਉਂਦੇ ਹਨ।</w:t>
      </w:r>
    </w:p>
    <w:p/>
    <w:p>
      <w:r xmlns:w="http://schemas.openxmlformats.org/wordprocessingml/2006/main">
        <w:t xml:space="preserve">ਬਿਵਸਥਾ ਸਾਰ 6:1 ਹੁਣ ਉਹ ਹੁਕਮ, ਬਿਧੀਆਂ ਅਤੇ ਨਿਆਉਂ ਹਨ ਜਿਨ੍ਹਾਂ ਦਾ ਯਹੋਵਾਹ ਤੁਹਾਡੇ ਪਰਮੇਸ਼ੁਰ ਨੇ ਤੁਹਾਨੂੰ ਸਿਖਾਉਣ ਦਾ ਹੁਕਮ ਦਿੱਤਾ ਸੀ, ਤਾਂ ਜੋ ਤੁਸੀਂ ਉਨ੍ਹਾਂ ਨੂੰ ਉਸ ਦੇਸ ਵਿੱਚ ਪੂਰਾ ਕਰ ਸਕੋ ਜਿਸ ਉੱਤੇ ਤੁਸੀਂ ਕਬਜ਼ਾ ਕਰਨ ਲਈ ਜਾਂਦੇ ਹੋ।</w:t>
      </w:r>
    </w:p>
    <w:p/>
    <w:p>
      <w:r xmlns:w="http://schemas.openxmlformats.org/wordprocessingml/2006/main">
        <w:t xml:space="preserve">ਯਹੋਵਾਹ ਨੇ ਇਜ਼ਰਾਈਲੀਆਂ ਨੂੰ ਵਾਅਦਾ ਕੀਤੇ ਹੋਏ ਦੇਸ਼ ਵਿੱਚ ਦਾਖਲ ਹੋਣ ਵੇਲੇ ਹੁਕਮਾਂ, ਕਾਨੂੰਨਾਂ ਅਤੇ ਨਿਆਵਾਂ ਦੀ ਪਾਲਣਾ ਕਰਨ ਦਾ ਹੁਕਮ ਦਿੱਤਾ ਸੀ।</w:t>
      </w:r>
    </w:p>
    <w:p/>
    <w:p>
      <w:r xmlns:w="http://schemas.openxmlformats.org/wordprocessingml/2006/main">
        <w:t xml:space="preserve">1. ਆਗਿਆਕਾਰੀ ਦੀ ਸ਼ਕਤੀ - ਪਰਮੇਸ਼ੁਰ ਦੇ ਹੁਕਮਾਂ ਦੀ ਪਾਲਣਾ ਕਰਨਾ ਸਾਨੂੰ ਵਾਅਦਾ ਕੀਤੇ ਹੋਏ ਦੇਸ਼ ਵਿੱਚ ਕਿਵੇਂ ਲਿਆ ਸਕਦਾ ਹੈ।</w:t>
      </w:r>
    </w:p>
    <w:p/>
    <w:p>
      <w:r xmlns:w="http://schemas.openxmlformats.org/wordprocessingml/2006/main">
        <w:t xml:space="preserve">2. ਪ੍ਰਮਾਤਮਾ ਦੇ ਕਾਨੂੰਨ ਦੀ ਪਾਲਣਾ ਕਰਨ ਦੀਆਂ ਅਸੀਸਾਂ - ਕਿਵੇਂ ਪ੍ਰਭੂ ਸਾਨੂੰ ਆਪਣੇ ਬਚਨ ਦੀ ਵਫ਼ਾਦਾਰੀ ਨਾਲ ਪਾਲਣਾ ਕਰਨ ਲਈ ਇਨਾਮ ਦਿੰਦਾ ਹੈ।</w:t>
      </w:r>
    </w:p>
    <w:p/>
    <w:p>
      <w:r xmlns:w="http://schemas.openxmlformats.org/wordprocessingml/2006/main">
        <w:t xml:space="preserve">1. ਬਿਵਸਥਾ ਸਾਰ 6:1 - "ਹੁਣ ਇਹ ਉਹ ਹੁਕਮ, ਬਿਧੀਆਂ ਅਤੇ ਨਿਆਂ ਹਨ, ਜਿਨ੍ਹਾਂ ਦਾ ਯਹੋਵਾਹ ਤੁਹਾਡੇ ਪਰਮੇਸ਼ੁਰ ਨੇ ਤੁਹਾਨੂੰ ਸਿਖਾਉਣ ਦਾ ਹੁਕਮ ਦਿੱਤਾ ਹੈ, ਤਾਂ ਜੋ ਤੁਸੀਂ ਉਨ੍ਹਾਂ ਨੂੰ ਉਸ ਦੇਸ਼ ਵਿੱਚ ਪੂਰਾ ਕਰ ਸਕੋ ਜਿੱਥੇ ਤੁਸੀਂ ਇਸ ਉੱਤੇ ਕਬਜ਼ਾ ਕਰਨ ਲਈ ਜਾਂਦੇ ਹੋ।"</w:t>
      </w:r>
    </w:p>
    <w:p/>
    <w:p>
      <w:r xmlns:w="http://schemas.openxmlformats.org/wordprocessingml/2006/main">
        <w:t xml:space="preserve">2. ਜ਼ਬੂਰ 19: 7-11 - "ਯਹੋਵਾਹ ਦਾ ਕਾਨੂੰਨ ਸੰਪੂਰਣ ਹੈ, ਆਤਮਾ ਨੂੰ ਬਦਲਦਾ ਹੈ: ਯਹੋਵਾਹ ਦੀ ਗਵਾਹੀ ਪੱਕੀ ਹੈ, ਸਧਾਰਨ ਨੂੰ ਬੁੱਧੀਮਾਨ ਬਣਾਉਂਦੀ ਹੈ ... ਉਹ ਸੋਨੇ ਨਾਲੋਂ ਵੱਧ ਲੋਚਦੇ ਹਨ, ਹਾਂ, ਬਹੁਤ ਜ਼ਿਆਦਾ ਵਧੀਆ ਸੋਨਾ: ਸ਼ਹਿਦ ਅਤੇ ਸ਼ਹਿਦ ਨਾਲੋਂ ਵੀ ਮਿੱਠਾ... ਇਸ ਤੋਂ ਇਲਾਵਾ ਉਹਨਾਂ ਦੁਆਰਾ ਤੁਹਾਡੇ ਸੇਵਕ ਨੂੰ ਚੇਤਾਵਨੀ ਦਿੱਤੀ ਜਾਂਦੀ ਹੈ: ਅਤੇ ਉਹਨਾਂ ਦੀ ਪਾਲਣਾ ਕਰਨ ਵਿੱਚ ਬਹੁਤ ਵੱਡਾ ਇਨਾਮ ਹੈ."</w:t>
      </w:r>
    </w:p>
    <w:p/>
    <w:p>
      <w:r xmlns:w="http://schemas.openxmlformats.org/wordprocessingml/2006/main">
        <w:t xml:space="preserve">ਬਿਵਸਥਾ ਸਾਰ 6:2 ਤਾਂ ਜੋ ਤੁਸੀਂ ਯਹੋਵਾਹ ਆਪਣੇ ਪਰਮੇਸ਼ੁਰ ਤੋਂ ਡਰੋ ਅਤੇ ਉਸ ਦੀਆਂ ਸਾਰੀਆਂ ਬਿਧੀਆਂ ਅਤੇ ਉਸ ਦੇ ਹੁਕਮਾਂ ਦੀ ਪਾਲਨਾ ਕਰ ਸਕੋ, ਜਿਨ੍ਹਾਂ ਦਾ ਮੈਂ ਤੁਹਾਨੂੰ ਹੁਕਮ ਦਿੰਦਾ ਹਾਂ, ਤੁਸੀਂ ਅਤੇ ਤੁਹਾਡੇ ਪੁੱਤਰ ਅਤੇ ਤੁਹਾਡੇ ਪੁੱਤਰ, ਆਪਣੀ ਜ਼ਿੰਦਗੀ ਦੇ ਸਾਰੇ ਦਿਨ। ਅਤੇ ਤੁਹਾਡੇ ਦਿਨ ਲੰਬੇ ਹੋਣ।</w:t>
      </w:r>
    </w:p>
    <w:p/>
    <w:p>
      <w:r xmlns:w="http://schemas.openxmlformats.org/wordprocessingml/2006/main">
        <w:t xml:space="preserve">ਇਹ ਹਵਾਲਾ ਲੰਬੀ ਉਮਰ ਦੀ ਬਖਸ਼ਿਸ਼ ਪ੍ਰਾਪਤ ਕਰਨ ਲਈ ਇੱਕ ਵਿਅਕਤੀ ਦੇ ਜੀਵਨ ਦੌਰਾਨ ਪਰਮੇਸ਼ੁਰ ਦੇ ਨਿਯਮਾਂ ਅਤੇ ਹੁਕਮਾਂ ਦੀ ਪਾਲਣਾ ਕਰਨ ਦੀ ਮਹੱਤਤਾ 'ਤੇ ਜ਼ੋਰ ਦਿੰਦਾ ਹੈ।</w:t>
      </w:r>
    </w:p>
    <w:p/>
    <w:p>
      <w:r xmlns:w="http://schemas.openxmlformats.org/wordprocessingml/2006/main">
        <w:t xml:space="preserve">1. ਪ੍ਰਮਾਤਮਾ ਦੇ ਹੁਕਮਾਂ ਪ੍ਰਤੀ ਸੱਚਾ ਰਹਿਣਾ: ਲੰਬੇ ਅਤੇ ਮੁਬਾਰਕ ਜੀਵਨ ਦਾ ਮਾਰਗ</w:t>
      </w:r>
    </w:p>
    <w:p/>
    <w:p>
      <w:r xmlns:w="http://schemas.openxmlformats.org/wordprocessingml/2006/main">
        <w:t xml:space="preserve">2. ਯਹੋਵਾਹ ਤੋਂ ਡਰਨਾ ਅਤੇ ਉਸਦੇ ਹੁਕਮਾਂ ਦੀ ਪਾਲਣਾ ਕਰਨਾ: ਇੱਕ ਜੀਵੰਤ ਅਤੇ ਲੰਬੇ ਜੀਵਨ ਦੀ ਕੁੰਜੀ</w:t>
      </w:r>
    </w:p>
    <w:p/>
    <w:p>
      <w:r xmlns:w="http://schemas.openxmlformats.org/wordprocessingml/2006/main">
        <w:t xml:space="preserve">1. ਕਹਾਉਤਾਂ 4:10-13 - "ਮੇਰੇ ਪੁੱਤਰ, ਸੁਣ ਅਤੇ ਮੇਰੀਆਂ ਗੱਲਾਂ ਨੂੰ ਸਵੀਕਾਰ ਕਰ, ਅਤੇ ਤੇਰੇ ਜੀਵਨ ਦੇ ਸਾਲ ਬਹੁਤ ਹੋਣਗੇ। ਮੈਂ ਤੈਨੂੰ ਬੁੱਧ ਦੇ ਮਾਰਗ ਦੀ ਸਿੱਖਿਆ ਦਿੱਤੀ ਹੈ, ਮੈਂ ਤੈਨੂੰ ਸਹੀ ਮਾਰਗਾਂ ਵਿੱਚ ਲਿਆਇਆ ਹੈ। ਜਾਓ, ਤੇਰੇ ਕਦਮ ਔਖੇ ਨਹੀਂ ਹੋਣਗੇ; ਅਤੇ ਜਦੋਂ ਤੁਸੀਂ ਦੌੜੋਗੇ, ਤਾਂ ਤੁਹਾਨੂੰ ਠੋਕਰ ਨਹੀਂ ਲੱਗੇਗੀ। ਹਿਦਾਇਤ ਨੂੰ ਫੜੀ ਰੱਖੋ; ਉਸ ਨੂੰ ਨਾ ਜਾਣ ਦਿਓ: ਉਸ ਨੂੰ ਸੰਭਾਲੋ, ਕਿਉਂਕਿ ਉਹ ਤੁਹਾਡੀ ਜ਼ਿੰਦਗੀ ਹੈ।</w:t>
      </w:r>
    </w:p>
    <w:p/>
    <w:p>
      <w:r xmlns:w="http://schemas.openxmlformats.org/wordprocessingml/2006/main">
        <w:t xml:space="preserve">2. ਜ਼ਬੂਰ 90:12 - "ਇਸ ਲਈ ਸਾਨੂੰ ਆਪਣੇ ਦਿਨ ਗਿਣਨਾ ਸਿਖਾਓ, ਤਾਂ ਜੋ ਅਸੀਂ ਆਪਣੇ ਦਿਲਾਂ ਨੂੰ ਬੁੱਧੀ ਨਾਲ ਲਗਾ ਸਕੀਏ।"</w:t>
      </w:r>
    </w:p>
    <w:p/>
    <w:p>
      <w:r xmlns:w="http://schemas.openxmlformats.org/wordprocessingml/2006/main">
        <w:t xml:space="preserve">ਬਿਵਸਥਾ ਸਾਰ 6:3 ਇਸ ਲਈ ਹੇ ਇਸਰਾਏਲ, ਸੁਣੋ ਅਤੇ ਇਸ ਨੂੰ ਕਰਨ ਦੀ ਪਾਲਨਾ ਕਰੋ। ਤਾਂ ਜੋ ਤੁਹਾਡਾ ਭਲਾ ਹੋਵੇ ਅਤੇ ਤੁਸੀਂ ਬਲ ਨਾਲ ਵਧ ਸਕੋ, ਜਿਵੇਂ ਕਿ ਤੁਹਾਡੇ ਪਿਉ-ਦਾਦਿਆਂ ਦੇ ਯਹੋਵਾਹ ਪਰਮੇਸ਼ੁਰ ਨੇ ਤੁਹਾਡੇ ਨਾਲ ਇਕਰਾਰ ਕੀਤਾ ਹੈ, ਉਸ ਧਰਤੀ ਵਿੱਚ ਜਿੱਥੇ ਦੁੱਧ ਅਤੇ ਸ਼ਹਿਦ ਵਗਦਾ ਹੈ।</w:t>
      </w:r>
    </w:p>
    <w:p/>
    <w:p>
      <w:r xmlns:w="http://schemas.openxmlformats.org/wordprocessingml/2006/main">
        <w:t xml:space="preserve">ਇਹ ਹਵਾਲੇ ਰੱਬ ਦੇ ਹੁਕਮਾਂ ਦੀ ਪਾਲਣਾ ਕਰਨ ਦੀ ਮਹੱਤਤਾ ਨੂੰ ਉਜਾਗਰ ਕਰਦਾ ਹੈ, ਕਿਉਂਕਿ ਇਹ ਖੁਸ਼ਹਾਲੀ ਦਾ ਮਾਰਗ ਹੈ।</w:t>
      </w:r>
    </w:p>
    <w:p/>
    <w:p>
      <w:r xmlns:w="http://schemas.openxmlformats.org/wordprocessingml/2006/main">
        <w:t xml:space="preserve">1. "ਖੁਸ਼ਹਾਲੀ ਦਾ ਮਾਰਗ: ਰੱਬ ਦੇ ਹੁਕਮਾਂ ਦੀ ਪਾਲਣਾ"</w:t>
      </w:r>
    </w:p>
    <w:p/>
    <w:p>
      <w:r xmlns:w="http://schemas.openxmlformats.org/wordprocessingml/2006/main">
        <w:t xml:space="preserve">2. "ਪਰਮੇਸ਼ੁਰ ਦੀ ਰਜ਼ਾ ਅਨੁਸਾਰ ਚੱਲਣ ਦੀਆਂ ਬਰਕਤਾਂ"</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3: 1-2 - "ਮੇਰੇ ਪੁੱਤਰ, ਮੇਰੇ ਉਪਦੇਸ਼ ਨੂੰ ਨਾ ਭੁੱਲ, ਪਰ ਆਪਣੇ ਮਨ ਨੂੰ ਮੇਰੇ ਹੁਕਮਾਂ ਦੀ ਪਾਲਣਾ ਕਰਨ ਦਿਓ, ਲੰਬੇ ਦਿਨਾਂ ਅਤੇ ਜੀਵਨ ਦੇ ਸਾਲਾਂ ਲਈ ਅਤੇ ਉਹ ਤੁਹਾਨੂੰ ਸ਼ਾਂਤੀ ਦੇਣਗੇ।"</w:t>
      </w:r>
    </w:p>
    <w:p/>
    <w:p>
      <w:r xmlns:w="http://schemas.openxmlformats.org/wordprocessingml/2006/main">
        <w:t xml:space="preserve">ਬਿਵਸਥਾ ਸਾਰ 6:4 ਹੇ ਇਸਰਾਏਲ, ਸੁਣੋ: ਯਹੋਵਾਹ ਸਾਡਾ ਪਰਮੇਸ਼ੁਰ ਇੱਕ ਹੀ ਯਹੋਵਾਹ ਹੈ।</w:t>
      </w:r>
    </w:p>
    <w:p/>
    <w:p>
      <w:r xmlns:w="http://schemas.openxmlformats.org/wordprocessingml/2006/main">
        <w:t xml:space="preserve">ਪ੍ਰਭੂ ਇੱਕ ਹੈ।</w:t>
      </w:r>
    </w:p>
    <w:p/>
    <w:p>
      <w:r xmlns:w="http://schemas.openxmlformats.org/wordprocessingml/2006/main">
        <w:t xml:space="preserve">1: ਸਾਨੂੰ ਯਾਦ ਕਰਾਇਆ ਜਾਵੇ ਕਿ ਪ੍ਰਭੂ ਇੱਕ ਹੈ, ਅਤੇ ਇੱਕ ਦਿਲ ਅਤੇ ਇੱਕ ਮਨ ਨਾਲ ਉਸਦੀ ਸੇਵਾ ਕਰੀਏ।</w:t>
      </w:r>
    </w:p>
    <w:p/>
    <w:p>
      <w:r xmlns:w="http://schemas.openxmlformats.org/wordprocessingml/2006/main">
        <w:t xml:space="preserve">2: ਸਾਨੂੰ ਆਪਣੇ ਆਪ ਨੂੰ ਪ੍ਰਭੂ ਨੂੰ ਸਮਰਪਿਤ ਕਰਨਾ ਚਾਹੀਦਾ ਹੈ ਅਤੇ ਸਿਰਫ਼ ਉਸ ਵਿੱਚ ਹੀ ਭਰੋਸਾ ਰੱਖਣਾ ਚਾਹੀਦਾ ਹੈ।</w:t>
      </w:r>
    </w:p>
    <w:p/>
    <w:p>
      <w:r xmlns:w="http://schemas.openxmlformats.org/wordprocessingml/2006/main">
        <w:t xml:space="preserve">1: ਮੱਤੀ 22:37-39 ਤੁਸੀਂ ਪ੍ਰਭੂ ਆਪਣੇ ਪਰਮੇਸ਼ੁਰ ਨੂੰ ਆਪਣੇ ਸਾਰੇ ਦਿਲ ਨਾਲ, ਆਪਣੀ ਸਾਰੀ ਜਾਨ ਨਾਲ ਅਤੇ ਆਪਣੀ ਸਾਰੀ ਬੁੱਧ ਨਾਲ ਪਿਆਰ ਕਰੋ।</w:t>
      </w:r>
    </w:p>
    <w:p/>
    <w:p>
      <w:r xmlns:w="http://schemas.openxmlformats.org/wordprocessingml/2006/main">
        <w:t xml:space="preserve">2: ਅਫ਼ਸੀਆਂ 4: 4-6 ਇੱਕ ਸਰੀਰ ਅਤੇ ਇੱਕ ਆਤਮਾ ਹੈ ਜਿਵੇਂ ਕਿ ਤੁਹਾਨੂੰ ਇੱਕ ਉਮੀਦ ਲਈ ਬੁਲਾਇਆ ਗਿਆ ਸੀ ਜੋ ਤੁਹਾਡੇ ਸੱਦੇ ਨਾਲ ਸਬੰਧਤ ਹੈ ਇੱਕ ਪ੍ਰਭੂ, ਇੱਕ ਵਿਸ਼ਵਾਸ, ਇੱਕ ਬਪਤਿਸਮਾ, ਇੱਕ ਪਰਮੇਸ਼ੁਰ ਅਤੇ ਸਭਨਾਂ ਦਾ ਪਿਤਾ, ਜੋ ਸਭਨਾਂ ਉੱਤੇ ਹੈ ਅਤੇ ਸਭ ਦੁਆਰਾ ਅਤੇ ਸਭ ਵਿੱਚ.</w:t>
      </w:r>
    </w:p>
    <w:p/>
    <w:p>
      <w:r xmlns:w="http://schemas.openxmlformats.org/wordprocessingml/2006/main">
        <w:t xml:space="preserve">ਬਿਵਸਥਾ ਸਾਰ 6:5 ਅਤੇ ਤੂੰ ਯਹੋਵਾਹ ਆਪਣੇ ਪਰਮੇਸ਼ੁਰ ਨੂੰ ਆਪਣੇ ਸਾਰੇ ਦਿਲ ਨਾਲ, ਆਪਣੀ ਸਾਰੀ ਜਾਨ ਨਾਲ ਅਤੇ ਆਪਣੀ ਸਾਰੀ ਸ਼ਕਤੀ ਨਾਲ ਪਿਆਰ ਕਰ।</w:t>
      </w:r>
    </w:p>
    <w:p/>
    <w:p>
      <w:r xmlns:w="http://schemas.openxmlformats.org/wordprocessingml/2006/main">
        <w:t xml:space="preserve">ਬਿਵਸਥਾ ਸਾਰ 6:5 ਦਾ ਇਹ ਹਵਾਲਾ ਪਰਮੇਸ਼ੁਰ ਨੂੰ ਆਪਣੇ ਪੂਰੇ ਜੀਵ ਨਾਲ ਪਿਆਰ ਕਰਨ ਦੇ ਮਹੱਤਵ ਉੱਤੇ ਜ਼ੋਰ ਦਿੰਦਾ ਹੈ।</w:t>
      </w:r>
    </w:p>
    <w:p/>
    <w:p>
      <w:r xmlns:w="http://schemas.openxmlformats.org/wordprocessingml/2006/main">
        <w:t xml:space="preserve">1. ਪਰਮਾਤਮਾ ਨੂੰ ਆਪਣੇ ਸਾਰੇ ਦਿਲ ਨਾਲ ਪਿਆਰ ਕਰੋ</w:t>
      </w:r>
    </w:p>
    <w:p/>
    <w:p>
      <w:r xmlns:w="http://schemas.openxmlformats.org/wordprocessingml/2006/main">
        <w:t xml:space="preserve">2. ਬਿਨਾਂ ਸ਼ਰਤ ਪਿਆਰ ਲਈ ਇੱਕ ਕਾਲ</w:t>
      </w:r>
    </w:p>
    <w:p/>
    <w:p>
      <w:r xmlns:w="http://schemas.openxmlformats.org/wordprocessingml/2006/main">
        <w:t xml:space="preserve">1. ਮੱਤੀ 22:37-38 - ਅਤੇ ਉਸ ਨੇ ਉਸ ਨੂੰ ਕਿਹਾ, ਤੂੰ ਪ੍ਰਭੂ ਆਪਣੇ ਪਰਮੇਸ਼ੁਰ ਨੂੰ ਆਪਣੇ ਸਾਰੇ ਦਿਲ ਨਾਲ, ਆਪਣੀ ਸਾਰੀ ਜਾਨ ਨਾਲ ਅਤੇ ਆਪਣੀ ਸਾਰੀ ਬੁੱਧ ਨਾਲ ਪਿਆਰ ਕਰ। ਇਹ ਮਹਾਨ ਅਤੇ ਪਹਿਲਾ ਹੁਕਮ ਹੈ।</w:t>
      </w:r>
    </w:p>
    <w:p/>
    <w:p>
      <w:r xmlns:w="http://schemas.openxmlformats.org/wordprocessingml/2006/main">
        <w:t xml:space="preserve">2. 1 ਯੂਹੰਨਾ 4:19 - ਅਸੀਂ ਪਿਆਰ ਕਰਦੇ ਹਾਂ ਕਿਉਂਕਿ ਉਸਨੇ ਪਹਿਲਾਂ ਸਾਨੂੰ ਪਿਆਰ ਕੀਤਾ ਸੀ।</w:t>
      </w:r>
    </w:p>
    <w:p/>
    <w:p>
      <w:r xmlns:w="http://schemas.openxmlformats.org/wordprocessingml/2006/main">
        <w:t xml:space="preserve">ਬਿਵਸਥਾ ਸਾਰ 6:6 ਅਤੇ ਇਹ ਬਚਨ, ਜਿਨ੍ਹਾਂ ਦਾ ਮੈਂ ਅੱਜ ਤੁਹਾਨੂੰ ਹੁਕਮ ਦਿੰਦਾ ਹਾਂ, ਤੁਹਾਡੇ ਦਿਲ ਵਿੱਚ ਰਹਿਣਗੇ:</w:t>
      </w:r>
    </w:p>
    <w:p/>
    <w:p>
      <w:r xmlns:w="http://schemas.openxmlformats.org/wordprocessingml/2006/main">
        <w:t xml:space="preserve">ਪਰਮੇਸ਼ੁਰ ਸਾਨੂੰ ਹੁਕਮ ਦਿੰਦਾ ਹੈ ਕਿ ਅਸੀਂ ਉਸ ਦੇ ਸ਼ਬਦਾਂ ਨੂੰ ਆਪਣੇ ਦਿਲਾਂ ਦੇ ਨੇੜੇ ਰੱਖੀਏ।</w:t>
      </w:r>
    </w:p>
    <w:p/>
    <w:p>
      <w:r xmlns:w="http://schemas.openxmlformats.org/wordprocessingml/2006/main">
        <w:t xml:space="preserve">1: ਸਾਨੂੰ ਆਪਣੇ ਦਿਲਾਂ ਨਾਲ ਪਰਮੇਸ਼ੁਰ ਦੇ ਹੁਕਮਾਂ ਦੀ ਪਾਲਣਾ ਕਰਨੀ ਚਾਹੀਦੀ ਹੈ।</w:t>
      </w:r>
    </w:p>
    <w:p/>
    <w:p>
      <w:r xmlns:w="http://schemas.openxmlformats.org/wordprocessingml/2006/main">
        <w:t xml:space="preserve">2: ਪਰਮੇਸ਼ੁਰ ਦੇ ਹੁਕਮਾਂ ਦੀ ਪਾਲਣਾ ਕਰਨਾ ਸਾਨੂੰ ਉਸ ਦੇ ਨੇੜੇ ਲਿਆਉਂਦਾ ਹੈ।</w:t>
      </w:r>
    </w:p>
    <w:p/>
    <w:p>
      <w:r xmlns:w="http://schemas.openxmlformats.org/wordprocessingml/2006/main">
        <w:t xml:space="preserve">1: ਜ਼ਬੂਰ 119:11 - "ਤੇਰਾ ਬਚਨ ਮੈਂ ਆਪਣੇ ਦਿਲ ਵਿੱਚ ਲੁਕਾਇਆ ਹੈ, ਤਾਂ ਜੋ ਮੈਂ ਤੇਰੇ ਵਿਰੁੱਧ ਪਾਪ ਨਾ ਕਰਾਂ।"</w:t>
      </w:r>
    </w:p>
    <w:p/>
    <w:p>
      <w:r xmlns:w="http://schemas.openxmlformats.org/wordprocessingml/2006/main">
        <w:t xml:space="preserve">2: ਯਹੋਸ਼ੁਆ 1: 8 - "ਬਿਵਸਥਾ ਦੀ ਇਹ ਪੋਥੀ ਤੇਰੇ ਮੂੰਹੋਂ ਨਹੀਂ ਨਿੱਕਲੇਗੀ, ਪਰ ਤੂੰ ਦਿਨ ਰਾਤ ਇਸ ਵਿੱਚ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ਬਿਵਸਥਾ ਸਾਰ 6:7 ਅਤੇ ਤੁਸੀਂ ਉਨ੍ਹਾਂ ਨੂੰ ਆਪਣੇ ਬੱਚਿਆਂ ਨੂੰ ਲਗਨ ਨਾਲ ਸਿਖਾਉਣਾ, ਅਤੇ ਜਦੋਂ ਤੁਸੀਂ ਆਪਣੇ ਘਰ ਵਿੱਚ ਬੈਠੋਂਗੇ, ਅਤੇ ਜਦੋਂ ਤੁਸੀਂ ਰਾਹ ਵਿੱਚ ਚੱਲੋਗੇ, ਅਤੇ ਜਦੋਂ ਤੁਸੀਂ ਸੌਂਦੇ ਹੋ, ਅਤੇ ਜਦੋਂ ਤੁਸੀਂ ਉੱਠਦੇ ਹੋ ਤਾਂ ਉਨ੍ਹਾਂ ਬਾਰੇ ਗੱਲ ਕਰੋਗੇ।</w:t>
      </w:r>
    </w:p>
    <w:p/>
    <w:p>
      <w:r xmlns:w="http://schemas.openxmlformats.org/wordprocessingml/2006/main">
        <w:t xml:space="preserve">ਮਾਪਿਆਂ ਨੂੰ ਆਪਣੇ ਬੱਚਿਆਂ ਨੂੰ ਪ੍ਰਭੂ ਦੇ ਹੁਕਮਾਂ ਨੂੰ ਲਗਨ ਨਾਲ ਸਿਖਾਉਣਾ ਚਾਹੀਦਾ ਹੈ ਅਤੇ ਜੀਵਨ ਦੇ ਸਾਰੇ ਖੇਤਰਾਂ ਵਿੱਚ ਉਨ੍ਹਾਂ ਬਾਰੇ ਗੱਲ ਕਰਨੀ ਚਾਹੀਦੀ ਹੈ।</w:t>
      </w:r>
    </w:p>
    <w:p/>
    <w:p>
      <w:r xmlns:w="http://schemas.openxmlformats.org/wordprocessingml/2006/main">
        <w:t xml:space="preserve">1. "ਆਪਣੇ ਬੱਚਿਆਂ ਨੂੰ ਪ੍ਰਭੂ ਦੇ ਤਰੀਕੇ ਸਿਖਾਉਣਾ"</w:t>
      </w:r>
    </w:p>
    <w:p/>
    <w:p>
      <w:r xmlns:w="http://schemas.openxmlformats.org/wordprocessingml/2006/main">
        <w:t xml:space="preserve">2. "ਰੋਜ਼ਾਨਾ ਜੀਵਨ ਵਿੱਚ ਪ੍ਰਭੂ ਦੇ ਬਚਨ ਨੂੰ ਜੀਉਣਾ"</w:t>
      </w:r>
    </w:p>
    <w:p/>
    <w:p>
      <w:r xmlns:w="http://schemas.openxmlformats.org/wordprocessingml/2006/main">
        <w:t xml:space="preserve">1. ਜ਼ਬੂਰ 78: 4-7 - ਅਸੀਂ ਉਨ੍ਹਾਂ ਨੂੰ ਉਨ੍ਹਾਂ ਦੇ ਬੱਚਿਆਂ ਤੋਂ ਨਹੀਂ ਛੁਪਾਵਾਂਗੇ, ਆਉਣ ਵਾਲੀ ਪੀੜ੍ਹੀ ਨੂੰ ਪ੍ਰਭੂ ਦੀ ਉਸਤਤ, ਅਤੇ ਉਸਦੀ ਤਾਕਤ, ਅਤੇ ਉਸਦੇ ਸ਼ਾਨਦਾਰ ਕੰਮ ਦਿਖਾਵਾਂਗੇ ਜੋ ਉਸਨੇ ਕੀਤੇ ਹਨ।</w:t>
      </w:r>
    </w:p>
    <w:p/>
    <w:p>
      <w:r xmlns:w="http://schemas.openxmlformats.org/wordprocessingml/2006/main">
        <w:t xml:space="preserve">2. ਕਹਾਉਤਾਂ 22:6 - ਬੱਚੇ ਨੂੰ ਉਸ ਤਰੀਕੇ ਨਾਲ ਸਿਖਲਾਈ ਦਿਓ ਜਿਸ ਤਰ੍ਹਾਂ ਉਸ ਨੂੰ ਜਾਣਾ ਚਾਹੀਦਾ ਹੈ; ਜਦੋਂ ਉਹ ਬੁੱਢਾ ਹੋ ਜਾਵੇ ਤਾਂ ਵੀ ਉਹ ਇਸ ਤੋਂ ਨਹੀਂ ਹਟੇਗਾ।</w:t>
      </w:r>
    </w:p>
    <w:p/>
    <w:p>
      <w:r xmlns:w="http://schemas.openxmlformats.org/wordprocessingml/2006/main">
        <w:t xml:space="preserve">ਬਿਵਸਥਾ ਸਾਰ 6:8 ਅਤੇ ਤੂੰ ਉਹਨਾਂ ਨੂੰ ਆਪਣੇ ਹੱਥ ਉੱਤੇ ਇੱਕ ਨਿਸ਼ਾਨੀ ਲਈ ਬੰਨ੍ਹੀਂ, ਅਤੇ ਉਹ ਤੁਹਾਡੀਆਂ ਅੱਖਾਂ ਦੇ ਵਿਚਕਾਰ ਮੂਹਰਲੀਆਂ ਵਾਂਙੁ ਹੋਣ।</w:t>
      </w:r>
    </w:p>
    <w:p/>
    <w:p>
      <w:r xmlns:w="http://schemas.openxmlformats.org/wordprocessingml/2006/main">
        <w:t xml:space="preserve">ਪ੍ਰਮਾਤਮਾ ਆਪਣੇ ਲੋਕਾਂ ਨੂੰ ਹੁਕਮ ਦਿੰਦਾ ਹੈ ਕਿ ਉਹ ਉਸਦੇ ਸ਼ਬਦਾਂ ਨੂੰ ਆਪਣੇ ਹੱਥਾਂ ਨਾਲ ਬੰਨ੍ਹਣ ਅਤੇ ਉਹਨਾਂ ਨੂੰ ਉਹਨਾਂ ਦੀਆਂ ਅੱਖਾਂ ਦੇ ਸਾਹਮਣੇ ਪਹਿਨਣ।</w:t>
      </w:r>
    </w:p>
    <w:p/>
    <w:p>
      <w:r xmlns:w="http://schemas.openxmlformats.org/wordprocessingml/2006/main">
        <w:t xml:space="preserve">1. ਪਰਮੇਸ਼ੁਰ ਦੇ ਬਚਨ ਦੀ ਸ਼ਕਤੀ: ਸਾਨੂੰ ਪਰਮੇਸ਼ੁਰ ਦੇ ਬਚਨ ਨੂੰ ਆਪਣੀਆਂ ਸਲੀਵਜ਼ 'ਤੇ ਕਿਉਂ ਪਹਿਨਣਾ ਚਾਹੀਦਾ ਹੈ</w:t>
      </w:r>
    </w:p>
    <w:p/>
    <w:p>
      <w:r xmlns:w="http://schemas.openxmlformats.org/wordprocessingml/2006/main">
        <w:t xml:space="preserve">2. ਆਪਣੇ ਵਿਸ਼ਵਾਸ ਤੋਂ ਬਾਹਰ ਰਹਿਣਾ: ਸਾਡੇ ਵਿਸ਼ਵਾਸਾਂ ਨੂੰ ਅਮਲ ਵਿੱਚ ਲਿਆਉਣਾ</w:t>
      </w:r>
    </w:p>
    <w:p/>
    <w:p>
      <w:r xmlns:w="http://schemas.openxmlformats.org/wordprocessingml/2006/main">
        <w:t xml:space="preserve">1. ਜ਼ਬੂਰ 119:11 - "ਤੇਰਾ ਬਚਨ ਮੈਂ ਆਪਣੇ ਦਿਲ ਵਿੱਚ ਲੁਕਾਇਆ ਹੈ, ਤਾਂ ਜੋ ਮੈਂ ਤੇਰੇ ਵਿਰੁੱਧ ਪਾਪ ਨਾ ਕਰਾਂ।"</w:t>
      </w:r>
    </w:p>
    <w:p/>
    <w:p>
      <w:r xmlns:w="http://schemas.openxmlformats.org/wordprocessingml/2006/main">
        <w:t xml:space="preserve">2. ਯਾਕੂਬ 1:22 - "ਪਰ ਤੁਸੀਂ ਬਚਨ ਉੱਤੇ ਅਮਲ ਕਰਨ ਵਾਲੇ ਬਣੋ, ਅਤੇ ਕੇਵਲ ਸੁਣਨ ਵਾਲੇ ਹੀ ਨਹੀਂ, ਆਪਣੇ ਆਪ ਨੂੰ ਧੋਖਾ ਦਿੰਦੇ ਹੋ।"</w:t>
      </w:r>
    </w:p>
    <w:p/>
    <w:p>
      <w:r xmlns:w="http://schemas.openxmlformats.org/wordprocessingml/2006/main">
        <w:t xml:space="preserve">ਬਿਵਸਥਾ ਸਾਰ 6:9 ਅਤੇ ਤੂੰ ਉਹਨਾਂ ਨੂੰ ਆਪਣੇ ਘਰ ਦੀਆਂ ਚੌਂਕਾਂ ਉੱਤੇ ਅਤੇ ਆਪਣੇ ਦਰਵਾਜ਼ਿਆਂ ਉੱਤੇ ਲਿਖੀਂ।</w:t>
      </w:r>
    </w:p>
    <w:p/>
    <w:p>
      <w:r xmlns:w="http://schemas.openxmlformats.org/wordprocessingml/2006/main">
        <w:t xml:space="preserve">ਪਰਮੇਸ਼ੁਰ ਨੇ ਇਜ਼ਰਾਈਲੀਆਂ ਨੂੰ ਕਿਹਾ ਕਿ ਉਹ ਆਪਣੇ ਘਰਾਂ ਦੀਆਂ ਚੌਂਕੀਆਂ ਅਤੇ ਦਰਵਾਜ਼ਿਆਂ ਉੱਤੇ ਉਸਦੇ ਹੁਕਮਾਂ ਨੂੰ ਲਿਖਣ।</w:t>
      </w:r>
    </w:p>
    <w:p/>
    <w:p>
      <w:r xmlns:w="http://schemas.openxmlformats.org/wordprocessingml/2006/main">
        <w:t xml:space="preserve">1. ਸਾਡੇ ਜੀਵਨ ਵਿੱਚ ਪਰਮੇਸ਼ੁਰ ਦੇ ਹੁਕਮਾਂ ਦੀ ਮਹੱਤਤਾ</w:t>
      </w:r>
    </w:p>
    <w:p/>
    <w:p>
      <w:r xmlns:w="http://schemas.openxmlformats.org/wordprocessingml/2006/main">
        <w:t xml:space="preserve">2. ਪਰਮੇਸ਼ੁਰ ਦੇ ਬਚਨ ਨੂੰ ਮੰਨਣ ਵਾਲਾ ਜੀਵਨ ਜੀਉ</w:t>
      </w:r>
    </w:p>
    <w:p/>
    <w:p>
      <w:r xmlns:w="http://schemas.openxmlformats.org/wordprocessingml/2006/main">
        <w:t xml:space="preserve">1. ਮਰਕੁਸ 12:30-31 - "ਅਤੇ ਤੁਸੀਂ ਪ੍ਰਭੂ ਆਪਣੇ ਪਰਮੇਸ਼ੁਰ ਨੂੰ ਆਪਣੇ ਸਾਰੇ ਦਿਲ ਨਾਲ, ਆਪਣੀ ਸਾਰੀ ਜਾਨ ਨਾਲ, ਅਤੇ ਆਪਣੀ ਸਾਰੀ ਬੁੱਧ ਨਾਲ ਅਤੇ ਆਪਣੀ ਸਾਰੀ ਸ਼ਕਤੀ ਨਾਲ ਪਿਆਰ ਕਰੋ: ਇਹ ਪਹਿਲਾ ਹੁਕਮ ਹੈ ਅਤੇ ਦੂਜਾ। ਇਸ ਤਰ੍ਹਾਂ ਹੈ, ਅਰਥਾਤ, ਤੁਸੀਂ ਆਪਣੇ ਗੁਆਂਢੀ ਨੂੰ ਆਪਣੇ ਜਿਹਾ ਪਿਆਰ ਕਰੋ। ਇਨ੍ਹਾਂ ਤੋਂ ਵੱਡਾ ਕੋਈ ਹੋਰ ਹੁਕਮ ਨਹੀਂ ਹੈ।"</w:t>
      </w:r>
    </w:p>
    <w:p/>
    <w:p>
      <w:r xmlns:w="http://schemas.openxmlformats.org/wordprocessingml/2006/main">
        <w:t xml:space="preserve">2. ਮੱਤੀ 22:36-40 - "ਗੁਰੂ ਜੀ, ਬਿਵਸਥਾ ਵਿੱਚ ਕਿਹੜਾ ਵੱਡਾ ਹੁਕਮ ਹੈ? ਯਿਸੂ ਨੇ ਉਸਨੂੰ ਕਿਹਾ, "ਤੂੰ ਪ੍ਰਭੂ ਆਪਣੇ ਪਰਮੇਸ਼ੁਰ ਨੂੰ ਆਪਣੇ ਸਾਰੇ ਦਿਲ ਨਾਲ, ਆਪਣੀ ਸਾਰੀ ਜਾਨ ਨਾਲ, ਅਤੇ ਆਪਣੇ ਸਾਰੇ ਦਿਮਾਗ ਨਾਲ ਪਿਆਰ ਕਰ। ਇਹ ਪਹਿਲਾ ਅਤੇ ਮਹਾਨ ਹੁਕਮ ਹੈ। ਅਤੇ ਦੂਜਾ ਇਸ ਦੇ ਸਮਾਨ ਹੈ, ਤੁਸੀਂ ਆਪਣੇ ਗੁਆਂਢੀ ਨੂੰ ਆਪਣੇ ਜਿਹਾ ਪਿਆਰ ਕਰੋ। ਇਹਨਾਂ ਦੋ ਹੁਕਮਾਂ ਉੱਤੇ ਸਾਰੇ ਕਾਨੂੰਨ ਅਤੇ ਨਬੀਆਂ ਨੂੰ ਲਟਕਾਇਆ ਗਿਆ ਹੈ।"</w:t>
      </w:r>
    </w:p>
    <w:p/>
    <w:p>
      <w:r xmlns:w="http://schemas.openxmlformats.org/wordprocessingml/2006/main">
        <w:t xml:space="preserve">ਬਿਵਸਥਾ ਸਾਰ 6:10 ਅਤੇ ਐਉਂ ਹੋਵੇਗਾ, ਜਦੋਂ ਯਹੋਵਾਹ ਤੇਰਾ ਪਰਮੇਸ਼ੁਰ ਤੈਨੂੰ ਉਸ ਦੇਸ ਵਿੱਚ ਲੈ ਜਾਵੇਗਾ ਜਿਸ ਦੀ ਉਸ ਨੇ ਤੇਰੇ ਪਿਉ ਦਾਦਿਆਂ ਨਾਲ, ਅਬਰਾਹਾਮ, ਇਸਹਾਕ ਅਤੇ ਯਾਕੂਬ ਨਾਲ ਸਹੁੰ ਖਾਧੀ ਸੀ, ਤਾਂ ਜੋ ਉਹ ਤੈਨੂੰ ਵੱਡੇ ਅਤੇ ਚੰਗੇ ਸ਼ਹਿਰ ਦੇਵੇ ਜਿਨ੍ਹਾਂ ਨੂੰ ਤੂੰ ਨਹੀਂ ਬਣਾਇਆ। ,</w:t>
      </w:r>
    </w:p>
    <w:p/>
    <w:p>
      <w:r xmlns:w="http://schemas.openxmlformats.org/wordprocessingml/2006/main">
        <w:t xml:space="preserve">ਜਦੋਂ ਪਰਮੇਸ਼ੁਰ ਨੇ ਇਸਰਾਏਲੀਆਂ ਨੂੰ ਵਾਅਦਾ ਕੀਤੇ ਹੋਏ ਦੇਸ਼ ਵਿੱਚ ਲਿਆਇਆ ਤਾਂ ਉਨ੍ਹਾਂ ਨੂੰ ਮਹਾਨ ਅਤੇ ਚੰਗੇ ਸ਼ਹਿਰ ਦੇਣ ਦਾ ਵਾਅਦਾ ਕੀਤਾ।</w:t>
      </w:r>
    </w:p>
    <w:p/>
    <w:p>
      <w:r xmlns:w="http://schemas.openxmlformats.org/wordprocessingml/2006/main">
        <w:t xml:space="preserve">1. ਪਰਮੇਸ਼ੁਰ ਦੇ ਵਾਅਦੇ ਸੱਚੇ ਹਨ ਅਤੇ ਉਸ ਦੇ ਸਮੇਂ ਅਨੁਸਾਰ ਪੂਰੇ ਹੋਣਗੇ।</w:t>
      </w:r>
    </w:p>
    <w:p/>
    <w:p>
      <w:r xmlns:w="http://schemas.openxmlformats.org/wordprocessingml/2006/main">
        <w:t xml:space="preserve">2. ਅਸੀਂ ਪਰਮੇਸ਼ੁਰ ਦੇ ਵਾਅਦਿਆਂ ਉੱਤੇ ਭਰੋਸਾ ਰੱਖ ਸਕਦੇ ਹਾਂ ਅਤੇ ਆਪਣੇ ਭਵਿੱਖ ਲਈ ਯੋਜਨਾ ਬਣਾ ਸਕਦੇ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ਜ਼ਬੂਰ 37:4 - ਪ੍ਰਭੂ ਵਿੱਚ ਵੀ ਖੁਸ਼ ਹੋਵੋ; ਅਤੇ ਉਹ ਤੈਨੂੰ ਤੇਰੇ ਦਿਲ ਦੀਆਂ ਇੱਛਾਵਾਂ ਦੇਵੇਗਾ।</w:t>
      </w:r>
    </w:p>
    <w:p/>
    <w:p>
      <w:r xmlns:w="http://schemas.openxmlformats.org/wordprocessingml/2006/main">
        <w:t xml:space="preserve">ਬਿਵਸਥਾ ਸਾਰ 6:11 ਅਤੇ ਘਰ ਸਾਰੀਆਂ ਚੰਗੀਆਂ ਚੀਜ਼ਾਂ ਨਾਲ ਭਰੇ ਹੋਏ ਹਨ, ਜੋ ਤੁਸੀਂ ਨਹੀਂ ਭਰੇ, ਅਤੇ ਖੂਹ ਜੋ ਤੁਸੀਂ ਨਹੀਂ ਪੁੱਟੇ, ਅੰਗੂਰੀ ਬਾਗ ਅਤੇ ਜ਼ੈਤੂਨ ਦੇ ਰੁੱਖ ਜੋ ਤੁਸੀਂ ਨਹੀਂ ਲਗਾਏ ਸਨ। ਜਦੋਂ ਤੁਸੀਂ ਖਾਓਗੇ ਅਤੇ ਰੱਜ ਜਾਓਗੇ।</w:t>
      </w:r>
    </w:p>
    <w:p/>
    <w:p>
      <w:r xmlns:w="http://schemas.openxmlformats.org/wordprocessingml/2006/main">
        <w:t xml:space="preserve">ਪਰਮੇਸ਼ੁਰ ਇਸਰਾਏਲੀਆਂ ਨੂੰ ਘਰ, ਖੂਹ, ਅੰਗੂਰੀ ਬਾਗ਼ ਅਤੇ ਜ਼ੈਤੂਨ ਦੇ ਦਰਖ਼ਤ ਦੇ ਕੇ ਪ੍ਰਦਾਨ ਕਰ ਰਿਹਾ ਹੈ, ਜੋ ਉਨ੍ਹਾਂ ਨੇ ਨਾ ਬਣਾਏ ਅਤੇ ਨਾ ਹੀ ਭਰੇ।</w:t>
      </w:r>
    </w:p>
    <w:p/>
    <w:p>
      <w:r xmlns:w="http://schemas.openxmlformats.org/wordprocessingml/2006/main">
        <w:t xml:space="preserve">1. ਪਰਮੇਸ਼ੁਰ ਸਾਡੇ ਲਈ ਭਰਪੂਰ ਮਾਤਰਾ ਵਿੱਚ ਪ੍ਰਦਾਨ ਕਰਦਾ ਹੈ।</w:t>
      </w:r>
    </w:p>
    <w:p/>
    <w:p>
      <w:r xmlns:w="http://schemas.openxmlformats.org/wordprocessingml/2006/main">
        <w:t xml:space="preserve">2. ਆਗਿਆਕਾਰੀ ਬਰਕਤ ਲਿਆਉਂਦੀ ਹੈ।</w:t>
      </w:r>
    </w:p>
    <w:p/>
    <w:p>
      <w:r xmlns:w="http://schemas.openxmlformats.org/wordprocessingml/2006/main">
        <w:t xml:space="preserve">1. ਜ਼ਬੂਰ 23:1 "ਯਹੋਵਾਹ ਮੇਰਾ ਆਜੜੀ ਹੈ, ਮੈਂ ਨਹੀਂ ਚਾਹਾਂਗਾ।"</w:t>
      </w:r>
    </w:p>
    <w:p/>
    <w:p>
      <w:r xmlns:w="http://schemas.openxmlformats.org/wordprocessingml/2006/main">
        <w:t xml:space="preserve">2. ਅਫ਼ਸੀਆਂ 3:20 "ਹੁਣ ਉਸ ਲਈ ਜੋ ਸਾਡੇ ਅੰਦਰ ਕੰਮ ਕਰ ਰਹੀ ਉਸਦੀ ਸ਼ਕਤੀ ਦੇ ਅਨੁਸਾਰ, ਜੋ ਅਸੀਂ ਮੰਗਦੇ ਹਾਂ ਜਾਂ ਕਲਪਨਾ ਕਰਦੇ ਹਾਂ, ਉਸ ਤੋਂ ਵੀ ਵੱਧ ਕੁਝ ਕਰਨ ਦੇ ਯੋਗ ਹੈ।"</w:t>
      </w:r>
    </w:p>
    <w:p/>
    <w:p>
      <w:r xmlns:w="http://schemas.openxmlformats.org/wordprocessingml/2006/main">
        <w:t xml:space="preserve">ਬਿਵਸਥਾ ਸਾਰ 6:12 ਤਾਂ ਸਾਵਧਾਨ ਰਹੋ ਕਿਤੇ ਤੁਸੀਂ ਯਹੋਵਾਹ ਨੂੰ ਭੁੱਲ ਨਾ ਜਾਓ, ਜਿਸ ਨੇ ਤੁਹਾਨੂੰ ਮਿਸਰ ਦੇਸ ਤੋਂ, ਗੁਲਾਮੀ ਦੇ ਘਰ ਤੋਂ ਬਾਹਰ ਲਿਆਇਆ।</w:t>
      </w:r>
    </w:p>
    <w:p/>
    <w:p>
      <w:r xmlns:w="http://schemas.openxmlformats.org/wordprocessingml/2006/main">
        <w:t xml:space="preserve">ਪਰਮੇਸ਼ੁਰ ਨੇ ਇਜ਼ਰਾਈਲੀਆਂ ਨੂੰ ਚੇਤਾਵਨੀ ਦਿੱਤੀ ਕਿ ਉਹ ਉਸ ਨੂੰ ਨਾ ਭੁੱਲਣ ਅਤੇ ਮਿਸਰ ਦੀ ਗ਼ੁਲਾਮੀ ਤੋਂ ਉਨ੍ਹਾਂ ਦੀ ਛੁਟਕਾਰਾ।</w:t>
      </w:r>
    </w:p>
    <w:p/>
    <w:p>
      <w:r xmlns:w="http://schemas.openxmlformats.org/wordprocessingml/2006/main">
        <w:t xml:space="preserve">1. ਸ਼ੁਕਰਗੁਜ਼ਾਰੀ ਨੂੰ ਗਲੇ ਲਗਾਉਣਾ: ਪਰਮੇਸ਼ੁਰ ਦੀ ਵਫ਼ਾਦਾਰ ਛੁਟਕਾਰਾ ਨੂੰ ਯਾਦ ਕਰਨਾ</w:t>
      </w:r>
    </w:p>
    <w:p/>
    <w:p>
      <w:r xmlns:w="http://schemas.openxmlformats.org/wordprocessingml/2006/main">
        <w:t xml:space="preserve">2. ਯਾਦ ਦਾ ਅਸੀਸ: ਵਫ਼ਾਦਾਰੀ ਵਿੱਚ ਇੱਕ ਅਭਿਆਸ</w:t>
      </w:r>
    </w:p>
    <w:p/>
    <w:p>
      <w:r xmlns:w="http://schemas.openxmlformats.org/wordprocessingml/2006/main">
        <w:t xml:space="preserve">1. ਜ਼ਬੂਰ 136: 1-2 - "ਹੇ ਪ੍ਰਭੂ ਦਾ ਧੰਨਵਾਦ ਕਰੋ; ਉਹ ਚੰਗਾ ਹੈ: ਉਸਦੀ ਦਯਾ ਸਦਾ ਲਈ ਕਾਇਮ ਰਹਿੰਦੀ ਹੈ। ਹੇ ਦੇਵਤਿਆਂ ਦੇ ਪਰਮੇਸ਼ੁਰ ਦਾ ਧੰਨਵਾਦ ਕਰੋ: ਉਸਦੀ ਦਇਆ ਸਦਾ ਲਈ ਕਾਇਮ ਹੈ।"</w:t>
      </w:r>
    </w:p>
    <w:p/>
    <w:p>
      <w:r xmlns:w="http://schemas.openxmlformats.org/wordprocessingml/2006/main">
        <w:t xml:space="preserve">2. ਜ਼ਬੂਰ 103: 1-2 - "ਹੇ ਮੇਰੀ ਜਾਨ, ਪ੍ਰਭੂ ਨੂੰ ਮੁਬਾਰਕ ਆਖੋ: ਅਤੇ ਜੋ ਕੁਝ ਮੇਰੇ ਅੰਦਰ ਹੈ, ਉਸ ਦੇ ਪਵਿੱਤਰ ਨਾਮ ਨੂੰ ਮੁਬਾਰਕ ਆਖੋ। ਹੇ ਮੇਰੀ ਆਤਮਾ, ਪ੍ਰਭੂ ਨੂੰ ਮੁਬਾਰਕ ਆਖੋ, ਅਤੇ ਉਸ ਦੇ ਸਾਰੇ ਲਾਭਾਂ ਨੂੰ ਨਾ ਭੁੱਲੋ:"</w:t>
      </w:r>
    </w:p>
    <w:p/>
    <w:p>
      <w:r xmlns:w="http://schemas.openxmlformats.org/wordprocessingml/2006/main">
        <w:t xml:space="preserve">ਬਿਵਸਥਾ ਸਾਰ 6:13 ਤੁਸੀਂ ਯਹੋਵਾਹ ਆਪਣੇ ਪਰਮੇਸ਼ੁਰ ਦਾ ਭੈ ਮੰਨੋ ਅਤੇ ਉਸ ਦੀ ਉਪਾਸਨਾ ਕਰੋ ਅਤੇ ਉਸ ਦੇ ਨਾਮ ਦੀ ਸੌਂਹ ਖਾਓ।</w:t>
      </w:r>
    </w:p>
    <w:p/>
    <w:p>
      <w:r xmlns:w="http://schemas.openxmlformats.org/wordprocessingml/2006/main">
        <w:t xml:space="preserve">ਪਰਮੇਸ਼ੁਰ ਸਾਨੂੰ ਉਸ ਤੋਂ ਡਰਨ, ਉਸ ਦੀ ਸੇਵਾ ਕਰਨ ਅਤੇ ਉਸ ਦੇ ਨਾਮ ਦੀ ਸਹੁੰ ਖਾਣ ਦਾ ਹੁਕਮ ਦਿੰਦਾ ਹੈ।</w:t>
      </w:r>
    </w:p>
    <w:p/>
    <w:p>
      <w:r xmlns:w="http://schemas.openxmlformats.org/wordprocessingml/2006/main">
        <w:t xml:space="preserve">1. ਪਰਮੇਸ਼ੁਰ ਸਾਡੇ ਡਰ ਅਤੇ ਸੇਵਾ ਦੇ ਯੋਗ ਹੈ</w:t>
      </w:r>
    </w:p>
    <w:p/>
    <w:p>
      <w:r xmlns:w="http://schemas.openxmlformats.org/wordprocessingml/2006/main">
        <w:t xml:space="preserve">2. ਉਸ ਤੋਂ ਡਰਨ ਅਤੇ ਉਸ ਦੀ ਸੇਵਾ ਕਰਨ ਲਈ ਪਰਮੇਸ਼ੁਰ ਦੇ ਹੁਕਮ ਦੀ ਪਾਲਣਾ ਕਰਨਾ</w:t>
      </w:r>
    </w:p>
    <w:p/>
    <w:p>
      <w:r xmlns:w="http://schemas.openxmlformats.org/wordprocessingml/2006/main">
        <w:t xml:space="preserve">1. ਮੱਤੀ 4:10 - "ਫੇਰ ਯਿਸੂ ਨੇ ਉਸਨੂੰ ਕਿਹਾ, ਸ਼ੈਤਾਨ, ਇੱਥੋਂ ਹਟ ਜਾ, ਕਿਉਂਕਿ ਇਹ ਲਿਖਿਆ ਹੋਇਆ ਹੈ, ਤੂੰ ਪ੍ਰਭੂ ਆਪਣੇ ਪਰਮੇਸ਼ੁਰ ਦੀ ਉਪਾਸਨਾ ਕਰ, ਅਤੇ ਕੇਵਲ ਉਸੇ ਦੀ ਹੀ ਸੇਵਾ ਕਰ।"</w:t>
      </w:r>
    </w:p>
    <w:p/>
    <w:p>
      <w:r xmlns:w="http://schemas.openxmlformats.org/wordprocessingml/2006/main">
        <w:t xml:space="preserve">2. ਯਸਾਯਾਹ 8:13 - "ਸੈਨਾਂ ਦੇ ਪ੍ਰਭੂ ਨੂੰ ਆਪਣੇ ਆਪ ਨੂੰ ਪਵਿੱਤਰ ਕਰੋ; ਅਤੇ ਉਸਨੂੰ ਤੁਹਾਡਾ ਡਰ ਹੋਣ ਦਿਓ, ਅਤੇ ਉਸਨੂੰ ਤੁਹਾਡਾ ਡਰ ਹੋਣ ਦਿਓ।"</w:t>
      </w:r>
    </w:p>
    <w:p/>
    <w:p>
      <w:r xmlns:w="http://schemas.openxmlformats.org/wordprocessingml/2006/main">
        <w:t xml:space="preserve">ਬਿਵਸਥਾ ਸਾਰ 6:14 ਤੁਸੀਂ ਆਪਣੇ ਆਲੇ-ਦੁਆਲੇ ਦੇ ਲੋਕਾਂ ਦੇ ਦੇਵਤਿਆਂ ਦੇ ਪਿੱਛੇ ਨਾ ਜਾਓ।</w:t>
      </w:r>
    </w:p>
    <w:p/>
    <w:p>
      <w:r xmlns:w="http://schemas.openxmlformats.org/wordprocessingml/2006/main">
        <w:t xml:space="preserve">ਪ੍ਰਮਾਤਮਾ ਸਾਨੂੰ ਹੁਕਮ ਦਿੰਦਾ ਹੈ ਕਿ ਉਸ ਤੋਂ ਇਲਾਵਾ ਹੋਰ ਦੇਵਤਿਆਂ ਦੀ ਪੂਜਾ ਨਾ ਕਰੋ।</w:t>
      </w:r>
    </w:p>
    <w:p/>
    <w:p>
      <w:r xmlns:w="http://schemas.openxmlformats.org/wordprocessingml/2006/main">
        <w:t xml:space="preserve">1. "ਪ੍ਰਭੂ ਆਪਣੇ ਪਰਮੇਸ਼ੁਰ ਨੂੰ ਆਪਣੇ ਸਾਰੇ ਦਿਲ ਨਾਲ ਪਿਆਰ ਕਰੋ: ਬਿਵਸਥਾ ਸਾਰ 6:14 'ਤੇ ਪ੍ਰਤੀਬਿੰਬ"</w:t>
      </w:r>
    </w:p>
    <w:p/>
    <w:p>
      <w:r xmlns:w="http://schemas.openxmlformats.org/wordprocessingml/2006/main">
        <w:t xml:space="preserve">2. "ਇਕੱਲਾ ਪ੍ਰਭੂ ਹੀ ਪਰਮੇਸ਼ੁਰ ਹੈ: ਬਿਵਸਥਾ ਸਾਰ 6:14 ਦਾ ਅਧਿਐਨ"</w:t>
      </w:r>
    </w:p>
    <w:p/>
    <w:p>
      <w:r xmlns:w="http://schemas.openxmlformats.org/wordprocessingml/2006/main">
        <w:t xml:space="preserve">1. ਮੀਕਾਹ 6:8 - "ਉਸ ਨੇ ਤੈਨੂੰ ਦੱਸਿਆ ਹੈ, ਹੇ ਮਨੁੱਖ, ਚੰਗਾ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2. ਯਸਾਯਾਹ 45:5 - "ਮੈਂ ਪ੍ਰਭੂ ਹਾਂ, ਅਤੇ ਕੋਈ ਹੋਰ ਨਹੀਂ ਹੈ, ਮੇਰੇ ਤੋਂ ਬਿਨਾਂ ਕੋਈ ਪਰਮੇਸ਼ੁਰ ਨਹੀਂ ਹੈ; ਮੈਂ ਤੁਹਾਨੂੰ ਤਿਆਰ ਕਰਦਾ ਹਾਂ, ਭਾਵੇਂ ਤੁਸੀਂ ਮੈਨੂੰ ਨਹੀਂ ਜਾਣਦੇ ਹੋ."</w:t>
      </w:r>
    </w:p>
    <w:p/>
    <w:p>
      <w:r xmlns:w="http://schemas.openxmlformats.org/wordprocessingml/2006/main">
        <w:t xml:space="preserve">ਬਿਵਸਥਾ ਸਾਰ 6:15 (ਕਿਉਂਕਿ ਯਹੋਵਾਹ ਤੁਹਾਡਾ ਪਰਮੇਸ਼ੁਰ ਤੁਹਾਡੇ ਵਿੱਚ ਇੱਕ ਈਰਖਾਲੂ ਪਰਮੇਸ਼ੁਰ ਹੈ) ਅਜਿਹਾ ਨਾ ਹੋਵੇ ਕਿ ਯਹੋਵਾਹ ਤੁਹਾਡੇ ਪਰਮੇਸ਼ੁਰ ਦਾ ਕ੍ਰੋਧ ਤੁਹਾਡੇ ਉੱਤੇ ਭੜਕ ਉੱਠੇ ਅਤੇ ਤੁਹਾਨੂੰ ਧਰਤੀ ਦੇ ਉੱਤੋਂ ਦਾ ਨਾਸ ਕਰ ਦੇਵੇ।</w:t>
      </w:r>
    </w:p>
    <w:p/>
    <w:p>
      <w:r xmlns:w="http://schemas.openxmlformats.org/wordprocessingml/2006/main">
        <w:t xml:space="preserve">ਪ੍ਰਮਾਤਮਾ ਇੱਕ ਈਰਖਾਲੂ ਪ੍ਰਮਾਤਮਾ ਹੈ ਅਤੇ ਜੇ ਉਸਨੂੰ ਸਤਿਕਾਰ ਨਹੀਂ ਦਿੱਤਾ ਜਾਂਦਾ ਤਾਂ ਉਹ ਗੁੱਸੇ ਹੋ ਜਾਵੇਗਾ, ਨਤੀਜੇ ਵਜੋਂ ਉਨ੍ਹਾਂ ਲੋਕਾਂ ਦਾ ਨਾਸ਼ ਹੋ ਜਾਵੇਗਾ ਜੋ ਉਸਦਾ ਆਦਰ ਨਹੀਂ ਕਰਦੇ।</w:t>
      </w:r>
    </w:p>
    <w:p/>
    <w:p>
      <w:r xmlns:w="http://schemas.openxmlformats.org/wordprocessingml/2006/main">
        <w:t xml:space="preserve">1. ਪਰਮੇਸ਼ੁਰ ਦੇ ਹੁਕਮਾਂ ਨੂੰ ਨਜ਼ਰਅੰਦਾਜ਼ ਕਰਨ ਦਾ ਖ਼ਤਰਾ</w:t>
      </w:r>
    </w:p>
    <w:p/>
    <w:p>
      <w:r xmlns:w="http://schemas.openxmlformats.org/wordprocessingml/2006/main">
        <w:t xml:space="preserve">2. ਪਰਮੇਸ਼ੁਰ ਦੀ ਈਰਖਾ ਅਤੇ ਉਸ ਦੇ ਬਚਨ ਦੀ ਪਾਲਣਾ ਕਰਨ ਦੀ ਸਾਡੀ ਜ਼ਿੰਮੇਵਾਰੀ</w:t>
      </w:r>
    </w:p>
    <w:p/>
    <w:p>
      <w:r xmlns:w="http://schemas.openxmlformats.org/wordprocessingml/2006/main">
        <w:t xml:space="preserve">1. ਕੂਚ 20: 5 - "ਤੂੰ ਆਪਣੇ ਆਪ ਨੂੰ ਉਨ੍ਹਾਂ ਦੇ ਅੱਗੇ ਝੁਕਣਾ ਨਹੀਂ ਚਾਹੀਦਾ ਅਤੇ ਨਾ ਹੀ ਉਨ੍ਹਾਂ ਦੀ ਸੇਵਾ ਕਰਨੀ ਹੈ: ਮੈਂ ਯਹੋਵਾਹ ਤੇਰਾ ਪਰਮੇਸ਼ੁਰ ਈਰਖਾਲੂ ਪਰਮੇਸ਼ੁਰ ਹਾਂ, ਜੋ ਪਿਉ-ਦਾਦਿਆਂ ਦੀ ਬੁਰਿਆਈ ਨੂੰ ਉਨ੍ਹਾਂ ਦੀ ਤੀਜੀ ਅਤੇ ਚੌਥੀ ਪੀੜ੍ਹੀ ਤੱਕ ਬੱਚਿਆਂ ਉੱਤੇ ਸਜ਼ਾ ਦਿੰਦਾ ਹੈ। ਮੈਨੂੰ ਨਫ਼ਰਤ ਕਰੋ"</w:t>
      </w:r>
    </w:p>
    <w:p/>
    <w:p>
      <w:r xmlns:w="http://schemas.openxmlformats.org/wordprocessingml/2006/main">
        <w:t xml:space="preserve">2. ਮਲਾਕੀ 3:5 - ਅਤੇ ਮੈਂ ਨਿਆਂ ਕਰਨ ਲਈ ਤੁਹਾਡੇ ਨੇੜੇ ਆਵਾਂਗਾ; ਅਤੇ ਮੈਂ ਜਾਦੂਗਰਾਂ, ਵਿਭਚਾਰੀਆਂ ਅਤੇ ਝੂਠੀਆਂ ਸਹੁੰ ਖਾਣ ਵਾਲਿਆਂ ਦੇ ਵਿਰੁੱਧ, ਅਤੇ ਉਹਨਾਂ ਦੇ ਵਿਰੁੱਧ ਇੱਕ ਤੇਜ਼ ਗਵਾਹ ਹੋਵਾਂਗਾ ਜੋ ਉਸ ਦੀ ਮਜ਼ਦੂਰੀ ਵਿੱਚ ਮਜ਼ਦੂਰਾਂ ਉੱਤੇ ਜ਼ੁਲਮ ਕਰਦੇ ਹਨ, ਵਿਧਵਾ ਅਤੇ ਯਤੀਮ, ਅਤੇ ਜੋ ਪਰਦੇਸੀ ਨੂੰ ਉਸਦੇ ਸੱਜੇ ਪਾਸੇ ਤੋਂ ਹਟਾਉਂਦੇ ਹਨ, ਅਤੇ ਮੇਰੇ ਤੋਂ ਨਾ ਡਰੋ, ਸੈਨਾਂ ਦਾ ਯਹੋਵਾਹ ਆਖਦਾ ਹੈ।</w:t>
      </w:r>
    </w:p>
    <w:p/>
    <w:p>
      <w:r xmlns:w="http://schemas.openxmlformats.org/wordprocessingml/2006/main">
        <w:t xml:space="preserve">ਬਿਵਸਥਾ ਸਾਰ 6:16 ਤੁਸੀਂ ਯਹੋਵਾਹ ਆਪਣੇ ਪਰਮੇਸ਼ੁਰ ਨੂੰ ਨਾ ਪਰਤਾਉਣਾ ਜਿਵੇਂ ਤੁਸੀਂ ਮੱਸਾਹ ਵਿੱਚ ਉਹ ਨੂੰ ਪਰਤਾਇਆ ਸੀ।</w:t>
      </w:r>
    </w:p>
    <w:p/>
    <w:p>
      <w:r xmlns:w="http://schemas.openxmlformats.org/wordprocessingml/2006/main">
        <w:t xml:space="preserve">ਇਸਰਾਏਲੀਆਂ ਨੂੰ ਚੇਤਾਵਨੀ ਦਿੱਤੀ ਗਈ ਸੀ ਕਿ ਉਹ ਪਰਮੇਸ਼ੁਰ ਦੀ ਪਰਖ ਨਾ ਕਰਨ, ਜਿਵੇਂ ਕਿ ਉਨ੍ਹਾਂ ਨੇ ਅਤੀਤ ਵਿੱਚ ਕੀਤਾ ਸੀ ਜਦੋਂ ਉਨ੍ਹਾਂ ਨੇ ਮੱਸਾਹ ਵਿਖੇ ਉਸ ਨੂੰ ਪਰਖਿਆ ਸੀ।</w:t>
      </w:r>
    </w:p>
    <w:p/>
    <w:p>
      <w:r xmlns:w="http://schemas.openxmlformats.org/wordprocessingml/2006/main">
        <w:t xml:space="preserve">1. ਅਤੀਤ ਤੋਂ ਸਿੱਖਣਾ: ਮੱਸਾਹ ਵਿਖੇ ਇਜ਼ਰਾਈਲੀਆਂ ਦੀ ਗਲਤੀ</w:t>
      </w:r>
    </w:p>
    <w:p/>
    <w:p>
      <w:r xmlns:w="http://schemas.openxmlformats.org/wordprocessingml/2006/main">
        <w:t xml:space="preserve">2. ਪਰਮੇਸ਼ੁਰ ਦੇ ਧੀਰਜ ਨੂੰ ਪਰਖਣ ਦਾ ਖ਼ਤਰਾ</w:t>
      </w:r>
    </w:p>
    <w:p/>
    <w:p>
      <w:r xmlns:w="http://schemas.openxmlformats.org/wordprocessingml/2006/main">
        <w:t xml:space="preserve">1. ਕੂਚ 17:7 - ਅਤੇ ਉਸ ਨੇ ਇਸਰਾਏਲ ਦੇ ਲੋਕਾਂ ਦੇ ਝਿੜਕਣ ਦੇ ਕਾਰਨ ਅਤੇ ਯਹੋਵਾਹ ਨੂੰ ਇਹ ਕਹਿ ਕੇ ਪਰਤਾਇਆ ਸੀ ਕਿ ਕੀ ਯਹੋਵਾਹ ਸਾਡੇ ਵਿੱਚ ਹੈ ਜਾਂ ਨਹੀਂ?</w:t>
      </w:r>
    </w:p>
    <w:p/>
    <w:p>
      <w:r xmlns:w="http://schemas.openxmlformats.org/wordprocessingml/2006/main">
        <w:t xml:space="preserve">2. ਯਾਕੂਬ 1:13 - ਜਦੋਂ ਕੋਈ ਵਿਅਕਤੀ ਪਰਤਾਇਆ ਜਾਂਦਾ ਹੈ ਤਾਂ ਇਹ ਨਾ ਕਹੇ, ਮੈਂ ਪਰਮੇਸ਼ੁਰ ਦੁਆਰਾ ਪਰਤਾਇਆ ਗਿਆ ਹਾਂ: ਕਿਉਂਕਿ ਪਰਮੇਸ਼ੁਰ ਬੁਰਾਈ ਨਾਲ ਪਰਤਾਇਆ ਨਹੀਂ ਜਾ ਸਕਦਾ, ਨਾ ਹੀ ਉਹ ਕਿਸੇ ਮਨੁੱਖ ਨੂੰ ਪਰਤਾਉਂਦਾ ਹੈ।</w:t>
      </w:r>
    </w:p>
    <w:p/>
    <w:p>
      <w:r xmlns:w="http://schemas.openxmlformats.org/wordprocessingml/2006/main">
        <w:t xml:space="preserve">ਬਿਵਸਥਾ ਸਾਰ 6:17 ਤੁਸੀਂ ਯਹੋਵਾਹ ਆਪਣੇ ਪਰਮੇਸ਼ੁਰ ਦੇ ਹੁਕਮਾਂ ਅਤੇ ਉਸ ਦੀਆਂ ਸਾਖੀਆਂ ਅਤੇ ਉਸ ਦੀਆਂ ਬਿਧੀਆਂ ਨੂੰ ਜਿਨ੍ਹਾਂ ਦਾ ਉਸ ਨੇ ਤੁਹਾਨੂੰ ਹੁਕਮ ਦਿੱਤਾ ਹੈ, ਪੂਰੀ ਲਗਨ ਨਾਲ ਮੰਨੋ।</w:t>
      </w:r>
    </w:p>
    <w:p/>
    <w:p>
      <w:r xmlns:w="http://schemas.openxmlformats.org/wordprocessingml/2006/main">
        <w:t xml:space="preserve">ਯਹੋਵਾਹ ਆਪਣੇ ਲੋਕਾਂ ਨੂੰ ਹੁਕਮ ਦਿੰਦਾ ਹੈ ਕਿ ਉਹ ਉਸ ਦੇ ਹੁਕਮਾਂ, ਗਵਾਹੀਆਂ ਅਤੇ ਨਿਯਮਾਂ ਦੀ ਪੂਰੀ ਲਗਨ ਨਾਲ ਪਾਲਣਾ ਕਰਨ।</w:t>
      </w:r>
    </w:p>
    <w:p/>
    <w:p>
      <w:r xmlns:w="http://schemas.openxmlformats.org/wordprocessingml/2006/main">
        <w:t xml:space="preserve">1. ਪਿਆਰ ਕਰੋ ਅਤੇ ਪਰਮੇਸ਼ੁਰ ਦੇ ਹੁਕਮਾਂ ਦੀ ਪਾਲਣਾ ਕਰੋ</w:t>
      </w:r>
    </w:p>
    <w:p/>
    <w:p>
      <w:r xmlns:w="http://schemas.openxmlformats.org/wordprocessingml/2006/main">
        <w:t xml:space="preserve">2. ਪਰਮੇਸ਼ੁਰ ਦੇ ਬਚਨ ਨੂੰ ਮੰਨਣਾ: ਸ਼ਰਧਾ ਦੀ ਨਿਸ਼ਾਨੀ</w:t>
      </w:r>
    </w:p>
    <w:p/>
    <w:p>
      <w:r xmlns:w="http://schemas.openxmlformats.org/wordprocessingml/2006/main">
        <w:t xml:space="preserve">1. ਜ਼ਬੂਰ 119:4-5 "ਤੂੰ ਹੁਕਮ ਦਿੱਤਾ ਹੈ ਕਿ ਤੁਸੀਂ ਆਪਣੇ ਫ਼ਰਮਾਨਾਂ ਨੂੰ ਲਗਨ ਨਾਲ ਮੰਨੋ।</w:t>
      </w:r>
    </w:p>
    <w:p/>
    <w:p>
      <w:r xmlns:w="http://schemas.openxmlformats.org/wordprocessingml/2006/main">
        <w:t xml:space="preserve">2. ਯਾਕੂਬ 1:22-25 "ਪਰ ਆਪਣੇ ਆਪ ਨੂੰ ਧੋਖਾ ਦਿੰਦੇ ਹੋਏ, ਬਚਨ ਉੱਤੇ ਅਮਲ ਕਰਨ ਵਾਲੇ ਬਣੋ, ਅਤੇ ਸਿਰਫ਼ ਸੁਣਨ ਵਾਲੇ ਹੀ ਨਹੀਂ, ਕਿਉਂਕਿ ਜੇ ਕੋਈ ਬਚਨ ਦਾ ਸੁਣਨ ਵਾਲਾ ਹੈ ਅਤੇ ਅਮਲ ਕਰਨ ਵਾਲਾ ਨਹੀਂ ਹੈ, ਤਾਂ ਉਹ ਉਸ ਆਦਮੀ ਵਰਗਾ ਹੈ ਜੋ ਆਪਣੇ ਸੁਭਾਵਕ ਚਿਹਰੇ ਵੱਲ ਧਿਆਨ ਨਾਲ ਵੇਖਦਾ ਹੈ। ਸ਼ੀਸ਼ੇ ਵਿੱਚ।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ਜੋ ਭੁੱਲਦਾ ਹੈ, ਪਰ ਇੱਕ ਕਰਤਾ ਹੈ ਜੋ ਕੰਮ ਕਰਦਾ ਹੈ, ਉਹ ਆਪਣੇ ਕੰਮ ਵਿੱਚ ਬਰਕਤ ਪਾਵੇਗਾ।"</w:t>
      </w:r>
    </w:p>
    <w:p/>
    <w:p>
      <w:r xmlns:w="http://schemas.openxmlformats.org/wordprocessingml/2006/main">
        <w:t xml:space="preserve">ਬਿਵਸਥਾ ਸਾਰ 6:18 ਅਤੇ ਤੂੰ ਉਹੀ ਕਰਨਾ ਜੋ ਯਹੋਵਾਹ ਦੀ ਨਿਗਾਹ ਵਿੱਚ ਠੀਕ ਅਤੇ ਚੰਗਾ ਹੈ ਤਾਂ ਜੋ ਤੇਰਾ ਭਲਾ ਹੋਵੇ ਅਤੇ ਤੂੰ ਅੰਦਰ ਜਾ ਕੇ ਉਸ ਚੰਗੀ ਧਰਤੀ ਉੱਤੇ ਕਬਜ਼ਾ ਕਰ ਲਵੇਂ ਜਿਸ ਦੀ ਯਹੋਵਾਹ ਨੇ ਤੇਰੇ ਪਿਉ-ਦਾਦਿਆਂ ਨਾਲ ਸਹੁੰ ਖਾਧੀ ਸੀ।</w:t>
      </w:r>
    </w:p>
    <w:p/>
    <w:p>
      <w:r xmlns:w="http://schemas.openxmlformats.org/wordprocessingml/2006/main">
        <w:t xml:space="preserve">ਪਰਮੇਸ਼ੁਰ ਆਪਣੇ ਲੋਕਾਂ ਨੂੰ ਹੁਕਮ ਦਿੰਦਾ ਹੈ ਕਿ ਉਹ ਉਹੀ ਕਰਨ ਜੋ ਉਸ ਦੀ ਨਿਗਾਹ ਵਿੱਚ ਸਹੀ ਅਤੇ ਚੰਗਾ ਹੈ ਤਾਂ ਜੋ ਉਹ ਅਸੀਸ ਪ੍ਰਾਪਤ ਕਰ ਸਕਣ ਅਤੇ ਵਾਅਦਾ ਕੀਤੀ ਹੋਈ ਧਰਤੀ ਉੱਤੇ ਕਬਜ਼ਾ ਕਰ ਸਕਣ।</w:t>
      </w:r>
    </w:p>
    <w:p/>
    <w:p>
      <w:r xmlns:w="http://schemas.openxmlformats.org/wordprocessingml/2006/main">
        <w:t xml:space="preserve">1. ਪ੍ਰਮਾਤਮਾ ਦਾ ਕਹਿਣਾ ਮੰਨੋ ਅਤੇ ਉਸ ਦੀਆਂ ਅਸੀਸਾਂ ਪ੍ਰਾਪਤ ਕਰੋ</w:t>
      </w:r>
    </w:p>
    <w:p/>
    <w:p>
      <w:r xmlns:w="http://schemas.openxmlformats.org/wordprocessingml/2006/main">
        <w:t xml:space="preserve">2. ਪਰਮੇਸ਼ੁਰ ਦੇ ਹੁਕਮਾਂ ਨੂੰ ਪੂਰਾ ਕਰੋ ਅਤੇ ਉਸ ਦੇ ਵਾਅਦੇ ਪ੍ਰਾਪਤ ਕਰੋ</w:t>
      </w:r>
    </w:p>
    <w:p/>
    <w:p>
      <w:r xmlns:w="http://schemas.openxmlformats.org/wordprocessingml/2006/main">
        <w:t xml:space="preserve">1. ਯਹੋਸ਼ੁਆ 1: 3-5 - "ਹਰੇਕ ਥਾਂ ਜਿਸ ਉੱਤੇ ਤੁਹਾਡੇ ਪੈਰ ਦਾ ਤਲਾ ਚੱਲੇਗਾ, ਜੋ ਮੈਂ ਤੁਹਾਨੂੰ ਦਿੱਤਾ ਹੈ, ਜਿਵੇਂ ਮੈਂ ਮੂਸਾ ਨੂੰ ਕਿਹਾ ਸੀ। , ਹਿੱਤੀਆਂ ਦੀ ਸਾਰੀ ਧਰਤੀ ਅਤੇ ਸੂਰਜ ਦੇ ਡੁੱਬਣ ਵੱਲ ਵੱਡੇ ਸਮੁੰਦਰ ਤੱਕ, ਤੁਹਾਡਾ ਤੱਟ ਹੋਵੇਗਾ, ਉੱਥੇ ਕੋਈ ਵੀ ਮਨੁੱਖ ਤੁਹਾਡੇ ਜੀਵਨ ਦੇ ਸਾਰੇ ਦਿਨ ਤੁਹਾਡੇ ਅੱਗੇ ਖਲੋ ਨਹੀਂ ਸਕੇਗਾ, ਜਿਵੇਂ ਮੈਂ ਮੂਸਾ ਦੇ ਨਾਲ ਸੀ, ਇਸ ਲਈ ਮੈਂ ਤੇਰੇ ਨਾਲ ਰਹਾਂਗਾ: ਮੈਂ ਤੈਨੂੰ ਨਾ ਛੱਡਾਂਗਾ, ਨਾ ਤਿਆਗਾਂਗਾ।"</w:t>
      </w:r>
    </w:p>
    <w:p/>
    <w:p>
      <w:r xmlns:w="http://schemas.openxmlformats.org/wordprocessingml/2006/main">
        <w:t xml:space="preserve">2. ਜ਼ਬੂਰ 32:8 - "ਮੈਂ ਤੈਨੂੰ ਸਿਖਾਵਾਂਗਾ ਅਤੇ ਤੈਨੂੰ ਉਸ ਰਾਹ ਸਿਖਾਵਾਂਗਾ ਜਿਸ ਰਾਹ ਤੂੰ ਜਾਣਾ ਹੈ: ਮੈਂ ਆਪਣੀ ਅੱਖ ਨਾਲ ਤੇਰੀ ਅਗਵਾਈ ਕਰਾਂਗਾ।"</w:t>
      </w:r>
    </w:p>
    <w:p/>
    <w:p>
      <w:r xmlns:w="http://schemas.openxmlformats.org/wordprocessingml/2006/main">
        <w:t xml:space="preserve">ਬਿਵਸਥਾ ਸਾਰ 6:19 ਜਿਵੇਂ ਯਹੋਵਾਹ ਨੇ ਆਖਿਆ ਹੈ, ਤੇਰੇ ਸਾਰੇ ਵੈਰੀਆਂ ਨੂੰ ਤੇਰੇ ਅੱਗੋਂ ਬਾਹਰ ਕੱਢਣ ਲਈ।</w:t>
      </w:r>
    </w:p>
    <w:p/>
    <w:p>
      <w:r xmlns:w="http://schemas.openxmlformats.org/wordprocessingml/2006/main">
        <w:t xml:space="preserve">ਇਹ ਹਵਾਲਾ ਪਰਮੇਸ਼ੁਰ ਦੇ ਵਾਅਦੇ 'ਤੇ ਜ਼ੋਰ ਦਿੰਦਾ ਹੈ ਕਿ ਉਹ ਆਪਣੇ ਲੋਕਾਂ ਤੋਂ ਸਾਰੇ ਦੁਸ਼ਮਣਾਂ ਨੂੰ ਦੂਰ ਕਰੇਗਾ ਜਿਵੇਂ ਉਸ ਨੇ ਵਾਅਦਾ ਕੀਤਾ ਹੈ।</w:t>
      </w:r>
    </w:p>
    <w:p/>
    <w:p>
      <w:r xmlns:w="http://schemas.openxmlformats.org/wordprocessingml/2006/main">
        <w:t xml:space="preserve">1. ਪਰਮੇਸ਼ੁਰ ਵਫ਼ਾਦਾਰ ਹੈ: ਉਸ ਦੇ ਵਾਅਦਿਆਂ ਵਿੱਚ ਭਰੋਸਾ ਕਰਨਾ</w:t>
      </w:r>
    </w:p>
    <w:p/>
    <w:p>
      <w:r xmlns:w="http://schemas.openxmlformats.org/wordprocessingml/2006/main">
        <w:t xml:space="preserve">2. ਜਿੱਤ ਲਈ ਪਰਮੇਸ਼ੁਰ ਦੀ ਤਾਕਤ 'ਤੇ ਭਰੋਸਾ ਕਰਨਾ</w:t>
      </w:r>
    </w:p>
    <w:p/>
    <w:p>
      <w:r xmlns:w="http://schemas.openxmlformats.org/wordprocessingml/2006/main">
        <w:t xml:space="preserve">1. ਯਸਾਯਾਹ 41:10-13 -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ਬਿਵਸਥਾ ਸਾਰ 6:20 ਅਤੇ ਜਦੋਂ ਤੇਰਾ ਪੁੱਤਰ ਤੈਨੂੰ ਆਉਣ ਵਾਲੇ ਸਮੇਂ ਵਿੱਚ ਪੁੱਛਦਾ ਹੈ, ਕਿ ਸਾਖੀਆਂ, ਬਿਧੀਆਂ ਅਤੇ ਨਿਆਵਾਂ ਦਾ ਕੀ ਅਰਥ ਹੈ ਜਿਨ੍ਹਾਂ ਦਾ ਯਹੋਵਾਹ ਸਾਡੇ ਪਰਮੇਸ਼ੁਰ ਨੇ ਤੁਹਾਨੂੰ ਹੁਕਮ ਦਿੱਤਾ ਹੈ?</w:t>
      </w:r>
    </w:p>
    <w:p/>
    <w:p>
      <w:r xmlns:w="http://schemas.openxmlformats.org/wordprocessingml/2006/main">
        <w:t xml:space="preserve">ਪ੍ਰਮਾਤਮਾ ਸਾਨੂੰ ਹੁਕਮ ਦਿੰਦਾ ਹੈ ਕਿ ਅਸੀਂ ਆਪਣੇ ਬੱਚਿਆਂ ਨੂੰ ਉਸ ਦੀਆਂ ਗਵਾਹੀਆਂ, ਨਿਯਮਾਂ ਅਤੇ ਨਿਆਂ ਬਾਰੇ ਸਿਖਾਓ ਤਾਂ ਜੋ ਉਹ ਉਸ ਦੀ ਪਾਲਣਾ ਕਰਨਾ ਸਿੱਖ ਸਕਣ।</w:t>
      </w:r>
    </w:p>
    <w:p/>
    <w:p>
      <w:r xmlns:w="http://schemas.openxmlformats.org/wordprocessingml/2006/main">
        <w:t xml:space="preserve">1. ਸਾਡੇ ਬੱਚਿਆਂ ਨੂੰ ਪਰਮੇਸ਼ੁਰ ਦੇ ਬਚਨ ਬਾਰੇ ਸਿਖਾਉਣ ਦੀ ਮਹੱਤਤਾ</w:t>
      </w:r>
    </w:p>
    <w:p/>
    <w:p>
      <w:r xmlns:w="http://schemas.openxmlformats.org/wordprocessingml/2006/main">
        <w:t xml:space="preserve">2. ਅਗਲੀ ਪੀੜ੍ਹੀ ਨੂੰ ਵਿਸ਼ਵਾਸ ਦੇਣਾ</w:t>
      </w:r>
    </w:p>
    <w:p/>
    <w:p>
      <w:r xmlns:w="http://schemas.openxmlformats.org/wordprocessingml/2006/main">
        <w:t xml:space="preserve">1. ਕਹਾਉਤਾਂ 22:6 - ਇੱਕ ਬੱਚੇ ਨੂੰ ਉਸ ਤਰੀਕੇ ਨਾਲ ਸਿਖਲਾਈ ਦਿਓ ਜਿਸ ਤਰ੍ਹਾਂ ਉਸਨੂੰ ਜਾਣਾ ਚਾਹੀਦਾ ਹੈ, ਅਤੇ ਜਦੋਂ ਉਹ ਬੁੱਢਾ ਹੋ ਜਾਂਦਾ ਹੈ ਤਾਂ ਉਹ ਇਸ ਤੋਂ ਨਹੀਂ ਹਟੇਗਾ।</w:t>
      </w:r>
    </w:p>
    <w:p/>
    <w:p>
      <w:r xmlns:w="http://schemas.openxmlformats.org/wordprocessingml/2006/main">
        <w:t xml:space="preserve">2. ਬਿਵਸਥਾ ਸਾਰ 4:9 - ਸਿਰਫ਼ ਆਪਣੇ ਵੱਲ ਧਿਆਨ ਰੱਖੋ, ਅਤੇ ਆਪਣੀ ਆਤਮਾ ਨੂੰ ਲਗਨ ਨਾਲ ਰੱਖੋ, ਅਜਿਹਾ ਨਾ ਹੋਵੇ ਕਿ ਤੁਸੀਂ ਉਨ੍ਹਾਂ ਚੀਜ਼ਾਂ ਨੂੰ ਭੁੱਲ ਜਾਓ ਜੋ ਤੁਹਾਡੀਆਂ ਅੱਖਾਂ ਨੇ ਵੇਖੀਆਂ ਹਨ, ਅਤੇ ਇਹ ਤੁਹਾਡੇ ਜੀਵਨ ਦੇ ਸਾਰੇ ਦਿਨ ਤੁਹਾਡੇ ਦਿਲ ਤੋਂ ਦੂਰ ਨਾ ਹੋ ਜਾਣ: ਪਰ ਉਨ੍ਹਾਂ ਨੂੰ ਆਪਣੇ ਪੁੱਤਰਾਂ ਨੂੰ ਸਿਖਾਓ, ਅਤੇ ਤੁਹਾਡੇ ਪੁੱਤਰਾਂ ਦੇ ਪੁੱਤਰ।</w:t>
      </w:r>
    </w:p>
    <w:p/>
    <w:p>
      <w:r xmlns:w="http://schemas.openxmlformats.org/wordprocessingml/2006/main">
        <w:t xml:space="preserve">ਬਿਵਸਥਾ ਸਾਰ 6:21 ਤਦ ਤੂੰ ਆਪਣੇ ਪੁੱਤਰ ਨੂੰ ਆਖੀਂ, ਅਸੀਂ ਮਿਸਰ ਵਿੱਚ ਫ਼ਿਰਊਨ ਦੇ ਦਾਸ ਸਾਂ। ਅਤੇ ਯਹੋਵਾਹ ਨੇ ਸਾਨੂੰ ਮਿਸਰ ਵਿੱਚੋਂ ਇੱਕ ਬਲਵਾਨ ਹੱਥ ਨਾਲ ਬਾਹਰ ਲਿਆਂਦਾ।</w:t>
      </w:r>
    </w:p>
    <w:p/>
    <w:p>
      <w:r xmlns:w="http://schemas.openxmlformats.org/wordprocessingml/2006/main">
        <w:t xml:space="preserve">ਪਰਮੇਸ਼ੁਰ ਨੇ ਆਪਣੇ ਬਲਵਾਨ ਹੱਥ ਨਾਲ ਇਸਰਾਏਲੀਆਂ ਨੂੰ ਮਿਸਰ ਦੀ ਗ਼ੁਲਾਮੀ ਤੋਂ ਛੁਡਾਇਆ।</w:t>
      </w:r>
    </w:p>
    <w:p/>
    <w:p>
      <w:r xmlns:w="http://schemas.openxmlformats.org/wordprocessingml/2006/main">
        <w:t xml:space="preserve">1. ਪਰਮੇਸ਼ੁਰ ਹਮੇਸ਼ਾ ਆਪਣੇ ਵਾਅਦਿਆਂ ਪ੍ਰਤੀ ਵਫ਼ਾਦਾਰ ਰਹਿੰਦਾ ਹੈ।</w:t>
      </w:r>
    </w:p>
    <w:p/>
    <w:p>
      <w:r xmlns:w="http://schemas.openxmlformats.org/wordprocessingml/2006/main">
        <w:t xml:space="preserve">2. ਅਸੀਂ ਪਰਮੇਸ਼ੁਰ ਉੱਤੇ ਭਰੋਸਾ ਕਰ ਸਕਦੇ ਹਾਂ ਕਿ ਉਹ ਸਾਡਾ ਮੁਕਤੀਦਾਤਾ ਹੈ।</w:t>
      </w:r>
    </w:p>
    <w:p/>
    <w:p>
      <w:r xmlns:w="http://schemas.openxmlformats.org/wordprocessingml/2006/main">
        <w:t xml:space="preserve">1. ਯਸਾਯਾਹ 43:2 ਜਦੋਂ ਤੁਸੀਂ ਪਾਣੀਆਂ ਵਿੱਚੋਂ ਦੀ ਲੰਘੋਗੇ, ਮੈਂ ਤੁਹਾਡੇ ਨਾਲ ਹੋਵਾਂਗਾ; ਅਤੇ ਦਰਿਆਵਾਂ ਵਿੱਚੋਂ, ਉਹ ਤੈਨੂੰ ਨਹੀਂ ਵਹਿਣਗੇ। ਨਾ ਹੀ ਲਾਟ ਤੁਹਾਡੇ ਉੱਤੇ ਬਲੇਗੀ।</w:t>
      </w:r>
    </w:p>
    <w:p/>
    <w:p>
      <w:r xmlns:w="http://schemas.openxmlformats.org/wordprocessingml/2006/main">
        <w:t xml:space="preserve">2. ਕੂਚ 14:13-14 ਅਤੇ ਮੂਸਾ ਨੇ ਲੋਕਾਂ ਨੂੰ ਕਿਹਾ, ਤੁਸੀਂ ਡਰੋ ਨਾ, ਸ਼ਾਂਤ ਰਹੋ ਅਤੇ ਯਹੋਵਾਹ ਦੀ ਮੁਕਤੀ ਨੂੰ ਵੇਖੋ, ਜੋ ਉਹ ਤੁਹਾਨੂੰ ਅੱਜ ਦਿਖਾਏਗਾ: ਮਿਸਰੀਆਂ ਲਈ ਜਿਨ੍ਹਾਂ ਨੂੰ ਤੁਸੀਂ ਅੱਜ ਤੱਕ ਦੇਖਿਆ ਹੈ। ਉਨ੍ਹਾਂ ਨੂੰ ਹਮੇਸ਼ਾ ਲਈ ਦੁਬਾਰਾ ਨਹੀਂ ਦੇਖਾਂਗਾ। ਯਹੋਵਾਹ ਤੁਹਾਡੇ ਲਈ ਲੜੇਗਾ, ਅਤੇ ਤੁਸੀਂ ਸ਼ਾਂਤੀ ਬਣਾਈ ਰੱਖੋਗੇ।</w:t>
      </w:r>
    </w:p>
    <w:p/>
    <w:p>
      <w:r xmlns:w="http://schemas.openxmlformats.org/wordprocessingml/2006/main">
        <w:t xml:space="preserve">ਬਿਵਸਥਾ ਸਾਰ 6:22 ਅਤੇ ਯਹੋਵਾਹ ਨੇ ਮਿਸਰ ਉੱਤੇ, ਫ਼ਿਰਊਨ ਅਤੇ ਉਸਦੇ ਸਾਰੇ ਘਰਾਣੇ ਉੱਤੇ, ਸਾਡੀਆਂ ਅੱਖਾਂ ਦੇ ਸਾਮ੍ਹਣੇ, ਮਹਾਨ ਅਤੇ ਦੁਖਦਾਈ ਨਿਸ਼ਾਨ ਅਤੇ ਅਚੰਭੇ ਵਿਖਾਏ:</w:t>
      </w:r>
    </w:p>
    <w:p/>
    <w:p>
      <w:r xmlns:w="http://schemas.openxmlformats.org/wordprocessingml/2006/main">
        <w:t xml:space="preserve">ਯਹੋਵਾਹ ਨੇ ਮਿਸਰ ਦੇ ਲੋਕਾਂ, ਫ਼ਿਰਊਨ ਅਤੇ ਉਸਦੇ ਘਰਾਣੇ ਨੂੰ ਬਹੁਤ ਸਾਰੇ ਚਿੰਨ੍ਹ ਅਤੇ ਅਚੰਭੇ ਦਿਖਾਏ।</w:t>
      </w:r>
    </w:p>
    <w:p/>
    <w:p>
      <w:r xmlns:w="http://schemas.openxmlformats.org/wordprocessingml/2006/main">
        <w:t xml:space="preserve">1. ਪਰਮਾਤਮਾ ਸ਼ਕਤੀਸ਼ਾਲੀ ਹੈ ਅਤੇ ਸਾਡੀ ਪ੍ਰਸ਼ੰਸਾ ਦਾ ਹੱਕਦਾਰ ਹੈ</w:t>
      </w:r>
    </w:p>
    <w:p/>
    <w:p>
      <w:r xmlns:w="http://schemas.openxmlformats.org/wordprocessingml/2006/main">
        <w:t xml:space="preserve">2. ਆਪਣੇ ਪੂਰੇ ਦਿਲ ਨਾਲ ਪਰਮਾਤਮਾ ਦੀ ਭਗਤੀ ਕਰੋ</w:t>
      </w:r>
    </w:p>
    <w:p/>
    <w:p>
      <w:r xmlns:w="http://schemas.openxmlformats.org/wordprocessingml/2006/main">
        <w:t xml:space="preserve">1. ਕੂਚ 15:11 - ਹੇ ਪ੍ਰਭੂ, ਦੇਵਤਿਆਂ ਵਿੱਚੋਂ ਤੇਰੇ ਵਰਗਾ ਕੌਣ ਹੈ? ਤੇਰੇ ਵਰਗਾ ਕੌਣ ਹੈ, ਪਵਿੱਤਰਤਾ ਵਿੱਚ ਪਰਤਾਪਵਾਨ, ਉਸਤਤ ਵਿੱਚ ਭੈਭੀਤ, ਅਚਰਜ ਕੰਮ ਕਰਨ ਵਾਲਾ?</w:t>
      </w:r>
    </w:p>
    <w:p/>
    <w:p>
      <w:r xmlns:w="http://schemas.openxmlformats.org/wordprocessingml/2006/main">
        <w:t xml:space="preserve">2. ਜ਼ਬੂਰ 66:3-4 - ਪਰਮੇਸ਼ੁਰ ਨੂੰ ਆਖ, ਤੂੰ ਆਪਣੇ ਕੰਮਾਂ ਵਿੱਚ ਕਿੰਨਾ ਭਿਆਨਕ ਹੈਂ! ਤੇਰੀ ਸ਼ਕਤੀ ਦੀ ਮਹਾਨਤਾ ਦੁਆਰਾ ਤੇਰੇ ਦੁਸ਼ਮਣ ਆਪਣੇ ਆਪ ਨੂੰ ਤੇਰੇ ਅਧੀਨ ਕਰ ਦੇਣਗੇ। ਸਾਰੀ ਧਰਤੀ ਤੇਰੀ ਉਪਾਸਨਾ ਕਰੇਗੀ, ਅਤੇ ਤੇਰੇ ਲਈ ਗੀਤ ਗਾਏਗੀ। ਉਹ ਤੇਰੇ ਨਾਮ ਦਾ ਗੀਤ ਗਾਉਣਗੇ।</w:t>
      </w:r>
    </w:p>
    <w:p/>
    <w:p>
      <w:r xmlns:w="http://schemas.openxmlformats.org/wordprocessingml/2006/main">
        <w:t xml:space="preserve">ਬਿਵਸਥਾ ਸਾਰ 6:23 ਅਤੇ ਉਹ ਸਾਨੂੰ ਉੱਥੋਂ ਕੱਢ ਲਿਆਇਆ, ਤਾਂ ਜੋ ਉਹ ਸਾਨੂੰ ਉਹ ਦੇਸ ਦੇਣ ਲਈ ਜਿਸ ਦੀ ਉਸ ਨੇ ਸਾਡੇ ਪਿਉ-ਦਾਦਿਆਂ ਨਾਲ ਸਹੁੰ ਖਾਧੀ ਸੀ, ਅੰਦਰ ਲਿਆਵੇ।</w:t>
      </w:r>
    </w:p>
    <w:p/>
    <w:p>
      <w:r xmlns:w="http://schemas.openxmlformats.org/wordprocessingml/2006/main">
        <w:t xml:space="preserve">ਪਰਮੇਸ਼ੁਰ ਨੇ ਇਸਰਾਏਲੀਆਂ ਨੂੰ ਵਾਅਦਾ ਕੀਤਾ ਹੋਇਆ ਦੇਸ਼ ਦੇਣ ਦੇ ਆਪਣੇ ਵਾਅਦੇ ਨੂੰ ਪੂਰਾ ਕਰਨ ਲਈ ਮਿਸਰ ਤੋਂ ਬਾਹਰ ਲਿਆ।</w:t>
      </w:r>
    </w:p>
    <w:p/>
    <w:p>
      <w:r xmlns:w="http://schemas.openxmlformats.org/wordprocessingml/2006/main">
        <w:t xml:space="preserve">1. ਆਪਣੇ ਵਾਅਦਿਆਂ ਪ੍ਰਤੀ ਪਰਮੇਸ਼ੁਰ ਦੀ ਵਫ਼ਾਦਾਰੀ</w:t>
      </w:r>
    </w:p>
    <w:p/>
    <w:p>
      <w:r xmlns:w="http://schemas.openxmlformats.org/wordprocessingml/2006/main">
        <w:t xml:space="preserve">2. ਰੱਬ ਦੇ ਹੁਕਮਾਂ ਦੀ ਪਾਲਣਾ ਕਰਨ ਦੀ ਮਹੱਤਤਾ</w:t>
      </w:r>
    </w:p>
    <w:p/>
    <w:p>
      <w:r xmlns:w="http://schemas.openxmlformats.org/wordprocessingml/2006/main">
        <w:t xml:space="preserve">1. ਰੋਮੀਆਂ 4:13-15 "ਕਿਉਂਕਿ ਅਬਰਾਹਾਮ ਅਤੇ ਉਸ ਦੀ ਸੰਤਾਨ ਨਾਲ ਇਹ ਵਾਅਦਾ ਕਿ ਉਹ ਸੰਸਾਰ ਦਾ ਵਾਰਸ ਹੋਵੇਗਾ, ਬਿਵਸਥਾ ਦੁਆਰਾ ਨਹੀਂ ਸਗੋਂ ਵਿਸ਼ਵਾਸ ਦੀ ਧਾਰਮਿਕਤਾ ਦੁਆਰਾ ਆਇਆ ਹੈ, ਕਿਉਂਕਿ ਜੇ ਇਹ ਕਾਨੂੰਨ ਦੀ ਪਾਲਣਾ ਕਰਨ ਵਾਲੇ ਹਨ। ਵਾਰਸ ਬਣੋ, ਵਿਸ਼ਵਾਸ ਬੇਕਾਰ ਹੈ ਅਤੇ ਵਾਅਦਾ ਬੇਕਾਰ ਹੈ ਕਿਉਂਕਿ ਕਾਨੂੰਨ ਕ੍ਰੋਧ ਲਿਆਉਂਦਾ ਹੈ, ਪਰ ਜਿੱਥੇ ਕਾਨੂੰਨ ਨਹੀਂ ਹੈ ਉੱਥੇ ਕੋਈ ਉਲੰਘਣਾ ਨਹੀਂ ਹੈ।"</w:t>
      </w:r>
    </w:p>
    <w:p/>
    <w:p>
      <w:r xmlns:w="http://schemas.openxmlformats.org/wordprocessingml/2006/main">
        <w:t xml:space="preserve">2. ਜ਼ਬੂਰ 107: 1-3 "ਓਹ ਯਹੋਵਾਹ ਦਾ ਧੰਨਵਾਦ ਕਰੋ, ਕਿਉਂਕਿ ਉਹ ਚੰਗਾ ਹੈ, ਉਸ ਦਾ ਅਡੋਲ ਪਿਆਰ ਸਦਾ ਕਾਇਮ ਰਹਿੰਦਾ ਹੈ! ਯਹੋਵਾਹ ਦੇ ਛੁਡਾਏ ਹੋਏ ਨੂੰ ਇਹ ਕਹਿਣਾ ਚਾਹੀਦਾ ਹੈ, ਜਿਸ ਨੂੰ ਉਸਨੇ ਮੁਸੀਬਤ ਤੋਂ ਛੁਟਕਾਰਾ ਦਿੱਤਾ ਅਤੇ ਦੇਸਾਂ ਤੋਂ ਇਕੱਠਾ ਕੀਤਾ, ਪੂਰਬ ਅਤੇ ਪੱਛਮ ਤੋਂ, ਉੱਤਰ ਅਤੇ ਦੱਖਣ ਤੋਂ।"</w:t>
      </w:r>
    </w:p>
    <w:p/>
    <w:p>
      <w:r xmlns:w="http://schemas.openxmlformats.org/wordprocessingml/2006/main">
        <w:t xml:space="preserve">ਬਿਵਸਥਾ ਸਾਰ 6:24 ਅਤੇ ਯਹੋਵਾਹ ਨੇ ਸਾਨੂੰ ਇਨ੍ਹਾਂ ਸਾਰੀਆਂ ਬਿਧੀਆਂ ਨੂੰ ਮੰਨਣ ਦਾ ਹੁਕਮ ਦਿੱਤਾ ਹੈ ਕਿ ਅਸੀਂ ਯਹੋਵਾਹ ਆਪਣੇ ਪਰਮੇਸ਼ੁਰ ਦਾ ਭੈ ਮੰਨੀਏ, ਸਾਡੇ ਭਲੇ ਲਈ, ਤਾਂ ਜੋ ਉਹ ਸਾਨੂੰ ਜਿਉਂਦਾ ਰੱਖੇ ਜਿਵੇਂ ਅੱਜ ਦੇ ਦਿਨ ਹੈ।</w:t>
      </w:r>
    </w:p>
    <w:p/>
    <w:p>
      <w:r xmlns:w="http://schemas.openxmlformats.org/wordprocessingml/2006/main">
        <w:t xml:space="preserve">ਪ੍ਰਮਾਤਮਾ ਸਾਨੂੰ ਆਪਣੇ ਭਲੇ ਲਈ ਉਸਦੇ ਨਿਯਮਾਂ ਦੀ ਪਾਲਣਾ ਕਰਨ ਦਾ ਹੁਕਮ ਦਿੰਦਾ ਹੈ।</w:t>
      </w:r>
    </w:p>
    <w:p/>
    <w:p>
      <w:r xmlns:w="http://schemas.openxmlformats.org/wordprocessingml/2006/main">
        <w:t xml:space="preserve">1. ਪ੍ਰਭੂ ਤੋਂ ਡਰਨਾ ਸਿੱਖਣਾ: ਪਰਮੇਸ਼ੁਰ ਦੇ ਹੁਕਮਾਂ ਦੀ ਪਾਲਣਾ ਕਰਨ ਦੇ ਲਾਭ</w:t>
      </w:r>
    </w:p>
    <w:p/>
    <w:p>
      <w:r xmlns:w="http://schemas.openxmlformats.org/wordprocessingml/2006/main">
        <w:t xml:space="preserve">2. ਵਫ਼ਾਦਾਰੀ ਦੇ ਇਨਾਮ ਪ੍ਰਾਪਤ ਕਰਨਾ: ਪਰਮੇਸ਼ੁਰ ਦੀ ਸੁਰੱਖਿਆ ਦਾ ਜਸ਼ਨ ਮਨਾਉਣਾ</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ਜ਼ਬੂਰ 34:8 - "ਚੱਖੋ ਅਤੇ ਵੇਖੋ ਕਿ ਪ੍ਰਭੂ ਚੰਗਾ ਹੈ; ਧੰਨ ਹੈ ਉਹ ਜੋ ਉਸ ਵਿੱਚ ਪਨਾਹ ਲੈਂਦਾ ਹੈ।"</w:t>
      </w:r>
    </w:p>
    <w:p/>
    <w:p>
      <w:r xmlns:w="http://schemas.openxmlformats.org/wordprocessingml/2006/main">
        <w:t xml:space="preserve">ਬਿਵਸਥਾ ਸਾਰ 6:25 ਅਤੇ ਇਹ ਸਾਡੀ ਧਾਰਮਿਕਤਾ ਹੋਵੇਗੀ, ਜੇ ਅਸੀਂ ਯਹੋਵਾਹ ਆਪਣੇ ਪਰਮੇਸ਼ੁਰ ਦੇ ਸਨਮੁਖ ਇਨ੍ਹਾਂ ਸਾਰੇ ਹੁਕਮਾਂ ਨੂੰ ਮੰਨੀਏ, ਜਿਵੇਂ ਉਸ ਨੇ ਸਾਨੂੰ ਹੁਕਮ ਦਿੱਤਾ ਹੈ।</w:t>
      </w:r>
    </w:p>
    <w:p/>
    <w:p>
      <w:r xmlns:w="http://schemas.openxmlformats.org/wordprocessingml/2006/main">
        <w:t xml:space="preserve">ਅਸੀਂ ਧਰਮੀ ਗਿਣੇ ਜਾਵਾਂਗੇ ਜੇਕਰ ਅਸੀਂ ਉਨ੍ਹਾਂ ਸਾਰੇ ਹੁਕਮਾਂ ਦੀ ਪਾਲਣਾ ਕਰਦੇ ਹਾਂ ਜੋ ਪਰਮੇਸ਼ੁਰ ਨੇ ਸਾਨੂੰ ਦਿੱਤੇ ਹਨ।</w:t>
      </w:r>
    </w:p>
    <w:p/>
    <w:p>
      <w:r xmlns:w="http://schemas.openxmlformats.org/wordprocessingml/2006/main">
        <w:t xml:space="preserve">1. ਰੱਬ ਦੇ ਹੁਕਮਾਂ ਨੂੰ ਮੰਨਣਾ ਧਰਮੀ ਹੈ</w:t>
      </w:r>
    </w:p>
    <w:p/>
    <w:p>
      <w:r xmlns:w="http://schemas.openxmlformats.org/wordprocessingml/2006/main">
        <w:t xml:space="preserve">2. ਪ੍ਰਮਾਤਮਾ ਦੇ ਹੁਕਮਾਂ ਦੀ ਪਾਲਣਾ ਕਰਨ ਦੀ ਬਰਕਤ</w:t>
      </w:r>
    </w:p>
    <w:p/>
    <w:p>
      <w:r xmlns:w="http://schemas.openxmlformats.org/wordprocessingml/2006/main">
        <w:t xml:space="preserve">1. ਮੱਤੀ 7:21, "ਹਰ ਕੋਈ ਜੋ ਮੈਨੂੰ, 'ਪ੍ਰਭੂ, ਪ੍ਰਭੂ,' ਕਹਿੰਦਾ ਹੈ, ਸਵਰਗ ਦੇ ਰਾਜ ਵਿੱਚ ਨਹੀਂ ਜਾਵੇਗਾ, ਪਰ ਉਹ ਜੋ ਸਵਰਗ ਵਿੱਚ ਮੇਰੇ ਪਿਤਾ ਦੀ ਇੱਛਾ ਪੂਰੀ ਕਰਦਾ ਹੈ।"</w:t>
      </w:r>
    </w:p>
    <w:p/>
    <w:p>
      <w:r xmlns:w="http://schemas.openxmlformats.org/wordprocessingml/2006/main">
        <w:t xml:space="preserve">2. ਯਾਕੂਬ 1:22-25, "ਪਰ ਆਪਣੇ ਆਪ ਨੂੰ ਧੋਖਾ ਦਿੰਦੇ ਹੋਏ ਬਚਨ ਦੇ ਅਮਲੀ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ਬਿਵਸਥਾ ਸਾਰ 7 ਨੂੰ ਤਿੰਨ ਪੈਰਿਆਂ ਵਿੱਚ ਹੇਠਾਂ ਦਿੱਤੇ ਅਨੁਸਾਰ ਸੰਖੇਪ ਕੀਤਾ ਜਾ ਸਕਦਾ ਹੈ, ਸੰਕੇਤਕ ਆਇਤਾਂ ਦੇ ਨਾਲ:</w:t>
      </w:r>
    </w:p>
    <w:p/>
    <w:p>
      <w:r xmlns:w="http://schemas.openxmlformats.org/wordprocessingml/2006/main">
        <w:t xml:space="preserve">ਪੈਰਾ 1: ਬਿਵਸਥਾ ਸਾਰ 7:1-11 ਪਰਮੇਸ਼ੁਰ ਨਾਲ ਇਜ਼ਰਾਈਲੀਆਂ ਦੇ ਅਨੋਖੇ ਰਿਸ਼ਤੇ ਅਤੇ ਕਨਾਨ ਦੀ ਧਰਤੀ 'ਤੇ ਵੱਸਣ ਵਾਲੀਆਂ ਕੌਮਾਂ ਨੂੰ ਪੂਰੀ ਤਰ੍ਹਾਂ ਤਬਾਹ ਕਰਨ ਦੇ ਉਸ ਦੇ ਹੁਕਮ 'ਤੇ ਜ਼ੋਰ ਦਿੰਦਾ ਹੈ। ਮੂਸਾ ਨੇ ਉਨ੍ਹਾਂ ਨੂੰ ਇਨ੍ਹਾਂ ਕੌਮਾਂ ਨਾਲ ਸੰਧੀਆਂ ਜਾਂ ਅੰਤਰ-ਵਿਆਹ ਨਾ ਕਰਨ ਲਈ ਕਿਹਾ ਕਿਉਂਕਿ ਇਹ ਉਨ੍ਹਾਂ ਨੂੰ ਕੁਰਾਹੇ ਪਾ ਸਕਦਾ ਹੈ ਅਤੇ ਯਹੋਵਾਹ ਪ੍ਰਤੀ ਉਨ੍ਹਾਂ ਦੀ ਸ਼ਰਧਾ ਨਾਲ ਸਮਝੌਤਾ ਕਰ ਸਕਦਾ ਹੈ। ਉਹ ਉਨ੍ਹਾਂ ਨੂੰ ਯਾਦ ਦਿਵਾਉਂਦਾ ਹੈ ਕਿ ਉਹ ਇੱਕ ਚੁਣੇ ਹੋਏ ਲੋਕ ਹਨ, ਪਰਮੇਸ਼ੁਰ ਦੁਆਰਾ ਪਿਆਰ ਕੀਤੇ ਗਏ ਹਨ, ਅਤੇ ਉਸਦੇ ਉਦੇਸ਼ਾਂ ਲਈ ਵੱਖਰੇ ਹਨ। ਮੂਸਾ ਉਨ੍ਹਾਂ ਨੂੰ ਆਪਣੇ ਇਕਰਾਰਨਾਮੇ ਦੇ ਵਾਅਦਿਆਂ ਨੂੰ ਪੂਰਾ ਕਰਨ ਵਿੱਚ ਪਰਮੇਸ਼ੁਰ ਦੀ ਵਫ਼ਾਦਾਰੀ ਦਾ ਭਰੋਸਾ ਦਿਵਾਉਂਦਾ ਹੈ ਅਤੇ ਚੇਤਾਵਨੀ ਦਿੰਦਾ ਹੈ ਕਿ ਅਣਆਗਿਆਕਾਰੀ ਦੇ ਨਤੀਜੇ ਹੋਣਗੇ, ਜਦੋਂ ਕਿ ਆਗਿਆਕਾਰੀ ਬਰਕਤਾਂ ਲਿਆਏਗੀ।</w:t>
      </w:r>
    </w:p>
    <w:p/>
    <w:p>
      <w:r xmlns:w="http://schemas.openxmlformats.org/wordprocessingml/2006/main">
        <w:t xml:space="preserve">ਪੈਰਾ 2: ਬਿਵਸਥਾ ਸਾਰ 7:12-26 ਵਿਚ ਜਾਰੀ ਰੱਖਦੇ ਹੋਏ, ਮੂਸਾ ਨੇ ਉਨ੍ਹਾਂ ਬਰਕਤਾਂ ਨੂੰ ਉਜਾਗਰ ਕੀਤਾ ਜੋ ਇਸਰਾਏਲੀਆਂ ਉੱਤੇ ਆਉਣਗੀਆਂ ਜੇ ਉਹ ਪਰਮੇਸ਼ੁਰ ਦੇ ਹੁਕਮਾਂ ਦੀ ਪਾਲਣਾ ਕਰਦੇ ਹਨ। ਉਹ ਉਨ੍ਹਾਂ ਨੂੰ ਉਪਜਾਊ ਸ਼ਕਤੀ, ਖੁਸ਼ਹਾਲੀ, ਦੁਸ਼ਮਣਾਂ ਉੱਤੇ ਜਿੱਤ ਅਤੇ ਬੀਮਾਰੀਆਂ ਤੋਂ ਸੁਰੱਖਿਆ ਦਾ ਭਰੋਸਾ ਦਿਵਾਉਂਦਾ ਹੈ। ਮੂਸਾ ਨੇ ਉਨ੍ਹਾਂ ਨੂੰ ਯਹੋਵਾਹ ਉੱਤੇ ਭਰੋਸਾ ਕਰਨ ਲਈ ਉਤਸ਼ਾਹਿਤ ਕੀਤਾ ਕਿਉਂਕਿ ਉਹ ਉਨ੍ਹਾਂ ਨੂੰ ਵਾਅਦਾ ਕੀਤੇ ਹੋਏ ਦੇਸ਼ ਵਿੱਚ ਲੈ ਜਾਂਦਾ ਹੈ। ਉਹ ਕਨਾਨੀ ਕੌਮਾਂ ਦੇ ਰੀਤੀ-ਰਿਵਾਜਾਂ ਅਤੇ ਦੇਵਤਿਆਂ ਦੁਆਰਾ ਭਰਮਾਉਣ ਦੇ ਵਿਰੁੱਧ ਵੀ ਚੇਤਾਵਨੀ ਦਿੰਦਾ ਹੈ ਜਿਨ੍ਹਾਂ ਨੂੰ ਉਹ ਉਜਾੜਨ ਜਾ ਰਹੇ ਹਨ।</w:t>
      </w:r>
    </w:p>
    <w:p/>
    <w:p>
      <w:r xmlns:w="http://schemas.openxmlformats.org/wordprocessingml/2006/main">
        <w:t xml:space="preserve">ਪੈਰਾ 3: ਬਿਵਸਥਾ ਸਾਰ 7 ਦੀ ਸਮਾਪਤੀ ਮੂਸਾ ਦੇ ਨਾਲ ਇਜ਼ਰਾਈਲੀਆਂ ਨੂੰ ਮਿਸਰ ਤੋਂ ਪਰਮੇਸ਼ੁਰ ਦੀ ਛੁਟਕਾਰਾ ਅਤੇ ਉਨ੍ਹਾਂ ਲਈ ਕੀਤੇ ਗਏ ਉਸ ਦੇ ਸ਼ਕਤੀਸ਼ਾਲੀ ਕੰਮਾਂ ਨੂੰ ਯਾਦ ਕਰਨ ਦੀ ਤਾਕੀਦ ਕਰਦਾ ਹੈ। ਉਹ ਉਨ੍ਹਾਂ ਨੂੰ ਯਾਦ ਦਿਵਾਉਂਦਾ ਹੈ ਕਿ ਕਿਵੇਂ ਪ੍ਰਮਾਤਮਾ ਨੇ ਮਿਸਰ ਉੱਤੇ ਮੁਸੀਬਤਾਂ ਲਿਆਂਦੀਆਂ ਪਰ ਆਪਣੇ ਲੋਕਾਂ ਨੂੰ ਸੁਰੱਖਿਅਤ ਰੱਖਿਆ, ਬਾਕੀ ਸਾਰੇ ਦੇਵਤਿਆਂ ਉੱਤੇ ਆਪਣੀ ਸ਼ਕਤੀ ਦਾ ਪ੍ਰਦਰਸ਼ਨ ਕੀਤਾ। ਮੂਸਾ ਨੇ ਪਰਮੇਸ਼ੁਰ ਦੇ ਹੁਕਮਾਂ ਦੀ ਸਖ਼ਤੀ ਨਾਲ ਪਾਲਣਾ ਕਰਨ ਦੀ ਤਾਕੀਦ ਕੀਤੀ ਹੈ ਬਿਨਾਂ ਸਮਝੌਤਾ ਕੀਤੇ ਜਾਂ ਦੂਜੀਆਂ ਕੌਮਾਂ ਦੇ ਪ੍ਰਤੀਕਰਮਾਂ ਦੇ ਡਰ ਤੋਂ। ਉਹ ਉਨ੍ਹਾਂ ਨੂੰ ਭਰੋਸਾ ਦਿਵਾਉਂਦਾ ਹੈ ਕਿ ਯਹੋਵਾਹ ਉਨ੍ਹਾਂ ਦੇ ਦੁਸ਼ਮਣਾਂ ਨੂੰ ਹੌਲੀ-ਹੌਲੀ ਬਾਹਰ ਕੱਢ ਦੇਵੇਗਾ ਜਦੋਂ ਤੱਕ ਉਹ ਧਰਤੀ ਉੱਤੇ ਪੂਰੀ ਤਰ੍ਹਾਂ ਕਬਜ਼ਾ ਨਹੀਂ ਕਰ ਲੈਂਦੇ।</w:t>
      </w:r>
    </w:p>
    <w:p/>
    <w:p>
      <w:r xmlns:w="http://schemas.openxmlformats.org/wordprocessingml/2006/main">
        <w:t xml:space="preserve">ਸਾਰੰਸ਼ ਵਿੱਚ:</w:t>
      </w:r>
    </w:p>
    <w:p>
      <w:r xmlns:w="http://schemas.openxmlformats.org/wordprocessingml/2006/main">
        <w:t xml:space="preserve">ਬਿਵਸਥਾ ਸਾਰ 7 ਪੇਸ਼ ਕਰਦਾ ਹੈ:</w:t>
      </w:r>
    </w:p>
    <w:p>
      <w:r xmlns:w="http://schemas.openxmlformats.org/wordprocessingml/2006/main">
        <w:t xml:space="preserve">ਅੰਤਰ-ਵਿਆਹ ਤੋਂ ਪਰਹੇਜ਼ ਕਰਦੇ ਹੋਏ ਪਰਮਾਤਮਾ ਨਾਲ ਵਿਲੱਖਣ ਰਿਸ਼ਤਾ;</w:t>
      </w:r>
    </w:p>
    <w:p>
      <w:r xmlns:w="http://schemas.openxmlformats.org/wordprocessingml/2006/main">
        <w:t xml:space="preserve">ਆਗਿਆਕਾਰੀ ਉਪਜਾਊ ਸ਼ਕਤੀ, ਖੁਸ਼ਹਾਲੀ, ਜਿੱਤ ਲਈ ਅਸੀਸਾਂ ਦੇ ਵਾਅਦੇ;</w:t>
      </w:r>
    </w:p>
    <w:p>
      <w:r xmlns:w="http://schemas.openxmlformats.org/wordprocessingml/2006/main">
        <w:t xml:space="preserve">ਛੁਟਕਾਰਾ ਨੂੰ ਯਾਦ ਰੱਖਣਾ ਹੁਕਮਾਂ ਦੀ ਸਖਤੀ ਨਾਲ ਪਾਲਣਾ ਕਰਨਾ.</w:t>
      </w:r>
    </w:p>
    <w:p/>
    <w:p>
      <w:r xmlns:w="http://schemas.openxmlformats.org/wordprocessingml/2006/main">
        <w:t xml:space="preserve">ਅੰਤਰ-ਵਿਆਹ ਅਤੇ ਸੰਧੀਆਂ ਤੋਂ ਪਰਹੇਜ਼ ਕਰਦੇ ਹੋਏ ਪਰਮੇਸ਼ੁਰ ਨਾਲ ਵਿਲੱਖਣ ਰਿਸ਼ਤੇ 'ਤੇ ਜ਼ੋਰ;</w:t>
      </w:r>
    </w:p>
    <w:p>
      <w:r xmlns:w="http://schemas.openxmlformats.org/wordprocessingml/2006/main">
        <w:t xml:space="preserve">ਆਗਿਆਕਾਰੀ ਉਪਜਾਊ ਸ਼ਕਤੀ, ਖੁਸ਼ਹਾਲੀ, ਦੁਸ਼ਮਣਾਂ ਉੱਤੇ ਜਿੱਤ ਲਈ ਅਸੀਸਾਂ ਦੇ ਵਾਅਦੇ;</w:t>
      </w:r>
    </w:p>
    <w:p>
      <w:r xmlns:w="http://schemas.openxmlformats.org/wordprocessingml/2006/main">
        <w:t xml:space="preserve">ਮਿਸਰ ਤੋਂ ਛੁਟਕਾਰਾ ਯਾਦ ਰੱਖਣਾ ਹੁਕਮਾਂ ਦੀ ਸਖਤੀ ਨਾਲ ਪਾਲਣਾ ਕਰਨਾ.</w:t>
      </w:r>
    </w:p>
    <w:p/>
    <w:p>
      <w:r xmlns:w="http://schemas.openxmlformats.org/wordprocessingml/2006/main">
        <w:t xml:space="preserve">ਅਧਿਆਇ ਪਰਮੇਸ਼ੁਰ ਨਾਲ ਇਜ਼ਰਾਈਲੀਆਂ ਦੇ ਰਿਸ਼ਤੇ, ਕਨਾਨ ਨੂੰ ਜਿੱਤਣ ਦੇ ਉਸ ਦੇ ਹੁਕਮ, ਅਤੇ ਆਗਿਆਕਾਰੀ ਲਈ ਬਰਕਤਾਂ ਦੇ ਵਾਅਦਿਆਂ 'ਤੇ ਕੇਂਦ੍ਰਤ ਕਰਦਾ ਹੈ। ਬਿਵਸਥਾ ਸਾਰ 7 ਵਿੱਚ, ਮੂਸਾ ਨੇ ਇਜ਼ਰਾਈਲੀਆਂ ਨੂੰ ਕਨਾਨ ਵਿੱਚ ਵਸਣ ਵਾਲੀਆਂ ਕੌਮਾਂ ਨਾਲ ਸੰਧੀਆਂ ਜਾਂ ਅੰਤਰ-ਵਿਆਹ ਨਾ ਕਰਨ ਲਈ ਕਿਹਾ। ਉਹ ਪ੍ਰਮਾਤਮਾ ਦੁਆਰਾ ਪਿਆਰੇ ਲੋਕਾਂ ਦੇ ਰੂਪ ਵਿੱਚ ਉਹਨਾਂ ਦੀ ਚੁਣੀ ਹੋਈ ਸਥਿਤੀ ਤੇ ਜ਼ੋਰ ਦਿੰਦਾ ਹੈ ਅਤੇ ਉਸਦੇ ਉਦੇਸ਼ਾਂ ਲਈ ਵੱਖਰਾ ਕਰਦਾ ਹੈ। ਮੂਸਾ ਉਨ੍ਹਾਂ ਨੂੰ ਆਪਣੇ ਇਕਰਾਰਨਾਮੇ ਦੇ ਵਾਅਦਿਆਂ ਨੂੰ ਪੂਰਾ ਕਰਨ ਵਿੱਚ ਪਰਮੇਸ਼ੁਰ ਦੀ ਵਫ਼ਾਦਾਰੀ ਦਾ ਭਰੋਸਾ ਦਿਵਾਉਂਦਾ ਹੈ ਪਰ ਚੇਤਾਵਨੀ ਦਿੰਦਾ ਹੈ ਕਿ ਅਣਆਗਿਆਕਾਰੀ ਦੇ ਨਤੀਜੇ ਹੋਣਗੇ ਜਦੋਂ ਕਿ ਆਗਿਆਕਾਰੀ ਬਰਕਤਾਂ ਲਿਆਏਗੀ।</w:t>
      </w:r>
    </w:p>
    <w:p/>
    <w:p>
      <w:r xmlns:w="http://schemas.openxmlformats.org/wordprocessingml/2006/main">
        <w:t xml:space="preserve">ਬਿਵਸਥਾ ਸਾਰ 7 ਵਿਚ ਜਾਰੀ ਰੱਖਦੇ ਹੋਏ, ਮੂਸਾ ਨੇ ਉਨ੍ਹਾਂ ਬਰਕਤਾਂ ਨੂੰ ਉਜਾਗਰ ਕੀਤਾ ਜੋ ਇਸਰਾਏਲੀਆਂ ਉੱਤੇ ਆਉਣਗੀਆਂ ਜੇ ਉਹ ਪਰਮੇਸ਼ੁਰ ਦੇ ਹੁਕਮਾਂ ਦੀ ਪਾਲਣਾ ਕਰਨਗੇ। ਉਹ ਉਨ੍ਹਾਂ ਨੂੰ ਉਪਜਾਊ ਸ਼ਕਤੀ, ਖੁਸ਼ਹਾਲੀ, ਦੁਸ਼ਮਣਾਂ ਉੱਤੇ ਜਿੱਤ, ਅਤੇ ਬੀਮਾਰੀਆਂ ਤੋਂ ਸੁਰੱਖਿਆ ਦਾ ਭਰੋਸਾ ਦਿਵਾਉਂਦਾ ਹੈ ਕਿਉਂਕਿ ਉਹ ਵਾਅਦਾ ਕੀਤੇ ਹੋਏ ਦੇਸ਼ ਵਿੱਚ ਯਹੋਵਾਹ ਦੀ ਅਗਵਾਈ ਵਿੱਚ ਭਰੋਸਾ ਰੱਖਦੇ ਹਨ। ਹਾਲਾਂਕਿ, ਉਹ ਕਨਾਨੀ ਕੌਮਾਂ ਦੇ ਅਭਿਆਸਾਂ ਅਤੇ ਦੇਵਤਿਆਂ ਦੁਆਰਾ ਭਰਮਾਉਣ ਦੇ ਵਿਰੁੱਧ ਵੀ ਚੇਤਾਵਨੀ ਦਿੰਦਾ ਹੈ ਜਿਨ੍ਹਾਂ ਨੂੰ ਉਹ ਬੇਦਖਲ ਕਰਨ ਜਾ ਰਹੇ ਹਨ।</w:t>
      </w:r>
    </w:p>
    <w:p/>
    <w:p>
      <w:r xmlns:w="http://schemas.openxmlformats.org/wordprocessingml/2006/main">
        <w:t xml:space="preserve">ਬਿਵਸਥਾ ਸਾਰ 7 ਦੇ ਅੰਤ ਵਿੱਚ ਮੂਸਾ ਨੇ ਇਜ਼ਰਾਈਲੀਆਂ ਨੂੰ ਮਿਸਰ ਤੋਂ ਪਰਮੇਸ਼ੁਰ ਦੀ ਛੁਟਕਾਰਾ ਅਤੇ ਉਨ੍ਹਾਂ ਲਈ ਕੀਤੇ ਗਏ ਉਸ ਦੇ ਸ਼ਕਤੀਸ਼ਾਲੀ ਕੰਮਾਂ ਨੂੰ ਯਾਦ ਕਰਨ ਲਈ ਕਿਹਾ। ਉਹ ਉਨ੍ਹਾਂ ਨੂੰ ਯਾਦ ਦਿਵਾਉਂਦਾ ਹੈ ਕਿ ਕਿਵੇਂ ਪਰਮੇਸ਼ੁਰ ਨੇ ਮਿਸਰ ਉੱਤੇ ਮੁਸੀਬਤਾਂ ਲਿਆਂਦੀਆਂ ਪਰ ਆਪਣੇ ਲੋਕਾਂ ਨੂੰ ਬਾਕੀ ਸਾਰੇ ਦੇਵਤਿਆਂ ਉੱਤੇ ਉਸਦੀ ਸ਼ਕਤੀ ਦੇ ਪ੍ਰਦਰਸ਼ਨ ਵਜੋਂ ਸੁਰੱਖਿਅਤ ਰੱਖਿਆ। ਮੂਸਾ ਨੇ ਪਰਮੇਸ਼ੁਰ ਦੇ ਹੁਕਮਾਂ ਦੀ ਸਖ਼ਤੀ ਨਾਲ ਪਾਲਣਾ ਕਰਨ ਦੀ ਤਾਕੀਦ ਕੀਤੀ ਹੈ ਬਿਨਾਂ ਸਮਝੌਤਾ ਕੀਤੇ ਜਾਂ ਦੂਜੀਆਂ ਕੌਮਾਂ ਦੇ ਪ੍ਰਤੀਕਰਮਾਂ ਦੇ ਡਰ ਤੋਂ। ਉਹ ਉਨ੍ਹਾਂ ਨੂੰ ਭਰੋਸਾ ਦਿਵਾਉਂਦਾ ਹੈ ਕਿ ਯਹੋਵਾਹ ਉਨ੍ਹਾਂ ਦੇ ਦੁਸ਼ਮਣਾਂ ਨੂੰ ਹੌਲੀ-ਹੌਲੀ ਬਾਹਰ ਕੱਢ ਦੇਵੇਗਾ ਜਦੋਂ ਤੱਕ ਕਿ ਉਹ ਆਪਣੇ ਵਾਅਦੇ ਅਨੁਸਾਰ ਪੂਰੀ ਤਰ੍ਹਾਂ ਜ਼ਮੀਨ 'ਤੇ ਕਬਜ਼ਾ ਨਹੀਂ ਕਰ ਲੈਂਦੇ।</w:t>
      </w:r>
    </w:p>
    <w:p/>
    <w:p>
      <w:r xmlns:w="http://schemas.openxmlformats.org/wordprocessingml/2006/main">
        <w:t xml:space="preserve">ਬਿਵਸਥਾ ਸਾਰ 7:1 ਜਦ ਯਹੋਵਾਹ ਤੇਰਾ ਪਰਮੇਸ਼ੁਰ ਤੈਨੂੰ ਉਸ ਦੇਸ ਵਿੱਚ ਲਿਆਵੇਗਾ ਜਿੱਥੇ ਤੂੰ ਉਸ ਉੱਤੇ ਕਬਜ਼ਾ ਕਰਨ ਲਈ ਜਾ ਰਿਹਾ ਹੈਂ, ਅਤੇ ਬਹੁਤ ਸਾਰੀਆਂ ਕੌਮਾਂ ਨੂੰ ਤੇਰੇ ਅੱਗੋਂ, ਹਿੱਤੀਆਂ, ਗਿਰਗਾਸ਼ੀਆਂ, ਅਮੋਰੀਆਂ, ਕਨਾਨੀਆਂ ਅਤੇ ਪਰਿੱਜ਼ੀਆਂ ਨੂੰ ਬਾਹਰ ਕੱਢ ਦੇਵੇਗਾ। ਅਤੇ ਹਿੱਵੀਆਂ ਅਤੇ ਯਬੂਸੀਆਂ, ਸੱਤ ਕੌਮਾਂ ਤੇਰੇ ਨਾਲੋਂ ਵੱਡੀਆਂ ਅਤੇ ਸ਼ਕਤੀਸ਼ਾਲੀ ਹਨ।</w:t>
      </w:r>
    </w:p>
    <w:p/>
    <w:p>
      <w:r xmlns:w="http://schemas.openxmlformats.org/wordprocessingml/2006/main">
        <w:t xml:space="preserve">ਯਹੋਵਾਹ ਪਰਮੇਸ਼ੁਰ ਇਸਰਾਏਲੀਆਂ ਨੂੰ ਵਾਅਦਾ ਕੀਤੇ ਹੋਏ ਦੇਸ਼ ਵਿੱਚ ਲਿਆ ਰਿਹਾ ਹੈ ਅਤੇ ਸੱਤ ਕੌਮਾਂ ਨੂੰ ਬਾਹਰ ਕੱਢ ਰਿਹਾ ਹੈ ਜੋ ਉਨ੍ਹਾਂ ਨਾਲੋਂ ਮਹਾਨ ਅਤੇ ਸ਼ਕਤੀਸ਼ਾਲੀ ਹਨ।</w:t>
      </w:r>
    </w:p>
    <w:p/>
    <w:p>
      <w:r xmlns:w="http://schemas.openxmlformats.org/wordprocessingml/2006/main">
        <w:t xml:space="preserve">1. ਕਿਸੇ ਵੀ ਕੌਮ ਨੂੰ ਜਿੱਤਣ ਲਈ ਪਰਮੇਸ਼ੁਰ ਦੀ ਸ਼ਕਤੀ। 2. ਪ੍ਰਭੂ ਵਿੱਚ ਭਰੋਸਾ ਰੱਖਣ ਦੀ ਮਹੱਤਤਾ।</w:t>
      </w:r>
    </w:p>
    <w:p/>
    <w:p>
      <w:r xmlns:w="http://schemas.openxmlformats.org/wordprocessingml/2006/main">
        <w:t xml:space="preserve">1. ਰੋਮੀਆਂ 8:31 - ਫਿਰ ਅਸੀਂ ਇਨ੍ਹਾਂ ਗੱਲਾਂ ਬਾਰੇ ਕੀ ਕਹੀਏ? ਜੇ ਰੱਬ ਸਾਡੇ ਲਈ ਹੈ, ਤਾਂ ਸਾਡੇ ਵਿਰੁੱਧ ਕੌਣ ਹੋ ਸਕਦਾ ਹੈ? 2. 1 ਪਤਰਸ 5:7 - ਆਪਣੀ ਸਾਰੀ ਪਰਵਾਹ ਉਸ ਉੱਤੇ ਸੌਂਪਣਾ; ਕਿਉਂਕਿ ਉਹ ਤੁਹਾਡੀ ਪਰਵਾਹ ਕਰਦਾ ਹੈ।</w:t>
      </w:r>
    </w:p>
    <w:p/>
    <w:p>
      <w:r xmlns:w="http://schemas.openxmlformats.org/wordprocessingml/2006/main">
        <w:t xml:space="preserve">ਬਿਵਸਥਾ ਸਾਰ 7:2 ਅਤੇ ਜਦੋਂ ਯਹੋਵਾਹ ਤੁਹਾਡਾ ਪਰਮੇਸ਼ੁਰ ਉਨ੍ਹਾਂ ਨੂੰ ਤੁਹਾਡੇ ਅੱਗੇ ਬਚਾਵੇਗਾ। ਤੂੰ ਉਹਨਾਂ ਨੂੰ ਮਾਰ ਸੁੱਟੇਂਗਾ, ਅਤੇ ਉਹਨਾਂ ਨੂੰ ਪੂਰੀ ਤਰ੍ਹਾਂ ਤਬਾਹ ਕਰ ਦੇਵੇਂਗਾ। ਤੁਸੀਂ ਉਨ੍ਹਾਂ ਨਾਲ ਕੋਈ ਇਕਰਾਰਨਾਮਾ ਨਾ ਕਰੋ, ਨਾ ਹੀ ਉਨ੍ਹਾਂ ਉੱਤੇ ਦਇਆ ਕਰੋ।</w:t>
      </w:r>
    </w:p>
    <w:p/>
    <w:p>
      <w:r xmlns:w="http://schemas.openxmlformats.org/wordprocessingml/2006/main">
        <w:t xml:space="preserve">ਪਰਮੇਸ਼ੁਰ ਨੇ ਇਜ਼ਰਾਈਲੀਆਂ ਨੂੰ ਬਿਨਾਂ ਕਿਸੇ ਰਹਿਮ ਦੇ, ਆਪਣੇ ਦੁਸ਼ਮਣਾਂ ਨੂੰ ਹਰਾਉਣ ਅਤੇ ਪੂਰੀ ਤਰ੍ਹਾਂ ਤਬਾਹ ਕਰਨ ਦਾ ਹੁਕਮ ਦਿੱਤਾ।</w:t>
      </w:r>
    </w:p>
    <w:p/>
    <w:p>
      <w:r xmlns:w="http://schemas.openxmlformats.org/wordprocessingml/2006/main">
        <w:t xml:space="preserve">1: ਰੱਬ ਦੀ ਦਇਆ ਅਤੇ ਨਿਆਂ: ਕਿਰਪਾ ਅਤੇ ਧਾਰਮਿਕਤਾ ਦਾ ਸੰਤੁਲਨ</w:t>
      </w:r>
    </w:p>
    <w:p/>
    <w:p>
      <w:r xmlns:w="http://schemas.openxmlformats.org/wordprocessingml/2006/main">
        <w:t xml:space="preserve">2: ਸਹੀ ਕੰਮ ਕਰਨ ਦੀ ਤਾਕਤ: ਆਪਣੀ ਨਿਹਚਾ ਵਿਚ ਦ੍ਰਿੜ੍ਹ ਰਹਿਣਾ</w:t>
      </w:r>
    </w:p>
    <w:p/>
    <w:p>
      <w:r xmlns:w="http://schemas.openxmlformats.org/wordprocessingml/2006/main">
        <w:t xml:space="preserve">1: ਹਿਜ਼ਕੀਏਲ 33:11 - ਉਨ੍ਹਾਂ ਨੂੰ ਆਖ, ਪ੍ਰਭੂ ਯਹੋਵਾਹ ਦਾ ਵਾਕ ਹੈ, ਮੈਂ ਜਿਉਂਦਾ ਹਾਂ, ਮੈਨੂੰ ਦੁਸ਼ਟਾਂ ਦੀ ਮੌਤ ਵਿੱਚ ਕੋਈ ਖੁਸ਼ੀ ਨਹੀਂ ਹੈ; ਪਰ ਇਹ ਕਿ ਦੁਸ਼ਟ ਆਪਣੇ ਰਾਹ ਤੋਂ ਮੁੜੇ ਅਤੇ ਜੀਉਂਦਾ ਰਹੇ। ਹੇ ਇਸਰਾਏਲ ਦੇ ਘਰਾਣੇ, ਤੁਸੀਂ ਕਿਉਂ ਮਰੋਗੇ?</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ਬਿਵਸਥਾ ਸਾਰ 7:3 ਨਾ ਹੀ ਤੂੰ ਉਨ੍ਹਾਂ ਨਾਲ ਵਿਆਹ ਕਰਾਉਣਾ। ਤੂੰ ਆਪਣੀ ਧੀ ਉਸ ਦੇ ਪੁੱਤਰ ਨੂੰ ਨਾ ਦੇਵੀਂ ਅਤੇ ਨਾ ਹੀ ਉਸ ਦੀ ਧੀ ਆਪਣੇ ਪੁੱਤਰ ਨੂੰ ਦੇਣੀ।</w:t>
      </w:r>
    </w:p>
    <w:p/>
    <w:p>
      <w:r xmlns:w="http://schemas.openxmlformats.org/wordprocessingml/2006/main">
        <w:t xml:space="preserve">ਪਰਮੇਸ਼ੁਰ ਕਨਾਨ ਦੀਆਂ ਕੌਮਾਂ ਨਾਲ ਅੰਤਰ-ਵਿਆਹ ਕਰਨ ਤੋਂ ਮਨ੍ਹਾ ਕਰਦਾ ਹੈ।</w:t>
      </w:r>
    </w:p>
    <w:p/>
    <w:p>
      <w:r xmlns:w="http://schemas.openxmlformats.org/wordprocessingml/2006/main">
        <w:t xml:space="preserve">1: ਸਾਨੂੰ ਯਾਦ ਰੱਖਣਾ ਚਾਹੀਦਾ ਹੈ ਕਿ ਪਰਮੇਸ਼ੁਰ ਨੇ ਹੱਦਾਂ ਸਥਾਪਿਤ ਕੀਤੀਆਂ ਹਨ ਅਤੇ ਸਾਨੂੰ ਉਨ੍ਹਾਂ ਦੀ ਉਲੰਘਣਾ ਨਹੀਂ ਕਰਨੀ ਚਾਹੀਦੀ।</w:t>
      </w:r>
    </w:p>
    <w:p/>
    <w:p>
      <w:r xmlns:w="http://schemas.openxmlformats.org/wordprocessingml/2006/main">
        <w:t xml:space="preserve">2: ਸਾਨੂੰ ਪਰਮੇਸ਼ੁਰ ਦੇ ਹੁਕਮਾਂ ਦਾ ਆਦਰ ਕਰਨਾ ਅਤੇ ਉਨ੍ਹਾਂ ਦੀ ਪਾਲਣਾ ਕਰਨਾ ਯਾਦ ਰੱਖਣਾ ਚਾਹੀਦਾ ਹੈ ਅਤੇ ਉਨ੍ਹਾਂ ਦੀ ਸਭ ਤੋਂ ਵੱਧ ਕਦਰ ਕਰਨੀ ਚਾਹੀਦੀ ਹੈ।</w:t>
      </w:r>
    </w:p>
    <w:p/>
    <w:p>
      <w:r xmlns:w="http://schemas.openxmlformats.org/wordprocessingml/2006/main">
        <w:t xml:space="preserve">1: ਕਹਾਉਤਾਂ 3:5-6 - ਆਪਣੇ ਪੂਰੇ ਦਿਲ ਨਾਲ ਪ੍ਰਭੂ ਵਿੱਚ ਭਰੋਸਾ ਰੱਖੋ ਅਤੇ ਆਪਣੀ ਸਮਝ ਉੱਤੇ ਭਰੋਸਾ ਨਾ ਕਰੋ; ਆਪਣੇ ਸਾਰੇ ਰਾਹਾਂ ਵਿੱਚ ਉਸਦੇ ਅਧੀਨ ਹੋਵੋ, ਅਤੇ ਉਹ ਤੁਹਾਡੇ ਮਾਰਗਾਂ ਨੂੰ ਸਿੱਧਾ ਕਰੇਗਾ।</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ਬਿਵਸਥਾ ਸਾਰ 7:4 ਕਿਉਂ ਜੋ ਉਹ ਤੇਰੇ ਪੁੱਤਰ ਨੂੰ ਮੇਰੇ ਮਗਰ ਚੱਲਣ ਤੋਂ ਮੋੜ ਦੇਣਗੇ, ਤਾਂ ਜੋ ਉਹ ਹੋਰ ਦੇਵਤਿਆਂ ਦੀ ਉਪਾਸਨਾ ਕਰਨ, ਇਸ ਤਰ੍ਹਾਂ ਯਹੋਵਾਹ ਦਾ ਕ੍ਰੋਧ ਤੇਰੇ ਉੱਤੇ ਭੜਕੇਗਾ, ਅਤੇ ਤੈਨੂੰ ਅਚਾਨਕ ਤਬਾਹ ਕਰ ਦੇਵੇਗਾ।</w:t>
      </w:r>
    </w:p>
    <w:p/>
    <w:p>
      <w:r xmlns:w="http://schemas.openxmlformats.org/wordprocessingml/2006/main">
        <w:t xml:space="preserve">ਪਰਮੇਸ਼ੁਰ ਦਾ ਕ੍ਰੋਧ ਭੜਕੇਗਾ ਜੇਕਰ ਉਸ ਦੇ ਲੋਕ ਉਸ ਤੋਂ ਦੂਰ ਹੋ ਜਾਣ ਅਤੇ ਹੋਰ ਦੇਵਤਿਆਂ ਦੀ ਸੇਵਾ ਕਰਨ।</w:t>
      </w:r>
    </w:p>
    <w:p/>
    <w:p>
      <w:r xmlns:w="http://schemas.openxmlformats.org/wordprocessingml/2006/main">
        <w:t xml:space="preserve">1. ਅਣਆਗਿਆਕਾਰੀ ਦੇ ਨਤੀਜੇ: ਬਿਵਸਥਾ ਸਾਰ 7:4 ਤੋਂ ਚੇਤਾਵਨੀ</w:t>
      </w:r>
    </w:p>
    <w:p/>
    <w:p>
      <w:r xmlns:w="http://schemas.openxmlformats.org/wordprocessingml/2006/main">
        <w:t xml:space="preserve">2. ਵਫ਼ਾਦਾਰੀ ਦੀ ਮਹੱਤਤਾ: ਕਿਵੇਂ ਧਰਮ-ਤਿਆਗ ਕ੍ਰੋਧ ਪੈਦਾ ਕਰਦਾ ਹੈ</w:t>
      </w:r>
    </w:p>
    <w:p/>
    <w:p>
      <w:r xmlns:w="http://schemas.openxmlformats.org/wordprocessingml/2006/main">
        <w:t xml:space="preserve">1. ਅਫ਼ਸੀਆਂ 4:17-24 - ਪਰਾਈਆਂ ਕੌਮਾਂ ਵਾਂਗ ਨਾ ਚੱਲੋ</w:t>
      </w:r>
    </w:p>
    <w:p/>
    <w:p>
      <w:r xmlns:w="http://schemas.openxmlformats.org/wordprocessingml/2006/main">
        <w:t xml:space="preserve">2. ਜੋਸ਼ੁਆ 24:14-15 - ਅੱਜ ਤੁਸੀਂ ਚੁਣੋ ਕਿ ਤੁਸੀਂ ਕਿਸ ਦੀ ਸੇਵਾ ਕਰੋਗੇ</w:t>
      </w:r>
    </w:p>
    <w:p/>
    <w:p>
      <w:r xmlns:w="http://schemas.openxmlformats.org/wordprocessingml/2006/main">
        <w:t xml:space="preserve">ਬਿਵਸਥਾ ਸਾਰ 7:5 ਪਰ ਤੁਸੀਂ ਉਨ੍ਹਾਂ ਨਾਲ ਇਸ ਤਰ੍ਹਾਂ ਪੇਸ਼ ਆਓ। ਤੁਸੀਂ ਉਹਨਾਂ ਦੀਆਂ ਜਗਵੇਦੀਆਂ ਨੂੰ ਢਾਹ ਦਿਓ, ਉਹਨਾਂ ਦੀਆਂ ਮੂਰਤੀਆਂ ਨੂੰ ਢਾਹ ਦਿਓ, ਉਹਨਾਂ ਦੇ ਬਾਗਾਂ ਨੂੰ ਵੱਢ ਸੁੱਟੋ ਅਤੇ ਉਹਨਾਂ ਦੀਆਂ ਉੱਕਰੀਆਂ ਮੂਰਤਾਂ ਨੂੰ ਅੱਗ ਨਾਲ ਸਾੜ ਦਿਓ।</w:t>
      </w:r>
    </w:p>
    <w:p/>
    <w:p>
      <w:r xmlns:w="http://schemas.openxmlformats.org/wordprocessingml/2006/main">
        <w:t xml:space="preserve">ਪਰਮੇਸ਼ੁਰ ਹੁਕਮ ਦਿੰਦਾ ਹੈ ਕਿ ਝੂਠੇ ਦੇਵਤਿਆਂ ਦੀਆਂ ਜਗਵੇਦੀਆਂ, ਮੂਰਤੀਆਂ ਅਤੇ ਬਾਗਾਂ ਨੂੰ ਨਸ਼ਟ ਕਰ ਦਿੱਤਾ ਜਾਵੇ।</w:t>
      </w:r>
    </w:p>
    <w:p/>
    <w:p>
      <w:r xmlns:w="http://schemas.openxmlformats.org/wordprocessingml/2006/main">
        <w:t xml:space="preserve">1. ਸਾਡੇ ਲਈ ਪਰਮੇਸ਼ੁਰ ਦਾ ਪਿਆਰ: ਉਹ ਸਾਨੂੰ ਝੂਠੇ ਦੇਵਤਿਆਂ ਤੋਂ ਬਚਾਉਣ ਲਈ ਕਿੰਨਾ ਧਿਆਨ ਰੱਖਦਾ ਹੈ</w:t>
      </w:r>
    </w:p>
    <w:p/>
    <w:p>
      <w:r xmlns:w="http://schemas.openxmlformats.org/wordprocessingml/2006/main">
        <w:t xml:space="preserve">2. ਝੂਠੇ ਦੇਵਤੇ: ਮੂਰਤੀ ਪੂਜਾ ਦਾ ਖ਼ਤਰਾ</w:t>
      </w:r>
    </w:p>
    <w:p/>
    <w:p>
      <w:r xmlns:w="http://schemas.openxmlformats.org/wordprocessingml/2006/main">
        <w:t xml:space="preserve">1. 1 ਯੂਹੰਨਾ 5:21 - "ਛੋਟੇ ਬੱਚਿਓ, ਆਪਣੇ ਆਪ ਨੂੰ ਮੂਰਤੀਆਂ ਤੋਂ ਦੂਰ ਰੱਖੋ।"</w:t>
      </w:r>
    </w:p>
    <w:p/>
    <w:p>
      <w:r xmlns:w="http://schemas.openxmlformats.org/wordprocessingml/2006/main">
        <w:t xml:space="preserve">2. ਰੋਮੀਆਂ 1:25 - "ਉਨ੍ਹਾਂ ਨੇ ਪਰਮੇਸ਼ੁਰ ਬਾਰੇ ਸੱਚ ਨੂੰ ਝੂਠ ਨਾਲ ਬਦਲਿਆ, ਅਤੇ ਸਿਰਜਣਹਾਰ ਦੀ ਬਜਾਏ ਸਿਰਜੀਆਂ ਚੀਜ਼ਾਂ ਦੀ ਪੂਜਾ ਕੀਤੀ ਅਤੇ ਸੇਵਾ ਕੀਤੀ ਜਿਸਦੀ ਸਦਾ ਲਈ ਪ੍ਰਸ਼ੰਸਾ ਕੀਤੀ ਜਾਂਦੀ ਹੈ! ਆਮੀਨ।"</w:t>
      </w:r>
    </w:p>
    <w:p/>
    <w:p>
      <w:r xmlns:w="http://schemas.openxmlformats.org/wordprocessingml/2006/main">
        <w:t xml:space="preserve">ਬਿਵਸਥਾ ਸਾਰ 7:6 ਕਿਉਂ ਜੋ ਤੁਸੀਂ ਯਹੋਵਾਹ ਆਪਣੇ ਪਰਮੇਸ਼ੁਰ ਲਈ ਇੱਕ ਪਵਿੱਤਰ ਪਰਜਾ ਹੋ: ਯਹੋਵਾਹ ਤੁਹਾਡੇ ਪਰਮੇਸ਼ੁਰ ਨੇ ਤੁਹਾਨੂੰ ਧਰਤੀ ਦੇ ਸਾਰੇ ਲੋਕਾਂ ਨਾਲੋਂ ਆਪਣੇ ਲਈ ਇੱਕ ਖਾਸ ਲੋਕ ਹੋਣ ਲਈ ਚੁਣਿਆ ਹੈ।</w:t>
      </w:r>
    </w:p>
    <w:p/>
    <w:p>
      <w:r xmlns:w="http://schemas.openxmlformats.org/wordprocessingml/2006/main">
        <w:t xml:space="preserve">ਪਰਮੇਸ਼ੁਰ ਨੇ ਇਜ਼ਰਾਈਲੀਆਂ ਨੂੰ ਉਸ ਲਈ ਪਵਿੱਤਰ ਅਤੇ ਵਿਸ਼ੇਸ਼ ਲੋਕ ਹੋਣ ਲਈ ਚੁਣਿਆ ਹੈ, ਧਰਤੀ ਉੱਤੇ ਬਾਕੀ ਸਾਰੇ ਲੋਕਾਂ ਨਾਲੋਂ।</w:t>
      </w:r>
    </w:p>
    <w:p/>
    <w:p>
      <w:r xmlns:w="http://schemas.openxmlformats.org/wordprocessingml/2006/main">
        <w:t xml:space="preserve">1. "ਰੱਬ ਦੀ ਚੋਣ: ਪਵਿੱਤਰਤਾ ਲਈ ਇੱਕ ਕਾਲ"</w:t>
      </w:r>
    </w:p>
    <w:p/>
    <w:p>
      <w:r xmlns:w="http://schemas.openxmlformats.org/wordprocessingml/2006/main">
        <w:t xml:space="preserve">2. "ਪਰਮੇਸ਼ੁਰ ਦਾ ਪਿਆਰ: ਇੱਕ ਵਿਸ਼ੇਸ਼ ਲੋਕ"</w:t>
      </w:r>
    </w:p>
    <w:p/>
    <w:p>
      <w:r xmlns:w="http://schemas.openxmlformats.org/wordprocessingml/2006/main">
        <w:t xml:space="preserve">1. 1 ਪਤਰਸ 2:9-10 - ਪਰ ਤੁਸੀਂ ਇੱਕ ਚੁਣੀ ਹੋਈ ਪੀੜ੍ਹੀ, ਇੱਕ ਸ਼ਾਹੀ ਪੁਜਾਰੀ, ਇੱਕ ਪਵਿੱਤਰ ਕੌਮ, ਇੱਕ ਵਿਲੱਖਣ ਲੋਕ ਹੋ; ਤਾਂ ਜੋ ਤੁਸੀਂ ਉਸ ਦੀ ਉਸਤਤ ਕਰੋ ਜਿਸਨੇ ਤੁਹਾਨੂੰ ਹਨੇਰੇ ਵਿੱਚੋਂ ਆਪਣੇ ਸ਼ਾਨਦਾਰ ਚਾਨਣ ਵਿੱਚ ਬੁਲਾਇਆ ਹੈ।</w:t>
      </w:r>
    </w:p>
    <w:p/>
    <w:p>
      <w:r xmlns:w="http://schemas.openxmlformats.org/wordprocessingml/2006/main">
        <w:t xml:space="preserve">2. ਯਸਾਯਾਹ 43:20-21 - ਖੇਤ ਦਾ ਦਰਿੰਦਾ, ਅਜਗਰ ਅਤੇ ਉੱਲੂ ਮੇਰਾ ਆਦਰ ਕਰੇਗਾ: ਕਿਉਂਕਿ ਮੈਂ ਉਜਾੜ ਵਿੱਚ ਪਾਣੀ ਦਿੰਦਾ ਹਾਂ, ਅਤੇ ਮਾਰੂਥਲ ਵਿੱਚ ਨਦੀਆਂ, ਮੇਰੇ ਚੁਣੇ ਹੋਏ ਲੋਕਾਂ ਨੂੰ ਪੀਣ ਲਈ।</w:t>
      </w:r>
    </w:p>
    <w:p/>
    <w:p>
      <w:r xmlns:w="http://schemas.openxmlformats.org/wordprocessingml/2006/main">
        <w:t xml:space="preserve">ਬਿਵਸਥਾ ਸਾਰ 7:7 ਯਹੋਵਾਹ ਨੇ ਤੁਹਾਡੇ ਉੱਤੇ ਆਪਣਾ ਪਿਆਰ ਨਹੀਂ ਰੱਖਿਆ, ਨਾ ਹੀ ਤੁਹਾਨੂੰ ਚੁਣਿਆ, ਕਿਉਂਕਿ ਤੁਸੀਂ ਕਿਸੇ ਵੀ ਕੌਮ ਨਾਲੋਂ ਵੱਧ ਗਿਣਤੀ ਵਿੱਚ ਸੀ। ਕਿਉਂਕਿ ਤੁਸੀਂ ਸਾਰੇ ਲੋਕਾਂ ਵਿੱਚੋਂ ਸਭ ਤੋਂ ਘੱਟ ਸੀ:</w:t>
      </w:r>
    </w:p>
    <w:p/>
    <w:p>
      <w:r xmlns:w="http://schemas.openxmlformats.org/wordprocessingml/2006/main">
        <w:t xml:space="preserve">ਯਹੋਵਾਹ ਨੇ ਇਸਰਾਏਲੀਆਂ ਨੂੰ ਆਪਣੇ ਲੋਕ ਹੋਣ ਲਈ ਚੁਣਿਆ ਭਾਵੇਂ ਉਹ ਸਾਰੇ ਲੋਕਾਂ ਵਿੱਚੋਂ ਸਭ ਤੋਂ ਘੱਟ ਸਨ; ਇਹ ਇਸ ਲਈ ਨਹੀਂ ਸੀ ਕਿਉਂਕਿ ਉਹ ਕਿਸੇ ਵੀ ਹੋਰ ਲੋਕਾਂ ਨਾਲੋਂ ਜ਼ਿਆਦਾ ਸਨ।</w:t>
      </w:r>
    </w:p>
    <w:p/>
    <w:p>
      <w:r xmlns:w="http://schemas.openxmlformats.org/wordprocessingml/2006/main">
        <w:t xml:space="preserve">1. ਰੱਬ ਦਾ ਪਿਆਰ ਬਿਨਾਂ ਸ਼ਰਤ ਹੈ</w:t>
      </w:r>
    </w:p>
    <w:p/>
    <w:p>
      <w:r xmlns:w="http://schemas.openxmlformats.org/wordprocessingml/2006/main">
        <w:t xml:space="preserve">2. ਪਰਮਾਤਮਾ ਦੀ ਕਿਰਪਾ ਭਰਪੂਰ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1 ਯੂਹੰਨਾ 4:10 - ਇਹ ਪਿਆਰ ਹੈ: ਇਹ ਨਹੀਂ ਕਿ ਅਸੀਂ ਪ੍ਰਮਾਤਮਾ ਨੂੰ ਪਿਆਰ ਕੀਤਾ, ਪਰ ਇਹ ਕਿ ਉਸਨੇ ਸਾਨੂੰ ਪਿਆਰ ਕੀਤਾ ਅਤੇ ਆਪਣੇ ਪੁੱਤਰ ਨੂੰ ਸਾਡੇ ਪਾਪਾਂ ਲਈ ਪ੍ਰਾਸਚਿਤ ਬਲੀਦਾਨ ਵਜੋਂ ਭੇਜਿਆ।</w:t>
      </w:r>
    </w:p>
    <w:p/>
    <w:p>
      <w:r xmlns:w="http://schemas.openxmlformats.org/wordprocessingml/2006/main">
        <w:t xml:space="preserve">ਬਿਵਸਥਾ ਸਾਰ 7:8 ਪਰ ਇਸ ਲਈ ਕਿ ਯਹੋਵਾਹ ਨੇ ਤੁਹਾਨੂੰ ਪਿਆਰ ਕੀਤਾ, ਅਤੇ ਇਸ ਲਈ ਜੋ ਉਹ ਉਸ ਸਹੁੰ ਨੂੰ ਪੂਰਾ ਕਰੇਗਾ ਜੋ ਉਸ ਨੇ ਤੁਹਾਡੇ ਪਿਉ-ਦਾਦਿਆਂ ਨਾਲ ਖਾਧੀ ਸੀ, ਇਸ ਲਈ ਯਹੋਵਾਹ ਨੇ ਤੁਹਾਨੂੰ ਬਲਵੰਤ ਹੱਥ ਨਾਲ ਕੱਢ ਲਿਆਇਆ, ਅਤੇ ਤੁਹਾਨੂੰ ਗੁਲਾਮਾਂ ਦੇ ਘਰ ਤੋਂ, ਹੱਥੋਂ ਛੁਡਾਇਆ। ਮਿਸਰ ਦੇ ਰਾਜਾ ਫ਼ਿਰਊਨ ਦਾ।</w:t>
      </w:r>
    </w:p>
    <w:p/>
    <w:p>
      <w:r xmlns:w="http://schemas.openxmlformats.org/wordprocessingml/2006/main">
        <w:t xml:space="preserve">ਇਸਰਾਏਲ ਦੇ ਲੋਕਾਂ ਨਾਲ ਪਰਮੇਸ਼ੁਰ ਦੇ ਵਫ਼ਾਦਾਰ ਪਿਆਰ ਅਤੇ ਨੇਮ ਦੇ ਵਾਅਦੇ ਦੇ ਨਤੀਜੇ ਵਜੋਂ ਉਨ੍ਹਾਂ ਨੂੰ ਮਿਸਰ ਵਿਚ ਗ਼ੁਲਾਮੀ ਤੋਂ ਛੁਟਕਾਰਾ ਮਿਲਿਆ।</w:t>
      </w:r>
    </w:p>
    <w:p/>
    <w:p>
      <w:r xmlns:w="http://schemas.openxmlformats.org/wordprocessingml/2006/main">
        <w:t xml:space="preserve">1: ਪਰਮੇਸ਼ੁਰ ਦਾ ਸ਼ਕਤੀਸ਼ਾਲੀ ਹੱਥ: ਪਰਮੇਸ਼ੁਰ ਦੀ ਮੁਕਤੀ ਨੂੰ ਯਾਦ ਕਰਨਾ</w:t>
      </w:r>
    </w:p>
    <w:p/>
    <w:p>
      <w:r xmlns:w="http://schemas.openxmlformats.org/wordprocessingml/2006/main">
        <w:t xml:space="preserve">2: ਪਰਮੇਸ਼ੁਰ ਦਾ ਸਦੀਵੀ ਪਿਆਰ: ਪਰਮੇਸ਼ੁਰ ਦੀ ਵਫ਼ਾਦਾਰੀ ਦਾ ਅਨੁਭਵ ਕਰਨਾ</w:t>
      </w:r>
    </w:p>
    <w:p/>
    <w:p>
      <w:r xmlns:w="http://schemas.openxmlformats.org/wordprocessingml/2006/main">
        <w:t xml:space="preserve">1: ਜ਼ਬੂਰ 136: 10-12 - "ਕਿਉਂਕਿ ਉਸਨੇ ਆਪਣੇ ਪਵਿੱਤਰ ਵਾਅਦੇ ਨੂੰ, ਅਤੇ ਆਪਣੇ ਸੇਵਕ ਅਬਰਾਹਾਮ ਨੂੰ ਯਾਦ ਕੀਤਾ। ਅਤੇ ਉਸਨੇ ਆਪਣੇ ਲੋਕਾਂ ਨੂੰ ਖੁਸ਼ੀ ਨਾਲ, ਅਤੇ ਆਪਣੇ ਚੁਣੇ ਹੋਏ ਨੂੰ ਖੁਸ਼ੀ ਨਾਲ ਲਿਆਇਆ: ਅਤੇ ਉਨ੍ਹਾਂ ਨੂੰ ਕੌਮਾਂ ਦੀਆਂ ਜ਼ਮੀਨਾਂ ਦਿੱਤੀਆਂ: ਅਤੇ ਉਹ ਵਿਰਾਸਤ ਵਿੱਚ ਆਏ। ਲੋਕਾਂ ਦੀ ਕਿਰਤ।"</w:t>
      </w:r>
    </w:p>
    <w:p/>
    <w:p>
      <w:r xmlns:w="http://schemas.openxmlformats.org/wordprocessingml/2006/main">
        <w:t xml:space="preserve">2: ਯਸਾਯਾਹ 43: 1-3 - "ਪਰ ਹੁਣ ਯਹੋਵਾਹ ਇਸ ਤਰ੍ਹਾਂ ਆਖਦਾ ਹੈ ਜਿਸ ਨੇ ਤੈਨੂੰ ਸਾਜਿਆ, ਹੇ ਯਾਕੂਬ, ਅਤੇ ਜਿਸ ਨੇ ਤੈਨੂੰ ਸਾਜਿਆ, ਹੇ ਇਸਰਾਏਲ, ਡਰ ਨਾ, ਕਿਉਂਕਿ ਮੈਂ ਤੈਨੂੰ ਛੁਡਾਇਆ ਹੈ, ਮੈਂ ਤੈਨੂੰ ਤੇਰੇ ਨਾਮ ਨਾਲ ਬੁਲਾਇਆ ਹੈ; ਤੂੰ ਮੇਰੀ ਹੈ।ਜਦੋਂ ਤੂੰ ਪਾਣੀਆਂ ਵਿੱਚੋਂ ਦੀ ਲੰਘੇਂਗਾ, ਮੈਂ ਤੇਰੇ ਨਾਲ ਹੋਵਾਂਗਾ, ਅਤੇ ਦਰਿਆਵਾਂ ਵਿੱਚੋਂ ਦੀ, ਉਹ ਤੇਰੇ ਨਾਲ ਨਹੀਂ ਵਹਿਣਗੀਆਂ, ਜਦੋਂ ਤੂੰ ਅੱਗ ਵਿੱਚੋਂ ਦੀ ਲੰਘੇਂਗਾ, ਤੂੰ ਨਾ ਸੜਿਆ ਜਾਵੇਂਗਾ, ਨਾ ਹੀ ਲਾਟ ਤੇਰੇ ਉੱਤੇ ਬਲੇਗੀ। ਮੈਂ ਯਹੋਵਾਹ ਤੇਰਾ ਪਰਮੇਸ਼ੁਰ, ਇਸਰਾਏਲ ਦਾ ਪਵਿੱਤਰ ਪੁਰਖ, ਤੇਰਾ ਮੁਕਤੀਦਾਤਾ ਹਾਂ: ਮੈਂ ਤੇਰੇ ਨਿਸਤਾਰੇ ਲਈ ਮਿਸਰ, ਤੇਰੇ ਲਈ ਇਥੋਪੀਆ ਅਤੇ ਸੇਬਾ ਦਿੱਤਾ ਹੈ।"</w:t>
      </w:r>
    </w:p>
    <w:p/>
    <w:p>
      <w:r xmlns:w="http://schemas.openxmlformats.org/wordprocessingml/2006/main">
        <w:t xml:space="preserve">ਬਿਵਸਥਾ ਸਾਰ 7:9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ਪ੍ਰਮਾਤਮਾ ਆਪਣੇ ਨੇਮ ਨੂੰ ਕਾਇਮ ਰੱਖਣ ਅਤੇ ਉਸ ਨੂੰ ਪਿਆਰ ਕਰਨ ਵਾਲੇ ਅਤੇ ਉਸਦੇ ਹੁਕਮਾਂ ਦੀ ਪਾਲਣਾ ਕਰਨ ਵਾਲਿਆਂ ਲਈ ਦਇਆ ਕਰਨ ਲਈ ਵਫ਼ਾਦਾਰ ਹੈ।</w:t>
      </w:r>
    </w:p>
    <w:p/>
    <w:p>
      <w:r xmlns:w="http://schemas.openxmlformats.org/wordprocessingml/2006/main">
        <w:t xml:space="preserve">1. ਪਰਮਾਤਮਾ ਦੀ ਅਨੰਤ ਕਿਰਪਾ: ਉਸਦੇ ਬਿਨਾਂ ਸ਼ਰਤ ਪਿਆਰ ਦੀ ਸ਼ਕਤੀ ਦਾ ਅਨੁਭਵ ਕਰਨਾ</w:t>
      </w:r>
    </w:p>
    <w:p/>
    <w:p>
      <w:r xmlns:w="http://schemas.openxmlformats.org/wordprocessingml/2006/main">
        <w:t xml:space="preserve">2. ਸਦੀਵੀ ਨੇਮ: ਪਰਮੇਸ਼ੁਰ ਦੀ ਆਪਣੇ ਲੋਕਾਂ ਪ੍ਰਤੀ ਵਫ਼ਾਦਾਰੀ</w:t>
      </w:r>
    </w:p>
    <w:p/>
    <w:p>
      <w:r xmlns:w="http://schemas.openxmlformats.org/wordprocessingml/2006/main">
        <w:t xml:space="preserve">1. ਜ਼ਬੂਰ 136:1-3 - ਪ੍ਰਭੂ ਦਾ ਧੰਨਵਾਦ ਕਰੋ, ਕਿਉਂਕਿ ਉਹ ਚੰਗਾ ਹੈ, ਕਿਉਂਕਿ ਉਸਦਾ ਅਡੋਲ ਪਿਆਰ ਸਦਾ ਲਈ ਕਾਇਮ ਰਹਿੰਦਾ ਹੈ।</w:t>
      </w:r>
    </w:p>
    <w:p/>
    <w:p>
      <w:r xmlns:w="http://schemas.openxmlformats.org/wordprocessingml/2006/main">
        <w:t xml:space="preserve">2. ਕੂਚ 34:6-7 - ਪ੍ਰਭੂ, ਪ੍ਰਭੂ, ਦਿਆਲੂ ਅਤੇ ਦਿਆਲੂ, ਗੁੱਸੇ ਵਿੱਚ ਧੀਮਾ, ਅਤੇ ਅਡੋਲ ਪਿਆਰ ਅਤੇ ਵਫ਼ਾਦਾਰੀ ਵਿੱਚ ਭਰਪੂਰ ਹੈ।</w:t>
      </w:r>
    </w:p>
    <w:p/>
    <w:p>
      <w:r xmlns:w="http://schemas.openxmlformats.org/wordprocessingml/2006/main">
        <w:t xml:space="preserve">ਬਿਵਸਥਾ ਸਾਰ 7:10 ਅਤੇ ਉਸ ਨੂੰ ਨਫ਼ਰਤ ਕਰਨ ਵਾਲਿਆਂ ਨੂੰ ਉਨ੍ਹਾਂ ਦੇ ਮੂੰਹ ਉੱਤੇ ਬਦਲਾ ਦਿੰਦਾ ਹੈ, ਉਨ੍ਹਾਂ ਦਾ ਨਾਸ ਕਰਨ ਲਈ: ਉਹ ਉਸ ਨਾਲ ਢਿੱਲ ਨਹੀਂ ਕਰੇਗਾ ਜੋ ਉਸ ਨੂੰ ਨਫ਼ਰਤ ਕਰਦਾ ਹੈ, ਉਹ ਉਸ ਨੂੰ ਉਸ ਦੇ ਮੂੰਹ ਉੱਤੇ ਬਦਲਾ ਦੇਵੇਗਾ।</w:t>
      </w:r>
    </w:p>
    <w:p/>
    <w:p>
      <w:r xmlns:w="http://schemas.openxmlformats.org/wordprocessingml/2006/main">
        <w:t xml:space="preserve">ਪਰਮੇਸ਼ੁਰ ਉਹਨਾਂ ਨੂੰ ਇਨਾਮ ਦਿੰਦਾ ਹੈ ਜੋ ਉਸਨੂੰ ਪਿਆਰ ਕਰਦੇ ਹਨ ਅਤੇ ਉਸਦੀ ਪਾਲਣਾ ਕਰਦੇ ਹਨ, ਅਤੇ ਉਹਨਾਂ ਨੂੰ ਸਜ਼ਾ ਦਿੰਦਾ ਹੈ ਜੋ ਉਸਨੂੰ ਰੱਦ ਕਰਦੇ ਹਨ ਅਤੇ ਉਸਦਾ ਵਿਰੋਧ ਕਰਦੇ ਹਨ।</w:t>
      </w:r>
    </w:p>
    <w:p/>
    <w:p>
      <w:r xmlns:w="http://schemas.openxmlformats.org/wordprocessingml/2006/main">
        <w:t xml:space="preserve">1. ਰੱਬ ਵਫ਼ਾਦਾਰ ਹੈ: ਉਹ ਆਪਣੀ ਸੰਪੂਰਨ ਇੱਛਾ ਅਨੁਸਾਰ ਇਨਾਮ ਅਤੇ ਸਜ਼ਾ ਦਿੰਦਾ ਹੈ</w:t>
      </w:r>
    </w:p>
    <w:p/>
    <w:p>
      <w:r xmlns:w="http://schemas.openxmlformats.org/wordprocessingml/2006/main">
        <w:t xml:space="preserve">2. ਪਰਮਾਤਮਾ ਨੂੰ ਪਿਆਰ ਕਰਨਾ ਅਤੇ ਉਸਦੇ ਹੁਕਮਾਂ ਦੀ ਪਾਲਣਾ ਕਰਨਾ: ਬਰਕਤ ਦਾ ਮਾਰਗ</w:t>
      </w:r>
    </w:p>
    <w:p/>
    <w:p>
      <w:r xmlns:w="http://schemas.openxmlformats.org/wordprocessingml/2006/main">
        <w:t xml:space="preserve">1. ਰੋਮੀਆਂ 2:6-8 - "ਪਰਮੇਸ਼ੁਰ ਹਰੇਕ ਵਿਅਕਤੀ ਨੂੰ ਉਸਦੇ ਕੀਤੇ ਅਨੁਸਾਰ ਬਦਲਾ ਦੇਵੇਗਾ।</w:t>
      </w:r>
    </w:p>
    <w:p/>
    <w:p>
      <w:r xmlns:w="http://schemas.openxmlformats.org/wordprocessingml/2006/main">
        <w:t xml:space="preserve">2. ਯਾਕੂਬ 1:12-13 - ਧੰਨ ਹੈ ਉਹ ਜੋ ਅਜ਼ਮਾਇਸ਼ਾਂ ਦੇ ਅਧੀਨ ਰਹਿੰਦਾ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ਬਿਵਸਥਾ ਸਾਰ 7:11 ਇਸ ਲਈ ਤੁਸੀਂ ਉਨ੍ਹਾਂ ਹੁਕਮਾਂ, ਬਿਧੀਆਂ ਅਤੇ ਨਿਆਵਾਂ ਦੀ ਜਿਨ੍ਹਾਂ ਦਾ ਮੈਂ ਅੱਜ ਤੁਹਾਨੂੰ ਹੁਕਮ ਦਿੰਦਾ ਹਾਂ, ਉਨ੍ਹਾਂ ਦੀ ਪਾਲਨਾ ਕਰਨਾ।</w:t>
      </w:r>
    </w:p>
    <w:p/>
    <w:p>
      <w:r xmlns:w="http://schemas.openxmlformats.org/wordprocessingml/2006/main">
        <w:t xml:space="preserve">ਪ੍ਰਮਾਤਮਾ ਸਾਨੂੰ ਉਸਦੇ ਹੁਕਮਾਂ ਅਤੇ ਨਿਯਮਾਂ ਦੀ ਪਾਲਣਾ ਕਰਨ ਦਾ ਹੁਕਮ ਦਿੰਦਾ ਹੈ।</w:t>
      </w:r>
    </w:p>
    <w:p/>
    <w:p>
      <w:r xmlns:w="http://schemas.openxmlformats.org/wordprocessingml/2006/main">
        <w:t xml:space="preserve">1: ਪਰਮੇਸ਼ੁਰ ਦੇ ਬਚਨ ਨੂੰ ਮੰਨਣ ਦੀ ਮਹੱਤਤਾ।</w:t>
      </w:r>
    </w:p>
    <w:p/>
    <w:p>
      <w:r xmlns:w="http://schemas.openxmlformats.org/wordprocessingml/2006/main">
        <w:t xml:space="preserve">2: ਪਰਮੇਸ਼ੁਰ ਦੇ ਨਿਯਮਾਂ ਨੂੰ ਜਾਣਨ ਅਤੇ ਉਨ੍ਹਾਂ ਦੀ ਪਾਲਣਾ ਕਰਨ ਦੀਆਂ ਬਰਕਤਾਂ ਦੀ ਕਦਰ ਕਰਨਾ।</w:t>
      </w:r>
    </w:p>
    <w:p/>
    <w:p>
      <w:r xmlns:w="http://schemas.openxmlformats.org/wordprocessingml/2006/main">
        <w:t xml:space="preserve">1: ਯਾਕੂਬ 1:22-25 - ਸਿਰਫ਼ ਸ਼ਬਦ ਨੂੰ ਨਾ ਸੁਣੋ, ਅਤੇ ਇਸ ਤਰ੍ਹਾਂ ਆਪਣੇ ਆਪ ਨੂੰ ਧੋਖਾ ਦਿਓ। ਉਹੀ ਕਰੋ ਜੋ ਇਹ ਕਹਿੰਦਾ ਹੈ।</w:t>
      </w:r>
    </w:p>
    <w:p/>
    <w:p>
      <w:r xmlns:w="http://schemas.openxmlformats.org/wordprocessingml/2006/main">
        <w:t xml:space="preserve">2: ਜ਼ਬੂਰ 19:7-11 - ਪ੍ਰਭੂ ਦਾ ਕਾਨੂੰਨ ਸੰਪੂਰਨ ਹੈ, ਆਤਮਾ ਨੂੰ ਤਾਜ਼ਗੀ ਦਿੰਦਾ ਹੈ। ਪ੍ਰਭੂ ਦੀਆਂ ਬਿਧੀਆਂ ਭਰੋਸੇਮੰਦ ਹਨ, ਬੁੱਧੀਮਾਨ ਨੂੰ ਸਧਾਰਨ ਬਣਾਉਂਦੀਆਂ ਹਨ।</w:t>
      </w:r>
    </w:p>
    <w:p/>
    <w:p>
      <w:r xmlns:w="http://schemas.openxmlformats.org/wordprocessingml/2006/main">
        <w:t xml:space="preserve">ਬਿਵਸਥਾ ਸਾਰ 7:12 ਇਸ ਲਈ ਅਜਿਹਾ ਹੋਵੇਗਾ, ਜੇ ਤੁਸੀਂ ਇਨ੍ਹਾਂ ਨਿਆਵਾਂ ਨੂੰ ਸੁਣੋਗੇ, ਅਤੇ ਉਨ੍ਹਾਂ ਦੀ ਪਾਲਨਾ ਕਰੋਗੇ, ਅਤੇ ਉਨ੍ਹਾਂ ਦੀ ਪਾਲਣਾ ਕਰੋਗੇ, ਤਾਂ ਯਹੋਵਾਹ ਤੁਹਾਡਾ ਪਰਮੇਸ਼ੁਰ ਤੁਹਾਡੇ ਲਈ ਉਸ ਨੇਮ ਅਤੇ ਦਯਾ ਦੀ ਜੋ ਉਸ ਨੇ ਤੁਹਾਡੇ ਪਿਉ-ਦਾਦਿਆਂ ਨਾਲ ਸੌਂਹ ਖਾਧੀ ਸੀ, ਦੀ ਪਾਲਨਾ ਕਰੇਗਾ।</w:t>
      </w:r>
    </w:p>
    <w:p/>
    <w:p>
      <w:r xmlns:w="http://schemas.openxmlformats.org/wordprocessingml/2006/main">
        <w:t xml:space="preserve">ਯਹੋਵਾਹ ਆਪਣੇ ਨੇਮ ਅਤੇ ਦਇਆ ਨੂੰ ਉਨ੍ਹਾਂ ਲੋਕਾਂ ਨਾਲ ਰੱਖੇਗਾ ਜਿਹੜੇ ਉਸਦੇ ਨਿਆਂ ਦੀ ਪਾਲਣਾ ਕਰਦੇ ਹਨ।</w:t>
      </w:r>
    </w:p>
    <w:p/>
    <w:p>
      <w:r xmlns:w="http://schemas.openxmlformats.org/wordprocessingml/2006/main">
        <w:t xml:space="preserve">1: ਪਰਮੇਸ਼ੁਰ ਦੇ ਹੁਕਮਾਂ ਦੀ ਪਾਲਣਾ ਕਰਨ ਦੀ ਮਹੱਤਤਾ ਅਤੇ ਇਹ ਉਸ ਦੀ ਦਇਆ ਅਤੇ ਬਰਕਤਾਂ ਵੱਲ ਕਿਵੇਂ ਅਗਵਾਈ ਕਰਦਾ ਹੈ।</w:t>
      </w:r>
    </w:p>
    <w:p/>
    <w:p>
      <w:r xmlns:w="http://schemas.openxmlformats.org/wordprocessingml/2006/main">
        <w:t xml:space="preserve">2: ਪ੍ਰਮਾਤਮਾ ਦੀ ਵਫ਼ਾਦਾਰੀ ਅਤੇ ਇਸ ਉੱਤੇ ਕਿਵੇਂ ਭਰੋਸਾ ਕੀਤਾ ਜਾ ਸਕਦਾ ਹੈ ਭਾਵੇਂ ਅਸੀਂ ਇਸਦੇ ਲਾਇਕ ਨਹੀਂ ਹਾਂ।</w:t>
      </w:r>
    </w:p>
    <w:p/>
    <w:p>
      <w:r xmlns:w="http://schemas.openxmlformats.org/wordprocessingml/2006/main">
        <w:t xml:space="preserve">1: ਲੂਕਾ 11:28 - "ਪਰ ਉਸਨੇ ਕਿਹਾ, ਹਾਂ, ਸਗੋਂ ਧੰਨ ਹਨ ਉਹ ਜਿਹੜੇ ਪਰਮੇਸ਼ੁਰ ਦੇ ਬਚਨ ਨੂੰ ਸੁਣਦੇ ਹਨ ਅਤੇ ਇਸ ਨੂੰ ਮੰਨਦੇ ਹਨ।"</w:t>
      </w:r>
    </w:p>
    <w:p/>
    <w:p>
      <w:r xmlns:w="http://schemas.openxmlformats.org/wordprocessingml/2006/main">
        <w:t xml:space="preserve">2: ਜ਼ਬੂਰ 119: 1-2 - "ਧੰਨ ਹਨ ਉਹ ਜਿਹੜੇ ਰਾਹ ਵਿੱਚ ਪਲੀਤ ਹਨ, ਜੋ ਪ੍ਰਭੂ ਦੀ ਬਿਵਸਥਾ ਵਿੱਚ ਚੱਲਦੇ ਹਨ। ਧੰਨ ਹਨ ਉਹ ਜੋ ਉਸ ਦੀਆਂ ਸਾਖੀਆਂ ਨੂੰ ਮੰਨਦੇ ਹਨ, ਅਤੇ ਪੂਰੇ ਦਿਲ ਨਾਲ ਉਸ ਨੂੰ ਭਾਲਦੇ ਹਨ।"</w:t>
      </w:r>
    </w:p>
    <w:p/>
    <w:p>
      <w:r xmlns:w="http://schemas.openxmlformats.org/wordprocessingml/2006/main">
        <w:t xml:space="preserve">ਬਿਵਸਥਾ ਸਾਰ 7:13 ਅਤੇ ਉਹ ਤੈਨੂੰ ਪਿਆਰ ਕਰੇਗਾ, ਤੈਨੂੰ ਅਸੀਸ ਦੇਵੇਗਾ, ਅਤੇ ਤੈਨੂੰ ਵਧਾਵੇਗਾ: ਉਹ ਤੇਰੀ ਕੁੱਖ ਦੇ ਫਲ, ਅਤੇ ਤੇਰੀ ਜ਼ਮੀਨ ਦੇ ਫਲ, ਤੇਰੀ ਮੱਕੀ, ਤੇਰੀ ਮੈਅ, ਤੇਰਾ ਤੇਲ, ਤੇਰੇ ਵਾਧੇ ਨੂੰ ਅਸੀਸ ਦੇਵੇਗਾ। ਗਾਇਨ ਅਤੇ ਤੁਹਾਡੀਆਂ ਭੇਡਾਂ ਦੇ ਇੱਜੜ, ਉਸ ਧਰਤੀ ਵਿੱਚ ਜੋ ਉਸਨੇ ਤੁਹਾਡੇ ਪਿਉ-ਦਾਦਿਆਂ ਨਾਲ ਤੁਹਾਨੂੰ ਦੇਣ ਦੀ ਸਹੁੰ ਖਾਧੀ ਸੀ।</w:t>
      </w:r>
    </w:p>
    <w:p/>
    <w:p>
      <w:r xmlns:w="http://schemas.openxmlformats.org/wordprocessingml/2006/main">
        <w:t xml:space="preserve">ਪ੍ਰਮਾਤਮਾ ਉਨ੍ਹਾਂ ਨੂੰ ਪਿਆਰ ਕਰੇਗਾ, ਅਸੀਸ ਦੇਵੇਗਾ, ਅਤੇ ਉਸ ਦੀ ਪਾਲਣਾ ਕਰਨ ਵਾਲਿਆਂ ਨੂੰ ਵਧਾਏਗਾ। ਉਹ ਉਨ੍ਹਾਂ ਦੀ ਜ਼ਮੀਨ ਅਤੇ ਪਸ਼ੂਆਂ ਦੇ ਫਲ ਨੂੰ ਵੀ ਅਸੀਸ ਦੇਵੇਗਾ।</w:t>
      </w:r>
    </w:p>
    <w:p/>
    <w:p>
      <w:r xmlns:w="http://schemas.openxmlformats.org/wordprocessingml/2006/main">
        <w:t xml:space="preserve">1. ਪਰਮੇਸ਼ੁਰ ਦਾ ਪਿਆਰ ਭਰਪੂਰ ਹੈ - ਬਿਵਸਥਾ ਸਾਰ 7:13</w:t>
      </w:r>
    </w:p>
    <w:p/>
    <w:p>
      <w:r xmlns:w="http://schemas.openxmlformats.org/wordprocessingml/2006/main">
        <w:t xml:space="preserve">2. ਪਰਮੇਸ਼ੁਰ ਦੀ ਪਾਲਣਾ ਕਰਨ ਦੀਆਂ ਬਰਕਤਾਂ - ਬਿਵਸਥਾ ਸਾਰ 7:13</w:t>
      </w:r>
    </w:p>
    <w:p/>
    <w:p>
      <w:r xmlns:w="http://schemas.openxmlformats.org/wordprocessingml/2006/main">
        <w:t xml:space="preserve">1. ਅਫ਼ਸੀਆਂ 2: 4-5 - "ਪਰ ਪਰਮੇਸ਼ੁਰ ਨੇ ਦਇਆ ਵਿੱਚ ਧਨੀ ਹੋਣ ਕਰਕੇ, ਉਸ ਮਹਾਨ ਪਿਆਰ ਦੇ ਕਾਰਨ ਜਿਸ ਨਾਲ ਉਸਨੇ ਸਾਡੇ ਨਾਲ ਪਿਆਰ ਕੀਤਾ, ਭਾਵੇਂ ਅਸੀਂ ਆਪਣੇ ਅਪਰਾਧਾਂ ਵਿੱਚ ਮਰੇ ਹੋਏ ਸੀ, ਸਾਨੂੰ ਮਸੀਹ ਦੇ ਨਾਲ ਜੀਉਂਦਾ ਕੀਤਾ, ਕਿਰਪਾ ਕਰਕੇ ਤੁਸੀਂ ਬਚਾਏ ਗਏ ਹੋ। .</w:t>
      </w:r>
    </w:p>
    <w:p/>
    <w:p>
      <w:r xmlns:w="http://schemas.openxmlformats.org/wordprocessingml/2006/main">
        <w:t xml:space="preserve">2. ਰੋਮੀਆਂ 8:37-39 - "ਨਹੀਂ, ਇਹਨਾਂ ਸਾਰੀਆਂ ਗੱਲਾਂ ਵਿੱਚ ਅਸੀਂ ਉਸ ਦੁਆਰਾ ਜਿੱਤਣ ਵਾਲੇ ਨਾਲੋਂ ਵੱਧ ਹਾਂ ਜਿਸਨੇ ਸਾਨੂੰ ਪਿਆਰ ਕੀਤਾ। ਕਿਉਂਕਿ ਮੈਨੂੰ ਯਕੀਨ ਹੈ ਕਿ ਨਾ ਮੌਤ, ਨਾ ਜੀਵਨ, ਨਾ ਦੂਤ, ਨਾ ਸ਼ਾਸਕ, ਨਾ ਵਰਤਮਾਨ ਚੀਜ਼ਾਂ ਅਤੇ ਨਾ ਆਉਣ ਵਾਲੀਆਂ ਚੀਜ਼ਾਂ, ਨਾ ਹੀ ਸ਼ਕਤੀਆਂ, ਨਾ ਉਚਾਈ, ਨਾ ਡੂੰਘਾਈ, ਅਤੇ ਨਾ ਹੀ ਸਾਰੀ ਸ੍ਰਿਸ਼ਟੀ ਵਿੱਚ ਕੋਈ ਹੋਰ ਚੀਜ਼, ਮਸੀਹ ਯਿਸੂ ਸਾਡੇ ਪ੍ਰਭੂ ਵਿੱਚ ਸਾਨੂੰ ਪਰਮੇਸ਼ੁਰ ਦੇ ਪਿਆਰ ਤੋਂ ਵੱਖ ਕਰਨ ਦੇ ਯੋਗ ਹੋਵੇਗੀ।</w:t>
      </w:r>
    </w:p>
    <w:p/>
    <w:p>
      <w:r xmlns:w="http://schemas.openxmlformats.org/wordprocessingml/2006/main">
        <w:t xml:space="preserve">ਬਿਵਸਥਾ ਸਾਰ 7:14 ਤੈਨੂੰ ਸਭਨਾਂ ਲੋਕਾਂ ਨਾਲੋਂ ਮੁਬਾਰਕ ਹੋਵੇ, ਤੇਰੇ ਵਿੱਚ ਨਰ ਜਾਂ ਮਾਦਾ ਬਾਂਝ ਨਾ ਰਹੇ, ਨਾ ਤੇਰੇ ਡੰਗਰਾਂ ਵਿੱਚ।</w:t>
      </w:r>
    </w:p>
    <w:p/>
    <w:p>
      <w:r xmlns:w="http://schemas.openxmlformats.org/wordprocessingml/2006/main">
        <w:t xml:space="preserve">ਪਰਮੇਸ਼ੁਰ ਉਨ੍ਹਾਂ ਨੂੰ ਅਸੀਸ ਦਿੰਦਾ ਹੈ ਜੋ ਉਸਦੀ ਆਗਿਆ ਮੰਨਦੇ ਹਨ ਅਤੇ ਉਸਦੇ ਹੁਕਮਾਂ ਨੂੰ ਮੰਨਦੇ ਹਨ।</w:t>
      </w:r>
    </w:p>
    <w:p/>
    <w:p>
      <w:r xmlns:w="http://schemas.openxmlformats.org/wordprocessingml/2006/main">
        <w:t xml:space="preserve">1: ਪਰਮੇਸ਼ੁਰ ਦੀਆਂ ਬਰਕਤਾਂ ਵਿਚ ਆਨੰਦ ਮਾਣੋ</w:t>
      </w:r>
    </w:p>
    <w:p/>
    <w:p>
      <w:r xmlns:w="http://schemas.openxmlformats.org/wordprocessingml/2006/main">
        <w:t xml:space="preserve">2: ਪਰਮੇਸ਼ੁਰ ਦੀ ਆਗਿਆ ਮੰਨਣ ਨਾਲ ਬਰਕਤਾਂ ਮਿਲਦੀਆਂ ਹਨ</w:t>
      </w:r>
    </w:p>
    <w:p/>
    <w:p>
      <w:r xmlns:w="http://schemas.openxmlformats.org/wordprocessingml/2006/main">
        <w:t xml:space="preserve">1: ਯਾਕੂਬ 1:22-25 - ਬਚਨ ਉੱਤੇ ਅਮਲ ਕਰਨ ਵਾਲੇ ਬਣੋ, ਅਤੇ ਸਿਰਫ਼ ਸੁਣਨ ਵਾਲੇ ਹੀ ਨਹੀਂ, ਆਪਣੇ ਆਪ ਨੂੰ ਧੋਖਾ ਦਿਓ।</w:t>
      </w:r>
    </w:p>
    <w:p/>
    <w:p>
      <w:r xmlns:w="http://schemas.openxmlformats.org/wordprocessingml/2006/main">
        <w:t xml:space="preserve">2: ਰੋਮੀਆਂ 2:7 - ਉਨ੍ਹਾਂ ਨੂੰ ਜਿਹੜੇ ਚੰਗੇ ਕੰਮ ਵਿੱਚ ਧੀਰਜ ਨਾਲ ਮਹਿਮਾ ਅਤੇ ਸਨਮਾਨ ਅਤੇ ਅਮਰਤਾ ਦੀ ਭਾਲ ਕਰਦੇ ਹਨ, ਉਹ ਸਦੀਪਕ ਜੀਵਨ ਦੇਵੇਗਾ।</w:t>
      </w:r>
    </w:p>
    <w:p/>
    <w:p>
      <w:r xmlns:w="http://schemas.openxmlformats.org/wordprocessingml/2006/main">
        <w:t xml:space="preserve">ਬਿਵਸਥਾ ਸਾਰ 7:15 ਅਤੇ ਯਹੋਵਾਹ ਤੈਥੋਂ ਸਾਰੀਆਂ ਬੀਮਾਰੀਆਂ ਨੂੰ ਦੂਰ ਕਰ ਦੇਵੇਗਾ, ਅਤੇ ਮਿਸਰ ਦੇ ਕਿਸੇ ਵੀ ਬੁਰੀ ਰੋਗ ਨੂੰ, ਜਿਨ੍ਹਾਂ ਨੂੰ ਤੁਸੀਂ ਜਾਣਦੇ ਹੋ, ਤੁਹਾਡੇ ਉੱਤੇ ਨਹੀਂ ਪਾਵੇਗਾ। ਪਰ ਉਨ੍ਹਾਂ ਨੂੰ ਉਨ੍ਹਾਂ ਸਾਰਿਆਂ ਉੱਤੇ ਪਾ ਦੇਵਾਂਗਾ ਜੋ ਤੁਹਾਨੂੰ ਨਫ਼ਰਤ ਕਰਦੇ ਹਨ।</w:t>
      </w:r>
    </w:p>
    <w:p/>
    <w:p>
      <w:r xmlns:w="http://schemas.openxmlformats.org/wordprocessingml/2006/main">
        <w:t xml:space="preserve">ਪਰਮੇਸ਼ੁਰ ਨੇ ਆਪਣੇ ਲੋਕਾਂ ਨੂੰ ਮਿਸਰ ਦੀਆਂ ਬੀਮਾਰੀਆਂ ਤੋਂ ਬਚਾਉਣ ਦਾ ਵਾਅਦਾ ਕੀਤਾ ਹੈ, ਅਤੇ ਇਸ ਦੀ ਬਜਾਏ ਉਹ ਬੀਮਾਰੀਆਂ ਉਨ੍ਹਾਂ ਨੂੰ ਦੇਣਗੀਆਂ ਜੋ ਉਨ੍ਹਾਂ ਨਾਲ ਨਫ਼ਰਤ ਕਰਦੇ ਹਨ।</w:t>
      </w:r>
    </w:p>
    <w:p/>
    <w:p>
      <w:r xmlns:w="http://schemas.openxmlformats.org/wordprocessingml/2006/main">
        <w:t xml:space="preserve">1. ਪ੍ਰਭੂ ਸਾਨੂੰ ਬੀਮਾਰੀਆਂ ਤੋਂ ਬਚਾਵੇਗਾ</w:t>
      </w:r>
    </w:p>
    <w:p/>
    <w:p>
      <w:r xmlns:w="http://schemas.openxmlformats.org/wordprocessingml/2006/main">
        <w:t xml:space="preserve">2. ਦੁਸ਼ਮਣ ਲਈ ਬਿਮਾਰੀਆਂ</w:t>
      </w:r>
    </w:p>
    <w:p/>
    <w:p>
      <w:r xmlns:w="http://schemas.openxmlformats.org/wordprocessingml/2006/main">
        <w:t xml:space="preserve">1. ਜ਼ਬੂਰ 91:3 - ਕਿਉਂਕਿ ਉਹ ਤੁਹਾਨੂੰ ਪੰਛੀਆਂ ਦੇ ਫੰਦੇ ਤੋਂ ਅਤੇ ਮਾਰੂ ਮਹਾਂਮਾਰੀ ਤੋਂ ਬਚਾਵੇਗਾ।</w:t>
      </w:r>
    </w:p>
    <w:p/>
    <w:p>
      <w:r xmlns:w="http://schemas.openxmlformats.org/wordprocessingml/2006/main">
        <w:t xml:space="preserve">2. ਯਸਾਯਾਹ 54:17 - ਤੁਹਾਡੇ ਵਿਰੁੱਧ ਬਣਾਇਆ ਕੋਈ ਵੀ ਹਥਿਆਰ ਸਫਲ ਨਹੀਂ ਹੋਵੇਗਾ, ਅਤੇ ਹਰ ਜ਼ਬਾਨ ਜੋ ਤੁਹਾਡੇ ਵਿਰੁੱਧ ਨਿਆਂ ਵਿੱਚ ਉੱਠਦੀ ਹੈ, ਤੁਸੀਂ ਨਿੰਦਿਆ ਕਰੋਗੇ। ਇਹ ਯਹੋਵਾਹ ਦੇ ਸੇਵਕਾਂ ਦੀ ਵਿਰਾਸਤ ਹੈ, ਅਤੇ ਉਨ੍ਹਾਂ ਦਾ ਧਰਮ ਮੇਰੇ ਵੱਲੋਂ ਹੈ, ਯਹੋਵਾਹ ਦਾ ਵਾਕ ਹੈ।</w:t>
      </w:r>
    </w:p>
    <w:p/>
    <w:p>
      <w:r xmlns:w="http://schemas.openxmlformats.org/wordprocessingml/2006/main">
        <w:t xml:space="preserve">ਬਿਵਸਥਾ ਸਾਰ 7:16 ਅਤੇ ਤੁਸੀਂ ਉਨ੍ਹਾਂ ਸਾਰੇ ਲੋਕਾਂ ਨੂੰ ਭਸਮ ਕਰ ਦਿਓਗੇ ਜਿਨ੍ਹਾਂ ਨੂੰ ਯਹੋਵਾਹ ਤੁਹਾਡਾ ਪਰਮੇਸ਼ੁਰ ਤੁਹਾਨੂੰ ਬਚਾਵੇਗਾ। ਤੇਰੀ ਅੱਖ ਉਹਨਾਂ ਉੱਤੇ ਤਰਸ ਨਾ ਖਾਵੇਗੀ, ਨਾ ਤੂੰ ਉਹਨਾਂ ਦੇ ਦੇਵਤਿਆਂ ਦੀ ਉਪਾਸਨਾ ਕਰ। ਕਿਉਂਕਿ ਇਹ ਤੁਹਾਡੇ ਲਈ ਇੱਕ ਫਾਹੀ ਹੋਵੇਗਾ।</w:t>
      </w:r>
    </w:p>
    <w:p/>
    <w:p>
      <w:r xmlns:w="http://schemas.openxmlformats.org/wordprocessingml/2006/main">
        <w:t xml:space="preserve">ਪ੍ਰਮਾਤਮਾ ਆਪਣੇ ਲੋਕਾਂ ਨੂੰ ਹੁਕਮ ਦਿੰਦਾ ਹੈ ਕਿ ਉਹ ਉਹਨਾਂ ਦੁਸ਼ਮਣਾਂ ਨੂੰ ਪੂਰੀ ਤਰ੍ਹਾਂ ਤਬਾਹ ਕਰਨ ਜੋ ਉਸਨੇ ਉਹਨਾਂ ਨੂੰ ਦਿੱਤੇ ਹਨ, ਉਹਨਾਂ ਉੱਤੇ ਤਰਸ ਨਾ ਕਰਨ, ਅਤੇ ਉਹਨਾਂ ਦੇ ਦੇਵਤਿਆਂ ਦੀ ਸੇਵਾ ਨਾ ਕਰਨ।</w:t>
      </w:r>
    </w:p>
    <w:p/>
    <w:p>
      <w:r xmlns:w="http://schemas.openxmlformats.org/wordprocessingml/2006/main">
        <w:t xml:space="preserve">1. "ਪਰਮੇਸ਼ੁਰ ਦੇ ਬਚਨ ਦੀ ਆਗਿਆਕਾਰੀ ਵਿੱਚ ਰਹਿਣਾ"</w:t>
      </w:r>
    </w:p>
    <w:p/>
    <w:p>
      <w:r xmlns:w="http://schemas.openxmlformats.org/wordprocessingml/2006/main">
        <w:t xml:space="preserve">2. "ਆਪਣੇ ਲੋਕਾਂ ਨੂੰ ਬਚਾਉਣ ਵਿੱਚ ਪਰਮੇਸ਼ੁਰ ਦੀ ਵਫ਼ਾਦਾਰੀ"</w:t>
      </w:r>
    </w:p>
    <w:p/>
    <w:p>
      <w:r xmlns:w="http://schemas.openxmlformats.org/wordprocessingml/2006/main">
        <w:t xml:space="preserve">1. ਬਿਵਸਥਾ ਸਾਰ 7:16</w:t>
      </w:r>
    </w:p>
    <w:p/>
    <w:p>
      <w:r xmlns:w="http://schemas.openxmlformats.org/wordprocessingml/2006/main">
        <w:t xml:space="preserve">2. ਮੱਤੀ 5:43-48 (ਆਪਣੇ ਦੁਸ਼ਮਣਾਂ ਨੂੰ ਪਿਆਰ ਕਰੋ ਅਤੇ ਉਨ੍ਹਾਂ ਲਈ ਪ੍ਰਾਰਥਨਾ ਕਰੋ ਜੋ ਤੁਹਾਨੂੰ ਸਤਾਉਂਦੇ ਹਨ)</w:t>
      </w:r>
    </w:p>
    <w:p/>
    <w:p>
      <w:r xmlns:w="http://schemas.openxmlformats.org/wordprocessingml/2006/main">
        <w:t xml:space="preserve">ਬਿਵਸਥਾ ਸਾਰ 7:17 ਜੇ ਤੂੰ ਆਪਣੇ ਮਨ ਵਿੱਚ ਆਖੇਂ, ਇਹ ਕੌਮਾਂ ਮੇਰੇ ਨਾਲੋਂ ਵੱਧ ਹਨ। ਮੈਂ ਉਹਨਾਂ ਨੂੰ ਕਿਵੇਂ ਕੱਢ ਸਕਦਾ ਹਾਂ?</w:t>
      </w:r>
    </w:p>
    <w:p/>
    <w:p>
      <w:r xmlns:w="http://schemas.openxmlformats.org/wordprocessingml/2006/main">
        <w:t xml:space="preserve">ਇਹ ਬਿਰਤਾਂਤ ਇਸ ਬਾਰੇ ਗੱਲ ਕਰਦਾ ਹੈ ਕਿ ਕਿਵੇਂ ਪ੍ਰਮਾਤਮਾ ਆਪਣੇ ਲੋਕਾਂ ਨੂੰ ਮੁਸ਼ਕਲ ਸਮਿਆਂ ਵਿੱਚ ਉਸ 'ਤੇ ਭਰੋਸਾ ਕਰਨ ਲਈ ਉਤਸ਼ਾਹਿਤ ਕਰਦਾ ਹੈ, ਭਾਵੇਂ ਉਹ ਮਹਿਸੂਸ ਕਰਦੇ ਹਨ ਕਿ ਉਹ ਉਨ੍ਹਾਂ ਸ਼ਕਤੀਆਂ ਦੇ ਵਿਰੁੱਧ ਹਨ ਜਿਨ੍ਹਾਂ ਨੂੰ ਜਿੱਤਣਾ ਉਨ੍ਹਾਂ ਲਈ ਬਹੁਤ ਮਜ਼ਬੂਤ ਹੈ।</w:t>
      </w:r>
    </w:p>
    <w:p/>
    <w:p>
      <w:r xmlns:w="http://schemas.openxmlformats.org/wordprocessingml/2006/main">
        <w:t xml:space="preserve">1. ਔਖੇ ਸਮਿਆਂ ਵਿੱਚ ਰੱਬ ਉੱਤੇ ਭਰੋਸਾ ਕਰਨ ਦਾ ਸੱਦਾ</w:t>
      </w:r>
    </w:p>
    <w:p/>
    <w:p>
      <w:r xmlns:w="http://schemas.openxmlformats.org/wordprocessingml/2006/main">
        <w:t xml:space="preserve">2. ਅਣਜਾਣ ਦੇ ਡਰ ਨੂੰ ਦੂਰ ਕਰਨਾ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37:4-5 - ਪ੍ਰਭੂ ਵਿੱਚ ਅਨੰਦ ਲਓ, ਅਤੇ ਉਹ ਤੁਹਾਨੂੰ ਤੁਹਾਡੇ ਦਿਲ ਦੀਆਂ ਇੱਛਾਵਾਂ ਦੇਵੇਗਾ। ਪ੍ਰਭੂ ਨੂੰ ਆਪਣਾ ਰਾਹ ਸੌਂਪੋ; ਉਸ ਵਿੱਚ ਭਰੋਸਾ ਕਰੋ ਅਤੇ ਉਹ ਅਜਿਹਾ ਕਰੇਗਾ।</w:t>
      </w:r>
    </w:p>
    <w:p/>
    <w:p>
      <w:r xmlns:w="http://schemas.openxmlformats.org/wordprocessingml/2006/main">
        <w:t xml:space="preserve">ਬਿਵਸਥਾ ਸਾਰ 7:18 ਤੁਸੀਂ ਉਨ੍ਹਾਂ ਤੋਂ ਨਾ ਡਰੋ, ਪਰ ਯਾਦ ਰੱਖੋ ਕਿ ਯਹੋਵਾਹ ਤੁਹਾਡੇ ਪਰਮੇਸ਼ੁਰ ਨੇ ਫ਼ਿਰਊਨ ਨਾਲ ਅਤੇ ਸਾਰੇ ਮਿਸਰ ਨਾਲ ਕੀ ਕੀਤਾ ਸੀ।</w:t>
      </w:r>
    </w:p>
    <w:p/>
    <w:p>
      <w:r xmlns:w="http://schemas.openxmlformats.org/wordprocessingml/2006/main">
        <w:t xml:space="preserve">ਇਜ਼ਰਾਈਲੀਆਂ ਨੂੰ ਮਿਸਰ ਤੋਂ ਛੁਡਾਉਣ ਵਿਚ ਪਰਮੇਸ਼ੁਰ ਦੀ ਵਫ਼ਾਦਾਰੀ ਦਿਖਾਈ ਦਿੰਦੀ ਹੈ।</w:t>
      </w:r>
    </w:p>
    <w:p/>
    <w:p>
      <w:r xmlns:w="http://schemas.openxmlformats.org/wordprocessingml/2006/main">
        <w:t xml:space="preserve">1: ਪਰਮੇਸ਼ੁਰ ਸਾਡਾ ਮੁਕਤੀਦਾਤਾ ਹੈ ਅਤੇ ਉਹ ਸਾਨੂੰ ਅਸਫਲ ਨਹੀਂ ਕਰੇਗਾ।</w:t>
      </w:r>
    </w:p>
    <w:p/>
    <w:p>
      <w:r xmlns:w="http://schemas.openxmlformats.org/wordprocessingml/2006/main">
        <w:t xml:space="preserve">2: ਸਾਨੂੰ ਡਰਨਾ ਨਹੀਂ ਚਾਹੀਦਾ, ਪਰ ਪਰਮੇਸ਼ੁਰ ਦੀ ਵਫ਼ਾਦਾਰੀ ਨੂੰ ਯਾਦ ਰੱਖਣਾ ਚਾਹੀਦਾ ਹੈ।</w:t>
      </w:r>
    </w:p>
    <w:p/>
    <w:p>
      <w:r xmlns:w="http://schemas.openxmlformats.org/wordprocessingml/2006/main">
        <w:t xml:space="preserve">1: ਕੂਚ 14:13 14 - ਅਤੇ ਮੂਸਾ ਨੇ ਲੋਕਾਂ ਨੂੰ ਕਿਹਾ, ਨਾ ਡਰੋ, ਦ੍ਰਿੜ੍ਹ ਰਹੋ ਅਤੇ ਯਹੋਵਾਹ ਦੀ ਮੁਕਤੀ ਨੂੰ ਵੇਖੋ, ਜੋ ਉਹ ਅੱਜ ਤੁਹਾਡੇ ਲਈ ਕੰਮ ਕਰੇਗਾ। ਉਨ੍ਹਾਂ ਮਿਸਰੀਆਂ ਲਈ ਜਿਨ੍ਹਾਂ ਨੂੰ ਤੁਸੀਂ ਅੱਜ ਦੇਖਦੇ ਹੋ, ਤੁਸੀਂ ਦੁਬਾਰਾ ਕਦੇ ਨਹੀਂ ਦੇਖ ਸਕੋਗੇ।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ਬਿਵਸਥਾ ਸਾਰ 7:19 ਉਹ ਵੱਡੇ ਪਰਤਾਵੇ ਜੋ ਤੇਰੀਆਂ ਅੱਖਾਂ ਨੇ ਵੇਖੇ, ਨਿਸ਼ਾਨ, ਅਚੰਭੇ, ਬਲਵੰਤ ਹੱਥ ਅਤੇ ਵਧੀ ਹੋਈ ਬਾਂਹ ਜਿਸ ਦੇ ਨਾਲ ਯਹੋਵਾਹ ਤੇਰਾ ਪਰਮੇਸ਼ੁਰ ਤੈਨੂੰ ਬਾਹਰ ਕੱਢ ਲਿਆਇਆ, ਇਸੇ ਤਰ੍ਹਾਂ ਯਹੋਵਾਹ ਤੇਰਾ ਪਰਮੇਸ਼ੁਰ ਸਭਨਾਂ ਨਾਲ ਕਰੇਗਾ। ਉਹ ਲੋਕ ਜਿਨ੍ਹਾਂ ਤੋਂ ਤੁਸੀਂ ਡਰਦੇ ਹੋ।</w:t>
      </w:r>
    </w:p>
    <w:p/>
    <w:p>
      <w:r xmlns:w="http://schemas.openxmlformats.org/wordprocessingml/2006/main">
        <w:t xml:space="preserve">ਪਰਮੇਸ਼ੁਰ ਦੀ ਸ਼ਕਤੀਸ਼ਾਲੀ ਸ਼ਕਤੀ ਅਤੇ ਸੁਰੱਖਿਆ ਸਾਨੂੰ ਸਾਡੇ ਸਾਰੇ ਡਰਾਂ ਤੋਂ ਬਚਾਏਗੀ।</w:t>
      </w:r>
    </w:p>
    <w:p/>
    <w:p>
      <w:r xmlns:w="http://schemas.openxmlformats.org/wordprocessingml/2006/main">
        <w:t xml:space="preserve">1: ਪਰਮੇਸ਼ੁਰ ਦੇ ਵਾਅਦੇ ਸੱਚੇ ਹਨ</w:t>
      </w:r>
    </w:p>
    <w:p/>
    <w:p>
      <w:r xmlns:w="http://schemas.openxmlformats.org/wordprocessingml/2006/main">
        <w:t xml:space="preserve">2: ਪ੍ਰਭੂ ਦੀ ਰੱਖਿਆ ਵਿੱਚ ਭਰੋਸਾ ਰੱਖੋ</w:t>
      </w:r>
    </w:p>
    <w:p/>
    <w:p>
      <w:r xmlns:w="http://schemas.openxmlformats.org/wordprocessingml/2006/main">
        <w:t xml:space="preserve">1: ਯਸਾਯਾਹ 41:10 - "ਤੂੰ ਨਾ ਡਰ, ਕਿਉਂਕਿ ਮੈਂ ਤੇਰੇ ਨਾਲ ਹਾਂ: ਨਿਰਾਸ਼ ਨਾ ਹੋ, ਕਿਉਂਕਿ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ਬਿਵਸਥਾ ਸਾਰ 7:20 ਨਾਲੇ ਯਹੋਵਾਹ ਤੇਰਾ ਪਰਮੇਸ਼ੁਰ ਉਨ੍ਹਾਂ ਵਿੱਚ ਸਿੰਗਾਂ ਨੂੰ ਘੱਲੇਗਾ, ਜਦ ਤੱਕ ਉਹ ਜਿਹੜੇ ਬਚੇ ਹੋਏ ਹਨ ਅਤੇ ਤੈਥੋਂ ਛੁਪ ਜਾਣ, ਨਾਸ ਨਾ ਹੋ ਜਾਣ।</w:t>
      </w:r>
    </w:p>
    <w:p/>
    <w:p>
      <w:r xmlns:w="http://schemas.openxmlformats.org/wordprocessingml/2006/main">
        <w:t xml:space="preserve">ਪਰਮੇਸ਼ੁਰ ਉਨ੍ਹਾਂ ਲੋਕਾਂ ਨੂੰ ਤਬਾਹ ਕਰਨ ਲਈ ਸਿੰਗ ਦੀ ਵਰਤੋਂ ਕਰੇਗਾ ਜੋ ਉਸ ਦਾ ਵਿਰੋਧ ਕਰਦੇ ਹਨ।</w:t>
      </w:r>
    </w:p>
    <w:p/>
    <w:p>
      <w:r xmlns:w="http://schemas.openxmlformats.org/wordprocessingml/2006/main">
        <w:t xml:space="preserve">1: ਪਰਮੇਸ਼ੁਰ ਆਪਣੀ ਮਰਜ਼ੀ ਪੂਰੀ ਕਰਨ ਲਈ ਸਾਰੀਆਂ ਚੀਜ਼ਾਂ ਵਰਤਦਾ ਹੈ।</w:t>
      </w:r>
    </w:p>
    <w:p/>
    <w:p>
      <w:r xmlns:w="http://schemas.openxmlformats.org/wordprocessingml/2006/main">
        <w:t xml:space="preserve">2: ਰੱਬ ਦਾ ਕਹਿਣਾ ਮੰਨੋ, ਨਹੀਂ ਤਾਂ ਨਤੀਜੇ ਭੁਗਤਣੇ ਪੈਣਗੇ।</w:t>
      </w:r>
    </w:p>
    <w:p/>
    <w:p>
      <w:r xmlns:w="http://schemas.openxmlformats.org/wordprocessingml/2006/main">
        <w:t xml:space="preserve">1: ਯਿਰਮਿਯਾਹ 29:11-14 - ਪਰਮੇਸ਼ੁਰ ਜਾਣਦਾ ਹੈ ਕਿ ਉਸ ਕੋਲ ਸਾਡੇ ਲਈ ਕੀ ਯੋਜਨਾਵਾਂ ਹਨ, ਸਾਡੀ ਭਲਾਈ ਲਈ ਯੋਜਨਾਵਾਂ ਹਨ ਨਾ ਕਿ ਆਫ਼ਤ ਲਈ, ਸਾਨੂੰ ਭਵਿੱਖ ਅਤੇ ਉਮੀਦ ਦੇਣ ਲਈ।</w:t>
      </w:r>
    </w:p>
    <w:p/>
    <w:p>
      <w:r xmlns:w="http://schemas.openxmlformats.org/wordprocessingml/2006/main">
        <w:t xml:space="preserve">2: ਰੋਮੀਆਂ 12:19 - ਪਿਆਰੇ,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ਬਿਵਸਥਾ ਸਾਰ 7:21 ਤੂੰ ਉਹਨਾਂ ਤੋਂ ਨਾ ਘਬਰਾਉਣਾ ਕਿਉਂ ਜੋ ਯਹੋਵਾਹ ਤੇਰਾ ਪਰਮੇਸ਼ੁਰ ਤੁਹਾਡੇ ਵਿੱਚ ਹੈ, ਇੱਕ ਸ਼ਕਤੀਸ਼ਾਲੀ ਅਤੇ ਭਿਆਨਕ ਪਰਮੇਸ਼ੁਰ ਹੈ।</w:t>
      </w:r>
    </w:p>
    <w:p/>
    <w:p>
      <w:r xmlns:w="http://schemas.openxmlformats.org/wordprocessingml/2006/main">
        <w:t xml:space="preserve">ਪਰਮੇਸ਼ੁਰ ਸਾਡੇ ਨਾਲ ਹੈ ਅਤੇ ਇੱਕ ਸ਼ਕਤੀਸ਼ਾਲੀ ਅਤੇ ਭਿਆਨਕ ਪਰਮੇਸ਼ੁਰ ਹੈ।</w:t>
      </w:r>
    </w:p>
    <w:p/>
    <w:p>
      <w:r xmlns:w="http://schemas.openxmlformats.org/wordprocessingml/2006/main">
        <w:t xml:space="preserve">1: ਪ੍ਰਭੂ ਵਿੱਚ ਦਿਲਾਸਾ ਪਾਓ ਕਿਉਂਕਿ ਉਹ ਸਾਡੇ ਨਾਲ ਹੈ ਅਤੇ ਸ਼ਕਤੀਸ਼ਾਲੀ ਅਤੇ ਸ਼ਕਤੀਸ਼ਾਲੀ ਹੈ।</w:t>
      </w:r>
    </w:p>
    <w:p/>
    <w:p>
      <w:r xmlns:w="http://schemas.openxmlformats.org/wordprocessingml/2006/main">
        <w:t xml:space="preserve">2: ਹਿੰਮਤ ਰੱਖਣ ਅਤੇ ਨਾ ਡਰਨ ਲਈ ਸਾਡੇ ਵਿੱਚ ਪ੍ਰਭੂ ਦੀ ਤਾਕਤ ਨੂੰ ਸਵੀਕਾਰ ਕਰੋ।</w:t>
      </w:r>
    </w:p>
    <w:p/>
    <w:p>
      <w:r xmlns:w="http://schemas.openxmlformats.org/wordprocessingml/2006/main">
        <w:t xml:space="preserve">1: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46:1-3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ਬਿਵਸਥਾ ਸਾਰ 7:22 ਅਤੇ ਯਹੋਵਾਹ ਤੁਹਾਡਾ ਪਰਮੇਸ਼ੁਰ ਉਨ੍ਹਾਂ ਕੌਮਾਂ ਨੂੰ ਤੁਹਾਡੇ ਅੱਗੇ ਹੌਲੀ-ਹੌਲੀ ਬਾਹਰ ਕੱਢ ਦੇਵੇਗਾ, ਤੁਸੀਂ ਉਨ੍ਹਾਂ ਨੂੰ ਇੱਕ ਵਾਰੀ ਨਾਸ ਨਾ ਕਰੋ, ਅਜਿਹਾ ਨਾ ਹੋਵੇ ਕਿ ਖੇਤ ਦੇ ਦਰਿੰਦੇ ਤੁਹਾਡੇ ਉੱਤੇ ਵਧ ਜਾਣ।</w:t>
      </w:r>
    </w:p>
    <w:p/>
    <w:p>
      <w:r xmlns:w="http://schemas.openxmlformats.org/wordprocessingml/2006/main">
        <w:t xml:space="preserve">ਯਹੋਵਾਹ ਹੌਲੀ-ਹੌਲੀ ਕੌਮਾਂ ਨੂੰ ਹਟਾ ਦੇਵੇਗਾ ਤਾਂ ਜੋ ਧਰਤੀ ਜੰਗਲੀ ਜਾਨਵਰਾਂ ਨਾਲ ਨਾ ਭਰ ਜਾਵੇ।</w:t>
      </w:r>
    </w:p>
    <w:p/>
    <w:p>
      <w:r xmlns:w="http://schemas.openxmlformats.org/wordprocessingml/2006/main">
        <w:t xml:space="preserve">1: ਪਰਮੇਸ਼ੁਰ ਧੀਰਜ ਰੱਖਦਾ ਹੈ ਅਤੇ ਸਾਡੇ ਵਿਸ਼ਵਾਸ ਵਿੱਚ ਵਧਣ ਦੇ ਨਾਲ-ਨਾਲ ਸਾਨੂੰ ਜਲਦਬਾਜ਼ੀ ਨਹੀਂ ਕਰੇਗਾ।</w:t>
      </w:r>
    </w:p>
    <w:p/>
    <w:p>
      <w:r xmlns:w="http://schemas.openxmlformats.org/wordprocessingml/2006/main">
        <w:t xml:space="preserve">2: ਸਾਨੂੰ ਪਰਮੇਸ਼ੁਰ ਦੇ ਸਮੇਂ ਉੱਤੇ ਭਰੋਸਾ ਰੱਖਣਾ ਚਾਹੀਦਾ ਹੈ ਅਤੇ ਆਪਣੇ ਵਾਧੇ ਵਿੱਚ ਧੀਰਜ ਰੱਖਣਾ ਚਾਹੀਦਾ ਹੈ।</w:t>
      </w:r>
    </w:p>
    <w:p/>
    <w:p>
      <w:r xmlns:w="http://schemas.openxmlformats.org/wordprocessingml/2006/main">
        <w:t xml:space="preserve">1: ਉਪਦੇਸ਼ਕ ਦੀ ਪੋਥੀ 3: 1-8 - ਹਰ ਚੀਜ਼ ਲਈ ਇੱਕ ਰੁੱਤ ਹੈ, ਅਤੇ ਸਵਰਗ ਦੇ ਹੇਠਾਂ ਹਰ ਮਾਮਲੇ ਲਈ ਇੱਕ ਸਮਾਂ ਹੈ.</w:t>
      </w:r>
    </w:p>
    <w:p/>
    <w:p>
      <w:r xmlns:w="http://schemas.openxmlformats.org/wordprocessingml/2006/main">
        <w:t xml:space="preserve">2:2 ਪਤਰਸ 3:8-9 - ਪਰ ਇਸ ਇੱਕ ਤੱਥ ਨੂੰ ਨਜ਼ਰਅੰਦਾਜ਼ ਨਾ ਕਰੋ, ਪਿਆਰੇ, ਕਿ ਪ੍ਰਭੂ ਦੇ ਕੋਲ ਇੱਕ ਦਿਨ ਹਜ਼ਾਰ ਸਾਲਾਂ ਦੇ ਬਰਾਬਰ ਹੈ, ਅਤੇ ਇੱਕ ਹਜ਼ਾਰ ਸਾਲ ਇੱਕ ਦਿਨ ਦੇ ਬਰਾਬਰ ਹੈ। ਪ੍ਰਭੂ ਆਪਣੇ ਵਾਅਦੇ ਨੂੰ ਪੂਰਾ ਕਰਨ ਵਿੱਚ ਢਿੱਲ ਨਹੀਂ ਹੈ ਜਿਵੇਂ ਕਿ ਕੁਝ ਢਿੱਲ ਨੂੰ ਗਿਣਦੇ ਹਨ, ਪਰ ਤੁਹਾਡੇ ਪ੍ਰਤੀ ਧੀਰਜ ਰੱਖਦਾ ਹੈ, ਇਹ ਨਹੀਂ ਚਾਹੁੰਦਾ ਕਿ ਕੋਈ ਵੀ ਨਾਸ਼ ਹੋ ਜਾਵੇ, ਪਰ ਇਹ ਕਿ ਸਾਰੇ ਪਛਤਾਵੇ ਤੱਕ ਪਹੁੰਚ ਜਾਣ।</w:t>
      </w:r>
    </w:p>
    <w:p/>
    <w:p>
      <w:r xmlns:w="http://schemas.openxmlformats.org/wordprocessingml/2006/main">
        <w:t xml:space="preserve">ਬਿਵਸਥਾ ਸਾਰ 7:23 ਪਰ ਯਹੋਵਾਹ ਤੇਰਾ ਪਰਮੇਸ਼ੁਰ ਉਹਨਾਂ ਨੂੰ ਤੇਰੇ ਹਵਾਲੇ ਕਰ ਦੇਵੇਗਾ, ਅਤੇ ਉਹਨਾਂ ਨੂੰ ਇੱਕ ਵੱਡੀ ਤਬਾਹੀ ਨਾਲ ਨਾਸ ਕਰੇਗਾ, ਜਦ ਤੱਕ ਉਹ ਨਾਸ ਨਾ ਹੋ ਜਾਣ।</w:t>
      </w:r>
    </w:p>
    <w:p/>
    <w:p>
      <w:r xmlns:w="http://schemas.openxmlformats.org/wordprocessingml/2006/main">
        <w:t xml:space="preserve">ਪਰਮੇਸ਼ੁਰ ਸਾਡੀ ਰੱਖਿਆ ਕਰੇਗਾ ਅਤੇ ਸਾਡੇ ਦੁਸ਼ਮਣਾਂ ਨੂੰ ਸ਼ਕਤੀਸ਼ਾਲੀ ਤਬਾਹੀ ਨਾਲ ਨਸ਼ਟ ਕਰੇਗਾ।</w:t>
      </w:r>
    </w:p>
    <w:p/>
    <w:p>
      <w:r xmlns:w="http://schemas.openxmlformats.org/wordprocessingml/2006/main">
        <w:t xml:space="preserve">1. ਪ੍ਰਭੂ ਸਾਡਾ ਰਖਵਾਲਾ ਹੈ</w:t>
      </w:r>
    </w:p>
    <w:p/>
    <w:p>
      <w:r xmlns:w="http://schemas.openxmlformats.org/wordprocessingml/2006/main">
        <w:t xml:space="preserve">2. ਪਰਮੇਸ਼ੁਰ ਦੇ ਵਿਨਾਸ਼ ਦੀ ਸ਼ਕਤੀ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w:t>
      </w:r>
    </w:p>
    <w:p/>
    <w:p>
      <w:r xmlns:w="http://schemas.openxmlformats.org/wordprocessingml/2006/main">
        <w:t xml:space="preserve">ਬਿਵਸਥਾ ਸਾਰ 7:24 ਅਤੇ ਉਹ ਉਹਨਾਂ ਦੇ ਰਾਜਿਆਂ ਨੂੰ ਤੇਰੇ ਹੱਥ ਵਿੱਚ ਕਰ ਦੇਵੇਗਾ, ਅਤੇ ਤੂੰ ਉਹਨਾਂ ਦਾ ਨਾਮ ਅਕਾਸ਼ ਦੇ ਹੇਠੋਂ ਨਾਸ ਕਰ ਦੇਵੇਗਾ, ਕੋਈ ਵੀ ਤੇਰੇ ਅੱਗੇ ਖਲੋ ਨਹੀਂ ਸਕੇਗਾ, ਜਦ ਤੱਕ ਤੂੰ ਉਹਨਾਂ ਦਾ ਨਾਸ ਨਾ ਕਰ ਲਵੇ।</w:t>
      </w:r>
    </w:p>
    <w:p/>
    <w:p>
      <w:r xmlns:w="http://schemas.openxmlformats.org/wordprocessingml/2006/main">
        <w:t xml:space="preserve">ਪਰਮੇਸ਼ੁਰ ਆਪਣੇ ਲੋਕਾਂ ਨੂੰ ਉਨ੍ਹਾਂ ਦੇ ਦੁਸ਼ਮਣਾਂ ਉੱਤੇ ਜਿੱਤ ਦੇਵੇਗਾ ਅਤੇ ਕੋਈ ਵੀ ਉਨ੍ਹਾਂ ਦੇ ਵਿਰੁੱਧ ਖੜਾ ਨਹੀਂ ਹੋ ਸਕੇਗਾ।</w:t>
      </w:r>
    </w:p>
    <w:p/>
    <w:p>
      <w:r xmlns:w="http://schemas.openxmlformats.org/wordprocessingml/2006/main">
        <w:t xml:space="preserve">1. ਵਿਸ਼ਵਾਸ ਦੁਆਰਾ ਮੁਸੀਬਤਾਂ ਨੂੰ ਪਾਰ ਕਰਨਾ</w:t>
      </w:r>
    </w:p>
    <w:p/>
    <w:p>
      <w:r xmlns:w="http://schemas.openxmlformats.org/wordprocessingml/2006/main">
        <w:t xml:space="preserve">2. ਪਰਮੇਸ਼ੁਰ ਦੇ ਵਾਅਦਿਆਂ ਵਿੱਚ ਭਰੋਸਾ ਰੱਖਣਾ</w:t>
      </w:r>
    </w:p>
    <w:p/>
    <w:p>
      <w:r xmlns:w="http://schemas.openxmlformats.org/wordprocessingml/2006/main">
        <w:t xml:space="preserve">1. ਰੋਮੀਆਂ 8:31-39 - ਫਿਰ ਅਸੀਂ ਇਨ੍ਹਾਂ ਗੱਲਾਂ ਨੂੰ ਕੀ ਕਹੀਏ? ਜੇ ਰੱਬ ਸਾਡੇ ਲਈ ਹੈ, ਤਾਂ ਸਾਡੇ ਵਿਰੁੱਧ ਕੌਣ ਹੋ ਸਕਦਾ ਹੈ?</w:t>
      </w:r>
    </w:p>
    <w:p/>
    <w:p>
      <w:r xmlns:w="http://schemas.openxmlformats.org/wordprocessingml/2006/main">
        <w:t xml:space="preserve">2.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ਬਿਵਸਥਾ ਸਾਰ 7:25 ਤੁਸੀਂ ਉਨ੍ਹਾਂ ਦੇ ਦੇਵਤਿਆਂ ਦੀਆਂ ਉੱਕਰੀਆਂ ਮੂਰਤੀਆਂ ਨੂੰ ਅੱਗ ਨਾਲ ਸਾੜ ਦਿਓ, ਤੁਸੀਂ ਉਸ ਚਾਂਦੀ ਜਾਂ ਸੋਨੇ ਦੀ ਇੱਛਾ ਨਾ ਕਰੋ ਜੋ ਉਨ੍ਹਾਂ ਉੱਤੇ ਹੈ, ਨਾ ਉਸ ਨੂੰ ਆਪਣੇ ਕੋਲ ਲੈ ਜਾਣਾ, ਅਜਿਹਾ ਨਾ ਹੋਵੇ ਕਿ ਤੁਸੀਂ ਉਸ ਵਿੱਚ ਫਸ ਜਾਵੋ, ਕਿਉਂ ਜੋ ਇਹ ਯਹੋਵਾਹ ਤੇਰਾ ਘਿਣਾਉਣਾ ਹੈ। ਰੱਬ.</w:t>
      </w:r>
    </w:p>
    <w:p/>
    <w:p>
      <w:r xmlns:w="http://schemas.openxmlformats.org/wordprocessingml/2006/main">
        <w:t xml:space="preserve">ਪਰਮੇਸ਼ੁਰ ਨੇ ਆਪਣੇ ਲੋਕਾਂ ਨੂੰ ਹੁਕਮ ਦਿੱਤਾ ਕਿ ਉਹ ਹੋਰਨਾਂ ਕੌਮਾਂ ਦੀਆਂ ਮੂਰਤੀਆਂ ਤੋਂ ਚਾਂਦੀ ਅਤੇ ਸੋਨੇ ਦੀ ਇੱਛਾ ਨਾ ਕਰਨ, ਕਿਉਂਕਿ ਇਹ ਯਹੋਵਾਹ ਲਈ ਘਿਣਾਉਣੀ ਹੈ।</w:t>
      </w:r>
    </w:p>
    <w:p/>
    <w:p>
      <w:r xmlns:w="http://schemas.openxmlformats.org/wordprocessingml/2006/main">
        <w:t xml:space="preserve">1. "ਪਰਹੇਜ਼ ਦੀ ਸ਼ਕਤੀ: ਬਿਵਸਥਾ ਸਾਰ 7:25 ਦੀ ਜਾਂਚ"</w:t>
      </w:r>
    </w:p>
    <w:p/>
    <w:p>
      <w:r xmlns:w="http://schemas.openxmlformats.org/wordprocessingml/2006/main">
        <w:t xml:space="preserve">2. "ਪਵਿੱਤਰਤਾ ਲਈ ਪਰਮੇਸ਼ੁਰ ਦਾ ਸੱਦਾ: ਬਿਵਸਥਾ ਸਾਰ 7:25 ਤੋਂ ਪੋਥੀ ਸਾਨੂੰ ਕੀ ਸਿਖਾਉਂਦੀ ਹੈ"</w:t>
      </w:r>
    </w:p>
    <w:p/>
    <w:p>
      <w:r xmlns:w="http://schemas.openxmlformats.org/wordprocessingml/2006/main">
        <w:t xml:space="preserve">1. ਕੂਚ 20: 3-5 "ਮੇਰੇ ਅੱਗੇ ਤੇਰਾ ਕੋਈ ਹੋਰ ਦੇਵਤਾ ਨਹੀਂ ਹੋਣਾ ਚਾਹੀਦਾ। ਤੁਸੀਂ ਆਪਣੇ ਲਈ ਕੋਈ ਉੱਕਰੀ ਹੋਈ ਮੂਰਤ ਜਾਂ ਕਿਸੇ ਵੀ ਚੀਜ਼ ਦੀ ਸਮਾਨਤਾ ਨਹੀਂ ਬਣਾਓਗੇ ਜੋ ਉੱਪਰ ਅਕਾਸ਼ ਵਿੱਚ ਹੈ, ਜਾਂ ਜੋ ਹੇਠਾਂ ਧਰਤੀ ਵਿੱਚ ਹੈ, ਜਾਂ ਉਹ ਧਰਤੀ ਦੇ ਹੇਠਾਂ ਪਾਣੀ ਵਿੱਚ ਹੈ: ਤੁਸੀਂ ਆਪਣੇ ਆਪ ਨੂੰ ਉਨ੍ਹਾਂ ਦੇ ਅੱਗੇ ਝੁਕਣਾ ਨਹੀਂ ਚਾਹੀਦਾ ਅਤੇ ਨਾ ਹੀ ਉਨ੍ਹਾਂ ਦੀ ਸੇਵਾ ਕਰਨੀ ਹੈ: ਮੈਂ ਯਹੋਵਾਹ ਤੇਰਾ ਪਰਮੇਸ਼ੁਰ ਈਰਖਾਲੂ ਪਰਮੇਸ਼ੁਰ ਹਾਂ, ਜੋ ਪਿਉ-ਦਾਦਿਆਂ ਦੀ ਬੁਰਿਆਈ ਨੂੰ ਉਨ੍ਹਾਂ ਦੀ ਤੀਜੀ ਅਤੇ ਚੌਥੀ ਪੀੜ੍ਹੀ ਤੱਕ ਬੱਚਿਆਂ ਉੱਤੇ ਸਜ਼ਾ ਦਿੰਦਾ ਹੈ। ਮੈਨੂੰ ਨਫ਼ਰਤ ਕਰੋ;</w:t>
      </w:r>
    </w:p>
    <w:p/>
    <w:p>
      <w:r xmlns:w="http://schemas.openxmlformats.org/wordprocessingml/2006/main">
        <w:t xml:space="preserve">2. ਕਹਾਉਤਾਂ 15:27 ਜਿਹੜਾ ਲਾਭ ਦਾ ਲਾਲਚੀ ਹੈ ਉਹ ਆਪਣੇ ਹੀ ਘਰ ਨੂੰ ਪਰੇਸ਼ਾਨ ਕਰਦਾ ਹੈ; ਪਰ ਜਿਹੜਾ ਵਿਅਕਤੀ ਤੋਹਫ਼ੇ ਨੂੰ ਨਫ਼ਰਤ ਕਰਦਾ ਹੈ ਉਹ ਜਿਉਂਦਾ ਰਹੇਗਾ।</w:t>
      </w:r>
    </w:p>
    <w:p/>
    <w:p>
      <w:r xmlns:w="http://schemas.openxmlformats.org/wordprocessingml/2006/main">
        <w:t xml:space="preserve">ਬਿਵਸਥਾ ਸਾਰ 7:26 ਤੁਸੀਂ ਆਪਣੇ ਘਰ ਵਿੱਚ ਕੋਈ ਘਿਣਾਉਣੀ ਚੀਜ਼ ਨਾ ਲਿਆਓ, ਅਜਿਹਾ ਨਾ ਹੋਵੇ ਕਿ ਤੁਸੀਂ ਉਸ ਵਰਗੀ ਸਰਾਪ ਵਾਲੀ ਚੀਜ਼ ਹੋਵੋ, ਪਰ ਤੁਸੀਂ ਉਸ ਨੂੰ ਪੂਰੀ ਤਰ੍ਹਾਂ ਨਫ਼ਰਤ ਕਰੋਗੇ, ਅਤੇ ਤੁਸੀਂ ਉਸ ਤੋਂ ਪੂਰੀ ਤਰ੍ਹਾਂ ਘਿਣ ਕਰੋਗੇ। ਕਿਉਂਕਿ ਇਹ ਇੱਕ ਸਰਾਪ ਵਾਲੀ ਚੀਜ਼ ਹੈ।</w:t>
      </w:r>
    </w:p>
    <w:p/>
    <w:p>
      <w:r xmlns:w="http://schemas.openxmlformats.org/wordprocessingml/2006/main">
        <w:t xml:space="preserve">ਸਾਨੂੰ ਆਪਣੇ ਘਰਾਂ ਵਿੱਚ ਘਿਣਾਉਣੀ ਸਮਝੀ ਜਾਣ ਵਾਲੀ ਕਿਸੇ ਵੀ ਚੀਜ਼ ਨੂੰ ਲਿਆਉਣ ਤੋਂ ਪਰਹੇਜ਼ ਕਰਨਾ ਚਾਹੀਦਾ ਹੈ, ਅਤੇ ਸਾਨੂੰ ਇਸ ਨੂੰ ਪੂਰੀ ਤਰ੍ਹਾਂ ਨਫ਼ਰਤ ਅਤੇ ਨਫ਼ਰਤ ਕਰਨੀ ਚਾਹੀਦੀ ਹੈ, ਕਿਉਂਕਿ ਇਹ ਸਰਾਪ ਹੈ।</w:t>
      </w:r>
    </w:p>
    <w:p/>
    <w:p>
      <w:r xmlns:w="http://schemas.openxmlformats.org/wordprocessingml/2006/main">
        <w:t xml:space="preserve">1. "ਘਰ ਵਿੱਚ ਘਿਣਾਉਣੀਆਂ: ਸਰਾਪ ਵਾਲੀਆਂ ਚੀਜ਼ਾਂ ਨੂੰ ਪਛਾਣਨਾ ਅਤੇ ਰੱਦ ਕਰਨਾ"</w:t>
      </w:r>
    </w:p>
    <w:p/>
    <w:p>
      <w:r xmlns:w="http://schemas.openxmlformats.org/wordprocessingml/2006/main">
        <w:t xml:space="preserve">2. "ਘਿਣਾਉਣੇ ਅਤੇ ਘਿਣਾਉਣੇ ਘਿਣਾਉਣੇ ਕੰਮਾਂ ਦੀ ਬਰਕਤ"</w:t>
      </w:r>
    </w:p>
    <w:p/>
    <w:p>
      <w:r xmlns:w="http://schemas.openxmlformats.org/wordprocessingml/2006/main">
        <w:t xml:space="preserve">1. ਕਹਾਉਤਾਂ 22:10, "ਮਖੌਲ ਕਰਨ ਵਾਲੇ ਨੂੰ ਬਾਹਰ ਕੱਢੋ, ਅਤੇ ਝਗੜਾ ਹੋ ਜਾਂਦਾ ਹੈ; ਝਗੜੇ ਅਤੇ ਬੇਇੱਜ਼ਤੀ ਖਤਮ ਹੋ ਜਾਂਦੀ ਹੈ।"</w:t>
      </w:r>
    </w:p>
    <w:p/>
    <w:p>
      <w:r xmlns:w="http://schemas.openxmlformats.org/wordprocessingml/2006/main">
        <w:t xml:space="preserve">2. ਜ਼ਬੂਰ 101:3, "ਮੈਂ ਕਿਸੇ ਵੀ ਘਟੀਆ ਚੀਜ਼ ਨੂੰ ਮਨਜ਼ੂਰੀ ਨਾਲ ਨਹੀਂ ਦੇਖਾਂਗਾ। ਮੈਨੂੰ ਨਫ਼ਰਤ ਹੈ ਜੋ ਅਵਿਸ਼ਵਾਸੀ ਲੋਕ ਕਰਦੇ ਹਨ; ਮੇਰਾ ਇਸ ਵਿੱਚ ਕੋਈ ਹਿੱਸਾ ਨਹੀਂ ਹੋਵੇਗਾ।"</w:t>
      </w:r>
    </w:p>
    <w:p/>
    <w:p>
      <w:r xmlns:w="http://schemas.openxmlformats.org/wordprocessingml/2006/main">
        <w:t xml:space="preserve">ਬਿਵਸਥਾ ਸਾਰ 8 ਨੂੰ ਤਿੰਨ ਪੈਰਿਆਂ ਵਿੱਚ ਇਸ ਤਰ੍ਹਾਂ ਸੰਖੇਪ ਕੀਤਾ ਜਾ ਸਕਦਾ ਹੈ, ਸੰਕੇਤਕ ਆਇਤਾਂ ਦੇ ਨਾਲ:</w:t>
      </w:r>
    </w:p>
    <w:p/>
    <w:p>
      <w:r xmlns:w="http://schemas.openxmlformats.org/wordprocessingml/2006/main">
        <w:t xml:space="preserve">ਪੈਰਾ 1: ਬਿਵਸਥਾ ਸਾਰ 8:1-10 ਪਰਮੇਸ਼ੁਰ ਦੇ ਹੁਕਮਾਂ ਨੂੰ ਯਾਦ ਰੱਖਣ ਅਤੇ ਮੰਨਣ ਦੀ ਮਹੱਤਤਾ 'ਤੇ ਜ਼ੋਰ ਦਿੰਦਾ ਹੈ। ਮੂਸਾ ਇਜ਼ਰਾਈਲੀਆਂ ਨੂੰ ਉਜਾੜ ਵਿਚ ਉਨ੍ਹਾਂ ਦੇ ਚਾਲੀ ਸਾਲਾਂ ਦੇ ਸਫ਼ਰ ਦੀ ਯਾਦ ਦਿਵਾਉਂਦਾ ਹੈ, ਜਿਸ ਦੌਰਾਨ ਪਰਮੇਸ਼ੁਰ ਨੇ ਉਨ੍ਹਾਂ ਨੂੰ ਨਿਮਰ ਬਣਾਇਆ ਅਤੇ ਉਨ੍ਹਾਂ ਨੂੰ ਉਸ 'ਤੇ ਨਿਰਭਰਤਾ ਸਿਖਾਉਣ ਲਈ ਪਰਖਿਆ। ਉਹ ਉਜਾਗਰ ਕਰਦਾ ਹੈ ਕਿ ਕਿਵੇਂ ਪ੍ਰਮਾਤਮਾ ਨੇ ਉਨ੍ਹਾਂ ਦੇ ਭੋਜਨ ਅਤੇ ਕੱਪੜੇ ਲਈ ਮੰਨ ਪ੍ਰਦਾਨ ਕੀਤਾ ਜੋ ਕਿ ਖਰਾਬ ਨਹੀਂ ਹੁੰਦੇ ਸਨ। ਮੂਸਾ ਨੇ ਪਰਮੇਸ਼ੁਰ ਦੇ ਪ੍ਰਬੰਧ ਨੂੰ ਭੁੱਲਣ ਅਤੇ ਘਮੰਡੀ ਬਣਨ ਜਾਂ ਆਪਣੀ ਸਫਲਤਾ ਨੂੰ ਸਿਰਫ਼ ਉਨ੍ਹਾਂ ਦੀਆਂ ਆਪਣੀਆਂ ਕਾਬਲੀਅਤਾਂ ਨਾਲ ਜੋੜਨ ਦੇ ਵਿਰੁੱਧ ਚੇਤਾਵਨੀ ਦਿੱਤੀ ਹੈ।</w:t>
      </w:r>
    </w:p>
    <w:p/>
    <w:p>
      <w:r xmlns:w="http://schemas.openxmlformats.org/wordprocessingml/2006/main">
        <w:t xml:space="preserve">ਪੈਰਾ 2: ਬਿਵਸਥਾ ਸਾਰ 8:11-20 ਵਿੱਚ ਜਾਰੀ ਰੱਖਦੇ ਹੋਏ, ਮੂਸਾ ਕਨਾਨ ਦੀ ਧਰਤੀ ਵਿੱਚ ਦਾਖਲ ਹੋਣ ਤੋਂ ਬਾਅਦ ਯਹੋਵਾਹ ਨੂੰ ਭੁੱਲਣ ਦੇ ਵਿਰੁੱਧ ਚੇਤਾਵਨੀ ਦਿੰਦਾ ਹੈ, ਜਿੱਥੇ ਉਨ੍ਹਾਂ ਨੂੰ ਭਰਪੂਰਤਾ ਅਤੇ ਖੁਸ਼ਹਾਲੀ ਮਿਲੇਗੀ। ਉਹ ਇਹ ਮੰਨਣ ਦੀ ਬਜਾਏ ਕਿ ਇਹ ਪ੍ਰਮਾਤਮਾ ਹੀ ਹੈ ਜੋ ਉਨ੍ਹਾਂ ਨੂੰ ਦੌਲਤ ਹਾਸਲ ਕਰਨ ਦੀ ਸ਼ਕਤੀ ਦਿੰਦਾ ਹੈ, ਸੰਤੁਸ਼ਟ ਹੋਣ ਅਤੇ ਆਪਣੀ ਦੌਲਤ ਨੂੰ ਆਪਣੇ ਆਪ ਨੂੰ ਦੇਣ ਦੇ ਵਿਰੁੱਧ ਚੇਤਾਵਨੀ ਦਿੰਦਾ ਹੈ। ਮੂਸਾ ਉਨ੍ਹਾਂ ਨੂੰ ਯਾਦ ਦਿਵਾਉਂਦਾ ਹੈ ਕਿ ਅਣਆਗਿਆਕਾਰੀ ਦੇ ਗੰਭੀਰ ਨਤੀਜੇ ਨਿਕਲਣਗੇ, ਜਿਸ ਵਿਚ ਜ਼ਮੀਨ ਤੋਂ ਉਖਾੜ ਜਾਣਾ ਵੀ ਸ਼ਾਮਲ ਹੈ।</w:t>
      </w:r>
    </w:p>
    <w:p/>
    <w:p>
      <w:r xmlns:w="http://schemas.openxmlformats.org/wordprocessingml/2006/main">
        <w:t xml:space="preserve">ਪੈਰਾ 3: ਬਿਵਸਥਾ ਸਾਰ 8 ਮੂਸਾ ਦੇ ਇਜ਼ਰਾਈਲੀਆਂ ਨੂੰ ਇਹ ਯਾਦ ਰੱਖਣ ਦੀ ਤਾਕੀਦ ਕਰਨ ਦੇ ਨਾਲ ਸਮਾਪਤ ਹੁੰਦਾ ਹੈ ਕਿ ਇਹ ਯਹੋਵਾਹ ਹੈ ਜਿਸ ਨੇ ਉਨ੍ਹਾਂ ਨੂੰ ਮਿਸਰ ਵਿੱਚੋਂ ਬਾਹਰ ਲਿਆਂਦਾ, ਉਜਾੜ ਵਿੱਚ ਉਨ੍ਹਾਂ ਦੀ ਅਗਵਾਈ ਕੀਤੀ, ਅਤੇ ਉਨ੍ਹਾਂ ਦੀਆਂ ਸਾਰੀਆਂ ਜ਼ਰੂਰਤਾਂ ਪੂਰੀਆਂ ਕੀਤੀਆਂ। ਉਹ ਆਪਣੇ ਅਤੇ ਆਉਣ ਵਾਲੀਆਂ ਪੀੜ੍ਹੀਆਂ ਲਈ ਅਸੀਸਾਂ ਪ੍ਰਾਪਤ ਕਰਨ ਦੇ ਸਾਧਨ ਵਜੋਂ ਉਸਦੇ ਹੁਕਮਾਂ ਦੀ ਪਾਲਣਾ ਕਰਨ ਲਈ ਉਤਸ਼ਾਹਿਤ ਕਰਦਾ ਹੈ। ਮੂਸਾ ਨੇ ਹੋਰ ਦੇਵਤਿਆਂ ਦੇ ਪਿੱਛੇ ਮੁੜਨ ਜਾਂ ਮੂਰਤੀਆਂ ਦੀ ਪੂਜਾ ਕਰਨ ਦੇ ਵਿਰੁੱਧ ਚੇਤਾਵਨੀ ਦਿੱਤੀ, ਇਸ ਗੱਲ 'ਤੇ ਜ਼ੋਰ ਦਿੱਤਾ ਕਿ ਯਹੋਵਾਹ ਇੱਕ ਈਰਖਾਲੂ ਪਰਮੇਸ਼ੁਰ ਹੈ ਜੋ ਅਜਿਹੇ ਵਿਵਹਾਰ ਨੂੰ ਬਰਦਾਸ਼ਤ ਨਹੀਂ ਕਰੇਗਾ।</w:t>
      </w:r>
    </w:p>
    <w:p/>
    <w:p>
      <w:r xmlns:w="http://schemas.openxmlformats.org/wordprocessingml/2006/main">
        <w:t xml:space="preserve">ਸਾਰੰਸ਼ ਵਿੱਚ:</w:t>
      </w:r>
    </w:p>
    <w:p>
      <w:r xmlns:w="http://schemas.openxmlformats.org/wordprocessingml/2006/main">
        <w:t xml:space="preserve">ਬਿਵਸਥਾ ਸਾਰ 8 ਪੇਸ਼ ਕਰਦਾ ਹੈ:</w:t>
      </w:r>
    </w:p>
    <w:p>
      <w:r xmlns:w="http://schemas.openxmlformats.org/wordprocessingml/2006/main">
        <w:t xml:space="preserve">ਪਰਮੇਸ਼ੁਰ ਦੇ ਹੁਕਮਾਂ ਨੂੰ ਯਾਦ ਕਰਨ ਅਤੇ ਮੰਨਣ ਦੀ ਮਹੱਤਤਾ;</w:t>
      </w:r>
    </w:p>
    <w:p>
      <w:r xmlns:w="http://schemas.openxmlformats.org/wordprocessingml/2006/main">
        <w:t xml:space="preserve">ਪਰਮੇਸ਼ੁਰ 'ਤੇ ਨਿਰਭਰਤਾ ਨੂੰ ਸਵੀਕਾਰ ਕਰਦੇ ਹੋਏ ਹੰਕਾਰ ਦੇ ਵਿਰੁੱਧ ਚੇਤਾਵਨੀ;</w:t>
      </w:r>
    </w:p>
    <w:p>
      <w:r xmlns:w="http://schemas.openxmlformats.org/wordprocessingml/2006/main">
        <w:t xml:space="preserve">ਯਹੋਵਾਹ ਦੀ ਅਣਆਗਿਆਕਾਰੀ ਦੇ ਨਤੀਜਿਆਂ ਨੂੰ ਭੁੱਲਣ ਤੋਂ ਸਾਵਧਾਨ।</w:t>
      </w:r>
    </w:p>
    <w:p/>
    <w:p>
      <w:r xmlns:w="http://schemas.openxmlformats.org/wordprocessingml/2006/main">
        <w:t xml:space="preserve">ਪਰਮੇਸ਼ੁਰ ਦੇ ਨਿਮਰਤਾ ਅਤੇ ਪਰੀਖਣ ਦੇ ਹੁਕਮਾਂ ਨੂੰ ਯਾਦ ਕਰਨ ਅਤੇ ਮੰਨਣ 'ਤੇ ਜ਼ੋਰ;</w:t>
      </w:r>
    </w:p>
    <w:p>
      <w:r xmlns:w="http://schemas.openxmlformats.org/wordprocessingml/2006/main">
        <w:t xml:space="preserve">ਪਰਮੇਸ਼ੁਰ ਦੇ ਪ੍ਰਬੰਧ 'ਤੇ ਨਿਰਭਰਤਾ ਨੂੰ ਸਵੀਕਾਰ ਕਰਦੇ ਹੋਏ ਹੰਕਾਰ ਦੇ ਵਿਰੁੱਧ ਚੇਤਾਵਨੀ;</w:t>
      </w:r>
    </w:p>
    <w:p>
      <w:r xmlns:w="http://schemas.openxmlformats.org/wordprocessingml/2006/main">
        <w:t xml:space="preserve">ਯਹੋਵਾਹ ਦੀ ਅਣਆਗਿਆਕਾਰੀ ਅਤੇ ਮੂਰਤੀ ਪੂਜਾ ਦੇ ਨਤੀਜਿਆਂ ਨੂੰ ਭੁੱਲਣ ਤੋਂ ਸਾਵਧਾਨ।</w:t>
      </w:r>
    </w:p>
    <w:p/>
    <w:p>
      <w:r xmlns:w="http://schemas.openxmlformats.org/wordprocessingml/2006/main">
        <w:t xml:space="preserve">ਅਧਿਆਇ ਪਰਮੇਸ਼ੁਰ ਦੇ ਹੁਕਮਾਂ ਨੂੰ ਯਾਦ ਕਰਨ ਅਤੇ ਮੰਨਣ, ਉਸ ਦੇ ਪ੍ਰਬੰਧ ਨੂੰ ਮੰਨਣ ਅਤੇ ਹੰਕਾਰ ਤੋਂ ਬਚਣ ਦੀ ਮਹੱਤਤਾ 'ਤੇ ਕੇਂਦ੍ਰਤ ਕਰਦਾ ਹੈ। ਬਿਵਸਥਾ ਸਾਰ 8 ਵਿੱਚ, ਮੂਸਾ ਇਜ਼ਰਾਈਲੀਆਂ ਨੂੰ ਉਜਾੜ ਵਿੱਚ ਉਨ੍ਹਾਂ ਦੇ ਚਾਲੀ ਸਾਲਾਂ ਦੇ ਸਫ਼ਰ ਦੀ ਯਾਦ ਦਿਵਾਉਂਦਾ ਹੈ, ਜਿਸ ਦੌਰਾਨ ਪਰਮੇਸ਼ੁਰ ਨੇ ਉਨ੍ਹਾਂ ਨੂੰ ਨਿਮਰ ਬਣਾਇਆ ਅਤੇ ਉਨ੍ਹਾਂ ਨੂੰ ਉਸ ਉੱਤੇ ਨਿਰਭਰਤਾ ਸਿਖਾਉਣ ਲਈ ਪਰਖਿਆ। ਉਹ ਉਜਾਗਰ ਕਰਦਾ ਹੈ ਕਿ ਕਿਵੇਂ ਪ੍ਰਮਾਤਮਾ ਨੇ ਉਨ੍ਹਾਂ ਦੇ ਭੋਜਨ ਅਤੇ ਕੱਪੜੇ ਲਈ ਮੰਨ ਪ੍ਰਦਾਨ ਕੀਤਾ ਜੋ ਕਿ ਖਰਾਬ ਨਹੀਂ ਹੁੰਦੇ ਸਨ। ਮੂਸਾ ਨੇ ਪਰਮੇਸ਼ੁਰ ਦੇ ਪ੍ਰਬੰਧ ਨੂੰ ਭੁੱਲਣ ਅਤੇ ਘਮੰਡੀ ਬਣਨ ਜਾਂ ਆਪਣੀ ਸਫਲਤਾ ਨੂੰ ਸਿਰਫ਼ ਉਨ੍ਹਾਂ ਦੀਆਂ ਆਪਣੀਆਂ ਕਾਬਲੀਅਤਾਂ ਨਾਲ ਜੋੜਨ ਦੇ ਵਿਰੁੱਧ ਚੇਤਾਵਨੀ ਦਿੱਤੀ ਹੈ।</w:t>
      </w:r>
    </w:p>
    <w:p/>
    <w:p>
      <w:r xmlns:w="http://schemas.openxmlformats.org/wordprocessingml/2006/main">
        <w:t xml:space="preserve">ਬਿਵਸਥਾ ਸਾਰ 8 ਵਿੱਚ ਜਾਰੀ ਰੱਖਦੇ ਹੋਏ, ਮੂਸਾ ਕਨਾਨ ਦੀ ਧਰਤੀ ਵਿੱਚ ਦਾਖਲ ਹੋਣ ਤੋਂ ਬਾਅਦ ਯਹੋਵਾਹ ਨੂੰ ਭੁੱਲਣ ਦੇ ਵਿਰੁੱਧ ਚੇਤਾਵਨੀ ਦਿੰਦਾ ਹੈ ਜਿੱਥੇ ਉਹ ਬਹੁਤਾਤ ਅਤੇ ਖੁਸ਼ਹਾਲੀ ਪ੍ਰਾਪਤ ਕਰਨਗੇ। ਉਹ ਇਹ ਮੰਨਣ ਦੀ ਬਜਾਏ ਕਿ ਇਹ ਪ੍ਰਮਾਤਮਾ ਹੀ ਹੈ ਜੋ ਉਨ੍ਹਾਂ ਨੂੰ ਦੌਲਤ ਹਾਸਲ ਕਰਨ ਦੀ ਸ਼ਕਤੀ ਦਿੰਦਾ ਹੈ, ਸੰਤੁਸ਼ਟ ਹੋਣ ਜਾਂ ਆਪਣੀ ਦੌਲਤ ਨੂੰ ਆਪਣੇ ਨਾਲ ਜੋੜਨ ਦੇ ਵਿਰੁੱਧ ਚੇਤਾਵਨੀ ਦਿੰਦਾ ਹੈ। ਮੂਸਾ ਉਨ੍ਹਾਂ ਨੂੰ ਯਾਦ ਦਿਵਾਉਂਦਾ ਹੈ ਕਿ ਅਣਆਗਿਆਕਾਰੀ ਦੇ ਗੰਭੀਰ ਨਤੀਜੇ ਭੁਗਤਣੇ ਪੈਣਗੇ, ਜਿਸ ਵਿਚ ਪਰਮੇਸ਼ੁਰ ਦੁਆਰਾ ਵਾਅਦਾ ਕੀਤੇ ਗਏ ਦੇਸ਼ ਤੋਂ ਉਖਾੜ ਜਾਣਾ ਵੀ ਸ਼ਾਮਲ ਹੈ।</w:t>
      </w:r>
    </w:p>
    <w:p/>
    <w:p>
      <w:r xmlns:w="http://schemas.openxmlformats.org/wordprocessingml/2006/main">
        <w:t xml:space="preserve">ਬਿਵਸਥਾ ਸਾਰ 8 ਦੇ ਅੰਤ ਵਿੱਚ ਮੂਸਾ ਨੇ ਇਜ਼ਰਾਈਲੀਆਂ ਨੂੰ ਇਹ ਯਾਦ ਰੱਖਣ ਦੀ ਤਾਕੀਦ ਕੀਤੀ ਕਿ ਇਹ ਯਹੋਵਾਹ ਹੀ ਹੈ ਜਿਸ ਨੇ ਉਨ੍ਹਾਂ ਨੂੰ ਮਿਸਰ ਵਿੱਚੋਂ ਕੱਢਿਆ, ਉਨ੍ਹਾਂ ਨੂੰ ਉਜਾੜ ਵਿੱਚੋਂ ਲੰਘਾਇਆ, ਅਤੇ ਉਨ੍ਹਾਂ ਦੀਆਂ ਸਾਰੀਆਂ ਲੋੜਾਂ ਪੂਰੀਆਂ ਕੀਤੀਆਂ। ਉਹ ਆਪਣੇ ਅਤੇ ਆਉਣ ਵਾਲੀਆਂ ਪੀੜ੍ਹੀਆਂ ਲਈ ਅਸੀਸਾਂ ਪ੍ਰਾਪਤ ਕਰਨ ਦੇ ਸਾਧਨ ਵਜੋਂ ਉਸਦੇ ਹੁਕਮਾਂ ਦੀ ਪਾਲਣਾ ਕਰਨ ਲਈ ਉਤਸ਼ਾਹਿਤ ਕਰਦਾ ਹੈ। ਮੂਸਾ ਨੇ ਹੋਰ ਦੇਵਤਿਆਂ ਦੇ ਪਿੱਛੇ ਮੁੜਨ ਜਾਂ ਮੂਰਤੀਆਂ ਦੀ ਪੂਜਾ ਕਰਨ ਦੇ ਵਿਰੁੱਧ ਚੇਤਾਵਨੀ ਦਿੱਤੀ, ਇਸ ਗੱਲ 'ਤੇ ਜ਼ੋਰ ਦਿੱਤਾ ਕਿ ਯਹੋਵਾਹ ਇੱਕ ਈਰਖਾਲੂ ਪਰਮੇਸ਼ੁਰ ਹੈ ਜੋ ਅਜਿਹੇ ਵਿਵਹਾਰ ਨੂੰ ਬਰਦਾਸ਼ਤ ਨਹੀਂ ਕਰੇਗਾ ਪਰ ਆਪਣੇ ਚੁਣੇ ਹੋਏ ਲੋਕਾਂ ਤੋਂ ਪੂਰੇ ਦਿਲ ਦੀ ਸ਼ਰਧਾ ਦੀ ਉਮੀਦ ਕਰਦਾ ਹੈ।</w:t>
      </w:r>
    </w:p>
    <w:p/>
    <w:p>
      <w:r xmlns:w="http://schemas.openxmlformats.org/wordprocessingml/2006/main">
        <w:t xml:space="preserve">ਬਿਵਸਥਾ ਸਾਰ 8:1 ਉਹ ਸਾਰੇ ਹੁਕਮ ਜਿਨ੍ਹਾਂ ਦਾ ਮੈਂ ਅੱਜ ਤੁਹਾਨੂੰ ਹੁਕਮ ਦਿੰਦਾ ਹਾਂ ਤੁਸੀਂ ਮੰਨੋ ਤਾਂ ਜੋ ਤੁਸੀਂ ਜੀਉਂਦੇ ਰਹੋ ਅਤੇ ਵਧਦੇ ਜਾਓ ਅਤੇ ਜਾ ਕੇ ਉਸ ਦੇਸ ਉੱਤੇ ਕਬਜ਼ਾ ਕਰੋ ਜਿਸ ਦੀ ਯਹੋਵਾਹ ਨੇ ਤੁਹਾਡੇ ਪਿਉ-ਦਾਦਿਆਂ ਨਾਲ ਸਹੁੰ ਖਾਧੀ ਸੀ।</w:t>
      </w:r>
    </w:p>
    <w:p/>
    <w:p>
      <w:r xmlns:w="http://schemas.openxmlformats.org/wordprocessingml/2006/main">
        <w:t xml:space="preserve">ਮੂਸਾ ਨੇ ਇਜ਼ਰਾਈਲ ਦੇ ਲੋਕਾਂ ਨੂੰ ਪਰਮੇਸ਼ੁਰ ਦੇ ਹੁਕਮਾਂ ਦੀ ਪਾਲਣਾ ਕਰਨ ਦੀ ਹਿਦਾਇਤ ਦਿੱਤੀ ਤਾਂ ਜੋ ਉਹ ਜੀਵਣ, ਵਧਣ ਅਤੇ ਧਰਤੀ ਉੱਤੇ ਕਬਜ਼ਾ ਕਰ ਸਕਣ।</w:t>
      </w:r>
    </w:p>
    <w:p/>
    <w:p>
      <w:r xmlns:w="http://schemas.openxmlformats.org/wordprocessingml/2006/main">
        <w:t xml:space="preserve">1. ਪਰਮੇਸ਼ੁਰ ਦੇ ਵਾਅਦੇ: ਆਪਣੇ ਵਾਅਦੇ ਪੂਰੇ ਕਰਨ ਲਈ ਪਰਮੇਸ਼ੁਰ 'ਤੇ ਭਰੋਸਾ ਕਰਨਾ</w:t>
      </w:r>
    </w:p>
    <w:p/>
    <w:p>
      <w:r xmlns:w="http://schemas.openxmlformats.org/wordprocessingml/2006/main">
        <w:t xml:space="preserve">2. ਆਗਿਆਕਾਰੀ ਦੀ ਜ਼ਿੰਦਗੀ ਜੀਉ: ਪਰਮੇਸ਼ੁਰ ਦੇ ਬਚਨ ਦੀ ਆਗਿਆਕਾਰੀ ਦੀਆਂ ਬਰਕਤਾਂ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ਬਿਵਸਥਾ ਸਾਰ 8:2 ਅਤੇ ਤੁਸੀਂ ਉਸ ਸਾਰੇ ਰਾਹ ਨੂੰ ਚੇਤੇ ਰੱਖੋਗੇ ਜਿਸ ਵਿੱਚ ਯਹੋਵਾਹ ਤੇਰਾ ਪਰਮੇਸ਼ੁਰ ਨੇ ਤੁਹਾਨੂੰ ਇਨ੍ਹਾਂ ਚਾਲੀ ਸਾਲਾਂ ਵਿੱਚ ਉਜਾੜ ਵਿੱਚ ਅਗਵਾਈ ਦਿੱਤੀ, ਤੁਹਾਨੂੰ ਨਿਮਰ ਬਣਾਉਣ ਅਤੇ ਤੁਹਾਨੂੰ ਪਰਖਣ ਲਈ, ਇਹ ਜਾਣਨ ਲਈ ਕਿ ਤੁਹਾਡੇ ਦਿਲ ਵਿੱਚ ਕੀ ਹੈ, ਕੀ ਤੁਸੀਂ ਉਸ ਦੇ ਹੁਕਮਾਂ ਨੂੰ ਮੰਨੋਂਗੇ, ਜਾਂ ਨਹੀਂ</w:t>
      </w:r>
    </w:p>
    <w:p/>
    <w:p>
      <w:r xmlns:w="http://schemas.openxmlformats.org/wordprocessingml/2006/main">
        <w:t xml:space="preserve">ਸਾਡੇ ਦਿਲਾਂ ਨੂੰ ਸਮਝਣ ਲਈ ਅਤੇ ਕੀ ਅਸੀਂ ਪਰਮੇਸ਼ੁਰ ਦੇ ਹੁਕਮਾਂ ਨੂੰ ਮੰਨਦੇ ਹਾਂ, ਉਜਾੜ ਦੀ ਯਾਤਰਾ ਦੁਆਰਾ ਪ੍ਰਮਾਤਮਾ ਦੇ ਮਾਰਗਦਰਸ਼ਨ ਨੂੰ ਯਾਦ ਕਰਨਾ ਅਤੇ ਟੈਸਟ ਕਰਨਾ।</w:t>
      </w:r>
    </w:p>
    <w:p/>
    <w:p>
      <w:r xmlns:w="http://schemas.openxmlformats.org/wordprocessingml/2006/main">
        <w:t xml:space="preserve">1. ਜੰਗਲੀ ਯਾਤਰਾ: ਪਰਮੇਸ਼ੁਰ ਦੀ ਆਵਾਜ਼ ਸੁਣਨਾ ਸਿੱਖਣਾ</w:t>
      </w:r>
    </w:p>
    <w:p/>
    <w:p>
      <w:r xmlns:w="http://schemas.openxmlformats.org/wordprocessingml/2006/main">
        <w:t xml:space="preserve">2. ਰੱਬ ਦੀ ਜਾਂਚ: ਸਾਡੇ ਦਿਲਾਂ ਨੂੰ ਜਾਣਨ ਦਾ ਮਾਰਗ</w:t>
      </w:r>
    </w:p>
    <w:p/>
    <w:p>
      <w:r xmlns:w="http://schemas.openxmlformats.org/wordprocessingml/2006/main">
        <w:t xml:space="preserve">1.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ਕਹਾਉਤਾਂ 1:7 - ਯਹੋਵਾਹ ਦਾ ਡਰ ਗਿਆਨ ਦੀ ਸ਼ੁਰੂਆਤ ਹੈ: ਪਰ ਮੂਰਖ ਬੁੱਧ ਅਤੇ ਸਿੱਖਿਆ ਨੂੰ ਤੁੱਛ ਜਾਣਦੇ ਹਨ।</w:t>
      </w:r>
    </w:p>
    <w:p/>
    <w:p>
      <w:r xmlns:w="http://schemas.openxmlformats.org/wordprocessingml/2006/main">
        <w:t xml:space="preserve">ਬਿਵਸਥਾ ਸਾਰ 8:3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ਸਗੋਂ ਯਹੋਵਾਹ ਦੇ ਮੂੰਹੋਂ ਨਿਕਲਣ ਵਾਲੇ ਹਰ ਬਚਨ ਨਾਲ ਜੀਉਂਦਾ ਰਹਿੰਦਾ ਹੈ।</w:t>
      </w:r>
    </w:p>
    <w:p/>
    <w:p>
      <w:r xmlns:w="http://schemas.openxmlformats.org/wordprocessingml/2006/main">
        <w:t xml:space="preserve">ਇਹ ਹਵਾਲਾ ਇਸ ਬਾਰੇ ਗੱਲ ਕਰਦਾ ਹੈ ਕਿ ਕਿਵੇਂ ਪ੍ਰਭੂ ਨੇ ਇਜ਼ਰਾਈਲੀਆਂ ਨੂੰ ਨਿਮਰ ਬਣਾਇਆ ਅਤੇ ਉਨ੍ਹਾਂ ਲਈ ਮੰਨ ਪ੍ਰਦਾਨ ਕਰਕੇ ਪ੍ਰਦਾਨ ਕੀਤਾ, ਜਿਸ ਨੂੰ ਉਹ ਨਹੀਂ ਜਾਣਦੇ ਸਨ, ਉਨ੍ਹਾਂ ਨੂੰ ਪ੍ਰਭੂ ਦੇ ਬਚਨ 'ਤੇ ਭਰੋਸਾ ਕਰਨਾ ਸਿਖਾਉਣ ਲਈ, ਨਾ ਕਿ ਸਿਰਫ਼ ਰੋਟੀ।</w:t>
      </w:r>
    </w:p>
    <w:p/>
    <w:p>
      <w:r xmlns:w="http://schemas.openxmlformats.org/wordprocessingml/2006/main">
        <w:t xml:space="preserve">1. ਪ੍ਰਭੂ ਦੇ ਬਚਨ ਦੀ ਸ਼ਕਤੀ: ਪਰਮੇਸ਼ੁਰ ਦੇ ਪ੍ਰਬੰਧ ਵਿੱਚ ਭਰੋਸਾ ਕਰਨਾ ਸਿੱਖਣਾ</w:t>
      </w:r>
    </w:p>
    <w:p/>
    <w:p>
      <w:r xmlns:w="http://schemas.openxmlformats.org/wordprocessingml/2006/main">
        <w:t xml:space="preserve">2. ਪ੍ਰਭੂ 'ਤੇ ਨਿਰਭਰਤਾ: ਸਾਡੀ ਆਪਣੀ ਤਾਕਤ ਦੀ ਬਜਾਏ ਪਰਮੇਸ਼ੁਰ ਦੇ ਬਚਨ 'ਤੇ ਭਰੋਸਾ ਕਰਨਾ</w:t>
      </w:r>
    </w:p>
    <w:p/>
    <w:p>
      <w:r xmlns:w="http://schemas.openxmlformats.org/wordprocessingml/2006/main">
        <w:t xml:space="preserve">1. ਜ਼ਬੂਰ 119:105 - ਤੁਹਾਡਾ ਸ਼ਬਦ ਮੇਰੇ ਪੈਰਾਂ ਦੀ ਅਗਵਾਈ ਕਰਨ ਲਈ ਇੱਕ ਦੀਪਕ ਅਤੇ ਮੇਰੇ ਮਾਰਗ ਲਈ ਇੱਕ ਚਾਨਣ ਹੈ।</w:t>
      </w:r>
    </w:p>
    <w:p/>
    <w:p>
      <w:r xmlns:w="http://schemas.openxmlformats.org/wordprocessingml/2006/main">
        <w:t xml:space="preserve">2. ਕਹਾਉਤਾਂ 3:5-6 - ਆਪਣੇ ਪੂਰੇ ਦਿਲ ਨਾਲ ਪ੍ਰਭੂ ਵਿੱਚ ਭਰੋਸਾ ਰੱਖੋ; ਆਪਣੀ ਸਮਝ 'ਤੇ ਨਿਰਭਰ ਨਾ ਕਰੋ। ਤੁਸੀਂ ਜੋ ਵੀ ਕਰਦੇ ਹੋ ਉਸ ਵਿੱਚ ਉਸਦੀ ਇੱਛਾ ਦੀ ਭਾਲ ਕਰੋ, ਅਤੇ ਉਹ ਤੁਹਾਨੂੰ ਦੱਸੇਗਾ ਕਿ ਕਿਹੜਾ ਰਸਤਾ ਲੈਣਾ ਹੈ।</w:t>
      </w:r>
    </w:p>
    <w:p/>
    <w:p>
      <w:r xmlns:w="http://schemas.openxmlformats.org/wordprocessingml/2006/main">
        <w:t xml:space="preserve">ਬਿਵਸਥਾ ਸਾਰ 8:4 ਇਹਨਾਂ ਚਾਲੀ ਸਾਲਾਂ ਵਿੱਚ ਤੇਰੇ ਕੱਪੜੇ ਨਾ ਪੁਰਾਣੇ ਹੋਏ, ਨਾ ਤੇਰਾ ਪੈਰ ਸੁੱਜਿਆ।</w:t>
      </w:r>
    </w:p>
    <w:p/>
    <w:p>
      <w:r xmlns:w="http://schemas.openxmlformats.org/wordprocessingml/2006/main">
        <w:t xml:space="preserve">ਪ੍ਰਮਾਤਮਾ ਹਮੇਸ਼ਾ ਆਪਣੇ ਲੋਕਾਂ ਨੂੰ ਪ੍ਰਦਾਨ ਕਰਦਾ ਹੈ ਅਤੇ ਉਨ੍ਹਾਂ ਦੀ ਕੋਮਲਤਾ ਨਾਲ ਦੇਖਭਾਲ ਕਰਦਾ ਹੈ।</w:t>
      </w:r>
    </w:p>
    <w:p/>
    <w:p>
      <w:r xmlns:w="http://schemas.openxmlformats.org/wordprocessingml/2006/main">
        <w:t xml:space="preserve">1. ਪਰਮੇਸ਼ੁਰ ਦੀ ਵਫ਼ਾਦਾਰੀ: ਉਸਦੇ ਪ੍ਰਬੰਧ ਅਤੇ ਦੇਖਭਾਲ ਦਾ ਅਨੁਭਵ ਕਰਨਾ</w:t>
      </w:r>
    </w:p>
    <w:p/>
    <w:p>
      <w:r xmlns:w="http://schemas.openxmlformats.org/wordprocessingml/2006/main">
        <w:t xml:space="preserve">2. ਆਗਿਆਕਾਰੀ ਦਾ ਆਸ਼ੀਰਵਾਦ: ਪ੍ਰਮਾਤਮਾ ਦੀ ਸੁਰੱਖਿਆ ਅਤੇ ਧੀਰਜ ਪ੍ਰਾਪਤ ਕਰਨਾ</w:t>
      </w:r>
    </w:p>
    <w:p/>
    <w:p>
      <w:r xmlns:w="http://schemas.openxmlformats.org/wordprocessingml/2006/main">
        <w:t xml:space="preserve">1. ਜ਼ਬੂਰ 34:10 - ਜਵਾਨ ਸ਼ੇਰ ਭੁੱਖ ਅਤੇ ਭੁੱਖ ਦਾ ਸ਼ਿਕਾਰ ਹੁੰਦੇ ਹਨ; ਪਰ ਜਿਹੜੇ ਪ੍ਰਭੂ ਨੂੰ ਭਾਲਦੇ ਹਨ ਉਨ੍ਹਾਂ ਕੋਲ ਚੰਗੀ ਚੀਜ਼ ਦੀ ਘਾਟ ਨਹੀਂ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ਬਿਵਸਥਾ ਸਾਰ 8:5 ਤੂੰ ਆਪਣੇ ਮਨ ਵਿੱਚ ਇਹ ਵੀ ਵਿਚਾਰ ਕਰ ਕਿ ਜਿਵੇਂ ਮਨੁੱਖ ਆਪਣੇ ਪੁੱਤਰ ਨੂੰ ਤਾੜਦਾ ਹੈ ਤਿਵੇਂ ਯਹੋਵਾਹ ਤੇਰਾ ਪਰਮੇਸ਼ੁਰ ਤੈਨੂੰ ਤਾੜਦਾ ਹੈ।</w:t>
      </w:r>
    </w:p>
    <w:p/>
    <w:p>
      <w:r xmlns:w="http://schemas.openxmlformats.org/wordprocessingml/2006/main">
        <w:t xml:space="preserve">ਪ੍ਰਮਾਤਮਾ ਉਨ੍ਹਾਂ ਨੂੰ ਤਾੜਦਾ ਹੈ ਜਿਨ੍ਹਾਂ ਨੂੰ ਉਹ ਪਿਆਰ ਕਰਦਾ ਹੈ ਉਸੇ ਤਰ੍ਹਾਂ ਇੱਕ ਪਿਤਾ ਆਪਣੇ ਪੁੱਤਰ ਨੂੰ ਤਾੜਦਾ ਹੈ।</w:t>
      </w:r>
    </w:p>
    <w:p/>
    <w:p>
      <w:r xmlns:w="http://schemas.openxmlformats.org/wordprocessingml/2006/main">
        <w:t xml:space="preserve">1: ਪਰਮੇਸ਼ੁਰ ਦਾ ਅਨੁਸ਼ਾਸਨ ਉਸ ਦੇ ਪਿਆਰ ਦਾ ਪ੍ਰਗਟਾਵਾ ਹੈ</w:t>
      </w:r>
    </w:p>
    <w:p/>
    <w:p>
      <w:r xmlns:w="http://schemas.openxmlformats.org/wordprocessingml/2006/main">
        <w:t xml:space="preserve">2: ਉਸ ਦੇ ਪਿਆਰ ਦੇ ਸਬੂਤ ਵਜੋਂ ਪਰਮੇਸ਼ੁਰ ਦੇ ਅਨੁਸ਼ਾਸਨ ਨੂੰ ਅਪਣਾਓ</w:t>
      </w:r>
    </w:p>
    <w:p/>
    <w:p>
      <w:r xmlns:w="http://schemas.openxmlformats.org/wordprocessingml/2006/main">
        <w:t xml:space="preserve">1: ਇਬਰਾਨੀਆਂ 12:5-11</w:t>
      </w:r>
    </w:p>
    <w:p/>
    <w:p>
      <w:r xmlns:w="http://schemas.openxmlformats.org/wordprocessingml/2006/main">
        <w:t xml:space="preserve">2: ਕਹਾਉਤਾਂ 3:11-12</w:t>
      </w:r>
    </w:p>
    <w:p/>
    <w:p>
      <w:r xmlns:w="http://schemas.openxmlformats.org/wordprocessingml/2006/main">
        <w:t xml:space="preserve">ਬਿਵਸਥਾ ਸਾਰ 8:6 ਇਸ ਲਈ ਤੁਸੀਂ ਯਹੋਵਾਹ ਆਪਣੇ ਪਰਮੇਸ਼ੁਰ ਦੇ ਹੁਕਮਾਂ ਦੀ ਪਾਲਨਾ ਕਰੋ, ਉਸ ਦੇ ਰਾਹਾਂ ਉੱਤੇ ਚੱਲੋ ਅਤੇ ਉਸ ਤੋਂ ਡਰੋ।</w:t>
      </w:r>
    </w:p>
    <w:p/>
    <w:p>
      <w:r xmlns:w="http://schemas.openxmlformats.org/wordprocessingml/2006/main">
        <w:t xml:space="preserve">ਪਰਮੇਸ਼ੁਰ ਸਾਨੂੰ ਉਸ ਦੇ ਹੁਕਮਾਂ ਦੀ ਪਾਲਣਾ ਕਰਨ ਅਤੇ ਉਸ ਦੇ ਰਾਹਾਂ ਉੱਤੇ ਚੱਲਣ ਦਾ ਹੁਕਮ ਦਿੰਦਾ ਹੈ।</w:t>
      </w:r>
    </w:p>
    <w:p/>
    <w:p>
      <w:r xmlns:w="http://schemas.openxmlformats.org/wordprocessingml/2006/main">
        <w:t xml:space="preserve">1. ਪ੍ਰਭੂ ਦਾ ਡਰ ਬੁੱਧੀ ਦੀ ਸ਼ੁਰੂਆਤ ਹੈ</w:t>
      </w:r>
    </w:p>
    <w:p/>
    <w:p>
      <w:r xmlns:w="http://schemas.openxmlformats.org/wordprocessingml/2006/main">
        <w:t xml:space="preserve">2. ਪਰਮੇਸ਼ੁਰ ਦੇ ਹੁਕਮਾਂ ਦੀ ਪਾਲਣਾ ਕਰਨ ਨਾਲ ਬਰਕਤਾਂ ਮਿਲਦੀਆਂ ਹਨ</w:t>
      </w:r>
    </w:p>
    <w:p/>
    <w:p>
      <w:r xmlns:w="http://schemas.openxmlformats.org/wordprocessingml/2006/main">
        <w:t xml:space="preserve">1. ਕਹਾਉਤਾਂ 9:10, "ਪ੍ਰਭੂ ਦਾ ਡਰ ਬੁੱਧੀ ਦੀ ਸ਼ੁਰੂਆਤ ਹੈ, ਅਤੇ ਪਵਿੱਤਰ ਪੁਰਖ ਦਾ ਗਿਆਨ ਸੂਝ ਹੈ।"</w:t>
      </w:r>
    </w:p>
    <w:p/>
    <w:p>
      <w:r xmlns:w="http://schemas.openxmlformats.org/wordprocessingml/2006/main">
        <w:t xml:space="preserve">2. ਜ਼ਬੂਰ 119:1 2, "ਧੰਨ ਹਨ ਉਹ ਜਿਨ੍ਹਾਂ ਦਾ ਰਾਹ ਨਿਰਦੋਸ਼ ਹੈ, ਜੋ ਪ੍ਰਭੂ ਦੀ ਬਿਵਸਥਾ ਵਿੱਚ ਚੱਲਦੇ ਹਨ! ਧੰਨ ਹਨ ਉਹ ਜਿਹੜੇ ਉਸ ਦੀਆਂ ਸਾਖੀਆਂ ਨੂੰ ਮੰਨਦੇ ਹਨ, ਜੋ ਆਪਣੇ ਪੂਰੇ ਦਿਲ ਨਾਲ ਉਸਨੂੰ ਭਾਲਦੇ ਹਨ।"</w:t>
      </w:r>
    </w:p>
    <w:p/>
    <w:p>
      <w:r xmlns:w="http://schemas.openxmlformats.org/wordprocessingml/2006/main">
        <w:t xml:space="preserve">ਬਿਵਸਥਾ ਸਾਰ 8:7 ਕਿਉਂ ਜੋ ਯਹੋਵਾਹ ਤੁਹਾਡਾ ਪਰਮੇਸ਼ੁਰ ਤੁਹਾਨੂੰ ਇੱਕ ਚੰਗੀ ਧਰਤੀ ਵਿੱਚ ਲਿਆਉਂਦਾ ਹੈ, ਪਾਣੀ ਦੀਆਂ ਨਦੀਆਂ ਦੀ ਧਰਤੀ, ਝਰਨੇ ਅਤੇ ਡੂੰਘਾਈ ਦੀ ਧਰਤੀ ਜੋ ਵਾਦੀਆਂ ਅਤੇ ਪਹਾੜੀਆਂ ਵਿੱਚੋਂ ਨਿਕਲਦੇ ਹਨ।</w:t>
      </w:r>
    </w:p>
    <w:p/>
    <w:p>
      <w:r xmlns:w="http://schemas.openxmlformats.org/wordprocessingml/2006/main">
        <w:t xml:space="preserve">ਪਰਮੇਸ਼ੁਰ ਇਜ਼ਰਾਈਲੀਆਂ ਨੂੰ ਅਜਿਹੀ ਧਰਤੀ ਉੱਤੇ ਲਿਆ ਰਿਹਾ ਹੈ ਜੋ ਤਾਜ਼ੇ ਪਾਣੀ ਨਾਲ ਭਰਿਆ ਹੋਇਆ ਹੈ ਅਤੇ ਚੰਗਾ ਹੈ।</w:t>
      </w:r>
    </w:p>
    <w:p/>
    <w:p>
      <w:r xmlns:w="http://schemas.openxmlformats.org/wordprocessingml/2006/main">
        <w:t xml:space="preserve">1. ਪ੍ਰਭੂ ਸਾਡਾ ਪ੍ਰਦਾਤਾ ਹੈ - ਬਿਵਸਥਾ ਸਾਰ 8:7-10</w:t>
      </w:r>
    </w:p>
    <w:p/>
    <w:p>
      <w:r xmlns:w="http://schemas.openxmlformats.org/wordprocessingml/2006/main">
        <w:t xml:space="preserve">2. ਆਗਿਆਕਾਰੀ ਦੀਆਂ ਬਰਕਤਾਂ - ਬਿਵਸਥਾ ਸਾਰ 8:1-10</w:t>
      </w:r>
    </w:p>
    <w:p/>
    <w:p>
      <w:r xmlns:w="http://schemas.openxmlformats.org/wordprocessingml/2006/main">
        <w:t xml:space="preserve">1. ਜ਼ਬੂਰ 65:9 - ਤੁਸੀਂ ਧਰਤੀ ਦਾ ਦੌਰਾ ਕਰਦੇ ਹੋ, ਅਤੇ ਇਸ ਨੂੰ ਸਿੰਜਦੇ ਹੋ: ਤੁਸੀਂ ਇਸ ਨੂੰ ਪਰਮੇਸ਼ੁਰ ਦੀ ਨਦੀ ਨਾਲ ਬਹੁਤ ਅਮੀਰ ਬਣਾਉਂਦੇ ਹੋ, ਜੋ ਪਾਣੀ ਨਾਲ ਭਰੀ ਹੋਈ ਹੈ: ਤੁਸੀਂ ਉਹਨਾਂ ਲਈ ਮੱਕੀ ਤਿਆਰ ਕਰਦੇ ਹੋ, ਜਦੋਂ ਤੁਸੀਂ ਇਸ ਲਈ ਪ੍ਰਬੰਧ ਕੀਤਾ ਹੈ.</w:t>
      </w:r>
    </w:p>
    <w:p/>
    <w:p>
      <w:r xmlns:w="http://schemas.openxmlformats.org/wordprocessingml/2006/main">
        <w:t xml:space="preserve">2. ਯਸਾਯਾਹ 41:18 - ਮੈਂ ਉੱਚੀਆਂ ਥਾਵਾਂ 'ਤੇ ਨਦੀਆਂ, ਅਤੇ ਵਾਦੀਆਂ ਦੇ ਵਿਚਕਾਰ ਝਰਨੇ ਖੋਲ੍ਹਾਂਗਾ: ਮੈਂ ਉਜਾੜ ਨੂੰ ਪਾਣੀ ਦਾ ਤਲਾਬ, ਅਤੇ ਸੁੱਕੀ ਧਰਤੀ ਨੂੰ ਪਾਣੀ ਦੇ ਚਸ਼ਮੇ ਬਣਾ ਦਿਆਂਗਾ।</w:t>
      </w:r>
    </w:p>
    <w:p/>
    <w:p>
      <w:r xmlns:w="http://schemas.openxmlformats.org/wordprocessingml/2006/main">
        <w:t xml:space="preserve">ਬਿਵਸਥਾ ਸਾਰ 8:8 ਕਣਕ, ਜੌਂ, ਅੰਗੂਰਾਂ, ਅੰਜੀਰ ਦੇ ਰੁੱਖਾਂ ਅਤੇ ਅਨਾਰਾਂ ਦੀ ਧਰਤੀ; ਤੇਲ ਜੈਤੂਨ ਅਤੇ ਸ਼ਹਿਦ ਦੀ ਧਰਤੀ;</w:t>
      </w:r>
    </w:p>
    <w:p/>
    <w:p>
      <w:r xmlns:w="http://schemas.openxmlformats.org/wordprocessingml/2006/main">
        <w:t xml:space="preserve">ਬਿਵਸਥਾ ਸਾਰ ਦਾ ਇਹ ਹਵਾਲਾ ਇਜ਼ਰਾਈਲ ਦੀ ਧਰਤੀ ਨੂੰ ਕਣਕ, ਜੌਂ, ਵੇਲਾਂ, ਅੰਜੀਰ ਦੇ ਰੁੱਖਾਂ, ਅਨਾਰ, ਜੈਤੂਨ ਦੇ ਤੇਲ ਅਤੇ ਸ਼ਹਿਦ ਨਾਲ ਭਰਪੂਰ ਧਰਤੀ ਦੇ ਰੂਪ ਵਿੱਚ ਬਿਆਨ ਕਰਦਾ ਹੈ।</w:t>
      </w:r>
    </w:p>
    <w:p/>
    <w:p>
      <w:r xmlns:w="http://schemas.openxmlformats.org/wordprocessingml/2006/main">
        <w:t xml:space="preserve">1. ਪਰਮੇਸ਼ੁਰ ਦੇ ਪ੍ਰਬੰਧ ਦੀ ਭਰਪੂਰਤਾ: ਵਾਅਦਾ ਕੀਤੇ ਹੋਏ ਦੇਸ਼ ਦੀਆਂ ਬਰਕਤਾਂ ਨੂੰ ਮੁੜ ਖੋਜਣਾ</w:t>
      </w:r>
    </w:p>
    <w:p/>
    <w:p>
      <w:r xmlns:w="http://schemas.openxmlformats.org/wordprocessingml/2006/main">
        <w:t xml:space="preserve">2. ਬਰਕਤ ਦੀ ਵਾਢੀ: ਪਰਮਾਤਮਾ ਦੀ ਕਿਰਪਾ ਦੇ ਤੋਹਫ਼ੇ ਦੀ ਅਮੀਰੀ ਨੂੰ ਸਮਝਣਾ</w:t>
      </w:r>
    </w:p>
    <w:p/>
    <w:p>
      <w:r xmlns:w="http://schemas.openxmlformats.org/wordprocessingml/2006/main">
        <w:t xml:space="preserve">1. ਜ਼ਬੂਰ 65:9-13</w:t>
      </w:r>
    </w:p>
    <w:p/>
    <w:p>
      <w:r xmlns:w="http://schemas.openxmlformats.org/wordprocessingml/2006/main">
        <w:t xml:space="preserve">2. ਜ਼ਬੂਰ 107:33-38</w:t>
      </w:r>
    </w:p>
    <w:p/>
    <w:p>
      <w:r xmlns:w="http://schemas.openxmlformats.org/wordprocessingml/2006/main">
        <w:t xml:space="preserve">ਬਿਵਸਥਾ ਸਾਰ 8:9 ਇੱਕ ਅਜਿਹੀ ਧਰਤੀ ਜਿੱਥੇ ਤੁਸੀਂ ਬਿਨਾਂ ਕਿਸੇ ਕਮੀ ਦੇ ਰੋਟੀ ਖਾਓਗੇ, ਤੁਹਾਨੂੰ ਉਸ ਵਿੱਚ ਕਿਸੇ ਚੀਜ਼ ਦੀ ਘਾਟ ਨਹੀਂ ਹੋਵੇਗੀ। ਉਹ ਧਰਤੀ ਜਿਸ ਦੇ ਪੱਥਰ ਲੋਹੇ ਹਨ, ਅਤੇ ਜਿਸ ਦੀਆਂ ਪਹਾੜੀਆਂ ਵਿੱਚੋਂ ਤੁਸੀਂ ਪਿੱਤਲ ਦੀ ਖੁਦਾਈ ਕਰ ਸਕਦੇ ਹੋ।</w:t>
      </w:r>
    </w:p>
    <w:p/>
    <w:p>
      <w:r xmlns:w="http://schemas.openxmlformats.org/wordprocessingml/2006/main">
        <w:t xml:space="preserve">ਪਰਮੇਸ਼ੁਰ ਨੇ ਇਜ਼ਰਾਈਲੀਆਂ ਨਾਲ ਵਾਅਦਾ ਕੀਤਾ ਸੀ ਕਿ ਜੇ ਉਹ ਉਸ ਦੇ ਹੁਕਮਾਂ ਦੀ ਪਾਲਣਾ ਕਰਦੇ ਹਨ ਅਤੇ ਉਸ ਦੇ ਨੇਮ ਨੂੰ ਮੰਨਦੇ ਹਨ, ਤਾਂ ਉਨ੍ਹਾਂ ਨੂੰ ਪਹਾੜਾਂ ਤੋਂ ਲੋਹੇ ਅਤੇ ਪਿੱਤਲ ਵਰਗੇ ਬਹੁਤ ਸਾਰੇ ਭੋਜਨ ਅਤੇ ਸਰੋਤਾਂ ਨਾਲ ਇੱਕ ਦੇਸ਼ ਦਿੱਤਾ ਜਾਵੇਗਾ।</w:t>
      </w:r>
    </w:p>
    <w:p/>
    <w:p>
      <w:r xmlns:w="http://schemas.openxmlformats.org/wordprocessingml/2006/main">
        <w:t xml:space="preserve">1. ਜੇ ਅਸੀਂ ਉਸਦੇ ਹੁਕਮਾਂ ਦੀ ਪਾਲਣਾ ਕਰਦੇ ਹਾਂ ਤਾਂ ਪਰਮਾਤਮਾ ਹਮੇਸ਼ਾ ਸਾਡੇ ਲਈ ਪ੍ਰਦਾਨ ਕਰੇਗਾ।</w:t>
      </w:r>
    </w:p>
    <w:p/>
    <w:p>
      <w:r xmlns:w="http://schemas.openxmlformats.org/wordprocessingml/2006/main">
        <w:t xml:space="preserve">2. ਸਾਨੂੰ ਆਪਣੀਆਂ ਲੋੜਾਂ ਪੂਰੀਆਂ ਕਰਨ ਲਈ ਪਰਮੇਸ਼ੁਰ 'ਤੇ ਭਰੋਸਾ ਕਰਨਾ ਚਾਹੀਦਾ ਹੈ।</w:t>
      </w:r>
    </w:p>
    <w:p/>
    <w:p>
      <w:r xmlns:w="http://schemas.openxmlformats.org/wordprocessingml/2006/main">
        <w:t xml:space="preserve">1. ਜ਼ਬੂਰ 34:9-10 - ਯਹੋਵਾਹ ਤੋਂ ਡਰੋ, ਤੁਸੀਂ ਉਸ ਦੇ ਪਵਿੱਤਰ ਲੋਕੋ, ਕਿਉਂਕਿ ਉਸ ਤੋਂ ਡਰਨ ਵਾਲਿਆਂ ਨੂੰ ਕਿਸੇ ਚੀਜ਼ ਦੀ ਘਾਟ ਨਹੀਂ ਹੈ। ਸ਼ੇਰ ਕਮਜ਼ੋਰ ਅਤੇ ਭੁੱਖੇ ਹੋ ਸਕਦੇ ਹਨ, ਪਰ ਪ੍ਰਭੂ ਨੂੰ ਭਾਲਣ ਵਾਲਿਆਂ ਕੋਲ ਕੋਈ ਚੰਗੀ ਚੀਜ਼ ਨਹੀਂ ਹੈ.</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ਬਿਵਸਥਾ ਸਾਰ 8:10 ਜਦੋਂ ਤੁਸੀਂ ਖਾ ਲਿਆ ਅਤੇ ਰੱਜ ਜਾਓ, ਤਦ ਤੁਸੀਂ ਯਹੋਵਾਹ ਆਪਣੇ ਪਰਮੇਸ਼ੁਰ ਨੂੰ ਉਸ ਚੰਗੀ ਧਰਤੀ ਲਈ ਮੁਬਾਰਕ ਆਖੋ ਜਿਹੜੀ ਉਸ ਨੇ ਤੁਹਾਨੂੰ ਦਿੱਤੀ ਹੈ।</w:t>
      </w:r>
    </w:p>
    <w:p/>
    <w:p>
      <w:r xmlns:w="http://schemas.openxmlformats.org/wordprocessingml/2006/main">
        <w:t xml:space="preserve">ਸਾਨੂੰ ਉਸ ਚੰਗੀ ਧਰਤੀ ਲਈ ਪਰਮੇਸ਼ੁਰ ਦਾ ਧੰਨਵਾਦ ਕਰਨਾ ਚਾਹੀਦਾ ਹੈ ਜੋ ਉਸ ਨੇ ਸਾਨੂੰ ਦਿੱਤੀ ਹੈ ਜਦੋਂ ਅਸੀਂ ਭਰਪੂਰ ਅਤੇ ਸੰਤੁਸ਼ਟ ਹੁੰਦੇ ਹਾਂ।</w:t>
      </w:r>
    </w:p>
    <w:p/>
    <w:p>
      <w:r xmlns:w="http://schemas.openxmlformats.org/wordprocessingml/2006/main">
        <w:t xml:space="preserve">1. ਪ੍ਰਮਾਤਮਾ ਨੇ ਤੁਹਾਨੂੰ ਦਿੱਤੀਆਂ ਅਸੀਸਾਂ ਦੀ ਕਦਰ ਕਰੋ</w:t>
      </w:r>
    </w:p>
    <w:p/>
    <w:p>
      <w:r xmlns:w="http://schemas.openxmlformats.org/wordprocessingml/2006/main">
        <w:t xml:space="preserve">2. ਜ਼ਿੰਦਗੀ ਦੀਆਂ ਚੰਗੀਆਂ ਚੀਜ਼ਾਂ ਨੂੰ ਘੱਟ ਸਮਝੋ</w:t>
      </w:r>
    </w:p>
    <w:p/>
    <w:p>
      <w:r xmlns:w="http://schemas.openxmlformats.org/wordprocessingml/2006/main">
        <w:t xml:space="preserve">1. ਅਫ਼ਸੀਆਂ 5:20, "ਸਾਡੇ ਪ੍ਰਭੂ ਯਿਸੂ ਮਸੀਹ ਦੇ ਨਾਮ ਵਿੱਚ ਪਿਤਾ ਪਰਮੇਸ਼ੁਰ ਦਾ ਹਮੇਸ਼ਾ ਅਤੇ ਹਰ ਚੀਜ਼ ਲਈ ਧੰਨਵਾਦ ਕਰੋ"</w:t>
      </w:r>
    </w:p>
    <w:p/>
    <w:p>
      <w:r xmlns:w="http://schemas.openxmlformats.org/wordprocessingml/2006/main">
        <w:t xml:space="preserve">2. ਜ਼ਬੂਰ 103:2, "ਹੇ ਮੇਰੀ ਜਾਨ, ਪ੍ਰਭੂ ਨੂੰ ਮੁਬਾਰਕ ਆਖ, ਅਤੇ ਉਸਦੇ ਸਾਰੇ ਲਾਭਾਂ ਨੂੰ ਨਾ ਭੁੱਲੋ"</w:t>
      </w:r>
    </w:p>
    <w:p/>
    <w:p>
      <w:r xmlns:w="http://schemas.openxmlformats.org/wordprocessingml/2006/main">
        <w:t xml:space="preserve">ਬਿਵਸਥਾ ਸਾਰ 8:11 ਸਾਵਧਾਨ ਰਹੋ ਕਿ ਤੁਸੀਂ ਯਹੋਵਾਹ ਆਪਣੇ ਪਰਮੇਸ਼ੁਰ ਨੂੰ ਨਾ ਭੁੱਲੋ, ਉਸ ਦੇ ਹੁਕਮਾਂ, ਉਸ ਦੇ ਨਿਆਵਾਂ ਅਤੇ ਉਸ ਦੀਆਂ ਬਿਧੀਆਂ ਨੂੰ ਨਾ ਮੰਨੋ, ਜਿਨ੍ਹਾਂ ਦਾ ਮੈਂ ਅੱਜ ਤੁਹਾਨੂੰ ਹੁਕਮ ਦਿੰਦਾ ਹਾਂ।</w:t>
      </w:r>
    </w:p>
    <w:p/>
    <w:p>
      <w:r xmlns:w="http://schemas.openxmlformats.org/wordprocessingml/2006/main">
        <w:t xml:space="preserve">ਬਿਵਸਥਾ ਸਾਰ 8:11 ਵਿੱਚ ਪਰਮੇਸ਼ੁਰ ਆਪਣੇ ਲੋਕਾਂ ਨੂੰ ਹੁਕਮ ਦਿੰਦਾ ਹੈ ਕਿ ਉਹ ਉਸਨੂੰ ਜਾਂ ਉਸਦੇ ਹੁਕਮਾਂ, ਨਿਰਣੇ ਅਤੇ ਕਾਨੂੰਨਾਂ ਨੂੰ ਨਾ ਭੁੱਲਣ।</w:t>
      </w:r>
    </w:p>
    <w:p/>
    <w:p>
      <w:r xmlns:w="http://schemas.openxmlformats.org/wordprocessingml/2006/main">
        <w:t xml:space="preserve">1. ਪਰਮੇਸ਼ੁਰ ਦੀ ਵਫ਼ਾਦਾਰੀ ਨੂੰ ਯਾਦ ਰੱਖਣਾ: ਆਗਿਆਕਾਰੀ ਲਈ ਇੱਕ ਸੱਦਾ</w:t>
      </w:r>
    </w:p>
    <w:p/>
    <w:p>
      <w:r xmlns:w="http://schemas.openxmlformats.org/wordprocessingml/2006/main">
        <w:t xml:space="preserve">2. ਭੁੱਲਿਆ ਹੋਇਆ ਹੁਕਮ: ਪਰਮੇਸ਼ੁਰ ਦੇ ਬਚਨ ਨੂੰ ਯਾਦ ਕਰਨਾ</w:t>
      </w:r>
    </w:p>
    <w:p/>
    <w:p>
      <w:r xmlns:w="http://schemas.openxmlformats.org/wordprocessingml/2006/main">
        <w:t xml:space="preserve">1. ਜ਼ਬੂਰ 103: 17-18 - ਪਰ ਸਦੀਵੀ ਤੋਂ ਸਦੀਵੀ ਤੱਕ ਪ੍ਰਭੂ ਦਾ ਪਿਆਰ ਉਨ੍ਹਾਂ ਨਾਲ ਹੈ ਜੋ ਉਸ ਤੋਂ ਡਰਦੇ ਹਨ, ਅਤੇ ਉਸ ਦੀ ਧਾਰਮਿਕਤਾ ਆਪਣੇ ਬੱਚਿਆਂ ਦੇ ਬੱਚਿਆਂ ਦੇ ਨਾਲ ਹੈ ਜੋ ਉਸ ਦੇ ਨੇਮ ਨੂੰ ਮੰਨਦੇ ਹਨ ਅਤੇ ਉਸ ਦੇ ਹੁਕਮਾਂ ਨੂੰ ਮੰਨਣਾ ਯਾਦ ਰੱਖਦੇ ਹਨ।</w:t>
      </w:r>
    </w:p>
    <w:p/>
    <w:p>
      <w:r xmlns:w="http://schemas.openxmlformats.org/wordprocessingml/2006/main">
        <w:t xml:space="preserve">2. ਜੋਸ਼ੁਆ 1:8 - ਬਿਵਸਥਾ ਦੀ ਇਸ ਕਿਤਾਬ ਨੂੰ ਹਮੇਸ਼ਾ ਆਪਣੇ ਬੁੱਲਾਂ 'ਤੇ ਰੱਖੋ; ਦਿਨ ਰਾਤ ਇਸ ਦਾ ਸਿਮਰਨ ਕਰੋ, ਤਾਂ ਜੋ ਤੁਸੀਂ ਇਸ ਵਿੱਚ ਲਿਖੀਆਂ ਸਾਰੀਆਂ ਗੱਲਾਂ ਨੂੰ ਧਿਆਨ ਵਿੱਚ ਰੱਖ ਸਕੋ। ਫਿਰ ਤੁਸੀਂ ਖੁਸ਼ਹਾਲ ਅਤੇ ਸਫਲ ਹੋਵੋਗੇ.</w:t>
      </w:r>
    </w:p>
    <w:p/>
    <w:p>
      <w:r xmlns:w="http://schemas.openxmlformats.org/wordprocessingml/2006/main">
        <w:t xml:space="preserve">ਬਿਵਸਥਾ ਸਾਰ 8:12 ਅਜਿਹਾ ਨਾ ਹੋਵੇ ਕਿ ਜਦੋਂ ਤੁਸੀਂ ਖਾਧਾ ਅਤੇ ਰੱਜ ਜਾਓ, ਅਤੇ ਚੰਗੇ ਘਰ ਬਣਾਏ ਅਤੇ ਉਸ ਵਿੱਚ ਰਹਿਣ।</w:t>
      </w:r>
    </w:p>
    <w:p/>
    <w:p>
      <w:r xmlns:w="http://schemas.openxmlformats.org/wordprocessingml/2006/main">
        <w:t xml:space="preserve">ਬਿਵਸਥਾ ਸਾਰ 8:12 ਦਾ ਹਵਾਲਾ ਜਦੋਂ ਕਿਸੇ ਨੂੰ ਭਰਪੂਰਤਾ ਦੀ ਬਖਸ਼ਿਸ਼ ਹੁੰਦੀ ਹੈ ਤਾਂ ਜੀਵਨ ਤੋਂ ਸੰਤੁਸ਼ਟ ਅਤੇ ਸੰਤੁਸ਼ਟ ਹੋਣ ਦੇ ਵਿਰੁੱਧ ਚੇਤਾਵਨੀ ਦਿੰਦਾ ਹੈ।</w:t>
      </w:r>
    </w:p>
    <w:p/>
    <w:p>
      <w:r xmlns:w="http://schemas.openxmlformats.org/wordprocessingml/2006/main">
        <w:t xml:space="preserve">1. "ਬਹੁਤ ਦੀ ਬਰਕਤ ਅਤੇ ਸਰਾਪ"</w:t>
      </w:r>
    </w:p>
    <w:p/>
    <w:p>
      <w:r xmlns:w="http://schemas.openxmlformats.org/wordprocessingml/2006/main">
        <w:t xml:space="preserve">2. "ਸੰਤੋਖ ਅਤੇ ਸ਼ੁਕਰਗੁਜ਼ਾਰੀ ਨਾਲ ਰਹਿਣਾ"</w:t>
      </w:r>
    </w:p>
    <w:p/>
    <w:p>
      <w:r xmlns:w="http://schemas.openxmlformats.org/wordprocessingml/2006/main">
        <w:t xml:space="preserve">1. ਕਹਾਉਤਾਂ 30: 7-9 - "ਹੇ ਪ੍ਰਭੂ, ਮੈਂ ਤੈਥੋਂ ਦੋ ਚੀਜ਼ਾਂ ਮੰਗਦਾ ਹਾਂ; ਮੇਰੇ ਮਰਨ ਤੋਂ ਪਹਿਲਾਂ ਮੈਨੂੰ ਇਨਕਾਰ ਨਾ ਕਰੋ: ਝੂਠ ਅਤੇ ਝੂਠ ਨੂੰ ਮੇਰੇ ਤੋਂ ਦੂਰ ਰੱਖੋ; ਮੈਨੂੰ ਨਾ ਗਰੀਬੀ ਅਤੇ ਨਾ ਹੀ ਅਮੀਰੀ ਦਿਓ, ਪਰ ਮੈਨੂੰ ਸਿਰਫ ਮੇਰੀ ਰੋਜ਼ਾਨਾ ਰੋਟੀ ਦਿਓ. ਨਹੀਂ ਤਾਂ, ਮੇਰੇ ਕੋਲ ਬਹੁਤ ਜ਼ਿਆਦਾ ਹੋ ਸਕਦਾ ਹੈ ਅਤੇ ਤੁਹਾਨੂੰ ਇਨਕਾਰ ਕਰ ਸਕਦਾ ਹੈ ਅਤੇ ਕਹਾਂਗਾ, 'ਪ੍ਰਭੂ ਕੌਣ ਹੈ?' ਜਾਂ ਮੈਂ ਕੰਗਾਲ ਹੋ ਜਾਵਾਂ ਅਤੇ ਚੋਰੀ ਕਰ ਲਵਾਂ, ਅਤੇ ਇਸ ਤਰ੍ਹਾਂ ਆਪਣੇ ਪਰਮੇਸ਼ੁਰ ਦੇ ਨਾਮ ਦਾ ਅਪਮਾਨ ਕਰਾਂ।"</w:t>
      </w:r>
    </w:p>
    <w:p/>
    <w:p>
      <w:r xmlns:w="http://schemas.openxmlformats.org/wordprocessingml/2006/main">
        <w:t xml:space="preserve">2. ਮੱਤੀ 6:24-25 - "ਕੋਈ ਵੀ ਵਿਅਕਤੀ ਦੋ ਮਾਲਕਾਂ ਦੀ ਸੇਵਾ ਨਹੀਂ ਕਰ ਸਕਦਾ। ਜਾਂ ਤਾਂ ਤੁਸੀਂ ਇੱਕ ਨਾਲ ਨਫ਼ਰਤ ਕਰੋਗੇ ਅਤੇ ਦੂਜੇ ਨੂੰ ਪਿਆਰ ਕਰੋਗੇ, ਜਾਂ ਤੁਸੀਂ ਇੱਕ ਦੇ ਲਈ ਸਮਰਪਿਤ ਹੋਵੋਗੇ ਅਤੇ ਦੂਜੇ ਨੂੰ ਨਫ਼ਰਤ ਕਰੋਗੇ। ਤੁਸੀਂ ਪਰਮੇਸ਼ੁਰ ਅਤੇ ਪੈਸੇ ਦੋਵਾਂ ਦੀ ਸੇਵਾ ਨਹੀਂ ਕਰ ਸਕਦੇ ਹੋ। ਮੈਂ ਤੁਹਾਨੂੰ ਦੱਸਦਾ ਹਾਂ, ਆਪਣੀ ਜ਼ਿੰਦਗੀ ਦੀ ਚਿੰਤਾ ਨਾ ਕਰੋ, ਤੁਸੀਂ ਕੀ ਖਾਵਾਂਗੇ ਜਾਂ ਪੀਵਾਂਗੇ, ਜਾਂ ਆਪਣੇ ਸਰੀਰ ਦੀ, ਤੁਸੀਂ ਕੀ ਪਹਿਨਾਂਗੇ, ਕੀ ਜੀਵਨ ਭੋਜਨ ਨਾਲੋਂ ਅਤੇ ਸਰੀਰ ਕੱਪੜਿਆਂ ਨਾਲੋਂ ਵੱਧ ਨਹੀਂ ਹੈ?"</w:t>
      </w:r>
    </w:p>
    <w:p/>
    <w:p>
      <w:r xmlns:w="http://schemas.openxmlformats.org/wordprocessingml/2006/main">
        <w:t xml:space="preserve">ਬਿਵਸਥਾ ਸਾਰ 8:13 ਅਤੇ ਜਦੋਂ ਤੁਹਾਡੇ ਇੱਜੜ ਅਤੇ ਤੁਹਾਡੇ ਇੱਜੜ ਵਧਦੇ ਹਨ, ਅਤੇ ਤੁਹਾਡੀ ਚਾਂਦੀ ਅਤੇ ਤੁਹਾਡਾ ਸੋਨਾ ਗੁਣਾ ਹੋ ਜਾਂਦਾ ਹੈ, ਅਤੇ ਜੋ ਕੁਝ ਤੁਹਾਡੇ ਕੋਲ ਹੈ ਉਹ ਗੁਣਾ ਹੁੰਦਾ ਹੈ;</w:t>
      </w:r>
    </w:p>
    <w:p/>
    <w:p>
      <w:r xmlns:w="http://schemas.openxmlformats.org/wordprocessingml/2006/main">
        <w:t xml:space="preserve">ਜਦੋਂ ਅਸੀਂ ਉਸਦਾ ਆਦਰ ਕਰਦੇ ਹਾਂ ਤਾਂ ਪ੍ਰਮਾਤਮਾ ਸਾਨੂੰ ਭੌਤਿਕ ਲਾਭ ਪ੍ਰਦਾਨ ਕਰਦਾ ਹੈ।</w:t>
      </w:r>
    </w:p>
    <w:p/>
    <w:p>
      <w:r xmlns:w="http://schemas.openxmlformats.org/wordprocessingml/2006/main">
        <w:t xml:space="preserve">1. ਜਦੋਂ ਅਸੀਂ ਉਸ ਦਾ ਸਤਿਕਾਰ ਕਰਦੇ ਹਾਂ ਤਾਂ ਰੱਬ ਸਾਨੂੰ ਆਪਣੀ ਭਰਪੂਰਤਾ ਪ੍ਰਦਾਨ ਕਰਦਾ ਹੈ।</w:t>
      </w:r>
    </w:p>
    <w:p/>
    <w:p>
      <w:r xmlns:w="http://schemas.openxmlformats.org/wordprocessingml/2006/main">
        <w:t xml:space="preserve">2. ਸਾਨੂੰ ਪਰਮੇਸ਼ੁਰ ਵੱਲੋਂ ਮਿਲੀਆਂ ਬਰਕਤਾਂ ਲਈ ਨਿਮਰ ਅਤੇ ਸ਼ੁਕਰਗੁਜ਼ਾਰ ਰਹਿਣ ਦੀ ਕੋਸ਼ਿਸ਼ ਕਰਨੀ ਚਾਹੀਦੀ ਹੈ।</w:t>
      </w:r>
    </w:p>
    <w:p/>
    <w:p>
      <w:r xmlns:w="http://schemas.openxmlformats.org/wordprocessingml/2006/main">
        <w:t xml:space="preserve">1. ਬਿਵਸਥਾ ਸਾਰ 8:13 - "ਅਤੇ ਜਦੋਂ ਤੁਹਾਡੇ ਇੱਜੜ ਅਤੇ ਤੁਹਾਡੇ ਇੱਜੜ ਵਧਦੇ ਹਨ, ਅਤੇ ਤੁਹਾਡੀ ਚਾਂਦੀ ਅਤੇ ਤੁਹਾਡਾ ਸੋਨਾ ਗੁਣਾ ਹੁੰਦਾ ਹੈ, ਅਤੇ ਜੋ ਕੁਝ ਤੁਹਾਡੇ ਕੋਲ ਹੈ ਉਹ ਗੁਣਾ ਹੁੰਦਾ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ਬਿਵਸਥਾ ਸਾਰ 8:14 ਤਾਂ ਤੇਰਾ ਦਿਲ ਉੱਚਾ ਹੋ ਜਾਵੇਂਗਾ, ਅਤੇ ਤੂੰ ਯਹੋਵਾਹ ਆਪਣੇ ਪਰਮੇਸ਼ੁਰ ਨੂੰ ਭੁੱਲ ਜਾਵੇਂਗਾ, ਜਿਸ ਨੇ ਤੈਨੂੰ ਮਿਸਰ ਦੇਸ ਤੋਂ, ਗੁਲਾਮੀ ਦੇ ਘਰੋਂ ਕੱਢ ਲਿਆਇਆ।</w:t>
      </w:r>
    </w:p>
    <w:p/>
    <w:p>
      <w:r xmlns:w="http://schemas.openxmlformats.org/wordprocessingml/2006/main">
        <w:t xml:space="preserve">ਇਹ ਹਵਾਲਾ ਯਹੋਵਾਹ ਨੂੰ ਨਾ ਭੁੱਲਣ ਦੀ ਮਹੱਤਤਾ 'ਤੇ ਜ਼ੋਰ ਦਿੰਦਾ ਹੈ ਅਤੇ ਇਜ਼ਰਾਈਲੀਆਂ ਨੂੰ ਮਿਸਰ ਤੋਂ ਬਾਹਰ ਲਿਆਉਣ ਲਈ ਉਸ ਨੇ ਕੀਤੇ ਸਾਰੇ ਚੰਗੇ ਕੰਮ।</w:t>
      </w:r>
    </w:p>
    <w:p/>
    <w:p>
      <w:r xmlns:w="http://schemas.openxmlformats.org/wordprocessingml/2006/main">
        <w:t xml:space="preserve">1. ਪਰਮੇਸ਼ੁਰ ਦੀ ਵਫ਼ਾਦਾਰੀ ਨੂੰ ਨਾ ਭੁੱਲੋ</w:t>
      </w:r>
    </w:p>
    <w:p/>
    <w:p>
      <w:r xmlns:w="http://schemas.openxmlformats.org/wordprocessingml/2006/main">
        <w:t xml:space="preserve">2. ਸਾਡੀਆਂ ਜੜ੍ਹਾਂ ਨੂੰ ਯਾਦ ਕਰਨਾ</w:t>
      </w:r>
    </w:p>
    <w:p/>
    <w:p>
      <w:r xmlns:w="http://schemas.openxmlformats.org/wordprocessingml/2006/main">
        <w:t xml:space="preserve">1. ਜ਼ਬੂਰ 105:5 - ਉਸ ਨੇ ਕੀਤੇ ਅਦਭੁਤ ਕੰਮ, ਉਸ ਦੇ ਅਚੰਭੇ, ਅਤੇ ਉਸ ਦੇ ਮੂੰਹ ਦੇ ਨਿਆਂ ਨੂੰ ਯਾਦ ਰੱਖੋ।</w:t>
      </w:r>
    </w:p>
    <w:p/>
    <w:p>
      <w:r xmlns:w="http://schemas.openxmlformats.org/wordprocessingml/2006/main">
        <w:t xml:space="preserve">2.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ਬਿਵਸਥਾ ਸਾਰ 8:15 ਜਿਸ ਨੇ ਤੁਹਾਨੂੰ ਉਸ ਮਹਾਨ ਅਤੇ ਭਿਆਨਕ ਉਜਾੜ ਵਿੱਚੋਂ ਦੀ ਅਗਵਾਈ ਕੀਤੀ, ਜਿੱਥੇ ਅੱਗ ਦੇ ਸੱਪ, ਬਿੱਛੂ ਅਤੇ ਸੋਕਾ ਸੀ, ਜਿੱਥੇ ਪਾਣੀ ਨਹੀਂ ਸੀ; ਜਿਸਨੇ ਤੈਨੂੰ ਚਕਮਾ ਦੀ ਚੱਟਾਨ ਵਿੱਚੋਂ ਪਾਣੀ ਕੱਢਿਆ।</w:t>
      </w:r>
    </w:p>
    <w:p/>
    <w:p>
      <w:r xmlns:w="http://schemas.openxmlformats.org/wordprocessingml/2006/main">
        <w:t xml:space="preserve">ਪਰਮੇਸ਼ੁਰ ਨੇ ਇਜ਼ਰਾਈਲੀਆਂ ਦੀ ਉਜਾੜ ਵਿਚ ਅਜ਼ਮਾਇਸ਼ਾਂ, ਮੁਸ਼ਕਲਾਂ ਅਤੇ ਮੁਸੀਬਤਾਂ ਨਾਲ ਅਗਵਾਈ ਕੀਤੀ।</w:t>
      </w:r>
    </w:p>
    <w:p/>
    <w:p>
      <w:r xmlns:w="http://schemas.openxmlformats.org/wordprocessingml/2006/main">
        <w:t xml:space="preserve">1. ਔਖੇ ਸਮੇਂ ਵਿੱਚ ਰੱਬ ਸਾਡੇ ਨਾਲ ਹੈ</w:t>
      </w:r>
    </w:p>
    <w:p/>
    <w:p>
      <w:r xmlns:w="http://schemas.openxmlformats.org/wordprocessingml/2006/main">
        <w:t xml:space="preserve">2. ਮੁਸੀਬਤ ਵਿੱਚ ਧੀਰਜ ਅਤੇ ਪਰਮੇਸ਼ੁਰ ਵਿੱਚ ਭਰੋਸਾ</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1 ਕੁਰਿੰਥੀਆਂ 10:13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ਬਿਵਸਥਾ ਸਾਰ 8:16 ਜਿਸ ਨੇ ਤੁਹਾਨੂੰ ਉਜਾੜ ਵਿੱਚ ਮੰਨ ਨਾਲ ਖੁਆਇਆ, ਜਿਸ ਨੂੰ ਤੁਹਾਡੇ ਪਿਉ-ਦਾਦੇ ਨਹੀਂ ਜਾਣਦੇ ਸਨ, ਤਾਂ ਜੋ ਉਹ ਤੁਹਾਨੂੰ ਨਿਮਰ ਕਰੇ, ਅਤੇ ਉਹ ਤੁਹਾਡੀ ਪਰਖ ਕਰੇ, ਤਾਂ ਜੋ ਤੁਹਾਡੇ ਅੰਤ ਵਿੱਚ ਤੁਹਾਡਾ ਭਲਾ ਕਰੇ।</w:t>
      </w:r>
    </w:p>
    <w:p/>
    <w:p>
      <w:r xmlns:w="http://schemas.openxmlformats.org/wordprocessingml/2006/main">
        <w:t xml:space="preserve">ਪਰਮੇਸ਼ੁਰ ਨੇ ਇਜ਼ਰਾਈਲੀਆਂ ਨੂੰ ਨਿਮਰ ਅਤੇ ਸਾਬਤ ਕਰਨ ਲਈ ਮੰਨ ਪ੍ਰਦਾਨ ਕੀਤਾ, ਅਤੇ ਉਨ੍ਹਾਂ ਦੇ ਅੰਤਮ ਭਲੇ ਲਈ।</w:t>
      </w:r>
    </w:p>
    <w:p/>
    <w:p>
      <w:r xmlns:w="http://schemas.openxmlformats.org/wordprocessingml/2006/main">
        <w:t xml:space="preserve">1. ਸਾਡੇ ਲਾਭ ਲਈ ਪਰਮੇਸ਼ੁਰ ਦੀ ਜਾਂਚ</w:t>
      </w:r>
    </w:p>
    <w:p/>
    <w:p>
      <w:r xmlns:w="http://schemas.openxmlformats.org/wordprocessingml/2006/main">
        <w:t xml:space="preserve">2. ਉਜਾੜ ਵਿੱਚ ਨਿਮਰਤਾ ਅਤੇ ਪ੍ਰਬੰਧ</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1:3-4 -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ਬਿਵਸਥਾ ਸਾਰ 8:17 ਅਤੇ ਤੂੰ ਆਪਣੇ ਮਨ ਵਿੱਚ ਆਖਦਾ ਹੈਂ, ਮੇਰੀ ਸ਼ਕਤੀ ਅਤੇ ਮੇਰੇ ਹੱਥ ਦੇ ਬਲ ਨੇ ਮੈਨੂੰ ਇਹ ਧਨ ਪ੍ਰਾਪਤ ਕੀਤਾ ਹੈ।</w:t>
      </w:r>
    </w:p>
    <w:p/>
    <w:p>
      <w:r xmlns:w="http://schemas.openxmlformats.org/wordprocessingml/2006/main">
        <w:t xml:space="preserve">ਇਹ ਬਿਰਤਾਂਤ ਦੱਸਦਾ ਹੈ ਕਿ ਜਦੋਂ ਦੌਲਤ ਪ੍ਰਾਪਤ ਕਰਨ ਦੀ ਗੱਲ ਆਉਂਦੀ ਹੈ ਤਾਂ ਕਿਸੇ ਨੂੰ ਆਪਣੀ ਤਾਕਤ ਅਤੇ ਸ਼ਕਤੀ 'ਤੇ ਹੰਕਾਰ ਨਹੀਂ ਕਰਨਾ ਚਾਹੀਦਾ ਹੈ।</w:t>
      </w:r>
    </w:p>
    <w:p/>
    <w:p>
      <w:r xmlns:w="http://schemas.openxmlformats.org/wordprocessingml/2006/main">
        <w:t xml:space="preserve">1. ਹੰਕਾਰ ਡਿੱਗਣ ਤੋਂ ਪਹਿਲਾਂ ਆਉਂਦਾ ਹੈ: ਇਹ ਸੋਚਣ ਦੇ ਖ਼ਤਰੇ ਕਿ ਤੁਸੀਂ ਸਵੈ-ਨਿਰਭਰ ਹੋ</w:t>
      </w:r>
    </w:p>
    <w:p/>
    <w:p>
      <w:r xmlns:w="http://schemas.openxmlformats.org/wordprocessingml/2006/main">
        <w:t xml:space="preserve">2. ਸੰਤੁਸ਼ਟੀ ਦੀਆਂ ਬਰਕਤਾਂ: ਤੁਹਾਡੇ ਕੋਲ ਜੋ ਹੈ ਉਸ ਨਾਲ ਕਿਵੇਂ ਸੰਤੁਸ਼ਟ ਹੋਣਾ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1 ਤਿਮੋਥਿਉਸ 6:6-8 - ਪਰ ਸੰਤੁਸ਼ਟੀ ਨਾਲ ਭਗਤੀ ਬਹੁਤ ਲਾਭ ਹੈ, ਕਿਉਂਕਿ ਅਸੀਂ ਸੰਸਾਰ ਵਿੱਚ ਕੁਝ ਨਹੀਂ ਲਿਆਏ, ਅਤੇ ਅਸੀਂ ਸੰਸਾਰ ਵਿੱਚੋਂ ਕੁਝ ਵੀ ਨਹੀਂ ਲੈ ਸਕਦੇ। ਪਰ ਜੇ ਸਾਡੇ ਕੋਲ ਭੋਜਨ ਅਤੇ ਕੱਪੜੇ ਹਨ, ਤਾਂ ਅਸੀਂ ਇਨ੍ਹਾਂ ਨਾਲ ਸੰਤੁਸ਼ਟ ਹੋਵਾਂਗੇ।</w:t>
      </w:r>
    </w:p>
    <w:p/>
    <w:p>
      <w:r xmlns:w="http://schemas.openxmlformats.org/wordprocessingml/2006/main">
        <w:t xml:space="preserve">ਬਿਵਸਥਾ ਸਾਰ 8:18 ਪਰ ਤੁਸੀਂ ਯਹੋਵਾਹ ਆਪਣੇ ਪਰਮੇਸ਼ੁਰ ਨੂੰ ਚੇਤੇ ਰੱਖੋ ਕਿਉਂ ਜੋ ਉਹੀ ਹੈ ਜੋ ਤੁਹਾਨੂੰ ਦੌਲਤ ਪ੍ਰਾਪਤ ਕਰਨ ਦੀ ਸ਼ਕਤੀ ਦਿੰਦਾ ਹੈ ਤਾਂ ਜੋ ਉਹ ਆਪਣਾ ਨੇਮ ਕਾਇਮ ਕਰੇ ਜਿਸ ਦੀ ਉਸ ਨੇ ਤੁਹਾਡੇ ਪਿਉ ਦਾਦਿਆਂ ਨਾਲ ਸਹੁੰ ਖਾਧੀ ਸੀ ਜਿਵੇਂ ਅੱਜ ਹੈ।</w:t>
      </w:r>
    </w:p>
    <w:p/>
    <w:p>
      <w:r xmlns:w="http://schemas.openxmlformats.org/wordprocessingml/2006/main">
        <w:t xml:space="preserve">ਪਰਮੇਸ਼ੁਰ ਨੇ ਇਨਸਾਨਾਂ ਨੂੰ ਦੌਲਤ ਹਾਸਲ ਕਰਨ ਦੀ ਸ਼ਕਤੀ ਦਿੱਤੀ ਹੈ, ਤਾਂ ਜੋ ਉਨ੍ਹਾਂ ਦੇ ਪਿਉ-ਦਾਦਿਆਂ ਨਾਲ ਉਸ ਦਾ ਨੇਮ ਕਾਇਮ ਕੀਤਾ ਜਾ ਸਕੇ।</w:t>
      </w:r>
    </w:p>
    <w:p/>
    <w:p>
      <w:r xmlns:w="http://schemas.openxmlformats.org/wordprocessingml/2006/main">
        <w:t xml:space="preserve">1. ਰੱਬ ਦੀ ਸ਼ਕਤੀ: ਦੌਲਤ ਦੇ ਸਮੇਂ ਵਿੱਚ ਪ੍ਰਭੂ ਨੂੰ ਯਾਦ ਕਰਨਾ</w:t>
      </w:r>
    </w:p>
    <w:p/>
    <w:p>
      <w:r xmlns:w="http://schemas.openxmlformats.org/wordprocessingml/2006/main">
        <w:t xml:space="preserve">2. ਦੌਲਤ ਦੁਆਰਾ ਪਰਮੇਸ਼ੁਰ ਦੇ ਨੇਮ ਨੂੰ ਸਥਾਪਿਤ ਕਰਨਾ</w:t>
      </w:r>
    </w:p>
    <w:p/>
    <w:p>
      <w:r xmlns:w="http://schemas.openxmlformats.org/wordprocessingml/2006/main">
        <w:t xml:space="preserve">1. ਬਿਵਸਥਾ ਸਾਰ 10:12-13 - ਅਤੇ ਹੁਣ, ਇਸਰਾਏਲ, ਯਹੋਵਾਹ, ਤੁਹਾਡਾ ਪਰਮੇਸ਼ੁਰ, ਤੁਹਾਡੇ ਤੋਂ ਹੋਰ ਕੀ ਮੰਗਦਾ ਹੈ, ਪਰ ਯਹੋਵਾਹ ਆਪਣੇ ਪਰਮੇਸ਼ੁਰ ਤੋਂ ਡਰੋ, ਉਸ ਦੀ ਆਗਿਆਕਾਰੀ ਵਿੱਚ ਚੱਲੋ, ਉਸ ਨੂੰ ਪਿਆਰ ਕਰੋ, ਸਭ ਨਾਲ ਯਹੋਵਾਹ ਆਪਣੇ ਪਰਮੇਸ਼ੁਰ ਦੀ ਸੇਵਾ ਕਰੋ। ਆਪਣੇ ਦਿਲ ਅਤੇ ਆਪਣੀ ਪੂਰੀ ਜਾਨ ਨਾਲ, ਅਤੇ ਪ੍ਰਭੂ ਦੇ ਹੁਕਮਾਂ ਅਤੇ ਫ਼ਰਮਾਨਾਂ ਦੀ ਪਾਲਣਾ ਕਰਨਾ ਜੋ ਮੈਂ ਅੱਜ ਤੁਹਾਨੂੰ ਤੁਹਾਡੇ ਆਪਣੇ ਭਲੇ ਲਈ ਦੇ ਰਿਹਾ ਹਾਂ?</w:t>
      </w:r>
    </w:p>
    <w:p/>
    <w:p>
      <w:r xmlns:w="http://schemas.openxmlformats.org/wordprocessingml/2006/main">
        <w:t xml:space="preserve">2. ਜ਼ਬੂਰ 112:3 - ਦੌਲਤ ਅਤੇ ਦੌਲਤ ਉਨ੍ਹਾਂ ਦੇ ਘਰਾਂ ਵਿੱਚ ਹੈ, ਅਤੇ ਉਨ੍ਹਾਂ ਦੀ ਧਾਰਮਿਕਤਾ ਸਦਾ ਕਾਇਮ ਰਹਿੰਦੀ ਹੈ।</w:t>
      </w:r>
    </w:p>
    <w:p/>
    <w:p>
      <w:r xmlns:w="http://schemas.openxmlformats.org/wordprocessingml/2006/main">
        <w:t xml:space="preserve">ਬਿਵਸਥਾ ਸਾਰ 8:19 ਅਤੇ ਇਸ ਤਰ੍ਹਾਂ ਹੋਵੇਗਾ, ਜੇ ਤੁਸੀਂ ਯਹੋਵਾਹ ਆਪਣੇ ਪਰਮੇਸ਼ੁਰ ਨੂੰ ਭੁੱਲ ਜਾਓ ਅਤੇ ਦੂਜੇ ਦੇਵਤਿਆਂ ਦੇ ਮਗਰ ਚੱਲੋ ਅਤੇ ਉਨ੍ਹਾਂ ਦੀ ਉਪਾਸਨਾ ਕਰੋ ਅਤੇ ਉਨ੍ਹਾਂ ਦੀ ਉਪਾਸਨਾ ਕਰੋ, ਮੈਂ ਅੱਜ ਤੁਹਾਡੇ ਵਿਰੁੱਧ ਗਵਾਹੀ ਦਿੰਦਾ ਹਾਂ ਕਿ ਤੁਸੀਂ ਜ਼ਰੂਰ ਨਾਸ ਹੋਵੋਗੇ।</w:t>
      </w:r>
    </w:p>
    <w:p/>
    <w:p>
      <w:r xmlns:w="http://schemas.openxmlformats.org/wordprocessingml/2006/main">
        <w:t xml:space="preserve">ਪ੍ਰਭੂ ਪਰਮੇਸ਼ੁਰ ਚੇਤਾਵਨੀ ਦਿੰਦਾ ਹੈ ਕਿ ਜੇ ਅਸੀਂ ਉਸਨੂੰ ਭੁੱਲ ਜਾਵਾਂਗੇ ਅਤੇ ਹੋਰ ਦੇਵਤਿਆਂ ਦੀ ਸੇਵਾ ਕਰਾਂਗੇ, ਤਾਂ ਅਸੀਂ ਨਾਸ਼ ਹੋ ਜਾਵਾਂਗੇ।</w:t>
      </w:r>
    </w:p>
    <w:p/>
    <w:p>
      <w:r xmlns:w="http://schemas.openxmlformats.org/wordprocessingml/2006/main">
        <w:t xml:space="preserve">1. ਰੱਬ ਦੀ ਦਇਆ ਅਤੇ ਚੇਤਾਵਨੀ: ਪ੍ਰਭੂ ਦੇ ਪਿਆਰ ਅਤੇ ਪ੍ਰਬੰਧ ਨੂੰ ਯਾਦ ਕਰਨਾ।</w:t>
      </w:r>
    </w:p>
    <w:p/>
    <w:p>
      <w:r xmlns:w="http://schemas.openxmlformats.org/wordprocessingml/2006/main">
        <w:t xml:space="preserve">2. ਧਰਮ-ਤਿਆਗ ਦੀ ਕੀਮਤ: ਦੂਜੇ ਦੇਵਤਿਆਂ ਲਈ ਪ੍ਰਭੂ ਨੂੰ ਰੱਦ ਕਰਨਾ।</w:t>
      </w:r>
    </w:p>
    <w:p/>
    <w:p>
      <w:r xmlns:w="http://schemas.openxmlformats.org/wordprocessingml/2006/main">
        <w:t xml:space="preserve">1. ਬਿਵਸਥਾ ਸਾਰ 8:19 - "ਅਤੇ ਇਹ ਹੋਵੇਗਾ, ਜੇ ਤੁਸੀਂ ਯਹੋਵਾਹ ਆਪਣੇ ਪਰਮੇਸ਼ੁਰ ਨੂੰ ਭੁੱਲ ਜਾਓ, ਅਤੇ ਦੂਜੇ ਦੇਵਤਿਆਂ ਦੇ ਮਗਰ ਚੱਲੋ, ਅਤੇ ਉਹਨਾਂ ਦੀ ਸੇਵਾ ਕਰੋ ਅਤੇ ਉਹਨਾਂ ਦੀ ਉਪਾਸਨਾ ਕਰੋ, ਮੈਂ ਅੱਜ ਤੁਹਾਡੇ ਵਿਰੁੱਧ ਗਵਾਹੀ ਦਿੰਦਾ ਹਾਂ ਕਿ ਤੁਸੀਂ ਜ਼ਰੂਰ ਨਾਸ਼ ਹੋਵੋਗੇ. "</w:t>
      </w:r>
    </w:p>
    <w:p/>
    <w:p>
      <w:r xmlns:w="http://schemas.openxmlformats.org/wordprocessingml/2006/main">
        <w:t xml:space="preserve">2. 2 ਕੁਰਿੰਥੀਆਂ 6:14-16 - "ਤੁਸੀਂ ਅਵਿਸ਼ਵਾਸੀ ਲੋਕਾਂ ਨਾਲ ਬਰਾਬਰੀ ਨਾਲ ਨਾ ਜੁੜੇ ਰਹੋ: ਕਿਉਂ ਜੋ ਧਾਰਮਿਕਤਾ ਦਾ ਅਧਰਮ ਨਾਲ ਕੀ ਸਾਂਝ ਹੈ? ਅਤੇ ਚਾਨਣ ਦਾ ਹਨੇਰੇ ਨਾਲ ਕੀ ਸਾਂਝ ਹੈ? ਅਤੇ ਮਸੀਹ ਦਾ ਬੇਲੀਅਲ ਨਾਲ ਕੀ ਮੇਲ ਹੈ? ਜਾਂ ਉਸ ਦਾ ਕੀ ਹਿੱਸਾ ਹੈ? ਇੱਕ ਅਵਿਸ਼ਵਾਸੀ ਨਾਲ ਵਿਸ਼ਵਾਸ ਕਰਦਾ ਹੈ? ਅਤੇ ਪਰਮੇਸ਼ੁਰ ਦੇ ਮੰਦਰ ਦਾ ਮੂਰਤੀਆਂ ਨਾਲ ਕੀ ਸਮਝੌਤਾ ਹੈ, ਕਿਉਂਕਿ ਤੁਸੀਂ ਜਿਉਂਦੇ ਪਰਮੇਸ਼ੁਰ ਦਾ ਮੰਦਰ ਹੋ, ਜਿਵੇਂ ਕਿ ਪਰਮੇਸ਼ੁਰ ਨੇ ਕਿਹਾ ਹੈ, ਮੈਂ ਉਨ੍ਹਾਂ ਵਿੱਚ ਰਹਾਂਗਾ, ਅਤੇ ਉਨ੍ਹਾਂ ਵਿੱਚ ਚੱਲਾਂਗਾ, ਅਤੇ ਮੈਂ ਉਨ੍ਹਾਂ ਦਾ ਪਰਮੇਸ਼ੁਰ ਹੋਵਾਂਗਾ, ਅਤੇ ਉਹ ਮੇਰੇ ਲੋਕ ਹੋਣਗੇ।"</w:t>
      </w:r>
    </w:p>
    <w:p/>
    <w:p>
      <w:r xmlns:w="http://schemas.openxmlformats.org/wordprocessingml/2006/main">
        <w:t xml:space="preserve">ਬਿਵਸਥਾ ਸਾਰ 8:20 ਜਿਨ੍ਹਾਂ ਕੌਮਾਂ ਨੂੰ ਯਹੋਵਾਹ ਤੁਹਾਡੇ ਸਾਮ੍ਹਣੇ ਨਾਸ ਕਰਦਾ ਹੈ, ਤੁਸੀਂ ਵੀ ਨਾਸ ਹੋਵੋਂਗੇ। ਕਿਉਂਕਿ ਤੁਸੀਂ ਯਹੋਵਾਹ ਆਪਣੇ ਪਰਮੇਸ਼ੁਰ ਦੀ ਅਵਾਜ਼ ਨੂੰ ਨਹੀਂ ਮੰਨੋਗੇ।</w:t>
      </w:r>
    </w:p>
    <w:p/>
    <w:p>
      <w:r xmlns:w="http://schemas.openxmlformats.org/wordprocessingml/2006/main">
        <w:t xml:space="preserve">ਯਹੋਵਾਹ ਉਨ੍ਹਾਂ ਕੌਮਾਂ ਨੂੰ ਤਬਾਹ ਕਰ ਦੇਵੇਗਾ ਜੋ ਉਸਦੀ ਅਵਾਜ਼ ਨੂੰ ਨਹੀਂ ਮੰਨਦੀਆਂ।</w:t>
      </w:r>
    </w:p>
    <w:p/>
    <w:p>
      <w:r xmlns:w="http://schemas.openxmlformats.org/wordprocessingml/2006/main">
        <w:t xml:space="preserve">1. ਪ੍ਰਭੂ ਦੀ ਆਵਾਜ਼ ਨੂੰ ਮੰਨੋ ਜਾਂ ਤਬਾਹੀ ਦਾ ਸਾਹਮਣਾ ਕਰੋ</w:t>
      </w:r>
    </w:p>
    <w:p/>
    <w:p>
      <w:r xmlns:w="http://schemas.openxmlformats.org/wordprocessingml/2006/main">
        <w:t xml:space="preserve">2. ਪ੍ਰਭੂ ਦੀ ਅਣਆਗਿਆਕਾਰੀ ਦਾ ਨਤੀਜਾ</w:t>
      </w:r>
    </w:p>
    <w:p/>
    <w:p>
      <w:r xmlns:w="http://schemas.openxmlformats.org/wordprocessingml/2006/main">
        <w:t xml:space="preserve">1. ਮੱਤੀ 22:37-40 - ਪ੍ਰਭੂ ਆਪਣੇ ਪਰਮੇਸ਼ੁਰ ਨੂੰ ਆਪਣੇ ਸਾਰੇ ਦਿਲ, ਆਪਣੀ ਸਾਰੀ ਜਾਨ, ਆਪਣੇ ਸਾਰੇ ਦਿਮਾਗ ਅਤੇ ਆਪਣੀ ਸਾਰੀ ਸ਼ਕਤੀ ਨਾਲ ਪਿਆਰ ਕਰੋ</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ਬਿਵਸਥਾ ਸਾਰ 9 ਨੂੰ ਤਿੰਨ ਪੈਰਿਆਂ ਵਿੱਚ ਹੇਠਾਂ ਦਿੱਤੇ ਅਨੁਸਾਰ ਸੰਖੇਪ ਕੀਤਾ ਜਾ ਸਕਦਾ ਹੈ, ਸੰਕੇਤਕ ਆਇਤਾਂ ਦੇ ਨਾਲ:</w:t>
      </w:r>
    </w:p>
    <w:p/>
    <w:p>
      <w:r xmlns:w="http://schemas.openxmlformats.org/wordprocessingml/2006/main">
        <w:t xml:space="preserve">ਪੈਰਾ 1: ਬਿਵਸਥਾ ਸਾਰ 9:1-6 ਇਜ਼ਰਾਈਲੀਆਂ ਨੂੰ ਮੂਸਾ ਦੀ ਯਾਦ ਦਿਵਾਉਂਦਾ ਹੈ ਕਿ ਕਨਾਨ ਦੀ ਧਰਤੀ ਉੱਤੇ ਉਨ੍ਹਾਂ ਦਾ ਕਬਜ਼ਾ ਉਨ੍ਹਾਂ ਦੀ ਧਾਰਮਿਕਤਾ ਦੇ ਕਾਰਨ ਨਹੀਂ ਹੈ, ਬਲਕਿ ਪਰਮੇਸ਼ੁਰ ਦੀ ਵਫ਼ਾਦਾਰੀ ਅਤੇ ਧਰਤੀ ਉੱਤੇ ਵੱਸਣ ਵਾਲੀਆਂ ਕੌਮਾਂ ਦੀ ਬੁਰਾਈ ਦੇ ਕਾਰਨ ਹੈ। ਮੂਸਾ ਸਵੀਕਾਰ ਕਰਦਾ ਹੈ ਕਿ ਇਸਰਾਏਲੀ ਜ਼ਿੱਦੀ ਅਤੇ ਬਾਗ਼ੀ ਲੋਕ ਹਨ, ਉਨ੍ਹਾਂ ਉਦਾਹਰਣਾਂ ਨੂੰ ਯਾਦ ਕਰਦੇ ਹੋਏ ਜਦੋਂ ਉਨ੍ਹਾਂ ਨੇ ਉਜਾੜ ਵਿਚ ਪਰਮੇਸ਼ੁਰ ਦਾ ਗੁੱਸਾ ਭੜਕਾਇਆ ਸੀ। ਉਹ ਉਨ੍ਹਾਂ ਨੂੰ ਹੋਰੇਬ ਵਿਖੇ ਸੋਨੇ ਦੇ ਵੱਛੇ ਦੇ ਨਾਲ ਉਨ੍ਹਾਂ ਦੀ ਮੂਰਤੀ ਪੂਜਾ ਦੀ ਯਾਦ ਦਿਵਾਉਂਦਾ ਹੈ ਅਤੇ ਕਿਵੇਂ ਉਸਨੇ ਉਨ੍ਹਾਂ ਦੇ ਵਿਨਾਸ਼ ਨੂੰ ਰੋਕਣ ਲਈ ਉਨ੍ਹਾਂ ਦੀ ਤਰਫ਼ੋਂ ਬੇਨਤੀ ਕੀਤੀ ਸੀ।</w:t>
      </w:r>
    </w:p>
    <w:p/>
    <w:p>
      <w:r xmlns:w="http://schemas.openxmlformats.org/wordprocessingml/2006/main">
        <w:t xml:space="preserve">ਪੈਰਾ 2: ਬਿਵਸਥਾ ਸਾਰ 9:7-21 ਵਿੱਚ ਜਾਰੀ ਰੱਖਦੇ ਹੋਏ, ਮੂਸਾ ਨੇ ਹੋਰ ਉਦਾਹਰਣਾਂ ਦਾ ਜ਼ਿਕਰ ਕੀਤਾ ਜਦੋਂ ਇਸਰਾਏਲ ਨੇ ਉਜਾੜ ਵਿੱਚ ਆਪਣੀ ਯਾਤਰਾ ਦੌਰਾਨ ਪਰਮੇਸ਼ੁਰ ਦੇ ਵਿਰੁੱਧ ਬਗਾਵਤ ਕੀਤੀ। ਉਹ ਯਾਦ ਕਰਦਾ ਹੈ ਕਿ ਕਿਵੇਂ ਉਨ੍ਹਾਂ ਨੇ ਬੁੜ-ਬੁੜ ਕੀਤੀ, ਸ਼ਿਕਾਇਤ ਕੀਤੀ, ਅਤੇ ਉਨ੍ਹਾਂ ਨੂੰ ਕਨਾਨ ਵਿਚ ਲਿਆਉਣ ਦੀ ਪਰਮੇਸ਼ੁਰ ਦੀ ਯੋਗਤਾ 'ਤੇ ਸ਼ੱਕ ਕੀਤਾ। ਮੂਸਾ ਪਰਮੇਸ਼ੁਰ ਅਤੇ ਇਜ਼ਰਾਈਲ ਵਿਚਕਾਰ ਵਿਚੋਲਗੀ ਕਰਨ ਵਾਲੇ ਵਜੋਂ ਆਪਣੀ ਭੂਮਿਕਾ 'ਤੇ ਜ਼ੋਰ ਦਿੰਦਾ ਹੈ, ਉਨ੍ਹਾਂ ਨੂੰ ਉਸ ਦੀ ਰਹਿਮ ਦੀ ਬੇਨਤੀ ਦੀ ਯਾਦ ਦਿਵਾਉਂਦਾ ਹੈ ਜਦੋਂ ਉਨ੍ਹਾਂ ਨੇ ਸੋਨੇ ਦੇ ਵੱਛੇ ਨਾਲ ਪਾਪ ਕੀਤਾ ਸੀ। ਉਸਨੇ ਆਪਣੀ ਅਣਆਗਿਆਕਾਰੀ ਪ੍ਰਤੀ ਗੁੱਸੇ ਵਿੱਚ ਦਸ ਹੁਕਮਾਂ ਵਾਲੀਆਂ ਗੋਲੀਆਂ ਨੂੰ ਤੋੜਨ ਦਾ ਵੀ ਜ਼ਿਕਰ ਕੀਤਾ।</w:t>
      </w:r>
    </w:p>
    <w:p/>
    <w:p>
      <w:r xmlns:w="http://schemas.openxmlformats.org/wordprocessingml/2006/main">
        <w:t xml:space="preserve">ਪੈਰਾ 3: ਬਿਵਸਥਾ ਸਾਰ 9 ਮੂਸਾ ਦੇ ਕਨਾਨ ਵਿੱਚ ਦਾਖਲ ਹੋਣ ਤੋਂ ਬਾਅਦ ਪਿਛਲੀਆਂ ਬਗਾਵਤਾਂ ਨੂੰ ਭੁੱਲਣ ਅਤੇ ਭਵਿੱਖ ਦੀਆਂ ਜਿੱਤਾਂ ਦਾ ਸਿਹਰਾ ਲੈਣ ਵਿਰੁੱਧ ਚੇਤਾਵਨੀ ਦੇ ਨਾਲ ਸਮਾਪਤ ਹੋਇਆ। ਉਹ ਉਨ੍ਹਾਂ ਨੂੰ ਯਾਦ ਦਿਵਾਉਂਦਾ ਹੈ ਕਿ ਇਹ ਅਬਰਾਹਾਮ, ਇਸਹਾਕ ਅਤੇ ਯਾਕੂਬ ਨਾਲ ਪਰਮੇਸ਼ੁਰ ਦੇ ਨੇਮ ਦੇ ਵਾਅਦਿਆਂ ਦੇ ਕਾਰਨ ਹੈ, ਨਾ ਕਿ ਉਨ੍ਹਾਂ ਦੀ ਧਾਰਮਿਕਤਾ ਦੇ ਕਾਰਨ ਕਿ ਉਹ ਧਰਤੀ ਦੇ ਮਾਲਕ ਹੋਣਗੇ। ਮੂਸਾ ਹੰਕਾਰ ਦੇ ਵਿਰੁੱਧ ਸਾਵਧਾਨ ਕਰਦਾ ਹੈ ਜਾਂ ਸਫਲਤਾ ਦਾ ਸਿਹਰਾ ਸਿਰਫ਼ ਆਪਣੇ ਆਪ ਨੂੰ ਦਿੰਦਾ ਹੈ ਪਰ ਯਹੋਵਾਹ ਅੱਗੇ ਨਿਮਰਤਾ ਨੂੰ ਉਤਸ਼ਾਹਿਤ ਕਰਦਾ ਹੈ। ਉਹ ਭਵਿੱਖ ਦੇ ਬਗਾਵਤ ਤੋਂ ਬਚਣ ਦੇ ਸਾਧਨ ਵਜੋਂ ਉਸਦੇ ਹੁਕਮਾਂ ਦੀ ਪਾਲਣਾ ਕਰਨ ਦੀ ਤਾਕੀਦ ਕਰਦਾ ਹੈ।</w:t>
      </w:r>
    </w:p>
    <w:p/>
    <w:p>
      <w:r xmlns:w="http://schemas.openxmlformats.org/wordprocessingml/2006/main">
        <w:t xml:space="preserve">ਸਾਰੰਸ਼ ਵਿੱਚ:</w:t>
      </w:r>
    </w:p>
    <w:p>
      <w:r xmlns:w="http://schemas.openxmlformats.org/wordprocessingml/2006/main">
        <w:t xml:space="preserve">ਬਿਵਸਥਾ ਸਾਰ 9 ਪੇਸ਼ ਕਰਦਾ ਹੈ:</w:t>
      </w:r>
    </w:p>
    <w:p>
      <w:r xmlns:w="http://schemas.openxmlformats.org/wordprocessingml/2006/main">
        <w:t xml:space="preserve">ਪਰਮੇਸ਼ੁਰ ਦੀ ਵਫ਼ਾਦਾਰੀ ਦੁਆਰਾ ਕਨਾਨ ਦਾ ਕਬਜ਼ਾ ਇਸਰਾਏਲ ਦੀ ਬਗਾਵਤ;</w:t>
      </w:r>
    </w:p>
    <w:p>
      <w:r xmlns:w="http://schemas.openxmlformats.org/wordprocessingml/2006/main">
        <w:t xml:space="preserve">ਮੂਰਤੀ ਪੂਜਾ ਮੂਸਾ ਦੀ ਵਿਚੋਲਗੀ ਦੀ ਯਾਦ;</w:t>
      </w:r>
    </w:p>
    <w:p>
      <w:r xmlns:w="http://schemas.openxmlformats.org/wordprocessingml/2006/main">
        <w:t xml:space="preserve">ਪਿਛਲੀਆਂ ਬਗਾਵਤਾਂ ਨੂੰ ਭੁੱਲਣ ਦੇ ਵਿਰੁੱਧ ਚੇਤਾਵਨੀ ਨਿਮਰਤਾ ਅਤੇ ਆਗਿਆਕਾਰੀ।</w:t>
      </w:r>
    </w:p>
    <w:p/>
    <w:p>
      <w:r xmlns:w="http://schemas.openxmlformats.org/wordprocessingml/2006/main">
        <w:t xml:space="preserve">ਪਰਮੇਸ਼ੁਰ ਦੀ ਵਫ਼ਾਦਾਰੀ ਦੁਆਰਾ ਕਨਾਨ ਦੇ ਕਬਜ਼ੇ ਉੱਤੇ ਜ਼ੋਰ ਉਜਾੜ ਵਿੱਚ ਇਸਰਾਏਲ ਦੀ ਬਗਾਵਤ;</w:t>
      </w:r>
    </w:p>
    <w:p>
      <w:r xmlns:w="http://schemas.openxmlformats.org/wordprocessingml/2006/main">
        <w:t xml:space="preserve">ਦਇਆ ਲਈ ਸੋਨੇ ਦੇ ਵੱਛੇ ਮੂਸਾ ਦੀ ਵਿਚੋਲਗੀ ਨਾਲ ਮੂਰਤੀ ਪੂਜਾ ਦੀ ਯਾਦ;</w:t>
      </w:r>
    </w:p>
    <w:p>
      <w:r xmlns:w="http://schemas.openxmlformats.org/wordprocessingml/2006/main">
        <w:t xml:space="preserve">ਯਹੋਵਾਹ ਅੱਗੇ ਨਿਮਰਤਾ ਅਤੇ ਉਸ ਦੇ ਹੁਕਮਾਂ ਦੀ ਪਾਲਣਾ ਕਰਨ ਲਈ ਪਿਛਲੀਆਂ ਬਗਾਵਤਾਂ ਨੂੰ ਭੁੱਲਣ ਦੇ ਵਿਰੁੱਧ ਚੇਤਾਵਨੀ.</w:t>
      </w:r>
    </w:p>
    <w:p/>
    <w:p>
      <w:r xmlns:w="http://schemas.openxmlformats.org/wordprocessingml/2006/main">
        <w:t xml:space="preserve">ਅਧਿਆਇ ਇਜ਼ਰਾਈਲੀਆਂ ਦੇ ਕਨਾਨ ਦੇ ਕਬਜ਼ੇ, ਉਨ੍ਹਾਂ ਦੀ ਬਗਾਵਤ, ਅਤੇ ਉਨ੍ਹਾਂ ਦੀਆਂ ਪਿਛਲੀਆਂ ਅਸਫਲਤਾਵਾਂ ਨੂੰ ਯਾਦ ਕਰਨ ਦੀ ਮਹੱਤਤਾ 'ਤੇ ਕੇਂਦਰਿਤ ਹੈ। ਬਿਵਸਥਾ ਸਾਰ 9 ਵਿੱਚ, ਮੂਸਾ ਇਜ਼ਰਾਈਲੀਆਂ ਨੂੰ ਯਾਦ ਦਿਵਾਉਂਦਾ ਹੈ ਕਿ ਦੇਸ਼ ਵਿੱਚ ਉਨ੍ਹਾਂ ਦਾ ਪ੍ਰਵੇਸ਼ ਉਨ੍ਹਾਂ ਦੀ ਧਾਰਮਿਕਤਾ ਦੇ ਕਾਰਨ ਨਹੀਂ ਹੈ, ਪਰ ਪਰਮੇਸ਼ੁਰ ਦੀ ਵਫ਼ਾਦਾਰੀ ਅਤੇ ਕਨਾਨ ਵਿੱਚ ਵੱਸਣ ਵਾਲੀਆਂ ਕੌਮਾਂ ਦੀ ਦੁਸ਼ਟਤਾ ਕਾਰਨ ਹੈ। ਉਹ ਮੰਨਦਾ ਹੈ ਕਿ ਉਹ ਇੱਕ ਜ਼ਿੱਦੀ ਅਤੇ ਬਾਗ਼ੀ ਲੋਕ ਹਨ, ਉਨ੍ਹਾਂ ਉਦਾਹਰਣਾਂ ਨੂੰ ਯਾਦ ਕਰਦੇ ਹੋਏ ਜਦੋਂ ਉਨ੍ਹਾਂ ਨੇ ਉਜਾੜ ਵਿੱਚ ਪਰਮੇਸ਼ੁਰ ਦਾ ਗੁੱਸਾ ਭੜਕਾਇਆ ਸੀ। ਮੂਸਾ ਉਨ੍ਹਾਂ ਨੂੰ ਖਾਸ ਤੌਰ 'ਤੇ ਹੋਰੇਬ ਵਿਖੇ ਸੋਨੇ ਦੇ ਵੱਛੇ ਦੇ ਨਾਲ ਉਨ੍ਹਾਂ ਦੀ ਮੂਰਤੀ ਪੂਜਾ ਦੀ ਯਾਦ ਦਿਵਾਉਂਦਾ ਹੈ ਅਤੇ ਕਿਵੇਂ ਉਸਨੇ ਉਨ੍ਹਾਂ ਦੇ ਵਿਨਾਸ਼ ਨੂੰ ਰੋਕਣ ਲਈ ਉਨ੍ਹਾਂ ਦੀ ਤਰਫ਼ੋਂ ਬੇਨਤੀ ਕੀਤੀ ਸੀ।</w:t>
      </w:r>
    </w:p>
    <w:p/>
    <w:p>
      <w:r xmlns:w="http://schemas.openxmlformats.org/wordprocessingml/2006/main">
        <w:t xml:space="preserve">ਬਿਵਸਥਾ ਸਾਰ 9 ਵਿੱਚ ਜਾਰੀ ਰੱਖਦੇ ਹੋਏ, ਮੂਸਾ ਨੇ ਹੋਰ ਉਦਾਹਰਣਾਂ ਦਾ ਜ਼ਿਕਰ ਕੀਤਾ ਜਦੋਂ ਇਜ਼ਰਾਈਲ ਨੇ ਉਜਾੜ ਵਿੱਚ ਆਪਣੀ ਯਾਤਰਾ ਦੌਰਾਨ ਪਰਮੇਸ਼ੁਰ ਦੇ ਵਿਰੁੱਧ ਬਗਾਵਤ ਕੀਤੀ। ਉਹ ਉਜਾਗਰ ਕਰਦਾ ਹੈ ਕਿ ਕਿਵੇਂ ਉਨ੍ਹਾਂ ਨੇ ਬੁੜਬੁੜਾਈ, ਸ਼ਿਕਾਇਤ ਕੀਤੀ, ਅਤੇ ਉਨ੍ਹਾਂ ਨੂੰ ਕਨਾਨ ਵਿੱਚ ਲਿਆਉਣ ਦੀ ਪਰਮੇਸ਼ੁਰ ਦੀ ਯੋਗਤਾ ਉੱਤੇ ਸ਼ੱਕ ਕੀਤਾ। ਮੂਸਾ ਪਰਮੇਸ਼ੁਰ ਅਤੇ ਇਜ਼ਰਾਈਲ ਵਿਚਕਾਰ ਵਿਚੋਲਗੀ ਕਰਨ ਵਾਲੇ ਵਜੋਂ ਆਪਣੀ ਭੂਮਿਕਾ 'ਤੇ ਜ਼ੋਰ ਦਿੰਦਾ ਹੈ, ਉਨ੍ਹਾਂ ਨੂੰ ਉਸ ਦੀ ਰਹਿਮ ਦੀ ਬੇਨਤੀ ਦੀ ਯਾਦ ਦਿਵਾਉਂਦਾ ਹੈ ਜਦੋਂ ਉਨ੍ਹਾਂ ਨੇ ਸੋਨੇ ਦੇ ਵੱਛੇ ਨਾਲ ਪਾਪ ਕੀਤਾ ਸੀ। ਉਸਨੇ ਆਪਣੀ ਅਣਆਗਿਆਕਾਰੀ ਪ੍ਰਤੀ ਗੁੱਸੇ ਵਿੱਚ ਦਸ ਹੁਕਮਾਂ ਵਾਲੀਆਂ ਗੋਲੀਆਂ ਨੂੰ ਤੋੜਨ ਦਾ ਵੀ ਜ਼ਿਕਰ ਕੀਤਾ।</w:t>
      </w:r>
    </w:p>
    <w:p/>
    <w:p>
      <w:r xmlns:w="http://schemas.openxmlformats.org/wordprocessingml/2006/main">
        <w:t xml:space="preserve">ਬਿਵਸਥਾ ਸਾਰ 9 ਮੂਸਾ ਦੇ ਕਨਾਨ ਵਿੱਚ ਦਾਖਲ ਹੋਣ ਤੋਂ ਬਾਅਦ ਪਿਛਲੀਆਂ ਬਗਾਵਤਾਂ ਨੂੰ ਭੁੱਲਣ ਦੇ ਵਿਰੁੱਧ ਚੇਤਾਵਨੀ ਦੇ ਨਾਲ ਸਮਾਪਤ ਹੁੰਦਾ ਹੈ। ਉਹ ਭਵਿੱਖ ਦੀਆਂ ਜਿੱਤਾਂ ਦਾ ਸਿਹਰਾ ਲੈਣ ਜਾਂ ਸਫਲਤਾ ਦਾ ਸਿਹਰਾ ਸਿਰਫ਼ ਆਪਣੇ ਆਪ ਨੂੰ ਦੇਣ ਤੋਂ ਸਾਵਧਾਨ ਕਰਦਾ ਹੈ। ਇਸ ਦੀ ਬਜਾਏ, ਉਹ ਭਵਿੱਖ ਦੇ ਬਗਾਵਤ ਤੋਂ ਬਚਣ ਜਾਂ ਘਮੰਡੀ ਹੰਕਾਰ ਵਿੱਚ ਡਿੱਗਣ ਦੇ ਸਾਧਨ ਵਜੋਂ ਯਹੋਵਾਹ ਅੱਗੇ ਨਿਮਰਤਾ ਅਤੇ ਉਸਦੇ ਹੁਕਮਾਂ ਦੀ ਪਾਲਣਾ ਕਰਨ ਦੀ ਤਾਕੀਦ ਕਰਦਾ ਹੈ। ਮੂਸਾ ਉਨ੍ਹਾਂ ਨੂੰ ਯਾਦ ਦਿਵਾਉਂਦਾ ਹੈ ਕਿ ਇਹ ਪਰਮੇਸ਼ੁਰ ਦੇ ਨੇਮ ਦੇ ਵਾਅਦਿਆਂ ਦੇ ਕਾਰਨ ਹੈ ਨਾ ਕਿ ਉਨ੍ਹਾਂ ਦੀ ਧਾਰਮਿਕਤਾ ਦੇ ਕਾਰਨ ਕਿ ਉਹ ਅਬਰਾਹਾਮ, ਇਸਹਾਕ ਅਤੇ ਯਾਕੂਬ ਨਾਲ ਵਾਅਦਾ ਕੀਤੇ ਗਏ ਦੇਸ਼ ਉੱਤੇ ਕਬਜ਼ਾ ਕਰਨਗੇ।</w:t>
      </w:r>
    </w:p>
    <w:p/>
    <w:p>
      <w:r xmlns:w="http://schemas.openxmlformats.org/wordprocessingml/2006/main">
        <w:t xml:space="preserve">ਬਿਵਸਥਾ ਸਾਰ 9:1 ਹੇ ਇਸਰਾਏਲ, ਸੁਣ, ਤੂੰ ਅੱਜ ਦੇ ਦਿਨ ਯਰਦਨ ਦੇ ਪਾਰ ਲੰਘਣਾ ਹੈਂ, ਆਪਣੇ ਨਾਲੋਂ ਵੱਡੀਆਂ ਅਤੇ ਬਲਵੰਤ ਕੌਮਾਂ, ਵੱਡੇ ਸ਼ਹਿਰਾਂ ਅਤੇ ਸਵਰਗ ਤੀਕ ਕੰਡਿਆਲੀ ਤਾਰ ਵਾਲੇ ਸ਼ਹਿਰਾਂ ਉੱਤੇ ਕਬਜ਼ਾ ਕਰਨ ਲਈ ਜਾ ਰਿਹਾ ਹੈਂ।</w:t>
      </w:r>
    </w:p>
    <w:p/>
    <w:p>
      <w:r xmlns:w="http://schemas.openxmlformats.org/wordprocessingml/2006/main">
        <w:t xml:space="preserve">ਪਰਮੇਸ਼ੁਰ ਇਸਰਾਏਲ ਨੂੰ ਹੁਕਮ ਦਿੰਦਾ ਹੈ ਕਿ ਉਹ ਵਾਅਦਾ ਕੀਤੇ ਹੋਏ ਦੇਸ਼ ਉੱਤੇ ਕਬਜ਼ਾ ਕਰਨ, ਭਾਵੇਂ ਕਿ ਕੌਮਾਂ ਵੱਡੀਆਂ ਅਤੇ ਸ਼ਕਤੀਸ਼ਾਲੀ ਹੋਣ।</w:t>
      </w:r>
    </w:p>
    <w:p/>
    <w:p>
      <w:r xmlns:w="http://schemas.openxmlformats.org/wordprocessingml/2006/main">
        <w:t xml:space="preserve">1: ਅਣਜਾਣ ਤੋਂ ਨਾ ਡਰੋ, ਕਿਉਂਕਿ ਪਰਮੇਸ਼ੁਰ ਤੁਹਾਡੇ ਨਾਲ ਹੈ</w:t>
      </w:r>
    </w:p>
    <w:p/>
    <w:p>
      <w:r xmlns:w="http://schemas.openxmlformats.org/wordprocessingml/2006/main">
        <w:t xml:space="preserve">2: ਪ੍ਰਭੂ ਵਿੱਚ ਭਰੋਸਾ ਰੱਖੋ, ਕਿਉਂਕਿ ਉਹ ਤੁਹਾਨੂੰ ਆਪਣੇ ਵਾਅਦਿਆਂ ਵਿੱਚ ਲੈ ਜਾਵੇਗਾ</w:t>
      </w:r>
    </w:p>
    <w:p/>
    <w:p>
      <w:r xmlns:w="http://schemas.openxmlformats.org/wordprocessingml/2006/main">
        <w:t xml:space="preserve">1: ਯਹੋਸ਼ੁਆ 1:9, "ਤਕੜਾ ਅਤੇ ਹੌਂਸਲਾ ਰੱਖੋ, ਨਾ ਡਰੋ, ਨਿਰਾਸ਼ ਨਾ ਹੋਵੋ, ਕਿਉਂਕਿ ਜਿੱਥੇ ਕਿਤੇ ਵੀ ਤੁਸੀਂ ਜਾਵੋਂਗੇ ਯਹੋਵਾਹ ਤੁਹਾਡਾ ਪਰਮੇਸ਼ੁਰ ਤੁਹਾਡੇ ਨਾਲ ਹੋਵੇਗਾ।</w:t>
      </w:r>
    </w:p>
    <w:p/>
    <w:p>
      <w:r xmlns:w="http://schemas.openxmlformats.org/wordprocessingml/2006/main">
        <w:t xml:space="preserve">2: ਜ਼ਬੂਰ 20:7, ਕੁਝ ਰਥਾਂ ਉੱਤੇ ਅਤੇ ਕੁਝ ਘੋੜਿਆਂ ਉੱਤੇ ਭਰੋਸਾ ਰੱਖਦੇ ਹਨ, ਪਰ ਅਸੀਂ ਯਹੋਵਾਹ ਆਪਣੇ ਪਰਮੇਸ਼ੁਰ ਦੇ ਨਾਮ ਉੱਤੇ ਭਰੋਸਾ ਰੱਖਦੇ ਹਾਂ।</w:t>
      </w:r>
    </w:p>
    <w:p/>
    <w:p>
      <w:r xmlns:w="http://schemas.openxmlformats.org/wordprocessingml/2006/main">
        <w:t xml:space="preserve">ਬਿਵਸਥਾ ਸਾਰ 9:2 ਇੱਕ ਵੱਡੀ ਅਤੇ ਉੱਚੀ ਕੌਮ, ਅਨਾਕੀਆਂ ਦੇ ਬੱਚੇ, ਜਿਨ੍ਹਾਂ ਨੂੰ ਤੁਸੀਂ ਜਾਣਦੇ ਹੋ, ਅਤੇ ਜਿਨ੍ਹਾਂ ਬਾਰੇ ਤੁਸੀਂ ਇਹ ਕਹਿੰਦੇ ਸੁਣਿਆ ਹੈ, ਅਨਾਕੀਆਂ ਦੇ ਅੱਗੇ ਕੌਣ ਖੜਾ ਹੋ ਸਕਦਾ ਹੈ!</w:t>
      </w:r>
    </w:p>
    <w:p/>
    <w:p>
      <w:r xmlns:w="http://schemas.openxmlformats.org/wordprocessingml/2006/main">
        <w:t xml:space="preserve">ਇਹ ਹਵਾਲਾ ਇਜ਼ਰਾਈਲੀਆਂ ਦੇ ਡਰ ਦੀ ਗੱਲ ਕਰਦਾ ਹੈ ਜਦੋਂ ਅਨਾਕੀਮ, ਇੱਕ ਸ਼ਕਤੀਸ਼ਾਲੀ ਅਤੇ ਡਰਾਉਣੇ ਲੋਕਾਂ ਦਾ ਸਾਹਮਣਾ ਕਰਦੇ ਸਨ।</w:t>
      </w:r>
    </w:p>
    <w:p/>
    <w:p>
      <w:r xmlns:w="http://schemas.openxmlformats.org/wordprocessingml/2006/main">
        <w:t xml:space="preserve">1. ਪਰਮੇਸ਼ੁਰ ਕਿਸੇ ਵੀ ਡਰ ਨਾਲੋਂ ਮਹਾਨ ਹੈ - ਜ਼ਬੂਰ 46:1-3</w:t>
      </w:r>
    </w:p>
    <w:p/>
    <w:p>
      <w:r xmlns:w="http://schemas.openxmlformats.org/wordprocessingml/2006/main">
        <w:t xml:space="preserve">2. ਵਿਸ਼ਵਾਸ ਨਾਲ ਡਰ ਨੂੰ ਜਿੱਤੋ - ਯਹੋਸ਼ੁਆ 1:9</w:t>
      </w:r>
    </w:p>
    <w:p/>
    <w:p>
      <w:r xmlns:w="http://schemas.openxmlformats.org/wordprocessingml/2006/main">
        <w:t xml:space="preserve">1. ਜ਼ਬੂਰ 27:1 - ਪ੍ਰਭੂ ਮੇਰਾ ਚਾਨਣ ਅਤੇ ਮੇਰੀ ਮੁਕਤੀ ਹੈ; ਮੈਂ ਕਿਸ ਤੋਂ ਡਰਾਂ?</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ਬਿਵਸਥਾ ਸਾਰ 9:3 ਇਸ ਲਈ ਅੱਜ ਸਮਝ ਲਵੋ ਕਿ ਯਹੋਵਾਹ ਤੇਰਾ ਪਰਮੇਸ਼ੁਰ ਉਹ ਹੈ ਜੋ ਤੇਰੇ ਅੱਗੇ ਲੰਘਦਾ ਹੈ। ਉਹ ਉਨ੍ਹਾਂ ਨੂੰ ਭਸਮ ਕਰਨ ਵਾਲੀ ਅੱਗ ਵਾਂਗ ਤਬਾਹ ਕਰ ਦੇਵੇਗਾ, ਅਤੇ ਉਹ ਉਨ੍ਹਾਂ ਨੂੰ ਤੁਹਾਡੇ ਸਾਮ੍ਹਣੇ ਹੇਠਾਂ ਲਿਆਵੇਗਾ, ਇਸ ਤਰ੍ਹਾਂ ਤੁਸੀਂ ਉਨ੍ਹਾਂ ਨੂੰ ਬਾਹਰ ਕੱਢ ਦਿਓ ਅਤੇ ਉਨ੍ਹਾਂ ਨੂੰ ਛੇਤੀ ਨਾਲ ਤਬਾਹ ਕਰ ਦਿਓ, ਜਿਵੇਂ ਯਹੋਵਾਹ ਨੇ ਤੁਹਾਨੂੰ ਆਖਿਆ ਹੈ।</w:t>
      </w:r>
    </w:p>
    <w:p/>
    <w:p>
      <w:r xmlns:w="http://schemas.openxmlformats.org/wordprocessingml/2006/main">
        <w:t xml:space="preserve">ਇਹ ਹਵਾਲਾ ਪਰਮੇਸ਼ੁਰ ਦੀ ਸ਼ਕਤੀ ਦੀ ਗੱਲ ਕਰਦਾ ਹੈ ਅਤੇ ਉਸਦੇ ਲੋਕਾਂ ਨਾਲ ਵਾਅਦੇ ਕਰਦਾ ਹੈ, ਕਿ ਉਹ ਉਹਨਾਂ ਦੇ ਅੱਗੇ ਚੱਲੇਗਾ ਅਤੇ ਉਹਨਾਂ ਦੇ ਦੁਸ਼ਮਣਾਂ ਨੂੰ ਹਰਾਏਗਾ।</w:t>
      </w:r>
    </w:p>
    <w:p/>
    <w:p>
      <w:r xmlns:w="http://schemas.openxmlformats.org/wordprocessingml/2006/main">
        <w:t xml:space="preserve">1. "ਸਾਡੇ ਲਈ ਲੜਨ ਦਾ ਪਰਮੇਸ਼ੁਰ ਦਾ ਵਾਅਦਾ"</w:t>
      </w:r>
    </w:p>
    <w:p/>
    <w:p>
      <w:r xmlns:w="http://schemas.openxmlformats.org/wordprocessingml/2006/main">
        <w:t xml:space="preserve">2. "ਸਾਡੇ ਪਰਮੇਸ਼ੁਰ ਪ੍ਰਭੂ ਦੀ ਸ਼ਕਤੀ"</w:t>
      </w:r>
    </w:p>
    <w:p/>
    <w:p>
      <w:r xmlns:w="http://schemas.openxmlformats.org/wordprocessingml/2006/main">
        <w:t xml:space="preserve">1. ਯਸਾਯਾਹ 43:2 - "ਜਦੋਂ ਤੁਸੀਂ ਪਾਣੀਆਂ ਵਿੱਚੋਂ ਦੀ ਲੰਘੋਗੇ, ਮੈਂ ਤੁਹਾਡੇ ਨਾਲ ਹੋਵਾਂਗਾ; ਅਤੇ ਜਦੋਂ ਤੁਸੀਂ ਦਰਿਆਵਾਂ ਵਿੱਚੋਂ ਦੀ ਲੰਘੋਗੇ, ਉਹ ਤੁਹਾਡੇ ਉੱਤੇ ਨਹੀਂ ਵਗਣਗੇ, ਜਦੋਂ ਤੁਸੀਂ ਅੱਗ ਵਿੱਚੋਂ ਲੰਘੋਗੇ, ਤੁਸੀਂ ਨਹੀਂ ਸੜੋਗੇ; ਅੱਗ ਦੀਆਂ ਲਪਟਾਂ ਤੁਹਾਨੂੰ ਨਹੀਂ ਸਾੜਨਗੀਆਂ।"</w:t>
      </w:r>
    </w:p>
    <w:p/>
    <w:p>
      <w:r xmlns:w="http://schemas.openxmlformats.org/wordprocessingml/2006/main">
        <w:t xml:space="preserve">2. ਕੂਚ 14:14 - "ਯਹੋਵਾਹ ਤੁਹਾਡੇ ਲਈ ਲੜੇਗਾ; ਤੁਹਾਨੂੰ ਸਿਰਫ਼ ਸ਼ਾਂਤ ਰਹਿਣ ਦੀ ਲੋੜ ਹੈ।</w:t>
      </w:r>
    </w:p>
    <w:p/>
    <w:p>
      <w:r xmlns:w="http://schemas.openxmlformats.org/wordprocessingml/2006/main">
        <w:t xml:space="preserve">ਬਿਵਸਥਾ ਸਾਰ 9:4 ਤੁਸੀਂ ਆਪਣੇ ਮਨ ਵਿੱਚ ਇਹ ਨਾ ਆਖੋ ਕਿ ਯਹੋਵਾਹ ਤੁਹਾਡੇ ਪਰਮੇਸ਼ੁਰ ਨੇ ਉਨ੍ਹਾਂ ਨੂੰ ਤੁਹਾਡੇ ਅੱਗੋਂ ਕੱਢ ਦਿੱਤਾ ਹੈ, ਇਹ ਆਖ ਕੇ, ਯਹੋਵਾਹ ਨੇ ਮੇਰੇ ਧਰਮ ਦੇ ਕਾਰਨ ਮੈਨੂੰ ਇਸ ਧਰਤੀ ਉੱਤੇ ਕਬਜ਼ਾ ਕਰਨ ਲਈ ਲਿਆਇਆ ਹੈ, ਪਰ ਯਹੋਵਾਹ ਨੇ ਇਨ੍ਹਾਂ ਕੌਮਾਂ ਦੀ ਬੁਰਿਆਈ ਦੇ ਕਾਰਨ। ਉਨ੍ਹਾਂ ਨੂੰ ਤੇਰੇ ਅੱਗੇ ਤੋਂ ਬਾਹਰ ਕੱਢ ਦਿੰਦਾ ਹੈ।</w:t>
      </w:r>
    </w:p>
    <w:p/>
    <w:p>
      <w:r xmlns:w="http://schemas.openxmlformats.org/wordprocessingml/2006/main">
        <w:t xml:space="preserve">ਪਰਮੇਸ਼ੁਰ ਨੇ ਇਜ਼ਰਾਈਲੀਆਂ ਦੇ ਸਾਮ੍ਹਣੇ ਤੋਂ ਦੁਸ਼ਟ ਕੌਮਾਂ ਨੂੰ ਬਾਹਰ ਕੱਢ ਦਿੱਤਾ ਹੈ, ਅਤੇ ਇਹ ਨਹੀਂ ਸੋਚਣਾ ਚਾਹੀਦਾ ਹੈ ਕਿ ਇਹ ਉਨ੍ਹਾਂ ਦੀ ਆਪਣੀ ਧਾਰਮਿਕਤਾ ਦੇ ਕਾਰਨ ਸੀ ਕਿ ਉਨ੍ਹਾਂ ਨੇ ਧਰਤੀ ਉੱਤੇ ਕਬਜ਼ਾ ਕੀਤਾ ਸੀ।</w:t>
      </w:r>
    </w:p>
    <w:p/>
    <w:p>
      <w:r xmlns:w="http://schemas.openxmlformats.org/wordprocessingml/2006/main">
        <w:t xml:space="preserve">1. ਪਰਮੇਸ਼ੁਰ ਦੀ ਦਇਆ ਸਦਾ ਕਾਇਮ ਰਹਿੰਦੀ ਹੈ - ਲੂਕਾ 1:50</w:t>
      </w:r>
    </w:p>
    <w:p/>
    <w:p>
      <w:r xmlns:w="http://schemas.openxmlformats.org/wordprocessingml/2006/main">
        <w:t xml:space="preserve">2. ਪਰਮੇਸ਼ੁਰ ਦੀ ਧਾਰਮਿਕਤਾ - ਰੋਮੀਆਂ 3:21-22</w:t>
      </w:r>
    </w:p>
    <w:p/>
    <w:p>
      <w:r xmlns:w="http://schemas.openxmlformats.org/wordprocessingml/2006/main">
        <w:t xml:space="preserve">1. ਰੋਮੀਆਂ 9:14 - ਫਿਰ ਅਸੀਂ ਕੀ ਕਹੀਏ? ਕੀ ਰੱਬ ਨਾਲ ਕੁਧਰਮ ਹੈ? ਰੱਬ ਨਾ ਕਰੇ।</w:t>
      </w:r>
    </w:p>
    <w:p/>
    <w:p>
      <w:r xmlns:w="http://schemas.openxmlformats.org/wordprocessingml/2006/main">
        <w:t xml:space="preserve">2. ਬਿਵਸਥਾ ਸਾਰ 7:7 - ਯਹੋਵਾਹ ਨੇ ਤੁਹਾਡੇ ਉੱਤੇ ਆਪਣਾ ਪਿਆਰ ਨਹੀਂ ਰੱਖਿਆ, ਨਾ ਹੀ ਤੁਹਾਨੂੰ ਚੁਣਿਆ, ਕਿਉਂਕਿ ਤੁਸੀਂ ਕਿਸੇ ਵੀ ਲੋਕਾਂ ਨਾਲੋਂ ਗਿਣਤੀ ਵਿੱਚ ਵੱਧ ਸੀ; ਕਿਉਂਕਿ ਤੁਸੀਂ ਸਾਰੇ ਲੋਕਾਂ ਵਿੱਚੋਂ ਸਭ ਤੋਂ ਘੱਟ ਸੀ।</w:t>
      </w:r>
    </w:p>
    <w:p/>
    <w:p>
      <w:r xmlns:w="http://schemas.openxmlformats.org/wordprocessingml/2006/main">
        <w:t xml:space="preserve">ਬਿਵਸਥਾ ਸਾਰ 9:5 ਤੁਸੀਂ ਆਪਣੀ ਧਾਰਮਿਕਤਾ ਜਾਂ ਆਪਣੇ ਮਨ ਦੀ ਸਚਿਆਰਤਾ ਦੇ ਕਾਰਨ ਉਨ੍ਹਾਂ ਦੇ ਦੇਸ ਉੱਤੇ ਕਬਜ਼ਾ ਕਰਨ ਲਈ ਨਹੀਂ ਜਾਂਦੇ, ਪਰ ਇਨ੍ਹਾਂ ਕੌਮਾਂ ਦੀ ਬਦੀ ਦੇ ਕਾਰਨ ਯਹੋਵਾਹ ਤੁਹਾਡਾ ਪਰਮੇਸ਼ੁਰ ਉਨ੍ਹਾਂ ਨੂੰ ਤੁਹਾਡੇ ਅੱਗੇ ਤੋਂ ਬਾਹਰ ਕੱਢਦਾ ਹੈ, ਅਤੇ ਉਹ ਆਪਣੇ ਕੰਮ ਨੂੰ ਪੂਰਾ ਕਰੇ। ਉਹ ਬਚਨ ਜਿਸ ਦੀ ਯਹੋਵਾਹ ਨੇ ਤੁਹਾਡੇ ਪਿਉ-ਦਾਦਿਆਂ, ਅਬਰਾਹਾਮ, ਇਸਹਾਕ ਅਤੇ ਯਾਕੂਬ ਨਾਲ ਸਹੁੰ ਖਾਧੀ ਸੀ।</w:t>
      </w:r>
    </w:p>
    <w:p/>
    <w:p>
      <w:r xmlns:w="http://schemas.openxmlformats.org/wordprocessingml/2006/main">
        <w:t xml:space="preserve">ਪਰਮੇਸ਼ੁਰ ਅਬਰਾਹਾਮ, ਇਸਹਾਕ ਅਤੇ ਯਾਕੂਬ ਨਾਲ ਕੀਤੇ ਆਪਣੇ ਵਾਅਦੇ ਨੂੰ ਪੂਰਾ ਕਰਨ ਲਈ ਦੁਸ਼ਟ ਕੌਮਾਂ ਨੂੰ ਬਾਹਰ ਕੱਢ ਰਿਹਾ ਹੈ।</w:t>
      </w:r>
    </w:p>
    <w:p/>
    <w:p>
      <w:r xmlns:w="http://schemas.openxmlformats.org/wordprocessingml/2006/main">
        <w:t xml:space="preserve">1. ਪਰਮੇਸ਼ੁਰ ਆਪਣੇ ਵਾਅਦਿਆਂ ਪ੍ਰਤੀ ਵਫ਼ਾਦਾਰ ਹੈ</w:t>
      </w:r>
    </w:p>
    <w:p/>
    <w:p>
      <w:r xmlns:w="http://schemas.openxmlformats.org/wordprocessingml/2006/main">
        <w:t xml:space="preserve">2. ਦੁਸ਼ਟਤਾ ਪਰਮੇਸ਼ੁਰ ਦੀਆਂ ਯੋਜਨਾਵਾਂ ਨੂੰ ਦੂਰ ਨਹੀਂ ਕਰ ਸਕਦੀ</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ਯਸਾਯਾਹ 55:10-11 - ਕਿਉਂਕਿ ਜਿਵੇਂ ਮੀਂਹ ਅਤੇ ਬਰਫ਼ ਸਵਰਗ ਤੋਂ ਹੇਠਾਂ ਆਉਂਦੀਆਂ ਹਨ ਅਤੇ ਉੱਥੇ ਵਾਪਸ ਨਹੀਂ ਆਉਂਦੀਆਂ ਪਰ ਧਰਤੀ ਨੂੰ ਪਾਣੀ ਦਿੰਦੀਆਂ ਹਨ, ਇਸ ਨੂੰ ਪੈਦਾ ਕਰਦੀਆਂ ਹਨ ਅਤੇ ਪੁੰਗਰਦੀਆਂ ਹਨ, ਬੀਜਣ ਵਾਲੇ ਨੂੰ ਬੀਜ ਦਿੰਦੀਆਂ ਹਨ ਅਤੇ ਖਾਣ ਵਾਲੇ ਨੂੰ ਰੋਟੀ ਦਿੰਦੀਆਂ ਹਨ। ਮੇਰਾ ਬਚਨ ਮੇਰੇ ਮੂੰਹੋਂ ਨਿਕਲਦਾ ਹੋਵੇ।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ਬਿਵਸਥਾ ਸਾਰ 9:6 ਇਸ ਲਈ ਇਹ ਸਮਝ ਲਵੋ ਕਿ ਯਹੋਵਾਹ ਤੁਹਾਡਾ ਪਰਮੇਸ਼ੁਰ ਤੁਹਾਨੂੰ ਇਹ ਚੰਗੀ ਧਰਤੀ ਤੁਹਾਡੇ ਧਰਮ ਦੇ ਕਾਰਨ ਪ੍ਰਾਪਤ ਕਰਨ ਲਈ ਨਹੀਂ ਦਿੰਦਾ ਹੈ। ਕਿਉਂਕਿ ਤੁਸੀਂ ਇੱਕ ਕਠੋਰ ਲੋਕ ਹੋ।</w:t>
      </w:r>
    </w:p>
    <w:p/>
    <w:p>
      <w:r xmlns:w="http://schemas.openxmlformats.org/wordprocessingml/2006/main">
        <w:t xml:space="preserve">ਯਹੋਵਾਹ ਪਰਮੇਸ਼ੁਰ ਨੇ ਇਸਰਾਏਲੀਆਂ ਨੂੰ ਚੰਗੀ ਧਰਤੀ ਉਨ੍ਹਾਂ ਦੀ ਧਾਰਮਿਕਤਾ ਦੇ ਕਾਰਨ ਨਹੀਂ ਦਿੱਤੀ, ਸਗੋਂ ਆਪਣੀ ਕਿਰਪਾ ਦੇ ਕਾਰਨ ਦਿੱਤੀ।</w:t>
      </w:r>
    </w:p>
    <w:p/>
    <w:p>
      <w:r xmlns:w="http://schemas.openxmlformats.org/wordprocessingml/2006/main">
        <w:t xml:space="preserve">1: ਪਰਮੇਸ਼ੁਰ ਦੀ ਦਇਆ ਚਮਕਦੀ ਹੈ</w:t>
      </w:r>
    </w:p>
    <w:p/>
    <w:p>
      <w:r xmlns:w="http://schemas.openxmlformats.org/wordprocessingml/2006/main">
        <w:t xml:space="preserve">2: ਅਜ਼ਮਾਇਸ਼ ਦੇ ਸਮੇਂ ਵਿਚ ਪਰਮੇਸ਼ੁਰ ਦੀ ਭਲਾਈ ਨੂੰ ਯਾਦ ਕਰਨਾ</w:t>
      </w:r>
    </w:p>
    <w:p/>
    <w:p>
      <w:r xmlns:w="http://schemas.openxmlformats.org/wordprocessingml/2006/main">
        <w:t xml:space="preserve">1: ਰੋਮੀਆਂ 5:8 - ਪਰ ਪਰਮੇਸ਼ੁਰ ਸਾਡੇ ਲਈ ਆਪਣਾ ਪਿਆਰ ਇਸ ਤਰ੍ਹਾਂ ਦਰਸਾਉਂਦਾ ਹੈ: ਜਦੋਂ ਅਸੀਂ ਅਜੇ ਪਾਪੀ ਹੀ ਸੀ, ਮਸੀਹ ਸਾਡੇ ਲਈ ਮਰਿਆ।</w:t>
      </w:r>
    </w:p>
    <w:p/>
    <w:p>
      <w:r xmlns:w="http://schemas.openxmlformats.org/wordprocessingml/2006/main">
        <w:t xml:space="preserve">2: ਜ਼ਬੂਰ 107:1 - ਯਹੋਵਾਹ ਦਾ ਧੰਨਵਾਦ ਕਰੋ, ਕਿਉਂਕਿ ਉਹ ਚੰਗਾ ਹੈ; ਉਸਦਾ ਪਿਆਰ ਸਦਾ ਲਈ ਕਾਇਮ ਰਹਿੰਦਾ ਹੈ।</w:t>
      </w:r>
    </w:p>
    <w:p/>
    <w:p>
      <w:r xmlns:w="http://schemas.openxmlformats.org/wordprocessingml/2006/main">
        <w:t xml:space="preserve">ਬਿਵਸਥਾ ਸਾਰ 9:7 ਚੇਤੇ ਰੱਖੋ ਅਤੇ ਨਾ ਭੁੱਲੋ ਕਿ ਤੁਸੀਂ ਕਿਵੇਂ ਯਹੋਵਾਹ ਆਪਣੇ ਪਰਮੇਸ਼ੁਰ ਨੂੰ ਉਜਾੜ ਵਿੱਚ ਕ੍ਰੋਧਿਤ ਕੀਤਾ ਸੀ, ਜਿਸ ਦਿਨ ਤੋਂ ਤੁਸੀਂ ਮਿਸਰ ਦੇਸ ਵਿੱਚੋਂ ਨਿੱਕਲ ਗਏ ਹੋ, ਜਦੋਂ ਤੱਕ ਤੁਸੀਂ ਇਸ ਅਸਥਾਨ ਵਿੱਚ ਨਹੀਂ ਆਏ, ਤੁਸੀਂ ਮਿਸਰ ਦੇ ਵਿਰੁੱਧ ਬਾਗੀ ਰਹੇ ਹੋ। ਪ੍ਰਭੂ.</w:t>
      </w:r>
    </w:p>
    <w:p/>
    <w:p>
      <w:r xmlns:w="http://schemas.openxmlformats.org/wordprocessingml/2006/main">
        <w:t xml:space="preserve">ਇਜ਼ਰਾਈਲ ਦੇ ਲੋਕ ਜਦੋਂ ਤੋਂ ਮਿਸਰ ਛੱਡ ਗਏ ਸਨ, ਉਦੋਂ ਤੋਂ ਹੀ ਪਰਮੇਸ਼ੁਰ ਦੇ ਵਿਰੁੱਧ ਬਾਗੀ ਹੋ ਗਏ ਸਨ, ਅਤੇ ਇਹ ਆਇਤ ਇਹ ਨਾ ਭੁੱਲਣ ਦੀ ਯਾਦ ਦਿਵਾਉਂਦੀ ਹੈ ਕਿ ਕਿਵੇਂ ਉਨ੍ਹਾਂ ਨੇ ਉਜਾੜ ਵਿੱਚ ਪਰਮੇਸ਼ੁਰ ਨੂੰ ਗੁੱਸੇ ਲਈ ਭੜਕਾਇਆ।</w:t>
      </w:r>
    </w:p>
    <w:p/>
    <w:p>
      <w:r xmlns:w="http://schemas.openxmlformats.org/wordprocessingml/2006/main">
        <w:t xml:space="preserve">1. ਸਾਡੀਆਂ ਪਿਛਲੀਆਂ ਗਲਤੀਆਂ ਨੂੰ ਯਾਦ ਕਰਨ ਦੀ ਮਹੱਤਤਾ</w:t>
      </w:r>
    </w:p>
    <w:p/>
    <w:p>
      <w:r xmlns:w="http://schemas.openxmlformats.org/wordprocessingml/2006/main">
        <w:t xml:space="preserve">2. ਅਣਆਗਿਆਕਾਰੀ ਦੇ ਨਤੀਜੇ</w:t>
      </w:r>
    </w:p>
    <w:p/>
    <w:p>
      <w:r xmlns:w="http://schemas.openxmlformats.org/wordprocessingml/2006/main">
        <w:t xml:space="preserve">1. ਜ਼ਬੂਰ 78:11 - "ਉਹ ਉਸਦੇ ਕੰਮਾਂ ਨੂੰ ਭੁੱਲ ਗਏ, ਅਤੇ ਉਸਦੇ ਅਚੰਭੇ ਨੂੰ ਜੋ ਉਸਨੇ ਉਨ੍ਹਾਂ ਨੂੰ ਦਿਖਾਇਆ ਸੀ।"</w:t>
      </w:r>
    </w:p>
    <w:p/>
    <w:p>
      <w:r xmlns:w="http://schemas.openxmlformats.org/wordprocessingml/2006/main">
        <w:t xml:space="preserve">2. ਇਬਰਾਨੀਆਂ 3:12 - "ਭਰਾਵੋ, ਸਾਵਧਾਨ ਰਹੋ, ਕਿਤੇ ਤੁਹਾਡੇ ਵਿੱਚੋਂ ਕਿਸੇ ਵਿੱਚ ਵੀ ਅਵਿਸ਼ਵਾਸ ਦਾ ਬੁਰਾ ਦਿਲ ਨਾ ਹੋਵੇ, ਜਿਉਂਦੇ ਪਰਮੇਸ਼ੁਰ ਤੋਂ ਦੂਰ ਹੋ ਜਾਏ।"</w:t>
      </w:r>
    </w:p>
    <w:p/>
    <w:p>
      <w:r xmlns:w="http://schemas.openxmlformats.org/wordprocessingml/2006/main">
        <w:t xml:space="preserve">ਬਿਵਸਥਾ ਸਾਰ 9:8 ਹੋਰੇਬ ਵਿੱਚ ਵੀ ਤੁਸੀਂ ਯਹੋਵਾਹ ਨੂੰ ਕ੍ਰੋਧਿਤ ਕੀਤਾ, ਇਸ ਲਈ ਯਹੋਵਾਹ ਤੁਹਾਡੇ ਨਾਲ ਨਾਰਾਜ਼ ਹੋਇਆ ਕਿ ਤੁਹਾਨੂੰ ਤਬਾਹ ਕਰ ਦਿੱਤਾ।</w:t>
      </w:r>
    </w:p>
    <w:p/>
    <w:p>
      <w:r xmlns:w="http://schemas.openxmlformats.org/wordprocessingml/2006/main">
        <w:t xml:space="preserve">ਇਹ ਹਵਾਲਾ ਸਾਨੂੰ ਯਾਦ ਦਿਵਾਉਂਦਾ ਹੈ ਕਿ ਸਾਡੇ ਕੰਮਾਂ ਅਤੇ ਸ਼ਬਦਾਂ ਦਾ ਧਿਆਨ ਰੱਖਣਾ ਮਹੱਤਵਪੂਰਨ ਹੈ, ਕਿਉਂਕਿ ਉਹਨਾਂ ਦੇ ਗੰਭੀਰ ਨਤੀਜੇ ਹੋ ਸਕਦੇ ਹਨ।</w:t>
      </w:r>
    </w:p>
    <w:p/>
    <w:p>
      <w:r xmlns:w="http://schemas.openxmlformats.org/wordprocessingml/2006/main">
        <w:t xml:space="preserve">1. "ਆਪਣੇ ਕੰਮਾਂ ਦਾ ਧਿਆਨ ਰੱਖੋ: ਬਿਵਸਥਾ ਸਾਰ 9:8 ਵਿੱਚ ਇੱਕ ਅਧਿਐਨ"</w:t>
      </w:r>
    </w:p>
    <w:p/>
    <w:p>
      <w:r xmlns:w="http://schemas.openxmlformats.org/wordprocessingml/2006/main">
        <w:t xml:space="preserve">2. "ਪ੍ਰਭੂ ਨੂੰ ਭੜਕਾਉਣ ਦਾ ਖ਼ਤਰਾ: ਬਿਵਸਥਾ ਸਾਰ 9:8 ਵਿੱਚ ਇੱਕ ਅਧਿਐਨ"</w:t>
      </w:r>
    </w:p>
    <w:p/>
    <w:p>
      <w:r xmlns:w="http://schemas.openxmlformats.org/wordprocessingml/2006/main">
        <w:t xml:space="preserve">1. ਕਹਾਉਤਾਂ 16:32 "ਜਿਹੜਾ ਗੁੱਸਾ ਕਰਨ ਵਿੱਚ ਧੀਮਾ ਹੈ ਉਹ ਬਲਵਾਨ ਨਾਲੋਂ ਚੰਗਾ ਹੈ, ਅਤੇ ਜੋ ਆਪਣੀ ਆਤਮਾ ਉੱਤੇ ਰਾਜ ਕਰਦਾ ਹੈ, ਉਹ ਸ਼ਹਿਰ ਉੱਤੇ ਕਬਜ਼ਾ ਕਰਨ ਵਾਲੇ ਨਾਲੋਂ।"</w:t>
      </w:r>
    </w:p>
    <w:p/>
    <w:p>
      <w:r xmlns:w="http://schemas.openxmlformats.org/wordprocessingml/2006/main">
        <w:t xml:space="preserve">2. ਯਾਕੂਬ 1:19-20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ਬਿਵਸਥਾ ਸਾਰ 9:9 ਜਦੋਂ ਮੈਂ ਪੱਥਰ ਦੀਆਂ ਮੇਜ਼ਾਂ ਅਰਥਾਤ ਨੇਮ ਦੀਆਂ ਮੇਜ਼ਾਂ ਜਿਹੜੀਆਂ ਯਹੋਵਾਹ ਨੇ ਤੁਹਾਡੇ ਨਾਲ ਬੰਨ੍ਹੀਆਂ ਸਨ, ਲੈਣ ਲਈ ਪਹਾੜ ਉੱਤੇ ਚੜ੍ਹ ਗਿਆ, ਤਦ ਮੈਂ ਪਹਾੜ ਉੱਤੇ ਚਾਲੀ ਦਿਨ ਅਤੇ ਚਾਲੀ ਰਾਤਾਂ ਠਹਿਰਿਆ, ਨਾ ਮੈਂ ਰੋਟੀ ਖਾਧੀ, ਨਾ ਖਾਧੀ। ਪਾਣੀ ਪੀਓ:</w:t>
      </w:r>
    </w:p>
    <w:p/>
    <w:p>
      <w:r xmlns:w="http://schemas.openxmlformats.org/wordprocessingml/2006/main">
        <w:t xml:space="preserve">ਮੂਸਾ ਸੀਨਈ ਪਰਬਤ ਉੱਤੇ ਚੜ੍ਹਿਆ ਅਤੇ ਉੱਥੇ ਚਾਲੀ ਦਿਨ ਅਤੇ ਰਾਤਾਂ ਤੱਕ ਬਿਨਾਂ ਭੋਜਨ ਜਾਂ ਪਾਣੀ ਦੇ ਰਿਹਾ, ਪਰਮੇਸ਼ੁਰ ਤੋਂ ਦਸ ਹੁਕਮ ਪ੍ਰਾਪਤ ਹੋਏ।</w:t>
      </w:r>
    </w:p>
    <w:p/>
    <w:p>
      <w:r xmlns:w="http://schemas.openxmlformats.org/wordprocessingml/2006/main">
        <w:t xml:space="preserve">1. ਵਿਸ਼ਵਾਸ ਦੀ ਸ਼ਕਤੀ: ਮੂਸਾ ਦੀ ਅਟੁੱਟ ਵਚਨਬੱਧਤਾ ਤੋਂ ਸਿੱਖਣਾ</w:t>
      </w:r>
    </w:p>
    <w:p/>
    <w:p>
      <w:r xmlns:w="http://schemas.openxmlformats.org/wordprocessingml/2006/main">
        <w:t xml:space="preserve">2. ਪਿਆਰ ਦਾ ਪਰਮੇਸ਼ੁਰ ਦਾ ਨੇਮ: ਸੁਰੱਖਿਆ ਦੀ ਵਚਨ ਵਜੋਂ ਦਸ ਹੁਕਮ</w:t>
      </w:r>
    </w:p>
    <w:p/>
    <w:p>
      <w:r xmlns:w="http://schemas.openxmlformats.org/wordprocessingml/2006/main">
        <w:t xml:space="preserve">1. ਇਬਰਾਨੀਆਂ 11:24-29 - ਪਰਮੇਸ਼ੁਰ ਦੀ ਸ਼ਕਤੀ ਵਿੱਚ ਮੂਸਾ ਦਾ ਵਿਸ਼ਵਾਸ</w:t>
      </w:r>
    </w:p>
    <w:p/>
    <w:p>
      <w:r xmlns:w="http://schemas.openxmlformats.org/wordprocessingml/2006/main">
        <w:t xml:space="preserve">2. ਰੋਮੀਆਂ 13:8-10 - ਕਾਨੂੰਨ ਦੀ ਪੂਰਤੀ ਵਜੋਂ ਪਿਆਰ</w:t>
      </w:r>
    </w:p>
    <w:p/>
    <w:p>
      <w:r xmlns:w="http://schemas.openxmlformats.org/wordprocessingml/2006/main">
        <w:t xml:space="preserve">ਬਿਵਸਥਾ ਸਾਰ 9:10 ਅਤੇ ਯਹੋਵਾਹ ਨੇ ਮੈਨੂੰ ਪੱਥਰ ਦੀਆਂ ਦੋ ਮੇਜ਼ਾਂ ਦਿੱਤੀਆਂ ਜਿਹੜੀਆਂ ਪਰਮੇਸ਼ੁਰ ਦੀ ਉਂਗਲ ਨਾਲ ਲਿਖੀਆਂ ਹੋਈਆਂ ਸਨ। ਅਤੇ ਉਨ੍ਹਾਂ ਉੱਤੇ ਉਹ ਸਾਰੀਆਂ ਗੱਲਾਂ ਲਿਖੀਆਂ ਹੋਈਆਂ ਸਨ ਜੋ ਯਹੋਵਾਹ ਨੇ ਤੁਹਾਡੇ ਨਾਲ ਸਭਾ ਦੇ ਦਿਨ ਅੱਗ ਦੇ ਵਿਚਕਾਰ ਪਹਾੜ ਉੱਤੇ ਬੋਲੀਆਂ ਸਨ।</w:t>
      </w:r>
    </w:p>
    <w:p/>
    <w:p>
      <w:r xmlns:w="http://schemas.openxmlformats.org/wordprocessingml/2006/main">
        <w:t xml:space="preserve">ਯਹੋਵਾਹ ਨੇ ਮੂਸਾ ਨੂੰ ਪੱਥਰ ਦੀਆਂ ਦੋ ਫੱਟੀਆਂ ਦਿੱਤੀਆਂ ਜੋ ਪਰਮੇਸ਼ੁਰ ਦੀ ਆਪਣੀ ਉਂਗਲ ਨਾਲ ਉੱਕਰੀਆਂ ਹੋਈਆਂ ਸਨ, ਜਿਨ੍ਹਾਂ ਵਿੱਚ ਉਹ ਸਾਰੇ ਸ਼ਬਦ ਸਨ ਜੋ ਉਸ ਨੇ ਇਸਰਾਏਲੀਆਂ ਨੂੰ ਕਹੇ ਸਨ ਜਦੋਂ ਉਹ ਸੀਨਈ ਪਹਾੜ ਉੱਤੇ ਇਕੱਠੇ ਹੋਏ ਸਨ।</w:t>
      </w:r>
    </w:p>
    <w:p/>
    <w:p>
      <w:r xmlns:w="http://schemas.openxmlformats.org/wordprocessingml/2006/main">
        <w:t xml:space="preserve">1. ਪਰਮੇਸ਼ੁਰ ਦੇ ਬਚਨ ਦੀ ਸ਼ਕਤੀ: ਪਰਮੇਸ਼ੁਰ ਦਾ ਬਚਨ ਸਾਨੂੰ ਕਿਵੇਂ ਬਦਲਦਾ ਹੈ</w:t>
      </w:r>
    </w:p>
    <w:p/>
    <w:p>
      <w:r xmlns:w="http://schemas.openxmlformats.org/wordprocessingml/2006/main">
        <w:t xml:space="preserve">2. ਰੱਬ ਦੀ ਮੌਜੂਦਗੀ ਦੀ ਮਹਿਮਾ: ਅੱਗ ਦੇ ਵਿਚਕਾਰ ਰੱਬ ਦਾ ਅਨੁਭਵ ਕਰਨਾ</w:t>
      </w:r>
    </w:p>
    <w:p/>
    <w:p>
      <w:r xmlns:w="http://schemas.openxmlformats.org/wordprocessingml/2006/main">
        <w:t xml:space="preserve">1. ਕੁਲੁੱਸੀਆਂ 3:16 - "ਮਸੀਹ ਦੇ ਬਚਨ ਨੂੰ ਤੁਹਾਡੇ ਵਿੱਚ ਭਰਪੂਰੀ ਨਾਲ ਵੱਸਣ ਦਿਓ, ਇੱਕ ਦੂਜੇ ਨੂੰ ਸਾਰੀ ਬੁੱਧੀ ਨਾਲ ਸਿੱਖਿਆ ਅਤੇ ਉਪਦੇਸ਼ ਦਿਓ।"</w:t>
      </w:r>
    </w:p>
    <w:p/>
    <w:p>
      <w:r xmlns:w="http://schemas.openxmlformats.org/wordprocessingml/2006/main">
        <w:t xml:space="preserve">2. ਕੂਚ 33:14-15 - "ਅਤੇ ਉਸ ਨੇ ਕਿਹਾ, ਮੇਰੀ ਮੌਜੂਦਗੀ ਤੇਰੇ ਨਾਲ ਚੱਲੇਗੀ, ਅਤੇ ਮੈਂ ਤੈਨੂੰ ਅਰਾਮ ਦਿਆਂਗਾ, ਅਤੇ ਉਸ ਨੇ ਉਸਨੂੰ ਕਿਹਾ, ਜੇ ਤੇਰੀ ਮੌਜੂਦਗੀ ਮੇਰੇ ਨਾਲ ਨਹੀਂ ਚੱਲੇਗੀ, ਤਾਂ ਸਾਨੂੰ ਇੱਥੋਂ ਨਾ ਚੁੱਕੋ। ."</w:t>
      </w:r>
    </w:p>
    <w:p/>
    <w:p>
      <w:r xmlns:w="http://schemas.openxmlformats.org/wordprocessingml/2006/main">
        <w:t xml:space="preserve">ਬਿਵਸਥਾ ਸਾਰ 9:11 ਅਤੇ ਚਾਲੀ ਦਿਨ ਅਤੇ ਚਾਲੀ ਰਾਤਾਂ ਦੇ ਅੰਤ ਵਿੱਚ ਅਜਿਹਾ ਹੋਇਆ ਕਿ ਯਹੋਵਾਹ ਨੇ ਮੈਨੂੰ ਪੱਥਰ ਦੀਆਂ ਦੋ ਮੇਜ਼ਾਂ ਅਰਥਾਤ ਨੇਮ ਦੀਆਂ ਮੇਜ਼ਾਂ ਦਿੱਤੀਆਂ।</w:t>
      </w:r>
    </w:p>
    <w:p/>
    <w:p>
      <w:r xmlns:w="http://schemas.openxmlformats.org/wordprocessingml/2006/main">
        <w:t xml:space="preserve">ਚਾਲੀ ਦਿਨਾਂ ਅਤੇ ਚਾਲੀ ਰਾਤਾਂ ਦੇ ਬਾਅਦ, ਯਹੋਵਾਹ ਨੇ ਮੂਸਾ ਨੂੰ ਪੱਥਰ ਦੀਆਂ ਦੋ ਫੱਟੀਆਂ ਦਿੱਤੀਆਂ ਜਿਨ੍ਹਾਂ ਵਿੱਚ ਨੇਮ ਸੀ।</w:t>
      </w:r>
    </w:p>
    <w:p/>
    <w:p>
      <w:r xmlns:w="http://schemas.openxmlformats.org/wordprocessingml/2006/main">
        <w:t xml:space="preserve">1. ਨੇਮ ਦੀ ਸ਼ਕਤੀ: ਪਰਮੇਸ਼ੁਰ ਦੇ ਵਾਅਦੇ ਕਿਵੇਂ ਪੂਰੇ ਹੁੰਦੇ ਹਨ</w:t>
      </w:r>
    </w:p>
    <w:p/>
    <w:p>
      <w:r xmlns:w="http://schemas.openxmlformats.org/wordprocessingml/2006/main">
        <w:t xml:space="preserve">2. ਚਾਲੀ ਦਿਨ ਅਤੇ ਚਾਲੀ ਰਾਤਾਂ: ਸ਼ਾਸਤਰ ਵਿੱਚ ਚਾਲੀ ਨੰਬਰ ਦੀ ਮਹੱਤਤਾ ਨੂੰ ਸਮਝਣਾ</w:t>
      </w:r>
    </w:p>
    <w:p/>
    <w:p>
      <w:r xmlns:w="http://schemas.openxmlformats.org/wordprocessingml/2006/main">
        <w:t xml:space="preserve">1. ਕੂਚ 34:28 - ਅਤੇ ਉਹ ਉੱਥੇ ਯਹੋਵਾਹ ਦੇ ਨਾਲ ਚਾਲੀ ਦਿਨ ਅਤੇ ਚਾਲੀ ਰਾਤਾਂ ਰਿਹਾ; ਉਸਨੇ ਨਾ ਤਾਂ ਰੋਟੀ ਖਾਧੀ, ਨਾ ਪਾਣੀ ਪੀਤਾ। ਅਤੇ ਉਸਨੇ ਮੇਜ਼ਾਂ ਉੱਤੇ ਨੇਮ ਦੇ ਸ਼ਬਦ ਅਰਥਾਤ ਦਸ ਹੁਕਮ ਲਿਖੇ।</w:t>
      </w:r>
    </w:p>
    <w:p/>
    <w:p>
      <w:r xmlns:w="http://schemas.openxmlformats.org/wordprocessingml/2006/main">
        <w:t xml:space="preserve">2. ਜ਼ਬੂਰ 95:10 - ਮੈਂ ਇਸ ਪੀੜ੍ਹੀ ਦੇ ਨਾਲ ਚਾਲੀ ਸਾਲਾਂ ਤੱਕ ਉਦਾਸ ਰਿਹਾ, ਅਤੇ ਕਿਹਾ, ਇਹ ਇੱਕ ਲੋਕ ਹੈ ਜੋ ਆਪਣੇ ਮਨ ਵਿੱਚ ਗਲਤੀ ਕਰਦੇ ਹਨ, ਅਤੇ ਉਨ੍ਹਾਂ ਨੇ ਮੇਰੇ ਮਾਰਗਾਂ ਨੂੰ ਨਹੀਂ ਜਾਣਿਆ।</w:t>
      </w:r>
    </w:p>
    <w:p/>
    <w:p>
      <w:r xmlns:w="http://schemas.openxmlformats.org/wordprocessingml/2006/main">
        <w:t xml:space="preserve">ਬਿਵਸਥਾ ਸਾਰ 9:12 ਅਤੇ ਯਹੋਵਾਹ ਨੇ ਮੈਨੂੰ ਆਖਿਆ, ਉੱਠ, ਇੱਥੋਂ ਜਲਦੀ ਹੇਠਾਂ ਉਤਰ। ਕਿਉਂ ਜੋ ਤੇਰੀ ਪਰਜਾ ਜਿਨ੍ਹਾਂ ਨੂੰ ਤੂੰ ਮਿਸਰ ਤੋਂ ਬਾਹਰ ਲਿਆਇਆ ਹੈ ਆਪਣੇ ਆਪ ਨੂੰ ਭ੍ਰਿਸ਼ਟ ਕਰ ਲਿਆ ਹੈ। ਉਹ ਛੇਤੀ ਹੀ ਉਸ ਰਾਹ ਤੋਂ ਹਟ ਗਏ ਜਿਸਦਾ ਮੈਂ ਉਨ੍ਹਾਂ ਨੂੰ ਹੁਕਮ ਦਿੱਤਾ ਸੀ। ਉਨ੍ਹਾਂ ਨੇ ਉਨ੍ਹਾਂ ਨੂੰ ਇੱਕ ਢਿੱਲੀ ਮੂਰਤ ਬਣਾ ਦਿੱਤਾ ਹੈ।</w:t>
      </w:r>
    </w:p>
    <w:p/>
    <w:p>
      <w:r xmlns:w="http://schemas.openxmlformats.org/wordprocessingml/2006/main">
        <w:t xml:space="preserve">ਇਹ ਹਵਾਲਾ ਦੱਸਦਾ ਹੈ ਕਿ ਇਜ਼ਰਾਈਲੀਆਂ ਨੇ ਕਿੰਨੀ ਜਲਦੀ ਆਪਣੇ ਆਪ ਨੂੰ ਭ੍ਰਿਸ਼ਟ ਕਰ ਲਿਆ ਸੀ ਅਤੇ ਮਿਸਰ ਵਿੱਚੋਂ ਬਾਹਰ ਲਿਆਉਣ ਤੋਂ ਬਾਅਦ ਇੱਕ ਢਿੱਲੀ ਮੂਰਤ ਬਣਾ ਲਈ ਸੀ।</w:t>
      </w:r>
    </w:p>
    <w:p/>
    <w:p>
      <w:r xmlns:w="http://schemas.openxmlformats.org/wordprocessingml/2006/main">
        <w:t xml:space="preserve">1. ਪਰਮੇਸ਼ੁਰ ਦਾ ਬਚਨ ਬਨਾਮ ਮੂਰਤੀ ਪੂਜਾ: ਨੇੜੇ ਆਉਣਾ ਜਾਂ ਡਿੱਗਣਾ</w:t>
      </w:r>
    </w:p>
    <w:p/>
    <w:p>
      <w:r xmlns:w="http://schemas.openxmlformats.org/wordprocessingml/2006/main">
        <w:t xml:space="preserve">2. ਬੇਵਫ਼ਾ ਸੰਸਾਰ ਵਿੱਚ ਪਰਮੇਸ਼ੁਰ ਪ੍ਰਤੀ ਵਫ਼ਾਦਾਰ ਰਹਿਣਾ</w:t>
      </w:r>
    </w:p>
    <w:p/>
    <w:p>
      <w:r xmlns:w="http://schemas.openxmlformats.org/wordprocessingml/2006/main">
        <w:t xml:space="preserve">1. ਯਿਰਮਿਯਾਹ 2:5-7 - ਯਹੋਵਾਹ ਇਸ ਤਰ੍ਹਾਂ ਆਖਦਾ ਹੈ: "ਤੁਹਾਡੇ ਪਿਉ-ਦਾਦਿਆਂ ਨੇ ਮੇਰੇ ਵਿੱਚ ਕੀ ਗਲਤ ਪਾਇਆ ਕਿ ਉਹ ਮੈਥੋਂ ਦੂਰ ਚਲੇ ਗਏ, ਅਤੇ ਨਿਕੰਮੇ ਹੋ ਗਏ, ਅਤੇ ਨਿਕੰਮੇ ਹੋ ਗਏ?</w:t>
      </w:r>
    </w:p>
    <w:p/>
    <w:p>
      <w:r xmlns:w="http://schemas.openxmlformats.org/wordprocessingml/2006/main">
        <w:t xml:space="preserve">2. ਕੂਚ 20: 3-6 - "ਮੇਰੇ ਸਾਮ੍ਹਣੇ ਤੇਰਾ ਕੋਈ ਹੋਰ ਦੇਵਤਾ ਨਹੀਂ ਹੋਵੇਗਾ। ਤੁਸੀਂ ਆਪਣੇ ਲਈ ਕੋਈ ਉੱਕਰੀ ਹੋਈ ਮੂਰਤ ਨਾ ਬਣਾਓ, ਜਾਂ ਕਿਸੇ ਵੀ ਚੀਜ਼ ਦੀ ਸਮਾਨਤਾ ਨਾ ਬਣਾਓ ਜੋ ਉੱਪਰ ਅਕਾਸ਼ ਵਿੱਚ ਹੈ, ਜਾਂ ਜੋ ਹੇਠਾਂ ਧਰਤੀ ਵਿੱਚ ਹੈ, ਜਾਂ ਉਹ ਧਰਤੀ ਦੇ ਹੇਠਾਂ ਪਾਣੀ ਵਿੱਚ ਹੈ, ਤੁਸੀਂ ਉਹਨਾਂ ਦੇ ਅੱਗੇ ਮੱਥਾ ਨਾ ਟੇਕਣਾ ਅਤੇ ਉਹਨਾਂ ਦੀ ਸੇਵਾ ਨਹੀਂ ਕਰਨੀ, ਕਿਉਂਕਿ ਮੈਂ ਯਹੋਵਾਹ ਤੁਹਾਡਾ ਪਰਮੇਸ਼ੁਰ ਈਰਖਾਲੂ ਪਰਮੇਸ਼ੁਰ ਹਾਂ, ਜੋ ਨਫ਼ਰਤ ਕਰਨ ਵਾਲਿਆਂ ਦੀ ਤੀਜੀ ਅਤੇ ਚੌਥੀ ਪੀੜ੍ਹੀ ਨੂੰ ਪੁੱਤਰਾਂ ਉੱਤੇ ਪਿਉ-ਦਾਦਿਆਂ ਦੀ ਬਦੀ ਦੀ ਸਜ਼ਾ ਦਿੰਦਾ ਹੈ ਮੈਨੂੰ</w:t>
      </w:r>
    </w:p>
    <w:p/>
    <w:p>
      <w:r xmlns:w="http://schemas.openxmlformats.org/wordprocessingml/2006/main">
        <w:t xml:space="preserve">ਬਿਵਸਥਾ ਸਾਰ 9:13 ਇਸ ਤੋਂ ਇਲਾਵਾ, ਯਹੋਵਾਹ ਨੇ ਮੇਰੇ ਨਾਲ ਗੱਲ ਕੀਤੀ, ਮੈਂ ਇਸ ਪਰਜਾ ਨੂੰ ਵੇਖਿਆ ਹੈ, ਅਤੇ ਵੇਖੋ, ਇਹ ਇੱਕ ਕਠੋਰ ਲੋਕ ਹਨ।</w:t>
      </w:r>
    </w:p>
    <w:p/>
    <w:p>
      <w:r xmlns:w="http://schemas.openxmlformats.org/wordprocessingml/2006/main">
        <w:t xml:space="preserve">ਇਹ ਹਵਾਲਾ ਇਜ਼ਰਾਈਲ ਦੇ ਲੋਕਾਂ ਨੂੰ ਕਠੋਰ ਲੋਕਾਂ ਵਜੋਂ ਉਜਾਗਰ ਕਰਦਾ ਹੈ।</w:t>
      </w:r>
    </w:p>
    <w:p/>
    <w:p>
      <w:r xmlns:w="http://schemas.openxmlformats.org/wordprocessingml/2006/main">
        <w:t xml:space="preserve">1. ਕਠੋਰ ਦਿਲ ਦਾ ਖ਼ਤਰਾ</w:t>
      </w:r>
    </w:p>
    <w:p/>
    <w:p>
      <w:r xmlns:w="http://schemas.openxmlformats.org/wordprocessingml/2006/main">
        <w:t xml:space="preserve">2. ਸਾਡੀ ਜ਼ਿੱਦ ਦੇ ਬਾਵਜੂਦ ਪਰਮੇਸ਼ੁਰ ਦੀ ਦਇਆ</w:t>
      </w:r>
    </w:p>
    <w:p/>
    <w:p>
      <w:r xmlns:w="http://schemas.openxmlformats.org/wordprocessingml/2006/main">
        <w:t xml:space="preserve">1. ਯਸਾਯਾਹ 48:4-11 - ਸਾਡੀ ਜ਼ਿੱਦ ਦੇ ਬਾਵਜੂਦ ਮਾਫ਼ ਕਰਨ ਦੀ ਪਰਮੇਸ਼ੁਰ ਦੀ ਇੱਛਾ</w:t>
      </w:r>
    </w:p>
    <w:p/>
    <w:p>
      <w:r xmlns:w="http://schemas.openxmlformats.org/wordprocessingml/2006/main">
        <w:t xml:space="preserve">2. ਯਿਰਮਿਯਾਹ 17:5-10 - ਕਠੋਰ ਦਿਲ ਦੇ ਨਤੀਜੇ।</w:t>
      </w:r>
    </w:p>
    <w:p/>
    <w:p>
      <w:r xmlns:w="http://schemas.openxmlformats.org/wordprocessingml/2006/main">
        <w:t xml:space="preserve">ਬਿਵਸਥਾ ਸਾਰ 9:14 ਮੈਨੂੰ ਇਕੱਲੇ ਰਹਿਣ ਦਿਓ, ਤਾਂ ਜੋ ਮੈਂ ਉਨ੍ਹਾਂ ਨੂੰ ਨਾਸ ਕਰ ਦਿਆਂ, ਅਤੇ ਉਨ੍ਹਾਂ ਦਾ ਨਾਮ ਅਕਾਸ਼ ਦੇ ਹੇਠੋਂ ਮਿਟਾ ਦਿਆਂ, ਅਤੇ ਮੈਂ ਤੁਹਾਡੇ ਵਿੱਚੋਂ ਇੱਕ ਕੌਮ ਨੂੰ ਉਨ੍ਹਾਂ ਨਾਲੋਂ ਬਲਵਾਨ ਅਤੇ ਮਹਾਨ ਬਣਾਵਾਂਗਾ।</w:t>
      </w:r>
    </w:p>
    <w:p/>
    <w:p>
      <w:r xmlns:w="http://schemas.openxmlformats.org/wordprocessingml/2006/main">
        <w:t xml:space="preserve">ਪ੍ਰਮਾਤਮਾ ਮੂਸਾ ਨੂੰ ਨਿਰਦੇਸ਼ ਦਿੰਦਾ ਹੈ ਕਿ ਉਹ ਉਸਨੂੰ ਇਕੱਲਾ ਛੱਡ ਦੇਵੇ ਤਾਂ ਜੋ ਉਹ ਇਜ਼ਰਾਈਲ ਦੀ ਕੌਮ ਨੂੰ ਤਬਾਹ ਕਰ ਸਕੇ ਅਤੇ ਇਸਰਾਏਲ ਦੇ ਲੋਕਾਂ ਨੂੰ ਇੱਕ ਸ਼ਕਤੀਸ਼ਾਲੀ ਅਤੇ ਮਹਾਨ ਕੌਮ ਬਣਾ ਸਕੇ।</w:t>
      </w:r>
    </w:p>
    <w:p/>
    <w:p>
      <w:r xmlns:w="http://schemas.openxmlformats.org/wordprocessingml/2006/main">
        <w:t xml:space="preserve">1. ਸਾਡੇ ਜੀਵਨ ਲਈ ਪਰਮੇਸ਼ੁਰ ਦੀ ਯੋਜਨਾ ਵਿੱਚ ਕਈ ਵਾਰ ਪੁਨਰ-ਨਿਰਮਾਣ ਤੋਂ ਪਹਿਲਾਂ ਵਿਨਾਸ਼ ਸ਼ਾਮਲ ਹੁੰਦਾ ਹੈ।</w:t>
      </w:r>
    </w:p>
    <w:p/>
    <w:p>
      <w:r xmlns:w="http://schemas.openxmlformats.org/wordprocessingml/2006/main">
        <w:t xml:space="preserve">2. ਵਿਨਾਸ਼ ਵਿੱਚ ਵੀ, ਪਰਮੇਸ਼ੁਰ ਕੋਲ ਸਾਡੇ ਜੀਵਨ ਲਈ ਇੱਕ ਵੱਡੀ ਯੋਜਨਾ ਹੈ।</w:t>
      </w:r>
    </w:p>
    <w:p/>
    <w:p>
      <w:r xmlns:w="http://schemas.openxmlformats.org/wordprocessingml/2006/main">
        <w:t xml:space="preserve">1. ਯਸਾਯਾਹ 54:2-3 "ਆਪਣੇ ਤੰਬੂ ਦੀ ਥਾਂ ਨੂੰ ਵੱਡਾ ਕਰੋ, ਅਤੇ ਆਪਣੇ ਬਸਤੀਆਂ ਦੇ ਪਰਦੇ ਖਿੱਚੇ ਜਾਣ; ਪਿੱਛੇ ਨਾ ਹਟੋ, ਆਪਣੀਆਂ ਰੱਸੀਆਂ ਨੂੰ ਲੰਮਾ ਕਰੋ ਅਤੇ ਆਪਣੀਆਂ ਸੂਲਾਂ ਨੂੰ ਮਜ਼ਬੂਤ ਕਰੋ, ਕਿਉਂ ਜੋ ਤੁਸੀਂ ਸੱਜੇ ਅਤੇ ਸੱਜੇ ਪਾਸੇ ਫੈਲ ਜਾਓਗੇ. ਅਤੇ ਤੇਰੀ ਅੰਸ ਕੌਮਾਂ ਉੱਤੇ ਕਬਜ਼ਾ ਕਰ ਲਵੇਗੀ ਅਤੇ ਵਿਰਾਨ ਸ਼ਹਿਰਾਂ ਦੇ ਲੋਕਾਂ ਉੱਤੇ ਕਬਜ਼ਾ ਕਰੇਗੀ।"</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ਬਿਵਸਥਾ ਸਾਰ 9:15 ਸੋ ਮੈਂ ਮੁੜਿਆ ਅਤੇ ਪਹਾੜ ਤੋਂ ਹੇਠਾਂ ਆਇਆ ਅਤੇ ਪਹਾੜ ਅੱਗ ਨਾਲ ਸੜ ਗਿਆ ਅਤੇ ਨੇਮ ਦੀਆਂ ਦੋ ਮੇਜ਼ਾਂ ਮੇਰੇ ਦੋਹਾਂ ਹੱਥਾਂ ਵਿੱਚ ਸਨ।</w:t>
      </w:r>
    </w:p>
    <w:p/>
    <w:p>
      <w:r xmlns:w="http://schemas.openxmlformats.org/wordprocessingml/2006/main">
        <w:t xml:space="preserve">ਮੂਸਾ ਆਪਣੇ ਹੱਥਾਂ ਵਿੱਚ ਦਸ ਹੁਕਮਾਂ ਦੀਆਂ ਦੋ ਫੱਟੀਆਂ ਲੈ ਕੇ ਸੀਨਈ ਪਹਾੜ ਤੋਂ ਉੱਤਰਿਆ, ਅਤੇ ਪਹਾੜ ਨੂੰ ਅੱਗ ਲੱਗੀ ਹੋਈ ਸੀ।</w:t>
      </w:r>
    </w:p>
    <w:p/>
    <w:p>
      <w:r xmlns:w="http://schemas.openxmlformats.org/wordprocessingml/2006/main">
        <w:t xml:space="preserve">1. ਸਾਡੇ ਨਾਲ ਪਰਮੇਸ਼ੁਰ ਦਾ ਨੇਮ: ਦਸ ਹੁਕਮ ਅਤੇ ਪਾਲਣਾ ਕਰਨ ਦੀ ਸਾਡੀ ਜ਼ਿੰਮੇਵਾਰੀ</w:t>
      </w:r>
    </w:p>
    <w:p/>
    <w:p>
      <w:r xmlns:w="http://schemas.openxmlformats.org/wordprocessingml/2006/main">
        <w:t xml:space="preserve">2. ਰੱਬ ਦੀ ਸ਼ਕਤੀ: ਪਹਾੜ 'ਤੇ ਅੱਗ</w:t>
      </w:r>
    </w:p>
    <w:p/>
    <w:p>
      <w:r xmlns:w="http://schemas.openxmlformats.org/wordprocessingml/2006/main">
        <w:t xml:space="preserve">1. ਕੂਚ 20:1-17 - ਦਸ ਹੁਕਮ</w:t>
      </w:r>
    </w:p>
    <w:p/>
    <w:p>
      <w:r xmlns:w="http://schemas.openxmlformats.org/wordprocessingml/2006/main">
        <w:t xml:space="preserve">2. ਇਬਰਾਨੀਆਂ 12:18-29 - ਪਰਮੇਸ਼ੁਰ ਦੀ ਮੌਜੂਦਗੀ ਦੀ ਬਲਦੀ ਅੱਗ</w:t>
      </w:r>
    </w:p>
    <w:p/>
    <w:p>
      <w:r xmlns:w="http://schemas.openxmlformats.org/wordprocessingml/2006/main">
        <w:t xml:space="preserve">ਬਿਵਸਥਾ ਸਾਰ 9:16 ਅਤੇ ਮੈਂ ਨਿਗਾਹ ਕੀਤੀ, ਅਤੇ ਵੇਖੋ, ਤੁਸੀਂ ਯਹੋਵਾਹ ਆਪਣੇ ਪਰਮੇਸ਼ੁਰ ਦੇ ਵਿਰੁੱਧ ਪਾਪ ਕੀਤਾ ਸੀ, ਅਤੇ ਤੁਹਾਨੂੰ ਇੱਕ ਪਿਘਲਾ ਹੋਇਆ ਵੱਛਾ ਬਣਾ ਦਿੱਤਾ ਸੀ, ਤੁਸੀਂ ਉਸ ਰਾਹ ਤੋਂ ਜਿਸ ਦਾ ਯਹੋਵਾਹ ਨੇ ਤੁਹਾਨੂੰ ਹੁਕਮ ਦਿੱਤਾ ਸੀ, ਝੱਟ ਮੁੜ ਗਏ ਸੀ।</w:t>
      </w:r>
    </w:p>
    <w:p/>
    <w:p>
      <w:r xmlns:w="http://schemas.openxmlformats.org/wordprocessingml/2006/main">
        <w:t xml:space="preserve">ਇਜ਼ਰਾਈਲ ਦੇ ਲੋਕਾਂ ਨੇ ਸੋਨੇ ਦਾ ਵੱਛਾ ਬਣਾ ਕੇ ਅਤੇ ਉਸ ਦੀ ਪੂਜਾ ਕਰਕੇ ਪਰਮੇਸ਼ੁਰ ਦੇ ਵਿਰੁੱਧ ਪਾਪ ਕੀਤਾ ਸੀ, ਜੋ ਕਿ ਪਰਮੇਸ਼ੁਰ ਦੇ ਹੁਕਮ ਦੇ ਉਲਟ ਸੀ।</w:t>
      </w:r>
    </w:p>
    <w:p/>
    <w:p>
      <w:r xmlns:w="http://schemas.openxmlformats.org/wordprocessingml/2006/main">
        <w:t xml:space="preserve">1. ਪਰਮੇਸ਼ੁਰ ਦੇ ਹੁਕਮਾਂ ਦੀ ਪਾਲਣਾ ਕਰਨਾ: ਵਫ਼ਾਦਾਰ ਆਗਿਆਕਾਰੀ ਦੀ ਮਹੱਤਤਾ</w:t>
      </w:r>
    </w:p>
    <w:p/>
    <w:p>
      <w:r xmlns:w="http://schemas.openxmlformats.org/wordprocessingml/2006/main">
        <w:t xml:space="preserve">2. ਅਣਆਗਿਆਕਾਰੀ ਦੇ ਨਤੀਜੇ: ਇਸਰਾਏਲੀਆਂ ਤੋਂ ਇੱਕ ਸਬਕ</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ਬਿਵਸਥਾ ਸਾਰ 9:17 ਅਤੇ ਮੈਂ ਦੋਹਾਂ ਮੇਜ਼ਾਂ ਨੂੰ ਲੈ ਕੇ ਆਪਣੇ ਦੋਹਾਂ ਹੱਥਾਂ ਤੋਂ ਸੁੱਟ ਦਿੱਤਾ ਅਤੇ ਤੁਹਾਡੀਆਂ ਅੱਖਾਂ ਦੇ ਸਾਹਮਣੇ ਤੋੜ ਦਿੱਤਾ।</w:t>
      </w:r>
    </w:p>
    <w:p/>
    <w:p>
      <w:r xmlns:w="http://schemas.openxmlformats.org/wordprocessingml/2006/main">
        <w:t xml:space="preserve">ਮੂਸਾ ਨੇ ਇਸਰਾਏਲੀਆਂ ਦੇ ਸਾਮ੍ਹਣੇ ਪੱਥਰ ਦੀਆਂ ਦੋ ਫੱਟੀਆਂ ਨੂੰ ਤੋੜ ਦਿੱਤਾ ਜਿਸ ਵਿੱਚ ਦਸ ਹੁਕਮ ਸਨ।</w:t>
      </w:r>
    </w:p>
    <w:p/>
    <w:p>
      <w:r xmlns:w="http://schemas.openxmlformats.org/wordprocessingml/2006/main">
        <w:t xml:space="preserve">1. ਪਰਮੇਸ਼ੁਰ ਦੇ ਬਚਨ ਨੂੰ ਮੰਨਣ ਦੀ ਮਹੱਤਤਾ</w:t>
      </w:r>
    </w:p>
    <w:p/>
    <w:p>
      <w:r xmlns:w="http://schemas.openxmlformats.org/wordprocessingml/2006/main">
        <w:t xml:space="preserve">2. ਪਰਮੇਸ਼ੁਰ ਦੇ ਕਾਨੂੰਨ ਦੀ ਉਲੰਘਣਾ ਕਰਨ ਦੇ ਨਤੀਜੇ</w:t>
      </w:r>
    </w:p>
    <w:p/>
    <w:p>
      <w:r xmlns:w="http://schemas.openxmlformats.org/wordprocessingml/2006/main">
        <w:t xml:space="preserve">1. ਕੂਚ 20:1-17 - ਦਸ ਹੁਕਮ</w:t>
      </w:r>
    </w:p>
    <w:p/>
    <w:p>
      <w:r xmlns:w="http://schemas.openxmlformats.org/wordprocessingml/2006/main">
        <w:t xml:space="preserve">2. ਮੱਤੀ 22:34-40 - ਸਭ ਤੋਂ ਮਹਾਨ ਹੁਕਮ</w:t>
      </w:r>
    </w:p>
    <w:p/>
    <w:p>
      <w:r xmlns:w="http://schemas.openxmlformats.org/wordprocessingml/2006/main">
        <w:t xml:space="preserve">ਬਿਵਸਥਾ ਸਾਰ 9:18 ਅਤੇ ਮੈਂ ਪਹਿਲੇ ਵਾਂਗ, ਚਾਲੀ ਦਿਨ ਅਤੇ ਚਾਲੀ ਰਾਤਾਂ ਯਹੋਵਾਹ ਦੇ ਸਨਮੁਖ ਪਿਆ ਰਿਹਾ: ਮੈਂ ਤੁਹਾਡੇ ਸਾਰੇ ਪਾਪਾਂ ਦੇ ਕਾਰਨ ਜੋ ਤੁਸੀਂ ਪਾਪ ਕੀਤੇ, ਯਹੋਵਾਹ ਦੀ ਨਿਗਾਹ ਵਿੱਚ ਬੁਰਿਆਈ ਕੀਤੀ, ਨਾ ਰੋਟੀ ਖਾਧੀ, ਨਾ ਪਾਣੀ ਪੀਤਾ। ਯਹੋਵਾਹ, ਉਸਨੂੰ ਗੁੱਸੇ ਵਿੱਚ ਭੜਕਾਉਣ ਲਈ।</w:t>
      </w:r>
    </w:p>
    <w:p/>
    <w:p>
      <w:r xmlns:w="http://schemas.openxmlformats.org/wordprocessingml/2006/main">
        <w:t xml:space="preserve">ਮੂਸਾ ਨੇ ਇਸਰਾਏਲੀਆਂ ਦੇ ਪਾਪਾਂ ਦੀ ਮਾਫ਼ੀ ਲਈ ਪਰਮੇਸ਼ੁਰ ਅੱਗੇ ਬੇਨਤੀ ਕਰਨ ਲਈ 40 ਦਿਨ ਅਤੇ 40 ਰਾਤਾਂ ਵਰਤ ਰੱਖਿਆ।</w:t>
      </w:r>
    </w:p>
    <w:p/>
    <w:p>
      <w:r xmlns:w="http://schemas.openxmlformats.org/wordprocessingml/2006/main">
        <w:t xml:space="preserve">1. ਵਰਤ ਦੀ ਸ਼ਕਤੀ: ਵਰਤ ਰੱਖਣ ਨਾਲ ਮਾਫ਼ੀ ਅਤੇ ਪੁਨਰ-ਸੁਰਜੀਤੀ ਕਿਵੇਂ ਹੋ ਸਕਦੀ ਹੈ</w:t>
      </w:r>
    </w:p>
    <w:p/>
    <w:p>
      <w:r xmlns:w="http://schemas.openxmlformats.org/wordprocessingml/2006/main">
        <w:t xml:space="preserve">2. ਤੋਬਾ ਦੀ ਮਹੱਤਤਾ: ਸਾਨੂੰ ਮਾਫ਼ੀ ਕਿਉਂ ਮੰਗਣੀ ਚਾਹੀਦੀ ਹੈ</w:t>
      </w:r>
    </w:p>
    <w:p/>
    <w:p>
      <w:r xmlns:w="http://schemas.openxmlformats.org/wordprocessingml/2006/main">
        <w:t xml:space="preserve">1. ਯੂਨਾਹ 3:10 - "ਅਤੇ ਪਰਮੇਸ਼ੁਰ ਨੇ ਉਨ੍ਹਾਂ ਦੇ ਕੰਮਾਂ ਨੂੰ ਦੇਖਿਆ, ਕਿ ਉਹ ਆਪਣੇ ਬੁਰੇ ਰਾਹ ਤੋਂ ਮੁੜੇ; ਅਤੇ ਪਰਮੇਸ਼ੁਰ ਨੇ ਬੁਰਾਈ ਤੋਂ ਤੋਬਾ ਕੀਤੀ, ਕਿ ਉਸਨੇ ਕਿਹਾ ਸੀ ਕਿ ਉਹ ਉਨ੍ਹਾਂ ਨਾਲ ਕਰੇਗਾ; ਅਤੇ ਉਸਨੇ ਅਜਿਹਾ ਨਹੀਂ ਕੀਤਾ."</w:t>
      </w:r>
    </w:p>
    <w:p/>
    <w:p>
      <w:r xmlns:w="http://schemas.openxmlformats.org/wordprocessingml/2006/main">
        <w:t xml:space="preserve">2.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ਬਿਵਸਥਾ ਸਾਰ 9:19 ਕਿਉਂ ਜੋ ਮੈਂ ਉਸ ਕ੍ਰੋਧ ਅਤੇ ਗਰਮ ਨਾਰਾਜ਼ਗੀ ਤੋਂ ਡਰਦਾ ਸੀ, ਜਿਸ ਦੇ ਨਾਲ ਯਹੋਵਾਹ ਤੁਹਾਨੂੰ ਨਾਸ ਕਰਨ ਲਈ ਤੁਹਾਡੇ ਉੱਤੇ ਗੁੱਸੇ ਸੀ। ਪਰ ਯਹੋਵਾਹ ਨੇ ਉਸ ਸਮੇਂ ਵੀ ਮੇਰੀ ਸੁਣੀ।</w:t>
      </w:r>
    </w:p>
    <w:p/>
    <w:p>
      <w:r xmlns:w="http://schemas.openxmlformats.org/wordprocessingml/2006/main">
        <w:t xml:space="preserve">ਮੂਸਾ ਯਹੋਵਾਹ ਦੇ ਗੁੱਸੇ ਅਤੇ ਨਾਰਾਜ਼ਗੀ ਤੋਂ ਡਰਦਾ ਸੀ, ਪਰ ਯਹੋਵਾਹ ਨੇ ਉਸ ਦੀਆਂ ਬੇਨਤੀਆਂ ਸੁਣੀਆਂ ਅਤੇ ਇਸਰਾਏਲੀਆਂ ਨੂੰ ਤਬਾਹ ਨਹੀਂ ਕੀਤਾ।</w:t>
      </w:r>
    </w:p>
    <w:p/>
    <w:p>
      <w:r xmlns:w="http://schemas.openxmlformats.org/wordprocessingml/2006/main">
        <w:t xml:space="preserve">1. ਸਾਡੇ ਸਭ ਤੋਂ ਹਨੇਰੇ ਸਮੇਂ ਵਿੱਚ ਵੀ, ਪ੍ਰਭੂ ਹਮੇਸ਼ਾ ਸੁਣਦਾ ਹੈ ਅਤੇ ਦਇਆ ਕਰਨ ਲਈ ਤਿਆਰ ਰਹਿੰਦਾ ਹੈ।</w:t>
      </w:r>
    </w:p>
    <w:p/>
    <w:p>
      <w:r xmlns:w="http://schemas.openxmlformats.org/wordprocessingml/2006/main">
        <w:t xml:space="preserve">2. ਜਦੋਂ ਅਸੀਂ ਡਰਦੇ ਹਾਂ, ਅਸੀਂ ਆਰਾਮ ਅਤੇ ਸੁਰੱਖਿਆ ਲਈ ਪ੍ਰਭੂ ਵੱਲ ਮੁੜ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8:31-39 -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 ਕੌਣ ਪਰਮੇਸ਼ੁਰ ਦੇ ਚੁਣੇ ਹੋਏ ਵਿਰੁੱਧ ਕੋਈ ਦੋਸ਼ ਲਿਆਵੇਗਾ? ਇਹ ਪਰਮੇਸ਼ੁਰ ਹੈ ਜੋ ਧਰਮੀ ਠਹਿਰਾਉਂਦਾ ਹੈ। ਨਿੰਦਾ ਕਰਨ ਵਾਲਾ ਕੌਣ ਹੈ? ਮਸੀਹ ਯਿਸੂ ਉਹ ਹੈ ਜੋ ਇਸ ਤੋਂ ਵੱਧ ਮਰਿਆ ਹੈ, ਜੋ ਉਭਾਰਿਆ ਗਿਆ ਸੀ ਜੋ ਪਰਮੇਸ਼ੁਰ ਦੇ ਸੱਜੇ ਪਾਸੇ ਹੈ, ਜੋ ਸੱਚਮੁੱਚ ਸਾਡੇ ਲਈ ਬੇਨਤੀ ਕਰਦਾ ਹੈ। ਕੌਣ ਸਾਨੂੰ ਮਸੀਹ ਦੇ ਪਿਆਰ ਤੋਂ ਵੱਖ ਕਰੇਗਾ? ਕੀ ਬਿਪਤਾ, ਜਾਂ ਬਿਪਤਾ, ਜਾਂ ਅਤਿਆਚਾਰ, ਜਾਂ ਕਾਲ, ਜਾਂ ਨਗਨਤਾ, ਜਾਂ ਖ਼ਤਰਾ, ਜਾਂ ਤਲਵਾਰ? ਜਿਵੇਂ ਕਿ ਇਹ ਲਿਖਿਆ ਹੋਇਆ ਹੈ, 'ਤੇਰੀ ਖਾਤਿਰ ਅਸੀਂ ਦਿਨ ਭਰ ਮਾਰੇ ਜਾ ਰਹੇ ਹਾਂ। ਸਾਨੂੰ ਵੱਢੀਆਂ ਜਾਣ ਵਾਲੀਆਂ ਭੇਡਾਂ ਸਮਝਿਆ ਜਾਂਦਾ ਹੈ। ਨਹੀਂ, ਇਹਨਾਂ ਸਾਰੀਆਂ ਚੀਜ਼ਾਂ ਵਿੱਚ ਅਸੀਂ ਉਸ ਦੁਆਰਾ ਜਿੱਤਣ ਵਾਲੇ ਨਾਲੋਂ ਵੱਧ ਹਾਂ ਜਿਸਨੇ ਸਾਨੂੰ ਪਿਆਰ ਕੀਤਾ.</w:t>
      </w:r>
    </w:p>
    <w:p/>
    <w:p>
      <w:r xmlns:w="http://schemas.openxmlformats.org/wordprocessingml/2006/main">
        <w:t xml:space="preserve">ਬਿਵਸਥਾ ਸਾਰ 9:20 ਅਤੇ ਯਹੋਵਾਹ ਹਾਰੂਨ ਉੱਤੇ ਬਹੁਤ ਕ੍ਰੋਧਿਤ ਹੋਇਆ ਜੋ ਉਹ ਨੂੰ ਨਾਸ ਕਰ ਦਿੱਤਾ ਅਤੇ ਮੈਂ ਉਸੇ ਸਮੇਂ ਹਾਰੂਨ ਲਈ ਵੀ ਪ੍ਰਾਰਥਨਾ ਕੀਤੀ।</w:t>
      </w:r>
    </w:p>
    <w:p/>
    <w:p>
      <w:r xmlns:w="http://schemas.openxmlformats.org/wordprocessingml/2006/main">
        <w:t xml:space="preserve">ਪਰਮੇਸ਼ੁਰ ਦੇ ਕ੍ਰੋਧ ਦੇ ਸਾਮ੍ਹਣੇ ਹਾਰੂਨ ਦੀ ਵਫ਼ਾਦਾਰੀ ਅਤੇ ਨਿਮਰਤਾ ਸਾਡੇ ਸਾਰਿਆਂ ਲਈ ਇੱਕ ਸਬਕ ਹੈ।</w:t>
      </w:r>
    </w:p>
    <w:p/>
    <w:p>
      <w:r xmlns:w="http://schemas.openxmlformats.org/wordprocessingml/2006/main">
        <w:t xml:space="preserve">1. ਨਿਮਰਤਾ ਦੀ ਸ਼ਕਤੀ: ਪਰਮੇਸ਼ੁਰ ਸਾਡੇ ਨਿਮਰ ਵਿਸ਼ਵਾਸ ਨੂੰ ਕਿਵੇਂ ਪ੍ਰਤੀਕਿਰਿਆ ਕਰਦਾ ਹੈ</w:t>
      </w:r>
    </w:p>
    <w:p/>
    <w:p>
      <w:r xmlns:w="http://schemas.openxmlformats.org/wordprocessingml/2006/main">
        <w:t xml:space="preserve">2. ਦਬਾਅ ਹੇਠ ਮਜ਼ਬੂਤੀ ਨਾਲ ਖੜ੍ਹੇ ਹੋਣ ਦੀ ਮਹੱਤਤਾ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ਦਾਨੀਏਲ 3:16-18 - ਸ਼ਦਰਕ, ਮੇਸ਼ਕ ਅਤੇ ਅਬੇਦਨੇਗੋ ਨੇ ਨਬੂਕਦਨੱਸਰ ਨੂੰ ਮੱਥਾ ਟੇਕਣ ਤੋਂ ਇਨਕਾਰ ਕਰ ਦਿੱਤਾ, ਅਤੇ ਅੱਗ ਦੁਆਰਾ ਨੁਕਸਾਨ ਨਹੀਂ ਹੋਇਆ।</w:t>
      </w:r>
    </w:p>
    <w:p/>
    <w:p>
      <w:r xmlns:w="http://schemas.openxmlformats.org/wordprocessingml/2006/main">
        <w:t xml:space="preserve">ਬਿਵਸਥਾ ਸਾਰ 9:21 ਅਤੇ ਮੈਂ ਤੁਹਾਡੇ ਪਾਪ ਨੂੰ ਲੈ ਲਿਆ, ਉਹ ਵੱਛਾ ਜੋ ਤੁਸੀਂ ਬਣਾਇਆ ਸੀ, ਅਤੇ ਉਹ ਨੂੰ ਅੱਗ ਨਾਲ ਸਾੜ ਦਿੱਤਾ ਅਤੇ ਉਹ ਨੂੰ ਮੋਹਰ ਲਗਾ ਦਿੱਤੀ, ਅਤੇ ਇਸ ਨੂੰ ਬਹੁਤ ਛੋਟਾ ਕਰ ਦਿੱਤਾ, ਇੱਥੋਂ ਤੱਕ ਕਿ ਉਹ ਧੂੜ ਦੇ ਬਰਾਬਰ ਸੀ, ਅਤੇ ਮੈਂ ਉਹ ਦੀ ਧੂੜ ਵਿੱਚ ਸੁੱਟ ਦਿੱਤਾ. ਪਹਾੜ ਦੇ ਬਾਹਰ ਉਤਰਿਆ ਹੈ, ਜੋ ਕਿ ਨਾਲਾ.</w:t>
      </w:r>
    </w:p>
    <w:p/>
    <w:p>
      <w:r xmlns:w="http://schemas.openxmlformats.org/wordprocessingml/2006/main">
        <w:t xml:space="preserve">ਪਰਮੇਸ਼ੁਰ ਨੇ ਇਸਰਾਏਲੀਆਂ ਦੇ ਪਾਪ ਲਈ ਵੱਛੇ ਨੂੰ ਸਾੜ ਕੇ ਮਿੱਟੀ ਵਿੱਚ ਪਾ ਦਿੱਤਾ ਅਤੇ ਧੂੜ ਨੂੰ ਪਹਾੜ ਤੋਂ ਹੇਠਾਂ ਡਿੱਗਣ ਵਾਲੇ ਨਾਲੇ ਵਿੱਚ ਸੁੱਟ ਦਿੱਤਾ।</w:t>
      </w:r>
    </w:p>
    <w:p/>
    <w:p>
      <w:r xmlns:w="http://schemas.openxmlformats.org/wordprocessingml/2006/main">
        <w:t xml:space="preserve">1. ਤੋਬਾ ਕਰਨ ਦੀ ਸ਼ਕਤੀ: ਕਿਵੇਂ ਪ੍ਰਮਾਤਮਾ ਦੀ ਮਾਫੀ ਸਾਡੇ ਪਾਪ ਨੂੰ ਬਦਲਦੀ ਹੈ</w:t>
      </w:r>
    </w:p>
    <w:p/>
    <w:p>
      <w:r xmlns:w="http://schemas.openxmlformats.org/wordprocessingml/2006/main">
        <w:t xml:space="preserve">2. ਔਖੇ ਹਾਲਾਤਾਂ ਵਿੱਚ ਪਰਮੇਸ਼ੁਰ ਦੀ ਬੁੱਧ ਉੱਤੇ ਭਰੋਸਾ ਕਰਨਾ</w:t>
      </w:r>
    </w:p>
    <w:p/>
    <w:p>
      <w:r xmlns:w="http://schemas.openxmlformats.org/wordprocessingml/2006/main">
        <w:t xml:space="preserve">1. ਯਸਾਯਾਹ 43:25 - "ਮੈਂ, ਮੈਂ ਵੀ, ਉਹ ਹਾਂ ਜੋ ਮੇਰੇ ਆਪਣੇ ਲਈ ਤੁਹਾਡੇ ਅਪਰਾਧਾਂ ਨੂੰ ਮਿਟਾ ਦਿੰਦਾ ਹੈ, ਅਤੇ ਤੁਹਾਡੇ ਪਾਪਾਂ ਨੂੰ ਯਾਦ ਨਹੀਂ ਰੱਖਾਂਗਾ।"</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ਬਿਵਸਥਾ ਸਾਰ 9:22 ਅਤੇ ਤਬੇਰਾਹ, ਮੱਸਾਹ ਅਤੇ ਕਿਬਰੋਥਹੱਟਾਵਾਹ ਵਿੱਚ, ਤੁਸੀਂ ਯਹੋਵਾਹ ਨੂੰ ਕ੍ਰੋਧਿਤ ਕੀਤਾ।</w:t>
      </w:r>
    </w:p>
    <w:p/>
    <w:p>
      <w:r xmlns:w="http://schemas.openxmlformats.org/wordprocessingml/2006/main">
        <w:t xml:space="preserve">ਇਜ਼ਰਾਈਲੀਆਂ ਨੇ ਤਬੇਰਾਹ, ਮੱਸਾਹ ਅਤੇ ਕਿਬਰੋਥਹੱਟਾਵਾਹ ਵਿੱਚ ਯਹੋਵਾਹ ਨੂੰ ਕ੍ਰੋਧਿਤ ਕੀਤਾ।</w:t>
      </w:r>
    </w:p>
    <w:p/>
    <w:p>
      <w:r xmlns:w="http://schemas.openxmlformats.org/wordprocessingml/2006/main">
        <w:t xml:space="preserve">1. ਅਣਆਗਿਆਕਾਰੀ ਦੇ ਨਤੀਜੇ: ਇਸਰਾਏਲੀਆਂ ਤੋਂ ਸਿੱਖਣਾ</w:t>
      </w:r>
    </w:p>
    <w:p/>
    <w:p>
      <w:r xmlns:w="http://schemas.openxmlformats.org/wordprocessingml/2006/main">
        <w:t xml:space="preserve">2. ਪ੍ਰਭੂ ਦੀ ਰਜ਼ਾ ਨੂੰ ਰੱਦ ਕਰਨ ਦੇ ਖ਼ਤਰੇ</w:t>
      </w:r>
    </w:p>
    <w:p/>
    <w:p>
      <w:r xmlns:w="http://schemas.openxmlformats.org/wordprocessingml/2006/main">
        <w:t xml:space="preserve">1. ਕਹਾਉਤਾਂ 14:12: ਇੱਕ ਅਜਿਹਾ ਰਾਹ ਹੈ ਜੋ ਮਨੁੱਖ ਨੂੰ ਸਹੀ ਜਾਪਦਾ ਹੈ, ਪਰ ਇਸਦਾ ਅੰਤ ਮੌਤ ਦਾ ਰਾਹ ਹੈ।</w:t>
      </w:r>
    </w:p>
    <w:p/>
    <w:p>
      <w:r xmlns:w="http://schemas.openxmlformats.org/wordprocessingml/2006/main">
        <w:t xml:space="preserve">2. ਯਾਕੂਬ 4:17: ਇਸ ਲਈ, ਜੋ ਵਿਅਕਤੀ ਸਹੀ ਕੰਮ ਕਰਨਾ ਜਾਣਦਾ ਹੈ ਅਤੇ ਇਹ ਨਹੀਂ ਕਰਦਾ, ਉਸ ਲਈ ਇਹ ਪਾਪ ਹੈ।</w:t>
      </w:r>
    </w:p>
    <w:p/>
    <w:p>
      <w:r xmlns:w="http://schemas.openxmlformats.org/wordprocessingml/2006/main">
        <w:t xml:space="preserve">ਬਿਵਸਥਾ ਸਾਰ 9:23 ਇਸੇ ਤਰ੍ਹਾਂ ਜਦੋਂ ਯਹੋਵਾਹ ਨੇ ਤੁਹਾਨੂੰ ਕਾਦੇਸ਼ਬਰਨੇਆ ਤੋਂ ਇਹ ਆਖ ਕੇ ਘੱਲਿਆ ਸੀ, ਜਾਹ ਅਤੇ ਉਸ ਧਰਤੀ ਉੱਤੇ ਕਬਜ਼ਾ ਕਰ ਲਓ ਜਿਹੜੀ ਮੈਂ ਤੁਹਾਨੂੰ ਦਿੱਤੀ ਹੈ। ਫ਼ੇਰ ਤੁਸੀਂ ਯਹੋਵਾਹ ਆਪਣੇ ਪਰਮੇਸ਼ੁਰ ਦੇ ਹੁਕਮਾਂ ਤੋਂ ਵਿਦਰੋਹ ਕੀਤਾ ਅਤੇ ਤੁਸੀਂ ਉਸ ਉੱਤੇ ਵਿਸ਼ਵਾਸ ਨਾ ਕੀਤਾ ਅਤੇ ਨਾ ਉਸ ਦੀ ਗੱਲ ਸੁਣੀ।</w:t>
      </w:r>
    </w:p>
    <w:p/>
    <w:p>
      <w:r xmlns:w="http://schemas.openxmlformats.org/wordprocessingml/2006/main">
        <w:t xml:space="preserve">ਇਸਰਾਏਲੀਆਂ ਨੇ ਯਹੋਵਾਹ ਦੇ ਵਿਰੁੱਧ ਬਗਾਵਤ ਕੀਤੀ ਜਦੋਂ ਉਸਨੇ ਉਨ੍ਹਾਂ ਨੂੰ ਹੁਕਮ ਦਿੱਤਾ ਕਿ ਉਹ ਜਾ ਕੇ ਵਾਅਦਾ ਕੀਤੇ ਹੋਏ ਦੇਸ਼ ਉੱਤੇ ਕਬਜ਼ਾ ਕਰ ਲੈਣ।</w:t>
      </w:r>
    </w:p>
    <w:p/>
    <w:p>
      <w:r xmlns:w="http://schemas.openxmlformats.org/wordprocessingml/2006/main">
        <w:t xml:space="preserve">1. ਆਗਿਆਕਾਰੀ ਵਿਸ਼ਵਾਸ ਦਾ ਇੱਕ ਜ਼ਰੂਰੀ ਹਿੱਸਾ ਹੈ</w:t>
      </w:r>
    </w:p>
    <w:p/>
    <w:p>
      <w:r xmlns:w="http://schemas.openxmlformats.org/wordprocessingml/2006/main">
        <w:t xml:space="preserve">2. ਈਸਾਈ ਜੀਵਨ ਲਈ ਪਰਮੇਸ਼ੁਰ 'ਤੇ ਭਰੋਸਾ ਕਰਨਾ ਜ਼ਰੂਰੀ ਹੈ</w:t>
      </w:r>
    </w:p>
    <w:p/>
    <w:p>
      <w:r xmlns:w="http://schemas.openxmlformats.org/wordprocessingml/2006/main">
        <w:t xml:space="preserve">1. 2 ਕੁਰਿੰਥੀਆਂ 10:5 - ਅਸੀਂ ਦਲੀਲਾਂ ਅਤੇ ਹਰ ਦਿਖਾਵੇ ਨੂੰ ਢਾਹ ਦਿੰਦੇ ਹਾਂ ਜੋ ਆਪਣੇ ਆਪ ਨੂੰ ਪਰਮੇਸ਼ੁਰ ਦੇ ਗਿਆਨ ਦੇ ਵਿਰੁੱਧ ਖੜ੍ਹਾ ਕਰਦਾ ਹੈ, ਅਤੇ ਅਸੀਂ ਇਸ ਨੂੰ ਮਸੀਹ ਦੀ ਆਗਿਆਕਾਰੀ ਬਣਾਉਣ ਲਈ ਹਰ ਵਿਚਾਰ ਨੂੰ ਬੰਦੀ ਬਣਾ ਲੈਂਦੇ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ਬਿਵਸਥਾ ਸਾਰ 9:24 ਜਿਸ ਦਿਨ ਤੋਂ ਮੈਂ ਤੁਹਾਨੂੰ ਜਾਣਦਾ ਸੀ ਤੁਸੀਂ ਯਹੋਵਾਹ ਦੇ ਵਿਰੁੱਧ ਹੋ ਗਏ ਹੋ।</w:t>
      </w:r>
    </w:p>
    <w:p/>
    <w:p>
      <w:r xmlns:w="http://schemas.openxmlformats.org/wordprocessingml/2006/main">
        <w:t xml:space="preserve">ਸੰਖੇਪ ਹਵਾਲੇ: ਯਹੋਵਾਹ ਇਜ਼ਰਾਈਲੀਆਂ ਨੂੰ ਉਸ ਦਿਨ ਤੋਂ ਬਾਗ਼ੀ ਹੋਣ ਲਈ ਜਾਣਦਾ ਹੈ ਜਦੋਂ ਉਹ ਜਾਣੇ ਜਾਂਦੇ ਸਨ।</w:t>
      </w:r>
    </w:p>
    <w:p/>
    <w:p>
      <w:r xmlns:w="http://schemas.openxmlformats.org/wordprocessingml/2006/main">
        <w:t xml:space="preserve">1. ਪਰਮੇਸ਼ੁਰ ਦੇ ਵਿਰੁੱਧ ਬਗਾਵਤ ਦਾ ਖ਼ਤਰਾ</w:t>
      </w:r>
    </w:p>
    <w:p/>
    <w:p>
      <w:r xmlns:w="http://schemas.openxmlformats.org/wordprocessingml/2006/main">
        <w:t xml:space="preserve">2. ਸਾਡੇ ਬਾਗੀ ਸੁਭਾਅ ਨੂੰ ਪਛਾਣਨਾ</w:t>
      </w:r>
    </w:p>
    <w:p/>
    <w:p>
      <w:r xmlns:w="http://schemas.openxmlformats.org/wordprocessingml/2006/main">
        <w:t xml:space="preserve">1. ਯਸਾਯਾਹ 1:2-20 - ਇਜ਼ਰਾਈਲ ਨੂੰ ਤੋਬਾ ਕਰਨ ਅਤੇ ਉਸ ਕੋਲ ਵਾਪਸ ਆਉਣ ਲਈ ਪਰਮੇਸ਼ੁਰ ਦਾ ਸੱਦਾ।</w:t>
      </w:r>
    </w:p>
    <w:p/>
    <w:p>
      <w:r xmlns:w="http://schemas.openxmlformats.org/wordprocessingml/2006/main">
        <w:t xml:space="preserve">2. ਯਾਕੂਬ 4:7-10 - ਪਰਮੇਸ਼ੁਰ ਦਾ ਸੱਦਾ ਉਸ ਦੇ ਅਧੀਨ ਹੋਣ ਅਤੇ ਸ਼ੈਤਾਨ ਦਾ ਵਿਰੋਧ ਕਰਨ ਲਈ।</w:t>
      </w:r>
    </w:p>
    <w:p/>
    <w:p>
      <w:r xmlns:w="http://schemas.openxmlformats.org/wordprocessingml/2006/main">
        <w:t xml:space="preserve">ਬਿਵਸਥਾ ਸਾਰ 9:25 ਇਸ ਤਰ੍ਹਾਂ ਮੈਂ ਯਹੋਵਾਹ ਦੇ ਅੱਗੇ ਚਾਲੀ ਦਿਨ ਅਤੇ ਚਾਲੀ ਰਾਤਾਂ ਡਿੱਗਿਆ ਰਿਹਾ, ਜਿਵੇਂ ਮੈਂ ਪਹਿਲਾਂ ਡਿੱਗਿਆ ਸੀ। ਕਿਉਂਕਿ ਯਹੋਵਾਹ ਨੇ ਆਖਿਆ ਸੀ ਕਿ ਉਹ ਤੁਹਾਨੂੰ ਤਬਾਹ ਕਰ ਦੇਵੇਗਾ।</w:t>
      </w:r>
    </w:p>
    <w:p/>
    <w:p>
      <w:r xmlns:w="http://schemas.openxmlformats.org/wordprocessingml/2006/main">
        <w:t xml:space="preserve">ਮੂਸਾ ਨੇ ਇਸਰਾਏਲੀਆਂ ਲਈ ਬੇਨਤੀ ਕਰਨ ਲਈ ਯਹੋਵਾਹ ਦੇ ਅੱਗੇ ਚਾਲੀ ਦਿਨ ਅਤੇ ਚਾਲੀ ਰਾਤਾਂ ਵਰਤ ਰੱਖਿਆ, ਜਿਵੇਂ ਯਹੋਵਾਹ ਨੇ ਆਖਿਆ ਸੀ ਕਿ ਉਹ ਉਨ੍ਹਾਂ ਨੂੰ ਤਬਾਹ ਕਰ ਦੇਵੇਗਾ।</w:t>
      </w:r>
    </w:p>
    <w:p/>
    <w:p>
      <w:r xmlns:w="http://schemas.openxmlformats.org/wordprocessingml/2006/main">
        <w:t xml:space="preserve">1. ਵਿਸ਼ਵਾਸ ਦੀ ਸ਼ਕਤੀ: ਮੂਸਾ ਅਤੇ ਇਸਰਾਏਲੀਆਂ ਦਾ ਅਧਿਐਨ</w:t>
      </w:r>
    </w:p>
    <w:p/>
    <w:p>
      <w:r xmlns:w="http://schemas.openxmlformats.org/wordprocessingml/2006/main">
        <w:t xml:space="preserve">2. ਪ੍ਰਾਰਥਨਾ ਦੀ ਤਾਕਤ: ਪਰਮੇਸ਼ੁਰ ਸਾਡੀਆਂ ਬੇਨਤੀਆਂ ਨੂੰ ਕਿਵੇਂ ਸੁਣਦਾ ਹੈ</w:t>
      </w:r>
    </w:p>
    <w:p/>
    <w:p>
      <w:r xmlns:w="http://schemas.openxmlformats.org/wordprocessingml/2006/main">
        <w:t xml:space="preserve">1.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ਜ਼ਬੂਰ 145:18 - ਪ੍ਰਭੂ ਉਨ੍ਹਾਂ ਸਾਰਿਆਂ ਦੇ ਨੇੜੇ ਹੈ ਜੋ ਉਸਨੂੰ ਪੁਕਾਰਦੇ ਹਨ, ਉਨ੍ਹਾਂ ਸਾਰਿਆਂ ਦੇ ਜੋ ਉਸਨੂੰ ਸੱਚ ਵਿੱਚ ਪੁਕਾਰਦੇ ਹਨ।</w:t>
      </w:r>
    </w:p>
    <w:p/>
    <w:p>
      <w:r xmlns:w="http://schemas.openxmlformats.org/wordprocessingml/2006/main">
        <w:t xml:space="preserve">ਬਿਵਸਥਾ ਸਾਰ 9:26 ਇਸ ਲਈ ਮੈਂ ਯਹੋਵਾਹ ਦੇ ਅੱਗੇ ਪ੍ਰਾਰਥਨਾ ਕੀਤੀ ਅਤੇ ਆਖਿਆ, ਹੇ ਪ੍ਰਭੂ ਯਹੋਵਾਹ, ਆਪਣੀ ਪਰਜਾ ਅਤੇ ਆਪਣੀ ਵਿਰਾਸਤ ਨੂੰ ਨਾਸ ਨਾ ਕਰ, ਜਿਸ ਨੂੰ ਤੂੰ ਆਪਣੀ ਮਹਾਨਤਾ ਨਾਲ ਛੁਡਾਇਆ ਹੈ, ਜਿਸ ਨੂੰ ਤੂੰ ਆਪਣੇ ਬਲ ਨਾਲ ਮਿਸਰ ਵਿੱਚੋਂ ਕੱਢ ਲਿਆਇਆ ਹੈ।</w:t>
      </w:r>
    </w:p>
    <w:p/>
    <w:p>
      <w:r xmlns:w="http://schemas.openxmlformats.org/wordprocessingml/2006/main">
        <w:t xml:space="preserve">ਮੂਸਾ ਨੇ ਪਰਮੇਸ਼ੁਰ ਅੱਗੇ ਪ੍ਰਾਰਥਨਾ ਕੀਤੀ, ਉਸ ਨੂੰ ਬੇਨਤੀ ਕੀਤੀ ਕਿ ਉਹ ਇਸਰਾਏਲ ਦੇ ਲੋਕਾਂ ਨੂੰ ਨਾਸ਼ ਨਾ ਕਰੇ, ਜਿਨ੍ਹਾਂ ਨੂੰ ਉਸਨੇ ਇੱਕ ਸ਼ਕਤੀਸ਼ਾਲੀ ਹੱਥ ਨਾਲ ਮਿਸਰ ਤੋਂ ਛੁਡਾਇਆ ਸੀ।</w:t>
      </w:r>
    </w:p>
    <w:p/>
    <w:p>
      <w:r xmlns:w="http://schemas.openxmlformats.org/wordprocessingml/2006/main">
        <w:t xml:space="preserve">1. ਸਾਡਾ ਪਰਮੇਸ਼ੁਰ ਦਇਆ ਦਾ ਪਰਮੇਸ਼ੁਰ ਹੈ - ਬਿਵਸਥਾ ਸਾਰ 9:26</w:t>
      </w:r>
    </w:p>
    <w:p/>
    <w:p>
      <w:r xmlns:w="http://schemas.openxmlformats.org/wordprocessingml/2006/main">
        <w:t xml:space="preserve">2. ਪ੍ਰਭੂ ਵਿੱਚ ਭਰੋਸਾ ਰੱਖੋ - ਬਿਵਸਥਾ ਸਾਰ 9:26</w:t>
      </w:r>
    </w:p>
    <w:p/>
    <w:p>
      <w:r xmlns:w="http://schemas.openxmlformats.org/wordprocessingml/2006/main">
        <w:t xml:space="preserve">1. ਕੂਚ 14:31 - ਅਤੇ ਇਸਰਾਏਲ ਨੇ ਉਹ ਮਹਾਨ ਕੰਮ ਦੇਖਿਆ ਜੋ ਯਹੋਵਾਹ ਨੇ ਮਿਸਰੀਆਂ ਉੱਤੇ ਕੀਤਾ ਸੀ: ਅਤੇ ਲੋਕ ਯਹੋਵਾਹ ਤੋਂ ਡਰਦੇ ਸਨ, ਅਤੇ ਯਹੋਵਾਹ ਅਤੇ ਉਸਦੇ ਸੇਵਕ ਮੂਸਾ ਉੱਤੇ ਵਿਸ਼ਵਾਸ ਕਰਦੇ ਸਨ।</w:t>
      </w:r>
    </w:p>
    <w:p/>
    <w:p>
      <w:r xmlns:w="http://schemas.openxmlformats.org/wordprocessingml/2006/main">
        <w:t xml:space="preserve">2. ਕੂਚ 15:13 - ਤੁਸੀਂ ਆਪਣੀ ਰਹਿਮ ਨਾਲ ਉਨ੍ਹਾਂ ਲੋਕਾਂ ਦੀ ਅਗਵਾਈ ਕੀਤੀ ਹੈ ਜਿਨ੍ਹਾਂ ਨੂੰ ਤੁਸੀਂ ਛੁਟਕਾਰਾ ਦਿੱਤਾ ਹੈ: ਤੁਸੀਂ ਆਪਣੀ ਤਾਕਤ ਨਾਲ ਉਨ੍ਹਾਂ ਨੂੰ ਆਪਣੇ ਪਵਿੱਤਰ ਨਿਵਾਸ ਲਈ ਅਗਵਾਈ ਕੀਤੀ ਹੈ।</w:t>
      </w:r>
    </w:p>
    <w:p/>
    <w:p>
      <w:r xmlns:w="http://schemas.openxmlformats.org/wordprocessingml/2006/main">
        <w:t xml:space="preserve">ਬਿਵਸਥਾ ਸਾਰ 9:27 ਆਪਣੇ ਸੇਵਕਾਂ, ਅਬਰਾਹਾਮ, ਇਸਹਾਕ ਅਤੇ ਯਾਕੂਬ ਨੂੰ ਯਾਦ ਰੱਖੋ; ਇਸ ਪਰਜਾ ਦੀ ਜ਼ਿੱਦੀ ਵੱਲ ਨਾ ਵੇਖੋ, ਨਾ ਉਹਨਾਂ ਦੀ ਦੁਸ਼ਟਤਾ ਵੱਲ, ਨਾ ਉਹਨਾਂ ਦੇ ਪਾਪ ਵੱਲ:</w:t>
      </w:r>
    </w:p>
    <w:p/>
    <w:p>
      <w:r xmlns:w="http://schemas.openxmlformats.org/wordprocessingml/2006/main">
        <w:t xml:space="preserve">ਇਹ ਹਵਾਲਾ ਸਾਨੂੰ ਆਪਣੇ ਪੁਰਖਿਆਂ ਅਬਰਾਹਾਮ, ਇਸਹਾਕ ਅਤੇ ਯਾਕੂਬ ਨੂੰ ਯਾਦ ਕਰਨ ਅਤੇ ਇਸ ਲੋਕਾਂ ਦੀ ਜ਼ਿੱਦੀ, ਦੁਸ਼ਟਤਾ ਅਤੇ ਪਾਪ ਦੁਆਰਾ ਕੁਰਾਹੇ ਨਾ ਜਾਣ ਦੀ ਯਾਦ ਦਿਵਾਉਂਦਾ ਹੈ।</w:t>
      </w:r>
    </w:p>
    <w:p/>
    <w:p>
      <w:r xmlns:w="http://schemas.openxmlformats.org/wordprocessingml/2006/main">
        <w:t xml:space="preserve">1. "ਪੂਰਵਜ: ਵਿਸ਼ਵਾਸ ਅਤੇ ਨੇਕੀ ਦੇ ਨਮੂਨੇ"</w:t>
      </w:r>
    </w:p>
    <w:p/>
    <w:p>
      <w:r xmlns:w="http://schemas.openxmlformats.org/wordprocessingml/2006/main">
        <w:t xml:space="preserve">2. "ਯਾਦ ਦੀ ਸ਼ਕਤੀ"</w:t>
      </w:r>
    </w:p>
    <w:p/>
    <w:p>
      <w:r xmlns:w="http://schemas.openxmlformats.org/wordprocessingml/2006/main">
        <w:t xml:space="preserve">1. ਇਬਰਾਨੀਆਂ 11: 8-16 - "ਵਿਸ਼ਵਾਸ ਦੁਆਰਾ ਅਬਰਾਹਾਮ, ਜਦੋਂ ਉਸ ਸਥਾਨ ਤੇ ਜਾਣ ਲਈ ਬੁਲਾਇਆ ਜਾਂਦਾ ਸੀ, ਜਦੋਂ ਉਹ ਬਾਅਦ ਵਿੱਚ ਉਸਦੀ ਵਿਰਾਸਤ ਵਜੋਂ ਪ੍ਰਾਪਤ ਕਰੇਗਾ, ਆਗਿਆ ਮੰਨੀ ਅਤੇ ਚਲਾ ਗਿਆ, ਭਾਵੇਂ ਉਹ ਨਹੀਂ ਜਾਣਦਾ ਸੀ ਕਿ ਉਹ ਕਿੱਥੇ ਜਾ ਰਿਹਾ ਸੀ।"</w:t>
      </w:r>
    </w:p>
    <w:p/>
    <w:p>
      <w:r xmlns:w="http://schemas.openxmlformats.org/wordprocessingml/2006/main">
        <w:t xml:space="preserve">2. ਉਤਪਤ 12: 1-3 - "ਯਹੋਵਾਹ ਨੇ ਅਬਰਾਮ ਨੂੰ ਕਿਹਾ ਸੀ, 'ਆਪਣੇ ਦੇਸ਼, ਆਪਣੇ ਲੋਕਾਂ ਅਤੇ ਆਪਣੇ ਪਿਤਾ ਦੇ ਘਰਾਣੇ ਤੋਂ ਉਸ ਦੇਸ਼ ਨੂੰ ਜਾਹ ਜਿਹੜੀ ਮੈਂ ਤੈਨੂੰ ਦਿਖਾਵਾਂਗਾ, ਮੈਂ ਤੈਨੂੰ ਇੱਕ ਮਹਾਨ ਕੌਮ ਬਣਾਵਾਂਗਾ, ਅਤੇ ਮੈਂ ਤੁਹਾਨੂੰ ਅਸੀਸ ਦਿਆਂਗਾ। ਤੂੰ; ਮੈਂ ਤੇਰਾ ਨਾਮ ਮਹਾਨ ਬਣਾਵਾਂਗਾ, ਅਤੇ ਤੂੰ ਅਸੀਸ ਹੋਵੇਂਗਾ।'"</w:t>
      </w:r>
    </w:p>
    <w:p/>
    <w:p>
      <w:r xmlns:w="http://schemas.openxmlformats.org/wordprocessingml/2006/main">
        <w:t xml:space="preserve">ਬਿਵਸਥਾ ਸਾਰ 9:28 ਅਜਿਹਾ ਨਾ ਹੋਵੇ ਕਿ ਉਹ ਧਰਤੀ ਜਿੱਥੋਂ ਤੂੰ ਸਾਨੂੰ ਕੱਢ ਲਿਆਇਆ ਇਹ ਆਖੇ, ਕਿਉਂ ਜੋ ਯਹੋਵਾਹ ਉਨ੍ਹਾਂ ਨੂੰ ਉਸ ਦੇਸ ਵਿੱਚ ਜਿਸ ਦਾ ਉਹ ਨੇ ਉਨ੍ਹਾਂ ਨਾਲ ਇਕਰਾਰ ਕੀਤਾ ਸੀ, ਨਾ ਲਿਆ ਸੱਕਿਆ ਅਤੇ ਇਸ ਲਈ ਜੋ ਉਹ ਉਨ੍ਹਾਂ ਨਾਲ ਵੈਰ ਰੱਖਦਾ ਸੀ, ਉਹ ਉਨ੍ਹਾਂ ਨੂੰ ਉਜਾੜ ਵਿੱਚ ਮਾਰਨ ਲਈ ਬਾਹਰ ਲਿਆਇਆ ਹੈ।</w:t>
      </w:r>
    </w:p>
    <w:p/>
    <w:p>
      <w:r xmlns:w="http://schemas.openxmlformats.org/wordprocessingml/2006/main">
        <w:t xml:space="preserve">ਬਿਵਸਥਾ ਸਾਰ 9:28 ਵਿੱਚ, ਮੂਸਾ ਇਜ਼ਰਾਈਲੀਆਂ ਨੂੰ ਚੇਤਾਵਨੀ ਦਿੰਦਾ ਹੈ ਕਿ ਜਿਸ ਧਰਤੀ ਤੋਂ ਉਹ ਬਾਹਰ ਲਿਆਏ ਗਏ ਹਨ ਉਹ ਕਹਿ ਸਕਦਾ ਹੈ ਕਿ ਯਹੋਵਾਹ ਇਜ਼ਰਾਈਲੀਆਂ ਨੂੰ ਉਸ ਦੇਸ਼ ਵਿੱਚ ਲਿਆਉਣ ਦੇ ਯੋਗ ਨਹੀਂ ਸੀ ਜਿਸਦਾ ਉਸਨੇ ਉਨ੍ਹਾਂ ਨਾਲ ਵਾਅਦਾ ਕੀਤਾ ਸੀ ਅਤੇ ਉਹ ਉਨ੍ਹਾਂ ਨੂੰ ਉਨ੍ਹਾਂ ਨੂੰ ਮਾਰਨ ਲਈ ਬਾਹਰ ਲਿਆਇਆ ਸੀ। ਉਜਾੜ</w:t>
      </w:r>
    </w:p>
    <w:p/>
    <w:p>
      <w:r xmlns:w="http://schemas.openxmlformats.org/wordprocessingml/2006/main">
        <w:t xml:space="preserve">1. ਪਰਮੇਸ਼ੁਰ ਦਾ ਅਥਾਹ ਪਿਆਰ ਅਤੇ ਵਫ਼ਾਦਾਰੀ</w:t>
      </w:r>
    </w:p>
    <w:p/>
    <w:p>
      <w:r xmlns:w="http://schemas.openxmlformats.org/wordprocessingml/2006/main">
        <w:t xml:space="preserve">2. ਆਗਿਆਕਾਰੀ ਦਾ ਦਿਲ</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ਬਿਵਸਥਾ ਸਾਰ 9:29 ਤਾਂ ਵੀ ਉਹ ਤੇਰੀ ਪਰਜਾ ਅਤੇ ਤੇਰੀ ਮਿਰਾਸ ਹਨ, ਜਿਨ੍ਹਾਂ ਨੂੰ ਤੂੰ ਆਪਣੀ ਬਲ ਨਾਲ ਅਤੇ ਆਪਣੀ ਫੈਲੀ ਹੋਈ ਬਾਂਹ ਨਾਲ ਕੱਢ ਲਿਆਇਆ ਹੈ।</w:t>
      </w:r>
    </w:p>
    <w:p/>
    <w:p>
      <w:r xmlns:w="http://schemas.openxmlformats.org/wordprocessingml/2006/main">
        <w:t xml:space="preserve">ਪਰਮੇਸ਼ੁਰ ਦੇ ਲੋਕ ਉਸਦੀ ਵਿਰਾਸਤ ਹਨ, ਅਤੇ ਉਸਨੇ ਉਨ੍ਹਾਂ ਨੂੰ ਆਪਣੀ ਸ਼ਕਤੀ ਦੁਆਰਾ ਬਾਹਰ ਲਿਆਂਦਾ ਹੈ।</w:t>
      </w:r>
    </w:p>
    <w:p/>
    <w:p>
      <w:r xmlns:w="http://schemas.openxmlformats.org/wordprocessingml/2006/main">
        <w:t xml:space="preserve">1. ਪਰਮੇਸ਼ੁਰ ਦੀ ਸ਼ਕਤੀ ਅਤੇ ਉਸਦੇ ਲੋਕਾਂ ਲਈ ਉਸਦਾ ਪਿਆਰ</w:t>
      </w:r>
    </w:p>
    <w:p/>
    <w:p>
      <w:r xmlns:w="http://schemas.openxmlformats.org/wordprocessingml/2006/main">
        <w:t xml:space="preserve">2. ਉਸਦੀ ਵਿਰਾਸਤ ਲਈ ਪਰਮੇਸ਼ੁਰ ਦੀ ਸੁਰੱਖਿਆ ਦੀ ਬਾਂਹ</w:t>
      </w:r>
    </w:p>
    <w:p/>
    <w:p>
      <w:r xmlns:w="http://schemas.openxmlformats.org/wordprocessingml/2006/main">
        <w:t xml:space="preserve">1. ਬਿਵਸਥਾ ਸਾਰ 4:34-35 - ਕਿਉਂਕਿ ਯਹੋਵਾਹ ਤੁਹਾਡਾ ਪਰਮੇਸ਼ੁਰ ਇੱਕ ਭਸਮ ਕਰਨ ਵਾਲੀ ਅੱਗ ਹੈ, ਇੱਕ ਈਰਖਾਲੂ ਪਰਮੇਸ਼ੁਰ ਹੈ। ਜਦੋਂ ਤੁਸੀਂ ਬੱਚਿਆਂ ਅਤੇ ਬੱਚਿਆਂ ਦੇ ਬੱਚਿਆਂ ਦੇ ਪਿਤਾ ਬਣ ਗਏ ਹੋ ਅਤੇ ਦੇਸ਼ ਵਿੱਚ ਲੰਬੇ ਸਮੇਂ ਤੱਕ ਰਹੇ ਹੋ, ਤਾਂ ਕਿਸੇ ਵੀ ਰੂਪ ਵਿੱਚ ਮੂਰਤੀ ਬਣਾ ਕੇ ਆਪਣੇ ਆਪ ਨੂੰ ਭ੍ਰਿਸ਼ਟ ਨਾ ਕਰੋ.</w:t>
      </w:r>
    </w:p>
    <w:p/>
    <w:p>
      <w:r xmlns:w="http://schemas.openxmlformats.org/wordprocessingml/2006/main">
        <w:t xml:space="preserve">2. ਜ਼ਬੂਰ 44:3 - ਕਿਉਂਕਿ ਇਹ ਉਨ੍ਹਾਂ ਦੀ ਆਪਣੀ ਤਲਵਾਰ ਨਾਲ ਨਹੀਂ ਸੀ ਕਿ ਉਨ੍ਹਾਂ ਨੇ ਦੇਸ਼ ਜਿੱਤਿਆ, ਨਾ ਹੀ ਉਨ੍ਹਾਂ ਦੀ ਆਪਣੀ ਬਾਂਹ ਨੇ ਉਨ੍ਹਾਂ ਨੂੰ ਜਿੱਤ ਦਿੱਤੀ; ਪਰ ਤੁਹਾਡਾ ਸੱਜਾ ਹੱਥ, ਤੁਹਾਡੀ ਬਾਂਹ ਅਤੇ ਤੁਹਾਡੇ ਚਿਹਰੇ ਦੀ ਰੋਸ਼ਨੀ, ਕਿਉਂਕਿ ਤੁਸੀਂ ਉਨ੍ਹਾਂ ਵਿੱਚ ਪ੍ਰਸੰਨ ਹੋਏ।</w:t>
      </w:r>
    </w:p>
    <w:p/>
    <w:p>
      <w:r xmlns:w="http://schemas.openxmlformats.org/wordprocessingml/2006/main">
        <w:t xml:space="preserve">ਬਿਵਸਥਾ ਸਾਰ 10 ਨੂੰ ਤਿੰਨ ਪੈਰਿਆਂ ਵਿੱਚ ਹੇਠਾਂ ਦਿੱਤੇ ਅਨੁਸਾਰ ਸੰਖੇਪ ਕੀਤਾ ਜਾ ਸਕਦਾ ਹੈ, ਸੰਕੇਤਕ ਆਇਤਾਂ ਦੇ ਨਾਲ:</w:t>
      </w:r>
    </w:p>
    <w:p/>
    <w:p>
      <w:r xmlns:w="http://schemas.openxmlformats.org/wordprocessingml/2006/main">
        <w:t xml:space="preserve">ਪੈਰਾ 1: ਬਿਵਸਥਾ ਸਾਰ 10:1-11 ਮੂਸਾ ਦੁਆਰਾ ਗੁੱਸੇ ਵਿੱਚ ਪਹਿਲੇ ਸੈੱਟ ਨੂੰ ਤੋੜਨ ਤੋਂ ਬਾਅਦ ਪੱਥਰ ਦੀਆਂ ਗੋਲੀਆਂ ਦਾ ਦੂਜਾ ਸੈੱਟ ਬਣਾਉਣ ਦਾ ਵਰਣਨ ਕਰਦਾ ਹੈ। ਪਰਮੇਸ਼ੁਰ ਨੇ ਮੂਸਾ ਨੂੰ ਨਵੀਆਂ ਫੱਟੀਆਂ ਬਣਾਉਣ ਅਤੇ ਉਨ੍ਹਾਂ ਨੂੰ ਸੀਨਈ ਪਹਾੜ 'ਤੇ ਲਿਆਉਣ ਲਈ ਕਿਹਾ, ਜਿੱਥੇ ਉਹ ਉਨ੍ਹਾਂ 'ਤੇ ਇਕ ਵਾਰ ਫਿਰ ਦਸ ਹੁਕਮ ਲਿਖਦਾ ਹੈ। ਮੂਸਾ ਨੇ ਦੱਸਿਆ ਕਿ ਕਿਵੇਂ ਉਸ ਨੇ ਪਰਮੇਸ਼ੁਰ ਤੋਂ ਹਿਦਾਇਤਾਂ ਪ੍ਰਾਪਤ ਕਰਦੇ ਹੋਏ ਪਹਾੜ ਉੱਤੇ ਚਾਲੀ ਦਿਨ ਅਤੇ ਰਾਤਾਂ ਵਰਤ ਰੱਖੀਆਂ। ਉਹ ਇਸ ਗੱਲ 'ਤੇ ਜ਼ੋਰ ਦਿੰਦਾ ਹੈ ਕਿ ਪ੍ਰਭੂ ਦੀ ਇਜ਼ਰਾਈਲ ਨੂੰ ਉਸ ਦੀ ਕੀਮਤੀ ਜਾਇਦਾਦ ਵਜੋਂ ਚੁਣਨਾ ਉਨ੍ਹਾਂ ਦੀ ਮਹਾਨਤਾ ਦੇ ਕਾਰਨ ਨਹੀਂ ਹੈ, ਪਰ ਸਿਰਫ਼ ਉਸ ਦੇ ਪਿਆਰ ਅਤੇ ਉਸ ਦੇ ਵਾਅਦੇ ਪੂਰੇ ਕਰਨ ਲਈ ਵਫ਼ਾਦਾਰੀ ਕਾਰਨ ਹੈ।</w:t>
      </w:r>
    </w:p>
    <w:p/>
    <w:p>
      <w:r xmlns:w="http://schemas.openxmlformats.org/wordprocessingml/2006/main">
        <w:t xml:space="preserve">ਪੈਰਾ 2: ਬਿਵਸਥਾ ਸਾਰ 10:12-22 ਵਿੱਚ ਜਾਰੀ ਰੱਖਦੇ ਹੋਏ, ਮੂਸਾ ਨੇ ਇਜ਼ਰਾਈਲੀਆਂ ਨੂੰ ਪਰਮੇਸ਼ੁਰ ਤੋਂ ਡਰਨ ਅਤੇ ਪਿਆਰ ਕਰਨ ਲਈ ਕਿਹਾ, ਉਸ ਦੀ ਆਗਿਆਕਾਰੀ ਵਿੱਚ ਚੱਲਣਾ। ਉਹ ਉਨ੍ਹਾਂ ਨੂੰ ਯਾਦ ਦਿਵਾਉਂਦਾ ਹੈ ਕਿ ਯਹੋਵਾਹ ਉਸ ਤੋਂ ਕੀ ਡਰਦਾ ਹੈ, ਉਸ ਦੇ ਸਾਰੇ ਰਾਹਾਂ ਵਿੱਚ ਚੱਲਦਾ ਹੈ, ਉਸ ਨੂੰ ਪਿਆਰ ਕਰਦਾ ਹੈ, ਆਪਣੇ ਪੂਰੇ ਦਿਲ ਅਤੇ ਆਤਮਾ ਨਾਲ ਉਸ ਦੀ ਸੇਵਾ ਕਰਦਾ ਹੈ, ਉਸ ਦੇ ਹੁਕਮਾਂ ਦੀ ਪਾਲਣਾ ਕਰਦਾ ਹੈ ਅਤੇ ਅਜਿਹਾ ਕਰਨ ਨਾਲ ਅਸੀਸਾਂ ਪ੍ਰਾਪਤ ਹੁੰਦੀਆਂ ਹਨ। ਮੂਸਾ ਨੇ ਅਨਾਥਾਂ ਅਤੇ ਵਿਧਵਾਵਾਂ ਵਰਗੇ ਕਮਜ਼ੋਰ ਸਮੂਹਾਂ ਲਈ ਪਰਮੇਸ਼ੁਰ ਦੇ ਨਿਆਂ ਅਤੇ ਦੇਖਭਾਲ ਨੂੰ ਉਜਾਗਰ ਕੀਤਾ, ਇਸਰਾਏਲ ਨੂੰ ਇਨ੍ਹਾਂ ਗੁਣਾਂ ਦੀ ਰੀਸ ਕਰਨ ਲਈ ਕਿਹਾ।</w:t>
      </w:r>
    </w:p>
    <w:p/>
    <w:p>
      <w:r xmlns:w="http://schemas.openxmlformats.org/wordprocessingml/2006/main">
        <w:t xml:space="preserve">ਪੈਰਾ 3: ਬਿਵਸਥਾ ਸਾਰ 10 ਦੀ ਸਮਾਪਤੀ ਮੂਸਾ ਦੇ ਨਾਲ ਇਸ ਗੱਲ 'ਤੇ ਜ਼ੋਰ ਦਿੰਦੀ ਹੈ ਕਿ ਯਹੋਵਾਹ ਸਾਰੇ ਦੇਵਤਿਆਂ ਅਕਾਸ਼, ਧਰਤੀ ਅਤੇ ਉਨ੍ਹਾਂ ਦੇ ਅੰਦਰ ਸਭ ਕੁਝ ਉਸ ਦਾ ਹੈ। ਉਹ ਇਜ਼ਰਾਈਲੀਆਂ ਨੂੰ ਉਹਨਾਂ ਸੱਤਰ ਵਿਅਕਤੀਆਂ ਤੋਂ ਉਹਨਾਂ ਦੇ ਇਤਿਹਾਸ ਦੀ ਯਾਦ ਦਿਵਾਉਂਦਾ ਹੈ ਜੋ ਮਿਸਰ ਵਿੱਚ ਚਲੇ ਗਏ ਜਦੋਂ ਤੱਕ ਕਿ ਉਹ ਇੱਕ ਅਨੇਕ ਕੌਮ ਨਹੀਂ ਬਣ ਗਏ ਅਤੇ ਕਿਵੇਂ ਪ੍ਰਮਾਤਮਾ ਨੇ ਉਹਨਾਂ ਨੂੰ ਸ਼ਕਤੀਸ਼ਾਲੀ ਚਿੰਨ੍ਹਾਂ ਅਤੇ ਅਚੰਭਿਆਂ ਨਾਲ ਗ਼ੁਲਾਮੀ ਤੋਂ ਛੁਡਾਇਆ। ਮੂਸਾ ਉਨ੍ਹਾਂ ਦੇ ਦਿਲਾਂ ਦੀ ਸੁੰਨਤ ਨੂੰ ਉਤਸ਼ਾਹਿਤ ਕਰਦਾ ਹੈ ਜੋ ਯਹੋਵਾਹ ਨੂੰ ਪੂਰੇ ਦਿਲ ਨਾਲ ਪਿਆਰ ਕਰਨ ਅਤੇ ਉਸ ਦੇ ਮਾਰਗਾਂ ਦੀ ਵਫ਼ਾਦਾਰੀ ਨਾਲ ਪਾਲਣਾ ਕਰਨ ਲਈ ਅੰਦਰੂਨੀ ਸ਼ਰਧਾ ਦਾ ਪ੍ਰਤੀਕ ਹੈ।</w:t>
      </w:r>
    </w:p>
    <w:p/>
    <w:p>
      <w:r xmlns:w="http://schemas.openxmlformats.org/wordprocessingml/2006/main">
        <w:t xml:space="preserve">ਸਾਰੰਸ਼ ਵਿੱਚ:</w:t>
      </w:r>
    </w:p>
    <w:p>
      <w:r xmlns:w="http://schemas.openxmlformats.org/wordprocessingml/2006/main">
        <w:t xml:space="preserve">ਬਿਵਸਥਾ ਸਾਰ 10 ਪੇਸ਼ ਕਰਦਾ ਹੈ:</w:t>
      </w:r>
    </w:p>
    <w:p>
      <w:r xmlns:w="http://schemas.openxmlformats.org/wordprocessingml/2006/main">
        <w:t xml:space="preserve">ਪੱਥਰ ਦੀਆਂ ਗੋਲੀਆਂ ਦਾ ਦੂਜਾ ਸੈੱਟ ਬਣਾਉਣਾ ਪਰਮੇਸ਼ੁਰ ਦੀ ਵਫ਼ਾਦਾਰੀ;</w:t>
      </w:r>
    </w:p>
    <w:p>
      <w:r xmlns:w="http://schemas.openxmlformats.org/wordprocessingml/2006/main">
        <w:t xml:space="preserve">ਪਰਮੇਸ਼ੁਰ ਦੇ ਰਾਹਾਂ ਦੀ ਪਾਲਣਾ ਕਰਨ ਲਈ ਡਰ ਅਤੇ ਆਗਿਆਕਾਰੀ ਬਖਸ਼ਿਸ਼ਾਂ ਲਈ ਕਾਲ ਕਰੋ;</w:t>
      </w:r>
    </w:p>
    <w:p>
      <w:r xmlns:w="http://schemas.openxmlformats.org/wordprocessingml/2006/main">
        <w:t xml:space="preserve">ਦਿਲਾਂ ਅਤੇ ਸ਼ਰਧਾ ਦੀ ਸੁੰਨਤ ਯਹੋਵਾਹ ਦੀ ਸਰਵਉੱਚਤਾ।</w:t>
      </w:r>
    </w:p>
    <w:p/>
    <w:p>
      <w:r xmlns:w="http://schemas.openxmlformats.org/wordprocessingml/2006/main">
        <w:t xml:space="preserve">ਪੱਥਰ ਦੀਆਂ ਫੱਟੀਆਂ ਦੇ ਦੂਜੇ ਸੈੱਟ ਨੂੰ ਬਣਾਉਣ 'ਤੇ ਜ਼ੋਰ ਦੇਣਾ ਆਪਣੇ ਨੇਮ ਪ੍ਰਤੀ ਪਰਮੇਸ਼ੁਰ ਦੀ ਵਫ਼ਾਦਾਰੀ;</w:t>
      </w:r>
    </w:p>
    <w:p>
      <w:r xmlns:w="http://schemas.openxmlformats.org/wordprocessingml/2006/main">
        <w:t xml:space="preserve">ਡਰ, ਆਗਿਆਕਾਰੀ, ਅਤੇ ਉਸ ਦੇ ਰਾਹਾਂ ਦੀ ਪਾਲਣਾ ਕਰਨ ਲਈ ਪਰਮੇਸ਼ੁਰ ਦੀਆਂ ਅਸੀਸਾਂ ਲਈ ਪਿਆਰ ਲਈ ਕਾਲ ਕਰੋ;</w:t>
      </w:r>
    </w:p>
    <w:p>
      <w:r xmlns:w="http://schemas.openxmlformats.org/wordprocessingml/2006/main">
        <w:t xml:space="preserve">ਸਾਰੇ ਦੇਵਤਿਆਂ ਉੱਤੇ ਯਹੋਵਾਹ ਦੀ ਸਰਵਉੱਚਤਾ ਦਿਲਾਂ ਦੀ ਸੁੰਨਤ ਅਤੇ ਉਸ ਪ੍ਰਤੀ ਸ਼ਰਧਾ।</w:t>
      </w:r>
    </w:p>
    <w:p/>
    <w:p>
      <w:r xmlns:w="http://schemas.openxmlformats.org/wordprocessingml/2006/main">
        <w:t xml:space="preserve">ਅਧਿਆਇ ਪੱਥਰ ਦੀਆਂ ਫੱਟੀਆਂ ਦੇ ਦੂਜੇ ਸੈੱਟ ਨੂੰ ਬਣਾਉਣ 'ਤੇ ਕੇਂਦ੍ਰਤ ਕਰਦਾ ਹੈ, ਪਰਮੇਸ਼ੁਰ ਦੇ ਡਰ ਅਤੇ ਆਗਿਆਕਾਰੀ ਲਈ ਸੱਦਾ, ਅਤੇ ਯਹੋਵਾਹ ਦੀ ਸਰਵਉੱਚਤਾ। ਬਿਵਸਥਾ ਸਾਰ 10 ਵਿੱਚ, ਮੂਸਾ ਦੱਸਦਾ ਹੈ ਕਿ ਕਿਵੇਂ ਉਸਨੇ ਗੁੱਸੇ ਵਿੱਚ ਪਹਿਲੇ ਸੈੱਟ ਨੂੰ ਤੋੜਨ ਤੋਂ ਬਾਅਦ ਨਵੀਆਂ ਪੱਥਰ ਦੀਆਂ ਫੱਟੀਆਂ ਬਣਾਈਆਂ। ਉਹ ਦੱਸਦਾ ਹੈ ਕਿ ਕਿਵੇਂ ਪ੍ਰਮਾਤਮਾ ਨੇ ਉਸਨੂੰ ਇਹ ਨਵੀਆਂ ਤਖਤੀਆਂ ਸਿਨਾਈ ਪਹਾੜ ਉੱਤੇ ਲਿਆਉਣ ਲਈ ਕਿਹਾ, ਜਿੱਥੇ ਉਸਨੇ ਉਹਨਾਂ ਉੱਤੇ ਦਸ ਹੁਕਮਾਂ ਨੂੰ ਦੁਬਾਰਾ ਲਿਖਿਆ। ਮੂਸਾ ਇਸ ਗੱਲ 'ਤੇ ਜ਼ੋਰ ਦਿੰਦਾ ਹੈ ਕਿ ਇਜ਼ਰਾਈਲ ਦਾ ਪਰਮੇਸ਼ੁਰ ਦੀ ਕੀਮਤੀ ਜਾਇਦਾਦ ਵਜੋਂ ਚੁਣਿਆ ਗਿਆ ਰੁਤਬਾ ਉਨ੍ਹਾਂ ਦੀ ਮਹਾਨਤਾ ਦੇ ਕਾਰਨ ਨਹੀਂ ਹੈ, ਬਲਕਿ ਸਿਰਫ਼ ਉਸਦੇ ਪਿਆਰ ਅਤੇ ਉਸਦੇ ਵਾਅਦੇ ਪੂਰੇ ਕਰਨ ਵਿੱਚ ਵਫ਼ਾਦਾਰੀ ਕਾਰਨ ਹੈ।</w:t>
      </w:r>
    </w:p>
    <w:p/>
    <w:p>
      <w:r xmlns:w="http://schemas.openxmlformats.org/wordprocessingml/2006/main">
        <w:t xml:space="preserve">ਬਿਵਸਥਾ ਸਾਰ 10 ਵਿੱਚ ਜਾਰੀ ਰੱਖਦੇ ਹੋਏ, ਮੂਸਾ ਨੇ ਇਜ਼ਰਾਈਲੀਆਂ ਨੂੰ ਉਸ ਦੀ ਆਗਿਆਕਾਰੀ ਵਿੱਚ ਚੱਲਦੇ ਹੋਏ ਪਰਮੇਸ਼ੁਰ ਤੋਂ ਡਰਨ ਅਤੇ ਪਿਆਰ ਕਰਨ ਲਈ ਕਿਹਾ। ਉਹ ਉਨ੍ਹਾਂ ਨੂੰ ਯਾਦ ਦਿਵਾਉਂਦਾ ਹੈ ਕਿ ਯਹੋਵਾਹ ਉਸ ਤੋਂ ਡਰਨ, ਉਸ ਦੇ ਸਾਰੇ ਰਾਹਾਂ 'ਤੇ ਚੱਲਣ, ਉਸ ਨੂੰ ਪਿਆਰ ਕਰਨ, ਪੂਰੇ ਦਿਲ ਅਤੇ ਆਤਮਾ ਨਾਲ ਉਸ ਦੀ ਸੇਵਾ ਕਰਨ, ਅਤੇ ਉਸ ਦੇ ਹੁਕਮਾਂ ਦੀ ਪਾਲਣਾ ਕਰਨ ਲਈ ਉਨ੍ਹਾਂ ਦੀ ਪੂਰੀ ਸ਼ਰਧਾ ਦੀ ਮੰਗ ਕਰਦਾ ਹੈ। ਮੂਸਾ ਨੇ ਉਨ੍ਹਾਂ ਨੂੰ ਭਰੋਸਾ ਦਿਵਾਇਆ ਕਿ ਇਨ੍ਹਾਂ ਹਿਦਾਇਤਾਂ ਉੱਤੇ ਚੱਲ ਕੇ ਬਰਕਤਾਂ ਮਿਲਣਗੀਆਂ। ਉਹ ਅਨਾਥਾਂ ਅਤੇ ਵਿਧਵਾਵਾਂ ਵਰਗੇ ਕਮਜ਼ੋਰ ਸਮੂਹਾਂ ਲਈ ਪਰਮੇਸ਼ੁਰ ਦੇ ਨਿਆਂ ਅਤੇ ਦੇਖਭਾਲ ਨੂੰ ਵੀ ਉਜਾਗਰ ਕਰਦਾ ਹੈ, ਇਜ਼ਰਾਈਲ ਨੂੰ ਇਨ੍ਹਾਂ ਗੁਣਾਂ ਦੀ ਨਕਲ ਕਰਨ ਦੀ ਤਾਕੀਦ ਕਰਦਾ ਹੈ।</w:t>
      </w:r>
    </w:p>
    <w:p/>
    <w:p>
      <w:r xmlns:w="http://schemas.openxmlformats.org/wordprocessingml/2006/main">
        <w:t xml:space="preserve">ਬਿਵਸਥਾ ਸਾਰ 10 ਦੀ ਸਮਾਪਤੀ ਮੂਸਾ ਦੇ ਨਾਲ ਇਸ ਗੱਲ 'ਤੇ ਜ਼ੋਰ ਦਿੰਦੀ ਹੈ ਕਿ ਯਹੋਵਾਹ ਸਾਰੇ ਦੇਵਤਿਆਂ ਅਕਾਸ਼ਾਂ, ਧਰਤੀ ਅਤੇ ਉਨ੍ਹਾਂ ਦੇ ਅੰਦਰ ਸਭ ਕੁਝ ਉਸ ਦਾ ਹੀ ਹੈ। ਉਹ ਇਜ਼ਰਾਈਲੀਆਂ ਨੂੰ ਉਨ੍ਹਾਂ ਦੇ ਇਤਿਹਾਸ ਦੀ ਯਾਦ ਦਿਵਾਉਂਦਾ ਹੈ ਜੋ ਇੱਕ ਛੋਟੇ ਸਮੂਹ ਵਜੋਂ ਮਿਸਰ ਵਿੱਚ ਚਲਾ ਗਿਆ ਜਦੋਂ ਤੱਕ ਕਿ ਉਹ ਇੱਕ ਅਨੇਕ ਕੌਮ ਨਹੀਂ ਬਣ ਗਏ ਅਤੇ ਕਿਵੇਂ ਪ੍ਰਮਾਤਮਾ ਨੇ ਉਨ੍ਹਾਂ ਨੂੰ ਸ਼ਕਤੀਸ਼ਾਲੀ ਚਿੰਨ੍ਹਾਂ ਅਤੇ ਅਚੰਭਿਆਂ ਦੁਆਰਾ ਗੁਲਾਮੀ ਤੋਂ ਛੁਡਾਇਆ। ਮੂਸਾ ਉਨ੍ਹਾਂ ਦੇ ਦਿਲਾਂ ਦੀ ਸੁੰਨਤ ਨੂੰ ਉਤਸ਼ਾਹਿਤ ਕਰਦਾ ਹੈ ਜੋ ਕਿ ਯਹੋਵਾਹ ਨੂੰ ਪੂਰੇ ਦਿਲ ਨਾਲ ਪਿਆਰ ਕਰਨ ਅਤੇ ਉਸ ਦੇ ਮਾਰਗਾਂ ਦੀ ਵਫ਼ਾਦਾਰੀ ਨਾਲ ਪਾਲਣਾ ਕਰਨ ਲਈ ਅੰਦਰੂਨੀ ਸ਼ਰਧਾ ਨੂੰ ਦਰਸਾਉਂਦਾ ਹੈ, ਉਸ ਦੀ ਸਰਵਉੱਚਤਾ ਨੂੰ ਸਵੀਕਾਰ ਕਰਦਾ ਹੈ ਅਤੇ ਸੱਚੀ ਸ਼ਰਧਾ ਨਾਲ ਜਵਾਬ ਦਿੰਦਾ ਹੈ।</w:t>
      </w:r>
    </w:p>
    <w:p/>
    <w:p>
      <w:r xmlns:w="http://schemas.openxmlformats.org/wordprocessingml/2006/main">
        <w:t xml:space="preserve">ਬਿਵਸਥਾ ਸਾਰ 10:1 ਉਸ ਵੇਲੇ ਯਹੋਵਾਹ ਨੇ ਮੈਨੂੰ ਆਖਿਆ, ਤੂੰ ਪਹਿਲੀਆਂ ਵਾਂਙੁ ਪੱਥਰ ਦੀਆਂ ਦੋ ਮੇਜ਼ਾਂ ਘੜ ਅਤੇ ਮੇਰੇ ਕੋਲ ਪਰਬਤ ਉੱਤੇ ਆ ਅਤੇ ਲੱਕੜੀ ਦਾ ਇੱਕ ਸੰਦੂਕ ਬਣਾ।</w:t>
      </w:r>
    </w:p>
    <w:p/>
    <w:p>
      <w:r xmlns:w="http://schemas.openxmlformats.org/wordprocessingml/2006/main">
        <w:t xml:space="preserve">ਪਰਮੇਸ਼ੁਰ ਨੇ ਮੂਸਾ ਨੂੰ ਪਹਿਲੀਆਂ ਵਾਂਗ ਪੱਥਰ ਦੀਆਂ ਦੋ ਫੱਟੀਆਂ ਬਣਾਉਣ ਅਤੇ ਲੱਕੜੀ ਤੋਂ ਇੱਕ ਕਿਸ਼ਤੀ ਬਣਾਉਣ ਲਈ ਕਿਹਾ।</w:t>
      </w:r>
    </w:p>
    <w:p/>
    <w:p>
      <w:r xmlns:w="http://schemas.openxmlformats.org/wordprocessingml/2006/main">
        <w:t xml:space="preserve">1. ਆਗਿਆਕਾਰੀ ਦੀ ਮਹੱਤਤਾ: ਪਰਮੇਸ਼ੁਰ ਦੇ ਹੁਕਮਾਂ ਦਾ ਪਾਲਣ ਕਰਨਾ, ਭਾਵੇਂ ਅਸਪਸ਼ਟ ਹੋਵੇ।</w:t>
      </w:r>
    </w:p>
    <w:p/>
    <w:p>
      <w:r xmlns:w="http://schemas.openxmlformats.org/wordprocessingml/2006/main">
        <w:t xml:space="preserve">2. ਉੱਚ ਸ਼ਕਤੀ ਵਿੱਚ ਵਿਸ਼ਵਾਸ: ਪਰਮਾਤਮਾ ਦੀ ਯੋਜਨਾ ਨੂੰ ਸਮਝਣਾ ਅਤੇ ਭਰੋਸਾ ਕਰਨਾ।</w:t>
      </w:r>
    </w:p>
    <w:p/>
    <w:p>
      <w:r xmlns:w="http://schemas.openxmlformats.org/wordprocessingml/2006/main">
        <w:t xml:space="preserve">1. ਯਿਰਮਿਯਾਹ 17: 7-8 - "ਧੰਨ ਹੈ ਉਹ ਮਨੁੱਖ ਜਿਹੜਾ ਯਹੋਵਾਹ ਉੱਤੇ ਭਰੋਸਾ ਰੱਖਦਾ ਹੈ, ਅਤੇ ਜਿਸਦੀ ਉਮੀਦ ਯਹੋਵਾਹ ਹੈ, ਕਿਉਂਕਿ ਉਹ ਪਾਣੀ ਦੇ ਕੋਲ ਲਗਾਏ ਰੁੱਖ ਵਾਂਗ ਹੋਵੇਗਾ, ਅਤੇ ਉਹ ਆਪਣੀਆਂ ਜੜ੍ਹਾਂ ਨੂੰ ਦਰਿਆ ਦੇ ਕੰਢੇ ਫੈਲਾਉਂਦਾ ਹੈ, ਅਤੇ ਇਹ ਨਹੀਂ ਵੇਖੇਗੀ ਕਿ ਗਰਮੀ ਕਦੋਂ ਆਵੇਗੀ, ਪਰ ਉਹ ਦੇ ਪੱਤੇ ਹਰੇ ਹੋਣਗੇ; ਅਤੇ ਸੋਕੇ ਦੇ ਸਾਲ ਵਿੱਚ ਸਾਵਧਾਨ ਨਹੀਂ ਰਹੇਗੀ, ਨਾ ਹੀ ਫਲ ਦੇਣ ਤੋਂ ਰੁਕੇਗੀ।"</w:t>
      </w:r>
    </w:p>
    <w:p/>
    <w:p>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ਬਿਵਸਥਾ ਸਾਰ 10:2 ਅਤੇ ਮੈਂ ਮੇਜ਼ਾਂ ਉੱਤੇ ਉਹ ਸ਼ਬਦ ਲਿਖਾਂਗਾ ਜੋ ਪਹਿਲੀਆਂ ਮੇਜ਼ਾਂ ਵਿੱਚ ਸਨ ਜਿਨ੍ਹਾਂ ਨੂੰ ਤੁਸੀਂ ਤੋੜਿਆ ਸੀ, ਅਤੇ ਤੁਸੀਂ ਉਨ੍ਹਾਂ ਨੂੰ ਕਿਸ਼ਤੀ ਵਿੱਚ ਰੱਖੋਗੇ।</w:t>
      </w:r>
    </w:p>
    <w:p/>
    <w:p>
      <w:r xmlns:w="http://schemas.openxmlformats.org/wordprocessingml/2006/main">
        <w:t xml:space="preserve">ਪਰਮੇਸ਼ੁਰ ਨੇ ਮੂਸਾ ਨੂੰ ਪੱਥਰ ਦੀਆਂ ਨਵੀਆਂ ਫੱਟੀਆਂ ਉੱਤੇ ਸ਼ਬਦ ਲਿਖਣ ਅਤੇ ਉਨ੍ਹਾਂ ਨੂੰ ਕਿਸ਼ਤੀ ਵਿੱਚ ਰੱਖਣ ਦਾ ਹੁਕਮ ਦਿੱਤਾ।</w:t>
      </w:r>
    </w:p>
    <w:p/>
    <w:p>
      <w:r xmlns:w="http://schemas.openxmlformats.org/wordprocessingml/2006/main">
        <w:t xml:space="preserve">1. ਰੱਬ ਦੇ ਹੁਕਮ: ਰੱਬ ਦੇ ਹੁਕਮਾਂ ਦੀ ਪਾਲਣਾ ਕਰਨਾ</w:t>
      </w:r>
    </w:p>
    <w:p/>
    <w:p>
      <w:r xmlns:w="http://schemas.openxmlformats.org/wordprocessingml/2006/main">
        <w:t xml:space="preserve">2. ਸੰਦੂਕ: ਵਿਸ਼ਵਾਸ ਅਤੇ ਆਗਿਆਕਾਰੀ ਦਾ ਪ੍ਰਤੀਕ</w:t>
      </w:r>
    </w:p>
    <w:p/>
    <w:p>
      <w:r xmlns:w="http://schemas.openxmlformats.org/wordprocessingml/2006/main">
        <w:t xml:space="preserve">1. ਬਿਵਸਥਾ ਸਾਰ 10:2</w:t>
      </w:r>
    </w:p>
    <w:p/>
    <w:p>
      <w:r xmlns:w="http://schemas.openxmlformats.org/wordprocessingml/2006/main">
        <w:t xml:space="preserve">2. ਕੂਚ 34:27-28 - ਤਦ ਯਹੋਵਾਹ ਨੇ ਮੂਸਾ ਨੂੰ ਕਿਹਾ, ਇਹ ਸ਼ਬਦ ਲਿਖ ਲੈ, ਕਿਉਂਕਿ ਇਨ੍ਹਾਂ ਸ਼ਬਦਾਂ ਦੇ ਅਨੁਸਾਰ ਮੈਂ ਤੇਰੇ ਅਤੇ ਇਸਰਾਏਲ ਨਾਲ ਨੇਮ ਬੰਨ੍ਹਿਆ ਹੈ। ਮੂਸਾ ਉੱਥੇ ਯਹੋਵਾਹ ਦੇ ਨਾਲ ਚਾਲੀ ਦਿਨ ਅਤੇ ਚਾਲੀ ਰਾਤਾਂ ਬਿਨਾਂ ਰੋਟੀ ਖਾਧਾ ਅਤੇ ਪਾਣੀ ਪੀਤਾ ਰਿਹਾ। ਅਤੇ ਉਸਨੇ ਫੱਟੀਆਂ ਉੱਤੇ ਨੇਮ ਦੇ ਸ਼ਬਦ ਦਸ ਹੁਕਮ ਲਿਖੇ।</w:t>
      </w:r>
    </w:p>
    <w:p/>
    <w:p>
      <w:r xmlns:w="http://schemas.openxmlformats.org/wordprocessingml/2006/main">
        <w:t xml:space="preserve">ਬਿਵਸਥਾ ਸਾਰ 10:3 ਅਤੇ ਮੈਂ ਸ਼ਿੱਟੀਮ ਦੀ ਲੱਕੜੀ ਦਾ ਇੱਕ ਸੰਦੂਕ ਬਣਾਇਆ ਅਤੇ ਪੱਥਰ ਦੀਆਂ ਦੋ ਮੇਜ਼ਾਂ ਨੂੰ ਪਹਿਲੀਆਂ ਵਾਂਗ ਹੀ ਕਢਿਆ ਅਤੇ ਦੋ ਮੇਜ਼ਾਂ ਮੇਰੇ ਹੱਥ ਵਿੱਚ ਲੈ ਕੇ ਪਹਾੜ ਉੱਤੇ ਚੜ੍ਹ ਗਿਆ।</w:t>
      </w:r>
    </w:p>
    <w:p/>
    <w:p>
      <w:r xmlns:w="http://schemas.openxmlformats.org/wordprocessingml/2006/main">
        <w:t xml:space="preserve">ਇਹ ਹਵਾਲਾ ਦੱਸਦਾ ਹੈ ਕਿ ਕਿਵੇਂ ਮੂਸਾ ਨੇ ਸ਼ਿੱਟੀਮ ਦੀ ਲੱਕੜ ਦਾ ਇੱਕ ਕਿਸ਼ਤੀ ਬਣਾਇਆ ਅਤੇ ਪੱਥਰ ਦੀਆਂ ਦੋ ਮੇਜ਼ਾਂ ਕੱਟੀਆਂ, ਫਿਰ ਦੋ ਮੇਜ਼ਾਂ ਹੱਥ ਵਿੱਚ ਲੈ ਕੇ ਪਹਾੜ ਉੱਤੇ ਚੜ੍ਹ ਗਿਆ।</w:t>
      </w:r>
    </w:p>
    <w:p/>
    <w:p>
      <w:r xmlns:w="http://schemas.openxmlformats.org/wordprocessingml/2006/main">
        <w:t xml:space="preserve">1. ਸਾਡੇ ਜੀਵਨ ਲਈ ਪਰਮੇਸ਼ੁਰ ਦੀ ਬ੍ਰਹਮ ਯੋਜਨਾ: ਮੂਸਾ ਦੀ ਉਦਾਹਰਣ ਤੋਂ ਸਿੱਖੋ ਕਿ ਅਸੀਂ ਆਪਣੇ ਜੀਵਨ ਲਈ ਪਰਮੇਸ਼ੁਰ ਦੀ ਯੋਜਨਾ ਅਤੇ ਉਦੇਸ਼ ਵਿੱਚ ਭਰੋਸਾ ਕਰਨਾ ਚਾਹੁੰਦੇ ਹਾਂ।</w:t>
      </w:r>
    </w:p>
    <w:p/>
    <w:p>
      <w:r xmlns:w="http://schemas.openxmlformats.org/wordprocessingml/2006/main">
        <w:t xml:space="preserve">2. ਆਗਿਆਕਾਰੀ ਦੀ ਮਹੱਤਤਾ: ਪਰਮੇਸ਼ੁਰ ਦੇ ਹੁਕਮਾਂ ਦੀ ਪਾਲਣਾ ਕਰਨ ਲਈ ਸਾਨੂੰ ਆਪਣੇ ਆਪ ਨੂੰ ਨਿਮਰ ਬਣਾਉਣ ਅਤੇ ਉਸਦੀ ਇੱਛਾ ਵਿੱਚ ਭਰੋਸਾ ਕਰਨ ਦੀ ਲੋੜ ਹੈ।</w:t>
      </w:r>
    </w:p>
    <w:p/>
    <w:p>
      <w:r xmlns:w="http://schemas.openxmlformats.org/wordprocessingml/2006/main">
        <w:t xml:space="preserve">1. ਇਬਰਾਨੀਆਂ 11:24-26 - ਵਿਸ਼ਵਾਸ ਦੁਆਰਾ, ਮੂਸਾ ਨੇ, ਜਦੋਂ ਉਹ ਵੱਡਾ ਹੋ ਗਿਆ ਸੀ, ਫ਼ਿਰਊਨ ਦੀ ਧੀ ਦੇ ਪੁੱਤਰ ਵਜੋਂ ਜਾਣੇ ਜਾਣ ਤੋਂ ਇਨਕਾਰ ਕਰ ਦਿੱਤਾ, ਅਤੇ ਪਾਪ ਦੇ ਅਸਥਾਈ ਸੁੱਖਾਂ ਦਾ ਆਨੰਦ ਲੈਣ ਦੀ ਬਜਾਏ ਪਰਮੇਸ਼ੁਰ ਦੇ ਲੋਕਾਂ ਨਾਲ ਬਦਸਲੂਕੀ ਕਰਨ ਦੀ ਚੋਣ ਕੀਤੀ। ਉਹ ਮਸੀਹ ਦੀ ਬਦਨਾਮੀ ਨੂੰ ਮਿਸਰ ਦੇ ਖ਼ਜ਼ਾਨਿਆਂ ਨਾਲੋਂ ਵੱਡੀ ਦੌਲਤ ਸਮਝਦਾ ਸੀ, ਕਿਉਂਕਿ ਉਹ ਇਨਾਮ ਦੀ ਉਡੀਕ ਕਰ ਰਿਹਾ ਸੀ।</w:t>
      </w:r>
    </w:p>
    <w:p/>
    <w:p>
      <w:r xmlns:w="http://schemas.openxmlformats.org/wordprocessingml/2006/main">
        <w:t xml:space="preserve">2. ਕੂਚ 24:15-18 -ਫਿਰ ਮੂਸਾ ਪਹਾੜ ਉੱਤੇ ਚੜ੍ਹ ਗਿਆ, ਅਤੇ ਬੱਦਲ ਨੇ ਪਹਾੜ ਨੂੰ ਢੱਕ ਲਿਆ। ਯਹੋਵਾਹ ਦਾ ਪਰਤਾਪ ਸੀਨਈ ਪਰਬਤ ਉੱਤੇ ਟਿਕਿਆ, ਅਤੇ ਬੱਦਲ ਨੇ ਉਸ ਨੂੰ ਛੇ ਦਿਨਾਂ ਤੱਕ ਢੱਕ ਲਿਆ। ਸੱਤਵੇਂ ਦਿਨ ਉਸ ਨੇ ਬੱਦਲ ਵਿੱਚੋਂ ਮੂਸਾ ਨੂੰ ਬੁਲਾਇਆ। ਹੁਣ ਯਹੋਵਾਹ ਦਾ ਪਰਤਾਪ ਇਸਰਾਏਲ ਦੇ ਲੋਕਾਂ ਦੇ ਸਾਹਮਣੇ ਪਹਾੜ ਦੀ ਚੋਟੀ ਉੱਤੇ ਭਸਮ ਕਰਨ ਵਾਲੀ ਅੱਗ ਵਰਗਾ ਸੀ। ਮੂਸਾ ਬੱਦਲ ਵਿੱਚ ਦਾਖਲ ਹੋਇਆ ਅਤੇ ਪਹਾੜ ਉੱਤੇ ਚੜ੍ਹ ਗਿਆ। ਅਤੇ ਮੂਸਾ ਚਾਲੀ ਦਿਨ ਅਤੇ ਚਾਲੀ ਰਾਤਾਂ ਪਹਾੜ ਉੱਤੇ ਰਿਹਾ।</w:t>
      </w:r>
    </w:p>
    <w:p/>
    <w:p>
      <w:r xmlns:w="http://schemas.openxmlformats.org/wordprocessingml/2006/main">
        <w:t xml:space="preserve">ਬਿਵਸਥਾ ਸਾਰ 10:4 ਅਤੇ ਉਸ ਨੇ ਪਹਿਲੀ ਲਿਖਤ ਦੇ ਅਨੁਸਾਰ ਮੇਜ਼ਾਂ ਉੱਤੇ ਉਹ ਦਸ ਹੁਕਮ ਲਿਖੇ ਜਿਹੜੇ ਯਹੋਵਾਹ ਨੇ ਤੁਹਾਨੂੰ ਸਭਾ ਦੇ ਦਿਨ ਅੱਗ ਦੇ ਵਿਚਕਾਰ ਪਹਾੜ ਉੱਤੇ ਬੋਲੇ ਸਨ ਅਤੇ ਯਹੋਵਾਹ ਨੇ ਉਨ੍ਹਾਂ ਨੂੰ ਦਿੱਤੇ। ਮੈਨੂੰ</w:t>
      </w:r>
    </w:p>
    <w:p/>
    <w:p>
      <w:r xmlns:w="http://schemas.openxmlformats.org/wordprocessingml/2006/main">
        <w:t xml:space="preserve">ਇਹ ਹਵਾਲਾ ਪੱਥਰ ਦੀਆਂ ਫੱਟੀਆਂ ਉੱਤੇ ਪਰਮੇਸ਼ੁਰ ਦੁਆਰਾ ਦਸ ਹੁਕਮਾਂ ਦੀ ਲਿਖਤ ਦਾ ਵਰਣਨ ਕਰਦਾ ਹੈ, ਜੋ ਕਿ ਸਭਾ ਦੇ ਪਹਾੜ ਉੱਤੇ ਮੂਸਾ ਨੂੰ ਦਿੱਤੇ ਗਏ ਸਨ।</w:t>
      </w:r>
    </w:p>
    <w:p/>
    <w:p>
      <w:r xmlns:w="http://schemas.openxmlformats.org/wordprocessingml/2006/main">
        <w:t xml:space="preserve">1. ਪਰਮੇਸ਼ੁਰ ਦੇ ਹੁਕਮਾਂ ਦੀ ਪਾਲਣਾ ਕਰਨ ਦੀ ਮਹੱਤਤਾ</w:t>
      </w:r>
    </w:p>
    <w:p/>
    <w:p>
      <w:r xmlns:w="http://schemas.openxmlformats.org/wordprocessingml/2006/main">
        <w:t xml:space="preserve">2. ਪਰਮਾਤਮਾ ਦੀ ਸੇਧ ਨੂੰ ਸੁਣਨਾ ਅਤੇ ਉਸ ਦਾ ਪਾਲਣ ਕਰਨਾ</w:t>
      </w:r>
    </w:p>
    <w:p/>
    <w:p>
      <w:r xmlns:w="http://schemas.openxmlformats.org/wordprocessingml/2006/main">
        <w:t xml:space="preserve">1. ਕੂਚ 20:1-17 - ਦਸ ਹੁਕਮ</w:t>
      </w:r>
    </w:p>
    <w:p/>
    <w:p>
      <w:r xmlns:w="http://schemas.openxmlformats.org/wordprocessingml/2006/main">
        <w:t xml:space="preserve">2. ਯੂਹੰਨਾ 14:15 - ਪਰਮੇਸ਼ੁਰ ਅਤੇ ਗੁਆਂਢੀ ਨੂੰ ਪਿਆਰ ਕਰਨ ਦਾ ਯਿਸੂ ਦਾ ਹੁਕਮ</w:t>
      </w:r>
    </w:p>
    <w:p/>
    <w:p>
      <w:r xmlns:w="http://schemas.openxmlformats.org/wordprocessingml/2006/main">
        <w:t xml:space="preserve">ਬਿਵਸਥਾ ਸਾਰ 10:5 ਅਤੇ ਮੈਂ ਆਪਣੇ ਆਪ ਨੂੰ ਮੋੜ ਲਿਆ ਅਤੇ ਪਹਾੜ ਤੋਂ ਹੇਠਾਂ ਆਇਆ ਅਤੇ ਮੇਜ਼ਾਂ ਨੂੰ ਉਸ ਸੰਦੂਕ ਵਿੱਚ ਰੱਖਿਆ ਜੋ ਮੈਂ ਬਣਾਇਆ ਸੀ। ਅਤੇ ਉਹ ਉੱਥੇ ਹੋਣ, ਜਿਵੇਂ ਯਹੋਵਾਹ ਨੇ ਮੈਨੂੰ ਹੁਕਮ ਦਿੱਤਾ ਸੀ।</w:t>
      </w:r>
    </w:p>
    <w:p/>
    <w:p>
      <w:r xmlns:w="http://schemas.openxmlformats.org/wordprocessingml/2006/main">
        <w:t xml:space="preserve">ਮੂਸਾ ਨੇ ਨੇਮ ਦੇ ਸੰਦੂਕ ਵਿੱਚ ਦਸ ਹੁਕਮਾਂ ਵਾਲੀਆਂ ਪੱਥਰ ਦੀਆਂ ਫੱਟੀਆਂ ਰੱਖੀਆਂ, ਜਿਵੇਂ ਕਿ ਪਰਮੇਸ਼ੁਰ ਦੁਆਰਾ ਨਿਰਦੇਸ਼ਿਤ ਕੀਤਾ ਗਿਆ ਸੀ।</w:t>
      </w:r>
    </w:p>
    <w:p/>
    <w:p>
      <w:r xmlns:w="http://schemas.openxmlformats.org/wordprocessingml/2006/main">
        <w:t xml:space="preserve">1. ਪਰਮੇਸ਼ੁਰ ਦੇ ਹੁਕਮਾਂ ਦੀ ਪਾਲਣਾ ਕਰਨ ਨਾਲ ਸਾਨੂੰ ਬਰਕਤ ਮਿਲਦੀ ਹੈ</w:t>
      </w:r>
    </w:p>
    <w:p/>
    <w:p>
      <w:r xmlns:w="http://schemas.openxmlformats.org/wordprocessingml/2006/main">
        <w:t xml:space="preserve">2. ਸਾਡੇ ਜੀਵਨ ਵਿੱਚ ਆਗਿਆਕਾਰੀ ਦੀ ਸ਼ਕਤੀ</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ਲੂਕਾ 6:46-49 - ਬੁੱਧੀਮਾਨ ਅਤੇ ਮੂਰਖ ਨਿਰਮਾਤਾਵਾਂ ਦਾ ਯਿਸੂ ਦਾ ਦ੍ਰਿਸ਼ਟਾਂਤ।</w:t>
      </w:r>
    </w:p>
    <w:p/>
    <w:p>
      <w:r xmlns:w="http://schemas.openxmlformats.org/wordprocessingml/2006/main">
        <w:t xml:space="preserve">ਬਿਵਸਥਾ ਸਾਰ 10:6 ਅਤੇ ਇਸਰਾਏਲੀਆਂ ਨੇ ਯਾਕਾਨ ਦੇ ਪੁੱਤਰਾਂ ਦੇ ਬੇਰੋਥ ਤੋਂ ਮੋਸੇਰਾ ਤੱਕ ਦਾ ਸਫ਼ਰ ਕੀਤਾ, ਉੱਥੇ ਹਾਰੂਨ ਮਰਿਆ ਅਤੇ ਉੱਥੇ ਦੱਬਿਆ ਗਿਆ। ਅਤੇ ਉਸਦੇ ਪੁੱਤਰ ਅਲਆਜ਼ਾਰ ਨੇ ਉਸਦੀ ਜਗ੍ਹਾ ਜਾਜਕ ਦੇ ਅਹੁਦੇ ਉੱਤੇ ਸੇਵਾ ਕੀਤੀ।</w:t>
      </w:r>
    </w:p>
    <w:p/>
    <w:p>
      <w:r xmlns:w="http://schemas.openxmlformats.org/wordprocessingml/2006/main">
        <w:t xml:space="preserve">ਮੌਤ ਤੋਂ ਬਾਅਦ ਵੀ ਇਸਰਾਏਲੀਆਂ ਪ੍ਰਤੀ ਉਸ ਦੀ ਵਚਨਬੱਧਤਾ ਵਿੱਚ ਪਰਮੇਸ਼ੁਰ ਦਾ ਪਿਆਰ ਪ੍ਰਦਰਸ਼ਿਤ ਹੁੰਦਾ ਹੈ।</w:t>
      </w:r>
    </w:p>
    <w:p/>
    <w:p>
      <w:r xmlns:w="http://schemas.openxmlformats.org/wordprocessingml/2006/main">
        <w:t xml:space="preserve">1: ਪਰਮੇਸ਼ੁਰ ਦੀ ਵਫ਼ਾਦਾਰੀ ਮੌਤ ਵਿਚ ਵੀ ਆਪਣੇ ਲੋਕਾਂ ਪ੍ਰਤੀ ਉਸ ਦੀ ਭਗਤੀ ਵਿਚ ਦਿਖਾਈ ਦਿੰਦੀ ਹੈ।</w:t>
      </w:r>
    </w:p>
    <w:p/>
    <w:p>
      <w:r xmlns:w="http://schemas.openxmlformats.org/wordprocessingml/2006/main">
        <w:t xml:space="preserve">2: ਮੌਤ ਸਾਨੂੰ ਪਰਮੇਸ਼ੁਰ ਦੇ ਪਿਆਰ ਤੋਂ ਵੱਖ ਨਹੀਂ ਕਰਦੀ।</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116:15 - ਪ੍ਰਭੂ ਦੀ ਨਜ਼ਰ ਵਿੱਚ ਉਸ ਦੇ ਸੰਤਾਂ ਦੀ ਮੌਤ ਕੀਮਤੀ ਹੈ।</w:t>
      </w:r>
    </w:p>
    <w:p/>
    <w:p>
      <w:r xmlns:w="http://schemas.openxmlformats.org/wordprocessingml/2006/main">
        <w:t xml:space="preserve">ਬਿਵਸਥਾ ਸਾਰ 10:7 ਉੱਥੋਂ ਉਹ ਗੁਡਗੋਦਾਹ ਵੱਲ ਤੁਰ ਪਏ। ਅਤੇ ਗੁਡਗੋਦਾਹ ਤੋਂ ਜੋਤਬਾਥ ਤੱਕ, ਪਾਣੀਆਂ ਦੀਆਂ ਨਦੀਆਂ ਦੀ ਧਰਤੀ।</w:t>
      </w:r>
    </w:p>
    <w:p/>
    <w:p>
      <w:r xmlns:w="http://schemas.openxmlformats.org/wordprocessingml/2006/main">
        <w:t xml:space="preserve">ਰੱਬ ਸਾਡੀ ਪਰਵਾਹ ਕਰਦਾ ਹੈ ਭਾਵੇਂ ਅਸੀਂ ਮੁਸ਼ਕਲ ਸਮਿਆਂ ਵਿੱਚੋਂ ਲੰਘ ਰਹੇ ਹੁੰਦੇ ਹਾਂ ਅਤੇ ਸਾਨੂੰ ਭੋਜਨ ਪ੍ਰਦਾਨ ਕਰਦਾ ਹੈ।</w:t>
      </w:r>
    </w:p>
    <w:p/>
    <w:p>
      <w:r xmlns:w="http://schemas.openxmlformats.org/wordprocessingml/2006/main">
        <w:t xml:space="preserve">1. ਵਿਸ਼ਵਾਸ ਦੀ ਯਾਤਰਾ: ਔਖੇ ਸਮੇਂ ਵਿੱਚ ਤਾਕਤ ਅਤੇ ਆਰਾਮ ਲੱਭਣਾ</w:t>
      </w:r>
    </w:p>
    <w:p/>
    <w:p>
      <w:r xmlns:w="http://schemas.openxmlformats.org/wordprocessingml/2006/main">
        <w:t xml:space="preserve">2. ਪ੍ਰਭੂ ਸਾਡਾ ਪ੍ਰਦਾਤਾ ਹੈ: ਜੀਵਨ ਦੀਆਂ ਚੁਣੌਤੀਆਂ ਦੌਰਾਨ ਪਰਮੇਸ਼ੁਰ ਦੇ ਪ੍ਰਬੰਧ ਦਾ ਅਨੁਭਵ ਕਰਨਾ</w:t>
      </w:r>
    </w:p>
    <w:p/>
    <w:p>
      <w:r xmlns:w="http://schemas.openxmlformats.org/wordprocessingml/2006/main">
        <w:t xml:space="preserve">1. ਜ਼ਬੂਰ 32:8 - ਮੈਂ ਤੁਹਾਨੂੰ ਹਿਦਾਇਤ ਦੇਵਾਂਗਾ ਅਤੇ ਤੁਹਾਨੂੰ ਉਸ ਤਰੀਕੇ ਨਾਲ ਸਿਖਾਵਾਂਗਾ ਜਿਸ ਤਰ੍ਹਾਂ ਤੁਹਾਨੂੰ ਜਾਣਾ ਚਾਹੀਦਾ ਹੈ; ਮੈਂ ਤੁਹਾਡੇ ਉੱਤੇ ਆਪਣੀ ਅੱਖ ਰੱਖ ਕੇ ਤੁਹਾਨੂੰ ਸਲਾਹ ਦਿਆਂਗਾ।</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ਬਿਵਸਥਾ ਸਾਰ 10:8 ਉਸ ਸਮੇਂ ਯਹੋਵਾਹ ਨੇ ਲੇਵੀ ਦੇ ਗੋਤ ਨੂੰ ਯਹੋਵਾਹ ਦੇ ਨੇਮ ਦੇ ਸੰਦੂਕ ਨੂੰ ਚੁੱਕਣ ਲਈ, ਉਸ ਦੀ ਸੇਵਾ ਕਰਨ ਲਈ, ਅਤੇ ਉਸ ਦੇ ਨਾਮ ਵਿੱਚ ਅਸੀਸ ਦੇਣ ਲਈ, ਯਹੋਵਾਹ ਦੇ ਅੱਗੇ ਖਲੋਣ ਲਈ, ਅੱਜ ਦੇ ਦਿਨ ਤੱਕ ਵੱਖ ਕੀਤਾ।</w:t>
      </w:r>
    </w:p>
    <w:p/>
    <w:p>
      <w:r xmlns:w="http://schemas.openxmlformats.org/wordprocessingml/2006/main">
        <w:t xml:space="preserve">ਯਹੋਵਾਹ ਨੇ ਲੇਵੀ ਦੇ ਗੋਤ ਨੂੰ ਨੇਮ ਦੇ ਸੰਦੂਕ ਨੂੰ ਚੁੱਕਣ ਅਤੇ ਉਸਦੀ ਸੇਵਾ ਕਰਨ ਅਤੇ ਅਸੀਸ ਦੇਣ ਲਈ ਚੁਣਿਆ।</w:t>
      </w:r>
    </w:p>
    <w:p/>
    <w:p>
      <w:r xmlns:w="http://schemas.openxmlformats.org/wordprocessingml/2006/main">
        <w:t xml:space="preserve">1. ਸੇਵਾ ਕਰਨ ਦਾ ਸੱਦਾ: ਸਾਨੂੰ ਸੰਸਾਰ ਵਿੱਚ ਪਰਮੇਸ਼ੁਰ ਦਾ ਪ੍ਰਕਾਸ਼ ਹੋਣ ਲਈ ਕਿਵੇਂ ਬੁਲਾਇਆ ਜਾਂਦਾ ਹੈ</w:t>
      </w:r>
    </w:p>
    <w:p/>
    <w:p>
      <w:r xmlns:w="http://schemas.openxmlformats.org/wordprocessingml/2006/main">
        <w:t xml:space="preserve">2. ਸੇਵਾ ਕਰਨ ਦਾ ਆਸ਼ੀਰਵਾਦ: ਵਫ਼ਾਦਾਰੀ ਨਾਲ ਸੇਵਾ ਦੇ ਲਾਭ ਪ੍ਰਾਪਤ ਕਰਨਾ</w:t>
      </w:r>
    </w:p>
    <w:p/>
    <w:p>
      <w:r xmlns:w="http://schemas.openxmlformats.org/wordprocessingml/2006/main">
        <w:t xml:space="preserve">1. ਮੱਤੀ 5:14-16 -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ਦੂਜਿਆਂ ਦੇ ਸਾਮ੍ਹਣੇ ਤੁਹਾਡੀ ਰੌਸ਼ਨੀ ਚਮਕਣ ਦਿਓ, ਤਾਂ ਜੋ ਉਹ ਤੁਹਾਡੇ ਚੰਗੇ ਕੰਮ ਦੇਖ ਸਕਣ ਅਤੇ ਤੁਹਾਡੇ ਪਿਤਾ ਦੀ ਸਵਰਗ ਵਿੱਚ ਵਡਿਆਈ ਕਰਨ।</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ਬਿਵਸਥਾ ਸਾਰ 10:9 ਇਸ ਲਈ ਲੇਵੀ ਦਾ ਆਪਣੇ ਭਰਾਵਾਂ ਨਾਲ ਕੋਈ ਹਿੱਸਾ ਜਾਂ ਵਿਰਾਸਤ ਨਹੀਂ ਹੈ। ਯਹੋਵਾਹ ਉਸ ਦੀ ਵਿਰਾਸਤ ਹੈ, ਜਿਵੇਂ ਯਹੋਵਾਹ ਤੁਹਾਡੇ ਪਰਮੇਸ਼ੁਰ ਨੇ ਉਸ ਨਾਲ ਇਕਰਾਰ ਕੀਤਾ ਸੀ।</w:t>
      </w:r>
    </w:p>
    <w:p/>
    <w:p>
      <w:r xmlns:w="http://schemas.openxmlformats.org/wordprocessingml/2006/main">
        <w:t xml:space="preserve">ਯਹੋਵਾਹ ਲੇਵੀਆਂ ਦੀ ਵਿਰਾਸਤ ਹੈ ਜਿਵੇਂ ਕਿ ਪਰਮੇਸ਼ੁਰ ਨੇ ਵਾਅਦਾ ਕੀਤਾ ਸੀ।</w:t>
      </w:r>
    </w:p>
    <w:p/>
    <w:p>
      <w:r xmlns:w="http://schemas.openxmlformats.org/wordprocessingml/2006/main">
        <w:t xml:space="preserve">1: ਸਾਨੂੰ ਸਾਰਿਆਂ ਨੂੰ ਉਸ ਲਈ ਸ਼ੁਕਰਗੁਜ਼ਾਰ ਹੋਣਾ ਚਾਹੀਦਾ ਹੈ ਜੋ ਪ੍ਰਭੂ ਨੇ ਸਾਨੂੰ ਦਿੱਤਾ ਹੈ, ਅਤੇ ਸਾਡੇ ਪ੍ਰਬੰਧ ਲਈ ਉਸ ਵਿੱਚ ਭਰੋਸਾ ਕਰਨਾ ਚਾਹੀਦਾ ਹੈ।</w:t>
      </w:r>
    </w:p>
    <w:p/>
    <w:p>
      <w:r xmlns:w="http://schemas.openxmlformats.org/wordprocessingml/2006/main">
        <w:t xml:space="preserve">2: ਜਿਵੇਂ ਕਿ ਲੇਵੀਆਂ ਨੂੰ ਯਹੋਵਾਹ ਵੱਲੋਂ ਵਿਰਾਸਤ ਦਾ ਵਾਅਦਾ ਕੀਤਾ ਗਿਆ ਸੀ, ਉਸੇ ਤਰ੍ਹਾਂ ਸਾਨੂੰ ਉਸਦੇ ਸਦੀਵੀ ਪਿਆਰ ਅਤੇ ਕਿਰਪਾ ਦਾ ਵਾਅਦਾ ਕੀਤਾ ਗਿਆ ਹੈ।</w:t>
      </w:r>
    </w:p>
    <w:p/>
    <w:p>
      <w:r xmlns:w="http://schemas.openxmlformats.org/wordprocessingml/2006/main">
        <w:t xml:space="preserve">1: ਜ਼ਬੂਰ 37: 4 - "ਯਹੋਵਾਹ ਵਿੱਚ ਆਪਣੇ ਆਪ ਨੂੰ ਅਨੰਦ ਕਰੋ; ਅਤੇ ਉਹ ਤੁਹਾਨੂੰ ਤੁਹਾਡੇ ਦਿਲ ਦੀਆਂ ਇੱਛਾਵਾਂ ਦੇਵੇਗਾ।"</w:t>
      </w:r>
    </w:p>
    <w:p/>
    <w:p>
      <w:r xmlns:w="http://schemas.openxmlformats.org/wordprocessingml/2006/main">
        <w:t xml:space="preserve">2: ਯਸਾਯਾਹ 26:3-4 - "ਤੂੰ ਉਸਨੂੰ ਸੰਪੂਰਨ ਸ਼ਾਂਤੀ ਵਿੱਚ ਰੱਖੇਗਾ, ਜਿਸਦਾ ਮਨ ਤੇਰੇ ਉੱਤੇ ਟਿਕਿਆ ਹੋਇਆ ਹੈ: ਕਿਉਂਕਿ ਉਹ ਤੇਰੇ ਵਿੱਚ ਭਰੋਸਾ ਰੱਖਦਾ ਹੈ। ਤੁਸੀਂ ਸਦਾ ਲਈ ਯਹੋਵਾਹ ਵਿੱਚ ਭਰੋਸਾ ਰੱਖੋ: ਕਿਉਂਕਿ ਯਹੋਵਾਹ ਯਹੋਵਾਹ ਵਿੱਚ ਸਦੀਵੀ ਸ਼ਕਤੀ ਹੈ।"</w:t>
      </w:r>
    </w:p>
    <w:p/>
    <w:p>
      <w:r xmlns:w="http://schemas.openxmlformats.org/wordprocessingml/2006/main">
        <w:t xml:space="preserve">ਬਿਵਸਥਾ ਸਾਰ 10:10 ਅਤੇ ਮੈਂ ਪਹਿਲੀ ਵਾਰ ਦੇ ਅਨੁਸਾਰ, ਚਾਲੀ ਦਿਨ ਅਤੇ ਚਾਲੀ ਰਾਤਾਂ ਪਹਾੜ ਉੱਤੇ ਰਿਹਾ; ਅਤੇ ਯਹੋਵਾਹ ਨੇ ਉਸ ਸਮੇਂ ਵੀ ਮੇਰੀ ਸੁਣੀ ਅਤੇ ਯਹੋਵਾਹ ਨੇ ਤੈਨੂੰ ਨਾਸ ਨਾ ਕੀਤਾ।</w:t>
      </w:r>
    </w:p>
    <w:p/>
    <w:p>
      <w:r xmlns:w="http://schemas.openxmlformats.org/wordprocessingml/2006/main">
        <w:t xml:space="preserve">ਪਰਮੇਸ਼ੁਰ ਨੇ ਮੂਸਾ ਦੀ ਗੱਲ ਸੁਣੀ ਅਤੇ ਮੂਸਾ ਦੇ ਪਹਾੜ ਉੱਤੇ 40 ਦਿਨ ਅਤੇ 40 ਰਾਤਾਂ ਰਹਿਣ ਤੋਂ ਬਾਅਦ ਇਸਰਾਏਲੀਆਂ ਨੂੰ ਤਬਾਹੀ ਤੋਂ ਬਚਾਇਆ।</w:t>
      </w:r>
    </w:p>
    <w:p/>
    <w:p>
      <w:r xmlns:w="http://schemas.openxmlformats.org/wordprocessingml/2006/main">
        <w:t xml:space="preserve">1. ਪਰਮੇਸ਼ੁਰ ਦੀ ਦਇਆ ਅਤੇ ਮਾਫ਼ੀ: ਸਾਨੂੰ ਬਖਸ਼ਣ ਲਈ ਪਰਮੇਸ਼ੁਰ ਦੀ ਇੱਛਾ ਨੂੰ ਸਮਝਣਾ</w:t>
      </w:r>
    </w:p>
    <w:p/>
    <w:p>
      <w:r xmlns:w="http://schemas.openxmlformats.org/wordprocessingml/2006/main">
        <w:t xml:space="preserve">2. ਆਗਿਆਕਾਰੀ ਦੀ ਸ਼ਕਤੀ: ਕਿਵੇਂ ਪਰਮੇਸ਼ੁਰ ਦੇ ਹੁਕਮਾਂ ਦੀ ਪਾਲਣਾ ਕਰਨ ਨਾਲ ਉਸਦੀ ਸੁਰੱਖਿਆ ਹੁੰਦੀ ਹੈ</w:t>
      </w:r>
    </w:p>
    <w:p/>
    <w:p>
      <w:r xmlns:w="http://schemas.openxmlformats.org/wordprocessingml/2006/main">
        <w:t xml:space="preserve">1. ਯਸਾਯਾਹ 1:18-19 - ਆਓ, ਹੁਣ ਇਕੱਠੇ ਹੋ ਕੇ ਵਿਚਾਰ ਕਰੀਏ, ਪ੍ਰਭੂ ਆਖਦਾ ਹੈ: ਭਾਵੇਂ ਤੁਹਾਡੇ ਪਾਪ ਲਾਲ ਰੰਗ ਦੇ ਹਨ, ਉਹ ਬਰਫ਼ ਵਾਂਗ ਚਿੱਟੇ ਹੋਣਗੇ; ਭਾਵੇਂ ਉਹ ਕਿਰਮਚੀ ਵਰਗੇ ਲਾਲ ਹਨ, ਉਹ ਉੱਨ ਵਰਗੇ ਹੋ ਜਾਣਗੇ। 19 ਜੇ ਤੁਸੀਂ ਇੱਛੁਕ ਅਤੇ ਆਗਿਆਕਾਰੀ ਹੋ, ਤਾਂ ਤੁਸੀਂ ਧਰਤੀ ਦਾ ਚੰਗਾ ਖਾਓਗੇ।</w:t>
      </w:r>
    </w:p>
    <w:p/>
    <w:p>
      <w:r xmlns:w="http://schemas.openxmlformats.org/wordprocessingml/2006/main">
        <w:t xml:space="preserve">2. ਜ਼ਬੂਰ 103:8-14 - ਪ੍ਰਭੂ ਦਿਆਲੂ ਅਤੇ ਕਿਰਪਾਲੂ ਹੈ, ਗੁੱਸੇ ਵਿੱਚ ਧੀਮਾ ਅਤੇ ਅਡੋਲ ਪਿਆਰ ਵਿੱਚ ਭਰਪੂਰ ਹੈ। 9 ਉਹ ਸਦਾ ਲਈ ਨਾ ਝਿੜਕੇਗਾ, ਨਾ ਉਹ ਆਪਣੇ ਕ੍ਰੋਧ ਨੂੰ ਸਦਾ ਲਈ ਰੱਖੇਗਾ। 10 ਉਹ ਸਾਡੇ ਪਾਪਾਂ ਦੇ ਅਨੁਸਾਰ ਸਾਡੇ ਨਾਲ ਪੇਸ਼ ਨਹੀਂ ਆਉਂਦਾ, ਨਾ ਹੀ ਸਾਡੀਆਂ ਬਦੀਆਂ ਦੇ ਅਨੁਸਾਰ ਸਾਨੂੰ ਬਦਲਾ ਦਿੰਦਾ ਹੈ। 11 ਕਿਉਂਕਿ ਅਕਾਸ਼ ਜਿੰਨਾ ਉੱਚਾ ਧਰਤੀ ਉੱਤੇ ਹੈ, ਓਨਾ ਹੀ ਉਸ ਦਾ ਡਰਨ ਵਾਲਿਆਂ ਲਈ ਅਡੋਲ ਪਿਆਰ ਹੈ। 12 ਜਿੰਨਾ ਦੂਰ ਪੂਰਬ ਪੱਛਮ ਤੋਂ ਹੈ, ਉਹ ਸਾਡੇ ਅਪਰਾਧ ਸਾਡੇ ਤੋਂ ਦੂਰ ਕਰਦਾ ਹੈ। 13 ਜਿਵੇਂ ਇੱਕ ਪਿਤਾ ਆਪਣੇ ਬੱਚਿਆਂ ਉੱਤੇ ਤਰਸ ਕਰਦਾ ਹੈ, ਉਸੇ ਤਰ੍ਹਾਂ ਯਹੋਵਾਹ ਉਨ੍ਹਾਂ ਲੋਕਾਂ ਉੱਤੇ ਰਹਿਮ ਕਰਦਾ ਹੈ ਜੋ ਉਸ ਤੋਂ ਡਰਦੇ ਹਨ। 14 ਕਿਉਂਕਿ ਉਹ ਸਾਡੇ ਢਾਂਚੇ ਨੂੰ ਜਾਣਦਾ ਹੈ; ਉਸਨੂੰ ਯਾਦ ਹੈ ਕਿ ਅਸੀਂ ਮਿੱਟੀ ਹਾਂ।</w:t>
      </w:r>
    </w:p>
    <w:p/>
    <w:p>
      <w:r xmlns:w="http://schemas.openxmlformats.org/wordprocessingml/2006/main">
        <w:t xml:space="preserve">ਬਿਵਸਥਾ ਸਾਰ 10:11 ਅਤੇ ਯਹੋਵਾਹ ਨੇ ਮੈਨੂੰ ਆਖਿਆ, ਉੱਠ ਅਤੇ ਲੋਕਾਂ ਦੇ ਅੱਗੇ ਆਪਣਾ ਸਫ਼ਰ ਕਰ ਤਾਂ ਜੋ ਉਹ ਅੰਦਰ ਜਾ ਕੇ ਉਸ ਦੇਸ ਉੱਤੇ ਕਬਜ਼ਾ ਕਰ ਲੈਣ ਜਿਸ ਦੀ ਮੈਂ ਉਨ੍ਹਾਂ ਦੇ ਪਿਉ-ਦਾਦਿਆਂ ਨੂੰ ਉਨ੍ਹਾਂ ਨੂੰ ਦੇਣ ਦੀ ਸਹੁੰ ਖਾਧੀ ਸੀ।</w:t>
      </w:r>
    </w:p>
    <w:p/>
    <w:p>
      <w:r xmlns:w="http://schemas.openxmlformats.org/wordprocessingml/2006/main">
        <w:t xml:space="preserve">ਯਹੋਵਾਹ ਨੇ ਮੂਸਾ ਨੂੰ ਹੁਕਮ ਦਿੱਤਾ ਕਿ ਉਹ ਇਸਰਾਏਲ ਦੇ ਲੋਕਾਂ ਨੂੰ ਕਨਾਨ ਦੇਸ਼ ਵਿੱਚ ਲੈ ਜਾਵੇ, ਜਿਸਦਾ ਪਰਮੇਸ਼ੁਰ ਨੇ ਉਨ੍ਹਾਂ ਦੇ ਪਿਉ-ਦਾਦਿਆਂ ਨਾਲ ਵਾਅਦਾ ਕੀਤਾ ਸੀ।</w:t>
      </w:r>
    </w:p>
    <w:p/>
    <w:p>
      <w:r xmlns:w="http://schemas.openxmlformats.org/wordprocessingml/2006/main">
        <w:t xml:space="preserve">1. ਪਰਮੇਸ਼ੁਰ ਦੀ ਵਫ਼ਾਦਾਰੀ: ਪਰਮੇਸ਼ੁਰ ਦੇ ਵਾਅਦਿਆਂ ਵਿੱਚ ਭਰੋਸਾ ਕਰਨਾ</w:t>
      </w:r>
    </w:p>
    <w:p/>
    <w:p>
      <w:r xmlns:w="http://schemas.openxmlformats.org/wordprocessingml/2006/main">
        <w:t xml:space="preserve">2. ਅਨਿਸ਼ਚਿਤਤਾ ਦੇ ਚਿਹਰੇ ਵਿੱਚ ਆਗਿਆਕਾਰੀ: ਪਰਮੇਸ਼ੁਰ ਦੇ ਹੁਕਮਾਂ ਦਾ ਪਾਲਣ ਕਰਨਾ</w:t>
      </w:r>
    </w:p>
    <w:p/>
    <w:p>
      <w:r xmlns:w="http://schemas.openxmlformats.org/wordprocessingml/2006/main">
        <w:t xml:space="preserve">1. ਉਤਪਤ 15:7 - ਅਤੇ ਉਸਨੇ ਉਸਨੂੰ ਕਿਹਾ, ਮੈਂ ਉਹ ਯਹੋਵਾਹ ਹਾਂ ਜੋ ਤੈਨੂੰ ਕਸਦੀਆਂ ਦੇ ਊਰ ਤੋਂ ਬਾਹਰ ਲਿਆਇਆ ਹਾਂ, ਤਾਂ ਜੋ ਤੈਨੂੰ ਇਹ ਧਰਤੀ ਇਸ ਦੇ ਵਾਰਸ ਵਿੱਚ ਦੇ ਸਕਾਂ।</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ਬਿਵਸਥਾ ਸਾਰ 10:12 ਅਤੇ ਹੁਣ ਹੇ ਇਸਰਾਏਲ, ਯਹੋਵਾਹ ਤੇਰਾ ਪਰਮੇਸ਼ੁਰ ਤੇਰੇ ਤੋਂ ਕੀ ਚਾਹੁੰਦਾ ਹੈ, ਪਰ ਯਹੋਵਾਹ ਆਪਣੇ ਪਰਮੇਸ਼ੁਰ ਤੋਂ ਡਰੋ, ਉਹ ਦੇ ਸਾਰੇ ਰਾਹਾਂ ਉੱਤੇ ਚੱਲੋ ਅਤੇ ਉਸ ਨੂੰ ਪਿਆਰ ਕਰੋ, ਅਤੇ ਯਹੋਵਾਹ ਆਪਣੇ ਪਰਮੇਸ਼ੁਰ ਦੀ ਪੂਰੇ ਦਿਲ ਨਾਲ ਸੇਵਾ ਕਰੋ। ਅਤੇ ਆਪਣੀ ਸਾਰੀ ਆਤਮਾ ਨਾਲ,</w:t>
      </w:r>
    </w:p>
    <w:p/>
    <w:p>
      <w:r xmlns:w="http://schemas.openxmlformats.org/wordprocessingml/2006/main">
        <w:t xml:space="preserve">ਪ੍ਰਮਾਤਮਾ ਚਾਹੁੰਦਾ ਹੈ ਕਿ ਅਸੀਂ ਉਸ ਤੋਂ ਡਰੀਏ, ਉਸ ਦੇ ਰਾਹਾਂ ਉੱਤੇ ਚੱਲੀਏ, ਉਸ ਨੂੰ ਪਿਆਰ ਕਰੀਏ, ਅਤੇ ਆਪਣੇ ਪੂਰੇ ਦਿਲ ਅਤੇ ਆਤਮਾ ਨਾਲ ਉਸ ਦੀ ਸੇਵਾ ਕਰੀਏ।</w:t>
      </w:r>
    </w:p>
    <w:p/>
    <w:p>
      <w:r xmlns:w="http://schemas.openxmlformats.org/wordprocessingml/2006/main">
        <w:t xml:space="preserve">1. ਪ੍ਰਭੂ ਦੀ ਆਗਿਆਕਾਰੀ ਵਾਲਾ ਜੀਵਨ ਜੀਉ</w:t>
      </w:r>
    </w:p>
    <w:p/>
    <w:p>
      <w:r xmlns:w="http://schemas.openxmlformats.org/wordprocessingml/2006/main">
        <w:t xml:space="preserve">2. ਆਪਣੇ ਸਾਰੇ ਦਿਲ ਅਤੇ ਆਤਮਾ ਨਾਲ ਪ੍ਰਭੂ ਨੂੰ ਪਿਆਰ ਕਰਨਾ</w:t>
      </w:r>
    </w:p>
    <w:p/>
    <w:p>
      <w:r xmlns:w="http://schemas.openxmlformats.org/wordprocessingml/2006/main">
        <w:t xml:space="preserve">1. ਬਿਵਸਥਾ ਸਾਰ 10:12-13</w:t>
      </w:r>
    </w:p>
    <w:p/>
    <w:p>
      <w:r xmlns:w="http://schemas.openxmlformats.org/wordprocessingml/2006/main">
        <w:t xml:space="preserve">2. ਮਰਕੁਸ 12:30-31 ਅਤੇ ਤੁਸੀਂ ਪ੍ਰਭੂ ਆਪਣੇ ਪਰਮੇਸ਼ੁਰ ਨੂੰ ਆਪਣੇ ਸਾਰੇ ਦਿਲ ਨਾਲ, ਆਪਣੀ ਸਾਰੀ ਜਾਨ ਨਾਲ, ਅਤੇ ਆਪਣੇ ਸਾਰੇ ਦਿਮਾਗ ਨਾਲ ਅਤੇ ਆਪਣੀ ਸਾਰੀ ਸ਼ਕਤੀ ਨਾਲ ਪਿਆਰ ਕਰੋ: ਇਹ ਪਹਿਲਾ ਹੁਕਮ ਹੈ।</w:t>
      </w:r>
    </w:p>
    <w:p/>
    <w:p>
      <w:r xmlns:w="http://schemas.openxmlformats.org/wordprocessingml/2006/main">
        <w:t xml:space="preserve">ਬਿਵਸਥਾ ਸਾਰ 10:13 ਯਹੋਵਾਹ ਦੇ ਹੁਕਮਾਂ ਅਤੇ ਉਸ ਦੀਆਂ ਬਿਧੀਆਂ ਨੂੰ ਮੰਨਣ ਲਈ, ਜਿਨ੍ਹਾਂ ਦਾ ਮੈਂ ਅੱਜ ਤੁਹਾਨੂੰ ਤੁਹਾਡੇ ਭਲੇ ਲਈ ਹੁਕਮ ਦਿੰਦਾ ਹਾਂ?</w:t>
      </w:r>
    </w:p>
    <w:p/>
    <w:p>
      <w:r xmlns:w="http://schemas.openxmlformats.org/wordprocessingml/2006/main">
        <w:t xml:space="preserve">ਇਹ ਹਵਾਲਾ ਸਾਨੂੰ ਆਪਣੇ ਭਲੇ ਲਈ ਪਰਮੇਸ਼ੁਰ ਦੇ ਹੁਕਮਾਂ ਅਤੇ ਨਿਯਮਾਂ ਦੀ ਪਾਲਣਾ ਕਰਨ ਲਈ ਉਤਸ਼ਾਹਿਤ ਕਰਦਾ ਹੈ।</w:t>
      </w:r>
    </w:p>
    <w:p/>
    <w:p>
      <w:r xmlns:w="http://schemas.openxmlformats.org/wordprocessingml/2006/main">
        <w:t xml:space="preserve">1. ਆਗਿਆਕਾਰੀ ਬਰਕਤ ਲਿਆਉਂਦੀ ਹੈ</w:t>
      </w:r>
    </w:p>
    <w:p/>
    <w:p>
      <w:r xmlns:w="http://schemas.openxmlformats.org/wordprocessingml/2006/main">
        <w:t xml:space="preserve">2. ਆਗਿਆਕਾਰੀ ਜੀਵਨ ਜੀਉ</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ਜ਼ਬੂਰ 19:7-11 - "ਪ੍ਰਭੂ ਦਾ ਕਾਨੂੰਨ ਸੰਪੂਰਣ ਹੈ, ਆਤਮਾ ਨੂੰ ਤਾਜ਼ਗੀ ਦਿੰਦਾ ਹੈ। ਪ੍ਰਭੂ ਦੀਆਂ ਬਿਧੀਆਂ ਭਰੋਸੇਯੋਗ ਹਨ, ਸਧਾਰਨ ਨੂੰ ਬੁੱਧੀਮਾਨ ਬਣਾਉਂਦੀਆਂ ਹਨ। ਪ੍ਰਭੂ ਦੇ ਨਿਯਮ ਸਹੀ ਹਨ, ਦਿਲ ਨੂੰ ਅਨੰਦ ਦਿੰਦੇ ਹਨ। ਪ੍ਰਭੂ ਦੇ ਹੁਕਮ ਚਮਕਦਾਰ ਹਨ, ਅੱਖਾਂ ਨੂੰ ਰੋਸ਼ਨੀ ਪ੍ਰਦਾਨ ਕਰਦੇ ਹਨ। ਪ੍ਰਭੂ ਦਾ ਡਰ ਪਵਿੱਤਰ ਹੈ, ਸਦਾ ਕਾਇਮ ਰਹਿਣ ਵਾਲਾ ਹੈ। ਪ੍ਰਭੂ ਦੇ ਹੁਕਮ ਪੱਕੇ ਹਨ, ਅਤੇ ਉਹ ਸਾਰੇ ਧਰਮੀ ਹਨ."</w:t>
      </w:r>
    </w:p>
    <w:p/>
    <w:p>
      <w:r xmlns:w="http://schemas.openxmlformats.org/wordprocessingml/2006/main">
        <w:t xml:space="preserve">ਬਿਵਸਥਾ ਸਾਰ 10:14 ਵੇਖ, ਅਕਾਸ਼ ਅਤੇ ਅਕਾਸ਼ ਦਾ ਅਕਾਸ਼ ਯਹੋਵਾਹ ਤੇਰਾ ਪਰਮੇਸ਼ੁਰ ਹੈ, ਧਰਤੀ ਵੀ, ਜੋ ਕੁਝ ਉਸ ਵਿੱਚ ਹੈ ਸਭ ਕੁਝ ਵੀ ਹੈ।</w:t>
      </w:r>
    </w:p>
    <w:p/>
    <w:p>
      <w:r xmlns:w="http://schemas.openxmlformats.org/wordprocessingml/2006/main">
        <w:t xml:space="preserve">ਪ੍ਰਮਾਤਮਾ ਅਕਾਸ਼ ਅਤੇ ਧਰਤੀ ਅਤੇ ਉਨ੍ਹਾਂ ਦੇ ਅੰਦਰ ਜੋ ਕੁਝ ਹੈ ਉਸ ਉੱਤੇ ਅੰਤਮ ਅਧਿਕਾਰ ਹੈ।</w:t>
      </w:r>
    </w:p>
    <w:p/>
    <w:p>
      <w:r xmlns:w="http://schemas.openxmlformats.org/wordprocessingml/2006/main">
        <w:t xml:space="preserve">1: ਸਾਨੂੰ ਪਰਮਾਤਮਾ ਦੀ ਮਹਾਨਤਾ ਨੂੰ ਪਛਾਣਨਾ ਅਤੇ ਉਸਦੀ ਕਦਰ ਕਰਨੀ ਚਾਹੀਦੀ ਹੈ, ਅਤੇ ਉਸਦੀ ਚੰਗਿਆਈ ਵਿੱਚ ਭਰੋਸਾ ਕਰਨਾ ਚਾਹੀਦਾ ਹੈ ਅਤੇ ਸਾਡੀ ਦੇਖਭਾਲ ਕਰਨੀ ਚਾਹੀਦੀ ਹੈ।</w:t>
      </w:r>
    </w:p>
    <w:p/>
    <w:p>
      <w:r xmlns:w="http://schemas.openxmlformats.org/wordprocessingml/2006/main">
        <w:t xml:space="preserve">2: ਸਾਨੂੰ ਅਜਿਹਾ ਜੀਵਨ ਜਿਉਣ ਦੀ ਕੋਸ਼ਿਸ਼ ਕਰਨੀ ਚਾਹੀਦੀ ਹੈ ਜੋ ਸਾਡੇ ਅਤੇ ਸਾਰੀ ਸ੍ਰਿਸ਼ਟੀ ਉੱਤੇ ਪਰਮੇਸ਼ੁਰ ਦੇ ਅਧਿਕਾਰ ਨੂੰ ਦਰਸਾਉਂਦੀ ਹੈ।</w:t>
      </w:r>
    </w:p>
    <w:p/>
    <w:p>
      <w:r xmlns:w="http://schemas.openxmlformats.org/wordprocessingml/2006/main">
        <w:t xml:space="preserve">1: ਯਸਾਯਾਹ 40:26 - ਆਪਣੀਆਂ ਅੱਖਾਂ ਚੁੱਕੋ ਅਤੇ ਆਕਾਸ਼ ਵੱਲ ਦੇਖੋ: ਇਹ ਸਭ ਕਿਸਨੇ ਬਣਾਇਆ? ਉਹ ਜੋ ਤਾਰਿਆਂ ਵਾਲੇ ਮੇਜ਼ਬਾਨਾਂ ਨੂੰ ਇੱਕ-ਇੱਕ ਕਰਕੇ ਬਾਹਰ ਲਿਆਉਂਦਾ ਹੈ ਅਤੇ ਉਨ੍ਹਾਂ ਵਿੱਚੋਂ ਹਰੇਕ ਨੂੰ ਨਾਮ ਲੈ ਕੇ ਪੁਕਾਰਦਾ ਹੈ। ਉਸਦੀ ਮਹਾਨ ਸ਼ਕਤੀ ਅਤੇ ਸ਼ਕਤੀਸ਼ਾਲੀ ਸ਼ਕਤੀ ਦੇ ਕਾਰਨ, ਉਹਨਾਂ ਵਿੱਚੋਂ ਇੱਕ ਵੀ ਗਾਇਬ ਨਹੀਂ ਹੈ.</w:t>
      </w:r>
    </w:p>
    <w:p/>
    <w:p>
      <w:r xmlns:w="http://schemas.openxmlformats.org/wordprocessingml/2006/main">
        <w:t xml:space="preserve">2: ਕੁਲੁੱਸੀਆਂ 1:16-17 - ਉਸ ਵਿੱਚ ਸਾਰੀਆਂ ਚੀਜ਼ਾਂ ਬਣਾਈਆਂ ਗਈਆਂ ਸਨ: ਸਵਰਗ ਅਤੇ ਧਰਤੀ ਉੱਤੇ ਚੀਜ਼ਾਂ, ਦਿਖਣਯੋਗ ਅਤੇ ਅਦਿੱਖ, ਭਾਵੇਂ ਤਖਤ ਜਾਂ ਸ਼ਕਤੀਆਂ ਜਾਂ ਸ਼ਾਸਕ ਜਾਂ ਅਧਿਕਾਰੀ; ਸਾਰੀਆਂ ਚੀਜ਼ਾਂ ਉਸਦੇ ਦੁਆਰਾ ਅਤੇ ਉਸਦੇ ਲਈ ਬਣਾਈਆਂ ਗਈਆਂ ਹਨ। ਉਹ ਸਾਰੀਆਂ ਚੀਜ਼ਾਂ ਤੋਂ ਪਹਿਲਾਂ ਹੈ, ਅਤੇ ਉਸ ਵਿੱਚ ਸਾਰੀਆਂ ਚੀਜ਼ਾਂ ਇਕੱਠੀਆਂ ਰਹਿੰਦੀਆਂ ਹਨ।</w:t>
      </w:r>
    </w:p>
    <w:p/>
    <w:p>
      <w:r xmlns:w="http://schemas.openxmlformats.org/wordprocessingml/2006/main">
        <w:t xml:space="preserve">ਬਿਵਸਥਾ ਸਾਰ 10:15 ਤੁਹਾਡੇ ਪਿਉ-ਦਾਦਿਆਂ ਨੂੰ ਪਿਆਰ ਕਰਨ ਵਿੱਚ ਸਿਰਫ਼ ਯਹੋਵਾਹ ਹੀ ਪ੍ਰਸੰਨ ਸੀ, ਅਤੇ ਉਸ ਨੇ ਉਨ੍ਹਾਂ ਦੀ ਅੰਸ ਨੂੰ ਉਨ੍ਹਾਂ ਦੇ ਬਾਅਦ ਚੁਣਿਆ, ਇੱਥੋਂ ਤੱਕ ਕਿ ਤੁਹਾਨੂੰ ਸਭਨਾਂ ਲੋਕਾਂ ਨਾਲੋਂ, ਜਿਵੇਂ ਕਿ ਅੱਜ ਦਾ ਦਿਨ ਹੈ।</w:t>
      </w:r>
    </w:p>
    <w:p/>
    <w:p>
      <w:r xmlns:w="http://schemas.openxmlformats.org/wordprocessingml/2006/main">
        <w:t xml:space="preserve">ਪ੍ਰਮਾਤਮਾ ਸਾਨੂੰ ਬਿਨਾਂ ਸ਼ਰਤ ਪਿਆਰ ਕਰਦਾ ਹੈ ਅਤੇ ਸਾਨੂੰ ਸਭ ਤੋਂ ਉੱਪਰ ਚੁਣਿਆ ਹੈ।</w:t>
      </w:r>
    </w:p>
    <w:p/>
    <w:p>
      <w:r xmlns:w="http://schemas.openxmlformats.org/wordprocessingml/2006/main">
        <w:t xml:space="preserve">1: ਸਾਡੇ ਲਈ ਪਰਮੇਸ਼ੁਰ ਦਾ ਸਦੀਵੀ ਪਿਆਰ।</w:t>
      </w:r>
    </w:p>
    <w:p/>
    <w:p>
      <w:r xmlns:w="http://schemas.openxmlformats.org/wordprocessingml/2006/main">
        <w:t xml:space="preserve">2: ਸਾਡੇ ਲਈ ਪਰਮੇਸ਼ੁਰ ਦੇ ਵਿਸ਼ੇਸ਼ ਪਿਆਰ ਦੀ ਸ਼ਕਤੀ।</w:t>
      </w:r>
    </w:p>
    <w:p/>
    <w:p>
      <w:r xmlns:w="http://schemas.openxmlformats.org/wordprocessingml/2006/main">
        <w:t xml:space="preserve">1: ਰੋਮੀਆਂ 8:38-39 ਕਿਉਂਕਿ ਮੈਨੂੰ ਯਕੀਨ ਹੈ ਕਿ ਨਾ ਮੌਤ, ਨਾ ਜੀਵਨ, ਨਾ ਦੂਤ, ਨਾ ਭੂਤ, ਨਾ ਵਰਤਮਾਨ, ਨਾ ਭਵਿੱਖ, ਨਾ ਕੋਈ ਸ਼ਕਤੀਆਂ, ਨਾ ਉਚਾਈ, ਨਾ ਡੂੰਘਾਈ, ਨਾ ਹੀ ਸਾਰੀ ਸ੍ਰਿਸ਼ਟੀ ਵਿੱਚ ਕੋਈ ਹੋਰ ਚੀਜ਼, ਨਾ ਹੀ ਕਰ ਸਕਣਗੇ। ਸਾਨੂੰ ਪਰਮੇਸ਼ੁਰ ਦੇ ਪਿਆਰ ਤੋਂ ਵੱਖ ਕਰੋ ਜੋ ਮਸੀਹ ਯਿਸੂ ਸਾਡੇ ਪ੍ਰਭੂ ਵਿੱਚ ਹੈ।</w:t>
      </w:r>
    </w:p>
    <w:p/>
    <w:p>
      <w:r xmlns:w="http://schemas.openxmlformats.org/wordprocessingml/2006/main">
        <w:t xml:space="preserve">2:1 ਯੂਹੰਨਾ 4:7-8 ਪਿਆਰੇ ਦੋਸਤੋ, ਆਓ ਆਪਾਂ ਇੱਕ ਦੂਜੇ ਨੂੰ ਪਿਆਰ ਕਰੀਏ, ਕਿਉਂਕਿ ਪਿਆਰ ਪਰਮੇਸ਼ੁਰ ਵੱਲੋਂ ਆਉਂਦਾ ਹੈ। ਹਰ ਕੋਈ ਜੋ ਪਿਆਰ ਕਰਦਾ ਹੈ ਉਹ ਪਰਮਾਤਮਾ ਤੋਂ ਪੈਦਾ ਹੋਇਆ ਹੈ ਅਤੇ ਪਰਮਾਤਮਾ ਨੂੰ ਜਾਣਦਾ ਹੈ. ਜਿਹੜਾ ਪਿਆਰ ਨਹੀਂ ਕਰਦਾ ਉਹ ਪਰਮੇਸ਼ੁਰ ਨੂੰ ਨਹੀਂ ਜਾਣਦਾ, ਕਿਉਂਕਿ ਪਰਮੇਸ਼ੁਰ ਪਿਆਰ ਹੈ।</w:t>
      </w:r>
    </w:p>
    <w:p/>
    <w:p>
      <w:r xmlns:w="http://schemas.openxmlformats.org/wordprocessingml/2006/main">
        <w:t xml:space="preserve">ਬਿਵਸਥਾ ਸਾਰ 10:16 ਇਸ ਲਈ ਆਪਣੇ ਦਿਲ ਦੀ ਚਮੜੀ ਦੀ ਸੁੰਨਤ ਕਰੋ, ਅਤੇ ਹੋਰ ਕਠੋਰ ਨਾ ਹੋਵੋ।</w:t>
      </w:r>
    </w:p>
    <w:p/>
    <w:p>
      <w:r xmlns:w="http://schemas.openxmlformats.org/wordprocessingml/2006/main">
        <w:t xml:space="preserve">ਪ੍ਰਮਾਤਮਾ ਸਾਨੂੰ ਆਪਣੇ ਦਿਲਾਂ ਦੀ ਕਠੋਰਤਾ ਨੂੰ ਦੂਰ ਕਰਨ ਅਤੇ ਉਸਦੇ ਬਚਨ ਦੀ ਆਗਿਆਕਾਰੀ ਦਿਖਾਉਣ ਦਾ ਹੁਕਮ ਦਿੰਦਾ ਹੈ।</w:t>
      </w:r>
    </w:p>
    <w:p/>
    <w:p>
      <w:r xmlns:w="http://schemas.openxmlformats.org/wordprocessingml/2006/main">
        <w:t xml:space="preserve">1. "ਪਰਮੇਸ਼ੁਰ ਦਾ ਪਿਆਰ ਅਤੇ ਇਹ ਸਾਡੀ ਆਗਿਆਕਾਰੀ ਕਿਵੇਂ ਚਾਹੁੰਦਾ ਹੈ"</w:t>
      </w:r>
    </w:p>
    <w:p/>
    <w:p>
      <w:r xmlns:w="http://schemas.openxmlformats.org/wordprocessingml/2006/main">
        <w:t xml:space="preserve">2. "ਅਣਆਗਿਆਕਾਰੀ ਦੀਆਂ ਜੰਜ਼ੀਰਾਂ ਤੋਂ ਮੁਕਤ ਹੋਣਾ"</w:t>
      </w:r>
    </w:p>
    <w:p/>
    <w:p>
      <w:r xmlns:w="http://schemas.openxmlformats.org/wordprocessingml/2006/main">
        <w:t xml:space="preserve">1. ਯਿਰਮਿਯਾਹ 4: 4 - "ਯਹੂਦਾਹ ਦੇ ਲੋਕੋ ਅਤੇ ਯਰੂਸ਼ਲਮ ਦੇ ਵਾਸੀਓ, ਯਹੋਵਾਹ ਲਈ ਆਪਣੀ ਸੁੰਨਤ ਕਰੋ, ਅਤੇ ਆਪਣੇ ਦਿਲ ਦੀਆਂ ਖੱਲਾਂ ਨੂੰ ਲਾਹ ਦਿਓ: ਅਜਿਹਾ ਨਾ ਹੋਵੇ ਕਿ ਮੇਰਾ ਕਹਿਰ ਅੱਗ ਵਾਂਗੂੰ ਨਿਕਲ ਆਵੇ, ਅਤੇ ਅਜਿਹਾ ਨਾ ਹੋਵੇ ਕਿ ਕੋਈ ਇਸਨੂੰ ਬੁਝਾ ਨਾ ਸਕੇ। ਤੁਹਾਡੇ ਕੰਮਾਂ ਦੀ ਬੁਰਾਈ।"</w:t>
      </w:r>
    </w:p>
    <w:p/>
    <w:p>
      <w:r xmlns:w="http://schemas.openxmlformats.org/wordprocessingml/2006/main">
        <w:t xml:space="preserve">2. ਰੋਮੀਆਂ 2:29 - "ਪਰ ਉਹ ਇੱਕ ਯਹੂਦੀ ਹੈ, ਜੋ ਅੰਦਰੋਂ ਇੱਕ ਹੈ; ਅਤੇ ਸੁੰਨਤ ਦਿਲ ਦੀ ਹੈ, ਆਤਮਾ ਵਿੱਚ, ਨਾ ਕਿ ਅੱਖਰ ਵਿੱਚ; ਜਿਸ ਦੀ ਉਸਤਤ ਮਨੁੱਖਾਂ ਦੀ ਨਹੀਂ, ਪਰ ਪਰਮੇਸ਼ੁਰ ਦੀ ਹੈ।"</w:t>
      </w:r>
    </w:p>
    <w:p/>
    <w:p>
      <w:r xmlns:w="http://schemas.openxmlformats.org/wordprocessingml/2006/main">
        <w:t xml:space="preserve">ਬਿਵਸਥਾ ਸਾਰ 10:17 ਕਿਉਂ ਜੋ ਯਹੋਵਾਹ ਤੁਹਾਡਾ ਪਰਮੇਸ਼ੁਰ ਦੇਵਤਿਆਂ ਦਾ ਪਰਮੇਸ਼ੁਰ ਹੈ, ਅਤੇ ਪ੍ਰਭੂਆਂ ਦਾ ਪ੍ਰਭੂ, ਇੱਕ ਮਹਾਨ, ਸ਼ਕਤੀਸ਼ਾਲੀ ਅਤੇ ਭਿਆਨਕ ਪਰਮੇਸ਼ੁਰ ਹੈ, ਜੋ ਮਨੁੱਖਾਂ ਦੀ ਪਰਵਾਹ ਨਹੀਂ ਕਰਦਾ ਅਤੇ ਨਾ ਹੀ ਇਨਾਮ ਲੈਂਦਾ ਹੈ।</w:t>
      </w:r>
    </w:p>
    <w:p/>
    <w:p>
      <w:r xmlns:w="http://schemas.openxmlformats.org/wordprocessingml/2006/main">
        <w:t xml:space="preserve">ਰੱਬ ਸਭ ਤੋਂ ਉੱਪਰ ਹੈ ਅਤੇ ਕੋਈ ਪੱਖਪਾਤ ਨਹੀਂ ਕਰਦਾ।</w:t>
      </w:r>
    </w:p>
    <w:p/>
    <w:p>
      <w:r xmlns:w="http://schemas.openxmlformats.org/wordprocessingml/2006/main">
        <w:t xml:space="preserve">1. ਪਰਮਾਤਮਾ ਅੰਤਮ ਅਥਾਰਟੀ ਹੈ, ਜੋ ਆਗਿਆਕਾਰੀ ਅਤੇ ਸਤਿਕਾਰਯੋਗ ਹੈ</w:t>
      </w:r>
    </w:p>
    <w:p/>
    <w:p>
      <w:r xmlns:w="http://schemas.openxmlformats.org/wordprocessingml/2006/main">
        <w:t xml:space="preserve">2. ਬਿਨਾਂ ਪੱਖਪਾਤ ਦੇ ਪਰਮੇਸ਼ੁਰ ਨੂੰ ਪਿਆਰ ਕਰਨਾ</w:t>
      </w:r>
    </w:p>
    <w:p/>
    <w:p>
      <w:r xmlns:w="http://schemas.openxmlformats.org/wordprocessingml/2006/main">
        <w:t xml:space="preserve">1. ਯਾਕੂਬ 2:1-13</w:t>
      </w:r>
    </w:p>
    <w:p/>
    <w:p>
      <w:r xmlns:w="http://schemas.openxmlformats.org/wordprocessingml/2006/main">
        <w:t xml:space="preserve">2. ਰੋਮੀਆਂ 2:11-16</w:t>
      </w:r>
    </w:p>
    <w:p/>
    <w:p>
      <w:r xmlns:w="http://schemas.openxmlformats.org/wordprocessingml/2006/main">
        <w:t xml:space="preserve">ਬਿਵਸਥਾ ਸਾਰ 10:18 ਉਹ ਯਤੀਮ ਅਤੇ ਵਿਧਵਾ ਦੇ ਨਿਆਂ ਨੂੰ ਲਾਗੂ ਕਰਦਾ ਹੈ, ਅਤੇ ਪਰਦੇਸੀ ਨੂੰ ਪਿਆਰ ਕਰਦਾ ਹੈ, ਉਸਨੂੰ ਭੋਜਨ ਅਤੇ ਕੱਪੜੇ ਦੇਣ ਵਿੱਚ.</w:t>
      </w:r>
    </w:p>
    <w:p/>
    <w:p>
      <w:r xmlns:w="http://schemas.openxmlformats.org/wordprocessingml/2006/main">
        <w:t xml:space="preserve">ਅਜਨਬੀਆਂ ਲਈ ਰੱਬ ਦਾ ਪਿਆਰ ਭੋਜਨ ਅਤੇ ਕੱਪੜੇ ਪ੍ਰਦਾਨ ਕਰਨ ਦੇ ਕੰਮਾਂ ਦੁਆਰਾ ਪ੍ਰਦਰਸ਼ਿਤ ਹੁੰਦਾ ਹੈ।</w:t>
      </w:r>
    </w:p>
    <w:p/>
    <w:p>
      <w:r xmlns:w="http://schemas.openxmlformats.org/wordprocessingml/2006/main">
        <w:t xml:space="preserve">1: ਸਾਨੂੰ ਆਪਣੇ ਗੁਆਂਢੀ ਨੂੰ ਪਿਆਰ ਕਰਨ ਲਈ ਬੁਲਾਇਆ ਗਿਆ ਹੈ, ਭਾਵੇਂ ਉਨ੍ਹਾਂ ਦਾ ਪਿਛੋਕੜ ਜਾਂ ਵਿਰਾਸਤ ਕੋਈ ਵੀ ਹੋਵੇ, ਜਿਵੇਂ ਪਰਮੇਸ਼ੁਰ ਸਾਨੂੰ ਪਿਆਰ ਕਰਦਾ ਹੈ।</w:t>
      </w:r>
    </w:p>
    <w:p/>
    <w:p>
      <w:r xmlns:w="http://schemas.openxmlformats.org/wordprocessingml/2006/main">
        <w:t xml:space="preserve">2: ਅਸੀਂ ਅਜਨਬੀਆਂ ਨੂੰ ਉਨ੍ਹਾਂ ਦੀਆਂ ਲੋੜਾਂ ਪੂਰੀਆਂ ਕਰਨ ਵਿੱਚ ਮਦਦ ਕਰਨ ਲਈ ਬੁਨਿਆਦੀ ਲੋੜਾਂ ਪ੍ਰਦਾਨ ਕਰਕੇ ਉਨ੍ਹਾਂ ਨੂੰ ਪਿਆਰ ਦਿਖਾ ਸਕਦੇ ਹਾਂ।</w:t>
      </w:r>
    </w:p>
    <w:p/>
    <w:p>
      <w:r xmlns:w="http://schemas.openxmlformats.org/wordprocessingml/2006/main">
        <w:t xml:space="preserve">1: ਲੇਵੀਆਂ 19:33-34, ਜਦੋਂ ਕੋਈ ਅਜਨਬੀ ਤੁਹਾਡੇ ਦੇਸ਼ ਵਿੱਚ ਤੁਹਾਡੇ ਨਾਲ ਰਹਿੰਦਾ ਹੈ, ਤਾਂ ਤੁਸੀਂ ਉਸ ਨਾਲ ਗਲਤ ਕੰਮ ਨਾ ਕਰੋ। ਤੁਸੀਂ ਉਸ ਪਰਦੇਸੀ ਨਾਲ ਜਿਹੜਾ ਤੁਹਾਡੇ ਵਿੱਚ ਵੱਸਦਾ ਹੈ ਤੁਹਾਡੇ ਵਿੱਚ ਦੇਸੀ ਜਿਹਾ ਸਲੂਕ ਕਰੋ ਅਤੇ ਤੁਸੀਂ ਉਸ ਨੂੰ ਆਪਣੇ ਵਾਂਗ ਪਿਆਰ ਕਰੋ ਕਿਉਂਕਿ ਤੁਸੀਂ ਮਿਸਰ ਦੇਸ ਵਿੱਚ ਪਰਦੇਸੀ ਸੀ: ਮੈਂ ਯਹੋਵਾਹ ਤੁਹਾਡਾ ਪਰਮੇਸ਼ੁਰ ਹਾਂ।</w:t>
      </w:r>
    </w:p>
    <w:p/>
    <w:p>
      <w:r xmlns:w="http://schemas.openxmlformats.org/wordprocessingml/2006/main">
        <w:t xml:space="preserve">2: ਮੱਤੀ 25:35-36 ਕਿਉਂਕਿ ਮੈਂ ਭੁੱਖਾ ਸੀ ਅਤੇ ਤੁਸੀਂ ਮੈਨੂੰ ਭੋਜਨ ਦਿੱਤਾ, ਮੈਂ ਪਿਆਸਾ ਸੀ ਅਤੇ ਤੁਸੀਂ ਮੈਨੂੰ ਪੀਣ ਦਿੱਤਾ, ਮੈਂ ਪਰਦੇਸੀ ਸੀ ਅਤੇ ਤੁਸੀਂ ਮੇਰਾ ਸੁਆਗਤ ਕੀਤਾ।</w:t>
      </w:r>
    </w:p>
    <w:p/>
    <w:p>
      <w:r xmlns:w="http://schemas.openxmlformats.org/wordprocessingml/2006/main">
        <w:t xml:space="preserve">ਬਿਵਸਥਾ ਸਾਰ 10:19 ਇਸ ਲਈ ਪਰਦੇਸੀ ਨੂੰ ਪਿਆਰ ਕਰੋ ਕਿਉਂਕਿ ਤੁਸੀਂ ਮਿਸਰ ਦੇਸ ਵਿੱਚ ਪਰਦੇਸੀ ਸੀ।</w:t>
      </w:r>
    </w:p>
    <w:p/>
    <w:p>
      <w:r xmlns:w="http://schemas.openxmlformats.org/wordprocessingml/2006/main">
        <w:t xml:space="preserve">ਪਰਮੇਸ਼ੁਰ ਆਪਣੇ ਲੋਕਾਂ ਨੂੰ ਅਜਨਬੀ ਨਾਲ ਪਿਆਰ ਕਰਨ ਦਾ ਹੁਕਮ ਦਿੰਦਾ ਹੈ, ਕਿਉਂਕਿ ਉਹ ਖੁਦ ਮਿਸਰ ਦੀ ਧਰਤੀ ਵਿੱਚ ਇੱਕ ਵਾਰ ਅਜਨਬੀ ਸਨ।</w:t>
      </w:r>
    </w:p>
    <w:p/>
    <w:p>
      <w:r xmlns:w="http://schemas.openxmlformats.org/wordprocessingml/2006/main">
        <w:t xml:space="preserve">1. "ਯੇ ਅਜਨਬੀ ਨੂੰ ਪਿਆਰ ਕਰੋ: ਬਿਵਸਥਾ ਸਾਰ 10:19 'ਤੇ ਇੱਕ ਅਧਿਐਨ"</w:t>
      </w:r>
    </w:p>
    <w:p/>
    <w:p>
      <w:r xmlns:w="http://schemas.openxmlformats.org/wordprocessingml/2006/main">
        <w:t xml:space="preserve">2. "ਅਜਨਬੀ ਹੋਰ ਨਹੀਂ: ਪ੍ਰਵਾਸੀਆਂ ਦਾ ਸੁਆਗਤ ਕਰਨ ਲਈ ਪਰਮੇਸ਼ੁਰ ਦੀ ਕਾਲ"</w:t>
      </w:r>
    </w:p>
    <w:p/>
    <w:p>
      <w:r xmlns:w="http://schemas.openxmlformats.org/wordprocessingml/2006/main">
        <w:t xml:space="preserve">1. ਲੇਵੀਆਂ 19:34, "ਪਰ ਤੁਹਾਡੇ ਨਾਲ ਰਹਿਣ ਵਾਲਾ ਪਰਦੇਸੀ ਤੁਹਾਡੇ ਲਈ ਤੁਹਾਡੇ ਵਿੱਚ ਪੈਦਾ ਹੋਏ ਵਰਗਾ ਹੋਵੇਗਾ, ਅਤੇ ਤੁਸੀਂ ਉਸਨੂੰ ਆਪਣੇ ਵਾਂਗ ਪਿਆਰ ਕਰੋ; ਕਿਉਂਕਿ ਤੁਸੀਂ ਮਿਸਰ ਦੀ ਧਰਤੀ ਵਿੱਚ ਪਰਦੇਸੀ ਸੀ: ਮੈਂ ਯਹੋਵਾਹ ਤੁਹਾਡਾ ਪਰਮੇਸ਼ੁਰ ਹਾਂ. "</w:t>
      </w:r>
    </w:p>
    <w:p/>
    <w:p>
      <w:r xmlns:w="http://schemas.openxmlformats.org/wordprocessingml/2006/main">
        <w:t xml:space="preserve">2. ਮੱਤੀ 25:35, "ਕਿਉਂਕਿ ਮੈਂ ਭੁੱਖਾ ਸੀ, ਅਤੇ ਤੁਸੀਂ ਮੈਨੂੰ ਮਾਸ ਦਿੱਤਾ: ਮੈਂ ਪਿਆਸਾ ਸੀ, ਅਤੇ ਤੁਸੀਂ ਮੈਨੂੰ ਪੀਣ ਦਿੱਤਾ: ਮੈਂ ਇੱਕ ਪਰਦੇਸੀ ਸੀ, ਅਤੇ ਤੁਸੀਂ ਮੈਨੂੰ ਅੰਦਰ ਲੈ ਗਏ:"</w:t>
      </w:r>
    </w:p>
    <w:p/>
    <w:p>
      <w:r xmlns:w="http://schemas.openxmlformats.org/wordprocessingml/2006/main">
        <w:t xml:space="preserve">ਬਿਵਸਥਾ ਸਾਰ 10:20 ਤੁਹਾਨੂੰ ਯਹੋਵਾਹ ਆਪਣੇ ਪਰਮੇਸ਼ੁਰ ਤੋਂ ਡਰਨਾ ਚਾਹੀਦਾ ਹੈ। ਤੂੰ ਉਸ ਦੀ ਸੇਵਾ ਕਰ, ਅਤੇ ਉਸ ਨਾਲ ਚਿੰਬੜ ਜਾਣਾ, ਅਤੇ ਉਸ ਦੇ ਨਾਮ ਦੀ ਸਹੁੰ ਖਾ।</w:t>
      </w:r>
    </w:p>
    <w:p/>
    <w:p>
      <w:r xmlns:w="http://schemas.openxmlformats.org/wordprocessingml/2006/main">
        <w:t xml:space="preserve">ਸਾਨੂੰ ਪ੍ਰਭੂ ਤੋਂ ਡਰਨਾ ਅਤੇ ਉਸ ਦੀ ਸੇਵਾ ਕਰਨੀ ਚਾਹੀਦੀ ਹੈ, ਅਤੇ ਉਸ ਨੂੰ ਸਮਰਪਿਤ ਹੋਣਾ ਚਾਹੀਦਾ ਹੈ, ਉਸ ਨੂੰ ਆਪਣੇ ਸ਼ਬਦਾਂ ਵਿੱਚ ਸਵੀਕਾਰ ਕਰਨਾ ਚਾਹੀਦਾ ਹੈ।</w:t>
      </w:r>
    </w:p>
    <w:p/>
    <w:p>
      <w:r xmlns:w="http://schemas.openxmlformats.org/wordprocessingml/2006/main">
        <w:t xml:space="preserve">1. ਪ੍ਰਭੂ ਦਾ ਡਰ: ਧਰਮੀ ਭਗਤੀ ਵਿਚ ਕਿਵੇਂ ਰਹਿਣਾ ਹੈ</w:t>
      </w:r>
    </w:p>
    <w:p/>
    <w:p>
      <w:r xmlns:w="http://schemas.openxmlformats.org/wordprocessingml/2006/main">
        <w:t xml:space="preserve">2. ਪ੍ਰਭੂ ਨੂੰ ਚਿਪਕਣਾ: ਸਮਰਪਣ ਦੀ ਸ਼ਕਤੀ</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ਜ਼ਬੂਰ 34:11 ਹੇ ਬੱਚਿਓ, ਆਓ, ਮੇਰੀ ਗੱਲ ਸੁਣੋ। ਮੈਂ ਤੁਹਾਨੂੰ ਯਹੋਵਾਹ ਦਾ ਡਰ ਸਿਖਾਵਾਂਗਾ।</w:t>
      </w:r>
    </w:p>
    <w:p/>
    <w:p>
      <w:r xmlns:w="http://schemas.openxmlformats.org/wordprocessingml/2006/main">
        <w:t xml:space="preserve">ਬਿਵਸਥਾ ਸਾਰ 10:21 ਉਹ ਤੇਰੀ ਉਸਤਤ ਹੈ, ਅਤੇ ਉਹ ਤੇਰਾ ਪਰਮੇਸ਼ੁਰ ਹੈ, ਜਿਸ ਨੇ ਤੇਰੇ ਲਈ ਇਹ ਵੱਡੇ ਅਤੇ ਭਿਆਨਕ ਕੰਮ ਕੀਤੇ ਹਨ, ਜੋ ਤੇਰੀਆਂ ਅੱਖਾਂ ਨੇ ਵੇਖੇ ਹਨ।</w:t>
      </w:r>
    </w:p>
    <w:p/>
    <w:p>
      <w:r xmlns:w="http://schemas.openxmlformats.org/wordprocessingml/2006/main">
        <w:t xml:space="preserve">ਪ੍ਰਮਾਤਮਾ ਉਸਤਤ ਦੇ ਯੋਗ ਹੈ ਅਤੇ ਉਸ ਨੇ ਅਦਭੁਤ ਕੰਮ ਕੀਤੇ ਹਨ।</w:t>
      </w:r>
    </w:p>
    <w:p/>
    <w:p>
      <w:r xmlns:w="http://schemas.openxmlformats.org/wordprocessingml/2006/main">
        <w:t xml:space="preserve">1: ਆਓ ਅਸੀਂ ਪਰਮੇਸ਼ੁਰ ਦਾ ਧੰਨਵਾਦ ਕਰੀਏ ਜੋ ਉਸ ਨੇ ਕੀਤੇ ਹਨ।</w:t>
      </w:r>
    </w:p>
    <w:p/>
    <w:p>
      <w:r xmlns:w="http://schemas.openxmlformats.org/wordprocessingml/2006/main">
        <w:t xml:space="preserve">2: ਸਾਨੂੰ ਹਮੇਸ਼ਾ ਪਰਮੇਸ਼ੁਰ ਨੂੰ ਉਸਤਤ ਅਤੇ ਮਹਿਮਾ ਦੇਣ ਲਈ ਯਾਦ ਰੱਖਣਾ ਚਾਹੀਦਾ ਹੈ ਜਿਸ ਦਾ ਉਹ ਹੱਕਦਾਰ ਹੈ।</w:t>
      </w:r>
    </w:p>
    <w:p/>
    <w:p>
      <w:r xmlns:w="http://schemas.openxmlformats.org/wordprocessingml/2006/main">
        <w:t xml:space="preserve">1: ਜ਼ਬੂਰ 145:3 - ਯਹੋਵਾਹ ਮਹਾਨ ਹੈ, ਅਤੇ ਉਸਤਤ ਦੇ ਯੋਗ ਹੈ; ਅਤੇ ਉਸਦੀ ਮਹਾਨਤਾ ਖੋਜਣ ਤੋਂ ਬਾਹਰ ਹੈ।</w:t>
      </w:r>
    </w:p>
    <w:p/>
    <w:p>
      <w:r xmlns:w="http://schemas.openxmlformats.org/wordprocessingml/2006/main">
        <w:t xml:space="preserve">2: ਅਫ਼ਸੀਆਂ 2:10 - ਕਿਉਂਕਿ ਅਸੀਂ ਉਸ ਦੀ ਕਾਰੀਗਰੀ ਹਾਂ, ਜੋ ਮਸੀਹ ਯਿਸੂ ਵਿੱਚ ਚੰਗੇ ਕੰਮਾਂ ਲਈ ਰਚਿਆ ਗਿਆ ਹੈ, ਜਿਸ ਨੂੰ ਪਰਮੇਸ਼ੁਰ ਨੇ ਪਹਿਲਾਂ ਹੀ ਹੁਕਮ ਦਿੱਤਾ ਹੈ ਕਿ ਅਸੀਂ ਉਨ੍ਹਾਂ ਵਿੱਚ ਚੱਲੀਏ।</w:t>
      </w:r>
    </w:p>
    <w:p/>
    <w:p>
      <w:r xmlns:w="http://schemas.openxmlformats.org/wordprocessingml/2006/main">
        <w:t xml:space="preserve">ਬਿਵਸਥਾ ਸਾਰ 10:22 ਤੇਰੇ ਪਿਉ ਸੱਠ ਜਣਿਆਂ ਨਾਲ ਮਿਸਰ ਵਿੱਚ ਗਏ। ਅਤੇ ਹੁਣ ਯਹੋਵਾਹ ਤੁਹਾਡੇ ਪਰਮੇਸ਼ੁਰ ਨੇ ਤੁਹਾਨੂੰ ਅਕਾਸ਼ ਦੇ ਤਾਰਿਆਂ ਵਰਗਾ ਬਣਾਇਆ ਹੈ।</w:t>
      </w:r>
    </w:p>
    <w:p/>
    <w:p>
      <w:r xmlns:w="http://schemas.openxmlformats.org/wordprocessingml/2006/main">
        <w:t xml:space="preserve">ਪਰਮੇਸ਼ੁਰ ਨੇ ਇਜ਼ਰਾਈਲੀਆਂ ਨੂੰ ਅਕਾਸ਼ ਦੇ ਤਾਰਿਆਂ ਜਿੰਨੀ ਵੱਡੀ ਭੀੜ ਨਾਲ ਬਰਕਤ ਦਿੱਤੀ ਹੈ, ਇਸ ਤੱਥ ਦੇ ਬਾਵਜੂਦ ਕਿ ਉਨ੍ਹਾਂ ਦੇ ਪੁਰਖੇ ਸਿਰਫ਼ ਸੱਤਰ ਲੋਕਾਂ ਨਾਲ ਮਿਸਰ ਵਿੱਚ ਚਲੇ ਗਏ ਸਨ।</w:t>
      </w:r>
    </w:p>
    <w:p/>
    <w:p>
      <w:r xmlns:w="http://schemas.openxmlformats.org/wordprocessingml/2006/main">
        <w:t xml:space="preserve">1. ਬਹੁਗਿਣਤੀ ਵਿੱਚ ਪਰਮੇਸ਼ੁਰ ਦੀ ਅਸੀਸ - ਬਿਵਸਥਾ ਸਾਰ 10:22</w:t>
      </w:r>
    </w:p>
    <w:p/>
    <w:p>
      <w:r xmlns:w="http://schemas.openxmlformats.org/wordprocessingml/2006/main">
        <w:t xml:space="preserve">2. ਪਰਮੇਸ਼ੁਰ ਦਾ ਚਮਤਕਾਰੀ ਪ੍ਰਬੰਧ - ਬਿਵਸਥਾ ਸਾਰ 10:22</w:t>
      </w:r>
    </w:p>
    <w:p/>
    <w:p>
      <w:r xmlns:w="http://schemas.openxmlformats.org/wordprocessingml/2006/main">
        <w:t xml:space="preserve">1. ਜ਼ਬੂਰ 147:4 - ਉਹ ਤਾਰਿਆਂ ਦੀ ਗਿਣਤੀ ਦੱਸਦਾ ਹੈ; ਉਹ ਉਨ੍ਹਾਂ ਸਾਰਿਆਂ ਨੂੰ ਉਨ੍ਹਾਂ ਦੇ ਨਾਵਾਂ ਨਾਲ ਪੁਕਾਰਦਾ ਹੈ।</w:t>
      </w:r>
    </w:p>
    <w:p/>
    <w:p>
      <w:r xmlns:w="http://schemas.openxmlformats.org/wordprocessingml/2006/main">
        <w:t xml:space="preserve">2. ਰੋਮੀਆਂ 5:17 - ਕਿਉਂਕਿ ਜੇਕਰ ਇੱਕ ਆਦਮੀ ਦੇ ਅਪਰਾਧ ਦੁਆਰਾ ਮੌਤ ਇੱਕ ਦੁਆਰਾ ਰਾਜ ਕਰਦੀ ਹੈ; ਬਹੁਤ ਜ਼ਿਆਦਾ ਉਹ ਜਿਨ੍ਹਾਂ ਨੂੰ ਕਿਰਪਾ ਅਤੇ ਧਾਰਮਿਕਤਾ ਦੇ ਤੋਹਫ਼ੇ ਦੀ ਭਰਪੂਰਤਾ ਮਿਲਦੀ ਹੈ ਉਹ ਇੱਕ, ਯਿਸੂ ਮਸੀਹ ਦੁਆਰਾ ਜੀਵਨ ਵਿੱਚ ਰਾਜ ਕਰਨਗੇ।</w:t>
      </w:r>
    </w:p>
    <w:p/>
    <w:p>
      <w:r xmlns:w="http://schemas.openxmlformats.org/wordprocessingml/2006/main">
        <w:t xml:space="preserve">ਬਿਵਸਥਾ ਸਾਰ 11 ਨੂੰ ਤਿੰਨ ਪੈਰਿਆਂ ਵਿੱਚ ਹੇਠਾਂ ਦਿੱਤੇ ਅਨੁਸਾਰ ਸੰਖੇਪ ਕੀਤਾ ਜਾ ਸਕਦਾ ਹੈ, ਸੰਕੇਤਕ ਆਇਤਾਂ ਦੇ ਨਾਲ:</w:t>
      </w:r>
    </w:p>
    <w:p/>
    <w:p>
      <w:r xmlns:w="http://schemas.openxmlformats.org/wordprocessingml/2006/main">
        <w:t xml:space="preserve">ਪੈਰਾ 1: ਬਿਵਸਥਾ ਸਾਰ 11:1-12 ਪੂਰੇ ਦਿਲ ਨਾਲ ਪਿਆਰ ਕਰਨ ਅਤੇ ਪਰਮੇਸ਼ੁਰ ਦੇ ਹੁਕਮਾਂ ਦੀ ਪਾਲਣਾ ਕਰਨ ਦੀ ਮਹੱਤਤਾ 'ਤੇ ਜ਼ੋਰ ਦਿੰਦਾ ਹੈ। ਮੂਸਾ ਨੇ ਇਜ਼ਰਾਈਲੀਆਂ ਨੂੰ ਉਨ੍ਹਾਂ ਸਾਰੀਆਂ ਬਿਧੀਆਂ ਅਤੇ ਨਿਆਵਾਂ ਦੀ ਪਾਲਣਾ ਕਰਨ ਅਤੇ ਕਰਨ ਦੀ ਤਾਕੀਦ ਕੀਤੀ ਜਿਨ੍ਹਾਂ ਦਾ ਉਹ ਉਨ੍ਹਾਂ ਨੂੰ ਹੁਕਮ ਦੇ ਰਿਹਾ ਹੈ, ਉਨ੍ਹਾਂ ਨੂੰ ਉਨ੍ਹਾਂ ਸ਼ਕਤੀਸ਼ਾਲੀ ਕੰਮਾਂ ਦੀ ਯਾਦ ਦਿਵਾਉਂਦਾ ਹੈ ਜੋ ਉਨ੍ਹਾਂ ਨੇ ਮਿਸਰ ਅਤੇ ਉਜਾੜ ਵਿੱਚ ਆਪਣੇ ਸਮੇਂ ਦੌਰਾਨ ਦੇਖਿਆ ਸੀ। ਉਹ ਇਸ ਗੱਲ 'ਤੇ ਜ਼ੋਰ ਦਿੰਦਾ ਹੈ ਕਿ ਇਹ ਉਨ੍ਹਾਂ ਦੇ ਬੱਚੇ ਹਨ ਜਿਨ੍ਹਾਂ ਨੇ ਇਨ੍ਹਾਂ ਅਜੂਬਿਆਂ ਨੂੰ ਖੁਦ ਦੇਖਿਆ ਹੈ ਅਤੇ ਉਨ੍ਹਾਂ ਨੂੰ ਭਵਿੱਖ ਦੀਆਂ ਪੀੜ੍ਹੀਆਂ ਨੂੰ ਪਰਮੇਸ਼ੁਰ ਦੀ ਵਫ਼ਾਦਾਰੀ ਬਾਰੇ ਸਿਖਾਉਣ ਲਈ ਉਤਸ਼ਾਹਿਤ ਕਰਦਾ ਹੈ।</w:t>
      </w:r>
    </w:p>
    <w:p/>
    <w:p>
      <w:r xmlns:w="http://schemas.openxmlformats.org/wordprocessingml/2006/main">
        <w:t xml:space="preserve">ਪੈਰਾ 2: ਬਿਵਸਥਾ ਸਾਰ 11:13-25 ਵਿੱਚ ਜਾਰੀ ਰੱਖਦੇ ਹੋਏ, ਮੂਸਾ ਆਗਿਆਕਾਰੀ ਲਈ ਅਸੀਸਾਂ ਅਤੇ ਅਣਆਗਿਆਕਾਰੀ ਦੇ ਨਤੀਜਿਆਂ ਦੀ ਗੱਲ ਕਰਦਾ ਹੈ। ਉਹ ਉਨ੍ਹਾਂ ਨੂੰ ਭਰੋਸਾ ਦਿਵਾਉਂਦਾ ਹੈ ਕਿ ਜੇ ਉਹ ਲਗਨ ਨਾਲ ਪਰਮੇਸ਼ੁਰ ਦੇ ਹੁਕਮਾਂ ਦੀ ਪਾਲਣਾ ਕਰਦੇ ਹਨ, ਤਾਂ ਉਹ ਆਪਣੀਆਂ ਫਸਲਾਂ, ਉਪਜਾਊ ਜ਼ਮੀਨ, ਉਨ੍ਹਾਂ ਦੇ ਪਸ਼ੂਆਂ ਲਈ ਪ੍ਰਬੰਧ, ਦੁਸ਼ਮਣਾਂ 'ਤੇ ਜਿੱਤ ਲਈ ਭਰਪੂਰ ਬਰਕਤਾਂ ਦਾ ਅਨੁਭਵ ਕਰਨਗੇ। ਮੂਸਾ ਉਨ੍ਹਾਂ ਨੂੰ ਯਾਦ ਦਿਵਾਉਂਦਾ ਹੈ ਕਿ ਇਹ ਬਰਕਤਾਂ ਯਹੋਵਾਹ ਲਈ ਉਨ੍ਹਾਂ ਦੇ ਪਿਆਰ ਅਤੇ ਉਸ ਦੇ ਹੁਕਮਾਂ ਦੀ ਪਾਲਣਾ ਕਰਨ 'ਤੇ ਨਿਰਭਰ ਹਨ।</w:t>
      </w:r>
    </w:p>
    <w:p/>
    <w:p>
      <w:r xmlns:w="http://schemas.openxmlformats.org/wordprocessingml/2006/main">
        <w:t xml:space="preserve">ਪੈਰਾ 3: ਬਿਵਸਥਾ ਸਾਰ 11 ਮੂਸਾ ਦੇ ਨਾਲ ਇਜ਼ਰਾਈਲੀਆਂ ਨੂੰ ਜੀਵਨ ਜਾਂ ਮੌਤ, ਬਰਕਤ ਜਾਂ ਸਰਾਪ ਵਿੱਚੋਂ ਇੱਕ ਦੀ ਚੋਣ ਕਰਨ ਦੀ ਤਾਕੀਦ ਕਰਦੇ ਹੋਏ ਸਮਾਪਤ ਹੋਇਆ। ਉਹ ਉਨ੍ਹਾਂ ਦੇ ਸਾਹਮਣੇ ਯਹੋਵਾਹ ਨੂੰ ਪਿਆਰ ਕਰਨ, ਉਸ ਦੇ ਰਾਹਾਂ 'ਤੇ ਚੱਲਣ, ਉਸ ਨੂੰ ਫੜੀ ਰੱਖਣ ਜਾਂ ਦੂਜੇ ਦੇਵਤਿਆਂ ਦੇ ਪਿੱਛੇ ਮੁੜਨ ਅਤੇ ਤਬਾਹੀ ਦਾ ਸਾਹਮਣਾ ਕਰਨ ਲਈ ਇੱਕ ਸਪੱਸ਼ਟ ਚੋਣ ਰੱਖਦਾ ਹੈ। ਮੂਸਾ ਇਸ ਗੱਲ 'ਤੇ ਜ਼ੋਰ ਦਿੰਦਾ ਹੈ ਕਿ ਪਰਮੇਸ਼ੁਰ ਦੇ ਹੁਕਮਾਂ ਦੀ ਪਾਲਣਾ ਕਰਨ ਦੇ ਨਤੀਜੇ ਵਜੋਂ ਪਰਮੇਸ਼ੁਰ ਦੁਆਰਾ ਵਾਅਦਾ ਕੀਤੇ ਗਏ ਦੇਸ਼ ਵਿਚ ਆਪਣੀ ਅਤੇ ਆਉਣ ਵਾਲੀਆਂ ਪੀੜ੍ਹੀਆਂ ਦੋਵਾਂ ਲਈ ਲੰਬੀ ਉਮਰ ਹੋਵੇਗੀ।</w:t>
      </w:r>
    </w:p>
    <w:p/>
    <w:p>
      <w:r xmlns:w="http://schemas.openxmlformats.org/wordprocessingml/2006/main">
        <w:t xml:space="preserve">ਸਾਰੰਸ਼ ਵਿੱਚ:</w:t>
      </w:r>
    </w:p>
    <w:p>
      <w:r xmlns:w="http://schemas.openxmlformats.org/wordprocessingml/2006/main">
        <w:t xml:space="preserve">ਬਿਵਸਥਾ ਸਾਰ 11 ਪੇਸ਼ ਕਰਦਾ ਹੈ:</w:t>
      </w:r>
    </w:p>
    <w:p>
      <w:r xmlns:w="http://schemas.openxmlformats.org/wordprocessingml/2006/main">
        <w:t xml:space="preserve">ਆਉਣ ਵਾਲੀਆਂ ਪੀੜ੍ਹੀਆਂ ਨੂੰ ਪੂਰੇ ਦਿਲ ਨਾਲ ਪਿਆਰ ਸਿਖਾਉਣ ਦੀ ਮਹੱਤਤਾ;</w:t>
      </w:r>
    </w:p>
    <w:p>
      <w:r xmlns:w="http://schemas.openxmlformats.org/wordprocessingml/2006/main">
        <w:t xml:space="preserve">ਆਗਿਆਕਾਰੀ ਮੀਂਹ, ਉਪਜਾਊ ਸ਼ਕਤੀ, ਜਿੱਤ ਲਈ ਅਸੀਸਾਂ;</w:t>
      </w:r>
    </w:p>
    <w:p>
      <w:r xmlns:w="http://schemas.openxmlformats.org/wordprocessingml/2006/main">
        <w:t xml:space="preserve">ਯਹੋਵਾਹ ਦੇ ਰਾਹਾਂ ਉੱਤੇ ਚੱਲਦੇ ਹੋਏ ਜੀਵਨ ਜਾਂ ਮੌਤ ਵਿਚਕਾਰ ਚੋਣ।</w:t>
      </w:r>
    </w:p>
    <w:p/>
    <w:p>
      <w:r xmlns:w="http://schemas.openxmlformats.org/wordprocessingml/2006/main">
        <w:t xml:space="preserve">ਭਵਿੱਖ ਦੀਆਂ ਪੀੜ੍ਹੀਆਂ ਨੂੰ ਪਰਮੇਸ਼ੁਰ ਦੀ ਵਫ਼ਾਦਾਰੀ ਬਾਰੇ ਸਿਖਾਉਣ ਲਈ ਪੂਰੇ ਦਿਲ ਨਾਲ ਪਿਆਰ 'ਤੇ ਜ਼ੋਰ;</w:t>
      </w:r>
    </w:p>
    <w:p>
      <w:r xmlns:w="http://schemas.openxmlformats.org/wordprocessingml/2006/main">
        <w:t xml:space="preserve">ਮੀਂਹ, ਉਪਜਾਊ ਸ਼ਕਤੀ, ਦੁਸ਼ਮਣਾਂ ਉੱਤੇ ਜਿੱਤ ਦੁਆਰਾ ਆਗਿਆਕਾਰੀ ਭਰਪੂਰਤਾ ਲਈ ਅਸੀਸਾਂ;</w:t>
      </w:r>
    </w:p>
    <w:p>
      <w:r xmlns:w="http://schemas.openxmlformats.org/wordprocessingml/2006/main">
        <w:t xml:space="preserve">ਲੰਬੀ ਉਮਰ ਲਈ ਯਹੋਵਾਹ ਦੇ ਰਾਹਾਂ ਪ੍ਰਤੀ ਵਚਨਬੱਧਤਾ ਜੀਵਨ ਜਾਂ ਮੌਤ ਵਿਚਕਾਰ ਚੋਣ।</w:t>
      </w:r>
    </w:p>
    <w:p/>
    <w:p>
      <w:r xmlns:w="http://schemas.openxmlformats.org/wordprocessingml/2006/main">
        <w:t xml:space="preserve">ਅਧਿਆਇ ਪੂਰੇ ਦਿਲ ਨਾਲ ਪਿਆਰ ਅਤੇ ਪਰਮੇਸ਼ੁਰ ਦੇ ਹੁਕਮਾਂ ਦੀ ਆਗਿਆਕਾਰੀ, ਆਗਿਆਕਾਰੀ ਲਈ ਬਰਕਤਾਂ, ਅਤੇ ਜੀਵਨ ਜਾਂ ਮੌਤ ਵਿਚਕਾਰ ਚੋਣ ਦੀ ਮਹੱਤਤਾ 'ਤੇ ਕੇਂਦ੍ਰਤ ਕਰਦਾ ਹੈ। ਬਿਵਸਥਾ ਸਾਰ 11 ਵਿੱਚ, ਮੂਸਾ ਨੇ ਇਜ਼ਰਾਈਲੀਆਂ ਨੂੰ ਉਨ੍ਹਾਂ ਸਾਰੀਆਂ ਬਿਧੀਆਂ ਅਤੇ ਨਿਆਵਾਂ ਦੀ ਪਾਲਣਾ ਕਰਨ ਅਤੇ ਕਰਨ ਦੀ ਤਾਕੀਦ ਕੀਤੀ ਜੋ ਉਹ ਉਨ੍ਹਾਂ ਨੂੰ ਹੁਕਮ ਦੇ ਰਿਹਾ ਹੈ। ਉਹ ਆਉਣ ਵਾਲੀਆਂ ਪੀੜ੍ਹੀਆਂ ਨੂੰ ਪਰਮੇਸ਼ੁਰ ਦੀ ਵਫ਼ਾਦਾਰੀ ਬਾਰੇ ਸਿਖਾਉਣ ਦੀ ਮਹੱਤਤਾ 'ਤੇ ਜ਼ੋਰ ਦਿੰਦਾ ਹੈ, ਉਨ੍ਹਾਂ ਨੂੰ ਮਿਸਰ ਅਤੇ ਉਜਾੜ ਵਿਚ ਉਨ੍ਹਾਂ ਦੇ ਸਮੇਂ ਦੌਰਾਨ ਗਵਾਹੀ ਦੇਣ ਵਾਲੇ ਸ਼ਕਤੀਸ਼ਾਲੀ ਕੰਮਾਂ ਦੀ ਯਾਦ ਦਿਵਾਉਂਦਾ ਹੈ।</w:t>
      </w:r>
    </w:p>
    <w:p/>
    <w:p>
      <w:r xmlns:w="http://schemas.openxmlformats.org/wordprocessingml/2006/main">
        <w:t xml:space="preserve">ਬਿਵਸਥਾ ਸਾਰ 11 ਵਿੱਚ ਜਾਰੀ ਰੱਖਦੇ ਹੋਏ, ਮੂਸਾ ਉਨ੍ਹਾਂ ਬਰਕਤਾਂ ਬਾਰੇ ਗੱਲ ਕਰਦਾ ਹੈ ਜੋ ਉਨ੍ਹਾਂ ਉੱਤੇ ਆਉਣਗੀਆਂ ਜੇ ਉਹ ਲਗਨ ਨਾਲ ਪਰਮੇਸ਼ੁਰ ਦੇ ਹੁਕਮਾਂ ਦੀ ਪਾਲਣਾ ਕਰਦੇ ਹਨ। ਉਹ ਉਹਨਾਂ ਨੂੰ ਬਹੁਤ ਸਾਰੀਆਂ ਬਰਕਤਾਂ ਦਾ ਭਰੋਸਾ ਦਿਵਾਉਂਦਾ ਹੈ ਜਿਵੇਂ ਕਿ ਉਹਨਾਂ ਦੀਆਂ ਫਸਲਾਂ ਲਈ ਮੀਂਹ, ਉਪਜਾਊ ਜ਼ਮੀਨ, ਉਹਨਾਂ ਦੇ ਪਸ਼ੂਆਂ ਲਈ ਪ੍ਰਬੰਧ, ਅਤੇ ਦੁਸ਼ਮਣਾਂ ਉੱਤੇ ਜਿੱਤ। ਹਾਲਾਂਕਿ, ਉਹ ਇਸ ਗੱਲ 'ਤੇ ਜ਼ੋਰ ਦਿੰਦਾ ਹੈ ਕਿ ਇਹ ਬਰਕਤਾਂ ਯਹੋਵਾਹ ਲਈ ਉਨ੍ਹਾਂ ਦੇ ਪਿਆਰ ਅਤੇ ਉਸ ਦੇ ਹੁਕਮਾਂ ਦੀ ਪਾਲਣਾ ਕਰਨ 'ਤੇ ਨਿਰਭਰ ਹਨ।</w:t>
      </w:r>
    </w:p>
    <w:p/>
    <w:p>
      <w:r xmlns:w="http://schemas.openxmlformats.org/wordprocessingml/2006/main">
        <w:t xml:space="preserve">ਬਿਵਸਥਾ ਸਾਰ 11 ਦੀ ਸਮਾਪਤੀ ਮੂਸਾ ਦੇ ਨਾਲ ਇਜ਼ਰਾਈਲੀਆਂ ਦੇ ਜੀਵਨ ਜਾਂ ਮੌਤ, ਬਰਕਤ ਜਾਂ ਸਰਾਪ ਦੇ ਸਾਹਮਣੇ ਇੱਕ ਸਪੱਸ਼ਟ ਵਿਕਲਪ ਪੇਸ਼ ਕਰਦਾ ਹੈ। ਉਹ ਉਨ੍ਹਾਂ ਦੇ ਸਾਹਮਣੇ ਯਹੋਵਾਹ ਨੂੰ ਪਿਆਰ ਕਰਨ, ਉਸ ਦੇ ਰਾਹਾਂ ਉੱਤੇ ਚੱਲਣ, ਉਸ ਨੂੰ ਫੜੀ ਰੱਖਣ ਜਾਂ ਹੋਰ ਦੇਵਤਿਆਂ ਦੇ ਪਿੱਛੇ ਮੁੜਨ ਦਾ ਫੈਸਲਾ ਕਰਦਾ ਹੈ। ਮੂਸਾ ਇਸ ਗੱਲ 'ਤੇ ਜ਼ੋਰ ਦਿੰਦਾ ਹੈ ਕਿ ਪਰਮੇਸ਼ੁਰ ਦੇ ਹੁਕਮਾਂ ਦੀ ਪਾਲਣਾ ਕਰਨ ਨਾਲ ਨਾ ਸਿਰਫ਼ ਆਪਣੇ ਲਈ, ਸਗੋਂ ਪਰਮੇਸ਼ੁਰ ਦੁਆਰਾ ਵਾਅਦਾ ਕੀਤੇ ਗਏ ਦੇਸ਼ ਵਿਚ ਆਉਣ ਵਾਲੀਆਂ ਪੀੜ੍ਹੀਆਂ ਲਈ ਵੀ ਲੰਬੀ ਉਮਰ ਹੋਵੇਗੀ। ਚੋਣ ਨੂੰ ਜੀਵਨ ਵੱਲ ਅਗਵਾਈ ਕਰਨ ਵਾਲੇ ਯਹੋਵਾਹ ਦੇ ਤਰੀਕਿਆਂ ਪ੍ਰਤੀ ਵਚਨਬੱਧਤਾ ਜਾਂ ਉਸ ਤੋਂ ਦੂਰ ਹੋਣ ਦੇ ਨਤੀਜੇ ਵਜੋਂ ਵਿਨਾਸ਼ ਦੇ ਵਿਚਕਾਰ ਇੱਕ ਵਜੋਂ ਪੇਸ਼ ਕੀਤਾ ਗਿਆ ਹੈ।</w:t>
      </w:r>
    </w:p>
    <w:p/>
    <w:p>
      <w:r xmlns:w="http://schemas.openxmlformats.org/wordprocessingml/2006/main">
        <w:t xml:space="preserve">ਬਿਵਸਥਾ ਸਾਰ 11:1 ਇਸ ਲਈ ਤੁਸੀਂ ਯਹੋਵਾਹ ਆਪਣੇ ਪਰਮੇਸ਼ੁਰ ਨੂੰ ਪਿਆਰ ਕਰੋ, ਅਤੇ ਉਸ ਦੇ ਹੁਕਮਾਂ, ਉਸ ਦੀਆਂ ਬਿਧੀਆਂ, ਉਸ ਦੇ ਨਿਆਉਂ, ਅਤੇ ਉਸ ਦੇ ਹੁਕਮਾਂ ਦੀ ਹਮੇਸ਼ਾ ਪਾਲਨਾ ਕਰੋ।</w:t>
      </w:r>
    </w:p>
    <w:p/>
    <w:p>
      <w:r xmlns:w="http://schemas.openxmlformats.org/wordprocessingml/2006/main">
        <w:t xml:space="preserve">ਪ੍ਰਭੂ ਨੂੰ ਪਿਆਰ ਕਰੋ ਅਤੇ ਉਸਦੇ ਹੁਕਮਾਂ ਦੀ ਪਾਲਣਾ ਕਰੋ।</w:t>
      </w:r>
    </w:p>
    <w:p/>
    <w:p>
      <w:r xmlns:w="http://schemas.openxmlformats.org/wordprocessingml/2006/main">
        <w:t xml:space="preserve">1. "ਪ੍ਰਭੂ ਦੀ ਆਗਿਆਕਾਰੀ ਦਾ ਜੀਵਨ ਜੀਉ"</w:t>
      </w:r>
    </w:p>
    <w:p/>
    <w:p>
      <w:r xmlns:w="http://schemas.openxmlformats.org/wordprocessingml/2006/main">
        <w:t xml:space="preserve">2. "ਆਗਿਆਕਾਰੀ ਦੁਆਰਾ ਪ੍ਰਮਾਤਮਾ ਦਾ ਪਿਆਰ"</w:t>
      </w:r>
    </w:p>
    <w:p/>
    <w:p>
      <w:r xmlns:w="http://schemas.openxmlformats.org/wordprocessingml/2006/main">
        <w:t xml:space="preserve">1. ਜ਼ਬੂਰ 119:2 - "ਧੰਨ ਹਨ ਉਹ ਜਿਹੜੇ ਉਸ ਦੀਆਂ ਸਾਖੀਆਂ ਨੂੰ ਮੰਨਦੇ ਹਨ, ਜੋ ਆਪਣੇ ਪੂਰੇ ਦਿਲ ਨਾਲ ਉਸ ਨੂੰ ਭਾਲਦੇ ਹਨ।"</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ਬਿਵਸਥਾ ਸਾਰ 11:2 ਅਤੇ ਤੁਸੀਂ ਅੱਜ ਦੇ ਦਿਨ ਜਾਣਦੇ ਹੋ, ਕਿਉਂ ਜੋ ਮੈਂ ਤੁਹਾਡੇ ਬਾਲਕਾਂ ਨਾਲ ਨਹੀਂ ਬੋਲਦਾ ਜਿਨ੍ਹਾਂ ਨੇ ਨਹੀਂ ਜਾਣਿਆ, ਅਤੇ ਜਿਨ੍ਹਾਂ ਨੇ ਯਹੋਵਾਹ ਤੁਹਾਡੇ ਪਰਮੇਸ਼ੁਰ ਦੀ ਸਜ਼ਾ, ਉਹ ਦੀ ਮਹਾਨਤਾ, ਉਹ ਦੇ ਬਲਵਾਨ ਹੱਥ ਅਤੇ ਉਹ ਦੀ ਵਧੀ ਹੋਈ ਬਾਂਹ ਨੂੰ ਨਹੀਂ ਦੇਖਿਆ ਹੈ।</w:t>
      </w:r>
    </w:p>
    <w:p/>
    <w:p>
      <w:r xmlns:w="http://schemas.openxmlformats.org/wordprocessingml/2006/main">
        <w:t xml:space="preserve">ਯਹੋਵਾਹ ਨੇ ਇਸਰਾਏਲੀਆਂ ਨੂੰ ਆਪਣੀ ਮਹਾਨਤਾ, ਸ਼ਕਤੀ ਅਤੇ ਤਾਕਤ ਦਿਖਾਈ ਹੈ।</w:t>
      </w:r>
    </w:p>
    <w:p/>
    <w:p>
      <w:r xmlns:w="http://schemas.openxmlformats.org/wordprocessingml/2006/main">
        <w:t xml:space="preserve">1. "ਪਰਮੇਸ਼ੁਰ ਦੀ ਅਪਾਰ ਸ਼ਕਤੀ"</w:t>
      </w:r>
    </w:p>
    <w:p/>
    <w:p>
      <w:r xmlns:w="http://schemas.openxmlformats.org/wordprocessingml/2006/main">
        <w:t xml:space="preserve">2. "ਪ੍ਰਭੂ ਦੀ ਸਜ਼ਾ: ਉਸਦੇ ਪਿਆਰ ਦੀ ਨਿਸ਼ਾਨੀ"</w:t>
      </w:r>
    </w:p>
    <w:p/>
    <w:p>
      <w:r xmlns:w="http://schemas.openxmlformats.org/wordprocessingml/2006/main">
        <w:t xml:space="preserve">1. ਯਸਾਯਾਹ 40:28-29 - ਕੀ ਤੂੰ ਨਹੀਂ ਜਾਣਿਆ? ਕੀ ਤੂੰ ਇਹ ਨਹੀਂ ਸੁਣਿਆ ਕਿ ਸਦੀਪਕ ਪਰਮੇਸ਼ੁਰ, ਯਹੋਵਾਹ, ਧਰਤੀ ਦੇ ਸਿਰਿਆਂ ਦਾ ਸਿਰਜਣਹਾਰ, ਨਾ ਥੱਕਦਾ ਹੈ, ਨਾ ਥੱਕਦਾ ਹੈ? ਉਸ ਦੀ ਸਮਝ ਦੀ ਕੋਈ ਖੋਜ ਨਹੀਂ ਹੈ। ਉਹ ਬੇਹੋਸ਼ ਨੂੰ ਸ਼ਕਤੀ ਦਿੰਦਾ ਹੈ; ਅਤੇ ਜਿਨ੍ਹਾਂ ਕੋਲ ਸ਼ਕਤੀ ਨਹੀਂ ਹੈ, ਉਹ ਉਨ੍ਹਾਂ ਲਈ ਤਾਕਤ ਵਧਾਉਂਦਾ ਹੈ।</w:t>
      </w:r>
    </w:p>
    <w:p/>
    <w:p>
      <w:r xmlns:w="http://schemas.openxmlformats.org/wordprocessingml/2006/main">
        <w:t xml:space="preserve">2. ਜ਼ਬੂਰ 62:11 - ਪਰਮੇਸ਼ੁਰ ਨੇ ਇੱਕ ਵਾਰ ਬੋਲਿਆ ਹੈ; ਦੋ ਵਾਰ ਮੈਂ ਇਹ ਸੁਣਿਆ ਹੈ; ਉਹ ਸ਼ਕਤੀ ਪਰਮੇਸ਼ੁਰ ਦੀ ਹੈ।</w:t>
      </w:r>
    </w:p>
    <w:p/>
    <w:p>
      <w:r xmlns:w="http://schemas.openxmlformats.org/wordprocessingml/2006/main">
        <w:t xml:space="preserve">ਬਿਵਸਥਾ ਸਾਰ 11:3 ਅਤੇ ਉਸਦੇ ਚਮਤਕਾਰ ਅਤੇ ਉਸਦੇ ਕੰਮ ਜੋ ਉਸਨੇ ਮਿਸਰ ਵਿੱਚ ਮਿਸਰ ਦੇ ਰਾਜੇ ਫ਼ਿਰਊਨ ਅਤੇ ਉਸਦੇ ਸਾਰੇ ਦੇਸ਼ ਵਿੱਚ ਕੀਤੇ ਸਨ।</w:t>
      </w:r>
    </w:p>
    <w:p/>
    <w:p>
      <w:r xmlns:w="http://schemas.openxmlformats.org/wordprocessingml/2006/main">
        <w:t xml:space="preserve">ਇਹ ਹਵਾਲਾ ਫ਼ਿਰਊਨ ਦੇ ਸਮੇਂ ਦੌਰਾਨ ਮਿਸਰ ਵਿੱਚ ਪਰਮੇਸ਼ੁਰ ਦੇ ਚਮਤਕਾਰਾਂ ਅਤੇ ਕੰਮਾਂ ਬਾਰੇ ਗੱਲ ਕਰਦਾ ਹੈ।</w:t>
      </w:r>
    </w:p>
    <w:p/>
    <w:p>
      <w:r xmlns:w="http://schemas.openxmlformats.org/wordprocessingml/2006/main">
        <w:t xml:space="preserve">1) ਰੱਬ ਦੇ ਚਮਤਕਾਰ: ਵਿਸ਼ਵਾਸ ਅਤੇ ਪ੍ਰੋਵੀਡੈਂਸ ਵਿੱਚ ਇੱਕ ਅਧਿਐਨ</w:t>
      </w:r>
    </w:p>
    <w:p/>
    <w:p>
      <w:r xmlns:w="http://schemas.openxmlformats.org/wordprocessingml/2006/main">
        <w:t xml:space="preserve">2) ਰੱਬ ਦੀ ਸ਼ਕਤੀ: ਉਸਦੇ ਚਮਤਕਾਰਾਂ ਵਿੱਚ ਇੱਕ ਅਧਿਐਨ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ਕੂਚ 14:15-17 - ਅਤੇ ਯਹੋਵਾਹ ਨੇ ਮੂਸਾ ਨੂੰ ਕਿਹਾ, ਤੂੰ ਮੇਰੇ ਅੱਗੇ ਕਿਉਂ ਪੁਕਾਰਦਾ ਹੈਂ? ਇਸਰਾਏਲੀਆਂ ਨੂੰ ਆਖ ਕਿ ਉਹ ਅੱਗੇ ਵਧਣ: ਪਰ ਤੂੰ ਆਪਣਾ ਡੰਡਾ ਚੁੱਕ, ਅਤੇ ਆਪਣਾ ਹੱਥ ਸਮੁੰਦਰ ਉੱਤੇ ਪਸਾਰ ਅਤੇ ਇਸਨੂੰ ਵੰਡ ਅਤੇ ਇਸਰਾਏਲ ਦੇ ਲੋਕ ਸਮੁੰਦਰ ਦੇ ਵਿਚਕਾਰ ਸੁੱਕੀ ਜ਼ਮੀਨ ਉੱਤੇ ਚਲੇ ਜਾਣਗੇ। ਅਤੇ ਵੇਖੋ, ਮੈਂ ਮਿਸਰੀਆਂ ਦੇ ਦਿਲਾਂ ਨੂੰ ਕਠੋਰ ਕਰ ਦਿਆਂਗਾ, ਅਤੇ ਉਹ ਉਨ੍ਹਾਂ ਦੇ ਮਗਰ ਆਉਣਗੇ, ਅਤੇ ਮੈਂ ਫ਼ਿਰਊਨ ਅਤੇ ਉਸਦੇ ਸਾਰੇ ਦਲਾਂ ਉੱਤੇ, ਉਸਦੇ ਰਥਾਂ ਅਤੇ ਉਸਦੇ ਘੋੜਸਵਾਰਾਂ ਉੱਤੇ ਮੇਰਾ ਆਦਰ ਕਰਾਂਗਾ।</w:t>
      </w:r>
    </w:p>
    <w:p/>
    <w:p>
      <w:r xmlns:w="http://schemas.openxmlformats.org/wordprocessingml/2006/main">
        <w:t xml:space="preserve">ਬਿਵਸਥਾ ਸਾਰ 11:4 ਅਤੇ ਉਸ ਨੇ ਮਿਸਰ ਦੀ ਫ਼ੌਜ, ਉਨ੍ਹਾਂ ਦੇ ਘੋੜਿਆਂ ਅਤੇ ਉਨ੍ਹਾਂ ਦੇ ਰਥਾਂ ਨਾਲ ਕੀ ਕੀਤਾ; ਕਿਵੇਂ ਉਸ ਨੇ ਲਾਲ ਸਮੁੰਦਰ ਦੇ ਪਾਣੀ ਨੂੰ ਉਨ੍ਹਾਂ ਉੱਤੇ ਵਹਿਣ ਲਈ ਬਣਾਇਆ ਜਦੋਂ ਉਹ ਤੁਹਾਡਾ ਪਿੱਛਾ ਕਰਦੇ ਸਨ, ਅਤੇ ਕਿਵੇਂ ਯਹੋਵਾਹ ਨੇ ਅੱਜ ਦੇ ਦਿਨ ਤੱਕ ਉਨ੍ਹਾਂ ਨੂੰ ਤਬਾਹ ਕੀਤਾ ਹੈ।</w:t>
      </w:r>
    </w:p>
    <w:p/>
    <w:p>
      <w:r xmlns:w="http://schemas.openxmlformats.org/wordprocessingml/2006/main">
        <w:t xml:space="preserve">ਪਰਮੇਸ਼ੁਰ ਨੇ ਲਾਲ ਸਾਗਰ ਵਿੱਚ ਫ਼ਿਰਊਨ ਦੀ ਫ਼ੌਜ ਨੂੰ ਤਬਾਹ ਕਰਕੇ ਆਪਣੀ ਸ਼ਕਤੀ ਅਤੇ ਵਫ਼ਾਦਾਰੀ ਦਾ ਪ੍ਰਦਰਸ਼ਨ ਕੀਤਾ ਜਦੋਂ ਉਹ ਇਸਰਾਏਲੀਆਂ ਦਾ ਪਿੱਛਾ ਕਰ ਰਹੇ ਸਨ।</w:t>
      </w:r>
    </w:p>
    <w:p/>
    <w:p>
      <w:r xmlns:w="http://schemas.openxmlformats.org/wordprocessingml/2006/main">
        <w:t xml:space="preserve">1. ਪਰਮੇਸ਼ੁਰ ਵਫ਼ਾਦਾਰ ਹੈ ਅਤੇ ਸਾਡੇ ਦੁਸ਼ਮਣਾਂ ਤੋਂ ਸਾਡੀ ਰੱਖਿਆ ਕਰੇਗਾ।</w:t>
      </w:r>
    </w:p>
    <w:p/>
    <w:p>
      <w:r xmlns:w="http://schemas.openxmlformats.org/wordprocessingml/2006/main">
        <w:t xml:space="preserve">2. ਸਾਨੂੰ ਔਖੇ ਔਕੜਾਂ ਦਾ ਸਾਮ੍ਹਣਾ ਕਰਦੇ ਹੋਏ ਵੀ ਪਰਮੇਸ਼ੁਰ ਦੀ ਸ਼ਕਤੀ ਅਤੇ ਪ੍ਰੋਵਿਡੈਂਸ ਵਿੱਚ ਭਰੋਸਾ ਰੱਖਣਾ ਚਾਹੀਦਾ ਹੈ।</w:t>
      </w:r>
    </w:p>
    <w:p/>
    <w:p>
      <w:r xmlns:w="http://schemas.openxmlformats.org/wordprocessingml/2006/main">
        <w:t xml:space="preserve">1. ਕੂਚ 14:13-14 - ਮੂਸਾ ਨੇ ਲੋਕਾਂ ਨੂੰ ਕਿਹਾ, ਡਰੋ ਨਾ। ਦ੍ਰਿੜ੍ਹ ਰਹੋ ਅਤੇ ਤੁਸੀਂ ਉਸ ਛੁਟਕਾਰਾ ਨੂੰ ਦੇਖੋਗੇ ਜੋ ਯਹੋਵਾਹ ਤੁਹਾਨੂੰ ਅੱਜ ਲਿਆਵੇਗਾ। ਜਿਹੜੇ ਮਿਸਰੀ ਤੁਸੀਂ ਅੱਜ ਦੇਖਦੇ ਹੋ, ਤੁਸੀਂ ਦੁਬਾਰਾ ਕਦੇ ਨਹੀਂ ਦੇਖ ਸਕੋਗੇ।</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ਬਿਵਸਥਾ ਸਾਰ 11:5 ਅਤੇ ਉਸ ਨੇ ਤੁਹਾਡੇ ਨਾਲ ਉਜਾੜ ਵਿੱਚ ਕੀ ਕੀਤਾ, ਜਦੋਂ ਤੱਕ ਤੁਸੀਂ ਇਸ ਸਥਾਨ ਵਿੱਚ ਨਹੀਂ ਆਏ।</w:t>
      </w:r>
    </w:p>
    <w:p/>
    <w:p>
      <w:r xmlns:w="http://schemas.openxmlformats.org/wordprocessingml/2006/main">
        <w:t xml:space="preserve">ਉਜਾੜ ਵਿੱਚ ਇਜ਼ਰਾਈਲੀਆਂ ਦੇ ਸਫ਼ਰ ਦੌਰਾਨ ਉਨ੍ਹਾਂ ਦੀ ਅਗਵਾਈ ਕਰਨ ਅਤੇ ਉਨ੍ਹਾਂ ਲਈ ਪ੍ਰਦਾਨ ਕਰਨ ਵਿੱਚ ਪਰਮੇਸ਼ੁਰ ਦੀ ਵਫ਼ਾਦਾਰੀ।</w:t>
      </w:r>
    </w:p>
    <w:p/>
    <w:p>
      <w:r xmlns:w="http://schemas.openxmlformats.org/wordprocessingml/2006/main">
        <w:t xml:space="preserve">1: ਅਸੀਂ ਪਰਮੇਸ਼ੁਰ ਦੀ ਵਫ਼ਾਦਾਰੀ ਵਿਚ ਭਰੋਸਾ ਰੱਖ ਸਕਦੇ ਹਾਂ, ਭਾਵੇਂ ਸਾਡੇ ਹਾਲਾਤ ਔਖੇ ਕਿਉਂ ਨਾ ਹੋਣ।</w:t>
      </w:r>
    </w:p>
    <w:p/>
    <w:p>
      <w:r xmlns:w="http://schemas.openxmlformats.org/wordprocessingml/2006/main">
        <w:t xml:space="preserve">2: ਪਰਮੇਸ਼ੁਰ ਦੀ ਵਫ਼ਾਦਾਰੀ ਸ਼ਕਤੀਸ਼ਾਲੀ ਹੈ ਅਤੇ ਸਭ ਤੋਂ ਚੁਣੌਤੀ ਭਰੇ ਸਮਿਆਂ ਵਿੱਚ ਸਾਨੂੰ ਪ੍ਰਦਾਨ ਕਰਨ ਦੇ ਸਮਰੱਥ ਹੈ।</w:t>
      </w:r>
    </w:p>
    <w:p/>
    <w:p>
      <w:r xmlns:w="http://schemas.openxmlformats.org/wordprocessingml/2006/main">
        <w:t xml:space="preserve">1: ਯਸਾਯਾਹ 40:31 - ਪਰ ਜਿਹੜੇ ਲੋਕ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ਬਿਵਸਥਾ ਸਾਰ 11:6 ਅਤੇ ਉਸ ਨੇ ਰਊਬੇਨ ਦੇ ਪੁੱਤਰ ਅਲੀਆਬ ਦੇ ਪੁੱਤਰਾਂ ਦਾਥਾਨ ਅਤੇ ਅਬੀਰਾਮ ਨਾਲ ਕੀ ਕੀਤਾ: ਕਿਵੇਂ ਧਰਤੀ ਨੇ ਆਪਣਾ ਮੂੰਹ ਖੋਲ੍ਹਿਆ ਅਤੇ ਉਹਨਾਂ ਨੂੰ ਅਤੇ ਉਹਨਾਂ ਦੇ ਘਰਾਣਿਆਂ ਅਤੇ ਉਹਨਾਂ ਦੇ ਤੰਬੂਆਂ ਨੂੰ ਅਤੇ ਉਹਨਾਂ ਦੇ ਸਾਰੇ ਪਦਾਰਥਾਂ ਨੂੰ ਨਿਗਲ ਲਿਆ। ਉਨ੍ਹਾਂ ਦਾ ਕਬਜ਼ਾ, ਸਾਰੇ ਇਸਰਾਏਲ ਦੇ ਵਿਚਕਾਰ:</w:t>
      </w:r>
    </w:p>
    <w:p/>
    <w:p>
      <w:r xmlns:w="http://schemas.openxmlformats.org/wordprocessingml/2006/main">
        <w:t xml:space="preserve">ਪਰਮੇਸ਼ੁਰ ਉਨ੍ਹਾਂ ਲੋਕਾਂ ਨੂੰ ਸਜ਼ਾ ਦੇਵੇਗਾ ਜੋ ਉਸਦੀ ਅਣਆਗਿਆਕਾਰੀ ਕਰਦੇ ਹਨ।</w:t>
      </w:r>
    </w:p>
    <w:p/>
    <w:p>
      <w:r xmlns:w="http://schemas.openxmlformats.org/wordprocessingml/2006/main">
        <w:t xml:space="preserve">1. ਆਗਿਆਕਾਰੀ ਪਰਮਾਤਮਾ ਦੀ ਮਿਹਰ ਦਾ ਮਾਰਗ ਹੈ</w:t>
      </w:r>
    </w:p>
    <w:p/>
    <w:p>
      <w:r xmlns:w="http://schemas.openxmlformats.org/wordprocessingml/2006/main">
        <w:t xml:space="preserve">2. ਪਰਮੇਸ਼ੁਰ ਦਾ ਨਿਰਣਾ ਤੇਜ਼ ਅਤੇ ਨਿਆਂਪੂਰਨ ਹੈ</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ਇਬਰਾਨੀਆਂ 12:28- 29 - "ਇਸ ਲਈ ਆਓ ਅਸੀਂ ਇੱਕ ਰਾਜ ਪ੍ਰਾਪਤ ਕਰਨ ਲਈ ਸ਼ੁਕਰਗੁਜ਼ਾਰ ਹੋਈਏ ਜੋ ਹਿਲਾ ਨਹੀਂ ਸਕਦਾ ਹੈ, ਅਤੇ ਇਸ ਤਰ੍ਹਾਂ ਆਓ ਅਸੀਂ ਪ੍ਰਮਾਤਮਾ ਨੂੰ ਸਵੀਕਾਰਯੋਗ ਉਪਾਸਨਾ, ਸ਼ਰਧਾ ਅਤੇ ਸ਼ਰਧਾ ਨਾਲ ਪੇਸ਼ ਕਰੀਏ, ਕਿਉਂਕਿ ਸਾਡਾ ਪਰਮੇਸ਼ੁਰ ਭਸਮ ਕਰਨ ਵਾਲੀ ਅੱਗ ਹੈ।"</w:t>
      </w:r>
    </w:p>
    <w:p/>
    <w:p>
      <w:r xmlns:w="http://schemas.openxmlformats.org/wordprocessingml/2006/main">
        <w:t xml:space="preserve">ਬਿਵਸਥਾ ਸਾਰ 11:7 ਪਰ ਤੁਹਾਡੀਆਂ ਅੱਖਾਂ ਨੇ ਯਹੋਵਾਹ ਦੇ ਸਾਰੇ ਵੱਡੇ ਕੰਮ ਜੋ ਉਸ ਨੇ ਕੀਤੇ ਹਨ, ਦੇਖੇ ਹਨ।</w:t>
      </w:r>
    </w:p>
    <w:p/>
    <w:p>
      <w:r xmlns:w="http://schemas.openxmlformats.org/wordprocessingml/2006/main">
        <w:t xml:space="preserve">ਪਰਮੇਸ਼ੁਰ ਨੇ ਆਪਣੇ ਲੋਕਾਂ ਲਈ ਮਹਾਨ ਕੰਮ ਕੀਤੇ ਹਨ ਜਿਨ੍ਹਾਂ ਨੂੰ ਉਨ੍ਹਾਂ ਨੇ ਆਪਣੀਆਂ ਅੱਖਾਂ ਨਾਲ ਦੇਖਿਆ ਹੈ।</w:t>
      </w:r>
    </w:p>
    <w:p/>
    <w:p>
      <w:r xmlns:w="http://schemas.openxmlformats.org/wordprocessingml/2006/main">
        <w:t xml:space="preserve">1. ਪਰਮੇਸ਼ੁਰ ਦੇ ਮਹਾਨ ਕੰਮ - ਯਹੋਵਾਹ ਦੇ ਚਮਤਕਾਰਾਂ ਦਾ ਜਸ਼ਨ ਮਨਾਉਣਾ</w:t>
      </w:r>
    </w:p>
    <w:p/>
    <w:p>
      <w:r xmlns:w="http://schemas.openxmlformats.org/wordprocessingml/2006/main">
        <w:t xml:space="preserve">2. ਪ੍ਰਮਾਤਮਾ ਦੀ ਵਫ਼ਾਦਾਰੀ - ਸਾਡੇ ਜੀਵਨ ਵਿੱਚ ਕੰਮ ਕਰਨ 'ਤੇ ਉਸਦਾ ਹੱਥ ਦੇਖਣਾ</w:t>
      </w:r>
    </w:p>
    <w:p/>
    <w:p>
      <w:r xmlns:w="http://schemas.openxmlformats.org/wordprocessingml/2006/main">
        <w:t xml:space="preserve">1. ਜ਼ਬੂਰ 22:30 - "ਇੱਕ ਉੱਤਰਾਧਿਕਾਰੀ ਉਸਦੀ ਸੇਵਾ ਕਰੇਗੀ। ਇਹ ਅਗਲੀ ਪੀੜ੍ਹੀ ਲਈ ਪ੍ਰਭੂ ਦਾ ਵਰਣਨ ਕੀਤਾ ਜਾਵੇਗਾ।"</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ਬਿਵਸਥਾ ਸਾਰ 11:8 ਇਸ ਲਈ ਤੁਸੀਂ ਉਨ੍ਹਾਂ ਸਾਰੇ ਹੁਕਮਾਂ ਦੀ ਪਾਲਣਾ ਕਰੋ ਜੋ ਮੈਂ ਤੁਹਾਨੂੰ ਅੱਜ ਦੇ ਦਿਨ ਦਿੰਦਾ ਹਾਂ, ਤਾਂ ਜੋ ਤੁਸੀਂ ਤਕੜੇ ਹੋਵੋ ਅਤੇ ਉਸ ਧਰਤੀ ਉੱਤੇ ਜਾ ਕੇ ਕਬਜ਼ਾ ਕਰੋ ਜਿੱਥੇ ਤੁਸੀਂ ਉਸ ਉੱਤੇ ਕਬਜ਼ਾ ਕਰਨ ਲਈ ਜਾਂਦੇ ਹੋ।</w:t>
      </w:r>
    </w:p>
    <w:p/>
    <w:p>
      <w:r xmlns:w="http://schemas.openxmlformats.org/wordprocessingml/2006/main">
        <w:t xml:space="preserve">ਪਰਮੇਸ਼ੁਰ ਇਜ਼ਰਾਈਲੀਆਂ ਨੂੰ ਹੁਕਮ ਦਿੰਦਾ ਹੈ ਕਿ ਉਹ ਉਸ ਦੇ ਸਾਰੇ ਹੁਕਮਾਂ ਦੀ ਪਾਲਣਾ ਕਰਨ ਤਾਂ ਜੋ ਉਹ ਮਜ਼ਬੂਤ ਹੋ ਸਕਣ ਅਤੇ ਉਸ ਧਰਤੀ ਉੱਤੇ ਕਬਜ਼ਾ ਕਰ ਲੈਣ ਜਿਸਦਾ ਉਸ ਨੇ ਉਨ੍ਹਾਂ ਨਾਲ ਵਾਅਦਾ ਕੀਤਾ ਹੈ।</w:t>
      </w:r>
    </w:p>
    <w:p/>
    <w:p>
      <w:r xmlns:w="http://schemas.openxmlformats.org/wordprocessingml/2006/main">
        <w:t xml:space="preserve">1. ਪਰਮੇਸ਼ੁਰ ਦੇ ਵਾਅਦੇ ਸਾਡੀ ਆਗਿਆਕਾਰੀ ਉੱਤੇ ਨਿਰਭਰ ਹਨ</w:t>
      </w:r>
    </w:p>
    <w:p/>
    <w:p>
      <w:r xmlns:w="http://schemas.openxmlformats.org/wordprocessingml/2006/main">
        <w:t xml:space="preserve">2. ਸਾਡੀ ਧਰਤੀ ਉੱਤੇ ਕਬਜ਼ਾ ਕਰਨ ਦੀ ਤਾਕਤ ਪਰਮੇਸ਼ੁਰ ਦੇ ਬਚਨ ਵਿੱਚ ਪਾਈ ਜਾਂਦੀ ਹੈ</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ਜ਼ਬੂਰ 119:11 - ਮੈਂ ਤੁਹਾਡੇ ਬਚਨ ਨੂੰ ਆਪਣੇ ਦਿਲ ਵਿੱਚ ਸੰਭਾਲਿਆ ਹੈ, ਤਾਂ ਜੋ ਮੈਂ ਤੁਹਾਡੇ ਵਿਰੁੱਧ ਪਾਪ ਨਾ ਕਰਾਂ।</w:t>
      </w:r>
    </w:p>
    <w:p/>
    <w:p>
      <w:r xmlns:w="http://schemas.openxmlformats.org/wordprocessingml/2006/main">
        <w:t xml:space="preserve">ਬਿਵਸਥਾ ਸਾਰ 11:9 ਅਤੇ ਤਾਂ ਜੋ ਤੁਸੀਂ ਉਸ ਦੇਸ਼ ਵਿੱਚ ਆਪਣੇ ਦਿਨ ਲੰਮਾ ਕਰ ਸਕੋ, ਜਿਹੜੀ ਯਹੋਵਾਹ ਨੇ ਤੁਹਾਡੇ ਪਿਉ-ਦਾਦਿਆਂ ਨੂੰ ਉਨ੍ਹਾਂ ਨੂੰ ਅਤੇ ਉਨ੍ਹਾਂ ਦੀ ਅੰਸ ਨੂੰ ਦੇਣ ਦੀ ਸਹੁੰ ਖਾਧੀ ਸੀ, ਇੱਕ ਅਜਿਹੀ ਧਰਤੀ ਜਿਹੜੀ ਦੁੱਧ ਅਤੇ ਸ਼ਹਿਦ ਨਾਲ ਵਗਦੀ ਹੈ।</w:t>
      </w:r>
    </w:p>
    <w:p/>
    <w:p>
      <w:r xmlns:w="http://schemas.openxmlformats.org/wordprocessingml/2006/main">
        <w:t xml:space="preserve">ਇਹ ਹਵਾਲਾ ਇਜ਼ਰਾਈਲੀਆਂ ਨੂੰ ਬਹੁਤਾਤ ਅਤੇ ਖੁਸ਼ਹਾਲੀ ਨਾਲ ਭਰਿਆ ਹੋਇਆ ਦੇਸ਼ ਦੇਣ ਦੇ ਪਰਮੇਸ਼ੁਰ ਦੇ ਵਾਅਦੇ ਬਾਰੇ ਗੱਲ ਕਰਦਾ ਹੈ।</w:t>
      </w:r>
    </w:p>
    <w:p/>
    <w:p>
      <w:r xmlns:w="http://schemas.openxmlformats.org/wordprocessingml/2006/main">
        <w:t xml:space="preserve">1. ਪਰਮੇਸ਼ੁਰ ਦੇ ਵਾਅਦੇ ਭਰੋਸੇਮੰਦ ਅਤੇ ਸਥਾਈ ਹਨ</w:t>
      </w:r>
    </w:p>
    <w:p/>
    <w:p>
      <w:r xmlns:w="http://schemas.openxmlformats.org/wordprocessingml/2006/main">
        <w:t xml:space="preserve">2. ਆਗਿਆਕਾਰੀ ਦੁਆਰਾ ਨੇਮ ਨੂੰ ਪੂਰਾ ਕਰਨਾ</w:t>
      </w:r>
    </w:p>
    <w:p/>
    <w:p>
      <w:r xmlns:w="http://schemas.openxmlformats.org/wordprocessingml/2006/main">
        <w:t xml:space="preserve">1.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ਤੀਤੁਸ 1:2 - ਸਦੀਵੀ ਜੀਵਨ ਦੀ ਉਮੀਦ ਵਿੱਚ, ਜਿਸਦਾ ਪਰਮੇਸ਼ੁਰ, ਜੋ ਝੂਠ ਨਹੀਂ ਬੋਲ ਸਕਦਾ, ਸੰਸਾਰ ਦੀ ਸ਼ੁਰੂਆਤ ਤੋਂ ਪਹਿਲਾਂ ਵਾਅਦਾ ਕੀਤਾ ਸੀ।</w:t>
      </w:r>
    </w:p>
    <w:p/>
    <w:p>
      <w:r xmlns:w="http://schemas.openxmlformats.org/wordprocessingml/2006/main">
        <w:t xml:space="preserve">ਬਿਵਸਥਾ ਸਾਰ 11:10 ਕਿਉਂ ਜੋ ਉਹ ਧਰਤੀ, ਜਿੱਥੇ ਤੁਸੀਂ ਉਸ ਉੱਤੇ ਕਬਜ਼ਾ ਕਰਨ ਲਈ ਜਾਂਦੇ ਹੋ, ਮਿਸਰ ਦੀ ਧਰਤੀ ਵਰਗਾ ਨਹੀਂ ਹੈ, ਜਿੱਥੋਂ ਤੁਸੀਂ ਨਿੱਕਲ ਆਏ ਹੋ, ਜਿੱਥੋਂ ਤੁਸੀਂ ਆਪਣਾ ਬੀ ਬੀਜਿਆ ਸੀ, ਅਤੇ ਆਪਣੇ ਪੈਰਾਂ ਨਾਲ ਉਹ ਨੂੰ ਜੜ੍ਹੀਆਂ ਬੂਟੀਆਂ ਦੇ ਬਾਗ ਵਾਂਗ ਸਿੰਜਿਆ ਸੀ।</w:t>
      </w:r>
    </w:p>
    <w:p/>
    <w:p>
      <w:r xmlns:w="http://schemas.openxmlformats.org/wordprocessingml/2006/main">
        <w:t xml:space="preserve">ਇਜ਼ਰਾਈਲ ਦੀ ਧਰਤੀ ਮਿਸਰ ਤੋਂ ਵੱਖਰੀ ਹੈ, ਅਤੇ ਇਜ਼ਰਾਈਲੀਆਂ ਤੋਂ ਲਗਨ ਅਤੇ ਮਿਹਨਤ ਦੀ ਲੋੜ ਹੈ।</w:t>
      </w:r>
    </w:p>
    <w:p/>
    <w:p>
      <w:r xmlns:w="http://schemas.openxmlformats.org/wordprocessingml/2006/main">
        <w:t xml:space="preserve">1. ਕਿਸੇ ਵੀ ਚੀਜ਼ ਨੂੰ ਸਮਝਦਾਰੀ ਨਾਲ ਨਾ ਲਓ - ਬਿਵਸਥਾ ਸਾਰ 11:10</w:t>
      </w:r>
    </w:p>
    <w:p/>
    <w:p>
      <w:r xmlns:w="http://schemas.openxmlformats.org/wordprocessingml/2006/main">
        <w:t xml:space="preserve">2. ਮਿਹਨਤ ਦਾ ਮੁੱਲ — ਬਿਵਸਥਾ ਸਾਰ 11:10</w:t>
      </w:r>
    </w:p>
    <w:p/>
    <w:p>
      <w:r xmlns:w="http://schemas.openxmlformats.org/wordprocessingml/2006/main">
        <w:t xml:space="preserve">1. ਕੁਲੁੱਸੀਆਂ 3:23 - ਤੁਸੀਂ ਜੋ ਵੀ ਕਰਦੇ ਹੋ, ਉਸ 'ਤੇ ਆਪਣੇ ਪੂਰੇ ਦਿਲ ਨਾਲ ਕੰਮ ਕਰੋ, ਜਿਵੇਂ ਕਿ ਪ੍ਰਭੂ ਲਈ ਕੰਮ ਕਰਨਾ, ਮਨੁੱਖੀ ਮਾਲਕਾਂ ਲਈ ਨਹੀਂ।</w:t>
      </w:r>
    </w:p>
    <w:p/>
    <w:p>
      <w:r xmlns:w="http://schemas.openxmlformats.org/wordprocessingml/2006/main">
        <w:t xml:space="preserve">2. ਕਹਾਉਤਾਂ 12:11 - ਜੋ ਕੋਈ ਆਪਣੀ ਜ਼ਮੀਨ ਵਿੱਚ ਕੰਮ ਕਰਦਾ ਹੈ, ਉਸ ਕੋਲ ਬਹੁਤ ਸਾਰੀ ਰੋਟੀ ਹੋਵੇਗੀ, ਪਰ ਜੋ ਵਿਅਰਥ ਦੇ ਪਿੱਛੇ ਲੱਗ ਜਾਂਦਾ ਹੈ ਉਸ ਕੋਲ ਬਹੁਤ ਗਰੀਬੀ ਹੋਵੇਗੀ।</w:t>
      </w:r>
    </w:p>
    <w:p/>
    <w:p>
      <w:r xmlns:w="http://schemas.openxmlformats.org/wordprocessingml/2006/main">
        <w:t xml:space="preserve">ਬਿਵਸਥਾ ਸਾਰ 11:11 ਪਰ ਉਹ ਧਰਤੀ, ਜਿੱਥੇ ਤੁਸੀਂ ਉਸ ਉੱਤੇ ਕਬਜ਼ਾ ਕਰਨ ਲਈ ਜਾਂਦੇ ਹੋ, ਪਹਾੜੀਆਂ ਅਤੇ ਵਾਦੀਆਂ ਦੀ ਧਰਤੀ ਹੈ, ਅਤੇ ਅਕਾਸ਼ ਦੇ ਮੀਂਹ ਦਾ ਪਾਣੀ ਪੀਂਦੀ ਹੈ:</w:t>
      </w:r>
    </w:p>
    <w:p/>
    <w:p>
      <w:r xmlns:w="http://schemas.openxmlformats.org/wordprocessingml/2006/main">
        <w:t xml:space="preserve">ਇਹ ਹਵਾਲਾ ਇਜ਼ਰਾਈਲ ਦੀ ਧਰਤੀ ਦੀ ਗੱਲ ਕਰਦਾ ਹੈ, ਜੋ ਕਿ ਪਹਾੜੀਆਂ ਅਤੇ ਵਾਦੀਆਂ ਨਾਲ ਭਰੀ ਹੋਈ ਧਰਤੀ ਹੈ ਜੋ ਸਵਰਗ ਦੇ ਮੀਂਹ ਤੋਂ ਪਾਣੀ ਪ੍ਰਾਪਤ ਕਰਦੀ ਹੈ।</w:t>
      </w:r>
    </w:p>
    <w:p/>
    <w:p>
      <w:r xmlns:w="http://schemas.openxmlformats.org/wordprocessingml/2006/main">
        <w:t xml:space="preserve">1. ਪਰਮੇਸ਼ੁਰ ਦੇ ਵਾਅਦੇ: ਭਰਪੂਰ ਪਾਣੀ ਦੀ ਬਰਕਤ</w:t>
      </w:r>
    </w:p>
    <w:p/>
    <w:p>
      <w:r xmlns:w="http://schemas.openxmlformats.org/wordprocessingml/2006/main">
        <w:t xml:space="preserve">2. ਇਸਰਾਏਲ ਦੀ ਧਰਤੀ: ਪਰਮੇਸ਼ੁਰ ਦੇ ਪ੍ਰਬੰਧ ਦਾ ਇੱਕ ਤੋਹਫ਼ਾ</w:t>
      </w:r>
    </w:p>
    <w:p/>
    <w:p>
      <w:r xmlns:w="http://schemas.openxmlformats.org/wordprocessingml/2006/main">
        <w:t xml:space="preserve">1. ਜ਼ਬੂਰ 104:10-11 - ਉਹ ਵਾਦੀਆਂ ਵਿੱਚ ਚਸ਼ਮੇ ਭੇਜਦਾ ਹੈ, ਜੋ ਪਹਾੜੀਆਂ ਵਿੱਚ ਵਗਦੇ ਹਨ।</w:t>
      </w:r>
    </w:p>
    <w:p/>
    <w:p>
      <w:r xmlns:w="http://schemas.openxmlformats.org/wordprocessingml/2006/main">
        <w:t xml:space="preserve">2. ਯਸਾਯਾਹ 55:10-11 - ਕਿਉਂਕਿ ਜਿਵੇਂ ਬਰਸਾਤ ਆਉਂਦੀ ਹੈ, ਅਤੇ ਅਕਾਸ਼ ਤੋਂ ਬਰਫ਼, ਅਤੇ ਉਧਰ ਨਹੀਂ ਮੁੜਦੀ, ਪਰ ਧਰਤੀ ਨੂੰ ਸਿੰਜਦੀ ਹੈ, ਅਤੇ ਇਸ ਨੂੰ ਪੈਦਾ ਕਰਦੀ ਹੈ ਅਤੇ ਮੁਕੁਲ ਦਿੰਦੀ ਹੈ, ਤਾਂ ਜੋ ਇਹ ਬੀਜਣ ਵਾਲੇ ਨੂੰ ਬੀਜ ਦੇਵੇ, ਅਤੇ ਖਾਣ ਵਾਲੇ ਨੂੰ ਰੋਟੀ।</w:t>
      </w:r>
    </w:p>
    <w:p/>
    <w:p>
      <w:r xmlns:w="http://schemas.openxmlformats.org/wordprocessingml/2006/main">
        <w:t xml:space="preserve">ਬਿਵਸਥਾ ਸਾਰ 11:12 ਇੱਕ ਧਰਤੀ ਜਿਸ ਦੀ ਯਹੋਵਾਹ ਤੇਰਾ ਪਰਮੇਸ਼ੁਰ ਪਰਵਾਹ ਕਰਦਾ ਹੈ: ਯਹੋਵਾਹ ਤੇਰੇ ਪਰਮੇਸ਼ੁਰ ਦੀਆਂ ਅੱਖਾਂ ਉਸ ਉੱਤੇ ਹਨ, ਸਾਲ ਦੇ ਸ਼ੁਰੂ ਤੋਂ ਲੈ ਕੇ ਸਾਲ ਦੇ ਅੰਤ ਤੱਕ।</w:t>
      </w:r>
    </w:p>
    <w:p/>
    <w:p>
      <w:r xmlns:w="http://schemas.openxmlformats.org/wordprocessingml/2006/main">
        <w:t xml:space="preserve">ਯਹੋਵਾਹ ਪਰਮੇਸ਼ੁਰ ਇਸਰਾਏਲ ਦੀ ਧਰਤੀ ਦੀ ਡੂੰਘੀ ਚਿੰਤਾ ਕਰਦਾ ਹੈ, ਅਤੇ ਉਸ ਦੀਆਂ ਅੱਖਾਂ ਸਾਲ ਦੇ ਅਰੰਭ ਤੋਂ ਅੰਤ ਤੀਕ ਧਰਤੀ ਉੱਤੇ ਹਮੇਸ਼ਾ ਨਜ਼ਰ ਰੱਖਦੀਆਂ ਹਨ।</w:t>
      </w:r>
    </w:p>
    <w:p/>
    <w:p>
      <w:r xmlns:w="http://schemas.openxmlformats.org/wordprocessingml/2006/main">
        <w:t xml:space="preserve">1. ਪ੍ਰਮਾਤਮਾ ਦੀ ਆਪਣੇ ਲੋਕਾਂ ਲਈ ਅਟੱਲ ਦੇਖਭਾਲ</w:t>
      </w:r>
    </w:p>
    <w:p/>
    <w:p>
      <w:r xmlns:w="http://schemas.openxmlformats.org/wordprocessingml/2006/main">
        <w:t xml:space="preserve">2. ਸਦੀਵੀ ਪਹਿਰੇਦਾਰ: ਪਰਮੇਸ਼ੁਰ ਦੀ ਸਥਿਰਤਾ ਸਭ ਉੱਤੇ</w:t>
      </w:r>
    </w:p>
    <w:p/>
    <w:p>
      <w:r xmlns:w="http://schemas.openxmlformats.org/wordprocessingml/2006/main">
        <w:t xml:space="preserve">1. ਜ਼ਬੂਰ 121:3 - ਉਹ ਤੁਹਾਡੇ ਪੈਰ ਨੂੰ ਹਿੱਲਣ ਨਹੀਂ ਦੇਵੇਗਾ; ਜਿਹੜਾ ਤੁਹਾਨੂੰ ਰੱਖਦਾ ਹੈ ਉਹ ਸੌਂਦਾ ਨਹੀਂ ਹੋਵੇਗਾ।</w:t>
      </w:r>
    </w:p>
    <w:p/>
    <w:p>
      <w:r xmlns:w="http://schemas.openxmlformats.org/wordprocessingml/2006/main">
        <w:t xml:space="preserve">2. ਯਸਾਯਾਹ 40:28 - ਕੀ ਤੁਸੀਂ ਨਹੀਂ ਜਾਣਦੇ? ਕੀ ਤੁਸੀਂ ਨਹੀਂ ਸੁਣਿਆ? ਯਹੋਵਾਹ ਸਦੀਵੀ ਪਰਮੇਸ਼ੁਰ ਹੈ, ਧਰਤੀ ਦੇ ਸਿਰਿਆਂ ਦਾ ਸਿਰਜਣਹਾਰ ਹੈ। ਉਹ ਬੇਹੋਸ਼ ਨਹੀਂ ਹੁੰਦਾ ਜਾਂ ਥੱਕਦਾ ਨਹੀਂ; ਉਸ ਦੀ ਸਮਝ ਖੋਜ ਤੋਂ ਬਾਹਰ ਹੈ।</w:t>
      </w:r>
    </w:p>
    <w:p/>
    <w:p>
      <w:r xmlns:w="http://schemas.openxmlformats.org/wordprocessingml/2006/main">
        <w:t xml:space="preserve">ਬਿਵਸਥਾ ਸਾਰ 11:13 ਅਤੇ ਅਜਿਹਾ ਹੋਵੇਗਾ, ਜੇ ਤੁਸੀਂ ਮੇਰੇ ਹੁਕਮਾਂ ਨੂੰ ਜੋ ਮੈਂ ਤੁਹਾਨੂੰ ਅੱਜ ਦੇ ਦਿਨ ਦਿੰਦਾ ਹਾਂ, ਧਿਆਨ ਨਾਲ ਸੁਣੋ, ਯਹੋਵਾਹ ਆਪਣੇ ਪਰਮੇਸ਼ੁਰ ਨੂੰ ਪਿਆਰ ਕਰੋ, ਅਤੇ ਆਪਣੇ ਸਾਰੇ ਦਿਲ ਅਤੇ ਆਪਣੀ ਪੂਰੀ ਜਾਨ ਨਾਲ ਉਸਦੀ ਸੇਵਾ ਕਰੋ।</w:t>
      </w:r>
    </w:p>
    <w:p/>
    <w:p>
      <w:r xmlns:w="http://schemas.openxmlformats.org/wordprocessingml/2006/main">
        <w:t xml:space="preserve">ਪ੍ਰਮਾਤਮਾ ਸਾਨੂੰ ਉਸਨੂੰ ਪਿਆਰ ਕਰਨ ਅਤੇ ਪੂਰੇ ਦਿਲ ਅਤੇ ਆਤਮਾ ਨਾਲ ਉਸਦੀ ਸੇਵਾ ਕਰਨ ਦਾ ਹੁਕਮ ਦਿੰਦਾ ਹੈ।</w:t>
      </w:r>
    </w:p>
    <w:p/>
    <w:p>
      <w:r xmlns:w="http://schemas.openxmlformats.org/wordprocessingml/2006/main">
        <w:t xml:space="preserve">1. ਆਪਣੇ ਸਾਰੇ ਦਿਲਾਂ ਅਤੇ ਰੂਹਾਂ ਨਾਲ ਪ੍ਰਭੂ ਨੂੰ ਪਿਆਰ ਕਰਨਾ ਸਿੱਖਣਾ</w:t>
      </w:r>
    </w:p>
    <w:p/>
    <w:p>
      <w:r xmlns:w="http://schemas.openxmlformats.org/wordprocessingml/2006/main">
        <w:t xml:space="preserve">2. ਸਮਰਪਣ ਅਤੇ ਸ਼ਰਧਾ ਨਾਲ ਪ੍ਰਮਾਤਮਾ ਦੀ ਸੇਵਾ ਕਰਨਾ</w:t>
      </w:r>
    </w:p>
    <w:p/>
    <w:p>
      <w:r xmlns:w="http://schemas.openxmlformats.org/wordprocessingml/2006/main">
        <w:t xml:space="preserve">1. ਮੱਤੀ 22:37-39 - "ਤੁਸੀਂ ਪ੍ਰਭੂ ਆਪਣੇ ਪਰਮੇਸ਼ੁਰ ਨੂੰ ਆਪਣੇ ਸਾਰੇ ਦਿਲ ਨਾਲ, ਆਪਣੀ ਸਾਰੀ ਜਾਨ ਨਾਲ ਅਤੇ ਆਪਣੀ ਸਾਰੀ ਬੁੱਧ ਨਾਲ ਪਿਆਰ ਕਰੋ।</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ਬਿਵਸਥਾ ਸਾਰ 11:14 ਕਿ ਮੈਂ ਤੁਹਾਨੂੰ ਤੁਹਾਡੀ ਧਰਤੀ ਦੀ ਬਰਸਾਤ ਉਹ ਦੇ ਸਮੇਂ ਵਿੱਚ ਦਿਆਂਗਾ, ਪਹਿਲੀ ਬਾਰਿਸ਼ ਅਤੇ ਬਾਅਦ ਵਿੱਚ ਮੀਂਹ, ਤਾਂ ਜੋ ਤੁਸੀਂ ਆਪਣੀ ਮੱਕੀ, ਆਪਣੀ ਮੈਅ ਅਤੇ ਤੇਲ ਇਕੱਠਾ ਕਰ ਸਕੋ।</w:t>
      </w:r>
    </w:p>
    <w:p/>
    <w:p>
      <w:r xmlns:w="http://schemas.openxmlformats.org/wordprocessingml/2006/main">
        <w:t xml:space="preserve">ਇਹ ਹਵਾਲਾ ਮੱਕੀ, ਵਾਈਨ ਅਤੇ ਤੇਲ ਵਰਗੀਆਂ ਫ਼ਸਲਾਂ ਨੂੰ ਇਕੱਠਾ ਕਰਨ ਲਈ ਪਰਮੇਸ਼ੁਰ ਦੇ ਮੀਂਹ ਦੇ ਪ੍ਰਬੰਧ ਉੱਤੇ ਜ਼ੋਰ ਦਿੰਦਾ ਹੈ।</w:t>
      </w:r>
    </w:p>
    <w:p/>
    <w:p>
      <w:r xmlns:w="http://schemas.openxmlformats.org/wordprocessingml/2006/main">
        <w:t xml:space="preserve">1. "ਪਰਮੇਸ਼ੁਰ ਦੀਆਂ ਅਸੀਸਾਂ"</w:t>
      </w:r>
    </w:p>
    <w:p/>
    <w:p>
      <w:r xmlns:w="http://schemas.openxmlformats.org/wordprocessingml/2006/main">
        <w:t xml:space="preserve">2. "ਪਰਮੇਸ਼ੁਰ ਦੀ ਆਪਣੇ ਲੋਕਾਂ ਲਈ ਭਰਪੂਰ ਦੇਖਭਾਲ"</w:t>
      </w:r>
    </w:p>
    <w:p/>
    <w:p>
      <w:r xmlns:w="http://schemas.openxmlformats.org/wordprocessingml/2006/main">
        <w:t xml:space="preserve">1. ਮੱਤੀ 6:25-34 - ਯਿਸੂ ਸਾਨੂੰ ਚਿੰਤਾ ਨਾ ਕਰਨ, ਪਰ ਪਰਮੇਸ਼ੁਰ ਦੇ ਪ੍ਰਬੰਧ ਵਿੱਚ ਭਰੋਸਾ ਕਰਨ ਲਈ ਉਤਸ਼ਾਹਿਤ ਕਰਦਾ ਹੈ।</w:t>
      </w:r>
    </w:p>
    <w:p/>
    <w:p>
      <w:r xmlns:w="http://schemas.openxmlformats.org/wordprocessingml/2006/main">
        <w:t xml:space="preserve">2. ਜ਼ਬੂਰ 65:9-13 - ਮੀਂਹ ਅਤੇ ਵਾਢੀ ਦੀ ਬਹੁਤਾਤ ਦਾ ਪਰਮੇਸ਼ੁਰ ਦਾ ਵਫ਼ਾਦਾਰ ਪ੍ਰਬੰਧ।</w:t>
      </w:r>
    </w:p>
    <w:p/>
    <w:p>
      <w:r xmlns:w="http://schemas.openxmlformats.org/wordprocessingml/2006/main">
        <w:t xml:space="preserve">ਬਿਵਸਥਾ ਸਾਰ 11:15 ਅਤੇ ਮੈਂ ਤੁਹਾਡੇ ਖੇਤਾਂ ਵਿੱਚ ਤੁਹਾਡੇ ਪਸ਼ੂਆਂ ਲਈ ਘਾਹ ਭੇਜਾਂਗਾ, ਤਾਂ ਜੋ ਤੁਸੀਂ ਖਾਓ ਅਤੇ ਰੱਜ ਜਾਓ।</w:t>
      </w:r>
    </w:p>
    <w:p/>
    <w:p>
      <w:r xmlns:w="http://schemas.openxmlformats.org/wordprocessingml/2006/main">
        <w:t xml:space="preserve">ਆਪਣੇ ਲੋਕਾਂ ਲਈ ਪ੍ਰਬੰਧ ਦਾ ਪਰਮੇਸ਼ੁਰ ਦਾ ਵਾਅਦਾ।</w:t>
      </w:r>
    </w:p>
    <w:p/>
    <w:p>
      <w:r xmlns:w="http://schemas.openxmlformats.org/wordprocessingml/2006/main">
        <w:t xml:space="preserve">1: ਪਰਮੇਸ਼ੁਰ ਸਾਡੀ ਜ਼ਿੰਦਗੀ ਵਿਚ ਸਾਰੀਆਂ ਲੋੜਾਂ ਪੂਰੀਆਂ ਕਰੇਗਾ।</w:t>
      </w:r>
    </w:p>
    <w:p/>
    <w:p>
      <w:r xmlns:w="http://schemas.openxmlformats.org/wordprocessingml/2006/main">
        <w:t xml:space="preserve">2: ਸਾਡੇ ਸਾਰੇ ਰੋਜ਼ੀ-ਰੋਟੀ ਲਈ ਪਰਮੇਸ਼ੁਰ ਉੱਤੇ ਭਰੋਸਾ ਰੱਖੋ।</w:t>
      </w:r>
    </w:p>
    <w:p/>
    <w:p>
      <w:r xmlns:w="http://schemas.openxmlformats.org/wordprocessingml/2006/main">
        <w:t xml:space="preserve">1: ਮੱਤੀ 6:25-34 - ਯਿਸੂ ਨੇ ਆਪਣੇ ਚੇਲਿਆਂ ਨੂੰ ਚਿੰਤਾ ਨਾ ਕਰਨ, ਪਰ ਪਰਮੇਸ਼ੁਰ ਦੇ ਪ੍ਰਬੰਧ ਵਿਚ ਭਰੋਸਾ ਕਰਨ ਲਈ ਉਤਸ਼ਾਹਿਤ ਕੀਤਾ।</w:t>
      </w:r>
    </w:p>
    <w:p/>
    <w:p>
      <w:r xmlns:w="http://schemas.openxmlformats.org/wordprocessingml/2006/main">
        <w:t xml:space="preserve">2: ਫ਼ਿਲਿੱਪੀਆਂ 4:19 - ਪਰਮੇਸ਼ੁਰ ਆਪਣੀ ਮਹਿਮਾ ਦੇ ਧਨ ਦੇ ਅਨੁਸਾਰ ਸਾਡੀਆਂ ਸਾਰੀਆਂ ਲੋੜਾਂ ਪੂਰੀਆਂ ਕਰੇਗਾ।</w:t>
      </w:r>
    </w:p>
    <w:p/>
    <w:p>
      <w:r xmlns:w="http://schemas.openxmlformats.org/wordprocessingml/2006/main">
        <w:t xml:space="preserve">ਬਿਵਸਥਾ ਸਾਰ 11:16 ਆਪਣੇ ਆਪ ਦਾ ਧਿਆਨ ਰੱਖੋ, ਕਿ ਤੁਹਾਡਾ ਦਿਲ ਧੋਖਾ ਨਾ ਖਾਵੇ, ਅਤੇ ਤੁਸੀਂ ਇੱਕ ਪਾਸੇ ਹੋ ਜਾਓ ਅਤੇ ਦੂਜੇ ਦੇਵਤਿਆਂ ਦੀ ਉਪਾਸਨਾ ਕਰੋ ਅਤੇ ਉਨ੍ਹਾਂ ਦੀ ਉਪਾਸਨਾ ਕਰੋ।</w:t>
      </w:r>
    </w:p>
    <w:p/>
    <w:p>
      <w:r xmlns:w="http://schemas.openxmlformats.org/wordprocessingml/2006/main">
        <w:t xml:space="preserve">ਪਰਮੇਸ਼ੁਰ ਸਾਨੂੰ ਧੋਖਾ ਨਾ ਦੇਣ ਅਤੇ ਉਸ ਪ੍ਰਤੀ ਵਫ਼ਾਦਾਰ ਰਹਿਣ ਦੀ ਚੇਤਾਵਨੀ ਦਿੰਦਾ ਹੈ।</w:t>
      </w:r>
    </w:p>
    <w:p/>
    <w:p>
      <w:r xmlns:w="http://schemas.openxmlformats.org/wordprocessingml/2006/main">
        <w:t xml:space="preserve">1. ਮੂਰਤੀ ਪੂਜਾ ਦਾ ਖ਼ਤਰਾ ਅਤੇ ਨਤੀਜੇ</w:t>
      </w:r>
    </w:p>
    <w:p/>
    <w:p>
      <w:r xmlns:w="http://schemas.openxmlformats.org/wordprocessingml/2006/main">
        <w:t xml:space="preserve">2. ਇੱਕ ਧੋਖੇਬਾਜ਼ ਦਿਲ ਦੀ ਸ਼ਕਤੀ</w:t>
      </w:r>
    </w:p>
    <w:p/>
    <w:p>
      <w:r xmlns:w="http://schemas.openxmlformats.org/wordprocessingml/2006/main">
        <w:t xml:space="preserve">1. ਯਿਰਮਿਯਾਹ 17:9 - "ਦਿਲ ਸਭ ਚੀਜ਼ਾਂ ਨਾਲੋਂ ਧੋਖੇਬਾਜ਼ ਹੈ, ਅਤੇ ਬੁਰੀ ਤਰ੍ਹਾਂ ਦੁਸ਼ਟ ਹੈ: ਕੌਣ ਇਸਨੂੰ ਜਾਣ ਸਕਦਾ ਹੈ?"</w:t>
      </w:r>
    </w:p>
    <w:p/>
    <w:p>
      <w:r xmlns:w="http://schemas.openxmlformats.org/wordprocessingml/2006/main">
        <w:t xml:space="preserve">2. ਯਾਕੂਬ 1:16 - "ਮੇਰੇ ਪਿਆਰੇ ਭਰਾਵੋ, ਧੋਖਾ ਨਾ ਖਾਓ।"</w:t>
      </w:r>
    </w:p>
    <w:p/>
    <w:p>
      <w:r xmlns:w="http://schemas.openxmlformats.org/wordprocessingml/2006/main">
        <w:t xml:space="preserve">ਬਿਵਸਥਾ ਸਾਰ 11:17 ਅਤੇ ਤਦ ਯਹੋਵਾਹ ਦਾ ਕ੍ਰੋਧ ਤੁਹਾਡੇ ਉੱਤੇ ਭੜਕੇਗਾ, ਅਤੇ ਉਸ ਨੇ ਅਕਾਸ਼ ਨੂੰ ਬੰਦ ਕਰ ਦਿੱਤਾ ਹੈ, ਕਿ ਮੀਂਹ ਨਾ ਪਵੇ, ਅਤੇ ਧਰਤੀ ਆਪਣਾ ਫਲ ਨਾ ਦੇਵੇ। ਅਤੇ ਅਜਿਹਾ ਨਾ ਹੋਵੇ ਕਿ ਤੁਸੀਂ ਉਸ ਚੰਗੀ ਧਰਤੀ ਤੋਂ ਜੋ ਯਹੋਵਾਹ ਤੁਹਾਨੂੰ ਦਿੰਦਾ ਹੈ ਜਲਦੀ ਨਾਸ਼ ਹੋ ਜਾਵੋਂ।</w:t>
      </w:r>
    </w:p>
    <w:p/>
    <w:p>
      <w:r xmlns:w="http://schemas.openxmlformats.org/wordprocessingml/2006/main">
        <w:t xml:space="preserve">ਇਹ ਹਵਾਲਾ ਪਰਮੇਸ਼ੁਰ ਦੇ ਹੁਕਮਾਂ ਦੀ ਪਾਲਣਾ ਕਰਨ ਦੀ ਮਹੱਤਤਾ 'ਤੇ ਜ਼ੋਰ ਦਿੰਦਾ ਹੈ, ਕਿਉਂਕਿ ਇਹ ਪਰਮੇਸ਼ੁਰ ਦੀ ਅਣਆਗਿਆਕਾਰੀ ਦੇ ਨਤੀਜਿਆਂ ਅਤੇ ਉਸ ਦੁਆਰਾ ਸਾਨੂੰ ਦਿੱਤੀ ਗਈ ਧਰਤੀ ਤੋਂ ਜਲਦੀ ਨਾਸ਼ ਹੋਣ ਦੇ ਖ਼ਤਰੇ ਦੇ ਵਿਰੁੱਧ ਚੇਤਾਵਨੀ ਦਿੰਦਾ ਹੈ।</w:t>
      </w:r>
    </w:p>
    <w:p/>
    <w:p>
      <w:r xmlns:w="http://schemas.openxmlformats.org/wordprocessingml/2006/main">
        <w:t xml:space="preserve">1. ਆਗਿਆਕਾਰੀ ਕੁੰਜੀ ਹੈ: ਪਰਮੇਸ਼ੁਰ ਦੀ ਅਣਆਗਿਆਕਾਰੀ ਦਾ ਖ਼ਤਰਾ</w:t>
      </w:r>
    </w:p>
    <w:p/>
    <w:p>
      <w:r xmlns:w="http://schemas.openxmlformats.org/wordprocessingml/2006/main">
        <w:t xml:space="preserve">2. ਪਰਮੇਸ਼ੁਰ ਦਾ ਕ੍ਰੋਧ: ਆਗਿਆਕਾਰੀ ਦੇ ਫਲ ਪੈਦਾ ਕਰਨਾ</w:t>
      </w:r>
    </w:p>
    <w:p/>
    <w:p>
      <w:r xmlns:w="http://schemas.openxmlformats.org/wordprocessingml/2006/main">
        <w:t xml:space="preserve">1. ਯਾਕੂਬ 4:17 - ਇਸ ਲਈ, ਜੋ ਚੰਗਾ ਕਰਨਾ ਜਾਣਦਾ ਹੈ, ਪਰ ਅਜਿਹਾ ਨਹੀਂ ਕਰਦਾ, ਉਸ ਲਈ ਇਹ ਪਾਪ ਹੈ।</w:t>
      </w:r>
    </w:p>
    <w:p/>
    <w:p>
      <w:r xmlns:w="http://schemas.openxmlformats.org/wordprocessingml/2006/main">
        <w:t xml:space="preserve">2. ਕਹਾਉਤਾਂ 12:13 - ਦੁਸ਼ਟ ਆਪਣੇ ਬੁੱਲ੍ਹਾਂ ਦੇ ਅਪਰਾਧ ਦੁਆਰਾ ਫਸ ਜਾਂਦਾ ਹੈ, ਪਰ ਧਰਮੀ ਮੁਸੀਬਤ ਵਿੱਚੋਂ ਬਾਹਰ ਆ ਜਾਂਦਾ ਹੈ।</w:t>
      </w:r>
    </w:p>
    <w:p/>
    <w:p>
      <w:r xmlns:w="http://schemas.openxmlformats.org/wordprocessingml/2006/main">
        <w:t xml:space="preserve">ਬਿਵਸਥਾ ਸਾਰ 11:18 ਇਸ ਲਈ ਤੁਸੀਂ ਮੇਰੇ ਇਨ੍ਹਾਂ ਬਚਨਾਂ ਨੂੰ ਆਪਣੇ ਹਿਰਦੇ ਵਿੱਚ ਅਤੇ ਆਪਣੀ ਆਤਮਾ ਵਿੱਚ ਰੱਖੋ, ਅਤੇ ਉਹਨਾਂ ਨੂੰ ਆਪਣੇ ਹੱਥ ਉੱਤੇ ਇੱਕ ਨਿਸ਼ਾਨੀ ਲਈ ਬੰਨ੍ਹੋ, ਤਾਂ ਜੋ ਉਹ ਤੁਹਾਡੀਆਂ ਅੱਖਾਂ ਦੇ ਵਿੱਚਕਾਰ ਹੋਣ।</w:t>
      </w:r>
    </w:p>
    <w:p/>
    <w:p>
      <w:r xmlns:w="http://schemas.openxmlformats.org/wordprocessingml/2006/main">
        <w:t xml:space="preserve">ਪ੍ਰਮਾਤਮਾ ਆਪਣੇ ਲੋਕਾਂ ਨੂੰ ਉਸਦੇ ਸ਼ਬਦਾਂ ਨੂੰ ਆਪਣੇ ਦਿਲਾਂ ਅਤੇ ਰੂਹਾਂ ਵਿੱਚ ਰੱਖਣ ਅਤੇ ਉਹਨਾਂ ਨੂੰ ਆਪਣੇ ਹੱਥਾਂ ਵਿੱਚ ਬੰਨ੍ਹਣ ਲਈ ਉਤਸ਼ਾਹਿਤ ਕਰਦਾ ਹੈ।</w:t>
      </w:r>
    </w:p>
    <w:p/>
    <w:p>
      <w:r xmlns:w="http://schemas.openxmlformats.org/wordprocessingml/2006/main">
        <w:t xml:space="preserve">1. ਪਰਮੇਸ਼ੁਰ ਦੇ ਬਚਨ ਦੀ ਸ਼ਕਤੀ: ਸਾਡੇ ਦਿਲਾਂ ਅਤੇ ਰੂਹਾਂ ਵਿੱਚ ਪਰਮੇਸ਼ੁਰ ਦੇ ਸ਼ਬਦਾਂ ਨੂੰ ਰੱਖਣ ਨਾਲ ਸਾਡੀ ਨਿਹਚਾ ਕਿਵੇਂ ਮਜ਼ਬੂਤ ਹੋ ਸਕਦੀ ਹੈ</w:t>
      </w:r>
    </w:p>
    <w:p/>
    <w:p>
      <w:r xmlns:w="http://schemas.openxmlformats.org/wordprocessingml/2006/main">
        <w:t xml:space="preserve">2. ਆਗਿਆਕਾਰੀ ਦੀ ਮਹੱਤਤਾ: ਪਰਮੇਸ਼ੁਰ ਦੇ ਹੁਕਮਾਂ ਦੀ ਪਾਲਣਾ ਕਰਨ ਨਾਲ ਬਰਕਤਾਂ ਕਿਵੇਂ ਮਿਲਦੀਆਂ ਹਨ</w:t>
      </w:r>
    </w:p>
    <w:p/>
    <w:p>
      <w:r xmlns:w="http://schemas.openxmlformats.org/wordprocessingml/2006/main">
        <w:t xml:space="preserve">1. ਮੱਤੀ 4:4, "ਪਰ ਉਸਨੇ ਉੱਤਰ ਦਿੱਤਾ ਅਤੇ ਕਿਹਾ, ਇਹ ਲਿਖਿਆ ਹੋਇਆ ਹੈ ਕਿ ਮਨੁੱਖ ਕੇਵਲ ਰੋਟੀ ਨਾਲ ਨਹੀਂ ਜੀਵੇਗਾ, ਪਰ ਹਰ ਇੱਕ ਬਚਨ ਨਾਲ ਜੋ ਪਰਮੇਸ਼ੁਰ ਦੇ ਮੂੰਹੋਂ ਨਿੱਕਲਦਾ ਹੈ।"</w:t>
      </w:r>
    </w:p>
    <w:p/>
    <w:p>
      <w:r xmlns:w="http://schemas.openxmlformats.org/wordprocessingml/2006/main">
        <w:t xml:space="preserve">2. ਜ਼ਬੂਰ 119:11, "ਤੇਰਾ ਬਚਨ ਮੈਂ ਆਪਣੇ ਦਿਲ ਵਿੱਚ ਲੁਕਾਇਆ ਹੈ, ਤਾਂ ਜੋ ਮੈਂ ਤੇਰੇ ਵਿਰੁੱਧ ਪਾਪ ਨਾ ਕਰਾਂ।"</w:t>
      </w:r>
    </w:p>
    <w:p/>
    <w:p>
      <w:r xmlns:w="http://schemas.openxmlformats.org/wordprocessingml/2006/main">
        <w:t xml:space="preserve">ਬਿਵਸਥਾ ਸਾਰ 11:19 ਅਤੇ ਤੁਸੀਂ ਉਨ੍ਹਾਂ ਨੂੰ ਆਪਣੇ ਬੱਚਿਆਂ ਨੂੰ ਸਿਖਾਉਣਾ, ਜਦੋਂ ਤੁਸੀਂ ਆਪਣੇ ਘਰ ਵਿੱਚ ਬੈਠਦੇ ਹੋ, ਅਤੇ ਜਦੋਂ ਤੁਸੀਂ ਰਸਤੇ ਵਿੱਚ ਚੱਲਦੇ ਹੋ, ਜਦੋਂ ਤੁਸੀਂ ਸੌਂਦੇ ਹੋ ਅਤੇ ਜਦੋਂ ਤੁਸੀਂ ਉੱਠਦੇ ਹੋ।</w:t>
      </w:r>
    </w:p>
    <w:p/>
    <w:p>
      <w:r xmlns:w="http://schemas.openxmlformats.org/wordprocessingml/2006/main">
        <w:t xml:space="preserve">ਮਾਤਾ-ਪਿਤਾ ਨੂੰ ਹਦਾਇਤ ਕੀਤੀ ਜਾਂਦੀ ਹੈ ਕਿ ਉਹ ਆਪਣੇ ਬੱਚਿਆਂ ਨੂੰ ਘਰ ਵਿੱਚ, ਜਨਤਕ ਤੌਰ 'ਤੇ, ਸੌਣ ਵੇਲੇ, ਅਤੇ ਜਾਗਣ ਵੇਲੇ ਪਰਮੇਸ਼ੁਰ ਦੇ ਨਿਯਮਾਂ ਨੂੰ ਲਗਾਤਾਰ ਸਿਖਾਉਣ।</w:t>
      </w:r>
    </w:p>
    <w:p/>
    <w:p>
      <w:r xmlns:w="http://schemas.openxmlformats.org/wordprocessingml/2006/main">
        <w:t xml:space="preserve">1. ਮਾਤਾ-ਪਿਤਾ ਦੇ ਪ੍ਰਭਾਵ ਦੀ ਸ਼ਕਤੀ: ਸਾਡੇ ਬੱਚਿਆਂ ਨੂੰ ਪਰਮੇਸ਼ੁਰ ਦੇ ਕਾਨੂੰਨ ਸਿਖਾਉਣਾ</w:t>
      </w:r>
    </w:p>
    <w:p/>
    <w:p>
      <w:r xmlns:w="http://schemas.openxmlformats.org/wordprocessingml/2006/main">
        <w:t xml:space="preserve">2. ਆਪਣੇ ਬੱਚਿਆਂ ਨੂੰ ਰੱਬ ਦੇ ਤਰੀਕੇ ਸਿਖਾਉਣਾ: ਮਾਪਿਆਂ ਦੀ ਜ਼ਿੰਮੇਵਾਰੀ</w:t>
      </w:r>
    </w:p>
    <w:p/>
    <w:p>
      <w:r xmlns:w="http://schemas.openxmlformats.org/wordprocessingml/2006/main">
        <w:t xml:space="preserve">1. ਜ਼ਬੂਰ 78:5-7 - ਕਿਉਂਕਿ ਉਸਨੇ ਯਾਕੂਬ ਵਿੱਚ ਇੱਕ ਗਵਾਹੀ ਸਥਾਪਿਤ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ਉਹ ਬੱਚੇ ਵੀ ਜਿਨ੍ਹਾਂ ਨੂੰ ਜਨਮ ਲੈਣਾ ਚਾਹੀਦਾ ਹੈ। ਕੌਣ ਉੱਠੇਗਾ ਅਤੇ ਆਪਣੇ ਬੱਚਿਆਂ ਨੂੰ ਉਨ੍ਹਾਂ ਬਾਰੇ ਦੱਸਣਾ ਚਾਹੀਦਾ ਹੈ: ਤਾਂ ਜੋ ਉਹ ਪਰਮੇਸ਼ੁਰ ਵਿੱਚ ਆਪਣੀ ਉਮੀਦ ਰੱਖਣ, ਅਤੇ ਪਰਮੇਸ਼ੁਰ ਦੇ ਕੰਮਾਂ ਨੂੰ ਨਾ ਭੁੱਲਣ, ਪਰ ਉਸਦੇ ਹੁਕਮਾਂ ਦੀ ਪਾਲਣਾ ਕਰਨ।</w:t>
      </w:r>
    </w:p>
    <w:p/>
    <w:p>
      <w:r xmlns:w="http://schemas.openxmlformats.org/wordprocessingml/2006/main">
        <w:t xml:space="preserve">2. ਅਫ਼ਸੀਆਂ 6:4 - ਅਤੇ, ਹੇ ਪਿਤਾਓ, ਆਪਣੇ ਬੱਚਿਆਂ ਨੂੰ ਗੁੱਸੇ ਵਿੱਚ ਨਾ ਭੜਕਾਓ: ਪਰ ਉਨ੍ਹਾਂ ਨੂੰ ਪ੍ਰਭੂ ਦੇ ਪਾਲਣ ਪੋਸ਼ਣ ਅਤੇ ਨਸੀਹਤ ਵਿੱਚ ਪਾਲੋ।</w:t>
      </w:r>
    </w:p>
    <w:p/>
    <w:p>
      <w:r xmlns:w="http://schemas.openxmlformats.org/wordprocessingml/2006/main">
        <w:t xml:space="preserve">ਬਿਵਸਥਾ ਸਾਰ 11:20 ਅਤੇ ਤੂੰ ਉਹਨਾਂ ਨੂੰ ਆਪਣੇ ਘਰ ਦੇ ਦਰਵਾਜ਼ਿਆਂ ਉੱਤੇ ਅਤੇ ਆਪਣੇ ਦਰਵਾਜ਼ਿਆਂ ਉੱਤੇ ਲਿਖੀਂ:</w:t>
      </w:r>
    </w:p>
    <w:p/>
    <w:p>
      <w:r xmlns:w="http://schemas.openxmlformats.org/wordprocessingml/2006/main">
        <w:t xml:space="preserve">ਪ੍ਰਮਾਤਮਾ ਸਾਨੂੰ ਹੁਕਮ ਦਿੰਦਾ ਹੈ ਕਿ ਅਸੀਂ ਉਸ ਦੀ ਮੌਜੂਦਗੀ ਅਤੇ ਸੁਰੱਖਿਆ ਦੀ ਯਾਦ ਦਿਵਾਉਂਦੇ ਹੋਏ, ਆਪਣੇ ਘਰਾਂ ਦੇ ਦਰਵਾਜ਼ਿਆਂ ਅਤੇ ਦਰਵਾਜ਼ਿਆਂ 'ਤੇ ਉਸ ਦੇ ਕਾਨੂੰਨ ਲਿਖਣ।</w:t>
      </w:r>
    </w:p>
    <w:p/>
    <w:p>
      <w:r xmlns:w="http://schemas.openxmlformats.org/wordprocessingml/2006/main">
        <w:t xml:space="preserve">1. ਪ੍ਰਮਾਤਮਾ ਦੀ ਮੌਜੂਦਗੀ ਦੀ ਸ਼ਕਤੀ: ਸਾਡੇ ਘਰਾਂ ਦੇ ਦਰਵਾਜ਼ਿਆਂ ਅਤੇ ਦਰਵਾਜ਼ਿਆਂ 'ਤੇ ਉਸਦੇ ਕਾਨੂੰਨਾਂ ਨੂੰ ਕਿਵੇਂ ਲਿਖਣਾ ਸਾਨੂੰ ਉਸਦੇ ਸੁਰੱਖਿਆ ਪਿਆਰ ਦੀ ਯਾਦ ਦਿਵਾਉਂਦਾ ਹੈ</w:t>
      </w:r>
    </w:p>
    <w:p/>
    <w:p>
      <w:r xmlns:w="http://schemas.openxmlformats.org/wordprocessingml/2006/main">
        <w:t xml:space="preserve">2. ਆਗਿਆਕਾਰੀ ਦੀ ਬਰਕਤ: ਪਰਮੇਸ਼ੁਰ ਦੇ ਨਿਯਮਾਂ ਨੂੰ ਲਿਖਣ ਦੇ ਹੁਕਮ ਦੀ ਪਾਲਣਾ ਕਰਨ ਦਾ ਫਲ ਕਿਉਂ ਮਿਲਦਾ ਹੈ</w:t>
      </w:r>
    </w:p>
    <w:p/>
    <w:p>
      <w:r xmlns:w="http://schemas.openxmlformats.org/wordprocessingml/2006/main">
        <w:t xml:space="preserve">1. ਬਿਵਸਥਾ ਸਾਰ 6:4-9 - ਹੇ ਇਸਰਾਏਲ, ਸੁਣੋ: ਯਹੋਵਾਹ ਸਾਡਾ ਪਰਮੇਸ਼ੁਰ, ਪ੍ਰਭੂ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ਜ਼ਬੂਰ 91: 1-3 - ਉਹ ਜੋ ਅੱਤ ਮਹਾਨ ਦੀ ਸ਼ਰਨ ਵਿੱਚ ਰਹਿੰਦਾ ਹੈ ਉਹ ਸਰਵ ਸ਼ਕਤੀਮਾਨ ਦੇ ਸਾਯੇ ਵਿੱਚ ਰਹੇਗਾ। ਮੈਂ ਯਹੋਵਾਹ ਨੂੰ ਆਖਾਂਗਾ, ਮੇਰੀ ਪਨਾਹ ਅਤੇ ਮੇਰਾ ਕਿਲਾ, ਮੇਰੇ ਪਰਮੇਸ਼ੁਰ, ਜਿਸ ਉੱਤੇ ਮੈਂ ਭਰੋਸਾ ਰੱਖਦਾ ਹਾਂ। ਕਿਉਂਕਿ ਉਹ ਤੁਹਾਨੂੰ ਪੰਛੀਆਂ ਦੇ ਫਾਹੇ ਤੋਂ ਅਤੇ ਮਾਰੂ ਮਹਾਂਮਾਰੀ ਤੋਂ ਬਚਾਵੇਗਾ।</w:t>
      </w:r>
    </w:p>
    <w:p/>
    <w:p>
      <w:r xmlns:w="http://schemas.openxmlformats.org/wordprocessingml/2006/main">
        <w:t xml:space="preserve">ਬਿਵਸਥਾ ਸਾਰ 11:21 ਤਾਂ ਜੋ ਤੁਹਾਡੇ ਦਿਨ ਵੱਧ ਜਾਣ, ਅਤੇ ਤੁਹਾਡੇ ਬਾਲਕਾਂ ਦੇ ਦਿਨ, ਉਸ ਧਰਤੀ ਵਿੱਚ ਜਿਹ ਦੇ ਦੇਣ ਦੀ ਯਹੋਵਾਹ ਨੇ ਤੁਹਾਡੇ ਪਿਉ-ਦਾਦਿਆਂ ਨਾਲ ਸਹੁੰ ਖਾਧੀ ਸੀ, ਧਰਤੀ ਉੱਤੇ ਸਵਰਗ ਦੇ ਦਿਨਾਂ ਵਾਂਗ।</w:t>
      </w:r>
    </w:p>
    <w:p/>
    <w:p>
      <w:r xmlns:w="http://schemas.openxmlformats.org/wordprocessingml/2006/main">
        <w:t xml:space="preserve">ਬਿਵਸਥਾ ਸਾਰ ਦੀ ਇਹ ਆਇਤ ਲੋਕਾਂ ਨੂੰ ਪਰਮੇਸ਼ੁਰ ਦੇ ਹੁਕਮਾਂ ਦੀ ਪਾਲਣਾ ਕਰਨ ਲਈ ਉਤਸ਼ਾਹਿਤ ਕਰਦੀ ਹੈ ਤਾਂ ਜੋ ਉਨ੍ਹਾਂ ਦੇ ਦਿਨ ਕਈ ਗੁਣਾ ਹੋ ਸਕਣ।</w:t>
      </w:r>
    </w:p>
    <w:p/>
    <w:p>
      <w:r xmlns:w="http://schemas.openxmlformats.org/wordprocessingml/2006/main">
        <w:t xml:space="preserve">1. ਪਰਮੇਸ਼ੁਰ ਦੇ ਹੁਕਮਾਂ ਦੀ ਪਾਲਣਾ ਕਰਨ ਨਾਲ ਬਰਕਤਾਂ ਮਿਲਦੀਆਂ ਹਨ</w:t>
      </w:r>
    </w:p>
    <w:p/>
    <w:p>
      <w:r xmlns:w="http://schemas.openxmlformats.org/wordprocessingml/2006/main">
        <w:t xml:space="preserve">2. ਆਗਿਆਕਾਰੀ ਦੇ ਲਾਭ ਪ੍ਰਾਪਤ ਕਰਨਾ</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ਬਿਵਸਥਾ ਸਾਰ 8:18 - ਤੁਹਾਨੂੰ ਯਹੋਵਾਹ ਆਪਣੇ ਪਰਮੇਸ਼ੁਰ ਨੂੰ ਯਾਦ ਰੱਖਣਾ ਚਾਹੀਦਾ ਹੈ, ਕਿਉਂਕਿ ਇਹ ਉਹ ਹੈ ਜੋ ਤੁਹਾਨੂੰ ਦੌਲਤ ਪ੍ਰਾਪਤ ਕਰਨ ਦੀ ਸ਼ਕਤੀ ਦਿੰਦਾ ਹੈ, ਤਾਂ ਜੋ ਉਹ ਆਪਣੇ ਇਕਰਾਰਨਾਮੇ ਦੀ ਪੁਸ਼ਟੀ ਕਰ ਸਕੇ ਜੋ ਉਸਨੇ ਤੁਹਾਡੇ ਪਿਉ-ਦਾਦਿਆਂ ਨਾਲ ਸਹੁੰ ਖਾਧੀ ਸੀ, ਜਿਵੇਂ ਕਿ ਇਹ ਅੱਜ ਹੈ।</w:t>
      </w:r>
    </w:p>
    <w:p/>
    <w:p>
      <w:r xmlns:w="http://schemas.openxmlformats.org/wordprocessingml/2006/main">
        <w:t xml:space="preserve">ਬਿਵਸਥਾ ਸਾਰ 11:22 ਕਿਉਂਕਿ ਜੇ ਤੁਸੀਂ ਇਨ੍ਹਾਂ ਸਾਰੇ ਹੁਕਮਾਂ ਦੀ ਤਨਦੇਹੀ ਨਾਲ ਪਾਲਣਾ ਕਰੋ ਜਿਨ੍ਹਾਂ ਦਾ ਮੈਂ ਤੁਹਾਨੂੰ ਹੁਕਮ ਦਿੰਦਾ ਹਾਂ, ਉਨ੍ਹਾਂ ਦੀ ਪਾਲਣਾ ਕਰੋ, ਯਹੋਵਾਹ ਆਪਣੇ ਪਰਮੇਸ਼ੁਰ ਨੂੰ ਪਿਆਰ ਕਰੋ, ਉਸ ਦੇ ਸਾਰੇ ਮਾਰਗਾਂ ਉੱਤੇ ਚੱਲੋ ਅਤੇ ਉਸ ਨਾਲ ਜੁੜੇ ਰਹੋ।</w:t>
      </w:r>
    </w:p>
    <w:p/>
    <w:p>
      <w:r xmlns:w="http://schemas.openxmlformats.org/wordprocessingml/2006/main">
        <w:t xml:space="preserve">ਪ੍ਰਮਾਤਮਾ ਸਾਨੂੰ ਉਸਦੇ ਹੁਕਮਾਂ ਦੀ ਪਾਲਣਾ ਕਰਨ, ਉਸਨੂੰ ਪਿਆਰ ਕਰਨ, ਉਸਦੇ ਰਾਹਾਂ ਦੀ ਪਾਲਣਾ ਕਰਨ ਅਤੇ ਉਸਨੂੰ ਚਿੰਬੜੇ ਰਹਿਣ ਦਾ ਹੁਕਮ ਦਿੰਦਾ ਹੈ।</w:t>
      </w:r>
    </w:p>
    <w:p/>
    <w:p>
      <w:r xmlns:w="http://schemas.openxmlformats.org/wordprocessingml/2006/main">
        <w:t xml:space="preserve">1. ਸਾਡੇ ਸਾਰੇ ਦਿਲ, ਰੂਹ ਅਤੇ ਦਿਮਾਗ ਨਾਲ ਪ੍ਰਮਾਤਮਾ ਨੂੰ ਪਿਆਰ ਕਰਨਾ: ਪੂਰਨ ਸ਼ਰਧਾ ਦਾ ਸੱਦਾ।</w:t>
      </w:r>
    </w:p>
    <w:p/>
    <w:p>
      <w:r xmlns:w="http://schemas.openxmlformats.org/wordprocessingml/2006/main">
        <w:t xml:space="preserve">2. ਪ੍ਰਮਾਤਮਾ ਨਾਲ ਜੁੜਣਾ: ਇੱਕ ਵਫ਼ਾਦਾਰ ਸੈਰ ਵਿੱਚ ਖੁਸ਼ੀ ਅਤੇ ਤਾਕਤ ਲੱਭਣਾ।</w:t>
      </w:r>
    </w:p>
    <w:p/>
    <w:p>
      <w:r xmlns:w="http://schemas.openxmlformats.org/wordprocessingml/2006/main">
        <w:t xml:space="preserve">1. ਬਿਵਸਥਾ ਸਾਰ 6:4-6 -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ਹੁਕਮ ਦਿੰਦਾ ਹਾਂ ਅੱਜ ਤੁਹਾਡੇ ਦਿਲ ਉੱਤੇ ਰਹੇਗਾ।</w:t>
      </w:r>
    </w:p>
    <w:p/>
    <w:p>
      <w:r xmlns:w="http://schemas.openxmlformats.org/wordprocessingml/2006/main">
        <w:t xml:space="preserve">2. ਜ਼ਬੂਰ 37:3-4 - ਯਹੋਵਾਹ ਵਿੱਚ ਭਰੋਸਾ ਰੱਖੋ, ਅਤੇ ਚੰਗਾ ਕਰੋ; ਧਰਤੀ ਵਿੱਚ ਵੱਸੋ ਅਤੇ ਵਫ਼ਾਦਾਰੀ ਨਾਲ ਦੋਸਤੀ ਕਰੋ। ਆਪਣੇ ਆਪ ਨੂੰ ਯਹੋਵਾਹ ਵਿੱਚ ਅਨੰਦ ਕਰੋ, ਅਤੇ ਉਹ ਤੁਹਾਨੂੰ ਤੁਹਾਡੇ ਦਿਲ ਦੀਆਂ ਇੱਛਾਵਾਂ ਦੇਵੇਗਾ।</w:t>
      </w:r>
    </w:p>
    <w:p/>
    <w:p>
      <w:r xmlns:w="http://schemas.openxmlformats.org/wordprocessingml/2006/main">
        <w:t xml:space="preserve">ਬਿਵਸਥਾ ਸਾਰ 11:23 ਤਦ ਯਹੋਵਾਹ ਇਨ੍ਹਾਂ ਸਾਰੀਆਂ ਕੌਮਾਂ ਨੂੰ ਤੁਹਾਡੇ ਅੱਗੋਂ ਬਾਹਰ ਕੱਢ ਦੇਵੇਗਾ ਅਤੇ ਤੁਸੀਂ ਵੱਡੀਆਂ ਕੌਮਾਂ ਦੇ ਮਾਲਕ ਹੋਵੋਗੇ ਅਤੇ ਆਪਣੇ ਨਾਲੋਂ ਬਲਵਾਨ ਹੋਵੋਗੇ।</w:t>
      </w:r>
    </w:p>
    <w:p/>
    <w:p>
      <w:r xmlns:w="http://schemas.openxmlformats.org/wordprocessingml/2006/main">
        <w:t xml:space="preserve">ਯਹੋਵਾਹ ਸਾਰੀਆਂ ਕੌਮਾਂ ਨੂੰ ਆਪਣੇ ਲੋਕਾਂ ਦੇ ਅੱਗੋਂ ਬਾਹਰ ਕੱਢ ਦੇਵੇਗਾ ਅਤੇ ਉਹ ਵੱਡੀਆਂ ਕੌਮਾਂ ਦੇ ਮਾਲਕ ਹੋਣਗੇ।</w:t>
      </w:r>
    </w:p>
    <w:p/>
    <w:p>
      <w:r xmlns:w="http://schemas.openxmlformats.org/wordprocessingml/2006/main">
        <w:t xml:space="preserve">1. ਪਰਮੇਸ਼ੁਰ ਦੇ ਵਾਅਦੇ ਉਸ ਦੇ ਲੋਕਾਂ ਲਈ ਪੂਰੇ ਹੁੰਦੇ ਹਨ</w:t>
      </w:r>
    </w:p>
    <w:p/>
    <w:p>
      <w:r xmlns:w="http://schemas.openxmlformats.org/wordprocessingml/2006/main">
        <w:t xml:space="preserve">2. ਵਿਸ਼ਵਾਸ ਦੁਆਰਾ ਮਹਾਨ ਰਾਸ਼ਟਰਾਂ ਨੂੰ ਪ੍ਰਾਪਤ ਕਰਨਾ</w:t>
      </w:r>
    </w:p>
    <w:p/>
    <w:p>
      <w:r xmlns:w="http://schemas.openxmlformats.org/wordprocessingml/2006/main">
        <w:t xml:space="preserve">1. ਬਿਵਸਥਾ ਸਾਰ 11:23</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ਬਿਵਸਥਾ ਸਾਰ 11:24 ਹਰ ਉਹ ਥਾਂ ਜਿੱਥੇ ਤੁਹਾਡੇ ਪੈਰਾਂ ਦੀਆਂ ਤਲੀਆਂ ਮਿਧੀਆਂ ਜਾਣਗੀਆਂ, ਤੁਹਾਡੀ ਹੋਵੇਗੀ: ਉਜਾੜ ਅਤੇ ਲਬਾਨੋਨ ਤੋਂ, ਦਰਿਆ ਤੋਂ, ਫਰਾਤ ਦਰਿਆ ਤੋਂ, ਇੱਥੋਂ ਤੱਕ ਕਿ ਅੱਤ ਸਮੁੰਦਰ ਤੱਕ ਤੁਹਾਡਾ ਤੱਟ ਹੋਵੇਗਾ।</w:t>
      </w:r>
    </w:p>
    <w:p/>
    <w:p>
      <w:r xmlns:w="http://schemas.openxmlformats.org/wordprocessingml/2006/main">
        <w:t xml:space="preserve">ਪਰਮੇਸ਼ੁਰ ਨੇ ਆਪਣੇ ਲੋਕਾਂ ਨਾਲ ਭਰਪੂਰਤਾ ਅਤੇ ਖੁਸ਼ਹਾਲੀ ਦੀ ਧਰਤੀ ਦਾ ਵਾਅਦਾ ਕੀਤਾ ਹੈ।</w:t>
      </w:r>
    </w:p>
    <w:p/>
    <w:p>
      <w:r xmlns:w="http://schemas.openxmlformats.org/wordprocessingml/2006/main">
        <w:t xml:space="preserve">1. ਪਰਮੇਸ਼ੁਰ ਦੇ ਵਾਅਦੇ ਬਿਨਾਂ ਸ਼ਰਤ ਅਤੇ ਅਟੱਲ ਹਨ</w:t>
      </w:r>
    </w:p>
    <w:p/>
    <w:p>
      <w:r xmlns:w="http://schemas.openxmlformats.org/wordprocessingml/2006/main">
        <w:t xml:space="preserve">2. ਰੱਬ ਦੇ ਹੁਕਮਾਂ ਦੀ ਪਾਲਣਾ ਕਰਨ ਦੀਆਂ ਬਰਕਤਾਂ</w:t>
      </w:r>
    </w:p>
    <w:p/>
    <w:p>
      <w:r xmlns:w="http://schemas.openxmlformats.org/wordprocessingml/2006/main">
        <w:t xml:space="preserve">1. ਯਹੋਸ਼ੁਆ 1: 3-5 - "ਹਰੇਕ ਥਾਂ ਜਿਸ ਉੱਤੇ ਤੇਰੇ ਪੈਰਾਂ ਦਾ ਤਲਾ ਚੱਲੇਗਾ, ਮੈਂ ਤੈਨੂੰ ਦਿੱਤਾ ਹੈ, ਜਿਵੇਂ ਮੈਂ ਮੂਸਾ ਨਾਲ ਇਕਰਾਰ ਕੀਤਾ ਸੀ। ਉਜਾੜ ਅਤੇ ਇਸ ਲਬਾਨੋਨ ਤੋਂ ਲੈ ਕੇ ਮਹਾਨ ਨਦੀ, ਫਰਾਤ ਨਦੀ ਤੱਕ, ਹਿੱਤੀਆਂ ਦੀ ਸਾਰੀ ਧਰਤੀ ਵੱਡੇ ਸਾਗਰ ਤੱਕ ਸੂਰਜ ਦੇ ਡੁੱਬਣ ਤੱਕ ਤੇਰੀ ਇਲਾਕਾ ਹੋਵੇਗੀ, ਕੋਈ ਵੀ ਮਨੁੱਖ ਤੇਰੇ ਜੀਵਨ ਦੇ ਸਾਰੇ ਦਿਨ ਤੇਰੇ ਅੱਗੇ ਖਲੋ ਨਹੀਂ ਸਕੇਗਾ, ਜਿਵੇਂ ਮੈਂ ਮੂਸਾ ਦੇ ਨਾਲ ਸੀ, ਉਸੇ ਤਰ੍ਹਾਂ ਮੈਂ ਤੁਹਾਡੇ ਨਾਲ ਰਹਾਂਗਾ। ਮੈਂ ਤੁਹਾਨੂੰ ਨਹੀਂ ਛੱਡਾਂਗਾ ਅਤੇ ਨਾ ਹੀ ਤਿਆਗਾਂਗਾ।</w:t>
      </w:r>
    </w:p>
    <w:p/>
    <w:p>
      <w:r xmlns:w="http://schemas.openxmlformats.org/wordprocessingml/2006/main">
        <w:t xml:space="preserve">2. ਜ਼ਬੂਰ 37:3-5 - ਪ੍ਰਭੂ ਵਿੱਚ ਭਰੋਸਾ ਰੱਖੋ, ਅਤੇ ਚੰਗਾ ਕਰੋ; ਧਰਤੀ ਵਿੱਚ ਵੱਸੋ, ਅਤੇ ਉਸਦੀ ਵਫ਼ਾਦਾਰੀ 'ਤੇ ਭੋਜਨ ਕਰੋ. ਆਪਣੇ ਆਪ ਨੂੰ ਪ੍ਰਭੂ ਵਿੱਚ ਵੀ ਅਨੰਦ ਕਰੋ, ਅਤੇ ਉਹ ਤੁਹਾਨੂੰ ਤੁਹਾਡੇ ਦਿਲ ਦੀਆਂ ਇੱਛਾਵਾਂ ਪ੍ਰਦਾਨ ਕਰੇਗਾ. ਪ੍ਰਭੂ ਨੂੰ ਆਪਣਾ ਰਾਹ ਸੌਂਪੋ, ਉਸ ਵਿੱਚ ਵੀ ਭਰੋਸਾ ਰੱਖੋ, ਅਤੇ ਉਹ ਇਸ ਨੂੰ ਪੂਰਾ ਕਰੇਗਾ।</w:t>
      </w:r>
    </w:p>
    <w:p/>
    <w:p>
      <w:r xmlns:w="http://schemas.openxmlformats.org/wordprocessingml/2006/main">
        <w:t xml:space="preserve">ਬਿਵਸਥਾ ਸਾਰ 11:25 ਕੋਈ ਮਨੁੱਖ ਤੁਹਾਡੇ ਅੱਗੇ ਖਲੋ ਨਹੀਂ ਸਕੇਗਾ ਕਿਉਂ ਜੋ ਯਹੋਵਾਹ ਤੁਹਾਡਾ ਪਰਮੇਸ਼ੁਰ ਤੁਹਾਡਾ ਭੈ ਅਤੇ ਤੁਹਾਡਾ ਡਰ ਉਸ ਸਾਰੀ ਧਰਤੀ ਉੱਤੇ ਪਾਵੇਗਾ ਜਿਸ ਉੱਤੇ ਤੁਸੀਂ ਤੁਰੋਗੇ, ਜਿਵੇਂ ਉਸ ਨੇ ਤੁਹਾਨੂੰ ਆਖਿਆ ਹੈ।</w:t>
      </w:r>
    </w:p>
    <w:p/>
    <w:p>
      <w:r xmlns:w="http://schemas.openxmlformats.org/wordprocessingml/2006/main">
        <w:t xml:space="preserve">ਪ੍ਰਮਾਤਮਾ ਵਾਅਦਾ ਕਰਦਾ ਹੈ ਕਿ ਕੋਈ ਵੀ ਉਨ੍ਹਾਂ ਦੇ ਵਿਰੁੱਧ ਨਹੀਂ ਖੜਾ ਹੋਵੇਗਾ ਜੋ ਉਸਦੀ ਪਾਲਣਾ ਕਰਦੇ ਹਨ ਅਤੇ ਉਸਦੇ ਹੁਕਮਾਂ ਦੀ ਪਾਲਣਾ ਕਰਦੇ ਹਨ।</w:t>
      </w:r>
    </w:p>
    <w:p/>
    <w:p>
      <w:r xmlns:w="http://schemas.openxmlformats.org/wordprocessingml/2006/main">
        <w:t xml:space="preserve">1. "ਆਗਿਆਕਾਰੀ ਦੀ ਸ਼ਕਤੀ"</w:t>
      </w:r>
    </w:p>
    <w:p/>
    <w:p>
      <w:r xmlns:w="http://schemas.openxmlformats.org/wordprocessingml/2006/main">
        <w:t xml:space="preserve">2. "ਆਪਣੀ ਨਿਹਚਾ ਵਿੱਚ ਦ੍ਰਿੜ੍ਹ ਰਹਿਣਾ"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28:20 - "ਅਤੇ ਵੇਖੋ, ਮੈਂ ਜੁਗ ਦੇ ਅੰਤ ਤੱਕ ਹਮੇਸ਼ਾ ਤੁਹਾਡੇ ਨਾਲ ਹਾਂ।"</w:t>
      </w:r>
    </w:p>
    <w:p/>
    <w:p>
      <w:r xmlns:w="http://schemas.openxmlformats.org/wordprocessingml/2006/main">
        <w:t xml:space="preserve">ਬਿਵਸਥਾ ਸਾਰ 11:26 ਵੇਖੋ, ਮੈਂ ਅੱਜ ਤੁਹਾਡੇ ਅੱਗੇ ਬਰਕਤ ਅਤੇ ਸਰਾਪ ਰੱਖ ਰਿਹਾ ਹਾਂ।</w:t>
      </w:r>
    </w:p>
    <w:p/>
    <w:p>
      <w:r xmlns:w="http://schemas.openxmlformats.org/wordprocessingml/2006/main">
        <w:t xml:space="preserve">ਪਰਮੇਸ਼ੁਰ ਸਾਨੂੰ ਬਰਕਤ ਜਾਂ ਸਰਾਪ ਦੀ ਚੋਣ ਦਿੰਦਾ ਹੈ।</w:t>
      </w:r>
    </w:p>
    <w:p/>
    <w:p>
      <w:r xmlns:w="http://schemas.openxmlformats.org/wordprocessingml/2006/main">
        <w:t xml:space="preserve">1: ਬਰਕਤ ਦੀ ਚੋਣ ਕਰੋ — ਬਿਵਸਥਾ ਸਾਰ 11:26</w:t>
      </w:r>
    </w:p>
    <w:p/>
    <w:p>
      <w:r xmlns:w="http://schemas.openxmlformats.org/wordprocessingml/2006/main">
        <w:t xml:space="preserve">2: ਚੋਣ ਦੀ ਸ਼ਕਤੀ — ਬਿਵਸਥਾ ਸਾਰ 11:26</w:t>
      </w:r>
    </w:p>
    <w:p/>
    <w:p>
      <w:r xmlns:w="http://schemas.openxmlformats.org/wordprocessingml/2006/main">
        <w:t xml:space="preserve">1: ਯਹੋਸ਼ੁਆ 24:15 - "ਅੱਜ ਤੁਹਾਨੂੰ ਚੁਣੋ ਜਿਸਦੀ ਤੁਸੀਂ ਸੇਵਾ ਕਰੋਗੇ"।</w:t>
      </w:r>
    </w:p>
    <w:p/>
    <w:p>
      <w:r xmlns:w="http://schemas.openxmlformats.org/wordprocessingml/2006/main">
        <w:t xml:space="preserve">2: ਕਹਾਉਤਾਂ 11:21 - "ਭਾਵੇਂ ਹੱਥ ਮਿਲਾਓ, ਦੁਸ਼ਟ ਸਜ਼ਾ ਤੋਂ ਮੁਕਤ ਨਹੀਂ ਹੋਵੇਗਾ"।</w:t>
      </w:r>
    </w:p>
    <w:p/>
    <w:p>
      <w:r xmlns:w="http://schemas.openxmlformats.org/wordprocessingml/2006/main">
        <w:t xml:space="preserve">ਬਿਵਸਥਾ ਸਾਰ 11:27 ਇੱਕ ਬਰਕਤ ਹੈ, ਜੇਕਰ ਤੁਸੀਂ ਯਹੋਵਾਹ ਆਪਣੇ ਪਰਮੇਸ਼ੁਰ ਦੇ ਹੁਕਮਾਂ ਦੀ ਪਾਲਣਾ ਕਰੋ, ਜਿਨ੍ਹਾਂ ਦਾ ਮੈਂ ਅੱਜ ਤੁਹਾਨੂੰ ਹੁਕਮ ਦਿੰਦਾ ਹਾਂ।</w:t>
      </w:r>
    </w:p>
    <w:p/>
    <w:p>
      <w:r xmlns:w="http://schemas.openxmlformats.org/wordprocessingml/2006/main">
        <w:t xml:space="preserve">ਹਵਾਲਾ ਉਸ ਬਰਕਤ ਦੀ ਗੱਲ ਕਰਦਾ ਹੈ ਜੋ ਪ੍ਰਭੂ ਦੇ ਹੁਕਮਾਂ ਦੀ ਪਾਲਣਾ ਕਰਨ ਨਾਲ ਮਿਲਦੀ ਹੈ।</w:t>
      </w:r>
    </w:p>
    <w:p/>
    <w:p>
      <w:r xmlns:w="http://schemas.openxmlformats.org/wordprocessingml/2006/main">
        <w:t xml:space="preserve">1: ਯਹੋਵਾਹ ਦੀ ਆਗਿਆਕਾਰੀ ਕਰਨ ਨਾਲ ਸਾਨੂੰ ਬਰਕਤਾਂ ਮਿਲਦੀਆਂ ਹਨ।</w:t>
      </w:r>
    </w:p>
    <w:p/>
    <w:p>
      <w:r xmlns:w="http://schemas.openxmlformats.org/wordprocessingml/2006/main">
        <w:t xml:space="preserve">2: ਪਰਮੇਸ਼ੁਰ ਦੇ ਹੁਕਮਾਂ ਦੀ ਪਾਲਣਾ ਕਰਨ ਨਾਲ ਸਾਨੂੰ ਖ਼ੁਸ਼ੀ ਅਤੇ ਸ਼ਾਂਤੀ ਮਿਲਦੀ ਹੈ।</w:t>
      </w:r>
    </w:p>
    <w:p/>
    <w:p>
      <w:r xmlns:w="http://schemas.openxmlformats.org/wordprocessingml/2006/main">
        <w:t xml:space="preserve">1: ਯਾਕੂਬ 1:25 - "ਪਰ ਜੋ ਕੋਈ ਅਜ਼ਾਦੀ ਦੇ ਸੰਪੂਰਨ ਕਾਨੂੰਨ ਨੂੰ ਵੇਖਦਾ ਹੈ, ਅਤੇ ਉਸ ਵਿੱਚ ਜਾਰੀ ਰਹਿੰਦਾ ਹੈ, ਉਹ ਸੁਣਨ ਵਾਲਾ ਭੁੱਲਣ ਵਾਲਾ ਨਹੀਂ, ਪਰ ਕੰਮ ਕਰਨ ਵਾਲਾ ਹੈ, ਇਹ ਆਦਮੀ ਆਪਣੇ ਕੰਮ ਵਿੱਚ ਮੁਬਾਰਕ ਹੋਵੇਗਾ।"</w:t>
      </w:r>
    </w:p>
    <w:p/>
    <w:p>
      <w:r xmlns:w="http://schemas.openxmlformats.org/wordprocessingml/2006/main">
        <w:t xml:space="preserve">2: ਜ਼ਬੂਰ 119: 1-2 - "ਧੰਨ ਹਨ ਉਹ ਜਿਹੜੇ ਰਾਹ ਵਿੱਚ ਪਲੀਤ ਹਨ, ਜੋ ਪ੍ਰਭੂ ਦੀ ਬਿਵਸਥਾ ਵਿੱਚ ਚੱਲਦੇ ਹਨ। ਧੰਨ ਹਨ ਉਹ ਜੋ ਉਸ ਦੀਆਂ ਸਾਖੀਆਂ ਨੂੰ ਮੰਨਦੇ ਹਨ, ਅਤੇ ਪੂਰੇ ਦਿਲ ਨਾਲ ਉਸ ਨੂੰ ਭਾਲਦੇ ਹਨ।"</w:t>
      </w:r>
    </w:p>
    <w:p/>
    <w:p>
      <w:r xmlns:w="http://schemas.openxmlformats.org/wordprocessingml/2006/main">
        <w:t xml:space="preserve">ਬਿਵਸਥਾ ਸਾਰ 11:28 ਅਤੇ ਸਰਾਪ ਹੈ, ਜੇ ਤੁਸੀਂ ਯਹੋਵਾਹ ਆਪਣੇ ਪਰਮੇਸ਼ੁਰ ਦੇ ਹੁਕਮਾਂ ਨੂੰ ਨਾ ਮੰਨੋ, ਪਰ ਉਸ ਰਾਹ ਤੋਂ ਹਟ ਜਾਓ ਜਿਸ ਦਾ ਮੈਂ ਅੱਜ ਤੁਹਾਨੂੰ ਹੁਕਮ ਦਿੰਦਾ ਹਾਂ, ਤੁਸੀਂ ਦੂਜੇ ਦੇਵਤਿਆਂ ਦੇ ਪਿੱਛੇ ਲੱਗ ਜਾਓ, ਜਿਨ੍ਹਾਂ ਨੂੰ ਤੁਸੀਂ ਨਹੀਂ ਜਾਣਦੇ।</w:t>
      </w:r>
    </w:p>
    <w:p/>
    <w:p>
      <w:r xmlns:w="http://schemas.openxmlformats.org/wordprocessingml/2006/main">
        <w:t xml:space="preserve">ਬਿਵਸਥਾ ਸਾਰ 11:28 ਦੀ ਇਹ ਆਇਤ ਝੂਠੇ ਦੇਵਤਿਆਂ ਦੀ ਪਾਲਣਾ ਕਰਕੇ ਪ੍ਰਭੂ ਦੀ ਅਣਆਗਿਆਕਾਰੀ ਦੇ ਵਿਰੁੱਧ ਚੇਤਾਵਨੀ ਦਿੰਦੀ ਹੈ।</w:t>
      </w:r>
    </w:p>
    <w:p/>
    <w:p>
      <w:r xmlns:w="http://schemas.openxmlformats.org/wordprocessingml/2006/main">
        <w:t xml:space="preserve">1. "ਪਰਮੇਸ਼ੁਰ ਦੇ ਹੁਕਮ: ਮੰਨੋ ਜਾਂ ਸਰਾਪ ਦਾ ਸਾਹਮਣਾ ਕਰੋ"</w:t>
      </w:r>
    </w:p>
    <w:p/>
    <w:p>
      <w:r xmlns:w="http://schemas.openxmlformats.org/wordprocessingml/2006/main">
        <w:t xml:space="preserve">2. "ਸੱਚੀ ਭਗਤੀ: ਪ੍ਰਭੂ ਦੇ ਰਸਤੇ ਵਿਚ ਸੱਚੇ ਰਹਿਣਾ"</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ਬਿਵਸਥਾ ਸਾਰ 11:29 ਅਤੇ ਐਉਂ ਹੋਵੇਗਾ, ਜਦ ਯਹੋਵਾਹ ਤੇਰਾ ਪਰਮੇਸ਼ੁਰ ਤੈਨੂੰ ਉਸ ਦੇਸ ਵਿੱਚ ਲੈ ਗਿਆ ਜਿੱਥੇ ਤੂੰ ਉਸ ਉੱਤੇ ਕਬਜ਼ਾ ਕਰਨ ਲਈ ਜਾਵੇਂਗਾ, ਤਾਂ ਤੂੰ ਬਰਕਤ ਗਰਿਜ਼ੀਮ ਪਰਬਤ ਉੱਤੇ ਅਤੇ ਸਰਾਪ ਨੂੰ ਏਬਾਲ ਪਰਬਤ ਉੱਤੇ ਪਾਵੇਂਗਾ।</w:t>
      </w:r>
    </w:p>
    <w:p/>
    <w:p>
      <w:r xmlns:w="http://schemas.openxmlformats.org/wordprocessingml/2006/main">
        <w:t xml:space="preserve">ਪਰਮੇਸ਼ੁਰ ਨੇ ਇਸਰਾਏਲੀਆਂ ਨੂੰ ਹੁਕਮ ਦਿੱਤਾ ਕਿ ਉਹ ਗਰੀਜ਼ਿਮ ਪਰਬਤ ਨੂੰ ਅਸੀਸ ਦੇਣ ਅਤੇ ਏਬਾਲ ਪਹਾੜ ਨੂੰ ਸਰਾਪ ਦੇਣ ਜਦੋਂ ਉਹ ਵਾਅਦਾ ਕੀਤੇ ਹੋਏ ਦੇਸ਼ ਵਿੱਚ ਦਾਖਲ ਹੋਏ।</w:t>
      </w:r>
    </w:p>
    <w:p/>
    <w:p>
      <w:r xmlns:w="http://schemas.openxmlformats.org/wordprocessingml/2006/main">
        <w:t xml:space="preserve">1. ਅਸੀਸ ਅਤੇ ਸਰਾਪ ਦੀ ਸ਼ਕਤੀ: ਬਿਵਸਥਾ ਸਾਰ 11:29 ਦੇ ਅਰਥ ਦੀ ਪੜਚੋਲ ਕਰਨਾ</w:t>
      </w:r>
    </w:p>
    <w:p/>
    <w:p>
      <w:r xmlns:w="http://schemas.openxmlformats.org/wordprocessingml/2006/main">
        <w:t xml:space="preserve">2. ਵਾਅਦੇ ਵਿੱਚ ਰਹਿਣਾ: ਬਿਵਸਥਾ ਸਾਰ 11:29 ਵਿੱਚ ਆਗਿਆਕਾਰੀ ਅਤੇ ਅਸੀਸ</w:t>
      </w:r>
    </w:p>
    <w:p/>
    <w:p>
      <w:r xmlns:w="http://schemas.openxmlformats.org/wordprocessingml/2006/main">
        <w:t xml:space="preserve">1. ਬਿਵਸਥਾ ਸਾਰ 27:12-13 - ਇਜ਼ਰਾਈਲੀਆਂ ਨੇ ਗੇਰੀਜ਼ਿਮ ਪਹਾੜ ਨੂੰ ਅਸੀਸ ਦੇਣ ਅਤੇ ਏਬਾਲ ਪਹਾੜ ਨੂੰ ਸਰਾਪ ਦੇਣ ਦੇ ਪਰਮੇਸ਼ੁਰ ਦੇ ਹੁਕਮ ਦੀ ਪਾਲਣਾ ਕੀਤੀ।</w:t>
      </w:r>
    </w:p>
    <w:p/>
    <w:p>
      <w:r xmlns:w="http://schemas.openxmlformats.org/wordprocessingml/2006/main">
        <w:t xml:space="preserve">2. ਯਾਕੂਬ 3:9-12 - ਅਸੀਸ ਅਤੇ ਸਰਾਪ ਦੀ ਸ਼ਕਤੀ ਅਤੇ ਸਾਨੂੰ ਆਪਣੇ ਸ਼ਬਦਾਂ ਦੀ ਵਰਤੋਂ ਕਿਵੇਂ ਕਰਨੀ ਚਾਹੀਦੀ ਹੈ।</w:t>
      </w:r>
    </w:p>
    <w:p/>
    <w:p>
      <w:r xmlns:w="http://schemas.openxmlformats.org/wordprocessingml/2006/main">
        <w:t xml:space="preserve">ਬਿਵਸਥਾ ਸਾਰ 11:30 ਕੀ ਉਹ ਯਰਦਨ ਦੇ ਦੂਜੇ ਪਾਸੇ ਨਹੀਂ ਹਨ, ਜਿਸ ਰਾਹ ਵਿੱਚ ਸੂਰਜ ਡੁੱਬਦਾ ਹੈ, ਕਨਾਨੀਆਂ ਦੇ ਦੇਸ ਵਿੱਚ, ਜਿਹੜੇ ਮੋਰੇਹ ਦੇ ਮੈਦਾਨ ਦੇ ਕੋਲ, ਗਿਲਗਾਲ ਦੇ ਸਾਮ੍ਹਣੇ ਦੀਪਮਾਲਾ ਵਿੱਚ ਰਹਿੰਦੇ ਹਨ?</w:t>
      </w:r>
    </w:p>
    <w:p/>
    <w:p>
      <w:r xmlns:w="http://schemas.openxmlformats.org/wordprocessingml/2006/main">
        <w:t xml:space="preserve">ਪਰਮੇਸ਼ੁਰ ਇਸਰਾਏਲੀਆਂ ਨੂੰ ਕਨਾਨ ਦੇਸ਼ ਦੀ ਯਾਦ ਦਿਵਾ ਰਿਹਾ ਹੈ ਜੋ ਯਰਦਨ ਨਦੀ ਦੇ ਦੂਜੇ ਪਾਸੇ ਹੈ, ਅਤੇ ਗਿਲਗਾਲ ਅਤੇ ਮੋਰੇਹ ਦੇ ਮੈਦਾਨ ਦੇ ਨੇੜੇ ਹੈ।</w:t>
      </w:r>
    </w:p>
    <w:p/>
    <w:p>
      <w:r xmlns:w="http://schemas.openxmlformats.org/wordprocessingml/2006/main">
        <w:t xml:space="preserve">1. ਪਰਮੇਸ਼ੁਰ ਦੀ ਯੋਜਨਾ ਵਿੱਚ ਸਾਡੇ ਸਥਾਨ ਨੂੰ ਸਮਝਣਾ</w:t>
      </w:r>
    </w:p>
    <w:p/>
    <w:p>
      <w:r xmlns:w="http://schemas.openxmlformats.org/wordprocessingml/2006/main">
        <w:t xml:space="preserve">2. ਨਵੀਂ ਸ਼ੁਰੂਆਤ ਦਾ ਵਾਅਦਾ</w:t>
      </w:r>
    </w:p>
    <w:p/>
    <w:p>
      <w:r xmlns:w="http://schemas.openxmlformats.org/wordprocessingml/2006/main">
        <w:t xml:space="preserve">1. ਯਹੋਸ਼ੁਆ 1:1-9</w:t>
      </w:r>
    </w:p>
    <w:p/>
    <w:p>
      <w:r xmlns:w="http://schemas.openxmlformats.org/wordprocessingml/2006/main">
        <w:t xml:space="preserve">2. ਹਿਜ਼ਕੀਏਲ 36:24-27</w:t>
      </w:r>
    </w:p>
    <w:p/>
    <w:p>
      <w:r xmlns:w="http://schemas.openxmlformats.org/wordprocessingml/2006/main">
        <w:t xml:space="preserve">ਬਿਵਸਥਾ ਸਾਰ 11:31 ਕਿਉਂ ਜੋ ਤੁਸੀਂ ਉਸ ਧਰਤੀ ਉੱਤੇ ਕਬਜ਼ਾ ਕਰਨ ਲਈ ਜੋ ਯਹੋਵਾਹ ਤੁਹਾਡਾ ਪਰਮੇਸ਼ੁਰ ਤੁਹਾਨੂੰ ਦਿੰਦਾ ਹੈ, ਯਰਦਨ ਦੇ ਪਾਰ ਲੰਘ ਜਾਓਗੇ ਅਤੇ ਤੁਸੀਂ ਉਸ ਉੱਤੇ ਕਬਜ਼ਾ ਕਰੋਗੇ ਅਤੇ ਉਸ ਵਿੱਚ ਵੱਸੋਗੇ।</w:t>
      </w:r>
    </w:p>
    <w:p/>
    <w:p>
      <w:r xmlns:w="http://schemas.openxmlformats.org/wordprocessingml/2006/main">
        <w:t xml:space="preserve">ਪਰਮੇਸ਼ੁਰ ਆਪਣੇ ਲੋਕਾਂ ਨੂੰ ਉਸ ਧਰਤੀ ਉੱਤੇ ਕਬਜ਼ਾ ਕਰਨ ਲਈ ਬੁਲਾ ਰਿਹਾ ਹੈ ਜਿਸਦਾ ਉਸਨੇ ਵਾਅਦਾ ਕੀਤਾ ਹੈ।</w:t>
      </w:r>
    </w:p>
    <w:p/>
    <w:p>
      <w:r xmlns:w="http://schemas.openxmlformats.org/wordprocessingml/2006/main">
        <w:t xml:space="preserve">ਇੱਕ: ਜਦੋਂ ਰੱਬ ਵਾਅਦਾ ਕਰਦਾ ਹੈ, ਉਹ ਪ੍ਰਦਾਨ ਕਰਦਾ ਹੈ</w:t>
      </w:r>
    </w:p>
    <w:p/>
    <w:p>
      <w:r xmlns:w="http://schemas.openxmlformats.org/wordprocessingml/2006/main">
        <w:t xml:space="preserve">ਦੋ: ਜਦੋਂ ਅਸੀਂ ਪਰਮੇਸ਼ੁਰ ਦਾ ਕਹਿਣਾ ਮੰਨਦੇ ਹਾਂ ਤਾਂ ਅਸੀਂ ਧੰਨ ਹੁੰਦੇ ਹਾਂ</w:t>
      </w:r>
    </w:p>
    <w:p/>
    <w:p>
      <w:r xmlns:w="http://schemas.openxmlformats.org/wordprocessingml/2006/main">
        <w:t xml:space="preserve">ਇੱਕ: ਜੋਸ਼ੁਆ 1:2-3 - ਮੂਸਾ ਮੇਰਾ ਸੇਵਕ ਮਰ ਗਿਆ ਹੈ। ਇਸ ਲਈ ਹੁਣ ਉੱਠ, ਤੁਸੀਂ ਅਤੇ ਇਹ ਸਾਰੇ ਲੋਕ ਇਸ ਯਰਦਨ ਦੇ ਪਾਰ ਉਸ ਧਰਤੀ ਵਿੱਚ ਜਾਓ ਜੋ ਮੈਂ ਇਸਰਾਏਲ ਦੇ ਲੋਕਾਂ ਨੂੰ ਦੇ ਰਿਹਾ ਹਾਂ।</w:t>
      </w:r>
    </w:p>
    <w:p/>
    <w:p>
      <w:r xmlns:w="http://schemas.openxmlformats.org/wordprocessingml/2006/main">
        <w:t xml:space="preserve">ਦੋ: ਯਸਾਯਾਹ 43:19-21 - ਵੇਖੋ, ਮੈਂ ਇੱਕ ਨਵਾਂ ਕੰਮ ਕਰ ਰਿਹਾ ਹਾਂ; ਹੁਣ ਇਹ ਉੱਗਦਾ ਹੈ, ਕੀ ਤੁਸੀਂ ਇਸ ਨੂੰ ਨਹੀਂ ਸਮਝਦੇ? ਮੈਂ ਉਜਾੜ ਵਿੱਚ ਰਾਹ ਬਣਾਵਾਂਗਾ ਅਤੇ ਮਾਰੂਥਲ ਵਿੱਚ ਨਦੀਆਂ ਬਣਾਵਾਂਗਾ। ਜੰਗਲੀ ਜਾਨਵਰ, ਗਿੱਦੜ ਅਤੇ ਸ਼ੁਤਰਮੁਰਗ ਮੇਰਾ ਆਦਰ ਕਰਨਗੇ, ਕਿਉਂ ਜੋ ਮੈਂ ਉਜਾੜ ਵਿੱਚ ਪਾਣੀ ਦਿੰਦਾ ਹਾਂ, ਮਾਰੂਥਲ ਵਿੱਚ ਨਦੀਆਂ, ਆਪਣੇ ਚੁਣੇ ਹੋਏ ਲੋਕਾਂ ਨੂੰ ਪੀਣ ਲਈ।</w:t>
      </w:r>
    </w:p>
    <w:p/>
    <w:p>
      <w:r xmlns:w="http://schemas.openxmlformats.org/wordprocessingml/2006/main">
        <w:t xml:space="preserve">ਬਿਵਸਥਾ ਸਾਰ 11:32 ਅਤੇ ਤੁਸੀਂ ਉਨ੍ਹਾਂ ਸਾਰੀਆਂ ਬਿਧੀਆਂ ਅਤੇ ਨਿਆਵਾਂ ਦੀ ਪਾਲਣਾ ਕਰਨੀ ਜਿਹੜੇ ਮੈਂ ਅੱਜ ਤੁਹਾਡੇ ਅੱਗੇ ਰੱਖੇ ਹਨ।</w:t>
      </w:r>
    </w:p>
    <w:p/>
    <w:p>
      <w:r xmlns:w="http://schemas.openxmlformats.org/wordprocessingml/2006/main">
        <w:t xml:space="preserve">ਪਰਮੇਸ਼ੁਰ ਇਜ਼ਰਾਈਲੀਆਂ ਨੂੰ ਹੁਕਮ ਦਿੰਦਾ ਹੈ ਕਿ ਉਹ ਉਸਦੇ ਸਾਰੇ ਨਿਯਮਾਂ ਅਤੇ ਨਿਆਵਾਂ ਦੀ ਪਾਲਣਾ ਕਰਨ।</w:t>
      </w:r>
    </w:p>
    <w:p/>
    <w:p>
      <w:r xmlns:w="http://schemas.openxmlformats.org/wordprocessingml/2006/main">
        <w:t xml:space="preserve">1. ਰੱਬ ਦੇ ਹੁਕਮਾਂ ਦੀ ਪਾਲਣਾ ਕਰਨਾ: ਧਾਰਮਿਕਤਾ ਦਾ ਮਾਰਗ</w:t>
      </w:r>
    </w:p>
    <w:p/>
    <w:p>
      <w:r xmlns:w="http://schemas.openxmlformats.org/wordprocessingml/2006/main">
        <w:t xml:space="preserve">2. ਆਗਿਆਕਾਰੀ ਜੀਵਨ ਜੀਉਣਾ: ਪਰਮੇਸ਼ੁਰ ਦੀ ਇੱਛਾ ਅਨੁਸਾਰ ਚੱਲਣਾ</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ਬਿਵਸਥਾ ਸਾਰ 12 ਨੂੰ ਤਿੰਨ ਪੈਰਿਆਂ ਵਿੱਚ ਹੇਠਾਂ ਦਿੱਤੇ ਅਨੁਸਾਰ ਸੰਖੇਪ ਕੀਤਾ ਜਾ ਸਕਦਾ ਹੈ, ਸੰਕੇਤਕ ਆਇਤਾਂ ਦੇ ਨਾਲ:</w:t>
      </w:r>
    </w:p>
    <w:p/>
    <w:p>
      <w:r xmlns:w="http://schemas.openxmlformats.org/wordprocessingml/2006/main">
        <w:t xml:space="preserve">ਪੈਰਾ 1: ਬਿਵਸਥਾ ਸਾਰ 12:1-14 ਪੂਜਾ ਦੇ ਕੇਂਦਰੀਕਰਨ ਅਤੇ ਬਲੀਆਂ ਚੜ੍ਹਾਉਣ ਲਈ ਉਚਿਤ ਸਥਾਨ 'ਤੇ ਜ਼ੋਰ ਦਿੰਦਾ ਹੈ। ਮੂਸਾ ਨੇ ਇਜ਼ਰਾਈਲੀਆਂ ਨੂੰ ਕਨਾਨੀ ਕੌਮਾਂ ਦੀਆਂ ਜਗਵੇਦੀਆਂ, ਥੰਮ੍ਹਾਂ ਅਤੇ ਪਵਿੱਤਰ ਦਰਖਤਾਂ ਨੂੰ ਪੂਰੀ ਤਰ੍ਹਾਂ ਨਸ਼ਟ ਕਰਨ ਦੀ ਹਿਦਾਇਤ ਦਿੱਤੀ। ਉਹ ਉਨ੍ਹਾਂ ਨੂੰ ਹੁਕਮ ਦਿੰਦਾ ਹੈ ਕਿ ਉਹ ਉਸ ਥਾਂ ਦੀ ਭਾਲ ਕਰਨ ਜਿੱਥੇ ਯਹੋਵਾਹ ਆਪਣਾ ਨਾਮ ਪੂਜਾ ਅਤੇ ਬਲੀਦਾਨ ਲਈ ਸਥਾਪਿਤ ਕਰਨ ਲਈ ਚੁਣੇਗਾ। ਮੂਸਾ ਹੋਰ ਕਿਤੇ ਵੀ ਬਲੀਆਂ ਚੜ੍ਹਾਉਣ ਦੇ ਵਿਰੁੱਧ ਚੇਤਾਵਨੀ ਦਿੰਦਾ ਹੈ ਅਤੇ ਇਸ ਗੱਲ 'ਤੇ ਜ਼ੋਰ ਦਿੰਦਾ ਹੈ ਕਿ ਉਨ੍ਹਾਂ ਨੂੰ ਆਪਣੀਆਂ ਭੇਟਾਂ ਸਿਰਫ਼ ਇਸ ਨਿਰਧਾਰਤ ਜਗ੍ਹਾ 'ਤੇ ਲਿਆਉਣੀਆਂ ਚਾਹੀਦੀਆਂ ਹਨ।</w:t>
      </w:r>
    </w:p>
    <w:p/>
    <w:p>
      <w:r xmlns:w="http://schemas.openxmlformats.org/wordprocessingml/2006/main">
        <w:t xml:space="preserve">ਪੈਰਾ 2: ਬਿਵਸਥਾ ਸਾਰ 12:15-28 ਵਿੱਚ ਜਾਰੀ ਰੱਖਦੇ ਹੋਏ, ਮੂਸਾ ਉਨ੍ਹਾਂ ਦੇ ਬਲੀਦਾਨ ਪ੍ਰਣਾਲੀ ਦੇ ਹਿੱਸੇ ਵਜੋਂ ਮਾਸ ਖਾਣ ਲਈ ਦਿਸ਼ਾ-ਨਿਰਦੇਸ਼ ਪ੍ਰਦਾਨ ਕਰਦਾ ਹੈ। ਉਹ ਉਨ੍ਹਾਂ ਨੂੰ ਆਪਣੇ ਕਸਬਿਆਂ ਦੇ ਅੰਦਰ ਭੋਜਨ ਲਈ ਜਾਨਵਰਾਂ ਨੂੰ ਕਤਲ ਕਰਨ ਦੀ ਇਜਾਜ਼ਤ ਦਿੰਦਾ ਹੈ ਪਰ ਖੂਨ ਦਾ ਸੇਵਨ ਕਰਨ ਵਿਰੁੱਧ ਚੇਤਾਵਨੀ ਦਿੰਦਾ ਹੈ, ਜੋ ਜੀਵਨ ਨੂੰ ਦਰਸਾਉਂਦਾ ਹੈ। ਮੂਸਾ ਇਸ ਗੱਲ 'ਤੇ ਜ਼ੋਰ ਦਿੰਦਾ ਹੈ ਕਿ ਉਨ੍ਹਾਂ ਨੂੰ ਪਾਣੀ ਵਾਂਗ ਜ਼ਮੀਨ 'ਤੇ ਲਹੂ ਡੋਲ੍ਹਣਾ ਚਾਹੀਦਾ ਹੈ ਅਤੇ ਪੂਜਾ ਦੇ ਨਿਰਧਾਰਤ ਸਥਾਨ 'ਤੇ ਭੇਟ ਵਜੋਂ ਪੇਸ਼ ਕਰਨ ਤੋਂ ਬਾਅਦ ਹੀ ਮਾਸ ਖਾਣਾ ਚਾਹੀਦਾ ਹੈ।</w:t>
      </w:r>
    </w:p>
    <w:p/>
    <w:p>
      <w:r xmlns:w="http://schemas.openxmlformats.org/wordprocessingml/2006/main">
        <w:t xml:space="preserve">ਪੈਰਾ 3: ਬਿਵਸਥਾ ਸਾਰ 12 ਮੂਸਾ ਦੇ ਮੂਰਤੀ-ਪੂਜਾ ਨੂੰ ਅੱਗੇ ਵਧਾਉਣ ਜਾਂ ਝੂਠੇ ਨਬੀਆਂ ਦੁਆਰਾ ਭਰਮਾਉਣ ਦੇ ਵਿਰੁੱਧ ਚੇਤਾਵਨੀ ਦੇਣ ਦੇ ਨਾਲ ਸਮਾਪਤ ਹੁੰਦਾ ਹੈ। ਉਹ ਉਨ੍ਹਾਂ ਨੂੰ ਤਾਕੀਦ ਕਰਦਾ ਹੈ ਕਿ ਉਹ ਇਹ ਨਾ ਪੁੱਛਣ ਕਿ ਇਨ੍ਹਾਂ ਕੌਮਾਂ ਨੇ ਆਪਣੇ ਦੇਵਤਿਆਂ ਦੀ ਸੇਵਾ ਕਿਵੇਂ ਕੀਤੀ, ਸਗੋਂ ਯਹੋਵਾਹ ਦੇ ਹੁਕਮਾਂ ਪ੍ਰਤੀ ਵਫ਼ਾਦਾਰ ਰਹਿਣ। ਮੂਸਾ ਆਗਿਆਕਾਰੀ ਨੂੰ ਉਤਸ਼ਾਹਿਤ ਕਰਦਾ ਹੈ, ਇਸ ਗੱਲ 'ਤੇ ਜ਼ੋਰ ਦਿੰਦਾ ਹੈ ਕਿ ਇਹ ਆਗਿਆਕਾਰੀ ਦੁਆਰਾ ਹੈ ਕਿ ਉਹ ਪਰਮੇਸ਼ੁਰ ਦੁਆਰਾ ਵਾਅਦਾ ਕੀਤੇ ਗਏ ਦੇਸ਼ ਦੇ ਮਾਲਕ ਹੋਣਗੇ ਅਤੇ ਉਨ੍ਹਾਂ ਦਾ ਆਨੰਦ ਮਾਣਨਗੇ।</w:t>
      </w:r>
    </w:p>
    <w:p/>
    <w:p>
      <w:r xmlns:w="http://schemas.openxmlformats.org/wordprocessingml/2006/main">
        <w:t xml:space="preserve">ਸਾਰੰਸ਼ ਵਿੱਚ:</w:t>
      </w:r>
    </w:p>
    <w:p>
      <w:r xmlns:w="http://schemas.openxmlformats.org/wordprocessingml/2006/main">
        <w:t xml:space="preserve">ਬਿਵਸਥਾ ਸਾਰ 12 ਪੇਸ਼ ਕਰਦਾ ਹੈ:</w:t>
      </w:r>
    </w:p>
    <w:p>
      <w:r xmlns:w="http://schemas.openxmlformats.org/wordprocessingml/2006/main">
        <w:t xml:space="preserve">ਕਨਾਨੀ ਜਗਵੇਦੀਆਂ ਨੂੰ ਨਸ਼ਟ ਕਰਨ ਵਾਲੀ ਪੂਜਾ ਦਾ ਕੇਂਦਰੀਕਰਨ;</w:t>
      </w:r>
    </w:p>
    <w:p>
      <w:r xmlns:w="http://schemas.openxmlformats.org/wordprocessingml/2006/main">
        <w:t xml:space="preserve">ਬਲੀਦਾਨ ਪ੍ਰਣਾਲੀ ਲਈ ਦਿਸ਼ਾ-ਨਿਰਦੇਸ਼ ਭੇਟਾਂ ਲਈ ਸਹੀ ਜਗ੍ਹਾ;</w:t>
      </w:r>
    </w:p>
    <w:p>
      <w:r xmlns:w="http://schemas.openxmlformats.org/wordprocessingml/2006/main">
        <w:t xml:space="preserve">ਮੂਰਤੀ-ਪੂਜਾ ਦੀ ਆਗਿਆਕਾਰੀ ਵਿਰੁੱਧ ਚੇਤਾਵਨੀ ਜ਼ਮੀਨ ਦੇ ਕਬਜ਼ੇ ਵੱਲ ਲੈ ਜਾਂਦੀ ਹੈ।</w:t>
      </w:r>
    </w:p>
    <w:p/>
    <w:p>
      <w:r xmlns:w="http://schemas.openxmlformats.org/wordprocessingml/2006/main">
        <w:t xml:space="preserve">ਕਨਾਨੀ ਜਗਵੇਦੀਆਂ ਨੂੰ ਨਸ਼ਟ ਕਰਨ ਅਤੇ ਨਿਰਧਾਰਤ ਸਥਾਨ ਦੀ ਮੰਗ ਕਰਨ ਵਾਲੀ ਪੂਜਾ ਦੇ ਕੇਂਦਰੀਕਰਨ 'ਤੇ ਜ਼ੋਰ;</w:t>
      </w:r>
    </w:p>
    <w:p>
      <w:r xmlns:w="http://schemas.openxmlformats.org/wordprocessingml/2006/main">
        <w:t xml:space="preserve">ਕਸਬਿਆਂ ਦੇ ਅੰਦਰ ਮਾਸ ਕਤਲੇਆਮ ਖਾਣ ਲਈ ਦਿਸ਼ਾ-ਨਿਰਦੇਸ਼, ਖੂਨ ਦੀ ਖਪਤ ਤੋਂ ਪਰਹੇਜ਼;</w:t>
      </w:r>
    </w:p>
    <w:p>
      <w:r xmlns:w="http://schemas.openxmlformats.org/wordprocessingml/2006/main">
        <w:t xml:space="preserve">ਮੂਰਤੀ-ਪੂਜਾ ਦੇ ਵਿਰੁੱਧ ਚੇਤਾਵਨੀ ਯਹੋਵਾਹ ਦੇ ਹੁਕਮਾਂ ਪ੍ਰਤੀ ਵਫ਼ਾਦਾਰੀ ਅਤੇ ਵਾਅਦਾ ਕੀਤੇ ਹੋਏ ਦੇਸ਼ ਦੇ ਕਬਜ਼ੇ ਵਿੱਚ।</w:t>
      </w:r>
    </w:p>
    <w:p/>
    <w:p>
      <w:r xmlns:w="http://schemas.openxmlformats.org/wordprocessingml/2006/main">
        <w:t xml:space="preserve">ਅਧਿਆਇ ਪੂਜਾ ਦੇ ਕੇਂਦਰੀਕਰਨ, ਬਲੀਦਾਨ ਪ੍ਰਣਾਲੀ ਲਈ ਦਿਸ਼ਾ-ਨਿਰਦੇਸ਼, ਅਤੇ ਮੂਰਤੀ-ਪੂਜਾ ਦੇ ਵਿਰੁੱਧ ਚੇਤਾਵਨੀ 'ਤੇ ਕੇਂਦਰਿਤ ਹੈ। ਬਿਵਸਥਾ ਸਾਰ 12 ਵਿੱਚ, ਮੂਸਾ ਨੇ ਇਜ਼ਰਾਈਲੀਆਂ ਨੂੰ ਕਨਾਨੀ ਕੌਮਾਂ ਦੀਆਂ ਜਗਵੇਦੀਆਂ, ਥੰਮ੍ਹਾਂ ਅਤੇ ਪਵਿੱਤਰ ਰੁੱਖਾਂ ਨੂੰ ਪੂਰੀ ਤਰ੍ਹਾਂ ਨਸ਼ਟ ਕਰਨ ਦੀ ਹਿਦਾਇਤ ਦਿੱਤੀ ਹੈ ਜਿਨ੍ਹਾਂ ਨੂੰ ਉਹ ਨਸ਼ਟ ਕਰਨ ਜਾ ਰਹੇ ਹਨ। ਉਹ ਉਨ੍ਹਾਂ ਨੂੰ ਹੁਕਮ ਦਿੰਦਾ ਹੈ ਕਿ ਉਹ ਉਸ ਥਾਂ ਦੀ ਭਾਲ ਕਰਨ ਜਿੱਥੇ ਯਹੋਵਾਹ ਆਪਣਾ ਨਾਮ ਪੂਜਾ ਅਤੇ ਬਲੀਦਾਨ ਲਈ ਸਥਾਪਿਤ ਕਰਨ ਲਈ ਚੁਣੇਗਾ। ਮੂਸਾ ਹੋਰ ਕਿਤੇ ਵੀ ਬਲੀਆਂ ਚੜ੍ਹਾਉਣ ਦੇ ਵਿਰੁੱਧ ਚੇਤਾਵਨੀ ਦਿੰਦਾ ਹੈ ਅਤੇ ਇਸ ਗੱਲ 'ਤੇ ਜ਼ੋਰ ਦਿੰਦਾ ਹੈ ਕਿ ਉਨ੍ਹਾਂ ਨੂੰ ਆਪਣੀਆਂ ਭੇਟਾਂ ਸਿਰਫ਼ ਇਸ ਨਿਰਧਾਰਤ ਜਗ੍ਹਾ 'ਤੇ ਲਿਆਉਣੀਆਂ ਚਾਹੀਦੀਆਂ ਹਨ।</w:t>
      </w:r>
    </w:p>
    <w:p/>
    <w:p>
      <w:r xmlns:w="http://schemas.openxmlformats.org/wordprocessingml/2006/main">
        <w:t xml:space="preserve">ਬਿਵਸਥਾ ਸਾਰ 12 ਵਿੱਚ ਜਾਰੀ ਰੱਖਦੇ ਹੋਏ, ਮੂਸਾ ਉਨ੍ਹਾਂ ਦੇ ਬਲੀਦਾਨ ਪ੍ਰਣਾਲੀ ਦੇ ਹਿੱਸੇ ਵਜੋਂ ਮਾਸ ਖਾਣ ਲਈ ਦਿਸ਼ਾ-ਨਿਰਦੇਸ਼ ਪ੍ਰਦਾਨ ਕਰਦਾ ਹੈ। ਉਹ ਉਨ੍ਹਾਂ ਨੂੰ ਆਪਣੇ ਕਸਬਿਆਂ ਦੇ ਅੰਦਰ ਭੋਜਨ ਲਈ ਜਾਨਵਰਾਂ ਨੂੰ ਕਤਲ ਕਰਨ ਦੀ ਇਜਾਜ਼ਤ ਦਿੰਦਾ ਹੈ ਪਰ ਖੂਨ ਦਾ ਸੇਵਨ ਕਰਨ ਵਿਰੁੱਧ ਚੇਤਾਵਨੀ ਦਿੰਦਾ ਹੈ, ਜੋ ਜੀਵਨ ਨੂੰ ਦਰਸਾਉਂਦਾ ਹੈ। ਮੂਸਾ ਇਸ ਗੱਲ 'ਤੇ ਜ਼ੋਰ ਦਿੰਦਾ ਹੈ ਕਿ ਉਨ੍ਹਾਂ ਨੂੰ ਪਾਣੀ ਵਾਂਗ ਜ਼ਮੀਨ 'ਤੇ ਲਹੂ ਡੋਲ੍ਹਣਾ ਚਾਹੀਦਾ ਹੈ ਅਤੇ ਪੂਜਾ ਦੇ ਨਿਰਧਾਰਤ ਸਥਾਨ 'ਤੇ ਭੇਟ ਵਜੋਂ ਪੇਸ਼ ਕਰਨ ਤੋਂ ਬਾਅਦ ਹੀ ਮਾਸ ਖਾਣਾ ਚਾਹੀਦਾ ਹੈ।</w:t>
      </w:r>
    </w:p>
    <w:p/>
    <w:p>
      <w:r xmlns:w="http://schemas.openxmlformats.org/wordprocessingml/2006/main">
        <w:t xml:space="preserve">ਬਿਵਸਥਾ ਸਾਰ 12 ਮੂਸਾ ਦੇ ਮੂਰਤੀ-ਪੂਜਾ ਦਾ ਪਾਲਣ ਕਰਨ ਜਾਂ ਮੂਰਤੀ-ਪੂਜਾ ਨੂੰ ਉਤਸ਼ਾਹਿਤ ਕਰਨ ਵਾਲੇ ਝੂਠੇ ਨਬੀਆਂ ਦੁਆਰਾ ਭਰਮਾਉਣ ਦੇ ਵਿਰੁੱਧ ਚੇਤਾਵਨੀ ਦੇ ਨਾਲ ਸਮਾਪਤ ਹੁੰਦਾ ਹੈ। ਉਹ ਉਨ੍ਹਾਂ ਨੂੰ ਤਾਕੀਦ ਕਰਦਾ ਹੈ ਕਿ ਉਹ ਇਹ ਨਾ ਪੁੱਛਣ ਕਿ ਇਨ੍ਹਾਂ ਕੌਮਾਂ ਨੇ ਆਪਣੇ ਦੇਵਤਿਆਂ ਦੀ ਸੇਵਾ ਕਿਵੇਂ ਕੀਤੀ, ਸਗੋਂ ਯਹੋਵਾਹ ਦੇ ਹੁਕਮਾਂ ਪ੍ਰਤੀ ਵਫ਼ਾਦਾਰ ਰਹਿਣ। ਮੂਸਾ ਨੇ ਪਰਮੇਸ਼ੁਰ ਦੁਆਰਾ ਵਾਅਦਾ ਕੀਤੀ ਗਈ ਜ਼ਮੀਨ ਨੂੰ ਹਾਸਲ ਕਰਨ ਅਤੇ ਆਨੰਦ ਲੈਣ ਦੇ ਇੱਕ ਸਾਧਨ ਵਜੋਂ ਆਗਿਆਕਾਰੀ ਨੂੰ ਉਤਸ਼ਾਹਿਤ ਕੀਤਾ, ਇਸ ਗੱਲ 'ਤੇ ਜ਼ੋਰ ਦਿੱਤਾ ਕਿ ਇਹ ਆਗਿਆਕਾਰੀ ਦੁਆਰਾ ਹੈ ਕਿ ਉਹ ਉਸਦੇ ਨੇਮ ਦੇ ਵਾਅਦਿਆਂ ਦੇ ਅਨੁਸਾਰ ਆਪਣੀ ਵਿਰਾਸਤ ਨੂੰ ਸੁਰੱਖਿਅਤ ਕਰਨਗੇ।</w:t>
      </w:r>
    </w:p>
    <w:p/>
    <w:p>
      <w:r xmlns:w="http://schemas.openxmlformats.org/wordprocessingml/2006/main">
        <w:t xml:space="preserve">ਬਿਵਸਥਾ ਸਾਰ 12:1 ਏਹ ਉਹ ਬਿਧੀਆਂ ਅਤੇ ਨਿਆਉਂ ਹਨ ਜਿਨ੍ਹਾਂ ਦੀ ਤੁਸੀਂ ਉਸ ਧਰਤੀ ਉੱਤੇ ਪਾਲਣਾ ਕਰਨੀ ਹੈ ਜਿਹੜੀ ਯਹੋਵਾਹ ਤੁਹਾਡੇ ਪੁਰਖਿਆਂ ਦਾ ਪਰਮੇਸ਼ੁਰ ਤੁਹਾਨੂੰ ਉਸ ਉੱਤੇ ਕਬਜ਼ਾ ਕਰਨ ਲਈ ਦਿੰਦਾ ਹੈ, ਜਦੋਂ ਤੱਕ ਤੁਸੀਂ ਧਰਤੀ ਉੱਤੇ ਰਹਿੰਦੇ ਹੋ।</w:t>
      </w:r>
    </w:p>
    <w:p/>
    <w:p>
      <w:r xmlns:w="http://schemas.openxmlformats.org/wordprocessingml/2006/main">
        <w:t xml:space="preserve">ਇਹ ਹਵਾਲਾ ਲੋਕਾਂ ਨੂੰ ਪ੍ਰਭੂ ਦੇ ਹੁਕਮਾਂ ਦੀ ਪਾਲਣਾ ਕਰਨ ਅਤੇ ਉਸਦੀ ਇੱਛਾ ਅਨੁਸਾਰ ਰਹਿਣ ਲਈ ਉਤਸ਼ਾਹਿਤ ਕਰਦਾ ਹੈ।</w:t>
      </w:r>
    </w:p>
    <w:p/>
    <w:p>
      <w:r xmlns:w="http://schemas.openxmlformats.org/wordprocessingml/2006/main">
        <w:t xml:space="preserve">1. ਰੱਬ ਦੀ ਰਜ਼ਾ ਨੂੰ ਮੰਨਣਾ: ਉਸ ਦੇ ਹੁਕਮਾਂ ਅਨੁਸਾਰ ਜੀਉਣਾ</w:t>
      </w:r>
    </w:p>
    <w:p/>
    <w:p>
      <w:r xmlns:w="http://schemas.openxmlformats.org/wordprocessingml/2006/main">
        <w:t xml:space="preserve">2. ਆਗਿਆਕਾਰੀ ਦੀ ਬਰਕਤ: ਪਰਮੇਸ਼ੁਰ ਦੇ ਰਾਹਾਂ ਉੱਤੇ ਚੱਲ ਕੇ ਆਨੰਦ ਪ੍ਰਾਪਤ ਕਰਨਾ</w:t>
      </w:r>
    </w:p>
    <w:p/>
    <w:p>
      <w:r xmlns:w="http://schemas.openxmlformats.org/wordprocessingml/2006/main">
        <w:t xml:space="preserve">1. ਯਹੋਸ਼ੁਆ 1:8 - "ਇਹ ਬਿਵਸਥਾ ਦੀ ਪੋਥੀ ਤੁਹਾਡੇ ਮੂੰਹੋਂ ਨਹੀਂ ਹਟੇਗੀ, ਪਰ ਤੁਸੀਂ ਦਿਨ ਰਾਤ ਇਸ ਦਾ ਧਿਆਨ ਕਰੋ, ਤਾਂ ਜੋ ਤੁਸੀਂ</w:t>
      </w:r>
    </w:p>
    <w:p/>
    <w:p>
      <w:r xmlns:w="http://schemas.openxmlformats.org/wordprocessingml/2006/main">
        <w:t xml:space="preserve">ਬਿਵਸਥਾ ਸਾਰ 12:2 ਤੁਸੀਂ ਉਨ੍ਹਾਂ ਸਾਰੇ ਸਥਾਨਾਂ ਨੂੰ ਪੂਰੀ ਤਰ੍ਹਾਂ ਤਬਾਹ ਕਰ ਦਿਓਗੇ ਜਿੱਥੇ ਉਨ੍ਹਾਂ ਕੌਮਾਂ ਨੇ ਆਪਣੇ ਦੇਵਤਿਆਂ ਦੀ ਉਪਾਸਨਾ ਕੀਤੀ ਸੀ, ਉੱਚੇ ਪਹਾੜਾਂ ਅਤੇ ਪਹਾੜੀਆਂ ਉੱਤੇ ਅਤੇ ਹਰ ਹਰੇ ਰੁੱਖ ਦੇ ਹੇਠਾਂ।</w:t>
      </w:r>
    </w:p>
    <w:p/>
    <w:p>
      <w:r xmlns:w="http://schemas.openxmlformats.org/wordprocessingml/2006/main">
        <w:t xml:space="preserve">ਪਰਮੇਸ਼ੁਰ ਇਸਰਾਏਲੀਆਂ ਨੂੰ ਹੁਕਮ ਦਿੰਦਾ ਹੈ ਕਿ ਉਹ ਉਨ੍ਹਾਂ ਸਾਰੀਆਂ ਥਾਵਾਂ ਨੂੰ ਨਸ਼ਟ ਕਰ ਦੇਣ ਜਿੱਥੇ ਉਹ ਜਿੱਤਣ ਵਾਲੀਆਂ ਕੌਮਾਂ ਆਪਣੇ ਦੇਵਤਿਆਂ ਦੀ ਪੂਜਾ ਕਰਦੇ ਹਨ।</w:t>
      </w:r>
    </w:p>
    <w:p/>
    <w:p>
      <w:r xmlns:w="http://schemas.openxmlformats.org/wordprocessingml/2006/main">
        <w:t xml:space="preserve">1. ਝੂਠੀ ਪੂਜਾ ਨੂੰ ਨਸ਼ਟ ਕਰਨ ਲਈ ਪਰਮੇਸ਼ੁਰ ਦਾ ਹੁਕਮ</w:t>
      </w:r>
    </w:p>
    <w:p/>
    <w:p>
      <w:r xmlns:w="http://schemas.openxmlformats.org/wordprocessingml/2006/main">
        <w:t xml:space="preserve">2. ਰੱਬ ਦੀ ਆਗਿਆਕਾਰੀ ਦਾ ਮਹੱਤਵ</w:t>
      </w:r>
    </w:p>
    <w:p/>
    <w:p>
      <w:r xmlns:w="http://schemas.openxmlformats.org/wordprocessingml/2006/main">
        <w:t xml:space="preserve">1. ਜੋਸ਼ੁਆ 24:15-16 - ਅੱਜ ਤੁਸੀਂ ਚੁਣੋ ਕਿ ਤੁਸੀਂ ਕਿਸ ਦੀ ਸੇਵਾ ਕਰੋਗੇ; ਜਿਵੇਂ ਕਿ ਮੇਰੇ ਅਤੇ ਮੇਰੇ ਘਰ ਲਈ, ਅਸੀਂ ਯਹੋਵਾਹ ਦੀ ਸੇਵਾ ਕਰਾਂਗੇ।</w:t>
      </w:r>
    </w:p>
    <w:p/>
    <w:p>
      <w:r xmlns:w="http://schemas.openxmlformats.org/wordprocessingml/2006/main">
        <w:t xml:space="preserve">2. ਯਸਾਯਾਹ 55: 6-7 - ਤੁਸੀਂ ਪ੍ਰਭੂ ਨੂੰ ਲੱਭੋ ਜਦੋਂ ਤੱਕ ਉਹ ਲੱਭਿਆ ਜਾ ਸਕਦਾ ਹੈ, ਜਦੋਂ ਤੱਕ ਉਹ ਨੇੜੇ ਹੈ ਉਸਨੂੰ ਪੁਕਾਰੋ: ਦੁਸ਼ਟ ਆਪਣਾ ਰਾਹ ਛੱਡ ਦੇਵੇ, ਅਤੇ ਕੁਧਰਮੀ ਆਪਣੇ ਵਿਚਾਰਾਂ ਨੂੰ ਤਿਆਗ ਦੇਵੇ: ਅਤੇ ਉਹ ਪ੍ਰਭੂ ਵੱਲ ਮੁੜੇ, ਅਤੇ ਉਹ ਉਸ ਉੱਤੇ ਮਿਹਰ ਕਰੇਗਾ। ਅਤੇ ਸਾਡੇ ਪਰਮੇਸ਼ੁਰ ਨੂੰ, ਕਿਉਂਕਿ ਉਹ ਬਹੁਤ ਮਾਫ਼ ਕਰੇਗਾ।</w:t>
      </w:r>
    </w:p>
    <w:p/>
    <w:p>
      <w:r xmlns:w="http://schemas.openxmlformats.org/wordprocessingml/2006/main">
        <w:t xml:space="preserve">ਬਿਵਸਥਾ ਸਾਰ 12:3 ਅਤੇ ਤੁਸੀਂ ਉਹਨਾਂ ਦੀਆਂ ਜਗਵੇਦੀਆਂ ਨੂੰ ਢਾਹ ਦਿਓ ਅਤੇ ਉਹਨਾਂ ਦੇ ਥੰਮ੍ਹਾਂ ਨੂੰ ਤੋੜ ਦਿਓ ਅਤੇ ਉਹਨਾਂ ਦੇ ਬਾਗਾਂ ਨੂੰ ਅੱਗ ਨਾਲ ਸਾੜ ਦਿਓ। ਅਤੇ ਤੁਸੀਂ ਉਨ੍ਹਾਂ ਦੇ ਦੇਵਤਿਆਂ ਦੀਆਂ ਉੱਕਰੀਆਂ ਮੂਰਤਾਂ ਨੂੰ ਵੱਢ ਸੁੱਟੋ ਅਤੇ ਉਨ੍ਹਾਂ ਦੇ ਨਾਵਾਂ ਨੂੰ ਉਸ ਥਾਂ ਤੋਂ ਮਿਟਾ ਦਿਓ।</w:t>
      </w:r>
    </w:p>
    <w:p/>
    <w:p>
      <w:r xmlns:w="http://schemas.openxmlformats.org/wordprocessingml/2006/main">
        <w:t xml:space="preserve">ਇਸਰਾਏਲੀਆਂ ਨੂੰ ਆਪਣੇ ਦੇਸ਼ ਵਿਚ ਝੂਠੇ ਦੇਵਤਿਆਂ ਦੀਆਂ ਮੂਰਤੀਆਂ ਜਾਂ ਪ੍ਰਤੀਕਾਂ ਨੂੰ ਨਸ਼ਟ ਕਰਨ ਲਈ ਕਿਹਾ ਗਿਆ ਹੈ।</w:t>
      </w:r>
    </w:p>
    <w:p/>
    <w:p>
      <w:r xmlns:w="http://schemas.openxmlformats.org/wordprocessingml/2006/main">
        <w:t xml:space="preserve">1. "ਝੂਠੇ ਬੁੱਤਾਂ ਨੂੰ ਦੂਰ ਕਰਨ ਦੀ ਸ਼ਕਤੀ"</w:t>
      </w:r>
    </w:p>
    <w:p/>
    <w:p>
      <w:r xmlns:w="http://schemas.openxmlformats.org/wordprocessingml/2006/main">
        <w:t xml:space="preserve">2. "ਵਚਨਬੱਧਤਾ ਦਾ ਸੱਦਾ: ਝੂਠੇ ਦੇਵਤਿਆਂ ਨੂੰ ਰੱਦ ਕਰਨਾ"</w:t>
      </w:r>
    </w:p>
    <w:p/>
    <w:p>
      <w:r xmlns:w="http://schemas.openxmlformats.org/wordprocessingml/2006/main">
        <w:t xml:space="preserve">1. 1 ਕੁਰਿੰਥੀਆਂ 10:14-15 - "ਇਸ ਲਈ, ਮੇਰੇ ਪਿਆਰੇ, ਮੂਰਤੀ-ਪੂਜਾ ਤੋਂ ਭੱਜੋ। ਮੈਂ ਬੁੱਧੀਮਾਨਾਂ ਵਾਂਗ ਬੋਲਦਾ ਹਾਂ; ਤੁਸੀਂ ਜੋ ਮੈਂ ਆਖਦਾ ਹਾਂ ਉਸ ਦਾ ਨਿਰਣਾ ਕਰੋ।"</w:t>
      </w:r>
    </w:p>
    <w:p/>
    <w:p>
      <w:r xmlns:w="http://schemas.openxmlformats.org/wordprocessingml/2006/main">
        <w:t xml:space="preserve">2. ਪਰਕਾਸ਼ ਦੀ ਪੋਥੀ 2: 14-15 - "ਪਰ ਮੇਰੇ ਕੋਲ ਤੁਹਾਡੇ ਵਿਰੁੱਧ ਕੁਝ ਗੱਲਾਂ ਹਨ, ਕਿਉਂਕਿ ਤੁਹਾਡੇ ਕੋਲ ਬਿਲਆਮ ਦੇ ਸਿਧਾਂਤ ਨੂੰ ਮੰਨਣ ਵਾਲੇ ਲੋਕ ਹਨ, ਜਿਨ੍ਹਾਂ ਨੇ ਬਾਲਾਕ ਨੂੰ ਇਸਰਾਏਲ ਦੇ ਬੱਚਿਆਂ ਦੇ ਅੱਗੇ ਠੋਕਰ ਦਾ ਕਾਰਨ ਬਣਾਉਣ ਲਈ, ਬਲੀਦਾਨਾਂ ਨੂੰ ਖਾਣ ਲਈ ਸਿਖਾਇਆ ਸੀ। ਮੂਰਤੀਆਂ, ਅਤੇ ਜਿਨਸੀ ਅਨੈਤਿਕਤਾ ਕਰਨ ਲਈ।"</w:t>
      </w:r>
    </w:p>
    <w:p/>
    <w:p>
      <w:r xmlns:w="http://schemas.openxmlformats.org/wordprocessingml/2006/main">
        <w:t xml:space="preserve">ਬਿਵਸਥਾ ਸਾਰ 12:4 ਤੁਸੀਂ ਯਹੋਵਾਹ ਆਪਣੇ ਪਰਮੇਸ਼ੁਰ ਲਈ ਅਜਿਹਾ ਨਾ ਕਰੋ।</w:t>
      </w:r>
    </w:p>
    <w:p/>
    <w:p>
      <w:r xmlns:w="http://schemas.openxmlformats.org/wordprocessingml/2006/main">
        <w:t xml:space="preserve">ਇਹ ਬੀਤਣ ਮੂਰਤੀ-ਪੂਜਾ ਦੇ ਅਭਿਆਸ ਦੇ ਵਿਰੁੱਧ ਚੇਤਾਵਨੀ ਦਿੰਦਾ ਹੈ ਅਤੇ ਪਰਮੇਸ਼ੁਰ ਦੀ ਆਗਿਆਕਾਰੀ ਦਾ ਹੁਕਮ ਦਿੰਦਾ ਹੈ।</w:t>
      </w:r>
    </w:p>
    <w:p/>
    <w:p>
      <w:r xmlns:w="http://schemas.openxmlformats.org/wordprocessingml/2006/main">
        <w:t xml:space="preserve">1. ਮੂਰਤੀ-ਪੂਜਾ ਦਾ ਖ਼ਤਰਾ: ਇਕੱਲੇ ਰੱਬ ਦੀ ਪੂਜਾ ਕਰਨਾ ਸਿੱਖਣਾ</w:t>
      </w:r>
    </w:p>
    <w:p/>
    <w:p>
      <w:r xmlns:w="http://schemas.openxmlformats.org/wordprocessingml/2006/main">
        <w:t xml:space="preserve">2. ਆਗਿਆਕਾਰੀ ਦੀ ਸ਼ਕਤੀ: ਪਰਮੇਸ਼ੁਰ ਦੇ ਪਿਆਰ ਅਤੇ ਦੇਖਭਾਲ ਵਿੱਚ ਭਰੋਸਾ ਕਰਨਾ</w:t>
      </w:r>
    </w:p>
    <w:p/>
    <w:p>
      <w:r xmlns:w="http://schemas.openxmlformats.org/wordprocessingml/2006/main">
        <w:t xml:space="preserve">1. ਯਸਾਯਾਹ 44:6-8 - ਇਕੱਲੇ ਪਰਮੇਸ਼ੁਰ ਦੀ ਉਪਾਸਨਾ ਕਰਨਾ</w:t>
      </w:r>
    </w:p>
    <w:p/>
    <w:p>
      <w:r xmlns:w="http://schemas.openxmlformats.org/wordprocessingml/2006/main">
        <w:t xml:space="preserve">2. ਰੋਮੀਆਂ 8:28 - ਪਰਮੇਸ਼ੁਰ ਦੇ ਪਿਆਰ ਅਤੇ ਦੇਖਭਾਲ ਵਿੱਚ ਭਰੋਸਾ ਕਰਨਾ</w:t>
      </w:r>
    </w:p>
    <w:p/>
    <w:p>
      <w:r xmlns:w="http://schemas.openxmlformats.org/wordprocessingml/2006/main">
        <w:t xml:space="preserve">ਬਿਵਸਥਾ ਸਾਰ 12:5 ਪਰ ਉਸ ਥਾਂ ਨੂੰ ਜਿੱਥੇ ਯਹੋਵਾਹ ਤੁਹਾਡਾ ਪਰਮੇਸ਼ੁਰ ਤੁਹਾਡੇ ਸਾਰੇ ਗੋਤਾਂ ਵਿੱਚੋਂ ਆਪਣਾ ਨਾਮ ਰੱਖਣ ਲਈ ਚੁਣੇਗਾ, ਤੁਸੀਂ ਉਸ ਦੇ ਨਿਵਾਸ ਨੂੰ ਭਾਲੋਗੇ, ਅਤੇ ਤੁਸੀਂ ਉੱਥੇ ਆਵੋਂਗੇ।</w:t>
      </w:r>
    </w:p>
    <w:p/>
    <w:p>
      <w:r xmlns:w="http://schemas.openxmlformats.org/wordprocessingml/2006/main">
        <w:t xml:space="preserve">ਪ੍ਰਮਾਤਮਾ ਨੇ ਆਪਣਾ ਨਾਮ ਰੱਖਣ ਲਈ ਇੱਕ ਜਗ੍ਹਾ ਚੁਣੀ ਹੈ ਅਤੇ ਸਾਨੂੰ ਉਸ ਜਗ੍ਹਾ ਦੀ ਭਾਲ ਕਰਨੀ ਚਾਹੀਦੀ ਹੈ ਅਤੇ ਜਾਣਾ ਚਾਹੀਦਾ ਹੈ।</w:t>
      </w:r>
    </w:p>
    <w:p/>
    <w:p>
      <w:r xmlns:w="http://schemas.openxmlformats.org/wordprocessingml/2006/main">
        <w:t xml:space="preserve">1. ਪਰਮਾਤਮਾ ਦੀ ਰਜ਼ਾ ਨੂੰ ਭਾਲੋ ਅਤੇ ਉਸਦਾ ਪਾਲਣ ਕਰੋ</w:t>
      </w:r>
    </w:p>
    <w:p/>
    <w:p>
      <w:r xmlns:w="http://schemas.openxmlformats.org/wordprocessingml/2006/main">
        <w:t xml:space="preserve">2. ਰੱਬ ਦੇ ਨਿਵਾਸ ਸਥਾਨ ਨੂੰ ਲੱਭਣਾ ਅਤੇ ਸਵੀਕਾਰ ਕਰਨਾ</w:t>
      </w:r>
    </w:p>
    <w:p/>
    <w:p>
      <w:r xmlns:w="http://schemas.openxmlformats.org/wordprocessingml/2006/main">
        <w:t xml:space="preserve">1. ਬਿਵਸਥਾ ਸਾਰ 12:5</w:t>
      </w:r>
    </w:p>
    <w:p/>
    <w:p>
      <w:r xmlns:w="http://schemas.openxmlformats.org/wordprocessingml/2006/main">
        <w:t xml:space="preserve">2. ਯਹੋਸ਼ੁਆ 24:15-16 ਪਰ ਜੇ ਯਹੋਵਾਹ ਦੀ ਸੇਵਾ ਤੁਹਾਨੂੰ ਮਨਭਾਉਂਦੀ ਹੈ, ਤਾਂ ਅੱਜ ਆਪਣੇ ਲਈ ਚੁਣੋ ਕਿ ਤੁਸੀਂ ਕਿਸ ਦੀ ਸੇਵਾ ਕਰੋਗੇ, ਭਾਵੇਂ ਤੁਹਾਡੇ ਪੁਰਖਿਆਂ ਨੇ ਫਰਾਤ ਦੇ ਪਾਰਲੇ ਦੇਵਤਿਆਂ ਦੀ, ਜਾਂ ਅਮੋਰੀਆਂ ਦੇ ਦੇਵਤਿਆਂ ਦੀ, ਜਿਨ੍ਹਾਂ ਦੇ ਦੇਸ਼ ਵਿੱਚ ਤੁਸੀਂ ਸੇਵਾ ਕਰਦੇ ਹੋ। ਰਹਿ ਰਹੇ ਹਨ। ਪਰ ਮੇਰੇ ਅਤੇ ਮੇਰੇ ਪਰਿਵਾਰ ਲਈ, ਅਸੀਂ ਪ੍ਰਭੂ ਦੀ ਸੇਵਾ ਕਰਾਂਗੇ।</w:t>
      </w:r>
    </w:p>
    <w:p/>
    <w:p>
      <w:r xmlns:w="http://schemas.openxmlformats.org/wordprocessingml/2006/main">
        <w:t xml:space="preserve">ਬਿਵਸਥਾ ਸਾਰ 12:6 ਅਤੇ ਉੱਥੇ ਤੁਸੀਂ ਆਪਣੀਆਂ ਹੋਮ ਦੀਆਂ ਭੇਟਾਂ, ਆਪਣੀਆਂ ਬਲੀਆਂ, ਆਪਣਾ ਦਸਵੰਧ, ਅਤੇ ਆਪਣੇ ਹੱਥ ਦੀਆਂ ਭੇਟਾਂ, ਆਪਣੀਆਂ ਸੁੱਖਣਾਂ ਅਤੇ ਆਪਣੀ ਮਰਜ਼ੀ ਦੀਆਂ ਭੇਟਾਂ, ਅਤੇ ਆਪਣੇ ਇੱਜੜਾਂ ਅਤੇ ਇੱਜੜਾਂ ਦੇ ਪਹਿਲੌਠਿਆਂ ਨੂੰ ਲਿਆਓ।</w:t>
      </w:r>
    </w:p>
    <w:p/>
    <w:p>
      <w:r xmlns:w="http://schemas.openxmlformats.org/wordprocessingml/2006/main">
        <w:t xml:space="preserve">ਇਜ਼ਰਾਈਲੀਆਂ ਨੂੰ ਨਿਰਦੇਸ਼ ਦਿੱਤਾ ਗਿਆ ਹੈ ਕਿ ਉਹ ਆਪਣੀਆਂ ਹੋਮ ਦੀਆਂ ਭੇਟਾਂ, ਬਲੀਆਂ, ਦਸਵੰਧ, ਚੜ੍ਹਾਵੇ, ਸੁੱਖਣਾ, ਸੁੱਖ-ਸਾਂਦ ਦੀਆਂ ਭੇਟਾਂ, ਅਤੇ ਆਪਣੇ ਇੱਜੜਾਂ ਅਤੇ ਇੱਜੜਾਂ ਦੇ ਪਹਿਲੇ ਬੱਚੇ ਉਸ ਜਗ੍ਹਾ 'ਤੇ ਲਿਆਉਣ ਜੋ ਯਹੋਵਾਹ ਦੁਆਰਾ ਚੁਣਿਆ ਗਿਆ ਹੈ।</w:t>
      </w:r>
    </w:p>
    <w:p/>
    <w:p>
      <w:r xmlns:w="http://schemas.openxmlformats.org/wordprocessingml/2006/main">
        <w:t xml:space="preserve">1. ਸਾਡੀਆਂ ਭੇਟਾਂ ਲਈ ਪਰਮੇਸ਼ੁਰ ਦੀ ਯੋਜਨਾ: ਆਗਿਆਕਾਰੀ ਅਤੇ ਬਲੀਦਾਨ</w:t>
      </w:r>
    </w:p>
    <w:p/>
    <w:p>
      <w:r xmlns:w="http://schemas.openxmlformats.org/wordprocessingml/2006/main">
        <w:t xml:space="preserve">2. ਪ੍ਰਭੂ ਨੂੰ ਦੇਣਾ: ਸਾਡੇ ਦਸਵੰਧ ਅਤੇ ਭੇਟਾਂ ਨਾਲ ਪ੍ਰਮਾਤਮਾ ਦਾ ਆਦਰ ਕਰਨਾ</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ਬਿਵਸਥਾ ਸਾਰ 12:7 ਅਤੇ ਉੱਥੇ ਤੁਸੀਂ ਯਹੋਵਾਹ ਆਪਣੇ ਪਰਮੇਸ਼ੁਰ ਦੇ ਅੱਗੇ ਖਾਓਗੇ, ਅਤੇ ਤੁਸੀਂ ਅਤੇ ਤੁਹਾਡੇ ਘਰਾਣਿਆਂ ਨੂੰ ਜਿਸ ਵਿੱਚ ਯਹੋਵਾਹ ਤੁਹਾਡੇ ਪਰਮੇਸ਼ੁਰ ਨੇ ਤੁਹਾਨੂੰ ਅਸੀਸ ਦਿੱਤੀ ਹੈ, ਤੁਸੀਂ ਉਸ ਸਭ ਵਿੱਚ ਅਨੰਦ ਕਰੋਗੇ ਜਿਸ ਵਿੱਚ ਤੁਸੀਂ ਆਪਣਾ ਹੱਥ ਰੱਖੋਗੇ।</w:t>
      </w:r>
    </w:p>
    <w:p/>
    <w:p>
      <w:r xmlns:w="http://schemas.openxmlformats.org/wordprocessingml/2006/main">
        <w:t xml:space="preserve">ਇਹ ਬਿਰਤਾਂਤ ਇਜ਼ਰਾਈਲੀਆਂ ਨੂੰ ਉਨ੍ਹਾਂ ਦੇ ਪਰਿਵਾਰਾਂ ਨਾਲ ਪ੍ਰਭੂ ਦੀ ਹਜ਼ੂਰੀ ਵਿੱਚ ਖਾਣਾ ਖਾਣ ਦੁਆਰਾ, ਪ੍ਰਮਾਤਮਾ ਦੁਆਰਾ ਉਨ੍ਹਾਂ ਨੂੰ ਦਿੱਤੀ ਗਈ ਬਰਕਤ ਵਿੱਚ ਖੁਸ਼ ਹੋਣ ਲਈ ਉਤਸ਼ਾਹਿਤ ਕਰਦਾ ਹੈ।</w:t>
      </w:r>
    </w:p>
    <w:p/>
    <w:p>
      <w:r xmlns:w="http://schemas.openxmlformats.org/wordprocessingml/2006/main">
        <w:t xml:space="preserve">1. ਪ੍ਰਮਾਤਮਾ ਦੀ ਅਸੀਸ ਦੀ ਖੁਸ਼ੀ - ਉਨ੍ਹਾਂ ਤੋਹਫ਼ਿਆਂ ਦਾ ਜਸ਼ਨ ਮਨਾਉਣਾ ਜੋ ਰੱਬ ਨੇ ਸਾਨੂੰ ਬਖਸ਼ੇ ਹਨ</w:t>
      </w:r>
    </w:p>
    <w:p/>
    <w:p>
      <w:r xmlns:w="http://schemas.openxmlformats.org/wordprocessingml/2006/main">
        <w:t xml:space="preserve">2. ਪਰਿਵਾਰ ਨਾਲ ਖੁਸ਼ੀ ਮਨਾਉਣਾ - ਇਕੱਠੇ ਹੋਣ ਅਤੇ ਉਹਨਾਂ ਨਾਲ ਸਾਂਝਾ ਕਰਨ ਦੇ ਪਲਾਂ ਦੀ ਕਦਰ ਕਰਨਾ ਜਿਨ੍ਹਾਂ ਨੂੰ ਅਸੀਂ ਪਿਆਰ ਕਰਦੇ ਹਾਂ</w:t>
      </w:r>
    </w:p>
    <w:p/>
    <w:p>
      <w:r xmlns:w="http://schemas.openxmlformats.org/wordprocessingml/2006/main">
        <w:t xml:space="preserve">1. ਜ਼ਬੂਰ 28:7 - ਯਹੋਵਾਹ ਮੇਰੀ ਤਾਕਤ ਅਤੇ ਮੇਰੀ ਢਾਲ ਹੈ; ਮੇਰਾ ਦਿਲ ਉਸ ਵਿੱਚ ਭਰੋਸਾ ਰੱਖਦਾ ਹੈ, ਅਤੇ ਮੇਰੀ ਮਦਦ ਕੀਤੀ ਜਾਂਦੀ ਹੈ।</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ਬਿਵਸਥਾ ਸਾਰ 12:8 ਤੁਸੀਂ ਉਨ੍ਹਾਂ ਸਾਰੀਆਂ ਗੱਲਾਂ ਦੇ ਬਾਅਦ ਨਹੀਂ ਕਰੋ ਜੋ ਅਸੀਂ ਅੱਜ ਇੱਥੇ ਕਰਦੇ ਹਾਂ, ਹਰ ਇੱਕ ਵਿਅਕਤੀ ਜੋ ਉਸਦੀ ਆਪਣੀ ਨਿਗਾਹ ਵਿੱਚ ਸਹੀ ਹੈ.</w:t>
      </w:r>
    </w:p>
    <w:p/>
    <w:p>
      <w:r xmlns:w="http://schemas.openxmlformats.org/wordprocessingml/2006/main">
        <w:t xml:space="preserve">ਇਹ ਹਵਾਲਾ ਸਾਨੂੰ ਯਾਦ ਦਿਵਾਉਂਦਾ ਹੈ ਕਿ ਅਸੀਂ ਆਪਣੇ ਨਿਰਣੇ ਜਾਂ ਇੱਛਾਵਾਂ ਦੀ ਪਾਲਣਾ ਨਾ ਕਰੀਏ, ਪਰ ਪਰਮੇਸ਼ੁਰ ਦੀ ਇੱਛਾ ਦੀ ਭਾਲ ਕਰੀਏ।</w:t>
      </w:r>
    </w:p>
    <w:p/>
    <w:p>
      <w:r xmlns:w="http://schemas.openxmlformats.org/wordprocessingml/2006/main">
        <w:t xml:space="preserve">1. "ਸਾਡਾ ਆਪਣਾ ਰਾਹ ਹਮੇਸ਼ਾ ਰੱਬ ਦਾ ਰਾਹ ਨਹੀਂ ਹੁੰਦਾ"</w:t>
      </w:r>
    </w:p>
    <w:p/>
    <w:p>
      <w:r xmlns:w="http://schemas.openxmlformats.org/wordprocessingml/2006/main">
        <w:t xml:space="preserve">2. "ਸਵੈ-ਧਰਮ ਦਾ ਖ਼ਤਰਾ"</w:t>
      </w:r>
    </w:p>
    <w:p/>
    <w:p>
      <w:r xmlns:w="http://schemas.openxmlformats.org/wordprocessingml/2006/main">
        <w:t xml:space="preserve">1. ਜ਼ਬੂਰ 119:105 - "ਤੇਰਾ ਬਚਨ ਮੇਰੇ ਪੈਰਾਂ ਲਈ ਇੱਕ ਦੀਵਾ ਹੈ, ਮੇਰੇ ਮਾਰਗ ਲਈ ਇੱਕ ਚਾਨਣ ਹੈ."</w:t>
      </w:r>
    </w:p>
    <w:p/>
    <w:p>
      <w:r xmlns:w="http://schemas.openxmlformats.org/wordprocessingml/2006/main">
        <w:t xml:space="preserve">2. ਯਸਾਯਾਹ 55:8-9 - "ਮੇਰੇ ਵਿਚਾਰ ਤੁਹਾਡੇ ਵਿਚਾਰ ਨਹੀਂ ਹਨ, ਨਾ ਤੁਹਾਡੇ ਰਾਹ ਮੇਰੇ ਮਾਰਗ ਹਨ, ਪ੍ਰਭੂ ਦਾ ਵਾਕ ਹੈ, ਜਿਵੇਂ ਅਕਾਸ਼ ਧਰਤੀ ਨਾਲੋਂ ਉੱਚੇ ਹਨ, ਤਿਵੇਂ ਮੇਰੇ ਰਾਹ ਤੁਹਾਡੇ ਰਾਹਾਂ ਨਾਲੋਂ ਅਤੇ ਮੇਰੇ ਵਿਚਾਰ ਤੁਹਾਡੇ ਨਾਲੋਂ ਉੱਚੇ ਹਨ। ਤੁਹਾਡੇ ਵਿਚਾਰ।"</w:t>
      </w:r>
    </w:p>
    <w:p/>
    <w:p>
      <w:r xmlns:w="http://schemas.openxmlformats.org/wordprocessingml/2006/main">
        <w:t xml:space="preserve">ਬਿਵਸਥਾ ਸਾਰ 12:9 ਕਿਉਂ ਜੋ ਤੁਸੀਂ ਅਜੇ ਅਰਾਮ ਅਤੇ ਵਿਰਾਸਤ ਵਿੱਚ ਨਹੀਂ ਆਏ ਜੋ ਯਹੋਵਾਹ ਤੁਹਾਡਾ ਪਰਮੇਸ਼ੁਰ ਤੁਹਾਨੂੰ ਦਿੰਦਾ ਹੈ।</w:t>
      </w:r>
    </w:p>
    <w:p/>
    <w:p>
      <w:r xmlns:w="http://schemas.openxmlformats.org/wordprocessingml/2006/main">
        <w:t xml:space="preserve">ਪਰਮੇਸ਼ੁਰ ਦੇ ਲੋਕ ਅਜੇ ਤੱਕ ਉਸ ਵਾਅਦੇ ਦੀ ਧਰਤੀ ਉੱਤੇ ਨਹੀਂ ਆਏ ਹਨ ਜਿਸਦਾ ਯਹੋਵਾਹ ਨੇ ਉਨ੍ਹਾਂ ਨਾਲ ਵਾਅਦਾ ਕੀਤਾ ਸੀ।</w:t>
      </w:r>
    </w:p>
    <w:p/>
    <w:p>
      <w:r xmlns:w="http://schemas.openxmlformats.org/wordprocessingml/2006/main">
        <w:t xml:space="preserve">1. ਪਰਮੇਸ਼ੁਰ ਦੀ ਵਫ਼ਾਦਾਰੀ: ਪ੍ਰਭੂ ਦੇ ਵਾਅਦਿਆਂ ਵਿੱਚ ਭਰੋਸਾ ਕਰਨਾ</w:t>
      </w:r>
    </w:p>
    <w:p/>
    <w:p>
      <w:r xmlns:w="http://schemas.openxmlformats.org/wordprocessingml/2006/main">
        <w:t xml:space="preserve">2. ਆਰਾਮ ਕਰਨ ਲਈ ਇੱਕ ਸੱਦਾ: ਪਰਮੇਸ਼ੁਰ ਦੇ ਪ੍ਰਬੰਧ ਵਿੱਚ ਸੰਤੁਸ਼ਟੀ ਲੱਭਣਾ</w:t>
      </w:r>
    </w:p>
    <w:p/>
    <w:p>
      <w:r xmlns:w="http://schemas.openxmlformats.org/wordprocessingml/2006/main">
        <w:t xml:space="preserve">1. ਇਬਰਾਨੀਆਂ 4: 3-5 - ਕਿਉਂਕਿ ਅਸੀਂ ਵਿਸ਼ਵਾਸ ਕਰਨ ਵਾਲੇ ਉਸ ਆਰਾਮ ਵਿੱਚ ਪ੍ਰਵੇਸ਼ ਕਰਦੇ ਹਾਂ, ਜਿਵੇਂ ਕਿ ਪਰਮੇਸ਼ੁਰ ਨੇ ਕਿਹਾ ਹੈ, ਜਿਵੇਂ ਮੈਂ ਆਪਣੇ ਕ੍ਰੋਧ ਵਿੱਚ ਸੌਂਹ ਖਾਧੀ ਸੀ, ਉਹ ਮੇਰੇ ਆਰਾਮ ਵਿੱਚ ਨਹੀਂ ਪ੍ਰਵੇਸ਼ ਕਰਨਗੇ, ਹਾਲਾਂਕਿ ਉਸਦੇ ਕੰਮ ਸੰਸਾਰ ਦੀ ਨੀਂਹ ਤੋਂ ਖਤਮ ਹੋ ਗਏ ਸਨ।</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ਬਿਵਸਥਾ ਸਾਰ 12:10 ਪਰ ਜਦੋਂ ਤੁਸੀਂ ਯਰਦਨ ਦੇ ਪਾਰ ਜਾਵੋਂਗੇ ਅਤੇ ਉਸ ਧਰਤੀ ਵਿੱਚ ਵੱਸੋਂਗੇ ਜੋ ਯਹੋਵਾਹ ਤੁਹਾਡਾ ਪਰਮੇਸ਼ੁਰ ਤੁਹਾਨੂੰ ਵਿਰਾਸਤ ਵਿੱਚ ਦਿੰਦਾ ਹੈ, ਅਤੇ ਜਦੋਂ ਉਹ ਤੁਹਾਨੂੰ ਤੁਹਾਡੇ ਆਲੇ-ਦੁਆਲੇ ਦੇ ਸਾਰੇ ਦੁਸ਼ਮਣਾਂ ਤੋਂ ਅਰਾਮ ਦੇਵੇ, ਤਾਂ ਜੋ ਤੁਸੀਂ ਸੁਰੱਖਿਆ ਵਿੱਚ ਰਹੋ।</w:t>
      </w:r>
    </w:p>
    <w:p/>
    <w:p>
      <w:r xmlns:w="http://schemas.openxmlformats.org/wordprocessingml/2006/main">
        <w:t xml:space="preserve">ਜਦੋਂ ਇਸਰਾਏਲੀ ਯਰਦਨ ਨਦੀ ਪਾਰ ਕਰਨਗੇ ਅਤੇ ਪਰਮੇਸ਼ੁਰ ਦੁਆਰਾ ਉਨ੍ਹਾਂ ਨਾਲ ਵਾਅਦਾ ਕੀਤੇ ਗਏ ਦੇਸ਼ ਵਿੱਚ ਵੱਸਣਗੇ, ਤਾਂ ਉਨ੍ਹਾਂ ਨੂੰ ਆਪਣੇ ਦੁਸ਼ਮਣਾਂ ਤੋਂ ਆਰਾਮ ਅਤੇ ਸ਼ਾਂਤੀ ਮਿਲੇਗੀ।</w:t>
      </w:r>
    </w:p>
    <w:p/>
    <w:p>
      <w:r xmlns:w="http://schemas.openxmlformats.org/wordprocessingml/2006/main">
        <w:t xml:space="preserve">1. ਆਰਾਮ ਅਤੇ ਸੁਰੱਖਿਆ ਦੇ ਪਰਮੇਸ਼ੁਰ ਦੇ ਵਾਅਦੇ</w:t>
      </w:r>
    </w:p>
    <w:p/>
    <w:p>
      <w:r xmlns:w="http://schemas.openxmlformats.org/wordprocessingml/2006/main">
        <w:t xml:space="preserve">2. ਰੱਬ ਦੀ ਸੁਰੱਖਿਆ ਅਤੇ ਅਸੀਸ</w:t>
      </w:r>
    </w:p>
    <w:p/>
    <w:p>
      <w:r xmlns:w="http://schemas.openxmlformats.org/wordprocessingml/2006/main">
        <w:t xml:space="preserve">1. ਯਸਾਯਾਹ 26:3 - ਤੁਸੀਂ ਉਨ੍ਹਾਂ ਸਾਰਿਆਂ ਨੂੰ ਪੂਰਨ ਸ਼ਾਂਤੀ ਵਿੱਚ ਰੱਖੋਗੇ ਜੋ ਤੁਹਾਡੇ ਵਿੱਚ ਭਰੋਸਾ ਰੱਖਦੇ ਹਨ, ਜਿਨ੍ਹਾਂ ਦੇ ਸਾਰੇ ਵਿਚਾਰ ਤੁਹਾਡੇ ਉੱਤੇ ਟਿਕੇ ਹੋਏ ਹਨ!</w:t>
      </w:r>
    </w:p>
    <w:p/>
    <w:p>
      <w:r xmlns:w="http://schemas.openxmlformats.org/wordprocessingml/2006/main">
        <w:t xml:space="preserve">2. ਜ਼ਬੂਰ 91:4 - ਉਹ ਤੁਹਾਨੂੰ ਆਪਣੇ ਖੰਭਾਂ ਨਾਲ ਢੱਕ ਲਵੇਗਾ। ਉਹ ਤੁਹਾਨੂੰ ਆਪਣੇ ਖੰਭਾਂ ਨਾਲ ਪਨਾਹ ਦੇਵੇਗਾ। ਉਸਦੇ ਵਫ਼ਾਦਾਰ ਵਾਅਦੇ ਤੁਹਾਡੇ ਸ਼ਸਤਰ ਅਤੇ ਸੁਰੱਖਿਆ ਹਨ।</w:t>
      </w:r>
    </w:p>
    <w:p/>
    <w:p>
      <w:r xmlns:w="http://schemas.openxmlformats.org/wordprocessingml/2006/main">
        <w:t xml:space="preserve">ਬਿਵਸਥਾ ਸਾਰ 12:11 ਤਦ ਉੱਥੇ ਇੱਕ ਥਾਂ ਹੋਵੇਗੀ ਜਿਸ ਨੂੰ ਯਹੋਵਾਹ ਤੁਹਾਡਾ ਪਰਮੇਸ਼ੁਰ ਆਪਣਾ ਨਾਮ ਵਸਾਉਣ ਲਈ ਚੁਣੇਗਾ। ਉੱਥੇ ਤੁਸੀਂ ਉਹ ਸਭ ਕੁਝ ਲਿਆਓ ਜਿਸਦਾ ਮੈਂ ਤੁਹਾਨੂੰ ਹੁਕਮ ਦਿੰਦਾ ਹਾਂ। ਤੁਹਾਡੀਆਂ ਹੋਮ ਦੀਆਂ ਭੇਟਾਂ, ਤੁਹਾਡੀਆਂ ਬਲੀਆਂ, ਤੁਹਾਡਾ ਦਸਵੰਧ ਅਤੇ ਤੁਹਾਡੇ ਹੱਥ ਦੀ ਚੜ੍ਹਾਵਾ, ਅਤੇ ਤੁਹਾਡੀਆਂ ਸਾਰੀਆਂ ਪਸੰਦੀਦਾ ਸੁੱਖਣਾ ਜੋ ਤੁਸੀਂ ਯਹੋਵਾਹ ਅੱਗੇ ਸੁੱਖਣਾ ਚਾਹੁੰਦੇ ਹੋ।</w:t>
      </w:r>
    </w:p>
    <w:p/>
    <w:p>
      <w:r xmlns:w="http://schemas.openxmlformats.org/wordprocessingml/2006/main">
        <w:t xml:space="preserve">ਪ੍ਰਮਾਤਮਾ ਨੇ ਆਪਣੇ ਲੋਕਾਂ ਨੂੰ ਹੋਮ ਦੀਆਂ ਭੇਟਾਂ, ਬਲੀਆਂ, ਦਸਵੰਧ, ਚੜ੍ਹਾਵਾ, ਅਤੇ ਸੁੱਖਣਾ ਉਸ ਦੇ ਚੁਣੇ ਹੋਏ ਸਥਾਨ 'ਤੇ ਲਿਆਉਣ ਦਾ ਹੁਕਮ ਦਿੱਤਾ।</w:t>
      </w:r>
    </w:p>
    <w:p/>
    <w:p>
      <w:r xmlns:w="http://schemas.openxmlformats.org/wordprocessingml/2006/main">
        <w:t xml:space="preserve">1. ਪ੍ਰਭੂ ਦੇ ਹੁਕਮਾਂ ਅਨੁਸਾਰ ਜੀਣਾ ਸਿੱਖਣਾ</w:t>
      </w:r>
    </w:p>
    <w:p/>
    <w:p>
      <w:r xmlns:w="http://schemas.openxmlformats.org/wordprocessingml/2006/main">
        <w:t xml:space="preserve">2. ਸ਼ੁਕਰਗੁਜ਼ਾਰ ਅਤੇ ਆਗਿਆਕਾਰੀ ਦੀ ਜ਼ਿੰਦਗੀ ਜੀਉ</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ਬਿਵਸਥਾ ਸਾਰ 12:12 ਅਤੇ ਤੁਸੀਂ ਯਹੋਵਾਹ ਆਪਣੇ ਪਰਮੇਸ਼ੁਰ ਦੇ ਅੱਗੇ, ਤੁਸੀਂ, ਤੁਹਾਡੇ ਪੁੱਤਰ, ਤੁਹਾਡੀਆਂ ਧੀਆਂ, ਤੁਹਾਡੇ ਨੌਕਰਾਂ, ਤੁਹਾਡੀਆਂ ਦਾਸੀਆਂ, ਅਤੇ ਲੇਵੀ ਜੋ ਤੁਹਾਡੇ ਦਰਵਾਜ਼ਿਆਂ ਦੇ ਅੰਦਰ ਹਨ, ਅਨੰਦ ਕਰੋ। ਕਿਉਂਕਿ ਉਸ ਦਾ ਤੁਹਾਡੇ ਨਾਲ ਕੋਈ ਹਿੱਸਾ ਜਾਂ ਵਿਰਾਸਤ ਨਹੀਂ ਹੈ।</w:t>
      </w:r>
    </w:p>
    <w:p/>
    <w:p>
      <w:r xmlns:w="http://schemas.openxmlformats.org/wordprocessingml/2006/main">
        <w:t xml:space="preserve">ਇਹ ਆਇਤ ਇਜ਼ਰਾਈਲ ਦੇ ਲੋਕਾਂ ਨੂੰ ਯਹੋਵਾਹ ਦੇ ਸਾਮ੍ਹਣੇ ਖੁਸ਼ੀ ਮਨਾਉਣ ਅਤੇ ਨੌਕਰਾਂ ਅਤੇ ਲੇਵੀਆਂ ਸਮੇਤ ਆਪਣੇ ਘਰ ਦੇ ਸਾਰੇ ਮੈਂਬਰਾਂ ਨੂੰ ਸ਼ਾਮਲ ਕਰਨ ਲਈ ਨਿਰਦੇਸ਼ ਦਿੰਦੀ ਹੈ।</w:t>
      </w:r>
    </w:p>
    <w:p/>
    <w:p>
      <w:r xmlns:w="http://schemas.openxmlformats.org/wordprocessingml/2006/main">
        <w:t xml:space="preserve">1. ਪ੍ਰਭੂ ਵਿੱਚ ਅਨੰਦ: ਸਾਨੂੰ ਇਕੱਠੇ ਕਿਉਂ ਮਨਾਉਣਾ ਚਾਹੀਦਾ ਹੈ</w:t>
      </w:r>
    </w:p>
    <w:p/>
    <w:p>
      <w:r xmlns:w="http://schemas.openxmlformats.org/wordprocessingml/2006/main">
        <w:t xml:space="preserve">2. ਖੁੱਲ੍ਹੇ ਦਿਲ ਨਾਲ ਰਹਿਣਾ: ਦੂਜਿਆਂ ਨਾਲ ਸਾਂਝਾ ਕਰਨ ਦੇ ਲਾਭ</w:t>
      </w:r>
    </w:p>
    <w:p/>
    <w:p>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ਫ਼ਿਲਿੱਪੀਆਂ 4:4 - ਪ੍ਰਭੂ ਵਿੱਚ ਹਮੇਸ਼ਾ ਅਨੰਦ ਕਰੋ। ਮੈਂ ਇਸਨੂੰ ਦੁਬਾਰਾ ਕਹਾਂਗਾ: ਅਨੰਦ ਕਰੋ!</w:t>
      </w:r>
    </w:p>
    <w:p/>
    <w:p>
      <w:r xmlns:w="http://schemas.openxmlformats.org/wordprocessingml/2006/main">
        <w:t xml:space="preserve">ਬਿਵਸਥਾ ਸਾਰ 12:13 ਆਪਣੇ ਵੱਲ ਧਿਆਨ ਰੱਖੋ ਕਿ ਤੁਸੀਂ ਹਰ ਥਾਂ ਜਿੱਥੇ ਤੁਸੀਂ ਵੇਖਦੇ ਹੋ ਉੱਥੇ ਹੋਮ ਦੀਆਂ ਭੇਟਾਂ ਨਾ ਚੜ੍ਹਾਓ।</w:t>
      </w:r>
    </w:p>
    <w:p/>
    <w:p>
      <w:r xmlns:w="http://schemas.openxmlformats.org/wordprocessingml/2006/main">
        <w:t xml:space="preserve">ਇਹ ਹਵਾਲਾ ਲੋਕਾਂ ਨੂੰ ਇਸ ਗੱਲ ਦਾ ਧਿਆਨ ਰੱਖਣ ਦੀ ਤਾਕੀਦ ਕਰਦਾ ਹੈ ਕਿ ਉਹ ਆਪਣੀਆਂ ਹੋਮ ਦੀਆਂ ਭੇਟਾਂ ਕਿੱਥੇ ਚੜ੍ਹਾਉਂਦੇ ਹਨ, ਅਤੇ ਉਹਨਾਂ ਨੂੰ ਕਿਸੇ ਵੀ ਥਾਂ 'ਤੇ ਨਾ ਚੜ੍ਹਾਉਣ।</w:t>
      </w:r>
    </w:p>
    <w:p/>
    <w:p>
      <w:r xmlns:w="http://schemas.openxmlformats.org/wordprocessingml/2006/main">
        <w:t xml:space="preserve">1. ਧਿਆਨ ਅਤੇ ਇਰਾਦੇ ਨਾਲ ਪਰਮੇਸ਼ੁਰ ਨੂੰ ਆਪਣੇ ਤੋਹਫ਼ੇ ਪੇਸ਼ ਕਰੋ</w:t>
      </w:r>
    </w:p>
    <w:p/>
    <w:p>
      <w:r xmlns:w="http://schemas.openxmlformats.org/wordprocessingml/2006/main">
        <w:t xml:space="preserve">2. ਜਿੱਥੇ ਤੁਸੀਂ ਪੇਸ਼ਕਸ਼ ਕਰਦੇ ਹੋ ਉਹ ਰੱਬ ਪ੍ਰਤੀ ਤੁਹਾਡੀ ਸ਼ਰਧਾ ਨੂੰ ਦਰਸਾਏਗਾ</w:t>
      </w:r>
    </w:p>
    <w:p/>
    <w:p>
      <w:r xmlns:w="http://schemas.openxmlformats.org/wordprocessingml/2006/main">
        <w:t xml:space="preserve">1. ਮੱਤੀ 6:21 ਕਿਉਂਕਿ ਜਿੱਥੇ ਤੁਹਾਡਾ ਖ਼ਜ਼ਾਨਾ ਹੈ, ਉੱਥੇ ਤੁਹਾਡਾ ਦਿਲ ਵੀ ਹੋਵੇਗਾ।</w:t>
      </w:r>
    </w:p>
    <w:p/>
    <w:p>
      <w:r xmlns:w="http://schemas.openxmlformats.org/wordprocessingml/2006/main">
        <w:t xml:space="preserve">2. ਰੋਮੀਆਂ 12:1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ਬਿਵਸਥਾ ਸਾਰ 12:14 ਪਰ ਜਿਸ ਥਾਂ ਨੂੰ ਯਹੋਵਾਹ ਤੁਹਾਡੇ ਗੋਤਾਂ ਵਿੱਚੋਂ ਇੱਕ ਚੁਣੇਗਾ, ਉੱਥੇ ਤੁਸੀਂ ਆਪਣੀਆਂ ਹੋਮ ਦੀਆਂ ਭੇਟਾਂ ਚੜ੍ਹਾਓ, ਅਤੇ ਉੱਥੇ ਤੁਸੀਂ ਉਹ ਸਭ ਕੁਝ ਕਰੋ ਜੋ ਮੈਂ ਤੁਹਾਨੂੰ ਹੁਕਮ ਦਿੰਦਾ ਹਾਂ।</w:t>
      </w:r>
    </w:p>
    <w:p/>
    <w:p>
      <w:r xmlns:w="http://schemas.openxmlformats.org/wordprocessingml/2006/main">
        <w:t xml:space="preserve">ਪ੍ਰਮਾਤਮਾ ਆਪਣੇ ਲੋਕਾਂ ਨੂੰ ਹੁਕਮ ਦਿੰਦਾ ਹੈ ਕਿ ਉਹ ਉਸ ਜਗ੍ਹਾ 'ਤੇ ਹੋਮ ਬਲੀ ਚੜ੍ਹਾਉਣ ਜੋ ਉਹ ਚੁਣਦਾ ਹੈ, ਜੋ ਕਿ ਉਨ੍ਹਾਂ ਦੇ ਕਬੀਲਿਆਂ ਵਿੱਚੋਂ ਇੱਕ ਦੇ ਅੰਦਰ ਹੈ।</w:t>
      </w:r>
    </w:p>
    <w:p/>
    <w:p>
      <w:r xmlns:w="http://schemas.openxmlformats.org/wordprocessingml/2006/main">
        <w:t xml:space="preserve">1. ਪਰਮੇਸ਼ੁਰ ਦੇ ਹੁਕਮਾਂ ਦੀ ਪਾਲਣਾ ਕਰਨ ਨਾਲ ਬਰਕਤਾਂ ਕਿਵੇਂ ਮਿਲਦੀਆਂ ਹਨ</w:t>
      </w:r>
    </w:p>
    <w:p/>
    <w:p>
      <w:r xmlns:w="http://schemas.openxmlformats.org/wordprocessingml/2006/main">
        <w:t xml:space="preserve">2. ਆਪਣੀਆਂ ਭੇਟਾਂ ਪ੍ਰਭੂ ਨੂੰ ਸਮਰਪਿਤ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ਬਿਵਸਥਾ ਸਾਰ 12:15 ਭਾਵੇਂ ਤੁਸੀਂ ਯਹੋਵਾਹ ਤੁਹਾਡੇ ਪਰਮੇਸ਼ੁਰ ਦੀ ਬਰਕਤ ਦੇ ਅਨੁਸਾਰ ਜੋ ਉਸ ਨੇ ਤੁਹਾਨੂੰ ਦਿੱਤੀ ਹੈ, ਤੁਸੀਂ ਆਪਣੇ ਸਾਰੇ ਦਰਵਾਜ਼ਿਆਂ ਵਿੱਚ ਮਾਰੋ ਅਤੇ ਮਾਸ ਖਾ ਸਕਦੇ ਹੋ, ਜੋ ਕੁਝ ਵੀ ਤੁਹਾਡਾ ਦਿਲ ਚਾਹੁੰਦਾ ਹੈ, ਅਸ਼ੁੱਧ ਅਤੇ ਸ਼ੁੱਧ ਉਸ ਨੂੰ ਖਾ ਸਕਦੇ ਹਨ, ਜਿਵੇਂ ਕਿ ਰੂਬਕ। , ਅਤੇ ਹਰਟ ਦੇ ਤੌਰ ਤੇ.</w:t>
      </w:r>
    </w:p>
    <w:p/>
    <w:p>
      <w:r xmlns:w="http://schemas.openxmlformats.org/wordprocessingml/2006/main">
        <w:t xml:space="preserve">ਇਹ ਹਵਾਲਾ ਵਿਸ਼ਵਾਸੀਆਂ ਨੂੰ ਉਨ੍ਹਾਂ ਸਾਰੀਆਂ ਬਰਕਤਾਂ ਦਾ ਆਨੰਦ ਲੈਣ ਲਈ ਕਹਿੰਦਾ ਹੈ ਜੋ ਪ੍ਰਮਾਤਮਾ ਨੇ ਉਨ੍ਹਾਂ ਨੂੰ ਦਿੱਤੀਆਂ ਹਨ, ਜਦੋਂ ਕਿ ਸ਼ੁੱਧ ਅਤੇ ਅਸ਼ੁੱਧ ਕੀ ਹੈ ਬਾਰੇ ਧਿਆਨ ਵਿੱਚ ਰੱਖਦੇ ਹੋਏ।</w:t>
      </w:r>
    </w:p>
    <w:p/>
    <w:p>
      <w:r xmlns:w="http://schemas.openxmlformats.org/wordprocessingml/2006/main">
        <w:t xml:space="preserve">1. ਪ੍ਰਭੂ ਦੀਆਂ ਬਰਕਤਾਂ ਵਿੱਚ ਆਨੰਦ ਮਾਣੋ</w:t>
      </w:r>
    </w:p>
    <w:p/>
    <w:p>
      <w:r xmlns:w="http://schemas.openxmlformats.org/wordprocessingml/2006/main">
        <w:t xml:space="preserve">2. ਇੱਕ ਸਾਫ਼ ਅਤੇ ਪਵਿੱਤਰ ਜੀਵਨ ਜਿਊਣਾ</w:t>
      </w:r>
    </w:p>
    <w:p/>
    <w:p>
      <w:r xmlns:w="http://schemas.openxmlformats.org/wordprocessingml/2006/main">
        <w:t xml:space="preserve">1. ਅਫ਼ਸੀਆਂ 5:3-5 ਪਰ ਤੁਹਾਡੇ ਵਿੱਚ ਜਿਨਸੀ ਅਨੈਤਿਕਤਾ, ਜਾਂ ਕਿਸੇ ਕਿਸਮ ਦੀ ਅਸ਼ੁੱਧਤਾ, ਜਾਂ ਲਾਲਚ ਦਾ ਇੱਕ ਇਸ਼ਾਰਾ ਵੀ ਨਹੀਂ ਹੋਣਾ ਚਾਹੀਦਾ, ਕਿਉਂਕਿ ਇਹ ਪਰਮੇਸ਼ੁਰ ਦੇ ਪਵਿੱਤਰ ਲੋਕਾਂ ਲਈ ਅਣਉਚਿਤ ਹਨ। ਨਾ ਹੀ ਅਸ਼ਲੀਲਤਾ, ਮੂਰਖਤਾ ਭਰੀ ਗੱਲ ਜਾਂ ਮੋਟਾ ਮਜ਼ਾਕ ਨਹੀਂ ਹੋਣਾ ਚਾਹੀਦਾ, ਜੋ ਕਿ ਜਗ੍ਹਾ ਤੋਂ ਬਾਹਰ ਹਨ, ਸਗੋਂ ਧੰਨਵਾਦ ਕਰਨਾ ਚਾਹੀਦਾ ਹੈ। ਇਸ ਲਈ ਤੁਸੀਂ ਨਿਸ਼ਚਤ ਹੋ ਸਕਦੇ ਹੋ: ਕੋਈ ਵੀ ਅਨੈਤਿਕ, ਅਪਵਿੱਤਰ ਜਾਂ ਲਾਲਚੀ ਵਿਅਕਤੀ ਅਜਿਹਾ ਵਿਅਕਤੀ ਇੱਕ ਮੂਰਤੀ ਪੂਜਕ ਹੈ ਮਸੀਹ ਅਤੇ ਪਰਮੇਸ਼ੁਰ ਦੇ ਰਾਜ ਵਿੱਚ ਕੋਈ ਵਿਰਾਸਤ ਨਹੀਂ ਹੈ।</w:t>
      </w:r>
    </w:p>
    <w:p/>
    <w:p>
      <w:r xmlns:w="http://schemas.openxmlformats.org/wordprocessingml/2006/main">
        <w:t xml:space="preserve">2. ਫ਼ਿਲਿੱਪੀਆਂ 4:6 ਕਿਸੇ ਗੱਲ ਦੀ ਚਿੰਤਾ ਨਾ ਕਰੋ, ਪਰ ਹਰ ਹਾਲਤ ਵਿੱਚ, ਪ੍ਰਾਰਥਨਾ ਅਤੇ ਬੇਨਤੀ ਦੁਆਰਾ, ਧੰਨਵਾਦ ਸਹਿਤ, ਪਰਮੇਸ਼ੁਰ ਅੱਗੇ ਆਪਣੀਆਂ ਬੇਨਤੀਆਂ ਪੇਸ਼ ਕਰੋ।</w:t>
      </w:r>
    </w:p>
    <w:p/>
    <w:p>
      <w:r xmlns:w="http://schemas.openxmlformats.org/wordprocessingml/2006/main">
        <w:t xml:space="preserve">ਬਿਵਸਥਾ ਸਾਰ 12:16 ਸਿਰਫ਼ ਤੁਹਾਨੂੰ ਲਹੂ ਨਹੀਂ ਖਾਣਾ ਚਾਹੀਦਾ। ਤੁਸੀਂ ਇਸਨੂੰ ਧਰਤੀ ਉੱਤੇ ਪਾਣੀ ਵਾਂਗ ਡੋਲ੍ਹ ਦਿਓ।</w:t>
      </w:r>
    </w:p>
    <w:p/>
    <w:p>
      <w:r xmlns:w="http://schemas.openxmlformats.org/wordprocessingml/2006/main">
        <w:t xml:space="preserve">ਪਰਮੇਸ਼ੁਰ ਦੇ ਲੋਕਾਂ ਨੂੰ ਜਾਨਵਰਾਂ ਦਾ ਲਹੂ ਨਹੀਂ ਖਾਣਾ ਚਾਹੀਦਾ, ਸਗੋਂ ਇਸ ਨੂੰ ਪਾਣੀ ਵਾਂਗ ਧਰਤੀ ਉੱਤੇ ਡੋਲ੍ਹਣਾ ਚਾਹੀਦਾ ਹੈ।</w:t>
      </w:r>
    </w:p>
    <w:p/>
    <w:p>
      <w:r xmlns:w="http://schemas.openxmlformats.org/wordprocessingml/2006/main">
        <w:t xml:space="preserve">1: ਪਰਮੇਸ਼ੁਰ ਨਾਲ ਸਾਡਾ ਰਿਸ਼ਤਾ ਜਾਨਵਰਾਂ ਦਾ ਲਹੂ ਨਾ ਖਾਣ ਸਮੇਤ ਉਸ ਦੇ ਹੁਕਮਾਂ ਦੇ ਆਦਰ 'ਤੇ ਆਧਾਰਿਤ ਹੋਣਾ ਚਾਹੀਦਾ ਹੈ।</w:t>
      </w:r>
    </w:p>
    <w:p/>
    <w:p>
      <w:r xmlns:w="http://schemas.openxmlformats.org/wordprocessingml/2006/main">
        <w:t xml:space="preserve">2: ਸਾਨੂੰ ਸਾਰੇ ਜੀਵਨ ਦੀ ਪਵਿੱਤਰਤਾ ਦਾ ਧਿਆਨ ਰੱਖਣਾ ਚਾਹੀਦਾ ਹੈ ਅਤੇ ਛੋਟੇ ਤੋਂ ਛੋਟੇ ਕੰਮਾਂ ਵਿੱਚ ਵੀ ਸ਼ਰਧਾ ਦਿਖਾਉਣੀ ਚਾਹੀਦੀ ਹੈ।</w:t>
      </w:r>
    </w:p>
    <w:p/>
    <w:p>
      <w:r xmlns:w="http://schemas.openxmlformats.org/wordprocessingml/2006/main">
        <w:t xml:space="preserve">1:ਲੇਵੀਆਂ 17:12 "ਇਸ ਲਈ ਮੈਂ ਇਸਰਾਏਲ ਦੇ ਲੋਕਾਂ ਨੂੰ ਕਿਹਾ, ਤੁਹਾਡੇ ਵਿੱਚੋਂ ਕੋਈ ਵੀ ਵਿਅਕਤੀ ਲਹੂ ਨਾ ਖਾਵੇ, ਨਾ ਹੀ ਕੋਈ ਪਰਦੇਸੀ ਜਿਹੜਾ ਤੁਹਾਡੇ ਵਿੱਚ ਰਹਿੰਦਾ ਹੈ, ਲਹੂ ਨਾ ਖਾਵੇ।"</w:t>
      </w:r>
    </w:p>
    <w:p/>
    <w:p>
      <w:r xmlns:w="http://schemas.openxmlformats.org/wordprocessingml/2006/main">
        <w:t xml:space="preserve">2: ਉਤਪਤ 9:4 "ਪਰ ਤੁਸੀਂ ਮਾਸ ਨੂੰ ਇਸਦੇ ਜੀਵਨ, ਅਰਥਾਤ ਇਸਦੇ ਲਹੂ ਦੇ ਨਾਲ ਨਹੀਂ ਖਾਓਗੇ।"</w:t>
      </w:r>
    </w:p>
    <w:p/>
    <w:p>
      <w:r xmlns:w="http://schemas.openxmlformats.org/wordprocessingml/2006/main">
        <w:t xml:space="preserve">ਬਿਵਸਥਾ ਸਾਰ 12:17 ਤੂੰ ਆਪਣੇ ਫਾਟਕਾਂ ਦੇ ਅੰਦਰ ਆਪਣੀ ਮੱਕੀ ਦਾ ਦਸਵੰਧ, ਜਾਂ ਆਪਣੀ ਮੈ, ਜਾਂ ਤੇਰੇ ਤੇਲ ਦਾ, ਜਾਂ ਆਪਣੇ ਇੱਜੜਾਂ ਜਾਂ ਇੱਜੜਾਂ ਦਾ ਦਸਵੰਧ, ਨਾ ਆਪਣੀਆਂ ਸੁੱਖਣਾਂ ਵਿੱਚੋਂ ਜੋ ਤੁਸੀਂ ਸੁੱਖਣਾ ਚਾਹੁੰਦੇ ਹੋ, ਨਾ ਆਪਣੀ ਮਰਜ਼ੀ ਨਾਲ ਖਾ ਸਕਦੇ ਹੋ। ਭੇਟਾ, ਜਾਂ ਤੇਰੇ ਹੱਥ ਦੀ ਭੇਟਾ:</w:t>
      </w:r>
    </w:p>
    <w:p/>
    <w:p>
      <w:r xmlns:w="http://schemas.openxmlformats.org/wordprocessingml/2006/main">
        <w:t xml:space="preserve">ਪਰਮੇਸ਼ੁਰ ਹੁਕਮ ਦਿੰਦਾ ਹੈ ਕਿ ਮੱਕੀ, ਵਾਈਨ, ਤੇਲ, ਝੁੰਡ, ਇੱਜੜ, ਸੁੱਖਣਾ, ਸੁੱਖ-ਸਾਂਦ ਦੀਆਂ ਭੇਟਾਂ, ਅਤੇ ਚੜ੍ਹਾਵੇ ਦੀਆਂ ਭੇਟਾਂ ਦਾ ਦਸਵੰਧ ਦਰਵਾਜ਼ਿਆਂ ਦੇ ਅੰਦਰ ਨਹੀਂ ਖਾਣਾ ਚਾਹੀਦਾ।</w:t>
      </w:r>
    </w:p>
    <w:p/>
    <w:p>
      <w:r xmlns:w="http://schemas.openxmlformats.org/wordprocessingml/2006/main">
        <w:t xml:space="preserve">1. ਪਰਮੇਸ਼ੁਰ ਦੇ ਬਚਨ ਨੂੰ ਮੰਨਣ ਦੀ ਮਹੱਤਤਾ</w:t>
      </w:r>
    </w:p>
    <w:p/>
    <w:p>
      <w:r xmlns:w="http://schemas.openxmlformats.org/wordprocessingml/2006/main">
        <w:t xml:space="preserve">2. ਰੱਬ ਨੂੰ ਦੇਣ ਦੀ ਬਖਸ਼ਿਸ਼</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p>
      <w:r xmlns:w="http://schemas.openxmlformats.org/wordprocessingml/2006/main">
        <w:t xml:space="preserve">2. ਮਲਾਕੀ 3:10 - "ਪੂਰਾ ਦਸਵੰਧ ਭੰਡਾਰ ਵਿੱਚ ਲਿਆਓ, ਤਾਂ ਜੋ ਮੇਰੇ ਘਰ ਵਿੱਚ ਭੋਜਨ ਹੋਵੇ। ਅਤੇ ਇਸ ਤਰ੍ਹਾਂ ਮੈਨੂੰ ਪਰੀਖਿਆ ਵਿੱਚ ਪਾਓ, ਸੈਨਾਂ ਦਾ ਪ੍ਰਭੂ ਆਖਦਾ ਹੈ, ਜੇ ਮੈਂ ਤੁਹਾਡੇ ਲਈ ਅਕਾਸ਼ ਦੀਆਂ ਖਿੜਕੀਆਂ ਨਾ ਖੋਲ੍ਹਾਂ। ਅਤੇ ਤੁਹਾਡੇ ਲਈ ਇੱਕ ਅਸੀਸ ਡੋਲ੍ਹ ਦਿਓ ਜਦੋਂ ਤੱਕ ਹੋਰ ਕੋਈ ਲੋੜ ਨਹੀਂ ਹੈ.</w:t>
      </w:r>
    </w:p>
    <w:p/>
    <w:p>
      <w:r xmlns:w="http://schemas.openxmlformats.org/wordprocessingml/2006/main">
        <w:t xml:space="preserve">ਬਿਵਸਥਾ ਸਾਰ 12:18 ਪਰ ਤੁਸੀਂ ਉਨ੍ਹਾਂ ਨੂੰ ਯਹੋਵਾਹ ਆਪਣੇ ਪਰਮੇਸ਼ੁਰ ਦੇ ਸਨਮੁਖ ਉਸ ਥਾਂ ਵਿੱਚ ਖਾਓ ਜਿਸ ਨੂੰ ਯਹੋਵਾਹ ਤੁਹਾਡਾ ਪਰਮੇਸ਼ੁਰ ਚੁਣੇਗਾ, ਤੁਸੀਂ, ਤੁਹਾਡੇ ਪੁੱਤਰ, ਤੁਹਾਡੀ ਧੀ, ਤੁਹਾਡੇ ਨੌਕਰ, ਤੁਹਾਡੀ ਦਾਸੀ ਅਤੇ ਤੁਹਾਡੇ ਅੰਦਰਲੇ ਲੇਵੀਆਂ ਨੂੰ। ਦਰਵਾਜ਼ੇ: ਅਤੇ ਤੁਸੀਂ ਯਹੋਵਾਹ ਆਪਣੇ ਪਰਮੇਸ਼ੁਰ ਦੇ ਅੱਗੇ ਉਸ ਸਭ ਕੁਝ ਵਿੱਚ ਜੋ ਤੁਸੀਂ ਆਪਣੇ ਹੱਥ ਵਧਾਓਗੇ ਅਨੰਦ ਕਰੋਗੇ।</w:t>
      </w:r>
    </w:p>
    <w:p/>
    <w:p>
      <w:r xmlns:w="http://schemas.openxmlformats.org/wordprocessingml/2006/main">
        <w:t xml:space="preserve">ਇਹ ਬਿਰਤਾਂਤ ਸਾਨੂੰ ਧੰਨਵਾਦੀ ਹੋਣ ਅਤੇ ਪ੍ਰਭੂ ਦੇ ਸਾਹਮਣੇ ਉਸ ਭੋਜਨ ਨੂੰ ਖਾ ਕੇ ਅਨੰਦ ਕਰਨ ਲਈ ਉਤਸ਼ਾਹਿਤ ਕਰਦਾ ਹੈ ਜੋ ਉਸ ਨੇ ਸਾਨੂੰ ਚੁਣੀ ਹੋਈ ਜਗ੍ਹਾ 'ਤੇ ਪ੍ਰਦਾਨ ਕੀਤਾ ਹੈ।</w:t>
      </w:r>
    </w:p>
    <w:p/>
    <w:p>
      <w:r xmlns:w="http://schemas.openxmlformats.org/wordprocessingml/2006/main">
        <w:t xml:space="preserve">1: ਪ੍ਰਭੂ ਦੇ ਪ੍ਰਬੰਧ ਵਿੱਚ ਅਨੰਦ ਕਰਨਾ</w:t>
      </w:r>
    </w:p>
    <w:p/>
    <w:p>
      <w:r xmlns:w="http://schemas.openxmlformats.org/wordprocessingml/2006/main">
        <w:t xml:space="preserve">2: ਪ੍ਰਭੂ ਦਾ ਧੰਨਵਾਦ ਕਰਨਾ</w:t>
      </w:r>
    </w:p>
    <w:p/>
    <w:p>
      <w:r xmlns:w="http://schemas.openxmlformats.org/wordprocessingml/2006/main">
        <w:t xml:space="preserve">1: ਮੱਤੀ 6:31-33 - ਇਸ ਲਈ ਇਹ ਕਹਿ ਕੇ ਚਿੰਤਾ ਨਾ ਕਰੋ, 'ਅਸੀਂ ਕੀ ਖਾਵਾਂਗੇ?' ਜਾਂ 'ਅਸੀਂ ਕੀ ਪੀਵਾਂਗੇ?' ਜਾਂ 'ਸਾਨੂੰ ਕੀ ਪਹਿਨਣਾ ਚਾਹੀਦਾ ਹੈ?' ਕਿਉਂਕਿ ਗ਼ੈਰ-ਯਹੂਦੀ ਲੋਕ ਇਨ੍ਹਾਂ ਸਾਰੀਆਂ ਚੀਜ਼ਾਂ ਦੀ ਭਾਲ ਕਰਦੇ ਹਨ, ਅਤੇ ਤੁਹਾਡਾ ਸੁਰਗੀ ਪਿਤਾ ਜਾਣਦਾ ਹੈ ਕਿ ਤੁਹਾਨੂੰ ਇਨ੍ਹਾਂ ਸਭਨਾਂ ਦੀ ਲੋੜ ਹੈ।</w:t>
      </w:r>
    </w:p>
    <w:p/>
    <w:p>
      <w:r xmlns:w="http://schemas.openxmlformats.org/wordprocessingml/2006/main">
        <w:t xml:space="preserve">2: ਜ਼ਬੂਰ 100:4 - ਧੰਨਵਾਦ ਨਾਲ ਉਸਦੇ ਦਰਵਾਜ਼ੇ, ਅਤੇ ਉਸਤਤ ਦੇ ਨਾਲ ਉਸਦੇ ਦਰਬਾਰਾਂ ਵਿੱਚ ਦਾਖਲ ਹੋਵੋ! ਉਸ ਦਾ ਧੰਨਵਾਦ ਕਰੋ; ਉਸਦੇ ਨਾਮ ਨੂੰ ਅਸੀਸ ਦਿਓ!</w:t>
      </w:r>
    </w:p>
    <w:p/>
    <w:p>
      <w:r xmlns:w="http://schemas.openxmlformats.org/wordprocessingml/2006/main">
        <w:t xml:space="preserve">ਬਿਵਸਥਾ ਸਾਰ 12:19 ਆਪਣੇ ਵੱਲ ਧਿਆਨ ਰੱਖੋ ਕਿ ਜਿੰਨਾ ਚਿਰ ਤੂੰ ਧਰਤੀ ਉੱਤੇ ਰਹਿੰਦਾ ਹੈਂ ਲੇਵੀਆਂ ਨੂੰ ਨਾ ਤਿਆਗ।</w:t>
      </w:r>
    </w:p>
    <w:p/>
    <w:p>
      <w:r xmlns:w="http://schemas.openxmlformats.org/wordprocessingml/2006/main">
        <w:t xml:space="preserve">ਪਰਮੇਸ਼ੁਰ ਇਸਰਾਏਲੀਆਂ ਨੂੰ ਚੇਤਾਵਨੀ ਦਿੰਦਾ ਹੈ ਕਿ ਉਹ ਲੇਵੀਆਂ ਨੂੰ ਨਾ ਭੁੱਲਣ ਅਤੇ ਜਿੰਨਾ ਚਿਰ ਉਹ ਜਿਉਂਦੇ ਹਨ ਉਨ੍ਹਾਂ ਦਾ ਸਮਰਥਨ ਕਰਦੇ ਰਹਿਣ।</w:t>
      </w:r>
    </w:p>
    <w:p/>
    <w:p>
      <w:r xmlns:w="http://schemas.openxmlformats.org/wordprocessingml/2006/main">
        <w:t xml:space="preserve">1. ਪਰਮੇਸ਼ੁਰ ਦੀ ਚੇਤਾਵਨੀ: ਲੇਵੀਆਂ ਨੂੰ ਯਾਦ ਰੱਖਣਾ</w:t>
      </w:r>
    </w:p>
    <w:p/>
    <w:p>
      <w:r xmlns:w="http://schemas.openxmlformats.org/wordprocessingml/2006/main">
        <w:t xml:space="preserve">2. ਲੇਵੀਆਂ ਦੀ ਦੇਖਭਾਲ ਕਰਨ ਲਈ ਇਸਰਾਏਲੀਆਂ ਦੀ ਜ਼ਿੰਮੇਵਾਰੀ</w:t>
      </w:r>
    </w:p>
    <w:p/>
    <w:p>
      <w:r xmlns:w="http://schemas.openxmlformats.org/wordprocessingml/2006/main">
        <w:t xml:space="preserve">1. ਬਿਵਸਥਾ ਸਾਰ 10:19 - "ਇਸ ਲਈ ਤੁਸੀਂ ਅਜਨਬੀ ਨੂੰ ਪਿਆਰ ਕਰੋ: ਕਿਉਂਕਿ ਤੁਸੀਂ ਮਿਸਰ ਦੀ ਧਰਤੀ ਵਿੱਚ ਪਰਦੇਸੀ ਸੀ।"</w:t>
      </w:r>
    </w:p>
    <w:p/>
    <w:p>
      <w:r xmlns:w="http://schemas.openxmlformats.org/wordprocessingml/2006/main">
        <w:t xml:space="preserve">2. ਗਲਾਤੀਆਂ 6:10 - "ਇਸ ਲਈ, ਜਿਵੇਂ ਸਾਡੇ ਕੋਲ ਮੌਕਾ ਹੈ, ਆਓ ਅਸੀਂ ਸਾਰੇ ਲੋਕਾਂ ਦਾ ਭਲਾ ਕਰੀਏ, ਖਾਸ ਕਰਕੇ ਉਨ੍ਹਾਂ ਲਈ ਜੋ ਵਿਸ਼ਵਾਸੀਆਂ ਦੇ ਪਰਿਵਾਰ ਨਾਲ ਸਬੰਧਤ ਹਨ."</w:t>
      </w:r>
    </w:p>
    <w:p/>
    <w:p>
      <w:r xmlns:w="http://schemas.openxmlformats.org/wordprocessingml/2006/main">
        <w:t xml:space="preserve">ਬਿਵਸਥਾ ਸਾਰ 12:20 ਜਦੋਂ ਯਹੋਵਾਹ ਤੁਹਾਡਾ ਪਰਮੇਸ਼ੁਰ ਤੁਹਾਡੀ ਹੱਦ ਨੂੰ ਵਧਾਵੇਗਾ, ਜਿਵੇਂ ਉਸ ਨੇ ਤੁਹਾਡੇ ਨਾਲ ਇਕਰਾਰ ਕੀਤਾ ਹੈ, ਅਤੇ ਤੁਸੀਂ ਆਖੋਂਗੇ, ਮੈਂ ਮਾਸ ਖਾਵਾਂਗਾ, ਕਿਉਂਕਿ ਤੇਰੀ ਜਾਨ ਮਾਸ ਖਾਣ ਨੂੰ ਤਰਸਦੀ ਹੈ। ਤੁਸੀਂ ਮਾਸ ਖਾ ਸਕਦੇ ਹੋ, ਜੋ ਵੀ ਤੁਹਾਡੀ ਆਤਮਾ ਦੀ ਇੱਛਾ ਹੈ।</w:t>
      </w:r>
    </w:p>
    <w:p/>
    <w:p>
      <w:r xmlns:w="http://schemas.openxmlformats.org/wordprocessingml/2006/main">
        <w:t xml:space="preserve">ਪਰਮੇਸ਼ੁਰ ਨੇ ਆਪਣੇ ਲੋਕਾਂ ਦੀਆਂ ਸਰਹੱਦਾਂ ਨੂੰ ਵਧਾਉਣ ਦਾ ਵਾਅਦਾ ਕੀਤਾ ਹੈ ਅਤੇ ਉਨ੍ਹਾਂ ਨੂੰ ਉਹ ਖਾਣ ਦੀ ਇਜਾਜ਼ਤ ਦਿੰਦਾ ਹੈ ਜੋ ਉਨ੍ਹਾਂ ਦੀ ਆਤਮਾ ਚਾਹੁੰਦਾ ਹੈ।</w:t>
      </w:r>
    </w:p>
    <w:p/>
    <w:p>
      <w:r xmlns:w="http://schemas.openxmlformats.org/wordprocessingml/2006/main">
        <w:t xml:space="preserve">1. ਪ੍ਰਭੂ ਦਾ ਵਾਅਦਾ: ਆਪਣੇ ਲੋਕਾਂ ਲਈ ਪਰਮੇਸ਼ੁਰ ਦਾ ਪ੍ਰਬੰਧ</w:t>
      </w:r>
    </w:p>
    <w:p/>
    <w:p>
      <w:r xmlns:w="http://schemas.openxmlformats.org/wordprocessingml/2006/main">
        <w:t xml:space="preserve">2. ਸਾਡੀਆਂ ਰੂਹਾਂ ਨੂੰ ਸੰਤੁਸ਼ਟ ਕਰਨਾ: ਪ੍ਰਭੂ ਦੇ ਪ੍ਰਬੰਧ ਲਈ ਤਰਸਣਾ</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ਜ਼ਬੂਰ 107:9 - "ਕਿਉਂਕਿ ਉਹ ਤਰਸਦੀ ਆਤਮਾ ਨੂੰ ਸੰਤੁਸ਼ਟ ਕਰਦਾ ਹੈ, ਅਤੇ ਭੁੱਖੀ ਆਤਮਾ ਨੂੰ ਚੰਗੀਆਂ ਚੀਜ਼ਾਂ ਨਾਲ ਭਰ ਦਿੰਦਾ ਹੈ।"</w:t>
      </w:r>
    </w:p>
    <w:p/>
    <w:p>
      <w:r xmlns:w="http://schemas.openxmlformats.org/wordprocessingml/2006/main">
        <w:t xml:space="preserve">ਬਿਵਸਥਾ ਸਾਰ 12:21 ਜੇਕਰ ਉਹ ਥਾਂ ਜਿਸ ਨੂੰ ਯਹੋਵਾਹ ਤੁਹਾਡੇ ਪਰਮੇਸ਼ੁਰ ਨੇ ਆਪਣਾ ਨਾਮ ਰੱਖਣ ਲਈ ਚੁਣਿਆ ਹੈ, ਤੁਹਾਡੇ ਤੋਂ ਬਹੁਤ ਦੂਰ ਹੈ, ਤਾਂ ਤੁਸੀਂ ਆਪਣੇ ਇੱਜੜ ਅਤੇ ਇੱਜੜ ਨੂੰ ਮਾਰ ਦਿਓ, ਜੋ ਯਹੋਵਾਹ ਨੇ ਤੁਹਾਨੂੰ ਦਿੱਤਾ ਹੈ ਜਿਵੇਂ ਮੈਂ ਤੁਹਾਨੂੰ ਹੁਕਮ ਦਿੱਤਾ ਹੈ। ਅਤੇ ਤੁਸੀਂ ਆਪਣੇ ਦਰਵਾਜ਼ਿਆਂ ਵਿੱਚ ਉਹੀ ਖਾਓਗੇ ਜਿਸਦੀ ਤੁਹਾਡੀ ਆਤਮਾ ਚਾਹੇ।</w:t>
      </w:r>
    </w:p>
    <w:p/>
    <w:p>
      <w:r xmlns:w="http://schemas.openxmlformats.org/wordprocessingml/2006/main">
        <w:t xml:space="preserve">ਬਿਵਸਥਾ ਸਾਰ 12:21 ਦਾ ਇਹ ਹਵਾਲਾ ਸਾਨੂੰ ਸਿਖਾਉਂਦਾ ਹੈ ਕਿ ਜੇ ਪਰਮੇਸ਼ੁਰ ਨੇ ਚੁਣਿਆ ਹੋਇਆ ਸਥਾਨ ਬਹੁਤ ਦੂਰ ਹੈ, ਤਾਂ ਅਸੀਂ ਇੱਜੜ ਅਤੇ ਝੁੰਡ ਖਾਣ ਲਈ ਆਜ਼ਾਦ ਹਾਂ ਜਿਵੇਂ ਉਸ ਨੇ ਹੁਕਮ ਦਿੱਤਾ ਹੈ।</w:t>
      </w:r>
    </w:p>
    <w:p/>
    <w:p>
      <w:r xmlns:w="http://schemas.openxmlformats.org/wordprocessingml/2006/main">
        <w:t xml:space="preserve">1. ਪਰਮੇਸ਼ੁਰ ਦਾ ਪ੍ਰਬੰਧ: ਉਸ ਦੇ ਖੁੱਲ੍ਹੇ ਦਿਲ ਵਾਲੇ ਤੋਹਫ਼ਿਆਂ ਦਾ ਲਾਭ ਕਿਵੇਂ ਪ੍ਰਾਪਤ ਕਰਨਾ ਹੈ</w:t>
      </w:r>
    </w:p>
    <w:p/>
    <w:p>
      <w:r xmlns:w="http://schemas.openxmlformats.org/wordprocessingml/2006/main">
        <w:t xml:space="preserve">2. ਆਗਿਆਕਾਰੀ: ਪਰਮੇਸ਼ੁਰ ਦੇ ਸਭ ਤੋਂ ਵਧੀਆ ਅਨੁਭਵ ਕਰਨ ਦੀ ਕੁੰਜੀ</w:t>
      </w:r>
    </w:p>
    <w:p/>
    <w:p>
      <w:r xmlns:w="http://schemas.openxmlformats.org/wordprocessingml/2006/main">
        <w:t xml:space="preserve">1. ਜ਼ਬੂਰ 34:8 - "ਓ, ਚੱਖੋ ਅਤੇ ਵੇਖੋ ਕਿ ਪ੍ਰਭੂ ਚੰਗਾ ਹੈ! ਧੰਨ ਹੈ ਉਹ ਮਨੁੱਖ ਜੋ ਉਸ ਵਿੱਚ ਪਨਾਹ ਲੈਂਦਾ ਹੈ।"</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ਬਿਵਸਥਾ ਸਾਰ 12:22 ਜਿਵੇਂ ਰਬਕ ਅਤੇ ਹਰਨ ਖਾ ਜਾਂਦੇ ਹਨ, ਤੁਸੀਂ ਉਨ੍ਹਾਂ ਨੂੰ ਖਾਓ: ਅਸ਼ੁੱਧ ਅਤੇ ਸ਼ੁੱਧ ਉਨ੍ਹਾਂ ਵਿੱਚੋਂ ਇੱਕੋ ਜਿਹੇ ਖਾ ਜਾਣਗੇ।</w:t>
      </w:r>
    </w:p>
    <w:p/>
    <w:p>
      <w:r xmlns:w="http://schemas.openxmlformats.org/wordprocessingml/2006/main">
        <w:t xml:space="preserve">ਪ੍ਰਮਾਤਮਾ ਸ਼ੁੱਧ ਅਤੇ ਅਸ਼ੁੱਧ ਜਾਨਵਰਾਂ ਦੋਵਾਂ ਦੇ ਸੇਵਨ ਦੀ ਆਗਿਆ ਦਿੰਦਾ ਹੈ।</w:t>
      </w:r>
    </w:p>
    <w:p/>
    <w:p>
      <w:r xmlns:w="http://schemas.openxmlformats.org/wordprocessingml/2006/main">
        <w:t xml:space="preserve">1. ਸਾਨੂੰ ਖਾਣ ਦੀ ਇਜਾਜ਼ਤ ਦੇਣ ਵਿੱਚ ਪਰਮੇਸ਼ੁਰ ਦੀ ਕਿਰਪਾ: ਬਿਵਸਥਾ ਸਾਰ 12:22 'ਤੇ ਇੱਕ ਨਜ਼ਰ ਅਤੇ ਇਹ ਸਾਡੇ ਲਈ ਪਰਮੇਸ਼ੁਰ ਦੇ ਪਿਆਰ ਨੂੰ ਕਿਵੇਂ ਬੋਲਦਾ ਹੈ।</w:t>
      </w:r>
    </w:p>
    <w:p/>
    <w:p>
      <w:r xmlns:w="http://schemas.openxmlformats.org/wordprocessingml/2006/main">
        <w:t xml:space="preserve">2. ਵੱਖੋ-ਵੱਖਰੇ ਮਾਪਦੰਡ: ਸਾਫ਼ ਅਤੇ ਅਸ਼ੁੱਧ ਜਾਨਵਰਾਂ ਵਿਚਕਾਰ ਅੰਤਰ ਦੀ ਪੜਚੋਲ ਕਰਨਾ ਅਤੇ ਬਿਵਸਥਾ ਸਾਰ 12:22 ਇਸ ਨਾਲ ਕਿਵੇਂ ਗੱਲ ਕਰਦਾ ਹੈ।</w:t>
      </w:r>
    </w:p>
    <w:p/>
    <w:p>
      <w:r xmlns:w="http://schemas.openxmlformats.org/wordprocessingml/2006/main">
        <w:t xml:space="preserve">1. ਰੋਮੀਆਂ 14:14-15 - "ਮੈਂ ਜਾਣਦਾ ਹਾਂ ਅਤੇ ਪ੍ਰਭੂ ਯਿਸੂ ਵਿੱਚ ਯਕੀਨ ਰੱਖਦਾ ਹਾਂ ਕਿ ਕੋਈ ਵੀ ਚੀਜ਼ ਆਪਣੇ ਆਪ ਵਿੱਚ ਅਸ਼ੁੱਧ ਨਹੀਂ ਹੈ, ਪਰ ਜੋ ਕੋਈ ਵੀ ਇਸਨੂੰ ਅਸ਼ੁੱਧ ਸਮਝਦਾ ਹੈ, ਉਹ ਅਸ਼ੁੱਧ ਹੈ ਕਿਉਂਕਿ ਜੇ ਤੁਹਾਡਾ ਭਰਾ ਤੁਹਾਡੇ ਖਾਧੇ ਖਾਣ ਤੋਂ ਦੁਖੀ ਹੈ, ਤਾਂ ਤੁਸੀਂ ਹੋ। ਹੁਣ ਪਿਆਰ ਵਿੱਚ ਨਹੀਂ ਚੱਲਣਾ। ਜੋ ਤੁਸੀਂ ਖਾਂਦੇ ਹੋ, ਉਸ ਨੂੰ ਤਬਾਹ ਨਾ ਕਰੋ ਜਿਸ ਲਈ ਮਸੀਹ ਮਰਿਆ ਸੀ।</w:t>
      </w:r>
    </w:p>
    <w:p/>
    <w:p>
      <w:r xmlns:w="http://schemas.openxmlformats.org/wordprocessingml/2006/main">
        <w:t xml:space="preserve">2. ਲੇਵੀਆਂ 11: 1-47 - "ਅਤੇ ਯਹੋਵਾਹ ਨੇ ਮੂਸਾ ਅਤੇ ਹਾਰੂਨ ਨਾਲ ਗੱਲ ਕੀਤੀ ਅਤੇ ਉਨ੍ਹਾਂ ਨੂੰ ਆਖਿਆ, ਇਸਰਾਏਲ ਦੇ ਲੋਕਾਂ ਨੂੰ ਆਖੋ, ਇਹ ਉਹ ਜੀਵਤ ਵਸਤੂਆਂ ਹਨ ਜੋ ਤੁਸੀਂ ਧਰਤੀ ਦੇ ਸਾਰੇ ਜਾਨਵਰਾਂ ਵਿੱਚ ਖਾ ਸਕਦੇ ਹੋ। . ਜੋ ਵੀ ਖੁਰ ਦਾ ਹਿੱਸਾ ਹੈ ਅਤੇ ਜੂੜੇ ਦੇ ਪੈਰਾਂ ਵਾਲਾ ਹੈ ਅਤੇ ਜਾਨਵਰਾਂ ਵਿੱਚ ਜੂੜਾ ਚਬਾਉਂਦਾ ਹੈ, ਤੁਸੀਂ ਖਾ ਸਕਦੇ ਹੋ, ਫਿਰ ਵੀ, ਜੋ ਵੀ ਕੁਡ ਚਬਾਉਂਦੇ ਹਨ ਜਾਂ ਖੁਰ ਦਾ ਹਿੱਸਾ ਕਰਦੇ ਹਨ, ਤੁਸੀਂ ਇਹਨਾਂ ਨੂੰ ਨਹੀਂ ਖਾਓਗੇ: ਊਠ, ਕਿਉਂਕਿ ਇਹ ਜੂੜੇ ਨੂੰ ਚਬਾਉਂਦਾ ਹੈ ਪਰ ਖੁਰ ਨੂੰ ਨਹੀਂ ਵੱਖ ਕਰਦਾ, ਤੁਹਾਡੇ ਲਈ ਅਸ਼ੁੱਧ ਹੈ।</w:t>
      </w:r>
    </w:p>
    <w:p/>
    <w:p>
      <w:r xmlns:w="http://schemas.openxmlformats.org/wordprocessingml/2006/main">
        <w:t xml:space="preserve">ਬਿਵਸਥਾ ਸਾਰ 12:23 ਸਿਰਫ਼ ਇਹ ਸੁਨਿਸ਼ਚਿਤ ਕਰੋ ਕਿ ਤੁਸੀਂ ਲਹੂ ਨਾ ਖਾਓ: ਕਿਉਂਕਿ ਲਹੂ ਜੀਵਨ ਹੈ; ਅਤੇ ਤੁਸੀਂ ਜੀਵਨ ਨੂੰ ਮਾਸ ਨਾਲ ਨਹੀਂ ਖਾ ਸਕਦੇ।</w:t>
      </w:r>
    </w:p>
    <w:p/>
    <w:p>
      <w:r xmlns:w="http://schemas.openxmlformats.org/wordprocessingml/2006/main">
        <w:t xml:space="preserve">ਬਾਈਬਲ ਵਿਚ ਜਾਨਵਰ ਦਾ ਲਹੂ ਖਾਣ ਦੀ ਮਨਾਹੀ ਹੈ।</w:t>
      </w:r>
    </w:p>
    <w:p/>
    <w:p>
      <w:r xmlns:w="http://schemas.openxmlformats.org/wordprocessingml/2006/main">
        <w:t xml:space="preserve">1. ਰੱਬ ਦਾ ਜੀਵਨ ਲਹੂ: ਖੂਨ ਨਾ ਖਾਣ ਦਾ ਮਹੱਤਵ</w:t>
      </w:r>
    </w:p>
    <w:p/>
    <w:p>
      <w:r xmlns:w="http://schemas.openxmlformats.org/wordprocessingml/2006/main">
        <w:t xml:space="preserve">2. ਪਰਮੇਸ਼ੁਰ ਦਾ ਨੇਮ: ਜੀਵਨ ਦੀ ਪਵਿੱਤਰਤਾ ਅਤੇ ਲਹੂ ਦਾ ਪਰਹੇਜ਼</w:t>
      </w:r>
    </w:p>
    <w:p/>
    <w:p>
      <w:r xmlns:w="http://schemas.openxmlformats.org/wordprocessingml/2006/main">
        <w:t xml:space="preserve">1. ਲੇਵੀਆਂ 17:12-14 - ਕਿਉਂਕਿ ਮਾਸ ਦਾ ਜੀਵਨ ਲਹੂ ਵਿੱਚ ਹੈ: ਅਤੇ ਮੈਂ ਇਸਨੂੰ ਜਗਵੇਦੀ ਉੱਤੇ ਤੁਹਾਡੀਆਂ ਰੂਹਾਂ ਲਈ ਪ੍ਰਾਸਚਿਤ ਕਰਨ ਲਈ ਦਿੱਤਾ ਹੈ: ਕਿਉਂਕਿ ਇਹ ਲਹੂ ਹੈ ਜੋ ਆਤਮਾ ਲਈ ਪ੍ਰਾਸਚਿਤ ਕਰਦਾ ਹੈ। .</w:t>
      </w:r>
    </w:p>
    <w:p/>
    <w:p>
      <w:r xmlns:w="http://schemas.openxmlformats.org/wordprocessingml/2006/main">
        <w:t xml:space="preserve">2. ਰੋਮੀਆਂ 14:14-15 - ਮੈਂ ਜਾਣਦਾ ਹਾਂ, ਅਤੇ ਪ੍ਰਭੂ ਯਿਸੂ ਦੁਆਰਾ ਮੈਨੂੰ ਯਕੀਨ ਦਿਵਾਇਆ ਗਿਆ ਹੈ, ਕਿ ਕੋਈ ਵੀ ਚੀਜ਼ ਆਪਣੇ ਆਪ ਵਿੱਚ ਅਸ਼ੁੱਧ ਨਹੀਂ ਹੈ: ਪਰ ਜੋ ਕਿਸੇ ਵੀ ਚੀਜ਼ ਨੂੰ ਅਸ਼ੁੱਧ ਸਮਝਦਾ ਹੈ, ਉਸ ਲਈ ਉਹ ਅਸ਼ੁੱਧ ਹੈ। ਪਰ ਜੇ ਤੁਹਾਡਾ ਭਰਾ ਤੁਹਾਡੇ ਮਾਸ ਨਾਲ ਦੁਖੀ ਹੈ, ਤਾਂ ਕੀ ਤੁਸੀਂ ਹੁਣ ਦਾਨ ਨਹੀਂ ਕਰਦੇ.</w:t>
      </w:r>
    </w:p>
    <w:p/>
    <w:p>
      <w:r xmlns:w="http://schemas.openxmlformats.org/wordprocessingml/2006/main">
        <w:t xml:space="preserve">ਬਿਵਸਥਾ ਸਾਰ 12:24 ਤੁਸੀਂ ਇਸਨੂੰ ਨਾ ਖਾਓ। ਤੁਸੀਂ ਇਸ ਨੂੰ ਧਰਤੀ ਉੱਤੇ ਪਾਣੀ ਵਾਂਗ ਡੋਲ੍ਹ ਦਿਓ।</w:t>
      </w:r>
    </w:p>
    <w:p/>
    <w:p>
      <w:r xmlns:w="http://schemas.openxmlformats.org/wordprocessingml/2006/main">
        <w:t xml:space="preserve">ਹਵਾਲੇ ਦੱਸਦਾ ਹੈ ਕਿ ਰੱਬ ਲੋਕਾਂ ਨੂੰ ਬਲੀਦਾਨਾਂ ਦਾ ਸੇਵਨ ਨਾ ਕਰਨ ਦਾ ਹੁਕਮ ਦਿੰਦਾ ਹੈ, ਪਰ ਇਸ ਦੀ ਬਜਾਏ ਉਨ੍ਹਾਂ ਨੂੰ ਧਰਤੀ ਉੱਤੇ ਪਾਣੀ ਵਾਂਗ ਡੋਲ੍ਹਦਾ ਹੈ।</w:t>
      </w:r>
    </w:p>
    <w:p/>
    <w:p>
      <w:r xmlns:w="http://schemas.openxmlformats.org/wordprocessingml/2006/main">
        <w:t xml:space="preserve">1. ਆਗਿਆਕਾਰੀ ਦੀ ਸ਼ਕਤੀ: ਪ੍ਰਮਾਤਮਾ ਦੇ ਹੁਕਮਾਂ ਦਾ ਪਾਲਣ ਕਰਨਾ ਭਾਵੇਂ ਉਹ ਅਰਥ ਨਹੀਂ ਰੱਖਦੇ</w:t>
      </w:r>
    </w:p>
    <w:p/>
    <w:p>
      <w:r xmlns:w="http://schemas.openxmlformats.org/wordprocessingml/2006/main">
        <w:t xml:space="preserve">2. ਬਲੀਦਾਨ ਦਾ ਤੋਹਫ਼ਾ: ਪਰਮੇਸ਼ੁਰ ਨੂੰ ਬਲੀਦਾਨ ਕਰਨ ਲਈ ਸਮਾਂ ਕੱਢਣਾ</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ਬਿਵਸਥਾ ਸਾਰ 12:25 ਤੁਸੀਂ ਇਸਨੂੰ ਨਾ ਖਾਓ। ਤਾਂ ਜੋ ਤੇਰਾ ਅਤੇ ਤੇਰੇ ਬਾਅਦ ਤੇਰੇ ਬੱਚਿਆਂ ਦਾ ਭਲਾ ਹੋਵੇ, ਜਦੋਂ ਤੂੰ ਉਹ ਕੰਮ ਕਰੇਂਗਾ ਜੋ ਯਹੋਵਾਹ ਦੀ ਨਿਗਾਹ ਵਿੱਚ ਠੀਕ ਹੈ।</w:t>
      </w:r>
    </w:p>
    <w:p/>
    <w:p>
      <w:r xmlns:w="http://schemas.openxmlformats.org/wordprocessingml/2006/main">
        <w:t xml:space="preserve">ਪ੍ਰਮਾਤਮਾ ਸਾਨੂੰ ਕੁਝ ਚੀਜ਼ਾਂ ਨਾ ਖਾਣ ਦਾ ਹੁਕਮ ਦਿੰਦਾ ਹੈ ਤਾਂ ਜੋ ਅਸੀਂ ਅਤੇ ਸਾਡੇ ਬੱਚਿਆਂ ਦੀ ਜ਼ਿੰਦਗੀ ਚੰਗੀ ਹੋਵੇ।</w:t>
      </w:r>
    </w:p>
    <w:p/>
    <w:p>
      <w:r xmlns:w="http://schemas.openxmlformats.org/wordprocessingml/2006/main">
        <w:t xml:space="preserve">1. ਯਹੋਵਾਹ ਦੀਆਂ ਨਜ਼ਰਾਂ ਵਿਚ ਸਹੀ ਕੰਮ ਕਰਨ ਨਾਲ ਸਾਨੂੰ ਅਤੇ ਸਾਡੇ ਪਰਿਵਾਰਾਂ ਲਈ ਬਰਕਤਾਂ ਮਿਲਦੀਆਂ ਹਨ।</w:t>
      </w:r>
    </w:p>
    <w:p/>
    <w:p>
      <w:r xmlns:w="http://schemas.openxmlformats.org/wordprocessingml/2006/main">
        <w:t xml:space="preserve">2. ਪ੍ਰਮਾਤਮਾ ਦੇ ਹੁਕਮਾਂ ਦੀ ਪਾਲਣਾ ਕਰਨਾ ਜ਼ਰੂਰੀ ਹੈ ਤਾਂ ਜੋ ਅਸੀਂ ਚੰਗੀ ਜ਼ਿੰਦਗੀ ਜੀ ਸਕੀਏ।</w:t>
      </w:r>
    </w:p>
    <w:p/>
    <w:p>
      <w:r xmlns:w="http://schemas.openxmlformats.org/wordprocessingml/2006/main">
        <w:t xml:space="preserve">1. ਕਹਾਉਤਾਂ 14:34 - ਧਾਰਮਿਕਤਾ ਕੌਮ ਨੂੰ ਉੱਚਾ ਕਰਦੀ ਹੈ, ਪਰ ਪਾਪ ਕਿਸੇ ਵੀ ਕੌਮ ਲਈ ਬਦਨਾਮੀ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ਬਿਵਸਥਾ ਸਾਰ 12:26 ਸਿਰਫ਼ ਤੇਰੀਆਂ ਪਵਿੱਤਰ ਵਸਤਾਂ ਜੋ ਤੇਰੇ ਕੋਲ ਹਨ, ਅਤੇ ਆਪਣੀਆਂ ਸੁੱਖਣਾਂ ਨੂੰ ਲੈ ਕੇ ਉਸ ਥਾਂ ਨੂੰ ਜਾਣਾ ਜਿਸ ਨੂੰ ਯਹੋਵਾਹ ਚੁਣੇਗਾ।</w:t>
      </w:r>
    </w:p>
    <w:p/>
    <w:p>
      <w:r xmlns:w="http://schemas.openxmlformats.org/wordprocessingml/2006/main">
        <w:t xml:space="preserve">ਪ੍ਰਮਾਤਮਾ ਸਾਨੂੰ ਹੁਕਮ ਦਿੰਦਾ ਹੈ ਕਿ ਅਸੀਂ ਆਪਣੀਆਂ ਪਵਿੱਤਰ ਭੇਟਾਂ ਲਿਆਓ ਅਤੇ ਉਸ ਨੇ ਚੁਣੀ ਹੋਈ ਜਗ੍ਹਾ 'ਤੇ ਆਪਣੀਆਂ ਸੁੱਖਣਾਂ ਨੂੰ ਪੂਰਾ ਕਰੀਏ।</w:t>
      </w:r>
    </w:p>
    <w:p/>
    <w:p>
      <w:r xmlns:w="http://schemas.openxmlformats.org/wordprocessingml/2006/main">
        <w:t xml:space="preserve">1. ਰੱਬ ਦੇ ਸੱਦੇ ਨੂੰ ਮੰਨਣਾ: ਉਸਦੇ ਨਿਰਦੇਸ਼ਾਂ ਦੀ ਪਾਲਣਾ ਕਰਨਾ ਸਿੱਖਣਾ</w:t>
      </w:r>
    </w:p>
    <w:p/>
    <w:p>
      <w:r xmlns:w="http://schemas.openxmlformats.org/wordprocessingml/2006/main">
        <w:t xml:space="preserve">2. ਵਾਅਦੇ ਨਿਭਾਉਣ ਦੀ ਮਹੱਤਤਾ: ਪਰਮੇਸ਼ੁਰ ਲਈ ਸਾਡੀਆਂ ਸੁੱਖਣਾ</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ਮਲਾਕੀ 3:10 - "ਪੂਰਾ ਦਸਵੰਧ ਭੰਡਾਰ ਵਿੱਚ ਲਿਆਓ, ਤਾਂ ਜੋ ਮੇਰੇ ਘਰ ਵਿੱਚ ਭੋਜਨ ਹੋਵੇ ਅਤੇ ਇਸ ਨਾਲ ਮੈਨੂੰ ਪਰੀਖਿਆ ਵਿੱਚ ਪਾਓ, ਸੈਨਾਂ ਦਾ ਯਹੋਵਾਹ ਆਖਦਾ ਹੈ, ਜੇ ਮੈਂ ਤੁਹਾਡੇ ਲਈ ਅਕਾਸ਼ ਦੀਆਂ ਖਿੜਕੀਆਂ ਨਾ ਖੋਲ੍ਹਾਂ। ਅਤੇ ਤੁਹਾਡੇ ਲਈ ਬਰਕਤ ਪਾਓ ਜਦੋਂ ਤੱਕ ਹੋਰ ਲੋੜ ਨਾ ਪਵੇ।"</w:t>
      </w:r>
    </w:p>
    <w:p/>
    <w:p>
      <w:r xmlns:w="http://schemas.openxmlformats.org/wordprocessingml/2006/main">
        <w:t xml:space="preserve">ਬਿਵਸਥਾ ਸਾਰ 12:27 ਅਤੇ ਤੁਸੀਂ ਆਪਣੀਆਂ ਹੋਮ ਦੀਆਂ ਭੇਟਾਂ ਅਰਥਾਤ ਮਾਸ ਅਤੇ ਲਹੂ ਯਹੋਵਾਹ ਆਪਣੇ ਪਰਮੇਸ਼ੁਰ ਦੀ ਜਗਵੇਦੀ ਉੱਤੇ ਚੜ੍ਹਾਓ ਅਤੇ ਤੁਹਾਡੀਆਂ ਬਲੀਆਂ ਦਾ ਲਹੂ ਯਹੋਵਾਹ ਤੁਹਾਡੇ ਪਰਮੇਸ਼ੁਰ ਦੀ ਜਗਵੇਦੀ ਉੱਤੇ ਡੋਲ੍ਹਿਆ ਜਾਵੇਗਾ ਅਤੇ ਤੁਸੀਂ ਖਾਓਗੇ। ਮਾਸ.</w:t>
      </w:r>
    </w:p>
    <w:p/>
    <w:p>
      <w:r xmlns:w="http://schemas.openxmlformats.org/wordprocessingml/2006/main">
        <w:t xml:space="preserve">ਪਰਮੇਸ਼ੁਰ ਨੇ ਇਸਰਾਏਲੀਆਂ ਨੂੰ ਹੁਕਮ ਦਿੱਤਾ ਕਿ ਉਹ ਯਹੋਵਾਹ ਦੀ ਜਗਵੇਦੀ ਉੱਤੇ ਆਪਣੀਆਂ ਹੋਮ ਦੀਆਂ ਭੇਟਾਂ ਚੜ੍ਹਾਉਣ ਅਤੇ ਉਨ੍ਹਾਂ ਦੀਆਂ ਬਲੀਆਂ ਦਾ ਲਹੂ ਜਗਵੇਦੀ ਉੱਤੇ ਡੋਲ੍ਹਣ ਅਤੇ ਮਾਸ ਖਾਣ ਲਈ।</w:t>
      </w:r>
    </w:p>
    <w:p/>
    <w:p>
      <w:r xmlns:w="http://schemas.openxmlformats.org/wordprocessingml/2006/main">
        <w:t xml:space="preserve">1. ਬਲੀਦਾਨ ਦੀ ਸ਼ਕਤੀ: ਪੂਜਾ ਵਿੱਚ ਆਗਿਆਕਾਰੀ ਦੀ ਭੂਮਿਕਾ</w:t>
      </w:r>
    </w:p>
    <w:p/>
    <w:p>
      <w:r xmlns:w="http://schemas.openxmlformats.org/wordprocessingml/2006/main">
        <w:t xml:space="preserve">2. ਭਗਤੀ ਦਾ ਜੀਵਨ: ਬਲਨ ਦੀਆਂ ਭੇਟਾਂ ਦੀ ਮਹੱਤਤਾ</w:t>
      </w:r>
    </w:p>
    <w:p/>
    <w:p>
      <w:r xmlns:w="http://schemas.openxmlformats.org/wordprocessingml/2006/main">
        <w:t xml:space="preserve">1. ਲੇਵੀਆਂ 1:2-9 ਯਹੋਵਾਹ ਮੂਸਾ ਨਾਲ ਇਜ਼ਰਾਈਲ ਦੀਆਂ ਹੋਮ ਬਲੀਆਂ ਬਾਰੇ ਗੱਲ ਕਰਦਾ ਹੈ।</w:t>
      </w:r>
    </w:p>
    <w:p/>
    <w:p>
      <w:r xmlns:w="http://schemas.openxmlformats.org/wordprocessingml/2006/main">
        <w:t xml:space="preserve">2. ਇਬਰਾਨੀਆਂ 13:15-16 ਯਿਸੂ ਮਸੀਹ ਦੁਆਰਾ, ਪਰਮੇਸ਼ੁਰ ਨੂੰ ਆਤਮਿਕ ਬਲੀਦਾਨ ਦੇਣ ਲਈ ਉਤਸ਼ਾਹਿਤ ਕਰਨਾ।</w:t>
      </w:r>
    </w:p>
    <w:p/>
    <w:p>
      <w:r xmlns:w="http://schemas.openxmlformats.org/wordprocessingml/2006/main">
        <w:t xml:space="preserve">ਬਿਵਸਥਾ ਸਾਰ 12:28 ਇਨ੍ਹਾਂ ਸਾਰੀਆਂ ਗੱਲਾਂ ਦਾ ਧਿਆਨ ਰੱਖੋ ਅਤੇ ਸੁਣੋ ਜਿਨ੍ਹਾਂ ਦਾ ਮੈਂ ਤੁਹਾਨੂੰ ਹੁਕਮ ਦਿੰਦਾ ਹਾਂ, ਤਾਂ ਜੋ ਤੁਹਾਡਾ ਅਤੇ ਤੁਹਾਡੇ ਬਾਅਦ ਤੁਹਾਡੇ ਬੱਚਿਆਂ ਦਾ ਸਦਾ ਲਈ ਭਲਾ ਹੋਵੇ, ਜਦੋਂ ਤੁਸੀਂ ਉਹ ਕੰਮ ਕਰੋ ਜੋ ਯਹੋਵਾਹ ਤੁਹਾਡੇ ਪਰਮੇਸ਼ੁਰ ਦੀ ਨਿਗਾਹ ਵਿੱਚ ਚੰਗਾ ਅਤੇ ਸਹੀ ਹੈ।</w:t>
      </w:r>
    </w:p>
    <w:p/>
    <w:p>
      <w:r xmlns:w="http://schemas.openxmlformats.org/wordprocessingml/2006/main">
        <w:t xml:space="preserve">ਪ੍ਰਮਾਤਮਾ ਸਾਨੂੰ ਹੁਕਮ ਦਿੰਦਾ ਹੈ ਕਿ ਅਸੀਂ ਉਸਦੇ ਬਚਨਾਂ ਨੂੰ ਮੰਨੀਏ ਅਤੇ ਉਹੀ ਕਰੀਏ ਜੋ ਉਸਦੀ ਨਜ਼ਰ ਵਿੱਚ ਚੰਗਾ ਅਤੇ ਸਹੀ ਹੈ ਤਾਂ ਜੋ ਸਾਡਾ ਅਤੇ ਸਾਡੇ ਬੱਚਿਆਂ ਦਾ ਭਲਾ ਹੋਵੇ।</w:t>
      </w:r>
    </w:p>
    <w:p/>
    <w:p>
      <w:r xmlns:w="http://schemas.openxmlformats.org/wordprocessingml/2006/main">
        <w:t xml:space="preserve">1. ਆਗਿਆਕਾਰੀ ਦੀ ਬਰਕਤ: ਕਿਵੇਂ ਪ੍ਰਮਾਤਮਾ ਦੇ ਹੁਕਮਾਂ ਦਾ ਪਾਲਣ ਕਰਨਾ ਸੇਧ ਅਤੇ ਸੁਰੱਖਿਆ ਪ੍ਰਦਾਨ ਕਰਦਾ ਹੈ</w:t>
      </w:r>
    </w:p>
    <w:p/>
    <w:p>
      <w:r xmlns:w="http://schemas.openxmlformats.org/wordprocessingml/2006/main">
        <w:t xml:space="preserve">2. ਪ੍ਰਭੂ ਦੀ ਨਜ਼ਰ ਵਿੱਚ ਚੰਗਾ ਅਤੇ ਸਹੀ ਕਰਨਾ: ਸਾਡੇ ਵਿਸ਼ਵਾਸ ਨੂੰ ਕਾਇਮ ਰੱਖਣ ਦੀ ਮਹੱਤਤਾ</w:t>
      </w:r>
    </w:p>
    <w:p/>
    <w:p>
      <w:r xmlns:w="http://schemas.openxmlformats.org/wordprocessingml/2006/main">
        <w:t xml:space="preserve">1. ਅਫ਼ਸੀਆਂ 5:1-2 - "ਇਸ ਲਈ ਪਿਆਰੇ ਬੱਚਿਆਂ ਵਾਂਗ ਪਰਮੇਸ਼ੁਰ ਦੀ ਰੀਸ ਕਰੋ। ਅਤੇ ਪਿਆਰ ਨਾਲ ਚੱਲੋ, ਜਿਵੇਂ ਮਸੀਹ ਨੇ ਸਾਨੂੰ ਪਿਆਰ ਕੀਤਾ ਅਤੇ ਆਪਣੇ ਆਪ ਨੂੰ ਸਾਡੇ ਲਈ ਦੇ ਦਿੱਤਾ, ਇੱਕ ਸੁਗੰਧਿਤ ਭੇਟ ਅਤੇ ਪਰਮੇਸ਼ੁਰ ਲਈ ਬਲੀਦਾਨ।"</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ਬਿਵਸਥਾ ਸਾਰ 12:29 ਜਦੋਂ ਯਹੋਵਾਹ ਤੁਹਾਡਾ ਪਰਮੇਸ਼ੁਰ ਉਨ੍ਹਾਂ ਕੌਮਾਂ ਨੂੰ ਤੁਹਾਡੇ ਸਾਮ੍ਹਣੇ ਤੋਂ ਮਿਟਾ ਦੇਵੇਗਾ, ਜਿੱਥੇ ਤੁਸੀਂ ਉਨ੍ਹਾਂ ਉੱਤੇ ਕਬਜ਼ਾ ਕਰਨ ਲਈ ਜਾ ਰਹੇ ਹੋ, ਅਤੇ ਤੁਸੀਂ ਉਨ੍ਹਾਂ ਦੇ ਉੱਤਰਾਧਿਕਾਰੀ ਹੋਵੋਗੇ ਅਤੇ ਉਨ੍ਹਾਂ ਦੇ ਦੇਸ਼ ਵਿੱਚ ਵੱਸੋਗੇ।</w:t>
      </w:r>
    </w:p>
    <w:p/>
    <w:p>
      <w:r xmlns:w="http://schemas.openxmlformats.org/wordprocessingml/2006/main">
        <w:t xml:space="preserve">ਪਰਮੇਸ਼ੁਰ ਨੇ ਇਸਰਾਏਲੀਆਂ ਨਾਲ ਵਾਅਦਾ ਕੀਤਾ ਸੀ ਕਿ ਜੇ ਉਹ ਉਸ ਦੇ ਹੁਕਮਾਂ ਦੀ ਪਾਲਣਾ ਕਰਨਗੇ ਤਾਂ ਉਹ ਉਨ੍ਹਾਂ ਨੂੰ ਉਨ੍ਹਾਂ ਦੇ ਦੁਸ਼ਮਣਾਂ ਦੀ ਧਰਤੀ ਦੇਵੇਗਾ।</w:t>
      </w:r>
    </w:p>
    <w:p/>
    <w:p>
      <w:r xmlns:w="http://schemas.openxmlformats.org/wordprocessingml/2006/main">
        <w:t xml:space="preserve">1. ਰੱਬ ਦਾ ਕਹਿਣਾ ਮੰਨਣ ਨਾਲ ਬਰਕਤਾਂ ਮਿਲਦੀਆਂ ਹਨ</w:t>
      </w:r>
    </w:p>
    <w:p/>
    <w:p>
      <w:r xmlns:w="http://schemas.openxmlformats.org/wordprocessingml/2006/main">
        <w:t xml:space="preserve">2. ਆਪਣੇ ਵਾਅਦੇ ਪੂਰੇ ਕਰਨ ਲਈ ਪਰਮੇਸ਼ੁਰ ਉੱਤੇ ਭਰੋਸਾ ਰੱਖੋ</w:t>
      </w:r>
    </w:p>
    <w:p/>
    <w:p>
      <w:r xmlns:w="http://schemas.openxmlformats.org/wordprocessingml/2006/main">
        <w:t xml:space="preserve">1. ਅਫ਼ਸੀਆਂ 6:1-3 -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2. ਜੋਸ਼ੁਆ 1:8 - ਕਾਨੂੰਨ ਦੀ ਇਹ ਪੁਸਤਕ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ਬਿਵਸਥਾ ਸਾਰ 12:30 ਆਪਣੇ ਆਪ ਦਾ ਧਿਆਨ ਰੱਖੋ ਕਿ ਤੁਸੀਂ ਉਨ੍ਹਾਂ ਦੇ ਮਗਰ ਲੱਗ ਕੇ ਫੰਦੇ ਵਿੱਚ ਨਾ ਪਵੋ, ਇਸ ਤੋਂ ਬਾਅਦ ਉਹ ਤੁਹਾਡੇ ਸਾਮ੍ਹਣੇ ਤਬਾਹ ਹੋ ਜਾਣ। ਅਤੇ ਤੁਸੀਂ ਉਨ੍ਹਾਂ ਦੇ ਦੇਵਤਿਆਂ ਨੂੰ ਨਾ ਪੁੱਛੋ, ਕਿ ਇਨ੍ਹਾਂ ਕੌਮਾਂ ਨੇ ਆਪਣੇ ਦੇਵਤਿਆਂ ਦੀ ਉਪਾਸਨਾ ਕਿਵੇਂ ਕੀਤੀ? ਮੈਂ ਵੀ ਇਸੇ ਤਰ੍ਹਾਂ ਕਰਾਂਗਾ।</w:t>
      </w:r>
    </w:p>
    <w:p/>
    <w:p>
      <w:r xmlns:w="http://schemas.openxmlformats.org/wordprocessingml/2006/main">
        <w:t xml:space="preserve">ਸਾਨੂੰ ਦੂਸਰੀਆਂ ਕੌਮਾਂ ਦੇ ਨਾਸ਼ ਹੋਣ ਤੋਂ ਬਾਅਦ ਉਨ੍ਹਾਂ ਦੀਆਂ ਰੀਤਾਂ ਦੀ ਪਾਲਣਾ ਨਹੀਂ ਕਰਨੀ ਚਾਹੀਦੀ, ਨਾ ਹੀ ਸਾਨੂੰ ਉਨ੍ਹਾਂ ਦੇ ਦੇਵਤਿਆਂ ਬਾਰੇ ਪੁੱਛਣਾ ਚਾਹੀਦਾ ਹੈ ਜਾਂ ਉਨ੍ਹਾਂ ਦੇ ਅਭਿਆਸਾਂ ਦੀ ਨਕਲ ਨਹੀਂ ਕਰਨੀ ਚਾਹੀਦੀ।</w:t>
      </w:r>
    </w:p>
    <w:p/>
    <w:p>
      <w:r xmlns:w="http://schemas.openxmlformats.org/wordprocessingml/2006/main">
        <w:t xml:space="preserve">1. ਤਬਾਹ ਹੋ ਚੁੱਕੀਆਂ ਕੌਮਾਂ ਦੇ ਅਮਲਾਂ ਦੀ ਨਕਲ ਕਰਨ ਤੋਂ ਖ਼ਬਰਦਾਰ ਰਹੋ</w:t>
      </w:r>
    </w:p>
    <w:p/>
    <w:p>
      <w:r xmlns:w="http://schemas.openxmlformats.org/wordprocessingml/2006/main">
        <w:t xml:space="preserve">2. ਰੱਬ ਦਾ ਰਾਹ ਲੱਭੋ, ਹੋਰ ਕੌਮਾਂ ਦੇ ਰਾਹ ਨਹੀਂ</w:t>
      </w:r>
    </w:p>
    <w:p/>
    <w:p>
      <w:r xmlns:w="http://schemas.openxmlformats.org/wordprocessingml/2006/main">
        <w:t xml:space="preserve">1. ਕਹਾਉਤਾਂ 19:2 - "ਗਿਆਨ ਤੋਂ ਬਿਨਾਂ ਇੱਛਾ ਚੰਗੀ ਨਹੀਂ ਹੈ, ਅਤੇ ਜੋ ਕੋਈ ਆਪਣੇ ਪੈਰਾਂ ਨਾਲ ਕਾਹਲੀ ਕਰਦਾ ਹੈ ਉਹ ਆਪਣਾ ਰਾਹ ਭੁੱਲ ਜਾਂਦਾ ਹੈ."</w:t>
      </w:r>
    </w:p>
    <w:p/>
    <w:p>
      <w:r xmlns:w="http://schemas.openxmlformats.org/wordprocessingml/2006/main">
        <w:t xml:space="preserve">2. 1 ਕੁਰਿੰਥੀਆਂ 10:14 - "ਇਸ ਲਈ, ਮੇਰੇ ਪਿਆਰੇ, ਮੂਰਤੀ ਪੂਜਾ ਤੋਂ ਭੱਜੋ।"</w:t>
      </w:r>
    </w:p>
    <w:p/>
    <w:p>
      <w:r xmlns:w="http://schemas.openxmlformats.org/wordprocessingml/2006/main">
        <w:t xml:space="preserve">ਬਿਵਸਥਾ ਸਾਰ 12:31 ਤੁਸੀਂ ਯਹੋਵਾਹ ਆਪਣੇ ਪਰਮੇਸ਼ੁਰ ਲਈ ਅਜਿਹਾ ਨਾ ਕਰੋ ਕਿਉਂ ਜੋ ਯਹੋਵਾਹ ਲਈ ਹਰ ਘਿਣਾਉਣਾ ਕੰਮ ਜਿਸ ਨੂੰ ਉਹ ਨਫ਼ਰਤ ਕਰਦਾ ਹੈ, ਉਨ੍ਹਾਂ ਨੇ ਆਪਣੇ ਦੇਵਤਿਆਂ ਨਾਲ ਕੀਤਾ ਹੈ। ਉਨ੍ਹਾਂ ਨੇ ਆਪਣੇ ਪੁੱਤਰਾਂ ਅਤੇ ਧੀਆਂ ਨੂੰ ਵੀ ਆਪਣੇ ਦੇਵਤਿਆਂ ਲਈ ਅੱਗ ਵਿੱਚ ਸਾੜ ਦਿੱਤਾ ਹੈ।</w:t>
      </w:r>
    </w:p>
    <w:p/>
    <w:p>
      <w:r xmlns:w="http://schemas.openxmlformats.org/wordprocessingml/2006/main">
        <w:t xml:space="preserve">ਸਾਨੂੰ ਪਰਮੇਸ਼ੁਰ ਨਾਲ ਉਸੇ ਤਰ੍ਹਾਂ ਦਾ ਸਲੂਕ ਨਹੀਂ ਕਰਨਾ ਚਾਹੀਦਾ ਜਿਸ ਤਰ੍ਹਾਂ ਦੂਜੇ ਲੋਕ ਆਪਣੇ ਝੂਠੇ ਦੇਵਤਿਆਂ ਨਾਲ ਪੇਸ਼ ਆਉਂਦੇ ਹਨ, ਭਾਵੇਂ ਇਸਦਾ ਮਤਲਬ ਸਾਡੇ ਬੱਚਿਆਂ ਨੂੰ ਕੁਰਬਾਨ ਕਰਨਾ ਹੈ।</w:t>
      </w:r>
    </w:p>
    <w:p/>
    <w:p>
      <w:r xmlns:w="http://schemas.openxmlformats.org/wordprocessingml/2006/main">
        <w:t xml:space="preserve">1. ਸਹੀ ਰੱਬ ਦੀ ਚੋਣ: ਸਾਨੂੰ ਪ੍ਰਭੂ ਦੀ ਪਾਲਣਾ ਕਿਉਂ ਕਰਨੀ ਚਾਹੀਦੀ ਹੈ</w:t>
      </w:r>
    </w:p>
    <w:p/>
    <w:p>
      <w:r xmlns:w="http://schemas.openxmlformats.org/wordprocessingml/2006/main">
        <w:t xml:space="preserve">2. ਮੂਰਤੀ-ਪੂਜਾ ਦਾ ਖ਼ਤਰਾ: ਸਾਨੂੰ ਝੂਠੇ ਦੇਵਤਿਆਂ ਨੂੰ ਕਿਉਂ ਰੱਦ ਕਰਨਾ ਚਾਹੀਦਾ ਹੈ</w:t>
      </w:r>
    </w:p>
    <w:p/>
    <w:p>
      <w:r xmlns:w="http://schemas.openxmlformats.org/wordprocessingml/2006/main">
        <w:t xml:space="preserve">1. ਬਿਵਸਥਾ ਸਾਰ 12:31</w:t>
      </w:r>
    </w:p>
    <w:p/>
    <w:p>
      <w:r xmlns:w="http://schemas.openxmlformats.org/wordprocessingml/2006/main">
        <w:t xml:space="preserve">2. ਬਿਵਸਥਾ ਸਾਰ 6:5-7 "ਤੁਸੀਂ ਯਹੋਵਾਹ ਆਪਣੇ ਪਰਮੇਸ਼ੁਰ ਨੂੰ ਆਪਣੇ ਸਾਰੇ ਦਿਲ ਨਾਲ, ਆਪਣੀ ਪੂਰੀ ਜਾਨ ਨਾਲ ਅਤੇ ਆਪਣੀ ਪੂਰੀ ਸ਼ਕਤੀ ਨਾਲ ਪਿਆਰ ਕਰੋ। ਅਤੇ ਇਹ ਸ਼ਬਦ ਜੋ ਮੈਂ ਤੁਹਾਨੂੰ ਅੱਜ ਹੁਕਮ ਦਿੰਦਾ ਹਾਂ ਤੁਹਾਡੇ ਦਿਲ ਉੱਤੇ ਰਹਿਣਗੇ। ਤੁਸੀਂ ਉਨ੍ਹਾਂ ਨੂੰ ਲਗਨ ਨਾਲ ਸਿਖਾਓ। ਆਪਣੇ ਬੱਚਿਆਂ ਨਾਲ, ਅਤੇ ਉਹਨਾਂ ਬਾਰੇ ਗੱਲ ਕਰੋ ਜਦੋਂ ਤੁਸੀਂ ਆਪਣੇ ਘਰ ਵਿੱਚ ਬੈਠਦੇ ਹੋ, ਜਦੋਂ ਤੁਸੀਂ ਰਸਤੇ ਵਿੱਚ ਚੱਲਦੇ ਹੋ, ਜਦੋਂ ਤੁਸੀਂ ਲੇਟਦੇ ਹੋ, ਅਤੇ ਜਦੋਂ ਤੁਸੀਂ ਉੱਠਦੇ ਹੋ।"</w:t>
      </w:r>
    </w:p>
    <w:p/>
    <w:p>
      <w:r xmlns:w="http://schemas.openxmlformats.org/wordprocessingml/2006/main">
        <w:t xml:space="preserve">ਬਿਵਸਥਾ ਸਾਰ 12:32 ਜਿਸ ਚੀਜ਼ ਦਾ ਮੈਂ ਤੁਹਾਨੂੰ ਹੁਕਮ ਦਿੰਦਾ ਹਾਂ, ਉਸ ਦੀ ਪਾਲਣਾ ਕਰੋ: ਤੁਸੀਂ ਇਸ ਵਿੱਚ ਨਾ ਵਾਧਾ ਕਰੋ ਅਤੇ ਨਾ ਹੀ ਘਟਾਓ।</w:t>
      </w:r>
    </w:p>
    <w:p/>
    <w:p>
      <w:r xmlns:w="http://schemas.openxmlformats.org/wordprocessingml/2006/main">
        <w:t xml:space="preserve">ਪ੍ਰਮਾਤਮਾ ਸਾਨੂੰ ਹੁਕਮ ਦਿੰਦਾ ਹੈ ਕਿ ਅਸੀਂ ਉਸ ਦੀਆਂ ਹਿਦਾਇਤਾਂ ਨੂੰ ਉਹਨਾਂ ਨੂੰ ਜੋੜਨ ਜਾਂ ਹਟਾਏ ਬਿਨਾਂ ਮੰਨੀਏ।</w:t>
      </w:r>
    </w:p>
    <w:p/>
    <w:p>
      <w:r xmlns:w="http://schemas.openxmlformats.org/wordprocessingml/2006/main">
        <w:t xml:space="preserve">1. ਰੱਬ ਦੇ ਹੁਕਮਾਂ ਦੀ ਪਾਲਣਾ ਕਰਨ ਦੀ ਮਹੱਤਤਾ</w:t>
      </w:r>
    </w:p>
    <w:p/>
    <w:p>
      <w:r xmlns:w="http://schemas.openxmlformats.org/wordprocessingml/2006/main">
        <w:t xml:space="preserve">2. ਪਰਮੇਸ਼ੁਰ ਦੇ ਨਿਰਦੇਸ਼ਾਂ ਦੀ ਪਾਲਣਾ ਕਰਨ ਦੀ ਸ਼ਕਤੀ</w:t>
      </w:r>
    </w:p>
    <w:p/>
    <w:p>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ਮੱਤੀ 7:21-23 - ਹਰ ਕੋਈ ਜੋ ਮੈਨੂੰ, ਪ੍ਰਭੂ, ਪ੍ਰਭੂ, ਕਹਿੰਦਾ ਹੈ, ਸਵਰਗ ਦੇ ਰਾਜ ਵਿੱਚ ਪ੍ਰਵੇਸ਼ ਨਹੀਂ ਕਰੇਗਾ, ਪਰ ਕੇਵਲ ਉਹੀ ਜੋ ਸਵਰਗ ਵਿੱਚ ਮੇਰੇ ਪਿਤਾ ਦੀ ਇੱਛਾ ਪੂਰੀ ਕਰਦਾ ਹੈ. ਉਸ ਦਿਨ ਬਹੁਤ ਸਾਰੇ ਮੈਨੂੰ ਕਹਿਣਗੇ, ਹੇ ਪ੍ਰਭੂ, ਪ੍ਰਭੂ, ਕੀ ਅਸੀਂ ਤੇਰੇ ਨਾਮ ਤੇ ਅਤੇ ਤੇਰੇ ਨਾਮ ਉੱਤੇ ਅਗੰਮ ਵਾਕ ਨਹੀਂ ਬੋਲੇ ਅਤੇ ਤੇਰੇ ਨਾਮ ਉੱਤੇ ਬਹੁਤ ਸਾਰੇ ਚਮਤਕਾਰ ਨਹੀਂ ਕੀਤੇ? ਫਿਰ ਮੈਂ ਉਨ੍ਹਾਂ ਨੂੰ ਸਾਫ਼-ਸਾਫ਼ ਦੱਸਾਂਗਾ, ਮੈਂ ਤੁਹਾਨੂੰ ਕਦੇ ਨਹੀਂ ਜਾਣਦਾ ਸੀ। ਮੇਰੇ ਤੋਂ ਦੂਰ ਹੋ ਜਾਓ, ਹੇ ਦੁਸ਼ਟ ਲੋਕੋ!</w:t>
      </w:r>
    </w:p>
    <w:p/>
    <w:p>
      <w:r xmlns:w="http://schemas.openxmlformats.org/wordprocessingml/2006/main">
        <w:t xml:space="preserve">ਬਿਵਸਥਾ ਸਾਰ 13 ਨੂੰ ਤਿੰਨ ਪੈਰਿਆਂ ਵਿੱਚ ਹੇਠਾਂ ਦਿੱਤੇ ਅਨੁਸਾਰ ਸੰਖੇਪ ਕੀਤਾ ਜਾ ਸਕਦਾ ਹੈ, ਸੰਕੇਤਕ ਆਇਤਾਂ ਦੇ ਨਾਲ:</w:t>
      </w:r>
    </w:p>
    <w:p/>
    <w:p>
      <w:r xmlns:w="http://schemas.openxmlformats.org/wordprocessingml/2006/main">
        <w:t xml:space="preserve">ਪੈਰਾ 1: ਬਿਵਸਥਾ ਸਾਰ 13:1-5 ਝੂਠੇ ਨਬੀਆਂ ਅਤੇ ਸੁਪਨੇ ਵੇਖਣ ਵਾਲਿਆਂ ਦੇ ਵਿਰੁੱਧ ਚੇਤਾਵਨੀ ਦਿੰਦਾ ਹੈ ਜੋ ਇਸਰਾਏਲੀਆਂ ਵਿੱਚ ਪੈਦਾ ਹੋ ਸਕਦੇ ਹਨ, ਉਨ੍ਹਾਂ ਨੂੰ ਯਹੋਵਾਹ ਤੋਂ ਭਟਕਾਉਣ ਲਈ ਚਿੰਨ੍ਹ ਅਤੇ ਅਚੰਭੇ ਦਿਖਾਉਂਦੇ ਹਨ। ਮੂਸਾ ਇਸ ਗੱਲ 'ਤੇ ਜ਼ੋਰ ਦਿੰਦਾ ਹੈ ਕਿ ਭਾਵੇਂ ਉਨ੍ਹਾਂ ਦੀਆਂ ਭਵਿੱਖਬਾਣੀਆਂ ਸੱਚ ਹੁੰਦੀਆਂ ਹਨ, ਜੇ ਉਹ ਦੂਜੇ ਦੇਵਤਿਆਂ ਦੀ ਪਾਲਣਾ ਕਰਨ ਜਾਂ ਮੂਰਤੀਆਂ ਦੀ ਪੂਜਾ ਕਰਨ ਦੀ ਵਕਾਲਤ ਕਰਦੇ ਹਨ, ਤਾਂ ਉਨ੍ਹਾਂ ਨੂੰ ਰੱਦ ਕਰ ਦਿੱਤਾ ਜਾਵੇਗਾ। ਉਹ ਇਜ਼ਰਾਈਲੀਆਂ ਨੂੰ ਇਕੱਲੇ ਯਹੋਵਾਹ ਪ੍ਰਤੀ ਵਫ਼ਾਦਾਰ ਰਹਿਣ ਅਤੇ ਧੋਖੇਬਾਜ਼ ਸੰਕੇਤਾਂ ਜਾਂ ਪ੍ਰੇਰਕ ਸ਼ਬਦਾਂ ਦੁਆਰਾ ਪ੍ਰਭਾਵਿਤ ਨਾ ਹੋਣ ਦਾ ਹੁਕਮ ਦਿੰਦਾ ਹੈ।</w:t>
      </w:r>
    </w:p>
    <w:p/>
    <w:p>
      <w:r xmlns:w="http://schemas.openxmlformats.org/wordprocessingml/2006/main">
        <w:t xml:space="preserve">ਪੈਰਾ 2: ਬਿਵਸਥਾ ਸਾਰ 13:6-11 ਵਿੱਚ ਜਾਰੀ ਰੱਖਦੇ ਹੋਏ, ਮੂਸਾ ਇਜ਼ਰਾਈਲੀਆਂ ਨੂੰ ਨਿਰਦੇਸ਼ ਦਿੰਦਾ ਹੈ ਕਿ ਉਨ੍ਹਾਂ ਵਿਅਕਤੀਆਂ ਨਾਲ ਕਿਵੇਂ ਪੇਸ਼ ਆਉਣਾ ਹੈ ਭਾਵੇਂ ਪਰਿਵਾਰ ਦੇ ਮੈਂਬਰ ਜਾਂ ਨਜ਼ਦੀਕੀ ਦੋਸਤ ਜੋ ਉਨ੍ਹਾਂ ਨੂੰ ਦੂਜੇ ਦੇਵਤਿਆਂ ਦੀ ਪੂਜਾ ਕਰਨ ਲਈ ਭਰਮਾਉਂਦੇ ਹਨ। ਉਹ ਇਸ ਗੱਲ 'ਤੇ ਜ਼ੋਰ ਦਿੰਦਾ ਹੈ ਕਿ ਅਜਿਹੇ ਵਿਅਕਤੀਆਂ ਨੂੰ ਉਨ੍ਹਾਂ ਦੇ ਵਿਚਕਾਰੋਂ ਬੁਰਾਈ ਨੂੰ ਦੂਰ ਕਰਨ ਦੇ ਸਾਧਨ ਵਜੋਂ ਬਿਨਾਂ ਤਰਸ ਦੇ ਮੌਤ ਦੇ ਘਾਟ ਉਤਾਰ ਦਿੱਤਾ ਜਾਣਾ ਚਾਹੀਦਾ ਹੈ। ਮੂਸਾ ਮੂਰਤੀ-ਪੂਜਾ ਦੀ ਗੰਭੀਰਤਾ ਨੂੰ ਰੇਖਾਂਕਿਤ ਕਰਦਾ ਹੈ ਅਤੇ ਯਹੋਵਾਹ ਪ੍ਰਤੀ ਵਫ਼ਾਦਾਰੀ ਦੇ ਮਾਮਲਿਆਂ ਵਿੱਚ ਕਿਸੇ ਵੀ ਸਹਿਣਸ਼ੀਲਤਾ ਜਾਂ ਸਮਝੌਤਾ ਕਰਨ ਦੇ ਵਿਰੁੱਧ ਚੇਤਾਵਨੀ ਦਿੰਦਾ ਹੈ।</w:t>
      </w:r>
    </w:p>
    <w:p/>
    <w:p>
      <w:r xmlns:w="http://schemas.openxmlformats.org/wordprocessingml/2006/main">
        <w:t xml:space="preserve">ਪੈਰਾ 3: ਬਿਵਸਥਾ ਸਾਰ 13 ਮੂਸਾ ਦੇ ਨਾਲ ਸਮਾਪਤ ਹੁੰਦਾ ਹੈ ਜੋ ਸਿਰਫ਼ ਯਹੋਵਾਹ ਪ੍ਰਤੀ ਵਫ਼ਾਦਾਰੀ ਬਣਾਈ ਰੱਖਣ ਦੀ ਮਹੱਤਤਾ 'ਤੇ ਜ਼ੋਰ ਦਿੰਦਾ ਹੈ। ਉਹ ਇਜ਼ਰਾਈਲੀਆਂ ਨੂੰ ਹਿਦਾਇਤ ਦਿੰਦਾ ਹੈ ਕਿ ਉਹ ਕਿਸੇ ਵੀ ਸ਼ਹਿਰ ਨੂੰ ਦੁਬਾਰਾ ਉਸਾਰਨ ਜਾਂ ਬਹਾਲ ਨਾ ਕਰਨ ਜਿੱਥੇ ਇਸ ਦੇ ਤਬਾਹ ਹੋਣ ਤੋਂ ਬਾਅਦ ਮੂਰਤੀ-ਪੂਜਾ ਦਾ ਅਭਿਆਸ ਕੀਤਾ ਗਿਆ ਸੀ, ਪਰ ਇਸ ਦੀ ਬਜਾਏ ਇਸ ਨੂੰ ਪੂਰੀ ਤਰ੍ਹਾਂ ਪਰਮੇਸ਼ੁਰ ਨੂੰ ਭੇਟ ਵਜੋਂ ਤਬਾਹ ਕਰਨ ਲਈ ਸਮਰਪਿਤ ਕਰੋ। ਮੂਸਾ ਨੇ ਦੁਹਰਾਇਆ ਕਿ ਉਹ ਇੱਕ ਪਵਿੱਤਰ ਲੋਕ ਹਨ ਜੋ ਯਹੋਵਾਹ ਦੇ ਉਦੇਸ਼ਾਂ ਲਈ ਅਲੱਗ ਰੱਖੇ ਗਏ ਹਨ ਅਤੇ ਝੂਠੇ ਦੇਵਤਿਆਂ ਦੇ ਪਿੱਛੇ ਮੁੜੇ ਬਿਨਾਂ ਉਸ ਦੇ ਰਾਹਾਂ ਵਿੱਚ ਚੱਲਣਾ ਚਾਹੀਦਾ ਹੈ।</w:t>
      </w:r>
    </w:p>
    <w:p/>
    <w:p>
      <w:r xmlns:w="http://schemas.openxmlformats.org/wordprocessingml/2006/main">
        <w:t xml:space="preserve">ਸਾਰੰਸ਼ ਵਿੱਚ:</w:t>
      </w:r>
    </w:p>
    <w:p>
      <w:r xmlns:w="http://schemas.openxmlformats.org/wordprocessingml/2006/main">
        <w:t xml:space="preserve">ਬਿਵਸਥਾ ਸਾਰ 13 ਪੇਸ਼ ਕਰਦਾ ਹੈ:</w:t>
      </w:r>
    </w:p>
    <w:p>
      <w:r xmlns:w="http://schemas.openxmlformats.org/wordprocessingml/2006/main">
        <w:t xml:space="preserve">ਮੂਰਤੀ-ਪੂਜਾ ਦੀਆਂ ਸਿੱਖਿਆਵਾਂ ਨੂੰ ਰੱਦ ਕਰਨ ਵਾਲੇ ਝੂਠੇ ਨਬੀਆਂ ਵਿਰੁੱਧ ਚੇਤਾਵਨੀ;</w:t>
      </w:r>
    </w:p>
    <w:p>
      <w:r xmlns:w="http://schemas.openxmlformats.org/wordprocessingml/2006/main">
        <w:t xml:space="preserve">ਉਨ੍ਹਾਂ ਲੋਕਾਂ ਨਾਲ ਨਜਿੱਠਣਾ ਜੋ ਮੂਰਤੀ-ਪੂਜਾ ਨੂੰ ਭਰਮਾਉਂਦੇ ਹਨ, ਬਿਨਾਂ ਤਰਸ ਦੇ ਬੁਰਾਈ ਨੂੰ ਸਾਫ਼ ਕਰਦੇ ਹਨ;</w:t>
      </w:r>
    </w:p>
    <w:p>
      <w:r xmlns:w="http://schemas.openxmlformats.org/wordprocessingml/2006/main">
        <w:t xml:space="preserve">ਪੂਰੀ ਤਰ੍ਹਾਂ ਤਬਾਹ ਹੋਏ ਸ਼ਹਿਰਾਂ ਨੂੰ ਸਮਰਪਿਤ ਕਰਦੇ ਹੋਏ ਸਿਰਫ਼ ਯਹੋਵਾਹ ਪ੍ਰਤੀ ਵਫ਼ਾਦਾਰੀ ਬਣਾਈ ਰੱਖਣਾ।</w:t>
      </w:r>
    </w:p>
    <w:p/>
    <w:p>
      <w:r xmlns:w="http://schemas.openxmlformats.org/wordprocessingml/2006/main">
        <w:t xml:space="preserve">ਦੂਜੇ ਦੇਵਤਿਆਂ ਨੂੰ ਉਤਸ਼ਾਹਿਤ ਕਰਨ ਵਾਲੀਆਂ ਸਿੱਖਿਆਵਾਂ ਨੂੰ ਰੱਦ ਕਰਨ ਵਾਲੇ ਝੂਠੇ ਨਬੀਆਂ ਵਿਰੁੱਧ ਚੇਤਾਵਨੀ ਦੇਣ 'ਤੇ ਜ਼ੋਰ;</w:t>
      </w:r>
    </w:p>
    <w:p>
      <w:r xmlns:w="http://schemas.openxmlformats.org/wordprocessingml/2006/main">
        <w:t xml:space="preserve">ਉਨ੍ਹਾਂ ਲੋਕਾਂ ਨਾਲ ਨਜਿੱਠਣ ਲਈ ਹਦਾਇਤਾਂ ਜੋ ਮੂਰਤੀ-ਪੂਜਾ ਨੂੰ ਭਰਮਾਉਂਦੇ ਹਨ ਅਤੇ ਤਰਸ ਦੇ ਬਿਨਾਂ ਬੁਰਾਈ ਨੂੰ ਸਾਫ਼ ਕਰਦੇ ਹਨ;</w:t>
      </w:r>
    </w:p>
    <w:p>
      <w:r xmlns:w="http://schemas.openxmlformats.org/wordprocessingml/2006/main">
        <w:t xml:space="preserve">ਸਿਰਫ਼ ਯਹੋਵਾਹ ਪ੍ਰਤੀ ਵਫ਼ਾਦਾਰੀ ਬਣਾਈ ਰੱਖਣਾ, ਤਬਾਹ ਹੋਏ ਸ਼ਹਿਰਾਂ ਨੂੰ ਭੇਟ ਵਜੋਂ ਸਮਰਪਿਤ ਕਰਨਾ।</w:t>
      </w:r>
    </w:p>
    <w:p/>
    <w:p>
      <w:r xmlns:w="http://schemas.openxmlformats.org/wordprocessingml/2006/main">
        <w:t xml:space="preserve">ਅਧਿਆਇ ਝੂਠੇ ਨਬੀਆਂ ਵਿਰੁੱਧ ਚੇਤਾਵਨੀ, ਮੂਰਤੀ-ਪੂਜਾ ਨੂੰ ਲੁਭਾਉਣ ਵਾਲਿਆਂ ਨਾਲ ਨਜਿੱਠਣ ਲਈ ਹਦਾਇਤਾਂ, ਅਤੇ ਸਿਰਫ਼ ਯਹੋਵਾਹ ਪ੍ਰਤੀ ਵਫ਼ਾਦਾਰੀ ਬਣਾਈ ਰੱਖਣ ਦੀ ਮਹੱਤਤਾ 'ਤੇ ਕੇਂਦਰਿਤ ਹੈ। ਬਿਵਸਥਾ ਸਾਰ 13 ਵਿੱਚ, ਮੂਸਾ ਇਜ਼ਰਾਈਲੀਆਂ ਨੂੰ ਝੂਠੇ ਨਬੀਆਂ ਅਤੇ ਸੁਪਨੇ ਵੇਖਣ ਵਾਲਿਆਂ ਬਾਰੇ ਚੇਤਾਵਨੀ ਦਿੰਦਾ ਹੈ ਜੋ ਉਨ੍ਹਾਂ ਵਿੱਚ ਪੈਦਾ ਹੋ ਸਕਦੇ ਹਨ, ਉਨ੍ਹਾਂ ਨੂੰ ਯਹੋਵਾਹ ਤੋਂ ਭਟਕਾਉਣ ਲਈ ਚਿੰਨ੍ਹ ਅਤੇ ਅਚੰਭੇ ਦਿਖਾਉਂਦੇ ਹਨ। ਉਹ ਇਸ ਗੱਲ 'ਤੇ ਜ਼ੋਰ ਦਿੰਦਾ ਹੈ ਕਿ ਭਾਵੇਂ ਇਨ੍ਹਾਂ ਵਿਅਕਤੀਆਂ ਦੀਆਂ ਭਵਿੱਖਬਾਣੀਆਂ ਸੱਚ ਹੁੰਦੀਆਂ ਹਨ, ਜੇ ਉਹ ਦੂਜੇ ਦੇਵਤਿਆਂ ਦੀ ਪਾਲਣਾ ਕਰਨ ਜਾਂ ਮੂਰਤੀਆਂ ਦੀ ਪੂਜਾ ਕਰਨ ਦੀ ਵਕਾਲਤ ਕਰਦੇ ਹਨ, ਤਾਂ ਉਨ੍ਹਾਂ ਨੂੰ ਰੱਦ ਕਰ ਦਿੱਤਾ ਜਾਵੇਗਾ। ਮੂਸਾ ਨੇ ਇਜ਼ਰਾਈਲੀਆਂ ਨੂੰ ਇਕੱਲੇ ਯਹੋਵਾਹ ਪ੍ਰਤੀ ਵਫ਼ਾਦਾਰ ਰਹਿਣ ਅਤੇ ਧੋਖੇਬਾਜ਼ ਸੰਕੇਤਾਂ ਜਾਂ ਪ੍ਰੇਰਕ ਸ਼ਬਦਾਂ ਦੁਆਰਾ ਪ੍ਰਭਾਵਿਤ ਨਾ ਹੋਣ ਦਾ ਹੁਕਮ ਦਿੱਤਾ।</w:t>
      </w:r>
    </w:p>
    <w:p/>
    <w:p>
      <w:r xmlns:w="http://schemas.openxmlformats.org/wordprocessingml/2006/main">
        <w:t xml:space="preserve">ਬਿਵਸਥਾ ਸਾਰ 13 ਵਿੱਚ ਜਾਰੀ ਰੱਖਦੇ ਹੋਏ, ਮੂਸਾ ਇਹ ਨਿਰਦੇਸ਼ ਪ੍ਰਦਾਨ ਕਰਦਾ ਹੈ ਕਿ ਵਿਅਕਤੀਆਂ ਨਾਲ ਕਿਵੇਂ ਪੇਸ਼ ਆਉਣਾ ਹੈ ਭਾਵੇਂ ਪਰਿਵਾਰ ਦੇ ਮੈਂਬਰ ਜਾਂ ਨਜ਼ਦੀਕੀ ਦੋਸਤ ਜੋ ਉਨ੍ਹਾਂ ਨੂੰ ਦੂਜੇ ਦੇਵਤਿਆਂ ਦੀ ਪੂਜਾ ਕਰਨ ਲਈ ਭਰਮਾਉਂਦੇ ਹਨ। ਉਹ ਇਸ ਗੱਲ 'ਤੇ ਜ਼ੋਰ ਦਿੰਦਾ ਹੈ ਕਿ ਅਜਿਹੇ ਵਿਅਕਤੀਆਂ ਨੂੰ ਉਨ੍ਹਾਂ ਦੇ ਵਿਚਕਾਰੋਂ ਬੁਰਾਈ ਨੂੰ ਦੂਰ ਕਰਨ ਦੇ ਸਾਧਨ ਵਜੋਂ ਬਿਨਾਂ ਤਰਸ ਦੇ ਮੌਤ ਦੇ ਘਾਟ ਉਤਾਰ ਦਿੱਤਾ ਜਾਣਾ ਚਾਹੀਦਾ ਹੈ। ਮੂਸਾ ਮੂਰਤੀ-ਪੂਜਾ ਦੀ ਗੰਭੀਰਤਾ ਨੂੰ ਰੇਖਾਂਕਿਤ ਕਰਦਾ ਹੈ ਅਤੇ ਯਹੋਵਾਹ ਪ੍ਰਤੀ ਵਫ਼ਾਦਾਰੀ ਦੇ ਮਾਮਲਿਆਂ ਵਿੱਚ ਕਿਸੇ ਵੀ ਸਹਿਣਸ਼ੀਲਤਾ ਜਾਂ ਸਮਝੌਤਾ ਕਰਨ ਦੇ ਵਿਰੁੱਧ ਚੇਤਾਵਨੀ ਦਿੰਦਾ ਹੈ।</w:t>
      </w:r>
    </w:p>
    <w:p/>
    <w:p>
      <w:r xmlns:w="http://schemas.openxmlformats.org/wordprocessingml/2006/main">
        <w:t xml:space="preserve">ਬਿਵਸਥਾ ਸਾਰ 13 ਦੀ ਸਮਾਪਤੀ ਮੂਸਾ ਦੇ ਨਾਲ ਪੂਰੀ ਤਰ੍ਹਾਂ ਯਹੋਵਾਹ ਪ੍ਰਤੀ ਵਫ਼ਾਦਾਰੀ ਬਣਾਈ ਰੱਖਣ ਦੀ ਮਹੱਤਤਾ ਉੱਤੇ ਜ਼ੋਰ ਦਿੰਦੀ ਹੈ। ਉਹ ਇਜ਼ਰਾਈਲੀਆਂ ਨੂੰ ਹਿਦਾਇਤ ਦਿੰਦਾ ਹੈ ਕਿ ਉਹ ਕਿਸੇ ਵੀ ਸ਼ਹਿਰ ਨੂੰ ਦੁਬਾਰਾ ਉਸਾਰਨ ਜਾਂ ਬਹਾਲ ਨਾ ਕਰਨ ਜਿੱਥੇ ਇਸ ਦੇ ਤਬਾਹ ਹੋਣ ਤੋਂ ਬਾਅਦ ਮੂਰਤੀ-ਪੂਜਾ ਦਾ ਅਭਿਆਸ ਕੀਤਾ ਗਿਆ ਸੀ, ਪਰ ਇਸ ਦੀ ਬਜਾਏ ਇਸ ਨੂੰ ਪੂਰੀ ਤਰ੍ਹਾਂ ਪਰਮੇਸ਼ੁਰ ਨੂੰ ਭੇਟ ਵਜੋਂ ਤਬਾਹ ਕਰਨ ਲਈ ਸਮਰਪਿਤ ਕਰੋ। ਮੂਸਾ ਨੇ ਦੁਹਰਾਇਆ ਕਿ ਉਹ ਇੱਕ ਪਵਿੱਤਰ ਲੋਕ ਹਨ ਜੋ ਯਹੋਵਾਹ ਦੇ ਉਦੇਸ਼ਾਂ ਲਈ ਵੱਖਰੇ ਹਨ ਅਤੇ ਉਨ੍ਹਾਂ ਨੂੰ ਝੂਠੇ ਦੇਵਤਿਆਂ ਤੋਂ ਪਿੱਛੇ ਹਟਣ ਜਾਂ ਉਨ੍ਹਾਂ ਦੀ ਸ਼ਰਧਾ ਨਾਲ ਸਮਝੌਤਾ ਕੀਤੇ ਬਿਨਾਂ ਉਸਦੇ ਰਾਹਾਂ ਵਿੱਚ ਚੱਲਣਾ ਚਾਹੀਦਾ ਹੈ।</w:t>
      </w:r>
    </w:p>
    <w:p/>
    <w:p>
      <w:r xmlns:w="http://schemas.openxmlformats.org/wordprocessingml/2006/main">
        <w:t xml:space="preserve">ਬਿਵਸਥਾ ਸਾਰ 13:1 ਜੇਕਰ ਤੁਹਾਡੇ ਵਿੱਚ ਕੋਈ ਨਬੀ ਜਾਂ ਸੁਪਨਿਆਂ ਦਾ ਸੁਪਨਾ ਵੇਖਣ ਵਾਲਾ ਆਵੇ ਅਤੇ ਤੁਹਾਨੂੰ ਕੋਈ ਨਿਸ਼ਾਨ ਜਾਂ ਅਚੰਭਾ ਦੇਵੇ,</w:t>
      </w:r>
    </w:p>
    <w:p/>
    <w:p>
      <w:r xmlns:w="http://schemas.openxmlformats.org/wordprocessingml/2006/main">
        <w:t xml:space="preserve">ਰੱਬ ਸਾਨੂੰ ਝੂਠ ਤੋਂ ਸੱਚ ਦੀ ਪਛਾਣ ਕਰਨ ਲਈ ਨਬੀਆਂ ਅਤੇ ਸੁਪਨਿਆਂ ਦੀ ਜਾਂਚ ਕਰਨ ਦਾ ਹੁਕਮ ਦਿੰਦਾ ਹੈ।</w:t>
      </w:r>
    </w:p>
    <w:p/>
    <w:p>
      <w:r xmlns:w="http://schemas.openxmlformats.org/wordprocessingml/2006/main">
        <w:t xml:space="preserve">1. ਸੱਚੇ ਨਬੀ ਬਨਾਮ ਝੂਠੇ ਨਬੀ: ਅੰਤਰ ਨੂੰ ਕਿਵੇਂ ਸਮਝਣਾ ਹੈ</w:t>
      </w:r>
    </w:p>
    <w:p/>
    <w:p>
      <w:r xmlns:w="http://schemas.openxmlformats.org/wordprocessingml/2006/main">
        <w:t xml:space="preserve">2. ਪ੍ਰਮਾਤਮਾ ਵਿੱਚ ਭਰੋਸਾ ਰੱਖੋ, ਚਿੰਨ੍ਹਾਂ ਅਤੇ ਅਜੂਬਿਆਂ ਵਿੱਚ ਨਹੀਂ</w:t>
      </w:r>
    </w:p>
    <w:p/>
    <w:p>
      <w:r xmlns:w="http://schemas.openxmlformats.org/wordprocessingml/2006/main">
        <w:t xml:space="preserve">1. ਯਿਰਮਿਯਾਹ 29: 8-9, ਕਿਉਂਕਿ ਸੈਨਾਂ ਦਾ ਯਹੋਵਾਹ, ਇਸਰਾਏਲ ਦਾ ਪਰਮੇਸ਼ੁਰ ਇਸ ਤਰ੍ਹਾਂ ਆਖਦਾ ਹੈ: ਤੁਹਾਡੇ ਨਬੀਆਂ ਅਤੇ ਤੁਹਾਡੇ ਭਵਿੱਖਬਾਣੀਆਂ ਨੂੰ ਜੋ ਤੁਹਾਡੇ ਵਿੱਚ ਹਨ ਤੁਹਾਨੂੰ ਧੋਖਾ ਨਾ ਦੇਣ, ਅਤੇ ਨਾ ਹੀ ਉਨ੍ਹਾਂ ਸੁਪਨਿਆਂ ਨੂੰ ਸੁਣੋ ਜੋ ਉਹ ਸੁਪਨੇ ਲੈਂਦੇ ਹਨ। ਕਿਉਂਕਿ ਉਹ ਮੇਰੇ ਨਾਮ ਵਿੱਚ ਤੁਹਾਡੇ ਲਈ ਝੂਠੀ ਭਵਿੱਖਬਾਣੀ ਕਰਦੇ ਹਨ। ਮੈਂ ਉਨ੍ਹਾਂ ਨੂੰ ਨਹੀਂ ਭੇਜਿਆ, ਯਹੋਵਾਹ ਦਾ ਵਾਕ ਹੈ।</w:t>
      </w:r>
    </w:p>
    <w:p/>
    <w:p>
      <w:r xmlns:w="http://schemas.openxmlformats.org/wordprocessingml/2006/main">
        <w:t xml:space="preserve">2. 1 ਯੂਹੰਨਾ 4:1, ਪਿਆਰਿਓ, ਹਰ ਇੱਕ ਆਤਮਾ ਵਿੱਚ ਵਿਸ਼ਵਾਸ ਨਾ ਕਰੋ, ਪਰ ਆਤਮਾਂ ਦੀ ਪਰਖ ਕਰੋ, ਕੀ ਉਹ ਪਰਮੇਸ਼ੁਰ ਦੀਆਂ ਹਨ; ਕਿਉਂਕਿ ਬਹੁਤ ਸਾਰੇ ਝੂਠੇ ਨਬੀ ਦੁਨੀਆਂ ਵਿੱਚ ਚਲੇ ਗਏ ਹਨ।</w:t>
      </w:r>
    </w:p>
    <w:p/>
    <w:p>
      <w:r xmlns:w="http://schemas.openxmlformats.org/wordprocessingml/2006/main">
        <w:t xml:space="preserve">ਬਿਵਸਥਾ ਸਾਰ 13:2 ਅਤੇ ਉਹ ਨਿਸ਼ਾਨ ਜਾਂ ਅਚੰਭਾ ਹੋਇਆ, ਜਿਸ ਦੇ ਬਾਰੇ ਉਸ ਨੇ ਤੈਨੂੰ ਕਿਹਾ ਸੀ, ਆਓ ਅਸੀਂ ਦੂਜੇ ਦੇਵਤਿਆਂ ਦੇ ਪਿੱਛੇ ਚੱਲੀਏ ਜਿਨ੍ਹਾਂ ਨੂੰ ਤੁਸੀਂ ਨਹੀਂ ਜਾਣਦੇ, ਅਤੇ ਅਸੀਂ ਉਨ੍ਹਾਂ ਦੀ ਸੇਵਾ ਕਰੀਏ।</w:t>
      </w:r>
    </w:p>
    <w:p/>
    <w:p>
      <w:r xmlns:w="http://schemas.openxmlformats.org/wordprocessingml/2006/main">
        <w:t xml:space="preserve">ਪ੍ਰਮਾਤਮਾ ਦੂਜੇ ਦੇਵਤਿਆਂ ਦੀ ਪਾਲਣਾ ਕਰਨ ਅਤੇ ਉਹਨਾਂ ਦੀ ਸੇਵਾ ਕਰਨ ਦੇ ਵਿਰੁੱਧ ਹੁਕਮ ਦਿੰਦਾ ਹੈ, ਅਤੇ ਵਿਸ਼ਵਾਸ ਦੀ ਪਰੀਖਿਆ ਦੇ ਤੌਰ ਤੇ ਚਿੰਨ੍ਹ ਅਤੇ ਅਚੰਭੇ ਦੀ ਚੇਤਾਵਨੀ ਦਿੰਦਾ ਹੈ।</w:t>
      </w:r>
    </w:p>
    <w:p/>
    <w:p>
      <w:r xmlns:w="http://schemas.openxmlformats.org/wordprocessingml/2006/main">
        <w:t xml:space="preserve">1. ਝੂਠੇ ਦੇਵਤਿਆਂ ਦੇ ਸ਼ਿਕਾਰ ਹੋਣ ਦਾ ਖ਼ਤਰਾ</w:t>
      </w:r>
    </w:p>
    <w:p/>
    <w:p>
      <w:r xmlns:w="http://schemas.openxmlformats.org/wordprocessingml/2006/main">
        <w:t xml:space="preserve">2. ਆਪਣੇ ਫਾਇਦੇ ਲਈ ਪਰਮੇਸ਼ੁਰ ਦੇ ਹੁਕਮਾਂ ਦੀ ਪਾਲਣਾ ਕਰਨਾ</w:t>
      </w:r>
    </w:p>
    <w:p/>
    <w:p>
      <w:r xmlns:w="http://schemas.openxmlformats.org/wordprocessingml/2006/main">
        <w:t xml:space="preserve">1. ਬਿਵਸਥਾ ਸਾਰ 13:2-4</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ਬਿਵਸਥਾ ਸਾਰ 13:3 ਤੁਸੀਂ ਉਸ ਨਬੀ ਜਾਂ ਉਸ ਸੁਪਨਿਆਂ ਦੇ ਸੁਪਨੇ ਲੈਣ ਵਾਲੇ ਦੀਆਂ ਗੱਲਾਂ ਨੂੰ ਨਾ ਸੁਣੋ ਕਿਉਂ ਜੋ ਯਹੋਵਾਹ ਤੁਹਾਡਾ ਪਰਮੇਸ਼ੁਰ ਤੁਹਾਨੂੰ ਪਰਖਦਾ ਹੈ ਕਿ ਤੁਸੀਂ ਯਹੋਵਾਹ ਆਪਣੇ ਪਰਮੇਸ਼ੁਰ ਨੂੰ ਆਪਣੇ ਸਾਰੇ ਦਿਲ ਅਤੇ ਆਪਣੀ ਸਾਰੀ ਜਾਨ ਨਾਲ ਪਿਆਰ ਕਰਦੇ ਹੋ ਜਾਂ ਨਹੀਂ।</w:t>
      </w:r>
    </w:p>
    <w:p/>
    <w:p>
      <w:r xmlns:w="http://schemas.openxmlformats.org/wordprocessingml/2006/main">
        <w:t xml:space="preserve">ਪ੍ਰਮਾਤਮਾ ਸਾਨੂੰ ਇਹ ਜਾਣਨ ਲਈ ਪਰਖਦਾ ਹੈ ਕਿ ਕੀ ਅਸੀਂ ਉਸਨੂੰ ਆਪਣੇ ਸਾਰੇ ਦਿਲ ਅਤੇ ਆਤਮਾ ਨਾਲ ਪਿਆਰ ਕਰਦੇ ਹਾਂ।</w:t>
      </w:r>
    </w:p>
    <w:p/>
    <w:p>
      <w:r xmlns:w="http://schemas.openxmlformats.org/wordprocessingml/2006/main">
        <w:t xml:space="preserve">1. ਸਾਡੇ ਪਿਆਰ ਦੀ ਪਰੀਖਿਆ: ਸਾਡੇ ਦਿਲਾਂ ਬਾਰੇ ਪਰਮੇਸ਼ੁਰ ਦਾ ਖੁਲਾਸਾ</w:t>
      </w:r>
    </w:p>
    <w:p/>
    <w:p>
      <w:r xmlns:w="http://schemas.openxmlformats.org/wordprocessingml/2006/main">
        <w:t xml:space="preserve">2. ਸਾਡੇ ਵਿਸ਼ਵਾਸ ਦੀ ਅਟੁੱਟ ਬੁਨਿਆਦ: ਪਰਮੇਸ਼ੁਰ ਲਈ ਸਾਡੇ ਪਿਆਰ ਨੂੰ ਸਾਬਤ ਕਰਨਾ</w:t>
      </w:r>
    </w:p>
    <w:p/>
    <w:p>
      <w:r xmlns:w="http://schemas.openxmlformats.org/wordprocessingml/2006/main">
        <w:t xml:space="preserve">1. ਰੋਮੀਆਂ 8:28-29 - ਅਤੇ ਅਸੀਂ ਜਾਣਦੇ ਹਾਂ ਕਿ ਸਾਰੀਆਂ ਚੀਜ਼ਾਂ ਮਿਲ ਕੇ ਉਨ੍ਹਾਂ ਦੇ ਭਲੇ ਲਈ ਕੰਮ ਕਰਦੀਆਂ ਹਨ ਜੋ ਪਰਮੇਸ਼ੁਰ ਨੂੰ ਪਿਆਰ ਕਰਦੇ ਹਨ,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w:t>
      </w:r>
    </w:p>
    <w:p/>
    <w:p>
      <w:r xmlns:w="http://schemas.openxmlformats.org/wordprocessingml/2006/main">
        <w:t xml:space="preserve">2. 1 ਯੂਹੰਨਾ 4:19 - ਅਸੀਂ ਉਸਨੂੰ ਪਿਆਰ ਕਰਦੇ ਹਾਂ, ਕਿਉਂਕਿ ਉਸਨੇ ਪਹਿਲਾਂ ਸਾਨੂੰ ਪਿਆਰ ਕੀਤਾ ਸੀ।</w:t>
      </w:r>
    </w:p>
    <w:p/>
    <w:p>
      <w:r xmlns:w="http://schemas.openxmlformats.org/wordprocessingml/2006/main">
        <w:t xml:space="preserve">ਬਿਵਸਥਾ ਸਾਰ 13:4 ਤੁਸੀਂ ਯਹੋਵਾਹ ਆਪਣੇ ਪਰਮੇਸ਼ੁਰ ਦੇ ਮਗਰ ਚੱਲੋ ਅਤੇ ਉਸ ਤੋਂ ਡਰੋ ਅਤੇ ਉਸ ਦੇ ਹੁਕਮਾਂ ਦੀ ਪਾਲਨਾ ਕਰੋ ਅਤੇ ਉਸ ਦੀ ਅਵਾਜ਼ ਨੂੰ ਮੰਨੋ, ਤੁਸੀਂ ਉਸ ਦੀ ਸੇਵਾ ਕਰੋ ਅਤੇ ਉਸ ਨਾਲ ਜੁੜੇ ਰਹੋ।</w:t>
      </w:r>
    </w:p>
    <w:p/>
    <w:p>
      <w:r xmlns:w="http://schemas.openxmlformats.org/wordprocessingml/2006/main">
        <w:t xml:space="preserve">ਇਹ ਹਵਾਲਾ ਪ੍ਰਭੂ ਦੀ ਪਾਲਣਾ ਕਰਨ ਅਤੇ ਉਸਦੇ ਹੁਕਮਾਂ ਨੂੰ ਮੰਨਣ ਦੀ ਮਹੱਤਤਾ ਬਾਰੇ ਦੱਸਦਾ ਹੈ।</w:t>
      </w:r>
    </w:p>
    <w:p/>
    <w:p>
      <w:r xmlns:w="http://schemas.openxmlformats.org/wordprocessingml/2006/main">
        <w:t xml:space="preserve">1. ਆਗਿਆਕਾਰੀ ਦੀ ਸ਼ਕਤੀ: ਪਰਮੇਸ਼ੁਰ ਦੇ ਹੁਕਮਾਂ ਦੀ ਪਾਲਣਾ ਕਰਨ ਲਈ ਇੱਕ ਕਾਲ</w:t>
      </w:r>
    </w:p>
    <w:p/>
    <w:p>
      <w:r xmlns:w="http://schemas.openxmlformats.org/wordprocessingml/2006/main">
        <w:t xml:space="preserve">2. ਪ੍ਰਮਾਤਮਾ ਦੀ ਸੇਵਾ ਕਰਨ ਦਾ ਅਨੰਦ: ਉਸ ਨਾਲ ਜੁੜੇ ਰਹਿਣਾ ਅਤੇ ਉਸਦੀ ਆਵਾਜ਼ ਨੂੰ ਮੰਨਣਾ</w:t>
      </w:r>
    </w:p>
    <w:p/>
    <w:p>
      <w:r xmlns:w="http://schemas.openxmlformats.org/wordprocessingml/2006/main">
        <w:t xml:space="preserve">1.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ਦਰਿਆ ਦੇ ਪਾਰ ਦੇ ਖੇਤਰ ਵਿੱਚ ਉਨ੍ਹਾਂ ਦੇਵਤਿਆਂ ਦੀ ਸੇਵਾ ਕੀਤੀ ਸੀ, ਜਾਂ ਅਮੋਰੀਆਂ ਦੇ ਦੇਵਤੇ ਜਿਨ੍ਹਾਂ ਦੀ ਧਰਤੀ ਵਿੱਚ। ਤੁਸੀਂ ਰਹਿੰਦੇ ਹੋ। ਪਰ ਮੇਰੇ ਅਤੇ ਮੇਰੇ ਘਰ ਦੇ ਲਈ, ਅਸੀਂ ਯਹੋਵਾਹ ਦੀ ਸੇਵਾ ਕਰਾਂਗੇ।</w:t>
      </w:r>
    </w:p>
    <w:p/>
    <w:p>
      <w:r xmlns:w="http://schemas.openxmlformats.org/wordprocessingml/2006/main">
        <w:t xml:space="preserve">ਬਿਵਸਥਾ ਸਾਰ 13:5 ਅਤੇ ਉਹ ਨਬੀ, ਜਾਂ ਉਹ ਸੁਪਨੇ ਵੇਖਣ ਵਾਲਾ, ਮਾਰਿਆ ਜਾਵੇਗਾ; ਕਿਉਂ ਜੋ ਉਸ ਨੇ ਤੁਹਾਨੂੰ ਯਹੋਵਾਹ ਤੁਹਾਡੇ ਪਰਮੇਸ਼ੁਰ ਤੋਂ ਦੂਰ ਕਰਨ ਲਈ ਕਿਹਾ ਹੈ, ਜਿਹੜਾ ਤੁਹਾਨੂੰ ਮਿਸਰ ਦੇਸ ਵਿੱਚੋਂ ਕੱਢ ਲਿਆਇਆ ਅਤੇ ਤੁਹਾਨੂੰ ਗ਼ੁਲਾਮੀ ਦੇ ਘਰ ਵਿੱਚੋਂ ਛੁਡਾਇਆ, ਤਾਂ ਜੋ ਤੁਹਾਨੂੰ ਉਸ ਰਾਹ ਤੋਂ ਬਾਹਰ ਕੱਢ ਦਿੱਤਾ ਜਿਸ ਉੱਤੇ ਯਹੋਵਾਹ ਤੁਹਾਡੇ ਪਰਮੇਸ਼ੁਰ ਨੇ ਤੁਹਾਨੂੰ ਚੱਲਣ ਦਾ ਹੁਕਮ ਦਿੱਤਾ ਸੀ। ਅੰਦਰ। ਇਸ ਲਈ ਤੁਸੀਂ ਬੁਰਾਈ ਨੂੰ ਆਪਣੇ ਵਿਚਕਾਰੋਂ ਦੂਰ ਕਰ ਦਿਓਗੇ।</w:t>
      </w:r>
    </w:p>
    <w:p/>
    <w:p>
      <w:r xmlns:w="http://schemas.openxmlformats.org/wordprocessingml/2006/main">
        <w:t xml:space="preserve">ਯਹੋਵਾਹ ਹੁਕਮ ਦਿੰਦਾ ਹੈ ਕਿ ਝੂਠੇ ਨਬੀ ਜੋ ਲੋਕਾਂ ਨੂੰ ਉਸ ਤੋਂ ਦੂਰ ਲੈ ਜਾਂਦੇ ਹਨ, ਉਨ੍ਹਾਂ ਨੂੰ ਮਾਰ ਦਿੱਤਾ ਜਾਣਾ ਚਾਹੀਦਾ ਹੈ।</w:t>
      </w:r>
    </w:p>
    <w:p/>
    <w:p>
      <w:r xmlns:w="http://schemas.openxmlformats.org/wordprocessingml/2006/main">
        <w:t xml:space="preserve">1. "ਝੂਠੇ ਨਬੀਆਂ ਲਈ ਪ੍ਰਭੂ ਦੀ ਚੇਤਾਵਨੀ"</w:t>
      </w:r>
    </w:p>
    <w:p/>
    <w:p>
      <w:r xmlns:w="http://schemas.openxmlformats.org/wordprocessingml/2006/main">
        <w:t xml:space="preserve">2. "ਪ੍ਰਭੂ ਦੇ ਹੁਕਮਾਂ ਨੂੰ ਮੰਨਣਾ"</w:t>
      </w:r>
    </w:p>
    <w:p/>
    <w:p>
      <w:r xmlns:w="http://schemas.openxmlformats.org/wordprocessingml/2006/main">
        <w:t xml:space="preserve">1. ਮੱਤੀ 10:28 -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ਬਿਵਸਥਾ ਸਾਰ 13:6 ਜੇ ਤੇਰਾ ਭਰਾ, ਤੇਰੀ ਮਾਂ ਦਾ ਪੁੱਤ੍ਰ, ਜਾਂ ਤੇਰਾ ਪੁੱਤ੍ਰ, ਜਾਂ ਤੇਰੀ ਧੀ, ਜਾਂ ਤੇਰੀ ਗੋਦ ਦੀ ਵਹੁਟੀ, ਜਾਂ ਤੇਰਾ ਮਿੱਤਰ, ਜੋ ਤੇਰੀ ਜਾਨ ਵਰਗਾ ਹੈ, ਤੈਨੂੰ ਗੁਪਤ ਰੂਪ ਵਿੱਚ ਇਹ ਕਹਿ ਕੇ ਭਰਮਾਉਂਦਾ ਹੈ, 'ਚਲੋ ਅਸੀਂ ਚੱਲੀਏ। ਹੋਰ ਦੇਵਤਿਆਂ ਦੀ ਸੇਵਾ ਕਰੋ, ਜਿਨ੍ਹਾਂ ਨੂੰ ਤੁਸੀਂ ਨਹੀਂ ਜਾਣਦੇ, ਨਾ ਹੀ ਤੁਹਾਡੇ ਪਿਉ-ਦਾਦਿਆਂ ਨੂੰ।</w:t>
      </w:r>
    </w:p>
    <w:p/>
    <w:p>
      <w:r xmlns:w="http://schemas.openxmlformats.org/wordprocessingml/2006/main">
        <w:t xml:space="preserve">ਪਰਮੇਸ਼ੁਰ ਆਪਣੇ ਲੋਕਾਂ ਨੂੰ ਹੁਕਮ ਦਿੰਦਾ ਹੈ ਕਿ ਉਹ ਦੂਜੇ ਦੇਵਤਿਆਂ ਦੀ ਪਾਲਣਾ ਨਾ ਕਰਨ ਜਿਸ ਨਾਲ ਉਨ੍ਹਾਂ ਦੇ ਪਰਿਵਾਰ, ਦੋਸਤ ਜਾਂ ਨਜ਼ਦੀਕੀ ਸਾਥੀ ਉਨ੍ਹਾਂ ਨੂੰ ਪੂਜਾ ਕਰਨ ਲਈ ਭਰਮਾਉਣ।</w:t>
      </w:r>
    </w:p>
    <w:p/>
    <w:p>
      <w:r xmlns:w="http://schemas.openxmlformats.org/wordprocessingml/2006/main">
        <w:t xml:space="preserve">1. ਪੀਅਰ ਪ੍ਰੈਸ਼ਰ ਦੀ ਤਾਕਤ: ਪਰਤਾਵੇ ਦੇ ਸਾਮ੍ਹਣੇ ਪਰਮੇਸ਼ੁਰ ਲਈ ਦ੍ਰਿੜ੍ਹ ਕਿਵੇਂ ਰਹਿਣਾ ਹੈ</w:t>
      </w:r>
    </w:p>
    <w:p/>
    <w:p>
      <w:r xmlns:w="http://schemas.openxmlformats.org/wordprocessingml/2006/main">
        <w:t xml:space="preserve">2. ਨੇਮ ਦੇ ਸਬੰਧਾਂ ਦੀ ਸ਼ਕਤੀ: ਸਾਡੇ ਸਭ ਤੋਂ ਨਜ਼ਦੀਕੀ ਰਿਸ਼ਤੇ ਜਾਂ ਤਾਂ ਸਾਨੂੰ ਰੱਬ ਦੇ ਨੇੜੇ ਲਿਆ ਸਕਦੇ ਹਨ ਜਾਂ ਸਾਨੂੰ ਕੁਰਾਹੇ ਪਾ ਸਕਦੇ ਹਨ</w:t>
      </w:r>
    </w:p>
    <w:p/>
    <w:p>
      <w:r xmlns:w="http://schemas.openxmlformats.org/wordprocessingml/2006/main">
        <w:t xml:space="preserve">1. ਕਹਾਉਤਾਂ 4:23 ਸਭ ਤੋਂ ਵੱਧ, ਆਪਣੇ ਦਿਲ ਦੀ ਰਾਖੀ ਕਰੋ, ਕਿਉਂਕਿ ਇਹ ਜੀਵਨ ਦਾ ਸੋਮਾ ਹੈ।</w:t>
      </w:r>
    </w:p>
    <w:p/>
    <w:p>
      <w:r xmlns:w="http://schemas.openxmlformats.org/wordprocessingml/2006/main">
        <w:t xml:space="preserve">2. ਕੂਚ 20:3-5 ਮੇਰੇ ਅੱਗੇ ਤੁਹਾਡੇ ਕੋਈ ਹੋਰ ਦੇਵਤੇ ਨਹੀਂ ਹੋਣਗੇ। ਤੁਸੀਂ ਆਪਣੇ ਲਈ ਉੱਪਰ ਸਵਰਗ ਵਿੱਚ ਜਾਂ ਧਰਤੀ ਦੇ ਹੇਠਾਂ ਜਾਂ ਹੇਠਾਂ ਪਾਣੀਆਂ ਵਿੱਚ ਕਿਸੇ ਵੀ ਚੀਜ਼ ਦੇ ਰੂਪ ਵਿੱਚ ਇੱਕ ਮੂਰਤ ਨਹੀਂ ਬਣਾਓ। ਤੁਸੀਂ ਉਨ੍ਹਾਂ ਨੂੰ ਮੱਥਾ ਨਹੀਂ ਟੇਕਦੇ ਅਤੇ ਨਾ ਹੀ ਉਨ੍ਹਾਂ ਦੀ ਪੂਜਾ ਕਰਦੇ ਹੋ।</w:t>
      </w:r>
    </w:p>
    <w:p/>
    <w:p>
      <w:r xmlns:w="http://schemas.openxmlformats.org/wordprocessingml/2006/main">
        <w:t xml:space="preserve">ਬਿਵਸਥਾ ਸਾਰ 13:7 ਅਰਥਾਤ, ਧਰਤੀ ਦੇ ਇੱਕ ਸਿਰੇ ਤੋਂ ਧਰਤੀ ਦੇ ਦੂਜੇ ਸਿਰੇ ਤੱਕ, ਤੁਹਾਡੇ ਆਲੇ-ਦੁਆਲੇ, ਤੁਹਾਡੇ ਨੇੜੇ ਜਾਂ ਤੁਹਾਡੇ ਤੋਂ ਦੂਰ, ਲੋਕਾਂ ਦੇ ਦੇਵਤਿਆਂ ਵਿੱਚੋਂ;</w:t>
      </w:r>
    </w:p>
    <w:p/>
    <w:p>
      <w:r xmlns:w="http://schemas.openxmlformats.org/wordprocessingml/2006/main">
        <w:t xml:space="preserve">ਪਰਮੇਸ਼ੁਰ ਇਸਰਾਏਲੀਆਂ ਨੂੰ ਹੁਕਮ ਦਿੰਦਾ ਹੈ ਕਿ ਉਹ ਹੋਰਨਾਂ ਕੌਮਾਂ ਦੇ ਦੇਵਤਿਆਂ ਦੀ ਪੂਜਾ ਨਾ ਕਰਨ, ਭਾਵੇਂ ਉਹ ਕਿੰਨੇ ਵੀ ਨੇੜੇ ਜਾਂ ਦੂਰ ਕਿਉਂ ਨਾ ਹੋਣ।</w:t>
      </w:r>
    </w:p>
    <w:p/>
    <w:p>
      <w:r xmlns:w="http://schemas.openxmlformats.org/wordprocessingml/2006/main">
        <w:t xml:space="preserve">1. ਪਰਮਾਤਮਾ ਦੀ ਪਵਿੱਤਰਤਾ: ਪਰਮਾਤਮਾ ਸਾਨੂੰ ਪਵਿੱਤਰ ਹੋਣ ਲਈ ਕਹਿੰਦਾ ਹੈ, ਜਿਵੇਂ ਉਹ ਪਵਿੱਤਰ ਹੈ।</w:t>
      </w:r>
    </w:p>
    <w:p/>
    <w:p>
      <w:r xmlns:w="http://schemas.openxmlformats.org/wordprocessingml/2006/main">
        <w:t xml:space="preserve">2. ਪੂਜਾ ਦੀ ਸ਼ਕਤੀ: ਸਾਨੂੰ ਧਿਆਨ ਰੱਖਣਾ ਚਾਹੀਦਾ ਹੈ ਕਿ ਅਸੀਂ ਕਿਸ ਦੀ ਅਤੇ ਕਿਸ ਦੀ ਪੂਜਾ ਕਰਦੇ ਹਾਂ।</w:t>
      </w:r>
    </w:p>
    <w:p/>
    <w:p>
      <w:r xmlns:w="http://schemas.openxmlformats.org/wordprocessingml/2006/main">
        <w:t xml:space="preserve">1. ਕੂਚ 20:3-5 - ਮੇਰੇ ਤੋਂ ਪਹਿਲਾਂ ਤੁਹਾਡੇ ਕੋਲ ਕੋਈ ਹੋਰ ਦੇਵਤੇ ਨਹੀਂ ਹੋਣਗੇ। ਤੁਸੀਂ ਆਪਣੇ ਲਈ ਉੱਪਰ ਸਵਰਗ ਵਿੱਚ ਜਾਂ ਧਰਤੀ ਦੇ ਹੇਠਾਂ ਜਾਂ ਹੇਠਾਂ ਪਾਣੀਆਂ ਵਿੱਚ ਕਿਸੇ ਵੀ ਚੀਜ਼ ਦੇ ਰੂਪ ਵਿੱਚ ਇੱਕ ਮੂਰਤ ਨਹੀਂ ਬਣਾਓ।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 ਯਾਕੂਬ 4:7 - ਤਾਂ, ਆਪਣੇ ਆਪ ਨੂੰ ਪਰਮੇਸ਼ੁਰ ਦੇ ਅਧੀਨ ਕਰੋ। ਸ਼ੈਤਾਨ ਦਾ ਵਿਰੋਧ ਕਰੋ, ਅਤੇ ਉਹ ਤੁਹਾਡੇ ਤੋਂ ਭੱਜ ਜਾਵੇਗਾ।</w:t>
      </w:r>
    </w:p>
    <w:p/>
    <w:p>
      <w:r xmlns:w="http://schemas.openxmlformats.org/wordprocessingml/2006/main">
        <w:t xml:space="preserve">ਬਿਵਸਥਾ ਸਾਰ 13:8 ਤੁਸੀਂ ਉਸ ਨਾਲ ਸਹਿਮਤ ਨਾ ਹੋਵੋ, ਨਾ ਉਸ ਦੀ ਗੱਲ ਸੁਣੋ। ਨਾ ਤੇਰੀ ਅੱਖ ਉਸ ਉੱਤੇ ਤਰਸ ਕਰ, ਨਾ ਹੀ ਤੂੰ ਉਸ ਨੂੰ ਬਖਸ਼ੀਂ, ਨਾ ਤੂੰ ਉਸ ਨੂੰ ਛੁਪਾਵੀਂ।</w:t>
      </w:r>
    </w:p>
    <w:p/>
    <w:p>
      <w:r xmlns:w="http://schemas.openxmlformats.org/wordprocessingml/2006/main">
        <w:t xml:space="preserve">ਝੂਠੇ ਨਬੀਆਂ ਜਾਂ ਉਨ੍ਹਾਂ ਲੋਕਾਂ ਉੱਤੇ ਦਇਆ ਨਾ ਕਰੋ ਜੋ ਲੋਕਾਂ ਨੂੰ ਪਰਮੇਸ਼ੁਰ ਤੋਂ ਦੂਰ ਲੈ ਜਾਂਦੇ ਹਨ।</w:t>
      </w:r>
    </w:p>
    <w:p/>
    <w:p>
      <w:r xmlns:w="http://schemas.openxmlformats.org/wordprocessingml/2006/main">
        <w:t xml:space="preserve">1. ਝੂਠੇ ਨਬੀਆਂ ਦਾ ਖ਼ਤਰਾ: ਝੂਠੀ ਖੁਸ਼ਖਬਰੀ ਦਾ ਪ੍ਰਚਾਰ ਕਰਨ ਵਾਲਿਆਂ ਦੁਆਰਾ ਮੂਰਖ ਨਾ ਬਣੋ।</w:t>
      </w:r>
    </w:p>
    <w:p/>
    <w:p>
      <w:r xmlns:w="http://schemas.openxmlformats.org/wordprocessingml/2006/main">
        <w:t xml:space="preserve">2. ਪ੍ਰਮਾਤਮਾ ਦਾ ਅਨੁਸਰਣ ਕਰਨ ਦਾ ਸੱਦਾ: ਪਰਮੇਸ਼ੁਰ ਪ੍ਰਤੀ ਵਫ਼ਾਦਾਰ ਰਹੋ ਅਤੇ ਝੂਠੇ ਨਬੀਆਂ ਨੂੰ ਰੱਦ ਕਰੋ।</w:t>
      </w:r>
    </w:p>
    <w:p/>
    <w:p>
      <w:r xmlns:w="http://schemas.openxmlformats.org/wordprocessingml/2006/main">
        <w:t xml:space="preserve">1. ਯਿਰਮਿਯਾਹ 23:16-17 - ਸੈਨਾਂ ਦਾ ਪ੍ਰਭੂ ਇਸ ਤਰ੍ਹਾਂ ਆਖਦਾ ਹੈ: ਉਨ੍ਹਾਂ ਨਬੀਆਂ ਦੀਆਂ ਗੱਲਾਂ ਨਾ ਸੁਣੋ ਜੋ ਤੁਹਾਡੇ ਲਈ ਅਗੰਮ ਵਾਕ ਕਰਦੇ ਹਨ। ਉਹ ਤੁਹਾਨੂੰ ਨਿਕੰਮੇ ਬਣਾ ਦਿੰਦੇ ਹਨ; ਉਹ ਪ੍ਰਭੂ ਦੇ ਮੂੰਹੋਂ ਨਹੀਂ, ਆਪਣੇ ਮਨ ਦੇ ਦਰਸ਼ਨ ਬੋਲਦੇ ਹਨ।</w:t>
      </w:r>
    </w:p>
    <w:p/>
    <w:p>
      <w:r xmlns:w="http://schemas.openxmlformats.org/wordprocessingml/2006/main">
        <w:t xml:space="preserve">2. ਮੱਤੀ 7:15-20 - ਝੂਠੇ ਨਬੀਆਂ ਤੋਂ ਸਾਵਧਾਨ ਰਹੋ, ਜੋ ਤੁਹਾਡੇ ਕੋਲ ਭੇਡਾਂ ਦੇ ਕੱਪੜਿਆਂ ਵਿੱਚ ਆਉਂਦੇ ਹਨ ਪਰ ਅੰਦਰੋਂ ਪਾਗਲ ਬਘਿਆੜ ਹਨ। ਤੁਸੀਂ ਉਨ੍ਹਾਂ ਨੂੰ ਉਨ੍ਹਾਂ ਦੇ ਫਲਾਂ ਦੁਆਰਾ ਪਛਾਣੋਗੇ।</w:t>
      </w:r>
    </w:p>
    <w:p/>
    <w:p>
      <w:r xmlns:w="http://schemas.openxmlformats.org/wordprocessingml/2006/main">
        <w:t xml:space="preserve">ਬਿਵਸਥਾ ਸਾਰ 13:9 ਪਰ ਤੂੰ ਉਸਨੂੰ ਜ਼ਰੂਰ ਮਾਰ ਦੇਣਾ। ਉਸ ਨੂੰ ਮਾਰਨ ਲਈ ਪਹਿਲਾਂ ਤੇਰਾ ਹੱਥ ਉਸ ਉੱਤੇ ਹੋਵੇਗਾ, ਅਤੇ ਬਾਅਦ ਵਿੱਚ ਸਾਰੇ ਲੋਕਾਂ ਦਾ ਹੱਥ ਹੋਵੇਗਾ।</w:t>
      </w:r>
    </w:p>
    <w:p/>
    <w:p>
      <w:r xmlns:w="http://schemas.openxmlformats.org/wordprocessingml/2006/main">
        <w:t xml:space="preserve">ਪਰਮੇਸ਼ੁਰ ਹੁਕਮ ਦਿੰਦਾ ਹੈ ਕਿ ਪਾਪੀਆਂ ਨੂੰ ਮੌਤ ਦੀ ਸਜ਼ਾ ਦਿੱਤੀ ਜਾਣੀ ਚਾਹੀਦੀ ਹੈ, ਅਤੇ ਸਾਰੇ ਲੋਕਾਂ ਨੂੰ ਫਾਂਸੀ ਵਿਚ ਹਿੱਸਾ ਲੈਣਾ ਚਾਹੀਦਾ ਹੈ।</w:t>
      </w:r>
    </w:p>
    <w:p/>
    <w:p>
      <w:r xmlns:w="http://schemas.openxmlformats.org/wordprocessingml/2006/main">
        <w:t xml:space="preserve">1. ਪਰਮੇਸ਼ੁਰ ਦੇ ਹੁਕਮਾਂ ਦੀ ਪਾਲਣਾ ਕਰਨ ਦੀ ਮਹੱਤਤਾ।</w:t>
      </w:r>
    </w:p>
    <w:p/>
    <w:p>
      <w:r xmlns:w="http://schemas.openxmlformats.org/wordprocessingml/2006/main">
        <w:t xml:space="preserve">2. ਪਰਮੇਸ਼ੁਰ ਦੇ ਨਿਆਂ ਦੀ ਤੀਬਰਤਾ।</w:t>
      </w:r>
    </w:p>
    <w:p/>
    <w:p>
      <w:r xmlns:w="http://schemas.openxmlformats.org/wordprocessingml/2006/main">
        <w:t xml:space="preserve">1. ਰੋਮੀਆਂ 6:23 - "ਪਾਪ ਦੀ ਮਜ਼ਦੂਰੀ ਮੌਤ ਹੈ; ਪਰ ਪਰਮੇਸ਼ੁਰ ਦੀ ਦਾਤ ਯਿਸੂ ਮਸੀਹ ਸਾਡੇ ਪ੍ਰਭੂ ਦੁਆਰਾ ਸਦੀਵੀ ਜੀਵਨ ਹੈ।"</w:t>
      </w:r>
    </w:p>
    <w:p/>
    <w:p>
      <w:r xmlns:w="http://schemas.openxmlformats.org/wordprocessingml/2006/main">
        <w:t xml:space="preserve">2. ਯਾਕੂਬ 4:12 - "ਇੱਕ ਕਾਨੂੰਨ ਦੇਣ ਵਾਲਾ ਹੈ, ਜੋ ਬਚਾਉਣ ਅਤੇ ਨਸ਼ਟ ਕਰਨ ਦੇ ਯੋਗ ਹੈ: ਤੁਸੀਂ ਕੌਣ ਹੋ ਜੋ ਦੂਜੇ ਦਾ ਨਿਆਂ ਕਰਦਾ ਹੈ?"</w:t>
      </w:r>
    </w:p>
    <w:p/>
    <w:p>
      <w:r xmlns:w="http://schemas.openxmlformats.org/wordprocessingml/2006/main">
        <w:t xml:space="preserve">ਬਿਵਸਥਾ ਸਾਰ 13:10 ਅਤੇ ਤੂੰ ਉਸ ਨੂੰ ਪੱਥਰਾਂ ਨਾਲ ਮਾਰ ਦੇਣਾ ਤਾਂ ਜੋ ਉਹ ਮਰ ਜਾਵੇ। ਕਿਉਂਕਿ ਉਸ ਨੇ ਤੁਹਾਨੂੰ ਯਹੋਵਾਹ ਤੁਹਾਡੇ ਪਰਮੇਸ਼ੁਰ ਤੋਂ ਦੂਰ ਕਰਨ ਦੀ ਕੋਸ਼ਿਸ਼ ਕੀਤੀ ਹੈ, ਜੋ ਤੁਹਾਨੂੰ ਮਿਸਰ ਦੇਸ ਤੋਂ, ਗੁਲਾਮੀ ਦੇ ਘਰ ਤੋਂ ਬਾਹਰ ਲਿਆਇਆ ਹੈ।</w:t>
      </w:r>
    </w:p>
    <w:p/>
    <w:p>
      <w:r xmlns:w="http://schemas.openxmlformats.org/wordprocessingml/2006/main">
        <w:t xml:space="preserve">ਹਵਾਲੇ ਇਸ ਗੱਲ 'ਤੇ ਜ਼ੋਰ ਦਿੰਦਾ ਹੈ ਕਿ ਜਿਹੜੇ ਲੋਕ ਦੂਜਿਆਂ ਨੂੰ ਪਰਮੇਸ਼ੁਰ ਤੋਂ ਦੂਰ ਲੈ ਜਾਣ ਦੀ ਕੋਸ਼ਿਸ਼ ਕਰਦੇ ਹਨ, ਉਨ੍ਹਾਂ ਨੂੰ ਸਖ਼ਤ ਸਜ਼ਾ ਦਿੱਤੀ ਜਾਣੀ ਚਾਹੀਦੀ ਹੈ।</w:t>
      </w:r>
    </w:p>
    <w:p/>
    <w:p>
      <w:r xmlns:w="http://schemas.openxmlformats.org/wordprocessingml/2006/main">
        <w:t xml:space="preserve">1. ਪਰਮੇਸ਼ੁਰ ਦਾ ਪਿਆਰ ਬਿਨਾਂ ਸ਼ਰਤ ਹੈ, ਪਰ ਉਸ ਦੀਆਂ ਸਜ਼ਾਵਾਂ ਸਹੀ ਹਨ</w:t>
      </w:r>
    </w:p>
    <w:p/>
    <w:p>
      <w:r xmlns:w="http://schemas.openxmlformats.org/wordprocessingml/2006/main">
        <w:t xml:space="preserve">2. ਪਰਤਾਵੇ ਵਿੱਚ ਵੀ, ਪਰਮੇਸ਼ੁਰ ਪ੍ਰਤੀ ਵਫ਼ਾਦਾਰ ਰਹੋ</w:t>
      </w:r>
    </w:p>
    <w:p/>
    <w:p>
      <w:r xmlns:w="http://schemas.openxmlformats.org/wordprocessingml/2006/main">
        <w:t xml:space="preserve">1. ਯਹੋਸ਼ੁਆ 23:16 - "ਜਦੋਂ ਤੁਸੀਂ ਯਹੋਵਾਹ ਆਪਣੇ ਪਰਮੇਸ਼ੁਰ ਦੇ ਨੇਮ ਦੀ ਉਲੰਘਣਾ ਕਰਦੇ ਹੋ, ਜਿਸਦਾ ਉਸਨੇ ਤੁਹਾਨੂੰ ਹੁਕਮ ਦਿੱਤਾ ਸੀ, ਅਤੇ ਜਾ ਕੇ ਦੂਜੇ ਦੇਵਤਿਆਂ ਦੀ ਉਪਾਸਨਾ ਕੀਤੀ, ਅਤੇ ਆਪਣੇ ਆਪ ਨੂੰ ਉਹਨਾਂ ਅੱਗੇ ਮੱਥਾ ਟੇਕਿਆ, ਤਦ ਯਹੋਵਾਹ ਦਾ ਕ੍ਰੋਧ ਤੁਹਾਡੇ ਉੱਤੇ ਭੜਕੇਗਾ। ਅਤੇ ਤੁਸੀਂ ਉਸ ਚੰਗੀ ਧਰਤੀ ਤੋਂ ਜੋ ਉਸ ਨੇ ਤੁਹਾਨੂੰ ਦਿੱਤੀ ਹੈ, ਛੇਤੀ ਹੀ ਨਸ਼ਟ ਹੋ ਜਾਵੋਗੇ।”</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ਬਿਵਸਥਾ ਸਾਰ 13:11 ਅਤੇ ਸਾਰਾ ਇਸਰਾਏਲ ਸੁਣੇਗਾ ਅਤੇ ਡਰੇਗਾ, ਅਤੇ ਤੁਹਾਡੇ ਵਿੱਚ ਇਹੋ ਜਿਹੀ ਦੁਸ਼ਟਤਾ ਫੇਰ ਨਹੀਂ ਕਰੇਗਾ।</w:t>
      </w:r>
    </w:p>
    <w:p/>
    <w:p>
      <w:r xmlns:w="http://schemas.openxmlformats.org/wordprocessingml/2006/main">
        <w:t xml:space="preserve">ਬਿਵਸਥਾ ਸਾਰ ਦਾ ਇਹ ਹਵਾਲਾ ਇਜ਼ਰਾਈਲੀਆਂ ਨੂੰ ਪਰਮੇਸ਼ੁਰ ਦੇ ਨਿਯਮਾਂ ਦੀ ਪਾਲਣਾ ਕਰਨ, ਅਤੇ ਕੋਈ ਬੁਰਾਈ ਨਾ ਕਰਨ ਦਾ ਹੁਕਮ ਦਿੰਦਾ ਹੈ।</w:t>
      </w:r>
    </w:p>
    <w:p/>
    <w:p>
      <w:r xmlns:w="http://schemas.openxmlformats.org/wordprocessingml/2006/main">
        <w:t xml:space="preserve">1. "ਪ੍ਰਭੂ ਦਾ ਡਰ ਬੁੱਧੀ ਦੀ ਸ਼ੁਰੂਆਤ ਹੈ"</w:t>
      </w:r>
    </w:p>
    <w:p/>
    <w:p>
      <w:r xmlns:w="http://schemas.openxmlformats.org/wordprocessingml/2006/main">
        <w:t xml:space="preserve">2. "ਦੁਸ਼ਟਤਾ ਨਾਲੋਂ ਆਗਿਆਕਾਰੀ ਚੁਣਨਾ"</w:t>
      </w:r>
    </w:p>
    <w:p/>
    <w:p>
      <w:r xmlns:w="http://schemas.openxmlformats.org/wordprocessingml/2006/main">
        <w:t xml:space="preserve">1. ਜ਼ਬੂਰ 111:10 - "ਪ੍ਰਭੂ ਦਾ ਡਰ ਬੁੱਧੀ ਦੀ ਸ਼ੁਰੂਆਤ ਹੈ; ਸਾਰੇ ਜੋ ਇਸ ਨੂੰ ਅਭਿਆਸ ਕਰਦੇ ਹਨ ਉਹਨਾਂ ਨੂੰ ਚੰਗੀ ਸਮਝ ਹੈ। ਉਸਦੀ ਉਸਤਤ ਸਦਾ ਲਈ ਕਾਇਮ ਰਹਿੰਦੀ ਹੈ!"</w:t>
      </w:r>
    </w:p>
    <w:p/>
    <w:p>
      <w:r xmlns:w="http://schemas.openxmlformats.org/wordprocessingml/2006/main">
        <w:t xml:space="preserve">2. ਯਹੋਸ਼ੁਆ 24:15 - "ਪਰ ਜੇ ਯਹੋਵਾਹ ਦੀ ਸੇਵਾ ਕਰਨੀ ਤੁਹਾਨੂੰ ਮਨਭਾਉਂਦੀ ਹੈ, ਤਾਂ ਅੱਜ ਆਪਣੇ ਲਈ ਚੁਣੋ ਕਿ ਤੁਸੀਂ ਕਿਸ ਦੀ ਸੇਵਾ ਕਰੋਗੇ, ਕੀ ਤੁਹਾਡੇ ਪੁਰਖਿਆਂ ਨੇ ਫ਼ਰਾਤ ਦੇ ਪਾਰਲੇ ਦੇਵਤਿਆਂ ਦੀ, ਜਾਂ ਅਮੋਰੀਆਂ ਦੇ ਦੇਵਤਿਆਂ ਦੀ, ਜਿਨ੍ਹਾਂ ਦੇ ਦੇਸ਼ ਵਿੱਚ ਤੁਸੀਂ ਸੇਵਾ ਕਰਦੇ ਹੋ। ਪਰ ਮੇਰੇ ਅਤੇ ਮੇਰੇ ਪਰਿਵਾਰ ਲਈ, ਅਸੀਂ ਪ੍ਰਭੂ ਦੀ ਸੇਵਾ ਕਰਾਂਗੇ।</w:t>
      </w:r>
    </w:p>
    <w:p/>
    <w:p>
      <w:r xmlns:w="http://schemas.openxmlformats.org/wordprocessingml/2006/main">
        <w:t xml:space="preserve">ਬਿਵਸਥਾ ਸਾਰ 13:12 ਜੇ ਤੁਸੀਂ ਆਪਣੇ ਸ਼ਹਿਰਾਂ ਵਿੱਚੋਂ ਇੱਕ ਵਿੱਚ ਇਹ ਆਖਦੇ ਸੁਣੋ, ਜੋ ਯਹੋਵਾਹ ਤੁਹਾਡੇ ਪਰਮੇਸ਼ੁਰ ਨੇ ਤੁਹਾਨੂੰ ਉੱਥੇ ਰਹਿਣ ਲਈ ਦਿੱਤਾ ਹੈ,</w:t>
      </w:r>
    </w:p>
    <w:p/>
    <w:p>
      <w:r xmlns:w="http://schemas.openxmlformats.org/wordprocessingml/2006/main">
        <w:t xml:space="preserve">13 ਕੁਝ ਲੋਕ, ਜੋ ਕਿ ਬਲਿਆਲ ਦੀ ਸੰਤਾਨ ਹਨ, ਤੁਹਾਡੇ ਵਿੱਚੋਂ ਨਿੱਕਲ ਗਏ ਹਨ ਅਤੇ ਉਨ੍ਹਾਂ ਨੇ ਆਪਣੇ ਸ਼ਹਿਰ ਦੇ ਵਾਸੀਆਂ ਨੂੰ ਇਹ ਕਹਿ ਕੇ ਵਾਪਸ ਲੈ ਲਿਆ ਹੈ ਕਿ ਅਸੀਂ ਚੱਲੀਏ ਅਤੇ ਹੋਰ ਦੇਵਤਿਆਂ ਦੀ ਉਪਾਸਨਾ ਕਰੀਏ ਜਿਨ੍ਹਾਂ ਨੂੰ ਤੁਸੀਂ ਨਹੀਂ ਜਾਣਦੇ ਸੀ।</w:t>
      </w:r>
    </w:p>
    <w:p/>
    <w:p>
      <w:r xmlns:w="http://schemas.openxmlformats.org/wordprocessingml/2006/main">
        <w:t xml:space="preserve">ਇਹ ਹਵਾਲਾ ਪਰਮੇਸ਼ੁਰ ਦੁਆਰਾ ਇਜ਼ਰਾਈਲੀਆਂ ਨੂੰ ਦਿੱਤੇ ਗਏ ਸ਼ਹਿਰਾਂ ਵਿੱਚੋਂ ਇੱਕ ਦੇ ਅੰਦਰਲੇ ਲੋਕਾਂ ਬਾਰੇ ਗੱਲ ਕਰਦਾ ਹੈ, ਜੋ ਆਪਣੇ ਸ਼ਹਿਰ ਦੇ ਵਾਸੀਆਂ ਨੂੰ ਦੂਜੇ ਦੇਵਤਿਆਂ ਦੀ ਸੇਵਾ ਕਰਨ ਲਈ ਅਗਵਾਈ ਕਰ ਰਹੇ ਹਨ।</w:t>
      </w:r>
    </w:p>
    <w:p/>
    <w:p>
      <w:r xmlns:w="http://schemas.openxmlformats.org/wordprocessingml/2006/main">
        <w:t xml:space="preserve">1. ਸਾਨੂੰ ਉਨ੍ਹਾਂ ਲੋਕਾਂ ਦੁਆਰਾ ਧੋਖਾ ਨਹੀਂ ਦੇਣਾ ਚਾਹੀਦਾ ਜੋ ਸਾਨੂੰ ਕੁਰਾਹੇ ਪਾਉਂਦੇ ਹਨ।</w:t>
      </w:r>
    </w:p>
    <w:p/>
    <w:p>
      <w:r xmlns:w="http://schemas.openxmlformats.org/wordprocessingml/2006/main">
        <w:t xml:space="preserve">2. ਸਾਨੂੰ ਹਮੇਸ਼ਾ ਪਰਮੇਸ਼ੁਰ ਅਤੇ ਉਸਦੇ ਬਚਨ ਪ੍ਰਤੀ ਵਫ਼ਾਦਾਰ ਅਤੇ ਸਮਰਪਿਤ ਰਹਿਣਾ ਚਾਹੀਦਾ ਹੈ।</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ਨੂੰ ਸਮਰਪਿਤ ਹੋਵੇਗਾ ਅਤੇ ਦੂਜੇ ਨੂੰ ਨਫ਼ਰਤ ਕਰੇਗਾ."</w:t>
      </w:r>
    </w:p>
    <w:p/>
    <w:p>
      <w:r xmlns:w="http://schemas.openxmlformats.org/wordprocessingml/2006/main">
        <w:t xml:space="preserve">ਬਿਵਸਥਾ ਸਾਰ 13:13 ਕੁਝ ਮਨੁੱਖ, ਜੋ ਕਿ ਬਲਿਆਲ ਦੀ ਸੰਤਾਨ ਹਨ, ਤੁਹਾਡੇ ਵਿੱਚੋਂ ਨਿੱਕਲ ਗਏ ਹਨ, ਅਤੇ ਉਨ੍ਹਾਂ ਨੇ ਆਪਣੇ ਸ਼ਹਿਰ ਦੇ ਵਾਸੀਆਂ ਨੂੰ ਇਹ ਕਹਿ ਕੇ ਬਾਹਰ ਕੱਢ ਲਿਆ ਹੈ, ਕਿ ਅਸੀਂ ਚੱਲੀਏ ਅਤੇ ਹੋਰਨਾਂ ਦੇਵਤਿਆਂ ਦੀ ਸੇਵਾ ਕਰੀਏ ਜਿਨ੍ਹਾਂ ਨੂੰ ਤੁਸੀਂ ਨਹੀਂ ਜਾਣਦੇ ਸੀ।</w:t>
      </w:r>
    </w:p>
    <w:p/>
    <w:p>
      <w:r xmlns:w="http://schemas.openxmlformats.org/wordprocessingml/2006/main">
        <w:t xml:space="preserve">ਬੇਲੀਅਲ ਦੇ ਬੱਚਿਆਂ ਨੇ ਇੱਕ ਸ਼ਹਿਰ ਦੇ ਲੋਕਾਂ ਨੂੰ ਆਪਣਾ ਵਿਸ਼ਵਾਸ ਛੱਡ ਕੇ ਵਿਦੇਸ਼ੀ ਦੇਵਤਿਆਂ ਦੀ ਪੂਜਾ ਕਰਨ ਲਈ ਪ੍ਰੇਰਿਆ।</w:t>
      </w:r>
    </w:p>
    <w:p/>
    <w:p>
      <w:r xmlns:w="http://schemas.openxmlformats.org/wordprocessingml/2006/main">
        <w:t xml:space="preserve">1. ਰੱਬ ਤੋਂ ਦੂਰ ਹੋਣ ਦਾ ਖ਼ਤਰਾ</w:t>
      </w:r>
    </w:p>
    <w:p/>
    <w:p>
      <w:r xmlns:w="http://schemas.openxmlformats.org/wordprocessingml/2006/main">
        <w:t xml:space="preserve">2. ਪਰਤਾਵੇ ਅਤੇ ਧੋਖੇ ਦੀ ਸ਼ਕਤੀ</w:t>
      </w:r>
    </w:p>
    <w:p/>
    <w:p>
      <w:r xmlns:w="http://schemas.openxmlformats.org/wordprocessingml/2006/main">
        <w:t xml:space="preserve">1. ਬਿਵਸਥਾ ਸਾਰ 30:15-16 - ਵੇਖੋ, ਮੈਂ ਅੱਜ ਤੁਹਾਡੇ ਸਾਹਮਣੇ ਜੀਵਨ ਅਤੇ ਚੰਗਿਆਈ, ਮੌਤ ਅਤੇ ਬੁਰਾਈ ਰੱਖੀ ਹੈ, 16 ਇਸ ਲਈ ਮੈਂ ਤੁਹਾਨੂੰ ਅੱਜ ਹੁਕਮ ਦਿੰਦਾ ਹਾਂ ਕਿ ਤੁਸੀਂ ਯਹੋਵਾਹ ਆਪਣੇ ਪਰਮੇਸ਼ੁਰ ਨੂੰ ਪਿਆਰ ਕਰੋ, ਉਸ ਦੇ ਰਾਹਾਂ ਉੱਤੇ ਚੱਲੋ ਅਤੇ ਉਸ ਦੇ ਹੁਕਮਾਂ ਦੀ ਪਾਲਣਾ ਕਰੋ। , ਉਸ ਦੀਆਂ ਬਿਧੀਆਂ ਅਤੇ ਉਸ ਦੇ ਨਿਆਉਂ, ਤਾਂ ਜੋ ਤੁਸੀਂ ਜੀਓ ਅਤੇ ਵਧੋ; ਅਤੇ ਯਹੋਵਾਹ ਤੁਹਾਡਾ ਪਰਮੇਸ਼ੁਰ ਤੁਹਾਨੂੰ ਉਸ ਧਰਤੀ ਉੱਤੇ ਅਸੀਸ ਦੇਵੇਗਾ ਜਿਸ ਉੱਤੇ ਤੁਸੀਂ ਕਬਜ਼ਾ ਕਰਨ ਜਾ ਰਹੇ ਹੋ।</w:t>
      </w:r>
    </w:p>
    <w:p/>
    <w:p>
      <w:r xmlns:w="http://schemas.openxmlformats.org/wordprocessingml/2006/main">
        <w:t xml:space="preserve">2. ਯਹੋਸ਼ੁਆ 24:15 - ਅਤੇ ਜੇ ਤੁਹਾਨੂੰ ਯਹੋਵਾਹ ਦੀ ਸੇਵਾ ਕਰਨੀ ਬੁਰੀ ਲੱਗਦੀ ਹੈ, ਤਾਂ ਅੱਜ ਆਪਣੇ ਲਈ ਚੁਣੋ ਕਿ ਤੁਸੀਂ ਕਿਸ ਦੀ ਸੇਵਾ ਕਰੋਗੇ, ਭਾਵੇਂ ਉਹ ਦੇਵਤੇ ਜਿਨ੍ਹਾਂ ਦੀ ਤੁਹਾਡੇ ਪਿਉ-ਦਾਦਿਆਂ ਨੇ ਸੇਵਾ ਕੀਤੀ ਸੀ ਜੋ ਨਦੀ ਦੇ ਦੂਜੇ ਪਾਸੇ ਸਨ, ਜਾਂ ਦੇਵਤਿਆਂ ਦੀ। ਅਮੋਰੀਆਂ, ਜਿਨ੍ਹਾਂ ਦੀ ਧਰਤੀ ਵਿੱਚ ਤੁਸੀਂ ਰਹਿੰਦੇ ਹੋ। ਪਰ ਮੇਰੇ ਅਤੇ ਮੇਰੇ ਘਰ ਦੇ ਲਈ, ਅਸੀਂ ਪ੍ਰਭੂ ਦੀ ਸੇਵਾ ਕਰਾਂਗੇ।</w:t>
      </w:r>
    </w:p>
    <w:p/>
    <w:p>
      <w:r xmlns:w="http://schemas.openxmlformats.org/wordprocessingml/2006/main">
        <w:t xml:space="preserve">ਬਿਵਸਥਾ ਸਾਰ 13:14 ਫ਼ੇਰ ਤੁਸੀਂ ਪੁੱਛ-ਗਿੱਛ ਕਰੋਂਗੇ, ਖੋਜ ਕਰੋਂਗੇ ਅਤੇ ਲਗਨ ਨਾਲ ਪੁੱਛੋਗੇ। ਅਤੇ, ਵੇਖੋ, ਜੇ ਇਹ ਸੱਚ ਹੈ, ਅਤੇ ਗੱਲ ਪੱਕੀ ਹੈ, ਕਿ ਤੁਹਾਡੇ ਵਿੱਚ ਅਜਿਹੀ ਘਿਣਾਉਣੀ ਗੱਲ ਕੀਤੀ ਗਈ ਹੈ।</w:t>
      </w:r>
    </w:p>
    <w:p/>
    <w:p>
      <w:r xmlns:w="http://schemas.openxmlformats.org/wordprocessingml/2006/main">
        <w:t xml:space="preserve">ਪ੍ਰਮਾਤਮਾ ਸਾਨੂੰ ਸੱਚ ਦੀ ਖੋਜ ਕਰਨ ਅਤੇ ਲਗਨ ਨਾਲ ਖੋਜ ਕਰਨ ਦਾ ਹੁਕਮ ਦਿੰਦਾ ਹੈ।</w:t>
      </w:r>
    </w:p>
    <w:p/>
    <w:p>
      <w:r xmlns:w="http://schemas.openxmlformats.org/wordprocessingml/2006/main">
        <w:t xml:space="preserve">1. ਸੱਚ ਨੂੰ ਪ੍ਰਗਟ ਕਰਨ ਲਈ ਰੱਬ 'ਤੇ ਭਰੋਸਾ ਕਰਨਾ</w:t>
      </w:r>
    </w:p>
    <w:p/>
    <w:p>
      <w:r xmlns:w="http://schemas.openxmlformats.org/wordprocessingml/2006/main">
        <w:t xml:space="preserve">2. ਝੂਠ ਦੀ ਦੁਨੀਆਂ ਵਿੱਚ ਸੱਚ ਦੀ ਖੋਜ ਕਰਨਾ</w:t>
      </w:r>
    </w:p>
    <w:p/>
    <w:p>
      <w:r xmlns:w="http://schemas.openxmlformats.org/wordprocessingml/2006/main">
        <w:t xml:space="preserve">1. ਕਹਾਉਤਾਂ 4:23 - ਸਭ ਤੋਂ ਵੱਧ, ਆਪਣੇ ਦਿਲ ਦੀ ਰਾਖੀ ਕਰੋ, ਕਿਉਂਕਿ ਜੋ ਵੀ ਤੁਸੀਂ ਕਰਦੇ ਹੋ ਉਸ ਤੋਂ ਵਹਿੰਦਾ ਹੈ।</w:t>
      </w:r>
    </w:p>
    <w:p/>
    <w:p>
      <w:r xmlns:w="http://schemas.openxmlformats.org/wordprocessingml/2006/main">
        <w:t xml:space="preserve">2. ਜ਼ਬੂਰ 119:45 - ਮੈਂ ਅਜ਼ਾਦੀ ਵਿੱਚ ਘੁੰਮਾਂਗਾ, ਕਿਉਂਕਿ ਮੈਂ ਤੁਹਾਡੇ ਉਪਦੇਸ਼ਾਂ ਦੀ ਖੋਜ ਕੀਤੀ ਹੈ।</w:t>
      </w:r>
    </w:p>
    <w:p/>
    <w:p>
      <w:r xmlns:w="http://schemas.openxmlformats.org/wordprocessingml/2006/main">
        <w:t xml:space="preserve">ਬਿਵਸਥਾ ਸਾਰ 13:15 ਤੂੰ ਉਸ ਸ਼ਹਿਰ ਦੇ ਵਾਸੀਆਂ ਨੂੰ ਤਲਵਾਰ ਦੀ ਧਾਰ ਨਾਲ ਵੱਢ ਸੁੱਟੇਂਗਾ, ਉਹ ਨੂੰ ਅਤੇ ਜੋ ਕੁਝ ਉਹ ਦੇ ਵਿੱਚ ਹੈ, ਅਤੇ ਉਸ ਦੇ ਪਸ਼ੂਆਂ ਨੂੰ ਤਲਵਾਰ ਦੀ ਧਾਰ ਨਾਲ ਪੂਰੀ ਤਰ੍ਹਾਂ ਤਬਾਹ ਕਰ ਦੇਵੇਂਗਾ।</w:t>
      </w:r>
    </w:p>
    <w:p/>
    <w:p>
      <w:r xmlns:w="http://schemas.openxmlformats.org/wordprocessingml/2006/main">
        <w:t xml:space="preserve">ਪ੍ਰਮਾਤਮਾ ਹੁਕਮ ਦਿੰਦਾ ਹੈ ਕਿ ਕਿਸੇ ਸ਼ਹਿਰ ਦੇ ਵਾਸੀਆਂ ਨੂੰ ਉਨ੍ਹਾਂ ਦੀ ਜਾਇਦਾਦ ਅਤੇ ਜਾਨਵਰਾਂ ਸਮੇਤ ਪੂਰੀ ਤਰ੍ਹਾਂ ਤਬਾਹ ਕਰ ਦਿੱਤਾ ਜਾਵੇ।</w:t>
      </w:r>
    </w:p>
    <w:p/>
    <w:p>
      <w:r xmlns:w="http://schemas.openxmlformats.org/wordprocessingml/2006/main">
        <w:t xml:space="preserve">1. ਪਰਮੇਸ਼ੁਰ ਦਾ ਨਿਰਣਾ ਅਤੇ ਨਿਆਂ</w:t>
      </w:r>
    </w:p>
    <w:p/>
    <w:p>
      <w:r xmlns:w="http://schemas.openxmlformats.org/wordprocessingml/2006/main">
        <w:t xml:space="preserve">2. ਰੱਬ ਦੇ ਹੁਕਮਾਂ ਨੂੰ ਮੰਨਣਾ</w:t>
      </w:r>
    </w:p>
    <w:p/>
    <w:p>
      <w:r xmlns:w="http://schemas.openxmlformats.org/wordprocessingml/2006/main">
        <w:t xml:space="preserve">1. ਬਿਵਸਥਾ ਸਾਰ 13:15</w:t>
      </w:r>
    </w:p>
    <w:p/>
    <w:p>
      <w:r xmlns:w="http://schemas.openxmlformats.org/wordprocessingml/2006/main">
        <w:t xml:space="preserve">2. ਰੋਮੀਆਂ 13:1-7 -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ਬਿਵਸਥਾ ਸਾਰ 13:16 ਅਤੇ ਤੂੰ ਉਸ ਦੀ ਸਾਰੀ ਲੁੱਟ ਨੂੰ ਉਹ ਦੀ ਗਲੀ ਵਿੱਚ ਇਕੱਠਾ ਕਰੀਂ ਅਤੇ ਯਹੋਵਾਹ ਆਪਣੇ ਪਰਮੇਸ਼ੁਰ ਲਈ ਸ਼ਹਿਰ ਨੂੰ ਅਤੇ ਉਸ ਦੀ ਸਾਰੀ ਲੁੱਟ ਨੂੰ ਅੱਗ ਨਾਲ ਸਾੜ ਸੁੱਟੀਂ ਅਤੇ ਉਹ ਇੱਕ ਢੇਰ ਹੋਵੇਗਾ। ਕਦੇ; ਇਸਨੂੰ ਦੁਬਾਰਾ ਨਹੀਂ ਬਣਾਇਆ ਜਾਵੇਗਾ।</w:t>
      </w:r>
    </w:p>
    <w:p/>
    <w:p>
      <w:r xmlns:w="http://schemas.openxmlformats.org/wordprocessingml/2006/main">
        <w:t xml:space="preserve">ਬਿਵਸਥਾ ਸਾਰ ਦਾ ਇਹ ਹਵਾਲਾ ਪਰਮੇਸ਼ੁਰ ਦੇ ਨਿਰਣੇ 'ਤੇ ਜ਼ੋਰ ਦਿੰਦਾ ਹੈ ਅਤੇ ਉਸਦੀ ਸ਼ਕਤੀ ਦੀ ਸਦੀਵੀ ਯਾਦ ਦਿਵਾਉਣ ਲਈ ਇੱਕ ਸ਼ਹਿਰ ਨੂੰ ਪੂਰੀ ਤਰ੍ਹਾਂ ਸਾੜ ਦੇਣ ਦਾ ਹੁਕਮ ਦਿੰਦਾ ਹੈ।</w:t>
      </w:r>
    </w:p>
    <w:p/>
    <w:p>
      <w:r xmlns:w="http://schemas.openxmlformats.org/wordprocessingml/2006/main">
        <w:t xml:space="preserve">1. ਪਰਮੇਸ਼ੁਰ ਦੇ ਨਿਰਣੇ ਦੀ ਸ਼ਕਤੀ</w:t>
      </w:r>
    </w:p>
    <w:p/>
    <w:p>
      <w:r xmlns:w="http://schemas.openxmlformats.org/wordprocessingml/2006/main">
        <w:t xml:space="preserve">2. ਰੱਬ ਦੇ ਹੁਕਮਾਂ ਨੂੰ ਮੰਨਣਾ</w:t>
      </w:r>
    </w:p>
    <w:p/>
    <w:p>
      <w:r xmlns:w="http://schemas.openxmlformats.org/wordprocessingml/2006/main">
        <w:t xml:space="preserve">1. ਯਹੋਸ਼ੁਆ 6:17-21</w:t>
      </w:r>
    </w:p>
    <w:p/>
    <w:p>
      <w:r xmlns:w="http://schemas.openxmlformats.org/wordprocessingml/2006/main">
        <w:t xml:space="preserve">2. ਯਸਾਯਾਹ 26:5-6</w:t>
      </w:r>
    </w:p>
    <w:p/>
    <w:p>
      <w:r xmlns:w="http://schemas.openxmlformats.org/wordprocessingml/2006/main">
        <w:t xml:space="preserve">ਬਿਵਸਥਾ ਸਾਰ 13:17 ਅਤੇ ਤੁਹਾਡੇ ਹੱਥ ਤੋਂ ਸਰਾਪੀ ਹੋਈ ਚੀਜ਼ ਦਾ ਕੁਝ ਵੀ ਨਾ ਟੁੱਟੇਗਾ, ਤਾਂ ਜੋ ਯਹੋਵਾਹ ਆਪਣੇ ਕ੍ਰੋਧ ਤੋਂ ਮੁੜੇ ਅਤੇ ਤੇਰੇ ਉੱਤੇ ਦਯਾ ਕਰੇ ਅਤੇ ਤੇਰੇ ਉੱਤੇ ਤਰਸ ਕਰੇ ਅਤੇ ਤੈਨੂੰ ਵਧਾਵੇ ਜਿਵੇਂ ਉਸ ਨੇ ਤੇਰੇ ਅੱਗੇ ਸਹੁੰ ਖਾਧੀ ਹੈ। ਪਿਤਾ;</w:t>
      </w:r>
    </w:p>
    <w:p/>
    <w:p>
      <w:r xmlns:w="http://schemas.openxmlformats.org/wordprocessingml/2006/main">
        <w:t xml:space="preserve">ਪ੍ਰਭੂ ਹੁਕਮ ਦਿੰਦਾ ਹੈ ਕਿ ਕੋਈ ਵੀ ਸਰਾਪ ਵਾਲੀ ਚੀਜ਼ ਨਹੀਂ ਰੱਖੀ ਜਾਣੀ ਚਾਹੀਦੀ, ਤਾਂ ਜੋ ਉਹ ਦਇਆ ਅਤੇ ਰਹਿਮ ਦਿਖਾ ਸਕੇ, ਅਤੇ ਆਪਣੇ ਲੋਕਾਂ ਨੂੰ ਵਧਾਉਣ ਦੇ ਆਪਣੇ ਵਾਅਦੇ ਨੂੰ ਪੂਰਾ ਕਰ ਸਕੇ।</w:t>
      </w:r>
    </w:p>
    <w:p/>
    <w:p>
      <w:r xmlns:w="http://schemas.openxmlformats.org/wordprocessingml/2006/main">
        <w:t xml:space="preserve">1. ਪ੍ਰਮਾਤਮਾ ਦੀ ਦਇਆ ਅਤੇ ਦਇਆ - ਅਸੀਂ ਆਗਿਆਕਾਰੀ ਦੁਆਰਾ ਕਿਵੇਂ ਅਸੀਸ ਪ੍ਰਾਪਤ ਕਰ ਸਕਦੇ ਹਾਂ</w:t>
      </w:r>
    </w:p>
    <w:p/>
    <w:p>
      <w:r xmlns:w="http://schemas.openxmlformats.org/wordprocessingml/2006/main">
        <w:t xml:space="preserve">2. ਆਗਿਆਕਾਰੀ ਦੁਆਰਾ ਬਰਕਤ - ਬਿਵਸਥਾ ਸਾਰ 13:17 ਤੋਂ ਇੱਕ ਸਬਕ</w:t>
      </w:r>
    </w:p>
    <w:p/>
    <w:p>
      <w:r xmlns:w="http://schemas.openxmlformats.org/wordprocessingml/2006/main">
        <w:t xml:space="preserve">1. ਰੋਮੀਆਂ 8:28 (ਅਤੇ ਅਸੀਂ ਜਾਣਦੇ ਹਾਂ ਕਿ ਜੋ ਪਰਮੇਸ਼ੁਰ ਨੂੰ ਪਿਆਰ ਕਰਦੇ ਹਨ, ਉਨ੍ਹਾਂ ਲਈ ਜੋ ਉਸ ਦੇ ਮਕਸਦ ਅਨੁਸਾਰ ਬੁਲਾਏ ਗਏ ਹਨ, ਉਨ੍ਹਾਂ ਲਈ ਸਾਰੀਆਂ ਚੀਜ਼ਾਂ ਮਿਲ ਕੇ ਕੰਮ ਕਰਦੀਆਂ ਹਨ।)</w:t>
      </w:r>
    </w:p>
    <w:p/>
    <w:p>
      <w:r xmlns:w="http://schemas.openxmlformats.org/wordprocessingml/2006/main">
        <w:t xml:space="preserve">2. ਜ਼ਬੂਰ 112:1 (ਯਹੋਵਾਹ ਦੀ ਉਸਤਤਿ ਕਰੋ। ਧੰਨ ਹੈ ਉਹ ਮਨੁੱਖ ਜੋ ਯਹੋਵਾਹ ਦਾ ਭੈ ਮੰਨਦਾ ਹੈ, ਜੋ ਉਸ ਦੇ ਹੁਕਮਾਂ ਵਿੱਚ ਬਹੁਤ ਪ੍ਰਸੰਨ ਹੁੰਦਾ ਹੈ।)</w:t>
      </w:r>
    </w:p>
    <w:p/>
    <w:p>
      <w:r xmlns:w="http://schemas.openxmlformats.org/wordprocessingml/2006/main">
        <w:t xml:space="preserve">ਬਿਵਸਥਾ ਸਾਰ 13:18 ਜਦੋਂ ਤੁਸੀਂ ਯਹੋਵਾਹ ਆਪਣੇ ਪਰਮੇਸ਼ੁਰ ਦੀ ਅਵਾਜ਼ ਨੂੰ ਸੁਣੋਂਗੇ, ਤਾਂ ਜੋ ਉਹ ਦੇ ਸਾਰੇ ਹੁਕਮਾਂ ਦੀ ਪਾਲਨਾ ਕਰੋ ਜਿਨ੍ਹਾਂ ਦਾ ਮੈਂ ਅੱਜ ਤੁਹਾਨੂੰ ਹੁਕਮ ਦਿੰਦਾ ਹਾਂ, ਤਾਂ ਜੋ ਤੁਸੀਂ ਉਹ ਕੰਮ ਕਰੋ ਜੋ ਯਹੋਵਾਹ ਤੁਹਾਡੇ ਪਰਮੇਸ਼ੁਰ ਦੀ ਨਿਗਾਹ ਵਿੱਚ ਠੀਕ ਹੈ।</w:t>
      </w:r>
    </w:p>
    <w:p/>
    <w:p>
      <w:r xmlns:w="http://schemas.openxmlformats.org/wordprocessingml/2006/main">
        <w:t xml:space="preserve">ਸਾਨੂੰ ਪ੍ਰਭੂ ਨੂੰ ਸੁਣਨਾ ਚਾਹੀਦਾ ਹੈ ਅਤੇ ਉਸ ਦੇ ਹੁਕਮਾਂ ਦੀ ਪਾਲਣਾ ਕਰਨੀ ਚਾਹੀਦੀ ਹੈ ਤਾਂ ਜੋ ਉਸ ਦੀਆਂ ਨਜ਼ਰਾਂ ਵਿੱਚ ਸਹੀ ਹੋਵੇ।</w:t>
      </w:r>
    </w:p>
    <w:p/>
    <w:p>
      <w:r xmlns:w="http://schemas.openxmlformats.org/wordprocessingml/2006/main">
        <w:t xml:space="preserve">1. "ਪਰਮੇਸ਼ੁਰ ਦੀਆਂ ਨਜ਼ਰਾਂ ਵਿੱਚ ਸਹੀ ਢੰਗ ਨਾਲ ਰਹਿਣਾ"</w:t>
      </w:r>
    </w:p>
    <w:p/>
    <w:p>
      <w:r xmlns:w="http://schemas.openxmlformats.org/wordprocessingml/2006/main">
        <w:t xml:space="preserve">2. "ਪਰਮੇਸ਼ੁਰ ਦੇ ਹੁਕਮਾਂ ਨੂੰ ਮੰਨਣ ਦੀ ਮਹੱਤਤਾ"</w:t>
      </w:r>
    </w:p>
    <w:p/>
    <w:p>
      <w:r xmlns:w="http://schemas.openxmlformats.org/wordprocessingml/2006/main">
        <w:t xml:space="preserve">1. ਮੱਤੀ 22:37-40 - ਯਿਸੂ ਨੇ ਕਿਹਾ, ਪ੍ਰਭੂ ਆਪਣੇ ਪਰਮੇਸ਼ੁਰ ਨੂੰ ਆਪਣੇ ਸਾਰੇ ਦਿਲ ਨਾਲ, ਆਪਣੀ ਸਾਰੀ ਜਾਨ ਨਾਲ ਅਤੇ ਆਪਣੇ ਸਾਰੇ ਦਿਮਾਗ ਨਾਲ ਪਿਆਰ ਕਰੋ। ਇਹ ਪਹਿਲਾ ਅਤੇ ਸਭ ਤੋਂ ਵੱਡਾ ਹੁਕਮ ਹੈ। ਅਤੇ ਦੂਜਾ ਇਸ ਤਰ੍ਹਾਂ ਹੈ: ਆਪਣੇ ਗੁਆਂਢੀ ਨੂੰ ਆਪਣੇ ਜਿਹਾ ਪਿਆਰ ਕਰੋ। ਸਾਰੀ ਬਿਵਸਥਾ ਅਤੇ ਨਬੀ ਇਨ੍ਹਾਂ ਦੋ ਹੁਕਮਾਂ ਉੱਤੇ ਲਟਕਦੇ ਹਨ।</w:t>
      </w:r>
    </w:p>
    <w:p/>
    <w:p>
      <w:r xmlns:w="http://schemas.openxmlformats.org/wordprocessingml/2006/main">
        <w:t xml:space="preserve">2. 1 ਯੂਹੰਨਾ 5:3 - ਪਰਮੇਸ਼ੁਰ ਦਾ ਪਿਆਰ ਇਹ ਹੈ ਕਿ ਅਸੀਂ ਉਸਦੇ ਹੁਕਮਾਂ ਦੀ ਪਾਲਣਾ ਕਰੀਏ: ਅਤੇ ਉਸਦੇ ਹੁਕਮ ਗੰਭੀਰ ਨਹੀਂ ਹਨ।</w:t>
      </w:r>
    </w:p>
    <w:p/>
    <w:p>
      <w:r xmlns:w="http://schemas.openxmlformats.org/wordprocessingml/2006/main">
        <w:t xml:space="preserve">ਬਿਵਸਥਾ ਸਾਰ 14 ਨੂੰ ਤਿੰਨ ਪੈਰਿਆਂ ਵਿੱਚ ਹੇਠਾਂ ਦਿੱਤੇ ਅਨੁਸਾਰ ਸੰਖੇਪ ਕੀਤਾ ਜਾ ਸਕਦਾ ਹੈ, ਸੰਕੇਤਕ ਆਇਤਾਂ ਦੇ ਨਾਲ:</w:t>
      </w:r>
    </w:p>
    <w:p/>
    <w:p>
      <w:r xmlns:w="http://schemas.openxmlformats.org/wordprocessingml/2006/main">
        <w:t xml:space="preserve">ਪੈਰਾ 1: ਬਿਵਸਥਾ ਸਾਰ 14:1-21 ਮੂਸਾ ਦੇ ਨਾਲ ਸ਼ੁਰੂ ਹੁੰਦਾ ਹੈ ਜੋ ਇਜ਼ਰਾਈਲੀਆਂ ਨੂੰ ਯਾਦ ਦਿਵਾਉਂਦਾ ਹੈ ਕਿ ਉਹ ਪਰਮੇਸ਼ੁਰ ਦੇ ਚੁਣੇ ਹੋਏ ਲੋਕ ਹਨ ਅਤੇ ਇਸਲਈ ਮਰੇ ਹੋਏ ਜਾਂ ਸਵੈ-ਦੁੱਖ ਦੇ ਜ਼ਖ਼ਮਾਂ ਲਈ ਸੋਗ ਨਾਲ ਸੰਬੰਧਿਤ ਅਭਿਆਸਾਂ ਵਿੱਚ ਸ਼ਾਮਲ ਨਹੀਂ ਹੋਣਾ ਚਾਹੀਦਾ ਹੈ। ਫਿਰ ਉਹ ਭੋਜਨ ਲਈ ਸਾਫ਼ ਅਤੇ ਅਸ਼ੁੱਧ ਜਾਨਵਰਾਂ ਬਾਰੇ ਦਿਸ਼ਾ-ਨਿਰਦੇਸ਼ ਪ੍ਰਦਾਨ ਕਰਦਾ ਹੈ। ਮੂਸਾ ਨੇ ਵੱਖੋ-ਵੱਖਰੇ ਜਾਨਵਰਾਂ ਦੀ ਸੂਚੀ ਦਿੱਤੀ ਹੈ, ਜਿਨ੍ਹਾਂ ਨੂੰ ਖਾਣ ਦੀ ਇਜਾਜ਼ਤ ਹੈ (ਜਿਵੇਂ ਕਿ ਪਸ਼ੂ, ਭੇਡਾਂ, ਬੱਕਰੀਆਂ) ਅਤੇ ਜਿਹੜੇ ਵਰਜਿਤ ਹਨ (ਜਿਵੇਂ ਕਿ ਸੂਰ, ਊਠ, ਉਕਾਬ) ਵਿਚਕਾਰ ਫਰਕ ਕਰਦੇ ਹਨ। ਉਹ ਯਹੋਵਾਹ ਦੇ ਉਦੇਸ਼ਾਂ ਲਈ ਵੱਖਰੇ ਕੀਤੇ ਗਏ ਪਵਿੱਤਰ ਲੋਕ ਹੋਣ ਦੀ ਮਹੱਤਤਾ 'ਤੇ ਜ਼ੋਰ ਦਿੰਦਾ ਹੈ।</w:t>
      </w:r>
    </w:p>
    <w:p/>
    <w:p>
      <w:r xmlns:w="http://schemas.openxmlformats.org/wordprocessingml/2006/main">
        <w:t xml:space="preserve">ਪੈਰਾ 2: ਬਿਵਸਥਾ ਸਾਰ 14:22-29 ਵਿੱਚ ਜਾਰੀ ਰੱਖਦੇ ਹੋਏ, ਮੂਸਾ ਇਜ਼ਰਾਈਲੀਆਂ ਨੂੰ ਦਸਵੰਧ ਅਤੇ ਭੇਟਾਂ ਬਾਰੇ ਹਿਦਾਇਤ ਦਿੰਦਾ ਹੈ। ਉਹ ਉਨ੍ਹਾਂ ਨੂੰ ਹੁਕਮ ਦਿੰਦਾ ਹੈ ਕਿ ਉਹ ਹਰ ਸਾਲ ਆਪਣੀ ਉਪਜ ਦਾ ਦਸਵਾਂ ਹਿੱਸਾ ਅਲੱਗ ਰੱਖੇ ਅਤੇ ਇਸ ਨੂੰ ਨਿਸ਼ਚਿਤ ਪੂਜਾ ਸਥਾਨ 'ਤੇ ਲੈ ਆਉਣ। ਜੇ ਸਫ਼ਰ ਬਹੁਤ ਦੂਰ ਹੈ, ਤਾਂ ਉਹ ਆਪਣੇ ਦਸਵੰਧ ਨੂੰ ਪੈਸਿਆਂ ਵਿਚ ਬਦਲ ਸਕਦੇ ਹਨ ਅਤੇ ਇਸ ਨੂੰ ਯਹੋਵਾਹ ਦੇ ਸਾਮ੍ਹਣੇ ਖੁਸ਼ੀ ਦੇ ਜਸ਼ਨ ਲਈ ਭੋਜਨ, ਪੀਣ ਜਾਂ ਹੋਰ ਪ੍ਰਬੰਧਾਂ ਨੂੰ ਖਰੀਦਣ ਲਈ ਵਰਤ ਸਕਦੇ ਹਨ। ਮੂਸਾ ਨੇ ਉਨ੍ਹਾਂ ਲੇਵੀਆਂ ਲਈ ਪ੍ਰਬੰਧ ਕਰਨ ਲਈ ਵੀ ਯਾਦ ਦਿਵਾਇਆ ਜਿਨ੍ਹਾਂ ਦੀ ਉਨ੍ਹਾਂ ਵਿਚ ਕੋਈ ਵਿਰਾਸਤ ਨਹੀਂ ਹੈ।</w:t>
      </w:r>
    </w:p>
    <w:p/>
    <w:p>
      <w:r xmlns:w="http://schemas.openxmlformats.org/wordprocessingml/2006/main">
        <w:t xml:space="preserve">ਪੈਰਾ 3: ਬਿਵਸਥਾ ਸਾਰ 14 ਮੂਸਾ ਦੇ ਨਾਲ ਸਮਾਪਤ ਹੋਇਆ ਜੋ ਲੋੜਵੰਦਾਂ ਲਈ ਚੈਰੀਟੇਬਲ ਕੰਮਾਂ 'ਤੇ ਜ਼ੋਰ ਦਿੰਦਾ ਹੈ। ਉਹ ਆਪਣੇ ਕਸਬਿਆਂ ਵਿੱਚ ਵਿਦੇਸ਼ੀ, ਅਨਾਥਾਂ, ਵਿਧਵਾਵਾਂ ਪ੍ਰਤੀ ਉਦਾਰਤਾ ਨੂੰ ਉਤਸ਼ਾਹਿਤ ਕਰਦਾ ਹੈ ਤਾਂ ਜੋ ਉਹ ਖਾ ਸਕਣ ਅਤੇ ਸੰਤੁਸ਼ਟ ਹੋ ਸਕਣ। ਮੂਸਾ ਉਨ੍ਹਾਂ ਨੂੰ ਭਰੋਸਾ ਦਿਵਾਉਂਦਾ ਹੈ ਕਿ ਪ੍ਰਮਾਤਮਾ ਇਨ੍ਹਾਂ ਕਮਜ਼ੋਰ ਸਮੂਹਾਂ 'ਤੇ ਨਜ਼ਰ ਰੱਖਦਾ ਹੈ ਅਤੇ ਉਨ੍ਹਾਂ ਨੂੰ ਅਸੀਸ ਦੇਵੇਗਾ ਜਦੋਂ ਉਹ ਉਨ੍ਹਾਂ ਪ੍ਰਤੀ ਹਮਦਰਦੀ ਕਰਦੇ ਹਨ। ਉਹ ਇਜ਼ਰਾਈਲ ਨੂੰ ਮਿਸਰ ਵਿੱਚ ਵਿਦੇਸ਼ੀ ਹੋਣ ਦੇ ਆਪਣੇ ਅਨੁਭਵ ਦੀ ਯਾਦ ਦਿਵਾਉਂਦਾ ਹੈ ਅਤੇ ਉਹਨਾਂ ਨੂੰ ਦੂਜਿਆਂ ਨਾਲ ਗੱਲਬਾਤ ਕਰਦੇ ਸਮੇਂ ਇਸਨੂੰ ਯਾਦ ਰੱਖਣ ਦੀ ਤਾਕੀਦ ਕਰਦਾ ਹੈ।</w:t>
      </w:r>
    </w:p>
    <w:p/>
    <w:p>
      <w:r xmlns:w="http://schemas.openxmlformats.org/wordprocessingml/2006/main">
        <w:t xml:space="preserve">ਸਾਰੰਸ਼ ਵਿੱਚ:</w:t>
      </w:r>
    </w:p>
    <w:p>
      <w:r xmlns:w="http://schemas.openxmlformats.org/wordprocessingml/2006/main">
        <w:t xml:space="preserve">ਬਿਵਸਥਾ ਸਾਰ 14 ਪੇਸ਼ ਕਰਦਾ ਹੈ:</w:t>
      </w:r>
    </w:p>
    <w:p>
      <w:r xmlns:w="http://schemas.openxmlformats.org/wordprocessingml/2006/main">
        <w:t xml:space="preserve">ਸ਼ੁੱਧ ਅਤੇ ਅਸ਼ੁੱਧ ਜਾਨਵਰਾਂ ਬਾਰੇ ਇੱਕ ਪਵਿੱਤਰ ਲੋਕ ਦਿਸ਼ਾ ਨਿਰਦੇਸ਼;</w:t>
      </w:r>
    </w:p>
    <w:p>
      <w:r xmlns:w="http://schemas.openxmlformats.org/wordprocessingml/2006/main">
        <w:t xml:space="preserve">ਦਸਵੰਧ ਅਤੇ ਭੇਟਾ ਪੂਜਾ ਲਈ ਦਸਵੰਧ ਨਿਰਧਾਰਤ ਕਰਨਾ;</w:t>
      </w:r>
    </w:p>
    <w:p>
      <w:r xmlns:w="http://schemas.openxmlformats.org/wordprocessingml/2006/main">
        <w:t xml:space="preserve">ਚੈਰੀਟੇਬਲ ਵਿਦੇਸ਼ੀ, ਅਨਾਥਾਂ, ਵਿਧਵਾਵਾਂ ਪ੍ਰਤੀ ਉਦਾਰਤਾ ਦਾ ਕੰਮ ਕਰਦਾ ਹੈ।</w:t>
      </w:r>
    </w:p>
    <w:p/>
    <w:p>
      <w:r xmlns:w="http://schemas.openxmlformats.org/wordprocessingml/2006/main">
        <w:t xml:space="preserve">ਇੱਕ ਪਵਿੱਤਰ ਲੋਕ ਹੋਣ 'ਤੇ ਜ਼ੋਰ ਸਾਫ਼ ਅਤੇ ਅਸ਼ੁੱਧ ਜਾਨਵਰਾਂ ਵਿੱਚ ਅੰਤਰ;</w:t>
      </w:r>
    </w:p>
    <w:p>
      <w:r xmlns:w="http://schemas.openxmlformats.org/wordprocessingml/2006/main">
        <w:t xml:space="preserve">ਦਸਵੰਧ ਅਤੇ ਭੇਟਾਂ ਬਾਰੇ ਹਿਦਾਇਤਾਂ ਨਿਰਧਾਰਤ ਸਥਾਨ 'ਤੇ ਪੂਜਾ ਲਈ ਦਸਵਾਂ ਹਿੱਸਾ ਨਿਰਧਾਰਤ ਕਰਨਾ;</w:t>
      </w:r>
    </w:p>
    <w:p>
      <w:r xmlns:w="http://schemas.openxmlformats.org/wordprocessingml/2006/main">
        <w:t xml:space="preserve">ਪਰਦੇਸੀਆਂ, ਅਨਾਥਾਂ, ਵਿਧਵਾਵਾਂ ਪ੍ਰਤੀ ਉਦਾਰਤਾ ਵਾਲੇ ਚੈਰੀਟੇਬਲ ਕੰਮਾਂ ਲਈ ਉਤਸ਼ਾਹ।</w:t>
      </w:r>
    </w:p>
    <w:p/>
    <w:p>
      <w:r xmlns:w="http://schemas.openxmlformats.org/wordprocessingml/2006/main">
        <w:t xml:space="preserve">ਅਧਿਆਇ ਇੱਕ ਪਵਿੱਤਰ ਲੋਕ ਹੋਣ, ਦਸਵੰਧ ਅਤੇ ਭੇਟਾਂ ਸੰਬੰਧੀ ਹਦਾਇਤਾਂ, ਅਤੇ ਚੈਰੀਟੇਬਲ ਕੰਮਾਂ ਦੀ ਮਹੱਤਤਾ 'ਤੇ ਕੇਂਦ੍ਰਤ ਕਰਦਾ ਹੈ। ਬਿਵਸਥਾ ਸਾਰ 14 ਵਿੱਚ, ਮੂਸਾ ਇਜ਼ਰਾਈਲੀਆਂ ਨੂੰ ਯਾਦ ਦਿਵਾਉਂਦਾ ਹੈ ਕਿ ਉਹ ਪਰਮੇਸ਼ੁਰ ਦੇ ਚੁਣੇ ਹੋਏ ਲੋਕ ਹਨ ਅਤੇ ਇਸ ਲਈ ਉਨ੍ਹਾਂ ਨੂੰ ਮਰੇ ਹੋਏ ਜਾਂ ਸਵੈ-ਦੁੱਖ ਦੇ ਜ਼ਖ਼ਮਾਂ ਲਈ ਸੋਗ ਨਾਲ ਸੰਬੰਧਿਤ ਅਭਿਆਸਾਂ ਵਿੱਚ ਸ਼ਾਮਲ ਨਹੀਂ ਹੋਣਾ ਚਾਹੀਦਾ ਹੈ। ਫਿਰ ਉਹ ਭੋਜਨ ਲਈ ਸਾਫ਼ ਅਤੇ ਅਸ਼ੁੱਧ ਜਾਨਵਰਾਂ ਬਾਰੇ ਦਿਸ਼ਾ-ਨਿਰਦੇਸ਼ ਪ੍ਰਦਾਨ ਕਰਦਾ ਹੈ। ਮੂਸਾ ਨੇ ਵੱਖੋ-ਵੱਖਰੇ ਜਾਨਵਰਾਂ ਦੀ ਸੂਚੀ ਦਿੱਤੀ ਹੈ, ਜਿਨ੍ਹਾਂ ਨੂੰ ਖਾਣ ਦੀ ਇਜਾਜ਼ਤ ਹੈ (ਜਿਵੇਂ ਕਿ ਪਸ਼ੂ, ਭੇਡਾਂ, ਬੱਕਰੀਆਂ) ਅਤੇ ਜਿਹੜੇ ਵਰਜਿਤ ਹਨ (ਜਿਵੇਂ ਕਿ ਸੂਰ, ਊਠ, ਉਕਾਬ) ਵਿਚਕਾਰ ਫਰਕ ਕਰਦੇ ਹਨ। ਉਹ ਯਹੋਵਾਹ ਦੇ ਉਦੇਸ਼ਾਂ ਲਈ ਵੱਖਰੇ ਕੀਤੇ ਗਏ ਪਵਿੱਤਰ ਲੋਕ ਹੋਣ ਦੀ ਮਹੱਤਤਾ 'ਤੇ ਜ਼ੋਰ ਦਿੰਦਾ ਹੈ।</w:t>
      </w:r>
    </w:p>
    <w:p/>
    <w:p>
      <w:r xmlns:w="http://schemas.openxmlformats.org/wordprocessingml/2006/main">
        <w:t xml:space="preserve">ਬਿਵਸਥਾ ਸਾਰ 14 ਵਿੱਚ ਜਾਰੀ ਰੱਖਦੇ ਹੋਏ, ਮੂਸਾ ਇਸਰਾਏਲੀਆਂ ਨੂੰ ਦਸਵੰਧ ਅਤੇ ਭੇਟਾਂ ਬਾਰੇ ਹਿਦਾਇਤ ਦਿੰਦਾ ਹੈ। ਉਹ ਉਨ੍ਹਾਂ ਨੂੰ ਹੁਕਮ ਦਿੰਦਾ ਹੈ ਕਿ ਉਹ ਹਰ ਸਾਲ ਆਪਣੀ ਉਪਜ ਦਾ ਦਸਵਾਂ ਹਿੱਸਾ ਅਲੱਗ ਰੱਖੇ ਅਤੇ ਇਸ ਨੂੰ ਨਿਸ਼ਚਿਤ ਪੂਜਾ ਸਥਾਨ 'ਤੇ ਲੈ ਆਉਣ। ਜੇ ਸਫ਼ਰ ਬਹੁਤ ਦੂਰ ਹੈ, ਤਾਂ ਉਹ ਆਪਣੇ ਦਸਵੰਧ ਨੂੰ ਪੈਸਿਆਂ ਵਿਚ ਬਦਲ ਸਕਦੇ ਹਨ ਅਤੇ ਇਸ ਨੂੰ ਯਹੋਵਾਹ ਦੇ ਸਾਮ੍ਹਣੇ ਖੁਸ਼ੀ ਦੇ ਜਸ਼ਨ ਲਈ ਭੋਜਨ, ਪੀਣ ਜਾਂ ਹੋਰ ਪ੍ਰਬੰਧਾਂ ਨੂੰ ਖਰੀਦਣ ਲਈ ਵਰਤ ਸਕਦੇ ਹਨ। ਮੂਸਾ ਉਨ੍ਹਾਂ ਨੂੰ ਲੇਵੀਆਂ ਲਈ ਪ੍ਰਬੰਧ ਕਰਨ ਲਈ ਵੀ ਯਾਦ ਦਿਵਾਉਂਦਾ ਹੈ ਜਿਨ੍ਹਾਂ ਦੀ ਉਨ੍ਹਾਂ ਵਿਚ ਕੋਈ ਵਿਰਾਸਤ ਨਹੀਂ ਹੈ ਪਰ ਉਹ ਧਾਰਮਿਕ ਫਰਜ਼ ਨਿਭਾਉਂਦੇ ਹਨ।</w:t>
      </w:r>
    </w:p>
    <w:p/>
    <w:p>
      <w:r xmlns:w="http://schemas.openxmlformats.org/wordprocessingml/2006/main">
        <w:t xml:space="preserve">ਬਿਵਸਥਾ ਸਾਰ 14 ਦੀ ਸਮਾਪਤੀ ਮੂਸਾ ਦੇ ਕਸਬਿਆਂ ਦੇ ਅੰਦਰ ਲੋੜਵੰਦਾਂ ਲਈ ਚੈਰੀਟੇਬਲ ਕੰਮਾਂ 'ਤੇ ਜ਼ੋਰ ਦਿੰਦੇ ਹੋਏ। ਉਹ ਵਿਦੇਸ਼ੀਆਂ, ਅਨਾਥਾਂ, ਵਿਧਵਾਵਾਂ ਪ੍ਰਤੀ ਉਦਾਰਤਾ ਨੂੰ ਉਤਸ਼ਾਹਿਤ ਕਰਦਾ ਹੈ ਤਾਂ ਜੋ ਉਹ ਖਾ ਸਕਣ ਅਤੇ ਸੰਤੁਸ਼ਟ ਹੋ ਸਕਣ। ਮੂਸਾ ਉਨ੍ਹਾਂ ਨੂੰ ਭਰੋਸਾ ਦਿਵਾਉਂਦਾ ਹੈ ਕਿ ਪ੍ਰਮਾਤਮਾ ਇਨ੍ਹਾਂ ਕਮਜ਼ੋਰ ਸਮੂਹਾਂ 'ਤੇ ਨਜ਼ਰ ਰੱਖਦਾ ਹੈ ਅਤੇ ਉਨ੍ਹਾਂ ਨੂੰ ਅਸੀਸ ਦੇਵੇਗਾ ਜਦੋਂ ਉਹ ਉਨ੍ਹਾਂ ਪ੍ਰਤੀ ਹਮਦਰਦੀ ਕਰਦੇ ਹਨ। ਉਹ ਇਜ਼ਰਾਈਲ ਨੂੰ ਮਿਸਰ ਵਿੱਚ ਵਿਦੇਸ਼ੀ ਦੇ ਤੌਰ 'ਤੇ ਉਨ੍ਹਾਂ ਦੇ ਆਪਣੇ ਅਨੁਭਵ ਦੀ ਯਾਦ ਦਿਵਾਉਂਦਾ ਹੈ ਜੋ ਮੁਸ਼ਕਲਾਂ ਦੁਆਰਾ ਚਿੰਨ੍ਹਿਤ ਅਨੁਭਵ ਹੈ ਅਤੇ ਉਨ੍ਹਾਂ ਨੂੰ ਇਸ ਗੱਲ ਨੂੰ ਯਾਦ ਰੱਖਣ ਦੀ ਤਾਕੀਦ ਕਰਦਾ ਹੈ ਜਦੋਂ ਉਹ ਦੂਜਿਆਂ ਨਾਲ ਗੱਲਬਾਤ ਕਰਦੇ ਹਨ ਜੋ ਆਪਣੇ ਆਪ ਨੂੰ ਸਮਾਨ ਸਥਿਤੀਆਂ ਵਿੱਚ ਪਾਉਂਦੇ ਹਨ।</w:t>
      </w:r>
    </w:p>
    <w:p/>
    <w:p>
      <w:r xmlns:w="http://schemas.openxmlformats.org/wordprocessingml/2006/main">
        <w:t xml:space="preserve">ਬਿਵਸਥਾ ਸਾਰ 14:1 ਤੁਸੀਂ ਯਹੋਵਾਹ ਆਪਣੇ ਪਰਮੇਸ਼ੁਰ ਦੇ ਬੱਚੇ ਹੋ, ਤੁਸੀਂ ਆਪਣੇ ਆਪ ਨੂੰ ਨਾ ਵੱਢੋ, ਨਾ ਮੁਰਦਿਆਂ ਲਈ ਆਪਣੀਆਂ ਅੱਖਾਂ ਦੇ ਵਿਚਕਾਰ ਕੋਈ ਗੰਜਾ ਪਾਓ।</w:t>
      </w:r>
    </w:p>
    <w:p/>
    <w:p>
      <w:r xmlns:w="http://schemas.openxmlformats.org/wordprocessingml/2006/main">
        <w:t xml:space="preserve">ਤੁਸੀਂ ਪਰਮੇਸ਼ੁਰ ਦੇ ਬੱਚੇ ਹੋ ਅਤੇ ਮਰੇ ਹੋਏ ਲੋਕਾਂ ਦੀ ਯਾਦ ਵਿੱਚ ਆਪਣੇ ਆਪ ਨੂੰ ਦੁਖੀ ਨਹੀਂ ਕਰਨਾ ਚਾਹੀਦਾ।</w:t>
      </w:r>
    </w:p>
    <w:p/>
    <w:p>
      <w:r xmlns:w="http://schemas.openxmlformats.org/wordprocessingml/2006/main">
        <w:t xml:space="preserve">1: ਅਸੀਂ ਪਰਮੇਸ਼ੁਰ ਦੇ ਬੱਚੇ ਹਾਂ, ਅਤੇ ਉਸ ਦੁਆਰਾ ਅਸੀਂ ਮੌਤ ਦੇ ਬਾਵਜੂਦ ਵੀ ਸ਼ਾਂਤੀ ਅਤੇ ਆਰਾਮ ਪਾ ਸਕਦੇ ਹਾਂ।</w:t>
      </w:r>
    </w:p>
    <w:p/>
    <w:p>
      <w:r xmlns:w="http://schemas.openxmlformats.org/wordprocessingml/2006/main">
        <w:t xml:space="preserve">2: ਸਾਨੂੰ ਮਰੇ ਹੋਏ ਲੋਕਾਂ ਦਾ ਆਦਰ ਕਰਨ ਲਈ ਬੁਲਾਇਆ ਗਿਆ ਹੈ, ਅਤੇ ਸਾਨੂੰ ਅਜਿਹਾ ਅਜਿਹੇ ਤਰੀਕੇ ਨਾਲ ਕਰਨਾ ਚਾਹੀਦਾ ਹੈ ਜੋ ਪਰਮੇਸ਼ੁਰ ਨੂੰ ਪ੍ਰਸੰਨ ਕਰਦਾ ਹੈ।</w:t>
      </w:r>
    </w:p>
    <w:p/>
    <w:p>
      <w:r xmlns:w="http://schemas.openxmlformats.org/wordprocessingml/2006/main">
        <w:t xml:space="preserve">1: ਰੋਮੀਆਂ 8:15-17 - ਕਿਉਂਕਿ ਤੁਹਾਨੂੰ ਡਰਨ ਲਈ ਦੁਬਾਰਾ ਗੁਲਾਮੀ ਦੀ ਆਤਮਾ ਨਹੀਂ ਮਿਲੀ ਹੈ; ਪਰ ਤੁਹਾਨੂੰ ਗੋਦ ਲੈਣ ਦੀ ਆਤਮਾ ਮਿਲੀ ਹੈ, ਜਿਸ ਨਾਲ ਅਸੀਂ ਅੱਬਾ, ਪਿਤਾ, ਪੁਕਾਰਦੇ ਹਾਂ।</w:t>
      </w:r>
    </w:p>
    <w:p/>
    <w:p>
      <w:r xmlns:w="http://schemas.openxmlformats.org/wordprocessingml/2006/main">
        <w:t xml:space="preserve">2: ਮੱਤੀ 22:37-39 - ਯਿਸੂ ਨੇ ਉਸਨੂੰ ਕਿਹਾ, “ਤੂੰ ਪ੍ਰਭੂ ਆਪਣੇ ਪਰਮੇਸ਼ੁਰ ਨੂੰ ਆਪਣੇ ਸਾਰੇ ਦਿਲ ਨਾਲ, ਆਪਣੀ ਸਾਰੀ ਜਾਨ ਨਾਲ ਅਤੇ ਆਪਣੇ ਸਾਰੇ ਦਿਮਾਗ ਨਾਲ ਪਿਆਰ ਕਰ।</w:t>
      </w:r>
    </w:p>
    <w:p/>
    <w:p>
      <w:r xmlns:w="http://schemas.openxmlformats.org/wordprocessingml/2006/main">
        <w:t xml:space="preserve">ਬਿਵਸਥਾ ਸਾਰ 14:2 ਕਿਉਂ ਜੋ ਤੁਸੀਂ ਯਹੋਵਾਹ ਆਪਣੇ ਪਰਮੇਸ਼ੁਰ ਲਈ ਇੱਕ ਪਵਿੱਤਰ ਪਰਜਾ ਹੋ, ਅਤੇ ਯਹੋਵਾਹ ਨੇ ਤੁਹਾਨੂੰ ਧਰਤੀ ਦੀਆਂ ਸਾਰੀਆਂ ਕੌਮਾਂ ਨਾਲੋਂ ਆਪਣੇ ਲਈ ਇੱਕ ਵਿਲੱਖਣ ਪਰਜਾ ਹੋਣ ਲਈ ਚੁਣਿਆ ਹੈ।</w:t>
      </w:r>
    </w:p>
    <w:p/>
    <w:p>
      <w:r xmlns:w="http://schemas.openxmlformats.org/wordprocessingml/2006/main">
        <w:t xml:space="preserve">ਪਰਮੇਸ਼ੁਰ ਨੇ ਇਜ਼ਰਾਈਲੀਆਂ ਨੂੰ ਆਪਣੇ ਲਈ ਖਾਸ ਲੋਕ ਬਣਨ ਲਈ ਅਤੇ ਧਰਤੀ ਦੀਆਂ ਹੋਰ ਸਾਰੀਆਂ ਕੌਮਾਂ ਤੋਂ ਵੱਖਰਾ ਹੋਣ ਲਈ ਚੁਣਿਆ ਸੀ।</w:t>
      </w:r>
    </w:p>
    <w:p/>
    <w:p>
      <w:r xmlns:w="http://schemas.openxmlformats.org/wordprocessingml/2006/main">
        <w:t xml:space="preserve">1. ਪਰਮੇਸ਼ੁਰ ਨੇ ਸਾਨੂੰ ਵਿਸ਼ੇਸ਼ ਬਣਾਇਆ ਹੈ ਅਤੇ ਸਾਨੂੰ ਆਪਣੇ ਹੋਣ ਲਈ ਚੁਣਿਆ ਹੈ</w:t>
      </w:r>
    </w:p>
    <w:p/>
    <w:p>
      <w:r xmlns:w="http://schemas.openxmlformats.org/wordprocessingml/2006/main">
        <w:t xml:space="preserve">2. ਪਰਮੇਸ਼ੁਰ ਦੇ ਅਜੀਬ ਲੋਕਾਂ ਵਜੋਂ ਰਹਿਣਾ - ਪਰਮੇਸ਼ੁਰ ਦੇ ਚੁਣੇ ਹੋਏ</w:t>
      </w:r>
    </w:p>
    <w:p/>
    <w:p>
      <w:r xmlns:w="http://schemas.openxmlformats.org/wordprocessingml/2006/main">
        <w:t xml:space="preserve">1. ਅਫ਼ਸੀਆਂ 2:8-10 - ਕਿਉਂਕਿ ਕਿਰਪਾ ਦੁਆਰਾ ਤੁਸੀਂ ਵਿਸ਼ਵਾਸ ਦੁਆਰਾ ਬਚਾਏ ਗਏ ਹੋ। ਅਤੇ ਇਹ ਤੁਹਾਡਾ ਆਪਣਾ ਨਹੀਂ ਹੈ; ਇਹ ਪਰਮੇਸ਼ੁਰ ਦੀ ਦਾਤ ਹੈ, ਕੰਮਾਂ ਦਾ ਨਤੀਜਾ ਨਹੀਂ, ਤਾਂ ਜੋ ਕੋਈ ਸ਼ੇਖੀ ਨਾ ਮਾਰ ਸਕੇ। ਕਿਉਂ ਜੋ ਅਸੀਂ ਉਸ ਦੀ ਕਾਰੀਗਰੀ ਹਾਂ, ਜੋ ਮਸੀਹ ਯਿਸੂ ਵਿੱਚ ਚੰਗੇ ਕੰਮਾਂ ਲਈ ਸਾਜੇ ਗਏ ਹਨ, ਜਿਨ੍ਹਾਂ ਨੂੰ ਪਰਮੇਸ਼ੁਰ ਨੇ ਪਹਿਲਾਂ ਤੋਂ ਹੀ ਤਿਆਰ ਕੀਤਾ ਸੀ, ਭਈ ਅਸੀਂ ਉਨ੍ਹਾਂ ਵਿੱਚ ਚੱਲੀਏ।</w:t>
      </w:r>
    </w:p>
    <w:p/>
    <w:p>
      <w:r xmlns:w="http://schemas.openxmlformats.org/wordprocessingml/2006/main">
        <w:t xml:space="preserve">2. ਤੀਤੁਸ 3: 4-7 - ਪਰ ਜਦੋਂ ਸਾਡੇ ਮੁਕਤੀਦਾਤਾ ਪਰਮੇਸ਼ੁਰ ਦੀ ਭਲਾਈ ਅਤੇ ਪ੍ਰੇਮਪੂਰਣ ਦਿਆਲਤਾ ਪ੍ਰਗਟ ਹੋਈ, ਉਸਨੇ ਸਾਨੂੰ ਧਰਮ ਨਾਲ ਕੀਤੇ ਕੰਮਾਂ ਦੇ ਕਾਰਨ ਨਹੀਂ, ਸਗੋਂ ਉਸਦੀ ਆਪਣੀ ਦਇਆ ਦੇ ਅਨੁਸਾਰ, ਪੁਨਰਜਨਮ ਅਤੇ ਨਵੀਨੀਕਰਨ ਦੇ ਧੋਣ ਦੁਆਰਾ ਬਚਾਇਆ। ਪਵਿੱਤਰ ਆਤਮਾ ਦਾ, ਜਿਸ ਨੂੰ ਉਸ ਨੇ ਸਾਡੇ ਮੁਕਤੀਦਾਤਾ ਯਿਸੂ ਮਸੀਹ ਦੇ ਰਾਹੀਂ ਸਾਡੇ ਉੱਤੇ ਭਰਪੂਰ ਮਾਤਰਾ ਵਿੱਚ ਵਹਾਇਆ, ਤਾਂ ਜੋ ਅਸੀਂ ਉਸਦੀ ਕਿਰਪਾ ਨਾਲ ਧਰਮੀ ਠਹਿਰਾਏ ਜਾ ਕੇ ਸਦੀਪਕ ਜੀਵਨ ਦੀ ਉਮੀਦ ਦੇ ਅਨੁਸਾਰ ਵਾਰਸ ਬਣ ਸਕੀਏ।</w:t>
      </w:r>
    </w:p>
    <w:p/>
    <w:p>
      <w:r xmlns:w="http://schemas.openxmlformats.org/wordprocessingml/2006/main">
        <w:t xml:space="preserve">ਬਿਵਸਥਾ ਸਾਰ 14:3 ਤੁਸੀਂ ਕੋਈ ਵੀ ਘਿਣਾਉਣੀ ਚੀਜ਼ ਨਾ ਖਾਓ।</w:t>
      </w:r>
    </w:p>
    <w:p/>
    <w:p>
      <w:r xmlns:w="http://schemas.openxmlformats.org/wordprocessingml/2006/main">
        <w:t xml:space="preserve">ਇਹ ਹਵਾਲੇ ਘਿਣਾਉਣੀਆਂ ਚੀਜ਼ਾਂ ਦੇ ਸੇਵਨ ਵਿਰੁੱਧ ਚੇਤਾਵਨੀ ਦਿੰਦਾ ਹੈ।</w:t>
      </w:r>
    </w:p>
    <w:p/>
    <w:p>
      <w:r xmlns:w="http://schemas.openxmlformats.org/wordprocessingml/2006/main">
        <w:t xml:space="preserve">1. ਪਰਮੇਸ਼ੁਰ ਦੇ ਨਿਯਮਾਂ ਦੀ ਪਾਲਣਾ ਕਰਨਾ ਸਿੱਖਣਾ: ਘਿਣਾਉਣੀਆਂ ਚੀਜ਼ਾਂ ਤੋਂ ਸਾਨੂੰ ਬਚਣਾ ਚਾਹੀਦਾ ਹੈ</w:t>
      </w:r>
    </w:p>
    <w:p/>
    <w:p>
      <w:r xmlns:w="http://schemas.openxmlformats.org/wordprocessingml/2006/main">
        <w:t xml:space="preserve">2. ਪਰਮੇਸ਼ੁਰ ਦੇ ਬਚਨ ਦੀ ਸ਼ਕਤੀ: ਘਿਣਾਉਣੀਆਂ ਚੀਜ਼ਾਂ ਤੋਂ ਪਰਹੇਜ਼ ਕਰਨਾ</w:t>
      </w:r>
    </w:p>
    <w:p/>
    <w:p>
      <w:r xmlns:w="http://schemas.openxmlformats.org/wordprocessingml/2006/main">
        <w:t xml:space="preserve">1. 1 ਕੁਰਿੰਥੀਆਂ 10:31 - "ਇਸ ਲਈ, ਭਾਵੇਂ ਤੁਸੀਂ ਖਾਓ ਜਾਂ ਪੀਓ, ਜਾਂ ਜੋ ਕੁਝ ਵੀ ਤੁਸੀਂ ਕਰਦੇ ਹੋ, ਸਭ ਕੁਝ ਪਰਮੇਸ਼ੁਰ ਦੀ ਮਹਿਮਾ ਲਈ ਕਰੋ।"</w:t>
      </w:r>
    </w:p>
    <w:p/>
    <w:p>
      <w:r xmlns:w="http://schemas.openxmlformats.org/wordprocessingml/2006/main">
        <w:t xml:space="preserve">2. ਕਹਾਉਤਾਂ 4:20-23 - "ਮੇਰੇ ਪੁੱਤਰ, ਮੇਰੀਆਂ ਗੱਲਾਂ ਵੱਲ ਧਿਆਨ ਦੇ, ਮੇਰੀਆਂ ਗੱਲਾਂ ਵੱਲ ਆਪਣਾ ਕੰਨ ਲਗਾ, ਉਨ੍ਹਾਂ ਨੂੰ ਤੁਹਾਡੀਆਂ ਅੱਖਾਂ ਤੋਂ ਦੂਰ ਨਾ ਹੋਣ ਦਿਓ; ਉਨ੍ਹਾਂ ਨੂੰ ਆਪਣੇ ਦਿਲ ਦੇ ਵਿਚਕਾਰ ਰੱਖੋ। ਕਿਉਂਕਿ ਉਹ ਉਨ੍ਹਾਂ ਲਈ ਜੀਵਨ ਹਨ ਜੋ ਲੱਭਦੇ ਹਨ. ਉਨ੍ਹਾਂ ਨੂੰ, ਅਤੇ ਉਨ੍ਹਾਂ ਦੇ ਸਾਰੇ ਸਰੀਰਾਂ ਲਈ ਤੰਦਰੁਸਤੀ। ਆਪਣੇ ਦਿਲ ਨੂੰ ਪੂਰੀ ਲਗਨ ਨਾਲ ਰੱਖੋ; ਕਿਉਂਕਿ ਜੀਵਨ ਦੀਆਂ ਸਮੱਸਿਆਵਾਂ ਇਸੇ ਤੋਂ ਹਨ।"</w:t>
      </w:r>
    </w:p>
    <w:p/>
    <w:p>
      <w:r xmlns:w="http://schemas.openxmlformats.org/wordprocessingml/2006/main">
        <w:t xml:space="preserve">ਬਿਵਸਥਾ ਸਾਰ 14:4 ਇਹ ਉਹ ਜਾਨਵਰ ਹਨ ਜਿਨ੍ਹਾਂ ਨੂੰ ਤੁਸੀਂ ਖਾਓਗੇ: ਬਲਦ, ਭੇਡ ਅਤੇ ਬੱਕਰੀ,</w:t>
      </w:r>
    </w:p>
    <w:p/>
    <w:p>
      <w:r xmlns:w="http://schemas.openxmlformats.org/wordprocessingml/2006/main">
        <w:t xml:space="preserve">ਰੱਬ ਸਾਨੂੰ ਸਿਰਫ਼ ਕੁਝ ਖਾਸ ਕਿਸਮਾਂ ਦੇ ਜਾਨਵਰਾਂ ਨੂੰ ਖਾਣ ਦਾ ਹੁਕਮ ਦਿੰਦਾ ਹੈ।</w:t>
      </w:r>
    </w:p>
    <w:p/>
    <w:p>
      <w:r xmlns:w="http://schemas.openxmlformats.org/wordprocessingml/2006/main">
        <w:t xml:space="preserve">1. ਖਾਣ ਦੀ ਪਵਿੱਤਰਤਾ: ਪ੍ਰਮਾਤਮਾ ਦਾ ਬਚਨ ਸਾਨੂੰ ਆਪਣੇ ਸਰੀਰ ਵਿੱਚ ਕੀ ਪਾਉਣਾ ਚਾਹੀਦਾ ਹੈ ਬਾਰੇ ਕਿਵੇਂ ਨਿਰਦੇਸ਼ ਦਿੰਦਾ ਹੈ</w:t>
      </w:r>
    </w:p>
    <w:p/>
    <w:p>
      <w:r xmlns:w="http://schemas.openxmlformats.org/wordprocessingml/2006/main">
        <w:t xml:space="preserve">2. ਆਗਿਆਕਾਰੀ ਦੀ ਸ਼ਕਤੀ: ਪਰਮੇਸ਼ੁਰ ਦੇ ਹੁਕਮਾਂ ਦੀ ਪਾਲਣਾ ਕਰਨ ਨਾਲ ਬਰਕਤਾਂ ਕਿਵੇਂ ਮਿਲ ਸਕਦੀਆਂ ਹਨ</w:t>
      </w:r>
    </w:p>
    <w:p/>
    <w:p>
      <w:r xmlns:w="http://schemas.openxmlformats.org/wordprocessingml/2006/main">
        <w:t xml:space="preserve">1. ਰੋਮੀਆਂ 14:17-19 - ਕਿਉਂਕਿ ਪਰਮੇਸ਼ੁਰ ਦਾ ਰਾਜ ਖਾਣ-ਪੀਣ ਦਾ ਨਹੀਂ ਸਗੋਂ ਪਵਿੱਤਰ ਆਤਮਾ ਵਿੱਚ ਧਾਰਮਿਕਤਾ ਅਤੇ ਸ਼ਾਂਤੀ ਅਤੇ ਅਨੰਦ ਦਾ ਹੈ।</w:t>
      </w:r>
    </w:p>
    <w:p/>
    <w:p>
      <w:r xmlns:w="http://schemas.openxmlformats.org/wordprocessingml/2006/main">
        <w:t xml:space="preserve">2. ਲੇਵੀਆਂ 11:3-8 - ਧਰਤੀ ਉੱਤੇ ਰਹਿਣ ਵਾਲੇ ਜਾਨਵਰਾਂ ਵਿੱਚੋਂ, ਇਹ ਉਹ ਹਨ ਜਿਨ੍ਹਾਂ ਨੂੰ ਤੁਸੀਂ ਖਾ ਸਕਦੇ ਹੋ: ਬਲਦ, ਭੇਡ, ਬੱਕਰੀ, ਹਿਰਨ, ਗਜ਼ਲ, ਰੋਬਕ, ਜੰਗਲੀ ਬੱਕਰੀ, ਆਈਬੈਕਸ , ਹਿਰਨ, ਅਤੇ ਪਹਾੜੀ ਭੇਡਾਂ।</w:t>
      </w:r>
    </w:p>
    <w:p/>
    <w:p>
      <w:r xmlns:w="http://schemas.openxmlformats.org/wordprocessingml/2006/main">
        <w:t xml:space="preserve">ਬਿਵਸਥਾ ਸਾਰ 14:5 ਹਰਟ, ਅਤੇ ਰੂਬਕ, ਅਤੇ ਫਾਲੋ ਹਿਰਨ, ਅਤੇ ਜੰਗਲੀ ਬੱਕਰੀ, ਅਤੇ ਪਿਗਰਗ, ਅਤੇ ਜੰਗਲੀ ਬਲਦ, ਅਤੇ ਚਮੋਇਸ.</w:t>
      </w:r>
    </w:p>
    <w:p/>
    <w:p>
      <w:r xmlns:w="http://schemas.openxmlformats.org/wordprocessingml/2006/main">
        <w:t xml:space="preserve">ਇਸ ਹਵਾਲੇ ਵਿਚ ਸੱਤ ਜਾਨਵਰਾਂ ਬਾਰੇ ਦੱਸਿਆ ਗਿਆ ਹੈ ਜਿਨ੍ਹਾਂ ਨੂੰ ਇਜ਼ਰਾਈਲੀਆਂ ਦੁਆਰਾ ਖਾਣ ਦੀ ਇਜਾਜ਼ਤ ਹੈ।</w:t>
      </w:r>
    </w:p>
    <w:p/>
    <w:p>
      <w:r xmlns:w="http://schemas.openxmlformats.org/wordprocessingml/2006/main">
        <w:t xml:space="preserve">1. ਪ੍ਰਮਾਤਮਾ ਦੇ ਖੁਰਾਕ ਸੰਬੰਧੀ ਨਿਯਮਾਂ ਦੀ ਪਾਲਣਾ ਕਰਨਾ ਸਾਨੂੰ ਉਸ ਦੇ ਨੇੜੇ ਲਿਆਏਗਾ।</w:t>
      </w:r>
    </w:p>
    <w:p/>
    <w:p>
      <w:r xmlns:w="http://schemas.openxmlformats.org/wordprocessingml/2006/main">
        <w:t xml:space="preserve">2. ਪਰਮੇਸ਼ੁਰ ਦੀ ਬੁੱਧੀ ਉਸ ਭੋਜਨ ਵਿੱਚ ਦੇਖੀ ਜਾ ਸਕਦੀ ਹੈ ਜੋ ਉਹ ਸਾਡੇ ਲਈ ਪ੍ਰਦਾਨ ਕਰਦਾ ਹੈ।</w:t>
      </w:r>
    </w:p>
    <w:p/>
    <w:p>
      <w:r xmlns:w="http://schemas.openxmlformats.org/wordprocessingml/2006/main">
        <w:t xml:space="preserve">1. ਲੇਵੀਆਂ 11:2-3 - "ਇਸਰਾਏਲ ਦੇ ਲੋਕਾਂ ਨੂੰ ਆਖੋ, ਇਹ ਉਹ ਜੀਵਤ ਵਸਤੂਆਂ ਹਨ ਜਿਨ੍ਹਾਂ ਨੂੰ ਤੁਸੀਂ ਧਰਤੀ ਦੇ ਸਾਰੇ ਜਾਨਵਰਾਂ ਵਿੱਚ ਖਾ ਸਕਦੇ ਹੋ, ਜੋ ਵੀ ਖੁਰ ਦਾ ਹਿੱਸਾ ਹੈ ਅਤੇ ਉਹ ਕਲੀ-ਪੈਰ ਵਾਲਾ ਹੈ ਅਤੇ ਚਬਾਉਂਦਾ ਹੈ। ਕੁਡ, ਜਾਨਵਰਾਂ ਵਿੱਚ, ਤੁਸੀਂ ਖਾ ਸਕਦੇ ਹੋ।</w:t>
      </w:r>
    </w:p>
    <w:p/>
    <w:p>
      <w:r xmlns:w="http://schemas.openxmlformats.org/wordprocessingml/2006/main">
        <w:t xml:space="preserve">2. ਜ਼ਬੂਰ 104:14 - ਤੁਸੀਂ ਪਸ਼ੂਆਂ ਲਈ ਘਾਹ ਅਤੇ ਮਨੁੱਖਾਂ ਲਈ ਪੌਦੇ ਉਗਾਉਂਦੇ ਹੋ, ਤਾਂ ਜੋ ਉਹ ਧਰਤੀ ਤੋਂ ਭੋਜਨ ਪੈਦਾ ਕਰ ਸਕੇ।</w:t>
      </w:r>
    </w:p>
    <w:p/>
    <w:p>
      <w:r xmlns:w="http://schemas.openxmlformats.org/wordprocessingml/2006/main">
        <w:t xml:space="preserve">ਬਿਵਸਥਾ ਸਾਰ 14:6 ਅਤੇ ਹਰ ਇੱਕ ਜਾਨਵਰ ਜੋ ਖੁਰ ਨੂੰ ਵੱਖ ਕਰਦਾ ਹੈ, ਅਤੇ ਫਾੜ ਨੂੰ ਦੋ ਪੰਜੇ ਵਿੱਚ ਕੱਟਦਾ ਹੈ, ਅਤੇ ਜਾਨਵਰਾਂ ਵਿੱਚ ਚਬਾਉਂਦਾ ਹੈ, ਤੁਸੀਂ ਖਾਓਗੇ।</w:t>
      </w:r>
    </w:p>
    <w:p/>
    <w:p>
      <w:r xmlns:w="http://schemas.openxmlformats.org/wordprocessingml/2006/main">
        <w:t xml:space="preserve">ਬਿਵਸਥਾ ਸਾਰ 14:6 ਦਾ ਇਹ ਹਵਾਲਾ ਦੱਸਦਾ ਹੈ ਕਿ ਜਿਹੜੇ ਜਾਨਵਰ ਚਬਾਉਂਦੇ ਹਨ ਅਤੇ ਆਪਣੇ ਖੁਰਾਂ ਨੂੰ ਦੋ ਹਿੱਸਿਆਂ ਵਿਚ ਵੰਡਦੇ ਹਨ, ਉਨ੍ਹਾਂ ਨੂੰ ਖਾਣ ਦੀ ਇਜਾਜ਼ਤ ਹੈ।</w:t>
      </w:r>
    </w:p>
    <w:p/>
    <w:p>
      <w:r xmlns:w="http://schemas.openxmlformats.org/wordprocessingml/2006/main">
        <w:t xml:space="preserve">1. ਪ੍ਰਭੂ ਦਾ ਪ੍ਰਬੰਧ: ਪ੍ਰਮਾਤਮਾ ਨੇ ਸਾਨੂੰ ਬਹੁਤ ਸਾਰੀਆਂ ਬਰਕਤਾਂ ਪ੍ਰਦਾਨ ਕੀਤੀਆਂ ਹਨ, ਜਿਸ ਵਿੱਚ ਅਸੀਂ ਖਾਣਾ ਖਾਂਦੇ ਹਾਂ।</w:t>
      </w:r>
    </w:p>
    <w:p/>
    <w:p>
      <w:r xmlns:w="http://schemas.openxmlformats.org/wordprocessingml/2006/main">
        <w:t xml:space="preserve">2. ਪਰਮਾਤਮਾ ਦੇ ਹੁਕਮ: ਪਰਮਾਤਮਾ ਨੇ ਸਾਨੂੰ ਕੁਝ ਜਾਨਵਰਾਂ ਨੂੰ ਖਾਣ ਦਾ ਹੁਕਮ ਦਿੱਤਾ ਹੈ ਜੋ ਉਸਦੇ ਮਾਪਦੰਡਾਂ ਨੂੰ ਪੂਰਾ ਕਰਦੇ ਹਨ.</w:t>
      </w:r>
    </w:p>
    <w:p/>
    <w:p>
      <w:r xmlns:w="http://schemas.openxmlformats.org/wordprocessingml/2006/main">
        <w:t xml:space="preserve">1. 1 ਤਿਮੋਥਿਉਸ 4:3-4 - "ਵਿਆਹ ਕਰਨ ਤੋਂ ਮਨ੍ਹਾ ਕਰਨਾ, ਅਤੇ ਮਾਸ ਤੋਂ ਪਰਹੇਜ਼ ਕਰਨ ਦਾ ਹੁਕਮ ਦੇਣਾ, ਜਿਸ ਨੂੰ ਪਰਮੇਸ਼ੁਰ ਨੇ ਉਨ੍ਹਾਂ ਲੋਕਾਂ ਦੇ ਧੰਨਵਾਦ ਨਾਲ ਪ੍ਰਾਪਤ ਕਰਨ ਲਈ ਬਣਾਇਆ ਹੈ ਜੋ ਵਿਸ਼ਵਾਸ ਕਰਦੇ ਹਨ ਅਤੇ ਸੱਚ ਨੂੰ ਜਾਣਦੇ ਹਨ। ਇਨਕਾਰ ਕੀਤਾ ਜਾ ਸਕਦਾ ਹੈ, ਜੇ ਇਹ ਧੰਨਵਾਦ ਨਾਲ ਪ੍ਰਾਪਤ ਕੀਤਾ ਜਾਂਦਾ ਹੈ."</w:t>
      </w:r>
    </w:p>
    <w:p/>
    <w:p>
      <w:r xmlns:w="http://schemas.openxmlformats.org/wordprocessingml/2006/main">
        <w:t xml:space="preserve">2. ਜ਼ਬੂਰ 136:25 - "ਜੋ ਸਾਰੇ ਸਰੀਰਾਂ ਨੂੰ ਭੋਜਨ ਦਿੰਦਾ ਹੈ: ਉਸਦੀ ਦਯਾ ਸਦਾ ਲਈ ਕਾਇਮ ਰਹਿੰਦੀ ਹੈ।"</w:t>
      </w:r>
    </w:p>
    <w:p/>
    <w:p>
      <w:r xmlns:w="http://schemas.openxmlformats.org/wordprocessingml/2006/main">
        <w:t xml:space="preserve">ਬਿਵਸਥਾ ਸਾਰ 14:7 ਤਾਂ ਵੀ ਤੁਸੀਂ ਇਨ੍ਹਾਂ ਨੂੰ ਉਨ੍ਹਾਂ ਵਿੱਚੋਂ ਨਾ ਖਾਓ ਜਿਹੜੇ ਚੁੰਨੀ ਨੂੰ ਚਬਾਉਂਦੇ ਹਨ, ਜਾਂ ਉਨ੍ਹਾਂ ਵਿੱਚੋਂ ਜਿਹੜੇ ਕਲੀ ਦੇ ਖੁਰ ਨੂੰ ਵੰਡਦੇ ਹਨ। ਜਿਵੇਂ ਊਠ, ਖਰਗੋਸ਼ ਅਤੇ ਸ਼ੰਕੂ। ਇਸ ਲਈ ਉਹ ਤੁਹਾਡੇ ਲਈ ਅਸ਼ੁੱਧ ਹਨ।</w:t>
      </w:r>
    </w:p>
    <w:p/>
    <w:p>
      <w:r xmlns:w="http://schemas.openxmlformats.org/wordprocessingml/2006/main">
        <w:t xml:space="preserve">ਪਰਮੇਸ਼ੁਰ ਨੇ ਆਪਣੇ ਲੋਕਾਂ ਨੂੰ ਉਨ੍ਹਾਂ ਜਾਨਵਰਾਂ ਨੂੰ ਨਾ ਖਾਣ ਦਾ ਹੁਕਮ ਦਿੱਤਾ ਹੈ ਜੋ ਜੂੜੇ ਨੂੰ ਚਬਾਉਂਦੇ ਹਨ ਪਰ ਉਨ੍ਹਾਂ ਦੇ ਖੁਰ ਨਹੀਂ ਹਨ, ਜਿਵੇਂ ਕਿ ਊਠ, ਖਰਗੋਸ਼ ਅਤੇ ਕੋਨੀ।</w:t>
      </w:r>
    </w:p>
    <w:p/>
    <w:p>
      <w:r xmlns:w="http://schemas.openxmlformats.org/wordprocessingml/2006/main">
        <w:t xml:space="preserve">1. "ਪਰਮੇਸ਼ੁਰ ਦਾ ਹੁਕਮ ਅਤੇ ਸਾਡੀ ਆਗਿਆਕਾਰੀ"</w:t>
      </w:r>
    </w:p>
    <w:p/>
    <w:p>
      <w:r xmlns:w="http://schemas.openxmlformats.org/wordprocessingml/2006/main">
        <w:t xml:space="preserve">2. "ਅਸ਼ੁੱਧ ਅਤੇ ਸਾਫ਼: ਰੋਜ਼ਾਨਾ ਜੀਵਨ ਲਈ ਅਧਿਆਤਮਿਕ ਮਾਰਗਦਰਸ਼ਨ"</w:t>
      </w:r>
    </w:p>
    <w:p/>
    <w:p>
      <w:r xmlns:w="http://schemas.openxmlformats.org/wordprocessingml/2006/main">
        <w:t xml:space="preserve">1. ਲੇਵੀਆਂ 11:2-4</w:t>
      </w:r>
    </w:p>
    <w:p/>
    <w:p>
      <w:r xmlns:w="http://schemas.openxmlformats.org/wordprocessingml/2006/main">
        <w:t xml:space="preserve">2. ਰੋਮੀਆਂ 12:1-2</w:t>
      </w:r>
    </w:p>
    <w:p/>
    <w:p>
      <w:r xmlns:w="http://schemas.openxmlformats.org/wordprocessingml/2006/main">
        <w:t xml:space="preserve">ਬਿਵਸਥਾ ਸਾਰ 14:8 ਅਤੇ ਸੂਰ, ਕਿਉਂਕਿ ਉਹ ਖੁਰ ਨੂੰ ਵੰਡਦਾ ਹੈ, ਪਰ ਚੁੰਘਦਾ ਨਹੀਂ, ਇਹ ਤੁਹਾਡੇ ਲਈ ਅਸ਼ੁੱਧ ਹੈ: ਤੁਸੀਂ ਉਹਨਾਂ ਦਾ ਮਾਸ ਨਾ ਖਾਓ, ਨਾ ਉਹਨਾਂ ਦੀ ਲਾਸ਼ ਨੂੰ ਛੂਹੋ।</w:t>
      </w:r>
    </w:p>
    <w:p/>
    <w:p>
      <w:r xmlns:w="http://schemas.openxmlformats.org/wordprocessingml/2006/main">
        <w:t xml:space="preserve">ਪਰਮੇਸ਼ੁਰ ਨੇ ਇਜ਼ਰਾਈਲੀਆਂ ਨੂੰ ਸੂਰ ਦਾ ਮਾਸ ਖਾਣ ਅਤੇ ਮਰੇ ਹੋਏ ਸੂਰਾਂ ਦੀਆਂ ਲਾਸ਼ਾਂ ਨੂੰ ਛੂਹਣ ਤੋਂ ਪਰਹੇਜ਼ ਕਰਨ ਦਾ ਹੁਕਮ ਦਿੱਤਾ।</w:t>
      </w:r>
    </w:p>
    <w:p/>
    <w:p>
      <w:r xmlns:w="http://schemas.openxmlformats.org/wordprocessingml/2006/main">
        <w:t xml:space="preserve">1. ਪਰਮੇਸ਼ੁਰ ਦਾ ਬਚਨ ਸਾਨੂੰ ਸਪਸ਼ਟ ਹਿਦਾਇਤ ਪ੍ਰਦਾਨ ਕਰਦਾ ਹੈ ਕਿ ਅਸੀਂ ਆਪਣੀ ਜ਼ਿੰਦਗੀ ਕਿਵੇਂ ਜੀਣੀ ਹੈ।</w:t>
      </w:r>
    </w:p>
    <w:p/>
    <w:p>
      <w:r xmlns:w="http://schemas.openxmlformats.org/wordprocessingml/2006/main">
        <w:t xml:space="preserve">2. ਸਾਨੂੰ ਪਰਮੇਸ਼ੁਰ ਦੇ ਹੁਕਮਾਂ ਦੀ ਪਾਲਣਾ ਕਰਨ ਲਈ ਸਾਵਧਾਨ ਰਹਿਣਾ ਚਾਹੀਦਾ ਹੈ ਭਾਵੇਂ ਉਹ ਔਖੇ ਜਾਂ ਅਜੀਬ ਲੱਗਣ।</w:t>
      </w:r>
    </w:p>
    <w:p/>
    <w:p>
      <w:r xmlns:w="http://schemas.openxmlformats.org/wordprocessingml/2006/main">
        <w:t xml:space="preserve">1. 1 ਤਿਮੋਥਿਉਸ 4: 4-5 ਕਿਉਂਕਿ ਪਰਮੇਸ਼ੁਰ ਦੀ ਹਰ ਇੱਕ ਸ੍ਰਿਸ਼ਟੀ ਚੰਗੀ ਹੈ, ਅਤੇ ਕੁਝ ਵੀ ਇਨਕਾਰ ਨਹੀਂ ਕੀਤਾ ਜਾ ਸਕਦਾ, ਜੇ ਇਹ ਧੰਨਵਾਦ ਨਾਲ ਪ੍ਰਾਪਤ ਕੀਤਾ ਜਾਵੇ: ਕਿਉਂਕਿ ਇਹ ਪਰਮੇਸ਼ੁਰ ਦੇ ਬਚਨ ਅਤੇ ਪ੍ਰਾਰਥਨਾ ਦੁਆਰਾ ਪਵਿੱਤਰ ਕੀਤਾ ਜਾਂਦਾ ਹੈ।</w:t>
      </w:r>
    </w:p>
    <w:p/>
    <w:p>
      <w:r xmlns:w="http://schemas.openxmlformats.org/wordprocessingml/2006/main">
        <w:t xml:space="preserve">2. ਰੋਮੀਆਂ 14:14 ਮੈਂ ਜਾਣਦਾ ਹਾਂ, ਅਤੇ ਪ੍ਰਭੂ ਯਿਸੂ ਦੁਆਰਾ ਮੈਨੂੰ ਯਕੀਨ ਦਿਵਾਇਆ ਗਿਆ ਹੈ, ਕਿ ਕੋਈ ਵੀ ਚੀਜ਼ ਆਪਣੇ ਆਪ ਵਿੱਚ ਅਸ਼ੁੱਧ ਨਹੀਂ ਹੈ, ਪਰ ਜੋ ਕਿਸੇ ਵੀ ਚੀਜ਼ ਨੂੰ ਅਸ਼ੁੱਧ ਸਮਝਦਾ ਹੈ, ਉਸ ਲਈ ਉਹ ਅਸ਼ੁੱਧ ਹੈ।</w:t>
      </w:r>
    </w:p>
    <w:p/>
    <w:p>
      <w:r xmlns:w="http://schemas.openxmlformats.org/wordprocessingml/2006/main">
        <w:t xml:space="preserve">ਬਿਵਸਥਾ ਸਾਰ 14:9 ਤੁਸੀਂ ਇਹ ਸਭ ਪਾਣੀਆਂ ਵਿੱਚੋਂ ਖਾਓਗੇ, ਜਿਨ੍ਹਾਂ ਦੇ ਖੰਭ ਅਤੇ ਤੱਕੜੀ ਹਨ ਤੁਸੀਂ ਖਾਓਗੇ।</w:t>
      </w:r>
    </w:p>
    <w:p/>
    <w:p>
      <w:r xmlns:w="http://schemas.openxmlformats.org/wordprocessingml/2006/main">
        <w:t xml:space="preserve">ਇਹ ਹਵਾਲਾ ਦੱਸਦਾ ਹੈ ਕਿ ਪਰਮੇਸ਼ੁਰ ਇਜ਼ਰਾਈਲੀਆਂ ਨੂੰ ਖੰਭਾਂ ਅਤੇ ਤੱਕੜੀਆਂ ਵਾਲੀ ਕੋਈ ਵੀ ਮੱਛੀ ਖਾਣ ਦੀ ਇਜਾਜ਼ਤ ਦਿੰਦਾ ਹੈ।</w:t>
      </w:r>
    </w:p>
    <w:p/>
    <w:p>
      <w:r xmlns:w="http://schemas.openxmlformats.org/wordprocessingml/2006/main">
        <w:t xml:space="preserve">1. ਪ੍ਰਭੂ ਦੀ ਭਰਪੂਰਤਾ ਵਿੱਚ ਅਨੰਦ ਕਰੋ - ਕਿਵੇਂ ਪ੍ਰਮਾਤਮਾ ਸਾਨੂੰ ਆਪਣੇ ਪ੍ਰਾਣੀਆਂ ਦੁਆਰਾ ਭੋਜਨ ਪ੍ਰਦਾਨ ਕਰਦਾ ਹੈ।</w:t>
      </w:r>
    </w:p>
    <w:p/>
    <w:p>
      <w:r xmlns:w="http://schemas.openxmlformats.org/wordprocessingml/2006/main">
        <w:t xml:space="preserve">2. ਪ੍ਰਭੂ ਦੇ ਹੁਕਮਾਂ ਦੀ ਪਾਲਣਾ ਕਰੋ - ਪਰਮੇਸ਼ੁਰ ਦੇ ਨਿਯਮਾਂ ਦੀ ਪਾਲਣਾ ਕਰਨਾ ਮਹੱਤਵਪੂਰਨ ਕਿਉਂ ਹੈ।</w:t>
      </w:r>
    </w:p>
    <w:p/>
    <w:p>
      <w:r xmlns:w="http://schemas.openxmlformats.org/wordprocessingml/2006/main">
        <w:t xml:space="preserve">1. ਜ਼ਬੂਰ 24:1 - ਧਰਤੀ ਪ੍ਰਭੂ ਦੀ ਹੈ, ਅਤੇ ਇਸਦੀ ਸਾਰੀ ਸੰਪੂਰਨਤਾ, ਸੰਸਾਰ ਅਤੇ ਉਸ ਵਿੱਚ ਰਹਿਣ ਵਾਲੇ ਲੋਕ।</w:t>
      </w:r>
    </w:p>
    <w:p/>
    <w:p>
      <w:r xmlns:w="http://schemas.openxmlformats.org/wordprocessingml/2006/main">
        <w:t xml:space="preserve">2. ਪਰਕਾਸ਼ ਦੀ ਪੋਥੀ 19:9 - ਅਤੇ ਉਸਨੇ ਮੈਨੂੰ ਕਿਹਾ, ਲਿਖੋ: ਧੰਨ ਹਨ ਉਹ ਜਿਹੜੇ ਲੇਲੇ ਦੇ ਵਿਆਹ ਦੇ ਖਾਣੇ ਵਿੱਚ ਬੁਲਾਏ ਗਏ ਹਨ! ਅਤੇ ਉਸ ਨੇ ਮੈਨੂੰ ਆਖਿਆ, ਇਹ ਪਰਮੇਸ਼ੁਰ ਦੀਆਂ ਸੱਚੀਆਂ ਗੱਲਾਂ ਹਨ।</w:t>
      </w:r>
    </w:p>
    <w:p/>
    <w:p>
      <w:r xmlns:w="http://schemas.openxmlformats.org/wordprocessingml/2006/main">
        <w:t xml:space="preserve">ਬਿਵਸਥਾ ਸਾਰ 14:10 ਅਤੇ ਜਿਸ ਵਿੱਚ ਖੰਭ ਅਤੇ ਤੱਕੜੀ ਨਹੀਂ ਹੈ ਤੁਸੀਂ ਨਹੀਂ ਖਾ ਸਕਦੇ। ਇਹ ਤੁਹਾਡੇ ਲਈ ਅਸ਼ੁੱਧ ਹੈ।</w:t>
      </w:r>
    </w:p>
    <w:p/>
    <w:p>
      <w:r xmlns:w="http://schemas.openxmlformats.org/wordprocessingml/2006/main">
        <w:t xml:space="preserve">ਪਰਮੇਸ਼ੁਰ ਨੇ ਇਜ਼ਰਾਈਲੀਆਂ ਨੂੰ ਬਿਨਾਂ ਖੰਭਾਂ ਅਤੇ ਤੱਕੜੀ ਦੇ ਜਾਨਵਰ ਨਾ ਖਾਣ ਦਾ ਹੁਕਮ ਦਿੱਤਾ ਸੀ।</w:t>
      </w:r>
    </w:p>
    <w:p/>
    <w:p>
      <w:r xmlns:w="http://schemas.openxmlformats.org/wordprocessingml/2006/main">
        <w:t xml:space="preserve">1. ਪਰਮੇਸ਼ੁਰ ਦੇ ਬਚਨ ਨੂੰ ਮੰਨਣ ਵਾਲਾ ਜੀਵਨ ਜੀਉ</w:t>
      </w:r>
    </w:p>
    <w:p/>
    <w:p>
      <w:r xmlns:w="http://schemas.openxmlformats.org/wordprocessingml/2006/main">
        <w:t xml:space="preserve">2. ਪਰਮੇਸ਼ੁਰ ਦੇ ਹੁਕਮਾਂ ਦੀ ਪਵਿੱਤਰਤਾ</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ਬਿਵਸਥਾ ਸਾਰ 14:11 ਤੁਸੀਂ ਸਾਰੇ ਸ਼ੁੱਧ ਪੰਛੀਆਂ ਨੂੰ ਖਾਓ।</w:t>
      </w:r>
    </w:p>
    <w:p/>
    <w:p>
      <w:r xmlns:w="http://schemas.openxmlformats.org/wordprocessingml/2006/main">
        <w:t xml:space="preserve">ਬਿਵਸਥਾ ਸਾਰ ਦਾ ਇਹ ਹਵਾਲਾ ਸਾਨੂੰ ਸਾਫ਼-ਸੁਥਰੇ ਜਾਨਵਰਾਂ ਅਤੇ ਪੰਛੀਆਂ ਨੂੰ ਖਾਣ ਲਈ ਉਤਸ਼ਾਹਿਤ ਕਰਦਾ ਹੈ।</w:t>
      </w:r>
    </w:p>
    <w:p/>
    <w:p>
      <w:r xmlns:w="http://schemas.openxmlformats.org/wordprocessingml/2006/main">
        <w:t xml:space="preserve">1. ਸ਼ੁੱਧ ਖਾਣ ਦੀ ਮਹੱਤਤਾ - ਪਰਮਾਤਮਾ ਦੀ ਖੁਰਾਕ ਦੀ ਪਾਲਣਾ ਕਰਨਾ ਸਿੱਖਣਾ</w:t>
      </w:r>
    </w:p>
    <w:p/>
    <w:p>
      <w:r xmlns:w="http://schemas.openxmlformats.org/wordprocessingml/2006/main">
        <w:t xml:space="preserve">2. ਪ੍ਰਮਾਤਮਾ ਦੀਆਂ ਹਿਦਾਇਤਾਂ ਦਾ ਪਾਲਣ ਕਰਨਾ - ਸ਼ੁੱਧ ਖਾਣਾ ਅਤੇ ਧਰਮੀ ਜੀਵਨ ਬਤੀਤ ਕਰਨਾ</w:t>
      </w:r>
    </w:p>
    <w:p/>
    <w:p>
      <w:r xmlns:w="http://schemas.openxmlformats.org/wordprocessingml/2006/main">
        <w:t xml:space="preserve">1. ਲੇਵੀਆਂ 11:1-47 - ਸ਼ੁੱਧ ਖਾਣ ਲਈ ਪ੍ਰਭੂ ਦੀਆਂ ਹਦਾਇਤਾਂ</w:t>
      </w:r>
    </w:p>
    <w:p/>
    <w:p>
      <w:r xmlns:w="http://schemas.openxmlformats.org/wordprocessingml/2006/main">
        <w:t xml:space="preserve">2. ਜ਼ਬੂਰ 103:1-5 - ਪਰਮੇਸ਼ੁਰ ਦੀਆਂ ਅਸੀਸਾਂ ਅਤੇ ਮਾਰਗਦਰਸ਼ਨ ਲਈ ਉਸਤਤ ਕਰਨਾ</w:t>
      </w:r>
    </w:p>
    <w:p/>
    <w:p>
      <w:r xmlns:w="http://schemas.openxmlformats.org/wordprocessingml/2006/main">
        <w:t xml:space="preserve">ਬਿਵਸਥਾ ਸਾਰ 14:12 ਪਰ ਇਹ ਉਹ ਹਨ ਜਿਨ੍ਹਾਂ ਨੂੰ ਤੁਸੀਂ ਨਹੀਂ ਖਾਣਾ: ਉਕਾਬ, ਓਸੀਫ੍ਰੇਜ, ਅਤੇ ਓਸਪ੍ਰੇ,</w:t>
      </w:r>
    </w:p>
    <w:p/>
    <w:p>
      <w:r xmlns:w="http://schemas.openxmlformats.org/wordprocessingml/2006/main">
        <w:t xml:space="preserve">ਪਰਮੇਸ਼ੁਰ ਨੇ ਇਸਰਾਏਲੀਆਂ ਨੂੰ ਕੁਝ ਪੰਛੀਆਂ ਨੂੰ ਨਾ ਖਾਣ ਦੀ ਹਿਦਾਇਤ ਦਿੱਤੀ।</w:t>
      </w:r>
    </w:p>
    <w:p/>
    <w:p>
      <w:r xmlns:w="http://schemas.openxmlformats.org/wordprocessingml/2006/main">
        <w:t xml:space="preserve">1: ਸਾਨੂੰ ਪਰਮੇਸ਼ੁਰ ਦੇ ਹੁਕਮਾਂ ਦਾ ਆਦਰ ਕਰਨਾ ਚਾਹੀਦਾ ਹੈ, ਭਾਵੇਂ ਇਹ ਸਪੱਸ਼ਟ ਨਾ ਹੋਵੇ ਕਿ ਉਹ ਸਾਨੂੰ ਕਿਉਂ ਮੰਨਣਾ ਚਾਹੁੰਦਾ ਹੈ।</w:t>
      </w:r>
    </w:p>
    <w:p/>
    <w:p>
      <w:r xmlns:w="http://schemas.openxmlformats.org/wordprocessingml/2006/main">
        <w:t xml:space="preserve">2: ਸਾਨੂੰ ਵਿਸ਼ਵਾਸ ਹੋਣਾ ਚਾਹੀਦਾ ਹੈ ਕਿ ਪਰਮੇਸ਼ੁਰ ਦੇ ਹੁਕਮ ਹਮੇਸ਼ਾ ਸਾਡੇ ਭਲੇ ਲਈ ਹੁੰਦੇ ਹਨ, ਭਾਵੇਂ ਅਸੀਂ ਉਨ੍ਹਾਂ ਨੂੰ ਸਮਝਦੇ ਵੀ ਨਹੀਂ ਹਾਂ।</w:t>
      </w:r>
    </w:p>
    <w:p/>
    <w:p>
      <w:r xmlns:w="http://schemas.openxmlformats.org/wordprocessingml/2006/main">
        <w:t xml:space="preserve">1: ਜ਼ਬੂਰ 119:105 - ਤੁਹਾਡਾ ਸ਼ਬਦ ਮੇਰੇ ਪੈਰਾਂ ਲਈ ਇੱਕ ਦੀਪਕ ਹੈ, ਮੇਰੇ ਮਾਰਗ ਲਈ ਇੱਕ ਚਾਨਣ 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 ਨੂੰ ਦਿਲੋਂ ਭਾਲਦੇ ਹਨ.</w:t>
      </w:r>
    </w:p>
    <w:p/>
    <w:p>
      <w:r xmlns:w="http://schemas.openxmlformats.org/wordprocessingml/2006/main">
        <w:t xml:space="preserve">ਬਿਵਸਥਾ ਸਾਰ 14:13 ਅਤੇ ਗਲੇਡ, ਪਤੰਗ, ਅਤੇ ਗਿਰਝ ਆਪਣੀ ਕਿਸਮ ਦੇ ਅਨੁਸਾਰ,</w:t>
      </w:r>
    </w:p>
    <w:p/>
    <w:p>
      <w:r xmlns:w="http://schemas.openxmlformats.org/wordprocessingml/2006/main">
        <w:t xml:space="preserve">ਪਰਮੇਸ਼ੁਰ ਆਪਣੇ ਲੋਕਾਂ ਨੂੰ ਦਸਵੰਧ ਦੇਣ ਦਾ ਹੁਕਮ ਦਿੰਦਾ ਹੈ।</w:t>
      </w:r>
    </w:p>
    <w:p/>
    <w:p>
      <w:r xmlns:w="http://schemas.openxmlformats.org/wordprocessingml/2006/main">
        <w:t xml:space="preserve">1. ਦਸਵੰਧ ਦੀ ਮਹੱਤਤਾ: ਉਦਾਰਤਾ ਅਤੇ ਸ਼ੁਕਰਗੁਜ਼ਾਰੀ ਵਾਲਾ ਜੀਵਨ ਜੀਉ</w:t>
      </w:r>
    </w:p>
    <w:p/>
    <w:p>
      <w:r xmlns:w="http://schemas.openxmlformats.org/wordprocessingml/2006/main">
        <w:t xml:space="preserve">2. ਪੈਸੇ ਬਾਰੇ ਬਾਈਬਲ ਦਾ ਦ੍ਰਿਸ਼ਟੀਕੋਣ: ਪਰਮੇਸ਼ੁਰ ਦਾ ਪ੍ਰਬੰਧ ਅਤੇ ਸਾਡੀ ਜ਼ਿੰਮੇਵਾਰੀ</w:t>
      </w:r>
    </w:p>
    <w:p/>
    <w:p>
      <w:r xmlns:w="http://schemas.openxmlformats.org/wordprocessingml/2006/main">
        <w:t xml:space="preserve">1. ਮਲਾਕੀ 3:10-12 - ਸਾਰਾ ਦਸਵੰਧ ਭੰਡਾਰ ਵਿੱਚ ਲਿਆਓ, ਤਾਂ ਜੋ ਮੇਰੇ ਘਰ ਵਿੱਚ ਭੋਜਨ ਹੋਵੇ। ਇਸ ਵਿੱਚ ਮੇਰੀ ਪਰਖ ਕਰੋ, ਸਰਬਸ਼ਕਤੀਮਾਨ ਪ੍ਰਭੂ ਆਖਦਾ ਹੈ, ਅਤੇ ਵੇਖੋ ਕਿ ਕੀ ਮੈਂ ਅਕਾਸ਼ ਦੇ ਦਰਵਾਜ਼ੇ ਖੋਲ੍ਹ ਕੇ ਨਹੀਂ ਸੁੱਟਾਂਗਾ ਅਤੇ ਇੰਨੀ ਬਰਕਤ ਨਹੀਂ ਪਾਵਾਂਗਾ ਕਿ ਤੁਹਾਡੇ ਕੋਲ ਇਸ ਲਈ ਜਗ੍ਹਾ ਨਹੀਂ ਹੋਵੇਗੀ।</w:t>
      </w:r>
    </w:p>
    <w:p/>
    <w:p>
      <w:r xmlns:w="http://schemas.openxmlformats.org/wordprocessingml/2006/main">
        <w:t xml:space="preserve">2. ਕਹਾਉਤਾਂ 3:9-10 - ਆਪਣੀ ਦੌਲਤ ਨਾਲ, ਆਪਣੀਆਂ ਸਾਰੀਆਂ ਫਸਲਾਂ ਦੇ ਪਹਿਲੇ ਫਲ ਨਾਲ ਪ੍ਰਭੂ ਦਾ ਆਦਰ ਕਰੋ; ਤਦ ਤੁਹਾਡੇ ਕੋਠੇ ਭਰ ਜਾਣਗੇ, ਅਤੇ ਤੁਹਾਡੀਆਂ ਕੋਠੀਆਂ ਨਵੀਂ ਮੈ ਨਾਲ ਭਰ ਜਾਣਗੀਆਂ।</w:t>
      </w:r>
    </w:p>
    <w:p/>
    <w:p>
      <w:r xmlns:w="http://schemas.openxmlformats.org/wordprocessingml/2006/main">
        <w:t xml:space="preserve">ਬਿਵਸਥਾ ਸਾਰ 14:14 ਅਤੇ ਹਰੇਕ ਕਾਵ ਆਪਣੀ ਕਿਸਮ ਦੇ ਅਨੁਸਾਰ,</w:t>
      </w:r>
    </w:p>
    <w:p/>
    <w:p>
      <w:r xmlns:w="http://schemas.openxmlformats.org/wordprocessingml/2006/main">
        <w:t xml:space="preserve">ਅਤੇ ਪੰਛੀਆਂ ਵਿੱਚ ਤਕੜੇ, ਆਪਣੀ ਕਿਸਮ ਦੇ ਅਨੁਸਾਰ, ਅਤੇ ਧਰਤੀ ਦੇ ਹਰ ਜਾਨਵਰ ਆਪਣੀ ਕਿਸਮ ਦੇ ਅਨੁਸਾਰ, ਹਰ ਕਿਸਮ ਦੇ ਦੋ ਦੋ ਤੁਹਾਡੇ ਕੋਲ ਆਉਣਗੇ, ਉਹਨਾਂ ਨੂੰ ਜ਼ਿੰਦਾ ਰੱਖਣ ਲਈ।</w:t>
      </w:r>
    </w:p>
    <w:p/>
    <w:p>
      <w:r xmlns:w="http://schemas.openxmlformats.org/wordprocessingml/2006/main">
        <w:t xml:space="preserve">ਪਰਮੇਸ਼ੁਰ ਨੇ ਨੂਹ ਨੂੰ ਹੁਕਮ ਦਿੱਤਾ ਕਿ ਉਹ ਹਰ ਕਿਸਮ ਦੇ ਜਾਨਵਰਾਂ ਵਿੱਚੋਂ ਦੋ ਜਾਨਵਰਾਂ ਨੂੰ ਕਿਸ਼ਤੀ ਉੱਤੇ ਲੈ ਜਾਣ ਤਾਂ ਜੋ ਉਨ੍ਹਾਂ ਨੂੰ ਜਿਉਂਦਾ ਰੱਖਿਆ ਜਾ ਸਕੇ।</w:t>
      </w:r>
    </w:p>
    <w:p/>
    <w:p>
      <w:r xmlns:w="http://schemas.openxmlformats.org/wordprocessingml/2006/main">
        <w:t xml:space="preserve">1. ਪਰਮੇਸ਼ੁਰ ਦੀ ਵਫ਼ਾਦਾਰੀ: ਪਰਮੇਸ਼ੁਰ ਦੀ ਵਫ਼ਾਦਾਰੀ ਉਸ ਕੰਮ ਦੀ ਮੁਸ਼ਕਲ ਦੇ ਬਾਵਜੂਦ ਕਾਇਮ ਹੈ ਜੋ ਉਸਨੇ ਨੂਹ ਨੂੰ ਦਿੱਤਾ ਸੀ।</w:t>
      </w:r>
    </w:p>
    <w:p/>
    <w:p>
      <w:r xmlns:w="http://schemas.openxmlformats.org/wordprocessingml/2006/main">
        <w:t xml:space="preserve">2. ਔਖੇ ਸਮਿਆਂ ਵਿੱਚ ਆਗਿਆਕਾਰੀ: ਸਾਨੂੰ ਪਰਮੇਸ਼ੁਰ ਦੀ ਆਗਿਆਕਾਰੀ ਕਰਨੀ ਚਾਹੀਦੀ ਹੈ ਭਾਵੇਂ ਇਹ ਔਖਾ ਲੱਗਦਾ ਹੋਵੇ।</w:t>
      </w:r>
    </w:p>
    <w:p/>
    <w:p>
      <w:r xmlns:w="http://schemas.openxmlformats.org/wordprocessingml/2006/main">
        <w:t xml:space="preserve">1. ਇਬਰਾਨੀਆਂ 11: 7 - "ਵਿਸ਼ਵਾਸ ਨਾਲ ਨੂਹ ਨੂੰ ਉਨ੍ਹਾਂ ਚੀਜ਼ਾਂ ਬਾਰੇ ਪਰਮੇਸ਼ੁਰ ਵੱਲੋਂ ਚੇਤਾਵਨੀ ਦਿੱਤੀ ਗਈ ਜੋ ਅਜੇ ਤੱਕ ਨਹੀਂ ਵੇਖੀਆਂ ਗਈਆਂ ਸਨ, ਡਰ ਨਾਲ ਹਿੱਲ ਗਿਆ, ਉਸਨੇ ਆਪਣੇ ਘਰ ਨੂੰ ਬਚਾਉਣ ਲਈ ਇੱਕ ਕਿਸ਼ਤੀ ਤਿਆਰ ਕੀਤੀ; ਜਿਸ ਦੁਆਰਾ ਉਸਨੇ ਸੰਸਾਰ ਨੂੰ ਨਿੰਦਿਆ, ਅਤੇ ਉਸ ਦਾ ਵਾਰਸ ਬਣ ਗਿਆ। ਧਾਰਮਿਕਤਾ ਜੋ ਵਿਸ਼ਵਾਸ ਦੁਆਰਾ ਹੈ।"</w:t>
      </w:r>
    </w:p>
    <w:p/>
    <w:p>
      <w:r xmlns:w="http://schemas.openxmlformats.org/wordprocessingml/2006/main">
        <w:t xml:space="preserve">2. 2 ਪਤਰਸ 2:5 - "ਅਤੇ ਪੁਰਾਣੀ ਦੁਨੀਆਂ ਨੂੰ ਨਹੀਂ ਬਖਸ਼ਿਆ, ਪਰ ਅੱਠਵੇਂ ਵਿਅਕਤੀ ਨੂਹ ਨੂੰ ਬਚਾਇਆ, ਜੋ ਧਾਰਮਿਕਤਾ ਦਾ ਪ੍ਰਚਾਰਕ ਸੀ, ਜਿਸ ਨੇ ਅਧਰਮੀ ਦੀ ਦੁਨੀਆਂ ਉੱਤੇ ਹੜ੍ਹ ਲਿਆਇਆ।"</w:t>
      </w:r>
    </w:p>
    <w:p/>
    <w:p>
      <w:r xmlns:w="http://schemas.openxmlformats.org/wordprocessingml/2006/main">
        <w:t xml:space="preserve">ਬਿਵਸਥਾ ਸਾਰ 14:15 ਅਤੇ ਉੱਲੂ, ਅਤੇ ਰਾਤ ਦਾ ਬਾਜ਼, ਅਤੇ ਕੋਇਲ, ਅਤੇ ਬਾਜ਼ ਆਪਣੀ ਕਿਸਮ ਦੇ ਅਨੁਸਾਰ,</w:t>
      </w:r>
    </w:p>
    <w:p/>
    <w:p>
      <w:r xmlns:w="http://schemas.openxmlformats.org/wordprocessingml/2006/main">
        <w:t xml:space="preserve">ਆਪਣੇ ਲੋਕਾਂ ਲਈ ਭੋਜਨ ਵਜੋਂ ਪੰਛੀਆਂ ਦਾ ਪਰਮੇਸ਼ੁਰ ਦਾ ਪ੍ਰਬੰਧ।</w:t>
      </w:r>
    </w:p>
    <w:p/>
    <w:p>
      <w:r xmlns:w="http://schemas.openxmlformats.org/wordprocessingml/2006/main">
        <w:t xml:space="preserve">1. ਪਰਮੇਸ਼ੁਰ ਦਾ ਪ੍ਰਬੰਧ: ਆਪਣੀਆਂ ਸਾਰੀਆਂ ਲੋੜਾਂ ਲਈ ਪ੍ਰਭੂ ਉੱਤੇ ਭਰੋਸਾ ਰੱਖੋ</w:t>
      </w:r>
    </w:p>
    <w:p/>
    <w:p>
      <w:r xmlns:w="http://schemas.openxmlformats.org/wordprocessingml/2006/main">
        <w:t xml:space="preserve">2. ਧਰਤੀ ਦੇ ਜਾਨਵਰਾਂ ਦੀ ਕਦਰ ਕਰਨਾ: ਬਿਵਸਥਾ ਸਾਰ 14:15 'ਤੇ ਇੱਕ ਨਜ਼ਰ</w:t>
      </w:r>
    </w:p>
    <w:p/>
    <w:p>
      <w:r xmlns:w="http://schemas.openxmlformats.org/wordprocessingml/2006/main">
        <w:t xml:space="preserve">1. ਜ਼ਬੂਰ 8:6-8 - ਹੇ ਪ੍ਰਭੂ, ਸਾਡੇ ਪ੍ਰਭੂ, ਸਾਰੀ ਧਰਤੀ ਵਿੱਚ ਤੇਰਾ ਨਾਮ ਕਿੰਨਾ ਸ਼ਾਨਦਾਰ ਹੈ! ਤੂੰ ਆਪਣੀ ਮਹਿਮਾ ਸਵਰਗ ਤੋਂ ਉੱਪਰ ਰੱਖੀ ਹੈ। ਬੱਚਿਆਂ ਅਤੇ ਨਿਆਣਿਆਂ ਦੇ ਬੁੱਲ੍ਹਾਂ ਤੋਂ ਤੁਸੀਂ ਆਪਣੇ ਦੁਸ਼ਮਣਾਂ ਦੇ ਕਾਰਨ, ਦੁਸ਼ਮਣ ਅਤੇ ਬਦਲਾ ਲੈਣ ਵਾਲੇ ਨੂੰ ਚੁੱਪ ਕਰਨ ਲਈ ਉਸਤਤ ਦਾ ਹੁਕਮ ਦਿੱਤਾ ਹੈ.</w:t>
      </w:r>
    </w:p>
    <w:p/>
    <w:p>
      <w:r xmlns:w="http://schemas.openxmlformats.org/wordprocessingml/2006/main">
        <w:t xml:space="preserve">2. ਜ਼ਬੂਰ 145:15-16 - ਸਾਰਿਆਂ ਦੀਆਂ ਅੱਖਾਂ ਤੁਹਾਡੇ ਵੱਲ ਵੇਖਦੀਆਂ ਹਨ, ਅਤੇ ਤੁਸੀਂ ਉਨ੍ਹਾਂ ਨੂੰ ਸਹੀ ਸਮੇਂ ਤੇ ਭੋਜਨ ਦਿੰਦੇ ਹੋ। ਤੂੰ ਆਪਣਾ ਹੱਥ ਖੋਲ੍ਹ ਕੇ ਹਰੇਕ ਜੀਵ ਦੀ ਇੱਛਾ ਪੂਰੀ ਕਰਦਾ ਹੈਂ।</w:t>
      </w:r>
    </w:p>
    <w:p/>
    <w:p>
      <w:r xmlns:w="http://schemas.openxmlformats.org/wordprocessingml/2006/main">
        <w:t xml:space="preserve">ਬਿਵਸਥਾ ਸਾਰ 14:16 ਛੋਟਾ ਉੱਲੂ, ਅਤੇ ਵੱਡਾ ਉੱਲੂ, ਅਤੇ ਹੰਸ,</w:t>
      </w:r>
    </w:p>
    <w:p/>
    <w:p>
      <w:r xmlns:w="http://schemas.openxmlformats.org/wordprocessingml/2006/main">
        <w:t xml:space="preserve">ਅਤੇ ਪੈਲੀਕਨ, ਅਤੇ ਗੀਅਰ ਈਗਲ,</w:t>
      </w:r>
    </w:p>
    <w:p/>
    <w:p>
      <w:r xmlns:w="http://schemas.openxmlformats.org/wordprocessingml/2006/main">
        <w:t xml:space="preserve">ਪਰਮੇਸ਼ੁਰ ਸਾਨੂੰ ਆਪਣੇ ਆਪ ਨੂੰ ਕਾਇਮ ਰੱਖਣ ਲਈ ਧਰਤੀ ਦੇ ਜਾਨਵਰਾਂ ਦੀ ਵਰਤੋਂ ਕਰਨ ਦਾ ਹੁਕਮ ਦਿੰਦਾ ਹੈ।</w:t>
      </w:r>
    </w:p>
    <w:p/>
    <w:p>
      <w:r xmlns:w="http://schemas.openxmlformats.org/wordprocessingml/2006/main">
        <w:t xml:space="preserve">1: ਸਾਨੂੰ ਆਪਣੇ ਆਪ ਨੂੰ ਕਾਇਮ ਰੱਖਣ ਲਈ ਸਾਧਨ ਪ੍ਰਦਾਨ ਕਰਨ ਲਈ ਪਰਮੇਸ਼ੁਰ ਦਾ ਧੰਨਵਾਦ ਕਰਨਾ ਚਾਹੀਦਾ ਹੈ।</w:t>
      </w:r>
    </w:p>
    <w:p/>
    <w:p>
      <w:r xmlns:w="http://schemas.openxmlformats.org/wordprocessingml/2006/main">
        <w:t xml:space="preserve">2: ਸਾਨੂੰ ਜ਼ਮੀਨ ਦੇ ਪਸ਼ੂਆਂ ਦੀ ਵਰਤੋਂ ਜ਼ਿੰਮੇਵਾਰੀ ਨਾਲ ਅਤੇ ਦੇਖਭਾਲ ਨਾਲ ਕਰਨੀ ਚਾਹੀਦੀ ਹੈ।</w:t>
      </w:r>
    </w:p>
    <w:p/>
    <w:p>
      <w:r xmlns:w="http://schemas.openxmlformats.org/wordprocessingml/2006/main">
        <w:t xml:space="preserve">1: ਉਤਪਤ 9:3 - ਹਰ ਚਲਦੀ ਚੀਜ਼ ਜੋ ਜਿਉਂਦੀ ਹੈ ਤੁਹਾਡੇ ਲਈ ਮਾਸ ਹੋਵੇਗੀ; ਹਰੀ ਜੜੀ ਬੂਟੀ ਵਾਂਗ ਮੈਂ ਤੁਹਾਨੂੰ ਸਭ ਕੁਝ ਦਿੱਤਾ ਹੈ।</w:t>
      </w:r>
    </w:p>
    <w:p/>
    <w:p>
      <w:r xmlns:w="http://schemas.openxmlformats.org/wordprocessingml/2006/main">
        <w:t xml:space="preserve">2: ਲੇਵੀਆਂ 11:2-4 - ਇਜ਼ਰਾਈਲ ਦੇ ਬੱਚਿਆਂ ਨੂੰ ਆਖੋ, ਇਹ ਉਹ ਜਾਨਵਰ ਹਨ ਜਿਨ੍ਹਾਂ ਨੂੰ ਤੁਸੀਂ ਧਰਤੀ ਦੇ ਸਾਰੇ ਜਾਨਵਰਾਂ ਵਿੱਚ ਖਾਓਗੇ। ਜੋ ਕੋਈ ਵੀ ਖੁਰ ਨੂੰ ਵੱਖ ਕਰਦਾ ਹੈ, ਅਤੇ ਪੈਰਾਂ ਵਾਲਾ ਹੁੰਦਾ ਹੈ, ਅਤੇ ਜਾਨਵਰਾਂ ਵਿੱਚ ਜੂਠਾ ਚਬਾਉਂਦਾ ਹੈ, ਤੁਸੀਂ ਉਸਨੂੰ ਖਾਓਗੇ। ਫਿਰ ਵੀ ਤੁਸੀਂ ਉਨ੍ਹਾਂ ਲੋਕਾਂ ਵਿੱਚੋਂ ਜਿਹੜੇ ਜੂੜੇ ਨੂੰ ਚਬਾਉਂਦੇ ਹਨ, ਜਾਂ ਉਨ੍ਹਾਂ ਵਿੱਚੋਂ ਜੋ ਖੁਰਾਂ ਨੂੰ ਵੰਡਦੇ ਹਨ, ਨਾ ਖਾਓ। ਉਹ ਤੁਹਾਡੇ ਲਈ ਅਸ਼ੁੱਧ ਹੈ।</w:t>
      </w:r>
    </w:p>
    <w:p/>
    <w:p>
      <w:r xmlns:w="http://schemas.openxmlformats.org/wordprocessingml/2006/main">
        <w:t xml:space="preserve">ਬਿਵਸਥਾ ਸਾਰ 14:17 ਅਤੇ ਪੈਲੀਕਨ, ਅਤੇ ਗੀਅਰ ਈਗਲ, ਅਤੇ ਕੋਰਮੋਰੈਂਟ,</w:t>
      </w:r>
    </w:p>
    <w:p/>
    <w:p>
      <w:r xmlns:w="http://schemas.openxmlformats.org/wordprocessingml/2006/main">
        <w:t xml:space="preserve">ਯਹੋਵਾਹ ਨੇ ਇਸਰਾਏਲੀਆਂ ਨੂੰ ਕੁਝ ਪੰਛੀਆਂ ਨੂੰ ਨਾ ਖਾਣ ਦਾ ਹੁਕਮ ਦਿੱਤਾ।</w:t>
      </w:r>
    </w:p>
    <w:p/>
    <w:p>
      <w:r xmlns:w="http://schemas.openxmlformats.org/wordprocessingml/2006/main">
        <w:t xml:space="preserve">1. ਪਰਮਾਤਮਾ ਦੀ ਸਾਰੀ ਸ੍ਰਿਸ਼ਟੀ ਲਈ ਇੱਕ ਯੋਜਨਾ ਅਤੇ ਉਦੇਸ਼ ਹੈ।</w:t>
      </w:r>
    </w:p>
    <w:p/>
    <w:p>
      <w:r xmlns:w="http://schemas.openxmlformats.org/wordprocessingml/2006/main">
        <w:t xml:space="preserve">2. ਸਾਨੂੰ ਆਪਣੀਆਂ ਕਾਰਵਾਈਆਂ 'ਤੇ ਵਿਚਾਰ ਕਰਨ ਦਾ ਧਿਆਨ ਰੱਖਣਾ ਚਾਹੀਦਾ ਹੈ ਅਤੇ ਇਹ ਕਿ ਉਹ ਛੋਟੇ ਤੋਂ ਛੋਟੇ ਜੀਵ-ਜੰਤੂਆਂ ਨੂੰ ਕਿਵੇਂ ਪ੍ਰਭਾਵਿਤ ਕਰਦੇ ਹਨ।</w:t>
      </w:r>
    </w:p>
    <w:p/>
    <w:p>
      <w:r xmlns:w="http://schemas.openxmlformats.org/wordprocessingml/2006/main">
        <w:t xml:space="preserve">1. ਉਤਪਤ 1:26-28</w:t>
      </w:r>
    </w:p>
    <w:p/>
    <w:p>
      <w:r xmlns:w="http://schemas.openxmlformats.org/wordprocessingml/2006/main">
        <w:t xml:space="preserve">2. ਜ਼ਬੂਰ 104:24-25</w:t>
      </w:r>
    </w:p>
    <w:p/>
    <w:p>
      <w:r xmlns:w="http://schemas.openxmlformats.org/wordprocessingml/2006/main">
        <w:t xml:space="preserve">ਬਿਵਸਥਾ ਸਾਰ 14:18 ਅਤੇ ਸਾਰਸ, ਅਤੇ ਉਸ ਦੀ ਕਿਸਮ ਦੇ ਬਾਅਦ ਬਗਲਾ, ਅਤੇ ਗੋਦੀ, ਅਤੇ ਚਮਗਾਦੜ.</w:t>
      </w:r>
    </w:p>
    <w:p/>
    <w:p>
      <w:r xmlns:w="http://schemas.openxmlformats.org/wordprocessingml/2006/main">
        <w:t xml:space="preserve">ਬਿਵਸਥਾ ਸਾਰ ਦੀ ਕਿਤਾਬ ਦੇ ਇਸ ਹਵਾਲੇ ਵਿਚ ਚਾਰ ਪੰਛੀਆਂ ਦਾ ਜ਼ਿਕਰ ਹੈ: ਸਾਰਸ, ਬਗਲਾ, ਲੇਪਵਿੰਗ ਅਤੇ ਚਮਗਾਦੜ।</w:t>
      </w:r>
    </w:p>
    <w:p/>
    <w:p>
      <w:r xmlns:w="http://schemas.openxmlformats.org/wordprocessingml/2006/main">
        <w:t xml:space="preserve">1. ਸ੍ਰਿਸ਼ਟੀ ਦੀ ਸੁੰਦਰਤਾ: ਪਰਮਾਤਮਾ ਦੇ ਜੀਵਾਂ ਦੀ ਵਿਭਿੰਨਤਾ ਦੀ ਕਦਰ ਕਰਨਾ</w:t>
      </w:r>
    </w:p>
    <w:p/>
    <w:p>
      <w:r xmlns:w="http://schemas.openxmlformats.org/wordprocessingml/2006/main">
        <w:t xml:space="preserve">2. ਉਡਾਣ ਦਾ ਅਰਥ: ਪੰਛੀਆਂ ਦੀ ਅਧਿਆਤਮਿਕ ਮਹੱਤਤਾ ਦੀ ਪੜਚੋਲ ਕਰਨਾ</w:t>
      </w:r>
    </w:p>
    <w:p/>
    <w:p>
      <w:r xmlns:w="http://schemas.openxmlformats.org/wordprocessingml/2006/main">
        <w:t xml:space="preserve">1. ਉਤਪਤ 9:12-13 - ਨੂਹ ਅਤੇ ਹਰ ਜੀਵਤ ਪ੍ਰਾਣੀ ਨਾਲ ਪਰਮੇਸ਼ੁਰ ਦਾ ਨੇਮ</w:t>
      </w:r>
    </w:p>
    <w:p/>
    <w:p>
      <w:r xmlns:w="http://schemas.openxmlformats.org/wordprocessingml/2006/main">
        <w:t xml:space="preserve">2. ਜ਼ਬੂਰ 104:12-15 - ਵੱਡੇ ਅਤੇ ਛੋਟੇ ਸਾਰੇ ਪ੍ਰਾਣੀਆਂ ਲਈ ਪਰਮੇਸ਼ੁਰ ਦੀ ਦੇਖਭਾਲ</w:t>
      </w:r>
    </w:p>
    <w:p/>
    <w:p>
      <w:r xmlns:w="http://schemas.openxmlformats.org/wordprocessingml/2006/main">
        <w:t xml:space="preserve">ਬਿਵਸਥਾ ਸਾਰ 14:19 ਅਤੇ ਹਰ ਰੀਂਗਣ ਵਾਲੀ ਚੀਜ਼ ਜੋ ਉੱਡਦੀ ਹੈ ਤੁਹਾਡੇ ਲਈ ਅਸ਼ੁੱਧ ਹੈ, ਉਹ ਨਾ ਖਾਧੀ ਜਾਣ।</w:t>
      </w:r>
    </w:p>
    <w:p/>
    <w:p>
      <w:r xmlns:w="http://schemas.openxmlformats.org/wordprocessingml/2006/main">
        <w:t xml:space="preserve">ਯਹੋਵਾਹ ਨੇ ਇਜ਼ਰਾਈਲੀਆਂ ਨੂੰ ਹਿਦਾਇਤ ਦਿੱਤੀ ਕਿ ਉਹ ਕਿਸੇ ਵੀ ਉੱਡਣ ਵਾਲੇ ਕੀੜੇ ਨੂੰ ਨਾ ਖਾਣ ਕਿਉਂਕਿ ਉਹ ਅਸ਼ੁੱਧ ਹਨ।</w:t>
      </w:r>
    </w:p>
    <w:p/>
    <w:p>
      <w:r xmlns:w="http://schemas.openxmlformats.org/wordprocessingml/2006/main">
        <w:t xml:space="preserve">1. ਇਜ਼ਰਾਈਲੀਆਂ ਦੇ ਖੁਰਾਕ ਸੰਬੰਧੀ ਨਿਯਮਾਂ 'ਤੇ ਨੇੜਿਓਂ ਨਜ਼ਰ ਮਾਰੋ</w:t>
      </w:r>
    </w:p>
    <w:p/>
    <w:p>
      <w:r xmlns:w="http://schemas.openxmlformats.org/wordprocessingml/2006/main">
        <w:t xml:space="preserve">2. ਅਸ਼ੁੱਧ ਹੋਣ ਦਾ ਕੀ ਮਤਲਬ ਹੈ?</w:t>
      </w:r>
    </w:p>
    <w:p/>
    <w:p>
      <w:r xmlns:w="http://schemas.openxmlformats.org/wordprocessingml/2006/main">
        <w:t xml:space="preserve">1. ਲੇਵੀਆਂ 11:41-45</w:t>
      </w:r>
    </w:p>
    <w:p/>
    <w:p>
      <w:r xmlns:w="http://schemas.openxmlformats.org/wordprocessingml/2006/main">
        <w:t xml:space="preserve">2. ਲੇਵੀਆਂ 20:25-26</w:t>
      </w:r>
    </w:p>
    <w:p/>
    <w:p>
      <w:r xmlns:w="http://schemas.openxmlformats.org/wordprocessingml/2006/main">
        <w:t xml:space="preserve">ਬਿਵਸਥਾ ਸਾਰ 14:20 ਪਰ ਤੁਸੀਂ ਸਾਰੇ ਸ਼ੁੱਧ ਪੰਛੀਆਂ ਵਿੱਚੋਂ ਖਾ ਸਕਦੇ ਹੋ।</w:t>
      </w:r>
    </w:p>
    <w:p/>
    <w:p>
      <w:r xmlns:w="http://schemas.openxmlformats.org/wordprocessingml/2006/main">
        <w:t xml:space="preserve">ਹਵਾਲੇ ਦੱਸਦਾ ਹੈ ਕਿ ਸਾਫ਼ ਪੰਛੀਆਂ ਨੂੰ ਖਾਣ ਦੀ ਇਜਾਜ਼ਤ ਹੈ।</w:t>
      </w:r>
    </w:p>
    <w:p/>
    <w:p>
      <w:r xmlns:w="http://schemas.openxmlformats.org/wordprocessingml/2006/main">
        <w:t xml:space="preserve">1. ਬਾਈਬਲ ਵਿਚ ਦਿੱਤੇ ਖੁਰਾਕ ਸੰਬੰਧੀ ਨਿਯਮਾਂ ਦੀ ਪਾਲਣਾ ਕਰਨ ਦੀ ਮਹੱਤਤਾ।</w:t>
      </w:r>
    </w:p>
    <w:p/>
    <w:p>
      <w:r xmlns:w="http://schemas.openxmlformats.org/wordprocessingml/2006/main">
        <w:t xml:space="preserve">2. ਪ੍ਰਮਾਤਮਾ ਦੀ ਰਚਨਾ ਦਾ ਆਨੰਦ ਮਾਣਨ ਦੇ ਯੋਗ ਹੋਣ ਦੀ ਬਖਸ਼ਿਸ਼।</w:t>
      </w:r>
    </w:p>
    <w:p/>
    <w:p>
      <w:r xmlns:w="http://schemas.openxmlformats.org/wordprocessingml/2006/main">
        <w:t xml:space="preserve">1. ਲੇਵੀਆਂ 11:1-47 - ਇੱਕ ਹਵਾਲਾ ਜੋ ਸਾਫ਼ ਅਤੇ ਅਸ਼ੁੱਧ ਜਾਨਵਰਾਂ ਦਾ ਵਰਣਨ ਕਰਦਾ ਹੈ ਜਿਨ੍ਹਾਂ ਨੂੰ ਇਜ਼ਰਾਈਲੀਆਂ ਨੂੰ ਖਾਣ ਦੀ ਇਜਾਜ਼ਤ ਦਿੱਤੀ ਗਈ ਸੀ।</w:t>
      </w:r>
    </w:p>
    <w:p/>
    <w:p>
      <w:r xmlns:w="http://schemas.openxmlformats.org/wordprocessingml/2006/main">
        <w:t xml:space="preserve">2. ਉਤਪਤ 1:29-30 - ਇੱਕ ਹਵਾਲਾ ਜੋ ਧਰਤੀ ਦੇ ਸਾਰੇ ਜੀਵ-ਜੰਤੂਆਂ ਨੂੰ ਖਾਣ ਲਈ ਮਨੁੱਖਜਾਤੀ ਲਈ ਪਰਮੇਸ਼ੁਰ ਦੇ ਹੁਕਮ ਦਾ ਵਰਣਨ ਕਰਦਾ ਹੈ।</w:t>
      </w:r>
    </w:p>
    <w:p/>
    <w:p>
      <w:r xmlns:w="http://schemas.openxmlformats.org/wordprocessingml/2006/main">
        <w:t xml:space="preserve">ਬਿਵਸਥਾ ਸਾਰ 14:21 ਤੁਸੀਂ ਉਸ ਕਿਸੇ ਵੀ ਚੀਜ਼ ਵਿੱਚੋਂ ਨਾ ਖਾਓ ਜੋ ਆਪਣੇ ਆਪ ਮਰ ਜਾਂਦੀ ਹੈ: ਤੁਸੀਂ ਉਸ ਪਰਦੇਸੀ ਨੂੰ ਦਿਓ ਜੋ ਤੁਹਾਡੇ ਦਰਵਾਜ਼ਿਆਂ ਵਿੱਚ ਹੈ ਤਾਂ ਜੋ ਉਹ ਇਸਨੂੰ ਖਾਵੇ। ਜਾਂ ਤੁਸੀਂ ਇਸਨੂੰ ਕਿਸੇ ਪਰਦੇਸੀ ਨੂੰ ਵੇਚ ਸਕਦੇ ਹੋ, ਕਿਉਂਕਿ ਤੁਸੀਂ ਯਹੋਵਾਹ ਆਪਣੇ ਪਰਮੇਸ਼ੁਰ ਲਈ ਇੱਕ ਪਵਿੱਤਰ ਲੋਕ ਹੋ। ਤੁਸੀਂ ਇੱਕ ਬੱਚੇ ਨੂੰ ਉਸਦੀ ਮਾਂ ਦੇ ਦੁੱਧ ਵਿੱਚ ਨਹੀਂ ਪੀਣਾ ਚਾਹੀਦਾ।</w:t>
      </w:r>
    </w:p>
    <w:p/>
    <w:p>
      <w:r xmlns:w="http://schemas.openxmlformats.org/wordprocessingml/2006/main">
        <w:t xml:space="preserve">ਪ੍ਰਮਾਤਮਾ ਆਪਣੇ ਲੋਕਾਂ ਨੂੰ ਹੁਕਮ ਦਿੰਦਾ ਹੈ ਕਿ ਉਹ ਵਿਦੇਸ਼ੀ ਲੋਕਾਂ ਨਾਲ ਭੋਜਨ ਸਾਂਝਾ ਕਰਨ, ਅਤੇ ਬੱਚੇ ਨੂੰ ਆਪਣੀ ਮਾਂ ਦੇ ਦੁੱਧ ਵਿੱਚ ਨਾ ਪਕਾਉਣ।</w:t>
      </w:r>
    </w:p>
    <w:p/>
    <w:p>
      <w:r xmlns:w="http://schemas.openxmlformats.org/wordprocessingml/2006/main">
        <w:t xml:space="preserve">1. ਪਰਮਾਤਮਾ ਦੀ ਉਦਾਰਤਾ - ਅਸੀਂ ਉਸਦੀ ਮਿਸਾਲ ਦੀ ਪਾਲਣਾ ਕਿਵੇਂ ਕਰ ਸਕਦੇ ਹਾਂ</w:t>
      </w:r>
    </w:p>
    <w:p/>
    <w:p>
      <w:r xmlns:w="http://schemas.openxmlformats.org/wordprocessingml/2006/main">
        <w:t xml:space="preserve">2. ਆਦਰ ਦੀ ਮਹੱਤਤਾ - ਅਸੀਂ ਸ੍ਰਿਸ਼ਟੀ ਦਾ ਆਦਰ ਕਿਵੇਂ ਕਰ ਸਕਦੇ ਹਾਂ</w:t>
      </w:r>
    </w:p>
    <w:p/>
    <w:p>
      <w:r xmlns:w="http://schemas.openxmlformats.org/wordprocessingml/2006/main">
        <w:t xml:space="preserve">1. ਮੱਤੀ 5:43-44 - ਆਪਣੇ ਗੁਆਂਢੀ ਨੂੰ ਆਪਣੇ ਜਿਹਾ ਪਿਆਰ ਕਰੋ</w:t>
      </w:r>
    </w:p>
    <w:p/>
    <w:p>
      <w:r xmlns:w="http://schemas.openxmlformats.org/wordprocessingml/2006/main">
        <w:t xml:space="preserve">2. ਰੋਮੀਆਂ 12:1-2 - ਆਪਣੇ ਸਰੀਰਾਂ ਨੂੰ ਜਿਉਂਦੇ ਬਲੀਦਾਨ ਵਜੋਂ ਪੇਸ਼ ਕਰੋ</w:t>
      </w:r>
    </w:p>
    <w:p/>
    <w:p>
      <w:r xmlns:w="http://schemas.openxmlformats.org/wordprocessingml/2006/main">
        <w:t xml:space="preserve">ਬਿਵਸਥਾ ਸਾਰ 14:22 ਤੁਸੀਂ ਸੱਚਮੁੱਚ ਆਪਣੇ ਬੀਜ ਦੇ ਸਾਰੇ ਵਾਧੇ ਦਾ ਦਸਵੰਧ ਦੇਵੋ, ਜੋ ਖੇਤ ਹਰ ਸਾਲ ਪੈਦਾ ਕਰਦਾ ਹੈ।</w:t>
      </w:r>
    </w:p>
    <w:p/>
    <w:p>
      <w:r xmlns:w="http://schemas.openxmlformats.org/wordprocessingml/2006/main">
        <w:t xml:space="preserve">ਪਰਮੇਸ਼ੁਰ ਨੇ ਆਪਣੇ ਲੋਕਾਂ ਨੂੰ ਹੁਕਮ ਦਿੱਤਾ ਕਿ ਉਹ ਹਰ ਸਾਲ ਆਪਣੀ ਫ਼ਸਲ ਦਾ ਦਸਵੰਧ ਦਸਵੰਧ ਦੇ ਤੌਰ 'ਤੇ ਰੱਖਣ।</w:t>
      </w:r>
    </w:p>
    <w:p/>
    <w:p>
      <w:r xmlns:w="http://schemas.openxmlformats.org/wordprocessingml/2006/main">
        <w:t xml:space="preserve">1. "ਆਸ਼ੀਰਵਾਦ ਦੀ ਜ਼ਿੰਦਗੀ ਜੀਉ: ਆਗਿਆਕਾਰੀ ਦੇ ਪ੍ਰਦਰਸ਼ਨ ਵਜੋਂ ਦਸਵੰਧ"</w:t>
      </w:r>
    </w:p>
    <w:p/>
    <w:p>
      <w:r xmlns:w="http://schemas.openxmlformats.org/wordprocessingml/2006/main">
        <w:t xml:space="preserve">2. "ਸ਼ੁਕਰਮੰਦ ਦਿਲ ਨਾਲ ਖੁੱਲ੍ਹੇ ਦਿਲ ਨਾਲ ਦੇਣਾ: ਦਸਵੰਧ ਦੀ ਮਹੱਤਤਾ"</w:t>
      </w:r>
    </w:p>
    <w:p/>
    <w:p>
      <w:r xmlns:w="http://schemas.openxmlformats.org/wordprocessingml/2006/main">
        <w:t xml:space="preserve">1. ਮਲਾਕੀ 3:10 - "ਤੁਸੀਂ ਸਾਰੇ ਦਸਵੰਧ ਨੂੰ ਭੰਡਾਰ ਵਿੱਚ ਲਿਆਓ, ਤਾਂ ਜੋ ਮੇਰੇ ਘਰ ਵਿੱਚ ਮਾਸ ਹੋਵੇ, ਅਤੇ ਹੁਣੇ ਮੈਨੂੰ ਇਸ ਨਾਲ ਸਾਬਤ ਕਰੋ, ਸੈਨਾਂ ਦਾ ਯਹੋਵਾਹ ਆਖਦਾ ਹੈ, ਜੇ ਮੈਂ ਤੁਹਾਡੇ ਲਈ ਅਕਾਸ਼ ਦੀਆਂ ਖਿੜਕੀਆਂ ਨਾ ਖੋਲ੍ਹਾਂ, ਅਤੇ ਤੁਹਾਨੂੰ ਇੱਕ ਅਸੀਸ ਡੋਲ੍ਹ ਦਿਓ, ਕਿ ਇਸ ਨੂੰ ਪ੍ਰਾਪਤ ਕਰਨ ਲਈ ਜਗ੍ਹਾ ਨਹੀਂ ਹੋਵੇਗੀ।"</w:t>
      </w:r>
    </w:p>
    <w:p/>
    <w:p>
      <w:r xmlns:w="http://schemas.openxmlformats.org/wordprocessingml/2006/main">
        <w:t xml:space="preserve">2. ਲੂਕਾ 6:38 - "ਦੋ, ਅਤੇ ਇਹ ਤੁਹਾਨੂੰ ਦਿੱਤਾ ਜਾਵੇਗਾ; ਚੰਗਾ ਮਾਪ, ਹੇਠਾਂ ਦਬਾਇਆ, ਹਿਲਾ ਕੇ, ਅਤੇ ਦੌੜਦੇ ਹੋਏ, ਲੋਕ ਤੁਹਾਡੀ ਬੁੱਕਲ ਵਿੱਚ ਦੇਣਗੇ। ਤੁਹਾਡੇ ਲਈ ਦੁਬਾਰਾ ਮਾਪਿਆ ਜਾਵੇਗਾ।"</w:t>
      </w:r>
    </w:p>
    <w:p/>
    <w:p>
      <w:r xmlns:w="http://schemas.openxmlformats.org/wordprocessingml/2006/main">
        <w:t xml:space="preserve">ਬਿਵਸਥਾ ਸਾਰ 14:23 ਅਤੇ ਤੁਸੀਂ ਯਹੋਵਾਹ ਆਪਣੇ ਪਰਮੇਸ਼ੁਰ ਦੇ ਸਨਮੁਖ ਉਸ ਥਾਂ ਖਾਓ ਜਿੱਥੇ ਉਹ ਆਪਣਾ ਨਾਮ ਰੱਖਣ ਲਈ ਚੁਣੇ, ਤੁਹਾਡੀ ਮੱਕੀ ਦਾ ਦਸਵੰਧ, ਤੁਹਾਡੀ ਮੈਅ, ਤੇਲ ਅਤੇ ਤੁਹਾਡੇ ਪਸ਼ੂਆਂ ਦੇ ਪਹਿਲੌਠਿਆਂ ਦਾ ਦਸਵੰਧ। ਤੇਰੇ ਇੱਜੜ ਤਾਂ ਜੋ ਤੁਸੀਂ ਹਮੇਸ਼ਾ ਯਹੋਵਾਹ ਆਪਣੇ ਪਰਮੇਸ਼ੁਰ ਤੋਂ ਡਰਨਾ ਸਿੱਖੋ।</w:t>
      </w:r>
    </w:p>
    <w:p/>
    <w:p>
      <w:r xmlns:w="http://schemas.openxmlformats.org/wordprocessingml/2006/main">
        <w:t xml:space="preserve">ਇਹ ਹਵਾਲਾ ਦੱਸਦਾ ਹੈ ਕਿ ਕਿਸ ਤਰ੍ਹਾਂ ਆਪਣੀ ਫ਼ਸਲ, ਵਾਈਨ, ਤੇਲ, ਝੁੰਡਾਂ ਅਤੇ ਇੱਜੜਾਂ ਦਾ ਦਸਵੰਧ ਦੇ ਕੇ ਪਰਮੇਸ਼ੁਰ ਦਾ ਆਦਰ ਕਰਨਾ ਹੈ।</w:t>
      </w:r>
    </w:p>
    <w:p/>
    <w:p>
      <w:r xmlns:w="http://schemas.openxmlformats.org/wordprocessingml/2006/main">
        <w:t xml:space="preserve">1. ਉਦਾਰਤਾ ਵਾਲਾ ਜੀਵਨ ਜੀਉ: ਆਪਣੇ ਦਸਵੰਧ ਨਾਲ ਪਰਮੇਸ਼ੁਰ ਦਾ ਆਦਰ ਕਰਨਾ</w:t>
      </w:r>
    </w:p>
    <w:p/>
    <w:p>
      <w:r xmlns:w="http://schemas.openxmlformats.org/wordprocessingml/2006/main">
        <w:t xml:space="preserve">2. ਸ਼ੁਕਰਗੁਜ਼ਾਰ ਦਿਲ: ਹਮੇਸ਼ਾ ਪ੍ਰਭੂ ਤੋਂ ਡਰਨਾ ਸਿੱਖੋ</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ਬਿਵਸਥਾ ਸਾਰ 6:5 - "ਯਹੋਵਾਹ ਆਪਣੇ ਪਰਮੇਸ਼ੁਰ ਨੂੰ ਆਪਣੇ ਸਾਰੇ ਦਿਲ ਨਾਲ, ਆਪਣੀ ਸਾਰੀ ਜਾਨ ਨਾਲ ਅਤੇ ਆਪਣੀ ਸਾਰੀ ਸ਼ਕਤੀ ਨਾਲ ਪਿਆਰ ਕਰੋ।"</w:t>
      </w:r>
    </w:p>
    <w:p/>
    <w:p>
      <w:r xmlns:w="http://schemas.openxmlformats.org/wordprocessingml/2006/main">
        <w:t xml:space="preserve">ਬਿਵਸਥਾ ਸਾਰ 14:24 ਅਤੇ ਜੇਕਰ ਰਸਤਾ ਤੁਹਾਡੇ ਲਈ ਬਹੁਤ ਲੰਮਾ ਹੈ, ਤਾਂ ਜੋ ਤੁਸੀਂ ਇਸਨੂੰ ਚੁੱਕਣ ਦੇ ਯੋਗ ਨਹੀਂ ਹੋ; ਜਾਂ ਜੇ ਉਹ ਥਾਂ ਤੁਹਾਡੇ ਤੋਂ ਬਹੁਤ ਦੂਰ ਹੋਵੇ, ਜਿਸ ਨੂੰ ਯਹੋਵਾਹ ਤੁਹਾਡਾ ਪਰਮੇਸ਼ੁਰ ਉੱਥੇ ਆਪਣਾ ਨਾਮ ਰੱਖਣ ਲਈ ਚੁਣੇਗਾ, ਜਦੋਂ ਯਹੋਵਾਹ ਤੁਹਾਡਾ ਪਰਮੇਸ਼ੁਰ ਤੁਹਾਨੂੰ ਅਸੀਸ ਦੇਵੇ।</w:t>
      </w:r>
    </w:p>
    <w:p/>
    <w:p>
      <w:r xmlns:w="http://schemas.openxmlformats.org/wordprocessingml/2006/main">
        <w:t xml:space="preserve">ਪਰਮੇਸ਼ੁਰ ਨੇ ਇਜ਼ਰਾਈਲੀਆਂ ਨੂੰ ਉਸ ਸਥਾਨ ਉੱਤੇ ਚੜ੍ਹਾਵਾ ਲਿਆਉਣ ਲਈ ਕਿਹਾ ਜਿਸ ਨੂੰ ਉਸ ਨੇ ਆਪਣਾ ਨਾਮ ਨਿਰਧਾਰਤ ਕਰਨ ਲਈ ਚੁਣਿਆ ਹੈ, ਭਾਵੇਂ ਸਫ਼ਰ ਬਹੁਤ ਲੰਮਾ ਹੋਵੇ ਜਾਂ ਜਗ੍ਹਾ ਬਹੁਤ ਦੂਰ ਹੋਵੇ।</w:t>
      </w:r>
    </w:p>
    <w:p/>
    <w:p>
      <w:r xmlns:w="http://schemas.openxmlformats.org/wordprocessingml/2006/main">
        <w:t xml:space="preserve">1. ਆਗਿਆਕਾਰੀ ਦੀਆਂ ਬਰਕਤਾਂ: ਪਰਮੇਸ਼ੁਰ ਦੇ ਹੁਕਮਾਂ ਦੀ ਪਾਲਣਾ ਕਰਨ ਲਈ ਇੱਕ ਉਤਸ਼ਾਹ</w:t>
      </w:r>
    </w:p>
    <w:p/>
    <w:p>
      <w:r xmlns:w="http://schemas.openxmlformats.org/wordprocessingml/2006/main">
        <w:t xml:space="preserve">2. ਵਿਸ਼ਵਾਸ ਦੀ ਸ਼ਕਤੀ: ਰੱਬ ਦੀਆਂ ਯੋਜਨਾਵਾਂ ਵਿੱਚ ਆਪਣਾ ਭਰੋਸਾ ਰੱਖਣਾ</w:t>
      </w:r>
    </w:p>
    <w:p/>
    <w:p>
      <w:r xmlns:w="http://schemas.openxmlformats.org/wordprocessingml/2006/main">
        <w:t xml:space="preserve">1. ਬਿਵਸਥਾ ਸਾਰ 14:24</w:t>
      </w:r>
    </w:p>
    <w:p/>
    <w:p>
      <w:r xmlns:w="http://schemas.openxmlformats.org/wordprocessingml/2006/main">
        <w:t xml:space="preserve">2. ਮੱਤੀ 17:20 - ਅਤੇ ਉਸਨੇ ਉਨ੍ਹਾਂ ਨੂੰ ਕਿਹਾ, ਤੁਹਾਡੀ ਥੋੜੀ ਨਿਹਚਾ ਕਰਕੇ। ਕਿਉਂ ਜੋ ਮੈਂ ਤੁਹਾਨੂੰ ਸੱਚ ਆਖਦਾ ਹਾਂ, ਜੇਕਰ ਤੁਹਾਡੇ ਵਿੱਚ ਰਾਈ ਦੇ ਦਾਣੇ ਵਰਗਾ ਵਿਸ਼ਵਾਸ ਹੈ, ਤਾਂ ਤੁਸੀਂ ਇਸ ਪਹਾੜ ਨੂੰ ਕਹੋਗੇ, ਇੱਥੋਂ ਉੱਥੋਂ ਚਲੇ ਜਾ, ਅਤੇ ਇਹ ਹਿੱਲ ਜਾਵੇਗਾ, ਅਤੇ ਤੁਹਾਡੇ ਲਈ ਕੁਝ ਵੀ ਅਸੰਭਵ ਨਹੀਂ ਹੋਵੇਗਾ।</w:t>
      </w:r>
    </w:p>
    <w:p/>
    <w:p>
      <w:r xmlns:w="http://schemas.openxmlformats.org/wordprocessingml/2006/main">
        <w:t xml:space="preserve">ਬਿਵਸਥਾ ਸਾਰ 14:25 ਤਦ ਤੂੰ ਉਸ ਨੂੰ ਧਨ ਵਿੱਚ ਬਦਲ ਲਵੇਂ ਅਤੇ ਧਨ ਨੂੰ ਆਪਣੇ ਹੱਥ ਵਿੱਚ ਬੰਨ੍ਹ ਲਵੇਂ ਅਤੇ ਉਸ ਥਾਂ ਨੂੰ ਜਾਵੇਂ ਜਿਸ ਨੂੰ ਯਹੋਵਾਹ ਤੁਹਾਡਾ ਪਰਮੇਸ਼ੁਰ ਚੁਣੇਗਾ।</w:t>
      </w:r>
    </w:p>
    <w:p/>
    <w:p>
      <w:r xmlns:w="http://schemas.openxmlformats.org/wordprocessingml/2006/main">
        <w:t xml:space="preserve">ਇਹ ਹਵਾਲਾ ਪਾਠਕ ਨੂੰ ਪ੍ਰਮਾਤਮਾ ਨੂੰ ਦੇਣ ਲਈ ਉਤਸ਼ਾਹਿਤ ਕਰਦਾ ਹੈ ਜੋ ਉਸਨੇ ਪ੍ਰਦਾਨ ਕੀਤਾ ਹੈ ਅਤੇ ਉਸ ਜਗ੍ਹਾ 'ਤੇ ਜਾਣ ਲਈ ਤਿਆਰ ਹੋਣ ਲਈ ਜੋ ਪਰਮੇਸ਼ੁਰ ਨੇ ਚੁਣਿਆ ਹੈ।</w:t>
      </w:r>
    </w:p>
    <w:p/>
    <w:p>
      <w:r xmlns:w="http://schemas.openxmlformats.org/wordprocessingml/2006/main">
        <w:t xml:space="preserve">1. "ਆਗਿਆਕਾਰੀ ਦਾ ਆਸ਼ੀਰਵਾਦ: ਪਰਮੇਸ਼ੁਰ ਨੂੰ ਦੇਣਾ ਜੋ ਉਸਨੇ ਪ੍ਰਦਾਨ ਕੀਤਾ ਹੈ"</w:t>
      </w:r>
    </w:p>
    <w:p/>
    <w:p>
      <w:r xmlns:w="http://schemas.openxmlformats.org/wordprocessingml/2006/main">
        <w:t xml:space="preserve">2. "ਪ੍ਰਭੂ ਦੀ ਅਗਵਾਈ ਦੀ ਪਾਲਣਾ ਕਰਨ ਦੀ ਇੱਛਾ"</w:t>
      </w:r>
    </w:p>
    <w:p/>
    <w:p>
      <w:r xmlns:w="http://schemas.openxmlformats.org/wordprocessingml/2006/main">
        <w:t xml:space="preserve">1. ਮਲਾਕੀ 3:10 ਭੰਡਾਰੇ ਵਿੱਚ ਪੂਰਾ ਦਸਵੰਧ ਲਿਆਓ, ਤਾਂ ਜੋ ਮੇਰੇ ਘਰ ਵਿੱਚ ਭੋਜਨ ਹੋਵੇ। ਅਤੇ ਇਸ ਤਰ੍ਹਾਂ ਮੈਨੂੰ ਪਰੀਖਿਆ ਲਈ, ਸੈਨਾਂ ਦਾ ਪ੍ਰਭੂ ਆਖਦਾ ਹੈ, ਜੇ ਮੈਂ ਤੁਹਾਡੇ ਲਈ ਅਕਾਸ਼ ਦੀਆਂ ਖਿੜਕੀਆਂ ਨਾ ਖੋਲ੍ਹਾਂ ਅਤੇ ਤੁਹਾਡੇ ਲਈ ਬਰਕਤ ਨਾ ਪਾਵਾਂ ਜਦੋਂ ਤੱਕ ਹੋਰ ਲੋੜ ਨਾ ਪਵੇ।</w:t>
      </w:r>
    </w:p>
    <w:p/>
    <w:p>
      <w:r xmlns:w="http://schemas.openxmlformats.org/wordprocessingml/2006/main">
        <w:t xml:space="preserve">2. ਕਹਾਉਤਾਂ 3:9 10 ਆਪਣੀ ਦੌਲਤ ਨਾਲ ਅਤੇ ਆਪਣੀ ਸਾਰੀ ਪੈਦਾਵਾਰ ਦੇ ਪਹਿਲੇ ਫਲ ਨਾਲ ਪ੍ਰਭੂ ਦਾ ਆਦਰ ਕਰੋ; ਤਦ ਤੁਹਾਡੇ ਕੋਠੇ ਬਹੁਤੇ ਨਾਲ ਭਰ ਜਾਣਗੇ, ਅਤੇ ਤੁਹਾਡੇ ਕੋਠੇ ਮੈਅ ਨਾਲ ਫਟ ਜਾਣਗੇ।</w:t>
      </w:r>
    </w:p>
    <w:p/>
    <w:p>
      <w:r xmlns:w="http://schemas.openxmlformats.org/wordprocessingml/2006/main">
        <w:t xml:space="preserve">ਬਿਵਸਥਾ ਸਾਰ 14:26 ਅਤੇ ਤੂੰ ਉਸ ਧਨ ਨੂੰ ਜੋ ਕੁਝ ਤੇਰਾ ਜੀਅ ਚਾਹੇ, ਬਲਦਾਂ, ਭੇਡਾਂ, ਮੈਅ, ਸ਼ਰਾਬ, ਜਾਂ ਜੋ ਕੁਝ ਤੇਰਾ ਜੀਅ ਚਾਹੇ, ਦਾਨ ਕਰੀਂ ਅਤੇ ਤੂੰ ਉੱਥੇ ਯਹੋਵਾਹ ਆਪਣੇ ਪਰਮੇਸ਼ੁਰ ਦੇ ਸਨਮੁਖ ਖਾਵੇਂ। , ਅਤੇ ਤੁਸੀਂ, ਅਤੇ ਤੁਹਾਡੇ ਘਰਾਣੇ, ਖੁਸ਼ ਹੋਵੋਗੇ,</w:t>
      </w:r>
    </w:p>
    <w:p/>
    <w:p>
      <w:r xmlns:w="http://schemas.openxmlformats.org/wordprocessingml/2006/main">
        <w:t xml:space="preserve">ਪ੍ਰਮਾਤਮਾ ਹੁਕਮ ਦਿੰਦਾ ਹੈ ਕਿ ਦਸਵੰਧ ਦੀ ਵਰਤੋਂ ਉਹ ਚੀਜ਼ਾਂ ਖਰੀਦਣ ਲਈ ਕੀਤੀ ਜਾਵੇ ਜੋ ਆਪਣੇ ਆਪ ਨੂੰ ਅਤੇ ਆਪਣੇ ਪਰਿਵਾਰ ਨੂੰ ਖੁਸ਼ੀ ਅਤੇ ਸੰਤੁਸ਼ਟੀ ਪ੍ਰਦਾਨ ਕਰਦੀਆਂ ਹਨ।</w:t>
      </w:r>
    </w:p>
    <w:p/>
    <w:p>
      <w:r xmlns:w="http://schemas.openxmlformats.org/wordprocessingml/2006/main">
        <w:t xml:space="preserve">1. ਪ੍ਰਮਾਤਮਾ ਦੇ ਪ੍ਰਬੰਧ ਵਿੱਚ ਭਰੋਸਾ ਰੱਖ ਕੇ ਪੂਰੀ ਜ਼ਿੰਦਗੀ ਜੀਓ।</w:t>
      </w:r>
    </w:p>
    <w:p/>
    <w:p>
      <w:r xmlns:w="http://schemas.openxmlformats.org/wordprocessingml/2006/main">
        <w:t xml:space="preserve">2. ਆਪਣੇ ਪਰਿਵਾਰ ਵਿੱਚ ਖੁਸ਼ੀ ਲਿਆਉਣ ਲਈ ਆਪਣੇ ਦਸਵੰਧ ਦੀ ਵਰਤੋਂ ਕਰਕੇ ਆਪਣੇ ਆਲੇ ਦੁਆਲੇ ਦੇ ਲੋਕਾਂ ਵਿੱਚ ਨਿਵੇਸ਼ ਕਰੋ।</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ਕਹਾਉਤਾਂ 11:25 - ਇੱਕ ਖੁੱਲ੍ਹੇ ਦਿਲ ਵਾਲਾ ਵਿਅਕਤੀ ਅਮੀਰ ਹੋ ਜਾਵੇਗਾ, ਅਤੇ ਜਿਹੜਾ ਪਾਣੀ ਪੀਣ ਵਾਲਾ ਹੈ ਉਸਨੂੰ ਬਰਕਤ ਦਾ ਪਾਣੀ ਮਿਲੇਗਾ।</w:t>
      </w:r>
    </w:p>
    <w:p/>
    <w:p>
      <w:r xmlns:w="http://schemas.openxmlformats.org/wordprocessingml/2006/main">
        <w:t xml:space="preserve">ਬਿਵਸਥਾ ਸਾਰ 14:27 ਅਤੇ ਲੇਵੀ ਜੋ ਤੇਰੇ ਦਰਵਾਜ਼ਿਆਂ ਦੇ ਅੰਦਰ ਹੈ; ਤੂੰ ਉਸਨੂੰ ਤਿਆਗਣਾ ਨਹੀਂ ਚਾਹੀਦਾ। ਕਿਉਂਕਿ ਉਸਦਾ ਤੇਰੇ ਨਾਲ ਕੋਈ ਹਿੱਸਾ ਜਾਂ ਵਿਰਾਸਤ ਨਹੀਂ ਹੈ।</w:t>
      </w:r>
    </w:p>
    <w:p/>
    <w:p>
      <w:r xmlns:w="http://schemas.openxmlformats.org/wordprocessingml/2006/main">
        <w:t xml:space="preserve">ਲੇਵੀਆਂ ਨੂੰ ਇਸਰਾਏਲ ਦੇ ਲੋਕਾਂ ਦੁਆਰਾ ਤਿਆਗਿਆ ਨਹੀਂ ਜਾਣਾ ਚਾਹੀਦਾ, ਕਿਉਂਕਿ ਉਨ੍ਹਾਂ ਕੋਲ ਹੋਰ ਗੋਤਾਂ ਵਾਂਗ ਵਿਰਾਸਤ ਦਾ ਹਿੱਸਾ ਨਹੀਂ ਹੈ।</w:t>
      </w:r>
    </w:p>
    <w:p/>
    <w:p>
      <w:r xmlns:w="http://schemas.openxmlformats.org/wordprocessingml/2006/main">
        <w:t xml:space="preserve">1. ਲੇਵੀਆਂ ਦੀ ਦੇਖਭਾਲ ਦੀ ਮਹੱਤਤਾ</w:t>
      </w:r>
    </w:p>
    <w:p/>
    <w:p>
      <w:r xmlns:w="http://schemas.openxmlformats.org/wordprocessingml/2006/main">
        <w:t xml:space="preserve">2. ਬਾਈਬਲ ਵਿਚ ਵਿਰਾਸਤ ਦਾ ਅਰਥ</w:t>
      </w:r>
    </w:p>
    <w:p/>
    <w:p>
      <w:r xmlns:w="http://schemas.openxmlformats.org/wordprocessingml/2006/main">
        <w:t xml:space="preserve">1. ਰੂਥ 4:10 - ਇਸ ਤੋਂ ਇਲਾਵਾ, ਰੂਥ ਮੋਆਬੀ, ਮਹਲੋਨ ਦੀ ਪਤਨੀ, ਮੈਂ ਆਪਣੀ ਪਤਨੀ ਬਣਨ ਲਈ ਖਰੀਦੀ ਹੈ, ਤਾਂ ਜੋ ਮਰੇ ਹੋਏ ਦਾ ਨਾਮ ਉਸਦੀ ਵਿਰਾਸਤ ਉੱਤੇ ਉਭਾਰਿਆ ਜਾ ਸਕੇ।</w:t>
      </w:r>
    </w:p>
    <w:p/>
    <w:p>
      <w:r xmlns:w="http://schemas.openxmlformats.org/wordprocessingml/2006/main">
        <w:t xml:space="preserve">2. ਅਫ਼ਸੀਆਂ 1:11 - ਉਸ ਵਿੱਚ ਅਸੀਂ ਇੱਕ ਵਿਰਾਸਤ ਪ੍ਰਾਪਤ ਕੀਤੀ ਹੈ, ਉਸ ਦੇ ਉਦੇਸ਼ ਦੇ ਅਨੁਸਾਰ ਪੂਰਵ-ਨਿਰਧਾਰਤ ਕੀਤਾ ਗਿਆ ਹੈ ਜੋ ਸਭ ਕੁਝ ਉਸਦੀ ਇੱਛਾ ਦੀ ਸਲਾਹ ਦੇ ਅਨੁਸਾਰ ਕਰਦਾ ਹੈ.</w:t>
      </w:r>
    </w:p>
    <w:p/>
    <w:p>
      <w:r xmlns:w="http://schemas.openxmlformats.org/wordprocessingml/2006/main">
        <w:t xml:space="preserve">ਬਿਵਸਥਾ ਸਾਰ 14:28 ਤਿੰਨ ਸਾਲਾਂ ਦੇ ਅੰਤ ਵਿੱਚ ਤੁਸੀਂ ਉਸੇ ਸਾਲ ਆਪਣੇ ਵਾਧੇ ਦਾ ਸਾਰਾ ਦਸਵੰਧ ਲਿਆਓ ਅਤੇ ਆਪਣੇ ਦਰਵਾਜ਼ਿਆਂ ਵਿੱਚ ਰੱਖ ਦਿਓ।</w:t>
      </w:r>
    </w:p>
    <w:p/>
    <w:p>
      <w:r xmlns:w="http://schemas.openxmlformats.org/wordprocessingml/2006/main">
        <w:t xml:space="preserve">ਦਸਵੰਧ ਪ੍ਰਮਾਤਮਾ ਦੇ ਕੰਮ ਨੂੰ ਕਾਇਮ ਰੱਖਣ ਲਈ ਵਿੱਤੀ ਸਰੋਤ ਪ੍ਰਦਾਨ ਕਰਦਾ ਹੈ।</w:t>
      </w:r>
    </w:p>
    <w:p/>
    <w:p>
      <w:r xmlns:w="http://schemas.openxmlformats.org/wordprocessingml/2006/main">
        <w:t xml:space="preserve">1. ਭਰਪੂਰਤਾ ਦਾ ਪਰਮੇਸ਼ੁਰ ਦਾ ਵਾਅਦਾ - ਕਿਵੇਂ ਦਸਵੰਧ ਪ੍ਰਤੀ ਸਾਡੀ ਵਫ਼ਾਦਾਰੀ ਪ੍ਰਦਾਨ ਕਰਨ ਲਈ ਉਸਦੀ ਵਫ਼ਾਦਾਰੀ ਨੂੰ ਪ੍ਰਗਟ ਕਰਦੀ ਹੈ</w:t>
      </w:r>
    </w:p>
    <w:p/>
    <w:p>
      <w:r xmlns:w="http://schemas.openxmlformats.org/wordprocessingml/2006/main">
        <w:t xml:space="preserve">2. ਦਸਵੰਧ ਦੀ ਮਹੱਤਤਾ - ਪਰਮੇਸ਼ੁਰ ਦੀਆਂ ਅਸੀਸਾਂ ਦੇ ਵਫ਼ਾਦਾਰ ਮੁਖਤਿਆਰ ਬਣਨ ਲਈ ਇੱਕ ਕਾਲ</w:t>
      </w:r>
    </w:p>
    <w:p/>
    <w:p>
      <w:r xmlns:w="http://schemas.openxmlformats.org/wordprocessingml/2006/main">
        <w:t xml:space="preserve">1. ਮਲਾਕੀ 3:10 - "ਤੁਸੀਂ ਸਾਰੇ ਦਸਵੰਧ ਭੰਡਾਰ ਵਿੱਚ ਲਿਆਓ, ਤਾਂ ਜੋ ਮੇਰੇ ਘਰ ਵਿੱਚ ਮਾਸ ਹੋਵੇ, ਅਤੇ ਹੁਣ ਮੈਨੂੰ ਇਸ ਨਾਲ ਸਾਬਤ ਕਰੋ, ਸੈਨਾਂ ਦਾ ਪ੍ਰਭੂ ਕਹਿੰਦਾ ਹੈ, ਜੇ ਮੈਂ ਤੁਹਾਡੇ ਲਈ ਅਕਾਸ਼ ਦੀਆਂ ਖਿੜਕੀਆਂ ਨਾ ਖੋਲ੍ਹਾਂ, ਅਤੇ ਤੁਹਾਨੂੰ ਇੱਕ ਅਸੀਸ ਡੋਲ੍ਹ ਦਿਓ, ਕਿ ਇਸ ਨੂੰ ਪ੍ਰਾਪਤ ਕਰਨ ਲਈ ਜਗ੍ਹਾ ਨਹੀਂ ਹੋਵੇਗੀ।"</w:t>
      </w:r>
    </w:p>
    <w:p/>
    <w:p>
      <w:r xmlns:w="http://schemas.openxmlformats.org/wordprocessingml/2006/main">
        <w:t xml:space="preserve">2.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ਬਿਵਸਥਾ ਸਾਰ 14:29 ਅਤੇ ਲੇਵੀ (ਕਿਉਂਕਿ ਉਹ ਦਾ ਤੇਰੇ ਨਾਲ ਕੋਈ ਹਿੱਸਾ ਜਾਂ ਵਿਰਾਸਤ ਨਹੀਂ) ਅਤੇ ਪਰਦੇਸੀ, ਯਤੀਮ ਅਤੇ ਵਿਧਵਾ, ਜੋ ਤੇਰੇ ਦਰਵਾਜ਼ਿਆਂ ਦੇ ਅੰਦਰ ਹਨ, ਆਉਣਗੇ ਅਤੇ ਖਾਣਗੇ ਅਤੇ ਰੱਜ ਜਾਣਗੇ। ਤਾਂ ਜੋ ਯਹੋਵਾਹ ਤੇਰਾ ਪਰਮੇਸ਼ੁਰ ਤੇਰੇ ਹੱਥਾਂ ਦੇ ਸਾਰੇ ਕੰਮਾਂ ਵਿੱਚ ਜੋ ਤੂੰ ਕਰਦਾ ਹੈਂ ਤੈਨੂੰ ਅਸੀਸ ਦੇਵੇ।</w:t>
      </w:r>
    </w:p>
    <w:p/>
    <w:p>
      <w:r xmlns:w="http://schemas.openxmlformats.org/wordprocessingml/2006/main">
        <w:t xml:space="preserve">ਇਹ ਹਵਾਲਾ ਸਾਨੂੰ ਯਾਦ ਦਿਵਾਉਂਦਾ ਹੈ ਕਿ ਸਾਨੂੰ ਲੋੜਵੰਦਾਂ ਦੀ ਦੇਖਭਾਲ ਕਰਨੀ ਚਾਹੀਦੀ ਹੈ, ਜਿਵੇਂ ਕਿ ਲੇਵੀ, ਅਜਨਬੀਆਂ, ਅਨਾਥਾਂ ਅਤੇ ਵਿਧਵਾਵਾਂ।</w:t>
      </w:r>
    </w:p>
    <w:p/>
    <w:p>
      <w:r xmlns:w="http://schemas.openxmlformats.org/wordprocessingml/2006/main">
        <w:t xml:space="preserve">1. ਲੋੜਵੰਦਾਂ ਦੀ ਦੇਖਭਾਲ ਕਰਨਾ - ਲੋੜਵੰਦਾਂ ਨੂੰ ਦੇਣਾ ਪਰਮਾਤਮਾ ਦਾ ਆਦਰ ਕਰਨ ਅਤੇ ਉਸਦੇ ਲੋਕਾਂ ਨੂੰ ਅਸੀਸ ਦੇਣ ਦਾ ਇੱਕ ਤਰੀਕਾ ਹੈ।</w:t>
      </w:r>
    </w:p>
    <w:p/>
    <w:p>
      <w:r xmlns:w="http://schemas.openxmlformats.org/wordprocessingml/2006/main">
        <w:t xml:space="preserve">2. ਵਿਧਵਾਵਾਂ ਅਤੇ ਅਨਾਥਾਂ - ਸਾਨੂੰ ਲੋੜਵੰਦ ਅਤੇ ਕਮਜ਼ੋਰ ਲੋਕਾਂ ਪ੍ਰਤੀ ਉਦਾਰ ਅਤੇ ਦਇਆਵਾਨ ਹੋਣਾ ਚਾਹੀਦਾ ਹੈ।</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ਯਾਕੂਬ 1:27 - ਪਰਮੇਸ਼ੁਰ ਅਤੇ ਪਿਤਾ ਦੇ ਸਾਹਮਣੇ ਸ਼ੁੱਧ ਅਤੇ ਨਿਰਮਲ ਧਰਮ ਇਹ ਹੈ: ਅਨਾਥਾਂ ਅਤੇ ਵਿਧਵਾਵਾਂ ਨੂੰ ਉਨ੍ਹਾਂ ਦੇ ਦੁੱਖ ਵਿੱਚ ਮਿਲਣਾ, ਅਤੇ ਆਪਣੇ ਆਪ ਨੂੰ ਸੰਸਾਰ ਤੋਂ ਬੇਦਾਗ ਰੱਖਣਾ।</w:t>
      </w:r>
    </w:p>
    <w:p/>
    <w:p>
      <w:r xmlns:w="http://schemas.openxmlformats.org/wordprocessingml/2006/main">
        <w:t xml:space="preserve">ਬਿਵਸਥਾ ਸਾਰ 15 ਨੂੰ ਤਿੰਨ ਪੈਰਿਆਂ ਵਿੱਚ ਹੇਠਾਂ ਦਿੱਤੇ ਅਨੁਸਾਰ ਸੰਖੇਪ ਕੀਤਾ ਜਾ ਸਕਦਾ ਹੈ, ਸੰਕੇਤਕ ਆਇਤਾਂ ਦੇ ਨਾਲ:</w:t>
      </w:r>
    </w:p>
    <w:p/>
    <w:p>
      <w:r xmlns:w="http://schemas.openxmlformats.org/wordprocessingml/2006/main">
        <w:t xml:space="preserve">ਪੈਰਾ 1: ਬਿਵਸਥਾ ਸਾਰ 15:1-11 ਸਬੈਟਿਕਲ ਸਾਲ ਅਤੇ ਰੀਲੀਜ਼ ਦੇ ਸਾਲ ਦੀ ਧਾਰਨਾ ਨੂੰ ਪੇਸ਼ ਕਰਦਾ ਹੈ। ਮੂਸਾ ਨੇ ਇਜ਼ਰਾਈਲੀਆਂ ਨੂੰ ਹਿਦਾਇਤ ਦਿੱਤੀ ਕਿ ਹਰ ਸੱਤਵੇਂ ਸਾਲ ਇੱਕ ਸਬੈਟਿਕਲ ਸਾਲ ਹੋਵੇਗਾ, ਜਿਸ ਦੌਰਾਨ ਉਨ੍ਹਾਂ ਨੂੰ ਆਪਣੇ ਸਾਥੀ ਇਜ਼ਰਾਈਲੀਆਂ ਦੇ ਕਰਜ਼ਿਆਂ ਨੂੰ ਰੱਦ ਕਰਨਾ ਚਾਹੀਦਾ ਹੈ। ਉਹ ਇਸ ਗੱਲ 'ਤੇ ਜ਼ੋਰ ਦਿੰਦਾ ਹੈ ਕਿ ਆਉਣ ਵਾਲੇ ਸਬੈਟਿਕਲ ਸਾਲ ਦੇ ਕਾਰਨ ਇਸ ਰਿਲੀਜ਼ ਨੂੰ ਰੋਕਿਆ ਨਹੀਂ ਜਾਣਾ ਚਾਹੀਦਾ। ਮੂਸਾ ਉਨ੍ਹਾਂ ਨੂੰ ਲੋੜਵੰਦਾਂ ਪ੍ਰਤੀ ਉਦਾਰ ਹੋਣ ਦਾ ਹੁਕਮ ਵੀ ਦਿੰਦਾ ਹੈ, ਮੁੜ ਅਦਾਇਗੀ ਦੀ ਉਮੀਦ ਕੀਤੇ ਬਿਨਾਂ ਉਨ੍ਹਾਂ ਨੂੰ ਉਧਾਰ ਦੇਣ ਕਿਉਂਕਿ ਪ੍ਰਭੂ ਉਨ੍ਹਾਂ ਦੀ ਉਦਾਰਤਾ ਲਈ ਉਨ੍ਹਾਂ ਨੂੰ ਅਸੀਸ ਦੇਵੇਗਾ।</w:t>
      </w:r>
    </w:p>
    <w:p/>
    <w:p>
      <w:r xmlns:w="http://schemas.openxmlformats.org/wordprocessingml/2006/main">
        <w:t xml:space="preserve">ਪੈਰਾ 2: ਬਿਵਸਥਾ ਸਾਰ 15:12-18 ਵਿੱਚ ਜਾਰੀ ਰੱਖਦੇ ਹੋਏ, ਮੂਸਾ ਇਬਰਾਨੀ ਗੁਲਾਮਾਂ ਦੇ ਮੁੱਦੇ ਨੂੰ ਸੰਬੋਧਿਤ ਕਰਦਾ ਹੈ। ਉਹ ਉਹਨਾਂ ਦੀ ਰਿਹਾਈ ਅਤੇ ਇਲਾਜ ਸੰਬੰਧੀ ਨਿਯਮਾਂ ਦੀ ਰੂਪਰੇਖਾ ਦਿੰਦਾ ਹੈ। ਛੇ ਸਾਲ ਸੇਵਾ ਕਰਨ ਤੋਂ ਬਾਅਦ, ਇਕ ਇਬਰਾਨੀ ਗ਼ੁਲਾਮ ਨੂੰ ਸੱਤਵੇਂ ਸਾਲ ਵਿਚ ਬਿਨਾਂ ਕਿਸੇ ਵਿੱਤੀ ਬੋਝ ਦੇ ਆਜ਼ਾਦ ਕੀਤਾ ਜਾਣਾ ਹੈ। ਜੇ ਕੋਈ ਗੁਲਾਮ ਆਪਣੀ ਮਰਜ਼ੀ ਨਾਲ ਪਿਆਰ ਅਤੇ ਵਫ਼ਾਦਾਰੀ ਦੇ ਕਾਰਨ ਆਪਣੇ ਮਾਲਕ ਦੇ ਨਾਲ ਰਹਿਣ ਦੀ ਚੋਣ ਕਰਦਾ ਹੈ, ਤਾਂ ਕੰਨ ਵਿੰਨ੍ਹਣ ਦੀ ਰਸਮ ਸਥਾਈ ਗੁਲਾਮੀ ਦੀ ਨਿਸ਼ਾਨੀ ਵਜੋਂ ਕੀਤੀ ਜਾਂਦੀ ਹੈ। ਹਾਲਾਂਕਿ, ਮਾਲਕਾਂ ਨੂੰ ਹਦਾਇਤ ਕੀਤੀ ਜਾਂਦੀ ਹੈ ਕਿ ਉਹ ਆਪਣੇ ਨੌਕਰਾਂ ਨਾਲ ਪਿਆਰ ਨਾਲ ਪੇਸ਼ ਆਉਣ ਅਤੇ ਰਿਹਾਈ 'ਤੇ ਉਨ੍ਹਾਂ ਦੀਆਂ ਲੋੜਾਂ ਪੂਰੀਆਂ ਕਰਨ।</w:t>
      </w:r>
    </w:p>
    <w:p/>
    <w:p>
      <w:r xmlns:w="http://schemas.openxmlformats.org/wordprocessingml/2006/main">
        <w:t xml:space="preserve">ਪੈਰਾ 3: ਬਿਵਸਥਾ ਸਾਰ 15 ਮੂਸਾ ਦੇ ਚੜ੍ਹਾਵੇ ਅਤੇ ਜੇਠੇ ਜਾਨਵਰਾਂ 'ਤੇ ਜ਼ੋਰ ਦੇਣ ਦੇ ਨਾਲ ਸਮਾਪਤ ਹੁੰਦਾ ਹੈ। ਉਹ ਇਜ਼ਰਾਈਲੀਆਂ ਨੂੰ ਖ਼ੁਸ਼ੀ-ਖ਼ੁਸ਼ੀ ਮਨ ਨਾਲ ਨਿਸ਼ਚਿਤ ਉਪਾਸਨਾ ਸਥਾਨ ਉੱਤੇ ਯਹੋਵਾਹ ਅੱਗੇ ਭੇਟਾਂ ਚੜ੍ਹਾਉਣ ਬਾਰੇ ਹਿਦਾਇਤ ਦਿੰਦਾ ਹੈ। ਮੂਸਾ ਉਨ੍ਹਾਂ ਨੂੰ ਯਾਦ ਦਿਵਾਉਂਦਾ ਹੈ ਕਿ ਉਹ ਆਪਣੇ ਪਹਿਲੌਠੇ ਜਾਨਵਰਾਂ ਨੂੰ ਨਾ ਖਾਣ ਪਰ ਇਸ ਦੀ ਬਜਾਏ ਉਨ੍ਹਾਂ ਨੂੰ ਯਹੋਵਾਹ ਦੇ ਅੱਗੇ ਚੜ੍ਹਾਵੇ ਵਜੋਂ ਲਿਆਉਣ ਜਾਂ ਜੇ ਲੋੜ ਹੋਵੇ ਤਾਂ ਚਾਂਦੀ ਜਾਂ ਪੈਸੇ ਦੇ ਬਰਾਬਰ ਵਰਤ ਕੇ ਉਨ੍ਹਾਂ ਨੂੰ ਛੁਡਾਉਣ।</w:t>
      </w:r>
    </w:p>
    <w:p/>
    <w:p>
      <w:r xmlns:w="http://schemas.openxmlformats.org/wordprocessingml/2006/main">
        <w:t xml:space="preserve">ਸਾਰੰਸ਼ ਵਿੱਚ:</w:t>
      </w:r>
    </w:p>
    <w:p>
      <w:r xmlns:w="http://schemas.openxmlformats.org/wordprocessingml/2006/main">
        <w:t xml:space="preserve">ਬਿਵਸਥਾ ਸਾਰ 15 ਪੇਸ਼ ਕਰਦਾ ਹੈ:</w:t>
      </w:r>
    </w:p>
    <w:p>
      <w:r xmlns:w="http://schemas.openxmlformats.org/wordprocessingml/2006/main">
        <w:t xml:space="preserve">ਸਬਬੈਟੀਕਲ ਸਾਲ ਕਰਜ਼ੇ ਨੂੰ ਰੱਦ ਕਰਨਾ ਅਤੇ ਖੁੱਲ੍ਹੇ ਦਿਲ ਵਾਲਾ ਹੋਣਾ;</w:t>
      </w:r>
    </w:p>
    <w:p>
      <w:r xmlns:w="http://schemas.openxmlformats.org/wordprocessingml/2006/main">
        <w:t xml:space="preserve">ਇਬਰਾਨੀ ਗੁਲਾਮਾਂ ਬਾਰੇ ਨਿਯਮ ਛੇ ਸਾਲਾਂ ਬਾਅਦ ਰਿਹਾਅ ਹੁੰਦੇ ਹਨ;</w:t>
      </w:r>
    </w:p>
    <w:p>
      <w:r xmlns:w="http://schemas.openxmlformats.org/wordprocessingml/2006/main">
        <w:t xml:space="preserve">ਭੇਟਾਂ ਅਤੇ ਜੇਠੇ ਜਾਨਵਰ ਯਹੋਵਾਹ ਦੇ ਅੱਗੇ ਪੇਸ਼ ਕਰਦੇ ਹਨ।</w:t>
      </w:r>
    </w:p>
    <w:p/>
    <w:p>
      <w:r xmlns:w="http://schemas.openxmlformats.org/wordprocessingml/2006/main">
        <w:t xml:space="preserve">ਸਾਥੀ ਇਜ਼ਰਾਈਲੀਆਂ ਦੁਆਰਾ ਬਕਾਇਆ ਕਰਜ਼ ਰੱਦ ਕਰਨ ਲਈ ਸਬੈਟਿਕਲ ਸਾਲ 'ਤੇ ਜ਼ੋਰ;</w:t>
      </w:r>
    </w:p>
    <w:p>
      <w:r xmlns:w="http://schemas.openxmlformats.org/wordprocessingml/2006/main">
        <w:t xml:space="preserve">ਇਬਰਾਨੀ ਗ਼ੁਲਾਮਾਂ ਬਾਰੇ ਨਿਯਮ ਛੇ ਸਾਲਾਂ ਬਾਅਦ ਰਿਹਾਅ ਹੁੰਦੇ ਹਨ, ਉਨ੍ਹਾਂ ਨਾਲ ਪਿਆਰ ਨਾਲ ਪੇਸ਼ ਆਉਂਦੇ ਹਨ;</w:t>
      </w:r>
    </w:p>
    <w:p>
      <w:r xmlns:w="http://schemas.openxmlformats.org/wordprocessingml/2006/main">
        <w:t xml:space="preserve">ਪ੍ਰਸੰਨ ਮਨ ਨਾਲ ਯਹੋਵਾਹ ਅੱਗੇ ਭੇਟਾਂ ਅਤੇ ਜੇਠੇ ਜਾਨਵਰਾਂ ਬਾਰੇ ਹਦਾਇਤਾਂ।</w:t>
      </w:r>
    </w:p>
    <w:p/>
    <w:p>
      <w:r xmlns:w="http://schemas.openxmlformats.org/wordprocessingml/2006/main">
        <w:t xml:space="preserve">ਅਧਿਆਇ ਸਬਬੈਟੀਕਲ ਸਾਲ, ਇਬਰਾਨੀ ਨੌਕਰਾਂ ਬਾਰੇ ਨਿਯਮਾਂ, ਅਤੇ ਭੇਟਾਂ ਅਤੇ ਜੇਠੇ ਜਾਨਵਰਾਂ ਬਾਰੇ ਹਦਾਇਤਾਂ 'ਤੇ ਕੇਂਦ੍ਰਤ ਕਰਦਾ ਹੈ। ਬਿਵਸਥਾ ਸਾਰ 15 ਵਿੱਚ, ਮੂਸਾ ਨੇ ਸਬੈਟਿਕਲ ਈਅਰ ਦੇ ਸੰਕਲਪ ਨੂੰ ਰੀਲੀਜ਼ ਦਾ ਸਾਲ ਪੇਸ਼ ਕੀਤਾ ਹੈ। ਉਹ ਇਜ਼ਰਾਈਲੀਆਂ ਨੂੰ ਹਿਦਾਇਤ ਦਿੰਦਾ ਹੈ ਕਿ ਹਰ ਸੱਤਵੇਂ ਸਾਲ, ਉਨ੍ਹਾਂ ਨੂੰ ਆਪਣੇ ਸੰਗੀ ਇਜ਼ਰਾਈਲੀਆਂ ਦੇ ਕਰਜ਼ਿਆਂ ਨੂੰ ਰੱਦ ਕਰਨਾ ਚਾਹੀਦਾ ਹੈ। ਮੂਸਾ ਇਸ ਗੱਲ 'ਤੇ ਜ਼ੋਰ ਦਿੰਦਾ ਹੈ ਕਿ ਇਸ ਰੀਲੀਜ਼ ਨੂੰ ਸਬਬੈਟੀਕਲ ਸਾਲ ਦੇ ਨੇੜੇ ਆਉਣ ਕਾਰਨ ਰੋਕਿਆ ਨਹੀਂ ਜਾਣਾ ਚਾਹੀਦਾ ਹੈ, ਸਗੋਂ ਉਨ੍ਹਾਂ ਨੂੰ ਲੋੜਵੰਦਾਂ ਪ੍ਰਤੀ ਉਦਾਰ ਹੋਣਾ ਚਾਹੀਦਾ ਹੈ, ਮੁੜ ਅਦਾਇਗੀ ਦੀ ਉਮੀਦ ਕੀਤੇ ਬਿਨਾਂ ਉਨ੍ਹਾਂ ਨੂੰ ਉਧਾਰ ਦੇਣਾ ਚਾਹੀਦਾ ਹੈ ਕਿਉਂਕਿ ਪ੍ਰਭੂ ਉਨ੍ਹਾਂ ਦੀ ਉਦਾਰਤਾ ਲਈ ਉਨ੍ਹਾਂ ਨੂੰ ਅਸੀਸ ਦੇਵੇਗਾ।</w:t>
      </w:r>
    </w:p>
    <w:p/>
    <w:p>
      <w:r xmlns:w="http://schemas.openxmlformats.org/wordprocessingml/2006/main">
        <w:t xml:space="preserve">ਬਿਵਸਥਾ ਸਾਰ 15 ਵਿੱਚ ਜਾਰੀ ਰੱਖਦੇ ਹੋਏ, ਮੂਸਾ ਇਬਰਾਨੀ ਗੁਲਾਮਾਂ ਦੇ ਮੁੱਦੇ ਨੂੰ ਸੰਬੋਧਿਤ ਕਰਦਾ ਹੈ। ਉਹ ਉਹਨਾਂ ਦੀ ਰਿਹਾਈ ਅਤੇ ਇਲਾਜ ਸੰਬੰਧੀ ਨਿਯਮਾਂ ਦੀ ਰੂਪਰੇਖਾ ਦਿੰਦਾ ਹੈ। ਛੇ ਸਾਲ ਸੇਵਾ ਕਰਨ ਤੋਂ ਬਾਅਦ, ਇਕ ਇਬਰਾਨੀ ਗ਼ੁਲਾਮ ਨੂੰ ਸੱਤਵੇਂ ਸਾਲ ਵਿਚ ਬਿਨਾਂ ਕਿਸੇ ਵਿੱਤੀ ਬੋਝ ਦੇ ਆਜ਼ਾਦ ਕੀਤਾ ਜਾਣਾ ਹੈ। ਜੇ ਕੋਈ ਗੁਲਾਮ ਆਪਣੀ ਮਰਜ਼ੀ ਨਾਲ ਪਿਆਰ ਅਤੇ ਵਫ਼ਾਦਾਰੀ ਦੇ ਕਾਰਨ ਆਪਣੇ ਮਾਲਕ ਦੇ ਨਾਲ ਰਹਿਣ ਦੀ ਚੋਣ ਕਰਦਾ ਹੈ, ਤਾਂ ਕੰਨ ਵਿੰਨ੍ਹਣ ਦੀ ਰਸਮ ਸਥਾਈ ਗੁਲਾਮੀ ਦੀ ਨਿਸ਼ਾਨੀ ਵਜੋਂ ਕੀਤੀ ਜਾਂਦੀ ਹੈ। ਹਾਲਾਂਕਿ, ਮਾਲਕਾਂ ਨੂੰ ਹਦਾਇਤ ਕੀਤੀ ਜਾਂਦੀ ਹੈ ਕਿ ਉਹ ਆਪਣੇ ਨੌਕਰਾਂ ਨਾਲ ਪਿਆਰ ਨਾਲ ਪੇਸ਼ ਆਉਣ ਅਤੇ ਰਿਹਾਈ 'ਤੇ ਉਨ੍ਹਾਂ ਦੀਆਂ ਲੋੜਾਂ ਪੂਰੀਆਂ ਕਰਨ।</w:t>
      </w:r>
    </w:p>
    <w:p/>
    <w:p>
      <w:r xmlns:w="http://schemas.openxmlformats.org/wordprocessingml/2006/main">
        <w:t xml:space="preserve">ਬਿਵਸਥਾ ਸਾਰ 15 ਦੀ ਸਮਾਪਤੀ ਮੂਸਾ ਦੇ ਨਾਲ ਕੀਤੀ ਗਈ ਭੇਟਾਂ ਉੱਤੇ ਜ਼ੋਰ ਦਿੰਦੀ ਹੈ ਜੋ ਯਹੋਵਾਹ ਦੇ ਅੱਗੇ ਨਿਸ਼ਚਿਤ ਉਪਾਸਨਾ ਸਥਾਨ ਉੱਤੇ ਖ਼ੁਸ਼ੀ ਭਰੇ ਮਨ ਨਾਲ ਪੇਸ਼ ਕੀਤੀ ਜਾਂਦੀ ਹੈ। ਉਹ ਇਜ਼ਰਾਈਲੀਆਂ ਨੂੰ ਯਾਦ ਦਿਵਾਉਂਦਾ ਹੈ ਕਿ ਉਹ ਆਪਣੇ ਪਹਿਲੌਠੇ ਜਾਨਵਰਾਂ ਨੂੰ ਨਾ ਖਾਣ, ਸਗੋਂ ਉਨ੍ਹਾਂ ਨੂੰ ਯਹੋਵਾਹ ਅੱਗੇ ਭੇਟ ਵਜੋਂ ਲਿਆਉਣ ਜਾਂ ਜੇ ਲੋੜ ਹੋਵੇ ਤਾਂ ਚਾਂਦੀ ਜਾਂ ਪੈਸੇ ਦੇ ਬਰਾਬਰ ਵਰਤ ਕੇ ਛੁਡਾਉਣ। ਇਹ ਹਿਦਾਇਤਾਂ ਪ੍ਰਮਾਤਮਾ ਦੇ ਪ੍ਰਬੰਧਾਂ ਦਾ ਆਦਰ ਕਰਨ ਅਤੇ ਉਸ ਦੀ ਉਪਾਸਨਾਪੂਰਣ ਆਗਿਆਕਾਰੀ ਵਿੱਚ ਸਮਰਪਿਤ ਕਰਨ ਦੀ ਯਾਦ ਦਿਵਾਉਂਦੀਆਂ ਹਨ।</w:t>
      </w:r>
    </w:p>
    <w:p/>
    <w:p>
      <w:r xmlns:w="http://schemas.openxmlformats.org/wordprocessingml/2006/main">
        <w:t xml:space="preserve">ਬਿਵਸਥਾ ਸਾਰ 15:1 ਹਰ ਸੱਤ ਸਾਲਾਂ ਦੇ ਅੰਤ ਵਿੱਚ ਤੁਹਾਨੂੰ ਇੱਕ ਰਿਹਾਈ ਕਰਨੀ ਚਾਹੀਦੀ ਹੈ।</w:t>
      </w:r>
    </w:p>
    <w:p/>
    <w:p>
      <w:r xmlns:w="http://schemas.openxmlformats.org/wordprocessingml/2006/main">
        <w:t xml:space="preserve">ਇਹ ਹਵਾਲਾ ਨਿਰਦੇਸ਼ ਦਿੰਦਾ ਹੈ ਕਿ ਹਰ ਸੱਤ ਸਾਲ ਬਾਅਦ ਇੱਕ ਰੀਲੀਜ਼ ਕੀਤਾ ਜਾਣਾ ਚਾਹੀਦਾ ਹੈ.</w:t>
      </w:r>
    </w:p>
    <w:p/>
    <w:p>
      <w:r xmlns:w="http://schemas.openxmlformats.org/wordprocessingml/2006/main">
        <w:t xml:space="preserve">1. ਮਾਫੀ ਦੀ ਸ਼ਕਤੀ: ਹਰ ਸੱਤ ਸਾਲਾਂ ਵਿੱਚ ਇੱਕ ਰੀਲੀਜ਼ ਬਣਾਉਣ ਦੀ ਮਹੱਤਤਾ</w:t>
      </w:r>
    </w:p>
    <w:p/>
    <w:p>
      <w:r xmlns:w="http://schemas.openxmlformats.org/wordprocessingml/2006/main">
        <w:t xml:space="preserve">2. ਉਦਾਰਤਾ ਦਾ ਆਸ਼ੀਰਵਾਦ: ਸਾਡੇ ਜੀਵਨ ਵਿੱਚ ਰੀਲੀਜ਼ ਦਾ ਅਭਿਆਸ ਕਰਨ ਦੀ ਮਹੱਤਤਾ</w:t>
      </w:r>
    </w:p>
    <w:p/>
    <w:p>
      <w:r xmlns:w="http://schemas.openxmlformats.org/wordprocessingml/2006/main">
        <w:t xml:space="preserve">1. ਲੂਕਾ 6:36-38 - "ਦਿਆਲੂ ਬਣੋ, ਜਿਵੇਂ ਤੁਹਾਡਾ ਪਿਤਾ ਦਿਆਲੂ ਹੈ। ਨਿਰਣਾ ਨਾ ਕਰੋ, ਅਤੇ ਤੁਹਾਡਾ ਨਿਰਣਾ ਨਹੀਂ ਕੀਤਾ ਜਾਵੇਗਾ। ਨਿੰਦਾ ਨਾ ਕਰੋ, ਅਤੇ ਤੁਹਾਨੂੰ ਦੋਸ਼ੀ ਨਹੀਂ ਠਹਿਰਾਇਆ ਜਾਵੇਗਾ। ਮਾਫ਼ ਕਰੋ, ਅਤੇ ਤੁਹਾਨੂੰ ਮਾਫ਼ ਕੀਤਾ ਜਾਵੇਗਾ। ਅਤੇ ਇਹ ਤੁਹਾਨੂੰ ਦਿੱਤਾ ਜਾਵੇਗਾ।"</w:t>
      </w:r>
    </w:p>
    <w:p/>
    <w:p>
      <w:r xmlns:w="http://schemas.openxmlformats.org/wordprocessingml/2006/main">
        <w:t xml:space="preserve">2. ਮੱਤੀ 18:21-22 - "ਤਦ ਪਤਰਸ ਉਸ ਕੋਲ ਆਇਆ ਅਤੇ ਕਿਹਾ, 'ਪ੍ਰਭੂ, ਮੇਰਾ ਭਰਾ ਕਿੰਨੀ ਵਾਰ ਮੇਰੇ ਵਿਰੁੱਧ ਪਾਪ ਕਰੇਗਾ, ਅਤੇ ਮੈਂ ਉਸਨੂੰ ਮਾਫ਼ ਕਰਾਂ? ਸੱਤ ਵਾਰ ਤੱਕ?' ਯਿਸੂ ਨੇ ਉਸ ਨੂੰ ਕਿਹਾ, 'ਮੈਂ ਤੈਨੂੰ ਸੱਤ ਵਾਰੀ ਨਹੀਂ, ਸਗੋਂ ਸੱਤਰ ਗੁਣਾ ਸੱਤ ਤੱਕ ਨਹੀਂ ਕਹਿੰਦਾ।'</w:t>
      </w:r>
    </w:p>
    <w:p/>
    <w:p>
      <w:r xmlns:w="http://schemas.openxmlformats.org/wordprocessingml/2006/main">
        <w:t xml:space="preserve">ਬਿਵਸਥਾ ਸਾਰ 15:2 ਅਤੇ ਰਿਹਾਈ ਦਾ ਤਰੀਕਾ ਇਹ ਹੈ: ਹਰੇਕ ਲੈਣਦਾਰ ਜੋ ਆਪਣੇ ਗੁਆਂਢੀ ਨੂੰ ਉਧਾਰ ਦਿੰਦਾ ਹੈ ਉਸਨੂੰ ਛੱਡ ਦੇਣਾ ਚਾਹੀਦਾ ਹੈ। ਉਹ ਆਪਣੇ ਗੁਆਂਢੀ ਜਾਂ ਆਪਣੇ ਭਰਾ ਤੋਂ ਇਹ ਵਸੂਲੀ ਨਹੀਂ ਕਰੇਗਾ। ਕਿਉਂਕਿ ਇਸਨੂੰ ਯਹੋਵਾਹ ਦੀ ਰਿਹਾਈ ਕਿਹਾ ਜਾਂਦਾ ਹੈ।</w:t>
      </w:r>
    </w:p>
    <w:p/>
    <w:p>
      <w:r xmlns:w="http://schemas.openxmlformats.org/wordprocessingml/2006/main">
        <w:t xml:space="preserve">ਇਹ ਹਵਾਲਾ ਸਾਨੂੰ ਉਨ੍ਹਾਂ ਲੋਕਾਂ ਨੂੰ ਮਾਫ਼ ਕਰਨਾ ਸਿਖਾਉਂਦਾ ਹੈ ਜੋ ਸਾਡੇ ਕਰਜ਼ਦਾਰ ਹਨ ਅਤੇ ਸਾਡੇ ਗੁਆਂਢੀ ਜਾਂ ਭਰਾ ਤੋਂ ਸਹੀ ਭੁਗਤਾਨ ਨਾ ਕਰਨ ਲਈ.</w:t>
      </w:r>
    </w:p>
    <w:p/>
    <w:p>
      <w:r xmlns:w="http://schemas.openxmlformats.org/wordprocessingml/2006/main">
        <w:t xml:space="preserve">1. ਮਾਫੀ ਦੀ ਸ਼ਕਤੀ: ਕਿਰਪਾ ਦੀ ਜ਼ਿੰਦਗੀ ਕਿਵੇਂ ਜੀਣੀ ਹੈ</w:t>
      </w:r>
    </w:p>
    <w:p/>
    <w:p>
      <w:r xmlns:w="http://schemas.openxmlformats.org/wordprocessingml/2006/main">
        <w:t xml:space="preserve">2. ਉਦਾਰਤਾ ਅਤੇ ਹਮਦਰਦੀ: ਪਰਮੇਸ਼ੁਰ ਦੀ ਮਿਸਾਲ ਦੀ ਪਾਲਣਾ ਕਿਵੇਂ ਕਰੀਏ</w:t>
      </w:r>
    </w:p>
    <w:p/>
    <w:p>
      <w:r xmlns:w="http://schemas.openxmlformats.org/wordprocessingml/2006/main">
        <w:t xml:space="preserve">1. ਅਫ਼ਸੀਆਂ 4:32 ਅਤੇ ਇੱਕ ਦੂਜੇ ਨਾਲ ਦਿਆਲੂ ਅਤੇ ਤਰਸਵਾਨ ਬਣੋ, ਇੱਕ ਦੂਜੇ ਨੂੰ ਮਾਫ਼ ਕਰੋ, ਜਿਵੇਂ ਪਰਮੇਸ਼ੁਰ ਨੇ ਮਸੀਹ ਵਿੱਚ ਤੁਹਾਨੂੰ ਮਾਫ਼ ਕੀਤਾ ਹੈ।</w:t>
      </w:r>
    </w:p>
    <w:p/>
    <w:p>
      <w:r xmlns:w="http://schemas.openxmlformats.org/wordprocessingml/2006/main">
        <w:t xml:space="preserve">2. ਲੂਕਾ 6:35-36 ਪਰ ਆਪਣੇ ਦੁਸ਼ਮਣਾਂ ਨੂੰ ਪਿਆਰ ਕਰੋ, ਉਨ੍ਹਾਂ ਦਾ ਭਲਾ ਕਰੋ, ਅਤੇ ਕੁਝ ਵੀ ਵਾਪਸ ਲੈਣ ਦੀ ਉਮੀਦ ਕੀਤੇ ਬਿਨਾਂ ਉਨ੍ਹਾਂ ਨੂੰ ਉਧਾਰ ਦਿਓ। ਤਦ ਤੁਹਾਡਾ ਫਲ ਵੱਡਾ ਹੋਵੇਗਾ, ਅਤੇ ਤੁਸੀਂ ਅੱਤ ਮਹਾਨ ਦੇ ਬੱਚੇ ਹੋਵੋਗੇ, ਕਿਉਂਕਿ ਉਹ ਨਾਸ਼ੁਕਰੇ ਅਤੇ ਦੁਸ਼ਟ ਲੋਕਾਂ ਉੱਤੇ ਦਿਆਲੂ ਹੈ।</w:t>
      </w:r>
    </w:p>
    <w:p/>
    <w:p>
      <w:r xmlns:w="http://schemas.openxmlformats.org/wordprocessingml/2006/main">
        <w:t xml:space="preserve">ਬਿਵਸਥਾ ਸਾਰ 15:3 ਕਿਸੇ ਪਰਦੇਸੀ ਤੋਂ ਤੁਸੀਂ ਇਸ ਨੂੰ ਦੁਬਾਰਾ ਪ੍ਰਾਪਤ ਕਰ ਸਕਦੇ ਹੋ, ਪਰ ਜੋ ਤੁਹਾਡੇ ਭਰਾ ਨਾਲ ਤੁਹਾਡਾ ਹੈ ਉਹ ਤੁਹਾਡੇ ਹੱਥ ਛੱਡ ਦੇਵੇਗਾ।</w:t>
      </w:r>
    </w:p>
    <w:p/>
    <w:p>
      <w:r xmlns:w="http://schemas.openxmlformats.org/wordprocessingml/2006/main">
        <w:t xml:space="preserve">ਆਪਣੇ ਸੰਗੀ ਇਸਰਾਏਲੀਆਂ ਦੁਆਰਾ ਤੁਹਾਡੇ ਉੱਤੇ ਕੋਈ ਵੀ ਕਰਜ਼ਾ ਛੱਡ ਦਿਓ ਪਰ ਵਿਦੇਸ਼ੀ ਲੋਕਾਂ ਦੁਆਰਾ ਤੁਹਾਡੇ ਉੱਤੇ ਕੋਈ ਵੀ ਕਰਜ਼ਾ ਇਕੱਠਾ ਕਰਨਾ ਯਕੀਨੀ ਬਣਾਓ।</w:t>
      </w:r>
    </w:p>
    <w:p/>
    <w:p>
      <w:r xmlns:w="http://schemas.openxmlformats.org/wordprocessingml/2006/main">
        <w:t xml:space="preserve">1: ਸਾਨੂੰ ਸਾਡੇ ਉੱਤੇ ਬਕਾਇਆ ਕੋਈ ਵੀ ਕਰਜ਼ਾ ਛੱਡ ਕੇ, ਸਾਡੇ ਭਰਾਵਾਂ ਨੂੰ ਕਿਰਪਾ ਅਤੇ ਦਇਆ ਪ੍ਰਦਾਨ ਕਰਨ ਲਈ ਬੁਲਾਇਆ ਗਿਆ ਹੈ।</w:t>
      </w:r>
    </w:p>
    <w:p/>
    <w:p>
      <w:r xmlns:w="http://schemas.openxmlformats.org/wordprocessingml/2006/main">
        <w:t xml:space="preserve">2: ਪ੍ਰਮਾਤਮਾ ਧਰਮੀ ਹੈ ਅਤੇ ਸਾਨੂੰ ਇਹ ਯਕੀਨੀ ਬਣਾਉਣਾ ਚਾਹੀਦਾ ਹੈ ਕਿ ਅਸੀਂ ਵਿਦੇਸ਼ੀਆਂ ਦੁਆਰਾ ਸਾਡੇ ਉੱਤੇ ਬਕਾਇਆ ਕੋਈ ਵੀ ਕਰਜ਼ਾ ਇਕੱਠਾ ਕਰੀਏ।</w:t>
      </w:r>
    </w:p>
    <w:p/>
    <w:p>
      <w:r xmlns:w="http://schemas.openxmlformats.org/wordprocessingml/2006/main">
        <w:t xml:space="preserve">1: ਲੂਕਾ 6:35-36 - "ਪਰ ਤੁਸੀਂ ਆਪਣੇ ਦੁਸ਼ਮਣਾਂ ਨੂੰ ਪਿਆਰ ਕਰੋ, ਅਤੇ ਭਲਾ ਕਰੋ, ਅਤੇ ਉਧਾਰ ਦਿਓ, ਦੁਬਾਰਾ ਕਿਸੇ ਚੀਜ਼ ਦੀ ਆਸ ਨਾ ਰੱਖੋ; ਅਤੇ ਤੁਹਾਡਾ ਇਨਾਮ ਮਹਾਨ ਹੋਵੇਗਾ, ਅਤੇ ਤੁਸੀਂ ਸਰਵਉੱਚ ਦੇ ਬੱਚੇ ਹੋਵੋਗੇ: ਕਿਉਂਕਿ ਉਹ ਦਿਆਲੂ ਹੈ. ਨਾਸ਼ੁਕਰੇ ਅਤੇ ਬੁਰਾਈਆਂ ਲਈ। ਇਸ ਲਈ ਤੁਸੀਂ ਦਿਆਲੂ ਬਣੋ, ਜਿਵੇਂ ਤੁਹਾਡਾ ਪਿਤਾ ਵੀ ਦਿਆਲੂ ਹੈ।"</w:t>
      </w:r>
    </w:p>
    <w:p/>
    <w:p>
      <w:r xmlns:w="http://schemas.openxmlformats.org/wordprocessingml/2006/main">
        <w:t xml:space="preserve">2: ਮੱਤੀ 18: 23-35 - "ਇਸ ਲਈ ਸਵਰਗ ਦੇ ਰਾਜ ਦੀ ਤੁਲਨਾ ਇੱਕ ਖਾਸ ਰਾਜੇ ਨਾਲ ਕੀਤੀ ਗਈ ਹੈ, ਜੋ ਆਪਣੇ ਸੇਵਕਾਂ ਤੋਂ ਲੇਖਾ ਲਵੇਗਾ ਅਤੇ ਜਦੋਂ ਉਸਨੇ ਹਿਸਾਬ ਲਗਾਉਣਾ ਸ਼ੁਰੂ ਕੀਤਾ, ਇੱਕ ਨੂੰ ਉਸਦੇ ਕੋਲ ਲਿਆਇਆ ਗਿਆ, ਜਿਸਨੇ ਉਸਨੂੰ ਦਸ ਹਜ਼ਾਰ ਤੋੜੇ ਦਿੱਤੇ ਸਨ। ਪਰ ਕਿਉਂਕਿ ਉਸਨੂੰ ਕੋਈ ਭੁਗਤਾਨ ਨਹੀਂ ਕਰਨਾ ਸੀ, ਉਸਦੇ ਮਾਲਕ ਨੇ ਉਸਨੂੰ ਹੁਕਮ ਦਿੱਤਾ ਕਿ ਉਸਦੀ ਪਤਨੀ, ਬੱਚੇ ਅਤੇ ਜੋ ਕੁਝ ਉਸਦਾ ਸੀ, ਵੇਚ ਦਿੱਤਾ ਜਾਵੇ ਅਤੇ ਭੁਗਤਾਨ ਕੀਤਾ ਜਾਵੇ, ਇਸ ਲਈ ਨੌਕਰ ਨੇ ਝੁਕ ਕੇ ਉਸਨੂੰ ਮੱਥਾ ਟੇਕਿਆ ਅਤੇ ਕਿਹਾ, “ਪ੍ਰਭੂ! ਮੇਰੇ ਨਾਲ ਧੀਰਜ ਰੱਖੋ, ਮੈਂ ਤੇਰਾ ਸਾਰਾ ਭੁਗਤਾਨ ਕਰ ਦਿਆਂਗਾ। ਤਦ ਉਸ ਨੌਕਰ ਦੇ ਮਾਲਕ ਨੇ ਤਰਸ ਖਾ ਕੇ ਉਸ ਨੂੰ ਛੱਡ ਦਿੱਤਾ ਅਤੇ ਉਸ ਦਾ ਕਰਜ਼ਾ ਮਾਫ਼ ਕਰ ਦਿੱਤਾ।"</w:t>
      </w:r>
    </w:p>
    <w:p/>
    <w:p>
      <w:r xmlns:w="http://schemas.openxmlformats.org/wordprocessingml/2006/main">
        <w:t xml:space="preserve">ਬਿਵਸਥਾ ਸਾਰ 15:4 ਸਿਵਾਏ ਜਦੋਂ ਤੁਹਾਡੇ ਵਿੱਚ ਕੋਈ ਗਰੀਬ ਨਹੀਂ ਹੋਵੇਗਾ। ਕਿਉਂ ਜੋ ਯਹੋਵਾਹ ਤੁਹਾਨੂੰ ਉਸ ਧਰਤੀ ਉੱਤੇ ਬਹੁਤ ਅਸੀਸ ਦੇਵੇਗਾ ਜਿਹੜਾ ਯਹੋਵਾਹ ਤੁਹਾਡਾ ਪਰਮੇਸ਼ੁਰ ਤੁਹਾਨੂੰ ਉਸ ਉੱਤੇ ਕਬਜ਼ਾ ਕਰਨ ਲਈ ਵਿਰਾਸਤ ਵਿੱਚ ਦਿੰਦਾ ਹੈ।</w:t>
      </w:r>
    </w:p>
    <w:p/>
    <w:p>
      <w:r xmlns:w="http://schemas.openxmlformats.org/wordprocessingml/2006/main">
        <w:t xml:space="preserve">ਗਰੀਬਾਂ ਦਾ ਖਿਆਲ ਰੱਖਣ ਦਾ ਰੱਬ ਦਾ ਹੁਕਮ।</w:t>
      </w:r>
    </w:p>
    <w:p/>
    <w:p>
      <w:r xmlns:w="http://schemas.openxmlformats.org/wordprocessingml/2006/main">
        <w:t xml:space="preserve">1. "ਗਰੀਬਾਂ ਦੀ ਸੇਵਾ ਕਰਕੇ ਪਰਮਾਤਮਾ ਦੀ ਸੇਵਾ"</w:t>
      </w:r>
    </w:p>
    <w:p/>
    <w:p>
      <w:r xmlns:w="http://schemas.openxmlformats.org/wordprocessingml/2006/main">
        <w:t xml:space="preserve">2. "ਆਪਣੇ ਗੁਆਂਢੀ ਨੂੰ ਪਿਆਰ ਕਰੋ: ਲੋੜਵੰਦਾਂ ਦੀ ਦੇਖਭਾਲ"</w:t>
      </w:r>
    </w:p>
    <w:p/>
    <w:p>
      <w:r xmlns:w="http://schemas.openxmlformats.org/wordprocessingml/2006/main">
        <w:t xml:space="preserve">1. ਯਾਕੂਬ 1:27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2. ਯਸਾਯਾਹ 58:6-7 "ਕੀ ਇਹ ਉਹ ਵਰਤ ਨਹੀਂ ਹੈ ਜੋ ਮੈਂ ਚੁਣਦਾ ਹਾਂ: ਦੁਸ਼ਟਤਾ ਦੇ ਬੰਧਨਾਂ ਨੂੰ ਖੋਲ੍ਹਣ ਲਈ, ਜੂਲੇ ਦੀਆਂ ਪੱਟੀਆਂ ਨੂੰ ਮਿਟਾਉਣ ਲਈ, ਸਤਾਏ ਹੋਏ ਨੂੰ ਆਜ਼ਾਦ ਕਰਨ ਲਈ, ਅਤੇ ਹਰ ਜੂਲੇ ਨੂੰ ਤੋੜਨ ਲਈ ਨਹੀਂ ਹੈ? ਭੁੱਖਿਆਂ ਨਾਲ ਆਪਣੀ ਰੋਟੀ ਸਾਂਝੀ ਕਰੋ ਅਤੇ ਬੇਘਰੇ ਗਰੀਬਾਂ ਨੂੰ ਆਪਣੇ ਘਰ ਲਿਆਓ; ਜਦੋਂ ਤੁਸੀਂ ਨੰਗਾ ਵੇਖਦੇ ਹੋ, ਤਾਂ ਉਸਨੂੰ ਢੱਕਣ ਲਈ, ਅਤੇ ਆਪਣੇ ਆਪ ਨੂੰ ਆਪਣੇ ਸਰੀਰ ਤੋਂ ਲੁਕਾਉਣ ਲਈ ਨਹੀਂ?"</w:t>
      </w:r>
    </w:p>
    <w:p/>
    <w:p>
      <w:r xmlns:w="http://schemas.openxmlformats.org/wordprocessingml/2006/main">
        <w:t xml:space="preserve">ਬਿਵਸਥਾ ਸਾਰ 15:5 ਕੇਵਲ ਤਾਂ ਹੀ ਜੇ ਤੁਸੀਂ ਯਹੋਵਾਹ ਆਪਣੇ ਪਰਮੇਸ਼ੁਰ ਦੀ ਅਵਾਜ਼ ਨੂੰ ਧਿਆਨ ਨਾਲ ਸੁਣੋ, ਤਾਂ ਜੋ ਮੈਂ ਅੱਜ ਤੁਹਾਨੂੰ ਇਨ੍ਹਾਂ ਸਾਰੇ ਹੁਕਮਾਂ ਦੀ ਪਾਲਣਾ ਕਰਨ ਦੀ ਪਾਲਨਾ ਕਰਾਂ।</w:t>
      </w:r>
    </w:p>
    <w:p/>
    <w:p>
      <w:r xmlns:w="http://schemas.openxmlformats.org/wordprocessingml/2006/main">
        <w:t xml:space="preserve">ਪਰਮੇਸ਼ੁਰ ਸਾਨੂੰ ਉਸ ਦੀ ਅਵਾਜ਼ ਨੂੰ ਧਿਆਨ ਨਾਲ ਮੰਨਣ ਅਤੇ ਉਸ ਦੇ ਸਾਰੇ ਹੁਕਮਾਂ ਦੀ ਪਾਲਣਾ ਕਰਨ ਦਾ ਹੁਕਮ ਦਿੰਦਾ ਹੈ।</w:t>
      </w:r>
    </w:p>
    <w:p/>
    <w:p>
      <w:r xmlns:w="http://schemas.openxmlformats.org/wordprocessingml/2006/main">
        <w:t xml:space="preserve">1. ਰੱਬ ਦੀ ਅਵਾਜ਼ ਨੂੰ ਮੰਨਣਾ: ਸੱਚੀ ਪੂਰਤੀ ਦਾ ਮਾਰਗ</w:t>
      </w:r>
    </w:p>
    <w:p/>
    <w:p>
      <w:r xmlns:w="http://schemas.openxmlformats.org/wordprocessingml/2006/main">
        <w:t xml:space="preserve">2. ਆਗਿਆਕਾਰੀ ਦੇ ਵਾਅਦੇ: ਪਰਮੇਸ਼ੁਰ ਵੱਲੋਂ ਇੱਕ ਬਰਕਤ</w:t>
      </w:r>
    </w:p>
    <w:p/>
    <w:p>
      <w:r xmlns:w="http://schemas.openxmlformats.org/wordprocessingml/2006/main">
        <w:t xml:space="preserve">1. ਮੱਤੀ 7: 24-25 -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ਇਹ ਡਿੱਗਿਆ ਨਹੀਂ, ਕਿਉਂਕਿ ਇਹ ਇੱਕ ਚੱਟਾਨ ਉੱਤੇ ਸਥਾਪਿਤ ਕੀਤਾ ਗਿਆ ਸੀ."</w:t>
      </w:r>
    </w:p>
    <w:p/>
    <w:p>
      <w:r xmlns:w="http://schemas.openxmlformats.org/wordprocessingml/2006/main">
        <w:t xml:space="preserve">2. ਯਹੋਸ਼ੁਆ 1: 8 - "ਬਿਵਸਥਾ ਦੀ ਇਹ ਪੋਥੀ ਤੇਰੇ ਮੂੰਹੋਂ ਨਹੀਂ ਨਿੱਕਲੇਗੀ; ਪਰ ਤੂੰ ਦਿਨ ਰਾਤ ਇਸ ਵਿੱਚ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ਬਿਵਸਥਾ ਸਾਰ 15:6 ਕਿਉਂਕਿ ਯਹੋਵਾਹ ਤੁਹਾਡਾ ਪਰਮੇਸ਼ੁਰ ਤੁਹਾਨੂੰ ਅਸੀਸ ਦਿੰਦਾ ਹੈ, ਜਿਵੇਂ ਉਸਨੇ ਤੁਹਾਡੇ ਨਾਲ ਵਾਅਦਾ ਕੀਤਾ ਸੀ: ਅਤੇ ਤੁਸੀਂ ਬਹੁਤ ਸਾਰੀਆਂ ਕੌਮਾਂ ਨੂੰ ਉਧਾਰ ਦੇਵੋਗੇ, ਪਰ ਤੁਹਾਨੂੰ ਉਧਾਰ ਨਹੀਂ ਦੇਣਾ ਚਾਹੀਦਾ। ਅਤੇ ਤੂੰ ਬਹੁਤ ਸਾਰੀਆਂ ਕੌਮਾਂ ਉੱਤੇ ਰਾਜ ਕਰੇਂਗਾ, ਪਰ ਉਹ ਤੇਰੇ ਉੱਤੇ ਰਾਜ ਨਹੀਂ ਕਰਨਗੇ।</w:t>
      </w:r>
    </w:p>
    <w:p/>
    <w:p>
      <w:r xmlns:w="http://schemas.openxmlformats.org/wordprocessingml/2006/main">
        <w:t xml:space="preserve">ਯਹੋਵਾਹ ਉਨ੍ਹਾਂ ਨੂੰ ਅਸੀਸ ਦੇਵੇਗਾ ਜਿਹੜੇ ਬਦਲੇ ਵਿੱਚ ਬਹੁਤ ਸਾਰੀਆਂ ਕੌਮਾਂ ਨੂੰ ਉਧਾਰ ਲਏ ਬਿਨਾਂ ਉਧਾਰ ਦਿੰਦੇ ਹਨ, ਅਤੇ ਬਹੁਤ ਸਾਰੀਆਂ ਕੌਮਾਂ ਉੱਤੇ ਰਾਜ ਕਰੇਗਾ ਪਰ ਉਨ੍ਹਾਂ ਦੁਆਰਾ ਸ਼ਾਸਨ ਨਹੀਂ ਕੀਤਾ ਜਾਵੇਗਾ।</w:t>
      </w:r>
    </w:p>
    <w:p/>
    <w:p>
      <w:r xmlns:w="http://schemas.openxmlformats.org/wordprocessingml/2006/main">
        <w:t xml:space="preserve">1: ਪ੍ਰਭੂ ਵਿੱਚ ਭਰੋਸਾ ਰੱਖੋ ਅਤੇ ਉਹ ਪ੍ਰਦਾਨ ਕਰੇਗਾ।</w:t>
      </w:r>
    </w:p>
    <w:p/>
    <w:p>
      <w:r xmlns:w="http://schemas.openxmlformats.org/wordprocessingml/2006/main">
        <w:t xml:space="preserve">2: ਪਰਮੇਸ਼ੁਰ ਵਫ਼ਾਦਾਰ ਹੋਵੇਗਾ ਅਤੇ ਆਪਣੇ ਵਾਅਦੇ ਪੂਰੇ ਕਰੇਗਾ।</w:t>
      </w:r>
    </w:p>
    <w:p/>
    <w:p>
      <w:r xmlns:w="http://schemas.openxmlformats.org/wordprocessingml/2006/main">
        <w:t xml:space="preserve">ਜ਼ਬੂਰ 37:3-5 ਪ੍ਰਭੂ ਵਿੱਚ ਭਰੋਸਾ ਰੱਖੋ, ਅਤੇ ਚੰਗਾ ਕਰੋ; ਇਸ ਲਈ ਤੂੰ ਧਰਤੀ ਵਿੱਚ ਵੱਸੇਂਗਾ, ਅਤੇ ਸੱਚਮੁੱਚ ਤੈਨੂੰ ਖੁਆਇਆ ਜਾਵੇਗਾ। ਆਪਣੇ ਆਪ ਨੂੰ ਪ੍ਰਭੂ ਵਿੱਚ ਵੀ ਅਨੰਦ ਕਰੋ, ਅਤੇ ਉਹ ਤੁਹਾਨੂੰ ਤੁਹਾਡੇ ਦਿਲ ਦੀਆਂ ਇੱਛਾਵਾਂ ਦੇਵੇਗਾ। ਪ੍ਰਭੂ ਨੂੰ ਆਪਣਾ ਰਸਤਾ ਸੌਂਪ ਦਿਓ; ਉਸ ਵਿੱਚ ਵੀ ਭਰੋਸਾ ਕਰੋ; ਅਤੇ ਉਹ ਇਸਨੂੰ ਪੂਰਾ ਕਰੇਗਾ।</w:t>
      </w:r>
    </w:p>
    <w:p/>
    <w:p>
      <w:r xmlns:w="http://schemas.openxmlformats.org/wordprocessingml/2006/main">
        <w:t xml:space="preserve">ਯਸਾਯਾਹ 25:1 ਹੇ ਯਹੋਵਾਹ, ਤੂੰ ਮੇਰਾ ਪਰਮੇਸ਼ੁਰ ਹੈਂ। ਮੈਂ ਤੈਨੂੰ ਉੱਚਾ ਕਰਾਂਗਾ, ਮੈਂ ਤੇਰੇ ਨਾਮ ਦੀ ਉਸਤਤਿ ਕਰਾਂਗਾ; ਕਿਉਂ ਜੋ ਤੂੰ ਅਚਰਜ ਕੰਮ ਕੀਤੇ ਹਨ। ਤੁਹਾਡੀਆਂ ਪੁਰਾਣੀਆਂ ਸਲਾਹਾਂ ਵਫ਼ਾਦਾਰੀ ਅਤੇ ਸੱਚਾਈ ਹਨ।</w:t>
      </w:r>
    </w:p>
    <w:p/>
    <w:p>
      <w:r xmlns:w="http://schemas.openxmlformats.org/wordprocessingml/2006/main">
        <w:t xml:space="preserve">ਬਿਵਸਥਾ ਸਾਰ 15:7 ਜੇਕਰ ਤੁਹਾਡੇ ਵਿੱਚ ਤੁਹਾਡੇ ਕਿਸੇ ਵੀ ਫਾਟਕ ਦੇ ਅੰਦਰ ਤੁਹਾਡੇ ਭਰਾਵਾਂ ਵਿੱਚੋਂ ਇੱਕ ਗਰੀਬ ਆਦਮੀ ਹੈ ਜੋ ਤੁਹਾਡੇ ਦੇਸ਼ ਵਿੱਚ ਯਹੋਵਾਹ ਤੁਹਾਡਾ ਪਰਮੇਸ਼ੁਰ ਤੁਹਾਨੂੰ ਦਿੰਦਾ ਹੈ, ਤਾਂ ਤੁਸੀਂ ਆਪਣੇ ਦਿਲ ਨੂੰ ਕਠੋਰ ਨਾ ਕਰੋ, ਨਾ ਆਪਣੇ ਗਰੀਬ ਭਰਾ ਤੋਂ ਆਪਣਾ ਹੱਥ ਬੰਦ ਕਰੋ।</w:t>
      </w:r>
    </w:p>
    <w:p/>
    <w:p>
      <w:r xmlns:w="http://schemas.openxmlformats.org/wordprocessingml/2006/main">
        <w:t xml:space="preserve">ਪ੍ਰਮਾਤਮਾ ਸਾਨੂੰ ਸੁਆਰਥੀ ਨਾ ਹੋਣ ਅਤੇ ਸਾਡੇ ਆਪਣੇ ਭਾਈਚਾਰਿਆਂ ਵਿੱਚ ਲੋੜਵੰਦਾਂ ਪ੍ਰਤੀ ਉਦਾਰ ਹੋਣ ਦਾ ਹੁਕਮ ਦਿੰਦਾ ਹੈ।</w:t>
      </w:r>
    </w:p>
    <w:p/>
    <w:p>
      <w:r xmlns:w="http://schemas.openxmlformats.org/wordprocessingml/2006/main">
        <w:t xml:space="preserve">1. ਉਦਾਰਤਾ: ਰੱਬ ਦਾ ਦਿਲ</w:t>
      </w:r>
    </w:p>
    <w:p/>
    <w:p>
      <w:r xmlns:w="http://schemas.openxmlformats.org/wordprocessingml/2006/main">
        <w:t xml:space="preserve">2. ਦਇਆ: ਪਰਮਾਤਮਾ ਦੀ ਇੱਛਾ ਪੂਰੀ ਕਰਨਾ</w:t>
      </w:r>
    </w:p>
    <w:p/>
    <w:p>
      <w:r xmlns:w="http://schemas.openxmlformats.org/wordprocessingml/2006/main">
        <w:t xml:space="preserve">1. ਲੂਕਾ 6:38 - "ਦੋ, ਅਤੇ ਇਹ ਤੁਹਾਨੂੰ ਦਿੱਤਾ ਜਾਵੇਗਾ; ਚੰਗਾ ਮਾਪ, ਹੇਠਾਂ ਦਬਾਇਆ, ਹਿਲਾ ਕੇ, ਅਤੇ ਦੌੜਦੇ ਹੋਏ, ਲੋਕ ਤੁਹਾਡੀ ਬੁੱਕਲ ਵਿੱਚ ਦੇਣਗੇ। ਤੁਹਾਡੇ ਲਈ ਦੁਬਾਰਾ ਮਾਪਿਆ ਜਾਵੇਗਾ।"</w:t>
      </w:r>
    </w:p>
    <w:p/>
    <w:p>
      <w:r xmlns:w="http://schemas.openxmlformats.org/wordprocessingml/2006/main">
        <w:t xml:space="preserve">2. 1 ਯੂਹੰਨਾ 3:17 18 - "ਪਰ ਜਿਸ ਕੋਲ ਇਹ ਸੰਸਾਰ ਦਾ ਭਲਾ ਹੈ, ਅਤੇ ਆਪਣੇ ਭਰਾ ਨੂੰ ਲੋੜ ਹੈ, ਅਤੇ ਉਸ ਤੋਂ ਤਰਸ ਦੀਆਂ ਆਂਦਰਾਂ ਨੂੰ ਬੰਦ ਕਰ ਲੈਂਦਾ ਹੈ, ਉਸ ਵਿੱਚ ਪਰਮੇਸ਼ੁਰ ਦਾ ਪਿਆਰ ਕਿਵੇਂ ਵੱਸਦਾ ਹੈ? ਮੇਰੇ ਛੋਟੇ ਬੱਚਿਓ, ਆਓ ਅਸੀਂ ਨਾ ਕਰੀਏ। ਪਿਆਰ ਸ਼ਬਦ ਵਿੱਚ, ਨਾ ਜ਼ੁਬਾਨ ਵਿੱਚ; ਪਰ ਕੰਮ ਅਤੇ ਸੱਚ ਵਿੱਚ।</w:t>
      </w:r>
    </w:p>
    <w:p/>
    <w:p>
      <w:r xmlns:w="http://schemas.openxmlformats.org/wordprocessingml/2006/main">
        <w:t xml:space="preserve">ਬਿਵਸਥਾ ਸਾਰ 15:8 ਪਰ ਤੂੰ ਆਪਣਾ ਹੱਥ ਉਹ ਦੇ ਅੱਗੇ ਖੋਲ੍ਹੀਂ, ਅਤੇ ਉਸਨੂੰ ਉਸਦੀ ਲੋੜ ਲਈ ਲੋੜੀਂਦਾ ਉਧਾਰ ਦੇਣਾ, ਜੋ ਉਹ ਚਾਹੁੰਦਾ ਹੈ।</w:t>
      </w:r>
    </w:p>
    <w:p/>
    <w:p>
      <w:r xmlns:w="http://schemas.openxmlformats.org/wordprocessingml/2006/main">
        <w:t xml:space="preserve">ਪਰਮੇਸ਼ੁਰ ਸਾਨੂੰ ਉਦਾਰ ਬਣਨ ਅਤੇ ਲੋੜਵੰਦਾਂ ਨੂੰ ਉਧਾਰ ਦੇਣ ਦਾ ਹੁਕਮ ਦਿੰਦਾ ਹੈ।</w:t>
      </w:r>
    </w:p>
    <w:p/>
    <w:p>
      <w:r xmlns:w="http://schemas.openxmlformats.org/wordprocessingml/2006/main">
        <w:t xml:space="preserve">1: ਪਰਮੇਸ਼ੁਰ ਦੀ ਉਦਾਰਤਾ ਅਤੇ ਸਾਡਾ ਫ਼ਰਜ਼: ਖੁੱਲ੍ਹੇ ਦਿਲ ਨਾਲ ਜੀਵਨ ਜੀਉਣਾ।</w:t>
      </w:r>
    </w:p>
    <w:p/>
    <w:p>
      <w:r xmlns:w="http://schemas.openxmlformats.org/wordprocessingml/2006/main">
        <w:t xml:space="preserve">2: ਆਪਣੀਆਂ ਬਰਕਤਾਂ ਸਾਂਝੀਆਂ ਕਰਨਾ: ਦੂਜਿਆਂ ਦੀਆਂ ਲੋੜਾਂ ਪੂਰੀਆਂ ਕਰਨਾ।</w:t>
      </w:r>
    </w:p>
    <w:p/>
    <w:p>
      <w:r xmlns:w="http://schemas.openxmlformats.org/wordprocessingml/2006/main">
        <w:t xml:space="preserve">1: ਰਸੂਲਾਂ ਦੇ ਕਰਤੱਬ 20:35 ਸਾਰੀਆਂ ਗੱਲਾਂ ਵਿੱਚ ਮੈਂ ਤੁਹਾਨੂੰ ਦਿਖਾਇਆ ਹੈ ਕਿ ਇਸ ਤਰੀਕੇ ਨਾਲ ਸਖ਼ਤ ਮਿਹਨਤ ਕਰਨ ਦੁਆਰਾ ਸਾਨੂੰ ਕਮਜ਼ੋਰਾਂ ਦੀ ਮਦਦ ਕਰਨੀ ਚਾਹੀਦੀ ਹੈ ਅਤੇ ਪ੍ਰਭੂ ਯਿਸੂ ਦੇ ਬਚਨਾਂ ਨੂੰ ਯਾਦ ਰੱਖਣਾ ਚਾਹੀਦਾ ਹੈ, ਕਿਵੇਂ ਉਸਨੇ ਖੁਦ ਕਿਹਾ ਸੀ, “ਲੈਣ ਨਾਲੋਂ ਦੇਣਾ ਜ਼ਿਆਦਾ ਮੁਬਾਰਕ ਹੈ।</w:t>
      </w:r>
    </w:p>
    <w:p/>
    <w:p>
      <w:r xmlns:w="http://schemas.openxmlformats.org/wordprocessingml/2006/main">
        <w:t xml:space="preserve">2: ਅਫ਼ਸੀਆਂ 4:28 ਚੋਰ ਹੁਣ ਤੋਂ ਚੋਰੀ ਨਾ ਕਰੇ, ਸਗੋਂ ਆਪਣੇ ਹੱਥਾਂ ਨਾਲ ਇਮਾਨਦਾਰੀ ਨਾਲ ਕੰਮ ਕਰੇ, ਤਾਂ ਜੋ ਉਹ ਕਿਸੇ ਲੋੜਵੰਦ ਨਾਲ ਸਾਂਝਾ ਕਰਨ ਲਈ ਕੁਝ ਹੋਵੇ।</w:t>
      </w:r>
    </w:p>
    <w:p/>
    <w:p>
      <w:r xmlns:w="http://schemas.openxmlformats.org/wordprocessingml/2006/main">
        <w:t xml:space="preserve">ਬਿਵਸਥਾ ਸਾਰ 15:9 ਸਾਵਧਾਨ ਰਹੋ ਭਈ ਤੇਰੇ ਦੁਸ਼ਟ ਮਨ ਵਿੱਚ ਇਹ ਵਿਚਾਰ ਨਾ ਹੋਵੇ, ਕਿ ਸੱਤਵਾਂ ਸਾਲ, ਮੁਕਤੀ ਦਾ ਸਾਲ ਨੇੜੇ ਹੈ। ਅਤੇ ਤੇਰੀ ਨਜ਼ਰ ਆਪਣੇ ਗਰੀਬ ਭਰਾ ਉੱਤੇ ਭੈੜੀ ਹੋਵੇ, ਅਤੇ ਤੂੰ ਉਸਨੂੰ ਕੁੱਝ ਵੀ ਨਾ ਦੇਵੇ। ਅਤੇ ਉਹ ਤੇਰੇ ਵਿਰੁੱਧ ਯਹੋਵਾਹ ਅੱਗੇ ਦੁਹਾਈ ਦੇਵੇ ਅਤੇ ਇਹ ਤੇਰੇ ਲਈ ਪਾਪ ਹੋਵੇਗਾ।</w:t>
      </w:r>
    </w:p>
    <w:p/>
    <w:p>
      <w:r xmlns:w="http://schemas.openxmlformats.org/wordprocessingml/2006/main">
        <w:t xml:space="preserve">ਪ੍ਰਮਾਤਮਾ ਸਾਨੂੰ ਲੋੜਵੰਦਾਂ ਦੀ ਮਦਦ ਰੋਕਣ ਦੇ ਵਿਰੁੱਧ ਚੇਤਾਵਨੀ ਦਿੰਦਾ ਹੈ, ਕਿਉਂਕਿ ਅਜਿਹਾ ਕੰਮ ਇੱਕ ਪਾਪ ਹੈ।</w:t>
      </w:r>
    </w:p>
    <w:p/>
    <w:p>
      <w:r xmlns:w="http://schemas.openxmlformats.org/wordprocessingml/2006/main">
        <w:t xml:space="preserve">1. ਦਇਆ ਦੀ ਸ਼ਕਤੀ: ਦੂਜਿਆਂ ਦੀ ਮਦਦ ਕਰਨ ਦੁਆਰਾ ਪਰਮੇਸ਼ੁਰ ਦਾ ਪਿਆਰ ਕਿਵੇਂ ਦਿਖਾਉਣਾ ਹੈ</w:t>
      </w:r>
    </w:p>
    <w:p/>
    <w:p>
      <w:r xmlns:w="http://schemas.openxmlformats.org/wordprocessingml/2006/main">
        <w:t xml:space="preserve">2. ਸੁਆਰਥ ਦਾ ਖ਼ਤਰਾ: ਸਾਨੂੰ ਦੂਜਿਆਂ ਨੂੰ ਆਪਣੇ ਤੋਂ ਪਹਿਲਾਂ ਕਿਉਂ ਰੱਖਣਾ ਚਾਹੀਦਾ ਹੈ</w:t>
      </w:r>
    </w:p>
    <w:p/>
    <w:p>
      <w:r xmlns:w="http://schemas.openxmlformats.org/wordprocessingml/2006/main">
        <w:t xml:space="preserve">1. ਅਫ਼ਸੀਆਂ 4:32 - "ਅਤੇ ਇੱਕ ਦੂਜੇ ਨਾਲ ਦਿਆਲੂ, ਕੋਮਲ ਦਿਲ, ਇੱਕ ਦੂਜੇ ਨੂੰ ਮਾਫ਼ ਕਰੋ, ਜਿਵੇਂ ਕਿ ਮਸੀਹ ਵਿੱਚ ਪਰਮੇਸ਼ੁਰ ਨੇ ਤੁਹਾਨੂੰ ਮਾਫ਼ ਕੀਤਾ ਹੈ।"</w:t>
      </w:r>
    </w:p>
    <w:p/>
    <w:p>
      <w:r xmlns:w="http://schemas.openxmlformats.org/wordprocessingml/2006/main">
        <w:t xml:space="preserve">2. ਯਾਕੂਬ 2: 15-17 - "ਜੇ ਕੋਈ ਭਰਾ ਜਾਂ ਭੈਣ ਨੰਗਾ ਹੈ ਅਤੇ ਰੋਜ਼ਾਨਾ ਭੋਜਨ ਤੋਂ ਬੇਸਹਾਰਾ ਹੈ, ਅਤੇ ਤੁਹਾਡੇ ਵਿੱਚੋਂ ਕੋਈ ਉਨ੍ਹਾਂ ਨੂੰ ਆਖਦਾ ਹੈ, ਸ਼ਾਂਤੀ ਨਾਲ ਚੱਲੋ, ਨਿੱਘੇ ਅਤੇ ਭਰੋ, ਪਰ ਤੁਸੀਂ ਉਨ੍ਹਾਂ ਨੂੰ ਉਹ ਚੀਜ਼ਾਂ ਨਹੀਂ ਦਿੰਦੇ ਜੋ ਸਰੀਰ ਲਈ ਲੋੜੀਂਦਾ ਹੈ, ਇਸਦਾ ਕੀ ਲਾਭ ਹੈ? ਇਸ ਤਰ੍ਹਾਂ ਵਿਸ਼ਵਾਸ ਵੀ ਆਪਣੇ ਆਪ ਵਿੱਚ, ਜੇ ਇਸ ਵਿੱਚ ਕੰਮ ਨਹੀਂ ਹਨ, ਤਾਂ ਉਹ ਮੁਰਦਾ ਹੈ।"</w:t>
      </w:r>
    </w:p>
    <w:p/>
    <w:p>
      <w:r xmlns:w="http://schemas.openxmlformats.org/wordprocessingml/2006/main">
        <w:t xml:space="preserve">ਬਿਵਸਥਾ ਸਾਰ 15:10 ਤੂੰ ਉਹ ਨੂੰ ਜ਼ਰੂਰ ਦੇਵੀਂ, ਅਤੇ ਜਦੋਂ ਤੂੰ ਉਹ ਨੂੰ ਦੇਵੇਂ ਤਾਂ ਤੇਰਾ ਮਨ ਉਦਾਸ ਨਾ ਹੋਵੇਗਾ, ਕਿਉਂ ਜੋ ਇਸ ਗੱਲ ਲਈ ਯਹੋਵਾਹ ਤੇਰਾ ਪਰਮੇਸ਼ੁਰ ਤੇਰੇ ਸਾਰੇ ਕੰਮਾਂ ਵਿੱਚ, ਅਤੇ ਉਹਨਾਂ ਸਭਨਾਂ ਵਿੱਚ ਜੋ ਤੂੰ ਆਪਣਾ ਹੱਥ ਰੱਖੇਗਾ ਤੈਨੂੰ ਅਸੀਸ ਦੇਵੇ।</w:t>
      </w:r>
    </w:p>
    <w:p/>
    <w:p>
      <w:r xmlns:w="http://schemas.openxmlformats.org/wordprocessingml/2006/main">
        <w:t xml:space="preserve">ਪ੍ਰਮਾਤਮਾ ਸਾਨੂੰ ਖੁੱਲ੍ਹੇ ਦਿਲ ਨਾਲ ਅਤੇ ਖੁੱਲ੍ਹੇ ਦਿਲ ਨਾਲ ਦੇਣ ਦਾ ਹੁਕਮ ਦਿੰਦਾ ਹੈ, ਕਿਉਂਕਿ ਉਹ ਅਜਿਹਾ ਕਰਨ ਲਈ ਸਾਨੂੰ ਅਸੀਸ ਦੇਵੇਗਾ।</w:t>
      </w:r>
    </w:p>
    <w:p/>
    <w:p>
      <w:r xmlns:w="http://schemas.openxmlformats.org/wordprocessingml/2006/main">
        <w:t xml:space="preserve">1. ਉਦਾਰਤਾ: ਦੇਣ ਲਈ ਦਿਲ</w:t>
      </w:r>
    </w:p>
    <w:p/>
    <w:p>
      <w:r xmlns:w="http://schemas.openxmlformats.org/wordprocessingml/2006/main">
        <w:t xml:space="preserve">2. ਪਰਮੇਸ਼ੁਰ ਉਦਾਰਤਾ ਦਾ ਇਨਾਮ ਦਿੰਦਾ ਹੈ</w:t>
      </w:r>
    </w:p>
    <w:p/>
    <w:p>
      <w:r xmlns:w="http://schemas.openxmlformats.org/wordprocessingml/2006/main">
        <w:t xml:space="preserve">1. ਮੱਤੀ 6:21-24 - ਕਿਉਂਕਿ ਜਿੱਥੇ ਤੁਹਾਡਾ ਖ਼ਜ਼ਾਨਾ ਹੈ, ਉੱਥੇ ਤੁਹਾਡਾ ਦਿਲ ਵੀ ਹੋਵੇਗਾ।</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w:t>
      </w:r>
    </w:p>
    <w:p/>
    <w:p>
      <w:r xmlns:w="http://schemas.openxmlformats.org/wordprocessingml/2006/main">
        <w:t xml:space="preserve">ਬਿਵਸਥਾ ਸਾਰ 15:11 ਕਿਉਂ ਜੋ ਗ਼ਰੀਬ ਧਰਤੀ ਤੋਂ ਕਦੇ ਨਹੀਂ ਹਟਣਗੇ: ਇਸ ਲਈ ਮੈਂ ਤੁਹਾਨੂੰ ਹੁਕਮ ਦਿੰਦਾ ਹਾਂ, ਕਿ ਤੁਸੀਂ ਆਪਣੇ ਦੇਸ਼ ਵਿੱਚ ਆਪਣੇ ਭਰਾ, ਆਪਣੇ ਗਰੀਬਾਂ ਅਤੇ ਆਪਣੇ ਲੋੜਵੰਦਾਂ ਲਈ ਆਪਣਾ ਹੱਥ ਖੋਲ੍ਹੋ।</w:t>
      </w:r>
    </w:p>
    <w:p/>
    <w:p>
      <w:r xmlns:w="http://schemas.openxmlformats.org/wordprocessingml/2006/main">
        <w:t xml:space="preserve">ਬਿਵਸਥਾ ਸਾਰ ਦੀ ਇਹ ਆਇਤ ਲੋੜਵੰਦਾਂ ਪ੍ਰਤੀ ਉਦਾਰਤਾ ਦੇ ਮਹੱਤਵ ਉੱਤੇ ਜ਼ੋਰ ਦਿੰਦੀ ਹੈ।</w:t>
      </w:r>
    </w:p>
    <w:p/>
    <w:p>
      <w:r xmlns:w="http://schemas.openxmlformats.org/wordprocessingml/2006/main">
        <w:t xml:space="preserve">1. "ਉਦਾਰਤਾ ਦੀ ਸ਼ਕਤੀ: ਲੋੜਵੰਦਾਂ ਦੀ ਦੇਖਭਾਲ"</w:t>
      </w:r>
    </w:p>
    <w:p/>
    <w:p>
      <w:r xmlns:w="http://schemas.openxmlformats.org/wordprocessingml/2006/main">
        <w:t xml:space="preserve">2. "ਦਇਆ ਦਾ ਜੀਵਨ ਜੀਣਾ: ਉਦਾਰਤਾ ਦਾ ਅਭਿਆਸ ਕਰਨਾ"</w:t>
      </w:r>
    </w:p>
    <w:p/>
    <w:p>
      <w:r xmlns:w="http://schemas.openxmlformats.org/wordprocessingml/2006/main">
        <w:t xml:space="preserve">1. ਮੱਤੀ 19:21 - ਯਿਸੂ ਨੇ ਕਿਹਾ, ਜੇ ਤੁਸੀਂ ਸੰਪੂਰਨ ਬਣਨਾ ਚਾਹੁੰਦੇ ਹੋ, ਤਾਂ ਜਾਉ, ਆਪਣੀ ਜਾਇਦਾਦ ਵੇਚੋ ਅਤੇ ਗਰੀਬਾਂ ਨੂੰ ਦੇ ਦਿਓ, ਅਤੇ ਤੁਹਾਡੇ ਕੋਲ ਸਵਰਗ ਵਿੱਚ ਖਜ਼ਾਨਾ ਹੋਵੇਗਾ।</w:t>
      </w:r>
    </w:p>
    <w:p/>
    <w:p>
      <w:r xmlns:w="http://schemas.openxmlformats.org/wordprocessingml/2006/main">
        <w:t xml:space="preserve">2. ਯਸਾਯਾਹ 58:10 - ਜੇ ਤੁਸੀਂ ਆਪਣੇ ਆਪ ਨੂੰ ਭੁੱਖਿਆਂ ਲਈ ਖਰਚ ਕਰਦੇ ਹੋ ਅਤੇ ਸਤਾਏ ਹੋਏ ਲੋਕਾਂ ਦੀਆਂ ਲੋੜਾਂ ਪੂਰੀਆਂ ਕਰਦੇ ਹੋ, ਤਾਂ ਤੁਹਾਡਾ ਚਾਨਣ ਹਨੇਰੇ ਵਿੱਚ ਚਮਕੇਗਾ, ਅਤੇ ਤੁਹਾਡੀ ਰਾਤ ਦੁਪਹਿਰ ਵਰਗੀ ਹੋ ਜਾਵੇਗੀ।</w:t>
      </w:r>
    </w:p>
    <w:p/>
    <w:p>
      <w:r xmlns:w="http://schemas.openxmlformats.org/wordprocessingml/2006/main">
        <w:t xml:space="preserve">ਬਿਵਸਥਾ ਸਾਰ 15:12 ਅਤੇ ਜੇਕਰ ਤੁਹਾਡਾ ਭਰਾ, ਇੱਕ ਇਬਰਾਨੀ ਆਦਮੀ, ਜਾਂ ਇੱਕ ਇਬਰਾਨੀ ਔਰਤ, ਤੁਹਾਡੇ ਕੋਲ ਵੇਚਿਆ ਜਾਂਦਾ ਹੈ, ਅਤੇ ਛੇ ਸਾਲ ਤੁਹਾਡੀ ਸੇਵਾ ਕਰਦਾ ਹੈ; ਫ਼ੇਰ ਸੱਤਵੇਂ ਸਾਲ ਤੂੰ ਉਸਨੂੰ ਆਪਣੇ ਕੋਲੋਂ ਛੱਡ ਦੇਣਾ।</w:t>
      </w:r>
    </w:p>
    <w:p/>
    <w:p>
      <w:r xmlns:w="http://schemas.openxmlformats.org/wordprocessingml/2006/main">
        <w:t xml:space="preserve">ਬਿਵਸਥਾ ਸਾਰ ਦਾ ਇਹ ਹਵਾਲਾ ਦੂਜਿਆਂ ਨਾਲ ਨਿਰਪੱਖਤਾ ਅਤੇ ਦਿਆਲਤਾ ਨਾਲ ਪੇਸ਼ ਆਉਣ ਦੀ ਮਹੱਤਤਾ ਬਾਰੇ ਗੱਲ ਕਰਦਾ ਹੈ।</w:t>
      </w:r>
    </w:p>
    <w:p/>
    <w:p>
      <w:r xmlns:w="http://schemas.openxmlformats.org/wordprocessingml/2006/main">
        <w:t xml:space="preserve">1. "ਦਇਆ ਅਤੇ ਦਇਆ ਦਾ ਮੁੱਲ: ਬਿਵਸਥਾ ਸਾਰ 15:12 'ਤੇ ਇੱਕ ਨਜ਼ਰ"</w:t>
      </w:r>
    </w:p>
    <w:p/>
    <w:p>
      <w:r xmlns:w="http://schemas.openxmlformats.org/wordprocessingml/2006/main">
        <w:t xml:space="preserve">2. "ਸਾਰੇ ਲੋਕਾਂ ਦੀ ਦੇਖਭਾਲ: ਬਿਵਸਥਾ ਸਾਰ 15:12 ਦਾ ਸੰਦੇਸ਼"</w:t>
      </w:r>
    </w:p>
    <w:p/>
    <w:p>
      <w:r xmlns:w="http://schemas.openxmlformats.org/wordprocessingml/2006/main">
        <w:t xml:space="preserve">1. ਕਹਾਉਤਾਂ 3:27-28 - "ਜਦੋਂ ਇਹ ਕਰਨਾ ਤੁਹਾਡੇ ਵੱਸ ਵਿੱਚ ਹੋਵੇ, ਉਨ੍ਹਾਂ ਤੋਂ ਚੰਗਾ ਨਾ ਰੋਕੋ। ਆਪਣੇ ਗੁਆਂਢੀ ਨੂੰ ਇਹ ਨਾ ਕਹੋ, ਜਾ, ਅਤੇ ਮੁੜ ਆ, ਕੱਲ੍ਹ ਮੈਂ ਇਸਨੂੰ ਦੇ ਦਿਆਂਗਾ। ਜਦੋਂ ਇਹ ਤੁਹਾਡੇ ਕੋਲ ਹੋਵੇ।</w:t>
      </w:r>
    </w:p>
    <w:p/>
    <w:p>
      <w:r xmlns:w="http://schemas.openxmlformats.org/wordprocessingml/2006/main">
        <w:t xml:space="preserve">2. ਮੱਤੀ 7:12 - "ਇਸ ਲਈ ਜੋ ਤੁਸੀਂ ਚਾਹੁੰਦੇ ਹੋ ਕਿ ਦੂਸਰੇ ਤੁਹਾਡੇ ਨਾਲ ਕਰਨ, ਤੁਸੀਂ ਉਨ੍ਹਾਂ ਨਾਲ ਵੀ ਕਰੋ, ਕਿਉਂਕਿ ਇਹ ਬਿਵਸਥਾ ਅਤੇ ਨਬੀਆਂ ਹਨ।</w:t>
      </w:r>
    </w:p>
    <w:p/>
    <w:p>
      <w:r xmlns:w="http://schemas.openxmlformats.org/wordprocessingml/2006/main">
        <w:t xml:space="preserve">ਬਿਵਸਥਾ ਸਾਰ 15:13 ਅਤੇ ਜਦੋਂ ਤੁਸੀਂ ਉਸ ਨੂੰ ਆਪਣੇ ਕੋਲੋਂ ਅਜ਼ਾਦ ਕਰੋਂਗੇ, ਤਾਂ ਤੁਸੀਂ ਉਸ ਨੂੰ ਖਾਲੀ ਹੱਥ ਨਾ ਜਾਣ ਦਿਓ।</w:t>
      </w:r>
    </w:p>
    <w:p/>
    <w:p>
      <w:r xmlns:w="http://schemas.openxmlformats.org/wordprocessingml/2006/main">
        <w:t xml:space="preserve">ਹਵਾਲਾ ਸਾਨੂੰ ਖੁੱਲ੍ਹੇ ਦਿਲ ਵਾਲੇ ਬਣਨ ਲਈ ਉਤਸ਼ਾਹਿਤ ਕਰਦਾ ਹੈ ਅਤੇ ਕਿਸੇ ਨੂੰ ਵੀ ਸਾਨੂੰ ਖਾਲੀ ਹੱਥ ਨਾ ਛੱਡਣ ਦੀ ਇਜਾਜ਼ਤ ਦਿੰਦਾ ਹੈ।</w:t>
      </w:r>
    </w:p>
    <w:p/>
    <w:p>
      <w:r xmlns:w="http://schemas.openxmlformats.org/wordprocessingml/2006/main">
        <w:t xml:space="preserve">1. ਉਦਾਰਤਾ ਦਾ ਆਸ਼ੀਰਵਾਦ</w:t>
      </w:r>
    </w:p>
    <w:p/>
    <w:p>
      <w:r xmlns:w="http://schemas.openxmlformats.org/wordprocessingml/2006/main">
        <w:t xml:space="preserve">2. ਦੇਣ ਦੀ ਸ਼ਕਤੀ</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ਕਹਾਉਤਾਂ 22:9 - "ਇੱਕ ਖੁੱਲ੍ਹੇ ਦਿਲ ਵਾਲਾ ਆਦਮੀ ਆਪਣੇ ਆਪ ਨੂੰ ਬਖਸ਼ਿਆ ਜਾਵੇਗਾ, ਕਿਉਂਕਿ ਉਹ ਗਰੀਬਾਂ ਨਾਲ ਆਪਣਾ ਭੋਜਨ ਸਾਂਝਾ ਕਰਦਾ ਹੈ।"</w:t>
      </w:r>
    </w:p>
    <w:p/>
    <w:p>
      <w:r xmlns:w="http://schemas.openxmlformats.org/wordprocessingml/2006/main">
        <w:t xml:space="preserve">ਬਿਵਸਥਾ ਸਾਰ 15:14 ਤੁਸੀਂ ਉਸ ਨੂੰ ਆਪਣੇ ਇੱਜੜ ਵਿੱਚੋਂ ਅਤੇ ਆਪਣੇ ਫਰਸ਼ ਵਿੱਚੋਂ ਅਤੇ ਆਪਣੇ ਮੈਅ ਦੇ ਚੁਬਾਰੇ ਵਿੱਚੋਂ ਖੁੱਲ੍ਹੇ ਦਿਲ ਨਾਲ ਪੇਸ਼ ਕਰੋ: ਜਿਸ ਵਿੱਚ ਯਹੋਵਾਹ ਤੁਹਾਡੇ ਪਰਮੇਸ਼ੁਰ ਨੇ ਤੁਹਾਨੂੰ ਅਸੀਸ ਦਿੱਤੀ ਹੈ ਤੁਸੀਂ ਉਸ ਨੂੰ ਦਿਓ।</w:t>
      </w:r>
    </w:p>
    <w:p/>
    <w:p>
      <w:r xmlns:w="http://schemas.openxmlformats.org/wordprocessingml/2006/main">
        <w:t xml:space="preserve">ਪ੍ਰਮਾਤਮਾ ਸਾਨੂੰ ਲੋੜਵੰਦਾਂ ਨੂੰ ਆਪਣੀਆਂ ਅਸੀਸਾਂ ਤੋਂ ਉਦਾਰਤਾ ਨਾਲ ਦੇਣ ਦਾ ਹੁਕਮ ਦਿੰਦਾ ਹੈ।</w:t>
      </w:r>
    </w:p>
    <w:p/>
    <w:p>
      <w:r xmlns:w="http://schemas.openxmlformats.org/wordprocessingml/2006/main">
        <w:t xml:space="preserve">1. "ਆਪਣੇ ਗੁਆਂਢੀ ਨੂੰ ਪਿਆਰ ਕਰੋ: ਉਦਾਰਤਾ ਲਈ ਕਾਲ"</w:t>
      </w:r>
    </w:p>
    <w:p/>
    <w:p>
      <w:r xmlns:w="http://schemas.openxmlformats.org/wordprocessingml/2006/main">
        <w:t xml:space="preserve">2. "ਆਸ਼ੀਰਵਾਦ ਤੋਂ ਅਸੀਸ ਤੱਕ: ਪਰਮਾਤਮਾ ਦੇ ਤੋਹਫ਼ੇ ਸਾਂਝੇ ਕਰਨਾ"</w:t>
      </w:r>
    </w:p>
    <w:p/>
    <w:p>
      <w:r xmlns:w="http://schemas.openxmlformats.org/wordprocessingml/2006/main">
        <w:t xml:space="preserve">1. ਮੱਤੀ 25:35-40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2 ਕੁਰਿੰਥੀਆਂ 9:6-8 "ਇਹ ਯਾਦ ਰੱਖੋ: ਜੋ ਕੋਈ ਥੋੜਾ ਬੀਜਦਾ ਹੈ ਉਹ ਵੀ ਥੋੜਾ ਵੱਢੇਗਾ, ਅਤੇ ਜੋ ਖੁੱਲ੍ਹੇ ਦਿਲ ਨਾਲ ਬੀਜਦਾ ਹੈ ਉਹ ਵੀ ਖੁੱਲ੍ਹੇ ਦਿਲ ਨਾਲ ਵੱਢੇਗਾ।"</w:t>
      </w:r>
    </w:p>
    <w:p/>
    <w:p>
      <w:r xmlns:w="http://schemas.openxmlformats.org/wordprocessingml/2006/main">
        <w:t xml:space="preserve">ਬਿਵਸਥਾ ਸਾਰ 15:15 ਅਤੇ ਤੈਨੂੰ ਚੇਤੇ ਰੱਖਣਾ ਕਿ ਤੂੰ ਮਿਸਰ ਦੇਸ ਵਿੱਚ ਦਾਸ ਸੀ ਅਤੇ ਯਹੋਵਾਹ ਤੇਰੇ ਪਰਮੇਸ਼ੁਰ ਨੇ ਤੈਨੂੰ ਛੁਡਾਇਆ, ਇਸ ਲਈ ਮੈਂ ਅੱਜ ਤੈਨੂੰ ਇਹ ਹੁਕਮ ਦਿੰਦਾ ਹਾਂ।</w:t>
      </w:r>
    </w:p>
    <w:p/>
    <w:p>
      <w:r xmlns:w="http://schemas.openxmlformats.org/wordprocessingml/2006/main">
        <w:t xml:space="preserve">ਯਹੋਵਾਹ ਨੇ ਇਸਰਾਏਲੀਆਂ ਨੂੰ ਹੁਕਮ ਦਿੱਤਾ ਕਿ ਉਹ ਮਿਸਰ ਵਿੱਚ ਗ਼ੁਲਾਮੀ ਦੇ ਸਮੇਂ ਨੂੰ ਯਾਦ ਕਰਨ ਅਤੇ ਉਨ੍ਹਾਂ ਨੂੰ ਕਿਵੇਂ ਛੁਡਾਇਆ ਸੀ।</w:t>
      </w:r>
    </w:p>
    <w:p/>
    <w:p>
      <w:r xmlns:w="http://schemas.openxmlformats.org/wordprocessingml/2006/main">
        <w:t xml:space="preserve">1. ਪ੍ਰਭੂ ਦਾ ਮੁਕਤੀ ਵਾਲਾ ਪਿਆਰ: ਇਜ਼ਰਾਈਲੀਆਂ ਦੀ ਕਹਾਣੀ ਤੋਂ ਸਿੱਖਣਾ</w:t>
      </w:r>
    </w:p>
    <w:p/>
    <w:p>
      <w:r xmlns:w="http://schemas.openxmlformats.org/wordprocessingml/2006/main">
        <w:t xml:space="preserve">2. ਯਾਦ ਰੱਖਣ ਦੀ ਸ਼ਕਤੀ: ਇਸਰਾਏਲੀਆਂ ਦੀ ਵਿਰਾਸਤ ਨਾਲ ਸਾਡੀ ਨਿਹਚਾ ਨੂੰ ਮਜ਼ਬੂਤ ਕਰਨਾ</w:t>
      </w:r>
    </w:p>
    <w:p/>
    <w:p>
      <w:r xmlns:w="http://schemas.openxmlformats.org/wordprocessingml/2006/main">
        <w:t xml:space="preserve">1. ਕੂਚ 14:30-31 - ਇਸ ਤਰ੍ਹਾਂ ਯਹੋਵਾਹ ਨੇ ਉਸ ਦਿਨ ਇਸਰਾਏਲ ਨੂੰ ਮਿਸਰੀਆਂ ਦੇ ਹੱਥੋਂ ਬਚਾਇਆ, ਅਤੇ ਇਸਰਾਏਲ ਨੇ ਮਿਸਰੀਆਂ ਨੂੰ ਸਮੁੰਦਰ ਦੇ ਕੰਢੇ ਮਰੇ ਹੋਏ ਦੇਖਿਆ। ਇਸ ਤਰ੍ਹਾਂ ਇਸਰਾਏਲ ਨੇ ਉਸ ਮਹਾਨ ਕੰਮ ਨੂੰ ਦੇਖਿਆ ਜੋ ਯਹੋਵਾਹ ਨੇ ਮਿਸਰੀਆਂ ਉੱਤੇ ਕੀਤਾ ਸੀ ਅਤੇ ਲੋਕ ਯਹੋਵਾਹ ਤੋਂ ਡਰਦੇ ਸਨ ਅਤੇ ਯਹੋਵਾਹ ਅਤੇ ਉਸਦੇ ਸੇਵਕ ਮੂਸਾ ਉੱਤੇ ਵਿਸ਼ਵਾਸ ਕਰਦੇ ਸਨ।</w:t>
      </w:r>
    </w:p>
    <w:p/>
    <w:p>
      <w:r xmlns:w="http://schemas.openxmlformats.org/wordprocessingml/2006/main">
        <w:t xml:space="preserve">2. ਇਬਰਾਨੀਆਂ 11:24-26 - ਵਿਸ਼ਵਾਸ ਨਾਲ ਮੂਸਾ, ਜਦੋਂ ਉਹ ਸਾਲਾਂ ਦਾ ਹੋ ਗਿਆ,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p>
      <w:r xmlns:w="http://schemas.openxmlformats.org/wordprocessingml/2006/main">
        <w:t xml:space="preserve">ਬਿਵਸਥਾ ਸਾਰ 15:16 ਅਤੇ ਅਜਿਹਾ ਹੋਵੇਗਾ, ਜੇਕਰ ਉਹ ਤੈਨੂੰ ਆਖੇ, ਮੈਂ ਤੇਰੇ ਕੋਲੋਂ ਨਹੀਂ ਜਾਵਾਂਗਾ। ਕਿਉਂਕਿ ਉਹ ਤੈਨੂੰ ਅਤੇ ਤੇਰੇ ਘਰ ਨੂੰ ਪਿਆਰ ਕਰਦਾ ਹੈ, ਕਿਉਂਕਿ ਉਹ ਤੇਰੇ ਨਾਲ ਚੰਗਾ ਹੈ।</w:t>
      </w:r>
    </w:p>
    <w:p/>
    <w:p>
      <w:r xmlns:w="http://schemas.openxmlformats.org/wordprocessingml/2006/main">
        <w:t xml:space="preserve">ਹਵਾਲਾ ਕਿਸੇ ਨੂੰ ਪਿਆਰ ਕਰਨ ਅਤੇ ਉਸ ਨਾਲ ਸੰਤੁਸ਼ਟ ਹੋਣ ਦੀ ਗੱਲ ਕਰਦਾ ਹੈ।</w:t>
      </w:r>
    </w:p>
    <w:p/>
    <w:p>
      <w:r xmlns:w="http://schemas.openxmlformats.org/wordprocessingml/2006/main">
        <w:t xml:space="preserve">1. ਪਿਆਰ ਦੀ ਸ਼ਕਤੀ: ਸਥਾਈ ਅਤੇ ਅਰਥਪੂਰਨ ਰਿਸ਼ਤੇ ਕਿਵੇਂ ਪੈਦਾ ਕੀਤੇ ਜਾਣ</w:t>
      </w:r>
    </w:p>
    <w:p/>
    <w:p>
      <w:r xmlns:w="http://schemas.openxmlformats.org/wordprocessingml/2006/main">
        <w:t xml:space="preserve">2. ਸੱਚਾ ਰਹਿਣਾ: ਮੁਸ਼ਕਲਾਂ ਦੇ ਬਾਵਜੂਦ ਰਿਸ਼ਤਿਆਂ ਪ੍ਰਤੀ ਵਚਨਬੱਧ ਰਹਿਣਾ</w:t>
      </w:r>
    </w:p>
    <w:p/>
    <w:p>
      <w:r xmlns:w="http://schemas.openxmlformats.org/wordprocessingml/2006/main">
        <w:t xml:space="preserve">1. 1 ਯੂਹੰਨਾ 4:7-8 - ਪਿਆਰੇ, ਆਓ ਆਪਾਂ ਇੱਕ ਦੂਜੇ ਨੂੰ ਪਿਆਰ ਕਰੀਏ, ਕਿਉਂਕਿ ਪਿਆਰ ਪਰਮੇਸ਼ੁਰ ਵੱਲੋਂ ਹੈ, ਅਤੇ ਜੋ ਕੋਈ ਪਿਆਰ ਕਰਦਾ ਹੈ ਉਹ ਪਰਮੇਸ਼ੁਰ ਤੋਂ ਪੈਦਾ ਹੋਇਆ ਹੈ ਅਤੇ ਪਰਮੇਸ਼ੁਰ ਨੂੰ ਜਾਣਦਾ ਹੈ। ਜਿਹੜਾ ਪਿਆਰ ਨਹੀਂ ਕਰਦਾ ਉਹ ਪਰਮੇਸ਼ੁਰ ਨੂੰ ਨਹੀਂ ਜਾਣਦਾ, ਕਿਉਂਕਿ ਪਰਮੇਸ਼ੁਰ ਪਿਆਰ ਹੈ।</w:t>
      </w:r>
    </w:p>
    <w:p/>
    <w:p>
      <w:r xmlns:w="http://schemas.openxmlformats.org/wordprocessingml/2006/main">
        <w:t xml:space="preserve">2. 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ਬਿਵਸਥਾ ਸਾਰ 15:17 ਤਦ ਤੂੰ ਇੱਕ ਔਲ ਲੈ ਕੇ ਉਹ ਦੇ ਕੰਨ ਰਾਹੀਂ ਦਰਵਾਜ਼ੇ ਵੱਲ ਸੁੱਟੀਂ, ਅਤੇ ਉਹ ਸਦਾ ਲਈ ਤੇਰਾ ਸੇਵਕ ਰਹੇਗਾ। ਅਤੇ ਆਪਣੀ ਦਾਸੀ ਨਾਲ ਵੀ ਅਜਿਹਾ ਹੀ ਕਰਨਾ ਹੈ।</w:t>
      </w:r>
    </w:p>
    <w:p/>
    <w:p>
      <w:r xmlns:w="http://schemas.openxmlformats.org/wordprocessingml/2006/main">
        <w:t xml:space="preserve">ਪਰਮੇਸ਼ੁਰ ਸਾਨੂੰ ਆਪਣੇ ਸੇਵਕਾਂ ਨਾਲ ਆਦਰ ਅਤੇ ਦਿਆਲਤਾ ਨਾਲ ਪੇਸ਼ ਆਉਣ ਦਾ ਹੁਕਮ ਦਿੰਦਾ ਹੈ।</w:t>
      </w:r>
    </w:p>
    <w:p/>
    <w:p>
      <w:r xmlns:w="http://schemas.openxmlformats.org/wordprocessingml/2006/main">
        <w:t xml:space="preserve">1) ਦਿਆਲਤਾ ਦਾ ਪ੍ਰਭਾਵ: ਦੂਜਿਆਂ ਨਾਲ ਸਾਡਾ ਸਲੂਕ ਕਿਵੇਂ ਪਰਮੇਸ਼ੁਰ ਦੇ ਪਿਆਰ ਨੂੰ ਦਰਸਾਉਂਦਾ ਹੈ</w:t>
      </w:r>
    </w:p>
    <w:p/>
    <w:p>
      <w:r xmlns:w="http://schemas.openxmlformats.org/wordprocessingml/2006/main">
        <w:t xml:space="preserve">2) ਦਇਆ ਦੀ ਸ਼ਕਤੀ: ਪਿਆਰ ਨੂੰ ਸਾਡੇ ਰਿਸ਼ਤਿਆਂ ਦੀ ਅਗਵਾਈ ਕਰਨ ਦੇਣਾ</w:t>
      </w:r>
    </w:p>
    <w:p/>
    <w:p>
      <w:r xmlns:w="http://schemas.openxmlformats.org/wordprocessingml/2006/main">
        <w:t xml:space="preserve">1) ਅਫ਼ਸੀਆਂ 6:5-9 - ਮਾਲਕਾਂ ਦਾ ਆਦਰ ਅਤੇ ਸਨਮਾਨ ਕਰਨ ਦੀ ਮਹੱਤਤਾ</w:t>
      </w:r>
    </w:p>
    <w:p/>
    <w:p>
      <w:r xmlns:w="http://schemas.openxmlformats.org/wordprocessingml/2006/main">
        <w:t xml:space="preserve">2) ਮੱਤੀ 7:12 - ਦੂਜਿਆਂ ਨਾਲ ਉਹੀ ਕਰਨਾ ਜਿਵੇਂ ਅਸੀਂ ਚਾਹੁੰਦੇ ਹਾਂ ਕਿ ਉਹ ਸਾਡੇ ਨਾਲ ਕਰਨ</w:t>
      </w:r>
    </w:p>
    <w:p/>
    <w:p>
      <w:r xmlns:w="http://schemas.openxmlformats.org/wordprocessingml/2006/main">
        <w:t xml:space="preserve">ਬਿਵਸਥਾ ਸਾਰ 15:18 ਇਹ ਤੁਹਾਡੇ ਲਈ ਔਖਾ ਨਹੀਂ ਜਾਪੇਗਾ, ਜਦੋਂ ਤੁਸੀਂ ਉਸਨੂੰ ਆਪਣੇ ਤੋਂ ਆਜ਼ਾਦ ਕਰੋਂਗੇ। ਕਿਉਂਕਿ ਉਹ ਛੇ ਸਾਲ ਤੇਰੀ ਸੇਵਾ ਕਰਨ ਲਈ ਤੁਹਾਡੇ ਲਈ ਦੁੱਗਣਾ ਭਾੜੇ ਦਾ ਨੌਕਰ ਸੀ।</w:t>
      </w:r>
    </w:p>
    <w:p/>
    <w:p>
      <w:r xmlns:w="http://schemas.openxmlformats.org/wordprocessingml/2006/main">
        <w:t xml:space="preserve">ਪਰਮੇਸ਼ੁਰ ਸਾਨੂੰ ਲੋੜਵੰਦਾਂ ਲਈ ਖੁੱਲ੍ਹੇ ਦਿਲ ਵਾਲੇ ਬਣਨ ਲਈ ਉਤਸ਼ਾਹਿਤ ਕਰਦਾ ਹੈ।</w:t>
      </w:r>
    </w:p>
    <w:p/>
    <w:p>
      <w:r xmlns:w="http://schemas.openxmlformats.org/wordprocessingml/2006/main">
        <w:t xml:space="preserve">1. ਉਦਾਰਤਾ ਦੀ ਸ਼ਕਤੀ: ਬਿਵਸਥਾ ਸਾਰ 15:18 ਦੀ ਖੋਜ</w:t>
      </w:r>
    </w:p>
    <w:p/>
    <w:p>
      <w:r xmlns:w="http://schemas.openxmlformats.org/wordprocessingml/2006/main">
        <w:t xml:space="preserve">2. ਦੇਣ ਦੀਆਂ ਅਸੀਸਾਂ: ਬਿਵਸਥਾ ਸਾਰ 15:18 ਵਿੱਚ ਪਰਮੇਸ਼ੁਰ ਦਾ ਉਤਸ਼ਾਹ</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ਕਹਾਉਤਾਂ 11:25 - "ਇੱਕ ਖੁੱਲ੍ਹੇ ਦਿਲ ਵਾਲਾ ਵਿਅਕਤੀ ਖੁਸ਼ਹਾਲ ਹੁੰਦਾ ਹੈ; ਜੋ ਦੂਜਿਆਂ ਨੂੰ ਤਾਜ਼ਗੀ ਦਿੰਦਾ ਹੈ ਉਹ ਤਾਜ਼ਗੀ ਪ੍ਰਾਪਤ ਕਰੇਗਾ।"</w:t>
      </w:r>
    </w:p>
    <w:p/>
    <w:p>
      <w:r xmlns:w="http://schemas.openxmlformats.org/wordprocessingml/2006/main">
        <w:t xml:space="preserve">ਬਿਵਸਥਾ ਸਾਰ 15:19 ਆਪਣੇ ਇੱਜੜ ਅਤੇ ਇੱਜੜ ਦੇ ਸਾਰੇ ਪਹਿਲੋੜੇ ਨਰ ਯਹੋਵਾਹ ਆਪਣੇ ਪਰਮੇਸ਼ੁਰ ਲਈ ਪਵਿੱਤਰ ਕਰੋ: ਤੁਸੀਂ ਆਪਣੇ ਬਲਦ ਦੇ ਪਹਿਲੇ ਬੱਚੇ ਨਾਲ ਕੋਈ ਕੰਮ ਨਾ ਕਰੋ, ਨਾ ਆਪਣੀਆਂ ਭੇਡਾਂ ਦੇ ਪਹਿਲੇ ਬੱਚੇ ਦੀ ਕਟੌਤੀ ਕਰੋ।</w:t>
      </w:r>
    </w:p>
    <w:p/>
    <w:p>
      <w:r xmlns:w="http://schemas.openxmlformats.org/wordprocessingml/2006/main">
        <w:t xml:space="preserve">ਕਿਸੇ ਵਿਅਕਤੀ ਦੇ ਇੱਜੜ ਅਤੇ ਇੱਜੜ ਦੇ ਸਾਰੇ ਪਹਿਲੋਠੇ ਨਰ ਜਾਨਵਰ ਯਹੋਵਾਹ ਲਈ ਵੱਖਰੇ ਰੱਖੇ ਜਾਣੇ ਚਾਹੀਦੇ ਹਨ। ਇਹਨਾਂ ਜਾਨਵਰਾਂ ਨੂੰ ਕੰਮ ਜਾਂ ਕਟਾਈ ਲਈ ਨਹੀਂ ਵਰਤਿਆ ਜਾਣਾ ਚਾਹੀਦਾ।</w:t>
      </w:r>
    </w:p>
    <w:p/>
    <w:p>
      <w:r xmlns:w="http://schemas.openxmlformats.org/wordprocessingml/2006/main">
        <w:t xml:space="preserve">1. ਜੀਵਨ ਦੀ ਪਵਿੱਤਰਤਾ: ਪਰਮਾਤਮਾ ਦੀ ਰਚਨਾ ਦੇ ਤੋਹਫ਼ੇ ਦੀ ਕਦਰ ਕਰਨਾ</w:t>
      </w:r>
    </w:p>
    <w:p/>
    <w:p>
      <w:r xmlns:w="http://schemas.openxmlformats.org/wordprocessingml/2006/main">
        <w:t xml:space="preserve">2. ਕਾਨੂੰਨ ਦਾ ਦਿਲ: ਪ੍ਰਭੂ ਲਈ ਆਗਿਆਕਾਰੀ ਅਤੇ ਬਲੀਦਾਨ</w:t>
      </w:r>
    </w:p>
    <w:p/>
    <w:p>
      <w:r xmlns:w="http://schemas.openxmlformats.org/wordprocessingml/2006/main">
        <w:t xml:space="preserve">1. ਲੇਵੀਆਂ 27:26-28 - ਪ੍ਰਭੂ ਨੂੰ ਸਮਰਪਣ ਦੇ ਮਾਰਗਦਰਸ਼ਕ ਸਿਧਾਂਤ</w:t>
      </w:r>
    </w:p>
    <w:p/>
    <w:p>
      <w:r xmlns:w="http://schemas.openxmlformats.org/wordprocessingml/2006/main">
        <w:t xml:space="preserve">2. ਮਲਾਕੀ 3:10 - ਰੱਬ ਨੂੰ ਦਸਵੰਧ ਦੇਣ ਦੀ ਅਸੀਸ</w:t>
      </w:r>
    </w:p>
    <w:p/>
    <w:p>
      <w:r xmlns:w="http://schemas.openxmlformats.org/wordprocessingml/2006/main">
        <w:t xml:space="preserve">ਬਿਵਸਥਾ ਸਾਰ 15:20 ਤੂੰ ਅਤੇ ਤੇਰੇ ਘਰਾਣੇ ਨੂੰ ਯਹੋਵਾਹ ਆਪਣੇ ਪਰਮੇਸ਼ੁਰ ਦੇ ਸਨਮੁਖ ਉਸ ਥਾਂ ਵਿੱਚ ਜਿਸ ਨੂੰ ਯਹੋਵਾਹ ਚੁਣੇਗਾ, ਸਾਲ ਦਰ ਸਾਲ ਖਾਓ।</w:t>
      </w:r>
    </w:p>
    <w:p/>
    <w:p>
      <w:r xmlns:w="http://schemas.openxmlformats.org/wordprocessingml/2006/main">
        <w:t xml:space="preserve">ਬਿਵਸਥਾ ਸਾਰ 15:20 ਇਜ਼ਰਾਈਲੀਆਂ ਨੂੰ ਹਰ ਸਾਲ ਯਹੋਵਾਹ ਦੇ ਸਾਮ੍ਹਣੇ ਉਸ ਜਗ੍ਹਾ 'ਤੇ ਖਾਣਾ ਖਾਣ ਦੀ ਹਿਦਾਇਤ ਦਿੰਦਾ ਹੈ ਜਿਸ ਨੂੰ ਉਸ ਨੇ ਚੁਣਿਆ ਹੈ।</w:t>
      </w:r>
    </w:p>
    <w:p/>
    <w:p>
      <w:r xmlns:w="http://schemas.openxmlformats.org/wordprocessingml/2006/main">
        <w:t xml:space="preserve">1. ਸ਼ੁਕਰਗੁਜ਼ਾਰੀ ਦੀਆਂ ਅਸੀਸਾਂ - ਕਿਵੇਂ ਇੱਕ ਸ਼ੁਕਰਗੁਜ਼ਾਰ ਦਿਲ ਸਾਡੇ ਜੀਵਨ ਵਿੱਚ ਅਨੰਦ ਅਤੇ ਬਰਕਤ ਲਿਆਉਂਦਾ ਹੈ।</w:t>
      </w:r>
    </w:p>
    <w:p/>
    <w:p>
      <w:r xmlns:w="http://schemas.openxmlformats.org/wordprocessingml/2006/main">
        <w:t xml:space="preserve">2. ਪੂਜਾ ਦਾ ਸਥਾਨ - ਉਸ ਨੇ ਚੁਣੀ ਹੋਈ ਇੱਕ ਖਾਸ ਜਗ੍ਹਾ ਵਿੱਚ ਪ੍ਰਭੂ ਕੋਲ ਆਉਣ ਦੇ ਮਹੱਤਵ ਦੀ ਖੋਜ।</w:t>
      </w:r>
    </w:p>
    <w:p/>
    <w:p>
      <w:r xmlns:w="http://schemas.openxmlformats.org/wordprocessingml/2006/main">
        <w:t xml:space="preserve">1. ਲੂਕਾ 17:11-19 - ਦਸ ਕੋੜ੍ਹੀ ਜੋ ਠੀਕ ਹੋ ਗਏ ਸਨ ਪਰ ਸਿਰਫ਼ ਇੱਕ ਹੀ ਧੰਨਵਾਦ ਕਰਨ ਲਈ ਵਾਪਸ ਆਇਆ।</w:t>
      </w:r>
    </w:p>
    <w:p/>
    <w:p>
      <w:r xmlns:w="http://schemas.openxmlformats.org/wordprocessingml/2006/main">
        <w:t xml:space="preserve">2. ਜ਼ਬੂਰ 100:4 - ਧੰਨਵਾਦ ਨਾਲ ਉਸਦੇ ਦਰਵਾਜ਼ੇ ਅਤੇ ਉਸਤਤ ਦੇ ਨਾਲ ਉਸਦੇ ਦਰਬਾਰਾਂ ਵਿੱਚ ਦਾਖਲ ਹੋਵੋ।</w:t>
      </w:r>
    </w:p>
    <w:p/>
    <w:p>
      <w:r xmlns:w="http://schemas.openxmlformats.org/wordprocessingml/2006/main">
        <w:t xml:space="preserve">ਬਿਵਸਥਾ ਸਾਰ 15:21 ਅਤੇ ਜੇ ਉਸ ਵਿੱਚ ਕੋਈ ਨੁਕਸ ਹੋਵੇ, ਜਿਵੇਂ ਲੰਗੜਾ ਜਾਂ ਅੰਨ੍ਹਾ ਜਾਂ ਕੋਈ ਮਾੜਾ ਦੋਸ਼ ਹੋਵੇ, ਤਾਂ ਤੁਸੀਂ ਉਸ ਨੂੰ ਯਹੋਵਾਹ ਆਪਣੇ ਪਰਮੇਸ਼ੁਰ ਦੇ ਅੱਗੇ ਨਾ ਚੜ੍ਹਾਉਣਾ।</w:t>
      </w:r>
    </w:p>
    <w:p/>
    <w:p>
      <w:r xmlns:w="http://schemas.openxmlformats.org/wordprocessingml/2006/main">
        <w:t xml:space="preserve">ਪਰਮੇਸ਼ੁਰ ਨੇ ਇਜ਼ਰਾਈਲੀਆਂ ਨੂੰ ਹੁਕਮ ਦਿੱਤਾ ਸੀ ਕਿ ਉਹ ਯਹੋਵਾਹ ਲਈ ਕਿਸੇ ਵੀ ਜਾਨਵਰ ਦੀ ਬਲੀ ਨਾ ਚੜ੍ਹਾਉਣ ਜਿਵੇਂ ਕਿ ਲੰਗੜਾਪਨ, ਅੰਨ੍ਹਾਪਨ ਜਾਂ ਕੋਈ ਹੋਰ ਮਾੜਾ ਦਾਗ।</w:t>
      </w:r>
    </w:p>
    <w:p/>
    <w:p>
      <w:r xmlns:w="http://schemas.openxmlformats.org/wordprocessingml/2006/main">
        <w:t xml:space="preserve">1. ਰੱਬ ਦੀ ਪਵਿੱਤਰਤਾ: ਸੰਪੂਰਨਤਾ ਨਾਲ ਪੂਜਾ ਕਰਨ ਲਈ ਇੱਕ ਕਾਲ</w:t>
      </w:r>
    </w:p>
    <w:p/>
    <w:p>
      <w:r xmlns:w="http://schemas.openxmlformats.org/wordprocessingml/2006/main">
        <w:t xml:space="preserve">2. ਰੱਬ ਦੀ ਦਇਆ: ਸਾਰੇ ਪ੍ਰਾਣੀਆਂ ਦੀ ਦੇਖਭਾਲ ਕਰਨਾ</w:t>
      </w:r>
    </w:p>
    <w:p/>
    <w:p>
      <w:r xmlns:w="http://schemas.openxmlformats.org/wordprocessingml/2006/main">
        <w:t xml:space="preserve">1. ਲੇਵੀਆਂ 22:20-25 - ਬਲੀਦਾਨ ਵਜੋਂ ਸੰਪੂਰਣ ਜਾਨਵਰਾਂ ਦੀ ਪੇਸ਼ਕਸ਼ ਕਰਨ ਲਈ ਯਹੋਵਾਹ ਦੀਆਂ ਹਦਾਇਤਾਂ</w:t>
      </w:r>
    </w:p>
    <w:p/>
    <w:p>
      <w:r xmlns:w="http://schemas.openxmlformats.org/wordprocessingml/2006/main">
        <w:t xml:space="preserve">2. ਜ਼ਬੂਰ 51:17 - ਇੱਕ ਟੁੱਟੇ ਅਤੇ ਪਛਤਾਉਣ ਵਾਲੇ ਦਿਲ ਨੂੰ ਬਲੀਦਾਨ ਵਜੋਂ ਸਵੀਕਾਰ ਕਰਨ ਲਈ ਪਰਮੇਸ਼ੁਰ ਲਈ ਬੇਨਤੀ।</w:t>
      </w:r>
    </w:p>
    <w:p/>
    <w:p>
      <w:r xmlns:w="http://schemas.openxmlformats.org/wordprocessingml/2006/main">
        <w:t xml:space="preserve">ਬਿਵਸਥਾ ਸਾਰ 15:22 ਤੁਸੀਂ ਉਹ ਨੂੰ ਆਪਣੇ ਦਰਵਾਜ਼ਿਆਂ ਦੇ ਅੰਦਰ ਖਾਓ: ਅਸ਼ੁੱਧ ਅਤੇ ਸ਼ੁੱਧ ਮਨੁੱਖ ਇਸ ਨੂੰ ਹਰੀ ਵਾਂਗ ਅਤੇ ਹਰਨ ਵਾਂਗ ਖਾਵੇਗਾ।</w:t>
      </w:r>
    </w:p>
    <w:p/>
    <w:p>
      <w:r xmlns:w="http://schemas.openxmlformats.org/wordprocessingml/2006/main">
        <w:t xml:space="preserve">ਇਹ ਹਵਾਲਾ ਉਦਾਰਤਾ ਅਤੇ ਪਰਾਹੁਣਚਾਰੀ ਨੂੰ ਉਤਸ਼ਾਹਿਤ ਕਰਦਾ ਹੈ ਕਿਉਂਕਿ ਇਹ ਸ਼ੁੱਧ ਅਤੇ ਅਸ਼ੁੱਧ ਦੋਵਾਂ ਵਿੱਚ ਭੋਜਨ ਦੀ ਵੰਡ ਬਾਰੇ ਚਰਚਾ ਕਰਦਾ ਹੈ।</w:t>
      </w:r>
    </w:p>
    <w:p/>
    <w:p>
      <w:r xmlns:w="http://schemas.openxmlformats.org/wordprocessingml/2006/main">
        <w:t xml:space="preserve">1. ਉਦਾਰਤਾ ਦੀ ਸ਼ਕਤੀ: ਅਵਿਸ਼ਵਾਸੀਆਂ ਨਾਲ ਸਾਂਝਾ ਕਰਨਾ ਸਿੱਖਣਾ</w:t>
      </w:r>
    </w:p>
    <w:p/>
    <w:p>
      <w:r xmlns:w="http://schemas.openxmlformats.org/wordprocessingml/2006/main">
        <w:t xml:space="preserve">2. ਪਰਾਹੁਣਚਾਰੀ ਦਾ ਦਿਲ: ਅਜਨਬੀ ਦਾ ਸੁਆਗਤ ਕਰਨਾ</w:t>
      </w:r>
    </w:p>
    <w:p/>
    <w:p>
      <w:r xmlns:w="http://schemas.openxmlformats.org/wordprocessingml/2006/main">
        <w:t xml:space="preserve">1. ਲੂਕਾ 14:12-14 - ਯਿਸੂ ਮਹਿਮਾਨਾਂ ਦੀ ਪਰਾਹੁਣਚਾਰੀ ਨੂੰ ਉਤਸ਼ਾਹਿਤ ਕਰਦਾ ਹੈ</w:t>
      </w:r>
    </w:p>
    <w:p/>
    <w:p>
      <w:r xmlns:w="http://schemas.openxmlformats.org/wordprocessingml/2006/main">
        <w:t xml:space="preserve">2. ਯਸਾਯਾਹ 58:7 - ਪਰਮੇਸ਼ੁਰ ਸਾਨੂੰ ਭੁੱਖਿਆਂ ਨਾਲ ਆਪਣਾ ਭੋਜਨ ਸਾਂਝਾ ਕਰਨ ਦਾ ਹੁਕਮ ਦਿੰਦਾ ਹੈ</w:t>
      </w:r>
    </w:p>
    <w:p/>
    <w:p>
      <w:r xmlns:w="http://schemas.openxmlformats.org/wordprocessingml/2006/main">
        <w:t xml:space="preserve">ਬਿਵਸਥਾ ਸਾਰ 15:23 ਸਿਰਫ਼ ਤੁਹਾਨੂੰ ਉਸਦਾ ਲਹੂ ਨਹੀਂ ਖਾਣਾ ਚਾਹੀਦਾ। ਤੁਸੀਂ ਇਸਨੂੰ ਪਾਣੀ ਵਾਂਗ ਧਰਤੀ ਉੱਤੇ ਡੋਲ੍ਹ ਦਿਓ।</w:t>
      </w:r>
    </w:p>
    <w:p/>
    <w:p>
      <w:r xmlns:w="http://schemas.openxmlformats.org/wordprocessingml/2006/main">
        <w:t xml:space="preserve">ਹਵਾਲਾ ਨਿਰਦੇਸ਼ ਦਿੰਦਾ ਹੈ ਕਿ ਜਾਨਵਰਾਂ ਨੂੰ ਉਨ੍ਹਾਂ ਦੇ ਖੂਨ ਨਾਲ ਨਹੀਂ ਖਾਣਾ ਚਾਹੀਦਾ, ਪਰ ਖੂਨ ਨੂੰ ਜ਼ਮੀਨ 'ਤੇ ਡੋਲ੍ਹਿਆ ਜਾਣਾ ਚਾਹੀਦਾ ਹੈ।</w:t>
      </w:r>
    </w:p>
    <w:p/>
    <w:p>
      <w:r xmlns:w="http://schemas.openxmlformats.org/wordprocessingml/2006/main">
        <w:t xml:space="preserve">1. ਰੱਬ ਦਾ ਕਾਨੂੰਨ: ਖਾਣ ਲਈ ਪਰਮੇਸ਼ੁਰ ਦੀਆਂ ਹਦਾਇਤਾਂ ਦਾ ਆਦਰ ਕਰਨਾ</w:t>
      </w:r>
    </w:p>
    <w:p/>
    <w:p>
      <w:r xmlns:w="http://schemas.openxmlformats.org/wordprocessingml/2006/main">
        <w:t xml:space="preserve">2. ਜੀਵਨ ਦੀਆਂ ਅਸੀਸਾਂ: ਸਾਡੇ ਜੀਵਨ ਵਿੱਚ ਭਰਪੂਰਤਾ ਦਾ ਤੋਹਫ਼ਾ</w:t>
      </w:r>
    </w:p>
    <w:p/>
    <w:p>
      <w:r xmlns:w="http://schemas.openxmlformats.org/wordprocessingml/2006/main">
        <w:t xml:space="preserve">1. ਲੇਵੀਆਂ 17:14 ਕਿਉਂਕਿ ਹਰੇਕ ਜੀਵ ਦਾ ਜੀਵਨ ਉਸਦਾ ਲਹੂ ਹੈ: ਉਸਦਾ ਲਹੂ ਉਸਦਾ ਜੀਵਨ ਹੈ। ਇਸ ਲਈ ਮੈਂ ਇਸਰਾਏਲ ਦੇ ਲੋਕਾਂ ਨੂੰ ਆਖਿਆ ਹੈ ਕਿ ਤੁਸੀਂ ਕਿਸੇ ਪ੍ਰਾਣੀ ਦਾ ਲਹੂ ਨਾ ਖਾਓ ਕਿਉਂ ਜੋ ਹਰੇਕ ਪ੍ਰਾਣੀ ਦੀ ਜਾਨ ਉਹ ਦਾ ਲਹੂ ਹੈ। ਜੋ ਕੋਈ ਇਸ ਨੂੰ ਖਾਵੇ ਉਹ ਵੱਢਿਆ ਜਾਵੇਗਾ।</w:t>
      </w:r>
    </w:p>
    <w:p/>
    <w:p>
      <w:r xmlns:w="http://schemas.openxmlformats.org/wordprocessingml/2006/main">
        <w:t xml:space="preserve">2. ਜ਼ਬੂਰ 24:1 ਧਰਤੀ ਪ੍ਰਭੂ ਹੈ ਅਤੇ ਇਸਦੀ ਸੰਪੂਰਨਤਾ, ਸੰਸਾਰ ਅਤੇ ਉਸ ਵਿੱਚ ਰਹਿਣ ਵਾਲੇ।</w:t>
      </w:r>
    </w:p>
    <w:p/>
    <w:p>
      <w:r xmlns:w="http://schemas.openxmlformats.org/wordprocessingml/2006/main">
        <w:t xml:space="preserve">ਬਿਵਸਥਾ ਸਾਰ 16 ਨੂੰ ਤਿੰਨ ਪੈਰਿਆਂ ਵਿੱਚ ਹੇਠਾਂ ਦਿੱਤੇ ਅਨੁਸਾਰ ਸੰਖੇਪ ਕੀਤਾ ਜਾ ਸਕਦਾ ਹੈ, ਸੰਕੇਤਕ ਆਇਤਾਂ ਦੇ ਨਾਲ:</w:t>
      </w:r>
    </w:p>
    <w:p/>
    <w:p>
      <w:r xmlns:w="http://schemas.openxmlformats.org/wordprocessingml/2006/main">
        <w:t xml:space="preserve">ਪੈਰਾ 1: ਬਿਵਸਥਾ ਸਾਰ 16:1-8 ਪਸਾਹ ਦੇ ਤਿਉਹਾਰ ਨੂੰ ਮਨਾਉਣ 'ਤੇ ਕੇਂਦ੍ਰਿਤ ਹੈ। ਮੂਸਾ ਨੇ ਇਜ਼ਰਾਈਲੀਆਂ ਨੂੰ ਮਿਸਰ ਤੋਂ ਆਜ਼ਾਦ ਹੋਣ ਦੀ ਯਾਦਗਾਰ ਵਜੋਂ ਅਬੀਬ (ਬਾਅਦ ਵਿੱਚ ਨੀਸਾਨ ਵਜੋਂ ਜਾਣਿਆ ਜਾਂਦਾ ਹੈ) ਦੇ ਮਹੀਨੇ ਵਿੱਚ ਮਨਾਉਣ ਲਈ ਕਿਹਾ। ਉਹ ਇਸ ਗੱਲ 'ਤੇ ਜ਼ੋਰ ਦਿੰਦਾ ਹੈ ਕਿ ਉਨ੍ਹਾਂ ਨੂੰ ਪਸਾਹ ਦੇ ਲੇਲੇ ਦੀ ਪੂਜਾ ਲਈ ਨਿਰਧਾਰਤ ਸਥਾਨ 'ਤੇ ਬਲੀਦਾਨ ਕਰਨਾ ਹੈ ਅਤੇ ਸੱਤ ਦਿਨਾਂ ਲਈ ਪਤੀਰੀ ਰੋਟੀ ਖਾਣੀ ਹੈ। ਮੂਸਾ ਉਨ੍ਹਾਂ ਨੂੰ ਪਹਿਲੇ ਅਤੇ ਸੱਤਵੇਂ ਦਿਨ ਕੰਮ ਕਰਨ ਤੋਂ ਪਰਹੇਜ਼ ਕਰਦੇ ਹੋਏ, ਪਵਿੱਤਰ ਸਭਾ ਲਈ ਇਕੱਠੇ ਹੋਣ ਲਈ ਵੀ ਉਤਸ਼ਾਹਿਤ ਕਰਦਾ ਹੈ।</w:t>
      </w:r>
    </w:p>
    <w:p/>
    <w:p>
      <w:r xmlns:w="http://schemas.openxmlformats.org/wordprocessingml/2006/main">
        <w:t xml:space="preserve">ਪੈਰਾ 2: ਬਿਵਸਥਾ ਸਾਰ 16:9-17 ਵਿੱਚ ਜਾਰੀ ਰੱਖਦੇ ਹੋਏ, ਮੂਸਾ ਨੇ ਹਫ਼ਤਿਆਂ ਦੇ ਤਿਉਹਾਰ ਦੀ ਸ਼ੁਰੂਆਤ ਕੀਤੀ (ਜਿਸ ਨੂੰ ਪੇਂਟੇਕੋਸਟ ਵੀ ਕਿਹਾ ਜਾਂਦਾ ਹੈ)। ਉਹ ਉਨ੍ਹਾਂ ਨੂੰ ਹਿਦਾਇਤ ਦਿੰਦਾ ਹੈ ਕਿ ਜਦੋਂ ਉਹ ਆਪਣੀ ਫ਼ਸਲ ਵੱਢਣਾ ਸ਼ੁਰੂ ਕਰਦੇ ਹਨ ਉਦੋਂ ਤੋਂ ਸੱਤ ਹਫ਼ਤੇ ਗਿਣਦੇ ਹਨ ਅਤੇ ਫਿਰ ਇਸ ਤਿਉਹਾਰ ਨੂੰ ਨਿਸ਼ਚਿਤ ਸਥਾਨ 'ਤੇ ਯਹੋਵਾਹ ਦੇ ਅੱਗੇ ਭੇਟਾਂ ਅਤੇ ਖੁਸ਼ੀ ਦੇ ਜਸ਼ਨ ਨਾਲ ਮਨਾਉਂਦੇ ਹਨ। ਮੂਸਾ ਇਸ ਗੱਲ 'ਤੇ ਜ਼ੋਰ ਦਿੰਦਾ ਹੈ ਕਿ ਹਰ ਕਿਸੇ ਨੂੰ ਆਪਣੀ ਯੋਗਤਾ ਅਨੁਸਾਰ ਦੇਣਾ ਚਾਹੀਦਾ ਹੈ, ਲੇਵੀਆਂ, ਪਰਦੇਸੀਆਂ, ਅਨਾਥਾਂ ਅਤੇ ਵਿਧਵਾਵਾਂ ਸਮੇਤ, ਆਪਣੇ ਘਰਾਂ ਦੇ ਨਾਲ ਖੁਸ਼ੀ ਮਨਾਉਂਦੇ ਹੋਏ।</w:t>
      </w:r>
    </w:p>
    <w:p/>
    <w:p>
      <w:r xmlns:w="http://schemas.openxmlformats.org/wordprocessingml/2006/main">
        <w:t xml:space="preserve">ਪੈਰਾ 3: ਬਿਵਸਥਾ ਸਾਰ 16 ਤੰਬੂਆਂ (ਬੂਥਾਂ) ਦੇ ਤਿਉਹਾਰ ਸੰਬੰਧੀ ਹਦਾਇਤਾਂ ਨਾਲ ਸਮਾਪਤ ਹੁੰਦਾ ਹੈ। ਬਿਵਸਥਾ ਸਾਰ 16:13-17 ਵਿੱਚ, ਮੂਸਾ ਉਨ੍ਹਾਂ ਨੂੰ ਪਿੜ ਅਤੇ ਵਾਈਨ ਪ੍ਰੈੱਸ ਤੋਂ ਆਪਣੀ ਉਪਜ ਇਕੱਠੀ ਕਰਨ ਤੋਂ ਬਾਅਦ ਸੱਤ ਦਿਨਾਂ ਲਈ ਇਸ ਤਿਉਹਾਰ ਨੂੰ ਮਨਾਉਣ ਦਾ ਹੁਕਮ ਦਿੰਦਾ ਹੈ। ਉਨ੍ਹਾਂ ਨੇ ਆਪਣੇ ਘਰਾਣਿਆਂ, ਸੇਵਕਾਂ, ਲੇਵੀਆਂ, ਪਰਦੇਸੀਆਂ, ਯਤੀਮਾਂ ਅਤੇ ਵਿਧਵਾਵਾਂ ਦੇ ਨਾਲ ਨਿਸ਼ਚਿਤ ਉਪਾਸਨਾ ਦੇ ਸਥਾਨ ਉੱਤੇ ਯਹੋਵਾਹ ਦੇ ਅੱਗੇ ਖੁਸ਼ੀ ਮਨਾਉਣੀ ਹੈ। ਮੂਸਾ ਇਸ ਗੱਲ 'ਤੇ ਜ਼ੋਰ ਦਿੰਦਾ ਹੈ ਕਿ ਇਹ ਜਸ਼ਨ ਇਸ ਗੱਲ ਦੀ ਯਾਦ ਦਿਵਾਉਂਦਾ ਹੈ ਕਿ ਕਿਵੇਂ ਪ੍ਰਮਾਤਮਾ ਉਨ੍ਹਾਂ ਨੂੰ ਮਿਸਰ ਤੋਂ ਬਾਹਰ ਲਿਆਇਆ ਅਤੇ ਉਨ੍ਹਾਂ ਦੇ ਉਜਾੜ ਯਾਤਰਾ ਦੌਰਾਨ ਅਸਥਾਈ ਪਨਾਹਗਾਹਾਂ ਵਿੱਚ ਉਨ੍ਹਾਂ ਦੇ ਵਿਚਕਾਰ ਰਿਹਾ।</w:t>
      </w:r>
    </w:p>
    <w:p/>
    <w:p>
      <w:r xmlns:w="http://schemas.openxmlformats.org/wordprocessingml/2006/main">
        <w:t xml:space="preserve">ਸਾਰੰਸ਼ ਵਿੱਚ:</w:t>
      </w:r>
    </w:p>
    <w:p>
      <w:r xmlns:w="http://schemas.openxmlformats.org/wordprocessingml/2006/main">
        <w:t xml:space="preserve">ਬਿਵਸਥਾ ਸਾਰ 16 ਪੇਸ਼ ਕਰਦਾ ਹੈ:</w:t>
      </w:r>
    </w:p>
    <w:p>
      <w:r xmlns:w="http://schemas.openxmlformats.org/wordprocessingml/2006/main">
        <w:t xml:space="preserve">ਮਿਸਰ ਤੋਂ ਮੁਕਤੀ ਦਾ ਜਸ਼ਨ ਮਨਾਉਂਦੇ ਹੋਏ ਪਸਾਹ ਦਾ ਤਿਉਹਾਰ;</w:t>
      </w:r>
    </w:p>
    <w:p>
      <w:r xmlns:w="http://schemas.openxmlformats.org/wordprocessingml/2006/main">
        <w:t xml:space="preserve">ਸੱਤ ਹਫ਼ਤਿਆਂ ਦੀ ਗਿਣਤੀ ਕਰਨ ਵਾਲੇ ਹਫ਼ਤਿਆਂ ਦਾ ਤਿਉਹਾਰ, ਅਨੰਦਮਈ ਜਸ਼ਨ;</w:t>
      </w:r>
    </w:p>
    <w:p>
      <w:r xmlns:w="http://schemas.openxmlformats.org/wordprocessingml/2006/main">
        <w:t xml:space="preserve">ਤੰਬੂਆਂ ਦਾ ਤਿਉਹਾਰ ਅਨੰਦ ਅਤੇ ਪ੍ਰਮਾਤਮਾ ਦੇ ਪ੍ਰਬੰਧ ਨੂੰ ਯਾਦ ਕਰਨਾ.</w:t>
      </w:r>
    </w:p>
    <w:p/>
    <w:p>
      <w:r xmlns:w="http://schemas.openxmlformats.org/wordprocessingml/2006/main">
        <w:t xml:space="preserve">ਪਸਾਹ ਦੇ ਤਿਉਹਾਰ 'ਤੇ ਲੇਲੇ ਦੀ ਬਲੀ ਦੇਣ, ਪਤੀਰੀ ਰੋਟੀ ਖਾਣ 'ਤੇ ਜ਼ੋਰ;</w:t>
      </w:r>
    </w:p>
    <w:p>
      <w:r xmlns:w="http://schemas.openxmlformats.org/wordprocessingml/2006/main">
        <w:t xml:space="preserve">ਸੱਤ ਹਫ਼ਤਿਆਂ ਦੀ ਗਿਣਤੀ ਕਰਨ ਵਾਲੇ ਹਫ਼ਤਿਆਂ ਦੇ ਤਿਉਹਾਰ ਲਈ ਹਿਦਾਇਤਾਂ, ਭੇਟਾਂ ਦੇਣ, ਇਕੱਠੇ ਖੁਸ਼ੀ ਮਨਾਉਣ;</w:t>
      </w:r>
    </w:p>
    <w:p>
      <w:r xmlns:w="http://schemas.openxmlformats.org/wordprocessingml/2006/main">
        <w:t xml:space="preserve">ਤੰਬੂਆਂ ਦੇ ਤਿਉਹਾਰ ਦਾ ਤਿਉਹਾਰ ਪਰਿਵਾਰਾਂ ਅਤੇ ਵੱਖ-ਵੱਖ ਸਮੂਹਾਂ ਦੇ ਨਾਲ ਯਹੋਵਾਹ ਅੱਗੇ ਖੁਸ਼ੀ ਮਨਾਉਣਾ।</w:t>
      </w:r>
    </w:p>
    <w:p/>
    <w:p>
      <w:r xmlns:w="http://schemas.openxmlformats.org/wordprocessingml/2006/main">
        <w:t xml:space="preserve">ਅਧਿਆਇ ਪਸਾਹ ਦੇ ਤਿਉਹਾਰ, ਹਫ਼ਤਿਆਂ ਦਾ ਤਿਉਹਾਰ (ਪੈਂਟੀਕੋਸਟ), ਅਤੇ ਤੰਬੂਆਂ ਦੇ ਤਿਉਹਾਰ (ਬੂਥ) ਦੇ ਤਿਉਹਾਰ 'ਤੇ ਕੇਂਦ੍ਰਤ ਕਰਦਾ ਹੈ। ਬਿਵਸਥਾ ਸਾਰ 16 ਵਿੱਚ, ਮੂਸਾ ਨੇ ਇਜ਼ਰਾਈਲੀਆਂ ਨੂੰ ਮਿਸਰ ਤੋਂ ਉਨ੍ਹਾਂ ਦੀ ਮੁਕਤੀ ਦੀ ਯਾਦਗਾਰ ਵਜੋਂ ਅਬੀਬ ਦੇ ਮਹੀਨੇ ਪਸਾਹ ਦਾ ਤਿਉਹਾਰ ਮਨਾਉਣ ਲਈ ਕਿਹਾ। ਉਹ ਪਸਾਹ ਦੇ ਲੇਲੇ ਦੀ ਨਿਸ਼ਚਿਤ ਜਗ੍ਹਾ 'ਤੇ ਬਲੀਦਾਨ ਕਰਨ ਅਤੇ ਸੱਤ ਦਿਨਾਂ ਲਈ ਪਤੀਰੀ ਰੋਟੀ ਖਾਣ 'ਤੇ ਜ਼ੋਰ ਦਿੰਦਾ ਹੈ। ਮੂਸਾ ਉਨ੍ਹਾਂ ਨੂੰ ਪਵਿੱਤਰ ਸਭਾ ਲਈ ਇਕੱਠੇ ਹੋਣ ਲਈ ਉਤਸ਼ਾਹਿਤ ਕਰਦਾ ਹੈ, ਖਾਸ ਦਿਨਾਂ 'ਤੇ ਕੰਮ ਕਰਨ ਤੋਂ ਪਰਹੇਜ਼ ਕਰਦਾ ਹੈ।</w:t>
      </w:r>
    </w:p>
    <w:p/>
    <w:p>
      <w:r xmlns:w="http://schemas.openxmlformats.org/wordprocessingml/2006/main">
        <w:t xml:space="preserve">ਬਿਵਸਥਾ ਸਾਰ 16 ਵਿੱਚ ਜਾਰੀ ਰੱਖਦੇ ਹੋਏ, ਮੂਸਾ ਨੇ ਹਫ਼ਤਿਆਂ ਦੇ ਤਿਉਹਾਰ (ਪੈਂਟੀਕੋਸਟ) ਦੀ ਸ਼ੁਰੂਆਤ ਕੀਤੀ। ਉਹ ਉਨ੍ਹਾਂ ਨੂੰ ਹਿਦਾਇਤ ਦਿੰਦਾ ਹੈ ਕਿ ਜਦੋਂ ਉਹ ਆਪਣੀ ਫ਼ਸਲ ਵੱਢਣਾ ਸ਼ੁਰੂ ਕਰਦੇ ਹਨ ਉਦੋਂ ਤੋਂ ਸੱਤ ਹਫ਼ਤੇ ਗਿਣਦੇ ਹਨ ਅਤੇ ਫਿਰ ਇਸ ਤਿਉਹਾਰ ਨੂੰ ਨਿਸ਼ਚਿਤ ਸਥਾਨ 'ਤੇ ਯਹੋਵਾਹ ਦੇ ਅੱਗੇ ਭੇਟਾਂ ਅਤੇ ਖੁਸ਼ੀ ਦੇ ਜਸ਼ਨ ਨਾਲ ਮਨਾਉਂਦੇ ਹਨ। ਮੂਸਾ ਇਸ ਗੱਲ 'ਤੇ ਜ਼ੋਰ ਦਿੰਦਾ ਹੈ ਕਿ ਹਰ ਕਿਸੇ ਨੂੰ ਆਪਣੀ ਯੋਗਤਾ ਅਨੁਸਾਰ ਦੇਣਾ ਚਾਹੀਦਾ ਹੈ ਅਤੇ ਲੇਵੀਆਂ, ਪਰਦੇਸੀਆਂ, ਅਨਾਥਾਂ ਅਤੇ ਵਿਧਵਾਵਾਂ ਸਮੇਤ ਆਪਣੇ ਘਰਾਂ ਦੇ ਨਾਲ ਮਿਲ ਕੇ ਖੁਸ਼ੀ ਮਨਾਉਣੀ ਚਾਹੀਦੀ ਹੈ।</w:t>
      </w:r>
    </w:p>
    <w:p/>
    <w:p>
      <w:r xmlns:w="http://schemas.openxmlformats.org/wordprocessingml/2006/main">
        <w:t xml:space="preserve">ਬਿਵਸਥਾ ਸਾਰ 16 ਦਾ ਅੰਤ ਤੰਬੂਆਂ ਦੇ ਤਿਉਹਾਰ (ਬੂਥ) ਦੇ ਸੰਬੰਧ ਵਿੱਚ ਨਿਰਦੇਸ਼ਾਂ ਨਾਲ ਹੁੰਦਾ ਹੈ। ਮੂਸਾ ਨੇ ਉਨ੍ਹਾਂ ਨੂੰ ਪਿੜ ਅਤੇ ਵਾਈਨ ਪ੍ਰੈੱਸ ਤੋਂ ਆਪਣੀ ਉਪਜ ਇਕੱਠੀ ਕਰਨ ਤੋਂ ਬਾਅਦ ਸੱਤ ਦਿਨਾਂ ਲਈ ਇਹ ਤਿਉਹਾਰ ਮਨਾਉਣ ਦਾ ਹੁਕਮ ਦਿੱਤਾ। ਉਨ੍ਹਾਂ ਨੇ ਆਪਣੇ ਘਰਾਣਿਆਂ, ਸੇਵਕਾਂ, ਲੇਵੀਆਂ, ਪਰਦੇਸੀਆਂ, ਯਤੀਮ ਵਿਧਵਾਵਾਂ ਸਮੇਤ ਮਿਥੇ ਹੋਏ ਸਥਾਨ ਉੱਤੇ ਯਹੋਵਾਹ ਦੇ ਸਨਮੁਖ ਖੁਸ਼ੀ ਮਨਾਉਣੀ ਹੈ। ਇਹ ਜਸ਼ਨ ਇਸ ਗੱਲ ਦੀ ਯਾਦ ਦਿਵਾਉਂਦਾ ਹੈ ਕਿ ਕਿਵੇਂ ਪ੍ਰਮਾਤਮਾ ਉਨ੍ਹਾਂ ਨੂੰ ਮਿਸਰ ਤੋਂ ਬਾਹਰ ਲਿਆਇਆ ਅਤੇ ਉਨ੍ਹਾਂ ਦੇ ਉਜਾੜ ਯਾਤਰਾ ਦੌਰਾਨ ਅਸਥਾਈ ਪਨਾਹਗਾਹਾਂ ਵਿੱਚ ਉਨ੍ਹਾਂ ਦੇ ਵਿਚਕਾਰ ਰਿਹਾ।</w:t>
      </w:r>
    </w:p>
    <w:p/>
    <w:p>
      <w:r xmlns:w="http://schemas.openxmlformats.org/wordprocessingml/2006/main">
        <w:t xml:space="preserve">ਬਿਵਸਥਾ ਸਾਰ 16:1 ਅਬੀਬ ਦੇ ਮਹੀਨੇ ਨੂੰ ਮੰਨੋ ਅਤੇ ਯਹੋਵਾਹ ਆਪਣੇ ਪਰਮੇਸ਼ੁਰ ਲਈ ਪਸਾਹ ਦਾ ਤਿਉਹਾਰ ਮਨਾਓ ਕਿਉਂ ਜੋ ਅਬੀਬ ਦੇ ਮਹੀਨੇ ਵਿੱਚ ਯਹੋਵਾਹ ਤੁਹਾਡਾ ਪਰਮੇਸ਼ੁਰ ਤੁਹਾਨੂੰ ਮਿਸਰ ਵਿੱਚੋਂ ਰਾਤ ਨੂੰ ਕੱਢ ਲਿਆਇਆ।</w:t>
      </w:r>
    </w:p>
    <w:p/>
    <w:p>
      <w:r xmlns:w="http://schemas.openxmlformats.org/wordprocessingml/2006/main">
        <w:t xml:space="preserve">ਇਹ ਹਵਾਲਾ ਸਾਨੂੰ ਯਾਦ ਦਿਵਾਉਂਦਾ ਹੈ ਕਿ ਪਰਮੇਸ਼ੁਰ ਨੇ ਅਬੀਬ ਦੇ ਮਹੀਨੇ ਵਿੱਚ ਇਸਰਾਏਲੀਆਂ ਨੂੰ ਮਿਸਰ ਵਿੱਚੋਂ ਬਾਹਰ ਲਿਆਂਦਾ ਸੀ।</w:t>
      </w:r>
    </w:p>
    <w:p/>
    <w:p>
      <w:r xmlns:w="http://schemas.openxmlformats.org/wordprocessingml/2006/main">
        <w:t xml:space="preserve">1. ਸਾਨੂੰ ਬੰਧਨ ਤੋਂ ਛੁਡਾਉਣ ਲਈ ਪਰਮੇਸ਼ੁਰ ਦੀ ਸ਼ਕਤੀ</w:t>
      </w:r>
    </w:p>
    <w:p/>
    <w:p>
      <w:r xmlns:w="http://schemas.openxmlformats.org/wordprocessingml/2006/main">
        <w:t xml:space="preserve">2. ਗੁਲਾਮੀ ਤੋਂ ਸਾਡੀ ਮੁਕਤੀ ਨੂੰ ਯਾਦ ਕਰਨਾ</w:t>
      </w:r>
    </w:p>
    <w:p/>
    <w:p>
      <w:r xmlns:w="http://schemas.openxmlformats.org/wordprocessingml/2006/main">
        <w:t xml:space="preserve">1. ਕੂਚ 12:1-20; ਪ੍ਰਭੂ ਨੇ ਪਸਾਹ ਮਨਾਉਣ ਲਈ ਹਿਦਾਇਤਾਂ ਦਿੱਤੀਆਂ</w:t>
      </w:r>
    </w:p>
    <w:p/>
    <w:p>
      <w:r xmlns:w="http://schemas.openxmlformats.org/wordprocessingml/2006/main">
        <w:t xml:space="preserve">2. ਕੂਚ 14:13-31; ਯਹੋਵਾਹ ਨੇ ਚਮਤਕਾਰੀ ਢੰਗ ਨਾਲ ਇਸਰਾਏਲੀਆਂ ਨੂੰ ਮਿਸਰ ਤੋਂ ਛੁਡਾਇਆ।</w:t>
      </w:r>
    </w:p>
    <w:p/>
    <w:p>
      <w:r xmlns:w="http://schemas.openxmlformats.org/wordprocessingml/2006/main">
        <w:t xml:space="preserve">ਬਿਵਸਥਾ ਸਾਰ 16:2 ਇਸ ਲਈ ਤੁਸੀਂ ਪਸਾਹ ਦੀ ਬਲੀ ਯਹੋਵਾਹ ਆਪਣੇ ਪਰਮੇਸ਼ੁਰ ਦੇ ਅੱਗੇ ਭੇਡਾਂ ਅਤੇ ਇੱਜੜਾਂ ਵਿੱਚੋਂ ਚੜ੍ਹਾਓ, ਜਿੱਥੇ ਯਹੋਵਾਹ ਆਪਣਾ ਨਾਮ ਰੱਖਣ ਲਈ ਚੁਣੇਗਾ।</w:t>
      </w:r>
    </w:p>
    <w:p/>
    <w:p>
      <w:r xmlns:w="http://schemas.openxmlformats.org/wordprocessingml/2006/main">
        <w:t xml:space="preserve">ਇਸਰਾਏਲੀਆਂ ਨੂੰ ਹੁਕਮ ਦਿੱਤਾ ਗਿਆ ਸੀ ਕਿ ਉਹ ਪਸਾਹ ਦੀ ਬਲੀ ਯਹੋਵਾਹ ਨੂੰ ਉਸ ਥਾਂ ਉੱਤੇ ਚੜ੍ਹਾਉਣ ਜੋ ਉਸ ਨੇ ਚੁਣਿਆ ਹੈ।</w:t>
      </w:r>
    </w:p>
    <w:p/>
    <w:p>
      <w:r xmlns:w="http://schemas.openxmlformats.org/wordprocessingml/2006/main">
        <w:t xml:space="preserve">1. ਪ੍ਰਭੂ ਦਾ ਮਿਹਰਬਾਨ ਪ੍ਰਬੰਧ: ਕੁਰਬਾਨੀ ਅਤੇ ਮੁਕਤੀ</w:t>
      </w:r>
    </w:p>
    <w:p/>
    <w:p>
      <w:r xmlns:w="http://schemas.openxmlformats.org/wordprocessingml/2006/main">
        <w:t xml:space="preserve">2. ਪਰਮੇਸ਼ੁਰ ਦੀ ਚੋਣ: ਆਗਿਆਕਾਰੀ ਲਈ ਇੱਕ ਕਾਲ</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ਇਬਰਾਨੀਆਂ 10:12 - ਪਰ ਜਦੋਂ ਮਸੀਹ ਨੇ ਹਰ ਸਮੇਂ ਲਈ ਪਾਪਾਂ ਲਈ ਇੱਕ ਬਲੀਦਾਨ ਚੜ੍ਹਾਇਆ ਸੀ, ਤਾਂ ਉਹ ਪਰਮੇਸ਼ੁਰ ਦੇ ਸੱਜੇ ਪਾਸੇ ਬੈਠ ਗਿਆ।</w:t>
      </w:r>
    </w:p>
    <w:p/>
    <w:p>
      <w:r xmlns:w="http://schemas.openxmlformats.org/wordprocessingml/2006/main">
        <w:t xml:space="preserve">ਬਿਵਸਥਾ ਸਾਰ 16:3 ਤੁਸੀਂ ਇਸ ਦੇ ਨਾਲ ਖਮੀਰ ਵਾਲੀ ਰੋਟੀ ਨਾ ਖਾਓ। ਸੱਤਾਂ ਦਿਨਾਂ ਤੱਕ ਤੁਸੀਂ ਇਸ ਨਾਲ ਪਤੀਰੀ ਰੋਟੀ ਖਾਓ। ਕਿਉਂ ਜੋ ਤੂੰ ਮਿਸਰ ਦੀ ਧਰਤੀ ਤੋਂ ਕਾਹਲੀ ਨਾਲ ਬਾਹਰ ਆਇਆ ਸੀ।</w:t>
      </w:r>
    </w:p>
    <w:p/>
    <w:p>
      <w:r xmlns:w="http://schemas.openxmlformats.org/wordprocessingml/2006/main">
        <w:t xml:space="preserve">ਇਜ਼ਰਾਈਲੀਆਂ ਨੂੰ ਮਿਸਰ ਤੋਂ ਭੱਜਣ ਦੀ ਯਾਦ ਵਿਚ ਸੱਤ ਦਿਨਾਂ ਲਈ ਪਤੀਰੀ ਰੋਟੀ ਖਾਣ ਲਈ ਕਿਹਾ ਗਿਆ ਹੈ।</w:t>
      </w:r>
    </w:p>
    <w:p/>
    <w:p>
      <w:r xmlns:w="http://schemas.openxmlformats.org/wordprocessingml/2006/main">
        <w:t xml:space="preserve">1. ਯਾਦ ਦੀ ਸ਼ਕਤੀ: ਅਸੀਂ ਆਪਣੇ ਜੀਵਨ ਨੂੰ ਬਦਲਣ ਲਈ ਅਤੀਤ ਦੀ ਵਰਤੋਂ ਕਿਵੇਂ ਕਰ ਸਕਦੇ ਹਾਂ</w:t>
      </w:r>
    </w:p>
    <w:p/>
    <w:p>
      <w:r xmlns:w="http://schemas.openxmlformats.org/wordprocessingml/2006/main">
        <w:t xml:space="preserve">2. ਗ਼ੁਲਾਮੀ ਤੋਂ ਆਜ਼ਾਦੀ ਤੱਕ: ਇਜ਼ਰਾਈਲੀਆਂ ਦਾ ਮਿਸਰ ਤੋਂ ਵਾਅਦਾ ਕੀਤੇ ਹੋਏ ਦੇਸ਼ ਤੱਕ ਦਾ ਸਫ਼ਰ</w:t>
      </w:r>
    </w:p>
    <w:p/>
    <w:p>
      <w:r xmlns:w="http://schemas.openxmlformats.org/wordprocessingml/2006/main">
        <w:t xml:space="preserve">1. ਕੂਚ 12:17-20 - ਪਸਾਹ ਦੇ ਭੋਜਨ ਲਈ ਇਜ਼ਰਾਈਲੀਆਂ ਨੂੰ ਹਦਾਇਤਾਂ ਅਤੇ ਮਿਸਰ ਤੋਂ ਉਨ੍ਹਾਂ ਦੀ ਕੂਚ।</w:t>
      </w:r>
    </w:p>
    <w:p/>
    <w:p>
      <w:r xmlns:w="http://schemas.openxmlformats.org/wordprocessingml/2006/main">
        <w:t xml:space="preserve">2. ਜ਼ਬੂਰ 78:12-16 - ਇਜ਼ਰਾਈਲੀਆਂ ਨੂੰ ਮਿਸਰ ਵਿੱਚੋਂ ਬਾਹਰ ਕੱਢਣ ਵਿੱਚ ਪਰਮੇਸ਼ੁਰ ਦੀ ਵਫ਼ਾਦਾਰੀ ਦਾ ਪ੍ਰਤੀਬਿੰਬ।</w:t>
      </w:r>
    </w:p>
    <w:p/>
    <w:p>
      <w:r xmlns:w="http://schemas.openxmlformats.org/wordprocessingml/2006/main">
        <w:t xml:space="preserve">ਬਿਵਸਥਾ ਸਾਰ 16:4 ਅਤੇ ਸੱਤਾਂ ਦਿਨਾਂ ਤੱਕ ਤੁਹਾਡੇ ਸਾਰੇ ਸਮੁੰਦਰੀ ਕੰਢੇ ਵਿੱਚ ਕੋਈ ਖਮੀਰ ਵਾਲੀ ਰੋਟੀ ਨਹੀਂ ਦਿਖਾਈ ਦੇਵੇਗੀ। ਅਤੇ ਨਾ ਹੀ ਮਾਸ ਦੀ ਕੋਈ ਚੀਜ਼ ਜਿਸਨੂੰ ਤੁਸੀਂ ਪਹਿਲੇ ਦਿਨ ਸ਼ਾਮ ਨੂੰ ਬਲੀਦਾਨ ਕੀਤਾ ਸੀ, ਸਾਰੀ ਰਾਤ ਸਵੇਰ ਤੱਕ ਨਹੀਂ ਰਹੇਗਾ।</w:t>
      </w:r>
    </w:p>
    <w:p/>
    <w:p>
      <w:r xmlns:w="http://schemas.openxmlformats.org/wordprocessingml/2006/main">
        <w:t xml:space="preserve">ਪ੍ਰਭੂ ਸਾਨੂੰ ਪਤੀਰੀ ਰੋਟੀ ਦੇ ਸੱਤ ਦਿਨ ਮਨਾਉਣ ਅਤੇ ਸਵੇਰ ਤੱਕ ਬਲੀਆਂ ਵਿੱਚੋਂ ਸਾਰਾ ਮਾਸ ਖਾਣ ਦਾ ਹੁਕਮ ਦਿੰਦਾ ਹੈ।</w:t>
      </w:r>
    </w:p>
    <w:p/>
    <w:p>
      <w:r xmlns:w="http://schemas.openxmlformats.org/wordprocessingml/2006/main">
        <w:t xml:space="preserve">1: ਸਾਨੂੰ ਪ੍ਰਭੂ ਦੇ ਹੁਕਮਾਂ ਨੂੰ ਧਿਆਨ ਵਿੱਚ ਰੱਖਣਾ ਚਾਹੀਦਾ ਹੈ ਅਤੇ ਆਪਣੇ ਕੰਮਾਂ ਰਾਹੀਂ ਆਪਣੀ ਆਗਿਆਕਾਰੀ ਦਿਖਾਉਣੀ ਚਾਹੀਦੀ ਹੈ।</w:t>
      </w:r>
    </w:p>
    <w:p/>
    <w:p>
      <w:r xmlns:w="http://schemas.openxmlformats.org/wordprocessingml/2006/main">
        <w:t xml:space="preserve">2: ਅਸੀਂ ਪ੍ਰਭੂ ਦੇ ਬਚਨ ਵੱਲ ਧਿਆਨ ਦੇਣ ਅਤੇ ਉਸਦੇ ਹੁਕਮਾਂ ਦਾ ਆਦਰ ਕਰਨ ਦੁਆਰਾ ਆਪਣੀ ਵਫ਼ਾਦਾਰੀ ਦਿਖਾ ਸਕਦੇ ਹਾਂ।</w:t>
      </w:r>
    </w:p>
    <w:p/>
    <w:p>
      <w:r xmlns:w="http://schemas.openxmlformats.org/wordprocessingml/2006/main">
        <w:t xml:space="preserve">1: ਯੂਹੰਨਾ 14:15 - "ਜੇਕਰ ਤੁਸੀਂ ਮੈਨੂੰ ਪਿਆਰ ਕਰਦੇ ਹੋ, ਤਾਂ ਮੇਰੇ ਹੁਕਮਾਂ ਦੀ ਪਾਲਣਾ ਕਰੋ।"</w:t>
      </w:r>
    </w:p>
    <w:p/>
    <w:p>
      <w:r xmlns:w="http://schemas.openxmlformats.org/wordprocessingml/2006/main">
        <w:t xml:space="preserve">2:1 ਯੂਹੰਨਾ 5:3 - "ਇਹ ਪਰਮੇਸ਼ੁਰ ਲਈ ਪਿਆਰ ਹੈ: ਉਸਦੇ ਹੁਕਮਾਂ ਨੂੰ ਮੰਨਣਾ। ਅਤੇ ਉਸਦੇ ਹੁਕਮ ਬੋਝ ਨਹੀਂ ਹਨ।"</w:t>
      </w:r>
    </w:p>
    <w:p/>
    <w:p>
      <w:r xmlns:w="http://schemas.openxmlformats.org/wordprocessingml/2006/main">
        <w:t xml:space="preserve">ਬਿਵਸਥਾ ਸਾਰ 16:5 ਤੁਸੀਂ ਆਪਣੇ ਕਿਸੇ ਵੀ ਦਰਵਾਜ਼ੇ ਦੇ ਅੰਦਰ ਪਸਾਹ ਦੀ ਬਲੀ ਨਾ ਚੜ੍ਹਾਓ, ਜਿਹੜਾ ਯਹੋਵਾਹ ਤੁਹਾਡਾ ਪਰਮੇਸ਼ੁਰ ਤੁਹਾਨੂੰ ਦਿੰਦਾ ਹੈ।</w:t>
      </w:r>
    </w:p>
    <w:p/>
    <w:p>
      <w:r xmlns:w="http://schemas.openxmlformats.org/wordprocessingml/2006/main">
        <w:t xml:space="preserve">ਯਹੋਵਾਹ ਹੁਕਮ ਦਿੰਦਾ ਹੈ ਕਿ ਪਸਾਹ ਦੀ ਭੇਟ ਉਸ ਸ਼ਹਿਰ ਦੇ ਕਿਸੇ ਵੀ ਦਰਵਾਜ਼ੇ ਦੇ ਬਾਹਰ ਕੀਤੀ ਜਾਵੇ ਜੋ ਉਸ ਨੇ ਸਾਨੂੰ ਦਿੱਤਾ ਹੈ।</w:t>
      </w:r>
    </w:p>
    <w:p/>
    <w:p>
      <w:r xmlns:w="http://schemas.openxmlformats.org/wordprocessingml/2006/main">
        <w:t xml:space="preserve">1. ਰੱਬ ਦੇ ਹੁਕਮਾਂ ਦੀ ਪਾਲਣਾ ਕਰਨ ਦੀ ਬਰਕਤ</w:t>
      </w:r>
    </w:p>
    <w:p/>
    <w:p>
      <w:r xmlns:w="http://schemas.openxmlformats.org/wordprocessingml/2006/main">
        <w:t xml:space="preserve">2. ਪਰਮੇਸ਼ੁਰ ਦੀ ਆਗਿਆਕਾਰੀ ਦੀ ਲੋੜ</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ਬਿਵਸਥਾ ਸਾਰ 16:6 ਪਰ ਜਿਸ ਥਾਂ ਉੱਤੇ ਯਹੋਵਾਹ ਤੇਰਾ ਪਰਮੇਸ਼ੁਰ ਆਪਣਾ ਨਾਮ ਰੱਖਣ ਲਈ ਚੁਣੇਗਾ, ਉੱਥੇ ਤੂੰ ਸ਼ਾਮ ਨੂੰ, ਸੂਰਜ ਦੇ ਡੁੱਬਣ ਵੇਲੇ, ਜਿਸ ਮੌਸਮ ਵਿੱਚ ਤੂੰ ਮਿਸਰ ਵਿੱਚੋਂ ਨਿੱਕਲਿਆ ਸੀ, ਪਸਾਹ ਦੀ ਬਲੀ ਚੜ੍ਹਾਉਣਾ।</w:t>
      </w:r>
    </w:p>
    <w:p/>
    <w:p>
      <w:r xmlns:w="http://schemas.openxmlformats.org/wordprocessingml/2006/main">
        <w:t xml:space="preserve">ਇਸਰਾਏਲੀਆਂ ਨੂੰ ਹੁਕਮ ਦਿੱਤਾ ਗਿਆ ਸੀ ਕਿ ਉਹ ਪਸਾਹ ਦੀ ਬਲੀ ਉਸ ਥਾਂ 'ਤੇ ਚੜ੍ਹਾਉਣ ਜਿੱਥੇ ਯਹੋਵਾਹ ਆਪਣਾ ਨਾਮ ਰੱਖਦਾ ਹੈ, ਸ਼ਾਮ ਵੇਲੇ, ਜਦੋਂ ਸੂਰਜ ਡੁੱਬ ਗਿਆ ਸੀ, ਅਤੇ ਜਦੋਂ ਇਸਰਾਏਲੀ ਮਿਸਰ ਤੋਂ ਬਾਹਰ ਆਏ ਸਨ।</w:t>
      </w:r>
    </w:p>
    <w:p/>
    <w:p>
      <w:r xmlns:w="http://schemas.openxmlformats.org/wordprocessingml/2006/main">
        <w:t xml:space="preserve">1. ਰੱਬ ਕੋਲ ਸਾਡੇ ਲਈ ਘਰ ਬੁਲਾਉਣ ਲਈ ਇੱਕ ਖਾਸ ਜਗ੍ਹਾ ਹੈ।</w:t>
      </w:r>
    </w:p>
    <w:p/>
    <w:p>
      <w:r xmlns:w="http://schemas.openxmlformats.org/wordprocessingml/2006/main">
        <w:t xml:space="preserve">2. ਅਸੀਂ ਆਪਣੇ ਸਾਂਝੇ ਅਤੀਤ ਤੋਂ ਤਾਕਤ ਅਤੇ ਉਮੀਦ ਲੈ ਸਕਦੇ ਹਾਂ।</w:t>
      </w:r>
    </w:p>
    <w:p/>
    <w:p>
      <w:r xmlns:w="http://schemas.openxmlformats.org/wordprocessingml/2006/main">
        <w:t xml:space="preserve">1. ਬਿਵਸਥਾ ਸਾਰ 16:6</w:t>
      </w:r>
    </w:p>
    <w:p/>
    <w:p>
      <w:r xmlns:w="http://schemas.openxmlformats.org/wordprocessingml/2006/main">
        <w:t xml:space="preserve">2. ਕੂਚ 12:14-20 (ਅਤੇ ਇਹ ਦਿਨ ਤੁਹਾਡੇ ਲਈ ਇੱਕ ਯਾਦਗਾਰ ਹੋਵੇਗਾ; ਅਤੇ ਤੁਸੀਂ ਇਸਨੂੰ ਆਪਣੀਆਂ ਪੀੜ੍ਹੀਆਂ ਤੱਕ ਯਹੋਵਾਹ ਲਈ ਇੱਕ ਤਿਉਹਾਰ ਮਨਾਓ; ਤੁਸੀਂ ਇਸਨੂੰ ਇੱਕ ਨਿਯਮ ਦੁਆਰਾ ਸਦਾ ਲਈ ਇੱਕ ਤਿਉਹਾਰ ਰੱਖੋ।)</w:t>
      </w:r>
    </w:p>
    <w:p/>
    <w:p>
      <w:r xmlns:w="http://schemas.openxmlformats.org/wordprocessingml/2006/main">
        <w:t xml:space="preserve">ਬਿਵਸਥਾ ਸਾਰ 16:7 ਅਤੇ ਤੁਸੀਂ ਉਸ ਥਾਂ ਨੂੰ ਭੁੰਨ ਕੇ ਖਾਓ ਜਿਸ ਨੂੰ ਯਹੋਵਾਹ ਤੁਹਾਡਾ ਪਰਮੇਸ਼ੁਰ ਚੁਣੇਗਾ, ਅਤੇ ਤੁਸੀਂ ਸਵੇਰ ਨੂੰ ਮੁੜੋ ਅਤੇ ਆਪਣੇ ਤੰਬੂਆਂ ਨੂੰ ਜਾਓ।</w:t>
      </w:r>
    </w:p>
    <w:p/>
    <w:p>
      <w:r xmlns:w="http://schemas.openxmlformats.org/wordprocessingml/2006/main">
        <w:t xml:space="preserve">ਪਰਮੇਸ਼ੁਰ ਨੇ ਇਜ਼ਰਾਈਲੀਆਂ ਨੂੰ ਹੁਕਮ ਦਿੱਤਾ ਹੈ ਕਿ ਉਹ ਉਸ ਜਗ੍ਹਾ ਨੂੰ ਭੁੰਨਣ ਅਤੇ ਬਲੀਦਾਨ ਖਾਣ ਜੋ ਉਹ ਚੁਣਦਾ ਹੈ, ਅਤੇ ਫਿਰ ਸਵੇਰੇ ਆਪਣੇ ਤੰਬੂਆਂ ਨੂੰ ਵਾਪਸ ਜਾਣ ਲਈ।</w:t>
      </w:r>
    </w:p>
    <w:p/>
    <w:p>
      <w:r xmlns:w="http://schemas.openxmlformats.org/wordprocessingml/2006/main">
        <w:t xml:space="preserve">1. ਪ੍ਰਭੂ ਦਾ ਪ੍ਰਬੰਧ: ਆਪਣੀਆਂ ਲੋੜਾਂ ਲਈ ਪਰਮੇਸ਼ੁਰ 'ਤੇ ਭਰੋਸਾ ਕਰਨਾ ਸਿੱਖਣਾ</w:t>
      </w:r>
    </w:p>
    <w:p/>
    <w:p>
      <w:r xmlns:w="http://schemas.openxmlformats.org/wordprocessingml/2006/main">
        <w:t xml:space="preserve">2. ਪ੍ਰਮਾਤਮਾ ਦੀ ਸੇਧ: ਵਿਸ਼ਵਾਸ ਵਿੱਚ ਉਸਦੇ ਨਿਰਦੇਸ਼ਾਂ ਦਾ ਪਾਲਣ ਕਰਨਾ</w:t>
      </w:r>
    </w:p>
    <w:p/>
    <w:p>
      <w:r xmlns:w="http://schemas.openxmlformats.org/wordprocessingml/2006/main">
        <w:t xml:space="preserve">1. ਜ਼ਬੂਰ 37:3-5 - ਪ੍ਰਭੂ ਵਿੱਚ ਭਰੋਸਾ ਰੱਖੋ, ਅਤੇ ਚੰਗਾ ਕਰੋ; ਇਸ ਲਈ ਤੂੰ ਧਰਤੀ ਵਿੱਚ ਵੱਸੇਂਗਾ, ਅਤੇ ਸੱਚਮੁੱਚ ਤੈਨੂੰ ਖੁਆਇਆ ਜਾਵੇਗਾ। ਆਪਣੇ ਆਪ ਨੂੰ ਪ੍ਰਭੂ ਵਿੱਚ ਵੀ ਅਨੰਦ ਕਰੋ, ਅਤੇ ਉਹ ਤੁਹਾਨੂੰ ਤੁਹਾਡੇ ਦਿਲ ਦੀਆਂ ਇੱਛਾਵਾਂ ਦੇਵੇਗਾ। ਪ੍ਰਭੂ ਨੂੰ ਆਪਣਾ ਰਸਤਾ ਸੌਂਪ ਦਿਓ; ਉਸ ਵਿੱਚ ਵੀ ਭਰੋਸਾ ਕਰੋ; ਅਤੇ ਉਹ ਇਸਨੂੰ ਪੂਰਾ ਕਰੇਗਾ।</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ਬਿਵਸਥਾ ਸਾਰ 16:8 ਤੁਸੀਂ ਛੇ ਦਿਨਾਂ ਤੱਕ ਪਤੀਰੀ ਰੋਟੀ ਖਾਓ ਅਤੇ ਸੱਤਵੇਂ ਦਿਨ ਯਹੋਵਾਹ ਤੁਹਾਡੇ ਪਰਮੇਸ਼ੁਰ ਲਈ ਇੱਕ ਪਵਿੱਤਰ ਸਭਾ ਹੋਵੇ, ਤੁਸੀਂ ਉਸ ਵਿੱਚ ਕੋਈ ਕੰਮ ਨਾ ਕਰੋ।</w:t>
      </w:r>
    </w:p>
    <w:p/>
    <w:p>
      <w:r xmlns:w="http://schemas.openxmlformats.org/wordprocessingml/2006/main">
        <w:t xml:space="preserve">ਹਫ਼ਤੇ ਦੇ ਛੇ ਦਿਨ ਪਤੀਰੀ ਰੋਟੀ ਖਾ ਕੇ ਬਿਤਾਉਣੇ ਚਾਹੀਦੇ ਹਨ ਅਤੇ ਸੱਤਵਾਂ ਦਿਨ ਆਰਾਮ ਦੇ ਦਿਨ ਵਜੋਂ ਪ੍ਰਭੂ ਨੂੰ ਸਮਰਪਿਤ ਕਰਨਾ ਚਾਹੀਦਾ ਹੈ।</w:t>
      </w:r>
    </w:p>
    <w:p/>
    <w:p>
      <w:r xmlns:w="http://schemas.openxmlformats.org/wordprocessingml/2006/main">
        <w:t xml:space="preserve">1. ਪ੍ਰਭੂ ਵਿੱਚ ਆਰਾਮ ਕਰਨ ਦੀ ਮਹੱਤਤਾ</w:t>
      </w:r>
    </w:p>
    <w:p/>
    <w:p>
      <w:r xmlns:w="http://schemas.openxmlformats.org/wordprocessingml/2006/main">
        <w:t xml:space="preserve">2. ਸਬਤ ਦੇ ਦਿਨ ਨੂੰ ਪਵਿੱਤਰ ਰੱਖਣਾ</w:t>
      </w:r>
    </w:p>
    <w:p/>
    <w:p>
      <w:r xmlns:w="http://schemas.openxmlformats.org/wordprocessingml/2006/main">
        <w:t xml:space="preserve">1. ਕੂਚ 20:8-11 ਸਬਤ ਦੇ ਦਿਨ ਨੂੰ ਪਵਿੱਤਰ ਰੱਖਣ ਲਈ ਯਾਦ ਰੱਖੋ। ਛੇ ਦਿਨ ਮਿਹਨਤ ਕਰ ਅਤੇ ਆਪਣਾ ਸਾਰਾ ਕੰਮ ਕਰ, ਪਰ ਸੱਤਵਾਂ ਦਿਨ ਯਹੋਵਾਹ ਤੇਰੇ ਪਰਮੇਸ਼ੁਰ ਦਾ ਸਬਤ ਹੈ, ਇਸ ਵਿੱਚ ਤੂੰ ਕੋਈ ਕੰਮ ਨਾ ਕਰੀਂ, ਨਾ ਤੂੰ, ਨਾ ਤੇਰੇ ਪੁੱਤਰ, ਨਾ ਤੇਰੀ ਧੀ, ਨਾ ਤੇਰੀ ਦਾਸੀ, ਨਾ ਤੇਰੀ ਦਾਸੀ। , ਨਾ ਹੀ ਤੇਰੇ ਪਸ਼ੂ, ਨਾ ਤੇਰਾ ਪਰਦੇਸੀ ਜੋ ਤੇਰੇ ਦਰਵਾਜ਼ਿਆਂ ਦੇ ਅੰਦਰ ਹੈ।</w:t>
      </w:r>
    </w:p>
    <w:p/>
    <w:p>
      <w:r xmlns:w="http://schemas.openxmlformats.org/wordprocessingml/2006/main">
        <w:t xml:space="preserve">2. ਇਬਰਾਨੀਆਂ 4:10-11 ਕਿਉਂਕਿ ਜਿਹੜਾ ਆਪਣੇ ਅਰਾਮ ਵਿੱਚ ਪ੍ਰਵੇਸ਼ ਕਰਦਾ ਹੈ, ਉਹ ਵੀ ਆਪਣੇ ਕੰਮਾਂ ਤੋਂ ਹਟ ਗਿਆ ਹੈ, ਜਿਵੇਂ ਪਰਮੇਸ਼ੁਰ ਨੇ ਆਪਣੇ ਕੰਮਾਂ ਤੋਂ ਕੀਤਾ ਸੀ। ਇਸ ਲਈ ਆਓ ਆਪਾਂ ਉਸ ਅਰਾਮ ਵਿੱਚ ਪ੍ਰਵੇਸ਼ ਕਰਨ ਲਈ ਮਿਹਨਤ ਕਰੀਏ, ਅਜਿਹਾ ਨਾ ਹੋਵੇ ਕਿ ਕੋਈ ਵੀ ਅਵਿਸ਼ਵਾਸ ਦੀ ਉਸੇ ਮਿਸਾਲ ਦੇ ਪਿੱਛੇ ਨਾ ਪਵੇ।</w:t>
      </w:r>
    </w:p>
    <w:p/>
    <w:p>
      <w:r xmlns:w="http://schemas.openxmlformats.org/wordprocessingml/2006/main">
        <w:t xml:space="preserve">ਬਿਵਸਥਾ ਸਾਰ 16:9 ਤੁਸੀਂ ਆਪਣੇ ਲਈ ਸੱਤ ਹਫ਼ਤੇ ਗਿਣੋਗੇ: ਜਦੋਂ ਤੁਸੀਂ ਮੱਕੀ ਨੂੰ ਦਾਤਰੀ ਲਗਾਉਣਾ ਸ਼ੁਰੂ ਕੀਤਾ ਸੀ ਉਦੋਂ ਤੋਂ ਸੱਤ ਹਫ਼ਤੇ ਗਿਣਨਾ ਸ਼ੁਰੂ ਕਰੋ।</w:t>
      </w:r>
    </w:p>
    <w:p/>
    <w:p>
      <w:r xmlns:w="http://schemas.openxmlformats.org/wordprocessingml/2006/main">
        <w:t xml:space="preserve">ਬੀਤਣ ਵਾਢੀ ਸ਼ੁਰੂ ਹੋਣ ਤੋਂ ਸੱਤ ਹਫ਼ਤਿਆਂ ਦੀ ਗਿਣਤੀ ਕਰਨ ਦਾ ਨਿਰਦੇਸ਼ ਦਿੰਦਾ ਹੈ।</w:t>
      </w:r>
    </w:p>
    <w:p/>
    <w:p>
      <w:r xmlns:w="http://schemas.openxmlformats.org/wordprocessingml/2006/main">
        <w:t xml:space="preserve">1. ਧੀਰਜ ਨਾਲ ਰਹਿਣਾ: ਵਾਢੀ ਦੀ ਮਿਸਾਲ</w:t>
      </w:r>
    </w:p>
    <w:p/>
    <w:p>
      <w:r xmlns:w="http://schemas.openxmlformats.org/wordprocessingml/2006/main">
        <w:t xml:space="preserve">2. ਵਾਢੀ ਵਿੱਚ ਧੰਨਵਾਦ: ਬਿਵਸਥਾ ਸਾਰ ਤੋਂ ਇੱਕ ਸਬਕ</w:t>
      </w:r>
    </w:p>
    <w:p/>
    <w:p>
      <w:r xmlns:w="http://schemas.openxmlformats.org/wordprocessingml/2006/main">
        <w:t xml:space="preserve">1. ਗਲਾਤੀਆਂ 6:9 - ਅਤੇ ਆਓ ਅਸੀਂ ਚੰਗੇ ਕੰਮ ਕਰਦੇ ਨਾ ਥੱਕੀਏ, ਕਿਉਂਕਿ ਜੇ ਅਸੀਂ ਹਿੰਮਤ ਨਾ ਹਾਰਾਂਗੇ ਤਾਂ ਅਸੀਂ ਨਿਯਤ ਸਮੇਂ ਵਿੱਚ ਵੱਢਾਂਗੇ।</w:t>
      </w:r>
    </w:p>
    <w:p/>
    <w:p>
      <w:r xmlns:w="http://schemas.openxmlformats.org/wordprocessingml/2006/main">
        <w:t xml:space="preserve">2. ਯਾਕੂਬ 5:7-8 - ਇਸ ਲਈ ਭਰਾਵੋ, ਪ੍ਰਭੂ ਦੇ ਆਉਣ ਤੱਕ ਧੀਰਜ ਰੱਖੋ। ਦੇਖੋ ਕਿ ਕਿਸਾਨ ਧਰਤੀ ਦੇ ਕੀਮਤੀ ਫਲ ਦੀ ਉਡੀਕ ਕਰਦਾ ਹੈ, ਇਸ ਬਾਰੇ ਸਬਰ ਰੱਖਦਾ ਹੈ, ਜਦੋਂ ਤੱਕ ਇਹ ਜਲਦੀ ਅਤੇ ਦੇਰ ਨਾਲ ਮੀਂਹ ਨਹੀਂ ਪੈਂਦਾ.</w:t>
      </w:r>
    </w:p>
    <w:p/>
    <w:p>
      <w:r xmlns:w="http://schemas.openxmlformats.org/wordprocessingml/2006/main">
        <w:t xml:space="preserve">ਬਿਵਸਥਾ ਸਾਰ 16:10 ਅਤੇ ਤੁਸੀਂ ਹਫ਼ਤਿਆਂ ਦਾ ਤਿਉਹਾਰ ਯਹੋਵਾਹ ਆਪਣੇ ਪਰਮੇਸ਼ੁਰ ਲਈ ਆਪਣੇ ਹੱਥਾਂ ਦੀ ਖੁਸ਼ੀ ਦੀ ਭੇਟ ਦੀ ਭੇਟ ਦੇ ਨਾਲ ਮਨਾਉਣਾ, ਜੋ ਤੁਸੀਂ ਯਹੋਵਾਹ ਆਪਣੇ ਪਰਮੇਸ਼ੁਰ ਨੂੰ ਦਿਓ, ਜਿਵੇਂ ਯਹੋਵਾਹ ਤੁਹਾਡੇ ਪਰਮੇਸ਼ੁਰ ਨੇ ਤੁਹਾਨੂੰ ਅਸੀਸ ਦਿੱਤੀ ਹੈ।</w:t>
      </w:r>
    </w:p>
    <w:p/>
    <w:p>
      <w:r xmlns:w="http://schemas.openxmlformats.org/wordprocessingml/2006/main">
        <w:t xml:space="preserve">ਬਿਵਸਥਾ ਸਾਰ 16:10 ਵਿੱਚ, ਪ੍ਰਮਾਤਮਾ ਇਜ਼ਰਾਈਲੀਆਂ ਨੂੰ ਹੁਕਮ ਦਿੰਦਾ ਹੈ ਕਿ ਉਹ ਹਫ਼ਤਿਆਂ ਦਾ ਤਿਉਹਾਰ ਮਨਾਉਣ ਅਤੇ ਉਹਨਾਂ ਨੂੰ ਬਖਸ਼ੀਆਂ ਹੋਈਆਂ ਬਰਕਤਾਂ ਦੇ ਅਨੁਸਾਰ ਪਰਮੇਸ਼ੁਰ ਨੂੰ ਆਪਣੀ ਮਰਜ਼ੀ ਨਾਲ ਭੇਟਾ ਦੇਣ।</w:t>
      </w:r>
    </w:p>
    <w:p/>
    <w:p>
      <w:r xmlns:w="http://schemas.openxmlformats.org/wordprocessingml/2006/main">
        <w:t xml:space="preserve">1. ਪਰਮੇਸ਼ੁਰ ਦੀ ਅਸੀਸ ਸਾਡੀ ਸ਼ੁਕਰਗੁਜ਼ਾਰੀ ਅਤੇ ਉਦਾਰਤਾ ਦੀ ਮੰਗ ਕਰਦੀ ਹੈ</w:t>
      </w:r>
    </w:p>
    <w:p/>
    <w:p>
      <w:r xmlns:w="http://schemas.openxmlformats.org/wordprocessingml/2006/main">
        <w:t xml:space="preserve">2. ਇੱਕ ਸੁਤੰਤਰ ਪੇਸ਼ਕਸ਼ ਦੀ ਸ਼ਕਤੀ</w:t>
      </w:r>
    </w:p>
    <w:p/>
    <w:p>
      <w:r xmlns:w="http://schemas.openxmlformats.org/wordprocessingml/2006/main">
        <w:t xml:space="preserve">1. 2 ਕੁਰਿੰਥੀਆਂ 9:7 - ਹਰ ਮਨੁੱਖ ਜਿਵੇਂ ਉਹ ਆਪਣੇ ਦਿਲ ਵਿੱਚ ਇਰਾਦਾ ਰੱਖਦਾ ਹੈ, ਉਸੇ ਤਰ੍ਹਾਂ ਉਸਨੂੰ ਦੇਣਾ ਚਾਹੀਦਾ ਹੈ; ਬੇਰਹਿਮੀ ਨਾਲ, ਜਾਂ ਲੋੜ ਤੋਂ ਨਹੀਂ: ਕਿਉਂਕਿ ਪਰਮੇਸ਼ੁਰ ਖੁਸ਼ੀ ਨਾਲ ਦੇਣ ਵਾਲੇ ਨੂੰ ਪਿਆਰ ਕਰਦਾ ਹੈ।</w:t>
      </w:r>
    </w:p>
    <w:p/>
    <w:p>
      <w:r xmlns:w="http://schemas.openxmlformats.org/wordprocessingml/2006/main">
        <w:t xml:space="preserve">2. ਰਸੂਲਾਂ ਦੇ ਕਰਤੱਬ 20:35 - ਮੈਂ ਤੁਹਾਨੂੰ ਸਭ ਕੁਝ ਦੱਸ ਦਿੱਤਾ ਹੈ ਕਿ ਕਿਵੇਂ ਤੁਹਾਨੂੰ ਕਮਜ਼ੋਰ ਲੋਕਾਂ ਦੀ ਸਹਾਇਤਾ ਕਰਨੀ ਚਾਹੀਦੀ ਹੈ, ਅਤੇ ਪ੍ਰਭੂ ਯਿਸੂ ਦੇ ਸ਼ਬਦਾਂ ਨੂੰ ਯਾਦ ਰੱਖਣਾ ਚਾਹੀਦਾ ਹੈ, ਕਿਵੇਂ ਉਸਨੇ ਕਿਹਾ ਸੀ, "ਲੈਣ ਨਾਲੋਂ ਦੇਣਾ ਵਧੇਰੇ ਮੁਬਾਰਕ ਹੈ।</w:t>
      </w:r>
    </w:p>
    <w:p/>
    <w:p>
      <w:r xmlns:w="http://schemas.openxmlformats.org/wordprocessingml/2006/main">
        <w:t xml:space="preserve">ਬਿਵਸਥਾ ਸਾਰ 16:11 ਅਤੇ ਤੂੰ ਯਹੋਵਾਹ ਆਪਣੇ ਪਰਮੇਸ਼ੁਰ ਦੇ ਅੱਗੇ, ਤੂੰ, ਤੇਰਾ ਪੁੱਤ੍ਰ, ਤੇਰੀ ਧੀ, ਤੇਰਾ ਦਾਸ, ਤੇਰੀ ਦਾਸੀ, ਅਤੇ ਲੇਵੀ ਜੋ ਤੇਰੇ ਦਰਵਾਜ਼ਿਆਂ ਦੇ ਅੰਦਰ ਹੈ, ਅਤੇ ਪਰਦੇਸੀ, ਯਤੀਮ, ਅਤੇ ਉਹ ਵਿਧਵਾ, ਜੋ ਤੁਹਾਡੇ ਵਿਚਕਾਰ ਹਨ, ਉਸ ਥਾਂ ਵਿੱਚ ਜਿੱਥੇ ਯਹੋਵਾਹ ਤੁਹਾਡੇ ਪਰਮੇਸ਼ੁਰ ਨੇ ਆਪਣਾ ਨਾਮ ਰੱਖਣ ਲਈ ਚੁਣਿਆ ਹੈ।</w:t>
      </w:r>
    </w:p>
    <w:p/>
    <w:p>
      <w:r xmlns:w="http://schemas.openxmlformats.org/wordprocessingml/2006/main">
        <w:t xml:space="preserve">ਇਹ ਹਵਾਲਾ ਵਿਸ਼ਵਾਸੀਆਂ ਨੂੰ ਆਪਣੇ ਪਰਿਵਾਰ, ਨੌਕਰਾਂ, ਲੇਵੀਆਂ, ਅਜਨਬੀਆਂ, ਯਤੀਮਾਂ ਅਤੇ ਵਿਧਵਾਵਾਂ ਨਾਲ ਪ੍ਰਭੂ ਦੇ ਸਾਮ੍ਹਣੇ ਖੁਸ਼ੀ ਮਨਾਉਣ ਦਾ ਨਿਰਦੇਸ਼ ਦਿੰਦਾ ਹੈ।</w:t>
      </w:r>
    </w:p>
    <w:p/>
    <w:p>
      <w:r xmlns:w="http://schemas.openxmlformats.org/wordprocessingml/2006/main">
        <w:t xml:space="preserve">1. ਪ੍ਰਭੂ ਵਿੱਚ ਅਨੰਦ ਕਰਨਾ ਯਾਦ ਰੱਖੋ: ਵਿਸ਼ਵਾਸ ਵਿੱਚ ਏਕਤਾ ਦੀ ਸ਼ਕਤੀ</w:t>
      </w:r>
    </w:p>
    <w:p/>
    <w:p>
      <w:r xmlns:w="http://schemas.openxmlformats.org/wordprocessingml/2006/main">
        <w:t xml:space="preserve">2. ਅਜਨਬੀ ਅਤੇ ਪਿਤਾ ਰਹਿਤ ਨੂੰ ਗਲੇ ਲਗਾਓ: ਦਇਆ ਲਈ ਇੱਕ ਕਾਲ</w:t>
      </w:r>
    </w:p>
    <w:p/>
    <w:p>
      <w:r xmlns:w="http://schemas.openxmlformats.org/wordprocessingml/2006/main">
        <w:t xml:space="preserve">1. ਜ਼ਬੂਰ 100:1-5</w:t>
      </w:r>
    </w:p>
    <w:p/>
    <w:p>
      <w:r xmlns:w="http://schemas.openxmlformats.org/wordprocessingml/2006/main">
        <w:t xml:space="preserve">2. ਯਾਕੂਬ 1:27</w:t>
      </w:r>
    </w:p>
    <w:p/>
    <w:p>
      <w:r xmlns:w="http://schemas.openxmlformats.org/wordprocessingml/2006/main">
        <w:t xml:space="preserve">ਬਿਵਸਥਾ ਸਾਰ 16:12 ਅਤੇ ਤੈਨੂੰ ਚੇਤੇ ਰੱਖਣਾ ਕਿ ਤੂੰ ਮਿਸਰ ਵਿੱਚ ਦਾਸ ਸੀ ਅਤੇ ਤੂੰ ਇਨ੍ਹਾਂ ਬਿਧੀਆਂ ਦੀ ਪਾਲਨਾ ਕਰੀਂ।</w:t>
      </w:r>
    </w:p>
    <w:p/>
    <w:p>
      <w:r xmlns:w="http://schemas.openxmlformats.org/wordprocessingml/2006/main">
        <w:t xml:space="preserve">ਪ੍ਰਮਾਤਮਾ ਸਾਨੂੰ ਇਹ ਯਾਦ ਰੱਖਣ ਦਾ ਹੁਕਮ ਦਿੰਦਾ ਹੈ ਕਿ ਅਸੀਂ ਇੱਕ ਵਾਰ ਮਿਸਰ ਵਿੱਚ ਗੁਲਾਮ ਸੀ ਅਤੇ ਉਸਦੇ ਹੁਕਮਾਂ ਦੀ ਪਾਲਣਾ ਕਰੋ।</w:t>
      </w:r>
    </w:p>
    <w:p/>
    <w:p>
      <w:r xmlns:w="http://schemas.openxmlformats.org/wordprocessingml/2006/main">
        <w:t xml:space="preserve">1. ਯਾਦ ਰੱਖਣ ਦੀ ਸ਼ਕਤੀ: ਸਾਡੇ ਅਤੀਤ ਤੋਂ ਸਿੱਖਣਾ</w:t>
      </w:r>
    </w:p>
    <w:p/>
    <w:p>
      <w:r xmlns:w="http://schemas.openxmlformats.org/wordprocessingml/2006/main">
        <w:t xml:space="preserve">2. ਆਗਿਆਕਾਰੀ ਦੁਆਰਾ ਬੰਧਨ ਨੂੰ ਦੂਰ ਕਰਨਾ</w:t>
      </w:r>
    </w:p>
    <w:p/>
    <w:p>
      <w:r xmlns:w="http://schemas.openxmlformats.org/wordprocessingml/2006/main">
        <w:t xml:space="preserve">1. ਯੂਹੰਨਾ 8:36 - ਇਸ ਲਈ ਜੇਕਰ ਪੁੱਤਰ ਤੁਹਾਨੂੰ ਆਜ਼ਾਦ ਕਰਦਾ ਹੈ, ਤਾਂ ਤੁਸੀਂ ਸੱਚਮੁੱਚ ਆਜ਼ਾਦ ਹੋਵੋਗੇ।</w:t>
      </w:r>
    </w:p>
    <w:p/>
    <w:p>
      <w:r xmlns:w="http://schemas.openxmlformats.org/wordprocessingml/2006/main">
        <w:t xml:space="preserve">2. ਕੁਲੁੱਸੀਆਂ 2:6-7 - ਇਸ ਲਈ, ਜਿਸ ਤਰ੍ਹਾਂ ਤੁਸੀਂ ਮਸੀਹ ਯਿਸੂ ਨੂੰ ਪ੍ਰਭੂ ਵਜੋਂ ਪ੍ਰਾਪਤ ਕੀਤਾ ਸੀ, ਉਸੇ ਤਰ੍ਹਾਂ ਉਸ ਵਿੱਚ ਆਪਣਾ ਜੀਵਨ ਜਿਊਣਾ ਜਾਰੀ ਰੱਖੋ, ਉਸ ਵਿੱਚ ਜੜ੍ਹਾਂ ਪਾਈਆਂ ਅਤੇ ਬਣਾਈਆਂ ਗਈਆਂ, ਵਿਸ਼ਵਾਸ ਵਿੱਚ ਮਜ਼ਬੂਤ ਬਣੋ ਜਿਵੇਂ ਤੁਹਾਨੂੰ ਸਿਖਾਇਆ ਗਿਆ ਸੀ, ਅਤੇ ਧੰਨਵਾਦ ਨਾਲ ਭਰਪੂਰ ਹੋਵੋ।</w:t>
      </w:r>
    </w:p>
    <w:p/>
    <w:p>
      <w:r xmlns:w="http://schemas.openxmlformats.org/wordprocessingml/2006/main">
        <w:t xml:space="preserve">ਬਿਵਸਥਾ ਸਾਰ 16:13 ਤੁਸੀਂ ਤੰਬੂਆਂ ਦਾ ਪਰਬ ਸੱਤਾਂ ਦਿਨਾਂ ਤੱਕ ਮਨਾਉਣਾ, ਉਸ ਤੋਂ ਬਾਅਦ ਤੁਸੀਂ ਆਪਣੀ ਮੱਕੀ ਅਤੇ ਆਪਣੀ ਮੈਅ ਇਕੱਠੀ ਕੀਤੀ ਹੈ।</w:t>
      </w:r>
    </w:p>
    <w:p/>
    <w:p>
      <w:r xmlns:w="http://schemas.openxmlformats.org/wordprocessingml/2006/main">
        <w:t xml:space="preserve">ਬੀਤਣ ਵਿੱਚ ਮੱਕੀ ਅਤੇ ਵਾਈਨ ਇਕੱਠੀ ਕਰਨ ਤੋਂ ਬਾਅਦ ਸੱਤ ਦਿਨਾਂ ਤੱਕ ਡੇਰਿਆਂ ਦੇ ਤਿਉਹਾਰ ਨੂੰ ਮਨਾਉਣ ਦੀ ਗੱਲ ਕੀਤੀ ਗਈ ਹੈ।</w:t>
      </w:r>
    </w:p>
    <w:p/>
    <w:p>
      <w:r xmlns:w="http://schemas.openxmlformats.org/wordprocessingml/2006/main">
        <w:t xml:space="preserve">1. ਵਾਢੀ ਵਿੱਚ ਅਨੰਦ: ਭਰਪੂਰਤਾ ਦੇ ਸਮੇਂ ਵਿੱਚ ਪਰਮੇਸ਼ੁਰ ਦੇ ਪ੍ਰਬੰਧ ਦਾ ਜਸ਼ਨ ਮਨਾਉਣਾ</w:t>
      </w:r>
    </w:p>
    <w:p/>
    <w:p>
      <w:r xmlns:w="http://schemas.openxmlformats.org/wordprocessingml/2006/main">
        <w:t xml:space="preserve">2. ਸ਼ੁਕਰਗੁਜ਼ਾਰੀ ਦਾ ਰਵੱਈਆ ਪੈਦਾ ਕਰਨਾ: ਬਿਵਸਥਾ ਸਾਰ 16:13 ਦਾ ਅਧਿਐਨ</w:t>
      </w:r>
    </w:p>
    <w:p/>
    <w:p>
      <w:r xmlns:w="http://schemas.openxmlformats.org/wordprocessingml/2006/main">
        <w:t xml:space="preserve">1. ਜ਼ਬੂਰ 65:11 - ਤੁਸੀਂ ਸਾਲ ਨੂੰ ਆਪਣੀ ਚੰਗਿਆਈ ਨਾਲ ਤਾਜ ਦਿੰਦੇ ਹੋ; ਅਤੇ ਤੁਹਾਡੇ ਮਾਰਗਾਂ ਦੀ ਚਰਬੀ ਘਟਦੀ ਹੈ।</w:t>
      </w:r>
    </w:p>
    <w:p/>
    <w:p>
      <w:r xmlns:w="http://schemas.openxmlformats.org/wordprocessingml/2006/main">
        <w:t xml:space="preserve">2. ਲੂਕਾ 12:16-21 - ਅਤੇ ਉਸਨੇ ਉਨ੍ਹਾਂ ਨੂੰ ਇੱਕ ਦ੍ਰਿਸ਼ਟਾਂਤ ਦੇ ਕੇ ਕਿਹਾ, ਇੱਕ ਅਮੀਰ ਆਦਮੀ ਦੀ ਜ਼ਮੀਨ ਵਿੱਚ ਬਹੁਤ ਵਾਧਾ ਹੋਇਆ: ਅਤੇ ਉਸਨੇ ਆਪਣੇ ਮਨ ਵਿੱਚ ਸੋਚਿਆ, ਮੈਂ ਕੀ ਕਰਾਂ ਕਿਉਂਕਿ ਮੇਰੇ ਕੋਲ ਜਗ੍ਹਾ ਨਹੀਂ ਹੈ ਮੇਰੇ ਫਲ ਦਿਓ? ਉਸਨੇ ਆਖਿਆ, “ਮੈਂ ਇਹ ਕਰਾਂਗਾ: ਮੈਂ ਆਪਣੇ ਕੋਠੇ ਢਾਹਾਂਗਾ ਅਤੇ ਹੋਰ ਵੱਡਾ ਬਣਾਵਾਂਗਾ। ਅਤੇ ਉੱਥੇ ਮੈਂ ਆਪਣੇ ਸਾਰੇ ਫਲ ਅਤੇ ਮਾਲ ਦੇਵਾਂਗਾ। ਅਤੇ ਮੈਂ ਆਪਣੀ ਜਾਨ ਨੂੰ ਕਹਾਂਗਾ, ਆਤਮਾ, ਤੇਰੇ ਕੋਲ ਕਈ ਸਾਲਾਂ ਤੋਂ ਬਹੁਤ ਸਾਰਾ ਮਾਲ ਪਿਆ ਹੈ। ਆਪਣਾ ਆਰਾਮ ਲਵੋ, ਖਾਓ, ਪੀਓ ਅਤੇ ਅਨੰਦ ਮਾਣੋ। ਪਰ ਪਰਮੇਸ਼ੁਰ ਨੇ ਉਸਨੂੰ ਕਿਹਾ, ਹੇ ਮੂਰਖ, ਅੱਜ ਰਾਤ ਤੇਰੀ ਜਾਨ ਤੈਥੋਂ ਮੰਗੀ ਜਾਵੇਗੀ, ਤਾਂ ਉਹ ਚੀਜ਼ਾਂ ਕਿਸ ਦੀਆਂ ਹੋਣਗੀਆਂ, ਜਿਹੜੀਆਂ ਤੂੰ ਪ੍ਰਦਾਨ ਕੀਤੀਆਂ ਹਨ? ਇਸੇ ਤਰ੍ਹਾਂ ਉਹ ਹੈ ਜੋ ਆਪਣੇ ਲਈ ਖਜ਼ਾਨਾ ਇਕੱਠਾ ਕਰਦਾ ਹੈ, ਅਤੇ ਪਰਮੇਸ਼ੁਰ ਦੇ ਅੱਗੇ ਧਨਵਾਨ ਨਹੀਂ ਹੈ।</w:t>
      </w:r>
    </w:p>
    <w:p/>
    <w:p>
      <w:r xmlns:w="http://schemas.openxmlformats.org/wordprocessingml/2006/main">
        <w:t xml:space="preserve">ਬਿਵਸਥਾ ਸਾਰ 16:14 ਅਤੇ ਤੂੰ, ਤੇਰਾ ਪੁੱਤਰ, ਤੇਰੀ ਧੀ, ਤੇਰਾ ਦਾਸ, ਤੇਰੀ ਦਾਸੀ, ਅਤੇ ਲੇਵੀ, ਪਰਦੇਸੀ, ਯਤੀਮ, ਅਤੇ ਵਿਧਵਾ ਜੋ ਤੇਰੇ ਦਰਵਾਜ਼ਿਆਂ ਦੇ ਅੰਦਰ ਹਨ, ਆਪਣੇ ਪਰਬ ਵਿੱਚ ਅਨੰਦ ਕਰੋ। .</w:t>
      </w:r>
    </w:p>
    <w:p/>
    <w:p>
      <w:r xmlns:w="http://schemas.openxmlformats.org/wordprocessingml/2006/main">
        <w:t xml:space="preserve">ਪਰਮੇਸ਼ੁਰ ਨੇ ਇਜ਼ਰਾਈਲੀਆਂ ਨੂੰ ਆਪਣੇ ਤਿਉਹਾਰਾਂ ਵਿੱਚ ਖੁਸ਼ੀ ਮਨਾਉਣ, ਅਤੇ ਲੇਵੀਆਂ, ਅਜਨਬੀਆਂ, ਯਤੀਮਾਂ ਅਤੇ ਵਿਧਵਾਵਾਂ ਨੂੰ ਆਪਣੇ ਜਸ਼ਨ ਵਿੱਚ ਸ਼ਾਮਲ ਕਰਨ ਦਾ ਹੁਕਮ ਦਿੱਤਾ।</w:t>
      </w:r>
    </w:p>
    <w:p/>
    <w:p>
      <w:r xmlns:w="http://schemas.openxmlformats.org/wordprocessingml/2006/main">
        <w:t xml:space="preserve">1. ਹਾਸ਼ੀਏ 'ਤੇ ਪਏ ਲੋਕਾਂ ਲਈ ਪਰਮਾਤਮਾ ਦਾ ਭਰਪੂਰ ਪਿਆਰ - ਇਹ ਪਤਾ ਲਗਾਉਣਾ ਕਿ ਕਿਵੇਂ ਇਜ਼ਰਾਈਲ ਦੇ ਪਰਮੇਸ਼ੁਰ ਨੇ ਸਮਾਜ ਦੇ ਹਾਸ਼ੀਏ 'ਤੇ ਰਹਿਣ ਵਾਲਿਆਂ ਲਈ ਪ੍ਰਦਾਨ ਕੀਤਾ</w:t>
      </w:r>
    </w:p>
    <w:p/>
    <w:p>
      <w:r xmlns:w="http://schemas.openxmlformats.org/wordprocessingml/2006/main">
        <w:t xml:space="preserve">2. ਉਦਾਰਤਾ ਦੁਆਰਾ ਖੁਸ਼ੀ ਨੂੰ ਵਧਾਉਣਾ - ਇਹ ਖੋਜ ਕਰਨਾ ਕਿ ਅਸੀਂ ਦੂਜਿਆਂ ਨਾਲ ਖੁੱਲ੍ਹੇ ਦਿਲ ਨਾਲ ਪਰਾਹੁਣਚਾਰੀ ਦੁਆਰਾ ਪਰਮੇਸ਼ੁਰ ਦੀ ਖੁਸ਼ੀ ਨੂੰ ਕਿਵੇਂ ਸਾਂਝਾ ਕਰ ਸਕਦੇ ਹਾਂ।</w:t>
      </w:r>
    </w:p>
    <w:p/>
    <w:p>
      <w:r xmlns:w="http://schemas.openxmlformats.org/wordprocessingml/2006/main">
        <w:t xml:space="preserve">1. ਗਲਾਤੀਆਂ 6:10 - ਇਸ ਲਈ, ਜਿਵੇਂ ਕਿ ਸਾਡੇ ਕੋਲ ਮੌਕਾ ਹੈ, ਆਓ ਅਸੀਂ ਸਾਰੇ ਲੋਕਾਂ ਦਾ ਭਲਾ ਕਰੀਏ, ਖਾਸ ਕਰਕੇ ਉਨ੍ਹਾਂ ਲਈ ਜੋ ਵਿਸ਼ਵਾਸੀਆਂ ਦੇ ਪਰਿਵਾਰ ਨਾਲ ਸਬੰਧਤ ਹਨ।</w:t>
      </w:r>
    </w:p>
    <w:p/>
    <w:p>
      <w:r xmlns:w="http://schemas.openxmlformats.org/wordprocessingml/2006/main">
        <w:t xml:space="preserve">2. ਲੂਕਾ 14:13-14 - ਪਰ ਜਦੋਂ ਤੁਸੀਂ ਦਾਅਵਤ ਦਿੰਦੇ ਹੋ, ਗਰੀਬਾਂ, ਅਪਾਹਜਾਂ, ਲੰਗੜਿਆਂ, ਅੰਨ੍ਹਿਆਂ ਨੂੰ ਸੱਦਾ ਦਿਓ, ਅਤੇ ਤੁਹਾਨੂੰ ਅਸੀਸ ਮਿਲੇਗੀ। ਹਾਲਾਂਕਿ ਉਹ ਤੁਹਾਨੂੰ ਵਾਪਸ ਨਹੀਂ ਦੇ ਸਕਦੇ, ਤੁਹਾਨੂੰ ਧਰਮੀ ਲੋਕਾਂ ਦੇ ਜੀ ਉੱਠਣ 'ਤੇ ਬਦਲਾ ਦਿੱਤਾ ਜਾਵੇਗਾ।</w:t>
      </w:r>
    </w:p>
    <w:p/>
    <w:p>
      <w:r xmlns:w="http://schemas.openxmlformats.org/wordprocessingml/2006/main">
        <w:t xml:space="preserve">ਬਿਵਸਥਾ ਸਾਰ 16:15 ਤੁਸੀਂ ਸੱਤ ਦਿਨਾਂ ਤੱਕ ਯਹੋਵਾਹ ਆਪਣੇ ਪਰਮੇਸ਼ੁਰ ਲਈ ਉਸ ਸਥਾਨ ਵਿੱਚ ਇੱਕ ਪਵਿੱਤਰ ਤਿਉਹਾਰ ਮਨਾਓ ਜਿਸ ਨੂੰ ਯਹੋਵਾਹ ਚੁਣੇਗਾ ਕਿਉਂ ਜੋ ਯਹੋਵਾਹ ਤੁਹਾਡਾ ਪਰਮੇਸ਼ੁਰ ਤੁਹਾਡੀ ਸਾਰੀ ਤਰੱਕੀ ਵਿੱਚ ਅਤੇ ਤੁਹਾਡੇ ਹੱਥਾਂ ਦੇ ਸਾਰੇ ਕੰਮਾਂ ਵਿੱਚ ਤੁਹਾਨੂੰ ਬਰਕਤ ਦੇਵੇਗਾ। ਜ਼ਰੂਰ ਖੁਸ਼ੀ ਹੋਵੇਗੀ।</w:t>
      </w:r>
    </w:p>
    <w:p/>
    <w:p>
      <w:r xmlns:w="http://schemas.openxmlformats.org/wordprocessingml/2006/main">
        <w:t xml:space="preserve">ਪ੍ਰਮਾਤਮਾ ਦੇ ਲੋਕਾਂ ਨੂੰ ਉਸ ਜਗ੍ਹਾ ਤੇ ਸੱਤ ਦਿਨਾਂ ਦਾ ਤਿਉਹਾਰ ਮਨਾਉਣ ਦਾ ਨਿਰਦੇਸ਼ ਦਿੱਤਾ ਗਿਆ ਹੈ ਜਿਸਨੂੰ ਪ੍ਰਮਾਤਮਾ ਨੇ ਚੁਣਿਆ ਹੈ, ਕਿਉਂਕਿ ਪ੍ਰਮਾਤਮਾ ਨੇ ਉਹਨਾਂ ਨੂੰ ਉਹਨਾਂ ਦੇ ਸਾਰੇ ਵਾਧੇ ਅਤੇ ਕੰਮਾਂ ਵਿੱਚ ਬਰਕਤ ਦਿੱਤੀ ਹੈ।</w:t>
      </w:r>
    </w:p>
    <w:p/>
    <w:p>
      <w:r xmlns:w="http://schemas.openxmlformats.org/wordprocessingml/2006/main">
        <w:t xml:space="preserve">1. ਪ੍ਰਭੂ ਵਿੱਚ ਅਨੰਦ ਕਰੋ: ਪਰਮੇਸ਼ੁਰ ਦੀਆਂ ਅਸੀਸਾਂ ਦਾ ਪ੍ਰਤੀਬਿੰਬ</w:t>
      </w:r>
    </w:p>
    <w:p/>
    <w:p>
      <w:r xmlns:w="http://schemas.openxmlformats.org/wordprocessingml/2006/main">
        <w:t xml:space="preserve">2. ਪ੍ਰਮਾਤਮਾ ਦਾ ਧੰਨਵਾਦ ਕਰਨਾ: ਸੱਤ ਦਿਨਾਂ ਦੇ ਤਿਉਹਾਰ ਦਾ ਅਰਥ</w:t>
      </w:r>
    </w:p>
    <w:p/>
    <w:p>
      <w:r xmlns:w="http://schemas.openxmlformats.org/wordprocessingml/2006/main">
        <w:t xml:space="preserve">1. ਜ਼ਬੂਰ 100: 4 - ਧੰਨਵਾਦ ਨਾਲ ਉਸਦੇ ਦਰਵਾਜ਼ਿਆਂ ਵਿੱਚ ਦਾਖਲ ਹੋਵੋ, ਅਤੇ ਉਸਤਤ ਦੇ ਨਾਲ ਉਸਦੇ ਦਰਬਾਰਾਂ ਵਿੱਚ: ਉਸਦਾ ਧੰਨਵਾਦ ਕਰੋ, ਅਤੇ ਉਸਦੇ ਨਾਮ ਨੂੰ ਅਸੀਸ ਦਿਓ।</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ਬਿਵਸਥਾ ਸਾਰ 16:16 ਸਾਲ ਵਿੱਚ ਤਿੰਨ ਵਾਰੀ ਤੁਹਾਡੇ ਸਾਰੇ ਪੁਰਸ਼ ਯਹੋਵਾਹ, ਤੁਹਾਡੇ ਪਰਮੇਸ਼ੁਰ ਦੇ ਅੱਗੇ ਉਸ ਥਾਂ ਉੱਤੇ ਪੇਸ਼ ਹੋਣਗੇ ਜਿਸ ਨੂੰ ਉਹ ਚੁਣੇਗਾ। ਪਤੀਰੀ ਰੋਟੀ ਦੇ ਤਿਉਹਾਰ ਵਿੱਚ, ਹਫ਼ਤਿਆਂ ਦੇ ਤਿਉਹਾਰ ਵਿੱਚ ਅਤੇ ਡੇਰਿਆਂ ਦੇ ਤਿਉਹਾਰ ਵਿੱਚ, ਅਤੇ ਉਹ ਯਹੋਵਾਹ ਦੇ ਅੱਗੇ ਖਾਲੀ ਨਹੀਂ ਆਉਣਗੇ।</w:t>
      </w:r>
    </w:p>
    <w:p/>
    <w:p>
      <w:r xmlns:w="http://schemas.openxmlformats.org/wordprocessingml/2006/main">
        <w:t xml:space="preserve">ਸਾਰੇ ਮਰਦ ਪਤੀਰੀ ਰੋਟੀ, ਹਫ਼ਤਿਆਂ ਅਤੇ ਤੰਬੂਆਂ ਦੇ ਤਿਉਹਾਰਾਂ ਲਈ ਸਾਲ ਵਿੱਚ ਤਿੰਨ ਵਾਰੀ ਯਹੋਵਾਹ ਦੇ ਅੱਗੇ ਹਾਜ਼ਰ ਹੋਣ ਅਤੇ ਖਾਲੀ ਹੱਥ ਨਾ ਆਉਣ।</w:t>
      </w:r>
    </w:p>
    <w:p/>
    <w:p>
      <w:r xmlns:w="http://schemas.openxmlformats.org/wordprocessingml/2006/main">
        <w:t xml:space="preserve">1. ਆਗਿਆਕਾਰੀ ਦੀ ਸ਼ਕਤੀ: ਸਾਨੂੰ ਪਰਮੇਸ਼ੁਰ ਦੇ ਹੁਕਮਾਂ ਦੀ ਪਾਲਣਾ ਕਿਉਂ ਕਰਨੀ ਚਾਹੀਦੀ ਹੈ</w:t>
      </w:r>
    </w:p>
    <w:p/>
    <w:p>
      <w:r xmlns:w="http://schemas.openxmlformats.org/wordprocessingml/2006/main">
        <w:t xml:space="preserve">2. ਪਰਮੇਸ਼ੁਰ ਦੇ ਪ੍ਰਬੰਧ ਦਾ ਜਸ਼ਨ ਮਨਾਉਣਾ: ਕਿਵੇਂ ਸ਼ੁਕਰਗੁਜ਼ਾਰੀ ਸਾਡੀ ਜ਼ਿੰਦਗੀ ਨੂੰ ਬਦਲਦੀ ਹੈ</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ਉਨ੍ਹਾਂ ਨੂੰ ਇਨਾਮ ਦੇਣ ਵਾਲਾ ਹੈ ਜੋ ਉਸਨੂੰ ਲਗਨ ਨਾਲ ਭਾਲਦੇ ਹਨ।"</w:t>
      </w:r>
    </w:p>
    <w:p/>
    <w:p>
      <w:r xmlns:w="http://schemas.openxmlformats.org/wordprocessingml/2006/main">
        <w:t xml:space="preserve">2. ਮੱਤੀ 6:33 - "ਪਰ ਤੁਸੀਂ ਪਹਿਲਾਂ ਪਰਮੇਸ਼ੁਰ ਦੇ ਰਾਜ ਅਤੇ ਉਸ ਦੀ ਧਾਰਮਿਕਤਾ ਨੂੰ ਭਾਲੋ; ਅਤੇ ਇਹ ਸਾਰੀਆਂ ਚੀਜ਼ਾਂ ਤੁਹਾਡੇ ਲਈ ਜੋੜ ਦਿੱਤੀਆਂ ਜਾਣਗੀਆਂ।"</w:t>
      </w:r>
    </w:p>
    <w:p/>
    <w:p>
      <w:r xmlns:w="http://schemas.openxmlformats.org/wordprocessingml/2006/main">
        <w:t xml:space="preserve">ਬਿਵਸਥਾ ਸਾਰ 16:17 ਯਹੋਵਾਹ ਤੁਹਾਡੇ ਪਰਮੇਸ਼ੁਰ ਦੀ ਬਰਕਤ ਦੇ ਅਨੁਸਾਰ ਜੋ ਉਸ ਨੇ ਤੁਹਾਨੂੰ ਦਿੱਤੀ ਹੈ, ਹਰ ਇੱਕ ਮਨੁੱਖ ਜਿਵੇਂ ਉਹ ਦੇ ਸਕਦਾ ਹੈ ਦੇਵੇ।</w:t>
      </w:r>
    </w:p>
    <w:p/>
    <w:p>
      <w:r xmlns:w="http://schemas.openxmlformats.org/wordprocessingml/2006/main">
        <w:t xml:space="preserve">ਪ੍ਰਮਾਤਮਾ ਸਾਨੂੰ ਹੁਕਮ ਦਿੰਦਾ ਹੈ ਕਿ ਅਸੀਂ ਜਿੰਨਾ ਵੀ ਯੋਗ ਹਾਂ, ਪਰਮੇਸ਼ੁਰ ਨੇ ਸਾਨੂੰ ਦਿੱਤੀਆਂ ਅਸੀਸਾਂ ਦੇ ਨਾਲ ਦੇਣ ਦਾ।</w:t>
      </w:r>
    </w:p>
    <w:p/>
    <w:p>
      <w:r xmlns:w="http://schemas.openxmlformats.org/wordprocessingml/2006/main">
        <w:t xml:space="preserve">1. ਸ਼ੁਕਰਗੁਜ਼ਾਰੀ ਦੇ ਨਾਲ ਦੇਣਾ: ਪਰਮੇਸ਼ੁਰ ਨੇ ਸਾਨੂੰ ਦਿੱਤੀਆਂ ਅਸੀਸਾਂ ਦੇ ਜਵਾਬ ਵਜੋਂ ਦੇਣਾ</w:t>
      </w:r>
    </w:p>
    <w:p/>
    <w:p>
      <w:r xmlns:w="http://schemas.openxmlformats.org/wordprocessingml/2006/main">
        <w:t xml:space="preserve">2. ਦੇਣ ਦੀ ਖੁਸ਼ੀ: ਉਹ ਖੁਸ਼ੀ ਜੋ ਸਾਡੀਆਂ ਅਸੀਸਾਂ ਵਿੱਚੋਂ ਦੇਣ ਨਾਲ ਮਿਲਦੀ ਹੈ</w:t>
      </w:r>
    </w:p>
    <w:p/>
    <w:p>
      <w:r xmlns:w="http://schemas.openxmlformats.org/wordprocessingml/2006/main">
        <w:t xml:space="preserve">1. ਅਫ਼ਸੀਆਂ 4:28 - ਚੋਰੀ ਕਰਨ ਵਾਲੇ ਨੂੰ ਹੋਰ ਚੋਰੀ ਨਾ ਕਰਨ ਦਿਓ: ਸਗੋਂ ਉਸਨੂੰ ਮਿਹਨਤ ਕਰਨ ਦਿਓ, ਆਪਣੇ ਹੱਥਾਂ ਨਾਲ ਚੰਗੀ ਚੀਜ਼ ਕੰਮ ਕਰਨ ਦਿਓ, ਤਾਂ ਜੋ ਉਸਨੂੰ ਲੋੜਵੰਦ ਨੂੰ ਦੇਣਾ ਪਵੇ।</w:t>
      </w:r>
    </w:p>
    <w:p/>
    <w:p>
      <w:r xmlns:w="http://schemas.openxmlformats.org/wordprocessingml/2006/main">
        <w:t xml:space="preserve">2. ਕਹਾਉਤਾਂ 11:24-25 - ਉੱਥੇ ਹੈ ਜੋ ਖਿਲਾਰਦਾ ਹੈ, ਅਤੇ ਫਿਰ ਵੀ ਵਧਦਾ ਹੈ; ਅਤੇ ਉੱਥੇ ਹੈ ਜੋ ਮਿਲਣ ਨਾਲੋਂ ਵੱਧ ਰੋਕਦਾ ਹੈ, ਪਰ ਇਹ ਗਰੀਬੀ ਵੱਲ ਝੁਕਦਾ ਹੈ। ਉਦਾਰ ਆਤਮਾ ਮੋਟੀ ਹੋ ਜਾਵੇਗੀ: ਅਤੇ ਜਿਹੜਾ ਸਿੰਜਦਾ ਹੈ ਉਹ ਆਪ ਵੀ ਸਿੰਜਿਆ ਜਾਵੇਗਾ।</w:t>
      </w:r>
    </w:p>
    <w:p/>
    <w:p>
      <w:r xmlns:w="http://schemas.openxmlformats.org/wordprocessingml/2006/main">
        <w:t xml:space="preserve">ਬਿਵਸਥਾ ਸਾਰ 16:18 ਤੁਸੀਂ ਆਪਣੇ ਸਾਰੇ ਫਾਟਕਾਂ ਵਿੱਚ, ਜਿਹੜੇ ਯਹੋਵਾਹ ਤੁਹਾਡਾ ਪਰਮੇਸ਼ੁਰ ਤੁਹਾਨੂੰ ਦਿੰਦਾ ਹੈ, ਆਪਣੇ ਗੋਤਾਂ ਵਿੱਚ ਨਿਆਂਕਾਰ ਅਤੇ ਅਧਿਕਾਰੀ ਬਣਾਉ ਅਤੇ ਉਹ ਲੋਕਾਂ ਦਾ ਨਿਆਂ ਨਾਲ ਨਿਆਂ ਕਰਨਗੇ।</w:t>
      </w:r>
    </w:p>
    <w:p/>
    <w:p>
      <w:r xmlns:w="http://schemas.openxmlformats.org/wordprocessingml/2006/main">
        <w:t xml:space="preserve">ਇਹ ਹਵਾਲਾ ਸਾਨੂੰ ਨਿਰਪੱਖਤਾ ਅਤੇ ਇਮਾਨਦਾਰੀ ਨਾਲ ਨਿਆਂ ਕਰਨ ਲਈ ਜੱਜਾਂ ਅਤੇ ਅਧਿਕਾਰੀਆਂ ਨੂੰ ਨਿਯੁਕਤ ਕਰਨ ਲਈ ਉਤਸ਼ਾਹਿਤ ਕਰਦਾ ਹੈ।</w:t>
      </w:r>
    </w:p>
    <w:p/>
    <w:p>
      <w:r xmlns:w="http://schemas.openxmlformats.org/wordprocessingml/2006/main">
        <w:t xml:space="preserve">1. "ਇਮਾਨਦਾਰੀ ਦੀ ਸ਼ਕਤੀ: ਸਾਨੂੰ ਨਿਰਪੱਖਤਾ ਨਾਲ ਨਿਆਂ ਕਿਉਂ ਲੈਣਾ ਚਾਹੀਦਾ ਹੈ"</w:t>
      </w:r>
    </w:p>
    <w:p/>
    <w:p>
      <w:r xmlns:w="http://schemas.openxmlformats.org/wordprocessingml/2006/main">
        <w:t xml:space="preserve">2. "ਸੇਵਾ ਕਰਨ ਲਈ ਇੱਕ ਕਾਲ: ਇਨਸਾਫ਼ ਨਾਲ ਰਾਜ ਕਰਨ ਦੀ ਜ਼ਿੰਮੇਵਾਰੀ"</w:t>
      </w:r>
    </w:p>
    <w:p/>
    <w:p>
      <w:r xmlns:w="http://schemas.openxmlformats.org/wordprocessingml/2006/main">
        <w:t xml:space="preserve">1. ਕਹਾਉਤਾਂ 16:8-9 - ਬੇਇਨਸਾਫ਼ੀ ਨਾਲ ਵੱਡੀ ਕਮਾਈ ਨਾਲੋਂ ਧਾਰਮਿਕਤਾ ਨਾਲ ਥੋੜਾ ਜਿਹਾ ਚੰਗਾ ਹੈ। ਮਨੁੱਖ ਦਾ ਮਨ ਆਪਣੇ ਰਾਹ ਦੀ ਯੋਜਨਾ ਬਣਾਉਂਦਾ ਹੈ, ਪਰ ਪ੍ਰਭੂ ਉਸ ਦੇ ਕਦਮਾਂ ਨੂੰ ਕਾਇਮ ਕਰਦਾ ਹੈ।</w:t>
      </w:r>
    </w:p>
    <w:p/>
    <w:p>
      <w:r xmlns:w="http://schemas.openxmlformats.org/wordprocessingml/2006/main">
        <w:t xml:space="preserve">2. ਯਸਾਯਾਹ 1:17 - ਚੰਗਾ ਕਰਨਾ ਸਿੱਖੋ; ਇਨਸਾਫ਼ ਦੀ ਮੰਗ ਕਰੋ, ਸਹੀ ਜ਼ੁਲਮ; ਅਨਾਥਾਂ ਨੂੰ ਇਨਸਾਫ਼ ਦਿਵਾਓ, ਵਿਧਵਾ ਦੇ ਪੱਖ ਦੀ ਬੇਨਤੀ ਕਰੋ।</w:t>
      </w:r>
    </w:p>
    <w:p/>
    <w:p>
      <w:r xmlns:w="http://schemas.openxmlformats.org/wordprocessingml/2006/main">
        <w:t xml:space="preserve">ਬਿਵਸਥਾ ਸਾਰ 16:19 ਤੁਸੀਂ ਨਿਰਣਾ ਨਾ ਕਰੋ; ਤੁਸੀਂ ਲੋਕਾਂ ਦੀ ਇੱਜ਼ਤ ਨਾ ਕਰੋ, ਨਾ ਤੋਹਫ਼ਾ ਲੈਣਾ, ਕਿਉਂਕਿ ਇੱਕ ਤੋਹਫ਼ਾ ਬੁੱਧਵਾਨਾਂ ਦੀਆਂ ਅੱਖਾਂ ਨੂੰ ਅੰਨ੍ਹਾ ਕਰ ਦਿੰਦਾ ਹੈ, ਅਤੇ ਧਰਮੀ ਲੋਕਾਂ ਦੀਆਂ ਗੱਲਾਂ ਨੂੰ ਵਿਗਾੜ ਦਿੰਦਾ ਹੈ।</w:t>
      </w:r>
    </w:p>
    <w:p/>
    <w:p>
      <w:r xmlns:w="http://schemas.openxmlformats.org/wordprocessingml/2006/main">
        <w:t xml:space="preserve">ਸਾਨੂੰ ਨਿਰਪੱਖਤਾ ਨਾਲ ਨਿਰਣਾ ਕਰਨ ਦਾ ਹੁਕਮ ਦਿੱਤਾ ਗਿਆ ਹੈ ਅਤੇ ਪ੍ਰਭਾਵ ਵਾਲੇ ਲੋਕਾਂ ਜਾਂ ਤੋਹਫ਼ਿਆਂ ਦੁਆਰਾ ਪ੍ਰਭਾਵਿਤ ਨਹੀਂ ਹੋਣਾ ਚਾਹੀਦਾ ਹੈ।</w:t>
      </w:r>
    </w:p>
    <w:p/>
    <w:p>
      <w:r xmlns:w="http://schemas.openxmlformats.org/wordprocessingml/2006/main">
        <w:t xml:space="preserve">1. ਪੱਖਪਾਤ ਦਾ ਖ਼ਤਰਾ: ਸਹੀ ਢੰਗ ਨਾਲ ਨਿਰਣਾ ਕਰਨਾ ਸਿੱਖਣਾ</w:t>
      </w:r>
    </w:p>
    <w:p/>
    <w:p>
      <w:r xmlns:w="http://schemas.openxmlformats.org/wordprocessingml/2006/main">
        <w:t xml:space="preserve">2. ਇਮਾਨਦਾਰੀ ਦੀ ਸ਼ਕਤੀ: ਧੋਖੇ ਰਾਹੀਂ ਦੇਖਣਾ</w:t>
      </w:r>
    </w:p>
    <w:p/>
    <w:p>
      <w:r xmlns:w="http://schemas.openxmlformats.org/wordprocessingml/2006/main">
        <w:t xml:space="preserve">1. ਕਹਾਉਤਾਂ 17:15 - ਉਹ ਜੋ ਦੁਸ਼ਟ ਨੂੰ ਧਰਮੀ ਠਹਿਰਾਉਂਦਾ ਹੈ, ਅਤੇ ਜੋ ਧਰਮੀ ਨੂੰ ਦੋਸ਼ੀ ਠਹਿਰਾਉਂਦਾ ਹੈ, ਉਹ ਦੋਵੇਂ ਯਹੋਵਾਹ ਲਈ ਘਿਣਾਉਣੇ ਹਨ।</w:t>
      </w:r>
    </w:p>
    <w:p/>
    <w:p>
      <w:r xmlns:w="http://schemas.openxmlformats.org/wordprocessingml/2006/main">
        <w:t xml:space="preserve">2. ਯਾਕੂਬ 2:1-9 - ਮੇਰੇ ਭਰਾਵੋ, ਸਾਡੇ ਪ੍ਰਭੂ ਯਿਸੂ ਮਸੀਹ, ਮਹਿਮਾ ਦੇ ਪ੍ਰਭੂ, ਵਿਅਕਤੀਆਂ ਦੇ ਆਦਰ ਵਿੱਚ ਵਿਸ਼ਵਾਸ ਨਾ ਕਰੋ.</w:t>
      </w:r>
    </w:p>
    <w:p/>
    <w:p>
      <w:r xmlns:w="http://schemas.openxmlformats.org/wordprocessingml/2006/main">
        <w:t xml:space="preserve">ਬਿਵਸਥਾ ਸਾਰ 16:20 ਤੁਸੀਂ ਉਸ ਦਾ ਪਾਲਣ ਕਰੋ ਜੋ ਬਿਲਕੁਲ ਸਹੀ ਹੈ, ਤਾਂ ਜੋ ਤੁਸੀਂ ਜੀਉਂਦੇ ਰਹੋ, ਅਤੇ ਉਸ ਧਰਤੀ ਦੇ ਵਾਰਸ ਹੋਵੋ ਜੋ ਯਹੋਵਾਹ ਤੁਹਾਡਾ ਪਰਮੇਸ਼ੁਰ ਤੁਹਾਨੂੰ ਦਿੰਦਾ ਹੈ।</w:t>
      </w:r>
    </w:p>
    <w:p/>
    <w:p>
      <w:r xmlns:w="http://schemas.openxmlformats.org/wordprocessingml/2006/main">
        <w:t xml:space="preserve">ਪਰਮੇਸ਼ੁਰ ਦੁਆਰਾ ਵਾਅਦਾ ਕੀਤੀ ਗਈ ਧਰਤੀ ਦੇ ਵਾਰਸ ਹੋਣ ਲਈ ਨਿਆਂ ਨਾਲ ਜੀਓ।</w:t>
      </w:r>
    </w:p>
    <w:p/>
    <w:p>
      <w:r xmlns:w="http://schemas.openxmlformats.org/wordprocessingml/2006/main">
        <w:t xml:space="preserve">1. ਵਿਰਾਸਤ ਦਾ ਵਾਅਦਾ: ਇਨਸਾਫ਼ ਨਾਲ ਜੀਵਨ ਬਤੀਤ ਕਰਨਾ ਬਰਕਤ ਕਿਵੇਂ ਲਿਆ ਸਕਦਾ ਹੈ</w:t>
      </w:r>
    </w:p>
    <w:p/>
    <w:p>
      <w:r xmlns:w="http://schemas.openxmlformats.org/wordprocessingml/2006/main">
        <w:t xml:space="preserve">2. ਧਾਰਮਿਕਤਾ ਦਾ ਆਸ਼ੀਰਵਾਦ: ਪਰਮੇਸ਼ੁਰ ਦਾ ਤੋਹਫ਼ਾ ਪ੍ਰਾਪਤ ਕਰਨ ਦਾ ਸੱਦਾ</w:t>
      </w:r>
    </w:p>
    <w:p/>
    <w:p>
      <w:r xmlns:w="http://schemas.openxmlformats.org/wordprocessingml/2006/main">
        <w:t xml:space="preserve">1. 1 ਜੌਨ 3:7 - ਛੋਟੇ ਬੱਚਿਓ, ਕੋਈ ਵੀ ਤੁਹਾਨੂੰ ਧੋਖਾ ਨਾ ਦੇਵੇ। ਜੋ ਕੋਈ ਧਰਮੀ ਹੈ ਉਹ ਧਰਮੀ ਹੈ, ਜਿਵੇਂ ਉਹ ਧਰਮੀ ਹੈ।</w:t>
      </w:r>
    </w:p>
    <w:p/>
    <w:p>
      <w:r xmlns:w="http://schemas.openxmlformats.org/wordprocessingml/2006/main">
        <w:t xml:space="preserve">2. ਜ਼ਬੂਰ 15:2 - ਉਹ ਜੋ ਨਿਰਦੋਸ਼ ਚੱਲਦਾ ਹੈ ਅਤੇ ਸਹੀ ਕੰਮ ਕਰਦਾ ਹੈ ਅਤੇ ਆਪਣੇ ਦਿਲ ਵਿੱਚ ਸੱਚ ਬੋਲਦਾ ਹੈ।</w:t>
      </w:r>
    </w:p>
    <w:p/>
    <w:p>
      <w:r xmlns:w="http://schemas.openxmlformats.org/wordprocessingml/2006/main">
        <w:t xml:space="preserve">ਬਿਵਸਥਾ ਸਾਰ 16:21 ਤੂੰ ਯਹੋਵਾਹ ਆਪਣੇ ਪਰਮੇਸ਼ੁਰ ਦੀ ਜਗਵੇਦੀ ਦੇ ਨੇੜੇ, ਜਿਸ ਨੂੰ ਤੂੰ ਬਣਾਵੇਂਗਾ, ਕਿਸੇ ਰੁੱਖ ਦਾ ਬਾਗ ਨਾ ਲਾਉਣਾ।</w:t>
      </w:r>
    </w:p>
    <w:p/>
    <w:p>
      <w:r xmlns:w="http://schemas.openxmlformats.org/wordprocessingml/2006/main">
        <w:t xml:space="preserve">ਪ੍ਰਭੂ ਦੀ ਜਗਵੇਦੀ ਦੇ ਨੇੜੇ ਰੁੱਖਾਂ ਦਾ ਬਾਗ ਲਗਾਉਣ ਦੀ ਮਨਾਹੀ ਹੈ।</w:t>
      </w:r>
    </w:p>
    <w:p/>
    <w:p>
      <w:r xmlns:w="http://schemas.openxmlformats.org/wordprocessingml/2006/main">
        <w:t xml:space="preserve">1. ਪੂਜਾ ਦਾ ਸਥਾਨ: ਪ੍ਰਭੂ ਦੀ ਵੇਦੀ ਦੀ ਮਹੱਤਤਾ ਨੂੰ ਸਮਝਣਾ</w:t>
      </w:r>
    </w:p>
    <w:p/>
    <w:p>
      <w:r xmlns:w="http://schemas.openxmlformats.org/wordprocessingml/2006/main">
        <w:t xml:space="preserve">2. ਪ੍ਰਮਾਤਮਾ ਦੀ ਪਵਿੱਤਰਤਾ: ਇੱਕ ਪਵਿੱਤਰ ਸਥਾਨ ਰੱਖਣ ਦੀ ਮਹੱਤਤਾ</w:t>
      </w:r>
    </w:p>
    <w:p/>
    <w:p>
      <w:r xmlns:w="http://schemas.openxmlformats.org/wordprocessingml/2006/main">
        <w:t xml:space="preserve">1. ਕੂਚ 20:24-26; ਮੇਰੇ ਲਈ ਧਰਤੀ ਦੀ ਇੱਕ ਜਗਵੇਦੀ ਬਣਾਉ ਅਤੇ ਉਸ ਉੱਤੇ ਆਪਣੀਆਂ ਹੋਮ ਦੀਆਂ ਭੇਟਾਂ, ਆਪਣੀਆਂ ਸੁੱਖ-ਸਾਂਦ ਦੀਆਂ ਭੇਟਾਂ, ਆਪਣੀਆਂ ਭੇਡਾਂ ਅਤੇ ਆਪਣੇ ਬਲਦ ਚੜ੍ਹਾਓ: ਹਰ ਥਾਂ ਜਿੱਥੇ ਮੈਂ ਆਪਣਾ ਨਾਮ ਲਿਖਾਂਗਾ, ਮੈਂ ਤੇਰੇ ਕੋਲ ਆਵਾਂਗਾ, ਅਤੇ ਮੈਂ ਤੈਨੂੰ ਅਸੀਸ ਦਿਆਂਗਾ।</w:t>
      </w:r>
    </w:p>
    <w:p/>
    <w:p>
      <w:r xmlns:w="http://schemas.openxmlformats.org/wordprocessingml/2006/main">
        <w:t xml:space="preserve">2. 1 ਰਾਜਿਆਂ 18:30-31; ਅਤੇ ਏਲੀਯਾਹ ਨੇ ਸਾਰੇ ਲੋਕਾਂ ਨੂੰ ਆਖਿਆ, ਮੇਰੇ ਨੇੜੇ ਆਓ। ਅਤੇ ਸਾਰੇ ਲੋਕ ਉਸਦੇ ਨੇੜੇ ਆਏ। ਅਤੇ ਉਸਨੇ ਯਹੋਵਾਹ ਦੀ ਜਗਵੇਦੀ ਦੀ ਮੁਰੰਮਤ ਕੀਤੀ ਜੋ ਟੁੱਟ ਗਈ ਸੀ। ਅਤੇ ਏਲੀਯਾਹ ਨੇ ਯਾਕੂਬ ਦੇ ਪੁੱਤਰਾਂ ਦੇ ਗੋਤਾਂ ਦੀ ਗਿਣਤੀ ਦੇ ਅਨੁਸਾਰ ਬਾਰਾਂ ਪੱਥਰ ਲਏ, ਜਿਨ੍ਹਾਂ ਨੂੰ ਯਹੋਵਾਹ ਦਾ ਬਚਨ ਆਇਆ ਕਿ ਤੇਰਾ ਨਾਮ ਇਸਰਾਏਲ ਹੋਵੇਗਾ।</w:t>
      </w:r>
    </w:p>
    <w:p/>
    <w:p>
      <w:r xmlns:w="http://schemas.openxmlformats.org/wordprocessingml/2006/main">
        <w:t xml:space="preserve">ਬਿਵਸਥਾ ਸਾਰ 16:22 ਨਾ ਹੀ ਤੁਸੀਂ ਕੋਈ ਮੂਰਤ ਸਥਾਪਿਤ ਕਰੋ। ਜਿਸ ਨੂੰ ਯਹੋਵਾਹ ਤੇਰਾ ਪਰਮੇਸ਼ੁਰ ਨਫ਼ਰਤ ਕਰਦਾ ਹੈ।</w:t>
      </w:r>
    </w:p>
    <w:p/>
    <w:p>
      <w:r xmlns:w="http://schemas.openxmlformats.org/wordprocessingml/2006/main">
        <w:t xml:space="preserve">ਯਹੋਵਾਹ ਕਿਸੇ ਵੀ ਕਿਸਮ ਦੀਆਂ ਮੂਰਤੀਆਂ ਅਤੇ ਮੂਰਤੀਆਂ ਨੂੰ ਨਫ਼ਰਤ ਕਰਦਾ ਹੈ।</w:t>
      </w:r>
    </w:p>
    <w:p/>
    <w:p>
      <w:r xmlns:w="http://schemas.openxmlformats.org/wordprocessingml/2006/main">
        <w:t xml:space="preserve">1: ਆਪਣੇ ਲੋਕਾਂ ਲਈ ਪਰਮੇਸ਼ੁਰ ਦਾ ਪਿਆਰ: ਕਿਸੇ ਵੀ ਚਿੱਤਰ ਨੂੰ ਸਥਾਪਤ ਨਾ ਕਰਨ ਦੀ ਮਹੱਤਤਾ ਜਿਸ ਨੂੰ ਪਰਮੇਸ਼ੁਰ ਨਫ਼ਰਤ ਕਰਦਾ ਹੈ।</w:t>
      </w:r>
    </w:p>
    <w:p/>
    <w:p>
      <w:r xmlns:w="http://schemas.openxmlformats.org/wordprocessingml/2006/main">
        <w:t xml:space="preserve">2: ਪਰਮੇਸ਼ੁਰ ਅਤੇ ਉਸ ਦੇ ਲੋਕਾਂ ਦਾ ਅਟੁੱਟ ਸੁਭਾਅ: ਝੂਠੀਆਂ ਮੂਰਤੀਆਂ ਦੀ ਪੂਜਾ ਕਿਵੇਂ ਸਾਨੂੰ ਪਰਮੇਸ਼ੁਰ ਤੋਂ ਵੱਖ ਕਰਦੀ ਹੈ।</w:t>
      </w:r>
    </w:p>
    <w:p/>
    <w:p>
      <w:r xmlns:w="http://schemas.openxmlformats.org/wordprocessingml/2006/main">
        <w:t xml:space="preserve">1: ਕੂਚ 20: 3-5 "ਮੇਰੇ ਅੱਗੇ ਤੇਰਾ ਕੋਈ ਹੋਰ ਦੇਵਤਾ ਨਹੀਂ ਹੋਣਾ ਚਾਹੀਦਾ। ਤੂੰ ਆਪਣੇ ਲਈ ਕੋਈ ਉੱਕਰੀ ਹੋਈ ਮੂਰਤ, ਜਾਂ ਉੱਪਰ ਅਕਾਸ਼ ਵਿੱਚ, ਜਾਂ ਹੇਠਾਂ ਧਰਤੀ ਵਿੱਚ ਹੈ, ਜਾਂ ਕਿਸੇ ਵੀ ਚੀਜ਼ ਦੀ ਸਮਾਨਤਾ ਨਾ ਬਣਾਓ। ਧਰਤੀ ਦੇ ਹੇਠਾਂ ਪਾਣੀ ਵਿੱਚ ਹੈ: ਤੂੰ ਆਪਣੇ ਆਪ ਨੂੰ ਉਹਨਾਂ ਅੱਗੇ ਝੁਕਣਾ ਨਹੀਂ ਚਾਹੀਦਾ ਅਤੇ ਨਾ ਹੀ ਉਹਨਾਂ ਦੀ ਸੇਵਾ ਕਰੀਂ: ਮੈਂ ਯਹੋਵਾਹ ਤੇਰਾ ਪਰਮੇਸ਼ੁਰ ਇੱਕ ਈਰਖਾਲੂ ਪਰਮੇਸ਼ੁਰ ਹਾਂ।"</w:t>
      </w:r>
    </w:p>
    <w:p/>
    <w:p>
      <w:r xmlns:w="http://schemas.openxmlformats.org/wordprocessingml/2006/main">
        <w:t xml:space="preserve">2: ਯਸਾਯਾਹ 44:15-17 "ਫਿਰ ਇਹ ਇੱਕ ਆਦਮੀ ਲਈ ਸੜਨਾ ਹੋਵੇਗਾ: ਕਿਉਂਕਿ ਉਹ ਇਸ ਨੂੰ ਲਵੇਗਾ, ਅਤੇ ਆਪਣੇ ਆਪ ਨੂੰ ਗਰਮ ਕਰੇਗਾ; ਹਾਂ, ਉਹ ਇਸਨੂੰ ਜਲਾਉਂਦਾ ਹੈ, ਅਤੇ ਰੋਟੀ ਪਕਾਉਂਦਾ ਹੈ; ਹਾਂ, ਉਹ ਇੱਕ ਦੇਵਤਾ ਬਣਾਉਂਦਾ ਹੈ ਅਤੇ ਉਸਦੀ ਪੂਜਾ ਕਰਦਾ ਹੈ; ਉਹ ਇਸ ਨੂੰ ਉੱਕਰੀ ਹੋਈ ਮੂਰਤ ਬਣਾਉਂਦਾ ਹੈ, ਅਤੇ ਹੇਠਾਂ ਡਿੱਗਦਾ ਹੈ, ਉਹ ਉਸ ਦੇ ਕੁਝ ਹਿੱਸੇ ਨੂੰ ਅੱਗ ਵਿੱਚ ਸਾੜਦਾ ਹੈ, ਉਹ ਉਸ ਦੇ ਕੁਝ ਹਿੱਸੇ ਨਾਲ ਮਾਸ ਖਾਂਦਾ ਹੈ, ਉਹ ਭੁੰਨਦਾ ਹੈ, ਅਤੇ ਸੰਤੁਸ਼ਟ ਹੁੰਦਾ ਹੈ: ਹਾਂ, ਉਹ ਆਪਣੇ ਆਪ ਨੂੰ ਸੇਕਦਾ ਹੈ, ਅਤੇ ਕਹਿੰਦਾ ਹੈ, ਆਹਾ, ਮੈਂ ਨਿੱਘਾ ਹਾਂ, ਮੈਂ ਅੱਗ ਵੇਖੀ ਹੈ: ਅਤੇ ਉਸ ਦੀ ਰਹਿੰਦ-ਖੂੰਹਦ ਨੂੰ ਉਹ ਇੱਕ ਦੇਵਤਾ ਬਣਾਉਂਦਾ ਹੈ, ਇੱਥੋਂ ਤੱਕ ਕਿ ਉਸਦੀ ਉੱਕਰੀ ਹੋਈ ਮੂਰਤੀ ਵੀ: ਉਹ ਉਸਦੇ ਅੱਗੇ ਡਿੱਗਦਾ ਹੈ, ਉਸਦੀ ਪੂਜਾ ਕਰਦਾ ਹੈ, ਅਤੇ ਉਸ ਅੱਗੇ ਪ੍ਰਾਰਥਨਾ ਕਰਦਾ ਹੈ, ਅਤੇ ਕਹਿੰਦਾ ਹੈ, ਮੈਨੂੰ ਬਚਾਓ, ਕਿਉਂਕਿ ਤੂੰ ਮੇਰਾ ਦੇਵਤਾ ਹੈਂ।</w:t>
      </w:r>
    </w:p>
    <w:p/>
    <w:p>
      <w:r xmlns:w="http://schemas.openxmlformats.org/wordprocessingml/2006/main">
        <w:t xml:space="preserve">ਬਿਵਸਥਾ ਸਾਰ 17 ਨੂੰ ਤਿੰਨ ਪੈਰਿਆਂ ਵਿੱਚ ਹੇਠਾਂ ਦਿੱਤੇ ਅਨੁਸਾਰ ਸੰਖੇਪ ਕੀਤਾ ਜਾ ਸਕਦਾ ਹੈ, ਸੰਕੇਤਕ ਆਇਤਾਂ ਦੇ ਨਾਲ:</w:t>
      </w:r>
    </w:p>
    <w:p/>
    <w:p>
      <w:r xmlns:w="http://schemas.openxmlformats.org/wordprocessingml/2006/main">
        <w:t xml:space="preserve">ਪੈਰਾ 1: ਬਿਵਸਥਾ ਸਾਰ 17:1-7 ਮੂਰਤੀ-ਪੂਜਾ ਅਤੇ ਝੂਠੀ ਪੂਜਾ ਲਈ ਸਜ਼ਾ 'ਤੇ ਕੇਂਦ੍ਰਿਤ ਹੈ। ਮੂਸਾ ਨੇ ਇਜ਼ਰਾਈਲੀਆਂ ਨੂੰ ਹਿਦਾਇਤ ਦਿੱਤੀ ਕਿ ਜੇ ਉਨ੍ਹਾਂ ਵਿਚ ਕੋਈ ਅਜਿਹਾ ਆਦਮੀ ਜਾਂ ਔਰਤ ਪਾਇਆ ਜਾਵੇ ਜਿਸ ਨੇ ਮੂਰਤੀ-ਪੂਜਾ ਕੀਤੀ ਹੋਵੇ ਜਾਂ ਹੋਰ ਦੇਵਤਿਆਂ ਦੀ ਪੂਜਾ ਕੀਤੀ ਹੋਵੇ, ਤਾਂ ਉਨ੍ਹਾਂ ਨੂੰ ਪੱਥਰ ਮਾਰ ਕੇ ਮਾਰ ਦਿੱਤਾ ਜਾਵੇ। ਫਾਂਸੀ ਦੀ ਸਜ਼ਾ ਕਈ ਗਵਾਹਾਂ ਦੀ ਗਵਾਹੀ ਦੇ ਆਧਾਰ 'ਤੇ ਹੋਣੀ ਚਾਹੀਦੀ ਹੈ, ਨਿਰਪੱਖ ਅਤੇ ਨਿਆਂਪੂਰਨ ਨਿਰਣੇ ਨੂੰ ਯਕੀਨੀ ਬਣਾਉਂਦੇ ਹੋਏ। ਇਹ ਸਖ਼ਤ ਸਜ਼ਾ ਯਹੋਵਾਹ ਤੋਂ ਮੂੰਹ ਮੋੜਨ ਤੋਂ ਰੋਕਣ ਦਾ ਕੰਮ ਕਰਦੀ ਹੈ ਅਤੇ ਸਿਰਫ਼ ਉਸ ਪ੍ਰਤੀ ਵਫ਼ਾਦਾਰ ਰਹਿਣ ਦੀ ਮਹੱਤਤਾ 'ਤੇ ਜ਼ੋਰ ਦਿੰਦੀ ਹੈ।</w:t>
      </w:r>
    </w:p>
    <w:p/>
    <w:p>
      <w:r xmlns:w="http://schemas.openxmlformats.org/wordprocessingml/2006/main">
        <w:t xml:space="preserve">ਪੈਰਾ 2: ਬਿਵਸਥਾ ਸਾਰ 17:8-13 ਵਿੱਚ ਜਾਰੀ ਰੱਖਦੇ ਹੋਏ, ਮੂਸਾ ਕਾਨੂੰਨੀ ਮਾਮਲਿਆਂ ਅਤੇ ਵਿਵਾਦਾਂ ਲਈ ਦਿਸ਼ਾ-ਨਿਰਦੇਸ਼ ਸਥਾਪਤ ਕਰਦਾ ਹੈ। ਉਹ ਇਜ਼ਰਾਈਲੀਆਂ ਨੂੰ ਹੁਕਮ ਦਿੰਦਾ ਹੈ ਕਿ ਉਹ ਆਪਣੇ ਕੇਸਾਂ ਨੂੰ ਲੇਵੀ ਜਾਜਕਾਂ ਜਾਂ ਜੱਜਾਂ ਦੇ ਸਾਮ੍ਹਣੇ ਲਿਆਉਣ ਜੋ ਪਰਮੇਸ਼ੁਰ ਦੇ ਕਾਨੂੰਨ ਦੇ ਆਧਾਰ 'ਤੇ ਫ਼ੈਸਲੇ ਕਰਨਗੇ। ਉਨ੍ਹਾਂ ਨੂੰ ਨਿਰਦੇਸ਼ ਦਿੱਤੇ ਗਏ ਹਨ ਕਿ ਉਹ ਬਿਨਾਂ ਕਿਸੇ ਭਟਕਣ ਦੇ ਇਨ੍ਹਾਂ ਫੈਸਲਿਆਂ ਦੀ ਪਾਲਣਾ ਕਰਨ, ਪਰਮੇਸ਼ੁਰ ਦੁਆਰਾ ਨਿਯੁਕਤ ਕੀਤੇ ਗਏ ਲੋਕਾਂ ਦੇ ਅਧਿਕਾਰ ਦਾ ਆਦਰ ਕਰਦੇ ਹੋਏ। ਉਨ੍ਹਾਂ ਦੇ ਹੁਕਮਾਂ ਦੀ ਪਾਲਣਾ ਕਰਨ ਵਿੱਚ ਅਸਫਲ ਰਹਿਣ ਨੂੰ ਯਹੋਵਾਹ ਦੇ ਵਿਰੁੱਧ ਬਗਾਵਤ ਮੰਨਿਆ ਜਾਵੇਗਾ।</w:t>
      </w:r>
    </w:p>
    <w:p/>
    <w:p>
      <w:r xmlns:w="http://schemas.openxmlformats.org/wordprocessingml/2006/main">
        <w:t xml:space="preserve">ਪੈਰਾ 3: ਬਿਵਸਥਾ ਸਾਰ 17 ਇਜ਼ਰਾਈਲ ਵਿਚ ਰਾਜ ਦੇ ਸੰਬੰਧ ਵਿਚ ਹਿਦਾਇਤਾਂ ਦੇ ਨਾਲ ਸਮਾਪਤ ਹੁੰਦਾ ਹੈ। ਬਿਵਸਥਾ ਸਾਰ 17:14-20 ਵਿੱਚ, ਮੂਸਾ ਨੇ ਅਨੁਮਾਨ ਲਗਾਇਆ ਹੈ ਕਿ ਇਜ਼ਰਾਈਲੀ ਅੰਤ ਵਿੱਚ ਆਪਣੇ ਆਲੇ ਦੁਆਲੇ ਦੀਆਂ ਹੋਰ ਕੌਮਾਂ ਵਾਂਗ ਇੱਕ ਰਾਜੇ ਦੀ ਇੱਛਾ ਕਰਨਗੇ। ਉਹ ਰਾਜਾ ਚੁਣਨ ਲਈ ਨਿਯਮ ਪ੍ਰਦਾਨ ਕਰਦਾ ਹੈ, ਇਸ ਗੱਲ 'ਤੇ ਜ਼ੋਰ ਦਿੰਦਾ ਹੈ ਕਿ ਉਸ ਨੂੰ ਯਹੋਵਾਹ ਦੁਆਰਾ ਅਤੇ ਉਨ੍ਹਾਂ ਦੇ ਸਾਥੀ ਇਸਰਾਏਲੀਆਂ ਵਿੱਚੋਂ ਚੁਣਿਆ ਜਾਣਾ ਚਾਹੀਦਾ ਹੈ। ਰਾਜੇ ਨੂੰ ਬਹੁਤ ਜ਼ਿਆਦਾ ਦੌਲਤ ਜਾਂ ਘੋੜੇ ਇਕੱਠੇ ਨਹੀਂ ਕਰਨੇ ਚਾਹੀਦੇ ਅਤੇ ਨਾ ਹੀ ਬਹੁਤ ਸਾਰੀਆਂ ਪਤਨੀਆਂ ਲੈਣੀਆਂ ਚਾਹੀਦੀਆਂ ਹਨ, ਕਿਉਂਕਿ ਇਹ ਕਿਰਿਆਵਾਂ ਉਸਨੂੰ ਯਹੋਵਾਹ ਦੇ ਹੁਕਮਾਂ ਦੀ ਪਾਲਣਾ ਕਰਨ ਤੋਂ ਭਟਕਾ ਸਕਦੀਆਂ ਹਨ।</w:t>
      </w:r>
    </w:p>
    <w:p/>
    <w:p>
      <w:r xmlns:w="http://schemas.openxmlformats.org/wordprocessingml/2006/main">
        <w:t xml:space="preserve">ਸਾਰੰਸ਼ ਵਿੱਚ:</w:t>
      </w:r>
    </w:p>
    <w:p>
      <w:r xmlns:w="http://schemas.openxmlformats.org/wordprocessingml/2006/main">
        <w:t xml:space="preserve">ਬਿਵਸਥਾ ਸਾਰ 17 ਪੇਸ਼ ਕਰਦਾ ਹੈ:</w:t>
      </w:r>
    </w:p>
    <w:p>
      <w:r xmlns:w="http://schemas.openxmlformats.org/wordprocessingml/2006/main">
        <w:t xml:space="preserve">ਮੂਰਤੀ ਪੂਜਾ ਲਈ ਪੱਥਰ ਮਾਰ ਕੇ ਮੌਤ ਦੀ ਸਜ਼ਾ;</w:t>
      </w:r>
    </w:p>
    <w:p>
      <w:r xmlns:w="http://schemas.openxmlformats.org/wordprocessingml/2006/main">
        <w:t xml:space="preserve">ਪੁਜਾਰੀਆਂ, ਜੱਜਾਂ ਦੇ ਸਾਹਮਣੇ ਕੇਸ ਲਿਆਉਣ ਵਾਲੇ ਕਾਨੂੰਨੀ ਮਾਮਲਿਆਂ ਲਈ ਦਿਸ਼ਾ-ਨਿਰਦੇਸ਼;</w:t>
      </w:r>
    </w:p>
    <w:p>
      <w:r xmlns:w="http://schemas.openxmlformats.org/wordprocessingml/2006/main">
        <w:t xml:space="preserve">ਪਰਮੇਸ਼ੁਰ ਦੀ ਚੋਣ ਅਨੁਸਾਰ ਰਾਜੇ ਦੀ ਚੋਣ ਕਰਨ ਬਾਰੇ ਹਦਾਇਤਾਂ।</w:t>
      </w:r>
    </w:p>
    <w:p/>
    <w:p>
      <w:r xmlns:w="http://schemas.openxmlformats.org/wordprocessingml/2006/main">
        <w:t xml:space="preserve">ਮੂਰਤੀ ਪੂਜਾ ਲਈ ਕਈ ਗਵਾਹਾਂ ਦੇ ਆਧਾਰ 'ਤੇ ਪੱਥਰ ਮਾਰ ਕੇ ਮੌਤ ਦੀ ਸਜ਼ਾ 'ਤੇ ਜ਼ੋਰ;</w:t>
      </w:r>
    </w:p>
    <w:p>
      <w:r xmlns:w="http://schemas.openxmlformats.org/wordprocessingml/2006/main">
        <w:t xml:space="preserve">ਕਾਨੂੰਨੀ ਮਾਮਲਿਆਂ ਲਈ ਦਿਸ਼ਾ-ਨਿਰਦੇਸ਼ ਜੋ ਪੁਜਾਰੀਆਂ, ਜੱਜਾਂ, ਉਨ੍ਹਾਂ ਦੇ ਫੈਸਲਿਆਂ ਦੀ ਪਾਲਣਾ ਕਰਨ ਦੇ ਸਾਹਮਣੇ ਕੇਸ ਲਿਆਉਣ;</w:t>
      </w:r>
    </w:p>
    <w:p>
      <w:r xmlns:w="http://schemas.openxmlformats.org/wordprocessingml/2006/main">
        <w:t xml:space="preserve">ਬਾਦਸ਼ਾਹਤ ਬਾਰੇ ਹਦਾਇਤਾਂ ਯਹੋਵਾਹ ਦੁਆਰਾ ਚੁਣੇ ਗਏ ਰਾਜੇ ਦੀ ਚੋਣ ਕਰਨ, ਬਹੁਤ ਜ਼ਿਆਦਾ ਦੌਲਤ ਅਤੇ ਪਤਨੀਆਂ ਤੋਂ ਪਰਹੇਜ਼ ਕਰਨ।</w:t>
      </w:r>
    </w:p>
    <w:p/>
    <w:p>
      <w:r xmlns:w="http://schemas.openxmlformats.org/wordprocessingml/2006/main">
        <w:t xml:space="preserve">ਅਧਿਆਇ ਮੂਰਤੀ-ਪੂਜਾ ਅਤੇ ਝੂਠੀ ਪੂਜਾ ਲਈ ਸਜ਼ਾ, ਕਾਨੂੰਨੀ ਮਾਮਲਿਆਂ ਅਤੇ ਵਿਵਾਦਾਂ ਲਈ ਦਿਸ਼ਾ-ਨਿਰਦੇਸ਼ਾਂ, ਅਤੇ ਬਾਦਸ਼ਾਹਤ ਸੰਬੰਧੀ ਹਦਾਇਤਾਂ 'ਤੇ ਕੇਂਦਰਿਤ ਹੈ। ਬਿਵਸਥਾ ਸਾਰ 17 ਵਿੱਚ, ਮੂਸਾ ਇਜ਼ਰਾਈਲੀਆਂ ਨੂੰ ਹਿਦਾਇਤ ਦਿੰਦਾ ਹੈ ਕਿ ਜੋ ਵੀ ਵਿਅਕਤੀ ਮੂਰਤੀ-ਪੂਜਾ ਜਾਂ ਹੋਰ ਦੇਵਤਿਆਂ ਦੀ ਪੂਜਾ ਕਰਨ ਦਾ ਦੋਸ਼ੀ ਪਾਇਆ ਗਿਆ ਹੈ, ਉਸ ਨੂੰ ਪੱਥਰ ਮਾਰ ਕੇ ਮਾਰ ਦਿੱਤਾ ਜਾਣਾ ਚਾਹੀਦਾ ਹੈ। ਇਹ ਸਖ਼ਤ ਸਜ਼ਾ ਯਹੋਵਾਹ ਤੋਂ ਮੂੰਹ ਮੋੜਨ ਤੋਂ ਰੋਕਣ ਦਾ ਕੰਮ ਕਰਦੀ ਹੈ ਅਤੇ ਸਿਰਫ਼ ਉਸ ਪ੍ਰਤੀ ਵਫ਼ਾਦਾਰ ਰਹਿਣ ਦੀ ਮਹੱਤਤਾ 'ਤੇ ਜ਼ੋਰ ਦਿੰਦੀ ਹੈ। ਫਾਂਸੀ ਦੀ ਸਜ਼ਾ ਕਈ ਗਵਾਹਾਂ ਦੀ ਗਵਾਹੀ ਦੇ ਆਧਾਰ 'ਤੇ ਹੋਣੀ ਚਾਹੀਦੀ ਹੈ, ਨਿਰਪੱਖ ਅਤੇ ਨਿਆਂਪੂਰਨ ਨਿਰਣੇ ਨੂੰ ਯਕੀਨੀ ਬਣਾਉਂਦੇ ਹੋਏ।</w:t>
      </w:r>
    </w:p>
    <w:p/>
    <w:p>
      <w:r xmlns:w="http://schemas.openxmlformats.org/wordprocessingml/2006/main">
        <w:t xml:space="preserve">ਬਿਵਸਥਾ ਸਾਰ 17 ਵਿੱਚ ਜਾਰੀ ਰੱਖਦੇ ਹੋਏ, ਮੂਸਾ ਕਾਨੂੰਨੀ ਮਾਮਲਿਆਂ ਅਤੇ ਵਿਵਾਦਾਂ ਲਈ ਦਿਸ਼ਾ-ਨਿਰਦੇਸ਼ ਸਥਾਪਤ ਕਰਦਾ ਹੈ। ਉਹ ਇਜ਼ਰਾਈਲੀਆਂ ਨੂੰ ਹੁਕਮ ਦਿੰਦਾ ਹੈ ਕਿ ਉਹ ਆਪਣੇ ਕੇਸਾਂ ਨੂੰ ਲੇਵੀ ਜਾਜਕਾਂ ਜਾਂ ਜੱਜਾਂ ਦੇ ਸਾਮ੍ਹਣੇ ਲਿਆਉਣ ਜੋ ਪਰਮੇਸ਼ੁਰ ਦੇ ਕਾਨੂੰਨ ਦੇ ਆਧਾਰ 'ਤੇ ਫ਼ੈਸਲੇ ਕਰਨਗੇ। ਉਨ੍ਹਾਂ ਨੂੰ ਨਿਰਦੇਸ਼ ਦਿੱਤੇ ਗਏ ਹਨ ਕਿ ਉਹ ਬਿਨਾਂ ਕਿਸੇ ਭਟਕਣ ਦੇ ਇਨ੍ਹਾਂ ਫੈਸਲਿਆਂ ਦੀ ਪਾਲਣਾ ਕਰਨ, ਪਰਮੇਸ਼ੁਰ ਦੁਆਰਾ ਨਿਯੁਕਤ ਕੀਤੇ ਗਏ ਲੋਕਾਂ ਦੇ ਅਧਿਕਾਰ ਦਾ ਆਦਰ ਕਰਦੇ ਹੋਏ। ਉਨ੍ਹਾਂ ਦੇ ਹੁਕਮਾਂ ਦੀ ਪਾਲਣਾ ਕਰਨ ਵਿੱਚ ਅਸਫਲ ਰਹਿਣ ਨੂੰ ਯਹੋਵਾਹ ਦੇ ਵਿਰੁੱਧ ਬਗਾਵਤ ਮੰਨਿਆ ਜਾਵੇਗਾ।</w:t>
      </w:r>
    </w:p>
    <w:p/>
    <w:p>
      <w:r xmlns:w="http://schemas.openxmlformats.org/wordprocessingml/2006/main">
        <w:t xml:space="preserve">ਬਿਵਸਥਾ ਸਾਰ 17 ਇਜ਼ਰਾਈਲ ਵਿਚ ਰਾਜ ਦੇ ਸੰਬੰਧ ਵਿਚ ਹਿਦਾਇਤਾਂ ਦੇ ਨਾਲ ਸਮਾਪਤ ਹੁੰਦਾ ਹੈ। ਮੂਸਾ ਨੇ ਉਮੀਦ ਕੀਤੀ ਕਿ ਭਵਿੱਖ ਵਿਚ, ਇਸਰਾਏਲੀ ਆਪਣੇ ਆਲੇ-ਦੁਆਲੇ ਦੀਆਂ ਹੋਰ ਕੌਮਾਂ ਵਾਂਗ ਇਕ ਰਾਜੇ ਦੀ ਇੱਛਾ ਕਰਨਗੇ। ਉਹ ਰਾਜਾ ਚੁਣਨ ਲਈ ਨਿਯਮ ਪ੍ਰਦਾਨ ਕਰਦਾ ਹੈ, ਇਸ ਗੱਲ 'ਤੇ ਜ਼ੋਰ ਦਿੰਦਾ ਹੈ ਕਿ ਉਸ ਨੂੰ ਆਪਣੇ ਸਾਥੀ ਇਸਰਾਏਲੀਆਂ ਵਿੱਚੋਂ ਯਹੋਵਾਹ ਦੁਆਰਾ ਚੁਣਿਆ ਜਾਣਾ ਚਾਹੀਦਾ ਹੈ। ਰਾਜੇ ਨੂੰ ਬਹੁਤ ਜ਼ਿਆਦਾ ਦੌਲਤ ਜਾਂ ਘੋੜੇ ਇਕੱਠੇ ਨਹੀਂ ਕਰਨੇ ਚਾਹੀਦੇ ਅਤੇ ਨਾ ਹੀ ਬਹੁਤ ਸਾਰੀਆਂ ਪਤਨੀਆਂ ਲੈਣੀਆਂ ਚਾਹੀਦੀਆਂ ਹਨ ਕਿਉਂਕਿ ਇਹ ਕਾਰਵਾਈਆਂ ਉਸ ਨੂੰ ਯਹੋਵਾਹ ਦੇ ਹੁਕਮਾਂ ਦੀ ਪਾਲਣਾ ਕਰਨ ਤੋਂ ਭਟਕਾ ਸਕਦੀਆਂ ਹਨ। ਇਨ੍ਹਾਂ ਦਿਸ਼ਾ-ਨਿਰਦੇਸ਼ਾਂ ਦਾ ਉਦੇਸ਼ ਇਹ ਯਕੀਨੀ ਬਣਾਉਣਾ ਹੈ ਕਿ ਭਵਿੱਖ ਦੇ ਰਾਜੇ ਨਿਮਰਤਾ ਨਾਲ ਸ਼ਾਸਨ ਕਰਨ ਅਤੇ ਪਰਮੇਸ਼ੁਰ ਦੇ ਨਿਯਮਾਂ ਦੀ ਪਾਲਣਾ ਕਰਦੇ ਰਹਿਣ।</w:t>
      </w:r>
    </w:p>
    <w:p/>
    <w:p>
      <w:r xmlns:w="http://schemas.openxmlformats.org/wordprocessingml/2006/main">
        <w:t xml:space="preserve">ਬਿਵਸਥਾ ਸਾਰ 17:1 ਤੁਸੀਂ ਯਹੋਵਾਹ ਆਪਣੇ ਪਰਮੇਸ਼ੁਰ ਦੇ ਅੱਗੇ ਕਿਸੇ ਬਲਦ ਜਾਂ ਭੇਡ ਦੀ ਬਲੀ ਨਾ ਚੜ੍ਹਾਓ, ਜਿਸ ਵਿੱਚ ਕੋਈ ਦੋਸ਼ ਹੋਵੇ, ਜਾਂ ਕੋਈ ਬੁਰਾਈ ਹੋਵੇ, ਕਿਉਂ ਜੋ ਇਹ ਯਹੋਵਾਹ ਤੁਹਾਡੇ ਪਰਮੇਸ਼ੁਰ ਲਈ ਘਿਣਾਉਣਾ ਹੈ।</w:t>
      </w:r>
    </w:p>
    <w:p/>
    <w:p>
      <w:r xmlns:w="http://schemas.openxmlformats.org/wordprocessingml/2006/main">
        <w:t xml:space="preserve">ਪ੍ਰਮਾਤਮਾ ਕਿਸੇ ਵੀ ਦਾਗ ਜਾਂ ਵਿਕਾਰ ਦੇ ਨਾਲ ਬਲੀਆਂ ਚੜ੍ਹਾਉਣ ਦੇ ਵਿਰੁੱਧ ਹੁਕਮ ਦਿੰਦਾ ਹੈ ਕਿਉਂਕਿ ਇਹ ਇੱਕ ਘਿਣਾਉਣੀ ਹੈ।</w:t>
      </w:r>
    </w:p>
    <w:p/>
    <w:p>
      <w:r xmlns:w="http://schemas.openxmlformats.org/wordprocessingml/2006/main">
        <w:t xml:space="preserve">1. ਪ੍ਰਮਾਤਮਾ ਦੀ ਪਵਿੱਤਰਤਾ: ਅਸੀਂ ਆਪਣੀਆਂ ਕੁਰਬਾਨੀਆਂ ਦੁਆਰਾ ਉਸਦਾ ਆਦਰ ਕਿਵੇਂ ਕਰਦੇ ਹਾਂ</w:t>
      </w:r>
    </w:p>
    <w:p/>
    <w:p>
      <w:r xmlns:w="http://schemas.openxmlformats.org/wordprocessingml/2006/main">
        <w:t xml:space="preserve">2. ਪਰਮਾਤਮਾ ਦੀ ਸੰਪੂਰਨਤਾ: ਉੱਤਮਤਾ ਨਾਲ ਜੀਉਣਾ ਅਤੇ ਦੇਣਾ</w:t>
      </w:r>
    </w:p>
    <w:p/>
    <w:p>
      <w:r xmlns:w="http://schemas.openxmlformats.org/wordprocessingml/2006/main">
        <w:t xml:space="preserve">1. ਲੇਵੀਟਿਕਸ 22:17-25 - ਸਵੀਕਾਰਯੋਗ ਬਲੀਦਾਨਾਂ ਬਾਰੇ ਪ੍ਰਭੂ ਦੀਆਂ ਹਦਾਇਤਾਂ</w:t>
      </w:r>
    </w:p>
    <w:p/>
    <w:p>
      <w:r xmlns:w="http://schemas.openxmlformats.org/wordprocessingml/2006/main">
        <w:t xml:space="preserve">2. ਯਸਾਯਾਹ 1:11-17 - ਇਸਰਾਏਲ ਦੇ ਖੋਖਲੇ ਬਲੀਦਾਨਾਂ ਲਈ ਪਰਮੇਸ਼ੁਰ ਦੀ ਝਿੜਕ</w:t>
      </w:r>
    </w:p>
    <w:p/>
    <w:p>
      <w:r xmlns:w="http://schemas.openxmlformats.org/wordprocessingml/2006/main">
        <w:t xml:space="preserve">ਬਿਵਸਥਾ ਸਾਰ 17:2 ਜੇਕਰ ਤੁਹਾਡੇ ਵਿੱਚੋਂ ਕਿਸੇ ਦਰਵਾਜ਼ੇ ਦੇ ਅੰਦਰ ਜਿਹੜਾ ਯਹੋਵਾਹ ਤੁਹਾਡਾ ਪਰਮੇਸ਼ੁਰ ਤੁਹਾਨੂੰ ਦਿੰਦਾ ਹੈ, ਕੋਈ ਆਦਮੀ ਜਾਂ ਔਰਤ ਪਾਇਆ ਜਾਵੇ ਜਿਸ ਨੇ ਯਹੋਵਾਹ ਤੁਹਾਡੇ ਪਰਮੇਸ਼ੁਰ ਦੀ ਨਿਗਾਹ ਵਿੱਚ ਆਪਣੇ ਨੇਮ ਦੀ ਉਲੰਘਣਾ ਕਰਕੇ ਬੁਰਿਆਈ ਕੀਤੀ ਹੋਵੇ।</w:t>
      </w:r>
    </w:p>
    <w:p/>
    <w:p>
      <w:r xmlns:w="http://schemas.openxmlformats.org/wordprocessingml/2006/main">
        <w:t xml:space="preserve">ਇਹ ਹਵਾਲਾ ਇਸ ਬਾਰੇ ਗੱਲ ਕਰਦਾ ਹੈ ਕਿ ਯਹੋਵਾਹ ਆਪਣੇ ਨੇਮ ਨੂੰ ਤੋੜਨ ਵਾਲਿਆਂ ਨੂੰ ਕਿਵੇਂ ਸਜ਼ਾ ਦਿੰਦਾ ਹੈ।</w:t>
      </w:r>
    </w:p>
    <w:p/>
    <w:p>
      <w:r xmlns:w="http://schemas.openxmlformats.org/wordprocessingml/2006/main">
        <w:t xml:space="preserve">1. "ਪਰਮੇਸ਼ੁਰ ਨਾਲ ਨੇਮ ਵਿੱਚ ਚੱਲਣਾ"</w:t>
      </w:r>
    </w:p>
    <w:p/>
    <w:p>
      <w:r xmlns:w="http://schemas.openxmlformats.org/wordprocessingml/2006/main">
        <w:t xml:space="preserve">2. "ਪਰਮੇਸ਼ੁਰ ਦੇ ਨੇਮ ਨੂੰ ਤੋੜਨ ਦੀ ਅਸੀਸ ਅਤੇ ਸਰਾਪ"</w:t>
      </w:r>
    </w:p>
    <w:p/>
    <w:p>
      <w:r xmlns:w="http://schemas.openxmlformats.org/wordprocessingml/2006/main">
        <w:t xml:space="preserve">1. ਜ਼ਬੂਰ 25:10 - "ਪ੍ਰਭੂ ਦੇ ਸਾਰੇ ਮਾਰਗ ਦਇਆ ਅਤੇ ਸਚਿਆਈ ਹਨ, ਜਿਵੇਂ ਕਿ ਉਸਦੇ ਨੇਮ ਅਤੇ ਉਸਦੀ ਗਵਾਹੀ ਦੀ ਪਾਲਣਾ ਕਰੋ।"</w:t>
      </w:r>
    </w:p>
    <w:p/>
    <w:p>
      <w:r xmlns:w="http://schemas.openxmlformats.org/wordprocessingml/2006/main">
        <w:t xml:space="preserve">2. ਯਸਾਯਾਹ 24:5 - "ਧਰਤੀ ਵੀ ਇਸਦੇ ਨਿਵਾਸੀਆਂ ਦੇ ਅਧੀਨ ਪਲੀਤ ਹੋ ਗਈ ਹੈ; ਕਿਉਂਕਿ ਉਨ੍ਹਾਂ ਨੇ ਕਾਨੂੰਨਾਂ ਦੀ ਉਲੰਘਣਾ ਕੀਤੀ ਹੈ, ਨਿਯਮ ਨੂੰ ਬਦਲਿਆ ਹੈ, ਸਦੀਵੀ ਨੇਮ ਨੂੰ ਤੋੜਿਆ ਹੈ।"</w:t>
      </w:r>
    </w:p>
    <w:p/>
    <w:p>
      <w:r xmlns:w="http://schemas.openxmlformats.org/wordprocessingml/2006/main">
        <w:t xml:space="preserve">ਬਿਵਸਥਾ ਸਾਰ 17:3 ਅਤੇ ਜਾ ਕੇ ਹੋਰਨਾਂ ਦੇਵਤਿਆਂ ਦੀ ਉਪਾਸਨਾ ਕੀਤੀ ਹੈ, ਅਤੇ ਉਨ੍ਹਾਂ ਦੀ ਉਪਾਸਨਾ ਕੀਤੀ ਹੈ, ਜਾਂ ਤਾਂ ਸੂਰਜ, ਜਾਂ ਚੰਦ, ਜਾਂ ਅਕਾਸ਼ ਦੇ ਕਿਸੇ ਦਲ ਦੀ, ਜਿਸਦਾ ਮੈਂ ਹੁਕਮ ਨਹੀਂ ਦਿੱਤਾ ਹੈ।</w:t>
      </w:r>
    </w:p>
    <w:p/>
    <w:p>
      <w:r xmlns:w="http://schemas.openxmlformats.org/wordprocessingml/2006/main">
        <w:t xml:space="preserve">ਇਹ ਹਵਾਲਾ ਇਕ ਸੱਚੇ ਪਰਮੇਸ਼ੁਰ ਤੋਂ ਇਲਾਵਾ ਹੋਰ ਦੇਵਤਿਆਂ ਦੀ ਪੂਜਾ ਕਰਨ ਦੇ ਵਿਰੁੱਧ ਚੇਤਾਵਨੀ ਦਿੰਦਾ ਹੈ।</w:t>
      </w:r>
    </w:p>
    <w:p/>
    <w:p>
      <w:r xmlns:w="http://schemas.openxmlformats.org/wordprocessingml/2006/main">
        <w:t xml:space="preserve">1. ਮੂਰਤੀ ਪੂਜਾ ਦਾ ਖ਼ਤਰਾ</w:t>
      </w:r>
    </w:p>
    <w:p/>
    <w:p>
      <w:r xmlns:w="http://schemas.openxmlformats.org/wordprocessingml/2006/main">
        <w:t xml:space="preserve">2. ਸਾਡੀ ਨਿਗਾਹ ਪ੍ਰਭੂ 'ਤੇ ਰੱਖਣਾ</w:t>
      </w:r>
    </w:p>
    <w:p/>
    <w:p>
      <w:r xmlns:w="http://schemas.openxmlformats.org/wordprocessingml/2006/main">
        <w:t xml:space="preserve">1. ਕੂਚ 20:3-4 - ਮੇਰੇ ਸਾਹਮਣੇ ਤੁਹਾਡੇ ਕੋਲ ਹੋਰ ਕੋਈ ਦੇਵਤੇ ਨਹੀਂ ਹੋਣਗੇ। ਤੂੰ ਆਪਣੇ ਲਈ ਕੋਈ ਉੱਕਰੀ ਹੋਈ ਮੂਰਤ, ਜਾਂ ਕਿਸੇ ਵੀ ਚੀਜ਼ ਦੀ ਸਮਾਨਤਾ ਨਾ ਬਣਾਓ ਜੋ ਉੱਪਰ ਅਕਾਸ਼ ਵਿੱਚ ਹੈ, ਜਾਂ ਜੋ ਹੇਠਾਂ ਧਰਤੀ ਵਿੱਚ ਹੈ, ਜਾਂ ਜੋ ਧਰਤੀ ਦੇ ਹੇਠਾਂ ਪਾਣੀ ਵਿੱਚ ਹੈ।</w:t>
      </w:r>
    </w:p>
    <w:p/>
    <w:p>
      <w:r xmlns:w="http://schemas.openxmlformats.org/wordprocessingml/2006/main">
        <w:t xml:space="preserve">2. ਜ਼ਬੂਰ 115:4-8 - ਉਨ੍ਹਾਂ ਦੀਆਂ ਮੂਰਤੀਆਂ ਚਾਂਦੀ ਅਤੇ ਸੋਨੇ ਦੀਆਂ ਹਨ, ਮਨੁੱਖੀ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ਬਿਵਸਥਾ ਸਾਰ 17:4 ਅਤੇ ਇਹ ਤੁਹਾਨੂੰ ਦੱਸਿਆ ਗਿਆ ਹੈ, ਅਤੇ ਤੁਸੀਂ ਇਸ ਬਾਰੇ ਸੁਣਿਆ ਹੈ, ਅਤੇ ਧਿਆਨ ਨਾਲ ਜਾਂਚ ਕੀਤੀ ਹੈ, ਅਤੇ, ਇਹ ਸੱਚ ਹੈ, ਅਤੇ ਇਹ ਗੱਲ ਪੱਕੀ ਹੈ ਕਿ ਇਸਰਾਏਲ ਵਿੱਚ ਅਜਿਹਾ ਘਿਣਾਉਣਾ ਕੰਮ ਕੀਤਾ ਜਾਂਦਾ ਹੈ:</w:t>
      </w:r>
    </w:p>
    <w:p/>
    <w:p>
      <w:r xmlns:w="http://schemas.openxmlformats.org/wordprocessingml/2006/main">
        <w:t xml:space="preserve">ਇਸ ਹਵਾਲੇ ਵਿੱਚ ਇਜ਼ਰਾਈਲ ਵਿੱਚ ਪਰਮੇਸ਼ੁਰ ਦੇ ਕਾਨੂੰਨ ਦੀ ਚਰਚਾ ਕੀਤੀ ਗਈ ਹੈ, ਅਤੇ ਜੇਕਰ ਉਹ ਕਿਸੇ ਘਿਣਾਉਣੇ ਕੰਮ ਬਾਰੇ ਸੁਣਦੇ ਹਨ ਤਾਂ ਉਸਨੂੰ ਕਿਵੇਂ ਕਾਰਵਾਈ ਕਰਨੀ ਚਾਹੀਦੀ ਹੈ।</w:t>
      </w:r>
    </w:p>
    <w:p/>
    <w:p>
      <w:r xmlns:w="http://schemas.openxmlformats.org/wordprocessingml/2006/main">
        <w:t xml:space="preserve">1. ਮੂਸਾ ਦੀ ਬਿਵਸਥਾ ਦੇ ਅਨੁਸਾਰ ਪਰਮੇਸ਼ੁਰੀ ਜੀਵਨ ਜੀਉਣ ਦੀ ਮਹੱਤਤਾ</w:t>
      </w:r>
    </w:p>
    <w:p/>
    <w:p>
      <w:r xmlns:w="http://schemas.openxmlformats.org/wordprocessingml/2006/main">
        <w:t xml:space="preserve">2. ਜਦੋਂ ਅਸੀਂ ਘਿਣਾਉਣੇ ਕੰਮਾਂ ਬਾਰੇ ਸੁਣਦੇ ਹਾਂ ਤਾਂ ਕਾਰਵਾਈ ਕਰਨ ਦੀ ਲੋੜ</w:t>
      </w:r>
    </w:p>
    <w:p/>
    <w:p>
      <w:r xmlns:w="http://schemas.openxmlformats.org/wordprocessingml/2006/main">
        <w:t xml:space="preserve">1. ਬਿਵਸਥਾ ਸਾਰ 6:4-9 - ਹੇ ਇਸਰਾਏਲ, ਸੁਣੋ: ਯਹੋਵਾਹ ਸਾਡਾ ਪਰਮੇਸ਼ੁਰ, ਪ੍ਰਭੂ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ਜ਼ਬੂਰ 15:1-5 - ਹੇ ਪ੍ਰਭੂ, ਤੁਹਾਡੇ ਤੰਬੂ ਵਿੱਚ ਕੌਣ ਠਹਿਰੇਗਾ? ਤੇਰੀ ਪਵਿੱਤਰ ਪਹਾੜੀ ਉੱਤੇ ਕੌਣ ਵੱਸੇਗਾ? ਉਹ ਜੋ ਨਿਰਦੋਸ਼ ਚੱਲਦਾ ਹੈ ਅਤੇ ਸਹੀ ਕੰਮ ਕਰਦਾ ਹੈ ਅਤੇ ਆਪਣੇ ਮਨ ਵਿੱਚ ਸੱਚ ਬੋਲਦਾ ਹੈ; ਜੋ ਆਪਣੀ ਜੀਭ ਨਾਲ ਨਿੰਦਿਆ ਨਹੀਂ ਕਰਦਾ ਅਤੇ ਆਪਣੇ ਗੁਆਂਢੀ ਦੀ ਕੋਈ ਬੁਰਾਈ ਨਹੀਂ ਕਰਦਾ, ਨਾ ਹੀ ਆਪਣੇ ਮਿੱਤਰ ਦੀ ਨਿੰਦਿਆ ਕਰਦਾ ਹੈ। ਜਿਨ੍ਹਾਂ ਦੀ ਨਿਗਾਹ ਵਿੱਚ ਇੱਕ ਘਟੀਆ ਵਿਅਕਤੀ ਨੂੰ ਤੁੱਛ ਸਮਝਿਆ ਜਾਂਦਾ ਹੈ, ਪਰ ਜੋ ਪ੍ਰਭੂ ਤੋਂ ਡਰਨ ਵਾਲਿਆਂ ਦਾ ਆਦਰ ਕਰਦੇ ਹਨ; ਜੋ ਆਪਣੇ ਦੁੱਖ ਦੀ ਸਹੁੰ ਖਾਂਦਾ ਹੈ ਅਤੇ ਬਦਲਦਾ ਨਹੀਂ ਹੈ; ਜੋ ਆਪਣਾ ਪੈਸਾ ਵਿਆਜ 'ਤੇ ਨਹੀਂ ਲਗਾਉਂਦਾ ਅਤੇ ਨਿਰਦੋਸ਼ਾਂ ਦੇ ਵਿਰੁੱਧ ਰਿਸ਼ਵਤ ਨਹੀਂ ਲੈਂਦਾ। ਜਿਹੜਾ ਇਹ ਗੱਲਾਂ ਕਰਦਾ ਹੈ ਉਹ ਕਦੇ ਵੀ ਹਿੱਲੇਗਾ ਨਹੀਂ।</w:t>
      </w:r>
    </w:p>
    <w:p/>
    <w:p>
      <w:r xmlns:w="http://schemas.openxmlformats.org/wordprocessingml/2006/main">
        <w:t xml:space="preserve">ਬਿਵਸਥਾ ਸਾਰ 17:5 ਫ਼ੇਰ ਤੂੰ ਉਸ ਆਦਮੀ ਜਾਂ ਔਰਤ ਨੂੰ, ਜਿਸਨੇ ਉਹ ਬੁਰਿਆਈ ਕੀਤਾ ਹੈ, ਆਪਣੇ ਦਰਵਾਜ਼ਿਆਂ ਵਿੱਚ ਲਿਆਓ, ਭਾਵੇਂ ਉਸ ਆਦਮੀ ਜਾਂ ਔਰਤ ਨੂੰ, ਅਤੇ ਉਹਨਾਂ ਨੂੰ ਪੱਥਰਾਂ ਨਾਲ ਮਾਰੋ, ਜਦੋਂ ਤੱਕ ਉਹ ਮਰ ਨਾ ਜਾਣ।</w:t>
      </w:r>
    </w:p>
    <w:p/>
    <w:p>
      <w:r xmlns:w="http://schemas.openxmlformats.org/wordprocessingml/2006/main">
        <w:t xml:space="preserve">ਪਰਮੇਸ਼ੁਰ ਹੁਕਮ ਦਿੰਦਾ ਹੈ ਕਿ ਜਿਨ੍ਹਾਂ ਨੇ ਬੁਰਾਈ ਕੀਤੀ ਹੈ, ਉਨ੍ਹਾਂ ਨੂੰ ਪੱਥਰਾਂ ਨਾਲ ਮਾਰਿਆ ਜਾਣਾ ਚਾਹੀਦਾ ਹੈ।</w:t>
      </w:r>
    </w:p>
    <w:p/>
    <w:p>
      <w:r xmlns:w="http://schemas.openxmlformats.org/wordprocessingml/2006/main">
        <w:t xml:space="preserve">1: ਪਰਮੇਸ਼ੁਰ ਦਾ ਨਿਆਂ - ਬਿਵਸਥਾ ਸਾਰ 17:5 ਸਾਨੂੰ ਦਿਖਾਉਂਦਾ ਹੈ ਕਿ ਪਰਮੇਸ਼ੁਰ ਦੇ ਨਿਯਮਾਂ ਨੂੰ ਕਾਇਮ ਰੱਖਣਾ ਅਤੇ ਸਾਡੀਆਂ ਜ਼ਿੰਦਗੀਆਂ ਵਿਚ ਨਿਆਂ ਦਾ ਪ੍ਰਦਰਸ਼ਨ ਕਰਨਾ ਕਿੰਨਾ ਜ਼ਰੂਰੀ ਹੈ।</w:t>
      </w:r>
    </w:p>
    <w:p/>
    <w:p>
      <w:r xmlns:w="http://schemas.openxmlformats.org/wordprocessingml/2006/main">
        <w:t xml:space="preserve">2: ਪਾਪ ਦਾ ਖ਼ਤਰਾ - ਬਿਵਸਥਾ ਸਾਰ 17:5 ਸਾਨੂੰ ਪਾਪ ਦੇ ਨਤੀਜਿਆਂ ਅਤੇ ਪਵਿੱਤਰ ਜੀਵਨ ਜਿਉਣ ਦੀ ਮਹੱਤਤਾ ਬਾਰੇ ਯਾਦ ਦਿਵਾਉਂਦਾ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2:2 ਕੁਰਿੰਥੀਆਂ 5:10 - ਕਿਉਂਕਿ ਸਾਨੂੰ ਸਾਰਿਆਂ ਨੂੰ ਮਸੀਹ ਦੇ ਨਿਆਉਂ ਦੇ ਸਿੰਘਾਸਣ ਦੇ ਸਾਮ੍ਹਣੇ ਪੇਸ਼ ਹੋਣਾ ਚਾਹੀਦਾ ਹੈ, ਤਾਂ ਜੋ ਹਰ ਇੱਕ ਨੂੰ ਉਹ ਪ੍ਰਾਪਤ ਹੋ ਸਕੇ ਜੋ ਉਸਨੇ ਸਰੀਰ ਵਿੱਚ ਕੀਤਾ ਹੈ, ਭਾਵੇਂ ਚੰਗਾ ਜਾਂ ਬੁਰਾ.</w:t>
      </w:r>
    </w:p>
    <w:p/>
    <w:p>
      <w:r xmlns:w="http://schemas.openxmlformats.org/wordprocessingml/2006/main">
        <w:t xml:space="preserve">ਬਿਵਸਥਾ ਸਾਰ 17:6 ਦੋ ਗਵਾਹਾਂ ਜਾਂ ਤਿੰਨ ਗਵਾਹਾਂ ਦੇ ਮੂੰਹੋਂ, ਕੀ ਉਹ ਜੋ ਮੌਤ ਦੇ ਯੋਗ ਹੈ ਮਾਰਿਆ ਜਾਣਾ ਚਾਹੀਦਾ ਹੈ; ਪਰ ਇੱਕ ਗਵਾਹ ਦੇ ਮੂੰਹ ਤੇ ਉਸਨੂੰ ਮਾਰਿਆ ਨਹੀਂ ਜਾਣਾ ਚਾਹੀਦਾ।</w:t>
      </w:r>
    </w:p>
    <w:p/>
    <w:p>
      <w:r xmlns:w="http://schemas.openxmlformats.org/wordprocessingml/2006/main">
        <w:t xml:space="preserve">ਬਿਵਸਥਾ ਸਾਰ 17:6 ਦਾ ਇਹ ਹਵਾਲਾ ਦੱਸਦਾ ਹੈ ਕਿ ਮੌਤ ਦੀ ਸਜ਼ਾ ਤਾਂ ਹੀ ਵਰਤੀ ਜਾ ਸਕਦੀ ਹੈ ਜੇਕਰ ਦੋ ਜਾਂ ਤਿੰਨ ਗਵਾਹ ਸਹਿਮਤ ਹੁੰਦੇ ਹਨ ਕਿ ਕੋਈ ਵਿਅਕਤੀ ਇਸਦੇ ਯੋਗ ਹੈ।</w:t>
      </w:r>
    </w:p>
    <w:p/>
    <w:p>
      <w:r xmlns:w="http://schemas.openxmlformats.org/wordprocessingml/2006/main">
        <w:t xml:space="preserve">1. ਗਵਾਹੀ ਦੀ ਸ਼ਕਤੀ: ਬਿਵਸਥਾ ਸਾਰ 17:6 ਦਾ ਅਧਿਐਨ</w:t>
      </w:r>
    </w:p>
    <w:p/>
    <w:p>
      <w:r xmlns:w="http://schemas.openxmlformats.org/wordprocessingml/2006/main">
        <w:t xml:space="preserve">2. ਬਾਈਬਲ ਦੇ ਸਮੇਂ ਅਤੇ ਹੁਣ ਵਿਚ ਗਵਾਹਾਂ ਦੀ ਕੀਮਤ</w:t>
      </w:r>
    </w:p>
    <w:p/>
    <w:p>
      <w:r xmlns:w="http://schemas.openxmlformats.org/wordprocessingml/2006/main">
        <w:t xml:space="preserve">1. ਮੱਤੀ 18:16 "ਪਰ ਜੇ ਉਹ ਤੁਹਾਡੀ ਗੱਲ ਨਹੀਂ ਸੁਣਦਾ, ਤਾਂ ਇੱਕ ਜਾਂ ਦੋ ਹੋਰ ਆਪਣੇ ਨਾਲ ਲੈ ਜਾ, ਤਾਂ ਜੋ ਦੋ ਜਾਂ ਤਿੰਨ ਗਵਾਹਾਂ ਦੇ ਮੂੰਹ ਵਿੱਚ ਹਰ ਇੱਕ ਗੱਲ ਸਥਾਪਿਤ ਹੋ ਸਕੇ।"</w:t>
      </w:r>
    </w:p>
    <w:p/>
    <w:p>
      <w:r xmlns:w="http://schemas.openxmlformats.org/wordprocessingml/2006/main">
        <w:t xml:space="preserve">2. ਇਬਰਾਨੀਆਂ 10:28 "ਉਹ ਜਿਸਨੇ ਮੂਸਾ ਦੇ ਕਾਨੂੰਨ ਨੂੰ ਤੁੱਛ ਸਮਝਿਆ ਉਹ ਦੋ ਜਾਂ ਤਿੰਨ ਗਵਾਹਾਂ ਦੇ ਅਧੀਨ ਰਹਿਮ ਤੋਂ ਬਿਨਾਂ ਮਰ ਗਿਆ।"</w:t>
      </w:r>
    </w:p>
    <w:p/>
    <w:p>
      <w:r xmlns:w="http://schemas.openxmlformats.org/wordprocessingml/2006/main">
        <w:t xml:space="preserve">ਬਿਵਸਥਾ ਸਾਰ 17:7 ਗਵਾਹਾਂ ਦੇ ਹੱਥ ਪਹਿਲਾਂ ਉਹ ਨੂੰ ਮਾਰਨ ਲਈ ਉਸ ਉੱਤੇ ਹੋਣਗੇ, ਅਤੇ ਬਾਅਦ ਵਿੱਚ ਸਾਰੇ ਲੋਕਾਂ ਦੇ ਹੱਥ ਹੋਣਗੇ। ਇਸ ਲਈ ਤੂੰ ਆਪਣੇ ਵਿੱਚੋਂ ਬਦੀ ਦੂਰ ਕਰ।</w:t>
      </w:r>
    </w:p>
    <w:p/>
    <w:p>
      <w:r xmlns:w="http://schemas.openxmlformats.org/wordprocessingml/2006/main">
        <w:t xml:space="preserve">ਹਵਾਲਾ ਕਿਸੇ ਵਿਅਕਤੀ ਨੂੰ ਮੌਤ ਦੀ ਸਜ਼ਾ ਦੇਣ ਲਈ ਗਵਾਹਾਂ ਦੀ ਮਹੱਤਤਾ 'ਤੇ ਜ਼ੋਰ ਦਿੰਦਾ ਹੈ ਅਤੇ ਸਮਾਜ ਤੋਂ ਬੁਰਾਈ ਨੂੰ ਦੂਰ ਕਰਨ ਦੇ ਮਹੱਤਵ ਨੂੰ ਉਜਾਗਰ ਕਰਦਾ ਹੈ।</w:t>
      </w:r>
    </w:p>
    <w:p/>
    <w:p>
      <w:r xmlns:w="http://schemas.openxmlformats.org/wordprocessingml/2006/main">
        <w:t xml:space="preserve">1. ਪਰਮੇਸ਼ੁਰ ਨੇ ਸਾਨੂੰ ਧਾਰਮਿਕਤਾ ਦੇ ਗਵਾਹ ਬਣਨ ਅਤੇ ਬੁਰਾਈ ਦੇ ਵਿਰੁੱਧ ਖੜ੍ਹੇ ਹੋਣ ਲਈ ਬੁਲਾਇਆ ਹੈ।</w:t>
      </w:r>
    </w:p>
    <w:p/>
    <w:p>
      <w:r xmlns:w="http://schemas.openxmlformats.org/wordprocessingml/2006/main">
        <w:t xml:space="preserve">2. ਸਾਨੂੰ ਸਾਰਿਆਂ ਨੂੰ ਆਪਣੇ ਭਾਈਚਾਰਿਆਂ ਵਿੱਚ ਦੁਸ਼ਟਤਾ ਦੀ ਨਿੰਦਾ ਕਰਨ ਵਿੱਚ ਸਰਗਰਮ ਭੂਮਿਕਾ ਨਿਭਾਉਣੀ ਚਾਹੀਦੀ ਹੈ।</w:t>
      </w:r>
    </w:p>
    <w:p/>
    <w:p>
      <w:r xmlns:w="http://schemas.openxmlformats.org/wordprocessingml/2006/main">
        <w:t xml:space="preserve">1. ਬਿਵਸਥਾ ਸਾਰ 17:7</w:t>
      </w:r>
    </w:p>
    <w:p/>
    <w:p>
      <w:r xmlns:w="http://schemas.openxmlformats.org/wordprocessingml/2006/main">
        <w:t xml:space="preserve">2. ਮੱਤੀ 18:15-20 (ਜੇਕਰ ਤੁਹਾਡਾ ਭਰਾ ਜਾਂ ਭੈਣ ਪਾਪ ਕਰਦਾ ਹੈ, ਤਾਂ ਜਾਓ ਅਤੇ ਉਹਨਾਂ ਦੀ ਗਲਤੀ ਨੂੰ ਦਰਸਾਓ, ਤੁਹਾਡੇ ਦੋਵਾਂ ਦੇ ਵਿਚਕਾਰ।)</w:t>
      </w:r>
    </w:p>
    <w:p/>
    <w:p>
      <w:r xmlns:w="http://schemas.openxmlformats.org/wordprocessingml/2006/main">
        <w:t xml:space="preserve">ਬਿਵਸਥਾ ਸਾਰ 17:8 ਜੇਕਰ ਤੁਹਾਡੇ ਲਈ ਨਿਆਂ ਕਰਨ ਵਿੱਚ ਬਹੁਤ ਔਖਾ, ਲਹੂ ਅਤੇ ਲਹੂ ਦੇ ਵਿਚਕਾਰ, ਅਰਜੀ ਅਤੇ ਅਰਜੀ ਦੇ ਵਿਚਕਾਰ, ਅਤੇ ਸੱਟ ਅਤੇ ਸੱਟ ਦੇ ਵਿਚਕਾਰ, ਤੁਹਾਡੇ ਦਰਵਾਜ਼ਿਆਂ ਦੇ ਅੰਦਰ ਵਿਵਾਦ ਦਾ ਮਾਮਲਾ ਹੈ, ਤਾਂ ਤੁਸੀਂ ਉੱਠੋਂਗੇ ਅਤੇ ਤੁਹਾਨੂੰ ਅੰਦਰ ਲੈ ਜਾਉਗੇ। ਉਹ ਥਾਂ ਜਿਸ ਨੂੰ ਯਹੋਵਾਹ ਤੁਹਾਡਾ ਪਰਮੇਸ਼ੁਰ ਚੁਣੇਗਾ।</w:t>
      </w:r>
    </w:p>
    <w:p/>
    <w:p>
      <w:r xmlns:w="http://schemas.openxmlformats.org/wordprocessingml/2006/main">
        <w:t xml:space="preserve">ਜਦੋਂ ਇੱਕ ਮੁਸ਼ਕਲ ਕਾਨੂੰਨੀ ਮੁਕੱਦਮੇ ਦਾ ਸਾਮ੍ਹਣਾ ਕੀਤਾ ਗਿਆ ਸੀ, ਤਾਂ ਇਜ਼ਰਾਈਲੀਆਂ ਨੂੰ ਯਹੋਵਾਹ ਦੁਆਰਾ ਸੁਲਝਾਉਣ ਲਈ ਚੁਣੀ ਗਈ ਜਗ੍ਹਾ ਤੇ ਜਾਣ ਲਈ ਕਿਹਾ ਗਿਆ ਸੀ।</w:t>
      </w:r>
    </w:p>
    <w:p/>
    <w:p>
      <w:r xmlns:w="http://schemas.openxmlformats.org/wordprocessingml/2006/main">
        <w:t xml:space="preserve">1. ਔਖੇ ਹਾਲਾਤਾਂ ਵਿੱਚ ਰੱਬ ਉੱਤੇ ਭਰੋਸਾ ਰੱਖਣਾ</w:t>
      </w:r>
    </w:p>
    <w:p/>
    <w:p>
      <w:r xmlns:w="http://schemas.openxmlformats.org/wordprocessingml/2006/main">
        <w:t xml:space="preserve">2. ਫੈਸਲਾ ਲੈਣ ਵਿੱਚ ਪਰਮੇਸ਼ੁਰੀ ਬੁੱਧ ਦੀ ਮੰਗ ਕਰਨ ਦੀ ਮਹੱਤਤਾ</w:t>
      </w:r>
    </w:p>
    <w:p/>
    <w:p>
      <w:r xmlns:w="http://schemas.openxmlformats.org/wordprocessingml/2006/main">
        <w:t xml:space="preserve">1.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ਯਾਕੂਬ 1:5-6 ਜੇ ਤੁਹਾਡੇ ਵਿੱਚੋਂ ਕਿਸੇ ਨੂੰ ਬੁੱਧੀ ਦੀ ਘਾਟ ਹੈ, ਤਾਂ ਉਸਨੂੰ ਪਰਮੇਸ਼ੁਰ ਤੋਂ ਮੰਗਣਾ ਚਾਹੀਦਾ ਹੈ, ਜੋ ਸਾਰੇ ਮਨੁੱਖਾਂ ਨੂੰ ਖੁੱਲ੍ਹੇ ਦਿਲ ਨਾਲ ਦਿੰਦਾ ਹੈ, ਅਤੇ ਬੇਇੱਜ਼ਤੀ ਨਹੀਂ ਕਰਦਾ; ਅਤੇ ਇਹ ਉਸਨੂੰ ਦਿੱਤਾ ਜਾਵੇਗਾ। ਪਰ ਉਸਨੂੰ ਵਿਸ਼ਵਾਸ ਨਾਲ ਮੰਗਣ ਦਿਓ, ਕੁਝ ਵੀ ਡੋਲਣ ਵਾਲਾ ਨਹੀਂ. ਕਿਉਂਕਿ ਜਿਹੜਾ ਡੋਲਦਾ ਹੈ ਉਹ ਸਮੁੰਦਰ ਦੀ ਲਹਿਰ ਵਰਗਾ ਹੈ ਜੋ ਹਵਾ ਨਾਲ ਚਲੀ ਜਾਂਦੀ ਹੈ ਅਤੇ ਉਛਾਲਦੀ ਹੈ।</w:t>
      </w:r>
    </w:p>
    <w:p/>
    <w:p>
      <w:r xmlns:w="http://schemas.openxmlformats.org/wordprocessingml/2006/main">
        <w:t xml:space="preserve">ਬਿਵਸਥਾ ਸਾਰ 17:9 ਅਤੇ ਤੂੰ ਲੇਵੀਆਂ ਦੇ ਜਾਜਕਾਂ ਕੋਲ ਅਤੇ ਨਿਆਂਕਾਰ ਕੋਲ ਜੋ ਉਨ੍ਹਾਂ ਦਿਨਾਂ ਵਿੱਚ ਹੋਵੇਗਾ ਆ ਕੇ ਪੁੱਛ-ਗਿੱਛ ਕਰ। ਅਤੇ ਉਹ ਤੁਹਾਨੂੰ ਨਿਰਣੇ ਦੀ ਸਜ਼ਾ ਦਿਖਾਉਣਗੇ:</w:t>
      </w:r>
    </w:p>
    <w:p/>
    <w:p>
      <w:r xmlns:w="http://schemas.openxmlformats.org/wordprocessingml/2006/main">
        <w:t xml:space="preserve">ਇਜ਼ਰਾਈਲੀਆਂ ਨੂੰ ਨਿਰਦੇਸ਼ ਦਿੱਤਾ ਗਿਆ ਸੀ ਕਿ ਉਹ ਜਾਜਕਾਂ, ਲੇਵੀਆਂ ਅਤੇ ਨਿਆਂਕਾਰਾਂ ਦੀ ਭਾਲ ਕਰਨ ਤਾਂ ਜੋ ਉਨ੍ਹਾਂ ਦੀ ਬੁੱਧੀ ਅਤੇ ਨਿਰਣੇ ਵਿਚ ਨਿਰਦੇਸ਼ਨ ਕੀਤਾ ਜਾ ਸਕੇ।</w:t>
      </w:r>
    </w:p>
    <w:p/>
    <w:p>
      <w:r xmlns:w="http://schemas.openxmlformats.org/wordprocessingml/2006/main">
        <w:t xml:space="preserve">1. ਸਿਆਣਪ ਦਾ ਪਾਲਣ ਕਰਨਾ: ਫੈਸਲਿਆਂ ਵਿੱਚ ਪਰਮੇਸ਼ੁਰ ਦੀ ਅਗਵਾਈ ਭਾਲਣਾ</w:t>
      </w:r>
    </w:p>
    <w:p/>
    <w:p>
      <w:r xmlns:w="http://schemas.openxmlformats.org/wordprocessingml/2006/main">
        <w:t xml:space="preserve">2. ਅਥਾਰਟੀ: ਪਰਮੇਸ਼ੁਰ ਦੇ ਚੁਣੇ ਹੋਏ ਨੇਤਾਵਾਂ ਦੀ ਸੇਧ ਨੂੰ ਸਵੀਕਾਰ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ਬਿਵਸਥਾ ਸਾਰ 17:10 ਅਤੇ ਤੁਸੀਂ ਉਸ ਵਾਕ ਦੇ ਅਨੁਸਾਰ ਕਰੋ, ਜੋ ਉਸ ਸਥਾਨ ਦੇ ਲੋਕ ਜਿਸ ਨੂੰ ਯਹੋਵਾਹ ਚੁਣੇਗਾ ਤੁਹਾਨੂੰ ਦਿਖਾਉਣਗੇ। ਅਤੇ ਜੋ ਕੁਝ ਉਹ ਤੁਹਾਨੂੰ ਸੂਚਿਤ ਕਰਦੇ ਹਨ, ਤੁਸੀਂ ਉਸ ਅਨੁਸਾਰ ਕੰਮ ਕਰਨ ਦਾ ਧਿਆਨ ਰੱਖੋਗੇ:</w:t>
      </w:r>
    </w:p>
    <w:p/>
    <w:p>
      <w:r xmlns:w="http://schemas.openxmlformats.org/wordprocessingml/2006/main">
        <w:t xml:space="preserve">ਪ੍ਰਮਾਤਮਾ ਹੁਕਮ ਦਿੰਦਾ ਹੈ ਕਿ ਕਿਸੇ ਨੂੰ ਪ੍ਰਭੂ ਦੁਆਰਾ ਚੁਣੇ ਗਏ ਸਥਾਨ 'ਤੇ ਪੁਜਾਰੀਆਂ ਦੇ ਨਿਰਣੇ ਦੀ ਪਾਲਣਾ ਕਰਨੀ ਚਾਹੀਦੀ ਹੈ.</w:t>
      </w:r>
    </w:p>
    <w:p/>
    <w:p>
      <w:r xmlns:w="http://schemas.openxmlformats.org/wordprocessingml/2006/main">
        <w:t xml:space="preserve">1. "ਪਰਮੇਸ਼ੁਰ ਦੇ ਹੁਕਮਾਂ ਦੀ ਪਾਲਣਾ ਕਰੋ: ਪੁਜਾਰੀਆਂ ਦੇ ਨਿਰਣੇ ਦੀ ਪਾਲਣਾ ਕਰੋ"</w:t>
      </w:r>
    </w:p>
    <w:p/>
    <w:p>
      <w:r xmlns:w="http://schemas.openxmlformats.org/wordprocessingml/2006/main">
        <w:t xml:space="preserve">2. "ਅਥਾਰਟੀ ਨੂੰ ਸੌਂਪਣਾ: ਪੁਜਾਰੀਆਂ ਦੇ ਫ਼ਰਮਾਨਾਂ ਦਾ ਪਾਲਣ ਕਰਨਾ"</w:t>
      </w:r>
    </w:p>
    <w:p/>
    <w:p>
      <w:r xmlns:w="http://schemas.openxmlformats.org/wordprocessingml/2006/main">
        <w:t xml:space="preserve">1. ਮੱਤੀ 22:21 - "ਇਸ ਲਈ ਉਹ ਚੀਜ਼ਾਂ ਕੈਸਰ ਨੂੰ ਦਿਓ ਜੋ ਕੈਸਰ ਦੀਆਂ ਹਨ; ਅਤੇ ਜਿਹੜੀਆਂ ਚੀਜ਼ਾਂ ਪਰਮੇਸ਼ੁਰ ਦੀਆਂ ਹਨ ਉਹ ਪਰਮੇਸ਼ੁਰ ਨੂੰ ਦਿਓ"</w:t>
      </w:r>
    </w:p>
    <w:p/>
    <w:p>
      <w:r xmlns:w="http://schemas.openxmlformats.org/wordprocessingml/2006/main">
        <w:t xml:space="preserve">2. 1 ਪਤਰਸ 2:13-17 - "ਪ੍ਰਭੂ ਦੀ ਖ਼ਾਤਰ ਮਨੁੱਖ ਦੇ ਹਰੇਕ ਨਿਯਮ ਦੇ ਅਧੀਨ ਹੋਵੋ: ਭਾਵੇਂ ਇਹ ਰਾਜੇ ਲਈ ਹੋਵੇ, ਸਰਬੋਤਮ ਹੋਣ ਦੇ ਨਾਤੇ; ਜਾਂ ਰਾਜਪਾਲਾਂ ਦੇ ਅੱਗੇ, ਜਿਵੇਂ ਕਿ ਉਨ੍ਹਾਂ ਦੇ ਅੱਗੇ ਜੋ ਉਸ ਦੁਆਰਾ ਦੁਸ਼ਟਾਂ ਦੀ ਸਜ਼ਾ ਲਈ ਭੇਜੇ ਗਏ ਹਨ। , ਅਤੇ ਉਨ੍ਹਾਂ ਦੀ ਪ੍ਰਸ਼ੰਸਾ ਲਈ ਜੋ ਚੰਗੇ ਕੰਮ ਕਰਦੇ ਹਨ।"</w:t>
      </w:r>
    </w:p>
    <w:p/>
    <w:p>
      <w:r xmlns:w="http://schemas.openxmlformats.org/wordprocessingml/2006/main">
        <w:t xml:space="preserve">ਬਿਵਸਥਾ ਸਾਰ 17:11 ਉਸ ਬਿਵਸਥਾ ਦੀ ਸਜ਼ਾ ਦੇ ਅਨੁਸਾਰ ਜੋ ਉਹ ਤੁਹਾਨੂੰ ਸਿਖਾਉਣਗੇ, ਅਤੇ ਉਸ ਨਿਆਂ ਦੇ ਅਨੁਸਾਰ ਜੋ ਉਹ ਤੁਹਾਨੂੰ ਦੱਸਣ, ਤੁਸੀਂ ਕਰੋ: ਤੁਸੀਂ ਉਸ ਸਜ਼ਾ ਤੋਂ ਇਨਕਾਰ ਨਾ ਕਰੋ ਜੋ ਉਹ ਤੁਹਾਨੂੰ ਦਿਖਾਉਣਗੇ, ਸੱਜੇ ਪਾਸੇ, ਨਾ ਹੀ ਖੱਬੇ ਪਾਸੇ.</w:t>
      </w:r>
    </w:p>
    <w:p/>
    <w:p>
      <w:r xmlns:w="http://schemas.openxmlformats.org/wordprocessingml/2006/main">
        <w:t xml:space="preserve">ਬਿਵਸਥਾ ਸਾਰ 17:11 ਦੀ ਇਹ ਆਇਤ ਸਮਾਜ ਵਿੱਚ ਨਿਯੁਕਤ ਆਗੂਆਂ ਦੀਆਂ ਸਿੱਖਿਆਵਾਂ ਅਤੇ ਨਿਰਣੇ ਦੀ ਪਾਲਣਾ ਕਰਨ ਦੀ ਮਹੱਤਤਾ ਉੱਤੇ ਜ਼ੋਰ ਦਿੰਦੀ ਹੈ।</w:t>
      </w:r>
    </w:p>
    <w:p/>
    <w:p>
      <w:r xmlns:w="http://schemas.openxmlformats.org/wordprocessingml/2006/main">
        <w:t xml:space="preserve">1. ਨੇਤਾਵਾਂ ਦੀ ਪਾਲਣਾ ਕਰਨਾ: ਨਿਯੁਕਤ ਨੇਤਾਵਾਂ ਦੀਆਂ ਸਿੱਖਿਆਵਾਂ ਅਤੇ ਨਿਰਣੇ ਦੀ ਪਾਲਣਾ ਕਰਨਾ ਸਾਡਾ ਫਰਜ਼ ਹੈ।</w:t>
      </w:r>
    </w:p>
    <w:p/>
    <w:p>
      <w:r xmlns:w="http://schemas.openxmlformats.org/wordprocessingml/2006/main">
        <w:t xml:space="preserve">2. ਕਾਨੂੰਨ ਦਾ ਪਾਲਣ ਕਰਨਾ: ਕਾਨੂੰਨ ਦੀ ਸਜ਼ਾ ਨੂੰ ਬਰਕਰਾਰ ਰੱਖਣ ਦੀ ਮਹੱਤਤਾ।</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13: 1-2 - ਹਰ ਕੋਈ ਪ੍ਰਬੰਧਕੀ ਅਧਿਕਾਰੀਆਂ ਦੇ ਅਧੀਨ ਹੋਵੇ, ਕਿਉਂਕਿ ਪਰਮੇਸ਼ੁਰ ਦੁਆਰਾ ਸਥਾਪਿਤ ਕੀਤੇ ਗਏ ਅਧਿਕਾਰਾਂ ਤੋਂ ਬਿਨਾਂ ਕੋਈ ਅਧਿਕਾਰ ਨਹੀਂ ਹੈ। ਜੋ ਅਧਿਕਾਰੀ ਮੌਜੂਦ ਹਨ ਉਹ ਪਰਮਾਤਮਾ ਦੁਆਰਾ ਸਥਾਪਿਤ ਕੀਤੇ ਗਏ ਹਨ.</w:t>
      </w:r>
    </w:p>
    <w:p/>
    <w:p>
      <w:r xmlns:w="http://schemas.openxmlformats.org/wordprocessingml/2006/main">
        <w:t xml:space="preserve">ਬਿਵਸਥਾ ਸਾਰ 17:12 ਅਤੇ ਉਹ ਮਨੁੱਖ ਜਿਹੜਾ ਹੰਕਾਰ ਕਰੇਗਾ ਅਤੇ ਜਾਜਕ ਦੀ ਜੋ ਯਹੋਵਾਹ ਤੇਰੇ ਪਰਮੇਸ਼ੁਰ ਦੇ ਅੱਗੇ ਸੇਵਾ ਕਰਨ ਲਈ ਖੜ੍ਹਾ ਹੈ ਜਾਂ ਨਿਆਂਕਾਰ ਦੀ ਗੱਲ ਨਹੀਂ ਸੁਣੇਗਾ, ਉਹ ਮਨੁੱਖ ਮਰ ਜਾਵੇਗਾ ਅਤੇ ਤੂੰ ਇਸਰਾਏਲ ਵਿੱਚੋਂ ਬੁਰਿਆਈ ਨੂੰ ਦੂਰ ਕਰ ਦੇਵੇਂਗਾ। .</w:t>
      </w:r>
    </w:p>
    <w:p/>
    <w:p>
      <w:r xmlns:w="http://schemas.openxmlformats.org/wordprocessingml/2006/main">
        <w:t xml:space="preserve">ਬਿਵਸਥਾ ਸਾਰ ਦੀ ਇਹ ਆਇਤ ਕਿਸੇ ਪਾਦਰੀ ਜਾਂ ਜੱਜ ਦੀਆਂ ਹਿਦਾਇਤਾਂ ਦੀ ਉਲੰਘਣਾ ਕਰਨ ਦੇ ਵਿਰੁੱਧ ਚੇਤਾਵਨੀ ਦਿੰਦੀ ਹੈ, ਕਿਉਂਕਿ ਇਸ ਦੇ ਨਤੀਜੇ ਵਜੋਂ ਮੌਤ ਹੋਵੇਗੀ।</w:t>
      </w:r>
    </w:p>
    <w:p/>
    <w:p>
      <w:r xmlns:w="http://schemas.openxmlformats.org/wordprocessingml/2006/main">
        <w:t xml:space="preserve">1. ਪਰਮੇਸ਼ੁਰ ਦੇ ਹੁਕਮਾਂ ਦੀ ਪਾਲਣਾ ਕਰਨਾ: ਅਥਾਰਟੀ ਵਾਲੇ ਲੋਕਾਂ ਨੂੰ ਸੁਣਨ ਦੀ ਮਹੱਤਤਾ</w:t>
      </w:r>
    </w:p>
    <w:p/>
    <w:p>
      <w:r xmlns:w="http://schemas.openxmlformats.org/wordprocessingml/2006/main">
        <w:t xml:space="preserve">2. ਅਥਾਰਟੀ ਦੀ ਅਣਆਗਿਆਕਾਰੀ ਦੇ ਨਤੀਜੇ: ਪਰਮੇਸ਼ੁਰ ਦੇ ਨਿਯਮਾਂ ਦੀ ਪਾਲਣਾ ਕਿਵੇਂ ਕਰੀਏ</w:t>
      </w:r>
    </w:p>
    <w:p/>
    <w:p>
      <w:r xmlns:w="http://schemas.openxmlformats.org/wordprocessingml/2006/main">
        <w:t xml:space="preserve">1. ਕੂਚ 20:12 - ਆਪਣੇ ਪਿਤਾ ਅਤੇ ਆਪਣੀ ਮਾਤਾ ਦਾ ਆਦਰ ਕਰੋ, ਤਾਂ ਜੋ ਤੁਹਾਡੇ ਦਿਨ ਉਸ ਧਰਤੀ ਵਿੱਚ ਲੰਬੇ ਹੋਣ ਜੋ ਯਹੋਵਾਹ ਤੁਹਾਡਾ ਪਰਮੇਸ਼ੁਰ ਤੁਹਾਨੂੰ ਦੇ ਰਿਹਾ ਹੈ।</w:t>
      </w:r>
    </w:p>
    <w:p/>
    <w:p>
      <w:r xmlns:w="http://schemas.openxmlformats.org/wordprocessingml/2006/main">
        <w:t xml:space="preserve">2. ਕਹਾਉਤਾਂ 13:1 - ਇੱਕ ਬੁੱਧੀਮਾਨ ਪੁੱਤਰ ਆਪਣੇ ਪਿਤਾ ਦੇ ਉਪਦੇਸ਼ ਨੂੰ ਸੁਣਦਾ ਹੈ, ਪਰ ਇੱਕ ਮਖੌਲ ਕਰਨ ਵਾਲਾ ਝਿੜਕ ਨੂੰ ਨਹੀਂ ਸੁਣਦਾ।</w:t>
      </w:r>
    </w:p>
    <w:p/>
    <w:p>
      <w:r xmlns:w="http://schemas.openxmlformats.org/wordprocessingml/2006/main">
        <w:t xml:space="preserve">ਬਿਵਸਥਾ ਸਾਰ 17:13 ਅਤੇ ਸਾਰੇ ਲੋਕ ਸੁਣਨਗੇ ਅਤੇ ਡਰਨਗੇ, ਅਤੇ ਹੋਰ ਹੰਕਾਰ ਨਹੀਂ ਕਰਨਗੇ।</w:t>
      </w:r>
    </w:p>
    <w:p/>
    <w:p>
      <w:r xmlns:w="http://schemas.openxmlformats.org/wordprocessingml/2006/main">
        <w:t xml:space="preserve">ਲੋਕਾਂ ਨੂੰ ਪਰਮੇਸ਼ੁਰ ਤੋਂ ਡਰਨਾ ਚਾਹੀਦਾ ਹੈ ਅਤੇ ਗੁਸਤਾਖ਼ੀ ਨਹੀਂ ਕਰਨੀ ਚਾਹੀਦੀ।</w:t>
      </w:r>
    </w:p>
    <w:p/>
    <w:p>
      <w:r xmlns:w="http://schemas.openxmlformats.org/wordprocessingml/2006/main">
        <w:t xml:space="preserve">1. ਧਾਰਮਿਕਤਾ ਦੀ ਪ੍ਰਾਪਤੀ ਵਿੱਚ ਡਰ ਦੀ ਸ਼ਕਤੀ</w:t>
      </w:r>
    </w:p>
    <w:p/>
    <w:p>
      <w:r xmlns:w="http://schemas.openxmlformats.org/wordprocessingml/2006/main">
        <w:t xml:space="preserve">2. ਗੁਸਤਾਖੀ ਜੀਵਨ ਦੇ ਨਤੀਜਿਆਂ ਨੂੰ ਪਛਾਣਨਾ</w:t>
      </w:r>
    </w:p>
    <w:p/>
    <w:p>
      <w:r xmlns:w="http://schemas.openxmlformats.org/wordprocessingml/2006/main">
        <w:t xml:space="preserve">1. ਕਹਾਉਤਾਂ 1:7-9 - ਯਹੋਵਾਹ ਦਾ ਡਰ ਗਿਆਨ ਦੀ ਸ਼ੁਰੂਆਤ ਹੈ; ਮੂਰਖ ਸਿਆਣਪ ਅਤੇ ਸਿੱਖਿਆ ਨੂੰ ਤੁੱਛ ਸਮਝਦੇ ਹਨ।</w:t>
      </w:r>
    </w:p>
    <w:p/>
    <w:p>
      <w:r xmlns:w="http://schemas.openxmlformats.org/wordprocessingml/2006/main">
        <w:t xml:space="preserve">2. ਜ਼ਬੂਰ 111:10 - ਯਹੋਵਾਹ ਦਾ ਡਰ ਬੁੱਧੀ ਦੀ ਸ਼ੁਰੂਆਤ ਹੈ; ਇਸ ਦਾ ਅਭਿਆਸ ਕਰਨ ਵਾਲੇ ਸਾਰੇ ਲੋਕ ਚੰਗੀ ਸਮਝ ਰੱਖਦੇ ਹਨ। ਉਸ ਦੀ ਉਸਤਤਿ ਸਦਾ ਕਾਇਮ ਰਹੇ!</w:t>
      </w:r>
    </w:p>
    <w:p/>
    <w:p>
      <w:r xmlns:w="http://schemas.openxmlformats.org/wordprocessingml/2006/main">
        <w:t xml:space="preserve">ਬਿਵਸਥਾ ਸਾਰ 17:14 ਜਦੋਂ ਤੁਸੀਂ ਉਸ ਦੇਸ ਵਿੱਚ ਜੋ ਯਹੋਵਾਹ ਤੁਹਾਡਾ ਪਰਮੇਸ਼ੁਰ ਤੁਹਾਨੂੰ ਦਿੰਦਾ ਹੈ ਪਹੁੰਚੋ ਅਤੇ ਉਸ ਉੱਤੇ ਕਬਜ਼ਾ ਕਰੋਂਗੇ ਅਤੇ ਉਸ ਵਿੱਚ ਵੱਸੋਂਗੇ ਅਤੇ ਆਖੋਗੇ, ਮੈਂ ਆਪਣੇ ਉੱਤੇ ਇੱਕ ਰਾਜਾ ਠਹਿਰਾਵਾਂਗਾ, ਜਿਵੇਂ ਸਾਰੀਆਂ ਕੌਮਾਂ ਜੋ ਮੇਰੇ ਆਲੇ-ਦੁਆਲੇ ਹਨ। ;</w:t>
      </w:r>
    </w:p>
    <w:p/>
    <w:p>
      <w:r xmlns:w="http://schemas.openxmlformats.org/wordprocessingml/2006/main">
        <w:t xml:space="preserve">ਇਜ਼ਰਾਈਲ ਦੇ ਲੋਕਾਂ ਨੂੰ ਨਿਰਦੇਸ਼ ਦਿੱਤਾ ਗਿਆ ਹੈ ਕਿ ਜਦੋਂ ਉਹ ਪਰਮੇਸ਼ੁਰ ਦੁਆਰਾ ਉਨ੍ਹਾਂ ਨੂੰ ਦਿੱਤੀ ਗਈ ਧਰਤੀ ਵਿੱਚ ਦਾਖਲ ਹੋਣ ਤਾਂ ਉਨ੍ਹਾਂ ਉੱਤੇ ਇੱਕ ਰਾਜਾ ਸਥਾਪਤ ਕਰਨ।</w:t>
      </w:r>
    </w:p>
    <w:p/>
    <w:p>
      <w:r xmlns:w="http://schemas.openxmlformats.org/wordprocessingml/2006/main">
        <w:t xml:space="preserve">1. ਰੱਬ ਵਿੱਚ ਭਰੋਸਾ: ਇੱਕ ਰਾਜਾ ਸਥਾਪਤ ਕਰਨ ਲਈ ਪਰਮੇਸ਼ੁਰ ਦੇ ਹੁਕਮ ਦੀ ਪਾਲਣਾ ਕਿਵੇਂ ਕਰੀਏ</w:t>
      </w:r>
    </w:p>
    <w:p/>
    <w:p>
      <w:r xmlns:w="http://schemas.openxmlformats.org/wordprocessingml/2006/main">
        <w:t xml:space="preserve">2. ਪਰਮੇਸ਼ੁਰ ਦੀ ਧਰਤੀ ਦਾ ਤੋਹਫ਼ਾ: ਸਾਡੇ ਕੋਲ ਜੋ ਵੀ ਹੈ ਉਸ ਨੂੰ ਪ੍ਰਾਪਤ ਕਰਨਾ ਅਤੇ ਉਸ ਦੀ ਕਦਰ ਕਰਨਾ ਸਿੱਖਣਾ</w:t>
      </w:r>
    </w:p>
    <w:p/>
    <w:p>
      <w:r xmlns:w="http://schemas.openxmlformats.org/wordprocessingml/2006/main">
        <w:t xml:space="preserve">1. ਬਿਵਸਥਾ ਸਾਰ 28:1-14 - ਆਗਿਆਕਾਰੀ ਲਈ ਪਰਮੇਸ਼ੁਰ ਦੀਆਂ ਅਸੀਸਾਂ</w:t>
      </w:r>
    </w:p>
    <w:p/>
    <w:p>
      <w:r xmlns:w="http://schemas.openxmlformats.org/wordprocessingml/2006/main">
        <w:t xml:space="preserve">2. ਜ਼ਬੂਰ 23:1-3 - ਪ੍ਰਭੂ ਮੇਰਾ ਚਰਵਾਹਾ ਹੈ</w:t>
      </w:r>
    </w:p>
    <w:p/>
    <w:p>
      <w:r xmlns:w="http://schemas.openxmlformats.org/wordprocessingml/2006/main">
        <w:t xml:space="preserve">ਬਿਵਸਥਾ ਸਾਰ 17:15 ਤੁਸੀਂ ਕਿਸੇ ਵੀ ਤਰ੍ਹਾਂ ਉਸ ਨੂੰ ਆਪਣੇ ਉੱਤੇ ਰਾਜਾ ਠਹਿਰਾਓ, ਜਿਸ ਨੂੰ ਯਹੋਵਾਹ ਤੁਹਾਡਾ ਪਰਮੇਸ਼ੁਰ ਚੁਣੇਗਾ: ਤੁਸੀਂ ਆਪਣੇ ਭਰਾਵਾਂ ਵਿੱਚੋਂ ਇੱਕ ਨੂੰ ਆਪਣੇ ਉੱਤੇ ਰਾਜਾ ਠਹਿਰਾਓ: ਤੁਸੀਂ ਆਪਣੇ ਉੱਤੇ ਕਿਸੇ ਪਰਦੇਸੀ ਨੂੰ ਨਾ ਠਹਿਰਾਓ, ਜੋ ਤੁਹਾਡਾ ਭਰਾ ਨਹੀਂ ਹੈ।</w:t>
      </w:r>
    </w:p>
    <w:p/>
    <w:p>
      <w:r xmlns:w="http://schemas.openxmlformats.org/wordprocessingml/2006/main">
        <w:t xml:space="preserve">ਪਰਮੇਸ਼ੁਰ ਹੁਕਮ ਦਿੰਦਾ ਹੈ ਕਿ ਇਸਰਾਏਲੀਆਂ ਨੂੰ ਸਿਰਫ਼ ਆਪਣੇ ਲੋਕਾਂ ਵਿੱਚੋਂ ਹੀ ਇੱਕ ਰਾਜਾ ਚੁਣਨਾ ਚਾਹੀਦਾ ਹੈ, ਨਾ ਕਿ ਕਿਸੇ ਵਿਦੇਸ਼ੀ ਨੂੰ।</w:t>
      </w:r>
    </w:p>
    <w:p/>
    <w:p>
      <w:r xmlns:w="http://schemas.openxmlformats.org/wordprocessingml/2006/main">
        <w:t xml:space="preserve">1. ਸਾਡੇ ਆਪਣੇ ਲੋਕਾਂ ਪ੍ਰਤੀ ਵਫ਼ਾਦਾਰੀ ਲਈ ਕਾਲ</w:t>
      </w:r>
    </w:p>
    <w:p/>
    <w:p>
      <w:r xmlns:w="http://schemas.openxmlformats.org/wordprocessingml/2006/main">
        <w:t xml:space="preserve">2. ਏਕਤਾ ਅਤੇ ਵਫ਼ਾਦਾਰੀ ਦੀ ਸ਼ਕਤੀ</w:t>
      </w:r>
    </w:p>
    <w:p/>
    <w:p>
      <w:r xmlns:w="http://schemas.openxmlformats.org/wordprocessingml/2006/main">
        <w:t xml:space="preserve">1. ਮੱਤੀ 22:21 - ਕੈਸਰ ਨੂੰ ਉਹ ਚੀਜ਼ਾਂ ਦਿਓ ਜੋ ਕੈਸਰ ਦੀਆਂ ਹਨ।</w:t>
      </w:r>
    </w:p>
    <w:p/>
    <w:p>
      <w:r xmlns:w="http://schemas.openxmlformats.org/wordprocessingml/2006/main">
        <w:t xml:space="preserve">2. ਰੋਮੀਆਂ 13:1 - ਹਰੇਕ ਆਤਮਾ ਨੂੰ ਉੱਚ ਸ਼ਕਤੀਆਂ ਦੇ ਅਧੀਨ ਹੋਣ ਦਿਓ</w:t>
      </w:r>
    </w:p>
    <w:p/>
    <w:p>
      <w:r xmlns:w="http://schemas.openxmlformats.org/wordprocessingml/2006/main">
        <w:t xml:space="preserve">ਬਿਵਸਥਾ ਸਾਰ 17:16 ਪਰ ਉਹ ਆਪਣੇ ਲਈ ਘੋੜਿਆਂ ਦੀ ਗਿਣਤੀ ਨਹੀਂ ਕਰੇਗਾ, ਨਾ ਹੀ ਲੋਕਾਂ ਨੂੰ ਮਿਸਰ ਵਿੱਚ ਵਾਪਸ ਲਿਆਉਣ ਲਈ ਆਖੇਗਾ ਕਿ ਉਹ ਘੋੜਿਆਂ ਦੀ ਗਿਣਤੀ ਕਰੇ, ਕਿਉਂਕਿ ਜਿਵੇਂ ਯਹੋਵਾਹ ਨੇ ਤੁਹਾਨੂੰ ਆਖਿਆ ਹੈ, ਤੁਸੀਂ ਹੁਣ ਤੋਂ ਇਸ ਰਾਹ ਨੂੰ ਨਾ ਮੁੜੋ।</w:t>
      </w:r>
    </w:p>
    <w:p/>
    <w:p>
      <w:r xmlns:w="http://schemas.openxmlformats.org/wordprocessingml/2006/main">
        <w:t xml:space="preserve">ਪਰਮੇਸ਼ੁਰ ਨੇ ਇਜ਼ਰਾਈਲੀਆਂ ਨੂੰ ਹੁਕਮ ਦਿੱਤਾ ਹੈ ਕਿ ਉਹ ਮਿਸਰ ਵਾਪਸ ਨਾ ਆਉਣ ਜਾਂ ਵੱਡੀ ਗਿਣਤੀ ਵਿਚ ਘੋੜੇ ਨਾ ਲੈਣ।</w:t>
      </w:r>
    </w:p>
    <w:p/>
    <w:p>
      <w:r xmlns:w="http://schemas.openxmlformats.org/wordprocessingml/2006/main">
        <w:t xml:space="preserve">1. ਸਾਨੂੰ ਪਰਮੇਸ਼ੁਰ ਦੇ ਹੁਕਮਾਂ ਦੀ ਪਾਲਣਾ ਕਰਨੀ ਚਾਹੀਦੀ ਹੈ ਭਾਵੇਂ ਅਜਿਹਾ ਕਰਨਾ ਔਖਾ ਕਿਉਂ ਨਾ ਹੋਵੇ।</w:t>
      </w:r>
    </w:p>
    <w:p/>
    <w:p>
      <w:r xmlns:w="http://schemas.openxmlformats.org/wordprocessingml/2006/main">
        <w:t xml:space="preserve">2. ਵਿਸ਼ਵਾਸ ਦੀ ਮਹਾਨ ਤਾਕਤ ਇਹ ਹੈ ਕਿ ਰੱਬ ਦੀ ਇੱਛਾ ਵਿੱਚ ਭਰੋਸਾ ਕਰਨਾ ਭਾਵੇਂ ਇਹ ਸਮਝਣਾ ਔਖਾ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ਬਿਵਸਥਾ ਸਾਰ 17:17 ਨਾ ਉਹ ਆਪਣੇ ਲਈ ਪਤਨੀਆਂ ਨੂੰ ਵਧਾਵੇਗਾ, ਤਾਂ ਜੋ ਉਹ ਦਾ ਮਨ ਨਾ ਮੁੜੇ, ਨਾ ਹੀ ਉਹ ਆਪਣੇ ਲਈ ਚਾਂਦੀ ਅਤੇ ਸੋਨਾ ਬਹੁਤ ਵਧਾਵੇਗਾ।</w:t>
      </w:r>
    </w:p>
    <w:p/>
    <w:p>
      <w:r xmlns:w="http://schemas.openxmlformats.org/wordprocessingml/2006/main">
        <w:t xml:space="preserve">ਉਸ ਦੀਆਂ ਕਈ ਪਤਨੀਆਂ ਨਹੀਂ ਹੋਣੀਆਂ ਚਾਹੀਦੀਆਂ ਜਾਂ ਬਹੁਤ ਜ਼ਿਆਦਾ ਦੌਲਤ ਇਕੱਠੀ ਨਹੀਂ ਕਰਨੀ ਚਾਹੀਦੀ।</w:t>
      </w:r>
    </w:p>
    <w:p/>
    <w:p>
      <w:r xmlns:w="http://schemas.openxmlformats.org/wordprocessingml/2006/main">
        <w:t xml:space="preserve">1: ਸਾਨੂੰ ਆਪਣੇ ਦਿਲਾਂ ਨੂੰ ਪਦਾਰਥਵਾਦ ਤੋਂ ਬਚਾਉਣਾ ਚਾਹੀਦਾ ਹੈ ਅਤੇ ਆਪਣੇ ਰਿਸ਼ਤਿਆਂ ਨੂੰ ਬੇਵਫ਼ਾਈ ਤੋਂ ਬਚਾਉਣਾ ਚਾਹੀਦਾ ਹੈ।</w:t>
      </w:r>
    </w:p>
    <w:p/>
    <w:p>
      <w:r xmlns:w="http://schemas.openxmlformats.org/wordprocessingml/2006/main">
        <w:t xml:space="preserve">2: ਸਾਨੂੰ ਆਪਣੀਆਂ ਵਚਨਬੱਧਤਾਵਾਂ ਪ੍ਰਤੀ ਸੱਚੇ ਰਹਿਣਾ ਚਾਹੀਦਾ ਹੈ ਅਤੇ ਆਪਣੇ ਵਿੱਤ ਨਾਲ ਪਰਮੇਸ਼ੁਰ ਦਾ ਆਦਰ ਕਰਨਾ ਚਾਹੀਦਾ ਹੈ।</w:t>
      </w:r>
    </w:p>
    <w:p/>
    <w:p>
      <w:r xmlns:w="http://schemas.openxmlformats.org/wordprocessingml/2006/main">
        <w:t xml:space="preserve">1: ਕਹਾਉਤਾਂ 18:22, ਜਿਸ ਨੂੰ ਪਤਨੀ ਮਿਲਦੀ ਹੈ ਉਹ ਚੰਗੀ ਚੀਜ਼ ਲੱਭਦਾ ਹੈ, ਅਤੇ ਪ੍ਰਭੂ ਤੋਂ ਕਿਰਪਾ ਪ੍ਰਾਪਤ ਕਰਦਾ ਹੈ।</w:t>
      </w:r>
    </w:p>
    <w:p/>
    <w:p>
      <w:r xmlns:w="http://schemas.openxmlformats.org/wordprocessingml/2006/main">
        <w:t xml:space="preserve">2:1 ਤਿਮੋਥਿਉਸ 6:6-10, ਪਰ ਸੰਤੁਸ਼ਟੀ ਨਾਲ ਭਗਤੀ ਬਹੁਤ ਲਾਭ ਹੈ। ਕਿਉਂਕਿ ਅਸੀਂ ਸੰਸਾਰ ਵਿੱਚ ਕੁਝ ਨਹੀਂ ਲਿਆਏ, ਅਤੇ ਅਸੀਂ ਸੰਸਾਰ ਵਿੱਚੋਂ ਕੁਝ ਵੀ ਨਹੀਂ ਲੈ ਸਕਦੇ। ਪਰ ਜੇ ਸਾਡੇ ਕੋਲ ਭੋਜਨ ਅਤੇ ਕੱਪੜੇ ਹਨ, ਤਾਂ ਅਸੀਂ ਇਨ੍ਹਾਂ ਨਾਲ ਸੰਤੁਸ਼ਟ ਹੋਵਾਂਗੇ। ਪਰ ਜਿਹੜੇ ਲੋਕ ਅਮੀਰ ਬਣਨ ਦੀ ਇੱਛਾ ਰੱਖਦੇ ਹਨ, ਉਹ ਪਰਤਾਵੇ ਵਿੱਚ, ਇੱਕ ਫੰਦੇ ਵਿੱਚ, ਬਹੁਤ ਸਾਰੀਆਂ ਮੂਰਖਤਾ ਅਤੇ ਨੁਕਸਾਨਦੇਹ ਇੱਛਾਵਾਂ ਵਿੱਚ ਫਸ ਜਾਂਦੇ ਹਨ ਜੋ ਲੋਕਾਂ ਨੂੰ ਤਬਾਹੀ ਅਤੇ ਤਬਾਹੀ ਵਿੱਚ ਡੋਬਦੀਆਂ ਹਨ। ਕਿਉਂਕਿ ਪੈਸੇ ਦਾ ਮੋਹ ਹਰ ਤਰ੍ਹਾਂ ਦੀਆਂ ਬੁਰਾਈਆਂ ਦੀ ਜੜ੍ਹ ਹੈ। ਇਸ ਲਾਲਸਾ ਰਾਹੀਂ ਹੀ ਕਈਆਂ ਨੇ ਵਿਸ਼ਵਾਸ ਤੋਂ ਭਟਕ ਕੇ ਆਪਣੇ ਆਪ ਨੂੰ ਕਈ ਪੀੜਾਂ ਨਾਲ ਵਿੰਨ੍ਹ ਲਿਆ ਹੈ।</w:t>
      </w:r>
    </w:p>
    <w:p/>
    <w:p>
      <w:r xmlns:w="http://schemas.openxmlformats.org/wordprocessingml/2006/main">
        <w:t xml:space="preserve">ਬਿਵਸਥਾ ਸਾਰ 17:18 ਅਤੇ ਇਸ ਤਰ੍ਹਾਂ ਹੋਵੇਗਾ, ਜਦੋਂ ਉਹ ਆਪਣੇ ਰਾਜ ਦੇ ਸਿੰਘਾਸਣ ਉੱਤੇ ਬਿਰਾਜਮਾਨ ਹੋਵੇਗਾ, ਤਾਂ ਉਹ ਉਸ ਨੂੰ ਇਸ ਬਿਵਸਥਾ ਦੀ ਇੱਕ ਨਕਲ ਇੱਕ ਪੋਥੀ ਵਿੱਚ ਲਿਖ ਦੇਵੇਗਾ ਜੋ ਲੇਵੀਆਂ ਦੇ ਜਾਜਕਾਂ ਦੇ ਅੱਗੇ ਹੈ:</w:t>
      </w:r>
    </w:p>
    <w:p/>
    <w:p>
      <w:r xmlns:w="http://schemas.openxmlformats.org/wordprocessingml/2006/main">
        <w:t xml:space="preserve">ਇੱਕ ਰਾਜੇ ਨੂੰ ਜਾਜਕਾਂ ਅਤੇ ਲੇਵੀਆਂ ਤੋਂ ਇੱਕ ਕਿਤਾਬ ਵਿੱਚ ਕਾਨੂੰਨ ਦੀ ਇੱਕ ਕਾਪੀ ਲਿਖਣੀ ਚਾਹੀਦੀ ਹੈ ਜਦੋਂ ਉਹ ਆਪਣੇ ਰਾਜ ਦਾ ਸਿੰਘਾਸਣ ਲੈਂਦੇ ਹਨ।</w:t>
      </w:r>
    </w:p>
    <w:p/>
    <w:p>
      <w:r xmlns:w="http://schemas.openxmlformats.org/wordprocessingml/2006/main">
        <w:t xml:space="preserve">1. ਰੱਬ ਦਾ ਕਾਨੂੰਨ: ਚੰਗੀ ਲੀਡਰਸ਼ਿਪ ਦੀ ਨੀਂਹ</w:t>
      </w:r>
    </w:p>
    <w:p/>
    <w:p>
      <w:r xmlns:w="http://schemas.openxmlformats.org/wordprocessingml/2006/main">
        <w:t xml:space="preserve">2. ਪਰਮੇਸ਼ੁਰ ਦਾ ਬਚਨ: ਪਰਮੇਸ਼ੁਰੀ ਨਿਯਮ ਦਾ ਮਿਆਰ</w:t>
      </w:r>
    </w:p>
    <w:p/>
    <w:p>
      <w:r xmlns:w="http://schemas.openxmlformats.org/wordprocessingml/2006/main">
        <w:t xml:space="preserve">1. ਜ਼ਬੂਰਾਂ ਦੀ ਪੋਥੀ 119:9-11 ਕਿੱਥੋਂ ਇੱਕ ਨੌਜਵਾਨ ਆਪਣਾ ਰਾਹ ਸਾਫ਼ ਕਰੇਗਾ? ਤੁਹਾਡੇ ਬਚਨ ਦੇ ਅਨੁਸਾਰ ਇਸ ਵੱਲ ਧਿਆਨ ਦੇ ਕੇ। ਮੈਂ ਆਪਣੇ ਪੂਰੇ ਦਿਲ ਨਾਲ ਤੈਨੂੰ ਭਾਲਿਆ ਹੈ, ਹੇ ਮੈਨੂੰ ਤੇਰੇ ਹੁਕਮਾਂ ਤੋਂ ਭਟਕਣ ਨਾ ਦਿਓ। ਤੇਰਾ ਬਚਨ ਮੈਂ ਆਪਣੇ ਦਿਲ ਵਿੱਚ ਛੁਪਾਇਆ ਹੈ, ਤਾਂ ਜੋ ਮੈਂ ਤੇਰੇ ਵਿਰੁੱਧ ਪਾਪ ਨਾ ਕਰਾਂ।</w:t>
      </w:r>
    </w:p>
    <w:p/>
    <w:p>
      <w:r xmlns:w="http://schemas.openxmlformats.org/wordprocessingml/2006/main">
        <w:t xml:space="preserve">2. ਕਹਾਉਤਾਂ 29:2 ਜਦੋਂ ਧਰਮੀ ਅਧਿਕਾਰ ਵਿੱਚ ਹੁੰਦੇ ਹਨ, ਲੋਕ ਖੁਸ਼ ਹੁੰਦੇ ਹਨ, ਪਰ ਜਦੋਂ ਦੁਸ਼ਟ ਰਾਜ ਕਰਦੇ ਹਨ, ਲੋਕ ਸੋਗ ਕਰਦੇ ਹਨ।</w:t>
      </w:r>
    </w:p>
    <w:p/>
    <w:p>
      <w:r xmlns:w="http://schemas.openxmlformats.org/wordprocessingml/2006/main">
        <w:t xml:space="preserve">ਬਿਵਸਥਾ ਸਾਰ 17:19 ਅਤੇ ਉਹ ਉਸ ਦੇ ਕੋਲ ਰਹੇਗਾ, ਅਤੇ ਉਹ ਆਪਣੇ ਜੀਵਨ ਦੇ ਸਾਰੇ ਦਿਨ ਉਸ ਵਿੱਚ ਪੜ੍ਹੇਗਾ, ਤਾਂ ਜੋ ਉਹ ਯਹੋਵਾਹ ਆਪਣੇ ਪਰਮੇਸ਼ੁਰ ਤੋਂ ਡਰਨਾ ਸਿੱਖੇ, ਇਸ ਬਿਵਸਥਾ ਦੇ ਸਾਰੇ ਬਚਨਾਂ ਅਤੇ ਇਨ੍ਹਾਂ ਬਿਧੀਆਂ ਨੂੰ ਮੰਨਣਾ, ਉਨ੍ਹਾਂ ਨੂੰ ਮੰਨਣਾ ਸਿੱਖੇ।</w:t>
      </w:r>
    </w:p>
    <w:p/>
    <w:p>
      <w:r xmlns:w="http://schemas.openxmlformats.org/wordprocessingml/2006/main">
        <w:t xml:space="preserve">ਮੂਸਾ ਨੇ ਇਜ਼ਰਾਈਲੀਆਂ ਨੂੰ ਇਹ ਯਕੀਨੀ ਬਣਾਉਣ ਲਈ ਕਿਹਾ ਕਿ ਉਹ ਜਿਸ ਰਾਜੇ ਨੂੰ ਚੁਣਦਾ ਹੈ, ਉਹ ਕਾਨੂੰਨ ਨੂੰ ਪੜ੍ਹਦਾ ਹੈ ਅਤੇ ਇਸ ਦੀ ਪਾਲਣਾ ਕਰਦਾ ਹੈ ਤਾਂ ਜੋ ਉਹ ਯਹੋਵਾਹ ਤੋਂ ਡਰਨਾ ਅਤੇ ਉਸ ਦੇ ਹੁਕਮਾਂ ਦੀ ਪਾਲਣਾ ਕਰਨ ਲਈ ਸਿੱਖੇ।</w:t>
      </w:r>
    </w:p>
    <w:p/>
    <w:p>
      <w:r xmlns:w="http://schemas.openxmlformats.org/wordprocessingml/2006/main">
        <w:t xml:space="preserve">1. ਪਰਮੇਸ਼ੁਰ ਦੇ ਨਿਯਮਾਂ ਦੀ ਪਾਲਣਾ ਕਰਨ ਦੀ ਮਹੱਤਤਾ</w:t>
      </w:r>
    </w:p>
    <w:p/>
    <w:p>
      <w:r xmlns:w="http://schemas.openxmlformats.org/wordprocessingml/2006/main">
        <w:t xml:space="preserve">2. ਪ੍ਰਮਾਤਮਾ ਲਈ ਸ਼ਰਧਾ ਅਤੇ ਸਤਿਕਾਰ ਵਾਲਾ ਜੀਵਨ ਜੀਉ</w:t>
      </w:r>
    </w:p>
    <w:p/>
    <w:p>
      <w:r xmlns:w="http://schemas.openxmlformats.org/wordprocessingml/2006/main">
        <w:t xml:space="preserve">1. ਕਹਾਉਤਾਂ 28:7 - "ਜੋ ਕਾਨੂੰਨ ਦੀ ਪਾਲਣਾ ਕਰਦਾ ਹੈ ਉਹ ਸਮਝਦਾਰ ਪੁੱਤਰ ਹੈ, ਪਰ ਪੇਟੂਆਂ ਦਾ ਸਾਥੀ ਆਪਣੇ ਪਿਤਾ ਨੂੰ ਸ਼ਰਮਸਾਰ ਕਰਦਾ ਹੈ।"</w:t>
      </w:r>
    </w:p>
    <w:p/>
    <w:p>
      <w:r xmlns:w="http://schemas.openxmlformats.org/wordprocessingml/2006/main">
        <w:t xml:space="preserve">2. ਜ਼ਬੂਰ 119:2 - "ਧੰਨ ਹਨ ਉਹ ਜਿਹੜੇ ਉਸ ਦੀਆਂ ਸਾਖੀਆਂ ਨੂੰ ਮੰਨਦੇ ਹਨ, ਜੋ ਆਪਣੇ ਪੂਰੇ ਦਿਲ ਨਾਲ ਉਸ ਨੂੰ ਭਾਲਦੇ ਹਨ।"</w:t>
      </w:r>
    </w:p>
    <w:p/>
    <w:p>
      <w:r xmlns:w="http://schemas.openxmlformats.org/wordprocessingml/2006/main">
        <w:t xml:space="preserve">ਬਿਵਸਥਾ ਸਾਰ 17:20 ਭਈ ਉਹ ਦਾ ਦਿਲ ਆਪਣੇ ਭਰਾਵਾਂ ਤੋਂ ਉੱਚਾ ਨਾ ਹੋਵੇ, ਅਤੇ ਉਹ ਹੁਕਮ ਤੋਂ ਸੱਜੇ ਜਾਂ ਖੱਬੇ ਪਾਸੇ ਨਾ ਮੁੜੇ: ਅੰਤ ਤੱਕ ਤਾਂ ਜੋ ਉਹ ਆਪਣੇ ਰਾਜ ਵਿੱਚ ਆਪਣੇ ਦਿਨਾਂ ਨੂੰ ਲੰਮਾ ਕਰੇ, ਉਹ, ਅਤੇ ਉਸਦੇ ਬੱਚੇ, ਇਸਰਾਏਲ ਦੇ ਵਿਚਕਾਰ.</w:t>
      </w:r>
    </w:p>
    <w:p/>
    <w:p>
      <w:r xmlns:w="http://schemas.openxmlformats.org/wordprocessingml/2006/main">
        <w:t xml:space="preserve">ਇਹ ਆਇਤ ਸਾਨੂੰ ਨਿਮਰ ਅਤੇ ਪਰਮੇਸ਼ੁਰ ਪ੍ਰਤੀ ਆਗਿਆਕਾਰ ਹੋਣ ਲਈ ਉਤਸ਼ਾਹਿਤ ਕਰਦੀ ਹੈ ਤਾਂ ਜੋ ਅਸੀਂ ਲੰਬੀ ਅਤੇ ਖੁਸ਼ਹਾਲ ਜ਼ਿੰਦਗੀ ਜੀ ਸਕੀਏ।</w:t>
      </w:r>
    </w:p>
    <w:p/>
    <w:p>
      <w:r xmlns:w="http://schemas.openxmlformats.org/wordprocessingml/2006/main">
        <w:t xml:space="preserve">1. ਨਿਮਰਤਾ ਅਤੇ ਆਗਿਆਕਾਰੀ ਦਾ ਵਰਦਾਨ</w:t>
      </w:r>
    </w:p>
    <w:p/>
    <w:p>
      <w:r xmlns:w="http://schemas.openxmlformats.org/wordprocessingml/2006/main">
        <w:t xml:space="preserve">2. ਪਰਮੇਸ਼ੁਰ ਦੇ ਹੁਕਮਾਂ ਦੀ ਪਾਲਣਾ ਕਰਨ ਦੀ ਮਹੱਤਤਾ</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ਫ਼ਿਲਿੱਪੀਆਂ 4:8 ਅੰਤ ਵਿੱਚ, ਭਰਾਵੋ ਅਤੇ ਭੈਣੋ, ਜੋ ਵੀ ਸੱਚ ਹੈ, ਜੋ ਵੀ ਨੇਕ ਹੈ, ਜੋ ਵੀ ਸਹੀ ਹੈ, ਜੋ ਵੀ ਸ਼ੁੱਧ ਹੈ, ਜੋ ਵੀ ਪਿਆਰਾ ਹੈ, ਜੋ ਵੀ ਪ੍ਰਸ਼ੰਸਾਯੋਗ ਹੈ ਜੇਕਰ ਕੋਈ ਚੀਜ਼ ਉੱਤਮ ਜਾਂ ਪ੍ਰਸ਼ੰਸਾਯੋਗ ਹੈ ਤਾਂ ਅਜਿਹੀਆਂ ਗੱਲਾਂ ਬਾਰੇ ਸੋਚੋ।</w:t>
      </w:r>
    </w:p>
    <w:p/>
    <w:p>
      <w:r xmlns:w="http://schemas.openxmlformats.org/wordprocessingml/2006/main">
        <w:t xml:space="preserve">ਬਿਵਸਥਾ ਸਾਰ 18 ਨੂੰ ਤਿੰਨ ਪੈਰਿਆਂ ਵਿੱਚ ਹੇਠਾਂ ਦਿੱਤੇ ਅਨੁਸਾਰ ਸੰਖੇਪ ਕੀਤਾ ਜਾ ਸਕਦਾ ਹੈ, ਸੰਕੇਤਕ ਆਇਤਾਂ ਦੇ ਨਾਲ:</w:t>
      </w:r>
    </w:p>
    <w:p/>
    <w:p>
      <w:r xmlns:w="http://schemas.openxmlformats.org/wordprocessingml/2006/main">
        <w:t xml:space="preserve">ਪੈਰਾ 1: ਬਿਵਸਥਾ ਸਾਰ 18:1-8 ਲੇਵੀਆਂ ਲਈ ਪ੍ਰਬੰਧ ਅਤੇ ਇਜ਼ਰਾਈਲ ਵਿੱਚ ਉਨ੍ਹਾਂ ਦੀ ਭੂਮਿਕਾ ਨੂੰ ਸੰਬੋਧਿਤ ਕਰਦਾ ਹੈ। ਮੂਸਾ ਨੇ ਇਜ਼ਰਾਈਲੀਆਂ ਨੂੰ ਯਾਦ ਦਿਵਾਇਆ ਕਿ ਲੇਵੀਆਂ ਦੀ ਆਪਣੀ ਕੋਈ ਵਿਰਾਸਤ ਨਹੀਂ ਹੈ ਪਰ ਉਨ੍ਹਾਂ ਨੂੰ ਯਹੋਵਾਹ ਲਈ ਚੜ੍ਹਾਵੇ ਅਤੇ ਬਲੀਦਾਨਾਂ ਦੁਆਰਾ ਸਮਰਥਨ ਦਿੱਤਾ ਜਾਣਾ ਚਾਹੀਦਾ ਹੈ। ਉਹਨਾਂ ਨੂੰ ਲੋਕਾਂ ਦੀਆਂ ਭੇਟਾਂ ਦਾ ਇੱਕ ਹਿੱਸਾ ਉਹਨਾਂ ਦੀ ਵਿਰਾਸਤ ਵਜੋਂ ਦਿੱਤਾ ਜਾਂਦਾ ਹੈ। ਮੂਸਾ ਇਸ ਗੱਲ 'ਤੇ ਜ਼ੋਰ ਦਿੰਦਾ ਹੈ ਕਿ ਉਨ੍ਹਾਂ ਨੂੰ ਹੋਰ ਕਿੱਤਿਆਂ ਵਿਚ ਸ਼ਾਮਲ ਨਹੀਂ ਹੋਣਾ ਚਾਹੀਦਾ ਪਰ ਆਪਣੇ ਆਪ ਨੂੰ ਯਹੋਵਾਹ ਦੀ ਸੇਵਾ ਕਰਨ ਅਤੇ ਲੋਕਾਂ ਦੀ ਸੇਵਾ ਕਰਨ ਲਈ ਪੂਰੀ ਤਰ੍ਹਾਂ ਸਮਰਪਿਤ ਕਰਨਾ ਚਾਹੀਦਾ ਹੈ।</w:t>
      </w:r>
    </w:p>
    <w:p/>
    <w:p>
      <w:r xmlns:w="http://schemas.openxmlformats.org/wordprocessingml/2006/main">
        <w:t xml:space="preserve">ਪੈਰਾ 2: ਬਿਵਸਥਾ ਸਾਰ 18:9-14 ਵਿੱਚ ਜਾਰੀ ਰੱਖਦੇ ਹੋਏ, ਮੂਸਾ ਨੇ ਭਵਿੱਖਬਾਣੀ, ਜਾਦੂ-ਟੂਣੇ, ਜਾਦੂ-ਟੂਣੇ, ਸ਼ਗਨਾਂ ਦੀ ਵਿਆਖਿਆ ਕਰਨ, ਜਾਦੂ ਕਰਨ, ਸਲਾਹ-ਮਸ਼ਵਰਾ ਕਰਨ ਵਾਲੇ ਮਾਧਿਅਮ ਜਾਂ ਜਾਦੂਗਰੀ ਦੇ ਵੱਖ-ਵੱਖ ਰੂਪਾਂ ਵਿਰੁੱਧ ਚੇਤਾਵਨੀ ਦਿੱਤੀ ਹੈ। ਉਹ ਇਸ ਗੱਲ 'ਤੇ ਜ਼ੋਰ ਦਿੰਦਾ ਹੈ ਕਿ ਇਹ ਪ੍ਰਥਾਵਾਂ ਯਹੋਵਾਹ ਲਈ ਘਿਣਾਉਣੀਆਂ ਹਨ ਅਤੇ ਉਨ੍ਹਾਂ ਕੌਮਾਂ ਦੁਆਰਾ ਕੀਤੇ ਗਏ ਘਿਣਾਉਣੇ ਕੰਮਾਂ ਵਿੱਚੋਂ ਸਨ ਜਿਨ੍ਹਾਂ ਨੂੰ ਉਹ ਖ਼ਤਮ ਕਰਨ ਜਾ ਰਹੇ ਸਨ। ਇਸ ਦੀ ਬਜਾਏ, ਮੂਸਾ ਉਨ੍ਹਾਂ ਨੂੰ ਪਰਮੇਸ਼ੁਰ ਦੇ ਨਿਯੁਕਤ ਕੀਤੇ ਨਬੀਆਂ ਨੂੰ ਸੁਣਨ ਅਤੇ ਉਨ੍ਹਾਂ ਦੀ ਪਾਲਣਾ ਕਰਨ ਲਈ ਉਤਸ਼ਾਹਿਤ ਕਰਦਾ ਹੈ ਜੋ ਉਸ ਦੀ ਤਰਫ਼ੋਂ ਬੋਲਣਗੇ।</w:t>
      </w:r>
    </w:p>
    <w:p/>
    <w:p>
      <w:r xmlns:w="http://schemas.openxmlformats.org/wordprocessingml/2006/main">
        <w:t xml:space="preserve">ਪੈਰਾ 3: ਬਿਵਸਥਾ ਸਾਰ 18 ਭਵਿੱਖ ਦੇ ਨਬੀ ਦੇ ਸੰਬੰਧ ਵਿੱਚ ਇੱਕ ਵਾਅਦੇ ਨਾਲ ਸਮਾਪਤ ਹੁੰਦਾ ਹੈ। ਬਿਵਸਥਾ ਸਾਰ 18:15-22 ਵਿੱਚ, ਮੂਸਾ ਨੇ ਭਵਿੱਖਬਾਣੀ ਕੀਤੀ ਹੈ ਕਿ ਪਰਮੇਸ਼ੁਰ ਉਨ੍ਹਾਂ ਦੇ ਸਾਥੀ ਇਜ਼ਰਾਈਲੀਆਂ ਵਿੱਚੋਂ ਉਸ ਵਰਗਾ ਇੱਕ ਨਬੀ ਖੜ੍ਹਾ ਕਰੇਗਾ। ਇਹ ਨਬੀ ਪਰਮੇਸ਼ੁਰ ਦੇ ਸ਼ਬਦ ਬੋਲੇਗਾ, ਅਤੇ ਜੋ ਕੋਈ ਇਸ ਨਬੀ ਨੂੰ ਨਹੀਂ ਸੁਣਦਾ ਜਾਂ ਮੰਨਦਾ ਨਹੀਂ ਹੈ, ਉਹ ਖੁਦ ਯਹੋਵਾਹ ਦੁਆਰਾ ਜਵਾਬਦੇਹ ਹੋਵੇਗਾ। ਮੂਸਾ ਨੇ ਪਰਮੇਸ਼ੁਰ ਦੇ ਨਾਂ 'ਤੇ ਗੁਸਤਾਖ਼ੀ ਨਾਲ ਬੋਲਣ ਦੇ ਵਿਰੁੱਧ ਚੇਤਾਵਨੀ ਦਿੱਤੀ ਪਰ ਉਨ੍ਹਾਂ ਨੂੰ ਭਰੋਸਾ ਦਿਵਾਇਆ ਕਿ ਜੇ ਕੋਈ ਨਬੀ ਪਰਮੇਸ਼ੁਰ ਦੇ ਨਾਂ 'ਤੇ ਸਹੀ ਬੋਲਦਾ ਹੈ ਅਤੇ ਉਸ ਦੇ ਸ਼ਬਦ ਸੱਚ ਹੁੰਦੇ ਹਨ, ਤਾਂ ਇਹ ਇਸ ਗੱਲ ਦਾ ਸੰਕੇਤ ਹੈ ਕਿ ਉਹ ਸੱਚਮੁੱਚ ਯਹੋਵਾਹ ਦੁਆਰਾ ਭੇਜਿਆ ਗਿਆ ਹੈ।</w:t>
      </w:r>
    </w:p>
    <w:p/>
    <w:p>
      <w:r xmlns:w="http://schemas.openxmlformats.org/wordprocessingml/2006/main">
        <w:t xml:space="preserve">ਸਾਰੰਸ਼ ਵਿੱਚ:</w:t>
      </w:r>
    </w:p>
    <w:p>
      <w:r xmlns:w="http://schemas.openxmlformats.org/wordprocessingml/2006/main">
        <w:t xml:space="preserve">ਬਿਵਸਥਾ ਸਾਰ 18 ਪੇਸ਼ ਕਰਦਾ ਹੈ:</w:t>
      </w:r>
    </w:p>
    <w:p>
      <w:r xmlns:w="http://schemas.openxmlformats.org/wordprocessingml/2006/main">
        <w:t xml:space="preserve">ਭੇਟਾਂ ਅਤੇ ਬਲੀਆਂ ਦੁਆਰਾ ਸਮਰਥਤ ਲੇਵੀਆਂ ਲਈ ਪ੍ਰਬੰਧ;</w:t>
      </w:r>
    </w:p>
    <w:p>
      <w:r xmlns:w="http://schemas.openxmlformats.org/wordprocessingml/2006/main">
        <w:t xml:space="preserve">ਦੂਸਰੀਆਂ ਕੌਮਾਂ ਦੇ ਘਿਣਾਉਣੇ ਅਭਿਆਸਾਂ ਵਿਰੁੱਧ ਚੇਤਾਵਨੀ;</w:t>
      </w:r>
    </w:p>
    <w:p>
      <w:r xmlns:w="http://schemas.openxmlformats.org/wordprocessingml/2006/main">
        <w:t xml:space="preserve">ਪਰਮੇਸ਼ੁਰ ਦੇ ਨਿਯੁਕਤ ਬੁਲਾਰੇ ਨੂੰ ਸੁਣਨ ਅਤੇ ਮੰਨਣ ਵਾਲੇ ਭਵਿੱਖ ਦੇ ਨਬੀ ਦਾ ਵਾਅਦਾ।</w:t>
      </w:r>
    </w:p>
    <w:p/>
    <w:p>
      <w:r xmlns:w="http://schemas.openxmlformats.org/wordprocessingml/2006/main">
        <w:t xml:space="preserve">ਯਹੋਵਾਹ ਦੀ ਸੇਵਾ ਕਰਨ ਲਈ ਸਮਰਪਿਤ, ਭੇਟਾਂ ਦੁਆਰਾ ਸਮਰਥਤ ਲੇਵੀਆਂ ਲਈ ਪ੍ਰਬੰਧ 'ਤੇ ਜ਼ੋਰ;</w:t>
      </w:r>
    </w:p>
    <w:p>
      <w:r xmlns:w="http://schemas.openxmlformats.org/wordprocessingml/2006/main">
        <w:t xml:space="preserve">ਦੂਸਰੀਆਂ ਕੌਮਾਂ ਦੇ ਘਿਣਾਉਣੇ ਕੰਮਾਂ ਦੇ ਵਿਰੁੱਧ ਚੇਤਾਵਨੀ, ਪਰਮੇਸ਼ੁਰ ਦੇ ਨਿਯੁਕਤ ਨਬੀਆਂ ਨੂੰ ਸੁਣਨਾ;</w:t>
      </w:r>
    </w:p>
    <w:p>
      <w:r xmlns:w="http://schemas.openxmlformats.org/wordprocessingml/2006/main">
        <w:t xml:space="preserve">ਪਰਮੇਸ਼ੁਰ ਦੇ ਸ਼ਬਦ ਬੋਲਣ ਵਾਲੇ ਭਵਿੱਖ ਦੇ ਨਬੀ ਦਾ ਵਾਅਦਾ, ਅਣਆਗਿਆਕਾਰੀ ਲਈ ਜਵਾਬਦੇਹੀ.</w:t>
      </w:r>
    </w:p>
    <w:p/>
    <w:p>
      <w:r xmlns:w="http://schemas.openxmlformats.org/wordprocessingml/2006/main">
        <w:t xml:space="preserve">ਅਧਿਆਇ ਲੇਵੀਆਂ ਲਈ ਪ੍ਰਬੰਧ, ਭਵਿੱਖਬਾਣੀ ਅਤੇ ਘਿਣਾਉਣੇ ਅਭਿਆਸਾਂ ਵਿਰੁੱਧ ਚੇਤਾਵਨੀਆਂ, ਅਤੇ ਭਵਿੱਖ ਦੇ ਨਬੀ ਦੇ ਵਾਅਦੇ 'ਤੇ ਕੇਂਦ੍ਰਤ ਕਰਦਾ ਹੈ। ਬਿਵਸਥਾ ਸਾਰ 18 ਵਿੱਚ, ਮੂਸਾ ਇਜ਼ਰਾਈਲੀਆਂ ਨੂੰ ਯਾਦ ਦਿਵਾਉਂਦਾ ਹੈ ਕਿ ਲੇਵੀਆਂ ਦੀ ਆਪਣੀ ਕੋਈ ਵਿਰਾਸਤ ਨਹੀਂ ਹੈ ਪਰ ਉਨ੍ਹਾਂ ਨੂੰ ਯਹੋਵਾਹ ਲਈ ਲਿਆਂਦੀਆਂ ਗਈਆਂ ਭੇਟਾਂ ਅਤੇ ਬਲੀਆਂ ਦੁਆਰਾ ਸਮਰਥਨ ਦਿੱਤਾ ਜਾਣਾ ਚਾਹੀਦਾ ਹੈ। ਉਹਨਾਂ ਨੂੰ ਇਹਨਾਂ ਭੇਟਾਂ ਦਾ ਇੱਕ ਹਿੱਸਾ ਉਹਨਾਂ ਦੀ ਵਿਰਾਸਤ ਵਜੋਂ ਦਿੱਤਾ ਜਾਂਦਾ ਹੈ ਅਤੇ ਉਹਨਾਂ ਤੋਂ ਉਮੀਦ ਕੀਤੀ ਜਾਂਦੀ ਹੈ ਕਿ ਉਹ ਆਪਣੇ ਆਪ ਨੂੰ ਯਹੋਵਾਹ ਦੀ ਸੇਵਾ ਕਰਨ ਅਤੇ ਲੋਕਾਂ ਦੀ ਸੇਵਾ ਕਰਨ ਲਈ ਪੂਰੀ ਤਰ੍ਹਾਂ ਸਮਰਪਿਤ ਕਰਨ।</w:t>
      </w:r>
    </w:p>
    <w:p/>
    <w:p>
      <w:r xmlns:w="http://schemas.openxmlformats.org/wordprocessingml/2006/main">
        <w:t xml:space="preserve">ਬਿਵਸਥਾ ਸਾਰ 18 ਵਿੱਚ ਜਾਰੀ ਰੱਖਦੇ ਹੋਏ, ਮੂਸਾ ਨੇ ਜਾਦੂ-ਟੂਣਾ, ਜਾਦੂ-ਟੂਣਾ, ਸ਼ਗਨਾਂ ਦੀ ਵਿਆਖਿਆ ਕਰਨ, ਜਾਦੂ-ਟੂਣੇ ਕਰਨ, ਸਲਾਹ-ਮਸ਼ਵਰਾ ਕਰਨ ਵਾਲੇ ਮਾਧਿਅਮ ਜਾਂ ਜਾਦੂਗਰੀ ਵਰਗੇ ਵੱਖ-ਵੱਖ ਰੂਪਾਂ ਦੇ ਵਿਰੁੱਧ ਚੇਤਾਵਨੀ ਦਿੱਤੀ ਹੈ। ਉਹ ਇਸ ਗੱਲ 'ਤੇ ਜ਼ੋਰ ਦਿੰਦਾ ਹੈ ਕਿ ਇਹ ਪ੍ਰਥਾਵਾਂ ਯਹੋਵਾਹ ਲਈ ਘਿਣਾਉਣੀਆਂ ਹਨ ਅਤੇ ਉਨ੍ਹਾਂ ਕੌਮਾਂ ਦੁਆਰਾ ਕੀਤੇ ਗਏ ਘਿਣਾਉਣੇ ਕੰਮਾਂ ਵਿੱਚੋਂ ਸਨ ਜਿਨ੍ਹਾਂ ਨੂੰ ਉਹ ਖ਼ਤਮ ਕਰਨ ਜਾ ਰਹੇ ਸਨ। ਇਨ੍ਹਾਂ ਘਿਣਾਉਣੇ ਕੰਮਾਂ ਵੱਲ ਮੁੜਨ ਦੀ ਬਜਾਏ, ਮੂਸਾ ਉਨ੍ਹਾਂ ਨੂੰ ਪਰਮੇਸ਼ੁਰ ਦੇ ਨਿਯੁਕਤ ਕੀਤੇ ਨਬੀਆਂ ਨੂੰ ਸੁਣਨ ਅਤੇ ਉਨ੍ਹਾਂ ਦੀ ਪਾਲਣਾ ਕਰਨ ਲਈ ਉਤਸ਼ਾਹਿਤ ਕਰਦਾ ਹੈ ਜੋ ਉਸ ਦੀ ਤਰਫ਼ੋਂ ਬੋਲਣਗੇ।</w:t>
      </w:r>
    </w:p>
    <w:p/>
    <w:p>
      <w:r xmlns:w="http://schemas.openxmlformats.org/wordprocessingml/2006/main">
        <w:t xml:space="preserve">ਬਿਵਸਥਾ ਸਾਰ 18 ਇੱਕ ਭਵਿੱਖ ਦੇ ਨਬੀ ਦੇ ਸੰਬੰਧ ਵਿੱਚ ਇੱਕ ਵਾਅਦੇ ਨਾਲ ਸਮਾਪਤ ਹੁੰਦਾ ਹੈ। ਮੂਸਾ ਨੇ ਭਵਿੱਖਬਾਣੀ ਕੀਤੀ ਕਿ ਪਰਮੇਸ਼ੁਰ ਉਨ੍ਹਾਂ ਦੇ ਸਾਥੀ ਇਸਰਾਏਲੀਆਂ ਵਿੱਚੋਂ ਉਸ ਵਰਗਾ ਇੱਕ ਨਬੀ ਖੜ੍ਹਾ ਕਰੇਗਾ। ਇਹ ਨਬੀ ਪਰਮੇਸ਼ੁਰ ਦੇ ਸ਼ਬਦਾਂ ਨੂੰ ਸਿੱਧੇ ਤੌਰ 'ਤੇ ਬੋਲੇਗਾ, ਅਤੇ ਜੋ ਕੋਈ ਇਸ ਨਬੀ ਨੂੰ ਨਹੀਂ ਸੁਣਦਾ ਜਾਂ ਨਹੀਂ ਮੰਨਦਾ, ਉਹ ਖੁਦ ਯਹੋਵਾਹ ਦੁਆਰਾ ਜਵਾਬਦੇਹ ਹੋਵੇਗਾ। ਮੂਸਾ ਨੇ ਪਰਮੇਸ਼ੁਰ ਦੇ ਨਾਂ 'ਤੇ ਗੁਸਤਾਖ਼ੀ ਨਾਲ ਬੋਲਣ ਦੇ ਵਿਰੁੱਧ ਚੇਤਾਵਨੀ ਦਿੱਤੀ ਪਰ ਉਨ੍ਹਾਂ ਨੂੰ ਭਰੋਸਾ ਦਿਵਾਇਆ ਕਿ ਜੇਕਰ ਕੋਈ ਨਬੀ ਪਰਮੇਸ਼ੁਰ ਦੇ ਨਾਂ 'ਤੇ ਸਹੀ ਬੋਲਦਾ ਹੈ ਅਤੇ ਉਸ ਦੇ ਸ਼ਬਦ ਸੱਚ ਹੁੰਦੇ ਹਨ, ਤਾਂ ਇਹ ਇਸ ਗੱਲ ਦੀ ਨਿਸ਼ਾਨੀ ਹੈ ਕਿ ਉਹ ਸੱਚਮੁੱਚ ਯਹੋਵਾਹ ਦੁਆਰਾ ਆਪਣੇ ਬੁਲਾਰੇ ਵਜੋਂ ਭੇਜਿਆ ਗਿਆ ਹੈ।</w:t>
      </w:r>
    </w:p>
    <w:p/>
    <w:p>
      <w:r xmlns:w="http://schemas.openxmlformats.org/wordprocessingml/2006/main">
        <w:t xml:space="preserve">ਬਿਵਸਥਾ ਸਾਰ 18:1 ਲੇਵੀਆਂ ਦੇ ਜਾਜਕਾਂ ਅਤੇ ਲੇਵੀਆਂ ਦੇ ਸਾਰੇ ਗੋਤ ਦਾ ਇਸਰਾਏਲ ਨਾਲ ਕੋਈ ਹਿੱਸਾ ਜਾਂ ਮਿਰਾਸ ਨਹੀਂ ਹੋਵੇਗਾ, ਉਹ ਯਹੋਵਾਹ ਦੀਆਂ ਭੇਟਾਂ ਅਤੇ ਉਸ ਦੀ ਮਿਰਾਸ ਨੂੰ ਖਾਣਗੇ।</w:t>
      </w:r>
    </w:p>
    <w:p/>
    <w:p>
      <w:r xmlns:w="http://schemas.openxmlformats.org/wordprocessingml/2006/main">
        <w:t xml:space="preserve">ਲੇਵੀ ਦੇ ਗੋਤ ਦੀ ਇਸਰਾਏਲ ਨਾਲ ਕੋਈ ਮਿਰਾਸ ਨਹੀਂ ਹੋਵੇਗੀ, ਪਰ ਯਹੋਵਾਹ ਦੀਆਂ ਭੇਟਾਂ ਦੁਆਰਾ ਸੰਭਾਲਿਆ ਜਾਵੇਗਾ।</w:t>
      </w:r>
    </w:p>
    <w:p/>
    <w:p>
      <w:r xmlns:w="http://schemas.openxmlformats.org/wordprocessingml/2006/main">
        <w:t xml:space="preserve">1. ਲੇਵੀਆਂ ਲਈ ਪਰਮੇਸ਼ੁਰ ਦਾ ਪ੍ਰਬੰਧ ਉਸ ਦੀ ਵਫ਼ਾਦਾਰੀ ਅਤੇ ਦੇਖਭਾਲ ਦੀ ਯਾਦ ਦਿਵਾਉਂਦਾ ਹੈ।</w:t>
      </w:r>
    </w:p>
    <w:p/>
    <w:p>
      <w:r xmlns:w="http://schemas.openxmlformats.org/wordprocessingml/2006/main">
        <w:t xml:space="preserve">2. ਅਸੀਂ ਪ੍ਰਭੂ ਦੇ ਪ੍ਰਬੰਧ ਵਿਚ ਭਰੋਸਾ ਰੱਖ ਸਕਦੇ ਹਾਂ, ਭਾਵੇਂ ਸਾਡੇ ਹਾਲਾਤ ਅਨਿਸ਼ਚਿਤ ਜਾਪਦੇ ਹੋਣ।</w:t>
      </w:r>
    </w:p>
    <w:p/>
    <w:p>
      <w:r xmlns:w="http://schemas.openxmlformats.org/wordprocessingml/2006/main">
        <w:t xml:space="preserve">1.ਮੱਤੀ 6:25-34 - ਕੱਲ੍ਹ ਲਈ ਕੋਈ ਵਿਚਾਰ ਨਾ ਕਰਨ ਬਾਰੇ ਯਿਸੂ ਦੀ ਸਿੱਖਿਆ।</w:t>
      </w:r>
    </w:p>
    <w:p/>
    <w:p>
      <w:r xmlns:w="http://schemas.openxmlformats.org/wordprocessingml/2006/main">
        <w:t xml:space="preserve">2.ਜ਼ਬੂਰ 37:25 - ਪ੍ਰਭੂ ਦੀ ਚੰਗਿਆਈ ਅਤੇ ਉਨ੍ਹਾਂ ਲਈ ਪ੍ਰਬੰਧ ਜੋ ਉਸ ਵਿੱਚ ਭਰੋਸਾ ਰੱਖਦੇ ਹਨ।</w:t>
      </w:r>
    </w:p>
    <w:p/>
    <w:p>
      <w:r xmlns:w="http://schemas.openxmlformats.org/wordprocessingml/2006/main">
        <w:t xml:space="preserve">ਬਿਵਸਥਾ ਸਾਰ 18:2 ਇਸ ਲਈ ਉਹਨਾਂ ਦੀ ਉਹਨਾਂ ਦੇ ਭਰਾਵਾਂ ਵਿੱਚ ਕੋਈ ਵਿਰਾਸਤ ਨਹੀਂ ਹੋਵੇਗੀ: ਯਹੋਵਾਹ ਉਹਨਾਂ ਦੀ ਵਿਰਾਸਤ ਹੈ, ਜਿਵੇਂ ਉਸਨੇ ਉਹਨਾਂ ਨੂੰ ਆਖਿਆ ਹੈ।</w:t>
      </w:r>
    </w:p>
    <w:p/>
    <w:p>
      <w:r xmlns:w="http://schemas.openxmlformats.org/wordprocessingml/2006/main">
        <w:t xml:space="preserve">ਯਹੋਵਾਹ ਲੇਵੀਆਂ ਦੀ ਮਿਰਾਸ ਹੈ, ਜਿਵੇਂ ਉਨ੍ਹਾਂ ਨਾਲ ਇਕਰਾਰ ਕੀਤਾ ਗਿਆ ਸੀ।</w:t>
      </w:r>
    </w:p>
    <w:p/>
    <w:p>
      <w:r xmlns:w="http://schemas.openxmlformats.org/wordprocessingml/2006/main">
        <w:t xml:space="preserve">1: ਸਾਨੂੰ ਪ੍ਰਭੂ ਵਿੱਚ ਭਰੋਸਾ ਰੱਖਣਾ ਚਾਹੀਦਾ ਹੈ, ਕਿਉਂਕਿ ਉਹ ਸਾਡਾ ਸੱਚਾ ਵਿਰਸਾ ਹੈ।</w:t>
      </w:r>
    </w:p>
    <w:p/>
    <w:p>
      <w:r xmlns:w="http://schemas.openxmlformats.org/wordprocessingml/2006/main">
        <w:t xml:space="preserve">2: ਸਾਨੂੰ ਆਪਣੇ ਭਰਾਵਾਂ ਦੀਆਂ ਅਸੀਸਾਂ ਤੋਂ ਈਰਖਾ ਨਹੀਂ ਕਰਨੀ ਚਾਹੀਦੀ, ਕਿਉਂਕਿ ਪ੍ਰਭੂ ਸਾਡਾ ਵਿਰਸਾ ਹੈ।</w:t>
      </w:r>
    </w:p>
    <w:p/>
    <w:p>
      <w:r xmlns:w="http://schemas.openxmlformats.org/wordprocessingml/2006/main">
        <w:t xml:space="preserve">1: ਜ਼ਬੂਰ 16: 5-6 "ਯਹੋਵਾਹ ਮੇਰਾ ਚੁਣਿਆ ਹੋਇਆ ਹਿੱਸਾ ਅਤੇ ਮੇਰਾ ਪਿਆਲਾ ਹੈ; ਤੂੰ ਮੇਰਾ ਭਾਗ ਰੱਖਦਾ ਹੈਂ। ਲਾਈਨਾਂ ਮੇਰੇ ਲਈ ਸੁਹਾਵਣੇ ਸਥਾਨਾਂ ਵਿੱਚ ਡਿੱਗੀਆਂ ਹਨ; ਹਾਂ, ਮੇਰੇ ਕੋਲ ਇੱਕ ਚੰਗੀ ਵਿਰਾਸਤ ਹੈ।"</w:t>
      </w:r>
    </w:p>
    <w:p/>
    <w:p>
      <w:r xmlns:w="http://schemas.openxmlformats.org/wordprocessingml/2006/main">
        <w:t xml:space="preserve">2: ਮੱਤੀ 6:19-21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ਬਿਵਸਥਾ ਸਾਰ 18:3 ਅਤੇ ਇਹ ਜਾਜਕ ਦਾ ਲੋਕਾਂ ਤੋਂ, ਬਲੀ ਚੜ੍ਹਾਉਣ ਵਾਲਿਆਂ ਤੋਂ, ਭਾਵੇਂ ਉਹ ਬਲਦ ਜਾਂ ਭੇਡ ਹੋਵੇ। ਅਤੇ ਉਹ ਜਾਜਕ ਨੂੰ ਮੋਢੇ, ਦੋਵੇਂ ਗੱਲ੍ਹਾਂ ਅਤੇ ਮਾਵਾਂ ਦੇ ਦੇਣ।</w:t>
      </w:r>
    </w:p>
    <w:p/>
    <w:p>
      <w:r xmlns:w="http://schemas.openxmlformats.org/wordprocessingml/2006/main">
        <w:t xml:space="preserve">ਬਲੀਦਾਨ ਦਾ ਪੁਜਾਰੀ ਦਾ ਹਿੱਸਾ ਮੋਢੇ, ਦੋ ਗੱਲ੍ਹਾਂ ਅਤੇ ਬਲਦ ਜਾਂ ਭੇਡ ਦਾ ਮਾਵਾ ਹੁੰਦਾ ਹੈ।</w:t>
      </w:r>
    </w:p>
    <w:p/>
    <w:p>
      <w:r xmlns:w="http://schemas.openxmlformats.org/wordprocessingml/2006/main">
        <w:t xml:space="preserve">1. ਪੁਜਾਰੀ ਦਾ ਹਿੱਸਾ: ਪ੍ਰਭੂ ਦੇ ਕੰਮ ਨੂੰ ਦੇਣਾ</w:t>
      </w:r>
    </w:p>
    <w:p/>
    <w:p>
      <w:r xmlns:w="http://schemas.openxmlformats.org/wordprocessingml/2006/main">
        <w:t xml:space="preserve">2. ਕੁਰਬਾਨੀਆਂ ਦੀ ਮਹੱਤਤਾ: ਸ਼ਰਧਾ ਲਈ ਇੱਕ ਕਾਲ</w:t>
      </w:r>
    </w:p>
    <w:p/>
    <w:p>
      <w:r xmlns:w="http://schemas.openxmlformats.org/wordprocessingml/2006/main">
        <w:t xml:space="preserve">1. ਕਹਾਉਤਾਂ 3:9-10 - ਆਪਣੀ ਸੰਪਤੀ ਨਾਲ ਅਤੇ ਆਪਣੇ ਸਾਰੇ ਵਾਧੇ ਦੇ ਪਹਿਲੇ ਫਲ ਨਾਲ ਪ੍ਰਭੂ ਦਾ ਆਦਰ ਕਰੋ। ਇਸ ਲਈ ਤੁਹਾਡੇ ਕੋਠੇ ਬਹੁਤੇ ਨਾਲ ਭਰ ਜਾਣਗੇ, ਅਤੇ ਤੁਹਾਡੇ ਕੋਠੇ ਨਵੀਂ ਮੈ ਨਾਲ ਭਰ ਜਾਣਗੇ।</w:t>
      </w:r>
    </w:p>
    <w:p/>
    <w:p>
      <w:r xmlns:w="http://schemas.openxmlformats.org/wordprocessingml/2006/main">
        <w:t xml:space="preserve">2. 2 ਕੁਰਿੰਥੀਆਂ 9:6-7 - ਪਰ ਮੈਂ ਇਹ ਕਹਿੰਦਾ ਹਾਂ: ਜੋ ਥੋੜਾ ਬੀਜਦਾ ਹੈ ਉਹ ਵੀ ਥੋੜਾ ਵੱਢੇਗਾ, ਅਤੇ ਜੋ ਖੁਲ੍ਹੇ ਦਿਲ ਨਾਲ ਬੀਜਦਾ ਹੈ ਉਹ ਵੀ ਖੁਲ੍ਹੇਆਮ ਵੱਢੇਗਾ। ਇਸ ਲਈ ਹਰ ਇੱਕ ਨੂੰ ਆਪਣੇ ਮਨ ਦੇ ਮਕਸਦ ਅਨੁਸਾਰ ਦੇਣਾ ਚਾਹੀਦਾ ਹੈ, ਨਾ ਕਿ ਉਦਾਸੀ ਨਾਲ ਜਾਂ ਲੋੜ ਤੋਂ; ਕਿਉਂਕਿ ਪਰਮੇਸ਼ੁਰ ਖੁਸ਼ੀ ਨਾਲ ਦੇਣ ਵਾਲੇ ਨੂੰ ਪਿਆਰ ਕਰਦਾ ਹੈ।</w:t>
      </w:r>
    </w:p>
    <w:p/>
    <w:p>
      <w:r xmlns:w="http://schemas.openxmlformats.org/wordprocessingml/2006/main">
        <w:t xml:space="preserve">ਬਿਵਸਥਾ ਸਾਰ 18:4 ਤੇਰੀ ਮੱਕੀ ਦਾ, ਤੇਰੀ ਮੈਅ ਦਾ, ਤੇਰੇ ਤੇਲ ਦਾ ਪਹਿਲਾ ਫਲ, ਅਤੇ ਆਪਣੀਆਂ ਭੇਡਾਂ ਦੇ ਉੱਨ ਦਾ ਪਹਿਲਾ ਫਲ, ਤੂੰ ਉਹ ਨੂੰ ਦੇਣਾ।</w:t>
      </w:r>
    </w:p>
    <w:p/>
    <w:p>
      <w:r xmlns:w="http://schemas.openxmlformats.org/wordprocessingml/2006/main">
        <w:t xml:space="preserve">ਬਿਵਸਥਾ ਸਾਰ ਦਾ ਇਹ ਹਵਾਲਾ ਇਜ਼ਰਾਈਲੀਆਂ ਨੂੰ ਯਹੋਵਾਹ ਨੂੰ ਭੇਟ ਵਜੋਂ ਆਪਣੀਆਂ ਫ਼ਸਲਾਂ, ਵਾਈਨ, ਤੇਲ ਅਤੇ ਭੇਡਾਂ ਵਿੱਚੋਂ ਸਭ ਤੋਂ ਵਧੀਆ ਦੇਣ ਲਈ ਉਤਸ਼ਾਹਿਤ ਕਰਦਾ ਹੈ।</w:t>
      </w:r>
    </w:p>
    <w:p/>
    <w:p>
      <w:r xmlns:w="http://schemas.openxmlformats.org/wordprocessingml/2006/main">
        <w:t xml:space="preserve">1. ਦੇਣ ਦੇ ਆਸ਼ੀਰਵਾਦ: ਕਿਵੇਂ ਖੁੱਲ੍ਹੇ ਦਿਲ ਨਾਲ ਪਰਮੇਸ਼ੁਰ ਦੁਆਰਾ ਇਨਾਮ ਦਿੱਤਾ ਜਾਂਦਾ ਹੈ</w:t>
      </w:r>
    </w:p>
    <w:p/>
    <w:p>
      <w:r xmlns:w="http://schemas.openxmlformats.org/wordprocessingml/2006/main">
        <w:t xml:space="preserve">2. ਪ੍ਰਭੂ ਦਾ ਪ੍ਰਬੰਧ: ਪਰਮਾਤਮਾ ਦੀਆਂ ਦਾਤਾਂ ਕਿਵੇਂ ਸਾਂਝੀਆਂ ਕੀਤੀਆਂ ਜਾਣੀਆਂ ਹਨ</w:t>
      </w:r>
    </w:p>
    <w:p/>
    <w:p>
      <w:r xmlns:w="http://schemas.openxmlformats.org/wordprocessingml/2006/main">
        <w:t xml:space="preserve">1. 2 ਕੁਰਿੰਥੀਆਂ 9:6-7 -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ਘੱਟ. ਮਜਬੂਰੀ, ਕਿਉਂਕਿ ਪ੍ਰਮਾਤਮਾ ਖੁਸ਼ੀ ਨਾਲ ਦੇਣ ਵਾਲੇ ਨੂੰ ਪਿਆਰ ਕਰਦਾ ਹੈ।"</w:t>
      </w:r>
    </w:p>
    <w:p/>
    <w:p>
      <w:r xmlns:w="http://schemas.openxmlformats.org/wordprocessingml/2006/main">
        <w:t xml:space="preserve">2. ਕਹਾਉਤਾਂ 11:24-25 - "ਇੱਕ ਵਿਅਕਤੀ ਮੁਫ਼ਤ ਵਿੱਚ ਦਿੰਦਾ ਹੈ, ਪਰ ਹੋਰ ਵੀ ਵੱਧ ਪ੍ਰਾਪਤ ਕਰਦਾ ਹੈ; ਦੂਜਾ ਬੇਵਜ੍ਹਾ ਰੋਕਦਾ ਹੈ, ਪਰ ਗਰੀਬੀ ਵਿੱਚ ਆ ਜਾਂਦਾ ਹੈ। ਇੱਕ ਖੁੱਲ੍ਹੇ ਦਿਲ ਵਾਲਾ ਵਿਅਕਤੀ ਖੁਸ਼ਹਾਲ ਹੁੰਦਾ ਹੈ; ਜੋ ਦੂਜਿਆਂ ਨੂੰ ਤਰੋਤਾਜ਼ਾ ਕਰਦਾ ਹੈ ਉਹ ਤਰੋਤਾਜ਼ਾ ਹੋਵੇਗਾ।"</w:t>
      </w:r>
    </w:p>
    <w:p/>
    <w:p>
      <w:r xmlns:w="http://schemas.openxmlformats.org/wordprocessingml/2006/main">
        <w:t xml:space="preserve">ਬਿਵਸਥਾ ਸਾਰ 18:5 ਕਿਉਂ ਜੋ ਯਹੋਵਾਹ ਤੁਹਾਡੇ ਪਰਮੇਸ਼ੁਰ ਨੇ ਉਹ ਨੂੰ ਤੁਹਾਡੇ ਸਾਰੇ ਗੋਤਾਂ ਵਿੱਚੋਂ ਚੁਣਿਆ ਹੈ, ਜੋ ਉਹ ਅਤੇ ਉਹ ਦੇ ਪੁੱਤਰਾਂ ਨੂੰ ਸਦਾ ਲਈ ਯਹੋਵਾਹ ਦੇ ਨਾਮ ਉੱਤੇ ਸੇਵਾ ਕਰਨ ਲਈ ਖੜ੍ਹਾ ਹੋਵੇ।</w:t>
      </w:r>
    </w:p>
    <w:p/>
    <w:p>
      <w:r xmlns:w="http://schemas.openxmlformats.org/wordprocessingml/2006/main">
        <w:t xml:space="preserve">ਯਹੋਵਾਹ ਨੇ ਸਾਰੇ ਕਬੀਲਿਆਂ ਵਿੱਚੋਂ ਇੱਕ ਸੇਵਕ ਨੂੰ ਚੁਣਿਆ ਹੈ ਜੋ ਉਸਦੀ ਅਤੇ ਉਸਦੇ ਪੁੱਤਰਾਂ ਦੀ ਸਦਾ ਲਈ ਸੇਵਾ ਕਰੇ।</w:t>
      </w:r>
    </w:p>
    <w:p/>
    <w:p>
      <w:r xmlns:w="http://schemas.openxmlformats.org/wordprocessingml/2006/main">
        <w:t xml:space="preserve">1. ਯਹੋਵਾਹ ਦੁਆਰਾ ਉਸਦੀ ਸੇਵਾ ਕਰਨ ਲਈ ਚੁਣੇ ਜਾਣ ਦਾ ਮਹੱਤਵ।</w:t>
      </w:r>
    </w:p>
    <w:p/>
    <w:p>
      <w:r xmlns:w="http://schemas.openxmlformats.org/wordprocessingml/2006/main">
        <w:t xml:space="preserve">2. ਪਰਮੇਸ਼ੁਰ ਅਤੇ ਉਸਦੇ ਚੁਣੇ ਹੋਏ ਸੇਵਕਾਂ ਵਿਚਕਾਰ ਨੇਮ ਦੀ ਸਥਾਈ ਪ੍ਰਕਿਰਤੀ।</w:t>
      </w:r>
    </w:p>
    <w:p/>
    <w:p>
      <w:r xmlns:w="http://schemas.openxmlformats.org/wordprocessingml/2006/main">
        <w:t xml:space="preserve">1. ਬਿਵਸਥਾ ਸਾਰ 7:6-8 - ਕਿਉਂਕਿ ਤੁਸੀਂ ਯਹੋਵਾਹ ਆਪਣੇ ਪਰਮੇਸ਼ੁਰ ਲਈ ਪਵਿੱਤਰ ਲੋਕ ਹੋ। ਯਹੋਵਾਹ ਤੁਹਾਡੇ ਪਰਮੇਸ਼ੁਰ ਨੇ ਤੁਹਾਨੂੰ ਧਰਤੀ ਉੱਤੇ ਸਾਰੀਆਂ ਕੌਮਾਂ ਵਿੱਚੋਂ, ਆਪਣੀ ਕੀਮਤੀ ਜਾਇਦਾਦ ਲਈ ਇੱਕ ਪਰਜਾ ਹੋਣ ਲਈ ਚੁਣਿਆ ਹੈ। ਇਹ ਇਸ ਲਈ ਨਹੀਂ ਸੀ ਕਿ ਤੁਸੀਂ ਕਿਸੇ ਹੋਰ ਲੋਕਾਂ ਨਾਲੋਂ ਗਿਣਤੀ ਵਿੱਚ ਵੱਧ ਸੀ ਕਿ ਯਹੋਵਾਹ ਨੇ ਤੁਹਾਡੇ ਉੱਤੇ ਆਪਣਾ ਪਿਆਰ ਪਾਇਆ ਅਤੇ ਤੁਹਾਨੂੰ ਚੁਣਿਆ ਕਿਉਂਕਿ ਤੁਸੀਂ ਸਾਰੀਆਂ ਕੌਮਾਂ ਵਿੱਚੋਂ ਸਭ ਤੋਂ ਘੱਟ ਸੀ, ਪਰ ਇਹ ਇਸ ਲਈ ਸੀ ਕਿ ਯਹੋਵਾਹ ਤੁਹਾਨੂੰ ਪਿਆਰ ਕਰਦਾ ਹੈ ਅਤੇ ਉਸ ਨੇ ਆਪਣੀ ਸਹੁੰ ਨੂੰ ਪੂਰਾ ਕੀਤਾ ਹੈ। ਤੁਹਾਡੇ ਪਿਉ-ਦਾਦਿਆਂ ਨੂੰ, ਕਿ ਯਹੋਵਾਹ ਨੇ ਤੁਹਾਨੂੰ ਬਲਵੰਤ ਹੱਥ ਨਾਲ ਕੱਢ ਲਿਆਇਆ ਅਤੇ ਤੁਹਾਨੂੰ ਗੁਲਾਮੀ ਦੇ ਘਰ ਤੋਂ, ਮਿਸਰ ਦੇ ਰਾਜਾ ਫ਼ਿਰਊਨ ਦੇ ਹੱਥੋਂ ਛੁਡਾਇਆ।</w:t>
      </w:r>
    </w:p>
    <w:p/>
    <w:p>
      <w:r xmlns:w="http://schemas.openxmlformats.org/wordprocessingml/2006/main">
        <w:t xml:space="preserve">2. ਯਸਾਯਾਹ 42:1 - ਵੇਖੋ ਮੇਰਾ ਸੇਵਕ, ਜਿਸਨੂੰ ਮੈਂ ਸੰਭਾਲਦਾ ਹਾਂ, ਮੇਰਾ ਚੁਣਿਆ ਹੋਇਆ, ਜਿਸ ਤੋਂ ਮੇਰੀ ਆਤਮਾ ਪ੍ਰਸੰਨ ਹੈ; ਮੈਂ ਉਸ ਉੱਤੇ ਆਪਣਾ ਆਤਮਾ ਪਾ ਦਿੱਤਾ ਹੈ; ਉਹ ਕੌਮਾਂ ਲਈ ਨਿਆਂ ਲਿਆਵੇਗਾ।</w:t>
      </w:r>
    </w:p>
    <w:p/>
    <w:p>
      <w:r xmlns:w="http://schemas.openxmlformats.org/wordprocessingml/2006/main">
        <w:t xml:space="preserve">ਬਿਵਸਥਾ ਸਾਰ 18:6 ਅਤੇ ਜੇਕਰ ਕੋਈ ਲੇਵੀ ਸਾਰੇ ਇਸਰਾਏਲ ਵਿੱਚੋਂ ਤੇਰੇ ਦਰਵਾਜ਼ਿਆਂ ਵਿੱਚੋਂ ਕਿਸੇ ਵੀ ਥਾਂ ਤੋਂ ਆਉਂਦਾ ਹੈ, ਜਿੱਥੇ ਉਹ ਰਹਿੰਦਾ ਸੀ, ਅਤੇ ਆਪਣੇ ਮਨ ਦੀਆਂ ਸਾਰੀਆਂ ਇੱਛਾਵਾਂ ਨਾਲ ਉਸ ਥਾਂ ਨੂੰ ਆਵੇ ਜਿਸ ਨੂੰ ਯਹੋਵਾਹ ਚੁਣੇਗਾ।</w:t>
      </w:r>
    </w:p>
    <w:p/>
    <w:p>
      <w:r xmlns:w="http://schemas.openxmlformats.org/wordprocessingml/2006/main">
        <w:t xml:space="preserve">ਯਹੋਵਾਹ ਸਾਰੇ ਇਸਰਾਏਲ ਵਿੱਚੋਂ ਸਾਰੇ ਲੇਵੀਆਂ ਨੂੰ ਉਸ ਵੱਲੋਂ ਚੁਣੀ ਹੋਈ ਥਾਂ ਉੱਤੇ ਆਉਣ ਲਈ ਬੁਲਾ ਰਿਹਾ ਹੈ।</w:t>
      </w:r>
    </w:p>
    <w:p/>
    <w:p>
      <w:r xmlns:w="http://schemas.openxmlformats.org/wordprocessingml/2006/main">
        <w:t xml:space="preserve">1. ਆਗਿਆਕਾਰੀ ਦੀ ਮਹੱਤਤਾ: ਪਰਮੇਸ਼ੁਰ ਦੀ ਇੱਛਾ ਦੀ ਪਾਲਣਾ ਕਰਨ ਦਾ ਜਤਨ ਕਰਨਾ</w:t>
      </w:r>
    </w:p>
    <w:p/>
    <w:p>
      <w:r xmlns:w="http://schemas.openxmlformats.org/wordprocessingml/2006/main">
        <w:t xml:space="preserve">2. ਪਰਮੇਸ਼ੁਰ ਦੀ ਸੇਵਾ ਕਰਨ ਦਾ ਵਿਸ਼ੇਸ਼-ਸਨਮਾਨ: ਲੇਵੀ ਹੋਣ ਦੀਆਂ ਬਰਕਤਾਂ ਨੂੰ ਸਮਝਣਾ</w:t>
      </w:r>
    </w:p>
    <w:p/>
    <w:p>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ਬਿਵਸਥਾ ਸਾਰ 18:7 ਤਦ ਉਹ ਯਹੋਵਾਹ ਆਪਣੇ ਪਰਮੇਸ਼ੁਰ ਦੇ ਨਾਮ ਉੱਤੇ ਸੇਵਾ ਕਰੇਗਾ, ਜਿਵੇਂ ਉਹ ਦੇ ਸਾਰੇ ਭਰਾ ਲੇਵੀ ਕਰਦੇ ਹਨ, ਜਿਹੜੇ ਉੱਥੇ ਯਹੋਵਾਹ ਦੇ ਸਨਮੁਖ ਖੜੇ ਹਨ।</w:t>
      </w:r>
    </w:p>
    <w:p/>
    <w:p>
      <w:r xmlns:w="http://schemas.openxmlformats.org/wordprocessingml/2006/main">
        <w:t xml:space="preserve">ਲੇਵੀਆਂ ਨੂੰ ਯਹੋਵਾਹ ਆਪਣੇ ਪਰਮੇਸ਼ੁਰ ਦੇ ਨਾਮ ਉੱਤੇ ਸੇਵਾ ਕਰਨ ਲਈ ਕਿਹਾ ਗਿਆ ਹੈ।</w:t>
      </w:r>
    </w:p>
    <w:p/>
    <w:p>
      <w:r xmlns:w="http://schemas.openxmlformats.org/wordprocessingml/2006/main">
        <w:t xml:space="preserve">1. ਸਾਨੂੰ ਪ੍ਰਭੂ ਦੀ ਸੇਵਾ ਕਰਨ ਲਈ ਬੁਲਾਇਆ ਗਿਆ ਹੈ</w:t>
      </w:r>
    </w:p>
    <w:p/>
    <w:p>
      <w:r xmlns:w="http://schemas.openxmlformats.org/wordprocessingml/2006/main">
        <w:t xml:space="preserve">2. ਸ਼ੁੱਧ ਹਿਰਦੇ ਨਾਲ ਪਰਮਾਤਮਾ ਦੀ ਸੇਵਾ ਕਰਨਾ</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12:28 - ਇਸ ਲਈ, ਕਿਉਂਕਿ ਅਸੀਂ ਇੱਕ ਰਾਜ ਪ੍ਰਾਪਤ ਕਰ ਰਹੇ ਹਾਂ ਜੋ ਹਿਲਾ ਨਹੀਂ ਸਕਦਾ, ਆਓ ਅਸੀਂ ਸ਼ੁਕਰਗੁਜ਼ਾਰ ਹੋਈਏ, ਅਤੇ ਇਸਲਈ ਸ਼ਰਧਾ ਅਤੇ ਸ਼ਰਧਾ ਨਾਲ ਸਵੀਕਾਰਯੋਗ ਪ੍ਰਮਾਤਮਾ ਦੀ ਉਪਾਸਨਾ ਕਰੀਏ।</w:t>
      </w:r>
    </w:p>
    <w:p/>
    <w:p>
      <w:r xmlns:w="http://schemas.openxmlformats.org/wordprocessingml/2006/main">
        <w:t xml:space="preserve">ਬਿਵਸਥਾ ਸਾਰ 18:8 ਉਨ੍ਹਾਂ ਕੋਲ ਖਾਣ ਲਈ ਸਮਾਨ ਹਿੱਸਾ ਹੋਵੇਗਾ, ਉਸ ਤੋਂ ਇਲਾਵਾ ਜੋ ਉਸ ਦੀ ਕੁਲਪਤੀ ਦੀ ਵਿਕਰੀ ਤੋਂ ਆਉਂਦਾ ਹੈ।</w:t>
      </w:r>
    </w:p>
    <w:p/>
    <w:p>
      <w:r xmlns:w="http://schemas.openxmlformats.org/wordprocessingml/2006/main">
        <w:t xml:space="preserve">ਇਸਰਾਏਲੀਆਂ ਨੂੰ ਵਿਰਾਸਤ ਦਾ ਬਰਾਬਰ ਹਿੱਸਾ ਮਿਲਣਾ ਸੀ, ਭਾਵੇਂ ਉਨ੍ਹਾਂ ਦੇ ਪਰਿਵਾਰ ਦੇ ਆਕਾਰ ਦੀ ਪਰਵਾਹ ਕੀਤੇ ਬਿਨਾਂ।</w:t>
      </w:r>
    </w:p>
    <w:p/>
    <w:p>
      <w:r xmlns:w="http://schemas.openxmlformats.org/wordprocessingml/2006/main">
        <w:t xml:space="preserve">1: ਅਸੀਂ ਸਾਰੇ ਪਰਮੇਸ਼ੁਰ ਦੀਆਂ ਨਜ਼ਰਾਂ ਵਿਚ ਬਰਾਬਰ ਹਾਂ ਅਤੇ ਸਾਡੇ ਮਤਭੇਦਾਂ ਦੀ ਪਰਵਾਹ ਕੀਤੇ ਬਿਨਾਂ, ਇੱਕੋ ਜਿਹੇ ਅਧਿਕਾਰਾਂ ਅਤੇ ਵਿਸ਼ੇਸ਼ ਅਧਿਕਾਰਾਂ ਦੇ ਹੱਕਦਾਰ ਹਾਂ।</w:t>
      </w:r>
    </w:p>
    <w:p/>
    <w:p>
      <w:r xmlns:w="http://schemas.openxmlformats.org/wordprocessingml/2006/main">
        <w:t xml:space="preserve">2: ਪਰਮੇਸ਼ੁਰ ਕੁਝ ਲੋਕਾਂ ਦੀ ਦੂਜਿਆਂ ਨਾਲੋਂ ਜ਼ਿਆਦਾ ਕਦਰ ਨਹੀਂ ਕਰਦਾ, ਅਤੇ ਸਾਨੂੰ ਸਾਰਿਆਂ ਨਾਲ ਇਨਸਾਫ਼ ਕਰਨ ਦੀ ਕੋਸ਼ਿਸ਼ ਕਰਨੀ ਚਾਹੀਦੀ ਹੈ।</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ਯਾਕੂਬ 2:1-9 - ਮੇਰੇ ਭਰਾਵੋ, ਕੋਈ ਪੱਖਪਾਤ ਨਾ ਕਰੋ ਕਿਉਂਕਿ ਤੁਸੀਂ ਸਾਡੇ ਪ੍ਰਭੂ ਯਿਸੂ ਮਸੀਹ, ਮਹਿਮਾ ਦੇ ਪ੍ਰਭੂ ਵਿੱਚ ਵਿਸ਼ਵਾਸ ਰੱਖਦੇ ਹੋ। ਕਿਉਂਕਿ ਜੇ ਕੋਈ ਆਦਮੀ ਸੋਨੇ ਦੀ ਮੁੰਦਰੀ ਅਤੇ ਵਧੀਆ ਕੱਪੜੇ ਪਹਿਨੇ ਤੁਹਾਡੀ ਸਭਾ ਵਿੱਚ ਆਵੇ ਅਤੇ ਇੱਕ ਗਰੀਬ ਆਦਮੀ ਵੀ ਮਾੜੇ ਕੱਪੜਿਆਂ ਵਿੱਚ ਆਵੇ, ਅਤੇ ਜੇ ਤੁਸੀਂ ਚੰਗੇ ਕੱਪੜੇ ਪਹਿਨਣ ਵਾਲੇ ਵੱਲ ਧਿਆਨ ਦਿਓ ਅਤੇ ਕਹੋ, "ਤੁਸੀਂ ਇੱਥੇ ਚੰਗੀ ਤਰ੍ਹਾਂ ਬੈਠੋ ਜਗ੍ਹਾ," ਜਦੋਂ ਤੁਸੀਂ ਗਰੀਬ ਆਦਮੀ ਨੂੰ ਕਹਿੰਦੇ ਹੋ, "ਤੂੰ ਉੱਥੇ ਖੜ੍ਹਾ ਹੈ," ਜਾਂ, "ਮੇਰੇ ਪੈਰਾਂ ਕੋਲ ਬੈਠ," ਤਾਂ ਕੀ ਤੁਸੀਂ ਆਪਣੇ ਆਪ ਵਿੱਚ ਮਤਭੇਦ ਨਹੀਂ ਬਣਾਏ ਅਤੇ ਬੁਰੇ ਵਿਚਾਰਾਂ ਵਾਲੇ ਨਿਆਂਕਾਰ ਨਹੀਂ ਬਣ ਗਏ?</w:t>
      </w:r>
    </w:p>
    <w:p/>
    <w:p>
      <w:r xmlns:w="http://schemas.openxmlformats.org/wordprocessingml/2006/main">
        <w:t xml:space="preserve">ਬਿਵਸਥਾ ਸਾਰ 18:9 ਜਦੋਂ ਤੁਸੀਂ ਉਸ ਦੇਸ ਵਿੱਚ ਆ ਜਾਵੋਂਗੇ ਜਿਹੜੀ ਯਹੋਵਾਹ ਤੁਹਾਡਾ ਪਰਮੇਸ਼ੁਰ ਤੁਹਾਨੂੰ ਦਿੰਦਾ ਹੈ, ਤਾਂ ਤੁਸੀਂ ਉਨ੍ਹਾਂ ਕੌਮਾਂ ਦੇ ਘਿਣਾਉਣੇ ਕੰਮਾਂ ਦਾ ਪਾਲਣ ਨਾ ਕਰਨਾ ਸਿੱਖੋ।</w:t>
      </w:r>
    </w:p>
    <w:p/>
    <w:p>
      <w:r xmlns:w="http://schemas.openxmlformats.org/wordprocessingml/2006/main">
        <w:t xml:space="preserve">ਬਿਵਸਥਾ ਸਾਰ 18:9 ਦਾ ਇਹ ਹਵਾਲਾ ਸਾਨੂੰ ਸਿਖਾਉਂਦਾ ਹੈ ਕਿ ਸਾਨੂੰ ਦੂਜੀਆਂ ਕੌਮਾਂ ਦੇ ਅਭਿਆਸਾਂ ਦੀ ਪਾਲਣਾ ਨਹੀਂ ਕਰਨੀ ਚਾਹੀਦੀ ਜੋ ਪਰਮੇਸ਼ੁਰ ਦੀ ਇੱਛਾ ਦੇ ਉਲਟ ਹਨ।</w:t>
      </w:r>
    </w:p>
    <w:p/>
    <w:p>
      <w:r xmlns:w="http://schemas.openxmlformats.org/wordprocessingml/2006/main">
        <w:t xml:space="preserve">1. ਬੁਰੀਆਂ ਉਦਾਹਰਣਾਂ ਦੀ ਪਾਲਣਾ ਕਰਨ ਦਾ ਖ਼ਤਰਾ</w:t>
      </w:r>
    </w:p>
    <w:p/>
    <w:p>
      <w:r xmlns:w="http://schemas.openxmlformats.org/wordprocessingml/2006/main">
        <w:t xml:space="preserve">2. ਪ੍ਰਮਾਤਮਾ ਦੇ ਮਾਰਗਾਂ 'ਤੇ ਚੱਲਣ ਦੀ ਬਰਕਤ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ਬਿਵਸਥਾ ਸਾਰ 18:10 ਤੁਹਾਡੇ ਵਿੱਚ ਕੋਈ ਅਜਿਹਾ ਨਹੀਂ ਪਾਇਆ ਜਾਵੇਗਾ ਜੋ ਆਪਣੇ ਪੁੱਤਰ ਜਾਂ ਆਪਣੀ ਧੀ ਨੂੰ ਅੱਗ ਵਿੱਚੋਂ ਦੀ ਲੰਘਾਉਂਦਾ ਹੈ, ਜਾਂ ਜੋ ਭਵਿੱਖਬਾਣੀ ਕਰਦਾ ਹੈ, ਜਾਂ ਸਮੇਂ ਨੂੰ ਵੇਖਣ ਵਾਲਾ, ਜਾਂ ਜਾਦੂਗਰ, ਜਾਂ ਜਾਦੂਗਰ.</w:t>
      </w:r>
    </w:p>
    <w:p/>
    <w:p>
      <w:r xmlns:w="http://schemas.openxmlformats.org/wordprocessingml/2006/main">
        <w:t xml:space="preserve">ਪ੍ਰਮਾਤਮਾ ਆਪਣੇ ਲੋਕਾਂ ਵਿੱਚ ਭਵਿੱਖਬਾਣੀ, ਜਾਦੂ-ਟੂਣੇ ਅਤੇ ਜਾਦੂ-ਟੂਣੇ ਦੇ ਹੋਰ ਰੂਪਾਂ ਦੇ ਅਭਿਆਸ ਤੋਂ ਮਨ੍ਹਾ ਕਰਦਾ ਹੈ।</w:t>
      </w:r>
    </w:p>
    <w:p/>
    <w:p>
      <w:r xmlns:w="http://schemas.openxmlformats.org/wordprocessingml/2006/main">
        <w:t xml:space="preserve">1. ਅੰਧਵਿਸ਼ਵਾਸ ਉੱਤੇ ਪਰਮੇਸ਼ੁਰ ਦੀ ਸ਼ਕਤੀ - 1 ਕੁਰਿੰਥੀਆਂ 10:19-21</w:t>
      </w:r>
    </w:p>
    <w:p/>
    <w:p>
      <w:r xmlns:w="http://schemas.openxmlformats.org/wordprocessingml/2006/main">
        <w:t xml:space="preserve">2. ਜਾਦੂ-ਟੂਣੇ ਦੇ ਖ਼ਤਰੇ - ਗਲਾਤੀਆਂ 5:19-21</w:t>
      </w:r>
    </w:p>
    <w:p/>
    <w:p>
      <w:r xmlns:w="http://schemas.openxmlformats.org/wordprocessingml/2006/main">
        <w:t xml:space="preserve">1. ਯਸਾਯਾਹ 8:19-20 - ਅਤੇ ਜਦੋਂ ਉਹ ਤੁਹਾਨੂੰ ਕਹਿਣਗੇ, ਉਨ੍ਹਾਂ ਨੂੰ ਲੱਭੋ ਜਿਨ੍ਹਾਂ ਕੋਲ ਜਾਣੇ-ਪਛਾਣੇ ਆਤਮੇ ਹਨ, ਅਤੇ ਉਨ੍ਹਾਂ ਜਾਦੂਗਰਾਂ ਨੂੰ ਜੋ ਝਾਤ ਮਾਰਦੇ ਹਨ, ਅਤੇ ਉਹ ਬੁੜਬੁੜਾਉਂਦੇ ਹਨ: ਕੀ ਲੋਕਾਂ ਨੂੰ ਆਪਣੇ ਪਰਮੇਸ਼ੁਰ ਨੂੰ ਨਹੀਂ ਲੱਭਣਾ ਚਾਹੀਦਾ? ਜਿਉਂਦਿਆਂ ਲਈ ਮੁਰਦਿਆਂ ਲਈ?</w:t>
      </w:r>
    </w:p>
    <w:p/>
    <w:p>
      <w:r xmlns:w="http://schemas.openxmlformats.org/wordprocessingml/2006/main">
        <w:t xml:space="preserve">2. ਲੇਵੀਟਿਕਸ 19:26 - ਤੁਸੀਂ ਖੂਨ ਦੇ ਨਾਲ ਕੋਈ ਚੀਜ਼ ਨਹੀਂ ਖਾਓ: ਨਾ ਹੀ ਤੁਸੀਂ ਜਾਦੂ ਦੀ ਵਰਤੋਂ ਕਰੋ, ਨਾ ਹੀ ਸਮੇਂ ਦੀ ਪਾਲਣਾ ਕਰੋ.</w:t>
      </w:r>
    </w:p>
    <w:p/>
    <w:p>
      <w:r xmlns:w="http://schemas.openxmlformats.org/wordprocessingml/2006/main">
        <w:t xml:space="preserve">ਬਿਵਸਥਾ ਸਾਰ 18:11 ਜਾਂ ਇੱਕ ਮਨਮੋਹਕ, ਜਾਂ ਜਾਣੇ-ਪਛਾਣੇ ਆਤਮਾਵਾਂ ਨਾਲ ਸਲਾਹਕਾਰ, ਜਾਂ ਇੱਕ ਜਾਦੂਗਰ, ਜਾਂ ਇੱਕ ਨੇਕ੍ਰੋਮੈਂਸਰ।</w:t>
      </w:r>
    </w:p>
    <w:p/>
    <w:p>
      <w:r xmlns:w="http://schemas.openxmlformats.org/wordprocessingml/2006/main">
        <w:t xml:space="preserve">ਰੱਬ ਜਾਣੇ-ਪਛਾਣੇ ਆਤਮਾਵਾਂ ਅਤੇ ਜਾਦੂਗਰਾਂ ਨਾਲ ਸਲਾਹ ਕਰਨ ਤੋਂ ਮਨ੍ਹਾ ਕਰਦਾ ਹੈ। 1: ਸਾਨੂੰ ਪਰਮੇਸ਼ੁਰ ਦਾ ਕਹਿਣਾ ਮੰਨਣਾ ਚਾਹੀਦਾ ਹੈ ਅਤੇ ਆਤਮਾਵਾਂ ਜਾਂ ਜਾਦੂਗਰਾਂ ਨਾਲ ਸਲਾਹ ਨਹੀਂ ਕਰਨੀ ਚਾਹੀਦੀ। 2: ਸਾਨੂੰ ਝੂਠੇ ਨਬੀਆਂ ਦੁਆਰਾ ਧੋਖਾ ਨਹੀਂ ਦੇਣਾ ਚਾਹੀਦਾ ਜੋ ਆਤਮਾਂ ਤੋਂ ਵਿਸ਼ੇਸ਼ ਗਿਆਨ ਪ੍ਰਾਪਤ ਕਰਨ ਦਾ ਦਾਅਵਾ ਕਰਦੇ ਹਨ।</w:t>
      </w:r>
    </w:p>
    <w:p/>
    <w:p>
      <w:r xmlns:w="http://schemas.openxmlformats.org/wordprocessingml/2006/main">
        <w:t xml:space="preserve">1: ਯਸਾਯਾਹ 8:19 20 ਅਤੇ ਜਦੋਂ ਉਹ ਤੁਹਾਨੂੰ ਆਖਦੇ ਹਨ, ਮਾਧਿਅਮ ਅਤੇ ਗੂੰਜਣ ਵਾਲੇ ਅਤੇ ਬੁੜਬੁੜਾਉਣ ਵਾਲਿਆਂ ਤੋਂ ਪੁੱਛੋ, ਤਾਂ ਕੀ ਲੋਕਾਂ ਨੂੰ ਆਪਣੇ ਪਰਮੇਸ਼ੁਰ ਬਾਰੇ ਨਹੀਂ ਪੁੱਛਣਾ ਚਾਹੀਦਾ? ਕੀ ਉਨ੍ਹਾਂ ਨੂੰ ਜੀਉਂਦਿਆਂ ਦੀ ਤਰਫ਼ੋਂ ਮੁਰਦਿਆਂ ਤੋਂ ਪੁੱਛਗਿੱਛ ਕਰਨੀ ਚਾਹੀਦੀ ਹੈ? 2: ਯਿਰਮਿਯਾਹ 23:23 24 ਕੀ ਮੈਂ ਨੇੜੇ ਇੱਕ ਪਰਮੇਸ਼ੁਰ ਹਾਂ, ਯਹੋਵਾਹ ਦਾ ਵਾਕ ਹੈ, ਅਤੇ ਦੂਰ ਇੱਕ ਪਰਮੇਸ਼ੁਰ ਨਹੀਂ ਹਾਂ? ਕੀ ਕੋਈ ਮਨੁੱਖ ਆਪਣੇ ਆਪ ਨੂੰ ਗੁਪਤ ਥਾਵਾਂ ਵਿੱਚ ਲੁਕਾ ਸਕਦਾ ਹੈ ਤਾਂ ਜੋ ਮੈਂ ਉਹ ਨੂੰ ਨਾ ਵੇਖ ਸਕਾਂ? ਯਹੋਵਾਹ ਦਾ ਵਾਕ ਹੈ। ਕੀ ਮੈਂ ਅਕਾਸ਼ ਅਤੇ ਧਰਤੀ ਨੂੰ ਨਹੀਂ ਭਰਦਾ? ਯਹੋਵਾਹ ਦਾ ਵਾਕ ਹੈ।</w:t>
      </w:r>
    </w:p>
    <w:p/>
    <w:p>
      <w:r xmlns:w="http://schemas.openxmlformats.org/wordprocessingml/2006/main">
        <w:t xml:space="preserve">ਬਿਵਸਥਾ ਸਾਰ 18:12 ਕਿਉਂ ਜੋ ਇਹ ਸਭ ਕੁਝ ਕਰਨ ਵਾਲੇ ਯਹੋਵਾਹ ਲਈ ਘਿਣਾਉਣੇ ਹਨ ਅਤੇ ਇਨ੍ਹਾਂ ਘਿਣਾਉਣਿਆਂ ਕੰਮਾਂ ਦੇ ਕਾਰਨ ਯਹੋਵਾਹ ਤੁਹਾਡਾ ਪਰਮੇਸ਼ੁਰ ਉਨ੍ਹਾਂ ਨੂੰ ਤੁਹਾਡੇ ਅੱਗੋਂ ਕੱਢ ਦਿੰਦਾ ਹੈ।</w:t>
      </w:r>
    </w:p>
    <w:p/>
    <w:p>
      <w:r xmlns:w="http://schemas.openxmlformats.org/wordprocessingml/2006/main">
        <w:t xml:space="preserve">ਪ੍ਰਭੂ ਉਨ੍ਹਾਂ ਨੂੰ ਨਫ਼ਰਤ ਕਰਦਾ ਹੈ ਜੋ ਘਿਣਾਉਣੇ ਕੰਮ ਕਰਦੇ ਹਨ ਅਤੇ ਉਨ੍ਹਾਂ ਨੂੰ ਆਪਣੀ ਹਜ਼ੂਰੀ ਤੋਂ ਬਾਹਰ ਕੱਢ ਦਿੰਦੇ ਹਨ।</w:t>
      </w:r>
    </w:p>
    <w:p/>
    <w:p>
      <w:r xmlns:w="http://schemas.openxmlformats.org/wordprocessingml/2006/main">
        <w:t xml:space="preserve">1: ਪ੍ਰਭੂ ਵਿੱਚ ਰਹੋ ਅਤੇ ਘਿਣਾਉਣੇ ਕੰਮਾਂ ਨੂੰ ਤਿਆਗ ਦਿਓ</w:t>
      </w:r>
    </w:p>
    <w:p/>
    <w:p>
      <w:r xmlns:w="http://schemas.openxmlformats.org/wordprocessingml/2006/main">
        <w:t xml:space="preserve">2: ਘਿਣਾਉਣੇ ਕੰਮਾਂ ਵਿੱਚ ਪ੍ਰਭੂ ਦੀ ਨਾਰਾਜ਼ਗੀ</w:t>
      </w:r>
    </w:p>
    <w:p/>
    <w:p>
      <w:r xmlns:w="http://schemas.openxmlformats.org/wordprocessingml/2006/main">
        <w:t xml:space="preserve">1: ਕਹਾਉਤਾਂ 15:9-10 - ਦੁਸ਼ਟ ਦਾ ਰਾਹ ਯਹੋਵਾਹ ਲਈ ਘਿਣਾਉਣਾ ਹੈ, ਪਰ ਉਹ ਉਸ ਨੂੰ ਪਿਆਰ ਕਰਦਾ ਹੈ ਜੋ ਧਾਰਮਿਕਤਾ ਦਾ ਅਨੁਸਰਣ ਕਰਦਾ ਹੈ।</w:t>
      </w:r>
    </w:p>
    <w:p/>
    <w:p>
      <w:r xmlns:w="http://schemas.openxmlformats.org/wordprocessingml/2006/main">
        <w:t xml:space="preserve">2: ਲੇਵੀਆਂ 18:24-30 - ਇਹਨਾਂ ਵਿੱਚੋਂ ਕਿਸੇ ਵੀ ਚੀਜ਼ ਵਿੱਚ ਤੁਸੀਂ ਆਪਣੇ ਆਪ ਨੂੰ ਅਸ਼ੁੱਧ ਨਾ ਕਰੋ: ਕਿਉਂਕਿ ਇਹਨਾਂ ਸਾਰੀਆਂ ਕੌਮਾਂ ਵਿੱਚ ਉਹ ਅਸ਼ੁੱਧ ਹਨ ਜਿਨ੍ਹਾਂ ਨੂੰ ਮੈਂ ਤੁਹਾਡੇ ਅੱਗੇ ਕੱਢਦਾ ਹਾਂ: ਅਤੇ ਧਰਤੀ ਅਸ਼ੁੱਧ ਹੋ ਗਈ ਹੈ: ਇਸਲਈ ਮੈਂ ਇਸ ਦੇ ਉੱਤੇ ਉਸ ਦੀ ਬਦੀ ਦੀ ਸਜ਼ਾ ਦਿੰਦਾ ਹਾਂ, ਅਤੇ ਧਰਤੀ ਖੁਦ ਆਪਣੇ ਵਾਸੀਆਂ ਨੂੰ ਉਲਟੀ ਕਰ ਦਿੰਦੀ ਹੈ।</w:t>
      </w:r>
    </w:p>
    <w:p/>
    <w:p>
      <w:r xmlns:w="http://schemas.openxmlformats.org/wordprocessingml/2006/main">
        <w:t xml:space="preserve">ਬਿਵਸਥਾ ਸਾਰ 18:13 ਤੁਸੀਂ ਯਹੋਵਾਹ ਆਪਣੇ ਪਰਮੇਸ਼ੁਰ ਦੇ ਨਾਲ ਸੰਪੂਰਨ ਹੋਵੋਂਗੇ।</w:t>
      </w:r>
    </w:p>
    <w:p/>
    <w:p>
      <w:r xmlns:w="http://schemas.openxmlformats.org/wordprocessingml/2006/main">
        <w:t xml:space="preserve">ਇਹ ਹਵਾਲਾ ਪਵਿੱਤਰ ਜੀਵਨ ਜੀਉਣ ਅਤੇ ਪਰਮਾਤਮਾ ਨੂੰ ਸਮਰਪਿਤ ਹੋਣ ਦੀ ਮਹੱਤਤਾ 'ਤੇ ਜ਼ੋਰ ਦਿੰਦਾ ਹੈ।</w:t>
      </w:r>
    </w:p>
    <w:p/>
    <w:p>
      <w:r xmlns:w="http://schemas.openxmlformats.org/wordprocessingml/2006/main">
        <w:t xml:space="preserve">1. ਪ੍ਰਮਾਤਮਾ ਦੇ ਨਾਲ ਇੱਕ ਸੰਪੂਰਨ ਜੀਵਨ ਜੀਣਾ: ਇੱਕ ਪਵਿੱਤਰ ਅਤੇ ਸਮਰਪਿਤ ਜੀਵਨ ਕਿਵੇਂ ਜੀਣਾ ਹੈ</w:t>
      </w:r>
    </w:p>
    <w:p/>
    <w:p>
      <w:r xmlns:w="http://schemas.openxmlformats.org/wordprocessingml/2006/main">
        <w:t xml:space="preserve">2. ਪ੍ਰਮਾਤਮਾ ਦੇ ਨਾਲ ਸੰਪੂਰਨਤਾ: ਪਵਿੱਤਰ ਅਤੇ ਧਰਮੀ ਹੋਣ ਲਈ ਇੱਕ ਕਾਲ</w:t>
      </w:r>
    </w:p>
    <w:p/>
    <w:p>
      <w:r xmlns:w="http://schemas.openxmlformats.org/wordprocessingml/2006/main">
        <w:t xml:space="preserve">1. 1 ਯੂਹੰਨਾ 3:3 - "ਅਤੇ ਹਰ ਕੋਈ ਜਿਸਨੂੰ ਉਸ ਵਿੱਚ ਇਹ ਆਸ ਹੈ, ਆਪਣੇ ਆਪ ਨੂੰ ਸ਼ੁੱਧ ਕਰਦਾ ਹੈ, ਜਿਵੇਂ ਉਹ ਸ਼ੁੱਧ ਹੈ।"</w:t>
      </w:r>
    </w:p>
    <w:p/>
    <w:p>
      <w:r xmlns:w="http://schemas.openxmlformats.org/wordprocessingml/2006/main">
        <w:t xml:space="preserve">2. ਯਾਕੂਬ 1:4 - "ਦ੍ਰਿੜਤਾ ਨੂੰ ਆਪਣਾ ਕੰਮ ਪੂਰਾ ਕਰਨ ਦਿਓ ਤਾਂ ਜੋ ਤੁਸੀਂ ਪਰਿਪੱਕ ਅਤੇ ਸੰਪੂਰਨ ਹੋਵੋ, ਕਿਸੇ ਚੀਜ਼ ਦੀ ਘਾਟ ਨਾ ਰਹੇ।"</w:t>
      </w:r>
    </w:p>
    <w:p/>
    <w:p>
      <w:r xmlns:w="http://schemas.openxmlformats.org/wordprocessingml/2006/main">
        <w:t xml:space="preserve">ਬਿਵਸਥਾ ਸਾਰ 18:14 ਇਨ੍ਹਾਂ ਕੌਮਾਂ ਦੇ ਲਈ, ਜਿਨ੍ਹਾਂ ਨੂੰ ਤੁਸੀਂ ਆਪਣੇ ਕੋਲ ਪ੍ਰਾਪਤ ਕਰੋਗੇ, ਸਮੇਂ ਦੇ ਨਿਰੀਖਕਾਂ ਅਤੇ ਭਵਿੱਖਬਾਣੀਆਂ ਦੀ ਸੁਣੀ, ਪਰ ਤੁਹਾਡੇ ਲਈ, ਯਹੋਵਾਹ ਤੁਹਾਡੇ ਪਰਮੇਸ਼ੁਰ ਨੇ ਤੁਹਾਨੂੰ ਅਜਿਹਾ ਕਰਨ ਲਈ ਤਸੀਹੇ ਨਹੀਂ ਦਿੱਤੇ।</w:t>
      </w:r>
    </w:p>
    <w:p/>
    <w:p>
      <w:r xmlns:w="http://schemas.openxmlformats.org/wordprocessingml/2006/main">
        <w:t xml:space="preserve">ਯਹੋਵਾਹ ਆਪਣੇ ਲੋਕਾਂ ਨੂੰ ਸਮੇਂ ਦੀ ਪਾਲਣਾ ਕਰਨ ਜਾਂ ਹੋਰ ਕੌਮਾਂ ਵਾਂਗ ਭਵਿੱਖਬਾਣੀ ਕਰਨ ਦੀ ਇਜਾਜ਼ਤ ਨਹੀਂ ਦਿੰਦਾ।</w:t>
      </w:r>
    </w:p>
    <w:p/>
    <w:p>
      <w:r xmlns:w="http://schemas.openxmlformats.org/wordprocessingml/2006/main">
        <w:t xml:space="preserve">1. ਪਰਮੇਸ਼ੁਰ ਦਾ ਬਚਨ ਸਪਸ਼ਟ ਹੈ - ਅਸੀਂ ਉਸ ਦੀ ਆਗਿਆ ਮੰਨਦੇ ਹਾਂ ਨਾ ਕਿ ਮਨੁੱਖ</w:t>
      </w:r>
    </w:p>
    <w:p/>
    <w:p>
      <w:r xmlns:w="http://schemas.openxmlformats.org/wordprocessingml/2006/main">
        <w:t xml:space="preserve">2. ਪ੍ਰਮਾਤਮਾ ਦੀ ਪ੍ਰਭੂਸੱਤਾ - ਅਸੀਂ ਉਸਦੇ ਤਰੀਕਿਆਂ ਵਿੱਚ ਭਰੋਸਾ ਕਰਦੇ ਹਾਂ ਨਾ ਕਿ ਸਾਡੇ ਆਪਣੇ</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ਯਿਰਮਿਯਾਹ 29:11 - ਕਿਉਂਕਿ ਮੈਂ ਤੁਹਾਡੇ ਲਈ ਯੋਜਨਾਵਾਂ ਜਾਣਦਾ ਹਾਂ, ਯਹੋਵਾਹ ਦਾ ਐਲਾਨ ਹੈ, ਭਲਾਈ ਲਈ ਯੋਜਨਾਵਾਂ ਹਨ ਨਾ ਕਿ ਬੁਰਾਈ ਲਈ, ਤੁਹਾਨੂੰ ਭਵਿੱਖ ਅਤੇ ਉਮੀਦ ਦੇਣ ਲਈ।</w:t>
      </w:r>
    </w:p>
    <w:p/>
    <w:p>
      <w:r xmlns:w="http://schemas.openxmlformats.org/wordprocessingml/2006/main">
        <w:t xml:space="preserve">ਬਿਵਸਥਾ ਸਾਰ 18:15 ਯਹੋਵਾਹ ਤੁਹਾਡਾ ਪਰਮੇਸ਼ੁਰ ਤੁਹਾਡੇ ਲਈ ਤੁਹਾਡੇ ਵਿੱਚੋਂ, ਤੁਹਾਡੇ ਭਰਾਵਾਂ ਵਿੱਚੋਂ, ਮੇਰੇ ਵਰਗਾ ਇੱਕ ਨਬੀ ਖੜਾ ਕਰੇਗਾ। ਤੁਸੀਂ ਉਸਦੀ ਗੱਲ ਸੁਣੋ।</w:t>
      </w:r>
    </w:p>
    <w:p/>
    <w:p>
      <w:r xmlns:w="http://schemas.openxmlformats.org/wordprocessingml/2006/main">
        <w:t xml:space="preserve">ਪਰਮੇਸ਼ੁਰ ਇਸਰਾਏਲੀਆਂ ਵਿੱਚੋਂ ਇੱਕ ਨਬੀ ਨੂੰ ਖੜ੍ਹਾ ਕਰੇਗਾ ਜਿਸਦੀ ਉਹ ਸੁਣਨਗੇ।</w:t>
      </w:r>
    </w:p>
    <w:p/>
    <w:p>
      <w:r xmlns:w="http://schemas.openxmlformats.org/wordprocessingml/2006/main">
        <w:t xml:space="preserve">1. ਸੁਣੋ ਅਤੇ ਮੰਨੋ: ਇੱਕ ਪੈਗੰਬਰ ਦੀ ਪਾਲਣਾ ਕਰਨ ਲਈ ਪਰਮੇਸ਼ੁਰ ਦੀ ਕਾਲ</w:t>
      </w:r>
    </w:p>
    <w:p/>
    <w:p>
      <w:r xmlns:w="http://schemas.openxmlformats.org/wordprocessingml/2006/main">
        <w:t xml:space="preserve">2. ਮੂਸਾ ਵਾਂਗ ਨਬੀ: ਪਰਮੇਸ਼ੁਰ ਦੇ ਚੁਣੇ ਹੋਏ ਵਿਅਕਤੀ ਨੂੰ ਸੁਣਨਾ</w:t>
      </w:r>
    </w:p>
    <w:p/>
    <w:p>
      <w:r xmlns:w="http://schemas.openxmlformats.org/wordprocessingml/2006/main">
        <w:t xml:space="preserve">1. ਬਿਵਸਥਾ ਸਾਰ 13:4 - "ਤੁਸੀਂ ਯਹੋਵਾਹ ਆਪਣੇ ਪਰਮੇਸ਼ੁਰ ਦੀ ਪਾਲਣਾ ਕਰੋ ਅਤੇ ਉਸ ਤੋਂ ਡਰੋ; ਉਸਦੇ ਹੁਕਮਾਂ ਦੀ ਪਾਲਣਾ ਕਰੋ ਅਤੇ ਉਸਦੀ ਅਵਾਜ਼ ਨੂੰ ਮੰਨੋ, ਅਤੇ ਤੁਸੀਂ ਉਸਦੀ ਸੇਵਾ ਕਰੋ ਅਤੇ ਉਸਨੂੰ ਫੜੀ ਰੱਖੋ।"</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ਬਿਵਸਥਾ ਸਾਰ 18:16 ਜੋ ਕੁਝ ਤੂੰ ਯਹੋਵਾਹ ਆਪਣੇ ਪਰਮੇਸ਼ੁਰ ਤੋਂ ਹੋਰੇਬ ਵਿੱਚ ਸਭਾ ਦੇ ਦਿਨ ਇਹ ਆਖ ਕੇ ਚਾਹੁੰਦਾ ਸੀ ਕਿ ਮੈਂ ਯਹੋਵਾਹ ਆਪਣੇ ਪਰਮੇਸ਼ੁਰ ਦੀ ਅਵਾਜ਼ ਫੇਰ ਨਾ ਸੁਣਾਂ, ਨਾ ਮੈਂ ਇਸ ਵੱਡੀ ਅੱਗ ਨੂੰ ਫੇਰ ਵੇਖਾਂ। ਮੈਂ ਨਹੀਂ ਮਰਦਾ।</w:t>
      </w:r>
    </w:p>
    <w:p/>
    <w:p>
      <w:r xmlns:w="http://schemas.openxmlformats.org/wordprocessingml/2006/main">
        <w:t xml:space="preserve">ਯਹੋਵਾਹ ਨੇ ਇਸਰਾਏਲ ਦੇ ਲੋਕਾਂ ਨੂੰ ਹੁਕਮ ਦਿੱਤਾ ਕਿ ਉਹ ਹੋਰੇਬ ਪਰਬਤ ਦੇ ਨੇੜੇ ਨਾ ਜਾਣ, ਇੱਕ ਵੱਡੀ ਅੱਗ ਦੇ ਡਰ ਤੋਂ ਜੋ ਮੌਤ ਦਾ ਕਾਰਨ ਬਣ ਸਕਦੀ ਹੈ।</w:t>
      </w:r>
    </w:p>
    <w:p/>
    <w:p>
      <w:r xmlns:w="http://schemas.openxmlformats.org/wordprocessingml/2006/main">
        <w:t xml:space="preserve">1. ਪ੍ਰਭੂ ਦੇ ਹੁਕਮਾਂ ਦੀ ਪਾਲਣਾ ਕਰੋ ਅਤੇ ਪ੍ਰਭੂ ਦੇ ਡਰ ਵਿਚ ਬੁੱਧਵਾਨ ਬਣੋ।</w:t>
      </w:r>
    </w:p>
    <w:p/>
    <w:p>
      <w:r xmlns:w="http://schemas.openxmlformats.org/wordprocessingml/2006/main">
        <w:t xml:space="preserve">2. ਝੂਠੇ ਦੇਵਤਿਆਂ ਦੀ ਪੂਜਾ ਕਰਨ ਅਤੇ ਪ੍ਰਭੂ ਤੋਂ ਦੂਰ ਨਾ ਹੋਵੋ।</w:t>
      </w:r>
    </w:p>
    <w:p/>
    <w:p>
      <w:r xmlns:w="http://schemas.openxmlformats.org/wordprocessingml/2006/main">
        <w:t xml:space="preserve">1. ਯਸਾਯਾਹ 8:13 - "ਸੈਨਾਂ ਦੇ ਪ੍ਰਭੂ ਨੂੰ ਆਪਣੇ ਆਪ ਨੂੰ ਪਵਿੱਤਰ ਕਰੋ; ਅਤੇ ਉਸਨੂੰ ਤੁਹਾਡਾ ਡਰ ਹੋਣ ਦਿਓ, ਅਤੇ ਉਸਨੂੰ ਤੁਹਾਡਾ ਡਰ ਹੋਣ ਦਿਓ।"</w:t>
      </w:r>
    </w:p>
    <w:p/>
    <w:p>
      <w:r xmlns:w="http://schemas.openxmlformats.org/wordprocessingml/2006/main">
        <w:t xml:space="preserve">2. ਰੋਮੀਆਂ 13:4, "ਕਿਉਂਕਿ ਉਹ ਤੁਹਾਡੇ ਲਈ ਭਲੇ ਲਈ ਪਰਮੇਸ਼ੁਰ ਦਾ ਸੇਵਕ ਹੈ। ਪਰ ਜੇ ਤੁਸੀਂ ਉਹ ਕੰਮ ਕਰੋ ਜੋ ਬੁਰਾ ਹੈ, ਤਾਂ ਡਰੋ; ਕਿਉਂਕਿ ਉਹ ਤਲਵਾਰ ਵਿਅਰਥ ਨਹੀਂ ਚੁੱਕਦਾ, ਕਿਉਂਕਿ ਉਹ ਪਰਮੇਸ਼ੁਰ ਦਾ ਸੇਵਕ ਹੈ, ਇੱਕ ਬੁਰਾਈ ਕਰਨ ਵਾਲੇ ਉੱਤੇ ਕ੍ਰੋਧ ਲਿਆਉਣ ਲਈ ਬਦਲਾ ਲੈਣ ਵਾਲਾ।"</w:t>
      </w:r>
    </w:p>
    <w:p/>
    <w:p>
      <w:r xmlns:w="http://schemas.openxmlformats.org/wordprocessingml/2006/main">
        <w:t xml:space="preserve">ਬਿਵਸਥਾ ਸਾਰ 18:17 ਅਤੇ ਯਹੋਵਾਹ ਨੇ ਮੈਨੂੰ ਆਖਿਆ, ਜੋ ਉਨ੍ਹਾਂ ਨੇ ਬੋਲਿਆ ਹੈ ਉਹ ਚੰਗਾ ਬੋਲਿਆ ਹੈ।</w:t>
      </w:r>
    </w:p>
    <w:p/>
    <w:p>
      <w:r xmlns:w="http://schemas.openxmlformats.org/wordprocessingml/2006/main">
        <w:t xml:space="preserve">ਪਰਮੇਸ਼ੁਰ ਲੋਕਾਂ ਦੁਆਰਾ ਬੋਲੇ ਗਏ ਸ਼ਬਦਾਂ ਨੂੰ ਸਵੀਕਾਰ ਕਰਦਾ ਹੈ।</w:t>
      </w:r>
    </w:p>
    <w:p/>
    <w:p>
      <w:r xmlns:w="http://schemas.openxmlformats.org/wordprocessingml/2006/main">
        <w:t xml:space="preserve">1. ਸ਼ਬਦਾਂ ਦੀ ਸ਼ਕਤੀ: ਸਾਡੇ ਸ਼ਬਦ ਸਾਡੇ ਜੀਵਨ ਨੂੰ ਕਿਵੇਂ ਪ੍ਰਭਾਵਤ ਕਰਦੇ ਹਨ</w:t>
      </w:r>
    </w:p>
    <w:p/>
    <w:p>
      <w:r xmlns:w="http://schemas.openxmlformats.org/wordprocessingml/2006/main">
        <w:t xml:space="preserve">2. ਸ਼ਬਦਾਂ ਦਾ ਭਾਰ: ਰੱਬੀ ਬੁੱਧੀ ਬੋਲਣਾ ਸਿੱਖਣਾ</w:t>
      </w:r>
    </w:p>
    <w:p/>
    <w:p>
      <w:r xmlns:w="http://schemas.openxmlformats.org/wordprocessingml/2006/main">
        <w:t xml:space="preserve">1. ਕਹਾਉਤਾਂ 18:21 - ਮੌਤ ਅਤੇ ਜੀਵਨ ਜੀਭ ਦੇ ਵੱਸ ਵਿੱਚ ਹਨ।</w:t>
      </w:r>
    </w:p>
    <w:p/>
    <w:p>
      <w:r xmlns:w="http://schemas.openxmlformats.org/wordprocessingml/2006/main">
        <w:t xml:space="preserve">2. ਕੁਲੁੱਸੀਆਂ 4:6 - ਤੁਹਾਡੀ ਗੱਲਬਾਤ ਹਮੇਸ਼ਾ ਕਿਰਪਾ ਨਾਲ ਭਰਪੂਰ, ਲੂਣ ਨਾਲ ਭਰਪੂਰ ਹੋਵੇ, ਤਾਂ ਜੋ ਤੁਸੀਂ ਜਾਣ ਸਕੋ ਕਿ ਹਰ ਕਿਸੇ ਨੂੰ ਕਿਵੇਂ ਜਵਾਬ ਦੇਣਾ ਹੈ।</w:t>
      </w:r>
    </w:p>
    <w:p/>
    <w:p>
      <w:r xmlns:w="http://schemas.openxmlformats.org/wordprocessingml/2006/main">
        <w:t xml:space="preserve">ਬਿਵਸਥਾ ਸਾਰ 18:18 ਮੈਂ ਉਹਨਾਂ ਨੂੰ ਉਹਨਾਂ ਦੇ ਭਰਾਵਾਂ ਵਿੱਚੋਂ ਤੇਰੇ ਵਰਗਾ ਇੱਕ ਨਬੀ ਖੜਾ ਕਰਾਂਗਾ, ਅਤੇ ਉਹਨਾਂ ਦੇ ਮੂੰਹ ਵਿੱਚ ਆਪਣੇ ਸ਼ਬਦ ਪਾਵਾਂਗਾ। ਅਤੇ ਉਹ ਉਨ੍ਹਾਂ ਨੂੰ ਉਹ ਸਭ ਕੁਝ ਦੱਸੇਗਾ ਜਿਸਦਾ ਮੈਂ ਉਸਨੂੰ ਹੁਕਮ ਦਿਆਂਗਾ।</w:t>
      </w:r>
    </w:p>
    <w:p/>
    <w:p>
      <w:r xmlns:w="http://schemas.openxmlformats.org/wordprocessingml/2006/main">
        <w:t xml:space="preserve">ਇਹ ਹਵਾਲਾ ਪਰਮੇਸ਼ੁਰ ਦੇ ਸ਼ਬਦਾਂ ਨੂੰ ਬੋਲਣ ਲਈ ਲੋਕਾਂ ਵਿੱਚੋਂ ਇੱਕ ਨਬੀ ਨੂੰ ਉਠਾਉਣ ਦੀ ਗੱਲ ਕਰਦਾ ਹੈ।</w:t>
      </w:r>
    </w:p>
    <w:p/>
    <w:p>
      <w:r xmlns:w="http://schemas.openxmlformats.org/wordprocessingml/2006/main">
        <w:t xml:space="preserve">1. "ਸਾਡੇ ਵਿਚਕਾਰ ਇੱਕ ਨਬੀ: ਪਰਮੇਸ਼ੁਰ ਦੀ ਆਵਾਜ਼ ਨੂੰ ਸੁਣਨ ਦੀ ਮਹੱਤਤਾ"</w:t>
      </w:r>
    </w:p>
    <w:p/>
    <w:p>
      <w:r xmlns:w="http://schemas.openxmlformats.org/wordprocessingml/2006/main">
        <w:t xml:space="preserve">2. "ਪਰਮੇਸ਼ੁਰ ਦਾ ਕਾਲ: ਉਸਦੇ ਬਚਨ ਪ੍ਰਤੀ ਸਾਡੀ ਆਗਿਆਕਾਰੀ"</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ਯਿਰਮਿਯਾਹ 1:7-9 - "ਪਰ ਯਹੋਵਾਹ ਨੇ ਮੈਨੂੰ ਕਿਹਾ, "ਇਹ ਨਾ ਆਖ, ਮੈਂ ਇੱਕ ਬੱਚਾ ਹਾਂ, ਕਿਉਂਕਿ ਤੂੰ ਉਨ੍ਹਾਂ ਸਾਰਿਆਂ ਕੋਲ ਜਾਵੇਂਗਾ ਜੋ ਮੈਂ ਤੈਨੂੰ ਭੇਜਾਂਗਾ, ਅਤੇ ਜੋ ਮੈਂ ਤੈਨੂੰ ਹੁਕਮ ਦੇਵਾਂਗਾ, ਤੂੰ ਉਸ ਤੋਂ ਨਾ ਡਰੀਂ। ਉਨ੍ਹਾਂ ਦੇ ਮੂੰਹ: ਕਿਉਂ ਜੋ ਮੈਂ ਤੈਨੂੰ ਛੁਡਾਉਣ ਲਈ ਤੇਰੇ ਨਾਲ ਹਾਂ, ਯਹੋਵਾਹ ਦਾ ਵਾਕ ਹੈ, ਤਦ ਯਹੋਵਾਹ ਨੇ ਆਪਣਾ ਹੱਥ ਵਧਾ ਕੇ ਮੇਰੇ ਮੂੰਹ ਨੂੰ ਛੂਹਿਆ ਅਤੇ ਯਹੋਵਾਹ ਨੇ ਮੈਨੂੰ ਆਖਿਆ, ਵੇਖ, ਮੈਂ ਆਪਣੇ ਬਚਨ ਤੇਰੇ ਮੂੰਹ ਵਿੱਚ ਪਾ ਦਿੱਤੇ ਹਨ।</w:t>
      </w:r>
    </w:p>
    <w:p/>
    <w:p>
      <w:r xmlns:w="http://schemas.openxmlformats.org/wordprocessingml/2006/main">
        <w:t xml:space="preserve">ਬਿਵਸਥਾ ਸਾਰ 18:19 ਅਤੇ ਅਜਿਹਾ ਹੋਵੇਗਾ, ਜੋ ਕੋਈ ਮੇਰੇ ਸ਼ਬਦਾਂ ਨੂੰ ਨਹੀਂ ਸੁਣੇਗਾ ਜੋ ਉਹ ਮੇਰੇ ਨਾਮ ਵਿੱਚ ਬੋਲੇਗਾ, ਮੈਂ ਉਸ ਤੋਂ ਇਹ ਮੰਗ ਲਵਾਂਗਾ।</w:t>
      </w:r>
    </w:p>
    <w:p/>
    <w:p>
      <w:r xmlns:w="http://schemas.openxmlformats.org/wordprocessingml/2006/main">
        <w:t xml:space="preserve">ਪਰਮੇਸ਼ੁਰ ਲੋਕਾਂ ਨੂੰ ਉਸਦੇ ਸ਼ਬਦਾਂ ਨੂੰ ਸੁਣਨ ਅਤੇ ਮੰਨਣ ਦਾ ਹੁਕਮ ਦਿੰਦਾ ਹੈ, ਅਤੇ ਅਜਿਹਾ ਨਾ ਕਰਨ ਲਈ ਉਹਨਾਂ ਨੂੰ ਜਵਾਬਦੇਹ ਠਹਿਰਾਉਂਦਾ ਹੈ।</w:t>
      </w:r>
    </w:p>
    <w:p/>
    <w:p>
      <w:r xmlns:w="http://schemas.openxmlformats.org/wordprocessingml/2006/main">
        <w:t xml:space="preserve">1. ਪਰਮੇਸ਼ੁਰ ਦੇ ਬਚਨਾਂ ਨੂੰ ਮੰਨਣਾ: ਚੇਲੇ ਬਣਨ ਦੀ ਜ਼ਿੰਮੇਵਾਰੀ</w:t>
      </w:r>
    </w:p>
    <w:p/>
    <w:p>
      <w:r xmlns:w="http://schemas.openxmlformats.org/wordprocessingml/2006/main">
        <w:t xml:space="preserve">2. ਸੁਣਨ ਅਤੇ ਮੰਨਣ ਲਈ ਕਾਲ: ਇੱਕ ਚੇਲੇ ਦੀ ਚੋਣ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ਯਾਕੂਬ 1:22-25 -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 ਪਰ ਜੋ ਕੋਈ ਉਸ ਸੰਪੂਰਣ ਕਾਨੂੰਨ ਵੱਲ ਧਿਆਨ ਨਾਲ ਵੇਖਦਾ ਹੈ ਜੋ ਆਜ਼ਾਦੀ ਦਿੰਦਾ ਹੈ, ਅਤੇ ਜੋ ਉਨ੍ਹਾਂ ਨੇ ਸੁਣਿਆ ਹੈ ਉਸ ਨੂੰ ਨਾ ਭੁੱਲਦੇ ਹੋਏ ਇਸ ਵਿੱਚ ਜਾਰੀ ਰਹਿੰਦਾ ਹੈ, ਪਰ ਇਸ ਨੂੰ ਕਰਦੇ ਹੋਏ ਉਨ੍ਹਾਂ ਦੇ ਕੰਮਾਂ ਵਿੱਚ ਬਰਕਤ ਮਿਲੇਗੀ।</w:t>
      </w:r>
    </w:p>
    <w:p/>
    <w:p>
      <w:r xmlns:w="http://schemas.openxmlformats.org/wordprocessingml/2006/main">
        <w:t xml:space="preserve">ਬਿਵਸਥਾ ਸਾਰ 18:20 ਪਰ ਜਿਹੜਾ ਨਬੀ ਮੇਰੇ ਨਾਮ ਵਿੱਚ ਇੱਕ ਸ਼ਬਦ ਬੋਲਣ ਦੀ ਸੋਚੇਗਾ, ਜਿਸਦਾ ਮੈਂ ਉਸਨੂੰ ਬੋਲਣ ਦਾ ਹੁਕਮ ਨਹੀਂ ਦਿੱਤਾ ਹੈ, ਜਾਂ ਜੋ ਹੋਰ ਦੇਵਤਿਆਂ ਦੇ ਨਾਮ ਤੇ ਬੋਲੇਗਾ, ਉਹ ਨਬੀ ਵੀ ਮਰ ਜਾਵੇਗਾ।</w:t>
      </w:r>
    </w:p>
    <w:p/>
    <w:p>
      <w:r xmlns:w="http://schemas.openxmlformats.org/wordprocessingml/2006/main">
        <w:t xml:space="preserve">ਜਿਹੜਾ ਨਬੀ ਉਸ ਦੇ ਹੁਕਮ ਤੋਂ ਬਿਨਾਂ ਪਰਮੇਸ਼ੁਰ ਦੇ ਨਾਮ ਉੱਤੇ ਬੋਲਦਾ ਹੈ ਜਾਂ ਦੂਜੇ ਦੇਵਤਿਆਂ ਦੇ ਨਾਮ ਉੱਤੇ ਬੋਲਦਾ ਹੈ, ਉਹ ਮਰ ਜਾਵੇਗਾ।</w:t>
      </w:r>
    </w:p>
    <w:p/>
    <w:p>
      <w:r xmlns:w="http://schemas.openxmlformats.org/wordprocessingml/2006/main">
        <w:t xml:space="preserve">1. ਪ੍ਰਮਾਤਮਾ ਦਾ ਕਹਿਣਾ ਮੰਨੋ ਅਤੇ ਸਾਰੇ ਮਾਮਲਿਆਂ ਵਿੱਚ ਉਸ ਪ੍ਰਤੀ ਵਫ਼ਾਦਾਰ ਰਹੋ।</w:t>
      </w:r>
    </w:p>
    <w:p/>
    <w:p>
      <w:r xmlns:w="http://schemas.openxmlformats.org/wordprocessingml/2006/main">
        <w:t xml:space="preserve">2. ਝੂਠੇ ਨਬੀਆਂ ਦੀ ਪਾਲਣਾ ਨਾ ਕਰੋ ਜਾਂ ਝੂਠੀਆਂ ਮੂਰਤੀਆਂ ਦੀ ਪੂਜਾ ਨਾ ਕਰੋ।</w:t>
      </w:r>
    </w:p>
    <w:p/>
    <w:p>
      <w:r xmlns:w="http://schemas.openxmlformats.org/wordprocessingml/2006/main">
        <w:t xml:space="preserve">1. ਬਿਵਸਥਾ ਸਾਰ 13:1-5 - ਜੇਕਰ ਕੋਈ ਨਬੀ ਜਾਂ ਸੁਪਨਿਆਂ ਦਾ ਸੁਪਨਾ ਵੇਖਣ ਵਾਲਾ ਤੁਹਾਡੇ ਵਿਚਕਾਰ ਉੱਠਦਾ ਹੈ ਅਤੇ ਤੁਹਾਨੂੰ ਕੋਈ ਨਿਸ਼ਾਨੀ ਜਾਂ ਅਚੰਭਾ ਦਿੰਦਾ ਹੈ, 2 ਅਤੇ ਉਹ ਨਿਸ਼ਾਨ ਜਾਂ ਅਚੰਭਾ ਜੋ ਉਹ ਤੁਹਾਨੂੰ ਦੱਸਦਾ ਹੈ ਪੂਰਾ ਹੋ ਜਾਂਦਾ ਹੈ, ਅਤੇ ਜੇ ਉਹ ਕਹਿੰਦਾ ਹੈ, ਆਓ ਚੱਲੀਏ। ਦੂਜੇ ਦੇਵਤਿਆਂ ਦੇ ਪਿੱਛੇ, ਜਿਨ੍ਹਾਂ ਨੂੰ ਤੁਸੀਂ ਨਹੀਂ ਜਾਣਦੇ, ਅਤੇ ਆਓ ਅਸੀਂ ਉਨ੍ਹਾਂ ਦੀ ਸੇਵਾ ਕਰੀਏ, 3 ਤੁਸੀਂ ਉਸ ਨਬੀ ਜਾਂ ਸੁਪਨਿਆਂ ਦੇ ਸੁਪਨੇ ਲੈਣ ਵਾਲੇ ਦੀਆਂ ਗੱਲਾਂ ਨੂੰ ਨਹੀਂ ਸੁਣੋ। ਕਿਉਂ ਜੋ ਯਹੋਵਾਹ ਤੁਹਾਡਾ ਪਰਮੇਸ਼ੁਰ ਤੁਹਾਨੂੰ ਪਰਖ ਰਿਹਾ ਹੈ ਕਿ ਤੁਸੀਂ ਯਹੋਵਾਹ ਆਪਣੇ ਪਰਮੇਸ਼ੁਰ ਨੂੰ ਆਪਣੇ ਸਾਰੇ ਦਿਲ ਅਤੇ ਆਪਣੀ ਸਾਰੀ ਜਾਨ ਨਾਲ ਪਿਆਰ ਕਰਦੇ ਹੋ ਜਾਂ ਨਹੀਂ। 4 ਤੁਸੀਂ ਯਹੋਵਾਹ ਆਪਣੇ ਪਰਮੇਸ਼ੁਰ ਦੇ ਮਗਰ ਚੱਲੋ ਅਤੇ ਉਸ ਤੋਂ ਡਰੋ ਅਤੇ ਉਸ ਦੇ ਹੁਕਮਾਂ ਦੀ ਪਾਲਨਾ ਕਰੋ ਅਤੇ ਉਸ ਦੀ ਅਵਾਜ਼ ਨੂੰ ਮੰਨੋ ਅਤੇ ਤੁਸੀਂ ਉਸ ਦੀ ਸੇਵਾ ਕਰੋ ਅਤੇ ਉਸ ਨੂੰ ਫੜੀ ਰੱਖੋ। 5 ਪਰ ਉਹ ਨਬੀ ਜਾਂ ਉਹ ਸੁਪਨਾ ਵੇਖਣ ਵਾਲਾ ਮਾਰਿਆ ਜਾਵੇ, ਕਿਉਂ ਜੋ ਉਸ ਨੇ ਯਹੋਵਾਹ ਤੁਹਾਡੇ ਪਰਮੇਸ਼ੁਰ ਦੇ ਵਿਰੁੱਧ ਬਗਾਵਤ ਦੀ ਸਿੱਖਿਆ ਦਿੱਤੀ ਹੈ, ਜਿਸ ਨੇ ਤੁਹਾਨੂੰ ਮਿਸਰ ਦੇਸ ਵਿੱਚੋਂ ਕੱਢ ਲਿਆਇਆ ਅਤੇ ਤੁਹਾਨੂੰ ਗੁਲਾਮੀ ਦੇ ਘਰ ਵਿੱਚੋਂ ਛੁਡਾਇਆ, ਤਾਂ ਜੋ ਤੁਹਾਨੂੰ ਮਿਸਰ ਵਿੱਚੋਂ ਬਾਹਰ ਕੱਢ ਦਿੱਤਾ ਜਾਵੇ। ਜਿਸ ਤਰੀਕੇ ਨਾਲ ਯਹੋਵਾਹ ਤੁਹਾਡੇ ਪਰਮੇਸ਼ੁਰ ਨੇ ਤੁਹਾਨੂੰ ਚੱਲਣ ਦਾ ਹੁਕਮ ਦਿੱਤਾ ਹੈ।</w:t>
      </w:r>
    </w:p>
    <w:p/>
    <w:p>
      <w:r xmlns:w="http://schemas.openxmlformats.org/wordprocessingml/2006/main">
        <w:t xml:space="preserve">2. ਕੂਚ 20:3-6 - ਮੇਰੇ ਤੋਂ ਪਹਿਲਾਂ ਤੁਹਾਡੇ ਕੋਲ ਕੋਈ ਹੋਰ ਦੇਵਤੇ ਨਹੀਂ ਹੋਣਗੇ। 4 ਤੂੰ ਆਪਣੇ ਲਈ ਕੋਈ ਉੱਕਰੀ ਹੋਈ ਮੂਰਤ ਨਾ ਬਣਾਵੀਂ, ਨਾ ਹੀ ਕਿਸੇ ਵੀ ਚੀਜ਼ ਦੀ ਸਮਾਨਤਾ ਜਿਹੜੀ ਉੱਪਰ ਅਕਾਸ਼ ਵਿੱਚ ਹੈ, ਜਾਂ ਜਿਹੜੀ ਹੇਠਾਂ ਧਰਤੀ ਵਿੱਚ ਹੈ, ਜਾਂ ਜੋ ਧਰਤੀ ਦੇ ਹੇਠਾਂ ਪਾਣੀ ਵਿੱਚ ਹੈ। 5ਤੂੰ ਉਹਨਾਂ ਦੇ ਅੱਗੇ ਮੱਥਾ ਨਾ ਟੇਕਣਾ ਅਤੇ ਨਾ ਉਹਨਾਂ ਦੀ ਸੇਵਾ ਕਰਨੀ, ਕਿਉਂ ਜੋ ਮੈਂ ਯਹੋਵਾਹ ਤੇਰਾ ਪਰਮੇਸ਼ੁਰ ਈਰਖਾਲੂ ਪਰਮੇਸ਼ੁਰ ਹਾਂ, ਜੋ ਮੇਰੇ ਨਾਲ ਵੈਰ ਰੱਖਣ ਵਾਲਿਆਂ ਦੀ ਤੀਜੀ ਅਤੇ ਚੌਥੀ ਪੀੜ੍ਹੀ ਤੱਕ ਪਿਉ-ਦਾਦਿਆਂ ਦੀ ਬਦੀ ਦਾ ਲੇਖਾ ਲਾਉਂਦਾ ਹਾਂ, 6ਪਰ ਅਡੋਲ ਪਿਆਰ ਕਰਦਾ ਹਾਂ। ਉਨ੍ਹਾਂ ਹਜ਼ਾਰਾਂ ਲੋਕਾਂ ਨੂੰ ਜੋ ਮੈਨੂੰ ਪਿਆਰ ਕਰਦੇ ਹਨ ਅਤੇ ਮੇਰੇ ਹੁਕਮਾਂ ਦੀ ਪਾਲਨਾ ਕਰਦੇ ਹਨ।</w:t>
      </w:r>
    </w:p>
    <w:p/>
    <w:p>
      <w:r xmlns:w="http://schemas.openxmlformats.org/wordprocessingml/2006/main">
        <w:t xml:space="preserve">ਬਿਵਸਥਾ ਸਾਰ 18:21 ਅਤੇ ਜੇ ਤੁਸੀਂ ਆਪਣੇ ਮਨ ਵਿੱਚ ਕਹੋ, ਅਸੀਂ ਉਸ ਬਚਨ ਨੂੰ ਕਿਵੇਂ ਜਾਣਾਂਗੇ ਜੋ ਯਹੋਵਾਹ ਨੇ ਨਹੀਂ ਬੋਲਿਆ?</w:t>
      </w:r>
    </w:p>
    <w:p/>
    <w:p>
      <w:r xmlns:w="http://schemas.openxmlformats.org/wordprocessingml/2006/main">
        <w:t xml:space="preserve">ਇਹ ਬੀਤਣ ਪਰਮੇਸ਼ੁਰ ਦੇ ਹੁਕਮਾਂ ਅਤੇ ਝੂਠੇ ਨਬੀਆਂ ਦੇ ਸ਼ਬਦਾਂ ਵਿਚਕਾਰ ਸਮਝਦਾਰੀ ਬਾਰੇ ਹੈ।</w:t>
      </w:r>
    </w:p>
    <w:p/>
    <w:p>
      <w:r xmlns:w="http://schemas.openxmlformats.org/wordprocessingml/2006/main">
        <w:t xml:space="preserve">1. ਸਵਾਲ ਕਰਨ ਤੋਂ ਨਾ ਡਰੋ ਅਤੇ ਪਰਮੇਸ਼ੁਰ ਦੇ ਹੁਕਮਾਂ ਅਤੇ ਝੂਠੇ ਨਬੀਆਂ ਦੇ ਸ਼ਬਦਾਂ ਵਿਚਕਾਰ ਸਮਝਦਾਰੀ ਕਰੋ।</w:t>
      </w:r>
    </w:p>
    <w:p/>
    <w:p>
      <w:r xmlns:w="http://schemas.openxmlformats.org/wordprocessingml/2006/main">
        <w:t xml:space="preserve">2. ਪ੍ਰਮਾਤਮਾ ਦੀ ਬੁੱਧੀ ਅਤੇ ਸਮਝਦਾਰੀ ਵਿੱਚ ਭਰੋਸਾ ਕਰਦੇ ਹੋਏ, ਸੱਚ ਨੂੰ ਝੂਠ ਤੋਂ ਵੱਖ ਕਰਨ ਲਈ ਆਪਣੇ ਖੁਦ ਦੇ ਨਿਰਣੇ ਦੀ ਵਰਤੋਂ ਕਰੋ।</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1 ਯੂਹੰਨਾ 4:1 - ਪਿਆਰਿਓ, ਹਰ ਇੱਕ ਆਤਮਾ ਵਿੱਚ ਵਿਸ਼ਵਾਸ ਨਾ ਕਰੋ, ਪਰ ਆਤਮਿਆਂ ਨੂੰ ਅਜ਼ਮਾਓ ਕਿ ਕੀ ਉਹ ਪਰਮੇਸ਼ੁਰ ਦੇ ਹਨ: ਕਿਉਂਕਿ ਬਹੁਤ ਸਾਰੇ ਝੂਠੇ ਨਬੀ ਸੰਸਾਰ ਵਿੱਚ ਚਲੇ ਗਏ ਹਨ।</w:t>
      </w:r>
    </w:p>
    <w:p/>
    <w:p>
      <w:r xmlns:w="http://schemas.openxmlformats.org/wordprocessingml/2006/main">
        <w:t xml:space="preserve">ਬਿਵਸਥਾ ਸਾਰ 18:22 ਜਦੋਂ ਕੋਈ ਨਬੀ ਯਹੋਵਾਹ ਦੇ ਨਾਮ ਉੱਤੇ ਬੋਲਦਾ ਹੈ, ਜੇ ਗੱਲ ਨਾ ਚੱਲੀ ਜਾਂ ਪੂਰੀ ਨਾ ਹੋਈ, ਤਾਂ ਇਹ ਉਹ ਗੱਲ ਹੈ ਜੋ ਯਹੋਵਾਹ ਨੇ ਨਹੀਂ ਕਹੀ, ਪਰ ਨਬੀ ਨੇ ਹੰਕਾਰ ਨਾਲ ਬੋਲਿਆ ਹੈ: ਤੁਹਾਨੂੰ ਡਰਨਾ ਨਹੀਂ ਚਾਹੀਦਾ। ਉਸ ਦੇ.</w:t>
      </w:r>
    </w:p>
    <w:p/>
    <w:p>
      <w:r xmlns:w="http://schemas.openxmlformats.org/wordprocessingml/2006/main">
        <w:t xml:space="preserve">ਬਾਈਬਲ ਦੱਸਦੀ ਹੈ ਕਿ ਜੇ ਕੋਈ ਨਬੀ ਪ੍ਰਭੂ ਦੇ ਨਾਮ ਤੇ ਬੋਲਦਾ ਹੈ ਅਤੇ ਉਨ੍ਹਾਂ ਦੇ ਸ਼ਬਦ ਪੂਰੇ ਨਹੀਂ ਹੁੰਦੇ ਹਨ, ਤਾਂ ਪ੍ਰਭੂ ਨੇ ਉਨ੍ਹਾਂ ਦੁਆਰਾ ਨਹੀਂ ਬੋਲਿਆ ਹੈ।</w:t>
      </w:r>
    </w:p>
    <w:p/>
    <w:p>
      <w:r xmlns:w="http://schemas.openxmlformats.org/wordprocessingml/2006/main">
        <w:t xml:space="preserve">1) "ਪ੍ਰਭੂ ਹੀ ਸੱਚ ਦਾ ਸੋਮਾ ਹੈ"।</w:t>
      </w:r>
    </w:p>
    <w:p/>
    <w:p>
      <w:r xmlns:w="http://schemas.openxmlformats.org/wordprocessingml/2006/main">
        <w:t xml:space="preserve">2) "ਝੂਠੇ ਨਬੀਆਂ ਤੋਂ ਨਾ ਡਰੋ"।</w:t>
      </w:r>
    </w:p>
    <w:p/>
    <w:p>
      <w:r xmlns:w="http://schemas.openxmlformats.org/wordprocessingml/2006/main">
        <w:t xml:space="preserve">1) ਯਸਾਯਾਹ 8:20 ਕਾਨੂੰਨ ਅਤੇ ਗਵਾਹੀ ਲਈ: ਜੇ ਉਹ ਇਸ ਸ਼ਬਦ ਦੇ ਅਨੁਸਾਰ ਨਹੀਂ ਬੋਲਦੇ, ਤਾਂ ਇਹ ਇਸ ਲਈ ਹੈ ਕਿਉਂਕਿ ਉਨ੍ਹਾਂ ਵਿੱਚ ਕੋਈ ਸੱਚਾਈ ਨਹੀਂ ਹੈ।</w:t>
      </w:r>
    </w:p>
    <w:p/>
    <w:p>
      <w:r xmlns:w="http://schemas.openxmlformats.org/wordprocessingml/2006/main">
        <w:t xml:space="preserve">2) ਯਿਰਮਿਯਾਹ 23:16 ਸੈਨਾਂ ਦਾ ਪ੍ਰਭੂ ਇਸ ਤਰ੍ਹਾਂ ਆਖਦਾ ਹੈ, ਉਨ੍ਹਾਂ ਨਬੀਆਂ ਦੀਆਂ ਗੱਲਾਂ ਨੂੰ ਨਾ ਸੁਣੋ ਜੋ ਤੁਹਾਡੇ ਲਈ ਅਗੰਮ ਵਾਕ ਕਰਦੇ ਹਨ: ਉਹ ਤੁਹਾਨੂੰ ਵਿਅਰਥ ਬਣਾਉਂਦੇ ਹਨ: ਉਹ ਆਪਣੇ ਮਨ ਦਾ ਦਰਸ਼ਣ ਬੋਲਦੇ ਹਨ, ਨਾ ਕਿ ਪ੍ਰਭੂ ਦੇ ਮੂੰਹੋਂ।</w:t>
      </w:r>
    </w:p>
    <w:p/>
    <w:p>
      <w:r xmlns:w="http://schemas.openxmlformats.org/wordprocessingml/2006/main">
        <w:t xml:space="preserve">ਬਿਵਸਥਾ ਸਾਰ 19 ਨੂੰ ਤਿੰਨ ਪੈਰਿਆਂ ਵਿੱਚ ਹੇਠਾਂ ਦਿੱਤੇ ਅਨੁਸਾਰ ਸੰਖੇਪ ਕੀਤਾ ਜਾ ਸਕਦਾ ਹੈ, ਸੰਕੇਤਕ ਆਇਤਾਂ ਦੇ ਨਾਲ:</w:t>
      </w:r>
    </w:p>
    <w:p/>
    <w:p>
      <w:r xmlns:w="http://schemas.openxmlformats.org/wordprocessingml/2006/main">
        <w:t xml:space="preserve">ਪੈਰਾ 1: ਬਿਵਸਥਾ ਸਾਰ 19:1-13 ਪਨਾਹ ਦੇ ਸ਼ਹਿਰਾਂ ਦੀ ਸਥਾਪਨਾ 'ਤੇ ਕੇਂਦ੍ਰਤ ਕਰਦਾ ਹੈ। ਮੂਸਾ ਨੇ ਇਜ਼ਰਾਈਲੀਆਂ ਨੂੰ ਉਨ੍ਹਾਂ ਦੀ ਧਰਤੀ ਦੇ ਅੰਦਰ ਪਨਾਹ ਦੇ ਤਿੰਨ ਸ਼ਹਿਰਾਂ ਨੂੰ ਅਲੱਗ ਰੱਖਣ ਲਈ ਕਿਹਾ। ਇਹ ਸ਼ਹਿਰ ਉਨ੍ਹਾਂ ਲੋਕਾਂ ਲਈ ਸੁਰੱਖਿਅਤ ਪਨਾਹਗਾਹ ਵਜੋਂ ਕੰਮ ਕਰਨਗੇ ਜੋ ਅਣਜਾਣੇ ਵਿੱਚ ਕਿਸੇ ਹੋਰ ਵਿਅਕਤੀ ਦੀ ਮੌਤ ਦਾ ਕਾਰਨ ਬਣਦੇ ਹਨ। ਜੇ ਕੋਈ ਗਲਤੀ ਨਾਲ ਕਿਸੇ ਹੋਰ ਨੂੰ ਬਿਨਾਂ ਕਿਸੇ ਗਲਤੀ ਜਾਂ ਇਰਾਦੇ ਦੇ ਮਾਰ ਦਿੰਦਾ ਹੈ, ਤਾਂ ਉਹ ਬਦਲਾ ਲੈਣ ਵਾਲੇ ਬਦਲਾ ਲੈਣ ਵਾਲਿਆਂ ਤੋਂ ਸੁਰੱਖਿਆ ਲਈ ਇਹਨਾਂ ਵਿੱਚੋਂ ਕਿਸੇ ਇੱਕ ਸ਼ਹਿਰ ਵਿੱਚ ਭੱਜ ਸਕਦਾ ਹੈ। ਹਾਲਾਂਕਿ, ਜਾਣਬੁੱਝ ਕੇ ਕਾਤਲ ਇਸ ਸੁਰੱਖਿਆ ਦੇ ਯੋਗ ਨਹੀਂ ਹਨ ਅਤੇ ਉਨ੍ਹਾਂ ਨੂੰ ਨਿਆਂ ਦਾ ਸਾਹਮਣਾ ਕਰਨਾ ਚਾਹੀਦਾ ਹੈ।</w:t>
      </w:r>
    </w:p>
    <w:p/>
    <w:p>
      <w:r xmlns:w="http://schemas.openxmlformats.org/wordprocessingml/2006/main">
        <w:t xml:space="preserve">ਪੈਰਾ 2: ਬਿਵਸਥਾ ਸਾਰ 19:14-21 ਵਿੱਚ ਜਾਰੀ ਰੱਖਦੇ ਹੋਏ, ਮੂਸਾ ਸਮਾਜ ਵਿੱਚ ਇਮਾਨਦਾਰ ਅਤੇ ਨਿਆਂਪੂਰਨ ਉਪਾਵਾਂ ਨੂੰ ਬਣਾਈ ਰੱਖਣ ਦੀ ਮਹੱਤਤਾ 'ਤੇ ਜ਼ੋਰ ਦਿੰਦਾ ਹੈ। ਉਹ ਪਿਛਲੀਆਂ ਪੀੜ੍ਹੀਆਂ ਦੁਆਰਾ ਨਿਰਧਾਰਤ ਕੀਤੇ ਗਏ ਸੀਮਾ ਮਾਰਕਰਾਂ ਦੇ ਵਿਰੁੱਧ ਚੇਤਾਵਨੀ ਦਿੰਦਾ ਹੈ, ਜਿਸ ਦੇ ਨਤੀਜੇ ਵਜੋਂ ਜ਼ਮੀਨ ਦੀ ਵਿਰਾਸਤ ਦੀ ਅਨੁਚਿਤ ਵੰਡ ਹੋਵੇਗੀ। ਮੂਸਾ ਉਨ੍ਹਾਂ ਨੂੰ ਇਮਾਨਦਾਰ ਗਵਾਹ ਰੱਖਣ ਦਾ ਹੁਕਮ ਵੀ ਦਿੰਦਾ ਹੈ ਜੋ ਕਾਨੂੰਨੀ ਮਾਮਲਿਆਂ ਵਿਚ ਸੱਚਾਈ ਨਾਲ ਗਵਾਹੀ ਦਿੰਦੇ ਹਨ, ਇਹ ਯਕੀਨੀ ਬਣਾਉਣ ਲਈ ਕਿ ਬੇਕਸੂਰ ਲੋਕਾਂ ਨੂੰ ਗਲਤ ਤਰੀਕੇ ਨਾਲ ਦੋਸ਼ੀ ਜਾਂ ਸਜ਼ਾ ਨਾ ਦਿੱਤੀ ਜਾਵੇ।</w:t>
      </w:r>
    </w:p>
    <w:p/>
    <w:p>
      <w:r xmlns:w="http://schemas.openxmlformats.org/wordprocessingml/2006/main">
        <w:t xml:space="preserve">ਪੈਰਾ 3: ਬਿਵਸਥਾ ਸਾਰ 19 ਝੂਠੇ ਗਵਾਹਾਂ ਅਤੇ ਝੂਠੇ ਇਲਜ਼ਾਮਾਂ ਨਾਲ ਨਜਿੱਠਣ ਸੰਬੰਧੀ ਹਦਾਇਤਾਂ ਦੇ ਨਾਲ ਸਮਾਪਤ ਹੁੰਦਾ ਹੈ। ਬਿਵਸਥਾ ਸਾਰ 19:15-21 ਵਿੱਚ, ਮੂਸਾ ਗਵਾਹੀ ਲਈ ਇੱਕ ਸਖ਼ਤ ਮਿਆਰ ਸਥਾਪਤ ਕਰਦਾ ਹੈ ਅਤੇ ਕਿਸੇ ਹੋਰ ਦੇ ਵਿਰੁੱਧ ਝੂਠੀ ਗਵਾਹੀ ਦੇਣ ਦੇ ਵਿਰੁੱਧ ਚੇਤਾਵਨੀ ਦਿੰਦਾ ਹੈ। ਜੇਕਰ ਕੋਈ ਗਵਾਹ ਝੂਠੀ ਗਵਾਹੀ ਦਿੰਦਾ ਪਾਇਆ ਜਾਂਦਾ ਹੈ, ਤਾਂ ਉਸਨੂੰ ਉਹ ਸਜ਼ਾ ਮਿਲਣੀ ਚਾਹੀਦੀ ਹੈ ਜਿਸ ਦਾ ਉਹ ਦੋਸ਼ੀ ਵਿਅਕਤੀ ਲਈ ਇਰਾਦਾ ਰੱਖਦੇ ਹਨ, ਇਹ ਯਕੀਨੀ ਬਣਾਉਂਦੇ ਹੋਏ ਕਿ ਸਮਾਜ ਵਿੱਚ ਨਿਆਂ ਕਾਇਮ ਰਹੇ।</w:t>
      </w:r>
    </w:p>
    <w:p/>
    <w:p>
      <w:r xmlns:w="http://schemas.openxmlformats.org/wordprocessingml/2006/main">
        <w:t xml:space="preserve">ਸਾਰੰਸ਼ ਵਿੱਚ:</w:t>
      </w:r>
    </w:p>
    <w:p>
      <w:r xmlns:w="http://schemas.openxmlformats.org/wordprocessingml/2006/main">
        <w:t xml:space="preserve">ਬਿਵਸਥਾ ਸਾਰ 19 ਪੇਸ਼ ਕਰਦਾ ਹੈ:</w:t>
      </w:r>
    </w:p>
    <w:p>
      <w:r xmlns:w="http://schemas.openxmlformats.org/wordprocessingml/2006/main">
        <w:t xml:space="preserve">ਅਣਜਾਣੇ ਕਾਤਲਾਂ ਲਈ ਪਨਾਹ ਦੇ ਸੁਰੱਖਿਅਤ ਪਨਾਹਗਾਹਾਂ ਦੇ ਸ਼ਹਿਰਾਂ ਦੀ ਸਥਾਪਨਾ;</w:t>
      </w:r>
    </w:p>
    <w:p>
      <w:r xmlns:w="http://schemas.openxmlformats.org/wordprocessingml/2006/main">
        <w:t xml:space="preserve">ਨਿਰਪੱਖ ਵੰਡ ਨੂੰ ਕਾਇਮ ਰੱਖਣ ਲਈ ਇਮਾਨਦਾਰ ਉਪਾਵਾਂ ਦੀ ਮਹੱਤਤਾ;</w:t>
      </w:r>
    </w:p>
    <w:p>
      <w:r xmlns:w="http://schemas.openxmlformats.org/wordprocessingml/2006/main">
        <w:t xml:space="preserve">ਝੂਠੇ ਗਵਾਹਾਂ ਨਾਲ ਨਜਿੱਠਣਾ ਗਵਾਹੀ ਲਈ ਸਖ਼ਤ ਮਾਪਦੰਡ।</w:t>
      </w:r>
    </w:p>
    <w:p/>
    <w:p>
      <w:r xmlns:w="http://schemas.openxmlformats.org/wordprocessingml/2006/main">
        <w:t xml:space="preserve">ਅਣਜਾਣੇ ਕਾਤਲਾਂ ਲਈ ਪਨਾਹ ਸੁਰੱਖਿਆ ਦੇ ਸ਼ਹਿਰਾਂ 'ਤੇ ਜ਼ੋਰ;</w:t>
      </w:r>
    </w:p>
    <w:p>
      <w:r xmlns:w="http://schemas.openxmlformats.org/wordprocessingml/2006/main">
        <w:t xml:space="preserve">ਅਨੁਚਿਤ ਵੰਡ ਤੋਂ ਬਚਣ ਅਤੇ ਝੂਠੀ ਗਵਾਹੀ ਦੇਣ ਤੋਂ ਬਚਣ ਲਈ ਇਮਾਨਦਾਰ ਉਪਾਵਾਂ ਨੂੰ ਕਾਇਮ ਰੱਖਣਾ;</w:t>
      </w:r>
    </w:p>
    <w:p>
      <w:r xmlns:w="http://schemas.openxmlformats.org/wordprocessingml/2006/main">
        <w:t xml:space="preserve">ਦੋਸ਼ੀ ਪਾਏ ਜਾਣ 'ਤੇ ਇਰਾਦਾ ਸਜ਼ਾ ਪ੍ਰਾਪਤ ਕਰਨ ਵਾਲੇ ਝੂਠੇ ਗਵਾਹਾਂ ਨੂੰ ਸਜ਼ਾ ਦੇਣਾ।</w:t>
      </w:r>
    </w:p>
    <w:p/>
    <w:p>
      <w:r xmlns:w="http://schemas.openxmlformats.org/wordprocessingml/2006/main">
        <w:t xml:space="preserve">ਅਧਿਆਇ ਪਨਾਹ ਦੇ ਸ਼ਹਿਰਾਂ ਦੀ ਸਥਾਪਨਾ, ਸਮਾਜ ਦੇ ਅੰਦਰ ਇਮਾਨਦਾਰ ਉਪਾਵਾਂ ਨੂੰ ਬਣਾਈ ਰੱਖਣ ਦੀ ਮਹੱਤਤਾ, ਅਤੇ ਝੂਠੇ ਗਵਾਹਾਂ ਨਾਲ ਨਜਿੱਠਣ ਸੰਬੰਧੀ ਹਦਾਇਤਾਂ 'ਤੇ ਕੇਂਦ੍ਰਤ ਕਰਦਾ ਹੈ। ਬਿਵਸਥਾ ਸਾਰ 19 ਵਿੱਚ, ਮੂਸਾ ਨੇ ਇਜ਼ਰਾਈਲੀਆਂ ਨੂੰ ਉਨ੍ਹਾਂ ਦੀ ਧਰਤੀ ਦੇ ਅੰਦਰ ਪਨਾਹ ਦੇ ਤਿੰਨ ਸ਼ਹਿਰਾਂ ਨੂੰ ਅਲੱਗ ਰੱਖਣ ਲਈ ਕਿਹਾ। ਇਹ ਸ਼ਹਿਰ ਉਨ੍ਹਾਂ ਲੋਕਾਂ ਲਈ ਸੁਰੱਖਿਅਤ ਪਨਾਹਗਾਹ ਵਜੋਂ ਕੰਮ ਕਰਨਗੇ ਜੋ ਅਣਜਾਣੇ ਵਿੱਚ ਕਿਸੇ ਹੋਰ ਵਿਅਕਤੀ ਦੀ ਮੌਤ ਦਾ ਕਾਰਨ ਬਣਦੇ ਹਨ। ਜੇ ਕੋਈ ਗਲਤੀ ਨਾਲ ਕਿਸੇ ਹੋਰ ਨੂੰ ਬਿਨਾਂ ਕਿਸੇ ਗਲਤੀ ਜਾਂ ਇਰਾਦੇ ਦੇ ਮਾਰ ਦਿੰਦਾ ਹੈ, ਤਾਂ ਉਹ ਬਦਲਾ ਲੈਣ ਵਾਲੇ ਬਦਲਾ ਲੈਣ ਵਾਲਿਆਂ ਤੋਂ ਸੁਰੱਖਿਆ ਲਈ ਇਹਨਾਂ ਵਿੱਚੋਂ ਕਿਸੇ ਇੱਕ ਸ਼ਹਿਰ ਵਿੱਚ ਭੱਜ ਸਕਦਾ ਹੈ। ਹਾਲਾਂਕਿ, ਜਾਣਬੁੱਝ ਕੇ ਕਾਤਲ ਇਸ ਸੁਰੱਖਿਆ ਦੇ ਯੋਗ ਨਹੀਂ ਹਨ ਅਤੇ ਉਨ੍ਹਾਂ ਨੂੰ ਨਿਆਂ ਦਾ ਸਾਹਮਣਾ ਕਰਨਾ ਚਾਹੀਦਾ ਹੈ।</w:t>
      </w:r>
    </w:p>
    <w:p/>
    <w:p>
      <w:r xmlns:w="http://schemas.openxmlformats.org/wordprocessingml/2006/main">
        <w:t xml:space="preserve">ਬਿਵਸਥਾ ਸਾਰ 19 ਵਿੱਚ ਜਾਰੀ ਰੱਖਦੇ ਹੋਏ, ਮੂਸਾ ਸਮਾਜ ਦੇ ਅੰਦਰ ਇਮਾਨਦਾਰ ਅਤੇ ਨਿਆਂਪੂਰਨ ਉਪਾਵਾਂ ਨੂੰ ਬਣਾਈ ਰੱਖਣ ਦੇ ਮਹੱਤਵ ਉੱਤੇ ਜ਼ੋਰ ਦਿੰਦਾ ਹੈ। ਉਹ ਪਿਛਲੀਆਂ ਪੀੜ੍ਹੀਆਂ ਦੁਆਰਾ ਨਿਰਧਾਰਤ ਕੀਤੇ ਗਏ ਸੀਮਾ ਮਾਰਕਰਾਂ ਦੇ ਵਿਰੁੱਧ ਚੇਤਾਵਨੀ ਦਿੰਦਾ ਹੈ, ਜਿਸ ਦੇ ਨਤੀਜੇ ਵਜੋਂ ਕਬੀਲਿਆਂ ਵਿੱਚ ਜ਼ਮੀਨ ਦੀ ਵਿਰਾਸਤ ਦੀ ਅਨੁਚਿਤ ਵੰਡ ਹੋਵੇਗੀ। ਮੂਸਾ ਉਨ੍ਹਾਂ ਨੂੰ ਇਮਾਨਦਾਰ ਗਵਾਹ ਰੱਖਣ ਦਾ ਹੁਕਮ ਵੀ ਦਿੰਦਾ ਹੈ ਜੋ ਕਾਨੂੰਨੀ ਮਾਮਲਿਆਂ ਵਿਚ ਸੱਚਾਈ ਨਾਲ ਗਵਾਹੀ ਦਿੰਦੇ ਹਨ, ਇਹ ਯਕੀਨੀ ਬਣਾਉਣ ਲਈ ਕਿ ਬੇਕਸੂਰ ਲੋਕਾਂ ਨੂੰ ਗਲਤ ਤਰੀਕੇ ਨਾਲ ਦੋਸ਼ੀ ਜਾਂ ਸਜ਼ਾ ਨਾ ਦਿੱਤੀ ਜਾਵੇ।</w:t>
      </w:r>
    </w:p>
    <w:p/>
    <w:p>
      <w:r xmlns:w="http://schemas.openxmlformats.org/wordprocessingml/2006/main">
        <w:t xml:space="preserve">ਬਿਵਸਥਾ ਸਾਰ 19 ਝੂਠੇ ਗਵਾਹਾਂ ਅਤੇ ਝੂਠੇ ਇਲਜ਼ਾਮਾਂ ਨਾਲ ਨਜਿੱਠਣ ਸੰਬੰਧੀ ਹਦਾਇਤਾਂ ਦੇ ਨਾਲ ਸਮਾਪਤ ਹੁੰਦਾ ਹੈ। ਮੂਸਾ ਗਵਾਹੀ ਲਈ ਇੱਕ ਸਖ਼ਤ ਮਿਆਰ ਸਥਾਪਿਤ ਕਰਦਾ ਹੈ ਅਤੇ ਕਿਸੇ ਹੋਰ ਦੇ ਵਿਰੁੱਧ ਝੂਠੀ ਗਵਾਹੀ ਦੇਣ ਦੇ ਵਿਰੁੱਧ ਚੇਤਾਵਨੀ ਦਿੰਦਾ ਹੈ। ਜੇਕਰ ਕੋਈ ਗਵਾਹ ਗਲਤ ਇਰਾਦੇ ਨਾਲ ਝੂਠੀ ਗਵਾਹੀ ਦਿੰਦਾ ਪਾਇਆ ਜਾਂਦਾ ਹੈ, ਤਾਂ ਉਸਨੂੰ ਉਹ ਸਜ਼ਾ ਮਿਲਣੀ ਚਾਹੀਦੀ ਹੈ ਜੋ ਉਹ ਦੋਸ਼ੀ ਵਿਅਕਤੀ ਲਈ ਚਾਹੁੰਦੇ ਸਨ। ਇਹ ਯਕੀਨੀ ਬਣਾਉਂਦਾ ਹੈ ਕਿ ਸਮਾਜ ਦੇ ਅੰਦਰ ਨਿਆਂ ਕਾਇਮ ਹੈ ਅਤੇ ਝੂਠੇ ਇਲਜ਼ਾਮਾਂ ਨੂੰ ਨਿਰਾਸ਼ ਕਰਦਾ ਹੈ ਜੋ ਨਿਰਦੋਸ਼ ਵਿਅਕਤੀਆਂ ਨੂੰ ਨੁਕਸਾਨ ਪਹੁੰਚਾ ਸਕਦੇ ਹਨ ਜਾਂ ਸਮਾਜਿਕ ਸਦਭਾਵਨਾ ਨੂੰ ਵਿਗਾੜ ਸਕਦੇ ਹਨ।</w:t>
      </w:r>
    </w:p>
    <w:p/>
    <w:p>
      <w:r xmlns:w="http://schemas.openxmlformats.org/wordprocessingml/2006/main">
        <w:t xml:space="preserve">ਬਿਵਸਥਾ ਸਾਰ 19:1 ਜਦੋਂ ਯਹੋਵਾਹ ਤੁਹਾਡੇ ਪਰਮੇਸ਼ੁਰ ਨੇ ਉਨ੍ਹਾਂ ਕੌਮਾਂ ਨੂੰ, ਜਿਨ੍ਹਾਂ ਦੀ ਧਰਤੀ ਯਹੋਵਾਹ ਤੁਹਾਡਾ ਪਰਮੇਸ਼ੁਰ ਤੁਹਾਨੂੰ ਦਿੰਦਾ ਹੈ, ਨੂੰ ਵੱਢ ਸੁੱਟਿਆ, ਅਤੇ ਤੁਸੀਂ ਉਨ੍ਹਾਂ ਦੇ ਉੱਤਰਾਧਿਕਾਰੀ ਹੋ, ਅਤੇ ਤੁਸੀਂ ਉਨ੍ਹਾਂ ਦੇ ਸ਼ਹਿਰਾਂ ਅਤੇ ਉਨ੍ਹਾਂ ਦੇ ਘਰਾਂ ਵਿੱਚ ਵੱਸੋਗੇ।</w:t>
      </w:r>
    </w:p>
    <w:p/>
    <w:p>
      <w:r xmlns:w="http://schemas.openxmlformats.org/wordprocessingml/2006/main">
        <w:t xml:space="preserve">ਪਰਮੇਸ਼ੁਰ ਸਾਨੂੰ ਉਸ ਧਰਤੀ ਉੱਤੇ ਕਬਜ਼ਾ ਕਰਨ ਦਾ ਹੁਕਮ ਦਿੰਦਾ ਹੈ ਜੋ ਉਸ ਨੇ ਸਾਨੂੰ ਦਿੱਤੀ ਹੈ।</w:t>
      </w:r>
    </w:p>
    <w:p/>
    <w:p>
      <w:r xmlns:w="http://schemas.openxmlformats.org/wordprocessingml/2006/main">
        <w:t xml:space="preserve">1. ਕਬਜ਼ਾ: ਦਾਅਵਾ ਕਰਨਾ ਜੋ ਪਰਮੇਸ਼ੁਰ ਨੇ ਵਾਅਦਾ ਕੀਤਾ ਹੈ</w:t>
      </w:r>
    </w:p>
    <w:p/>
    <w:p>
      <w:r xmlns:w="http://schemas.openxmlformats.org/wordprocessingml/2006/main">
        <w:t xml:space="preserve">2. ਪਰਮੇਸ਼ੁਰ ਦੇ ਵਾਅਦੇ: ਫੜਨ ਦਾ ਸੱਦਾ</w:t>
      </w:r>
    </w:p>
    <w:p/>
    <w:p>
      <w:r xmlns:w="http://schemas.openxmlformats.org/wordprocessingml/2006/main">
        <w:t xml:space="preserve">1. ਅਫ਼ਸੀਆਂ 3:20 - ਹੁਣ ਉਸ ਲਈ ਜੋ ਸਾਡੇ ਅੰਦਰ ਕੰਮ ਕਰ ਰਹੀ ਉਸ ਦੀ ਸ਼ਕਤੀ ਦੇ ਅਨੁਸਾਰ, ਜੋ ਅਸੀਂ ਮੰਗਦੇ ਜਾਂ ਕਲਪਨਾ ਕਰਦੇ ਹਾਂ, ਉਸ ਤੋਂ ਵੀ ਵੱਧ ਕੁਝ ਕਰਨ ਦੇ ਯੋਗ ਹੈ।</w:t>
      </w:r>
    </w:p>
    <w:p/>
    <w:p>
      <w:r xmlns:w="http://schemas.openxmlformats.org/wordprocessingml/2006/main">
        <w:t xml:space="preserve">2. ਯਹੋਸ਼ੁਆ 1:3 - ਹਰ ਉਹ ਥਾਂ ਜਿਸ 'ਤੇ ਤੁਹਾਡੇ ਪੈਰ ਦਾ ਤੌੜਾ ਲਟਕੇਗਾ, ਜੋ ਮੈਂ ਤੁਹਾਨੂੰ ਦਿੱਤਾ ਹੈ, ਜਿਵੇਂ ਮੈਂ ਮੂਸਾ ਨੂੰ ਕਿਹਾ ਸੀ।</w:t>
      </w:r>
    </w:p>
    <w:p/>
    <w:p>
      <w:r xmlns:w="http://schemas.openxmlformats.org/wordprocessingml/2006/main">
        <w:t xml:space="preserve">ਬਿਵਸਥਾ ਸਾਰ 19:2 ਤੁਸੀਂ ਆਪਣੀ ਧਰਤੀ ਦੇ ਵਿਚਕਾਰ, ਜਿਹੜੀ ਯਹੋਵਾਹ ਤੁਹਾਡਾ ਪਰਮੇਸ਼ੁਰ ਤੁਹਾਨੂੰ ਉਸ ਉੱਤੇ ਕਬਜ਼ਾ ਕਰਨ ਲਈ ਦਿੰਦਾ ਹੈ, ਆਪਣੇ ਲਈ ਤਿੰਨ ਸ਼ਹਿਰ ਵੱਖਰਾ ਕਰੀਂ।</w:t>
      </w:r>
    </w:p>
    <w:p/>
    <w:p>
      <w:r xmlns:w="http://schemas.openxmlformats.org/wordprocessingml/2006/main">
        <w:t xml:space="preserve">ਪਰਮੇਸ਼ੁਰ ਨੇ ਇਜ਼ਰਾਈਲੀਆਂ ਨੂੰ ਹੁਕਮ ਦਿੱਤਾ ਕਿ ਉਹ ਉਸ ਧਰਤੀ ਦੇ ਵਿਚਕਾਰ ਤਿੰਨ ਸ਼ਹਿਰ ਅਲੱਗ ਰੱਖਣ ਜੋ ਉਸ ਨੇ ਉਨ੍ਹਾਂ ਨੂੰ ਅਧਿਕਾਰਤ ਕਰਨ ਲਈ ਦਿੱਤੀ ਹੈ।</w:t>
      </w:r>
    </w:p>
    <w:p/>
    <w:p>
      <w:r xmlns:w="http://schemas.openxmlformats.org/wordprocessingml/2006/main">
        <w:t xml:space="preserve">1. ਪ੍ਰਭੂ ਸਾਨੂੰ ਉਸਦੀ ਇੱਛਾ ਦੀ ਪਾਲਣਾ ਕਰਨ ਦਾ ਹੁਕਮ ਦਿੰਦਾ ਹੈ</w:t>
      </w:r>
    </w:p>
    <w:p/>
    <w:p>
      <w:r xmlns:w="http://schemas.openxmlformats.org/wordprocessingml/2006/main">
        <w:t xml:space="preserve">2. ਪਰਮੇਸ਼ੁਰ ਦੇ ਕਾਨੂੰਨ ਦੀ ਪਾਲਣਾ ਕਰਨ ਦੀ ਮਹੱਤਤਾ</w:t>
      </w:r>
    </w:p>
    <w:p/>
    <w:p>
      <w:r xmlns:w="http://schemas.openxmlformats.org/wordprocessingml/2006/main">
        <w:t xml:space="preserve">1. ਬਿਵਸਥਾ ਸਾਰ 6:5 - ਤੁਸੀਂ ਯਹੋਵਾਹ ਆਪਣੇ ਪਰਮੇਸ਼ੁਰ ਨੂੰ ਆਪਣੇ ਸਾਰੇ ਦਿਲ ਨਾਲ, ਆਪਣੀ ਪੂਰੀ ਜਾਨ ਨਾਲ ਅਤੇ ਆਪਣੀ ਪੂਰੀ ਸ਼ਕਤੀ ਨਾਲ ਪਿਆਰ ਕਰੋ।</w:t>
      </w:r>
    </w:p>
    <w:p/>
    <w:p>
      <w:r xmlns:w="http://schemas.openxmlformats.org/wordprocessingml/2006/main">
        <w:t xml:space="preserve">2. ਮੱਤੀ 22:37-40 -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ਬਿਵਸਥਾ ਸਾਰ 19:3 ਤੁਸੀਂ ਆਪਣੇ ਲਈ ਇੱਕ ਰਾਹ ਤਿਆਰ ਕਰੋਂਗੇ, ਅਤੇ ਆਪਣੀ ਧਰਤੀ ਦੇ ਕੰਢਿਆਂ ਨੂੰ ਜੋ ਯਹੋਵਾਹ ਤੁਹਾਡਾ ਪਰਮੇਸ਼ੁਰ ਤੁਹਾਨੂੰ ਵਿਰਾਸਤ ਵਿੱਚ ਦੇਣ ਲਈ ਦਿੰਦਾ ਹੈ, ਨੂੰ ਤਿੰਨ ਹਿੱਸਿਆਂ ਵਿੱਚ ਵੰਡ ਦਿਓ, ਤਾਂ ਜੋ ਹਰ ਕਾਤਲ ਉੱਥੇ ਭੱਜ ਜਾਵੇ।</w:t>
      </w:r>
    </w:p>
    <w:p/>
    <w:p>
      <w:r xmlns:w="http://schemas.openxmlformats.org/wordprocessingml/2006/main">
        <w:t xml:space="preserve">ਇਹ ਹਵਾਲਾ ਜ਼ਮੀਨ ਨੂੰ ਤਿੰਨ ਹਿੱਸਿਆਂ ਵਿੱਚ ਵੰਡਣ ਦੀ ਮਹੱਤਤਾ ਬਾਰੇ ਦੱਸਦਾ ਹੈ, ਤਾਂ ਜੋ ਉਨ੍ਹਾਂ ਲੋਕਾਂ ਲਈ ਇੱਕ ਸੁਰੱਖਿਅਤ ਪਨਾਹ ਪ੍ਰਦਾਨ ਕੀਤੀ ਜਾ ਸਕੇ ਜਿਨ੍ਹਾਂ ਨੇ ਇੱਕ ਜੀਵਨ ਲਿਆ ਹੈ।</w:t>
      </w:r>
    </w:p>
    <w:p/>
    <w:p>
      <w:r xmlns:w="http://schemas.openxmlformats.org/wordprocessingml/2006/main">
        <w:t xml:space="preserve">1. ਮਾਫੀ ਦੀ ਸ਼ਕਤੀ: ਅਸੀਂ ਲੋੜਵੰਦਾਂ ਲਈ ਪਨਾਹ ਕਿਵੇਂ ਬਣਾ ਸਕਦੇ ਹਾਂ</w:t>
      </w:r>
    </w:p>
    <w:p/>
    <w:p>
      <w:r xmlns:w="http://schemas.openxmlformats.org/wordprocessingml/2006/main">
        <w:t xml:space="preserve">2. ਦਇਆ ਦੀ ਬਰਕਤ: ਅਸੀਂ ਪਸ਼ਚਾਤਾਪ ਕਰਨ ਵਾਲੇ ਨੂੰ ਕਿਵੇਂ ਦਇਆ ਦਿਖਾ ਸਕਦੇ ਹਾਂ</w:t>
      </w:r>
    </w:p>
    <w:p/>
    <w:p>
      <w:r xmlns:w="http://schemas.openxmlformats.org/wordprocessingml/2006/main">
        <w:t xml:space="preserve">1. ਮੱਤੀ 5:7 ਧੰਨ ਹਨ ਦਿਆਲੂ, ਕਿਉਂਕਿ ਉਹ ਦਇਆ ਪ੍ਰਾਪਤ ਕਰਨਗੇ।</w:t>
      </w:r>
    </w:p>
    <w:p/>
    <w:p>
      <w:r xmlns:w="http://schemas.openxmlformats.org/wordprocessingml/2006/main">
        <w:t xml:space="preserve">2. ਲੂਕਾ 6:36 ਦਿਆਲੂ ਬਣੋ, ਜਿਵੇਂ ਤੁਹਾਡਾ ਪਿਤਾ ਦਿਆਲੂ ਹੈ।</w:t>
      </w:r>
    </w:p>
    <w:p/>
    <w:p>
      <w:r xmlns:w="http://schemas.openxmlformats.org/wordprocessingml/2006/main">
        <w:t xml:space="preserve">ਬਿਵਸਥਾ ਸਾਰ 19:4 ਅਤੇ ਇਹ ਕਤਲ ਕਰਨ ਵਾਲੇ ਦੀ ਸਥਿਤੀ ਹੈ, ਜੋ ਉੱਥੇ ਭੱਜ ਜਾਵੇਗਾ, ਤਾਂ ਜੋ ਉਹ ਜੀਵੇ: ਜਿਹੜਾ ਆਪਣੇ ਗੁਆਂਢੀ ਨੂੰ ਅਣਜਾਣਪੁਣੇ ਵਿੱਚ ਮਾਰਦਾ ਹੈ, ਜਿਸ ਨੂੰ ਉਸਨੇ ਪਿਛਲੇ ਸਮੇਂ ਵਿੱਚ ਨਫ਼ਰਤ ਨਹੀਂ ਕੀਤੀ ਸੀ;</w:t>
      </w:r>
    </w:p>
    <w:p/>
    <w:p>
      <w:r xmlns:w="http://schemas.openxmlformats.org/wordprocessingml/2006/main">
        <w:t xml:space="preserve">ਇਹ ਹਵਾਲੇ ਇੱਕ ਅਣਜਾਣੇ ਕਾਤਲ ਦੇ ਕੇਸ ਦਾ ਵਰਣਨ ਕਰਦਾ ਹੈ ਜਿਸ ਨੂੰ ਰਹਿਣ ਲਈ ਇੱਕ ਮਨੋਨੀਤ ਸ਼ਰਨ ਸ਼ਹਿਰ ਵਿੱਚ ਭੱਜਣਾ ਚਾਹੀਦਾ ਹੈ।</w:t>
      </w:r>
    </w:p>
    <w:p/>
    <w:p>
      <w:r xmlns:w="http://schemas.openxmlformats.org/wordprocessingml/2006/main">
        <w:t xml:space="preserve">1. ਅਣਕਿਆਸੇ ਦੁਖਾਂਤ ਦੇ ਚਿਹਰੇ ਵਿੱਚ ਪਰਮੇਸ਼ੁਰ ਦੀ ਦਇਆ ਅਤੇ ਦਇਆ</w:t>
      </w:r>
    </w:p>
    <w:p/>
    <w:p>
      <w:r xmlns:w="http://schemas.openxmlformats.org/wordprocessingml/2006/main">
        <w:t xml:space="preserve">2. ਸਾਡੀਆਂ ਕਾਰਵਾਈਆਂ ਅਤੇ ਉਹਨਾਂ ਦੇ ਨਤੀਜਿਆਂ ਨਾਲ ਗਣਨਾ ਕਰਨ ਲਈ ਇੱਕ ਕਾਲ</w:t>
      </w:r>
    </w:p>
    <w:p/>
    <w:p>
      <w:r xmlns:w="http://schemas.openxmlformats.org/wordprocessingml/2006/main">
        <w:t xml:space="preserve">1. ਕੂਚ 21:12-15 - ਅਣਜਾਣੇ ਵਿੱਚ ਕਤਲੇਆਮ ਸੰਬੰਧੀ ਕਾਨੂੰਨ</w:t>
      </w:r>
    </w:p>
    <w:p/>
    <w:p>
      <w:r xmlns:w="http://schemas.openxmlformats.org/wordprocessingml/2006/main">
        <w:t xml:space="preserve">2. ਕਹਾਉਤਾਂ 6:16-19 - ਕਾਹਲੀ ਅਤੇ ਲਾਪਰਵਾਹੀ ਦੇ ਨਤੀਜਿਆਂ 'ਤੇ ਪ੍ਰਤੀਬਿੰਬ</w:t>
      </w:r>
    </w:p>
    <w:p/>
    <w:p>
      <w:r xmlns:w="http://schemas.openxmlformats.org/wordprocessingml/2006/main">
        <w:t xml:space="preserve">ਬਿਵਸਥਾ ਸਾਰ 19:5 ਜਿਵੇਂ ਕੋਈ ਮਨੁੱਖ ਆਪਣੇ ਗੁਆਂਢੀ ਨਾਲ ਲੱਕੜ ਵੱਢਣ ਲਈ ਲੱਕੜ ਵਿੱਚ ਜਾਂਦਾ ਹੈ, ਅਤੇ ਆਪਣਾ ਹੱਥ ਰੁੱਖ ਨੂੰ ਵੱਢਣ ਲਈ ਕੁਹਾੜੀ ਨਾਲ ਮਾਰਦਾ ਹੈ, ਅਤੇ ਸਿਰ ਟੋਏ ਤੋਂ ਤਿਲਕ ਜਾਂਦਾ ਹੈ, ਅਤੇ ਆਪਣੇ ਗੁਆਂਢੀ ਉੱਤੇ ਰੌਸ਼ਨੀ ਪਾਉਂਦਾ ਹੈ, ਉਹ ਮਰਨਾ; ਉਹ ਉਨ੍ਹਾਂ ਸ਼ਹਿਰਾਂ ਵਿੱਚੋਂ ਇੱਕ ਵਿੱਚ ਭੱਜ ਜਾਵੇਗਾ, ਅਤੇ ਜੀਉਂਦਾ ਰਹੇਗਾ।</w:t>
      </w:r>
    </w:p>
    <w:p/>
    <w:p>
      <w:r xmlns:w="http://schemas.openxmlformats.org/wordprocessingml/2006/main">
        <w:t xml:space="preserve">ਪ੍ਰਭੂ ਲੋਕਾਂ ਨੂੰ ਪਨਾਹ ਦੇ ਸ਼ਹਿਰਾਂ ਵਿੱਚੋਂ ਇੱਕ ਵਿੱਚ ਭੱਜਣ ਦਾ ਹੁਕਮ ਦਿੰਦਾ ਹੈ ਜੇਕਰ ਉਹ ਗਲਤੀ ਨਾਲ ਕਿਸੇ ਹੋਰ ਵਿਅਕਤੀ ਦੀ ਮੌਤ ਦਾ ਕਾਰਨ ਬਣ ਗਏ ਹਨ।</w:t>
      </w:r>
    </w:p>
    <w:p/>
    <w:p>
      <w:r xmlns:w="http://schemas.openxmlformats.org/wordprocessingml/2006/main">
        <w:t xml:space="preserve">1. ਪ੍ਰਭੂ ਦੀ ਦਇਆ ਅਤੇ ਪ੍ਰਬੰਧ: ਮੁਸੀਬਤ ਦੇ ਸਮੇਂ ਵਿੱਚ ਪਨਾਹ ਲੱਭਣਾ</w:t>
      </w:r>
    </w:p>
    <w:p/>
    <w:p>
      <w:r xmlns:w="http://schemas.openxmlformats.org/wordprocessingml/2006/main">
        <w:t xml:space="preserve">2. ਨਿਆਂ ਦਾ ਅਸਲ ਸੁਭਾਅ: ਦੂਜਿਆਂ ਪ੍ਰਤੀ ਸਾਡੀ ਜ਼ਿੰਮੇਵਾਰੀ ਨੂੰ ਸਮਝਣਾ</w:t>
      </w:r>
    </w:p>
    <w:p/>
    <w:p>
      <w:r xmlns:w="http://schemas.openxmlformats.org/wordprocessingml/2006/main">
        <w:t xml:space="preserve">1. ਕੂਚ 21:12-13 - ਅਚਾਨਕ ਕਤਲੇਆਮ ਲਈ ਪ੍ਰਭੂ ਦਾ ਹੁਕਮ</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ਬਿਵਸਥਾ ਸਾਰ 19:6 ਅਜਿਹਾ ਨਾ ਹੋਵੇ ਕਿ ਖੂਨ ਦਾ ਬਦਲਾ ਲੈਣ ਵਾਲਾ ਕਾਤਲ ਦਾ ਪਿੱਛਾ ਕਰੇ, ਜਦੋਂ ਉਹ ਦਾ ਦਿਲ ਗਰਮ ਹੈ, ਅਤੇ ਉਹ ਨੂੰ ਫੜ ਲਵੇ, ਕਿਉਂਕਿ ਰਸਤਾ ਲੰਮਾ ਹੈ, ਅਤੇ ਉਹ ਨੂੰ ਮਾਰ ਦੇਵੇ। ਜਦੋਂ ਕਿ ਉਹ ਮੌਤ ਦੇ ਲਾਇਕ ਨਹੀਂ ਸੀ, ਕਿਉਂਕਿ ਉਹ ਉਸ ਨੂੰ ਪਿਛਲੇ ਸਮੇਂ ਵਿੱਚ ਨਫ਼ਰਤ ਨਹੀਂ ਕਰਦਾ ਸੀ।</w:t>
      </w:r>
    </w:p>
    <w:p/>
    <w:p>
      <w:r xmlns:w="http://schemas.openxmlformats.org/wordprocessingml/2006/main">
        <w:t xml:space="preserve">ਇਹ ਹਵਾਲਾ ਚੇਤਾਵਨੀ ਦਿੰਦਾ ਹੈ ਕਿ ਜੇ ਕੋਈ ਕਿਸੇ ਹੋਰ ਨੂੰ ਮਾਰਦਾ ਹੈ, ਤਾਂ ਖੂਨ ਦਾ ਬਦਲਾ ਲੈਣ ਵਾਲਾ ਕਾਤਲ ਦਾ ਪਿੱਛਾ ਕਰ ਸਕਦਾ ਹੈ, ਅਤੇ ਜੇ ਰਸਤਾ ਲੰਮਾ ਹੈ, ਤਾਂ ਉਹ ਕਾਤਲ ਨੂੰ ਫੜ ਕੇ ਮਾਰ ਸਕਦਾ ਹੈ ਭਾਵੇਂ ਕਿ ਕਾਤਲ ਮੌਤ ਦੇ ਲਾਇਕ ਨਹੀਂ ਸੀ।</w:t>
      </w:r>
    </w:p>
    <w:p/>
    <w:p>
      <w:r xmlns:w="http://schemas.openxmlformats.org/wordprocessingml/2006/main">
        <w:t xml:space="preserve">1. ਸਾਡੇ ਸੰਕਲਪ ਦੀ ਤਾਕਤ: ਬਿਵਸਥਾ ਸਾਰ 19:6 'ਤੇ ਚਰਚਾ</w:t>
      </w:r>
    </w:p>
    <w:p/>
    <w:p>
      <w:r xmlns:w="http://schemas.openxmlformats.org/wordprocessingml/2006/main">
        <w:t xml:space="preserve">2. ਮਾਫੀ ਦੀ ਸ਼ਕਤੀ: ਬਿਵਸਥਾ ਸਾਰ 19:6 'ਤੇ ਪ੍ਰਤੀਬਿੰਬ</w:t>
      </w:r>
    </w:p>
    <w:p/>
    <w:p>
      <w:r xmlns:w="http://schemas.openxmlformats.org/wordprocessingml/2006/main">
        <w:t xml:space="preserve">1. ਰੋਮੀਆਂ 12:17-19 - "ਬੁਰਾਈ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ਬਦਲਾ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24:17-18 - ਜਦੋਂ ਤੁਹਾਡਾ ਦੁਸ਼ਮਣ ਡਿੱਗਦਾ ਹੈ ਤਾਂ ਖੁਸ਼ ਨਾ ਹੋਵੋ, ਅਤੇ ਜਦੋਂ ਉਹ ਠੋਕਰ ਖਾਵੇ ਤਾਂ ਤੁਹਾਡਾ ਦਿਲ ਖੁਸ਼ ਨਾ ਹੋਵੇ, ਅਜਿਹਾ ਨਾ ਹੋਵੇ ਕਿ ਪ੍ਰਭੂ ਇਸ ਨੂੰ ਵੇਖ ਕੇ ਨਾਰਾਜ਼ ਹੋ ਜਾਵੇ, ਅਤੇ ਆਪਣਾ ਗੁੱਸਾ ਉਸ ਤੋਂ ਦੂਰ ਕਰ ਦੇਵੇ।</w:t>
      </w:r>
    </w:p>
    <w:p/>
    <w:p>
      <w:r xmlns:w="http://schemas.openxmlformats.org/wordprocessingml/2006/main">
        <w:t xml:space="preserve">ਬਿਵਸਥਾ ਸਾਰ 19:7 ਇਸ ਲਈ ਮੈਂ ਤੈਨੂੰ ਹੁਕਮ ਦਿੰਦਾ ਹਾਂ ਕਿ ਤੂੰ ਆਪਣੇ ਲਈ ਤਿੰਨ ਸ਼ਹਿਰ ਵੱਖ ਕਰੀਂ।</w:t>
      </w:r>
    </w:p>
    <w:p/>
    <w:p>
      <w:r xmlns:w="http://schemas.openxmlformats.org/wordprocessingml/2006/main">
        <w:t xml:space="preserve">ਬਿਵਸਥਾ ਸਾਰ ਦਾ ਇਹ ਹਵਾਲਾ ਹੁਕਮ ਦਿੰਦਾ ਹੈ ਕਿ ਤਿੰਨ ਸ਼ਹਿਰਾਂ ਨੂੰ ਵੱਖ ਕੀਤਾ ਜਾਣਾ ਚਾਹੀਦਾ ਹੈ।</w:t>
      </w:r>
    </w:p>
    <w:p/>
    <w:p>
      <w:r xmlns:w="http://schemas.openxmlformats.org/wordprocessingml/2006/main">
        <w:t xml:space="preserve">1: ਸਾਡੀਆਂ ਜ਼ਿੰਦਗੀਆਂ ਪਰਮੇਸ਼ੁਰ ਲਈ ਅਲੱਗ ਕੀਤੀਆਂ ਜਾਣੀਆਂ ਚਾਹੀਦੀਆਂ ਹਨ, ਸੰਸਾਰ ਦੇ ਹਵਾਲੇ ਨਹੀਂ ਕੀਤੀਆਂ ਜਾਣੀਆਂ ਚਾਹੀਦੀਆਂ।</w:t>
      </w:r>
    </w:p>
    <w:p/>
    <w:p>
      <w:r xmlns:w="http://schemas.openxmlformats.org/wordprocessingml/2006/main">
        <w:t xml:space="preserve">2: ਸਾਨੂੰ ਆਪਣੇ ਜੀਵਨ ਵਿੱਚ ਪ੍ਰਮਾਤਮਾ ਲਈ ਜਗ੍ਹਾ ਬਣਾਉਣੀ ਚਾਹੀਦੀ ਹੈ, ਉਸਨੂੰ ਪ੍ਰਭੂ ਹੋਣ ਲਈ ਸਥਾਨਾਂ ਨੂੰ ਨਿਰਧਾਰਤ ਕਰਨਾ ਚਾਹੀਦਾ ਹੈ।</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ਕੁਲੁੱਸੀਆਂ 3:1-2 - ਤਦ ਤੋਂ, ਤੁਸੀਂ ਮਸੀਹ ਦੇ ਨਾਲ ਜੀ ਉਠਾਏ ਗਏ ਹੋ, ਆਪਣੇ ਦਿਲ ਨੂੰ ਉੱਪਰਲੀਆਂ ਚੀਜ਼ਾਂ 'ਤੇ ਲਗਾਓ, ਜਿੱਥੇ ਮਸੀਹ ਹੈ, ਪਰਮੇਸ਼ੁਰ ਦੇ ਸੱਜੇ ਪਾਸੇ ਬੈਠਾ ਹੈ। ਆਪਣਾ ਮਨ ਉੱਪਰਲੀਆਂ ਚੀਜ਼ਾਂ 'ਤੇ ਲਗਾਓ, ਨਾ ਕਿ ਧਰਤੀ ਦੀਆਂ ਚੀਜ਼ਾਂ 'ਤੇ।</w:t>
      </w:r>
    </w:p>
    <w:p/>
    <w:p>
      <w:r xmlns:w="http://schemas.openxmlformats.org/wordprocessingml/2006/main">
        <w:t xml:space="preserve">ਬਿਵਸਥਾ ਸਾਰ 19:8 ਅਤੇ ਜੇ ਯਹੋਵਾਹ ਤੁਹਾਡਾ ਪਰਮੇਸ਼ੁਰ ਤੁਹਾਡੇ ਤੱਟ ਨੂੰ ਵਧਾਵੇ ਜਿਵੇਂ ਉਸ ਨੇ ਤੁਹਾਡੇ ਪਿਉ-ਦਾਦਿਆਂ ਨਾਲ ਸਹੁੰ ਖਾਧੀ ਸੀ, ਅਤੇ ਤੁਹਾਨੂੰ ਉਹ ਸਾਰੀ ਧਰਤੀ ਦੇ ਦੇਵੇ ਜਿਸਦਾ ਉਸ ਨੇ ਤੁਹਾਡੇ ਪਿਉ-ਦਾਦਿਆਂ ਨੂੰ ਦੇਣ ਦਾ ਇਕਰਾਰ ਕੀਤਾ ਸੀ।</w:t>
      </w:r>
    </w:p>
    <w:p/>
    <w:p>
      <w:r xmlns:w="http://schemas.openxmlformats.org/wordprocessingml/2006/main">
        <w:t xml:space="preserve">ਜੇ ਅਸੀਂ ਆਗਿਆਕਾਰੀ ਅਤੇ ਵਫ਼ਾਦਾਰ ਰਹਾਂਗੇ ਤਾਂ ਪਰਮੇਸ਼ੁਰ ਸਾਡੇ ਤੱਟ ਨੂੰ ਵਿਸ਼ਾਲ ਕਰਨ ਦਾ ਵਾਅਦਾ ਕਰਦਾ ਹੈ।</w:t>
      </w:r>
    </w:p>
    <w:p/>
    <w:p>
      <w:r xmlns:w="http://schemas.openxmlformats.org/wordprocessingml/2006/main">
        <w:t xml:space="preserve">1: ਆਗਿਆਕਾਰੀ ਅਤੇ ਵਫ਼ਾਦਾਰੀ ਬਰਕਤਾਂ ਲਿਆਉਂਦੀ ਹੈ</w:t>
      </w:r>
    </w:p>
    <w:p/>
    <w:p>
      <w:r xmlns:w="http://schemas.openxmlformats.org/wordprocessingml/2006/main">
        <w:t xml:space="preserve">2: ਪਰਮੇਸ਼ੁਰ ਦੇ ਵਾਅਦਿਆਂ ਉੱਤੇ ਭਰੋਸਾ ਰੱਖਣਾ</w:t>
      </w:r>
    </w:p>
    <w:p/>
    <w:p>
      <w:r xmlns:w="http://schemas.openxmlformats.org/wordprocessingml/2006/main">
        <w:t xml:space="preserve">1: ਯਹੋਸ਼ੁਆ 1: 3 - ਹਰ ਉਹ ਜਗ੍ਹਾ ਜਿਸ ਉੱਤੇ ਤੁਹਾਡੇ ਪੈਰ ਦਾ ਤੌੜਾ ਚੱਲੇਗਾ, ਜੋ ਮੈਂ ਤੁਹਾਨੂੰ ਦਿੱਤਾ ਹੈ.</w:t>
      </w:r>
    </w:p>
    <w:p/>
    <w:p>
      <w:r xmlns:w="http://schemas.openxmlformats.org/wordprocessingml/2006/main">
        <w:t xml:space="preserve">2: ਜ਼ਬੂਰ 37:3-5 - ਯਹੋਵਾਹ ਵਿੱਚ ਭਰੋਸਾ ਰੱਖੋ, ਅਤੇ ਚੰਗਾ ਕਰੋ; ਇਸ ਲਈ ਤੂੰ ਧਰਤੀ ਵਿੱਚ ਵੱਸੇਂਗਾ, ਅਤੇ ਸੱਚਮੁੱਚ ਤੈਨੂੰ ਖੁਆਇਆ ਜਾਵੇਗਾ। ਆਪਣੇ ਆਪ ਨੂੰ ਵੀ ਯਹੋਵਾਹ ਵਿੱਚ ਪ੍ਰਸੰਨ ਕਰ; ਅਤੇ ਉਹ ਤੈਨੂੰ ਤੇਰੇ ਦਿਲ ਦੀਆਂ ਇੱਛਾਵਾਂ ਦੇਵੇਗਾ। ਆਪਣਾ ਰਾਹ ਯਹੋਵਾਹ ਨੂੰ ਸੌਂਪ ਦਿਓ। ਉਸ ਵਿੱਚ ਵੀ ਭਰੋਸਾ ਕਰੋ; ਅਤੇ ਉਹ ਇਸਨੂੰ ਪੂਰਾ ਕਰੇਗਾ।</w:t>
      </w:r>
    </w:p>
    <w:p/>
    <w:p>
      <w:r xmlns:w="http://schemas.openxmlformats.org/wordprocessingml/2006/main">
        <w:t xml:space="preserve">ਬਿਵਸਥਾ ਸਾਰ 19:9 ਜੇਕਰ ਤੁਸੀਂ ਇਨ੍ਹਾਂ ਸਾਰੇ ਹੁਕਮਾਂ ਦੀ ਪਾਲਨਾ ਕਰੋਂਗੇ, ਜਿਨ੍ਹਾਂ ਦਾ ਮੈਂ ਅੱਜ ਤੁਹਾਨੂੰ ਹੁਕਮ ਦਿੰਦਾ ਹਾਂ, ਯਹੋਵਾਹ ਆਪਣੇ ਪਰਮੇਸ਼ੁਰ ਨੂੰ ਪਿਆਰ ਕਰੋ ਅਤੇ ਉਸ ਦੇ ਰਾਹਾਂ ਉੱਤੇ ਸਦਾ ਚੱਲੋ। ਫ਼ੇਰ ਇਨ੍ਹਾਂ ਤਿੰਨਾਂ ਤੋਂ ਇਲਾਵਾ, ਤੁਸੀਂ ਆਪਣੇ ਲਈ ਤਿੰਨ ਹੋਰ ਸ਼ਹਿਰ ਜੋੜੋਗੇ:</w:t>
      </w:r>
    </w:p>
    <w:p/>
    <w:p>
      <w:r xmlns:w="http://schemas.openxmlformats.org/wordprocessingml/2006/main">
        <w:t xml:space="preserve">ਪਰਮੇਸ਼ੁਰ ਨੇ ਵਾਅਦਾ ਕੀਤਾ ਕਿ ਜੇ ਇਸਰਾਏਲੀ ਉਸ ਦੇ ਹੁਕਮਾਂ ਦੀ ਪਾਲਣਾ ਕਰਦੇ ਹਨ ਅਤੇ ਉਸ ਦੇ ਰਾਹਾਂ ਉੱਤੇ ਚੱਲਦੇ ਹਨ, ਤਾਂ ਉਹ ਉਨ੍ਹਾਂ ਦੀ ਧਰਤੀ ਉੱਤੇ ਤਿੰਨ ਹੋਰ ਸ਼ਹਿਰ ਜੋੜ ਦੇਵੇਗਾ।</w:t>
      </w:r>
    </w:p>
    <w:p/>
    <w:p>
      <w:r xmlns:w="http://schemas.openxmlformats.org/wordprocessingml/2006/main">
        <w:t xml:space="preserve">1. ਪ੍ਰਭੂ ਦੇ ਰਾਹਾਂ ਵਿੱਚ ਚੱਲਣਾ: ਆਗਿਆਕਾਰੀ ਦੀਆਂ ਬਰਕਤਾਂ</w:t>
      </w:r>
    </w:p>
    <w:p/>
    <w:p>
      <w:r xmlns:w="http://schemas.openxmlformats.org/wordprocessingml/2006/main">
        <w:t xml:space="preserve">2. ਪ੍ਰਬੰਧ ਦਾ ਵਾਅਦਾ: ਰੱਬ ਦੇ ਵਾਅਦਿਆਂ ਵਿੱਚ ਭਰੋਸਾ ਕਰਨਾ</w:t>
      </w:r>
    </w:p>
    <w:p/>
    <w:p>
      <w:r xmlns:w="http://schemas.openxmlformats.org/wordprocessingml/2006/main">
        <w:t xml:space="preserve">1. ਜ਼ਬੂਰ 37:23 - "ਚੰਗੇ ਆਦਮੀ ਦੇ ਕਦਮ ਯਹੋਵਾਹ ਦੁਆਰਾ ਨਿਰਧਾਰਤ ਕੀਤੇ ਜਾਂਦੇ ਹਨ: ਅਤੇ ਉਹ ਆਪਣੇ ਰਾਹ ਵਿੱਚ ਪ੍ਰਸੰਨ ਹੁੰਦਾ ਹੈ।"</w:t>
      </w:r>
    </w:p>
    <w:p/>
    <w:p>
      <w:r xmlns:w="http://schemas.openxmlformats.org/wordprocessingml/2006/main">
        <w:t xml:space="preserve">2.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ਬਿਵਸਥਾ ਸਾਰ 19:10 ਤੁਹਾਡੀ ਧਰਤੀ ਵਿੱਚ ਜੋ ਯਹੋਵਾਹ ਤੁਹਾਡਾ ਪਰਮੇਸ਼ੁਰ ਤੁਹਾਨੂੰ ਵਿਰਾਸਤ ਵਿੱਚ ਦਿੰਦਾ ਹੈ, ਨਿਰਦੋਸ਼ਾਂ ਦਾ ਲਹੂ ਨਾ ਵਹਾਇਆ ਜਾਵੇ, ਅਤੇ ਇਸ ਤਰ੍ਹਾਂ ਲਹੂ ਤੁਹਾਡੇ ਉੱਤੇ ਹੋਵੇ।</w:t>
      </w:r>
    </w:p>
    <w:p/>
    <w:p>
      <w:r xmlns:w="http://schemas.openxmlformats.org/wordprocessingml/2006/main">
        <w:t xml:space="preserve">ਪ੍ਰਮਾਤਮਾ ਸਾਨੂੰ ਨਿਰਦੋਸ਼ ਲਹੂ ਦੀ ਰੱਖਿਆ ਕਰਨ ਦਾ ਹੁਕਮ ਦਿੰਦਾ ਹੈ ਅਤੇ ਇਸ ਨੂੰ ਉਸ ਧਰਤੀ ਉੱਤੇ ਵਹਾਉਣ ਦਾ ਕਾਰਨ ਨਹੀਂ ਦਿੰਦਾ ਜੋ ਉਸਨੇ ਸਾਨੂੰ ਦਿੱਤੀ ਹੈ।</w:t>
      </w:r>
    </w:p>
    <w:p/>
    <w:p>
      <w:r xmlns:w="http://schemas.openxmlformats.org/wordprocessingml/2006/main">
        <w:t xml:space="preserve">1: ਸਾਨੂੰ ਨਿਰਦੋਸ਼ਾਂ ਦੀ ਸੁਰੱਖਿਆ ਅਤੇ ਨਿਆਂ ਦੀ ਸੇਵਾ ਨੂੰ ਯਕੀਨੀ ਬਣਾਉਣ ਲਈ ਚੌਕਸ ਰਹਿਣਾ ਚਾਹੀਦਾ ਹੈ।</w:t>
      </w:r>
    </w:p>
    <w:p/>
    <w:p>
      <w:r xmlns:w="http://schemas.openxmlformats.org/wordprocessingml/2006/main">
        <w:t xml:space="preserve">2: ਸਾਨੂੰ ਗਲਤੀਆਂ ਦਾ ਬਦਲਾ ਲੈਣ ਅਤੇ ਬਦਲਾ ਲੈਣ ਲਈ ਆਪਣੇ ਆਪ ਨੂੰ ਨਹੀਂ ਲੈਣਾ ਚਾਹੀਦਾ, ਸਗੋਂ ਨਿਰਣਾ ਪਰਮੇਸ਼ੁਰ 'ਤੇ ਛੱਡ ਦੇਣਾ ਚਾਹੀਦਾ ਹੈ।</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12:19 - "ਹੇ ਪਿਆਰਿਓ, ਕਦੇ ਵੀ ਆਪਣਾ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ਬਿਵਸਥਾ ਸਾਰ 19:11 ਪਰ ਜੇ ਕੋਈ ਆਪਣੇ ਗੁਆਂਢੀ ਨਾਲ ਨਫ਼ਰਤ ਕਰਦਾ ਹੈ, ਅਤੇ ਉਸ ਦੀ ਉਡੀਕ ਕਰਦਾ ਹੈ, ਅਤੇ ਉਸ ਦੇ ਵਿਰੁੱਧ ਉੱਠਦਾ ਹੈ, ਅਤੇ ਉਸ ਨੂੰ ਮਾਰਦਾ ਹੈ ਕਿ ਉਹ ਮਰ ਜਾਂਦਾ ਹੈ, ਅਤੇ ਇਹਨਾਂ ਵਿੱਚੋਂ ਇੱਕ ਸ਼ਹਿਰ ਵਿੱਚ ਭੱਜ ਜਾਂਦਾ ਹੈ:</w:t>
      </w:r>
    </w:p>
    <w:p/>
    <w:p>
      <w:r xmlns:w="http://schemas.openxmlformats.org/wordprocessingml/2006/main">
        <w:t xml:space="preserve">1. ਦੂਜਿਆਂ ਪ੍ਰਤੀ ਪਿਆਰ ਅਤੇ ਮਾਫੀ</w:t>
      </w:r>
    </w:p>
    <w:p/>
    <w:p>
      <w:r xmlns:w="http://schemas.openxmlformats.org/wordprocessingml/2006/main">
        <w:t xml:space="preserve">2. ਮਾਫ਼ੀ ਦੇ ਨਤੀਜੇ</w:t>
      </w:r>
    </w:p>
    <w:p/>
    <w:p>
      <w:r xmlns:w="http://schemas.openxmlformats.org/wordprocessingml/2006/main">
        <w:t xml:space="preserve">1. ਮੱਤੀ 5:44-45 "ਪਰ ਮੈਂ ਤੁਹਾਨੂੰ ਦੱਸਦਾ ਹਾਂ, ਆਪਣੇ ਦੁਸ਼ਮਣਾਂ ਨੂੰ ਪਿਆਰ ਕਰੋ ਅਤੇ ਉਨ੍ਹਾਂ ਲਈ ਪ੍ਰਾਰਥਨਾ ਕਰੋ ਜੋ ਤੁਹਾਨੂੰ ਸਤਾਉਂਦੇ ਹਨ, ਤਾਂ ਜੋ ਤੁਸੀਂ ਆਪਣੇ ਸਵਰਗ ਪਿਤਾ ਦੇ ਪੁੱਤਰ ਹੋਵੋ। ਉਹ ਆਪਣੇ ਸੂਰਜ ਨੂੰ ਬੁਰਾਈ ਅਤੇ ਚੰਗੇ ਉੱਤੇ ਚੜ੍ਹਾਉਂਦਾ ਹੈ, ਅਤੇ ਧਰਮੀ ਅਤੇ ਕੁਧਰਮੀ ਉੱਤੇ ਮੀਂਹ ਪਾਉਂਦਾ ਹੈ।</w:t>
      </w:r>
    </w:p>
    <w:p/>
    <w:p>
      <w:r xmlns:w="http://schemas.openxmlformats.org/wordprocessingml/2006/main">
        <w:t xml:space="preserve">2. ਅਫ਼ਸੀਆਂ 4:31-32 "ਹਰ ਤਰ੍ਹਾਂ ਦੀ ਕੁੜੱਤਣ, ਗੁੱਸੇ ਅਤੇ ਗੁੱਸੇ, ਝਗੜੇ ਅਤੇ ਨਿੰਦਿਆ ਤੋਂ ਛੁਟਕਾਰਾ ਪਾਓ, ਹਰ ਕਿਸਮ ਦੀ ਬਦਨਾਮੀ ਦੇ ਨਾਲ. ਇੱਕ ਦੂਜੇ ਨਾਲ ਦਿਆਲੂ ਅਤੇ ਹਮਦਰਦ ਬਣੋ, ਇੱਕ ਦੂਜੇ ਨੂੰ ਮਾਫ਼ ਕਰੋ, ਜਿਵੇਂ ਕਿ ਮਸੀਹ ਵਿੱਚ ਪਰਮੇਸ਼ੁਰ ਨੇ ਤੁਹਾਨੂੰ ਮਾਫ਼ ਕੀਤਾ ਹੈ.</w:t>
      </w:r>
    </w:p>
    <w:p/>
    <w:p>
      <w:r xmlns:w="http://schemas.openxmlformats.org/wordprocessingml/2006/main">
        <w:t xml:space="preserve">ਬਿਵਸਥਾ ਸਾਰ 19:12 ਤਦ ਉਹ ਦੇ ਸ਼ਹਿਰ ਦੇ ਬਜ਼ੁਰਗ ਘੱਲ ਕੇ ਉਹ ਨੂੰ ਉੱਥੋਂ ਲੈ ਆਉਣ ਅਤੇ ਉਹ ਨੂੰ ਲਹੂ ਦਾ ਬਦਲਾ ਲੈਣ ਵਾਲੇ ਦੇ ਹੱਥ ਵਿੱਚ ਸੌਂਪ ਦੇਣ ਤਾਂ ਜੋ ਉਹ ਮਰ ਜਾਵੇ।</w:t>
      </w:r>
    </w:p>
    <w:p/>
    <w:p>
      <w:r xmlns:w="http://schemas.openxmlformats.org/wordprocessingml/2006/main">
        <w:t xml:space="preserve">ਸ਼ਹਿਰ ਦੇ ਬਜ਼ੁਰਗਾਂ ਨੂੰ ਖੂਨ ਦਾ ਬਦਲਾ ਲੈਣ ਵਾਲੇ ਕਾਤਲ ਨੂੰ ਸੌਂਪਣ ਦੀ ਜ਼ਿੰਮੇਵਾਰੀ ਲੈਣੀ ਚਾਹੀਦੀ ਹੈ, ਤਾਂ ਜੋ ਉਸਨੂੰ ਮੌਤ ਦੀ ਸਜ਼ਾ ਦਿੱਤੀ ਜਾ ਸਕੇ।</w:t>
      </w:r>
    </w:p>
    <w:p/>
    <w:p>
      <w:r xmlns:w="http://schemas.openxmlformats.org/wordprocessingml/2006/main">
        <w:t xml:space="preserve">1. ਨਿਆਂ ਵਿੱਚ ਰਹਿਣਾ: ਕਾਨੂੰਨ ਨੂੰ ਕਾਇਮ ਰੱਖਣ ਦੀ ਸਾਡੀ ਜ਼ਿੰਮੇਵਾਰੀ</w:t>
      </w:r>
    </w:p>
    <w:p/>
    <w:p>
      <w:r xmlns:w="http://schemas.openxmlformats.org/wordprocessingml/2006/main">
        <w:t xml:space="preserve">2. ਪਰਮੇਸ਼ੁਰ ਦੇ ਹੁਕਮ: ਨਿਆਂ ਅਤੇ ਧਾਰਮਿਕਤਾ ਦੀ ਲੋੜ</w:t>
      </w:r>
    </w:p>
    <w:p/>
    <w:p>
      <w:r xmlns:w="http://schemas.openxmlformats.org/wordprocessingml/2006/main">
        <w:t xml:space="preserve">1. ਰੋਮੀਆਂ 13:1-7</w:t>
      </w:r>
    </w:p>
    <w:p/>
    <w:p>
      <w:r xmlns:w="http://schemas.openxmlformats.org/wordprocessingml/2006/main">
        <w:t xml:space="preserve">2. ਕੂਚ 21:13-14</w:t>
      </w:r>
    </w:p>
    <w:p/>
    <w:p>
      <w:r xmlns:w="http://schemas.openxmlformats.org/wordprocessingml/2006/main">
        <w:t xml:space="preserve">ਬਿਵਸਥਾ ਸਾਰ 19:13 ਤੇਰੀ ਅੱਖ ਉਸ ਉੱਤੇ ਤਰਸ ਨਾ ਕਰੇਗੀ, ਪਰ ਤੂੰ ਇਸਰਾਏਲ ਤੋਂ ਨਿਰਦੋਸ਼ ਲਹੂ ਦੇ ਦੋਸ਼ ਨੂੰ ਦੂਰ ਕਰੇਂਗਾ, ਤਾਂ ਜੋ ਤੇਰਾ ਭਲਾ ਹੋਵੇ।</w:t>
      </w:r>
    </w:p>
    <w:p/>
    <w:p>
      <w:r xmlns:w="http://schemas.openxmlformats.org/wordprocessingml/2006/main">
        <w:t xml:space="preserve">ਬਿਵਸਥਾ ਸਾਰ 19:13 ਦਾ ਇਹ ਹਵਾਲਾ ਦੱਸਦਾ ਹੈ ਕਿ ਨਿਰਦੋਸ਼ ਲਹੂ ਨੂੰ ਬਖਸ਼ਿਆ ਨਹੀਂ ਜਾਣਾ ਚਾਹੀਦਾ, ਪਰ ਇਜ਼ਰਾਈਲ ਤੋਂ ਦੂਰ ਕੀਤਾ ਜਾਣਾ ਚਾਹੀਦਾ ਹੈ ਤਾਂ ਜੋ ਉਨ੍ਹਾਂ ਨੂੰ ਅਸੀਸ ਦਿੱਤੀ ਜਾ ਸਕੇ।</w:t>
      </w:r>
    </w:p>
    <w:p/>
    <w:p>
      <w:r xmlns:w="http://schemas.openxmlformats.org/wordprocessingml/2006/main">
        <w:t xml:space="preserve">1. ਦਇਆ ਦੀ ਸ਼ਕਤੀ: ਕਿਵੇਂ ਪ੍ਰਮਾਤਮਾ ਚਾਹੁੰਦਾ ਹੈ ਕਿ ਅਸੀਂ ਦੂਜਿਆਂ ਪ੍ਰਤੀ ਹਮਦਰਦੀ ਦਿਖਾਵਾਂ</w:t>
      </w:r>
    </w:p>
    <w:p/>
    <w:p>
      <w:r xmlns:w="http://schemas.openxmlformats.org/wordprocessingml/2006/main">
        <w:t xml:space="preserve">2. ਨਿਆਂ ਦੀ ਲੋੜ: ਕਿਵੇਂ ਪਰਮੇਸ਼ੁਰ ਸਾਨੂੰ ਧਾਰਮਿਕਤਾ ਨੂੰ ਕਾਇਮ ਰੱਖਣ ਲਈ ਕਹਿੰਦਾ ਹੈ</w:t>
      </w:r>
    </w:p>
    <w:p/>
    <w:p>
      <w:r xmlns:w="http://schemas.openxmlformats.org/wordprocessingml/2006/main">
        <w:t xml:space="preserve">1.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ਬਿਵਸਥਾ ਸਾਰ 19:14 ਤੂੰ ਆਪਣੇ ਗੁਆਂਢੀ ਦੀ ਨਿਸ਼ਾਨਦੇਹੀ ਨੂੰ ਨਾ ਮਿਟਾਉਣਾ, ਜਿਸ ਨੂੰ ਪੁਰਾਣੇ ਸਮੇਂ ਦੇ ਉਨ੍ਹਾਂ ਨੇ ਤੁਹਾਡੀ ਵਿਰਾਸਤ ਵਿੱਚ ਰੱਖਿਆ ਹੈ, ਜਿਸ ਨੂੰ ਤੁਸੀਂ ਉਸ ਦੇਸ ਵਿੱਚ ਪ੍ਰਾਪਤ ਕਰੋਗੇ ਜੋ ਯਹੋਵਾਹ ਤੁਹਾਡਾ ਪਰਮੇਸ਼ੁਰ ਤੁਹਾਨੂੰ ਉਸ ਉੱਤੇ ਕਬਜ਼ਾ ਕਰਨ ਲਈ ਦਿੰਦਾ ਹੈ।</w:t>
      </w:r>
    </w:p>
    <w:p/>
    <w:p>
      <w:r xmlns:w="http://schemas.openxmlformats.org/wordprocessingml/2006/main">
        <w:t xml:space="preserve">ਪ੍ਰਮਾਤਮਾ ਸਾਨੂੰ ਨਿਰਦੇਸ਼ ਦਿੰਦਾ ਹੈ ਕਿ ਅਸੀਂ ਆਪਣੇ ਗੁਆਂਢੀ ਦੇ ਸੀਮਾ ਮਾਰਕਰਾਂ ਨੂੰ ਨਾ ਹਿਲਾਓ ਜੋ ਪਿਛਲੀਆਂ ਪੀੜ੍ਹੀਆਂ ਦੁਆਰਾ ਪਰਮੇਸ਼ੁਰ ਦੁਆਰਾ ਸਾਨੂੰ ਦਿੱਤੀ ਗਈ ਧਰਤੀ ਵਿੱਚ ਨਿਰਧਾਰਤ ਕੀਤੀਆਂ ਗਈਆਂ ਹਨ।</w:t>
      </w:r>
    </w:p>
    <w:p/>
    <w:p>
      <w:r xmlns:w="http://schemas.openxmlformats.org/wordprocessingml/2006/main">
        <w:t xml:space="preserve">1. ਸਹੀ ਜੀਵਨ ਲਈ ਪਰਮੇਸ਼ੁਰ ਦੀਆਂ ਹਦਾਇਤਾਂ</w:t>
      </w:r>
    </w:p>
    <w:p/>
    <w:p>
      <w:r xmlns:w="http://schemas.openxmlformats.org/wordprocessingml/2006/main">
        <w:t xml:space="preserve">2. ਸੀਮਾਵਾਂ ਦਾ ਆਦਰ ਕਰਨ ਦੀ ਮਹੱਤਤਾ</w:t>
      </w:r>
    </w:p>
    <w:p/>
    <w:p>
      <w:r xmlns:w="http://schemas.openxmlformats.org/wordprocessingml/2006/main">
        <w:t xml:space="preserve">1. ਕਹਾਉਤਾਂ 22:28 - ਪੁਰਾਣੇ ਨਿਸ਼ਾਨ ਨੂੰ ਨਾ ਹਟਾਓ, ਜੋ ਤੁਹਾਡੇ ਪਿਉ-ਦਾਦਿਆਂ ਨੇ ਸਥਾਪਿਤ ਕੀਤਾ ਹੈ।</w:t>
      </w:r>
    </w:p>
    <w:p/>
    <w:p>
      <w:r xmlns:w="http://schemas.openxmlformats.org/wordprocessingml/2006/main">
        <w:t xml:space="preserve">2. ਕੂਚ 20:17 - ਤੁਸੀਂ ਆਪਣੇ ਗੁਆਂਢੀ ਦੇ ਘਰ ਦਾ ਲਾਲਚ ਨਾ ਕਰੋ, ਤੁਸੀਂ ਆਪਣੇ ਗੁਆਂਢੀ ਦੀ ਪਤਨੀ, ਨਾ ਉਸ ਦੇ ਨੌਕਰ, ਨਾ ਉਸ ਦੀ ਨੌਕਰਾਣੀ, ਨਾ ਉਸ ਦੇ ਬਲਦ, ਨਾ ਉਸ ਦੇ ਗਧੇ, ਜਾਂ ਕਿਸੇ ਵੀ ਚੀਜ਼ ਦਾ ਲਾਲਚ ਨਾ ਕਰੋ ਜੋ ਤੁਹਾਡੇ ਗੁਆਂਢੀ ਦੀ ਹੈ।</w:t>
      </w:r>
    </w:p>
    <w:p/>
    <w:p>
      <w:r xmlns:w="http://schemas.openxmlformats.org/wordprocessingml/2006/main">
        <w:t xml:space="preserve">ਬਿਵਸਥਾ ਸਾਰ 19:15 ਇੱਕ ਗਵਾਹ ਕਿਸੇ ਵੀ ਬਦੀ ਲਈ, ਜਾਂ ਕਿਸੇ ਪਾਪ ਲਈ, ਕਿਸੇ ਵੀ ਪਾਪ ਵਿੱਚ ਜੋ ਉਹ ਪਾਪ ਕਰਦਾ ਹੈ, ਲਈ ਨਹੀਂ ਉੱਠੇਗਾ: ਦੋ ਗਵਾਹਾਂ ਦੇ ਮੂੰਹੋਂ, ਜਾਂ ਤਿੰਨ ਗਵਾਹਾਂ ਦੇ ਮੂੰਹ ਉੱਤੇ, ਗੱਲ ਸਥਾਪਿਤ ਕੀਤੀ ਜਾਵੇਗੀ।</w:t>
      </w:r>
    </w:p>
    <w:p/>
    <w:p>
      <w:r xmlns:w="http://schemas.openxmlformats.org/wordprocessingml/2006/main">
        <w:t xml:space="preserve">ਇਹ ਹਵਾਲਾ ਦਾਅਵਾ ਸਥਾਪਤ ਕਰਨ ਲਈ ਕਈ ਗਵਾਹਾਂ ਦੀ ਮਹੱਤਤਾ 'ਤੇ ਜ਼ੋਰ ਦਿੰਦਾ ਹੈ।</w:t>
      </w:r>
    </w:p>
    <w:p/>
    <w:p>
      <w:r xmlns:w="http://schemas.openxmlformats.org/wordprocessingml/2006/main">
        <w:t xml:space="preserve">1. "ਗਵਾਹਾਂ ਦੀ ਸ਼ਕਤੀ: ਸਾਡੀਆਂ ਗਵਾਹੀਆਂ ਸੱਚਾਈ ਨੂੰ ਸਥਾਪਿਤ ਕਰਨ ਵਿੱਚ ਕਿਵੇਂ ਮਦਦ ਕਰਦੀਆਂ ਹਨ"</w:t>
      </w:r>
    </w:p>
    <w:p/>
    <w:p>
      <w:r xmlns:w="http://schemas.openxmlformats.org/wordprocessingml/2006/main">
        <w:t xml:space="preserve">2. "ਰੱਬ ਦਾ ਨਿਆਂ: ਗਵਾਹੀ ਦੇਣ ਦੀ ਜ਼ਿੰਮੇਵਾਰੀ"</w:t>
      </w:r>
    </w:p>
    <w:p/>
    <w:p>
      <w:r xmlns:w="http://schemas.openxmlformats.org/wordprocessingml/2006/main">
        <w:t xml:space="preserve">1. ਮੱਤੀ 18:16 - "ਪਰ ਜੇ ਉਹ ਤੁਹਾਡੀ ਗੱਲ ਨਾ ਸੁਣੇ, ਤਾਂ ਇੱਕ ਜਾਂ ਦੋ ਹੋਰ ਆਪਣੇ ਨਾਲ ਲੈ ਜਾ, ਤਾਂ ਜੋ ਹਰ ਇੱਕ ਗੱਲ ਦੋ ਜਾਂ ਤਿੰਨ ਗਵਾਹਾਂ ਦੇ ਮੂੰਹ ਵਿੱਚ ਸਥਾਪਿਤ ਹੋ ਸਕੇ।"</w:t>
      </w:r>
    </w:p>
    <w:p/>
    <w:p>
      <w:r xmlns:w="http://schemas.openxmlformats.org/wordprocessingml/2006/main">
        <w:t xml:space="preserve">2. ਯੂਹੰਨਾ 8:17 - "ਇਹ ਵੀ ਤੁਹਾਡੀ ਬਿਵਸਥਾ ਵਿੱਚ ਲਿਖਿਆ ਹੋਇਆ ਹੈ, ਕਿ ਦੋ ਆਦਮੀਆਂ ਦੀ ਗਵਾਹੀ ਸੱਚੀ ਹੈ।"</w:t>
      </w:r>
    </w:p>
    <w:p/>
    <w:p>
      <w:r xmlns:w="http://schemas.openxmlformats.org/wordprocessingml/2006/main">
        <w:t xml:space="preserve">ਬਿਵਸਥਾ ਸਾਰ 19:16 ਜੇ ਕੋਈ ਝੂਠਾ ਗਵਾਹ ਉਸ ਦੇ ਵਿਰੁੱਧ ਗਵਾਹੀ ਦੇਣ ਲਈ ਉੱਠਦਾ ਹੈ ਜੋ ਗਲਤ ਹੈ;</w:t>
      </w:r>
    </w:p>
    <w:p/>
    <w:p>
      <w:r xmlns:w="http://schemas.openxmlformats.org/wordprocessingml/2006/main">
        <w:t xml:space="preserve">ਇਹ ਬਿਰਤਾਂਤ ਸੱਚ ਬੋਲਣ ਅਤੇ ਦੂਜੇ ਵਿਰੁੱਧ ਝੂਠੀ ਗਵਾਹੀ ਨਾ ਦੇਣ ਦੀ ਮਹੱਤਤਾ ਨੂੰ ਉਜਾਗਰ ਕਰਦਾ ਹੈ।</w:t>
      </w:r>
    </w:p>
    <w:p/>
    <w:p>
      <w:r xmlns:w="http://schemas.openxmlformats.org/wordprocessingml/2006/main">
        <w:t xml:space="preserve">1: ਝੂਠੇ ਗਵਾਹ ਨੂੰ ਸਜ਼ਾ ਨਹੀਂ ਦਿੱਤੀ ਜਾਵੇਗੀ</w:t>
      </w:r>
    </w:p>
    <w:p/>
    <w:p>
      <w:r xmlns:w="http://schemas.openxmlformats.org/wordprocessingml/2006/main">
        <w:t xml:space="preserve">2: ਸੱਚਾਈ ਦੀ ਸ਼ਕਤੀ</w:t>
      </w:r>
    </w:p>
    <w:p/>
    <w:p>
      <w:r xmlns:w="http://schemas.openxmlformats.org/wordprocessingml/2006/main">
        <w:t xml:space="preserve">1: ਮੱਤੀ 5:33-37 - "ਤੁਸੀਂ ਦੁਬਾਰਾ ਸੁਣਿਆ ਹੈ ਕਿ ਪੁਰਾਣੇ ਜ਼ਮਾਨੇ ਦੇ ਲੋਕਾਂ ਨੂੰ ਇਹ ਕਿਹਾ ਗਿਆ ਸੀ ਕਿ ਤੁਸੀਂ ਝੂਠੀ ਸੌਂਹ ਨਾ ਖਾਓ, ਪਰ ਜੋ ਤੁਸੀਂ ਸੌਂਹ ਖਾਧੀ ਹੈ ਉਸਨੂੰ ਪੂਰਾ ਕਰੋ ਪਰ ਮੈਂ ਤੁਹਾਨੂੰ ਆਖਦਾ ਹਾਂ ਕਿ ਤੁਸੀਂ ਇੱਕ ਸੌਂਹ ਨਾ ਲਓ। ਸਹੁੰ ਖਾਓ, ਜਾਂ ਤਾਂ ਸਵਰਗ ਦੀ, ਕਿਉਂਕਿ ਇਹ ਪਰਮੇਸ਼ੁਰ ਦਾ ਸਿੰਘਾਸਣ ਹੈ, ਜਾਂ ਧਰਤੀ ਦੀ, ਕਿਉਂਕਿ ਇਹ ਉਸਦੇ ਪੈਰਾਂ ਦੀ ਚੌਂਕੀ ਹੈ, ਜਾਂ ਯਰੂਸ਼ਲਮ ਦੀ, ਕਿਉਂਕਿ ਇਹ ਮਹਾਨ ਰਾਜੇ ਦਾ ਸ਼ਹਿਰ ਹੈ।"</w:t>
      </w:r>
    </w:p>
    <w:p/>
    <w:p>
      <w:r xmlns:w="http://schemas.openxmlformats.org/wordprocessingml/2006/main">
        <w:t xml:space="preserve">2: ਕਹਾਉਤਾਂ 12:17 - "ਜੋ ਕੋਈ ਸੱਚ ਬੋਲਦਾ ਹੈ ਉਹ ਇਮਾਨਦਾਰ ਗਵਾਹੀ ਦਿੰਦਾ ਹੈ, ਪਰ ਝੂਠਾ ਗਵਾਹ ਧੋਖਾ ਦਿੰਦਾ ਹੈ।"</w:t>
      </w:r>
    </w:p>
    <w:p/>
    <w:p>
      <w:r xmlns:w="http://schemas.openxmlformats.org/wordprocessingml/2006/main">
        <w:t xml:space="preserve">ਬਿਵਸਥਾ ਸਾਰ 19:17 ਤਦ ਉਹ ਦੋਵੇਂ ਮਨੁੱਖ, ਜਿਨ੍ਹਾਂ ਦੇ ਵਿੱਚ ਵਿਵਾਦ ਹੈ, ਯਹੋਵਾਹ ਦੇ ਸਨਮੁਖ, ਜਾਜਕਾਂ ਅਤੇ ਨਿਆਈਆਂ ਦੇ ਸਾਮ੍ਹਣੇ ਖੜੇ ਹੋਣਗੇ, ਜੋ ਉਨ੍ਹਾਂ ਦਿਨਾਂ ਵਿੱਚ ਹੋਣਗੇ।</w:t>
      </w:r>
    </w:p>
    <w:p/>
    <w:p>
      <w:r xmlns:w="http://schemas.openxmlformats.org/wordprocessingml/2006/main">
        <w:t xml:space="preserve">ਬਿਵਸਥਾ ਸਾਰ 19:17 ਦਾ ਹਵਾਲਾ ਵਿਵਾਦਾਂ ਨੂੰ ਸੁਲਝਾਉਣ ਦੀ ਇੱਕ ਪ੍ਰਕਿਰਿਆ ਦੀ ਰੂਪਰੇਖਾ ਦਰਸਾਉਂਦਾ ਹੈ ਜਿਸ ਵਿੱਚ ਦੋ ਲੋਕਾਂ ਨੂੰ ਯਹੋਵਾਹ, ਪੁਜਾਰੀਆਂ ਅਤੇ ਨਿਆਂਕਾਰਾਂ ਦੇ ਸਾਹਮਣੇ ਖੜੇ ਹੋਣਾ ਚਾਹੀਦਾ ਹੈ।</w:t>
      </w:r>
    </w:p>
    <w:p/>
    <w:p>
      <w:r xmlns:w="http://schemas.openxmlformats.org/wordprocessingml/2006/main">
        <w:t xml:space="preserve">1. "ਪਰਮੇਸ਼ੁਰ ਸਾਨੂੰ ਸਿਰਫ਼ ਸੰਕਲਪਾਂ ਦੀ ਭਾਲ ਕਰਨ ਲਈ ਕਹਿੰਦਾ ਹੈ: ਬਿਵਸਥਾ ਸਾਰ 19:17 ਦਾ ਅਧਿਐਨ"</w:t>
      </w:r>
    </w:p>
    <w:p/>
    <w:p>
      <w:r xmlns:w="http://schemas.openxmlformats.org/wordprocessingml/2006/main">
        <w:t xml:space="preserve">2. "ਪਰਮੇਸ਼ੁਰ ਦੇ ਅਧਿਕਾਰ ਦੇ ਅਧੀਨ ਹੋਣ ਦੀ ਸ਼ਕਤੀ: ਬਿਵਸਥਾ ਸਾਰ 19:17 ਦੀ ਜਾਂਚ"</w:t>
      </w:r>
    </w:p>
    <w:p/>
    <w:p>
      <w:r xmlns:w="http://schemas.openxmlformats.org/wordprocessingml/2006/main">
        <w:t xml:space="preserve">1. ਕਹਾਉਤਾਂ 18:17, "ਜਿਹੜਾ ਵਿਅਕਤੀ ਪਹਿਲਾਂ ਆਪਣਾ ਕੇਸ ਬਿਆਨ ਕਰਦਾ ਹੈ ਉਹ ਸਹੀ ਜਾਪਦਾ ਹੈ, ਜਦੋਂ ਤੱਕ ਦੂਜਾ ਆ ਕੇ ਉਸਦੀ ਜਾਂਚ ਨਹੀਂ ਕਰਦਾ।"</w:t>
      </w:r>
    </w:p>
    <w:p/>
    <w:p>
      <w:r xmlns:w="http://schemas.openxmlformats.org/wordprocessingml/2006/main">
        <w:t xml:space="preserve">2. ਜੇਮਜ਼ 4:7, "ਇਸ ਲਈ ਆਪਣੇ ਆਪ ਨੂੰ ਪਰਮੇਸ਼ੁਰ ਦੇ ਅਧੀਨ ਕਰ ਦਿਓ। ਸ਼ੈਤਾਨ ਦਾ ਵਿਰੋਧ ਕਰੋ, ਅਤੇ ਉਹ ਤੁਹਾਡੇ ਤੋਂ ਭੱਜ ਜਾਵੇਗਾ।"</w:t>
      </w:r>
    </w:p>
    <w:p/>
    <w:p>
      <w:r xmlns:w="http://schemas.openxmlformats.org/wordprocessingml/2006/main">
        <w:t xml:space="preserve">ਬਿਵਸਥਾ ਸਾਰ 19:18 ਅਤੇ ਨਿਆਂਕਾਰ ਸਖਤ ਪੁੱਛਗਿੱਛ ਕਰਨਗੇ: ਅਤੇ, ਵੇਖੋ, ਜੇ ਗਵਾਹ ਝੂਠਾ ਗਵਾਹ ਹੈ, ਅਤੇ ਉਸਨੇ ਆਪਣੇ ਭਰਾ ਦੇ ਵਿਰੁੱਧ ਝੂਠੀ ਗਵਾਹੀ ਦਿੱਤੀ ਹੈ;</w:t>
      </w:r>
    </w:p>
    <w:p/>
    <w:p>
      <w:r xmlns:w="http://schemas.openxmlformats.org/wordprocessingml/2006/main">
        <w:t xml:space="preserve">ਜੱਜਾਂ ਨੂੰ ਨਿਰਦੇਸ਼ ਦਿੱਤੇ ਜਾਂਦੇ ਹਨ ਕਿ ਜੇਕਰ ਕਿਸੇ ਵਿਅਕਤੀ 'ਤੇ ਕਿਸੇ ਹੋਰ ਦੇ ਖਿਲਾਫ ਝੂਠੀ ਗਵਾਹੀ ਦੇਣ ਦਾ ਦੋਸ਼ ਲਗਾਇਆ ਜਾਂਦਾ ਹੈ ਤਾਂ ਉਸ ਮਾਮਲੇ ਦੀ ਸਾਵਧਾਨੀ ਨਾਲ ਜਾਂਚ ਕੀਤੀ ਜਾਵੇ।</w:t>
      </w:r>
    </w:p>
    <w:p/>
    <w:p>
      <w:r xmlns:w="http://schemas.openxmlformats.org/wordprocessingml/2006/main">
        <w:t xml:space="preserve">1. ਝੂਠੀ ਗਵਾਹੀ ਦੇਣ ਦਾ ਖ਼ਤਰਾ</w:t>
      </w:r>
    </w:p>
    <w:p/>
    <w:p>
      <w:r xmlns:w="http://schemas.openxmlformats.org/wordprocessingml/2006/main">
        <w:t xml:space="preserve">2. ਮਿਹਨਤੀ ਪੁੱਛਗਿੱਛ ਦੀ ਮਹੱਤਤਾ</w:t>
      </w:r>
    </w:p>
    <w:p/>
    <w:p>
      <w:r xmlns:w="http://schemas.openxmlformats.org/wordprocessingml/2006/main">
        <w:t xml:space="preserve">1. ਕਹਾਉਤਾਂ 19:5 - ਇੱਕ ਝੂਠਾ ਗਵਾਹ ਸਜ਼ਾ ਤੋਂ ਮੁਕਤ ਨਹੀਂ ਹੋਵੇਗਾ, ਅਤੇ ਜੋ ਝੂਠ ਬੋਲਦਾ ਹੈ ਉਹ ਨਹੀਂ ਬਚੇਗਾ।</w:t>
      </w:r>
    </w:p>
    <w:p/>
    <w:p>
      <w:r xmlns:w="http://schemas.openxmlformats.org/wordprocessingml/2006/main">
        <w:t xml:space="preserve">2. ਕੂਚ 20:16 - ਤੁਹਾਨੂੰ ਆਪਣੇ ਗੁਆਂਢੀ ਦੇ ਵਿਰੁੱਧ ਝੂਠੀ ਗਵਾਹੀ ਨਹੀਂ ਦੇਣੀ ਚਾਹੀਦੀ।</w:t>
      </w:r>
    </w:p>
    <w:p/>
    <w:p>
      <w:r xmlns:w="http://schemas.openxmlformats.org/wordprocessingml/2006/main">
        <w:t xml:space="preserve">ਬਿਵਸਥਾ ਸਾਰ 19:19 ਤਾਂ ਤੁਸੀਂ ਉਸ ਨਾਲ ਉਸੇ ਤਰ੍ਹਾਂ ਕਰੋ ਜਿਵੇਂ ਉਸ ਨੇ ਆਪਣੇ ਭਰਾ ਨਾਲ ਕਰਨ ਬਾਰੇ ਸੋਚਿਆ ਸੀ, ਇਸੇ ਤਰ੍ਹਾਂ ਤੁਸੀਂ ਆਪਣੇ ਵਿੱਚੋਂ ਬੁਰਿਆਈ ਨੂੰ ਦੂਰ ਕਰ ਦਿਓਗੇ।</w:t>
      </w:r>
    </w:p>
    <w:p/>
    <w:p>
      <w:r xmlns:w="http://schemas.openxmlformats.org/wordprocessingml/2006/main">
        <w:t xml:space="preserve">ਇਹ ਹਵਾਲਾ ਦੂਸਰਿਆਂ ਨਾਲ ਉਸ ਤਰ੍ਹਾਂ ਦਾ ਸਲੂਕ ਕਰਨ ਦੀ ਮਹੱਤਤਾ 'ਤੇ ਜ਼ੋਰ ਦਿੰਦਾ ਹੈ ਜਿਸ ਤਰ੍ਹਾਂ ਨਾਲ ਅਸੀਂ ਪੇਸ਼ ਆਉਣਾ ਚਾਹੁੰਦੇ ਹਾਂ।</w:t>
      </w:r>
    </w:p>
    <w:p/>
    <w:p>
      <w:r xmlns:w="http://schemas.openxmlformats.org/wordprocessingml/2006/main">
        <w:t xml:space="preserve">1. "ਸੁਨਹਿਰੀ ਨਿਯਮ ਦੁਆਰਾ ਜੀਉਣਾ", ਬਿਵਸਥਾ ਸਾਰ 19:19 ਅਤੇ ਇਸ ਦੇ ਪ੍ਰਭਾਵਾਂ 'ਤੇ ਕੇਂਦ੍ਰਤ ਕਰਦੇ ਹੋਏ ਕਿ ਸਾਨੂੰ ਦੂਜਿਆਂ ਨਾਲ ਕਿਵੇਂ ਪੇਸ਼ ਆਉਣਾ ਚਾਹੀਦਾ ਹੈ।</w:t>
      </w:r>
    </w:p>
    <w:p/>
    <w:p>
      <w:r xmlns:w="http://schemas.openxmlformats.org/wordprocessingml/2006/main">
        <w:t xml:space="preserve">2. "ਮਾਫੀ ਦੀ ਸ਼ਕਤੀ: ਨਾਰਾਜ਼ਗੀ ਨੂੰ ਛੱਡਣਾ ਅਤੇ ਅਤੀਤ ਨੂੰ ਛੱਡਣਾ"</w:t>
      </w:r>
    </w:p>
    <w:p/>
    <w:p>
      <w:r xmlns:w="http://schemas.openxmlformats.org/wordprocessingml/2006/main">
        <w:t xml:space="preserve">1. ਮੱਤੀ 7:12, "ਇਸ ਲਈ ਸਭ ਕੁਝ ਜੋ ਤੁਸੀਂ ਚਾਹੁੰਦੇ ਹੋ ਕਿ ਲੋਕ ਤੁਹਾਡੇ ਨਾਲ ਕਰਨ, ਤੁਸੀਂ ਉਨ੍ਹਾਂ ਨਾਲ ਵੀ ਅਜਿਹਾ ਹੀ ਕਰੋ: ਕਿਉਂਕਿ ਇਹ ਕਾਨੂੰਨ ਅਤੇ ਨਬੀਆਂ ਹਨ।"</w:t>
      </w:r>
    </w:p>
    <w:p/>
    <w:p>
      <w:r xmlns:w="http://schemas.openxmlformats.org/wordprocessingml/2006/main">
        <w:t xml:space="preserve">2. ਕੁਲੁੱਸੀਆਂ 3:13, "ਇੱਕ ਦੂਜੇ ਨੂੰ ਸਹਿਣ ਕਰੋ, ਅਤੇ ਇੱਕ ਦੂਜੇ ਨੂੰ ਮਾਫ਼ ਕਰੋ, ਜੇਕਰ ਕਿਸੇ ਦਾ ਕਿਸੇ ਨਾਲ ਝਗੜਾ ਹੋਵੇ: ਜਿਵੇਂ ਮਸੀਹ ਨੇ ਤੁਹਾਨੂੰ ਮਾਫ਼ ਕੀਤਾ, ਉਸੇ ਤਰ੍ਹਾਂ ਤੁਸੀਂ ਵੀ ਕਰੋ।"</w:t>
      </w:r>
    </w:p>
    <w:p/>
    <w:p>
      <w:r xmlns:w="http://schemas.openxmlformats.org/wordprocessingml/2006/main">
        <w:t xml:space="preserve">ਬਿਵਸਥਾ ਸਾਰ 19:20 ਅਤੇ ਜਿਹੜੇ ਬਚੇ ਹਨ ਉਹ ਸੁਣਨਗੇ ਅਤੇ ਡਰਨਗੇ, ਅਤੇ ਅੱਗੇ ਤੋਂ ਤੁਹਾਡੇ ਵਿੱਚ ਅਜਿਹੀ ਕੋਈ ਬੁਰਾਈ ਨਹੀਂ ਕਰਨਗੇ।</w:t>
      </w:r>
    </w:p>
    <w:p/>
    <w:p>
      <w:r xmlns:w="http://schemas.openxmlformats.org/wordprocessingml/2006/main">
        <w:t xml:space="preserve">ਬਿਵਸਥਾ ਸਾਰ ਦੀ ਇਹ ਆਇਤ ਲੋਕਾਂ ਨੂੰ ਪ੍ਰਭੂ ਤੋਂ ਡਰਨ ਅਤੇ ਬੁਰਾਈ ਨਾ ਕਰਨ ਲਈ ਉਤਸ਼ਾਹਿਤ ਕਰਦੀ ਹੈ।</w:t>
      </w:r>
    </w:p>
    <w:p/>
    <w:p>
      <w:r xmlns:w="http://schemas.openxmlformats.org/wordprocessingml/2006/main">
        <w:t xml:space="preserve">1. "ਪ੍ਰਭੂ ਦਾ ਡਰ ਬੁੱਧੀ ਦੀ ਸ਼ੁਰੂਆਤ ਹੈ"</w:t>
      </w:r>
    </w:p>
    <w:p/>
    <w:p>
      <w:r xmlns:w="http://schemas.openxmlformats.org/wordprocessingml/2006/main">
        <w:t xml:space="preserve">2. "ਬੁਰਾਈ ਦੇ ਨਤੀਜੇ ਅਤੇ ਧਾਰਮਿਕਤਾ ਦੇ ਇਨਾਮ"</w:t>
      </w:r>
    </w:p>
    <w:p/>
    <w:p>
      <w:r xmlns:w="http://schemas.openxmlformats.org/wordprocessingml/2006/main">
        <w:t xml:space="preserve">1. ਕਹਾਉਤਾਂ 1:7 - ਪ੍ਰਭੂ ਦਾ ਡਰ ਗਿਆਨ ਦੀ ਸ਼ੁਰੂਆਤ ਹੈ, ਪਰ ਮੂਰਖ ਬੁੱਧ ਅਤੇ ਸਿੱਖਿਆ ਨੂੰ ਤੁੱਛ ਸਮਝਦੇ ਹਨ।</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ਬਿਵਸਥਾ ਸਾਰ 19:21 ਅਤੇ ਤੇਰੀ ਅੱਖ ਤਰਸ ਨਾ ਕਰੇਗੀ। ਪਰ ਜਾਨ ਦੇ ਬਦਲੇ ਜਾਨ, ਅੱਖ ਦੇ ਬਦਲੇ ਅੱਖ, ਦੰਦ ਦੇ ਬਦਲੇ ਦੰਦ, ਹੱਥ ਦੇ ਬਦਲੇ ਹੱਥ, ਪੈਰ ਦੇ ਬਦਲੇ ਪੈਰ।</w:t>
      </w:r>
    </w:p>
    <w:p/>
    <w:p>
      <w:r xmlns:w="http://schemas.openxmlformats.org/wordprocessingml/2006/main">
        <w:t xml:space="preserve">ਬਿਵਸਥਾ ਸਾਰ 19:21 ਦਾ ਇਹ ਹਵਾਲਾ ਸਾਨੂੰ ਨਿਆਂ ਦੀ ਮਹੱਤਤਾ ਸਿਖਾਉਂਦਾ ਹੈ ਅਤੇ ਨਿਆਂ ਦੀ ਸੇਵਾ ਕਰਨ ਲਈ ਬਦਲਾ ਲੈਣਾ ਜ਼ਰੂਰੀ ਹੈ।</w:t>
      </w:r>
    </w:p>
    <w:p/>
    <w:p>
      <w:r xmlns:w="http://schemas.openxmlformats.org/wordprocessingml/2006/main">
        <w:t xml:space="preserve">1. ਨਿਆਂ ਦੀ ਸੇਵਾ ਕੀਤੀ ਜਾਣੀ ਚਾਹੀਦੀ ਹੈ: ਬਿਵਸਥਾ ਸਾਰ 19:21 ਦੀ ਜਾਂਚ ਕਰਨਾ</w:t>
      </w:r>
    </w:p>
    <w:p/>
    <w:p>
      <w:r xmlns:w="http://schemas.openxmlformats.org/wordprocessingml/2006/main">
        <w:t xml:space="preserve">2. ਬਦਲਾ ਲੈਣ ਦੀ ਲੋੜ: ਬਿਵਸਥਾ ਸਾਰ 19:21 ਦਾ ਅਧਿਐਨ</w:t>
      </w:r>
    </w:p>
    <w:p/>
    <w:p>
      <w:r xmlns:w="http://schemas.openxmlformats.org/wordprocessingml/2006/main">
        <w:t xml:space="preserve">1. ਕੂਚ 21:24-25 - ਅੱਖ ਦੇ ਬਦਲੇ ਅੱਖ, ਦੰਦ ਦੇ ਬਦਲੇ ਦੰਦ, ਹੱਥ ਦੇ ਬਦਲੇ ਹੱਥ, ਪੈਰ ਦੇ ਬਦਲੇ ਪੈਰ, ਜਲਣ ਦੇ ਬਦਲੇ ਜਲਣ, ਜ਼ਖ਼ਮ ਦੇ ਬਦਲੇ ਜ਼ਖ਼ਮ, ਧਾਰੀ ਦੇ ਬਦਲੇ ਧਾਰੀ।</w:t>
      </w:r>
    </w:p>
    <w:p/>
    <w:p>
      <w:r xmlns:w="http://schemas.openxmlformats.org/wordprocessingml/2006/main">
        <w:t xml:space="preserve">2. ਲੇਵੀਟਿਕਸ 24:19-20 - ਅਤੇ ਜੇਕਰ ਕੋਈ ਆਦਮੀ ਆਪਣੇ ਗੁਆਂਢੀ ਵਿੱਚ ਇੱਕ ਨੁਕਸ ਪੈਦਾ ਕਰਦਾ ਹੈ; ਜਿਵੇਂ ਉਸਨੇ ਕੀਤਾ ਹੈ, ਉਸੇ ਤਰ੍ਹਾਂ ਉਸਦੇ ਨਾਲ ਕੀਤਾ ਜਾਵੇਗਾ। ਵਿਗਾੜ ਦੇ ਬਦਲੇ ਵਿਗਾੜ, ਅੱਖ ਦੇ ਬਦਲੇ ਅੱਖ, ਦੰਦ ਦੇ ਬਦਲੇ ਦੰਦ।</w:t>
      </w:r>
    </w:p>
    <w:p/>
    <w:p>
      <w:r xmlns:w="http://schemas.openxmlformats.org/wordprocessingml/2006/main">
        <w:t xml:space="preserve">ਬਿਵਸਥਾ ਸਾਰ 20 ਨੂੰ ਤਿੰਨ ਪੈਰਿਆਂ ਵਿੱਚ ਹੇਠਾਂ ਦਿੱਤੇ ਅਨੁਸਾਰ ਸੰਖੇਪ ਕੀਤਾ ਜਾ ਸਕਦਾ ਹੈ, ਸੰਕੇਤਕ ਆਇਤਾਂ ਦੇ ਨਾਲ:</w:t>
      </w:r>
    </w:p>
    <w:p/>
    <w:p>
      <w:r xmlns:w="http://schemas.openxmlformats.org/wordprocessingml/2006/main">
        <w:t xml:space="preserve">ਪੈਰਾ 1: ਬਿਵਸਥਾ ਸਾਰ 20:1-9 ਯੁੱਧ ਵਿਚ ਜਾਣ ਦੇ ਨਿਯਮਾਂ ਨੂੰ ਸੰਬੋਧਿਤ ਕਰਦਾ ਹੈ। ਮੂਸਾ ਨੇ ਇਸਰਾਏਲੀਆਂ ਨੂੰ ਭਰੋਸਾ ਦਿਵਾਇਆ ਕਿ ਜਦੋਂ ਉਹ ਆਪਣੇ ਦੁਸ਼ਮਣਾਂ ਨਾਲ ਲੜਨ ਜਾਂਦੇ ਹਨ, ਤਾਂ ਉਨ੍ਹਾਂ ਨੂੰ ਡਰਨਾ ਜਾਂ ਨਿਰਾਸ਼ ਨਹੀਂ ਹੋਣਾ ਚਾਹੀਦਾ। ਉਹ ਉਨ੍ਹਾਂ ਨੂੰ ਯਾਦ ਦਿਵਾਉਂਦਾ ਹੈ ਕਿ ਯਹੋਵਾਹ ਉਨ੍ਹਾਂ ਦੇ ਨਾਲ ਹੈ ਅਤੇ ਉਨ੍ਹਾਂ ਲਈ ਲੜੇਗਾ। ਲੜਾਈ ਵਿੱਚ ਸ਼ਾਮਲ ਹੋਣ ਤੋਂ ਪਹਿਲਾਂ, ਉਹਨਾਂ ਨੂੰ ਕੁਝ ਛੋਟਾਂ ਦਿੱਤੀਆਂ ਜਾਂਦੀਆਂ ਹਨ ਜਿਨ੍ਹਾਂ ਨੇ ਹਾਲ ਹੀ ਵਿੱਚ ਇੱਕ ਘਰ ਬਣਾਇਆ ਹੈ, ਇੱਕ ਅੰਗੂਰੀ ਬਾਗ ਲਾਇਆ ਹੈ, ਜਾਂ ਮੰਗਣੀ ਹੋ ਗਈ ਹੈ ਪਰ ਅਜੇ ਤੱਕ ਵਿਆਹ ਨਹੀਂ ਕੀਤਾ ਹੈ। ਅਜਿਹੇ ਵਿਅਕਤੀਆਂ ਨੂੰ ਘਰ ਪਰਤਣ ਅਤੇ ਯੁੱਧ ਵਿਚ ਹਿੱਸਾ ਨਾ ਲੈਣ ਦੀ ਇਜਾਜ਼ਤ ਹੈ।</w:t>
      </w:r>
    </w:p>
    <w:p/>
    <w:p>
      <w:r xmlns:w="http://schemas.openxmlformats.org/wordprocessingml/2006/main">
        <w:t xml:space="preserve">ਪੈਰਾ 2: ਬਿਵਸਥਾ ਸਾਰ 20:10-15 ਵਿਚ ਜਾਰੀ ਰੱਖਦੇ ਹੋਏ, ਮੂਸਾ ਕਨਾਨ ਤੋਂ ਬਾਹਰਲੇ ਸ਼ਹਿਰਾਂ ਦੇ ਵਿਰੁੱਧ ਯੁੱਧ ਸੰਬੰਧੀ ਹਿਦਾਇਤਾਂ ਪ੍ਰਦਾਨ ਕਰਦਾ ਹੈ। ਜੇ ਕੋਈ ਸ਼ਹਿਰ ਸ਼ਾਂਤੀ ਅਤੇ ਸਮਰਪਣ ਦੀਆਂ ਸ਼ਰਤਾਂ ਦੀ ਪੇਸ਼ਕਸ਼ ਕਰਦਾ ਹੈ, ਤਾਂ ਇਜ਼ਰਾਈਲੀਆਂ ਨੂੰ ਉਨ੍ਹਾਂ ਸ਼ਰਤਾਂ ਨੂੰ ਸਵੀਕਾਰ ਕਰਨਾ ਚਾਹੀਦਾ ਹੈ ਅਤੇ ਉਨ੍ਹਾਂ ਉੱਤੇ ਸ਼ਰਧਾਂਜਲੀ ਅਤੇ ਮਿਹਨਤ ਲਗਾ ਕੇ ਵਸਨੀਕਾਂ ਨੂੰ ਆਪਣੀ ਪਰਜਾ ਬਣਾਉਣਾ ਚਾਹੀਦਾ ਹੈ। ਹਾਲਾਂਕਿ, ਜੇ ਕੋਈ ਸ਼ਹਿਰ ਸ਼ਾਂਤੀ ਦੀ ਪੇਸ਼ਕਸ਼ ਨਹੀਂ ਕਰਦਾ ਪਰ ਵਿਰੋਧ ਕਰਨ ਦੀ ਚੋਣ ਕਰਦਾ ਹੈ, ਤਾਂ ਇਸਰਾਏਲੀਆਂ ਨੂੰ ਉਦੋਂ ਤੱਕ ਘੇਰਾਬੰਦੀ ਕਰਨੀ ਚਾਹੀਦੀ ਹੈ ਜਦੋਂ ਤੱਕ ਇਹ ਉਨ੍ਹਾਂ ਦੇ ਅਧੀਨ ਨਹੀਂ ਆ ਜਾਂਦਾ।</w:t>
      </w:r>
    </w:p>
    <w:p/>
    <w:p>
      <w:r xmlns:w="http://schemas.openxmlformats.org/wordprocessingml/2006/main">
        <w:t xml:space="preserve">ਪੈਰਾ 3: ਬਿਵਸਥਾ ਸਾਰ 20 ਕਨਾਨ ਦੇ ਅੰਦਰ ਹੀ ਸ਼ਹਿਰਾਂ ਦੇ ਵਿਰੁੱਧ ਯੁੱਧ ਸੰਬੰਧੀ ਹਦਾਇਤਾਂ ਦੇ ਨਾਲ ਸਮਾਪਤ ਹੁੰਦਾ ਹੈ। ਬਿਵਸਥਾ ਸਾਰ 20:16-18 ਵਿੱਚ, ਮੂਸਾ ਇਜ਼ਰਾਈਲੀਆਂ ਨੂੰ ਹੁਕਮ ਦਿੰਦਾ ਹੈ ਕਿ ਉਹ ਕਨਾਨ ਦੇ ਅੰਦਰ ਕੁਝ ਸ਼ਹਿਰਾਂ ਦੇ ਵਸਨੀਕਾਂ ਨੂੰ ਪੂਰੀ ਤਰ੍ਹਾਂ ਤਬਾਹ ਕਰ ਦੇਣ ਜੋ ਉਨ੍ਹਾਂ ਕੌਮਾਂ ਨਾਲ ਸਬੰਧਤ ਹਨ ਜੋ ਘਿਣਾਉਣੀ ਮੂਰਤੀ ਪੂਜਾ ਅਤੇ ਦੁਸ਼ਟਤਾ ਦਾ ਅਭਿਆਸ ਕਰਦੇ ਸਨ। ਕੋਈ ਵੀ ਬਚਣ ਵਾਲਾ ਪਿੱਛੇ ਨਹੀਂ ਰਹਿਣਾ ਚਾਹੀਦਾ; ਸਭ ਕੁਝ ਯਹੋਵਾਹ ਨੂੰ ਭੇਟ ਵਜੋਂ ਤਬਾਹ ਕਰਨ ਲਈ ਸਮਰਪਿਤ ਹੈ।</w:t>
      </w:r>
    </w:p>
    <w:p/>
    <w:p>
      <w:r xmlns:w="http://schemas.openxmlformats.org/wordprocessingml/2006/main">
        <w:t xml:space="preserve">ਸਾਰੰਸ਼ ਵਿੱਚ:</w:t>
      </w:r>
    </w:p>
    <w:p>
      <w:r xmlns:w="http://schemas.openxmlformats.org/wordprocessingml/2006/main">
        <w:t xml:space="preserve">ਬਿਵਸਥਾ ਸਾਰ 20 ਪੇਸ਼ ਕਰਦਾ ਹੈ:</w:t>
      </w:r>
    </w:p>
    <w:p>
      <w:r xmlns:w="http://schemas.openxmlformats.org/wordprocessingml/2006/main">
        <w:t xml:space="preserve">ਜੰਗ ਵਿੱਚ ਜਾਣ ਲਈ ਨਿਯਮ ਡਰਦੇ ਨਹੀਂ, ਕੁਝ ਵਿਅਕਤੀਆਂ ਲਈ ਛੋਟਾਂ;</w:t>
      </w:r>
    </w:p>
    <w:p>
      <w:r xmlns:w="http://schemas.openxmlformats.org/wordprocessingml/2006/main">
        <w:t xml:space="preserve">ਕਨਾਨ ਤੋਂ ਬਾਹਰਲੇ ਸ਼ਹਿਰਾਂ ਦੇ ਵਿਰੁੱਧ ਯੁੱਧ ਸ਼ਾਂਤੀ ਦੀਆਂ ਸ਼ਰਤਾਂ ਨੂੰ ਸਵੀਕਾਰ ਕਰਨਾ ਜਾਂ ਵਿਰੋਧ ਕਰਨ ਵਾਲੇ ਸ਼ਹਿਰਾਂ ਨੂੰ ਘੇਰਾ ਪਾਉਣਾ;</w:t>
      </w:r>
    </w:p>
    <w:p>
      <w:r xmlns:w="http://schemas.openxmlformats.org/wordprocessingml/2006/main">
        <w:t xml:space="preserve">ਕਨਾਨ ਦੇ ਅੰਦਰ ਸ਼ਹਿਰਾਂ ਦੇ ਵਿਰੁੱਧ ਲੜਾਈ ਮੂਰਤੀ-ਪੂਜਕ ਕੌਮਾਂ ਦੀ ਪੂਰੀ ਤਬਾਹੀ।</w:t>
      </w:r>
    </w:p>
    <w:p/>
    <w:p>
      <w:r xmlns:w="http://schemas.openxmlformats.org/wordprocessingml/2006/main">
        <w:t xml:space="preserve">ਯੁੱਧ ਵਿਚ ਜਾਣ ਲਈ ਨਿਯਮਾਂ 'ਤੇ ਜ਼ੋਰ, ਡਰ ਨਾ, ਹਾਲ ਹੀ ਦੇ ਯਤਨਾਂ ਲਈ ਛੋਟ;</w:t>
      </w:r>
    </w:p>
    <w:p>
      <w:r xmlns:w="http://schemas.openxmlformats.org/wordprocessingml/2006/main">
        <w:t xml:space="preserve">ਕਨਾਨ ਤੋਂ ਬਾਹਰਲੇ ਸ਼ਹਿਰਾਂ ਦੇ ਵਿਰੁੱਧ ਯੁੱਧ ਲਈ ਹਦਾਇਤਾਂ ਜੋ ਸ਼ਾਂਤੀ ਨੂੰ ਸਵੀਕਾਰ ਕਰਨ ਜਾਂ ਵਿਰੋਧ ਕਰਨ ਵਾਲੇ ਸ਼ਹਿਰਾਂ ਨੂੰ ਘੇਰਾ ਪਾ ਰਹੀਆਂ ਹਨ;</w:t>
      </w:r>
    </w:p>
    <w:p>
      <w:r xmlns:w="http://schemas.openxmlformats.org/wordprocessingml/2006/main">
        <w:t xml:space="preserve">ਕਨਾਨ ਦੇ ਅੰਦਰ ਸ਼ਹਿਰਾਂ ਦੇ ਵਿਰੁੱਧ ਲੜਾਈ ਮੂਰਤੀ-ਪੂਜਕ ਕੌਮਾਂ ਦੀ ਪੂਰੀ ਤਬਾਹੀ।</w:t>
      </w:r>
    </w:p>
    <w:p/>
    <w:p>
      <w:r xmlns:w="http://schemas.openxmlformats.org/wordprocessingml/2006/main">
        <w:t xml:space="preserve">ਅਧਿਆਇ ਯੁੱਧ ਵਿਚ ਜਾਣ, ਕਨਾਨ ਤੋਂ ਬਾਹਰਲੇ ਸ਼ਹਿਰਾਂ ਦੇ ਵਿਰੁੱਧ ਯੁੱਧ, ਅਤੇ ਕਨਾਨ ਦੇ ਅੰਦਰ ਸ਼ਹਿਰਾਂ ਦੇ ਵਿਰੁੱਧ ਯੁੱਧ ਲਈ ਨਿਯਮਾਂ 'ਤੇ ਕੇਂਦਰਿਤ ਹੈ। ਬਿਵਸਥਾ ਸਾਰ 20 ਵਿੱਚ, ਮੂਸਾ ਇਸਰਾਏਲੀਆਂ ਨੂੰ ਭਰੋਸਾ ਦਿਵਾਉਂਦਾ ਹੈ ਕਿ ਜਦੋਂ ਉਹ ਆਪਣੇ ਦੁਸ਼ਮਣਾਂ ਦੇ ਵਿਰੁੱਧ ਲੜਾਈ ਵਿੱਚ ਜਾਂਦੇ ਹਨ, ਤਾਂ ਉਨ੍ਹਾਂ ਨੂੰ ਡਰਨਾ ਜਾਂ ਨਿਰਾਸ਼ ਨਹੀਂ ਹੋਣਾ ਚਾਹੀਦਾ ਕਿਉਂਕਿ ਯਹੋਵਾਹ ਉਨ੍ਹਾਂ ਦੇ ਨਾਲ ਹੈ ਅਤੇ ਉਨ੍ਹਾਂ ਦੀ ਤਰਫ਼ੋਂ ਲੜੇਗਾ। ਕੁਝ ਛੋਟਾਂ ਉਹਨਾਂ ਨੂੰ ਦਿੱਤੀਆਂ ਜਾਂਦੀਆਂ ਹਨ ਜਿਨ੍ਹਾਂ ਨੇ ਹਾਲ ਹੀ ਵਿੱਚ ਇੱਕ ਘਰ ਬਣਾਇਆ ਹੈ, ਇੱਕ ਅੰਗੂਰੀ ਬਾਗ ਲਾਇਆ ਹੈ, ਜਾਂ ਮੰਗਣੀ ਹੋ ਗਈ ਹੈ ਪਰ ਅਜੇ ਤੱਕ ਵਿਆਹ ਨਹੀਂ ਕੀਤਾ ਹੈ। ਅਜਿਹੇ ਵਿਅਕਤੀਆਂ ਨੂੰ ਘਰ ਪਰਤਣ ਅਤੇ ਯੁੱਧ ਵਿਚ ਹਿੱਸਾ ਨਾ ਲੈਣ ਦੀ ਇਜਾਜ਼ਤ ਹੈ।</w:t>
      </w:r>
    </w:p>
    <w:p/>
    <w:p>
      <w:r xmlns:w="http://schemas.openxmlformats.org/wordprocessingml/2006/main">
        <w:t xml:space="preserve">ਬਿਵਸਥਾ ਸਾਰ 20 ਵਿਚ ਜਾਰੀ ਰੱਖਦੇ ਹੋਏ, ਮੂਸਾ ਕਨਾਨ ਤੋਂ ਬਾਹਰਲੇ ਸ਼ਹਿਰਾਂ ਦੇ ਵਿਰੁੱਧ ਯੁੱਧ ਸੰਬੰਧੀ ਹਿਦਾਇਤਾਂ ਪ੍ਰਦਾਨ ਕਰਦਾ ਹੈ। ਜੇ ਕੋਈ ਸ਼ਹਿਰ ਸ਼ਾਂਤੀ ਅਤੇ ਸਮਰਪਣ ਦੀਆਂ ਸ਼ਰਤਾਂ ਦੀ ਪੇਸ਼ਕਸ਼ ਕਰਦਾ ਹੈ, ਤਾਂ ਇਜ਼ਰਾਈਲੀਆਂ ਨੂੰ ਉਨ੍ਹਾਂ ਸ਼ਰਤਾਂ ਨੂੰ ਸਵੀਕਾਰ ਕਰਨਾ ਚਾਹੀਦਾ ਹੈ ਅਤੇ ਉਨ੍ਹਾਂ ਉੱਤੇ ਸ਼ਰਧਾਂਜਲੀ ਅਤੇ ਮਿਹਨਤ ਲਗਾ ਕੇ ਵਸਨੀਕਾਂ ਨੂੰ ਆਪਣੀ ਪਰਜਾ ਬਣਾਉਣਾ ਚਾਹੀਦਾ ਹੈ। ਹਾਲਾਂਕਿ, ਜੇ ਕੋਈ ਸ਼ਹਿਰ ਸ਼ਾਂਤੀ ਦੀ ਪੇਸ਼ਕਸ਼ ਨਹੀਂ ਕਰਦਾ ਪਰ ਵਿਰੋਧ ਕਰਨ ਦੀ ਚੋਣ ਕਰਦਾ ਹੈ, ਤਾਂ ਇਸਰਾਏਲੀਆਂ ਨੂੰ ਉਦੋਂ ਤੱਕ ਘੇਰਾਬੰਦੀ ਕਰਨੀ ਚਾਹੀਦੀ ਹੈ ਜਦੋਂ ਤੱਕ ਇਹ ਉਨ੍ਹਾਂ ਦੇ ਅਧੀਨ ਨਹੀਂ ਆ ਜਾਂਦਾ।</w:t>
      </w:r>
    </w:p>
    <w:p/>
    <w:p>
      <w:r xmlns:w="http://schemas.openxmlformats.org/wordprocessingml/2006/main">
        <w:t xml:space="preserve">ਬਿਵਸਥਾ ਸਾਰ 20 ਕਨਾਨ ਦੇ ਅੰਦਰ ਹੀ ਸ਼ਹਿਰਾਂ ਦੇ ਵਿਰੁੱਧ ਯੁੱਧ ਸੰਬੰਧੀ ਹਦਾਇਤਾਂ ਦੇ ਨਾਲ ਸਮਾਪਤ ਹੁੰਦਾ ਹੈ। ਮੂਸਾ ਨੇ ਇਜ਼ਰਾਈਲੀਆਂ ਨੂੰ ਇਨ੍ਹਾਂ ਸ਼ਹਿਰਾਂ ਦੇ ਅੰਦਰ ਕੁਝ ਮੂਰਤੀ-ਪੂਜਾ ਕਰਨ ਵਾਲੀਆਂ ਕੌਮਾਂ ਨੂੰ ਪੂਰੀ ਤਰ੍ਹਾਂ ਤਬਾਹ ਕਰਨ ਦਾ ਹੁਕਮ ਦਿੱਤਾ ਜੋ ਘਿਣਾਉਣੀ ਮੂਰਤੀ-ਪੂਜਾ ਅਤੇ ਦੁਸ਼ਟਤਾ ਦਾ ਅਭਿਆਸ ਕਰਦੇ ਸਨ। ਕੋਈ ਵੀ ਬਚਣ ਵਾਲਾ ਪਿੱਛੇ ਨਹੀਂ ਰਹਿਣਾ ਚਾਹੀਦਾ; ਸਭ ਕੁਝ ਯਹੋਵਾਹ ਨੂੰ ਭੇਟ ਵਜੋਂ ਤਬਾਹ ਕਰਨ ਲਈ ਸਮਰਪਿਤ ਹੈ। ਇਹ ਹਿਦਾਇਤਾਂ ਉਸ ਧਰਤੀ ਤੋਂ ਮੂਰਤੀ-ਪੂਜਾ ਨੂੰ ਸ਼ੁੱਧ ਕਰਨ ਦੇ ਇੱਕ ਸਾਧਨ ਵਜੋਂ ਕੰਮ ਕਰਦੀਆਂ ਹਨ ਜਿਸਦਾ ਪਰਮੇਸ਼ੁਰ ਨੇ ਉਨ੍ਹਾਂ ਨੂੰ ਆਪਣੀ ਵਿਰਾਸਤ ਵਜੋਂ ਵਾਅਦਾ ਕੀਤਾ ਹੈ।</w:t>
      </w:r>
    </w:p>
    <w:p/>
    <w:p>
      <w:r xmlns:w="http://schemas.openxmlformats.org/wordprocessingml/2006/main">
        <w:t xml:space="preserve">ਬਿਵਸਥਾ ਸਾਰ 20:1 ਜਦੋਂ ਤੁਸੀਂ ਆਪਣੇ ਵੈਰੀਆਂ ਦੇ ਵਿਰੁੱਧ ਲੜਨ ਲਈ ਨਿੱਕਲੋਂ ਅਤੇ ਘੋੜਿਆਂ, ਰਥਾਂ ਅਤੇ ਆਪਣੇ ਨਾਲੋਂ ਵੱਧ ਲੋਕਾਂ ਨੂੰ ਵੇਖੋ, ਤਾਂ ਉਨ੍ਹਾਂ ਤੋਂ ਨਾ ਡਰੋ ਕਿਉਂ ਜੋ ਯਹੋਵਾਹ ਤੇਰਾ ਪਰਮੇਸ਼ੁਰ ਤੇਰੇ ਅੰਗ ਸੰਗ ਹੈ ਜਿਸ ਨੇ ਤੈਨੂੰ ਧਰਤੀ ਵਿੱਚੋਂ ਕੱਢਿਆ। ਮਿਸਰ ਦੀ ਧਰਤੀ.</w:t>
      </w:r>
    </w:p>
    <w:p/>
    <w:p>
      <w:r xmlns:w="http://schemas.openxmlformats.org/wordprocessingml/2006/main">
        <w:t xml:space="preserve">ਮੁਸ਼ਕਲ ਅਤੇ ਡਰ ਦੇ ਸਮੇਂ ਰੱਬ ਸਾਡੇ ਨਾਲ ਹੈ।</w:t>
      </w:r>
    </w:p>
    <w:p/>
    <w:p>
      <w:r xmlns:w="http://schemas.openxmlformats.org/wordprocessingml/2006/main">
        <w:t xml:space="preserve">1. "ਭੈਭੀਤ ਨਾ ਹੋਵੋ: ਰੱਬ ਸਾਡੇ ਨਾਲ ਹੈ"</w:t>
      </w:r>
    </w:p>
    <w:p/>
    <w:p>
      <w:r xmlns:w="http://schemas.openxmlformats.org/wordprocessingml/2006/main">
        <w:t xml:space="preserve">2. "ਉਸ ਦੇ ਲੋਕਾਂ ਲਈ ਪਰਮੇਸ਼ੁਰ ਦੀ ਸ਼ਕਤੀ"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ਬਿਵਸਥਾ ਸਾਰ 20:2 ਅਤੇ ਐਉਂ ਹੋਵੇਗਾ ਕਿ ਜਦੋਂ ਤੁਸੀਂ ਲੜਾਈ ਦੇ ਨੇੜੇ ਪਹੁੰਚੋ ਤਾਂ ਜਾਜਕ ਨੇੜੇ ਆਵੇ ਅਤੇ ਲੋਕਾਂ ਨਾਲ ਗੱਲ ਕਰੇ।</w:t>
      </w:r>
    </w:p>
    <w:p/>
    <w:p>
      <w:r xmlns:w="http://schemas.openxmlformats.org/wordprocessingml/2006/main">
        <w:t xml:space="preserve">ਜਾਜਕ ਨੂੰ ਲੜਾਈ ਵਿੱਚ ਜਾਣ ਤੋਂ ਪਹਿਲਾਂ ਲੋਕਾਂ ਨਾਲ ਗੱਲ ਕਰਨੀ ਚਾਹੀਦੀ ਹੈ।</w:t>
      </w:r>
    </w:p>
    <w:p/>
    <w:p>
      <w:r xmlns:w="http://schemas.openxmlformats.org/wordprocessingml/2006/main">
        <w:t xml:space="preserve">1: ਪਰਮੇਸ਼ੁਰ ਉਨ੍ਹਾਂ ਨੂੰ ਤਾਕਤ ਦਿੰਦਾ ਹੈ ਜੋ ਬਹਾਦਰ ਹਨ ਅਤੇ ਵਿਸ਼ਵਾਸ ਰੱਖਦੇ ਹਨ।</w:t>
      </w:r>
    </w:p>
    <w:p/>
    <w:p>
      <w:r xmlns:w="http://schemas.openxmlformats.org/wordprocessingml/2006/main">
        <w:t xml:space="preserve">2: ਹਿੰਮਤ ਅਤੇ ਰੱਬ ਉੱਤੇ ਭਰੋਸਾ ਰੱਖ ਕੇ ਚੰਗੀ ਲੜਾਈ ਲੜੋ।</w:t>
      </w:r>
    </w:p>
    <w:p/>
    <w:p>
      <w:r xmlns:w="http://schemas.openxmlformats.org/wordprocessingml/2006/main">
        <w:t xml:space="preserve">1: ਯਹੋਸ਼ੁਆ 1:9 - ਮਜ਼ਬੂਤ ਅਤੇ ਦਲੇਰ ਬਣੋ; ਡਰੋ ਨਾ ਘਬਰਾਓ, ਕਿਉਂਕਿ ਜਿੱਥੇ ਵੀ ਤੁਸੀਂ ਜਾਂਦੇ ਹੋ ਯਹੋਵਾਹ ਤੁਹਾਡਾ ਪਰਮੇਸ਼ੁਰ ਤੁਹਾਡੇ ਨਾਲ ਹੈ।</w:t>
      </w:r>
    </w:p>
    <w:p/>
    <w:p>
      <w:r xmlns:w="http://schemas.openxmlformats.org/wordprocessingml/2006/main">
        <w:t xml:space="preserve">2:2 ਤਿਮੋਥਿਉਸ 1:7 - ਕਿਉਂਕਿ ਪਰਮੇਸ਼ੁਰ ਨੇ ਸਾਨੂੰ ਡਰ ਦੀ ਆਤਮਾ ਨਹੀਂ ਦਿੱਤੀ, ਸਗੋਂ ਸ਼ਕਤੀ ਅਤੇ ਪਿਆਰ ਅਤੇ ਇੱਕ ਸੁਚੱਜੇ ਦਿਮਾਗ ਦੀ ਆਤਮਾ ਦਿੱਤੀ ਹੈ।</w:t>
      </w:r>
    </w:p>
    <w:p/>
    <w:p>
      <w:r xmlns:w="http://schemas.openxmlformats.org/wordprocessingml/2006/main">
        <w:t xml:space="preserve">ਬਿਵਸਥਾ ਸਾਰ 20:3 ਅਤੇ ਉਨ੍ਹਾਂ ਨੂੰ ਆਖੇਗਾ, ਸੁਣੋ, ਹੇ ਇਸਰਾਏਲ, ਤੁਸੀਂ ਅੱਜ ਆਪਣੇ ਵੈਰੀਆਂ ਦੇ ਵਿਰੁੱਧ ਲੜਨ ਲਈ ਨੇੜੇ ਆਏ ਹੋ, ਤੁਹਾਡੇ ਦਿਲ ਨਾ ਥੱਕੋ, ਨਾ ਡਰੋ, ਨਾ ਡਰੋ, ਨਾ ਉਨ੍ਹਾਂ ਦੇ ਕਾਰਨ ਡਰੋ।</w:t>
      </w:r>
    </w:p>
    <w:p/>
    <w:p>
      <w:r xmlns:w="http://schemas.openxmlformats.org/wordprocessingml/2006/main">
        <w:t xml:space="preserve">ਪਰਮੇਸ਼ੁਰ ਨੇ ਇਜ਼ਰਾਈਲੀਆਂ ਨੂੰ ਤਾਕਤਵਰ ਰਹਿਣ ਅਤੇ ਲੜਾਈ ਵਿਚ ਆਪਣੇ ਦੁਸ਼ਮਣਾਂ ਦਾ ਸਾਮ੍ਹਣਾ ਕਰਦਿਆਂ ਡਰਨ ਨਾ ਦੇਣ ਦਾ ਹੁਕਮ ਦਿੱਤਾ।</w:t>
      </w:r>
    </w:p>
    <w:p/>
    <w:p>
      <w:r xmlns:w="http://schemas.openxmlformats.org/wordprocessingml/2006/main">
        <w:t xml:space="preserve">1. ਸੰਘਰਸ਼ ਦੇ ਸਮੇਂ ਵਿੱਚ ਡਰ ਅਤੇ ਚਿੰਤਾ ਨੂੰ ਦੂਰ ਕਰਨਾ</w:t>
      </w:r>
    </w:p>
    <w:p/>
    <w:p>
      <w:r xmlns:w="http://schemas.openxmlformats.org/wordprocessingml/2006/main">
        <w:t xml:space="preserve">2. ਰੱਬ ਵਿੱਚ ਭਰੋਸਾ ਰੱਖੋ ਅਤੇ ਔਖੇ ਹਾਲਾਤਾਂ ਵਿੱਚ ਉਸਦੀ ਤਾਕਤ ਉੱਤੇ ਭਰੋਸਾ ਕਰੋ</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ਬਿਵਸਥਾ ਸਾਰ 20:4 ਕਿਉਂਕਿ ਯਹੋਵਾਹ ਤੁਹਾਡਾ ਪਰਮੇਸ਼ੁਰ ਉਹ ਹੈ ਜੋ ਤੁਹਾਡੇ ਨਾਲ ਜਾਂਦਾ ਹੈ, ਤੁਹਾਡੇ ਲਈ ਤੁਹਾਡੇ ਦੁਸ਼ਮਣਾਂ ਨਾਲ ਲੜਨ ਲਈ, ਤੁਹਾਨੂੰ ਬਚਾਉਣ ਲਈ।</w:t>
      </w:r>
    </w:p>
    <w:p/>
    <w:p>
      <w:r xmlns:w="http://schemas.openxmlformats.org/wordprocessingml/2006/main">
        <w:t xml:space="preserve">ਇਹ ਹਵਾਲਾ ਸਾਨੂੰ ਪਰਮੇਸ਼ੁਰ ਦੇ ਵਾਅਦੇ ਦੀ ਯਾਦ ਦਿਵਾਉਂਦਾ ਹੈ ਕਿ ਉਹ ਲੜਾਈ ਵਿੱਚ ਸਾਡੇ ਨਾਲ ਹੋਵੇਗਾ ਅਤੇ ਸਾਨੂੰ ਸਾਡੇ ਦੁਸ਼ਮਣਾਂ ਤੋਂ ਬਚਾਵੇਗਾ।</w:t>
      </w:r>
    </w:p>
    <w:p/>
    <w:p>
      <w:r xmlns:w="http://schemas.openxmlformats.org/wordprocessingml/2006/main">
        <w:t xml:space="preserve">1: ਪਰਮੇਸ਼ੁਰ ਦੀ ਸ਼ਕਤੀ ਦੁਆਰਾ, ਅਸੀਂ ਜਿੱਤ ਪ੍ਰਾਪਤ ਕਰ ਸਕਦੇ ਹਾਂ।</w:t>
      </w:r>
    </w:p>
    <w:p/>
    <w:p>
      <w:r xmlns:w="http://schemas.openxmlformats.org/wordprocessingml/2006/main">
        <w:t xml:space="preserve">2: ਮੁਸੀਬਤ ਦੇ ਸਮੇਂ ਵਿਚ ਪਰਮੇਸ਼ੁਰ ਦੀ ਸੁਰੱਖਿਆ ਵਿਚ ਭਰੋਸਾ ਰੱਖੋ।</w:t>
      </w:r>
    </w:p>
    <w:p/>
    <w:p>
      <w:r xmlns:w="http://schemas.openxmlformats.org/wordprocessingml/2006/main">
        <w:t xml:space="preserve">1: ਯਹੋਸ਼ੁਆ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ਜ਼ਬੂਰ 46: 1 - "ਪਰਮੇਸ਼ੁਰ ਸਾਡੀ ਪਨਾਹ ਅਤੇ ਤਾਕਤ ਹੈ, ਮੁਸੀਬਤ ਵਿੱਚ ਇੱਕ ਸਦਾ ਮੌਜੂਦ ਸਹਾਇਤਾ ਹੈ।"</w:t>
      </w:r>
    </w:p>
    <w:p/>
    <w:p>
      <w:r xmlns:w="http://schemas.openxmlformats.org/wordprocessingml/2006/main">
        <w:t xml:space="preserve">ਬਿਵਸਥਾ ਸਾਰ 20:5 ਅਤੇ ਅਧਿਕਾਰੀ ਲੋਕਾਂ ਨੂੰ ਆਖਣਗੇ, ਅਜਿਹਾ ਕਿਹੜਾ ਮਨੁੱਖ ਹੈ ਜਿਸ ਨੇ ਨਵਾਂ ਘਰ ਬਣਾਇਆ ਅਤੇ ਉਸ ਨੂੰ ਸਮਰਪਿਤ ਨਹੀਂ ਕੀਤਾ? ਉਸ ਨੂੰ ਜਾਣ ਦਿਓ ਅਤੇ ਆਪਣੇ ਘਰ ਵਾਪਸ ਆ ਜਾਉ, ਅਜਿਹਾ ਨਾ ਹੋਵੇ ਕਿ ਉਹ ਲੜਾਈ ਵਿੱਚ ਮਰ ਜਾਵੇ ਅਤੇ ਕੋਈ ਹੋਰ ਮਨੁੱਖ ਉਸ ਨੂੰ ਸਮਰਪਿਤ ਕਰੇ।</w:t>
      </w:r>
    </w:p>
    <w:p/>
    <w:p>
      <w:r xmlns:w="http://schemas.openxmlformats.org/wordprocessingml/2006/main">
        <w:t xml:space="preserve">ਅਧਿਕਾਰੀਆਂ ਨੂੰ ਚਾਹੀਦਾ ਹੈ ਕਿ ਜਿਨ੍ਹਾਂ ਲੋਕਾਂ ਨੇ ਘਰ ਬਣਾਇਆ ਹੈ ਪਰ ਅਜੇ ਤੱਕ ਇਸ ਨੂੰ ਸਮਰਪਿਤ ਨਹੀਂ ਕੀਤਾ ਹੈ, ਉਨ੍ਹਾਂ ਨੂੰ ਘਰ ਜਾਣ ਲਈ ਉਤਸ਼ਾਹਿਤ ਕਰਨਾ ਚਾਹੀਦਾ ਹੈ ਅਤੇ ਲੜਾਈ ਵਿੱਚ ਮਰਨ ਦਾ ਜੋਖਮ ਨਹੀਂ ਲੈਣਾ ਚਾਹੀਦਾ।</w:t>
      </w:r>
    </w:p>
    <w:p/>
    <w:p>
      <w:r xmlns:w="http://schemas.openxmlformats.org/wordprocessingml/2006/main">
        <w:t xml:space="preserve">1. ਆਪਣੇ ਘਰਾਂ ਨੂੰ ਰੱਬ ਨੂੰ ਸਮਰਪਿਤ ਕਰਨ ਦਾ ਮਹੱਤਵ।</w:t>
      </w:r>
    </w:p>
    <w:p/>
    <w:p>
      <w:r xmlns:w="http://schemas.openxmlformats.org/wordprocessingml/2006/main">
        <w:t xml:space="preserve">2. ਬੇਲੋੜੇ ਜੋਖਮਾਂ ਤੋਂ ਬਚ ਕੇ ਸੁਰੱਖਿਅਤ ਰਹਿਣ ਦਾ ਮੁੱਲ।</w:t>
      </w:r>
    </w:p>
    <w:p/>
    <w:p>
      <w:r xmlns:w="http://schemas.openxmlformats.org/wordprocessingml/2006/main">
        <w:t xml:space="preserve">1. ਲੂਕਾ 14:28-30 - "ਤੁਹਾਡੇ ਵਿੱਚੋਂ ਕੌਣ ਇੱਕ ਬੁਰਜ ਬਣਾਉਣ ਦਾ ਇਰਾਦਾ ਰੱਖਦਾ ਹੈ, ਪਹਿਲਾਂ ਨਹੀਂ ਬੈਠਦਾ, ਅਤੇ ਲਾਗਤ ਨੂੰ ਗਿਣਦਾ ਹੈ, ਕੀ ਉਸ ਕੋਲ ਇਸਨੂੰ ਪੂਰਾ ਕਰਨ ਲਈ ਕਾਫ਼ੀ ਹੈ?"</w:t>
      </w:r>
    </w:p>
    <w:p/>
    <w:p>
      <w:r xmlns:w="http://schemas.openxmlformats.org/wordprocessingml/2006/main">
        <w:t xml:space="preserve">2. ਜ਼ਬੂਰ 127: 1 - "ਜਦ ਤੱਕ ਯਹੋਵਾਹ ਘਰ ਨਹੀਂ ਬਣਾਉਂਦਾ, ਉਹ ਉਸ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ਬਿਵਸਥਾ ਸਾਰ 20:6 ਅਤੇ ਉਹ ਕਿਹੜਾ ਮਨੁੱਖ ਹੈ ਜਿਸ ਨੇ ਅੰਗੂਰੀ ਬਾਗ਼ ਲਾਇਆ ਅਤੇ ਅਜੇ ਤੱਕ ਉਸ ਵਿੱਚੋਂ ਨਾ ਖਾਧਾ? ਉਸਨੂੰ ਵੀ ਆਪਣੇ ਘਰ ਵਾਪਸ ਜਾਣ ਦਿਉ, ਅਜਿਹਾ ਨਾ ਹੋਵੇ ਕਿ ਉਹ ਲੜਾਈ ਵਿੱਚ ਮਰ ਜਾਵੇ ਅਤੇ ਕੋਈ ਹੋਰ ਉਸਨੂੰ ਖਾ ਲਵੇ।</w:t>
      </w:r>
    </w:p>
    <w:p/>
    <w:p>
      <w:r xmlns:w="http://schemas.openxmlformats.org/wordprocessingml/2006/main">
        <w:t xml:space="preserve">ਇਹ ਹਵਾਲਾ ਸਾਡੇ ਪ੍ਰਤੀ ਪ੍ਰਮਾਤਮਾ ਦੀ ਨਿਹਚਾ ਅਤੇ ਦਇਆ ਦੀ ਗੱਲ ਕਰਦਾ ਹੈ, ਇਸ ਗੱਲ 'ਤੇ ਜ਼ੋਰ ਦਿੰਦਾ ਹੈ ਕਿ ਕਿਸੇ ਨੂੰ ਵੀ ਲੜਾਈ ਲਈ ਮਜਬੂਰ ਨਹੀਂ ਕੀਤਾ ਜਾਣਾ ਚਾਹੀਦਾ ਹੈ ਜੇਕਰ ਉਨ੍ਹਾਂ ਨੇ ਅੰਗੂਰੀ ਬਾਗ ਲਾਇਆ ਹੈ ਅਤੇ ਅਜੇ ਤੱਕ ਇਸਦਾ ਖਾਧਾ ਨਹੀਂ ਹੈ।</w:t>
      </w:r>
    </w:p>
    <w:p/>
    <w:p>
      <w:r xmlns:w="http://schemas.openxmlformats.org/wordprocessingml/2006/main">
        <w:t xml:space="preserve">1. "ਪਰਮੇਸ਼ੁਰ ਦੇ ਵਿਸ਼ਵਾਸ ਅਤੇ ਦਇਆ ਦੀ ਸ਼ਕਤੀ"</w:t>
      </w:r>
    </w:p>
    <w:p/>
    <w:p>
      <w:r xmlns:w="http://schemas.openxmlformats.org/wordprocessingml/2006/main">
        <w:t xml:space="preserve">2. "ਪਰਮੇਸ਼ੁਰ ਦੇ ਪ੍ਰਬੰਧ ਦੀਆਂ ਬਰਕਤਾਂ"</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ਜ਼ਬੂਰ 25:2 ਹੇ ਮੇਰੇ ਪਰਮੇਸ਼ੁਰ, ਮੈਨੂੰ ਤੇਰੇ ਉੱਤੇ ਭਰੋਸਾ ਹੈ; ਮੈਨੂੰ ਸ਼ਰਮਿੰਦਾ ਨਾ ਹੋਣ ਦਿਓ। ਮੇਰੇ ਦੁਸ਼ਮਣ ਮੇਰੇ ਉੱਤੇ ਖੁਸ਼ੀ ਨਾ ਕਰਨ।</w:t>
      </w:r>
    </w:p>
    <w:p/>
    <w:p>
      <w:r xmlns:w="http://schemas.openxmlformats.org/wordprocessingml/2006/main">
        <w:t xml:space="preserve">ਬਿਵਸਥਾ ਸਾਰ 20:7 ਅਤੇ ਅਜਿਹਾ ਕਿਹੜਾ ਮਨੁੱਖ ਹੈ ਜਿਸ ਨੇ ਪਤਨੀ ਨਾਲ ਵਿਆਹ ਕਰਵਾਇਆ ਹੋਵੇ ਅਤੇ ਉਸ ਨੂੰ ਨਾ ਲਿਆ ਹੋਵੇ? ਉਸਨੂੰ ਜਾਣ ਦਿਓ ਅਤੇ ਆਪਣੇ ਘਰ ਵਾਪਸ ਚਲੇ ਜਾਣ ਦਿਓ, ਅਜਿਹਾ ਨਾ ਹੋਵੇ ਕਿ ਉਹ ਲੜਾਈ ਵਿੱਚ ਮਰ ਜਾਵੇ ਅਤੇ ਕੋਈ ਹੋਰ ਆਦਮੀ ਉਸਨੂੰ ਲੈ ਜਾਵੇ।</w:t>
      </w:r>
    </w:p>
    <w:p/>
    <w:p>
      <w:r xmlns:w="http://schemas.openxmlformats.org/wordprocessingml/2006/main">
        <w:t xml:space="preserve">ਬਿਵਸਥਾ ਸਾਰ 20:7 ਦੀ ਇਹ ਆਇਤ ਦੱਸਦੀ ਹੈ ਕਿ ਇੱਕ ਆਦਮੀ ਜਿਸਨੇ ਇੱਕ ਪਤਨੀ ਨਾਲ ਵਿਆਹ ਕਰਵਾਇਆ ਹੈ, ਪਰ ਅਜੇ ਤੱਕ ਉਸਨੂੰ ਨਹੀਂ ਲਿਆ ਹੈ, ਉਸਨੂੰ ਜੰਗ ਵਿੱਚ ਜਾਣ ਤੋਂ ਪਹਿਲਾਂ ਆਪਣੇ ਘਰ ਵਾਪਸ ਜਾਣਾ ਚਾਹੀਦਾ ਹੈ, ਜਾਂ ਕਿਸੇ ਹੋਰ ਆਦਮੀ ਦੀ ਲੜਾਈ ਵਿੱਚ ਮੌਤ ਹੋਣ 'ਤੇ ਉਸਨੂੰ ਲੈਣ ਦਾ ਜੋਖਮ ਲੈਣਾ ਚਾਹੀਦਾ ਹੈ।</w:t>
      </w:r>
    </w:p>
    <w:p/>
    <w:p>
      <w:r xmlns:w="http://schemas.openxmlformats.org/wordprocessingml/2006/main">
        <w:t xml:space="preserve">1. "ਵਫ਼ਾਦਾਰ ਵਚਨਬੱਧਤਾ ਲਈ ਇੱਕ ਸੱਦਾ" - ਇੱਕ ਆਪਣੇ ਜੀਵਨ ਸਾਥੀ ਪ੍ਰਤੀ ਵਚਨਬੱਧ ਰਹਿਣ ਅਤੇ ਵਿਆਹ ਦੇ ਇਕਰਾਰ ਦਾ ਸਨਮਾਨ ਕਰਨ ਦੀ ਮਹੱਤਤਾ ਬਾਰੇ ਚਰਚਾ ਕਰਦਾ ਹੈ।</w:t>
      </w:r>
    </w:p>
    <w:p/>
    <w:p>
      <w:r xmlns:w="http://schemas.openxmlformats.org/wordprocessingml/2006/main">
        <w:t xml:space="preserve">2. "ਵਿਰੋਧ ਦੇ ਸਮੇਂ ਵਿੱਚ ਪਰਮੇਸ਼ੁਰ ਲਈ ਜੀਣਾ" - ਅਜ਼ਮਾਇਸ਼ਾਂ ਅਤੇ ਪਰੀਖਿਆਵਾਂ ਦੇ ਸਮੇਂ ਵਿੱਚ ਪ੍ਰਮਾਤਮਾ ਲਈ ਜੀਉਣ ਦੀ ਮਹੱਤਤਾ ਦੀ ਪੜਚੋਲ ਕਰਨਾ, ਅਤੇ ਕਿਵੇਂ ਪ੍ਰਮਾਤਮਾ ਪ੍ਰਤੀ ਵਫ਼ਾਦਾਰੀ ਬਖਸ਼ਿਸ਼ ਅਤੇ ਸਨਮਾਨਯੋਗ ਨਤੀਜੇ ਲੈ ਸਕਦੀ ਹੈ।</w:t>
      </w:r>
    </w:p>
    <w:p/>
    <w:p>
      <w:r xmlns:w="http://schemas.openxmlformats.org/wordprocessingml/2006/main">
        <w:t xml:space="preserve">1. ਅਫ਼ਸੀਆਂ 5:22-33 - ਇੱਕ ਹਵਾਲਾ ਜੋ ਵਿਆਹ ਦੇ ਅੰਦਰ ਆਪਸੀ ਅਧੀਨਗੀ ਅਤੇ ਆਦਰ ਦੀ ਮਹੱਤਤਾ ਬਾਰੇ ਗੱਲ ਕਰਦਾ ਹੈ।</w:t>
      </w:r>
    </w:p>
    <w:p/>
    <w:p>
      <w:r xmlns:w="http://schemas.openxmlformats.org/wordprocessingml/2006/main">
        <w:t xml:space="preserve">2. ਕਹਾਉਤਾਂ 18:22 - ਇੱਕ ਆਇਤ ਜੋ ਇੱਕ ਜੀਵਨ ਸਾਥੀ ਲੱਭਣ ਦੀ ਮਹੱਤਤਾ ਬਾਰੇ ਗੱਲ ਕਰਦੀ ਹੈ ਜੋ ਇੱਕ ਸੱਚਾ ਸਾਥੀ ਅਤੇ ਦੋਸਤ ਹੈ।</w:t>
      </w:r>
    </w:p>
    <w:p/>
    <w:p>
      <w:r xmlns:w="http://schemas.openxmlformats.org/wordprocessingml/2006/main">
        <w:t xml:space="preserve">ਬਿਵਸਥਾ ਸਾਰ 20:8 ਅਤੇ ਅਧਿਕਾਰੀ ਲੋਕਾਂ ਨਾਲ ਅੱਗੇ ਬੋਲਣਗੇ ਅਤੇ ਆਖਣਗੇ, ਅਜਿਹਾ ਕਿਹੜਾ ਮਨੁੱਖ ਹੈ ਜੋ ਭੈਭੀਤ ਅਤੇ ਬੇਚੈਨ ਹੈ? ਉਸਨੂੰ ਜਾਣ ਦਿਓ ਅਤੇ ਉਸਦੇ ਘਰ ਵਾਪਸ ਚਲੇ ਜਾਣ ਦਿਓ, ਅਜਿਹਾ ਨਾ ਹੋਵੇ ਕਿ ਉਸਦੇ ਭਰਾਵਾਂ ਅਤੇ ਉਸਦੇ ਦਿਲ ਦਾ ਦਿਲ ਬੇਚੈਨ ਹੋ ਜਾਵੇ।</w:t>
      </w:r>
    </w:p>
    <w:p/>
    <w:p>
      <w:r xmlns:w="http://schemas.openxmlformats.org/wordprocessingml/2006/main">
        <w:t xml:space="preserve">ਇਹ ਬਿਰਤਾਂਤ ਅਫਸਰਾਂ ਦੀ ਗੱਲ ਕਰਦਾ ਹੈ ਜੋ ਡਰੇ ਹੋਏ ਅਤੇ ਬੇਹੋਸ਼ ਹੋ ਕੇ ਆਪਣੇ ਘਰਾਂ ਨੂੰ ਪਰਤਣ ਲਈ ਉਤਸ਼ਾਹਿਤ ਕਰਦੇ ਹਨ, ਤਾਂ ਜੋ ਉਨ੍ਹਾਂ ਦੇ ਦਿਲ ਮਜ਼ਬੂਤ ਰਹਿਣ ਅਤੇ ਉਨ੍ਹਾਂ ਦੇ ਭਰਾਵਾਂ ਦੇ ਦਿਲ ਵੀ ਮਜ਼ਬੂਤ ਰਹਿਣ।</w:t>
      </w:r>
    </w:p>
    <w:p/>
    <w:p>
      <w:r xmlns:w="http://schemas.openxmlformats.org/wordprocessingml/2006/main">
        <w:t xml:space="preserve">1. "ਹਮਦਰਦੀ ਵਿੱਚ ਤਾਕਤ ਲੱਭੋ: ਦੂਜਿਆਂ ਦੀ ਦੇਖਭਾਲ ਕਰਨ ਦੀ ਸ਼ਕਤੀ"</w:t>
      </w:r>
    </w:p>
    <w:p/>
    <w:p>
      <w:r xmlns:w="http://schemas.openxmlformats.org/wordprocessingml/2006/main">
        <w:t xml:space="preserve">2. "ਭੈਭੀਤ ਅਤੇ ਬੇਹੋਸ਼ ਲੋਕਾਂ ਲਈ ਪਰਮੇਸ਼ੁਰ ਦਾ ਹੌਸਲਾ"</w:t>
      </w:r>
    </w:p>
    <w:p/>
    <w:p>
      <w:r xmlns:w="http://schemas.openxmlformats.org/wordprocessingml/2006/main">
        <w:t xml:space="preserve">1. 1 ਯੂਹੰਨਾ 4:18 - "ਪਿਆਰ ਵਿੱਚ ਕੋਈ ਡਰ ਨਹੀਂ ਹੁੰਦਾ। ਪਰ ਸੰਪੂਰਨ ਪਿਆਰ ਡਰ ਨੂੰ ਦੂਰ ਕਰਦਾ ਹੈ, ਕਿਉਂਕਿ ਡਰ ਦਾ ਸਬੰਧ ਸਜ਼ਾ ਨਾਲ ਹੁੰਦਾ ਹੈ। ਜੋ ਡਰਦਾ ਹੈ ਉਹ ਪਿਆਰ ਵਿੱਚ ਸੰਪੂਰਨ ਨਹੀਂ ਹੁੰਦਾ।"</w:t>
      </w:r>
    </w:p>
    <w:p/>
    <w:p>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p>
      <w:r xmlns:w="http://schemas.openxmlformats.org/wordprocessingml/2006/main">
        <w:t xml:space="preserve">ਬਿਵਸਥਾ ਸਾਰ 20:9 ਅਤੇ ਅਜਿਹਾ ਹੋਵੇਗਾ, ਜਦੋਂ ਅਧਿਕਾਰੀ ਲੋਕਾਂ ਨਾਲ ਗੱਲ ਕਰਨ ਤੋਂ ਬਾਅਦ, ਉਹ ਲੋਕਾਂ ਦੀ ਅਗਵਾਈ ਕਰਨ ਲਈ ਸੈਨਾ ਦੇ ਕਪਤਾਨ ਬਣਾਉਣਗੇ।</w:t>
      </w:r>
    </w:p>
    <w:p/>
    <w:p>
      <w:r xmlns:w="http://schemas.openxmlformats.org/wordprocessingml/2006/main">
        <w:t xml:space="preserve">ਬਿਵਸਥਾ ਸਾਰ 20 ਦੇ ਅਧਿਕਾਰੀ ਲੋਕਾਂ ਨਾਲ ਗੱਲ ਕਰਦੇ ਹਨ ਅਤੇ ਫਿਰ ਉਨ੍ਹਾਂ ਦੀ ਅਗਵਾਈ ਕਰਨ ਲਈ ਕਪਤਾਨ ਨਿਯੁਕਤ ਕਰਦੇ ਹਨ।</w:t>
      </w:r>
    </w:p>
    <w:p/>
    <w:p>
      <w:r xmlns:w="http://schemas.openxmlformats.org/wordprocessingml/2006/main">
        <w:t xml:space="preserve">1. ਲੀਡਰਸ਼ਿਪ ਦੀ ਸ਼ਕਤੀ: ਕਿਵੇਂ ਪਰਮੇਸ਼ੁਰ ਲੋਕਾਂ ਨੂੰ ਅਗਵਾਈ ਕਰਨ ਲਈ ਵਰਤਦਾ ਹੈ</w:t>
      </w:r>
    </w:p>
    <w:p/>
    <w:p>
      <w:r xmlns:w="http://schemas.openxmlformats.org/wordprocessingml/2006/main">
        <w:t xml:space="preserve">2. ਇਕੱਠੇ ਕੰਮ ਕਰਨਾ: ਕਮਿਊਨਿਟੀ ਅਤੇ ਟੀਮ ਵਰਕ ਦਾ ਮੁੱਲ</w:t>
      </w:r>
    </w:p>
    <w:p/>
    <w:p>
      <w:r xmlns:w="http://schemas.openxmlformats.org/wordprocessingml/2006/main">
        <w:t xml:space="preserve">1. ਮੱਤੀ 28:18 20 - ਤਦ ਯਿਸੂ ਉਨ੍ਹਾਂ ਕੋਲ ਆਇਆ ਅਤੇ ਕਿਹਾ, ਸਵਰਗ ਅਤੇ ਧਰਤੀ ਦਾ ਸਾਰਾ ਅਧਿਕਾਰ ਮੈਨੂੰ ਦਿੱਤਾ ਗਿਆ ਹੈ। 19 ਇਸ ਲਈ ਤੁਸੀਂ ਜਾ ਕੇ ਸਾਰੀਆਂ ਕੌਮਾਂ ਨੂੰ ਚੇਲੇ ਬਣਾਓ ਅਤੇ ਉਨ੍ਹਾਂ ਨੂੰ ਪਿਤਾ, ਪੁੱਤਰ ਅਤੇ ਪਵਿੱਤਰ ਆਤਮਾ ਦੇ ਨਾਮ ਉੱਤੇ ਬਪਤਿਸਮਾ ਦਿਓ, 20 ਅਤੇ ਉਨ੍ਹਾਂ ਨੂੰ ਉਨ੍ਹਾਂ ਸਾਰੀਆਂ ਗੱਲਾਂ ਦੀ ਪਾਲਣਾ ਕਰਨ ਦੀ ਸਿੱਖਿਆ ਦਿਓ ਜਿਨ੍ਹਾਂ ਦਾ ਮੈਂ ਤੁਹਾਨੂੰ ਹੁਕਮ ਦਿੱਤਾ ਹੈ।</w:t>
      </w:r>
    </w:p>
    <w:p/>
    <w:p>
      <w:r xmlns:w="http://schemas.openxmlformats.org/wordprocessingml/2006/main">
        <w:t xml:space="preserve">2. 1 ਕੁਰਿੰਥੀਆਂ 12:12 20 - ਕਿਉਂਕਿ ਜਿਵੇਂ ਸਰੀਰ ਇੱਕ ਹੈ ਅਤੇ ਉਸਦੇ ਬਹੁਤ ਸਾਰੇ ਅੰਗ ਹਨ, ਅਤੇ ਸਰੀਰ ਦੇ ਸਾਰੇ ਅੰਗ ਭਾਵੇਂ ਬਹੁਤ ਸਾਰੇ ਹਨ, ਇੱਕ ਸਰੀਰ ਹਨ, ਉਸੇ ਤਰ੍ਹਾਂ ਇਹ ਮਸੀਹ ਦੇ ਨਾਲ ਹੈ। 13 ਕਿਉਂਕਿ ਇੱਕ ਆਤਮਾ ਵਿੱਚ ਅਸੀਂ ਸਾਰੇ ਯਹੂਦੀ ਜਾਂ ਯੂਨਾਨੀ, ਗੁਲਾਮ ਜਾਂ ਅਜ਼ਾਦ ਇੱਕ ਸਰੀਰ ਵਿੱਚ ਬਪਤਿਸਮਾ ਲਿਆ ਅਤੇ ਸਭਨਾਂ ਨੂੰ ਇੱਕ ਆਤਮਾ ਤੋਂ ਪਿਲਾਇਆ ਗਿਆ। 14 ਕਿਉਂਕਿ ਸਰੀਰ ਇੱਕ ਅੰਗ ਦਾ ਨਹੀਂ ਸਗੋਂ ਬਹੁਤਿਆਂ ਦਾ ਬਣਿਆ ਹੁੰਦਾ ਹੈ। 15 ਜੇ ਪੈਰ ਕਹੇ, ਕਿਉਂਕਿ ਮੈਂ ਹੱਥ ਨਹੀਂ ਹਾਂ, ਮੈਂ ਸਰੀਰ ਦਾ ਨਹੀਂ ਹਾਂ, ਤਾਂ ਇਹ ਸਰੀਰ ਦਾ ਅੰਗ ਨਹੀਂ ਬਣ ਸਕਦਾ। 16 ਅਤੇ ਜੇ ਕੰਨ ਕਹੇ, ਕਿਉਂਕਿ ਮੈਂ ਅੱਖ ਨਹੀਂ ਹਾਂ, ਮੈਂ ਸਰੀਰ ਦਾ ਨਹੀਂ ਹਾਂ, ਤਾਂ ਇਹ ਸਰੀਰ ਦਾ ਅੰਗ ਨਹੀਂ ਬਣ ਸਕਦਾ। 17 ਜੇ ਸਾਰਾ ਸਰੀਰ ਅੱਖ ਹੁੰਦਾ, ਤਾਂ ਸੁਣਨ ਦੀ ਭਾਵਨਾ ਕਿੱਥੇ ਹੁੰਦੀ? ਜੇ ਸਾਰਾ ਸਰੀਰ ਇੱਕ ਕੰਨ ਹੁੰਦਾ, ਤਾਂ ਸੁੰਘਣ ਦੀ ਭਾਵਨਾ ਕਿੱਥੇ ਹੁੰਦੀ? 18 ਪਰ ਜਿਵੇਂ ਕਿ ਇਹ ਹੈ, ਪਰਮੇਸ਼ੁਰ ਨੇ ਸਰੀਰ ਵਿੱਚ ਅੰਗਾਂ ਨੂੰ ਵਿਵਸਥਿਤ ਕੀਤਾ, ਉਹਨਾਂ ਵਿੱਚੋਂ ਹਰੇਕ ਨੂੰ, ਜਿਵੇਂ ਉਸਨੇ ਚੁਣਿਆ ਸੀ। 19 ਜੇ ਸਾਰੇ ਇੱਕੋ ਅੰਗ ਹੁੰਦੇ, ਤਾਂ ਸਰੀਰ ਕਿੱਥੇ ਹੁੰਦਾ? 20 ਜਿਵੇਂ ਕਿ, ਸਰੀਰ ਦੇ ਬਹੁਤ ਸਾਰੇ ਅੰਗ ਹਨ, ਪਰ ਇੱਕ ਸਰੀਰ ਹੈ।</w:t>
      </w:r>
    </w:p>
    <w:p/>
    <w:p>
      <w:r xmlns:w="http://schemas.openxmlformats.org/wordprocessingml/2006/main">
        <w:t xml:space="preserve">ਬਿਵਸਥਾ ਸਾਰ 20:10 ਜਦੋਂ ਤੁਸੀਂ ਕਿਸੇ ਸ਼ਹਿਰ ਦੇ ਨੇੜੇ ਉਸ ਨਾਲ ਲੜਨ ਲਈ ਪਹੁੰਚੋ, ਤਾਂ ਉਸ ਵਿੱਚ ਸ਼ਾਂਤੀ ਦਾ ਐਲਾਨ ਕਰੋ।</w:t>
      </w:r>
    </w:p>
    <w:p/>
    <w:p>
      <w:r xmlns:w="http://schemas.openxmlformats.org/wordprocessingml/2006/main">
        <w:t xml:space="preserve">ਪਰਮੇਸ਼ੁਰ ਸਾਨੂੰ ਕਿਸੇ ਸ਼ਹਿਰ ਨਾਲ ਲੜਨ ਲਈ ਜਾਣ ਵੇਲੇ ਸ਼ਾਂਤੀ ਦਾ ਐਲਾਨ ਕਰਨ ਦਾ ਹੁਕਮ ਦਿੰਦਾ ਹੈ।</w:t>
      </w:r>
    </w:p>
    <w:p/>
    <w:p>
      <w:r xmlns:w="http://schemas.openxmlformats.org/wordprocessingml/2006/main">
        <w:t xml:space="preserve">1. ਸ਼ਾਂਤੀ ਦਾ ਐਲਾਨ ਕਰਨਾ: ਇੱਕ ਅਹਿੰਸਕ ਪਹੁੰਚ ਦੀ ਮਹੱਤਤਾ</w:t>
      </w:r>
    </w:p>
    <w:p/>
    <w:p>
      <w:r xmlns:w="http://schemas.openxmlformats.org/wordprocessingml/2006/main">
        <w:t xml:space="preserve">2. ਸ਼ਾਂਤੀ ਬਣਾਉਣਾ: ਰੱਬ ਦਾ ਹੁਕਮ</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ਰੋਮੀਆਂ 12:18 - ਜੇ ਇਹ ਸੰਭਵ ਹੈ, ਜਿੰਨਾ ਤੁਹਾਡੇ 'ਤੇ ਨਿਰਭਰ ਕਰਦਾ ਹੈ, ਸਾਰੇ ਮਨੁੱਖਾਂ ਨਾਲ ਸ਼ਾਂਤੀ ਨਾਲ ਰਹੋ।</w:t>
      </w:r>
    </w:p>
    <w:p/>
    <w:p>
      <w:r xmlns:w="http://schemas.openxmlformats.org/wordprocessingml/2006/main">
        <w:t xml:space="preserve">ਬਿਵਸਥਾ ਸਾਰ 20:11 ਅਤੇ ਇਹ ਹੋਵੇਗਾ, ਜੇ ਇਹ ਤੁਹਾਨੂੰ ਸ਼ਾਂਤੀ ਦਾ ਜਵਾਬ ਦੇਵੇ, ਅਤੇ ਤੁਹਾਡੇ ਲਈ ਖੋਲ੍ਹ ਦੇਵੇ, ਤਾਂ ਇਹ ਹੋਵੇਗਾ ਕਿ ਸਾਰੇ ਲੋਕ ਜੋ ਉਸ ਵਿੱਚ ਪਾਏ ਜਾਂਦੇ ਹਨ ਤੁਹਾਡੇ ਲਈ ਸਹਾਇਕ ਹੋਣਗੇ, ਅਤੇ ਉਹ ਤੁਹਾਡੀ ਸੇਵਾ ਕਰਨਗੇ।</w:t>
      </w:r>
    </w:p>
    <w:p/>
    <w:p>
      <w:r xmlns:w="http://schemas.openxmlformats.org/wordprocessingml/2006/main">
        <w:t xml:space="preserve">ਇਹ ਹਵਾਲੇ ਇਸ ਗੱਲ ਦੀ ਚਰਚਾ ਕਰਦਾ ਹੈ ਕਿ ਸ਼ਹਿਰਾਂ ਅਤੇ ਉਹਨਾਂ ਦੇ ਅੰਦਰਲੇ ਲੋਕਾਂ ਨਾਲ ਸ਼ਾਂਤੀ ਸੰਧੀਆਂ ਕਿਵੇਂ ਕੀਤੀਆਂ ਜਾ ਸਕਦੀਆਂ ਹਨ, ਨਤੀਜੇ ਵਜੋਂ ਉਹਨਾਂ ਨੂੰ ਸਹਾਇਕ ਨਦੀਆਂ ਬਣਨੀਆਂ ਚਾਹੀਦੀਆਂ ਹਨ ਅਤੇ ਉਹਨਾਂ ਦੀ ਸੇਵਾ ਕਰਨੀ ਚਾਹੀਦੀ ਹੈ ਜਿਹਨਾਂ ਨਾਲ ਉਹਨਾਂ ਨੇ ਸ਼ਾਂਤੀ ਸਮਝੌਤਾ ਕੀਤਾ ਸੀ।</w:t>
      </w:r>
    </w:p>
    <w:p/>
    <w:p>
      <w:r xmlns:w="http://schemas.openxmlformats.org/wordprocessingml/2006/main">
        <w:t xml:space="preserve">1. "ਪ੍ਰਭੂ ਵਿੱਚ ਭਰੋਸਾ ਰੱਖੋ ਅਤੇ ਸ਼ਾਂਤੀ ਦੀ ਭਾਲ ਕਰੋ: ਬਿਵਸਥਾ ਸਾਰ 20:11 'ਤੇ ਪ੍ਰਤੀਬਿੰਬ"</w:t>
      </w:r>
    </w:p>
    <w:p/>
    <w:p>
      <w:r xmlns:w="http://schemas.openxmlformats.org/wordprocessingml/2006/main">
        <w:t xml:space="preserve">2. "ਦੂਜਿਆਂ ਦੀ ਸੇਵਾ ਕਰਨਾ: ਬਿਵਸਥਾ ਸਾਰ 20:11 ਦੇ ਪਾਠ"</w:t>
      </w:r>
    </w:p>
    <w:p/>
    <w:p>
      <w:r xmlns:w="http://schemas.openxmlformats.org/wordprocessingml/2006/main">
        <w:t xml:space="preserve">1. ਮੱਤੀ 5:9 ਧੰਨ ਹਨ ਸ਼ਾਂਤੀ ਬਣਾਉਣ ਵਾਲੇ, ਕਿਉਂਕਿ ਉਹ ਪਰਮੇਸ਼ੁਰ ਦੇ ਪੁੱਤਰ ਕਹਾਏ ਜਾਣਗੇ।</w:t>
      </w:r>
    </w:p>
    <w:p/>
    <w:p>
      <w:r xmlns:w="http://schemas.openxmlformats.org/wordprocessingml/2006/main">
        <w:t xml:space="preserve">2. ਰੋਮੀਆਂ 12:18 ਜੇ ਇਹ ਸੰਭਵ ਹੈ, ਜਿੱਥੋਂ ਤੱਕ ਇਹ ਤੁਹਾਡੇ 'ਤੇ ਨਿਰਭਰ ਕਰਦਾ ਹੈ, ਹਰ ਕਿਸੇ ਨਾਲ ਸ਼ਾਂਤੀ ਨਾਲ ਰਹੋ।</w:t>
      </w:r>
    </w:p>
    <w:p/>
    <w:p>
      <w:r xmlns:w="http://schemas.openxmlformats.org/wordprocessingml/2006/main">
        <w:t xml:space="preserve">ਬਿਵਸਥਾ ਸਾਰ 20:12 ਅਤੇ ਜੇ ਇਹ ਤੁਹਾਡੇ ਨਾਲ ਸੁਲ੍ਹਾ ਨਹੀਂ ਕਰੇਗਾ, ਪਰ ਤੁਹਾਡੇ ਵਿਰੁੱਧ ਲੜਾਈ ਕਰੇਗਾ, ਤਾਂ ਤੁਸੀਂ ਉਸ ਨੂੰ ਘੇਰਾ ਪਾਓਗੇ।</w:t>
      </w:r>
    </w:p>
    <w:p/>
    <w:p>
      <w:r xmlns:w="http://schemas.openxmlformats.org/wordprocessingml/2006/main">
        <w:t xml:space="preserve">ਹਵਾਲੇ ਵਿਚ ਕਿਹਾ ਗਿਆ ਹੈ ਕਿ ਜੇਕਰ ਕਿਸੇ ਦੁਸ਼ਮਣ ਨਾਲ ਸ਼ਾਂਤੀ ਨਹੀਂ ਬਣਾਈ ਜਾ ਸਕਦੀ, ਤਾਂ ਦੁਸ਼ਮਣ ਨੂੰ ਘੇਰ ਲਿਆ ਜਾਣਾ ਚਾਹੀਦਾ ਹੈ।</w:t>
      </w:r>
    </w:p>
    <w:p/>
    <w:p>
      <w:r xmlns:w="http://schemas.openxmlformats.org/wordprocessingml/2006/main">
        <w:t xml:space="preserve">1. ਧੀਰਜ ਦੀ ਸ਼ਕਤੀ: ਸ਼ਾਂਤੀ ਨਾਲ ਯੁੱਧ ਨੂੰ ਕਿਵੇਂ ਦੂਰ ਕਰਨਾ ਹੈ</w:t>
      </w:r>
    </w:p>
    <w:p/>
    <w:p>
      <w:r xmlns:w="http://schemas.openxmlformats.org/wordprocessingml/2006/main">
        <w:t xml:space="preserve">2. ਮਾਫੀ ਦੀ ਤਾਕਤ: ਹਿੰਸਾ ਤੋਂ ਬਿਨਾਂ ਜਿੱਤ ਕਿਵੇਂ ਪ੍ਰਾਪਤ ਕੀਤੀ ਜਾਵੇ</w:t>
      </w:r>
    </w:p>
    <w:p/>
    <w:p>
      <w:r xmlns:w="http://schemas.openxmlformats.org/wordprocessingml/2006/main">
        <w:t xml:space="preserve">1. ਮੱਤੀ 5:9 ਧੰਨ ਹਨ ਸ਼ਾਂਤੀ ਬਣਾਉਣ ਵਾਲੇ, ਕਿਉਂਕਿ ਉਹ ਪਰਮੇਸ਼ੁਰ ਦੇ ਪੁੱਤਰ ਕਹਾਏ ਜਾਣਗੇ।</w:t>
      </w:r>
    </w:p>
    <w:p/>
    <w:p>
      <w:r xmlns:w="http://schemas.openxmlformats.org/wordprocessingml/2006/main">
        <w:t xml:space="preserve">2. ਰੋਮੀਆਂ 12:18 ਜੇ ਇਹ ਸੰਭਵ ਹੈ, ਜਿੱਥੋਂ ਤੱਕ ਇਹ ਤੁਹਾਡੇ 'ਤੇ ਨਿਰਭਰ ਕਰਦਾ ਹੈ, ਹਰ ਕਿਸੇ ਨਾਲ ਸ਼ਾਂਤੀ ਨਾਲ ਰਹੋ।</w:t>
      </w:r>
    </w:p>
    <w:p/>
    <w:p>
      <w:r xmlns:w="http://schemas.openxmlformats.org/wordprocessingml/2006/main">
        <w:t xml:space="preserve">ਬਿਵਸਥਾ ਸਾਰ 20:13 ਅਤੇ ਜਦੋਂ ਯਹੋਵਾਹ ਤੇਰਾ ਪਰਮੇਸ਼ੁਰ ਉਹ ਨੂੰ ਤੇਰੇ ਹੱਥ ਵਿੱਚ ਕਰ ਦੇਵੇ, ਤਾਂ ਤੂੰ ਉਹ ਦੇ ਹਰੇਕ ਨਰ ਨੂੰ ਤਲਵਾਰ ਦੀ ਧਾਰ ਨਾਲ ਮਾਰ ਸੁੱਟੇਂਗਾ।</w:t>
      </w:r>
    </w:p>
    <w:p/>
    <w:p>
      <w:r xmlns:w="http://schemas.openxmlformats.org/wordprocessingml/2006/main">
        <w:t xml:space="preserve">ਯਹੋਵਾਹ ਸਾਨੂੰ ਦੁਸ਼ਮਣਾਂ ਨੂੰ ਤਲਵਾਰ ਨਾਲ ਮਾਰਨ ਦਾ ਹੁਕਮ ਦਿੰਦਾ ਹੈ।</w:t>
      </w:r>
    </w:p>
    <w:p/>
    <w:p>
      <w:r xmlns:w="http://schemas.openxmlformats.org/wordprocessingml/2006/main">
        <w:t xml:space="preserve">1: ਪਰਮੇਸ਼ੁਰ ਸਾਨੂੰ ਕਿਸੇ ਵੀ ਜ਼ਰੂਰੀ ਤਰੀਕੇ ਨਾਲ ਆਪਣੇ ਦੁਸ਼ਮਣਾਂ ਤੋਂ ਆਪਣੀ ਰੱਖਿਆ ਕਰਨ ਦਾ ਹੁਕਮ ਦਿੰਦਾ ਹੈ।</w:t>
      </w:r>
    </w:p>
    <w:p/>
    <w:p>
      <w:r xmlns:w="http://schemas.openxmlformats.org/wordprocessingml/2006/main">
        <w:t xml:space="preserve">2: ਸਾਨੂੰ ਸਹੀ ਲਈ ਲੜਨ ਲਈ ਤਿਆਰ ਹੋਣਾ ਚਾਹੀਦਾ ਹੈ ਅਤੇ ਆਪਣੇ ਵਿਸ਼ਵਾਸਾਂ ਲਈ ਖੜ੍ਹੇ ਹੋਣ ਲਈ ਤਿਆਰ ਹੋਣਾ ਚਾਹੀਦਾ ਹੈ।</w:t>
      </w:r>
    </w:p>
    <w:p/>
    <w:p>
      <w:r xmlns:w="http://schemas.openxmlformats.org/wordprocessingml/2006/main">
        <w:t xml:space="preserve">1: ਅਫ਼ਸੀਆਂ 6:10-18 - ਪਰਮੇਸ਼ੁਰ ਦੇ ਸਾਰੇ ਸ਼ਸਤ੍ਰ ਬਸਤ੍ਰ ਪਾਓ, ਤਾਂ ਜੋ ਤੁਸੀਂ ਸ਼ੈਤਾਨ ਦੀਆਂ ਚਾਲਾਂ ਦਾ ਸਾਹਮਣਾ ਕਰਨ ਦੇ ਯੋਗ ਹੋ ਸਕੋ।</w:t>
      </w:r>
    </w:p>
    <w:p/>
    <w:p>
      <w:r xmlns:w="http://schemas.openxmlformats.org/wordprocessingml/2006/main">
        <w:t xml:space="preserve">2: ਕੂਚ 17:11 - ਜਦੋਂ ਵੀ ਮੂਸਾ ਨੇ ਆਪਣਾ ਹੱਥ ਚੁੱਕਿਆ, ਇਜ਼ਰਾਈਲ ਨੇ ਜਿੱਤ ਪ੍ਰਾਪਤ ਕੀਤੀ, ਅਤੇ ਜਦੋਂ ਵੀ ਉਸਨੇ ਆਪਣਾ ਹੱਥ ਹੇਠਾਂ ਕੀਤਾ, ਅਮਾਲੇਕ ਦੀ ਜਿੱਤ ਹੋਈ।</w:t>
      </w:r>
    </w:p>
    <w:p/>
    <w:p>
      <w:r xmlns:w="http://schemas.openxmlformats.org/wordprocessingml/2006/main">
        <w:t xml:space="preserve">ਬਿਵਸਥਾ ਸਾਰ 20:14 ਪਰ ਇਸਤਰੀਆਂ, ਨਿਆਣਿਆਂ, ਡੰਗਰਾਂ, ਅਤੇ ਜੋ ਕੁਝ ਸ਼ਹਿਰ ਵਿੱਚ ਹੈ, ਇੱਥੋਂ ਤੱਕ ਕਿ ਉਸ ਦੀ ਸਾਰੀ ਲੁੱਟ, ਤੂੰ ਆਪਣੇ ਕੋਲ ਲੈ ਲੈ। ਅਤੇ ਤੁਸੀਂ ਆਪਣੇ ਦੁਸ਼ਮਣਾਂ ਦੀ ਲੁੱਟ ਖਾ ਜਾਵੋਂਗੇ, ਜਿਹੜੀ ਯਹੋਵਾਹ ਤੁਹਾਡੇ ਪਰਮੇਸ਼ੁਰ ਨੇ ਤੁਹਾਨੂੰ ਦਿੱਤੀ ਹੈ।</w:t>
      </w:r>
    </w:p>
    <w:p/>
    <w:p>
      <w:r xmlns:w="http://schemas.openxmlformats.org/wordprocessingml/2006/main">
        <w:t xml:space="preserve">ਬਿਵਸਥਾ ਸਾਰ ਦਾ ਇਹ ਹਵਾਲਾ ਇਜ਼ਰਾਈਲੀਆਂ ਨੂੰ ਆਪਣੇ ਦੁਸ਼ਮਣਾਂ ਤੋਂ ਲੁੱਟ ਦਾ ਮਾਲ ਲੈਣ ਅਤੇ ਇਸ ਨੂੰ ਆਪਣੀਆਂ ਲੋੜਾਂ ਲਈ ਵਰਤਣ ਲਈ ਉਤਸ਼ਾਹਿਤ ਕਰਦਾ ਹੈ।</w:t>
      </w:r>
    </w:p>
    <w:p/>
    <w:p>
      <w:r xmlns:w="http://schemas.openxmlformats.org/wordprocessingml/2006/main">
        <w:t xml:space="preserve">1: ਪਰਮੇਸ਼ੁਰ ਆਪਣੇ ਲੋਕਾਂ ਦੀਆਂ ਲੋੜਾਂ ਪੂਰੀਆਂ ਕਰ ਕੇ ਉਨ੍ਹਾਂ ਦੀ ਨਿਹਚਾ ਦਾ ਇਨਾਮ ਦਿੰਦਾ ਹੈ।</w:t>
      </w:r>
    </w:p>
    <w:p/>
    <w:p>
      <w:r xmlns:w="http://schemas.openxmlformats.org/wordprocessingml/2006/main">
        <w:t xml:space="preserve">2: ਸਾਨੂੰ ਮੁਸ਼ਕਲ ਦੇ ਸਮੇਂ ਵਿਚ ਪਰਮੇਸ਼ੁਰ ਦੇ ਪ੍ਰਬੰਧ ਲਈ ਨਿਮਰ ਅਤੇ ਸ਼ੁਕਰਗੁਜ਼ਾਰ ਹੋਣਾ ਚਾਹੀਦਾ ਹੈ।</w:t>
      </w:r>
    </w:p>
    <w:p/>
    <w:p>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p>
      <w:r xmlns:w="http://schemas.openxmlformats.org/wordprocessingml/2006/main">
        <w:t xml:space="preserve">2: ਜ਼ਬੂਰ 37:25 - ਮੈਂ ਜਵਾਨ ਸੀ ਅਤੇ ਹੁਣ ਮੈਂ ਬੁੱਢਾ ਹੋ ਗਿਆ ਹਾਂ, ਪਰ ਮੈਂ ਕਦੇ ਧਰਮੀ ਲੋਕਾਂ ਨੂੰ ਤਿਆਗਿਆ ਹੋਇਆ ਜਾਂ ਉਨ੍ਹਾਂ ਦੇ ਬੱਚਿਆਂ ਨੂੰ ਰੋਟੀ ਮੰਗਦੇ ਨਹੀਂ ਦੇਖਿਆ।</w:t>
      </w:r>
    </w:p>
    <w:p/>
    <w:p>
      <w:r xmlns:w="http://schemas.openxmlformats.org/wordprocessingml/2006/main">
        <w:t xml:space="preserve">ਬਿਵਸਥਾ ਸਾਰ 20:15 ਤੂੰ ਉਨ੍ਹਾਂ ਸਾਰੇ ਸ਼ਹਿਰਾਂ ਨਾਲ ਜੋ ਤੇਰੇ ਤੋਂ ਬਹੁਤ ਦੂਰ ਹਨ, ਇਸ ਤਰ੍ਹਾਂ ਕਰੀਂ, ਜਿਹੜੇ ਇਨ੍ਹਾਂ ਕੌਮਾਂ ਦੇ ਸ਼ਹਿਰਾਂ ਵਿੱਚੋਂ ਨਹੀਂ ਹਨ।</w:t>
      </w:r>
    </w:p>
    <w:p/>
    <w:p>
      <w:r xmlns:w="http://schemas.openxmlformats.org/wordprocessingml/2006/main">
        <w:t xml:space="preserve">ਇਜ਼ਰਾਈਲੀਆਂ ਤੋਂ ਦੂਰ ਕੌਮਾਂ ਦੇ ਸ਼ਹਿਰਾਂ ਨਾਲ ਉਹੀ ਸਲੂਕ ਕੀਤਾ ਜਾਣਾ ਚਾਹੀਦਾ ਹੈ ਜੋ ਨੇੜੇ ਹਨ।</w:t>
      </w:r>
    </w:p>
    <w:p/>
    <w:p>
      <w:r xmlns:w="http://schemas.openxmlformats.org/wordprocessingml/2006/main">
        <w:t xml:space="preserve">1: ਦੂਜਿਆਂ ਨਾਲ ਕਰੋ - ਸਾਰੇ ਲੋਕਾਂ ਨਾਲ ਆਦਰ ਨਾਲ ਪੇਸ਼ ਆਉਣ ਦੀ ਮਹੱਤਤਾ, ਭਾਵੇਂ ਉਹਨਾਂ ਦਾ ਸਥਾਨ ਹੋਵੇ।</w:t>
      </w:r>
    </w:p>
    <w:p/>
    <w:p>
      <w:r xmlns:w="http://schemas.openxmlformats.org/wordprocessingml/2006/main">
        <w:t xml:space="preserve">2: ਏਕਤਾ ਦੀ ਸ਼ਕਤੀ - ਦੂਰੀ ਦੀ ਪਰਵਾਹ ਕੀਤੇ ਬਿਨਾਂ, ਅਸੀਂ ਇਕੱਠੇ ਕਿਵੇਂ ਆ ਸਕਦੇ ਹਾਂ ਅਤੇ ਇੱਕ ਦੂਜੇ ਦਾ ਸਮਰਥਨ ਕਰ ਸਕਦੇ ਹਾਂ।</w:t>
      </w:r>
    </w:p>
    <w:p/>
    <w:p>
      <w:r xmlns:w="http://schemas.openxmlformats.org/wordprocessingml/2006/main">
        <w:t xml:space="preserve">1: ਲੂਕਾ 10:27-37 - ਚੰਗੇ ਸਾਮਰੀ ਦਾ ਦ੍ਰਿਸ਼ਟਾਂਤ।</w:t>
      </w:r>
    </w:p>
    <w:p/>
    <w:p>
      <w:r xmlns:w="http://schemas.openxmlformats.org/wordprocessingml/2006/main">
        <w:t xml:space="preserve">2: ਰੋਮੀਆਂ 12:18 - ਇਕ ਦੂਜੇ ਨਾਲ ਇਕਸੁਰਤਾ ਵਿਚ ਰਹਿਣ ਲਈ।</w:t>
      </w:r>
    </w:p>
    <w:p/>
    <w:p>
      <w:r xmlns:w="http://schemas.openxmlformats.org/wordprocessingml/2006/main">
        <w:t xml:space="preserve">ਬਿਵਸਥਾ ਸਾਰ 20:16 ਪਰ ਇਨ੍ਹਾਂ ਲੋਕਾਂ ਦੇ ਸ਼ਹਿਰਾਂ ਵਿੱਚੋਂ, ਜਿਹੜੇ ਯਹੋਵਾਹ ਤੁਹਾਡਾ ਪਰਮੇਸ਼ੁਰ ਤੁਹਾਨੂੰ ਵਿਰਾਸਤ ਵਿੱਚ ਦਿੰਦਾ ਹੈ, ਤੁਸੀਂ ਸਾਹ ਲੈਣ ਵਾਲੇ ਕਿਸੇ ਵੀ ਚੀਜ਼ ਨੂੰ ਜਿਉਂਦਾ ਨਾ ਬਚਾਓ।</w:t>
      </w:r>
    </w:p>
    <w:p/>
    <w:p>
      <w:r xmlns:w="http://schemas.openxmlformats.org/wordprocessingml/2006/main">
        <w:t xml:space="preserve">ਪਰਮੇਸ਼ੁਰ ਨੇ ਇਜ਼ਰਾਈਲੀਆਂ ਨੂੰ ਹੁਕਮ ਦਿੱਤਾ ਸੀ ਕਿ ਉਹ ਉਨ੍ਹਾਂ ਸ਼ਹਿਰਾਂ ਦੇ ਸਾਰੇ ਜੀਵ-ਜੰਤੂਆਂ ਨੂੰ ਤਬਾਹ ਕਰ ਦੇਣ ਜੋ ਉਨ੍ਹਾਂ ਨੂੰ ਵਿਰਾਸਤ ਵਿਚ ਮਿਲ ਰਹੇ ਸਨ।</w:t>
      </w:r>
    </w:p>
    <w:p/>
    <w:p>
      <w:r xmlns:w="http://schemas.openxmlformats.org/wordprocessingml/2006/main">
        <w:t xml:space="preserve">1. ਆਗਿਆਕਾਰੀ ਦੀ ਸ਼ਕਤੀ - ਪਰਮੇਸ਼ੁਰ ਦੇ ਹੁਕਮਾਂ ਦੀ ਪਾਲਣਾ ਕਰਨਾ ਸਿੱਖਣਾ, ਭਾਵੇਂ ਉਹ ਮੁਸ਼ਕਲ ਹੋਣ।</w:t>
      </w:r>
    </w:p>
    <w:p/>
    <w:p>
      <w:r xmlns:w="http://schemas.openxmlformats.org/wordprocessingml/2006/main">
        <w:t xml:space="preserve">2. ਪੂਰਨ ਸਮਰਪਣ ਦੀ ਮਹੱਤਤਾ - ਪਰਮਾਤਮਾ ਨੂੰ ਉਸਦੇ ਬਚਨ 'ਤੇ ਲੈਣਾ ਅਤੇ ਸਹੀ ਫੈਸਲੇ ਲੈਣ ਲਈ ਉਸ 'ਤੇ ਭਰੋਸਾ ਕਰਨਾ।</w:t>
      </w:r>
    </w:p>
    <w:p/>
    <w:p>
      <w:r xmlns:w="http://schemas.openxmlformats.org/wordprocessingml/2006/main">
        <w:t xml:space="preserve">1. ਯਹੋਸ਼ੁਆ 11:20 - ਕਿਉਂਕਿ ਇਹ ਯਹੋਵਾਹ ਵੱਲੋਂ ਉਨ੍ਹਾਂ ਦੇ ਦਿਲਾਂ ਨੂੰ ਕਠੋਰ ਕਰਨ ਲਈ ਸੀ, ਕਿ ਉਹ ਯੁੱਧ ਵਿੱਚ ਇਸਰਾਏਲ ਦੇ ਵਿਰੁੱਧ ਆਉਣ, ਤਾਂ ਜੋ ਉਹ ਉਨ੍ਹਾਂ ਨੂੰ ਪੂਰੀ ਤਰ੍ਹਾਂ ਤਬਾਹ ਕਰ ਦੇਵੇ, ਅਤੇ ਉਨ੍ਹਾਂ ਉੱਤੇ ਕੋਈ ਮਿਹਰ ਨਾ ਹੋਵੇ, ਪਰ ਉਹ ਉਨ੍ਹਾਂ ਨੂੰ ਤਬਾਹ ਕਰ ਦੇਵੇ, ਜਿਵੇਂ ਕਿ ਯਹੋਵਾਹ ਨੇ ਮੂਸਾ ਨੂੰ ਹੁਕਮ ਦਿੱਤਾ।</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ਬਿਵਸਥਾ ਸਾਰ 20:17 ਪਰ ਤੂੰ ਉਨ੍ਹਾਂ ਨੂੰ ਪੂਰੀ ਤਰ੍ਹਾਂ ਤਬਾਹ ਕਰ ਦੇਵੇਂਗਾ। ਅਰਥਾਤ, ਹਿੱਤੀ, ਅਮੋਰੀ, ਕਨਾਨੀ, ਅਤੇ ਪਰਿੱਜ਼ੀ, ਹਿੱਵੀਆਂ ਅਤੇ ਯਬੂਸੀ; ਜਿਵੇਂ ਯਹੋਵਾਹ ਤੁਹਾਡੇ ਪਰਮੇਸ਼ੁਰ ਨੇ ਤੁਹਾਨੂੰ ਹੁਕਮ ਦਿੱਤਾ ਹੈ:</w:t>
      </w:r>
    </w:p>
    <w:p/>
    <w:p>
      <w:r xmlns:w="http://schemas.openxmlformats.org/wordprocessingml/2006/main">
        <w:t xml:space="preserve">ਪਰਮੇਸ਼ੁਰ ਨੇ ਇਸਰਾਏਲੀਆਂ ਨੂੰ ਹਿੱਤੀਆਂ, ਅਮੋਰੀਆਂ, ਕਨਾਨੀਆਂ, ਪਰਿੱਜ਼ੀਆਂ, ਹਿੱਵੀਆਂ ਅਤੇ ਯਬੂਸੀਆਂ ਨੂੰ ਤਬਾਹ ਕਰਨ ਦਾ ਹੁਕਮ ਦਿੱਤਾ ਸੀ।</w:t>
      </w:r>
    </w:p>
    <w:p/>
    <w:p>
      <w:r xmlns:w="http://schemas.openxmlformats.org/wordprocessingml/2006/main">
        <w:t xml:space="preserve">1. ਆਗਿਆਕਾਰੀ ਦੀ ਸ਼ਕਤੀ: ਇਜ਼ਰਾਈਲੀ ਅਤੇ ਉਨ੍ਹਾਂ ਦੀ ਪਰਮੇਸ਼ੁਰ ਦੇ ਹੁਕਮ ਦੀ ਆਗਿਆਕਾਰੀ</w:t>
      </w:r>
    </w:p>
    <w:p/>
    <w:p>
      <w:r xmlns:w="http://schemas.openxmlformats.org/wordprocessingml/2006/main">
        <w:t xml:space="preserve">2. ਚੇਲੇ ਬਣਨ ਦੀ ਮਹੱਤਤਾ: ਪਰਮੇਸ਼ੁਰ ਦੇ ਹੁਕਮਾਂ ਦੀ ਪਾਲਣਾ ਕਰਨਾ ਸਿੱਖਣਾ</w:t>
      </w:r>
    </w:p>
    <w:p/>
    <w:p>
      <w:r xmlns:w="http://schemas.openxmlformats.org/wordprocessingml/2006/main">
        <w:t xml:space="preserve">1. ਯੂਹੰਨਾ 14:15-16 - "ਜੇਕਰ ਤੁਸੀਂ ਮੈਨੂੰ ਪਿਆਰ ਕਰਦੇ ਹੋ, ਤਾਂ ਤੁਸੀਂ ਮੇਰੇ ਹੁਕਮਾਂ ਦੀ ਪਾਲਣਾ ਕਰੋਗੇ। ਅਤੇ ਮੈਂ ਪਿਤਾ ਤੋਂ ਮੰਗਾਂਗਾ, ਅਤੇ ਉਹ ਤੁਹਾਨੂੰ ਇੱਕ ਹੋਰ ਸਹਾਇਕ ਦੇਵੇਗਾ, ਜੋ ਤੁਹਾਡੇ ਨਾਲ ਸਦਾ ਲਈ ਰਹੇਗਾ"</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ਬਿਵਸਥਾ ਸਾਰ 20:18 ਕਿ ਉਹ ਤੁਹਾਨੂੰ ਸਿਖਾਉਂਦੇ ਹਨ ਕਿ ਉਹ ਆਪਣੇ ਸਾਰੇ ਘਿਣਾਉਣੇ ਕੰਮ ਨਾ ਕਰਨ ਜੋ ਉਨ੍ਹਾਂ ਨੇ ਆਪਣੇ ਦੇਵਤਿਆਂ ਨਾਲ ਕੀਤੇ ਹਨ। ਇਸੇ ਤਰ੍ਹਾਂ ਤੁਹਾਨੂੰ ਯਹੋਵਾਹ ਆਪਣੇ ਪਰਮੇਸ਼ੁਰ ਦੇ ਵਿਰੁੱਧ ਪਾਪ ਕਰਨਾ ਚਾਹੀਦਾ ਹੈ।</w:t>
      </w:r>
    </w:p>
    <w:p/>
    <w:p>
      <w:r xmlns:w="http://schemas.openxmlformats.org/wordprocessingml/2006/main">
        <w:t xml:space="preserve">ਪ੍ਰਮਾਤਮਾ ਸਾਨੂੰ ਦੂਜੀਆਂ ਕੌਮਾਂ ਦੇ ਘਿਣਾਉਣੇ ਅਭਿਆਸਾਂ ਦੀ ਪਾਲਣਾ ਕਰਨ ਵਿਰੁੱਧ ਚੇਤਾਵਨੀ ਦਿੰਦਾ ਹੈ ਅਤੇ ਸਾਨੂੰ ਉਸ ਪ੍ਰਤੀ ਸੱਚੇ ਰਹਿਣ ਲਈ ਉਤਸ਼ਾਹਿਤ ਕਰਦਾ ਹੈ।</w:t>
      </w:r>
    </w:p>
    <w:p/>
    <w:p>
      <w:r xmlns:w="http://schemas.openxmlformats.org/wordprocessingml/2006/main">
        <w:t xml:space="preserve">1: ਦੁਨੀਆਂ ਦੇ ਰਾਹਾਂ ਉੱਤੇ ਨਾ ਚੱਲੋ—ਬਿਵਸਥਾ ਸਾਰ 20:18</w:t>
      </w:r>
    </w:p>
    <w:p/>
    <w:p>
      <w:r xmlns:w="http://schemas.openxmlformats.org/wordprocessingml/2006/main">
        <w:t xml:space="preserve">2: ਪਰਮੇਸ਼ੁਰ ਪ੍ਰਤੀ ਸੱਚਾ ਰਹਿਣਾ — ਬਿਵਸਥਾ ਸਾਰ 20:18</w:t>
      </w:r>
    </w:p>
    <w:p/>
    <w:p>
      <w:r xmlns:w="http://schemas.openxmlformats.org/wordprocessingml/2006/main">
        <w:t xml:space="preserve">1: ਯਸਾਯਾਹ 55:8-9 -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ਅਫ਼ਸੀਆਂ 4:17-19 - ਇਸ ਲਈ ਮੈਂ ਇਹ ਆਖਦਾ ਹਾਂ, ਅਤੇ ਪ੍ਰਭੂ ਵਿੱਚ ਗਵਾਹੀ ਦਿੰਦਾ ਹਾਂ, ਕਿ ਤੁਸੀਂ ਹੁਣ ਤੋਂ ਹੋਰ ਪਰਾਈਆਂ ਕੌਮਾਂ ਵਾਂਗ ਨਾ ਚੱਲੋ, ਜਿਵੇਂ ਕਿ ਉਨ੍ਹਾਂ ਦੇ ਮਨ ਦੀ ਵਿਅਰਥਤਾ ਵਿੱਚ, ਸਮਝ ਹਨੇਰਾ ਹੋ ਕੇ, ਪਰਮੇਸ਼ੁਰ ਦੇ ਜੀਵਨ ਤੋਂ ਦੂਰ ਹੋ ਕੇ। ਉਹ ਅਗਿਆਨਤਾ ਜੋ ਉਹਨਾਂ ਵਿੱਚ ਹੈ, ਉਹਨਾਂ ਦੇ ਦਿਲ ਦੇ ਅੰਨ੍ਹੇਪਣ ਦੇ ਕਾਰਨ: ਜੋ ਪਿਛਲੇ ਮਹਿਸੂਸ ਕਰਦੇ ਹੋਏ ਆਪਣੇ ਆਪ ਨੂੰ ਲੁੱਚਪੁਣੇ ਦੇ ਹਵਾਲੇ ਕਰ ਦਿੱਤਾ ਹੈ, ਲਾਲਚ ਨਾਲ ਹਰ ਗੰਦਗੀ ਦੇ ਕੰਮ ਕਰਨ ਲਈ.</w:t>
      </w:r>
    </w:p>
    <w:p/>
    <w:p>
      <w:r xmlns:w="http://schemas.openxmlformats.org/wordprocessingml/2006/main">
        <w:t xml:space="preserve">ਬਿਵਸਥਾ ਸਾਰ 20:19 ਜਦੋਂ ਤੁਸੀਂ ਕਿਸੇ ਸ਼ਹਿਰ ਨੂੰ ਲੰਮਾ ਸਮਾਂ ਘੇਰਾ ਪਾ ਕੇ ਉਸ ਦੇ ਵਿਰੁੱਧ ਲੜਾਈ ਕਰਦੇ ਹੋ, ਤਾਂ ਤੁਸੀਂ ਉਸ ਦੇ ਰੁੱਖਾਂ ਨੂੰ ਉਹਨਾਂ ਦੇ ਵਿਰੁੱਧ ਕੁਹਾੜੀ ਚਲਾ ਕੇ ਨਾਸ ਨਾ ਕਰੋ, ਕਿਉਂ ਜੋ ਤੁਸੀਂ ਉਹਨਾਂ ਵਿੱਚੋਂ ਖਾ ਸੱਕਦੇ ਹੋ, ਅਤੇ ਉਹਨਾਂ ਨੂੰ ਨਾ ਵੱਢੋਂਗੇ। ਹੇਠਾਂ (ਖੇਤ ਦਾ ਰੁੱਖ ਮਨੁੱਖ ਦਾ ਜੀਵਨ ਹੈ) ਉਹਨਾਂ ਨੂੰ ਘੇਰਾਬੰਦੀ ਵਿੱਚ ਲਗਾਉਣ ਲਈ:</w:t>
      </w:r>
    </w:p>
    <w:p/>
    <w:p>
      <w:r xmlns:w="http://schemas.openxmlformats.org/wordprocessingml/2006/main">
        <w:t xml:space="preserve">ਇਹ ਬੀਤਣ ਘੇਰਾਬੰਦੀ ਦੌਰਾਨ ਰੁੱਖਾਂ ਨੂੰ ਸੁਰੱਖਿਅਤ ਰੱਖਣ ਦੀ ਮਹੱਤਤਾ 'ਤੇ ਜ਼ੋਰ ਦਿੰਦਾ ਹੈ, ਕਿਉਂਕਿ ਇਹ ਜੀਵਨ ਨੂੰ ਕਾਇਮ ਰੱਖਣ ਲਈ ਜ਼ਰੂਰੀ ਹਨ।</w:t>
      </w:r>
    </w:p>
    <w:p/>
    <w:p>
      <w:r xmlns:w="http://schemas.openxmlformats.org/wordprocessingml/2006/main">
        <w:t xml:space="preserve">1. "ਜੀਵਨ ਦੇ ਰੁੱਖ: ਸਾਨੂੰ ਕੁਦਰਤ ਦਾ ਸਤਿਕਾਰ ਕਿਉਂ ਕਰਨਾ ਚਾਹੀਦਾ ਹੈ"</w:t>
      </w:r>
    </w:p>
    <w:p/>
    <w:p>
      <w:r xmlns:w="http://schemas.openxmlformats.org/wordprocessingml/2006/main">
        <w:t xml:space="preserve">2. "ਜੀਵਨ ਦਾ ਮੁੱਲ: ਬਿਵਸਥਾ ਸਾਰ 20:19 ਤੋਂ ਸਬਕ"</w:t>
      </w:r>
    </w:p>
    <w:p/>
    <w:p>
      <w:r xmlns:w="http://schemas.openxmlformats.org/wordprocessingml/2006/main">
        <w:t xml:space="preserve">1. ਉਤਪਤ 2: 9 - "ਅਤੇ ਯਹੋਵਾਹ ਪਰਮੇਸ਼ੁਰ ਨੇ ਧਰਤੀ ਤੋਂ ਹਰ ਇੱਕ ਰੁੱਖ ਨੂੰ ਉਗਾਇਆ ਜੋ ਵੇਖਣ ਵਿੱਚ ਚੰਗਾ ਹੈ, ਅਤੇ ਭੋਜਨ ਲਈ ਚੰਗਾ ਹੈ; ਜੀਵਨ ਦਾ ਬਿਰਛ ਵੀ ਬਾਗ ਦੇ ਵਿਚਕਾਰ, ਅਤੇ ਗਿਆਨ ਦਾ ਰੁੱਖ ਚੰਗੇ ਅਤੇ ਬੁਰੇ ਦੇ."</w:t>
      </w:r>
    </w:p>
    <w:p/>
    <w:p>
      <w:r xmlns:w="http://schemas.openxmlformats.org/wordprocessingml/2006/main">
        <w:t xml:space="preserve">2. ਜ਼ਬੂਰ 1:3 - "ਅਤੇ ਉਹ ਪਾਣੀ ਦੀਆਂ ਨਦੀਆਂ ਦੇ ਕੰਢੇ ਲਗਾਏ ਰੁੱਖ ਵਰਗਾ ਹੋਵੇਗਾ, ਜੋ ਆਪਣੇ ਮੌਸਮ ਵਿੱਚ ਆਪਣਾ ਫਲ ਦਿੰਦਾ ਹੈ; ਉਸਦਾ ਪੱਤਾ ਵੀ ਨਹੀਂ ਸੁੱਕੇਗਾ; ਅਤੇ ਜੋ ਕੁਝ ਉਹ ਕਰਦਾ ਹੈ ਸਫਲ ਹੋਵੇਗਾ।"</w:t>
      </w:r>
    </w:p>
    <w:p/>
    <w:p>
      <w:r xmlns:w="http://schemas.openxmlformats.org/wordprocessingml/2006/main">
        <w:t xml:space="preserve">ਬਿਵਸਥਾ ਸਾਰ 20:20 ਸਿਰਫ਼ ਉਹ ਰੁੱਖ ਜਿਨ੍ਹਾਂ ਬਾਰੇ ਤੁਸੀਂ ਜਾਣਦੇ ਹੋ ਕਿ ਉਹ ਮਾਸ ਲਈ ਰੁੱਖ ਨਹੀਂ ਹਨ, ਤੁਸੀਂ ਉਨ੍ਹਾਂ ਨੂੰ ਨਸ਼ਟ ਕਰ ਦਿਓਗੇ ਅਤੇ ਕੱਟ ਦਿਓਗੇ। ਅਤੇ ਤੁਸੀਂ ਉਸ ਸ਼ਹਿਰ ਦੇ ਵਿਰੁੱਧ ਚੌਕੀ ਬਣਾਉਗੇ ਜੋ ਤੁਹਾਡੇ ਨਾਲ ਲੜਦਾ ਹੈ, ਜਦੋਂ ਤੱਕ ਉਹ ਆਪਣੇ ਅਧੀਨ ਨਹੀਂ ਹੋ ਜਾਂਦਾ।</w:t>
      </w:r>
    </w:p>
    <w:p/>
    <w:p>
      <w:r xmlns:w="http://schemas.openxmlformats.org/wordprocessingml/2006/main">
        <w:t xml:space="preserve">ਪਰਮੇਸ਼ੁਰ ਨੇ ਉਨ੍ਹਾਂ ਰੁੱਖਾਂ ਨੂੰ ਨਸ਼ਟ ਕਰਨ ਲਈ ਕਿਹਾ ਜੋ ਭੋਜਨ ਦੇ ਤੌਰ 'ਤੇ ਲਾਭਦਾਇਕ ਨਹੀਂ ਹਨ ਅਤੇ ਯੁੱਧ ਕਰਨ ਵਾਲੇ ਸ਼ਹਿਰਾਂ ਦੇ ਵਿਰੁੱਧ ਬਲਵਰਕ ਬਣਾਉਣ ਲਈ ਕਹਿੰਦੇ ਹਨ।</w:t>
      </w:r>
    </w:p>
    <w:p/>
    <w:p>
      <w:r xmlns:w="http://schemas.openxmlformats.org/wordprocessingml/2006/main">
        <w:t xml:space="preserve">1. "ਸਾਡੀਆਂ ਕੰਧਾਂ ਦੀ ਮਜ਼ਬੂਤੀ: ਟਕਰਾਅ ਦੇ ਸਮੇਂ ਵਿੱਚ ਮਜ਼ਬੂਤੀ ਨਾਲ ਕਿਵੇਂ ਖੜ੍ਹੇ ਰਹਿਣਾ ਹੈ"</w:t>
      </w:r>
    </w:p>
    <w:p/>
    <w:p>
      <w:r xmlns:w="http://schemas.openxmlformats.org/wordprocessingml/2006/main">
        <w:t xml:space="preserve">2. "ਚੋਣ ਦੀ ਸ਼ਕਤੀ: ਯੁੱਧ ਦੇ ਸਮੇਂ ਵਿੱਚ ਬੁੱਧੀਮਾਨ ਫੈਸਲੇ ਲੈਣਾ"</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ਮੱਤੀ 5:38-39 - "ਤੁਸੀਂ ਸੁਣਿਆ ਹੈ ਕਿ ਇਹ ਕਿਹਾ ਗਿਆ ਸੀ, 'ਅੱਖ ਦੇ ਬਦਲੇ ਅੱਖ, ਅਤੇ ਦੰਦ ਦੇ ਬਦਲੇ ਦੰਦ।' ਪਰ ਮੈਂ ਤੁਹਾਨੂੰ ਆਖਦਾ ਹਾਂ, ਕਿਸੇ ਦੁਸ਼ਟ ਦਾ ਵਿਰੋਧ ਨਾ ਕਰੋ, ਜੇਕਰ ਕੋਈ ਤੁਹਾਡੀ ਸੱਜੀ ਗੱਲ੍ਹ 'ਤੇ ਚਪੇੜ ਮਾਰੇ, ਤਾਂ ਦੂਜੀ ਗੱਲ ਵੀ ਉਸ ਵੱਲ ਮੋੜੋ।"</w:t>
      </w:r>
    </w:p>
    <w:p/>
    <w:p>
      <w:r xmlns:w="http://schemas.openxmlformats.org/wordprocessingml/2006/main">
        <w:t xml:space="preserve">ਬਿਵਸਥਾ ਸਾਰ 21 ਨੂੰ ਤਿੰਨ ਪੈਰਿਆਂ ਵਿੱਚ ਹੇਠਾਂ ਦਿੱਤੇ ਅਨੁਸਾਰ ਸੰਖੇਪ ਕੀਤਾ ਜਾ ਸਕਦਾ ਹੈ, ਸੰਕੇਤਕ ਆਇਤਾਂ ਦੇ ਨਾਲ:</w:t>
      </w:r>
    </w:p>
    <w:p/>
    <w:p>
      <w:r xmlns:w="http://schemas.openxmlformats.org/wordprocessingml/2006/main">
        <w:t xml:space="preserve">ਪੈਰਾ 1: ਬਿਵਸਥਾ ਸਾਰ 21:1-9 ਅਣਸੁਲਝੇ ਕਤਲਾਂ ਨਾਲ ਨਜਿੱਠਣ ਦੀਆਂ ਪ੍ਰਕਿਰਿਆਵਾਂ ਨੂੰ ਸੰਬੋਧਿਤ ਕਰਦਾ ਹੈ। ਮੂਸਾ ਨੇ ਇਜ਼ਰਾਈਲੀਆਂ ਨੂੰ ਹਿਦਾਇਤ ਦਿੱਤੀ ਕਿ ਜੇ ਇੱਕ ਕਤਲ ਦਾ ਸ਼ਿਕਾਰ ਇੱਕ ਖੁੱਲ੍ਹੇ ਮੈਦਾਨ ਵਿੱਚ ਪਿਆ ਪਾਇਆ ਜਾਂਦਾ ਹੈ ਅਤੇ ਦੋਸ਼ੀ ਅਣਜਾਣ ਹੈ, ਤਾਂ ਨੇੜਲੇ ਸ਼ਹਿਰ ਦੇ ਬਜ਼ੁਰਗਾਂ ਅਤੇ ਜੱਜਾਂ ਨੂੰ ਆਲੇ-ਦੁਆਲੇ ਦੇ ਸ਼ਹਿਰਾਂ ਦੀ ਦੂਰੀ ਨੂੰ ਮਾਪਣਾ ਚਾਹੀਦਾ ਹੈ। ਨਜ਼ਦੀਕੀ ਸ਼ਹਿਰ ਦੇ ਬਜ਼ੁਰਗਾਂ ਨੂੰ ਫਿਰ ਇੱਕ ਵੱਛੀ ਲੈਣ ਅਤੇ ਖੂਨ-ਖਰਾਬੇ ਲਈ ਪ੍ਰਾਸਚਿਤ ਕਰਨ ਦੀ ਰਸਮ ਕਰਨ ਦੀ ਲੋੜ ਹੁੰਦੀ ਹੈ। ਇਹ ਕੰਮ ਯਹੋਵਾਹ ਤੋਂ ਮਾਫ਼ੀ ਦੀ ਬੇਨਤੀ ਵਜੋਂ ਕੰਮ ਕਰਦਾ ਹੈ ਅਤੇ ਇਸ ਮਾਮਲੇ ਵਿੱਚ ਉਨ੍ਹਾਂ ਦੀ ਨਿਰਦੋਸ਼ਤਾ ਦਾ ਪ੍ਰਤੀਕ ਹੈ।</w:t>
      </w:r>
    </w:p>
    <w:p/>
    <w:p>
      <w:r xmlns:w="http://schemas.openxmlformats.org/wordprocessingml/2006/main">
        <w:t xml:space="preserve">ਪੈਰਾ 2: ਬਿਵਸਥਾ ਸਾਰ 21:10-14 ਵਿੱਚ ਜਾਰੀ ਰੱਖਦੇ ਹੋਏ, ਮੂਸਾ ਯੁੱਧ ਦੇ ਸਮੇਂ ਦੌਰਾਨ ਮਾਦਾ ਬੰਧਕਾਂ ਨੂੰ ਵਿਆਹ ਸੰਬੰਧੀ ਦਿਸ਼ਾ-ਨਿਰਦੇਸ਼ ਪ੍ਰਦਾਨ ਕਰਦਾ ਹੈ। ਜੇ ਕੋਈ ਇਜ਼ਰਾਈਲੀ ਸਿਪਾਹੀ ਕਿਸੇ ਗ਼ੁਲਾਮ ਔਰਤ ਨਾਲ ਵਿਆਹ ਕਰਨਾ ਚਾਹੁੰਦਾ ਹੈ, ਤਾਂ ਕੁਝ ਪ੍ਰਕਿਰਿਆਵਾਂ ਦੀ ਪਾਲਣਾ ਕਰਨੀ ਚਾਹੀਦੀ ਹੈ। ਔਰਤ ਨੂੰ ਆਪਣੇ ਬੰਧਕ ਨਾਲ ਵਿਆਹ ਕਰਨ ਤੋਂ ਪਹਿਲਾਂ ਆਪਣੇ ਪਰਿਵਾਰ ਨੂੰ ਸੋਗ ਕਰਨ ਦਾ ਸਮਾਂ ਦਿੱਤਾ ਜਾਣਾ ਚਾਹੀਦਾ ਹੈ, ਅਤੇ ਉਸ ਨੂੰ ਸੋਗ ਦੇ ਚਿੰਨ੍ਹ ਵਜੋਂ ਆਪਣਾ ਸਿਰ ਮੁਨਾਉਣਾ ਅਤੇ ਨਹੁੰ ਕੱਟਣੇ ਚਾਹੀਦੇ ਹਨ। ਜੇ ਇਕੱਠੇ ਰਹਿਣ ਤੋਂ ਬਾਅਦ ਉਹ ਇੱਕ ਦੂਜੇ ਦਾ ਪੱਖ ਨਹੀਂ ਪਾਉਂਦੇ, ਤਾਂ ਉਸ ਨੂੰ ਬਿਨਾਂ ਵੇਚੇ ਜਾਂ ਬਦਸਲੂਕੀ ਕੀਤੇ ਬਿਨਾਂ ਆਜ਼ਾਦ ਹੋਣ ਦਿੱਤਾ ਜਾਣਾ ਚਾਹੀਦਾ ਹੈ।</w:t>
      </w:r>
    </w:p>
    <w:p/>
    <w:p>
      <w:r xmlns:w="http://schemas.openxmlformats.org/wordprocessingml/2006/main">
        <w:t xml:space="preserve">ਪੈਰਾ 3: ਬਿਵਸਥਾ ਸਾਰ 21 ਪਰਿਵਾਰਕ ਸਬੰਧਾਂ ਅਤੇ ਸਮਾਜਕ ਵਿਵਸਥਾ ਨਾਲ ਸਬੰਧਤ ਵੱਖ-ਵੱਖ ਕਾਨੂੰਨਾਂ ਨਾਲ ਸਮਾਪਤ ਹੁੰਦਾ ਹੈ। ਬਿਵਸਥਾ ਸਾਰ 21:15-23 ਵਿੱਚ, ਮੂਸਾ ਕਈ ਪਤਨੀਆਂ ਜਾਂ ਰਖੇਲਾਂ ਤੋਂ ਪੈਦਾ ਹੋਏ ਬੱਚਿਆਂ ਵਿੱਚ ਵਿਰਾਸਤ ਦੇ ਅਧਿਕਾਰਾਂ ਵਰਗੇ ਮੁੱਦਿਆਂ ਨੂੰ ਸੰਬੋਧਿਤ ਕਰਦਾ ਹੈ, ਜੇਠੇ ਪੁੱਤਰਾਂ ਨੂੰ ਉਨ੍ਹਾਂ ਦੀ ਮਾਂ ਦੀ ਸਥਿਤੀ ਦੀ ਪਰਵਾਹ ਕੀਤੇ ਬਿਨਾਂ ਪਹਿਲ ਦਿੰਦਾ ਹੈ। ਉਹ ਇਹ ਵੀ ਹੁਕਮ ਦਿੰਦਾ ਹੈ ਕਿ ਬਾਗ਼ੀ ਪੁੱਤਰ ਜੋ ਲਗਾਤਾਰ ਆਪਣੇ ਮਾਪਿਆਂ ਦੀ ਅਣਆਗਿਆਕਾਰੀ ਕਰਦੇ ਹਨ, ਉਨ੍ਹਾਂ ਨੂੰ ਬਜ਼ੁਰਗਾਂ ਦੇ ਸਾਹਮਣੇ ਨਿਰਣੇ ਲਈ ਪੇਸ਼ ਕੀਤਾ ਜਾਣਾ ਚਾਹੀਦਾ ਹੈ, ਸੰਭਾਵਤ ਤੌਰ 'ਤੇ ਪੱਥਰ ਮਾਰ ਕੇ ਮੌਤ ਦੀ ਸਜ਼ਾ ਦਾ ਸਾਹਮਣਾ ਕਰਨਾ ਚਾਹੀਦਾ ਹੈ।</w:t>
      </w:r>
    </w:p>
    <w:p/>
    <w:p>
      <w:r xmlns:w="http://schemas.openxmlformats.org/wordprocessingml/2006/main">
        <w:t xml:space="preserve">ਸਾਰੰਸ਼ ਵਿੱਚ:</w:t>
      </w:r>
    </w:p>
    <w:p>
      <w:r xmlns:w="http://schemas.openxmlformats.org/wordprocessingml/2006/main">
        <w:t xml:space="preserve">ਬਿਵਸਥਾ ਸਾਰ 21 ਪੇਸ਼ ਕਰਦਾ ਹੈ:</w:t>
      </w:r>
    </w:p>
    <w:p>
      <w:r xmlns:w="http://schemas.openxmlformats.org/wordprocessingml/2006/main">
        <w:t xml:space="preserve">ਅਣਸੁਲਝੇ ਕਤਲਾਂ ਲਈ ਪ੍ਰਕਿਰਿਆਵਾਂ ਅਣਜਾਣ ਅਪਰਾਧੀਆਂ ਲਈ ਰਸਮੀ ਪ੍ਰਾਸਚਿਤ;</w:t>
      </w:r>
    </w:p>
    <w:p>
      <w:r xmlns:w="http://schemas.openxmlformats.org/wordprocessingml/2006/main">
        <w:t xml:space="preserve">ਇਸਤਰੀ ਬੰਦੀਆਂ ਨੂੰ ਵਿਆਹ ਲਈ ਦਿਸ਼ਾ-ਨਿਰਦੇਸ਼, ਸੋਗ ਦੀ ਮਿਆਦ, ਸਤਿਕਾਰ;</w:t>
      </w:r>
    </w:p>
    <w:p>
      <w:r xmlns:w="http://schemas.openxmlformats.org/wordprocessingml/2006/main">
        <w:t xml:space="preserve">ਪਰਿਵਾਰ ਅਤੇ ਸਮਾਜਿਕ ਵਿਵਸਥਾ ਵਿਰਾਸਤ ਨਾਲ ਸਬੰਧਤ ਕਾਨੂੰਨ, ਬਾਗੀ ਪੁੱਤਰ।</w:t>
      </w:r>
    </w:p>
    <w:p/>
    <w:p>
      <w:r xmlns:w="http://schemas.openxmlformats.org/wordprocessingml/2006/main">
        <w:t xml:space="preserve">ਅਣਸੁਲਝੇ ਕਤਲਾਂ ਦੇ ਰਸਮੀ ਪ੍ਰਾਸਚਿਤ ਲਈ ਪ੍ਰਕਿਰਿਆਵਾਂ 'ਤੇ ਜ਼ੋਰ, ਮੁਆਫ਼ੀ ਦੀ ਅਪੀਲ;</w:t>
      </w:r>
    </w:p>
    <w:p>
      <w:r xmlns:w="http://schemas.openxmlformats.org/wordprocessingml/2006/main">
        <w:t xml:space="preserve">ਮਾਦਾ ਬੰਧਕਾਂ ਨਾਲ ਵਿਆਹ ਲਈ ਦਿਸ਼ਾ-ਨਿਰਦੇਸ਼, ਸੋਗ ਦੀ ਮਿਆਦ, ਯੁੱਧ ਦੇ ਸਮੇਂ ਵਿੱਚ ਸਨਮਾਨ;</w:t>
      </w:r>
    </w:p>
    <w:p>
      <w:r xmlns:w="http://schemas.openxmlformats.org/wordprocessingml/2006/main">
        <w:t xml:space="preserve">ਪਰਿਵਾਰ ਅਤੇ ਸਮਾਜਿਕ ਆਰਡਰ ਦੇ ਵਿਰਾਸਤੀ ਅਧਿਕਾਰਾਂ ਨਾਲ ਸਬੰਧਤ ਕਾਨੂੰਨ, ਬਾਗੀ ਪੁੱਤਰਾਂ ਲਈ ਨਤੀਜੇ।</w:t>
      </w:r>
    </w:p>
    <w:p/>
    <w:p>
      <w:r xmlns:w="http://schemas.openxmlformats.org/wordprocessingml/2006/main">
        <w:t xml:space="preserve">ਅਧਿਆਇ ਅਣਸੁਲਝੇ ਹੋਏ ਕਤਲਾਂ ਨਾਲ ਨਜਿੱਠਣ ਦੀਆਂ ਪ੍ਰਕਿਰਿਆਵਾਂ, ਯੁੱਧ ਦੇ ਸਮੇਂ ਦੌਰਾਨ ਔਰਤ ਬੰਦੀਆਂ ਨਾਲ ਵਿਆਹ ਲਈ ਦਿਸ਼ਾ-ਨਿਰਦੇਸ਼ਾਂ ਅਤੇ ਪਰਿਵਾਰਕ ਸਬੰਧਾਂ ਅਤੇ ਸਮਾਜਿਕ ਵਿਵਸਥਾ ਨਾਲ ਸਬੰਧਤ ਵੱਖ-ਵੱਖ ਕਾਨੂੰਨਾਂ 'ਤੇ ਕੇਂਦ੍ਰਤ ਕਰਦਾ ਹੈ। ਬਿਵਸਥਾ ਸਾਰ 21 ਵਿੱਚ, ਮੂਸਾ ਇਜ਼ਰਾਈਲੀਆਂ ਨੂੰ ਹਿਦਾਇਤ ਦਿੰਦਾ ਹੈ ਕਿ ਜੇ ਇੱਕ ਕਤਲ ਦਾ ਸ਼ਿਕਾਰ ਇੱਕ ਖੁੱਲ੍ਹੇ ਮੈਦਾਨ ਵਿੱਚ ਪਿਆ ਪਾਇਆ ਜਾਂਦਾ ਹੈ ਅਤੇ ਅਪਰਾਧੀ ਅਣਜਾਣ ਹੈ, ਤਾਂ ਨੇੜਲੇ ਸ਼ਹਿਰ ਦੇ ਬਜ਼ੁਰਗਾਂ ਅਤੇ ਜੱਜਾਂ ਨੂੰ ਇੱਕ ਵੱਛੀ ਦੀ ਵਰਤੋਂ ਕਰਕੇ ਪ੍ਰਾਸਚਿਤ ਦੀ ਰਸਮ ਕਰਨੀ ਚਾਹੀਦੀ ਹੈ। ਇਹ ਕੰਮ ਯਹੋਵਾਹ ਤੋਂ ਮਾਫ਼ੀ ਦੀ ਬੇਨਤੀ ਵਜੋਂ ਕੰਮ ਕਰਦਾ ਹੈ ਅਤੇ ਇਸ ਮਾਮਲੇ ਵਿੱਚ ਉਨ੍ਹਾਂ ਦੀ ਨਿਰਦੋਸ਼ਤਾ ਦਾ ਪ੍ਰਤੀਕ ਹੈ।</w:t>
      </w:r>
    </w:p>
    <w:p/>
    <w:p>
      <w:r xmlns:w="http://schemas.openxmlformats.org/wordprocessingml/2006/main">
        <w:t xml:space="preserve">ਬਿਵਸਥਾ ਸਾਰ 21 ਵਿੱਚ ਜਾਰੀ ਰੱਖਦੇ ਹੋਏ, ਮੂਸਾ ਯੁੱਧ ਦੇ ਸਮੇਂ ਦੌਰਾਨ ਔਰਤ ਬੰਧਕਾਂ ਨੂੰ ਵਿਆਹ ਸੰਬੰਧੀ ਦਿਸ਼ਾ-ਨਿਰਦੇਸ਼ ਪ੍ਰਦਾਨ ਕਰਦਾ ਹੈ। ਜੇ ਕੋਈ ਇਜ਼ਰਾਈਲੀ ਸਿਪਾਹੀ ਕਿਸੇ ਗ਼ੁਲਾਮ ਔਰਤ ਨਾਲ ਵਿਆਹ ਕਰਨਾ ਚਾਹੁੰਦਾ ਹੈ, ਤਾਂ ਕੁਝ ਪ੍ਰਕਿਰਿਆਵਾਂ ਦੀ ਪਾਲਣਾ ਕਰਨੀ ਚਾਹੀਦੀ ਹੈ। ਔਰਤ ਨੂੰ ਆਪਣੇ ਬੰਧਕ ਨਾਲ ਵਿਆਹ ਕਰਨ ਤੋਂ ਪਹਿਲਾਂ ਆਪਣੇ ਪਰਿਵਾਰ ਨੂੰ ਸੋਗ ਕਰਨ ਦਾ ਸਮਾਂ ਦਿੱਤਾ ਜਾਣਾ ਚਾਹੀਦਾ ਹੈ। ਉਸ ਨੂੰ ਸੋਗ ਦੇ ਚਿੰਨ੍ਹ ਵਜੋਂ ਆਪਣਾ ਸਿਰ ਮੁਨਾਉਣਾ ਅਤੇ ਨਹੁੰ ਕੱਟਣੇ ਚਾਹੀਦੇ ਹਨ। ਜੇ ਇਕੱਠੇ ਰਹਿਣ ਤੋਂ ਬਾਅਦ ਉਹ ਇੱਕ ਦੂਜੇ ਦਾ ਪੱਖ ਨਹੀਂ ਪਾਉਂਦੇ, ਤਾਂ ਉਸ ਨੂੰ ਬਿਨਾਂ ਵੇਚੇ ਜਾਂ ਬਦਸਲੂਕੀ ਕੀਤੇ ਬਿਨਾਂ ਆਜ਼ਾਦ ਹੋਣ ਦਿੱਤਾ ਜਾਣਾ ਚਾਹੀਦਾ ਹੈ।</w:t>
      </w:r>
    </w:p>
    <w:p/>
    <w:p>
      <w:r xmlns:w="http://schemas.openxmlformats.org/wordprocessingml/2006/main">
        <w:t xml:space="preserve">ਬਿਵਸਥਾ ਸਾਰ 21 ਪਰਿਵਾਰਕ ਸਬੰਧਾਂ ਅਤੇ ਸਮਾਜਿਕ ਵਿਵਸਥਾ ਨਾਲ ਸਬੰਧਤ ਵੱਖ-ਵੱਖ ਕਾਨੂੰਨਾਂ ਨਾਲ ਸਮਾਪਤ ਹੁੰਦਾ ਹੈ। ਮੂਸਾ ਕਈ ਪਤਨੀਆਂ ਜਾਂ ਰਖੇਲਾਂ ਤੋਂ ਪੈਦਾ ਹੋਏ ਬੱਚਿਆਂ ਵਿੱਚ ਵਿਰਾਸਤੀ ਅਧਿਕਾਰਾਂ ਵਰਗੇ ਮੁੱਦਿਆਂ ਨੂੰ ਸੰਬੋਧਿਤ ਕਰਦਾ ਹੈ, ਜੇਠੇ ਪੁੱਤਰਾਂ ਨੂੰ ਉਨ੍ਹਾਂ ਦੀ ਮਾਂ ਦੀ ਸਥਿਤੀ ਦੀ ਪਰਵਾਹ ਕੀਤੇ ਬਿਨਾਂ ਪਹਿਲ ਦਿੰਦਾ ਹੈ। ਉਹ ਇਹ ਵੀ ਹੁਕਮ ਦਿੰਦਾ ਹੈ ਕਿ ਬਾਗ਼ੀ ਪੁੱਤਰ ਜੋ ਲਗਾਤਾਰ ਆਪਣੇ ਮਾਪਿਆਂ ਦੀ ਅਣਆਗਿਆਕਾਰੀ ਕਰਦੇ ਹਨ, ਉਨ੍ਹਾਂ ਨੂੰ ਬਜ਼ੁਰਗਾਂ ਦੇ ਸਾਹਮਣੇ ਨਿਰਣੇ ਲਈ ਲਿਆਂਦਾ ਜਾਣਾ ਚਾਹੀਦਾ ਹੈ ਅਤੇ ਸੰਭਾਵਤ ਤੌਰ 'ਤੇ ਪੱਥਰ ਮਾਰ ਕੇ ਮੌਤ ਦੀ ਸਜ਼ਾ ਦਾ ਸਾਹਮਣਾ ਕਰਨਾ ਚਾਹੀਦਾ ਹੈ। ਇਹਨਾਂ ਕਾਨੂੰਨਾਂ ਦਾ ਉਦੇਸ਼ ਮਾਪਿਆਂ ਦੇ ਅਧਿਕਾਰਾਂ ਲਈ ਸਤਿਕਾਰ 'ਤੇ ਜ਼ੋਰ ਦਿੰਦੇ ਹੋਏ ਪਰਿਵਾਰਾਂ ਅਤੇ ਸਮਾਜ ਦੇ ਅੰਦਰ ਵਿਵਸਥਾ ਸਥਾਪਤ ਕਰਨਾ ਹੈ।</w:t>
      </w:r>
    </w:p>
    <w:p/>
    <w:p>
      <w:r xmlns:w="http://schemas.openxmlformats.org/wordprocessingml/2006/main">
        <w:t xml:space="preserve">ਬਿਵਸਥਾ ਸਾਰ 21:1 ਜੇਕਰ ਕੋਈ ਉਸ ਧਰਤੀ ਉੱਤੇ ਜਿਹੜਾ ਯਹੋਵਾਹ ਤੁਹਾਡਾ ਪਰਮੇਸ਼ੁਰ ਤੁਹਾਨੂੰ ਉਸ ਉੱਤੇ ਕਬਜ਼ਾ ਕਰਨ ਲਈ ਦਿੰਦਾ ਹੈ, ਖੇਤ ਵਿੱਚ ਪਿਆ ਹੋਇਆ ਪਾਇਆ ਜਾਵੇ ਅਤੇ ਇਹ ਪਤਾ ਨਾ ਲੱਗੇ ਕਿ ਉਸ ਨੂੰ ਕਿਸ ਨੇ ਮਾਰਿਆ ਹੈ।</w:t>
      </w:r>
    </w:p>
    <w:p/>
    <w:p>
      <w:r xmlns:w="http://schemas.openxmlformats.org/wordprocessingml/2006/main">
        <w:t xml:space="preserve">ਜੇ ਯਹੋਵਾਹ ਦੁਆਰਾ ਇਜ਼ਰਾਈਲ ਨੂੰ ਦਿੱਤੀ ਗਈ ਧਰਤੀ ਵਿੱਚ ਇੱਕ ਲਾਸ਼ ਮਿਲੀ ਹੈ, ਅਤੇ ਮੌਤ ਦਾ ਕਾਰਨ ਅਣਜਾਣ ਹੈ, ਤਾਂ ਸਥਿਤੀ ਨੂੰ ਕਿਵੇਂ ਸੰਭਾਲਣਾ ਹੈ ਬਾਰੇ ਨਿਰਦੇਸ਼ ਦਿੱਤੇ ਗਏ ਹਨ।</w:t>
      </w:r>
    </w:p>
    <w:p/>
    <w:p>
      <w:r xmlns:w="http://schemas.openxmlformats.org/wordprocessingml/2006/main">
        <w:t xml:space="preserve">1. "ਐਕਸ਼ਨ ਲਈ ਇੱਕ ਕਾਲ: ਮਰੇ ਹੋਏ ਲੋਕਾਂ ਦੀ ਦੇਖਭਾਲ ਲਈ ਸਾਡੀ ਜ਼ਿੰਮੇਵਾਰੀ ਨੂੰ ਸਮਝਣਾ"</w:t>
      </w:r>
    </w:p>
    <w:p/>
    <w:p>
      <w:r xmlns:w="http://schemas.openxmlformats.org/wordprocessingml/2006/main">
        <w:t xml:space="preserve">2. "ਗਵਾਹੀ ਦੇਣ ਦੀ ਸ਼ਕਤੀ: ਨਿਆਂ ਵਿੱਚ ਸਾਡੀ ਭੂਮਿਕਾ ਦੀ ਜਾਂਚ ਕਰਨਾ"</w:t>
      </w:r>
    </w:p>
    <w:p/>
    <w:p>
      <w:r xmlns:w="http://schemas.openxmlformats.org/wordprocessingml/2006/main">
        <w:t xml:space="preserve">1. ਆਮੋਸ 5:15 - "ਬੁਰਾਈ ਨਾਲ ਨਫ਼ਰਤ ਕਰੋ, ਅਤੇ ਚੰਗਿਆਈ ਨੂੰ ਪਿਆਰ ਕਰੋ, ਅਤੇ ਦਰਵਾਜ਼ੇ ਵਿੱਚ ਨਿਆਂ ਦੀ ਸਥਾਪਨਾ ਕਰੋ ..."</w:t>
      </w:r>
    </w:p>
    <w:p/>
    <w:p>
      <w:r xmlns:w="http://schemas.openxmlformats.org/wordprocessingml/2006/main">
        <w:t xml:space="preserve">2. ਮੱਤੀ 25:35-36 - "...ਕਿਉਂਕਿ ਮੈਂ ਭੁੱਖਾ ਸੀ ਅਤੇ ਤੁਸੀਂ ਮੈਨੂੰ ਭੋਜਨ ਦਿੱਤਾ, ਮੈਂ ਪਿਆਸਾ ਸੀ ਅਤੇ ਤੁਸੀਂ ਮੈਨੂੰ ਪੀਣ ਦਿੱਤਾ, ਮੈਂ ਇੱਕ ਅਜਨਬੀ ਸੀ ਅਤੇ ਤੁਸੀਂ ਮੇਰਾ ਸੁਆਗਤ ਕੀਤਾ ..."</w:t>
      </w:r>
    </w:p>
    <w:p/>
    <w:p>
      <w:r xmlns:w="http://schemas.openxmlformats.org/wordprocessingml/2006/main">
        <w:t xml:space="preserve">ਬਿਵਸਥਾ ਸਾਰ 21:2 ਤਦ ਤੁਹਾਡੇ ਬਜ਼ੁਰਗ ਅਤੇ ਤੁਹਾਡੇ ਨਿਆਈ ਬਾਹਰ ਆਉਣਗੇ, ਅਤੇ ਉਹ ਉਨ੍ਹਾਂ ਸ਼ਹਿਰਾਂ ਨੂੰ ਮਾਪਣਗੇ ਜਿਹੜੇ ਉਸ ਦੇ ਆਲੇ-ਦੁਆਲੇ ਹਨ ਜੋ ਮਾਰੇ ਗਏ ਹਨ।</w:t>
      </w:r>
    </w:p>
    <w:p/>
    <w:p>
      <w:r xmlns:w="http://schemas.openxmlformats.org/wordprocessingml/2006/main">
        <w:t xml:space="preserve">ਇਸਰਾਏਲ ਦੇ ਬਜ਼ੁਰਗਾਂ ਅਤੇ ਨਿਆਂਕਾਰਾਂ ਨੇ ਮਾਰੇ ਗਏ ਵਿਅਕਤੀ ਤੋਂ ਨੇੜਲੇ ਸ਼ਹਿਰਾਂ ਦੀ ਦੂਰੀ ਨੂੰ ਮਾਪਣਾ ਸੀ।</w:t>
      </w:r>
    </w:p>
    <w:p/>
    <w:p>
      <w:r xmlns:w="http://schemas.openxmlformats.org/wordprocessingml/2006/main">
        <w:t xml:space="preserve">1. "ਪਰਮੇਸ਼ੁਰ ਦਾ ਨਿਆਂ: ਇਸਰਾਏਲ ਦੇ ਬਜ਼ੁਰਗਾਂ ਅਤੇ ਜੱਜਾਂ ਦੀ ਜ਼ਿੰਮੇਵਾਰੀ"</w:t>
      </w:r>
    </w:p>
    <w:p/>
    <w:p>
      <w:r xmlns:w="http://schemas.openxmlformats.org/wordprocessingml/2006/main">
        <w:t xml:space="preserve">2. "ਪਵਿੱਤਰਤਾ ਲਈ ਇੱਕ ਕਾਲ: ਦੂਰੀ ਦੇ ਮਾਪ ਦੀ ਮਹੱਤਤਾ"</w:t>
      </w:r>
    </w:p>
    <w:p/>
    <w:p>
      <w:r xmlns:w="http://schemas.openxmlformats.org/wordprocessingml/2006/main">
        <w:t xml:space="preserve">1. ਮੱਤੀ 5:21-22, ਤੁਸੀਂ ਸੁਣਿਆ ਹੈ ਕਿ ਇਹ ਪੁਰਾਣੇ ਲੋਕਾਂ ਨੂੰ ਕਿਹਾ ਗਿਆ ਸੀ, ਤੁਸੀਂ ਕਤਲ ਨਾ ਕਰੋ; ਅਤੇ ਜੋ ਕੋਈ ਕਤਲ ਕਰਦਾ ਹੈ ਉਹ ਨਿਰਣੇ ਲਈ ਜਵਾਬਦੇਹ ਹੋਵੇਗਾ। ਪਰ ਮੈਂ ਤੁਹਾਨੂੰ ਆਖਦਾ ਹਾਂ ਕਿ ਹਰ ਕੋਈ ਜਿਹੜਾ ਆਪਣੇ ਭਰਾ ਨਾਲ ਕ੍ਰੋਧਵਾਨ ਹੈ, ਨਿਆਉਂ ਦਾ ਹੱਕਦਾਰ ਹੋਵੇਗਾ।</w:t>
      </w:r>
    </w:p>
    <w:p/>
    <w:p>
      <w:r xmlns:w="http://schemas.openxmlformats.org/wordprocessingml/2006/main">
        <w:t xml:space="preserve">2. ਕੂਚ 23: 2-3, ਤੁਸੀਂ ਬੁਰਾਈ ਕਰਨ ਵਿੱਚ ਭੀੜ ਦਾ ਅਨੁਸਰਣ ਨਾ ਕਰੋ, ਅਤੇ ਨਾ ਹੀ ਤੁਸੀਂ ਮੁਕੱਦਮੇ ਵਿੱਚ ਗਵਾਹੀ ਦਿਓਗੇ, ਬਹੁਤਿਆਂ ਦਾ ਪੱਖ ਲਓ, ਤਾਂ ਜੋ ਨਿਆਂ ਨੂੰ ਵਿਗਾੜਿਆ ਜਾ ਸਕੇ, ਅਤੇ ਨਾ ਹੀ ਤੁਸੀਂ ਇੱਕ ਗਰੀਬ ਆਦਮੀ ਦਾ ਪੱਖਪਾਤ ਕਰੋਗੇ। ਮੁਕੱਦਮੇ.</w:t>
      </w:r>
    </w:p>
    <w:p/>
    <w:p>
      <w:r xmlns:w="http://schemas.openxmlformats.org/wordprocessingml/2006/main">
        <w:t xml:space="preserve">ਬਿਵਸਥਾ ਸਾਰ 21:3 ਅਤੇ ਇਸ ਤਰ੍ਹਾਂ ਹੋਵੇਗਾ ਕਿ ਉਹ ਸ਼ਹਿਰ ਜਿਹੜਾ ਮਾਰੇ ਗਏ ਆਦਮੀ ਦੇ ਨਾਲ ਹੈ, ਉਸ ਸ਼ਹਿਰ ਦੇ ਬਜ਼ੁਰਗ ਵੀ ਇੱਕ ਵੱਛੀ ਨੂੰ ਲੈਣਗੇ, ਜਿਸ ਦੇ ਨਾਲ ਕੰਮ ਨਹੀਂ ਕੀਤਾ ਗਿਆ ਸੀ, ਅਤੇ ਜੋ ਜੂਲੇ ਵਿੱਚ ਨਹੀਂ ਖਿੱਚੀ ਗਈ ਸੀ।</w:t>
      </w:r>
    </w:p>
    <w:p/>
    <w:p>
      <w:r xmlns:w="http://schemas.openxmlformats.org/wordprocessingml/2006/main">
        <w:t xml:space="preserve">ਜਦੋਂ ਕੋਈ ਮਨੁੱਖ ਮਾਰਿਆ ਜਾਂਦਾ ਹੈ ਤਾਂ ਸ਼ਹਿਰ ਦੇ ਬਜ਼ੁਰਗਾਂ ਨੂੰ ਬਲੀ ਲਈ ਇੱਕ ਗਾਂ ਲੈਣੀ ਚਾਹੀਦੀ ਹੈ।</w:t>
      </w:r>
    </w:p>
    <w:p/>
    <w:p>
      <w:r xmlns:w="http://schemas.openxmlformats.org/wordprocessingml/2006/main">
        <w:t xml:space="preserve">1. ਮਾਫੀ ਦੀ ਸ਼ਕਤੀ - ਪਰਮਾਤਮਾ ਅਤੇ ਦੂਜਿਆਂ ਤੋਂ ਮਾਫੀ ਮੰਗਣ ਦੀ ਲੋੜ ਨੂੰ ਪਛਾਣਨਾ</w:t>
      </w:r>
    </w:p>
    <w:p/>
    <w:p>
      <w:r xmlns:w="http://schemas.openxmlformats.org/wordprocessingml/2006/main">
        <w:t xml:space="preserve">2. ਬਲੀਦਾਨ ਦਾ ਉਦੇਸ਼ - ਪਰਮਾਤਮਾ ਪ੍ਰਤੀ ਸ਼ਰਧਾ ਅਤੇ ਸ਼ਰਧਾ ਦਿਖਾਉਣ ਲਈ ਦਿੱਤੀਆਂ ਗਈਆਂ ਕੁਰਬਾਨੀਆਂ</w:t>
      </w:r>
    </w:p>
    <w:p/>
    <w:p>
      <w:r xmlns:w="http://schemas.openxmlformats.org/wordprocessingml/2006/main">
        <w:t xml:space="preserve">1. ਮੱਤੀ 6:14-15 - "ਜੇਕਰ ਤੁਸੀਂ ਦੂਜਿਆਂ ਨੂੰ ਉਨ੍ਹਾਂ ਦੇ ਅਪਰਾਧ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ਲੇਵੀਆਂ 17:11 - ਕਿਉਂਕਿ ਮਾਸ ਦਾ ਜੀਵਨ ਲਹੂ ਵਿੱਚ ਹੈ, ਅਤੇ ਮੈਂ ਇਸਨੂੰ ਜਗਵੇਦੀ ਉੱਤੇ ਤੁਹਾਡੇ ਲਈ ਤੁਹਾਡੀਆਂ ਰੂਹਾਂ ਲਈ ਪ੍ਰਾਸਚਿਤ ਕਰਨ ਲਈ ਦਿੱਤਾ ਹੈ, ਕਿਉਂਕਿ ਇਹ ਲਹੂ ਹੈ ਜੋ ਜੀਵਨ ਦੁਆਰਾ ਪ੍ਰਾਸਚਿਤ ਕਰਦਾ ਹੈ।</w:t>
      </w:r>
    </w:p>
    <w:p/>
    <w:p>
      <w:r xmlns:w="http://schemas.openxmlformats.org/wordprocessingml/2006/main">
        <w:t xml:space="preserve">ਬਿਵਸਥਾ ਸਾਰ 21:4 ਅਤੇ ਉਸ ਸ਼ਹਿਰ ਦੇ ਬਜ਼ੁਰਗ ਵੱਛੀ ਨੂੰ ਇੱਕ ਖੁਰਦਰੀ ਵਾਦੀ ਵਿੱਚ ਲੈ ਆਉਣਗੇ, ਜਿਸ ਦੇ ਨਾ ਕੰਨ ਹਨ ਅਤੇ ਨਾ ਹੀ ਬੀਜੀ ਗਈ ਹੈ, ਅਤੇ ਉੱਥੇ ਘਾਟੀ ਵਿੱਚ ਗਾਂ ਦੀ ਧੌਣ ਕੱਟ ਦੇਣਗੇ।</w:t>
      </w:r>
    </w:p>
    <w:p/>
    <w:p>
      <w:r xmlns:w="http://schemas.openxmlformats.org/wordprocessingml/2006/main">
        <w:t xml:space="preserve">ਕਿਸੇ ਸ਼ਹਿਰ ਦੇ ਬਜ਼ੁਰਗਾਂ ਨੂੰ ਚਾਹੀਦਾ ਹੈ ਕਿ ਉਹ ਇੱਕ ਵੱਛੀ ਨੂੰ ਇੱਕ ਘਾਟੀ ਵਿੱਚ ਲਿਆਉਣ ਅਤੇ ਉਸਦੀ ਗਰਦਨ ਵੱਢ ਕੇ ਉਸਨੂੰ ਮਾਰ ਦੇਣ।</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ਆਗਿਆਕਾਰੀ ਦੀ ਕੁਰਬਾਨੀ: ਪਰਮੇਸ਼ੁਰ ਦੀ ਯੋਜਨਾ ਲਈ ਆਪਣੀ ਇੱਛਾ ਨੂੰ ਛੱਡਣਾ</w:t>
      </w:r>
    </w:p>
    <w:p/>
    <w:p>
      <w:r xmlns:w="http://schemas.openxmlformats.org/wordprocessingml/2006/main">
        <w:t xml:space="preserve">1. ਯੂਹੰਨਾ 15:13 - ਇਸ ਤੋਂ ਵੱਡਾ ਪਿਆਰ ਹੋਰ ਕੋਈ ਨਹੀਂ ਹੈ, ਕਿ ਕੋਈ ਆਪਣੇ ਦੋਸਤਾਂ ਲਈ ਆਪਣੀ ਜਾਨ ਦੇ ਦੇਵੇ।</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ਬਿਵਸਥਾ ਸਾਰ 21:5 ਅਤੇ ਲੇਵੀ ਦੇ ਪੁੱਤਰ ਜਾਜਕ ਨੇੜੇ ਆਉਣਗੇ। ਉਨ੍ਹਾਂ ਲਈ ਯਹੋਵਾਹ ਤੁਹਾਡੇ ਪਰਮੇਸ਼ੁਰ ਨੇ ਉਨ੍ਹਾਂ ਦੀ ਸੇਵਾ ਕਰਨ ਅਤੇ ਯਹੋਵਾਹ ਦੇ ਨਾਮ ਵਿੱਚ ਅਸੀਸ ਦੇਣ ਲਈ ਚੁਣਿਆ ਹੈ। ਅਤੇ ਉਹਨਾਂ ਦੇ ਬਚਨ ਦੁਆਰਾ ਹਰ ਵਿਵਾਦ ਅਤੇ ਹਰ ਝਗੜੇ ਦੀ ਕੋਸ਼ਿਸ਼ ਕੀਤੀ ਜਾਵੇਗੀ:</w:t>
      </w:r>
    </w:p>
    <w:p/>
    <w:p>
      <w:r xmlns:w="http://schemas.openxmlformats.org/wordprocessingml/2006/main">
        <w:t xml:space="preserve">ਯਹੋਵਾਹ ਨੇ ਲੇਵੀ ਜਾਜਕਾਂ ਨੂੰ ਉਸਦੇ ਨਾਮ ਵਿੱਚ ਸੇਵਾ ਕਰਨ ਅਤੇ ਅਸੀਸ ਦੇਣ ਲਈ ਚੁਣਿਆ ਹੈ, ਅਤੇ ਉਹ ਸਾਰੇ ਝਗੜਿਆਂ ਅਤੇ ਝਗੜਿਆਂ ਨੂੰ ਸੁਲਝਾ ਲੈਣਗੇ।</w:t>
      </w:r>
    </w:p>
    <w:p/>
    <w:p>
      <w:r xmlns:w="http://schemas.openxmlformats.org/wordprocessingml/2006/main">
        <w:t xml:space="preserve">1. ਪਰਮੇਸ਼ੁਰ ਦੇ ਚੁਣੇ ਹੋਏ ਪੁਜਾਰੀਆਂ ਨੂੰ ਉਸਦੇ ਨਾਮ ਵਿੱਚ ਅਸੀਸ ਦੇਣ ਅਤੇ ਸਾਰੇ ਵਿਵਾਦਾਂ ਨੂੰ ਸੁਲਝਾਉਣ ਲਈ ਬੁਲਾਇਆ ਜਾਂਦਾ ਹੈ।</w:t>
      </w:r>
    </w:p>
    <w:p/>
    <w:p>
      <w:r xmlns:w="http://schemas.openxmlformats.org/wordprocessingml/2006/main">
        <w:t xml:space="preserve">2. ਪਰਮੇਸ਼ੁਰ ਨੇ ਲੇਵੀ ਜਾਜਕਾਂ ਨੂੰ ਉਸਦੇ ਨਾਮ ਵਿੱਚ ਸੇਵਾ ਕਰਨ ਅਤੇ ਵਿਵਾਦ ਦੇ ਸਾਰੇ ਮਾਮਲਿਆਂ ਦਾ ਫੈਸਲਾ ਕਰਨ ਲਈ ਨਿਯੁਕਤ ਕੀਤਾ ਹੈ।</w:t>
      </w:r>
    </w:p>
    <w:p/>
    <w:p>
      <w:r xmlns:w="http://schemas.openxmlformats.org/wordprocessingml/2006/main">
        <w:t xml:space="preserve">1. 1 ਪਤਰਸ 2:9 - ਪਰ ਤੁਸੀਂ ਇੱਕ ਚੁਣੀ ਹੋਈ ਪੀੜ੍ਹੀ, ਇੱਕ ਸ਼ਾਹੀ ਪੁਜਾਰੀ, ਇੱਕ ਪਵਿੱਤਰ ਕੌਮ, ਇੱਕ ਵਿਲੱਖਣ ਲੋਕ ਹੋ; ਤਾਂ ਜੋ ਤੁਸੀਂ ਉਸ ਦੀ ਉਸਤਤ ਕਰੋ ਜਿਸ ਨੇ ਤੁਹਾਨੂੰ ਹਨੇਰੇ ਵਿੱਚੋਂ ਆਪਣੇ ਸ਼ਾਨਦਾਰ ਚਾਨਣ ਵਿੱਚ ਬੁਲਾਇਆ ਹੈ:</w:t>
      </w:r>
    </w:p>
    <w:p/>
    <w:p>
      <w:r xmlns:w="http://schemas.openxmlformats.org/wordprocessingml/2006/main">
        <w:t xml:space="preserve">2. ਮੱਤੀ 5:25-26 - ਆਪਣੇ ਵਿਰੋਧੀ ਨਾਲ ਜਲਦੀ ਸਹਿਮਤ ਹੋਵੋ, ਜਦੋਂ ਕਿ ਤੁਸੀਂ ਉਸਦੇ ਨਾਲ ਹੋ; ਅਜਿਹਾ ਨਾ ਹੋਵੇ ਕਿ ਕਿਸੇ ਵੇਲੇ ਵਿਰੋਧੀ ਤੈਨੂੰ ਜੱਜ ਦੇ ਹਵਾਲੇ ਕਰ ਦੇਵੇ, ਅਤੇ ਜੱਜ ਤੈਨੂੰ ਅਫ਼ਸਰ ਦੇ ਹਵਾਲੇ ਕਰ ਦੇਵੇ, ਅਤੇ ਤੈਨੂੰ ਜੇਲ੍ਹ ਵਿੱਚ ਸੁੱਟ ਦਿੱਤਾ ਜਾਵੇਗਾ। ਮੈਂ ਤੁਹਾਨੂੰ ਸੱਚ ਆਖਦਾ ਹਾਂ, ਜਦੋਂ ਤੱਕ ਤੁਸੀਂ ਸਭ ਤੋਂ ਵੱਧ ਰਕਮ ਦਾ ਭੁਗਤਾਨ ਨਹੀਂ ਕਰ ਦਿੰਦੇ, ਤੁਸੀਂ ਉਥੋਂ ਕਦੇ ਵੀ ਬਾਹਰ ਨਹੀਂ ਆਵੋਂਗੇ।</w:t>
      </w:r>
    </w:p>
    <w:p/>
    <w:p>
      <w:r xmlns:w="http://schemas.openxmlformats.org/wordprocessingml/2006/main">
        <w:t xml:space="preserve">ਬਿਵਸਥਾ ਸਾਰ 21:6 ਅਤੇ ਉਸ ਸ਼ਹਿਰ ਦੇ ਸਾਰੇ ਬਜ਼ੁਰਗ ਜਿਹੜੇ ਉਸ ਵੱਢੇ ਹੋਏ ਆਦਮੀ ਦੇ ਨਾਲ ਹਨ, ਆਪਣੇ ਹੱਥ ਉਸ ਵੱਛੀ ਉੱਤੇ ਧੋ ਲੈਣ ਜਿਸ ਦਾ ਵਾਦੀ ਵਿੱਚ ਸਿਰ ਵੱਢਿਆ ਗਿਆ ਸੀ।</w:t>
      </w:r>
    </w:p>
    <w:p/>
    <w:p>
      <w:r xmlns:w="http://schemas.openxmlformats.org/wordprocessingml/2006/main">
        <w:t xml:space="preserve">ਇੱਕ ਸ਼ਹਿਰ ਦੇ ਬਜ਼ੁਰਗ ਆਪਣੇ ਆਪ ਨੂੰ ਸ਼ੁੱਧ ਕਰਨ ਲਈ ਇੱਕ ਘਾਟੀ ਵਿੱਚ ਇੱਕ ਸਿਰ ਵੱਢੀ ਹੋਈ ਗਾਂ ਉੱਤੇ ਆਪਣੇ ਹੱਥ ਧੋ ਰਹੇ ਹਨ।</w:t>
      </w:r>
    </w:p>
    <w:p/>
    <w:p>
      <w:r xmlns:w="http://schemas.openxmlformats.org/wordprocessingml/2006/main">
        <w:t xml:space="preserve">1. ਰੀਤੀ ਰਿਵਾਜਾਂ ਦੀ ਸ਼ਕਤੀ: ਪ੍ਰਾਚੀਨ ਸਮੇਂ ਵਿੱਚ ਸ਼ੁੱਧੀਕਰਨ ਦੀਆਂ ਰਸਮਾਂ ਦੀ ਮਹੱਤਤਾ ਦੀ ਜਾਂਚ ਕਰਨਾ</w:t>
      </w:r>
    </w:p>
    <w:p/>
    <w:p>
      <w:r xmlns:w="http://schemas.openxmlformats.org/wordprocessingml/2006/main">
        <w:t xml:space="preserve">2. ਆਗਿਆਕਾਰੀ ਦੀ ਸ਼ਕਤੀ: ਪਰਮੇਸ਼ੁਰ ਦੇ ਹੁਕਮਾਂ ਦੀ ਪਾਲਣਾ ਕਰਨ ਦੀ ਮਹੱਤਤਾ ਨੂੰ ਸਮਝਣਾ</w:t>
      </w:r>
    </w:p>
    <w:p/>
    <w:p>
      <w:r xmlns:w="http://schemas.openxmlformats.org/wordprocessingml/2006/main">
        <w:t xml:space="preserve">1. ਲੇਵੀਆਂ 17:11 - ਕਿਉਂਕਿ ਮਾਸ ਦਾ ਜੀਵਨ ਲਹੂ ਵਿੱਚ ਹੈ: ਅਤੇ ਮੈਂ ਇਸਨੂੰ ਜਗਵੇਦੀ ਉੱਤੇ ਤੁਹਾਡੀਆਂ ਰੂਹਾਂ ਲਈ ਪ੍ਰਾਸਚਿਤ ਕਰਨ ਲਈ ਦਿੱਤਾ ਹੈ: ਕਿਉਂਕਿ ਇਹ ਲਹੂ ਹੈ ਜੋ ਆਤਮਾ ਲਈ ਪ੍ਰਾਸਚਿਤ ਕਰਦਾ ਹੈ।</w:t>
      </w:r>
    </w:p>
    <w:p/>
    <w:p>
      <w:r xmlns:w="http://schemas.openxmlformats.org/wordprocessingml/2006/main">
        <w:t xml:space="preserve">2. ਮਰਕੁਸ 7:14-15 - ਅਤੇ ਜਦੋਂ ਉਸਨੇ ਸਭਨਾਂ ਲੋਕਾਂ ਨੂੰ ਆਪਣੇ ਕੋਲ ਬੁਲਾਇਆ, ਉਸਨੇ ਉਨ੍ਹਾਂ ਨੂੰ ਕਿਹਾ, "ਤੁਹਾਡੇ ਵਿੱਚੋਂ ਹਰ ਇੱਕ ਮੇਰੀ ਗੱਲ ਸੁਣੋ ਅਤੇ ਸਮਝੋ: ਮਨੁੱਖ ਤੋਂ ਬਿਨਾਂ ਕੁਝ ਵੀ ਅਜਿਹਾ ਨਹੀਂ ਹੈ ਜੋ ਉਸ ਵਿੱਚ ਵੜਨਾ ਅਸ਼ੁੱਧ ਕਰ ਸਕਦਾ ਹੈ. ਪਰ ਜਿਹੜੀਆਂ ਚੀਜ਼ਾਂ ਉਸ ਵਿੱਚੋਂ ਨਿਕਲਦੀਆਂ ਹਨ, ਉਹੀ ਮਨੁੱਖ ਨੂੰ ਅਸ਼ੁੱਧ ਕਰਦੀਆਂ ਹਨ।</w:t>
      </w:r>
    </w:p>
    <w:p/>
    <w:p>
      <w:r xmlns:w="http://schemas.openxmlformats.org/wordprocessingml/2006/main">
        <w:t xml:space="preserve">ਬਿਵਸਥਾ ਸਾਰ 21:7 ਅਤੇ ਉਹ ਉੱਤਰ ਦੇਣਗੇ ਅਤੇ ਆਖਣਗੇ, ਨਾ ਸਾਡੇ ਹੱਥਾਂ ਨੇ ਇਹ ਲਹੂ ਵਹਾਇਆ ਹੈ, ਨਾ ਸਾਡੀਆਂ ਅੱਖਾਂ ਨੇ ਵੇਖਿਆ ਹੈ।</w:t>
      </w:r>
    </w:p>
    <w:p/>
    <w:p>
      <w:r xmlns:w="http://schemas.openxmlformats.org/wordprocessingml/2006/main">
        <w:t xml:space="preserve">ਇਜ਼ਰਾਈਲੀ ਇਹ ਦਾਅਵਾ ਕਰਦੇ ਹੋਏ ਇੱਕ ਅਪਰਾਧ ਵਿੱਚ ਆਪਣੀ ਬੇਗੁਨਾਹੀ ਦਾ ਐਲਾਨ ਕਰਦੇ ਹਨ ਕਿ ਉਨ੍ਹਾਂ ਨੇ ਪੀੜਤ ਦਾ ਲਹੂ ਨਹੀਂ ਵਹਾਇਆ ਜਾਂ ਨਹੀਂ ਦੇਖਿਆ।</w:t>
      </w:r>
    </w:p>
    <w:p/>
    <w:p>
      <w:r xmlns:w="http://schemas.openxmlformats.org/wordprocessingml/2006/main">
        <w:t xml:space="preserve">1. ਅਸੀਂ ਆਪਣੇ ਕੰਮਾਂ ਲਈ ਜਵਾਬਦੇਹ ਹਾਂ ਅਤੇ ਸਾਨੂੰ ਉਹਨਾਂ ਪ੍ਰਤੀ ਈਮਾਨਦਾਰ ਹੋਣਾ ਚਾਹੀਦਾ ਹੈ।</w:t>
      </w:r>
    </w:p>
    <w:p/>
    <w:p>
      <w:r xmlns:w="http://schemas.openxmlformats.org/wordprocessingml/2006/main">
        <w:t xml:space="preserve">2. ਸਾਨੂੰ ਉਨ੍ਹਾਂ ਲੋਕਾਂ ਨੂੰ ਜਵਾਬ ਦਿੰਦੇ ਸਮੇਂ ਹਮਦਰਦੀ ਅਤੇ ਸਮਝਦਾਰੀ ਦਿਖਾਉਣੀ ਚਾਹੀਦੀ ਹੈ ਜਿਨ੍ਹਾਂ ਨੇ ਸਾਡੇ ਨਾਲ ਬੁਰਾ ਕੀਤਾ ਹੈ।</w:t>
      </w:r>
    </w:p>
    <w:p/>
    <w:p>
      <w:r xmlns:w="http://schemas.openxmlformats.org/wordprocessingml/2006/main">
        <w:t xml:space="preserve">1. ਮੱਤੀ 5:39 - "ਪਰ ਮੈਂ ਤੁਹਾਨੂੰ ਦੱਸਦਾ ਹਾਂ, ਕਿਸੇ ਦੁਸ਼ਟ ਵਿਅਕਤੀ ਦਾ ਵਿਰੋਧ ਨਾ ਕਰੋ। ਜੇ ਕੋਈ ਤੁਹਾਡੀ ਸੱਜੀ ਗੱਲ੍ਹ 'ਤੇ ਥੱਪੜ ਮਾਰਦਾ ਹੈ, ਤਾਂ ਦੂਜੀ ਗੱਲ ਵੀ ਉਸ ਵੱਲ ਮੋੜੋ।"</w:t>
      </w:r>
    </w:p>
    <w:p/>
    <w:p>
      <w:r xmlns:w="http://schemas.openxmlformats.org/wordprocessingml/2006/main">
        <w:t xml:space="preserve">2. ਕਹਾਉਤਾਂ 24:11-12 - "ਉਨ੍ਹਾਂ ਨੂੰ ਬਚਾਓ ਜੋ ਮੌਤ ਵੱਲ ਲੈ ਜਾ ਰਹੇ ਹਨ; ਉਨ੍ਹਾਂ ਨੂੰ ਰੋਕੋ ਜੋ ਕਤਲੇਆਮ ਵੱਲ ਵਧ ਰਹੇ ਹਨ। ਜੇ ਤੁਸੀਂ ਕਹਿੰਦੇ ਹੋ, ਪਰ ਅਸੀਂ ਇਸ ਬਾਰੇ ਕੁਝ ਨਹੀਂ ਜਾਣਦੇ ਸੀ, ਤਾਂ ਕੀ ਉਹ ਨਹੀਂ ਜਾਣਦਾ ਜੋ ਦਿਲ ਨੂੰ ਤੋਲਦਾ ਹੈ? ਤੁਹਾਡੀ ਜਾਨ ਦੀ ਰਾਖੀ ਇਹ ਜਾਣਦਾ ਹੈ? ਕੀ ਉਹ ਹਰ ਕਿਸੇ ਨੂੰ ਉਨ੍ਹਾਂ ਦੇ ਕੀਤੇ ਅਨੁਸਾਰ ਬਦਲਾ ਨਹੀਂ ਦੇਵੇਗਾ?"</w:t>
      </w:r>
    </w:p>
    <w:p/>
    <w:p>
      <w:r xmlns:w="http://schemas.openxmlformats.org/wordprocessingml/2006/main">
        <w:t xml:space="preserve">ਬਿਵਸਥਾ ਸਾਰ 21:8 ਹੇ ਯਹੋਵਾਹ, ਆਪਣੀ ਪਰਜਾ ਇਸਰਾਏਲ ਉੱਤੇ ਮਿਹਰਬਾਨ ਹੋ, ਜਿਨ੍ਹਾਂ ਨੂੰ ਤੂੰ ਛੁਟਕਾਰਾ ਦਿੱਤਾ ਹੈ, ਅਤੇ ਇਸਰਾਏਲ ਦੀ ਆਪਣੀ ਪਰਜਾ ਉੱਤੇ ਨਿਰਦੋਸ਼ ਦੇ ਖੂਨ ਦਾ ਦੋਸ਼ ਨਾ ਲਾਓ। ਅਤੇ ਲਹੂ ਨੂੰ ਮਾਫ਼ ਕੀਤਾ ਜਾਵੇਗਾ.</w:t>
      </w:r>
    </w:p>
    <w:p/>
    <w:p>
      <w:r xmlns:w="http://schemas.openxmlformats.org/wordprocessingml/2006/main">
        <w:t xml:space="preserve">ਇਹ ਹਵਾਲਾ ਸਾਨੂੰ ਦਇਆ ਵਿੱਚ ਪਰਮੇਸ਼ੁਰ ਵੱਲ ਮੁੜਨ ਅਤੇ ਨਿਰਦੋਸ਼ਾਂ ਨੂੰ ਮਾਫ਼ ਕਰਨ ਲਈ ਉਤਸ਼ਾਹਿਤ ਕਰਦਾ ਹੈ।</w:t>
      </w:r>
    </w:p>
    <w:p/>
    <w:p>
      <w:r xmlns:w="http://schemas.openxmlformats.org/wordprocessingml/2006/main">
        <w:t xml:space="preserve">1. ਮਾਫੀ ਦੀ ਸ਼ਕਤੀ: ਪਰਮੇਸ਼ੁਰ ਵਾਂਗ ਪਿਆਰ ਕਰਨਾ ਸਿੱਖਣਾ</w:t>
      </w:r>
    </w:p>
    <w:p/>
    <w:p>
      <w:r xmlns:w="http://schemas.openxmlformats.org/wordprocessingml/2006/main">
        <w:t xml:space="preserve">2. ਰਹਿਮ ਦੁਆਰਾ ਛੁਟਕਾਰਾ: ਪਰਮਾਤਮਾ ਦੀ ਕਿਰਪਾ ਦਾ ਅਨੁਭਵ ਕਰਨਾ</w:t>
      </w:r>
    </w:p>
    <w:p/>
    <w:p>
      <w:r xmlns:w="http://schemas.openxmlformats.org/wordprocessingml/2006/main">
        <w:t xml:space="preserve">1. ਮੱਤੀ 18:21-35 - ਮਾਫ਼ ਨਾ ਕਰਨ ਵਾਲੇ ਸੇਵਕ ਦਾ ਦ੍ਰਿਸ਼ਟਾਂਤ</w:t>
      </w:r>
    </w:p>
    <w:p/>
    <w:p>
      <w:r xmlns:w="http://schemas.openxmlformats.org/wordprocessingml/2006/main">
        <w:t xml:space="preserve">2. ਲੂਕਾ 6:37 - ਨਿਰਣਾ ਨਾ ਕਰੋ, ਅਤੇ ਤੁਹਾਡਾ ਨਿਰਣਾ ਨਹੀਂ ਕੀਤਾ ਜਾਵੇਗਾ।</w:t>
      </w:r>
    </w:p>
    <w:p/>
    <w:p>
      <w:r xmlns:w="http://schemas.openxmlformats.org/wordprocessingml/2006/main">
        <w:t xml:space="preserve">ਬਿਵਸਥਾ ਸਾਰ 21:9 ਇਸ ਲਈ ਜਦੋਂ ਤੁਸੀਂ ਉਹ ਕੰਮ ਕਰੋ ਜੋ ਯਹੋਵਾਹ ਦੀ ਨਿਗਾਹ ਵਿੱਚ ਠੀਕ ਹੈ, ਤੁਸੀਂ ਆਪਣੇ ਵਿੱਚੋਂ ਨਿਰਦੋਸ਼ ਦੇ ਲਹੂ ਦੇ ਦੋਸ਼ ਨੂੰ ਦੂਰ ਕਰ ਦਿਓਗੇ।</w:t>
      </w:r>
    </w:p>
    <w:p/>
    <w:p>
      <w:r xmlns:w="http://schemas.openxmlformats.org/wordprocessingml/2006/main">
        <w:t xml:space="preserve">ਇਹ ਹਵਾਲਾ ਨਿਰਦੋਸ਼ ਖੂਨ ਦੇ ਦੋਸ਼ ਨੂੰ ਦੂਰ ਕਰਨ ਬਾਰੇ ਹੈ ਜਦੋਂ ਅਸੀਂ ਉਹ ਕਰਦੇ ਹਾਂ ਜੋ ਪਰਮੇਸ਼ੁਰ ਦੀ ਨਜ਼ਰ ਵਿੱਚ ਸਹੀ ਹੈ।</w:t>
      </w:r>
    </w:p>
    <w:p/>
    <w:p>
      <w:r xmlns:w="http://schemas.openxmlformats.org/wordprocessingml/2006/main">
        <w:t xml:space="preserve">1. ਰੱਬ ਅੱਗੇ ਧਾਰਮਿਕਤਾ: ਆਗਿਆਕਾਰੀ ਜੀਵਨ ਜੀਉ</w:t>
      </w:r>
    </w:p>
    <w:p/>
    <w:p>
      <w:r xmlns:w="http://schemas.openxmlformats.org/wordprocessingml/2006/main">
        <w:t xml:space="preserve">2. ਨਿਰਦੋਸ਼ ਖੂਨ ਦਾ ਦੋਸ਼: ਨਿਆਂ ਦੀ ਜ਼ਿੰਦਗੀ ਜੀਉਣਾ</w:t>
      </w:r>
    </w:p>
    <w:p/>
    <w:p>
      <w:r xmlns:w="http://schemas.openxmlformats.org/wordprocessingml/2006/main">
        <w:t xml:space="preserve">1. ਯਸਾਯਾਹ 1:17 - "ਚੰਗਾ ਕਰਨਾ ਸਿੱਖੋ; ਨਿਆਂ ਦੀ ਭਾਲ ਕਰੋ, ਜ਼ੁਲਮ ਨੂੰ ਠੀਕ ਕਰੋ; ਯਤੀਮਾਂ ਨੂੰ ਇਨਸਾਫ ਦਿਉ, ਵਿਧਵਾ ਦਾ ਪੱਖ ਲਓ।"</w:t>
      </w:r>
    </w:p>
    <w:p/>
    <w:p>
      <w:r xmlns:w="http://schemas.openxmlformats.org/wordprocessingml/2006/main">
        <w:t xml:space="preserve">2. ਮੀਕਾਹ 6:8 - "ਉਸ ਨੇ ਤੈਨੂੰ ਦੱਸਿਆ ਹੈ, ਹੇ ਮਨੁੱਖ, ਚੰਗਾ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ਬਿਵਸਥਾ ਸਾਰ 21:10 ਜਦੋਂ ਤੁਸੀਂ ਆਪਣੇ ਵੈਰੀਆਂ ਦੇ ਵਿਰੁੱਧ ਲੜਨ ਲਈ ਨਿੱਕਲੇ ਹੋ, ਅਤੇ ਯਹੋਵਾਹ ਤੁਹਾਡੇ ਪਰਮੇਸ਼ੁਰ ਨੇ ਉਨ੍ਹਾਂ ਨੂੰ ਤੁਹਾਡੇ ਹੱਥਾਂ ਵਿੱਚ ਦੇ ਦਿੱਤਾ ਹੈ, ਅਤੇ ਤੁਸੀਂ ਉਨ੍ਹਾਂ ਨੂੰ ਬੰਦੀ ਬਣਾ ਲਿਆ ਹੈ,</w:t>
      </w:r>
    </w:p>
    <w:p/>
    <w:p>
      <w:r xmlns:w="http://schemas.openxmlformats.org/wordprocessingml/2006/main">
        <w:t xml:space="preserve">ਲੜਾਈ ਵਿਚ ਜਾਣ ਵੇਲੇ, ਜੇ ਦੁਸ਼ਮਣਾਂ ਨੂੰ ਹਰਾਇਆ ਜਾਂਦਾ ਹੈ ਅਤੇ ਬੰਦੀ ਬਣਾ ਲਿਆ ਜਾਂਦਾ ਹੈ, ਬਿਵਸਥਾ ਸਾਰ 21:10 ਲਾਗੂ ਹੁੰਦਾ ਹੈ।</w:t>
      </w:r>
    </w:p>
    <w:p/>
    <w:p>
      <w:r xmlns:w="http://schemas.openxmlformats.org/wordprocessingml/2006/main">
        <w:t xml:space="preserve">1. ਮਸੀਹ: ਸਾਡਾ ਸੱਚਾ ਯੋਧਾ - ਰੋਮੀਆਂ 8:37</w:t>
      </w:r>
    </w:p>
    <w:p/>
    <w:p>
      <w:r xmlns:w="http://schemas.openxmlformats.org/wordprocessingml/2006/main">
        <w:t xml:space="preserve">2. ਲੜਾਈ ਵਿਚ ਪ੍ਰਭੂ ਦੀ ਤਾਕਤ - ਯਸਾਯਾਹ 59:19</w:t>
      </w:r>
    </w:p>
    <w:p/>
    <w:p>
      <w:r xmlns:w="http://schemas.openxmlformats.org/wordprocessingml/2006/main">
        <w:t xml:space="preserve">1. ਜ਼ਬੂਰ 27:1 - ਯਹੋਵਾਹ ਮੇਰਾ ਚਾਨਣ ਅਤੇ ਮੇਰੀ ਮੁਕਤੀ ਹੈ; ਮੈਂ ਕਿਸ ਤੋਂ ਡਰਾਂ? ਯਹੋਵਾਹ ਮੇਰੇ ਜੀਵਨ ਦੀ ਤਾਕਤ ਹੈ; ਮੈਂ ਕਿਸ ਤੋਂ ਡਰਾਂ?</w:t>
      </w:r>
    </w:p>
    <w:p/>
    <w:p>
      <w:r xmlns:w="http://schemas.openxmlformats.org/wordprocessingml/2006/main">
        <w:t xml:space="preserve">2. ਜ਼ਬੂਰ 18:39 - ਕਿਉਂਕਿ ਤੁਸੀਂ ਮੈਨੂੰ ਲੜਾਈ ਲਈ ਤਾਕਤ ਨਾਲ ਲੈਸ ਕੀਤਾ ਹੈ; ਤੂੰ ਮੇਰੇ ਵਿਰੁੱਧ ਉੱਠਣ ਵਾਲਿਆਂ ਨੂੰ ਮੇਰੇ ਹੇਠਾਂ ਦੱਬ ਦਿੱਤਾ।</w:t>
      </w:r>
    </w:p>
    <w:p/>
    <w:p>
      <w:r xmlns:w="http://schemas.openxmlformats.org/wordprocessingml/2006/main">
        <w:t xml:space="preserve">ਬਿਵਸਥਾ ਸਾਰ 21:11 ਅਤੇ ਗ਼ੁਲਾਮਾਂ ਵਿੱਚ ਇੱਕ ਸੁੰਦਰ ਔਰਤ ਨੂੰ ਵੇਖਿਆ, ਅਤੇ ਉਸਦੀ ਇੱਛਾ ਹੈ, ਕਿ ਤੁਸੀਂ ਉਸਨੂੰ ਆਪਣੀ ਪਤਨੀ ਨਾਲ ਪ੍ਰਾਪਤ ਕਰੋ।</w:t>
      </w:r>
    </w:p>
    <w:p/>
    <w:p>
      <w:r xmlns:w="http://schemas.openxmlformats.org/wordprocessingml/2006/main">
        <w:t xml:space="preserve">ਇਹ ਬਿਰਤਾਂਤ ਪਰਮੇਸ਼ੁਰ ਦੇ ਹੁਕਮ ਦੀ ਗੱਲ ਕਰਦਾ ਹੈ ਕਿ ਕਿਸੇ ਹੋਰ ਦੀ ਚੀਜ਼ ਦਾ ਲਾਲਚ ਨਾ ਕਰੋ, ਖਾਸ ਤੌਰ 'ਤੇ ਬੰਦੀਆਂ ਦਾ ਹਵਾਲਾ ਦਿੰਦੇ ਹੋਏ।</w:t>
      </w:r>
    </w:p>
    <w:p/>
    <w:p>
      <w:r xmlns:w="http://schemas.openxmlformats.org/wordprocessingml/2006/main">
        <w:t xml:space="preserve">1: “ਲੋਭ ਕਰਨ ਦਾ ਖ਼ਤਰਾ”</w:t>
      </w:r>
    </w:p>
    <w:p/>
    <w:p>
      <w:r xmlns:w="http://schemas.openxmlformats.org/wordprocessingml/2006/main">
        <w:t xml:space="preserve">2: "ਸੰਤੋਖ ਦੀ ਮਹੱਤਤਾ"</w:t>
      </w:r>
    </w:p>
    <w:p/>
    <w:p>
      <w:r xmlns:w="http://schemas.openxmlformats.org/wordprocessingml/2006/main">
        <w:t xml:space="preserve">1: ਫਿਲਿੱਪੀਆਂ 4:11-12 - "ਇਹ ਨਹੀਂ ਕਿ ਮੈਂ ਲੋੜਵੰਦ ਹੋਣ ਬਾਰੇ ਗੱਲ ਕਰ ਰਿਹਾ ਹਾਂ, ਕਿਉਂਕਿ ਮੈਂ ਸਿੱਖਿਆ ਹੈ ਕਿ ਮੈਂ ਕਿਸੇ ਵੀ ਸਥਿਤੀ ਵਿੱਚ ਸੰਤੁਸ਼ਟ ਰਹਿਣਾ ਹਾਂ। ਮੈਂ ਜਾਣਦਾ ਹਾਂ ਕਿ ਕਿਵੇਂ ਨੀਵਾਂ ਹੋਣਾ ਹੈ, ਅਤੇ ਮੈਂ ਜਾਣਦਾ ਹਾਂ ਕਿ ਕਿਵੇਂ ਵਧਣਾ ਹੈ. ਅਤੇ ਹਰ ਹਾਲਾਤ ਵਿੱਚ, ਮੈਂ ਭਰਪੂਰਤਾ ਅਤੇ ਭੁੱਖ, ਭਰਪੂਰਤਾ ਅਤੇ ਲੋੜ ਦਾ ਸਾਹਮਣਾ ਕਰਨ ਦਾ ਰਾਜ਼ ਸਿੱਖਿਆ ਹੈ।"</w:t>
      </w:r>
    </w:p>
    <w:p/>
    <w:p>
      <w:r xmlns:w="http://schemas.openxmlformats.org/wordprocessingml/2006/main">
        <w:t xml:space="preserve">2: ਯਾਕੂਬ 4:1-2 - "ਤੁਹਾਡੇ ਵਿਚਕਾਰ ਝਗੜੇ ਅਤੇ ਲੜਾਈਆਂ ਦਾ ਕਾਰਨ ਕੀ ਹੈ? ਕੀ ਇਹ ਨਹੀਂ ਹੈ ਕਿ ਤੁਹਾਡੀਆਂ ਇੱਛਾਵਾਂ ਤੁਹਾਡੇ ਅੰਦਰ ਲੜ ਰਹੀਆਂ ਹਨ? ਤੁਸੀਂ ਚਾਹੁੰਦੇ ਹੋ ਅਤੇ ਤੁਹਾਡੇ ਕੋਲ ਨਹੀਂ ਹੈ, ਇਸ ਲਈ ਤੁਸੀਂ ਕਤਲ ਕਰਦੇ ਹੋ। ਤੁਸੀਂ ਲਾਲਚ ਕਰਦੇ ਹੋ ਅਤੇ ਪ੍ਰਾਪਤ ਨਹੀਂ ਕਰ ਸਕਦੇ ਹੋ। ਇਸ ਲਈ ਤੁਸੀਂ ਲੜੋ ਅਤੇ ਝਗੜਾ ਕਰੋ।"</w:t>
      </w:r>
    </w:p>
    <w:p/>
    <w:p>
      <w:r xmlns:w="http://schemas.openxmlformats.org/wordprocessingml/2006/main">
        <w:t xml:space="preserve">ਬਿਵਸਥਾ ਸਾਰ 21:12 ਤਦ ਤੂੰ ਉਸ ਨੂੰ ਆਪਣੇ ਘਰ ਲੈ ਜਾਵੀਂ। ਅਤੇ ਉਹ ਆਪਣਾ ਸਿਰ ਮੁਨਵਾਵੇਗੀ ਅਤੇ ਆਪਣੇ ਨਹੁੰ ਕੱਟੇਗੀ।</w:t>
      </w:r>
    </w:p>
    <w:p/>
    <w:p>
      <w:r xmlns:w="http://schemas.openxmlformats.org/wordprocessingml/2006/main">
        <w:t xml:space="preserve">ਇੱਕ ਔਰਤ ਜੋ ਲੜਾਈ ਵਿੱਚ ਫੜੀ ਗਈ ਹੈ, ਨੂੰ ਘਰ ਲਿਆਉਣ ਵੇਲੇ ਉਸ ਦਾ ਸਿਰ ਮੁਨਾਉਣਾ ਚਾਹੀਦਾ ਹੈ ਅਤੇ ਉਸ ਦੇ ਨਹੁੰ ਕੱਟਣੇ ਚਾਹੀਦੇ ਹਨ।</w:t>
      </w:r>
    </w:p>
    <w:p/>
    <w:p>
      <w:r xmlns:w="http://schemas.openxmlformats.org/wordprocessingml/2006/main">
        <w:t xml:space="preserve">1. ਕੈਦੀ ਔਰਤ: ਮੁਕਤੀ ਦੀ ਤਸਵੀਰ</w:t>
      </w:r>
    </w:p>
    <w:p/>
    <w:p>
      <w:r xmlns:w="http://schemas.openxmlformats.org/wordprocessingml/2006/main">
        <w:t xml:space="preserve">2. ਰੱਬ ਦੀ ਯੋਜਨਾ ਵਿੱਚ ਸਿਰ ਸ਼ੇਵਿੰਗ ਅਤੇ ਨਹੁੰ ਕੱਟਣ ਦਾ ਅਰਥ</w:t>
      </w:r>
    </w:p>
    <w:p/>
    <w:p>
      <w:r xmlns:w="http://schemas.openxmlformats.org/wordprocessingml/2006/main">
        <w:t xml:space="preserve">1. ਯਸਾਯਾਹ 61:4 - ਉਹ ਪੁਰਾਣੇ ਰਹਿੰਦ-ਖੂੰਹਦ ਨੂੰ ਬਣਾਉਣਗੇ, ਉਹ ਪੁਰਾਣੇ ਉਜਾੜਾਂ ਨੂੰ ਉਠਾਉਣਗੇ, ਅਤੇ ਉਹ ਬਰਬਾਦ ਹੋਏ ਸ਼ਹਿਰਾਂ ਦੀ ਮੁਰੰਮਤ ਕਰਨਗੇ, ਕਈ ਪੀੜ੍ਹੀਆਂ ਦੇ ਵਿਰਾਨ।</w:t>
      </w:r>
    </w:p>
    <w:p/>
    <w:p>
      <w:r xmlns:w="http://schemas.openxmlformats.org/wordprocessingml/2006/main">
        <w:t xml:space="preserve">2. ਗਲਾਤੀਆਂ 6:15 - ਕਿਉਂਕਿ ਮਸੀਹ ਯਿਸੂ ਵਿੱਚ ਨਾ ਤਾਂ ਸੁੰਨਤ ਕੁਝ ਲਾਭਦਾਇਕ ਹੈ, ਨਾ ਸੁੰਨਤ, ਪਰ ਇੱਕ ਨਵੀਂ ਸ੍ਰਿਸ਼ਟੀ ਹੈ।</w:t>
      </w:r>
    </w:p>
    <w:p/>
    <w:p>
      <w:r xmlns:w="http://schemas.openxmlformats.org/wordprocessingml/2006/main">
        <w:t xml:space="preserve">ਬਿਵਸਥਾ ਸਾਰ 21:13 ਅਤੇ ਉਹ ਆਪਣੀ ਗ਼ੁਲਾਮੀ ਦੇ ਵਸਤਰ ਆਪਣੇ ਤੋਂ ਲਾਹ ਸੁੱਟੇਗੀ ਅਤੇ ਤੇਰੇ ਘਰ ਵਿੱਚ ਰਹੇਗੀ, ਅਤੇ ਆਪਣੇ ਮਾਤਾ-ਪਿਤਾ ਲਈ ਪੂਰਾ ਮਹੀਨਾ ਵਿਰਲਾਪ ਕਰੇਗੀ, ਅਤੇ ਉਸ ਤੋਂ ਬਾਅਦ ਤੂੰ ਉਹ ਦੇ ਕੋਲ ਜਾਵੇਂਗਾ ਅਤੇ ਉਹ ਦਾ ਪਤੀ ਹੋ ਜਾਵੇਂਗਾ। ਅਤੇ ਉਹ ਤੇਰੀ ਪਤਨੀ ਹੋਵੇਗੀ।</w:t>
      </w:r>
    </w:p>
    <w:p/>
    <w:p>
      <w:r xmlns:w="http://schemas.openxmlformats.org/wordprocessingml/2006/main">
        <w:t xml:space="preserve">ਲੜਾਈ ਵਿੱਚ ਬੰਦੀ ਬਣਾਈ ਗਈ ਇੱਕ ਔਰਤ ਨੂੰ ਆਪਣੇ ਬੰਧਕ ਨਾਲ ਵਿਆਹ ਕਰਨ ਦੀ ਇਜਾਜ਼ਤ ਦੇਣ ਤੋਂ ਪਹਿਲਾਂ ਇੱਕ ਮਹੀਨੇ ਲਈ ਆਪਣੇ ਮਾਪਿਆਂ ਲਈ ਸੋਗ ਕਰਨਾ ਚਾਹੀਦਾ ਹੈ।</w:t>
      </w:r>
    </w:p>
    <w:p/>
    <w:p>
      <w:r xmlns:w="http://schemas.openxmlformats.org/wordprocessingml/2006/main">
        <w:t xml:space="preserve">1. ਸੋਗ ਦੀ ਸ਼ਕਤੀ: ਬਿਵਸਥਾ ਸਾਰ 21:13 'ਤੇ ਪ੍ਰਤੀਬਿੰਬ</w:t>
      </w:r>
    </w:p>
    <w:p/>
    <w:p>
      <w:r xmlns:w="http://schemas.openxmlformats.org/wordprocessingml/2006/main">
        <w:t xml:space="preserve">2. ਪਿਆਰ ਕਰਨਾ ਅਤੇ ਪਿਆਰ ਕਰਨਾ: ਇੱਕ ਬਿਵਸਥਾ ਸਾਰ 21:13 ਵਿਆਹ</w:t>
      </w:r>
    </w:p>
    <w:p/>
    <w:p>
      <w:r xmlns:w="http://schemas.openxmlformats.org/wordprocessingml/2006/main">
        <w:t xml:space="preserve">1. ਯਸਾਯਾਹ 61:3 - "ਸੀਯੋਨ ਵਿੱਚ ਸੋਗ ਕਰਨ ਵਾਲਿਆਂ ਨੂੰ ਦਿਲਾਸਾ ਦੇਣ ਲਈ, ਸੁਆਹ ਦੇ ਬਦਲੇ ਸੁੰਦਰਤਾ ਦੇਣ ਲਈ, ਸੋਗ ਲਈ ਅਨੰਦ ਦਾ ਤੇਲ, ਭਾਰੇਪਣ ਦੀ ਭਾਵਨਾ ਲਈ ਉਸਤਤ ਦਾ ਕੱਪੜਾ; ਤਾਂ ਜੋ ਉਹ ਧਾਰਮਿਕਤਾ ਦੇ ਰੁੱਖ ਕਹਾਉਣ, ਪ੍ਰਭੂ ਦਾ ਬੂਟਾ ਲਗਾਉਣਾ, ਤਾਂ ਜੋ ਉਸਦੀ ਵਡਿਆਈ ਕੀਤੀ ਜਾ ਸਕੇ।"</w:t>
      </w:r>
    </w:p>
    <w:p/>
    <w:p>
      <w:r xmlns:w="http://schemas.openxmlformats.org/wordprocessingml/2006/main">
        <w:t xml:space="preserve">2. 1 ਥੱਸਲੁਨੀਕੀਆਂ 4:13-14 - "ਪਰ ਭਰਾਵੋ, ਮੈਂ ਨਹੀਂ ਚਾਹੁੰਦਾ ਕਿ ਤੁਸੀਂ ਉਨ੍ਹਾਂ ਬਾਰੇ ਅਣਜਾਣ ਰਹੋ ਜੋ ਸੌਂ ਗਏ ਹਨ, ਅਜਿਹਾ ਨਾ ਹੋਵੇ ਕਿ ਤੁਸੀਂ ਉਨ੍ਹਾਂ ਲੋਕਾਂ ਵਾਂਗ ਉਦਾਸ ਹੋਵੋ ਜਿਨ੍ਹਾਂ ਨੂੰ ਕੋਈ ਉਮੀਦ ਨਹੀਂ ਹੈ। ਕਿਉਂਕਿ ਜੇ ਅਸੀਂ ਵਿਸ਼ਵਾਸ ਕਰਦੇ ਹਾਂ ਕਿ ਯਿਸੂ ਮਰਿਆ ਅਤੇ ਦੁਬਾਰਾ ਜੀਉਂਦਾ ਹੋਇਆ। , ਇਸੇ ਤਰ੍ਹਾਂ ਪਰਮੇਸ਼ੁਰ ਉਨ੍ਹਾਂ ਲੋਕਾਂ ਨੂੰ ਆਪਣੇ ਨਾਲ ਲਿਆਵੇਗਾ ਜੋ ਯਿਸੂ ਵਿੱਚ ਸੌਂਦੇ ਹਨ।”</w:t>
      </w:r>
    </w:p>
    <w:p/>
    <w:p>
      <w:r xmlns:w="http://schemas.openxmlformats.org/wordprocessingml/2006/main">
        <w:t xml:space="preserve">ਬਿਵਸਥਾ ਸਾਰ 21:14 ਅਤੇ ਅਜਿਹਾ ਹੋਵੇਗਾ, ਜੇਕਰ ਤੁਸੀਂ ਉਸ ਵਿੱਚ ਪ੍ਰਸੰਨ ਨਹੀਂ ਹੋ, ਤਾਂ ਤੁਸੀਂ ਉਸ ਨੂੰ ਜਿੱਥੇ ਉਹ ਚਾਹੇ ਉੱਥੇ ਜਾਣ ਦਿਓ। ਪਰ ਤੂੰ ਉਸਨੂੰ ਪੈਸਿਆਂ ਲਈ ਬਿਲਕੁਲ ਵੀ ਨਾ ਵੇਚਣਾ, ਤੂੰ ਉਸ ਦਾ ਵਪਾਰ ਨਾ ਕਰ, ਕਿਉਂਕਿ ਤੂੰ ਉਸਨੂੰ ਨੀਵਾਂ ਕੀਤਾ ਹੈ।</w:t>
      </w:r>
    </w:p>
    <w:p/>
    <w:p>
      <w:r xmlns:w="http://schemas.openxmlformats.org/wordprocessingml/2006/main">
        <w:t xml:space="preserve">ਇਹ ਹਵਾਲਾ ਔਰਤਾਂ ਪ੍ਰਤੀ ਆਦਰ ਦਿਖਾਉਣ ਅਤੇ ਉਨ੍ਹਾਂ ਦਾ ਫਾਇਦਾ ਨਾ ਲੈਣ ਦੀ ਮਹੱਤਤਾ ਨੂੰ ਉਜਾਗਰ ਕਰਦਾ ਹੈ।</w:t>
      </w:r>
    </w:p>
    <w:p/>
    <w:p>
      <w:r xmlns:w="http://schemas.openxmlformats.org/wordprocessingml/2006/main">
        <w:t xml:space="preserve">1. ਔਰਤਾਂ ਦੀ ਇੱਜ਼ਤ: ਆਦਰ ਅਤੇ ਸਨਮਾਨ ਦਿਖਾਉਣਾ।</w:t>
      </w:r>
    </w:p>
    <w:p/>
    <w:p>
      <w:r xmlns:w="http://schemas.openxmlformats.org/wordprocessingml/2006/main">
        <w:t xml:space="preserve">2. ਪਰਮੇਸ਼ੁਰ ਦੇ ਬਚਨ ਦੇ ਅਨੁਸਾਰ ਦੂਜਿਆਂ ਨਾਲ ਇਨਸਾਫ਼ ਨਾਲ ਪੇਸ਼ ਆਉਣਾ।</w:t>
      </w:r>
    </w:p>
    <w:p/>
    <w:p>
      <w:r xmlns:w="http://schemas.openxmlformats.org/wordprocessingml/2006/main">
        <w:t xml:space="preserve">1. ਅਫ਼ਸੀਆਂ 5:25-33 ਪਤੀਆਂ ਨੂੰ ਆਪਣੀਆਂ ਪਤਨੀਆਂ ਨਾਲ ਪਿਆਰ ਕਰਨਾ ਚਾਹੀਦਾ ਹੈ ਜਿਵੇਂ ਮਸੀਹ ਚਰਚ ਨੂੰ ਪਿਆਰ ਕਰਦਾ ਹੈ।</w:t>
      </w:r>
    </w:p>
    <w:p/>
    <w:p>
      <w:r xmlns:w="http://schemas.openxmlformats.org/wordprocessingml/2006/main">
        <w:t xml:space="preserve">2. 1 ਪਤਰਸ 3:7 ਪਤੀਆਂ ਨੂੰ ਆਪਣੀਆਂ ਪਤਨੀਆਂ ਨਾਲ ਆਦਰ ਨਾਲ ਪੇਸ਼ ਆਉਣਾ ਚਾਹੀਦਾ ਹੈ।</w:t>
      </w:r>
    </w:p>
    <w:p/>
    <w:p>
      <w:r xmlns:w="http://schemas.openxmlformats.org/wordprocessingml/2006/main">
        <w:t xml:space="preserve">ਬਿਵਸਥਾ ਸਾਰ 21:15 ਜੇਕਰ ਕਿਸੇ ਆਦਮੀ ਦੀਆਂ ਦੋ ਪਤਨੀਆਂ ਹਨ, ਇੱਕ ਪਿਆਰੀ ਅਤੇ ਦੂਜੀ ਨਫ਼ਰਤ, ਅਤੇ ਉਹਨਾਂ ਨੇ ਉਸ ਲਈ ਬੱਚੇ ਪੈਦਾ ਕੀਤੇ ਹਨ, ਪਿਆਰੇ ਅਤੇ ਘਿਣਾਉਣੇ ਦੋਵੇਂ; ਅਤੇ ਜੇ ਜੇਠਾ ਪੁੱਤਰ ਉਸਦਾ ਹੋਵੇ ਜਿਸਨੂੰ ਨਫ਼ਰਤ ਕੀਤੀ ਜਾਂਦੀ ਸੀ:</w:t>
      </w:r>
    </w:p>
    <w:p/>
    <w:p>
      <w:r xmlns:w="http://schemas.openxmlformats.org/wordprocessingml/2006/main">
        <w:t xml:space="preserve">ਦੋ ਪਤਨੀਆਂ ਵਾਲੇ ਆਦਮੀ ਦੇ ਦੋਨਾਂ ਤੋਂ ਬੱਚੇ ਹਨ, ਅਤੇ ਜੇ ਜੇਠਾ ਪੁੱਤਰ ਉਸ ਤੋਂ ਹੈ ਜਿਸ ਨੂੰ ਉਹ ਨਫ਼ਰਤ ਕਰਦਾ ਹੈ, ਤਾਂ ਮੂਸਾ ਦਾ ਕਾਨੂੰਨ ਦੱਸਦਾ ਹੈ ਕਿ ਜੇਠੇ ਦੇ ਅਧਿਕਾਰਾਂ ਦੀ ਪਾਲਣਾ ਕੀਤੀ ਜਾਣੀ ਚਾਹੀਦੀ ਹੈ।</w:t>
      </w:r>
    </w:p>
    <w:p/>
    <w:p>
      <w:r xmlns:w="http://schemas.openxmlformats.org/wordprocessingml/2006/main">
        <w:t xml:space="preserve">1. "ਬਿਨਾਂ ਸ਼ਰਤ ਪਿਆਰ ਦੀ ਕੀਮਤ"</w:t>
      </w:r>
    </w:p>
    <w:p/>
    <w:p>
      <w:r xmlns:w="http://schemas.openxmlformats.org/wordprocessingml/2006/main">
        <w:t xml:space="preserve">2. "ਉਹਨਾਂ ਦਾ ਸਨਮਾਨ ਕਰਨਾ ਜਿਨ੍ਹਾਂ ਨੂੰ ਅਸੀਂ ਪਿਆਰ ਕਰਨ ਲਈ ਸੰਘਰਸ਼ ਕਰਦੇ ਹਾਂ"</w:t>
      </w:r>
    </w:p>
    <w:p/>
    <w:p>
      <w:r xmlns:w="http://schemas.openxmlformats.org/wordprocessingml/2006/main">
        <w:t xml:space="preserve">1. ਰੋਮੀਆਂ 12:9-10 - ਪਿਆਰ ਇਮਾਨਦਾਰ ਹੋਣਾ ਚਾਹੀਦਾ ਹੈ। ਬੁਰਾਈ ਨੂੰ ਨਫ਼ਰਤ ਕਰੋ; ਜੋ ਚੰਗਾ ਹੈ ਉਸ ਨਾਲ ਜੁੜੇ ਰਹੋ।</w:t>
      </w:r>
    </w:p>
    <w:p/>
    <w:p>
      <w:r xmlns:w="http://schemas.openxmlformats.org/wordprocessingml/2006/main">
        <w:t xml:space="preserve">2. 1 ਕੁਰਿੰਥੀਆਂ 13:4-7 - ਪਿਆਰ ਧੀਰਜ ਵਾਲਾ ਹੈ, ਪਿਆਰ ਦਿਆਲੂ ਹੈ। ਇਹ ਈਰਖਾ ਨਹੀਂ ਕਰਦਾ, ਇਹ ਘਮੰਡ ਨਹੀਂ ਕਰਦਾ, ਇਹ ਹੰਕਾਰ ਨਹੀਂ ਕਰਦਾ. ਇਹ ਦੂਜਿਆਂ ਦਾ ਨਿਰਾਦਰ ਨਹੀਂ ਕਰਦਾ, ਇਹ ਸਵੈ-ਇੱਛਤ ਨਹੀਂ ਹੁੰਦਾ, ਇਹ ਆਸਾਨੀ ਨਾਲ ਗੁੱਸੇ ਨਹੀਂ ਹੁੰਦਾ, ਇਹ ਗਲਤੀਆਂ ਦਾ ਕੋਈ ਰਿਕਾਰਡ ਨਹੀਂ ਰੱਖਦਾ।</w:t>
      </w:r>
    </w:p>
    <w:p/>
    <w:p>
      <w:r xmlns:w="http://schemas.openxmlformats.org/wordprocessingml/2006/main">
        <w:t xml:space="preserve">ਬਿਵਸਥਾ ਸਾਰ 21:16 ਤਦ ਇਹ ਹੋਵੇਗਾ, ਜਦੋਂ ਉਹ ਆਪਣੇ ਪੁੱਤਰਾਂ ਨੂੰ ਉਹ ਦਾ ਵਾਰਸ ਬਣਾਉਂਦਾ ਹੈ ਜੋ ਉਸ ਕੋਲ ਹੈ, ਤਾਂ ਜੋ ਉਹ ਪਿਆਰੇ ਦੇ ਪੁੱਤਰ ਨੂੰ ਨਫ਼ਰਤ ਦੇ ਪੁੱਤਰ ਤੋਂ ਪਹਿਲਾਂ, ਜੋ ਅਸਲ ਵਿੱਚ ਜੇਠਾ ਹੈ, ਨਾ ਬਣਾਵੇ:</w:t>
      </w:r>
    </w:p>
    <w:p/>
    <w:p>
      <w:r xmlns:w="http://schemas.openxmlformats.org/wordprocessingml/2006/main">
        <w:t xml:space="preserve">1: ਪਰਮੇਸ਼ੁਰ ਨਿਰਪੱਖਤਾ ਅਤੇ ਨਿਆਂ ਦੀ ਕਦਰ ਕਰਦਾ ਹੈ; ਉਹ ਸਾਡੇ ਤੋਂ ਖਾਸ ਤੌਰ 'ਤੇ ਆਪਣੇ ਪਰਿਵਾਰ ਦੇ ਨਾਲ ਆਪਣੇ ਸਬੰਧਾਂ ਵਿੱਚ ਅਜਿਹਾ ਕਰਨ ਦੀ ਉਮੀਦ ਕਰਦਾ ਹੈ।</w:t>
      </w:r>
    </w:p>
    <w:p/>
    <w:p>
      <w:r xmlns:w="http://schemas.openxmlformats.org/wordprocessingml/2006/main">
        <w:t xml:space="preserve">2: ਫ਼ੈਸਲੇ ਕਰਦੇ ਸਮੇਂ ਸਾਨੂੰ ਆਪਣੀਆਂ ਭਾਵਨਾਵਾਂ ਨੂੰ ਸਾਡੇ ਨਿਰਣੇ ਨੂੰ ਬੱਦਲ ਨਹੀਂ ਹੋਣ ਦੇਣਾ ਚਾਹੀਦਾ; ਪਰਮੇਸ਼ੁਰ ਚਾਹੁੰਦਾ ਹੈ ਕਿ ਅਸੀਂ ਆਪਣੇ ਸਾਰੇ ਵਿਹਾਰਾਂ ਵਿੱਚ ਨਿਰਪੱਖ ਅਤੇ ਨਿਰਪੱਖ ਬਣੀਏ।</w:t>
      </w:r>
    </w:p>
    <w:p/>
    <w:p>
      <w:r xmlns:w="http://schemas.openxmlformats.org/wordprocessingml/2006/main">
        <w:t xml:space="preserve">1: ਯਾਕੂਬ 2: 8-9 ਜੇ ਤੁਸੀਂ ਸੱਚਮੁੱਚ ਧਰਮ-ਗ੍ਰੰਥ ਦੇ ਅਨੁਸਾਰ ਸ਼ਾਹੀ ਕਾਨੂੰਨ ਨੂੰ ਪੂਰਾ ਕਰਦੇ ਹੋ, ਤਾਂ ਤੁਸੀਂ ਆਪਣੇ ਗੁਆਂਢੀ ਨੂੰ ਆਪਣੇ ਜਿਹਾ ਪਿਆਰ ਕਰੋ, ਤੁਸੀਂ ਚੰਗਾ ਕਰ ਰਹੇ ਹੋ. ਪਰ ਜੇ ਤੁਸੀਂ ਪੱਖਪਾਤ ਕਰਦੇ ਹੋ, ਤਾਂ ਤੁਸੀਂ ਪਾਪ ਕਰ ਰਹੇ ਹੋ ਅਤੇ ਕਾਨੂੰਨ ਦੁਆਰਾ ਤੁਹਾਨੂੰ ਅਪਰਾਧੀ ਵਜੋਂ ਦੋਸ਼ੀ ਠਹਿਰਾਇਆ ਗਿਆ ਹੈ।</w:t>
      </w:r>
    </w:p>
    <w:p/>
    <w:p>
      <w:r xmlns:w="http://schemas.openxmlformats.org/wordprocessingml/2006/main">
        <w:t xml:space="preserve">2: ਗਲਾਤੀਆਂ 6:7-8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ਬਿਵਸਥਾ ਸਾਰ 21:17 ਪਰ ਉਹ ਪਹਿਲੌਠੇ ਲਈ ਘਿਣਾਉਣ ਵਾਲੇ ਦੇ ਪੁੱਤਰ ਨੂੰ ਮੰਨੇਗਾ, ਉਸ ਨੂੰ ਆਪਣੀ ਸਾਰੀ ਜਾਇਦਾਦ ਦਾ ਦੁੱਗਣਾ ਹਿੱਸਾ ਦੇ ਕੇ: ਕਿਉਂਕਿ ਉਹ ਉਸਦੀ ਤਾਕਤ ਦੀ ਸ਼ੁਰੂਆਤ ਹੈ; ਜੇਠੇ ਦਾ ਹੱਕ ਉਸਦਾ ਹੈ।</w:t>
      </w:r>
    </w:p>
    <w:p/>
    <w:p>
      <w:r xmlns:w="http://schemas.openxmlformats.org/wordprocessingml/2006/main">
        <w:t xml:space="preserve">ਪਿਤਾ ਨਫ਼ਰਤ ਦੇ ਪੁੱਤਰ ਨੂੰ ਜੇਠਾ ਮੰਨਣ ਅਤੇ ਉਸ ਨੂੰ ਉਸ ਕੋਲ ਜੋ ਵੀ ਹੈ ਉਸ ਦਾ ਦੁੱਗਣਾ ਹਿੱਸਾ ਦੇਣ ਲਈ ਜ਼ਿੰਮੇਵਾਰ ਹੈ। ਇਹ ਇਸ ਲਈ ਹੈ ਕਿਉਂਕਿ ਜੇਠਾ ਉਸਦੀ ਤਾਕਤ ਦੀ ਸ਼ੁਰੂਆਤ ਹੈ.</w:t>
      </w:r>
    </w:p>
    <w:p/>
    <w:p>
      <w:r xmlns:w="http://schemas.openxmlformats.org/wordprocessingml/2006/main">
        <w:t xml:space="preserve">1. ਪ੍ਰਮਾਤਮਾ ਦੀ ਯੋਜਨਾ ਨੂੰ ਸਵੀਕਾਰ ਕਰਨਾ: ਅਸਹਿਜ ਨੂੰ ਗਲੇ ਲਗਾਉਣਾ</w:t>
      </w:r>
    </w:p>
    <w:p/>
    <w:p>
      <w:r xmlns:w="http://schemas.openxmlformats.org/wordprocessingml/2006/main">
        <w:t xml:space="preserve">2. ਸਾਡੀ ਜ਼ਿੰਮੇਵਾਰੀ ਨੂੰ ਪਛਾਣਨਾ: ਅਣਪਛਾਤਿਆਂ ਦਾ ਸਨਮਾਨ ਕਰਨਾ</w:t>
      </w:r>
    </w:p>
    <w:p/>
    <w:p>
      <w:r xmlns:w="http://schemas.openxmlformats.org/wordprocessingml/2006/main">
        <w:t xml:space="preserve">1. ਉਤਪਤ 49: 3-4 - "ਰੁਬੇਨ, ਤੂੰ ਮੇਰਾ ਜੇਠਾ ਹੈਂ, ਮੇਰੀ ਤਾਕਤ, ਮੇਰੀ ਤਾਕਤ ਦਾ ਪਹਿਲਾ ਚਿੰਨ੍ਹ, ਆਦਰ ਵਿੱਚ ਉੱਤਮ, ਸ਼ਕਤੀ ਵਿੱਚ ਉੱਤਮ। ਪਾਣੀ ਵਾਂਗ ਗੜਬੜ, ਤੁਸੀਂ ਹੁਣ ਉੱਤਮ ਨਹੀਂ ਹੋਵੋਗੇ, ਕਿਉਂਕਿ ਤੁਸੀਂ ਉੱਪਰ ਗਏ ਸੀ ਆਪਣੇ ਪਿਤਾ ਦੇ ਬਿਸਤਰੇ 'ਤੇ, ਮੇਰੇ ਸੋਫੇ 'ਤੇ ਅਤੇ ਇਸ ਨੂੰ ਅਪਵਿੱਤਰ ਕੀਤਾ."</w:t>
      </w:r>
    </w:p>
    <w:p/>
    <w:p>
      <w:r xmlns:w="http://schemas.openxmlformats.org/wordprocessingml/2006/main">
        <w:t xml:space="preserve">2. ਜ਼ਬੂਰ 127: 3-5 - "ਵੇਖੋ, ਬੱਚੇ ਪ੍ਰਭੂ ਦੀ ਵਿਰਾਸਤ ਹਨ, ਕੁੱਖ ਦਾ ਫਲ ਇੱਕ ਇਨਾਮ ਹੈ। ਜਿਵੇਂ ਇੱਕ ਯੋਧੇ ਦੇ ਹੱਥ ਵਿੱਚ ਤੀਰ ਇੱਕ ਦੀ ਜਵਾਨੀ ਦੇ ਬੱਚੇ ਹਨ. ਧੰਨ ਹੈ ਉਹ ਆਦਮੀ ਜੋ ਭਰਦਾ ਹੈ ਉਨ੍ਹਾਂ ਦੇ ਨਾਲ ਉਸਦਾ ਤਰਕਸ਼! ਜਦੋਂ ਉਹ ਫਾਟਕ ਵਿੱਚ ਆਪਣੇ ਦੁਸ਼ਮਣਾਂ ਨਾਲ ਗੱਲ ਕਰੇਗਾ ਤਾਂ ਉਹ ਸ਼ਰਮਿੰਦਾ ਨਹੀਂ ਹੋਵੇਗਾ।"</w:t>
      </w:r>
    </w:p>
    <w:p/>
    <w:p>
      <w:r xmlns:w="http://schemas.openxmlformats.org/wordprocessingml/2006/main">
        <w:t xml:space="preserve">ਬਿਵਸਥਾ ਸਾਰ 21:18 ਜੇ ਕਿਸੇ ਮਨੁੱਖ ਦਾ ਇੱਕ ਜ਼ਿੱਦੀ ਅਤੇ ਬਾਗ਼ੀ ਪੁੱਤਰ ਹੈ, ਜੋ ਆਪਣੇ ਪਿਤਾ ਦੀ ਅਵਾਜ਼ ਜਾਂ ਆਪਣੀ ਮਾਂ ਦੀ ਅਵਾਜ਼ ਨੂੰ ਨਹੀਂ ਮੰਨੇਗਾ, ਅਤੇ ਜਦੋਂ ਉਹ ਉਸਨੂੰ ਤਾੜਨਾ ਕਰਨਗੇ, ਤਾਂ ਉਹ ਉਹਨਾਂ ਦੀ ਗੱਲ ਨਹੀਂ ਸੁਣੇਗਾ:</w:t>
      </w:r>
    </w:p>
    <w:p/>
    <w:p>
      <w:r xmlns:w="http://schemas.openxmlformats.org/wordprocessingml/2006/main">
        <w:t xml:space="preserve">ਹਵਾਲਾ ਇੱਕ ਆਦਮੀ ਦੇ ਜ਼ਿੱਦੀ ਅਤੇ ਬਾਗ਼ੀ ਪੁੱਤਰ ਬਾਰੇ ਗੱਲ ਕਰਦਾ ਹੈ ਜੋ ਆਪਣੇ ਮਾਪਿਆਂ ਦਾ ਕਹਿਣਾ ਨਹੀਂ ਮੰਨੇਗਾ, ਭਾਵੇਂ ਉਨ੍ਹਾਂ ਨੇ ਉਸਨੂੰ ਅਨੁਸ਼ਾਸਨ ਦਿੱਤਾ ਹੋਵੇ।</w:t>
      </w:r>
    </w:p>
    <w:p/>
    <w:p>
      <w:r xmlns:w="http://schemas.openxmlformats.org/wordprocessingml/2006/main">
        <w:t xml:space="preserve">1. ਪਾਲਣ-ਪੋਸ਼ਣ ਵਿੱਚ ਅਥਾਰਟੀ ਦੀ ਸ਼ਕਤੀ</w:t>
      </w:r>
    </w:p>
    <w:p/>
    <w:p>
      <w:r xmlns:w="http://schemas.openxmlformats.org/wordprocessingml/2006/main">
        <w:t xml:space="preserve">2. ਆਦਰਯੋਗ ਬੱਚਿਆਂ ਦੀ ਪਰਵਰਿਸ਼ ਵਿੱਚ ਅਨੁਸ਼ਾਸਨ ਦੀ ਭੂਮਿਕਾ</w:t>
      </w:r>
    </w:p>
    <w:p/>
    <w:p>
      <w:r xmlns:w="http://schemas.openxmlformats.org/wordprocessingml/2006/main">
        <w:t xml:space="preserve">1. ਕਹਾਉਤਾਂ 22:6 - "ਬੱਚੇ ਨੂੰ ਉਸ ਰਾਹ ਦੀ ਸਿਖਲਾਈ ਦਿਓ ਜਿਸ ਤਰ੍ਹਾਂ ਉਸਨੂੰ ਜਾਣਾ ਚਾਹੀਦਾ ਹੈ, ਅਤੇ ਜਦੋਂ ਉਹ ਬੁੱਢਾ ਹੋ ਜਾਵੇਗਾ ਤਾਂ ਉਹ ਇਸ ਤੋਂ ਨਹੀਂ ਹਟੇਗਾ।"</w:t>
      </w:r>
    </w:p>
    <w:p/>
    <w:p>
      <w:r xmlns:w="http://schemas.openxmlformats.org/wordprocessingml/2006/main">
        <w:t xml:space="preserve">2.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ਉੱਤੇ ਲੰਮੀ ਉਮਰ।"</w:t>
      </w:r>
    </w:p>
    <w:p/>
    <w:p>
      <w:r xmlns:w="http://schemas.openxmlformats.org/wordprocessingml/2006/main">
        <w:t xml:space="preserve">ਬਿਵਸਥਾ ਸਾਰ 21:19 ਤਦ ਉਹ ਦਾ ਪਿਤਾ ਅਤੇ ਉਸਦੀ ਮਾਤਾ ਉਸਨੂੰ ਫੜ ਕੇ ਰੱਖਣਗੇ ਅਤੇ ਉਸਨੂੰ ਉਸਦੇ ਸ਼ਹਿਰ ਦੇ ਬਜ਼ੁਰਗਾਂ ਕੋਲ ਅਤੇ ਉਸਦੇ ਸਥਾਨ ਦੇ ਦਰਵਾਜ਼ੇ ਤੱਕ ਬਾਹਰ ਲੈ ਆਉਣਗੇ।</w:t>
      </w:r>
    </w:p>
    <w:p/>
    <w:p>
      <w:r xmlns:w="http://schemas.openxmlformats.org/wordprocessingml/2006/main">
        <w:t xml:space="preserve">ਬਾਗ਼ੀ ਪੁੱਤਰ ਦੇ ਮਾਪਿਆਂ ਨੂੰ ਉਸ ਨੂੰ ਆਪਣੇ ਸ਼ਹਿਰ ਦੇ ਬਜ਼ੁਰਗਾਂ ਅਤੇ ਉਨ੍ਹਾਂ ਦੇ ਸਥਾਨ ਦੇ ਦਰਵਾਜ਼ੇ ਕੋਲ ਲੈ ਜਾਣਾ ਚਾਹੀਦਾ ਹੈ।</w:t>
      </w:r>
    </w:p>
    <w:p/>
    <w:p>
      <w:r xmlns:w="http://schemas.openxmlformats.org/wordprocessingml/2006/main">
        <w:t xml:space="preserve">1. ਅਥਾਰਟੀ ਦਾ ਆਦਰ ਕਰਨਾ: ਸਹੀ ਅਥਾਰਟੀ ਨੂੰ ਸੌਂਪਣ ਦੀ ਮਹੱਤਤਾ</w:t>
      </w:r>
    </w:p>
    <w:p/>
    <w:p>
      <w:r xmlns:w="http://schemas.openxmlformats.org/wordprocessingml/2006/main">
        <w:t xml:space="preserve">2. ਮਾਤਾ-ਪਿਤਾ ਦੀ ਸ਼ਕਤੀ: ਜ਼ਿੰਮੇਵਾਰ ਬੱਚਿਆਂ ਦੀ ਪਰਵਰਿਸ਼ ਕਿਵੇਂ ਕਰੀਏ</w:t>
      </w:r>
    </w:p>
    <w:p/>
    <w:p>
      <w:r xmlns:w="http://schemas.openxmlformats.org/wordprocessingml/2006/main">
        <w:t xml:space="preserve">1. ਰੋਮੀਆਂ 13: 1-2 - "ਹਰ ਕੋਈ ਹਾਕਮਾਂ ਦੇ ਅਧੀਨ ਹੋਵੇ, ਕਿਉਂਕਿ ਪਰਮੇਸ਼ੁਰ ਦੁਆਰਾ ਸਥਾਪਿਤ ਕੀਤੇ ਗਏ ਅਧਿਕਾਰਾਂ ਤੋਂ ਬਿਨਾਂ ਹੋਰ ਕੋਈ ਅਧਿਕਾਰ ਨਹੀਂ ਹੈ।</w:t>
      </w:r>
    </w:p>
    <w:p/>
    <w:p>
      <w:r xmlns:w="http://schemas.openxmlformats.org/wordprocessingml/2006/main">
        <w:t xml:space="preserve">2. ਅਫ਼ਸੀਆਂ 6: 1-3 - "ਬੱਚਿਓ, ਪ੍ਰਭੂ ਵਿੱਚ ਆਪਣੇ ਮਾਤਾ-ਪਿਤਾ ਦਾ ਕਹਿਣਾ ਮੰਨੋ, ਕਿਉਂਕਿ ਇਹ ਸਹੀ ਹੈ। ਆਪਣੇ ਮਾਤਾ-ਪਿਤਾ ਦਾ ਆਦਰ ਕਰੋ, ਜੋ ਕਿ ਇੱਕ ਵਚਨ ਦੇ ਨਾਲ ਪਹਿਲਾ ਹੁਕਮ ਹੈ ਤਾਂ ਜੋ ਇਹ ਤੁਹਾਡੇ ਲਈ ਚੰਗਾ ਰਹੇ ਅਤੇ ਤੁਸੀਂ ਲੰਬੇ ਸਮੇਂ ਤੱਕ ਆਨੰਦ ਮਾਣੋ। ਧਰਤੀ 'ਤੇ ਜੀਵਨ.</w:t>
      </w:r>
    </w:p>
    <w:p/>
    <w:p>
      <w:r xmlns:w="http://schemas.openxmlformats.org/wordprocessingml/2006/main">
        <w:t xml:space="preserve">ਬਿਵਸਥਾ ਸਾਰ 21:20 ਅਤੇ ਉਹ ਉਸ ਦੇ ਸ਼ਹਿਰ ਦੇ ਬਜ਼ੁਰਗਾਂ ਨੂੰ ਆਖਣਗੇ, ਇਹ ਸਾਡਾ ਪੁੱਤਰ ਜ਼ਿੱਦੀ ਅਤੇ ਬਾਗੀ ਹੈ, ਉਹ ਸਾਡੀ ਗੱਲ ਨਹੀਂ ਮੰਨੇਗਾ। ਉਹ ਇੱਕ ਪੇਟੂ ਹੈ, ਅਤੇ ਇੱਕ ਸ਼ਰਾਬੀ ਹੈ।</w:t>
      </w:r>
    </w:p>
    <w:p/>
    <w:p>
      <w:r xmlns:w="http://schemas.openxmlformats.org/wordprocessingml/2006/main">
        <w:t xml:space="preserve">ਇੱਕ ਪੁੱਤਰ ਨੂੰ ਜ਼ਿੱਦੀ, ਬਾਗ਼ੀ, ਪੇਟੂ ਅਤੇ ਸ਼ਰਾਬੀ ਦੱਸਿਆ ਗਿਆ ਹੈ।</w:t>
      </w:r>
    </w:p>
    <w:p/>
    <w:p>
      <w:r xmlns:w="http://schemas.openxmlformats.org/wordprocessingml/2006/main">
        <w:t xml:space="preserve">1. ਅਣਆਗਿਆਕਾਰੀ ਦੇ ਖ਼ਤਰੇ</w:t>
      </w:r>
    </w:p>
    <w:p/>
    <w:p>
      <w:r xmlns:w="http://schemas.openxmlformats.org/wordprocessingml/2006/main">
        <w:t xml:space="preserve">2. ਚੰਗੀਆਂ ਆਦਤਾਂ ਦੀ ਸ਼ਕਤੀ</w:t>
      </w:r>
    </w:p>
    <w:p/>
    <w:p>
      <w:r xmlns:w="http://schemas.openxmlformats.org/wordprocessingml/2006/main">
        <w:t xml:space="preserve">1. ਕਹਾਉਤਾਂ 28:1 - "ਦੁਸ਼ਟ ਭੱਜ ਜਾਂਦੇ ਹਨ ਜਦੋਂ ਕੋਈ ਪਿੱਛਾ ਨਹੀਂ ਕਰਦਾ, ਪਰ ਧਰਮੀ ਸ਼ੇਰ ਵਾਂਗ ਦਲੇਰ ਹੁੰਦੇ ਹਨ।"</w:t>
      </w:r>
    </w:p>
    <w:p/>
    <w:p>
      <w:r xmlns:w="http://schemas.openxmlformats.org/wordprocessingml/2006/main">
        <w:t xml:space="preserve">2. ਕਹਾਉਤਾਂ 23:20-21 - "ਸ਼ਰਾਬੀ ਜਾਂ ਪੇਟੂ ਮਾਸ ਖਾਣ ਵਾਲਿਆਂ ਵਿੱਚ ਨਾ ਬਣੋ, ਕਿਉਂਕਿ ਸ਼ਰਾਬੀ ਅਤੇ ਪੇਟੂ ਗਰੀਬੀ ਵਿੱਚ ਆ ਜਾਣਗੇ, ਅਤੇ ਨੀਂਦ ਉਨ੍ਹਾਂ ਨੂੰ ਚੀਥੜੇ ਪਹਿਨਾ ਦੇਵੇਗੀ।"</w:t>
      </w:r>
    </w:p>
    <w:p/>
    <w:p>
      <w:r xmlns:w="http://schemas.openxmlformats.org/wordprocessingml/2006/main">
        <w:t xml:space="preserve">ਬਿਵਸਥਾ ਸਾਰ 21:21 ਅਤੇ ਉਸ ਦੇ ਸ਼ਹਿਰ ਦੇ ਸਾਰੇ ਮਨੁੱਖ ਉਸ ਨੂੰ ਪੱਥਰਾਂ ਨਾਲ ਮਾਰਨਗੇ ਤਾਂ ਜੋ ਉਹ ਮਰ ਜਾਵੇ, ਇਸ ਤਰ੍ਹਾਂ ਤੁਸੀਂ ਆਪਣੇ ਵਿੱਚੋਂ ਬੁਰਾਈ ਨੂੰ ਦੂਰ ਕਰ ਦਿਓ। ਅਤੇ ਸਾਰਾ ਇਸਰਾਏਲ ਸੁਣੇਗਾ ਅਤੇ ਡਰੇਗਾ।</w:t>
      </w:r>
    </w:p>
    <w:p/>
    <w:p>
      <w:r xmlns:w="http://schemas.openxmlformats.org/wordprocessingml/2006/main">
        <w:t xml:space="preserve">ਜੇ ਕੋਈ ਅਪਰਾਧ ਕਰਦਾ ਹੈ, ਤਾਂ ਸ਼ਹਿਰ ਦੇ ਸਾਰੇ ਲੋਕ ਉਸ ਨੂੰ ਪੱਥਰਾਂ ਨਾਲ ਮਾਰ ਦੇਣ ਤਾਂ ਜੋ ਉਨ੍ਹਾਂ ਵਿੱਚੋਂ ਬਦੀ ਨੂੰ ਦੂਰ ਕੀਤਾ ਜਾ ਸਕੇ ਅਤੇ ਇਸਰਾਏਲ ਦੇ ਸਾਰੇ ਲੋਕਾਂ ਨੂੰ ਸੁਚੇਤ ਕੀਤਾ ਜਾਵੇ ਤਾਂ ਜੋ ਉਹ ਡਰ ਸਕਣ।</w:t>
      </w:r>
    </w:p>
    <w:p/>
    <w:p>
      <w:r xmlns:w="http://schemas.openxmlformats.org/wordprocessingml/2006/main">
        <w:t xml:space="preserve">1. ਏਕਤਾ ਦੀ ਸ਼ਕਤੀ - ਕਿਵੇਂ ਮਿਲ ਕੇ ਕੰਮ ਕਰਨਾ ਸਾਡੇ ਸਮਾਜ ਵਿੱਚੋਂ ਬੁਰਾਈਆਂ ਨੂੰ ਦੂਰ ਕਰ ਸਕਦਾ ਹੈ।</w:t>
      </w:r>
    </w:p>
    <w:p/>
    <w:p>
      <w:r xmlns:w="http://schemas.openxmlformats.org/wordprocessingml/2006/main">
        <w:t xml:space="preserve">2. ਪਾਪ ਦੇ ਨਤੀਜੇ - ਸਾਨੂੰ ਅਪਰਾਧ ਅਤੇ ਦੁਸ਼ਟਤਾ ਦੇ ਵਿਰੁੱਧ ਸਖ਼ਤ ਰੁਖ ਕਿਉਂ ਲੈਣਾ ਚਾਹੀਦਾ ਹੈ।</w:t>
      </w:r>
    </w:p>
    <w:p/>
    <w:p>
      <w:r xmlns:w="http://schemas.openxmlformats.org/wordprocessingml/2006/main">
        <w:t xml:space="preserve">1. ਜ਼ਬੂਰ 34:14 - ਬੁਰਾਈ ਤੋਂ ਦੂਰ ਰਹੋ ਅਤੇ ਚੰਗਾ ਕਰੋ; ਸ਼ਾਂਤੀ ਭਾਲੋ ਅਤੇ ਇਸਦਾ ਪਿੱਛਾ ਕਰੋ।</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ਬਿਵਸਥਾ ਸਾਰ 21:22 ਅਤੇ ਜੇ ਕਿਸੇ ਮਨੁੱਖ ਨੇ ਅਜਿਹਾ ਪਾਪ ਕੀਤਾ ਹੈ ਜੋ ਮੌਤ ਦੇ ਯੋਗ ਹੈ, ਅਤੇ ਉਹ ਮਾਰਿਆ ਜਾਣਾ ਚਾਹੀਦਾ ਹੈ, ਅਤੇ ਤੁਸੀਂ ਉਸਨੂੰ ਇੱਕ ਰੁੱਖ ਉੱਤੇ ਟੰਗ ਦਿਓ:</w:t>
      </w:r>
    </w:p>
    <w:p/>
    <w:p>
      <w:r xmlns:w="http://schemas.openxmlformats.org/wordprocessingml/2006/main">
        <w:t xml:space="preserve">ਪਰਮੇਸ਼ੁਰ ਨੇ ਹੁਕਮ ਦਿੱਤਾ ਸੀ ਕਿ ਜਿਨ੍ਹਾਂ ਆਦਮੀਆਂ ਨੇ ਮੌਤ ਦੇ ਲਾਇਕ ਪਾਪ ਕੀਤਾ ਹੈ, ਉਨ੍ਹਾਂ ਨੂੰ ਦਰਖਤ ਉੱਤੇ ਟੰਗ ਕੇ ਮਾਰਿਆ ਜਾਣਾ ਚਾਹੀਦਾ ਹੈ।</w:t>
      </w:r>
    </w:p>
    <w:p/>
    <w:p>
      <w:r xmlns:w="http://schemas.openxmlformats.org/wordprocessingml/2006/main">
        <w:t xml:space="preserve">1. ਪਾਪ ਦੀ ਗੰਭੀਰਤਾ ਅਤੇ ਪਰਮੇਸ਼ੁਰ ਦੀ ਅਣਆਗਿਆਕਾਰੀ ਦੇ ਨਤੀਜੇ</w:t>
      </w:r>
    </w:p>
    <w:p/>
    <w:p>
      <w:r xmlns:w="http://schemas.openxmlformats.org/wordprocessingml/2006/main">
        <w:t xml:space="preserve">2. ਅਣਆਗਿਆਕਾਰੀ ਦੀ ਕੀਮਤ: ਅਥਾਰਟੀ ਦੀ ਅਣਦੇਖੀ ਦੀ ਅਸਵੀਕਾਰਨਯੋਗ ਕੀਮਤ</w:t>
      </w:r>
    </w:p>
    <w:p/>
    <w:p>
      <w:r xmlns:w="http://schemas.openxmlformats.org/wordprocessingml/2006/main">
        <w:t xml:space="preserve">1. ਗਲਾਤੀਆਂ 3:13 - ਮਸੀਹ ਨੇ ਸਾਨੂੰ ਬਿਵਸਥਾ ਦੇ ਸਰਾਪ ਤੋਂ ਛੁਟਕਾਰਾ ਦਿਵਾਇਆ ਹੈ, ਸਾਡੇ ਲਈ ਸਰਾਪ ਬਣਾਇਆ ਗਿਆ ਹੈ: ਕਿਉਂਕਿ ਇਹ ਲਿਖਿਆ ਹੋਇਆ ਹੈ, ਸਰਾਪਿਆ ਹੋਇਆ ਹੈ ਹਰੇਕ ਜੋ ਰੁੱਖ ਉੱਤੇ ਲਟਕਦਾ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ਬਿਵਸਥਾ ਸਾਰ 21:23 ਉਸ ਦੀ ਲਾਸ਼ ਸਾਰੀ ਰਾਤ ਰੁੱਖ ਉੱਤੇ ਨਹੀਂ ਰਹੇਗੀ, ਪਰ ਤੁਸੀਂ ਉਸ ਦਿਨ ਉਸ ਨੂੰ ਕਿਸੇ ਵੀ ਤਰੀਕੇ ਨਾਲ ਦਫ਼ਨਾਓਗੇ। (ਕਿਉਂਕਿ ਜਿਸ ਨੂੰ ਫਾਂਸੀ ਦਿੱਤੀ ਗਈ ਹੈ ਉਹ ਪਰਮੇਸ਼ੁਰ ਦੁਆਰਾ ਸਰਾਪਿਆ ਗਿਆ ਹੈ;) ਤਾਂ ਜੋ ਤੁਹਾਡੀ ਧਰਤੀ ਅਸ਼ੁੱਧ ਨਾ ਹੋਵੇ, ਜੋ ਯਹੋਵਾਹ ਤੁਹਾਡਾ ਪਰਮੇਸ਼ੁਰ ਤੁਹਾਨੂੰ ਵਿਰਾਸਤ ਵਿੱਚ ਦਿੰਦਾ ਹੈ।</w:t>
      </w:r>
    </w:p>
    <w:p/>
    <w:p>
      <w:r xmlns:w="http://schemas.openxmlformats.org/wordprocessingml/2006/main">
        <w:t xml:space="preserve">ਦਰਖਤ 'ਤੇ ਟੰਗੇ ਹੋਏ ਲੋਕਾਂ ਨੂੰ ਦਫ਼ਨਾਉਣ ਦਾ ਰੱਬ ਦਾ ਹੁਕਮ ਮਰੇ ਹੋਏ ਲੋਕਾਂ ਲਈ ਸਤਿਕਾਰ ਦਾ ਪ੍ਰਤੀਕ ਹੈ ਅਤੇ ਜੀਵਨ ਨੂੰ ਪਵਿੱਤਰ ਮੰਨਦਾ ਹੈ।</w:t>
      </w:r>
    </w:p>
    <w:p/>
    <w:p>
      <w:r xmlns:w="http://schemas.openxmlformats.org/wordprocessingml/2006/main">
        <w:t xml:space="preserve">1. ਸਾਨੂੰ ਜੀਵਨ ਲਈ ਆਦਰ ਦਿਖਾਉਣਾ ਚਾਹੀਦਾ ਹੈ, ਜਿਵੇਂ ਕਿ ਪਰਮੇਸ਼ੁਰ ਨੇ ਸਾਨੂੰ ਕਰਨ ਦਾ ਹੁਕਮ ਦਿੱਤਾ ਹੈ।</w:t>
      </w:r>
    </w:p>
    <w:p/>
    <w:p>
      <w:r xmlns:w="http://schemas.openxmlformats.org/wordprocessingml/2006/main">
        <w:t xml:space="preserve">2. ਰੁੱਖ ਉੱਤੇ ਟੰਗੇ ਹੋਏ ਲੋਕਾਂ ਨੂੰ ਦਫ਼ਨਾਉਣ ਦੁਆਰਾ, ਅਸੀਂ ਜੀਵਨ ਨੂੰ ਪਵਿੱਤਰ ਮੰਨਦੇ ਹੋਏ ਪਰਮੇਸ਼ੁਰ ਦੇ ਨਜ਼ਰੀਏ ਦਾ ਆਦਰ ਕਰਦੇ ਹਾਂ।</w:t>
      </w:r>
    </w:p>
    <w:p/>
    <w:p>
      <w:r xmlns:w="http://schemas.openxmlformats.org/wordprocessingml/2006/main">
        <w:t xml:space="preserve">1. ਉਤਪਤ 9:6 - "ਜੋ ਕੋਈ ਮਨੁੱਖ ਦਾ ਲਹੂ ਵਹਾਉਂਦਾ ਹੈ, ਉਸ ਦਾ ਲਹੂ ਮਨੁੱਖ ਦੁਆਰਾ ਵਹਾਇਆ ਜਾਵੇਗਾ, ਕਿਉਂਕਿ ਪਰਮੇਸ਼ੁਰ ਨੇ ਮਨੁੱਖ ਨੂੰ ਆਪਣੇ ਸਰੂਪ ਵਿੱਚ ਬਣਾਇਆ ਹੈ।"</w:t>
      </w:r>
    </w:p>
    <w:p/>
    <w:p>
      <w:r xmlns:w="http://schemas.openxmlformats.org/wordprocessingml/2006/main">
        <w:t xml:space="preserve">2. ਹਿਜ਼ਕੀਏਲ 18:4 - "ਵੇਖੋ, ਸਾਰੀਆਂ ਰੂਹਾਂ ਮੇਰੀਆਂ ਹਨ; ਪਿਤਾ ਦੀ ਆਤਮਾ ਅਤੇ ਪੁੱਤਰ ਦੀ ਆਤਮਾ ਮੇਰੀ ਹੈ: ਉਹ ਆਤਮਾ ਜੋ ਪਾਪ ਕਰਦੀ ਹੈ ਮਰ ਜਾਵੇਗੀ।"</w:t>
      </w:r>
    </w:p>
    <w:p/>
    <w:p>
      <w:r xmlns:w="http://schemas.openxmlformats.org/wordprocessingml/2006/main">
        <w:t xml:space="preserve">ਬਿਵਸਥਾ ਸਾਰ 22 ਨੂੰ ਤਿੰਨ ਪੈਰਿਆਂ ਵਿੱਚ ਹੇਠਾਂ ਦਿੱਤੇ ਅਨੁਸਾਰ ਸੰਖੇਪ ਕੀਤਾ ਜਾ ਸਕਦਾ ਹੈ, ਸੰਕੇਤਕ ਆਇਤਾਂ ਦੇ ਨਾਲ:</w:t>
      </w:r>
    </w:p>
    <w:p/>
    <w:p>
      <w:r xmlns:w="http://schemas.openxmlformats.org/wordprocessingml/2006/main">
        <w:t xml:space="preserve">ਪੈਰਾ 1: ਬਿਵਸਥਾ ਸਾਰ 22:1-12 ਨਿੱਜੀ ਜਾਇਦਾਦ ਅਤੇ ਦੂਜਿਆਂ ਦੀ ਦੇਖਭਾਲ ਨਾਲ ਸਬੰਧਤ ਵੱਖ-ਵੱਖ ਕਾਨੂੰਨਾਂ ਨੂੰ ਸੰਬੋਧਿਤ ਕਰਦਾ ਹੈ। ਮੂਸਾ ਨੇ ਇਜ਼ਰਾਈਲੀਆਂ ਨੂੰ ਹਿਦਾਇਤ ਦਿੱਤੀ ਕਿ ਜਦੋਂ ਉਹ ਗੁਆਚੇ ਹੋਏ ਜਾਨਵਰਾਂ ਜਾਂ ਸਮਾਨ ਨੂੰ ਦੇਖਦੇ ਹਨ ਤਾਂ ਆਪਣੇ ਸਾਥੀ ਦੇਸ਼ ਵਾਸੀਆਂ ਦੀ ਮਦਦ ਕਰਨ। ਉਹਨਾਂ ਨੂੰ ਉਹਨਾਂ ਨੂੰ ਨਜ਼ਰਅੰਦਾਜ਼ ਨਹੀਂ ਕਰਨਾ ਚਾਹੀਦਾ ਪਰ ਉਹਨਾਂ ਨੂੰ ਉਹਨਾਂ ਦੇ ਸਹੀ ਮਾਲਕਾਂ ਨੂੰ ਵਾਪਸ ਕਰਨ ਲਈ ਯਤਨ ਕਰਨੇ ਚਾਹੀਦੇ ਹਨ। ਮੂਸਾ ਇਹ ਵੀ ਹੁਕਮ ਦਿੰਦਾ ਹੈ ਕਿ ਜੀਵਨ ਦੇ ਵੱਖੋ-ਵੱਖਰੇ ਪਹਿਲੂਆਂ ਨੂੰ ਵੱਖਰਾ ਰੱਖਿਆ ਜਾਣਾ ਚਾਹੀਦਾ ਹੈ, ਜਿਵੇਂ ਕਿ ਬਲਦ ਅਤੇ ਗਧੇ ਨਾਲ ਇਕੱਠੇ ਹਲ ਨਾ ਚਲਾਉਣਾ ਜਾਂ ਮਿਸ਼ਰਤ ਕੱਪੜੇ ਦੇ ਕੱਪੜੇ ਨਾ ਪਾਉਣਾ।</w:t>
      </w:r>
    </w:p>
    <w:p/>
    <w:p>
      <w:r xmlns:w="http://schemas.openxmlformats.org/wordprocessingml/2006/main">
        <w:t xml:space="preserve">ਪੈਰਾ 2: ਬਿਵਸਥਾ ਸਾਰ 22:13-30 ਵਿੱਚ ਜਾਰੀ ਰੱਖਦੇ ਹੋਏ, ਮੂਸਾ ਜਿਨਸੀ ਨੈਤਿਕਤਾ ਅਤੇ ਵਿਆਹ ਸੰਬੰਧੀ ਨਿਯਮ ਪ੍ਰਦਾਨ ਕਰਦਾ ਹੈ। ਉਹ ਨਵੀਂ ਵਿਆਹੀ ਔਰਤ ਦੇ ਕੁਆਰੇਪਣ ਦੇ ਦੋਸ਼ਾਂ ਨਾਲ ਨਜਿੱਠਣ ਲਈ ਵਿਧੀ ਦੀ ਰੂਪਰੇਖਾ ਦਿੰਦਾ ਹੈ। ਜੇਕਰ ਕੋਈ ਪਤੀ ਆਪਣੀ ਪਤਨੀ 'ਤੇ ਵਿਆਹ ਸਮੇਂ ਕੁਆਰੀ ਨਾ ਹੋਣ ਦਾ ਦੋਸ਼ ਲਾਉਂਦਾ ਹੈ ਤਾਂ ਬਜ਼ੁਰਗਾਂ ਦੇ ਸਾਹਮਣੇ ਸਬੂਤ ਪੇਸ਼ ਕੀਤੇ ਜਾਂਦੇ ਹਨ ਅਤੇ ਜੇਕਰ ਇਹ ਦੋਸ਼ ਝੂਠਾ ਪਾਇਆ ਜਾਂਦਾ ਹੈ ਤਾਂ ਪਤੀ ਨੂੰ ਸਖ਼ਤ ਸਜ਼ਾਵਾਂ ਦਿੱਤੀਆਂ ਜਾਂਦੀਆਂ ਹਨ। ਵਿਭਚਾਰ ਅਤੇ ਬਲਾਤਕਾਰ ਸਮੇਤ ਜਿਨਸੀ ਅਨੈਤਿਕਤਾ ਨਾਲ ਸਬੰਧਤ ਵੱਖ-ਵੱਖ ਦ੍ਰਿਸ਼ਾਂ ਨੂੰ ਵੀ ਸੰਬੋਧਿਤ ਕੀਤਾ ਗਿਆ ਹੈ।</w:t>
      </w:r>
    </w:p>
    <w:p/>
    <w:p>
      <w:r xmlns:w="http://schemas.openxmlformats.org/wordprocessingml/2006/main">
        <w:t xml:space="preserve">ਪੈਰਾ 3: ਬਿਵਸਥਾ ਸਾਰ 22 ਸਮਾਜਿਕ ਵਿਵਸਥਾ ਅਤੇ ਜਾਨਵਰਾਂ ਪ੍ਰਤੀ ਹਮਦਰਦੀ ਨਾਲ ਸਬੰਧਤ ਫੁਟਕਲ ਕਾਨੂੰਨਾਂ ਨਾਲ ਸਮਾਪਤ ਹੁੰਦਾ ਹੈ। ਬਿਵਸਥਾ ਸਾਰ 22:23-30 ਵਿੱਚ, ਮੂਸਾ ਕਿਸੇ ਅਜਿਹੇ ਵਿਅਕਤੀ ਨਾਲ ਜਿਨਸੀ ਸੰਬੰਧਾਂ ਵਿੱਚ ਸ਼ਾਮਲ ਹੋਣ ਲਈ ਜੁਰਮਾਨੇ ਸਥਾਪਤ ਕਰਦਾ ਹੈ ਜੋ ਵਿਆਹੁਤਾ ਜਾਂ ਵਿਆਹਿਆ ਹੋਇਆ ਹੈ। ਵਿਭਚਾਰ ਵਿੱਚ ਸ਼ਾਮਲ ਦੋਹਾਂ ਧਿਰਾਂ ਨੂੰ ਪਰਮੇਸ਼ੁਰ ਦੇ ਕਾਨੂੰਨ ਅਨੁਸਾਰ ਮੌਤ ਦੀ ਸਜ਼ਾ ਦਿੱਤੀ ਜਾਣੀ ਚਾਹੀਦੀ ਹੈ। ਇਸ ਤੋਂ ਇਲਾਵਾ, ਨਜ਼ਦੀਕੀ ਪਰਿਵਾਰਕ ਸਬੰਧਾਂ ਦੇ ਅੰਦਰ ਵਰਜਿਤ ਵਿਆਹਾਂ ਬਾਰੇ ਕਾਨੂੰਨਾਂ ਦੀ ਰੂਪਰੇਖਾ ਦਿੱਤੀ ਗਈ ਹੈ, ਪਰਿਵਾਰਕ ਰਿਸ਼ਤਿਆਂ ਦੇ ਅੰਦਰ ਸ਼ੁੱਧਤਾ 'ਤੇ ਜ਼ੋਰ ਦਿੱਤਾ ਗਿਆ ਹੈ।</w:t>
      </w:r>
    </w:p>
    <w:p/>
    <w:p>
      <w:r xmlns:w="http://schemas.openxmlformats.org/wordprocessingml/2006/main">
        <w:t xml:space="preserve">ਸਾਰੰਸ਼ ਵਿੱਚ:</w:t>
      </w:r>
    </w:p>
    <w:p>
      <w:r xmlns:w="http://schemas.openxmlformats.org/wordprocessingml/2006/main">
        <w:t xml:space="preserve">ਬਿਵਸਥਾ ਸਾਰ 22 ਪੇਸ਼ ਕਰਦਾ ਹੈ:</w:t>
      </w:r>
    </w:p>
    <w:p>
      <w:r xmlns:w="http://schemas.openxmlformats.org/wordprocessingml/2006/main">
        <w:t xml:space="preserve">ਗੁਆਚੀਆਂ ਵਸਤੂਆਂ ਨੂੰ ਵਾਪਸ ਕਰਨ ਵਾਲੀ ਨਿੱਜੀ ਜਾਇਦਾਦ ਨਾਲ ਸਬੰਧਤ ਕਾਨੂੰਨ;</w:t>
      </w:r>
    </w:p>
    <w:p>
      <w:r xmlns:w="http://schemas.openxmlformats.org/wordprocessingml/2006/main">
        <w:t xml:space="preserve">ਦੋਸ਼ਾਂ ਨਾਲ ਨਜਿੱਠਣ, ਵਿਭਚਾਰ ਨੂੰ ਸੰਬੋਧਿਤ ਕਰਨ ਲਈ ਜਿਨਸੀ ਨੈਤਿਕਤਾ ਸੰਬੰਧੀ ਨਿਯਮ;</w:t>
      </w:r>
    </w:p>
    <w:p>
      <w:r xmlns:w="http://schemas.openxmlformats.org/wordprocessingml/2006/main">
        <w:t xml:space="preserve">ਮਿਕਸਡ ਫੈਬਰਿਕ ਦੇ ਖਿਲਾਫ ਫੁਟਕਲ ਕਾਨੂੰਨ ਪਾਬੰਦੀਆਂ, ਵਰਜਿਤ ਵਿਆਹਾਂ ਲਈ ਜੁਰਮਾਨੇ।</w:t>
      </w:r>
    </w:p>
    <w:p/>
    <w:p>
      <w:r xmlns:w="http://schemas.openxmlformats.org/wordprocessingml/2006/main">
        <w:t xml:space="preserve">ਗੁਆਚੀਆਂ ਵਸਤੂਆਂ ਨੂੰ ਵਾਪਸ ਕਰਨ ਵਾਲੀ ਨਿੱਜੀ ਜਾਇਦਾਦ ਨਾਲ ਸਬੰਧਤ ਕਾਨੂੰਨਾਂ 'ਤੇ ਜ਼ੋਰ;</w:t>
      </w:r>
    </w:p>
    <w:p>
      <w:r xmlns:w="http://schemas.openxmlformats.org/wordprocessingml/2006/main">
        <w:t xml:space="preserve">ਦੋਸ਼ਾਂ ਨਾਲ ਨਜਿੱਠਣ, ਵਿਭਚਾਰ ਅਤੇ ਬਲਾਤਕਾਰ ਨੂੰ ਸੰਬੋਧਿਤ ਕਰਨ ਲਈ ਜਿਨਸੀ ਨੈਤਿਕਤਾ ਸੰਬੰਧੀ ਨਿਯਮ;</w:t>
      </w:r>
    </w:p>
    <w:p>
      <w:r xmlns:w="http://schemas.openxmlformats.org/wordprocessingml/2006/main">
        <w:t xml:space="preserve">ਮਿਕਸਡ ਫੈਬਰਿਕ ਦੇ ਖਿਲਾਫ ਫੁਟਕਲ ਕਾਨੂੰਨ ਪਾਬੰਦੀਆਂ, ਵਰਜਿਤ ਵਿਆਹਾਂ ਲਈ ਜੁਰਮਾਨੇ।</w:t>
      </w:r>
    </w:p>
    <w:p/>
    <w:p>
      <w:r xmlns:w="http://schemas.openxmlformats.org/wordprocessingml/2006/main">
        <w:t xml:space="preserve">ਅਧਿਆਇ ਨਿੱਜੀ ਸੰਪਤੀ ਨਾਲ ਸਬੰਧਤ ਕਾਨੂੰਨਾਂ, ਜਿਨਸੀ ਨੈਤਿਕਤਾ ਅਤੇ ਵਿਆਹ ਨਾਲ ਸਬੰਧਤ ਨਿਯਮਾਂ, ਅਤੇ ਸਮਾਜਿਕ ਵਿਵਸਥਾ ਨਾਲ ਸਬੰਧਤ ਫੁਟਕਲ ਕਾਨੂੰਨਾਂ 'ਤੇ ਕੇਂਦਰਿਤ ਹੈ। ਬਿਵਸਥਾ ਸਾਰ 22 ਵਿੱਚ, ਮੂਸਾ ਇਜ਼ਰਾਈਲੀਆਂ ਨੂੰ ਉਨ੍ਹਾਂ ਦੇ ਸਹੀ ਮਾਲਕਾਂ ਨੂੰ ਗੁਆਚੇ ਹੋਏ ਜਾਨਵਰਾਂ ਜਾਂ ਸਮਾਨ ਨੂੰ ਵਾਪਸ ਕਰਕੇ ਆਪਣੇ ਸਾਥੀ ਦੇਸ਼ਵਾਸੀਆਂ ਦੀ ਮਦਦ ਕਰਨ ਲਈ ਮਿਹਨਤੀ ਹੋਣ ਦੀ ਹਦਾਇਤ ਕਰਦਾ ਹੈ। ਉਹਨਾਂ ਨੂੰ ਇਹਨਾਂ ਵਸਤੂਆਂ ਨੂੰ ਨਜ਼ਰਅੰਦਾਜ਼ ਨਹੀਂ ਕਰਨਾ ਚਾਹੀਦਾ ਪਰ ਉਹਨਾਂ ਨੂੰ ਬਹਾਲ ਕਰਨ ਲਈ ਯਤਨ ਕਰਨੇ ਚਾਹੀਦੇ ਹਨ। ਮੂਸਾ ਇਹ ਵੀ ਹੁਕਮ ਦਿੰਦਾ ਹੈ ਕਿ ਜੀਵਨ ਦੇ ਵੱਖੋ-ਵੱਖਰੇ ਪਹਿਲੂਆਂ ਨੂੰ ਵੱਖਰਾ ਰੱਖਿਆ ਜਾਣਾ ਚਾਹੀਦਾ ਹੈ, ਜਿਵੇਂ ਕਿ ਬਲਦ ਅਤੇ ਗਧੇ ਨਾਲ ਇਕੱਠੇ ਹਲ ਨਾ ਚਲਾਉਣਾ ਜਾਂ ਮਿਸ਼ਰਤ ਕੱਪੜੇ ਦੇ ਕੱਪੜੇ ਨਾ ਪਾਉਣਾ।</w:t>
      </w:r>
    </w:p>
    <w:p/>
    <w:p>
      <w:r xmlns:w="http://schemas.openxmlformats.org/wordprocessingml/2006/main">
        <w:t xml:space="preserve">ਬਿਵਸਥਾ ਸਾਰ 22 ਵਿੱਚ ਜਾਰੀ ਰੱਖਦੇ ਹੋਏ, ਮੂਸਾ ਜਿਨਸੀ ਨੈਤਿਕਤਾ ਅਤੇ ਵਿਆਹ ਸੰਬੰਧੀ ਨਿਯਮ ਪ੍ਰਦਾਨ ਕਰਦਾ ਹੈ। ਉਹ ਨਵੀਂ ਵਿਆਹੀ ਔਰਤ ਦੇ ਕੁਆਰੇਪਣ ਦੇ ਦੋਸ਼ਾਂ ਨਾਲ ਨਜਿੱਠਣ ਲਈ ਵਿਧੀ ਦੀ ਰੂਪਰੇਖਾ ਦਿੰਦਾ ਹੈ। ਜੇਕਰ ਕੋਈ ਪਤੀ ਆਪਣੀ ਪਤਨੀ 'ਤੇ ਵਿਆਹ ਸਮੇਂ ਕੁਆਰੀ ਨਾ ਹੋਣ ਦਾ ਦੋਸ਼ ਲਾਉਂਦਾ ਹੈ ਤਾਂ ਬਜ਼ੁਰਗਾਂ ਦੇ ਸਾਹਮਣੇ ਸਬੂਤ ਪੇਸ਼ ਕੀਤੇ ਜਾਂਦੇ ਹਨ। ਜੇਕਰ ਇਹ ਪਾਇਆ ਜਾਂਦਾ ਹੈ ਕਿ ਇਲਜ਼ਾਮ ਝੂਠਾ ਹੈ, ਤਾਂ ਝੂਠੇ ਦਾਅਵੇ ਕਰਨ ਲਈ ਪਤੀ ਨੂੰ ਸਖ਼ਤ ਸਜ਼ਾ ਦਿੱਤੀ ਜਾਂਦੀ ਹੈ। ਵਿਭਚਾਰ ਅਤੇ ਬਲਾਤਕਾਰ ਦੇ ਕੇਸਾਂ ਸਮੇਤ ਜਿਨਸੀ ਅਨੈਤਿਕਤਾ ਨਾਲ ਸਬੰਧਤ ਵੱਖੋ-ਵੱਖਰੇ ਦ੍ਰਿਸ਼ਾਂ ਨੂੰ ਵੀ ਅਨੁਸਾਰੀ ਸਜ਼ਾਵਾਂ ਨਾਲ ਸੰਬੋਧਿਤ ਕੀਤਾ ਜਾਂਦਾ ਹੈ।</w:t>
      </w:r>
    </w:p>
    <w:p/>
    <w:p>
      <w:r xmlns:w="http://schemas.openxmlformats.org/wordprocessingml/2006/main">
        <w:t xml:space="preserve">ਬਿਵਸਥਾ ਸਾਰ 22 ਸਮਾਜਿਕ ਵਿਵਸਥਾ ਅਤੇ ਜਾਨਵਰਾਂ ਪ੍ਰਤੀ ਹਮਦਰਦੀ ਨਾਲ ਸਬੰਧਤ ਫੁਟਕਲ ਕਾਨੂੰਨਾਂ ਨਾਲ ਸਮਾਪਤ ਹੁੰਦਾ ਹੈ। ਮੂਸਾ ਕਿਸੇ ਅਜਿਹੇ ਵਿਅਕਤੀ ਨਾਲ ਜਿਨਸੀ ਸੰਬੰਧਾਂ ਵਿੱਚ ਸ਼ਾਮਲ ਹੋਣ ਲਈ ਜੁਰਮਾਨੇ ਸਥਾਪਤ ਕਰਦਾ ਹੈ ਜੋ ਵਿਆਹੁਤਾ ਜਾਂ ਵਿਆਹਿਆ ਹੋਇਆ ਹੈ; ਵਿਭਚਾਰ ਵਿੱਚ ਸ਼ਾਮਲ ਦੋਵੇਂ ਧਿਰਾਂ ਨੂੰ ਪਰਮੇਸ਼ੁਰ ਦੇ ਕਾਨੂੰਨ ਅਨੁਸਾਰ ਮੌਤ ਦੀ ਸਜ਼ਾ ਦਿੱਤੀ ਜਾਣੀ ਚਾਹੀਦੀ ਹੈ। ਇਸ ਤੋਂ ਇਲਾਵਾ, ਨਜ਼ਦੀਕੀ ਪਰਿਵਾਰਕ ਸਬੰਧਾਂ ਦੇ ਅੰਦਰ ਵਰਜਿਤ ਵਿਆਹਾਂ ਬਾਰੇ ਕਾਨੂੰਨਾਂ ਨੂੰ ਪਰਿਵਾਰਕ ਰਿਸ਼ਤਿਆਂ ਵਿੱਚ ਸ਼ੁੱਧਤਾ ਨੂੰ ਸੁਰੱਖਿਅਤ ਰੱਖਣ ਦੇ ਇੱਕ ਸਾਧਨ ਵਜੋਂ ਦਰਸਾਇਆ ਗਿਆ ਹੈ।</w:t>
      </w:r>
    </w:p>
    <w:p/>
    <w:p>
      <w:r xmlns:w="http://schemas.openxmlformats.org/wordprocessingml/2006/main">
        <w:t xml:space="preserve">ਬਿਵਸਥਾ ਸਾਰ 22:1 ਤੁਸੀਂ ਆਪਣੇ ਭਰਾ ਦੇ ਬਲਦ ਜਾਂ ਭੇਡਾਂ ਨੂੰ ਭਟਕਦੇ ਹੋਏ ਨਾ ਵੇਖੋਂਗੇ, ਅਤੇ ਆਪਣੇ ਆਪ ਨੂੰ ਉਨ੍ਹਾਂ ਤੋਂ ਲੁਕਾਓ: ਤੁਸੀਂ ਉਨ੍ਹਾਂ ਨੂੰ ਕਿਸੇ ਵੀ ਹਾਲਤ ਵਿੱਚ ਆਪਣੇ ਭਰਾ ਕੋਲ ਵਾਪਸ ਲਿਆਓ।</w:t>
      </w:r>
    </w:p>
    <w:p/>
    <w:p>
      <w:r xmlns:w="http://schemas.openxmlformats.org/wordprocessingml/2006/main">
        <w:t xml:space="preserve">ਇਹ ਹੁਕਮ ਹੈ ਕਿ ਜੇਕਰ ਕੋਈ ਆਪਣੇ ਭਰਾ ਦੇ ਪਸ਼ੂਆਂ ਨੂੰ ਭਟਕਦਾ ਵੇਖਦਾ ਹੈ, ਤਾਂ ਉਹ ਉਨ੍ਹਾਂ ਨੂੰ ਨਜ਼ਰਅੰਦਾਜ਼ ਨਾ ਕਰੇ, ਸਗੋਂ ਉਨ੍ਹਾਂ ਨੂੰ ਆਪਣੇ ਭਰਾ ਕੋਲ ਵਾਪਸ ਲਿਆਵੇ।</w:t>
      </w:r>
    </w:p>
    <w:p/>
    <w:p>
      <w:r xmlns:w="http://schemas.openxmlformats.org/wordprocessingml/2006/main">
        <w:t xml:space="preserve">1. ਆਪਣੇ ਭਰਾਵਾਂ ਪ੍ਰਤੀ ਦਿਆਲਤਾ ਦਿਖਾਉਣ ਦੀ ਮਹੱਤਤਾ।</w:t>
      </w:r>
    </w:p>
    <w:p/>
    <w:p>
      <w:r xmlns:w="http://schemas.openxmlformats.org/wordprocessingml/2006/main">
        <w:t xml:space="preserve">2. ਵਿਹਾਰਕ ਕੰਮਾਂ ਰਾਹੀਂ ਪਰਮਾਤਮਾ ਦੇ ਹੁਕਮਾਂ ਨੂੰ ਪੂਰਾ ਕਰਨਾ।</w:t>
      </w:r>
    </w:p>
    <w:p/>
    <w:p>
      <w:r xmlns:w="http://schemas.openxmlformats.org/wordprocessingml/2006/main">
        <w:t xml:space="preserve">1. ਅਫ਼ਸੀਆਂ 4:32 - "ਇੱਕ ਦੂਜੇ ਨਾਲ ਦਿਆਲੂ ਅਤੇ ਤਰਸਵਾਨ ਬਣੋ, ਇੱਕ ਦੂਜੇ ਨੂੰ ਮਾਫ਼ ਕਰੋ, ਜਿਵੇਂ ਮਸੀਹ ਵਿੱਚ ਪਰਮੇਸ਼ੁਰ ਨੇ ਤੁਹਾਨੂੰ ਮਾਫ਼ ਕੀਤਾ ਹੈ।"</w:t>
      </w:r>
    </w:p>
    <w:p/>
    <w:p>
      <w:r xmlns:w="http://schemas.openxmlformats.org/wordprocessingml/2006/main">
        <w:t xml:space="preserve">2. ਮੱਤੀ 5:17-19 - "ਇਹ ਨਾ ਸੋਚੋ ਕਿ ਮੈਂ ਬਿਵਸਥਾ ਜਾਂ ਨਬੀਆਂ ਨੂੰ ਖ਼ਤਮ ਕਰਨ ਆਇਆ ਹਾਂ; ਮੈਂ ਉਨ੍ਹਾਂ ਨੂੰ ਖ਼ਤਮ ਕਰਨ ਲਈ ਨਹੀਂ ਆਇਆ, ਪਰ ਉਨ੍ਹਾਂ ਨੂੰ ਪੂਰਾ ਕਰਨ ਲਈ ਆਇਆ ਹਾਂ, ਕਿਉਂਕਿ ਮੈਂ ਤੁਹਾਨੂੰ ਸੱਚ ਆਖਦਾ ਹਾਂ, ਜਦੋਂ ਤੱਕ ਅਕਾਸ਼ ਅਤੇ ਧਰਤੀ ਅਲੋਪ ਨਹੀਂ ਹੋ ਜਾਂਦੇ, ਨਹੀਂ. ਸਭ ਤੋਂ ਛੋਟਾ ਅੱਖਰ, ਕਲਮ ਦਾ ਸਭ ਤੋਂ ਛੋਟਾ ਸਟਰੋਕ ਨਹੀਂ, ਕਿਸੇ ਵੀ ਤਰੀਕੇ ਨਾਲ ਕਾਨੂੰਨ ਤੋਂ ਅਲੋਪ ਹੋ ਜਾਵੇਗਾ ਜਦੋਂ ਤੱਕ ਸਭ ਕੁਝ ਪੂਰਾ ਨਹੀਂ ਹੋ ਜਾਂਦਾ।"</w:t>
      </w:r>
    </w:p>
    <w:p/>
    <w:p>
      <w:r xmlns:w="http://schemas.openxmlformats.org/wordprocessingml/2006/main">
        <w:t xml:space="preserve">ਬਿਵਸਥਾ ਸਾਰ 22:2 ਅਤੇ ਜੇ ਤੇਰਾ ਭਰਾ ਤੇਰੇ ਨੇੜੇ ਨਾ ਹੋਵੇ, ਜਾਂ ਜੇ ਤੂੰ ਉਹ ਨੂੰ ਨਹੀਂ ਜਾਣਦਾ, ਤਾਂ ਤੂੰ ਉਹ ਨੂੰ ਆਪਣੇ ਘਰ ਲੈ ਜਾਵੀਂ, ਅਤੇ ਇਹ ਤੇਰੇ ਕੋਲ ਰਹੇਗਾ ਜਦੋਂ ਤੱਕ ਤੇਰਾ ਭਰਾ ਉਸ ਦੀ ਭਾਲ ਨਾ ਕਰ ਲਵੇ, ਅਤੇ ਤੂੰ ਉਹ ਨੂੰ ਵਾਪਸ ਮੋੜ ਦੇਵੇਂ। ਉਸਨੂੰ ਦੁਬਾਰਾ.</w:t>
      </w:r>
    </w:p>
    <w:p/>
    <w:p>
      <w:r xmlns:w="http://schemas.openxmlformats.org/wordprocessingml/2006/main">
        <w:t xml:space="preserve">ਇਹ ਹਵਾਲਾ ਤੁਹਾਡੇ ਭਰਾ ਦੀਆਂ ਚੀਜ਼ਾਂ ਦੀ ਦੇਖਭਾਲ ਅਤੇ ਬਹਾਲ ਕਰਨ ਦੇ ਮਹੱਤਵ ਨੂੰ ਉਜਾਗਰ ਕਰਦਾ ਹੈ।</w:t>
      </w:r>
    </w:p>
    <w:p/>
    <w:p>
      <w:r xmlns:w="http://schemas.openxmlformats.org/wordprocessingml/2006/main">
        <w:t xml:space="preserve">1. "ਆਪਣੇ ਭਰਾ ਦੀਆਂ ਜਾਇਦਾਦਾਂ ਦੀ ਦੇਖਭਾਲ ਕਰਨਾ: ਬਿਵਸਥਾ ਸਾਰ 22:2 ਦੀ ਉਦਾਹਰਨ"</w:t>
      </w:r>
    </w:p>
    <w:p/>
    <w:p>
      <w:r xmlns:w="http://schemas.openxmlformats.org/wordprocessingml/2006/main">
        <w:t xml:space="preserve">2. "ਜ਼ਿੰਮੇਵਾਰੀ ਵਿੱਚ ਇੱਕ ਸਬਕ: ਬਿਵਸਥਾ ਸਾਰ 22:2 ਦੀ ਕਾਲ"</w:t>
      </w:r>
    </w:p>
    <w:p/>
    <w:p>
      <w:r xmlns:w="http://schemas.openxmlformats.org/wordprocessingml/2006/main">
        <w:t xml:space="preserve">1. ਮੱਤੀ 22:39 - "ਅਤੇ ਦੂਜਾ ਇਸ ਦੇ ਸਮਾਨ ਹੈ, ਤੂੰ ਆਪਣੇ ਗੁਆਂਢੀ ਨੂੰ ਆਪਣੇ ਜਿਹਾ ਪਿਆਰ ਕਰ।"</w:t>
      </w:r>
    </w:p>
    <w:p/>
    <w:p>
      <w:r xmlns:w="http://schemas.openxmlformats.org/wordprocessingml/2006/main">
        <w:t xml:space="preserve">2. ਕਹਾਉਤਾਂ 19:17 - "ਜਿਹੜਾ ਗਰੀਬ ਉੱਤੇ ਤਰਸ ਕਰਦਾ ਹੈ ਉਹ ਯਹੋਵਾਹ ਨੂੰ ਉਧਾਰ ਦਿੰਦਾ ਹੈ; ਅਤੇ ਜੋ ਉਸਨੇ ਦਿੱਤਾ ਹੈ ਉਹ ਉਸਨੂੰ ਦੁਬਾਰਾ ਅਦਾ ਕਰੇਗਾ।"</w:t>
      </w:r>
    </w:p>
    <w:p/>
    <w:p>
      <w:r xmlns:w="http://schemas.openxmlformats.org/wordprocessingml/2006/main">
        <w:t xml:space="preserve">ਬਿਵਸਥਾ ਸਾਰ 22:3 ਉਸੇ ਤਰ੍ਹਾਂ ਤੁਸੀਂ ਉਸ ਦੇ ਗਧੇ ਨਾਲ ਕਰੋ। ਅਤੇ ਤੁਸੀਂ ਉਸਦੇ ਕੱਪੜੇ ਨਾਲ ਵੀ ਅਜਿਹਾ ਕਰੋਗੇ। ਅਤੇ ਆਪਣੇ ਭਰਾ ਦੀ ਸਾਰੀ ਗੁਆਚੀ ਹੋਈ ਚੀਜ਼ ਦੇ ਨਾਲ, ਜੋ ਉਸਨੇ ਗੁਆ ਦਿੱਤੀ ਹੈ, ਅਤੇ ਤੁਸੀਂ ਲੱਭ ਲਿਆ ਹੈ, ਤੁਸੀਂ ਵੀ ਅਜਿਹਾ ਹੀ ਕਰੋ: ਤੁਸੀਂ ਆਪਣੇ ਆਪ ਨੂੰ ਲੁਕੋ ਨਹੀਂ ਸਕਦੇ।</w:t>
      </w:r>
    </w:p>
    <w:p/>
    <w:p>
      <w:r xmlns:w="http://schemas.openxmlformats.org/wordprocessingml/2006/main">
        <w:t xml:space="preserve">ਰੱਬ ਸਾਨੂੰ ਗੁੰਮੀਆਂ ਵਸਤੂਆਂ ਵਾਪਸ ਕਰਕੇ ਲੋੜਵੰਦਾਂ ਦੀ ਮਦਦ ਕਰਨ ਦਾ ਹੁਕਮ ਦਿੰਦਾ ਹੈ।</w:t>
      </w:r>
    </w:p>
    <w:p/>
    <w:p>
      <w:r xmlns:w="http://schemas.openxmlformats.org/wordprocessingml/2006/main">
        <w:t xml:space="preserve">1 - ਇੱਕ ਦੂਜੇ ਨੂੰ ਪਿਆਰ ਕਰੋ: ਲੋੜਵੰਦਾਂ ਦੀ ਮਦਦ ਕਰਨ ਲਈ ਹਮਦਰਦੀ ਦਾ ਅਭਿਆਸ ਕਰਨਾ</w:t>
      </w:r>
    </w:p>
    <w:p/>
    <w:p>
      <w:r xmlns:w="http://schemas.openxmlformats.org/wordprocessingml/2006/main">
        <w:t xml:space="preserve">2 - ਪਰਮੇਸ਼ੁਰ ਦੀ ਸੇਵਾ ਕਰਨ ਦੀ ਜ਼ਿੰਮੇਵਾਰੀ: ਉਸਦੇ ਹੁਕਮਾਂ ਦਾ ਆਦਰ ਕਰਨਾ</w:t>
      </w:r>
    </w:p>
    <w:p/>
    <w:p>
      <w:r xmlns:w="http://schemas.openxmlformats.org/wordprocessingml/2006/main">
        <w:t xml:space="preserve">1 - ਮੱਤੀ 7:12 - ਇਸ ਲਈ ਸਭ ਕੁਝ ਜੋ ਤੁਸੀਂ ਚਾਹੁੰਦੇ ਹੋ ਕਿ ਲੋਕ ਤੁਹਾਡੇ ਨਾਲ ਕਰਨ, ਤੁਸੀਂ ਉਨ੍ਹਾਂ ਨਾਲ ਵੀ ਉਵੇਂ ਹੀ ਕਰੋ: ਕਿਉਂਕਿ ਇਹ ਬਿਵਸਥਾ ਅਤੇ ਨਬੀਆਂ ਹਨ।</w:t>
      </w:r>
    </w:p>
    <w:p/>
    <w:p>
      <w:r xmlns:w="http://schemas.openxmlformats.org/wordprocessingml/2006/main">
        <w:t xml:space="preserve">2 - ਗਲਾਤੀਆਂ 6:2 - ਤੁਸੀਂ ਇੱਕ ਦੂਜੇ ਦੇ ਬੋਝ ਨੂੰ ਚੁੱਕੋ, ਅਤੇ ਇਸ ਤਰ੍ਹਾਂ ਮਸੀਹ ਦੇ ਕਾਨੂੰਨ ਨੂੰ ਪੂਰਾ ਕਰੋ.</w:t>
      </w:r>
    </w:p>
    <w:p/>
    <w:p>
      <w:r xmlns:w="http://schemas.openxmlformats.org/wordprocessingml/2006/main">
        <w:t xml:space="preserve">ਬਿਵਸਥਾ ਸਾਰ 22:4 ਤੂੰ ਆਪਣੇ ਭਰਾ ਦੇ ਗਧੇ ਨੂੰ ਜਾਂ ਉਹ ਦੇ ਬਲਦ ਨੂੰ ਰਾਹ ਵਿੱਚ ਡਿੱਗਿਆ ਹੋਇਆ ਨਾ ਵੇਖੇਂਗਾ, ਅਤੇ ਆਪਣੇ ਆਪ ਨੂੰ ਉਨ੍ਹਾਂ ਤੋਂ ਛੁਪਾਵੇਂਗਾ, ਤੂੰ ਉਨ੍ਹਾਂ ਨੂੰ ਮੁੜ ਉੱਚਾ ਚੁੱਕਣ ਵਿੱਚ ਉਸਦੀ ਸਹਾਇਤਾ ਜ਼ਰੂਰ ਕਰੀਂ।</w:t>
      </w:r>
    </w:p>
    <w:p/>
    <w:p>
      <w:r xmlns:w="http://schemas.openxmlformats.org/wordprocessingml/2006/main">
        <w:t xml:space="preserve">ਇਹ ਹਵਾਲਾ ਸਾਨੂੰ ਲੋੜਵੰਦ ਭੈਣਾਂ-ਭਰਾਵਾਂ ਦੀ ਮਦਦ ਕਰਨ ਦੀ ਹਿਦਾਇਤ ਦਿੰਦਾ ਹੈ।</w:t>
      </w:r>
    </w:p>
    <w:p/>
    <w:p>
      <w:r xmlns:w="http://schemas.openxmlformats.org/wordprocessingml/2006/main">
        <w:t xml:space="preserve">1: ਸਾਨੂੰ ਲੋੜਵੰਦ ਭੈਣਾਂ-ਭਰਾਵਾਂ ਦੀ ਮਦਦ ਕਰਨੀ ਚਾਹੀਦੀ ਹੈ</w:t>
      </w:r>
    </w:p>
    <w:p/>
    <w:p>
      <w:r xmlns:w="http://schemas.openxmlformats.org/wordprocessingml/2006/main">
        <w:t xml:space="preserve">2: ਇੱਕ ਦੂਜੇ ਨੂੰ ਉੱਪਰ ਚੁੱਕਣ ਦੀ ਮਹੱਤਤਾ</w:t>
      </w:r>
    </w:p>
    <w:p/>
    <w:p>
      <w:r xmlns:w="http://schemas.openxmlformats.org/wordprocessingml/2006/main">
        <w:t xml:space="preserve">1: ਗਲਾਤੀਆਂ 6:2-3 - "ਤੁਸੀਂ ਇੱਕ ਦੂਜੇ ਦੇ ਬੋਝ ਨੂੰ ਚੁੱਕੋ, ਅਤੇ ਇਸ ਤਰ੍ਹਾਂ ਮਸੀਹ ਦੇ ਕਾਨੂੰਨ ਨੂੰ ਪੂਰਾ ਕਰੋ। ਕਿਉਂਕਿ ਜੇਕਰ ਕੋਈ ਵਿਅਕਤੀ ਆਪਣੇ ਆਪ ਨੂੰ ਕੁਝ ਸਮਝਦਾ ਹੈ, ਜਦੋਂ ਉਹ ਕੁਝ ਵੀ ਨਹੀਂ ਹੈ, ਤਾਂ ਉਹ ਆਪਣੇ ਆਪ ਨੂੰ ਧੋਖਾ ਦਿੰਦਾ ਹੈ।"</w:t>
      </w:r>
    </w:p>
    <w:p/>
    <w:p>
      <w:r xmlns:w="http://schemas.openxmlformats.org/wordprocessingml/2006/main">
        <w:t xml:space="preserve">2: ਯਾਕੂਬ 2: 15-16 - "ਜੇ ਕੋਈ ਭਰਾ ਜਾਂ ਭੈਣ ਨੰਗੀ ਹੋਵੇ, ਅਤੇ ਰੋਜ਼ਾਨਾ ਭੋਜਨ ਤੋਂ ਮੁਨਾਸਬ ਹੋਵੇ, ਅਤੇ ਤੁਹਾਡੇ ਵਿੱਚੋਂ ਕੋਈ ਉਨ੍ਹਾਂ ਨੂੰ ਕਹੇ, ਸ਼ਾਂਤੀ ਨਾਲ ਚਲੇ ਜਾਓ, ਤੁਸੀਂ ਨਿੱਘੇ ਅਤੇ ਭਰੇ ਰਹੋ, ਹਾਲਾਂਕਿ ਤੁਸੀਂ ਉਨ੍ਹਾਂ ਨੂੰ ਉਹ ਚੀਜ਼ਾਂ ਨਹੀਂ ਦਿੰਦੇ ਜੋ ਸਰੀਰ ਲਈ ਲੋੜੀਂਦੇ ਹਨ, ਇਸਦਾ ਕੀ ਲਾਭ ਹੈ?"</w:t>
      </w:r>
    </w:p>
    <w:p/>
    <w:p>
      <w:r xmlns:w="http://schemas.openxmlformats.org/wordprocessingml/2006/main">
        <w:t xml:space="preserve">ਬਿਵਸਥਾ ਸਾਰ 22:5 ਔਰਤ ਨੂੰ ਉਹ ਨਹੀਂ ਪਹਿਨਣਾ ਚਾਹੀਦਾ ਜੋ ਮਰਦ ਨਾਲ ਸੰਬੰਧਿਤ ਹੈ, ਅਤੇ ਨਾ ਹੀ ਕਿਸੇ ਆਦਮੀ ਨੂੰ ਔਰਤ ਦੇ ਕੱਪੜੇ ਪਹਿਨਣੇ ਚਾਹੀਦੇ ਹਨ, ਕਿਉਂ ਜੋ ਅਜਿਹਾ ਕਰਨ ਵਾਲੇ ਸਾਰੇ ਯਹੋਵਾਹ ਤੇਰੇ ਪਰਮੇਸ਼ੁਰ ਲਈ ਘਿਣਾਉਣੇ ਹਨ।</w:t>
      </w:r>
    </w:p>
    <w:p/>
    <w:p>
      <w:r xmlns:w="http://schemas.openxmlformats.org/wordprocessingml/2006/main">
        <w:t xml:space="preserve">ਇਹ ਹਵਾਲਾ ਇਸ ਗੱਲ 'ਤੇ ਜ਼ੋਰ ਦਿੰਦਾ ਹੈ ਕਿ ਪ੍ਰਮਾਤਮਾ ਵਿਰੋਧੀ ਲਿੰਗ ਲਈ ਬਣੇ ਕੱਪੜੇ ਪਹਿਨਣ ਵਾਲੇ ਮਰਦਾਂ ਅਤੇ ਔਰਤਾਂ ਨੂੰ ਨਾਮਨਜ਼ੂਰ ਕਰਦਾ ਹੈ।</w:t>
      </w:r>
    </w:p>
    <w:p/>
    <w:p>
      <w:r xmlns:w="http://schemas.openxmlformats.org/wordprocessingml/2006/main">
        <w:t xml:space="preserve">1. "ਪਰਮੇਸ਼ੁਰ ਦੇ ਬਚਨ ਦੀ ਬੁੱਧੀ: ਲਿੰਗ ਦੇ ਅਨੁਸਾਰ ਪਹਿਰਾਵਾ"</w:t>
      </w:r>
    </w:p>
    <w:p/>
    <w:p>
      <w:r xmlns:w="http://schemas.openxmlformats.org/wordprocessingml/2006/main">
        <w:t xml:space="preserve">2. "ਪਰਮੇਸ਼ੁਰ ਦੀ ਪਵਿੱਤਰਤਾ ਦੀ ਸ਼ਕਤੀ: ਸਾਨੂੰ ਲਿੰਗਕ ਭੂਮਿਕਾਵਾਂ ਨੂੰ ਧੁੰਦਲਾ ਕਰਨ ਤੋਂ ਕਿਉਂ ਬਚਣਾ ਚਾਹੀਦਾ ਹੈ"</w:t>
      </w:r>
    </w:p>
    <w:p/>
    <w:p>
      <w:r xmlns:w="http://schemas.openxmlformats.org/wordprocessingml/2006/main">
        <w:t xml:space="preserve">1. ਗਲਾਟੀਆਂ 3:28, "ਇੱਥੇ ਨਾ ਤਾਂ ਯਹੂਦੀ ਹੈ ਅਤੇ ਨਾ ਹੀ ਯੂਨਾਨੀ, ਨਾ ਕੋਈ ਬੰਧਨ ਹੈ ਅਤੇ ਨਾ ਹੀ ਆਜ਼ਾਦ, ਨਾ ਕੋਈ ਨਰ ਅਤੇ ਨਾ ਔਰਤ ਹੈ: ਕਿਉਂਕਿ ਤੁਸੀਂ ਸਾਰੇ ਮਸੀਹ ਯਿਸੂ ਵਿੱਚ ਇੱਕ ਹੋ।"</w:t>
      </w:r>
    </w:p>
    <w:p/>
    <w:p>
      <w:r xmlns:w="http://schemas.openxmlformats.org/wordprocessingml/2006/main">
        <w:t xml:space="preserve">2. 1 ਕੁਰਿੰਥੀਆਂ 11:14-15, "ਕੀ ਕੁਦਰਤ ਵੀ ਤੁਹਾਨੂੰ ਇਹ ਨਹੀਂ ਸਿਖਾਉਂਦੀ ਕਿ, ਜੇ ਕਿਸੇ ਆਦਮੀ ਦੇ ਵਾਲ ਲੰਬੇ ਹਨ, ਤਾਂ ਇਹ ਉਸ ਲਈ ਸ਼ਰਮ ਦੀ ਗੱਲ ਹੈ? ਪਰ ਜੇ ਕਿਸੇ ਔਰਤ ਦੇ ਲੰਬੇ ਵਾਲ ਹਨ, ਤਾਂ ਇਹ ਉਸ ਲਈ ਵਡਿਆਈ ਹੈ: ਕਿਉਂਕਿ ਉਸਦੇ ਵਾਲ ਉਸਨੂੰ ਢੱਕਣ ਲਈ ਦਿੱਤੇ ਗਏ ਹਨ।"</w:t>
      </w:r>
    </w:p>
    <w:p/>
    <w:p>
      <w:r xmlns:w="http://schemas.openxmlformats.org/wordprocessingml/2006/main">
        <w:t xml:space="preserve">ਬਿਵਸਥਾ ਸਾਰ 22:6 ਜੇਕਰ ਕਿਸੇ ਪੰਛੀ ਦਾ ਆਲ੍ਹਣਾ ਰਾਹ ਵਿੱਚ ਤੁਹਾਡੇ ਅੱਗੇ ਕਿਸੇ ਰੁੱਖ ਉੱਤੇ ਜਾਂ ਜ਼ਮੀਨ ਉੱਤੇ ਹੋਵੇ, ਭਾਵੇਂ ਉਹ ਬੱਚੇ ਹੋਣ, ਭਾਵੇਂ ਅੰਡੇ ਹੋਣ, ਅਤੇ ਬੱਚਿਆ ਉੱਤੇ ਜਾਂ ਅੰਡਿਆਂ ਉੱਤੇ ਬੈਠਣ ਵਾਲਾ ਬੰਨ੍ਹ ਹੋਵੇ, ਤਾਂ ਤੁਸੀਂ ਇਹ ਨਹੀਂ ਕਰ ਸਕਦੇ। ਨੌਜਵਾਨਾਂ ਦੇ ਨਾਲ ਡੈਮ ਲਓ:</w:t>
      </w:r>
    </w:p>
    <w:p/>
    <w:p>
      <w:r xmlns:w="http://schemas.openxmlformats.org/wordprocessingml/2006/main">
        <w:t xml:space="preserve">ਮਾਂ ਪੰਛੀ ਅਤੇ ਇਸ ਦੇ ਬੱਚੇ ਨੂੰ ਆਲ੍ਹਣੇ ਵਿੱਚੋਂ ਨਾ ਲਓ।</w:t>
      </w:r>
    </w:p>
    <w:p/>
    <w:p>
      <w:r xmlns:w="http://schemas.openxmlformats.org/wordprocessingml/2006/main">
        <w:t xml:space="preserve">1. ਸ੍ਰਿਸ਼ਟੀ ਦੀ ਦੇਖਭਾਲ ਦੀ ਮਹੱਤਤਾ</w:t>
      </w:r>
    </w:p>
    <w:p/>
    <w:p>
      <w:r xmlns:w="http://schemas.openxmlformats.org/wordprocessingml/2006/main">
        <w:t xml:space="preserve">2. ਦਇਆ ਦਾ ਮੁੱਲ</w:t>
      </w:r>
    </w:p>
    <w:p/>
    <w:p>
      <w:r xmlns:w="http://schemas.openxmlformats.org/wordprocessingml/2006/main">
        <w:t xml:space="preserve">1. ਮੱਤੀ 12:11-12 - "ਅਤੇ ਉਸ ਨੇ ਉਨ੍ਹਾਂ ਨੂੰ ਕਿਹਾ, ਤੁਹਾਡੇ ਵਿੱਚੋਂ ਅਜਿਹਾ ਕਿਹੜਾ ਮਨੁੱਖ ਹੋਵੇਗਾ ਜਿਸਦੀ ਇੱਕ ਭੇਡ ਹੋਵੇ ਅਤੇ ਜੇ ਉਹ ਸਬਤ ਦੇ ਦਿਨ ਟੋਏ ਵਿੱਚ ਡਿੱਗ ਪਵੇ, ਤਾਂ ਕੀ ਉਹ ਉਸ ਨੂੰ ਨਹੀਂ ਫੜੇਗਾ? ਅਤੇ ਇਸ ਨੂੰ ਬਾਹਰ ਕੱਢੋ? ਤਾਂ ਇੱਕ ਆਦਮੀ ਭੇਡ ਨਾਲੋਂ ਕਿੰਨਾ ਚੰਗਾ ਹੈ? ਇਸ ਲਈ ਸਬਤ ਦੇ ਦਿਨ ਚੰਗਾ ਕਰਨਾ ਜਾਇਜ਼ ਹੈ।"</w:t>
      </w:r>
    </w:p>
    <w:p/>
    <w:p>
      <w:r xmlns:w="http://schemas.openxmlformats.org/wordprocessingml/2006/main">
        <w:t xml:space="preserve">2. ਕਹਾਉਤਾਂ 12:10 - "ਇੱਕ ਧਰਮੀ ਆਦਮੀ ਆਪਣੇ ਜਾਨਵਰ ਦੀ ਜਾਨ ਦੀ ਪਰਵਾਹ ਕਰਦਾ ਹੈ, ਪਰ ਦੁਸ਼ਟ ਦੀ ਕੋਮਲ ਦਇਆ ਨਿਰਦਈ ਹੈ।"</w:t>
      </w:r>
    </w:p>
    <w:p/>
    <w:p>
      <w:r xmlns:w="http://schemas.openxmlformats.org/wordprocessingml/2006/main">
        <w:t xml:space="preserve">ਬਿਵਸਥਾ ਸਾਰ 22:7 ਪਰ ਤੁਹਾਨੂੰ ਕਿਸੇ ਵੀ ਤਰ੍ਹਾਂ ਡੈਮ ਨੂੰ ਜਾਣ ਦੇਣਾ ਚਾਹੀਦਾ ਹੈ, ਅਤੇ ਜਵਾਨਾਂ ਨੂੰ ਆਪਣੇ ਕੋਲ ਲੈ ਜਾਣਾ ਚਾਹੀਦਾ ਹੈ; ਤਾਂ ਜੋ ਤੇਰਾ ਭਲਾ ਹੋਵੇ ਅਤੇ ਤੂੰ ਆਪਣੇ ਦਿਨਾਂ ਨੂੰ ਲੰਮਾ ਕਰ ਸਕੇਂ।</w:t>
      </w:r>
    </w:p>
    <w:p/>
    <w:p>
      <w:r xmlns:w="http://schemas.openxmlformats.org/wordprocessingml/2006/main">
        <w:t xml:space="preserve">ਪਰਮੇਸ਼ੁਰ ਸਾਨੂੰ ਜੀਵਿਤ ਪ੍ਰਾਣੀਆਂ ਪ੍ਰਤੀ ਦਿਆਲਤਾ ਅਤੇ ਦਇਆ ਦਿਖਾਉਣ ਲਈ ਉਤਸ਼ਾਹਿਤ ਕਰਦਾ ਹੈ।</w:t>
      </w:r>
    </w:p>
    <w:p/>
    <w:p>
      <w:r xmlns:w="http://schemas.openxmlformats.org/wordprocessingml/2006/main">
        <w:t xml:space="preserve">1: ਆਓ ਆਪਾਂ ਸਾਰੇ ਪ੍ਰਾਣੀਆਂ ਲਈ ਦਇਆ ਅਤੇ ਰਹਿਮ ਕਰੀਏ</w:t>
      </w:r>
    </w:p>
    <w:p/>
    <w:p>
      <w:r xmlns:w="http://schemas.openxmlformats.org/wordprocessingml/2006/main">
        <w:t xml:space="preserve">2: ਆਓ ਆਪਾਂ ਦਇਆ ਅਤੇ ਪਿਆਰ ਦਿਖਾਉਣ ਲਈ ਪ੍ਰਭੂ ਦੇ ਹੁਕਮ ਦੀ ਪਾਲਣਾ ਕਰੀਏ</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ਯਾਕੂਬ 2:13 - "ਕਿਉਂਕਿ ਨਿਰਣਾ ਉਸ ਲਈ ਰਹਿਮ ਤੋਂ ਬਿਨਾਂ ਹੈ ਜਿਸ ਨੇ ਦਇਆ ਨਹੀਂ ਕੀਤੀ। ਦਇਆ ਨਿਰਣੇ ਉੱਤੇ ਜਿੱਤ ਪ੍ਰਾਪਤ ਕਰਦੀ ਹੈ।"</w:t>
      </w:r>
    </w:p>
    <w:p/>
    <w:p>
      <w:r xmlns:w="http://schemas.openxmlformats.org/wordprocessingml/2006/main">
        <w:t xml:space="preserve">ਬਿਵਸਥਾ ਸਾਰ 22:8 ਜਦੋਂ ਤੁਸੀਂ ਨਵਾਂ ਘਰ ਬਣਾਉਂਦੇ ਹੋ, ਤਾਂ ਤੁਸੀਂ ਆਪਣੀ ਛੱਤ ਲਈ ਇੱਕ ਜੰਗੀ ਪੱਧਰਾ ਬਣਾਉਂਦੇ ਹੋ, ਤਾਂ ਜੋ ਤੁਸੀਂ ਆਪਣੇ ਘਰ ਵਿੱਚ ਖੂਨ ਨਾ ਲਾਓ, ਜੇ ਕੋਈ ਉਥੋਂ ਡਿੱਗੇ।</w:t>
      </w:r>
    </w:p>
    <w:p/>
    <w:p>
      <w:r xmlns:w="http://schemas.openxmlformats.org/wordprocessingml/2006/main">
        <w:t xml:space="preserve">ਪਰਮੇਸ਼ੁਰ ਨੇ ਇਜ਼ਰਾਈਲੀਆਂ ਨੂੰ ਹੁਕਮ ਦਿੱਤਾ ਕਿ ਉਹ ਆਪਣੇ ਘਰ ਦੀ ਛੱਤ ਦੇ ਆਲੇ-ਦੁਆਲੇ ਪੈਰਾਪੈਟ ਬਣਾਉਣ ਤਾਂ ਜੋ ਕਿਸੇ ਵੀ ਦੁਰਘਟਨਾ ਤੋਂ ਬਚਿਆ ਜਾ ਸਕੇ ਜਿਸ ਨਾਲ ਖੂਨ-ਖਰਾਬਾ ਹੋ ਸਕਦਾ ਹੈ।</w:t>
      </w:r>
    </w:p>
    <w:p/>
    <w:p>
      <w:r xmlns:w="http://schemas.openxmlformats.org/wordprocessingml/2006/main">
        <w:t xml:space="preserve">1. ਰੱਬ ਦੇ ਹੁਕਮਾਂ ਦੀ ਪਾਲਣਾ ਕਰਨ ਦੀ ਮਹੱਤਤਾ</w:t>
      </w:r>
    </w:p>
    <w:p/>
    <w:p>
      <w:r xmlns:w="http://schemas.openxmlformats.org/wordprocessingml/2006/main">
        <w:t xml:space="preserve">2. ਮਨੁੱਖੀ ਜੀਵਨ ਦਾ ਮੁੱਲ</w:t>
      </w:r>
    </w:p>
    <w:p/>
    <w:p>
      <w:r xmlns:w="http://schemas.openxmlformats.org/wordprocessingml/2006/main">
        <w:t xml:space="preserve">1. ਕਹਾਉਤਾਂ 24: 3-4 "ਬੁੱਧੀ ਨਾਲ ਘਰ ਬਣਾਇਆ ਜਾਂਦਾ ਹੈ, ਅਤੇ ਸਮਝ ਨਾਲ ਇਹ ਸਥਾਪਿਤ ਕੀਤਾ ਜਾਂਦਾ ਹੈ; ਗਿਆਨ ਨਾਲ ਕਮਰੇ ਸਾਰੇ ਕੀਮਤੀ ਅਤੇ ਸੁਹਾਵਣੇ ਧਨ ਨਾਲ ਭਰ ਜਾਂਦੇ ਹਨ.</w:t>
      </w:r>
    </w:p>
    <w:p/>
    <w:p>
      <w:r xmlns:w="http://schemas.openxmlformats.org/wordprocessingml/2006/main">
        <w:t xml:space="preserve">2. ਜ਼ਬੂਰ 127:1 "ਜਦ ਤੱਕ ਯਹੋਵਾਹ ਘਰ ਨਹੀਂ ਬਣਾਉਂਦਾ, ਬਣਾਉਣ ਵਾਲੇ ਵਿਅਰਥ ਮਿਹਨਤ ਕਰਦੇ ਹਨ। ਜਦੋਂ ਤੱਕ ਯਹੋਵਾਹ ਸ਼ਹਿਰ ਦੀ ਨਿਗਰਾਨੀ ਨਹੀਂ ਕਰਦਾ, ਪਹਿਰੇਦਾਰ ਵਿਅਰਥ ਪਹਿਰਾ ਦਿੰਦੇ ਹਨ।"</w:t>
      </w:r>
    </w:p>
    <w:p/>
    <w:p>
      <w:r xmlns:w="http://schemas.openxmlformats.org/wordprocessingml/2006/main">
        <w:t xml:space="preserve">ਬਿਵਸਥਾ ਸਾਰ 22:9 ਤੂੰ ਆਪਣੇ ਅੰਗੂਰੀ ਬਾਗ਼ ਨੂੰ ਵੰਨ-ਸੁਵੰਨੇ ਬੀਜਾਂ ਨਾਲ ਨਾ ਬੀਜਣਾ, ਅਜਿਹਾ ਨਾ ਹੋਵੇ ਕਿ ਤੇਰੇ ਬੀਜ ਦਾ ਫਲ ਜੋ ਤੂੰ ਬੀਜਿਆ ਹੈ, ਅਤੇ ਤੇਰੇ ਅੰਗੂਰੀ ਬਾਗ ਦਾ ਫਲ ਅਸ਼ੁੱਧ ਹੋ ਜਾਵੇ।</w:t>
      </w:r>
    </w:p>
    <w:p/>
    <w:p>
      <w:r xmlns:w="http://schemas.openxmlformats.org/wordprocessingml/2006/main">
        <w:t xml:space="preserve">ਪਰਮੇਸ਼ੁਰ ਨੇ ਆਪਣੇ ਲੋਕਾਂ ਨੂੰ ਹੁਕਮ ਦਿੱਤਾ ਹੈ ਕਿ ਅੰਗੂਰੀ ਬਾਗ਼ ਬੀਜਣ ਵੇਲੇ ਵੱਖ-ਵੱਖ ਕਿਸਮਾਂ ਦੇ ਬੀਜ ਨਾ ਮਿਲਾਉਣ।</w:t>
      </w:r>
    </w:p>
    <w:p/>
    <w:p>
      <w:r xmlns:w="http://schemas.openxmlformats.org/wordprocessingml/2006/main">
        <w:t xml:space="preserve">1. ਜੀਵਨ ਦੇ ਹਰ ਪਹਿਲੂ ਵਿਚ ਪਰਮਾਤਮਾ ਦੇ ਹੁਕਮਾਂ ਦਾ ਆਦਰ ਕਰਨ ਦੀ ਮਹੱਤਤਾ.</w:t>
      </w:r>
    </w:p>
    <w:p/>
    <w:p>
      <w:r xmlns:w="http://schemas.openxmlformats.org/wordprocessingml/2006/main">
        <w:t xml:space="preserve">2. ਰੱਬ ਦੀਆਂ ਹਦਾਇਤਾਂ ਦੀ ਅਣਦੇਖੀ ਕਰਨ ਦੇ ਨਤੀਜੇ.</w:t>
      </w:r>
    </w:p>
    <w:p/>
    <w:p>
      <w:r xmlns:w="http://schemas.openxmlformats.org/wordprocessingml/2006/main">
        <w:t xml:space="preserve">1. ਯਾਕੂਬ 1:22-25 - ਬਚਨ ਉੱਤੇ ਅਮਲ ਕਰਨ ਵਾਲੇ ਬਣੋ ਨਾ ਕਿ ਸਿਰਫ਼ ਸੁਣਨ ਵਾਲੇ।</w:t>
      </w:r>
    </w:p>
    <w:p/>
    <w:p>
      <w:r xmlns:w="http://schemas.openxmlformats.org/wordprocessingml/2006/main">
        <w:t xml:space="preserve">2. ਬਿਵਸਥਾ ਸਾਰ 28:1-14 - ਪ੍ਰਭੂ ਦੇ ਹੁਕਮਾਂ ਨੂੰ ਮੰਨਣ ਜਾਂ ਨਾ ਰੱਖਣ ਦਾ ਆਸ਼ੀਰਵਾਦ ਅਤੇ ਸਰਾਪ।</w:t>
      </w:r>
    </w:p>
    <w:p/>
    <w:p>
      <w:r xmlns:w="http://schemas.openxmlformats.org/wordprocessingml/2006/main">
        <w:t xml:space="preserve">ਬਿਵਸਥਾ ਸਾਰ 22:10 ਤੁਹਾਨੂੰ ਬਲਦ ਅਤੇ ਗਧੇ ਨਾਲ ਹਲ ਨਹੀਂ ਚਲਾਉਣਾ ਚਾਹੀਦਾ।</w:t>
      </w:r>
    </w:p>
    <w:p/>
    <w:p>
      <w:r xmlns:w="http://schemas.openxmlformats.org/wordprocessingml/2006/main">
        <w:t xml:space="preserve">ਇਹ ਆਇਤ ਖੇਤ ਵਾਹੁਣ ਵੇਲੇ ਵੱਖ-ਵੱਖ ਕਿਸਮਾਂ ਦੇ ਜਾਨਵਰਾਂ ਨੂੰ ਮਿਲਾਉਣ ਦੀ ਪ੍ਰਥਾ ਦੇ ਵਿਰੁੱਧ ਬੋਲਦੀ ਹੈ।</w:t>
      </w:r>
    </w:p>
    <w:p/>
    <w:p>
      <w:r xmlns:w="http://schemas.openxmlformats.org/wordprocessingml/2006/main">
        <w:t xml:space="preserve">1: ਜਦੋਂ ਸਾਡੇ ਕੰਮ ਦੀ ਗੱਲ ਆਉਂਦੀ ਹੈ ਤਾਂ ਸਾਨੂੰ ਮਿਕਸ ਅਤੇ ਮੇਲ ਨਹੀਂ ਕਰਨਾ ਚਾਹੀਦਾ, ਸਗੋਂ ਉਹਨਾਂ ਸਾਧਨਾਂ ਅਤੇ ਪ੍ਰਤਿਭਾਵਾਂ ਦੀ ਵਰਤੋਂ ਕਰਨੀ ਚਾਹੀਦੀ ਹੈ ਜੋ ਪਰਮੇਸ਼ੁਰ ਨੇ ਸਾਨੂੰ ਖਾਸ ਤੌਰ 'ਤੇ ਹੱਥ ਵਿਚ ਕੰਮ ਕਰਨ ਲਈ ਦਿੱਤੇ ਹਨ।</w:t>
      </w:r>
    </w:p>
    <w:p/>
    <w:p>
      <w:r xmlns:w="http://schemas.openxmlformats.org/wordprocessingml/2006/main">
        <w:t xml:space="preserve">2: ਸਾਨੂੰ ਕਿਸੇ ਚੀਜ਼ ਨੂੰ ਪ੍ਰਭਾਵਸ਼ਾਲੀ ਬਣਾਉਣ ਲਈ ਦੋ ਵੱਖੋ-ਵੱਖਰੀਆਂ ਚੀਜ਼ਾਂ ਨੂੰ ਇਕੱਠੇ ਕਰਨ ਦੀ ਕੋਸ਼ਿਸ਼ ਨਹੀਂ ਕਰਨੀ ਚਾਹੀਦੀ, ਸਗੋਂ ਉਸ ਚੀਜ਼ ਨੂੰ ਵਰਤਣਾ ਚਾਹੀਦਾ ਹੈ ਜੋ ਪਰਮੇਸ਼ੁਰ ਨੇ ਸਾਨੂੰ ਪਹਿਲਾਂ ਹੀ ਕੰਮ ਕਰਨ ਲਈ ਦਿੱਤਾ ਹੈ।</w:t>
      </w:r>
    </w:p>
    <w:p/>
    <w:p>
      <w:r xmlns:w="http://schemas.openxmlformats.org/wordprocessingml/2006/main">
        <w:t xml:space="preserve">1: ਕਹਾਉਤਾਂ 27:17 - ਲੋਹਾ ਲੋਹੇ ਨੂੰ ਤਿੱਖਾ ਕਰਦਾ ਹੈ, ਇਸ ਤਰ੍ਹਾਂ ਇੱਕ ਵਿਅਕਤੀ ਦੂਜੇ ਨੂੰ ਤਿੱਖਾ ਕਰਦਾ ਹੈ।</w:t>
      </w:r>
    </w:p>
    <w:p/>
    <w:p>
      <w:r xmlns:w="http://schemas.openxmlformats.org/wordprocessingml/2006/main">
        <w:t xml:space="preserve">2: ਉਪਦੇਸ਼ਕ ਦੀ ਪੋਥੀ 4:9-12 - ਇੱਕ ਨਾਲੋਂ ਦੋ ਬਿਹਤਰ ਹਨ, ਕਿਉਂਕਿ ਉਹਨਾਂ ਦੀ ਮਿਹਨਤ ਦਾ ਚੰਗਾ ਰਿਟਰਨ ਹੈ: ਜੇਕਰ ਉਹਨਾਂ ਵਿੱਚੋਂ ਕੋਈ ਵੀ ਹੇਠਾਂ ਡਿੱਗਦਾ ਹੈ, ਤਾਂ ਇੱਕ ਦੂਜੇ ਦੀ ਮਦਦ ਕਰ ਸਕਦਾ ਹੈ।</w:t>
      </w:r>
    </w:p>
    <w:p/>
    <w:p>
      <w:r xmlns:w="http://schemas.openxmlformats.org/wordprocessingml/2006/main">
        <w:t xml:space="preserve">ਬਿਵਸਥਾ ਸਾਰ 22:11 ਤੁਹਾਨੂੰ ਵੱਖ-ਵੱਖ ਕਿਸਮਾਂ ਦੇ ਕੱਪੜੇ ਨਹੀਂ ਪਹਿਨਣੇ ਚਾਹੀਦੇ, ਜਿਵੇਂ ਕਿ ਉੱਨੀ ਅਤੇ ਲਿਨਨ ਦੇ ਇਕੱਠੇ ਹੁੰਦੇ ਹਨ।</w:t>
      </w:r>
    </w:p>
    <w:p/>
    <w:p>
      <w:r xmlns:w="http://schemas.openxmlformats.org/wordprocessingml/2006/main">
        <w:t xml:space="preserve">ਇਹ ਹਵਾਲਾ ਸਾਨੂੰ ਯਾਦ ਦਿਵਾਉਂਦਾ ਹੈ ਕਿ ਕੱਪੜਾ ਬਣਾਉਂਦੇ ਸਮੇਂ ਸਾਨੂੰ ਵੱਖ-ਵੱਖ ਫੈਬਰਿਕਾਂ ਨੂੰ ਨਹੀਂ ਮਿਲਾਉਣਾ ਚਾਹੀਦਾ।</w:t>
      </w:r>
    </w:p>
    <w:p/>
    <w:p>
      <w:r xmlns:w="http://schemas.openxmlformats.org/wordprocessingml/2006/main">
        <w:t xml:space="preserve">1. ਪ੍ਰਮਾਤਮਾ ਦੇ ਹੁਕਮ ਬੁੱਧੀਮਾਨ ਅਤੇ ਲਾਭਕਾਰੀ ਹਨ: ਉਹਨਾਂ ਦਾ ਪਾਲਣ ਕਰਨ ਨਾਲ ਸਾਨੂੰ ਖੁਸ਼ੀ ਅਤੇ ਬਰਕਤ ਮਿਲੇਗੀ।</w:t>
      </w:r>
    </w:p>
    <w:p/>
    <w:p>
      <w:r xmlns:w="http://schemas.openxmlformats.org/wordprocessingml/2006/main">
        <w:t xml:space="preserve">2. ਸਾਦਗੀ ਵਿੱਚ ਸੁੰਦਰਤਾ ਹੈ: ਸਾਨੂੰ ਭੌਤਿਕਵਾਦ ਦੇ ਲੁਭਾਉਣੇ ਦੁਆਰਾ ਦੂਰ ਨਹੀਂ ਖਿੱਚਣਾ ਚਾਹੀਦਾ ਹੈ.</w:t>
      </w:r>
    </w:p>
    <w:p/>
    <w:p>
      <w:r xmlns:w="http://schemas.openxmlformats.org/wordprocessingml/2006/main">
        <w:t xml:space="preserve">1. ਕਹਾਉਤਾਂ 3:13-15 - ਧੰਨ ਹੈ ਉਹ ਮਨੁੱਖ ਜੋ ਬੁੱਧ ਲੱਭਦਾ ਹੈ, ਅਤੇ ਉਹ ਮਨੁੱਖ ਜੋ ਸਮਝ ਪ੍ਰਾਪਤ ਕਰਦਾ ਹੈ। ਕਿਉਂ ਜੋ ਉਹ ਦਾ ਵਪਾਰ ਚਾਂਦੀ ਦੇ ਵਪਾਰ ਨਾਲੋਂ ਅਤੇ ਉਸ ਦਾ ਲਾਭ ਸੋਨੇ ਨਾਲੋਂ ਵਧੀਆ ਹੈ। ਉਹ ਰੂਬੀ ਨਾਲੋਂ ਵੱਧ ਕੀਮਤੀ ਹੈ: ਅਤੇ ਉਹ ਸਾਰੀਆਂ ਚੀਜ਼ਾਂ ਜੋ ਤੁਸੀਂ ਚਾਹੁੰਦੇ ਹੋ ਉਸਦੀ ਤੁਲਨਾ ਨਹੀਂ ਕੀਤੀ ਜਾ ਸਕਦੀ.</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ਬਿਵਸਥਾ ਸਾਰ 22:12 ਤੂੰ ਆਪਣੇ ਬਸਤ੍ਰ ਦੇ ਚੌਹਾਂ ਚੌਥਾਈ ਹਿੱਸੇ ਵਿੱਚ ਆਪਣੇ ਆਪ ਨੂੰ ਢੱਕ ਲਵੇਂਗਾ।</w:t>
      </w:r>
    </w:p>
    <w:p/>
    <w:p>
      <w:r xmlns:w="http://schemas.openxmlformats.org/wordprocessingml/2006/main">
        <w:t xml:space="preserve">ਪਰਮੇਸ਼ੁਰ ਨੇ ਇਜ਼ਰਾਈਲੀਆਂ ਨੂੰ ਹੁਕਮ ਦਿੱਤਾ ਸੀ ਕਿ ਉਹ ਆਪਣੇ ਚਾਦਰਾਂ ਦੇ ਚਾਰੇ ਕੋਨਿਆਂ ਉੱਤੇ ਚਮਚੇ ਰੱਖਣ।</w:t>
      </w:r>
    </w:p>
    <w:p/>
    <w:p>
      <w:r xmlns:w="http://schemas.openxmlformats.org/wordprocessingml/2006/main">
        <w:t xml:space="preserve">1. "ਪਰਮੇਸ਼ੁਰ ਦੇ ਹੁਕਮਾਂ ਦੀ ਪਾਲਣਾ ਕਰਦੇ ਹੋਏ ਰਹਿਣਾ"</w:t>
      </w:r>
    </w:p>
    <w:p/>
    <w:p>
      <w:r xmlns:w="http://schemas.openxmlformats.org/wordprocessingml/2006/main">
        <w:t xml:space="preserve">2. "ਇਸਰਾਏਲ ਦੇ ਲੋਕਾਂ ਲਈ ਟੈਸਲਾਂ ਦੀ ਮਹੱਤਤਾ"</w:t>
      </w:r>
    </w:p>
    <w:p/>
    <w:p>
      <w:r xmlns:w="http://schemas.openxmlformats.org/wordprocessingml/2006/main">
        <w:t xml:space="preserve">1. ਮੱਤੀ 5:17-19 - "ਇਹ ਨਾ ਸੋਚੋ ਕਿ ਮੈਂ ਬਿਵਸਥਾ ਜਾਂ ਨਬੀਆਂ ਨੂੰ ਖ਼ਤਮ ਕਰਨ ਆਇਆ ਹਾਂ; ਮੈਂ ਉਨ੍ਹਾਂ ਨੂੰ ਖ਼ਤਮ ਕਰਨ ਨਹੀਂ ਆਇਆ, ਪਰ ਉਨ੍ਹਾਂ ਨੂੰ ਪੂਰਾ ਕਰਨ ਲਈ ਆਇਆ ਹਾਂ, ਕਿਉਂਕਿ ਮੈਂ ਤੁਹਾਨੂੰ ਸੱਚ ਆਖਦਾ ਹਾਂ, ਜਦੋਂ ਤੱਕ ਅਕਾਸ਼ ਅਤੇ ਧਰਤੀ ਲੰਘ ਨਾ ਜਾਣ। ਦੂਰ, ਇੱਕ ਵੀਟਾ ਨਹੀਂ, ਇੱਕ ਬਿੰਦੂ ਨਹੀਂ, ਬਿਵਸਥਾ ਤੋਂ ਉਦੋਂ ਤੱਕ ਨਹੀਂ ਜਾਵੇਗਾ ਜਦੋਂ ਤੱਕ ਸਭ ਕੁਝ ਪੂਰਾ ਨਹੀਂ ਹੋ ਜਾਂਦਾ, ਇਸ ਲਈ ਜੋ ਕੋਈ ਇਨ੍ਹਾਂ ਹੁਕਮਾਂ ਵਿੱਚੋਂ ਇੱਕ ਨੂੰ ਵੀ ਢਿੱਲ ਦਿੰਦਾ ਹੈ ਅਤੇ ਦੂਜਿਆਂ ਨੂੰ ਵੀ ਅਜਿਹਾ ਕਰਨ ਲਈ ਸਿਖਾਉਂਦਾ ਹੈ, ਉਹ ਸਵਰਗ ਦੇ ਰਾਜ ਵਿੱਚ ਸਭ ਤੋਂ ਛੋਟਾ ਕਿਹਾ ਜਾਵੇਗਾ, ਪਰ ਜੋ ਕੋਈ ਅਜਿਹਾ ਕਰਦਾ ਹੈ ਉਨ੍ਹਾਂ ਨੂੰ ਅਤੇ ਉਨ੍ਹਾਂ ਨੂੰ ਸਿਖਾਉਣ ਵਾਲੇ ਸਵਰਗ ਦੇ ਰਾਜ ਵਿੱਚ ਮਹਾਨ ਕਹਾਏ ਜਾਣਗੇ।"</w:t>
      </w:r>
    </w:p>
    <w:p/>
    <w:p>
      <w:r xmlns:w="http://schemas.openxmlformats.org/wordprocessingml/2006/main">
        <w:t xml:space="preserve">2. ਰੋਮੀਆਂ 8:1-4 - "ਇਸ ਲਈ ਹੁਣ ਉਨ੍ਹਾਂ ਲਈ ਕੋਈ ਨਿੰਦਿਆ ਨਹੀਂ ਹੈ ਜੋ ਮਸੀਹ ਯਿਸੂ ਵਿੱਚ ਹਨ। ਕਿਉਂਕਿ ਜੀਵਨ ਦੇ ਆਤਮਾ ਦੇ ਕਾਨੂੰਨ ਨੇ ਤੁਹਾਨੂੰ ਮਸੀਹ ਯਿਸੂ ਵਿੱਚ ਪਾਪ ਅਤੇ ਮੌਤ ਦੇ ਕਾਨੂੰਨ ਤੋਂ ਆਜ਼ਾਦ ਕਰ ਦਿੱਤਾ ਹੈ। ਉਹ ਕੀਤਾ ਜੋ ਸਰੀਰ ਦੁਆਰਾ ਕਮਜ਼ੋਰ ਹੋ ਗਿਆ, ਬਿਵਸਥਾ ਨਹੀਂ ਕਰ ਸਕਦੀ ਸੀ। ਆਪਣੇ ਪੁੱਤਰ ਨੂੰ ਪਾਪੀ ਸਰੀਰ ਦੇ ਰੂਪ ਵਿੱਚ ਅਤੇ ਪਾਪ ਲਈ ਭੇਜ ਕੇ, ਉਸਨੇ ਸਰੀਰ ਵਿੱਚ ਪਾਪ ਦੀ ਨਿੰਦਾ ਕੀਤੀ, ਤਾਂ ਜੋ ਸਾਡੇ ਵਿੱਚ ਬਿਵਸਥਾ ਦੀ ਧਾਰਮਿਕ ਮੰਗ ਪੂਰੀ ਹੋ ਸਕੇ। ਜੋ ਸਰੀਰ ਦੇ ਅਨੁਸਾਰ ਨਹੀਂ ਸਗੋਂ ਆਤਮਾ ਦੇ ਅਨੁਸਾਰ ਚੱਲਦੇ ਹਨ।"</w:t>
      </w:r>
    </w:p>
    <w:p/>
    <w:p>
      <w:r xmlns:w="http://schemas.openxmlformats.org/wordprocessingml/2006/main">
        <w:t xml:space="preserve">ਬਿਵਸਥਾ ਸਾਰ 22:13 ਜੇ ਕੋਈ ਮਨੁੱਖ ਆਪਣੀ ਪਤਨੀ ਨੂੰ ਲੈ ਕੇ ਉਸ ਕੋਲ ਜਾਂਦਾ ਹੈ ਅਤੇ ਉਸ ਨਾਲ ਵੈਰ ਰੱਖਦਾ ਹੈ।</w:t>
      </w:r>
    </w:p>
    <w:p/>
    <w:p>
      <w:r xmlns:w="http://schemas.openxmlformats.org/wordprocessingml/2006/main">
        <w:t xml:space="preserve">ਇਹ ਹਵਾਲਾ ਦੱਸਦਾ ਹੈ ਕਿ ਇੱਕ ਆਦਮੀ ਨੂੰ ਆਪਣੀ ਪਤਨੀ ਨਾਲ ਵਿਆਹ ਕਰਨ ਤੋਂ ਬਾਅਦ ਨਫ਼ਰਤ ਨਹੀਂ ਕਰਨੀ ਚਾਹੀਦੀ।</w:t>
      </w:r>
    </w:p>
    <w:p/>
    <w:p>
      <w:r xmlns:w="http://schemas.openxmlformats.org/wordprocessingml/2006/main">
        <w:t xml:space="preserve">1. ਮਤਭੇਦਾਂ ਦੇ ਬਾਵਜੂਦ ਆਪਣੇ ਜੀਵਨ ਸਾਥੀ ਨੂੰ ਬਿਨਾਂ ਸ਼ਰਤ ਪਿਆਰ ਕਰਨਾ</w:t>
      </w:r>
    </w:p>
    <w:p/>
    <w:p>
      <w:r xmlns:w="http://schemas.openxmlformats.org/wordprocessingml/2006/main">
        <w:t xml:space="preserve">2. ਆਪਣੇ ਸਾਥੀ ਦਾ ਆਦਰ ਕਰਨ ਅਤੇ ਉਸ ਦੀ ਕਦਰ ਕਰਨ ਦੀ ਮਹੱਤਤਾ</w:t>
      </w:r>
    </w:p>
    <w:p/>
    <w:p>
      <w:r xmlns:w="http://schemas.openxmlformats.org/wordprocessingml/2006/main">
        <w:t xml:space="preserve">1. ਅਫ਼ਸੀਆਂ 5:25-33 - ਪਤੀਆਂ ਨੂੰ ਆਪਣੀਆਂ ਪਤਨੀਆਂ ਨੂੰ ਉਸੇ ਤਰ੍ਹਾਂ ਪਿਆਰ ਕਰਨਾ ਚਾਹੀਦਾ ਹੈ ਜਿਵੇਂ ਮਸੀਹ ਨੇ ਚਰਚ ਨੂੰ ਪਿਆਰ ਕੀਤਾ</w:t>
      </w:r>
    </w:p>
    <w:p/>
    <w:p>
      <w:r xmlns:w="http://schemas.openxmlformats.org/wordprocessingml/2006/main">
        <w:t xml:space="preserve">2. 1 ਪਤਰਸ 3:7 - ਪਤੀਆਂ ਨੂੰ ਆਪਣੀਆਂ ਪਤਨੀਆਂ ਨਾਲ ਸਮਝਦਾਰੀ ਨਾਲ ਰਹਿਣਾ ਚਾਹੀਦਾ ਹੈ</w:t>
      </w:r>
    </w:p>
    <w:p/>
    <w:p>
      <w:r xmlns:w="http://schemas.openxmlformats.org/wordprocessingml/2006/main">
        <w:t xml:space="preserve">ਬਿਵਸਥਾ ਸਾਰ 22:14 ਅਤੇ ਉਹ ਦੇ ਵਿਰੁੱਧ ਬੋਲੋ, ਅਤੇ ਉਹ ਦੇ ਉੱਤੇ ਬੁਰਾ ਨਾਮ ਲਿਆਓ, ਅਤੇ ਆਖੋ, ਮੈਂ ਇਸ ਤੀਵੀਂ ਨੂੰ ਲੈ ਲਿਆ, ਅਤੇ ਜਦੋਂ ਮੈਂ ਉਹ ਦੇ ਕੋਲ ਆਇਆ, ਤਾਂ ਮੈਂ ਉਹ ਨੂੰ ਦਾਸੀ ਨਹੀਂ ਪਾਇਆ।</w:t>
      </w:r>
    </w:p>
    <w:p/>
    <w:p>
      <w:r xmlns:w="http://schemas.openxmlformats.org/wordprocessingml/2006/main">
        <w:t xml:space="preserve">ਇਹ ਹਵਾਲਾ ਬਿਵਸਥਾ ਸਾਰ ਦੀ ਕਿਤਾਬ ਦੇ ਇੱਕ ਕਾਨੂੰਨ ਦੀ ਰੂਪ ਰੇਖਾ ਦਰਸਾਉਂਦਾ ਹੈ ਜੋ ਮਰਦਾਂ ਨੂੰ ਇੱਕ ਔਰਤ ਦੇ ਚਰਿੱਤਰ ਨੂੰ ਬਦਨਾਮ ਕਰਨ ਤੋਂ ਮਨ੍ਹਾ ਕਰਦਾ ਹੈ ਅਤੇ ਦਾਅਵਾ ਕਰਦਾ ਹੈ ਕਿ ਜਦੋਂ ਉਹਨਾਂ ਨੇ ਉਸ ਨਾਲ ਵਿਆਹ ਕੀਤਾ ਸੀ ਤਾਂ ਉਹ ਕੁਆਰੀ ਨਹੀਂ ਸੀ।</w:t>
      </w:r>
    </w:p>
    <w:p/>
    <w:p>
      <w:r xmlns:w="http://schemas.openxmlformats.org/wordprocessingml/2006/main">
        <w:t xml:space="preserve">1. ਔਰਤ ਦੀ ਇੱਜ਼ਤ ਦੀ ਰੱਖਿਆ ਕਰਨ ਲਈ ਰੱਬ ਦਾ ਹੁਕਮ</w:t>
      </w:r>
    </w:p>
    <w:p/>
    <w:p>
      <w:r xmlns:w="http://schemas.openxmlformats.org/wordprocessingml/2006/main">
        <w:t xml:space="preserve">2. ਇੱਕ ਔਰਤ ਦੇ ਚਰਿੱਤਰ ਨੂੰ ਬਦਨਾਮ ਕਰਨ ਦੇ ਨਤੀਜੇ</w:t>
      </w:r>
    </w:p>
    <w:p/>
    <w:p>
      <w:r xmlns:w="http://schemas.openxmlformats.org/wordprocessingml/2006/main">
        <w:t xml:space="preserve">1. ਕਹਾਉਤਾਂ 31:8-9 ਉਨ੍ਹਾਂ ਲਈ ਬੋਲੋ ਜੋ ਆਪਣੇ ਲਈ ਨਹੀਂ ਬੋਲ ਸਕਦੇ, ਉਨ੍ਹਾਂ ਸਾਰਿਆਂ ਦੇ ਹੱਕਾਂ ਲਈ ਜੋ ਬੇਸਹਾਰਾ ਹਨ। ਗੱਲ ਕਰੋ ਅਤੇ ਨਿਰਪੱਖਤਾ ਨਾਲ ਨਿਰਣਾ ਕਰੋ; ਗਰੀਬਾਂ ਅਤੇ ਲੋੜਵੰਦਾਂ ਦੇ ਅਧਿਕਾਰਾਂ ਦੀ ਰੱਖਿਆ ਕਰੋ।</w:t>
      </w:r>
    </w:p>
    <w:p/>
    <w:p>
      <w:r xmlns:w="http://schemas.openxmlformats.org/wordprocessingml/2006/main">
        <w:t xml:space="preserve">2. 1 ਪਤਰਸ 2:11-12 ਪਿਆਰੇ ਦੋਸਤੋ, ਮੈਂ ਤੁਹਾਨੂੰ ਵਿਦੇਸ਼ੀ ਅਤੇ ਗ਼ੁਲਾਮ ਹੋਣ ਦੇ ਨਾਤੇ, ਪਾਪੀ ਇੱਛਾਵਾਂ ਤੋਂ ਦੂਰ ਰਹਿਣ ਦੀ ਬੇਨਤੀ ਕਰਦਾ ਹਾਂ, ਜੋ ਤੁਹਾਡੀ ਆਤਮਾ ਦੇ ਵਿਰੁੱਧ ਜੰਗ ਛੇੜਦੀਆਂ ਹਨ। ਮੂਰਤੀ-ਪੂਜਕਾਂ ਦੇ ਵਿਚਕਾਰ ਅਜਿਹੀ ਚੰਗੀ ਜ਼ਿੰਦਗੀ ਜੀਓ, ਭਾਵੇਂ ਉਹ ਤੁਹਾਡੇ 'ਤੇ ਗਲਤ ਕੰਮ ਕਰਨ ਦਾ ਦੋਸ਼ ਲਗਾਉਂਦੇ ਹਨ, ਉਹ ਤੁਹਾਡੇ ਚੰਗੇ ਕੰਮਾਂ ਨੂੰ ਦੇਖ ਸਕਦੇ ਹਨ ਅਤੇ ਉਸ ਦਿਨ ਪਰਮੇਸ਼ੁਰ ਦੀ ਵਡਿਆਈ ਕਰ ਸਕਦੇ ਹਨ ਜਦੋਂ ਉਹ ਸਾਨੂੰ ਮਿਲਣ ਆਉਂਦਾ ਹੈ।</w:t>
      </w:r>
    </w:p>
    <w:p/>
    <w:p>
      <w:r xmlns:w="http://schemas.openxmlformats.org/wordprocessingml/2006/main">
        <w:t xml:space="preserve">ਬਿਵਸਥਾ ਸਾਰ 22:15 ਤਦ ਕੁੜੀ ਦਾ ਪਿਤਾ ਅਤੇ ਉਸ ਦੀ ਮਾਤਾ, ਕੁੜੀ ਦੇ ਕੁਆਰੇਪਣ ਦੀਆਂ ਨਿਸ਼ਾਨੀਆਂ ਨੂੰ ਸ਼ਹਿਰ ਦੇ ਦਰਵਾਜ਼ੇ ਵਿੱਚ ਸ਼ਹਿਰ ਦੇ ਬਜ਼ੁਰਗਾਂ ਕੋਲ ਲੈ ਕੇ ਆਉਣ:</w:t>
      </w:r>
    </w:p>
    <w:p/>
    <w:p>
      <w:r xmlns:w="http://schemas.openxmlformats.org/wordprocessingml/2006/main">
        <w:t xml:space="preserve">ਲਾੜੀ ਦੇ ਮਾਪਿਆਂ ਨੂੰ ਉਸ ਦੇ ਕੁਆਰੇਪਣ ਦੇ ਟੋਕਨਾਂ ਨੂੰ ਗੇਟ 'ਤੇ ਸ਼ਹਿਰ ਦੇ ਬਜ਼ੁਰਗਾਂ ਕੋਲ ਲਿਆਉਣਾ ਚਾਹੀਦਾ ਹੈ।</w:t>
      </w:r>
    </w:p>
    <w:p/>
    <w:p>
      <w:r xmlns:w="http://schemas.openxmlformats.org/wordprocessingml/2006/main">
        <w:t xml:space="preserve">1. ਵਿਆਹ ਦੀ ਉਡੀਕ ਕਰਨ ਦੀ ਮਹੱਤਤਾ</w:t>
      </w:r>
    </w:p>
    <w:p/>
    <w:p>
      <w:r xmlns:w="http://schemas.openxmlformats.org/wordprocessingml/2006/main">
        <w:t xml:space="preserve">2. ਵਿਆਹ ਦੀ ਅਸੀਸ</w:t>
      </w:r>
    </w:p>
    <w:p/>
    <w:p>
      <w:r xmlns:w="http://schemas.openxmlformats.org/wordprocessingml/2006/main">
        <w:t xml:space="preserve">1. 1 ਕੁਰਿੰਥੀਆਂ 6:18-20 - ਜਿਨਸੀ ਅਨੈਤਿਕਤਾ ਤੋਂ ਭੱਜੋ। ਹਰ ਦੂਜਾ ਪਾਪ ਜੋ ਇੱਕ ਵਿਅਕਤੀ ਕਰਦਾ ਹੈ ਸਰੀਰ ਤੋਂ ਬਾਹਰ ਹੁੰਦਾ ਹੈ, ਪਰ ਜਿਨਸੀ ਤੌਰ ਤੇ ਅਨੈਤਿਕ ਵਿਅਕਤੀ ਆਪਣੇ ਸਰੀਰ ਦੇ ਵਿਰੁੱਧ ਪਾਪ ਕਰਦਾ ਹੈ। ਜਾਂ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2. ਅਫ਼ਸੀਆਂ 5:21-33 - ਮਸੀਹ ਲਈ ਸਤਿਕਾਰ ਵਜੋਂ ਇੱਕ ਦੂਜੇ ਦੇ ਅਧੀਨ ਹੋਵੋ।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 ਪਤੀਓ, ਆਪਣੀਆਂ ਪਤਨੀਆਂ ਨੂੰ ਪਿਆਰ ਕਰੋ, ਜਿਵੇਂ ਕਿ ਮਸੀਹ ਨੇ ਚਰਚ ਨੂੰ ਪਿਆਰ ਕੀਤਾ ਅਤੇ ਉਸਦੇ ਲਈ ਆਪਣੇ ਆਪ ਨੂੰ ਦੇ ਦਿੱਤਾ ...</w:t>
      </w:r>
    </w:p>
    <w:p/>
    <w:p>
      <w:r xmlns:w="http://schemas.openxmlformats.org/wordprocessingml/2006/main">
        <w:t xml:space="preserve">ਬਿਵਸਥਾ ਸਾਰ 22:16 ਅਤੇ ਕੁੜੀ ਦਾ ਪਿਤਾ ਬਜ਼ੁਰਗਾਂ ਨੂੰ ਆਖੇਗਾ, ਮੈਂ ਆਪਣੀ ਧੀ ਇਸ ਆਦਮੀ ਨੂੰ ਦਿੱਤੀ ਹੈ, ਅਤੇ ਉਹ ਉਸ ਨੂੰ ਨਫ਼ਰਤ ਕਰਦਾ ਹੈ।</w:t>
      </w:r>
    </w:p>
    <w:p/>
    <w:p>
      <w:r xmlns:w="http://schemas.openxmlformats.org/wordprocessingml/2006/main">
        <w:t xml:space="preserve">ਇੱਕ ਪਿਤਾ ਨੂੰ ਬਜ਼ੁਰਗਾਂ ਕੋਲ ਕੇਸ ਲਿਆਉਣਾ ਚਾਹੀਦਾ ਹੈ ਜੇਕਰ ਉਸਦੀ ਧੀ ਦਾ ਪਤੀ ਉਸਨੂੰ ਨਫ਼ਰਤ ਕਰਦਾ ਹੈ।</w:t>
      </w:r>
    </w:p>
    <w:p/>
    <w:p>
      <w:r xmlns:w="http://schemas.openxmlformats.org/wordprocessingml/2006/main">
        <w:t xml:space="preserve">1: ਪਿਆਰ ਧੀਰਜਵਾਨ ਅਤੇ ਦਿਆਲੂ ਹੈ, ਕਦੇ ਨਫ਼ਰਤ ਨਹੀਂ ਕਰਦਾ।</w:t>
      </w:r>
    </w:p>
    <w:p/>
    <w:p>
      <w:r xmlns:w="http://schemas.openxmlformats.org/wordprocessingml/2006/main">
        <w:t xml:space="preserve">2: ਵਿਆਹ ਔਖੇ ਸਮਿਆਂ ਵਿਚ ਵੀ ਪਿਆਰ ਅਤੇ ਆਦਰ ਪ੍ਰਤੀ ਵਚਨਬੱਧਤਾ ਹੈ।</w:t>
      </w:r>
    </w:p>
    <w:p/>
    <w:p>
      <w:r xmlns:w="http://schemas.openxmlformats.org/wordprocessingml/2006/main">
        <w:t xml:space="preserve">1: ਕੁਲੁੱਸੀਆਂ 3:14 - ਅਤੇ ਇਹ ਸਭ ਤੋਂ ਵੱਧ ਪਿਆਰ ਨੂੰ ਪਹਿਨਦੇ ਹਨ, ਜੋ ਹਰ ਚੀਜ਼ ਨੂੰ ਸੰਪੂਰਨ ਇਕਸੁਰਤਾ ਨਾਲ ਬੰਨ੍ਹਦਾ ਹੈ।</w:t>
      </w:r>
    </w:p>
    <w:p/>
    <w:p>
      <w:r xmlns:w="http://schemas.openxmlformats.org/wordprocessingml/2006/main">
        <w:t xml:space="preserve">2: ਅਫ਼ਸੀਆਂ 5:25 - ਪਤੀਓ, ਆਪਣੀਆਂ ਪਤਨੀਆਂ ਨੂੰ ਪਿਆਰ ਕਰੋ, ਜਿਵੇਂ ਮਸੀਹ ਨੇ ਚਰਚ ਨੂੰ ਪਿਆਰ ਕੀਤਾ ਅਤੇ ਆਪਣੇ ਆਪ ਨੂੰ ਉਸਦੇ ਲਈ ਦੇ ਦਿੱਤਾ।</w:t>
      </w:r>
    </w:p>
    <w:p/>
    <w:p>
      <w:r xmlns:w="http://schemas.openxmlformats.org/wordprocessingml/2006/main">
        <w:t xml:space="preserve">ਬਿਵਸਥਾ ਸਾਰ 22:17 ਅਤੇ ਵੇਖੋ, ਉਸ ਨੇ ਉਸ ਦੇ ਵਿਰੁੱਧ ਬੋਲਣ ਦੇ ਮੌਕੇ ਦਿੱਤੇ ਹਨ, ਇਹ ਆਖ ਕੇ, ਮੈਂ ਤੇਰੀ ਧੀ ਨੂੰ ਦਾਸੀ ਨਹੀਂ ਲੱਭੀ। ਅਤੇ ਫਿਰ ਵੀ ਇਹ ਮੇਰੀ ਧੀ ਦੇ ਕੁਆਰੇਪਣ ਦੇ ਚਿੰਨ੍ਹ ਹਨ। ਅਤੇ ਉਹ ਕੱਪੜਾ ਸ਼ਹਿਰ ਦੇ ਬਜ਼ੁਰਗਾਂ ਅੱਗੇ ਵਿਛਾ ਦੇਣ।</w:t>
      </w:r>
    </w:p>
    <w:p/>
    <w:p>
      <w:r xmlns:w="http://schemas.openxmlformats.org/wordprocessingml/2006/main">
        <w:t xml:space="preserve">ਬਿਵਸਥਾ ਸਾਰ 22:17 ਵਿੱਚ, ਇੱਕ ਉਦਾਹਰਣ ਦਿੱਤੀ ਗਈ ਹੈ ਜਿੱਥੇ ਇੱਕ ਪਿਤਾ ਸ਼ਹਿਰ ਦੇ ਬਜ਼ੁਰਗਾਂ ਦੇ ਸਾਹਮਣੇ ਆਪਣੀ ਧੀ ਦੇ ਕੁਆਰੇਪਣ ਦਾ ਸਬੂਤ ਪੇਸ਼ ਕਰ ਸਕਦਾ ਹੈ।</w:t>
      </w:r>
    </w:p>
    <w:p/>
    <w:p>
      <w:r xmlns:w="http://schemas.openxmlformats.org/wordprocessingml/2006/main">
        <w:t xml:space="preserve">1. ਵਿਆਹ ਤੋਂ ਪਹਿਲਾਂ ਆਪਣੇ ਕੁਆਰੇਪਣ ਨੂੰ ਬਣਾਈ ਰੱਖਣ ਦੀ ਮਹੱਤਤਾ।</w:t>
      </w:r>
    </w:p>
    <w:p/>
    <w:p>
      <w:r xmlns:w="http://schemas.openxmlformats.org/wordprocessingml/2006/main">
        <w:t xml:space="preserve">2. ਆਪਣੀਆਂ ਧੀਆਂ ਦੀ ਸੁਰੱਖਿਆ ਵਿੱਚ ਪਿਤਾ ਦੀ ਭੂਮਿਕਾ ਦਾ ਸਨਮਾਨ ਕਰਨਾ।</w:t>
      </w:r>
    </w:p>
    <w:p/>
    <w:p>
      <w:r xmlns:w="http://schemas.openxmlformats.org/wordprocessingml/2006/main">
        <w:t xml:space="preserve">1. ਮੱਤੀ 19:8-9; “ਉਸ ਨੇ ਉਨ੍ਹਾਂ ਨੂੰ ਆਖਿਆ, ਮੂਸਾ ਨੇ ਤੁਹਾਡੇ ਦਿਲਾਂ ਦੀ ਕਠੋਰਤਾ ਦੇ ਕਾਰਨ ਤੁਹਾਨੂੰ ਆਪਣੀਆਂ ਪਤਨੀਆਂ ਨੂੰ ਤਿਆਗਣ ਲਈ ਤਿਆਗ ਦਿੱਤਾ, ਪਰ ਸ਼ੁਰੂ ਤੋਂ ਅਜਿਹਾ ਨਹੀਂ ਸੀ ਅਤੇ ਮੈਂ ਤੁਹਾਨੂੰ ਆਖਦਾ ਹਾਂ, ਜੋ ਕੋਈ ਵੀ ਆਪਣੀ ਪਤਨੀ ਨੂੰ ਤਿਆਗ ਦੇਵੇ, ਉਹ ਹਰਾਮਕਾਰੀ ਦੇ ਕਾਰਨ ਹੋਵੇ। ਅਤੇ ਦੂਸਰੀ ਨਾਲ ਵਿਆਹ ਕਰੇਗਾ, ਵਿਭਚਾਰ ਕਰਦਾ ਹੈ: ਅਤੇ ਜੋ ਕੋਈ ਉਸ ਨਾਲ ਵਿਆਹ ਕਰਦਾ ਹੈ ਜਿਸ ਨੂੰ ਛੱਡ ਦਿੱਤਾ ਗਿਆ ਹੈ, ਉਹ ਵਿਭਚਾਰ ਕਰਦਾ ਹੈ।</w:t>
      </w:r>
    </w:p>
    <w:p/>
    <w:p>
      <w:r xmlns:w="http://schemas.openxmlformats.org/wordprocessingml/2006/main">
        <w:t xml:space="preserve">2. ਕਹਾਉਤਾਂ 6:23-24; "ਕਿਉਂਕਿ ਹੁਕਮ ਇੱਕ ਦੀਵਾ ਹੈ; ਅਤੇ ਕਾਨੂੰਨ ਚਾਨਣ ਹੈ; ਅਤੇ ਉਪਦੇਸ਼ ਦੀ ਤਾੜਨਾ ਜੀਵਨ ਦਾ ਰਾਹ ਹੈ: ਤੁਹਾਨੂੰ ਦੁਸ਼ਟ ਔਰਤ ਤੋਂ, ਇੱਕ ਅਜਨਬੀ ਔਰਤ ਦੀ ਜੀਭ ਦੀ ਚਾਪਲੂਸੀ ਤੋਂ ਬਚਾਉਣ ਲਈ."</w:t>
      </w:r>
    </w:p>
    <w:p/>
    <w:p>
      <w:r xmlns:w="http://schemas.openxmlformats.org/wordprocessingml/2006/main">
        <w:t xml:space="preserve">ਬਿਵਸਥਾ ਸਾਰ 22:18 ਅਤੇ ਉਸ ਸ਼ਹਿਰ ਦੇ ਬਜ਼ੁਰਗ ਉਸ ਆਦਮੀ ਨੂੰ ਫੜਨਗੇ ਅਤੇ ਉਸ ਨੂੰ ਸਜ਼ਾ ਦੇਣਗੇ।</w:t>
      </w:r>
    </w:p>
    <w:p/>
    <w:p>
      <w:r xmlns:w="http://schemas.openxmlformats.org/wordprocessingml/2006/main">
        <w:t xml:space="preserve">ਸ਼ਹਿਰ ਦੇ ਬਜ਼ੁਰਗ ਉਸ ਆਦਮੀ ਨੂੰ ਸਜ਼ਾ ਦੇਣਗੇ ਜਿਸਨੇ ਗਲਤ ਕੰਮ ਕੀਤਾ ਹੈ।</w:t>
      </w:r>
    </w:p>
    <w:p/>
    <w:p>
      <w:r xmlns:w="http://schemas.openxmlformats.org/wordprocessingml/2006/main">
        <w:t xml:space="preserve">1. ਜਵਾਬਦੇਹੀ ਦੀ ਸ਼ਕਤੀ: ਕਿਵੇਂ ਹਰ ਕੋਈ ਸਮਾਜ ਨੂੰ ਬਹਾਲ ਕਰਨ ਵਿੱਚ ਇੱਕ ਭੂਮਿਕਾ ਨਿਭਾਉਂਦਾ ਹੈ</w:t>
      </w:r>
    </w:p>
    <w:p/>
    <w:p>
      <w:r xmlns:w="http://schemas.openxmlformats.org/wordprocessingml/2006/main">
        <w:t xml:space="preserve">2. ਸਮਾਜ ਵਿੱਚ ਬਜ਼ੁਰਗਾਂ ਦੀ ਭੂਮਿਕਾ: ਨਿਆਂ ਅਤੇ ਧਾਰਮਿਕਤਾ ਦੀ ਸਥਾਪਨਾ</w:t>
      </w:r>
    </w:p>
    <w:p/>
    <w:p>
      <w:r xmlns:w="http://schemas.openxmlformats.org/wordprocessingml/2006/main">
        <w:t xml:space="preserve">1. ਉਪਦੇਸ਼ਕ ਦੀ ਪੋਥੀ 4:9-10 - "ਇੱਕ ਨਾਲੋਂ ਦੋ ਚੰਗੇ ਹਨ, ਕਿਉਂਕਿ ਉਨ੍ਹਾਂ ਦੀ ਮਿਹਨਤ ਦਾ ਚੰਗਾ ਫਲ ਹੈ। ਕਿਉਂਕਿ ਜੇ ਉਹ ਡਿੱਗਦੇ ਹਨ, ਤਾਂ ਕੋਈ ਆਪਣੇ ਸਾਥੀ ਨੂੰ ਉੱਚਾ ਕਰੇਗਾ, ਪਰ ਹਾਏ ਉਸ ਲਈ ਜੋ ਇਕੱਲਾ ਹੈ ਜਦੋਂ ਉਹ ਡਿੱਗਦਾ ਹੈ ਅਤੇ ਉਸਨੂੰ ਚੁੱਕਣ ਲਈ ਕੋਈ ਹੋਰ ਨਹੀਂ!"</w:t>
      </w:r>
    </w:p>
    <w:p/>
    <w:p>
      <w:r xmlns:w="http://schemas.openxmlformats.org/wordprocessingml/2006/main">
        <w:t xml:space="preserve">2. ਕਹਾਉਤਾਂ 24:11-12 - "ਉਨ੍ਹਾਂ ਨੂੰ ਬਚਾਓ ਜਿਹੜੇ ਮੌਤ ਦੇ ਮੂੰਹ ਵਿੱਚ ਲਿਜਾਏ ਜਾ ਰਹੇ ਹਨ; ਉਨ੍ਹਾਂ ਨੂੰ ਰੋਕੋ ਜੋ ਕਤਲੇਆਮ ਲਈ ਠੋਕਰ ਖਾ ਰਹੇ ਹਨ, ਜੇ ਤੁਸੀਂ ਕਹੋ, ਵੇਖੋ, ਅਸੀਂ ਇਹ ਨਹੀਂ ਜਾਣਦੇ ਸੀ, ਕੀ ਉਹ ਨਹੀਂ ਜਾਣਦਾ ਜੋ ਦਿਲ ਨੂੰ ਤੋਲਦਾ ਹੈ? ਕੀ ਉਹ ਜੋ ਤੁਹਾਡੀ ਜਾਨ ਦੀ ਰਾਖੀ ਕਰਦਾ ਹੈ ਇਹ ਨਹੀਂ ਜਾਣਦਾ, ਅਤੇ ਕੀ ਉਹ ਮਨੁੱਖ ਨੂੰ ਉਸਦੇ ਕੰਮ ਦੇ ਅਨੁਸਾਰ ਬਦਲਾ ਨਹੀਂ ਦੇਵੇਗਾ?</w:t>
      </w:r>
    </w:p>
    <w:p/>
    <w:p>
      <w:r xmlns:w="http://schemas.openxmlformats.org/wordprocessingml/2006/main">
        <w:t xml:space="preserve">ਬਿਵਸਥਾ ਸਾਰ 22:19 ਅਤੇ ਉਹ ਉਸ ਨੂੰ ਚਾਂਦੀ ਦੇ ਸੌ ਸ਼ੈਕੇਲ ਵਿੱਚ ਮਿਲਾ ਦੇਣਗੇ, ਅਤੇ ਉਸ ਨੂੰ ਕੁੜੀ ਦੇ ਪਿਤਾ ਨੂੰ ਦੇਣਗੇ, ਕਿਉਂਕਿ ਉਸਨੇ ਇਸਰਾਏਲ ਦੀ ਇੱਕ ਕੁਆਰੀ ਉੱਤੇ ਬੁਰਾ ਨਾਮ ਲਿਆ ਹੈ, ਅਤੇ ਉਹ ਉਸਦੀ ਪਤਨੀ ਹੋਵੇਗੀ। ਉਹ ਉਸ ਨੂੰ ਆਪਣੇ ਸਾਰੇ ਦਿਨ ਦੂਰ ਨਹੀਂ ਕਰ ਸਕਦਾ।</w:t>
      </w:r>
    </w:p>
    <w:p/>
    <w:p>
      <w:r xmlns:w="http://schemas.openxmlformats.org/wordprocessingml/2006/main">
        <w:t xml:space="preserve">ਇਹ ਹਵਾਲਾ ਇੱਕ ਆਦਮੀ ਬਾਰੇ ਗੱਲ ਕਰਦਾ ਹੈ ਜਿਸ ਨੇ ਇੱਕ ਕੁਆਰੀ ਦੀ ਸਾਖ ਨੂੰ ਖੋਰਾ ਲਾਇਆ ਹੈ ਅਤੇ ਉਸਨੂੰ ਆਪਣੇ ਪਿਤਾ ਨੂੰ ਚਾਂਦੀ ਦੇ ਸੌ ਸ਼ੈਕੇਲ ਅਦਾ ਕਰਨ ਅਤੇ ਫਿਰ ਉਸਨੂੰ ਆਪਣੀ ਪਤਨੀ ਵਜੋਂ ਲੈਣ ਦੀ ਲੋੜ ਹੈ।</w:t>
      </w:r>
    </w:p>
    <w:p/>
    <w:p>
      <w:r xmlns:w="http://schemas.openxmlformats.org/wordprocessingml/2006/main">
        <w:t xml:space="preserve">1. ਨਿਰਾਦਰ ਦੀ ਕੀਮਤ: ਨਿੰਦਿਆ ਦੇ ਨਤੀਜੇ</w:t>
      </w:r>
    </w:p>
    <w:p/>
    <w:p>
      <w:r xmlns:w="http://schemas.openxmlformats.org/wordprocessingml/2006/main">
        <w:t xml:space="preserve">2. ਇਮਾਨਦਾਰੀ ਨਾਲ ਰਹਿਣਾ: ਦੂਜਿਆਂ ਦਾ ਆਦਰ ਕਰਨਾ ਚੁਣਨਾ</w:t>
      </w:r>
    </w:p>
    <w:p/>
    <w:p>
      <w:r xmlns:w="http://schemas.openxmlformats.org/wordprocessingml/2006/main">
        <w:t xml:space="preserve">1. ਕਹਾਉਤਾਂ 6:16-19 - ਛੇ ਚੀਜ਼ਾਂ ਹਨ ਜਿਨ੍ਹਾਂ ਤੋਂ ਪ੍ਰਭੂ ਨਫ਼ਰਤ ਕਰਦਾ ਹੈ, ਸੱਤ ਜੋ ਉਸ ਲਈ ਘਿਣਾਉਣੀਆਂ ਹਨ: ਹੰਕਾਰੀ ਅੱਖਾਂ, ਝੂਠ ਬੋਲਣ ਵਾਲੀ ਜੀਭ, ਅਤੇ ਹੱਥ ਜੋ ਨਿਰਦੋਸ਼ਾਂ ਦਾ ਖੂਨ ਵਹਾਉਂਦੇ ਹਨ, ਇੱਕ ਦਿਲ ਜੋ ਦੁਸ਼ਟ ਯੋਜਨਾਵਾਂ ਘੜਦਾ ਹੈ, ਉਹ ਪੈਰ ਜੋ ਬੁਰਾਈ ਵੱਲ ਭੱਜਣ ਦੀ ਕਾਹਲੀ, ਇੱਕ ਝੂਠਾ ਗਵਾਹ ਜੋ ਝੂਠ ਬੋਲਦਾ ਹੈ, ਅਤੇ ਜੋ ਭਰਾਵਾਂ ਵਿੱਚ ਝਗੜਾ ਬੀਜਦਾ ਹੈ।</w:t>
      </w:r>
    </w:p>
    <w:p/>
    <w:p>
      <w:r xmlns:w="http://schemas.openxmlformats.org/wordprocessingml/2006/main">
        <w:t xml:space="preserve">2. ਯਾਕੂਬ 3:5-10 - ਇਸੇ ਤਰ੍ਹਾਂ ਜੀਭ ਵੀ ਇੱਕ ਛੋਟਾ ਅੰਗ ਹੈ, ਫਿਰ ਵੀ ਇਹ ਵੱਡੀਆਂ ਚੀਜ਼ਾਂ ਦਾ ਮਾਣ ਕਰਦੀ ਹੈ। ਇੰਨੀ ਛੋਟੀ ਜਿਹੀ ਅੱਗ ਨਾਲ ਕਿੰਨਾ ਵੱਡਾ ਜੰਗਲ ਸੜ ਜਾਂਦਾ ਹੈ! ਅਤੇ ਜੀਭ ਅੱਗ ਹੈ, ਕੁਧਰਮ ਦਾ ਸੰਸਾਰ ਹੈ। ਜੀਭ ਸਾਡੇ ਅੰਗਾਂ ਵਿਚ ਟਿਕ ਜਾਂਦੀ ਹੈ, ਸਾਰੇ ਸਰੀਰ ਨੂੰ ਦਾਗ ਦਿੰਦੀ ਹੈ, ਸਾਰੀ ਜ਼ਿੰਦਗੀ ਨੂੰ ਅੱਗ ਲਾ ਦਿੰਦੀ ਹੈ, ਅਤੇ ਨਰਕ ਦੀ ਅੱਗ ਵਿਚ ਪਾ ਦਿੰਦੀ ਹੈ। ਕਿਉਂਕਿ ਹਰ ਕਿਸਮ ਦੇ ਜਾਨਵਰ ਅਤੇ ਪੰਛੀ, ਰੀਂਗਣ ਵਾਲੇ ਅਤੇ ਸਮੁੰਦਰੀ ਜੀਵ, ਨੂੰ ਕਾਬੂ ਕੀਤਾ ਜਾ ਸਕਦਾ ਹੈ ਅਤੇ ਮਨੁੱਖ ਦੁਆਰਾ ਕਾਬੂ ਕੀਤਾ ਗਿਆ ਹੈ, ਪਰ ਕੋਈ ਵੀ ਮਨੁੱਖ ਜੀਭ ਨੂੰ ਕਾਬੂ ਨਹੀਂ ਕਰ ਸਕਦਾ। ਇਹ ਇੱਕ ਬੇਚੈਨ ਬੁਰਾਈ ਹੈ, ਮਾਰੂ ਜ਼ਹਿਰ ਨਾਲ ਭਰੀ ਹੋਈ ਹੈ। ਇਸ ਦੇ ਨਾਲ ਅਸੀਂ ਆਪਣੇ ਪ੍ਰਭੂ ਅਤੇ ਪਿਤਾ ਨੂੰ ਅਸੀਸ ਦਿੰਦੇ ਹਾਂ, ਅਤੇ ਇਸਦੇ ਨਾਲ ਅਸੀਂ ਉਨ੍ਹਾਂ ਲੋਕਾਂ ਨੂੰ ਸਰਾਪ ਦਿੰਦੇ ਹਾਂ ਜੋ ਪਰਮੇਸ਼ੁਰ ਦੇ ਰੂਪ ਵਿੱਚ ਬਣਾਏ ਗਏ ਹਨ.</w:t>
      </w:r>
    </w:p>
    <w:p/>
    <w:p>
      <w:r xmlns:w="http://schemas.openxmlformats.org/wordprocessingml/2006/main">
        <w:t xml:space="preserve">ਬਿਵਸਥਾ ਸਾਰ 22:20 ਪਰ ਜੇ ਇਹ ਗੱਲ ਸੱਚ ਹੈ, ਅਤੇ ਕੁੜੀ ਲਈ ਕੁਆਰੇਪਣ ਦੀਆਂ ਨਿਸ਼ਾਨੀਆਂ ਨਹੀਂ ਲੱਭੀਆਂ ਜਾਂਦੀਆਂ ਹਨ:</w:t>
      </w:r>
    </w:p>
    <w:p/>
    <w:p>
      <w:r xmlns:w="http://schemas.openxmlformats.org/wordprocessingml/2006/main">
        <w:t xml:space="preserve">ਹਵਾਲੇ ਵਿਚ ਕਿਹਾ ਗਿਆ ਹੈ ਕਿ ਜੇ ਕਿਸੇ ਕੁੜੀ ਲਈ ਕੁਆਰੇਪਣ ਦੇ ਟੋਕਨ ਨਹੀਂ ਮਿਲੇ ਹਨ, ਤਾਂ ਸੱਚਾਈ ਦਾ ਪਤਾ ਲਗਾਇਆ ਜਾਣਾ ਚਾਹੀਦਾ ਹੈ।</w:t>
      </w:r>
    </w:p>
    <w:p/>
    <w:p>
      <w:r xmlns:w="http://schemas.openxmlformats.org/wordprocessingml/2006/main">
        <w:t xml:space="preserve">1. "ਇਮਾਨਦਾਰੀ ਨਾਲ ਰਹਿਣਾ: ਈਮਾਨਦਾਰੀ ਦੀ ਚੁਣੌਤੀ"</w:t>
      </w:r>
    </w:p>
    <w:p/>
    <w:p>
      <w:r xmlns:w="http://schemas.openxmlformats.org/wordprocessingml/2006/main">
        <w:t xml:space="preserve">2. "ਵਚਨਬੱਧਤਾ ਦੀ ਪਵਿੱਤਰਤਾ: ਵਾਅਦੇ ਨਿਭਾਉਣਾ"</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ਯਸਾਯਾਹ 33:15-16 - ਉਹ ਜੋ ਧਰਮ ਨਾਲ ਚੱਲਦਾ ਹੈ ਅਤੇ ਸਿੱਧਾ ਬੋਲਦਾ ਹੈ, ਜੋ ਜ਼ੁਲਮ ਦੇ ਲਾਭ ਨੂੰ ਤੁੱਛ ਜਾਣਦਾ ਹੈ, ਜੋ ਆਪਣੇ ਹੱਥ ਹਿਲਾ ਲੈਂਦਾ ਹੈ, ਅਜਿਹਾ ਨਾ ਹੋਵੇ ਕਿ ਉਹ ਰਿਸ਼ਵਤ ਲੈਣ, ਜੋ ਖੂਨ-ਖਰਾਬੇ ਸੁਣਨ ਤੋਂ ਆਪਣੇ ਕੰਨ ਬੰਦ ਕਰ ਲੈਂਦਾ ਹੈ ਅਤੇ ਅੱਖਾਂ ਬੰਦ ਕਰ ਲੈਂਦਾ ਹੈ। ਬੁਰਾ, ਉਹ ਉਚਾਈਆਂ ਉੱਤੇ ਵੱਸੇਗਾ; ਉਸਦੀ ਰੱਖਿਆ ਦਾ ਸਥਾਨ ਚੱਟਾਨਾਂ ਦੇ ਕਿਲੇ ਹੋਣਗੇ। ਉਸਦੀ ਰੋਟੀ ਉਸਨੂੰ ਦਿੱਤੀ ਜਾਵੇਗੀ। ਉਸਦਾ ਪਾਣੀ ਪੱਕਾ ਹੋਵੇਗਾ।</w:t>
      </w:r>
    </w:p>
    <w:p/>
    <w:p>
      <w:r xmlns:w="http://schemas.openxmlformats.org/wordprocessingml/2006/main">
        <w:t xml:space="preserve">ਬਿਵਸਥਾ ਸਾਰ 22:21 ਤਦ ਉਹ ਕੁੜੀ ਨੂੰ ਉਹ ਦੇ ਪਿਤਾ ਦੇ ਘਰ ਦੇ ਦਰਵਾਜ਼ੇ ਕੋਲ ਲਿਆਉਣਗੇ ਅਤੇ ਉਸ ਦੇ ਸ਼ਹਿਰ ਦੇ ਲੋਕ ਉਸ ਨੂੰ ਪੱਥਰਾਂ ਨਾਲ ਮਾਰਨਗੇ ਜੋ ਉਹ ਮਰ ਜਾਵੇ ਕਿਉਂ ਜੋ ਉਸ ਨੇ ਇਸਰਾਏਲ ਵਿੱਚ ਆਪਣੇ ਪਿਤਾ ਦੇ ਘਰ ਵਿੱਚ ਵੇਸ਼ਵਾ ਖੇਡਣ ਲਈ ਮੂਰਖਤਾ ਕੀਤੀ ਹੈ। : ਇਸ ਲਈ ਤੁਸੀਂ ਆਪਣੇ ਵਿੱਚੋਂ ਬੁਰਾਈ ਨੂੰ ਦੂਰ ਕਰ ਦਿਓਗੇ।</w:t>
      </w:r>
    </w:p>
    <w:p/>
    <w:p>
      <w:r xmlns:w="http://schemas.openxmlformats.org/wordprocessingml/2006/main">
        <w:t xml:space="preserve">ਇਹ ਹਵਾਲਾ ਉਸ ਔਰਤ ਦੀ ਸਜ਼ਾ ਦੀ ਗੱਲ ਕਰਦਾ ਹੈ ਜਿਸ ਨੇ ਆਪਣੇ ਪਿਤਾ ਦੇ ਘਰ ਵਿਚ ਵਿਭਚਾਰ ਕੀਤਾ ਹੈ।</w:t>
      </w:r>
    </w:p>
    <w:p/>
    <w:p>
      <w:r xmlns:w="http://schemas.openxmlformats.org/wordprocessingml/2006/main">
        <w:t xml:space="preserve">1. ਵਿਭਚਾਰ ਦੇ ਖ਼ਤਰੇ ਅਤੇ ਇਨ੍ਹਾਂ ਤੋਂ ਕਿਵੇਂ ਬਚਣਾ ਹੈ</w:t>
      </w:r>
    </w:p>
    <w:p/>
    <w:p>
      <w:r xmlns:w="http://schemas.openxmlformats.org/wordprocessingml/2006/main">
        <w:t xml:space="preserve">2. ਸ਼ੁੱਧਤਾ ਅਤੇ ਪਵਿੱਤਰਤਾ ਦਾ ਜੀਵਨ ਜੀਉ</w:t>
      </w:r>
    </w:p>
    <w:p/>
    <w:p>
      <w:r xmlns:w="http://schemas.openxmlformats.org/wordprocessingml/2006/main">
        <w:t xml:space="preserve">1. ਕਹਾਉਤਾਂ 6:32 - ਪਰ ਜੋ ਕਿਸੇ ਔਰਤ ਨਾਲ ਵਿਭਚਾਰ ਕਰਦਾ ਹੈ, ਉਹ ਸਮਝ ਦੀ ਘਾਟ ਰੱਖਦਾ ਹੈ: ਜੋ ਅਜਿਹਾ ਕਰਦਾ ਹੈ ਉਹ ਆਪਣੀ ਜਾਨ ਨੂੰ ਤਬਾਹ ਕਰਦਾ ਹੈ।</w:t>
      </w:r>
    </w:p>
    <w:p/>
    <w:p>
      <w:r xmlns:w="http://schemas.openxmlformats.org/wordprocessingml/2006/main">
        <w:t xml:space="preserve">2. 1 ਕੁਰਿੰਥੀਆਂ 6:18-20 - ਜਿਨਸੀ ਅਨੈਤਿਕਤਾ ਤੋਂ ਭੱਜੋ। ਬਾਕੀ ਸਾਰੇ ਪਾਪ ਜੋ ਇੱਕ ਵਿਅਕਤੀ ਕਰਦਾ ਹੈ ਸਰੀਰ ਤੋਂ ਬਾਹਰ ਹੁੰਦੇ ਹਨ, ਪਰ ਜੋ ਕੋਈ ਜਿਨਸੀ ਪਾਪ ਕਰਦਾ ਹੈ, ਉਹ ਆਪਣੇ ਸਰੀਰ ਦੇ ਵਿਰੁੱਧ ਪਾਪ ਕਰਦਾ ਹੈ।</w:t>
      </w:r>
    </w:p>
    <w:p/>
    <w:p>
      <w:r xmlns:w="http://schemas.openxmlformats.org/wordprocessingml/2006/main">
        <w:t xml:space="preserve">ਬਿਵਸਥਾ ਸਾਰ 22:22 ਜੇ ਕੋਈ ਆਦਮੀ ਕਿਸੇ ਪਤੀ ਨਾਲ ਵਿਆਹੀ ਹੋਈ ਇਸਤਰੀ ਨਾਲ ਮੇਲ-ਜੋਲ ਕਰਦਾ ਪਾਇਆ ਜਾਵੇ, ਤਾਂ ਉਹ ਦੋਵੇਂ ਮਰ ਜਾਣ, ਉਹ ਆਦਮੀ ਜੋ ਇਸਤਰੀ ਨਾਲ ਮੇਲ ਕਰਦਾ ਹੈ ਅਤੇ ਉਹ ਔਰਤ ਵੀ, ਇਸ ਤਰ੍ਹਾਂ ਤੂੰ ਇਸਰਾਏਲ ਤੋਂ ਬੁਰਾਈ ਨੂੰ ਦੂਰ ਕਰ।</w:t>
      </w:r>
    </w:p>
    <w:p/>
    <w:p>
      <w:r xmlns:w="http://schemas.openxmlformats.org/wordprocessingml/2006/main">
        <w:t xml:space="preserve">ਇਹ ਹਵਾਲਾ ਪ੍ਰਮਾਤਮਾ ਦੇ ਨਿਆਂ ਅਤੇ ਉਸਦੇ ਹੁਕਮਾਂ ਅਨੁਸਾਰ ਜੀਉਣ ਦੀ ਮਹੱਤਤਾ 'ਤੇ ਜ਼ੋਰ ਦਿੰਦਾ ਹੈ।</w:t>
      </w:r>
    </w:p>
    <w:p/>
    <w:p>
      <w:r xmlns:w="http://schemas.openxmlformats.org/wordprocessingml/2006/main">
        <w:t xml:space="preserve">1. "ਧਰਮ ਪਰਮੇਸ਼ੁਰ ਦਾ ਮਿਆਰ ਹੈ"</w:t>
      </w:r>
    </w:p>
    <w:p/>
    <w:p>
      <w:r xmlns:w="http://schemas.openxmlformats.org/wordprocessingml/2006/main">
        <w:t xml:space="preserve">2. "ਅਣਆਗਿਆਕਾਰੀ ਦੇ ਨਤੀਜੇ"</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1 ਕੁਰਿੰਥੀਆਂ 6:18-20 - "ਜਿਨਸੀ ਅਨੈਤਿਕਤਾ ਤੋਂ ਭੱਜੋ। ਹਰ ਦੂਜਾ ਪਾਪ ਜੋ ਕੋਈ ਵਿਅਕਤੀ ਕਰਦਾ ਹੈ ਉਹ ਸਰੀਰ ਤੋਂ ਬਾਹਰ ਹੁੰਦਾ ਹੈ, ਪਰ ਜਿਨਸੀ ਤੌਰ 'ਤੇ ਅਨੈਤਿਕ ਵਿਅਕਤੀ ਆਪਣੇ ਸਰੀਰ ਦੇ ਵਿਰੁੱਧ ਪਾਪ ਕਰਦਾ ਹੈ ਜਾਂ ਕੀ ਤੁਸੀਂ ਨਹੀਂ ਜਾਣਦੇ ਕਿ ਤੁਹਾਡਾ ਸਰੀਰ ਇੱਕ ਮੰਦਰ ਹੈ। ਤੁਹਾਡੇ ਅੰਦਰ ਪਵਿੱਤਰ ਆਤਮਾ ਹੈ, ਜੋ ਤੁਹਾਡੇ ਕੋਲ ਪ੍ਰਮਾਤਮਾ ਤੋਂ ਹੈ? ਤੁਸੀਂ ਆਪਣੇ ਨਹੀਂ ਹੋ, ਕਿਉਂਕਿ ਤੁਹਾਨੂੰ ਕੀਮਤ ਨਾਲ ਖਰੀਦਿਆ ਗਿਆ ਸੀ। ਇਸ ਲਈ ਆਪਣੇ ਸਰੀਰ ਵਿੱਚ ਪਰਮੇਸ਼ੁਰ ਦੀ ਵਡਿਆਈ ਕਰੋ।"</w:t>
      </w:r>
    </w:p>
    <w:p/>
    <w:p>
      <w:r xmlns:w="http://schemas.openxmlformats.org/wordprocessingml/2006/main">
        <w:t xml:space="preserve">ਬਿਵਸਥਾ ਸਾਰ 22:23 ਜੇਕਰ ਇੱਕ ਕੁਆਰੀ ਕੁੜੀ ਇੱਕ ਪਤੀ ਨਾਲ ਵਿਆਹ ਕਰਵਾਉਂਦੀ ਹੈ, ਅਤੇ ਇੱਕ ਆਦਮੀ ਉਸਨੂੰ ਸ਼ਹਿਰ ਵਿੱਚ ਲੱਭਦਾ ਹੈ, ਅਤੇ ਉਸਦੇ ਨਾਲ ਲੇਟਦਾ ਹੈ;</w:t>
      </w:r>
    </w:p>
    <w:p/>
    <w:p>
      <w:r xmlns:w="http://schemas.openxmlformats.org/wordprocessingml/2006/main">
        <w:t xml:space="preserve">ਇੱਕ ਆਦਮੀ ਨੂੰ ਇੱਕ ਵਿਆਹੁਤਾ ਔਰਤ ਦਾ ਫਾਇਦਾ ਨਹੀਂ ਉਠਾਉਣਾ ਚਾਹੀਦਾ।</w:t>
      </w:r>
    </w:p>
    <w:p/>
    <w:p>
      <w:r xmlns:w="http://schemas.openxmlformats.org/wordprocessingml/2006/main">
        <w:t xml:space="preserve">1. ਕਿਸੇ ਹੋਰ ਦੀ ਕਮਜ਼ੋਰੀ ਦਾ ਫਾਇਦਾ ਨਾ ਉਠਾਓ।</w:t>
      </w:r>
    </w:p>
    <w:p/>
    <w:p>
      <w:r xmlns:w="http://schemas.openxmlformats.org/wordprocessingml/2006/main">
        <w:t xml:space="preserve">2. ਰਿਸ਼ਤਿਆਂ ਦੀਆਂ ਹੱਦਾਂ ਦਾ ਸਤਿਕਾਰ ਕਰੋ।</w:t>
      </w:r>
    </w:p>
    <w:p/>
    <w:p>
      <w:r xmlns:w="http://schemas.openxmlformats.org/wordprocessingml/2006/main">
        <w:t xml:space="preserve">1. ਅਫ਼ਸੀਆਂ 5:3-4 ਪਰ ਜਿਨਸੀ ਅਨੈਤਿਕਤਾ ਅਤੇ ਸਾਰੀ ਅਸ਼ੁੱਧਤਾ ਜਾਂ ਲੋਭ ਦਾ ਤੁਹਾਡੇ ਵਿੱਚ ਨਾਮ ਵੀ ਨਹੀਂ ਲੈਣਾ ਚਾਹੀਦਾ, ਜਿਵੇਂ ਕਿ ਸੰਤਾਂ ਵਿੱਚ ਉਚਿਤ ਹੈ। ਇੱਥੇ ਕੋਈ ਗੰਦਗੀ ਜਾਂ ਮੂਰਖਤਾ ਭਰੀ ਗੱਲ ਜਾਂ ਕੱਚਾ ਮਜ਼ਾਕ ਨਾ ਹੋਵੇ, ਜੋ ਕਿ ਜਗ੍ਹਾ ਤੋਂ ਬਾਹਰ ਹਨ, ਪਰ ਇਸ ਦੀ ਬਜਾਏ ਧੰਨਵਾਦ ਹੋਣ ਦਿਓ।</w:t>
      </w:r>
    </w:p>
    <w:p/>
    <w:p>
      <w:r xmlns:w="http://schemas.openxmlformats.org/wordprocessingml/2006/main">
        <w:t xml:space="preserve">2. 1 ਕੁਰਿੰਥੀਆਂ 6:18 ਜਿਨਸੀ ਅਨੈਤਿਕਤਾ ਤੋਂ ਭੱਜੋ। ਹਰ ਦੂਜਾ ਪਾਪ ਜੋ ਇੱਕ ਵਿਅਕਤੀ ਕਰਦਾ ਹੈ ਸਰੀਰ ਤੋਂ ਬਾਹਰ ਹੁੰਦਾ ਹੈ, ਪਰ ਜਿਨਸੀ ਤੌਰ ਤੇ ਅਨੈਤਿਕ ਵਿਅਕਤੀ ਆਪਣੇ ਸਰੀਰ ਦੇ ਵਿਰੁੱਧ ਪਾਪ ਕਰਦਾ ਹੈ।</w:t>
      </w:r>
    </w:p>
    <w:p/>
    <w:p>
      <w:r xmlns:w="http://schemas.openxmlformats.org/wordprocessingml/2006/main">
        <w:t xml:space="preserve">ਬਿਵਸਥਾ ਸਾਰ 22:24 ਫ਼ੇਰ ਤੁਸੀਂ ਉਨ੍ਹਾਂ ਦੋਹਾਂ ਨੂੰ ਉਸ ਸ਼ਹਿਰ ਦੇ ਦਰਵਾਜ਼ੇ ਕੋਲ ਲਿਆਓ ਅਤੇ ਉਨ੍ਹਾਂ ਨੂੰ ਪੱਥਰਾਂ ਨਾਲ ਮਾਰ ਦਿਓ ਕਿ ਉਹ ਮਰ ਜਾਣ। ਕੁੜੀ, ਕਿਉਂਕਿ ਉਸਨੇ ਸ਼ਹਿਰ ਵਿੱਚ ਹੋਣ ਕਰਕੇ ਰੋਇਆ ਨਹੀਂ ਸੀ; ਅਤੇ ਆਦਮੀ, ਕਿਉਂਕਿ ਉਸਨੇ ਆਪਣੇ ਗੁਆਂਢੀ ਦੀ ਪਤਨੀ ਨੂੰ ਨਿਮਰ ਬਣਾਇਆ ਹੈ, ਇਸ ਲਈ ਤੁਸੀਂ ਆਪਣੇ ਵਿੱਚੋਂ ਬੁਰਾਈ ਨੂੰ ਦੂਰ ਕਰ ਦਿਓਗੇ।</w:t>
      </w:r>
    </w:p>
    <w:p/>
    <w:p>
      <w:r xmlns:w="http://schemas.openxmlformats.org/wordprocessingml/2006/main">
        <w:t xml:space="preserve">ਬਿਵਸਥਾ ਸਾਰ 22:24 ਦਾ ਇਹ ਹਵਾਲਾ ਇੱਕ ਆਦਮੀ ਦੇ ਆਪਣੇ ਗੁਆਂਢੀ ਦੀ ਪਤਨੀ ਨੂੰ ਨਿਮਰ ਕਰਨ ਦੇ ਨਤੀਜਿਆਂ ਬਾਰੇ ਦੱਸਦਾ ਹੈ।</w:t>
      </w:r>
    </w:p>
    <w:p/>
    <w:p>
      <w:r xmlns:w="http://schemas.openxmlformats.org/wordprocessingml/2006/main">
        <w:t xml:space="preserve">1. ਪਾਪ ਦਾ ਖ਼ਤਰਾ: ਆਪਣੇ ਗੁਆਂਢੀ ਦੀ ਪਤਨੀ ਨੂੰ ਅਪਮਾਨਿਤ ਕਰਨ ਦੇ ਨਤੀਜਿਆਂ ਤੋਂ ਸਿੱਖੋ</w:t>
      </w:r>
    </w:p>
    <w:p/>
    <w:p>
      <w:r xmlns:w="http://schemas.openxmlformats.org/wordprocessingml/2006/main">
        <w:t xml:space="preserve">2. ਵਿਆਹ ਦਾ ਨੇਮ: ਇਕ ਦੂਜੇ ਦਾ ਆਦਰ ਕਰਨਾ ਅਤੇ ਸੁਰੱਖਿਆ ਕਰਨਾ</w:t>
      </w:r>
    </w:p>
    <w:p/>
    <w:p>
      <w:r xmlns:w="http://schemas.openxmlformats.org/wordprocessingml/2006/main">
        <w:t xml:space="preserve">1. ਕਹਾਉਤਾਂ 6:27-29 - ਅਨੈਤਿਕ ਅਤੇ ਵਿਭਚਾਰੀ ਸਬੰਧਾਂ ਦੇ ਖ਼ਤਰਿਆਂ ਦਾ ਹਵਾਲਾ ਦੇਣਾ।</w:t>
      </w:r>
    </w:p>
    <w:p/>
    <w:p>
      <w:r xmlns:w="http://schemas.openxmlformats.org/wordprocessingml/2006/main">
        <w:t xml:space="preserve">2. ਮਲਾਕੀ 2:14-16 - ਵਿਆਹ ਬਾਰੇ ਪਰਮੇਸ਼ੁਰ ਦੇ ਨਜ਼ਰੀਏ ਅਤੇ ਰਿਸ਼ਤਿਆਂ ਵਿੱਚ ਆਦਰ ਦੀ ਮਹੱਤਤਾ ਦਾ ਹਵਾਲਾ ਦੇਣਾ।</w:t>
      </w:r>
    </w:p>
    <w:p/>
    <w:p>
      <w:r xmlns:w="http://schemas.openxmlformats.org/wordprocessingml/2006/main">
        <w:t xml:space="preserve">ਬਿਵਸਥਾ ਸਾਰ 22:25 ਪਰ ਜੇ ਕੋਈ ਆਦਮੀ ਖੇਤ ਵਿੱਚ ਇੱਕ ਵਿਆਹੀ ਕੁੜੀ ਲੱਭੇ, ਅਤੇ ਉਹ ਆਦਮੀ ਉਸਨੂੰ ਜ਼ਬਰਦਸਤੀ ਕਰੇ ਅਤੇ ਉਸਦੇ ਨਾਲ ਲੇਟ ਜਾਵੇ, ਤਾਂ ਸਿਰਫ਼ ਉਹੀ ਆਦਮੀ ਮਰ ਜਾਵੇਗਾ ਜੋ ਉਸਦੇ ਨਾਲ ਲੇਟਦਾ ਹੈ:</w:t>
      </w:r>
    </w:p>
    <w:p/>
    <w:p>
      <w:r xmlns:w="http://schemas.openxmlformats.org/wordprocessingml/2006/main">
        <w:t xml:space="preserve">ਇੱਕ ਆਦਮੀ ਜੋ ਇੱਕ ਵਿਆਹੁਤਾ ਕੁੜੀ ਨਾਲ ਜ਼ਬਰਦਸਤੀ ਕਰਦਾ ਹੈ ਅਤੇ ਉਸ ਨਾਲ ਝੂਠ ਬੋਲਦਾ ਹੈ ਉਸਨੂੰ ਮੌਤ ਦੀ ਨਿੰਦਾ ਕੀਤੀ ਜਾਂਦੀ ਹੈ।</w:t>
      </w:r>
    </w:p>
    <w:p/>
    <w:p>
      <w:r xmlns:w="http://schemas.openxmlformats.org/wordprocessingml/2006/main">
        <w:t xml:space="preserve">1. ਪਾਪ ਦੇ ਨਤੀਜੇ - ਪਰਤਾਵੇ ਦੇ ਅੱਗੇ ਝੁਕਣ ਦੇ ਨਤੀਜਿਆਂ ਦਾ ਖੁਲਾਸਾ ਕਰਨਾ ਅਤੇ ਇਹ ਸਾਡੇ ਅਤੇ ਸਾਡੇ ਆਲੇ ਦੁਆਲੇ ਦੇ ਲੋਕਾਂ ਨੂੰ ਕਿਵੇਂ ਪ੍ਰਭਾਵਤ ਕਰਦਾ ਹੈ।</w:t>
      </w:r>
    </w:p>
    <w:p/>
    <w:p>
      <w:r xmlns:w="http://schemas.openxmlformats.org/wordprocessingml/2006/main">
        <w:t xml:space="preserve">2. ਇੱਕ ਚਰਵਾਹੇ ਦਾ ਦਿਲ: ਪਿਆਰ ਦੀ ਸ਼ਕਤੀ - ਇਹ ਖੋਜ ਕਰਨਾ ਕਿ ਕਿਵੇਂ ਬਿਨਾਂ ਸ਼ਰਤ ਪਿਆਰ ਸਾਨੂੰ ਪਾਪ ਨਾਲ ਭਰੀ ਦੁਨੀਆਂ ਵਿੱਚ ਸੁਰੱਖਿਅਤ ਅਤੇ ਸ਼ਕਤੀ ਪ੍ਰਦਾਨ ਕਰ ਸਕਦਾ ਹੈ।</w:t>
      </w:r>
    </w:p>
    <w:p/>
    <w:p>
      <w:r xmlns:w="http://schemas.openxmlformats.org/wordprocessingml/2006/main">
        <w:t xml:space="preserve">1. ਕਹਾਉਤਾਂ 6:27-29 - "ਕੀ ਕੋਈ ਆਦਮੀ ਆਪਣੇ ਕੱਪੜਿਆਂ ਨੂੰ ਸਾੜਨ ਤੋਂ ਬਿਨਾਂ ਆਪਣੀ ਗੋਦੀ ਵਿੱਚ ਅੱਗ ਪਾ ਸਕਦਾ ਹੈ? 28 ਕੀ ਕੋਈ ਆਦਮੀ ਆਪਣੇ ਪੈਰਾਂ ਨੂੰ ਝੁਲਸੇ ਹੋਏ ਕੋਲਿਆਂ 'ਤੇ ਤੁਰ ਸਕਦਾ ਹੈ? 29 ਤਾਂ ਕੀ ਉਹ ਵਿਅਕਤੀ ਜੋ ਕਿਸੇ ਹੋਰ ਆਦਮੀ ਦੀ ਪਤਨੀ ਨਾਲ ਸੌਂਦਾ ਹੈ; ਉਸ ਨੂੰ ਛੂਹਣ ਵਾਲਾ ਕੋਈ ਵੀ ਸਜ਼ਾ ਤੋਂ ਬਚਿਆ ਨਹੀਂ ਜਾਵੇਗਾ।"</w:t>
      </w:r>
    </w:p>
    <w:p/>
    <w:p>
      <w:r xmlns:w="http://schemas.openxmlformats.org/wordprocessingml/2006/main">
        <w:t xml:space="preserve">2. ਅਫ਼ਸੀਆਂ 5:3-5 - "ਪਰ ਤੁਹਾਡੇ ਵਿੱਚ ਅਨੈਤਿਕਤਾ, ਜਾਂ ਕਿਸੇ ਕਿਸਮ ਦੀ ਅਸ਼ੁੱਧਤਾ, ਜਾਂ ਲਾਲਚ ਦਾ ਇੱਕ ਇਸ਼ਾਰਾ ਵੀ ਨਹੀਂ ਹੋਣਾ ਚਾਹੀਦਾ, ਕਿਉਂਕਿ ਇਹ ਪਰਮੇਸ਼ੁਰ ਦੇ ਪਵਿੱਤਰ ਲੋਕਾਂ ਲਈ ਅਣਉਚਿਤ ਹਨ। 4 ਅਤੇ ਨਾ ਹੀ ਹੋਣਾ ਚਾਹੀਦਾ ਹੈ। ਅਸ਼ਲੀਲਤਾ, ਮੂਰਖਤਾ ਭਰੀ ਗੱਲ ਜਾਂ ਮੋਟਾ ਮਜ਼ਾਕ, ਜੋ ਕਿ ਜਗ੍ਹਾ ਤੋਂ ਬਾਹਰ ਹਨ, ਪਰ ਧੰਨਵਾਦੀ ਹਨ। ਰੱਬ."</w:t>
      </w:r>
    </w:p>
    <w:p/>
    <w:p>
      <w:r xmlns:w="http://schemas.openxmlformats.org/wordprocessingml/2006/main">
        <w:t xml:space="preserve">ਬਿਵਸਥਾ ਸਾਰ 22:26 ਪਰ ਤੁਸੀਂ ਕੁੜੀ ਲਈ ਕੁਝ ਨਾ ਕਰੋ। ਕੁੜੀ ਵਿੱਚ ਮੌਤ ਦੇ ਲਾਇਕ ਕੋਈ ਪਾਪ ਨਹੀਂ ਹੈ: ਕਿਉਂਕਿ ਜਦੋਂ ਕੋਈ ਵਿਅਕਤੀ ਆਪਣੇ ਗੁਆਂਢੀ ਦੇ ਵਿਰੁੱਧ ਉੱਠਦਾ ਹੈ, ਅਤੇ ਉਸਨੂੰ ਮਾਰਦਾ ਹੈ, ਉਸੇ ਤਰ੍ਹਾਂ ਇਹ ਮਾਮਲਾ ਹੈ:</w:t>
      </w:r>
    </w:p>
    <w:p/>
    <w:p>
      <w:r xmlns:w="http://schemas.openxmlformats.org/wordprocessingml/2006/main">
        <w:t xml:space="preserve">ਇਹ ਹਵਾਲਾ ਹਿੰਸਾ ਤੋਂ ਔਰਤ ਦੀ ਸੁਰੱਖਿਆ ਦੀ ਗੱਲ ਕਰਦਾ ਹੈ, ਪੀੜਤ ਦੀ ਬਜਾਏ ਅਪਰਾਧ ਕਰਨ ਵਾਲੇ ਨੂੰ ਸਜ਼ਾ ਦਿੰਦਾ ਹੈ।</w:t>
      </w:r>
    </w:p>
    <w:p/>
    <w:p>
      <w:r xmlns:w="http://schemas.openxmlformats.org/wordprocessingml/2006/main">
        <w:t xml:space="preserve">1. ਸਾਨੂੰ ਹਿੰਸਾ ਅਤੇ ਜ਼ੁਲਮ ਤੋਂ ਕਮਜ਼ੋਰ ਲੋਕਾਂ ਦੀ ਰੱਖਿਆ ਕਰਨੀ ਚਾਹੀਦੀ ਹੈ।</w:t>
      </w:r>
    </w:p>
    <w:p/>
    <w:p>
      <w:r xmlns:w="http://schemas.openxmlformats.org/wordprocessingml/2006/main">
        <w:t xml:space="preserve">2. ਕੋਈ ਵੀ ਕਾਨੂੰਨ ਤੋਂ ਉੱਪਰ ਨਹੀਂ ਹੈ ਅਤੇ ਸਾਰਿਆਂ ਨੂੰ ਉਨ੍ਹਾਂ ਦੇ ਕੰਮਾਂ ਲਈ ਜਵਾਬਦੇਹ ਹੋਣਾ ਚਾਹੀਦਾ ਹੈ।</w:t>
      </w:r>
    </w:p>
    <w:p/>
    <w:p>
      <w:r xmlns:w="http://schemas.openxmlformats.org/wordprocessingml/2006/main">
        <w:t xml:space="preserve">1. ਕਹਾਉਤਾਂ 31:8-9 ਉਨ੍ਹਾਂ ਲਈ ਬੋਲੋ ਜੋ ਆਪਣੇ ਲਈ ਨਹੀਂ ਬੋਲ ਸਕਦੇ, ਉਨ੍ਹਾਂ ਸਾਰਿਆਂ ਦੇ ਹੱਕਾਂ ਲਈ ਜੋ ਬੇਸਹਾਰਾ ਹਨ। ਗੱਲ ਕਰੋ ਅਤੇ ਨਿਰਪੱਖਤਾ ਨਾਲ ਨਿਰਣਾ ਕਰੋ; ਗਰੀਬਾਂ ਅਤੇ ਲੋੜਵੰਦਾਂ ਦੇ ਅਧਿਕਾਰਾਂ ਦੀ ਰੱਖਿਆ ਕਰੋ।</w:t>
      </w:r>
    </w:p>
    <w:p/>
    <w:p>
      <w:r xmlns:w="http://schemas.openxmlformats.org/wordprocessingml/2006/main">
        <w:t xml:space="preserve">2. ਲੂਕਾ 10:30-33 ਯਿਸੂ ਨੇ ਜਵਾਬ ਦਿੱਤਾ, ਇੱਕ ਆਦਮੀ ਯਰੂਸ਼ਲਮ ਤੋਂ ਯਰੀਹੋ ਨੂੰ ਜਾ ਰਿਹਾ ਸੀ, ਜਦੋਂ ਉਸ ਉੱਤੇ ਡਾਕੂਆਂ ਨੇ ਹਮਲਾ ਕੀਤਾ। ਉਨ੍ਹਾਂ ਨੇ ਉਸਦੇ ਕੱਪੜੇ ਲਾਹ ਦਿੱਤੇ, ਉਸਨੂੰ ਕੁੱਟਿਆ ਅਤੇ ਉਸਨੂੰ ਅੱਧ ਮਰਿਆ ਛੱਡ ਕੇ ਚਲੇ ਗਏ। ਇੱਕ ਪੁਜਾਰੀ ਉਸੇ ਰਸਤੇ ਤੋਂ ਜਾ ਰਿਹਾ ਸੀ, ਅਤੇ ਜਦੋਂ ਉਸਨੇ ਉਸ ਆਦਮੀ ਨੂੰ ਵੇਖਿਆ, ਉਹ ਦੂਜੇ ਪਾਸੇ ਤੋਂ ਲੰਘ ਗਿਆ। ਇਸੇ ਤਰ੍ਹਾਂ, ਇੱਕ ਲੇਵੀ, ਜਦੋਂ ਉਸ ਥਾਂ ਤੇ ਆਇਆ ਅਤੇ ਉਸ ਨੂੰ ਦੇਖਿਆ, ਤਾਂ ਦੂਜੇ ਪਾਸੇ ਤੋਂ ਲੰਘ ਗਿਆ।</w:t>
      </w:r>
    </w:p>
    <w:p/>
    <w:p>
      <w:r xmlns:w="http://schemas.openxmlformats.org/wordprocessingml/2006/main">
        <w:t xml:space="preserve">ਬਿਵਸਥਾ ਸਾਰ 22:27 ਕਿਉਂ ਜੋ ਉਸ ਨੇ ਉਹ ਨੂੰ ਖੇਤ ਵਿੱਚ ਪਾਇਆ, ਅਤੇ ਵਿਆਹੀ ਕੁੜੀ ਨੇ ਰੋਇਆ, ਅਤੇ ਉਸ ਨੂੰ ਬਚਾਉਣ ਵਾਲਾ ਕੋਈ ਨਹੀਂ ਸੀ।</w:t>
      </w:r>
    </w:p>
    <w:p/>
    <w:p>
      <w:r xmlns:w="http://schemas.openxmlformats.org/wordprocessingml/2006/main">
        <w:t xml:space="preserve">ਇਹ ਬੀਤਣ ਇੱਕ ਆਦਮੀ ਬਾਰੇ ਦੱਸਦਾ ਹੈ ਜੋ ਖੇਤ ਵਿੱਚ ਇੱਕ ਵਿਆਹੁਤਾ ਕੁੜੀ ਨੂੰ ਲੱਭਦਾ ਹੈ ਅਤੇ ਉਸ ਨੂੰ ਬਚਾਉਣ ਲਈ ਕੋਈ ਵੀ ਨਹੀਂ ਸੀ।</w:t>
      </w:r>
    </w:p>
    <w:p/>
    <w:p>
      <w:r xmlns:w="http://schemas.openxmlformats.org/wordprocessingml/2006/main">
        <w:t xml:space="preserve">1. ਰੱਬ ਮੁਸੀਬਤ ਦੇ ਸਮੇਂ ਬਚਾਉਣ ਵਾਲਾ ਹੈ</w:t>
      </w:r>
    </w:p>
    <w:p/>
    <w:p>
      <w:r xmlns:w="http://schemas.openxmlformats.org/wordprocessingml/2006/main">
        <w:t xml:space="preserve">2. ਕਮਜ਼ੋਰ ਲੋਕਾਂ ਦੀ ਰੱਖਿਆ ਦਾ ਮਹੱਤਵ</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ਕੂਚ 3:7-10 - "ਤਦ ਯਹੋਵਾਹ ਨੇ ਆਖਿਆ, ਮੈਂ ਨਿਸ਼ਚਿਤ ਤੌਰ 'ਤੇ ਮਿਸਰ ਵਿੱਚ ਆਪਣੇ ਲੋਕਾਂ ਦੇ ਦੁੱਖ ਦੇਖੇ ਹਨ ਅਤੇ ਉਨ੍ਹਾਂ ਦੇ ਕਾਰਜ-ਕਰਤਾਵਾਂ ਦੇ ਕਾਰਨ ਉਨ੍ਹਾਂ ਦੀ ਦੁਹਾਈ ਸੁਣੀ ਹੈ। ਮੈਂ ਉਨ੍ਹਾਂ ਦੇ ਦੁੱਖਾਂ ਨੂੰ ਜਾਣਦਾ ਹਾਂ, ਅਤੇ ਮੈਂ ਉਨ੍ਹਾਂ ਨੂੰ ਛੁਡਾਉਣ ਲਈ ਆਇਆ ਹਾਂ। ਉਨ੍ਹਾਂ ਨੂੰ ਮਿਸਰੀਆਂ ਦੇ ਹੱਥੋਂ ਕੱਢ ਕੇ ਉਸ ਦੇਸ ਵਿੱਚੋਂ ਇੱਕ ਚੰਗੀ ਅਤੇ ਚੌੜੀ ਧਰਤੀ ਵਿੱਚ, ਜਿਸ ਵਿੱਚ ਦੁੱਧ ਅਤੇ ਸ਼ਹਿਦ ਵਗਦਾ ਹੈ, ਕਨਾਨੀਆਂ, ਹਿੱਤੀਆਂ, ਅਮੋਰੀਆਂ, ਫ਼ਰਿੱਜ਼ੀਆਂ, ਹਿੱਵੀਆਂ ਦੇ ਸਥਾਨ ਤੱਕ ਲਿਆਏਗਾ। , ਅਤੇ ਯਬੂਸੀਆਂ। ਹੁਣ, ਵੇਖੋ, ਇਸਰਾਏਲ ਦੇ ਲੋਕਾਂ ਦੀ ਦੁਹਾਈ ਮੇਰੇ ਕੋਲ ਆਈ ਹੈ, ਅਤੇ ਮੈਂ ਉਹ ਜ਼ੁਲਮ ਵੀ ਦੇਖਿਆ ਹੈ ਜਿਸ ਨਾਲ ਮਿਸਰੀ ਉਨ੍ਹਾਂ ਉੱਤੇ ਜ਼ੁਲਮ ਕਰਦੇ ਹਨ।"</w:t>
      </w:r>
    </w:p>
    <w:p/>
    <w:p>
      <w:r xmlns:w="http://schemas.openxmlformats.org/wordprocessingml/2006/main">
        <w:t xml:space="preserve">ਬਿਵਸਥਾ ਸਾਰ 22:28 ਜੇ ਕੋਈ ਮਨੁੱਖ ਇੱਕ ਕੁਆਰੀ ਕੁੜੀ ਲੱਭੇ ਜਿਸ ਦਾ ਵਿਆਹ ਨਹੀਂ ਹੋਇਆ ਹੈ, ਅਤੇ ਉਹ ਨੂੰ ਫੜ ਲਵੇ ਅਤੇ ਉਸ ਨਾਲ ਲੇਟ ਜਾਵੇ, ਅਤੇ ਉਹ ਲੱਭੇ।</w:t>
      </w:r>
    </w:p>
    <w:p/>
    <w:p>
      <w:r xmlns:w="http://schemas.openxmlformats.org/wordprocessingml/2006/main">
        <w:t xml:space="preserve">ਇੱਕ ਆਦਮੀ ਜੋ ਕਿਸੇ ਅਜਿਹੀ ਔਰਤ ਨਾਲ ਜਿਨਸੀ ਸੰਬੰਧ ਰੱਖਦਾ ਹੈ ਜਿਸਦਾ ਵਿਆਹ ਨਹੀਂ ਹੋਇਆ ਹੈ, ਉਸ ਨੂੰ ਜਵਾਬਦੇਹ ਠਹਿਰਾਇਆ ਜਾਵੇਗਾ।</w:t>
      </w:r>
    </w:p>
    <w:p/>
    <w:p>
      <w:r xmlns:w="http://schemas.openxmlformats.org/wordprocessingml/2006/main">
        <w:t xml:space="preserve">1. ਵਿਆਹ ਦੀ ਪਵਿੱਤਰਤਾ: ਵਚਨਬੱਧਤਾ ਦੀ ਮਹੱਤਤਾ ਨੂੰ ਸਮਝਣਾ</w:t>
      </w:r>
    </w:p>
    <w:p/>
    <w:p>
      <w:r xmlns:w="http://schemas.openxmlformats.org/wordprocessingml/2006/main">
        <w:t xml:space="preserve">2. ਪਰਹੇਜ਼: ਲਿੰਗਕਤਾ ਲਈ ਪਰਮੇਸ਼ੁਰ ਦੀ ਯੋਜਨਾ ਪ੍ਰਤੀ ਵਫ਼ਾਦਾਰ ਹੋਣਾ</w:t>
      </w:r>
    </w:p>
    <w:p/>
    <w:p>
      <w:r xmlns:w="http://schemas.openxmlformats.org/wordprocessingml/2006/main">
        <w:t xml:space="preserve">1. ਅਫ਼ਸੀਆਂ 5:22-33 ਮਸੀਹ ਅਤੇ ਚਰਚ ਦੇ ਪ੍ਰਤੀਕ ਵਜੋਂ ਵਿਆਹ</w:t>
      </w:r>
    </w:p>
    <w:p/>
    <w:p>
      <w:r xmlns:w="http://schemas.openxmlformats.org/wordprocessingml/2006/main">
        <w:t xml:space="preserve">2. 1 ਕੁਰਿੰਥੀਆਂ 6:18-20 ਜਿਨਸੀ ਅਨੈਤਿਕਤਾ ਤੋਂ ਦੂਰ ਰਹੋ ਅਤੇ ਆਪਣੇ ਸਰੀਰ ਨਾਲ ਪਰਮੇਸ਼ੁਰ ਦਾ ਆਦਰ ਕਰੋ</w:t>
      </w:r>
    </w:p>
    <w:p/>
    <w:p>
      <w:r xmlns:w="http://schemas.openxmlformats.org/wordprocessingml/2006/main">
        <w:t xml:space="preserve">ਬਿਵਸਥਾ ਸਾਰ 22:29 ਫ਼ੇਰ ਉਹ ਆਦਮੀ ਜੋ ਉਸ ਦੇ ਨਾਲ ਲੇਟਦਾ ਹੈ, ਉਸ ਕੁੜੀ ਦੇ ਪਿਤਾ ਨੂੰ ਚਾਂਦੀ ਦੇ ਪੰਜਾਹ ਸ਼ੈਕੇਲ ਦੇਵੇ ਅਤੇ ਉਹ ਉਸਦੀ ਪਤਨੀ ਹੋਵੇਗੀ। ਕਿਉਂਕਿ ਉਸਨੇ ਉਸਨੂੰ ਨਿਮਰ ਬਣਾਇਆ ਹੈ, ਉਹ ਉਸਨੂੰ ਉਸਦੇ ਸਾਰੇ ਦਿਨ ਦੂਰ ਨਹੀਂ ਕਰ ਸਕਦਾ ਹੈ।</w:t>
      </w:r>
    </w:p>
    <w:p/>
    <w:p>
      <w:r xmlns:w="http://schemas.openxmlformats.org/wordprocessingml/2006/main">
        <w:t xml:space="preserve">ਇਹ ਆਇਤ ਪ੍ਰਮਾਤਮਾ ਦੇ ਹੁਕਮ ਨੂੰ ਦਰਸਾਉਂਦੀ ਹੈ ਕਿ ਇੱਕ ਆਦਮੀ ਜਿਸ ਨੇ ਇੱਕ ਔਰਤ ਦੀ ਕੁਆਰੀਪਣ ਲੈ ਲਈ ਹੈ, ਉਸਨੂੰ ਉਸਦੇ ਪਿਤਾ ਨੂੰ ਜੁਰਮਾਨਾ ਅਦਾ ਕਰਨਾ ਚਾਹੀਦਾ ਹੈ ਅਤੇ ਫਿਰ ਉਸ ਨਾਲ ਵਿਆਹ ਕਰਨਾ ਚਾਹੀਦਾ ਹੈ।</w:t>
      </w:r>
    </w:p>
    <w:p/>
    <w:p>
      <w:r xmlns:w="http://schemas.openxmlformats.org/wordprocessingml/2006/main">
        <w:t xml:space="preserve">1. ਪਾਪ ਦੇ ਚਿਹਰੇ ਵਿੱਚ ਪਰਮੇਸ਼ੁਰ ਦੀ ਦਇਆ ਅਤੇ ਮਾਫ਼ੀ</w:t>
      </w:r>
    </w:p>
    <w:p/>
    <w:p>
      <w:r xmlns:w="http://schemas.openxmlformats.org/wordprocessingml/2006/main">
        <w:t xml:space="preserve">2. ਧਰਮ ਗ੍ਰੰਥ ਦੇ ਅਨੁਸਾਰ ਵਿਆਹ ਦੀ ਪਵਿੱਤਰਤਾ</w:t>
      </w:r>
    </w:p>
    <w:p/>
    <w:p>
      <w:r xmlns:w="http://schemas.openxmlformats.org/wordprocessingml/2006/main">
        <w:t xml:space="preserve">1. ਮੱਤੀ 5:17-20 - ਮੂਸਾ ਦੇ ਕਾਨੂੰਨ ਦੀ ਪਾਲਣਾ ਕਰਨ ਦੀ ਮਹੱਤਤਾ ਬਾਰੇ ਯਿਸੂ ਦੀ ਸਿੱਖਿਆ</w:t>
      </w:r>
    </w:p>
    <w:p/>
    <w:p>
      <w:r xmlns:w="http://schemas.openxmlformats.org/wordprocessingml/2006/main">
        <w:t xml:space="preserve">2. ਇਬਰਾਨੀਆਂ 13:4 - ਵਿਆਹ ਵਿੱਚ ਵਫ਼ਾਦਾਰ ਰਹਿਣ ਦਾ ਹੁਕਮ</w:t>
      </w:r>
    </w:p>
    <w:p/>
    <w:p>
      <w:r xmlns:w="http://schemas.openxmlformats.org/wordprocessingml/2006/main">
        <w:t xml:space="preserve">ਬਿਵਸਥਾ ਸਾਰ 22:30 ਇੱਕ ਆਦਮੀ ਆਪਣੇ ਪਿਤਾ ਦੀ ਪਤਨੀ ਨੂੰ ਨਹੀਂ ਲਵੇਗਾ, ਨਾ ਹੀ ਆਪਣੇ ਪਿਤਾ ਦੀ ਸਕਰਟ ਨੂੰ ਖੋਜੇਗਾ।</w:t>
      </w:r>
    </w:p>
    <w:p/>
    <w:p>
      <w:r xmlns:w="http://schemas.openxmlformats.org/wordprocessingml/2006/main">
        <w:t xml:space="preserve">ਇੱਕ ਆਦਮੀ ਨੂੰ ਆਪਣੇ ਪਿਤਾ ਦੀ ਪਤਨੀ ਨਾਲ ਵਿਆਹ ਕਰਨ ਜਾਂ ਬੇਪਰਦ ਕਰਨ ਦੀ ਮਨਾਹੀ ਹੈ।</w:t>
      </w:r>
    </w:p>
    <w:p/>
    <w:p>
      <w:r xmlns:w="http://schemas.openxmlformats.org/wordprocessingml/2006/main">
        <w:t xml:space="preserve">1. ਆਪਣੇ ਮਾਤਾ-ਪਿਤਾ ਦਾ ਆਦਰ ਕਰੋ: ਬਿਵਸਥਾ ਸਾਰ 22:30 ਦੇ ਅਨੁਸਾਰ ਸਾਡੇ ਪਿਤਾ ਅਤੇ ਮਾਤਾ ਦਾ ਆਦਰ ਕਰਨ ਦੀ ਮਹੱਤਤਾ।</w:t>
      </w:r>
    </w:p>
    <w:p/>
    <w:p>
      <w:r xmlns:w="http://schemas.openxmlformats.org/wordprocessingml/2006/main">
        <w:t xml:space="preserve">2. ਵਿਆਹ ਦੀ ਪਵਿੱਤਰਤਾ: ਵਿਆਹ ਲਈ ਪ੍ਰਮਾਤਮਾ ਦਾ ਡਿਜ਼ਾਈਨ ਅਤੇ ਉਸ ਦੀ ਅਨੁਚਿਤ ਵਿਵਹਾਰ ਦੀ ਮਨਾਹੀ ਜਿਵੇਂ ਕਿ ਬਿਵਸਥਾ ਸਾਰ 22:30 ਵਿੱਚ ਪਾਇਆ ਗਿਆ ਹੈ।</w:t>
      </w:r>
    </w:p>
    <w:p/>
    <w:p>
      <w:r xmlns:w="http://schemas.openxmlformats.org/wordprocessingml/2006/main">
        <w:t xml:space="preserve">1. ਕੂਚ 20:12 ਆਪਣੇ ਪਿਤਾ ਅਤੇ ਆਪਣੀ ਮਾਤਾ ਦਾ ਆਦਰ ਕਰੋ: ਤੁਹਾਡੇ ਦਿਨ ਉਸ ਧਰਤੀ ਉੱਤੇ ਲੰਬੇ ਹੋਣ ਜੋ ਯਹੋਵਾਹ ਤੁਹਾਡਾ ਪਰਮੇਸ਼ੁਰ ਤੁਹਾਨੂੰ ਦਿੰਦਾ ਹੈ।</w:t>
      </w:r>
    </w:p>
    <w:p/>
    <w:p>
      <w:r xmlns:w="http://schemas.openxmlformats.org/wordprocessingml/2006/main">
        <w:t xml:space="preserve">2. ਲੇਵੀਆਂ 18:8 ਤੁਸੀਂ ਆਪਣੇ ਪਿਤਾ ਦੀ ਪਤਨੀ ਦਾ ਨੰਗੇਜ਼ ਨਾ ਖੋਲ੍ਹੋ: ਇਹ ਤੁਹਾਡੇ ਪਿਤਾ ਦਾ ਨੰਗੇਜ਼ ਹੈ।</w:t>
      </w:r>
    </w:p>
    <w:p/>
    <w:p>
      <w:r xmlns:w="http://schemas.openxmlformats.org/wordprocessingml/2006/main">
        <w:t xml:space="preserve">ਬਿਵਸਥਾ ਸਾਰ 23 ਨੂੰ ਤਿੰਨ ਪੈਰਿਆਂ ਵਿੱਚ ਹੇਠਾਂ ਦਿੱਤੇ ਅਨੁਸਾਰ ਸੰਖੇਪ ਕੀਤਾ ਜਾ ਸਕਦਾ ਹੈ, ਸੰਕੇਤਕ ਆਇਤਾਂ ਦੇ ਨਾਲ:</w:t>
      </w:r>
    </w:p>
    <w:p/>
    <w:p>
      <w:r xmlns:w="http://schemas.openxmlformats.org/wordprocessingml/2006/main">
        <w:t xml:space="preserve">ਪੈਰਾ 1: ਬਿਵਸਥਾ ਸਾਰ 23:1-8 ਯਹੋਵਾਹ ਦੇ ਅਸੈਂਬਲੀ ਤੋਂ ਵੱਖ-ਵੱਖ ਬੇਦਖਲੀ ਅਤੇ ਪਾਬੰਦੀਆਂ ਨੂੰ ਸੰਬੋਧਿਤ ਕਰਦਾ ਹੈ। ਮੂਸਾ ਨੇ ਕਈ ਵਿਅਕਤੀਆਂ ਦੀ ਸੂਚੀ ਦਿੱਤੀ ਹੈ ਜਿਨ੍ਹਾਂ ਨੂੰ ਅਸੈਂਬਲੀ ਵਿੱਚ ਦਾਖਲ ਹੋਣ ਤੋਂ ਬਾਹਰ ਰੱਖਿਆ ਗਿਆ ਹੈ, ਜਿਸ ਵਿੱਚ ਸਰੀਰਕ ਵਿਗਾੜ ਜਾਂ ਕੁਝ ਖਾਸ ਵੰਸ਼ ਦੇ ਪਿਛੋਕੜ ਵਾਲੇ ਵੀ ਸ਼ਾਮਲ ਹਨ। ਉਹ ਇਹ ਵੀ ਘੋਸ਼ਣਾ ਕਰਦਾ ਹੈ ਕਿ ਅੰਮੋਨੀਆਂ ਅਤੇ ਮੋਆਬੀਆਂ ਨੂੰ ਅਸੈਂਬਲੀ ਵਿੱਚੋਂ ਬਾਹਰ ਰੱਖਿਆ ਜਾਣਾ ਚਾਹੀਦਾ ਹੈ ਕਿਉਂਕਿ ਉਨ੍ਹਾਂ ਨੇ ਉਜਾੜ ਦੇ ਸਫ਼ਰ ਦੌਰਾਨ ਇਸਰਾਏਲੀਆਂ ਦੀ ਸਹਾਇਤਾ ਨਹੀਂ ਕੀਤੀ ਸੀ। ਹਾਲਾਂਕਿ, ਮੂਸਾ ਸਪੱਸ਼ਟ ਕਰਦਾ ਹੈ ਕਿ ਇਹ ਬੇਦਖਲੀ ਅੰਮੋਨੀਆਂ ਅਤੇ ਮੋਆਬੀਆਂ ਦੀਆਂ ਆਉਣ ਵਾਲੀਆਂ ਪੀੜ੍ਹੀਆਂ 'ਤੇ ਲਾਗੂ ਨਹੀਂ ਹੁੰਦੀ ਹੈ।</w:t>
      </w:r>
    </w:p>
    <w:p/>
    <w:p>
      <w:r xmlns:w="http://schemas.openxmlformats.org/wordprocessingml/2006/main">
        <w:t xml:space="preserve">ਪੈਰਾ 2: ਬਿਵਸਥਾ ਸਾਰ 23:9-14 ਵਿਚ ਜਾਰੀ ਰੱਖਦੇ ਹੋਏ, ਮੂਸਾ ਡੇਰੇ ਦੇ ਅੰਦਰ ਸਫਾਈ ਅਤੇ ਸਫਾਈ ਸੰਬੰਧੀ ਹਿਦਾਇਤਾਂ ਪ੍ਰਦਾਨ ਕਰਦਾ ਹੈ। ਉਨ੍ਹਾਂ ਕੈਂਪ ਖੇਤਰ ਦੇ ਬਾਹਰ ਰਹਿੰਦ-ਖੂੰਹਦ ਦਾ ਨਿਪਟਾਰਾ ਕਰਕੇ ਸਫਾਈ ਬਣਾਈ ਰੱਖਣ ਦੀ ਮਹੱਤਤਾ 'ਤੇ ਜ਼ੋਰ ਦਿੱਤਾ। ਇਸ ਤੋਂ ਇਲਾਵਾ, ਉਹ ਉਨ੍ਹਾਂ ਨੂੰ ਰਸਮੀ ਅਸ਼ੁੱਧਤਾ ਦੇ ਸਮੇਂ ਸਹੀ ਸਫਾਈ ਦਾ ਅਭਿਆਸ ਕਰਨ ਲਈ ਨਿਰਦੇਸ਼ ਦਿੰਦਾ ਹੈ, ਜਿਵੇਂ ਕਿ ਆਪਣੇ ਆਪ ਨੂੰ ਰਾਹਤ ਦੇਣ ਲਈ ਮਨੋਨੀਤ ਖੇਤਰਾਂ ਦੀ ਵਰਤੋਂ ਕਰਨਾ ਅਤੇ ਕੂੜੇ ਨੂੰ ਢੱਕਣ ਲਈ ਇੱਕ ਬੇਲਚਾ ਚੁੱਕਣਾ।</w:t>
      </w:r>
    </w:p>
    <w:p/>
    <w:p>
      <w:r xmlns:w="http://schemas.openxmlformats.org/wordprocessingml/2006/main">
        <w:t xml:space="preserve">ਪੈਰਾ 3: ਬਿਵਸਥਾ ਸਾਰ 23 ਯਹੋਵਾਹ ਨੂੰ ਦਿੱਤੀਆਂ ਸੁੱਖਣਾਂ ਅਤੇ ਸਹੁੰਆਂ ਸੰਬੰਧੀ ਨਿਯਮਾਂ ਨਾਲ ਸਮਾਪਤ ਹੁੰਦਾ ਹੈ। ਬਿਵਸਥਾ ਸਾਰ 23:21-23 ਵਿਚ, ਮੂਸਾ ਇਸ ਗੱਲ 'ਤੇ ਜ਼ੋਰ ਦਿੰਦਾ ਹੈ ਕਿ ਜਦੋਂ ਪਰਮੇਸ਼ੁਰ ਨੂੰ ਕੋਈ ਸੁੱਖਣਾ ਜਾਂ ਸਹੁੰ ਚੁਕਾਈ ਜਾਂਦੀ ਹੈ, ਤਾਂ ਇਸ ਨੂੰ ਬਿਨਾਂ ਦੇਰੀ ਕੀਤੇ ਤੁਰੰਤ ਪੂਰਾ ਕੀਤਾ ਜਾਣਾ ਚਾਹੀਦਾ ਹੈ। ਕਿਸੇ ਸੁੱਖਣਾ ਨੂੰ ਤੋੜਨਾ ਜਾਂ ਸਹੁੰ ਨੂੰ ਪੂਰਾ ਕਰਨ ਵਿੱਚ ਅਸਫਲ ਰਹਿਣਾ ਰੱਬ ਦੀ ਨਜ਼ਰ ਵਿੱਚ ਪਾਪ ਮੰਨਿਆ ਜਾਂਦਾ ਹੈ। ਹਾਲਾਂਕਿ, ਉਹ ਜਲਦਬਾਜ਼ੀ ਵਿੱਚ ਸਹੁੰ ਚੁੱਕਣ ਵਿਰੁੱਧ ਚੇਤਾਵਨੀ ਦਿੰਦਾ ਹੈ ਪਰ ਸੰਭਾਵੀ ਉਲੰਘਣਾਵਾਂ ਤੋਂ ਬਚਣ ਲਈ ਵਚਨਬੱਧਤਾਵਾਂ ਕਰਨ ਤੋਂ ਪਹਿਲਾਂ ਧਿਆਨ ਨਾਲ ਵਿਚਾਰ ਕਰਨ ਲਈ ਉਤਸ਼ਾਹਿਤ ਕਰਦਾ ਹੈ।</w:t>
      </w:r>
    </w:p>
    <w:p/>
    <w:p>
      <w:r xmlns:w="http://schemas.openxmlformats.org/wordprocessingml/2006/main">
        <w:t xml:space="preserve">ਸਾਰੰਸ਼ ਵਿੱਚ:</w:t>
      </w:r>
    </w:p>
    <w:p>
      <w:r xmlns:w="http://schemas.openxmlformats.org/wordprocessingml/2006/main">
        <w:t xml:space="preserve">ਬਿਵਸਥਾ ਸਾਰ 23 ਪੇਸ਼ ਕਰਦਾ ਹੈ:</w:t>
      </w:r>
    </w:p>
    <w:p>
      <w:r xmlns:w="http://schemas.openxmlformats.org/wordprocessingml/2006/main">
        <w:t xml:space="preserve">ਵਿਕਾਰ, ਕੁਝ ਵੰਸ਼ਾਂ ਵਾਲੇ ਅਸੈਂਬਲੀ ਵਿਅਕਤੀਆਂ ਤੋਂ ਬੇਦਖਲੀ;</w:t>
      </w:r>
    </w:p>
    <w:p>
      <w:r xmlns:w="http://schemas.openxmlformats.org/wordprocessingml/2006/main">
        <w:t xml:space="preserve">ਕੂੜੇ ਦੇ ਸਹੀ ਨਿਪਟਾਰੇ, ਸਫਾਈ ਅਭਿਆਸਾਂ ਬਾਰੇ ਸਫਾਈ ਸੰਬੰਧੀ ਹਦਾਇਤਾਂ;</w:t>
      </w:r>
    </w:p>
    <w:p>
      <w:r xmlns:w="http://schemas.openxmlformats.org/wordprocessingml/2006/main">
        <w:t xml:space="preserve">ਯਹੋਵਾਹ ਨਾਲ ਕੀਤੇ ਵਾਅਦੇ ਨੂੰ ਪੂਰਾ ਕਰਨ ਵਾਲੀਆਂ ਸਹੁੰਆਂ ਬਾਰੇ ਨਿਯਮ।</w:t>
      </w:r>
    </w:p>
    <w:p/>
    <w:p>
      <w:r xmlns:w="http://schemas.openxmlformats.org/wordprocessingml/2006/main">
        <w:t xml:space="preserve">ਅਸੈਂਬਲੀ ਭੌਤਿਕ ਵਿਕਾਰ, ਵੰਸ਼ਾਵਲੀ ਪਾਬੰਦੀਆਂ ਤੋਂ ਬੇਦਖਲੀ 'ਤੇ ਜ਼ੋਰ;</w:t>
      </w:r>
    </w:p>
    <w:p>
      <w:r xmlns:w="http://schemas.openxmlformats.org/wordprocessingml/2006/main">
        <w:t xml:space="preserve">ਕੂੜੇ ਦੇ ਸਹੀ ਨਿਪਟਾਰੇ, ਸਫਾਈ ਅਭਿਆਸਾਂ ਬਾਰੇ ਸਫਾਈ ਸੰਬੰਧੀ ਹਦਾਇਤਾਂ;</w:t>
      </w:r>
    </w:p>
    <w:p>
      <w:r xmlns:w="http://schemas.openxmlformats.org/wordprocessingml/2006/main">
        <w:t xml:space="preserve">ਯਹੋਵਾਹ ਨਾਲ ਕੀਤੇ ਵਾਅਦੇ ਨੂੰ ਪੂਰਾ ਕਰਨ ਵਾਲੀਆਂ ਸਹੁੰਆਂ ਬਾਰੇ ਨਿਯਮ।</w:t>
      </w:r>
    </w:p>
    <w:p/>
    <w:p>
      <w:r xmlns:w="http://schemas.openxmlformats.org/wordprocessingml/2006/main">
        <w:t xml:space="preserve">ਇਹ ਅਧਿਆਇ ਅਸੈਂਬਲੀ ਤੋਂ ਬਾਹਰ ਕੀਤੇ ਜਾਣ, ਡੇਰੇ ਦੇ ਅੰਦਰ ਸਾਫ਼-ਸਫ਼ਾਈ ਅਤੇ ਸਫਾਈ ਸੰਬੰਧੀ ਹਦਾਇਤਾਂ, ਅਤੇ ਯਹੋਵਾਹ ਲਈ ਕੀਤੀਆਂ ਸੁੱਖਣਾਂ ਅਤੇ ਸਹੁੰਆਂ ਸੰਬੰਧੀ ਨਿਯਮਾਂ 'ਤੇ ਕੇਂਦ੍ਰਿਤ ਹੈ। ਬਿਵਸਥਾ ਸਾਰ 23 ਵਿੱਚ, ਮੂਸਾ ਨੇ ਕਈ ਵਿਅਕਤੀਆਂ ਦੀ ਸੂਚੀ ਦਿੱਤੀ ਹੈ ਜਿਨ੍ਹਾਂ ਨੂੰ ਯਹੋਵਾਹ ਦੇ ਅਸੈਂਬਲੀ ਵਿੱਚ ਦਾਖਲ ਹੋਣ ਤੋਂ ਬਾਹਰ ਰੱਖਿਆ ਗਿਆ ਹੈ, ਜਿਸ ਵਿੱਚ ਸਰੀਰਕ ਵਿਗਾੜ ਜਾਂ ਕੁਝ ਖਾਸ ਵੰਸ਼ ਦੇ ਪਿਛੋਕੜ ਵਾਲੇ ਵੀ ਸ਼ਾਮਲ ਹਨ। ਉਹ ਇਹ ਵੀ ਘੋਸ਼ਣਾ ਕਰਦਾ ਹੈ ਕਿ ਅੰਮੋਨੀਆਂ ਅਤੇ ਮੋਆਬੀਆਂ ਨੂੰ ਬਾਹਰ ਰੱਖਿਆ ਜਾਣਾ ਚਾਹੀਦਾ ਹੈ ਕਿਉਂਕਿ ਉਨ੍ਹਾਂ ਨੇ ਉਜਾੜ ਵਿੱਚ ਆਪਣੀ ਯਾਤਰਾ ਦੌਰਾਨ ਇਜ਼ਰਾਈਲੀਆਂ ਦੀ ਸਹਾਇਤਾ ਨਹੀਂ ਕੀਤੀ ਸੀ। ਹਾਲਾਂਕਿ, ਮੂਸਾ ਸਪੱਸ਼ਟ ਕਰਦਾ ਹੈ ਕਿ ਇਹ ਬੇਦਖਲੀ ਅੰਮੋਨੀਆਂ ਅਤੇ ਮੋਆਬੀਆਂ ਦੀਆਂ ਆਉਣ ਵਾਲੀਆਂ ਪੀੜ੍ਹੀਆਂ 'ਤੇ ਲਾਗੂ ਨਹੀਂ ਹੁੰਦੀ ਹੈ।</w:t>
      </w:r>
    </w:p>
    <w:p/>
    <w:p>
      <w:r xmlns:w="http://schemas.openxmlformats.org/wordprocessingml/2006/main">
        <w:t xml:space="preserve">ਬਿਵਸਥਾ ਸਾਰ 23 ਵਿਚ ਜਾਰੀ ਰੱਖਦੇ ਹੋਏ, ਮੂਸਾ ਡੇਰੇ ਦੇ ਅੰਦਰ ਸਫਾਈ ਅਤੇ ਸਫਾਈ ਸੰਬੰਧੀ ਹਿਦਾਇਤਾਂ ਪ੍ਰਦਾਨ ਕਰਦਾ ਹੈ। ਉਨ੍ਹਾਂ ਕੈਂਪ ਖੇਤਰ ਦੇ ਬਾਹਰ ਰਹਿੰਦ-ਖੂੰਹਦ ਦਾ ਨਿਪਟਾਰਾ ਕਰਕੇ ਸਫਾਈ ਬਣਾਈ ਰੱਖਣ ਦੀ ਮਹੱਤਤਾ 'ਤੇ ਜ਼ੋਰ ਦਿੱਤਾ। ਇਸ ਤੋਂ ਇਲਾਵਾ, ਉਹ ਉਨ੍ਹਾਂ ਨੂੰ ਆਪਣੇ ਆਪ ਨੂੰ ਰਾਹਤ ਦੇਣ ਲਈ ਨਿਰਧਾਰਤ ਖੇਤਰਾਂ ਦੀ ਵਰਤੋਂ ਕਰਕੇ ਅਤੇ ਕੂੜੇ ਨੂੰ ਢੱਕਣ ਲਈ ਇੱਕ ਬੇਲਚਾ ਲੈ ਕੇ ਰਸਮੀ ਅਸ਼ੁੱਧਤਾ ਦੇ ਸਮੇਂ ਸਹੀ ਸਫਾਈ ਦਾ ਅਭਿਆਸ ਕਰਨ ਲਈ ਨਿਰਦੇਸ਼ ਦਿੰਦਾ ਹੈ।</w:t>
      </w:r>
    </w:p>
    <w:p/>
    <w:p>
      <w:r xmlns:w="http://schemas.openxmlformats.org/wordprocessingml/2006/main">
        <w:t xml:space="preserve">ਬਿਵਸਥਾ ਸਾਰ 23 ਦਾ ਅੰਤ ਯਹੋਵਾਹ ਨੂੰ ਦਿੱਤੀਆਂ ਸੁੱਖਣਾਂ ਅਤੇ ਸਹੁੰਆਂ ਦੇ ਨਿਯਮਾਂ ਨਾਲ ਹੁੰਦਾ ਹੈ। ਮੂਸਾ ਇਸ ਗੱਲ 'ਤੇ ਜ਼ੋਰ ਦਿੰਦਾ ਹੈ ਕਿ ਪਰਮੇਸ਼ੁਰ ਨੂੰ ਕੋਈ ਸੁੱਖਣਾ ਜਾਂ ਸਹੁੰ ਖਾਣ ਵੇਲੇ, ਇਸ ਨੂੰ ਬਿਨਾਂ ਦੇਰੀ ਕੀਤੇ ਤੁਰੰਤ ਪੂਰਾ ਕਰਨਾ ਚਾਹੀਦਾ ਹੈ। ਕਿਸੇ ਸੁੱਖਣਾ ਨੂੰ ਤੋੜਨਾ ਜਾਂ ਸਹੁੰ ਨੂੰ ਪੂਰਾ ਕਰਨ ਵਿੱਚ ਅਸਫਲ ਰਹਿਣਾ ਰੱਬ ਦੀ ਨਜ਼ਰ ਵਿੱਚ ਪਾਪ ਮੰਨਿਆ ਜਾਂਦਾ ਹੈ। ਹਾਲਾਂਕਿ, ਉਹ ਜਲਦਬਾਜ਼ੀ ਵਿੱਚ ਸਹੁੰ ਚੁੱਕਣ ਵਿਰੁੱਧ ਚੇਤਾਵਨੀ ਦਿੰਦਾ ਹੈ ਪਰ ਸੰਭਾਵੀ ਉਲੰਘਣਾਵਾਂ ਤੋਂ ਬਚਣ ਲਈ ਵਚਨਬੱਧਤਾਵਾਂ ਕਰਨ ਤੋਂ ਪਹਿਲਾਂ ਧਿਆਨ ਨਾਲ ਵਿਚਾਰ ਕਰਨ ਲਈ ਉਤਸ਼ਾਹਿਤ ਕਰਦਾ ਹੈ</w:t>
      </w:r>
    </w:p>
    <w:p/>
    <w:p>
      <w:r xmlns:w="http://schemas.openxmlformats.org/wordprocessingml/2006/main">
        <w:t xml:space="preserve">ਬਿਵਸਥਾ ਸਾਰ 23:1 ਜਿਹੜਾ ਪੱਥਰਾਂ ਨਾਲ ਜ਼ਖਮੀ ਹੋਵੇ, ਜਾਂ ਉਸ ਦਾ ਅੰਗ ਕੱਟਿਆ ਗਿਆ ਹੋਵੇ, ਉਹ ਯਹੋਵਾਹ ਦੀ ਮੰਡਲੀ ਵਿੱਚ ਨਹੀਂ ਵੜੇਗਾ।</w:t>
      </w:r>
    </w:p>
    <w:p/>
    <w:p>
      <w:r xmlns:w="http://schemas.openxmlformats.org/wordprocessingml/2006/main">
        <w:t xml:space="preserve">ਸਰੀਰਕ ਅਪੰਗਤਾ ਵਾਲੇ ਕਿਸੇ ਵੀ ਵਿਅਕਤੀ ਨੂੰ ਪ੍ਰਭੂ ਦੀ ਮੰਡਲੀ ਵਿੱਚ ਦਾਖਲ ਹੋਣ ਦੀ ਆਗਿਆ ਨਹੀਂ ਹੈ।</w:t>
      </w:r>
    </w:p>
    <w:p/>
    <w:p>
      <w:r xmlns:w="http://schemas.openxmlformats.org/wordprocessingml/2006/main">
        <w:t xml:space="preserve">1. ਪਰਮੇਸ਼ੁਰ ਦਾ ਪਿਆਰ ਬਿਨਾਂ ਸ਼ਰਤ ਹੈ - ਯੂਹੰਨਾ 3:16</w:t>
      </w:r>
    </w:p>
    <w:p/>
    <w:p>
      <w:r xmlns:w="http://schemas.openxmlformats.org/wordprocessingml/2006/main">
        <w:t xml:space="preserve">2. ਪਰਮੇਸ਼ੁਰ ਦੇ ਘਰ ਵਿੱਚ ਸਾਰਿਆਂ ਦਾ ਸੁਆਗਤ ਹੈ - ਰੋਮੀਆਂ 8:31-34</w:t>
      </w:r>
    </w:p>
    <w:p/>
    <w:p>
      <w:r xmlns:w="http://schemas.openxmlformats.org/wordprocessingml/2006/main">
        <w:t xml:space="preserve">1. ਲੇਵੀਆਂ 21:17-23</w:t>
      </w:r>
    </w:p>
    <w:p/>
    <w:p>
      <w:r xmlns:w="http://schemas.openxmlformats.org/wordprocessingml/2006/main">
        <w:t xml:space="preserve">2. ਕੂਚ 4:10-12</w:t>
      </w:r>
    </w:p>
    <w:p/>
    <w:p>
      <w:r xmlns:w="http://schemas.openxmlformats.org/wordprocessingml/2006/main">
        <w:t xml:space="preserve">ਬਿਵਸਥਾ ਸਾਰ 23:2 ਯਹੋਵਾਹ ਦੀ ਕਲੀਸਿਯਾ ਵਿੱਚ ਇੱਕ ਬਦਮਾਸ਼ ਪ੍ਰਵੇਸ਼ ਨਹੀਂ ਕਰੇਗਾ। ਉਹ ਆਪਣੀ ਦਸਵੀਂ ਪੀੜ੍ਹੀ ਤੱਕ ਵੀ ਯਹੋਵਾਹ ਦੀ ਮੰਡਲੀ ਵਿੱਚ ਨਹੀਂ ਵੜੇਗਾ।</w:t>
      </w:r>
    </w:p>
    <w:p/>
    <w:p>
      <w:r xmlns:w="http://schemas.openxmlformats.org/wordprocessingml/2006/main">
        <w:t xml:space="preserve">ਪ੍ਰਭੂ ਆਪਣੀ ਕਲੀਸਿਯਾ ਵਿੱਚ ਬਦਮਾਸ਼ਾਂ ਨੂੰ ਸਵੀਕਾਰ ਨਹੀਂ ਕਰਦਾ, ਇੱਥੋਂ ਤੱਕ ਕਿ ਦਸਵੀਂ ਪੀੜ੍ਹੀ ਤੱਕ।</w:t>
      </w:r>
    </w:p>
    <w:p/>
    <w:p>
      <w:r xmlns:w="http://schemas.openxmlformats.org/wordprocessingml/2006/main">
        <w:t xml:space="preserve">1. ਪਰਮਾਤਮਾ ਦਾ ਪਿਆਰ ਸਾਰੇ ਵਿਸ਼ਵਾਸੀਆਂ ਲਈ ਬਿਨਾਂ ਸ਼ਰਤ ਹੈ</w:t>
      </w:r>
    </w:p>
    <w:p/>
    <w:p>
      <w:r xmlns:w="http://schemas.openxmlformats.org/wordprocessingml/2006/main">
        <w:t xml:space="preserve">2. ਪਾਪੀ ਵਿਵਹਾਰ ਨੂੰ ਰੱਦ ਕਰਨਾ ਅਤੇ ਪਵਿੱਤਰ ਜੀਵਨ ਜੀਣਾ</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ਬਿਵਸਥਾ ਸਾਰ 23:3 ਕੋਈ ਅੰਮੋਨੀ ਜਾਂ ਮੋਆਬੀ ਯਹੋਵਾਹ ਦੀ ਮੰਡਲੀ ਵਿੱਚ ਨਹੀਂ ਵੜੇਗਾ। ਉਹ ਆਪਣੀ ਦਸਵੀਂ ਪੀੜ੍ਹੀ ਤੱਕ ਯਹੋਵਾਹ ਦੀ ਮੰਡਲੀ ਵਿੱਚ ਸਦਾ ਲਈ ਨਾ ਵੜਨਗੇ।</w:t>
      </w:r>
    </w:p>
    <w:p/>
    <w:p>
      <w:r xmlns:w="http://schemas.openxmlformats.org/wordprocessingml/2006/main">
        <w:t xml:space="preserve">ਅੰਮੋਨੀਆਂ ਅਤੇ ਮੋਆਬੀਆਂ ਨੂੰ ਯਹੋਵਾਹ ਦੀ ਕਲੀਸਿਯਾ ਵਿੱਚ ਆਉਣ ਤੋਂ ਮਨ੍ਹਾ ਕੀਤਾ ਗਿਆ ਸੀ, ਇੱਥੋਂ ਤੱਕ ਕਿ ਦਸਵੀਂ ਪੀੜ੍ਹੀ ਤੱਕ।</w:t>
      </w:r>
    </w:p>
    <w:p/>
    <w:p>
      <w:r xmlns:w="http://schemas.openxmlformats.org/wordprocessingml/2006/main">
        <w:t xml:space="preserve">1. ਰੱਬ ਦੇ ਹੁਕਮਾਂ ਦੀ ਪਾਲਣਾ ਕਰਨ ਦੀ ਬਰਕਤ</w:t>
      </w:r>
    </w:p>
    <w:p/>
    <w:p>
      <w:r xmlns:w="http://schemas.openxmlformats.org/wordprocessingml/2006/main">
        <w:t xml:space="preserve">2. ਪਰਮੇਸ਼ੁਰ ਦੀਆਂ ਹਿਦਾਇਤਾਂ ਦੀ ਉਲੰਘਣਾ ਕਰਨ ਦੇ ਨਤੀਜੇ</w:t>
      </w:r>
    </w:p>
    <w:p/>
    <w:p>
      <w:r xmlns:w="http://schemas.openxmlformats.org/wordprocessingml/2006/main">
        <w:t xml:space="preserve">1. ਕੂਚ 20:3-17 - ਪਰਮੇਸ਼ੁਰ ਦੇ ਦਸ ਹੁਕਮ</w:t>
      </w:r>
    </w:p>
    <w:p/>
    <w:p>
      <w:r xmlns:w="http://schemas.openxmlformats.org/wordprocessingml/2006/main">
        <w:t xml:space="preserve">2. ਰੋਮੀਆਂ 3:23-24 - ਸਾਰਿਆਂ ਨੇ ਪਾਪ ਕੀਤਾ ਹੈ ਅਤੇ ਪਰਮੇਸ਼ੁਰ ਦੀ ਮਹਿਮਾ ਤੋਂ ਵਾਂਝੇ ਹੋ ਗਏ ਹਨ</w:t>
      </w:r>
    </w:p>
    <w:p/>
    <w:p>
      <w:r xmlns:w="http://schemas.openxmlformats.org/wordprocessingml/2006/main">
        <w:t xml:space="preserve">ਬਿਵਸਥਾ ਸਾਰ 23:4 ਕਿਉਂਕਿ ਜਦੋਂ ਤੁਸੀਂ ਮਿਸਰ ਤੋਂ ਬਾਹਰ ਆਏ ਤਾਂ ਉਹ ਤੁਹਾਨੂੰ ਰੋਟੀ ਅਤੇ ਪਾਣੀ ਨਾਲ ਨਹੀਂ ਮਿਲੇ ਸਨ। ਅਤੇ ਕਿਉਂਕਿ ਉਨ੍ਹਾਂ ਨੇ ਮੇਸੋਪੋਟਾਮੀਆ ਦੇ ਪਥੋਰ ਦੇ ਬਓਰ ਦੇ ਪੁੱਤਰ ਬਿਲਆਮ ਨੂੰ ਤੇਰੇ ਵਿਰੁੱਧ ਕੰਮ 'ਤੇ ਲਿਆ ਸੀ, ਜੋ ਤੈਨੂੰ ਸਰਾਪ ਦੇਣ।</w:t>
      </w:r>
    </w:p>
    <w:p/>
    <w:p>
      <w:r xmlns:w="http://schemas.openxmlformats.org/wordprocessingml/2006/main">
        <w:t xml:space="preserve">ਬਿਵਸਥਾ ਸਾਰ 23:4 ਦਾ ਇਹ ਹਵਾਲਾ ਦੱਸਦਾ ਹੈ ਕਿ ਕਿਵੇਂ ਇਜ਼ਰਾਈਲੀਆਂ ਨੂੰ ਮਿਸਰ ਤੋਂ ਉਨ੍ਹਾਂ ਦੀ ਯਾਤਰਾ ਦੌਰਾਨ ਭੋਜਨ ਅਤੇ ਪਾਣੀ ਨਾਲ ਸੁਆਗਤ ਨਹੀਂ ਕੀਤਾ ਗਿਆ ਸੀ ਅਤੇ ਇਸ ਦੀ ਬਜਾਏ ਬਓਰ ਦੇ ਪੁੱਤਰ ਬਿਲਆਮ ਦੁਆਰਾ ਸਰਾਪ ਦਿੱਤਾ ਗਿਆ ਸੀ।</w:t>
      </w:r>
    </w:p>
    <w:p/>
    <w:p>
      <w:r xmlns:w="http://schemas.openxmlformats.org/wordprocessingml/2006/main">
        <w:t xml:space="preserve">1. ਪਰਾਹੁਣਚਾਰੀ ਦੀ ਮਹੱਤਤਾ ਅਤੇ ਇਹ ਸਰਾਪ ਦੀ ਬਜਾਏ ਬਰਕਤ ਕਿਵੇਂ ਲਿਆ ਸਕਦੀ ਹੈ।</w:t>
      </w:r>
    </w:p>
    <w:p/>
    <w:p>
      <w:r xmlns:w="http://schemas.openxmlformats.org/wordprocessingml/2006/main">
        <w:t xml:space="preserve">2. ਮੁਸੀਬਤ ਦੇ ਬਾਵਜੂਦ ਆਪਣੇ ਲੋਕਾਂ ਲਈ ਪਰਮਾਤਮਾ ਦੀ ਅਟੁੱਟ ਸੁਰੱਖਿਆ ਅਤੇ ਪ੍ਰਬੰਧ।</w:t>
      </w:r>
    </w:p>
    <w:p/>
    <w:p>
      <w:r xmlns:w="http://schemas.openxmlformats.org/wordprocessingml/2006/main">
        <w:t xml:space="preserve">1. ਲੂਕਾ 6:31-35 - "ਦੂਜਿਆਂ ਨਾਲ ਉਹੀ ਕਰੋ ਜਿਵੇਂ ਤੁਸੀਂ ਚਾਹੁੰਦੇ ਹੋ ਕਿ ਉਹ ਤੁਹਾਡੇ ਨਾਲ ਕਰਦੇ ਹਨ।"</w:t>
      </w:r>
    </w:p>
    <w:p/>
    <w:p>
      <w:r xmlns:w="http://schemas.openxmlformats.org/wordprocessingml/2006/main">
        <w:t xml:space="preserve">2. ਯਸਾਯਾਹ 54:17 - "ਤੁਹਾਡੇ ਵਿਰੁੱਧ ਬਣਾਇਆ ਕੋਈ ਵੀ ਹਥਿਆਰ ਕਾਮਯਾਬ ਨਹੀਂ ਹੋਵੇਗਾ।"</w:t>
      </w:r>
    </w:p>
    <w:p/>
    <w:p>
      <w:r xmlns:w="http://schemas.openxmlformats.org/wordprocessingml/2006/main">
        <w:t xml:space="preserve">ਬਿਵਸਥਾ ਸਾਰ 23:5 ਤਾਂ ਵੀ ਯਹੋਵਾਹ ਤੇਰੇ ਪਰਮੇਸ਼ੁਰ ਨੇ ਬਿਲਆਮ ਦੀ ਨਾ ਸੁਣੀ। ਪਰ ਯਹੋਵਾਹ ਤੁਹਾਡੇ ਪਰਮੇਸ਼ੁਰ ਨੇ ਸਰਾਪ ਨੂੰ ਤੁਹਾਡੇ ਲਈ ਬਰਕਤ ਵਿੱਚ ਬਦਲ ਦਿੱਤਾ, ਕਿਉਂਕਿ ਯਹੋਵਾਹ ਤੁਹਾਡਾ ਪਰਮੇਸ਼ੁਰ ਤੁਹਾਨੂੰ ਪਿਆਰ ਕਰਦਾ ਸੀ।</w:t>
      </w:r>
    </w:p>
    <w:p/>
    <w:p>
      <w:r xmlns:w="http://schemas.openxmlformats.org/wordprocessingml/2006/main">
        <w:t xml:space="preserve">ਪਰਮੇਸ਼ੁਰ ਨੇ ਬਿਲਆਮ ਦੇ ਸਰਾਪ ਨੂੰ ਸੁਣਨ ਤੋਂ ਇਨਕਾਰ ਕਰ ਦਿੱਤਾ ਅਤੇ ਇਸ ਦੀ ਬਜਾਏ ਇਸ ਨੂੰ ਬਰਕਤ ਵਿੱਚ ਬਦਲ ਦਿੱਤਾ, ਕਿਉਂਕਿ ਉਹ ਆਪਣੇ ਲੋਕਾਂ ਨੂੰ ਪਿਆਰ ਕਰਦਾ ਹੈ।</w:t>
      </w:r>
    </w:p>
    <w:p/>
    <w:p>
      <w:r xmlns:w="http://schemas.openxmlformats.org/wordprocessingml/2006/main">
        <w:t xml:space="preserve">1. ਆਪਣੇ ਲੋਕਾਂ ਲਈ ਪਰਮੇਸ਼ੁਰ ਦਾ ਪਿਆਰ ਅਤੇ ਦਇਆ</w:t>
      </w:r>
    </w:p>
    <w:p/>
    <w:p>
      <w:r xmlns:w="http://schemas.openxmlformats.org/wordprocessingml/2006/main">
        <w:t xml:space="preserve">2. ਪਰਮੇਸ਼ੁਰ ਦੀ ਬਿਨਾਂ ਸ਼ਰਤ ਮਾਫ਼ੀ</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ਸਦੀਵੀ ਜੀਵਨ ਪ੍ਰਾਪਤ ਕਰੇ।"</w:t>
      </w:r>
    </w:p>
    <w:p/>
    <w:p>
      <w:r xmlns:w="http://schemas.openxmlformats.org/wordprocessingml/2006/main">
        <w:t xml:space="preserve">ਬਿਵਸਥਾ ਸਾਰ 23:6 ਤੂੰ ਆਪਣੇ ਸਾਰੇ ਦਿਨ ਉਨ੍ਹਾਂ ਦੀ ਸ਼ਾਂਤੀ ਅਤੇ ਉਨ੍ਹਾਂ ਦੀ ਖੁਸ਼ਹਾਲੀ ਦੀ ਭਾਲ ਨਾ ਕਰਨਾ।</w:t>
      </w:r>
    </w:p>
    <w:p/>
    <w:p>
      <w:r xmlns:w="http://schemas.openxmlformats.org/wordprocessingml/2006/main">
        <w:t xml:space="preserve">ਪ੍ਰਮਾਤਮਾ ਆਪਣੇ ਲੋਕਾਂ ਨੂੰ ਹੁਕਮ ਦਿੰਦਾ ਹੈ ਕਿ ਉਹ ਉਨ੍ਹਾਂ ਨਾਲ ਸ਼ਾਂਤੀ ਜਾਂ ਖੁਸ਼ਹਾਲੀ ਨਾ ਭਾਲਣ ਜਿਨ੍ਹਾਂ ਨੇ ਉਨ੍ਹਾਂ ਨਾਲ ਬੁਰਾ ਕੀਤਾ ਹੈ।</w:t>
      </w:r>
    </w:p>
    <w:p/>
    <w:p>
      <w:r xmlns:w="http://schemas.openxmlformats.org/wordprocessingml/2006/main">
        <w:t xml:space="preserve">1. ਮਾਫੀ ਦੀ ਮਹੱਤਤਾ: ਅਤੀਤ ਨੂੰ ਛੱਡਣਾ ਅਤੇ ਅੱਗੇ ਵਧਣਾ ਸਿੱਖਣਾ।</w:t>
      </w:r>
    </w:p>
    <w:p/>
    <w:p>
      <w:r xmlns:w="http://schemas.openxmlformats.org/wordprocessingml/2006/main">
        <w:t xml:space="preserve">2. ਵਿਸ਼ਵਾਸ ਅਤੇ ਦਇਆ ਦੀ ਸ਼ਕਤੀ: ਆਪਣੇ ਦੁਸ਼ਮਣਾਂ ਨੂੰ ਪਿਆਰ ਅਤੇ ਆਦਰ ਕਰਨਾ ਚੁਣਨਾ।</w:t>
      </w:r>
    </w:p>
    <w:p/>
    <w:p>
      <w:r xmlns:w="http://schemas.openxmlformats.org/wordprocessingml/2006/main">
        <w:t xml:space="preserve">1. ਮੱਤੀ 5:38-48 - ਯਿਸੂ ਨੇ ਸਾਨੂੰ ਆਪਣੇ ਦੁਸ਼ਮਣਾਂ ਨਾਲ ਪਿਆਰ ਕਰਨ ਅਤੇ ਦੂਜੀ ਗੱਲ ਨੂੰ ਮੋੜਨ ਲਈ ਕਿਹਾ।</w:t>
      </w:r>
    </w:p>
    <w:p/>
    <w:p>
      <w:r xmlns:w="http://schemas.openxmlformats.org/wordprocessingml/2006/main">
        <w:t xml:space="preserve">2. ਰੋਮੀਆਂ 12:14-21 - ਪੌਲੁਸ ਸਾਨੂੰ ਸਾਰਿਆਂ ਨਾਲ ਸ਼ਾਂਤੀ ਨਾਲ ਰਹਿਣ ਲਈ ਉਤਸ਼ਾਹਿਤ ਕਰਦਾ ਹੈ, ਇੱਥੋਂ ਤੱਕ ਕਿ ਜਿਨ੍ਹਾਂ ਨੇ ਸਾਡੇ ਨਾਲ ਬੁਰਾ ਕੀਤਾ ਹੈ।</w:t>
      </w:r>
    </w:p>
    <w:p/>
    <w:p>
      <w:r xmlns:w="http://schemas.openxmlformats.org/wordprocessingml/2006/main">
        <w:t xml:space="preserve">ਬਿਵਸਥਾ ਸਾਰ 23:7 ਤੁਸੀਂ ਕਿਸੇ ਅਦੋਮੀ ਨੂੰ ਨਫ਼ਰਤ ਨਾ ਕਰੋ। ਕਿਉਂਕਿ ਉਹ ਤੁਹਾਡਾ ਭਰਾ ਹੈ। ਕਿਉਂਕਿ ਤੁਸੀਂ ਉਸਦੀ ਧਰਤੀ ਵਿੱਚ ਇੱਕ ਪਰਦੇਸੀ ਸੀ।</w:t>
      </w:r>
    </w:p>
    <w:p/>
    <w:p>
      <w:r xmlns:w="http://schemas.openxmlformats.org/wordprocessingml/2006/main">
        <w:t xml:space="preserve">ਪਰਮੇਸ਼ੁਰ ਨੇ ਹੁਕਮ ਦਿੱਤਾ ਹੈ ਕਿ ਇਜ਼ਰਾਈਲੀ ਅਦੋਮੀਆਂ ਅਤੇ ਮਿਸਰੀਆਂ ਨੂੰ ਉਨ੍ਹਾਂ ਦੀ ਸਾਂਝੀ ਵਿਰਾਸਤ ਅਤੇ ਸਾਂਝੇ ਤਜ਼ਰਬਿਆਂ ਕਾਰਨ ਤੁੱਛ ਨਾ ਸਮਝਣ।</w:t>
      </w:r>
    </w:p>
    <w:p/>
    <w:p>
      <w:r xmlns:w="http://schemas.openxmlformats.org/wordprocessingml/2006/main">
        <w:t xml:space="preserve">1. ਮਾਫੀ ਦੀ ਸ਼ਕਤੀ: ਨਾਰਾਜ਼ਗੀ ਨੂੰ ਛੱਡਣ ਦੀ ਲੋੜ ਨੂੰ ਸਮਝਣਾ</w:t>
      </w:r>
    </w:p>
    <w:p/>
    <w:p>
      <w:r xmlns:w="http://schemas.openxmlformats.org/wordprocessingml/2006/main">
        <w:t xml:space="preserve">2. ਹਮਦਰਦੀ ਦਾ ਮਹੱਤਵ: ਆਪਣੇ ਗੁਆਂਢੀ ਨੂੰ ਆਪਣੇ ਵਾਂਗ ਪਿਆਰ ਕਰਨਾ</w:t>
      </w:r>
    </w:p>
    <w:p/>
    <w:p>
      <w:r xmlns:w="http://schemas.openxmlformats.org/wordprocessingml/2006/main">
        <w:t xml:space="preserve">1. ਮੱਤੀ 5:43-45 - "ਤੁਸੀਂ ਸੁਣਿਆ ਹੈ ਕਿ ਇਹ ਕਿਹਾ ਗਿਆ ਸੀ, ਆਪਣੇ ਗੁਆਂਢੀ ਨੂੰ ਪਿਆਰ ਕਰੋ ਅਤੇ ਆਪਣੇ ਦੁਸ਼ਮਣ ਨਾਲ ਨਫ਼ਰਤ ਕਰੋ ਪਰ ਮੈਂ ਤੁਹਾਨੂੰ ਕਹਿੰਦਾ ਹਾਂ, ਆਪਣੇ ਦੁਸ਼ਮਣਾਂ ਨਾਲ ਪਿਆਰ ਕਰੋ ਅਤੇ ਉਹਨਾਂ ਲਈ ਪ੍ਰਾਰਥਨਾ ਕਰੋ ਜੋ ਤੁਹਾਨੂੰ ਸਤਾਉਂਦੇ ਹਨ ਤਾਂ ਜੋ ਤੁਸੀਂ ਆਪਣੇ ਪਿਤਾ ਦੇ ਬੱਚੇ ਹੋਵੋ. ਸਵਰਗ ਵਿੱਚ."</w:t>
      </w:r>
    </w:p>
    <w:p/>
    <w:p>
      <w:r xmlns:w="http://schemas.openxmlformats.org/wordprocessingml/2006/main">
        <w:t xml:space="preserve">2. ਰੋਮੀਆਂ 12:14-21 - "ਜਿਹੜੇ ਤੁਹਾਨੂੰ ਸਤਾਉਂਦੇ ਹਨ ਉਨ੍ਹਾਂ ਨੂੰ ਅਸੀਸ ਦਿਓ; ਅਸੀਸ ਦਿਓ ਅਤੇ ਸਰਾਪ ਨਾ ਦਿਓ। ਅਨੰਦ ਕਰਨ ਵਾਲਿਆਂ ਨਾਲ ਅਨੰਦ ਕਰੋ; ਸੋਗ ਕਰਨ ਵਾਲਿਆਂ ਨਾਲ ਸੋਗ ਕਰੋ। ਇੱਕ ਦੂਜੇ ਨਾਲ ਮੇਲ ਮਿਲਾਪ ਵਿੱਚ ਰਹੋ। ਹੰਕਾਰ ਨਾ ਕਰੋ, ਪਰ ਕਰਨ ਲਈ ਤਿਆਰ ਰਹੋ। ਨੀਵੇਂ ਦਰਜੇ ਦੇ ਲੋਕਾਂ ਨਾਲ ਜੁੜੋ। ਹੰਕਾਰ ਨਾ ਕਰੋ।"</w:t>
      </w:r>
    </w:p>
    <w:p/>
    <w:p>
      <w:r xmlns:w="http://schemas.openxmlformats.org/wordprocessingml/2006/main">
        <w:t xml:space="preserve">ਬਿਵਸਥਾ ਸਾਰ 23:8 ਜਿਹੜੇ ਬੱਚੇ ਉਨ੍ਹਾਂ ਤੋਂ ਜੰਮੇ ਹਨ ਉਹ ਆਪਣੀ ਤੀਜੀ ਪੀੜ੍ਹੀ ਵਿੱਚ ਯਹੋਵਾਹ ਦੀ ਕਲੀਸਿਯਾ ਵਿੱਚ ਦਾਖਲ ਹੋਣਗੇ।</w:t>
      </w:r>
    </w:p>
    <w:p/>
    <w:p>
      <w:r xmlns:w="http://schemas.openxmlformats.org/wordprocessingml/2006/main">
        <w:t xml:space="preserve">ਪ੍ਰਭੂ ਦੀ ਕਲੀਸਿਯਾ ਉਨ੍ਹਾਂ ਬੱਚਿਆਂ ਦੀ ਤੀਜੀ ਪੀੜ੍ਹੀ ਲਈ ਖੁੱਲ੍ਹੀ ਹੈ ਜਿਨ੍ਹਾਂ ਨੂੰ ਬਾਹਰ ਰੱਖਿਆ ਗਿਆ ਹੈ।</w:t>
      </w:r>
    </w:p>
    <w:p/>
    <w:p>
      <w:r xmlns:w="http://schemas.openxmlformats.org/wordprocessingml/2006/main">
        <w:t xml:space="preserve">1. ਪਰਮੇਸ਼ੁਰ ਦੇ ਲੋਕਾਂ ਦੀਆਂ ਸਾਰੀਆਂ ਪੀੜ੍ਹੀਆਂ ਨੂੰ ਗਲੇ ਲਗਾਉਣਾ</w:t>
      </w:r>
    </w:p>
    <w:p/>
    <w:p>
      <w:r xmlns:w="http://schemas.openxmlformats.org/wordprocessingml/2006/main">
        <w:t xml:space="preserve">2. ਪਰਮੇਸ਼ੁਰ ਦੇ ਵਾਅਦਿਆਂ ਦੀ ਸ਼ਕਤੀ</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ਗਲਾਤੀਆਂ 3:26-29 - "ਕਿਉਂਕਿ ਤੁਸੀਂ ਸਾਰੇ ਮਸੀਹ ਯਿਸੂ ਵਿੱਚ ਵਿਸ਼ਵਾਸ ਦੁਆਰਾ ਪਰਮੇਸ਼ੁਰ ਦੇ ਬੱਚੇ ਹੋ। ਤੁਹਾਡੇ ਵਿੱਚੋਂ ਜਿੰਨੇ ਵੀ ਮਸੀਹ ਵਿੱਚ ਬਪਤਿਸਮਾ ਲਿਆ ਗਿਆ ਹੈ, ਮਸੀਹ ਨੂੰ ਪਹਿਨ ਲਿਆ ਹੈ। ਇੱਥੇ ਨਾ ਕੋਈ ਯਹੂਦੀ ਹੈ, ਨਾ ਗੈਰ-ਯਹੂਦੀ, ਨਾ ਗੁਲਾਮ ਅਤੇ ਨਾ ਆਜ਼ਾਦ, ਨਾ ਹੀ ਕੋਈ ਨਰ ਅਤੇ ਮਾਦਾ ਹੈ, ਕਿਉਂਕਿ ਤੁਸੀਂ ਸਾਰੇ ਮਸੀਹ ਯਿਸੂ ਵਿੱਚ ਇੱਕ ਹੋ।"</w:t>
      </w:r>
    </w:p>
    <w:p/>
    <w:p>
      <w:r xmlns:w="http://schemas.openxmlformats.org/wordprocessingml/2006/main">
        <w:t xml:space="preserve">ਬਿਵਸਥਾ ਸਾਰ 23:9 ਜਦ ਮੇਜ਼ਬਾਨ ਤੇਰੇ ਵੈਰੀਆਂ ਦੇ ਵਿਰੁੱਧ ਚੱਲੇ, ਤਦ ਤੈਨੂੰ ਹਰ ਬੁਰਿਆਈ ਤੋਂ ਬਚਾਵੇ।</w:t>
      </w:r>
    </w:p>
    <w:p/>
    <w:p>
      <w:r xmlns:w="http://schemas.openxmlformats.org/wordprocessingml/2006/main">
        <w:t xml:space="preserve">ਜਦੋਂ ਉਹ ਆਪਣੇ ਦੁਸ਼ਮਣਾਂ ਨਾਲ ਲੜਨ ਲਈ ਬਾਹਰ ਜਾਂਦੇ ਹਨ ਤਾਂ ਪਰਮੇਸ਼ੁਰ ਵਿਸ਼ਵਾਸੀਆਂ ਨੂੰ ਸਾਰੀਆਂ ਬੁਰਾਈਆਂ ਤੋਂ ਦੂਰ ਰਹਿਣ ਦਾ ਹੁਕਮ ਦਿੰਦਾ ਹੈ।</w:t>
      </w:r>
    </w:p>
    <w:p/>
    <w:p>
      <w:r xmlns:w="http://schemas.openxmlformats.org/wordprocessingml/2006/main">
        <w:t xml:space="preserve">1. "ਨਿਆਂ ਦੀ ਹਿੰਮਤ: ਵਿਸ਼ਵਾਸ ਅਤੇ ਸਨਮਾਨ ਨਾਲ ਲੜਨਾ"</w:t>
      </w:r>
    </w:p>
    <w:p/>
    <w:p>
      <w:r xmlns:w="http://schemas.openxmlformats.org/wordprocessingml/2006/main">
        <w:t xml:space="preserve">2. "ਪਰਹੇਜ਼ ਦੀ ਸ਼ਕਤੀ: ਸੰਘਰਸ਼ ਵਿੱਚ ਪਰਤਾਵੇ ਨੂੰ ਕਾਬੂ ਕਰਨਾ"</w:t>
      </w:r>
    </w:p>
    <w:p/>
    <w:p>
      <w:r xmlns:w="http://schemas.openxmlformats.org/wordprocessingml/2006/main">
        <w:t xml:space="preserve">1. ਯਾਕੂਬ 4:7 - "ਇਸ ਲਈ ਆਪਣੇ ਆਪ ਨੂੰ ਪਰਮੇਸ਼ੁਰ ਦੇ ਅਧੀਨ ਕਰ ਦਿਓ। ਸ਼ੈਤਾਨ ਦਾ ਵਿਰੋਧ ਕਰੋ, ਅਤੇ ਉਹ ਤੁਹਾਡੇ ਕੋਲੋਂ ਭੱਜ ਜਾਵੇਗਾ।"</w:t>
      </w:r>
    </w:p>
    <w:p/>
    <w:p>
      <w:r xmlns:w="http://schemas.openxmlformats.org/wordprocessingml/2006/main">
        <w:t xml:space="preserve">2. ਰੋਮੀਆਂ 12:21 - "ਬੁਰਾਈ ਤੋਂ ਨਾ ਹਾਰੋ, ਪਰ ਚੰਗਿਆਈ ਨਾਲ ਬੁਰਾਈ ਉੱਤੇ ਕਾਬੂ ਪਾਓ।"</w:t>
      </w:r>
    </w:p>
    <w:p/>
    <w:p>
      <w:r xmlns:w="http://schemas.openxmlformats.org/wordprocessingml/2006/main">
        <w:t xml:space="preserve">ਬਿਵਸਥਾ ਸਾਰ 23:10 ਜੇਕਰ ਤੁਹਾਡੇ ਵਿੱਚੋਂ ਕੋਈ ਅਜਿਹਾ ਮਨੁੱਖ ਹੈ ਜੋ ਰਾਤ ਨੂੰ ਅਸ਼ੁੱਧਤਾ ਦੇ ਕਾਰਨ ਸ਼ੁੱਧ ਨਹੀਂ ਹੈ, ਤਾਂ ਉਹ ਡੇਰੇ ਤੋਂ ਬਾਹਰ ਚਲਾ ਜਾਵੇ, ਡੇਰੇ ਵਿੱਚ ਨਾ ਆਵੇ।</w:t>
      </w:r>
    </w:p>
    <w:p/>
    <w:p>
      <w:r xmlns:w="http://schemas.openxmlformats.org/wordprocessingml/2006/main">
        <w:t xml:space="preserve">ਪਰਮੇਸ਼ੁਰ ਨੇ ਇਜ਼ਰਾਈਲੀਆਂ ਨੂੰ ਕਿਸੇ ਵੀ ਅਸ਼ੁੱਧ ਵਿਅਕਤੀ ਤੋਂ ਡੇਰੇ ਨੂੰ ਵੱਖ ਕਰਨ ਦਾ ਹੁਕਮ ਦਿੱਤਾ ਜੋ ਉਨ੍ਹਾਂ ਨਾਲ ਵਾਪਰੀ ਕਿਸੇ ਗੰਦਗੀ ਕਾਰਨ ਸ਼ੁੱਧ ਨਹੀਂ ਸੀ।</w:t>
      </w:r>
    </w:p>
    <w:p/>
    <w:p>
      <w:r xmlns:w="http://schemas.openxmlformats.org/wordprocessingml/2006/main">
        <w:t xml:space="preserve">1. "ਕੈਂਪ ਨੂੰ ਸਾਫ਼ ਰੱਖਣ ਦੀ ਮਹੱਤਤਾ"</w:t>
      </w:r>
    </w:p>
    <w:p/>
    <w:p>
      <w:r xmlns:w="http://schemas.openxmlformats.org/wordprocessingml/2006/main">
        <w:t xml:space="preserve">2. "ਅਸ਼ੁੱਧ ਦੀ ਦੇਖਭਾਲ: ਪਿਆਰ ਕਰਨ ਲਈ ਪਰਮੇਸ਼ੁਰ ਦਾ ਹੁਕਮ"</w:t>
      </w:r>
    </w:p>
    <w:p/>
    <w:p>
      <w:r xmlns:w="http://schemas.openxmlformats.org/wordprocessingml/2006/main">
        <w:t xml:space="preserve">1. ਲੇਵੀਆਂ 14:1-9 - ਅਸ਼ੁੱਧ ਵਿਅਕਤੀ ਨੂੰ ਸ਼ੁੱਧ ਕਰਨ ਦੀ ਪ੍ਰਕਿਰਿਆ</w:t>
      </w:r>
    </w:p>
    <w:p/>
    <w:p>
      <w:r xmlns:w="http://schemas.openxmlformats.org/wordprocessingml/2006/main">
        <w:t xml:space="preserve">2. 1 ਜੌਨ 4:7-10 - ਬਾਹਰੀ ਅੰਤਰਾਂ ਦੇ ਬਾਵਜੂਦ ਇੱਕ ਦੂਜੇ ਨੂੰ ਪਿਆਰ ਕਰਨ ਦੀ ਮਹੱਤਤਾ</w:t>
      </w:r>
    </w:p>
    <w:p/>
    <w:p>
      <w:r xmlns:w="http://schemas.openxmlformats.org/wordprocessingml/2006/main">
        <w:t xml:space="preserve">ਬਿਵਸਥਾ ਸਾਰ 23:11 ਪਰ ਇਸ ਤਰ੍ਹਾਂ ਹੋਵੇਗਾ, ਜਦੋਂ ਸ਼ਾਮ ਹੋਵੇ, ਉਹ ਆਪਣੇ ਆਪ ਨੂੰ ਪਾਣੀ ਨਾਲ ਧੋਵੇ ਅਤੇ ਸੂਰਜ ਡੁੱਬਣ ਤੋਂ ਬਾਅਦ ਉਹ ਡੇਰੇ ਵਿੱਚ ਮੁੜ ਆਵੇ।</w:t>
      </w:r>
    </w:p>
    <w:p/>
    <w:p>
      <w:r xmlns:w="http://schemas.openxmlformats.org/wordprocessingml/2006/main">
        <w:t xml:space="preserve">ਯਹੋਵਾਹ ਹੁਕਮ ਦਿੰਦਾ ਹੈ ਕਿ ਜਿਹੜਾ ਵੀ ਰਸਮੀ ਤੌਰ 'ਤੇ ਅਸ਼ੁੱਧ ਹੈ, ਉਸ ਨੂੰ ਆਪਣੇ ਆਪ ਨੂੰ ਪਾਣੀ ਨਾਲ ਧੋਣਾ ਚਾਹੀਦਾ ਹੈ ਅਤੇ ਡੇਰੇ ਵਿੱਚ ਵਾਪਸ ਆਉਣ ਤੋਂ ਪਹਿਲਾਂ ਸ਼ਾਮ ਤੱਕ ਉਡੀਕ ਕਰਨੀ ਚਾਹੀਦੀ ਹੈ।</w:t>
      </w:r>
    </w:p>
    <w:p/>
    <w:p>
      <w:r xmlns:w="http://schemas.openxmlformats.org/wordprocessingml/2006/main">
        <w:t xml:space="preserve">1. ਆਓ ਆਪਣੇ ਆਪ ਨੂੰ ਸ਼ੁੱਧ ਕਰੀਏ: ਬਿਵਸਥਾ ਸਾਰ 23:11 ਦੀ ਜਾਂਚ</w:t>
      </w:r>
    </w:p>
    <w:p/>
    <w:p>
      <w:r xmlns:w="http://schemas.openxmlformats.org/wordprocessingml/2006/main">
        <w:t xml:space="preserve">2. ਸਫਾਈ ਦੀ ਸ਼ਕਤੀ: ਸਫਾਈ ਸਾਨੂੰ ਪਾਪ ਤੋਂ ਕਿਵੇਂ ਵੱਖ ਕਰਦੀ ਹੈ</w:t>
      </w:r>
    </w:p>
    <w:p/>
    <w:p>
      <w:r xmlns:w="http://schemas.openxmlformats.org/wordprocessingml/2006/main">
        <w:t xml:space="preserve">1. ਯਸਾਯਾਹ 1:16-17 - ਆਪਣੇ ਆਪ ਨੂੰ ਧੋਵੋ; ਆਪਣੇ ਆਪ ਨੂੰ ਸ਼ੁੱਧ ਕਰੋ; ਮੇਰੀਆਂ ਅੱਖਾਂ ਦੇ ਸਾਹਮਣੇ ਤੋਂ ਆਪਣੇ ਕੰਮਾਂ ਦੀ ਬਦੀ ਨੂੰ ਦੂਰ ਕਰ; ਬੁਰਾਈ ਕਰਨਾ ਬੰਦ ਕਰੋ</w:t>
      </w:r>
    </w:p>
    <w:p/>
    <w:p>
      <w:r xmlns:w="http://schemas.openxmlformats.org/wordprocessingml/2006/main">
        <w:t xml:space="preserve">2. ਅਫ਼ਸੀਆਂ 5:26 - ਤਾਂ ਜੋ ਉਹ ਉਸ ਨੂੰ ਪਵਿੱਤਰ ਕਰ ਸਕੇ, ਉਸ ਨੂੰ ਬਚਨ ਨਾਲ ਪਾਣੀ ਦੇ ਧੋਣ ਦੁਆਰਾ ਸ਼ੁੱਧ ਕੀਤਾ ਗਿਆ</w:t>
      </w:r>
    </w:p>
    <w:p/>
    <w:p>
      <w:r xmlns:w="http://schemas.openxmlformats.org/wordprocessingml/2006/main">
        <w:t xml:space="preserve">ਬਿਵਸਥਾ ਸਾਰ 23:12 ਤੁਹਾਡੇ ਕੋਲ ਡੇਰੇ ਤੋਂ ਬਿਨਾਂ ਵੀ ਇੱਕ ਜਗ੍ਹਾ ਹੋਵੇਗੀ, ਜਿੱਥੇ ਤੁਸੀਂ ਵਿਦੇਸ਼ ਜਾਣਾ ਹੈ:</w:t>
      </w:r>
    </w:p>
    <w:p/>
    <w:p>
      <w:r xmlns:w="http://schemas.openxmlformats.org/wordprocessingml/2006/main">
        <w:t xml:space="preserve">ਇਹ ਹਵਾਲਾ ਕੈਂਪ ਦੇ ਬਾਹਰ ਇੱਕ ਵੱਖਰੀ ਜਗ੍ਹਾ ਹੋਣ ਬਾਰੇ ਦੱਸਦਾ ਹੈ ਜਿੱਥੇ ਕੋਈ ਇਕੱਲੇ ਰਹਿਣ ਲਈ ਜਾ ਸਕਦਾ ਹੈ।</w:t>
      </w:r>
    </w:p>
    <w:p/>
    <w:p>
      <w:r xmlns:w="http://schemas.openxmlformats.org/wordprocessingml/2006/main">
        <w:t xml:space="preserve">1. ਇਕੱਲੇਪਣ ਦੀ ਮਹੱਤਤਾ: ਪ੍ਰਤੀਬਿੰਬ ਅਤੇ ਵਿਕਾਸ ਲਈ ਸਮਾਂ ਲੱਭਣਾ</w:t>
      </w:r>
    </w:p>
    <w:p/>
    <w:p>
      <w:r xmlns:w="http://schemas.openxmlformats.org/wordprocessingml/2006/main">
        <w:t xml:space="preserve">2. ਇਕਾਂਤ ਵਿਚ ਤਾਕਤ ਲੱਭਣਾ: ਸ਼ਾਂਤ ਵਿਚ ਪਰਮਾਤਮਾ ਨਾਲ ਜੁੜਨ ਦੀ ਸ਼ਕਤੀ</w:t>
      </w:r>
    </w:p>
    <w:p/>
    <w:p>
      <w:r xmlns:w="http://schemas.openxmlformats.org/wordprocessingml/2006/main">
        <w:t xml:space="preserve">1. ਜ਼ਬੂਰ 46:10 ਚੁੱਪ ਰਹੋ, ਅਤੇ ਜਾਣੋ ਕਿ ਮੈਂ ਪਰਮੇਸ਼ੁਰ ਹਾਂ।</w:t>
      </w:r>
    </w:p>
    <w:p/>
    <w:p>
      <w:r xmlns:w="http://schemas.openxmlformats.org/wordprocessingml/2006/main">
        <w:t xml:space="preserve">2. ਮੱਤੀ 6:6 ਪਰ ਜਦੋਂ ਤੁਸੀਂ ਪ੍ਰਾਰਥਨਾ ਕਰਦੇ ਹੋ, ਤਾਂ ਆਪਣੇ ਕਮਰੇ ਵਿੱਚ ਜਾਓ ਅਤੇ ਦਰਵਾਜ਼ਾ ਬੰਦ ਕਰੋ ਅਤੇ ਆਪਣੇ ਪਿਤਾ ਨੂੰ ਪ੍ਰਾਰਥਨਾ ਕਰੋ ਜੋ ਗੁਪਤ ਵਿੱਚ ਹੈ। ਅਤੇ ਤੁਹਾਡਾ ਪਿਤਾ ਜਿਹੜਾ ਗੁਪਤ ਵਿੱਚ ਦੇਖਦਾ ਹੈ ਤੁਹਾਨੂੰ ਇਨਾਮ ਦੇਵੇਗਾ।</w:t>
      </w:r>
    </w:p>
    <w:p/>
    <w:p>
      <w:r xmlns:w="http://schemas.openxmlformats.org/wordprocessingml/2006/main">
        <w:t xml:space="preserve">ਬਿਵਸਥਾ ਸਾਰ 23:13 ਅਤੇ ਤੁਹਾਡੇ ਕੋਲ ਆਪਣੇ ਹਥਿਆਰ ਉੱਤੇ ਇੱਕ ਪੈਡਲ ਹੋਣਾ ਚਾਹੀਦਾ ਹੈ; ਅਤੇ ਇਹ ਹੋਵੇਗਾ, ਜਦੋਂ ਤੁਸੀਂ ਆਪਣੇ ਆਪ ਨੂੰ ਵਿਦੇਸ਼ ਵਿੱਚ ਆਰਾਮ ਕਰੋਗੇ, ਤੁਸੀਂ ਉਸ ਨਾਲ ਖੁਦਾਈ ਕਰੋਗੇ, ਅਤੇ ਵਾਪਸ ਮੁੜੋਗੇ ਅਤੇ ਤੁਹਾਡੇ ਵੱਲੋਂ ਆਉਣ ਵਾਲੇ ਨੂੰ ਢੱਕ ਦਿਓਗੇ:</w:t>
      </w:r>
    </w:p>
    <w:p/>
    <w:p>
      <w:r xmlns:w="http://schemas.openxmlformats.org/wordprocessingml/2006/main">
        <w:t xml:space="preserve">ਪ੍ਰਮਾਤਮਾ ਆਪਣੇ ਲੋਕਾਂ ਨੂੰ ਹੁਕਮ ਦਿੰਦਾ ਹੈ ਕਿ ਉਹ ਆਪਣੇ ਹਥਿਆਰਾਂ ਨਾਲ ਇੱਕ ਪੈਡਲ ਲੈਣ ਅਤੇ ਇਸ ਦੀ ਵਰਤੋਂ ਇੱਕ ਮੋਰੀ ਖੋਦਣ ਅਤੇ ਬਾਹਰ ਬਾਥਰੂਮ ਜਾਣ ਵੇਲੇ ਆਪਣੇ ਕੂੜੇ ਨੂੰ ਢੱਕਣ ਲਈ ਕਰਨ ਲਈ ਕਰਦਾ ਹੈ।</w:t>
      </w:r>
    </w:p>
    <w:p/>
    <w:p>
      <w:r xmlns:w="http://schemas.openxmlformats.org/wordprocessingml/2006/main">
        <w:t xml:space="preserve">1. ਰੱਬ ਦੀ ਰਚਨਾ ਲਈ ਆਦਰ ਦੀ ਮਹੱਤਤਾ</w:t>
      </w:r>
    </w:p>
    <w:p/>
    <w:p>
      <w:r xmlns:w="http://schemas.openxmlformats.org/wordprocessingml/2006/main">
        <w:t xml:space="preserve">2. ਪਰਮੇਸ਼ੁਰ ਦੇ ਨਿਯਮਾਂ ਦੀ ਪਾਲਣਾ ਕਰਨ ਦੀ ਮਹੱਤਤਾ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ਜ਼ਬੂਰ 19:7-8 - ਪ੍ਰਭੂ ਦਾ ਕਾਨੂੰਨ ਸੰਪੂਰਨ ਹੈ, ਆਤਮਾ ਨੂੰ ਤਾਜ਼ਗੀ ਦਿੰਦਾ ਹੈ। ਪ੍ਰਭੂ ਦੀਆਂ ਬਿਧੀਆਂ ਭਰੋਸੇਮੰਦ ਹਨ, ਬੁੱਧੀਮਾਨ ਨੂੰ ਸਧਾਰਨ ਬਣਾਉਂਦੀਆਂ ਹਨ। ਪ੍ਰਭੂ ਦੇ ਉਪਦੇਸ਼ ਸਹੀ ਹਨ, ਮਨ ਨੂੰ ਅਨੰਦ ਦਿੰਦੇ ਹਨ। ਪ੍ਰਭੂ ਦੇ ਹੁਕਮ ਰੌਸ਼ਨ ਹਨ, ਅੱਖਾਂ ਨੂੰ ਰੌਸ਼ਨੀ ਦੇਣ ਵਾਲੇ ਹਨ।</w:t>
      </w:r>
    </w:p>
    <w:p/>
    <w:p>
      <w:r xmlns:w="http://schemas.openxmlformats.org/wordprocessingml/2006/main">
        <w:t xml:space="preserve">ਬਿਵਸਥਾ ਸਾਰ 23:14 ਕਿਉਂ ਜੋ ਯਹੋਵਾਹ ਤੇਰਾ ਪਰਮੇਸ਼ੁਰ ਤੇਰੇ ਡੇਰੇ ਦੇ ਵਿਚਕਾਰ ਚੱਲਦਾ ਹੈ, ਤੈਨੂੰ ਛੁਡਾਉਣ ਲਈ ਅਤੇ ਤੇਰੇ ਅੱਗੇ ਤੇਰੇ ਵੈਰੀਆਂ ਨੂੰ ਹਾਰ ਦੇਣ ਲਈ। ਇਸ ਲਈ ਤੁਹਾਡਾ ਡੇਰਾ ਪਵਿੱਤਰ ਰਹੇਗਾ।</w:t>
      </w:r>
    </w:p>
    <w:p/>
    <w:p>
      <w:r xmlns:w="http://schemas.openxmlformats.org/wordprocessingml/2006/main">
        <w:t xml:space="preserve">ਪਰਮੇਸ਼ੁਰ ਸਾਨੂੰ ਉਸ ਦੀ ਵਡਿਆਈ ਕਰਨ ਲਈ ਇੱਕ ਪਵਿੱਤਰ ਜੀਵਨ ਜਿਉਣ ਲਈ ਕਹਿੰਦਾ ਹੈ।</w:t>
      </w:r>
    </w:p>
    <w:p/>
    <w:p>
      <w:r xmlns:w="http://schemas.openxmlformats.org/wordprocessingml/2006/main">
        <w:t xml:space="preserve">1: ਸੰਸਾਰ ਦੇ ਵਿਚਕਾਰ ਪਵਿੱਤਰਤਾ ਦਾ ਜੀਵਨ ਬਤੀਤ ਕਰਨਾ</w:t>
      </w:r>
    </w:p>
    <w:p/>
    <w:p>
      <w:r xmlns:w="http://schemas.openxmlformats.org/wordprocessingml/2006/main">
        <w:t xml:space="preserve">2: ਸਾਡੀਆਂ ਜ਼ਿੰਦਗੀਆਂ ਵਿਚ ਪਰਮੇਸ਼ੁਰ ਦੀ ਮੌਜੂਦਗੀ ਨੂੰ ਬਣਾਈ ਰੱਖਣ ਦੀ ਮਹੱਤਤਾ</w:t>
      </w:r>
    </w:p>
    <w:p/>
    <w:p>
      <w:r xmlns:w="http://schemas.openxmlformats.org/wordprocessingml/2006/main">
        <w:t xml:space="preserve">1:1 ਪਤਰਸ 1:15-16 - "ਪਰ ਜਿਸ ਤਰ੍ਹਾਂ ਤੁਹਾਨੂੰ ਬੁਲਾਉਣ ਵਾਲਾ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ਕੁਲੁੱਸੀਆਂ 3:12-17 - "ਇਸ ਲਈ, ਪਰਮੇਸ਼ੁਰ ਦੇ ਚੁਣੇ ਹੋਏ, ਪਵਿੱਤਰ ਅਤੇ ਪਿਆਰੇ, ਦਇਆ, ਦਿਆਲਤਾ, ਮਨ ਦੀ ਨਿਮਰਤਾ, ਨਿਮਰਤਾ, ਧੀਰਜ, ਇੱਕ ਦੂਜੇ ਨੂੰ ਬਰਦਾਸ਼ਤ ਕਰਨ, ਅਤੇ ਇੱਕ ਦੂਜੇ ਨੂੰ ਮਾਫ਼ ਕਰਨ ਦੇ ਰੂਪ ਵਿੱਚ ਪਹਿਨੋ, ਜੇ ਕੋਈ ਮਨੁੱਖ ਕਿਸੇ ਨਾਲ ਝਗੜਾ ਕਰੋ: ਜਿਵੇਂ ਮਸੀਹ ਨੇ ਤੁਹਾਨੂੰ ਮਾਫ਼ ਕੀਤਾ ਹੈ, ਉਸੇ ਤਰ੍ਹਾਂ ਤੁਸੀਂ ਵੀ ਕਰੋ। ਅਤੇ ਇਨ੍ਹਾਂ ਸਭ ਤੋਂ ਵੱਧ, ਦਾਨ ਨੂੰ ਪਹਿਨੋ, ਜੋ ਸੰਪੂਰਨਤਾ ਦਾ ਬੰਧ ਹੈ। ਅਤੇ ਪਰਮੇਸ਼ੁਰ ਦੀ ਸ਼ਾਂਤੀ ਤੁਹਾਡੇ ਦਿਲਾਂ ਵਿੱਚ ਰਾਜ ਕਰੇ, ਜਿਸ ਲਈ ਤੁਸੀਂ ਵੀ ਹੋ। ਇੱਕ ਸਰੀਰ ਵਿੱਚ ਬੁਲਾਇਆ ਗਿਆ ਹੈ; ਅਤੇ ਤੁਸੀਂ ਸ਼ੁਕਰਗੁਜ਼ਾਰ ਹੋਵੋ। ਮਸੀਹ ਦਾ ਬਚਨ ਤੁਹਾਡੇ ਵਿੱਚ ਸਾਰੀ ਬੁੱਧੀ ਨਾਲ ਭਰਪੂਰ ਹੋਵੇ; ਇੱਕ ਦੂਜੇ ਨੂੰ ਜ਼ਬੂਰਾਂ ਅਤੇ ਭਜਨਾਂ ਅਤੇ ਅਧਿਆਤਮਿਕ ਗੀਤਾਂ ਵਿੱਚ ਸਿਖਾਓ ਅਤੇ ਨਸੀਹਤ ਦਿਓ, ਆਪਣੇ ਦਿਲਾਂ ਵਿੱਚ ਪ੍ਰਭੂ ਲਈ ਕਿਰਪਾ ਨਾਲ ਗਾਓ ਅਤੇ ਜੋ ਵੀ ਤੁਸੀਂ ਕਰਦੇ ਹੋ। ਬਚਨ ਜਾਂ ਕੰਮ ਵਿੱਚ, ਸਭ ਕੁਝ ਪ੍ਰਭੂ ਯਿਸੂ ਦੇ ਨਾਮ ਵਿੱਚ ਕਰੋ, ਉਸ ਦੁਆਰਾ ਪਰਮੇਸ਼ੁਰ ਅਤੇ ਪਿਤਾ ਦਾ ਧੰਨਵਾਦ ਕਰੋ।"</w:t>
      </w:r>
    </w:p>
    <w:p/>
    <w:p>
      <w:r xmlns:w="http://schemas.openxmlformats.org/wordprocessingml/2006/main">
        <w:t xml:space="preserve">ਬਿਵਸਥਾ ਸਾਰ 23:15 ਤੁਸੀਂ ਉਸ ਨੌਕਰ ਨੂੰ ਉਸ ਦੇ ਮਾਲਕ ਦੇ ਹਵਾਲੇ ਨਾ ਕਰੋ ਜੋ ਉਸ ਦੇ ਮਾਲਕ ਤੋਂ ਬਚ ਗਿਆ ਹੈ:</w:t>
      </w:r>
    </w:p>
    <w:p/>
    <w:p>
      <w:r xmlns:w="http://schemas.openxmlformats.org/wordprocessingml/2006/main">
        <w:t xml:space="preserve">ਇਸਰਾਏਲੀਆਂ ਨੇ ਕਿਸੇ ਵੀ ਬਚੇ ਹੋਏ ਗ਼ੁਲਾਮ ਨੂੰ ਉਨ੍ਹਾਂ ਦੇ ਅਸਲੀ ਮਾਲਕਾਂ ਕੋਲ ਵਾਪਸ ਨਹੀਂ ਕਰਨਾ ਸੀ।</w:t>
      </w:r>
    </w:p>
    <w:p/>
    <w:p>
      <w:r xmlns:w="http://schemas.openxmlformats.org/wordprocessingml/2006/main">
        <w:t xml:space="preserve">1. ਦੱਬੇ-ਕੁਚਲੇ ਲੋਕਾਂ ਲਈ ਪਰਮੇਸ਼ੁਰ ਦਾ ਦਿਲ: ਬਿਵਸਥਾ ਸਾਰ 23:15 ਦਾ ਅਰਥ</w:t>
      </w:r>
    </w:p>
    <w:p/>
    <w:p>
      <w:r xmlns:w="http://schemas.openxmlformats.org/wordprocessingml/2006/main">
        <w:t xml:space="preserve">2. ਗੁਲਾਮੀ ਤੋਂ ਬਚਣ ਦੀ ਆਜ਼ਾਦੀ: ਬਿਵਸਥਾ ਸਾਰ 23:15 'ਤੇ ਪ੍ਰਤੀਬਿੰਬ</w:t>
      </w:r>
    </w:p>
    <w:p/>
    <w:p>
      <w:r xmlns:w="http://schemas.openxmlformats.org/wordprocessingml/2006/main">
        <w:t xml:space="preserve">1. ਯਸਾਯਾਹ 61:1 - ਪ੍ਰਭੂ ਪਰਮੇਸ਼ੁਰ ਦੀ ਆਤਮਾ ਮੇਰੇ ਉੱਤੇ ਹੈ; ਕਿਉਂਕਿ ਪ੍ਰਭੂ ਨੇ ਮੈਨੂੰ ਨਿਮਰ ਲੋਕਾਂ ਨੂੰ ਖੁਸ਼ਖਬਰੀ ਸੁਣਾਉਣ ਲਈ ਮਸਹ ਕੀਤਾ ਹੈ; ਉਸਨੇ ਮੈਨੂੰ ਟੁੱਟੇ ਦਿਲ ਵਾਲੇ ਲੋਕਾਂ ਨੂੰ ਬੰਨ੍ਹਣ ਲਈ ਭੇਜਿਆ ਹੈ।</w:t>
      </w:r>
    </w:p>
    <w:p/>
    <w:p>
      <w:r xmlns:w="http://schemas.openxmlformats.org/wordprocessingml/2006/main">
        <w:t xml:space="preserve">2. ਗਲਾਤੀਆਂ 5:1 - ਇਸ ਲਈ ਉਸ ਅਜ਼ਾਦੀ ਵਿੱਚ ਡਟੇ ਰਹੋ ਜਿਸ ਨਾਲ ਮਸੀਹ ਨੇ ਸਾਨੂੰ ਆਜ਼ਾਦ ਕੀਤਾ ਹੈ, ਅਤੇ ਦੁਬਾਰਾ ਗ਼ੁਲਾਮੀ ਦੇ ਜੂਲੇ ਵਿੱਚ ਨਾ ਫਸੋ।</w:t>
      </w:r>
    </w:p>
    <w:p/>
    <w:p>
      <w:r xmlns:w="http://schemas.openxmlformats.org/wordprocessingml/2006/main">
        <w:t xml:space="preserve">ਬਿਵਸਥਾ ਸਾਰ 23:16 ਉਹ ਤੁਹਾਡੇ ਨਾਲ, ਤੁਹਾਡੇ ਵਿਚਕਾਰ, ਉਸ ਥਾਂ ਵਿੱਚ ਵੱਸੇਗਾ ਜਿਸ ਨੂੰ ਉਹ ਤੁਹਾਡੇ ਦਰਵਾਜ਼ਿਆਂ ਵਿੱਚੋਂ ਇੱਕ ਵਿੱਚ ਚੁਣੇਗਾ, ਜਿੱਥੇ ਉਹ ਉਸ ਨੂੰ ਸਭ ਤੋਂ ਵੱਧ ਪਸੰਦ ਕਰਦਾ ਹੈ: ਤੁਸੀਂ ਉਸ ਨੂੰ ਜ਼ੁਲਮ ਨਾ ਕਰੋ।</w:t>
      </w:r>
    </w:p>
    <w:p/>
    <w:p>
      <w:r xmlns:w="http://schemas.openxmlformats.org/wordprocessingml/2006/main">
        <w:t xml:space="preserve">ਪਰਮੇਸ਼ੁਰ ਸਾਨੂੰ ਹੁਕਮ ਦਿੰਦਾ ਹੈ ਕਿ ਅਸੀਂ ਅਜਨਬੀਆਂ ਉੱਤੇ ਜ਼ੁਲਮ ਨਾ ਕਰੀਏ ਜੋ ਸਾਡੇ ਵਿਚਕਾਰ ਰਹਿੰਦੇ ਹਨ।</w:t>
      </w:r>
    </w:p>
    <w:p/>
    <w:p>
      <w:r xmlns:w="http://schemas.openxmlformats.org/wordprocessingml/2006/main">
        <w:t xml:space="preserve">1. ਅਜਨਬੀਆਂ ਦਾ ਸੁਆਗਤ ਕਰਨ ਲਈ ਯਿਸੂ ਦਾ ਸੱਦਾ</w:t>
      </w:r>
    </w:p>
    <w:p/>
    <w:p>
      <w:r xmlns:w="http://schemas.openxmlformats.org/wordprocessingml/2006/main">
        <w:t xml:space="preserve">2. ਮਸੀਹੀ ਜੀਵਨ ਵਿੱਚ ਦਇਆ ਦੀ ਭੂਮਿਕਾ</w:t>
      </w:r>
    </w:p>
    <w:p/>
    <w:p>
      <w:r xmlns:w="http://schemas.openxmlformats.org/wordprocessingml/2006/main">
        <w:t xml:space="preserve">1. ਲੇਵੀਆਂ 19:33-34 - "ਜਦੋਂ ਕੋਈ ਅਜਨਬੀ ਤੁਹਾਡੇ ਦੇਸ਼ ਵਿੱਚ ਤੁਹਾਡੇ ਨਾਲ ਰਹਿੰਦਾ ਹੈ, ਤਾਂ ਤੁਸੀਂ ਉਸ ਨਾਲ ਬੁਰਾ ਨਾ ਕਰੋ। ਤੁਸੀਂ ਉਸ ਪਰਦੇਸੀ ਨਾਲ ਸਲੂਕ ਕਰੋ ਜੋ ਤੁਹਾਡੇ ਵਿੱਚ ਵੱਸਦਾ ਹੈ, ਅਤੇ ਤੁਸੀਂ ਉਸ ਨੂੰ ਆਪਣੇ ਵਾਂਗ ਪਿਆਰ ਕਰੋ। ਕਿਉਂਕਿ ਤੁਸੀਂ ਮਿਸਰ ਦੀ ਧਰਤੀ ਵਿੱਚ ਪਰਦੇਸੀ ਸੀ: ਮੈਂ ਯਹੋਵਾਹ ਤੁਹਾਡਾ ਪਰਮੇਸ਼ੁਰ ਹਾਂ।</w:t>
      </w:r>
    </w:p>
    <w:p/>
    <w:p>
      <w:r xmlns:w="http://schemas.openxmlformats.org/wordprocessingml/2006/main">
        <w:t xml:space="preserve">2. ਮੱਤੀ 25:35 -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ਬਿਵਸਥਾ ਸਾਰ 23:17 ਇਸਰਾਏਲ ਦੀਆਂ ਧੀਆਂ ਵਿੱਚੋਂ ਕੋਈ ਵੇਸ਼ਵਾ ਨਹੀਂ ਹੋਵੇਗਾ ਅਤੇ ਨਾ ਹੀ ਇਸਰਾਏਲ ਦੇ ਪੁੱਤਰਾਂ ਵਿੱਚੋਂ ਕੋਈ ਵਿਭਚਾਰ ਹੋਵੇਗਾ।</w:t>
      </w:r>
    </w:p>
    <w:p/>
    <w:p>
      <w:r xmlns:w="http://schemas.openxmlformats.org/wordprocessingml/2006/main">
        <w:t xml:space="preserve">ਇਸਰਾਏਲ ਦੇ ਲੋਕਾਂ ਵਿੱਚ ਕੋਈ ਜਿਨਸੀ ਅਨੈਤਿਕਤਾ ਨਹੀਂ ਹੈ।</w:t>
      </w:r>
    </w:p>
    <w:p/>
    <w:p>
      <w:r xmlns:w="http://schemas.openxmlformats.org/wordprocessingml/2006/main">
        <w:t xml:space="preserve">1. ਸ਼ੁੱਧ ਜੀਵਨ ਜਿਊਣਾ: ਇਸਰਾਏਲ ਦੇ ਲੋਕਾਂ ਲਈ ਹੁਕਮ</w:t>
      </w:r>
    </w:p>
    <w:p/>
    <w:p>
      <w:r xmlns:w="http://schemas.openxmlformats.org/wordprocessingml/2006/main">
        <w:t xml:space="preserve">2. ਜਿਨਸੀ ਸ਼ੁੱਧਤਾ: ਪਰਮੇਸ਼ੁਰ ਦੇ ਲੋਕਾਂ ਲਈ ਇੱਕ ਲੋੜ</w:t>
      </w:r>
    </w:p>
    <w:p/>
    <w:p>
      <w:r xmlns:w="http://schemas.openxmlformats.org/wordprocessingml/2006/main">
        <w:t xml:space="preserve">1. ਅਫ਼ਸੀਆਂ 5:3 - ਪਰ ਤੁਹਾਡੇ ਵਿੱਚ ਜਿਨਸੀ ਅਨੈਤਿਕਤਾ, ਜਾਂ ਕਿਸੇ ਕਿਸਮ ਦੀ ਅਸ਼ੁੱਧਤਾ, ਜਾਂ ਲਾਲਚ ਦਾ ਇਸ਼ਾਰਾ ਵੀ ਨਹੀਂ ਹੋਣਾ ਚਾਹੀਦਾ, ਕਿਉਂਕਿ ਇਹ ਪਰਮੇਸ਼ੁਰ ਦੇ ਪਵਿੱਤਰ ਲੋਕਾਂ ਲਈ ਗਲਤ ਹਨ।</w:t>
      </w:r>
    </w:p>
    <w:p/>
    <w:p>
      <w:r xmlns:w="http://schemas.openxmlformats.org/wordprocessingml/2006/main">
        <w:t xml:space="preserve">2. 1 ਕੁਰਿੰਥੀਆਂ 6:18-20 - ਜਿਨਸੀ ਅਨੈਤਿਕਤਾ ਤੋਂ ਭੱਜੋ। ਬਾਕੀ ਸਾਰੇ ਪਾਪ ਜੋ ਇੱਕ ਵਿਅਕਤੀ ਕਰਦਾ ਹੈ ਸਰੀਰ ਤੋਂ ਬਾਹਰ ਹੁੰਦੇ ਹਨ, ਪਰ ਜੋ ਕੋਈ ਜਿਨਸੀ ਪਾਪ ਕਰਦਾ ਹੈ, ਉਹ ਆਪਣੇ ਸਰੀਰ ਦੇ ਵਿਰੁੱਧ ਪਾਪ ਕਰਦਾ ਹੈ। ਕੀ ਤੁਸੀਂ ਨਹੀਂ ਜਾਣਦੇ ਕਿ ਤੁਹਾਡੇ ਸਰੀਰ ਪਵਿੱਤਰ ਆਤਮਾ ਦੇ ਮੰਦਰ ਹਨ, ਜੋ ਤੁਹਾਡੇ ਵਿੱਚ ਹੈ, ਜਿਸ ਨੂੰ ਤੁਸੀਂ ਪਰਮੇਸ਼ੁਰ ਤੋਂ ਪ੍ਰਾਪਤ ਕੀਤਾ ਹੈ? ਤੁਸੀਂ ਆਪਣੇ ਨਹੀਂ ਹੋ; ਤੁਹਾਨੂੰ ਇੱਕ ਕੀਮਤ 'ਤੇ ਖਰੀਦਿਆ ਗਿਆ ਸੀ. ਇਸ ਲਈ ਆਪਣੇ ਸਰੀਰਾਂ ਨਾਲ ਪਰਮਾਤਮਾ ਦਾ ਆਦਰ ਕਰੋ।</w:t>
      </w:r>
    </w:p>
    <w:p/>
    <w:p>
      <w:r xmlns:w="http://schemas.openxmlformats.org/wordprocessingml/2006/main">
        <w:t xml:space="preserve">ਬਿਵਸਥਾ ਸਾਰ 23:18 ਤੂੰ ਵੇਸ਼ਵਾ ਦਾ ਭਾੜਾ ਜਾਂ ਕੁੱਤੇ ਦੀ ਕੀਮਤ ਕਿਸੇ ਸੁੱਖਣਾ ਲਈ ਯਹੋਵਾਹ ਆਪਣੇ ਪਰਮੇਸ਼ੁਰ ਦੇ ਘਰ ਵਿੱਚ ਨਾ ਲਿਆਵੀਂ ਕਿਉਂ ਜੋ ਇਹ ਦੋਵੇਂ ਯਹੋਵਾਹ ਤੇਰੇ ਪਰਮੇਸ਼ੁਰ ਲਈ ਘਿਣਾਉਣੀਆਂ ਹਨ।</w:t>
      </w:r>
    </w:p>
    <w:p/>
    <w:p>
      <w:r xmlns:w="http://schemas.openxmlformats.org/wordprocessingml/2006/main">
        <w:t xml:space="preserve">ਪ੍ਰਭੂ ਆਪਣੇ ਘਰ ਵਿੱਚ ਅਨੈਤਿਕ ਜਾਂ ਬੇਇੱਜ਼ਤ ਭੁਗਤਾਨ ਲਿਆਉਣ ਤੋਂ ਮਨ੍ਹਾ ਕਰਦਾ ਹੈ।</w:t>
      </w:r>
    </w:p>
    <w:p/>
    <w:p>
      <w:r xmlns:w="http://schemas.openxmlformats.org/wordprocessingml/2006/main">
        <w:t xml:space="preserve">1: ਸਾਡਾ ਜੀਵਨ ਪਵਿੱਤਰਤਾ ਅਤੇ ਪ੍ਰਭੂ ਦੀ ਆਗਿਆਕਾਰੀ ਵਿੱਚ ਬਤੀਤ ਕਰਨਾ ਚਾਹੀਦਾ ਹੈ।</w:t>
      </w:r>
    </w:p>
    <w:p/>
    <w:p>
      <w:r xmlns:w="http://schemas.openxmlformats.org/wordprocessingml/2006/main">
        <w:t xml:space="preserve">2: ਸਾਨੂੰ ਹਰ ਕੰਮ ਵਿੱਚ ਯਹੋਵਾਹ ਦਾ ਆਦਰ ਕਰਨ ਦੀ ਕੋਸ਼ਿਸ਼ ਕਰਨੀ ਚਾਹੀਦੀ ਹੈ।</w:t>
      </w:r>
    </w:p>
    <w:p/>
    <w:p>
      <w:r xmlns:w="http://schemas.openxmlformats.org/wordprocessingml/2006/main">
        <w:t xml:space="preserve">1: ਮੱਤੀ 22:37-40 - ਪ੍ਰਭੂ ਆਪਣੇ ਪਰਮੇਸ਼ੁਰ ਨੂੰ ਆਪਣੇ ਸਾਰੇ ਦਿਲ ਨਾਲ, ਆਪਣੀ ਸਾਰੀ ਜਾਨ ਨਾਲ ਅਤੇ ਆਪਣੇ ਸਾਰੇ ਦਿਮਾਗ ਨਾਲ ਪਿਆਰ ਕਰੋ।</w:t>
      </w:r>
    </w:p>
    <w:p/>
    <w:p>
      <w:r xmlns:w="http://schemas.openxmlformats.org/wordprocessingml/2006/main">
        <w:t xml:space="preserve">38 ਇਹ ਪਹਿਲਾ ਅਤੇ ਸਭ ਤੋਂ ਵੱਡਾ ਹੁਕਮ ਹੈ। 39 ਅਤੇ ਦੂਜਾ ਇਸ ਵਰਗਾ ਹੈ: ਆਪਣੇ ਗੁਆਂਢੀ ਨੂੰ ਆਪਣੇ ਜਿਹਾ ਪਿਆਰ ਕਰੋ। 40 ਸਾਰੀ ਬਿਵਸਥਾ ਅਤੇ ਨਬੀ ਇਨ੍ਹਾਂ ਦੋ ਹੁਕਮਾਂ ਉੱਤੇ ਲਟਕਦੇ ਹਨ।</w:t>
      </w:r>
    </w:p>
    <w:p/>
    <w:p>
      <w:r xmlns:w="http://schemas.openxmlformats.org/wordprocessingml/2006/main">
        <w:t xml:space="preserve">2:1 ਪਤਰਸ 1:15-16 - ਪਰ ਜਿਵੇਂ ਉਹ ਤੁਹਾਨੂੰ ਬੁਲਾਉਣ ਵਾਲਾ ਪਵਿੱਤਰ ਹੈ, ਉਸੇ ਤਰ੍ਹਾਂ ਤੁਸੀਂ ਆਪਣੇ ਸਾਰੇ ਕੰਮਾਂ ਵਿੱਚ ਪਵਿੱਤਰ ਬਣੋ; 16 ਕਿਉਂਕਿ ਇਹ ਲਿਖਿਆ ਹੋਇਆ ਹੈ: ਪਵਿੱਤਰ ਬਣੋ, ਕਿਉਂਕਿ ਮੈਂ ਪਵਿੱਤਰ ਹਾਂ।</w:t>
      </w:r>
    </w:p>
    <w:p/>
    <w:p>
      <w:r xmlns:w="http://schemas.openxmlformats.org/wordprocessingml/2006/main">
        <w:t xml:space="preserve">ਬਿਵਸਥਾ ਸਾਰ 23:19 ਤੁਹਾਨੂੰ ਆਪਣੇ ਭਰਾ ਨੂੰ ਵਿਆਜ ਉੱਤੇ ਉਧਾਰ ਨਾ ਦੇਣਾ ਚਾਹੀਦਾ ਹੈ। ਪੈਸੇ ਦਾ ਵਿਆਜ, ਵਸਤੂਆਂ ਦਾ ਵਿਆਜ, ਕਿਸੇ ਵੀ ਚੀਜ਼ ਦਾ ਵਿਆਜ ਜੋ ਵਿਆਜ ਉੱਤੇ ਦਿੱਤਾ ਜਾਂਦਾ ਹੈ:</w:t>
      </w:r>
    </w:p>
    <w:p/>
    <w:p>
      <w:r xmlns:w="http://schemas.openxmlformats.org/wordprocessingml/2006/main">
        <w:t xml:space="preserve">ਪਰਮੇਸ਼ੁਰ ਸਾਨੂੰ ਹੁਕਮ ਦਿੰਦਾ ਹੈ ਕਿ ਅਸੀਂ ਆਪਣੇ ਭਰਾਵਾਂ ਨੂੰ ਪੈਸੇ ਜਾਂ ਕੋਈ ਹੋਰ ਵਸਤੂ ਵਿਆਜ ਨਾਲ ਨਾ ਦੇਣ।</w:t>
      </w:r>
    </w:p>
    <w:p/>
    <w:p>
      <w:r xmlns:w="http://schemas.openxmlformats.org/wordprocessingml/2006/main">
        <w:t xml:space="preserve">1. ਵਿਆਜ ਦੀ ਮਨਾਹੀ ਵਿੱਚ ਰੱਬ ਦੀ ਕਿਰਪਾ ਅਤੇ ਦਇਆ</w:t>
      </w:r>
    </w:p>
    <w:p/>
    <w:p>
      <w:r xmlns:w="http://schemas.openxmlformats.org/wordprocessingml/2006/main">
        <w:t xml:space="preserve">2. ਦਇਆ ਅਤੇ ਉਦਾਰਤਾ ਦੀ ਸ਼ਕਤੀ</w:t>
      </w:r>
    </w:p>
    <w:p/>
    <w:p>
      <w:r xmlns:w="http://schemas.openxmlformats.org/wordprocessingml/2006/main">
        <w:t xml:space="preserve">1. ਕੂਚ 22:25 - ਜੇ ਤੁਸੀਂ ਮੇਰੇ ਲੋਕਾਂ ਵਿੱਚੋਂ ਕਿਸੇ ਨੂੰ ਜੋ ਤੁਹਾਡੇ ਦੁਆਰਾ ਗਰੀਬ ਹੈ, ਨੂੰ ਪੈਸਾ ਉਧਾਰ ਦਿੰਦੇ ਹੋ, ਤਾਂ ਤੁਸੀਂ ਉਸ ਲਈ ਇੱਕ ਸੂਦਖੋਰ ਨਹੀਂ ਬਣੋਗੇ, ਨਾ ਹੀ ਤੁਸੀਂ ਉਸ ਉੱਤੇ ਵਿਆਜ ਲਗਾਓਗੇ।</w:t>
      </w:r>
    </w:p>
    <w:p/>
    <w:p>
      <w:r xmlns:w="http://schemas.openxmlformats.org/wordprocessingml/2006/main">
        <w:t xml:space="preserve">2. ਲੇਵੀਟਿਕਸ 25:37 - ਤੁਸੀਂ ਉਸਨੂੰ ਆਪਣਾ ਪੈਸਾ ਵਿਆਜ 'ਤੇ ਨਾ ਦਿਓ, ਨਾ ਹੀ ਉਸਨੂੰ ਵਾਧੇ ਲਈ ਆਪਣਾ ਭੋਜਨ ਉਧਾਰ ਦਿਓ।</w:t>
      </w:r>
    </w:p>
    <w:p/>
    <w:p>
      <w:r xmlns:w="http://schemas.openxmlformats.org/wordprocessingml/2006/main">
        <w:t xml:space="preserve">ਬਿਵਸਥਾ ਸਾਰ 23:20 ਤੁਸੀਂ ਕਿਸੇ ਅਜਨਬੀ ਨੂੰ ਵਿਆਜ ਉੱਤੇ ਉਧਾਰ ਦੇ ਸਕਦੇ ਹੋ; ਪਰ ਤੂੰ ਆਪਣੇ ਭਰਾ ਨੂੰ ਵਿਆਜ ਉੱਤੇ ਉਧਾਰ ਨਾ ਦੇਵੀਂ।</w:t>
      </w:r>
    </w:p>
    <w:p/>
    <w:p>
      <w:r xmlns:w="http://schemas.openxmlformats.org/wordprocessingml/2006/main">
        <w:t xml:space="preserve">ਸਾਨੂੰ ਨਿਰਦੇਸ਼ ਦਿੱਤਾ ਗਿਆ ਹੈ ਕਿ ਅਸੀਂ ਆਪਣੇ ਭਰਾਵਾਂ ਨੂੰ ਵਿਆਜ ਨਾਲ ਉਧਾਰ ਨਾ ਦੇਈਏ, ਪਰ ਅਸੀਂ ਅਜਨਬੀਆਂ ਨੂੰ ਵਿਆਜ ਨਾਲ ਉਧਾਰ ਦੇ ਸਕਦੇ ਹਾਂ, ਤਾਂ ਜੋ ਪ੍ਰਭੂ ਸਾਨੂੰ ਹਰ ਕੰਮ ਵਿੱਚ ਬਰਕਤ ਦੇਵੇ ਜੋ ਅਸੀਂ ਕਰਦੇ ਹਾਂ.</w:t>
      </w:r>
    </w:p>
    <w:p/>
    <w:p>
      <w:r xmlns:w="http://schemas.openxmlformats.org/wordprocessingml/2006/main">
        <w:t xml:space="preserve">1. ਦੂਜਿਆਂ ਨਾਲ ਖੁੱਲ੍ਹੇ ਦਿਲ ਅਤੇ ਦਿਆਲੂ ਬਣਨਾ ਸਿੱਖਣਾ</w:t>
      </w:r>
    </w:p>
    <w:p/>
    <w:p>
      <w:r xmlns:w="http://schemas.openxmlformats.org/wordprocessingml/2006/main">
        <w:t xml:space="preserve">2. ਅਜਨਬੀਆਂ ਦੀ ਦੇਖਭਾਲ ਕਰਨਾ ਅਤੇ ਆਪਣੇ ਭਰਾਵਾਂ ਨੂੰ ਪਿਆਰ ਕਰਨਾ</w:t>
      </w:r>
    </w:p>
    <w:p/>
    <w:p>
      <w:r xmlns:w="http://schemas.openxmlformats.org/wordprocessingml/2006/main">
        <w:t xml:space="preserve">1. ਲੇਵੀਟਿਕਸ 19:18 - "ਤੁਹਾਨੂੰ ਬਦਲਾ ਨਹੀਂ ਲੈਣਾ ਚਾਹੀਦਾ, ਨਾ ਹੀ ਆਪਣੇ ਲੋਕਾਂ ਦੇ ਬੱਚਿਆਂ ਨਾਲ ਕੋਈ ਵੈਰ ਰੱਖਣਾ, ਪਰ ਤੁਸੀਂ ਆਪਣੇ ਗੁਆਂਢੀ ਨੂੰ ਆਪਣੇ ਵਾਂਗ ਪਿਆਰ ਕਰੋ: ਮੈਂ ਯਹੋਵਾਹ ਹਾਂ।"</w:t>
      </w:r>
    </w:p>
    <w:p/>
    <w:p>
      <w:r xmlns:w="http://schemas.openxmlformats.org/wordprocessingml/2006/main">
        <w:t xml:space="preserve">2. ਮੱਤੀ 22:39 - "ਅਤੇ ਦੂਜਾ ਇਸ ਵਰਗਾ ਹੈ, ਤੂੰ ਆਪਣੇ ਗੁਆਂਢੀ ਨੂੰ ਆਪਣੇ ਜਿਹਾ ਪਿਆਰ ਕਰ।"</w:t>
      </w:r>
    </w:p>
    <w:p/>
    <w:p>
      <w:r xmlns:w="http://schemas.openxmlformats.org/wordprocessingml/2006/main">
        <w:t xml:space="preserve">ਬਿਵਸਥਾ ਸਾਰ 23:21 ਜਦੋਂ ਤੁਸੀਂ ਯਹੋਵਾਹ ਆਪਣੇ ਪਰਮੇਸ਼ੁਰ ਦੇ ਅੱਗੇ ਸੁੱਖਣਾ ਸੁੱਖੋ, ਤਾਂ ਤੁਸੀਂ ਉਸ ਨੂੰ ਪੂਰਾ ਕਰਨ ਵਿੱਚ ਢਿੱਲ ਨਾ ਛੱਡੋ, ਕਿਉਂਕਿ ਯਹੋਵਾਹ ਤੁਹਾਡਾ ਪਰਮੇਸ਼ੁਰ ਜ਼ਰੂਰ ਤੁਹਾਡੇ ਕੋਲੋਂ ਇਸ ਦੀ ਮੰਗ ਕਰੇਗਾ। ਅਤੇ ਇਹ ਤੁਹਾਡੇ ਵਿੱਚ ਪਾਪ ਹੋਵੇਗਾ।</w:t>
      </w:r>
    </w:p>
    <w:p/>
    <w:p>
      <w:r xmlns:w="http://schemas.openxmlformats.org/wordprocessingml/2006/main">
        <w:t xml:space="preserve">ਪ੍ਰਮਾਤਮਾ ਸਾਡੇ ਤੋਂ ਉਮੀਦ ਕਰਦਾ ਹੈ ਕਿ ਅਸੀਂ ਉਸ ਨਾਲ ਕੀਤੇ ਵਾਅਦੇ ਅਤੇ ਵਾਅਦੇ ਪੂਰੇ ਕਰੀਏ।</w:t>
      </w:r>
    </w:p>
    <w:p/>
    <w:p>
      <w:r xmlns:w="http://schemas.openxmlformats.org/wordprocessingml/2006/main">
        <w:t xml:space="preserve">1: ਆਪਣੇ ਵਾਅਦਿਆਂ ਪ੍ਰਤੀ ਪਰਮੇਸ਼ੁਰ ਦੀ ਵਫ਼ਾਦਾਰੀ</w:t>
      </w:r>
    </w:p>
    <w:p/>
    <w:p>
      <w:r xmlns:w="http://schemas.openxmlformats.org/wordprocessingml/2006/main">
        <w:t xml:space="preserve">2: ਪਰਮੇਸ਼ੁਰ ਲਈ ਸਾਡੀਆਂ ਸੁੱਖਣਾਂ ਨੂੰ ਤੋੜਨ ਦੇ ਨਤੀਜੇ</w:t>
      </w:r>
    </w:p>
    <w:p/>
    <w:p>
      <w:r xmlns:w="http://schemas.openxmlformats.org/wordprocessingml/2006/main">
        <w:t xml:space="preserve">1: ਉਪਦੇਸ਼ਕ ਦੀ ਪੋਥੀ 5: 4-5 - "ਜਦੋਂ ਤੁਸੀਂ ਪਰਮੇਸ਼ੁਰ ਲਈ ਸੁੱਖਣਾ ਸੁੱਖਦੇ ਹੋ, ਤਾਂ ਉਸ ਨੂੰ ਪੂਰਾ ਕਰਨ ਵਿੱਚ ਢਿੱਲ ਨਾ ਕਰੋ; ਕਿਉਂਕਿ ਉਹ ਮੂਰਖਾਂ ਨੂੰ ਪਸੰਦ ਨਹੀਂ ਕਰਦਾ: ਜੋ ਤੁਸੀਂ ਸੁੱਖਣਾ ਖਾਧੀ ਹੈ ਉਸਨੂੰ ਪੂਰਾ ਕਰੋ। ਇਸ ਨਾਲੋਂ ਚੰਗਾ ਹੈ ਕਿ ਤੁਸੀਂ ਸੁੱਖਣਾ ਨਾ ਖਾਓ। ਤੈਨੂੰ ਸੁੱਖਣਾ ਚਾਹੀਦਾ ਹੈ ਅਤੇ ਭੁਗਤਾਨ ਨਹੀਂ ਕਰਨਾ ਚਾਹੀਦਾ।"</w:t>
      </w:r>
    </w:p>
    <w:p/>
    <w:p>
      <w:r xmlns:w="http://schemas.openxmlformats.org/wordprocessingml/2006/main">
        <w:t xml:space="preserve">2: ਯਾਕੂਬ 5:12 - "ਪਰ ਸਭ ਤੋਂ ਵੱਧ, ਮੇਰੇ ਭਰਾਵੋ, ਸਹੁੰ ਨਾ ਖਾਓ, ਨਾ ਸਵਰਗ ਦੀ, ਨਾ ਧਰਤੀ ਦੀ, ਨਾ ਕਿਸੇ ਹੋਰ ਸਹੁੰ ਦੀ: ਪਰ ਤੁਹਾਡੀ ਹਾਂ ਦੀ ਹਾਂ, ਅਤੇ ਤੁਹਾਡੀ ਨਾ, ਨਾ, ਨਾ ਹੋਵੇ, ਅਜਿਹਾ ਨਾ ਹੋਵੇ ਕਿ ਤੁਸੀਂ ਡਿੱਗ ਜਾਓ ਨਿੰਦਾ ਵਿੱਚ।"</w:t>
      </w:r>
    </w:p>
    <w:p/>
    <w:p>
      <w:r xmlns:w="http://schemas.openxmlformats.org/wordprocessingml/2006/main">
        <w:t xml:space="preserve">ਬਿਵਸਥਾ ਸਾਰ 23:22 ਪਰ ਜੇ ਤੁਸੀਂ ਸੁੱਖਣਾ ਸੁੱਖਣਾ ਛੱਡ ਦਿਓ, ਤਾਂ ਤੁਹਾਡੇ ਵਿੱਚ ਕੋਈ ਪਾਪ ਨਹੀਂ ਹੋਵੇਗਾ।</w:t>
      </w:r>
    </w:p>
    <w:p/>
    <w:p>
      <w:r xmlns:w="http://schemas.openxmlformats.org/wordprocessingml/2006/main">
        <w:t xml:space="preserve">ਸੁੱਖਣਾ ਸੁੱਖਣ ਤੋਂ ਗੁਰੇਜ਼ ਕਰਨਾ ਕੋਈ ਪਾਪ ਨਹੀਂ ਹੈ।</w:t>
      </w:r>
    </w:p>
    <w:p/>
    <w:p>
      <w:r xmlns:w="http://schemas.openxmlformats.org/wordprocessingml/2006/main">
        <w:t xml:space="preserve">1. ਪਰਹੇਜ਼ ਕਰਨ ਦੀ ਸ਼ਕਤੀ: ਕਸਮ ਖਾਣ ਤੋਂ ਪਰਹੇਜ਼ ਕਰਨਾ ਇੱਕ ਸਕਾਰਾਤਮਕ ਵਿਕਲਪ ਕਿਉਂ ਹੈ</w:t>
      </w:r>
    </w:p>
    <w:p/>
    <w:p>
      <w:r xmlns:w="http://schemas.openxmlformats.org/wordprocessingml/2006/main">
        <w:t xml:space="preserve">2. ਨਾਂਹ ਕਹਿਣ ਦੀ ਆਜ਼ਾਦੀ: ਵਾਅਦੇ ਨਾ ਕਰਨ ਦੀ ਅਸੀਸ ਜੋ ਅਸੀਂ ਨਹੀਂ ਨਿਭਾ ਸਕਦੇ</w:t>
      </w:r>
    </w:p>
    <w:p/>
    <w:p>
      <w:r xmlns:w="http://schemas.openxmlformats.org/wordprocessingml/2006/main">
        <w:t xml:space="preserve">1. ਉਪਦੇਸ਼ਕ ਦੀ ਪੋਥੀ 5:2, ਆਪਣੇ ਮੂੰਹ ਨਾਲ ਕਾਹਲੀ ਨਾ ਹੋਵੋ, ਅਤੇ ਆਪਣੇ ਦਿਲ ਨੂੰ ਪਰਮੇਸ਼ੁਰ ਦੇ ਅੱਗੇ ਕੁਝ ਵੀ ਬੋਲਣ ਲਈ ਕਾਹਲੀ ਨਾ ਕਰੋ, ਕਿਉਂਕਿ ਪਰਮੇਸ਼ੁਰ ਸਵਰਗ ਵਿੱਚ ਹੈ, ਅਤੇ ਤੁਸੀਂ ਧਰਤੀ ਉੱਤੇ ਹੋ, ਇਸ ਲਈ ਤੁਹਾਡੀਆਂ ਗੱਲਾਂ ਥੋੜ੍ਹੇ ਹੋਣ ਦਿਓ।</w:t>
      </w:r>
    </w:p>
    <w:p/>
    <w:p>
      <w:r xmlns:w="http://schemas.openxmlformats.org/wordprocessingml/2006/main">
        <w:t xml:space="preserve">2. ਯਾਕੂਬ 1:19, ਇਸ ਲਈ, ਮੇਰੇ ਪਿਆਰੇ ਭਰਾਵੋ, ਹਰ ਮਨੁੱਖ ਸੁਣਨ ਵਿੱਚ ਤੇਜ਼, ਬੋਲਣ ਵਿੱਚ ਧੀਮਾ, ਕ੍ਰੋਧ ਵਿੱਚ ਧੀਰਾ ਹੋਵੇ।</w:t>
      </w:r>
    </w:p>
    <w:p/>
    <w:p>
      <w:r xmlns:w="http://schemas.openxmlformats.org/wordprocessingml/2006/main">
        <w:t xml:space="preserve">ਬਿਵਸਥਾ ਸਾਰ 23:23 ਜੋ ਕੁਝ ਤੇਰੇ ਬੁੱਲ੍ਹਾਂ ਵਿੱਚੋਂ ਨਿੱਕਲ ਗਿਆ ਹੈ, ਤੂੰ ਉਸ ਦੀ ਪਾਲਨਾ ਕਰੀਂ। ਇੱਕ ਖੁਸ਼ੀ ਦੀ ਭੇਟ ਵੀ, ਜਿਵੇਂ ਤੁਸੀਂ ਯਹੋਵਾਹ ਆਪਣੇ ਪਰਮੇਸ਼ੁਰ ਲਈ ਸੁੱਖਣਾ ਖਾਧੀ ਸੀ, ਜਿਸਦਾ ਤੁਸੀਂ ਆਪਣੇ ਮੂੰਹ ਨਾਲ ਇਕਰਾਰ ਕੀਤਾ ਸੀ।</w:t>
      </w:r>
    </w:p>
    <w:p/>
    <w:p>
      <w:r xmlns:w="http://schemas.openxmlformats.org/wordprocessingml/2006/main">
        <w:t xml:space="preserve">ਇਹ ਹਵਾਲਾ ਸਾਨੂੰ ਪਰਮੇਸ਼ੁਰ ਨਾਲ ਕੀਤੇ ਵਾਅਦੇ ਅਤੇ ਸੁੱਖਣਾ ਨੂੰ ਪੂਰਾ ਕਰਨ ਲਈ ਉਤਸ਼ਾਹਿਤ ਕਰਦਾ ਹੈ।</w:t>
      </w:r>
    </w:p>
    <w:p/>
    <w:p>
      <w:r xmlns:w="http://schemas.openxmlformats.org/wordprocessingml/2006/main">
        <w:t xml:space="preserve">1. "ਸਾਡੇ ਵਾਅਦਿਆਂ ਦੀ ਸ਼ਕਤੀ"</w:t>
      </w:r>
    </w:p>
    <w:p/>
    <w:p>
      <w:r xmlns:w="http://schemas.openxmlformats.org/wordprocessingml/2006/main">
        <w:t xml:space="preserve">2. "ਸਾਡੀਆਂ ਸੁੱਖਣਾ ਪੂਰੀਆਂ ਕਰਨ ਵਿੱਚ ਰੱਬ ਦੀ ਅਸੀਸ"</w:t>
      </w:r>
    </w:p>
    <w:p/>
    <w:p>
      <w:r xmlns:w="http://schemas.openxmlformats.org/wordprocessingml/2006/main">
        <w:t xml:space="preserve">1. ਉਪਦੇਸ਼ਕ ਦੀ ਪੋਥੀ 5: 4-5 - "ਜਦੋਂ ਤੁਸੀਂ ਪਰਮੇਸ਼ੁਰ ਨੂੰ ਸੁੱਖਣਾ ਸੁੱਖਦੇ ਹੋ, ਤਾਂ ਉਸ ਨੂੰ ਪੂਰਾ ਕਰਨ ਵਿੱਚ ਢਿੱਲ ਨਾ ਕਰੋ; ਕਿਉਂਕਿ ਉਹ ਮੂਰਖਾਂ ਵਿੱਚ ਪ੍ਰਸੰਨ ਨਹੀਂ ਹੁੰਦਾ: ਜੋ ਤੁਸੀਂ ਸੁੱਖਣਾ ਖਾਧੀ ਹੈ ਉਸਨੂੰ ਪੂਰਾ ਕਰੋ। ਇਸ ਨਾਲੋਂ ਬਿਹਤਰ ਹੈ ਕਿ ਤੁਸੀਂ ਸੁੱਖਣਾ ਨਾ ਖਾਓ। ਤੈਨੂੰ ਸੁੱਖਣਾ ਚਾਹੀਦਾ ਹੈ ਅਤੇ ਭੁਗਤਾਨ ਨਹੀਂ ਕਰਨਾ ਚਾਹੀਦਾ।"</w:t>
      </w:r>
    </w:p>
    <w:p/>
    <w:p>
      <w:r xmlns:w="http://schemas.openxmlformats.org/wordprocessingml/2006/main">
        <w:t xml:space="preserve">2. ਜ਼ਬੂਰਾਂ ਦੀ ਪੋਥੀ 15:4 - "ਉਹ ਜਿਹੜਾ ਆਪਣੇ ਦੁੱਖ ਦੀ ਸਹੁੰ ਖਾਂਦਾ ਹੈ, ਅਤੇ ਨਹੀਂ ਬਦਲਦਾ।"</w:t>
      </w:r>
    </w:p>
    <w:p/>
    <w:p>
      <w:r xmlns:w="http://schemas.openxmlformats.org/wordprocessingml/2006/main">
        <w:t xml:space="preserve">ਬਿਵਸਥਾ ਸਾਰ 23:24 ਜਦੋਂ ਤੁਸੀਂ ਆਪਣੇ ਗੁਆਂਢੀ ਦੇ ਬਾਗ ਵਿੱਚ ਆਉਂਦੇ ਹੋ, ਤਾਂ ਤੁਸੀਂ ਆਪਣੀ ਖੁਸ਼ੀ ਨਾਲ ਅੰਗੂਰ ਖਾ ਸਕਦੇ ਹੋ। ਪਰ ਤੁਹਾਨੂੰ ਆਪਣੇ ਭਾਂਡੇ ਵਿੱਚ ਕੁਝ ਨਹੀਂ ਪਾਉਣਾ ਚਾਹੀਦਾ।</w:t>
      </w:r>
    </w:p>
    <w:p/>
    <w:p>
      <w:r xmlns:w="http://schemas.openxmlformats.org/wordprocessingml/2006/main">
        <w:t xml:space="preserve">ਬਿਵਸਥਾ ਸਾਰ 23:24 ਵਿੱਚ, ਇਹ ਹੁਕਮ ਦਿੱਤਾ ਗਿਆ ਹੈ ਕਿ ਕੋਈ ਆਪਣੇ ਗੁਆਂਢੀ ਦੇ ਅੰਗੂਰੀ ਬਾਗ਼ ਵਿੱਚੋਂ ਜਿੰਨਾ ਚਾਹੇ ਖਾ ਸਕਦਾ ਹੈ, ਪਰ ਉਹਨਾਂ ਨੂੰ ਆਪਣੇ ਨਾਲ ਲੈ ਜਾਣ ਦੀ ਇਜਾਜ਼ਤ ਨਹੀਂ ਹੈ।</w:t>
      </w:r>
    </w:p>
    <w:p/>
    <w:p>
      <w:r xmlns:w="http://schemas.openxmlformats.org/wordprocessingml/2006/main">
        <w:t xml:space="preserve">1. ਪਰਮੇਸ਼ੁਰ ਦੇ ਹੁਕਮਾਂ ਦੀ ਪਾਲਣਾ ਕਰਨਾ: ਆਗਿਆਕਾਰੀ ਦੀ ਲੋੜ</w:t>
      </w:r>
    </w:p>
    <w:p/>
    <w:p>
      <w:r xmlns:w="http://schemas.openxmlformats.org/wordprocessingml/2006/main">
        <w:t xml:space="preserve">2. ਭਰਪੂਰਤਾ ਦੀ ਬਰਕਤ: ਪਰਮੇਸ਼ੁਰ ਦੇ ਪ੍ਰਬੰਧ ਵਿੱਚ ਭਰੋਸਾ ਕਰਨਾ</w:t>
      </w:r>
    </w:p>
    <w:p/>
    <w:p>
      <w:r xmlns:w="http://schemas.openxmlformats.org/wordprocessingml/2006/main">
        <w:t xml:space="preserve">1. ਕਹਾਉਤਾਂ 3:9 - ਆਪਣੀ ਦੌਲਤ ਅਤੇ ਆਪਣੀ ਸਾਰੀ ਉਪਜ ਦੇ ਪਹਿਲੇ ਫਲ ਨਾਲ ਪ੍ਰਭੂ ਦਾ ਆਦਰ ਕਰੋ;</w:t>
      </w:r>
    </w:p>
    <w:p/>
    <w:p>
      <w:r xmlns:w="http://schemas.openxmlformats.org/wordprocessingml/2006/main">
        <w:t xml:space="preserve">2. ਜ਼ਬੂਰ 67:6 - ਧਰਤੀ ਨੇ ਆਪਣਾ ਵਾਧਾ ਕੀਤਾ ਹੈ; ਵਾਹਿਗੁਰੂ, ਸਾਡਾ ਵਾਹਿਗੁਰੂ, ਸਾਨੂੰ ਅਸੀਸ ਦੇਵੇ।</w:t>
      </w:r>
    </w:p>
    <w:p/>
    <w:p>
      <w:r xmlns:w="http://schemas.openxmlformats.org/wordprocessingml/2006/main">
        <w:t xml:space="preserve">ਬਿਵਸਥਾ ਸਾਰ 23:25 ਜਦੋਂ ਤੁਸੀਂ ਆਪਣੇ ਗੁਆਂਢੀ ਦੀ ਖੜ੍ਹੀ ਮੱਕੀ ਵਿੱਚ ਆਉਂਦੇ ਹੋ, ਤਾਂ ਤੁਸੀਂ ਆਪਣੇ ਹੱਥ ਨਾਲ ਕੰਨਾਂ ਨੂੰ ਤੋੜ ਸਕਦੇ ਹੋ; ਪਰ ਤੁਹਾਨੂੰ ਆਪਣੇ ਗੁਆਂਢੀ ਦੀ ਖੜ੍ਹੀ ਮੱਕੀ ਵੱਲ ਦਾਤਰੀ ਨਹੀਂ ਚਲਾਉਣਾ ਚਾਹੀਦਾ।</w:t>
      </w:r>
    </w:p>
    <w:p/>
    <w:p>
      <w:r xmlns:w="http://schemas.openxmlformats.org/wordprocessingml/2006/main">
        <w:t xml:space="preserve">ਗੁਆਂਢੀ ਦੀ ਖੜ੍ਹੀ ਮੱਕੀ ਤੋਂ ਮੱਕੀ ਦੇ ਕੰਨ ਚੁੱਕਣੇ ਜਾਇਜ਼ ਹਨ, ਪਰ ਇਸ ਦੀ ਵਾਢੀ ਲਈ ਦਾਤਰੀ ਦੀ ਵਰਤੋਂ ਕਰਨਾ ਮਨ੍ਹਾ ਹੈ।</w:t>
      </w:r>
    </w:p>
    <w:p/>
    <w:p>
      <w:r xmlns:w="http://schemas.openxmlformats.org/wordprocessingml/2006/main">
        <w:t xml:space="preserve">1. ਆਪਣੇ ਗੁਆਂਢੀ ਦੀ ਜਾਇਦਾਦ ਦਾ ਆਦਰ ਕਰਨ ਦੀ ਮਹੱਤਤਾ.</w:t>
      </w:r>
    </w:p>
    <w:p/>
    <w:p>
      <w:r xmlns:w="http://schemas.openxmlformats.org/wordprocessingml/2006/main">
        <w:t xml:space="preserve">2. ਲੋੜ ਤੋਂ ਵੱਧ ਲੈਣ ਦੇ ਖ਼ਤਰੇ।</w:t>
      </w:r>
    </w:p>
    <w:p/>
    <w:p>
      <w:r xmlns:w="http://schemas.openxmlformats.org/wordprocessingml/2006/main">
        <w:t xml:space="preserve">1. ਕੂਚ 20:15 - "ਤੁਸੀਂ ਚੋਰੀ ਨਾ ਕਰੋ।"</w:t>
      </w:r>
    </w:p>
    <w:p/>
    <w:p>
      <w:r xmlns:w="http://schemas.openxmlformats.org/wordprocessingml/2006/main">
        <w:t xml:space="preserve">2. ਲੂਕਾ 6:31 - "ਅਤੇ ਜਿਵੇਂ ਤੁਸੀਂ ਚਾਹੁੰਦੇ ਹੋ ਕਿ ਲੋਕ ਤੁਹਾਡੇ ਨਾਲ ਕਰਨ, ਤੁਸੀਂ ਵੀ ਉਨ੍ਹਾਂ ਨਾਲ ਉਸੇ ਤਰ੍ਹਾਂ ਕਰੋ।"</w:t>
      </w:r>
    </w:p>
    <w:p/>
    <w:p>
      <w:r xmlns:w="http://schemas.openxmlformats.org/wordprocessingml/2006/main">
        <w:t xml:space="preserve">ਬਿਵਸਥਾ ਸਾਰ 24 ਨੂੰ ਤਿੰਨ ਪੈਰਿਆਂ ਵਿੱਚ ਹੇਠਾਂ ਦਿੱਤੇ ਅਨੁਸਾਰ ਸੰਖੇਪ ਕੀਤਾ ਜਾ ਸਕਦਾ ਹੈ, ਸੰਕੇਤਕ ਆਇਤਾਂ ਦੇ ਨਾਲ:</w:t>
      </w:r>
    </w:p>
    <w:p/>
    <w:p>
      <w:r xmlns:w="http://schemas.openxmlformats.org/wordprocessingml/2006/main">
        <w:t xml:space="preserve">ਪੈਰਾ 1: ਬਿਵਸਥਾ ਸਾਰ 24:1-5 ਤਲਾਕ ਅਤੇ ਪੁਨਰ-ਵਿਆਹ ਦੇ ਵਿਸ਼ੇ ਨੂੰ ਸੰਬੋਧਿਤ ਕਰਦਾ ਹੈ। ਮੂਸਾ ਤਲਾਕ ਲਈ ਦਿਸ਼ਾ-ਨਿਰਦੇਸ਼ ਪ੍ਰਦਾਨ ਕਰਦਾ ਹੈ, ਇਹ ਦੱਸਦੇ ਹੋਏ ਕਿ ਜੇ ਕੋਈ ਆਦਮੀ ਆਪਣੀ ਪਤਨੀ ਨੂੰ ਤਲਾਕ ਦਿੰਦਾ ਹੈ ਅਤੇ ਉਹ ਕਿਸੇ ਹੋਰ ਆਦਮੀ ਨਾਲ ਵਿਆਹ ਕਰਦੀ ਹੈ ਜੋ ਉਸ ਨੂੰ ਤਲਾਕ ਦੇ ਦਿੰਦਾ ਹੈ ਜਾਂ ਮਰ ਜਾਂਦਾ ਹੈ, ਤਾਂ ਉਸ ਦੇ ਪਹਿਲੇ ਪਤੀ ਨੂੰ ਉਸ ਨਾਲ ਦੁਬਾਰਾ ਵਿਆਹ ਕਰਨ ਦੀ ਇਜਾਜ਼ਤ ਨਹੀਂ ਹੈ। ਇਸ ਪਾਬੰਦੀ ਦਾ ਉਦੇਸ਼ ਫਜੂਲ ਤਲਾਕ ਨੂੰ ਨਿਰਾਸ਼ ਕਰਨਾ ਅਤੇ ਵਿਆਹ ਦੀ ਪਵਿੱਤਰਤਾ ਨੂੰ ਯਕੀਨੀ ਬਣਾਉਣਾ ਹੈ। ਇਸ ਤੋਂ ਇਲਾਵਾ, ਨਵੇਂ ਵਿਆਹੇ ਪੁਰਸ਼ਾਂ ਨੂੰ ਇੱਕ ਸਾਲ ਲਈ ਫੌਜੀ ਸੇਵਾ ਤੋਂ ਛੋਟ ਦਿੱਤੀ ਜਾਂਦੀ ਹੈ ਤਾਂ ਜੋ ਉਹ ਆਪਣੀਆਂ ਪਤਨੀਆਂ ਨਾਲ ਇੱਕ ਮਜ਼ਬੂਤ ਨੀਂਹ ਸਥਾਪਿਤ ਕਰ ਸਕਣ।</w:t>
      </w:r>
    </w:p>
    <w:p/>
    <w:p>
      <w:r xmlns:w="http://schemas.openxmlformats.org/wordprocessingml/2006/main">
        <w:t xml:space="preserve">ਪੈਰਾ 2: ਬਿਵਸਥਾ ਸਾਰ 24:6-16 ਵਿੱਚ ਜਾਰੀ ਰੱਖਦੇ ਹੋਏ, ਮੂਸਾ ਜੀਵਨ ਦੇ ਵੱਖ-ਵੱਖ ਪਹਿਲੂਆਂ ਵਿੱਚ ਨਿਆਂ ਅਤੇ ਨਿਰਪੱਖਤਾ ਦੀ ਮਹੱਤਤਾ ਉੱਤੇ ਜ਼ੋਰ ਦਿੰਦਾ ਹੈ। ਉਹ ਨਿਰਦੇਸ਼ ਦਿੰਦਾ ਹੈ ਕਿ ਲੈਣਦਾਰਾਂ ਨੂੰ ਜ਼ਰੂਰੀ ਵਸਤੂਆਂ ਜਿਵੇਂ ਕਿ ਚੱਕੀ ਦੇ ਪੱਥਰ ਜਾਂ ਰੋਜ਼ਾਨਾ ਜੀਵਨ ਲਈ ਲੋੜੀਂਦੇ ਕੱਪੜੇ ਨਹੀਂ ਲੈਣੇ ਚਾਹੀਦੇ। ਇਸ ਤੋਂ ਇਲਾਵਾ, ਵਿਅਕਤੀਆਂ ਨੂੰ ਉਨ੍ਹਾਂ ਦੇ ਮਾਪਿਆਂ ਦੇ ਪਾਪਾਂ ਲਈ ਸਜ਼ਾ ਨਹੀਂ ਦਿੱਤੀ ਜਾਣੀ ਚਾਹੀਦੀ; ਹਰੇਕ ਵਿਅਕਤੀ ਆਪਣੇ ਕੰਮਾਂ ਲਈ ਜ਼ਿੰਮੇਵਾਰ ਹੈ। ਸਮਾਜ ਦੇ ਕਮਜ਼ੋਰ ਮੈਂਬਰਾਂ, ਜਿਵੇਂ ਕਿ ਵਿਧਵਾਵਾਂ, ਅਨਾਥਾਂ, ਅਤੇ ਵਿਦੇਸ਼ੀਆਂ ਨਾਲ ਦਇਆ ਨਾਲ ਪੇਸ਼ ਆਉਣਾ ਚਾਹੀਦਾ ਹੈ ਅਤੇ ਉਨ੍ਹਾਂ ਨਾਲ ਸਹੀ ਸਲੂਕ ਕੀਤਾ ਜਾਣਾ ਚਾਹੀਦਾ ਹੈ।</w:t>
      </w:r>
    </w:p>
    <w:p/>
    <w:p>
      <w:r xmlns:w="http://schemas.openxmlformats.org/wordprocessingml/2006/main">
        <w:t xml:space="preserve">ਪੈਰਾ 3: ਬਿਵਸਥਾ ਸਾਰ 24 ਸਮਾਜਿਕ ਨੈਤਿਕਤਾ ਅਤੇ ਜਾਇਦਾਦ ਦੇ ਅਧਿਕਾਰਾਂ ਨਾਲ ਸਬੰਧਤ ਫੁਟਕਲ ਕਾਨੂੰਨਾਂ ਨਾਲ ਸਮਾਪਤ ਹੁੰਦਾ ਹੈ। ਬਿਵਸਥਾ ਸਾਰ 24:17-22 ਵਿੱਚ, ਮੂਸਾ ਇਜ਼ਰਾਈਲੀਆਂ ਨੂੰ ਯਾਦ ਦਿਵਾਉਂਦਾ ਹੈ ਕਿ ਉਹ ਮਿਸਰ ਵਿੱਚ ਗੁਲਾਮਾਂ ਵਜੋਂ ਆਪਣੇ ਅਤੀਤ ਨੂੰ ਯਾਦ ਕਰਨ ਅਤੇ ਉਨ੍ਹਾਂ ਲੋਕਾਂ ਪ੍ਰਤੀ ਹਮਦਰਦੀ ਰੱਖਣ ਜੋ ਹਾਸ਼ੀਏ 'ਤੇ ਹਨ ਜਾਂ ਜ਼ੁਲਮ ਕੀਤੇ ਗਏ ਹਨ। ਉਹ ਉਨ੍ਹਾਂ ਨੂੰ ਹੁਕਮ ਦਿੰਦਾ ਹੈ ਕਿ ਉਹ ਗਰੀਬਾਂ ਪ੍ਰਤੀ ਪੱਖਪਾਤ ਕਰਕੇ ਜਾਂ ਉਨ੍ਹਾਂ ਦੇ ਵਿਚਕਾਰ ਰਹਿੰਦੇ ਵਿਦੇਸ਼ੀ ਲੋਕਾਂ ਨੂੰ ਨਿਆਂ ਦੇਣ ਤੋਂ ਇਨਕਾਰ ਕਰਕੇ ਨਿਆਂ ਨੂੰ ਵਿਗਾੜਨ ਨਾ। ਉਨ੍ਹਾਂ ਨੂੰ ਇਹ ਵੀ ਹਦਾਇਤ ਕੀਤੀ ਜਾਂਦੀ ਹੈ ਕਿ ਵਾਢੀ ਦੇ ਸਮੇਂ ਦੌਰਾਨ ਕੁਝ ਫਸਲਾਂ ਦੀ ਕਟਾਈ ਨਾ ਕੀਤੀ ਜਾਵੇ ਤਾਂ ਜੋ ਲੋੜਵੰਦ ਭੋਜਨ ਇਕੱਠਾ ਕਰ ਸਕਣ।</w:t>
      </w:r>
    </w:p>
    <w:p/>
    <w:p>
      <w:r xmlns:w="http://schemas.openxmlformats.org/wordprocessingml/2006/main">
        <w:t xml:space="preserve">ਸਾਰੰਸ਼ ਵਿੱਚ:</w:t>
      </w:r>
    </w:p>
    <w:p>
      <w:r xmlns:w="http://schemas.openxmlformats.org/wordprocessingml/2006/main">
        <w:t xml:space="preserve">ਬਿਵਸਥਾ ਸਾਰ 24 ਪੇਸ਼ ਕਰਦਾ ਹੈ:</w:t>
      </w:r>
    </w:p>
    <w:p>
      <w:r xmlns:w="http://schemas.openxmlformats.org/wordprocessingml/2006/main">
        <w:t xml:space="preserve">ਤਲਾਕਸ਼ੁਦਾ ਔਰਤ ਨਾਲ ਦੁਬਾਰਾ ਵਿਆਹ ਕਰਨ 'ਤੇ ਤਲਾਕ ਦੀ ਮਨਾਹੀ ਲਈ ਦਿਸ਼ਾ-ਨਿਰਦੇਸ਼;</w:t>
      </w:r>
    </w:p>
    <w:p>
      <w:r xmlns:w="http://schemas.openxmlformats.org/wordprocessingml/2006/main">
        <w:t xml:space="preserve">ਨਿਆਂ ਨਿਰਪੱਖ ਇਲਾਜ 'ਤੇ ਜ਼ੋਰ, ਕਮਜ਼ੋਰ ਮੈਂਬਰਾਂ ਪ੍ਰਤੀ ਹਮਦਰਦੀ;</w:t>
      </w:r>
    </w:p>
    <w:p>
      <w:r xmlns:w="http://schemas.openxmlformats.org/wordprocessingml/2006/main">
        <w:t xml:space="preserve">ਫੁਟਕਲ ਕਾਨੂੰਨ ਸਮਾਜਿਕ ਨੈਤਿਕਤਾ, ਜਾਇਦਾਦ ਦੇ ਅਧਿਕਾਰ, ਹਾਸ਼ੀਏ 'ਤੇ ਰੱਖੇ ਗਏ ਲੋਕਾਂ ਪ੍ਰਤੀ ਹਮਦਰਦੀ।</w:t>
      </w:r>
    </w:p>
    <w:p/>
    <w:p>
      <w:r xmlns:w="http://schemas.openxmlformats.org/wordprocessingml/2006/main">
        <w:t xml:space="preserve">ਤਲਾਕਸ਼ੁਦਾ ਔਰਤ ਨਾਲ ਦੁਬਾਰਾ ਵਿਆਹ ਕਰਨ 'ਤੇ ਤਲਾਕ ਦੀ ਮਨਾਹੀ ਲਈ ਦਿਸ਼ਾ-ਨਿਰਦੇਸ਼ਾਂ 'ਤੇ ਜ਼ੋਰ;</w:t>
      </w:r>
    </w:p>
    <w:p>
      <w:r xmlns:w="http://schemas.openxmlformats.org/wordprocessingml/2006/main">
        <w:t xml:space="preserve">ਨਿਆਂ ਨਿਰਪੱਖ ਇਲਾਜ ਦੀ ਮਹੱਤਤਾ, ਕਮਜ਼ੋਰ ਮੈਂਬਰਾਂ ਪ੍ਰਤੀ ਹਮਦਰਦੀ;</w:t>
      </w:r>
    </w:p>
    <w:p>
      <w:r xmlns:w="http://schemas.openxmlformats.org/wordprocessingml/2006/main">
        <w:t xml:space="preserve">ਫੁਟਕਲ ਕਾਨੂੰਨ ਸਮਾਜਿਕ ਨੈਤਿਕਤਾ, ਜਾਇਦਾਦ ਦੇ ਅਧਿਕਾਰ, ਹਾਸ਼ੀਏ 'ਤੇ ਰੱਖੇ ਗਏ ਲੋਕਾਂ ਪ੍ਰਤੀ ਹਮਦਰਦੀ।</w:t>
      </w:r>
    </w:p>
    <w:p/>
    <w:p>
      <w:r xmlns:w="http://schemas.openxmlformats.org/wordprocessingml/2006/main">
        <w:t xml:space="preserve">ਅਧਿਆਇ ਤਲਾਕ ਅਤੇ ਪੁਨਰ-ਵਿਆਹ ਲਈ ਦਿਸ਼ਾ-ਨਿਰਦੇਸ਼ਾਂ, ਜੀਵਨ ਦੇ ਵੱਖ-ਵੱਖ ਪਹਿਲੂਆਂ ਵਿੱਚ ਨਿਆਂ ਅਤੇ ਨਿਰਪੱਖਤਾ ਦੀ ਮਹੱਤਤਾ, ਅਤੇ ਸਮਾਜਿਕ ਨੈਤਿਕਤਾ ਅਤੇ ਜਾਇਦਾਦ ਦੇ ਅਧਿਕਾਰਾਂ ਨਾਲ ਸਬੰਧਤ ਫੁਟਕਲ ਕਾਨੂੰਨਾਂ 'ਤੇ ਕੇਂਦਰਿਤ ਹੈ। ਬਿਵਸਥਾ ਸਾਰ 24 ਵਿੱਚ, ਮੂਸਾ ਤਲਾਕ ਲਈ ਦਿਸ਼ਾ-ਨਿਰਦੇਸ਼ ਪ੍ਰਦਾਨ ਕਰਦਾ ਹੈ, ਇਹ ਦੱਸਦੇ ਹੋਏ ਕਿ ਜੇਕਰ ਇੱਕ ਆਦਮੀ ਆਪਣੀ ਪਤਨੀ ਨੂੰ ਤਲਾਕ ਦਿੰਦਾ ਹੈ ਅਤੇ ਉਹ ਕਿਸੇ ਹੋਰ ਆਦਮੀ ਨਾਲ ਵਿਆਹ ਕਰਦੀ ਹੈ ਜੋ ਉਸਨੂੰ ਤਲਾਕ ਦੇ ਦਿੰਦਾ ਹੈ ਜਾਂ ਮਰ ਜਾਂਦਾ ਹੈ, ਤਾਂ ਉਸਦੇ ਪਹਿਲੇ ਪਤੀ ਨੂੰ ਉਸ ਨਾਲ ਦੁਬਾਰਾ ਵਿਆਹ ਕਰਨ ਦੀ ਇਜਾਜ਼ਤ ਨਹੀਂ ਹੈ। ਇਸ ਪਾਬੰਦੀ ਦਾ ਉਦੇਸ਼ ਫਜੂਲ ਤਲਾਕ ਨੂੰ ਨਿਰਾਸ਼ ਕਰਨਾ ਅਤੇ ਵਿਆਹ ਦੀ ਪਵਿੱਤਰਤਾ ਨੂੰ ਯਕੀਨੀ ਬਣਾਉਣਾ ਹੈ। ਇਸ ਤੋਂ ਇਲਾਵਾ, ਨਵੇਂ ਵਿਆਹੇ ਪੁਰਸ਼ਾਂ ਨੂੰ ਇੱਕ ਸਾਲ ਲਈ ਫੌਜੀ ਸੇਵਾ ਤੋਂ ਛੋਟ ਦਿੱਤੀ ਜਾਂਦੀ ਹੈ ਤਾਂ ਜੋ ਉਹ ਆਪਣੀਆਂ ਪਤਨੀਆਂ ਨਾਲ ਇੱਕ ਮਜ਼ਬੂਤ ਨੀਂਹ ਸਥਾਪਿਤ ਕਰ ਸਕਣ।</w:t>
      </w:r>
    </w:p>
    <w:p/>
    <w:p>
      <w:r xmlns:w="http://schemas.openxmlformats.org/wordprocessingml/2006/main">
        <w:t xml:space="preserve">ਬਿਵਸਥਾ ਸਾਰ 24 ਵਿੱਚ ਜਾਰੀ ਰੱਖਦੇ ਹੋਏ, ਮੂਸਾ ਜੀਵਨ ਦੇ ਵੱਖ-ਵੱਖ ਪਹਿਲੂਆਂ ਵਿੱਚ ਨਿਆਂ ਅਤੇ ਨਿਰਪੱਖਤਾ ਦੀ ਮਹੱਤਤਾ ਉੱਤੇ ਜ਼ੋਰ ਦਿੰਦਾ ਹੈ। ਉਹ ਨਿਰਦੇਸ਼ ਦਿੰਦਾ ਹੈ ਕਿ ਲੈਣਦਾਰ ਕਰਜ਼ਦਾਰਾਂ ਤੋਂ ਜ਼ਰੂਰੀ ਵਸਤੂਆਂ ਨੂੰ ਜ਼ਮਾਨਤ ਵਜੋਂ ਨਾ ਲੈਣ। ਇਸ ਤੋਂ ਇਲਾਵਾ, ਵਿਅਕਤੀਆਂ ਨੂੰ ਉਨ੍ਹਾਂ ਦੇ ਮਾਪਿਆਂ ਦੇ ਪਾਪਾਂ ਲਈ ਸਜ਼ਾ ਨਹੀਂ ਦਿੱਤੀ ਜਾਣੀ ਚਾਹੀਦੀ; ਹਰੇਕ ਵਿਅਕਤੀ ਆਪਣੇ ਕੰਮਾਂ ਲਈ ਜ਼ਿੰਮੇਵਾਰ ਹੈ। ਸਮਾਜ ਦੇ ਕਮਜ਼ੋਰ ਮੈਂਬਰਾਂ ਜਿਵੇਂ ਕਿ ਵਿਧਵਾਵਾਂ, ਅਨਾਥਾਂ ਅਤੇ ਵਿਦੇਸ਼ੀ ਲੋਕਾਂ ਨਾਲ ਹਮਦਰਦੀ ਨਾਲ ਪੇਸ਼ ਆਉਣਾ ਚਾਹੀਦਾ ਹੈ ਅਤੇ ਉਨ੍ਹਾਂ ਨਾਲ ਸਹੀ ਸਲੂਕ ਕੀਤਾ ਜਾਣਾ ਚਾਹੀਦਾ ਹੈ।</w:t>
      </w:r>
    </w:p>
    <w:p/>
    <w:p>
      <w:r xmlns:w="http://schemas.openxmlformats.org/wordprocessingml/2006/main">
        <w:t xml:space="preserve">ਬਿਵਸਥਾ ਸਾਰ 24 ਸਮਾਜਿਕ ਨੈਤਿਕਤਾ ਅਤੇ ਜਾਇਦਾਦ ਦੇ ਅਧਿਕਾਰਾਂ ਨਾਲ ਸਬੰਧਤ ਫੁਟਕਲ ਕਾਨੂੰਨਾਂ ਨਾਲ ਸਮਾਪਤ ਹੁੰਦਾ ਹੈ। ਮੂਸਾ ਇਜ਼ਰਾਈਲੀਆਂ ਨੂੰ ਯਾਦ ਦਿਵਾਉਂਦਾ ਹੈ ਕਿ ਉਹ ਮਿਸਰ ਵਿੱਚ ਗੁਲਾਮਾਂ ਵਜੋਂ ਆਪਣੇ ਅਤੀਤ ਨੂੰ ਯਾਦ ਕਰਨ ਅਤੇ ਹਾਸ਼ੀਏ 'ਤੇ ਜਾਂ ਦੱਬੇ-ਕੁਚਲੇ ਲੋਕਾਂ ਪ੍ਰਤੀ ਹਮਦਰਦੀ ਰੱਖਣ। ਉਹਨਾਂ ਨੂੰ ਹੁਕਮ ਦਿੱਤਾ ਗਿਆ ਹੈ ਕਿ ਉਹ ਗਰੀਬਾਂ ਪ੍ਰਤੀ ਪੱਖਪਾਤ ਕਰਕੇ ਜਾਂ ਉਹਨਾਂ ਵਿੱਚ ਰਹਿੰਦੇ ਵਿਦੇਸ਼ੀਆਂ ਨੂੰ ਇਨਸਾਫ਼ ਦੇਣ ਤੋਂ ਇਨਕਾਰ ਕਰਕੇ ਨਿਆਂ ਨੂੰ ਵਿਗਾੜਨ ਨਾ। ਇਸ ਤੋਂ ਇਲਾਵਾ, ਉਹਨਾਂ ਨੂੰ ਵਾਢੀ ਦੇ ਸਮੇਂ ਦੌਰਾਨ ਕੁਝ ਫਸਲਾਂ ਦੀ ਕਟਾਈ ਤੋਂ ਬਿਨਾਂ ਛੱਡਣ ਦੀ ਹਦਾਇਤ ਕੀਤੀ ਜਾਂਦੀ ਹੈ ਤਾਂ ਜੋ ਲੋੜਵੰਦ ਲੋੜਵੰਦਾਂ ਪ੍ਰਤੀ ਹਮਦਰਦੀ ਦਾ ਕੰਮ ਕਰ ਕੇ ਭੋਜਨ ਇਕੱਠਾ ਕਰ ਸਕਣ।</w:t>
      </w:r>
    </w:p>
    <w:p/>
    <w:p>
      <w:r xmlns:w="http://schemas.openxmlformats.org/wordprocessingml/2006/main">
        <w:t xml:space="preserve">ਬਿਵਸਥਾ ਸਾਰ 24:1 ਜਦੋਂ ਇੱਕ ਆਦਮੀ ਨੇ ਇੱਕ ਪਤਨੀ ਨੂੰ ਲਿਆ ਅਤੇ ਉਸ ਨਾਲ ਵਿਆਹ ਕਰ ਲਿਆ, ਅਤੇ ਇਸ ਤਰ੍ਹਾਂ ਹੁੰਦਾ ਹੈ ਕਿ ਉਹ ਉਸਦੀ ਨਿਗਾਹ ਵਿੱਚ ਕੋਈ ਮਿਹਰਬਾਨੀ ਨਹੀਂ ਪਾਉਂਦੀ ਹੈ, ਕਿਉਂਕਿ ਉਸਨੇ ਉਸ ਵਿੱਚ ਕੁਝ ਗੰਦ ਪਾਇਆ ਹੈ, ਤਾਂ ਉਹ ਉਸਨੂੰ ਤਲਾਕ ਦਾ ਬਿੱਲ ਲਿਖ ਦੇਵੇ, ਅਤੇ ਉਸਨੂੰ ਉਸਦੇ ਹੱਥ ਵਿੱਚ ਦੇ ਦਿਓ ਅਤੇ ਉਸਨੂੰ ਉਸਦੇ ਘਰੋਂ ਬਾਹਰ ਭੇਜ ਦਿਓ।</w:t>
      </w:r>
    </w:p>
    <w:p/>
    <w:p>
      <w:r xmlns:w="http://schemas.openxmlformats.org/wordprocessingml/2006/main">
        <w:t xml:space="preserve">ਇਹ ਹਵਾਲਾ ਇੱਕ ਆਦਮੀ ਲਈ ਆਪਣੀ ਪਤਨੀ ਨੂੰ ਤਲਾਕ ਦੇਣ ਦੀ ਵਿਵਸਥਾ ਦਾ ਵਰਣਨ ਕਰਦਾ ਹੈ ਜੇਕਰ ਉਹ ਉਸ ਵਿੱਚ ਕੁਝ ਅਸ਼ੁੱਧਤਾ ਪਾਉਂਦਾ ਹੈ।</w:t>
      </w:r>
    </w:p>
    <w:p/>
    <w:p>
      <w:r xmlns:w="http://schemas.openxmlformats.org/wordprocessingml/2006/main">
        <w:t xml:space="preserve">1. ਪ੍ਰਮਾਤਮਾ ਦੀ ਕਿਰਪਾ ਉਨ੍ਹਾਂ ਲੋਕਾਂ 'ਤੇ ਵੀ ਵਧਦੀ ਹੈ ਜਿਨ੍ਹਾਂ ਦਾ ਤਲਾਕ ਹੋ ਚੁੱਕਾ ਹੈ।</w:t>
      </w:r>
    </w:p>
    <w:p/>
    <w:p>
      <w:r xmlns:w="http://schemas.openxmlformats.org/wordprocessingml/2006/main">
        <w:t xml:space="preserve">2. ਮੁਸ਼ਕਲਾਂ ਦਾ ਸਾਮ੍ਹਣਾ ਕਰਨ ਦੇ ਬਾਵਜੂਦ ਸਾਨੂੰ ਆਪਣੀਆਂ ਵਿਆਹ ਦੀਆਂ ਸਹੁੰਆਂ ਪ੍ਰਤੀ ਵਫ਼ਾਦਾਰ ਰਹਿਣਾ ਚਾਹੀਦਾ ਹੈ।</w:t>
      </w:r>
    </w:p>
    <w:p/>
    <w:p>
      <w:r xmlns:w="http://schemas.openxmlformats.org/wordprocessingml/2006/main">
        <w:t xml:space="preserve">1. ਮੱਤੀ 19:3-9 - ਵਿਆਹ ਅਤੇ ਤਲਾਕ ਬਾਰੇ ਯਿਸੂ ਦੀ ਸਿੱਖਿਆ।</w:t>
      </w:r>
    </w:p>
    <w:p/>
    <w:p>
      <w:r xmlns:w="http://schemas.openxmlformats.org/wordprocessingml/2006/main">
        <w:t xml:space="preserve">2. ਰੋਮੀਆਂ 7:2-3 - ਵਿਆਹ ਅਤੇ ਤਲਾਕ ਸੰਬੰਧੀ ਕਾਨੂੰਨ ਦੀ ਪੌਲੁਸ ਦੀ ਵਿਆਖਿਆ।</w:t>
      </w:r>
    </w:p>
    <w:p/>
    <w:p>
      <w:r xmlns:w="http://schemas.openxmlformats.org/wordprocessingml/2006/main">
        <w:t xml:space="preserve">ਬਿਵਸਥਾ ਸਾਰ 24:2 ਅਤੇ ਜਦੋਂ ਉਹ ਉਸ ਦੇ ਘਰੋਂ ਚਲੀ ਜਾਂਦੀ ਹੈ, ਤਾਂ ਉਹ ਜਾ ਕੇ ਕਿਸੇ ਹੋਰ ਦੀ ਪਤਨੀ ਬਣ ਸਕਦੀ ਹੈ।</w:t>
      </w:r>
    </w:p>
    <w:p/>
    <w:p>
      <w:r xmlns:w="http://schemas.openxmlformats.org/wordprocessingml/2006/main">
        <w:t xml:space="preserve">ਬਿਵਸਥਾ ਸਾਰ 24:2 ਵਿੱਚ, ਇਹ ਦੱਸਿਆ ਗਿਆ ਹੈ ਕਿ ਇੱਕ ਔਰਤ ਜਿਸ ਨੇ ਆਪਣੇ ਪਤੀ ਦਾ ਘਰ ਛੱਡ ਦਿੱਤਾ ਹੈ, ਉਹ ਕਿਸੇ ਹੋਰ ਆਦਮੀ ਨਾਲ ਦੁਬਾਰਾ ਵਿਆਹ ਕਰ ਸਕਦੀ ਹੈ।</w:t>
      </w:r>
    </w:p>
    <w:p/>
    <w:p>
      <w:r xmlns:w="http://schemas.openxmlformats.org/wordprocessingml/2006/main">
        <w:t xml:space="preserve">1. ਵਿਆਹ ਲਈ ਪਰਮੇਸ਼ੁਰ ਦੀ ਯੋਜਨਾ: ਪਿਆਰ ਕਰਨਾ ਸਿੱਖਣਾ ਅਤੇ ਜਾਣ ਦੇਣਾ</w:t>
      </w:r>
    </w:p>
    <w:p/>
    <w:p>
      <w:r xmlns:w="http://schemas.openxmlformats.org/wordprocessingml/2006/main">
        <w:t xml:space="preserve">2. ਮਾਫੀ ਦੀ ਸ਼ਕਤੀ: ਅੱਗੇ ਵਧਣ ਦੇ ਅਸੀਸਾਂ ਨੂੰ ਸਮਝਣਾ</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ਮੱਤੀ 5:23-24 - "ਇਸ ਲਈ, ਜੇ ਤੁਸੀਂ ਜਗਵੇਦੀ 'ਤੇ ਆਪਣੀ ਭੇਟ ਚੜ੍ਹਾ ਰਹੇ ਹੋ ਅਤੇ ਉੱਥੇ ਤੁਹਾਨੂੰ ਯਾਦ ਹੈ ਕਿ ਤੁਹਾਡੇ ਭਰਾ ਜਾਂ ਭੈਣ ਨੂੰ ਤੁਹਾਡੇ ਵਿਰੁੱਧ ਕੁਝ ਹੈ, ਤਾਂ ਆਪਣਾ ਤੋਹਫ਼ਾ ਉੱਥੇ ਜਗਵੇਦੀ ਦੇ ਸਾਮ੍ਹਣੇ ਛੱਡ ਦਿਓ। ਪਹਿਲਾਂ ਜਾਓ ਅਤੇ ਸੁਲ੍ਹਾ ਕਰੋ। ਉਹ; ਫਿਰ ਆਓ ਅਤੇ ਆਪਣਾ ਤੋਹਫ਼ਾ ਭੇਟ ਕਰੋ।</w:t>
      </w:r>
    </w:p>
    <w:p/>
    <w:p>
      <w:r xmlns:w="http://schemas.openxmlformats.org/wordprocessingml/2006/main">
        <w:t xml:space="preserve">ਬਿਵਸਥਾ ਸਾਰ 24:3 ਅਤੇ ਜੇਕਰ ਪਿਛਲਾ ਪਤੀ ਉਸ ਨੂੰ ਨਫ਼ਰਤ ਕਰਦਾ ਹੈ ਅਤੇ ਉਸ ਨੂੰ ਤਲਾਕ ਦਾ ਬਿੱਲ ਲਿਖ ਕੇ ਉਸ ਦੇ ਹੱਥ ਵਿੱਚ ਦੇ ਦਿੰਦਾ ਹੈ ਅਤੇ ਉਸ ਨੂੰ ਘਰੋਂ ਬਾਹਰ ਭੇਜ ਦਿੰਦਾ ਹੈ। ਜਾਂ ਜੇਕਰ ਪਿਛਲਾ ਪਤੀ ਮਰ ਜਾਂਦਾ ਹੈ, ਜਿਸਨੇ ਉਸਨੂੰ ਆਪਣੀ ਪਤਨੀ ਬਣਾ ਲਿਆ ਸੀ;</w:t>
      </w:r>
    </w:p>
    <w:p/>
    <w:p>
      <w:r xmlns:w="http://schemas.openxmlformats.org/wordprocessingml/2006/main">
        <w:t xml:space="preserve">ਪਤੀ ਦੁਆਰਾ ਤਲਾਕ ਦਾ ਬਿੱਲ ਲਿਖਿਆ ਜਾ ਸਕਦਾ ਹੈ ਜੇਕਰ ਉਹ ਆਪਣੀ ਪਤਨੀ ਨਾਲ ਨਫ਼ਰਤ ਕਰਦਾ ਹੈ, ਅਤੇ ਪਤਨੀ ਨੂੰ ਘਰੋਂ ਬਾਹਰ ਭੇਜ ਦਿੱਤਾ ਜਾਂਦਾ ਹੈ। ਇਹੀ ਲਾਗੂ ਹੁੰਦਾ ਹੈ ਜੇ ਪਤੀ ਮਰ ਜਾਂਦਾ ਹੈ।</w:t>
      </w:r>
    </w:p>
    <w:p/>
    <w:p>
      <w:r xmlns:w="http://schemas.openxmlformats.org/wordprocessingml/2006/main">
        <w:t xml:space="preserve">1. ਤਲਾਕ ਦੇ ਬਾਵਜੂਦ ਪਰਮੇਸ਼ੁਰ ਦਾ ਆਪਣੇ ਲੋਕਾਂ ਲਈ ਪਿਆਰ</w:t>
      </w:r>
    </w:p>
    <w:p/>
    <w:p>
      <w:r xmlns:w="http://schemas.openxmlformats.org/wordprocessingml/2006/main">
        <w:t xml:space="preserve">2. ਵਿਆਹ ਅਤੇ ਤਲਾਕ ਦੀ ਪਵਿੱਤਰਤਾ</w:t>
      </w:r>
    </w:p>
    <w:p/>
    <w:p>
      <w:r xmlns:w="http://schemas.openxmlformats.org/wordprocessingml/2006/main">
        <w:t xml:space="preserve">1. ਮਲਾਕੀ 2:14-16 - "ਫਿਰ ਵੀ ਤੁਸੀਂ ਪੁੱਛਦੇ ਹੋ, ਕਿਉਂ? ਇਹ ਇਸ ਲਈ ਹੈ ਕਿਉਂਕਿ ਪ੍ਰਭੂ ਤੁਹਾਡੇ ਅਤੇ ਤੁਹਾਡੀ ਜਵਾਨੀ ਦੀ ਪਤਨੀ ਵਿਚਕਾਰ ਗਵਾਹ ਵਜੋਂ ਕੰਮ ਕਰ ਰਿਹਾ ਹੈ, ਕਿਉਂਕਿ ਤੁਸੀਂ ਉਸ ਨਾਲ ਵਿਸ਼ਵਾਸ ਤੋੜਿਆ ਹੈ, ਭਾਵੇਂ ਉਹ ਤੁਹਾਡੀ ਸਾਥੀ ਹੈ, ਤੁਹਾਡੇ ਵਿਆਹ ਦੇ ਇਕਰਾਰ ਦੀ ਪਤਨੀ। ਕੀ ਪ੍ਰਭੂ ਨੇ ਉਨ੍ਹਾਂ ਨੂੰ ਇੱਕ ਨਹੀਂ ਬਣਾਇਆ? ਸਰੀਰ ਅਤੇ ਆਤਮਾ ਵਿੱਚ ਉਹ ਉਸਦੇ ਹਨ। ਅਤੇ ਇੱਕ ਕਿਉਂ? ਕਿਉਂਕਿ ਉਹ ਪਰਮੇਸ਼ੁਰੀ ਔਲਾਦ ਦੀ ਭਾਲ ਕਰ ਰਿਹਾ ਸੀ। ਇਸ ਲਈ ਆਪਣੀ ਆਤਮਾ ਵਿੱਚ ਆਪਣੇ ਆਪ ਦੀ ਰੱਖਿਆ ਕਰੋ, ਅਤੇ ਆਪਣੀ ਪਤਨੀ ਨਾਲ ਵਿਸ਼ਵਾਸ ਨਾ ਤੋੜੋ ਨੌਜਵਾਨ।"</w:t>
      </w:r>
    </w:p>
    <w:p/>
    <w:p>
      <w:r xmlns:w="http://schemas.openxmlformats.org/wordprocessingml/2006/main">
        <w:t xml:space="preserve">2. ਰੋਮੀਆਂ 7:2-3 - "ਉਦਾਹਰਣ ਵਜੋਂ, ਕਾਨੂੰਨ ਦੁਆਰਾ ਇੱਕ ਵਿਆਹੁਤਾ ਔਰਤ ਆਪਣੇ ਪਤੀ ਨਾਲ ਉਦੋਂ ਤੱਕ ਬੰਨ੍ਹੀ ਹੋਈ ਹੈ ਜਦੋਂ ਤੱਕ ਉਹ ਜਿਉਂਦਾ ਹੈ, ਪਰ ਜੇ ਉਸਦਾ ਪਤੀ ਮਰ ਜਾਂਦਾ ਹੈ, ਤਾਂ ਉਹ ਉਸ ਕਾਨੂੰਨ ਤੋਂ ਮੁਕਤ ਹੋ ਜਾਂਦੀ ਹੈ ਜੋ ਉਸਨੂੰ ਉਸਦੇ ਨਾਲ ਬੰਨ੍ਹਦਾ ਹੈ। ਜੇਕਰ ਉਸਦਾ ਪਤੀ ਜਿਉਂਦਾ ਹੈ ਤਾਂ ਉਹ ਕਿਸੇ ਹੋਰ ਆਦਮੀ ਨਾਲ ਜਿਨਸੀ ਸੰਬੰਧ ਰੱਖਦੀ ਹੈ, ਤਾਂ ਉਸਨੂੰ ਵਿਭਚਾਰੀ ਕਿਹਾ ਜਾਂਦਾ ਹੈ ਪਰ ਜੇਕਰ ਉਸਦਾ ਪਤੀ ਮਰ ਜਾਂਦਾ ਹੈ, ਤਾਂ ਉਹ ਉਸ ਕਾਨੂੰਨ ਤੋਂ ਮੁਕਤ ਹੋ ਜਾਂਦੀ ਹੈ ਅਤੇ ਜੇਕਰ ਉਹ ਕਿਸੇ ਹੋਰ ਆਦਮੀ ਨਾਲ ਵਿਆਹ ਕਰਦੀ ਹੈ ਤਾਂ ਉਹ ਵਿਭਚਾਰੀ ਨਹੀਂ ਹੈ।"</w:t>
      </w:r>
    </w:p>
    <w:p/>
    <w:p>
      <w:r xmlns:w="http://schemas.openxmlformats.org/wordprocessingml/2006/main">
        <w:t xml:space="preserve">ਬਿਵਸਥਾ ਸਾਰ 24:4 ਉਸਦਾ ਪੁਰਾਣਾ ਪਤੀ, ਜਿਸਨੇ ਉਸਨੂੰ ਛੱਡ ਦਿੱਤਾ ਸੀ, ਹੋ ਸਕਦਾ ਹੈ ਉਸਨੂੰ ਦੁਬਾਰਾ ਆਪਣੀ ਪਤਨੀ ਨਾ ਬਣਾਵੇ, ਜਦੋਂ ਉਹ ਅਸ਼ੁੱਧ ਹੋ ਗਈ ਹੈ; ਕਿਉਂ ਜੋ ਇਹ ਯਹੋਵਾਹ ਦੇ ਅੱਗੇ ਘਿਣਾਉਣੀ ਗੱਲ ਹੈ ਅਤੇ ਤੁਸੀਂ ਉਸ ਧਰਤੀ ਨੂੰ ਪਾਪ ਨਾ ਕਰਾਓ ਜੋ ਯਹੋਵਾਹ ਤੁਹਾਡਾ ਪਰਮੇਸ਼ੁਰ ਤੁਹਾਨੂੰ ਵਿਰਾਸਤ ਵਿੱਚ ਦਿੰਦਾ ਹੈ।</w:t>
      </w:r>
    </w:p>
    <w:p/>
    <w:p>
      <w:r xmlns:w="http://schemas.openxmlformats.org/wordprocessingml/2006/main">
        <w:t xml:space="preserve">ਇਹ ਹਵਾਲਾ ਦੱਸਦਾ ਹੈ ਕਿ ਇੱਕ ਆਦਮੀ ਆਪਣੀ ਸਾਬਕਾ ਪਤਨੀ ਨਾਲ ਦੁਬਾਰਾ ਵਿਆਹ ਨਹੀਂ ਕਰ ਸਕਦਾ ਜੇਕਰ ਉਹ ਅਪਵਿੱਤਰ ਹੋ ਗਈ ਹੈ, ਕਿਉਂਕਿ ਇਹ ਪਰਮੇਸ਼ੁਰ ਦੇ ਸਾਹਮਣੇ ਇੱਕ ਘਿਣਾਉਣੀ ਚੀਜ਼ ਵਜੋਂ ਦੇਖਿਆ ਜਾਵੇਗਾ।</w:t>
      </w:r>
    </w:p>
    <w:p/>
    <w:p>
      <w:r xmlns:w="http://schemas.openxmlformats.org/wordprocessingml/2006/main">
        <w:t xml:space="preserve">1. "ਵਿਆਹ ਦੀ ਪਵਿੱਤਰਤਾ: ਬਾਈਬਲ ਕੀ ਕਹਿੰਦੀ ਹੈ?"</w:t>
      </w:r>
    </w:p>
    <w:p/>
    <w:p>
      <w:r xmlns:w="http://schemas.openxmlformats.org/wordprocessingml/2006/main">
        <w:t xml:space="preserve">2. "ਕਿਸੇ ਸਾਬਕਾ ਜੀਵਨ ਸਾਥੀ ਨਾਲ ਦੁਬਾਰਾ ਵਿਆਹ ਕਰਨਾ ਗਲਤ ਕਿਉਂ ਹੈ"</w:t>
      </w:r>
    </w:p>
    <w:p/>
    <w:p>
      <w:r xmlns:w="http://schemas.openxmlformats.org/wordprocessingml/2006/main">
        <w:t xml:space="preserve">1. ਮੱਤੀ 19:3-9 - ਵਿਆਹ ਅਤੇ ਤਲਾਕ ਬਾਰੇ ਯਿਸੂ ਦੀ ਸਿੱਖਿਆ ਨੂੰ ਸਮਝਾਉਣਾ।</w:t>
      </w:r>
    </w:p>
    <w:p/>
    <w:p>
      <w:r xmlns:w="http://schemas.openxmlformats.org/wordprocessingml/2006/main">
        <w:t xml:space="preserve">2. ਰੋਮੀਆਂ 7:1-3 - ਇਹ ਸਮਝਾਉਣਾ ਕਿ ਸਾਬਕਾ ਜੀਵਨ ਸਾਥੀ ਨਾਲ ਦੁਬਾਰਾ ਵਿਆਹ ਕਰਨਾ ਗਲਤ ਕਿਉਂ ਹੈ।</w:t>
      </w:r>
    </w:p>
    <w:p/>
    <w:p>
      <w:r xmlns:w="http://schemas.openxmlformats.org/wordprocessingml/2006/main">
        <w:t xml:space="preserve">ਬਿਵਸਥਾ ਸਾਰ 24:5 ਜਦੋਂ ਇੱਕ ਆਦਮੀ ਨੇ ਨਵੀਂ ਪਤਨੀ ਨੂੰ ਲਿਆ ਹੈ, ਤਾਂ ਉਹ ਲੜਾਈ ਵਿੱਚ ਨਹੀਂ ਜਾਵੇਗਾ, ਨਾ ਉਸ ਤੋਂ ਕੋਈ ਕੰਮ ਲਿਆ ਜਾਵੇਗਾ, ਪਰ ਉਹ ਇੱਕ ਸਾਲ ਘਰ ਵਿੱਚ ਆਜ਼ਾਦ ਰਹੇਗਾ, ਅਤੇ ਆਪਣੀ ਪਤਨੀ ਨੂੰ ਜੋ ਉਸਨੇ ਲਿਆ ਹੈ ਉਸਨੂੰ ਖੁਸ਼ ਕਰੇਗਾ। .</w:t>
      </w:r>
    </w:p>
    <w:p/>
    <w:p>
      <w:r xmlns:w="http://schemas.openxmlformats.org/wordprocessingml/2006/main">
        <w:t xml:space="preserve">ਇਹ ਹਵਾਲਾ ਇਸ ਗੱਲ 'ਤੇ ਜ਼ੋਰ ਦਿੰਦਾ ਹੈ ਕਿ ਪਤੀ ਆਪਣੀ ਨਵੀਂ ਪਤਨੀ ਨਾਲ ਸਮਾਂ ਕੱਢਣ ਅਤੇ ਉਸ ਨੂੰ ਸੁਰੱਖਿਅਤ ਅਤੇ ਪਿਆਰ ਮਹਿਸੂਸ ਕਰਨ ਲਈ ਸਮਾਂ ਕੱਢਦਾ ਹੈ।</w:t>
      </w:r>
    </w:p>
    <w:p/>
    <w:p>
      <w:r xmlns:w="http://schemas.openxmlformats.org/wordprocessingml/2006/main">
        <w:t xml:space="preserve">1. ਪਿਆਰ ਦੀ ਸ਼ਕਤੀ: ਆਪਣੇ ਵਿਆਹ ਨੂੰ ਕਿਵੇਂ ਮਜ਼ਬੂਤ ਕਰਨਾ ਹੈ</w:t>
      </w:r>
    </w:p>
    <w:p/>
    <w:p>
      <w:r xmlns:w="http://schemas.openxmlformats.org/wordprocessingml/2006/main">
        <w:t xml:space="preserve">2. ਆਪਣੇ ਜੀਵਨ ਸਾਥੀ ਦੀ ਦੇਖਭਾਲ ਕਰਨਾ: ਪਰਮੇਸ਼ੁਰ ਦੇ ਹੁਕਮਾਂ ਨੂੰ ਮੰਨਣਾ</w:t>
      </w:r>
    </w:p>
    <w:p/>
    <w:p>
      <w:r xmlns:w="http://schemas.openxmlformats.org/wordprocessingml/2006/main">
        <w:t xml:space="preserve">1. ਅਫ਼ਸੀਆਂ 5:25-28 ਪਤੀਓ, ਆਪਣੀਆਂ ਪਤਨੀਆਂ ਨੂੰ ਪਿਆਰ ਕਰੋ, ਜਿਵੇਂ ਮਸੀਹ ਨੇ ਵੀ ਚਰਚ ਨੂੰ ਪਿਆਰ ਕੀਤਾ, ਅਤੇ ਆਪਣੇ ਆਪ ਨੂੰ ਇਸਦੇ ਲਈ ਦੇ ਦਿੱਤਾ; ਤਾਂ ਜੋ ਉਹ ਇਸਨੂੰ ਸ਼ਬਦ ਦੁਆਰਾ ਪਾਣੀ ਦੇ ਧੋਣ ਨਾਲ ਪਵਿੱਤਰ ਅਤੇ ਸ਼ੁੱਧ ਕਰ ਸਕੇ, ਤਾਂ ਜੋ ਉਹ ਇਸਨੂੰ ਆਪਣੇ ਲਈ ਇੱਕ ਸ਼ਾਨਦਾਰ ਚਰਚ ਪੇਸ਼ ਕਰ ਸਕੇ, ਜਿਸ ਵਿੱਚ ਦਾਗ, ਜਾਂ ਝੁਰੜੀਆਂ, ਜਾਂ ਅਜਿਹੀ ਕੋਈ ਚੀਜ਼ ਨਹੀਂ ਹੈ; ਪਰ ਇਹ ਪਵਿੱਤਰ ਅਤੇ ਦੋਸ਼ ਰਹਿਤ ਹੋਣਾ ਚਾਹੀਦਾ ਹੈ। ਇਸ ਲਈ ਮਰਦਾਂ ਨੂੰ ਆਪਣੀਆਂ ਪਤਨੀਆਂ ਨੂੰ ਆਪਣੇ ਸਰੀਰ ਵਾਂਗ ਪਿਆਰ ਕਰਨਾ ਚਾਹੀਦਾ ਹੈ। ਜਿਹੜਾ ਆਪਣੀ ਪਤਨੀ ਨੂੰ ਪਿਆਰ ਕਰਦਾ ਹੈ ਉਹ ਆਪਣੇ ਆਪ ਨੂੰ ਪਿਆਰ ਕਰਦਾ ਹੈ।</w:t>
      </w:r>
    </w:p>
    <w:p/>
    <w:p>
      <w:r xmlns:w="http://schemas.openxmlformats.org/wordprocessingml/2006/main">
        <w:t xml:space="preserve">2. ਕਹਾਉਤਾਂ 18:22 ਜੋ ਕੋਈ ਪਤਨੀ ਲੱਭਦਾ ਹੈ, ਉਹ ਚੰਗੀ ਚੀਜ਼ ਲੱਭਦਾ ਹੈ, ਅਤੇ ਪ੍ਰਭੂ ਦੀ ਕਿਰਪਾ ਪ੍ਰਾਪਤ ਕਰਦਾ ਹੈ।</w:t>
      </w:r>
    </w:p>
    <w:p/>
    <w:p>
      <w:r xmlns:w="http://schemas.openxmlformats.org/wordprocessingml/2006/main">
        <w:t xml:space="preserve">ਬਿਵਸਥਾ ਸਾਰ 24:6 ਕੋਈ ਵੀ ਮਨੁੱਖ ਗਿਰਵੀ ਰੱਖਣ ਲਈ ਪਾਤਾਲ ਜਾਂ ਉੱਪਰਲੀ ਚੱਕੀ ਦੇ ਪੱਥਰ ਨੂੰ ਨਹੀਂ ਲਵੇਗਾ ਕਿਉਂਕਿ ਉਹ ਇੱਕ ਆਦਮੀ ਦੀ ਜਾਨ ਗਿਰਵੀ ਰੱਖਦਾ ਹੈ।</w:t>
      </w:r>
    </w:p>
    <w:p/>
    <w:p>
      <w:r xmlns:w="http://schemas.openxmlformats.org/wordprocessingml/2006/main">
        <w:t xml:space="preserve">ਕਿਸੇ ਵਿਅਕਤੀ ਦੀ ਜਾਇਦਾਦ ਨੂੰ ਕਰਜ਼ੇ ਲਈ ਸੁਰੱਖਿਆ ਵਜੋਂ ਨਾ ਵਰਤੋ, ਕਿਉਂਕਿ ਇਸ ਨਾਲ ਉਸਦੀ ਜਾਨ ਖਤਰੇ ਵਿੱਚ ਪੈ ਸਕਦੀ ਹੈ।</w:t>
      </w:r>
    </w:p>
    <w:p/>
    <w:p>
      <w:r xmlns:w="http://schemas.openxmlformats.org/wordprocessingml/2006/main">
        <w:t xml:space="preserve">1. ਵਿਅਰਥ ਦੀ ਜ਼ਿੰਦਗੀ ਲੈਣ ਦਾ ਖ਼ਤਰਾ</w:t>
      </w:r>
    </w:p>
    <w:p/>
    <w:p>
      <w:r xmlns:w="http://schemas.openxmlformats.org/wordprocessingml/2006/main">
        <w:t xml:space="preserve">2. ਮਨੁੱਖੀ ਜੀਵਨ ਦਾ ਮੁੱਲ</w:t>
      </w:r>
    </w:p>
    <w:p/>
    <w:p>
      <w:r xmlns:w="http://schemas.openxmlformats.org/wordprocessingml/2006/main">
        <w:t xml:space="preserve">1. ਕਹਾਉਤਾਂ 22:26-27 "ਉਨ੍ਹਾਂ ਵਿੱਚੋਂ ਇੱਕ ਨਾ ਬਣੋ ਜੋ ਗਿਰਵੀ ਰੱਖਣ ਲਈ ਹੱਥ ਮਾਰਦੇ ਹਨ ਜਾਂ ਕਰਜ਼ਿਆਂ ਲਈ ਜ਼ਮਾਨਤ ਰੱਖਦੇ ਹਨ; ਜੇ ਤੁਹਾਡੇ ਕੋਲ ਭੁਗਤਾਨ ਕਰਨ ਲਈ ਸਾਧਨ ਨਹੀਂ ਹਨ, ਤਾਂ ਤੁਹਾਡਾ ਬਿਸਤਰਾ ਤੁਹਾਡੇ ਹੇਠਾਂ ਤੋਂ ਖੋਹ ਲਿਆ ਜਾਵੇਗਾ।"</w:t>
      </w:r>
    </w:p>
    <w:p/>
    <w:p>
      <w:r xmlns:w="http://schemas.openxmlformats.org/wordprocessingml/2006/main">
        <w:t xml:space="preserve">2. ਮੱਤੀ 6:24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ਬਿਵਸਥਾ ਸਾਰ 24:7 ਜੇ ਕੋਈ ਮਨੁੱਖ ਆਪਣੇ ਇਸਰਾਏਲੀਆਂ ਵਿੱਚੋਂ ਕਿਸੇ ਭਰਾ ਨੂੰ ਚੋਰੀ ਕਰਦਾ ਪਾਇਆ ਜਾਵੇ, ਅਤੇ ਉਸ ਤੋਂ ਵਪਾਰ ਕਰਦਾ ਹੈ, ਜਾਂ ਉਸ ਨੂੰ ਵੇਚਦਾ ਹੈ; ਫਿਰ ਉਹ ਚੋਰ ਮਰ ਜਾਵੇਗਾ; ਅਤੇ ਤੁਸੀਂ ਆਪਣੇ ਵਿੱਚੋਂ ਬੁਰਾਈ ਨੂੰ ਦੂਰ ਕਰ ਦਿਓਗੇ।</w:t>
      </w:r>
    </w:p>
    <w:p/>
    <w:p>
      <w:r xmlns:w="http://schemas.openxmlformats.org/wordprocessingml/2006/main">
        <w:t xml:space="preserve">ਬਿਵਸਥਾ ਸਾਰ 24:7 ਦਾ ਇਹ ਹਵਾਲਾ ਇੱਕ ਸਾਥੀ ਇਜ਼ਰਾਈਲੀ ਨੂੰ ਚੋਰੀ ਕਰਨ ਅਤੇ ਵੇਚਣ ਦੀ ਸਜ਼ਾ ਬਾਰੇ ਗੱਲ ਕਰਦਾ ਹੈ।</w:t>
      </w:r>
    </w:p>
    <w:p/>
    <w:p>
      <w:r xmlns:w="http://schemas.openxmlformats.org/wordprocessingml/2006/main">
        <w:t xml:space="preserve">1. ਚੋਰੀ ਕਰਨ ਦੇ ਨਤੀਜੇ: ਸਾਡੇ ਭਰਾਵਾਂ ਦਾ ਸ਼ੋਸ਼ਣ ਕਰਨ ਦੇ ਖ਼ਤਰੇ</w:t>
      </w:r>
    </w:p>
    <w:p/>
    <w:p>
      <w:r xmlns:w="http://schemas.openxmlformats.org/wordprocessingml/2006/main">
        <w:t xml:space="preserve">2. ਦਇਆ ਅਤੇ ਦਇਆ ਦਿਖਾਉਣ ਦੀ ਲੋੜ: ਪਿਆਰ ਅਤੇ ਸ਼ਾਂਤੀ ਦਾ ਭਾਈਚਾਰਾ ਬਣਾਉਣਾ</w:t>
      </w:r>
    </w:p>
    <w:p/>
    <w:p>
      <w:r xmlns:w="http://schemas.openxmlformats.org/wordprocessingml/2006/main">
        <w:t xml:space="preserve">1. ਕੂਚ 20:15 "ਤੁਸੀਂ ਚੋਰੀ ਨਾ ਕਰੋ"</w:t>
      </w:r>
    </w:p>
    <w:p/>
    <w:p>
      <w:r xmlns:w="http://schemas.openxmlformats.org/wordprocessingml/2006/main">
        <w:t xml:space="preserve">2. ਮੱਤੀ 25:35-36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ਬਿਵਸਥਾ ਸਾਰ 24:8 ਕੋੜ੍ਹ ਦੀ ਬਿਪਤਾ ਤੋਂ ਖ਼ਬਰਦਾਰ ਰਹੋ, ਜੋ ਤੁਸੀਂ ਧਿਆਨ ਨਾਲ ਕਰੋ, ਅਤੇ ਜੋ ਕੁਝ ਲੇਵੀ ਜਾਜਕ ਤੁਹਾਨੂੰ ਸਿਖਾਉਣਗੇ ਉਸ ਅਨੁਸਾਰ ਕਰੋ, ਜਿਵੇਂ ਮੈਂ ਉਨ੍ਹਾਂ ਨੂੰ ਹੁਕਮ ਦਿੱਤਾ ਹੈ ਤੁਸੀਂ ਉਸੇ ਤਰ੍ਹਾਂ ਕਰਨਾ ਮੰਨੋ।</w:t>
      </w:r>
    </w:p>
    <w:p/>
    <w:p>
      <w:r xmlns:w="http://schemas.openxmlformats.org/wordprocessingml/2006/main">
        <w:t xml:space="preserve">ਜਦੋਂ ਕੋੜ੍ਹ ਦੀ ਗੱਲ ਆਉਂਦੀ ਹੈ ਤਾਂ ਯਹੋਵਾਹ ਲੋਕਾਂ ਨੂੰ ਧਿਆਨ ਦੇਣ ਅਤੇ ਲੇਵੀ ਜਾਜਕਾਂ ਦੀਆਂ ਸਿੱਖਿਆਵਾਂ ਦੀ ਪਾਲਣਾ ਕਰਨ ਦਾ ਹੁਕਮ ਦਿੰਦਾ ਹੈ।</w:t>
      </w:r>
    </w:p>
    <w:p/>
    <w:p>
      <w:r xmlns:w="http://schemas.openxmlformats.org/wordprocessingml/2006/main">
        <w:t xml:space="preserve">1. ਵਫ਼ਾਦਾਰ ਆਗਿਆਕਾਰੀ: ਚੰਗਾ ਕਰਨ ਲਈ ਪਰਮੇਸ਼ੁਰ ਦੀਆਂ ਹਿਦਾਇਤਾਂ ਦਾ ਪਾਲਣ ਕਰਨਾ</w:t>
      </w:r>
    </w:p>
    <w:p/>
    <w:p>
      <w:r xmlns:w="http://schemas.openxmlformats.org/wordprocessingml/2006/main">
        <w:t xml:space="preserve">2. ਬੁੱਧੀਮਾਨ ਸਲਾਹ ਨੂੰ ਸੁਣਨ ਦੀ ਬਰਕਤ</w:t>
      </w:r>
    </w:p>
    <w:p/>
    <w:p>
      <w:r xmlns:w="http://schemas.openxmlformats.org/wordprocessingml/2006/main">
        <w:t xml:space="preserve">1. 1 ਪਤਰਸ 5:5-7 - ਇਸੇ ਤਰ੍ਹਾਂ, ਤੁਸੀਂ ਜੋ ਛੋਟੇ ਹੋ, ਬਜ਼ੁਰਗਾਂ ਦੇ ਅਧੀਨ ਹੋਵੋ। ਤੁਸੀਂ ਸਾਰੇ ਇੱਕ ਦੂਜੇ ਨਾਲ ਨਿਮਰਤਾ ਨਾਲ ਕੱਪੜੇ ਪਾਓ, ਕਿਉਂਕਿ ਪਰਮੇਸ਼ੁਰ ਹੰਕਾਰੀਆਂ ਦਾ ਵਿਰੋਧ ਕਰਦਾ ਹੈ ਪਰ ਨਿਮਰਾਂ ਨੂੰ ਕਿਰਪਾ ਕਰਦਾ ਹੈ।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ਬਿਵਸਥਾ ਸਾਰ 24:9 ਯਾਦ ਰੱਖੋ ਕਿ ਯਹੋਵਾਹ ਤੁਹਾਡੇ ਪਰਮੇਸ਼ੁਰ ਨੇ ਮਿਰਯਮ ਨਾਲ ਰਾਹ ਵਿੱਚ ਕੀ ਕੀਤਾ ਸੀ, ਜਦੋਂ ਤੁਸੀਂ ਮਿਸਰ ਵਿੱਚੋਂ ਨਿੱਕਲ ਆਏ ਸੀ।</w:t>
      </w:r>
    </w:p>
    <w:p/>
    <w:p>
      <w:r xmlns:w="http://schemas.openxmlformats.org/wordprocessingml/2006/main">
        <w:t xml:space="preserve">ਇਹ ਹਵਾਲਾ ਸਾਨੂੰ ਆਪਣੇ ਲੋਕਾਂ ਪ੍ਰਤੀ ਯਹੋਵਾਹ ਦੀ ਵਫ਼ਾਦਾਰੀ ਅਤੇ ਦਇਆ ਦੀ ਯਾਦ ਦਿਵਾਉਂਦਾ ਹੈ, ਭਾਵੇਂ ਉਹ ਉਸਦੀ ਅਣਆਗਿਆਕਾਰੀ ਕਰਦੇ ਹਨ।</w:t>
      </w:r>
    </w:p>
    <w:p/>
    <w:p>
      <w:r xmlns:w="http://schemas.openxmlformats.org/wordprocessingml/2006/main">
        <w:t xml:space="preserve">1. ਸਾਡੀਆਂ ਅਸਫਲਤਾਵਾਂ ਦੇ ਬਾਵਜੂਦ ਯਹੋਵਾਹ ਵਫ਼ਾਦਾਰ ਹੈ</w:t>
      </w:r>
    </w:p>
    <w:p/>
    <w:p>
      <w:r xmlns:w="http://schemas.openxmlformats.org/wordprocessingml/2006/main">
        <w:t xml:space="preserve">2. ਯਹੋਵਾਹ ਵਿੱਚ ਭਰੋਸਾ ਰੱਖਣ ਦੀਆਂ ਬਰਕਤਾਂ</w:t>
      </w:r>
    </w:p>
    <w:p/>
    <w:p>
      <w:r xmlns:w="http://schemas.openxmlformats.org/wordprocessingml/2006/main">
        <w:t xml:space="preserve">1. ਜ਼ਬੂਰ 25:10 - ਪ੍ਰਭੂ ਦੇ ਸਾਰੇ ਮਾਰਗ ਉਨ੍ਹਾਂ ਲਈ ਦਇਆ ਅਤੇ ਸੱਚ ਹਨ ਜੋ ਉਸਦੇ ਨੇਮ ਅਤੇ ਉਸ ਦੀਆਂ ਗਵਾਹੀਆਂ ਨੂੰ ਮੰਨਦੇ ਹਨ।</w:t>
      </w:r>
    </w:p>
    <w:p/>
    <w:p>
      <w:r xmlns:w="http://schemas.openxmlformats.org/wordprocessingml/2006/main">
        <w:t xml:space="preserve">2. 2 ਕੁਰਿੰਥੀਆਂ 1:3-4 - ਸਾਡੇ ਪ੍ਰਭੂ ਯਿਸੂ ਮਸੀਹ ਦੇ ਪਰਮੇਸ਼ੁਰ ਅਤੇ ਪਿਤਾ ਨੂੰ ਮੁਬਾਰਕ ਹੋਵੇ, ਦਇਆ ਦਾ ਪਿਤਾ ਅਤੇ ਸਾਰੇ ਦਿਲਾਸੇ ਦਾ ਪਰਮੇਸ਼ੁਰ; ਜੋ ਸਾਡੀਆਂ ਸਾਰੀਆਂ ਬਿਪਤਾ ਵਿੱਚ ਸਾਨੂੰ ਦਿਲਾਸਾ ਦਿੰਦਾ ਹੈ, ਤਾਂ ਜੋ ਅਸੀਂ ਉਨ੍ਹਾਂ ਨੂੰ ਦਿਲਾਸਾ ਦੇ ਸਕੀਏ ਜੋ ਕਿਸੇ ਵੀ ਮੁਸੀਬਤ ਵਿੱਚ ਹਨ, ਉਸ ਦਿਲਾਸੇ ਨਾਲ ਜਿਸ ਨਾਲ ਅਸੀਂ ਖੁਦ ਪਰਮੇਸ਼ੁਰ ਤੋਂ ਦਿਲਾਸਾ ਪਾਉਂਦੇ ਹਾਂ।</w:t>
      </w:r>
    </w:p>
    <w:p/>
    <w:p>
      <w:r xmlns:w="http://schemas.openxmlformats.org/wordprocessingml/2006/main">
        <w:t xml:space="preserve">ਬਿਵਸਥਾ ਸਾਰ 24:10 ਜਦੋਂ ਤੁਸੀਂ ਆਪਣੇ ਭਰਾ ਨੂੰ ਕੋਈ ਚੀਜ਼ ਉਧਾਰ ਦਿੰਦੇ ਹੋ, ਤਾਂ ਤੁਸੀਂ ਉਸ ਦੇ ਘਰ ਉਸ ਦਾ ਗਿਰਵੀ ਰੱਖਣ ਲਈ ਨਹੀਂ ਜਾਣਾ।</w:t>
      </w:r>
    </w:p>
    <w:p/>
    <w:p>
      <w:r xmlns:w="http://schemas.openxmlformats.org/wordprocessingml/2006/main">
        <w:t xml:space="preserve">ਜਦੋਂ ਕਿਸੇ ਭਰਾ ਨੂੰ ਕੁਝ ਉਧਾਰ ਦਿੱਤਾ ਜਾਂਦਾ ਹੈ ਤਾਂ ਉਸ ਦੇ ਘਰ ਵਿੱਚ ਦਾਖਲ ਹੋਣਾ ਮਨ੍ਹਾ ਹੈ।</w:t>
      </w:r>
    </w:p>
    <w:p/>
    <w:p>
      <w:r xmlns:w="http://schemas.openxmlformats.org/wordprocessingml/2006/main">
        <w:t xml:space="preserve">1. "ਦੇਣ ਵਿੱਚ ਸੰਜਮ ਦੀ ਸ਼ਕਤੀ"</w:t>
      </w:r>
    </w:p>
    <w:p/>
    <w:p>
      <w:r xmlns:w="http://schemas.openxmlformats.org/wordprocessingml/2006/main">
        <w:t xml:space="preserve">2. "ਦੂਜਿਆਂ ਨੂੰ ਉਧਾਰ ਦੇਣ ਦਾ ਆਸ਼ੀਰਵਾਦ"</w:t>
      </w:r>
    </w:p>
    <w:p/>
    <w:p>
      <w:r xmlns:w="http://schemas.openxmlformats.org/wordprocessingml/2006/main">
        <w:t xml:space="preserve">1. ਕਹਾਉਤਾਂ 3:27-28 - "ਜਦੋਂ ਇਹ ਤੁਹਾਡੇ ਵਿੱਚ ਕੰਮ ਕਰਨ ਦੀ ਸ਼ਕਤੀ ਵਿੱਚ ਹੋਵੇ, ਉਨ੍ਹਾਂ ਤੋਂ ਚੰਗਾ ਨਾ ਰੋਕੋ, ਜਦੋਂ ਤੁਸੀਂ ਕੰਮ ਕਰ ਸਕਦੇ ਹੋ। ਆਪਣੇ ਗੁਆਂਢੀ ਨੂੰ ਇਹ ਨਾ ਕਹੋ, ਕੱਲ੍ਹ ਵਾਪਸ ਆਓ ਅਤੇ ਮੈਂ ਤੁਹਾਨੂੰ ਇਹ ਦਿਆਂਗਾ ਜਦੋਂ ਤੁਸੀਂ ਇਹ ਤੁਹਾਡੇ ਕੋਲ ਪਹਿਲਾਂ ਹੀ ਹੈ।"</w:t>
      </w:r>
    </w:p>
    <w:p/>
    <w:p>
      <w:r xmlns:w="http://schemas.openxmlformats.org/wordprocessingml/2006/main">
        <w:t xml:space="preserve">2. ਮੱਤੀ 5:42 - "ਉਸ ਨੂੰ ਦਿਓ ਜੋ ਤੁਹਾਡੇ ਤੋਂ ਮੰਗਦਾ ਹੈ, ਅਤੇ ਉਸ ਤੋਂ ਮੂੰਹ ਨਾ ਮੋੜੋ ਜੋ ਤੁਹਾਡੇ ਤੋਂ ਉਧਾਰ ਲੈਣਾ ਚਾਹੁੰਦਾ ਹੈ।"</w:t>
      </w:r>
    </w:p>
    <w:p/>
    <w:p>
      <w:r xmlns:w="http://schemas.openxmlformats.org/wordprocessingml/2006/main">
        <w:t xml:space="preserve">ਬਿਵਸਥਾ ਸਾਰ 24:11 ਤੂੰ ਪਰਦੇਸ ਵਿੱਚ ਖੜ੍ਹਾ ਹੋਵੇਂਗਾ, ਅਤੇ ਜਿਸ ਮਨੁੱਖ ਨੂੰ ਤੂੰ ਉਧਾਰ ਦਿੰਦਾ ਹੈਂ, ਉਹ ਤੇਰੇ ਲਈ ਪਰਦੇਸ ਵਿੱਚ ਗਹਿਣੇ ਲਿਆਵੇਗਾ।</w:t>
      </w:r>
    </w:p>
    <w:p/>
    <w:p>
      <w:r xmlns:w="http://schemas.openxmlformats.org/wordprocessingml/2006/main">
        <w:t xml:space="preserve">ਬਿਵਸਥਾ ਸਾਰ 24:11 ਦਾ ਇਹ ਹਵਾਲਾ ਕਿਸੇ ਲੋੜਵੰਦ ਨੂੰ ਪੈਸੇ ਉਧਾਰ ਦੇਣ ਅਤੇ ਉਨ੍ਹਾਂ ਨੂੰ ਗਿਰਵੀ ਰੱਖੀ ਵਸਤੂ ਨੂੰ ਜਮਾਂਦਰੂ ਵਜੋਂ ਬਾਹਰ ਲਿਆਉਣ ਦੀ ਗੱਲ ਕਰਦਾ ਹੈ।</w:t>
      </w:r>
    </w:p>
    <w:p/>
    <w:p>
      <w:r xmlns:w="http://schemas.openxmlformats.org/wordprocessingml/2006/main">
        <w:t xml:space="preserve">1. ਪ੍ਰਮਾਤਮਾ ਸਾਨੂੰ ਉਦਾਰ ਬਣਨ ਅਤੇ ਲੋੜਵੰਦਾਂ ਦੀ ਮਦਦ ਕਰਨ ਲਈ ਕਹਿੰਦਾ ਹੈ, ਭਾਵੇਂ ਇਸਦਾ ਮਤਲਬ ਜੋਖਮ ਲੈਣਾ ਹੋਵੇ।</w:t>
      </w:r>
    </w:p>
    <w:p/>
    <w:p>
      <w:r xmlns:w="http://schemas.openxmlformats.org/wordprocessingml/2006/main">
        <w:t xml:space="preserve">2. ਪਰਮੇਸ਼ੁਰ ਸਾਡੇ ਤੋਂ ਮੰਗ ਕਰਦਾ ਹੈ ਕਿ ਅਸੀਂ ਦੂਜਿਆਂ ਨੂੰ ਉਧਾਰ ਦੇਣ ਵੇਲੇ ਸਿਆਣਪ ਦੀ ਵਰਤੋਂ ਕਰੀਏ, ਪਰ ਦਇਆ ਅਤੇ ਦਇਆ ਦਿਖਾਉਣ ਲਈ ਵੀ।</w:t>
      </w:r>
    </w:p>
    <w:p/>
    <w:p>
      <w:r xmlns:w="http://schemas.openxmlformats.org/wordprocessingml/2006/main">
        <w:t xml:space="preserve">1. ਕਹਾਉਤਾਂ 19:17 - ਜੋ ਕੋਈ ਗਰੀਬਾਂ ਲਈ ਖੁੱਲ੍ਹੇ ਦਿਲ ਵਾਲਾ ਹੈ, ਉਹ ਪ੍ਰਭੂ ਨੂੰ ਉਧਾਰ ਦਿੰਦਾ ਹੈ, ਅਤੇ ਉਹ ਉਸਨੂੰ ਉਸਦੇ ਕੰਮ ਦਾ ਬਦਲਾ ਦੇਵੇਗਾ।</w:t>
      </w:r>
    </w:p>
    <w:p/>
    <w:p>
      <w:r xmlns:w="http://schemas.openxmlformats.org/wordprocessingml/2006/main">
        <w:t xml:space="preserve">2. ਲੂਕਾ 6:38 -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ਬਿਵਸਥਾ ਸਾਰ 24:12 ਅਤੇ ਜੇ ਉਹ ਆਦਮੀ ਗਰੀਬ ਹੈ, ਤਾਂ ਤੁਸੀਂ ਉਸ ਦੀ ਇਕਰਾਰਨਾਮੇ ਨਾਲ ਨਹੀਂ ਸੌਂਦੇ:</w:t>
      </w:r>
    </w:p>
    <w:p/>
    <w:p>
      <w:r xmlns:w="http://schemas.openxmlformats.org/wordprocessingml/2006/main">
        <w:t xml:space="preserve">ਇੱਕ ਆਦਮੀ ਨੂੰ ਇੱਕ ਕਰਜ਼ੇ ਲਈ ਇੱਕ ਗਰੀਬ ਆਦਮੀ ਦੀ ਜ਼ਮਾਨਤ ਵਜੋਂ ਨਹੀਂ ਲੈਣਾ ਚਾਹੀਦਾ.</w:t>
      </w:r>
    </w:p>
    <w:p/>
    <w:p>
      <w:r xmlns:w="http://schemas.openxmlformats.org/wordprocessingml/2006/main">
        <w:t xml:space="preserve">1: ਗ਼ਰੀਬਾਂ ਦਾ ਫ਼ਾਇਦਾ ਨਾ ਉਠਾਓ — ਬਿਵਸਥਾ ਸਾਰ 24:12</w:t>
      </w:r>
    </w:p>
    <w:p/>
    <w:p>
      <w:r xmlns:w="http://schemas.openxmlformats.org/wordprocessingml/2006/main">
        <w:t xml:space="preserve">2: ਲੋੜਵੰਦਾਂ ਲਈ ਦਇਆ ਅਤੇ ਦਇਆ ਦਿਖਾਓ — ਬਿਵਸਥਾ ਸਾਰ 24:12</w:t>
      </w:r>
    </w:p>
    <w:p/>
    <w:p>
      <w:r xmlns:w="http://schemas.openxmlformats.org/wordprocessingml/2006/main">
        <w:t xml:space="preserve">1: ਕੂਚ 22:25-27 - ਜੇ ਤੁਸੀਂ ਮੇਰੇ ਲੋਕਾਂ ਵਿੱਚੋਂ ਕਿਸੇ ਨੂੰ ਪੈਸਾ ਉਧਾਰ ਦਿੰਦੇ ਹੋ ਜੋ ਤੁਹਾਡੇ ਦੁਆਰਾ ਗਰੀਬ ਹੈ, ਤਾਂ ਤੁਸੀਂ ਉਸ ਲਈ ਇੱਕ ਵਿਆਜਦਾਰ ਨਹੀਂ ਬਣੋ, ਨਾ ਹੀ ਤੁਸੀਂ ਉਸ ਉੱਤੇ ਵਿਆਜ ਰੱਖੋ।</w:t>
      </w:r>
    </w:p>
    <w:p/>
    <w:p>
      <w:r xmlns:w="http://schemas.openxmlformats.org/wordprocessingml/2006/main">
        <w:t xml:space="preserve">2: ਲੂਕਾ 6:35-36 - ਪਰ ਤੁਸੀਂ ਆਪਣੇ ਦੁਸ਼ਮਣਾਂ ਨੂੰ ਪਿਆਰ ਕਰੋ, ਅਤੇ ਚੰਗੇ ਕੰਮ ਕਰੋ, ਅਤੇ ਉਧਾਰ ਦਿਓ, ਦੁਬਾਰਾ ਕੁਝ ਨਾ ਮਿਲਣ ਦੀ ਉਮੀਦ ਰੱਖੋ; ਅਤੇ ਤੁਹਾਡਾ ਇਨਾਮ ਮਹਾਨ ਹੋਵੇਗਾ, ਅਤੇ ਤੁਸੀਂ ਸਰਵਉੱਚ ਦੇ ਬੱਚੇ ਹੋਵੋਗੇ, ਕਿਉਂਕਿ ਉਹ ਨਾਸ਼ੁਕਰੇ ਅਤੇ ਬੁਰੇ ਲੋਕਾਂ ਲਈ ਦਿਆਲੂ ਹੈ।</w:t>
      </w:r>
    </w:p>
    <w:p/>
    <w:p>
      <w:r xmlns:w="http://schemas.openxmlformats.org/wordprocessingml/2006/main">
        <w:t xml:space="preserve">ਬਿਵਸਥਾ ਸਾਰ 24:13 ਕਿਸੇ ਵੀ ਹਾਲਤ ਵਿੱਚ ਸੂਰਜ ਡੁੱਬਣ ਵੇਲੇ ਤੂੰ ਉਸਨੂੰ ਇੱਕ ਵਾਰ ਫਿਰ ਸੌਂਹ ਦੇਵੀਂ, ਤਾਂ ਜੋ ਉਹ ਆਪਣੇ ਕੱਪੜੇ ਵਿੱਚ ਸੌਂਵੇ ਅਤੇ ਤੈਨੂੰ ਅਸੀਸ ਦੇਵੇ, ਅਤੇ ਇਹ ਯਹੋਵਾਹ ਤੇਰੇ ਪਰਮੇਸ਼ੁਰ ਦੇ ਅੱਗੇ ਤੇਰੇ ਲਈ ਧਰਮ ਹੋਵੇਗਾ।</w:t>
      </w:r>
    </w:p>
    <w:p/>
    <w:p>
      <w:r xmlns:w="http://schemas.openxmlformats.org/wordprocessingml/2006/main">
        <w:t xml:space="preserve">ਇਹ ਆਇਤ ਦੂਜਿਆਂ ਪ੍ਰਤੀ ਦਇਆ ਅਤੇ ਹਮਦਰਦੀ ਦਿਖਾਉਣ ਦੀ ਮਹੱਤਤਾ 'ਤੇ ਜ਼ੋਰ ਦਿੰਦੀ ਹੈ, ਕਿਉਂਕਿ ਇਹ ਯਹੋਵਾਹ ਦੇ ਅੱਗੇ ਧਰਮੀ ਹੋਣ ਦੀ ਲੋੜ ਹੈ।</w:t>
      </w:r>
    </w:p>
    <w:p/>
    <w:p>
      <w:r xmlns:w="http://schemas.openxmlformats.org/wordprocessingml/2006/main">
        <w:t xml:space="preserve">1. ਪਰਮੇਸ਼ੁਰ ਦੀ ਦਇਆ ਅਤੇ ਦਇਆ: ਬਿਵਸਥਾ ਸਾਰ 24:13</w:t>
      </w:r>
    </w:p>
    <w:p/>
    <w:p>
      <w:r xmlns:w="http://schemas.openxmlformats.org/wordprocessingml/2006/main">
        <w:t xml:space="preserve">2. ਧਾਰਮਿਕਤਾ ਦੀ ਬਰਕਤ: ਬਿਵਸਥਾ ਸਾਰ 24:13 ਨੂੰ ਸਮਝਣਾ</w:t>
      </w:r>
    </w:p>
    <w:p/>
    <w:p>
      <w:r xmlns:w="http://schemas.openxmlformats.org/wordprocessingml/2006/main">
        <w:t xml:space="preserve">1. ਕਹਾਉਤਾਂ 14:31 - ਜੋ ਕੋਈ ਗਰੀਬ ਆਦਮੀ ਤੇ ਜ਼ੁਲਮ ਕਰਦਾ ਹੈ ਉਹ ਆਪਣੇ ਸਿਰਜਣਹਾਰ ਦੀ ਬੇਇੱਜ਼ਤੀ ਕਰਦਾ ਹੈ, ਪਰ ਜੋ ਲੋੜਵੰਦਾਂ ਲਈ ਖੁੱਲ੍ਹੇ ਦਿਲ ਵਾਲਾ ਹੈ ਉਹ ਉਸਦਾ ਆਦਰ ਕਰਦਾ ਹੈ।</w:t>
      </w:r>
    </w:p>
    <w:p/>
    <w:p>
      <w:r xmlns:w="http://schemas.openxmlformats.org/wordprocessingml/2006/main">
        <w:t xml:space="preserve">2. ਮੀਕਾਹ 6:8 ਉਸਨੇ ਤੈਨੂੰ ਦੱਸਿਆ ਹੈ, ਹੇ ਮਨੁੱਖ,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ਬਿਵਸਥਾ ਸਾਰ 24:14 ਤੁਸੀਂ ਕਿਸੇ ਭਾੜੇ ਦੇ ਨੌਕਰ ਉੱਤੇ ਜ਼ੁਲਮ ਨਾ ਕਰੋ ਜੋ ਗਰੀਬ ਅਤੇ ਲੋੜਵੰਦ ਹੈ, ਭਾਵੇਂ ਉਹ ਤੁਹਾਡੇ ਭਰਾਵਾਂ ਵਿੱਚੋਂ ਹੋਵੇ, ਜਾਂ ਤੁਹਾਡੇ ਪਰਦੇਸੀਆਂ ਵਿੱਚੋਂ ਜੋ ਤੁਹਾਡੇ ਦੇਸ਼ ਵਿੱਚ ਤੁਹਾਡੇ ਦਰਵਾਜ਼ਿਆਂ ਦੇ ਅੰਦਰ ਹਨ:</w:t>
      </w:r>
    </w:p>
    <w:p/>
    <w:p>
      <w:r xmlns:w="http://schemas.openxmlformats.org/wordprocessingml/2006/main">
        <w:t xml:space="preserve">ਯਹੋਵਾਹ ਸਾਨੂੰ ਹੁਕਮ ਦਿੰਦਾ ਹੈ ਕਿ ਅਸੀਂ ਕਿਸੇ ਭਾੜੇ ਦੇ ਨੌਕਰ ਉੱਤੇ ਜ਼ੁਲਮ ਨਾ ਕਰੀਏ ਜੋ ਗਰੀਬ ਅਤੇ ਲੋੜਵੰਦ ਹੈ, ਭਾਵੇਂ ਉਹ ਇੱਕ ਸੰਗੀ ਇਜ਼ਰਾਈਲੀ ਹੋਵੇ ਜਾਂ ਇਜ਼ਰਾਈਲ ਵਿੱਚ ਰਹਿਣ ਵਾਲਾ ਕੋਈ ਅਜਨਬੀ ਹੋਵੇ।</w:t>
      </w:r>
    </w:p>
    <w:p/>
    <w:p>
      <w:r xmlns:w="http://schemas.openxmlformats.org/wordprocessingml/2006/main">
        <w:t xml:space="preserve">1. ਰੱਬ ਗਰੀਬਾਂ ਅਤੇ ਲੋੜਵੰਦਾਂ ਦੀ ਪਰਵਾਹ ਕਰਦਾ ਹੈ</w:t>
      </w:r>
    </w:p>
    <w:p/>
    <w:p>
      <w:r xmlns:w="http://schemas.openxmlformats.org/wordprocessingml/2006/main">
        <w:t xml:space="preserve">2. ਆਪਣੇ ਗੁਆਂਢੀਆਂ ਨੂੰ ਪਿਆਰ ਕਰਨ ਦੀ ਜ਼ਿੰਮੇਵਾਰੀ</w:t>
      </w:r>
    </w:p>
    <w:p/>
    <w:p>
      <w:r xmlns:w="http://schemas.openxmlformats.org/wordprocessingml/2006/main">
        <w:t xml:space="preserve">1. ਯਾਕੂਬ 2: 15-16 - "ਜੇ ਕੋਈ ਭਰਾ ਜਾਂ ਭੈਣ ਮਾੜੇ ਕੱਪੜੇ ਪਾਵੇ ਅਤੇ ਰੋਜ਼ਾਨਾ ਭੋਜਨ ਦੀ ਘਾਟ ਹੋਵੇ, ਅਤੇ ਤੁਹਾਡੇ ਵਿੱਚੋਂ ਕੋਈ ਉਨ੍ਹਾਂ ਨੂੰ ਕਹੇ, ਸ਼ਾਂਤੀ ਨਾਲ ਜਾਓ, ਗਰਮ ਅਤੇ ਭਰੋ, ਸਰੀਰ ਲਈ ਲੋੜੀਂਦੀਆਂ ਚੀਜ਼ਾਂ ਉਨ੍ਹਾਂ ਨੂੰ ਦਿੱਤੇ ਬਿਨਾਂ , ਇਹ ਕੀ ਚੰਗਾ ਹੈ?"</w:t>
      </w:r>
    </w:p>
    <w:p/>
    <w:p>
      <w:r xmlns:w="http://schemas.openxmlformats.org/wordprocessingml/2006/main">
        <w:t xml:space="preserve">2. ਮੱਤੀ 25:31-46 - "ਜਦੋਂ ਮਨੁੱਖ ਦਾ ਪੁੱਤਰ ਆਪਣੀ ਮਹਿਮਾ ਵਿੱਚ ਆਵੇਗਾ, ਅਤੇ ਸਾਰੇ ਦੂਤ ਉਸ ਦੇ ਨਾਲ, ਤਦ ਉਹ ਆਪਣੇ ਸ਼ਾਨਦਾਰ ਸਿੰਘਾਸਣ ਉੱਤੇ ਬੈਠ ਜਾਵੇਗਾ। ਉਸ ਦੇ ਅੱਗੇ ਸਾਰੀਆਂ ਕੌਮਾਂ ਇਕੱਠੀਆਂ ਕੀਤੀਆਂ ਜਾਣਗੀਆਂ, ਅਤੇ ਉਹ ਲੋਕਾਂ ਨੂੰ ਵੱਖਰਾ ਕਰੇਗਾ। ਇੱਕ ਦੂਜੇ ਤੋਂ ਜਿਵੇਂ ਇੱਕ ਆਜੜੀ ਭੇਡਾਂ ਨੂੰ ਬੱਕਰੀਆਂ ਤੋਂ ਵੱਖ ਕਰਦਾ ਹੈ।"</w:t>
      </w:r>
    </w:p>
    <w:p/>
    <w:p>
      <w:r xmlns:w="http://schemas.openxmlformats.org/wordprocessingml/2006/main">
        <w:t xml:space="preserve">ਬਿਵਸਥਾ ਸਾਰ 24:15 ਉਸ ਦੇ ਦਿਨ ਤੇ ਤੁਸੀਂ ਉਹ ਨੂੰ ਉਸ ਦੀ ਮਜ਼ਦੂਰੀ ਦਿਓ, ਨਾ ਸੂਰਜ ਉਸ ਉੱਤੇ ਡੁੱਬੇਗਾ। ਕਿਉਂ ਜੋ ਉਹ ਗਰੀਬ ਹੈ, ਅਤੇ ਆਪਣਾ ਮਨ ਇਸ ਉੱਤੇ ਟਿਕਾਉਂਦਾ ਹੈ, ਅਜਿਹਾ ਨਾ ਹੋਵੇ ਕਿ ਉਹ ਯਹੋਵਾਹ ਅੱਗੇ ਤੇਰੇ ਵਿਰੁੱਧ ਦੁਹਾਈ ਦੇਵੇ ਅਤੇ ਇਹ ਤੇਰੇ ਲਈ ਪਾਪ ਹੋ ਜਾਵੇ।</w:t>
      </w:r>
    </w:p>
    <w:p/>
    <w:p>
      <w:r xmlns:w="http://schemas.openxmlformats.org/wordprocessingml/2006/main">
        <w:t xml:space="preserve">ਪ੍ਰਭੂ ਸਾਨੂੰ ਗਰੀਬਾਂ ਦੀ ਮਜ਼ਦੂਰੀ ਸਮੇਂ ਸਿਰ ਅਦਾ ਕਰਨ ਦਾ ਹੁਕਮ ਦਿੰਦਾ ਹੈ।</w:t>
      </w:r>
    </w:p>
    <w:p/>
    <w:p>
      <w:r xmlns:w="http://schemas.openxmlformats.org/wordprocessingml/2006/main">
        <w:t xml:space="preserve">1: ਗਰੀਬਾਂ ਲਈ ਨਿਆਂ ਵਿੱਚ ਦੇਰੀ ਨਾ ਕਰੋ</w:t>
      </w:r>
    </w:p>
    <w:p/>
    <w:p>
      <w:r xmlns:w="http://schemas.openxmlformats.org/wordprocessingml/2006/main">
        <w:t xml:space="preserve">2: ਗਰੀਬਾਂ ਲਈ ਰੱਬ ਦਾ ਦਿਲ</w:t>
      </w:r>
    </w:p>
    <w:p/>
    <w:p>
      <w:r xmlns:w="http://schemas.openxmlformats.org/wordprocessingml/2006/main">
        <w:t xml:space="preserve">1: ਯਾਕੂਬ 2:15-16 - ਜੇ ਕੋਈ ਭਰਾ ਜਾਂ ਭੈਣ ਮਾੜੇ ਕੱਪੜੇ ਪਾਏ ਹੋਏ ਹਨ ਅਤੇ ਰੋਜ਼ਾਨਾ ਭੋਜਨ ਦੀ ਘਾਟ ਹੈ, ਅਤੇ ਤੁਹਾਡੇ ਵਿੱਚੋਂ ਕੋਈ ਉਨ੍ਹਾਂ ਨੂੰ ਕਹਿੰਦਾ ਹੈ, ਸ਼ਾਂਤੀ ਨਾਲ ਜਾਓ, ਗਰਮ ਅਤੇ ਭਰੋ, ਸਰੀਰ ਲਈ ਲੋੜੀਂਦੀਆਂ ਚੀਜ਼ਾਂ ਉਨ੍ਹਾਂ ਨੂੰ ਦਿੱਤੇ ਬਿਨਾਂ, ਇਹ ਕੀ ਚੰਗਾ ਹੈ?</w:t>
      </w:r>
    </w:p>
    <w:p/>
    <w:p>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p>
      <w:r xmlns:w="http://schemas.openxmlformats.org/wordprocessingml/2006/main">
        <w:t xml:space="preserve">ਬਿਵਸਥਾ ਸਾਰ 24:16 ਬੱਚਿਆਂ ਦੇ ਲਈ ਪਿਤਾ ਨੂੰ ਮੌਤ ਦੀ ਸਜ਼ਾ ਨਹੀਂ ਦਿੱਤੀ ਜਾਵੇਗੀ, ਨਾ ਹੀ ਪਿਤਾਵਾਂ ਲਈ ਬੱਚੇ ਮਾਰੇ ਜਾਣਗੇ: ਹਰ ਆਦਮੀ ਨੂੰ ਉਸਦੇ ਆਪਣੇ ਪਾਪ ਲਈ ਮੌਤ ਦੀ ਸਜ਼ਾ ਦਿੱਤੀ ਜਾਵੇਗੀ।</w:t>
      </w:r>
    </w:p>
    <w:p/>
    <w:p>
      <w:r xmlns:w="http://schemas.openxmlformats.org/wordprocessingml/2006/main">
        <w:t xml:space="preserve">ਇਹ ਹਵਾਲਾ ਦੱਸਦਾ ਹੈ ਕਿ ਵਿਅਕਤੀ ਆਪਣੇ ਕੰਮਾਂ ਲਈ ਜ਼ਿੰਮੇਵਾਰ ਹਨ ਅਤੇ ਦੂਜਿਆਂ ਦੇ ਪਾਪਾਂ ਲਈ ਜਵਾਬਦੇਹ ਨਹੀਂ ਠਹਿਰਾਏ ਜਾ ਸਕਦੇ ਹਨ।</w:t>
      </w:r>
    </w:p>
    <w:p/>
    <w:p>
      <w:r xmlns:w="http://schemas.openxmlformats.org/wordprocessingml/2006/main">
        <w:t xml:space="preserve">1. ਪਰਮੇਸ਼ੁਰ ਨਿਆਂਪੂਰਨ ਅਤੇ ਮਿਹਰਬਾਨ ਹੈ: ਬਿਵਸਥਾ ਸਾਰ 24:16 ਦੀ ਖੋਜ</w:t>
      </w:r>
    </w:p>
    <w:p/>
    <w:p>
      <w:r xmlns:w="http://schemas.openxmlformats.org/wordprocessingml/2006/main">
        <w:t xml:space="preserve">2. ਜ਼ਿੰਮੇਵਾਰੀ ਲੈਣਾ: ਬਿਵਸਥਾ ਸਾਰ 24:16 ਦੇ ਅਰਥ ਦੀ ਪੜਚੋਲ ਕਰਨਾ</w:t>
      </w:r>
    </w:p>
    <w:p/>
    <w:p>
      <w:r xmlns:w="http://schemas.openxmlformats.org/wordprocessingml/2006/main">
        <w:t xml:space="preserve">1. ਬਿਵਸਥਾ ਸਾਰ 5: 9 - "ਤੁਸੀਂ ਉਨ੍ਹਾਂ ਦੇ ਅੱਗੇ ਮੱਥਾ ਨਾ ਟੇਕੋ ਅਤੇ ਨਾ ਹੀ ਉਨ੍ਹਾਂ ਦੀ ਸੇਵਾ ਕਰੋ; ਕਿਉਂਕਿ ਮੈਂ ਯਹੋਵਾਹ ਤੁਹਾਡਾ ਪਰਮੇਸ਼ੁਰ ਈਰਖਾਲੂ ਪਰਮੇਸ਼ੁਰ ਹਾਂ, ਜੋ ਮੈਨੂੰ ਨਫ਼ਰਤ ਕਰਨ ਵਾਲਿਆਂ ਦੀ ਤੀਜੀ ਅਤੇ ਚੌਥੀ ਪੀੜ੍ਹੀ ਤੱਕ ਬੱਚਿਆਂ ਉੱਤੇ ਪਿਉ-ਦਾਦਿਆਂ ਦੀ ਬਦੀ ਦੀ ਸਜ਼ਾ ਦਿੰਦਾ ਹੈ। "</w:t>
      </w:r>
    </w:p>
    <w:p/>
    <w:p>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ਆਪ ਉੱਤੇ ਹੋਵੇਗੀ, ਅਤੇ ਦੁਸ਼ਟ ਦੀ ਬੁਰਾਈ ਆਪਣੇ ਆਪ ਉੱਤੇ ਹੋਵੇਗੀ।"</w:t>
      </w:r>
    </w:p>
    <w:p/>
    <w:p>
      <w:r xmlns:w="http://schemas.openxmlformats.org/wordprocessingml/2006/main">
        <w:t xml:space="preserve">ਬਿਵਸਥਾ ਸਾਰ 24:17 ਤੁਸੀਂ ਪਰਦੇਸੀ ਅਤੇ ਯਤੀਮ ਦੇ ਨਿਆਂ ਨੂੰ ਨਾ ਵਿਗਾੜੋ। ਨਾ ਹੀ ਕਿਸੇ ਵਿਧਵਾ ਦੇ ਕੱਪੜੇ ਨੂੰ ਗਿਰਵੀ ਰੱਖਣ ਲਈ ਲਓ:</w:t>
      </w:r>
    </w:p>
    <w:p/>
    <w:p>
      <w:r xmlns:w="http://schemas.openxmlformats.org/wordprocessingml/2006/main">
        <w:t xml:space="preserve">ਇਹ ਹਵਾਲਾ ਸਾਨੂੰ ਸ਼ਕਤੀਹੀਣ, ਜਿਵੇਂ ਕਿ ਵਿਧਵਾਵਾਂ, ਅਜਨਬੀਆਂ ਅਤੇ ਯਤੀਮਾਂ 'ਤੇ ਜ਼ੁਲਮ ਨਾ ਕਰਨ ਜਾਂ ਉਨ੍ਹਾਂ ਦਾ ਫਾਇਦਾ ਨਾ ਲੈਣ ਦੀ ਚੇਤਾਵਨੀ ਦਿੰਦਾ ਹੈ।</w:t>
      </w:r>
    </w:p>
    <w:p/>
    <w:p>
      <w:r xmlns:w="http://schemas.openxmlformats.org/wordprocessingml/2006/main">
        <w:t xml:space="preserve">1. ਕਮਜ਼ੋਰ ਲੋਕਾਂ ਨੂੰ ਪਿਆਰ ਕਰਨ ਅਤੇ ਉਨ੍ਹਾਂ ਦੀ ਰੱਖਿਆ ਕਰਨ ਲਈ ਪਰਮੇਸ਼ੁਰ ਦੀ ਕਾਲ</w:t>
      </w:r>
    </w:p>
    <w:p/>
    <w:p>
      <w:r xmlns:w="http://schemas.openxmlformats.org/wordprocessingml/2006/main">
        <w:t xml:space="preserve">2. ਕਮਜ਼ੋਰਾਂ ਦਾ ਬਚਾਅ ਕਰਨ ਦੀ ਸ਼ਕਤੀ</w:t>
      </w:r>
    </w:p>
    <w:p/>
    <w:p>
      <w:r xmlns:w="http://schemas.openxmlformats.org/wordprocessingml/2006/main">
        <w:t xml:space="preserve">1.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2. ਯਸਾਯਾਹ 1:17 - "ਚੰਗਾ ਕਰਨਾ ਸਿੱਖੋ; ਇਨਸਾਫ਼ ਦੀ ਭਾਲ ਕਰੋ, ਜ਼ੁਲਮ ਨੂੰ ਠੀਕ ਕਰੋ; ਯਤੀਮਾਂ ਨੂੰ ਇਨਸਾਫ ਦਿਉ, ਵਿਧਵਾ ਦੇ ਕੇਸ ਦੀ ਬੇਨਤੀ ਕਰੋ।"</w:t>
      </w:r>
    </w:p>
    <w:p/>
    <w:p>
      <w:r xmlns:w="http://schemas.openxmlformats.org/wordprocessingml/2006/main">
        <w:t xml:space="preserve">ਬਿਵਸਥਾ ਸਾਰ 24:18 ਪਰ ਤੂੰ ਚੇਤੇ ਰੱਖਣਾ ਕਿ ਤੂੰ ਮਿਸਰ ਵਿੱਚ ਦਾਸ ਸੀ ਅਤੇ ਯਹੋਵਾਹ ਤੇਰੇ ਪਰਮੇਸ਼ੁਰ ਨੇ ਤੈਨੂੰ ਉੱਥੋਂ ਛੁਡਾਇਆ, ਇਸ ਲਈ ਮੈਂ ਤੈਨੂੰ ਇਹ ਕੰਮ ਕਰਨ ਦਾ ਹੁਕਮ ਦਿੰਦਾ ਹਾਂ।</w:t>
      </w:r>
    </w:p>
    <w:p/>
    <w:p>
      <w:r xmlns:w="http://schemas.openxmlformats.org/wordprocessingml/2006/main">
        <w:t xml:space="preserve">ਇਹ ਹਵਾਲਾ ਸਾਨੂੰ ਯਾਦ ਦਿਵਾਉਂਦਾ ਹੈ ਕਿ ਅਸੀਂ ਇੱਕ ਵਾਰ ਮਿਸਰ ਵਿੱਚ ਗੁਲਾਮ ਸੀ, ਪਰ ਪਰਮੇਸ਼ੁਰ ਨੇ ਸਾਨੂੰ ਛੁਡਾਇਆ ਅਤੇ ਹੁਣ ਸਾਨੂੰ ਇਹ ਯਾਦ ਰੱਖਣ ਦਾ ਹੁਕਮ ਦਿੱਤਾ ਗਿਆ ਹੈ।</w:t>
      </w:r>
    </w:p>
    <w:p/>
    <w:p>
      <w:r xmlns:w="http://schemas.openxmlformats.org/wordprocessingml/2006/main">
        <w:t xml:space="preserve">1. ਸਾਡੇ ਅਤੀਤ ਨੂੰ ਯਾਦ ਕਰਨਾ: ਪ੍ਰਭੂ ਦੀ ਮੁਕਤੀ</w:t>
      </w:r>
    </w:p>
    <w:p/>
    <w:p>
      <w:r xmlns:w="http://schemas.openxmlformats.org/wordprocessingml/2006/main">
        <w:t xml:space="preserve">2. ਸਾਡੀ ਆਜ਼ਾਦੀ ਨੂੰ ਯਾਦ ਰੱਖਣ ਦਾ ਹੁਕਮ</w:t>
      </w:r>
    </w:p>
    <w:p/>
    <w:p>
      <w:r xmlns:w="http://schemas.openxmlformats.org/wordprocessingml/2006/main">
        <w:t xml:space="preserve">1. ਕੂਚ 15:13 - ਤੁਸੀਂ ਆਪਣੀ ਰਹਿਮ ਨਾਲ ਉਨ੍ਹਾਂ ਲੋਕਾਂ ਦੀ ਅਗਵਾਈ ਕੀਤੀ ਹੈ ਜਿਨ੍ਹਾਂ ਨੂੰ ਤੁਸੀਂ ਛੁਡਾਇਆ ਹੈ; ਤੁਸੀਂ ਉਨ੍ਹਾਂ ਨੂੰ ਆਪਣੇ ਪਵਿੱਤਰ ਨਿਵਾਸ ਲਈ ਆਪਣੀ ਤਾਕਤ ਨਾਲ ਅਗਵਾਈ ਦਿੱਤੀ ਹੈ।</w:t>
      </w:r>
    </w:p>
    <w:p/>
    <w:p>
      <w:r xmlns:w="http://schemas.openxmlformats.org/wordprocessingml/2006/main">
        <w:t xml:space="preserve">2. ਜ਼ਬੂਰ 144:7-8 - ਉੱਚੇ ਤੋਂ ਆਪਣਾ ਹੱਥ ਵਧਾਓ; ਮੈਨੂੰ ਬਚਾਓ ਅਤੇ ਮੈਨੂੰ ਬਲਵੰਤ ਪਾਣੀਆਂ ਤੋਂ ਬਚਾਓ, ਪਰਦੇਸੀਆਂ ਦੇ ਹੱਥੋਂ ਜਿਨ੍ਹਾਂ ਦੇ ਮੂੰਹ ਝੂਠ ਬੋਲਦੇ ਹਨ, ਅਤੇ ਜਿਨ੍ਹਾਂ ਦਾ ਸੱਜਾ ਹੱਥ ਝੂਠ ਦਾ ਸੱਜਾ ਹੱਥ ਹੈ।</w:t>
      </w:r>
    </w:p>
    <w:p/>
    <w:p>
      <w:r xmlns:w="http://schemas.openxmlformats.org/wordprocessingml/2006/main">
        <w:t xml:space="preserve">ਬਿਵਸਥਾ ਸਾਰ 24:19 ਜਦੋਂ ਤੁਸੀਂ ਆਪਣੇ ਖੇਤ ਵਿੱਚ ਆਪਣੀ ਫ਼ਸਲ ਵੱਢਦੇ ਹੋ, ਅਤੇ ਖੇਤ ਵਿੱਚ ਇੱਕ ਪੂਲਾ ਭੁੱਲ ਜਾਂਦੇ ਹੋ, ਤਾਂ ਤੁਸੀਂ ਉਹ ਨੂੰ ਲੈਣ ਲਈ ਦੁਬਾਰਾ ਨਾ ਜਾਣਾ: ਇਹ ਪਰਦੇਸੀ, ਯਤੀਮ ਅਤੇ ਵਿਧਵਾ ਲਈ ਹੋਵੇਗਾ: ਯਹੋਵਾਹ ਤੁਹਾਡਾ ਪਰਮੇਸ਼ੁਰ ਤੁਹਾਡੇ ਹੱਥਾਂ ਦੇ ਸਾਰੇ ਕੰਮਾਂ ਵਿੱਚ ਤੁਹਾਨੂੰ ਅਸੀਸ ਦੇਵੇ।</w:t>
      </w:r>
    </w:p>
    <w:p/>
    <w:p>
      <w:r xmlns:w="http://schemas.openxmlformats.org/wordprocessingml/2006/main">
        <w:t xml:space="preserve">ਇਹ ਹਵਾਲਾ ਲੋੜਵੰਦਾਂ ਨੂੰ ਪ੍ਰਦਾਨ ਕਰਨ ਦੀ ਮਹੱਤਤਾ 'ਤੇ ਜ਼ੋਰ ਦਿੰਦਾ ਹੈ, ਕਿਉਂਕਿ ਅਜਿਹਾ ਕਰਨ ਨਾਲ ਪਰਮੇਸ਼ੁਰ ਦੀ ਬਰਕਤ ਮਿਲੇਗੀ।</w:t>
      </w:r>
    </w:p>
    <w:p/>
    <w:p>
      <w:r xmlns:w="http://schemas.openxmlformats.org/wordprocessingml/2006/main">
        <w:t xml:space="preserve">1. "ਰੱਬ ਦੀਆਂ ਅਸੀਸਾਂ ਸਾਂਝੀਆਂ ਕਰਨਾ: ਲੋੜਵੰਦਾਂ ਦੀ ਦੇਖਭਾਲ ਕਰਨਾ"</w:t>
      </w:r>
    </w:p>
    <w:p/>
    <w:p>
      <w:r xmlns:w="http://schemas.openxmlformats.org/wordprocessingml/2006/main">
        <w:t xml:space="preserve">2. "ਉਦਾਰਤਾ ਦੀ ਸ਼ਕਤੀ: ਅਜਨਬੀ, ਪਿਤਾ ਰਹਿਤ ਅਤੇ ਵਿਧਵਾ ਲਈ ਪ੍ਰਦਾਨ ਕਰਨਾ"</w:t>
      </w:r>
    </w:p>
    <w:p/>
    <w:p>
      <w:r xmlns:w="http://schemas.openxmlformats.org/wordprocessingml/2006/main">
        <w:t xml:space="preserve">1. ਯਾਕੂਬ 2:14-17</w:t>
      </w:r>
    </w:p>
    <w:p/>
    <w:p>
      <w:r xmlns:w="http://schemas.openxmlformats.org/wordprocessingml/2006/main">
        <w:t xml:space="preserve">2. ਅਫ਼ਸੀਆਂ 4:28-32</w:t>
      </w:r>
    </w:p>
    <w:p/>
    <w:p>
      <w:r xmlns:w="http://schemas.openxmlformats.org/wordprocessingml/2006/main">
        <w:t xml:space="preserve">ਬਿਵਸਥਾ ਸਾਰ 24:20 ਜਦੋਂ ਤੁਸੀਂ ਆਪਣੇ ਜ਼ੈਤੂਨ ਦੇ ਬਿਰਛ ਨੂੰ ਕੁੱਟਦੇ ਹੋ, ਤਾਂ ਤੁਸੀਂ ਦੁਬਾਰਾ ਟਾਹਣੀਆਂ ਦੇ ਉੱਪਰ ਨਹੀਂ ਜਾਣਾ: ਇਹ ਪਰਦੇਸੀ ਲਈ, ਯਤੀਮਾਂ ਲਈ ਅਤੇ ਵਿਧਵਾਵਾਂ ਲਈ ਹੋਵੇਗਾ.</w:t>
      </w:r>
    </w:p>
    <w:p/>
    <w:p>
      <w:r xmlns:w="http://schemas.openxmlformats.org/wordprocessingml/2006/main">
        <w:t xml:space="preserve">ਇਹ ਹਵਾਲਾ ਸਾਨੂੰ ਉਦਾਰ ਬਣਨ ਅਤੇ ਅਜਨਬੀ, ਯਤੀਮਾਂ ਅਤੇ ਵਿਧਵਾਵਾਂ ਨਾਲ ਆਪਣੀ ਦਾਤ ਸਾਂਝੀ ਕਰਨ ਦੀ ਹਿਦਾਇਤ ਦਿੰਦਾ ਹੈ।</w:t>
      </w:r>
    </w:p>
    <w:p/>
    <w:p>
      <w:r xmlns:w="http://schemas.openxmlformats.org/wordprocessingml/2006/main">
        <w:t xml:space="preserve">1. ਉਦਾਰਤਾ ਦਾ ਆਸ਼ੀਰਵਾਦ</w:t>
      </w:r>
    </w:p>
    <w:p/>
    <w:p>
      <w:r xmlns:w="http://schemas.openxmlformats.org/wordprocessingml/2006/main">
        <w:t xml:space="preserve">2. ਕਮਜ਼ੋਰ ਲੋਕਾਂ ਦੀ ਦੇਖਭਾਲ ਕਰਨ ਦੀ ਜ਼ਿੰਮੇਵਾਰੀ</w:t>
      </w:r>
    </w:p>
    <w:p/>
    <w:p>
      <w:r xmlns:w="http://schemas.openxmlformats.org/wordprocessingml/2006/main">
        <w:t xml:space="preserve">1. ਯਾਕੂਬ 1:27 - "ਧਰਮ ਜਿਸ ਨੂੰ ਸਾਡਾ ਪਿਤਾ ਪਰਮੇਸ਼ੁਰ ਸ਼ੁੱਧ ਅਤੇ ਨੁਕਸ ਰਹਿਤ ਮੰਨਦਾ ਹੈ ਇਹ ਹੈ: ਅਨਾਥਾਂ ਅਤੇ ਵਿਧਵਾਵਾਂ ਨੂੰ ਉਨ੍ਹਾਂ ਦੇ ਦੁੱਖਾਂ ਵਿੱਚ ਸੰਭਾਲਣਾ ਅਤੇ ਆਪਣੇ ਆਪ ਨੂੰ ਸੰਸਾਰ ਦੁਆਰਾ ਪਲੀਤ ਹੋਣ ਤੋਂ ਬਚਾਉਣਾ।"</w:t>
      </w:r>
    </w:p>
    <w:p/>
    <w:p>
      <w:r xmlns:w="http://schemas.openxmlformats.org/wordprocessingml/2006/main">
        <w:t xml:space="preserve">2. ਯਸਾਯਾਹ 1:17 - "ਸਹੀ ਕਰਨਾ ਸਿੱਖੋ; ਨਿਆਂ ਦੀ ਭਾਲ ਕਰੋ। ਦੱਬੇ-ਕੁਚਲੇ ਲੋਕਾਂ ਦਾ ਬਚਾਅ ਕਰੋ। ਯਤੀਮਾਂ ਦਾ ਪੱਖ ਉਠਾਓ; ਵਿਧਵਾ ਦੇ ਕੇਸ ਦੀ ਪੈਰਵੀ ਕਰੋ।"</w:t>
      </w:r>
    </w:p>
    <w:p/>
    <w:p>
      <w:r xmlns:w="http://schemas.openxmlformats.org/wordprocessingml/2006/main">
        <w:t xml:space="preserve">ਬਿਵਸਥਾ ਸਾਰ 24:21 ਜਦੋਂ ਤੁਸੀਂ ਆਪਣੇ ਅੰਗੂਰੀ ਬਾਗ਼ ਦੇ ਅੰਗੂਰਾਂ ਨੂੰ ਇਕੱਠਾ ਕਰੋਂਗੇ, ਤਾਂ ਤੁਸੀਂ ਉਸ ਨੂੰ ਬਾਅਦ ਵਿੱਚ ਨਾ ਚੱਕੋ: ਇਹ ਪਰਦੇਸੀ, ਯਤੀਮਾਂ ਅਤੇ ਵਿਧਵਾਵਾਂ ਲਈ ਹੋਵੇਗਾ।</w:t>
      </w:r>
    </w:p>
    <w:p/>
    <w:p>
      <w:r xmlns:w="http://schemas.openxmlformats.org/wordprocessingml/2006/main">
        <w:t xml:space="preserve">ਇਜ਼ਰਾਈਲੀਆਂ ਨੂੰ ਹੁਕਮ ਦਿੱਤਾ ਗਿਆ ਹੈ ਕਿ ਉਹ ਆਪਣੇ ਅੰਗੂਰਾਂ ਦੇ ਬਾਗਾਂ ਵਿੱਚੋਂ ਇਕੱਠੇ ਕੀਤੇ ਅੰਗੂਰਾਂ ਵਿੱਚੋਂ ਕੋਈ ਵੀ ਨਾ ਰੱਖਣ, ਪਰ ਉਨ੍ਹਾਂ ਨੂੰ ਅਜਨਬੀਆਂ, ਯਤੀਮਾਂ ਅਤੇ ਵਿਧਵਾਵਾਂ ਲਈ ਛੱਡ ਦੇਣ।</w:t>
      </w:r>
    </w:p>
    <w:p/>
    <w:p>
      <w:r xmlns:w="http://schemas.openxmlformats.org/wordprocessingml/2006/main">
        <w:t xml:space="preserve">1. ਉਦਾਰਤਾ ਦਾ ਦਿਲ: ਸਭ ਤੋਂ ਕਮਜ਼ੋਰ ਲੋਕਾਂ ਦੀ ਦੇਖਭਾਲ ਕਰਨ ਲਈ ਪਰਮੇਸ਼ੁਰ ਦੀ ਕਾਲ</w:t>
      </w:r>
    </w:p>
    <w:p/>
    <w:p>
      <w:r xmlns:w="http://schemas.openxmlformats.org/wordprocessingml/2006/main">
        <w:t xml:space="preserve">2. ਮੁਖ਼ਤਿਆਰ ਦੀ ਜ਼ਿੰਦਗੀ ਜੀਉ: ਆਪਣੇ ਗੁਆਂਢੀਆਂ ਨੂੰ ਆਪਣੇ ਵਾਂਗ ਪਿਆਰ ਕਰਨਾ</w:t>
      </w:r>
    </w:p>
    <w:p/>
    <w:p>
      <w:r xmlns:w="http://schemas.openxmlformats.org/wordprocessingml/2006/main">
        <w:t xml:space="preserve">1. ਲੇਵੀਆਂ 19:9-10: "ਜਦੋਂ ਤੁਸੀਂ ਆਪਣੀ ਜ਼ਮੀਨ ਦੀ ਵਾਢੀ ਕਰਦੇ ਹੋ, ਤਾਂ ਆਪਣੇ ਖੇਤ ਦੇ ਕਿਨਾਰਿਆਂ ਤੱਕ ਨਾ ਵੱਢੋ ਅਤੇ ਨਾ ਹੀ ਆਪਣੀ ਵਾਢੀ ਦੀਆਂ ਫ਼ਸਲਾਂ ਨੂੰ ਇਕੱਠਾ ਕਰੋ। ਆਪਣੇ ਅੰਗੂਰੀ ਬਾਗ਼ ਉੱਤੇ ਦੂਜੀ ਵਾਰ ਨਾ ਜਾਓ ਅਤੇ ਨਾ ਹੀ ਫ਼ਸਲ ਚੁੱਕੋ। ਜੋ ਅੰਗੂਰ ਡਿੱਗੇ ਹਨ, ਉਨ੍ਹਾਂ ਨੂੰ ਗਰੀਬਾਂ ਅਤੇ ਪਰਦੇਸੀਆਂ ਲਈ ਛੱਡ ਦਿਓ।"</w:t>
      </w:r>
    </w:p>
    <w:p/>
    <w:p>
      <w:r xmlns:w="http://schemas.openxmlformats.org/wordprocessingml/2006/main">
        <w:t xml:space="preserve">2. ਯਾਕੂਬ 1:27: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p>
      <w:r xmlns:w="http://schemas.openxmlformats.org/wordprocessingml/2006/main">
        <w:t xml:space="preserve">ਬਿਵਸਥਾ ਸਾਰ 24:22 ਅਤੇ ਤੁਹਾਨੂੰ ਯਾਦ ਰੱਖਣਾ ਚਾਹੀਦਾ ਹੈ ਕਿ ਤੁਸੀਂ ਮਿਸਰ ਦੇਸ ਵਿੱਚ ਇੱਕ ਦਾਸ ਸੀ, ਇਸ ਲਈ ਮੈਂ ਤੁਹਾਨੂੰ ਇਹ ਕੰਮ ਕਰਨ ਦਾ ਹੁਕਮ ਦਿੰਦਾ ਹਾਂ।</w:t>
      </w:r>
    </w:p>
    <w:p/>
    <w:p>
      <w:r xmlns:w="http://schemas.openxmlformats.org/wordprocessingml/2006/main">
        <w:t xml:space="preserve">ਪਰਮੇਸ਼ੁਰ ਨੇ ਇਸਰਾਏਲ ਦੇ ਲੋਕਾਂ ਨੂੰ ਇਹ ਯਾਦ ਰੱਖਣ ਦਾ ਹੁਕਮ ਦਿੱਤਾ ਕਿ ਉਹ ਇੱਕ ਵਾਰ ਮਿਸਰ ਵਿੱਚ ਗੁਲਾਮ ਸਨ।</w:t>
      </w:r>
    </w:p>
    <w:p/>
    <w:p>
      <w:r xmlns:w="http://schemas.openxmlformats.org/wordprocessingml/2006/main">
        <w:t xml:space="preserve">1. ਆਪਣੀਆਂ ਜੜ੍ਹਾਂ ਨੂੰ ਯਾਦ ਰੱਖਣਾ: ਪਰਮੇਸ਼ੁਰ ਦੇ ਪ੍ਰਬੰਧ ਲਈ ਸ਼ੁਕਰਗੁਜ਼ਾਰ ਹੋਣਾ</w:t>
      </w:r>
    </w:p>
    <w:p/>
    <w:p>
      <w:r xmlns:w="http://schemas.openxmlformats.org/wordprocessingml/2006/main">
        <w:t xml:space="preserve">2. ਆਗਿਆਕਾਰੀ ਦੀ ਸ਼ਕਤੀ: ਪਰਮੇਸ਼ੁਰ ਦੇ ਹੁਕਮਾਂ ਦਾ ਪਾਲਣ ਕਰਨਾ</w:t>
      </w:r>
    </w:p>
    <w:p/>
    <w:p>
      <w:r xmlns:w="http://schemas.openxmlformats.org/wordprocessingml/2006/main">
        <w:t xml:space="preserve">1. ਇਬਰਾਨੀਆਂ 13:5-6 - ਮੈਂ ਤੁਹਾਨੂੰ ਕਦੇ ਨਹੀਂ ਛੱਡਾਂਗਾ; ਮੈਂ ਤੁਹਾਨੂੰ ਕਦੇ ਨਹੀਂ ਛੱਡਾਂਗਾ।</w:t>
      </w:r>
    </w:p>
    <w:p/>
    <w:p>
      <w:r xmlns:w="http://schemas.openxmlformats.org/wordprocessingml/2006/main">
        <w:t xml:space="preserve">2. ਅਫ਼ਸੀਆਂ 6:5-7 - ਗੁਲਾਮਾਂ, ਆਦਰ ਅਤੇ ਡਰ ਨਾਲ, ਅਤੇ ਦਿਲ ਦੀ ਇਮਾਨਦਾਰੀ ਨਾਲ ਆਪਣੇ ਧਰਤੀ ਦੇ ਮਾਲਕਾਂ ਦਾ ਕਹਿਣਾ ਮੰਨੋ, ਜਿਵੇਂ ਤੁਸੀਂ ਮਸੀਹ ਦਾ ਕਹਿਣਾ ਮੰਨੋਗੇ।</w:t>
      </w:r>
    </w:p>
    <w:p/>
    <w:p>
      <w:r xmlns:w="http://schemas.openxmlformats.org/wordprocessingml/2006/main">
        <w:t xml:space="preserve">ਬਿਵਸਥਾ ਸਾਰ 25 ਨੂੰ ਤਿੰਨ ਪੈਰਿਆਂ ਵਿੱਚ ਹੇਠਾਂ ਦਿੱਤੇ ਅਨੁਸਾਰ ਸੰਖੇਪ ਕੀਤਾ ਜਾ ਸਕਦਾ ਹੈ, ਸੰਕੇਤਕ ਆਇਤਾਂ ਦੇ ਨਾਲ:</w:t>
      </w:r>
    </w:p>
    <w:p/>
    <w:p>
      <w:r xmlns:w="http://schemas.openxmlformats.org/wordprocessingml/2006/main">
        <w:t xml:space="preserve">ਪੈਰਾ 1: ਬਿਵਸਥਾ ਸਾਰ 25:1-3 ਨਿਆਂ ਦੇ ਪ੍ਰਸ਼ਾਸਨ ਅਤੇ ਅਪਰਾਧਾਂ ਲਈ ਸਜ਼ਾ ਨੂੰ ਸੰਬੋਧਿਤ ਕਰਦਾ ਹੈ। ਮੂਸਾ ਨੇ ਹਿਦਾਇਤ ਦਿੱਤੀ ਕਿ ਜਦੋਂ ਵਿਅਕਤੀਆਂ ਵਿਚਕਾਰ ਝਗੜੇ ਪੈਦਾ ਹੁੰਦੇ ਹਨ, ਤਾਂ ਉਨ੍ਹਾਂ ਨੂੰ ਨਿਰਪੱਖ ਨਿਰਣੇ ਲਈ ਜੱਜਾਂ ਦੇ ਸਾਹਮਣੇ ਲਿਆਂਦਾ ਜਾਣਾ ਚਾਹੀਦਾ ਹੈ। ਜੇਕਰ ਕੋਈ ਵਿਅਕਤੀ ਕਿਸੇ ਜੁਰਮ ਦਾ ਦੋਸ਼ੀ ਪਾਇਆ ਜਾਂਦਾ ਹੈ, ਤਾਂ ਉਸਨੂੰ ਜੁਰਮ ਲਈ ਢੁਕਵੀਂ ਸਜ਼ਾ ਮਿਲਣੀ ਹੈ। ਹਾਲਾਂਕਿ, ਮੂਸਾ ਇਸ ਗੱਲ 'ਤੇ ਵੀ ਜ਼ੋਰ ਦਿੰਦਾ ਹੈ ਕਿ ਵੱਧ ਤੋਂ ਵੱਧ ਸਜ਼ਾ ਦੀ ਆਗਿਆ ਹੋਣ ਦੇ ਕਾਰਨ ਚਾਲੀ ਕੋੜੇ ਮਾਰਨ ਤੋਂ ਪਰਹੇਜ਼ ਕੀਤਾ ਜਾਣਾ ਚਾਹੀਦਾ ਹੈ।</w:t>
      </w:r>
    </w:p>
    <w:p/>
    <w:p>
      <w:r xmlns:w="http://schemas.openxmlformats.org/wordprocessingml/2006/main">
        <w:t xml:space="preserve">ਪੈਰਾ 2: ਬਿਵਸਥਾ ਸਾਰ 25: 4-12 ਵਿੱਚ ਜਾਰੀ ਰੱਖਦੇ ਹੋਏ, ਮੂਸਾ ਜਾਨਵਰਾਂ ਅਤੇ ਪਰਿਵਾਰਕ ਜ਼ਿੰਮੇਵਾਰੀਆਂ ਨਾਲ ਨਿਰਪੱਖ ਵਿਵਹਾਰ ਸੰਬੰਧੀ ਨਿਯਮ ਪ੍ਰਦਾਨ ਕਰਦਾ ਹੈ। ਉਹ ਹੁਕਮ ਦਿੰਦਾ ਹੈ ਕਿ ਜਦੋਂ ਇੱਕ ਬਲਦ ਅਨਾਜ ਦੀ ਪਿੜਾਈ ਲਈ ਵਰਤਿਆ ਜਾਂਦਾ ਹੈ, ਤਾਂ ਇਸ ਨੂੰ ਮੁੰਹ ਨਹੀਂ ਮਾਰਨਾ ਚਾਹੀਦਾ, ਪਰ ਉਪਜ ਵਿੱਚੋਂ ਖਾਣ ਦੀ ਇਜਾਜ਼ਤ ਦਿੱਤੀ ਜਾਣੀ ਚਾਹੀਦੀ ਹੈ ਕਿਉਂਕਿ ਇਹ ਕੰਮ ਕਰਦਾ ਹੈ। ਇਹ ਸਿਧਾਂਤ ਹੋਰ ਸਥਿਤੀਆਂ ਤੱਕ ਫੈਲਦਾ ਹੈ ਜਿੱਥੇ ਜਾਨਵਰ ਮਜ਼ਦੂਰੀ ਵਿੱਚ ਸ਼ਾਮਲ ਹੁੰਦੇ ਹਨ। ਇਸ ਤੋਂ ਇਲਾਵਾ, ਜੇਕਰ ਭਰਾ ਇਕੱਠੇ ਰਹਿੰਦੇ ਹਨ ਅਤੇ ਇੱਕ ਪੁੱਤਰ ਨੂੰ ਛੱਡੇ ਬਿਨਾਂ ਮਰ ਜਾਂਦਾ ਹੈ, ਤਾਂ ਉਸਦੇ ਭਰਾ ਤੋਂ ਉਮੀਦ ਕੀਤੀ ਜਾਂਦੀ ਹੈ ਕਿ ਉਹ ਵਿਧਵਾ ਨਾਲ ਵਿਆਹ ਕਰਾਏ ਅਤੇ ਆਪਣੇ ਭਰਾ ਦੇ ਵੰਸ਼ ਨੂੰ ਜਾਰੀ ਰੱਖਣ ਲਈ ਔਲਾਦ ਪ੍ਰਦਾਨ ਕਰੇ।</w:t>
      </w:r>
    </w:p>
    <w:p/>
    <w:p>
      <w:r xmlns:w="http://schemas.openxmlformats.org/wordprocessingml/2006/main">
        <w:t xml:space="preserve">ਪੈਰਾ 3: ਬਿਵਸਥਾ ਸਾਰ 25 ਕਾਰੋਬਾਰੀ ਸੌਦਿਆਂ ਵਿੱਚ ਈਮਾਨਦਾਰੀ ਅਤੇ ਇਮਾਨਦਾਰੀ ਨਾਲ ਸਬੰਧਤ ਕਾਨੂੰਨਾਂ ਨਾਲ ਸਮਾਪਤ ਹੁੰਦਾ ਹੈ। ਬਿਵਸਥਾ ਸਾਰ 25:13-16 ਵਿੱਚ, ਮੂਸਾ ਵਪਾਰਕ ਲੈਣ-ਦੇਣ ਕਰਦੇ ਸਮੇਂ ਬੇਈਮਾਨ ਵਜ਼ਨ ਜਾਂ ਮਾਪਾਂ ਦੀ ਵਰਤੋਂ ਕਰਨ ਤੋਂ ਮਨ੍ਹਾ ਕਰਦਾ ਹੈ। ਉਹ ਇਸ ਗੱਲ 'ਤੇ ਜ਼ੋਰ ਦਿੰਦਾ ਹੈ ਕਿ ਸਹੀ ਅਤੇ ਜਾਇਜ਼ ਉਪਾਵਾਂ ਦੀ ਵਰਤੋਂ ਕਰਨਾ ਯਹੋਵਾਹ ਨੂੰ ਪ੍ਰਸੰਨ ਕਰਦਾ ਹੈ ਅਤੇ ਵਪਾਰ ਵਿੱਚ ਨਿਰਪੱਖਤਾ ਨੂੰ ਯਕੀਨੀ ਬਣਾਉਂਦਾ ਹੈ। ਇਸ ਤੋਂ ਇਲਾਵਾ, ਉਹ ਦੂਸਰਿਆਂ ਨੂੰ ਧੋਖਾ ਦੇਣ ਜਾਂ ਧੋਖਾ ਦੇਣ ਵਰਗੇ ਅਨੁਚਿਤ ਅਭਿਆਸਾਂ ਵਿੱਚ ਸ਼ਾਮਲ ਹੋਣ ਵਿਰੁੱਧ ਚੇਤਾਵਨੀ ਦਿੰਦਾ ਹੈ।</w:t>
      </w:r>
    </w:p>
    <w:p/>
    <w:p>
      <w:r xmlns:w="http://schemas.openxmlformats.org/wordprocessingml/2006/main">
        <w:t xml:space="preserve">ਸਾਰੰਸ਼ ਵਿੱਚ:</w:t>
      </w:r>
    </w:p>
    <w:p>
      <w:r xmlns:w="http://schemas.openxmlformats.org/wordprocessingml/2006/main">
        <w:t xml:space="preserve">ਬਿਵਸਥਾ ਸਾਰ 25 ਪੇਸ਼ ਕਰਦਾ ਹੈ:</w:t>
      </w:r>
    </w:p>
    <w:p>
      <w:r xmlns:w="http://schemas.openxmlformats.org/wordprocessingml/2006/main">
        <w:t xml:space="preserve">ਨਿਆਂ ਦਾ ਪ੍ਰਸ਼ਾਸਨ ਨਿਰਪੱਖ ਨਿਰਣਾ, ਉਚਿਤ ਸਜ਼ਾਵਾਂ;</w:t>
      </w:r>
    </w:p>
    <w:p>
      <w:r xmlns:w="http://schemas.openxmlformats.org/wordprocessingml/2006/main">
        <w:t xml:space="preserve">ਲੇਬਰ ਦੌਰਾਨ ਜਾਨਵਰਾਂ ਦੇ ਨਿਰਪੱਖ ਵਿਵਹਾਰ ਬਾਰੇ ਨਿਯਮ;</w:t>
      </w:r>
    </w:p>
    <w:p>
      <w:r xmlns:w="http://schemas.openxmlformats.org/wordprocessingml/2006/main">
        <w:t xml:space="preserve">ਬੇਈਮਾਨ ਅਭਿਆਸਾਂ ਤੋਂ ਬਚਣ ਲਈ, ਸਿਰਫ਼ ਉਪਾਵਾਂ ਦੀ ਵਰਤੋਂ ਕਰਦੇ ਹੋਏ ਇਮਾਨਦਾਰੀ ਨਾਲ ਸਬੰਧਤ ਕਾਨੂੰਨ।</w:t>
      </w:r>
    </w:p>
    <w:p/>
    <w:p>
      <w:r xmlns:w="http://schemas.openxmlformats.org/wordprocessingml/2006/main">
        <w:t xml:space="preserve">ਨਿਆਂ ਨਿਰਪੱਖ ਨਿਰਣੇ, ਉਚਿਤ ਸਜ਼ਾਵਾਂ ਦੇ ਪ੍ਰਸ਼ਾਸਨ 'ਤੇ ਜ਼ੋਰ;</w:t>
      </w:r>
    </w:p>
    <w:p>
      <w:r xmlns:w="http://schemas.openxmlformats.org/wordprocessingml/2006/main">
        <w:t xml:space="preserve">ਲੇਬਰ ਦੌਰਾਨ ਜਾਨਵਰਾਂ ਦੇ ਨਿਰਪੱਖ ਵਿਵਹਾਰ ਬਾਰੇ ਨਿਯਮ;</w:t>
      </w:r>
    </w:p>
    <w:p>
      <w:r xmlns:w="http://schemas.openxmlformats.org/wordprocessingml/2006/main">
        <w:t xml:space="preserve">ਬੇਈਮਾਨ ਅਭਿਆਸਾਂ ਤੋਂ ਬਚਣ ਲਈ, ਸਿਰਫ਼ ਉਪਾਵਾਂ ਦੀ ਵਰਤੋਂ ਕਰਦੇ ਹੋਏ ਇਮਾਨਦਾਰੀ ਨਾਲ ਸਬੰਧਤ ਕਾਨੂੰਨ।</w:t>
      </w:r>
    </w:p>
    <w:p/>
    <w:p>
      <w:r xmlns:w="http://schemas.openxmlformats.org/wordprocessingml/2006/main">
        <w:t xml:space="preserve">ਅਧਿਆਇ ਨਿਆਂ ਦੇ ਪ੍ਰਸ਼ਾਸਨ, ਜਾਨਵਰਾਂ ਨਾਲ ਨਿਰਪੱਖ ਵਿਵਹਾਰ ਅਤੇ ਪਰਿਵਾਰਕ ਜ਼ਿੰਮੇਵਾਰੀਆਂ, ਅਤੇ ਕਾਰੋਬਾਰੀ ਸੌਦਿਆਂ ਵਿੱਚ ਇਮਾਨਦਾਰੀ ਅਤੇ ਇਮਾਨਦਾਰੀ ਨਾਲ ਸਬੰਧਤ ਕਾਨੂੰਨਾਂ 'ਤੇ ਕੇਂਦਰਿਤ ਹੈ। ਬਿਵਸਥਾ ਸਾਰ 25 ਵਿੱਚ, ਮੂਸਾ ਨਿਰਦੇਸ਼ ਦਿੰਦਾ ਹੈ ਕਿ ਵਿਅਕਤੀਆਂ ਵਿਚਕਾਰ ਝਗੜਿਆਂ ਨੂੰ ਨਿਰਪੱਖ ਨਿਰਣੇ ਲਈ ਜੱਜਾਂ ਦੇ ਸਾਹਮਣੇ ਲਿਆਂਦਾ ਜਾਣਾ ਚਾਹੀਦਾ ਹੈ। ਜੇਕਰ ਕੋਈ ਵਿਅਕਤੀ ਕਿਸੇ ਜੁਰਮ ਦਾ ਦੋਸ਼ੀ ਪਾਇਆ ਜਾਂਦਾ ਹੈ, ਤਾਂ ਉਸਨੂੰ ਜੁਰਮ ਲਈ ਢੁਕਵੀਂ ਸਜ਼ਾ ਮਿਲਣੀ ਹੈ। ਹਾਲਾਂਕਿ, ਬਹੁਤ ਜ਼ਿਆਦਾ ਸਜ਼ਾ ਤੋਂ ਬਚਣਾ ਚਾਹੀਦਾ ਹੈ.</w:t>
      </w:r>
    </w:p>
    <w:p/>
    <w:p>
      <w:r xmlns:w="http://schemas.openxmlformats.org/wordprocessingml/2006/main">
        <w:t xml:space="preserve">ਬਿਵਸਥਾ ਸਾਰ 25 ਵਿੱਚ ਜਾਰੀ ਰੱਖਦੇ ਹੋਏ, ਮੂਸਾ ਮਜ਼ਦੂਰੀ ਦੇ ਦੌਰਾਨ ਜਾਨਵਰਾਂ ਨਾਲ ਨਿਰਪੱਖ ਵਿਵਹਾਰ ਸੰਬੰਧੀ ਨਿਯਮ ਪ੍ਰਦਾਨ ਕਰਦਾ ਹੈ। ਉਹ ਹੁਕਮ ਦਿੰਦਾ ਹੈ ਕਿ ਜਦੋਂ ਇੱਕ ਬਲਦ ਅਨਾਜ ਦੀ ਪਿੜਾਈ ਲਈ ਵਰਤਿਆ ਜਾਂਦਾ ਹੈ ਜਾਂ ਕਿਸੇ ਹੋਰ ਮਜ਼ਦੂਰੀ ਵਿੱਚ ਰੁੱਝਿਆ ਹੋਇਆ ਹੈ, ਤਾਂ ਇਸ ਨੂੰ ਮੁੰਹ ਬੰਦ ਨਹੀਂ ਕੀਤਾ ਜਾਣਾ ਚਾਹੀਦਾ ਹੈ, ਪਰ ਉਸ ਨੂੰ ਉਪਜ ਵਿੱਚੋਂ ਖਾਣ ਦੀ ਇਜਾਜ਼ਤ ਦਿੱਤੀ ਜਾਣੀ ਚਾਹੀਦੀ ਹੈ ਕਿਉਂਕਿ ਇਹ ਕੰਮ ਕਰਦਾ ਹੈ। ਇਹ ਸਿਧਾਂਤ ਮਜ਼ਦੂਰੀ ਵਿੱਚ ਜਾਨਵਰਾਂ ਨੂੰ ਸ਼ਾਮਲ ਕਰਨ ਵਾਲੀਆਂ ਹੋਰ ਸਥਿਤੀਆਂ ਤੱਕ ਫੈਲਦਾ ਹੈ। ਇਸ ਤੋਂ ਇਲਾਵਾ, ਉਹ ਪਰਿਵਾਰਕ ਜ਼ਿੰਮੇਵਾਰੀਆਂ ਨੂੰ ਸੰਬੋਧਿਤ ਕਰਦਾ ਹੈ ਜਿੱਥੇ ਇਕੱਠੇ ਰਹਿਣ ਵਾਲੇ ਭਰਾਵਾਂ ਤੋਂ ਉਮੀਦ ਕੀਤੀ ਜਾਂਦੀ ਹੈ ਕਿ ਉਹ ਇੱਕ ਮ੍ਰਿਤਕ ਭਰਾ ਦੀ ਵਿਧਵਾ ਨਾਲ ਵਿਆਹ ਕਰਾਉਣ ਅਤੇ ਆਪਣੇ ਵੰਸ਼ ਨੂੰ ਜਾਰੀ ਰੱਖਣ ਲਈ ਔਲਾਦ ਪ੍ਰਦਾਨ ਕਰਨ।</w:t>
      </w:r>
    </w:p>
    <w:p/>
    <w:p>
      <w:r xmlns:w="http://schemas.openxmlformats.org/wordprocessingml/2006/main">
        <w:t xml:space="preserve">ਬਿਵਸਥਾ ਸਾਰ 25 ਕਾਰੋਬਾਰੀ ਲੈਣ-ਦੇਣ ਵਿੱਚ ਈਮਾਨਦਾਰੀ ਅਤੇ ਇਮਾਨਦਾਰੀ ਨਾਲ ਸਬੰਧਤ ਕਾਨੂੰਨਾਂ ਨਾਲ ਸਮਾਪਤ ਹੁੰਦਾ ਹੈ। ਮੂਸਾ ਨੇ ਲੈਣ-ਦੇਣ ਕਰਦੇ ਸਮੇਂ ਬੇਈਮਾਨ ਵਜ਼ਨ ਜਾਂ ਮਾਪਾਂ ਦੀ ਵਰਤੋਂ ਕਰਨ ਤੋਂ ਮਨ੍ਹਾ ਕੀਤਾ, ਯਹੋਵਾਹ ਨੂੰ ਪ੍ਰਸੰਨ ਕਰਨ ਅਤੇ ਵਪਾਰ ਵਿੱਚ ਨਿਰਪੱਖਤਾ ਨੂੰ ਯਕੀਨੀ ਬਣਾਉਣ ਲਈ ਸਹੀ ਅਤੇ ਨਿਆਂਪੂਰਨ ਮਾਪਾਂ ਦੀ ਮਹੱਤਤਾ 'ਤੇ ਜ਼ੋਰ ਦਿੱਤਾ। ਉਹ ਵਪਾਰਕ ਪਰਸਪਰ ਕ੍ਰਿਆਵਾਂ ਵਿੱਚ ਇਮਾਨਦਾਰੀ ਅਤੇ ਨੈਤਿਕ ਵਿਵਹਾਰ 'ਤੇ ਜ਼ੋਰ ਦੇਣ, ਦੂਜਿਆਂ ਨਾਲ ਧੋਖਾਧੜੀ ਜਾਂ ਧੋਖਾਧੜੀ ਵਰਗੇ ਅਨੁਚਿਤ ਅਭਿਆਸਾਂ ਵਿੱਚ ਸ਼ਾਮਲ ਹੋਣ ਵਿਰੁੱਧ ਚੇਤਾਵਨੀ ਵੀ ਦਿੰਦਾ ਹੈ।</w:t>
      </w:r>
    </w:p>
    <w:p/>
    <w:p>
      <w:r xmlns:w="http://schemas.openxmlformats.org/wordprocessingml/2006/main">
        <w:t xml:space="preserve">ਬਿਵਸਥਾ ਸਾਰ 25:1 ਜੇਕਰ ਮਨੁੱਖਾਂ ਵਿੱਚ ਝਗੜਾ ਹੁੰਦਾ ਹੈ, ਅਤੇ ਉਹ ਨਿਆਂ ਕਰਨ ਲਈ ਆਉਂਦੇ ਹਨ, ਤਾਂ ਜੋ ਨਿਆਂਕਾਰ ਉਨ੍ਹਾਂ ਦਾ ਨਿਰਣਾ ਕਰ ਸਕਣ; ਫ਼ੇਰ ਉਹ ਧਰਮੀ ਨੂੰ ਧਰਮੀ ਠਹਿਰਾਉਣਗੇ, ਅਤੇ ਦੁਸ਼ਟਾਂ ਨੂੰ ਦੋਸ਼ੀ ਠਹਿਰਾਉਣਗੇ।</w:t>
      </w:r>
    </w:p>
    <w:p/>
    <w:p>
      <w:r xmlns:w="http://schemas.openxmlformats.org/wordprocessingml/2006/main">
        <w:t xml:space="preserve">ਬਿਵਸਥਾ ਸਾਰ ਦਾ ਇਹ ਹਵਾਲਾ ਦੋ ਆਦਮੀਆਂ ਵਿਚਕਾਰ ਕਿਸੇ ਵੀ ਵਿਵਾਦ ਵਿੱਚ ਨਿਰਪੱਖ ਅਤੇ ਨਿਰਪੱਖ ਫੈਸਲੇ ਦੀ ਮਹੱਤਤਾ ਨੂੰ ਦਰਸਾਉਂਦਾ ਹੈ।</w:t>
      </w:r>
    </w:p>
    <w:p/>
    <w:p>
      <w:r xmlns:w="http://schemas.openxmlformats.org/wordprocessingml/2006/main">
        <w:t xml:space="preserve">1. ਰੱਬ ਦਾ ਨਿਆਂ: ਧਾਰਮਿਕਤਾ ਦੀ ਮੰਗ</w:t>
      </w:r>
    </w:p>
    <w:p/>
    <w:p>
      <w:r xmlns:w="http://schemas.openxmlformats.org/wordprocessingml/2006/main">
        <w:t xml:space="preserve">2. ਨਿਰਪੱਖ ਨਿਰਣੇ ਦੀ ਮਹੱਤਤਾ</w:t>
      </w:r>
    </w:p>
    <w:p/>
    <w:p>
      <w:r xmlns:w="http://schemas.openxmlformats.org/wordprocessingml/2006/main">
        <w:t xml:space="preserve">1. ਯਸਾਯਾਹ 1:17, ਚੰਗਾ ਕਰਨਾ ਸਿੱਖੋ; ਇਨਸਾਫ਼ ਦੀ ਮੰਗ ਕਰੋ, ਸਹੀ ਜ਼ੁਲਮ; ਅਨਾਥਾਂ ਨੂੰ ਇਨਸਾਫ਼ ਦਿਵਾਓ, ਵਿਧਵਾ ਦੇ ਕੇਸ ਦੀ ਪੈਰਵੀ ਕਰੋ।</w:t>
      </w:r>
    </w:p>
    <w:p/>
    <w:p>
      <w:r xmlns:w="http://schemas.openxmlformats.org/wordprocessingml/2006/main">
        <w:t xml:space="preserve">2. ਕਹਾਉਤਾਂ 17:15, ਉਹ ਜੋ ਦੁਸ਼ਟ ਨੂੰ ਧਰਮੀ ਠਹਿਰਾਉਂਦਾ ਹੈ ਅਤੇ ਉਹ ਜੋ ਧਰਮੀ ਨੂੰ ਨਿੰਦਦਾ ਹੈ, ਦੋਵੇਂ ਪ੍ਰਭੂ ਲਈ ਇੱਕੋ ਜਿਹੇ ਘਿਣਾਉਣੇ ਹਨ।</w:t>
      </w:r>
    </w:p>
    <w:p/>
    <w:p>
      <w:r xmlns:w="http://schemas.openxmlformats.org/wordprocessingml/2006/main">
        <w:t xml:space="preserve">ਬਿਵਸਥਾ ਸਾਰ 25:2 ਅਤੇ ਇਹ ਹੋਵੇਗਾ, ਜੇਕਰ ਦੁਸ਼ਟ ਆਦਮੀ ਕੁੱਟਣ ਦੇ ਯੋਗ ਹੈ, ਤਾਂ ਨਿਆਂਕਾਰ ਉਸਨੂੰ ਲੇਟਣ ਅਤੇ ਉਸਦੇ ਮੂੰਹ ਦੇ ਸਾਮ੍ਹਣੇ, ਉਸਦੀ ਗਲਤੀ ਦੇ ਅਨੁਸਾਰ, ਇੱਕ ਨਿਸ਼ਚਤ ਗਿਣਤੀ ਦੁਆਰਾ ਕੁੱਟਿਆ ਜਾਵੇਗਾ।</w:t>
      </w:r>
    </w:p>
    <w:p/>
    <w:p>
      <w:r xmlns:w="http://schemas.openxmlformats.org/wordprocessingml/2006/main">
        <w:t xml:space="preserve">ਜੱਜ ਨੂੰ ਹੁਕਮ ਦਿੱਤਾ ਗਿਆ ਹੈ ਕਿ ਉਹ ਦੁਸ਼ਟ ਵਿਅਕਤੀ ਨੂੰ ਉਸ ਦੇ ਗਲਤ ਕੰਮ ਦੀ ਡਿਗਰੀ ਦੇ ਅਨੁਸਾਰ ਕੁੱਟੇ।</w:t>
      </w:r>
    </w:p>
    <w:p/>
    <w:p>
      <w:r xmlns:w="http://schemas.openxmlformats.org/wordprocessingml/2006/main">
        <w:t xml:space="preserve">1. ਰੱਬ ਦਾ ਨਿਆਂ: ਸਜ਼ਾ ਦੀ ਲੋੜ ਨੂੰ ਪਛਾਣਨਾ।</w:t>
      </w:r>
    </w:p>
    <w:p/>
    <w:p>
      <w:r xmlns:w="http://schemas.openxmlformats.org/wordprocessingml/2006/main">
        <w:t xml:space="preserve">2. ਦੁਸ਼ਟਤਾ ਦੇ ਨਤੀਜੇ: ਆਗਿਆਕਾਰੀ ਅਤੇ ਆਦਰ ਦੀ ਮਹੱਤਤਾ ਨੂੰ ਸਮਝਣਾ।</w:t>
      </w:r>
    </w:p>
    <w:p/>
    <w:p>
      <w:r xmlns:w="http://schemas.openxmlformats.org/wordprocessingml/2006/main">
        <w:t xml:space="preserve">1. ਕਹਾਉਤਾਂ 19:19 ਇੱਕ ਮਹਾਨ ਕ੍ਰੋਧ ਵਾਲਾ ਆਦਮੀ ਸਜ਼ਾ ਭੋਗੇਗਾ: ਕਿਉਂਕਿ ਜੇ ਤੁਸੀਂ ਉਸਨੂੰ ਛੁਡਾਉਂਦੇ ਹੋ, ਤਾਂ ਵੀ ਤੁਹਾਨੂੰ ਇਹ ਦੁਬਾਰਾ ਕਰਨਾ ਪਵੇਗਾ।</w:t>
      </w:r>
    </w:p>
    <w:p/>
    <w:p>
      <w:r xmlns:w="http://schemas.openxmlformats.org/wordprocessingml/2006/main">
        <w:t xml:space="preserve">2. 1 ਪਤਰਸ 2:13-14 ਪ੍ਰਭੂ ਦੀ ਖ਼ਾਤਰ ਮਨੁੱਖ ਦੇ ਹਰੇਕ ਨਿਯਮ ਦੇ ਅਧੀਨ ਹੋਵੋ: ਭਾਵੇਂ ਇਹ ਰਾਜੇ ਲਈ ਹੋਵੇ, ਸਰਵਉੱਚ ਵਜੋਂ; ਜਾਂ ਗਵਰਨਰਾਂ ਨੂੰ, ਜਿਵੇਂ ਕਿ ਉਨ੍ਹਾਂ ਲਈ ਜੋ ਉਸ ਦੁਆਰਾ ਦੁਸ਼ਟਾਂ ਦੀ ਸਜ਼ਾ ਲਈ, ਅਤੇ ਚੰਗੇ ਕੰਮ ਕਰਨ ਵਾਲਿਆਂ ਦੀ ਪ੍ਰਸ਼ੰਸਾ ਲਈ ਭੇਜੇ ਗਏ ਹਨ।</w:t>
      </w:r>
    </w:p>
    <w:p/>
    <w:p>
      <w:r xmlns:w="http://schemas.openxmlformats.org/wordprocessingml/2006/main">
        <w:t xml:space="preserve">ਬਿਵਸਥਾ ਸਾਰ 25:3 ਉਹ ਉਸ ਨੂੰ ਚਾਲੀ ਧਾਰੀਆਂ ਦੇ ਸਕਦਾ ਹੈ, ਪਰ ਵੱਧ ਨਾ ਜਾਵੇ: ਅਜਿਹਾ ਨਾ ਹੋਵੇ ਕਿ ਜੇ ਉਹ ਵੱਧ ਜਾਵੇ, ਅਤੇ ਉਹ ਨੂੰ ਇਨ੍ਹਾਂ ਨਾਲੋਂ ਬਹੁਤੀਆਂ ਪੱਟੀਆਂ ਨਾਲ ਕੁੱਟੇ, ਤਾਂ ਤੇਰਾ ਭਰਾ ਤੈਨੂੰ ਮਾੜਾ ਲੱਗੇ।</w:t>
      </w:r>
    </w:p>
    <w:p/>
    <w:p>
      <w:r xmlns:w="http://schemas.openxmlformats.org/wordprocessingml/2006/main">
        <w:t xml:space="preserve">ਇਹ ਹਵਾਲਾ ਸਿਖਾਉਂਦਾ ਹੈ ਕਿ ਸਰੀਰਕ ਸਜ਼ਾ ਸਵੀਕਾਰਯੋਗ ਹੈ, ਪਰ ਕਦੇ ਵੀ ਚਾਲੀ ਪੱਟੀਆਂ ਤੋਂ ਵੱਧ ਨਹੀਂ ਹੋਣੀ ਚਾਹੀਦੀ ਅਤੇ ਸੰਜਮ ਵਿੱਚ ਕੀਤੀ ਜਾਣੀ ਚਾਹੀਦੀ ਹੈ।</w:t>
      </w:r>
    </w:p>
    <w:p/>
    <w:p>
      <w:r xmlns:w="http://schemas.openxmlformats.org/wordprocessingml/2006/main">
        <w:t xml:space="preserve">1. ਪਿਆਰ ਕਰਨ ਵਾਲਾ ਅਨੁਸ਼ਾਸਨ: ਸਰੀਰਕ ਸਜ਼ਾ ਦੀਆਂ ਬਾਈਬਲ ਦੀਆਂ ਸੀਮਾਵਾਂ ਨੂੰ ਸਮਝਣਾ</w:t>
      </w:r>
    </w:p>
    <w:p/>
    <w:p>
      <w:r xmlns:w="http://schemas.openxmlformats.org/wordprocessingml/2006/main">
        <w:t xml:space="preserve">2. ਦਇਆ ਅਤੇ ਦਇਆ: ਦੂਜਿਆਂ ਨੂੰ ਅਨੁਸ਼ਾਸਨ ਦੇਣ ਬਾਰੇ ਬਾਈਬਲ ਦਾ ਦ੍ਰਿਸ਼ਟੀਕੋਣ</w:t>
      </w:r>
    </w:p>
    <w:p/>
    <w:p>
      <w:r xmlns:w="http://schemas.openxmlformats.org/wordprocessingml/2006/main">
        <w:t xml:space="preserve">1. ਕਹਾਉਤਾਂ 13:24 - ਜੋ ਡੰਡੇ ਨੂੰ ਬਚਾਉਂਦਾ ਹੈ ਉਹ ਆਪਣੇ ਪੁੱਤਰ ਨੂੰ ਨਫ਼ਰਤ ਕਰਦਾ ਹੈ, ਪਰ ਜੋ ਉਸਨੂੰ ਪਿਆਰ ਕਰਦਾ ਹੈ ਉਹ ਉਸਨੂੰ ਅਨੁਸ਼ਾਸਨ ਦੇਣ ਵਿੱਚ ਧਿਆਨ ਰੱਖਦਾ ਹੈ।</w:t>
      </w:r>
    </w:p>
    <w:p/>
    <w:p>
      <w:r xmlns:w="http://schemas.openxmlformats.org/wordprocessingml/2006/main">
        <w:t xml:space="preserve">2. ਅਫ਼ਸੀਆਂ 6:4 - ਪਿਤਾਓ, ਆਪਣੇ ਬੱਚਿਆਂ ਨੂੰ ਪਰੇਸ਼ਾਨ ਨਾ ਕਰੋ; ਇਸ ਦੀ ਬਜਾਏ, ਉਹਨਾਂ ਨੂੰ ਪ੍ਰਭੂ ਦੀ ਸਿਖਲਾਈ ਅਤੇ ਹਿਦਾਇਤ ਵਿੱਚ ਲਿਆਓ।</w:t>
      </w:r>
    </w:p>
    <w:p/>
    <w:p>
      <w:r xmlns:w="http://schemas.openxmlformats.org/wordprocessingml/2006/main">
        <w:t xml:space="preserve">ਬਿਵਸਥਾ ਸਾਰ 25:4 ਜਦੋਂ ਬਲਦ ਮੱਕੀ ਨੂੰ ਵੱਢਦਾ ਹੈ ਤਾਂ ਉਸ ਦੇ ਮੂੰਹ ਨੂੰ ਮੂੰਹ ਨਾ ਕਰਨਾ।</w:t>
      </w:r>
    </w:p>
    <w:p/>
    <w:p>
      <w:r xmlns:w="http://schemas.openxmlformats.org/wordprocessingml/2006/main">
        <w:t xml:space="preserve">ਇਹ ਹਵਾਲਾ ਸਾਨੂੰ ਜਾਨਵਰਾਂ ਨਾਲ ਸਤਿਕਾਰ ਅਤੇ ਦਿਆਲਤਾ ਨਾਲ ਪੇਸ਼ ਆਉਣ ਲਈ ਉਤਸ਼ਾਹਿਤ ਕਰਦਾ ਹੈ।</w:t>
      </w:r>
    </w:p>
    <w:p/>
    <w:p>
      <w:r xmlns:w="http://schemas.openxmlformats.org/wordprocessingml/2006/main">
        <w:t xml:space="preserve">1. ਦਿਆਲਤਾ ਦੀ ਸ਼ਕਤੀ: ਜਾਨਵਰਾਂ ਨਾਲ ਸਾਡਾ ਇਲਾਜ ਸਾਡੇ ਚਰਿੱਤਰ ਨੂੰ ਕਿਵੇਂ ਦਰਸਾਉਂਦਾ ਹੈ</w:t>
      </w:r>
    </w:p>
    <w:p/>
    <w:p>
      <w:r xmlns:w="http://schemas.openxmlformats.org/wordprocessingml/2006/main">
        <w:t xml:space="preserve">2. ਕੰਮ ਦਾ ਮਾਣ: ਸਾਰੇ ਮਜ਼ਦੂਰਾਂ ਦੇ ਯਤਨਾਂ ਦੀ ਸ਼ਲਾਘਾ ਕਰਨਾ</w:t>
      </w:r>
    </w:p>
    <w:p/>
    <w:p>
      <w:r xmlns:w="http://schemas.openxmlformats.org/wordprocessingml/2006/main">
        <w:t xml:space="preserve">1. ਗਲਾਤੀਆਂ 6:9-10 - ਅਤੇ ਆਓ ਅਸੀਂ ਚੰਗੇ ਕੰਮ ਕਰਦੇ ਨਾ ਥੱਕੀਏ: ਕਿਉਂਕਿ ਜੇ ਅਸੀਂ ਬੇਹੋਸ਼ ਨਾ ਹੋਏ ਤਾਂ ਅਸੀਂ ਨਿਯਤ ਸਮੇਂ ਵਿੱਚ ਵੱਢਾਂਗੇ। ਇਸ ਲਈ ਜਦੋਂ ਸਾਡੇ ਕੋਲ ਮੌਕਾ ਹੈ, ਆਓ ਅਸੀਂ ਸਾਰੇ ਮਨੁੱਖਾਂ ਦਾ ਭਲਾ ਕਰੀਏ, ਖਾਸ ਕਰਕੇ ਉਨ੍ਹਾਂ ਲਈ ਜਿਹੜੇ ਵਿਸ਼ਵਾਸ ਦੇ ਘਰਾਣੇ ਵਿੱਚੋਂ ਹਨ।</w:t>
      </w:r>
    </w:p>
    <w:p/>
    <w:p>
      <w:r xmlns:w="http://schemas.openxmlformats.org/wordprocessingml/2006/main">
        <w:t xml:space="preserve">2. ਮੱਤੀ 25:31-46 - ਜਦੋਂ ਮਨੁੱਖ ਦਾ ਪੁੱਤਰ ਆਪਣੀ ਮਹਿਮਾ ਵਿੱਚ ਆਵੇਗਾ, ਅਤੇ ਸਾਰੇ ਪਵਿੱਤਰ ਦੂਤ ਉਸਦੇ ਨਾਲ, ਤਦ ਉਹ ਆਪਣੀ ਮਹਿਮਾ ਦੇ ਸਿੰਘਾਸਣ ਉੱਤੇ ਬੈਠ ਜਾਵੇਗਾ: ਅਤੇ ਉਸਦੇ ਅੱਗੇ ਸਾਰੀਆਂ ਕੌਮਾਂ ਇਕੱਠੀਆਂ ਕੀਤੀਆਂ ਜਾਣਗੀਆਂ: ਅਤੇ ਉਹ ਉਹ ਉਨ੍ਹਾਂ ਨੂੰ ਇੱਕ ਦੂਜੇ ਤੋਂ ਵੱਖਰਾ ਕਰੇਗਾ, ਜਿਵੇਂ ਇੱਕ ਅਯਾਲੀ ਆਪਣੀਆਂ ਭੇਡਾਂ ਨੂੰ ਬੱਕਰੀਆਂ ਤੋਂ ਵੱਖ ਕਰਦਾ ਹੈ: ਅਤੇ ਉਹ ਭੇਡਾਂ ਨੂੰ ਆਪਣੇ ਸੱਜੇ ਪਾਸੇ ਰੱਖੇਗਾ, ਪਰ ਬੱਕਰੀਆਂ ਨੂੰ ਖੱਬੇ ਪਾਸੇ। ਤਦ ਰਾਜਾ ਆਪਣੇ ਸੱਜੇ ਪਾਸੇ ਉਨ੍ਹਾਂ ਨੂੰ ਕਹੇਗਾ, ਆਓ, ਮੇਰੇ ਪਿਤਾ ਦੇ ਮੁਬਾਰਕ ਲੋਕੋ, ਉਸ ਰਾਜ ਦੇ ਵਾਰਸ ਬਣੋ ਜੋ ਸੰਸਾਰ ਦੀ ਨੀਂਹ ਤੋਂ ਤੁਹਾਡੇ ਲਈ ਤਿਆਰ ਕੀਤਾ ਗਿਆ ਹੈ।</w:t>
      </w:r>
    </w:p>
    <w:p/>
    <w:p>
      <w:r xmlns:w="http://schemas.openxmlformats.org/wordprocessingml/2006/main">
        <w:t xml:space="preserve">ਬਿਵਸਥਾ ਸਾਰ 25:5 ਜੇ ਭਰਾ ਇਕੱਠੇ ਰਹਿੰਦੇ ਹਨ, ਅਤੇ ਉਨ੍ਹਾਂ ਵਿੱਚੋਂ ਇੱਕ ਮਰ ਜਾਂਦਾ ਹੈ ਅਤੇ ਕੋਈ ਬੱਚਾ ਨਹੀਂ ਹੁੰਦਾ, ਤਾਂ ਮਰੇ ਹੋਏ ਦੀ ਪਤਨੀ ਕਿਸੇ ਅਜਨਬੀ ਨਾਲ ਵਿਆਹ ਨਹੀਂ ਕਰੇਗੀ: ਉਸ ਦੇ ਪਤੀ ਦਾ ਭਰਾ ਉਸ ਦੇ ਕੋਲ ਜਾਵੇਗਾ ਅਤੇ ਉਸ ਨੂੰ ਆਪਣੇ ਕੋਲ ਲੈ ਜਾਵੇਗਾ। ਅਤੇ ਉਸਦੇ ਪ੍ਰਤੀ ਪਤੀ ਦੇ ਭਰਾ ਦਾ ਫਰਜ਼ ਨਿਭਾਓ।</w:t>
      </w:r>
    </w:p>
    <w:p/>
    <w:p>
      <w:r xmlns:w="http://schemas.openxmlformats.org/wordprocessingml/2006/main">
        <w:t xml:space="preserve">ਬਾਈਬਲ ਹਿਦਾਇਤ ਦਿੰਦੀ ਹੈ ਕਿ ਜੇ ਕੋਈ ਆਦਮੀ ਮਰ ਜਾਂਦਾ ਹੈ ਅਤੇ ਵਿਧਵਾ ਨੂੰ ਛੱਡ ਜਾਂਦਾ ਹੈ, ਤਾਂ ਉਸ ਦੇ ਭਰਾ ਨੂੰ ਉਸ ਨਾਲ ਵਿਆਹ ਕਰਨਾ ਚਾਹੀਦਾ ਹੈ ਅਤੇ ਉਸ ਦੀ ਦੇਖਭਾਲ ਕਰਨੀ ਚਾਹੀਦੀ ਹੈ।</w:t>
      </w:r>
    </w:p>
    <w:p/>
    <w:p>
      <w:r xmlns:w="http://schemas.openxmlformats.org/wordprocessingml/2006/main">
        <w:t xml:space="preserve">1. ਪਰਿਵਾਰ ਦਾ ਫਰਜ਼: ਸਮਾਜ ਵਿੱਚ ਵਿਧਵਾਵਾਂ ਦੀ ਦੇਖਭਾਲ ਕਰਨਾ</w:t>
      </w:r>
    </w:p>
    <w:p/>
    <w:p>
      <w:r xmlns:w="http://schemas.openxmlformats.org/wordprocessingml/2006/main">
        <w:t xml:space="preserve">2. ਜਿਨ੍ਹਾਂ ਨੂੰ ਅਸੀਂ ਪਿਆਰ ਕਰਦੇ ਹਾਂ ਉਨ੍ਹਾਂ ਲਈ ਜ਼ਿੰਮੇਵਾਰੀਆਂ ਨੂੰ ਪੂਰਾ ਕਰਨ ਦੀ ਮਹੱਤਤਾ</w:t>
      </w:r>
    </w:p>
    <w:p/>
    <w:p>
      <w:r xmlns:w="http://schemas.openxmlformats.org/wordprocessingml/2006/main">
        <w:t xml:space="preserve">1. ਰੂਥ 2:20 - "ਅਤੇ ਨਾਓਮੀ ਨੇ ਆਪਣੀ ਨੂੰਹ ਨੂੰ ਕਿਹਾ, ਧੰਨ ਹੈ ਉਹ ਯਹੋਵਾਹ ਦਾ, ਜਿਸ ਨੇ ਜਿਉਂਦਿਆਂ ਅਤੇ ਮੁਰਦਿਆਂ ਲਈ ਆਪਣੀ ਦਯਾ ਨਹੀਂ ਛੱਡੀ।"</w:t>
      </w:r>
    </w:p>
    <w:p/>
    <w:p>
      <w:r xmlns:w="http://schemas.openxmlformats.org/wordprocessingml/2006/main">
        <w:t xml:space="preserve">2. ਕਹਾਉਤਾਂ 15:25 - "ਯਹੋਵਾਹ ਹੰਕਾਰੀ ਦੇ ਘਰ ਨੂੰ ਤਬਾਹ ਕਰ ਦੇਵੇਗਾ: ਪਰ ਉਹ ਵਿਧਵਾ ਦੀ ਸਰਹੱਦ ਨੂੰ ਸਥਾਪਿਤ ਕਰੇਗਾ।"</w:t>
      </w:r>
    </w:p>
    <w:p/>
    <w:p>
      <w:r xmlns:w="http://schemas.openxmlformats.org/wordprocessingml/2006/main">
        <w:t xml:space="preserve">ਬਿਵਸਥਾ ਸਾਰ 25:6 ਅਤੇ ਅਜਿਹਾ ਹੋਵੇਗਾ ਕਿ ਜੇਠਾ ਪੁੱਤਰ ਜਿਸ ਨੂੰ ਉਹ ਜਨਮ ਦਿੰਦੀ ਹੈ, ਆਪਣੇ ਭਰਾ ਦੇ ਨਾਮ ਉੱਤੇ ਜੋ ਮਰਿਆ ਹੋਇਆ ਹੈ ਸਫਲ ਹੋਵੇਗਾ, ਤਾਂ ਜੋ ਉਹ ਦਾ ਨਾਮ ਇਸਰਾਏਲ ਵਿੱਚੋਂ ਨਾ ਕੱਢਿਆ ਜਾਵੇ।</w:t>
      </w:r>
    </w:p>
    <w:p/>
    <w:p>
      <w:r xmlns:w="http://schemas.openxmlformats.org/wordprocessingml/2006/main">
        <w:t xml:space="preserve">ਵਿਧਵਾ ਦਾ ਜੇਠਾ ਪੁੱਤਰ ਆਪਣੇ ਮਰੇ ਹੋਏ ਭਰਾ ਦੇ ਨਾਮ ਦਾ ਵਾਰਸ ਹੋਵੇਗਾ ਤਾਂ ਜੋ ਇਹ ਯਕੀਨੀ ਬਣਾਇਆ ਜਾ ਸਕੇ ਕਿ ਉਸਦਾ ਨਾਮ ਇਜ਼ਰਾਈਲ ਵਿੱਚ ਭੁੱਲਿਆ ਨਾ ਜਾਵੇ।</w:t>
      </w:r>
    </w:p>
    <w:p/>
    <w:p>
      <w:r xmlns:w="http://schemas.openxmlformats.org/wordprocessingml/2006/main">
        <w:t xml:space="preserve">1. ਇੱਕ ਸਥਾਈ ਵਿਰਾਸਤ ਬਣਾਉਣਾ - ਇੱਕ ਨਾਮ ਦੀ ਮਹੱਤਤਾ ਅਤੇ ਇਹ ਪੀੜ੍ਹੀਆਂ ਦੁਆਰਾ ਕਿਵੇਂ ਪਾਸ ਕੀਤਾ ਜਾਂਦਾ ਹੈ।</w:t>
      </w:r>
    </w:p>
    <w:p/>
    <w:p>
      <w:r xmlns:w="http://schemas.openxmlformats.org/wordprocessingml/2006/main">
        <w:t xml:space="preserve">2. ਸਾਡੇ ਅਜ਼ੀਜ਼ਾਂ ਦੀ ਯਾਦ ਦਾ ਸਨਮਾਨ ਕਰਨਾ - ਸਾਡੇ ਕਾਰਜ ਇਹ ਕਿਵੇਂ ਯਕੀਨੀ ਬਣਾ ਸਕਦੇ ਹਨ ਕਿ ਸਾਡੇ ਅਜ਼ੀਜ਼ਾਂ ਦੀ ਯਾਦ ਨੂੰ ਕਦੇ ਵੀ ਭੁਲਾਇਆ ਨਾ ਜਾਵੇ।</w:t>
      </w:r>
    </w:p>
    <w:p/>
    <w:p>
      <w:r xmlns:w="http://schemas.openxmlformats.org/wordprocessingml/2006/main">
        <w:t xml:space="preserve">1. ਉਪਦੇਸ਼ਕ ਦੀ ਪੋਥੀ 7:1 - "ਇੱਕ ਚੰਗਾ ਨਾਮ ਕੀਮਤੀ ਅਤਰ ਨਾਲੋਂ ਚੰਗਾ ਹੈ; ਅਤੇ ਮੌਤ ਦਾ ਦਿਨ ਆਪਣੇ ਜਨਮ ਦੇ ਦਿਨ ਨਾਲੋਂ।"</w:t>
      </w:r>
    </w:p>
    <w:p/>
    <w:p>
      <w:r xmlns:w="http://schemas.openxmlformats.org/wordprocessingml/2006/main">
        <w:t xml:space="preserve">2. ਕਹਾਉਤਾਂ 22:1 - "ਵੱਡੇ ਧਨ ਦੀ ਬਜਾਏ ਇੱਕ ਚੰਗਾ ਨਾਮ ਚੁਣਿਆ ਜਾਣਾ ਚਾਹੀਦਾ ਹੈ, ਚਾਂਦੀ ਅਤੇ ਸੋਨੇ ਦੀ ਬਜਾਏ ਪਿਆਰੀ ਕਿਰਪਾ."</w:t>
      </w:r>
    </w:p>
    <w:p/>
    <w:p>
      <w:r xmlns:w="http://schemas.openxmlformats.org/wordprocessingml/2006/main">
        <w:t xml:space="preserve">ਬਿਵਸਥਾ ਸਾਰ 25:7 ਅਤੇ ਜੇ ਆਦਮੀ ਆਪਣੇ ਭਰਾ ਦੀ ਪਤਨੀ ਨੂੰ ਨਾ ਲੈਣਾ ਚਾਹੇ, ਤਾਂ ਆਪਣੇ ਭਰਾ ਦੀ ਪਤਨੀ ਬਜ਼ੁਰਗਾਂ ਦੇ ਕੋਲ ਫਾਟਕ ਉੱਤੇ ਜਾ ਕੇ ਆਖੇ, ਮੇਰੇ ਪਤੀ ਦਾ ਭਰਾ ਇਸਰਾਏਲ ਵਿੱਚ ਆਪਣੇ ਭਰਾ ਦਾ ਨਾਮ ਉੱਚਾ ਕਰਨ ਤੋਂ ਇਨਕਾਰ ਕਰਦਾ ਹੈ। ਮੇਰੇ ਪਤੀ ਦੇ ਭਰਾ ਦਾ ਫਰਜ਼ ਨਹੀਂ ਨਿਭਾਉਂਦਾ।</w:t>
      </w:r>
    </w:p>
    <w:p/>
    <w:p>
      <w:r xmlns:w="http://schemas.openxmlformats.org/wordprocessingml/2006/main">
        <w:t xml:space="preserve">ਇਹ ਹਵਾਲਾ ਆਪਣੇ ਭਰਾ ਦੀ ਵਿਧਵਾ ਨਾਲ ਵਿਆਹ ਕਰਨ ਲਈ ਇੱਕ ਭਰਾ ਦੇ ਫਰਜ਼ ਨੂੰ ਸੰਬੋਧਿਤ ਕਰਦਾ ਹੈ।</w:t>
      </w:r>
    </w:p>
    <w:p/>
    <w:p>
      <w:r xmlns:w="http://schemas.openxmlformats.org/wordprocessingml/2006/main">
        <w:t xml:space="preserve">1. "ਇੱਕ ਭਰਾ ਦਾ ਫਰਜ਼: ਵਿਧਵਾਵਾਂ ਅਤੇ ਕਮਜ਼ੋਰ ਲੋਕਾਂ ਦੀ ਦੇਖਭਾਲ ਕਰਨਾ"</w:t>
      </w:r>
    </w:p>
    <w:p/>
    <w:p>
      <w:r xmlns:w="http://schemas.openxmlformats.org/wordprocessingml/2006/main">
        <w:t xml:space="preserve">2. "ਲੋੜਵੰਦਾਂ ਦੀ ਸਹਾਇਤਾ ਕਰਨ ਲਈ ਪਰਮੇਸ਼ੁਰ ਸਾਡੇ ਤੋਂ ਉਮੀਦ ਰੱਖਦਾ ਹੈ"</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ਯਸਾਯਾਹ 1:17 - ਚੰਗਾ ਕਰਨਾ ਸਿੱਖੋ; ਇਨਸਾਫ਼ ਦੀ ਮੰਗ ਕਰੋ, ਸਹੀ ਜ਼ੁਲਮ; ਅਨਾਥਾਂ ਨੂੰ ਇਨਸਾਫ਼ ਦਿਵਾਓ, ਵਿਧਵਾ ਦੇ ਪੱਖ ਦੀ ਬੇਨਤੀ ਕਰੋ।</w:t>
      </w:r>
    </w:p>
    <w:p/>
    <w:p>
      <w:r xmlns:w="http://schemas.openxmlformats.org/wordprocessingml/2006/main">
        <w:t xml:space="preserve">ਬਿਵਸਥਾ ਸਾਰ 25:8 ਤਦ ਉਸ ਦੇ ਸ਼ਹਿਰ ਦੇ ਬਜ਼ੁਰਗ ਉਸ ਨੂੰ ਬੁਲਾ ਕੇ ਉਸ ਨਾਲ ਗੱਲ ਕਰਨਗੇ, ਅਤੇ ਜੇ ਉਹ ਉਸ ਉੱਤੇ ਖੜਾ ਹੋਵੇ ਅਤੇ ਕਹੇ, ਮੈਂ ਉਸ ਨੂੰ ਲੈਣਾ ਨਹੀਂ ਚਾਹੁੰਦਾ।</w:t>
      </w:r>
    </w:p>
    <w:p/>
    <w:p>
      <w:r xmlns:w="http://schemas.openxmlformats.org/wordprocessingml/2006/main">
        <w:t xml:space="preserve">ਇੱਕ ਆਦਮੀ ਦੇ ਸ਼ਹਿਰ ਦੇ ਬਜ਼ੁਰਗਾਂ ਨੂੰ ਉਸ ਨਾਲ ਗੱਲ ਕਰਨੀ ਚਾਹੀਦੀ ਹੈ ਜੇਕਰ ਉਹ ਆਪਣੇ ਮ੍ਰਿਤਕ ਭਰਾ ਦੀ ਪਤਨੀ ਨਾਲ ਵਿਆਹ ਕਰਨ ਤੋਂ ਇਨਕਾਰ ਕਰਦਾ ਹੈ।</w:t>
      </w:r>
    </w:p>
    <w:p/>
    <w:p>
      <w:r xmlns:w="http://schemas.openxmlformats.org/wordprocessingml/2006/main">
        <w:t xml:space="preserve">1: ਪਰਮੇਸ਼ੁਰ ਦੀ ਦਇਆ ਅਤੇ ਪਿਆਰ ਮੂਸਾ ਦੇ ਕਾਨੂੰਨ ਵਿੱਚ ਪ੍ਰਗਟ ਹੋਇਆ।</w:t>
      </w:r>
    </w:p>
    <w:p/>
    <w:p>
      <w:r xmlns:w="http://schemas.openxmlformats.org/wordprocessingml/2006/main">
        <w:t xml:space="preserve">2: ਪਰਿਵਾਰਕ ਏਕਤਾ ਦੀ ਮਹੱਤਤਾ।</w:t>
      </w:r>
    </w:p>
    <w:p/>
    <w:p>
      <w:r xmlns:w="http://schemas.openxmlformats.org/wordprocessingml/2006/main">
        <w:t xml:space="preserve">1: ਰੂਥ 4:10-12 - ਰੂਥ ਦੀ ਆਪਣੇ ਪਰਿਵਾਰ ਪ੍ਰਤੀ ਵਫ਼ਾਦਾਰੀ ਅਤੇ ਵਚਨਬੱਧਤਾ।</w:t>
      </w:r>
    </w:p>
    <w:p/>
    <w:p>
      <w:r xmlns:w="http://schemas.openxmlformats.org/wordprocessingml/2006/main">
        <w:t xml:space="preserve">2: ਮੱਤੀ 22:34-40 - ਪਰਮੇਸ਼ੁਰ ਨੂੰ ਪਿਆਰ ਕਰਨ ਅਤੇ ਆਪਣੇ ਗੁਆਂਢੀ ਨੂੰ ਪਿਆਰ ਕਰਨ ਦੀ ਮਹੱਤਤਾ ਬਾਰੇ ਯਿਸੂ ਦੀ ਸਿੱਖਿਆ।</w:t>
      </w:r>
    </w:p>
    <w:p/>
    <w:p>
      <w:r xmlns:w="http://schemas.openxmlformats.org/wordprocessingml/2006/main">
        <w:t xml:space="preserve">ਬਿਵਸਥਾ ਸਾਰ 25:9 ਤਦ ਉਹ ਦੇ ਭਰਾ ਦੀ ਪਤਨੀ ਬਜ਼ੁਰਗਾਂ ਦੇ ਸਾਮ੍ਹਣੇ ਉਹ ਦੇ ਕੋਲ ਆਵੇ ਅਤੇ ਉਹ ਦੀ ਜੁੱਤੀ ਉਹ ਦੇ ਪੈਰਾਂ ਤੋਂ ਲਾਹ ਦੇਵੇ ਅਤੇ ਉਹ ਦੇ ਮੂੰਹ ਉੱਤੇ ਥੁੱਕੇ ਅਤੇ ਉੱਤਰ ਦੇ ਕੇ ਆਖੇ, ਉਸ ਮਨੁੱਖ ਨਾਲ ਅਜਿਹਾ ਹੀ ਕੀਤਾ ਜਾਵੇਗਾ। ਆਪਣੇ ਭਰਾ ਦਾ ਘਰ ਨਾ ਬਣਾਓ।</w:t>
      </w:r>
    </w:p>
    <w:p/>
    <w:p>
      <w:r xmlns:w="http://schemas.openxmlformats.org/wordprocessingml/2006/main">
        <w:t xml:space="preserve">ਬਿਵਸਥਾ ਸਾਰ 25:9 ਦਾ ਇਹ ਹਵਾਲਾ ਇਕ ਔਰਤ ਦੁਆਰਾ ਆਪਣੇ ਜੀਜੇ ਦੀ ਜੁੱਤੀ ਲਾਹ ਕੇ ਅਤੇ ਉਸ ਦੇ ਮੂੰਹ 'ਤੇ ਥੁੱਕਣ ਨੂੰ ਬੇਇੱਜ਼ਤੀ ਦੀ ਨਿਸ਼ਾਨੀ ਵਜੋਂ ਬੋਲਦਾ ਹੈ ਜੇਕਰ ਜੀਜਾ ਆਪਣੇ ਭਰਾ ਦਾ ਘਰ ਬਣਾਉਣ ਦੇ ਆਪਣੇ ਪਰਿਵਾਰਕ ਫਰਜ਼ ਨੂੰ ਪੂਰਾ ਨਹੀਂ ਕਰਦਾ ਹੈ।</w:t>
      </w:r>
    </w:p>
    <w:p/>
    <w:p>
      <w:r xmlns:w="http://schemas.openxmlformats.org/wordprocessingml/2006/main">
        <w:t xml:space="preserve">1. ਪਰਿਵਾਰਕ ਫਰਜ਼ਾਂ ਨੂੰ ਪੂਰਾ ਕਰਨ ਦੀ ਜ਼ਿੰਮੇਵਾਰੀ</w:t>
      </w:r>
    </w:p>
    <w:p/>
    <w:p>
      <w:r xmlns:w="http://schemas.openxmlformats.org/wordprocessingml/2006/main">
        <w:t xml:space="preserve">2. ਪਰਿਵਾਰਕ ਜ਼ਿੰਮੇਵਾਰੀਆਂ ਨੂੰ ਪੂਰਾ ਨਾ ਕਰਨ ਦੇ ਨਤੀਜੇ</w:t>
      </w:r>
    </w:p>
    <w:p/>
    <w:p>
      <w:r xmlns:w="http://schemas.openxmlformats.org/wordprocessingml/2006/main">
        <w:t xml:space="preserve">1. ਪ੍ਰੋ. 24:30-34 - ਮੈਂ ਇੱਕ ਆਲਸੀ ਦੇ ਖੇਤ ਵਿੱਚੋਂ ਦੀ ਲੰਘਿਆ, ਇੱਕ ਅਕਲਮੰਦ ਆਦਮੀ ਦੇ ਅੰਗੂਰੀ ਬਾਗ਼ ਕੋਲ, ਅਤੇ ਵੇਖੋ, ਉਹ ਕੰਡਿਆਂ ਨਾਲ ਭਰਿਆ ਹੋਇਆ ਸੀ; ਜ਼ਮੀਨ ਨੈੱਟਲਜ਼ ਨਾਲ ਢੱਕੀ ਹੋਈ ਸੀ, ਅਤੇ ਇਸਦੀ ਪੱਥਰ ਦੀ ਕੰਧ ਟੁੱਟ ਗਈ ਸੀ। ਫਿਰ ਮੈਂ ਦੇਖਿਆ ਅਤੇ ਵਿਚਾਰਿਆ; ਮੈਂ ਦੇਖਿਆ ਅਤੇ ਹਦਾਇਤਾਂ ਪ੍ਰਾਪਤ ਕੀਤੀਆਂ। ਥੋੜੀ ਨੀਂਦ, ਥੋੜੀ ਨੀਂਦ, ਅਰਾਮ ਕਰਨ ਲਈ ਥੋੜਾ ਜਿਹਾ ਹੱਥ ਜੋੜਨਾ, ਅਤੇ ਗਰੀਬੀ ਤੁਹਾਡੇ ਉੱਤੇ ਡਾਕੂ ਵਾਂਗ ਆਵੇਗੀ, ਅਤੇ ਇੱਕ ਹਥਿਆਰਬੰਦ ਆਦਮੀ ਵਾਂਗ ਚਾਹੋ।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ਬਿਵਸਥਾ ਸਾਰ 25:10 ਅਤੇ ਉਹ ਦਾ ਨਾਮ ਇਸਰਾਏਲ ਵਿੱਚ ਪੁਕਾਰਿਆ ਜਾਵੇਗਾ, ਉਹ ਦਾ ਘਰਾਣਾ ਜਿਸ ਦੀ ਜੁੱਤੀ ਖੁਲੀ ਹੋਈ ਹੈ।</w:t>
      </w:r>
    </w:p>
    <w:p/>
    <w:p>
      <w:r xmlns:w="http://schemas.openxmlformats.org/wordprocessingml/2006/main">
        <w:t xml:space="preserve">ਬਿਵਸਥਾ ਸਾਰ 25:10 ਦਾ ਇਹ ਹਵਾਲਾ ਇਜ਼ਰਾਈਲੀ ਰੀਤੀ-ਰਿਵਾਜ ਬਾਰੇ ਦੱਸਦਾ ਹੈ ਜਿਸ ਵਿਚ ਇਕ ਆਦਮੀ ਜਿਸ ਦੀ ਜੁੱਤੀ ਕਿਸੇ ਹੋਰ ਦੁਆਰਾ ਉਤਾਰ ਦਿੱਤੀ ਜਾਂਦੀ ਸੀ, ਨੂੰ ਇਜ਼ਰਾਈਲ ਵਿਚ ਇਕ ਵਿਸ਼ੇਸ਼ ਨਾਮ ਦਿੱਤਾ ਜਾਂਦਾ ਸੀ।</w:t>
      </w:r>
    </w:p>
    <w:p/>
    <w:p>
      <w:r xmlns:w="http://schemas.openxmlformats.org/wordprocessingml/2006/main">
        <w:t xml:space="preserve">1. "ਪ੍ਰਾਚੀਨ ਇਜ਼ਰਾਈਲ ਵਿੱਚ ਕਿਸੇ ਹੋਰ ਦੀ ਜੁੱਤੀ ਨੂੰ ਗੁਆਉਣ ਦੀ ਮਹੱਤਤਾ"</w:t>
      </w:r>
    </w:p>
    <w:p/>
    <w:p>
      <w:r xmlns:w="http://schemas.openxmlformats.org/wordprocessingml/2006/main">
        <w:t xml:space="preserve">2. "ਛੋਟੇ ਵੇਰਵਿਆਂ ਵਿੱਚ ਅਸੀਸ ਦੇਣ ਲਈ ਰੱਬ ਦਾ ਡਿਜ਼ਾਈਨ"</w:t>
      </w:r>
    </w:p>
    <w:p/>
    <w:p>
      <w:r xmlns:w="http://schemas.openxmlformats.org/wordprocessingml/2006/main">
        <w:t xml:space="preserve">1. ਰੂਥ 4: 7-8 - "ਹੁਣ ਕਿਸੇ ਵੀ ਚੀਜ਼ ਦੀ ਪੁਸ਼ਟੀ ਕਰਨ ਲਈ, ਛੁਡਾਉਣ ਅਤੇ ਅਦਲਾ-ਬਦਲੀ ਕਰਨ ਬਾਰੇ ਇਜ਼ਰਾਈਲ ਵਿੱਚ ਪੁਰਾਣੇ ਸਮਿਆਂ ਵਿੱਚ ਇਹ ਰਿਵਾਜ ਸੀ: ਇੱਕ ਆਦਮੀ ਆਪਣੀ ਜੁੱਤੀ ਲਾਹ ਕੇ ਦੂਜੇ ਨੂੰ ਦਿੰਦਾ ਸੀ, ਅਤੇ ਇਹ ਇਸਰਾਏਲ ਵਿੱਚ ਇੱਕ ਪੁਸ਼ਟੀ ਸੀ। "</w:t>
      </w:r>
    </w:p>
    <w:p/>
    <w:p>
      <w:r xmlns:w="http://schemas.openxmlformats.org/wordprocessingml/2006/main">
        <w:t xml:space="preserve">2. ਮੱਤੀ 3: 16-17 - "ਬਪਤਿਸਮਾ ਲੈਣ ਤੋਂ ਬਾਅਦ, ਯਿਸੂ ਝੱਟ ਪਾਣੀ ਵਿੱਚੋਂ ਉੱਪਰ ਆਇਆ; ਅਤੇ ਵੇਖੋ, ਅਕਾਸ਼ ਖੁਲ੍ਹ ਗਿਆ, ਅਤੇ ਉਸਨੇ ਪਰਮੇਸ਼ੁਰ ਦੇ ਆਤਮਾ ਨੂੰ ਘੁੱਗੀ ਵਾਂਗ ਉਤਰਦੇ ਅਤੇ ਆਪਣੇ ਉੱਤੇ ਪ੍ਰਕਾਸ਼ ਕਰਦੇ ਵੇਖਿਆ, ਅਤੇ ਵੇਖੋ, ਇੱਕ ਅਕਾਸ਼ੋਂ ਅਵਾਜ਼ ਆਈ, ਇਹ ਮੇਰਾ ਪਿਆਰਾ ਪੁੱਤਰ ਹੈ, ਜਿਸ ਤੋਂ ਮੈਂ ਪ੍ਰਸੰਨ ਹਾਂ।</w:t>
      </w:r>
    </w:p>
    <w:p/>
    <w:p>
      <w:r xmlns:w="http://schemas.openxmlformats.org/wordprocessingml/2006/main">
        <w:t xml:space="preserve">ਬਿਵਸਥਾ ਸਾਰ 25:11 ਜਦੋਂ ਆਦਮੀ ਇੱਕ ਦੂਜੇ ਨਾਲ ਲੜਦੇ ਹਨ, ਅਤੇ ਇੱਕ ਦੀ ਪਤਨੀ ਆਪਣੇ ਪਤੀ ਨੂੰ ਉਸ ਨੂੰ ਮਾਰਨ ਵਾਲੇ ਦੇ ਹੱਥੋਂ ਛੁਡਾਉਣ ਲਈ ਨੇੜੇ ਆਉਂਦੀ ਹੈ, ਅਤੇ ਆਪਣਾ ਹੱਥ ਅੱਗੇ ਵਧਾਉਂਦੀ ਹੈ, ਅਤੇ ਉਸਨੂੰ ਭੇਤ ਫੜਦੀ ਹੈ:</w:t>
      </w:r>
    </w:p>
    <w:p/>
    <w:p>
      <w:r xmlns:w="http://schemas.openxmlformats.org/wordprocessingml/2006/main">
        <w:t xml:space="preserve">ਬਿਵਸਥਾ ਸਾਰ 25:11 ਵਿੱਚ, ਇੱਕ ਪਤਨੀ ਦੀ ਉਸ ਦੇ ਪਤੀ ਦੀ ਮਦਦ ਲਈ ਆਉਣ ਲਈ ਉਸਤਤ ਕੀਤੀ ਗਈ ਹੈ ਜਦੋਂ ਉਸ ਉੱਤੇ ਹਮਲਾ ਕੀਤਾ ਜਾ ਰਿਹਾ ਹੈ।</w:t>
      </w:r>
    </w:p>
    <w:p/>
    <w:p>
      <w:r xmlns:w="http://schemas.openxmlformats.org/wordprocessingml/2006/main">
        <w:t xml:space="preserve">1. ਬਾਈਬਲ ਦੀ ਔਰਤ ਦੀ ਦਲੇਰੀ: ਕਿਵੇਂ ਬਿਵਸਥਾ ਸਾਰ 25:11 ਵਿਚ ਪਤਨੀ ਸਾਨੂੰ ਪਤਨੀਆਂ ਦੀ ਵਫ਼ਾਦਾਰੀ ਅਤੇ ਤਾਕਤ ਦੀ ਯਾਦ ਦਿਵਾਉਂਦੀ ਹੈ</w:t>
      </w:r>
    </w:p>
    <w:p/>
    <w:p>
      <w:r xmlns:w="http://schemas.openxmlformats.org/wordprocessingml/2006/main">
        <w:t xml:space="preserve">2. ਏਕਤਾ ਵਿਚ ਤਾਕਤ: ਬਿਵਸਥਾ ਸਾਰ 25:11 ਵਿਚ ਪਤਨੀ ਕਿਵੇਂ ਸਾਨੂੰ ਇਕੱਠੇ ਖੜ੍ਹੇ ਹੋਣ ਦੀ ਸ਼ਕਤੀ ਦਿਖਾਉਂਦੀ ਹੈ</w:t>
      </w:r>
    </w:p>
    <w:p/>
    <w:p>
      <w:r xmlns:w="http://schemas.openxmlformats.org/wordprocessingml/2006/main">
        <w:t xml:space="preserve">1. ਕਹਾਉਤਾਂ 31:10-12 - "ਉੱਚੇ ਚਰਿੱਤਰ ਵਾਲੀ ਪਤਨੀ ਕੌਣ ਲੱਭ ਸਕਦੀ ਹੈ? ਉਹ ਰੂਬੀ ਨਾਲੋਂ ਕਿਤੇ ਵੱਧ ਕੀਮਤੀ ਹੈ। ਉਸ ਦੇ ਪਤੀ ਨੂੰ ਉਸ ਵਿੱਚ ਪੂਰਾ ਭਰੋਸਾ ਹੈ ਅਤੇ ਉਸ ਵਿੱਚ ਕਿਸੇ ਵੀ ਕੀਮਤ ਦੀ ਘਾਟ ਨਹੀਂ ਹੈ। ਉਹ ਉਸਨੂੰ ਚੰਗਾ ਲਿਆਉਂਦੀ ਹੈ, ਨਾ ਕਿ ਨੁਕਸਾਨ, ਸਭ ਕੁਝ ਉਸਦੀ ਜ਼ਿੰਦਗੀ ਦੇ ਦਿਨ।"</w:t>
      </w:r>
    </w:p>
    <w:p/>
    <w:p>
      <w:r xmlns:w="http://schemas.openxmlformats.org/wordprocessingml/2006/main">
        <w:t xml:space="preserve">2. ਅਫ਼ਸੀਆਂ 5:22-33 - "ਪਤਨੀਓ, ਆਪਣੇ ਆਪ ਨੂੰ ਆਪਣੇ ਪਤੀਆਂ ਦੇ ਅਧੀਨ ਕਰੋ ਜਿਵੇਂ ਤੁਸੀਂ ਪ੍ਰਭੂ ਦੇ ਅਧੀਨ ਕਰਦੇ ਹੋ, ਕਿਉਂਕਿ ਪਤੀ ਪਤਨੀ ਦਾ ਸਿਰ ਹੈ ਜਿਵੇਂ ਮਸੀਹ ਕਲੀਸਿਯਾ ਦਾ ਸਿਰ ਹੈ, ਉਸਦਾ ਸਰੀਰ, ਜਿਸ ਦਾ ਉਹ ਹੈ। ਮੁਕਤੀਦਾਤਾ। ਹੁਣ ਜਿਵੇਂ ਚਰਚ ਮਸੀਹ ਦੇ ਅਧੀਨ ਹੈ, ਉਸੇ ਤਰ੍ਹਾਂ ਪਤਨੀਆਂ ਨੂੰ ਵੀ ਹਰ ਗੱਲ ਵਿੱਚ ਆਪਣੇ ਪਤੀਆਂ ਦੇ ਅਧੀਨ ਹੋਣਾ ਚਾਹੀਦਾ ਹੈ।"</w:t>
      </w:r>
    </w:p>
    <w:p/>
    <w:p>
      <w:r xmlns:w="http://schemas.openxmlformats.org/wordprocessingml/2006/main">
        <w:t xml:space="preserve">ਬਿਵਸਥਾ ਸਾਰ 25:12 ਤਦ ਤੂੰ ਉਹ ਦਾ ਹੱਥ ਵੱਢ ਸੁੱਟੀਂ, ਤੇਰੀ ਅੱਖ ਉਸ ਉੱਤੇ ਤਰਸ ਨਾ ਕਰੇਗੀ।</w:t>
      </w:r>
    </w:p>
    <w:p/>
    <w:p>
      <w:r xmlns:w="http://schemas.openxmlformats.org/wordprocessingml/2006/main">
        <w:t xml:space="preserve">ਇਹ ਹਵਾਲਾ ਉਸ ਔਰਤ ਨੂੰ ਸਜ਼ਾ ਦੇਣ ਦੀ ਗੱਲ ਕਰਦਾ ਹੈ ਜਿਸ ਨੇ ਜਨਤਕ ਮਾਹੌਲ ਵਿਚ ਅਪਰਾਧ ਕੀਤਾ ਹੈ, ਜਿਸ ਸਥਿਤੀ ਵਿਚ ਉਸ ਦਾ ਹੱਥ ਵੱਢਿਆ ਜਾਣਾ ਚਾਹੀਦਾ ਹੈ।</w:t>
      </w:r>
    </w:p>
    <w:p/>
    <w:p>
      <w:r xmlns:w="http://schemas.openxmlformats.org/wordprocessingml/2006/main">
        <w:t xml:space="preserve">1. ਪ੍ਰਮਾਤਮਾ ਦਾ ਨਿਆਂ ਸੰਪੂਰਨ ਹੈ ਅਤੇ ਇਸਦਾ ਸਤਿਕਾਰ ਕੀਤਾ ਜਾਣਾ ਚਾਹੀਦਾ ਹੈ।</w:t>
      </w:r>
    </w:p>
    <w:p/>
    <w:p>
      <w:r xmlns:w="http://schemas.openxmlformats.org/wordprocessingml/2006/main">
        <w:t xml:space="preserve">2. ਸਾਡੇ ਜੀਵਨ ਵਿੱਚ ਦਇਆ ਅਤੇ ਨਿਆਂ ਦਾ ਸੰਤੁਲਨ ਹੋਣਾ ਚਾਹੀਦਾ ਹੈ।</w:t>
      </w:r>
    </w:p>
    <w:p/>
    <w:p>
      <w:r xmlns:w="http://schemas.openxmlformats.org/wordprocessingml/2006/main">
        <w:t xml:space="preserve">1. ਯਸਾਯਾਹ 30:18 - "ਇਸ ਲਈ ਪ੍ਰਭੂ ਤੁਹਾਡੇ ਉੱਤੇ ਮਿਹਰਬਾਨ ਹੋਣ ਦੀ ਉਡੀਕ ਕਰਦਾ ਹੈ, ਅਤੇ ਇਸ ਲਈ ਉਹ ਤੁਹਾਡੇ ਉੱਤੇ ਦਇਆ ਕਰਨ ਲਈ ਆਪਣੇ ਆਪ ਨੂੰ ਉੱਚਾ ਕਰਦਾ ਹੈ। ਕਿਉਂਕਿ ਪ੍ਰਭੂ ਨਿਆਂ ਦਾ ਪਰਮੇਸ਼ੁਰ ਹੈ; ਧੰਨ ਹਨ ਉਹ ਸਾਰੇ ਜੋ ਉਸ ਦੀ ਉਡੀਕ ਕਰਦੇ ਹਨ।"</w:t>
      </w:r>
    </w:p>
    <w:p/>
    <w:p>
      <w:r xmlns:w="http://schemas.openxmlformats.org/wordprocessingml/2006/main">
        <w:t xml:space="preserve">2. ਕਹਾਉਤਾਂ 21:15 - "ਜਦੋਂ ਇਨਸਾਫ਼ ਕੀਤਾ ਜਾਂਦਾ ਹੈ, ਇਹ ਧਰਮੀ ਲਈ ਖੁਸ਼ੀ ਹੈ, ਪਰ ਕੁਕਰਮੀਆਂ ਲਈ ਨਿਰਾਸ਼ਾਜਨਕ ਹੈ."</w:t>
      </w:r>
    </w:p>
    <w:p/>
    <w:p>
      <w:r xmlns:w="http://schemas.openxmlformats.org/wordprocessingml/2006/main">
        <w:t xml:space="preserve">ਬਿਵਸਥਾ ਸਾਰ 25:13 ਤੁਹਾਡੇ ਥੈਲੇ ਵਿੱਚ ਵੰਨ-ਸੁਵੰਨੇ ਵਜ਼ਨ ਨਾ ਹੋਣ, ਇੱਕ ਵੱਡਾ ਅਤੇ ਛੋਟਾ।</w:t>
      </w:r>
    </w:p>
    <w:p/>
    <w:p>
      <w:r xmlns:w="http://schemas.openxmlformats.org/wordprocessingml/2006/main">
        <w:t xml:space="preserve">ਪ੍ਰਮਾਤਮਾ ਸਾਨੂੰ ਹੁਕਮ ਦਿੰਦਾ ਹੈ ਕਿ ਅਸੀਂ ਆਪਣੇ ਥੈਲਿਆਂ ਵਿੱਚ ਦੋ ਵੱਖ-ਵੱਖ ਵਜ਼ਨ ਨਾ ਚੁੱਕਣ।</w:t>
      </w:r>
    </w:p>
    <w:p/>
    <w:p>
      <w:r xmlns:w="http://schemas.openxmlformats.org/wordprocessingml/2006/main">
        <w:t xml:space="preserve">1. ਧੋਖਾਧੜੀ ਦਾ ਪਾਪ: ਸਾਡੇ ਬੈਗਾਂ ਵਿੱਚ ਗੋਤਾਖੋਰ ਭਾਰ ਨਾ ਹੋਣ ਦੇ ਪ੍ਰਮਾਤਮਾ ਦੇ ਹੁਕਮ ਦੀ ਪੜਚੋਲ ਕਰਨਾ</w:t>
      </w:r>
    </w:p>
    <w:p/>
    <w:p>
      <w:r xmlns:w="http://schemas.openxmlformats.org/wordprocessingml/2006/main">
        <w:t xml:space="preserve">2. ਸਹੀ ਕੰਮ ਕਰਨਾ: ਪਰਮੇਸ਼ੁਰ ਦੇ ਹੁਕਮਾਂ ਦੀ ਪਾਲਣਾ ਕਰਨ ਦੀ ਮਹੱਤਤਾ</w:t>
      </w:r>
    </w:p>
    <w:p/>
    <w:p>
      <w:r xmlns:w="http://schemas.openxmlformats.org/wordprocessingml/2006/main">
        <w:t xml:space="preserve">1. ਕਹਾਉਤਾਂ 20:10 ਅਤੇ 23 - "ਵੰਨ-ਸੁਵੰਨੇ ਤੋਲ ਯਹੋਵਾਹ ਲਈ ਘਿਣਾਉਣੇ ਹਨ; ਅਤੇ ਇੱਕ ਝੂਠਾ ਸੰਤੁਲਨ ਚੰਗਾ ਨਹੀਂ ਹੈ।"</w:t>
      </w:r>
    </w:p>
    <w:p/>
    <w:p>
      <w:r xmlns:w="http://schemas.openxmlformats.org/wordprocessingml/2006/main">
        <w:t xml:space="preserve">2. ਲੂਕਾ 16:10 - "ਜਿਸਨੂੰ ਬਹੁਤ ਘੱਟ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ਬਿਵਸਥਾ ਸਾਰ 25:14 ਤੁਹਾਡੇ ਘਰ ਵਿੱਚ ਵੰਨ-ਸੁਵੰਨੇ ਮਾਪ ਨਹੀਂ ਹੋਣੇ ਚਾਹੀਦੇ, ਇੱਕ ਵੱਡਾ ਅਤੇ ਛੋਟਾ।</w:t>
      </w:r>
    </w:p>
    <w:p/>
    <w:p>
      <w:r xmlns:w="http://schemas.openxmlformats.org/wordprocessingml/2006/main">
        <w:t xml:space="preserve">ਇਹ ਹਵਾਲਾ ਸਾਨੂੰ ਹਿਦਾਇਤ ਕਰਦਾ ਹੈ ਕਿ ਵਜ਼ਨ ਅਤੇ ਮਾਪਾਂ ਦੇ ਵੱਖੋ-ਵੱਖਰੇ ਆਕਾਰ ਨਾ ਹੋਣ, ਕਿਉਂਕਿ ਇਹ ਬੇਈਮਾਨੀ ਹੈ।</w:t>
      </w:r>
    </w:p>
    <w:p/>
    <w:p>
      <w:r xmlns:w="http://schemas.openxmlformats.org/wordprocessingml/2006/main">
        <w:t xml:space="preserve">1: ਈਮਾਨਦਾਰੀ ਦੇ ਪਰਮੇਸ਼ੁਰ ਦੇ ਮਿਆਰ — ਬਿਵਸਥਾ ਸਾਰ 25:14</w:t>
      </w:r>
    </w:p>
    <w:p/>
    <w:p>
      <w:r xmlns:w="http://schemas.openxmlformats.org/wordprocessingml/2006/main">
        <w:t xml:space="preserve">2: ਨਿਰਪੱਖਤਾ ਦੀ ਲੋੜ — ਬਿਵਸਥਾ ਸਾਰ 25:14</w:t>
      </w:r>
    </w:p>
    <w:p/>
    <w:p>
      <w:r xmlns:w="http://schemas.openxmlformats.org/wordprocessingml/2006/main">
        <w:t xml:space="preserve">1: ਲੇਵੀਆਂ 19:35-36 - "ਤੁਸੀਂ ਨਿਰਣੇ ਵਿੱਚ, ਮੇਟਯਾਰਡ ਵਿੱਚ, ਵਜ਼ਨ ਵਿੱਚ, ਜਾਂ ਮਾਪ ਵਿੱਚ ਕੋਈ ਕੁਧਰਮ ਨਹੀਂ ਕਰੋਗੇ। ਸਿਰਫ਼ ਤੋਲ, ਸਿਰਫ਼ ਤੋਲ, ਇੱਕ ਈਫਾਹ ਅਤੇ ਇੱਕ ਸਹੀ ਹਿਨ, ਤੁਹਾਡੇ ਕੋਲ ਹੋਵੇਗਾ: ਮੈਂ ਹਾਂ. ਯਹੋਵਾਹ, ਤੁਹਾਡਾ ਪਰਮੇਸ਼ੁਰ, ਜਿਸ ਨੇ ਤੁਹਾਨੂੰ ਮਿਸਰ ਦੀ ਧਰਤੀ ਤੋਂ ਬਾਹਰ ਲਿਆਂਦਾ।"</w:t>
      </w:r>
    </w:p>
    <w:p/>
    <w:p>
      <w:r xmlns:w="http://schemas.openxmlformats.org/wordprocessingml/2006/main">
        <w:t xml:space="preserve">2: ਕਹਾਉਤਾਂ 11: 1 - "ਝੂਠਾ ਸੰਤੁਲਨ ਯਹੋਵਾਹ ਲਈ ਘਿਣਾਉਣਾ ਹੈ, ਪਰ ਇੱਕ ਸਹੀ ਭਾਰ ਉਸਦੀ ਖੁਸ਼ੀ ਹੈ."</w:t>
      </w:r>
    </w:p>
    <w:p/>
    <w:p>
      <w:r xmlns:w="http://schemas.openxmlformats.org/wordprocessingml/2006/main">
        <w:t xml:space="preserve">ਬਿਵਸਥਾ ਸਾਰ 25:15 ਪਰ ਤੁਹਾਡੇ ਕੋਲ ਇੱਕ ਸੰਪੂਰਣ ਅਤੇ ਨਿਆਂਪੂਰਨ ਤੋਲ ਹੋਵੇਗਾ, ਇੱਕ ਸੰਪੂਰਨ ਅਤੇ ਸਹੀ ਮਾਪ ਤੁਹਾਡੇ ਕੋਲ ਹੋਵੇਗਾ: ਤਾਂ ਜੋ ਤੁਹਾਡੇ ਦਿਨ ਉਸ ਦੇਸ਼ ਵਿੱਚ ਲੰਬੇ ਹੋਣ ਜੋ ਯਹੋਵਾਹ ਤੁਹਾਡਾ ਪਰਮੇਸ਼ੁਰ ਤੁਹਾਨੂੰ ਦਿੰਦਾ ਹੈ।</w:t>
      </w:r>
    </w:p>
    <w:p/>
    <w:p>
      <w:r xmlns:w="http://schemas.openxmlformats.org/wordprocessingml/2006/main">
        <w:t xml:space="preserve">ਪਰਮੇਸ਼ੁਰ ਸਾਨੂੰ ਆਪਣੇ ਲੈਣ-ਦੇਣ ਅਤੇ ਵਜ਼ਨ ਵਿੱਚ ਈਮਾਨਦਾਰ ਰਹਿਣ ਦਾ ਹੁਕਮ ਦਿੰਦਾ ਹੈ, ਤਾਂ ਜੋ ਸਾਡੇ ਦਿਨ ਵਾਅਦਾ ਕੀਤੇ ਹੋਏ ਦੇਸ਼ ਵਿੱਚ ਵਧੇ।</w:t>
      </w:r>
    </w:p>
    <w:p/>
    <w:p>
      <w:r xmlns:w="http://schemas.openxmlformats.org/wordprocessingml/2006/main">
        <w:t xml:space="preserve">1. ਬਿਵਸਥਾ ਸਾਰ 25:15 ਤੋਂ ਜੀਵਨ ਸਬਕ: ਸਾਡੇ ਰੋਜ਼ਾਨਾ ਜੀਵਨ ਵਿੱਚ ਇਮਾਨਦਾਰੀ ਅਤੇ ਨਿਆਂ ਦੀ ਮਹੱਤਤਾ।</w:t>
      </w:r>
    </w:p>
    <w:p/>
    <w:p>
      <w:r xmlns:w="http://schemas.openxmlformats.org/wordprocessingml/2006/main">
        <w:t xml:space="preserve">2. ਈਮਾਨਦਾਰੀ ਸਭ ਤੋਂ ਵਧੀਆ ਨੀਤੀ ਹੈ: ਰੱਬ ਦੀ ਨਜ਼ਰ ਵਿਚ ਧਰਮੀ ਜੀਵਨ ਜੀਣ ਦੀਆਂ ਬਰਕਤਾਂ।</w:t>
      </w:r>
    </w:p>
    <w:p/>
    <w:p>
      <w:r xmlns:w="http://schemas.openxmlformats.org/wordprocessingml/2006/main">
        <w:t xml:space="preserve">1. ਕਹਾਉਤਾਂ 11: 1, "ਝੂਠਾ ਸੰਤੁਲਨ ਯਹੋਵਾਹ ਲਈ ਘਿਣਾਉਣਾ ਹੈ, ਪਰ ਇੱਕ ਸਹੀ ਭਾਰ ਉਸਦੀ ਖੁਸ਼ੀ ਹੈ।"</w:t>
      </w:r>
    </w:p>
    <w:p/>
    <w:p>
      <w:r xmlns:w="http://schemas.openxmlformats.org/wordprocessingml/2006/main">
        <w:t xml:space="preserve">2. ਮੱਤੀ 5:7, "ਧੰਨ ਹਨ ਦਿਆਲੂ: ਕਿਉਂਕਿ ਉਹ ਦਇਆ ਪ੍ਰਾਪਤ ਕਰਨਗੇ।"</w:t>
      </w:r>
    </w:p>
    <w:p/>
    <w:p>
      <w:r xmlns:w="http://schemas.openxmlformats.org/wordprocessingml/2006/main">
        <w:t xml:space="preserve">ਬਿਵਸਥਾ ਸਾਰ 25:16 ਕਿਉਂ ਜੋ ਇਹੋ ਜਿਹੇ ਕੰਮ ਕਰਨ ਵਾਲੇ ਅਤੇ ਸਭ ਕੁਧਰਮ ਕਰਨ ਵਾਲੇ ਯਹੋਵਾਹ ਤੇਰੇ ਪਰਮੇਸ਼ੁਰ ਲਈ ਘਿਣਾਉਣੇ ਹਨ।</w:t>
      </w:r>
    </w:p>
    <w:p/>
    <w:p>
      <w:r xmlns:w="http://schemas.openxmlformats.org/wordprocessingml/2006/main">
        <w:t xml:space="preserve">ਅਧਰਮੀ ਕੰਮ ਕਰਨਾ ਪਰਮੇਸ਼ੁਰ ਲਈ ਘਿਣਾਉਣਾ ਹੈ।</w:t>
      </w:r>
    </w:p>
    <w:p/>
    <w:p>
      <w:r xmlns:w="http://schemas.openxmlformats.org/wordprocessingml/2006/main">
        <w:t xml:space="preserve">1. "ਪਰਮੇਸ਼ੁਰ ਦੇ ਸਾਮ੍ਹਣੇ ਸਹੀ ਢੰਗ ਨਾਲ ਜੀਉਣਾ"</w:t>
      </w:r>
    </w:p>
    <w:p/>
    <w:p>
      <w:r xmlns:w="http://schemas.openxmlformats.org/wordprocessingml/2006/main">
        <w:t xml:space="preserve">2. "ਪਾਪ ਦੀ ਘਿਣਾਉਣੀ"</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ਪ੍ਰਮਾਤਮਾ ਨੂੰ ਸਵੀਕਾਰ ਕਰਨ ਯੋਗ ਭੇਟ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ਬਿਵਸਥਾ ਸਾਰ 25:17 ਯਾਦ ਰੱਖੋ ਕਿ ਅਮਾਲੇਕ ਨੇ ਤੁਹਾਡੇ ਨਾਲ ਕੀ ਕੀਤਾ ਸੀ, ਜਦੋਂ ਤੁਸੀਂ ਮਿਸਰ ਤੋਂ ਬਾਹਰ ਆਏ ਸੀ।</w:t>
      </w:r>
    </w:p>
    <w:p/>
    <w:p>
      <w:r xmlns:w="http://schemas.openxmlformats.org/wordprocessingml/2006/main">
        <w:t xml:space="preserve">ਇਹ ਹਵਾਲਾ ਇਜ਼ਰਾਈਲੀਆਂ ਨੂੰ ਇਹ ਯਾਦ ਰੱਖਣ ਲਈ ਉਤਸ਼ਾਹਿਤ ਕਰਦਾ ਹੈ ਕਿ ਜਦੋਂ ਉਹ ਮਿਸਰ ਛੱਡ ਰਹੇ ਸਨ ਤਾਂ ਅਮਾਲੇਕ ਨੇ ਉਨ੍ਹਾਂ ਨਾਲ ਕੀ ਕੀਤਾ ਸੀ।</w:t>
      </w:r>
    </w:p>
    <w:p/>
    <w:p>
      <w:r xmlns:w="http://schemas.openxmlformats.org/wordprocessingml/2006/main">
        <w:t xml:space="preserve">1. ਯਾਦ ਰੱਖਣ ਦੀ ਸ਼ਕਤੀ - ਪਿਛਲੀਆਂ ਗਲਤੀਆਂ ਨੂੰ ਯਾਦ ਰੱਖਣਾ ਸਾਨੂੰ ਵਿਸ਼ਵਾਸ ਵਿੱਚ ਅੱਗੇ ਵਧਣ ਵਿੱਚ ਕਿਵੇਂ ਮਦਦ ਕਰ ਸਕਦਾ ਹੈ।</w:t>
      </w:r>
    </w:p>
    <w:p/>
    <w:p>
      <w:r xmlns:w="http://schemas.openxmlformats.org/wordprocessingml/2006/main">
        <w:t xml:space="preserve">2. ਇੱਕ ਵਫ਼ਾਦਾਰ ਯਾਦ - ਸਾਡੇ ਪਿਛਲੇ ਸੰਘਰਸ਼ਾਂ ਦੇ ਬਾਵਜੂਦ ਪਰਮੇਸ਼ੁਰ ਦੀ ਵਫ਼ਾਦਾਰੀ ਨੂੰ ਕਿਵੇਂ ਯਾਦ ਰੱਖਣਾ ਹੈ ਇਸ ਬਾਰੇ ਇੱਕ ਸਬਕ।</w:t>
      </w:r>
    </w:p>
    <w:p/>
    <w:p>
      <w:r xmlns:w="http://schemas.openxmlformats.org/wordprocessingml/2006/main">
        <w:t xml:space="preserve">1. ਕੂਚ 17:8-16 - ਇਜ਼ਰਾਈਲੀਆਂ ਉੱਤੇ ਅਮਾਲੇਕ ਦੇ ਹਮਲੇ ਦਾ ਬਿਰਤਾਂਤ।</w:t>
      </w:r>
    </w:p>
    <w:p/>
    <w:p>
      <w:r xmlns:w="http://schemas.openxmlformats.org/wordprocessingml/2006/main">
        <w:t xml:space="preserve">2. ਜ਼ਬੂਰ 103:11-14 - ਇਹ ਯਾਦ ਦਿਵਾਉਂਦਾ ਹੈ ਕਿ ਪਰਮੇਸ਼ੁਰ ਸਾਡੇ ਪਾਪਾਂ ਨੂੰ ਕਿਵੇਂ ਯਾਦ ਨਹੀਂ ਕਰਦਾ।</w:t>
      </w:r>
    </w:p>
    <w:p/>
    <w:p>
      <w:r xmlns:w="http://schemas.openxmlformats.org/wordprocessingml/2006/main">
        <w:t xml:space="preserve">ਬਿਵਸਥਾ ਸਾਰ 25:18 ਕਿੰਝ ਉਹ ਤੈਨੂੰ ਰਾਹ ਵਿੱਚ ਮਿਲਿਆ, ਅਤੇ ਤੇਰੇ ਪਿਛੇ ਜਿਹੇ ਸਭਨਾਂ ਨੂੰ ਮਾਰਿਆ, ਜੋ ਤੇਰੇ ਪਿੱਛੇ ਕਮਜ਼ੋਰ ਸਨ, ਜਦੋਂ ਤੂੰ ਬੇਹੋਸ਼ ਅਤੇ ਥੱਕਿਆ ਹੋਇਆ ਸੀ। ਅਤੇ ਉਹ ਪਰਮੇਸ਼ੁਰ ਤੋਂ ਨਹੀਂ ਡਰਦਾ ਸੀ।</w:t>
      </w:r>
    </w:p>
    <w:p/>
    <w:p>
      <w:r xmlns:w="http://schemas.openxmlformats.org/wordprocessingml/2006/main">
        <w:t xml:space="preserve">ਪਰਮੇਸ਼ੁਰ ਨੇ ਇਸਰਾਏਲੀਆਂ ਨੂੰ ਹੁਕਮ ਦਿੱਤਾ ਕਿ ਉਹ ਆਪਣੇ ਦੁਸ਼ਮਣਾਂ ਤੋਂ ਬਦਲਾ ਨਾ ਲੈਣ, ਅਤੇ ਇਹ ਯਾਦ ਰੱਖਣ ਕਿ ਪਰਮੇਸ਼ੁਰ ਨੇ ਅਤੀਤ ਵਿੱਚ ਉਨ੍ਹਾਂ ਉੱਤੇ ਕਿਵੇਂ ਦਇਆ ਕੀਤੀ ਸੀ ਜਦੋਂ ਉਹ ਕਮਜ਼ੋਰ ਅਤੇ ਥੱਕੇ ਹੋਏ ਸਨ।</w:t>
      </w:r>
    </w:p>
    <w:p/>
    <w:p>
      <w:r xmlns:w="http://schemas.openxmlformats.org/wordprocessingml/2006/main">
        <w:t xml:space="preserve">1. ਰੱਬ ਦੀ ਮਿਹਰ: ਕਮਜ਼ੋਰੀ ਦੇ ਸਮੇਂ ਵਿੱਚ ਰੱਬ ਦੀ ਕਿਰਪਾ ਨੂੰ ਯਾਦ ਕਰਨਾ।</w:t>
      </w:r>
    </w:p>
    <w:p/>
    <w:p>
      <w:r xmlns:w="http://schemas.openxmlformats.org/wordprocessingml/2006/main">
        <w:t xml:space="preserve">2. ਬਦਲਾ ਲੈਣ ਲਈ ਪਰਮੇਸ਼ੁਰ ਦੀ ਯੋਜਨਾ: ਸਾਡੇ ਜੀਵਨ ਵਿੱਚ ਮਾਫ਼ੀ ਦੀ ਮਹੱਤਤਾ।</w:t>
      </w:r>
    </w:p>
    <w:p/>
    <w:p>
      <w:r xmlns:w="http://schemas.openxmlformats.org/wordprocessingml/2006/main">
        <w:t xml:space="preserve">1. ਜ਼ਬੂਰ 103:8-14 - ਪ੍ਰਭੂ ਦਿਆਲੂ ਅਤੇ ਕਿਰਪਾਲੂ ਹੈ, ਗੁੱਸੇ ਵਿੱਚ ਧੀਮਾ, ਅਤੇ ਅਡੋਲ ਪਿਆਰ ਵਿੱਚ ਭਰਪੂਰ ਹੈ।</w:t>
      </w:r>
    </w:p>
    <w:p/>
    <w:p>
      <w:r xmlns:w="http://schemas.openxmlformats.org/wordprocessingml/2006/main">
        <w:t xml:space="preserve">2. ਰੋਮੀਆਂ 12:14-21 - ਉਨ੍ਹਾਂ ਨੂੰ ਅਸੀਸ ਦਿਓ ਜੋ ਤੁਹਾਨੂੰ ਸਤਾਉਂਦੇ ਹਨ; ਅਸੀਸ ਦਿਓ ਅਤੇ ਉਨ੍ਹਾਂ ਨੂੰ ਸਰਾਪ ਨਾ ਦਿਓ।</w:t>
      </w:r>
    </w:p>
    <w:p/>
    <w:p>
      <w:r xmlns:w="http://schemas.openxmlformats.org/wordprocessingml/2006/main">
        <w:t xml:space="preserve">ਬਿਵਸਥਾ ਸਾਰ 25:19 ਇਸ ਲਈ ਐਉਂ ਹੋਵੇਗਾ, ਜਦੋਂ ਯਹੋਵਾਹ ਤੇਰਾ ਪਰਮੇਸ਼ੁਰ ਤੈਨੂੰ ਤੇਰੇ ਆਲੇ ਦੁਆਲੇ ਦੇ ਸਾਰੇ ਵੈਰੀਆਂ ਤੋਂ ਅਰਾਮ ਦੇਵੇ, ਉਸ ਦੇਸ ਵਿੱਚ ਜਿਹੜਾ ਯਹੋਵਾਹ ਤੇਰਾ ਪਰਮੇਸ਼ੁਰ ਤੈਨੂੰ ਉਸ ਉੱਤੇ ਕਬਜ਼ਾ ਕਰਨ ਲਈ ਵਿਰਾਸਤ ਵਿੱਚ ਦਿੰਦਾ ਹੈ, ਤਾਂ ਤੂੰ ਉਸ ਦੀ ਯਾਦ ਨੂੰ ਮਿਟਾ ਦੇਵੇਂਗਾ। ਸਵਰਗ ਦੇ ਹੇਠੋਂ ਅਮਾਲੇਕ; ਤੁਹਾਨੂੰ ਇਸ ਨੂੰ ਭੁੱਲਣਾ ਨਹੀਂ ਚਾਹੀਦਾ।</w:t>
      </w:r>
    </w:p>
    <w:p/>
    <w:p>
      <w:r xmlns:w="http://schemas.openxmlformats.org/wordprocessingml/2006/main">
        <w:t xml:space="preserve">ਪ੍ਰਮਾਤਮਾ ਸਾਨੂੰ ਅਮਾਲੇਕ ਦੇ ਪਾਪਾਂ ਨੂੰ ਨਾ ਭੁੱਲਣ ਅਤੇ ਸਵਰਗ ਦੇ ਹੇਠਾਂ ਤੋਂ ਉਨ੍ਹਾਂ ਦੀ ਯਾਦ ਨੂੰ ਮਿਟਾ ਦੇਣ ਦਾ ਹੁਕਮ ਦਿੰਦਾ ਹੈ।</w:t>
      </w:r>
    </w:p>
    <w:p/>
    <w:p>
      <w:r xmlns:w="http://schemas.openxmlformats.org/wordprocessingml/2006/main">
        <w:t xml:space="preserve">1. ਅਮਾਲੇਕ ਦਾ ਪਾਪ: ਪਾਪ ਨੂੰ ਰੱਦ ਕਰਨ ਲਈ ਆਪਣੇ ਅਤੀਤ ਨੂੰ ਯਾਦ ਕਰਨਾ</w:t>
      </w:r>
    </w:p>
    <w:p/>
    <w:p>
      <w:r xmlns:w="http://schemas.openxmlformats.org/wordprocessingml/2006/main">
        <w:t xml:space="preserve">2. ਮਾਫੀ ਦੀ ਸ਼ਕਤੀ: ਪ੍ਰਭੂ ਦੀ ਦਇਆ ਵਿੱਚ ਕਿਰਪਾ ਲੱਭਣਾ</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ਲੂਕਾ 6:36 - "ਦਿਆਲੂ ਬਣੋ, ਜਿਵੇਂ ਤੁਹਾਡਾ ਪਿਤਾ ਦਿਆਲੂ ਹੈ।"</w:t>
      </w:r>
    </w:p>
    <w:p/>
    <w:p>
      <w:r xmlns:w="http://schemas.openxmlformats.org/wordprocessingml/2006/main">
        <w:t xml:space="preserve">ਬਿਵਸਥਾ ਸਾਰ 26 ਨੂੰ ਤਿੰਨ ਪੈਰਿਆਂ ਵਿੱਚ ਹੇਠਾਂ ਦਿੱਤੇ ਅਨੁਸਾਰ ਸੰਖੇਪ ਕੀਤਾ ਜਾ ਸਕਦਾ ਹੈ, ਸੰਕੇਤਕ ਆਇਤਾਂ ਦੇ ਨਾਲ:</w:t>
      </w:r>
    </w:p>
    <w:p/>
    <w:p>
      <w:r xmlns:w="http://schemas.openxmlformats.org/wordprocessingml/2006/main">
        <w:t xml:space="preserve">ਪੈਰਾ 1: ਬਿਵਸਥਾ ਸਾਰ 26: 1-11 ਪਹਿਲੇ ਫਲਾਂ ਦੀ ਭੇਟ ਅਤੇ ਯਹੋਵਾਹ ਦੇ ਅੱਗੇ ਇੱਕ ਘੋਸ਼ਣਾ ਦੇ ਪਾਠ ਨੂੰ ਸੰਬੋਧਿਤ ਕਰਦਾ ਹੈ। ਮੂਸਾ ਨੇ ਇਜ਼ਰਾਈਲੀਆਂ ਨੂੰ ਹਿਦਾਇਤ ਦਿੱਤੀ ਕਿ ਜਦੋਂ ਉਹ ਪਰਮੇਸ਼ੁਰ ਦੁਆਰਾ ਉਨ੍ਹਾਂ ਨਾਲ ਵਾਅਦਾ ਕੀਤੇ ਗਏ ਦੇਸ਼ ਵਿੱਚ ਦਾਖਲ ਹੋਣ, ਤਾਂ ਉਨ੍ਹਾਂ ਨੂੰ ਆਪਣੇ ਪਹਿਲੇ ਫਲ ਦਾ ਇੱਕ ਹਿੱਸਾ ਲਿਆਉਣਾ ਚਾਹੀਦਾ ਹੈ ਅਤੇ ਇਸ ਨੂੰ ਜਾਜਕ ਦੇ ਅੱਗੇ ਭੇਟ ਵਜੋਂ ਪੇਸ਼ ਕਰਨਾ ਚਾਹੀਦਾ ਹੈ। ਇਸ ਭੇਟ ਦੇ ਨਾਲ, ਉਨ੍ਹਾਂ ਨੂੰ ਪਰਮੇਸ਼ੁਰ ਦੀ ਵਫ਼ਾਦਾਰੀ ਨੂੰ ਸਵੀਕਾਰ ਕਰਨ ਅਤੇ ਉਸ ਦੁਆਰਾ ਚੁਣੇ ਗਏ ਲੋਕਾਂ ਦੇ ਤੌਰ 'ਤੇ ਆਪਣੇ ਇਤਿਹਾਸ ਦਾ ਵਰਣਨ ਕਰਨ ਲਈ ਇੱਕ ਘੋਸ਼ਣਾ ਦਾ ਪਾਠ ਕਰਨਾ ਹੈ। ਇਹ ਐਕਟ ਪਰਮੇਸ਼ੁਰ ਦੇ ਪ੍ਰਬੰਧ ਅਤੇ ਛੁਟਕਾਰਾ ਲਈ ਉਨ੍ਹਾਂ ਦੀ ਸ਼ੁਕਰਗੁਜ਼ਾਰੀ ਦੀ ਯਾਦ ਦਿਵਾਉਂਦਾ ਹੈ।</w:t>
      </w:r>
    </w:p>
    <w:p/>
    <w:p>
      <w:r xmlns:w="http://schemas.openxmlformats.org/wordprocessingml/2006/main">
        <w:t xml:space="preserve">ਪੈਰਾ 2: ਬਿਵਸਥਾ ਸਾਰ 26:12-15 ਵਿੱਚ ਜਾਰੀ ਰੱਖਦੇ ਹੋਏ, ਮੂਸਾ ਲੋੜਵੰਦਾਂ ਦੀ ਸਹਾਇਤਾ ਲਈ ਦਸਵੰਧ ਦੇਣ ਅਤੇ ਭੇਟਾਂ ਦੇਣ ਦੇ ਮਹੱਤਵ ਉੱਤੇ ਜ਼ੋਰ ਦਿੰਦਾ ਹੈ। ਉਹ ਹਦਾਇਤ ਕਰਦਾ ਹੈ ਕਿ ਹਰ ਤੀਜੇ ਸਾਲ, ਜਿਸ ਨੂੰ ਦਸਵੰਧ ਦੇ ਸਾਲ ਵਜੋਂ ਜਾਣਿਆ ਜਾਂਦਾ ਹੈ, ਇੱਕ ਦਸਵੰਧ ਲੇਵੀਆਂ, ਵਿਦੇਸ਼ੀਆਂ, ਅਨਾਥਾਂ ਅਤੇ ਉਨ੍ਹਾਂ ਦੇ ਭਾਈਚਾਰੇ ਵਿੱਚ ਵਿਧਵਾਵਾਂ ਲਈ ਅਲੱਗ ਰੱਖਿਆ ਜਾਣਾ ਚਾਹੀਦਾ ਹੈ। ਅਜਿਹਾ ਕਰਨ ਨਾਲ, ਉਹ ਉਨ੍ਹਾਂ ਲੋਕਾਂ ਪ੍ਰਤੀ ਹਮਦਰਦੀ ਦਾ ਪ੍ਰਦਰਸ਼ਨ ਕਰਦੇ ਹਨ ਜਿਨ੍ਹਾਂ ਕੋਲ ਸਰੋਤਾਂ ਜਾਂ ਸਮਾਜਿਕ ਸਹਾਇਤਾ ਦੀ ਘਾਟ ਹੈ।</w:t>
      </w:r>
    </w:p>
    <w:p/>
    <w:p>
      <w:r xmlns:w="http://schemas.openxmlformats.org/wordprocessingml/2006/main">
        <w:t xml:space="preserve">ਪੈਰਾ 3: ਬਿਵਸਥਾ ਸਾਰ 26 ਦੀ ਸਮਾਪਤੀ ਯਹੋਵਾਹ ਨਾਲ ਇਜ਼ਰਾਈਲ ਦੇ ਨੇਮ ਦੇ ਰਿਸ਼ਤੇ ਦੀ ਮੁੜ ਪੁਸ਼ਟੀ ਨਾਲ ਹੁੰਦੀ ਹੈ। ਬਿਵਸਥਾ ਸਾਰ 26:16-19 ਵਿੱਚ, ਮੂਸਾ ਇਸਰਾਏਲੀਆਂ ਨੂੰ ਪਰਮੇਸ਼ੁਰ ਦੇ ਹੁਕਮਾਂ ਦੀ ਵਫ਼ਾਦਾਰੀ ਨਾਲ ਪਾਲਣਾ ਕਰਨ ਦੀ ਉਨ੍ਹਾਂ ਦੀ ਜ਼ਿੰਮੇਵਾਰੀ ਦੀ ਯਾਦ ਦਿਵਾਉਂਦਾ ਹੈ। ਉਹ ਉਨ੍ਹਾਂ ਨੂੰ ਉਸ ਦੇ ਨਿਯਮਾਂ ਅਤੇ ਨਿਯਮਾਂ ਦੀ ਪਾਲਣਾ ਕਰਨ ਲਈ ਆਪਣੇ ਆਪ ਨੂੰ ਪੂਰੇ ਦਿਲ ਨਾਲ ਵਚਨਬੱਧ ਕਰਨ ਲਈ ਕਹਿੰਦਾ ਹੈ। ਉਹਨਾਂ ਦੀ ਆਗਿਆਕਾਰੀ ਦੇ ਬਦਲੇ ਵਿੱਚ, ਪ੍ਰਮਾਤਮਾ ਉਹਨਾਂ ਨੂੰ ਸਾਰੀਆਂ ਕੌਮਾਂ ਤੋਂ ਉੱਚਾ ਕਰਨ ਦਾ ਵਾਅਦਾ ਕਰਦਾ ਹੈ ਅਤੇ ਉਹਨਾਂ ਨੂੰ ਆਪਣੇ ਪਵਿੱਤਰ ਲੋਕਾਂ ਵਜੋਂ ਇੱਕ ਕੀਮਤੀ ਜਾਇਦਾਦ ਵਜੋਂ ਸਥਾਪਿਤ ਕਰਦਾ ਹੈ।</w:t>
      </w:r>
    </w:p>
    <w:p/>
    <w:p>
      <w:r xmlns:w="http://schemas.openxmlformats.org/wordprocessingml/2006/main">
        <w:t xml:space="preserve">ਸਾਰੰਸ਼ ਵਿੱਚ:</w:t>
      </w:r>
    </w:p>
    <w:p>
      <w:r xmlns:w="http://schemas.openxmlformats.org/wordprocessingml/2006/main">
        <w:t xml:space="preserve">ਬਿਵਸਥਾ ਸਾਰ 26 ਪੇਸ਼ ਕਰਦਾ ਹੈ:</w:t>
      </w:r>
    </w:p>
    <w:p>
      <w:r xmlns:w="http://schemas.openxmlformats.org/wordprocessingml/2006/main">
        <w:t xml:space="preserve">ਪਰਮੇਸ਼ੁਰ ਦੀ ਵਫ਼ਾਦਾਰੀ ਨੂੰ ਸਵੀਕਾਰ ਕਰਦੇ ਹੋਏ ਪਹਿਲੇ ਫਲ ਦੀ ਪੇਸ਼ਕਸ਼;</w:t>
      </w:r>
    </w:p>
    <w:p>
      <w:r xmlns:w="http://schemas.openxmlformats.org/wordprocessingml/2006/main">
        <w:t xml:space="preserve">ਲੋੜਵੰਦਾਂ ਦੀ ਸਹਾਇਤਾ ਲਈ ਦਸਵੰਧ ਦੇਣਾ ਅਤੇ ਭੇਟਾ ਦੇਣਾ;</w:t>
      </w:r>
    </w:p>
    <w:p>
      <w:r xmlns:w="http://schemas.openxmlformats.org/wordprocessingml/2006/main">
        <w:t xml:space="preserve">ਇਕਰਾਰਨਾਮੇ ਦੇ ਸਬੰਧਾਂ ਦੀ ਆਗਿਆਕਾਰੀ ਦੀ ਮੁੜ ਪੁਸ਼ਟੀ ਜਿਸ ਨਾਲ ਅਸੀਸਾਂ ਮਿਲਦੀਆਂ ਹਨ।</w:t>
      </w:r>
    </w:p>
    <w:p/>
    <w:p>
      <w:r xmlns:w="http://schemas.openxmlformats.org/wordprocessingml/2006/main">
        <w:t xml:space="preserve">ਪ੍ਰਮਾਤਮਾ ਦੀ ਵਫ਼ਾਦਾਰੀ ਨੂੰ ਸਵੀਕਾਰ ਕਰਦੇ ਹੋਏ ਪਹਿਲੇ ਫਲ ਦੀ ਪੇਸ਼ਕਸ਼ ਕਰਨ 'ਤੇ ਜ਼ੋਰ, ਇਤਿਹਾਸ ਨੂੰ ਮੁੜ ਗਿਣਨਾ;</w:t>
      </w:r>
    </w:p>
    <w:p>
      <w:r xmlns:w="http://schemas.openxmlformats.org/wordprocessingml/2006/main">
        <w:t xml:space="preserve">ਲੇਵੀਆਂ, ਪਰਦੇਸੀਆਂ, ਅਨਾਥਾਂ ਅਤੇ ਵਿਧਵਾਵਾਂ ਦੀ ਸਹਾਇਤਾ ਲਈ ਦਸਵੰਧ ਅਤੇ ਭੇਟਾ ਦੇਣਾ;</w:t>
      </w:r>
    </w:p>
    <w:p>
      <w:r xmlns:w="http://schemas.openxmlformats.org/wordprocessingml/2006/main">
        <w:t xml:space="preserve">ਇਕਰਾਰਨਾਮੇ ਦੇ ਰਿਸ਼ਤੇ ਦੀ ਪੁਨਰ ਪੁਸ਼ਟੀ ਪੂਰੇ ਦਿਲ ਨਾਲ ਆਗਿਆਕਾਰੀ ਜਿਸ ਨਾਲ ਉੱਚਾ ਹੋ ਜਾਂਦਾ ਹੈ।</w:t>
      </w:r>
    </w:p>
    <w:p/>
    <w:p>
      <w:r xmlns:w="http://schemas.openxmlformats.org/wordprocessingml/2006/main">
        <w:t xml:space="preserve">ਅਧਿਆਇ ਪਹਿਲੇ ਫਲਾਂ ਦੀ ਭੇਟ ਅਤੇ ਯਹੋਵਾਹ ਅੱਗੇ ਘੋਸ਼ਣਾ ਦੇ ਪਾਠ, ਲੋੜਵੰਦਾਂ ਦੀ ਸਹਾਇਤਾ ਲਈ ਦਸਵੰਧ ਅਤੇ ਭੇਟਾਂ ਦੇਣ ਦੀ ਮਹੱਤਤਾ, ਅਤੇ ਪਰਮੇਸ਼ੁਰ ਨਾਲ ਇਜ਼ਰਾਈਲ ਦੇ ਨੇਮ ਦੇ ਰਿਸ਼ਤੇ ਦੀ ਮੁੜ ਪੁਸ਼ਟੀ 'ਤੇ ਕੇਂਦ੍ਰਤ ਹੈ। ਬਿਵਸਥਾ ਸਾਰ 26 ਵਿੱਚ, ਮੂਸਾ ਇਜ਼ਰਾਈਲੀਆਂ ਨੂੰ ਹਿਦਾਇਤ ਦਿੰਦਾ ਹੈ ਕਿ ਜਦੋਂ ਉਹ ਵਾਅਦਾ ਕੀਤੇ ਹੋਏ ਦੇਸ਼ ਵਿੱਚ ਦਾਖਲ ਹੁੰਦੇ ਹਨ, ਤਾਂ ਉਨ੍ਹਾਂ ਨੂੰ ਆਪਣੇ ਪਹਿਲੇ ਫਲਾਂ ਦਾ ਇੱਕ ਹਿੱਸਾ ਜਾਜਕ ਦੇ ਸਾਮ੍ਹਣੇ ਇੱਕ ਭੇਟ ਵਜੋਂ ਲਿਆਉਣਾ ਚਾਹੀਦਾ ਹੈ। ਇਸ ਭੇਟ ਦੇ ਨਾਲ, ਉਹਨਾਂ ਨੂੰ ਇੱਕ ਘੋਸ਼ਣਾ ਦਾ ਪਾਠ ਕਰਨਾ ਹੈ ਜਿਸ ਵਿੱਚ ਉਹਨਾਂ ਦੇ ਚੁਣੇ ਹੋਏ ਲੋਕਾਂ ਦੇ ਰੂਪ ਵਿੱਚ ਉਹਨਾਂ ਦੇ ਇਤਿਹਾਸ ਦੌਰਾਨ ਪਰਮੇਸ਼ੁਰ ਦੀ ਵਫ਼ਾਦਾਰੀ ਨੂੰ ਸਵੀਕਾਰ ਕੀਤਾ ਜਾਂਦਾ ਹੈ।</w:t>
      </w:r>
    </w:p>
    <w:p/>
    <w:p>
      <w:r xmlns:w="http://schemas.openxmlformats.org/wordprocessingml/2006/main">
        <w:t xml:space="preserve">ਬਿਵਸਥਾ ਸਾਰ 26 ਵਿੱਚ ਜਾਰੀ ਰੱਖਦੇ ਹੋਏ, ਮੂਸਾ ਦਸਵੰਧ ਅਤੇ ਭੇਟਾਂ ਦੇਣ ਦੇ ਮਹੱਤਵ ਉੱਤੇ ਜ਼ੋਰ ਦਿੰਦਾ ਹੈ। ਉਹ ਨਿਰਦੇਸ਼ ਦਿੰਦਾ ਹੈ ਕਿ ਹਰ ਤੀਜੇ ਸਾਲ (ਦਸ਼ਵੰਧ ਦਾ ਸਾਲ), ਇੱਕ ਦਸਵੰਧ ਉਨ੍ਹਾਂ ਦੇ ਭਾਈਚਾਰੇ ਦੇ ਖਾਸ ਸਮੂਹਾਂ ਲਈ ਨਿਰਧਾਰਤ ਕੀਤਾ ਜਾਣਾ ਚਾਹੀਦਾ ਹੈ ਜਿਨ੍ਹਾਂ ਨੂੰ ਲੇਵੀਆਂ, ਉਨ੍ਹਾਂ ਵਿੱਚ ਰਹਿੰਦੇ ਵਿਦੇਸ਼ੀ, ਅਨਾਥਾਂ ਅਤੇ ਵਿਧਵਾਵਾਂ ਦੀ ਲੋੜ ਹੈ। ਇਹ ਐਕਟ ਉਹਨਾਂ ਲੋਕਾਂ ਪ੍ਰਤੀ ਹਮਦਰਦੀ ਦਰਸਾਉਂਦਾ ਹੈ ਜੋ ਸਰੋਤਾਂ ਜਾਂ ਸਮਾਜਿਕ ਸਹਾਇਤਾ ਦੀ ਘਾਟ ਹੈ।</w:t>
      </w:r>
    </w:p>
    <w:p/>
    <w:p>
      <w:r xmlns:w="http://schemas.openxmlformats.org/wordprocessingml/2006/main">
        <w:t xml:space="preserve">ਬਿਵਸਥਾ ਸਾਰ 26 ਦੀ ਸਮਾਪਤੀ ਯਹੋਵਾਹ ਦੇ ਨਾਲ ਇਜ਼ਰਾਈਲ ਦੇ ਨੇਮ ਦੇ ਰਿਸ਼ਤੇ ਦੀ ਮੁੜ ਪੁਸ਼ਟੀ ਨਾਲ ਹੁੰਦੀ ਹੈ। ਮੂਸਾ ਉਨ੍ਹਾਂ ਨੂੰ ਪਰਮੇਸ਼ੁਰ ਦੇ ਹੁਕਮਾਂ ਦੀ ਵਫ਼ਾਦਾਰੀ ਨਾਲ ਪਾਲਣਾ ਕਰਨ ਦੀ ਉਨ੍ਹਾਂ ਦੀ ਜ਼ਿੰਮੇਵਾਰੀ ਬਾਰੇ ਯਾਦ ਕਰਾਉਂਦਾ ਹੈ। ਉਹ ਉਨ੍ਹਾਂ ਨੂੰ ਉਸ ਦੇ ਨਿਯਮਾਂ ਅਤੇ ਨਿਯਮਾਂ ਦੀ ਪਾਲਣਾ ਕਰਨ ਲਈ ਆਪਣੇ ਆਪ ਨੂੰ ਪੂਰੇ ਦਿਲ ਨਾਲ ਵਚਨਬੱਧ ਕਰਨ ਲਈ ਕਹਿੰਦਾ ਹੈ। ਉਹਨਾਂ ਦੀ ਆਗਿਆਕਾਰੀ ਦੇ ਬਦਲੇ ਵਿੱਚ, ਪ੍ਰਮਾਤਮਾ ਉਹਨਾਂ ਨੂੰ ਸਾਰੀਆਂ ਕੌਮਾਂ ਤੋਂ ਉੱਚਾ ਕਰਨ ਦਾ ਵਾਅਦਾ ਕਰਦਾ ਹੈ ਅਤੇ ਉਹਨਾਂ ਨੂੰ ਉਸਦੇ ਪਵਿੱਤਰ ਲੋਕਾਂ ਵਜੋਂ ਉਸਦੀ ਮਹਿਮਾ ਨੂੰ ਦਰਸਾਉਣ ਵਾਲੀ ਇੱਕ ਕੀਮਤੀ ਜਾਇਦਾਦ ਵਜੋਂ ਸਥਾਪਿਤ ਕਰਦਾ ਹੈ।</w:t>
      </w:r>
    </w:p>
    <w:p/>
    <w:p>
      <w:r xmlns:w="http://schemas.openxmlformats.org/wordprocessingml/2006/main">
        <w:t xml:space="preserve">ਬਿਵਸਥਾ ਸਾਰ 26:1 ਅਤੇ ਇਸ ਤਰ੍ਹਾਂ ਹੋਵੇਗਾ, ਜਦੋਂ ਤੁਸੀਂ ਉਸ ਧਰਤੀ ਵਿੱਚ ਜਾਵੋਂਗੇ ਜੋ ਯਹੋਵਾਹ ਤੁਹਾਡਾ ਪਰਮੇਸ਼ੁਰ ਤੁਹਾਨੂੰ ਵਿਰਾਸਤ ਵਿੱਚ ਦਿੰਦਾ ਹੈ, ਅਤੇ ਉਸ ਉੱਤੇ ਕਬਜ਼ਾ ਕਰਕੇ ਉਸ ਵਿੱਚ ਵੱਸੋਂਗੇ।</w:t>
      </w:r>
    </w:p>
    <w:p/>
    <w:p>
      <w:r xmlns:w="http://schemas.openxmlformats.org/wordprocessingml/2006/main">
        <w:t xml:space="preserve">ਜਦੋਂ ਅਸੀਂ ਪ੍ਰਵੇਸ਼ ਕਰਦੇ ਹਾਂ ਅਤੇ ਪ੍ਰਭੂ ਦੁਆਰਾ ਸਾਨੂੰ ਦਿੱਤੀ ਗਈ ਜ਼ਮੀਨ 'ਤੇ ਕਬਜ਼ਾ ਕਰਦੇ ਹਾਂ, ਤਾਂ ਸਾਨੂੰ ਉਸ ਦਾ ਧੰਨਵਾਦ ਕਰਨਾ ਚਾਹੀਦਾ ਹੈ ਅਤੇ ਉਸ ਨੂੰ ਬਲੀਦਾਨ ਦੇਣਾ ਚਾਹੀਦਾ ਹੈ.</w:t>
      </w:r>
    </w:p>
    <w:p/>
    <w:p>
      <w:r xmlns:w="http://schemas.openxmlformats.org/wordprocessingml/2006/main">
        <w:t xml:space="preserve">1. ਸ਼ੁਕਰਗੁਜ਼ਾਰੀ ਦਾ ਦਿਲ: ਸਾਡੇ ਜੀਵਨ ਵਿੱਚ ਸ਼ੁਕਰਗੁਜ਼ਾਰੀ ਪੈਦਾ ਕਰਨਾ</w:t>
      </w:r>
    </w:p>
    <w:p/>
    <w:p>
      <w:r xmlns:w="http://schemas.openxmlformats.org/wordprocessingml/2006/main">
        <w:t xml:space="preserve">2. ਰੱਬ ਦੇ ਵਾਅਦੇ ਵਿੱਚ ਰਹਿਣਾ: ਪ੍ਰਭੂ ਦੇ ਪ੍ਰਬੰਧ ਵਿੱਚ ਭਰੋਸਾ ਰੱਖਣਾ</w:t>
      </w:r>
    </w:p>
    <w:p/>
    <w:p>
      <w:r xmlns:w="http://schemas.openxmlformats.org/wordprocessingml/2006/main">
        <w:t xml:space="preserve">1. ਜ਼ਬੂਰ 100: 4-5 - "ਧੰਨਵਾਦ ਦੇ ਨਾਲ ਉਸਦੇ ਦਰਵਾਜ਼ਿਆਂ ਵਿੱਚ ਦਾਖਲ ਹੋਵੋ, ਅਤੇ ਉਸਦੇ ਦਰਬਾਰਾਂ ਵਿੱਚ ਉਸਤਤ ਨਾਲ ਪ੍ਰਵੇਸ਼ ਕਰੋ! ਉਸਦਾ ਧੰਨਵਾਦ ਕਰੋ; ਉਸਦੇ ਨਾਮ ਨੂੰ ਮੁਬਾਰਕ ਆਖੋ! ਕਿਉਂਕਿ ਪ੍ਰਭੂ ਭਲਾ ਹੈ; ਉਸਦਾ ਅਡੋਲ ਪਿਆਰ ਸਦਾ ਕਾਇਮ ਰਹਿੰਦਾ ਹੈ, ਅਤੇ ਉਸਦੀ ਵਫ਼ਾਦਾਰੀ ਸਾਰੀਆਂ ਪੀੜ੍ਹੀਆਂ ਤੱਕ ਹੈ। "</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ਬਿਵਸਥਾ ਸਾਰ 26:2 ਕਿ ਤੁਸੀਂ ਧਰਤੀ ਦੇ ਸਭ ਤੋਂ ਪਹਿਲੇ ਫਲ ਵਿੱਚੋਂ, ਜੋ ਤੁਸੀਂ ਆਪਣੀ ਧਰਤੀ ਵਿੱਚੋਂ ਲਿਆਓਗੇ ਜੋ ਯਹੋਵਾਹ ਤੁਹਾਡਾ ਪਰਮੇਸ਼ੁਰ ਤੁਹਾਨੂੰ ਦਿੰਦਾ ਹੈ, ਇੱਕ ਟੋਕਰੀ ਵਿੱਚ ਪਾਓ ਅਤੇ ਉਸ ਥਾਂ ਨੂੰ ਜਾਵੋਂ ਜਿੱਥੇ ਯਹੋਵਾਹ ਤੁਹਾਡਾ ਪਰਮੇਸ਼ੁਰ ਆਪਣਾ ਨਾਮ ਉੱਥੇ ਰੱਖਣ ਲਈ ਚੁਣੇਗਾ।</w:t>
      </w:r>
    </w:p>
    <w:p/>
    <w:p>
      <w:r xmlns:w="http://schemas.openxmlformats.org/wordprocessingml/2006/main">
        <w:t xml:space="preserve">ਇਹ ਹਵਾਲਾ ਇਜ਼ਰਾਈਲੀਆਂ ਦੀ ਜ਼ਿੰਮੇਵਾਰੀ ਬਾਰੇ ਦੱਸਦਾ ਹੈ ਕਿ ਉਹ ਆਪਣੀ ਧਰਤੀ ਦੇ ਪਹਿਲੇ ਫਲਾਂ ਨੂੰ ਪਰਮੇਸ਼ੁਰ ਦੁਆਰਾ ਚੁਣੀ ਗਈ ਜਗ੍ਹਾ 'ਤੇ ਲਿਆਉਣ।</w:t>
      </w:r>
    </w:p>
    <w:p/>
    <w:p>
      <w:r xmlns:w="http://schemas.openxmlformats.org/wordprocessingml/2006/main">
        <w:t xml:space="preserve">1. ਪਰਮੇਸ਼ੁਰ ਦਾ ਚੁਣਿਆ ਹੋਇਆ ਸਥਾਨ: ਬਿਵਸਥਾ ਸਾਰ 26:2 ਦੀ ਜਾਂਚ</w:t>
      </w:r>
    </w:p>
    <w:p/>
    <w:p>
      <w:r xmlns:w="http://schemas.openxmlformats.org/wordprocessingml/2006/main">
        <w:t xml:space="preserve">2. ਇਸਰਾਏਲੀਆਂ ਦੀ ਜ਼ਿੰਮੇਵਾਰੀ: ਪਰਮੇਸ਼ੁਰ ਸਾਡੇ ਤੋਂ ਕੀ ਮੰਗ ਕਰਦਾ ਹੈ</w:t>
      </w:r>
    </w:p>
    <w:p/>
    <w:p>
      <w:r xmlns:w="http://schemas.openxmlformats.org/wordprocessingml/2006/main">
        <w:t xml:space="preserve">1. ਕੂਚ 23:16 - "ਅਤੇ ਵਾਢੀ ਦਾ ਤਿਉਹਾਰ, ਤੁਹਾਡੀ ਮਿਹਨਤ ਦਾ ਪਹਿਲਾ ਫਲ, ਜੋ ਤੁਸੀਂ ਖੇਤ ਵਿੱਚ ਬੀਜਿਆ ਸੀ: ਅਤੇ ਇਕੱਠਾ ਕਰਨ ਦਾ ਤਿਉਹਾਰ, ਜੋ ਸਾਲ ਦੇ ਅੰਤ ਵਿੱਚ ਹੁੰਦਾ ਹੈ, ਜਦੋਂ ਤੁਸੀਂ ਆਪਣੀਆਂ ਮਿਹਨਤਾਂ ਵਿੱਚ ਇੱਕਠੇ ਹੁੰਦੇ ਹੋ। ਮੈਦਾਨ ਤੋਂ ਬਾਹਰ।"</w:t>
      </w:r>
    </w:p>
    <w:p/>
    <w:p>
      <w:r xmlns:w="http://schemas.openxmlformats.org/wordprocessingml/2006/main">
        <w:t xml:space="preserve">2. ਲੇਵੀਆਂ 23:10 - "ਇਸਰਾਏਲ ਦੇ ਲੋਕਾਂ ਨਾਲ ਗੱਲ ਕਰੋ, ਅਤੇ ਉਨ੍ਹਾਂ ਨੂੰ ਆਖੋ, ਜਦੋਂ ਤੁਸੀਂ ਉਸ ਧਰਤੀ ਵਿੱਚ ਆ ਜਾਓਗੇ ਜੋ ਮੈਂ ਤੁਹਾਨੂੰ ਦਿੰਦਾ ਹਾਂ, ਅਤੇ ਉਸ ਦੀ ਫ਼ਸਲ ਵੱਢੋਗੇ, ਤਾਂ ਤੁਸੀਂ ਪਹਿਲੇ ਫਲ ਦੀ ਇੱਕ ਪੂਲੀ ਲਿਆਓਗੇ। ਤੁਹਾਡੀ ਫ਼ਸਲ ਪੁਜਾਰੀ ਨੂੰ ਦਿਓ।"</w:t>
      </w:r>
    </w:p>
    <w:p/>
    <w:p>
      <w:r xmlns:w="http://schemas.openxmlformats.org/wordprocessingml/2006/main">
        <w:t xml:space="preserve">ਬਿਵਸਥਾ ਸਾਰ 26:3 ਅਤੇ ਤੂੰ ਉਸ ਜਾਜਕ ਦੇ ਕੋਲ ਜੋ ਉਨ੍ਹਾਂ ਦਿਨਾਂ ਵਿੱਚ ਹੋਵੇਗਾ ਜਾਹ ਅਤੇ ਉਹ ਨੂੰ ਆਖੀਂ, ਮੈਂ ਅੱਜ ਯਹੋਵਾਹ ਤੇਰੇ ਪਰਮੇਸ਼ੁਰ ਅੱਗੇ ਇਕਰਾਰ ਕਰਦਾ ਹਾਂ ਕਿ ਮੈਂ ਉਸ ਦੇਸ ਵਿੱਚ ਆਇਆ ਹਾਂ ਜਿਸ ਦੇ ਦੇਣ ਦੀ ਯਹੋਵਾਹ ਨੇ ਸਾਡੇ ਪਿਉ-ਦਾਦਿਆਂ ਨਾਲ ਸਹੁੰ ਖਾਧੀ ਸੀ। ਸਾਨੂੰ.</w:t>
      </w:r>
    </w:p>
    <w:p/>
    <w:p>
      <w:r xmlns:w="http://schemas.openxmlformats.org/wordprocessingml/2006/main">
        <w:t xml:space="preserve">ਬਿਵਸਥਾ ਸਾਰ ਦਾ ਇਹ ਹਵਾਲਾ ਇਜ਼ਰਾਈਲੀਆਂ ਦੁਆਰਾ ਪ੍ਰਭੂ ਨੂੰ ਪੇਸ਼ੇ ਬਣਾਉਣ ਬਾਰੇ ਚਰਚਾ ਕਰਦਾ ਹੈ ਕਿ ਉਹ ਆਪਣੇ ਪੁਰਖਿਆਂ ਨਾਲ ਵਾਅਦਾ ਕੀਤੇ ਦੇਸ਼ ਵਿੱਚ ਆਏ ਹਨ।</w:t>
      </w:r>
    </w:p>
    <w:p/>
    <w:p>
      <w:r xmlns:w="http://schemas.openxmlformats.org/wordprocessingml/2006/main">
        <w:t xml:space="preserve">1. ਪਰਮੇਸ਼ੁਰ ਦੇ ਵਾਅਦੇ: ਉਸਦੇ ਨੇਮ ਨੂੰ ਪੂਰਾ ਕਰਨਾ</w:t>
      </w:r>
    </w:p>
    <w:p/>
    <w:p>
      <w:r xmlns:w="http://schemas.openxmlformats.org/wordprocessingml/2006/main">
        <w:t xml:space="preserve">2. ਪਰਮੇਸ਼ੁਰ ਪ੍ਰਤੀ ਸਾਡੀਆਂ ਜ਼ਿੰਮੇਵਾਰੀਆਂ: ਆਪਣੀਆਂ ਜ਼ਿੰਮੇਵਾਰੀਆਂ ਨੂੰ ਪੂਰਾ ਕਰਨਾ</w:t>
      </w:r>
    </w:p>
    <w:p/>
    <w:p>
      <w:r xmlns:w="http://schemas.openxmlformats.org/wordprocessingml/2006/main">
        <w:t xml:space="preserve">1. ਯਹੋਸ਼ੁਆ 24:14-15 - "ਇਸ ਲਈ ਹੁਣ ਯਹੋਵਾਹ ਤੋਂ ਡਰੋ ਅਤੇ ਇਮਾਨਦਾਰੀ ਅਤੇ ਵਫ਼ਾਦਾਰੀ ਨਾਲ ਉਸ ਦੀ ਸੇਵਾ ਕਰੋ। ਉਨ੍ਹਾਂ ਦੇਵਤਿਆਂ ਨੂੰ ਦੂਰ ਕਰੋ ਜਿਨ੍ਹਾਂ ਦੀ ਤੁਹਾਡੇ ਪਿਉ-ਦਾਦਿਆਂ ਨੇ ਨਦੀ ਦੇ ਪਾਰ ਅਤੇ ਮਿਸਰ ਵਿੱਚ ਉਪਾਸਨਾ ਕੀਤੀ ਸੀ, ਅਤੇ ਯਹੋਵਾਹ ਦੀ ਸੇਵਾ ਕਰੋ ਅਤੇ ਜੇ ਇਹ ਬੁਰਾ ਹੈ। ਯਹੋਵਾਹ ਦੀ ਸੇਵਾ ਕਰਨ ਲਈ ਤੁਹਾਡੀਆਂ ਅੱਖਾਂ, ਅੱਜ ਦੇ ਦਿਨ ਨੂੰ ਚੁਣੋ ਕਿ ਤੁਸੀਂ ਕਿਸ ਦੀ ਸੇਵਾ ਕਰੋਗੇ, ਭਾਵੇਂ ਤੁਹਾਡੇ ਪਿਉ-ਦਾਦਿਆਂ ਨੇ ਨਦੀ ਦੇ ਪਾਰ ਦੇ ਇਲਾਕੇ ਵਿੱਚ ਉਨ੍ਹਾਂ ਦੇਵਤਿਆਂ ਦੀ ਸੇਵਾ ਕੀਤੀ ਸੀ, ਜਾਂ ਅਮੋਰੀਆਂ ਦੇ ਦੇਵਤਿਆਂ ਦੀ ਜਿਨ੍ਹਾਂ ਦੇ ਦੇਸ਼ ਵਿੱਚ ਤੁਸੀਂ ਰਹਿੰਦੇ ਹੋ, ਪਰ ਮੇਰੇ ਅਤੇ ਮੇਰੇ ਘਰ ਦੇ ਲਈ, ਅਸੀਂ ਕਰਾਂਗੇ ਪ੍ਰਭੂ ਦੀ ਸੇਵਾ ਕਰੋ।</w:t>
      </w:r>
    </w:p>
    <w:p/>
    <w:p>
      <w:r xmlns:w="http://schemas.openxmlformats.org/wordprocessingml/2006/main">
        <w:t xml:space="preserve">2. ਜ਼ਬੂਰ 119:1-2 - ਧੰਨ ਹਨ ਉਹ ਜਿਨ੍ਹਾਂ ਦਾ ਰਾਹ ਨਿਰਦੋਸ਼ ਹੈ, ਜੋ ਪ੍ਰਭੂ ਦੀ ਬਿਵਸਥਾ ਵਿੱਚ ਚੱਲਦੇ ਹਨ! ਧੰਨ ਹਨ ਉਹ ਜਿਹੜੇ ਉਸ ਦੀਆਂ ਸਾਖੀਆਂ ਨੂੰ ਮੰਨਦੇ ਹਨ, ਜੋ ਉਸ ਨੂੰ ਆਪਣੇ ਪੂਰੇ ਦਿਲ ਨਾਲ ਭਾਲਦੇ ਹਨ।</w:t>
      </w:r>
    </w:p>
    <w:p/>
    <w:p>
      <w:r xmlns:w="http://schemas.openxmlformats.org/wordprocessingml/2006/main">
        <w:t xml:space="preserve">ਬਿਵਸਥਾ ਸਾਰ 26:4 ਅਤੇ ਜਾਜਕ ਤੇਰੇ ਹੱਥੋਂ ਟੋਕਰੀ ਲੈ ਕੇ ਯਹੋਵਾਹ ਤੇਰੇ ਪਰਮੇਸ਼ੁਰ ਦੀ ਜਗਵੇਦੀ ਦੇ ਅੱਗੇ ਰੱਖ ਦੇਵੇ।</w:t>
      </w:r>
    </w:p>
    <w:p/>
    <w:p>
      <w:r xmlns:w="http://schemas.openxmlformats.org/wordprocessingml/2006/main">
        <w:t xml:space="preserve">ਜਾਜਕ ਨੂੰ ਹੁਕਮ ਦਿੱਤਾ ਗਿਆ ਸੀ ਕਿ ਉਹ ਲੋਕਾਂ ਤੋਂ ਟੋਕਰੀ ਲੈ ਕੇ ਯਹੋਵਾਹ ਦੀ ਜਗਵੇਦੀ ਦੇ ਅੱਗੇ ਰੱਖ ਦੇਵੇ।</w:t>
      </w:r>
    </w:p>
    <w:p/>
    <w:p>
      <w:r xmlns:w="http://schemas.openxmlformats.org/wordprocessingml/2006/main">
        <w:t xml:space="preserve">1. ਸਾਡੇ ਜੀਵਨ ਵਿੱਚ ਪਰਮੇਸ਼ੁਰ ਦੇ ਅਧਿਕਾਰ ਨੂੰ ਪਛਾਣਨਾ</w:t>
      </w:r>
    </w:p>
    <w:p/>
    <w:p>
      <w:r xmlns:w="http://schemas.openxmlformats.org/wordprocessingml/2006/main">
        <w:t xml:space="preserve">2. ਪ੍ਰਭੂ ਨੂੰ ਆਪਣਾ ਸਭ ਤੋਂ ਵਧੀਆ ਦੇਣਾ</w:t>
      </w:r>
    </w:p>
    <w:p/>
    <w:p>
      <w:r xmlns:w="http://schemas.openxmlformats.org/wordprocessingml/2006/main">
        <w:t xml:space="preserve">1. ਫ਼ਿਲਿੱਪੀਆਂ 4:18 - "ਪਰ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2. ਕਹਾਉਤਾਂ 3:9 - "ਆਪਣੇ ਪਦਾਰਥ ਨਾਲ ਅਤੇ ਆਪਣੇ ਸਾਰੇ ਵਾਧੇ ਦੇ ਪਹਿਲੇ ਫਲ ਨਾਲ ਯਹੋਵਾਹ ਦਾ ਆਦਰ ਕਰੋ:"</w:t>
      </w:r>
    </w:p>
    <w:p/>
    <w:p>
      <w:r xmlns:w="http://schemas.openxmlformats.org/wordprocessingml/2006/main">
        <w:t xml:space="preserve">ਬਿਵਸਥਾ ਸਾਰ 26:5 ਅਤੇ ਤੂੰ ਯਹੋਵਾਹ ਆਪਣੇ ਪਰਮੇਸ਼ੁਰ ਦੇ ਅੱਗੇ ਬੋਲ ਅਤੇ ਆਖੀਂ, ਮੇਰਾ ਪਿਤਾ ਨਾਸ਼ ਹੋਣ ਲਈ ਤਿਆਰ ਇੱਕ ਸੀਰੀਆਈ ਸੀ, ਅਤੇ ਉਹ ਮਿਸਰ ਵਿੱਚ ਗਿਆ ਅਤੇ ਉੱਥੇ ਥੋੜ੍ਹੇ ਲੋਕਾਂ ਨਾਲ ਰਿਹਾ, ਅਤੇ ਉੱਥੇ ਇੱਕ ਕੌਮ ਬਣ ਗਿਆ, ਮਹਾਨ, ਬਲਵੰਤ ਅਤੇ ਆਬਾਦੀ ਵਾਲਾ:</w:t>
      </w:r>
    </w:p>
    <w:p/>
    <w:p>
      <w:r xmlns:w="http://schemas.openxmlformats.org/wordprocessingml/2006/main">
        <w:t xml:space="preserve">ਬੋਲਣ ਵਾਲਾ ਯਹੋਵਾਹ ਪਰਮੇਸ਼ੁਰ ਨੂੰ ਦੱਸ ਰਿਹਾ ਹੈ ਕਿ ਕਿਵੇਂ ਉਨ੍ਹਾਂ ਦਾ ਪਿਤਾ ਥੋੜ੍ਹੇ ਜਿਹੇ ਲੋਕਾਂ ਨਾਲ ਮਿਸਰ ਨੂੰ ਉਤਰਿਆ ਸੀ ਅਤੇ ਕਿਵੇਂ ਉਹ ਕੌਮ ਵੱਡੀ ਅਤੇ ਆਬਾਦੀ ਵਾਲੀ ਬਣ ਗਈ ਸੀ।</w:t>
      </w:r>
    </w:p>
    <w:p/>
    <w:p>
      <w:r xmlns:w="http://schemas.openxmlformats.org/wordprocessingml/2006/main">
        <w:t xml:space="preserve">1. ਉਸਦੇ ਲੋਕਾਂ ਨੂੰ ਅਸੀਸਾਂ ਦੇਣ ਵਿੱਚ ਪਰਮੇਸ਼ੁਰ ਦੀ ਸ਼ਕਤੀ</w:t>
      </w:r>
    </w:p>
    <w:p/>
    <w:p>
      <w:r xmlns:w="http://schemas.openxmlformats.org/wordprocessingml/2006/main">
        <w:t xml:space="preserve">2. ਆਪਣੇ ਵਾਅਦੇ ਨਿਭਾਉਣ ਵਿੱਚ ਪਰਮੇਸ਼ੁਰ ਦੀ ਵਫ਼ਾਦਾਰੀ</w:t>
      </w:r>
    </w:p>
    <w:p/>
    <w:p>
      <w:r xmlns:w="http://schemas.openxmlformats.org/wordprocessingml/2006/main">
        <w:t xml:space="preserve">1. ਬਿਵਸਥਾ ਸਾਰ 26:5-6 ਅਤੇ ਤੁਸੀਂ ਯਹੋਵਾਹ ਆਪਣੇ ਪਰਮੇਸ਼ੁਰ ਦੇ ਅੱਗੇ ਬੋਲੋ ਅਤੇ ਕਹੋ, ਇੱਕ ਸੀਰੀਆਈ ਜੋ ਨਾਸ ਹੋਣ ਲਈ ਤਿਆਰ ਸੀ ਮੇਰਾ ਪਿਤਾ ਸੀ, ਅਤੇ ਉਹ ਮਿਸਰ ਵਿੱਚ ਗਿਆ ਅਤੇ ਉੱਥੇ ਥੋੜ੍ਹੇ ਲੋਕਾਂ ਨਾਲ ਰਿਹਾ, ਅਤੇ ਉੱਥੇ ਇੱਕ ਮਹਾਨ ਕੌਮ ਬਣ ਗਿਆ। , ਬਲਵੰਤ ਅਤੇ ਅਬਾਦੀ ਵਾਲਾ: ਅਤੇ ਯਹੋਵਾਹ ਨੇ ਸਾਨੂੰ ਮਿਸਰ ਵਿੱਚੋਂ ਇੱਕ ਬਲਵਾਨ ਹੱਥ, ਫੈਲੀ ਹੋਈ ਬਾਂਹ, ਵੱਡੀ ਭਿਆਨਕਤਾ, ਨਿਸ਼ਾਨਾਂ ਅਤੇ ਅਚੰਭਿਆਂ ਨਾਲ ਬਾਹਰ ਲਿਆਂਦਾ।</w:t>
      </w:r>
    </w:p>
    <w:p/>
    <w:p>
      <w:r xmlns:w="http://schemas.openxmlformats.org/wordprocessingml/2006/main">
        <w:t xml:space="preserve">2. ਰੋਮੀਆਂ 4:1-25 ਤਾਂ ਫਿਰ ਅਸੀਂ ਕੀ ਕਹੀਏ ਜੋ ਸਾਡੇ ਪਿਉ-ਦਾਦੇ ਅਬਰਾਹਾਮ ਦੁਆਰਾ ਸਰੀਰ ਦੇ ਅਨੁਸਾਰ ਪ੍ਰਾਪਤ ਕੀਤਾ ਗਿਆ ਸੀ? ਕਿਉਂਕਿ ਜੇਕਰ ਅਬਰਾਹਾਮ ਕੰਮਾਂ ਦੁਆਰਾ ਧਰਮੀ ਠਹਿਰਾਇਆ ਗਿਆ ਸੀ, ਤਾਂ ਉਸ ਕੋਲ ਸ਼ੇਖੀ ਕਰਨ ਲਈ ਕੁਝ ਹੈ, ਪਰ ਪਰਮੇਸ਼ੁਰ ਦੇ ਅੱਗੇ ਨਹੀਂ। ਪੋਥੀ ਕੀ ਕਹਿੰਦੀ ਹੈ? ਅਬਰਾਹਾਮ ਨੇ ਪਰਮੇਸ਼ੁਰ ਵਿੱਚ ਵਿਸ਼ਵਾਸ ਕੀਤਾ, ਅਤੇ ਇਹ ਉਸ ਲਈ ਧਾਰਮਿਕਤਾ ਗਿਣਿਆ ਗਿਆ। ਹੁਣ ਜਿਹੜਾ ਕੰਮ ਕਰਦਾ ਹੈ, ਉਸ ਦੀ ਮਜ਼ਦੂਰੀ ਤੋਹਫ਼ੇ ਵਜੋਂ ਨਹੀਂ, ਸਗੋਂ ਉਸ ਦੀ ਬਕਾਇਆ ਵਜੋਂ ਗਿਣੀ ਜਾਂਦੀ ਹੈ। ਅਤੇ ਜਿਹੜਾ ਕੰਮ ਨਹੀਂ ਕਰਦਾ ਸਗੋਂ ਦੁਸ਼ਟਾਂ ਨੂੰ ਧਰਮੀ ਠਹਿਰਾਉਣ ਵਾਲੇ ਉੱਤੇ ਵਿਸ਼ਵਾਸ ਕਰਦਾ ਹੈ, ਉਹ ਦੀ ਨਿਹਚਾ ਧਰਮ ਗਿਣੀ ਜਾਂਦੀ ਹੈ</w:t>
      </w:r>
    </w:p>
    <w:p/>
    <w:p>
      <w:r xmlns:w="http://schemas.openxmlformats.org/wordprocessingml/2006/main">
        <w:t xml:space="preserve">ਬਿਵਸਥਾ ਸਾਰ 26:6 ਅਤੇ ਮਿਸਰੀਆਂ ਨੇ ਸਾਡੇ ਨਾਲ ਬੁਰਿਆਈ ਕੀਤੀ, ਅਤੇ ਸਾਨੂੰ ਦੁਖੀ ਕੀਤਾ, ਅਤੇ ਸਾਡੇ ਉੱਤੇ ਸਖ਼ਤ ਗ਼ੁਲਾਮੀ ਕੀਤੀ:</w:t>
      </w:r>
    </w:p>
    <w:p/>
    <w:p>
      <w:r xmlns:w="http://schemas.openxmlformats.org/wordprocessingml/2006/main">
        <w:t xml:space="preserve">ਇਜ਼ਰਾਈਲੀ ਮਿਸਰੀਆਂ ਦੁਆਰਾ ਜ਼ੁਲਮ ਅਤੇ ਗ਼ੁਲਾਮ ਸਨ।</w:t>
      </w:r>
    </w:p>
    <w:p/>
    <w:p>
      <w:r xmlns:w="http://schemas.openxmlformats.org/wordprocessingml/2006/main">
        <w:t xml:space="preserve">1. ਪ੍ਰਮਾਤਮਾ ਸ਼ਕਤੀਸ਼ਾਲੀ ਹੈ ਅਤੇ ਸਾਨੂੰ ਕਿਸੇ ਵੀ ਸਥਿਤੀ ਤੋਂ ਬਾਹਰ ਕੱਢ ਸਕਦਾ ਹੈ, ਭਾਵੇਂ ਕਿੰਨੀ ਵੀ ਗੰਭੀਰ ਹੋਵੇ।</w:t>
      </w:r>
    </w:p>
    <w:p/>
    <w:p>
      <w:r xmlns:w="http://schemas.openxmlformats.org/wordprocessingml/2006/main">
        <w:t xml:space="preserve">2. ਅਸੀਂ ਇਸਰਾਏਲੀਆਂ ਤੋਂ ਸਿੱਖ ਸਕਦੇ ਹਾਂ ਅਤੇ ਦਮਨਕਾਰੀ ਹਾਲਾਤਾਂ ਤੋਂ ਛੁਟਕਾਰਾ ਪਾਉਣ ਲਈ ਪਰਮੇਸ਼ੁਰ ਉੱਤੇ ਭਰੋਸਾ ਰੱਖ ਸਕਦੇ ਹਾਂ।</w:t>
      </w:r>
    </w:p>
    <w:p/>
    <w:p>
      <w:r xmlns:w="http://schemas.openxmlformats.org/wordprocessingml/2006/main">
        <w:t xml:space="preserve">1. ਕੂਚ 3:7-10</w:t>
      </w:r>
    </w:p>
    <w:p/>
    <w:p>
      <w:r xmlns:w="http://schemas.openxmlformats.org/wordprocessingml/2006/main">
        <w:t xml:space="preserve">2. ਯਸਾਯਾਹ 41:10</w:t>
      </w:r>
    </w:p>
    <w:p/>
    <w:p>
      <w:r xmlns:w="http://schemas.openxmlformats.org/wordprocessingml/2006/main">
        <w:t xml:space="preserve">ਬਿਵਸਥਾ ਸਾਰ 26:7 ਅਤੇ ਜਦੋਂ ਅਸੀਂ ਆਪਣੇ ਪਿਉ-ਦਾਦਿਆਂ ਦੇ ਯਹੋਵਾਹ ਪਰਮੇਸ਼ੁਰ ਨੂੰ ਪੁਕਾਰਿਆ, ਤਾਂ ਯਹੋਵਾਹ ਨੇ ਸਾਡੀ ਅਵਾਜ਼ ਸੁਣੀ, ਅਤੇ ਸਾਡੇ ਦੁੱਖ, ਸਾਡੀ ਮਿਹਨਤ ਅਤੇ ਸਾਡੇ ਜ਼ੁਲਮ ਨੂੰ ਵੇਖਿਆ।</w:t>
      </w:r>
    </w:p>
    <w:p/>
    <w:p>
      <w:r xmlns:w="http://schemas.openxmlformats.org/wordprocessingml/2006/main">
        <w:t xml:space="preserve">ਪਰਮੇਸ਼ੁਰ ਨੇ ਇਸਰਾਏਲੀਆਂ ਦੀਆਂ ਦੁਹਾਈਆਂ ਸੁਣੀਆਂ ਅਤੇ ਉਨ੍ਹਾਂ ਦੇ ਦੁੱਖ, ਮਿਹਨਤ ਅਤੇ ਜ਼ੁਲਮ ਨੂੰ ਦੇਖਿਆ।</w:t>
      </w:r>
    </w:p>
    <w:p/>
    <w:p>
      <w:r xmlns:w="http://schemas.openxmlformats.org/wordprocessingml/2006/main">
        <w:t xml:space="preserve">1. ਰੱਬ ਸੁਣ ਰਿਹਾ ਹੈ: ਲੋੜ ਦੇ ਸਮੇਂ ਉਸ ਦਾ ਦਖਲ ਕਿਵੇਂ ਪ੍ਰਾਪਤ ਕਰਨਾ ਹੈ</w:t>
      </w:r>
    </w:p>
    <w:p/>
    <w:p>
      <w:r xmlns:w="http://schemas.openxmlformats.org/wordprocessingml/2006/main">
        <w:t xml:space="preserve">2. ਪ੍ਰਮਾਤਮਾ ਸਾਡੇ ਸੰਘਰਸ਼ਾਂ ਨੂੰ ਦੇਖਦਾ ਹੈ: ਉਸਦੀ ਮੌਜੂਦਗੀ ਵਿੱਚ ਆਰਾਮ ਅਤੇ ਤਾਕਤ ਲੱਭਣਾ</w:t>
      </w:r>
    </w:p>
    <w:p/>
    <w:p>
      <w:r xmlns:w="http://schemas.openxmlformats.org/wordprocessingml/2006/main">
        <w:t xml:space="preserve">1. ਜ਼ਬੂਰ 34:17-18 - ਧਰਮੀ ਪੁਕਾਰ, ਅਤੇ ਯਹੋਵਾਹ ਸੁਣਦਾ ਹੈ, ਅਤੇ ਉਹਨਾਂ ਨੂੰ ਉਹਨਾਂ ਦੀਆਂ ਸਾਰੀਆਂ ਮੁਸੀਬਤਾਂ ਤੋਂ ਛੁਡਾਉਂਦਾ ਹੈ। ਯਹੋਵਾਹ ਟੁੱਟੇ ਦਿਲ ਵਾਲਿਆਂ ਦੇ ਨੇੜੇ ਹੈ। ਅਤੇ ਅਜਿਹੇ ਲੋਕਾਂ ਨੂੰ ਬਚਾਉਂਦਾ ਹੈ ਜਿਵੇਂ ਕਿ ਪਛਤਾਵਾ ਆਤਮਾ ਹੋਵੇ।</w:t>
      </w:r>
    </w:p>
    <w:p/>
    <w:p>
      <w:r xmlns:w="http://schemas.openxmlformats.org/wordprocessingml/2006/main">
        <w:t xml:space="preserve">2. ਰੋਮੀਆਂ 8:26-27 -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ਅਤੇ ਜੋ ਦਿਲਾਂ ਦੀ ਜਾਂਚ ਕਰਦਾ ਹੈ ਉਹ ਜਾਣਦਾ ਹੈ ਕਿ ਆਤਮਾ ਦਾ ਮਨ ਕੀ ਹੈ, ਕਿਉਂਕਿ ਉਹ ਪਰਮੇਸ਼ੁਰ ਦੀ ਇੱਛਾ ਦੇ ਅਨੁਸਾਰ ਸੰਤਾਂ ਲਈ ਬੇਨਤੀ ਕਰਦਾ ਹੈ।</w:t>
      </w:r>
    </w:p>
    <w:p/>
    <w:p>
      <w:r xmlns:w="http://schemas.openxmlformats.org/wordprocessingml/2006/main">
        <w:t xml:space="preserve">ਬਿਵਸਥਾ ਸਾਰ 26:8 ਅਤੇ ਯਹੋਵਾਹ ਨੇ ਸਾਨੂੰ ਮਿਸਰ ਵਿੱਚੋਂ ਇੱਕ ਬਲਵਾਨ ਹੱਥ, ਫੈਲੀ ਹੋਈ ਬਾਂਹ, ਵੱਡੀ ਭਿਆਨਕਤਾ, ਨਿਸ਼ਾਨਾਂ ਅਤੇ ਅਚੰਭਿਆਂ ਨਾਲ ਬਾਹਰ ਲਿਆਂਦਾ।</w:t>
      </w:r>
    </w:p>
    <w:p/>
    <w:p>
      <w:r xmlns:w="http://schemas.openxmlformats.org/wordprocessingml/2006/main">
        <w:t xml:space="preserve">ਯਹੋਵਾਹ ਨੇ ਆਪਣੀ ਸ਼ਕਤੀ ਅਤੇ ਮਹਾਨ ਨਿਸ਼ਾਨੀਆਂ ਅਤੇ ਅਚੰਭਿਆਂ ਨਾਲ ਇਸਰਾਏਲੀਆਂ ਨੂੰ ਮਿਸਰ ਵਿੱਚੋਂ ਬਾਹਰ ਕੱਢਿਆ।</w:t>
      </w:r>
    </w:p>
    <w:p/>
    <w:p>
      <w:r xmlns:w="http://schemas.openxmlformats.org/wordprocessingml/2006/main">
        <w:t xml:space="preserve">1: ਸਾਨੂੰ ਪ੍ਰਭੂ ਦੀ ਵਫ਼ਾਦਾਰੀ ਅਤੇ ਸਾਡੀ ਰੱਖਿਆ ਕਰਨ ਲਈ ਉਸਦੀ ਸ਼ਕਤੀ ਨੂੰ ਯਾਦ ਰੱਖਣਾ ਚਾਹੀਦਾ ਹੈ।</w:t>
      </w:r>
    </w:p>
    <w:p/>
    <w:p>
      <w:r xmlns:w="http://schemas.openxmlformats.org/wordprocessingml/2006/main">
        <w:t xml:space="preserve">2: ਸਾਨੂੰ ਯਹੋਵਾਹ ਦੇ ਚਮਤਕਾਰੀ ਕੰਮਾਂ ਅਤੇ ਉਸ ਦੇ ਪ੍ਰਬੰਧ ਲਈ ਧੰਨਵਾਦ ਕਰਨਾ ਚਾਹੀਦਾ ਹੈ।</w:t>
      </w:r>
    </w:p>
    <w:p/>
    <w:p>
      <w:r xmlns:w="http://schemas.openxmlformats.org/wordprocessingml/2006/main">
        <w:t xml:space="preserve">1: ਕੂਚ 14:31 - ਅਤੇ ਇਸਰਾਏਲ ਨੇ ਉਹ ਮਹਾਨ ਕੰਮ ਦੇਖਿਆ ਜੋ ਯਹੋਵਾਹ ਨੇ ਮਿਸਰੀਆਂ ਉੱਤੇ ਕੀਤਾ ਸੀ: ਅਤੇ ਲੋਕ ਯਹੋਵਾਹ ਤੋਂ ਡਰਦੇ ਸਨ, ਅਤੇ ਯਹੋਵਾਹ ਅਤੇ ਉਸਦੇ ਸੇਵਕ ਮੂਸਾ ਉੱਤੇ ਵਿਸ਼ਵਾਸ ਕਰਦੇ ਸਨ।</w:t>
      </w:r>
    </w:p>
    <w:p/>
    <w:p>
      <w:r xmlns:w="http://schemas.openxmlformats.org/wordprocessingml/2006/main">
        <w:t xml:space="preserve">2: ਜ਼ਬੂਰ 136:12 - ਇੱਕ ਮਜ਼ਬੂਤ ਹੱਥ ਨਾਲ, ਅਤੇ ਇੱਕ ਫੈਲੀ ਹੋਈ ਬਾਂਹ ਨਾਲ: ਉਸਦੀ ਦਯਾ ਸਦਾ ਲਈ ਕਾਇਮ ਰਹਿੰਦੀ ਹੈ।</w:t>
      </w:r>
    </w:p>
    <w:p/>
    <w:p>
      <w:r xmlns:w="http://schemas.openxmlformats.org/wordprocessingml/2006/main">
        <w:t xml:space="preserve">ਬਿਵਸਥਾ ਸਾਰ 26:9 ਅਤੇ ਉਸ ਨੇ ਸਾਨੂੰ ਇਸ ਸਥਾਨ ਵਿੱਚ ਲਿਆਂਦਾ ਹੈ, ਅਤੇ ਸਾਨੂੰ ਇਹ ਧਰਤੀ ਦਿੱਤੀ ਹੈ, ਇੱਕ ਅਜਿਹੀ ਧਰਤੀ ਜਿਹੜੀ ਦੁੱਧ ਅਤੇ ਸ਼ਹਿਦ ਨਾਲ ਵਗਦੀ ਹੈ।</w:t>
      </w:r>
    </w:p>
    <w:p/>
    <w:p>
      <w:r xmlns:w="http://schemas.openxmlformats.org/wordprocessingml/2006/main">
        <w:t xml:space="preserve">ਪਰਮੇਸ਼ੁਰ ਨੇ ਆਪਣੇ ਲੋਕਾਂ ਨੂੰ ਇੱਕ ਅਜਿਹੀ ਧਰਤੀ ਦਿੱਤੀ ਹੈ ਜੋ ਭਰਪੂਰ ਅਤੇ ਫਲਦਾਰ ਹੈ।</w:t>
      </w:r>
    </w:p>
    <w:p/>
    <w:p>
      <w:r xmlns:w="http://schemas.openxmlformats.org/wordprocessingml/2006/main">
        <w:t xml:space="preserve">1. ਪਰਮੇਸ਼ੁਰ ਦਾ ਭਰਪੂਰ ਪ੍ਰਬੰਧ - ਬਿਵਸਥਾ ਸਾਰ 26:9</w:t>
      </w:r>
    </w:p>
    <w:p/>
    <w:p>
      <w:r xmlns:w="http://schemas.openxmlformats.org/wordprocessingml/2006/main">
        <w:t xml:space="preserve">2. ਪਰਮੇਸ਼ੁਰ ਦੇ ਵਾਅਦਿਆਂ ਦੀ ਸੁੰਦਰਤਾ - ਬਿਵਸਥਾ ਸਾਰ 26:9</w:t>
      </w:r>
    </w:p>
    <w:p/>
    <w:p>
      <w:r xmlns:w="http://schemas.openxmlformats.org/wordprocessingml/2006/main">
        <w:t xml:space="preserve">1. ਜ਼ਬੂਰ 107:35 - ਉਹ ਉਜਾੜ ਨੂੰ ਖੜ੍ਹੇ ਪਾਣੀ ਵਿੱਚ ਅਤੇ ਸੁੱਕੀ ਜ਼ਮੀਨ ਨੂੰ ਪਾਣੀ ਦੇ ਚਸ਼ਮੇ ਵਿੱਚ ਬਦਲ ਦਿੰਦਾ ਹੈ।</w:t>
      </w:r>
    </w:p>
    <w:p/>
    <w:p>
      <w:r xmlns:w="http://schemas.openxmlformats.org/wordprocessingml/2006/main">
        <w:t xml:space="preserve">2. ਯਸਾਯਾਹ 58:11 - ਪ੍ਰਭੂ ਸਦਾ ਤੇਰੀ ਅਗਵਾਈ ਕਰੇਗਾ, ਅਤੇ ਤੁਹਾਡੀ ਰੂਹ ਨੂੰ ਸੋਕੇ ਵਿੱਚ ਸੰਤੁਸ਼ਟ ਕਰੇਗਾ, ਅਤੇ ਤੁਹਾਡੀਆਂ ਹੱਡੀਆਂ ਨੂੰ ਮੋਟਾ ਕਰੇਗਾ: ਅਤੇ ਤੁਸੀਂ ਇੱਕ ਸਿੰਜੇ ਹੋਏ ਬਾਗ ਵਾਂਗ ਹੋਵੋਗੇ, ਅਤੇ ਪਾਣੀ ਦੇ ਚਸ਼ਮੇ ਵਾਂਗ ਹੋਵੋਗੇ, ਜਿਸਦਾ ਪਾਣੀ ਮੁੱਕਦਾ ਨਹੀਂ ਹੈ।</w:t>
      </w:r>
    </w:p>
    <w:p/>
    <w:p>
      <w:r xmlns:w="http://schemas.openxmlformats.org/wordprocessingml/2006/main">
        <w:t xml:space="preserve">ਬਿਵਸਥਾ ਸਾਰ 26:10 ਅਤੇ ਹੁਣ, ਵੇਖ, ਮੈਂ ਉਸ ਧਰਤੀ ਦਾ ਪਹਿਲਾ ਫਲ ਲਿਆਇਆ ਹਾਂ, ਜੋ ਤੂੰ, ਹੇ ਯਹੋਵਾਹ, ਮੈਨੂੰ ਦਿੱਤਾ ਹੈ। ਅਤੇ ਤੂੰ ਇਸਨੂੰ ਯਹੋਵਾਹ ਆਪਣੇ ਪਰਮੇਸ਼ੁਰ ਦੇ ਅੱਗੇ ਰੱਖ ਅਤੇ ਯਹੋਵਾਹ ਆਪਣੇ ਪਰਮੇਸ਼ੁਰ ਦੇ ਅੱਗੇ ਮੱਥਾ ਟੇਕ।</w:t>
      </w:r>
    </w:p>
    <w:p/>
    <w:p>
      <w:r xmlns:w="http://schemas.openxmlformats.org/wordprocessingml/2006/main">
        <w:t xml:space="preserve">ਬਿਵਸਥਾ ਸਾਰ 26:10 ਵਿੱਚ ਇਹ ਹਵਾਲਾ ਧਰਤੀ ਦੇ ਪਹਿਲੇ ਫਲ ਦੀ ਪੂਜਾ ਵਿੱਚ ਯਹੋਵਾਹ ਨੂੰ ਭੇਟ ਕਰਨ ਦੀ ਮਹੱਤਤਾ ਬਾਰੇ ਦੱਸਦਾ ਹੈ।</w:t>
      </w:r>
    </w:p>
    <w:p/>
    <w:p>
      <w:r xmlns:w="http://schemas.openxmlformats.org/wordprocessingml/2006/main">
        <w:t xml:space="preserve">1. ਸਾਡੀਆਂ ਭੇਟਾਂ ਰਾਹੀਂ ਪਰਮਾਤਮਾ ਦੀ ਪੂਜਾ ਕਰਨਾ</w:t>
      </w:r>
    </w:p>
    <w:p/>
    <w:p>
      <w:r xmlns:w="http://schemas.openxmlformats.org/wordprocessingml/2006/main">
        <w:t xml:space="preserve">2. ਸਾਡੀਆਂ ਅਸੀਸਾਂ ਨਾਲ ਪਰਮੇਸ਼ੁਰ ਦਾ ਆਦਰ ਕਿਵੇਂ ਕਰੀਏ</w:t>
      </w:r>
    </w:p>
    <w:p/>
    <w:p>
      <w:r xmlns:w="http://schemas.openxmlformats.org/wordprocessingml/2006/main">
        <w:t xml:space="preserve">1. ਜ਼ਬੂਰ 50:10-12 ਕਿਉਂਕਿ ਜੰਗਲ ਦਾ ਹਰ ਜਾਨਵਰ ਮੇਰਾ ਹੈ, ਅਤੇ ਹਜ਼ਾਰ ਪਹਾੜੀਆਂ ਉੱਤੇ ਪਸ਼ੂ। ਮੈਂ ਪਹਾੜਾਂ ਦੇ ਸਾਰੇ ਪੰਛੀਆਂ ਨੂੰ ਜਾਣਦਾ ਹਾਂ: ਅਤੇ ਖੇਤ ਦੇ ਜੰਗਲੀ ਜਾਨਵਰ ਮੇਰੇ ਹਨ। ਜੇ ਮੈਂ ਭੁੱਖਾ ਹੁੰਦਾ, ਤਾਂ ਮੈਂ ਤੁਹਾਨੂੰ ਨਾ ਦੱਸਦਾ: ਕਿਉਂਕਿ ਸੰਸਾਰ ਅਤੇ ਇਸਦੀ ਭਰਪੂਰਤਾ ਮੇਰੀ ਹੈ।</w:t>
      </w:r>
    </w:p>
    <w:p/>
    <w:p>
      <w:r xmlns:w="http://schemas.openxmlformats.org/wordprocessingml/2006/main">
        <w:t xml:space="preserve">2. ਮੱਤੀ 6:19-21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ਬਿਵਸਥਾ ਸਾਰ 26:11 ਅਤੇ ਤੁਸੀਂ ਹਰ ਚੰਗੀ ਚੀਜ਼ ਵਿੱਚ ਜੋ ਯਹੋਵਾਹ ਤੁਹਾਡੇ ਪਰਮੇਸ਼ੁਰ ਨੇ ਤੁਹਾਨੂੰ ਦਿੱਤੀ ਹੈ, ਅਤੇ ਤੁਹਾਡੇ ਘਰਾਣੇ ਨੂੰ, ਤੁਸੀਂ, ਲੇਵੀਆਂ ਅਤੇ ਤੁਹਾਡੇ ਵਿੱਚ ਰਹਿਣ ਵਾਲੇ ਪਰਦੇਸੀਆਂ ਨੂੰ ਅਨੰਦ ਕਰੋਗੇ।</w:t>
      </w:r>
    </w:p>
    <w:p/>
    <w:p>
      <w:r xmlns:w="http://schemas.openxmlformats.org/wordprocessingml/2006/main">
        <w:t xml:space="preserve">ਇਹ ਬਿਰਤਾਂਤ ਹਰ ਚੰਗੀ ਚੀਜ਼ ਵਿੱਚ ਅਨੰਦ ਕਰਨ ਲਈ ਉਤਸ਼ਾਹਿਤ ਕਰਦਾ ਹੈ ਜੋ ਪਰਮੇਸ਼ੁਰ ਨੇ ਸਾਨੂੰ ਅਤੇ ਸਾਡੇ ਆਲੇ ਦੁਆਲੇ ਦੇ ਲੋਕਾਂ ਨੂੰ ਦਿੱਤਾ ਹੈ।</w:t>
      </w:r>
    </w:p>
    <w:p/>
    <w:p>
      <w:r xmlns:w="http://schemas.openxmlformats.org/wordprocessingml/2006/main">
        <w:t xml:space="preserve">1. ਪ੍ਰਮਾਤਮਾ ਦੀਆਂ ਚੰਗੀਆਂ ਦਾਤਾਂ ਵਿੱਚ ਖੁਸ਼ੀ ਮਨਾਉਣਾ</w:t>
      </w:r>
    </w:p>
    <w:p/>
    <w:p>
      <w:r xmlns:w="http://schemas.openxmlformats.org/wordprocessingml/2006/main">
        <w:t xml:space="preserve">2. ਅਜਨਬੀਆਂ ਪ੍ਰਤੀ ਸ਼ੁਕਰਗੁਜ਼ਾਰੀ ਅਤੇ ਉਦਾਰਤਾ</w:t>
      </w:r>
    </w:p>
    <w:p/>
    <w:p>
      <w:r xmlns:w="http://schemas.openxmlformats.org/wordprocessingml/2006/main">
        <w:t xml:space="preserve">1. ਯਾਕੂਬ 1:17 - "ਹਰੇਕ ਚੰਗਾ ਤੋਹਫ਼ਾ ਅਤੇ ਹਰ ਸੰਪੂਰਨ ਤੋਹਫ਼ਾ ਉੱਪਰੋਂ ਹੈ, ਜੋ ਰੌਸ਼ਨੀਆਂ ਦੇ ਪਿਤਾ ਦੁਆਰਾ ਹੇਠਾਂ ਆ ਰਿਹਾ ਹੈ ਜਿਸ ਦੇ ਨਾਲ ਤਬਦੀਲੀ ਕਾਰਨ ਕੋਈ ਪਰਿਵਰਤਨ ਜਾਂ ਪਰਛਾਵਾਂ ਨਹੀਂ ਹੈ."</w:t>
      </w:r>
    </w:p>
    <w:p/>
    <w:p>
      <w:r xmlns:w="http://schemas.openxmlformats.org/wordprocessingml/2006/main">
        <w:t xml:space="preserve">2. ਫ਼ਿਲਿੱਪੀਆਂ 4:4 - "ਪ੍ਰਭੂ ਵਿੱਚ ਹਮੇਸ਼ਾ ਅਨੰਦ ਕਰੋ; ਮੈਂ ਦੁਬਾਰਾ ਆਖਾਂਗਾ, ਅਨੰਦ ਕਰੋ।"</w:t>
      </w:r>
    </w:p>
    <w:p/>
    <w:p>
      <w:r xmlns:w="http://schemas.openxmlformats.org/wordprocessingml/2006/main">
        <w:t xml:space="preserve">ਬਿਵਸਥਾ ਸਾਰ 26:12 ਜਦੋਂ ਤੂੰ ਆਪਣੇ ਸਾਰੇ ਦਸਵੰਧ ਨੂੰ ਖ਼ਤਮ ਕਰ ਕੇ ਤੀਜੇ ਸਾਲ, ਜੋ ਦਸਵੰਧ ਦਾ ਸਾਲ ਹੈ, ਵਧਾ ਦਿੱਤਾ ਅਤੇ ਲੇਵੀਆਂ, ਪਰਦੇਸੀਆਂ, ਯਤੀਮਾਂ ਅਤੇ ਵਿਧਵਾਵਾਂ ਨੂੰ ਦੇ ਦਿੱਤਾ, ਤਾਂ ਜੋ ਉਹ ਕਰ ਸਕਣ। ਆਪਣੇ ਦਰਵਾਜ਼ਿਆਂ ਦੇ ਅੰਦਰ ਖਾਓ ਅਤੇ ਰੱਜ ਜਾਓ।</w:t>
      </w:r>
    </w:p>
    <w:p/>
    <w:p>
      <w:r xmlns:w="http://schemas.openxmlformats.org/wordprocessingml/2006/main">
        <w:t xml:space="preserve">ਪਰਮੇਸ਼ੁਰ ਨੇ ਇਜ਼ਰਾਈਲੀਆਂ ਨੂੰ ਹੁਕਮ ਦਿੱਤਾ ਕਿ ਉਹ ਆਪਣੇ ਵਾਧੇ ਦਾ ਦਸਵੰਧ ਦੇਣ ਅਤੇ ਇਸ ਨੂੰ ਲੇਵੀਆਂ, ਅਜਨਬੀ, ਯਤੀਮਾਂ ਅਤੇ ਵਿਧਵਾਵਾਂ ਨੂੰ ਦੇਣ ਤਾਂ ਜੋ ਉਨ੍ਹਾਂ ਦੀ ਦੇਖਭਾਲ ਕੀਤੀ ਜਾ ਸਕੇ।</w:t>
      </w:r>
    </w:p>
    <w:p/>
    <w:p>
      <w:r xmlns:w="http://schemas.openxmlformats.org/wordprocessingml/2006/main">
        <w:t xml:space="preserve">1. ਇੱਕ ਉਦਾਰ ਦਿਲ: ਲੋੜਵੰਦਾਂ ਨੂੰ ਦੇਣਾ</w:t>
      </w:r>
    </w:p>
    <w:p/>
    <w:p>
      <w:r xmlns:w="http://schemas.openxmlformats.org/wordprocessingml/2006/main">
        <w:t xml:space="preserve">2. ਸ਼ੁਕਰਗੁਜ਼ਾਰ ਰਹਿਣਾ: ਰੱਬ ਦੀ ਅਸੀਸ ਅਤੇ ਸਾਡਾ ਜਵਾਬ</w:t>
      </w:r>
    </w:p>
    <w:p/>
    <w:p>
      <w:r xmlns:w="http://schemas.openxmlformats.org/wordprocessingml/2006/main">
        <w:t xml:space="preserve">1. ਗਲਾਤੀਆਂ 6:9-10 ਅਤੇ ਆਓ ਅਸੀਂ ਚੰਗੇ ਕੰਮ ਕਰਦੇ ਨਾ ਥੱਕੀਏ, ਕਿਉਂਕਿ ਜੇ ਅਸੀਂ ਹਿੰਮਤ ਨਾ ਹਾਰਾਂਗੇ ਤਾਂ ਅਸੀਂ ਸਮੇਂ ਸਿਰ ਵੱਢਾਂਗੇ। ਇਸ ਲਈ, ਜਦੋਂ ਸਾਡੇ ਕੋਲ ਮੌਕਾ ਹੈ, ਆਓ ਆਪਾਂ ਸਾਰਿਆਂ ਦਾ ਭਲਾ ਕਰੀਏ, ਖਾਸ ਕਰਕੇ ਉਨ੍ਹਾਂ ਦਾ ਜੋ ਵਿਸ਼ਵਾਸ ਦੇ ਘਰਾਣੇ ਵਿੱਚੋਂ ਹਨ।</w:t>
      </w:r>
    </w:p>
    <w:p/>
    <w:p>
      <w:r xmlns:w="http://schemas.openxmlformats.org/wordprocessingml/2006/main">
        <w:t xml:space="preserve">2. ਲੂਕਾ 3:11 ਉਸ ਨੇ ਉਨ੍ਹਾਂ ਨੂੰ ਉੱਤਰ ਦਿੱਤਾ, ਜਿਸ ਕੋਲ ਦੋ ਅੰਗੂਰੇ ਹਨ, ਉਹ ਉਸ ਨਾਲ ਸਾਂਝਾ ਕਰੇ ਜਿਸ ਕੋਲ ਇੱਕ ਵੀ ਨਹੀਂ ਹੈ, ਅਤੇ ਜਿਸ ਕੋਲ ਭੋਜਨ ਹੈ, ਉਸੇ ਤਰ੍ਹਾਂ ਕਰਨਾ ਚਾਹੀਦਾ ਹੈ।</w:t>
      </w:r>
    </w:p>
    <w:p/>
    <w:p>
      <w:r xmlns:w="http://schemas.openxmlformats.org/wordprocessingml/2006/main">
        <w:t xml:space="preserve">ਬਿਵਸਥਾ ਸਾਰ 26:13 ਤਦ ਤੂੰ ਯਹੋਵਾਹ ਆਪਣੇ ਪਰਮੇਸ਼ੁਰ ਦੇ ਅੱਗੇ ਆਖੀਂ, ਮੈਂ ਪਵਿੱਤਰ ਵਸਤਾਂ ਨੂੰ ਆਪਣੇ ਘਰੋਂ ਕੱਢ ਲਿਆਇਆ ਹੈ ਅਤੇ ਉਨ੍ਹਾਂ ਨੂੰ ਲੇਵੀਆਂ, ਪਰਦੇਸੀਆਂ, ਯਤੀਮਾਂ ਅਤੇ ਵਿਧਵਾਵਾਂ ਨੂੰ ਦੇ ਦਿੱਤਾ ਹੈ। ਤੇਰੇ ਸਾਰੇ ਹੁਕਮਾਂ ਦੀ ਜਿਨ੍ਹਾਂ ਦਾ ਤੂੰ ਮੈਨੂੰ ਹੁਕਮ ਦਿੱਤਾ ਹੈ, ਮੈਂ ਤੇਰੇ ਹੁਕਮਾਂ ਦੀ ਉਲੰਘਣਾ ਨਹੀਂ ਕੀਤੀ, ਨਾ ਹੀ ਮੈਂ ਉਨ੍ਹਾਂ ਨੂੰ ਭੁੱਲਿਆ ਹਾਂ।</w:t>
      </w:r>
    </w:p>
    <w:p/>
    <w:p>
      <w:r xmlns:w="http://schemas.openxmlformats.org/wordprocessingml/2006/main">
        <w:t xml:space="preserve">ਇਸਰਾਏਲ ਦੇ ਲੋਕਾਂ ਨੂੰ ਪ੍ਰਭੂ ਦੇ ਹੁਕਮਾਂ ਅਨੁਸਾਰ ਲੇਵੀਆਂ, ਅਜਨਬੀਆਂ, ਯਤੀਮਾਂ ਅਤੇ ਵਿਧਵਾਵਾਂ ਨੂੰ ਪਵਿੱਤਰ ਵਸਤੂਆਂ ਦੇਣ ਲਈ ਕਿਹਾ ਗਿਆ ਹੈ।</w:t>
      </w:r>
    </w:p>
    <w:p/>
    <w:p>
      <w:r xmlns:w="http://schemas.openxmlformats.org/wordprocessingml/2006/main">
        <w:t xml:space="preserve">1. ਧੰਨਵਾਦ ਦਾ ਦਿਲ: ਪਰਮੇਸ਼ੁਰ ਦੇ ਹੁਕਮਾਂ ਅਤੇ ਅਸੀਸਾਂ ਨੂੰ ਯਾਦ ਕਰਨਾ</w:t>
      </w:r>
    </w:p>
    <w:p/>
    <w:p>
      <w:r xmlns:w="http://schemas.openxmlformats.org/wordprocessingml/2006/main">
        <w:t xml:space="preserve">2. ਆਗਿਆਕਾਰੀ ਦਾ ਅਭਿਆਸ ਕਰਨਾ: ਪਰਮੇਸ਼ੁਰ ਦੇ ਹੁਕਮਾਂ ਨੂੰ ਮੰਨਣਾ ਅਤੇ ਦਇਆ ਦਿਖਾਉਣਾ</w:t>
      </w:r>
    </w:p>
    <w:p/>
    <w:p>
      <w:r xmlns:w="http://schemas.openxmlformats.org/wordprocessingml/2006/main">
        <w:t xml:space="preserve">1. ਮੱਤੀ 5:17-18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w:t>
      </w:r>
    </w:p>
    <w:p/>
    <w:p>
      <w:r xmlns:w="http://schemas.openxmlformats.org/wordprocessingml/2006/main">
        <w:t xml:space="preserve">2. ਗਲਾਤੀਆਂ 6:7-8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ਬਿਵਸਥਾ ਸਾਰ 26:14 ਮੈਂ ਉਹ ਨੂੰ ਆਪਣੇ ਸੋਗ ਵਿੱਚ ਨਹੀਂ ਖਾਧਾ, ਨਾ ਮੈਂ ਉਹ ਨੂੰ ਕਿਸੇ ਅਸ਼ੁੱਧ ਵਰਤੋਂ ਲਈ ਲਿਆ ਹੈ, ਨਾ ਮੁਰਦਿਆਂ ਲਈ ਦਿੱਤਾ ਹੈ, ਪਰ ਮੈਂ ਯਹੋਵਾਹ ਆਪਣੇ ਪਰਮੇਸ਼ੁਰ ਦੀ ਅਵਾਜ਼ ਸੁਣੀ ਹੈ, ਅਤੇ ਉਸ ਅਨੁਸਾਰ ਕੀਤਾ ਹੈ। ਉਨ੍ਹਾਂ ਸਾਰੀਆਂ ਚੀਜ਼ਾਂ ਲਈ ਜਿਨ੍ਹਾਂ ਦਾ ਤੁਸੀਂ ਮੈਨੂੰ ਹੁਕਮ ਦਿੱਤਾ ਹੈ।</w:t>
      </w:r>
    </w:p>
    <w:p/>
    <w:p>
      <w:r xmlns:w="http://schemas.openxmlformats.org/wordprocessingml/2006/main">
        <w:t xml:space="preserve">ਬੋਲਣ ਵਾਲੇ ਨੇ ਪ੍ਰਭੂ ਦੇ ਹੁਕਮਾਂ ਦੀ ਪਾਲਣਾ ਕੀਤੀ ਹੈ ਅਤੇ ਸੋਗ, ਅਸ਼ੁੱਧ ਵਰਤੋਂ, ਜਾਂ ਮੁਰਦਿਆਂ ਲਈ ਭੇਟਾਂ ਵਿੱਚੋਂ ਨਹੀਂ ਲਿਆ ਗਿਆ ਹੈ।</w:t>
      </w:r>
    </w:p>
    <w:p/>
    <w:p>
      <w:r xmlns:w="http://schemas.openxmlformats.org/wordprocessingml/2006/main">
        <w:t xml:space="preserve">1. "ਪਰਮੇਸ਼ੁਰ ਦੇ ਹੁਕਮ ਅਤੇ ਉਸਦੀ ਇੱਛਾ ਦੀ ਪਾਲਣਾ"</w:t>
      </w:r>
    </w:p>
    <w:p/>
    <w:p>
      <w:r xmlns:w="http://schemas.openxmlformats.org/wordprocessingml/2006/main">
        <w:t xml:space="preserve">2. "ਵਫ਼ਾਦਾਰ ਆਗਿਆਕਾਰੀ ਦੇ ਇਨਾਮ"</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ਬਿਵਸਥਾ ਸਾਰ 26:15 ਆਪਣੇ ਪਵਿੱਤਰ ਅਸਥਾਨ ਤੋਂ, ਸਵਰਗ ਤੋਂ ਹੇਠਾਂ ਤੱਕ, ਅਤੇ ਆਪਣੀ ਪਰਜਾ ਇਸਰਾਏਲ ਨੂੰ ਅਸੀਸ ਦੇਹ, ਅਤੇ ਉਸ ਧਰਤੀ ਨੂੰ ਜੋ ਤੁਸੀਂ ਸਾਨੂੰ ਦਿੱਤੀ ਹੈ, ਜਿਵੇਂ ਤੁਸੀਂ ਸਾਡੇ ਪਿਉ-ਦਾਦਿਆਂ ਨਾਲ ਸਹੁੰ ਖਾਧੀ ਸੀ, ਇੱਕ ਅਜਿਹੀ ਧਰਤੀ ਜਿਹੜੀ ਦੁੱਧ ਅਤੇ ਸ਼ਹਿਦ ਨਾਲ ਵਗਦੀ ਹੈ।</w:t>
      </w:r>
    </w:p>
    <w:p/>
    <w:p>
      <w:r xmlns:w="http://schemas.openxmlformats.org/wordprocessingml/2006/main">
        <w:t xml:space="preserve">ਪ੍ਰਮਾਤਮਾ ਨੂੰ ਆਪਣੇ ਲੋਕਾਂ ਇਜ਼ਰਾਈਲ ਅਤੇ ਉਸ ਧਰਤੀ ਨੂੰ ਅਸੀਸ ਦੇਣ ਲਈ ਕਿਹਾ ਗਿਆ ਹੈ ਜੋ ਉਸਨੇ ਉਨ੍ਹਾਂ ਨੂੰ ਦਿੱਤੀ ਹੈ, ਜੋ ਇੱਕ ਅਜਿਹੀ ਧਰਤੀ ਹੈ ਜੋ ਭਰਪੂਰ ਅਤੇ ਫਲਦਾਰ ਹੈ।</w:t>
      </w:r>
    </w:p>
    <w:p/>
    <w:p>
      <w:r xmlns:w="http://schemas.openxmlformats.org/wordprocessingml/2006/main">
        <w:t xml:space="preserve">1. ਪਰਮੇਸ਼ੁਰ ਦੀਆਂ ਅਸੀਸਾਂ ਭਰਪੂਰ ਅਤੇ ਫਲਦਾਇਕ ਹਨ</w:t>
      </w:r>
    </w:p>
    <w:p/>
    <w:p>
      <w:r xmlns:w="http://schemas.openxmlformats.org/wordprocessingml/2006/main">
        <w:t xml:space="preserve">2. ਪਰਮੇਸ਼ੁਰ ਦੇ ਵਾਅਦੇ ਭਰੋਸੇਯੋਗ ਹਨ</w:t>
      </w:r>
    </w:p>
    <w:p/>
    <w:p>
      <w:r xmlns:w="http://schemas.openxmlformats.org/wordprocessingml/2006/main">
        <w:t xml:space="preserve">1. ਜ਼ਬੂਰ 103:2-5 - ਹੇ ਮੇਰੀ ਜਾਨ, ਪ੍ਰਭੂ ਨੂੰ ਮੁਬਾਰਕ ਆਖੋ, ਅਤੇ ਉਸਦੇ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 ਜੋ ਤੁਹਾਡੇ ਮੂੰਹ ਨੂੰ ਚੰਗੀਆਂ ਚੀਜ਼ਾਂ ਨਾਲ ਸੰਤੁਸ਼ਟ ਕਰਦਾ ਹੈ; ਤਾਂ ਜੋ ਤੇਰੀ ਜਵਾਨੀ ਉਕਾਬ ਵਾਂਗ ਨਵੀਂ ਹੋ ਜਾਵੇ।</w:t>
      </w:r>
    </w:p>
    <w:p/>
    <w:p>
      <w:r xmlns:w="http://schemas.openxmlformats.org/wordprocessingml/2006/main">
        <w:t xml:space="preserve">2. ਕਹਾਉਤਾਂ 10:22 - ਪ੍ਰਭੂ ਦੀ ਬਖਸ਼ਿਸ਼, ਇਹ ਅਮੀਰ ਬਣਾਉਂਦੀ ਹੈ, ਅਤੇ ਉਹ ਇਸ ਨਾਲ ਕੋਈ ਦੁੱਖ ਨਹੀਂ ਜੋੜਦਾ।</w:t>
      </w:r>
    </w:p>
    <w:p/>
    <w:p>
      <w:r xmlns:w="http://schemas.openxmlformats.org/wordprocessingml/2006/main">
        <w:t xml:space="preserve">ਬਿਵਸਥਾ ਸਾਰ 26:16 ਅੱਜ ਦੇ ਦਿਨ ਯਹੋਵਾਹ ਤੁਹਾਡੇ ਪਰਮੇਸ਼ੁਰ ਨੇ ਤੁਹਾਨੂੰ ਇਨ੍ਹਾਂ ਬਿਧੀਆਂ ਅਤੇ ਨਿਆਵਾਂ ਨੂੰ ਮੰਨਣ ਦਾ ਹੁਕਮ ਦਿੱਤਾ ਹੈ, ਇਸ ਲਈ ਤੁਸੀਂ ਆਪਣੇ ਪੂਰੇ ਦਿਲ ਨਾਲ ਅਤੇ ਆਪਣੀ ਪੂਰੀ ਜਾਨ ਨਾਲ ਇਨ੍ਹਾਂ ਦੀ ਪਾਲਨਾ ਕਰੀਂ।</w:t>
      </w:r>
    </w:p>
    <w:p/>
    <w:p>
      <w:r xmlns:w="http://schemas.openxmlformats.org/wordprocessingml/2006/main">
        <w:t xml:space="preserve">ਇਹ ਹਵਾਲਾ ਪਰਮਾਤਮਾ ਦੇ ਨਿਯਮਾਂ ਅਤੇ ਨਿਰਣੇ ਨੂੰ ਆਪਣੇ ਦਿਲ ਅਤੇ ਆਤਮਾ ਨਾਲ ਰੱਖਣ ਦੀ ਮਹੱਤਤਾ 'ਤੇ ਜ਼ੋਰ ਦਿੰਦਾ ਹੈ।</w:t>
      </w:r>
    </w:p>
    <w:p/>
    <w:p>
      <w:r xmlns:w="http://schemas.openxmlformats.org/wordprocessingml/2006/main">
        <w:t xml:space="preserve">1. ਆਗਿਆਕਾਰੀ ਦਾ ਦਿਲ: ਪੂਰੇ ਦਿਲ ਨਾਲ ਪਰਮੇਸ਼ੁਰ ਦੇ ਹੁਕਮਾਂ ਦੀ ਪਾਲਣਾ ਕਰਨਾ</w:t>
      </w:r>
    </w:p>
    <w:p/>
    <w:p>
      <w:r xmlns:w="http://schemas.openxmlformats.org/wordprocessingml/2006/main">
        <w:t xml:space="preserve">2. ਆਗਿਆਕਾਰੀ ਦੀ ਆਤਮਾ: ਭਗਤੀ ਨਾਲ ਪਰਮਾਤਮਾ ਦੀ ਇੱਛਾ ਨੂੰ ਪੂਰਾ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ਮੱਤੀ 22:37-40 -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ਬਿਵਸਥਾ ਸਾਰ 26:17 ਤੁਸੀਂ ਅੱਜ ਦੇ ਦਿਨ ਯਹੋਵਾਹ ਨੂੰ ਆਪਣਾ ਪਰਮੇਸ਼ੁਰ ਹੋਣ, ਅਤੇ ਉਸ ਦੇ ਰਾਹਾਂ ਉੱਤੇ ਚੱਲਣ, ਅਤੇ ਉਸ ਦੀਆਂ ਬਿਧੀਆਂ, ਉਸ ਦੇ ਹੁਕਮਾਂ ਅਤੇ ਉਸ ਦੇ ਨਿਆਉਂ ਨੂੰ ਮੰਨਣ, ਅਤੇ ਉਸ ਦੀ ਅਵਾਜ਼ ਨੂੰ ਸੁਣਨ ਲਈ ਕਿਹਾ ਹੈ:</w:t>
      </w:r>
    </w:p>
    <w:p/>
    <w:p>
      <w:r xmlns:w="http://schemas.openxmlformats.org/wordprocessingml/2006/main">
        <w:t xml:space="preserve">ਇਹ ਬਿਰਤਾਂਤ ਸਾਨੂੰ ਉਸ ਦੇ ਹੁਕਮਾਂ ਦੀ ਪਾਲਣਾ ਕਰਨ ਅਤੇ ਉਸ ਦੇ ਰਾਹਾਂ ਦੀ ਪਾਲਣਾ ਕਰਨ ਲਈ ਪਰਮੇਸ਼ੁਰ ਨਾਲ ਸਾਡੇ ਇਕਰਾਰਨਾਮੇ ਦੀ ਯਾਦ ਦਿਵਾਉਂਦਾ ਹੈ।</w:t>
      </w:r>
    </w:p>
    <w:p/>
    <w:p>
      <w:r xmlns:w="http://schemas.openxmlformats.org/wordprocessingml/2006/main">
        <w:t xml:space="preserve">1. ਪਰਮੇਸ਼ੁਰ ਦੇ ਨੇਮ ਵਿੱਚ ਰਹਿਣਾ - ਪਰਮੇਸ਼ੁਰ ਦੇ ਰਾਹਾਂ ਦੀ ਆਗਿਆਕਾਰੀ ਵਿੱਚ ਚੱਲਣਾ ਸਿੱਖਣਾ</w:t>
      </w:r>
    </w:p>
    <w:p/>
    <w:p>
      <w:r xmlns:w="http://schemas.openxmlformats.org/wordprocessingml/2006/main">
        <w:t xml:space="preserve">2. ਪਰਮੇਸ਼ੁਰ ਦੀ ਆਵਾਜ਼ - ਉਸ ਦੇ ਹੁਕਮਾਂ ਨੂੰ ਵਫ਼ਾਦਾਰੀ ਨਾਲ ਜਵਾਬ ਦੇਣਾ</w:t>
      </w:r>
    </w:p>
    <w:p/>
    <w:p>
      <w:r xmlns:w="http://schemas.openxmlformats.org/wordprocessingml/2006/main">
        <w:t xml:space="preserve">1. ਜ਼ਬੂਰ 119:105 - ਤੁਹਾਡਾ ਸ਼ਬਦ ਮੇਰੇ ਪੈਰਾਂ ਲਈ ਇੱਕ ਦੀਪਕ ਅਤੇ ਮੇਰੇ ਮਾਰਗ ਲਈ ਇੱਕ ਚਾਨਣ ਹੈ.</w:t>
      </w:r>
    </w:p>
    <w:p/>
    <w:p>
      <w:r xmlns:w="http://schemas.openxmlformats.org/wordprocessingml/2006/main">
        <w:t xml:space="preserve">2. ਯਿਰਮਿਯਾਹ 7:23 - ਪਰ ਮੈਂ ਉਨ੍ਹਾਂ ਨੂੰ ਇਹ ਹੁਕਮ ਦਿੱਤਾ ਸੀ, ਮੇਰੀ ਅਵਾਜ਼ ਸੁਣੋ, ਅਤੇ ਮੈਂ ਤੁਹਾਡਾ ਪਰਮੇਸ਼ੁਰ ਹੋਵਾਂਗਾ, ਅਤੇ ਤੁਸੀਂ ਮੇਰੇ ਲੋਕ ਹੋਵੋਗੇ।</w:t>
      </w:r>
    </w:p>
    <w:p/>
    <w:p>
      <w:r xmlns:w="http://schemas.openxmlformats.org/wordprocessingml/2006/main">
        <w:t xml:space="preserve">ਬਿਵਸਥਾ ਸਾਰ 26:18 ਅਤੇ ਯਹੋਵਾਹ ਨੇ ਅੱਜ ਦੇ ਦਿਨ ਤੁਹਾਨੂੰ ਆਪਣੀ ਖਾਸ ਪਰਜਾ ਹੋਣ ਲਈ ਕਿਹਾ ਹੈ, ਜਿਵੇਂ ਉਸਨੇ ਤੁਹਾਡੇ ਨਾਲ ਇਕਰਾਰ ਕੀਤਾ ਹੈ, ਅਤੇ ਤੁਸੀਂ ਉਸ ਦੇ ਸਾਰੇ ਹੁਕਮਾਂ ਦੀ ਪਾਲਣਾ ਕਰੋਂਗੇ।</w:t>
      </w:r>
    </w:p>
    <w:p/>
    <w:p>
      <w:r xmlns:w="http://schemas.openxmlformats.org/wordprocessingml/2006/main">
        <w:t xml:space="preserve">ਯਹੋਵਾਹ ਨੇ ਇਸਰਾਏਲੀਆਂ ਨੂੰ ਆਪਣੇ ਖਾਸ ਲੋਕ ਹੋਣ ਲਈ ਚੁਣਿਆ ਹੈ ਅਤੇ ਉਨ੍ਹਾਂ ਨੂੰ ਉਸਦੇ ਸਾਰੇ ਨਿਯਮਾਂ ਦੀ ਪਾਲਣਾ ਕਰਨ ਦਾ ਹੁਕਮ ਦਿੱਤਾ ਹੈ।</w:t>
      </w:r>
    </w:p>
    <w:p/>
    <w:p>
      <w:r xmlns:w="http://schemas.openxmlformats.org/wordprocessingml/2006/main">
        <w:t xml:space="preserve">1. ਪਰਮੇਸ਼ੁਰ ਕੋਲ ਸਾਡੇ ਵਿੱਚੋਂ ਹਰੇਕ ਲਈ ਇੱਕ ਯੋਜਨਾ ਹੈ ਅਤੇ ਇਸਰਾਏਲੀਆਂ ਨੂੰ ਵਿਸ਼ੇਸ਼ ਹੋਣ ਲਈ ਚੁਣਿਆ ਗਿਆ ਸੀ।</w:t>
      </w:r>
    </w:p>
    <w:p/>
    <w:p>
      <w:r xmlns:w="http://schemas.openxmlformats.org/wordprocessingml/2006/main">
        <w:t xml:space="preserve">2. ਪਰਮੇਸ਼ੁਰ ਦੇ ਹੁਕਮਾਂ ਦੀ ਪਾਲਣਾ ਕਰੋ ਅਤੇ ਉਸਦੇ ਖਾਸ ਚੁਣੇ ਹੋਏ ਲੋਕਾਂ ਦਾ ਹਿੱਸਾ ਬਣੋ।</w:t>
      </w:r>
    </w:p>
    <w:p/>
    <w:p>
      <w:r xmlns:w="http://schemas.openxmlformats.org/wordprocessingml/2006/main">
        <w:t xml:space="preserve">1. 2 ਕੁਰਿੰਥੀਆਂ 6:16-18 - "ਕਿਉਂਕਿ ਤੁਸੀਂ ਜਿਉਂਦੇ ਪਰਮੇਸ਼ੁਰ ਦਾ ਮੰਦਰ ਹੋ; ਜਿਵੇਂ ਕਿ ਪਰਮੇਸ਼ੁਰ ਨੇ ਕਿਹਾ ਹੈ, ਮੈਂ ਉਨ੍ਹਾਂ ਵਿੱਚ ਰਹਾਂਗਾ, ਅਤੇ ਉਨ੍ਹਾਂ ਵਿੱਚ ਚੱਲਾਂਗਾ; ਅਤੇ ਮੈਂ ਉਨ੍ਹਾਂ ਦਾ ਪਰਮੇਸ਼ੁਰ ਹੋਵਾਂਗਾ, ਅਤੇ ਉਹ ਮੇਰੇ ਲੋਕ ਹੋਣਗੇ। ਇਸ ਲਈ ਉਨ੍ਹਾਂ ਵਿੱਚੋਂ ਬਾਹਰ ਆ ਜਾਓ ਅਤੇ ਵੱਖਰੇ ਹੋਵੋ, ਪ੍ਰਭੂ ਆਖਦਾ ਹੈ, ਅਤੇ ਅਸ਼ੁੱਧ ਚੀਜ਼ ਨੂੰ ਨਾ ਛੂਹੋ, ਅਤੇ ਮੈਂ ਤੁਹਾਨੂੰ ਕਬੂਲ ਕਰਾਂਗਾ, ਅਤੇ ਤੁਹਾਡਾ ਪਿਤਾ ਹੋਵਾਂਗਾ, ਅਤੇ ਤੁਸੀਂ ਮੇਰੇ ਪੁੱਤਰ ਅਤੇ ਧੀਆਂ ਹੋਵੋਗੇ, ਪ੍ਰਭੂ ਆਖਦਾ ਹੈ. ਸਰਵ ਸ਼ਕਤੀਮਾਨ।"</w:t>
      </w:r>
    </w:p>
    <w:p/>
    <w:p>
      <w:r xmlns:w="http://schemas.openxmlformats.org/wordprocessingml/2006/main">
        <w:t xml:space="preserve">2. ਰੋਮੀਆਂ 8:29 - "ਜਿਸ ਲਈ ਉਸਨੇ ਪਹਿਲਾਂ ਤੋਂ ਹੀ ਜਾਣਿਆ ਸੀ, ਉਸਨੇ ਆਪਣੇ ਪੁੱਤਰ ਦੇ ਸਰੂਪ ਦੇ ਅਨੁਸਾਰ ਹੋਣ ਲਈ ਪੂਰਵ-ਨਿਰਧਾਰਤ ਵੀ ਕੀਤੀ ਸੀ, ਤਾਂ ਜੋ ਉਹ ਬਹੁਤ ਸਾਰੇ ਭਰਾਵਾਂ ਵਿੱਚੋਂ ਜੇਠਾ ਹੋਵੇ।"</w:t>
      </w:r>
    </w:p>
    <w:p/>
    <w:p>
      <w:r xmlns:w="http://schemas.openxmlformats.org/wordprocessingml/2006/main">
        <w:t xml:space="preserve">ਬਿਵਸਥਾ ਸਾਰ 26:19 ਅਤੇ ਤੁਹਾਨੂੰ ਉਨ੍ਹਾਂ ਸਾਰੀਆਂ ਕੌਮਾਂ ਤੋਂ ਉੱਚਾ ਬਣਾਉਣ ਲਈ ਜਿਹੜੀਆਂ ਉਸਨੇ ਬਣਾਈਆਂ ਹਨ, ਉਸਤਤ, ਨਾਮ ਅਤੇ ਸਨਮਾਨ ਵਿੱਚ; ਅਤੇ ਤੁਸੀਂ ਯਹੋਵਾਹ ਆਪਣੇ ਪਰਮੇਸ਼ੁਰ ਦੀ ਪਵਿੱਤਰ ਪਰਜਾ ਬਣੋ, ਜਿਵੇਂ ਉਸ ਨੇ ਆਖਿਆ ਹੈ।</w:t>
      </w:r>
    </w:p>
    <w:p/>
    <w:p>
      <w:r xmlns:w="http://schemas.openxmlformats.org/wordprocessingml/2006/main">
        <w:t xml:space="preserve">ਯਹੋਵਾਹ ਆਪਣੇ ਲੋਕਾਂ ਨੂੰ ਸਾਰੀਆਂ ਕੌਮਾਂ ਤੋਂ ਉੱਚਾ ਕਰੇਗਾ, ਉਸਤਤ ਅਤੇ ਸਤਿਕਾਰਯੋਗ, ਅਤੇ ਪ੍ਰਭੂ ਲਈ ਇੱਕ ਪਵਿੱਤਰ ਲੋਕ ਹੋਣ ਲਈ।</w:t>
      </w:r>
    </w:p>
    <w:p/>
    <w:p>
      <w:r xmlns:w="http://schemas.openxmlformats.org/wordprocessingml/2006/main">
        <w:t xml:space="preserve">1. "ਪਰਮੇਸ਼ੁਰ ਦੇ ਪਵਿੱਤਰ ਲੋਕਾਂ ਵਜੋਂ ਰਹਿਣਾ"</w:t>
      </w:r>
    </w:p>
    <w:p/>
    <w:p>
      <w:r xmlns:w="http://schemas.openxmlformats.org/wordprocessingml/2006/main">
        <w:t xml:space="preserve">2. "ਸਾਰੀਆਂ ਕੌਮਾਂ ਤੋਂ ਉੱਚੇ ਹੋਣ ਦਾ ਆਸ਼ੀਰਵਾਦ"</w:t>
      </w:r>
    </w:p>
    <w:p/>
    <w:p>
      <w:r xmlns:w="http://schemas.openxmlformats.org/wordprocessingml/2006/main">
        <w:t xml:space="preserve">1. 1 ਪਤਰਸ 2:9-10 - ਪਰ ਤੁਸੀਂ ਇੱਕ ਚੁਣੇ ਹੋਏ ਲੋਕ ਹੋ, ਇੱਕ ਸ਼ਾਹੀ ਪੁਜਾਰੀ ਮੰਡਲ, ਇੱਕ ਪਵਿੱਤਰ ਕੌਮ, ਪਰਮੇਸ਼ੁਰ ਦੀ ਵਿਸ਼ੇਸ਼ ਮਲਕੀਅਤ ਹੋ, ਤਾਂ ਜੋ ਤੁਸੀਂ ਉਸ ਦੀ ਉਸਤਤ ਦਾ ਐਲਾਨ ਕਰ ਸਕੋ ਜਿਸਨੇ ਤੁਹਾਨੂੰ ਹਨੇਰੇ ਵਿੱਚੋਂ ਆਪਣੇ ਅਦਭੁਤ ਚਾਨਣ ਵਿੱਚ ਬੁਲਾਇਆ।</w:t>
      </w:r>
    </w:p>
    <w:p/>
    <w:p>
      <w:r xmlns:w="http://schemas.openxmlformats.org/wordprocessingml/2006/main">
        <w:t xml:space="preserve">10 ਪਹਿਲਾਂ ਤੁਸੀਂ ਲੋਕ ਨਹੀਂ ਸੀ, ਪਰ ਹੁਣ ਤੁਸੀਂ ਪਰਮੇਸ਼ੁਰ ਦੇ ਲੋਕ ਹੋ; ਇੱਕ ਵਾਰ ਤੁਹਾਨੂੰ ਦਇਆ ਨਹੀਂ ਮਿਲੀ ਸੀ, ਪਰ ਹੁਣ ਤੁਹਾਨੂੰ ਦਇਆ ਪ੍ਰਾਪਤ ਹੋਈ ਹੈ।</w:t>
      </w:r>
    </w:p>
    <w:p/>
    <w:p>
      <w:r xmlns:w="http://schemas.openxmlformats.org/wordprocessingml/2006/main">
        <w:t xml:space="preserve">2. ਯਸਾਯਾਹ 43:21 - ਜਿਨ੍ਹਾਂ ਲੋਕਾਂ ਨੂੰ ਮੈਂ ਆਪਣੇ ਲਈ ਬਣਾਇਆ ਹੈ ਉਹ ਮੇਰੀ ਉਸਤਤ ਦਾ ਐਲਾਨ ਕਰਨਗੇ।</w:t>
      </w:r>
    </w:p>
    <w:p/>
    <w:p>
      <w:r xmlns:w="http://schemas.openxmlformats.org/wordprocessingml/2006/main">
        <w:t xml:space="preserve">ਬਿਵਸਥਾ ਸਾਰ 27 ਨੂੰ ਤਿੰਨ ਪੈਰਿਆਂ ਵਿੱਚ ਹੇਠਾਂ ਦਿੱਤੇ ਅਨੁਸਾਰ ਸੰਖੇਪ ਕੀਤਾ ਜਾ ਸਕਦਾ ਹੈ, ਸੰਕੇਤਕ ਆਇਤਾਂ ਦੇ ਨਾਲ:</w:t>
      </w:r>
    </w:p>
    <w:p/>
    <w:p>
      <w:r xmlns:w="http://schemas.openxmlformats.org/wordprocessingml/2006/main">
        <w:t xml:space="preserve">ਪੈਰਾ 1: ਬਿਵਸਥਾ ਸਾਰ 27:1-10 ਵੱਡੇ ਪੱਥਰਾਂ ਨੂੰ ਸਥਾਪਿਤ ਕਰਨ ਅਤੇ ਉਨ੍ਹਾਂ ਉੱਤੇ ਕਾਨੂੰਨ ਦੇ ਸ਼ਬਦ ਲਿਖਣ ਦੇ ਹੁਕਮ ਨੂੰ ਸੰਬੋਧਿਤ ਕਰਦਾ ਹੈ ਜਦੋਂ ਇਜ਼ਰਾਈਲੀ ਯਰਦਨ ਨਦੀ ਪਾਰ ਕਰਕੇ ਵਾਅਦਾ ਕੀਤੇ ਹੋਏ ਦੇਸ਼ ਵਿੱਚ ਜਾਂਦੇ ਹਨ। ਮੂਸਾ ਨੇ ਹਿਦਾਇਤ ਦਿੱਤੀ ਕਿ ਇਨ੍ਹਾਂ ਪੱਥਰਾਂ ਨੂੰ ਪਲਾਸਟਰ ਨਾਲ ਲੇਪਿਆ ਜਾਣਾ ਚਾਹੀਦਾ ਹੈ, ਅਤੇ ਉਨ੍ਹਾਂ ਉੱਤੇ ਪਰਮੇਸ਼ੁਰ ਦੇ ਕਾਨੂੰਨ ਦੇ ਸਾਰੇ ਸ਼ਬਦ ਲਿਖੇ ਜਾਣੇ ਚਾਹੀਦੇ ਹਨ। ਇਹ ਪ੍ਰਤੀਕਾਤਮਕ ਕੰਮ ਪਰਮੇਸ਼ੁਰ ਦੇ ਹੁਕਮਾਂ ਦੀ ਪਾਲਣਾ ਕਰਨ ਲਈ ਉਨ੍ਹਾਂ ਦੀ ਵਚਨਬੱਧਤਾ ਦੀ ਯਾਦ ਦਿਵਾਉਣ ਅਤੇ ਜਨਤਕ ਘੋਸ਼ਣਾ ਵਜੋਂ ਕੰਮ ਕਰਦਾ ਹੈ।</w:t>
      </w:r>
    </w:p>
    <w:p/>
    <w:p>
      <w:r xmlns:w="http://schemas.openxmlformats.org/wordprocessingml/2006/main">
        <w:t xml:space="preserve">ਪੈਰਾ 2: ਬਿਵਸਥਾ ਸਾਰ 27:11-26 ਵਿੱਚ ਜਾਰੀ ਰੱਖਦੇ ਹੋਏ, ਮੂਸਾ ਨੇ ਬਰਕਤਾਂ ਅਤੇ ਸਰਾਪਾਂ ਦੀ ਇੱਕ ਲੜੀ ਦੀ ਰੂਪਰੇਖਾ ਦੱਸੀ ਹੈ ਜੋ ਇੱਕ ਵਾਰ ਧਰਤੀ ਵਿੱਚ ਦਾਖਲ ਹੋਣ ਤੋਂ ਬਾਅਦ ਗੇਰੀਜ਼ਿਮ ਪਹਾੜ ਅਤੇ ਏਬਾਲ ਪਹਾੜ ਉੱਤੇ ਘੋਸ਼ਿਤ ਕੀਤੇ ਜਾਣੇ ਹਨ। ਅਸ਼ੀਰਵਾਦ ਉਹਨਾਂ ਉੱਤੇ ਸੁਣਾਇਆ ਜਾਂਦਾ ਹੈ ਜੋ ਵਫ਼ਾਦਾਰੀ ਨਾਲ ਪ੍ਰਮਾਤਮਾ ਦੇ ਹੁਕਮਾਂ ਦੀ ਪਾਲਣਾ ਕਰਦੇ ਹਨ, ਜਦੋਂ ਕਿ ਮੂਰਤੀ-ਪੂਜਾ, ਮਾਤਾ-ਪਿਤਾ ਦਾ ਅਪਮਾਨ, ਬੇਈਮਾਨੀ ਅਤੇ ਬੇਇਨਸਾਫ਼ੀ ਸਮੇਤ, ਅਣਆਗਿਆਕਾਰੀ ਦੇ ਵੱਖ-ਵੱਖ ਰੂਪਾਂ ਵਿੱਚ ਸ਼ਾਮਲ ਹੋਣ ਵਾਲਿਆਂ ਵਿਰੁੱਧ ਸਰਾਪ ਘੋਸ਼ਿਤ ਕੀਤਾ ਜਾਂਦਾ ਹੈ। ਇਹ ਪਵਿੱਤਰ ਸਮਾਰੋਹ ਉਨ੍ਹਾਂ ਨਤੀਜਿਆਂ ਦੀ ਯਾਦ ਦਿਵਾਉਂਦਾ ਹੈ ਜੋ ਪਰਮੇਸ਼ੁਰ ਦੇ ਨਿਯਮਾਂ ਦੀ ਆਗਿਆਕਾਰੀ ਜਾਂ ਅਣਆਗਿਆਕਾਰੀ ਦੇ ਨਾਲ ਹੁੰਦੇ ਹਨ।</w:t>
      </w:r>
    </w:p>
    <w:p/>
    <w:p>
      <w:r xmlns:w="http://schemas.openxmlformats.org/wordprocessingml/2006/main">
        <w:t xml:space="preserve">ਪੈਰਾ 3: ਬਿਵਸਥਾ ਸਾਰ 27 ਪਰਮੇਸ਼ੁਰ ਦੇ ਸਾਰੇ ਹੁਕਮਾਂ ਦੀ ਪਾਲਣਾ ਕਰਨ ਦੇ ਸੱਦੇ ਨਾਲ ਸਮਾਪਤ ਹੁੰਦਾ ਹੈ। ਬਿਵਸਥਾ ਸਾਰ 27:26 ਵਿੱਚ, ਮੂਸਾ ਘੋਸ਼ਣਾ ਕਰਦਾ ਹੈ ਕਿ ਜਿਹੜਾ ਵੀ ਵਿਅਕਤੀ ਪਰਮੇਸ਼ੁਰ ਦੇ ਕਾਨੂੰਨ ਦੇ ਹਰ ਪਹਿਲੂ ਨੂੰ ਬਰਕਰਾਰ ਨਹੀਂ ਰੱਖਦਾ ਉਹ ਸਰਾਪ ਦੇ ਅਧੀਨ ਹੈ। ਉਹ ਇਸ ਗੱਲ 'ਤੇ ਜ਼ੋਰ ਦਿੰਦਾ ਹੈ ਕਿ ਪਰਮਾਤਮਾ ਦੀਆਂ ਅਸੀਸਾਂ ਦਾ ਅਨੁਭਵ ਕਰਨ ਅਤੇ ਉਸ ਦੇ ਪੱਖ ਵਿਚ ਬਣੇ ਰਹਿਣ ਲਈ ਇਨ੍ਹਾਂ ਨਿਯਮਾਂ ਦੀ ਪਾਲਣਾ ਜ਼ਰੂਰੀ ਹੈ।</w:t>
      </w:r>
    </w:p>
    <w:p/>
    <w:p>
      <w:r xmlns:w="http://schemas.openxmlformats.org/wordprocessingml/2006/main">
        <w:t xml:space="preserve">ਸਾਰੰਸ਼ ਵਿੱਚ:</w:t>
      </w:r>
    </w:p>
    <w:p>
      <w:r xmlns:w="http://schemas.openxmlformats.org/wordprocessingml/2006/main">
        <w:t xml:space="preserve">ਬਿਵਸਥਾ ਸਾਰ 27 ਪੇਸ਼ ਕਰਦਾ ਹੈ:</w:t>
      </w:r>
    </w:p>
    <w:p>
      <w:r xmlns:w="http://schemas.openxmlformats.org/wordprocessingml/2006/main">
        <w:t xml:space="preserve">ਪਰਮੇਸ਼ੁਰ ਦੇ ਕਾਨੂੰਨ ਪ੍ਰਤੀਕ ਪ੍ਰਤੀਕ ਪ੍ਰਤੀਬੱਧਤਾ ਦੇ ਨਾਲ ਉੱਕਰੇ ਪੱਥਰ ਸਥਾਪਤ ਕਰਨਾ;</w:t>
      </w:r>
    </w:p>
    <w:p>
      <w:r xmlns:w="http://schemas.openxmlformats.org/wordprocessingml/2006/main">
        <w:t xml:space="preserve">ਆਗਿਆਕਾਰੀ ਜਾਂ ਅਣਆਗਿਆਕਾਰੀ ਲਈ ਅਸੀਸਾਂ ਅਤੇ ਸਰਾਪ ਦੇ ਨਤੀਜਿਆਂ ਦੀ ਘੋਸ਼ਣਾ;</w:t>
      </w:r>
    </w:p>
    <w:p>
      <w:r xmlns:w="http://schemas.openxmlformats.org/wordprocessingml/2006/main">
        <w:t xml:space="preserve">ਪਰਮੇਸ਼ੁਰ ਦੇ ਕਾਨੂੰਨ ਦੇ ਸਾਰੇ ਪਹਿਲੂਆਂ ਦੀ ਪੂਰੀ ਆਗਿਆਕਾਰੀ ਦੀ ਪਾਲਣਾ ਕਰਨ ਲਈ ਕਾਲ ਕਰੋ।</w:t>
      </w:r>
    </w:p>
    <w:p/>
    <w:p>
      <w:r xmlns:w="http://schemas.openxmlformats.org/wordprocessingml/2006/main">
        <w:t xml:space="preserve">ਪਰਮੇਸ਼ੁਰ ਦੇ ਕਾਨੂੰਨ ਪ੍ਰਤੀਕਾਤਮਕ ਵਚਨਬੱਧਤਾ ਦੇ ਨਾਲ ਉੱਕਰਿਆ ਪੱਥਰ ਸਥਾਪਤ ਕਰਨ 'ਤੇ ਜ਼ੋਰ;</w:t>
      </w:r>
    </w:p>
    <w:p>
      <w:r xmlns:w="http://schemas.openxmlformats.org/wordprocessingml/2006/main">
        <w:t xml:space="preserve">ਆਗਿਆਕਾਰੀ ਜਾਂ ਅਣਆਗਿਆਕਾਰੀ ਲਈ ਅਸੀਸਾਂ ਅਤੇ ਸਰਾਪ ਦੇ ਨਤੀਜਿਆਂ ਦੀ ਘੋਸ਼ਣਾ;</w:t>
      </w:r>
    </w:p>
    <w:p>
      <w:r xmlns:w="http://schemas.openxmlformats.org/wordprocessingml/2006/main">
        <w:t xml:space="preserve">ਪਰਮੇਸ਼ੁਰ ਦੇ ਕਾਨੂੰਨ ਦੇ ਸਾਰੇ ਪਹਿਲੂਆਂ ਦੀ ਪੂਰੀ ਆਗਿਆਕਾਰੀ ਦੀ ਪਾਲਣਾ ਕਰਨ ਲਈ ਕਾਲ ਕਰੋ।</w:t>
      </w:r>
    </w:p>
    <w:p/>
    <w:p>
      <w:r xmlns:w="http://schemas.openxmlformats.org/wordprocessingml/2006/main">
        <w:t xml:space="preserve">ਅਧਿਆਇ ਪਰਮੇਸ਼ੁਰ ਦੇ ਕਾਨੂੰਨ ਦੇ ਸ਼ਬਦਾਂ ਨਾਲ ਉੱਕਰੇ ਹੋਏ ਪੱਥਰਾਂ ਨੂੰ ਸਥਾਪਿਤ ਕਰਨ ਦੇ ਹੁਕਮ 'ਤੇ ਕੇਂਦ੍ਰਤ ਕਰਦਾ ਹੈ, ਵਾਅਦਾ ਕੀਤੇ ਹੋਏ ਦੇਸ਼ ਵਿਚ ਦਾਖਲ ਹੋਣ 'ਤੇ ਅਸੀਸਾਂ ਅਤੇ ਸਰਾਪਾਂ ਦੀ ਘੋਸ਼ਣਾ, ਅਤੇ ਪਰਮਾਤਮਾ ਦੇ ਸਾਰੇ ਹੁਕਮਾਂ ਦੀ ਪੂਰੀ ਤਰ੍ਹਾਂ ਪਾਲਣਾ ਕਰਨ ਲਈ ਸੱਦਾ ਦਿੰਦਾ ਹੈ। ਬਿਵਸਥਾ ਸਾਰ 27 ਵਿੱਚ, ਮੂਸਾ ਨੇ ਇਜ਼ਰਾਈਲੀਆਂ ਨੂੰ ਹਿਦਾਇਤ ਦਿੱਤੀ ਹੈ ਕਿ ਜਦੋਂ ਉਹ ਯਰਦਨ ਨਦੀ ਨੂੰ ਪਾਰ ਕਰਕੇ ਵਾਅਦਾ ਕੀਤੇ ਹੋਏ ਦੇਸ਼ ਵਿੱਚ ਜਾਂਦੇ ਹਨ, ਤਾਂ ਉਨ੍ਹਾਂ ਨੂੰ ਪਲਾਸਟਰ ਨਾਲ ਲਿੱਪੇ ਵੱਡੇ ਪੱਥਰ ਲਗਾਉਣ ਅਤੇ ਉਨ੍ਹਾਂ ਉੱਤੇ ਪਰਮੇਸ਼ੁਰ ਦੇ ਕਾਨੂੰਨ ਦੇ ਸਾਰੇ ਸ਼ਬਦ ਲਿਖਣੇ ਸਨ। ਇਹ ਐਕਟ ਪਰਮੇਸ਼ੁਰ ਦੇ ਹੁਕਮਾਂ ਦੀ ਪਾਲਣਾ ਕਰਨ ਲਈ ਪ੍ਰਤੀਕਾਤਮਕ ਪ੍ਰਤੀਬੱਧਤਾ ਵਜੋਂ ਕੰਮ ਕਰਦਾ ਹੈ।</w:t>
      </w:r>
    </w:p>
    <w:p/>
    <w:p>
      <w:r xmlns:w="http://schemas.openxmlformats.org/wordprocessingml/2006/main">
        <w:t xml:space="preserve">ਬਿਵਸਥਾ ਸਾਰ 27 ਵਿੱਚ ਜਾਰੀ ਰੱਖਦੇ ਹੋਏ, ਮੂਸਾ ਨੇ ਇੱਕ ਸਮਾਰੋਹ ਦੀ ਰੂਪਰੇਖਾ ਦੱਸੀ ਹੈ ਜਿੱਥੇ ਮਾਉਂਟ ਗੇਰੀਜ਼ਿਮ ਅਤੇ ਮਾਉਂਟ ਏਬਾਲ ਉੱਤੇ ਅਸੀਸਾਂ ਅਤੇ ਸਰਾਪਾਂ ਦਾ ਐਲਾਨ ਕੀਤਾ ਜਾਂਦਾ ਹੈ। ਅਸ਼ੀਰਵਾਦ ਉਹਨਾਂ ਨੂੰ ਸੁਣਾਇਆ ਜਾਂਦਾ ਹੈ ਜੋ ਵਫ਼ਾਦਾਰੀ ਨਾਲ ਪ੍ਰਮਾਤਮਾ ਦੇ ਹੁਕਮਾਂ ਦੀ ਪਾਲਣਾ ਕਰਦੇ ਹਨ, ਜਦੋਂ ਕਿ ਉਹਨਾਂ ਲੋਕਾਂ ਦੇ ਵਿਰੁੱਧ ਸਰਾਪ ਘੋਸ਼ਿਤ ਕੀਤਾ ਜਾਂਦਾ ਹੈ ਜੋ ਅਣਆਗਿਆਕਾਰੀ ਦੇ ਕਈ ਰੂਪਾਂ ਵਿੱਚ ਸ਼ਾਮਲ ਹੁੰਦੇ ਹਨ। ਇਹ ਪਵਿੱਤਰ ਸਮਾਰੋਹ ਉਨ੍ਹਾਂ ਨਤੀਜਿਆਂ ਦੀ ਯਾਦ ਦਿਵਾਉਂਦਾ ਹੈ ਜੋ ਪਰਮੇਸ਼ੁਰ ਦੇ ਨਿਯਮਾਂ ਦੀ ਆਗਿਆਕਾਰੀ ਜਾਂ ਅਣਆਗਿਆਕਾਰੀ ਦੇ ਨਾਲ ਹੁੰਦੇ ਹਨ।</w:t>
      </w:r>
    </w:p>
    <w:p/>
    <w:p>
      <w:r xmlns:w="http://schemas.openxmlformats.org/wordprocessingml/2006/main">
        <w:t xml:space="preserve">ਬਿਵਸਥਾ ਸਾਰ 27 ਦੀ ਸਮਾਪਤੀ ਮੂਸਾ ਦੁਆਰਾ ਪਰਮੇਸ਼ੁਰ ਦੇ ਕਾਨੂੰਨ ਦੇ ਸਾਰੇ ਪਹਿਲੂਆਂ ਦੀ ਪੂਰੀ ਤਰ੍ਹਾਂ ਪਾਲਣਾ ਕਰਨ ਲਈ ਕਿਹਾ ਗਿਆ ਹੈ। ਉਹ ਘੋਸ਼ਣਾ ਕਰਦਾ ਹੈ ਕਿ ਜੋ ਕੋਈ ਵੀ ਇਨ੍ਹਾਂ ਕਾਨੂੰਨਾਂ ਦੇ ਹਰ ਪਹਿਲੂ ਨੂੰ ਬਰਕਰਾਰ ਨਹੀਂ ਰੱਖਦਾ ਹੈ ਉਹ ਸਰਾਪ ਦੇ ਅਧੀਨ ਹੈ। ਮੂਸਾ ਇਸ ਗੱਲ 'ਤੇ ਜ਼ੋਰ ਦਿੰਦਾ ਹੈ ਕਿ ਪਰਮੇਸ਼ੁਰ ਦੀਆਂ ਅਸੀਸਾਂ ਦਾ ਅਨੁਭਵ ਕਰਨ ਅਤੇ ਉਸਦੇ ਹੁਕਮਾਂ ਦੇ ਸਾਰੇ ਪਹਿਲੂਆਂ ਪ੍ਰਤੀ ਅਟੁੱਟ ਵਚਨਬੱਧਤਾ ਅਤੇ ਆਗਿਆਕਾਰੀ ਲਈ ਉਸ ਦੇ ਹੱਕ ਵਿਚ ਰਹਿਣ ਲਈ ਇਨ੍ਹਾਂ ਨਿਯਮਾਂ ਦੀ ਪਾਲਣਾ ਜ਼ਰੂਰੀ ਹੈ।</w:t>
      </w:r>
    </w:p>
    <w:p/>
    <w:p>
      <w:r xmlns:w="http://schemas.openxmlformats.org/wordprocessingml/2006/main">
        <w:t xml:space="preserve">ਬਿਵਸਥਾ ਸਾਰ 27:1 ਅਤੇ ਮੂਸਾ ਨੇ ਇਸਰਾਏਲ ਦੇ ਬਜ਼ੁਰਗਾਂ ਦੇ ਨਾਲ ਲੋਕਾਂ ਨੂੰ ਹੁਕਮ ਦਿੱਤਾ, ਜੋ ਹੁਕਮ ਮੈਂ ਤੁਹਾਨੂੰ ਅੱਜ ਦੇ ਦਿਨ ਦਿੰਦਾ ਹਾਂ ਉਨ੍ਹਾਂ ਦੀ ਪਾਲਨਾ ਕਰੋ।</w:t>
      </w:r>
    </w:p>
    <w:p/>
    <w:p>
      <w:r xmlns:w="http://schemas.openxmlformats.org/wordprocessingml/2006/main">
        <w:t xml:space="preserve">ਮੂਸਾ ਅਤੇ ਇਸਰਾਏਲ ਦੇ ਬਜ਼ੁਰਗਾਂ ਨੇ ਲੋਕਾਂ ਨੂੰ ਹੁਕਮ ਦਿੱਤਾ ਕਿ ਉਹ ਉਨ੍ਹਾਂ ਨੂੰ ਦਿੱਤੇ ਗਏ ਸਾਰੇ ਹੁਕਮਾਂ ਦੀ ਪਾਲਣਾ ਕਰਨ।</w:t>
      </w:r>
    </w:p>
    <w:p/>
    <w:p>
      <w:r xmlns:w="http://schemas.openxmlformats.org/wordprocessingml/2006/main">
        <w:t xml:space="preserve">1. ਰੱਬ ਦੇ ਹੁਕਮਾਂ ਦੀ ਪਾਲਣਾ ਕਰਨਾ: ਬਰਕਤ ਦਾ ਮਾਰਗ</w:t>
      </w:r>
    </w:p>
    <w:p/>
    <w:p>
      <w:r xmlns:w="http://schemas.openxmlformats.org/wordprocessingml/2006/main">
        <w:t xml:space="preserve">2. ਪਰਮੇਸ਼ੁਰ ਦੇ ਬਚਨ ਨੂੰ ਸਮਝਣਾ ਅਤੇ ਜੀਉਣਾ: ਵਿਸ਼ਵਾਸ ਦੀ ਨੀਂਹ</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119:11: "ਮੈਂ ਤੇਰੇ ਬਚਨ ਨੂੰ ਆਪਣੇ ਦਿਲ ਵਿੱਚ ਸੰਭਾਲਿਆ ਹੈ, ਤਾਂ ਜੋ ਮੈਂ ਤੇਰੇ ਵਿਰੁੱਧ ਪਾਪ ਨਾ ਕਰਾਂ।"</w:t>
      </w:r>
    </w:p>
    <w:p/>
    <w:p>
      <w:r xmlns:w="http://schemas.openxmlformats.org/wordprocessingml/2006/main">
        <w:t xml:space="preserve">ਬਿਵਸਥਾ ਸਾਰ 27:2 ਅਤੇ ਜਿਸ ਦਿਨ ਤੁਸੀਂ ਯਰਦਨ ਦੇ ਪਾਰ ਉਸ ਦੇਸ ਨੂੰ ਜੋ ਯਹੋਵਾਹ ਤੁਹਾਡਾ ਪਰਮੇਸ਼ੁਰ ਤੁਹਾਨੂੰ ਦਿੰਦਾ ਹੈ ਲੰਘੋਂਗੇ, ਤੁਸੀਂ ਆਪਣੇ ਲਈ ਵੱਡੇ-ਵੱਡੇ ਪੱਥਰ ਖੜੇ ਕਰੋਂਗੇ, ਅਤੇ ਉਨ੍ਹਾਂ ਨੂੰ ਚਿੱਕੜ ਨਾਲ ਮੜ੍ਹ ਦਿਓਗੇ।</w:t>
      </w:r>
    </w:p>
    <w:p/>
    <w:p>
      <w:r xmlns:w="http://schemas.openxmlformats.org/wordprocessingml/2006/main">
        <w:t xml:space="preserve">ਇਸਰਾਏਲੀਆਂ ਨੂੰ ਯਰਦਨ ਨਦੀ ਪਾਰ ਕਰਕੇ ਵਾਅਦਾ ਕੀਤੇ ਹੋਏ ਦੇਸ਼ ਵਿਚ ਵੱਡੇ-ਵੱਡੇ ਪੱਥਰ ਲਗਾਉਣ ਅਤੇ ਉਨ੍ਹਾਂ ਨੂੰ ਪਲਾਸਟਰ ਕਰਨ ਲਈ ਕਿਹਾ ਗਿਆ ਸੀ।</w:t>
      </w:r>
    </w:p>
    <w:p/>
    <w:p>
      <w:r xmlns:w="http://schemas.openxmlformats.org/wordprocessingml/2006/main">
        <w:t xml:space="preserve">1. ਰੱਬ ਦੇ ਹੁਕਮਾਂ ਦੀ ਪਾਲਣਾ ਦਾ ਮਹੱਤਵ</w:t>
      </w:r>
    </w:p>
    <w:p/>
    <w:p>
      <w:r xmlns:w="http://schemas.openxmlformats.org/wordprocessingml/2006/main">
        <w:t xml:space="preserve">2. ਪਰਮੇਸ਼ੁਰ ਦੀ ਵਫ਼ਾਦਾਰੀ ਦੀ ਯਾਦ ਵਿਚ ਸਮਾਰਕਾਂ ਦੀ ਮਹੱਤਤਾ</w:t>
      </w:r>
    </w:p>
    <w:p/>
    <w:p>
      <w:r xmlns:w="http://schemas.openxmlformats.org/wordprocessingml/2006/main">
        <w:t xml:space="preserve">1. ਮੱਤੀ 22:36-40 - ਪਰਮੇਸ਼ੁਰ ਨੂੰ ਪਿਆਰ ਕਰੋ ਅਤੇ ਆਪਣੇ ਗੁਆਂਢੀ ਨੂੰ ਪਿਆਰ ਕਰੋ</w:t>
      </w:r>
    </w:p>
    <w:p/>
    <w:p>
      <w:r xmlns:w="http://schemas.openxmlformats.org/wordprocessingml/2006/main">
        <w:t xml:space="preserve">2. ਯਹੋਸ਼ੁਆ 4:19-24 - ਯਰਦਨ ਨਦੀ ਪਾਰ ਕਰਨ ਤੋਂ ਬਾਅਦ ਯਾਦ ਦੇ ਪੱਥਰ ਸਥਾਪਿਤ ਕੀਤੇ ਗਏ</w:t>
      </w:r>
    </w:p>
    <w:p/>
    <w:p>
      <w:r xmlns:w="http://schemas.openxmlformats.org/wordprocessingml/2006/main">
        <w:t xml:space="preserve">ਬਿਵਸਥਾ ਸਾਰ 27:3 ਅਤੇ ਜਦੋਂ ਤੁਸੀਂ ਪਾਰ ਹੋ ਜਾਵੋ ਤਾਂ ਤੁਸੀਂ ਉਨ੍ਹਾਂ ਉੱਤੇ ਇਸ ਬਿਵਸਥਾ ਦੀਆਂ ਸਾਰੀਆਂ ਗੱਲਾਂ ਲਿਖੋ ਤਾਂ ਜੋ ਤੁਸੀਂ ਉਸ ਦੇਸ ਵਿੱਚ ਜਾ ਸਕੋ ਜੋ ਯਹੋਵਾਹ ਤੁਹਾਡਾ ਪਰਮੇਸ਼ੁਰ ਤੁਹਾਨੂੰ ਦਿੰਦਾ ਹੈ, ਇੱਕ ਦੇਸ ਵਿੱਚ ਦੁੱਧ ਅਤੇ ਸ਼ਹਿਦ ਵਗਦਾ ਹੈ। ਜਿਵੇਂ ਤੁਹਾਡੇ ਪੁਰਖਿਆਂ ਦੇ ਯਹੋਵਾਹ ਪਰਮੇਸ਼ੁਰ ਨੇ ਤੁਹਾਡੇ ਨਾਲ ਇਕਰਾਰ ਕੀਤਾ ਹੈ।</w:t>
      </w:r>
    </w:p>
    <w:p/>
    <w:p>
      <w:r xmlns:w="http://schemas.openxmlformats.org/wordprocessingml/2006/main">
        <w:t xml:space="preserve">ਵਾਅਦਾ ਕੀਤੇ ਹੋਏ ਦੇਸ਼ ਦੇ ਰਸਤੇ 'ਤੇ, ਯਹੋਵਾਹ ਨੇ ਮੂਸਾ ਨੂੰ ਹੁਕਮ ਦਿੱਤਾ ਕਿ ਉਹ ਬਿਵਸਥਾ ਦੇ ਉਹ ਸਾਰੇ ਸ਼ਬਦ ਲਿਖ ਲਵੇ ਜੋ ਉਹ ਆਪਣੀ ਯਾਤਰਾ 'ਤੇ ਲੰਘਣਗੇ।</w:t>
      </w:r>
    </w:p>
    <w:p/>
    <w:p>
      <w:r xmlns:w="http://schemas.openxmlformats.org/wordprocessingml/2006/main">
        <w:t xml:space="preserve">1. ਵਾਅਦਾ ਕੀਤੇ ਹੋਏ ਦੇਸ਼ ਦਾ ਮਾਰਗ: ਪਰਮੇਸ਼ੁਰ ਦੇ ਹੁਕਮਾਂ ਦੀ ਪਾਲਣਾ ਕਰਨਾ</w:t>
      </w:r>
    </w:p>
    <w:p/>
    <w:p>
      <w:r xmlns:w="http://schemas.openxmlformats.org/wordprocessingml/2006/main">
        <w:t xml:space="preserve">2. ਪਰਮੇਸ਼ੁਰ ਦੇ ਕਾਨੂੰਨ ਨੂੰ ਜੀਉਣਾ: ਆਗਿਆਕਾਰੀ ਵਿੱਚ ਤਾਕਤ ਅਤੇ ਸੁਰੱਖਿਆ ਲੱਭਣਾ</w:t>
      </w:r>
    </w:p>
    <w:p/>
    <w:p>
      <w:r xmlns:w="http://schemas.openxmlformats.org/wordprocessingml/2006/main">
        <w:t xml:space="preserve">1. ਯਿਰਮਿਯਾਹ 31:3 - ਪ੍ਰਭੂ ਨੇ ਸਾਨੂੰ ਅਤੀਤ ਵਿੱਚ ਪ੍ਰਗਟ ਕੀਤਾ, ਕਿਹਾ: ਮੈਂ ਤੁਹਾਨੂੰ ਇੱਕ ਸਦੀਵੀ ਪਿਆਰ ਨਾਲ ਪਿਆਰ ਕੀਤਾ ਹੈ; ਮੈਂ ਤੁਹਾਨੂੰ ਅਪਾਰ ਕਿਰਪਾ ਨਾਲ ਖਿੱਚਿਆ ਹੈ।</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ਬਿਵਸਥਾ ਸਾਰ 27:4 ਇਸ ਲਈ ਐਉਂ ਹੋਵੇਗਾ ਕਿ ਜਦੋਂ ਤੁਸੀਂ ਯਰਦਨ ਦੇ ਪਾਰ ਜਾਵੋਂਗੇ, ਤੁਸੀਂ ਏਬਾਲ ਪਰਬਤ ਵਿੱਚ ਇਨ੍ਹਾਂ ਪੱਥਰਾਂ ਨੂੰ ਜਿਨ੍ਹਾਂ ਦਾ ਮੈਂ ਅੱਜ ਤੁਹਾਨੂੰ ਹੁਕਮ ਦਿੰਦਾ ਹਾਂ, ਖੜਾ ਕਰੋਂਗੇ ਅਤੇ ਤੁਸੀਂ ਉਨ੍ਹਾਂ ਨੂੰ ਚਿੱਕੜ ਨਾਲ ਛਾਣ ਦਿਓਗੇ।</w:t>
      </w:r>
    </w:p>
    <w:p/>
    <w:p>
      <w:r xmlns:w="http://schemas.openxmlformats.org/wordprocessingml/2006/main">
        <w:t xml:space="preserve">ਮੂਸਾ ਨੇ ਇਸਰਾਏਲੀਆਂ ਨੂੰ ਯਰਦਨ ਨਦੀ ਪਾਰ ਕਰਨ ਤੋਂ ਬਾਅਦ ਏਬਾਲ ਪਹਾੜ ਉੱਤੇ ਪਲਾਸਟਰ ਨਾਲ ਪੱਥਰ ਲਗਾਉਣ ਦਾ ਹੁਕਮ ਦਿੱਤਾ।</w:t>
      </w:r>
    </w:p>
    <w:p/>
    <w:p>
      <w:r xmlns:w="http://schemas.openxmlformats.org/wordprocessingml/2006/main">
        <w:t xml:space="preserve">1. ਆਗਿਆਕਾਰੀ ਦੀ ਸ਼ਕਤੀ: ਪਰਮੇਸ਼ੁਰ ਦੇ ਹੁਕਮਾਂ ਦਾ ਪਾਲਣ ਕਰਨਾ</w:t>
      </w:r>
    </w:p>
    <w:p/>
    <w:p>
      <w:r xmlns:w="http://schemas.openxmlformats.org/wordprocessingml/2006/main">
        <w:t xml:space="preserve">2. ਯਾਦਗਾਰਾਂ ਦੀ ਮਹੱਤਤਾ: ਪਰਮੇਸ਼ੁਰ ਦੇ ਵਾਅਦਿਆਂ ਨੂੰ ਯਾਦ ਰੱਖਣਾ</w:t>
      </w:r>
    </w:p>
    <w:p/>
    <w:p>
      <w:r xmlns:w="http://schemas.openxmlformats.org/wordprocessingml/2006/main">
        <w:t xml:space="preserve">1. ਜੋਸ਼ੁਆ 4:20-21 - ਅਤੇ ਉਹ ਬਾਰਾਂ ਪੱਥਰ, ਜੋ ਉਨ੍ਹਾਂ ਨੇ ਜਾਰਡਨ ਵਿੱਚੋਂ ਕੱਢੇ, ਜੋਸ਼ੁਆ ਨੇ ਗਿਲਗਾਲ ਵਿੱਚ ਸਥਾਪਿਤ ਕੀਤੇ। ਅਤੇ ਉਸ ਨੇ ਇਸਰਾਏਲੀਆਂ ਨੂੰ ਆਖਿਆ, ਜਦੋਂ ਤੁਹਾਡੇ ਬੱਚੇ ਆਉਣ ਵਾਲੇ ਸਮੇਂ ਵਿੱਚ ਆਪਣੇ ਪਿਉ-ਦਾਦਿਆਂ ਨੂੰ ਪੁੱਛਣਗੇ ਕਿ ਇਨ੍ਹਾਂ ਪੱਥਰਾਂ ਦਾ ਕੀ ਅਰਥ ਹੈ?</w:t>
      </w:r>
    </w:p>
    <w:p/>
    <w:p>
      <w:r xmlns:w="http://schemas.openxmlformats.org/wordprocessingml/2006/main">
        <w:t xml:space="preserve">2. ਯਿਰਮਿਯਾਹ 31:20 - ਕੀ ਇਫ਼ਰਾਈਮ ਮੇਰਾ ਪਿਆਰਾ ਪੁੱਤਰ ਹੈ? ਕੀ ਉਹ ਇੱਕ ਸੁਹਾਵਣਾ ਬੱਚਾ ਹੈ? ਕਿਉਂਕਿ ਜਦੋਂ ਤੋਂ ਮੈਂ ਉਸਦੇ ਵਿਰੁੱਧ ਬੋਲਿਆ ਸੀ, ਮੈਂ ਉਸਨੂੰ ਅਜੇ ਵੀ ਦਿਲੋਂ ਯਾਦ ਕਰਦਾ ਹਾਂ। ਇਸ ਲਈ ਮੇਰੀਆਂ ਆਂਦਰਾਂ ਉਸਦੇ ਲਈ ਪਰੇਸ਼ਾਨ ਹਨ। ਮੈਂ ਜ਼ਰੂਰ ਉਸ ਉੱਤੇ ਦਯਾ ਕਰਾਂਗਾ, ਯਹੋਵਾਹ ਆਖਦਾ ਹੈ।</w:t>
      </w:r>
    </w:p>
    <w:p/>
    <w:p>
      <w:r xmlns:w="http://schemas.openxmlformats.org/wordprocessingml/2006/main">
        <w:t xml:space="preserve">ਬਿਵਸਥਾ ਸਾਰ 27:5 ਅਤੇ ਉੱਥੇ ਤੂੰ ਯਹੋਵਾਹ ਆਪਣੇ ਪਰਮੇਸ਼ੁਰ ਲਈ ਪੱਥਰਾਂ ਦੀ ਇੱਕ ਜਗਵੇਦੀ ਬਣਾਵੇਂਗਾ, ਤੂੰ ਉਨ੍ਹਾਂ ਉੱਤੇ ਲੋਹੇ ਦਾ ਕੋਈ ਸੰਦ ਨਾ ਚੁੱਕਣਾ।</w:t>
      </w:r>
    </w:p>
    <w:p/>
    <w:p>
      <w:r xmlns:w="http://schemas.openxmlformats.org/wordprocessingml/2006/main">
        <w:t xml:space="preserve">ਬਿਵਸਥਾ ਸਾਰ ਦਾ ਇਹ ਹਵਾਲਾ ਇਜ਼ਰਾਈਲੀਆਂ ਨੂੰ ਪੱਥਰਾਂ ਨਾਲ ਯਹੋਵਾਹ ਲਈ ਇੱਕ ਜਗਵੇਦੀ ਬਣਾਉਣ ਦੀ ਹਿਦਾਇਤ ਦਿੰਦਾ ਹੈ, ਅਤੇ ਅਜਿਹਾ ਕਰਦੇ ਸਮੇਂ ਉਨ੍ਹਾਂ ਨੂੰ ਲੋਹੇ ਦੇ ਕਿਸੇ ਵੀ ਸੰਦ ਦੀ ਵਰਤੋਂ ਕਰਨ ਤੋਂ ਵਰਜਦਾ ਹੈ।</w:t>
      </w:r>
    </w:p>
    <w:p/>
    <w:p>
      <w:r xmlns:w="http://schemas.openxmlformats.org/wordprocessingml/2006/main">
        <w:t xml:space="preserve">1. "ਆਗਿਆਕਾਰੀ ਦੀ ਸ਼ਕਤੀ: ਪ੍ਰਭੂ ਲਈ ਇੱਕ ਵੇਦੀ ਬਣਾਉਣਾ"</w:t>
      </w:r>
    </w:p>
    <w:p/>
    <w:p>
      <w:r xmlns:w="http://schemas.openxmlformats.org/wordprocessingml/2006/main">
        <w:t xml:space="preserve">2. "ਬਲੀਦਾਨ ਦੀ ਤਾਕਤ: ਪਰਮੇਸ਼ੁਰ ਦੇ ਹੁਕਮਾਂ ਦੀ ਪਾਲਣਾ"</w:t>
      </w:r>
    </w:p>
    <w:p/>
    <w:p>
      <w:r xmlns:w="http://schemas.openxmlformats.org/wordprocessingml/2006/main">
        <w:t xml:space="preserve">1. ਕੂਚ 20:25 - ਅਤੇ ਜੇ ਤੁਸੀਂ ਮੇਰੇ ਲਈ ਪੱਥਰ ਦੀ ਇੱਕ ਜਗਵੇਦੀ ਬਣਾਉਣਾ ਚਾਹੁੰਦੇ ਹੋ, ਤਾਂ ਤੁਸੀਂ ਇਸਨੂੰ ਕੱਟੇ ਹੋਏ ਪੱਥਰ ਤੋਂ ਨਹੀਂ ਬਣਾਉਗੇ: ਕਿਉਂਕਿ ਜੇ ਤੁਸੀਂ ਇਸ ਉੱਤੇ ਆਪਣਾ ਔਜ਼ਾਰ ਚੁੱਕਦੇ ਹੋ, ਤਾਂ ਤੁਸੀਂ ਇਸਨੂੰ ਪਲੀਤ ਕਰ ਦਿੱਤਾ ਹੈ.</w:t>
      </w:r>
    </w:p>
    <w:p/>
    <w:p>
      <w:r xmlns:w="http://schemas.openxmlformats.org/wordprocessingml/2006/main">
        <w:t xml:space="preserve">2. ਯਹੋਸ਼ੁਆ 8:31 - ਜਿਵੇਂ ਕਿ ਯਹੋਵਾਹ ਦੇ ਸੇਵਕ ਮੂਸਾ ਨੇ ਇਸਰਾਏਲੀਆਂ ਨੂੰ ਹੁਕਮ ਦਿੱਤਾ ਸੀ, ਜਿਵੇਂ ਕਿ ਮੂਸਾ ਦੀ ਬਿਵਸਥਾ ਦੀ ਪੋਥੀ ਵਿੱਚ ਲਿਖਿਆ ਹੋਇਆ ਹੈ, ਸਾਰੇ ਪੱਥਰਾਂ ਦੀ ਇੱਕ ਜਗਵੇਦੀ, ਜਿਸ ਉੱਤੇ ਕਿਸੇ ਨੇ ਲੋਹਾ ਨਹੀਂ ਚੁੱਕਿਆ।</w:t>
      </w:r>
    </w:p>
    <w:p/>
    <w:p>
      <w:r xmlns:w="http://schemas.openxmlformats.org/wordprocessingml/2006/main">
        <w:t xml:space="preserve">ਬਿਵਸਥਾ ਸਾਰ 27:6 ਤੁਸੀਂ ਯਹੋਵਾਹ ਆਪਣੇ ਪਰਮੇਸ਼ੁਰ ਦੀ ਜਗਵੇਦੀ ਨੂੰ ਪੱਥਰਾਂ ਦੀ ਬਣਾਉ ਅਤੇ ਉਸ ਉੱਤੇ ਯਹੋਵਾਹ ਆਪਣੇ ਪਰਮੇਸ਼ੁਰ ਲਈ ਹੋਮ ਦੀਆਂ ਭੇਟਾਂ ਚੜ੍ਹਾਓ।</w:t>
      </w:r>
    </w:p>
    <w:p/>
    <w:p>
      <w:r xmlns:w="http://schemas.openxmlformats.org/wordprocessingml/2006/main">
        <w:t xml:space="preserve">ਪਰਮੇਸ਼ੁਰ ਸਾਨੂੰ ਯਹੋਵਾਹ ਨੂੰ ਹੋਮ ਦੀਆਂ ਭੇਟਾਂ ਚੜ੍ਹਾਉਣ ਲਈ ਪੂਰੇ ਪੱਥਰਾਂ ਦੀ ਇੱਕ ਜਗਵੇਦੀ ਬਣਾਉਣ ਦਾ ਹੁਕਮ ਦਿੰਦਾ ਹੈ।</w:t>
      </w:r>
    </w:p>
    <w:p/>
    <w:p>
      <w:r xmlns:w="http://schemas.openxmlformats.org/wordprocessingml/2006/main">
        <w:t xml:space="preserve">1: ਸਾਨੂੰ ਪਰਮੇਸ਼ੁਰ ਦੀ ਆਗਿਆਕਾਰੀ ਹੋਣੀ ਚਾਹੀਦੀ ਹੈ ਅਤੇ ਉਸ ਨੂੰ ਆਪਣੀਆਂ ਭੇਟਾਂ ਲਿਆਉਣ ਲਈ ਪੂਰੇ ਪੱਥਰਾਂ ਦੀ ਇੱਕ ਜਗਵੇਦੀ ਬਣਾਉਣੀ ਚਾਹੀਦੀ ਹੈ।</w:t>
      </w:r>
    </w:p>
    <w:p/>
    <w:p>
      <w:r xmlns:w="http://schemas.openxmlformats.org/wordprocessingml/2006/main">
        <w:t xml:space="preserve">2: ਸਾਨੂੰ ਵਫ਼ਾਦਾਰ ਰਹਿਣਾ ਚਾਹੀਦਾ ਹੈ ਅਤੇ ਯਹੋਵਾਹ ਨੂੰ ਆਪਣੀਆਂ ਹੋਮ ਦੀਆਂ ਭੇਟਾਂ ਚੜ੍ਹਾਉਣੀਆਂ ਚਾਹੀਦੀਆਂ ਹਨ।</w:t>
      </w:r>
    </w:p>
    <w:p/>
    <w:p>
      <w:r xmlns:w="http://schemas.openxmlformats.org/wordprocessingml/2006/main">
        <w:t xml:space="preserve">1:1 ਸਮੂਏਲ 15:22 - "ਅਤੇ ਸਮੂਏਲ ਨੇ ਕਿਹਾ, "ਕੀ ਯਹੋਵਾਹ ਹੋਮ ਦੀਆਂ ਭੇਟਾਂ ਅਤੇ ਬਲੀਆਂ ਵਿੱਚ ਇੰਨਾ ਪ੍ਰਸੰਨ ਹੈ, ਜਿੰਨਾ ਯਹੋਵਾਹ ਦੀ ਅਵਾਜ਼ ਨੂੰ ਮੰਨਣ ਵਿੱਚ? ਵੇਖੋ, ਆਗਿਆ ਮੰਨਣਾ ਬਲੀਦਾਨ ਨਾਲੋਂ, ਅਤੇ ਸੁਣਨਾ ਬਲੀਦਾਨ ਨਾਲੋਂ ਚੰਗਾ ਹੈ। ਭੇਡੂ।"</w:t>
      </w:r>
    </w:p>
    <w:p/>
    <w:p>
      <w:r xmlns:w="http://schemas.openxmlformats.org/wordprocessingml/2006/main">
        <w:t xml:space="preserve">2: ਇਬਰਾਨੀਆਂ 13:15 -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ਬਿਵਸਥਾ ਸਾਰ 27:7 ਅਤੇ ਤੁਸੀਂ ਸੁੱਖ-ਸਾਂਦ ਦੀਆਂ ਭੇਟਾਂ ਚੜ੍ਹਾਓ ਅਤੇ ਉੱਥੇ ਖਾਓ ਅਤੇ ਯਹੋਵਾਹ ਆਪਣੇ ਪਰਮੇਸ਼ੁਰ ਦੇ ਅੱਗੇ ਅਨੰਦ ਕਰੋ।</w:t>
      </w:r>
    </w:p>
    <w:p/>
    <w:p>
      <w:r xmlns:w="http://schemas.openxmlformats.org/wordprocessingml/2006/main">
        <w:t xml:space="preserve">ਬਿਵਸਥਾ ਸਾਰ 27:7 ਵਿਚਲਾ ਹਵਾਲਾ ਇਜ਼ਰਾਈਲੀਆਂ ਨੂੰ ਯਹੋਵਾਹ ਨੂੰ ਸ਼ਾਂਤੀ ਦੀਆਂ ਭੇਟਾਂ ਚੜ੍ਹਾਉਣ ਅਤੇ ਉਸ ਦੇ ਅੱਗੇ ਖ਼ੁਸ਼ੀ ਮਨਾਉਣ ਦਾ ਨਿਰਦੇਸ਼ ਦਿੰਦਾ ਹੈ।</w:t>
      </w:r>
    </w:p>
    <w:p/>
    <w:p>
      <w:r xmlns:w="http://schemas.openxmlformats.org/wordprocessingml/2006/main">
        <w:t xml:space="preserve">1. ਸ਼ਾਂਤੀ ਦਾ ਜੀਵਨ ਬਤੀਤ ਕਰਨਾ ਪ੍ਰਭੂ ਵਿੱਚ ਅਨੰਦ ਦੁਆਰਾ ਸੰਤੁਸ਼ਟੀ ਪ੍ਰਾਪਤ ਕਰਨਾ</w:t>
      </w:r>
    </w:p>
    <w:p/>
    <w:p>
      <w:r xmlns:w="http://schemas.openxmlformats.org/wordprocessingml/2006/main">
        <w:t xml:space="preserve">2. ਕੁਰਬਾਨੀ ਅਤੇ ਅਧੀਨਤਾ ਪ੍ਰਭੂ ਨੂੰ ਸ਼ਾਂਤੀ ਦੀਆਂ ਭੇਟਾਂ ਚੜ੍ਹਾਉਣ ਦੀ ਬਰਕਤ</w:t>
      </w:r>
    </w:p>
    <w:p/>
    <w:p>
      <w:r xmlns:w="http://schemas.openxmlformats.org/wordprocessingml/2006/main">
        <w:t xml:space="preserve">1. ਜ਼ਬੂਰ 37:4 ਆਪਣੇ ਆਪ ਨੂੰ ਵੀ ਯਹੋਵਾਹ ਵਿੱਚ ਪ੍ਰਸੰਨ ਕਰ, ਅਤੇ ਉਹ ਤੁਹਾਨੂੰ ਤੁਹਾਡੇ ਦਿਲ ਦੀਆਂ ਇੱਛਾਵਾਂ ਦੇਵੇਗਾ।</w:t>
      </w:r>
    </w:p>
    <w:p/>
    <w:p>
      <w:r xmlns:w="http://schemas.openxmlformats.org/wordprocessingml/2006/main">
        <w:t xml:space="preserve">2. ਫ਼ਿਲਿੱਪੀਆਂ 4:6-7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ਬਿਵਸਥਾ ਸਾਰ 27:8 ਅਤੇ ਤੂੰ ਪੱਥਰਾਂ ਉੱਤੇ ਇਸ ਬਿਵਸਥਾ ਦੀਆਂ ਸਾਰੀਆਂ ਗੱਲਾਂ ਸਾਫ਼-ਸਾਫ਼ ਲਿਖੀਂ।</w:t>
      </w:r>
    </w:p>
    <w:p/>
    <w:p>
      <w:r xmlns:w="http://schemas.openxmlformats.org/wordprocessingml/2006/main">
        <w:t xml:space="preserve">ਇਜ਼ਰਾਈਲ ਦੇ ਲੋਕਾਂ ਨੂੰ ਪੱਥਰਾਂ 'ਤੇ ਪਰਮੇਸ਼ੁਰ ਦਾ ਕਾਨੂੰਨ ਲਿਖਣ ਲਈ ਕਿਹਾ ਗਿਆ ਹੈ ਤਾਂ ਜੋ ਉਹ ਸਭ ਦੇਖ ਸਕਣ।</w:t>
      </w:r>
    </w:p>
    <w:p/>
    <w:p>
      <w:r xmlns:w="http://schemas.openxmlformats.org/wordprocessingml/2006/main">
        <w:t xml:space="preserve">1. ਆਗਿਆਕਾਰੀ ਵਿਸ਼ਵਾਸ ਦੀ ਨੀਂਹ ਹੈ।</w:t>
      </w:r>
    </w:p>
    <w:p/>
    <w:p>
      <w:r xmlns:w="http://schemas.openxmlformats.org/wordprocessingml/2006/main">
        <w:t xml:space="preserve">2. ਪ੍ਰਭੂ ਦੇ ਸ਼ਬਦਾਂ ਨੂੰ ਸਾਡੇ ਮਾਰਗ ਲਈ ਰੋਸ਼ਨੀ ਬਣਨ ਦਿਓ।</w:t>
      </w:r>
    </w:p>
    <w:p/>
    <w:p>
      <w:r xmlns:w="http://schemas.openxmlformats.org/wordprocessingml/2006/main">
        <w:t xml:space="preserve">1. ਜ਼ਬੂਰ 119:105, "ਤੇਰਾ ਬਚਨ ਮੇਰੇ ਪੈਰਾਂ ਲਈ ਇੱਕ ਦੀਵਾ ਹੈ, ਮੇਰੇ ਮਾਰਗ ਲਈ ਇੱਕ ਚਾਨਣ ਹੈ।"</w:t>
      </w:r>
    </w:p>
    <w:p/>
    <w:p>
      <w:r xmlns:w="http://schemas.openxmlformats.org/wordprocessingml/2006/main">
        <w:t xml:space="preserve">2. ਰੋਮੀਆਂ 6:17, "ਪਰ ਪਰਮੇਸ਼ੁਰ ਦਾ ਧੰਨਵਾਦ ਹੈ ਕਿ ਤੁਸੀਂ ਜੋ ਕਦੇ ਪਾਪ ਦੇ ਗੁਲਾਮ ਸੀ, ਮਨ ਤੋਂ ਉਸ ਸਿੱਖਿਆ ਦੇ ਮਿਆਰ ਲਈ ਆਗਿਆਕਾਰੀ ਹੋ ਗਏ ਹੋ ਜਿਸ ਲਈ ਤੁਸੀਂ ਵਚਨਬੱਧ ਸੀ।"</w:t>
      </w:r>
    </w:p>
    <w:p/>
    <w:p>
      <w:r xmlns:w="http://schemas.openxmlformats.org/wordprocessingml/2006/main">
        <w:t xml:space="preserve">ਬਿਵਸਥਾ ਸਾਰ 27:9 ਅਤੇ ਮੂਸਾ ਅਤੇ ਜਾਜਕ ਲੇਵੀਆਂ ਨੇ ਸਾਰੇ ਇਸਰਾਏਲ ਨੂੰ ਆਖਿਆ, ਹੇ ਇਸਰਾਏਲ, ਸੁਚੇਤ ਰਹੋ ਅਤੇ ਸੁਣੋ। ਅੱਜ ਦੇ ਦਿਨ ਤੁਸੀਂ ਯਹੋਵਾਹ ਆਪਣੇ ਪਰਮੇਸ਼ੁਰ ਦੇ ਲੋਕ ਹੋ।</w:t>
      </w:r>
    </w:p>
    <w:p/>
    <w:p>
      <w:r xmlns:w="http://schemas.openxmlformats.org/wordprocessingml/2006/main">
        <w:t xml:space="preserve">ਮੂਸਾ ਅਤੇ ਲੇਵੀ ਜਾਜਕਾਂ ਨੇ ਸਾਰੇ ਇਸਰਾਏਲ ਨਾਲ ਗੱਲ ਕੀਤੀ ਅਤੇ ਉਨ੍ਹਾਂ ਨੂੰ ਯਾਦ ਕਰਾਇਆ ਕਿ ਅੱਜ ਦੇ ਦਿਨ ਉਹ ਯਹੋਵਾਹ ਆਪਣੇ ਪਰਮੇਸ਼ੁਰ ਦੇ ਲੋਕ ਬਣ ਗਏ ਸਨ।</w:t>
      </w:r>
    </w:p>
    <w:p/>
    <w:p>
      <w:r xmlns:w="http://schemas.openxmlformats.org/wordprocessingml/2006/main">
        <w:t xml:space="preserve">1. ਸਵੀਕ੍ਰਿਤੀ ਦੀ ਸ਼ਕਤੀ: ਅਸੀਂ ਕਿਵੇਂ ਯਹੋਵਾਹ ਦੇ ਲੋਕ ਬਣਦੇ ਹਾਂ</w:t>
      </w:r>
    </w:p>
    <w:p/>
    <w:p>
      <w:r xmlns:w="http://schemas.openxmlformats.org/wordprocessingml/2006/main">
        <w:t xml:space="preserve">2. ਧਿਆਨ ਦੇਣਾ: ਯਹੋਵਾਹ ਦੇ ਲੋਕਾਂ ਵਜੋਂ ਕਿਵੇਂ ਰਹਿਣਾ ਹੈ</w:t>
      </w:r>
    </w:p>
    <w:p/>
    <w:p>
      <w:r xmlns:w="http://schemas.openxmlformats.org/wordprocessingml/2006/main">
        <w:t xml:space="preserve">1. ਯਿਰਮਿਯਾਹ 7:23 - "ਪਰ ਮੈਂ ਉਨ੍ਹਾਂ ਨੂੰ ਇਹ ਹੁਕਮ ਦਿੱਤਾ ਸੀ, 'ਮੇਰੀ ਅਵਾਜ਼ ਸੁਣੋ, ਮੈਂ ਤੁਹਾਡਾ ਪਰਮੇਸ਼ੁਰ ਹੋਵਾਂਗਾ, ਅਤੇ ਤੁਸੀਂ ਮੇਰੇ ਲੋਕ ਹੋਵੋਗੇ; ਅਤੇ ਉਸ ਸਾਰੇ ਰਾਹ ਤੇ ਚੱਲੋ ਜਿਸਦਾ ਮੈਂ ਤੁਹਾਨੂੰ ਹੁਕਮ ਦਿੰਦਾ ਹਾਂ, ਤਾਂ ਜੋ ਇਹ ਹੋ ਸਕੇ. ਤੁਹਾਡੇ ਨਾਲ ਠੀਕ ਹੈ।"</w:t>
      </w:r>
    </w:p>
    <w:p/>
    <w:p>
      <w:r xmlns:w="http://schemas.openxmlformats.org/wordprocessingml/2006/main">
        <w:t xml:space="preserve">2. ਯਸਾਯਾਹ 43:21 - "ਇਹ ਲੋਕ ਮੈਂ ਆਪਣੇ ਲਈ ਬਣਾਏ ਹਨ; ਉਹ ਮੇਰੀ ਉਸਤਤ ਕਰਨਗੇ."</w:t>
      </w:r>
    </w:p>
    <w:p/>
    <w:p>
      <w:r xmlns:w="http://schemas.openxmlformats.org/wordprocessingml/2006/main">
        <w:t xml:space="preserve">ਬਿਵਸਥਾ ਸਾਰ 27:10 ਇਸ ਲਈ ਤੁਸੀਂ ਯਹੋਵਾਹ ਆਪਣੇ ਪਰਮੇਸ਼ੁਰ ਦੀ ਅਵਾਜ਼ ਨੂੰ ਮੰਨੋ ਅਤੇ ਉਸ ਦੇ ਹੁਕਮਾਂ ਅਤੇ ਬਿਧੀਆਂ ਨੂੰ ਮੰਨੋ ਜਿਨ੍ਹਾਂ ਦਾ ਮੈਂ ਅੱਜ ਤੁਹਾਨੂੰ ਹੁਕਮ ਦਿੰਦਾ ਹਾਂ।</w:t>
      </w:r>
    </w:p>
    <w:p/>
    <w:p>
      <w:r xmlns:w="http://schemas.openxmlformats.org/wordprocessingml/2006/main">
        <w:t xml:space="preserve">ਪ੍ਰਮਾਤਮਾ ਸਾਨੂੰ ਉਸਦੀ ਆਗਿਆ ਮੰਨਣ ਅਤੇ ਉਸਦੇ ਹੁਕਮਾਂ ਅਤੇ ਨਿਯਮਾਂ ਦੀ ਪਾਲਣਾ ਕਰਨ ਦਾ ਹੁਕਮ ਦਿੰਦਾ ਹੈ।</w:t>
      </w:r>
    </w:p>
    <w:p/>
    <w:p>
      <w:r xmlns:w="http://schemas.openxmlformats.org/wordprocessingml/2006/main">
        <w:t xml:space="preserve">1. ਰੱਬ ਦਾ ਕਹਿਣਾ ਮੰਨਣਾ: ਇੱਕ ਸੰਪੂਰਨ ਜੀਵਨ ਜਿਉਣ ਦੀ ਕੁੰਜੀ</w:t>
      </w:r>
    </w:p>
    <w:p/>
    <w:p>
      <w:r xmlns:w="http://schemas.openxmlformats.org/wordprocessingml/2006/main">
        <w:t xml:space="preserve">2. ਹੁਕਮਾਂ ਦੀ ਪਾਲਣਾ ਕਰਨਾ: ਸੱਚੀ ਖੁਸ਼ੀ ਦਾ ਮਾਰਗ</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ਜ਼ਬੂਰ 19:8 - "ਪ੍ਰਭੂ ਦੇ ਉਪਦੇਸ਼ ਸਹੀ ਹਨ, ਦਿਲ ਨੂੰ ਅਨੰਦ ਕਰਦੇ ਹਨ; ਪ੍ਰਭੂ ਦਾ ਹੁਕਮ ਸ਼ੁੱਧ ਹੈ, ਅੱਖਾਂ ਨੂੰ ਪ੍ਰਕਾਸ਼ਮਾਨ ਕਰਦਾ ਹੈ.</w:t>
      </w:r>
    </w:p>
    <w:p/>
    <w:p>
      <w:r xmlns:w="http://schemas.openxmlformats.org/wordprocessingml/2006/main">
        <w:t xml:space="preserve">ਬਿਵਸਥਾ ਸਾਰ 27:11 ਅਤੇ ਮੂਸਾ ਨੇ ਉਸੇ ਦਿਨ ਲੋਕਾਂ ਨੂੰ ਹੁਕਮ ਦਿੱਤਾ,</w:t>
      </w:r>
    </w:p>
    <w:p/>
    <w:p>
      <w:r xmlns:w="http://schemas.openxmlformats.org/wordprocessingml/2006/main">
        <w:t xml:space="preserve">ਮੂਸਾ ਨੇ ਇਸਰਾਏਲੀਆਂ ਨੂੰ ਯਹੋਵਾਹ ਦੇ ਹੁਕਮਾਂ ਦੀ ਪਾਲਣਾ ਕਰਨ ਅਤੇ ਉਨ੍ਹਾਂ ਨੂੰ ਅਸੀਸ ਦੇਣ ਅਤੇ ਉਨ੍ਹਾਂ ਨੂੰ ਸਰਾਪ ਦੇਣ ਦਾ ਹੁਕਮ ਦਿੱਤਾ ਜੋ ਨਹੀਂ ਮੰਨਦੇ।</w:t>
      </w:r>
    </w:p>
    <w:p/>
    <w:p>
      <w:r xmlns:w="http://schemas.openxmlformats.org/wordprocessingml/2006/main">
        <w:t xml:space="preserve">1. ਆਗਿਆਕਾਰੀ ਦਾ ਆਸ਼ੀਰਵਾਦ: ਕਿਵੇਂ ਪ੍ਰਭੂ ਦੀ ਪਾਲਣਾ ਕਰਨ ਨਾਲ ਸੱਚੀ ਖੁਸ਼ੀ ਮਿਲਦੀ ਹੈ</w:t>
      </w:r>
    </w:p>
    <w:p/>
    <w:p>
      <w:r xmlns:w="http://schemas.openxmlformats.org/wordprocessingml/2006/main">
        <w:t xml:space="preserve">2. ਅਣਆਗਿਆਕਾਰੀ ਦਾ ਸਰਾਪ: ਕਿਵੇਂ ਪਰਮੇਸ਼ੁਰ ਦੇ ਹੁਕਮਾਂ ਦੀ ਅਣਦੇਖੀ ਨਿਰਾਸ਼ਾ ਵੱਲ ਲੈ ਜਾਂਦੀ ਹੈ</w:t>
      </w:r>
    </w:p>
    <w:p/>
    <w:p>
      <w:r xmlns:w="http://schemas.openxmlformats.org/wordprocessingml/2006/main">
        <w:t xml:space="preserve">1. ਕਹਾਉਤਾਂ 3: 1-2: "ਮੇਰੇ ਪੁੱਤਰ, ਮੇਰੇ ਉਪਦੇਸ਼ ਨੂੰ ਨਾ ਭੁੱਲ, ਪਰ ਆਪਣੇ ਮਨ ਨੂੰ ਮੇਰੇ ਹੁਕਮਾਂ ਦੀ ਪਾਲਣਾ ਕਰਨ ਦਿਓ, ਦਿਨਾਂ ਅਤੇ ਸਾਲਾਂ ਦੀ ਲੰਮੀ ਉਮਰ ਅਤੇ ਸ਼ਾਂਤੀ ਲਈ ਉਹ ਤੁਹਾਨੂੰ ਵਧਾਉਣਗੇ।"</w:t>
      </w:r>
    </w:p>
    <w:p/>
    <w:p>
      <w:r xmlns:w="http://schemas.openxmlformats.org/wordprocessingml/2006/main">
        <w:t xml:space="preserve">2. ਯਾਕੂਬ 1:22-25: "ਪਰ ਆਪਣੇ ਆਪ ਨੂੰ ਧੋਖਾ ਦਿੰਦੇ ਹੋਏ ਬਚਨ ਦੇ ਅਮਲੀ ਬਣੋ, ਅਤੇ ਸਿਰਫ਼ ਸੁਣਨ ਵਾਲੇ ਹੀ ਨਹੀਂ, ਕਿਉਂਕਿ ਜੇ ਕੋਈ ਬਚਨ ਦਾ ਸੁਣਨ ਵਾਲਾ ਹੈ ਅਤੇ ਅਮਲ ਕਰਨ ਵਾਲਾ ਨਹੀਂ ਹੈ, ਤਾਂ ਉਹ ਉਸ ਮਨੁੱਖ ਵਰਗਾ ਹੈ ਜੋ ਆਪਣੇ ਸੁਭਾਵਕ ਚਿਹਰੇ ਨੂੰ ਦੇਖਦਾ ਹੈ। ਸ਼ੀਸ਼ਾ; ਕਿਉਂਕਿ ਉਹ ਆਪਣੇ ਆਪ ਨੂੰ ਦੇਖਦਾ ਹੈ, ਦੂਰ ਚਲਾ ਜਾਂਦਾ ਹੈ, ਅਤੇ ਤੁਰੰਤ ਭੁੱਲ ਜਾਂਦਾ ਹੈ ਕਿ ਉਹ ਕਿਹੋ ਜਿਹਾ ਮਨੁੱਖ ਸੀ ਪਰ ਉਹ ਜੋ ਆਜ਼ਾਦੀ ਦੇ ਸੰਪੂਰਨ ਨਿਯਮ ਨੂੰ ਵੇਖਦਾ ਹੈ ਅਤੇ ਇਸ ਵਿੱਚ ਜਾਰੀ ਰਹਿੰਦਾ ਹੈ, ਅਤੇ ਸੁਣਨ ਵਾਲਾ ਭੁੱਲਣ ਵਾਲਾ ਨਹੀਂ ਹੈ, ਪਰ ਕੰਮ ਕਰਨ ਵਾਲਾ ਹੈ, ਇਹ ਇੱਕ ਉਹ ਜੋ ਕਰਦਾ ਹੈ ਉਸ ਵਿੱਚ ਬਰਕਤ ਮਿਲੇਗੀ।"</w:t>
      </w:r>
    </w:p>
    <w:p/>
    <w:p>
      <w:r xmlns:w="http://schemas.openxmlformats.org/wordprocessingml/2006/main">
        <w:t xml:space="preserve">ਬਿਵਸਥਾ ਸਾਰ 27:12 ਜਦੋਂ ਤੁਸੀਂ ਯਰਦਨ ਦੇ ਪਾਰ ਆਵੋਂਗੇ, ਤਾਂ ਉਹ ਲੋਕਾਂ ਨੂੰ ਅਸੀਸ ਦੇਣ ਲਈ ਗਰਿਜ਼ੀਮ ਪਰਬਤ ਉੱਤੇ ਖੜੇ ਹੋਣਗੇ। ਸ਼ਿਮਓਨ, ਲੇਵੀ, ਯਹੂਦਾਹ, ਯਿੱਸਾਕਾਰ, ਯੂਸੁਫ਼ ਅਤੇ ਬਿਨਯਾਮੀਨ:</w:t>
      </w:r>
    </w:p>
    <w:p/>
    <w:p>
      <w:r xmlns:w="http://schemas.openxmlformats.org/wordprocessingml/2006/main">
        <w:t xml:space="preserve">ਇਜ਼ਰਾਈਲ ਦੇ ਬਾਰਾਂ ਗੋਤ ਯਰਦਨ ਨਦੀ ਨੂੰ ਪਾਰ ਕਰਦੇ ਸਮੇਂ ਬਰਕਤ ਪ੍ਰਾਪਤ ਕਰਦੇ ਹਨ, ਸਿਮਓਨ, ਲੇਵੀ, ਯਹੂਦਾਹ, ਇਸਾਕਾਰ, ਯੂਸੁਫ਼ ਅਤੇ ਬਿਨਯਾਮੀਨ ਗਰੀਜ਼ਿਮ ਪਹਾੜ ਉੱਤੇ ਖੜ੍ਹੇ ਸਨ।</w:t>
      </w:r>
    </w:p>
    <w:p/>
    <w:p>
      <w:r xmlns:w="http://schemas.openxmlformats.org/wordprocessingml/2006/main">
        <w:t xml:space="preserve">1. ਪ੍ਰਭੂ ਦੀ ਬਖਸ਼ਿਸ਼ ਨੂੰ ਪੂਰਾ ਕਰਨ ਲਈ ਇੱਕ ਕਾਲ</w:t>
      </w:r>
    </w:p>
    <w:p/>
    <w:p>
      <w:r xmlns:w="http://schemas.openxmlformats.org/wordprocessingml/2006/main">
        <w:t xml:space="preserve">2. ਪ੍ਰਭੂ ਦੇ ਵਾਅਦੇ ਨੂੰ ਫੜਨਾ</w:t>
      </w:r>
    </w:p>
    <w:p/>
    <w:p>
      <w:r xmlns:w="http://schemas.openxmlformats.org/wordprocessingml/2006/main">
        <w:t xml:space="preserve">1. ਬਿਵਸਥਾ ਸਾਰ 27:12</w:t>
      </w:r>
    </w:p>
    <w:p/>
    <w:p>
      <w:r xmlns:w="http://schemas.openxmlformats.org/wordprocessingml/2006/main">
        <w:t xml:space="preserve">2. ਉਤਪਤ 28:15 - ਅਤੇ, ਵੇਖ, ਮੈਂ ਤੇਰੇ ਨਾਲ ਹਾਂ, ਅਤੇ ਜਿੱਥੇ ਵੀ ਤੂੰ ਜਾਵੇਂਗਾ, ਮੈਂ ਤੈਨੂੰ ਰੱਖਾਂਗਾ, ਅਤੇ ਤੈਨੂੰ ਇਸ ਧਰਤੀ ਵਿੱਚ ਮੁੜ ਲਿਆਵਾਂਗਾ; ਕਿਉਂਕਿ ਮੈਂ ਤੈਨੂੰ ਉਦੋਂ ਤੱਕ ਨਹੀਂ ਛੱਡਾਂਗਾ ਜਦੋਂ ਤੱਕ ਮੈਂ ਉਹ ਕੰਮ ਨਹੀਂ ਕਰ ਲੈਂਦਾ ਜਿਸ ਬਾਰੇ ਮੈਂ ਤੈਨੂੰ ਕਿਹਾ ਸੀ।</w:t>
      </w:r>
    </w:p>
    <w:p/>
    <w:p>
      <w:r xmlns:w="http://schemas.openxmlformats.org/wordprocessingml/2006/main">
        <w:t xml:space="preserve">ਬਿਵਸਥਾ ਸਾਰ 27:13 ਅਤੇ ਇਹ ਏਬਾਲ ਪਰਬਤ ਉੱਤੇ ਸਰਾਪ ਦੇਣ ਲਈ ਖੜੇ ਹੋਣਗੇ। ਰਊਬੇਨ, ਗਾਦ ਅਤੇ ਆਸ਼ੇਰ ਅਤੇ ਜ਼ਬੂਲੁਨ, ਦਾਨ ਅਤੇ ਨਫ਼ਤਾਲੀ।</w:t>
      </w:r>
    </w:p>
    <w:p/>
    <w:p>
      <w:r xmlns:w="http://schemas.openxmlformats.org/wordprocessingml/2006/main">
        <w:t xml:space="preserve">ਇਜ਼ਰਾਈਲੀਆਂ ਨੂੰ ਰਊਬੇਨ, ਗਾਦ, ਆਸ਼ੇਰ, ਜ਼ਬੂਲੁਨ, ਦਾਨ ਅਤੇ ਨਫ਼ਤਾਲੀ ਨੂੰ ਸਰਾਪ ਦੇਣ ਲਈ ਏਬਾਲ ਪਹਾੜ ਉੱਤੇ ਖੜ੍ਹੇ ਹੋਣ ਲਈ ਕਿਹਾ ਗਿਆ ਸੀ।</w:t>
      </w:r>
    </w:p>
    <w:p/>
    <w:p>
      <w:r xmlns:w="http://schemas.openxmlformats.org/wordprocessingml/2006/main">
        <w:t xml:space="preserve">1. ਪਰਮੇਸ਼ੁਰ ਦੀਆਂ ਹਿਦਾਇਤਾਂ ਦੀ ਪਾਲਣਾ ਕਰਨ ਦੀ ਮਹੱਤਤਾ</w:t>
      </w:r>
    </w:p>
    <w:p/>
    <w:p>
      <w:r xmlns:w="http://schemas.openxmlformats.org/wordprocessingml/2006/main">
        <w:t xml:space="preserve">2. ਬਾਈਬਲ ਵਿਚ ਭਾਈਚਾਰੇ ਦੀ ਸ਼ਕਤੀ</w:t>
      </w:r>
    </w:p>
    <w:p/>
    <w:p>
      <w:r xmlns:w="http://schemas.openxmlformats.org/wordprocessingml/2006/main">
        <w:t xml:space="preserve">1. ਯਹੋਸ਼ੁਆ 8:30-35 - ਈਬਾਲ ਪਹਾੜ ਉੱਤੇ ਪੱਥਰ ਦੀ ਜਗਵੇਦੀ ਸਥਾਪਤ ਕਰਨ ਲਈ ਪਰਮੇਸ਼ੁਰ ਦੇ ਨਿਰਦੇਸ਼ਾਂ ਦੀ ਪਾਲਣਾ ਕਰਦੇ ਹੋਏ ਇਸਰਾਏਲੀ</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ਬਿਵਸਥਾ ਸਾਰ 27:14 ਅਤੇ ਲੇਵੀ ਬੋਲਣਗੇ ਅਤੇ ਇਸਰਾਏਲ ਦੇ ਸਾਰੇ ਮਨੁੱਖਾਂ ਨੂੰ ਉੱਚੀ ਅਵਾਜ਼ ਨਾਲ ਆਖਣਗੇ,</w:t>
      </w:r>
    </w:p>
    <w:p/>
    <w:p>
      <w:r xmlns:w="http://schemas.openxmlformats.org/wordprocessingml/2006/main">
        <w:t xml:space="preserve">ਲੇਵੀਆਂ ਨੇ ਇਸਰਾਏਲ ਦੇ ਲੋਕਾਂ ਨੂੰ ਪਰਮੇਸ਼ੁਰ ਦੇ ਹੁਕਮਾਂ ਦੀ ਪਾਲਣਾ ਕਰਨ ਦੀ ਮਹੱਤਤਾ ਬਾਰੇ ਯਾਦ ਕਰਾਇਆ।</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ਏਕਤਾ ਦਾ ਆਸ਼ੀਰਵਾਦ: ਕਿਵੇਂ ਪ੍ਰਮਾਤਮਾ ਨਾਲ ਕਨੈਕਸ਼ਨ ਸਾਨੂੰ ਇਕਜੁੱਟ ਕਰਦਾ ਹੈ</w:t>
      </w:r>
    </w:p>
    <w:p/>
    <w:p>
      <w:r xmlns:w="http://schemas.openxmlformats.org/wordprocessingml/2006/main">
        <w:t xml:space="preserve">1. ਯਹੋਸ਼ੁਆ 24:15 - ਅੱਜ ਦੇ ਦਿਨ ਨੂੰ ਚੁਣੋ ਕਿ ਤੁਸੀਂ ਕਿਸ ਦੀ ਸੇਵਾ ਕਰੋਗੇ, ਭਾਵੇਂ ਤੁਹਾਡੇ ਪੁਰਖਿਆਂ ਨੇ ਫਰਾਤ ਤੋਂ ਪਾਰ ਦੇ ਦੇਵਤਿਆਂ ਦੀ ਸੇਵਾ ਕੀਤੀ ਸੀ, ਜਾਂ ਅਮੋਰੀਆਂ ਦੇ ਦੇਵਤਿਆਂ ਦੀ, ਜਿਨ੍ਹਾਂ ਦੇ ਦੇਸ਼ ਵਿੱਚ ਤੁਸੀਂ ਰਹਿ ਰਹੇ ਹੋ। ਪਰ ਮੇਰੇ ਅਤੇ ਮੇਰੇ ਪਰਿਵਾਰ ਲਈ, ਅਸੀਂ ਪ੍ਰਭੂ ਦੀ ਸੇਵਾ ਕਰਾਂਗੇ।</w:t>
      </w:r>
    </w:p>
    <w:p/>
    <w:p>
      <w:r xmlns:w="http://schemas.openxmlformats.org/wordprocessingml/2006/main">
        <w:t xml:space="preserve">2. ਜ਼ਬੂਰ 119:1-2 - ਧੰਨ ਹਨ ਉਹ ਜਿਨ੍ਹਾਂ ਦਾ ਰਾਹ ਨਿਰਦੋਸ਼ ਹੈ, ਜੋ ਪ੍ਰਭੂ ਦੀ ਬਿਵਸਥਾ ਵਿੱਚ ਚੱਲਦੇ ਹਨ! ਧੰਨ ਹਨ ਉਹ ਜਿਹੜੇ ਉਸ ਦੀਆਂ ਸਾਖੀਆਂ ਨੂੰ ਮੰਨਦੇ ਹਨ, ਜੋ ਉਸ ਨੂੰ ਆਪਣੇ ਪੂਰੇ ਦਿਲ ਨਾਲ ਭਾਲਦੇ ਹਨ।</w:t>
      </w:r>
    </w:p>
    <w:p/>
    <w:p>
      <w:r xmlns:w="http://schemas.openxmlformats.org/wordprocessingml/2006/main">
        <w:t xml:space="preserve">ਬਿਵਸਥਾ ਸਾਰ 27:15 ਸਰਾਪੀ ਹੋਵੇ ਉਹ ਮਨੁੱਖ ਜਿਹੜਾ ਕਿਸੇ ਵੀ ਖੋਦੀ ਜਾਂ ਢਾਲੀ ਹੋਈ ਮੂਰਤ ਨੂੰ, ਯਹੋਵਾਹ ਲਈ ਘਿਣਾਉਣੀ ਚੀਜ਼, ਕਾਰੀਗਰ ਦੇ ਹੱਥਾਂ ਦੀ ਰਚਨਾ, ਅਤੇ ਗੁਪਤ ਸਥਾਨ ਵਿੱਚ ਰੱਖਦਾ ਹੈ। ਅਤੇ ਸਾਰੇ ਲੋਕ ਉੱਤਰ ਦੇਣਗੇ ਅਤੇ ਆਖਣਗੇ, ਆਮੀਨ।</w:t>
      </w:r>
    </w:p>
    <w:p/>
    <w:p>
      <w:r xmlns:w="http://schemas.openxmlformats.org/wordprocessingml/2006/main">
        <w:t xml:space="preserve">ਪ੍ਰਭੂ ਕਿਸੇ ਵੀ ਵਿਅਕਤੀ ਨੂੰ ਸਰਾਪ ਦਿੰਦਾ ਹੈ ਜੋ ਉਸਦੀ ਪੂਜਾ ਕਰਨ ਲਈ ਇੱਕ ਮੂਰਤ ਬਣਾਉਂਦਾ ਹੈ, ਕਿਉਂਕਿ ਇਹ ਇੱਕ ਘਿਣਾਉਣੀ ਹੈ।</w:t>
      </w:r>
    </w:p>
    <w:p/>
    <w:p>
      <w:r xmlns:w="http://schemas.openxmlformats.org/wordprocessingml/2006/main">
        <w:t xml:space="preserve">1. "ਚਿੱਤਰ ਬਣਾਉਣ ਦੀ ਮੂਰਤੀ ਪੂਜਾ: ਮੂਰਤੀ ਪੂਜਾ ਦੇ ਪਾਪ ਨੂੰ ਸਮਝਣਾ"</w:t>
      </w:r>
    </w:p>
    <w:p/>
    <w:p>
      <w:r xmlns:w="http://schemas.openxmlformats.org/wordprocessingml/2006/main">
        <w:t xml:space="preserve">2. "ਪ੍ਰਭੂ ਉਹਨਾਂ ਨੂੰ ਸਰਾਪ ਦਿੰਦਾ ਹੈ ਜੋ ਚਿੱਤਰ ਬਣਾਉਂਦੇ ਹਨ: ਝੂਠੀ ਪੂਜਾ ਨੂੰ ਰੱਦ ਕਰਨਾ"</w:t>
      </w:r>
    </w:p>
    <w:p/>
    <w:p>
      <w:r xmlns:w="http://schemas.openxmlformats.org/wordprocessingml/2006/main">
        <w:t xml:space="preserve">1. ਕੂਚ 20:4-5, ਆਪਣੇ ਲਈ ਉੱਪਰ ਸਵਰਗ ਵਿੱਚ ਜਾਂ ਧਰਤੀ ਦੇ ਹੇਠਾਂ ਜਾਂ ਹੇਠਾਂ ਪਾਣੀ ਵਿੱਚ ਕਿਸੇ ਵੀ ਚੀਜ਼ ਦੇ ਰੂਪ ਵਿੱਚ ਇੱਕ ਮੂਰਤ ਨਾ ਬਣਾਓ। ਉਹਨਾਂ ਅੱਗੇ ਮੱਥਾ ਨਾ ਟੇਕੋ, ਨਾ ਉਹਨਾਂ ਦੀ ਪੂਜਾ ਕਰੋ; ਕਿਉਂਕਿ ਮੈਂ, ਯਹੋਵਾਹ, ਤੁਹਾਡਾ ਪਰਮੇਸ਼ੁਰ, ਇੱਕ ਈਰਖਾਲੂ ਪਰਮੇਸ਼ੁਰ ਹਾਂ।</w:t>
      </w:r>
    </w:p>
    <w:p/>
    <w:p>
      <w:r xmlns:w="http://schemas.openxmlformats.org/wordprocessingml/2006/main">
        <w:t xml:space="preserve">2. ਜ਼ਬੂਰਾਂ ਦੀ ਪੋਥੀ 97:7, ਮੂਰਤੀਆਂ ਦੀ ਪੂਜਾ ਕਰਨ ਵਾਲੇ ਸਾਰੇ ਸ਼ਰਮਿੰਦਾ ਹਨ, ਮੂਰਤੀਆਂ ਵਿੱਚ ਸ਼ੇਖੀ ਮਾਰਨ ਵਾਲੇ ਉਸਦੀ ਉਪਾਸਨਾ ਕਰਦੇ ਹਨ, ਹੇ ਸਾਰੇ ਦੇਵਤੇ!</w:t>
      </w:r>
    </w:p>
    <w:p/>
    <w:p>
      <w:r xmlns:w="http://schemas.openxmlformats.org/wordprocessingml/2006/main">
        <w:t xml:space="preserve">ਬਿਵਸਥਾ ਸਾਰ 27:16 ਸਰਾਪੀ ਹੋਵੇ ਉਹ ਜਿਹੜਾ ਆਪਣੇ ਪਿਤਾ ਜਾਂ ਮਾਤਾ ਦੁਆਰਾ ਪ੍ਰਕਾਸ਼ ਕਰੇ। ਅਤੇ ਸਾਰੇ ਲੋਕ ਆਖਣਗੇ, ਆਮੀਨ।</w:t>
      </w:r>
    </w:p>
    <w:p/>
    <w:p>
      <w:r xmlns:w="http://schemas.openxmlformats.org/wordprocessingml/2006/main">
        <w:t xml:space="preserve">ਬਿਵਸਥਾ ਸਾਰ ਦਾ ਇਹ ਹਵਾਲਾ ਸਾਨੂੰ ਆਪਣੇ ਮਾਪਿਆਂ ਦਾ ਆਦਰ ਕਰਨ ਦੀ ਮਹੱਤਤਾ ਦੀ ਯਾਦ ਦਿਵਾਉਂਦਾ ਹੈ।</w:t>
      </w:r>
    </w:p>
    <w:p/>
    <w:p>
      <w:r xmlns:w="http://schemas.openxmlformats.org/wordprocessingml/2006/main">
        <w:t xml:space="preserve">1: “ਆਪਣੇ ਮਾਪਿਆਂ ਦਾ ਆਦਰ ਕਰਨ ਦੀ ਕਦਰ”</w:t>
      </w:r>
    </w:p>
    <w:p/>
    <w:p>
      <w:r xmlns:w="http://schemas.openxmlformats.org/wordprocessingml/2006/main">
        <w:t xml:space="preserve">2: “ਆਗਿਆਕਾਰੀ ਦੀ ਬਰਕਤ: ਆਪਣੇ ਮਾਪਿਆਂ ਦਾ ਆਦਰ ਕਰਨਾ”</w:t>
      </w:r>
    </w:p>
    <w:p/>
    <w:p>
      <w:r xmlns:w="http://schemas.openxmlformats.org/wordprocessingml/2006/main">
        <w:t xml:space="preserve">1: ਕੂਚ 20:12 (ਆਪਣੇ ਪਿਤਾ ਅਤੇ ਆਪਣੀ ਮਾਤਾ ਦਾ ਆਦਰ ਕਰੋ)</w:t>
      </w:r>
    </w:p>
    <w:p/>
    <w:p>
      <w:r xmlns:w="http://schemas.openxmlformats.org/wordprocessingml/2006/main">
        <w:t xml:space="preserve">2: ਅਫ਼ਸੀਆਂ 6:1-3 (ਬੱਚਿਓ, ਪ੍ਰਭੂ ਵਿੱਚ ਆਪਣੇ ਮਾਪਿਆਂ ਦਾ ਕਹਿਣਾ ਮੰਨੋ, ਕਿਉਂਕਿ ਇਹ ਸਹੀ ਹੈ)</w:t>
      </w:r>
    </w:p>
    <w:p/>
    <w:p>
      <w:r xmlns:w="http://schemas.openxmlformats.org/wordprocessingml/2006/main">
        <w:t xml:space="preserve">ਬਿਵਸਥਾ ਸਾਰ 27:17 ਸਰਾਪੀ ਹੋਵੇ ਉਹ ਜਿਹੜਾ ਆਪਣੇ ਗੁਆਂਢੀ ਦੀ ਨਿਸ਼ਾਨਦੇਹੀ ਨੂੰ ਦੂਰ ਕਰੇ। ਅਤੇ ਸਾਰੇ ਲੋਕ ਆਖਣਗੇ, ਆਮੀਨ।</w:t>
      </w:r>
    </w:p>
    <w:p/>
    <w:p>
      <w:r xmlns:w="http://schemas.openxmlformats.org/wordprocessingml/2006/main">
        <w:t xml:space="preserve">ਇਹ ਹਵਾਲਾ ਸੀਮਾਵਾਂ ਦਾ ਆਦਰ ਕਰਨ ਅਤੇ ਆਪਣੇ ਗੁਆਂਢੀ ਦੇ ਅਧਿਕਾਰਾਂ ਦਾ ਸਨਮਾਨ ਕਰਨ ਦੀ ਮਹੱਤਤਾ 'ਤੇ ਜ਼ੋਰ ਦਿੰਦਾ ਹੈ।</w:t>
      </w:r>
    </w:p>
    <w:p/>
    <w:p>
      <w:r xmlns:w="http://schemas.openxmlformats.org/wordprocessingml/2006/main">
        <w:t xml:space="preserve">1. "ਆਪਣੇ ਗੁਆਂਢੀ ਦੀਆਂ ਹੱਦਾਂ ਦਾ ਆਦਰ ਕਰਨਾ: ਇੱਕ ਬਾਈਬਲ ਦਾ ਹੁਕਮ"</w:t>
      </w:r>
    </w:p>
    <w:p/>
    <w:p>
      <w:r xmlns:w="http://schemas.openxmlformats.org/wordprocessingml/2006/main">
        <w:t xml:space="preserve">2. "ਕਮਿਊਨਿਟੀ ਵਿੱਚ ਰਹਿਣਾ: ਇੱਕ ਦੂਜੇ ਦੇ ਅਧਿਕਾਰਾਂ ਦਾ ਆਦਰ ਕਰਨ ਦਾ ਆਸ਼ੀਰਵਾਦ"</w:t>
      </w:r>
    </w:p>
    <w:p/>
    <w:p>
      <w:r xmlns:w="http://schemas.openxmlformats.org/wordprocessingml/2006/main">
        <w:t xml:space="preserve">1. ਕਹਾਉਤਾਂ 22:28 - "ਉਸ ਪ੍ਰਾਚੀਨ ਨਿਸ਼ਾਨ ਨੂੰ ਨਾ ਹਟਾਓ, ਜੋ ਤੁਹਾਡੇ ਪੁਰਖਿਆਂ ਨੇ ਸਥਾਪਿਤ ਕੀਤਾ ਹੈ।"</w:t>
      </w:r>
    </w:p>
    <w:p/>
    <w:p>
      <w:r xmlns:w="http://schemas.openxmlformats.org/wordprocessingml/2006/main">
        <w:t xml:space="preserve">2. ਲੂਕਾ 10:25-37 - ਚੰਗੇ ਸਾਮਰੀ ਦਾ ਦ੍ਰਿਸ਼ਟਾਂਤ।</w:t>
      </w:r>
    </w:p>
    <w:p/>
    <w:p>
      <w:r xmlns:w="http://schemas.openxmlformats.org/wordprocessingml/2006/main">
        <w:t xml:space="preserve">ਬਿਵਸਥਾ ਸਾਰ 27:18 ਸਰਾਪੀ ਹੋਵੇ ਉਹ ਜਿਹੜਾ ਅੰਨ੍ਹੇ ਨੂੰ ਰਾਹ ਤੋਂ ਭਟਕਾਉਂਦਾ ਹੈ। ਅਤੇ ਸਾਰੇ ਲੋਕ ਆਖਣਗੇ, ਆਮੀਨ।</w:t>
      </w:r>
    </w:p>
    <w:p/>
    <w:p>
      <w:r xmlns:w="http://schemas.openxmlformats.org/wordprocessingml/2006/main">
        <w:t xml:space="preserve">ਇਹ ਹਵਾਲੇ ਨੇਤਰਹੀਣਾਂ ਦੀ ਮਦਦ ਕਰਨ ਦੇ ਮਹੱਤਵ 'ਤੇ ਜ਼ੋਰ ਦਿੱਤਾ ਹੈ, ਅਤੇ ਉਹਨਾਂ ਨੂੰ ਕੁਰਾਹੇ ਨਾ ਪੈਣ ਦਾ ਕਾਰਨ ਬਣਦਾ ਹੈ।</w:t>
      </w:r>
    </w:p>
    <w:p/>
    <w:p>
      <w:r xmlns:w="http://schemas.openxmlformats.org/wordprocessingml/2006/main">
        <w:t xml:space="preserve">1: ਆਓ ਅਸੀਂ ਉਨ੍ਹਾਂ ਦੀ ਮਦਦ ਕਰਨ ਅਤੇ ਉਨ੍ਹਾਂ ਦੀ ਰੱਖਿਆ ਕਰਨ ਦੀ ਕੋਸ਼ਿਸ਼ ਕਰੀਏ ਜੋ ਅੰਨ੍ਹੇ ਹਨ, ਤਾਂ ਜੋ ਅਸੀਂ ਉਨ੍ਹਾਂ ਨੂੰ ਰਸਤੇ ਤੋਂ ਭਟਕਣ ਦਾ ਕਾਰਨ ਨਾ ਬਣੀਏ।</w:t>
      </w:r>
    </w:p>
    <w:p/>
    <w:p>
      <w:r xmlns:w="http://schemas.openxmlformats.org/wordprocessingml/2006/main">
        <w:t xml:space="preserve">2: ਆਓ ਅਸੀਂ ਉਨ੍ਹਾਂ ਲੋਕਾਂ ਲਈ ਦਇਆ ਅਤੇ ਦਿਆਲਤਾ ਦਿਖਾਉਣਾ ਨਾ ਭੁੱਲੀਏ ਜੋ ਅੰਨ੍ਹੇ ਹਨ, ਕਿਉਂਕਿ ਇਹ ਪਰਮੇਸ਼ੁਰ ਦੀ ਬਰਕਤ ਹੈ।</w:t>
      </w:r>
    </w:p>
    <w:p/>
    <w:p>
      <w:r xmlns:w="http://schemas.openxmlformats.org/wordprocessingml/2006/main">
        <w:t xml:space="preserve">1: ਯਸਾਯਾਹ 35:5-6 - ਤਦ ਅੰਨ੍ਹਿਆਂ ਦੀਆਂ ਅੱਖਾਂ ਖੁੱਲ੍ਹ ਜਾਣਗੀਆਂ, ਅਤੇ ਬੋਲਿਆਂ ਦੇ ਕੰਨ ਖੁੱਲ੍ਹ ਜਾਣਗੇ; ਤਦ ਲੰਗੜਾ ਆਦਮੀ ਹਿਰਨ ਵਾਂਗ ਛਾਲ ਮਾਰੇਗਾ, ਅਤੇ ਗੁੰਗਿਆਂ ਦੀ ਜੀਭ ਖੁਸ਼ੀ ਵਿੱਚ ਗਾਉਣਗੇ।</w:t>
      </w:r>
    </w:p>
    <w:p/>
    <w:p>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ਬਿਵਸਥਾ ਸਾਰ 27:19 ਸਰਾਪੀ ਹੋਵੇ ਉਹ ਜਿਹੜਾ ਪਰਦੇਸੀ, ਯਤੀਮ ਅਤੇ ਵਿਧਵਾ ਦੇ ਨਿਆਉਂ ਨੂੰ ਵਿਗਾੜਦਾ ਹੈ। ਅਤੇ ਸਾਰੇ ਲੋਕ ਆਖਣਗੇ, ਆਮੀਨ।</w:t>
      </w:r>
    </w:p>
    <w:p/>
    <w:p>
      <w:r xmlns:w="http://schemas.openxmlformats.org/wordprocessingml/2006/main">
        <w:t xml:space="preserve">ਪ੍ਰਭੂ ਉਨ੍ਹਾਂ ਲੋਕਾਂ ਨੂੰ ਸਰਾਪ ਦਿੰਦਾ ਹੈ ਜੋ ਅਜਨਬੀਆਂ, ਯਤੀਮਾਂ ਅਤੇ ਵਿਧਵਾਵਾਂ ਵਰਗੇ ਗਰੀਬਾਂ ਨਾਲ ਦੁਰਵਿਵਹਾਰ ਕਰਦੇ ਹਨ।</w:t>
      </w:r>
    </w:p>
    <w:p/>
    <w:p>
      <w:r xmlns:w="http://schemas.openxmlformats.org/wordprocessingml/2006/main">
        <w:t xml:space="preserve">1. ਨਿਆਂ ਦਾ ਆਸ਼ੀਰਵਾਦ: ਹਾਸ਼ੀਏ 'ਤੇ ਪਏ ਲੋਕਾਂ ਲਈ ਖੜ੍ਹੇ ਹੋਣਾ</w:t>
      </w:r>
    </w:p>
    <w:p/>
    <w:p>
      <w:r xmlns:w="http://schemas.openxmlformats.org/wordprocessingml/2006/main">
        <w:t xml:space="preserve">2. ਬੇਇਨਸਾਫ਼ੀ ਦਾ ਸਰਾਪ: ਰੱਬ ਦਾ ਦਿਲ ਤੋੜਨਾ</w:t>
      </w:r>
    </w:p>
    <w:p/>
    <w:p>
      <w:r xmlns:w="http://schemas.openxmlformats.org/wordprocessingml/2006/main">
        <w:t xml:space="preserve">1. ਜ਼ਬੂਰ 82:3-4 "ਕਮਜ਼ੋਰ ਅਤੇ ਯਤੀਮ ਨੂੰ ਨਿਆਂ ਦਿਓ; ਦੁਖੀਆਂ ਅਤੇ ਬੇਸਹਾਰਾ ਦੇ ਹੱਕ ਨੂੰ ਕਾਇਮ ਰੱਖੋ। ਕਮਜ਼ੋਰ ਅਤੇ ਲੋੜਵੰਦਾਂ ਨੂੰ ਬਚਾਓ; ਉਨ੍ਹਾਂ ਨੂੰ ਦੁਸ਼ਟਾਂ ਦੇ ਹੱਥੋਂ ਬਚਾਓ।"</w:t>
      </w:r>
    </w:p>
    <w:p/>
    <w:p>
      <w:r xmlns:w="http://schemas.openxmlformats.org/wordprocessingml/2006/main">
        <w:t xml:space="preserve">2. ਯਾਕੂਬ 1:27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ਬਿਵਸਥਾ ਸਾਰ 27:20 ਸਰਾਪੀ ਹੋਵੇ ਉਹ ਜਿਹੜਾ ਆਪਣੇ ਪਿਤਾ ਦੀ ਪਤਨੀ ਨਾਲ ਸੰਗ ਕਰਦਾ ਹੈ। ਕਿਉਂਕਿ ਉਸਨੇ ਆਪਣੇ ਪਿਤਾ ਦੀ ਸਕਰਟ ਨੂੰ ਖੋਲ੍ਹਿਆ ਹੈ। ਅਤੇ ਸਾਰੇ ਲੋਕ ਆਖਣਗੇ, ਆਮੀਨ।</w:t>
      </w:r>
    </w:p>
    <w:p/>
    <w:p>
      <w:r xmlns:w="http://schemas.openxmlformats.org/wordprocessingml/2006/main">
        <w:t xml:space="preserve">ਬਿਵਸਥਾ ਸਾਰ ਦਾ ਇਹ ਹਵਾਲਾ ਉਨ੍ਹਾਂ ਲੋਕਾਂ ਦੀ ਨਿੰਦਾ ਕਰਦਾ ਹੈ ਜੋ ਆਪਣੇ ਪਿਤਾ ਦੀ ਪਤਨੀ ਨਾਲ ਜਿਨਸੀ ਸੰਬੰਧ ਬਣਾਉਂਦੇ ਹਨ। ਸਾਰੇ ਲੋਕ ਸਰਾਪ ਦੀ ਪੁਸ਼ਟੀ ਕਰਕੇ ਜਵਾਬ ਦਿੰਦੇ ਹਨ.</w:t>
      </w:r>
    </w:p>
    <w:p/>
    <w:p>
      <w:r xmlns:w="http://schemas.openxmlformats.org/wordprocessingml/2006/main">
        <w:t xml:space="preserve">1. "ਪਾਪ ਦੇ ਨਤੀਜੇ: ਬਿਵਸਥਾ ਸਾਰ 27:20 ਤੋਂ ਇੱਕ ਸੰਦੇਸ਼"</w:t>
      </w:r>
    </w:p>
    <w:p/>
    <w:p>
      <w:r xmlns:w="http://schemas.openxmlformats.org/wordprocessingml/2006/main">
        <w:t xml:space="preserve">2. "ਵਿਆਹ ਲਈ ਪਰਮੇਸ਼ੁਰ ਦੇ ਡਿਜ਼ਾਈਨ ਦਾ ਆਦਰ ਕਰਨਾ: ਬਿਵਸਥਾ ਸਾਰ 27:20 ਦਾ ਅਧਿਐਨ"</w:t>
      </w:r>
    </w:p>
    <w:p/>
    <w:p>
      <w:r xmlns:w="http://schemas.openxmlformats.org/wordprocessingml/2006/main">
        <w:t xml:space="preserve">1. ਅਫ਼ਸੀਆਂ 5:22-33 - ਪਰਮੇਸ਼ੁਰ ਦੇ ਡਿਜ਼ਾਈਨ ਵਿਚ ਵਿਆਹ ਦੇ ਅਧਿਕਾਰ ਦਾ ਸਨਮਾਨ ਕਰਨ ਦੀ ਮਹੱਤਤਾ</w:t>
      </w:r>
    </w:p>
    <w:p/>
    <w:p>
      <w:r xmlns:w="http://schemas.openxmlformats.org/wordprocessingml/2006/main">
        <w:t xml:space="preserve">2. ਕਹਾਉਤਾਂ 5:15-20 - ਵਿਆਹ ਦੇ ਇਕਰਾਰ ਤੋਂ ਬਾਹਰ ਜਿਨਸੀ ਅਨੰਦ ਲੈਣ ਵਿਰੁੱਧ ਚੇਤਾਵਨੀਆਂ</w:t>
      </w:r>
    </w:p>
    <w:p/>
    <w:p>
      <w:r xmlns:w="http://schemas.openxmlformats.org/wordprocessingml/2006/main">
        <w:t xml:space="preserve">ਬਿਵਸਥਾ ਸਾਰ 27:21 ਸਰਾਪੀ ਹੋਵੇ ਉਹ ਜਿਹੜਾ ਕਿਸੇ ਵੀ ਤਰ੍ਹਾਂ ਦੇ ਜਾਨਵਰ ਨਾਲ ਝੂਠ ਬੋਲਦਾ ਹੈ। ਅਤੇ ਸਾਰੇ ਲੋਕ ਆਖਣਗੇ, ਆਮੀਨ।</w:t>
      </w:r>
    </w:p>
    <w:p/>
    <w:p>
      <w:r xmlns:w="http://schemas.openxmlformats.org/wordprocessingml/2006/main">
        <w:t xml:space="preserve">ਪਰਮੇਸ਼ੁਰ ਉਨ੍ਹਾਂ ਲੋਕਾਂ ਨੂੰ ਸਰਾਪ ਦਿੰਦਾ ਹੈ ਜੋ ਕਿਸੇ ਵੀ ਕਿਸਮ ਦੇ ਜਾਨਵਰ ਨਾਲ ਝੂਠ ਬੋਲਦੇ ਹਨ। ਲੋਕ ਸਹਿਮਤੀ ਨਾਲ ਜਵਾਬ ਦਿੰਦੇ ਹਨ।</w:t>
      </w:r>
    </w:p>
    <w:p/>
    <w:p>
      <w:r xmlns:w="http://schemas.openxmlformats.org/wordprocessingml/2006/main">
        <w:t xml:space="preserve">1. ਅਧਰਮੀ ਮਾਰਗਾਂ 'ਤੇ ਚੱਲਣ ਦੇ ਖ਼ਤਰੇ</w:t>
      </w:r>
    </w:p>
    <w:p/>
    <w:p>
      <w:r xmlns:w="http://schemas.openxmlformats.org/wordprocessingml/2006/main">
        <w:t xml:space="preserve">2. ਪਰਮੇਸ਼ੁਰ ਦੀ ਆਗਿਆਕਾਰੀ ਵਾਲਾ ਜੀਵਨ ਜੀਉ</w:t>
      </w:r>
    </w:p>
    <w:p/>
    <w:p>
      <w:r xmlns:w="http://schemas.openxmlformats.org/wordprocessingml/2006/main">
        <w:t xml:space="preserve">1. ਕਹਾਉਤਾਂ 12:10 - ਜਿਹੜਾ ਧਰਮੀ ਹੈ ਉਹ ਆਪਣੇ ਜਾਨਵਰ ਦੀ ਜਾਨ ਦੀ ਪਰਵਾਹ ਕਰਦਾ ਹੈ, ਪਰ ਦੁਸ਼ਟ ਦੀ ਦਇਆ ਨਿਰਦਈ ਹੈ।</w:t>
      </w:r>
    </w:p>
    <w:p/>
    <w:p>
      <w:r xmlns:w="http://schemas.openxmlformats.org/wordprocessingml/2006/main">
        <w:t xml:space="preserve">2. ਜ਼ਬੂਰ 119:1-2 - ਧੰਨ ਹਨ ਉਹ ਜਿਨ੍ਹਾਂ ਦਾ ਰਾਹ ਨਿਰਦੋਸ਼ ਹੈ, ਜੋ ਯਹੋਵਾਹ ਦੀ ਬਿਵਸਥਾ ਉੱਤੇ ਚੱਲਦੇ ਹਨ! ਧੰਨ ਹਨ ਉਹ ਜਿਹੜੇ ਉਸ ਦੀਆਂ ਸਾਖੀਆਂ ਨੂੰ ਮੰਨਦੇ ਹਨ, ਜੋ ਉਸ ਨੂੰ ਆਪਣੇ ਪੂਰੇ ਦਿਲ ਨਾਲ ਭਾਲਦੇ ਹਨ।</w:t>
      </w:r>
    </w:p>
    <w:p/>
    <w:p>
      <w:r xmlns:w="http://schemas.openxmlformats.org/wordprocessingml/2006/main">
        <w:t xml:space="preserve">ਬਿਵਸਥਾ ਸਾਰ 27:22 ਸਰਾਪੀ ਹੋਵੇ ਉਹ ਜਿਹੜਾ ਆਪਣੀ ਭੈਣ ਨਾਲ, ਆਪਣੇ ਪਿਤਾ ਦੀ ਧੀ, ਜਾਂ ਆਪਣੀ ਮਾਂ ਦੀ ਧੀ ਨਾਲ ਕੁਕਰਮ ਕਰੇ। ਅਤੇ ਸਾਰੇ ਲੋਕ ਆਖਣਗੇ, ਆਮੀਨ।</w:t>
      </w:r>
    </w:p>
    <w:p/>
    <w:p>
      <w:r xmlns:w="http://schemas.openxmlformats.org/wordprocessingml/2006/main">
        <w:t xml:space="preserve">ਪਰਮੇਸ਼ੁਰ ਉਨ੍ਹਾਂ ਲੋਕਾਂ ਦੀ ਨਿੰਦਾ ਕਰਦਾ ਹੈ ਜੋ ਆਪਣੇ ਭੈਣਾਂ-ਭਰਾਵਾਂ ਨਾਲ ਝੂਠ ਬੋਲਦੇ ਹਨ।</w:t>
      </w:r>
    </w:p>
    <w:p/>
    <w:p>
      <w:r xmlns:w="http://schemas.openxmlformats.org/wordprocessingml/2006/main">
        <w:t xml:space="preserve">1: ਸਾਨੂੰ ਪਰਮੇਸ਼ੁਰ ਦੇ ਹੁਕਮਾਂ ਦਾ ਆਦਰ ਕਰਨਾ ਚਾਹੀਦਾ ਹੈ, ਅਤੇ ਕਦੇ ਵੀ ਅਨੈਤਿਕ ਕੰਮਾਂ ਵਿਚ ਸ਼ਾਮਲ ਨਹੀਂ ਹੋਣਾ ਚਾਹੀਦਾ।</w:t>
      </w:r>
    </w:p>
    <w:p/>
    <w:p>
      <w:r xmlns:w="http://schemas.openxmlformats.org/wordprocessingml/2006/main">
        <w:t xml:space="preserve">2: ਸਾਨੂੰ ਆਪਣੀਆਂ ਇੱਛਾਵਾਂ ਨੂੰ ਪਰਮੇਸ਼ੁਰ ਦੀ ਇੱਛਾ ਤੋਂ ਦੂਰ ਨਹੀਂ ਜਾਣ ਦੇਣਾ ਚਾਹੀਦਾ ਹੈ।</w:t>
      </w:r>
    </w:p>
    <w:p/>
    <w:p>
      <w:r xmlns:w="http://schemas.openxmlformats.org/wordprocessingml/2006/main">
        <w:t xml:space="preserve">1:1 ਕੁਰਿੰਥੀਆਂ 6:18 - "ਜਿਨਸੀ ਅਨੈਤਿਕਤਾ ਤੋਂ ਭੱਜੋ। ਹਰ ਦੂਜਾ ਪਾਪ ਜੋ ਇੱਕ ਵਿਅਕਤੀ ਕਰਦਾ ਹੈ ਉਹ ਸਰੀਰ ਤੋਂ ਬਾਹਰ ਹੁੰਦਾ ਹੈ, ਪਰ ਜਿਨਸੀ ਤੌਰ 'ਤੇ ਅਨੈਤਿਕ ਵਿਅਕਤੀ ਆਪਣੇ ਸਰੀਰ ਦੇ ਵਿਰੁੱਧ ਪਾਪ ਕਰਦਾ ਹੈ।"</w:t>
      </w:r>
    </w:p>
    <w:p/>
    <w:p>
      <w:r xmlns:w="http://schemas.openxmlformats.org/wordprocessingml/2006/main">
        <w:t xml:space="preserve">2: ਲੇਵੀਆਂ 18:9 - "ਤੁਹਾਨੂੰ ਆਪਣੀ ਭੈਣ ਨਾਲ ਜਿਨਸੀ ਸੰਬੰਧ ਨਹੀਂ ਬਣਾਉਣੇ ਚਾਹੀਦੇ, ਭਾਵੇਂ ਤੁਹਾਡੇ ਪਿਤਾ ਦੀ ਧੀ ਜਾਂ ਤੁਹਾਡੀ ਮਾਂ ਦੀ ਧੀ, ਭਾਵੇਂ ਉਹ ਉਸੇ ਘਰ ਵਿੱਚ ਪੈਦਾ ਹੋਈ ਹੋਵੇ ਜਾਂ ਕਿਤੇ ਹੋਰ।"</w:t>
      </w:r>
    </w:p>
    <w:p/>
    <w:p>
      <w:r xmlns:w="http://schemas.openxmlformats.org/wordprocessingml/2006/main">
        <w:t xml:space="preserve">ਬਿਵਸਥਾ ਸਾਰ 27:23 ਸਰਾਪੀ ਹੋਵੇ ਉਹ ਜਿਹੜਾ ਆਪਣੀ ਸੱਸ ਨਾਲ ਸੰਗ ਕਰਦਾ ਹੈ। ਅਤੇ ਸਾਰੇ ਲੋਕ ਆਖਣਗੇ, ਆਮੀਨ।</w:t>
      </w:r>
    </w:p>
    <w:p/>
    <w:p>
      <w:r xmlns:w="http://schemas.openxmlformats.org/wordprocessingml/2006/main">
        <w:t xml:space="preserve">ਰੱਬ ਆਪਣੀ ਸੱਸ ਨਾਲ ਝੂਠ ਨਾ ਬੋਲਣ ਦਾ ਹੁਕਮ ਦਿੰਦਾ ਹੈ, ਅਤੇ ਲੋਕ ਹੁਕਮ ਮੰਨਦੇ ਹਨ।</w:t>
      </w:r>
    </w:p>
    <w:p/>
    <w:p>
      <w:r xmlns:w="http://schemas.openxmlformats.org/wordprocessingml/2006/main">
        <w:t xml:space="preserve">1. ਵਿਆਹ ਦਾ ਪਵਿੱਤਰ ਬੰਧਨ: ਰਿਸ਼ਤੇ ਦਾ ਆਦਰ ਕਰਨ ਲਈ ਪਰਮੇਸ਼ੁਰ ਦੇ ਹੁਕਮ ਨੂੰ ਸਮਝਣਾ</w:t>
      </w:r>
    </w:p>
    <w:p/>
    <w:p>
      <w:r xmlns:w="http://schemas.openxmlformats.org/wordprocessingml/2006/main">
        <w:t xml:space="preserve">2. ਪਰਮੇਸ਼ੁਰ ਦੇ ਹੁਕਮ ਦਾ ਆਦਰ ਕਰਨਾ: ਆਪਣੇ ਆਪ ਨੂੰ ਗੈਰ-ਕਾਨੂੰਨੀ ਨੇੜਤਾ ਤੋਂ ਬਚਾਉਣਾ</w:t>
      </w:r>
    </w:p>
    <w:p/>
    <w:p>
      <w:r xmlns:w="http://schemas.openxmlformats.org/wordprocessingml/2006/main">
        <w:t xml:space="preserve">1. ਲੇਵੀਆਂ 18:16-17 - "ਤੁਸੀਂ ਆਪਣੇ ਭਰਾ ਦੀ ਪਤਨੀ ਦਾ ਨੰਗੇਜ਼ ਨਾ ਖੋਲ੍ਹੋ, ਇਹ ਤੁਹਾਡੇ ਭਰਾ ਦਾ ਨੰਗੇਜ਼ ਹੈ। ਤੁਹਾਨੂੰ ਕਿਸੇ ਮਰਦ ਨਾਲ ਔਰਤ ਵਾਂਗ ਲੇਟਣਾ ਨਹੀਂ ਚਾਹੀਦਾ, ਇਹ ਇੱਕ ਘਿਣਾਉਣੀ ਗੱਲ ਹੈ।"</w:t>
      </w:r>
    </w:p>
    <w:p/>
    <w:p>
      <w:r xmlns:w="http://schemas.openxmlformats.org/wordprocessingml/2006/main">
        <w:t xml:space="preserve">2. ਅਫ਼ਸੀਆਂ 5:25-26 - "ਪਤੀਓ, ਆਪਣੀਆਂ ਪਤਨੀਆਂ ਨੂੰ ਪਿਆਰ ਕਰੋ, ਜਿਵੇਂ ਮਸੀਹ ਨੇ ਕਲੀਸਿਯਾ ਨੂੰ ਪਿਆਰ ਕੀਤਾ ਅਤੇ ਆਪਣੇ ਆਪ ਨੂੰ ਉਸਦੇ ਲਈ ਦੇ ਦਿੱਤਾ, ਤਾਂ ਜੋ ਉਹ ਉਸਨੂੰ ਪਵਿੱਤਰ ਕਰੇ, ਉਸਨੂੰ ਬਚਨ ਨਾਲ ਪਾਣੀ ਦੇ ਧੋਣ ਦੁਆਰਾ ਸ਼ੁੱਧ ਕੀਤਾ ਜਾਵੇ।"</w:t>
      </w:r>
    </w:p>
    <w:p/>
    <w:p>
      <w:r xmlns:w="http://schemas.openxmlformats.org/wordprocessingml/2006/main">
        <w:t xml:space="preserve">ਬਿਵਸਥਾ ਸਾਰ 27:24 ਸਰਾਪੀ ਹੋਵੇ ਉਹ ਜਿਹੜਾ ਆਪਣੇ ਗੁਆਂਢੀ ਨੂੰ ਗੁਪਤ ਰੂਪ ਵਿੱਚ ਮਾਰਦਾ ਹੈ। ਅਤੇ ਸਾਰੇ ਲੋਕ ਆਖਣਗੇ, ਆਮੀਨ।</w:t>
      </w:r>
    </w:p>
    <w:p/>
    <w:p>
      <w:r xmlns:w="http://schemas.openxmlformats.org/wordprocessingml/2006/main">
        <w:t xml:space="preserve">ਇਹ ਹਵਾਲੇ ਗੁਪਤ ਰੂਪ ਵਿੱਚ ਕਿਸੇ ਗੁਆਂਢੀ ਦੇ ਵਿਰੁੱਧ ਬਦਲਾ ਨਾ ਲੈਣ ਦੀ ਮਹੱਤਤਾ 'ਤੇ ਜ਼ੋਰ ਦਿੰਦਾ ਹੈ, ਅਤੇ ਸਾਰੇ ਲੋਕਾਂ ਨੂੰ ਸਹਿਮਤ ਹੋਣਾ ਚਾਹੀਦਾ ਹੈ।</w:t>
      </w:r>
    </w:p>
    <w:p/>
    <w:p>
      <w:r xmlns:w="http://schemas.openxmlformats.org/wordprocessingml/2006/main">
        <w:t xml:space="preserve">1. ਨਿਜੀ ਵਿੱਚ ਬਦਲਾ ਨਾ ਲਓ: ਬਿਵਸਥਾ ਸਾਰ 27:24 ਤੋਂ ਇੱਕ ਸੰਦੇਸ਼।</w:t>
      </w:r>
    </w:p>
    <w:p/>
    <w:p>
      <w:r xmlns:w="http://schemas.openxmlformats.org/wordprocessingml/2006/main">
        <w:t xml:space="preserve">2. ਸਰਾਪੀ ਹੋਵੇ ਉਹ ਜੋ ਆਪਣੇ ਗੁਆਂਢੀ ਨੂੰ ਗੁਪਤ ਤੌਰ 'ਤੇ ਮਾਰਦਾ ਹੈ: ਬਿਵਸਥਾ ਸਾਰ 27:24 ਦਾ ਅਧਿਐਨ.</w:t>
      </w:r>
    </w:p>
    <w:p/>
    <w:p>
      <w:r xmlns:w="http://schemas.openxmlformats.org/wordprocessingml/2006/main">
        <w:t xml:space="preserve">1. ਲੇਵੀਟਿਕਸ 19:18 ਤੁਸੀਂ ਬਦਲਾ ਨਾ ਲਓ, ਅਤੇ ਨਾ ਹੀ ਆਪਣੇ ਲੋਕਾਂ ਦੇ ਬੱਚਿਆਂ ਨਾਲ ਕੋਈ ਵੈਰ ਰੱਖੋ, ਪਰ ਤੁਸੀਂ ਆਪਣੇ ਗੁਆਂਢੀ ਨੂੰ ਆਪਣੇ ਜਿਹਾ ਪਿਆਰ ਕਰੋ: ਮੈਂ ਯਹੋਵਾਹ ਹਾਂ.</w:t>
      </w:r>
    </w:p>
    <w:p/>
    <w:p>
      <w:r xmlns:w="http://schemas.openxmlformats.org/wordprocessingml/2006/main">
        <w:t xml:space="preserve">2. ਮੱਤੀ 5:38-39 ਤੁਸੀਂ ਸੁਣਿਆ ਹੋਵੇਗਾ ਕਿ ਇਹ ਕਿਹਾ ਗਿਆ ਸੀ, ਅੱਖ ਦੇ ਬਦਲੇ ਅੱਖ ਅਤੇ ਦੰਦ ਦੇ ਬਦਲੇ ਦੰਦ। ਪਰ ਮੈਂ ਤੁਹਾਨੂੰ ਆਖਦਾ ਹਾਂ, ਕਿਸੇ ਦੁਸ਼ਟ ਵਿਅਕਤੀ ਦਾ ਵਿਰੋਧ ਨਾ ਕਰੋ। ਜੇ ਕੋਈ ਤੁਹਾਡੀ ਸੱਜੀ ਗੱਲ੍ਹ 'ਤੇ ਥੱਪੜ ਮਾਰਦਾ ਹੈ, ਤਾਂ ਦੂਜੀ ਗੱਲ ਵੀ ਉਸ ਵੱਲ ਮੋੜੋ।</w:t>
      </w:r>
    </w:p>
    <w:p/>
    <w:p>
      <w:r xmlns:w="http://schemas.openxmlformats.org/wordprocessingml/2006/main">
        <w:t xml:space="preserve">ਬਿਵਸਥਾ ਸਾਰ 27:25 ਸਰਾਪੀ ਹੋਵੇ ਉਹ ਜਿਹੜਾ ਕਿਸੇ ਨਿਰਦੋਸ਼ ਨੂੰ ਮਾਰਨ ਲਈ ਇਨਾਮ ਲੈਂਦਾ ਹੈ। ਅਤੇ ਸਾਰੇ ਲੋਕ ਆਖਣਗੇ, ਆਮੀਨ।</w:t>
      </w:r>
    </w:p>
    <w:p/>
    <w:p>
      <w:r xmlns:w="http://schemas.openxmlformats.org/wordprocessingml/2006/main">
        <w:t xml:space="preserve">ਪ੍ਰਭੂ ਇੱਕ ਨਿਰਦੋਸ਼ ਵਿਅਕਤੀ ਨੂੰ ਮਾਰਨ ਲਈ ਇਨਾਮ ਲੈਣ ਤੋਂ ਮਨ੍ਹਾ ਕਰਦਾ ਹੈ ਅਤੇ ਲੋਕਾਂ ਨੂੰ ਇਸ ਨਾਲ ਸਹਿਮਤ ਹੋਣਾ ਚਾਹੀਦਾ ਹੈ।</w:t>
      </w:r>
    </w:p>
    <w:p/>
    <w:p>
      <w:r xmlns:w="http://schemas.openxmlformats.org/wordprocessingml/2006/main">
        <w:t xml:space="preserve">1. ਨਿਰਦੋਸ਼ ਜ਼ਿੰਦਗੀਆਂ ਨੂੰ ਸੁਰੱਖਿਅਤ ਰੱਖਣ ਲਈ ਸਮਝੌਤੇ ਦੀ ਸ਼ਕਤੀ</w:t>
      </w:r>
    </w:p>
    <w:p/>
    <w:p>
      <w:r xmlns:w="http://schemas.openxmlformats.org/wordprocessingml/2006/main">
        <w:t xml:space="preserve">2. ਨਿਰਦੋਸ਼ਾਂ ਨੂੰ ਮਾਰਨ ਲਈ ਇਨਾਮ ਲੈਣ ਦੀ ਮਨਾਹੀ</w:t>
      </w:r>
    </w:p>
    <w:p/>
    <w:p>
      <w:r xmlns:w="http://schemas.openxmlformats.org/wordprocessingml/2006/main">
        <w:t xml:space="preserve">1. ਕਹਾਉਤਾਂ 28:17, "ਇੱਕ ਆਦਮੀ ਜੋ ਕਿਸੇ ਵੀ ਵਿਅਕਤੀ ਦੇ ਖੂਨ ਨਾਲ ਹਿੰਸਾ ਕਰਦਾ ਹੈ, ਟੋਏ ਵਿੱਚ ਭੱਜ ਜਾਵੇਗਾ; ਕੋਈ ਵੀ ਉਸਨੂੰ ਰਹਿਣ ਨਾ ਦੇਵੇ."</w:t>
      </w:r>
    </w:p>
    <w:p/>
    <w:p>
      <w:r xmlns:w="http://schemas.openxmlformats.org/wordprocessingml/2006/main">
        <w:t xml:space="preserve">2. ਕੂਚ 23:7, "ਤੁਹਾਨੂੰ ਝੂਠੇ ਮਾਮਲੇ ਤੋਂ ਦੂਰ ਰੱਖੋ; ਅਤੇ ਨਿਰਦੋਸ਼ ਅਤੇ ਧਰਮੀ ਤੈਨੂੰ ਨਾ ਮਾਰੋ: ਕਿਉਂਕਿ ਮੈਂ ਦੁਸ਼ਟ ਨੂੰ ਧਰਮੀ ਨਹੀਂ ਠਹਿਰਾਵਾਂਗਾ।"</w:t>
      </w:r>
    </w:p>
    <w:p/>
    <w:p>
      <w:r xmlns:w="http://schemas.openxmlformats.org/wordprocessingml/2006/main">
        <w:t xml:space="preserve">ਬਿਵਸਥਾ ਸਾਰ 27:26 ਸਰਾਪੀ ਹੋਵੇ ਉਹ ਜਿਹੜਾ ਇਸ ਬਿਵਸਥਾ ਦੇ ਸਾਰੇ ਬਚਨਾਂ ਨੂੰ ਮੰਨਣ ਦੀ ਪੁਸ਼ਟੀ ਨਹੀਂ ਕਰਦਾ। ਅਤੇ ਸਾਰੇ ਲੋਕ ਆਖਣਗੇ, ਆਮੀਨ।</w:t>
      </w:r>
    </w:p>
    <w:p/>
    <w:p>
      <w:r xmlns:w="http://schemas.openxmlformats.org/wordprocessingml/2006/main">
        <w:t xml:space="preserve">ਇਹ ਹਵਾਲਾ ਪ੍ਰਭੂ ਦੇ ਕਾਨੂੰਨ ਦੀ ਪਾਲਣਾ ਕਰਨ ਦੀ ਮਹੱਤਤਾ 'ਤੇ ਜ਼ੋਰ ਦਿੰਦਾ ਹੈ।</w:t>
      </w:r>
    </w:p>
    <w:p/>
    <w:p>
      <w:r xmlns:w="http://schemas.openxmlformats.org/wordprocessingml/2006/main">
        <w:t xml:space="preserve">1: ਪ੍ਰਭੂ ਦੇ ਹੁਕਮਾਂ ਦੀ ਪਾਲਣਾ ਕਰੋ ਅਤੇ ਉਸ ਦੀਆਂ ਅਸੀਸਾਂ ਪ੍ਰਾਪਤ ਕਰੋ</w:t>
      </w:r>
    </w:p>
    <w:p/>
    <w:p>
      <w:r xmlns:w="http://schemas.openxmlformats.org/wordprocessingml/2006/main">
        <w:t xml:space="preserve">2: ਸਾਡੇ ਜੀਵਨ ਵਿੱਚ ਆਗਿਆਕਾਰੀ ਦੀ ਸ਼ਕਤੀ</w:t>
      </w:r>
    </w:p>
    <w:p/>
    <w:p>
      <w:r xmlns:w="http://schemas.openxmlformats.org/wordprocessingml/2006/main">
        <w:t xml:space="preserve">1: ਉਪਦੇਸ਼ਕ ਦੀ ਪੋਥੀ 12:13-14 ਆਉ ਅਸੀਂ ਸਾਰੇ ਮਾਮਲੇ ਦਾ ਸਿੱਟਾ ਸੁਣੀਏ: ਪਰਮੇਸ਼ੁਰ ਤੋਂ ਡਰੋ, ਅਤੇ ਉਸਦੇ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ਮੱਤੀ 7:21 ਹਰ ਕੋਈ ਜੋ ਮੈਨੂੰ, ਪ੍ਰਭੂ, ਪ੍ਰਭੂ, ਕਹਿੰਦਾ ਹੈ, ਸਵਰਗ ਦੇ ਰਾਜ ਵਿੱਚ ਨਹੀਂ ਜਾਵੇਗਾ, ਪਰ ਉਹ ਜੋ ਮੇਰੇ ਸਵਰਗ ਪਿਤਾ ਦੀ ਇੱਛਾ ਪੂਰੀ ਕਰਦਾ ਹੈ.</w:t>
      </w:r>
    </w:p>
    <w:p/>
    <w:p>
      <w:r xmlns:w="http://schemas.openxmlformats.org/wordprocessingml/2006/main">
        <w:t xml:space="preserve">ਬਿਵਸਥਾ ਸਾਰ 28 ਨੂੰ ਤਿੰਨ ਪੈਰਿਆਂ ਵਿੱਚ ਹੇਠਾਂ ਦਿੱਤੇ ਅਨੁਸਾਰ ਸੰਖੇਪ ਕੀਤਾ ਜਾ ਸਕਦਾ ਹੈ, ਸੰਕੇਤਕ ਆਇਤਾਂ ਦੇ ਨਾਲ:</w:t>
      </w:r>
    </w:p>
    <w:p/>
    <w:p>
      <w:r xmlns:w="http://schemas.openxmlformats.org/wordprocessingml/2006/main">
        <w:t xml:space="preserve">ਪੈਰਾ 1: ਬਿਵਸਥਾ ਸਾਰ 28:1-14 ਬਰਕਤਾਂ ਦੀ ਇੱਕ ਸੂਚੀ ਪੇਸ਼ ਕਰਦਾ ਹੈ ਜੋ ਇਸਰਾਏਲੀਆਂ ਉੱਤੇ ਆਉਣਗੀਆਂ ਜੇ ਉਹ ਲਗਨ ਨਾਲ ਪਰਮੇਸ਼ੁਰ ਦੇ ਹੁਕਮਾਂ ਦੀ ਪਾਲਣਾ ਕਰਦੇ ਹਨ। ਮੂਸਾ ਨੇ ਐਲਾਨ ਕੀਤਾ ਕਿ ਉਹ ਆਪਣੇ ਸ਼ਹਿਰਾਂ ਅਤੇ ਖੇਤਾਂ ਵਿੱਚ ਬਰਕਤ ਪਾਉਣਗੇ, ਉਨ੍ਹਾਂ ਦੇ ਬੱਚੇ ਅਤੇ ਪਸ਼ੂ ਵਧਣਗੇ, ਅਤੇ ਉਨ੍ਹਾਂ ਦੇ ਦੁਸ਼ਮਣਾਂ ਨੂੰ ਹਰਾਇਆ ਜਾਵੇਗਾ। ਉਹ ਆਪਣੇ ਪ੍ਰਬੰਧਾਂ ਵਿੱਚ ਭਰਪੂਰਤਾ, ਆਪਣੇ ਯਤਨਾਂ ਵਿੱਚ ਸਫ਼ਲਤਾ, ਅਤੇ ਕੌਮਾਂ ਵਿੱਚ ਪ੍ਰਮੁੱਖਤਾ ਦਾ ਅਨੁਭਵ ਕਰਨਗੇ। ਇਹ ਬਰਕਤਾਂ ਪ੍ਰਮਾਤਮਾ ਦੇ ਨਿਯਮਾਂ ਦੀ ਪਾਲਣਾ ਕਰਨ ਲਈ ਉਨ੍ਹਾਂ ਦੀ ਪੂਰੀ ਦਿਲੀ ਵਚਨਬੱਧਤਾ 'ਤੇ ਨਿਰਭਰ ਹਨ।</w:t>
      </w:r>
    </w:p>
    <w:p/>
    <w:p>
      <w:r xmlns:w="http://schemas.openxmlformats.org/wordprocessingml/2006/main">
        <w:t xml:space="preserve">ਪੈਰਾ 2: ਬਿਵਸਥਾ ਸਾਰ 28:15-44 ਵਿੱਚ ਜਾਰੀ ਰੱਖਦੇ ਹੋਏ, ਮੂਸਾ ਅਣਆਗਿਆਕਾਰੀ ਦੇ ਨਤੀਜਿਆਂ ਬਾਰੇ ਚੇਤਾਵਨੀ ਦਿੰਦਾ ਹੈ ਜੋ ਉਨ੍ਹਾਂ ਨੂੰ ਸਰਾਪ ਦੇਣਗੇ ਜੇ ਉਹ ਪਰਮੇਸ਼ੁਰ ਦੇ ਹੁਕਮਾਂ ਤੋਂ ਮੂੰਹ ਮੋੜ ਲੈਂਦੇ ਹਨ। ਉਹ ਬਿਮਾਰੀਆਂ, ਫਸਲਾਂ ਦੀ ਅਸਫਲਤਾ, ਦੁਸ਼ਮਣਾਂ ਦੁਆਰਾ ਜ਼ੁਲਮ, ਕਾਲ ਅਤੇ ਜਲਾਵਤਨੀ ਸਮੇਤ ਦੁੱਖਾਂ ਦੀ ਇੱਕ ਲੜੀ ਦਾ ਵਰਣਨ ਕਰਦਾ ਹੈ। ਇਹ ਸਰਾਪ ਉਨ੍ਹਾਂ ਨੂੰ ਆਗਿਆਕਾਰੀ ਵੱਲ ਵਾਪਸ ਲਿਆਉਣ ਅਤੇ ਉਨ੍ਹਾਂ ਨੂੰ ਯਹੋਵਾਹ ਤੋਂ ਦੂਰ ਹੋਣ ਦੀ ਗੰਭੀਰਤਾ ਦੀ ਯਾਦ ਦਿਵਾਉਣ ਲਈ ਅਨੁਸ਼ਾਸਨੀ ਉਪਾਅ ਵਜੋਂ ਕੰਮ ਕਰਦੇ ਹਨ।</w:t>
      </w:r>
    </w:p>
    <w:p/>
    <w:p>
      <w:r xmlns:w="http://schemas.openxmlformats.org/wordprocessingml/2006/main">
        <w:t xml:space="preserve">ਪੈਰਾ 3: ਬਿਵਸਥਾ ਸਾਰ 28 ਦੀ ਸਮਾਪਤੀ ਉਸ ਤਬਾਹੀ ਦੇ ਬਿਰਤਾਂਤ ਨਾਲ ਹੁੰਦੀ ਹੈ ਜੋ ਅਣਆਗਿਆਕਾਰੀ ਦੇ ਨਤੀਜੇ ਵਜੋਂ ਹੋਵੇਗੀ। ਬਿਵਸਥਾ ਸਾਰ 28:45-68 ਵਿੱਚ, ਮੂਸਾ ਦੱਸਦਾ ਹੈ ਕਿ ਇਹ ਸਰਾਪ ਕਿਵੇਂ ਵਧਣਗੇ ਜੇ ਉਹ ਪਿਛਲੀਆਂ ਚੇਤਾਵਨੀਆਂ ਦੇ ਬਾਵਜੂਦ ਅਣਆਗਿਆਕਾਰੀ ਵਿੱਚ ਬਣੇ ਰਹਿੰਦੇ ਹਨ। ਇਜ਼ਰਾਈਲੀਆਂ ਨੂੰ ਯਹੋਵਾਹ ਦੇ ਨੇਮ ਨੂੰ ਛੱਡਣ ਦੇ ਨਤੀਜੇ ਵਜੋਂ ਪਲੇਗ, ਸੋਕੇ, ਵਿਦੇਸ਼ੀ ਕੌਮਾਂ ਦੁਆਰਾ ਗ਼ੁਲਾਮੀ, ਜ਼ਮੀਨ ਅਤੇ ਜਾਇਦਾਦ ਦਾ ਨੁਕਸਾਨ ਵਰਗੀਆਂ ਤੀਬਰ ਮੁਸ਼ਕਲਾਂ ਦਾ ਅਨੁਭਵ ਹੋਵੇਗਾ।</w:t>
      </w:r>
    </w:p>
    <w:p/>
    <w:p>
      <w:r xmlns:w="http://schemas.openxmlformats.org/wordprocessingml/2006/main">
        <w:t xml:space="preserve">ਸਾਰੰਸ਼ ਵਿੱਚ:</w:t>
      </w:r>
    </w:p>
    <w:p>
      <w:r xmlns:w="http://schemas.openxmlformats.org/wordprocessingml/2006/main">
        <w:t xml:space="preserve">ਬਿਵਸਥਾ ਸਾਰ 28 ਪੇਸ਼ ਕਰਦਾ ਹੈ:</w:t>
      </w:r>
    </w:p>
    <w:p>
      <w:r xmlns:w="http://schemas.openxmlformats.org/wordprocessingml/2006/main">
        <w:t xml:space="preserve">ਆਗਿਆਕਾਰੀ ਖੁਸ਼ਹਾਲੀ ਲਈ ਅਸੀਸਾਂ, ਦੁਸ਼ਮਣਾਂ ਉੱਤੇ ਜਿੱਤ;</w:t>
      </w:r>
    </w:p>
    <w:p>
      <w:r xmlns:w="http://schemas.openxmlformats.org/wordprocessingml/2006/main">
        <w:t xml:space="preserve">ਅਣਆਗਿਆਕਾਰੀ ਦੁੱਖਾਂ ਅਤੇ ਮੁਸੀਬਤਾਂ ਲਈ ਸਰਾਪ;</w:t>
      </w:r>
    </w:p>
    <w:p>
      <w:r xmlns:w="http://schemas.openxmlformats.org/wordprocessingml/2006/main">
        <w:t xml:space="preserve">ਲਗਾਤਾਰ ਅਣਆਗਿਆਕਾਰੀ ਦੇ ਵਧਦੇ ਨਤੀਜੇ ਦੇ ਨਤੀਜੇ ਵਜੋਂ ਤਬਾਹੀ।</w:t>
      </w:r>
    </w:p>
    <w:p/>
    <w:p>
      <w:r xmlns:w="http://schemas.openxmlformats.org/wordprocessingml/2006/main">
        <w:t xml:space="preserve">ਆਗਿਆਕਾਰੀ ਖੁਸ਼ਹਾਲੀ ਲਈ ਅਸੀਸਾਂ 'ਤੇ ਜ਼ੋਰ, ਦੁਸ਼ਮਣਾਂ 'ਤੇ ਜਿੱਤ;</w:t>
      </w:r>
    </w:p>
    <w:p>
      <w:r xmlns:w="http://schemas.openxmlformats.org/wordprocessingml/2006/main">
        <w:t xml:space="preserve">ਅਣਆਗਿਆਕਾਰੀ ਦੁੱਖਾਂ ਅਤੇ ਮੁਸੀਬਤਾਂ ਲਈ ਸਰਾਪ;</w:t>
      </w:r>
    </w:p>
    <w:p>
      <w:r xmlns:w="http://schemas.openxmlformats.org/wordprocessingml/2006/main">
        <w:t xml:space="preserve">ਲਗਾਤਾਰ ਅਣਆਗਿਆਕਾਰੀ ਦੇ ਵਧਦੇ ਨਤੀਜੇ ਦੇ ਨਤੀਜੇ ਵਜੋਂ ਤਬਾਹੀ।</w:t>
      </w:r>
    </w:p>
    <w:p/>
    <w:p>
      <w:r xmlns:w="http://schemas.openxmlformats.org/wordprocessingml/2006/main">
        <w:t xml:space="preserve">ਅਧਿਆਇ ਉਨ੍ਹਾਂ ਬਰਕਤਾਂ 'ਤੇ ਕੇਂਦ੍ਰਤ ਕਰਦਾ ਹੈ ਜੋ ਆਗਿਆਕਾਰੀ ਨਾਲ ਮਿਲਦੀਆਂ ਹਨ, ਅਣਆਗਿਆਕਾਰੀ ਦੇ ਨਤੀਜੇ ਵਜੋਂ ਸਰਾਪਾਂ, ਅਤੇ ਪਰਮੇਸ਼ੁਰ ਦੇ ਹੁਕਮਾਂ ਦੇ ਵਿਰੁੱਧ ਨਿਰੰਤਰ ਬਗਾਵਤ ਦੇ ਵਿਨਾਸ਼ਕਾਰੀ ਨਤੀਜਿਆਂ 'ਤੇ ਧਿਆਨ ਕੇਂਦ੍ਰਤ ਕਰਦਾ ਹੈ। ਬਿਵਸਥਾ ਸਾਰ 28 ਵਿੱਚ, ਮੂਸਾ ਨੇ ਬਰਕਤਾਂ ਦੀ ਇੱਕ ਸੂਚੀ ਪੇਸ਼ ਕੀਤੀ ਹੈ ਜੋ ਇਸਰਾਏਲੀਆਂ ਉੱਤੇ ਆਉਣਗੀਆਂ ਜੇ ਉਹ ਲਗਨ ਨਾਲ ਪਰਮੇਸ਼ੁਰ ਦੇ ਹੁਕਮਾਂ ਦੀ ਪਾਲਣਾ ਕਰਦੇ ਹਨ। ਇਨ੍ਹਾਂ ਬਰਕਤਾਂ ਵਿੱਚ ਉਨ੍ਹਾਂ ਦੇ ਸ਼ਹਿਰਾਂ ਅਤੇ ਖੇਤਾਂ ਵਿੱਚ ਖੁਸ਼ਹਾਲੀ, ਉਨ੍ਹਾਂ ਦੇ ਯਤਨਾਂ ਵਿੱਚ ਸਫਲਤਾ ਅਤੇ ਉਨ੍ਹਾਂ ਦੇ ਦੁਸ਼ਮਣਾਂ ਉੱਤੇ ਜਿੱਤ ਸ਼ਾਮਲ ਹੈ। ਹਾਲਾਂਕਿ, ਮੂਸਾ ਉਨ੍ਹਾਂ ਸਰਾਪਾਂ ਬਾਰੇ ਵੀ ਚੇਤਾਵਨੀ ਦਿੰਦਾ ਹੈ ਜੋ ਉਨ੍ਹਾਂ ਉੱਤੇ ਪੈਣਗੀਆਂ ਜੇ ਉਹ ਪਰਮੇਸ਼ੁਰ ਦੇ ਹੁਕਮਾਂ ਤੋਂ ਮੂੰਹ ਮੋੜ ਲੈਂਦੇ ਹਨ। ਇਹਨਾਂ ਸਰਾਪਾਂ ਵਿੱਚ ਬਿਮਾਰੀਆਂ, ਫਸਲਾਂ ਦੀ ਅਸਫਲਤਾ, ਦੁਸ਼ਮਣਾਂ ਦੁਆਰਾ ਜ਼ੁਲਮ, ਕਾਲ ਅਤੇ ਗ਼ੁਲਾਮੀ ਵਰਗੀਆਂ ਮੁਸੀਬਤਾਂ ਸ਼ਾਮਲ ਹਨ।</w:t>
      </w:r>
    </w:p>
    <w:p/>
    <w:p>
      <w:r xmlns:w="http://schemas.openxmlformats.org/wordprocessingml/2006/main">
        <w:t xml:space="preserve">ਬਿਵਸਥਾ ਸਾਰ 28 ਲਗਾਤਾਰ ਅਣਆਗਿਆਕਾਰੀ ਦੇ ਨਤੀਜੇ ਵਜੋਂ ਵਧ ਰਹੀ ਤਬਾਹੀ ਦੇ ਬਿਰਤਾਂਤ ਦੇ ਨਾਲ ਸਮਾਪਤ ਹੁੰਦਾ ਹੈ। ਮੂਸਾ ਦੱਸਦਾ ਹੈ ਕਿ ਇਹ ਸਰਾਪ ਕਿਵੇਂ ਤੇਜ਼ ਹੋਣਗੇ ਜੇਕਰ ਉਹ ਪਿਛਲੀਆਂ ਚੇਤਾਵਨੀਆਂ ਦੇ ਬਾਵਜੂਦ ਯਹੋਵਾਹ ਦੇ ਨੇਮ ਨੂੰ ਤਿਆਗਣ ਵਿੱਚ ਲੱਗੇ ਰਹਿੰਦੇ ਹਨ। ਇਸਰਾਏਲੀ ਬਿਪਤਾਵਾਂ, ਸੋਕੇ, ਵਿਦੇਸ਼ੀ ਕੌਮਾਂ ਦੁਆਰਾ ਗ਼ੁਲਾਮੀ, ਜ਼ਮੀਨਾਂ ਅਤੇ ਜਾਇਦਾਦਾਂ ਦੇ ਨੁਕਸਾਨ ਦਾ ਅਨੁਭਵ ਕਰਨਗੇ ਅਤੇ ਪਰਮੇਸ਼ੁਰ ਦੇ ਹੁਕਮਾਂ ਤੋਂ ਮੂੰਹ ਮੋੜਨ ਦੇ ਵਧਦੇ ਨਤੀਜਿਆਂ ਦੀ ਇੱਕ ਲੜੀ ਦਾ ਅਨੁਭਵ ਕਰਨਗੇ। ਇਹ ਯਹੋਵਾਹ ਦੇ ਨਿਯਮਾਂ ਦੀ ਅਣਆਗਿਆਕਾਰੀ ਦੇ ਗੰਭੀਰਤਾ ਅਤੇ ਲੰਬੇ ਸਮੇਂ ਦੇ ਪ੍ਰਭਾਵ ਦੀ ਇੱਕ ਗੰਭੀਰ ਯਾਦ ਦਿਵਾਉਂਦਾ ਹੈ।</w:t>
      </w:r>
    </w:p>
    <w:p/>
    <w:p>
      <w:r xmlns:w="http://schemas.openxmlformats.org/wordprocessingml/2006/main">
        <w:t xml:space="preserve">ਬਿਵਸਥਾ ਸਾਰ 28:1 ਅਤੇ ਐਉਂ ਹੋਵੇਗਾ, ਜੇ ਤੁਸੀਂ ਯਹੋਵਾਹ ਆਪਣੇ ਪਰਮੇਸ਼ੁਰ ਦੀ ਅਵਾਜ਼ ਨੂੰ ਧਿਆਨ ਨਾਲ ਸੁਣੋ, ਅਤੇ ਉਸ ਦੇ ਸਾਰੇ ਹੁਕਮਾਂ ਦੀ ਪਾਲਨਾ ਕਰੋ ਅਤੇ ਉਨ੍ਹਾਂ ਦੀ ਪਾਲਣਾ ਕਰੋ ਜੋ ਮੈਂ ਤੁਹਾਨੂੰ ਅੱਜ ਦੇ ਦਿਨ ਦਿੰਦਾ ਹਾਂ, ਤਾਂ ਜੋ ਯਹੋਵਾਹ ਤੁਹਾਡਾ ਪਰਮੇਸ਼ੁਰ ਤੁਹਾਨੂੰ ਉੱਚਾ ਕਰੇਗਾ। ਧਰਤੀ ਦੀਆਂ ਸਾਰੀਆਂ ਕੌਮਾਂ ਤੋਂ ਉੱਪਰ:</w:t>
      </w:r>
    </w:p>
    <w:p/>
    <w:p>
      <w:r xmlns:w="http://schemas.openxmlformats.org/wordprocessingml/2006/main">
        <w:t xml:space="preserve">ਜੇ ਕੋਈ ਪਰਮੇਸ਼ੁਰ ਦੇ ਹੁਕਮਾਂ ਨੂੰ ਸੁਣਦਾ ਅਤੇ ਮੰਨਦਾ ਹੈ, ਤਾਂ ਪਰਮੇਸ਼ੁਰ ਉਨ੍ਹਾਂ ਨੂੰ ਸਾਰੀਆਂ ਕੌਮਾਂ ਨਾਲੋਂ ਉੱਚਾ ਕਰੇਗਾ।</w:t>
      </w:r>
    </w:p>
    <w:p/>
    <w:p>
      <w:r xmlns:w="http://schemas.openxmlformats.org/wordprocessingml/2006/main">
        <w:t xml:space="preserve">1. "ਆਗਿਆਕਾਰੀ ਦੀਆਂ ਬਰਕਤਾਂ"</w:t>
      </w:r>
    </w:p>
    <w:p/>
    <w:p>
      <w:r xmlns:w="http://schemas.openxmlformats.org/wordprocessingml/2006/main">
        <w:t xml:space="preserve">2. "ਪਰਮੇਸ਼ੁਰ ਦੇ ਅਟੱਲ ਵਾਅਦਿਆਂ ਨੂੰ ਪ੍ਰਾਪਤ ਕਰਨਾ"</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ਕੁਲੁੱਸੀਆਂ 3:23-24 - "ਅਤੇ ਜੋ ਵੀ ਤੁਸੀਂ ਕਰਦੇ ਹੋ, ਉਹ ਪ੍ਰਭੂ ਲਈ ਕਰੋ, ਨਾ ਕਿ ਮਨੁੱਖਾਂ ਲਈ, ਇਹ ਜਾਣਦੇ ਹੋਏ ਕਿ ਪ੍ਰਭੂ ਤੋਂ ਤੁਹਾਨੂੰ ਵਿਰਾਸਤ ਦਾ ਫਲ ਮਿਲੇਗਾ; ਕਿਉਂਕਿ ਤੁਸੀਂ ਪ੍ਰਭੂ ਮਸੀਹ ਦੀ ਸੇਵਾ ਕਰਦੇ ਹੋ।"</w:t>
      </w:r>
    </w:p>
    <w:p/>
    <w:p>
      <w:r xmlns:w="http://schemas.openxmlformats.org/wordprocessingml/2006/main">
        <w:t xml:space="preserve">ਬਿਵਸਥਾ ਸਾਰ 28:2 ਅਤੇ ਜੇ ਤੁਸੀਂ ਯਹੋਵਾਹ ਆਪਣੇ ਪਰਮੇਸ਼ੁਰ ਦੀ ਅਵਾਜ਼ ਨੂੰ ਸੁਣੋਗੇ ਤਾਂ ਇਹ ਸਾਰੀਆਂ ਬਰਕਤਾਂ ਤੁਹਾਡੇ ਉੱਤੇ ਆਉਣਗੀਆਂ ਅਤੇ ਤੁਹਾਡੇ ਉੱਤੇ ਆਉਣਗੀਆਂ।</w:t>
      </w:r>
    </w:p>
    <w:p/>
    <w:p>
      <w:r xmlns:w="http://schemas.openxmlformats.org/wordprocessingml/2006/main">
        <w:t xml:space="preserve">ਪਰਮੇਸ਼ੁਰ ਉਨ੍ਹਾਂ ਲੋਕਾਂ ਨੂੰ ਅਸੀਸਾਂ ਦਿੰਦਾ ਹੈ ਜੋ ਉਸਦੇ ਹੁਕਮਾਂ ਦੀ ਪਾਲਣਾ ਕਰਦੇ ਹਨ।</w:t>
      </w:r>
    </w:p>
    <w:p/>
    <w:p>
      <w:r xmlns:w="http://schemas.openxmlformats.org/wordprocessingml/2006/main">
        <w:t xml:space="preserve">1. ਆਗਿਆਕਾਰੀ ਬਰਕਤ ਲਿਆਉਂਦੀ ਹੈ</w:t>
      </w:r>
    </w:p>
    <w:p/>
    <w:p>
      <w:r xmlns:w="http://schemas.openxmlformats.org/wordprocessingml/2006/main">
        <w:t xml:space="preserve">2. ਪਰਮੇਸ਼ੁਰ ਦੇ ਵਾਅਦਿਆਂ ਦੀ ਖੁਸ਼ੀ</w:t>
      </w:r>
    </w:p>
    <w:p/>
    <w:p>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ਕਹਾਉਤਾਂ 8:32-36 - ਅਤੇ ਹੁਣ, ਹੇ ਪੁੱਤਰੋ, ਮੇਰੀ ਗੱਲ ਸੁਣੋ: ਧੰਨ ਹਨ ਉਹ ਜਿਹੜੇ ਮੇਰੇ ਰਾਹਾਂ ਦੀ ਪਾਲਨਾ ਕਰਦੇ ਹਨ। ਉਪਦੇਸ਼ ਸੁਣੋ ਅਤੇ ਬੁੱਧੀਮਾਨ ਬਣੋ, ਅਤੇ ਇਸ ਨੂੰ ਅਣਗੌਲਿਆ ਨਾ ਕਰੋ। ਧੰਨ ਹੈ ਉਹ ਜੋ ਮੇਰੀ ਸੁਣਦਾ ਹੈ, ਨਿੱਤ ਮੇਰੇ ਦਰਵਾਜ਼ਿਆਂ ਨੂੰ ਵੇਖਦਾ ਹੈ, ਮੇਰੇ ਦਰਵਾਜ਼ੇ ਕੋਲ ਉਡੀਕ ਕਰਦਾ ਹੈ। ਕਿਉਂਕਿ ਜੋ ਕੋਈ ਮੈਨੂੰ ਲੱਭਦਾ ਹੈ ਉਹ ਜੀਵਨ ਪਾਉਂਦਾ ਹੈ ਅਤੇ ਪ੍ਰਭੂ ਤੋਂ ਕਿਰਪਾ ਪ੍ਰਾਪਤ ਕਰਦਾ ਹੈ, ਪਰ ਜੋ ਮੈਨੂੰ ਨਹੀਂ ਲੱਭਦਾ ਉਹ ਆਪਣੇ ਆਪ ਨੂੰ ਨੁਕਸਾਨ ਪਹੁੰਚਾਉਂਦਾ ਹੈ; ਉਹ ਸਾਰੇ ਜੋ ਮੈਨੂੰ ਨਫ਼ਰਤ ਕਰਦੇ ਹਨ ਮੌਤ ਨੂੰ ਪਿਆਰ ਕਰਦੇ ਹਨ।</w:t>
      </w:r>
    </w:p>
    <w:p/>
    <w:p>
      <w:r xmlns:w="http://schemas.openxmlformats.org/wordprocessingml/2006/main">
        <w:t xml:space="preserve">ਬਿਵਸਥਾ ਸਾਰ 28:3 ਮੁਬਾਰਕ ਤੂੰ ਸ਼ਹਿਰ ਵਿੱਚ ਅਤੇ ਧੰਨ ਤੂੰ ਖੇਤ ਵਿੱਚ।</w:t>
      </w:r>
    </w:p>
    <w:p/>
    <w:p>
      <w:r xmlns:w="http://schemas.openxmlformats.org/wordprocessingml/2006/main">
        <w:t xml:space="preserve">ਪ੍ਰਮਾਤਮਾ ਦੀ ਬਖਸ਼ਿਸ਼ ਸ਼ਹਿਰ ਅਤੇ ਦੇਸ਼ ਦੋਵਾਂ ਲਈ ਵਧਾਈ ਜਾਂਦੀ ਹੈ।</w:t>
      </w:r>
    </w:p>
    <w:p/>
    <w:p>
      <w:r xmlns:w="http://schemas.openxmlformats.org/wordprocessingml/2006/main">
        <w:t xml:space="preserve">1. ਸ਼ਹਿਰੀ ਅਤੇ ਪੇਂਡੂ ਜੀਵਨ ਦੀ ਬਰਕਤ: ਦੋਵਾਂ ਵਾਤਾਵਰਣਾਂ ਵਿੱਚ ਪ੍ਰਮਾਤਮਾ ਦੀ ਭਰਪੂਰਤਾ ਦਾ ਅਨੁਭਵ ਕਰਨਾ</w:t>
      </w:r>
    </w:p>
    <w:p/>
    <w:p>
      <w:r xmlns:w="http://schemas.openxmlformats.org/wordprocessingml/2006/main">
        <w:t xml:space="preserve">2. ਭਰਪੂਰ ਬਰਕਤਾਂ: ਸਾਡੇ ਸਾਰਿਆਂ ਲਈ ਪਰਮੇਸ਼ੁਰ ਦਾ ਪ੍ਰਬੰਧ, ਭਾਵੇਂ ਅਸੀਂ ਜਿੱਥੇ ਮਰਜ਼ੀ ਰਹਿੰਦੇ ਹਾਂ</w:t>
      </w:r>
    </w:p>
    <w:p/>
    <w:p>
      <w:r xmlns:w="http://schemas.openxmlformats.org/wordprocessingml/2006/main">
        <w:t xml:space="preserve">1. ਜ਼ਬੂਰ 145:15-16 - ਸਾਰਿਆਂ ਦੀਆਂ ਅੱਖਾਂ ਤੁਹਾਡੇ ਵੱਲ ਵੇਖਦੀਆਂ ਹਨ, ਅਤੇ ਤੁਸੀਂ ਉਨ੍ਹਾਂ ਨੂੰ ਸਮੇਂ ਸਿਰ ਭੋਜਨ ਦਿੰਦੇ ਹੋ। ਤੁਸੀਂ ਆਪਣਾ ਹੱਥ ਖੋਲ੍ਹੋ; ਤੁਸੀਂ ਹਰ ਜੀਵਤ ਚੀਜ਼ ਦੀ ਇੱਛਾ ਪੂਰੀ ਕਰਦੇ ਹੋ।</w:t>
      </w:r>
    </w:p>
    <w:p/>
    <w:p>
      <w:r xmlns:w="http://schemas.openxmlformats.org/wordprocessingml/2006/main">
        <w:t xml:space="preserve">2. ਮੱਤੀ 5:5 - ਧੰਨ ਹਨ ਹਲੀਮ, ਕਿਉਂਕਿ ਉਹ ਧਰਤੀ ਦੇ ਵਾਰਸ ਹੋਣਗੇ।</w:t>
      </w:r>
    </w:p>
    <w:p/>
    <w:p>
      <w:r xmlns:w="http://schemas.openxmlformats.org/wordprocessingml/2006/main">
        <w:t xml:space="preserve">ਬਿਵਸਥਾ ਸਾਰ 28:4 ਮੁਬਾਰਕ ਹੋਵੇ ਤੇਰੇ ਸਰੀਰ ਦਾ ਫਲ, ਤੇਰੀ ਜ਼ਮੀਨ ਦਾ ਫਲ, ਤੇਰੇ ਡੰਗਰਾਂ ਦਾ ਫਲ, ਤੇਰੀਆਂ ਗਾਈਆਂ ਦਾ ਵਾਧਾ, ਤੇਰੀਆਂ ਭੇਡਾਂ ਦੇ ਇੱਜੜ।</w:t>
      </w:r>
    </w:p>
    <w:p/>
    <w:p>
      <w:r xmlns:w="http://schemas.openxmlformats.org/wordprocessingml/2006/main">
        <w:t xml:space="preserve">ਪਰਮੇਸ਼ੁਰ ਵਾਦਾ ਕਰਦਾ ਹੈ ਕਿ ਉਹ ਧਰਤੀ ਦੇ ਫਲ ਅਤੇ ਉਸ ਦੇ ਪਿੱਛੇ ਚੱਲਣ ਵਾਲਿਆਂ ਦੇ ਪਸ਼ੂਆਂ ਨੂੰ ਅਸੀਸ ਦੇਵੇਗਾ।</w:t>
      </w:r>
    </w:p>
    <w:p/>
    <w:p>
      <w:r xmlns:w="http://schemas.openxmlformats.org/wordprocessingml/2006/main">
        <w:t xml:space="preserve">1. ਪਰਮਾਤਮਾ ਦਾ ਪਾਲਣ ਕਰਨ ਦੀਆਂ ਬਰਕਤਾਂ</w:t>
      </w:r>
    </w:p>
    <w:p/>
    <w:p>
      <w:r xmlns:w="http://schemas.openxmlformats.org/wordprocessingml/2006/main">
        <w:t xml:space="preserve">2. ਆਗਿਆਕਾਰੀ ਦਾ ਫਲ</w:t>
      </w:r>
    </w:p>
    <w:p/>
    <w:p>
      <w:r xmlns:w="http://schemas.openxmlformats.org/wordprocessingml/2006/main">
        <w:t xml:space="preserve">1. ਗਲਾਤੀਆਂ 6:7-9 - ਧੋਖਾ ਨਾ ਖਾਓ: ਰੱਬ ਦਾ ਮਜ਼ਾਕ ਨਹੀਂ ਉਡਾਇਆ ਜਾਂਦਾ, ਕਿਉਂਕਿ ਜੋ ਕੁਝ ਬੀਜਦਾ ਹੈ, ਉਹੀ ਵੱਢਦਾ ਵੀ ਹੈ।</w:t>
      </w:r>
    </w:p>
    <w:p/>
    <w:p>
      <w:r xmlns:w="http://schemas.openxmlformats.org/wordprocessingml/2006/main">
        <w:t xml:space="preserve">2. ਜ਼ਬੂਰ 1: 1-3 - ਧੰਨ ਹੈ ਉਹ ਮਨੁੱਖ ਜੋ ਦੁਸ਼ਟਾਂ ਦੀ ਸਲਾਹ ਵਿੱਚ ਨਹੀਂ ਚੱਲਦਾ, ਨਾ ਪਾਪੀਆਂ ਦੇ ਰਾਹ ਵਿੱਚ ਖੜ੍ਹਾ ਹੁੰਦਾ ਹੈ, ਨਾ ਹੀ ਮਖੌਲ ਕਰਨ ਵਾਲਿਆਂ ਦੀ ਸੀਟ ਉੱਤੇ ਬੈਠਦਾ ਹੈ; ਪਰ ਉਹ ਪ੍ਰਭੂ ਦੀ ਬਿਵਸਥਾ ਵਿੱਚ ਪ੍ਰਸੰਨ ਹੁੰਦਾ ਹੈ, ਅਤੇ ਉਹ ਦਿਨ ਰਾਤ ਉਸਦੀ ਬਿਵਸਥਾ ਦਾ ਸਿਮਰਨ ਕਰਦਾ ਹੈ।</w:t>
      </w:r>
    </w:p>
    <w:p/>
    <w:p>
      <w:r xmlns:w="http://schemas.openxmlformats.org/wordprocessingml/2006/main">
        <w:t xml:space="preserve">ਬਿਵਸਥਾ ਸਾਰ 28:5 ਧੰਨ ਹੈ ਤੇਰੀ ਟੋਕਰੀ ਅਤੇ ਤੇਰਾ ਭੰਡਾਰ।</w:t>
      </w:r>
    </w:p>
    <w:p/>
    <w:p>
      <w:r xmlns:w="http://schemas.openxmlformats.org/wordprocessingml/2006/main">
        <w:t xml:space="preserve">ਪਰਮੇਸ਼ੁਰ ਉਨ੍ਹਾਂ ਲੋਕਾਂ ਦੀ ਟੋਕਰੀ ਅਤੇ ਭੰਡਾਰ ਨੂੰ ਅਸੀਸ ਦੇਣ ਦਾ ਵਾਅਦਾ ਕਰਦਾ ਹੈ ਜੋ ਉਸਦੇ ਹੁਕਮਾਂ ਦੀ ਪਾਲਣਾ ਕਰਦੇ ਹਨ।</w:t>
      </w:r>
    </w:p>
    <w:p/>
    <w:p>
      <w:r xmlns:w="http://schemas.openxmlformats.org/wordprocessingml/2006/main">
        <w:t xml:space="preserve">1. ਆਗਿਆਕਾਰੀ ਦੀਆਂ ਬਰਕਤਾਂ: ਪਰਮੇਸ਼ੁਰ ਦੇ ਹੁਕਮਾਂ ਦੀ ਪਾਲਣਾ ਕਰਨ ਨਾਲ ਖੁਸ਼ਹਾਲੀ ਕਿਵੇਂ ਮਿਲਦੀ ਹੈ</w:t>
      </w:r>
    </w:p>
    <w:p/>
    <w:p>
      <w:r xmlns:w="http://schemas.openxmlformats.org/wordprocessingml/2006/main">
        <w:t xml:space="preserve">2. ਪਰਮੇਸ਼ੁਰ ਦੇ ਪ੍ਰਬੰਧ ਵਿਚ ਭਰੋਸਾ ਕਰਨਾ: ਸਾਡੀ ਭਲਾਈ ਲਈ ਉਸ ਦੇ ਵਾਅਦਿਆਂ 'ਤੇ ਭਰੋਸਾ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ਜ਼ਬੂਰ 112:1-3 - ਯਹੋਵਾਹ ਦੀ ਉਸਤਤਿ ਕਰੋ! ਧੰਨ ਹੈ ਉਹ ਮਨੁੱਖ ਜੋ ਪ੍ਰਭੂ ਤੋਂ ਡਰਦਾ ਹੈ, ਜੋ ਉਸ ਦੇ ਹੁਕਮਾਂ ਵਿੱਚ ਬਹੁਤ ਪ੍ਰਸੰਨ ਹੁੰਦਾ ਹੈ। ਉਸ ਦੇ ਉੱਤਰਾਧਿਕਾਰੀ ਧਰਤੀ ਉੱਤੇ ਸ਼ਕਤੀਸ਼ਾਲੀ ਹੋਣਗੇ; ਧਰਮੀ ਲੋਕਾਂ ਦੀ ਪੀੜ੍ਹੀ ਮੁਬਾਰਕ ਹੋਵੇਗੀ। ਧਨ ਅਤੇ ਦੌਲਤ ਉਹ ਦੇ ਘਰ ਵਿੱਚ ਹੋਵੇਗੀ, ਅਤੇ ਉਹ ਦਾ ਧਰਮ ਸਦਾ ਕਾਇਮ ਰਹੇਗਾ।</w:t>
      </w:r>
    </w:p>
    <w:p/>
    <w:p>
      <w:r xmlns:w="http://schemas.openxmlformats.org/wordprocessingml/2006/main">
        <w:t xml:space="preserve">ਬਿਵਸਥਾ ਸਾਰ 28:6 ਜਦੋਂ ਤੁਸੀਂ ਅੰਦਰ ਆਵੋਂਗੇ ਤਾਂ ਧੰਨ ਹੋਵੋਂਗੇ, ਅਤੇ ਜਦੋਂ ਤੁਸੀਂ ਬਾਹਰ ਜਾਵੋਂਗੇ ਤਾਂ ਧੰਨ ਹੋਵੋਗੇ।</w:t>
      </w:r>
    </w:p>
    <w:p/>
    <w:p>
      <w:r xmlns:w="http://schemas.openxmlformats.org/wordprocessingml/2006/main">
        <w:t xml:space="preserve">ਜਦੋਂ ਅਸੀਂ ਅੰਦਰ ਆਉਂਦੇ ਹਾਂ ਅਤੇ ਜਦੋਂ ਅਸੀਂ ਬਾਹਰ ਜਾਂਦੇ ਹਾਂ ਤਾਂ ਪਰਮੇਸ਼ੁਰ ਸਾਨੂੰ ਦੋਵਾਂ ਨੂੰ ਅਸੀਸ ਦਿੰਦਾ ਹੈ।</w:t>
      </w:r>
    </w:p>
    <w:p/>
    <w:p>
      <w:r xmlns:w="http://schemas.openxmlformats.org/wordprocessingml/2006/main">
        <w:t xml:space="preserve">1. ਆਗਿਆਕਾਰੀ ਦੀਆਂ ਬਰਕਤਾਂ: ਪਰਮੇਸ਼ੁਰ ਸਾਡੇ ਵਫ਼ਾਦਾਰ ਜਵਾਬ ਨੂੰ ਕਿਵੇਂ ਇਨਾਮ ਦਿੰਦਾ ਹੈ</w:t>
      </w:r>
    </w:p>
    <w:p/>
    <w:p>
      <w:r xmlns:w="http://schemas.openxmlformats.org/wordprocessingml/2006/main">
        <w:t xml:space="preserve">2. ਪ੍ਰਮਾਤਮਾ ਦੀਆਂ ਭਰਪੂਰ ਅਸੀਸਾਂ: ਪ੍ਰਮਾਤਮਾ ਦੀ ਮਿਹਰ ਨੂੰ ਜਾਣਨ ਦੀ ਖੁਸ਼ੀ</w:t>
      </w:r>
    </w:p>
    <w:p/>
    <w:p>
      <w:r xmlns:w="http://schemas.openxmlformats.org/wordprocessingml/2006/main">
        <w:t xml:space="preserve">1. ਜ਼ਬੂਰ 128:1-2 ਧੰਨ ਹੈ ਹਰ ਕੋਈ ਜਿਹੜਾ ਪ੍ਰਭੂ ਤੋਂ ਡਰਦਾ ਹੈ, ਜੋ ਉਸ ਦੇ ਰਾਹਾਂ ਉੱਤੇ ਚੱਲਦਾ ਹੈ! ਤੁਸੀਂ ਆਪਣੇ ਹੱਥਾਂ ਦੀ ਮਿਹਨਤ ਦਾ ਫਲ ਖਾਓਗੇ; ਤੁਹਾਨੂੰ ਅਸੀਸ ਦਿੱਤੀ ਜਾਵੇਗੀ, ਅਤੇ ਇਹ ਤੁਹਾਡੇ ਲਈ ਚੰਗਾ ਹੋਵੇਗਾ.</w:t>
      </w:r>
    </w:p>
    <w:p/>
    <w:p>
      <w:r xmlns:w="http://schemas.openxmlformats.org/wordprocessingml/2006/main">
        <w:t xml:space="preserve">2. ਅਫ਼ਸੀਆਂ 1:3 ਮੁਬਾਰਕ ਹੋਵੇ ਸਾਡੇ ਪ੍ਰਭੂ ਯਿਸੂ ਮਸੀਹ ਦਾ ਪਰਮੇਸ਼ੁਰ ਅਤੇ ਪਿਤਾ, ਜਿਸ ਨੇ ਸਾਨੂੰ ਸਵਰਗੀ ਥਾਵਾਂ ਵਿੱਚ ਹਰ ਆਤਮਿਕ ਬਰਕਤ ਨਾਲ ਮਸੀਹ ਵਿੱਚ ਅਸੀਸ ਦਿੱਤੀ ਹੈ।</w:t>
      </w:r>
    </w:p>
    <w:p/>
    <w:p>
      <w:r xmlns:w="http://schemas.openxmlformats.org/wordprocessingml/2006/main">
        <w:t xml:space="preserve">ਬਿਵਸਥਾ ਸਾਰ 28:7 ਯਹੋਵਾਹ ਤੇਰੇ ਵੈਰੀਆਂ ਨੂੰ ਜਿਹੜੇ ਤੇਰੇ ਵਿਰੁੱਧ ਉੱਠਦੇ ਹਨ ਤੇਰੇ ਸਾਹਮਣੇ ਮਾਰ ਸੁੱਟੇਗਾ, ਉਹ ਤੇਰੇ ਵਿਰੁੱਧ ਇੱਕ ਰਾਹ ਨਿੱਕਲ ਆਉਣਗੇ, ਅਤੇ ਤੇਰੇ ਅੱਗੇ ਸੱਤ ਰਾਹਾਂ ਤੋਂ ਭੱਜਣਗੇ।</w:t>
      </w:r>
    </w:p>
    <w:p/>
    <w:p>
      <w:r xmlns:w="http://schemas.openxmlformats.org/wordprocessingml/2006/main">
        <w:t xml:space="preserve">ਯਹੋਵਾਹ ਆਪਣੇ ਲੋਕਾਂ ਦੇ ਵਿਰੁੱਧ ਆਉਣ ਵਾਲੇ ਦੁਸ਼ਮਣਾਂ ਨੂੰ ਹਰਾ ਦੇਵੇਗਾ, ਅਤੇ ਉਨ੍ਹਾਂ ਦੇ ਦੁਸ਼ਮਣ ਉਨ੍ਹਾਂ ਤੋਂ ਸੱਤ ਦਿਸ਼ਾਵਾਂ ਵਿੱਚ ਭੱਜ ਜਾਣਗੇ।</w:t>
      </w:r>
    </w:p>
    <w:p/>
    <w:p>
      <w:r xmlns:w="http://schemas.openxmlformats.org/wordprocessingml/2006/main">
        <w:t xml:space="preserve">1. ਪਰਮੇਸ਼ੁਰ ਆਪਣੇ ਵਾਅਦਿਆਂ ਪ੍ਰਤੀ ਵਫ਼ਾਦਾਰ ਹੈ - ਬਿਵਸਥਾ ਸਾਰ 28:7</w:t>
      </w:r>
    </w:p>
    <w:p/>
    <w:p>
      <w:r xmlns:w="http://schemas.openxmlformats.org/wordprocessingml/2006/main">
        <w:t xml:space="preserve">2. ਪਰਮੇਸ਼ੁਰ ਦੀ ਸੁਰੱਖਿਆ ਅਟੱਲ ਹੈ - ਬਿਵਸਥਾ ਸਾਰ 28:7</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46:7 - "ਸੈਨਾਂ ਦਾ ਯਹੋਵਾਹ ਸਾਡੇ ਨਾਲ ਹੈ; ਯਾਕੂਬ ਦਾ ਪਰਮੇਸ਼ੁਰ ਸਾਡੀ ਪਨਾਹ ਹੈ।"</w:t>
      </w:r>
    </w:p>
    <w:p/>
    <w:p>
      <w:r xmlns:w="http://schemas.openxmlformats.org/wordprocessingml/2006/main">
        <w:t xml:space="preserve">ਬਿਵਸਥਾ ਸਾਰ 28:8 ਯਹੋਵਾਹ ਤੁਹਾਡੇ ਭੰਡਾਰਿਆਂ ਵਿੱਚ, ਅਤੇ ਉਨ੍ਹਾਂ ਸਾਰੀਆਂ ਚੀਜ਼ਾਂ ਵਿੱਚ ਜੋ ਤੁਸੀਂ ਆਪਣਾ ਹੱਥ ਰੱਖਦੇ ਹੋ, ਤੁਹਾਡੇ ਉੱਤੇ ਬਰਕਤ ਦਾ ਹੁਕਮ ਦੇਵੇਗਾ। ਅਤੇ ਉਹ ਤੁਹਾਨੂੰ ਉਸ ਧਰਤੀ ਉੱਤੇ ਅਸੀਸ ਦੇਵੇਗਾ ਜੋ ਯਹੋਵਾਹ ਤੁਹਾਡਾ ਪਰਮੇਸ਼ੁਰ ਤੁਹਾਨੂੰ ਦਿੰਦਾ ਹੈ।</w:t>
      </w:r>
    </w:p>
    <w:p/>
    <w:p>
      <w:r xmlns:w="http://schemas.openxmlformats.org/wordprocessingml/2006/main">
        <w:t xml:space="preserve">ਪਰਮੇਸ਼ੁਰ ਉਨ੍ਹਾਂ ਨੂੰ ਅਸੀਸ ਦੇਣ ਦਾ ਵਾਅਦਾ ਕਰਦਾ ਹੈ ਜੋ ਉਸ ਦੇ ਹੁਕਮਾਂ ਦੀ ਪਾਲਣਾ ਕਰਦੇ ਹਨ ਅਤੇ ਉਸ ਵਿੱਚ ਭਰੋਸਾ ਰੱਖਦੇ ਹਨ।</w:t>
      </w:r>
    </w:p>
    <w:p/>
    <w:p>
      <w:r xmlns:w="http://schemas.openxmlformats.org/wordprocessingml/2006/main">
        <w:t xml:space="preserve">1. ਆਗਿਆਕਾਰੀ ਦੀਆਂ ਬਰਕਤਾਂ</w:t>
      </w:r>
    </w:p>
    <w:p/>
    <w:p>
      <w:r xmlns:w="http://schemas.openxmlformats.org/wordprocessingml/2006/main">
        <w:t xml:space="preserve">2. ਪ੍ਰਭੂ ਦੇ ਵਾਅਦਿਆਂ 'ਤੇ ਭਰੋਸਾ ਕਰਨਾ</w:t>
      </w:r>
    </w:p>
    <w:p/>
    <w:p>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ਬਿਵਸਥਾ ਸਾਰ 28:9 ਜੇ ਤੁਸੀਂ ਯਹੋਵਾਹ ਆਪਣੇ ਪਰਮੇਸ਼ੁਰ ਦੇ ਹੁਕਮਾਂ ਦੀ ਪਾਲਨਾ ਕਰੋਂਗੇ, ਅਤੇ ਉਹ ਦੇ ਰਾਹਾਂ ਉੱਤੇ ਚੱਲੋਗੇ, ਜਿਵੇਂ ਉਸ ਨੇ ਤੁਹਾਡੇ ਨਾਲ ਸਹੁੰ ਖਾਧੀ ਹੈ, ਯਹੋਵਾਹ ਤੁਹਾਨੂੰ ਆਪਣੇ ਲਈ ਇੱਕ ਪਵਿੱਤਰ ਪਰਜਾ ਬਣਾਵੇਗਾ।</w:t>
      </w:r>
    </w:p>
    <w:p/>
    <w:p>
      <w:r xmlns:w="http://schemas.openxmlformats.org/wordprocessingml/2006/main">
        <w:t xml:space="preserve">ਪ੍ਰਮਾਤਮਾ ਆਪਣੇ ਲੋਕਾਂ ਨੂੰ ਪਵਿੱਤਰਤਾ ਦਾ ਵਾਅਦਾ ਕਰਦਾ ਹੈ ਜੇਕਰ ਉਹ ਉਸਦੇ ਹੁਕਮਾਂ ਦੀ ਪਾਲਣਾ ਕਰਦੇ ਹਨ ਅਤੇ ਉਸਦੇ ਮਾਰਗ 'ਤੇ ਰਹਿੰਦੇ ਹਨ.</w:t>
      </w:r>
    </w:p>
    <w:p/>
    <w:p>
      <w:r xmlns:w="http://schemas.openxmlformats.org/wordprocessingml/2006/main">
        <w:t xml:space="preserve">1. "ਪਵਿੱਤਰਤਾ ਦਾ ਇਕਰਾਰ: ਪ੍ਰਭੂ ਪ੍ਰਤੀ ਆਗਿਆਕਾਰੀ ਅਤੇ ਵਫ਼ਾਦਾਰੀ"</w:t>
      </w:r>
    </w:p>
    <w:p/>
    <w:p>
      <w:r xmlns:w="http://schemas.openxmlformats.org/wordprocessingml/2006/main">
        <w:t xml:space="preserve">2. "ਪਵਿੱਤਰਤਾ ਦਾ ਵਾਅਦਾ: ਪਰਮੇਸ਼ੁਰ ਦੇ ਹੁਕਮਾਂ ਨੂੰ ਮੰਨਣਾ"</w:t>
      </w:r>
    </w:p>
    <w:p/>
    <w:p>
      <w:r xmlns:w="http://schemas.openxmlformats.org/wordprocessingml/2006/main">
        <w:t xml:space="preserve">1. ਰੋਮੀਆਂ 8:29 - ਉਨ੍ਹਾਂ ਲਈ ਜਿਨ੍ਹਾਂ ਨੂੰ ਉਸਨੇ ਪਹਿਲਾਂ ਤੋਂ ਹੀ ਜਾਣਿਆ ਸੀ, ਉਸਨੇ ਆਪਣੇ ਪੁੱਤਰ ਦੇ ਸਰੂਪ ਦੇ ਅਨੁਕੂਲ ਹੋਣ ਲਈ ਵੀ ਨਿਯਤ ਕੀਤਾ ਸੀ, ਤਾਂ ਜੋ ਉਹ ਬਹੁਤ ਸਾਰੇ ਭਰਾਵਾਂ ਵਿੱਚੋਂ ਜੇਠਾ ਹੋਵੇ।</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ਬਿਵਸਥਾ ਸਾਰ 28:10 ਅਤੇ ਧਰਤੀ ਦੇ ਸਾਰੇ ਲੋਕ ਵੇਖਣਗੇ ਕਿ ਤੁਹਾਨੂੰ ਯਹੋਵਾਹ ਦੇ ਨਾਮ ਨਾਲ ਬੁਲਾਇਆ ਜਾਂਦਾ ਹੈ। ਅਤੇ ਉਹ ਤੇਰੇ ਤੋਂ ਡਰਨਗੇ।</w:t>
      </w:r>
    </w:p>
    <w:p/>
    <w:p>
      <w:r xmlns:w="http://schemas.openxmlformats.org/wordprocessingml/2006/main">
        <w:t xml:space="preserve">ਧਰਤੀ ਦੇ ਲੋਕ ਇਹ ਪਛਾਣ ਲੈਣਗੇ ਕਿ ਪਰਮੇਸ਼ੁਰ ਨੇ ਆਪਣੇ ਚੁਣੇ ਹੋਏ ਲੋਕਾਂ ਨੂੰ ਆਪਣਾ ਨਾਮ ਦਿੱਤਾ ਹੈ ਅਤੇ ਉਹ ਉਨ੍ਹਾਂ ਤੋਂ ਡਰਨਗੇ।</w:t>
      </w:r>
    </w:p>
    <w:p/>
    <w:p>
      <w:r xmlns:w="http://schemas.openxmlformats.org/wordprocessingml/2006/main">
        <w:t xml:space="preserve">1. ਪਰਮੇਸ਼ੁਰ ਦੇ ਚੁਣੇ ਹੋਏ ਲੋਕ: ਸਾਡੀ ਪਛਾਣ ਅਤੇ ਜ਼ਿੰਮੇਵਾਰੀ</w:t>
      </w:r>
    </w:p>
    <w:p/>
    <w:p>
      <w:r xmlns:w="http://schemas.openxmlformats.org/wordprocessingml/2006/main">
        <w:t xml:space="preserve">2. ਪਰਮਾਤਮਾ ਦੇ ਨਾਮ ਦੀ ਸ਼ਰਧਾ ਵਿਚ ਰਹਿਣਾ</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ਜ਼ਬੂਰ 40:3 - "ਉਸਨੇ ਮੇਰੇ ਮੂੰਹ ਵਿੱਚ ਇੱਕ ਨਵਾਂ ਗੀਤ ਪਾਇਆ, ਸਾਡੇ ਪਰਮੇਸ਼ੁਰ ਦੀ ਉਸਤਤ ਦਾ ਇੱਕ ਭਜਨ। ਬਹੁਤ ਸਾਰੇ ਵੇਖਣਗੇ ਅਤੇ ਡਰਨਗੇ, ਅਤੇ ਪ੍ਰਭੂ ਵਿੱਚ ਭਰੋਸਾ ਰੱਖਣਗੇ।"</w:t>
      </w:r>
    </w:p>
    <w:p/>
    <w:p>
      <w:r xmlns:w="http://schemas.openxmlformats.org/wordprocessingml/2006/main">
        <w:t xml:space="preserve">ਬਿਵਸਥਾ ਸਾਰ 28:11 ਅਤੇ ਯਹੋਵਾਹ ਤੁਹਾਨੂੰ ਮਾਲ ਵਿੱਚ, ਤੁਹਾਡੇ ਸਰੀਰ ਦੇ ਫਲਾਂ ਵਿੱਚ, ਤੁਹਾਡੇ ਪਸ਼ੂਆਂ ਦੇ ਫਲਾਂ ਵਿੱਚ ਅਤੇ ਤੁਹਾਡੀ ਜ਼ਮੀਨ ਦੇ ਫਲ ਵਿੱਚ, ਉਸ ਦੇਸ ਵਿੱਚ ਜਿਸ ਦੇ ਦੇਣ ਦੀ ਯਹੋਵਾਹ ਨੇ ਤੁਹਾਡੇ ਪਿਉ-ਦਾਦਿਆਂ ਨਾਲ ਸਹੁੰ ਖਾਧੀ ਸੀ, ਭਰਪੂਰ ਬਣਾਵੇਗਾ। .</w:t>
      </w:r>
    </w:p>
    <w:p/>
    <w:p>
      <w:r xmlns:w="http://schemas.openxmlformats.org/wordprocessingml/2006/main">
        <w:t xml:space="preserve">ਪਰਮੇਸ਼ੁਰ ਉਨ੍ਹਾਂ ਲੋਕਾਂ ਨੂੰ ਭਰਪੂਰਤਾ ਪ੍ਰਦਾਨ ਕਰਨ ਦਾ ਵਾਅਦਾ ਕਰਦਾ ਹੈ ਜੋ ਉਸ ਦੇ ਹੁਕਮਾਂ ਦੀ ਪਾਲਣਾ ਕਰਦੇ ਹਨ।</w:t>
      </w:r>
    </w:p>
    <w:p/>
    <w:p>
      <w:r xmlns:w="http://schemas.openxmlformats.org/wordprocessingml/2006/main">
        <w:t xml:space="preserve">1. ਆਗਿਆਕਾਰੀ ਦੀਆਂ ਬਰਕਤਾਂ</w:t>
      </w:r>
    </w:p>
    <w:p/>
    <w:p>
      <w:r xmlns:w="http://schemas.openxmlformats.org/wordprocessingml/2006/main">
        <w:t xml:space="preserve">2. ਵਫ਼ਾਦਾਰੀ ਦੁਆਰਾ ਭਰਪੂਰਤਾ</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ਅਫ਼ਸੀਆਂ 6:1-3 -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ਬਿਵਸਥਾ ਸਾਰ 28:12 ਯਹੋਵਾਹ ਤੁਹਾਡੇ ਲਈ ਆਪਣਾ ਚੰਗਾ ਖ਼ਜ਼ਾਨਾ, ਅਕਾਸ਼ ਤੁਹਾਡੇ ਲਈ ਆਪਣੀ ਧਰਤੀ ਉੱਤੇ ਆਪਣੀ ਰੁੱਤ ਵਿੱਚ ਵਰਖਾ ਕਰਨ ਲਈ, ਅਤੇ ਤੁਹਾਡੇ ਹੱਥ ਦੇ ਸਾਰੇ ਕੰਮਾਂ ਨੂੰ ਬਰਕਤ ਦੇਣ ਲਈ ਖੋਲ੍ਹੇਗਾ, ਅਤੇ ਤੁਸੀਂ ਬਹੁਤ ਸਾਰੀਆਂ ਕੌਮਾਂ ਨੂੰ ਉਧਾਰ ਦੇਵੋਗੇ, ਅਤੇ ਤੁਸੀਂ ਉਧਾਰ ਨਾ ਲਓਗੇ। .</w:t>
      </w:r>
    </w:p>
    <w:p/>
    <w:p>
      <w:r xmlns:w="http://schemas.openxmlformats.org/wordprocessingml/2006/main">
        <w:t xml:space="preserve">ਯਹੋਵਾਹ ਤੁਹਾਨੂੰ ਚੰਗੇ ਖ਼ਜ਼ਾਨੇ ਦੇਵੇਗਾ ਅਤੇ ਤੁਹਾਡੇ ਕੰਮ ਨੂੰ ਬਰਕਤ ਦੇਵੇਗਾ। ਤੁਸੀਂ ਉਧਾਰ ਲਏ ਬਿਨਾਂ ਬਹੁਤ ਸਾਰੀਆਂ ਕੌਮਾਂ ਨੂੰ ਉਧਾਰ ਦੇਣ ਦੇ ਯੋਗ ਹੋਵੋਗੇ।</w:t>
      </w:r>
    </w:p>
    <w:p/>
    <w:p>
      <w:r xmlns:w="http://schemas.openxmlformats.org/wordprocessingml/2006/main">
        <w:t xml:space="preserve">1. ਪ੍ਰਮਾਤਮਾ ਭਰਪੂਰਤਾ ਪ੍ਰਦਾਨ ਕਰੇਗਾ ਅਤੇ ਅਸੀਸ ਦੇਵੇਗਾ।</w:t>
      </w:r>
    </w:p>
    <w:p/>
    <w:p>
      <w:r xmlns:w="http://schemas.openxmlformats.org/wordprocessingml/2006/main">
        <w:t xml:space="preserve">2. ਪ੍ਰਭੂ ਤੁਹਾਡੇ ਕੰਮ ਨੂੰ ਅਸੀਸ ਦੇਵੇਗਾ ਅਤੇ ਤੁਹਾਨੂੰ ਉਹ ਪ੍ਰਦਾਨ ਕਰੇਗਾ ਜੋ ਤੁਹਾਨੂੰ ਚਾਹੀਦਾ ਹੈ।</w:t>
      </w:r>
    </w:p>
    <w:p/>
    <w:p>
      <w:r xmlns:w="http://schemas.openxmlformats.org/wordprocessingml/2006/main">
        <w:t xml:space="preserve">1. 1 ਇਤਹਾਸ 29:12 ਦੌਲਤ ਅਤੇ ਇੱਜ਼ਤ ਦੋਵੇਂ ਤੁਹਾਡੇ ਵੱਲੋਂ ਹਨ, ਅਤੇ ਤੁਸੀਂ ਸਾਰੀਆਂ ਚੀਜ਼ਾਂ ਦਾ ਹਾਕਮ ਹੋ। ਤੁਹਾਡੇ ਹੱਥ ਵਿੱਚ ਸ਼ਕਤੀ ਅਤੇ ਸ਼ਕਤੀ ਹੈ; ਤੁਹਾਡੇ ਹੱਥ ਵਿੱਚ ਮਹਾਨ ਬਣਾਉਣਾ ਅਤੇ ਸਾਰਿਆਂ ਨੂੰ ਤਾਕਤ ਦੇਣਾ ਹੈ।</w:t>
      </w:r>
    </w:p>
    <w:p/>
    <w:p>
      <w:r xmlns:w="http://schemas.openxmlformats.org/wordprocessingml/2006/main">
        <w:t xml:space="preserve">2. ਕਹਾਉਤਾਂ 22:7 ਅਮੀਰ ਗਰੀਬਾਂ ਉੱਤੇ ਰਾਜ ਕਰਦਾ ਹੈ, ਅਤੇ ਉਧਾਰ ਲੈਣ ਵਾਲਾ ਉਧਾਰ ਦੇਣ ਵਾਲੇ ਦਾ ਗੁਲਾਮ ਹੈ।</w:t>
      </w:r>
    </w:p>
    <w:p/>
    <w:p>
      <w:r xmlns:w="http://schemas.openxmlformats.org/wordprocessingml/2006/main">
        <w:t xml:space="preserve">ਬਿਵਸਥਾ ਸਾਰ 28:13 ਅਤੇ ਯਹੋਵਾਹ ਤੈਨੂੰ ਸਿਰ ਬਣਾਵੇਗਾ, ਪੂਛ ਨਹੀਂ। ਅਤੇ ਤੁਸੀਂ ਸਿਰਫ਼ ਉੱਪਰ ਹੋਵੋਗੇ, ਅਤੇ ਤੁਸੀਂ ਹੇਠਾਂ ਨਹੀਂ ਹੋਵੋਗੇ; ਜੇ ਤੁਸੀਂ ਯਹੋਵਾਹ ਆਪਣੇ ਪਰਮੇਸ਼ੁਰ ਦੇ ਹੁਕਮਾਂ ਨੂੰ ਸੁਣੋ, ਜਿਨ੍ਹਾਂ ਦਾ ਮੈਂ ਅੱਜ ਤੁਹਾਨੂੰ ਹੁਕਮ ਦਿੰਦਾ ਹਾਂ, ਤਾਂ ਤੁਸੀਂ ਉਨ੍ਹਾਂ ਦੀ ਪਾਲਨਾ ਕਰੋ ਅਤੇ ਉਨ੍ਹਾਂ ਦੀ ਪਾਲਣਾ ਕਰੋ।</w:t>
      </w:r>
    </w:p>
    <w:p/>
    <w:p>
      <w:r xmlns:w="http://schemas.openxmlformats.org/wordprocessingml/2006/main">
        <w:t xml:space="preserve">ਪਰਮੇਸ਼ੁਰ ਦੇ ਹੁਕਮਾਂ ਦੀ ਪਾਲਣਾ ਕਰਨ ਨਾਲ ਸਨਮਾਨ ਅਤੇ ਸਫਲਤਾ ਮਿਲੇਗੀ।</w:t>
      </w:r>
    </w:p>
    <w:p/>
    <w:p>
      <w:r xmlns:w="http://schemas.openxmlformats.org/wordprocessingml/2006/main">
        <w:t xml:space="preserve">1. ਪਰਮੇਸ਼ੁਰ ਦੀਆਂ ਅਸੀਸਾਂ ਉਨ੍ਹਾਂ ਨੂੰ ਮਿਲਦੀਆਂ ਹਨ ਜੋ ਵਫ਼ਾਦਾਰੀ ਨਾਲ ਉਸ ਦਾ ਕਹਿਣਾ ਮੰਨਦੇ ਹਨ।</w:t>
      </w:r>
    </w:p>
    <w:p/>
    <w:p>
      <w:r xmlns:w="http://schemas.openxmlformats.org/wordprocessingml/2006/main">
        <w:t xml:space="preserve">2. ਪ੍ਰਮਾਤਮਾ ਨੂੰ ਪਹਿਲ ਦਿਓ ਅਤੇ ਉਹ ਤੁਹਾਨੂੰ ਉੱਚੇ ਪੱਧਰ 'ਤੇ ਉੱਚਾ ਕਰੇਗਾ।</w:t>
      </w:r>
    </w:p>
    <w:p/>
    <w:p>
      <w:r xmlns:w="http://schemas.openxmlformats.org/wordprocessingml/2006/main">
        <w:t xml:space="preserve">1. ਜ਼ਬੂਰ 37: 5-6 "ਯਹੋਵਾਹ ਨੂੰ ਆਪਣਾ ਰਾਹ ਸੌਂਪ ਦਿਓ; ਉਸ ਵਿੱਚ ਵੀ ਭਰੋਸਾ ਰੱਖੋ; ਅਤੇ ਉਹ ਇਸਨੂੰ ਪੂਰਾ ਕਰੇਗਾ। ਅਤੇ ਉਹ ਤੇਰੀ ਧਾਰਮਿਕਤਾ ਨੂੰ ਰੋਸ਼ਨੀ ਵਾਂਗ, ਅਤੇ ਤੇਰੇ ਨਿਆਂ ਨੂੰ ਦੁਪਹਿਰ ਵਾਂਗ ਲਿਆਵੇਗਾ।"</w:t>
      </w:r>
    </w:p>
    <w:p/>
    <w:p>
      <w:r xmlns:w="http://schemas.openxmlformats.org/wordprocessingml/2006/main">
        <w:t xml:space="preserve">2.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ਬਿਵਸਥਾ ਸਾਰ 28:14 ਅਤੇ ਤੁਸੀਂ ਉਨ੍ਹਾਂ ਕਿਸੇ ਵੀ ਬਚਨ ਤੋਂ ਜਿਨ੍ਹਾਂ ਦਾ ਮੈਂ ਤੁਹਾਨੂੰ ਅੱਜ ਹੁਕਮ ਦਿੰਦਾ ਹਾਂ, ਸੱਜੇ ਹੱਥ ਜਾਂ ਖੱਬੇ ਪਾਸੇ, ਦੂਜੇ ਦੇਵਤਿਆਂ ਦੀ ਸੇਵਾ ਕਰਨ ਲਈ ਉਨ੍ਹਾਂ ਦੇ ਪਿੱਛੇ ਨਾ ਜਾਣਾ।</w:t>
      </w:r>
    </w:p>
    <w:p/>
    <w:p>
      <w:r xmlns:w="http://schemas.openxmlformats.org/wordprocessingml/2006/main">
        <w:t xml:space="preserve">ਇਹ ਹਵਾਲਾ ਸਾਨੂੰ ਪ੍ਰਮਾਤਮਾ ਦੇ ਹੁਕਮਾਂ ਦੀ ਪਾਲਣਾ ਕਰਨ ਅਤੇ ਹੋਰ ਦੇਵਤਿਆਂ ਦੀ ਪਾਲਣਾ ਨਾ ਕਰਨ ਲਈ ਉਤਸ਼ਾਹਿਤ ਕਰਦਾ ਹੈ।</w:t>
      </w:r>
    </w:p>
    <w:p/>
    <w:p>
      <w:r xmlns:w="http://schemas.openxmlformats.org/wordprocessingml/2006/main">
        <w:t xml:space="preserve">1. "ਪਰਮੇਸ਼ੁਰ ਸਾਡੀ ਆਗਿਆਕਾਰੀ ਦਾ ਹੱਕਦਾਰ ਹੈ"</w:t>
      </w:r>
    </w:p>
    <w:p/>
    <w:p>
      <w:r xmlns:w="http://schemas.openxmlformats.org/wordprocessingml/2006/main">
        <w:t xml:space="preserve">2. "ਪਰਮੇਸ਼ੁਰ ਦੇ ਬਚਨ ਪ੍ਰਤੀ ਵਫ਼ਾਦਾਰ ਰਹਿਣਾ"</w:t>
      </w:r>
    </w:p>
    <w:p/>
    <w:p>
      <w:r xmlns:w="http://schemas.openxmlformats.org/wordprocessingml/2006/main">
        <w:t xml:space="preserve">1. ਯਹੋਸ਼ੁਆ 24:15 - "ਅੱਜ ਤੁਸੀਂ ਚੁਣੋ ਜਿਸ ਦੀ ਤੁਸੀਂ ਸੇਵਾ ਕਰੋਗੇ; ਭਾਵੇਂ ਉਹ ਦੇਵਤੇ ਜਿਨ੍ਹਾਂ ਦੀ ਤੁਹਾਡੇ ਪਿਉ-ਦਾਦਿਆਂ ਨੇ ਉਪਾਸਨਾ ਕੀਤੀ ਸੀ ਜੋ ਹੜ੍ਹ ਦੇ ਦੂਜੇ ਪਾਸੇ ਸਨ, ਜਾਂ ਅਮੋਰੀਆਂ ਦੇ ਦੇਵਤਿਆਂ ਦੀ, ਜਿਨ੍ਹਾਂ ਦੀ ਧਰਤੀ ਵਿੱਚ ਤੁਸੀਂ ਰਹਿੰਦੇ ਹੋ: ਪਰ ਜਿਵੇਂ ਕਿ ਮੈਂ ਅਤੇ ਮੇਰਾ ਘਰ, ਅਸੀਂ ਪ੍ਰਭੂ ਦੀ ਸੇਵਾ ਕਰਾਂਗੇ।"</w:t>
      </w:r>
    </w:p>
    <w:p/>
    <w:p>
      <w:r xmlns:w="http://schemas.openxmlformats.org/wordprocessingml/2006/main">
        <w:t xml:space="preserve">2. ਜ਼ਬੂਰ 119:9 - "ਇੱਕ ਨੌਜਵਾਨ ਆਪਣਾ ਰਾਹ ਕਿੱਥੋਂ ਸਾਫ਼ ਕਰੇਗਾ? ਤੇਰੇ ਬਚਨ ਅਨੁਸਾਰ ਇਸ ਵੱਲ ਧਿਆਨ ਦੇ ਕੇ।"</w:t>
      </w:r>
    </w:p>
    <w:p/>
    <w:p>
      <w:r xmlns:w="http://schemas.openxmlformats.org/wordprocessingml/2006/main">
        <w:t xml:space="preserve">ਬਿਵਸਥਾ ਸਾਰ 28:15 ਪਰ ਅਜਿਹਾ ਹੋਵੇਗਾ, ਜੇ ਤੁਸੀਂ ਯਹੋਵਾਹ ਆਪਣੇ ਪਰਮੇਸ਼ੁਰ ਦੀ ਅਵਾਜ਼ ਨੂੰ ਨਾ ਸੁਣੋ, ਉਸ ਦੇ ਸਾਰੇ ਹੁਕਮਾਂ ਅਤੇ ਉਸ ਦੀਆਂ ਬਿਧੀਆਂ ਦੀ ਪਾਲਨਾ ਕਰੋ ਜਿਨ੍ਹਾਂ ਦਾ ਮੈਂ ਅੱਜ ਤੁਹਾਨੂੰ ਹੁਕਮ ਦਿੰਦਾ ਹਾਂ। ਕਿ ਇਹ ਸਾਰੇ ਸਰਾਪ ਤੇਰੇ ਉੱਤੇ ਆਉਣਗੇ, ਅਤੇ ਤੈਨੂੰ ਘੇਰ ਲੈਣਗੇ।</w:t>
      </w:r>
    </w:p>
    <w:p/>
    <w:p>
      <w:r xmlns:w="http://schemas.openxmlformats.org/wordprocessingml/2006/main">
        <w:t xml:space="preserve">ਪਰਮੇਸ਼ੁਰ ਦੇ ਹੁਕਮਾਂ ਅਤੇ ਨਿਯਮਾਂ ਦੀ ਪਾਲਣਾ ਨਾ ਕਰਨ ਦੇ ਨਤੀਜੇ ਬਹੁਤ ਭਿਆਨਕ ਹਨ।</w:t>
      </w:r>
    </w:p>
    <w:p/>
    <w:p>
      <w:r xmlns:w="http://schemas.openxmlformats.org/wordprocessingml/2006/main">
        <w:t xml:space="preserve">1: ਪਰਮੇਸ਼ੁਰ ਦੇ ਹੁਕਮ ਸਾਡੇ ਲਾਭ ਲਈ ਹਨ, ਨਾ ਕਿ ਸਾਡੇ ਨੁਕਸਾਨ ਲਈ; ਅਣਆਗਿਆਕਾਰੀ ਦੇ ਮਹਾਨ ਨਤੀਜੇ ਹੁੰਦੇ ਹਨ।</w:t>
      </w:r>
    </w:p>
    <w:p/>
    <w:p>
      <w:r xmlns:w="http://schemas.openxmlformats.org/wordprocessingml/2006/main">
        <w:t xml:space="preserve">2: ਪਰਮੇਸ਼ੁਰ ਦੀਆਂ ਹਿਦਾਇਤਾਂ ਸਾਡੀ ਸੁਰੱਖਿਆ ਅਤੇ ਖੁਸ਼ਹਾਲੀ ਲਈ ਹਨ; ਉਨ੍ਹਾਂ ਨੂੰ ਨਜ਼ਰਅੰਦਾਜ਼ ਕਰੋ, ਅਤੇ ਤੁਹਾਨੂੰ ਦੁੱਖ ਹੋਵੇਗਾ।</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ਯਿਰਮਿਯਾਹ 17:5-8 - ਯਹੋਵਾਹ ਇਸ ਤਰ੍ਹਾਂ ਆਖਦਾ ਹੈ; ਸਰਾਪੀ ਹੋਵੇ ਉਹ ਮਨੁੱਖ ਜਿਹੜਾ ਮਨੁੱਖ ਉੱਤੇ ਭਰੋਸਾ ਰੱਖਦਾ ਹੈ, ਅਤੇ ਮਾਸ ਨੂੰ ਆਪਣੀ ਬਾਂਹ ਬਣਾਉਂਦਾ ਹੈ, ਅਤੇ ਜਿਸਦਾ ਮਨ ਯਹੋਵਾਹ ਤੋਂ ਦੂਰ ਹੈ। ਕਿਉਂਕਿ ਉਹ ਮਾਰੂਥਲ ਵਿੱਚ ਪਤੰਗ ਵਰਗਾ ਹੋਵੇਗਾ, ਅਤੇ ਇਹ ਨਹੀਂ ਦੇਖੇਗਾ ਕਿ ਕਦੋਂ ਚੰਗਾ ਹੋਵੇਗਾ। ਪਰ ਉਜਾੜ ਵਿੱਚ ਸੁੱਕੀਆਂ ਥਾਵਾਂ ਵਿੱਚ, ਖਾਰੀ ਧਰਤੀ ਵਿੱਚ ਵੱਸੇਗਾ ਅਤੇ ਨਾ ਵੱਸੇਗਾ।</w:t>
      </w:r>
    </w:p>
    <w:p/>
    <w:p>
      <w:r xmlns:w="http://schemas.openxmlformats.org/wordprocessingml/2006/main">
        <w:t xml:space="preserve">ਬਿਵਸਥਾ ਸਾਰ 28:16 ਤੁਸੀਂ ਸ਼ਹਿਰ ਵਿੱਚ ਸਰਾਪੀ ਹੋਵੋਗੇ, ਅਤੇ ਖੇਤ ਵਿੱਚ ਸਰਾਪ ਹੋਵੋਗੇ।</w:t>
      </w:r>
    </w:p>
    <w:p/>
    <w:p>
      <w:r xmlns:w="http://schemas.openxmlformats.org/wordprocessingml/2006/main">
        <w:t xml:space="preserve">ਲੋਕ ਸਰਾਪ ਹਨ ਜੇਕਰ ਉਹ ਪਰਮੇਸ਼ੁਰ ਦੇ ਹੁਕਮਾਂ ਦੀ ਉਲੰਘਣਾ ਕਰਦੇ ਹਨ, ਜਦੋਂ ਉਹ ਸ਼ਹਿਰ ਵਿੱਚ ਹੁੰਦੇ ਹਨ ਅਤੇ ਜਦੋਂ ਉਹ ਖੇਤਾਂ ਵਿੱਚ ਹੁੰਦੇ ਹਨ।</w:t>
      </w:r>
    </w:p>
    <w:p/>
    <w:p>
      <w:r xmlns:w="http://schemas.openxmlformats.org/wordprocessingml/2006/main">
        <w:t xml:space="preserve">1. "ਆਗਿਆਕਾਰੀ ਦੀਆਂ ਬਰਕਤਾਂ: ਸਾਡੇ ਜੀਵਨ ਵਿੱਚ ਪਰਮੇਸ਼ੁਰ ਦੀ ਸੁਰੱਖਿਆ"</w:t>
      </w:r>
    </w:p>
    <w:p/>
    <w:p>
      <w:r xmlns:w="http://schemas.openxmlformats.org/wordprocessingml/2006/main">
        <w:t xml:space="preserve">2." ਅਣਆਗਿਆਕਾਰੀ ਦੇ ਨਤੀਜੇ: ਜੋਖਮ ਨਾ ਲਓ"</w:t>
      </w:r>
    </w:p>
    <w:p/>
    <w:p>
      <w:r xmlns:w="http://schemas.openxmlformats.org/wordprocessingml/2006/main">
        <w:t xml:space="preserve">1. ਗਲਾਤੀਆਂ 6:7-8 - ਧੋਖਾ ਨਾ ਖਾਓ: ਪਰਮੇਸ਼ੁਰ ਦਾ ਮਜ਼ਾਕ ਨਹੀਂ ਉਡਾਇਆ ਜਾਂਦਾ, ਕਿਉਂਕਿ ਜੋ ਕੁਝ ਬੀਜਦਾ ਹੈ, ਉਹੀ ਵੱਢਦਾ ਵੀ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ਬਿਵਸਥਾ ਸਾਰ 28:17 ਤੇਰੀ ਟੋਕਰੀ ਅਤੇ ਤੇਰਾ ਭੰਡਾਰ ਸਰਾਪਿਆ ਜਾਵੇਗਾ।</w:t>
      </w:r>
    </w:p>
    <w:p/>
    <w:p>
      <w:r xmlns:w="http://schemas.openxmlformats.org/wordprocessingml/2006/main">
        <w:t xml:space="preserve">ਪ੍ਰਭੂ ਨੇ ਸਾਨੂੰ ਚੇਤਾਵਨੀ ਦਿੱਤੀ ਹੈ ਕਿ ਜੇਕਰ ਅਸੀਂ ਉਸਦੇ ਹੁਕਮਾਂ ਦੀ ਉਲੰਘਣਾ ਕਰਦੇ ਹਾਂ, ਤਾਂ ਸਾਡੇ ਪ੍ਰਬੰਧਾਂ ਨੂੰ ਸਰਾਪ ਦਿੱਤਾ ਜਾਵੇਗਾ।</w:t>
      </w:r>
    </w:p>
    <w:p/>
    <w:p>
      <w:r xmlns:w="http://schemas.openxmlformats.org/wordprocessingml/2006/main">
        <w:t xml:space="preserve">1. ਰੱਬ ਦੀਆਂ ਅਸੀਸਾਂ ਨੂੰ ਮਾਇਨੇ ਨਾ ਲਓ</w:t>
      </w:r>
    </w:p>
    <w:p/>
    <w:p>
      <w:r xmlns:w="http://schemas.openxmlformats.org/wordprocessingml/2006/main">
        <w:t xml:space="preserve">2. ਅਣਆਗਿਆਕਾਰੀ ਦੇ ਨਤੀਜੇ</w:t>
      </w:r>
    </w:p>
    <w:p/>
    <w:p>
      <w:r xmlns:w="http://schemas.openxmlformats.org/wordprocessingml/2006/main">
        <w:t xml:space="preserve">1. ਕਹਾਉਤਾਂ 10:22 - ਪ੍ਰਭੂ ਦੀ ਅਸੀਸ ਇੱਕ ਨੂੰ ਅਮੀਰ ਬਣਾਉਂਦੀ ਹੈ, ਅਤੇ ਉਹ ਇਸ ਨਾਲ ਕੋਈ ਦੁੱਖ ਨਹੀਂ ਜੋੜਦਾ।</w:t>
      </w:r>
    </w:p>
    <w:p/>
    <w:p>
      <w:r xmlns:w="http://schemas.openxmlformats.org/wordprocessingml/2006/main">
        <w:t xml:space="preserve">2. ਮਲਾਕੀ 3:10-11 - ਭੰਡਾਰ ਵਿੱਚ ਪੂਰਾ ਦਸਵੰਧ ਲਿਆਓ, ਤਾਂ ਜੋ ਮੇਰੇ ਘਰ ਵਿੱਚ ਭੋਜਨ ਹੋਵੇ। ਅਤੇ ਇਸ ਤਰ੍ਹਾਂ ਮੈਨੂੰ ਪਰੀਖਿਆ ਲਈ, ਸੈਨਾਂ ਦਾ ਪ੍ਰਭੂ ਆਖਦਾ ਹੈ, ਜੇ ਮੈਂ ਤੁਹਾਡੇ ਲਈ ਅਕਾਸ਼ ਦੀਆਂ ਖਿੜਕੀਆਂ ਨਾ ਖੋਲ੍ਹਾਂ ਅਤੇ ਤੁਹਾਡੇ ਲਈ ਬਰਕਤ ਨਾ ਪਾਵਾਂ ਜਦੋਂ ਤੱਕ ਹੋਰ ਲੋੜ ਨਾ ਪਵੇ।</w:t>
      </w:r>
    </w:p>
    <w:p/>
    <w:p>
      <w:r xmlns:w="http://schemas.openxmlformats.org/wordprocessingml/2006/main">
        <w:t xml:space="preserve">ਬਿਵਸਥਾ ਸਾਰ 28:18 ਤੇਰੀ ਦੇਹ ਦਾ ਫਲ, ਤੇਰੀ ਧਰਤੀ ਦਾ ਫਲ, ਤੇਰੀਆਂ ਗਾਈਆਂ ਦਾ ਵਾਧਾ, ਅਤੇ ਤੇਰੀਆਂ ਭੇਡਾਂ ਦੇ ਇੱਜੜ ਸਰਾਪੇ ਜਾਣਗੇ।</w:t>
      </w:r>
    </w:p>
    <w:p/>
    <w:p>
      <w:r xmlns:w="http://schemas.openxmlformats.org/wordprocessingml/2006/main">
        <w:t xml:space="preserve">ਰੱਬ ਕਿਸੇ ਵਿਅਕਤੀ ਦੀ ਜ਼ਮੀਨ, ਪਸ਼ੂਆਂ ਅਤੇ ਭੇਡਾਂ ਦੇ ਫਲ ਨੂੰ ਸਰਾਪ ਦਿੰਦਾ ਹੈ।</w:t>
      </w:r>
    </w:p>
    <w:p/>
    <w:p>
      <w:r xmlns:w="http://schemas.openxmlformats.org/wordprocessingml/2006/main">
        <w:t xml:space="preserve">1. ਆਗਿਆਕਾਰੀ ਦੀਆਂ ਬਰਕਤਾਂ: ਬਰਕਤਾਂ ਦਾ ਪਰਮੇਸ਼ੁਰ ਦਾ ਵਾਅਦਾ ਸਾਡੇ ਜੀਵਨ ਨੂੰ ਕਿਵੇਂ ਬਦਲ ਸਕਦਾ ਹੈ</w:t>
      </w:r>
    </w:p>
    <w:p/>
    <w:p>
      <w:r xmlns:w="http://schemas.openxmlformats.org/wordprocessingml/2006/main">
        <w:t xml:space="preserve">2. ਅਣਆਗਿਆਕਾਰੀ ਦੇ ਨਤੀਜੇ: ਸਿੱਖਣਾ ਕਿ ਕਿਵੇਂ ਸਹੀ ਅਤੇ ਗਲਤ ਦੀ ਪਛਾਣ ਕਰਨੀ ਹੈ</w:t>
      </w:r>
    </w:p>
    <w:p/>
    <w:p>
      <w:r xmlns:w="http://schemas.openxmlformats.org/wordprocessingml/2006/main">
        <w:t xml:space="preserve">1. ਬਿਵਸਥਾ ਸਾਰ 28: 2-3 - "ਅਤੇ ਇਹ ਸਾਰੀਆਂ ਬਰਕਤਾਂ ਤੁਹਾਡੇ ਉੱਤੇ ਆਉਣਗੀਆਂ, ਅਤੇ ਤੁਹਾਡੇ ਉੱਤੇ ਆਉਣਗੀਆਂ, ਜੇ ਤੁਸੀਂ ਯਹੋਵਾਹ ਆਪਣੇ ਪਰਮੇਸ਼ੁਰ ਦੀ ਅਵਾਜ਼ ਨੂੰ ਸੁਣੋਗੇ, ਧੰਨ ਹੋ ਤੁਸੀਂ ਸ਼ਹਿਰ ਵਿੱਚ ਅਤੇ ਧੰਨ ਹੋਵੋਗੇ। ਖੇਤ।"</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ਬਿਵਸਥਾ ਸਾਰ 28:19 ਜਦੋਂ ਤੁਸੀਂ ਅੰਦਰ ਆਵੋਂਗੇ ਤਾਂ ਸਰਾਪ ਹੋਵੋ, ਅਤੇ ਜਦੋਂ ਤੁਸੀਂ ਬਾਹਰ ਜਾਓਗੇ ਤਾਂ ਸਰਾਪ ਹੋਵੋ।</w:t>
      </w:r>
    </w:p>
    <w:p/>
    <w:p>
      <w:r xmlns:w="http://schemas.openxmlformats.org/wordprocessingml/2006/main">
        <w:t xml:space="preserve">ਜੀਵਨ ਦੇ ਸਾਰੇ ਪਹਿਲੂਆਂ ਵਿੱਚ ਸਰਾਪਿਆ ਹੋਇਆ, ਇਹ ਬੀਤਣ ਪਰਮੇਸ਼ੁਰ ਦੇ ਬਚਨ ਨੂੰ ਯਾਦ ਰੱਖਣ ਲਈ ਇੱਕ ਯਾਦ ਦਿਵਾਉਂਦਾ ਹੈ।</w:t>
      </w:r>
    </w:p>
    <w:p/>
    <w:p>
      <w:r xmlns:w="http://schemas.openxmlformats.org/wordprocessingml/2006/main">
        <w:t xml:space="preserve">1. "ਆਸ਼ੀਰਵਾਦ ਅਤੇ ਸਰਾਪ: ਰੱਬ ਦੀ ਰਜ਼ਾ ਵਿੱਚ ਰਹਿਣਾ"</w:t>
      </w:r>
    </w:p>
    <w:p/>
    <w:p>
      <w:r xmlns:w="http://schemas.openxmlformats.org/wordprocessingml/2006/main">
        <w:t xml:space="preserve">2." ਅਣਆਗਿਆਕਾਰੀ ਦੇ ਨਤੀਜੇ: ਪਰਮੇਸ਼ੁਰ ਦੇ ਬਚਨ ਦਾ ਧਿਆਨ ਰੱਖੋ"</w:t>
      </w:r>
    </w:p>
    <w:p/>
    <w:p>
      <w:r xmlns:w="http://schemas.openxmlformats.org/wordprocessingml/2006/main">
        <w:t xml:space="preserve">1. ਯਾਕੂਬ 1:12-13 (ਧੰਨ ਹੈ ਉਹ ਜੋ ਅਜ਼ਮਾਇਸ਼ਾਂ ਦੇ ਅਧੀਨ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ਮੱਤੀ 5:3-5 (ਧੰਨ ਹਨ ਆਤਮਾ ਦੇ ਗਰੀਬ, ਕਿਉਂਕਿ ਸਵਰਗ ਦਾ ਰਾਜ ਉਨ੍ਹਾਂ ਦਾ ਹੈ। ਧੰਨ ਹਨ ਉਹ ਜਿਹੜੇ ਸੋਗ ਕਰਦੇ ਹਨ, ਕਿਉਂਕਿ ਉਨ੍ਹਾਂ ਨੂੰ ਦਿਲਾਸਾ ਮਿਲੇਗਾ। ਧੰਨ ਹਨ ਹਲੀਮ, ਕਿਉਂਕਿ ਉਹ ਧਰਤੀ ਦੇ ਵਾਰਸ ਹੋਣਗੇ।)</w:t>
      </w:r>
    </w:p>
    <w:p/>
    <w:p>
      <w:r xmlns:w="http://schemas.openxmlformats.org/wordprocessingml/2006/main">
        <w:t xml:space="preserve">ਬਿਵਸਥਾ ਸਾਰ 28:20 ਯਹੋਵਾਹ ਤੁਹਾਡੇ ਉੱਤੇ ਸਰਾਪ, ਪਰੇਸ਼ਾਨੀ ਅਤੇ ਝਿੜਕਾਂ ਭੇਜੇਗਾ, ਜਦੋਂ ਤੱਕ ਤੁਸੀਂ ਆਪਣੇ ਹੱਥਾਂ ਨੂੰ ਕਰਨ ਲਈ ਆਪਣਾ ਹੱਥ ਜੋੜਦੇ ਹੋ, ਜਦੋਂ ਤੱਕ ਤੁਸੀਂ ਤਬਾਹ ਨਹੀਂ ਹੋ ਜਾਂਦੇ ਅਤੇ ਜਦੋਂ ਤੱਕ ਤੁਸੀਂ ਜਲਦੀ ਨਾਸ ਹੋ ਜਾਂਦੇ ਹੋ। ਤੇਰੇ ਕੰਮਾਂ ਦੀ ਦੁਸ਼ਟਤਾ ਦੇ ਕਾਰਨ, ਜਿਸ ਨਾਲ ਤੂੰ ਮੈਨੂੰ ਤਿਆਗ ਦਿੱਤਾ ਹੈ।</w:t>
      </w:r>
    </w:p>
    <w:p/>
    <w:p>
      <w:r xmlns:w="http://schemas.openxmlformats.org/wordprocessingml/2006/main">
        <w:t xml:space="preserve">ਪ੍ਰਭੂ ਉਨ੍ਹਾਂ ਸਾਰੀਆਂ ਚੀਜ਼ਾਂ 'ਤੇ ਸਰਾਪ, ਪਰੇਸ਼ਾਨੀ ਅਤੇ ਝਿੜਕਾਂ ਭੇਜਦਾ ਹੈ ਜੋ ਇੱਕ ਵਿਅਕਤੀ ਕਰਦਾ ਹੈ, ਜਦੋਂ ਤੱਕ ਉਹ ਤਬਾਹ ਨਹੀਂ ਹੋ ਜਾਂਦੇ ਅਤੇ ਉਨ੍ਹਾਂ ਦੀ ਦੁਸ਼ਟਤਾ ਦੇ ਕਾਰਨ ਜਲਦੀ ਨਾਸ਼ ਹੋ ਜਾਂਦੇ ਹਨ।</w:t>
      </w:r>
    </w:p>
    <w:p/>
    <w:p>
      <w:r xmlns:w="http://schemas.openxmlformats.org/wordprocessingml/2006/main">
        <w:t xml:space="preserve">1. ਅਣਆਗਿਆਕਾਰੀ ਦੇ ਨਤੀਜੇ - ਬਿਵਸਥਾ ਸਾਰ 28:20</w:t>
      </w:r>
    </w:p>
    <w:p/>
    <w:p>
      <w:r xmlns:w="http://schemas.openxmlformats.org/wordprocessingml/2006/main">
        <w:t xml:space="preserve">2. ਪਰਮੇਸ਼ੁਰ ਦੇ ਬਚਨ ਨੂੰ ਰੱਦ ਕਰਨ ਦਾ ਖ਼ਤਰਾ - ਬਿਵਸਥਾ ਸਾਰ 28:20</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ਕਹਾਉਤਾਂ 13:13 - ਜੋ ਕੋਈ ਸ਼ਬਦ ਨੂੰ ਤੁੱਛ ਜਾਣਦਾ ਹੈ ਉਹ ਆਪਣੇ ਆਪ ਨੂੰ ਤਬਾਹ ਕਰ ਦਿੰਦਾ ਹੈ, ਪਰ ਜੋ ਕੋਈ ਵੀ ਹੁਕਮ ਦਾ ਸਤਿਕਾਰ ਕਰਦਾ ਹੈ ਉਸਨੂੰ ਇਨਾਮ ਦਿੱਤਾ ਜਾਵੇਗਾ।</w:t>
      </w:r>
    </w:p>
    <w:p/>
    <w:p>
      <w:r xmlns:w="http://schemas.openxmlformats.org/wordprocessingml/2006/main">
        <w:t xml:space="preserve">ਬਿਵਸਥਾ ਸਾਰ 28:21 ਯਹੋਵਾਹ ਤੁਹਾਡੇ ਉੱਤੇ ਮਹਾਂਮਾਰੀ ਨੂੰ ਲਪੇਟ ਲਵੇਗਾ, ਜਦ ਤੱਕ ਉਹ ਤੁਹਾਨੂੰ ਉਸ ਧਰਤੀ ਤੋਂ ਨਾਸ ਨਾ ਕਰ ਲਵੇ ਜਿੱਥੇ ਤੁਸੀਂ ਉਸ ਨੂੰ ਪ੍ਰਾਪਤ ਕਰਨ ਲਈ ਜਾ ਰਹੇ ਹੋ।</w:t>
      </w:r>
    </w:p>
    <w:p/>
    <w:p>
      <w:r xmlns:w="http://schemas.openxmlformats.org/wordprocessingml/2006/main">
        <w:t xml:space="preserve">ਪਰਮੇਸ਼ੁਰ ਪਾਪੀਆਂ ਨੂੰ ਮਹਾਂਮਾਰੀ ਨਾਲ ਸਜ਼ਾ ਦੇਵੇਗਾ।</w:t>
      </w:r>
    </w:p>
    <w:p/>
    <w:p>
      <w:r xmlns:w="http://schemas.openxmlformats.org/wordprocessingml/2006/main">
        <w:t xml:space="preserve">1: ਸਾਨੂੰ ਪਾਪ ਤੋਂ ਦੂਰ ਹੋ ਕੇ ਪਰਮੇਸ਼ੁਰ ਵੱਲ ਮੁੜਨਾ ਚਾਹੀਦਾ ਹੈ, ਕਿਉਂਕਿ ਉਹ ਉਨ੍ਹਾਂ ਲੋਕਾਂ ਨੂੰ ਸਜ਼ਾ ਦੇਵੇਗਾ ਜੋ ਉਸਦੇ ਨਿਯਮਾਂ ਦੇ ਵਿਰੁੱਧ ਜਾਂਦੇ ਹਨ।</w:t>
      </w:r>
    </w:p>
    <w:p/>
    <w:p>
      <w:r xmlns:w="http://schemas.openxmlformats.org/wordprocessingml/2006/main">
        <w:t xml:space="preserve">2: ਸਾਨੂੰ ਆਪਣੀ ਦੁਸ਼ਟਤਾ ਤੋਂ ਤੋਬਾ ਕਰਨੀ ਚਾਹੀਦੀ ਹੈ ਅਤੇ ਪ੍ਰਭੂ ਵੱਲ ਵਾਪਸ ਜਾਣਾ ਚਾਹੀਦਾ ਹੈ, ਕਿਉਂਕਿ ਜੇ ਅਸੀਂ ਪਾਪ ਕਰਦੇ ਰਹਾਂਗੇ ਤਾਂ ਉਹ ਸਾਨੂੰ ਸਜ਼ਾ ਤੋਂ ਮੁਕਤ ਨਹੀਂ ਰਹਿਣ ਦੇਵੇਗਾ।</w:t>
      </w:r>
    </w:p>
    <w:p/>
    <w:p>
      <w:r xmlns:w="http://schemas.openxmlformats.org/wordprocessingml/2006/main">
        <w:t xml:space="preserve">1: ਯਸਾਯਾਹ 1:16-20 - ਆਪਣੇ ਆਪ ਨੂੰ ਧੋਵੋ; ਆਪਣੇ ਆਪ ਨੂੰ ਸ਼ੁੱਧ ਕਰੋ; ਮੇਰੀਆਂ ਅੱਖਾਂ ਦੇ ਸਾਹਮਣੇ ਤੋਂ ਆਪਣੇ ਕੰਮਾਂ ਦੀ ਬਦੀ ਨੂੰ ਦੂਰ ਕਰ; ਬੁਰਾਈ ਕਰਨਾ ਬੰਦ ਕਰੋ.</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ਬਿਵਸਥਾ ਸਾਰ 28:22 ਯਹੋਵਾਹ ਤੈਨੂੰ ਭਸਮ, ਬੁਖਾਰ, ਜਲਣ, ਬਹੁਤ ਜਲਣ, ਤਲਵਾਰ, ਧਮਾਕੇ ਅਤੇ ਫ਼ਫ਼ੂੰਦੀ ਨਾਲ ਮਾਰ ਦੇਵੇਗਾ। ਅਤੇ ਉਹ ਤੇਰਾ ਪਿੱਛਾ ਕਰਨਗੇ ਜਦੋਂ ਤੱਕ ਤੂੰ ਨਾਸ਼ ਨਾ ਹੋ ਜਾਵੇ।</w:t>
      </w:r>
    </w:p>
    <w:p/>
    <w:p>
      <w:r xmlns:w="http://schemas.openxmlformats.org/wordprocessingml/2006/main">
        <w:t xml:space="preserve">ਪਰਮੇਸ਼ੁਰ ਉਨ੍ਹਾਂ ਲੋਕਾਂ ਨੂੰ ਸਜ਼ਾ ਦੇਵੇਗਾ ਜੋ ਉਸ ਦੀ ਅਣਆਗਿਆਕਾਰੀ ਕਰਦੇ ਹਨ ਬੀਮਾਰੀਆਂ, ਯੁੱਧ ਅਤੇ ਹੋਰ ਆਫ਼ਤਾਂ ਨਾਲ।</w:t>
      </w:r>
    </w:p>
    <w:p/>
    <w:p>
      <w:r xmlns:w="http://schemas.openxmlformats.org/wordprocessingml/2006/main">
        <w:t xml:space="preserve">1. ਪਰਮੇਸ਼ੁਰ ਦੀ ਅਣਆਗਿਆਕਾਰੀ ਦਾ ਖ਼ਤਰਾ - ਬਿਵਸਥਾ ਸਾਰ 28:22</w:t>
      </w:r>
    </w:p>
    <w:p/>
    <w:p>
      <w:r xmlns:w="http://schemas.openxmlformats.org/wordprocessingml/2006/main">
        <w:t xml:space="preserve">2. ਪਰਮੇਸ਼ੁਰ ਦੇ ਅਨੁਸ਼ਾਸਨ ਦੁਆਰਾ ਆਗਿਆਕਾਰੀ ਸਿੱਖਣਾ - ਬਿਵਸਥਾ ਸਾਰ 28:22</w:t>
      </w:r>
    </w:p>
    <w:p/>
    <w:p>
      <w:r xmlns:w="http://schemas.openxmlformats.org/wordprocessingml/2006/main">
        <w:t xml:space="preserve">1. ਯਿਰਮਿਯਾਹ 29:18 - "ਮੈਂ ਤਲਵਾਰ, ਕਾਲ ਅਤੇ ਪਲੇਗ ਨਾਲ ਉਨ੍ਹਾਂ ਦਾ ਪਿੱਛਾ ਕਰਾਂਗਾ ਅਤੇ ਉਨ੍ਹਾਂ ਨੂੰ ਧਰਤੀ ਦੇ ਸਾਰੇ ਰਾਜਾਂ ਲਈ ਘਿਣਾਉਣੀ ਬਣਾ ਦਿਆਂਗਾ।"</w:t>
      </w:r>
    </w:p>
    <w:p/>
    <w:p>
      <w:r xmlns:w="http://schemas.openxmlformats.org/wordprocessingml/2006/main">
        <w:t xml:space="preserve">2. ਕਹਾਉਤਾਂ 12:1 - "ਜੋ ਅਨੁਸ਼ਾਸਨ ਨੂੰ ਪਿਆਰ ਕਰਦਾ ਹੈ ਉਹ ਗਿਆਨ ਨੂੰ ਪਿਆਰ ਕਰਦਾ ਹੈ, ਪਰ ਜੋ ਤਾੜਨਾ ਨੂੰ ਨਫ਼ਰਤ ਕਰਦਾ ਹੈ ਉਹ ਮੂਰਖ ਹੈ।"</w:t>
      </w:r>
    </w:p>
    <w:p/>
    <w:p>
      <w:r xmlns:w="http://schemas.openxmlformats.org/wordprocessingml/2006/main">
        <w:t xml:space="preserve">ਬਿਵਸਥਾ ਸਾਰ 28:23 ਅਤੇ ਤੁਹਾਡਾ ਅਕਾਸ਼ ਜੋ ਤੁਹਾਡੇ ਸਿਰ ਉੱਤੇ ਹੈ ਪਿੱਤਲ ਦਾ ਹੋਵੇਗਾ, ਅਤੇ ਧਰਤੀ ਜੋ ਤੁਹਾਡੇ ਹੇਠਾਂ ਹੈ ਲੋਹੇ ਦੀ ਹੋਵੇਗੀ।</w:t>
      </w:r>
    </w:p>
    <w:p/>
    <w:p>
      <w:r xmlns:w="http://schemas.openxmlformats.org/wordprocessingml/2006/main">
        <w:t xml:space="preserve">ਯਹੋਵਾਹ ਉਨ੍ਹਾਂ ਲੋਕਾਂ ਉੱਤੇ ਨਿਆਂ ਅਤੇ ਸਜ਼ਾ ਲਿਆਵੇਗਾ ਜੋ ਉਸਦੇ ਹੁਕਮਾਂ ਦੀ ਉਲੰਘਣਾ ਕਰਦੇ ਹਨ।</w:t>
      </w:r>
    </w:p>
    <w:p/>
    <w:p>
      <w:r xmlns:w="http://schemas.openxmlformats.org/wordprocessingml/2006/main">
        <w:t xml:space="preserve">1: ਪਰਮੇਸ਼ੁਰ ਦਾ ਨਿਆਂ ਯਕੀਨੀ ਅਤੇ ਅਟੱਲ ਹੈ - ਬਿਵਸਥਾ ਸਾਰ 28:23</w:t>
      </w:r>
    </w:p>
    <w:p/>
    <w:p>
      <w:r xmlns:w="http://schemas.openxmlformats.org/wordprocessingml/2006/main">
        <w:t xml:space="preserve">2: ਪਰਮੇਸ਼ੁਰ ਦੇ ਹੁਕਮਾਂ ਦੀ ਪਾਲਣਾ ਕਰਨ ਨਾਲ ਬਰਕਤਾਂ ਮਿਲਦੀਆਂ ਹਨ - ਬਿਵਸਥਾ ਸਾਰ 28:1-14</w:t>
      </w:r>
    </w:p>
    <w:p/>
    <w:p>
      <w:r xmlns:w="http://schemas.openxmlformats.org/wordprocessingml/2006/main">
        <w:t xml:space="preserve">1: ਯਸਾਯਾਹ 59:2 - ਪਰ ਤੁਹਾਡੀਆਂ ਬਦੀਆਂ ਨੇ ਤੁਹਾਡੇ ਅਤੇ ਤੁਹਾਡੇ ਪਰਮੇਸ਼ੁਰ ਵਿੱਚ ਵਿੱਥ ਪਾ ਦਿੱਤੀ ਹੈ, ਅਤੇ ਤੁਹਾਡੇ ਪਾਪਾਂ ਨੇ ਉਹ ਦਾ ਮੂੰਹ ਤੁਹਾਡੇ ਤੋਂ ਲੁਕਾ ਦਿੱਤਾ ਹੈ, ਜੋ ਉਹ ਨਹੀਂ ਸੁਣੇਗਾ।</w:t>
      </w:r>
    </w:p>
    <w:p/>
    <w:p>
      <w:r xmlns:w="http://schemas.openxmlformats.org/wordprocessingml/2006/main">
        <w:t xml:space="preserve">2: ਉਪਦੇਸ਼ਕ ਦੀ ਪੋਥੀ 12:13-14 - ਆਓ ਅਸੀਂ ਸਾਰੇ ਮਾਮਲੇ ਦਾ ਸਿੱਟਾ ਸੁਣੀਏ: ਪਰਮੇਸ਼ੁਰ ਤੋਂ ਡਰੋ, ਅਤੇ ਉਸਦੇ ਹੁਕਮਾਂ ਦੀ ਪਾਲਣਾ ਕਰੋ: ਕਿਉਂਕਿ ਇਹ ਮਨੁੱਖ ਦਾ ਸਾਰਾ ਫਰਜ਼ ਹੈ। ਕਿਉਂ ਜੋ ਪਰਮੇਸ਼ੁਰ ਹਰੇਕ ਕੰਮ ਨੂੰ, ਹਰੇਕ ਗੁਪਤ ਗੱਲ ਦੇ ਨਾਲ, ਭਾਵੇਂ ਉਹ ਚੰਗਾ ਹੋਵੇ, ਭਾਵੇਂ ਬੁਰਾ ਹੋਵੇ, ਨਿਆਂ ਵਿੱਚ ਲਿਆਵੇਗਾ।</w:t>
      </w:r>
    </w:p>
    <w:p/>
    <w:p>
      <w:r xmlns:w="http://schemas.openxmlformats.org/wordprocessingml/2006/main">
        <w:t xml:space="preserve">ਬਿਵਸਥਾ ਸਾਰ 28:24 ਯਹੋਵਾਹ ਤੇਰੀ ਧਰਤੀ ਦੀ ਬਾਰਿਸ਼ ਨੂੰ ਪਾਊਡਰ ਅਤੇ ਧੂੜ ਬਣਾਵੇਗਾ, ਇਹ ਅਕਾਸ਼ ਤੋਂ ਤੇਰੇ ਉੱਤੇ ਉਤਰੇਗਾ, ਜਦ ਤੱਕ ਤੂੰ ਨਾਸ ਨਾ ਹੋ ਜਾਵੇ।</w:t>
      </w:r>
    </w:p>
    <w:p/>
    <w:p>
      <w:r xmlns:w="http://schemas.openxmlformats.org/wordprocessingml/2006/main">
        <w:t xml:space="preserve">ਪ੍ਰਭੂ ਕਿਸੇ ਦੀ ਧਰਤੀ ਦੇ ਮੀਂਹ ਨੂੰ ਪਾਊਡਰ ਅਤੇ ਧੂੜ ਬਣਾ ਦੇਵੇਗਾ, ਉਨ੍ਹਾਂ ਨੂੰ ਸਵਰਗ ਤੋਂ ਤਬਾਹ ਕਰ ਦੇਵੇਗਾ।</w:t>
      </w:r>
    </w:p>
    <w:p/>
    <w:p>
      <w:r xmlns:w="http://schemas.openxmlformats.org/wordprocessingml/2006/main">
        <w:t xml:space="preserve">1. ਰੱਬ ਦਾ ਅਨੁਸ਼ਾਸਨ ਮਕਸਦ ਤੋਂ ਬਿਨਾਂ ਨਹੀਂ ਹੈ।</w:t>
      </w:r>
    </w:p>
    <w:p/>
    <w:p>
      <w:r xmlns:w="http://schemas.openxmlformats.org/wordprocessingml/2006/main">
        <w:t xml:space="preserve">2. ਸਾਨੂੰ ਪਰਮੇਸ਼ੁਰ ਅੱਗੇ ਨਿਮਰ ਰਹਿਣਾ ਚਾਹੀਦਾ ਹੈ।</w:t>
      </w:r>
    </w:p>
    <w:p/>
    <w:p>
      <w:r xmlns:w="http://schemas.openxmlformats.org/wordprocessingml/2006/main">
        <w:t xml:space="preserve">1. ਯਸਾਯਾਹ 10: 22-23 - ਕਿਉਂਕਿ ਭਾਵੇਂ ਤੁਹਾਡੀ ਪਰਜਾ ਇਸਰਾਏਲ ਸਮੁੰਦਰ ਦੀ ਰੇਤ ਵਾਂਗ ਹੈ, ਫਿਰ ਵੀ ਉਨ੍ਹਾਂ ਵਿੱਚੋਂ ਇੱਕ ਬਕੀਆ ਵਾਪਸ ਆ ਜਾਵੇਗਾ: ਉਪਭੋਗ ਦਾ ਫੈਸਲਾ ਧਾਰਮਿਕਤਾ ਨਾਲ ਭਰ ਜਾਵੇਗਾ। ਕਿਉਂ ਜੋ ਸੈਨਾਂ ਦਾ ਪ੍ਰਭੂ ਯਹੋਵਾਹ ਸਾਰੀ ਧਰਤੀ ਦੇ ਵਿੱਚ ਇੱਕ ਨਿਸ਼ਚਤ ਤੌਰ ਤੇ ਖਪਤ ਕਰੇਗਾ।</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ਬਿਵਸਥਾ ਸਾਰ 28:25 ਯਹੋਵਾਹ ਤੈਨੂੰ ਤੇਰੇ ਵੈਰੀਆਂ ਦੇ ਅੱਗੇ ਹਰਾਏਗਾ, ਤੂੰ ਉਹਨਾਂ ਦੇ ਵਿਰੁੱਧ ਇੱਕ ਰਾਹ ਨਿੱਕਲੇਂਗਾ, ਅਤੇ ਉਹਨਾਂ ਦੇ ਅੱਗੇ ਸੱਤ ਰਾਹਾਂ ਤੋਂ ਭੱਜ ਜਾਵੇਂਗਾ, ਅਤੇ ਧਰਤੀ ਦੀਆਂ ਸਾਰੀਆਂ ਪਾਤਸ਼ਾਹੀਆਂ ਵਿੱਚ ਮਿਟਾਇਆ ਜਾਵੇਗਾ।</w:t>
      </w:r>
    </w:p>
    <w:p/>
    <w:p>
      <w:r xmlns:w="http://schemas.openxmlformats.org/wordprocessingml/2006/main">
        <w:t xml:space="preserve">ਯਹੋਵਾਹ ਇਸਰਾਏਲੀਆਂ ਨੂੰ ਉਨ੍ਹਾਂ ਦੇ ਦੁਸ਼ਮਣਾਂ ਦੁਆਰਾ ਹਰਾਉਣ ਦੀ ਇਜਾਜ਼ਤ ਦੇਵੇਗਾ, ਉਨ੍ਹਾਂ ਨੂੰ ਸੱਤ ਵੱਖ-ਵੱਖ ਦਿਸ਼ਾਵਾਂ ਵਿੱਚ ਭੱਜਣ ਲਈ ਅਤੇ ਧਰਤੀ ਦੇ ਸਾਰੇ ਰਾਜਾਂ ਵਿੱਚ ਖਿੰਡਾਉਣ ਲਈ ਮਜ਼ਬੂਰ ਕਰੇਗਾ।</w:t>
      </w:r>
    </w:p>
    <w:p/>
    <w:p>
      <w:r xmlns:w="http://schemas.openxmlformats.org/wordprocessingml/2006/main">
        <w:t xml:space="preserve">1. ਪ੍ਰਭੂ ਦਾ ਅਨੁਸ਼ਾਸਨ - ਕਿਵੇਂ ਪ੍ਰਮਾਤਮਾ ਸਾਨੂੰ ਆਕਾਰ ਦੇਣ ਅਤੇ ਉਸ ਦੇ ਨੇੜੇ ਲਿਆਉਣ ਲਈ ਮੁਸ਼ਕਲ ਸਥਿਤੀਆਂ ਦੀ ਵਰਤੋਂ ਕਰਦਾ ਹੈ।</w:t>
      </w:r>
    </w:p>
    <w:p/>
    <w:p>
      <w:r xmlns:w="http://schemas.openxmlformats.org/wordprocessingml/2006/main">
        <w:t xml:space="preserve">2. ਪਰਮੇਸ਼ੁਰ ਤੋਂ ਭੱਜਣਾ - ਪਾਪ ਸਾਨੂੰ ਪਰਮੇਸ਼ੁਰ ਦੀ ਹਜ਼ੂਰੀ ਤੋਂ ਭਟਕਣ ਲਈ ਕਿਵੇਂ ਅਗਵਾਈ ਕਰ ਸਕਦਾ ਹੈ।</w:t>
      </w:r>
    </w:p>
    <w:p/>
    <w:p>
      <w:r xmlns:w="http://schemas.openxmlformats.org/wordprocessingml/2006/main">
        <w:t xml:space="preserve">1. ਕਹਾਉਤਾਂ 3:11-12 - "ਮੇਰੇ ਪੁੱਤਰ, ਪ੍ਰਭੂ ਦੇ ਅਨੁਸ਼ਾਸਨ ਨੂੰ ਤੁੱਛ ਨਾ ਸਮਝੋ ਜਾਂ ਉਸਦੀ ਤਾੜਨਾ ਤੋਂ ਨਾ ਥੱਕੋ, ਕਿਉਂਕਿ ਪ੍ਰਭੂ ਉਸ ਨੂੰ ਤਾੜਦਾ ਹੈ ਜਿਸਨੂੰ ਉਹ ਪਿਆਰ ਕਰਦਾ ਹੈ, ਇੱਕ ਪਿਤਾ ਵਾਂਗ ਉਸ ਪੁੱਤਰ ਨੂੰ ਜਿਸ ਵਿੱਚ ਉਹ ਪ੍ਰਸੰਨ ਹੁੰਦਾ ਹੈ।"</w:t>
      </w:r>
    </w:p>
    <w:p/>
    <w:p>
      <w:r xmlns:w="http://schemas.openxmlformats.org/wordprocessingml/2006/main">
        <w:t xml:space="preserve">2. ਯਸਾਯਾਹ 59:2 - "ਪਰ ਤੁਹਾਡੀਆਂ ਬਦੀਆਂ ਨੇ ਤੁਹਾਡੇ ਅਤੇ ਤੁਹਾਡੇ ਪਰਮੇਸ਼ੁਰ ਵਿੱਚ ਵਿੱਥ ਪਾ ਦਿੱਤੀ ਹੈ, ਅਤੇ ਤੁਹਾਡੇ ਪਾਪਾਂ ਨੇ ਉਸ ਦਾ ਮੂੰਹ ਤੁਹਾਡੇ ਤੋਂ ਲੁਕਾ ਦਿੱਤਾ ਹੈ ਤਾਂ ਜੋ ਉਹ ਨਹੀਂ ਸੁਣਦਾ।"</w:t>
      </w:r>
    </w:p>
    <w:p/>
    <w:p>
      <w:r xmlns:w="http://schemas.openxmlformats.org/wordprocessingml/2006/main">
        <w:t xml:space="preserve">ਬਿਵਸਥਾ ਸਾਰ 28:26 ਅਤੇ ਤੇਰੀ ਲੋਥ ਹਵਾ ਦੇ ਸਾਰੇ ਪੰਛੀਆਂ ਲਈ ਅਤੇ ਧਰਤੀ ਦੇ ਦਰਿੰਦਿਆਂ ਲਈ ਮਾਸ ਹੋਵੇਗੀ, ਅਤੇ ਕੋਈ ਵੀ ਮਨੁੱਖ ਉਹਨਾਂ ਨੂੰ ਦੂਰ ਨਹੀਂ ਕਰੇਗਾ।</w:t>
      </w:r>
    </w:p>
    <w:p/>
    <w:p>
      <w:r xmlns:w="http://schemas.openxmlformats.org/wordprocessingml/2006/main">
        <w:t xml:space="preserve">ਬਿਵਸਥਾ ਸਾਰ 28:26 ਦਾ ਇਹ ਹਵਾਲਾ ਦੱਸਦਾ ਹੈ ਕਿ ਜੇ ਕੋਈ ਪ੍ਰਭੂ ਦਾ ਕਹਿਣਾ ਨਹੀਂ ਮੰਨਦਾ, ਤਾਂ ਉਨ੍ਹਾਂ ਦੇ ਸਰੀਰ ਨੂੰ ਪੰਛੀਆਂ ਅਤੇ ਹੋਰ ਜਾਨਵਰ ਖਾ ਜਾਣਗੇ, ਉਨ੍ਹਾਂ ਦੀ ਰੱਖਿਆ ਕਰਨ ਵਾਲਾ ਕੋਈ ਨਹੀਂ ਹੋਵੇਗਾ।</w:t>
      </w:r>
    </w:p>
    <w:p/>
    <w:p>
      <w:r xmlns:w="http://schemas.openxmlformats.org/wordprocessingml/2006/main">
        <w:t xml:space="preserve">1. ਅਣਆਗਿਆਕਾਰੀ ਦੇ ਨਤੀਜੇ: ਬਿਵਸਥਾ ਸਾਰ 28:26 ਤੋਂ ਚੇਤਾਵਨੀ</w:t>
      </w:r>
    </w:p>
    <w:p/>
    <w:p>
      <w:r xmlns:w="http://schemas.openxmlformats.org/wordprocessingml/2006/main">
        <w:t xml:space="preserve">2. ਰੱਬ ਦੇ ਹੁਕਮਾਂ ਦਾ ਪਾਲਣ ਕਰਨਾ: ਪ੍ਰਭੂ ਦੀ ਪਾਲਣਾ ਕਰਨ ਦਾ ਲਾਭ</w:t>
      </w:r>
    </w:p>
    <w:p/>
    <w:p>
      <w:r xmlns:w="http://schemas.openxmlformats.org/wordprocessingml/2006/main">
        <w:t xml:space="preserve">1. ਜ਼ਬੂਰ 37:3-4 ਪ੍ਰਭੂ ਵਿੱਚ ਭਰੋਸਾ ਰੱਖੋ, ਅਤੇ ਚੰਗਾ ਕਰੋ; ਇਸ ਲਈ ਤੂੰ ਧਰਤੀ ਵਿੱਚ ਵੱਸੇਂਗਾ, ਅਤੇ ਸੱਚਮੁੱਚ ਤੈਨੂੰ ਖੁਆਇਆ ਜਾਵੇਗਾ। ਆਪਣੇ ਆਪ ਨੂੰ ਪ੍ਰਭੂ ਵਿੱਚ ਵੀ ਖੁਸ਼ ਕਰ; ਅਤੇ ਉਹ ਤੈਨੂੰ ਤੇਰੇ ਦਿਲ ਦੀਆਂ ਇੱਛਾਵਾਂ ਦੇਵੇਗਾ।</w:t>
      </w:r>
    </w:p>
    <w:p/>
    <w:p>
      <w:r xmlns:w="http://schemas.openxmlformats.org/wordprocessingml/2006/main">
        <w:t xml:space="preserve">2. ਯਿਰਮਿਯਾਹ 29:11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ਬਿਵਸਥਾ ਸਾਰ 28:27 ਯਹੋਵਾਹ ਤੈਨੂੰ ਮਿਸਰ ਦੇ ਟੋਟੇ ਨਾਲ, ਖੋਤੇ ਨਾਲ, ਖੁਰਕ ਅਤੇ ਖਾਰਸ਼ ਨਾਲ ਮਾਰੇਗਾ, ਜਿਸ ਤੋਂ ਤੂੰ ਚੰਗਾ ਨਹੀਂ ਹੋ ਸਕਦਾ।</w:t>
      </w:r>
    </w:p>
    <w:p/>
    <w:p>
      <w:r xmlns:w="http://schemas.openxmlformats.org/wordprocessingml/2006/main">
        <w:t xml:space="preserve">ਬਿਵਸਥਾ ਸਾਰ ਦੀ ਇਹ ਆਇਤ ਵਰਣਨ ਕਰਦੀ ਹੈ ਕਿ ਪ੍ਰਭੂ ਨੇ ਇਜ਼ਰਾਈਲ ਦੇ ਲੋਕਾਂ ਨੂੰ ਮਿਸਰ ਦੇ ਬੋਚ, ਐਮਰੋਡਸ, ਖੁਰਕ ਅਤੇ ਖਾਰਸ਼ ਵਰਗੀਆਂ ਬਿਮਾਰੀਆਂ ਨਾਲ ਸਜ਼ਾ ਦਿੱਤੀ ਹੈ।</w:t>
      </w:r>
    </w:p>
    <w:p/>
    <w:p>
      <w:r xmlns:w="http://schemas.openxmlformats.org/wordprocessingml/2006/main">
        <w:t xml:space="preserve">1. ਪਰਮੇਸ਼ੁਰ ਦੀ ਸਜ਼ਾ ਦੀ ਚੇਤਾਵਨੀ: ਪਰਮੇਸ਼ੁਰ ਦਾ ਨਿਆਂ ਦੁੱਖ ਕਿਵੇਂ ਲਿਆਉਂਦਾ ਹੈ</w:t>
      </w:r>
    </w:p>
    <w:p/>
    <w:p>
      <w:r xmlns:w="http://schemas.openxmlformats.org/wordprocessingml/2006/main">
        <w:t xml:space="preserve">2. ਅਣਆਗਿਆਕਾਰੀ ਦੇ ਨਤੀਜੇ: ਕੀ ਹੁੰਦਾ ਹੈ ਜਦੋਂ ਅਸੀਂ ਪਰਮੇਸ਼ੁਰ ਦੇ ਹੁਕਮਾਂ ਦੀ ਅਣਦੇਖੀ ਕਰਦੇ ਹਾਂ</w:t>
      </w:r>
    </w:p>
    <w:p/>
    <w:p>
      <w:r xmlns:w="http://schemas.openxmlformats.org/wordprocessingml/2006/main">
        <w:t xml:space="preserve">1. ਯਸਾਯਾਹ 1: 18-20 - "ਆਓ, ਆਓ ਆਪਾਂ ਮਿਲ ਕੇ ਵਿਚਾਰ ਕਰੀਏ, ਯਹੋਵਾਹ ਆਖਦਾ ਹੈ: ਭਾਵੇਂ ਤੁਹਾਡੇ ਪਾਪ ਲਾਲ ਰੰਗ ਵਰਗੇ ਹਨ, ਉਹ ਬਰਫ਼ ਵਾਂਗ ਚਿੱਟੇ ਹੋਣਗੇ; ਭਾਵੇਂ ਉਹ ਕਿਰਮੀ ਵਰਗੇ ਲਾਲ ਹਨ, ਉਹ ਉੱਨ ਵਰਗੇ ਹੋ ਜਾਣਗੇ. ਜੇ ਤੁਸੀਂ ਤਿਆਰ ਹੋ ਅਤੇ ਆਗਿਆਕਾਰੀ ਹੋ, ਤਾਂ ਤੁਸੀਂ ਦੇਸ਼ ਦਾ ਚੰਗਾ ਖਾਓਗੇ; ਪਰ ਜੇ ਤੁਸੀਂ ਇਨਕਾਰ ਕਰੋਂਗੇ ਅਤੇ ਬਾਗੀ ਹੋਵੋਗੇ, ਤਾਂ ਤੁਸੀਂ ਤਲਵਾਰ ਨਾਲ ਖਾ ਜਾਵੋਗੇ, ਕਿਉਂਕਿ ਯਹੋਵਾਹ ਦਾ ਮੂੰਹ ਬੋਲਿਆ ਹੈ।"</w:t>
      </w:r>
    </w:p>
    <w:p/>
    <w:p>
      <w:r xmlns:w="http://schemas.openxmlformats.org/wordprocessingml/2006/main">
        <w:t xml:space="preserve">2. ਹਿਜ਼ਕੀਏਲ 18:20-21 - "ਆਤਮਾ ਜੋ ਪਾਪ ਕਰਦਾ ਹੈ ਮਰ ਜਾਵੇਗਾ। ਪੁੱਤਰ ਨੂੰ ਪਿਤਾ ਦੀ ਬਦੀ ਦਾ ਦੁੱਖ ਨਹੀਂ ਹੋਵੇਗਾ, ਨਾ ਪਿਤਾ ਪੁੱਤਰ ਦੀ ਬਦੀ ਲਈ ਦੁੱਖ ਝੱਲੇਗਾ। ਧਰਮੀ ਦੀ ਧਾਰਮਿਕਤਾ ਆਪਣੇ ਆਪ ਉੱਤੇ ਹੋਵੇਗੀ, ਅਤੇ ਦੁਸ਼ਟ ਦੀ ਦੁਸ਼ਟਤਾ ਆਪਣੇ ਆਪ ਉੱਤੇ ਹੋਵੇਗੀ।"</w:t>
      </w:r>
    </w:p>
    <w:p/>
    <w:p>
      <w:r xmlns:w="http://schemas.openxmlformats.org/wordprocessingml/2006/main">
        <w:t xml:space="preserve">ਬਿਵਸਥਾ ਸਾਰ 28:28 ਯਹੋਵਾਹ ਤੈਨੂੰ ਪਾਗਲਪਨ, ਅੰਨ੍ਹੇਪਣ ਅਤੇ ਦਿਲ ਦੇ ਅਚੰਭੇ ਨਾਲ ਮਾਰ ਦੇਵੇਗਾ:</w:t>
      </w:r>
    </w:p>
    <w:p/>
    <w:p>
      <w:r xmlns:w="http://schemas.openxmlformats.org/wordprocessingml/2006/main">
        <w:t xml:space="preserve">ਪਰਮੇਸ਼ੁਰ ਉਨ੍ਹਾਂ ਨੂੰ ਸਜ਼ਾ ਦੇਵੇਗਾ ਜੋ ਉਸ ਦੇ ਹੁਕਮਾਂ ਦੀ ਉਲੰਘਣਾ ਕਰਦੇ ਹਨ ਅਤੇ ਉਨ੍ਹਾਂ ਨੂੰ ਪਾਗਲ, ਅੰਨ੍ਹਾ ਅਤੇ ਹੈਰਾਨ ਕਰ ਦਿੰਦੇ ਹਨ।</w:t>
      </w:r>
    </w:p>
    <w:p/>
    <w:p>
      <w:r xmlns:w="http://schemas.openxmlformats.org/wordprocessingml/2006/main">
        <w:t xml:space="preserve">1. ਰੱਬ ਦਾ ਕ੍ਰੋਧ - ਅਣਆਗਿਆਕਾਰੀ ਦਾ ਨਤੀਜਾ ਅਤੇ ਇਸ ਤੋਂ ਕਿਉਂ ਬਚਣਾ ਚਾਹੀਦਾ ਹੈ</w:t>
      </w:r>
    </w:p>
    <w:p/>
    <w:p>
      <w:r xmlns:w="http://schemas.openxmlformats.org/wordprocessingml/2006/main">
        <w:t xml:space="preserve">2. ਰੱਬ ਦੀ ਸੁਰੱਖਿਆ - ਆਗਿਆਕਾਰੀ ਦੀ ਬਰਕਤ ਅਤੇ ਇਸ ਦੇ ਨਤੀਜੇ ਵਜੋਂ ਸੁਰੱਖਿਆ ਪ੍ਰਦਾਨ ਕਰਦੀ ਹੈ</w:t>
      </w:r>
    </w:p>
    <w:p/>
    <w:p>
      <w:r xmlns:w="http://schemas.openxmlformats.org/wordprocessingml/2006/main">
        <w:t xml:space="preserve">1. ਯਿਰਮਿਯਾਹ 17:9 - "ਦਿਲ ਸਭ ਚੀਜ਼ਾਂ ਨਾਲੋਂ ਧੋਖੇਬਾਜ਼ ਹੈ, ਅਤੇ ਬੁਰੀ ਤਰ੍ਹਾਂ ਦੁਸ਼ਟ ਹੈ: ਕੌਣ ਇਸਨੂੰ ਜਾਣ ਸਕਦਾ ਹੈ?"</w:t>
      </w:r>
    </w:p>
    <w:p/>
    <w:p>
      <w:r xmlns:w="http://schemas.openxmlformats.org/wordprocessingml/2006/main">
        <w:t xml:space="preserve">2. ਜ਼ਬੂਰ 32:8 - "ਮੈਂ ਤੈਨੂੰ ਸਿਖਾਵਾਂਗਾ ਅਤੇ ਤੈਨੂੰ ਉਸ ਰਾਹ ਸਿਖਾਵਾਂਗਾ ਜਿਸ ਰਾਹ ਤੂੰ ਜਾਣਾ ਹੈ: ਮੈਂ ਆਪਣੀ ਅੱਖ ਨਾਲ ਤੇਰੀ ਅਗਵਾਈ ਕਰਾਂਗਾ।"</w:t>
      </w:r>
    </w:p>
    <w:p/>
    <w:p>
      <w:r xmlns:w="http://schemas.openxmlformats.org/wordprocessingml/2006/main">
        <w:t xml:space="preserve">ਬਿਵਸਥਾ ਸਾਰ 28:29 ਅਤੇ ਤੁਸੀਂ ਦੁਪਿਹਰ ਨੂੰ ਟਹਿਲੋਂਗੇ, ਜਿਵੇਂ ਅੰਨ੍ਹੇ ਹਨੇਰੇ ਵਿੱਚ ਟੰਗਦਾ ਹੈ, ਅਤੇ ਤੁਸੀਂ ਆਪਣੇ ਰਾਹਾਂ ਵਿੱਚ ਸਫ਼ਲ ਨਹੀਂ ਹੋਵੋਗੇ, ਅਤੇ ਤੁਸੀਂ ਸਦਾ ਲਈ ਸਤਾਏ ਅਤੇ ਲੁੱਟੇ ਜਾਵੋਗੇ, ਅਤੇ ਕੋਈ ਵੀ ਤੁਹਾਨੂੰ ਬਚਾ ਨਹੀਂ ਸਕੇਗਾ।</w:t>
      </w:r>
    </w:p>
    <w:p/>
    <w:p>
      <w:r xmlns:w="http://schemas.openxmlformats.org/wordprocessingml/2006/main">
        <w:t xml:space="preserve">ਪਰਮੇਸ਼ੁਰ ਨੇ ਉਸ ਤੋਂ ਮੂੰਹ ਮੋੜਨ ਦੇ ਵਿਰੁੱਧ ਚੇਤਾਵਨੀ ਦਿੱਤੀ ਹੈ, ਕਿਉਂਕਿ ਇਹ ਹਨੇਰੇ ਅਤੇ ਦੁੱਖਾਂ ਵੱਲ ਲੈ ਜਾਂਦਾ ਹੈ।</w:t>
      </w:r>
    </w:p>
    <w:p/>
    <w:p>
      <w:r xmlns:w="http://schemas.openxmlformats.org/wordprocessingml/2006/main">
        <w:t xml:space="preserve">1. "ਅਣਆਗਿਆਕਾਰੀ ਦਾ ਖ਼ਤਰਾ"</w:t>
      </w:r>
    </w:p>
    <w:p/>
    <w:p>
      <w:r xmlns:w="http://schemas.openxmlformats.org/wordprocessingml/2006/main">
        <w:t xml:space="preserve">2. "ਆਗਿਆਕਾਰੀ ਦੀ ਸੁਰੱਖਿਆ"</w:t>
      </w:r>
    </w:p>
    <w:p/>
    <w:p>
      <w:r xmlns:w="http://schemas.openxmlformats.org/wordprocessingml/2006/main">
        <w:t xml:space="preserve">1. ਯਿਰਮਿਯਾਹ 17:5-7</w:t>
      </w:r>
    </w:p>
    <w:p/>
    <w:p>
      <w:r xmlns:w="http://schemas.openxmlformats.org/wordprocessingml/2006/main">
        <w:t xml:space="preserve">2. ਕਹਾਉਤਾਂ 3:5-6</w:t>
      </w:r>
    </w:p>
    <w:p/>
    <w:p>
      <w:r xmlns:w="http://schemas.openxmlformats.org/wordprocessingml/2006/main">
        <w:t xml:space="preserve">ਬਿਵਸਥਾ ਸਾਰ 28:30 ਤੁਸੀਂ ਇੱਕ ਪਤਨੀ ਨਾਲ ਵਿਆਹ ਕਰਾਓਗੇ, ਅਤੇ ਇੱਕ ਹੋਰ ਆਦਮੀ ਉਸ ਨਾਲ ਲੇਟੇਗਾ: ਤੁਸੀਂ ਇੱਕ ਘਰ ਬਣਾਉਗੇ, ਅਤੇ ਤੁਸੀਂ ਉਸ ਵਿੱਚ ਨਹੀਂ ਰਹੋਗੇ: ਤੁਸੀਂ ਇੱਕ ਅੰਗੂਰੀ ਬਾਗ ਲਗਾਓਗੇ, ਅਤੇ ਉਸਦੇ ਅੰਗੂਰਾਂ ਨੂੰ ਇਕੱਠਾ ਨਹੀਂ ਕਰੋਗੇ.</w:t>
      </w:r>
    </w:p>
    <w:p/>
    <w:p>
      <w:r xmlns:w="http://schemas.openxmlformats.org/wordprocessingml/2006/main">
        <w:t xml:space="preserve">ਇੱਕ ਆਦਮੀ ਨੂੰ ਇੱਕ ਪਤਨੀ ਨਾਲ ਵਿਆਹ ਕਰਨ ਦਾ ਹੁਕਮ ਦਿੱਤਾ ਗਿਆ ਹੈ, ਪਰ ਦੂਜਾ ਆਦਮੀ ਉਸਨੂੰ ਉਸਦੇ ਕੋਲੋਂ ਖੋਹ ਲਵੇਗਾ। ਉਸਨੂੰ ਇੱਕ ਘਰ ਬਣਾਉਣ ਅਤੇ ਇੱਕ ਅੰਗੂਰੀ ਬਾਗ ਲਗਾਉਣ ਲਈ ਵੀ ਕਿਹਾ ਗਿਆ ਹੈ, ਪਰ ਉਹ ਆਪਣੀ ਮਿਹਨਤ ਦੇ ਫਲ ਦਾ ਆਨੰਦ ਨਹੀਂ ਮਾਣ ਸਕੇਗਾ।</w:t>
      </w:r>
    </w:p>
    <w:p/>
    <w:p>
      <w:r xmlns:w="http://schemas.openxmlformats.org/wordprocessingml/2006/main">
        <w:t xml:space="preserve">1. ਪ੍ਰਬੰਧ ਲਈ ਪਰਮੇਸ਼ੁਰ ਦੀ ਯੋਜਨਾ: ਅਜ਼ਮਾਇਸ਼ਾਂ ਵਿਚ ਵੀ</w:t>
      </w:r>
    </w:p>
    <w:p/>
    <w:p>
      <w:r xmlns:w="http://schemas.openxmlformats.org/wordprocessingml/2006/main">
        <w:t xml:space="preserve">2. ਪਰਮੇਸ਼ੁਰ ਦੀ ਪ੍ਰਭੂਸੱਤਾ: ਉਸਦੀ ਸੰਪੂਰਣ ਯੋਜਨਾ 'ਤੇ ਭਰੋਸਾ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ਬਿਵਸਥਾ ਸਾਰ 28:31 ਤੇਰਾ ਬਲਦ ਤੁਹਾਡੀਆਂ ਅੱਖਾਂ ਦੇ ਸਾਮ੍ਹਣੇ ਵੱਢਿਆ ਜਾਵੇਗਾ, ਅਤੇ ਤੁਸੀਂ ਉਸ ਨੂੰ ਨਾ ਖਾਓਗੇ: ਤੁਹਾਡਾ ਗਧਾ ਤੁਹਾਡੇ ਸਾਹਮਣੇ ਤੋਂ ਜ਼ਬਰਦਸਤੀ ਖੋਹ ਲਿਆ ਜਾਵੇਗਾ, ਅਤੇ ਤੁਹਾਨੂੰ ਵਾਪਸ ਨਹੀਂ ਦਿੱਤਾ ਜਾਵੇਗਾ: ਤੁਹਾਡੀਆਂ ਭੇਡਾਂ ਤੁਹਾਡੇ ਦੁਸ਼ਮਣਾਂ ਨੂੰ ਦਿੱਤੀਆਂ ਜਾਣਗੀਆਂ, ਅਤੇ ਤੁਹਾਡੇ ਕੋਲ ਉਨ੍ਹਾਂ ਨੂੰ ਬਚਾਉਣ ਲਈ ਕੋਈ ਨਹੀਂ ਹੋਵੇਗਾ।</w:t>
      </w:r>
    </w:p>
    <w:p/>
    <w:p>
      <w:r xmlns:w="http://schemas.openxmlformats.org/wordprocessingml/2006/main">
        <w:t xml:space="preserve">ਪਰਮੇਸ਼ੁਰ ਨੇ ਇਸਰਾਏਲੀਆਂ ਨੂੰ ਚੇਤਾਵਨੀ ਦਿੱਤੀ ਕਿ ਜੇ ਉਹ ਉਸ ਦੀ ਅਣਆਗਿਆਕਾਰੀ ਕਰਦੇ ਹਨ, ਤਾਂ ਉਨ੍ਹਾਂ ਦੇ ਜਾਨਵਰ ਖੋਹ ਲਏ ਜਾਣਗੇ ਅਤੇ ਉਨ੍ਹਾਂ ਦੇ ਦੁਸ਼ਮਣਾਂ ਨੂੰ ਦਿੱਤੇ ਜਾਣਗੇ।</w:t>
      </w:r>
    </w:p>
    <w:p/>
    <w:p>
      <w:r xmlns:w="http://schemas.openxmlformats.org/wordprocessingml/2006/main">
        <w:t xml:space="preserve">1. ਪਰਮੇਸ਼ੁਰ ਦਾ ਅਨੁਸ਼ਾਸਨ: ਸਾਨੂੰ ਆਗਿਆਕਾਰੀ ਕਰਨਾ ਸਿਖਾਉਣਾ</w:t>
      </w:r>
    </w:p>
    <w:p/>
    <w:p>
      <w:r xmlns:w="http://schemas.openxmlformats.org/wordprocessingml/2006/main">
        <w:t xml:space="preserve">2. ਅਣਆਗਿਆਕਾਰੀ ਦੇ ਨਤੀਜੇ</w:t>
      </w:r>
    </w:p>
    <w:p/>
    <w:p>
      <w:r xmlns:w="http://schemas.openxmlformats.org/wordprocessingml/2006/main">
        <w:t xml:space="preserve">1. ਕਹਾਉਤਾਂ 13:13-14 - ਜੋ ਕੋਈ ਸ਼ਬਦ ਨੂੰ ਤੁੱਛ ਜਾਣਦਾ ਹੈ ਉਹ ਆਪਣੇ ਆਪ ਨੂੰ ਤਬਾਹ ਕਰ ਦਿੰਦਾ ਹੈ, ਪਰ ਜੋ ਹੁਕਮ ਦਾ ਸਤਿਕਾਰ ਕਰਦਾ ਹੈ ਉਸਨੂੰ ਇਨਾਮ ਦਿੱਤਾ ਜਾਵੇਗਾ। ਬੁੱਧਵਾਨ ਦੀ ਸਿੱਖਿਆ ਜੀਵਨ ਦਾ ਚਸ਼ਮਾ ਹੈ, ਤਾਂ ਜੋ ਮਨੁੱਖ ਮੌਤ ਦੇ ਫੰਦਿਆਂ ਤੋਂ ਮੁੜੇ।</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ਬਿਵਸਥਾ ਸਾਰ 28:32 ਤੁਹਾਡੇ ਪੁੱਤਰ ਅਤੇ ਤੁਹਾਡੀਆਂ ਧੀਆਂ ਹੋਰ ਲੋਕਾਂ ਨੂੰ ਦੇ ਦਿੱਤੀਆਂ ਜਾਣਗੀਆਂ, ਅਤੇ ਤੁਹਾਡੀਆਂ ਅੱਖਾਂ ਵੇਖਣਗੀਆਂ, ਅਤੇ ਦਿਨ ਭਰ ਉਨ੍ਹਾਂ ਲਈ ਤਰਸਦੀਆਂ ਰਹਿਣਗੀਆਂ, ਅਤੇ ਤੁਹਾਡੇ ਹੱਥ ਵਿੱਚ ਕੋਈ ਸ਼ਕਤੀ ਨਹੀਂ ਹੋਵੇਗੀ:</w:t>
      </w:r>
    </w:p>
    <w:p/>
    <w:p>
      <w:r xmlns:w="http://schemas.openxmlformats.org/wordprocessingml/2006/main">
        <w:t xml:space="preserve">ਇਜ਼ਰਾਈਲੀ ਆਪਣੇ ਬੱਚਿਆਂ ਤੋਂ ਵੱਖ ਹੋ ਜਾਣਗੇ ਅਤੇ ਉਨ੍ਹਾਂ ਨੂੰ ਅਜਿਹੀ ਲਾਲਸਾ ਦਾ ਅਨੁਭਵ ਹੋਵੇਗਾ ਜਿਸ ਨੂੰ ਕੁਝ ਵੀ ਪੂਰਾ ਨਹੀਂ ਕਰ ਸਕਦਾ।</w:t>
      </w:r>
    </w:p>
    <w:p/>
    <w:p>
      <w:r xmlns:w="http://schemas.openxmlformats.org/wordprocessingml/2006/main">
        <w:t xml:space="preserve">1: ਪ੍ਰਮਾਤਮਾ ਹਮੇਸ਼ਾ ਸਾਡੇ ਨਾਲ ਹੁੰਦਾ ਹੈ, ਸਾਡੇ ਸਭ ਤੋਂ ਹਨੇਰੇ ਪਲਾਂ ਵਿੱਚ ਵੀ।</w:t>
      </w:r>
    </w:p>
    <w:p/>
    <w:p>
      <w:r xmlns:w="http://schemas.openxmlformats.org/wordprocessingml/2006/main">
        <w:t xml:space="preserve">2: ਪਰਮੇਸ਼ੁਰ ਦਾ ਪਿਆਰ ਅਤੇ ਸ਼ਕਤੀ ਸਾਨੂੰ ਕਦੇ ਵੀ ਅਸਫਲ ਨਹੀਂ ਕਰਦੀ, ਭਾਵੇਂ ਅਸੀਂ ਸ਼ਕਤੀਹੀਣ ਮਹਿਸੂਸ ਕਰਦੇ ਹਾਂ।</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46:1 ਪਰਮੇਸ਼ੁਰ ਸਾਡੀ ਪਨਾਹ ਅਤੇ ਤਾਕਤ ਹੈ, ਮੁਸੀਬਤ ਵਿੱਚ ਇੱਕ ਬਹੁਤ ਮੌਜੂਦ ਸਹਾਇਤਾ ਹੈ।</w:t>
      </w:r>
    </w:p>
    <w:p/>
    <w:p>
      <w:r xmlns:w="http://schemas.openxmlformats.org/wordprocessingml/2006/main">
        <w:t xml:space="preserve">ਬਿਵਸਥਾ ਸਾਰ 28:33 ਤੁਹਾਡੀ ਧਰਤੀ ਦਾ ਫਲ, ਅਤੇ ਤੁਹਾਡੀਆਂ ਸਾਰੀਆਂ ਮਿਹਨਤਾਂ, ਇੱਕ ਅਜਿਹੀ ਕੌਮ ਹੋਵੇਗੀ ਜਿਸ ਨੂੰ ਤੁਸੀਂ ਨਹੀਂ ਜਾਣਦੇ ਹੋਵੋਗੇ; ਅਤੇ ਤੁਹਾਨੂੰ ਹਮੇਸ਼ਾ ਸਤਾਇਆ ਅਤੇ ਕੁਚਲਿਆ ਜਾਵੇਗਾ:</w:t>
      </w:r>
    </w:p>
    <w:p/>
    <w:p>
      <w:r xmlns:w="http://schemas.openxmlformats.org/wordprocessingml/2006/main">
        <w:t xml:space="preserve">ਕੌਮ ਧਰਤੀ ਦੇ ਸਾਰੇ ਫਲ ਅਤੇ ਆਪਣੇ ਲੋਕਾਂ ਦੀ ਮਿਹਨਤ ਨੂੰ ਖਾ ਜਾਵੇਗੀ, ਉਨ੍ਹਾਂ ਨੂੰ ਜ਼ੁਲਮ ਅਤੇ ਕੁਚਲਿਆ ਛੱਡ ਦੇਵੇਗੀ।</w:t>
      </w:r>
    </w:p>
    <w:p/>
    <w:p>
      <w:r xmlns:w="http://schemas.openxmlformats.org/wordprocessingml/2006/main">
        <w:t xml:space="preserve">1. ਪਰਮੇਸ਼ੁਰ ਦੇ ਲੋਕ ਜ਼ੁਲਮ ਅਤੇ ਮੁਸ਼ਕਲ ਦੇ ਸਮੇਂ ਵੀ ਉਸ ਉੱਤੇ ਭਰੋਸਾ ਕਰ ਸਕਦੇ ਹਨ।</w:t>
      </w:r>
    </w:p>
    <w:p/>
    <w:p>
      <w:r xmlns:w="http://schemas.openxmlformats.org/wordprocessingml/2006/main">
        <w:t xml:space="preserve">2. ਪਰਮੇਸ਼ੁਰ ਦੇ ਲੋਕਾਂ ਨੂੰ ਲੋੜ ਦੇ ਸਮੇਂ ਉਨ੍ਹਾਂ ਦੀ ਦੇਖਭਾਲ ਕਰਨ ਲਈ ਉਸ 'ਤੇ ਭਰੋਸਾ ਕਰਨਾ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37:25 - "ਮੈਂ ਜਵਾਨ ਸੀ, ਅਤੇ ਹੁਣ ਬੁੱਢਾ ਹੋ ਗਿਆ ਹਾਂ, ਪਰ ਮੈਂ ਧਰਮੀ ਨੂੰ ਤਿਆਗਿਆ ਹੋਇਆ ਜਾਂ ਉਸਦੇ ਬੱਚਿਆਂ ਨੂੰ ਰੋਟੀ ਲਈ ਭੀਖ ਮੰਗਦੇ ਨਹੀਂ ਦੇਖਿਆ।"</w:t>
      </w:r>
    </w:p>
    <w:p/>
    <w:p>
      <w:r xmlns:w="http://schemas.openxmlformats.org/wordprocessingml/2006/main">
        <w:t xml:space="preserve">ਬਿਵਸਥਾ ਸਾਰ 28:34 ਤਾਂ ਜੋ ਤੁਸੀਂ ਆਪਣੀਆਂ ਅੱਖਾਂ ਦੀ ਦ੍ਰਿਸ਼ਟੀ ਲਈ ਪਾਗਲ ਹੋ ਜਾਓਗੇ ਜੋ ਤੁਸੀਂ ਵੇਖੋਂਗੇ।</w:t>
      </w:r>
    </w:p>
    <w:p/>
    <w:p>
      <w:r xmlns:w="http://schemas.openxmlformats.org/wordprocessingml/2006/main">
        <w:t xml:space="preserve">ਪਰਮੇਸ਼ੁਰ ਨੇ ਆਪਣੇ ਲੋਕਾਂ ਨੂੰ ਅਣਆਗਿਆਕਾਰੀ ਦੇ ਨਤੀਜਿਆਂ ਬਾਰੇ ਚੇਤਾਵਨੀ ਦਿੱਤੀ ਹੈ, ਜਿਸ ਵਿੱਚ ਉਹਨਾਂ ਦ੍ਰਿਸ਼ਾਂ ਦੇ ਕਾਰਨ ਪਾਗਲਪਨ ਸ਼ਾਮਲ ਹੈ ਜੋ ਉਹ ਗਵਾਹੀ ਦੇਣਗੇ।</w:t>
      </w:r>
    </w:p>
    <w:p/>
    <w:p>
      <w:r xmlns:w="http://schemas.openxmlformats.org/wordprocessingml/2006/main">
        <w:t xml:space="preserve">1. ਅਣਆਗਿਆਕਾਰੀ ਤਬਾਹੀ ਲਿਆਉਂਦੀ ਹੈ - ਬਿਵਸਥਾ ਸਾਰ 28:34</w:t>
      </w:r>
    </w:p>
    <w:p/>
    <w:p>
      <w:r xmlns:w="http://schemas.openxmlformats.org/wordprocessingml/2006/main">
        <w:t xml:space="preserve">2. ਪਾਪ ਦੇ ਨਤੀਜੇ - ਬਿਵਸਥਾ ਸਾਰ 28:34</w:t>
      </w:r>
    </w:p>
    <w:p/>
    <w:p>
      <w:r xmlns:w="http://schemas.openxmlformats.org/wordprocessingml/2006/main">
        <w:t xml:space="preserve">1. ਕਹਾਉਤਾਂ 13:15 - ਚੰਗੀ ਸਮਝ ਨਾਲ ਮਿਹਰ ਹੁੰਦੀ ਹੈ, ਪਰ ਬੇਵਫ਼ਾ ਦਾ ਰਾਹ ਉਨ੍ਹਾਂ ਦੀ ਬਰਬਾਦੀ ਹੈ।</w:t>
      </w:r>
    </w:p>
    <w:p/>
    <w:p>
      <w:r xmlns:w="http://schemas.openxmlformats.org/wordprocessingml/2006/main">
        <w:t xml:space="preserve">2. ਯਿਰਮਿਯਾਹ 29:11 - ਕਿਉਂਕਿ ਮੈਂ ਜਾਣਦਾ ਹਾਂ ਕਿ ਮੇਰੇ ਕੋਲ ਤੁਹਾਡੇ ਲਈ ਕੀ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ਬਿਵਸਥਾ ਸਾਰ 28:35 ਯਹੋਵਾਹ ਤੈਨੂੰ ਗੋਡਿਆਂ ਅਤੇ ਲੱਤਾਂ ਵਿੱਚ, ਤੇਰੇ ਪੈਰਾਂ ਦੇ ਤਲੇ ਤੋਂ ਲੈ ਕੇ ਤੇਰੇ ਸਿਰ ਦੇ ਸਿਖਰ ਤੀਕ, ਤੇਰੇ ਗੋਡਿਆਂ ਅਤੇ ਲੱਤਾਂ ਵਿੱਚ ਇੱਕ ਦੁਖਦਾਈ ਟੋਕਰੀ ਨਾਲ ਮਾਰੇਗਾ ਜੋ ਠੀਕ ਨਹੀਂ ਹੋ ਸਕਦਾ।</w:t>
      </w:r>
    </w:p>
    <w:p/>
    <w:p>
      <w:r xmlns:w="http://schemas.openxmlformats.org/wordprocessingml/2006/main">
        <w:t xml:space="preserve">ਯਹੋਵਾਹ ਉਨ੍ਹਾਂ ਲੋਕਾਂ ਨੂੰ ਸਜ਼ਾ ਦੇਵੇਗਾ ਜਿਹੜੇ ਉਸਦੇ ਨਿਯਮਾਂ ਦੀ ਉਲੰਘਣਾ ਕਰਦੇ ਹਨ ਉਨ੍ਹਾਂ ਨੂੰ ਇੱਕ ਜ਼ਖ਼ਮ ਨਾਲ ਮਾਰ ਕੇ ਜੋ ਸਿਰ ਤੋਂ ਪੈਰਾਂ ਤੱਕ ਠੀਕ ਨਹੀਂ ਹੋਵੇਗਾ।</w:t>
      </w:r>
    </w:p>
    <w:p/>
    <w:p>
      <w:r xmlns:w="http://schemas.openxmlformats.org/wordprocessingml/2006/main">
        <w:t xml:space="preserve">1. ਅਣਆਗਿਆਕਾਰੀ ਦੇ ਨਤੀਜੇ: ਬਿਵਸਥਾ ਸਾਰ 28:35 ਦੀ ਉਦਾਹਰਣ ਤੋਂ ਸਿੱਖਣਾ</w:t>
      </w:r>
    </w:p>
    <w:p/>
    <w:p>
      <w:r xmlns:w="http://schemas.openxmlformats.org/wordprocessingml/2006/main">
        <w:t xml:space="preserve">2. ਧਾਰਮਿਕਤਾ ਵਿਚ ਰਹਿਣਾ: ਸਾਨੂੰ ਪਰਮੇਸ਼ੁਰ ਦੇ ਹੁਕਮਾਂ ਦੀ ਪਾਲਣਾ ਕਿਉਂ ਕਰਨੀ ਚਾਹੀਦੀ ਹੈ</w:t>
      </w:r>
    </w:p>
    <w:p/>
    <w:p>
      <w:r xmlns:w="http://schemas.openxmlformats.org/wordprocessingml/2006/main">
        <w:t xml:space="preserve">1. ਯਸਾਯਾਹ 1:19-20 - "ਜੇ ਤੁਸੀਂ ਤਿਆਰ ਹੋ ਅਤੇ ਆਗਿਆਕਾਰੀ ਹੋ, ਤਾਂ ਤੁਸੀਂ ਦੇਸ਼ ਦਾ ਚੰਗਾ ਖਾਓਗੇ; ਪਰ ਜੇ ਤੁਸੀਂ ਇਨਕਾਰ ਕਰਦੇ ਹੋ ਅਤੇ ਬਗਾਵਤ ਕਰਦੇ ਹੋ, ਤਾਂ ਤੁਹਾਨੂੰ ਤਲਵਾਰ ਨਾਲ ਖਾ ਜਾਵੇਗਾ।"</w:t>
      </w:r>
    </w:p>
    <w:p/>
    <w:p>
      <w:r xmlns:w="http://schemas.openxmlformats.org/wordprocessingml/2006/main">
        <w:t xml:space="preserve">2. ਕਹਾਉਤਾਂ 28:9 - "ਜਿਹੜਾ ਵਿਅਕਤੀ ਕਾਨੂੰਨ ਨੂੰ ਸੁਣਨ ਤੋਂ ਕੰਨ ਮੋੜ ਲੈਂਦਾ ਹੈ, ਉਸਦੀ ਪ੍ਰਾਰਥਨਾ ਵੀ ਘਿਣਾਉਣੀ ਹੈ।"</w:t>
      </w:r>
    </w:p>
    <w:p/>
    <w:p>
      <w:r xmlns:w="http://schemas.openxmlformats.org/wordprocessingml/2006/main">
        <w:t xml:space="preserve">ਬਿਵਸਥਾ ਸਾਰ 28:36 ਯਹੋਵਾਹ ਤੈਨੂੰ ਅਤੇ ਤੇਰੇ ਰਾਜੇ ਨੂੰ ਜਿਸ ਨੂੰ ਤੂੰ ਤੇਰੇ ਉੱਤੇ ਬਿਠਾਉਣਾ ਹੈ, ਇੱਕ ਅਜਿਹੀ ਕੌਮ ਵਿੱਚ ਲਿਆਵੇਗਾ ਜਿਸ ਨੂੰ ਨਾ ਤੂੰ ਨਾ ਤੇਰੇ ਪਿਉ-ਦਾਦਿਆਂ ਨੇ ਜਾਣਿਆ ਸੀ। ਅਤੇ ਉੱਥੇ ਤੂੰ ਹੋਰ ਦੇਵਤਿਆਂ, ਲੱਕੜ ਅਤੇ ਪੱਥਰ ਦੀ ਸੇਵਾ ਕਰੇਂਗਾ।</w:t>
      </w:r>
    </w:p>
    <w:p/>
    <w:p>
      <w:r xmlns:w="http://schemas.openxmlformats.org/wordprocessingml/2006/main">
        <w:t xml:space="preserve">ਯਹੋਵਾਹ ਉਨ੍ਹਾਂ ਨੂੰ ਅਤੇ ਉਨ੍ਹਾਂ ਦੇ ਰਾਜੇ ਨੂੰ ਇੱਕ ਅਜਿਹੀ ਕੌਮ ਵਿੱਚ ਲਿਆਵੇਗਾ ਜੋ ਉਨ੍ਹਾਂ ਲਈ ਅਣਜਾਣ ਹੈ, ਅਤੇ ਉਹ ਦੂਜੇ ਦੇਵਤਿਆਂ ਦੀ ਸੇਵਾ ਕਰਨਗੇ।</w:t>
      </w:r>
    </w:p>
    <w:p/>
    <w:p>
      <w:r xmlns:w="http://schemas.openxmlformats.org/wordprocessingml/2006/main">
        <w:t xml:space="preserve">1. ਹਨੇਰੇ ਦੇ ਸਮੇਂ ਵਿੱਚ ਪ੍ਰਭੂ ਨੂੰ ਭਾਲਣ ਲਈ ਇੱਕ ਕਾਲ</w:t>
      </w:r>
    </w:p>
    <w:p/>
    <w:p>
      <w:r xmlns:w="http://schemas.openxmlformats.org/wordprocessingml/2006/main">
        <w:t xml:space="preserve">2. ਬ੍ਰਹਮ ਪ੍ਰੋਵਿਡੈਂਸ ਦੀ ਸ਼ਕਤੀ</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ਬਿਵਸਥਾ ਸਾਰ 28:37 ਅਤੇ ਤੁਸੀਂ ਉਨ੍ਹਾਂ ਸਾਰੀਆਂ ਕੌਮਾਂ ਵਿੱਚ ਜਿੱਥੇ ਯਹੋਵਾਹ ਤੁਹਾਨੂੰ ਲੈ ਜਾਵੇਗਾ, ਇੱਕ ਅਚੰਭੇ, ਇੱਕ ਕਹਾਵਤ ਅਤੇ ਇੱਕ ਸ਼ਬਦ ਬਣ ਜਾਵੋਗੇ।</w:t>
      </w:r>
    </w:p>
    <w:p/>
    <w:p>
      <w:r xmlns:w="http://schemas.openxmlformats.org/wordprocessingml/2006/main">
        <w:t xml:space="preserve">ਪ੍ਰਮਾਤਮਾ ਸਾਨੂੰ ਉਸਦੀ ਧਾਰਮਿਕਤਾ ਦੀ ਇੱਕ ਉਦਾਹਰਣ, ਉਸਦੀ ਵਫ਼ਾਦਾਰੀ ਦੀ ਗਵਾਹੀ, ਅਤੇ ਉਸਦੇ ਪਿਆਰ ਦਾ ਇੱਕ ਜੀਵਤ ਪ੍ਰਤੀਕ ਬਣਨ ਲਈ ਅਗਵਾਈ ਕਰੇਗਾ.</w:t>
      </w:r>
    </w:p>
    <w:p/>
    <w:p>
      <w:r xmlns:w="http://schemas.openxmlformats.org/wordprocessingml/2006/main">
        <w:t xml:space="preserve">1: ਪਰਮੇਸ਼ੁਰ ਦੀ ਵਫ਼ਾਦਾਰੀ: ਸਾਡੀ ਮਿਸਾਲ</w:t>
      </w:r>
    </w:p>
    <w:p/>
    <w:p>
      <w:r xmlns:w="http://schemas.openxmlformats.org/wordprocessingml/2006/main">
        <w:t xml:space="preserve">2: ਪਰਮੇਸ਼ੁਰ ਦਾ ਪਿਆਰ: ਸਾਡਾ ਪ੍ਰਤੀਕ</w:t>
      </w:r>
    </w:p>
    <w:p/>
    <w:p>
      <w:r xmlns:w="http://schemas.openxmlformats.org/wordprocessingml/2006/main">
        <w:t xml:space="preserve">1: ਯਿਰਮਿਯਾਹ 29:11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2: ਰੋਮੀਆਂ 8:38-39 "ਕਿਉਂਕਿ ਮੈਨੂੰ ਯਕੀਨ ਹੈ ਕਿ ਨਾ ਮੌਤ, ਨਾ ਜੀਵਨ, ਨਾ ਦੂਤ, ਨਾ ਭੂਤ, ਨਾ ਵਰਤਮਾਨ, ਨਾ ਭਵਿੱਖ, ਨਾ ਕੋਈ ਸ਼ਕਤੀਆਂ, ਨਾ ਉਚਾਈ, ਨਾ ਡੂੰਘਾਈ, ਨਾ ਹੀ ਸਾਰੀ ਸ੍ਰਿਸ਼ਟੀ ਵਿੱਚ ਹੋਰ ਕੁਝ ਵੀ, ਯੋਗ ਹੋਵੇਗਾ। ਸਾਨੂੰ ਪਰਮੇਸ਼ੁਰ ਦੇ ਪਿਆਰ ਤੋਂ ਵੱਖ ਕਰਨ ਲਈ ਜੋ ਮਸੀਹ ਯਿਸੂ ਸਾਡੇ ਪ੍ਰਭੂ ਵਿੱਚ ਹੈ।"</w:t>
      </w:r>
    </w:p>
    <w:p/>
    <w:p>
      <w:r xmlns:w="http://schemas.openxmlformats.org/wordprocessingml/2006/main">
        <w:t xml:space="preserve">ਬਿਵਸਥਾ ਸਾਰ 28:38 ਤੁਸੀਂ ਬਹੁਤ ਬੀਜ ਖੇਤ ਵਿੱਚ ਲੈ ਜਾਓਗੇ, ਅਤੇ ਤੁਸੀਂ ਬਹੁਤ ਘੱਟ ਬੀਜ ਇਕੱਠੇ ਕਰੋਗੇ; ਕਿਉਂਕਿ ਟਿੱਡੀ ਇਸ ਨੂੰ ਖਾ ਜਾਵੇਗੀ।</w:t>
      </w:r>
    </w:p>
    <w:p/>
    <w:p>
      <w:r xmlns:w="http://schemas.openxmlformats.org/wordprocessingml/2006/main">
        <w:t xml:space="preserve">ਇੱਕ ਚੇਤਾਵਨੀ ਦਿੱਤੀ ਗਈ ਹੈ ਕਿ ਟਿੱਡੀ ਖੇਤ ਵਿੱਚ ਬੀਜੇ ਗਏ ਬਹੁਤ ਸਾਰੇ ਬੀਜਾਂ ਨੂੰ ਖਾ ਜਾਵੇਗੀ।</w:t>
      </w:r>
    </w:p>
    <w:p/>
    <w:p>
      <w:r xmlns:w="http://schemas.openxmlformats.org/wordprocessingml/2006/main">
        <w:t xml:space="preserve">1. "ਅਚਨਚੇਤ ਹਾਲਾਤਾਂ ਵਿੱਚ ਪਰਮਾਤਮਾ ਦੀ ਕਿਰਪਾ"</w:t>
      </w:r>
    </w:p>
    <w:p/>
    <w:p>
      <w:r xmlns:w="http://schemas.openxmlformats.org/wordprocessingml/2006/main">
        <w:t xml:space="preserve">2. "ਮੁਸ਼ਕਿਲ ਦੇ ਸਮੇਂ ਵਿੱਚ ਪ੍ਰਭੂ ਵਿੱਚ ਭਰੋਸਾ ਰੱਖੋ"</w:t>
      </w:r>
    </w:p>
    <w:p/>
    <w:p>
      <w:r xmlns:w="http://schemas.openxmlformats.org/wordprocessingml/2006/main">
        <w:t xml:space="preserve">1. ਮੱਤੀ 6:26-34 ਹਵਾ ਦੇ ਪੰਛੀਆਂ ਨੂੰ ਦੇਖੋ: ਉਹ ਨਾ ਤਾਂ ਬੀਜਦੇ ਹਨ, ਨਾ ਵੱਢਦੇ ਹਨ ਅਤੇ ਨਾ ਹੀ ਕੋਠੇ ਵਿੱਚ ਇਕੱਠੇ ਹੁੰਦੇ ਹਨ, ਅਤੇ ਫਿਰ ਵੀ ਤੁਹਾਡਾ ਸਵਰਗੀ ਪਿਤਾ ਉਨ੍ਹਾਂ ਨੂੰ ਖੁਆਉਂਦਾ ਹੈ। ਕੀ ਤੁਸੀਂ ਉਨ੍ਹਾਂ ਨਾਲੋਂ ਜ਼ਿਆਦਾ ਕੀਮਤੀ ਨਹੀਂ ਹੋ?</w:t>
      </w:r>
    </w:p>
    <w:p/>
    <w:p>
      <w:r xmlns:w="http://schemas.openxmlformats.org/wordprocessingml/2006/main">
        <w:t xml:space="preserve">2. ਜ਼ਬੂਰ 23:4 ਭਾਵੇਂ ਮੈਂ ਮੌਤ ਦੇ ਸਾਏ ਦੀ ਵਾਦੀ ਵਿੱਚੋਂ ਲੰਘਦਾ ਹਾਂ, ਮੈਂ ਕਿਸੇ ਬੁਰਾਈ ਤੋਂ ਨਹੀਂ ਡਰਾਂਗਾ, ਕਿਉਂਕਿ ਤੁਸੀਂ ਮੇਰੇ ਨਾਲ ਹੋ; ਤੁਹਾਡੀ ਡੰਡਾ ਅਤੇ ਤੁਹਾਡੀ ਲਾਠੀ, ਉਹ ਮੈਨੂੰ ਦਿਲਾਸਾ ਦਿੰਦੇ ਹਨ।</w:t>
      </w:r>
    </w:p>
    <w:p/>
    <w:p>
      <w:r xmlns:w="http://schemas.openxmlformats.org/wordprocessingml/2006/main">
        <w:t xml:space="preserve">ਬਿਵਸਥਾ ਸਾਰ 28:39 ਤੁਸੀਂ ਅੰਗੂਰੀ ਬਾਗ ਲਗਾਓਗੇ ਅਤੇ ਉਨ੍ਹਾਂ ਨੂੰ ਤਿਆਰ ਕਰੋਗੇ, ਪਰ ਨਾ ਤਾਂ ਮੈ ਪੀਓਗੇ ਅਤੇ ਨਾ ਹੀ ਅੰਗੂਰ ਇਕੱਠੇ ਕਰੋਗੇ। ਕੀੜੇ ਉਨ੍ਹਾਂ ਨੂੰ ਖਾ ਜਾਣਗੇ।</w:t>
      </w:r>
    </w:p>
    <w:p/>
    <w:p>
      <w:r xmlns:w="http://schemas.openxmlformats.org/wordprocessingml/2006/main">
        <w:t xml:space="preserve">ਇਹ ਹਵਾਲਾ ਜ਼ਮੀਨ ਦੀ ਦੇਖਭਾਲ ਕਰਨ ਅਤੇ ਇਸਦੇ ਫਲਾਂ ਤੋਂ ਸੰਤੁਸ਼ਟ ਨਾ ਹੋਣ ਦੀ ਮਹੱਤਤਾ 'ਤੇ ਜ਼ੋਰ ਦਿੰਦਾ ਹੈ।</w:t>
      </w:r>
    </w:p>
    <w:p/>
    <w:p>
      <w:r xmlns:w="http://schemas.openxmlformats.org/wordprocessingml/2006/main">
        <w:t xml:space="preserve">1. ਲਗਨ ਦੀ ਸ਼ਕਤੀ: ਮੁਸ਼ਕਲਾਂ ਦੇ ਬਾਵਜੂਦ ਆਪਣੇ ਟੀਚਿਆਂ 'ਤੇ ਬਣੇ ਰਹਿਣ ਦੇ ਲਾਭ</w:t>
      </w:r>
    </w:p>
    <w:p/>
    <w:p>
      <w:r xmlns:w="http://schemas.openxmlformats.org/wordprocessingml/2006/main">
        <w:t xml:space="preserve">2. ਇੱਕ ਚੰਗਾ ਮੁਖ਼ਤਿਆਰ ਹੋਣ ਦਾ ਆਸ਼ੀਰਵਾਦ: ਜ਼ਮੀਨ ਦੀ ਦੇਖਭਾਲ ਸਾਨੂੰ ਕਿਵੇਂ ਇਨਾਮ ਦਿੰਦੀ ਹੈ</w:t>
      </w:r>
    </w:p>
    <w:p/>
    <w:p>
      <w:r xmlns:w="http://schemas.openxmlformats.org/wordprocessingml/2006/main">
        <w:t xml:space="preserve">1. ਗਲਾਤੀਆਂ 6:9 - ਅਤੇ ਆਓ ਅਸੀਂ ਚੰਗੇ ਕੰਮ ਕਰਦੇ ਨਾ ਥੱਕੀਏ: ਕਿਉਂਕਿ ਜੇ ਅਸੀਂ ਬੇਹੋਸ਼ ਨਾ ਹੋਏ ਤਾਂ ਅਸੀਂ ਨਿਯਤ ਸਮੇਂ ਵਿੱਚ ਵੱਢਾਂਗੇ।</w:t>
      </w:r>
    </w:p>
    <w:p/>
    <w:p>
      <w:r xmlns:w="http://schemas.openxmlformats.org/wordprocessingml/2006/main">
        <w:t xml:space="preserve">2. ਉਪਦੇਸ਼ਕ ਦੀ ਪੋਥੀ 3:13 - ਅਤੇ ਇਹ ਵੀ ਕਿ ਹਰ ਮਨੁੱਖ ਨੂੰ ਖਾਣਾ-ਪੀਣਾ ਚਾਹੀਦਾ ਹੈ, ਅਤੇ ਆਪਣੀ ਸਾਰੀ ਮਿਹਨਤ ਦਾ ਅਨੰਦ ਲੈਣਾ ਚਾਹੀਦਾ ਹੈ, ਇਹ ਪਰਮਾਤਮਾ ਦੀ ਦਾਤ ਹੈ।</w:t>
      </w:r>
    </w:p>
    <w:p/>
    <w:p>
      <w:r xmlns:w="http://schemas.openxmlformats.org/wordprocessingml/2006/main">
        <w:t xml:space="preserve">ਬਿਵਸਥਾ ਸਾਰ 28:40 ਤੇਰੇ ਸਾਰੇ ਤੱਟਾਂ ਵਿੱਚ ਜ਼ੈਤੂਨ ਦੇ ਰੁੱਖ ਹੋਣਗੇ, ਪਰ ਤੂੰ ਆਪਣੇ ਆਪ ਨੂੰ ਤੇਲ ਨਾਲ ਮਸਹ ਨਹੀਂ ਕਰੇਂਗਾ। ਕਿਉਂਕਿ ਤੇਰਾ ਜੈਤੂਨ ਆਪਣਾ ਫਲ ਸੁੱਟੇਗਾ।</w:t>
      </w:r>
    </w:p>
    <w:p/>
    <w:p>
      <w:r xmlns:w="http://schemas.openxmlformats.org/wordprocessingml/2006/main">
        <w:t xml:space="preserve">ਇਜ਼ਰਾਈਲੀਆਂ ਨੂੰ ਹਿਦਾਇਤ ਦਿੱਤੀ ਗਈ ਸੀ ਕਿ ਉਹ ਆਪਣੀ ਧਰਤੀ ਉੱਤੇ ਜ਼ੈਤੂਨ ਦੇ ਰੁੱਖ ਲਗਾਉਣ, ਪਰ ਤੇਲ ਦੀ ਵਰਤੋਂ ਕਰਨ ਤੋਂ ਪਰਹੇਜ਼ ਕਰਨ।</w:t>
      </w:r>
    </w:p>
    <w:p/>
    <w:p>
      <w:r xmlns:w="http://schemas.openxmlformats.org/wordprocessingml/2006/main">
        <w:t xml:space="preserve">1. ਆਗਿਆਕਾਰੀ ਦੇ ਅਸ਼ੀਰਵਾਦ ਪ੍ਰਾਪਤ ਕਰਨਾ</w:t>
      </w:r>
    </w:p>
    <w:p/>
    <w:p>
      <w:r xmlns:w="http://schemas.openxmlformats.org/wordprocessingml/2006/main">
        <w:t xml:space="preserve">2. ਰੱਬ ਦੀਆਂ ਹਿਦਾਇਤਾਂ ਦਾ ਪਾਲਣ ਕਰਨਾ</w:t>
      </w:r>
    </w:p>
    <w:p/>
    <w:p>
      <w:r xmlns:w="http://schemas.openxmlformats.org/wordprocessingml/2006/main">
        <w:t xml:space="preserve">1. ਗਲਾਤੀਆਂ 6:7-9 -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 ਅਤੇ ਸਾਨੂੰ ਚੰਗਾ ਕਰਦੇ ਹੋਏ ਨਾ ਥੱਕਣਾ ਚਾਹੀਦਾ ਹੈ: ਜੇਕਰ ਅਸੀਂ ਬੇਹੋਸ਼ ਨਾ ਹੋਏ ਤਾਂ ਅਸੀਂ ਸਮੇਂ ਸਿਰ ਵੱਢਾਂਗੇ।</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ਬਿਵਸਥਾ ਸਾਰ 28:41 ਤੁਹਾਨੂੰ ਪੁੱਤਰ ਅਤੇ ਧੀਆਂ ਜੰਮਣਗੀਆਂ, ਪਰ ਤੁਸੀਂ ਉਨ੍ਹਾਂ ਦਾ ਆਨੰਦ ਨਹੀਂ ਮਾਣੋਗੇ। ਕਿਉਂਕਿ ਉਹ ਗ਼ੁਲਾਮੀ ਵਿੱਚ ਚਲੇ ਜਾਣਗੇ।</w:t>
      </w:r>
    </w:p>
    <w:p/>
    <w:p>
      <w:r xmlns:w="http://schemas.openxmlformats.org/wordprocessingml/2006/main">
        <w:t xml:space="preserve">ਇਹ ਹਵਾਲਾ ਪਰਮੇਸ਼ੁਰ ਦੇ ਲੋਕਾਂ ਦੀ ਗ਼ੁਲਾਮੀ ਬਾਰੇ ਗੱਲ ਕਰਦਾ ਹੈ, ਇਸ ਤੱਥ ਦੇ ਬਾਵਜੂਦ ਕਿ ਉਨ੍ਹਾਂ ਦੇ ਬੱਚੇ ਹੋਣਗੇ.</w:t>
      </w:r>
    </w:p>
    <w:p/>
    <w:p>
      <w:r xmlns:w="http://schemas.openxmlformats.org/wordprocessingml/2006/main">
        <w:t xml:space="preserve">1. ਗ਼ੁਲਾਮੀ ਦਾ ਦਰਦ: ਅਣਕਿਆਸੇ ਹਾਲਾਤਾਂ ਦੇ ਬਾਵਜੂਦ ਪਰਮੇਸ਼ੁਰ 'ਤੇ ਭਰੋਸਾ ਕਰਨਾ ਸਿੱਖਣਾ</w:t>
      </w:r>
    </w:p>
    <w:p/>
    <w:p>
      <w:r xmlns:w="http://schemas.openxmlformats.org/wordprocessingml/2006/main">
        <w:t xml:space="preserve">2. ਪਰਮੇਸ਼ੁਰ ਦੇ ਵਾਅਦੇ: ਦੁੱਖਾਂ ਦੇ ਸਮੇਂ ਦੌਰਾਨ ਪਰਮੇਸ਼ੁਰ ਦੀ ਵਫ਼ਾਦਾਰੀ 'ਤੇ ਭਰੋਸਾ ਕਰਨਾ</w:t>
      </w:r>
    </w:p>
    <w:p/>
    <w:p>
      <w:r xmlns:w="http://schemas.openxmlformats.org/wordprocessingml/2006/main">
        <w:t xml:space="preserve">1. ਯਸਾਯਾਹ 40:29-31 -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ਬਿਵਸਥਾ ਸਾਰ 28:42 ਤੁਹਾਡੇ ਸਾਰੇ ਰੁੱਖ ਅਤੇ ਤੁਹਾਡੀ ਧਰਤੀ ਦੇ ਫਲ ਟਿੱਡੀਆਂ ਖਾ ਜਾਣਗੀਆਂ।</w:t>
      </w:r>
    </w:p>
    <w:p/>
    <w:p>
      <w:r xmlns:w="http://schemas.openxmlformats.org/wordprocessingml/2006/main">
        <w:t xml:space="preserve">ਟਿੱਡੀਆਂ ਧਰਤੀ ਦੇ ਸਾਰੇ ਰੁੱਖਾਂ ਅਤੇ ਫਲਾਂ ਨੂੰ ਖਾ ਜਾਣਗੀਆਂ।</w:t>
      </w:r>
    </w:p>
    <w:p/>
    <w:p>
      <w:r xmlns:w="http://schemas.openxmlformats.org/wordprocessingml/2006/main">
        <w:t xml:space="preserve">1. ਮੁਸੀਬਤ ਦੇ ਸਮੇਂ ਵਿੱਚ ਪਰਮੇਸ਼ੁਰ ਦੇ ਪ੍ਰਬੰਧ ਉੱਤੇ ਭਰੋਸਾ ਕਰਨਾ - ਬਿਵਸਥਾ ਸਾਰ 28:42</w:t>
      </w:r>
    </w:p>
    <w:p/>
    <w:p>
      <w:r xmlns:w="http://schemas.openxmlformats.org/wordprocessingml/2006/main">
        <w:t xml:space="preserve">2. ਜੀਵਨ ਦੀ ਅਨਪੜ੍ਹਤਾ - ਬਿਵਸਥਾ ਸਾਰ 28:42</w:t>
      </w:r>
    </w:p>
    <w:p/>
    <w:p>
      <w:r xmlns:w="http://schemas.openxmlformats.org/wordprocessingml/2006/main">
        <w:t xml:space="preserve">1. ਮੱਤੀ 6:25-34 - ਚਿੰਤਾ ਨਾ ਕਰੋ</w:t>
      </w:r>
    </w:p>
    <w:p/>
    <w:p>
      <w:r xmlns:w="http://schemas.openxmlformats.org/wordprocessingml/2006/main">
        <w:t xml:space="preserve">2. ਯਾਕੂਬ 1:2-4 - ਅਜ਼ਮਾਇਸ਼ਾਂ 'ਤੇ ਗੌਰ ਕਰੋ ਆਨੰਦਮਈ ਅਨੁਭਵ</w:t>
      </w:r>
    </w:p>
    <w:p/>
    <w:p>
      <w:r xmlns:w="http://schemas.openxmlformats.org/wordprocessingml/2006/main">
        <w:t xml:space="preserve">ਬਿਵਸਥਾ ਸਾਰ 28:43 ਜੋ ਅਜਨਬੀ ਤੁਹਾਡੇ ਅੰਦਰ ਹੈ ਉਹ ਤੁਹਾਡੇ ਉੱਪਰ ਬਹੁਤ ਉੱਚਾ ਉੱਠ ਜਾਵੇਗਾ। ਅਤੇ ਤੂੰ ਬਹੁਤ ਹੇਠਾਂ ਆ ਜਾਵੇਂਗਾ।</w:t>
      </w:r>
    </w:p>
    <w:p/>
    <w:p>
      <w:r xmlns:w="http://schemas.openxmlformats.org/wordprocessingml/2006/main">
        <w:t xml:space="preserve">ਅਜਨਬੀ ਵਧੇਰੇ ਸਫਲ ਹੋਵੇਗਾ ਅਤੇ ਜੱਦੀ-ਜਨਮੇ ਨਾਲੋਂ ਵਧੇਰੇ ਸ਼ਕਤੀ ਰੱਖਦਾ ਹੈ, ਜਦੋਂ ਕਿ ਜੱਦੀ-ਜਨਮੇ ਨੀਚ ਬਣ ਜਾਣਗੇ।</w:t>
      </w:r>
    </w:p>
    <w:p/>
    <w:p>
      <w:r xmlns:w="http://schemas.openxmlformats.org/wordprocessingml/2006/main">
        <w:t xml:space="preserve">1. ਰੱਬ ਦੀ ਕਿਰਪਾ ਦੀ ਸ਼ਕਤੀ: ਜੀਵਨ ਵਿੱਚ ਨਵੀਆਂ ਉਚਾਈਆਂ ਤੱਕ ਪਹੁੰਚਣਾ</w:t>
      </w:r>
    </w:p>
    <w:p/>
    <w:p>
      <w:r xmlns:w="http://schemas.openxmlformats.org/wordprocessingml/2006/main">
        <w:t xml:space="preserve">2. ਨਿਮਰ ਰਹਿਣ ਦੀ ਬਰਕਤ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1 ਪਤਰਸ 5:5-6 - ਪਰਮੇਸ਼ੁਰ ਹੰਕਾਰੀ ਲੋਕਾਂ ਦਾ ਵਿਰੋਧ ਕਰਦਾ ਹੈ ਪਰ ਨਿਮਰ ਲੋਕਾਂ ਲਈ ਕਿਰਪਾ ਕਰਦਾ ਹੈ।</w:t>
      </w:r>
    </w:p>
    <w:p/>
    <w:p>
      <w:r xmlns:w="http://schemas.openxmlformats.org/wordprocessingml/2006/main">
        <w:t xml:space="preserve">ਬਿਵਸਥਾ ਸਾਰ 28:44 ਉਹ ਤੁਹਾਨੂੰ ਉਧਾਰ ਦੇਵੇਗਾ, ਅਤੇ ਤੁਸੀਂ ਉਸ ਨੂੰ ਉਧਾਰ ਨਹੀਂ ਦੇਵੋਗੇ: ਉਹ ਸਿਰ ਹੋਵੇਗਾ, ਅਤੇ ਤੁਸੀਂ ਪੂਛ ਹੋਵੋਗੇ।</w:t>
      </w:r>
    </w:p>
    <w:p/>
    <w:p>
      <w:r xmlns:w="http://schemas.openxmlformats.org/wordprocessingml/2006/main">
        <w:t xml:space="preserve">ਪਰਮੇਸ਼ੁਰ ਨੇ ਆਪਣੇ ਲੋਕਾਂ ਲਈ ਪ੍ਰਬੰਧ ਕਰਨ ਅਤੇ ਉਨ੍ਹਾਂ ਨੂੰ ਅਧਿਕਾਰ ਦੇ ਸਥਾਨ 'ਤੇ ਰੱਖਣ ਦਾ ਵਾਅਦਾ ਕੀਤਾ ਹੈ।</w:t>
      </w:r>
    </w:p>
    <w:p/>
    <w:p>
      <w:r xmlns:w="http://schemas.openxmlformats.org/wordprocessingml/2006/main">
        <w:t xml:space="preserve">1. ਰੱਬ ਦਾ ਪ੍ਰਬੰਧ: ਰੱਬ ਦੀ ਯੋਜਨਾ ਵਿੱਚ ਭਰੋਸਾ ਕਰਨਾ</w:t>
      </w:r>
    </w:p>
    <w:p/>
    <w:p>
      <w:r xmlns:w="http://schemas.openxmlformats.org/wordprocessingml/2006/main">
        <w:t xml:space="preserve">2. ਪਰਮੇਸ਼ੁਰ ਦੇ ਵਾਅਦੇ: ਪਰਮੇਸ਼ੁਰ ਦੀ ਤਾਕਤ 'ਤੇ ਭਰੋਸਾ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40:29-31 - ਉਹ ਥੱਕੇ ਹੋਏ ਲੋਕਾਂ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ਬਿਵਸਥਾ ਸਾਰ 28:45 ਇਸ ਤੋਂ ਇਲਾਵਾ, ਇਹ ਸਾਰੇ ਸਰਾਪ ਤੇਰੇ ਉੱਤੇ ਆਉਣਗੇ, ਅਤੇ ਤੇਰੇ ਪਿੱਛਾ ਕਰਨਗੇ, ਅਤੇ ਤੈਨੂੰ ਫੜ ਲੈਣਗੇ, ਜਦੋਂ ਤੱਕ ਤੂੰ ਨਾਸ ਹੋ ਜਾਂਦਾ ਹੈ। ਕਿਉਂ ਜੋ ਤੁਸੀਂ ਯਹੋਵਾਹ ਆਪਣੇ ਪਰਮੇਸ਼ੁਰ ਦੀ ਅਵਾਜ਼ ਨੂੰ ਨਹੀਂ ਸੁਣਿਆ, ਉਸ ਦੇ ਹੁਕਮਾਂ ਅਤੇ ਬਿਧੀਆਂ ਨੂੰ ਮੰਨਣ ਲਈ ਜਿਨ੍ਹਾਂ ਦਾ ਉਸ ਨੇ ਤੁਹਾਨੂੰ ਹੁਕਮ ਦਿੱਤਾ ਸੀ।</w:t>
      </w:r>
    </w:p>
    <w:p/>
    <w:p>
      <w:r xmlns:w="http://schemas.openxmlformats.org/wordprocessingml/2006/main">
        <w:t xml:space="preserve">ਪਰਮੇਸ਼ੁਰ ਨੇ ਇਜ਼ਰਾਈਲੀਆਂ ਨੂੰ ਚੇਤਾਵਨੀ ਦਿੱਤੀ ਕਿ ਜੇ ਉਹ ਉਸ ਦੇ ਹੁਕਮਾਂ ਅਤੇ ਕਾਨੂੰਨਾਂ ਨੂੰ ਨਹੀਂ ਸੁਣਦੇ, ਤਾਂ ਉਹ ਸਰਾਪ ਅਤੇ ਤਬਾਹ ਹੋ ਜਾਣਗੇ।</w:t>
      </w:r>
    </w:p>
    <w:p/>
    <w:p>
      <w:r xmlns:w="http://schemas.openxmlformats.org/wordprocessingml/2006/main">
        <w:t xml:space="preserve">1. ਅਣਆਗਿਆਕਾਰੀ ਦੇ ਨਤੀਜੇ: ਇਸਰਾਏਲੀਆਂ ਦੀਆਂ ਗ਼ਲਤੀਆਂ ਤੋਂ ਸਿੱਖਣਾ</w:t>
      </w:r>
    </w:p>
    <w:p/>
    <w:p>
      <w:r xmlns:w="http://schemas.openxmlformats.org/wordprocessingml/2006/main">
        <w:t xml:space="preserve">2. ਪ੍ਰਭੂ ਦਾ ਹੁਕਮ ਮੰਨਣਾ: ਉਸਦੇ ਹੁਕਮਾਂ ਅਤੇ ਨਿਯਮਾਂ ਨੂੰ ਸਵੀਕਾਰ ਕਰਨਾ</w:t>
      </w:r>
    </w:p>
    <w:p/>
    <w:p>
      <w:r xmlns:w="http://schemas.openxmlformats.org/wordprocessingml/2006/main">
        <w:t xml:space="preserve">1. ਬਿਵਸਥਾ ਸਾਰ 11: 26-28 - "ਵੇਖੋ, ਮੈਂ ਅੱਜ ਤੁਹਾਡੇ ਅੱਗੇ ਇੱਕ ਅਸੀਸ ਅਤੇ ਸਰਾਪ ਰੱਖਿਆ ਹੈ; ਇੱਕ ਬਰਕਤ, ਜੇਕਰ ਤੁਸੀਂ ਯਹੋਵਾਹ ਆਪਣੇ ਪਰਮੇਸ਼ੁਰ ਦੇ ਹੁਕਮਾਂ ਦੀ ਪਾਲਣਾ ਕਰਦੇ ਹੋ, ਜੋ ਮੈਂ ਤੁਹਾਨੂੰ ਅੱਜ ਦੇ ਦਿਨ ਦਿੰਦਾ ਹਾਂ: ਅਤੇ ਇੱਕ ਸਰਾਪ, ਜੇ ਤੁਸੀਂ ਯਹੋਵਾਹ ਆਪਣੇ ਪਰਮੇਸ਼ੁਰ ਦੇ ਹੁਕਮਾਂ ਦੀ ਪਾਲਣਾ ਨਹੀਂ ਕਰੋਗੇ, ਪਰ ਉਸ ਰਾਹ ਤੋਂ ਹਟ ਜਾਓਗੇ ਜਿਸਦਾ ਮੈਂ ਤੁਹਾਨੂੰ ਅੱਜ ਹੁਕਮ ਦਿੰਦਾ ਹਾਂ, ਹੋਰ ਦੇਵਤਿਆਂ ਦੇ ਮਗਰ ਲੱਗ ਜਾਣਾ, ਜਿਨ੍ਹਾਂ ਨੂੰ ਤੁਸੀਂ ਨਹੀਂ ਜਾਣਦੇ ਸੀ।"</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ਬਿਵਸਥਾ ਸਾਰ 28:46 ਅਤੇ ਉਹ ਤੁਹਾਡੇ ਉੱਤੇ ਇੱਕ ਨਿਸ਼ਾਨ ਅਤੇ ਅਚਰਜ ਲਈ, ਅਤੇ ਤੁਹਾਡੀ ਅੰਸ ਉੱਤੇ ਸਦਾ ਲਈ ਰਹਿਣਗੇ।</w:t>
      </w:r>
    </w:p>
    <w:p/>
    <w:p>
      <w:r xmlns:w="http://schemas.openxmlformats.org/wordprocessingml/2006/main">
        <w:t xml:space="preserve">ਪ੍ਰਭੂ ਆਪਣੇ ਲੋਕਾਂ ਅਤੇ ਉਨ੍ਹਾਂ ਦੇ ਉੱਤਰਾਧਿਕਾਰੀਆਂ ਨੂੰ ਸਦੀਪਕ ਕਾਲ ਲਈ ਚਿੰਨ੍ਹਿਤ ਕਰਨ ਲਈ ਚਿੰਨ੍ਹ ਅਤੇ ਅਚੰਭੇ ਦੀ ਵਰਤੋਂ ਕਰੇਗਾ।</w:t>
      </w:r>
    </w:p>
    <w:p/>
    <w:p>
      <w:r xmlns:w="http://schemas.openxmlformats.org/wordprocessingml/2006/main">
        <w:t xml:space="preserve">1. ਸੁਰੱਖਿਆ ਦਾ ਪਰਮੇਸ਼ੁਰ ਦਾ ਚਿੰਨ੍ਹ: ਚਿੰਨ੍ਹ ਅਤੇ ਅਜੂਬਿਆਂ ਦੀ ਮਹੱਤਤਾ</w:t>
      </w:r>
    </w:p>
    <w:p/>
    <w:p>
      <w:r xmlns:w="http://schemas.openxmlformats.org/wordprocessingml/2006/main">
        <w:t xml:space="preserve">2. ਆਗਿਆਕਾਰੀ ਦੀਆਂ ਬਰਕਤਾਂ: ਇੱਕ ਸਦੀਵੀ ਵਾਅਦਾ</w:t>
      </w:r>
    </w:p>
    <w:p/>
    <w:p>
      <w:r xmlns:w="http://schemas.openxmlformats.org/wordprocessingml/2006/main">
        <w:t xml:space="preserve">1. ਯਸਾਯਾਹ 55:3 - "ਆਪਣਾ ਕੰਨ ਲਗਾਓ ਅਤੇ ਮੇਰੇ ਕੋਲ ਆਓ; ਸੁਣੋ, ਤਾਂ ਜੋ ਤੇਰੀ ਆਤਮਾ ਜੀਉਂਦਾ ਰਹੇ; ਅਤੇ ਮੈਂ ਤੁਹਾਡੇ ਨਾਲ ਇੱਕ ਸਦੀਵੀ ਨੇਮ ਬਣਾਵਾਂਗਾ, ਦਾਊਦ ਲਈ ਮੇਰਾ ਅਡੋਲ, ਪੱਕਾ ਪਿਆਰ।"</w:t>
      </w:r>
    </w:p>
    <w:p/>
    <w:p>
      <w:r xmlns:w="http://schemas.openxmlformats.org/wordprocessingml/2006/main">
        <w:t xml:space="preserve">2. ਜ਼ਬੂਰਾਂ ਦੀ ਪੋਥੀ 103:17 - "ਪਰ ਪ੍ਰਭੂ ਦਾ ਅਡੋਲ ਪਿਆਰ ਉਸ ਤੋਂ ਡਰਨ ਵਾਲਿਆਂ ਉੱਤੇ ਸਦਾ ਤੋਂ ਸਦੀਵੀ ਹੈ, ਅਤੇ ਉਸ ਦੀ ਧਾਰਮਿਕਤਾ ਬੱਚਿਆਂ ਦੇ ਬੱਚਿਆਂ ਲਈ ਹੈ।"</w:t>
      </w:r>
    </w:p>
    <w:p/>
    <w:p>
      <w:r xmlns:w="http://schemas.openxmlformats.org/wordprocessingml/2006/main">
        <w:t xml:space="preserve">ਬਿਵਸਥਾ ਸਾਰ 28:47 ਕਿਉਂ ਜੋ ਤੁਸੀਂ ਯਹੋਵਾਹ ਆਪਣੇ ਪਰਮੇਸ਼ੁਰ ਦੀ ਉਪਾਸਨਾ ਅਨੰਦ ਨਾਲ, ਅਤੇ ਮਨ ਦੀ ਖੁਸ਼ੀ ਨਾਲ ਨਹੀਂ ਕੀਤੀ, ਸਾਰੀਆਂ ਵਸਤੂਆਂ ਦੀ ਬਹੁਤਾਤ ਦੇ ਕਾਰਨ;</w:t>
      </w:r>
    </w:p>
    <w:p/>
    <w:p>
      <w:r xmlns:w="http://schemas.openxmlformats.org/wordprocessingml/2006/main">
        <w:t xml:space="preserve">ਇਹ ਹਵਾਲਾ ਬਹੁਤ ਸਾਰੀਆਂ ਬਰਕਤਾਂ ਦੇ ਬਾਵਜੂਦ, ਖੁਸ਼ੀ ਅਤੇ ਖੁਸ਼ੀ ਨਾਲ ਪ੍ਰਮਾਤਮਾ ਦੀ ਸੇਵਾ ਨਾ ਕਰਨ ਦੇ ਨਤੀਜਿਆਂ ਬਾਰੇ ਦੱਸਦਾ ਹੈ।</w:t>
      </w:r>
    </w:p>
    <w:p/>
    <w:p>
      <w:r xmlns:w="http://schemas.openxmlformats.org/wordprocessingml/2006/main">
        <w:t xml:space="preserve">1. ਪ੍ਰਭੂ ਵਿੱਚ ਅਨੰਦ ਕਰੋ: ਖੁਸ਼ੀ ਅਤੇ ਖੁਸ਼ੀ ਨਾਲ ਪ੍ਰਮਾਤਮਾ ਦੀ ਭਰਪੂਰਤਾ ਨੂੰ ਗਲੇ ਲਗਾਓ</w:t>
      </w:r>
    </w:p>
    <w:p/>
    <w:p>
      <w:r xmlns:w="http://schemas.openxmlformats.org/wordprocessingml/2006/main">
        <w:t xml:space="preserve">2. ਸ਼ੁਕਰਗੁਜ਼ਾਰ ਦਿਲ: ਪ੍ਰਭੂ ਵਿੱਚ ਅਨੰਦਮਈ ਸੇਵਾ ਪੈਦਾ ਕਰਨਾ</w:t>
      </w:r>
    </w:p>
    <w:p/>
    <w:p>
      <w:r xmlns:w="http://schemas.openxmlformats.org/wordprocessingml/2006/main">
        <w:t xml:space="preserve">1. ਜ਼ਬੂਰ 100:2 ਪ੍ਰਸੰਨਤਾ ਨਾਲ ਪ੍ਰਭੂ ਦੀ ਸੇਵਾ ਕਰੋ: ਗਾਇਨ ਨਾਲ ਉਸਦੀ ਹਜ਼ੂਰੀ ਵਿੱਚ ਆਓ।</w:t>
      </w:r>
    </w:p>
    <w:p/>
    <w:p>
      <w:r xmlns:w="http://schemas.openxmlformats.org/wordprocessingml/2006/main">
        <w:t xml:space="preserve">2. ਯਾਕੂਬ 1:2-4 ਜਦੋਂ ਤੁਸੀਂ ਵੱਖੋ-ਵੱਖਰੀਆਂ ਅਜ਼ਮਾਇਸ਼ਾਂ ਵਿੱਚ ਪੈ ਜਾਂਦੇ ਹੋ ਤਾਂ ਇਸ ਨੂੰ ਪੂਰੀ ਖੁਸ਼ੀ ਵਿੱਚ ਗਿਣੋ, ਇਹ ਜਾਣਦੇ ਹੋਏ ਕਿ ਤੁਹਾਡੇ ਵਿਸ਼ਵਾਸ ਦੀ ਪਰੀਖਿਆ ਧੀਰਜ ਪੈਦਾ ਕਰਦੀ ਹੈ। ਪਰ ਧੀਰਜ ਨੂੰ ਆਪਣਾ ਸੰਪੂਰਨ ਕੰਮ ਕਰਨ ਦਿਓ, ਤਾਂ ਜੋ ਤੁਸੀਂ ਸੰਪੂਰਨ ਅਤੇ ਸੰਪੂਰਨ ਹੋਵੋ, ਕਿਸੇ ਚੀਜ਼ ਦੀ ਘਾਟ ਨਾ ਹੋਵੇ।</w:t>
      </w:r>
    </w:p>
    <w:p/>
    <w:p>
      <w:r xmlns:w="http://schemas.openxmlformats.org/wordprocessingml/2006/main">
        <w:t xml:space="preserve">ਬਿਵਸਥਾ ਸਾਰ 28:48 ਇਸ ਲਈ ਤੁਸੀਂ ਆਪਣੇ ਵੈਰੀਆਂ ਦੀ ਸੇਵਾ ਕਰੋ ਜਿਨ੍ਹਾਂ ਨੂੰ ਯਹੋਵਾਹ ਤੁਹਾਡੇ ਵਿਰੁੱਧ ਭੇਜੇਗਾ, ਭੁੱਖ, ਪਿਆਸ, ਨੰਗੇਜ਼ ਅਤੇ ਸਭ ਕੁਝ ਦੀ ਘਾਟ ਵਿੱਚ, ਅਤੇ ਉਹ ਤੁਹਾਡੀ ਗਰਦਨ ਉੱਤੇ ਲੋਹੇ ਦਾ ਜੂਲਾ ਪਾਵੇਗਾ, ਜਦ ਤੱਕ ਉਹ ਤੁਹਾਨੂੰ ਤਬਾਹ ਕਰ ਦਿੱਤਾ ਹੈ.</w:t>
      </w:r>
    </w:p>
    <w:p/>
    <w:p>
      <w:r xmlns:w="http://schemas.openxmlformats.org/wordprocessingml/2006/main">
        <w:t xml:space="preserve">ਪਰਮੇਸ਼ੁਰ ਇਸਰਾਏਲ ਨੂੰ ਉਨ੍ਹਾਂ ਦੀ ਅਣਆਗਿਆਕਾਰੀ ਲਈ ਸਜ਼ਾ ਦੇਣ ਲਈ ਦੁਸ਼ਮਣਾਂ ਨੂੰ ਭੇਜੇਗਾ, ਅਤੇ ਉਨ੍ਹਾਂ ਨੂੰ ਬਹੁਤ ਦੁੱਖ ਝੱਲਣੇ ਪੈਣਗੇ।</w:t>
      </w:r>
    </w:p>
    <w:p/>
    <w:p>
      <w:r xmlns:w="http://schemas.openxmlformats.org/wordprocessingml/2006/main">
        <w:t xml:space="preserve">1. ਅਣਆਗਿਆਕਾਰੀ ਦੇ ਨਤੀਜੇ: ਬਿਵਸਥਾ ਸਾਰ 28:48 ਤੋਂ ਸਿੱਖਣਾ</w:t>
      </w:r>
    </w:p>
    <w:p/>
    <w:p>
      <w:r xmlns:w="http://schemas.openxmlformats.org/wordprocessingml/2006/main">
        <w:t xml:space="preserve">2. ਆਗਿਆਕਾਰੀ ਦੀ ਸ਼ਕਤੀ: ਬਿਵਸਥਾ ਸਾਰ 28:48 ਵਿੱਚ ਤਾਕਤ ਲੱਭਣਾ</w:t>
      </w:r>
    </w:p>
    <w:p/>
    <w:p>
      <w:r xmlns:w="http://schemas.openxmlformats.org/wordprocessingml/2006/main">
        <w:t xml:space="preserve">1. ਯਸਾਯਾਹ 9:4 - "ਯਸਾਯਾਹ 9:4 - "ਯਕੀਨਨ, ਜਿਹੜੇ ਤੁਹਾਨੂੰ ਮਿੱਧਦੇ ਹਨ, ਉਹ ਕੰਡਿਆਂ ਵਾਂਗ ਹੋਣਗੇ ਜੋ ਅੱਗ ਵਿੱਚ ਸੜੇ ਹੋਏ ਹਨ, ਉਹ ਪਰਾਲੀ ਵਾਂਗ ਸੁੱਟੇ ਜਾਣਗੇ।"</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ਬਿਵਸਥਾ ਸਾਰ 28:49 ਯਹੋਵਾਹ ਤੁਹਾਡੇ ਵਿਰੁੱਧ ਇੱਕ ਕੌਮ ਨੂੰ ਦੂਰੋਂ, ਧਰਤੀ ਦੇ ਸਿਰੇ ਤੋਂ ਲਿਆਵੇਗਾ, ਉਕਾਬ ਵਾਂਗ ਤੇਜ਼ੀ ਨਾਲ ਉੱਡਦਾ ਹੈ। ਇੱਕ ਕੌਮ ਜਿਸ ਦੀ ਜੀਭ ਤੁਸੀਂ ਨਹੀਂ ਸਮਝ ਸਕੋਗੇ;</w:t>
      </w:r>
    </w:p>
    <w:p/>
    <w:p>
      <w:r xmlns:w="http://schemas.openxmlformats.org/wordprocessingml/2006/main">
        <w:t xml:space="preserve">ਯਹੋਵਾਹ ਦੂਰੋਂ ਇੱਕ ਕੌਮ ਨੂੰ ਆਪਣੇ ਲੋਕਾਂ ਦੇ ਵਿਰੁੱਧ ਲਿਆਵੇਗਾ, ਅਜਿਹੀ ਭਾਸ਼ਾ ਬੋਲੇਗਾ ਜੋ ਉਹ ਨਹੀਂ ਸਮਝ ਸਕਦੇ।</w:t>
      </w:r>
    </w:p>
    <w:p/>
    <w:p>
      <w:r xmlns:w="http://schemas.openxmlformats.org/wordprocessingml/2006/main">
        <w:t xml:space="preserve">1: ਯਹੋਵਾਹ ਵਿਦੇਸ਼ੀ ਕੌਮਾਂ ਦੇ ਸਾਮ੍ਹਣੇ ਵੀ ਸਾਡੀ ਸੁਰੱਖਿਆ ਪ੍ਰਦਾਨ ਕਰਦਾ ਹੈ।</w:t>
      </w:r>
    </w:p>
    <w:p/>
    <w:p>
      <w:r xmlns:w="http://schemas.openxmlformats.org/wordprocessingml/2006/main">
        <w:t xml:space="preserve">2: ਸਾਨੂੰ ਮੁਸ਼ਕਲ ਸਮਿਆਂ ਵਿੱਚ ਅਗਵਾਈ ਅਤੇ ਸੁਰੱਖਿਆ ਪ੍ਰਦਾਨ ਕਰਨ ਲਈ ਪ੍ਰਭੂ ਵਿੱਚ ਭਰੋਸਾ ਰੱਖਣਾ ਚਾਹੀਦਾ ਹੈ।</w:t>
      </w:r>
    </w:p>
    <w:p/>
    <w:p>
      <w:r xmlns:w="http://schemas.openxmlformats.org/wordprocessingml/2006/main">
        <w:t xml:space="preserve">1: ਜ਼ਬੂਰ 27:10 - "ਜਦੋਂ ਮੇਰੇ ਪਿਤਾ ਅਤੇ ਮੇਰੀ ਮਾਤਾ ਮੈਨੂੰ ਤਿਆਗ ਦੇਣਗੇ, ਤਦ ਪ੍ਰਭੂ ਮੈਨੂੰ ਚੁੱਕ ਲਵੇਗਾ।"</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ਬਿਵਸਥਾ ਸਾਰ 28:50 ਇੱਕ ਕਰੜੇ ਚਿਹਰੇ ਦੀ ਕੌਮ, ਜੋ ਬੁੱਢੇ ਵਿਅਕਤੀ ਦੀ ਪਰਵਾਹ ਨਹੀਂ ਕਰੇਗੀ, ਅਤੇ ਨਾ ਹੀ ਜਵਾਨਾਂ ਲਈ ਕਿਰਪਾ ਕਰੇਗੀ:</w:t>
      </w:r>
    </w:p>
    <w:p/>
    <w:p>
      <w:r xmlns:w="http://schemas.openxmlformats.org/wordprocessingml/2006/main">
        <w:t xml:space="preserve">ਪਰਮੇਸ਼ੁਰ ਨੇ ਇਜ਼ਰਾਈਲੀਆਂ ਨੂੰ ਚੇਤਾਵਨੀ ਦਿੱਤੀ ਹੈ ਕਿ ਜੇ ਉਹ ਉਸ ਦੀ ਅਣਆਗਿਆਕਾਰੀ ਕਰਦੇ ਹਨ ਤਾਂ ਉਨ੍ਹਾਂ ਨੂੰ ਉਨ੍ਹਾਂ ਉੱਤੇ ਭਿਆਨਕ ਚਿਹਰੇ ਵਾਲੀ ਕੌਮ ਦੇ ਰਾਜ ਦੇ ਨਤੀਜੇ ਭੁਗਤਣੇ ਪੈਣਗੇ, ਜੋ ਬੁੱਢੇ ਜਾਂ ਜਵਾਨਾਂ ਨੂੰ ਕੋਈ ਆਦਰ ਜਾਂ ਪੱਖ ਨਹੀਂ ਦਿਖਾਉਣਗੇ।</w:t>
      </w:r>
    </w:p>
    <w:p/>
    <w:p>
      <w:r xmlns:w="http://schemas.openxmlformats.org/wordprocessingml/2006/main">
        <w:t xml:space="preserve">1. "ਪਰਮੇਸ਼ੁਰ ਦੇ ਕ੍ਰੋਧ ਦੀ ਭਿਆਨਕਤਾ"</w:t>
      </w:r>
    </w:p>
    <w:p/>
    <w:p>
      <w:r xmlns:w="http://schemas.openxmlformats.org/wordprocessingml/2006/main">
        <w:t xml:space="preserve">2. "ਨਿਆਂ ਦੇ ਚਿਹਰੇ ਵਿੱਚ ਪਰਮੇਸ਼ੁਰ ਦੀ ਦਇਆ ਅਤੇ ਕਿਰਪਾ"</w:t>
      </w:r>
    </w:p>
    <w:p/>
    <w:p>
      <w:r xmlns:w="http://schemas.openxmlformats.org/wordprocessingml/2006/main">
        <w:t xml:space="preserve">1. ਯਸਾਯਾਹ 54:7-8 ਥੋੜ੍ਹੇ ਸਮੇਂ ਲਈ ਮੈਂ ਤੁਹਾਨੂੰ ਛੱਡ ਦਿੱਤਾ, ਪਰ ਡੂੰਘੀ ਰਹਿਮ ਨਾਲ ਮੈਂ ਤੁਹਾਨੂੰ ਵਾਪਸ ਲਿਆਵਾਂਗਾ। ਕ੍ਰੋਧ ਦੀ ਲਹਿਰ ਵਿੱਚ ਮੈਂ ਇੱਕ ਪਲ ਲਈ ਤੈਥੋਂ ਆਪਣਾ ਚਿਹਰਾ ਲੁਕਾ ਲਿਆ, ਪਰ ਸਦੀਪਕ ਦਯਾ ਨਾਲ ਮੈਂ ਤੇਰੇ ਉੱਤੇ ਰਹਿਮ ਕਰਾਂਗਾ, ਯਹੋਵਾਹ ਤੇਰਾ ਛੁਡਾਉਣ ਵਾਲਾ ਆਖਦਾ ਹੈ।</w:t>
      </w:r>
    </w:p>
    <w:p/>
    <w:p>
      <w:r xmlns:w="http://schemas.openxmlformats.org/wordprocessingml/2006/main">
        <w:t xml:space="preserve">2. ਤੀਤੁਸ 3:5-7 ਉਸ ਨੇ ਸਾਨੂੰ ਬਚਾਇਆ, ਸਾਡੇ ਕੀਤੇ ਧਰਮੀ ਕੰਮਾਂ ਕਰਕੇ ਨਹੀਂ, ਸਗੋਂ ਉਸ ਦੀ ਦਇਆ ਕਰਕੇ। ਉਸਨੇ ਸਾਡੇ ਪਾਪਾਂ ਨੂੰ ਧੋ ਦਿੱਤਾ, ਸਾਨੂੰ ਪਵਿੱਤਰ ਆਤਮਾ ਦੁਆਰਾ ਨਵਾਂ ਜਨਮ ਅਤੇ ਨਵਾਂ ਜੀਵਨ ਦਿੱਤਾ। ਉਸ ਨੇ ਸਾਡੇ ਮੁਕਤੀਦਾਤਾ ਯਿਸੂ ਮਸੀਹ ਰਾਹੀਂ ਸਾਡੇ ਉੱਤੇ ਖੁੱਲ੍ਹੇ ਦਿਲ ਨਾਲ ਆਤਮਾ ਵਹਾਇਆ। ਆਪਣੀ ਕਿਰਪਾ ਦੇ ਕਾਰਨ ਉਸਨੇ ਸਾਨੂੰ ਧਰਮੀ ਠਹਿਰਾਇਆ ਅਤੇ ਸਾਨੂੰ ਭਰੋਸਾ ਦਿੱਤਾ ਕਿ ਅਸੀਂ ਸਦੀਪਕ ਜੀਵਨ ਦੇ ਵਾਰਸ ਹੋਵਾਂਗੇ।</w:t>
      </w:r>
    </w:p>
    <w:p/>
    <w:p>
      <w:r xmlns:w="http://schemas.openxmlformats.org/wordprocessingml/2006/main">
        <w:t xml:space="preserve">ਬਿਵਸਥਾ ਸਾਰ 28:51 ਅਤੇ ਉਹ ਤੁਹਾਡੇ ਪਸ਼ੂਆਂ ਦਾ ਫਲ ਅਤੇ ਤੁਹਾਡੀ ਧਰਤੀ ਦਾ ਫਲ ਖਾਵੇਗਾ, ਜਦੋਂ ਤੱਕ ਤੁਸੀਂ ਨਾਸ ਨਾ ਹੋ ਜਾਵੋ, ਜੋ ਤੁਹਾਡੇ ਲਈ ਨਾ ਤਾਂ ਮੱਕੀ, ਦਾਖਰਸ, ਨਾ ਤੇਲ, ਜਾਂ ਤੁਹਾਡੀਆਂ ਗਾਂ ਜਾਂ ਇੱਜੜਾਂ ਦਾ ਵਾਧਾ ਨਹੀਂ ਛੱਡੇਗਾ। ਤੁਹਾਡੀਆਂ ਭੇਡਾਂ, ਜਦੋਂ ਤੱਕ ਉਹ ਤੁਹਾਨੂੰ ਤਬਾਹ ਨਹੀਂ ਕਰ ਦਿੰਦਾ।</w:t>
      </w:r>
    </w:p>
    <w:p/>
    <w:p>
      <w:r xmlns:w="http://schemas.openxmlformats.org/wordprocessingml/2006/main">
        <w:t xml:space="preserve">ਪਰਮੇਸ਼ੁਰ ਨੇ ਚੇਤਾਵਨੀ ਦਿੱਤੀ ਕਿ ਜੇ ਇਜ਼ਰਾਈਲੀ ਉਸ ਦੀ ਅਣਆਗਿਆਕਾਰੀ ਕਰਨਗੇ, ਤਾਂ ਉਹ ਤਬਾਹ ਹੋ ਜਾਣਗੇ ਅਤੇ ਉਹ ਉਨ੍ਹਾਂ ਦੀ ਜ਼ਮੀਨ, ਪਸ਼ੂ ਅਤੇ ਭੋਜਨ ਖੋਹ ਲਵੇਗਾ।</w:t>
      </w:r>
    </w:p>
    <w:p/>
    <w:p>
      <w:r xmlns:w="http://schemas.openxmlformats.org/wordprocessingml/2006/main">
        <w:t xml:space="preserve">1. ਅਣਆਗਿਆਕਾਰੀ ਦੇ ਨਤੀਜੇ: ਇਸਰਾਏਲੀਆਂ ਤੋਂ ਸਿੱਖਣਾ</w:t>
      </w:r>
    </w:p>
    <w:p/>
    <w:p>
      <w:r xmlns:w="http://schemas.openxmlformats.org/wordprocessingml/2006/main">
        <w:t xml:space="preserve">2. ਪਰਮੇਸ਼ੁਰ ਦੀ ਸੁਰੱਖਿਆ ਅਤੇ ਪ੍ਰਬੰਧ: ਉਸਦੇ ਵਾਅਦਿਆਂ ਵਿੱਚ ਭਰੋਸਾ ਕਰਨਾ</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ਕਹਾਉਤਾਂ 10:25 - "ਜਦੋਂ ਹਨੇਰੀ ਲੰਘ ਜਾਂਦੀ ਹੈ, ਤਾਂ ਦੁਸ਼ਟ ਨਹੀਂ ਰਹਿੰਦਾ, ਪਰ ਧਰਮੀ ਸਦਾ ਲਈ ਸਥਾਪਿਤ ਹੋ ਜਾਂਦਾ ਹੈ।"</w:t>
      </w:r>
    </w:p>
    <w:p/>
    <w:p>
      <w:r xmlns:w="http://schemas.openxmlformats.org/wordprocessingml/2006/main">
        <w:t xml:space="preserve">ਬਿਵਸਥਾ ਸਾਰ 28:52 ਅਤੇ ਉਹ ਤੁਹਾਨੂੰ ਤੁਹਾਡੇ ਸਾਰੇ ਫਾਟਕਾਂ ਵਿੱਚ ਘੇਰ ਲਵੇਗਾ, ਜਦ ਤੱਕ ਤੁਹਾਡੀਆਂ ਉੱਚੀਆਂ ਅਤੇ ਵਾੜ ਵਾਲੀਆਂ ਕੰਧਾਂ ਹੇਠਾਂ ਨਾ ਆ ਜਾਣ, ਜਿਨ੍ਹਾਂ ਵਿੱਚ ਤੁਸੀਂ ਭਰੋਸਾ ਕਰਦੇ ਹੋ, ਤੁਹਾਡੇ ਸਾਰੇ ਦੇਸ ਵਿੱਚ, ਅਤੇ ਉਹ ਤੁਹਾਨੂੰ ਤੁਹਾਡੇ ਸਾਰੇ ਫਾਟਕਾਂ ਵਿੱਚ ਤੁਹਾਡੇ ਸਾਰੇ ਦੇਸ ਵਿੱਚ ਘੇਰ ਲਵੇਗਾ, ਜਿਸ ਨੂੰ ਯਹੋਵਾਹ ਤੁਹਾਡਾ ਹੈ। ਪਰਮੇਸ਼ੁਰ ਨੇ ਤੁਹਾਨੂੰ ਦਿੱਤਾ ਹੈ.</w:t>
      </w:r>
    </w:p>
    <w:p/>
    <w:p>
      <w:r xmlns:w="http://schemas.openxmlformats.org/wordprocessingml/2006/main">
        <w:t xml:space="preserve">ਯਹੋਵਾਹ ਇੱਕ ਵਿਅਕਤੀ ਦੀ ਧਰਤੀ ਨੂੰ ਉਹਨਾਂ ਦੀਆਂ ਉੱਚੀਆਂ ਅਤੇ ਕੰਧਾਂ ਨਾਲ ਘੇਰ ਲਵੇਗਾ ਜਦੋਂ ਤੱਕ ਉਹ ਹੇਠਾਂ ਨਾ ਆ ਜਾਣ, ਉਸ ਧਰਤੀ ਉੱਤੇ ਉਹਨਾਂ ਦੇ ਭਰੋਸੇ ਦੇ ਨਤੀਜੇ ਵਜੋਂ ਜੋ ਯਹੋਵਾਹ ਨੇ ਉਹਨਾਂ ਨੂੰ ਦਿੱਤਾ ਹੈ।</w:t>
      </w:r>
    </w:p>
    <w:p/>
    <w:p>
      <w:r xmlns:w="http://schemas.openxmlformats.org/wordprocessingml/2006/main">
        <w:t xml:space="preserve">1. ਰੱਬ ਤੋਂ ਬਿਨਾਂ ਕਿਸੇ ਹੋਰ ਚੀਜ਼ ਵਿੱਚ ਆਪਣਾ ਭਰੋਸਾ ਨਾ ਰੱਖੋ</w:t>
      </w:r>
    </w:p>
    <w:p/>
    <w:p>
      <w:r xmlns:w="http://schemas.openxmlformats.org/wordprocessingml/2006/main">
        <w:t xml:space="preserve">2. ਯਹੋਵਾਹ ਉਨ੍ਹਾਂ ਨੂੰ ਨਹੀਂ ਤਿਆਗੇਗਾ ਜੋ ਉਸ ਉੱਤੇ ਭਰੋਸਾ ਰੱਖਦੇ ਹਨ</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ਯਸਾਯਾਹ 26:3-4 - ਤੁਸੀਂ ਉਸ ਨੂੰ ਪੂਰਨ ਸ਼ਾਂਤੀ ਵਿੱਚ ਰੱਖੋਗੇ, ਜਿਸਦਾ ਮਨ ਤੁਹਾਡੇ ਉੱਤੇ ਟਿਕਿਆ ਹੋਇਆ ਹੈ: ਕਿਉਂਕਿ ਉਹ ਤੁਹਾਡੇ ਵਿੱਚ ਭਰੋਸਾ ਰੱਖਦਾ ਹੈ। ਯਹੋਵਾਹ ਉੱਤੇ ਸਦਾ ਲਈ ਭਰੋਸਾ ਰੱਖੋ, ਕਿਉਂਕਿ ਯਹੋਵਾਹ ਯਹੋਵਾਹ ਵਿੱਚ ਸਦੀਵੀ ਬਲ ਹੈ।</w:t>
      </w:r>
    </w:p>
    <w:p/>
    <w:p>
      <w:r xmlns:w="http://schemas.openxmlformats.org/wordprocessingml/2006/main">
        <w:t xml:space="preserve">ਬਿਵਸਥਾ ਸਾਰ 28:53 ਅਤੇ ਤੁਸੀਂ ਆਪਣੇ ਸਰੀਰ ਦਾ ਫਲ, ਆਪਣੇ ਪੁੱਤਰਾਂ ਅਤੇ ਧੀਆਂ ਦਾ ਮਾਸ ਖਾਓ, ਜੋ ਯਹੋਵਾਹ ਤੁਹਾਡੇ ਪਰਮੇਸ਼ੁਰ ਨੇ ਤੁਹਾਨੂੰ ਦਿੱਤਾ ਹੈ, ਘੇਰਾਬੰਦੀ ਅਤੇ ਤੰਗੀ ਵਿੱਚ, ਜਿਸ ਨਾਲ ਤੁਹਾਡੇ ਦੁਸ਼ਮਣ ਤੁਹਾਨੂੰ ਦੁਖੀ ਕਰਨਗੇ।</w:t>
      </w:r>
    </w:p>
    <w:p/>
    <w:p>
      <w:r xmlns:w="http://schemas.openxmlformats.org/wordprocessingml/2006/main">
        <w:t xml:space="preserve">ਇੱਕ ਘੇਰਾਬੰਦੀ ਜਾਂ ਤੰਗੀ ਦੇ ਦੌਰਾਨ, ਪਰਮੇਸ਼ੁਰ ਨੇ ਇਸਰਾਏਲ ਦੇ ਲੋਕਾਂ ਨੂੰ ਆਪਣੇ ਬੱਚਿਆਂ ਨੂੰ ਖਾਣ ਦਾ ਹੁਕਮ ਦਿੱਤਾ।</w:t>
      </w:r>
    </w:p>
    <w:p/>
    <w:p>
      <w:r xmlns:w="http://schemas.openxmlformats.org/wordprocessingml/2006/main">
        <w:t xml:space="preserve">1. ਪ੍ਰਭੂ ਦੀ ਅਥਾਹ ਬੁੱਧੀ - ਉਹਨਾਂ ਤਰੀਕਿਆਂ ਦੀ ਪੜਚੋਲ ਕਰਨਾ ਜਿਨ੍ਹਾਂ ਵਿੱਚ ਪਰਮਾਤਮਾ ਰਹੱਸਮਈ ਅਤੇ ਅਣਪਛਾਤੇ ਤਰੀਕਿਆਂ ਨਾਲ ਕੰਮ ਕਰਦਾ ਹੈ।</w:t>
      </w:r>
    </w:p>
    <w:p/>
    <w:p>
      <w:r xmlns:w="http://schemas.openxmlformats.org/wordprocessingml/2006/main">
        <w:t xml:space="preserve">2. ਔਖੀਆਂ ਘੜੀਆਂ ਵਿੱਚ ਵਿਸ਼ਵਾਸ ਦੀ ਤਾਕਤ - ਇਹ ਪਰਖਣਾ ਕਿ ਪਰਮੇਸ਼ੁਰ ਦੇ ਲੋਕ ਬਿਪਤਾ ਦੇ ਸਮੇਂ ਵਿੱਚ ਕਿਵੇਂ ਮਜ਼ਬੂਤ ਅਤੇ ਵਫ਼ਾਦਾਰ ਰਹਿ ਸਕਦੇ ਹਨ।</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ਬਿਵਸਥਾ ਸਾਰ 28:54 ਤਾਂ ਜੋ ਉਹ ਆਦਮੀ ਜੋ ਤੁਹਾਡੇ ਵਿੱਚੋਂ ਕੋਮਲ ਅਤੇ ਬਹੁਤ ਹੀ ਨਾਜ਼ੁਕ ਹੈ, ਉਸ ਦੀ ਅੱਖ ਆਪਣੇ ਭਰਾ ਵੱਲ, ਅਤੇ ਆਪਣੀ ਛਾਤੀ ਦੀ ਪਤਨੀ ਵੱਲ, ਅਤੇ ਆਪਣੇ ਬਚੇ ਹੋਏ ਬਚਿਆਂ ਵੱਲ ਜਿਸ ਨੂੰ ਉਹ ਛੱਡ ਦੇਵੇਗਾ:</w:t>
      </w:r>
    </w:p>
    <w:p/>
    <w:p>
      <w:r xmlns:w="http://schemas.openxmlformats.org/wordprocessingml/2006/main">
        <w:t xml:space="preserve">ਇਹ ਹਵਾਲੇ ਇੱਕ ਪਰਿਵਾਰ ਉੱਤੇ ਅਤਿ ਗਰੀਬੀ ਦੇ ਪ੍ਰਭਾਵਾਂ ਦੀ ਚਰਚਾ ਕਰਦਾ ਹੈ, ਜਿੱਥੇ ਆਮ ਤੌਰ 'ਤੇ ਕੋਮਲ ਅਤੇ ਨਾਜ਼ੁਕ ਲੋਕ ਵੀ ਕਠੋਰ ਹੋ ਜਾਂਦੇ ਹਨ।</w:t>
      </w:r>
    </w:p>
    <w:p/>
    <w:p>
      <w:r xmlns:w="http://schemas.openxmlformats.org/wordprocessingml/2006/main">
        <w:t xml:space="preserve">1. ਪਰਿਵਾਰਾਂ 'ਤੇ ਗਰੀਬੀ ਦਾ ਵਿਨਾਸ਼ਕਾਰੀ ਪ੍ਰਭਾਵ</w:t>
      </w:r>
    </w:p>
    <w:p/>
    <w:p>
      <w:r xmlns:w="http://schemas.openxmlformats.org/wordprocessingml/2006/main">
        <w:t xml:space="preserve">2. ਸਾਡੇ ਰਿਸ਼ਤਿਆਂ 'ਤੇ ਤੰਗੀ ਦੇ ਪ੍ਰਭਾਵ</w:t>
      </w:r>
    </w:p>
    <w:p/>
    <w:p>
      <w:r xmlns:w="http://schemas.openxmlformats.org/wordprocessingml/2006/main">
        <w:t xml:space="preserve">1. ਕਹਾਉਤਾਂ 14:21 - ਜੋ ਕੋਈ ਆਪਣੇ ਗੁਆਂਢੀ ਨੂੰ ਤੁੱਛ ਜਾਣਦਾ ਹੈ ਉਹ ਪਾਪੀ ਹੈ, ਪਰ ਧੰਨ ਹੈ ਉਹ ਜੋ ਗਰੀਬਾਂ ਲਈ ਖੁੱਲ੍ਹੇ ਦਿਲ ਵਾਲਾ ਹੈ।</w:t>
      </w:r>
    </w:p>
    <w:p/>
    <w:p>
      <w:r xmlns:w="http://schemas.openxmlformats.org/wordprocessingml/2006/main">
        <w:t xml:space="preserve">2. ਅੱਯੂਬ 31:16-20 - ਜੇ ਮੈਂ ਗਰੀਬਾਂ ਦੀ ਇੱਛਾ ਰੱਖਣ ਵਾਲੀ ਕੋਈ ਚੀਜ਼ ਰੋਕ ਦਿੱਤੀ ਹੈ, ਜਾਂ ਵਿਧਵਾ ਦੀਆਂ ਅੱਖਾਂ ਫੇਲ੍ਹ ਹੋ ਗਈਆਂ ਹਨ, ਜਾਂ ਇਕੱਲੇ ਮੇਰਾ ਬੁਰਕਾ ਖਾਧਾ ਹੈ, ਅਤੇ ਯਤੀਮਾਂ ਨੇ ਇਸ ਨੂੰ ਨਹੀਂ ਖਾਧਾ (ਮੇਰੀ ਜਵਾਨੀ ਤੋਂ ਯਤੀਮ ਮੇਰੇ ਨਾਲ ਪਿਤਾ ਵਾਂਗ ਵੱਡਾ ਹੋਇਆ, ਅਤੇ ਆਪਣੀ ਮਾਂ ਦੀ ਕੁੱਖ ਤੋਂ ਮੈਂ ਵਿਧਵਾ ਦੀ ਅਗਵਾਈ ਕੀਤੀ) ...</w:t>
      </w:r>
    </w:p>
    <w:p/>
    <w:p>
      <w:r xmlns:w="http://schemas.openxmlformats.org/wordprocessingml/2006/main">
        <w:t xml:space="preserve">ਬਿਵਸਥਾ ਸਾਰ 28:55 ਤਾਂ ਜੋ ਉਹ ਆਪਣੇ ਬੱਚਿਆਂ ਦੇ ਮਾਸ ਵਿੱਚੋਂ ਕਿਸੇ ਨੂੰ ਵੀ ਨਾ ਦੇਵੇ ਜਿਸ ਨੂੰ ਉਹ ਖਾਵੇ ਕਿਉਂ ਜੋ ਘੇਰਾਬੰਦੀ ਅਤੇ ਤੰਗੀ ਵਿੱਚ ਉਹ ਦੇ ਕੋਲ ਕੁਝ ਵੀ ਨਹੀਂ ਬਚਿਆ, ਜਿਸ ਨਾਲ ਤੁਹਾਡੇ ਵੈਰੀ ਤੁਹਾਡੇ ਸਾਰੇ ਫਾਟਕਾਂ ਵਿੱਚ ਤੁਹਾਨੂੰ ਦੁਖੀ ਕਰਨਗੇ। .</w:t>
      </w:r>
    </w:p>
    <w:p/>
    <w:p>
      <w:r xmlns:w="http://schemas.openxmlformats.org/wordprocessingml/2006/main">
        <w:t xml:space="preserve">ਇਹ ਬੀਤਣ ਯੁੱਧ ਦੀ ਕਠਿਨਾਈ ਬਾਰੇ ਗੱਲ ਕਰਦਾ ਹੈ ਅਤੇ ਇਹ ਕਿਵੇਂ ਭੁੱਖਮਰੀ ਦਾ ਕਾਰਨ ਬਣ ਸਕਦਾ ਹੈ।</w:t>
      </w:r>
    </w:p>
    <w:p/>
    <w:p>
      <w:r xmlns:w="http://schemas.openxmlformats.org/wordprocessingml/2006/main">
        <w:t xml:space="preserve">1: ਔਖੇ ਸਮੇਂ ਵਿੱਚ ਵੀ ਰੱਬ ਸਾਡੇ ਨਾਲ ਹੈ।</w:t>
      </w:r>
    </w:p>
    <w:p/>
    <w:p>
      <w:r xmlns:w="http://schemas.openxmlformats.org/wordprocessingml/2006/main">
        <w:t xml:space="preserve">2: ਦੁੱਖ ਦੇ ਸਮੇਂ ਵੀ, ਪਰਮੇਸ਼ੁਰ ਸਾਨੂੰ ਤਾਕਤ ਅਤੇ ਦਿਲਾਸਾ ਦਿੰਦਾ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ਬਿਵਸਥਾ ਸਾਰ 28:56 ਤੁਹਾਡੇ ਵਿੱਚੋਂ ਕੋਮਲ ਅਤੇ ਨਾਜ਼ੁਕ ਔਰਤ, ਜੋ ਕੋਮਲਤਾ ਅਤੇ ਕੋਮਲਤਾ ਲਈ ਆਪਣੇ ਪੈਰ ਦੀ ਤਲੀ ਨੂੰ ਜ਼ਮੀਨ ਉੱਤੇ ਰੱਖਣ ਦਾ ਸਾਹਸ ਨਹੀਂ ਕਰੇਗੀ, ਉਸ ਦੀ ਨਜ਼ਰ ਆਪਣੀ ਛਾਤੀ ਦੇ ਪਤੀ ਵੱਲ, ਆਪਣੇ ਪੁੱਤਰ ਵੱਲ ਅਤੇ ਆਪਣੇ ਪੁੱਤਰ ਵੱਲ ਭੈੜੀ ਹੋਵੇਗੀ। ਉਸਦੀ ਧੀ,</w:t>
      </w:r>
    </w:p>
    <w:p/>
    <w:p>
      <w:r xmlns:w="http://schemas.openxmlformats.org/wordprocessingml/2006/main">
        <w:t xml:space="preserve">ਬਿਵਸਥਾ ਸਾਰ ਦੀ ਇਹ ਆਇਤ ਇੱਕ ਕੋਮਲ ਅਤੇ ਨਾਜ਼ੁਕ ਔਰਤ ਦਾ ਵਰਣਨ ਕਰਦੀ ਹੈ ਜੋ, ਆਪਣੀ ਸਰੀਰਕ ਕਮਜ਼ੋਰੀ ਦੇ ਕਾਰਨ, ਬਾਹਰ ਨਹੀਂ ਜਾ ਸਕਦੀ। ਇਸ ਨਾਲ ਉਸ ਦਾ ਆਪਣੇ ਪਰਿਵਾਰ ਪ੍ਰਤੀ ਬੁਰਾ ਰਵੱਈਆ ਹੁੰਦਾ ਹੈ।</w:t>
      </w:r>
    </w:p>
    <w:p/>
    <w:p>
      <w:r xmlns:w="http://schemas.openxmlformats.org/wordprocessingml/2006/main">
        <w:t xml:space="preserve">1. ਕਮਜ਼ੋਰ ਦੀ ਤਾਕਤ: ਕਮਜ਼ੋਰੀ ਵਿੱਚ ਤਾਕਤ ਦੀ ਖੋਜ ਕਰਨਾ</w:t>
      </w:r>
    </w:p>
    <w:p/>
    <w:p>
      <w:r xmlns:w="http://schemas.openxmlformats.org/wordprocessingml/2006/main">
        <w:t xml:space="preserve">2. ਬੁਰੀ ਅੱਖ ਨੂੰ ਮੋੜਨਾ: ਸਕਾਰਾਤਮਕਤਾ ਨਾਲ ਨਕਾਰਾਤਮਕ ਵਿਚਾਰਾਂ ਨੂੰ ਦੂਰ ਕਰਨਾ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2 ਕੁਰਿੰਥੀਆਂ 12:10 - ਇਸ ਲਈ ਮੈਂ ਮਸੀਹ ਦੀ ਖ਼ਾਤਰ ਕਮਜ਼ੋਰੀਆਂ, ਬਦਨਾਮੀਆਂ, ਲੋੜਾਂ, ਅਤਿਆਚਾਰਾਂ, ਮੁਸੀਬਤਾਂ ਵਿੱਚ ਅਨੰਦ ਲੈਂਦਾ ਹਾਂ: ਕਿਉਂਕਿ ਜਦੋਂ ਮੈਂ ਕਮਜ਼ੋਰ ਹੁੰਦਾ ਹਾਂ, ਤਦ ਮੈਂ ਤਾਕਤਵਰ ਹੁੰਦਾ ਹਾਂ।</w:t>
      </w:r>
    </w:p>
    <w:p/>
    <w:p>
      <w:r xmlns:w="http://schemas.openxmlformats.org/wordprocessingml/2006/main">
        <w:t xml:space="preserve">ਬਿਵਸਥਾ ਸਾਰ 28:57 ਅਤੇ ਉਸ ਦੇ ਪੈਰਾਂ ਦੇ ਵਿਚਕਾਰੋਂ ਨਿੱਕਲਣ ਵਾਲੀ ਆਪਣੀ ਜਵਾਨ ਵੱਲ, ਅਤੇ ਆਪਣੇ ਬੱਚਿਆਂ ਵੱਲ ਜੋ ਉਹ ਜਣੇਗੀ, ਕਿਉਂਕਿ ਉਹ ਘੇਰਾਬੰਦੀ ਅਤੇ ਤੰਗੀ ਵਿੱਚ ਸਭ ਕੁਝ ਦੀ ਘਾਟ ਕਾਰਨ ਉਨ੍ਹਾਂ ਨੂੰ ਖਾਵੇਗੀ, ਜਿਸ ਨਾਲ ਤੁਹਾਡਾ ਦੁਸ਼ਮਣ ਤੁਹਾਨੂੰ ਦੁਖੀ ਕਰੇਗਾ। ਤੇਰੇ ਦਰਵਾਜ਼ੇ।</w:t>
      </w:r>
    </w:p>
    <w:p/>
    <w:p>
      <w:r xmlns:w="http://schemas.openxmlformats.org/wordprocessingml/2006/main">
        <w:t xml:space="preserve">ਬਿਵਸਥਾ ਸਾਰ 28 ਦਾ ਇਹ ਹਵਾਲਾ ਘੇਰਾਬੰਦੀ ਅਤੇ ਬਿਪਤਾ ਦੇ ਸਮੇਂ ਵਿੱਚ ਮਾਵਾਂ ਅਤੇ ਬੱਚਿਆਂ ਦੇ ਦੁੱਖ ਦੀ ਗੱਲ ਕਰਦਾ ਹੈ।</w:t>
      </w:r>
    </w:p>
    <w:p/>
    <w:p>
      <w:r xmlns:w="http://schemas.openxmlformats.org/wordprocessingml/2006/main">
        <w:t xml:space="preserve">1: ਦੁੱਖਾਂ ਲਈ ਪਰਮੇਸ਼ੁਰ ਦਾ ਪਿਆਰ- ਦੁੱਖਾਂ ਅਤੇ ਮਜ਼ਲੂਮਾਂ ਲਈ ਪਰਮੇਸ਼ੁਰ ਦਾ ਪਿਆਰ ਉਸ ਦੇ ਸ਼ਬਦ ਵਿਚ ਕਿਵੇਂ ਪ੍ਰਗਟ ਹੁੰਦਾ ਹੈ।</w:t>
      </w:r>
    </w:p>
    <w:p/>
    <w:p>
      <w:r xmlns:w="http://schemas.openxmlformats.org/wordprocessingml/2006/main">
        <w:t xml:space="preserve">2: ਇਕ-ਦੂਜੇ ਦੇ ਬੋਝਾਂ ਨੂੰ ਚੁੱਕਣਾ- ਅਸੀਂ ਇਕ-ਦੂਜੇ ਦੇ ਬੋਝ ਨੂੰ ਕਿਵੇਂ ਝੱਲ ਸਕਦੇ ਹਾਂ ਅਤੇ ਦੁੱਖਾਂ ਲਈ ਪਿਆਰ ਨਾਲ ਦੇਖਭਾਲ ਕਰਨ ਦੀ ਪਰਮੇਸ਼ੁਰ ਦੀ ਮਿਸਾਲ ਦੀ ਪਾਲਣਾ ਕਰ ਸਕਦੇ ਹਾਂ।</w:t>
      </w:r>
    </w:p>
    <w:p/>
    <w:p>
      <w:r xmlns:w="http://schemas.openxmlformats.org/wordprocessingml/2006/main">
        <w:t xml:space="preserve">1: ਯਸਾਯਾਹ 58:6-7 "ਕੀ ਇਹ ਉਹ ਵਰਤ ਨਹੀਂ ਹੈ ਜਿਸਨੂੰ ਮੈਂ ਚੁਣਿਆ ਹੈ? ਦੁਸ਼ਟਤਾ ਦੇ ਬੰਦਾਂ ਨੂੰ ਖੋਲ੍ਹਣ ਲਈ, ਭਾਰੀ ਬੋਝਾਂ ਨੂੰ ਦੂਰ ਕਰਨ ਲਈ, ਅਤੇ ਸਤਾਏ ਹੋਏ ਲੋਕਾਂ ਨੂੰ ਆਜ਼ਾਦ ਕਰਨ ਲਈ, ਅਤੇ ਤੁਸੀਂ ਹਰ ਜੂਲੇ ਨੂੰ ਤੋੜਨ ਲਈ? 7 ਹੈ? ਭੁੱਖਿਆਂ ਨੂੰ ਆਪਣੀ ਰੋਟੀ ਦਾ ਸੌਦਾ ਨਹੀਂ ਕਰਨਾ, ਅਤੇ ਇਹ ਕਿ ਤੁਸੀਂ ਗਰੀਬਾਂ ਨੂੰ ਆਪਣੇ ਘਰ ਲਿਆਉਂਦੇ ਹੋ? ਜਦੋਂ ਤੁਸੀਂ ਨੰਗੇ ਨੂੰ ਵੇਖਦੇ ਹੋ, ਤਾਂ ਤੁਸੀਂ ਉਸ ਨੂੰ ਢੱਕਦੇ ਹੋ ਅਤੇ ਆਪਣੇ ਆਪ ਨੂੰ ਆਪਣੇ ਸਰੀਰ ਤੋਂ ਨਾ ਛੁਪਾਉਂਦੇ ਹੋ?"</w:t>
      </w:r>
    </w:p>
    <w:p/>
    <w:p>
      <w:r xmlns:w="http://schemas.openxmlformats.org/wordprocessingml/2006/main">
        <w:t xml:space="preserve">2: ਫ਼ਿਲਿੱਪੀਆਂ 2: 4-5 "ਹਰੇਕ ਆਦਮੀ ਆਪਣੀਆਂ ਚੀਜ਼ਾਂ ਵੱਲ ਧਿਆਨ ਨਾ ਦੇਵੇ, ਪਰ ਹਰ ਮਨੁੱਖ ਦੂਜਿਆਂ ਦੀਆਂ ਗੱਲਾਂ ਵੱਲ ਵੀ ਧਿਆਨ ਰੱਖੇ। 5 ਇਹ ਮਨ ਤੁਹਾਡੇ ਵਿੱਚ ਹੋਵੇ, ਜੋ ਮਸੀਹ ਯਿਸੂ ਵਿੱਚ ਵੀ ਸੀ:"</w:t>
      </w:r>
    </w:p>
    <w:p/>
    <w:p>
      <w:r xmlns:w="http://schemas.openxmlformats.org/wordprocessingml/2006/main">
        <w:t xml:space="preserve">ਬਿਵਸਥਾ ਸਾਰ 28:58 ਜੇ ਤੁਸੀਂ ਇਸ ਬਿਵਸਥਾ ਦੇ ਸਾਰੇ ਬਚਨਾਂ ਦੀ ਪਾਲਣਾ ਨਾ ਕਰੋ ਜੋ ਇਸ ਪੋਥੀ ਵਿੱਚ ਲਿਖੀਆਂ ਗਈਆਂ ਹਨ, ਤਾਂ ਜੋ ਤੁਸੀਂ ਇਸ ਸ਼ਾਨਦਾਰ ਅਤੇ ਡਰਾਉਣੇ ਨਾਮ ਯਹੋਵਾਹ ਤੁਹਾਡੇ ਪਰਮੇਸ਼ੁਰ ਤੋਂ ਡਰੋ।</w:t>
      </w:r>
    </w:p>
    <w:p/>
    <w:p>
      <w:r xmlns:w="http://schemas.openxmlformats.org/wordprocessingml/2006/main">
        <w:t xml:space="preserve">ਇਹ ਹਵਾਲਾ ਉਸ ਦੇ ਚੰਗੇ ਪੱਖ ਵਿਚ ਹੋਣ ਲਈ ਪਰਮੇਸ਼ੁਰ ਦੇ ਹੁਕਮਾਂ ਦੀ ਪਾਲਣਾ ਕਰਨ ਦੀ ਮਹੱਤਤਾ 'ਤੇ ਜ਼ੋਰ ਦਿੰਦਾ ਹੈ।</w:t>
      </w:r>
    </w:p>
    <w:p/>
    <w:p>
      <w:r xmlns:w="http://schemas.openxmlformats.org/wordprocessingml/2006/main">
        <w:t xml:space="preserve">1: “ਪਰਮੇਸ਼ੁਰ ਤੋਂ ਡਰੋ ਅਤੇ ਉਸਦੇ ਹੁਕਮਾਂ ਨੂੰ ਮੰਨੋ”</w:t>
      </w:r>
    </w:p>
    <w:p/>
    <w:p>
      <w:r xmlns:w="http://schemas.openxmlformats.org/wordprocessingml/2006/main">
        <w:t xml:space="preserve">2: “ਪਰਮੇਸ਼ੁਰ ਦੇ ਕਾਨੂੰਨ ਦੀ ਪਾਲਣਾ ਕਰਨ ਦੀ ਮਹੱਤਤਾ”</w:t>
      </w:r>
    </w:p>
    <w:p/>
    <w:p>
      <w:r xmlns:w="http://schemas.openxmlformats.org/wordprocessingml/2006/main">
        <w:t xml:space="preserve">1: ਯਹੋਸ਼ੁਆ 1: 7-8 - "ਤਕੜਾ ਅਤੇ ਹੌਂਸਲਾ ਰੱਖੋ; ਨਾ ਡਰੋ, ਨਾ ਘਬਰਾਓ, ਕਿਉਂਕਿ ਜਿੱਥੇ ਕਿਤੇ ਵੀ ਤੁਸੀਂ ਜਾਂਦੇ ਹੋ ਯਹੋਵਾਹ ਤੇਰਾ ਪਰਮੇਸ਼ੁਰ ਤੇਰੇ ਨਾਲ ਹੈ। ਤੁਸੀਂ ਜੋ ਵੀ ਕਰਦੇ ਹੋ ਉਸ ਵਿੱਚ ਤੁਸੀਂ ਖੁਸ਼ਹਾਲ ਹੋ ਸਕਦੇ ਹੋ।"</w:t>
      </w:r>
    </w:p>
    <w:p/>
    <w:p>
      <w:r xmlns:w="http://schemas.openxmlformats.org/wordprocessingml/2006/main">
        <w:t xml:space="preserve">2: ਕਹਾਉਤਾਂ 3: 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ਬਿਵਸਥਾ ਸਾਰ 28:59 ਤਦ ਯਹੋਵਾਹ ਤੁਹਾਡੀਆਂ ਬਵਾਂ ਨੂੰ ਅਚਰਜ ਬਣਾਵੇਗਾ, ਅਤੇ ਤੁਹਾਡੀ ਅੰਸ ਦੀਆਂ ਬਿਪਤਾਵਾਂ ਨੂੰ, ਵੱਡੀਆਂ ਬਿਪਤਾਵਾਂ ਨੂੰ, ਅਤੇ ਲੰਬੇ ਸਮੇਂ ਲਈ, ਅਤੇ ਦੁਖਦਾਈ ਬਿਮਾਰੀਆਂ, ਅਤੇ ਲੰਬੇ ਸਮੇਂ ਲਈ।</w:t>
      </w:r>
    </w:p>
    <w:p/>
    <w:p>
      <w:r xmlns:w="http://schemas.openxmlformats.org/wordprocessingml/2006/main">
        <w:t xml:space="preserve">ਪਰਮੇਸ਼ੁਰ ਉਨ੍ਹਾਂ ਲੋਕਾਂ ਨੂੰ ਮਹਾਨ ਅਤੇ ਲੰਬੇ ਸਮੇਂ ਲਈ ਬਿਪਤਾਵਾਂ ਅਤੇ ਬਿਮਾਰੀਆਂ ਭੇਜੇਗਾ ਜੋ ਉਸਦੀ ਅਣਆਗਿਆਕਾਰੀ ਕਰਦੇ ਹਨ।</w:t>
      </w:r>
    </w:p>
    <w:p/>
    <w:p>
      <w:r xmlns:w="http://schemas.openxmlformats.org/wordprocessingml/2006/main">
        <w:t xml:space="preserve">1. "ਅਣਆਗਿਆਕਾਰੀ ਦੇ ਨਤੀਜੇ"</w:t>
      </w:r>
    </w:p>
    <w:p/>
    <w:p>
      <w:r xmlns:w="http://schemas.openxmlformats.org/wordprocessingml/2006/main">
        <w:t xml:space="preserve">2. "ਪ੍ਰਭੂ ਦਾ ਪਵਿੱਤਰ ਕ੍ਰੋਧ"</w:t>
      </w:r>
    </w:p>
    <w:p/>
    <w:p>
      <w:r xmlns:w="http://schemas.openxmlformats.org/wordprocessingml/2006/main">
        <w:t xml:space="preserve">1. ਯਾਕੂਬ 1:13-15 - "ਜਦੋਂ ਉਹ ਪਰਤਾਇਆ ਜਾਂਦਾ ਹੈ, ਤਾਂ ਕੋਈ ਇਹ ਨਾ ਕਹੇ ਕਿ ਮੈਂ ਪਰਮੇਸ਼ੁਰ ਦੁਆਰਾ ਪਰਤਾਇਆ ਜਾ ਰਿਹਾ ਹਾਂ, ਕਿਉਂਕਿ ਪਰਮੇਸ਼ੁਰ ਬੁਰਾਈ ਨਾਲ ਪਰਤਾਇਆ ਨਹੀਂ ਜਾ ਸਕਦਾ, ਅਤੇ ਉਹ ਖੁਦ ਕਿਸੇ ਨੂੰ ਨਹੀਂ ਪਰਤਾਉਂਦਾ ਹੈ। 14 ਪਰ ਹਰੇਕ ਵਿਅਕਤੀ ਨੂੰ ਪਰਤਾਇਆ ਜਾਂਦਾ ਹੈ ਜਦੋਂ ਉਹ 15 ਫਿਰ ਇੱਛਾ ਜਦੋਂ ਗਰਭ ਧਾਰਨ ਕਰ ਲੈਂਦੀ ਹੈ ਤਾਂ ਪਾਪ ਨੂੰ ਜਨਮ ਦਿੰਦੀ ਹੈ, ਅਤੇ ਜਦੋਂ ਪਾਪ ਪੂਰੀ ਤਰ੍ਹਾਂ ਵਧ ਜਾਂਦਾ ਹੈ ਤਾਂ ਮੌਤ ਨੂੰ ਜਨਮ ਦਿੰਦਾ ਹੈ।"</w:t>
      </w:r>
    </w:p>
    <w:p/>
    <w:p>
      <w:r xmlns:w="http://schemas.openxmlformats.org/wordprocessingml/2006/main">
        <w:t xml:space="preserve">2. ਯਸਾਯਾਹ 59:2 - "ਪਰ ਤੁਹਾਡੀਆਂ ਬਦੀਆਂ ਨੇ ਤੁਹਾਨੂੰ ਤੁਹਾਡੇ ਪਰਮੇਸ਼ੁਰ ਤੋਂ ਵੱਖ ਕਰ ਦਿੱਤਾ ਹੈ; ਤੁਹਾਡੇ ਪਾਪਾਂ ਨੇ ਉਸ ਦਾ ਮੂੰਹ ਤੁਹਾਡੇ ਤੋਂ ਲੁਕਾਇਆ ਹੈ, ਤਾਂ ਜੋ ਉਹ ਸੁਣੇਗਾ ਨਹੀਂ।"</w:t>
      </w:r>
    </w:p>
    <w:p/>
    <w:p>
      <w:r xmlns:w="http://schemas.openxmlformats.org/wordprocessingml/2006/main">
        <w:t xml:space="preserve">ਬਿਵਸਥਾ ਸਾਰ 28:60 ਇਸ ਤੋਂ ਇਲਾਵਾ ਉਹ ਮਿਸਰ ਦੀਆਂ ਸਾਰੀਆਂ ਬਿਮਾਰੀਆਂ ਤੁਹਾਡੇ ਉੱਤੇ ਲਿਆਵੇਗਾ ਜਿਨ੍ਹਾਂ ਤੋਂ ਤੁਸੀਂ ਡਰਦੇ ਸੀ। ਅਤੇ ਉਹ ਤੇਰੇ ਨਾਲ ਜੁੜੇ ਰਹਿਣਗੇ।</w:t>
      </w:r>
    </w:p>
    <w:p/>
    <w:p>
      <w:r xmlns:w="http://schemas.openxmlformats.org/wordprocessingml/2006/main">
        <w:t xml:space="preserve">ਪਰਮੇਸ਼ੁਰ ਮਿਸਰ ਦੀਆਂ ਸਾਰੀਆਂ ਬਿਮਾਰੀਆਂ ਉਨ੍ਹਾਂ ਲੋਕਾਂ ਉੱਤੇ ਲਿਆਵੇਗਾ ਜੋ ਉਸਦੇ ਨਿਯਮਾਂ ਦੀ ਉਲੰਘਣਾ ਕਰਦੇ ਹਨ।</w:t>
      </w:r>
    </w:p>
    <w:p/>
    <w:p>
      <w:r xmlns:w="http://schemas.openxmlformats.org/wordprocessingml/2006/main">
        <w:t xml:space="preserve">1. ਅਣਆਗਿਆਕਾਰੀ ਦੇ ਨਤੀਜੇ - ਮਿਸਰ ਦੀਆਂ ਬਿਮਾਰੀਆਂ ਤੋਂ ਕਿਵੇਂ ਬਚਣਾ ਹੈ</w:t>
      </w:r>
    </w:p>
    <w:p/>
    <w:p>
      <w:r xmlns:w="http://schemas.openxmlformats.org/wordprocessingml/2006/main">
        <w:t xml:space="preserve">2. ਪਰਮੇਸ਼ੁਰ ਦੀ ਚੇਤਾਵਨੀ - ਉਸਦੇ ਨਿਯਮਾਂ ਨੂੰ ਤੋੜਨ ਦੀ ਸਜ਼ਾ</w:t>
      </w:r>
    </w:p>
    <w:p/>
    <w:p>
      <w:r xmlns:w="http://schemas.openxmlformats.org/wordprocessingml/2006/main">
        <w:t xml:space="preserve">1. ਕਹਾਉਤਾਂ 28:13 - "ਜੋ ਕੋਈ ਵੀ ਆਪਣੇ ਪਾਪਾਂ ਨੂੰ ਛੁਪਾਉਂਦਾ ਹੈ ਉਹ ਸਫ਼ਲ ਨਹੀਂ ਹੁੰਦਾ, ਪਰ ਜੋ ਉਨ੍ਹਾਂ ਨੂੰ ਸਵੀਕਾਰ ਕਰਦਾ ਹੈ ਅਤੇ ਤਿਆਗਦਾ ਹੈ ਉਹ ਦਇਆ ਪ੍ਰਾਪਤ ਕਰਦਾ ਹੈ."</w:t>
      </w:r>
    </w:p>
    <w:p/>
    <w:p>
      <w:r xmlns:w="http://schemas.openxmlformats.org/wordprocessingml/2006/main">
        <w:t xml:space="preserve">2. ਯੂਹੰਨਾ 14:15 - "ਜੇਕਰ ਤੁਸੀਂ ਮੈਨੂੰ ਪਿਆਰ ਕਰਦੇ ਹੋ, ਤਾਂ ਮੇਰੇ ਹੁਕਮਾਂ ਦੀ ਪਾਲਣਾ ਕਰੋ।"</w:t>
      </w:r>
    </w:p>
    <w:p/>
    <w:p>
      <w:r xmlns:w="http://schemas.openxmlformats.org/wordprocessingml/2006/main">
        <w:t xml:space="preserve">ਬਿਵਸਥਾ ਸਾਰ 28:61 ਨਾਲੇ ਹਰ ਬੀਮਾਰੀ ਅਤੇ ਹਰ ਬਵਾ ਜੋ ਇਸ ਬਿਵਸਥਾ ਦੀ ਪੋਥੀ ਵਿੱਚ ਨਹੀਂ ਲਿਖੀ ਗਈ ਹੈ, ਯਹੋਵਾਹ ਤੇਰੇ ਉੱਤੇ ਲਿਆਵੇਗਾ, ਜਦ ਤੱਕ ਤੂੰ ਨਾਸ ਨਾ ਹੋ ਜਾਵੇ।</w:t>
      </w:r>
    </w:p>
    <w:p/>
    <w:p>
      <w:r xmlns:w="http://schemas.openxmlformats.org/wordprocessingml/2006/main">
        <w:t xml:space="preserve">ਇਹ ਹਵਾਲੇ ਪਰਮੇਸ਼ੁਰ ਦੇ ਨਿਯਮਾਂ ਦੀ ਪਾਲਣਾ ਨਾ ਕਰਨ ਦੇ ਨਤੀਜਿਆਂ ਬਾਰੇ ਗੱਲ ਕਰਦਾ ਹੈ, ਜਿਸ ਦੇ ਨਤੀਜੇ ਵਜੋਂ ਬੀਮਾਰੀਆਂ ਅਤੇ ਪਲੇਗ ਹੋ ਸਕਦੇ ਹਨ।</w:t>
      </w:r>
    </w:p>
    <w:p/>
    <w:p>
      <w:r xmlns:w="http://schemas.openxmlformats.org/wordprocessingml/2006/main">
        <w:t xml:space="preserve">1. ਅਣਆਗਿਆਕਾਰੀ ਦਾ ਖ਼ਤਰਾ: ਪਰਮੇਸ਼ੁਰ ਦੇ ਕਾਨੂੰਨ ਨੂੰ ਰੱਦ ਕਰਨ ਦੇ ਨਤੀਜਿਆਂ ਤੋਂ ਸਿੱਖਣਾ</w:t>
      </w:r>
    </w:p>
    <w:p/>
    <w:p>
      <w:r xmlns:w="http://schemas.openxmlformats.org/wordprocessingml/2006/main">
        <w:t xml:space="preserve">2. ਆਗਿਆਕਾਰੀ ਦੀ ਬਰਕਤ: ਪ੍ਰਮਾਤਮਾ ਦੀ ਇੱਛਾ ਪੂਰੀ ਕਰਨ ਵਿੱਚ ਸਿਹਤ ਅਤੇ ਪੂਰਤੀ ਲੱਭਣਾ</w:t>
      </w:r>
    </w:p>
    <w:p/>
    <w:p>
      <w:r xmlns:w="http://schemas.openxmlformats.org/wordprocessingml/2006/main">
        <w:t xml:space="preserve">1. ਕਹਾਉਤਾਂ 3: 1-2 "ਮੇਰੇ ਪੁੱਤਰ, ਮੇਰੀ ਬਿਵਸਥਾ ਨੂੰ ਨਾ ਭੁੱਲ, ਪਰ ਆਪਣੇ ਮਨ ਨੂੰ ਮੇਰੇ ਹੁਕਮਾਂ ਦੀ ਪਾਲਨਾ ਕਰਨ ਦਿਓ: ਦਿਨ ਦੀ ਲੰਮੀ, ਲੰਬੀ ਉਮਰ ਅਤੇ ਸ਼ਾਂਤੀ, ਉਹ ਤੈਨੂੰ ਵਧਾਉਣਗੇ।"</w:t>
      </w:r>
    </w:p>
    <w:p/>
    <w:p>
      <w:r xmlns:w="http://schemas.openxmlformats.org/wordprocessingml/2006/main">
        <w:t xml:space="preserve">2. ਜ਼ਬੂਰ 119:67 "ਮੈਂ ਦੁਖੀ ਹੋਣ ਤੋਂ ਪਹਿਲਾਂ ਕੁਰਾਹੇ ਪੈ ਗਿਆ ਸੀ, ਪਰ ਹੁਣ ਮੈਂ ਤੇਰੇ ਬਚਨ ਦੀ ਪਾਲਣਾ ਕੀਤੀ ਹੈ।"</w:t>
      </w:r>
    </w:p>
    <w:p/>
    <w:p>
      <w:r xmlns:w="http://schemas.openxmlformats.org/wordprocessingml/2006/main">
        <w:t xml:space="preserve">ਬਿਵਸਥਾ ਸਾਰ 28:62 ਅਤੇ ਤੁਸੀਂ ਗਿਣਤੀ ਵਿੱਚ ਥੋੜੇ ਰਹਿ ਜਾਵੋਗੇ, ਜਦੋਂ ਕਿ ਤੁਸੀਂ ਬਹੁਤ ਸਾਰੇ ਅਕਾਸ਼ ਦੇ ਤਾਰਿਆਂ ਵਾਂਗ ਸੀ। ਕਿਉਂਕਿ ਤੁਸੀਂ ਯਹੋਵਾਹ ਆਪਣੇ ਪਰਮੇਸ਼ੁਰ ਦੀ ਅਵਾਜ਼ ਨੂੰ ਨਹੀਂ ਮੰਨੋਗੇ।</w:t>
      </w:r>
    </w:p>
    <w:p/>
    <w:p>
      <w:r xmlns:w="http://schemas.openxmlformats.org/wordprocessingml/2006/main">
        <w:t xml:space="preserve">ਪਰਮੇਸ਼ੁਰ ਉਨ੍ਹਾਂ ਨੂੰ ਸਜ਼ਾ ਦਿੰਦਾ ਹੈ ਜੋ ਉਸਦੀ ਅਣਆਗਿਆਕਾਰੀ ਕਰਦੇ ਹਨ।</w:t>
      </w:r>
    </w:p>
    <w:p/>
    <w:p>
      <w:r xmlns:w="http://schemas.openxmlformats.org/wordprocessingml/2006/main">
        <w:t xml:space="preserve">1: ਸਾਨੂੰ ਹਮੇਸ਼ਾ ਪਰਮੇਸ਼ੁਰ ਦੇ ਆਗਿਆਕਾਰ ਰਹਿਣਾ ਚਾਹੀਦਾ ਹੈ ਜਾਂ ਗੰਭੀਰ ਨਤੀਜੇ ਭੁਗਤਣੇ ਪੈਣਗੇ।</w:t>
      </w:r>
    </w:p>
    <w:p/>
    <w:p>
      <w:r xmlns:w="http://schemas.openxmlformats.org/wordprocessingml/2006/main">
        <w:t xml:space="preserve">2: ਪ੍ਰਮਾਤਮਾ ਦਾ ਪਿਆਰ ਅਤੇ ਦਇਆ ਹਮੇਸ਼ਾ ਸਾਡੇ ਲਈ ਉਪਲਬਧ ਹੈ, ਪਰ ਸਾਨੂੰ ਇਸਨੂੰ ਪ੍ਰਾਪਤ ਕਰਨ ਲਈ ਉਸਦੀ ਆਗਿਆ ਮੰਨਣ ਦੀ ਚੋਣ ਕਰਨੀ ਚਾਹੀਦੀ ਹੈ।</w:t>
      </w:r>
    </w:p>
    <w:p/>
    <w:p>
      <w:r xmlns:w="http://schemas.openxmlformats.org/wordprocessingml/2006/main">
        <w:t xml:space="preserve">1: ਕਹਾਉਤਾਂ 13:13 - ਜੋ ਕੋਈ ਹਿਦਾਇਤ ਦੀ ਬੇਇੱਜ਼ਤੀ ਕਰਦਾ ਹੈ ਉਹ ਇਸ ਲਈ ਭੁਗਤਾਨ ਕਰੇਗਾ, ਪਰ ਜੋ ਕੋਈ ਹੁਕਮ ਦਾ ਆਦਰ ਕਰਦਾ ਹੈ ਉਸਨੂੰ ਇਨਾਮ ਦਿੱਤਾ ਜਾਂਦਾ ਹੈ।</w:t>
      </w:r>
    </w:p>
    <w:p/>
    <w:p>
      <w:r xmlns:w="http://schemas.openxmlformats.org/wordprocessingml/2006/main">
        <w:t xml:space="preserve">2: ਰੋਮੀਆਂ 6:16 - ਕੀ ਤੁਸੀਂ ਨਹੀਂ ਜਾਣਦੇ ਕਿ ਜੇ ਤੁਸੀਂ ਆਪਣੇ ਆਪ ਨੂੰ ਆਗਿਆਕਾਰ ਗ਼ੁਲਾਮਾਂ ਵਜੋਂ ਕਿਸੇ ਨੂੰ ਪੇਸ਼ ਕਰਦੇ ਹੋ, ਤਾਂ ਤੁਸੀਂ ਉਸ ਦੇ ਗ਼ੁਲਾਮ ਹੋ ਜਿਸ ਦਾ ਤੁਸੀਂ ਹੁਕਮ ਮੰਨਦੇ ਹੋ, ਜਾਂ ਤਾਂ ਪਾਪ ਦੇ, ਜੋ ਮੌਤ ਵੱਲ ਲੈ ਜਾਂਦਾ ਹੈ, ਜਾਂ ਆਗਿਆਕਾਰੀ ਦੇ, ਜੋ ਧਾਰਮਿਕਤਾ ਵੱਲ ਲੈ ਜਾਂਦਾ ਹੈ?</w:t>
      </w:r>
    </w:p>
    <w:p/>
    <w:p>
      <w:r xmlns:w="http://schemas.openxmlformats.org/wordprocessingml/2006/main">
        <w:t xml:space="preserve">ਬਿਵਸਥਾ ਸਾਰ 28:63 ਅਤੇ ਇਸ ਤਰ੍ਹਾਂ ਹੋਵੇਗਾ ਕਿ ਜਿਵੇਂ ਯਹੋਵਾਹ ਨੇ ਤੁਹਾਡੇ ਉੱਤੇ ਭਲਾ ਕਰਨ ਅਤੇ ਤੁਹਾਨੂੰ ਵਧਾਉਣ ਲਈ ਤੁਹਾਡੇ ਉੱਤੇ ਅਨੰਦ ਕੀਤਾ ਸੀ। ਇਸ ਲਈ ਯਹੋਵਾਹ ਤੁਹਾਨੂੰ ਤਬਾਹ ਕਰਨ ਅਤੇ ਤੁਹਾਨੂੰ ਤਬਾਹ ਕਰਨ ਲਈ ਤੁਹਾਡੇ ਉੱਤੇ ਖੁਸ਼ ਹੋਵੇਗਾ। ਅਤੇ ਤੁਹਾਨੂੰ ਉਸ ਧਰਤੀ ਤੋਂ ਉਖਾੜ ਦਿੱਤਾ ਜਾਵੇਗਾ ਜਿਸ ਉੱਤੇ ਤੁਸੀਂ ਕਬਜ਼ਾ ਕਰਨ ਲਈ ਜਾ ਰਹੇ ਹੋ।</w:t>
      </w:r>
    </w:p>
    <w:p/>
    <w:p>
      <w:r xmlns:w="http://schemas.openxmlformats.org/wordprocessingml/2006/main">
        <w:t xml:space="preserve">ਪ੍ਰਭੂ ਖੁਸ਼ ਹੁੰਦਾ ਹੈ ਜਦੋਂ ਉਹ ਲੋਕਾਂ ਲਈ ਚੰਗਾ ਕਰਦਾ ਹੈ, ਪਰ ਉਹ ਉਦੋਂ ਵੀ ਖੁਸ਼ ਹੁੰਦਾ ਹੈ ਜਦੋਂ ਉਹ ਉਨ੍ਹਾਂ ਨੂੰ ਤਬਾਹ ਕਰ ਦਿੰਦਾ ਹੈ।</w:t>
      </w:r>
    </w:p>
    <w:p/>
    <w:p>
      <w:r xmlns:w="http://schemas.openxmlformats.org/wordprocessingml/2006/main">
        <w:t xml:space="preserve">1. ਚੰਗੇ ਅਤੇ ਬੁਰੇ ਵਿੱਚ ਪਰਮੇਸ਼ੁਰ ਦੀ ਖੁਸ਼ੀ - ਬਿਵਸਥਾ ਸਾਰ 28:63</w:t>
      </w:r>
    </w:p>
    <w:p/>
    <w:p>
      <w:r xmlns:w="http://schemas.openxmlformats.org/wordprocessingml/2006/main">
        <w:t xml:space="preserve">2. ਧਰਮੀ ਨਿਰਣੇ ਵਿੱਚ ਪਰਮੇਸ਼ੁਰ ਦਾ ਅਨੰਦ - ਬਿਵਸਥਾ ਸਾਰ 28:63</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ਯਸਾਯਾਹ 61:7 - ਤੁਹਾਡੀ ਸ਼ਰਮ ਦੀ ਬਜਾਏ ਤੁਹਾਨੂੰ ਦੁੱਗਣਾ ਆਦਰ ਮਿਲੇਗਾ, ਅਤੇ ਉਲਝਣ ਦੀ ਬਜਾਏ ਉਹ ਆਪਣੇ ਹਿੱਸੇ ਵਿੱਚ ਖੁਸ਼ ਹੋਣਗੇ. ਇਸ ਲਈ ਉਹ ਆਪਣੀ ਧਰਤੀ ਉੱਤੇ ਦੁੱਗਣੀ ਵਾਰੀ ਹੋਣਗੇ। ਸਦੀਵੀ ਖੁਸ਼ੀ ਉਨ੍ਹਾਂ ਲਈ ਹੋਵੇਗੀ।</w:t>
      </w:r>
    </w:p>
    <w:p/>
    <w:p>
      <w:r xmlns:w="http://schemas.openxmlformats.org/wordprocessingml/2006/main">
        <w:t xml:space="preserve">ਬਿਵਸਥਾ ਸਾਰ 28:64 ਅਤੇ ਯਹੋਵਾਹ ਤੁਹਾਨੂੰ ਧਰਤੀ ਦੇ ਇੱਕ ਸਿਰੇ ਤੋਂ ਦੂਜੇ ਸਿਰੇ ਤੱਕ ਸਾਰੇ ਲੋਕਾਂ ਵਿੱਚ ਖਿੰਡਾ ਦੇਵੇਗਾ। ਅਤੇ ਉੱਥੇ ਤੂੰ ਦੂਜੇ ਦੇਵਤਿਆਂ ਦੀ ਉਪਾਸਨਾ ਕਰੇਂਗਾ, ਜਿਨ੍ਹਾਂ ਨੂੰ ਤੂੰ ਜਾਂ ਤੇਰੇ ਪਿਉ-ਦਾਦਿਆਂ ਨੇ ਨਹੀਂ ਜਾਣਿਆ, ਇੱਥੋਂ ਤੱਕ ਕਿ ਲੱਕੜ ਅਤੇ ਪੱਥਰ ਦੀ ਵੀ।</w:t>
      </w:r>
    </w:p>
    <w:p/>
    <w:p>
      <w:r xmlns:w="http://schemas.openxmlformats.org/wordprocessingml/2006/main">
        <w:t xml:space="preserve">ਯਹੋਵਾਹ ਇਸਰਾਏਲ ਦੇ ਲੋਕਾਂ ਨੂੰ ਦੁਨੀਆਂ ਦੀਆਂ ਸਾਰੀਆਂ ਕੌਮਾਂ ਵਿੱਚ ਖਿੰਡਾ ਦੇਵੇਗਾ, ਅਤੇ ਉਨ੍ਹਾਂ ਨੂੰ ਝੂਠੇ ਦੇਵਤਿਆਂ ਦੀ ਉਪਾਸਨਾ ਕਰਨ ਲਈ ਮਜਬੂਰ ਕੀਤਾ ਜਾਵੇਗਾ।</w:t>
      </w:r>
    </w:p>
    <w:p/>
    <w:p>
      <w:r xmlns:w="http://schemas.openxmlformats.org/wordprocessingml/2006/main">
        <w:t xml:space="preserve">1. ਰੱਬ ਦੇ ਖਿੰਡਾਉਣ ਦੀ ਸ਼ਕਤੀ: ਔਖੇ ਸਮਿਆਂ ਵਿੱਚ ਰੱਬ ਉੱਤੇ ਭਰੋਸਾ ਕਰਨਾ ਸਿੱਖਣਾ</w:t>
      </w:r>
    </w:p>
    <w:p/>
    <w:p>
      <w:r xmlns:w="http://schemas.openxmlformats.org/wordprocessingml/2006/main">
        <w:t xml:space="preserve">2. ਝੂਠੇ ਦੇਵਤਿਆਂ ਦਾ ਖ਼ਤਰਾ: ਮੂਰਤੀ-ਪੂਜਾ ਨੂੰ ਇਸਦੇ ਸਾਰੇ ਰੂਪਾਂ ਵਿੱਚ ਰੱਦ ਕਰਨਾ</w:t>
      </w:r>
    </w:p>
    <w:p/>
    <w:p>
      <w:r xmlns:w="http://schemas.openxmlformats.org/wordprocessingml/2006/main">
        <w:t xml:space="preserve">1. ਰੋਮੀਆਂ 10:12, "ਕਿਉਂਕਿ ਯਹੂਦੀ ਅਤੇ ਯੂਨਾਨੀ ਵਿੱਚ ਕੋਈ ਭੇਦ ਨਹੀਂ ਹੈ; ਕਿਉਂਕਿ ਉਹੀ ਪ੍ਰਭੂ ਸਭਨਾਂ ਦਾ ਪ੍ਰਭੂ ਹੈ, ਜੋ ਉਸਨੂੰ ਪੁਕਾਰਦੇ ਹਨ ਉਹਨਾਂ ਨੂੰ ਆਪਣੀ ਦੌਲਤ ਪ੍ਰਦਾਨ ਕਰਦਾ ਹੈ।"</w:t>
      </w:r>
    </w:p>
    <w:p/>
    <w:p>
      <w:r xmlns:w="http://schemas.openxmlformats.org/wordprocessingml/2006/main">
        <w:t xml:space="preserve">2. ਕੂਚ 20: 1-6, "ਅਤੇ ਪਰਮੇਸ਼ੁਰ ਨੇ ਇਹ ਸਾਰੇ ਸ਼ਬਦ ਕਹੇ, 'ਮੈਂ ਯਹੋਵਾਹ ਤੁਹਾਡਾ ਪਰਮੇਸ਼ੁਰ ਹਾਂ, ਜੋ ਤੁਹਾਨੂੰ ਮਿਸਰ ਦੇਸ ਤੋਂ, ਗੁਲਾਮੀ ਦੇ ਘਰ ਤੋਂ ਬਾਹਰ ਲਿਆਇਆ ਹੈ, ਤੁਹਾਡੇ ਕੋਈ ਹੋਰ ਦੇਵਤੇ ਨਹੀਂ ਹੋਣਗੇ। ਮੇਰੇ ਸਾਮ੍ਹਣੇ, ਤੁਸੀਂ ਆਪਣੇ ਲਈ ਕੋਈ ਉੱਕਰੀ ਹੋਈ ਮੂਰਤ ਨਾ ਬਣਾਓ, ਜਾਂ ਕਿਸੇ ਵੀ ਚੀਜ਼ ਦੀ ਸਮਾਨਤਾ ਨਾ ਬਣਾਓ ਜੋ ਉੱਪਰ ਅਕਾਸ਼ ਵਿੱਚ ਹੈ, ਜਾਂ ਜੋ ਹੇਠਾਂ ਧਰਤੀ ਵਿੱਚ ਹੈ, ਜਾਂ ਜੋ ਧਰਤੀ ਦੇ ਹੇਠਾਂ ਪਾਣੀ ਵਿੱਚ ਹੈ।'</w:t>
      </w:r>
    </w:p>
    <w:p/>
    <w:p>
      <w:r xmlns:w="http://schemas.openxmlformats.org/wordprocessingml/2006/main">
        <w:t xml:space="preserve">ਬਿਵਸਥਾ ਸਾਰ 28:65 ਅਤੇ ਇਹਨਾਂ ਕੌਮਾਂ ਵਿੱਚ ਤੈਨੂੰ ਆਰਾਮ ਨਹੀਂ ਮਿਲੇਗਾ, ਨਾ ਤੇਰੇ ਪੈਰ ਦੇ ਤਲੇ ਨੂੰ ਆਰਾਮ ਮਿਲੇਗਾ, ਪਰ ਯਹੋਵਾਹ ਤੈਨੂੰ ਉੱਥੇ ਕੰਬਦਾ ਦਿਲ, ਅੱਖਾਂ ਦੀ ਕਮੀ ਅਤੇ ਮਨ ਦਾ ਉਦਾਸ ਦੇਵੇਗਾ।</w:t>
      </w:r>
    </w:p>
    <w:p/>
    <w:p>
      <w:r xmlns:w="http://schemas.openxmlformats.org/wordprocessingml/2006/main">
        <w:t xml:space="preserve">ਯਹੋਵਾਹ ਉਨ੍ਹਾਂ ਨੂੰ ਜਿਹੜੇ ਹੋਰ ਕੌਮਾਂ ਵਿੱਚ ਹਨ ਕੰਬਦੇ ਦਿਲ, ਅੱਖਾਂ ਦੀ ਕਮੀ ਅਤੇ ਮਨ ਦੀ ਉਦਾਸੀ ਦੇਵੇਗਾ।</w:t>
      </w:r>
    </w:p>
    <w:p/>
    <w:p>
      <w:r xmlns:w="http://schemas.openxmlformats.org/wordprocessingml/2006/main">
        <w:t xml:space="preserve">1. ਪਰਮੇਸ਼ੁਰ ਸਾਡੀ ਕਮਜ਼ੋਰੀ ਵਿੱਚ ਤਾਕਤ ਲਿਆਉਂਦਾ ਹੈ</w:t>
      </w:r>
    </w:p>
    <w:p/>
    <w:p>
      <w:r xmlns:w="http://schemas.openxmlformats.org/wordprocessingml/2006/main">
        <w:t xml:space="preserve">2. ਔਖੇ ਸਮੇਂ ਵਿੱਚ ਵੀ ਰੱਬ ਉੱਤੇ ਭਰੋਸਾ ਰੱਖਣਾ</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ਬਿਵਸਥਾ ਸਾਰ 28:66 ਅਤੇ ਤੁਹਾਡਾ ਜੀਵਨ ਤੁਹਾਡੇ ਸਾਮ੍ਹਣੇ ਸ਼ੱਕ ਵਿੱਚ ਲਟਕੇਗਾ। ਅਤੇ ਤੂੰ ਦਿਨ ਰਾਤ ਡਰੇਂਗਾ, ਅਤੇ ਤੇਰੇ ਜੀਵਨ ਦਾ ਕੋਈ ਭਰੋਸਾ ਨਹੀਂ ਹੋਵੇਗਾ।</w:t>
      </w:r>
    </w:p>
    <w:p/>
    <w:p>
      <w:r xmlns:w="http://schemas.openxmlformats.org/wordprocessingml/2006/main">
        <w:t xml:space="preserve">ਬੀਤਣ ਜੀਵਨ ਵਿੱਚ ਡਰ ਅਤੇ ਅਸੁਰੱਖਿਆ ਦੀ ਗੱਲ ਕਰਦਾ ਹੈ।</w:t>
      </w:r>
    </w:p>
    <w:p/>
    <w:p>
      <w:r xmlns:w="http://schemas.openxmlformats.org/wordprocessingml/2006/main">
        <w:t xml:space="preserve">1: ਡਰ ਜਾਂ ਵਿਸ਼ਵਾਸ ਵਿੱਚ ਰਹਿਣਾ?</w:t>
      </w:r>
    </w:p>
    <w:p/>
    <w:p>
      <w:r xmlns:w="http://schemas.openxmlformats.org/wordprocessingml/2006/main">
        <w:t xml:space="preserve">2: ਚਿੰਤਾ ਅਤੇ ਅਨਿਸ਼ਚਿਤਤਾ ਨੂੰ ਦੂਰ ਕਰਨਾ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2:1 ਯੂਹੰਨਾ 4:18 - "ਪਿਆਰ ਵਿੱਚ ਕੋਈ ਡਰ ਨਹੀਂ ਹੈ, ਪਰ ਸੰਪੂਰਨ ਪਿਆਰ ਡਰ ਨੂੰ ਦੂਰ ਕਰਦਾ ਹੈ। ਡਰ ਦਾ ਸਬੰਧ ਸਜ਼ਾ ਨਾਲ ਹੈ, ਅਤੇ ਜੋ ਕੋਈ ਡਰਦਾ ਹੈ ਉਹ ਪਿਆਰ ਵਿੱਚ ਸੰਪੂਰਨ ਨਹੀਂ ਹੋਇਆ ਹੈ।"</w:t>
      </w:r>
    </w:p>
    <w:p/>
    <w:p>
      <w:r xmlns:w="http://schemas.openxmlformats.org/wordprocessingml/2006/main">
        <w:t xml:space="preserve">ਬਿਵਸਥਾ ਸਾਰ 28:67 ਸਵੇਰ ਨੂੰ ਤੂੰ ਆਖੇਂਗਾ, ਕਾਸ਼ ਪਰਮੇਸ਼ੁਰ ਅਜਿਹਾ ਹੁੰਦਾ! ਅਤੇ ਤੂੰ ਆਖੇਂਗਾ, ਕਾਸ਼, ਇਹ ਸਵੇਰ ਹੁੰਦੀ! ਤੁਹਾਡੇ ਦਿਲ ਦੇ ਡਰ ਲਈ ਜਿਸ ਨਾਲ ਤੁਸੀਂ ਡਰੋਗੇ, ਅਤੇ ਤੁਹਾਡੀਆਂ ਅੱਖਾਂ ਦੀ ਦ੍ਰਿਸ਼ਟੀ ਲਈ ਜੋ ਤੁਸੀਂ ਦੇਖੋਂਗੇ।</w:t>
      </w:r>
    </w:p>
    <w:p/>
    <w:p>
      <w:r xmlns:w="http://schemas.openxmlformats.org/wordprocessingml/2006/main">
        <w:t xml:space="preserve">ਇਹ ਹਵਾਲਾ ਰੱਬ ਦੇ ਡਰ ਅਤੇ ਉਸ ਦੀ ਅਣਦੇਖੀ ਦੇ ਨਤੀਜਿਆਂ ਬਾਰੇ ਗੱਲ ਕਰਦਾ ਹੈ।</w:t>
      </w:r>
    </w:p>
    <w:p/>
    <w:p>
      <w:r xmlns:w="http://schemas.openxmlformats.org/wordprocessingml/2006/main">
        <w:t xml:space="preserve">1. ਰੱਬ ਦਾ ਡਰ ਸਹੀ ਹੈ: ਪ੍ਰਭੂ ਦੇ ਡਰ ਦੀ ਕਦਰ ਕਰਨਾ ਸਿੱਖੋ</w:t>
      </w:r>
    </w:p>
    <w:p/>
    <w:p>
      <w:r xmlns:w="http://schemas.openxmlformats.org/wordprocessingml/2006/main">
        <w:t xml:space="preserve">2. ਡਰ ਦੀ ਸ਼ਕਤੀ: ਡਰ ਦੇ ਚਿਹਰੇ ਵਿੱਚ ਸਮਝ ਅਤੇ ਸਿਆਣਪ</w:t>
      </w:r>
    </w:p>
    <w:p/>
    <w:p>
      <w:r xmlns:w="http://schemas.openxmlformats.org/wordprocessingml/2006/main">
        <w:t xml:space="preserve">1. ਜ਼ਬੂਰ 19:9 - ਪ੍ਰਭੂ ਦਾ ਭੈ ਸ਼ੁੱਧ ਹੈ, ਸਦਾ ਲਈ ਸਥਾਈ ਹੈ।</w:t>
      </w:r>
    </w:p>
    <w:p/>
    <w:p>
      <w:r xmlns:w="http://schemas.openxmlformats.org/wordprocessingml/2006/main">
        <w:t xml:space="preserve">2. ਕਹਾਉਤਾਂ 1:7 - ਯਹੋਵਾਹ ਦਾ ਡਰ ਗਿਆਨ ਦੀ ਸ਼ੁਰੂਆਤ ਹੈ; ਮੂਰਖ ਸਿਆਣਪ ਅਤੇ ਸਿੱਖਿਆ ਨੂੰ ਤੁੱਛ ਸਮਝਦੇ ਹਨ।</w:t>
      </w:r>
    </w:p>
    <w:p/>
    <w:p>
      <w:r xmlns:w="http://schemas.openxmlformats.org/wordprocessingml/2006/main">
        <w:t xml:space="preserve">ਬਿਵਸਥਾ ਸਾਰ 28:68 ਅਤੇ ਯਹੋਵਾਹ ਤੁਹਾਨੂੰ ਜਹਾਜ਼ਾਂ ਸਮੇਤ ਮਿਸਰ ਵਿੱਚ ਫੇਰ ਲਿਆਵੇਗਾ, ਜਿਸ ਰਾਹ ਤੋਂ ਮੈਂ ਤੁਹਾਨੂੰ ਕਿਹਾ ਸੀ, ਤੁਸੀਂ ਇਹ ਫੇਰ ਨਾ ਵੇਖੋਂਗੇ, ਅਤੇ ਉੱਥੇ ਤੁਸੀਂ ਆਪਣੇ ਵੈਰੀਆਂ ਦੇ ਹੱਥ ਦਾਸੀਆਂ ਅਤੇ ਦਾਸੀਆਂ ਲਈ ਵੇਚੇ ਜਾਵੋਗੇ, ਅਤੇ ਕੋਈ ਮਨੁੱਖ ਨਹੀਂ ਹੋਵੇਗਾ। ਤੁਹਾਨੂੰ ਖਰੀਦ ਲਵੇਗਾ।</w:t>
      </w:r>
    </w:p>
    <w:p/>
    <w:p>
      <w:r xmlns:w="http://schemas.openxmlformats.org/wordprocessingml/2006/main">
        <w:t xml:space="preserve">ਯਹੋਵਾਹ ਇਸਰਾਏਲੀਆਂ ਨੂੰ ਜਹਾਜ਼ਾਂ ਵਿੱਚ ਮਿਸਰ ਵਿੱਚ ਵਾਪਸ ਲਿਆਵੇਗਾ, ਅਤੇ ਉੱਥੇ ਉਨ੍ਹਾਂ ਨੂੰ ਗੁਲਾਮਾਂ ਵਜੋਂ ਵੇਚਿਆ ਜਾਵੇਗਾ ਅਤੇ ਕੋਈ ਉਨ੍ਹਾਂ ਨੂੰ ਨਹੀਂ ਖਰੀਦੇਗਾ।</w:t>
      </w:r>
    </w:p>
    <w:p/>
    <w:p>
      <w:r xmlns:w="http://schemas.openxmlformats.org/wordprocessingml/2006/main">
        <w:t xml:space="preserve">1. ਪਰਮੇਸ਼ੁਰ ਦੀ ਪ੍ਰਭੂਸੱਤਾ ਅਤੇ ਅਣਆਗਿਆਕਾਰੀ ਦੇ ਨਤੀਜੇ</w:t>
      </w:r>
    </w:p>
    <w:p/>
    <w:p>
      <w:r xmlns:w="http://schemas.openxmlformats.org/wordprocessingml/2006/main">
        <w:t xml:space="preserve">2. ਆਪਣੇ ਵਾਅਦਿਆਂ ਪ੍ਰਤੀ ਪਰਮੇਸ਼ੁਰ ਦੀ ਵਫ਼ਾਦਾਰੀ</w:t>
      </w:r>
    </w:p>
    <w:p/>
    <w:p>
      <w:r xmlns:w="http://schemas.openxmlformats.org/wordprocessingml/2006/main">
        <w:t xml:space="preserve">1.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2. ਜ਼ਬੂਰ 136:23 - ਜਿਸਨੇ ਸਾਨੂੰ ਸਾਡੀ ਨੀਚ ਅਵਸਥਾ ਵਿੱਚ ਯਾਦ ਕੀਤਾ, ਕਿਉਂਕਿ ਉਸਦੀ ਦਇਆ ਸਦਾ ਕਾਇਮ ਰਹਿੰਦੀ ਹੈ।</w:t>
      </w:r>
    </w:p>
    <w:p/>
    <w:p>
      <w:r xmlns:w="http://schemas.openxmlformats.org/wordprocessingml/2006/main">
        <w:t xml:space="preserve">ਬਿਵਸਥਾ ਸਾਰ 29 ਨੂੰ ਤਿੰਨ ਪੈਰਿਆਂ ਵਿੱਚ ਹੇਠਾਂ ਦਿੱਤੇ ਅਨੁਸਾਰ ਸੰਖੇਪ ਕੀਤਾ ਜਾ ਸਕਦਾ ਹੈ, ਸੰਕੇਤਕ ਆਇਤਾਂ ਦੇ ਨਾਲ:</w:t>
      </w:r>
    </w:p>
    <w:p/>
    <w:p>
      <w:r xmlns:w="http://schemas.openxmlformats.org/wordprocessingml/2006/main">
        <w:t xml:space="preserve">ਪੈਰਾ 1: ਬਿਵਸਥਾ ਸਾਰ 29:1-9 ਮੂਸਾ ਦੁਆਰਾ ਉਜਾੜ ਵਿੱਚ ਉਨ੍ਹਾਂ ਦੇ ਸਫ਼ਰ ਦੌਰਾਨ ਪਰਮੇਸ਼ੁਰ ਦੀ ਵਫ਼ਾਦਾਰੀ ਬਾਰੇ ਇਸਰਾਏਲੀਆਂ ਨੂੰ ਯਾਦ ਦਿਵਾਉਂਦਾ ਹੈ। ਉਹ ਇਸ ਗੱਲ 'ਤੇ ਜ਼ੋਰ ਦਿੰਦਾ ਹੈ ਕਿ ਉਨ੍ਹਾਂ ਨੇ ਖੁਦ ਪਰਮੇਸ਼ੁਰ ਦੇ ਸ਼ਕਤੀਸ਼ਾਲੀ ਕੰਮਾਂ, ਉਸ ਦੇ ਪ੍ਰਬੰਧ ਅਤੇ ਉਸ ਦੀ ਅਗਵਾਈ ਦੇਖੀ ਹੈ। ਇਨ੍ਹਾਂ ਤਜ਼ਰਬਿਆਂ ਦੇ ਬਾਵਜੂਦ, ਮੂਸਾ ਉਨ੍ਹਾਂ ਨੂੰ ਯਾਦ ਦਿਵਾਉਂਦਾ ਹੈ ਕਿ ਉਨ੍ਹਾਂ ਨੂੰ ਅਜੇ ਵੀ ਯਹੋਵਾਹ ਨਾਲ ਆਪਣੇ ਨੇਮ ਦੇ ਰਿਸ਼ਤੇ ਦੀ ਮਹੱਤਤਾ ਨੂੰ ਪੂਰੀ ਤਰ੍ਹਾਂ ਸਮਝਣ ਅਤੇ ਅੰਦਰੂਨੀ ਬਣਾਉਣ ਦੀ ਲੋੜ ਹੈ।</w:t>
      </w:r>
    </w:p>
    <w:p/>
    <w:p>
      <w:r xmlns:w="http://schemas.openxmlformats.org/wordprocessingml/2006/main">
        <w:t xml:space="preserve">ਪੈਰਾ 2: ਬਿਵਸਥਾ ਸਾਰ 29:10-21 ਵਿੱਚ ਜਾਰੀ ਰੱਖਦੇ ਹੋਏ, ਮੂਸਾ ਪਰਮੇਸ਼ੁਰ ਦੇ ਨੇਮ ਪ੍ਰਤੀ ਵਚਨਬੱਧਤਾ ਅਤੇ ਵਫ਼ਾਦਾਰੀ ਦੀ ਮਹੱਤਤਾ ਨੂੰ ਸੰਬੋਧਿਤ ਕਰਦਾ ਹੈ। ਉਹ ਯਹੋਵਾਹ ਤੋਂ ਮੂੰਹ ਮੋੜਨ ਅਤੇ ਹੋਰ ਦੇਵਤਿਆਂ ਜਾਂ ਮੂਰਤੀਆਂ ਦੀ ਪੂਜਾ ਕਰਨ ਵਿਰੁੱਧ ਚੇਤਾਵਨੀ ਦਿੰਦਾ ਹੈ। ਅਜਿਹੀਆਂ ਕਾਰਵਾਈਆਂ ਦੇ ਗੰਭੀਰ ਨਤੀਜੇ ਨਿਕਲਣਗੇ, ਜਿਸ ਵਿੱਚ ਬ੍ਰਹਮ ਕ੍ਰੋਧ ਅਤੇ ਉਨ੍ਹਾਂ ਦੀ ਧਰਤੀ ਦੀ ਤਬਾਹੀ ਮੂਰਤੀ-ਪੂਜਾ ਦੇ ਲੁਭਾਉਣ ਦੇ ਵਿਰੁੱਧ ਚੇਤਾਵਨੀ ਹੈ।</w:t>
      </w:r>
    </w:p>
    <w:p/>
    <w:p>
      <w:r xmlns:w="http://schemas.openxmlformats.org/wordprocessingml/2006/main">
        <w:t xml:space="preserve">ਪੈਰਾ 3: ਬਿਵਸਥਾ ਸਾਰ 29 ਨੇਮ ਦੇ ਆਗਿਆਕਾਰੀ ਅਤੇ ਨਵਿਆਉਣ ਦੀ ਮੰਗ ਨਾਲ ਸਮਾਪਤ ਹੁੰਦਾ ਹੈ। ਬਿਵਸਥਾ ਸਾਰ 29:22-29 ਵਿੱਚ, ਮੂਸਾ ਦੱਸਦਾ ਹੈ ਕਿ ਆਉਣ ਵਾਲੀਆਂ ਪੀੜ੍ਹੀਆਂ ਅਣਆਗਿਆਕਾਰੀ ਦੇ ਨਤੀਜੇ ਵਜੋਂ ਇੱਕ ਵਿਰਾਨ ਧਰਤੀ ਨੂੰ ਕਿਵੇਂ ਵੇਖਣਗੀਆਂ। ਹਾਲਾਂਕਿ, ਉਹ ਉਨ੍ਹਾਂ ਨੂੰ ਇਹ ਵੀ ਭਰੋਸਾ ਦਿਵਾਉਂਦਾ ਹੈ ਕਿ ਜੇ ਉਹ ਆਪਣੇ ਪੂਰੇ ਦਿਲ ਅਤੇ ਆਤਮਾ ਨਾਲ ਯਹੋਵਾਹ ਵੱਲ ਮੁੜਦੇ ਹਨ, ਤੋਬਾ ਦੁਆਰਾ ਮਾਫ਼ੀ ਅਤੇ ਬਹਾਲੀ ਦੀ ਮੰਗ ਕਰਦੇ ਹਨ, ਤਾਂ ਪ੍ਰਮਾਤਮਾ ਉਨ੍ਹਾਂ 'ਤੇ ਦਇਆ ਕਰੇਗਾ ਅਤੇ ਉਨ੍ਹਾਂ ਦੀ ਕਿਸਮਤ ਨੂੰ ਬਹਾਲ ਕਰੇਗਾ।</w:t>
      </w:r>
    </w:p>
    <w:p/>
    <w:p>
      <w:r xmlns:w="http://schemas.openxmlformats.org/wordprocessingml/2006/main">
        <w:t xml:space="preserve">ਸਾਰੰਸ਼ ਵਿੱਚ:</w:t>
      </w:r>
    </w:p>
    <w:p>
      <w:r xmlns:w="http://schemas.openxmlformats.org/wordprocessingml/2006/main">
        <w:t xml:space="preserve">ਬਿਵਸਥਾ ਸਾਰ 29 ਪੇਸ਼ ਕਰਦਾ ਹੈ:</w:t>
      </w:r>
    </w:p>
    <w:p>
      <w:r xmlns:w="http://schemas.openxmlformats.org/wordprocessingml/2006/main">
        <w:t xml:space="preserve">ਉਸ ਦੇ ਸ਼ਕਤੀਸ਼ਾਲੀ ਕੰਮਾਂ ਦੀ ਗਵਾਹੀ ਦੇਣ ਵਾਲੇ ਪਰਮੇਸ਼ੁਰ ਦੀ ਵਫ਼ਾਦਾਰੀ ਦੀ ਯਾਦ;</w:t>
      </w:r>
    </w:p>
    <w:p>
      <w:r xmlns:w="http://schemas.openxmlformats.org/wordprocessingml/2006/main">
        <w:t xml:space="preserve">ਯਹੋਵਾਹ ਤੋਂ ਮੂੰਹ ਮੋੜਨ ਲਈ ਮੂਰਤੀ-ਪੂਜਾ ਦੇ ਨਤੀਜਿਆਂ ਵਿਰੁੱਧ ਚੇਤਾਵਨੀ;</w:t>
      </w:r>
    </w:p>
    <w:p>
      <w:r xmlns:w="http://schemas.openxmlformats.org/wordprocessingml/2006/main">
        <w:t xml:space="preserve">ਪਸ਼ਚਾਤਾਪ ਦੁਆਰਾ ਆਗਿਆਕਾਰੀ ਦੇ ਨਵੀਨੀਕਰਨ ਲਈ ਬੁਲਾਓ ਜਿਸ ਨਾਲ ਬਹਾਲੀ ਹੁੰਦੀ ਹੈ।</w:t>
      </w:r>
    </w:p>
    <w:p/>
    <w:p>
      <w:r xmlns:w="http://schemas.openxmlformats.org/wordprocessingml/2006/main">
        <w:t xml:space="preserve">ਉਸ ਦੇ ਸ਼ਕਤੀਸ਼ਾਲੀ ਕੰਮਾਂ ਦੀ ਗਵਾਹੀ ਦੇਣ ਵਾਲੇ ਪਰਮੇਸ਼ੁਰ ਦੀ ਵਫ਼ਾਦਾਰੀ ਦੀ ਯਾਦ ਦਿਵਾਉਣ 'ਤੇ ਜ਼ੋਰ;</w:t>
      </w:r>
    </w:p>
    <w:p>
      <w:r xmlns:w="http://schemas.openxmlformats.org/wordprocessingml/2006/main">
        <w:t xml:space="preserve">ਯਹੋਵਾਹ ਤੋਂ ਮੂੰਹ ਮੋੜਨ ਲਈ ਮੂਰਤੀ-ਪੂਜਾ ਦੇ ਨਤੀਜਿਆਂ ਵਿਰੁੱਧ ਚੇਤਾਵਨੀ;</w:t>
      </w:r>
    </w:p>
    <w:p>
      <w:r xmlns:w="http://schemas.openxmlformats.org/wordprocessingml/2006/main">
        <w:t xml:space="preserve">ਪਸ਼ਚਾਤਾਪ ਦੁਆਰਾ ਆਗਿਆਕਾਰੀ ਦੇ ਨਵੀਨੀਕਰਨ ਲਈ ਬੁਲਾਓ ਜਿਸ ਨਾਲ ਬਹਾਲੀ ਹੁੰਦੀ ਹੈ।</w:t>
      </w:r>
    </w:p>
    <w:p/>
    <w:p>
      <w:r xmlns:w="http://schemas.openxmlformats.org/wordprocessingml/2006/main">
        <w:t xml:space="preserve">ਅਧਿਆਇ ਇਜ਼ਰਾਈਲੀਆਂ ਨੂੰ ਪਰਮੇਸ਼ੁਰ ਦੀ ਵਫ਼ਾਦਾਰੀ ਦੀ ਯਾਦ ਦਿਵਾਉਣ, ਮੂਰਤੀ-ਪੂਜਾ ਅਤੇ ਇਸ ਦੇ ਨਤੀਜਿਆਂ ਵਿਰੁੱਧ ਚੇਤਾਵਨੀ ਦੇਣ, ਅਤੇ ਨੇਮ ਦੇ ਆਗਿਆਕਾਰੀ ਅਤੇ ਨਵੀਨੀਕਰਨ ਲਈ ਬੁਲਾਉਣ 'ਤੇ ਕੇਂਦ੍ਰਿਤ ਹੈ। ਬਿਵਸਥਾ ਸਾਰ 29 ਵਿੱਚ, ਮੂਸਾ ਇਜ਼ਰਾਈਲੀਆਂ ਨੂੰ ਉਜਾੜ ਵਿੱਚ ਉਨ੍ਹਾਂ ਦੇ ਸਫ਼ਰ ਦੌਰਾਨ ਪਰਮੇਸ਼ੁਰ ਦੇ ਸ਼ਕਤੀਸ਼ਾਲੀ ਕੰਮਾਂ, ਪ੍ਰਬੰਧ ਅਤੇ ਮਾਰਗਦਰਸ਼ਨ ਦੇ ਗਵਾਹ ਹੋਣ ਦੇ ਉਨ੍ਹਾਂ ਦੇ ਪਹਿਲੇ ਤਜ਼ਰਬਿਆਂ ਦੀ ਯਾਦ ਦਿਵਾਉਂਦਾ ਹੈ। ਇਨ੍ਹਾਂ ਤਜ਼ਰਬਿਆਂ ਦੇ ਬਾਵਜੂਦ, ਉਹ ਇਸ ਗੱਲ 'ਤੇ ਜ਼ੋਰ ਦਿੰਦਾ ਹੈ ਕਿ ਉਨ੍ਹਾਂ ਨੂੰ ਅਜੇ ਵੀ ਯਹੋਵਾਹ ਨਾਲ ਆਪਣੇ ਨੇਮ ਦੇ ਰਿਸ਼ਤੇ ਦੀ ਮਹੱਤਤਾ ਨੂੰ ਪੂਰੀ ਤਰ੍ਹਾਂ ਸਮਝਣ ਦੀ ਲੋੜ ਹੈ।</w:t>
      </w:r>
    </w:p>
    <w:p/>
    <w:p>
      <w:r xmlns:w="http://schemas.openxmlformats.org/wordprocessingml/2006/main">
        <w:t xml:space="preserve">ਬਿਵਸਥਾ ਸਾਰ 29 ਵਿੱਚ ਜਾਰੀ ਰੱਖਦੇ ਹੋਏ, ਮੂਸਾ ਨੇ ਯਹੋਵਾਹ ਤੋਂ ਦੂਰ ਰਹਿਣ ਅਤੇ ਹੋਰ ਦੇਵਤਿਆਂ ਜਾਂ ਮੂਰਤੀਆਂ ਦੀ ਪੂਜਾ ਕਰਨ ਦੇ ਵਿਰੁੱਧ ਚੇਤਾਵਨੀ ਦਿੱਤੀ ਹੈ। ਉਹ ਗੰਭੀਰ ਨਤੀਜਿਆਂ 'ਤੇ ਜ਼ੋਰ ਦਿੰਦਾ ਹੈ ਜੋ ਅਜਿਹੀਆਂ ਕਾਰਵਾਈਆਂ ਦੇ ਬਾਅਦ ਬ੍ਰਹਮ ਕ੍ਰੋਧ ਅਤੇ ਉਨ੍ਹਾਂ ਦੀ ਧਰਤੀ ਦੀ ਤਬਾਹੀ ਹੋਵੇਗੀ। ਇਹ ਮੂਰਤੀ-ਪੂਜਾ ਦੇ ਲੁਭਾਉਣ ਅਤੇ ਯਹੋਵਾਹ ਪ੍ਰਤੀ ਵਫ਼ਾਦਾਰ ਰਹਿਣ ਲਈ ਇੱਕ ਸਾਵਧਾਨੀ ਦੀ ਯਾਦ-ਦਹਾਨੀ ਵਜੋਂ ਕੰਮ ਕਰਦਾ ਹੈ।</w:t>
      </w:r>
    </w:p>
    <w:p/>
    <w:p>
      <w:r xmlns:w="http://schemas.openxmlformats.org/wordprocessingml/2006/main">
        <w:t xml:space="preserve">ਬਿਵਸਥਾ ਸਾਰ 29 ਨੇਮ ਦੇ ਆਗਿਆਕਾਰੀ ਅਤੇ ਨਵੀਨੀਕਰਣ ਦੇ ਸੱਦੇ ਨਾਲ ਸਮਾਪਤ ਹੁੰਦਾ ਹੈ। ਮੂਸਾ ਦੱਸਦਾ ਹੈ ਕਿ ਆਉਣ ਵਾਲੀਆਂ ਪੀੜ੍ਹੀਆਂ ਅਣਆਗਿਆਕਾਰੀ ਦੇ ਨਤੀਜੇ ਵਜੋਂ ਵਿਰਾਨ ਧਰਤੀ ਨੂੰ ਕਿਵੇਂ ਦੇਖਣਗੀਆਂ। ਹਾਲਾਂਕਿ, ਉਹ ਉਨ੍ਹਾਂ ਨੂੰ ਇਹ ਵੀ ਭਰੋਸਾ ਦਿਵਾਉਂਦਾ ਹੈ ਕਿ ਜੇ ਉਹ ਆਪਣੇ ਪੂਰੇ ਦਿਲ ਅਤੇ ਆਤਮਾ ਨਾਲ ਯਹੋਵਾਹ ਵੱਲ ਮੁੜਦੇ ਹਨ, ਤੋਬਾ ਦੁਆਰਾ ਮਾਫ਼ੀ ਮੰਗਦੇ ਹਨ, ਤਾਂ ਪ੍ਰਮਾਤਮਾ ਉਨ੍ਹਾਂ 'ਤੇ ਦਇਆ ਕਰੇਗਾ ਅਤੇ ਉਨ੍ਹਾਂ ਦੀ ਕਿਸਮਤ ਨੂੰ ਮੁੜ ਬਹਾਲ ਕਰਨ ਲਈ ਸੱਚੀ ਤੋਬਾ ਕਰਨ ਲਈ ਬੁਲਾਵੇਗਾ।</w:t>
      </w:r>
    </w:p>
    <w:p/>
    <w:p>
      <w:r xmlns:w="http://schemas.openxmlformats.org/wordprocessingml/2006/main">
        <w:t xml:space="preserve">ਬਿਵਸਥਾ ਸਾਰ 29:1 ਏਹ ਉਸ ਨੇਮ ਦੇ ਬਚਨ ਹਨ ਜਿਹ ਦਾ ਯਹੋਵਾਹ ਨੇ ਮੂਸਾ ਨੂੰ ਹੁਕਮ ਦਿੱਤਾ ਸੀ ਕਿ ਉਹ ਮੋਆਬ ਦੀ ਧਰਤੀ ਉੱਤੇ ਇਸਰਾਏਲੀਆਂ ਨਾਲ ਉਸ ਨੇਮ ਦੇ ਨਾਲ ਜਿਹੜਾ ਉਸ ਨੇ ਹੋਰੇਬ ਵਿੱਚ ਉਨ੍ਹਾਂ ਨਾਲ ਕੀਤਾ ਸੀ।</w:t>
      </w:r>
    </w:p>
    <w:p/>
    <w:p>
      <w:r xmlns:w="http://schemas.openxmlformats.org/wordprocessingml/2006/main">
        <w:t xml:space="preserve">ਇਹ ਹਵਾਲਾ ਦੱਸਦਾ ਹੈ ਕਿ ਯਹੋਵਾਹ ਨੇ ਮੂਸਾ ਨੂੰ ਮੋਆਬ ਵਿੱਚ ਇਸਰਾਏਲੀਆਂ ਨਾਲ ਇਕਰਾਰ ਕਰਨ ਦਾ ਹੁਕਮ ਦਿੱਤਾ ਸੀ।</w:t>
      </w:r>
    </w:p>
    <w:p/>
    <w:p>
      <w:r xmlns:w="http://schemas.openxmlformats.org/wordprocessingml/2006/main">
        <w:t xml:space="preserve">1. ਆਪਣੇ ਨੇਮ ਪ੍ਰਤੀ ਪਰਮੇਸ਼ੁਰ ਦੀ ਵਫ਼ਾਦਾਰੀ ਸਦੀਵੀ ਅਤੇ ਅਟੱਲ ਹੈ।</w:t>
      </w:r>
    </w:p>
    <w:p/>
    <w:p>
      <w:r xmlns:w="http://schemas.openxmlformats.org/wordprocessingml/2006/main">
        <w:t xml:space="preserve">2. ਪਰਮੇਸ਼ੁਰ ਨਾਲ ਨੇਮ ਬੰਨ੍ਹਣ ਦਾ ਕੀ ਮਤਲਬ ਹੈ?</w:t>
      </w:r>
    </w:p>
    <w:p/>
    <w:p>
      <w:r xmlns:w="http://schemas.openxmlformats.org/wordprocessingml/2006/main">
        <w:t xml:space="preserve">1. ਇਬਰਾਨੀਆਂ 13:20-21 - "ਹੁਣ ਸ਼ਾਂਤੀ ਦਾ ਪਰਮੇਸ਼ੁਰ ਜਿਸਨੇ ਸਾਡੇ ਪ੍ਰਭੂ ਯਿਸੂ ਨੂੰ ਮੁਰਦਿਆਂ ਵਿੱਚੋਂ ਦੁਬਾਰਾ ਜੀਉਂਦਾ ਕੀਤਾ, ਭੇਡਾਂ ਦਾ ਮਹਾਨ ਅਯਾਲੀ, ਸਦੀਪਕ ਨੇਮ ਦੇ ਲਹੂ ਦੁਆਰਾ, 21 ਤੁਹਾਨੂੰ ਹਰ ਚੰਗੀ ਚੀਜ਼ ਨਾਲ ਲੈਸ ਕਰੇ ਤਾਂ ਜੋ ਤੁਸੀਂ ਕਰ ਸਕੋ। ਉਸ ਦੀ ਇੱਛਾ ਪੂਰੀ ਕਰੋ, ਤੁਹਾਡੇ ਵਿੱਚ ਉਹ ਕੰਮ ਕਰੋ ਜੋ ਉਸ ਦੀ ਨਿਗਾਹ ਵਿੱਚ ਚੰਗਾ ਹੈ, ਯਿਸੂ ਮਸੀਹ ਦੇ ਰਾਹੀਂ, ਜਿਸ ਦੀ ਸਦਾ-ਸਦਾ ਲਈ ਮਹਿਮਾ ਹੋਵੇ। ਆਮੀਨ।"</w:t>
      </w:r>
    </w:p>
    <w:p/>
    <w:p>
      <w:r xmlns:w="http://schemas.openxmlformats.org/wordprocessingml/2006/main">
        <w:t xml:space="preserve">2. ਕੂਚ 34:27-28 - "ਅਤੇ ਯਹੋਵਾਹ ਨੇ ਮੂਸਾ ਨੂੰ ਆਖਿਆ, ਇਹ ਸ਼ਬਦ ਲਿਖ, ਕਿਉਂ ਜੋ ਇਨ੍ਹਾਂ ਸ਼ਬਦਾਂ ਦੇ ਅਨੁਸਾਰ ਮੈਂ ਤੇਰੇ ਨਾਲ ਅਤੇ ਇਸਰਾਏਲ ਨਾਲ ਨੇਮ ਬੰਨ੍ਹਿਆ ਹੈ। 28 ਇਸ ਲਈ ਉਹ ਯਹੋਵਾਹ ਦੇ ਕੋਲ ਚਾਲੀ ਦਿਨ ਰਿਹਾ। ਅਤੇ ਚਾਲੀ ਰਾਤਾਂ। ਉਸਨੇ ਨਾ ਤਾਂ ਰੋਟੀ ਖਾਧੀ ਅਤੇ ਨਾ ਹੀ ਪਾਣੀ ਪੀਤਾ। ਅਤੇ ਉਸਨੇ ਫੱਟੀਆਂ ਉੱਤੇ ਨੇਮ ਦੇ ਸ਼ਬਦ, ਦਸ ਹੁਕਮ ਲਿਖੇ।"</w:t>
      </w:r>
    </w:p>
    <w:p/>
    <w:p>
      <w:r xmlns:w="http://schemas.openxmlformats.org/wordprocessingml/2006/main">
        <w:t xml:space="preserve">ਬਿਵਸਥਾ ਸਾਰ 29:2 ਅਤੇ ਮੂਸਾ ਨੇ ਸਾਰੇ ਇਸਰਾਏਲ ਨੂੰ ਬੁਲਾ ਕੇ ਉਨ੍ਹਾਂ ਨੂੰ ਆਖਿਆ, ਜੋ ਕੁਝ ਯਹੋਵਾਹ ਨੇ ਮਿਸਰ ਦੇਸ ਵਿੱਚ ਫ਼ਿਰਊਨ ਅਤੇ ਉਸ ਦੇ ਸਾਰੇ ਸੇਵਕਾਂ ਅਤੇ ਉਸ ਦੇ ਸਾਰੇ ਦੇਸ ਨਾਲ ਕੀਤਾ, ਤੁਸੀਂ ਉਹ ਸਭ ਕੁਝ ਤੁਹਾਡੀਆਂ ਅੱਖਾਂ ਦੇ ਸਾਹਮਣੇ ਦੇਖਿਆ ਹੈ।</w:t>
      </w:r>
    </w:p>
    <w:p/>
    <w:p>
      <w:r xmlns:w="http://schemas.openxmlformats.org/wordprocessingml/2006/main">
        <w:t xml:space="preserve">ਮੂਸਾ ਨੇ ਇਸਰਾਏਲੀਆਂ ਨੂੰ ਉਨ੍ਹਾਂ ਚਮਤਕਾਰਾਂ ਬਾਰੇ ਯਾਦ ਕਰਾਇਆ ਜੋ ਪਰਮੇਸ਼ੁਰ ਨੇ ਮਿਸਰ ਵਿੱਚ ਉਨ੍ਹਾਂ ਨੂੰ ਗ਼ੁਲਾਮੀ ਤੋਂ ਆਜ਼ਾਦ ਕਰਨ ਲਈ ਕੀਤੇ ਸਨ।</w:t>
      </w:r>
    </w:p>
    <w:p/>
    <w:p>
      <w:r xmlns:w="http://schemas.openxmlformats.org/wordprocessingml/2006/main">
        <w:t xml:space="preserve">1: ਪ੍ਰਮਾਤਮਾ ਸਾਡਾ ਮੁਕਤੀਦਾਤਾ ਹੈ ਅਤੇ ਜਦੋਂ ਅਸੀਂ ਮੁਸੀਬਤ ਵਿੱਚ ਹੁੰਦੇ ਹਾਂ ਤਾਂ ਹਮੇਸ਼ਾ ਬਚਣ ਦਾ ਰਸਤਾ ਪ੍ਰਦਾਨ ਕਰਦਾ ਹੈ।</w:t>
      </w:r>
    </w:p>
    <w:p/>
    <w:p>
      <w:r xmlns:w="http://schemas.openxmlformats.org/wordprocessingml/2006/main">
        <w:t xml:space="preserve">2: ਸਾਡੇ ਜੀਵਨ ਵਿੱਚ ਪਰਮੇਸ਼ੁਰ ਦੁਆਰਾ ਪ੍ਰਦਾਨ ਕੀਤੇ ਗਏ ਚਮਤਕਾਰਾਂ ਲਈ ਧੰਨਵਾਦੀ ਬਣੋ, ਕਿਉਂਕਿ ਉਹ ਉਸ ਦੀ ਵਫ਼ਾਦਾਰੀ ਦਾ ਸਬੂਤ ਹਨ।</w:t>
      </w:r>
    </w:p>
    <w:p/>
    <w:p>
      <w:r xmlns:w="http://schemas.openxmlformats.org/wordprocessingml/2006/main">
        <w:t xml:space="preserve">1: ਜ਼ਬੂਰ 34:4 - ਮੈਂ ਪ੍ਰਭੂ ਨੂੰ ਭਾਲਿਆ, ਅਤੇ ਉਸਨੇ ਮੇਰੀ ਸੁਣੀ, ਅਤੇ ਮੈਨੂੰ ਮੇਰੇ ਸਾਰੇ ਡਰਾਂ ਤੋਂ ਛੁਡਾਇਆ।</w:t>
      </w:r>
    </w:p>
    <w:p/>
    <w:p>
      <w:r xmlns:w="http://schemas.openxmlformats.org/wordprocessingml/2006/main">
        <w:t xml:space="preserve">2: ਕੂਚ 14:14 - ਅਤੇ ਪ੍ਰਭੂ ਤੁਹਾਡੇ ਲਈ ਲੜੇਗਾ; ਤੁਹਾਨੂੰ ਸਿਰਫ਼ ਸ਼ਾਂਤ ਰਹਿਣ ਦੀ ਲੋੜ ਹੈ।</w:t>
      </w:r>
    </w:p>
    <w:p/>
    <w:p>
      <w:r xmlns:w="http://schemas.openxmlformats.org/wordprocessingml/2006/main">
        <w:t xml:space="preserve">ਬਿਵਸਥਾ ਸਾਰ 29:3 ਉਹ ਮਹਾਨ ਪਰਤਾਵੇ ਜੋ ਤੁਹਾਡੀਆਂ ਅੱਖਾਂ ਨੇ ਵੇਖੇ ਹਨ, ਨਿਸ਼ਾਨ ਅਤੇ ਉਹ ਮਹਾਨ ਚਮਤਕਾਰ:</w:t>
      </w:r>
    </w:p>
    <w:p/>
    <w:p>
      <w:r xmlns:w="http://schemas.openxmlformats.org/wordprocessingml/2006/main">
        <w:t xml:space="preserve">ਇਜ਼ਰਾਈਲੀਆਂ ਨੇ ਮਿਸਰ ਤੋਂ ਆਪਣੀ ਯਾਤਰਾ ਦੌਰਾਨ ਵੱਡੇ ਪਰਤਾਵੇ, ਚਿੰਨ੍ਹ ਅਤੇ ਚਮਤਕਾਰ ਦੇਖੇ ਸਨ।</w:t>
      </w:r>
    </w:p>
    <w:p/>
    <w:p>
      <w:r xmlns:w="http://schemas.openxmlformats.org/wordprocessingml/2006/main">
        <w:t xml:space="preserve">1. ਰੱਬ ਦਾ ਪ੍ਰਬੰਧ ਅਤੇ ਸੁਰੱਖਿਆ: ਮਿਸਰ ਤੋਂ ਯਾਤਰਾ ਦਾ ਜਸ਼ਨ ਮਨਾਉਣਾ</w:t>
      </w:r>
    </w:p>
    <w:p/>
    <w:p>
      <w:r xmlns:w="http://schemas.openxmlformats.org/wordprocessingml/2006/main">
        <w:t xml:space="preserve">2. ਪਰਤਾਵੇ 'ਤੇ ਕਾਬੂ ਪਾਉਣਾ: ਇਜ਼ਰਾਈਲੀਆਂ ਦੀ ਯਾਤਰਾ 'ਤੇ ਪ੍ਰਤੀਬਿੰਬ</w:t>
      </w:r>
    </w:p>
    <w:p/>
    <w:p>
      <w:r xmlns:w="http://schemas.openxmlformats.org/wordprocessingml/2006/main">
        <w:t xml:space="preserve">1. ਕੂਚ 14:19-31; ਲਾਲ ਸਾਗਰ ਦੇ ਵੱਖ ਹੋਣ ਵੇਲੇ ਇਸਰਾਏਲੀਆਂ ਦੀ ਪਰਮੇਸ਼ੁਰ ਦੀ ਸੁਰੱਖਿਆ</w:t>
      </w:r>
    </w:p>
    <w:p/>
    <w:p>
      <w:r xmlns:w="http://schemas.openxmlformats.org/wordprocessingml/2006/main">
        <w:t xml:space="preserve">2. ਯਾਕੂਬ 1:12-15; ਪਰਤਾਵੇ ਅਤੇ ਅਜ਼ਮਾਇਸ਼ਾਂ ਦੇ ਵਿਚਕਾਰ ਵਫ਼ਾਦਾਰ ਰਹਿਣਾ</w:t>
      </w:r>
    </w:p>
    <w:p/>
    <w:p>
      <w:r xmlns:w="http://schemas.openxmlformats.org/wordprocessingml/2006/main">
        <w:t xml:space="preserve">ਬਿਵਸਥਾ ਸਾਰ 29:4 ਤਾਂ ਵੀ ਯਹੋਵਾਹ ਨੇ ਤੁਹਾਨੂੰ ਅੱਜ ਤੱਕ ਵੇਖਣ ਲਈ ਦਿਲ, ਵੇਖਣ ਲਈ ਅੱਖਾਂ ਅਤੇ ਸੁਣਨ ਲਈ ਕੰਨ ਨਹੀਂ ਦਿੱਤੇ।</w:t>
      </w:r>
    </w:p>
    <w:p/>
    <w:p>
      <w:r xmlns:w="http://schemas.openxmlformats.org/wordprocessingml/2006/main">
        <w:t xml:space="preserve">ਪਰਮਾਤਮਾ ਨੇ ਸਾਨੂੰ ਉਸਦੀ ਇੱਛਾ ਨੂੰ ਸਮਝਣ ਦੀ ਸਮਰੱਥਾ ਨਹੀਂ ਦਿੱਤੀ ਹੈ।</w:t>
      </w:r>
    </w:p>
    <w:p/>
    <w:p>
      <w:r xmlns:w="http://schemas.openxmlformats.org/wordprocessingml/2006/main">
        <w:t xml:space="preserve">1. "ਸਾਡੇ ਜੀਵਨ ਵਿੱਚ ਪਰਮੇਸ਼ੁਰ ਦੀ ਮੌਜੂਦਗੀ ਦੀ ਸ਼ਕਤੀ"</w:t>
      </w:r>
    </w:p>
    <w:p/>
    <w:p>
      <w:r xmlns:w="http://schemas.openxmlformats.org/wordprocessingml/2006/main">
        <w:t xml:space="preserve">2. "ਸਮਝ ਦੇ ਦਿਲ ਦੀ ਖੋਜ"</w:t>
      </w:r>
    </w:p>
    <w:p/>
    <w:p>
      <w:r xmlns:w="http://schemas.openxmlformats.org/wordprocessingml/2006/main">
        <w:t xml:space="preserve">1. ਯਿਰਮਿਯਾਹ 24:7 - "ਅਤੇ ਮੈਂ ਉਨ੍ਹਾਂ ਨੂੰ ਇੱਕ ਦਿਲ ਦਿਆਂਗਾ ਜੋ ਮੈਨੂੰ ਜਾਣਨ, ਕਿ ਮੈਂ ਯਹੋਵਾਹ ਹਾਂ: ਅਤੇ ਉਹ ਮੇਰੇ ਲੋਕ ਹੋਣਗੇ, ਅਤੇ ਮੈਂ ਉਨ੍ਹਾਂ ਦਾ ਪਰਮੇਸ਼ੁਰ ਹੋਵਾਂਗਾ: ਕਿਉਂਕਿ ਉਹ ਆਪਣੇ ਪੂਰੇ ਦਿਲ ਨਾਲ ਮੇਰੇ ਕੋਲ ਵਾਪਸ ਆਉਣਗੇ। "</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ਬਿਵਸਥਾ ਸਾਰ 29:5 ਅਤੇ ਮੈਂ ਤੁਹਾਨੂੰ ਚਾਲੀ ਸਾਲਾਂ ਤੱਕ ਉਜਾੜ ਵਿੱਚ ਲੈ ਗਿਆ, ਤੁਹਾਡੇ ਕੱਪੜੇ ਤੁਹਾਡੇ ਉੱਤੇ ਪੁਰਾਣੇ ਨਹੀਂ ਹੋਏ ਅਤੇ ਤੁਹਾਡੀ ਜੁੱਤੀ ਤੁਹਾਡੇ ਪੈਰਾਂ ਵਿੱਚ ਪੁਰਾਣੀ ਨਹੀਂ ਹੋਈ।</w:t>
      </w:r>
    </w:p>
    <w:p/>
    <w:p>
      <w:r xmlns:w="http://schemas.openxmlformats.org/wordprocessingml/2006/main">
        <w:t xml:space="preserve">ਪਰਮੇਸ਼ੁਰ ਨੇ ਇਜ਼ਰਾਈਲੀਆਂ ਦੀ 40 ਸਾਲਾਂ ਲਈ ਉਜਾੜ ਵਿਚ ਅਗਵਾਈ ਕੀਤੀ, ਜਿਸ ਦੌਰਾਨ ਉਨ੍ਹਾਂ ਦੇ ਕੱਪੜੇ ਅਤੇ ਜੁੱਤੀਆਂ ਨਹੀਂ ਟੁੱਟੀਆਂ।</w:t>
      </w:r>
    </w:p>
    <w:p/>
    <w:p>
      <w:r xmlns:w="http://schemas.openxmlformats.org/wordprocessingml/2006/main">
        <w:t xml:space="preserve">1. ਰੱਬ ਦੀ ਵਫ਼ਾਦਾਰੀ - ਰੱਬ ਸਾਡੇ ਲਈ ਉਜਾੜ ਵਿੱਚ ਕਿਵੇਂ ਪ੍ਰਦਾਨ ਕਰਦਾ ਹੈ।</w:t>
      </w:r>
    </w:p>
    <w:p/>
    <w:p>
      <w:r xmlns:w="http://schemas.openxmlformats.org/wordprocessingml/2006/main">
        <w:t xml:space="preserve">2. ਭਰੋਸਾ ਅਤੇ ਆਗਿਆਕਾਰੀ - ਕਿਵੇਂ ਪਰਮੇਸ਼ੁਰ ਦੀ ਇੱਛਾ ਦਾ ਪਾਲਣ ਕਰਨ ਨਾਲ ਅਸੀਸਾਂ ਮਿਲਦੀਆਂ ਹਨ।</w:t>
      </w:r>
    </w:p>
    <w:p/>
    <w:p>
      <w:r xmlns:w="http://schemas.openxmlformats.org/wordprocessingml/2006/main">
        <w:t xml:space="preserve">1. ਯਸਾਯਾਹ 43:19 - "ਵੇਖੋ, ਮੈਂ ਇੱਕ ਨਵਾਂ ਕੰਮ ਕਰਾਂਗਾ; ਹੁਣ ਇਹ ਉੱਗੇਗਾ; ਕੀ ਤੁਸੀਂ ਇਹ ਨਹੀਂ ਜਾਣੋਗੇ? ਮੈਂ ਉਜਾੜ ਵਿੱਚ ਇੱਕ ਰਸਤਾ ਬਣਾਵਾਂਗਾ, ਅਤੇ ਮਾਰੂਥਲ ਵਿੱਚ ਨਦੀਆਂ ਵੀ।"</w:t>
      </w:r>
    </w:p>
    <w:p/>
    <w:p>
      <w:r xmlns:w="http://schemas.openxmlformats.org/wordprocessingml/2006/main">
        <w:t xml:space="preserve">2. ਜ਼ਬੂਰ 23:4 - "ਹਾਂ, ਭਾਵੇਂ ਮੈਂ ਮੌਤ ਦੀ ਸਾਯੇ ਦੀ ਘਾਟੀ ਵਿੱਚੋਂ ਲੰਘਦਾ ਹਾਂ, ਮੈਂ ਕਿਸੇ ਬੁਰਾਈ ਤੋਂ ਨਹੀਂ ਡਰਾਂਗਾ; ਕਿਉਂਕਿ ਤੂੰ ਮੇਰੇ ਨਾਲ ਹੈਂ; ਤੇਰੀ ਲਾਠੀ ਅਤੇ ਤੇਰੀ ਲਾਠੀ ਮੈਨੂੰ ਦਿਲਾਸਾ ਦਿੰਦੀ ਹੈ।"</w:t>
      </w:r>
    </w:p>
    <w:p/>
    <w:p>
      <w:r xmlns:w="http://schemas.openxmlformats.org/wordprocessingml/2006/main">
        <w:t xml:space="preserve">ਬਿਵਸਥਾ ਸਾਰ 29:6 ਤੁਸੀਂ ਨਾ ਰੋਟੀ ਖਾਧੀ, ਨਾ ਮੈਅ ਪੀਤੀ ਅਤੇ ਨਾ ਹੀ ਸ਼ਰਾਬ ਪੀਤੀ, ਤਾਂ ਜੋ ਤੁਸੀਂ ਜਾਣੋ ਕਿ ਮੈਂ ਯਹੋਵਾਹ ਤੁਹਾਡਾ ਪਰਮੇਸ਼ੁਰ ਹਾਂ।</w:t>
      </w:r>
    </w:p>
    <w:p/>
    <w:p>
      <w:r xmlns:w="http://schemas.openxmlformats.org/wordprocessingml/2006/main">
        <w:t xml:space="preserve">ਪ੍ਰਮਾਤਮਾ ਇਜ਼ਰਾਈਲ ਦੇ ਲੋਕਾਂ ਨੂੰ ਉਸਦੀ ਮੌਜੂਦਗੀ ਦੀ ਯਾਦ ਦਿਵਾ ਰਿਹਾ ਹੈ ਅਤੇ ਇਹ ਕਿ ਉਹ ਆਪਣੇ ਲੋਕਾਂ ਦਾ ਇੱਕੋ ਇੱਕ ਪ੍ਰਭੂ ਅਤੇ ਪਰਮੇਸ਼ੁਰ ਹੈ।</w:t>
      </w:r>
    </w:p>
    <w:p/>
    <w:p>
      <w:r xmlns:w="http://schemas.openxmlformats.org/wordprocessingml/2006/main">
        <w:t xml:space="preserve">1. ਪਰਮਾਤਮਾ ਨੂੰ ਪ੍ਰਭੂ ਵਜੋਂ ਪਛਾਣਨ ਦੀ ਸ਼ਕਤੀ</w:t>
      </w:r>
    </w:p>
    <w:p/>
    <w:p>
      <w:r xmlns:w="http://schemas.openxmlformats.org/wordprocessingml/2006/main">
        <w:t xml:space="preserve">2. ਰੱਬ ਦੀ ਮੌਜੂਦਗੀ ਨੂੰ ਜਾਣਨ ਦੀ ਤਾਕਤ</w:t>
      </w:r>
    </w:p>
    <w:p/>
    <w:p>
      <w:r xmlns:w="http://schemas.openxmlformats.org/wordprocessingml/2006/main">
        <w:t xml:space="preserve">1. ਜ਼ਬੂਰ 46:10 ਚੁੱਪ ਰਹੋ, ਅਤੇ ਜਾਣੋ ਕਿ ਮੈਂ ਪਰਮੇਸ਼ੁਰ ਹਾਂ।</w:t>
      </w:r>
    </w:p>
    <w:p/>
    <w:p>
      <w:r xmlns:w="http://schemas.openxmlformats.org/wordprocessingml/2006/main">
        <w:t xml:space="preserve">2. ਯੂਹੰਨਾ 8:31-32 ਇਸ ਲਈ ਯਿਸੂ ਨੇ ਉਨ੍ਹਾਂ ਯਹੂਦੀਆਂ ਨੂੰ ਕਿਹਾ ਜਿਨ੍ਹਾਂ ਨੇ ਉਸ ਉੱਤੇ ਵਿਸ਼ਵਾਸ ਕੀਤਾ ਸੀ, ਜੇ ਤੁਸੀਂ ਮੇਰੇ ਬਚਨ ਵਿੱਚ ਰਹੋ, ਤੁਸੀਂ ਸੱਚਮੁੱਚ ਮੇਰੇ ਚੇਲੇ ਹੋ, ਅਤੇ ਤੁਸੀਂ ਸੱਚ ਨੂੰ ਜਾਣੋਗੇ, ਅਤੇ ਸੱਚ ਤੁਹਾਨੂੰ ਅਜ਼ਾਦ ਕਰੇਗਾ।</w:t>
      </w:r>
    </w:p>
    <w:p/>
    <w:p>
      <w:r xmlns:w="http://schemas.openxmlformats.org/wordprocessingml/2006/main">
        <w:t xml:space="preserve">ਬਿਵਸਥਾ ਸਾਰ 29:7 ਅਤੇ ਜਦੋਂ ਤੁਸੀਂ ਇਸ ਥਾਂ ਨੂੰ ਆਏ ਤਾਂ ਹਸ਼ਬੋਨ ਦਾ ਰਾਜਾ ਸੀਹੋਨ ਅਤੇ ਬਾਸ਼ਾਨ ਦਾ ਰਾਜਾ ਓਗ ਸਾਡੇ ਵਿਰੁੱਧ ਲੜਨ ਲਈ ਨਿੱਕਲਿਆ ਅਤੇ ਅਸੀਂ ਉਨ੍ਹਾਂ ਨੂੰ ਮਾਰਿਆ।</w:t>
      </w:r>
    </w:p>
    <w:p/>
    <w:p>
      <w:r xmlns:w="http://schemas.openxmlformats.org/wordprocessingml/2006/main">
        <w:t xml:space="preserve">ਇਸਰਾਏਲੀਆਂ ਨੇ ਹਸ਼ਬੋਨ ਦੇ ਰਾਜੇ ਸੀਹੋਨ ਅਤੇ ਬਾਸ਼ਾਨ ਦੇ ਰਾਜੇ ਓਗ ਨੂੰ ਜਦੋਂ ਉਹ ਇਸ ਥਾਂ ਦੇ ਨੇੜੇ ਪਹੁੰਚੇ ਤਾਂ ਲੜੇ ਅਤੇ ਉਨ੍ਹਾਂ ਨੂੰ ਹਰਾਇਆ।</w:t>
      </w:r>
    </w:p>
    <w:p/>
    <w:p>
      <w:r xmlns:w="http://schemas.openxmlformats.org/wordprocessingml/2006/main">
        <w:t xml:space="preserve">1. ਪਰਮੇਸ਼ੁਰ ਲੜਾਈ ਦੇ ਸਮੇਂ ਵਿੱਚ ਤਾਕਤ ਅਤੇ ਜਿੱਤ ਪ੍ਰਦਾਨ ਕਰਦਾ ਹੈ</w:t>
      </w:r>
    </w:p>
    <w:p/>
    <w:p>
      <w:r xmlns:w="http://schemas.openxmlformats.org/wordprocessingml/2006/main">
        <w:t xml:space="preserve">2. ਜ਼ੁਲਮ ਨਾਲ ਲੜਨਾ ਅਤੇ ਉਸ 'ਤੇ ਕਾਬੂ ਪਾਉਣਾ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ਯਸਾਯਾਹ 54:17 - "ਕੋਈ ਵੀ ਹਥਿਆਰ ਜੋ ਤੁਹਾਡੇ ਵਿਰੁੱਧ ਬਣਾਇਆ ਗਿਆ ਹੈ ਸਫਲ ਨਹੀਂ ਹੋਵੇਗਾ, ਅਤੇ ਤੁਸੀਂ ਹਰ ਜ਼ਬਾਨ ਦਾ ਖੰਡਨ ਕਰੋਗੇ ਜੋ ਤੁਹਾਡੇ ਵਿਰੁੱਧ ਨਿਆਉਂ ਵਿੱਚ ਉੱਠਦੀ ਹੈ, ਇਹ ਪ੍ਰਭੂ ਦੇ ਸੇਵਕਾਂ ਦੀ ਵਿਰਾਸਤ ਹੈ ਅਤੇ ਮੇਰੇ ਵੱਲੋਂ ਉਨ੍ਹਾਂ ਦਾ ਨਿਆਂ, ਪ੍ਰਭੂ ਦਾ ਵਾਕ ਹੈ।</w:t>
      </w:r>
    </w:p>
    <w:p/>
    <w:p>
      <w:r xmlns:w="http://schemas.openxmlformats.org/wordprocessingml/2006/main">
        <w:t xml:space="preserve">ਬਿਵਸਥਾ ਸਾਰ 29:8 ਅਤੇ ਅਸੀਂ ਉਨ੍ਹਾਂ ਦੀ ਧਰਤੀ ਲੈ ਲਈ ਅਤੇ ਉਹ ਨੂੰ ਰਊਬੇਨੀਆਂ ਅਤੇ ਗਾਦੀਆਂ ਨੂੰ ਅਤੇ ਮਨੱਸ਼ਹ ਦੇ ਅੱਧੇ ਗੋਤ ਨੂੰ ਵਿਰਾਸਤ ਵਿੱਚ ਦੇ ਦਿੱਤਾ।</w:t>
      </w:r>
    </w:p>
    <w:p/>
    <w:p>
      <w:r xmlns:w="http://schemas.openxmlformats.org/wordprocessingml/2006/main">
        <w:t xml:space="preserve">ਇਸਰਾਏਲੀਆਂ ਨੇ ਮੂਲ ਨਿਵਾਸੀਆਂ ਦੀ ਜ਼ਮੀਨ ਲੈ ਲਈ ਅਤੇ ਇਸਨੂੰ ਰਊਬੇਨੀਆਂ, ਗਾਦੀਆਂ ਅਤੇ ਮਨੱਸ਼ਹ ਦੇ ਅੱਧੇ ਗੋਤ ਵਿੱਚ ਵਿਰਾਸਤ ਵਜੋਂ ਵੰਡ ਦਿੱਤਾ।</w:t>
      </w:r>
    </w:p>
    <w:p/>
    <w:p>
      <w:r xmlns:w="http://schemas.openxmlformats.org/wordprocessingml/2006/main">
        <w:t xml:space="preserve">1. ਆਪਣੇ ਲੋਕਾਂ ਪ੍ਰਤੀ ਪਰਮੇਸ਼ੁਰ ਦੀ ਵਫ਼ਾਦਾਰੀ ਉਨ੍ਹਾਂ ਨੂੰ ਵਿਰਾਸਤ ਵਜੋਂ ਜ਼ਮੀਨ ਦੇਣ ਦੇ ਉਸ ਦੇ ਵਾਅਦੇ ਵਿੱਚ ਪ੍ਰਦਰਸ਼ਿਤ ਹੁੰਦੀ ਹੈ।</w:t>
      </w:r>
    </w:p>
    <w:p/>
    <w:p>
      <w:r xmlns:w="http://schemas.openxmlformats.org/wordprocessingml/2006/main">
        <w:t xml:space="preserve">2. ਅਸੀਂ ਪਰਮੇਸ਼ੁਰ ਉੱਤੇ ਭਰੋਸਾ ਰੱਖ ਸਕਦੇ ਹਾਂ ਕਿ ਉਹ ਸਾਡੇ ਲਈ ਪ੍ਰਬੰਧ ਕਰੇਗਾ ਅਤੇ ਉਸ ਦੇ ਵਾਅਦੇ ਪੂਰੇ ਕਰੇਗਾ।</w:t>
      </w:r>
    </w:p>
    <w:p/>
    <w:p>
      <w:r xmlns:w="http://schemas.openxmlformats.org/wordprocessingml/2006/main">
        <w:t xml:space="preserve">1. ਯਹੋਸ਼ੁਆ 21:43-45 - ਪਰਮੇਸ਼ੁਰ ਨੇ ਇਸਰਾਏਲੀਆਂ ਨੂੰ ਆਪਣੇ ਵਾਅਦੇ ਅਨੁਸਾਰ ਧਰਤੀ ਦਿੱਤੀ।</w:t>
      </w:r>
    </w:p>
    <w:p/>
    <w:p>
      <w:r xmlns:w="http://schemas.openxmlformats.org/wordprocessingml/2006/main">
        <w:t xml:space="preserve">2. ਜ਼ਬੂਰ 37:4 - ਆਪਣੇ ਆਪ ਨੂੰ ਪ੍ਰਭੂ ਵਿੱਚ ਪ੍ਰਸੰਨ ਕਰੋ ਅਤੇ ਉਹ ਤੁਹਾਨੂੰ ਤੁਹਾਡੇ ਦਿਲ ਦੀਆਂ ਇੱਛਾਵਾਂ ਦੇਵੇਗਾ।</w:t>
      </w:r>
    </w:p>
    <w:p/>
    <w:p>
      <w:r xmlns:w="http://schemas.openxmlformats.org/wordprocessingml/2006/main">
        <w:t xml:space="preserve">ਬਿਵਸਥਾ ਸਾਰ 29:9 ਇਸ ਲਈ ਇਸ ਨੇਮ ਦੇ ਬਚਨਾਂ ਦੀ ਪਾਲਨਾ ਕਰੋ ਅਤੇ ਉਨ੍ਹਾਂ ਨੂੰ ਪੂਰਾ ਕਰੋ ਤਾਂ ਜੋ ਤੁਸੀਂ ਜੋ ਕੁਝ ਕਰਦੇ ਹੋ ਉਸ ਵਿੱਚ ਸਫ਼ਲ ਹੋਵੋ।</w:t>
      </w:r>
    </w:p>
    <w:p/>
    <w:p>
      <w:r xmlns:w="http://schemas.openxmlformats.org/wordprocessingml/2006/main">
        <w:t xml:space="preserve">ਇਹ ਹਵਾਲਾ ਪਾਠਕਾਂ ਨੂੰ ਖੁਸ਼ਹਾਲ ਹੋਣ ਲਈ ਨੇਮ ਦੇ ਸ਼ਬਦਾਂ ਨੂੰ ਰੱਖਣ ਲਈ ਉਤਸ਼ਾਹਿਤ ਕਰਦਾ ਹੈ।</w:t>
      </w:r>
    </w:p>
    <w:p/>
    <w:p>
      <w:r xmlns:w="http://schemas.openxmlformats.org/wordprocessingml/2006/main">
        <w:t xml:space="preserve">1: ਰੱਬ ਚਾਹੁੰਦਾ ਹੈ ਕਿ ਤੁਸੀਂ ਤਰੱਕੀ ਕਰੋ - ਬਿਵਸਥਾ ਸਾਰ 29:9</w:t>
      </w:r>
    </w:p>
    <w:p/>
    <w:p>
      <w:r xmlns:w="http://schemas.openxmlformats.org/wordprocessingml/2006/main">
        <w:t xml:space="preserve">2: ਪਰਮੇਸ਼ੁਰ ਦੇ ਨੇਮ ਦਾ ਪਾਲਣ ਕਰਨ ਨਾਲ ਬਰਕਤਾਂ ਮਿਲਦੀਆਂ ਹਨ - ਬਿਵਸਥਾ ਸਾਰ 29:9</w:t>
      </w:r>
    </w:p>
    <w:p/>
    <w:p>
      <w:r xmlns:w="http://schemas.openxmlformats.org/wordprocessingml/2006/main">
        <w:t xml:space="preserve">1: ਯਹੋਸ਼ੁਆ 1:8 - ਬਿਵਸਥਾ ਦੀ ਇਹ ਪੋਥੀ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w:t>
      </w:r>
    </w:p>
    <w:p/>
    <w:p>
      <w:r xmlns:w="http://schemas.openxmlformats.org/wordprocessingml/2006/main">
        <w:t xml:space="preserve">2: ਜ਼ਬੂਰ 1: 1-2 - ਧੰਨ ਹੈ ਉਹ ਮਨੁੱਖ ਜੋ ਦੁਸ਼ਟਾਂ ਦੀ ਸਲਾਹ ਵਿੱਚ ਨਹੀਂ ਚੱਲਦਾ, ਨਾ ਪਾਪੀਆਂ ਦੇ ਰਾਹ ਵਿੱਚ ਖੜ੍ਹਾ ਹੁੰਦਾ ਹੈ, ਨਾ ਹੀ ਮਖੌਲ ਕਰਨ ਵਾਲਿਆਂ ਦੀ ਸੀਟ ਉੱਤੇ ਬੈਠਦਾ ਹੈ; ਪਰ ਉਹ ਯਹੋਵਾਹ ਦੀ ਬਿਵਸਥਾ ਵਿੱਚ ਪ੍ਰਸੰਨ ਹੁੰਦਾ ਹੈ, ਅਤੇ ਉਹ ਦਿਨ ਰਾਤ ਉਸਦੀ ਬਿਵਸਥਾ ਦਾ ਸਿਮਰਨ ਕਰਦਾ ਹੈ।</w:t>
      </w:r>
    </w:p>
    <w:p/>
    <w:p>
      <w:r xmlns:w="http://schemas.openxmlformats.org/wordprocessingml/2006/main">
        <w:t xml:space="preserve">ਬਿਵਸਥਾ ਸਾਰ 29:10 ਅੱਜ ਤੁਸੀਂ ਸਾਰੇ ਯਹੋਵਾਹ ਆਪਣੇ ਪਰਮੇਸ਼ੁਰ ਦੇ ਅੱਗੇ ਖੜ੍ਹੇ ਹੋ। ਤੁਹਾਡੇ ਗੋਤਾਂ ਦੇ ਸਰਦਾਰ, ਤੁਹਾਡੇ ਬਜ਼ੁਰਗ ਅਤੇ ਤੁਹਾਡੇ ਅਧਿਕਾਰੀ, ਇਸਰਾਏਲ ਦੇ ਸਾਰੇ ਆਦਮੀਆਂ ਦੇ ਨਾਲ,</w:t>
      </w:r>
    </w:p>
    <w:p/>
    <w:p>
      <w:r xmlns:w="http://schemas.openxmlformats.org/wordprocessingml/2006/main">
        <w:t xml:space="preserve">ਇਹ ਹਵਾਲਾ ਇਜ਼ਰਾਈਲੀਆਂ ਦੀ ਏਕਤਾ ਨੂੰ ਉਜਾਗਰ ਕਰਦਾ ਹੈ ਅਤੇ ਕਿਵੇਂ ਉਹ ਯਹੋਵਾਹ ਆਪਣੇ ਪਰਮੇਸ਼ੁਰ ਅੱਗੇ ਇਕੱਠੇ ਖੜ੍ਹੇ ਹਨ।</w:t>
      </w:r>
    </w:p>
    <w:p/>
    <w:p>
      <w:r xmlns:w="http://schemas.openxmlformats.org/wordprocessingml/2006/main">
        <w:t xml:space="preserve">1. ਏਕਤਾ ਦਾ ਜਸ਼ਨ: ਇਕੱਠੇ ਖੜ੍ਹੇ ਹੋਣ ਦੀ ਸ਼ਕਤੀ</w:t>
      </w:r>
    </w:p>
    <w:p/>
    <w:p>
      <w:r xmlns:w="http://schemas.openxmlformats.org/wordprocessingml/2006/main">
        <w:t xml:space="preserve">2. ਪਰਮੇਸ਼ੁਰ ਦੀ ਸੇਧ: ਸਾਡੇ ਨੇਤਾਵਾਂ ਤੋਂ ਬੁੱਧੀ ਦੀ ਮੰਗ ਕਰਨਾ</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ਬਿਵਸਥਾ ਸਾਰ 29:11 ਤੁਹਾਡੇ ਛੋਟੇ ਬੱਚੇ, ਤੁਹਾਡੀਆਂ ਪਤਨੀਆਂ ਅਤੇ ਤੁਹਾਡੇ ਪਰਦੇਸੀ ਜੋ ਤੁਹਾਡੇ ਡੇਰੇ ਵਿੱਚ ਹਨ, ਤੁਹਾਡੇ ਲੱਕੜ ਦੇ ਕੱਟਣ ਵਾਲੇ ਤੋਂ ਲੈ ਕੇ ਤੁਹਾਡੇ ਪਾਣੀ ਦੇ ਦਰਾਜ਼ ਤੱਕ:</w:t>
      </w:r>
    </w:p>
    <w:p/>
    <w:p>
      <w:r xmlns:w="http://schemas.openxmlformats.org/wordprocessingml/2006/main">
        <w:t xml:space="preserve">ਪਰਮੇਸ਼ੁਰ ਨੇ ਇਜ਼ਰਾਈਲੀਆਂ ਨੂੰ ਹਿਦਾਇਤ ਦਿੱਤੀ ਕਿ ਉਹ ਆਪਣੇ ਡੇਰੇ ਵਿੱਚ ਆਪਣੇ ਪਰਿਵਾਰਾਂ, ਪਤਨੀਆਂ ਅਤੇ ਅਜਨਬੀਆਂ ਦੀ ਦੇਖਭਾਲ ਕਰਨ, ਲੱਕੜਹਾਰੇ ਤੋਂ ਲੈ ਕੇ ਪਾਣੀ ਚੁੱਕਣ ਵਾਲੇ ਤੱਕ।</w:t>
      </w:r>
    </w:p>
    <w:p/>
    <w:p>
      <w:r xmlns:w="http://schemas.openxmlformats.org/wordprocessingml/2006/main">
        <w:t xml:space="preserve">1. ਅਜਨਬੀ ਦੀ ਦੇਖਭਾਲ: ਦਇਆ ਲਈ ਪਰਮੇਸ਼ੁਰ ਦੀ ਕਾਲ</w:t>
      </w:r>
    </w:p>
    <w:p/>
    <w:p>
      <w:r xmlns:w="http://schemas.openxmlformats.org/wordprocessingml/2006/main">
        <w:t xml:space="preserve">2. ਆਪਣੇ ਗੁਆਂਢੀਆਂ ਨੂੰ ਪਿਆਰ ਕਰੋ: ਬਿਵਸਥਾ ਸਾਰ 29 ਤੋਂ ਉਤਸ਼ਾਹ</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ਇਬਰਾਨੀਆਂ 13:2 - "ਅਜਨਬੀਆਂ ਦੀ ਪਰਾਹੁਣਚਾਰੀ ਕਰਨਾ ਨਾ ਭੁੱਲੋ, ਕਿਉਂਕਿ ਅਜਿਹਾ ਕਰਕੇ ਕੁਝ ਲੋਕਾਂ ਨੇ ਬਿਨਾਂ ਜਾਣੇ ਦੂਤਾਂ ਦੀ ਪਰਾਹੁਣਚਾਰੀ ਕੀਤੀ ਹੈ।"</w:t>
      </w:r>
    </w:p>
    <w:p/>
    <w:p>
      <w:r xmlns:w="http://schemas.openxmlformats.org/wordprocessingml/2006/main">
        <w:t xml:space="preserve">ਬਿਵਸਥਾ ਸਾਰ 29:12 ਕਿ ਤੁਸੀਂ ਯਹੋਵਾਹ ਆਪਣੇ ਪਰਮੇਸ਼ੁਰ ਨਾਲ ਨੇਮ ਬੰਨ੍ਹੋ, ਅਤੇ ਉਸ ਦੀ ਸੌਂਹ ਵਿੱਚ ਜੋ ਯਹੋਵਾਹ ਤੁਹਾਡਾ ਪਰਮੇਸ਼ੁਰ ਅੱਜ ਤੁਹਾਡੇ ਨਾਲ ਕਰਦਾ ਹੈ।</w:t>
      </w:r>
    </w:p>
    <w:p/>
    <w:p>
      <w:r xmlns:w="http://schemas.openxmlformats.org/wordprocessingml/2006/main">
        <w:t xml:space="preserve">ਬਿਵਸਥਾ ਸਾਰ ਦਾ ਇਹ ਹਵਾਲਾ ਪ੍ਰਭੂ ਨਾਲ ਇਕਰਾਰਨਾਮੇ ਵਿਚ ਦਾਖਲ ਹੋਣ ਦੀ ਗੱਲ ਕਰਦਾ ਹੈ ਅਤੇ ਉਸ ਦੀ ਸਹੁੰ ਜੋ ਇਸ ਦਿਨ ਲਈ ਜਾਂਦੀ ਹੈ।</w:t>
      </w:r>
    </w:p>
    <w:p/>
    <w:p>
      <w:r xmlns:w="http://schemas.openxmlformats.org/wordprocessingml/2006/main">
        <w:t xml:space="preserve">1. ਪਰਮੇਸ਼ੁਰ ਦਾ ਨੇਮ: ਵਫ਼ਾਦਾਰੀ ਲਈ ਇੱਕ ਸੱਦਾ</w:t>
      </w:r>
    </w:p>
    <w:p/>
    <w:p>
      <w:r xmlns:w="http://schemas.openxmlformats.org/wordprocessingml/2006/main">
        <w:t xml:space="preserve">2. ਨੇਮ ਦੀ ਸ਼ਕਤੀ: ਪਰਮੇਸ਼ੁਰ ਦੇ ਨੇੜੇ ਵਧਣਾ</w:t>
      </w:r>
    </w:p>
    <w:p/>
    <w:p>
      <w:r xmlns:w="http://schemas.openxmlformats.org/wordprocessingml/2006/main">
        <w:t xml:space="preserve">1. ਯਿਰਮਿਯਾਹ 31:31-34 ਪ੍ਰਭੂ ਦਾ ਨਵਾਂ ਨੇਮ</w:t>
      </w:r>
    </w:p>
    <w:p/>
    <w:p>
      <w:r xmlns:w="http://schemas.openxmlformats.org/wordprocessingml/2006/main">
        <w:t xml:space="preserve">2. ਯਸਾਯਾਹ 55:3 - ਪਰਮੇਸ਼ੁਰ ਦੇ ਨੇਮ ਦੇ ਅਥਾਹ ਲਾਭਾਂ ਲਈ ਸੱਦਾ</w:t>
      </w:r>
    </w:p>
    <w:p/>
    <w:p>
      <w:r xmlns:w="http://schemas.openxmlformats.org/wordprocessingml/2006/main">
        <w:t xml:space="preserve">ਬਿਵਸਥਾ ਸਾਰ 29:13 ਤਾਂ ਜੋ ਉਹ ਤੁਹਾਨੂੰ ਅੱਜ ਆਪਣੇ ਲਈ ਇੱਕ ਪਰਜਾ ਦੇ ਲਈ ਸਥਾਪਿਤ ਕਰੇ, ਅਤੇ ਉਹ ਤੁਹਾਡੇ ਲਈ ਇੱਕ ਪਰਮੇਸ਼ੁਰ ਹੋਵੇ, ਜਿਵੇਂ ਉਸ ਨੇ ਤੁਹਾਨੂੰ ਕਿਹਾ ਹੈ, ਅਤੇ ਜਿਵੇਂ ਉਸ ਨੇ ਤੁਹਾਡੇ ਪਿਉ-ਦਾਦਿਆਂ ਨਾਲ, ਅਬਰਾਹਾਮ, ਇਸਹਾਕ ਅਤੇ ਇਸਹਾਕ ਨਾਲ ਸਹੁੰ ਖਾਧੀ ਸੀ। ਯਾਕੂਬ ਨੂੰ.</w:t>
      </w:r>
    </w:p>
    <w:p/>
    <w:p>
      <w:r xmlns:w="http://schemas.openxmlformats.org/wordprocessingml/2006/main">
        <w:t xml:space="preserve">ਅਬਰਾਹਾਮ, ਇਸਹਾਕ ਅਤੇ ਯਾਕੂਬ ਨਾਲ ਪਰਮੇਸ਼ੁਰ ਦਾ ਵਾਅਦਾ ਪੂਰਾ ਕੀਤਾ ਜਾ ਰਿਹਾ ਸੀ ਕਿ ਇਸਰਾਏਲ ਦੇ ਲੋਕਾਂ ਨੂੰ ਇੱਕ ਕੌਮ ਦੇ ਰੂਪ ਵਿੱਚ ਉਸ ਦੇ ਪਰਮੇਸ਼ੁਰ ਵਜੋਂ ਸਥਾਪਿਤ ਕਰਕੇ.</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ਰੱਬ ਦੀ ਪ੍ਰਭੂਸੱਤਾ ਨੂੰ ਮਾਨਤਾ ਦੇਣ ਦੀ ਮਹੱਤਤਾ।</w:t>
      </w:r>
    </w:p>
    <w:p/>
    <w:p>
      <w:r xmlns:w="http://schemas.openxmlformats.org/wordprocessingml/2006/main">
        <w:t xml:space="preserve">1. ਰੋਮੀਆਂ 4:13-22 - ਅਬਰਾਹਾਮ ਦਾ ਪਰਮੇਸ਼ੁਰ ਦੇ ਵਾਅਦੇ ਵਿੱਚ ਵਿਸ਼ਵਾਸ।</w:t>
      </w:r>
    </w:p>
    <w:p/>
    <w:p>
      <w:r xmlns:w="http://schemas.openxmlformats.org/wordprocessingml/2006/main">
        <w:t xml:space="preserve">2. 2 ਕੁਰਿੰਥੀਆਂ 1:20 - ਆਪਣੇ ਵਾਅਦਿਆਂ ਨੂੰ ਪੂਰਾ ਕਰਨ ਵਿੱਚ ਪਰਮੇਸ਼ੁਰ ਦੀ ਵਫ਼ਾਦਾਰੀ।</w:t>
      </w:r>
    </w:p>
    <w:p/>
    <w:p>
      <w:r xmlns:w="http://schemas.openxmlformats.org/wordprocessingml/2006/main">
        <w:t xml:space="preserve">ਬਿਵਸਥਾ ਸਾਰ 29:14 ਨਾ ਹੀ ਮੈਂ ਇਹ ਇਕਰਾਰਨਾਮਾ ਅਤੇ ਇਹ ਸਹੁੰ ਸਿਰਫ਼ ਤੁਹਾਡੇ ਨਾਲ ਕਰਦਾ ਹਾਂ;</w:t>
      </w:r>
    </w:p>
    <w:p/>
    <w:p>
      <w:r xmlns:w="http://schemas.openxmlformats.org/wordprocessingml/2006/main">
        <w:t xml:space="preserve">ਇਹ ਹਵਾਲਾ ਸਾਰੇ ਲੋਕਾਂ ਵਿੱਚ ਏਕਤਾ ਦੇ ਮਹੱਤਵ ਉੱਤੇ ਜ਼ੋਰ ਦਿੰਦਾ ਹੈ, ਉਹਨਾਂ ਦੇ ਮਤਭੇਦਾਂ ਦੀ ਪਰਵਾਹ ਕੀਤੇ ਬਿਨਾਂ।</w:t>
      </w:r>
    </w:p>
    <w:p/>
    <w:p>
      <w:r xmlns:w="http://schemas.openxmlformats.org/wordprocessingml/2006/main">
        <w:t xml:space="preserve">1. "ਏਕੀਕਰਨ ਦੀ ਸ਼ਕਤੀ: ਅੰਤਰ ਨੂੰ ਦੂਰ ਕਰਨਾ"</w:t>
      </w:r>
    </w:p>
    <w:p/>
    <w:p>
      <w:r xmlns:w="http://schemas.openxmlformats.org/wordprocessingml/2006/main">
        <w:t xml:space="preserve">2. "ਏਕਤਾ ਦੀ ਤਾਕਤ: ਇਕੱਠੇ ਖੜ੍ਹੇ"</w:t>
      </w:r>
    </w:p>
    <w:p/>
    <w:p>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ਜਾਣਨਗੇ ਕਿ ਤੁਸੀਂ ਮੇਰੇ ਚੇਲੇ ਹੋ। , ਜੇਕਰ ਤੁਹਾਨੂੰ ਇੱਕ ਦੂਜੇ ਲਈ ਪਿਆਰ ਹੈ."</w:t>
      </w:r>
    </w:p>
    <w:p/>
    <w:p>
      <w:r xmlns:w="http://schemas.openxmlformats.org/wordprocessingml/2006/main">
        <w:t xml:space="preserve">2. ਰੋਮੀਆਂ 12:10 - "ਭਾਈਚਾਰੇ ਦੇ ਪਿਆਰ ਨਾਲ ਇੱਕ ਦੂਜੇ ਨੂੰ ਪਿਆਰ ਕਰੋ। ਆਦਰ ਦਿਖਾਉਣ ਵਿੱਚ ਇੱਕ ਦੂਜੇ ਨੂੰ ਪਛਾੜੋ।"</w:t>
      </w:r>
    </w:p>
    <w:p/>
    <w:p>
      <w:r xmlns:w="http://schemas.openxmlformats.org/wordprocessingml/2006/main">
        <w:t xml:space="preserve">ਬਿਵਸਥਾ ਸਾਰ 29:15 ਪਰ ਉਸ ਦੇ ਨਾਲ ਜਿਹੜਾ ਅੱਜ ਇੱਥੇ ਸਾਡੇ ਨਾਲ ਯਹੋਵਾਹ ਸਾਡੇ ਪਰਮੇਸ਼ੁਰ ਦੇ ਅੱਗੇ ਖੜ੍ਹਾ ਹੈ, ਅਤੇ ਉਸ ਦੇ ਨਾਲ ਵੀ ਜੋ ਅੱਜ ਇੱਥੇ ਸਾਡੇ ਨਾਲ ਨਹੀਂ ਹੈ।</w:t>
      </w:r>
    </w:p>
    <w:p/>
    <w:p>
      <w:r xmlns:w="http://schemas.openxmlformats.org/wordprocessingml/2006/main">
        <w:t xml:space="preserve">ਇਹ ਆਇਤ ਇਜ਼ਰਾਈਲ ਦੇ ਲੋਕਾਂ ਨਾਲ ਪਰਮੇਸ਼ੁਰ ਦੇ ਨੇਮ ਨੂੰ ਦਰਸਾਉਂਦੀ ਹੈ, ਜਿਸ ਵਿੱਚ ਉਹ ਲੋਕ ਸ਼ਾਮਲ ਸਨ ਜੋ ਮੌਜੂਦ ਸਨ ਅਤੇ ਜਿਹੜੇ ਮੌਜੂਦ ਨਹੀਂ ਸਨ।</w:t>
      </w:r>
    </w:p>
    <w:p/>
    <w:p>
      <w:r xmlns:w="http://schemas.openxmlformats.org/wordprocessingml/2006/main">
        <w:t xml:space="preserve">1. ਸਾਡੇ ਜੀਵਨ ਵਿੱਚ ਪਰਮੇਸ਼ੁਰ ਦੇ ਨੇਮ ਨੂੰ ਰੱਖਣ ਦੀ ਮਹੱਤਤਾ.</w:t>
      </w:r>
    </w:p>
    <w:p/>
    <w:p>
      <w:r xmlns:w="http://schemas.openxmlformats.org/wordprocessingml/2006/main">
        <w:t xml:space="preserve">2. ਪਰਮੇਸ਼ੁਰ ਦੇ ਵਾਅਦਿਆਂ ਦੀ ਸ਼ਕਤੀ ਨੂੰ ਸਮਝਣਾ।</w:t>
      </w:r>
    </w:p>
    <w:p/>
    <w:p>
      <w:r xmlns:w="http://schemas.openxmlformats.org/wordprocessingml/2006/main">
        <w:t xml:space="preserve">1. ਇਬਰਾਨੀਆਂ 13:5 - "ਕਿਉਂਕਿ ਉਸਨੇ ਖੁਦ ਕਿਹਾ ਹੈ, 'ਮੈਂ ਤੁਹਾਨੂੰ ਕਦੇ ਨਹੀਂ ਛੱਡਾਂਗਾ ਅਤੇ ਨਾ ਹੀ ਤਿਆਗਾਂਗਾ।'"</w:t>
      </w:r>
    </w:p>
    <w:p/>
    <w:p>
      <w:r xmlns:w="http://schemas.openxmlformats.org/wordprocessingml/2006/main">
        <w:t xml:space="preserve">2. ਯਿਰਮਿਯਾਹ 31:3 - "ਯਹੋਵਾਹ ਨੇ ਉਸਨੂੰ ਦੂਰੋਂ ਦਰਸ਼ਣ ਦਿੱਤਾ, ਕਿਹਾ, ਮੈਂ ਤੈਨੂੰ ਸਦੀਵੀ ਪਿਆਰ ਨਾਲ ਪਿਆਰ ਕੀਤਾ ਹੈ; ਇਸ ਲਈ ਮੈਂ ਤੁਹਾਨੂੰ ਦਇਆ ਨਾਲ ਖਿੱਚਿਆ ਹੈ।'"</w:t>
      </w:r>
    </w:p>
    <w:p/>
    <w:p>
      <w:r xmlns:w="http://schemas.openxmlformats.org/wordprocessingml/2006/main">
        <w:t xml:space="preserve">ਬਿਵਸਥਾ ਸਾਰ 29:16 (ਕਿਉਂਕਿ ਤੁਸੀਂ ਜਾਣਦੇ ਹੋ ਕਿ ਅਸੀਂ ਮਿਸਰ ਦੇਸ ਵਿੱਚ ਕਿਵੇਂ ਰਹਿੰਦੇ ਹਾਂ; ਅਤੇ ਅਸੀਂ ਉਨ੍ਹਾਂ ਕੌਮਾਂ ਵਿੱਚੋਂ ਕਿਵੇਂ ਆਏ ਜਿਨ੍ਹਾਂ ਵਿੱਚੋਂ ਤੁਸੀਂ ਲੰਘੇ ਸੀ;</w:t>
      </w:r>
    </w:p>
    <w:p/>
    <w:p>
      <w:r xmlns:w="http://schemas.openxmlformats.org/wordprocessingml/2006/main">
        <w:t xml:space="preserve">)</w:t>
      </w:r>
    </w:p>
    <w:p/>
    <w:p>
      <w:r xmlns:w="http://schemas.openxmlformats.org/wordprocessingml/2006/main">
        <w:t xml:space="preserve">ਪਰਮੇਸ਼ੁਰ ਦੇ ਲੋਕਾਂ ਨੇ ਵਾਅਦਾ ਕੀਤੇ ਹੋਏ ਦੇਸ਼ ਦੀ ਯਾਤਰਾ ਦੌਰਾਨ ਬਹੁਤ ਸਾਰੀਆਂ ਅਜ਼ਮਾਇਸ਼ਾਂ ਅਤੇ ਮੁਸੀਬਤਾਂ ਵਿੱਚੋਂ ਗੁਜ਼ਰਿਆ ਹੈ।</w:t>
      </w:r>
    </w:p>
    <w:p/>
    <w:p>
      <w:r xmlns:w="http://schemas.openxmlformats.org/wordprocessingml/2006/main">
        <w:t xml:space="preserve">1. ਔਖੇ ਸਮਿਆਂ ਵਿੱਚ ਪਰਮੇਸ਼ੁਰ ਦੀ ਯੋਜਨਾ ਅਤੇ ਪ੍ਰਬੰਧ ਵਿੱਚ ਭਰੋਸਾ ਰੱਖਣਾ</w:t>
      </w:r>
    </w:p>
    <w:p/>
    <w:p>
      <w:r xmlns:w="http://schemas.openxmlformats.org/wordprocessingml/2006/main">
        <w:t xml:space="preserve">2. ਵਿਸ਼ਵਾਸ ਦੀ ਯਾਤਰਾ: ਉਨ੍ਹਾਂ ਲੋਕਾਂ ਦੀਆਂ ਉਦਾਹਰਣਾਂ ਤੋਂ ਸਿੱਖਣਾ ਜੋ ਸਾਡੇ ਸਾਹਮਣੇ ਆਏ ਹਨ</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ਬਿਵਸਥਾ ਸਾਰ 29:17 ਅਤੇ ਤੁਸੀਂ ਉਨ੍ਹਾਂ ਦੇ ਘਿਣਾਉਣੇ ਕੰਮਾਂ, ਅਤੇ ਉਨ੍ਹਾਂ ਦੀਆਂ ਮੂਰਤੀਆਂ, ਲੱਕੜ ਅਤੇ ਪੱਥਰ, ਚਾਂਦੀ ਅਤੇ ਸੋਨਾ, ਜੋ ਉਨ੍ਹਾਂ ਵਿੱਚ ਸਨ, ਦੇਖੇ ਹਨ:)</w:t>
      </w:r>
    </w:p>
    <w:p/>
    <w:p>
      <w:r xmlns:w="http://schemas.openxmlformats.org/wordprocessingml/2006/main">
        <w:t xml:space="preserve">ਬਿਵਸਥਾ ਸਾਰ 29:17 ਦਾ ਇਹ ਹਵਾਲਾ ਇਜ਼ਰਾਈਲੀਆਂ ਦੀਆਂ ਘਿਣਾਉਣੀਆਂ ਚੀਜ਼ਾਂ ਅਤੇ ਮੂਰਤੀਆਂ ਬਾਰੇ ਹੈ, ਜੋ ਕਿ ਲੱਕੜ, ਪੱਥਰ, ਚਾਂਦੀ ਅਤੇ ਸੋਨੇ ਦੀਆਂ ਬਣੀਆਂ ਹੋਈਆਂ ਸਨ।</w:t>
      </w:r>
    </w:p>
    <w:p/>
    <w:p>
      <w:r xmlns:w="http://schemas.openxmlformats.org/wordprocessingml/2006/main">
        <w:t xml:space="preserve">1. ਮੂਰਤੀ-ਪੂਜਾ ਦਾ ਖ਼ਤਰਾ: ਇਸਰਾਏਲੀਆਂ ਦੀਆਂ ਗ਼ਲਤੀਆਂ ਤੋਂ ਸਿੱਖਣਾ</w:t>
      </w:r>
    </w:p>
    <w:p/>
    <w:p>
      <w:r xmlns:w="http://schemas.openxmlformats.org/wordprocessingml/2006/main">
        <w:t xml:space="preserve">2. ਰੱਬ ਵਿੱਚ ਆਪਣੀ ਅਸਲੀ ਪਛਾਣ ਲੱਭਣਾ: ਬਦਲਵਾਂ ਨੂੰ ਛੱਡ ਦੇਣਾ</w:t>
      </w:r>
    </w:p>
    <w:p/>
    <w:p>
      <w:r xmlns:w="http://schemas.openxmlformats.org/wordprocessingml/2006/main">
        <w:t xml:space="preserve">1. ਕੂਚ 20:3-5 - ਮੇਰੇ ਤੋਂ ਪਹਿਲਾਂ ਤੁਹਾਡੇ ਕੋਲ ਕੋਈ ਹੋਰ ਦੇਵਤੇ ਨਹੀਂ ਹੋਣਗੇ। ਤੁਸੀਂ ਆਪਣੇ ਲਈ ਉੱਪਰ ਸਵਰਗ ਵਿੱਚ ਜਾਂ ਧਰਤੀ ਦੇ ਹੇਠਾਂ ਜਾਂ ਹੇਠਾਂ ਪਾਣੀਆਂ ਵਿੱਚ ਕਿਸੇ ਵੀ ਚੀਜ਼ ਦੇ ਰੂਪ ਵਿੱਚ ਇੱਕ ਮੂਰਤ ਨਹੀਂ ਬਣਾਓ।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ਬਿਵਸਥਾ ਸਾਰ 29:18 ਅਜਿਹਾ ਨਾ ਹੋਵੇ ਕਿ ਤੁਹਾਡੇ ਵਿੱਚ ਕੋਈ ਆਦਮੀ, ਜਾਂ ਔਰਤ, ਜਾਂ ਪਰਿਵਾਰ, ਜਾਂ ਗੋਤ ਹੋਵੇ, ਜਿਸਦਾ ਮਨ ਅੱਜ ਦੇ ਦਿਨ ਯਹੋਵਾਹ ਸਾਡੇ ਪਰਮੇਸ਼ੁਰ ਤੋਂ ਹਟ ਗਿਆ ਹੈ, ਜਾ ਕੇ ਇਹਨਾਂ ਕੌਮਾਂ ਦੇ ਦੇਵਤਿਆਂ ਦੀ ਉਪਾਸਨਾ ਕਰਨ ਲਈ; ਅਜਿਹਾ ਨਾ ਹੋਵੇ ਕਿ ਤੁਹਾਡੇ ਵਿਚਕਾਰ ਕੋਈ ਜੜ੍ਹ ਨਾ ਹੋਵੇ ਜੋ ਪਿੱਤ ਅਤੇ ਕੀੜਾ ਪੈਦਾ ਕਰਦੀ ਹੈ।</w:t>
      </w:r>
    </w:p>
    <w:p/>
    <w:p>
      <w:r xmlns:w="http://schemas.openxmlformats.org/wordprocessingml/2006/main">
        <w:t xml:space="preserve">ਪ੍ਰਭੂ ਸਾਨੂੰ ਉਸ ਤੋਂ ਮੂੰਹ ਮੋੜਨ ਅਤੇ ਹੋਰ ਦੇਵਤਿਆਂ ਦੀ ਸੇਵਾ ਕਰਨ ਵਿਰੁੱਧ ਚੇਤਾਵਨੀ ਦਿੰਦਾ ਹੈ।</w:t>
      </w:r>
    </w:p>
    <w:p/>
    <w:p>
      <w:r xmlns:w="http://schemas.openxmlformats.org/wordprocessingml/2006/main">
        <w:t xml:space="preserve">1: ਸਾਨੂੰ ਯਹੋਵਾਹ ਸਾਡੇ ਪਰਮੇਸ਼ੁਰ ਪ੍ਰਤੀ ਵਫ਼ਾਦਾਰ ਰਹਿਣਾ ਚਾਹੀਦਾ ਹੈ</w:t>
      </w:r>
    </w:p>
    <w:p/>
    <w:p>
      <w:r xmlns:w="http://schemas.openxmlformats.org/wordprocessingml/2006/main">
        <w:t xml:space="preserve">2: ਪ੍ਰਭੂ ਤੋਂ ਦੂਰ ਹੋਣ ਦਾ ਖ਼ਤਰਾ</w:t>
      </w:r>
    </w:p>
    <w:p/>
    <w:p>
      <w:r xmlns:w="http://schemas.openxmlformats.org/wordprocessingml/2006/main">
        <w:t xml:space="preserve">1: ਯਹੋਸ਼ੁਆ 24: 14-15 - "ਇਸ ਲਈ ਹੁਣ ਯਹੋਵਾਹ ਤੋਂ ਡਰੋ, ਅਤੇ ਇਮਾਨਦਾਰੀ ਅਤੇ ਸੱਚਾਈ ਨਾਲ ਉਸਦੀ ਸੇਵਾ ਕਰੋ: ਅਤੇ ਉਨ੍ਹਾਂ ਦੇਵਤਿਆਂ ਨੂੰ ਦੂਰ ਕਰੋ ਜਿਨ੍ਹਾਂ ਦੀ ਸੇਵਾ ਤੁਹਾਡੇ ਪਿਉ-ਦਾਦਿਆਂ ਨੇ ਹੜ੍ਹ ਦੇ ਦੂਜੇ ਪਾਸੇ ਅਤੇ ਮਿਸਰ ਵਿੱਚ ਕੀਤੀ ਸੀ; ਅਤੇ ਆਪਣੀ ਸੇਵਾ ਕਰੋ। ਹੇ ਪ੍ਰਭੂ, ਅਤੇ ਜੇ ਤੁਹਾਨੂੰ ਯਹੋਵਾਹ ਦੀ ਸੇਵਾ ਕਰਨੀ ਬੁਰੀ ਲੱਗੇ, ਤਾਂ ਅੱਜ ਤੁਸੀਂ ਚੁਣੋ ਕਿ ਤੁਸੀਂ ਕਿਸ ਦੀ ਸੇਵਾ ਕਰੋਗੇ, ਭਾਵੇਂ ਉਹ ਦੇਵਤੇ ਜਿਨ੍ਹਾਂ ਦੀ ਸੇਵਾ ਤੁਹਾਡੇ ਪਿਉ-ਦਾਦਿਆਂ ਨੇ ਕੀਤੀ ਸੀ ਜੋ ਹੜ੍ਹ ਦੇ ਦੂਜੇ ਪਾਸੇ ਸਨ, ਜਾਂ ਅਮੋਰੀਆਂ ਦੇ ਦੇਵਤਿਆਂ ਦੀ, ਜਿਨ੍ਹਾਂ ਦੇ ਦੇਸ ਵਿੱਚ ਸਨ। ਤੁਸੀਂ ਰਹੋ: ਪਰ ਮੇਰੇ ਅਤੇ ਮੇਰੇ ਘਰ ਦੇ ਲਈ, ਅਸੀਂ ਪ੍ਰਭੂ ਦੀ ਸੇਵਾ ਕਰਾਂਗੇ।"</w:t>
      </w:r>
    </w:p>
    <w:p/>
    <w:p>
      <w:r xmlns:w="http://schemas.openxmlformats.org/wordprocessingml/2006/main">
        <w:t xml:space="preserve">2: ਯਸਾਯਾਹ 55: 6-7 - "ਪ੍ਰਭੂ ਨੂੰ ਲੱਭੋ ਜਦੋਂ ਤੱਕ ਉਹ ਲੱਭਿਆ ਜਾ ਸਕਦਾ ਹੈ, ਜਦੋਂ ਤੱਕ ਉਹ ਨੇੜੇ ਹੈ ਉਸਨੂੰ ਪੁਕਾਰੋ: ਦੁਸ਼ਟ ਆਪਣਾ ਰਾਹ ਛੱਡ ਦੇਵੇ, ਅਤੇ ਕੁਧਰਮੀ ਆਪਣੇ ਵਿਚਾਰਾਂ ਨੂੰ ਤਿਆਗ ਦੇਵੇ: ਅਤੇ ਉਹ ਪ੍ਰਭੂ ਵੱਲ ਮੁੜੇ। , ਅਤੇ ਉਹ ਉਸ ਉੱਤੇ ਦਯਾ ਕਰੇਗਾ; ਅਤੇ ਸਾਡੇ ਪਰਮੇਸ਼ੁਰ ਨੂੰ, ਕਿਉਂਕਿ ਉਹ ਬਹੁਤ ਜ਼ਿਆਦਾ ਮਾਫ਼ ਕਰੇਗਾ।"</w:t>
      </w:r>
    </w:p>
    <w:p/>
    <w:p>
      <w:r xmlns:w="http://schemas.openxmlformats.org/wordprocessingml/2006/main">
        <w:t xml:space="preserve">ਬਿਵਸਥਾ ਸਾਰ 29:19 ਅਤੇ ਅਜਿਹਾ ਹੁੰਦਾ ਹੈ, ਜਦੋਂ ਉਹ ਇਸ ਸਰਾਪ ਦੇ ਸ਼ਬਦ ਸੁਣਦਾ ਹੈ, ਤਾਂ ਉਹ ਆਪਣੇ ਮਨ ਵਿੱਚ ਆਪਣੇ ਆਪ ਨੂੰ ਅਸੀਸ ਦਿੰਦਾ ਹੈ, ਕਹਿੰਦਾ ਹੈ, ਮੈਨੂੰ ਸ਼ਾਂਤੀ ਮਿਲੇਗੀ, ਭਾਵੇਂ ਮੈਂ ਆਪਣੇ ਦਿਲ ਦੀ ਕਲਪਨਾ ਵਿੱਚ ਚੱਲਾਂ, ਪਿਆਸ ਵਿੱਚ ਸ਼ਰਾਬੀ ਨੂੰ ਜੋੜਨ ਲਈ:</w:t>
      </w:r>
    </w:p>
    <w:p/>
    <w:p>
      <w:r xmlns:w="http://schemas.openxmlformats.org/wordprocessingml/2006/main">
        <w:t xml:space="preserve">ਬਿਵਸਥਾ ਸਾਰ ਦੀ ਇਹ ਆਇਤ ਉਸ ਵਿਅਕਤੀ ਬਾਰੇ ਗੱਲ ਕਰਦੀ ਹੈ ਜੋ ਪਰਮੇਸ਼ੁਰ ਦੇ ਸਰਾਪ ਦੀਆਂ ਚੇਤਾਵਨੀਆਂ ਵੱਲ ਧਿਆਨ ਨਹੀਂ ਦਿੰਦਾ, ਅਤੇ ਇਸ ਦੀ ਬਜਾਏ ਆਪਣੀਆਂ ਇੱਛਾਵਾਂ 'ਤੇ ਨਿਰਭਰ ਕਰਦਾ ਹੈ ਅਤੇ ਪਰਮੇਸ਼ੁਰ ਦੀ ਇੱਛਾ ਦੀ ਅਣਦੇਖੀ ਕਰਦਾ ਹੈ।</w:t>
      </w:r>
    </w:p>
    <w:p/>
    <w:p>
      <w:r xmlns:w="http://schemas.openxmlformats.org/wordprocessingml/2006/main">
        <w:t xml:space="preserve">1. ਸਾਡੀਆਂ ਆਪਣੀਆਂ ਇੱਛਾਵਾਂ ਦਾ ਪਾਲਣ ਕਰਨ ਦਾ ਖ਼ਤਰਾ: ਬਿਵਸਥਾ ਸਾਰ 29:19 ਦਾ ਅਧਿਐਨ</w:t>
      </w:r>
    </w:p>
    <w:p/>
    <w:p>
      <w:r xmlns:w="http://schemas.openxmlformats.org/wordprocessingml/2006/main">
        <w:t xml:space="preserve">2. ਆਪਣੀਆਂ ਇੱਛਾਵਾਂ ਉੱਤੇ ਪਰਮੇਸ਼ੁਰ ਉੱਤੇ ਭਰੋਸਾ ਕਰਨਾ ਸਿੱਖਣਾ: ਬਿਵਸਥਾ ਸਾਰ 29:19 ਦਾ ਅਧਿਐਨ</w:t>
      </w:r>
    </w:p>
    <w:p/>
    <w:p>
      <w:r xmlns:w="http://schemas.openxmlformats.org/wordprocessingml/2006/main">
        <w:t xml:space="preserve">1. ਯਿਰਮਿਯਾਹ 10:23 - "ਹੇ ਯਹੋਵਾਹ, ਮੈਂ ਜਾਣਦਾ ਹਾਂ ਕਿ ਮਨੁੱਖ ਦਾ ਰਾਹ ਆਪਣੇ ਆਪ ਵਿੱਚ ਨਹੀਂ ਹੈ: ਇਹ ਮਨੁੱਖ ਵਿੱਚ ਨਹੀਂ ਹੈ ਜੋ ਆਪਣੇ ਕਦਮਾਂ ਨੂੰ ਸਿੱਧਾ ਕਰਨ ਲਈ ਤੁਰਦਾ ਹੈ।"</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ਬਿਵਸਥਾ ਸਾਰ 29:20 ਯਹੋਵਾਹ ਉਹ ਨੂੰ ਨਾ ਬਖਸ਼ੇਗਾ, ਪਰ ਤਦ ਯਹੋਵਾਹ ਦਾ ਕ੍ਰੋਧ ਅਤੇ ਉਹ ਦੀ ਅਣਖ ਉਸ ਮਨੁੱਖ ਉੱਤੇ ਭੜਕ ਉੱਠੇਗੀ, ਅਤੇ ਉਹ ਸਾਰੇ ਸਰਾਪ ਜੋ ਇਸ ਪੋਥੀ ਵਿੱਚ ਲਿਖੇ ਹੋਏ ਹਨ, ਉਹ ਦੇ ਉੱਤੇ ਪਏ ਹੋਣਗੇ, ਅਤੇ ਯਹੋਵਾਹ ਉਹ ਦੇ ਨਾਮ ਨੂੰ ਮਿਟਾ ਦੇਵੇਗਾ। ਸਵਰਗ ਦੇ ਹੇਠਾਂ ਤੋਂ.</w:t>
      </w:r>
    </w:p>
    <w:p/>
    <w:p>
      <w:r xmlns:w="http://schemas.openxmlformats.org/wordprocessingml/2006/main">
        <w:t xml:space="preserve">ਯਹੋਵਾਹ ਉਨ੍ਹਾਂ ਲੋਕਾਂ ਨੂੰ ਮਾਫ਼ ਨਹੀਂ ਕਰੇਗਾ ਜੋ ਉਸਦੇ ਖਿਲਾਫ਼ ਪਾਪ ਕਰਦੇ ਹਨ ਅਤੇ ਉਨ੍ਹਾਂ ਨੂੰ ਸਖ਼ਤ ਸਜ਼ਾ ਦੇਵੇਗਾ।</w:t>
      </w:r>
    </w:p>
    <w:p/>
    <w:p>
      <w:r xmlns:w="http://schemas.openxmlformats.org/wordprocessingml/2006/main">
        <w:t xml:space="preserve">1: ਪਰਮੇਸ਼ੁਰ ਦਾ ਕ੍ਰੋਧ ਸਖ਼ਤ ਹੈ ਅਤੇ ਇਸ ਨੂੰ ਗੰਭੀਰਤਾ ਨਾਲ ਲਿਆ ਜਾਣਾ ਚਾਹੀਦਾ ਹੈ, ਕਿਉਂਕਿ ਉਹ ਉਨ੍ਹਾਂ ਸਾਰਿਆਂ ਨੂੰ ਸਜ਼ਾ ਦੇਵੇਗਾ ਜੋ ਉਸ ਦੀ ਅਣਆਗਿਆਕਾਰੀ ਕਰਦੇ ਹਨ।</w:t>
      </w:r>
    </w:p>
    <w:p/>
    <w:p>
      <w:r xmlns:w="http://schemas.openxmlformats.org/wordprocessingml/2006/main">
        <w:t xml:space="preserve">2: ਹੁਣੇ ਆਪਣੇ ਪਾਪਾਂ ਤੋਂ ਤੋਬਾ ਕਰੋ, ਅਜਿਹਾ ਨਾ ਹੋਵੇ ਕਿ ਪ੍ਰਭੂ ਦਾ ਕ੍ਰੋਧ ਤੁਹਾਨੂੰ ਭਸਮ ਕਰ ਲਵੇ ਅਤੇ ਤੁਸੀਂ ਉਸ ਦੀ ਨਜ਼ਰ ਤੋਂ ਮਿਟ ਜਾਵੋ।</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ਇਬਰਾਨੀਆਂ 10:26-31 - ਕਿਉਂਕਿ ਜੇ ਅਸੀਂ ਸੱਚਾਈ ਦਾ ਗਿਆਨ ਪ੍ਰਾਪਤ ਕਰਨ ਤੋਂ ਬਾਅਦ ਜਾਣ ਬੁੱਝ ਕੇ ਪਾਪ ਕਰਦੇ ਰਹਿੰਦੇ ਹਾਂ, ਤਾਂ ਹੁਣ ਪਾਪਾਂ ਲਈ ਬਲੀਦਾਨ ਨਹੀਂ ਰਹਿੰਦਾ, ਪਰ ਨਿਆਂ ਦੀ ਡਰਾਉਣੀ ਉਮੀਦ, ਅਤੇ ਅੱਗ ਦਾ ਕਹਿਰ ਜੋ ਵਿਰੋਧੀਆਂ ਨੂੰ ਭਸਮ ਕਰ ਦੇਵੇਗਾ. . ਜਿਹੜਾ ਵੀ ਵਿਅਕਤੀ ਮੂਸਾ ਦੀ ਬਿਵਸਥਾ ਨੂੰ ਇੱਕ ਪਾਸੇ ਕਰ ਦਿੰਦਾ ਹੈ, ਉਹ ਦੋ ਜਾਂ ਤਿੰਨ ਗਵਾਹਾਂ ਦੀ ਗਵਾਹੀ ਤੋਂ ਬਿਨਾਂ ਰਹਿਮ ਦੇ ਮਰ ਜਾਂਦਾ ਹੈ। ਤੁਸੀਂ ਕੀ ਸੋਚਦੇ ਹੋ, ਉਹ ਵਿਅਕਤੀ ਕਿੰਨੀ ਭੈੜੀ ਸਜ਼ਾ ਦਾ ਹੱਕਦਾਰ ਹੋਵੇਗਾ ਜਿਸ ਨੇ ਪਰਮੇਸ਼ੁਰ ਦੇ ਪੁੱਤਰ ਨੂੰ ਨਕਾਰਿਆ ਹੈ, ਅਤੇ ਉਸ ਨੇਮ ਦੇ ਲਹੂ ਨੂੰ ਅਪਵਿੱਤਰ ਕੀਤਾ ਹੈ ਜਿਸ ਦੁਆਰਾ ਉਹ ਪਵਿੱਤਰ ਕੀਤਾ ਗਿਆ ਸੀ, ਅਤੇ ਕਿਰਪਾ ਦੀ ਆਤਮਾ ਨੂੰ ਕ੍ਰੋਧਿਤ ਕੀਤਾ ਹੈ? ਕਿਉਂਕਿ ਅਸੀਂ ਉਸ ਨੂੰ ਜਾਣਦੇ ਹਾਂ ਜਿਸਨੇ ਕਿਹਾ, ਬਦਲਾ ਲੈਣਾ ਮੇਰਾ ਕੰਮ ਹੈ। ਮੈਂ ਵਾਪਸ ਕਰਾਂਗਾ। ਅਤੇ ਦੁਬਾਰਾ, ਯਹੋਵਾਹ ਆਪਣੇ ਲੋਕਾਂ ਦਾ ਨਿਆਂ ਕਰੇਗਾ।</w:t>
      </w:r>
    </w:p>
    <w:p/>
    <w:p>
      <w:r xmlns:w="http://schemas.openxmlformats.org/wordprocessingml/2006/main">
        <w:t xml:space="preserve">ਬਿਵਸਥਾ ਸਾਰ 29:21 ਅਤੇ ਯਹੋਵਾਹ ਉਸ ਨੂੰ ਇਸਰਾਏਲ ਦੇ ਸਾਰੇ ਗੋਤਾਂ ਵਿੱਚੋਂ ਬੁਰਿਆਈ ਲਈ ਵੱਖਰਾ ਕਰੇਗਾ, ਨੇਮ ਦੇ ਸਾਰੇ ਸਰਾਪਾਂ ਦੇ ਅਨੁਸਾਰ ਜੋ ਇਸ ਬਿਵਸਥਾ ਦੀ ਪੋਥੀ ਵਿੱਚ ਲਿਖੇ ਹੋਏ ਹਨ:</w:t>
      </w:r>
    </w:p>
    <w:p/>
    <w:p>
      <w:r xmlns:w="http://schemas.openxmlformats.org/wordprocessingml/2006/main">
        <w:t xml:space="preserve">ਪਰਮੇਸ਼ੁਰ ਉਨ੍ਹਾਂ ਲੋਕਾਂ ਨੂੰ ਸਜ਼ਾ ਦੇਵੇਗਾ ਜਿਹੜੇ ਕਾਨੂੰਨ ਦੇ ਨੇਮ ਨੂੰ ਤੋੜਦੇ ਹਨ ਅਤੇ ਉਨ੍ਹਾਂ ਨੂੰ ਇਸਰਾਏਲ ਦੇ ਲੋਕਾਂ ਤੋਂ ਵੱਖ ਕਰ ਦਿੰਦੇ ਹਨ।</w:t>
      </w:r>
    </w:p>
    <w:p/>
    <w:p>
      <w:r xmlns:w="http://schemas.openxmlformats.org/wordprocessingml/2006/main">
        <w:t xml:space="preserve">1. ਰੱਬ ਦਾ ਨਿਆਂ ਅਤੇ ਦਇਆ: ਅਸੀਂ ਜੋ ਬੀਜਦੇ ਹਾਂ ਵੱਢਣਾ</w:t>
      </w:r>
    </w:p>
    <w:p/>
    <w:p>
      <w:r xmlns:w="http://schemas.openxmlformats.org/wordprocessingml/2006/main">
        <w:t xml:space="preserve">2. ਪਰਮੇਸ਼ੁਰ ਦੇ ਨੇਮ ਦੀ ਪਾਲਣਾ ਕਰਨ ਦੀ ਬਰਕਤ</w:t>
      </w:r>
    </w:p>
    <w:p/>
    <w:p>
      <w:r xmlns:w="http://schemas.openxmlformats.org/wordprocessingml/2006/main">
        <w:t xml:space="preserve">1. ਜ਼ਬੂਰ 19:7-14 - ਯਹੋਵਾਹ ਦਾ ਕਾਨੂੰਨ ਸੰਪੂਰਨ ਹੈ, ਆਤਮਾ ਨੂੰ ਸੁਰਜੀਤ ਕਰਦਾ ਹੈ; ਯਹੋਵਾਹ ਦੀ ਗਵਾਹੀ ਪੱਕੀ ਹੈ, ਸਧਾਰਨ ਨੂੰ ਬੁੱਧੀਮਾਨ ਬਣਾਉਂਦੀ ਹੈ।</w:t>
      </w:r>
    </w:p>
    <w:p/>
    <w:p>
      <w:r xmlns:w="http://schemas.openxmlformats.org/wordprocessingml/2006/main">
        <w:t xml:space="preserve">2. ਯਸਾਯਾਹ 24:5-6 - ਧਰਤੀ ਪੂਰੀ ਤਰ੍ਹਾਂ ਟੁੱਟ ਗਈ ਹੈ, ਧਰਤੀ ਟੁੱਟ ਗਈ ਹੈ, ਧਰਤੀ ਹਿੰਸਕ ਤੌਰ 'ਤੇ ਹਿੱਲ ਗਈ ਹੈ। ਧਰਤੀ ਸ਼ਰਾਬੀ ਵਾਂਗ ਡੋਲ੍ਹਦੀ ਹੈ, ਝੌਂਪੜੀ ਵਾਂਗ ਡੋਬਦੀ ਹੈ; ਉਸ ਦਾ ਅਪਰਾਧ ਉਸ ਉੱਤੇ ਭਾਰਾ ਹੈ, ਅਤੇ ਇਹ ਡਿੱਗਦਾ ਹੈ, ਅਤੇ ਦੁਬਾਰਾ ਨਹੀਂ ਉੱਠੇਗਾ।</w:t>
      </w:r>
    </w:p>
    <w:p/>
    <w:p>
      <w:r xmlns:w="http://schemas.openxmlformats.org/wordprocessingml/2006/main">
        <w:t xml:space="preserve">ਬਿਵਸਥਾ ਸਾਰ 29:22 ਤਾਂ ਜੋ ਤੁਹਾਡੇ ਬੱਚਿਆਂ ਦੀ ਅਗਲੀ ਪੀੜ੍ਹੀ ਜੋ ਤੁਹਾਡੇ ਤੋਂ ਬਾਅਦ ਉੱਠੇਗੀ, ਅਤੇ ਪਰਦੇਸੀ ਜੋ ਦੂਰ ਦੇਸ ਤੋਂ ਆਉਣਗੇ, ਆਖਣਗੇ, ਜਦੋਂ ਉਹ ਉਸ ਦੇਸ ਦੀਆਂ ਬਿਪਤਾਵਾਂ ਅਤੇ ਬਿਮਾਰੀਆਂ ਨੂੰ ਵੇਖਣਗੇ ਜੋ ਯਹੋਵਾਹ ਨੂੰ ਹਨ। ਇਸ 'ਤੇ ਰੱਖਿਆ;</w:t>
      </w:r>
    </w:p>
    <w:p/>
    <w:p>
      <w:r xmlns:w="http://schemas.openxmlformats.org/wordprocessingml/2006/main">
        <w:t xml:space="preserve">ਯਹੋਵਾਹ ਉਨ੍ਹਾਂ ਉੱਤੇ ਬਿਮਾਰਾਂ ਅਤੇ ਬੀਮਾਰੀਆਂ ਲਿਆਵੇਗਾ ਜੋ ਉਸਦੀ ਅਣਆਗਿਆਕਾਰੀ ਕਰਦੇ ਹਨ।</w:t>
      </w:r>
    </w:p>
    <w:p/>
    <w:p>
      <w:r xmlns:w="http://schemas.openxmlformats.org/wordprocessingml/2006/main">
        <w:t xml:space="preserve">1. ਆਗਿਆਕਾਰੀ ਦੀ ਸ਼ਕਤੀ: ਬਿਵਸਥਾ ਸਾਰ 29:22 ਦਾ ਅਧਿਐਨ</w:t>
      </w:r>
    </w:p>
    <w:p/>
    <w:p>
      <w:r xmlns:w="http://schemas.openxmlformats.org/wordprocessingml/2006/main">
        <w:t xml:space="preserve">2. ਅਸੀਂ ਜੋ ਬੀਜਦੇ ਹਾਂ ਵੱਢਣਾ: ਅਣਆਗਿਆਕਾਰੀ ਦੇ ਨਤੀਜਿਆਂ ਨੂੰ ਸਮਝਣਾ</w:t>
      </w:r>
    </w:p>
    <w:p/>
    <w:p>
      <w:r xmlns:w="http://schemas.openxmlformats.org/wordprocessingml/2006/main">
        <w:t xml:space="preserve">1. ਯਾਕੂਬ 1:12-15 - ਧੰਨ ਹੈ ਉਹ ਆਦਮੀ ਜੋ ਅਜ਼ਮਾਇਸ਼ਾਂ ਵਿੱਚ ਸਥਿਰ ਰਹਿੰਦਾ ਹੈ, ਕਿਉਂਕਿ ਜਦੋਂ ਉਹ ਇਮਤਿਹਾਨ ਵਿੱਚ ਖੜਾ ਹੁੰਦਾ ਹੈ ਤਾਂ ਉਸਨੂੰ ਜੀਵਨ ਦਾ ਤਾਜ ਮਿਲੇਗਾ, ਜਿਸਦਾ ਪਰਮੇਸ਼ੁਰ ਨੇ ਉਸ ਨੂੰ ਪਿਆਰ ਕਰਨ ਵਾਲਿਆਂ ਨਾਲ ਵਾਅਦਾ ਕੀਤਾ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ਬਿਵਸਥਾ ਸਾਰ 29:23 ਅਤੇ ਇਹ ਕਿ ਉਹ ਦੀ ਸਾਰੀ ਧਰਤੀ ਗੰਧਕ, ਲੂਣ ਅਤੇ ਬਲਦੀ ਹੈ, ਜੋ ਕਿ ਸਦੂਮ, ਅਮੂਰਾਹ, ਅਦਮਾਹ ਅਤੇ ਜ਼ਬੋਇਮ ਦੇ ਉਜਾੜੇ ਵਾਂਗ ਨਾ ਬੀਜਿਆ, ਨਾ ਉੱਗਿਆ, ਨਾ ਕੋਈ ਘਾਹ ਉੱਗਦਾ ਹੈ। ਯਹੋਵਾਹ ਨੇ ਆਪਣੇ ਕ੍ਰੋਧ ਵਿੱਚ, ਅਤੇ ਆਪਣੇ ਕ੍ਰੋਧ ਵਿੱਚ ਪਛਾੜ ਦਿੱਤਾ:</w:t>
      </w:r>
    </w:p>
    <w:p/>
    <w:p>
      <w:r xmlns:w="http://schemas.openxmlformats.org/wordprocessingml/2006/main">
        <w:t xml:space="preserve">ਇਸਰਾਏਲ ਦੀ ਧਰਤੀ ਇੱਕ ਵਿਰਾਨ ਜ਼ਮੀਨ ਹੈ, ਜਿਵੇਂ ਯਹੋਵਾਹ ਨੇ ਸਦੂਮ, ਅਮੂਰਾਹ, ਅਦਮਾਹ ਅਤੇ ਜ਼ਬੋਇਮ ਵਿੱਚ ਤਬਾਹੀ ਮਚਾਈ ਸੀ।</w:t>
      </w:r>
    </w:p>
    <w:p/>
    <w:p>
      <w:r xmlns:w="http://schemas.openxmlformats.org/wordprocessingml/2006/main">
        <w:t xml:space="preserve">1. ਪਰਮੇਸ਼ੁਰ ਦਾ ਕ੍ਰੋਧ: ਸਦੂਮ ਅਤੇ ਅਮੂਰਾਹ ਦਾ ਵਿਨਾਸ਼ ਅਤੇ ਇਸਦੀ ਅੱਜ ਦੀ ਪ੍ਰਸੰਗਿਕਤਾ</w:t>
      </w:r>
    </w:p>
    <w:p/>
    <w:p>
      <w:r xmlns:w="http://schemas.openxmlformats.org/wordprocessingml/2006/main">
        <w:t xml:space="preserve">2. ਪਰਮੇਸ਼ੁਰ ਦੀ ਵਫ਼ਾਦਾਰੀ: ਉਹ ਕਿਵੇਂ ਪਾਪ ਦੀ ਸਜ਼ਾ ਦਿੰਦਾ ਹੈ ਅਤੇ ਆਗਿਆਕਾਰੀ ਨੂੰ ਇਨਾਮ ਦਿੰਦਾ ਹੈ</w:t>
      </w:r>
    </w:p>
    <w:p/>
    <w:p>
      <w:r xmlns:w="http://schemas.openxmlformats.org/wordprocessingml/2006/main">
        <w:t xml:space="preserve">1. ਉਤਪਤ 19:24-25 - ਅਤੇ ਯਹੋਵਾਹ ਨੇ ਸਦੂਮ ਅਤੇ ਅਮੂਰਾਹ ਉੱਤੇ ਗੰਧਕ ਅਤੇ ਅਕਾਸ਼ ਤੋਂ ਯਹੋਵਾਹ ਵੱਲੋਂ ਅੱਗ ਵਰ੍ਹਾਈ; 25 ਅਤੇ ਉਸ ਨੇ ਉਨ੍ਹਾਂ ਸ਼ਹਿਰਾਂ ਨੂੰ, ਸਾਰੇ ਮੈਦਾਨਾਂ ਨੂੰ ਅਤੇ ਸ਼ਹਿਰਾਂ ਦੇ ਸਾਰੇ ਵਾਸੀਆਂ ਨੂੰ, ਅਤੇ ਜੋ ਜ਼ਮੀਨ ਉੱਤੇ ਉੱਗਿਆ ਸੀ, ਉਜਾੜ ਦਿੱਤਾ।</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ਬਿਵਸਥਾ ਸਾਰ 29:24 ਸਾਰੀਆਂ ਕੌਮਾਂ ਆਖਣਗੀਆਂ, ਯਹੋਵਾਹ ਨੇ ਇਸ ਧਰਤੀ ਨਾਲ ਅਜਿਹਾ ਕਿਉਂ ਕੀਤਾ? ਇਸ ਮਹਾਨ ਗੁੱਸੇ ਦੀ ਗਰਮੀ ਦਾ ਕੀ ਅਰਥ ਹੈ?</w:t>
      </w:r>
    </w:p>
    <w:p/>
    <w:p>
      <w:r xmlns:w="http://schemas.openxmlformats.org/wordprocessingml/2006/main">
        <w:t xml:space="preserve">ਯਹੋਵਾਹ ਦਾ ਉਨ੍ਹਾਂ ਲੋਕਾਂ ਉੱਤੇ ਬਹੁਤ ਕ੍ਰੋਧ ਹੈ ਜਿਹੜੇ ਉਸਦੇ ਨੇਮ ਦੀ ਉਲੰਘਣਾ ਕਰਦੇ ਹਨ।</w:t>
      </w:r>
    </w:p>
    <w:p/>
    <w:p>
      <w:r xmlns:w="http://schemas.openxmlformats.org/wordprocessingml/2006/main">
        <w:t xml:space="preserve">1: ਸਾਨੂੰ ਪ੍ਰਭੂ ਦੇ ਨੇਮ ਦੀ ਪਾਲਣਾ ਕਰਨੀ ਚਾਹੀਦੀ ਹੈ, ਜਾਂ ਉਸਦੇ ਮਹਾਨ ਕ੍ਰੋਧ ਦਾ ਸਾਹਮਣਾ ਕਰਨਾ ਚਾਹੀਦਾ ਹੈ।</w:t>
      </w:r>
    </w:p>
    <w:p/>
    <w:p>
      <w:r xmlns:w="http://schemas.openxmlformats.org/wordprocessingml/2006/main">
        <w:t xml:space="preserve">2: ਸਾਨੂੰ ਦੂਜਿਆਂ ਦੀ ਸਜ਼ਾ ਤੋਂ ਸਿੱਖਣਾ ਚਾਹੀਦਾ ਹੈ, ਅਤੇ ਪ੍ਰਭੂ ਦੇ ਨੇਮ ਦੀ ਪਾਲਣਾ ਕਰਨੀ ਚਾਹੀਦੀ ਹੈ।</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ਜ਼ਬੂਰ 119:4-5 - ਤੁਸੀਂ ਆਪਣੇ ਉਪਦੇਸ਼ਾਂ ਨੂੰ ਲਗਨ ਨਾਲ ਮੰਨਣ ਦਾ ਹੁਕਮ ਦਿੱਤਾ ਹੈ। ਹਾਏ, ਤਾਂ ਜੋ ਮੇਰੇ ਰਾਹ ਤੇਰੀਆਂ ਬਿਧੀਆਂ ਨੂੰ ਮੰਨਣ ਵਿੱਚ ਦ੍ਰਿੜ੍ਹ ਰਹਿਣ!</w:t>
      </w:r>
    </w:p>
    <w:p/>
    <w:p>
      <w:r xmlns:w="http://schemas.openxmlformats.org/wordprocessingml/2006/main">
        <w:t xml:space="preserve">ਬਿਵਸਥਾ ਸਾਰ 29:25 ਤਦ ਲੋਕ ਆਖਣਗੇ, ਕਿਉਂ ਜੋ ਉਨ੍ਹਾਂ ਨੇ ਆਪਣੇ ਪਿਉ-ਦਾਦਿਆਂ ਦੇ ਯਹੋਵਾਹ ਪਰਮੇਸ਼ੁਰ ਦੇ ਨੇਮ ਨੂੰ ਛੱਡ ਦਿੱਤਾ ਹੈ, ਜੋ ਉਸ ਨੇ ਉਨ੍ਹਾਂ ਨਾਲ ਬੰਨ੍ਹਿਆ ਸੀ ਜਦੋਂ ਉਹ ਉਨ੍ਹਾਂ ਨੂੰ ਮਿਸਰ ਦੇਸ ਵਿੱਚੋਂ ਕੱਢ ਲਿਆਇਆ ਸੀ।</w:t>
      </w:r>
    </w:p>
    <w:p/>
    <w:p>
      <w:r xmlns:w="http://schemas.openxmlformats.org/wordprocessingml/2006/main">
        <w:t xml:space="preserve">ਇਸਰਾਏਲ ਦੇ ਲੋਕਾਂ ਨੂੰ ਚੇਤਾਵਨੀ ਦਿੱਤੀ ਗਈ ਹੈ ਕਿ ਉਹ ਉਸ ਨੇਮ ਨੂੰ ਨਾ ਛੱਡਣ ਜੋ ਯਹੋਵਾਹ ਨੇ ਉਨ੍ਹਾਂ ਨਾਲ ਕੀਤਾ ਸੀ ਜਦੋਂ ਉਸਨੇ ਉਨ੍ਹਾਂ ਨੂੰ ਮਿਸਰ ਤੋਂ ਛੁਡਾਇਆ ਸੀ।</w:t>
      </w:r>
    </w:p>
    <w:p/>
    <w:p>
      <w:r xmlns:w="http://schemas.openxmlformats.org/wordprocessingml/2006/main">
        <w:t xml:space="preserve">1. ਪ੍ਰਭੂ ਦਾ ਇਕਰਾਰਨਾਮਾ: ਸਾਨੂੰ ਇਸ ਦਾ ਸਨਮਾਨ ਕਰਨ ਅਤੇ ਇਸ ਨੂੰ ਕਾਇਮ ਰੱਖਣ ਲਈ ਕਿਵੇਂ ਬੁਲਾਇਆ ਜਾਂਦਾ ਹੈ</w:t>
      </w:r>
    </w:p>
    <w:p/>
    <w:p>
      <w:r xmlns:w="http://schemas.openxmlformats.org/wordprocessingml/2006/main">
        <w:t xml:space="preserve">2. ਪਰਮੇਸ਼ੁਰ ਦੀ ਵਫ਼ਾਦਾਰੀ: ਯਾਦ ਰੱਖਣਾ ਕਿ ਉਸਨੇ ਸਾਨੂੰ ਕਿਵੇਂ ਬਚਾਇਆ ਹੈ</w:t>
      </w:r>
    </w:p>
    <w:p/>
    <w:p>
      <w:r xmlns:w="http://schemas.openxmlformats.org/wordprocessingml/2006/main">
        <w:t xml:space="preserve">1. ਕੂਚ 19: 5-6 - "ਅਤੇ ਹੁਣ ਜੇ ਤੁਸੀਂ ਸੱਚਮੁੱਚ ਮੇਰੀ ਅਵਾਜ਼ ਨੂੰ ਮੰਨੋਗੇ, ਅਤੇ ਮੇਰੇ ਨੇਮ ਦੀ ਪਾਲਣਾ ਕਰੋਗੇ, ਤਾਂ ਤੁਸੀਂ ਮੇਰੇ ਲਈ ਸਾਰੇ ਲੋਕਾਂ ਨਾਲੋਂ ਇੱਕ ਵਿਲੱਖਣ ਖਜ਼ਾਨਾ ਹੋਵੋਗੇ: ਕਿਉਂਕਿ ਸਾਰੀ ਧਰਤੀ ਮੇਰੀ ਹੈ: ਅਤੇ ਤੁਸੀਂ ਹੋਵੋਗੇ. ਮੈਂ ਜਾਜਕਾਂ ਦਾ ਰਾਜ, ਅਤੇ ਇੱਕ ਪਵਿੱਤਰ ਕੌਮ ਹਾਂ। ਇਹ ਉਹ ਸ਼ਬਦ ਹਨ ਜੋ ਤੁਸੀਂ ਇਸਰਾਏਲ ਦੇ ਲੋਕਾਂ ਨੂੰ ਕਹੋਗੇ।"</w:t>
      </w:r>
    </w:p>
    <w:p/>
    <w:p>
      <w:r xmlns:w="http://schemas.openxmlformats.org/wordprocessingml/2006/main">
        <w:t xml:space="preserve">2. ਮੱਤੀ 26:28 - "ਇਹ ਨਵੇਂ ਨੇਮ ਦਾ ਮੇਰਾ ਲਹੂ ਹੈ, ਜੋ ਬਹੁਤਿਆਂ ਲਈ ਪਾਪਾਂ ਦੀ ਮਾਫ਼ੀ ਲਈ ਵਹਾਇਆ ਜਾਂਦਾ ਹੈ।"</w:t>
      </w:r>
    </w:p>
    <w:p/>
    <w:p>
      <w:r xmlns:w="http://schemas.openxmlformats.org/wordprocessingml/2006/main">
        <w:t xml:space="preserve">ਬਿਵਸਥਾ ਸਾਰ 29:26 ਕਿਉਂਕਿ ਉਨ੍ਹਾਂ ਨੇ ਜਾ ਕੇ ਹੋਰਨਾਂ ਦੇਵਤਿਆਂ ਦੀ ਸੇਵਾ ਕੀਤੀ ਅਤੇ ਉਨ੍ਹਾਂ ਦੀ ਉਪਾਸਨਾ ਕੀਤੀ, ਉਨ੍ਹਾਂ ਦੇਵਤਿਆਂ ਨੂੰ ਜਿਨ੍ਹਾਂ ਨੂੰ ਉਹ ਨਹੀਂ ਜਾਣਦੇ ਸਨ, ਅਤੇ ਜਿਨ੍ਹਾਂ ਨੂੰ ਉਸਨੇ ਉਨ੍ਹਾਂ ਨੂੰ ਨਹੀਂ ਦਿੱਤਾ ਸੀ।</w:t>
      </w:r>
    </w:p>
    <w:p/>
    <w:p>
      <w:r xmlns:w="http://schemas.openxmlformats.org/wordprocessingml/2006/main">
        <w:t xml:space="preserve">ਇਹ ਹਵਾਲਾ ਇਜ਼ਰਾਈਲੀ ਦੇਵਤਿਆਂ ਦੀ ਪੂਜਾ ਕਰਨ ਬਾਰੇ ਗੱਲ ਕਰਦਾ ਹੈ ਜਿਨ੍ਹਾਂ ਨੂੰ ਉਹ ਨਹੀਂ ਜਾਣਦੇ ਸਨ।</w:t>
      </w:r>
    </w:p>
    <w:p/>
    <w:p>
      <w:r xmlns:w="http://schemas.openxmlformats.org/wordprocessingml/2006/main">
        <w:t xml:space="preserve">1: ਸਾਨੂੰ ਉਨ੍ਹਾਂ ਦੇਵਤਿਆਂ ਦੀ ਪੂਜਾ ਨਹੀਂ ਕਰਨੀ ਚਾਹੀਦੀ ਜਿਨ੍ਹਾਂ ਨੂੰ ਅਸੀਂ ਨਹੀਂ ਜਾਣਦੇ ਜਾਂ ਸਮਝਦੇ ਹਾਂ।</w:t>
      </w:r>
    </w:p>
    <w:p/>
    <w:p>
      <w:r xmlns:w="http://schemas.openxmlformats.org/wordprocessingml/2006/main">
        <w:t xml:space="preserve">2: ਸਾਨੂੰ ਸਿਰਫ਼ ਇੱਕੋ ਸੱਚੇ ਪਰਮੇਸ਼ੁਰ ਦੀ ਭਗਤੀ ਕਰਨ ਦਾ ਧਿਆਨ ਰੱਖਣਾ ਚਾਹੀਦਾ ਹੈ।</w:t>
      </w:r>
    </w:p>
    <w:p/>
    <w:p>
      <w:r xmlns:w="http://schemas.openxmlformats.org/wordprocessingml/2006/main">
        <w:t xml:space="preserve">1:2 ਕੁਰਿੰਥੀਆਂ 6:14-18 - ਤੁਸੀਂ ਅਵਿਸ਼ਵਾਸੀ ਲੋਕਾਂ ਨਾਲ ਬਰਾਬਰੀ ਨਾਲ ਨਾ ਜੁੜੇ ਰਹੋ: ਕਿਉਂ ਜੋ ਧਾਰਮਿਕਤਾ ਦਾ ਕੁਧਰਮ ਨਾਲ ਕੀ ਸਾਂਝ ਹੈ? ਅਤੇ ਚਾਨਣ ਦਾ ਹਨੇਰੇ ਨਾਲ ਕੀ ਸਾਂਝ ਹੈ?</w:t>
      </w:r>
    </w:p>
    <w:p/>
    <w:p>
      <w:r xmlns:w="http://schemas.openxmlformats.org/wordprocessingml/2006/main">
        <w:t xml:space="preserve">2: ਮੱਤੀ 4:10 - ਤਦ ਯਿਸੂ ਨੇ ਉਸਨੂੰ ਕਿਹਾ, "ਹੇ ਸ਼ੈਤਾਨ, ਇੱਥੋਂ ਹਟ ਜਾ, ਕਿਉਂਕਿ ਇਹ ਲਿਖਿਆ ਹੋਇਆ ਹੈ, "ਤੂੰ ਪ੍ਰਭੂ ਆਪਣੇ ਪਰਮੇਸ਼ੁਰ ਦੀ ਉਪਾਸਨਾ ਕਰ, ਅਤੇ ਕੇਵਲ ਉਸੇ ਦੀ ਹੀ ਸੇਵਾ ਕਰ।</w:t>
      </w:r>
    </w:p>
    <w:p/>
    <w:p>
      <w:r xmlns:w="http://schemas.openxmlformats.org/wordprocessingml/2006/main">
        <w:t xml:space="preserve">ਬਿਵਸਥਾ ਸਾਰ 29:27 ਅਤੇ ਯਹੋਵਾਹ ਦਾ ਕ੍ਰੋਧ ਇਸ ਧਰਤੀ ਉੱਤੇ ਭੜਕਿਆ ਤਾਂ ਜੋ ਇਸ ਪੁਸਤਕ ਵਿੱਚ ਲਿਖੀਆਂ ਸਾਰੀਆਂ ਸਰਾਪਾਂ ਨੂੰ ਇਸ ਉੱਤੇ ਲਿਆਉਣ ਲਈ:</w:t>
      </w:r>
    </w:p>
    <w:p/>
    <w:p>
      <w:r xmlns:w="http://schemas.openxmlformats.org/wordprocessingml/2006/main">
        <w:t xml:space="preserve">ਪ੍ਰਭੂ ਦਾ ਕ੍ਰੋਧ ਧਰਤੀ ਉੱਤੇ ਭੜਕਿਆ, ਜਿਸ ਕਾਰਨ ਉਸ ਨੇ ਬਿਵਸਥਾ ਸਾਰ ਦੀ ਪੋਥੀ ਵਿੱਚ ਲਿਖੇ ਸਾਰੇ ਸਰਾਪਾਂ ਨੂੰ ਇਸ ਉੱਤੇ ਲਿਆਇਆ।</w:t>
      </w:r>
    </w:p>
    <w:p/>
    <w:p>
      <w:r xmlns:w="http://schemas.openxmlformats.org/wordprocessingml/2006/main">
        <w:t xml:space="preserve">1. ਪ੍ਰਭੂ ਦਾ ਕ੍ਰੋਧ: ਸਮਝਣਾ ਅਤੇ ਉਸਦੇ ਗੁੱਸੇ ਤੋਂ ਬਚਣਾ</w:t>
      </w:r>
    </w:p>
    <w:p/>
    <w:p>
      <w:r xmlns:w="http://schemas.openxmlformats.org/wordprocessingml/2006/main">
        <w:t xml:space="preserve">2. ਪਰਮੇਸ਼ੁਰ ਦਾ ਨਿਰਣਾ: ਉਸ ਦੀਆਂ ਸਜ਼ਾਵਾਂ ਨੂੰ ਸਮਝਣਾ ਅਤੇ ਸਵੀਕਾਰ ਕਰਨਾ</w:t>
      </w:r>
    </w:p>
    <w:p/>
    <w:p>
      <w:r xmlns:w="http://schemas.openxmlformats.org/wordprocessingml/2006/main">
        <w:t xml:space="preserve">1. ਜ਼ਬੂਰ 103:8-10 - ਪ੍ਰਭੂ ਦਿਆਲੂ ਅਤੇ ਕਿਰਪਾਲੂ ਹੈ, ਗੁੱਸੇ ਵਿੱਚ ਧੀਮਾ, ਅਤੇ ਅਡੋਲ ਪਿਆਰ ਵਿੱਚ ਭਰਪੂਰ ਹੈ। ਉਹ ਸਦਾ ਨਹੀਂ ਝਿੜਕੇਗਾ, ਨਾ ਹੀ ਉਹ ਆਪਣੇ ਕ੍ਰੋਧ ਨੂੰ ਸਦਾ ਲਈ ਰੱਖੇਗਾ। ਉਹ ਸਾਡੇ ਪਾਪਾਂ ਦੇ ਅਨੁਸਾਰ ਸਾਡੇ ਨਾਲ ਪੇਸ਼ ਨਹੀਂ ਆਉਂਦਾ, ਨਾ ਹੀ ਸਾਡੀਆਂ ਬਦੀਆਂ ਦੇ ਅਨੁਸਾਰ ਸਾਨੂੰ ਬਦਲਾ ਦਿੰਦਾ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ਬਿਵਸਥਾ ਸਾਰ 29:28 ਅਤੇ ਯਹੋਵਾਹ ਨੇ ਕ੍ਰੋਧ, ਕ੍ਰੋਧ ਅਤੇ ਵੱਡੇ ਕ੍ਰੋਧ ਵਿੱਚ ਉਨ੍ਹਾਂ ਨੂੰ ਉਨ੍ਹਾਂ ਦੇ ਦੇਸ ਵਿੱਚੋਂ ਜੜ੍ਹੋਂ ਪੁੱਟ ਦਿੱਤਾ, ਅਤੇ ਉਨ੍ਹਾਂ ਨੂੰ ਕਿਸੇ ਹੋਰ ਦੇਸ ਵਿੱਚ ਸੁੱਟ ਦਿੱਤਾ, ਜਿਵੇਂ ਅੱਜ ਹੈ।</w:t>
      </w:r>
    </w:p>
    <w:p/>
    <w:p>
      <w:r xmlns:w="http://schemas.openxmlformats.org/wordprocessingml/2006/main">
        <w:t xml:space="preserve">ਯਹੋਵਾਹ ਨੇ ਆਪਣੇ ਗੁੱਸੇ ਅਤੇ ਗੁੱਸੇ ਦੇ ਕਾਰਨ ਇਸਰਾਏਲੀਆਂ ਨੂੰ ਉਨ੍ਹਾਂ ਦੀ ਧਰਤੀ ਤੋਂ ਹਟਾ ਦਿੱਤਾ।</w:t>
      </w:r>
    </w:p>
    <w:p/>
    <w:p>
      <w:r xmlns:w="http://schemas.openxmlformats.org/wordprocessingml/2006/main">
        <w:t xml:space="preserve">1. ਪਰਮੇਸ਼ੁਰ ਦਾ ਕ੍ਰੋਧ: ਸਾਡੇ ਸਾਰਿਆਂ ਲਈ ਇੱਕ ਚੇਤਾਵਨੀ</w:t>
      </w:r>
    </w:p>
    <w:p/>
    <w:p>
      <w:r xmlns:w="http://schemas.openxmlformats.org/wordprocessingml/2006/main">
        <w:t xml:space="preserve">2. ਆਗਿਆਕਾਰੀ ਦੀ ਬਰਕਤ: ਪਰਮੇਸ਼ੁਰ ਦੀ ਯੋਜਨਾ ਦਾ ਪਾਲਣ ਕਰਨਾ</w:t>
      </w:r>
    </w:p>
    <w:p/>
    <w:p>
      <w:r xmlns:w="http://schemas.openxmlformats.org/wordprocessingml/2006/main">
        <w:t xml:space="preserve">1.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37:3-5,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ਵਿੱਚ ਭਰੋਸਾ ਕਰੋ ਅਤੇ ਉਹ ਅਜਿਹਾ ਕਰੇਗਾ।</w:t>
      </w:r>
    </w:p>
    <w:p/>
    <w:p>
      <w:r xmlns:w="http://schemas.openxmlformats.org/wordprocessingml/2006/main">
        <w:t xml:space="preserve">ਬਿਵਸਥਾ ਸਾਰ 29:29 ਗੁਪਤ ਗੱਲਾਂ ਯਹੋਵਾਹ ਸਾਡੇ ਪਰਮੇਸ਼ੁਰ ਦੀਆਂ ਹਨ, ਪਰ ਜਿਹੜੀਆਂ ਗੱਲਾਂ ਪ੍ਰਗਟ ਕੀਤੀਆਂ ਗਈਆਂ ਹਨ ਉਹ ਸਾਡੇ ਅਤੇ ਸਾਡੇ ਬੱਚਿਆਂ ਲਈ ਸਦਾ ਲਈ ਹਨ, ਤਾਂ ਜੋ ਅਸੀਂ ਇਸ ਬਿਵਸਥਾ ਦੀਆਂ ਸਾਰੀਆਂ ਗੱਲਾਂ ਨੂੰ ਮੰਨੀਏ।</w:t>
      </w:r>
    </w:p>
    <w:p/>
    <w:p>
      <w:r xmlns:w="http://schemas.openxmlformats.org/wordprocessingml/2006/main">
        <w:t xml:space="preserve">ਪ੍ਰਭੂ ਨੂੰ ਉਨ੍ਹਾਂ ਚੀਜ਼ਾਂ ਦਾ ਗਿਆਨ ਹੈ ਜੋ ਛੁਪੀਆਂ ਹੋਈਆਂ ਹਨ, ਪਰ ਜੋ ਪ੍ਰਗਟ ਹੁੰਦਾ ਹੈ ਉਹ ਸਾਡੇ ਅਤੇ ਸਾਡੇ ਬੱਚਿਆਂ ਲਈ ਹਮੇਸ਼ਾ ਲਈ ਹੈ ਇਹ ਯਕੀਨੀ ਬਣਾਉਣ ਲਈ ਕਿ ਅਸੀਂ ਉਸਦੇ ਨਿਯਮਾਂ ਦੀ ਪਾਲਣਾ ਕਰੀਏ।</w:t>
      </w:r>
    </w:p>
    <w:p/>
    <w:p>
      <w:r xmlns:w="http://schemas.openxmlformats.org/wordprocessingml/2006/main">
        <w:t xml:space="preserve">1. ਪ੍ਰਗਟ ਸੱਚ ਦੀ ਸ਼ਕਤੀ - ਪ੍ਰਮਾਤਮਾ ਦੇ ਸ਼ਬਦਾਂ ਨੂੰ ਗਲੇ ਲਗਾਉਣਾ</w:t>
      </w:r>
    </w:p>
    <w:p/>
    <w:p>
      <w:r xmlns:w="http://schemas.openxmlformats.org/wordprocessingml/2006/main">
        <w:t xml:space="preserve">2. ਛੁਪੀਆਂ ਚੀਜ਼ਾਂ ਅਤੇ ਪ੍ਰਗਟ ਚੀਜ਼ਾਂ - ਵਿਸ਼ਵਾਸ ਦੇ ਸੰਤੁਲਨ ਨੂੰ ਸਮਝਣਾ</w:t>
      </w:r>
    </w:p>
    <w:p/>
    <w:p>
      <w:r xmlns:w="http://schemas.openxmlformats.org/wordprocessingml/2006/main">
        <w:t xml:space="preserve">1. ਯਸਾਯਾਹ 40:28 - ਕੀ ਤੂੰ ਨਹੀਂ ਜਾਣਿਆ? ਕੀ ਤੂੰ ਇਹ ਨਹੀਂ ਸੁਣਿਆ ਕਿ ਸਦੀਪਕ ਪਰਮੇਸ਼ੁਰ, ਯਹੋਵਾਹ, ਧਰਤੀ ਦੇ ਸਿਰਿਆਂ ਦਾ ਸਿਰਜਣਹਾਰ, ਨਾ ਥੱਕਦਾ ਹੈ, ਨਾ ਥੱਕਦਾ ਹੈ? ਉਸ ਦੀ ਸਮਝ ਦੀ ਕੋਈ ਖੋਜ ਨਹੀਂ ਹੈ।</w:t>
      </w:r>
    </w:p>
    <w:p/>
    <w:p>
      <w:r xmlns:w="http://schemas.openxmlformats.org/wordprocessingml/2006/main">
        <w:t xml:space="preserve">2. ਉਪਦੇਸ਼ਕ ਦੀ ਪੋਥੀ 3:11 - ਉਸਨੇ ਆਪਣੇ ਸਮੇਂ ਵਿੱਚ ਹਰ ਚੀਜ਼ ਨੂੰ ਸੁੰਦਰ ਬਣਾਇਆ ਹੈ: ਉਸਨੇ ਸੰਸਾਰ ਨੂੰ ਉਹਨਾਂ ਦੇ ਦਿਲ ਵਿੱਚ ਵਸਾਇਆ ਹੈ, ਤਾਂ ਜੋ ਕੋਈ ਵੀ ਮਨੁੱਖ ਉਸ ਕੰਮ ਨੂੰ ਨਹੀਂ ਜਾਣ ਸਕਦਾ ਜੋ ਪਰਮੇਸ਼ੁਰ ਸ਼ੁਰੂ ਤੋਂ ਅੰਤ ਤੱਕ ਬਣਾਉਂਦਾ ਹੈ।</w:t>
      </w:r>
    </w:p>
    <w:p/>
    <w:p>
      <w:r xmlns:w="http://schemas.openxmlformats.org/wordprocessingml/2006/main">
        <w:t xml:space="preserve">ਬਿਵਸਥਾ ਸਾਰ 30 ਨੂੰ ਤਿੰਨ ਪੈਰਿਆਂ ਵਿੱਚ ਹੇਠਾਂ ਦਿੱਤੇ ਅਨੁਸਾਰ ਸੰਖੇਪ ਕੀਤਾ ਜਾ ਸਕਦਾ ਹੈ, ਸੰਕੇਤਕ ਆਇਤਾਂ ਦੇ ਨਾਲ:</w:t>
      </w:r>
    </w:p>
    <w:p/>
    <w:p>
      <w:r xmlns:w="http://schemas.openxmlformats.org/wordprocessingml/2006/main">
        <w:t xml:space="preserve">ਪੈਰਾ 1: ਬਿਵਸਥਾ ਸਾਰ 30: 1-10 ਤੋਬਾ ਅਤੇ ਆਗਿਆਕਾਰੀ 'ਤੇ ਬਹਾਲੀ ਅਤੇ ਬਰਕਤਾਂ ਦਾ ਵਾਅਦਾ ਪੇਸ਼ ਕਰਦਾ ਹੈ। ਮੂਸਾ ਨੇ ਇਜ਼ਰਾਈਲੀਆਂ ਨੂੰ ਭਰੋਸਾ ਦਿਵਾਇਆ ਕਿ ਭਾਵੇਂ ਉਹ ਆਪਣੀ ਅਣਆਗਿਆਕਾਰੀ ਦੇ ਕਾਰਨ ਕੌਮਾਂ ਵਿੱਚ ਖਿੰਡੇ ਹੋਏ ਹੋਣ, ਜੇ ਉਹ ਆਪਣੇ ਪੂਰੇ ਦਿਲ ਅਤੇ ਜਾਨ ਨਾਲ ਯਹੋਵਾਹ ਵੱਲ ਮੁੜਦੇ ਹਨ, ਤਾਂ ਉਹ ਉਨ੍ਹਾਂ ਨੂੰ ਧਰਤੀ ਦੇ ਕੋਨੇ-ਕੋਨੇ ਤੋਂ ਇਕੱਠਾ ਕਰੇਗਾ ਅਤੇ ਉਨ੍ਹਾਂ ਨੂੰ ਉਨ੍ਹਾਂ ਦੀ ਧਰਤੀ ਉੱਤੇ ਬਹਾਲ ਕਰੇਗਾ। ਪ੍ਰਮਾਤਮਾ ਉਨ੍ਹਾਂ ਨੂੰ ਦਇਆ ਦਿਖਾਵੇਗਾ, ਉਨ੍ਹਾਂ ਦੀ ਖੁਸ਼ਹਾਲੀ ਵਧਾਏਗਾ, ਅਤੇ ਉਨ੍ਹਾਂ ਦੇ ਦਿਲਾਂ ਦੀ ਸੁੰਨਤ ਕਰੇਗਾ ਤਾਂ ਜੋ ਉਹ ਉਸ ਨੂੰ ਪੂਰੇ ਦਿਲ ਨਾਲ ਪਿਆਰ ਕਰਨ।</w:t>
      </w:r>
    </w:p>
    <w:p/>
    <w:p>
      <w:r xmlns:w="http://schemas.openxmlformats.org/wordprocessingml/2006/main">
        <w:t xml:space="preserve">ਪੈਰਾ 2: ਬਿਵਸਥਾ ਸਾਰ 30:11-20 ਵਿੱਚ ਜਾਰੀ ਰੱਖਦੇ ਹੋਏ, ਮੂਸਾ ਪਰਮੇਸ਼ੁਰ ਦੇ ਹੁਕਮਾਂ ਦੀ ਪਹੁੰਚ ਉੱਤੇ ਜ਼ੋਰ ਦਿੰਦਾ ਹੈ। ਉਹ ਘੋਸ਼ਣਾ ਕਰਦਾ ਹੈ ਕਿ ਪ੍ਰਮਾਤਮਾ ਦੇ ਨਿਯਮ ਬਹੁਤ ਔਖੇ ਜਾਂ ਪਹੁੰਚ ਤੋਂ ਬਾਹਰ ਨਹੀਂ ਹਨ ਉਹ ਆਗਿਆਕਾਰੀ ਲਈ ਉਨ੍ਹਾਂ ਦੀ ਪਕੜ ਵਿੱਚ ਹਨ। ਮੂਸਾ ਨੇ ਉਨ੍ਹਾਂ ਦੇ ਸਾਹਮਣੇ ਜੀਵਨ ਅਤੇ ਮੌਤ, ਬਰਕਤਾਂ ਅਤੇ ਸਰਾਪਾਂ ਵਿਚਕਾਰ ਇੱਕ ਵਿਕਲਪ ਰੱਖਿਆ। ਉਹ ਉਨ੍ਹਾਂ ਨੂੰ ਯਹੋਵਾਹ ਨੂੰ ਪਿਆਰ ਕਰਨ, ਉਸ ਦੇ ਰਾਹਾਂ ਉੱਤੇ ਚੱਲਣ, ਉਸ ਦੇ ਹੁਕਮਾਂ ਦੀ ਪਾਲਣਾ ਕਰਨ, ਅਤੇ ਉਸ ਨਾਲ ਜੁੜੇ ਰਹਿਣ ਦੁਆਰਾ ਜੀਵਨ ਚੁਣਨ ਦੀ ਤਾਕੀਦ ਕਰਦਾ ਹੈ।</w:t>
      </w:r>
    </w:p>
    <w:p/>
    <w:p>
      <w:r xmlns:w="http://schemas.openxmlformats.org/wordprocessingml/2006/main">
        <w:t xml:space="preserve">ਪੈਰਾ 3: ਬਿਵਸਥਾ ਸਾਰ 30 ਆਗਿਆਕਾਰੀ ਦੇ ਸੰਬੰਧ ਵਿੱਚ ਫੈਸਲੇ ਲੈਣ ਦੀ ਮੰਗ ਦੇ ਨਾਲ ਸਮਾਪਤ ਹੁੰਦਾ ਹੈ। ਬਿਵਸਥਾ ਸਾਰ 30:19-20 ਵਿੱਚ, ਮੂਸਾ ਨੇ ਸਵਰਗ ਅਤੇ ਧਰਤੀ ਨੂੰ ਇਜ਼ਰਾਈਲੀਆਂ ਦੇ ਜੀਵਨ ਜਾਂ ਮੌਤ, ਅਸੀਸਾਂ ਜਾਂ ਸਰਾਪਾਂ ਦੇ ਵਿਰੁੱਧ ਗਵਾਹ ਵਜੋਂ ਬੁਲਾਇਆ ਹੈ ਜੋ ਉਹਨਾਂ ਦੁਆਰਾ ਕੀਤੇ ਗਏ ਵਿਕਲਪਾਂ 'ਤੇ ਨਿਰਭਰ ਕਰਦਾ ਹੈ। ਉਹ ਉਨ੍ਹਾਂ ਨੂੰ ਜੀਵਨ ਚੁਣਨ ਦੀ ਤਾਕੀਦ ਕਰਦਾ ਹੈ ਤਾਂ ਜੋ ਉਹ ਆਪਣੇ ਪੁਰਖਿਆਂ ਅਬਰਾਹਾਮ, ਇਸਹਾਕ ਅਤੇ ਯਾਕੂਬ ਨਾਲ ਪਰਮੇਸ਼ੁਰ ਦੁਆਰਾ ਵਾਅਦਾ ਕੀਤੇ ਗਏ ਦੇਸ਼ ਵਿਚ ਲੰਬੇ ਸਮੇਂ ਤੱਕ ਜੀ ਸਕਣ ਅਤੇ ਉਸ ਦੀ ਮਿਹਰ ਦਾ ਅਨੁਭਵ ਕਰ ਸਕਣ।</w:t>
      </w:r>
    </w:p>
    <w:p/>
    <w:p>
      <w:r xmlns:w="http://schemas.openxmlformats.org/wordprocessingml/2006/main">
        <w:t xml:space="preserve">ਸਾਰੰਸ਼ ਵਿੱਚ:</w:t>
      </w:r>
    </w:p>
    <w:p>
      <w:r xmlns:w="http://schemas.openxmlformats.org/wordprocessingml/2006/main">
        <w:t xml:space="preserve">ਬਿਵਸਥਾ ਸਾਰ 30 ਪੇਸ਼ ਕਰਦਾ ਹੈ:</w:t>
      </w:r>
    </w:p>
    <w:p>
      <w:r xmlns:w="http://schemas.openxmlformats.org/wordprocessingml/2006/main">
        <w:t xml:space="preserve">ਤੋਬਾ ਰਹਿਮ ਅਤੇ ਖੁਸ਼ਹਾਲੀ 'ਤੇ ਬਹਾਲੀ ਦਾ ਵਾਅਦਾ;</w:t>
      </w:r>
    </w:p>
    <w:p>
      <w:r xmlns:w="http://schemas.openxmlformats.org/wordprocessingml/2006/main">
        <w:t xml:space="preserve">ਜੀਵਨ ਜਾਂ ਮੌਤ ਵਿਚਕਾਰ ਪਰਮੇਸ਼ੁਰ ਦੇ ਹੁਕਮਾਂ ਦੀ ਚੋਣ ਦੀ ਪਹੁੰਚ;</w:t>
      </w:r>
    </w:p>
    <w:p>
      <w:r xmlns:w="http://schemas.openxmlformats.org/wordprocessingml/2006/main">
        <w:t xml:space="preserve">ਆਗਿਆਕਾਰੀ ਦੇ ਸੰਬੰਧ ਵਿੱਚ ਫੈਸਲੇ ਲੈਣ ਲਈ ਕਾਲ ਕਰੋ ਅਸੀਸਾਂ ਲਈ ਜੀਵਨ ਦੀ ਚੋਣ ਕਰੋ।</w:t>
      </w:r>
    </w:p>
    <w:p/>
    <w:p>
      <w:r xmlns:w="http://schemas.openxmlformats.org/wordprocessingml/2006/main">
        <w:t xml:space="preserve">ਤੋਬਾ ਰਹਿਮ ਅਤੇ ਖੁਸ਼ਹਾਲੀ 'ਤੇ ਬਹਾਲੀ ਦੇ ਵਾਅਦੇ 'ਤੇ ਜ਼ੋਰ;</w:t>
      </w:r>
    </w:p>
    <w:p>
      <w:r xmlns:w="http://schemas.openxmlformats.org/wordprocessingml/2006/main">
        <w:t xml:space="preserve">ਜੀਵਨ ਜਾਂ ਮੌਤ ਵਿਚਕਾਰ ਪਰਮੇਸ਼ੁਰ ਦੇ ਹੁਕਮਾਂ ਦੀ ਚੋਣ ਦੀ ਪਹੁੰਚ;</w:t>
      </w:r>
    </w:p>
    <w:p>
      <w:r xmlns:w="http://schemas.openxmlformats.org/wordprocessingml/2006/main">
        <w:t xml:space="preserve">ਆਗਿਆਕਾਰੀ ਦੇ ਸੰਬੰਧ ਵਿੱਚ ਫੈਸਲੇ ਲੈਣ ਲਈ ਕਾਲ ਕਰੋ ਅਸੀਸਾਂ ਲਈ ਜੀਵਨ ਦੀ ਚੋਣ ਕਰੋ।</w:t>
      </w:r>
    </w:p>
    <w:p/>
    <w:p>
      <w:r xmlns:w="http://schemas.openxmlformats.org/wordprocessingml/2006/main">
        <w:t xml:space="preserve">ਅਧਿਆਇ ਪਛਤਾਵਾ ਕਰਨ 'ਤੇ ਬਹਾਲੀ ਅਤੇ ਬਰਕਤਾਂ ਦੇ ਵਾਅਦੇ, ਪਰਮੇਸ਼ੁਰ ਦੇ ਹੁਕਮਾਂ ਦੀ ਪਹੁੰਚ, ਅਤੇ ਆਗਿਆਕਾਰੀ ਦੇ ਸੰਬੰਧ ਵਿੱਚ ਫੈਸਲੇ ਲੈਣ ਦੀ ਮੰਗ 'ਤੇ ਕੇਂਦ੍ਰਤ ਕਰਦਾ ਹੈ। ਬਿਵਸਥਾ ਸਾਰ 30 ਵਿੱਚ, ਮੂਸਾ ਇਜ਼ਰਾਈਲੀਆਂ ਨੂੰ ਭਰੋਸਾ ਦਿਵਾਉਂਦਾ ਹੈ ਕਿ ਭਾਵੇਂ ਉਹ ਉਨ੍ਹਾਂ ਦੀ ਅਣਆਗਿਆਕਾਰੀ ਦੇ ਕਾਰਨ ਕੌਮਾਂ ਵਿੱਚ ਖਿੰਡੇ ਹੋਏ ਹਨ, ਜੇ ਉਹ ਆਪਣੇ ਪੂਰੇ ਦਿਲ ਅਤੇ ਆਤਮਾ ਨਾਲ ਯਹੋਵਾਹ ਵੱਲ ਮੁੜਦੇ ਹਨ, ਤਾਂ ਉਹ ਉਨ੍ਹਾਂ ਨੂੰ ਧਰਤੀ ਦੇ ਸਾਰੇ ਕੋਨਿਆਂ ਤੋਂ ਇਕੱਠਾ ਕਰੇਗਾ ਅਤੇ ਉਨ੍ਹਾਂ ਨੂੰ ਮੁੜ ਸਥਾਪਿਤ ਕਰੇਗਾ। ਉਨ੍ਹਾਂ ਦੀ ਜ਼ਮੀਨ. ਪ੍ਰਮਾਤਮਾ ਉਨ੍ਹਾਂ ਨੂੰ ਦਇਆ ਦਿਖਾਵੇਗਾ, ਉਨ੍ਹਾਂ ਦੀ ਖੁਸ਼ਹਾਲੀ ਵਧਾਏਗਾ, ਅਤੇ ਉਨ੍ਹਾਂ ਦੇ ਦਿਲਾਂ ਦੀ ਸੁੰਨਤ ਕਰੇਗਾ ਤਾਂ ਜੋ ਉਹ ਉਸ ਨੂੰ ਪੂਰੇ ਦਿਲ ਨਾਲ ਪਿਆਰ ਕਰਨ।</w:t>
      </w:r>
    </w:p>
    <w:p/>
    <w:p>
      <w:r xmlns:w="http://schemas.openxmlformats.org/wordprocessingml/2006/main">
        <w:t xml:space="preserve">ਬਿਵਸਥਾ ਸਾਰ 30 ਵਿੱਚ ਜਾਰੀ ਰੱਖਦੇ ਹੋਏ, ਮੂਸਾ ਇਸ ਗੱਲ 'ਤੇ ਜ਼ੋਰ ਦਿੰਦਾ ਹੈ ਕਿ ਪਰਮੇਸ਼ੁਰ ਦੇ ਹੁਕਮ ਬਹੁਤ ਔਖੇ ਨਹੀਂ ਹਨ ਜਾਂ ਪਹੁੰਚ ਤੋਂ ਬਾਹਰ ਹਨ ਉਹ ਆਗਿਆਕਾਰੀ ਲਈ ਉਨ੍ਹਾਂ ਦੀ ਸਮਝ ਦੇ ਅੰਦਰ ਹਨ। ਉਹ ਉਹਨਾਂ ਦੇ ਸਾਹਮਣੇ ਜੀਵਨ ਅਤੇ ਮੌਤ, ਅਸੀਸਾਂ ਅਤੇ ਸਰਾਪਾਂ ਵਿਚਕਾਰ ਇੱਕ ਵਿਕਲਪ ਪੇਸ਼ ਕਰਦਾ ਹੈ। ਮੂਸਾ ਨੇ ਉਨ੍ਹਾਂ ਨੂੰ ਯਹੋਵਾਹ ਨੂੰ ਪਿਆਰ ਕਰਨ, ਉਸ ਦੇ ਰਾਹਾਂ ਉੱਤੇ ਚੱਲਣ, ਉਸ ਦੇ ਹੁਕਮਾਂ ਦੀ ਪਾਲਣਾ ਕਰਨ ਅਤੇ ਉਸ ਨਾਲ ਜੁੜੇ ਰਹਿਣ ਦੁਆਰਾ ਜੀਵਨ ਚੁਣਨ ਦੀ ਤਾਕੀਦ ਕੀਤੀ।</w:t>
      </w:r>
    </w:p>
    <w:p/>
    <w:p>
      <w:r xmlns:w="http://schemas.openxmlformats.org/wordprocessingml/2006/main">
        <w:t xml:space="preserve">ਬਿਵਸਥਾ ਸਾਰ 30 ਆਗਿਆਕਾਰੀ ਦੇ ਸੰਬੰਧ ਵਿੱਚ ਫੈਸਲੇ ਲੈਣ ਦੀ ਮੰਗ ਦੇ ਨਾਲ ਸਮਾਪਤ ਹੁੰਦਾ ਹੈ। ਮੂਸਾ ਨੇ ਸਵਰਗ ਅਤੇ ਧਰਤੀ ਨੂੰ ਇਜ਼ਰਾਈਲੀਆਂ ਦੇ ਵਿਰੁੱਧ ਗਵਾਹ ਵਜੋਂ ਬੁਲਾਇਆ ਜੀਵਨ ਜਾਂ ਮੌਤ, ਅਸੀਸਾਂ ਜਾਂ ਸਰਾਪ ਉਨ੍ਹਾਂ ਦੇ ਵਿਕਲਪਾਂ 'ਤੇ ਨਿਰਭਰ ਕਰਦਾ ਹੈ। ਉਹ ਉਨ੍ਹਾਂ ਨੂੰ ਜੀਵਨ ਚੁਣਨ ਦੀ ਤਾਕੀਦ ਕਰਦਾ ਹੈ ਤਾਂ ਜੋ ਉਹ ਆਪਣੇ ਪੁਰਖਿਆਂ ਅਬਰਾਹਾਮ, ਇਸਹਾਕ ਅਤੇ ਜੈਕਬ ਨਾਲ ਪਰਮੇਸ਼ੁਰ ਦੁਆਰਾ ਵਾਅਦਾ ਕੀਤੇ ਗਏ ਦੇਸ਼ ਵਿੱਚ ਲੰਬੇ ਸਮੇਂ ਤੱਕ ਜੀ ਸਕਣ ਅਤੇ ਉਸ ਦੀ ਮਿਹਰ ਦਾ ਅਨੁਭਵ ਕਰ ਸਕਣ ਅਤੇ ਆਗਿਆਕਾਰੀ ਦੁਆਰਾ ਬਰਕਤਾਂ ਲਈ ਜਾਣਬੁੱਝ ਕੇ ਫੈਸਲੇ ਲੈਣ ਦੀ ਮੰਗ ਦਾ ਅਨੁਭਵ ਕਰ ਸਕਣ।</w:t>
      </w:r>
    </w:p>
    <w:p/>
    <w:p>
      <w:r xmlns:w="http://schemas.openxmlformats.org/wordprocessingml/2006/main">
        <w:t xml:space="preserve">ਬਿਵਸਥਾ ਸਾਰ 30:1 ਅਤੇ ਐਉਂ ਹੋਵੇਗਾ ਕਿ ਜਦੋਂ ਏਹ ਸਾਰੀਆਂ ਗੱਲਾਂ ਤੇਰੇ ਉੱਤੇ ਹੋਣਗੀਆਂ, ਬਰਕਤ ਅਤੇ ਸਰਾਪ ਜਿਹੜੀ ਮੈਂ ਤੇਰੇ ਅੱਗੇ ਰੱਖੀ ਹੈ, ਅਤੇ ਤੂੰ ਉਹਨਾਂ ਨੂੰ ਸਾਰੀਆਂ ਕੌਮਾਂ ਵਿੱਚ ਚੇਤੇ ਕਰੇਂਗਾ ਜਿੱਥੇ ਯਹੋਵਾਹ ਤੇਰਾ ਪਰਮੇਸ਼ੁਰ ਹੈ। ਤੈਨੂੰ ਚਲਾਇਆ ਹੈ,</w:t>
      </w:r>
    </w:p>
    <w:p/>
    <w:p>
      <w:r xmlns:w="http://schemas.openxmlformats.org/wordprocessingml/2006/main">
        <w:t xml:space="preserve">ਪ੍ਰਮਾਤਮਾ ਆਪਣੇ ਲੋਕਾਂ ਨੂੰ ਕਦੇ ਨਹੀਂ ਭੁੱਲੇਗਾ, ਭਾਵੇਂ ਉਹ ਕਿੰਨੇ ਵੀ ਦੂਰ ਚਲੇ ਜਾਣ।</w:t>
      </w:r>
    </w:p>
    <w:p/>
    <w:p>
      <w:r xmlns:w="http://schemas.openxmlformats.org/wordprocessingml/2006/main">
        <w:t xml:space="preserve">1: ਪਰਮੇਸ਼ੁਰ ਦਾ ਪਿਆਰ ਸਦਾ ਕਾਇਮ ਰਹਿੰਦਾ ਹੈ</w:t>
      </w:r>
    </w:p>
    <w:p/>
    <w:p>
      <w:r xmlns:w="http://schemas.openxmlformats.org/wordprocessingml/2006/main">
        <w:t xml:space="preserve">2: ਪਰਮੇਸ਼ੁਰ ਦੀ ਵਫ਼ਾਦਾਰੀ ਦਾ ਵਾਅਦਾ</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ਬਿਵਸਥਾ ਸਾਰ 30:2 ਅਤੇ ਯਹੋਵਾਹ ਆਪਣੇ ਪਰਮੇਸ਼ੁਰ ਵੱਲ ਮੁੜੋ, ਅਤੇ ਉਹ ਦੀ ਅਵਾਜ਼ ਨੂੰ ਉਸ ਸਾਰੇ ਹੁਕਮ ਦੇ ਅਨੁਸਾਰ ਮੰਨੋ ਜੋ ਮੈਂ ਤੁਹਾਨੂੰ ਅੱਜ ਦੇ ਦਿਨ ਦਿੰਦਾ ਹਾਂ, ਤੁਸੀਂ ਅਤੇ ਤੁਹਾਡੇ ਬੱਚੇ, ਆਪਣੇ ਪੂਰੇ ਦਿਲ ਨਾਲ ਅਤੇ ਆਪਣੀ ਪੂਰੀ ਜਾਨ ਨਾਲ।</w:t>
      </w:r>
    </w:p>
    <w:p/>
    <w:p>
      <w:r xmlns:w="http://schemas.openxmlformats.org/wordprocessingml/2006/main">
        <w:t xml:space="preserve">ਬਿਵਸਥਾ ਸਾਰ 30:2 ਦਾ ਹਵਾਲਾ ਪ੍ਰਮਾਤਮਾ ਦਾ ਅਨੁਸਰਣ ਕਰਨ ਅਤੇ ਉਸ ਦੀ ਆਵਾਜ਼ ਨੂੰ ਪੂਰੇ ਦਿਲ ਅਤੇ ਆਤਮਾ ਨਾਲ ਮੰਨਣ ਲਈ ਉਤਸ਼ਾਹਿਤ ਕਰਦਾ ਹੈ।</w:t>
      </w:r>
    </w:p>
    <w:p/>
    <w:p>
      <w:r xmlns:w="http://schemas.openxmlformats.org/wordprocessingml/2006/main">
        <w:t xml:space="preserve">1. ਪ੍ਰਭੂ ਦੀ ਆਗਿਆਕਾਰੀ ਵਾਲਾ ਜੀਵਨ ਬਤੀਤ ਕਰਨਾ</w:t>
      </w:r>
    </w:p>
    <w:p/>
    <w:p>
      <w:r xmlns:w="http://schemas.openxmlformats.org/wordprocessingml/2006/main">
        <w:t xml:space="preserve">2. ਆਪਣੇ ਪੂਰੇ ਦਿਲ ਨਾਲ ਪ੍ਰਮਾਤਮਾ ਦੀ ਆਵਾਜ਼ ਨੂੰ ਸੁਣਨਾ</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ਲੂਕਾ 10:27 - ਅਤੇ ਉਸਨੇ ਉੱਤਰ ਦਿੱਤਾ, "ਤੂੰ ਪ੍ਰਭੂ ਆਪਣੇ ਪਰਮੇਸ਼ੁਰ ਨੂੰ ਆਪਣੇ ਸਾਰੇ ਦਿਲ ਨਾਲ, ਆਪਣੀ ਸਾਰੀ ਜਾਨ ਨਾਲ, ਅਤੇ ਆਪਣੀ ਸਾਰੀ ਸ਼ਕਤੀ ਨਾਲ, ਅਤੇ ਆਪਣੇ ਸਾਰੇ ਦਿਮਾਗ ਨਾਲ ਪਿਆਰ ਕਰ; ਅਤੇ ਆਪਣੇ ਗੁਆਂਢੀ ਨੂੰ ਆਪਣੇ ਵਾਂਗ।</w:t>
      </w:r>
    </w:p>
    <w:p/>
    <w:p>
      <w:r xmlns:w="http://schemas.openxmlformats.org/wordprocessingml/2006/main">
        <w:t xml:space="preserve">ਬਿਵਸਥਾ ਸਾਰ 30:3 ਤਾਂ ਯਹੋਵਾਹ ਤੇਰਾ ਪਰਮੇਸ਼ੁਰ ਤੇਰੀ ਗ਼ੁਲਾਮੀ ਨੂੰ ਮੋੜ ਲਵੇਗਾ, ਅਤੇ ਤੇਰੇ ਉੱਤੇ ਤਰਸ ਕਰੇਗਾ, ਅਤੇ ਮੁੜ ਕੇ ਤੈਨੂੰ ਸਾਰੀਆਂ ਕੌਮਾਂ ਵਿੱਚੋਂ ਇਕੱਠਾ ਕਰੇਗਾ, ਜਿੱਥੇ ਯਹੋਵਾਹ ਤੇਰੇ ਪਰਮੇਸ਼ੁਰ ਨੇ ਤੈਨੂੰ ਖਿੰਡਾ ਦਿੱਤਾ ਹੈ।</w:t>
      </w:r>
    </w:p>
    <w:p/>
    <w:p>
      <w:r xmlns:w="http://schemas.openxmlformats.org/wordprocessingml/2006/main">
        <w:t xml:space="preserve">ਪਰਮੇਸ਼ੁਰ ਆਪਣੇ ਲੋਕਾਂ ਨੂੰ ਉਨ੍ਹਾਂ ਦੀ ਗ਼ੁਲਾਮੀ ਵਿੱਚੋਂ ਵਾਪਸ ਲਿਆਵੇਗਾ ਅਤੇ ਉਨ੍ਹਾਂ ਉੱਤੇ ਰਹਿਮ ਕਰੇਗਾ।</w:t>
      </w:r>
    </w:p>
    <w:p/>
    <w:p>
      <w:r xmlns:w="http://schemas.openxmlformats.org/wordprocessingml/2006/main">
        <w:t xml:space="preserve">1. ਬਿਪਤਾ ਦੇ ਸਮੇਂ ਵਿੱਚ ਪਰਮੇਸ਼ੁਰ ਦੀ ਵਫ਼ਾਦਾਰੀ</w:t>
      </w:r>
    </w:p>
    <w:p/>
    <w:p>
      <w:r xmlns:w="http://schemas.openxmlformats.org/wordprocessingml/2006/main">
        <w:t xml:space="preserve">2. ਆਪਣੇ ਲੋਕਾਂ ਲਈ ਪਰਮੇਸ਼ੁਰ ਦਾ ਪਿਆਰ ਅਤੇ ਦਇਆ</w:t>
      </w:r>
    </w:p>
    <w:p/>
    <w:p>
      <w:r xmlns:w="http://schemas.openxmlformats.org/wordprocessingml/2006/main">
        <w:t xml:space="preserve">1. ਯਸਾਯਾਹ 40:29-31 ਉਹ ਬੇਹੋਸ਼ਾਂ ਨੂੰ ਸ਼ਕਤੀ ਦਿੰਦਾ ਹੈ, ਅਤੇ ਜਿਸ ਕੋਲ ਸ਼ਕਤੀ ਨਹੀਂ ਹੈ ਉਸਨੂੰ ਸ਼ਕਤੀ ਵਧਾਉਂਦਾ ਹੈ।</w:t>
      </w:r>
    </w:p>
    <w:p/>
    <w:p>
      <w:r xmlns:w="http://schemas.openxmlformats.org/wordprocessingml/2006/main">
        <w:t xml:space="preserve">2. ਮੱਤੀ 11:28-30 ਮੇਰੇ ਕੋਲ ਆਓ, ਸਾਰੇ ਮਿਹਨਤੀ ਅਤੇ ਭਾਰੇ ਬੋਝ ਵਾਲੇ, ਅਤੇ ਮੈਂ ਤੁਹਾਨੂੰ ਆਰਾਮ ਦਿਆਂਗਾ।</w:t>
      </w:r>
    </w:p>
    <w:p/>
    <w:p>
      <w:r xmlns:w="http://schemas.openxmlformats.org/wordprocessingml/2006/main">
        <w:t xml:space="preserve">ਬਿਵਸਥਾ ਸਾਰ 30:4 ਜੇਕਰ ਤੁਹਾਡੇ ਵਿੱਚੋਂ ਕਿਸੇ ਨੂੰ ਅਕਾਸ਼ ਦੇ ਬਾਹਰਲੇ ਹਿੱਸਿਆਂ ਵਿੱਚ ਕੱਢ ਦਿੱਤਾ ਜਾਵੇ, ਤਾਂ ਉੱਥੋਂ ਯਹੋਵਾਹ ਤੁਹਾਡਾ ਪਰਮੇਸ਼ੁਰ ਤੁਹਾਨੂੰ ਇਕੱਠਾ ਕਰੇਗਾ, ਅਤੇ ਉੱਥੋਂ ਉਹ ਤੁਹਾਨੂੰ ਲਿਆਵੇਗਾ:</w:t>
      </w:r>
    </w:p>
    <w:p/>
    <w:p>
      <w:r xmlns:w="http://schemas.openxmlformats.org/wordprocessingml/2006/main">
        <w:t xml:space="preserve">ਬਿਵਸਥਾ ਸਾਰ 30:4 ਵਿੱਚ, ਪਰਮੇਸ਼ੁਰ ਆਪਣੇ ਲੋਕਾਂ ਨੂੰ ਉਨ੍ਹਾਂ ਦੇ ਵਤਨ ਵਾਪਸ ਲਿਆਉਣ ਦਾ ਵਾਅਦਾ ਕਰਦਾ ਹੈ ਭਾਵੇਂ ਉਹ ਕਿੰਨੀ ਵੀ ਦੂਰ ਖਿੰਡੇ ਹੋਏ ਹੋਣ।</w:t>
      </w:r>
    </w:p>
    <w:p/>
    <w:p>
      <w:r xmlns:w="http://schemas.openxmlformats.org/wordprocessingml/2006/main">
        <w:t xml:space="preserve">1. ਬਹਾਲੀ ਦਾ ਪਰਮੇਸ਼ੁਰ ਦਾ ਵਾਅਦਾ: ਕੋਈ ਫ਼ਰਕ ਨਹੀਂ ਪੈਂਦਾ ਕਿ ਅਸੀਂ ਕਿੰਨੀ ਦੂਰ ਖਿੰਡੇ ਹੋਏ ਹਾਂ</w:t>
      </w:r>
    </w:p>
    <w:p/>
    <w:p>
      <w:r xmlns:w="http://schemas.openxmlformats.org/wordprocessingml/2006/main">
        <w:t xml:space="preserve">2. ਆਪਣੇ ਲੋਕਾਂ ਲਈ ਪਰਮੇਸ਼ੁਰ ਦਾ ਪਿਆਰ: ਉਹ ਸਾਨੂੰ ਦੂਰੀ ਤੋਂ ਕੋਈ ਫਰਕ ਨਹੀਂ ਲਿਆਵੇਗਾ</w:t>
      </w:r>
    </w:p>
    <w:p/>
    <w:p>
      <w:r xmlns:w="http://schemas.openxmlformats.org/wordprocessingml/2006/main">
        <w:t xml:space="preserve">1. ਯਸਾਯਾਹ 43: 5-6 "ਡਰ ਨਾ, ਕਿਉਂਕਿ ਮੈਂ ਤੇਰੇ ਨਾਲ ਹਾਂ: ਮੈਂ ਪੂਰਬ ਤੋਂ ਤੇਰੀ ਅੰਸ ਲਿਆਵਾਂਗਾ, ਅਤੇ ਪੱਛਮ ਤੋਂ ਤੈਨੂੰ ਇਕੱਠਾ ਕਰਾਂਗਾ; ਮੈਂ ਉੱਤਰ ਨੂੰ ਆਖਾਂਗਾ, ਛੱਡ ਦੇ, ਅਤੇ ਦੱਖਣ ਨੂੰ, ਰੱਖ। ਵਾਪਸ ਨਹੀਂ: ਮੇਰੇ ਪੁੱਤਰਾਂ ਨੂੰ ਦੂਰੋਂ, ਅਤੇ ਮੇਰੀਆਂ ਧੀਆਂ ਨੂੰ ਧਰਤੀ ਦੇ ਸਿਰੇ ਤੋਂ ਲਿਆਓ;</w:t>
      </w:r>
    </w:p>
    <w:p/>
    <w:p>
      <w:r xmlns:w="http://schemas.openxmlformats.org/wordprocessingml/2006/main">
        <w:t xml:space="preserve">2. ਕੂਚ 15:13 "ਤੂੰ ਆਪਣੀ ਦਇਆ ਨਾਲ ਉਨ੍ਹਾਂ ਲੋਕਾਂ ਦੀ ਅਗਵਾਈ ਕੀਤੀ ਹੈ ਜਿਨ੍ਹਾਂ ਨੂੰ ਤੁਸੀਂ ਛੁਟਕਾਰਾ ਦਿੱਤਾ ਹੈ: ਤੁਸੀਂ ਉਨ੍ਹਾਂ ਨੂੰ ਆਪਣੀ ਸ਼ਕਤੀ ਨਾਲ ਆਪਣੇ ਪਵਿੱਤਰ ਨਿਵਾਸ ਲਈ ਅਗਵਾਈ ਕੀਤੀ ਹੈ।"</w:t>
      </w:r>
    </w:p>
    <w:p/>
    <w:p>
      <w:r xmlns:w="http://schemas.openxmlformats.org/wordprocessingml/2006/main">
        <w:t xml:space="preserve">ਬਿਵਸਥਾ ਸਾਰ 30:5 ਅਤੇ ਯਹੋਵਾਹ ਤੇਰਾ ਪਰਮੇਸ਼ੁਰ ਤੈਨੂੰ ਉਸ ਧਰਤੀ ਉੱਤੇ ਲਿਆਵੇਗਾ ਜਿਸ ਉੱਤੇ ਤੇਰੇ ਪਿਉ ਦਾਦਿਆਂ ਨੇ ਕਬਜ਼ਾ ਕੀਤਾ ਸੀ, ਅਤੇ ਤੂੰ ਉਸ ਉੱਤੇ ਕਬਜ਼ਾ ਕਰ ਲਵੇਂਗਾ। ਅਤੇ ਉਹ ਤੇਰਾ ਭਲਾ ਕਰੇਗਾ ਅਤੇ ਤੈਨੂੰ ਤੇਰੇ ਪਿਉ ਦਾਦਿਆਂ ਨਾਲੋਂ ਵਧਾਵੇਗਾ।</w:t>
      </w:r>
    </w:p>
    <w:p/>
    <w:p>
      <w:r xmlns:w="http://schemas.openxmlformats.org/wordprocessingml/2006/main">
        <w:t xml:space="preserve">ਪਰਮੇਸ਼ੁਰ ਆਪਣੇ ਲੋਕਾਂ ਨੂੰ ਵਾਅਦੇ ਅਤੇ ਭਰਪੂਰਤਾ ਦੇ ਦੇਸ਼ ਵਿੱਚ ਲਿਆਵੇਗਾ।</w:t>
      </w:r>
    </w:p>
    <w:p/>
    <w:p>
      <w:r xmlns:w="http://schemas.openxmlformats.org/wordprocessingml/2006/main">
        <w:t xml:space="preserve">1: ਵਾਅਦੇ ਦੀ ਧਰਤੀ: ਪਰਮੇਸ਼ੁਰ ਦੀ ਵਫ਼ਾਦਾਰੀ ਨੂੰ ਯਾਦ ਕਰਨਾ ਅਤੇ ਉਹ ਆਪਣੇ ਲੋਕਾਂ ਲਈ ਕਿਵੇਂ ਪ੍ਰਦਾਨ ਕਰੇਗਾ।</w:t>
      </w:r>
    </w:p>
    <w:p/>
    <w:p>
      <w:r xmlns:w="http://schemas.openxmlformats.org/wordprocessingml/2006/main">
        <w:t xml:space="preserve">2: ਭਰਪੂਰਤਾ: ਪ੍ਰਮਾਤਮਾ ਦੀ ਦਿਆਲਤਾ ਦੀ ਯਾਦ ਦਿਵਾਉਂਦਾ ਹੈ ਅਤੇ ਉਹ ਸਾਨੂੰ ਕਿਵੇਂ ਅਸੀਸ ਦੇਵੇਗਾ ਅਤੇ ਗੁਣਾ ਕਰੇਗਾ।</w:t>
      </w:r>
    </w:p>
    <w:p/>
    <w:p>
      <w:r xmlns:w="http://schemas.openxmlformats.org/wordprocessingml/2006/main">
        <w:t xml:space="preserve">1: ਯਿਰਮਿਯਾਹ 29:11 - "ਕਿਉਂਕਿ ਮੈਂ ਜਾਣਦਾ ਹਾਂ ਕਿ ਮੇਰੇ ਕੋਲ ਤੁਹਾਡੇ ਲਈ ਕਿਹੜੀਆਂ ਯੋਜਨਾਵਾਂ ਹਨ, ਯਹੋਵਾਹ ਦਾ ਵਾਕ ਹੈ, ਭਲਾਈ ਲਈ ਯੋਜਨਾਵਾਂ ਹਨ ਨਾ ਕਿ ਬੁਰਾਈ ਲਈ, ਤੁਹਾਨੂੰ ਇੱਕ ਭਵਿੱਖ ਅਤੇ ਇੱਕ ਉਮੀਦ ਦੇਣ ਲਈ।"</w:t>
      </w:r>
    </w:p>
    <w:p/>
    <w:p>
      <w:r xmlns:w="http://schemas.openxmlformats.org/wordprocessingml/2006/main">
        <w:t xml:space="preserve">2: ਫ਼ਿਲਿੱਪੀਆਂ 4:19 - "ਅਤੇ ਮੇਰਾ ਪਰਮੇਸ਼ੁਰ ਮਸੀਹ ਯਿਸੂ ਵਿੱਚ ਆਪਣੀ ਮਹਿਮਾ ਦੇ ਧਨ ਦੇ ਅਨੁਸਾਰ ਤੁਹਾਡੀ ਹਰ ਲੋੜ ਪੂਰੀ ਕਰੇਗਾ।"</w:t>
      </w:r>
    </w:p>
    <w:p/>
    <w:p>
      <w:r xmlns:w="http://schemas.openxmlformats.org/wordprocessingml/2006/main">
        <w:t xml:space="preserve">ਬਿਵਸਥਾ ਸਾਰ 30:6 ਅਤੇ ਯਹੋਵਾਹ ਤੁਹਾਡਾ ਪਰਮੇਸ਼ੁਰ ਤੁਹਾਡੇ ਦਿਲ ਦੀ ਅਤੇ ਤੁਹਾਡੀ ਅੰਸ ਦੇ ਦਿਲ ਦੀ ਸੁੰਨਤ ਕਰੇਗਾ, ਤਾਂ ਜੋ ਤੁਸੀਂ ਯਹੋਵਾਹ ਆਪਣੇ ਪਰਮੇਸ਼ੁਰ ਨੂੰ ਆਪਣੇ ਸਾਰੇ ਦਿਲ ਨਾਲ ਅਤੇ ਆਪਣੀ ਸਾਰੀ ਜਾਨ ਨਾਲ ਪਿਆਰ ਕਰੋ, ਤਾਂ ਜੋ ਤੁਸੀਂ ਜੀਉਂਦੇ ਰਹੋ।</w:t>
      </w:r>
    </w:p>
    <w:p/>
    <w:p>
      <w:r xmlns:w="http://schemas.openxmlformats.org/wordprocessingml/2006/main">
        <w:t xml:space="preserve">ਪ੍ਰਮਾਤਮਾ ਆਪਣੇ ਬੱਚਿਆਂ ਦੇ ਦਿਲਾਂ ਦੀ ਸੁੰਨਤ ਕਰਨ ਦਾ ਵਾਅਦਾ ਕਰਦਾ ਹੈ ਤਾਂ ਜੋ ਉਹ ਉਸਨੂੰ ਆਪਣੇ ਸਾਰੇ ਦਿਲ ਅਤੇ ਆਤਮਾ ਨਾਲ ਪਿਆਰ ਕਰਨ ਦੇ ਯੋਗ ਬਣਾ ਸਕਣ, ਤਾਂ ਜੋ ਉਹ ਜੀ ਸਕਣ।</w:t>
      </w:r>
    </w:p>
    <w:p/>
    <w:p>
      <w:r xmlns:w="http://schemas.openxmlformats.org/wordprocessingml/2006/main">
        <w:t xml:space="preserve">1. ਸੁੰਨਤ ਕੀਤੇ ਦਿਲ ਦੀ ਲੋੜ - ਪਰਮੇਸ਼ੁਰ ਲਈ ਦਿਲ ਰੱਖਣ ਦੀ ਮਹੱਤਤਾ ਦੀ ਪੜਚੋਲ ਕਰਨਾ।</w:t>
      </w:r>
    </w:p>
    <w:p/>
    <w:p>
      <w:r xmlns:w="http://schemas.openxmlformats.org/wordprocessingml/2006/main">
        <w:t xml:space="preserve">2. ਜੀਵਨ ਦਾ ਵਾਅਦਾ - ਉਸ ਭਰੋਸੇ ਨੂੰ ਸਮਝਣਾ ਜੋ ਪਰਮਾਤਮਾ ਨੂੰ ਸਮਰਪਿਤ ਜੀਵਨ ਜੀਣ ਨਾਲ ਮਿਲਦਾ ਹੈ।</w:t>
      </w:r>
    </w:p>
    <w:p/>
    <w:p>
      <w:r xmlns:w="http://schemas.openxmlformats.org/wordprocessingml/2006/main">
        <w:t xml:space="preserve">1. ਯਿਰਮਿਯਾਹ 4:4 - "ਯਹੋਵਾਹ ਲਈ ਆਪਣੀ ਸੁੰਨਤ ਕਰੋ, ਅਤੇ ਆਪਣੇ ਦਿਲ ਦੀਆਂ ਖੱਲਾਂ ਨੂੰ ਦੂਰ ਕਰੋ"।</w:t>
      </w:r>
    </w:p>
    <w:p/>
    <w:p>
      <w:r xmlns:w="http://schemas.openxmlformats.org/wordprocessingml/2006/main">
        <w:t xml:space="preserve">2. ਰੋਮੀਆਂ 8:11 - "ਪਰ ਜੇ ਉਸ ਦਾ ਆਤਮਾ ਜਿਸਨੇ ਯਿਸੂ ਨੂੰ ਮੁਰਦਿਆਂ ਵਿੱਚੋਂ ਜਿਵਾਲਿਆ ਹੈ, ਤੁਹਾਡੇ ਵਿੱਚ ਵੱਸਦਾ ਹੈ, ਤਾਂ ਉਹ ਜਿਸਨੇ ਮਸੀਹ ਨੂੰ ਮੁਰਦਿਆਂ ਵਿੱਚੋਂ ਜਿਵਾਲਿਆ ਹੈ, ਉਹ ਤੁਹਾਡੇ ਸਰੀਰਾਂ ਨੂੰ ਆਪਣੇ ਆਤਮਾ ਦੁਆਰਾ ਜੋ ਤੁਹਾਡੇ ਵਿੱਚ ਵੱਸਦਾ ਹੈ, ਜੀਉਂਦਾ ਕਰੇਗਾ"।</w:t>
      </w:r>
    </w:p>
    <w:p/>
    <w:p>
      <w:r xmlns:w="http://schemas.openxmlformats.org/wordprocessingml/2006/main">
        <w:t xml:space="preserve">ਬਿਵਸਥਾ ਸਾਰ 30:7 ਅਤੇ ਯਹੋਵਾਹ ਤੇਰਾ ਪਰਮੇਸ਼ੁਰ ਇਹ ਸਾਰੇ ਸਰਾਪ ਤੇਰੇ ਵੈਰੀਆਂ ਉੱਤੇ, ਅਤੇ ਉਹਨਾਂ ਉੱਤੇ ਜਿਹੜੇ ਤੇਰੇ ਨਾਲ ਵੈਰ ਰੱਖਦੇ ਹਨ, ਜਿਹੜੇ ਤੈਨੂੰ ਸਤਾਉਂਦੇ ਹਨ, ਪਾਵੇਗਾ।</w:t>
      </w:r>
    </w:p>
    <w:p/>
    <w:p>
      <w:r xmlns:w="http://schemas.openxmlformats.org/wordprocessingml/2006/main">
        <w:t xml:space="preserve">ਪਰਮੇਸ਼ੁਰ ਉਨ੍ਹਾਂ ਲੋਕਾਂ ਉੱਤੇ ਸਰਾਪ ਪਾਵੇਗਾ ਜੋ ਸਾਨੂੰ ਨਫ਼ਰਤ ਕਰਦੇ ਹਨ ਅਤੇ ਸਤਾਉਂਦੇ ਹਨ।</w:t>
      </w:r>
    </w:p>
    <w:p/>
    <w:p>
      <w:r xmlns:w="http://schemas.openxmlformats.org/wordprocessingml/2006/main">
        <w:t xml:space="preserve">1: ਸਾਨੂੰ ਉਨ੍ਹਾਂ ਲੋਕਾਂ ਦੇ ਬਦਲੇ ਤੋਂ ਨਹੀਂ ਡਰਨਾ ਚਾਹੀਦਾ ਜੋ ਸਾਨੂੰ ਸਤਾਉਂਦੇ ਹਨ, ਕਿਉਂਕਿ ਪਰਮੇਸ਼ੁਰ ਉਨ੍ਹਾਂ ਨੂੰ ਉਨ੍ਹਾਂ ਦੀ ਦੁਸ਼ਟਤਾ ਦਾ ਬਦਲਾ ਦੇਵੇਗਾ।</w:t>
      </w:r>
    </w:p>
    <w:p/>
    <w:p>
      <w:r xmlns:w="http://schemas.openxmlformats.org/wordprocessingml/2006/main">
        <w:t xml:space="preserve">2: ਸਾਨੂੰ ਮੁਸੀਬਤ ਦੇ ਸਮੇਂ ਪਰਮੇਸ਼ੁਰ ਵੱਲ ਮੁੜਨਾ ਚਾਹੀਦਾ ਹੈ, ਇਹ ਭਰੋਸਾ ਕਰਦੇ ਹੋਏ ਕਿ ਉਹ ਸਾਡੇ ਦੁਸ਼ਮਣਾਂ ਤੋਂ ਸਾਡੀ ਰੱਖਿਆ ਕਰੇਗਾ।</w:t>
      </w:r>
    </w:p>
    <w:p/>
    <w:p>
      <w:r xmlns:w="http://schemas.openxmlformats.org/wordprocessingml/2006/main">
        <w:t xml:space="preserve">1: ਜ਼ਬੂਰ 34:17-19 "ਜਦੋਂ ਧਰਮੀ ਲੋਕ ਮਦਦ ਲਈ ਪੁਕਾਰਦੇ ਹਨ, ਪ੍ਰਭੂ ਸੁਣਦਾ ਹੈ ਅਤੇ ਉਹਨਾਂ ਨੂੰ ਉਹਨਾਂ ਦੀਆਂ ਸਾਰੀਆਂ ਮੁਸੀਬਤਾਂ ਤੋਂ ਛੁਟਕਾਰਾ ਦਿੰਦਾ ਹੈ। ਪ੍ਰਭੂ ਟੁੱਟੇ ਦਿਲ ਵਾਲਿਆਂ ਦੇ ਨੇੜੇ ਹੈ ਅਤੇ ਆਤਮਾ ਵਿੱਚ ਕੁਚਲੇ ਹੋਏ ਲੋਕਾਂ ਨੂੰ ਬਚਾਉਂਦਾ ਹੈ। ਧਰਮੀ ਲੋਕਾਂ ਦੀਆਂ ਬਹੁਤ ਸਾਰੀਆਂ ਮੁਸੀਬਤਾਂ ਹਨ, ਪਰ ਪ੍ਰਭੂ ਉਸ ਨੂੰ ਉਨ੍ਹਾਂ ਸਾਰਿਆਂ ਵਿੱਚੋਂ ਛੁਡਾ ਲੈਂਦਾ ਹੈ।"</w:t>
      </w:r>
    </w:p>
    <w:p/>
    <w:p>
      <w:r xmlns:w="http://schemas.openxmlformats.org/wordprocessingml/2006/main">
        <w:t xml:space="preserve">2: ਯਸਾਯਾਹ 54:17 ਕੋਈ ਵੀ ਹਥਿਆਰ ਜੋ ਤੁਹਾਡੇ ਵਿਰੁੱਧ ਬਣਾਇਆ ਗਿਆ ਹੈ ਸਫਲ ਨਹੀਂ ਹੋਵੇਗਾ, ਅਤੇ ਤੁਸੀਂ ਹਰ ਜ਼ਬਾਨ ਦਾ ਖੰਡਨ ਕਰੋਗੇ ਜੋ ਤੁਹਾਡੇ ਵਿਰੁੱਧ ਨਿਆਂ ਵਿੱਚ ਉੱਠਦੀ ਹੈ। ਇਹ ਪ੍ਰਭੂ ਦੇ ਸੇਵਕਾਂ ਦੀ ਵਿਰਾਸਤ ਹੈ ਅਤੇ ਮੇਰੇ ਵੱਲੋਂ ਉਨ੍ਹਾਂ ਦਾ ਨਿਆਂ, ਪ੍ਰਭੂ ਦਾ ਵਾਕ ਹੈ।</w:t>
      </w:r>
    </w:p>
    <w:p/>
    <w:p>
      <w:r xmlns:w="http://schemas.openxmlformats.org/wordprocessingml/2006/main">
        <w:t xml:space="preserve">ਬਿਵਸਥਾ ਸਾਰ 30:8 ਅਤੇ ਤੂੰ ਮੁੜ ਆਵੇਂਗਾ ਅਤੇ ਯਹੋਵਾਹ ਦੀ ਅਵਾਜ਼ ਨੂੰ ਮੰਨੇਂਗਾ ਅਤੇ ਉਹ ਦੇ ਸਾਰੇ ਹੁਕਮਾਂ ਦੀ ਪਾਲਨਾ ਕਰ ਜੋ ਮੈਂ ਤੈਨੂੰ ਅੱਜ ਦੇ ਦਿਨ ਦਿੰਦਾ ਹਾਂ।</w:t>
      </w:r>
    </w:p>
    <w:p/>
    <w:p>
      <w:r xmlns:w="http://schemas.openxmlformats.org/wordprocessingml/2006/main">
        <w:t xml:space="preserve">ਪ੍ਰਮਾਤਮਾ ਆਪਣੇ ਲੋਕਾਂ ਨੂੰ ਉਸਦੀ ਅਵਾਜ਼ ਮੰਨਣ ਅਤੇ ਉਸਦੇ ਹੁਕਮਾਂ ਦੀ ਪਾਲਣਾ ਕਰਨ ਦਾ ਹੁਕਮ ਦਿੰਦਾ ਹੈ।</w:t>
      </w:r>
    </w:p>
    <w:p/>
    <w:p>
      <w:r xmlns:w="http://schemas.openxmlformats.org/wordprocessingml/2006/main">
        <w:t xml:space="preserve">1. ਪਰਮੇਸ਼ੁਰ ਦੀ ਆਗਿਆਕਾਰੀ ਵਾਲਾ ਜੀਵਨ ਜੀਉ</w:t>
      </w:r>
    </w:p>
    <w:p/>
    <w:p>
      <w:r xmlns:w="http://schemas.openxmlformats.org/wordprocessingml/2006/main">
        <w:t xml:space="preserve">2. ਪਰਮੇਸ਼ੁਰ ਦੇ ਹੁਕਮਾਂ ਦੀ ਪਾਲਣਾ ਕਰਨ ਦੀ ਮਹੱਤਤਾ</w:t>
      </w:r>
    </w:p>
    <w:p/>
    <w:p>
      <w:r xmlns:w="http://schemas.openxmlformats.org/wordprocessingml/2006/main">
        <w:t xml:space="preserve">1. ਮੱਤੀ 7:21-23 ਹਰ ਕੋਈ ਜੋ ਮੈਨੂੰ, ਪ੍ਰਭੂ, ਪ੍ਰਭੂ, ਕਹਿੰਦਾ ਹੈ, ਸਵਰਗ ਦੇ ਰਾਜ ਵਿੱਚ ਨਹੀਂ ਜਾਵੇਗਾ, ਪਰ ਉਹ ਜੋ ਸਵਰਗ ਵਿੱਚ ਮੇਰੇ ਪਿਤਾ ਦੀ ਇੱਛਾ ਪੂਰੀ ਕਰਦਾ ਹੈ. ਉਸ ਦਿਨ ਬਹੁਤ ਸਾਰੇ ਮੈਨੂੰ ਆਖਣਗੇ, ਹੇ ਪ੍ਰਭੂ, ਪ੍ਰਭੂ, ਕੀ ਅਸੀਂ ਤੇਰੇ ਨਾਮ ਉੱਤੇ ਅਗੰਮ ਵਾਕ ਨਹੀਂ ਬੋਲੇ, ਅਤੇ ਤੇਰੇ ਨਾਮ ਵਿੱਚ ਭੂਤ ਨਹੀਂ ਕੱਢੇ, ਅਤੇ ਤੇਰੇ ਨਾਮ ਉੱਤੇ ਬਹੁਤ ਵੱਡੇ ਕੰਮ ਨਹੀਂ ਕੀਤੇ ? ਅਤੇ ਫਿਰ ਮੈਂ ਉਨ੍ਹਾਂ ਨੂੰ ਦੱਸਾਂਗਾ, ਮੈਂ ਤੁਹਾਨੂੰ ਕਦੇ ਨਹੀਂ ਜਾਣਦਾ ਸੀ; ਹੇ ਕੁਧਰਮ ਦੇ ਕਾਮਿਆਂ, ਮੇਰੇ ਕੋਲੋਂ ਦੂਰ ਹੋ ਜਾਓ।</w:t>
      </w:r>
    </w:p>
    <w:p/>
    <w:p>
      <w:r xmlns:w="http://schemas.openxmlformats.org/wordprocessingml/2006/main">
        <w:t xml:space="preserve">2. ਯਾਕੂਬ 2:14-17 ਮੇਰੇ ਭਰਾਵੋ, ਜੇ ਕੋਈ ਕਹੇ ਕਿ ਉਸ ਕੋਲ ਨਿਹਚਾ ਹੈ ਪਰ ਕੰਮ ਨਹੀਂ ਹਨ ਤਾਂ ਕੀ ਚੰਗਾ ਹੈ? ਕੀ ਇਹ ਵਿਸ਼ਵਾਸ ਉਸਨੂੰ ਬਚਾ ਸਕਦਾ ਹੈ? ਜੇ ਕੋਈ ਭਰਾ ਜਾਂ ਭੈਣ ਮਾੜੀ ਕੱਪੜੇ ਪਾਵੇ ਅਤੇ ਰੋਜ਼ਾਨਾ ਭੋਜਨ ਦੀ ਘਾਟ ਹੋਵੇ, ਅਤੇ ਤੁਹਾਡੇ ਵਿੱਚੋਂ ਕੋਈ ਉਨ੍ਹਾਂ ਨੂੰ ਕਹੇ, ਸ਼ਾਂਤੀ ਨਾਲ ਚੱਲੋ, ਗਰਮ ਹੋਵੋ ਅਤੇ ਭਰੋ, ਸਰੀਰ ਲਈ ਲੋੜੀਂਦੀਆਂ ਚੀਜ਼ਾਂ ਉਨ੍ਹਾਂ ਨੂੰ ਦਿੱਤੇ ਬਿਨਾਂ, ਇਸ ਦਾ ਕੀ ਲਾਭ ਹੈ? ਇਸੇ ਤਰ੍ਹਾਂ ਵਿਸ਼ਵਾਸ ਵੀ ਆਪਣੇ ਆਪ ਵਿੱਚ, ਜੇ ਇਸ ਵਿੱਚ ਕੰਮ ਨਹੀਂ ਹਨ, ਤਾਂ ਮਰ ਗਿਆ ਹੈ।</w:t>
      </w:r>
    </w:p>
    <w:p/>
    <w:p>
      <w:r xmlns:w="http://schemas.openxmlformats.org/wordprocessingml/2006/main">
        <w:t xml:space="preserve">ਬਿਵਸਥਾ ਸਾਰ 30:9 ਅਤੇ ਯਹੋਵਾਹ ਤੇਰਾ ਪਰਮੇਸ਼ੁਰ ਤੈਨੂੰ ਤੇਰੇ ਹੱਥਾਂ ਦੇ ਹਰੇਕ ਕੰਮ ਵਿੱਚ, ਤੇਰੇ ਸਰੀਰ ਦੇ ਫਲ ਵਿੱਚ, ਤੇਰੇ ਪਸ਼ੂਆਂ ਦੇ ਫਲਾਂ ਵਿੱਚ, ਅਤੇ ਤੇਰੀ ਧਰਤੀ ਦੇ ਫਲ ਵਿੱਚ ਭਲੇ ਲਈ ਭਰਪੂਰ ਬਣਾਵੇਗਾ, ਕਿਉਂ ਜੋ ਯਹੋਵਾਹ ਚਾਹੁੰਦਾ ਹੈ। ਤੁਹਾਡੇ ਲਈ ਇੱਕ ਵਾਰ ਫਿਰ ਖੁਸ਼ ਹੋਵੋ, ਜਿਵੇਂ ਉਹ ਤੁਹਾਡੇ ਪਿਉ-ਦਾਦਿਆਂ ਲਈ ਖੁਸ਼ ਸੀ:</w:t>
      </w:r>
    </w:p>
    <w:p/>
    <w:p>
      <w:r xmlns:w="http://schemas.openxmlformats.org/wordprocessingml/2006/main">
        <w:t xml:space="preserve">ਪ੍ਰਮਾਤਮਾ ਲੋਕਾਂ ਨੂੰ ਉਹਨਾਂ ਦੀ ਮਿਹਨਤ, ਉਹਨਾਂ ਦੇ ਸਰੀਰਾਂ ਅਤੇ ਉਹਨਾਂ ਦੀ ਧਰਤੀ ਵਿੱਚ ਭਰਪੂਰ ਬਰਕਤ ਦੇਵੇਗਾ। ਉਹ ਉਨ੍ਹਾਂ ਉੱਤੇ ਖੁਸ਼ ਹੋਵੇਗਾ ਜਿਵੇਂ ਉਸਨੇ ਉਨ੍ਹਾਂ ਦੇ ਪੁਰਖਿਆਂ ਨੂੰ ਕੀਤਾ ਸੀ।</w:t>
      </w:r>
    </w:p>
    <w:p/>
    <w:p>
      <w:r xmlns:w="http://schemas.openxmlformats.org/wordprocessingml/2006/main">
        <w:t xml:space="preserve">1. ਪਰਮਾਤਮਾ ਦੀ ਚੰਗਿਆਈ ਨਿਰੰਤਰ ਅਤੇ ਅਟੱਲ ਹੈ।</w:t>
      </w:r>
    </w:p>
    <w:p/>
    <w:p>
      <w:r xmlns:w="http://schemas.openxmlformats.org/wordprocessingml/2006/main">
        <w:t xml:space="preserve">2. ਪ੍ਰਮਾਤਮਾ ਦੀਆਂ ਅਸੀਸਾਂ ਦੀ ਭਰਪੂਰਤਾ ਵਿੱਚ ਅਨੰਦ ਕਰੋ.</w:t>
      </w:r>
    </w:p>
    <w:p/>
    <w:p>
      <w:r xmlns:w="http://schemas.openxmlformats.org/wordprocessingml/2006/main">
        <w:t xml:space="preserve">1. ਜ਼ਬੂਰ 67: 5-7 - "ਹੇ ਪਰਮੇਸ਼ੁਰ, ਲੋਕ ਤੇਰੀ ਉਸਤਤ ਕਰਨ; ਸਾਰੇ ਲੋਕ ਤੇਰੀ ਉਸਤਤ ਕਰਨ। ਤਦ ਧਰਤੀ ਆਪਣੀ ਉਪਜ ਕਰੇਗੀ; ਅਤੇ ਪਰਮੇਸ਼ੁਰ, ਸਾਡਾ ਆਪਣਾ ਪਰਮੇਸ਼ੁਰ, ਸਾਨੂੰ ਅਸੀਸ ਦੇਵੇਗਾ। ਪਰਮੇਸ਼ੁਰ ਸਾਨੂੰ ਅਸੀਸ ਦੇਵੇਗਾ। ਅਤੇ ਦੁਨੀਆਂ ਦੇ ਸਾਰੇ ਸਿਰੇ ਉਸ ਤੋਂ ਡਰਨਗੇ।</w:t>
      </w:r>
    </w:p>
    <w:p/>
    <w:p>
      <w:r xmlns:w="http://schemas.openxmlformats.org/wordprocessingml/2006/main">
        <w:t xml:space="preserve">2. ਯਾਕੂਬ 1:17 - "ਹਰੇਕ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ਬਿਵਸਥਾ ਸਾਰ 30:10 ਜੇ ਤੁਸੀਂ ਯਹੋਵਾਹ ਆਪਣੇ ਪਰਮੇਸ਼ੁਰ ਦੀ ਅਵਾਜ਼ ਨੂੰ ਸੁਣੋ, ਉਸ ਦੇ ਹੁਕਮਾਂ ਅਤੇ ਬਿਧੀਆਂ ਨੂੰ ਮੰਨੋ ਜੋ ਇਸ ਬਿਵਸਥਾ ਦੀ ਪੋਥੀ ਵਿੱਚ ਲਿਖੀਆਂ ਹੋਈਆਂ ਹਨ, ਅਤੇ ਜੇ ਤੁਸੀਂ ਯਹੋਵਾਹ ਆਪਣੇ ਪਰਮੇਸ਼ੁਰ ਵੱਲ ਪੂਰੇ ਦਿਲ ਨਾਲ ਅਤੇ ਨਾਲ ਮੁੜੋ। ਤੁਹਾਡੀ ਸਾਰੀ ਆਤਮਾ।</w:t>
      </w:r>
    </w:p>
    <w:p/>
    <w:p>
      <w:r xmlns:w="http://schemas.openxmlformats.org/wordprocessingml/2006/main">
        <w:t xml:space="preserve">ਬਿਵਸਥਾ ਸਾਰ ਦੇ ਇਸ ਹਵਾਲੇ ਵਿਚ ਕਿਹਾ ਗਿਆ ਹੈ ਕਿ ਜੇ ਕੋਈ ਵਿਅਕਤੀ ਪ੍ਰਭੂ ਦੇ ਹੁਕਮਾਂ ਨੂੰ ਸੁਣਦਾ ਹੈ ਅਤੇ ਕਿਤਾਬ ਵਿਚ ਲਿਖੇ ਕਾਨੂੰਨ ਦੀ ਪਾਲਣਾ ਕਰਦਾ ਹੈ, ਅਤੇ ਜੇ ਉਹ ਆਪਣੇ ਪੂਰੇ ਦਿਲ ਅਤੇ ਆਤਮਾ ਨਾਲ ਪ੍ਰਭੂ ਵੱਲ ਮੁੜਦਾ ਹੈ, ਤਾਂ ਉਹ ਬਖਸ਼ਿਸ਼ ਪ੍ਰਾਪਤ ਕਰੇਗਾ।</w:t>
      </w:r>
    </w:p>
    <w:p/>
    <w:p>
      <w:r xmlns:w="http://schemas.openxmlformats.org/wordprocessingml/2006/main">
        <w:t xml:space="preserve">1. "ਆਗਿਆਕਾਰੀ ਦੀ ਜ਼ਿੰਦਗੀ ਜੀਉ: ਪਰਮੇਸ਼ੁਰ ਦੇ ਹੁਕਮਾਂ ਦੀ ਪਾਲਣਾ"</w:t>
      </w:r>
    </w:p>
    <w:p/>
    <w:p>
      <w:r xmlns:w="http://schemas.openxmlformats.org/wordprocessingml/2006/main">
        <w:t xml:space="preserve">2. "ਖੁਲੇ ਦਿਲ ਨਾਲ ਰੱਬ ਵੱਲ ਮੁੜਨ ਦੀ ਬਰਕਤ"</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ਰੋਮੀਆਂ 12:1-2 - "ਇਸ ਲਈ, ਮੈਂ ਤੁਹਾਨੂੰ ਬੇਨਤੀ ਕਰਦਾ ਹਾਂ, ਭਰਾਵੋ ਅਤੇ ਭੈਣੋ, ਪਰਮੇਸ਼ੁਰ ਦੀ ਦਇਆ ਦੇ ਮੱਦੇਨਜ਼ਰ, ਤੁਸੀਂ ਆਪਣੇ ਸਰੀਰਾਂ ਨੂੰ ਇੱਕ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ਬਿਵਸਥਾ ਸਾਰ 30:11 ਕਿਉਂ ਜੋ ਇਹ ਹੁਕਮ ਜਿਹੜਾ ਮੈਂ ਤੈਨੂੰ ਅੱਜ ਦੇ ਦਿਨ ਦਿੰਦਾ ਹਾਂ, ਉਹ ਤੇਰੇ ਤੋਂ ਲੁਕਿਆ ਨਹੀਂ ਹੈ, ਨਾ ਦੂਰ ਹੈ।</w:t>
      </w:r>
    </w:p>
    <w:p/>
    <w:p>
      <w:r xmlns:w="http://schemas.openxmlformats.org/wordprocessingml/2006/main">
        <w:t xml:space="preserve">ਇਹ ਹਵਾਲਾ ਸਾਨੂੰ ਪ੍ਰਮਾਤਮਾ ਦੇ ਹੁਕਮਾਂ ਨੂੰ ਯਾਦ ਕਰਨ ਲਈ ਉਤਸ਼ਾਹਿਤ ਕਰਦਾ ਹੈ, ਜੋ ਲੁਕੇ ਜਾਂ ਦੂਰ ਨਹੀਂ ਹਨ।</w:t>
      </w:r>
    </w:p>
    <w:p/>
    <w:p>
      <w:r xmlns:w="http://schemas.openxmlformats.org/wordprocessingml/2006/main">
        <w:t xml:space="preserve">1. ਹੁਕਮਾਂ ਨੂੰ ਯਾਦ ਰੱਖਣਾ: ਪਰਮੇਸ਼ੁਰ ਦੇ ਨਿਯਮਾਂ ਨੂੰ ਆਪਣੇ ਦਿਲਾਂ ਦੇ ਨੇੜੇ ਰੱਖਣਾ</w:t>
      </w:r>
    </w:p>
    <w:p/>
    <w:p>
      <w:r xmlns:w="http://schemas.openxmlformats.org/wordprocessingml/2006/main">
        <w:t xml:space="preserve">2. ਵਫ਼ਾਦਾਰੀ ਨਾਲ ਰਹਿਣਾ: ਪਰਮੇਸ਼ੁਰ ਦੇ ਬਚਨ ਪ੍ਰਤੀ ਵਚਨਬੱਧ ਰਹਿਣਾ</w:t>
      </w:r>
    </w:p>
    <w:p/>
    <w:p>
      <w:r xmlns:w="http://schemas.openxmlformats.org/wordprocessingml/2006/main">
        <w:t xml:space="preserve">1. ਫ਼ਿਲਿੱਪੀਆਂ 4:8 - ਅੰਤ ਵਿੱਚ, ਭਰਾਵੋ, ਜੋ ਵੀ ਸੱਚ ਹੈ, ਜੋ ਵੀ ਸਤਿਕਾਰਯੋਗ ਹੈ, ਜੋ ਵੀ ਧਰਮੀ ਹੈ, ਜੋ ਵੀ ਸ਼ੁੱਧ ਹੈ, ਜੋ ਵੀ ਪਿਆਰਾ ਹੈ, ਜੋ ਵੀ ਪ੍ਰਸ਼ੰਸਾਯੋਗ ਹੈ, ਜੇ ਕੋਈ ਉੱਤਮਤਾ ਹੈ, ਜੇ ਕੋਈ ਪ੍ਰਸ਼ੰਸਾ ਦੇ ਯੋਗ ਹੈ, ਸੋਚੋ। ਇਹਨਾਂ ਚੀਜ਼ਾਂ ਬਾਰੇ.</w:t>
      </w:r>
    </w:p>
    <w:p/>
    <w:p>
      <w:r xmlns:w="http://schemas.openxmlformats.org/wordprocessingml/2006/main">
        <w:t xml:space="preserve">2. ਬਿਵਸਥਾ ਸਾਰ 4:6 - ਉਹਨਾਂ ਨੂੰ ਰੱਖੋ ਅਤੇ ਉਹਨਾਂ ਨੂੰ ਕਰੋ, ਕਿਉਂਕਿ ਇਹ ਤੁਹਾਡੀ ਬੁੱਧੀ ਅਤੇ ਸਮਝ ਲੋਕਾਂ ਦੇ ਸਾਹਮਣੇ ਹੋਵੇਗੀ, ਜਦੋਂ ਉਹ ਇਹ ਸਾਰੀਆਂ ਬਿਧੀਆਂ ਸੁਣਨਗੇ, ਕਹਿਣਗੇ, ਸੱਚਮੁੱਚ ਇਹ ਮਹਾਨ ਕੌਮ ਬੁੱਧੀਮਾਨ ਅਤੇ ਸਮਝਦਾਰ ਹੈ. ਲੋਕ।</w:t>
      </w:r>
    </w:p>
    <w:p/>
    <w:p>
      <w:r xmlns:w="http://schemas.openxmlformats.org/wordprocessingml/2006/main">
        <w:t xml:space="preserve">ਬਿਵਸਥਾ ਸਾਰ 30:12 ਇਹ ਸਵਰਗ ਵਿੱਚ ਨਹੀਂ ਹੈ, ਜੋ ਤੁਸੀਂ ਕਹੋ, ਕੌਣ ਸਾਡੇ ਲਈ ਸਵਰਗ ਵਿੱਚ ਜਾਵੇਗਾ, ਅਤੇ ਇਸਨੂੰ ਸਾਡੇ ਕੋਲ ਲਿਆਵੇਗਾ, ਜੋ ਅਸੀਂ ਇਸਨੂੰ ਸੁਣੀਏ ਅਤੇ ਇਸਨੂੰ ਕਰੀਏ?</w:t>
      </w:r>
    </w:p>
    <w:p/>
    <w:p>
      <w:r xmlns:w="http://schemas.openxmlformats.org/wordprocessingml/2006/main">
        <w:t xml:space="preserve">ਇਹ ਹਵਾਲਾ ਸਾਡੇ ਦਿਲਾਂ ਵਿੱਚ ਪਰਮੇਸ਼ੁਰ ਦੇ ਹੁਕਮਾਂ ਨੂੰ ਰੱਖਣ ਦੀ ਮਹੱਤਤਾ ਉੱਤੇ ਜ਼ੋਰ ਦਿੰਦਾ ਹੈ, ਕਿਉਂਕਿ ਉਹ ਸਾਡੇ ਲਈ ਆਸਾਨੀ ਨਾਲ ਪਹੁੰਚਯੋਗ ਹੁੰਦੇ ਹਨ।</w:t>
      </w:r>
    </w:p>
    <w:p/>
    <w:p>
      <w:r xmlns:w="http://schemas.openxmlformats.org/wordprocessingml/2006/main">
        <w:t xml:space="preserve">1. "ਪਰਮੇਸ਼ੁਰ ਦੇ ਬਚਨ ਨੂੰ ਜੀਣਾ: ਸਾਡੇ ਜੀਵਨ ਵਿੱਚ ਉਸਦੇ ਹੁਕਮਾਂ ਦੀ ਸ਼ਕਤੀ"</w:t>
      </w:r>
    </w:p>
    <w:p/>
    <w:p>
      <w:r xmlns:w="http://schemas.openxmlformats.org/wordprocessingml/2006/main">
        <w:t xml:space="preserve">2. "ਆਗਿਆਕਾਰੀ ਦੀ ਖੁਸ਼ੀ: ਪਰਮੇਸ਼ੁਰ ਦੇ ਬਚਨ ਵਿੱਚ ਤਾਕਤ ਲੱਭਣਾ"</w:t>
      </w:r>
    </w:p>
    <w:p/>
    <w:p>
      <w:r xmlns:w="http://schemas.openxmlformats.org/wordprocessingml/2006/main">
        <w:t xml:space="preserve">1. ਜ਼ਬੂਰ 119:11 - "ਮੈਂ ਤੇਰੇ ਬਚਨ ਨੂੰ ਆਪਣੇ ਦਿਲ ਵਿੱਚ ਸੰਭਾਲਿਆ ਹੈ, ਤਾਂ ਜੋ ਮੈਂ ਤੇਰੇ ਵਿਰੁੱਧ ਪਾਪ ਨਾ ਕਰਾਂ।"</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ਬਿਵਸਥਾ ਸਾਰ 30:13 ਨਾ ਹੀ ਇਹ ਸਮੁੰਦਰ ਦੇ ਪਾਰ ਹੈ, ਜੋ ਤੁਸੀਂ ਕਹੋ, ਕੌਣ ਸਾਡੇ ਲਈ ਸਮੁੰਦਰ ਦੇ ਪਾਰ ਜਾਵੇਗਾ, ਅਤੇ ਸਾਡੇ ਕੋਲ ਲਿਆਵੇਗਾ, ਤਾਂ ਜੋ ਅਸੀਂ ਇਸਨੂੰ ਸੁਣੀਏ ਅਤੇ ਇਹ ਕਰੀਏ?</w:t>
      </w:r>
    </w:p>
    <w:p/>
    <w:p>
      <w:r xmlns:w="http://schemas.openxmlformats.org/wordprocessingml/2006/main">
        <w:t xml:space="preserve">ਪ੍ਰਮਾਤਮਾ ਸਾਨੂੰ ਜੀਵਨ ਚੁਣਨ ਅਤੇ ਉਸਦੀ ਆਗਿਆ ਦਾ ਪਾਲਣ ਕਰਨ ਦਾ ਹੁਕਮ ਦਿੰਦਾ ਹੈ, ਇਹ ਬਹਾਨਾ ਨਹੀਂ ਬਣਾਉਂਦਾ ਕਿ ਇਹ ਬਹੁਤ ਔਖਾ ਜਾਂ ਬਹੁਤ ਦੂਰ ਹੈ।</w:t>
      </w:r>
    </w:p>
    <w:p/>
    <w:p>
      <w:r xmlns:w="http://schemas.openxmlformats.org/wordprocessingml/2006/main">
        <w:t xml:space="preserve">1. ਜੀਵਨ ਚੁਣਨਾ: ਪਰਮੇਸ਼ੁਰ ਦੇ ਹੁਕਮਾਂ ਦੀ ਪਾਲਣਾ ਕਰਨਾ</w:t>
      </w:r>
    </w:p>
    <w:p/>
    <w:p>
      <w:r xmlns:w="http://schemas.openxmlformats.org/wordprocessingml/2006/main">
        <w:t xml:space="preserve">2. ਵਫ਼ਾਦਾਰ ਆਗਿਆਕਾਰੀ: ਪਰਮੇਸ਼ੁਰ ਦੇ ਮਾਰਗ 'ਤੇ ਚੱਲਣਾ</w:t>
      </w:r>
    </w:p>
    <w:p/>
    <w:p>
      <w:r xmlns:w="http://schemas.openxmlformats.org/wordprocessingml/2006/main">
        <w:t xml:space="preserve">1. ਰੋਮੀਆਂ 10: 6-8 - "ਪਰ ਧਰਮ ਜੋ ਵਿਸ਼ਵਾਸ ਦੁਆਰਾ ਹੁੰਦਾ ਹੈ ਉਹ ਆਖਦਾ ਹੈ, ਆਪਣੇ ਮਨ ਵਿੱਚ ਇਹ ਨਾ ਕਹੋ ਕਿ ਕੌਣ ਸਵਰਗ ਵਿੱਚ ਚੜ੍ਹੇਗਾ? (ਭਾਵ, ਮਸੀਹ ਨੂੰ ਹੇਠਾਂ ਲਿਆਉਣ ਲਈ) ਜਾਂ ਅਥਾਹ ਕੁੰਡ ਵਿੱਚ ਕੌਣ ਉਤਰੇਗਾ? ( ਯਾਨੀ ਮਸੀਹ ਨੂੰ ਮੁਰਦਿਆਂ ਵਿੱਚੋਂ ਉਭਾਰਨ ਲਈ)।</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ਬਿਵਸਥਾ ਸਾਰ 30:14 ਪਰ ਬਚਨ ਤੁਹਾਡੇ ਬਹੁਤ ਨੇੜੇ ਹੈ, ਤੁਹਾਡੇ ਮੂੰਹ ਵਿੱਚ ਅਤੇ ਤੁਹਾਡੇ ਦਿਲ ਵਿੱਚ, ਤਾਂ ਜੋ ਤੁਸੀਂ ਇਸਨੂੰ ਪੂਰਾ ਕਰ ਸਕੋ।</w:t>
      </w:r>
    </w:p>
    <w:p/>
    <w:p>
      <w:r xmlns:w="http://schemas.openxmlformats.org/wordprocessingml/2006/main">
        <w:t xml:space="preserve">ਪ੍ਰਮਾਤਮਾ ਸਾਡੇ ਨੇੜੇ ਹੈ ਅਤੇ ਉਸਦਾ ਸ਼ਬਦ ਸਾਡੇ ਦਿਲਾਂ ਅਤੇ ਸਾਡੇ ਬੁੱਲ੍ਹਾਂ ਵਿੱਚ ਹੈ, ਸਾਨੂੰ ਉਸਦੀ ਆਗਿਆ ਮੰਨਣ ਦੇ ਯੋਗ ਬਣਾਉਂਦਾ ਹੈ।</w:t>
      </w:r>
    </w:p>
    <w:p/>
    <w:p>
      <w:r xmlns:w="http://schemas.openxmlformats.org/wordprocessingml/2006/main">
        <w:t xml:space="preserve">1. ਪਰਮੇਸ਼ੁਰ ਦੇ ਨੇੜੇ ਜਾਣਾ: ਉਸ ਦੇ ਬਚਨ ਨੂੰ ਸੁਣਨਾ ਅਤੇ ਮੰਨਣਾ ਸਿੱਖਣਾ</w:t>
      </w:r>
    </w:p>
    <w:p/>
    <w:p>
      <w:r xmlns:w="http://schemas.openxmlformats.org/wordprocessingml/2006/main">
        <w:t xml:space="preserve">2. ਪਰਮੇਸ਼ੁਰ ਦੇ ਬਚਨ ਦੀ ਸ਼ਕਤੀ: ਇਸਨੂੰ ਸਾਡੇ ਦਿਲਾਂ ਦੇ ਨੇੜੇ ਰੱਖਣਾ</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ਯਾਕੂਬ 1:22 ਪਰ ਬਚਨ ਉੱਤੇ ਅਮਲ ਕਰਨ ਵਾਲੇ ਬਣੋ, ਅਤੇ ਸਿਰਫ਼ ਸੁਣਨ ਵਾਲੇ ਹੀ ਨਹੀਂ, ਆਪਣੇ ਆਪ ਨੂੰ ਧੋਖਾ ਦਿਓ।</w:t>
      </w:r>
    </w:p>
    <w:p/>
    <w:p>
      <w:r xmlns:w="http://schemas.openxmlformats.org/wordprocessingml/2006/main">
        <w:t xml:space="preserve">ਬਿਵਸਥਾ ਸਾਰ 30:15 ਵੇਖ, ਮੈਂ ਅੱਜ ਤੇਰੇ ਅੱਗੇ ਜੀਵਨ ਅਤੇ ਚੰਗਿਆਈ ਅਤੇ ਮੌਤ ਅਤੇ ਬੁਰਿਆਈ ਰੱਖੀ ਹੈ।</w:t>
      </w:r>
    </w:p>
    <w:p/>
    <w:p>
      <w:r xmlns:w="http://schemas.openxmlformats.org/wordprocessingml/2006/main">
        <w:t xml:space="preserve">ਹਵਾਲਾ ਜੀਵਨ ਅਤੇ ਮੌਤ ਵਿਚਕਾਰ ਚੋਣ ਬਾਰੇ ਗੱਲ ਕਰਦਾ ਹੈ।</w:t>
      </w:r>
    </w:p>
    <w:p/>
    <w:p>
      <w:r xmlns:w="http://schemas.openxmlformats.org/wordprocessingml/2006/main">
        <w:t xml:space="preserve">1. ਜੀਵਨ ਚੁਣਨਾ: ਪ੍ਰਮਾਤਮਾ ਦੀ ਚੰਗਿਆਈ ਨੂੰ ਗਲੇ ਲਗਾਉਣਾ</w:t>
      </w:r>
    </w:p>
    <w:p/>
    <w:p>
      <w:r xmlns:w="http://schemas.openxmlformats.org/wordprocessingml/2006/main">
        <w:t xml:space="preserve">2. ਮੌਤ ਦੀ ਚੋਣ ਕਰਨ ਦੇ ਨਤੀਜੇ: ਜੀਵਨ ਦੀਆਂ ਬਰਕਤਾਂ ਨੂੰ ਰੱਦ ਕਰਨਾ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ਬਿਵਸਥਾ ਸਾਰ 30:16 ਇਸ ਲਈ ਮੈਂ ਅੱਜ ਤੁਹਾਨੂੰ ਹੁਕਮ ਦਿੰਦਾ ਹਾਂ ਕਿ ਤੁਸੀਂ ਯਹੋਵਾਹ ਆਪਣੇ ਪਰਮੇਸ਼ੁਰ ਨੂੰ ਪਿਆਰ ਕਰੋ, ਉਸ ਦੇ ਰਾਹਾਂ ਉੱਤੇ ਚੱਲੋ, ਅਤੇ ਉਹ ਦੇ ਹੁਕਮਾਂ ਅਤੇ ਉਸ ਦੀਆਂ ਬਿਧੀਆਂ ਅਤੇ ਨਿਆਵਾਂ ਦੀ ਪਾਲਨਾ ਕਰੋ, ਤਾਂ ਜੋ ਤੁਸੀਂ ਜੀਉਂਦੇ ਰਹੋ ਅਤੇ ਵਧੋ, ਅਤੇ ਯਹੋਵਾਹ ਤੁਹਾਡਾ ਪਰਮੇਸ਼ੁਰ ਅਸੀਸ ਦੇਵੇਗਾ। ਤੁਸੀਂ ਉਸ ਧਰਤੀ ਉੱਤੇ ਜਿੱਥੇ ਤੁਸੀਂ ਇਸ ਉੱਤੇ ਕਬਜ਼ਾ ਕਰਨ ਲਈ ਜਾ ਰਹੇ ਹੋ।</w:t>
      </w:r>
    </w:p>
    <w:p/>
    <w:p>
      <w:r xmlns:w="http://schemas.openxmlformats.org/wordprocessingml/2006/main">
        <w:t xml:space="preserve">ਇਹ ਹਵਾਲਾ ਸਾਨੂੰ ਪਰਮੇਸ਼ੁਰ ਨੂੰ ਪਿਆਰ ਕਰਨ, ਉਸਦੇ ਰਾਹਾਂ ਵਿੱਚ ਚੱਲਣ, ਉਸਦੇ ਹੁਕਮਾਂ ਦੀ ਪਾਲਣਾ ਕਰਨ, ਅਤੇ ਉਸਦੇ ਨਿਯਮਾਂ ਅਤੇ ਨਿਆਵਾਂ ਦੀ ਪਾਲਣਾ ਕਰਨ ਦੀ ਹਿਦਾਇਤ ਦਿੰਦਾ ਹੈ, ਤਾਂ ਜੋ ਅਸੀਂ ਅਸੀਸ ਪ੍ਰਾਪਤ ਕਰ ਸਕੀਏ।</w:t>
      </w:r>
    </w:p>
    <w:p/>
    <w:p>
      <w:r xmlns:w="http://schemas.openxmlformats.org/wordprocessingml/2006/main">
        <w:t xml:space="preserve">1. ਆਗਿਆਕਾਰੀ ਦਾ ਜੀਵਨ ਜੀਉ - ਧਾਰਮਿਕਤਾ ਵਿੱਚ ਕਿਵੇਂ ਜੀਓ ਅਤੇ ਪਰਮੇਸ਼ੁਰ ਦੀ ਅਸੀਸ ਪ੍ਰਾਪਤ ਕਰੋ</w:t>
      </w:r>
    </w:p>
    <w:p/>
    <w:p>
      <w:r xmlns:w="http://schemas.openxmlformats.org/wordprocessingml/2006/main">
        <w:t xml:space="preserve">2. ਪ੍ਰਭੂ ਦੇ ਰਾਹਾਂ ਵਿਚ ਚੱਲਣਾ - ਸਾਡੇ ਜੀਵਨ ਲਈ ਪਰਮਾਤਮਾ ਦੀ ਇੱਛਾ ਨੂੰ ਸਮਝਣਾ</w:t>
      </w:r>
    </w:p>
    <w:p/>
    <w:p>
      <w:r xmlns:w="http://schemas.openxmlformats.org/wordprocessingml/2006/main">
        <w:t xml:space="preserve">1.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ਬਿਵਸਥਾ ਸਾਰ 30:17 ਪਰ ਜੇ ਤੇਰਾ ਮਨ ਮੋੜ ਲਵੇ, ਤਾਂ ਜੋ ਤੂੰ ਨਾ ਸੁਣੇ, ਪਰ ਦੂਰ ਖਿੱਚਿਆ ਜਾਵੇਂਗਾ, ਅਤੇ ਦੂਜੇ ਦੇਵਤਿਆਂ ਦੀ ਪੂਜਾ ਕਰੋ ਅਤੇ ਉਹਨਾਂ ਦੀ ਸੇਵਾ ਕਰੋ।</w:t>
      </w:r>
    </w:p>
    <w:p/>
    <w:p>
      <w:r xmlns:w="http://schemas.openxmlformats.org/wordprocessingml/2006/main">
        <w:t xml:space="preserve">ਪ੍ਰਮਾਤਮਾ ਚੇਤਾਵਨੀ ਦਿੰਦਾ ਹੈ ਕਿ ਜੇ ਕਿਸੇ ਦਾ ਦਿਲ ਉਸ ਤੋਂ ਦੂਰ ਹੋ ਜਾਂਦਾ ਹੈ, ਤਾਂ ਉਹ ਦੂਜੇ ਦੇਵਤਿਆਂ ਦੀ ਪੂਜਾ ਕਰਨ ਅਤੇ ਉਨ੍ਹਾਂ ਦੀ ਸੇਵਾ ਕਰਨ ਲਈ ਕੁਰਾਹੇ ਪੈ ਜਾਣਗੇ।</w:t>
      </w:r>
    </w:p>
    <w:p/>
    <w:p>
      <w:r xmlns:w="http://schemas.openxmlformats.org/wordprocessingml/2006/main">
        <w:t xml:space="preserve">1. "ਰੱਬ ਦੀ ਚੇਤਾਵਨੀ: ਗੁਮਰਾਹ ਨਾ ਹੋਵੋ"</w:t>
      </w:r>
    </w:p>
    <w:p/>
    <w:p>
      <w:r xmlns:w="http://schemas.openxmlformats.org/wordprocessingml/2006/main">
        <w:t xml:space="preserve">2. "ਮੂਰਤੀ ਪੂਜਾ ਲਈ ਰੱਬ ਦੇ ਪਿਆਰ ਦਾ ਵਟਾਂਦਰਾ ਨਾ ਕਰੋ"</w:t>
      </w:r>
    </w:p>
    <w:p/>
    <w:p>
      <w:r xmlns:w="http://schemas.openxmlformats.org/wordprocessingml/2006/main">
        <w:t xml:space="preserve">1. ਯਿਰਮਿਯਾਹ 17:9-10 - ਦਿਲ ਸਾਰੀਆਂ ਚੀਜ਼ਾਂ ਨਾਲੋਂ ਧੋਖੇਬਾਜ਼ ਹੈ, ਅਤੇ ਬੁਰੀ ਤਰ੍ਹਾਂ ਦੁਸ਼ਟ ਹੈ: ਇਸ ਨੂੰ ਕੌਣ ਜਾਣ ਸਕਦਾ ਹੈ? ਮੈਂ ਯਹੋਵਾਹ ਦਿਲ ਦੀ ਖੋਜ ਕਰਦਾ ਹਾਂ, ਮੈਂ ਲਗਾਮਾਂ ਨੂੰ ਪਰਖਦਾ ਹਾਂ, ਮੈਂ ਹਰ ਮਨੁੱਖ ਨੂੰ ਉਹ ਦੇ ਰਾਹਾਂ ਦੇ ਅਨੁਸਾਰ ਅਤੇ ਉਸਦੇ ਕੰਮਾਂ ਦੇ ਫਲ ਦੇ ਅਨੁਸਾਰ ਦੇਣ ਲਈ.</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ਬਿਵਸਥਾ ਸਾਰ 30:18 ਮੈਂ ਅੱਜ ਤੁਹਾਨੂੰ ਨਿੰਦਦਾ ਹਾਂ, ਕਿ ਤੁਸੀਂ ਜ਼ਰੂਰ ਨਾਸ਼ ਹੋ ਜਾਵੋਂਗੇ, ਅਤੇ ਤੁਸੀਂ ਉਸ ਧਰਤੀ ਉੱਤੇ ਆਪਣੇ ਦਿਨ ਲੰਬੇ ਨਹੀਂ ਕਰੋਗੇ, ਜਿੱਥੇ ਤੁਸੀਂ ਜਾਰਡਨ ਦੇ ਉੱਤੇ ਕਬਜ਼ਾ ਕਰਨ ਲਈ ਜਾਂਦੇ ਹੋ।</w:t>
      </w:r>
    </w:p>
    <w:p/>
    <w:p>
      <w:r xmlns:w="http://schemas.openxmlformats.org/wordprocessingml/2006/main">
        <w:t xml:space="preserve">ਇਹ ਹਵਾਲਾ ਪਰਮੇਸ਼ੁਰ ਦੀ ਚੇਤਾਵਨੀ ਉੱਤੇ ਜ਼ੋਰ ਦਿੰਦਾ ਹੈ ਕਿ ਅਣਆਗਿਆਕਾਰੀ ਤਬਾਹੀ ਵੱਲ ਲੈ ਜਾਵੇਗੀ।</w:t>
      </w:r>
    </w:p>
    <w:p/>
    <w:p>
      <w:r xmlns:w="http://schemas.openxmlformats.org/wordprocessingml/2006/main">
        <w:t xml:space="preserve">1. ਅਣਆਗਿਆਕਾਰੀ ਦੀ ਕੀਮਤ: ਇਸਰਾਏਲ ਦੀ ਮਿਸਾਲ ਤੋਂ ਸਿੱਖਣਾ</w:t>
      </w:r>
    </w:p>
    <w:p/>
    <w:p>
      <w:r xmlns:w="http://schemas.openxmlformats.org/wordprocessingml/2006/main">
        <w:t xml:space="preserve">2. ਆਗਿਆਕਾਰੀ ਚੁਣਨਾ: ਪਰਮੇਸ਼ੁਰ ਦੀ ਇੱਛਾ ਦਾ ਪਾਲਣ ਕਰਨ ਦੀ ਬਰਕਤ</w:t>
      </w:r>
    </w:p>
    <w:p/>
    <w:p>
      <w:r xmlns:w="http://schemas.openxmlformats.org/wordprocessingml/2006/main">
        <w:t xml:space="preserve">1. ਯਿਰਮਿਯਾਹ 17:5-8</w:t>
      </w:r>
    </w:p>
    <w:p/>
    <w:p>
      <w:r xmlns:w="http://schemas.openxmlformats.org/wordprocessingml/2006/main">
        <w:t xml:space="preserve">2. ਰੋਮੀਆਂ 6:16-17</w:t>
      </w:r>
    </w:p>
    <w:p/>
    <w:p>
      <w:r xmlns:w="http://schemas.openxmlformats.org/wordprocessingml/2006/main">
        <w:t xml:space="preserve">ਬਿਵਸਥਾ ਸਾਰ 30:19 ਮੈਂ ਅਕਾਸ਼ ਅਤੇ ਧਰਤੀ ਨੂੰ ਇਸ ਦਿਨ ਨੂੰ ਤੁਹਾਡੇ ਵਿਰੁੱਧ ਰਿਕਾਰਡ ਕਰਨ ਲਈ ਬੁਲਾਉਂਦਾ ਹਾਂ, ਕਿ ਮੈਂ ਤੁਹਾਡੇ ਅੱਗੇ ਜੀਵਨ ਅਤੇ ਮੌਤ, ਬਰਕਤ ਅਤੇ ਸਰਾਪ ਰੱਖਿਆ ਹੈ: ਇਸ ਲਈ ਜੀਵਨ ਨੂੰ ਚੁਣੋ, ਤਾਂ ਜੋ ਤੁਸੀਂ ਅਤੇ ਤੁਹਾਡੀ ਸੰਤਾਨ ਦੋਵੇਂ ਜੀ ਸਕਣ:</w:t>
      </w:r>
    </w:p>
    <w:p/>
    <w:p>
      <w:r xmlns:w="http://schemas.openxmlformats.org/wordprocessingml/2006/main">
        <w:t xml:space="preserve">ਇਹ ਹਵਾਲਾ ਆਪਣੇ ਆਪ ਨੂੰ ਅਤੇ ਆਪਣੇ ਵੰਸ਼ਜਾਂ ਨੂੰ ਲਾਭ ਪਹੁੰਚਾਉਣ ਲਈ ਬੁੱਧੀਮਾਨ ਫੈਸਲੇ ਲੈਣ ਦੀ ਮਹੱਤਤਾ 'ਤੇ ਜ਼ੋਰ ਦਿੰਦਾ ਹੈ।</w:t>
      </w:r>
    </w:p>
    <w:p/>
    <w:p>
      <w:r xmlns:w="http://schemas.openxmlformats.org/wordprocessingml/2006/main">
        <w:t xml:space="preserve">1. ਬੁੱਧੀਮਾਨ ਵਿਕਲਪਾਂ ਦੀ ਬਰਕਤ: ਇੱਕ ਬਿਹਤਰ ਭਵਿੱਖ ਲਈ ਜੀਵਨ ਚੁਣਨਾ</w:t>
      </w:r>
    </w:p>
    <w:p/>
    <w:p>
      <w:r xmlns:w="http://schemas.openxmlformats.org/wordprocessingml/2006/main">
        <w:t xml:space="preserve">2. ਜ਼ਿੰਮੇਵਾਰੀ ਲੈਣ ਦੀ ਮਹੱਤਤਾ: ਆਪਣੇ ਅਤੇ ਆਪਣੇ ਉੱਤਰਾਧਿਕਾਰੀਆਂ ਲਈ ਸਮਝਦਾਰ ਫੈਸਲੇ ਲੈਣਾ</w:t>
      </w:r>
    </w:p>
    <w:p/>
    <w:p>
      <w:r xmlns:w="http://schemas.openxmlformats.org/wordprocessingml/2006/main">
        <w:t xml:space="preserve">1. ਕਹਾਉਤਾਂ 3:13 - ਧੰਨ ਹੈ ਉਹ ਮਨੁੱਖ ਜੋ ਬੁੱਧ ਲੱਭਦਾ ਹੈ, ਅਤੇ ਉਹ ਮਨੁੱਖ ਜੋ ਸਮਝ ਪ੍ਰਾਪਤ ਕਰਦਾ ਹੈ।</w:t>
      </w:r>
    </w:p>
    <w:p/>
    <w:p>
      <w:r xmlns:w="http://schemas.openxmlformats.org/wordprocessingml/2006/main">
        <w:t xml:space="preserve">2. ਕਹਾਉਤਾਂ 16:20 - ਜੋ ਕਿਸੇ ਮਾਮਲੇ ਨੂੰ ਸਮਝਦਾਰੀ ਨਾਲ ਨਿਪਟਾਉਂਦਾ ਹੈ ਉਹ ਚੰਗਾ ਪਾਵੇਗਾ: ਅਤੇ ਜੋ ਯਹੋਵਾਹ ਵਿੱਚ ਭਰੋਸਾ ਰੱਖਦਾ ਹੈ, ਉਹ ਧੰਨ ਹੈ।</w:t>
      </w:r>
    </w:p>
    <w:p/>
    <w:p>
      <w:r xmlns:w="http://schemas.openxmlformats.org/wordprocessingml/2006/main">
        <w:t xml:space="preserve">ਬਿਵਸਥਾ ਸਾਰ 30:20 ਤਾਂ ਜੋ ਤੁਸੀਂ ਯਹੋਵਾਹ ਆਪਣੇ ਪਰਮੇਸ਼ੁਰ ਨੂੰ ਪਿਆਰ ਕਰੋ, ਅਤੇ ਉਸ ਦੀ ਅਵਾਜ਼ ਨੂੰ ਮੰਨੋ, ਅਤੇ ਤੁਸੀਂ ਉਸ ਨਾਲ ਜੁੜੇ ਰਹੋ, ਕਿਉਂ ਜੋ ਉਹ ਤੇਰਾ ਜੀਵਨ ਹੈ, ਅਤੇ ਤੇਰੇ ਦਿਨਾਂ ਦੀ ਲੰਬਾਈ ਹੈ, ਤਾਂ ਜੋ ਤੁਸੀਂ ਉਸ ਦੇਸ ਵਿੱਚ ਵੱਸੋ। ਯਹੋਵਾਹ ਨੇ ਤੁਹਾਡੇ ਪਿਉ-ਦਾਦਿਆਂ ਨਾਲ, ਅਬਰਾਹਾਮ, ਇਸਹਾਕ ਅਤੇ ਯਾਕੂਬ ਨਾਲ ਉਨ੍ਹਾਂ ਨੂੰ ਦੇਣ ਦੀ ਸਹੁੰ ਖਾਧੀ ਸੀ।</w:t>
      </w:r>
    </w:p>
    <w:p/>
    <w:p>
      <w:r xmlns:w="http://schemas.openxmlformats.org/wordprocessingml/2006/main">
        <w:t xml:space="preserve">ਪ੍ਰਭੂ ਸਾਨੂੰ ਹੁਕਮ ਦਿੰਦਾ ਹੈ ਕਿ ਅਸੀਂ ਉਸਨੂੰ ਪਿਆਰ ਕਰੀਏ, ਉਸਦੀ ਅਵਾਜ਼ ਨੂੰ ਮੰਨੀਏ, ਅਤੇ ਉਸਦੇ ਨਾਲ ਜੁੜੇ ਰਹੀਏ, ਕਿਉਂਕਿ ਉਹ ਸਾਡਾ ਜੀਵਨ ਅਤੇ ਸਾਡੇ ਦਿਨਾਂ ਦੀ ਲੰਬਾਈ ਹੈ, ਤਾਂ ਜੋ ਅਸੀਂ ਉਸ ਦੇਸ਼ ਵਿੱਚ ਵੱਸ ਸਕੀਏ ਜਿਸਦਾ ਉਸਨੇ ਸਾਡੇ ਪਿਉ-ਦਾਦਿਆਂ ਨਾਲ ਵਾਅਦਾ ਕੀਤਾ ਸੀ।</w:t>
      </w:r>
    </w:p>
    <w:p/>
    <w:p>
      <w:r xmlns:w="http://schemas.openxmlformats.org/wordprocessingml/2006/main">
        <w:t xml:space="preserve">1. ਪ੍ਰਭੂ ਨੂੰ ਪਿਆਰ ਕਰਨਾ: ਸਦੀਵੀ ਜੀਵਨ ਦਾ ਮਾਰਗ</w:t>
      </w:r>
    </w:p>
    <w:p/>
    <w:p>
      <w:r xmlns:w="http://schemas.openxmlformats.org/wordprocessingml/2006/main">
        <w:t xml:space="preserve">2. ਪ੍ਰਭੂ ਦਾ ਹੁਕਮ ਮੰਨਣਾ: ਇੱਕ ਮੁਬਾਰਕ ਜੀਵਨ ਦਾ ਰਾਹ</w:t>
      </w:r>
    </w:p>
    <w:p/>
    <w:p>
      <w:r xmlns:w="http://schemas.openxmlformats.org/wordprocessingml/2006/main">
        <w:t xml:space="preserve">1. ਮੱਤੀ 22:37-38 - ਅਤੇ ਉਸ ਨੇ ਉਸ ਨੂੰ ਕਿਹਾ, ਤੂੰ ਪ੍ਰਭੂ ਆਪਣੇ ਪਰਮੇਸ਼ੁਰ ਨੂੰ ਆਪਣੇ ਸਾਰੇ ਦਿਲ ਨਾਲ, ਆਪਣੀ ਸਾਰੀ ਜਾਨ ਨਾਲ ਅਤੇ ਆਪਣੀ ਸਾਰੀ ਬੁੱਧ ਨਾਲ ਪਿਆਰ ਕਰ। ਇਹ ਮਹਾਨ ਅਤੇ ਪਹਿਲਾ ਹੁਕਮ ਹੈ।</w:t>
      </w:r>
    </w:p>
    <w:p/>
    <w:p>
      <w:r xmlns:w="http://schemas.openxmlformats.org/wordprocessingml/2006/main">
        <w:t xml:space="preserve">2.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 ਵਿਸ਼ਵਾਸ ਨਾਲ ਉਹ ਵਾਇਦੇ ਦੇ ਦੇਸ਼ ਵਿੱਚ ਰਹਿਣ ਲਈ ਗਿਆ, ਜਿਵੇਂ ਪਰਦੇਸ ਵਿੱਚ, ਇਸਹਾਕ ਅਤੇ ਯਾਕੂਬ ਦੇ ਨਾਲ ਤੰਬੂਆਂ ਵਿੱਚ ਰਹਿੰਦਾ ਸੀ, ਉਸੇ ਵਾਅਦੇ ਦੇ ਉਸ ਦੇ ਨਾਲ। ਕਿਉਂਕਿ ਉਹ ਉਸ ਸ਼ਹਿਰ ਦੀ ਉਡੀਕ ਕਰ ਰਿਹਾ ਸੀ ਜਿਸ ਦੀ ਨੀਂਹ ਹੈ, ਜਿਸ ਦਾ ਬਣਾਉਣ ਵਾਲਾ ਅਤੇ ਬਣਾਉਣ ਵਾਲਾ ਪਰਮੇਸ਼ੁਰ ਹੈ।</w:t>
      </w:r>
    </w:p>
    <w:p/>
    <w:p>
      <w:r xmlns:w="http://schemas.openxmlformats.org/wordprocessingml/2006/main">
        <w:t xml:space="preserve">ਬਿਵਸਥਾ ਸਾਰ 31 ਨੂੰ ਤਿੰਨ ਪੈਰਿਆਂ ਵਿੱਚ ਹੇਠਾਂ ਦਿੱਤੇ ਅਨੁਸਾਰ ਸੰਖੇਪ ਕੀਤਾ ਜਾ ਸਕਦਾ ਹੈ, ਸੰਕੇਤਕ ਆਇਤਾਂ ਦੇ ਨਾਲ:</w:t>
      </w:r>
    </w:p>
    <w:p/>
    <w:p>
      <w:r xmlns:w="http://schemas.openxmlformats.org/wordprocessingml/2006/main">
        <w:t xml:space="preserve">ਪੈਰਾ 1: ਬਿਵਸਥਾ ਸਾਰ 31:1-8 ਮੂਸਾ ਤੋਂ ਯਹੋਸ਼ੁਆ ਤੱਕ ਲੀਡਰਸ਼ਿਪ ਦੀ ਤਬਦੀਲੀ ਨੂੰ ਉਜਾਗਰ ਕਰਦਾ ਹੈ। ਮੂਸਾ ਨੇ ਇਸਰਾਏਲੀਆਂ ਨੂੰ ਭਰੋਸਾ ਦਿਵਾਇਆ ਕਿ ਉਸ ਦੀ ਮੌਤ ਹੋਣ ਦੇ ਬਾਵਜੂਦ, ਯਹੋਵਾਹ ਉਨ੍ਹਾਂ ਦੇ ਅੱਗੇ-ਅੱਗੇ ਚੱਲੇਗਾ ਅਤੇ ਉਨ੍ਹਾਂ ਨੂੰ ਉਨ੍ਹਾਂ ਦੇ ਦੁਸ਼ਮਣਾਂ ਉੱਤੇ ਜਿੱਤ ਦੇਵੇਗਾ। ਉਹ ਯਹੋਸ਼ੁਆ ਨੂੰ ਉਤਸ਼ਾਹਿਤ ਕਰਦਾ ਹੈ, ਜੋ ਉਨ੍ਹਾਂ ਨੂੰ ਵਾਅਦਾ ਕੀਤੇ ਹੋਏ ਦੇਸ਼ ਵਿਚ ਲੈ ਜਾਵੇਗਾ, ਉਸ ਨੂੰ ਯਾਦ ਦਿਵਾਉਂਦਾ ਹੈ ਕਿ ਪਰਮੇਸ਼ੁਰ ਉਸ ਦੇ ਨਾਲ ਹੋਵੇਗਾ ਜਿਵੇਂ ਉਹ ਮੂਸਾ ਦੇ ਨਾਲ ਸੀ। ਮੂਸਾ ਨੇ ਸਾਰੇ ਇਜ਼ਰਾਈਲ ਨੂੰ ਯਹੋਵਾਹ ਦੀ ਵਫ਼ਾਦਾਰੀ ਵਿੱਚ ਭਰੋਸਾ ਰੱਖਦੇ ਹੋਏ, ਮਜ਼ਬੂਤ ਅਤੇ ਦਲੇਰ ਬਣਨ ਲਈ ਕਿਹਾ।</w:t>
      </w:r>
    </w:p>
    <w:p/>
    <w:p>
      <w:r xmlns:w="http://schemas.openxmlformats.org/wordprocessingml/2006/main">
        <w:t xml:space="preserve">ਪੈਰਾ 2: ਬਿਵਸਥਾ ਸਾਰ 31:9-13 ਵਿੱਚ ਜਾਰੀ ਰੱਖਦੇ ਹੋਏ, ਮੂਸਾ ਨੇ ਜਾਜਕਾਂ ਅਤੇ ਬਜ਼ੁਰਗਾਂ ਨੂੰ ਤੰਬੂਆਂ ਦੇ ਤਿਉਹਾਰ ਦੌਰਾਨ ਹਰ ਸੱਤ ਸਾਲਾਂ ਵਿੱਚ ਕਾਨੂੰਨ ਦੇ ਜਨਤਕ ਪੜ੍ਹਨ ਲਈ ਲੋਕਾਂ ਨੂੰ ਇਕੱਠਾ ਕਰਨ ਦਾ ਹੁਕਮ ਦਿੱਤਾ। ਇਹ ਅਸੈਂਬਲੀ ਇਜ਼ਰਾਈਲੀਆਂ ਅਤੇ ਉਨ੍ਹਾਂ ਦੇ ਵਿਚਕਾਰ ਰਹਿਣ ਵਾਲੇ ਵਿਦੇਸ਼ੀ ਲੋਕਾਂ ਲਈ ਪਰਮੇਸ਼ੁਰ ਦੀਆਂ ਬਿਧੀਆਂ ਸੁਣਨ ਅਤੇ ਸਿੱਖਣ ਲਈ ਹੈ। ਅਜਿਹਾ ਕਰਨ ਨਾਲ, ਉਹ ਇਹ ਯਕੀਨੀ ਬਣਾਉਂਦੇ ਹਨ ਕਿ ਆਉਣ ਵਾਲੀਆਂ ਪੀੜ੍ਹੀਆਂ ਉਨ੍ਹਾਂ ਦੀਆਂ ਨੇਮ ਦੀਆਂ ਜ਼ਿੰਮੇਵਾਰੀਆਂ ਤੋਂ ਜਾਣੂ ਹਨ।</w:t>
      </w:r>
    </w:p>
    <w:p/>
    <w:p>
      <w:r xmlns:w="http://schemas.openxmlformats.org/wordprocessingml/2006/main">
        <w:t xml:space="preserve">ਪੈਰਾ 3: ਬਿਵਸਥਾ ਸਾਰ 31 ਦੀ ਸਮਾਪਤੀ ਬਿਵਸਥਾ ਸਾਰ 31:14-30 ਵਿੱਚ ਪਰਮੇਸ਼ੁਰ ਦੁਆਰਾ ਮੂਸਾ ਨੂੰ ਦਿੱਤੇ ਗਏ ਇੱਕ ਗੀਤ ਨਾਲ ਹੁੰਦੀ ਹੈ। ਗੀਤ ਇਜ਼ਰਾਈਲ ਦੇ ਵਿਰੁੱਧ ਉਨ੍ਹਾਂ ਦੀ ਭਵਿੱਖੀ ਅਣਆਗਿਆਕਾਰੀ ਲਈ ਗਵਾਹ ਵਜੋਂ ਕੰਮ ਕਰਦਾ ਹੈ। ਇਹ ਉਨ੍ਹਾਂ ਨੂੰ ਯਹੋਵਾਹ ਤੋਂ ਦੂਰ ਰਹਿਣ ਅਤੇ ਮੂਰਤੀ-ਪੂਜਾ ਵਿੱਚ ਸ਼ਾਮਲ ਹੋਣ ਬਾਰੇ ਚੇਤਾਵਨੀ ਦਿੰਦਾ ਹੈ, ਭਵਿੱਖਬਾਣੀ ਕਰਦਾ ਹੈ ਕਿ ਅਜਿਹੀਆਂ ਕਾਰਵਾਈਆਂ ਉਨ੍ਹਾਂ ਉੱਤੇ ਬਿਪਤਾ ਲਿਆਵੇਗੀ। ਮੂਸਾ ਨੇ ਯਹੋਸ਼ੁਆ ਨੂੰ ਇਸ ਗੀਤ ਨੂੰ ਲੈਣ ਅਤੇ ਇਸ ਨੂੰ ਸਾਰੇ ਇਸਰਾਏਲ ਨੂੰ ਸਿਖਾਉਣ ਲਈ ਕਿਹਾ ਤਾਂ ਜੋ ਇਹ ਪਰਮੇਸ਼ੁਰ ਦੀਆਂ ਚੇਤਾਵਨੀਆਂ ਦੀ ਯਾਦ ਦਿਵਾਉਣ ਲਈ ਕੰਮ ਕਰ ਸਕੇ।</w:t>
      </w:r>
    </w:p>
    <w:p/>
    <w:p>
      <w:r xmlns:w="http://schemas.openxmlformats.org/wordprocessingml/2006/main">
        <w:t xml:space="preserve">ਸਾਰੰਸ਼ ਵਿੱਚ:</w:t>
      </w:r>
    </w:p>
    <w:p>
      <w:r xmlns:w="http://schemas.openxmlformats.org/wordprocessingml/2006/main">
        <w:t xml:space="preserve">ਬਿਵਸਥਾ ਸਾਰ 31 ਪੇਸ਼ ਕਰਦਾ ਹੈ:</w:t>
      </w:r>
    </w:p>
    <w:p>
      <w:r xmlns:w="http://schemas.openxmlformats.org/wordprocessingml/2006/main">
        <w:t xml:space="preserve">ਯਹੋਸ਼ੁਆ ਲਈ ਲੀਡਰਸ਼ਿਪ ਉਤਸ਼ਾਹ ਦੀ ਤਬਦੀਲੀ;</w:t>
      </w:r>
    </w:p>
    <w:p>
      <w:r xmlns:w="http://schemas.openxmlformats.org/wordprocessingml/2006/main">
        <w:t xml:space="preserve">ਸਾਰਿਆਂ ਵਿੱਚ ਜਾਗਰੂਕਤਾ ਯਕੀਨੀ ਬਣਾਉਣ ਵਾਲੇ ਕਾਨੂੰਨ ਨੂੰ ਜਨਤਕ ਤੌਰ 'ਤੇ ਪੜ੍ਹਨ ਲਈ ਹੁਕਮ;</w:t>
      </w:r>
    </w:p>
    <w:p>
      <w:r xmlns:w="http://schemas.openxmlformats.org/wordprocessingml/2006/main">
        <w:t xml:space="preserve">ਮੂਰਤੀ-ਪੂਜਾ ਦੇ ਵਿਰੁੱਧ ਅਣਆਗਿਆਕਾਰੀ ਦੇ ਵਿਰੁੱਧ ਇੱਕ ਗਵਾਹ ਵਜੋਂ ਗੀਤ।</w:t>
      </w:r>
    </w:p>
    <w:p/>
    <w:p>
      <w:r xmlns:w="http://schemas.openxmlformats.org/wordprocessingml/2006/main">
        <w:t xml:space="preserve">ਜੋਸ਼ੂਆ ਲਈ ਲੀਡਰਸ਼ਿਪ ਪ੍ਰੋਤਸਾਹਨ ਦੀ ਤਬਦੀਲੀ 'ਤੇ ਜ਼ੋਰ;</w:t>
      </w:r>
    </w:p>
    <w:p>
      <w:r xmlns:w="http://schemas.openxmlformats.org/wordprocessingml/2006/main">
        <w:t xml:space="preserve">ਸਾਰਿਆਂ ਵਿੱਚ ਜਾਗਰੂਕਤਾ ਯਕੀਨੀ ਬਣਾਉਣ ਵਾਲੇ ਕਾਨੂੰਨ ਨੂੰ ਜਨਤਕ ਤੌਰ 'ਤੇ ਪੜ੍ਹਨ ਲਈ ਹੁਕਮ;</w:t>
      </w:r>
    </w:p>
    <w:p>
      <w:r xmlns:w="http://schemas.openxmlformats.org/wordprocessingml/2006/main">
        <w:t xml:space="preserve">ਮੂਰਤੀ-ਪੂਜਾ ਦੇ ਵਿਰੁੱਧ ਅਣਆਗਿਆਕਾਰੀ ਦੇ ਵਿਰੁੱਧ ਇੱਕ ਗਵਾਹ ਵਜੋਂ ਗੀਤ।</w:t>
      </w:r>
    </w:p>
    <w:p/>
    <w:p>
      <w:r xmlns:w="http://schemas.openxmlformats.org/wordprocessingml/2006/main">
        <w:t xml:space="preserve">ਅਧਿਆਇ ਮੂਸਾ ਤੋਂ ਜੋਸ਼ੂਆ ਤੱਕ ਲੀਡਰਸ਼ਿਪ ਦੇ ਪਰਿਵਰਤਨ 'ਤੇ ਕੇਂਦ੍ਰਤ ਕਰਦਾ ਹੈ, ਕਾਨੂੰਨ ਦੇ ਜਨਤਕ ਪੜ੍ਹਨ ਲਈ ਹੁਕਮ, ਅਤੇ ਭਵਿੱਖ ਵਿੱਚ ਅਣਆਗਿਆਕਾਰੀ ਦੇ ਵਿਰੁੱਧ ਇੱਕ ਗਵਾਹ ਵਜੋਂ ਪਰਮੇਸ਼ੁਰ ਦੁਆਰਾ ਦਿੱਤਾ ਗਿਆ ਗੀਤ। ਬਿਵਸਥਾ ਸਾਰ 31 ਵਿੱਚ, ਮੂਸਾ ਇਜ਼ਰਾਈਲੀਆਂ ਨੂੰ ਭਰੋਸਾ ਦਿਵਾਉਂਦਾ ਹੈ ਕਿ ਉਸਦੀ ਆਉਣ ਵਾਲੀ ਮੌਤ ਦੇ ਬਾਵਜੂਦ, ਯਹੋਵਾਹ ਉਨ੍ਹਾਂ ਦੇ ਅੱਗੇ ਚੱਲੇਗਾ ਅਤੇ ਉਨ੍ਹਾਂ ਨੂੰ ਉਨ੍ਹਾਂ ਦੇ ਦੁਸ਼ਮਣਾਂ ਉੱਤੇ ਜਿੱਤ ਦੇਵੇਗਾ। ਉਹ ਜੋਸ਼ੂਆ ਨੂੰ ਉਤਸ਼ਾਹਿਤ ਕਰਦਾ ਹੈ, ਜੋ ਉਨ੍ਹਾਂ ਨੂੰ ਵਾਅਦਾ ਕੀਤੇ ਹੋਏ ਦੇਸ਼ ਵਿਚ ਲੈ ਜਾਵੇਗਾ, ਉਸ ਨੂੰ ਪਰਮੇਸ਼ੁਰ ਦੀ ਮੌਜੂਦਗੀ ਅਤੇ ਵਫ਼ਾਦਾਰੀ ਦੀ ਯਾਦ ਦਿਵਾਉਂਦਾ ਹੈ। ਮੂਸਾ ਨੇ ਸਾਰੇ ਇਜ਼ਰਾਈਲ ਨੂੰ ਯਹੋਵਾਹ ਦੇ ਮਾਰਗਦਰਸ਼ਨ ਵਿੱਚ ਭਰੋਸਾ ਰੱਖਦੇ ਹੋਏ ਮਜ਼ਬੂਤ ਅਤੇ ਦਲੇਰ ਬਣਨ ਲਈ ਕਿਹਾ।</w:t>
      </w:r>
    </w:p>
    <w:p/>
    <w:p>
      <w:r xmlns:w="http://schemas.openxmlformats.org/wordprocessingml/2006/main">
        <w:t xml:space="preserve">ਬਿਵਸਥਾ ਸਾਰ 31 ਵਿੱਚ ਜਾਰੀ ਰੱਖਦੇ ਹੋਏ, ਮੂਸਾ ਨੇ ਜਾਜਕਾਂ ਅਤੇ ਬਜ਼ੁਰਗਾਂ ਨੂੰ ਹੁਕਮ ਦਿੱਤਾ ਕਿ ਉਹ ਹਰ ਸੱਤ ਸਾਲਾਂ ਵਿੱਚ ਤੰਬੂਆਂ ਦੇ ਤਿਉਹਾਰ ਦੌਰਾਨ ਲੋਕਾਂ ਨੂੰ ਕਾਨੂੰਨ ਦੇ ਜਨਤਕ ਪੜ੍ਹਨ ਲਈ ਇਕੱਠੇ ਕਰਨ। ਇਹ ਅਸੈਂਬਲੀ ਇਹ ਯਕੀਨੀ ਬਣਾਉਣ ਲਈ ਹੈ ਕਿ ਇਜ਼ਰਾਈਲੀ ਅਤੇ ਉਨ੍ਹਾਂ ਦੇ ਵਿਚਕਾਰ ਰਹਿਣ ਵਾਲੇ ਵਿਦੇਸ਼ੀ ਦੋਵੇਂ ਪਰਮੇਸ਼ੁਰ ਦੇ ਨਿਯਮਾਂ ਨੂੰ ਸੁਣਨ ਅਤੇ ਸਿੱਖਣ। ਅਜਿਹਾ ਕਰਨ ਨਾਲ, ਉਹ ਇਹ ਯਕੀਨੀ ਬਣਾਉਂਦੇ ਹਨ ਕਿ ਆਉਣ ਵਾਲੀਆਂ ਪੀੜ੍ਹੀਆਂ ਉਨ੍ਹਾਂ ਦੀਆਂ ਨੇਮ ਦੀਆਂ ਜ਼ਿੰਮੇਵਾਰੀਆਂ ਤੋਂ ਜਾਣੂ ਹਨ ਅਤੇ ਉਨ੍ਹਾਂ ਨੂੰ ਪਰਮੇਸ਼ੁਰ ਦੇ ਨਿਯਮਾਂ ਦਾ ਗਿਆਨ ਹੈ।</w:t>
      </w:r>
    </w:p>
    <w:p/>
    <w:p>
      <w:r xmlns:w="http://schemas.openxmlformats.org/wordprocessingml/2006/main">
        <w:t xml:space="preserve">ਬਿਵਸਥਾ ਸਾਰ 31 ਦੀ ਸਮਾਪਤੀ ਪਰਮੇਸ਼ੁਰ ਦੁਆਰਾ ਮੂਸਾ ਨੂੰ ਦਿੱਤੇ ਗਏ ਇੱਕ ਗੀਤ ਦੇ ਨਾਲ ਹੁੰਦੀ ਹੈ ਜੋ ਇਸਰਾਏਲ ਦੇ ਵਿਰੁੱਧ ਉਨ੍ਹਾਂ ਦੀ ਭਵਿੱਖੀ ਅਣਆਗਿਆਕਾਰੀ ਲਈ ਗਵਾਹ ਹੈ। ਗੀਤ ਯਹੋਵਾਹ ਤੋਂ ਮੂੰਹ ਮੋੜਨ ਅਤੇ ਮੂਰਤੀ-ਪੂਜਾ ਵਿੱਚ ਸ਼ਾਮਲ ਹੋਣ ਬਾਰੇ ਚੇਤਾਵਨੀ ਦਿੰਦਾ ਹੈ। ਇਹ ਭਵਿੱਖਬਾਣੀ ਕਰਦਾ ਹੈ ਕਿ ਅਜਿਹੀਆਂ ਕਾਰਵਾਈਆਂ ਉਨ੍ਹਾਂ ਉੱਤੇ ਬਿਪਤਾ ਲਿਆਵੇਗੀ। ਮੂਸਾ ਨੇ ਯਹੋਸ਼ੁਆ ਨੂੰ ਇਸ ਗੀਤ ਨੂੰ ਲੈਣ ਅਤੇ ਸਾਰੇ ਇਜ਼ਰਾਈਲ ਨੂੰ ਸਿਖਾਉਣ ਦੀ ਹਿਦਾਇਤ ਦਿੱਤੀ ਤਾਂ ਜੋ ਇਹ ਯਹੋਵਾਹ ਦੇ ਇਕਰਾਰ ਨੂੰ ਛੱਡਣ ਦੇ ਨਤੀਜਿਆਂ ਬਾਰੇ ਸਾਵਧਾਨ ਸੰਦੇਸ਼ ਦੇ ਤੌਰ ਤੇ ਪਰਮੇਸ਼ੁਰ ਦੀਆਂ ਚੇਤਾਵਨੀਆਂ ਦੀ ਯਾਦ ਦਿਵਾ ਸਕੇ।</w:t>
      </w:r>
    </w:p>
    <w:p/>
    <w:p>
      <w:r xmlns:w="http://schemas.openxmlformats.org/wordprocessingml/2006/main">
        <w:t xml:space="preserve">ਬਿਵਸਥਾ ਸਾਰ 31:1 ਅਤੇ ਮੂਸਾ ਨੇ ਜਾ ਕੇ ਸਾਰੇ ਇਸਰਾਏਲ ਨੂੰ ਏਹ ਗੱਲਾਂ ਕਹੀਆਂ।</w:t>
      </w:r>
    </w:p>
    <w:p/>
    <w:p>
      <w:r xmlns:w="http://schemas.openxmlformats.org/wordprocessingml/2006/main">
        <w:t xml:space="preserve">ਮੂਸਾ ਨੇ ਸਾਰੇ ਇਸਰਾਏਲ ਨੂੰ ਹੌਸਲਾ ਦੇਣ ਵਾਲੇ ਸ਼ਬਦ ਕਹੇ।</w:t>
      </w:r>
    </w:p>
    <w:p/>
    <w:p>
      <w:r xmlns:w="http://schemas.openxmlformats.org/wordprocessingml/2006/main">
        <w:t xml:space="preserve">1: ਪਰਮੇਸ਼ੁਰ ਸਾਡੇ ਨਾਲ ਹੈ ਅਤੇ ਸਾਨੂੰ ਕਦੇ ਨਹੀਂ ਛੱਡੇਗਾ।</w:t>
      </w:r>
    </w:p>
    <w:p/>
    <w:p>
      <w:r xmlns:w="http://schemas.openxmlformats.org/wordprocessingml/2006/main">
        <w:t xml:space="preserve">2: ਅਸੀਂ ਆਪਣੀ ਨਿਹਚਾ ਅਤੇ ਪਰਮੇਸ਼ੁਰ ਦੇ ਸ਼ਬਦਾਂ ਵਿਚ ਤਾਕਤ ਪਾ ਸਕਦੇ ਹਾਂ।</w:t>
      </w:r>
    </w:p>
    <w:p/>
    <w:p>
      <w:r xmlns:w="http://schemas.openxmlformats.org/wordprocessingml/2006/main">
        <w:t xml:space="preserve">1: ਯਹੋਸ਼ੁਆ 1:9 -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ਬਿਵਸਥਾ ਸਾਰ 31:2 ਅਤੇ ਉਸ ਨੇ ਉਨ੍ਹਾਂ ਨੂੰ ਆਖਿਆ, ਮੈਂ ਅੱਜ ਇੱਕ ਸੌ ਵੀਹ ਸਾਲਾਂ ਦਾ ਹਾਂ। ਮੈਂ ਹੋਰ ਬਾਹਰ ਜਾ ਕੇ ਅੰਦਰ ਨਹੀਂ ਆ ਸਕਦਾ। ਯਹੋਵਾਹ ਨੇ ਵੀ ਮੈਨੂੰ ਆਖਿਆ ਹੈ, ਤੂੰ ਇਸ ਯਰਦਨ ਦੇ ਪਾਰ ਨਾ ਜਾਵੀਂ।</w:t>
      </w:r>
    </w:p>
    <w:p/>
    <w:p>
      <w:r xmlns:w="http://schemas.openxmlformats.org/wordprocessingml/2006/main">
        <w:t xml:space="preserve">ਮੂਸਾ ਨੇ ਇਸਰਾਏਲੀਆਂ ਨੂੰ ਵਾਅਦਾ ਕੀਤੇ ਹੋਏ ਦੇਸ਼ ਵਿਚ ਲੈ ਜਾਣ ਲਈ ਪਰਮੇਸ਼ੁਰ ਦੇ ਵਾਅਦੇ ਬਾਰੇ ਯਾਦ ਕਰਾਇਆ।</w:t>
      </w:r>
    </w:p>
    <w:p/>
    <w:p>
      <w:r xmlns:w="http://schemas.openxmlformats.org/wordprocessingml/2006/main">
        <w:t xml:space="preserve">1: ਪ੍ਰਮਾਤਮਾ ਸਾਨੂੰ ਕਦੇ ਨਹੀਂ ਛੱਡੇਗਾ, ਭਾਵੇਂ ਉਮਰ ਜਾਂ ਹਾਲਾਤ ਕੋਈ ਵੀ ਹੋਵੇ।</w:t>
      </w:r>
    </w:p>
    <w:p/>
    <w:p>
      <w:r xmlns:w="http://schemas.openxmlformats.org/wordprocessingml/2006/main">
        <w:t xml:space="preserve">2: ਸਾਨੂੰ ਆਪਣੇ ਜੀਵਨ ਲਈ ਪਰਮੇਸ਼ੁਰ ਦੀ ਯੋਜਨਾ ਉੱਤੇ ਭਰੋਸਾ ਰੱਖਣਾ ਚਾਹੀਦਾ ਹੈ।</w:t>
      </w:r>
    </w:p>
    <w:p/>
    <w:p>
      <w:r xmlns:w="http://schemas.openxmlformats.org/wordprocessingml/2006/main">
        <w:t xml:space="preserve">1: ਯਹੋਸ਼ੁਆ 1:5 - ਕੋਈ ਵੀ ਆਦਮੀ ਤੁਹਾਡੇ ਜੀਵਨ ਦੇ ਸਾਰੇ ਦਿਨ ਤੁਹਾਡੇ ਅੱਗੇ ਖਲੋਣ ਦੇ ਯੋਗ ਨਹੀਂ ਹੋਵੇਗਾ. ਜਿਵੇਂ ਮੈਂ ਮੂਸਾ ਦੇ ਨਾਲ ਸੀ, ਮੈਂ ਤੁਹਾਡੇ ਨਾਲ ਰਹਾਂਗਾ; ਮੈਂ ਤੁਹਾਨੂੰ ਅਸਫਲ ਨਹੀਂ ਕਰਾਂਗਾ ਜਾਂ ਤੁਹਾਨੂੰ ਤਿਆਗਵਾਂਗਾ ਨਹੀਂ।</w:t>
      </w:r>
    </w:p>
    <w:p/>
    <w:p>
      <w:r xmlns:w="http://schemas.openxmlformats.org/wordprocessingml/2006/main">
        <w:t xml:space="preserve">2: ਜ਼ਬੂਰ 37:23-24 - ਇੱਕ ਚੰਗੇ ਆਦਮੀ ਦੇ ਕਦਮ ਯਹੋਵਾਹ ਦੁਆਰਾ ਆਦੇਸ਼ ਦਿੱਤੇ ਜਾਂਦੇ ਹਨ: ਅਤੇ ਉਹ ਆਪਣੇ ਰਾਹ ਵਿੱਚ ਪ੍ਰਸੰਨ ਹੁੰਦਾ ਹੈ। ਭਾਵੇਂ ਉਹ ਡਿੱਗ ਪਵੇ, ਉਹ ਬਿਲਕੁਲ ਨਹੀਂ ਡਿੱਗੇਗਾ, ਕਿਉਂਕਿ ਯਹੋਵਾਹ ਆਪਣੇ ਹੱਥ ਨਾਲ ਉਸ ਨੂੰ ਸੰਭਾਲਦਾ ਹੈ।</w:t>
      </w:r>
    </w:p>
    <w:p/>
    <w:p>
      <w:r xmlns:w="http://schemas.openxmlformats.org/wordprocessingml/2006/main">
        <w:t xml:space="preserve">ਬਿਵਸਥਾ ਸਾਰ 31:3 ਯਹੋਵਾਹ ਤੇਰਾ ਪਰਮੇਸ਼ੁਰ ਤੇਰੇ ਅੱਗੇ-ਅੱਗੇ ਚੱਲੇਗਾ, ਉਹ ਇਨ੍ਹਾਂ ਕੌਮਾਂ ਨੂੰ ਤੇਰੇ ਅੱਗੋਂ ਨਾਸ ਕਰੇਗਾ, ਅਤੇ ਤੂੰ ਉਨ੍ਹਾਂ ਉੱਤੇ ਕਬਜ਼ਾ ਕਰ ਲਵੇਂਗਾ, ਅਤੇ ਯਹੋਸ਼ੁਆ, ਜਿਵੇਂ ਯਹੋਵਾਹ ਨੇ ਆਖਿਆ ਹੈ, ਤੇਰੇ ਅੱਗੇ ਲੰਘੇਗਾ।</w:t>
      </w:r>
    </w:p>
    <w:p/>
    <w:p>
      <w:r xmlns:w="http://schemas.openxmlformats.org/wordprocessingml/2006/main">
        <w:t xml:space="preserve">ਪਰਮੇਸ਼ੁਰ ਆਪਣੇ ਲੋਕਾਂ ਲਈ ਲੜੇਗਾ ਅਤੇ ਉਨ੍ਹਾਂ ਦੀ ਰੱਖਿਆ ਕਰੇਗਾ।</w:t>
      </w:r>
    </w:p>
    <w:p/>
    <w:p>
      <w:r xmlns:w="http://schemas.openxmlformats.org/wordprocessingml/2006/main">
        <w:t xml:space="preserve">1. ਰੱਬ ਸਾਡਾ ਰਖਵਾਲਾ ਅਤੇ ਦਾਤਾ ਹੈ</w:t>
      </w:r>
    </w:p>
    <w:p/>
    <w:p>
      <w:r xmlns:w="http://schemas.openxmlformats.org/wordprocessingml/2006/main">
        <w:t xml:space="preserve">2. ਪ੍ਰਭੂ ਦੀ ਤਾਕਤ</w:t>
      </w:r>
    </w:p>
    <w:p/>
    <w:p>
      <w:r xmlns:w="http://schemas.openxmlformats.org/wordprocessingml/2006/main">
        <w:t xml:space="preserve">1. ਜ਼ਬੂਰ 18:1-2 ਹੇ ਯਹੋਵਾਹ, ਮੇਰੀ ਤਾਕਤ ਮੈਂ ਤੈਨੂੰ ਪਿਆਰ ਕਰਾਂਗਾ। ਯਹੋਵਾਹ ਮੇਰੀ ਚੱਟਾਨ,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2. ਯਸਾਯਾਹ 40:28-29 ਕੀ ਤੁਸੀਂ ਨਹੀਂ ਜਾਣਦੇ? ਕੀ ਤੂੰ ਇਹ ਨਹੀਂ ਸੁਣਿਆ ਕਿ ਸਦੀਪਕ ਪਰਮੇਸ਼ੁਰ, ਯਹੋਵਾਹ, ਧਰਤੀ ਦੇ ਸਿਰਿਆਂ ਦਾ ਸਿਰਜਣਹਾਰ, ਨਾ ਥੱਕਦਾ ਹੈ, ਨਾ ਥੱਕਦਾ ਹੈ? ਉਸ ਦੀ ਸਮਝ ਦੀ ਕੋਈ ਖੋਜ ਨਹੀਂ ਹੈ। ਉਹ ਬੇਹੋਸ਼ ਨੂੰ ਸ਼ਕਤੀ ਦਿੰਦਾ ਹੈ; ਅਤੇ ਜਿਨ੍ਹਾਂ ਕੋਲ ਸ਼ਕਤੀ ਨਹੀਂ ਹੈ, ਉਹ ਉਨ੍ਹਾਂ ਲਈ ਤਾਕਤ ਵਧਾਉਂਦਾ ਹੈ।</w:t>
      </w:r>
    </w:p>
    <w:p/>
    <w:p>
      <w:r xmlns:w="http://schemas.openxmlformats.org/wordprocessingml/2006/main">
        <w:t xml:space="preserve">ਬਿਵਸਥਾ ਸਾਰ 31:4 ਅਤੇ ਯਹੋਵਾਹ ਉਨ੍ਹਾਂ ਨਾਲ ਉਸੇ ਤਰ੍ਹਾਂ ਕਰੇਗਾ ਜਿਵੇਂ ਉਸ ਨੇ ਅਮੋਰੀਆਂ ਦੇ ਰਾਜਿਆਂ ਸੀਹੋਨ ਅਤੇ ਓਗ ਨਾਲ ਕੀਤਾ ਸੀ ਅਤੇ ਉਨ੍ਹਾਂ ਦੇ ਦੇਸ ਨਾਲ ਜਿਨ੍ਹਾਂ ਨੂੰ ਉਸ ਨੇ ਤਬਾਹ ਕੀਤਾ ਸੀ।</w:t>
      </w:r>
    </w:p>
    <w:p/>
    <w:p>
      <w:r xmlns:w="http://schemas.openxmlformats.org/wordprocessingml/2006/main">
        <w:t xml:space="preserve">ਯਹੋਵਾਹ ਨੇ ਅਮੋਰੀਆਂ ਦੇ ਰਾਜਿਆਂ ਸੀਹੋਨ ਅਤੇ ਓਗ ਨੂੰ ਤਬਾਹ ਕਰ ਦਿੱਤਾ।</w:t>
      </w:r>
    </w:p>
    <w:p/>
    <w:p>
      <w:r xmlns:w="http://schemas.openxmlformats.org/wordprocessingml/2006/main">
        <w:t xml:space="preserve">1: ਪਰਮੇਸ਼ੁਰ ਨਿਯੰਤਰਣ ਵਿੱਚ ਹੈ ਅਤੇ ਪਾਪ ਦਾ ਨਿਰਣਾ ਕਰੇਗਾ।</w:t>
      </w:r>
    </w:p>
    <w:p/>
    <w:p>
      <w:r xmlns:w="http://schemas.openxmlformats.org/wordprocessingml/2006/main">
        <w:t xml:space="preserve">2: ਸਾਨੂੰ ਪ੍ਰਭੂ ਦੇ ਨਿਆਂ ਵਿੱਚ ਭਰੋਸਾ ਰੱਖਣਾ ਚਾਹੀਦਾ ਹੈ ਅਤੇ ਆਪਣੀ ਨਿਹਚਾ ਵਿੱਚ ਦ੍ਰਿੜ੍ਹ ਰਹਿਣਾ ਚਾਹੀਦਾ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97:10- ਯਹੋਵਾਹ ਨੂੰ ਪਿਆਰ ਕਰਨ ਵਾਲੇ ਬਦੀ ਨਾਲ ਨਫ਼ਰਤ ਕਰਨ, ਕਿਉਂਕਿ ਉਹ ਆਪਣੇ ਵਫ਼ਾਦਾਰਾਂ ਦੀਆਂ ਜਾਨਾਂ ਦੀ ਰਾਖੀ ਕਰਦਾ ਹੈ ਅਤੇ ਉਨ੍ਹਾਂ ਨੂੰ ਦੁਸ਼ਟਾਂ ਦੇ ਹੱਥੋਂ ਛੁਡਾਉਂਦਾ ਹੈ।</w:t>
      </w:r>
    </w:p>
    <w:p/>
    <w:p>
      <w:r xmlns:w="http://schemas.openxmlformats.org/wordprocessingml/2006/main">
        <w:t xml:space="preserve">ਬਿਵਸਥਾ ਸਾਰ 31:5 ਅਤੇ ਯਹੋਵਾਹ ਉਨ੍ਹਾਂ ਨੂੰ ਤੁਹਾਡੇ ਸਾਮ੍ਹਣੇ ਛੱਡ ਦੇਵੇਗਾ, ਤਾਂ ਜੋ ਤੁਸੀਂ ਉਨ੍ਹਾਂ ਨਾਲ ਉਨ੍ਹਾਂ ਸਾਰੇ ਹੁਕਮਾਂ ਦੇ ਅਨੁਸਾਰ ਕਰੋ ਜਿਨ੍ਹਾਂ ਦਾ ਮੈਂ ਤੁਹਾਨੂੰ ਹੁਕਮ ਦਿੱਤਾ ਹੈ।</w:t>
      </w:r>
    </w:p>
    <w:p/>
    <w:p>
      <w:r xmlns:w="http://schemas.openxmlformats.org/wordprocessingml/2006/main">
        <w:t xml:space="preserve">ਪ੍ਰਮਾਤਮਾ ਸਾਨੂੰ ਉਸਦੇ ਨਿਯਮਾਂ ਦੀ ਪਾਲਣਾ ਕਰਨ ਦਾ ਹੁਕਮ ਦਿੰਦਾ ਹੈ, ਅਤੇ ਜਦੋਂ ਅਸੀਂ ਉਸਦੀ ਇੱਛਾ ਪੂਰੀ ਕਰਦੇ ਹਾਂ ਤਾਂ ਉਹ ਮਾਰਗਦਰਸ਼ਨ ਅਤੇ ਸੁਰੱਖਿਆ ਪ੍ਰਦਾਨ ਕਰੇਗਾ।</w:t>
      </w:r>
    </w:p>
    <w:p/>
    <w:p>
      <w:r xmlns:w="http://schemas.openxmlformats.org/wordprocessingml/2006/main">
        <w:t xml:space="preserve">1: ਪ੍ਰਭੂ ਵਿੱਚ ਭਰੋਸਾ ਰੱਖੋ ਅਤੇ ਉਸਦੇ ਹੁਕਮਾਂ ਦੀ ਪਾਲਣਾ ਕਰੋ</w:t>
      </w:r>
    </w:p>
    <w:p/>
    <w:p>
      <w:r xmlns:w="http://schemas.openxmlformats.org/wordprocessingml/2006/main">
        <w:t xml:space="preserve">2: ਪਰਮੇਸ਼ੁਰ ਦੀ ਸੁਰੱਖਿਆ ਅਤੇ ਮਾਰਗਦਰਸ਼ਨ ਪ੍ਰਾਪਤ ਕਰੋ ਕਿਉਂਕਿ ਅਸੀਂ ਉਸਦੀ ਇੱਛਾ ਪੂਰੀ ਕਰਦੇ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ਰੋਮੀਆਂ 12:2 ਇਸ ਸੰਸਾਰ ਦੇ ਰੂਪ ਵਿੱਚ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ਬਿਵਸਥਾ ਸਾਰ 31:6 ਤਕੜਾ ਅਤੇ ਹੌਂਸਲਾ ਰੱਖੋ, ਨਾ ਡਰੋ, ਨਾ ਉਨ੍ਹਾਂ ਤੋਂ ਡਰੋ, ਕਿਉਂ ਜੋ ਯਹੋਵਾਹ ਤੇਰਾ ਪਰਮੇਸ਼ੁਰ ਉਹ ਹੈ ਜੋ ਤੇਰੇ ਨਾਲ ਚੱਲਦਾ ਹੈ। ਉਹ ਤੈਨੂੰ ਨਾ ਛੱਡੇਗਾ ਅਤੇ ਨਾ ਹੀ ਤੈਨੂੰ ਛੱਡੇਗਾ।</w:t>
      </w:r>
    </w:p>
    <w:p/>
    <w:p>
      <w:r xmlns:w="http://schemas.openxmlformats.org/wordprocessingml/2006/main">
        <w:t xml:space="preserve">ਇਹ ਹਵਾਲਾ ਸਾਨੂੰ ਯਾਦ ਦਿਵਾਉਂਦਾ ਹੈ ਕਿ ਰੱਬ ਹਮੇਸ਼ਾ ਸਾਡੇ ਨਾਲ ਹੈ ਅਤੇ ਸਾਨੂੰ ਕਦੇ ਨਹੀਂ ਛੱਡੇਗਾ।</w:t>
      </w:r>
    </w:p>
    <w:p/>
    <w:p>
      <w:r xmlns:w="http://schemas.openxmlformats.org/wordprocessingml/2006/main">
        <w:t xml:space="preserve">1. ਲੋੜ ਦੇ ਸਮੇਂ ਰੱਬ ਦੀ ਤਾਕਤ 'ਤੇ ਭਰੋਸਾ ਕਰਨਾ</w:t>
      </w:r>
    </w:p>
    <w:p/>
    <w:p>
      <w:r xmlns:w="http://schemas.openxmlformats.org/wordprocessingml/2006/main">
        <w:t xml:space="preserve">2. ਪ੍ਰਭੂ ਸਾਡੀ ਯਾਤਰਾ ਵਿਚ ਸਾਡਾ ਸਾਥੀ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ਬਿਵਸਥਾ ਸਾਰ 31:7 ਅਤੇ ਮੂਸਾ ਨੇ ਯਹੋਸ਼ੁਆ ਨੂੰ ਬੁਲਾਇਆ ਅਤੇ ਸਾਰੇ ਇਸਰਾਏਲ ਦੇ ਸਾਮ੍ਹਣੇ ਉਹ ਨੂੰ ਆਖਿਆ, ਤਕੜਾ ਅਤੇ ਹੌਂਸਲਾ ਰੱਖ ਕਿਉਂ ਜੋ ਤੈਨੂੰ ਇਸ ਪਰਜਾ ਦੇ ਨਾਲ ਉਸ ਦੇਸ ਵਿੱਚ ਜਾਣਾ ਪਵੇਗਾ ਜਿਹ ਦੇ ਦੇਣ ਦੀ ਯਹੋਵਾਹ ਨੇ ਉਨ੍ਹਾਂ ਦੇ ਪਿਉ-ਦਾਦਿਆਂ ਨਾਲ ਸਹੁੰ ਖਾਧੀ ਸੀ। ; ਅਤੇ ਤੂੰ ਉਨ੍ਹਾਂ ਨੂੰ ਇਸ ਦਾ ਵਾਰਸ ਬਣਾਵੇਂਗਾ।</w:t>
      </w:r>
    </w:p>
    <w:p/>
    <w:p>
      <w:r xmlns:w="http://schemas.openxmlformats.org/wordprocessingml/2006/main">
        <w:t xml:space="preserve">ਮੂਸਾ ਨੇ ਜੋਸ਼ੂਆ ਨੂੰ ਹੌਸਲਾ ਰੱਖਣ ਅਤੇ ਪਰਮੇਸ਼ੁਰ ਦੇ ਵਾਅਦਿਆਂ ਉੱਤੇ ਭਰੋਸਾ ਰੱਖਣ ਲਈ ਉਤਸ਼ਾਹਿਤ ਕੀਤਾ।</w:t>
      </w:r>
    </w:p>
    <w:p/>
    <w:p>
      <w:r xmlns:w="http://schemas.openxmlformats.org/wordprocessingml/2006/main">
        <w:t xml:space="preserve">1. ਪਰਮੇਸ਼ੁਰ ਦੇ ਵਾਅਦਿਆਂ ਵਿੱਚ ਭਰੋਸਾ ਰੱਖੋ: ਮੂਸਾ ਦਾ ਹੌਸਲਾ</w:t>
      </w:r>
    </w:p>
    <w:p/>
    <w:p>
      <w:r xmlns:w="http://schemas.openxmlformats.org/wordprocessingml/2006/main">
        <w:t xml:space="preserve">2. ਹਿੰਮਤ ਦੁਆਰਾ ਸਾਡੀ ਨਿਹਚਾ ਨੂੰ ਮਜ਼ਬੂਤ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ਬਿਵਸਥਾ ਸਾਰ 31:8 ਅਤੇ ਯਹੋਵਾਹ, ਉਹੀ ਹੈ ਜੋ ਤੇਰੇ ਅੱਗੇ-ਅੱਗੇ ਚੱਲਦਾ ਹੈ। ਉਹ ਤੇਰੇ ਨਾਲ ਰਹੇਗਾ, ਉਹ ਤੈਨੂੰ ਨਾ ਛੱਡੇਗਾ, ਨਾ ਤੈਨੂੰ ਤਿਆਗੇਗਾ: ਨਾ ਡਰ, ਨਾ ਘਬਰਾ।</w:t>
      </w:r>
    </w:p>
    <w:p/>
    <w:p>
      <w:r xmlns:w="http://schemas.openxmlformats.org/wordprocessingml/2006/main">
        <w:t xml:space="preserve">ਪ੍ਰਭੂ ਸਾਡੇ ਅੱਗੇ ਚੱਲੇਗਾ ਅਤੇ ਸਾਡੇ ਨਾਲ ਹੋਵੇਗਾ, ਉਹ ਅਸਫਲ ਨਹੀਂ ਹੋਵੇਗਾ ਜਾਂ ਸਾਨੂੰ ਤਿਆਗੇਗਾ ਅਤੇ ਸਾਨੂੰ ਡਰਨਾ ਜਾਂ ਨਿਰਾਸ਼ ਨਹੀਂ ਹੋਣਾ ਚਾਹੀਦਾ ਹੈ.</w:t>
      </w:r>
    </w:p>
    <w:p/>
    <w:p>
      <w:r xmlns:w="http://schemas.openxmlformats.org/wordprocessingml/2006/main">
        <w:t xml:space="preserve">1. "ਪ੍ਰਭੂ ਵਿੱਚ ਭਰੋਸਾ"</w:t>
      </w:r>
    </w:p>
    <w:p/>
    <w:p>
      <w:r xmlns:w="http://schemas.openxmlformats.org/wordprocessingml/2006/main">
        <w:t xml:space="preserve">2. "ਡਰ ਨਾ: ਪ੍ਰਭੂ ਤੁਹਾਡੇ ਨਾਲ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ਬਿਵਸਥਾ ਸਾਰ 31:9 ਅਤੇ ਮੂਸਾ ਨੇ ਇਹ ਬਿਵਸਥਾ ਲਿਖੀ ਅਤੇ ਲੇਵੀ ਦੇ ਪੁੱਤਰਾਂ ਨੂੰ, ਜਿਹੜੇ ਯਹੋਵਾਹ ਦੇ ਨੇਮ ਦੇ ਸੰਦੂਕ ਨੂੰ ਚੁੱਕਦੇ ਸਨ, ਅਤੇ ਇਸਰਾਏਲ ਦੇ ਸਾਰੇ ਬਜ਼ੁਰਗਾਂ ਦੇ ਹਵਾਲੇ ਕਰ ਦਿੱਤਾ।</w:t>
      </w:r>
    </w:p>
    <w:p/>
    <w:p>
      <w:r xmlns:w="http://schemas.openxmlformats.org/wordprocessingml/2006/main">
        <w:t xml:space="preserve">ਮੂਸਾ ਨੇ ਨੇਮ ਦੇ ਸੰਦੂਕ ਨੂੰ ਚੁੱਕਣ ਵਾਲੇ ਲੇਵੀਆਂ ਅਤੇ ਇਸਰਾਏਲ ਦੇ ਬਜ਼ੁਰਗਾਂ ਨੂੰ ਬਿਵਸਥਾ ਲਿਖੀ ਅਤੇ ਸੌਂਪੀ।</w:t>
      </w:r>
    </w:p>
    <w:p/>
    <w:p>
      <w:r xmlns:w="http://schemas.openxmlformats.org/wordprocessingml/2006/main">
        <w:t xml:space="preserve">1. ਉਸਦੇ ਲੋਕਾਂ ਨਾਲ ਪਰਮੇਸ਼ੁਰ ਦਾ ਨੇਮ - ਬਿਵਸਥਾ ਸਾਰ 31:9</w:t>
      </w:r>
    </w:p>
    <w:p/>
    <w:p>
      <w:r xmlns:w="http://schemas.openxmlformats.org/wordprocessingml/2006/main">
        <w:t xml:space="preserve">2. ਲੀਡਰਸ਼ਿਪ ਦੀ ਜ਼ਿੰਮੇਵਾਰੀ - ਬਿਵਸਥਾ ਸਾਰ 31:9</w:t>
      </w:r>
    </w:p>
    <w:p/>
    <w:p>
      <w:r xmlns:w="http://schemas.openxmlformats.org/wordprocessingml/2006/main">
        <w:t xml:space="preserve">1. ਜੋਸ਼ੂਆ 1:7-8 - ਮਜ਼ਬੂਤ ਅਤੇ ਚੰਗੀ ਹਿੰਮਤ ਵਾਲੇ ਬਣੋ; ਨਾ ਡਰ, ਨਾ ਘਬਰਾ, ਕਿਉਂਕਿ ਜਿੱਥੇ ਕਿਤੇ ਵੀ ਤੂੰ ਜਾਵੇਂ ਯਹੋਵਾਹ ਤੇਰਾ ਪਰਮੇਸ਼ੁਰ ਤੇਰੇ ਨਾਲ ਹੈ।</w:t>
      </w:r>
    </w:p>
    <w:p/>
    <w:p>
      <w:r xmlns:w="http://schemas.openxmlformats.org/wordprocessingml/2006/main">
        <w:t xml:space="preserve">2. 2 ਕੁਰਿੰਥੀਆਂ 3:3 - ਕਿਉਂਕਿ ਤੁਹਾਨੂੰ ਸਪੱਸ਼ਟ ਤੌਰ 'ਤੇ ਸਾਡੇ ਦੁਆਰਾ ਸੇਵਾ ਕੀਤੀ ਗਈ ਮਸੀਹ ਦੀ ਚਿੱਠੀ ਵਜੋਂ ਘੋਸ਼ਿਤ ਕੀਤਾ ਗਿਆ ਹੈ, ਜੋ ਸਿਆਹੀ ਨਾਲ ਨਹੀਂ, ਪਰ ਜੀਵਤ ਪਰਮੇਸ਼ੁਰ ਦੇ ਆਤਮਾ ਨਾਲ ਲਿਖਿਆ ਗਿਆ ਹੈ; ਪੱਥਰ ਦੀਆਂ ਮੇਜ਼ਾਂ ਵਿੱਚ ਨਹੀਂ, ਪਰ ਦਿਲ ਦੀਆਂ ਮਾਸ ਦੀਆਂ ਮੇਜ਼ਾਂ ਵਿੱਚ.</w:t>
      </w:r>
    </w:p>
    <w:p/>
    <w:p>
      <w:r xmlns:w="http://schemas.openxmlformats.org/wordprocessingml/2006/main">
        <w:t xml:space="preserve">ਬਿਵਸਥਾ ਸਾਰ 31:10 ਅਤੇ ਮੂਸਾ ਨੇ ਉਨ੍ਹਾਂ ਨੂੰ ਹੁਕਮ ਦਿੱਤਾ, ਕਿ ਹਰ ਸੱਤ ਸਾਲਾਂ ਦੇ ਅੰਤ ਵਿੱਚ, ਛੁਟਕਾਰਾ ਦੇ ਸਾਲ ਦੇ ਤਿਉਹਾਰ ਵਿੱਚ, ਡੇਰਿਆਂ ਦੇ ਤਿਉਹਾਰ ਵਿੱਚ,</w:t>
      </w:r>
    </w:p>
    <w:p/>
    <w:p>
      <w:r xmlns:w="http://schemas.openxmlformats.org/wordprocessingml/2006/main">
        <w:t xml:space="preserve">ਮੂਸਾ ਨੇ ਇਜ਼ਰਾਈਲ ਦੇ ਲੋਕਾਂ ਨੂੰ ਤੰਬੂਆਂ ਦੇ ਤਿਉਹਾਰ ਵਿੱਚ ਹਰ ਸੱਤ ਸਾਲਾਂ ਵਿੱਚ ਸਬਤ ਦਾ ਸਾਲ ਮਨਾਉਣ ਦਾ ਹੁਕਮ ਦਿੱਤਾ।</w:t>
      </w:r>
    </w:p>
    <w:p/>
    <w:p>
      <w:r xmlns:w="http://schemas.openxmlformats.org/wordprocessingml/2006/main">
        <w:t xml:space="preserve">1. ਹਰ ਸੱਤ ਸਾਲਾਂ ਵਿੱਚ ਆਰਾਮ ਕਰਨ ਦੀ ਉਸ ਦੀ ਹਿਦਾਇਤ ਵਿੱਚ ਪਰਮੇਸ਼ੁਰ ਦੀ ਵਫ਼ਾਦਾਰੀ ਦਿਖਾਈ ਦਿੰਦੀ ਹੈ।</w:t>
      </w:r>
    </w:p>
    <w:p/>
    <w:p>
      <w:r xmlns:w="http://schemas.openxmlformats.org/wordprocessingml/2006/main">
        <w:t xml:space="preserve">2. ਪਰਮਾਤਮਾ ਚਾਹੁੰਦਾ ਹੈ ਕਿ ਅਸੀਂ ਉਸਦੀ ਵਫ਼ਾਦਾਰੀ ਅਤੇ ਪ੍ਰਬੰਧ ਦਾ ਜਸ਼ਨ ਮਨਾਈਏ।</w:t>
      </w:r>
    </w:p>
    <w:p/>
    <w:p>
      <w:r xmlns:w="http://schemas.openxmlformats.org/wordprocessingml/2006/main">
        <w:t xml:space="preserve">1. ਬਿਵਸਥਾ ਸਾਰ 5:12-15 - ਯਾਦ ਰੱਖੋ ਕਿ ਤੁਸੀਂ ਮਿਸਰ ਵਿੱਚ ਇੱਕ ਗੁਲਾਮ ਸੀ ਅਤੇ ਯਹੋਵਾਹ ਤੁਹਾਡਾ ਪਰਮੇਸ਼ੁਰ ਤੁਹਾਨੂੰ ਇੱਕ ਸ਼ਕਤੀਸ਼ਾਲੀ ਹੱਥ ਅਤੇ ਇੱਕ ਫੈਲੀ ਹੋਈ ਬਾਂਹ ਨਾਲ ਉੱਥੋਂ ਬਾਹਰ ਲਿਆਇਆ ਸੀ। ਇਸ ਲਈ ਯਹੋਵਾਹ ਤੁਹਾਡੇ ਪਰਮੇਸ਼ੁਰ ਨੇ ਤੁਹਾਨੂੰ ਸਬਤ ਦਾ ਦਿਨ ਮਨਾਉਣ ਦਾ ਹੁਕਮ ਦਿੱਤਾ ਹੈ।</w:t>
      </w:r>
    </w:p>
    <w:p/>
    <w:p>
      <w:r xmlns:w="http://schemas.openxmlformats.org/wordprocessingml/2006/main">
        <w:t xml:space="preserve">2. ਜ਼ਬੂਰ 95:7-11 - ਕਿਉਂਕਿ ਉਹ ਸਾਡਾ ਪਰਮੇਸ਼ੁਰ ਹੈ, ਅਤੇ ਅਸੀਂ ਉਸਦੀ ਚਰਾਗਾਹ ਦੇ ਲੋਕ ਹਾਂ, ਅਤੇ ਉਸਦੇ ਹੱਥ ਦੀਆਂ ਭੇਡਾਂ ਹਾਂ। ਅੱਜ, ਜੇ ਤੁਸੀਂ ਉਹ ਦੀ ਅਵਾਜ਼ ਸੁਣੋ, ਤਾਂ ਆਪਣੇ ਦਿਲਾਂ ਨੂੰ ਕਠੋਰ ਨਾ ਕਰੋ ਜਿਵੇਂ ਮਰੀਬਾਹ ਵਿੱਚ, ਜਿਵੇਂ ਉਜਾੜ ਵਿੱਚ ਮੱਸਾਹ ਦੇ ਦਿਨ, ਜਦੋਂ ਤੁਹਾਡੇ ਪਿਉ-ਦਾਦਿਆਂ ਨੇ ਮੈਨੂੰ ਪਰਖਿਆ ਅਤੇ ਮੈਨੂੰ ਪਰਖਿਆ, ਭਾਵੇਂ ਉਨ੍ਹਾਂ ਨੇ ਮੇਰਾ ਕੰਮ ਦੇਖਿਆ ਸੀ।</w:t>
      </w:r>
    </w:p>
    <w:p/>
    <w:p>
      <w:r xmlns:w="http://schemas.openxmlformats.org/wordprocessingml/2006/main">
        <w:t xml:space="preserve">ਬਿਵਸਥਾ ਸਾਰ 31:11 ਜਦੋਂ ਸਾਰਾ ਇਸਰਾਏਲ ਯਹੋਵਾਹ ਤੇਰੇ ਪਰਮੇਸ਼ੁਰ ਦੇ ਅੱਗੇ ਉਸ ਥਾਂ ਉੱਤੇ ਪੇਸ਼ ਹੋਣ ਲਈ ਆਵੇ ਜਿਸ ਨੂੰ ਉਹ ਚੁਣੇਗਾ, ਤਾਂ ਤੂੰ ਇਸ ਬਿਵਸਥਾ ਨੂੰ ਸਾਰੇ ਇਸਰਾਏਲ ਦੇ ਅੱਗੇ ਉਹਨਾਂ ਦੇ ਸੁਣਨ ਲਈ ਪੜ੍ਹਨਾ।</w:t>
      </w:r>
    </w:p>
    <w:p/>
    <w:p>
      <w:r xmlns:w="http://schemas.openxmlformats.org/wordprocessingml/2006/main">
        <w:t xml:space="preserve">ਮੂਸਾ ਨੇ ਇਜ਼ਰਾਈਲੀਆਂ ਨੂੰ ਪਰਮੇਸ਼ੁਰ ਦੀ ਚੁਣੀ ਹੋਈ ਜਗ੍ਹਾ 'ਤੇ ਇਕੱਠੇ ਹੋਣ ਅਤੇ ਬਿਵਸਥਾ ਦੇ ਪਾਠ ਨੂੰ ਸੁਣਨ ਲਈ ਕਿਹਾ।</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ਏਕਤਾ ਦਾ ਆਸ਼ੀਰਵਾਦ: ਪਰਮੇਸ਼ੁਰ ਦਾ ਬਚਨ ਸੁਣਨ ਲਈ ਇਕੱਠੇ ਹੋਣਾ।</w:t>
      </w:r>
    </w:p>
    <w:p/>
    <w:p>
      <w:r xmlns:w="http://schemas.openxmlformats.org/wordprocessingml/2006/main">
        <w:t xml:space="preserve">1. ਯਹੋਸ਼ੁਆ 1: 8 - "ਬਿਵਸਥਾ ਦੀ ਇਹ ਪੋਥੀ ਤੇਰੇ ਮੂੰਹੋਂ ਨਹੀਂ ਨਿੱਕਲੇਗੀ; ਪਰ ਤੂੰ ਦਿਨ ਰਾਤ ਇਸ ਦਾ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ਬਿਵਸਥਾ ਸਾਰ 31:12 ਲੋਕਾਂ ਨੂੰ, ਆਦਮੀਆਂ, ਔਰਤਾਂ, ਬੱਚਿਆਂ ਅਤੇ ਆਪਣੇ ਪਰਦੇਸੀਆਂ ਨੂੰ ਜੋ ਤੁਹਾਡੇ ਦਰਵਾਜ਼ਿਆਂ ਦੇ ਅੰਦਰ ਹੈ ਇਕੱਠੇ ਕਰੋ, ਤਾਂ ਜੋ ਉਹ ਸੁਣਨ ਅਤੇ ਸਿੱਖਣ, ਅਤੇ ਯਹੋਵਾਹ ਆਪਣੇ ਪਰਮੇਸ਼ੁਰ ਤੋਂ ਡਰਨ ਅਤੇ ਸਭ ਕੁਝ ਕਰਨ ਦੀ ਪਾਲਨਾ ਕਰਨ। ਇਸ ਕਾਨੂੰਨ ਦੇ ਸ਼ਬਦ:</w:t>
      </w:r>
    </w:p>
    <w:p/>
    <w:p>
      <w:r xmlns:w="http://schemas.openxmlformats.org/wordprocessingml/2006/main">
        <w:t xml:space="preserve">ਮੂਸਾ ਨੇ ਇਜ਼ਰਾਈਲ ਦੇ ਲੋਕਾਂ ਨੂੰ ਪਰਮੇਸ਼ੁਰ ਦੀ ਬਿਵਸਥਾ ਨੂੰ ਸੁਣਨ ਲਈ ਇਕੱਠੇ ਹੋਣ ਦੀ ਹਿਦਾਇਤ ਦਿੱਤੀ, ਤਾਂ ਜੋ ਉਹ ਸਿੱਖ ਸਕਣ, ਡਰ ਸਕਣ ਅਤੇ ਉਸ ਦਾ ਕਹਿਣਾ ਮੰਨ ਸਕਣ।</w:t>
      </w:r>
    </w:p>
    <w:p/>
    <w:p>
      <w:r xmlns:w="http://schemas.openxmlformats.org/wordprocessingml/2006/main">
        <w:t xml:space="preserve">1. ਆਗਿਆਕਾਰੀ ਦੀ ਸ਼ਕਤੀ: ਪਰਮੇਸ਼ੁਰ ਦੇ ਬਚਨ ਦੀ ਪਾਲਣਾ ਕਰਨਾ ਸਿੱਖਣਾ</w:t>
      </w:r>
    </w:p>
    <w:p/>
    <w:p>
      <w:r xmlns:w="http://schemas.openxmlformats.org/wordprocessingml/2006/main">
        <w:t xml:space="preserve">2. ਪ੍ਰਭੂ ਦਾ ਡਰ: ਪਰਮਾਤਮਾ ਦੀ ਬੁੱਧੀ 'ਤੇ ਭਰੋਸਾ ਕਰਨਾ</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ਕਹਾਉਤਾਂ 3:5-6 - "ਆਪਣੇ ਪੂਰੇ ਦਿਲ ਨਾਲ ਪ੍ਰਭੂ ਵਿੱਚ ਭਰੋਸਾ ਰੱਖੋ ਅਤੇ ਆਪਣੀ ਸਮਝ ਉੱਤੇ ਅਤਬਾਰ ਨਾ ਕਰੋ। ਆਪਣੇ ਸਾਰੇ ਰਾਹਾਂ ਵਿੱਚ ਉਸਨੂੰ ਸਵੀਕਾਰ ਕਰੋ, ਅਤੇ ਉਹ ਤੁਹਾਡੇ ਮਾਰਗਾਂ ਨੂੰ ਸਿੱਧਾ ਕਰੇਗਾ।"</w:t>
      </w:r>
    </w:p>
    <w:p/>
    <w:p>
      <w:r xmlns:w="http://schemas.openxmlformats.org/wordprocessingml/2006/main">
        <w:t xml:space="preserve">ਬਿਵਸਥਾ ਸਾਰ 31:13 ਅਤੇ ਉਨ੍ਹਾਂ ਦੇ ਬੱਚੇ ਜਿਨ੍ਹਾਂ ਨੂੰ ਕੁਝ ਵੀ ਨਹੀਂ ਪਤਾ ਸੀ, ਸੁਣਨ ਅਤੇ ਯਹੋਵਾਹ ਤੁਹਾਡੇ ਪਰਮੇਸ਼ੁਰ ਤੋਂ ਡਰਨਾ ਸਿੱਖਣ, ਜਿੰਨਾ ਚਿਰ ਤੁਸੀਂ ਉਸ ਦੇਸ ਵਿੱਚ ਰਹਿੰਦੇ ਹੋ ਜਿੱਥੇ ਤੁਸੀਂ ਯਰਦਨ ਦੇ ਪਾਰ ਵੱਸਦੇ ਹੋ।</w:t>
      </w:r>
    </w:p>
    <w:p/>
    <w:p>
      <w:r xmlns:w="http://schemas.openxmlformats.org/wordprocessingml/2006/main">
        <w:t xml:space="preserve">ਬਿਵਸਥਾ ਸਾਰ ਦਾ ਇਹ ਹਵਾਲਾ ਇਜ਼ਰਾਈਲੀਆਂ ਨੂੰ ਹਦਾਇਤ ਕਰਦਾ ਹੈ ਕਿ ਉਹ ਆਪਣੇ ਬੱਚਿਆਂ ਨੂੰ ਵਾਅਦਾ ਕੀਤੇ ਹੋਏ ਦੇਸ਼ ਵਿੱਚ ਰਹਿੰਦੇ ਹੋਏ ਪ੍ਰਭੂ ਤੋਂ ਡਰਨਾ ਅਤੇ ਉਸਦੀ ਆਗਿਆ ਮੰਨਣਾ ਸਿਖਾਉਣ।</w:t>
      </w:r>
    </w:p>
    <w:p/>
    <w:p>
      <w:r xmlns:w="http://schemas.openxmlformats.org/wordprocessingml/2006/main">
        <w:t xml:space="preserve">1. "ਮਾਪਿਆਂ ਦੇ ਪ੍ਰਭਾਵ ਦੀ ਸ਼ਕਤੀ"</w:t>
      </w:r>
    </w:p>
    <w:p/>
    <w:p>
      <w:r xmlns:w="http://schemas.openxmlformats.org/wordprocessingml/2006/main">
        <w:t xml:space="preserve">2. "ਸਾਡੇ ਬੱਚਿਆਂ ਨੂੰ ਪ੍ਰਭੂ ਤੋਂ ਡਰਨਾ ਸਿਖਾਉਣਾ"</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ਉੱਠਣਗੇ ਅਤੇ ਉਨ੍ਹਾਂ ਨੂੰ ਆਪਣੇ ਬੱਚਿਆਂ ਨੂੰ ਦੱਸੋ, ਤਾਂ ਜੋ ਉਹ ਪਰਮੇਸ਼ੁਰ ਵਿੱਚ ਆਪਣੀ ਉਮੀਦ ਰੱਖਣ ਅਤੇ ਪਰਮੇਸ਼ੁਰ ਦੇ ਕੰਮਾਂ ਨੂੰ ਨਾ ਭੁੱਲਣ, ਸਗੋਂ ਉਸਦੇ ਹੁਕਮਾਂ ਦੀ ਪਾਲਨਾ ਕਰਨ।”</w:t>
      </w:r>
    </w:p>
    <w:p/>
    <w:p>
      <w:r xmlns:w="http://schemas.openxmlformats.org/wordprocessingml/2006/main">
        <w:t xml:space="preserve">2. ਕਹਾਉਤਾਂ 22:6 - "ਬੱਚੇ ਨੂੰ ਉਸ ਰਾਹ ਦੀ ਸਿਖਲਾਈ ਦਿਓ ਜਿਸ ਤਰ੍ਹਾਂ ਉਸਨੂੰ ਜਾਣਾ ਚਾਹੀਦਾ ਹੈ; ਭਾਵੇਂ ਉਹ ਬੁੱਢਾ ਹੋ ਜਾਵੇ ਤਾਂ ਵੀ ਉਹ ਇਸ ਤੋਂ ਨਹੀਂ ਹਟੇਗਾ।"</w:t>
      </w:r>
    </w:p>
    <w:p/>
    <w:p>
      <w:r xmlns:w="http://schemas.openxmlformats.org/wordprocessingml/2006/main">
        <w:t xml:space="preserve">ਬਿਵਸਥਾ ਸਾਰ 31:14 ਅਤੇ ਯਹੋਵਾਹ ਨੇ ਮੂਸਾ ਨੂੰ ਆਖਿਆ, ਵੇਖ, ਤੇਰੇ ਦਿਨ ਨੇੜੇ ਆ ਰਹੇ ਹਨ ਕਿ ਤੈਨੂੰ ਮਰਨਾ ਪਵੇਗਾ, ਯਹੋਸ਼ੁਆ ਨੂੰ ਬੁਲਾ ਅਤੇ ਮੰਡਲੀ ਦੇ ਤੰਬੂ ਵਿੱਚ ਹਾਜ਼ਰ ਹੋ, ਤਾਂ ਜੋ ਮੈਂ ਉਹ ਨੂੰ ਹੁਕਮ ਦੇਵਾਂ। ਅਤੇ ਮੂਸਾ ਅਤੇ ਯਹੋਸ਼ੁਆ ਗਏ ਅਤੇ ਮੰਡਲੀ ਦੇ ਤੰਬੂ ਵਿੱਚ ਆਪਣੇ ਆਪ ਨੂੰ ਪੇਸ਼ ਕੀਤਾ।</w:t>
      </w:r>
    </w:p>
    <w:p/>
    <w:p>
      <w:r xmlns:w="http://schemas.openxmlformats.org/wordprocessingml/2006/main">
        <w:t xml:space="preserve">ਮੂਸਾ ਅਤੇ ਜੋਸ਼ੂਆ ਨੂੰ ਪਰਮੇਸ਼ੁਰ ਦੁਆਰਾ ਮੰਡਲੀ ਦੇ ਤੰਬੂ ਵਿੱਚ ਬੁਲਾਇਆ ਜਾਂਦਾ ਹੈ, ਜਿੱਥੇ ਉਹ ਜੋਸ਼ੁਆ ਨੂੰ ਇੱਕ ਚਾਰਜ ਦੇਵੇਗਾ।</w:t>
      </w:r>
    </w:p>
    <w:p/>
    <w:p>
      <w:r xmlns:w="http://schemas.openxmlformats.org/wordprocessingml/2006/main">
        <w:t xml:space="preserve">1. ਮਸ਼ਾਲ ਨੂੰ ਪਾਸ ਕਰਨ ਵਿੱਚ ਪਰਮੇਸ਼ੁਰ ਦੀ ਵਫ਼ਾਦਾਰੀ - ਬਿਵਸਥਾ ਸਾਰ 31:14</w:t>
      </w:r>
    </w:p>
    <w:p/>
    <w:p>
      <w:r xmlns:w="http://schemas.openxmlformats.org/wordprocessingml/2006/main">
        <w:t xml:space="preserve">2. ਆਗਿਆਕਾਰੀ ਦੀ ਮਹੱਤਤਾ - ਬਿਵਸਥਾ ਸਾਰ 31:14</w:t>
      </w:r>
    </w:p>
    <w:p/>
    <w:p>
      <w:r xmlns:w="http://schemas.openxmlformats.org/wordprocessingml/2006/main">
        <w:t xml:space="preserve">1. ਜੋਸ਼ੂਆ 1:5-9 - ਜੋਸ਼ੁਆ ਦੇ ਨਾਲ ਰਹਿਣ ਅਤੇ ਉਸਨੂੰ ਤਾਕਤ ਦੇਣ ਦਾ ਪਰਮੇਸ਼ੁਰ ਦਾ ਵਾਅਦਾ</w:t>
      </w:r>
    </w:p>
    <w:p/>
    <w:p>
      <w:r xmlns:w="http://schemas.openxmlformats.org/wordprocessingml/2006/main">
        <w:t xml:space="preserve">2. ਜ਼ਬੂਰ 31:1-5 - ਮੁਸੀਬਤ ਦੇ ਸਮੇਂ ਪ੍ਰਭੂ ਵਿੱਚ ਭਰੋਸਾ ਰੱਖਣਾ</w:t>
      </w:r>
    </w:p>
    <w:p/>
    <w:p>
      <w:r xmlns:w="http://schemas.openxmlformats.org/wordprocessingml/2006/main">
        <w:t xml:space="preserve">ਬਿਵਸਥਾ ਸਾਰ 31:15 ਅਤੇ ਯਹੋਵਾਹ ਡੇਹਰੇ ਵਿੱਚ ਇੱਕ ਬੱਦਲ ਦੇ ਥੰਮ੍ਹ ਵਿੱਚ ਪ੍ਰਗਟ ਹੋਇਆ, ਅਤੇ ਬੱਦਲ ਦਾ ਥੰਮ੍ਹ ਡੇਰੇ ਦੇ ਦਰਵਾਜ਼ੇ ਉੱਤੇ ਖੜ੍ਹਾ ਸੀ।</w:t>
      </w:r>
    </w:p>
    <w:p/>
    <w:p>
      <w:r xmlns:w="http://schemas.openxmlformats.org/wordprocessingml/2006/main">
        <w:t xml:space="preserve">ਪ੍ਰਭੂ ਤੰਬੂ ਵਿੱਚ ਬੱਦਲ ਦੇ ਇੱਕ ਥੰਮ੍ਹ ਵਿੱਚ ਪ੍ਰਗਟ ਹੋਇਆ, ਜੋ ਕਿ ਪ੍ਰਵੇਸ਼ ਦੁਆਰ ਉੱਤੇ ਖੜ੍ਹਾ ਸੀ।</w:t>
      </w:r>
    </w:p>
    <w:p/>
    <w:p>
      <w:r xmlns:w="http://schemas.openxmlformats.org/wordprocessingml/2006/main">
        <w:t xml:space="preserve">1. ਰੱਬ ਸਾਡੇ ਜੀਵਨ ਵਿੱਚ ਮੌਜੂਦ ਹੈ</w:t>
      </w:r>
    </w:p>
    <w:p/>
    <w:p>
      <w:r xmlns:w="http://schemas.openxmlformats.org/wordprocessingml/2006/main">
        <w:t xml:space="preserve">2. ਪਵਿੱਤਰ ਆਤਮਾ ਦੀ ਸ਼ਕਤੀ</w:t>
      </w:r>
    </w:p>
    <w:p/>
    <w:p>
      <w:r xmlns:w="http://schemas.openxmlformats.org/wordprocessingml/2006/main">
        <w:t xml:space="preserve">1. ਯੂਹੰਨਾ 14: 16-17 - "ਅਤੇ ਮੈਂ ਪਿਤਾ ਤੋਂ ਮੰਗਾਂਗਾ, ਅਤੇ ਉਹ ਤੁਹਾਨੂੰ ਇੱਕ ਹੋਰ ਸਹਾਇਕ ਦੇਵੇਗਾ, ਜੋ ਤੁਹਾਡੇ ਨਾਲ ਸਦਾ ਲਈ ਰਹੇਗਾ, ਸਚਿਆਈ ਦਾ ਆਤਮਾ, ਜਿਸ ਨੂੰ ਸੰਸਾਰ ਪ੍ਰਾਪਤ ਨਹੀਂ ਕਰ ਸਕਦਾ, ਕਿਉਂਕਿ ਇਹ ਨਾ ਤਾਂ ਉਸਨੂੰ ਵੇਖਦਾ ਹੈ ਅਤੇ ਨਾ ਹੀ ਜਾਣਦਾ ਹੈ। ਤੁਸੀਂ ਉਸਨੂੰ ਜਾਣਦੇ ਹੋ, ਕਿਉਂਕਿ ਉਹ ਤੁਹਾਡੇ ਨਾਲ ਰਹਿੰਦਾ ਹੈ ਅਤੇ ਤੁਹਾਡੇ ਵਿੱਚ ਰਹੇਗਾ।"</w:t>
      </w:r>
    </w:p>
    <w:p/>
    <w:p>
      <w:r xmlns:w="http://schemas.openxmlformats.org/wordprocessingml/2006/main">
        <w:t xml:space="preserve">2. ਜ਼ਬੂਰ 139:7-10 - "ਮੈਂ ਤੁਹਾਡੀ ਆਤਮਾ ਤੋਂ ਕਿੱਥੇ ਜਾਵਾਂ? ਜਾਂ ਮੈਂ ਤੁਹਾਡੀ ਹਜ਼ੂਰੀ ਤੋਂ ਕਿੱਥੇ ਭੱਜਾਂ? ਜੇ ਮੈਂ ਸਵਰਗ ਨੂੰ ਚੜ੍ਹਾਂ, ਤਾਂ ਤੁਸੀਂ ਉੱਥੇ ਹੋ! ਜੇ ਮੈਂ ਸ਼ੀਓਲ ਵਿੱਚ ਆਪਣਾ ਬਿਸਤਰਾ ਬਣਾਵਾਂ, ਤਾਂ ਤੁਸੀਂ ਉੱਥੇ ਹੋ! ਮੈਂ ਸਵੇਰ ਦੇ ਖੰਭਾਂ ਨੂੰ ਫੜਦਾ ਹਾਂ ਅਤੇ ਸਮੁੰਦਰ ਦੇ ਅੰਤਲੇ ਹਿੱਸਿਆਂ ਵਿੱਚ ਰਹਿੰਦਾ ਹਾਂ, ਉੱਥੇ ਵੀ ਤੇਰਾ ਹੱਥ ਮੇਰੀ ਅਗਵਾਈ ਕਰੇਗਾ, ਅਤੇ ਤੇਰਾ ਸੱਜਾ ਹੱਥ ਮੈਨੂੰ ਫੜੇਗਾ।"</w:t>
      </w:r>
    </w:p>
    <w:p/>
    <w:p>
      <w:r xmlns:w="http://schemas.openxmlformats.org/wordprocessingml/2006/main">
        <w:t xml:space="preserve">ਬਿਵਸਥਾ ਸਾਰ 31:16 ਅਤੇ ਯਹੋਵਾਹ ਨੇ ਮੂਸਾ ਨੂੰ ਆਖਿਆ, ਵੇਖ, ਤੂੰ ਆਪਣੇ ਪਿਉ ਦਾਦਿਆਂ ਨਾਲ ਸੌਂਵੇਂਗਾ। ਅਤੇ ਇਹ ਲੋਕ ਉੱਠਣਗੇ, ਅਤੇ ਦੇਸ਼ ਦੇ ਪਰਦੇਸੀਆਂ ਦੇ ਦੇਵਤਿਆਂ ਦੇ ਮਗਰ ਵਿਭਚਾਰ ਕਰਨਗੇ, ਜਿੱਥੇ ਉਹ ਉਨ੍ਹਾਂ ਦੇ ਵਿਚਕਾਰ ਹੋਣ ਲਈ ਜਾਣਗੇ, ਅਤੇ ਮੈਨੂੰ ਤਿਆਗ ਦੇਣਗੇ, ਅਤੇ ਮੇਰੇ ਨੇਮ ਨੂੰ ਤੋੜ ਦੇਣਗੇ ਜੋ ਮੈਂ ਉਨ੍ਹਾਂ ਨਾਲ ਕੀਤਾ ਹੈ।</w:t>
      </w:r>
    </w:p>
    <w:p/>
    <w:p>
      <w:r xmlns:w="http://schemas.openxmlformats.org/wordprocessingml/2006/main">
        <w:t xml:space="preserve">ਯਹੋਵਾਹ ਨੇ ਮੂਸਾ ਨੂੰ ਚੇਤਾਵਨੀ ਦਿੱਤੀ ਕਿ ਇਸਰਾਏਲ ਉਸ ਨਾਲ ਆਪਣਾ ਨੇਮ ਤੋੜ ਦੇਵੇਗਾ ਅਤੇ ਹੋਰ ਦੇਵਤਿਆਂ ਦਾ ਪਿੱਛਾ ਕਰੇਗਾ।</w:t>
      </w:r>
    </w:p>
    <w:p/>
    <w:p>
      <w:r xmlns:w="http://schemas.openxmlformats.org/wordprocessingml/2006/main">
        <w:t xml:space="preserve">1. ਇਸਰਾਏਲ ਦੇ ਨਾਲ ਪਰਮੇਸ਼ੁਰ ਦਾ ਨੇਮ ਅਤੇ ਮੂਰਤੀ-ਪੂਜਾ ਦਾ ਖ਼ਤਰਾ</w:t>
      </w:r>
    </w:p>
    <w:p/>
    <w:p>
      <w:r xmlns:w="http://schemas.openxmlformats.org/wordprocessingml/2006/main">
        <w:t xml:space="preserve">2. ਪਰਮੇਸ਼ੁਰ ਦੇ ਨੇਮ ਨੂੰ ਰੱਦ ਕਰਨਾ ਅਤੇ ਨਤੀਜੇ</w:t>
      </w:r>
    </w:p>
    <w:p/>
    <w:p>
      <w:r xmlns:w="http://schemas.openxmlformats.org/wordprocessingml/2006/main">
        <w:t xml:space="preserve">1. ਯਸਾਯਾਹ 1: 2-3 - ਹੇ ਅਕਾਸ਼, ਸੁਣੋ, ਅਤੇ ਹੇ ਧਰਤੀ, ਕੰਨ ਲਗਾਓ: ਕਿਉਂਕਿ ਯਹੋਵਾਹ ਨੇ ਕਿਹਾ ਹੈ, ਮੈਂ ਬੱਚਿਆਂ ਨੂੰ ਪਾਲਿਆ ਅਤੇ ਪਾਲਿਆ ਹੈ, ਅਤੇ ਉਹਨਾਂ ਨੇ ਮੇਰੇ ਵਿਰੁੱਧ ਵਿਦਰੋਹ ਕੀਤਾ ਹੈ.</w:t>
      </w:r>
    </w:p>
    <w:p/>
    <w:p>
      <w:r xmlns:w="http://schemas.openxmlformats.org/wordprocessingml/2006/main">
        <w:t xml:space="preserve">2. ਯਿਰਮਿਯਾਹ 31:31-33 - ਵੇਖੋ, ਉਹ ਦਿਨ ਆਉਂਦੇ ਹਨ, ਯਹੋਵਾਹ ਆਖਦਾ ਹੈ, ਕਿ ਮੈਂ ਇਸਰਾਏਲ ਦੇ ਘਰਾਣੇ ਅਤੇ ਯਹੂਦਾਹ ਦੇ ਘਰਾਣੇ ਨਾਲ ਇੱਕ ਨਵਾਂ ਨੇਮ ਬੰਨ੍ਹਾਂਗਾ: ਉਸ ਨੇਮ ਦੇ ਅਨੁਸਾਰ ਨਹੀਂ ਜੋ ਮੈਂ ਉਨ੍ਹਾਂ ਦੇ ਪੁਰਖਿਆਂ ਨਾਲ ਕੀਤਾ ਸੀ। ਉਸ ਦਿਨ ਜਦੋਂ ਮੈਂ ਉਨ੍ਹਾਂ ਨੂੰ ਮਿਸਰ ਦੀ ਧਰਤੀ ਤੋਂ ਬਾਹਰ ਲਿਆਉਣ ਲਈ ਉਨ੍ਹਾਂ ਦਾ ਹੱਥ ਫੜਿਆ ਸੀ। ਜੋ ਮੇਰਾ ਨੇਮ ਉਨ੍ਹਾਂ ਨੇ ਤੋੜਿਆ, ਭਾਵੇਂ ਮੈਂ ਉਨ੍ਹਾਂ ਦਾ ਪਤੀ ਸੀ, ਯਹੋਵਾਹ ਦਾ ਵਾਕ ਹੈ।</w:t>
      </w:r>
    </w:p>
    <w:p/>
    <w:p>
      <w:r xmlns:w="http://schemas.openxmlformats.org/wordprocessingml/2006/main">
        <w:t xml:space="preserve">ਬਿਵਸਥਾ ਸਾਰ 31:17 ਤਦ ਮੇਰਾ ਕ੍ਰੋਧ ਉਸ ਦਿਨ ਉਨ੍ਹਾਂ ਉੱਤੇ ਭੜਕੇਗਾ, ਅਤੇ ਮੈਂ ਉਨ੍ਹਾਂ ਨੂੰ ਤਿਆਗ ਦਿਆਂਗਾ, ਅਤੇ ਮੈਂ ਉਨ੍ਹਾਂ ਤੋਂ ਆਪਣਾ ਮੂੰਹ ਲੁਕਾਵਾਂਗਾ, ਅਤੇ ਉਹ ਭਸਮ ਹੋ ਜਾਣਗੇ, ਅਤੇ ਉਨ੍ਹਾਂ ਉੱਤੇ ਬਹੁਤ ਸਾਰੀਆਂ ਬੁਰਿਆਈਆਂ ਅਤੇ ਮੁਸੀਬਤਾਂ ਆਉਣਗੀਆਂ। ਤਾਂ ਜੋ ਉਹ ਉਸ ਦਿਨ ਕਹਿਣਗੇ, ਕੀ ਇਹ ਬੁਰਿਆਈਆਂ ਸਾਡੇ ਉੱਤੇ ਨਹੀਂ ਆਈਆਂ ਕਿਉਂ ਜੋ ਸਾਡਾ ਪਰਮੇਸ਼ੁਰ ਸਾਡੇ ਵਿੱਚ ਨਹੀਂ ਹੈ?</w:t>
      </w:r>
    </w:p>
    <w:p/>
    <w:p>
      <w:r xmlns:w="http://schemas.openxmlformats.org/wordprocessingml/2006/main">
        <w:t xml:space="preserve">ਪਰਮੇਸ਼ੁਰ ਨੇ ਇਜ਼ਰਾਈਲ ਦੇ ਲੋਕਾਂ ਨੂੰ ਚੇਤਾਵਨੀ ਦਿੱਤੀ ਕਿ ਜੇ ਉਹ ਬੇਵਫ਼ਾ ਹਨ, ਤਾਂ ਉਹ ਉਨ੍ਹਾਂ ਨੂੰ ਤਿਆਗ ਦੇਵੇਗਾ ਅਤੇ ਸਜ਼ਾ ਵਜੋਂ ਉਨ੍ਹਾਂ ਨੂੰ ਬਹੁਤ ਸਾਰੀਆਂ ਮੁਸੀਬਤਾਂ ਝੱਲਣੀਆਂ ਪੈਣਗੀਆਂ।</w:t>
      </w:r>
    </w:p>
    <w:p/>
    <w:p>
      <w:r xmlns:w="http://schemas.openxmlformats.org/wordprocessingml/2006/main">
        <w:t xml:space="preserve">1. ਅਣਆਗਿਆਕਾਰੀ ਦੇ ਨਤੀਜੇ: ਬਿਵਸਥਾ ਸਾਰ ਤੋਂ ਚੇਤਾਵਨੀ</w:t>
      </w:r>
    </w:p>
    <w:p/>
    <w:p>
      <w:r xmlns:w="http://schemas.openxmlformats.org/wordprocessingml/2006/main">
        <w:t xml:space="preserve">2. ਵਫ਼ਾਦਾਰੀ ਦੀ ਸ਼ਕਤੀ: ਆਗਿਆਕਾਰੀ ਦੀ ਬਰਕਤ</w:t>
      </w:r>
    </w:p>
    <w:p/>
    <w:p>
      <w:r xmlns:w="http://schemas.openxmlformats.org/wordprocessingml/2006/main">
        <w:t xml:space="preserve">1. ਯਿਰਮਿਯਾਹ 17:5-8</w:t>
      </w:r>
    </w:p>
    <w:p/>
    <w:p>
      <w:r xmlns:w="http://schemas.openxmlformats.org/wordprocessingml/2006/main">
        <w:t xml:space="preserve">2. ਮੱਤੀ 6:24-34</w:t>
      </w:r>
    </w:p>
    <w:p/>
    <w:p>
      <w:r xmlns:w="http://schemas.openxmlformats.org/wordprocessingml/2006/main">
        <w:t xml:space="preserve">ਬਿਵਸਥਾ ਸਾਰ 31:18 ਅਤੇ ਮੈਂ ਉਸ ਦਿਨ ਜ਼ਰੂਰ ਆਪਣਾ ਮੂੰਹ ਉਨ੍ਹਾਂ ਸਾਰੀਆਂ ਬੁਰਾਈਆਂ ਲਈ ਲੁਕਾਵਾਂਗਾ ਜਿਹੜੀਆਂ ਉਨ੍ਹਾਂ ਨੇ ਕੀਤੀਆਂ ਹਨ, ਕਿਉਂਕਿ ਉਹ ਦੂਜੇ ਦੇਵਤਿਆਂ ਵੱਲ ਮੁੜੇ ਹੋਏ ਹਨ।</w:t>
      </w:r>
    </w:p>
    <w:p/>
    <w:p>
      <w:r xmlns:w="http://schemas.openxmlformats.org/wordprocessingml/2006/main">
        <w:t xml:space="preserve">ਪਰਮੇਸ਼ੁਰ ਲੋਕਾਂ ਤੋਂ ਆਪਣਾ ਚਿਹਰਾ ਲੁਕਾ ਲਵੇਗਾ ਜਦੋਂ ਉਹ ਉਸ ਤੋਂ ਦੂਰ ਹੋ ਜਾਣਗੇ ਅਤੇ ਦੂਜੇ ਦੇਵਤਿਆਂ ਦੀ ਉਪਾਸਨਾ ਕਰਨਗੇ।</w:t>
      </w:r>
    </w:p>
    <w:p/>
    <w:p>
      <w:r xmlns:w="http://schemas.openxmlformats.org/wordprocessingml/2006/main">
        <w:t xml:space="preserve">1. ਪ੍ਰਮਾਤਮਾ ਸਾਨੂੰ ਇਕੱਲੇ ਉਸਦੀ ਪੂਜਾ ਕਰਨ ਲਈ ਬੁਲਾਉਂਦਾ ਹੈ</w:t>
      </w:r>
    </w:p>
    <w:p/>
    <w:p>
      <w:r xmlns:w="http://schemas.openxmlformats.org/wordprocessingml/2006/main">
        <w:t xml:space="preserve">2. ਰੱਬ ਤੋਂ ਦੂਰ ਹੋਣ ਦੇ ਨਤੀਜੇ</w:t>
      </w:r>
    </w:p>
    <w:p/>
    <w:p>
      <w:r xmlns:w="http://schemas.openxmlformats.org/wordprocessingml/2006/main">
        <w:t xml:space="preserve">1. ਬਿਵਸਥਾ ਸਾਰ 31:18</w:t>
      </w:r>
    </w:p>
    <w:p/>
    <w:p>
      <w:r xmlns:w="http://schemas.openxmlformats.org/wordprocessingml/2006/main">
        <w:t xml:space="preserve">2. ਯਸਾਯਾਹ 45: 5-7, "ਮੈਂ ਪ੍ਰਭੂ ਹਾਂ, ਅਤੇ ਕੋਈ ਹੋਰ ਨਹੀਂ ਹੈ; ਮੇਰੇ ਤੋਂ ਬਿਨਾਂ ਕੋਈ ਪਰਮੇਸ਼ੁਰ ਨਹੀਂ ਹੈ, ਮੈਂ ਤੁਹਾਨੂੰ ਕਮਰ ਕੱਸਾਂਗਾ, ਭਾਵੇਂ ਤੁਸੀਂ ਮੈਨੂੰ ਨਹੀਂ ਜਾਣਦੇ ਹੋ, ਤਾਂ ਜੋ ਲੋਕ ਚੜ੍ਹਨ ਤੋਂ ਲੈ ਕੇ ਅਸਥਾਨ ਤੱਕ ਜਾਣ ਸਕਣ। ਸੂਰਜ ਦਾ ਕਿ ਮੇਰੇ ਤੋਂ ਬਿਨਾ ਹੋਰ ਕੋਈ ਨਹੀਂ ਹੈ, ਮੈਂ ਪ੍ਰਭੂ ਹਾਂ, ਅਤੇ ਹੋਰ ਕੋਈ ਨਹੀਂ ਹੈ, ਜੋ ਰੋਸ਼ਨੀ ਪੈਦਾ ਕਰਨ ਵਾਲਾ ਅਤੇ ਹਨੇਰਾ ਪੈਦਾ ਕਰਨ ਵਾਲਾ, ਭਲਾਈ ਅਤੇ ਬਿਪਤਾ ਪੈਦਾ ਕਰਨ ਵਾਲਾ ਹੈ, ਮੈਂ ਇਹ ਸਭ ਕੁਝ ਕਰਨ ਵਾਲਾ ਪ੍ਰਭੂ ਹਾਂ.</w:t>
      </w:r>
    </w:p>
    <w:p/>
    <w:p>
      <w:r xmlns:w="http://schemas.openxmlformats.org/wordprocessingml/2006/main">
        <w:t xml:space="preserve">ਬਿਵਸਥਾ ਸਾਰ 31:19 ਸੋ ਹੁਣ ਤੁਸੀਂ ਇਹ ਗੀਤ ਆਪਣੇ ਲਈ ਲਿਖੋ ਅਤੇ ਇਸਰਾਏਲੀਆਂ ਨੂੰ ਸਿਖਾਓ, ਉਹਨਾਂ ਦੇ ਮੂੰਹ ਵਿੱਚ ਪਾਓ ਤਾਂ ਜੋ ਇਹ ਗੀਤ ਇਸਰਾਏਲੀਆਂ ਦੇ ਵਿਰੁੱਧ ਮੇਰੇ ਲਈ ਗਵਾਹ ਹੋਵੇ।</w:t>
      </w:r>
    </w:p>
    <w:p/>
    <w:p>
      <w:r xmlns:w="http://schemas.openxmlformats.org/wordprocessingml/2006/main">
        <w:t xml:space="preserve">ਇਹ ਹਵਾਲਾ ਇਜ਼ਰਾਈਲੀਆਂ ਨੂੰ ਪਰਮੇਸ਼ੁਰ ਦੇ ਕਾਨੂੰਨ ਸਿਖਾਉਣ ਦੀ ਮਹੱਤਤਾ ਉੱਤੇ ਜ਼ੋਰ ਦਿੰਦਾ ਹੈ।</w:t>
      </w:r>
    </w:p>
    <w:p/>
    <w:p>
      <w:r xmlns:w="http://schemas.openxmlformats.org/wordprocessingml/2006/main">
        <w:t xml:space="preserve">1. ਪਰਮੇਸ਼ੁਰ ਦੇ ਨਿਯਮ ਸਾਡੇ ਸਾਰਿਆਂ ਲਈ ਮਹੱਤਵਪੂਰਨ ਹਨ</w:t>
      </w:r>
    </w:p>
    <w:p/>
    <w:p>
      <w:r xmlns:w="http://schemas.openxmlformats.org/wordprocessingml/2006/main">
        <w:t xml:space="preserve">2. ਸਾਡੇ ਬੱਚਿਆਂ ਨੂੰ ਪਰਮੇਸ਼ੁਰ ਦੇ ਨਿਯਮ ਸਿਖਾਉਣਾ</w:t>
      </w:r>
    </w:p>
    <w:p/>
    <w:p>
      <w:r xmlns:w="http://schemas.openxmlformats.org/wordprocessingml/2006/main">
        <w:t xml:space="preserve">1. ਕਹਾਉਤਾਂ 22:6 - ਬੱਚੇ ਨੂੰ ਉਸ ਤਰੀਕੇ ਨਾਲ ਸਿਖਲਾਈ ਦਿਓ ਜਿਸ ਤਰ੍ਹਾਂ ਉਸ ਨੂੰ ਜਾਣਾ ਚਾਹੀਦਾ ਹੈ, ਭਾਵੇਂ ਉਹ ਬੁੱਢਾ ਹੋ ਜਾਵੇ ਤਾਂ ਵੀ ਉਹ ਇਸ ਤੋਂ ਨਹੀਂ ਹਟੇਗਾ।</w:t>
      </w:r>
    </w:p>
    <w:p/>
    <w:p>
      <w:r xmlns:w="http://schemas.openxmlformats.org/wordprocessingml/2006/main">
        <w:t xml:space="preserve">2. ਬਿਵਸਥਾ ਸਾਰ 6:6-7 - ਅਤੇ ਇਹ ਸ਼ਬਦ ਜੋ ਮੈਂ ਤੁਹਾਨੂੰ ਅੱਜ ਹੁਕਮ ਦਿੰਦਾ ਹਾਂ ਤੁਹਾਡੇ ਦਿਲ ਵਿੱਚ ਰਹਿਣਗੇ। ਤੁਸੀਂ ਉਨ੍ਹਾਂ ਨੂੰ ਆਪਣੇ ਬੱਚਿਆਂ ਨੂੰ ਲਗਨ ਨਾਲ ਸਿਖਾਉਣਾ, ਅਤੇ ਜਦੋਂ ਤੁਸੀਂ ਆਪਣੇ ਘਰ ਵਿੱਚ ਬੈਠਦੇ ਹੋ, ਜਦੋਂ ਤੁਸੀਂ ਰਾਹ ਵਿੱਚ ਜਾਂਦੇ ਹੋ, ਜਦੋਂ ਤੁਸੀਂ ਲੇਟਦੇ ਹੋ ਅਤੇ ਜਦੋਂ ਤੁਸੀਂ ਉੱਠਦੇ ਹੋ ਤਾਂ ਉਨ੍ਹਾਂ ਬਾਰੇ ਗੱਲ ਕਰੋਗੇ।</w:t>
      </w:r>
    </w:p>
    <w:p/>
    <w:p>
      <w:r xmlns:w="http://schemas.openxmlformats.org/wordprocessingml/2006/main">
        <w:t xml:space="preserve">ਬਿਵਸਥਾ ਸਾਰ 31:20 ਕਿਉਂਕਿ ਜਦੋਂ ਮੈਂ ਉਨ੍ਹਾਂ ਨੂੰ ਉਸ ਦੇਸ਼ ਵਿੱਚ ਲਿਆਵਾਂਗਾ ਜਿਸਦੀ ਮੈਂ ਉਨ੍ਹਾਂ ਦੇ ਪਿਉ-ਦਾਦਿਆਂ ਨਾਲ ਸਹੁੰ ਖਾਧੀ ਸੀ, ਜਿਸ ਵਿੱਚ ਦੁੱਧ ਅਤੇ ਸ਼ਹਿਦ ਵਗਦਾ ਹੈ। ਅਤੇ ਉਹ ਖਾ ਕੇ ਰੱਜ ਜਾਣਗੇ ਅਤੇ ਚਰਬੀ ਨੂੰ ਮੋਮ ਕਰਨਗੇ। ਤਦ ਉਹ ਦੂਜੇ ਦੇਵਤਿਆਂ ਵੱਲ ਮੁੜਨਗੇ, ਅਤੇ ਉਨ੍ਹਾਂ ਦੀ ਸੇਵਾ ਕਰਨਗੇ, ਅਤੇ ਮੈਨੂੰ ਉਕਸਾਉਣਗੇ, ਅਤੇ ਮੇਰੇ ਨੇਮ ਨੂੰ ਤੋੜਨਗੇ।</w:t>
      </w:r>
    </w:p>
    <w:p/>
    <w:p>
      <w:r xmlns:w="http://schemas.openxmlformats.org/wordprocessingml/2006/main">
        <w:t xml:space="preserve">ਪਰਮੇਸ਼ੁਰ ਨੇ ਇਜ਼ਰਾਈਲੀਆਂ ਨੂੰ ਚੇਤਾਵਨੀ ਦਿੱਤੀ ਕਿ ਜੇ ਉਨ੍ਹਾਂ ਨੂੰ ਦੁੱਧ ਅਤੇ ਸ਼ਹਿਦ ਨਾਲ ਵਗਣ ਵਾਲੀ ਧਰਤੀ ਦੀ ਬਰਕਤ ਦਿੱਤੀ ਜਾਂਦੀ ਹੈ, ਤਾਂ ਉਹ ਉਸ ਤੋਂ ਦੂਰ ਰਹਿਣ ਅਤੇ ਉਸ ਦੇ ਨੇਮ ਨੂੰ ਤੋੜਨ ਲਈ ਪਰਤਾਏ ਜਾ ਸਕਦੇ ਹਨ।</w:t>
      </w:r>
    </w:p>
    <w:p/>
    <w:p>
      <w:r xmlns:w="http://schemas.openxmlformats.org/wordprocessingml/2006/main">
        <w:t xml:space="preserve">1. ਅਸੀਸ ਦੇ ਸਮੇਂ ਵਿੱਚ ਅਸੀਂ ਪਰਮੇਸ਼ੁਰ ਪ੍ਰਤੀ ਵਫ਼ਾਦਾਰ ਕਿਵੇਂ ਰਹਿ ਸਕਦੇ ਹਾਂ</w:t>
      </w:r>
    </w:p>
    <w:p/>
    <w:p>
      <w:r xmlns:w="http://schemas.openxmlformats.org/wordprocessingml/2006/main">
        <w:t xml:space="preserve">2. ਰੱਬ ਨੂੰ ਛੱਡਣ ਦੇ ਖ਼ਤਰੇ ਜਦੋਂ ਉਹ ਬਹੁਤ ਉਦਾਰ ਹੁੰਦਾ ਹੈ</w:t>
      </w:r>
    </w:p>
    <w:p/>
    <w:p>
      <w:r xmlns:w="http://schemas.openxmlformats.org/wordprocessingml/2006/main">
        <w:t xml:space="preserve">1. ਕੂਚ 3:8 - "ਅਤੇ ਮੈਂ ਉਹਨਾਂ ਨੂੰ ਮਿਸਰੀਆਂ ਦੇ ਹੱਥੋਂ ਛੁਡਾਉਣ ਲਈ, ਅਤੇ ਉਹਨਾਂ ਨੂੰ ਉਸ ਧਰਤੀ ਤੋਂ ਇੱਕ ਚੰਗੇ ਅਤੇ ਵੱਡੇ ਦੇਸ਼ ਵਿੱਚ, ਦੁੱਧ ਅਤੇ ਸ਼ਹਿਦ ਨਾਲ ਵਗਣ ਵਾਲੇ ਦੇਸ਼ ਵਿੱਚ ਲਿਆਉਣ ਲਈ ਹੇਠਾਂ ਆਇਆ ਹਾਂ; ਕਨਾਨੀਆਂ, ਹਿੱਤੀਆਂ, ਅਮੋਰੀਆਂ, ਪਰਿੱਜ਼ੀਆਂ, ਹਿੱਵੀਆਂ ਅਤੇ ਯਬੂਸੀਆਂ ਦੇ ਸਥਾਨ ਤੱਕ।”</w:t>
      </w:r>
    </w:p>
    <w:p/>
    <w:p>
      <w:r xmlns:w="http://schemas.openxmlformats.org/wordprocessingml/2006/main">
        <w:t xml:space="preserve">2. ਜ਼ਬੂਰ 81:11-12 - "ਪਰ ਮੇਰੇ ਲੋਕਾਂ ਨੇ ਮੇਰੀ ਅਵਾਜ਼ ਨਹੀਂ ਸੁਣੀ; ਅਤੇ ਇਸਰਾਏਲ ਨੇ ਮੇਰੇ ਵਿੱਚੋਂ ਕੋਈ ਨਹੀਂ ਮੰਨਿਆ। ਇਸ ਲਈ ਮੈਂ ਉਨ੍ਹਾਂ ਨੂੰ ਉਨ੍ਹਾਂ ਦੇ ਆਪਣੇ ਦਿਲਾਂ ਦੀ ਕਾਮਨਾ ਦੇ ਹਵਾਲੇ ਕਰ ਦਿੱਤਾ: ਅਤੇ ਉਹ ਆਪਣੀਆਂ ਹੀ ਸਲਾਹਾਂ ਵਿੱਚ ਚੱਲੇ।"</w:t>
      </w:r>
    </w:p>
    <w:p/>
    <w:p>
      <w:r xmlns:w="http://schemas.openxmlformats.org/wordprocessingml/2006/main">
        <w:t xml:space="preserve">ਬਿਵਸਥਾ ਸਾਰ 31:21 ਅਤੇ ਇਹ ਵਾਪਰੇਗਾ, ਜਦੋਂ ਉਨ੍ਹਾਂ ਉੱਤੇ ਬਹੁਤ ਸਾਰੀਆਂ ਬੁਰਾਈਆਂ ਅਤੇ ਮੁਸੀਬਤਾਂ ਆਈਆਂ ਹਨ, ਕਿ ਇਹ ਗੀਤ ਉਨ੍ਹਾਂ ਦੇ ਵਿਰੁੱਧ ਗਵਾਹ ਵਜੋਂ ਗਵਾਹੀ ਦੇਵੇਗਾ; ਕਿਉਂਕਿ ਇਹ ਉਨ੍ਹਾਂ ਦੇ ਅੰਸ ਦੇ ਮੂੰਹੋਂ ਨਹੀਂ ਭੁੱਲਿਆ ਜਾਵੇਗਾ: ਕਿਉਂਕਿ ਮੈਂ ਉਨ੍ਹਾਂ ਦੀ ਕਲਪਨਾ ਨੂੰ ਜਾਣਦਾ ਹਾਂ ਜਿਸ ਬਾਰੇ ਉਹ ਘੁੰਮਦੇ ਹਨ, ਹੁਣ ਵੀ, ਇਸ ਤੋਂ ਪਹਿਲਾਂ ਕਿ ਮੈਂ ਉਨ੍ਹਾਂ ਨੂੰ ਉਸ ਦੇਸ਼ ਵਿੱਚ ਲਿਆਵਾਂ ਜਿਸਦੀ ਮੈਂ ਸਹੁੰ ਖਾਧੀ ਸੀ।</w:t>
      </w:r>
    </w:p>
    <w:p/>
    <w:p>
      <w:r xmlns:w="http://schemas.openxmlformats.org/wordprocessingml/2006/main">
        <w:t xml:space="preserve">ਬਿਵਸਥਾ ਸਾਰ 31:21 ਦਾ ਇਹ ਹਵਾਲਾ ਸਾਨੂੰ ਦੱਸਦਾ ਹੈ ਕਿ ਪਰਮੇਸ਼ੁਰ ਜਾਣਦਾ ਹੈ ਕਿ ਲੋਕ ਕੀ ਸੋਚ ਰਹੇ ਹਨ ਅਤੇ ਕੀ ਕਰ ਰਹੇ ਹਨ, ਇੱਥੋਂ ਤੱਕ ਕਿ ਉਹ ਉਸ ਦੇਸ਼ ਵਿੱਚ ਦਾਖਲ ਹੋਣ ਤੋਂ ਪਹਿਲਾਂ ਜੋ ਉਸਨੇ ਉਨ੍ਹਾਂ ਨਾਲ ਵਾਅਦਾ ਕੀਤਾ ਹੈ।</w:t>
      </w:r>
    </w:p>
    <w:p/>
    <w:p>
      <w:r xmlns:w="http://schemas.openxmlformats.org/wordprocessingml/2006/main">
        <w:t xml:space="preserve">1. ਪਰਮੇਸ਼ੁਰ ਸਾਡੇ ਵਿਚਾਰਾਂ ਅਤੇ ਇਰਾਦਿਆਂ ਨੂੰ ਜਾਣਦਾ ਹੈ - ਬਿਵਸਥਾ ਸਾਰ 31:21</w:t>
      </w:r>
    </w:p>
    <w:p/>
    <w:p>
      <w:r xmlns:w="http://schemas.openxmlformats.org/wordprocessingml/2006/main">
        <w:t xml:space="preserve">2. ਪਰਮੇਸ਼ੁਰ ਦੀ ਵਫ਼ਾਦਾਰੀ - ਬਿਵਸਥਾ ਸਾਰ 31:21</w:t>
      </w:r>
    </w:p>
    <w:p/>
    <w:p>
      <w:r xmlns:w="http://schemas.openxmlformats.org/wordprocessingml/2006/main">
        <w:t xml:space="preserve">1. ਯਿਰਮਿਯਾਹ 17:10 - "ਮੈਂ ਯਹੋਵਾਹ ਦਿਲ ਦੀ ਜਾਂਚ ਕਰਦਾ ਹਾਂ ਅਤੇ ਮਨ ਨੂੰ ਪਰਖਦਾ ਹਾਂ, ਤਾਂ ਜੋ ਹਰ ਮਨੁੱਖ ਨੂੰ ਉਸਦੇ ਚਾਲ-ਚਲਣ ਦੇ ਅਨੁਸਾਰ, ਉਸਦੇ ਕੰਮਾਂ ਦੇ ਫਲ ਦੇ ਅਨੁਸਾਰ ਦਿੱਤਾ ਜਾ ਸਕੇ।</w:t>
      </w:r>
    </w:p>
    <w:p/>
    <w:p>
      <w:r xmlns:w="http://schemas.openxmlformats.org/wordprocessingml/2006/main">
        <w:t xml:space="preserve">2. ਜ਼ਬੂਰ 139:1-4 -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ਬਿਵਸਥਾ ਸਾਰ 31:22 ਸੋ ਮੂਸਾ ਨੇ ਉਸੇ ਦਿਨ ਇਹ ਗੀਤ ਲਿਖਿਆ ਅਤੇ ਇਸਰਾਏਲੀਆਂ ਨੂੰ ਸਿਖਾਇਆ।</w:t>
      </w:r>
    </w:p>
    <w:p/>
    <w:p>
      <w:r xmlns:w="http://schemas.openxmlformats.org/wordprocessingml/2006/main">
        <w:t xml:space="preserve">ਮੂਸਾ ਨੇ ਇੱਕ ਗੀਤ ਲਿਖਿਆ ਅਤੇ ਉਸੇ ਦਿਨ ਇਸਰਾਏਲੀਆਂ ਨੂੰ ਸਿਖਾਇਆ।</w:t>
      </w:r>
    </w:p>
    <w:p/>
    <w:p>
      <w:r xmlns:w="http://schemas.openxmlformats.org/wordprocessingml/2006/main">
        <w:t xml:space="preserve">1. ਸ਼ਾਸਤਰ ਵਿੱਚ ਸੰਗੀਤ ਦੀ ਸ਼ਕਤੀ</w:t>
      </w:r>
    </w:p>
    <w:p/>
    <w:p>
      <w:r xmlns:w="http://schemas.openxmlformats.org/wordprocessingml/2006/main">
        <w:t xml:space="preserve">2. ਮੂਸਾ ਦਾ ਇਸਰਾਏਲ ਦੇ ਲੋਕਾਂ ਨੂੰ ਸਮਰਪਣ</w:t>
      </w:r>
    </w:p>
    <w:p/>
    <w:p>
      <w:r xmlns:w="http://schemas.openxmlformats.org/wordprocessingml/2006/main">
        <w:t xml:space="preserve">1. ਜ਼ਬੂਰ 98:1 - ਹੇ, ਪ੍ਰਭੂ ਲਈ ਇੱਕ ਨਵਾਂ ਗੀਤ ਗਾਓ! ਕਿਉਂਕਿ ਉਸਨੇ ਅਚਰਜ ਕੰਮ ਕੀਤੇ ਹਨ।</w:t>
      </w:r>
    </w:p>
    <w:p/>
    <w:p>
      <w:r xmlns:w="http://schemas.openxmlformats.org/wordprocessingml/2006/main">
        <w:t xml:space="preserve">2. ਕੁਲੁੱਸੀਆਂ 3:16 - ਮਸੀਹ ਦੇ ਬਚਨ ਨੂੰ ਸਾਰੀ ਬੁੱਧੀ ਨਾਲ ਤੁਹਾਡੇ ਵਿੱਚ ਅਮੀਰੀ ਨਾਲ ਵੱਸਣ ਦਿਓ, ਇੱਕ ਦੂਜੇ ਨੂੰ ਜ਼ਬੂਰਾਂ ਅਤੇ ਭਜਨਾਂ ਅਤੇ ਅਧਿਆਤਮਿਕ ਗੀਤਾਂ ਵਿੱਚ ਉਪਦੇਸ਼ ਅਤੇ ਨਸੀਹਤ ਦਿੰਦੇ ਹੋਏ, ਆਪਣੇ ਦਿਲਾਂ ਵਿੱਚ ਪ੍ਰਭੂ ਲਈ ਕਿਰਪਾ ਨਾਲ ਗਾਓ।</w:t>
      </w:r>
    </w:p>
    <w:p/>
    <w:p>
      <w:r xmlns:w="http://schemas.openxmlformats.org/wordprocessingml/2006/main">
        <w:t xml:space="preserve">ਬਿਵਸਥਾ ਸਾਰ 31:23 ਅਤੇ ਉਸ ਨੇ ਨੂਨ ਦੇ ਪੁੱਤਰ ਯਹੋਸ਼ੁਆ ਨੂੰ ਹੁਕਮ ਦਿੱਤਾ ਅਤੇ ਆਖਿਆ, ਤਕੜਾ ਅਤੇ ਹੌਂਸਲਾ ਰੱਖ ਕਿਉਂ ਜੋ ਤੂੰ ਇਸਰਾਏਲੀਆਂ ਨੂੰ ਉਸ ਦੇਸ ਵਿੱਚ ਲੈ ਜਾਵੇਂਗਾ ਜਿਸ ਦੀ ਮੈਂ ਉਨ੍ਹਾਂ ਨਾਲ ਸਹੁੰ ਖਾਧੀ ਸੀ ਅਤੇ ਮੈਂ ਤੇਰੇ ਨਾਲ ਰਹਾਂਗਾ।</w:t>
      </w:r>
    </w:p>
    <w:p/>
    <w:p>
      <w:r xmlns:w="http://schemas.openxmlformats.org/wordprocessingml/2006/main">
        <w:t xml:space="preserve">ਪਰਮੇਸ਼ੁਰ ਨੇ ਯਹੋਸ਼ੁਆ ਨੂੰ ਦਲੇਰ ਬਣਨ ਅਤੇ ਇਸਰਾਏਲੀਆਂ ਨੂੰ ਵਾਅਦਾ ਕੀਤੇ ਹੋਏ ਦੇਸ਼ ਵਿੱਚ ਲਿਆਉਣ ਦਾ ਹੁਕਮ ਦਿੱਤਾ, ਉਸ ਨੂੰ ਆਪਣੀ ਮੌਜੂਦਗੀ ਦਾ ਭਰੋਸਾ ਦਿਵਾਇਆ।</w:t>
      </w:r>
    </w:p>
    <w:p/>
    <w:p>
      <w:r xmlns:w="http://schemas.openxmlformats.org/wordprocessingml/2006/main">
        <w:t xml:space="preserve">1. ਦਲੇਰ ਬਣੋ: ਪਰਮੇਸ਼ੁਰ ਦੀ ਮੌਜੂਦਗੀ ਤੋਂ ਤਾਕਤ ਖਿੱਚੋ</w:t>
      </w:r>
    </w:p>
    <w:p/>
    <w:p>
      <w:r xmlns:w="http://schemas.openxmlformats.org/wordprocessingml/2006/main">
        <w:t xml:space="preserve">2. ਨਿਹਚਾ ਦੇ ਵੱਡੇ ਕਦਮ ਚੁੱਕਣਾ: ਪਰਮੇਸ਼ੁਰ ਦੀ ਸੇਧ ਅਨੁਸਾਰ ਚੱਲਣਾ</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ਬਿਵਸਥਾ ਸਾਰ 31:24 ਅਤੇ ਇਸ ਤਰ੍ਹਾਂ ਹੋਇਆ ਕਿ ਜਦੋਂ ਮੂਸਾ ਨੇ ਇਸ ਬਿਵਸਥਾ ਦੇ ਸ਼ਬਦਾਂ ਨੂੰ ਇੱਕ ਪੋਥੀ ਵਿੱਚ ਲਿਖਣਾ ਖ਼ਤਮ ਕਰ ਦਿੱਤਾ, ਜਦੋਂ ਤੱਕ ਉਹ ਪੂਰਾ ਨਾ ਹੋ ਗਏ।</w:t>
      </w:r>
    </w:p>
    <w:p/>
    <w:p>
      <w:r xmlns:w="http://schemas.openxmlformats.org/wordprocessingml/2006/main">
        <w:t xml:space="preserve">ਮੂਸਾ ਨੇ ਬਿਵਸਥਾ ਦੇ ਸ਼ਬਦਾਂ ਨੂੰ ਇੱਕ ਕਿਤਾਬ ਵਿੱਚ ਲਿਖਣਾ ਪੂਰਾ ਕੀਤਾ।</w:t>
      </w:r>
    </w:p>
    <w:p/>
    <w:p>
      <w:r xmlns:w="http://schemas.openxmlformats.org/wordprocessingml/2006/main">
        <w:t xml:space="preserve">1. ਪਰਮੇਸ਼ੁਰ ਦੇ ਕਾਨੂੰਨ ਦੀ ਲਗਨ ਨਾਲ ਪਾਲਣਾ ਕਰਨ ਦੀ ਮਹੱਤਤਾ।</w:t>
      </w:r>
    </w:p>
    <w:p/>
    <w:p>
      <w:r xmlns:w="http://schemas.openxmlformats.org/wordprocessingml/2006/main">
        <w:t xml:space="preserve">2. ਪਰਮੇਸ਼ੁਰ ਦੇ ਬਚਨ ਨੂੰ ਲਿਖਣ ਦੀ ਸ਼ਕਤੀ।</w:t>
      </w:r>
    </w:p>
    <w:p/>
    <w:p>
      <w:r xmlns:w="http://schemas.openxmlformats.org/wordprocessingml/2006/main">
        <w:t xml:space="preserve">1. ਯਾਕੂਬ 1:22-25 - ਪਰ ਬਚਨ ਉੱਤੇ ਅਮਲ ਕਰਨ ਵਾਲੇ ਬਣੋ, ਅਤੇ ਸਿਰਫ਼ ਸੁਣਨ ਵਾਲੇ ਹੀ ਨਹੀਂ, ਆਪਣੇ ਆਪ ਨੂੰ ਧੋਖਾ ਦਿਓ। ਕਿਉਂਕਿ ਜੇਕਰ ਕੋਈ ਵਿਅਕਤੀ ਬਚਨ ਦਾ ਸੁਣਨ ਵਾਲਾ ਹੈ ਅਤੇ ਅਮਲ ਕਰਨ ਵਾਲਾ ਨਹੀਂ ਹੈ, ਤਾਂ ਉਹ ਉਸ ਆਦਮੀ ਵਰਗਾ ਹੈ ਜੋ ਸ਼ੀਸ਼ੇ ਵਿੱਚ ਆਪਣਾ ਸੁਭਾਵਕ ਚਿਹਰਾ ਦੇਖਦਾ ਹੈ। ਕਿਉਂਕਿ ਉਹ ਆਪਣੇ ਆਪ ਨੂੰ ਦੇਖਦਾ ਹੈ, ਚਲਾ ਜਾਂਦਾ ਹੈ, ਅਤੇ ਤੁਰੰਤ ਭੁੱਲ ਜਾਂਦਾ ਹੈ ਕਿ ਉਹ ਕਿਹੋ ਜਿਹਾ ਆਦਮੀ ਸੀ। ਪਰ ਜਿਹੜਾ ਵਿਅਕਤੀ ਸੁਤੰਤਰਤਾ ਦੇ ਸੰਪੂਰਣ ਕਾਨੂੰਨ ਨੂੰ ਵੇਖਦਾ ਹੈ ਅਤੇ ਇਸ ਵਿੱਚ ਜਾਰੀ ਰਹਿੰਦਾ ਹੈ, ਅਤੇ ਸੁਣਨ ਵਾਲਾ ਭੁੱਲਣ ਵਾਲਾ ਨਹੀਂ ਹੈ ਪਰ ਕੰਮ ਕਰਨ ਵਾਲਾ ਹੈ, ਉਹ ਆਪਣੇ ਕੰਮਾਂ ਵਿੱਚ ਬਰਕਤ ਪਾਵੇਗਾ।</w:t>
      </w:r>
    </w:p>
    <w:p/>
    <w:p>
      <w:r xmlns:w="http://schemas.openxmlformats.org/wordprocessingml/2006/main">
        <w:t xml:space="preserve">2. 2 ਤਿਮੋਥਿਉਸ 3:16-17 - ਸਾਰਾ ਸ਼ਾਸਤਰ ਪ੍ਰਮਾਤਮਾ ਦੀ ਪ੍ਰੇਰਣਾ ਦੁਆਰਾ ਦਿੱਤਾ ਗਿਆ ਹੈ, ਅਤੇ ਸਿਧਾਂਤ, ਤਾੜਨਾ, ਤਾੜਨਾ, ਧਾਰਮਿਕਤਾ ਦੀ ਹਿਦਾਇਤ ਲਈ ਲਾਭਦਾਇਕ ਹੈ, ਤਾਂ ਜੋ ਪਰਮੇਸ਼ੁਰ ਦਾ ਮਨੁੱਖ ਸੰਪੂਰਨ ਹੋਵੇ, ਹਰ ਚੰਗੇ ਲਈ ਪੂਰੀ ਤਰ੍ਹਾਂ ਤਿਆਰ ਹੋਵੇ। ਕੰਮ</w:t>
      </w:r>
    </w:p>
    <w:p/>
    <w:p>
      <w:r xmlns:w="http://schemas.openxmlformats.org/wordprocessingml/2006/main">
        <w:t xml:space="preserve">ਬਿਵਸਥਾ ਸਾਰ 31:25 ਮੂਸਾ ਨੇ ਲੇਵੀਆਂ ਨੂੰ ਹੁਕਮ ਦਿੱਤਾ, ਜਿਹੜੇ ਯਹੋਵਾਹ ਦੇ ਨੇਮ ਦੇ ਸੰਦੂਕ ਨੂੰ ਚੁੱਕਦੇ ਸਨ।</w:t>
      </w:r>
    </w:p>
    <w:p/>
    <w:p>
      <w:r xmlns:w="http://schemas.openxmlformats.org/wordprocessingml/2006/main">
        <w:t xml:space="preserve">ਮੂਸਾ ਨੇ ਲੇਵੀਆਂ ਨੂੰ ਯਹੋਵਾਹ ਦੇ ਨੇਮ ਦੇ ਸੰਦੂਕ ਨੂੰ ਚੁੱਕਣ ਦਾ ਹੁਕਮ ਦਿੱਤਾ।</w:t>
      </w:r>
    </w:p>
    <w:p/>
    <w:p>
      <w:r xmlns:w="http://schemas.openxmlformats.org/wordprocessingml/2006/main">
        <w:t xml:space="preserve">1. ਸਾਨੂੰ ਸਾਰਿਆਂ ਨੂੰ ਸਾਡੇ ਨਾਲ ਪਰਮੇਸ਼ੁਰ ਦਾ ਨੇਮ ਚੁੱਕਣ ਲਈ ਬੁਲਾਇਆ ਗਿਆ ਹੈ।</w:t>
      </w:r>
    </w:p>
    <w:p/>
    <w:p>
      <w:r xmlns:w="http://schemas.openxmlformats.org/wordprocessingml/2006/main">
        <w:t xml:space="preserve">2. ਪਰਮੇਸ਼ੁਰ ਦਾ ਨੇਮ ਤਾਕਤ ਅਤੇ ਸੁਰੱਖਿਆ ਦਾ ਇੱਕ ਸਰੋਤ ਹੈ।</w:t>
      </w:r>
    </w:p>
    <w:p/>
    <w:p>
      <w:r xmlns:w="http://schemas.openxmlformats.org/wordprocessingml/2006/main">
        <w:t xml:space="preserve">1. ਯਸਾਯਾਹ 58:6 "ਕੀ ਇਹ ਉਹ ਵਰਤ ਨਹੀਂ ਹੈ ਜੋ ਮੈਂ ਚੁਣਦਾ ਹਾਂ: ਦੁਸ਼ਟਤਾ ਦੇ ਬੰਧਨਾਂ ਨੂੰ ਖੋਲ੍ਹਣ ਲਈ, ਜੂਲੇ ਦੀਆਂ ਪੱਟੀਆਂ ਨੂੰ ਮਿਟਾਉਣ ਲਈ, ਸਤਾਏ ਹੋਏ ਨੂੰ ਆਜ਼ਾਦ ਕਰਨ ਲਈ, ਅਤੇ ਹਰ ਜੂਲੇ ਨੂੰ ਤੋੜਨ ਲਈ?"</w:t>
      </w:r>
    </w:p>
    <w:p/>
    <w:p>
      <w:r xmlns:w="http://schemas.openxmlformats.org/wordprocessingml/2006/main">
        <w:t xml:space="preserve">2. ਰੋਮੀਆਂ 15:13 "ਆਸ ਦਾ ਪਰਮੇਸ਼ੁਰ ਤੁਹਾਨੂੰ ਵਿਸ਼ਵਾਸ ਵਿੱਚ ਪੂਰੀ ਖੁਸ਼ੀ ਅਤੇ ਸ਼ਾਂਤੀ ਨਾਲ ਭਰ ਦੇਵੇ, ਤਾਂ ਜੋ ਤੁਸੀਂ ਪਵਿੱਤਰ ਆਤਮਾ ਦੀ ਸ਼ਕਤੀ ਨਾਲ ਉਮੀਦ ਵਿੱਚ ਭਰਪੂਰ ਹੋ ਸਕੋ।"</w:t>
      </w:r>
    </w:p>
    <w:p/>
    <w:p>
      <w:r xmlns:w="http://schemas.openxmlformats.org/wordprocessingml/2006/main">
        <w:t xml:space="preserve">ਬਿਵਸਥਾ ਸਾਰ 31:26 ਬਿਵਸਥਾ ਦੀ ਇਸ ਪੋਥੀ ਨੂੰ ਲੈ ਕੇ ਯਹੋਵਾਹ ਆਪਣੇ ਪਰਮੇਸ਼ੁਰ ਦੇ ਨੇਮ ਦੇ ਸੰਦੂਕ ਦੇ ਕੋਲ ਰੱਖ, ਤਾਂ ਜੋ ਇਹ ਤੇਰੇ ਵਿਰੁੱਧ ਗਵਾਹ ਹੋਵੇ।</w:t>
      </w:r>
    </w:p>
    <w:p/>
    <w:p>
      <w:r xmlns:w="http://schemas.openxmlformats.org/wordprocessingml/2006/main">
        <w:t xml:space="preserve">ਮੂਸਾ ਨੇ ਇਜ਼ਰਾਈਲੀਆਂ ਨੂੰ ਹੁਕਮ ਦਿੱਤਾ ਕਿ ਉਹ ਨੇਮ ਦੇ ਸੰਦੂਕ ਦੇ ਕੋਲ ਬਿਵਸਥਾ ਦੀ ਕਿਤਾਬ ਰੱਖਣ ਤਾਂ ਜੋ ਉਨ੍ਹਾਂ ਦੇ ਵਿਰੁੱਧ ਗਵਾਹੀ ਦਿੱਤੀ ਜਾ ਸਕੇ।</w:t>
      </w:r>
    </w:p>
    <w:p/>
    <w:p>
      <w:r xmlns:w="http://schemas.openxmlformats.org/wordprocessingml/2006/main">
        <w:t xml:space="preserve">1. "ਕਾਨੂੰਨ ਦਾ ਗਵਾਹ"</w:t>
      </w:r>
    </w:p>
    <w:p/>
    <w:p>
      <w:r xmlns:w="http://schemas.openxmlformats.org/wordprocessingml/2006/main">
        <w:t xml:space="preserve">2. "ਆਗਿਆਕਾਰੀ ਦੀ ਬਰਕਤ"</w:t>
      </w:r>
    </w:p>
    <w:p/>
    <w:p>
      <w:r xmlns:w="http://schemas.openxmlformats.org/wordprocessingml/2006/main">
        <w:t xml:space="preserve">1. ਕਹਾਉਤਾਂ 28:9 ਜੇ ਕੋਈ ਕਾਨੂੰਨ ਨੂੰ ਸੁਣਨ ਤੋਂ ਕੰਨ ਮੋੜ ਲੈਂਦਾ ਹੈ, ਤਾਂ ਉਸਦੀ ਪ੍ਰਾਰਥਨਾ ਵੀ ਘਿਣਾਉਣੀ ਹੈ।</w:t>
      </w:r>
    </w:p>
    <w:p/>
    <w:p>
      <w:r xmlns:w="http://schemas.openxmlformats.org/wordprocessingml/2006/main">
        <w:t xml:space="preserve">2. ਮੱਤੀ 5:17-19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 ਇਸ ਲਈ ਜੋ ਕੋਈ ਇਹਨਾਂ ਹੁਕਮਾਂ ਵਿੱਚੋਂ ਇੱਕ ਨੂੰ ਢਿੱਲ ਦਿੰਦਾ ਹੈ ਅਤੇ ਦੂਜਿਆਂ ਨੂੰ ਵੀ ਅਜਿਹਾ ਕਰਨ ਲਈ ਸਿਖਾਉਂਦਾ ਹੈ, ਉਹ ਸਵਰਗ ਦੇ ਰਾਜ ਵਿੱਚ ਸਭ ਤੋਂ ਛੋਟਾ ਕਿਹਾ ਜਾਵੇਗਾ, ਪਰ ਜੋ ਕੋਈ ਇਹਨਾਂ ਨੂੰ ਮੰਨਦਾ ਹੈ ਅਤੇ ਸਿਖਾਉਂਦਾ ਹੈ, ਉਹ ਸਵਰਗ ਦੇ ਰਾਜ ਵਿੱਚ ਮਹਾਨ ਕਿਹਾ ਜਾਵੇਗਾ।</w:t>
      </w:r>
    </w:p>
    <w:p/>
    <w:p>
      <w:r xmlns:w="http://schemas.openxmlformats.org/wordprocessingml/2006/main">
        <w:t xml:space="preserve">ਬਿਵਸਥਾ ਸਾਰ 31:27 ਕਿਉਂ ਜੋ ਮੈਂ ਤੇਰੀ ਬਗਾਵਤ ਅਤੇ ਤੇਰੀ ਕਠੋਰ ਧੌਣ ਨੂੰ ਜਾਣਦਾ ਹਾਂ: ਵੇਖ, ਜਦੋਂ ਤੱਕ ਮੈਂ ਅੱਜ ਤੁਹਾਡੇ ਨਾਲ ਜਿਉਂਦਾ ਹਾਂ, ਤੁਸੀਂ ਯਹੋਵਾਹ ਦੇ ਵਿਰੁੱਧ ਬਾਗੀ ਹੋ ਗਏ ਹੋ। ਅਤੇ ਮੇਰੀ ਮੌਤ ਤੋਂ ਬਾਅਦ ਹੋਰ ਕਿੰਨਾ ਕੁ?</w:t>
      </w:r>
    </w:p>
    <w:p/>
    <w:p>
      <w:r xmlns:w="http://schemas.openxmlformats.org/wordprocessingml/2006/main">
        <w:t xml:space="preserve">ਇਹ ਹਵਾਲਾ ਕਿਸੇ ਦੇ ਜੀਵਨ ਕਾਲ ਦੌਰਾਨ ਪ੍ਰਭੂ ਦੀ ਆਗਿਆਕਾਰੀ ਦੀ ਮਹੱਤਤਾ 'ਤੇ ਜ਼ੋਰ ਦਿੰਦਾ ਹੈ।</w:t>
      </w:r>
    </w:p>
    <w:p/>
    <w:p>
      <w:r xmlns:w="http://schemas.openxmlformats.org/wordprocessingml/2006/main">
        <w:t xml:space="preserve">1. "ਜੀਵਨ ਵਿੱਚ ਵਫ਼ਾਦਾਰ ਰਹੋ: ਬਿਵਸਥਾ ਸਾਰ 31:27 ਦੀ ਕਾਲ"</w:t>
      </w:r>
    </w:p>
    <w:p/>
    <w:p>
      <w:r xmlns:w="http://schemas.openxmlformats.org/wordprocessingml/2006/main">
        <w:t xml:space="preserve">2. "ਜੀਵਨ ਵਿੱਚ ਰੱਬ ਦੀ ਪਾਲਣਾ ਕਰੋ: ਬਿਵਸਥਾ ਸਾਰ 31:27 ਦੀ ਚੁਣੌਤੀ"</w:t>
      </w:r>
    </w:p>
    <w:p/>
    <w:p>
      <w:r xmlns:w="http://schemas.openxmlformats.org/wordprocessingml/2006/main">
        <w:t xml:space="preserve">1. ਕਹਾਉਤਾਂ 3: 1-2, "ਮੇਰੇ ਪੁੱਤਰ, ਮੇਰੀ ਬਿਵਸਥਾ ਨੂੰ ਨਾ ਭੁੱਲ, ਪਰ ਆਪਣੇ ਮਨ ਨੂੰ ਮੇਰੇ ਹੁਕਮਾਂ ਦੀ ਪਾਲਨਾ ਕਰਨ ਦਿਓ: ਦਿਨਾਂ ਦੀ ਲੰਮੀ, ਲੰਬੀ ਉਮਰ ਅਤੇ ਸ਼ਾਂਤੀ, ਉਹ ਤੈਨੂੰ ਵਧਾਉਣਗੇ।"</w:t>
      </w:r>
    </w:p>
    <w:p/>
    <w:p>
      <w:r xmlns:w="http://schemas.openxmlformats.org/wordprocessingml/2006/main">
        <w:t xml:space="preserve">2. ਉਪਦੇਸ਼ਕ ਦੀ ਪੋਥੀ 12:13-14, "ਆਓ ਅਸੀਂ ਸਾਰੇ ਮਾਮਲੇ ਦਾ ਸਿੱਟਾ ਸੁਣੀਏ: ਪਰਮੇਸ਼ੁਰ ਤੋਂ ਡਰੋ, ਅਤੇ ਉਸ ਦੇ ਹੁਕਮਾਂ ਦੀ ਪਾਲਣਾ ਕਰੋ: ਇਹ ਮਨੁੱਖ ਦਾ ਸਾਰਾ ਕਰਤੱਵ ਹੈ ਕਿਉਂਕਿ ਪਰਮੇਸ਼ੁਰ ਹਰ ਕੰਮ ਨੂੰ, ਹਰ ਗੁਪਤ ਗੱਲ ਦੇ ਨਾਲ ਨਿਆਂ ਵਿੱਚ ਲਿਆਵੇਗਾ। , ਭਾਵੇਂ ਇਹ ਚੰਗਾ ਹੋਵੇ ਜਾਂ ਬੁਰਾ ਹੋਵੇ।"</w:t>
      </w:r>
    </w:p>
    <w:p/>
    <w:p>
      <w:r xmlns:w="http://schemas.openxmlformats.org/wordprocessingml/2006/main">
        <w:t xml:space="preserve">ਬਿਵਸਥਾ ਸਾਰ 31:28 ਆਪਣੇ ਗੋਤਾਂ ਦੇ ਸਾਰੇ ਬਜ਼ੁਰਗਾਂ ਅਤੇ ਆਪਣੇ ਅਫ਼ਸਰਾਂ ਨੂੰ ਮੇਰੇ ਕੋਲ ਇਕੱਠਾ ਕਰੋ, ਤਾਂ ਜੋ ਮੈਂ ਇਹ ਬਚਨ ਉਹਨਾਂ ਦੇ ਕੰਨਾਂ ਵਿੱਚ ਬੋਲਾਂ, ਅਤੇ ਅਕਾਸ਼ ਅਤੇ ਧਰਤੀ ਨੂੰ ਉਹਨਾਂ ਦੇ ਵਿਰੁੱਧ ਰਿਕਾਰਡ ਕਰਨ ਲਈ ਬੁਲਾਵਾਂ।</w:t>
      </w:r>
    </w:p>
    <w:p/>
    <w:p>
      <w:r xmlns:w="http://schemas.openxmlformats.org/wordprocessingml/2006/main">
        <w:t xml:space="preserve">ਇਹ ਬਿਰਤਾਂਤ ਬਜ਼ੁਰਗਾਂ ਅਤੇ ਅਫਸਰਾਂ ਦੇ ਇਕੱਠ ਲਈ ਬੁਲਾਇਆ ਗਿਆ ਹੈ ਤਾਂ ਜੋ ਪ੍ਰਮਾਤਮਾ ਦੇ ਸ਼ਬਦਾਂ ਨੂੰ ਸੁਣਿਆ ਜਾ ਸਕੇ ਅਤੇ ਉਨ੍ਹਾਂ ਲਈ ਜਵਾਬਦੇਹ ਬਣਾਇਆ ਜਾ ਸਕੇ।</w:t>
      </w:r>
    </w:p>
    <w:p/>
    <w:p>
      <w:r xmlns:w="http://schemas.openxmlformats.org/wordprocessingml/2006/main">
        <w:t xml:space="preserve">1. "ਜਵਾਬਦੇਹੀ ਦਾ ਸੱਦਾ: ਰੱਬ ਦੇ ਸ਼ਬਦਾਂ ਨੂੰ ਸੁਣਨਾ"</w:t>
      </w:r>
    </w:p>
    <w:p/>
    <w:p>
      <w:r xmlns:w="http://schemas.openxmlformats.org/wordprocessingml/2006/main">
        <w:t xml:space="preserve">2. "ਮੁਸੀਬਤ ਦੇ ਸਾਮ੍ਹਣੇ ਦ੍ਰਿੜ੍ਹ ਰਹਿਣਾ: ਪਰਮੇਸ਼ੁਰ ਦੀ ਆਗਿਆਕਾਰੀ ਵਿਚ ਇਕਜੁੱਟ"</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ਯਾਕੂਬ 2:12-13 - ਇਸ ਲਈ ਬੋਲੋ ਅਤੇ ਉਹਨਾਂ ਲੋਕਾਂ ਵਾਂਗ ਕੰਮ ਕਰੋ ਜਿਨ੍ਹਾਂ ਦਾ ਨਿਰਣਾ ਆਜ਼ਾਦੀ ਦੇ ਕਾਨੂੰਨ ਅਧੀਨ ਕੀਤਾ ਜਾਣਾ ਹੈ। ਕਿਉਂਕਿ ਨਿਆਂ ਉਸ ਵਿਅਕਤੀ ਲਈ ਰਹਿਮ ਤੋਂ ਰਹਿਤ ਹੈ ਜਿਸ ਨੇ ਦਇਆ ਨਹੀਂ ਕੀਤੀ। ਦਇਆ ਨਿਰਣੇ ਉੱਤੇ ਜਿੱਤ ਜਾਂਦੀ ਹੈ।</w:t>
      </w:r>
    </w:p>
    <w:p/>
    <w:p>
      <w:r xmlns:w="http://schemas.openxmlformats.org/wordprocessingml/2006/main">
        <w:t xml:space="preserve">ਬਿਵਸਥਾ ਸਾਰ 31:29 ਕਿਉਂਕਿ ਮੈਂ ਜਾਣਦਾ ਹਾਂ ਕਿ ਮੇਰੀ ਮੌਤ ਤੋਂ ਬਾਅਦ ਤੁਸੀਂ ਆਪਣੇ ਆਪ ਨੂੰ ਪੂਰੀ ਤਰ੍ਹਾਂ ਭ੍ਰਿਸ਼ਟ ਕਰੋਗੇ, ਅਤੇ ਉਸ ਰਾਹ ਤੋਂ ਹਟ ਜਾਓਗੇ ਜਿਸਦਾ ਮੈਂ ਤੁਹਾਨੂੰ ਹੁਕਮ ਦਿੱਤਾ ਹੈ। ਅਤੇ ਆਖਰੀ ਦਿਨਾਂ ਵਿੱਚ ਤੁਹਾਡੇ ਉੱਤੇ ਬੁਰਾਈ ਆਵੇਗੀ। ਕਿਉਂਕਿ ਤੁਸੀਂ ਯਹੋਵਾਹ ਦੀ ਨਿਗਾਹ ਵਿੱਚ ਬੁਰਿਆਈ ਕਰੋਗੇ, ਤਾਂ ਜੋ ਤੁਸੀਂ ਆਪਣੇ ਹੱਥਾਂ ਦੇ ਕੰਮ ਦੁਆਰਾ ਉਸ ਨੂੰ ਕ੍ਰੋਧਿਤ ਕਰੋ।</w:t>
      </w:r>
    </w:p>
    <w:p/>
    <w:p>
      <w:r xmlns:w="http://schemas.openxmlformats.org/wordprocessingml/2006/main">
        <w:t xml:space="preserve">ਮੂਸਾ ਨੇ ਇਜ਼ਰਾਈਲੀਆਂ ਨੂੰ ਚੇਤਾਵਨੀ ਦਿੱਤੀ ਕਿ ਉਸ ਦੀ ਮੌਤ ਤੋਂ ਬਾਅਦ, ਉਹ ਪਰਮੇਸ਼ੁਰ ਦੇ ਹੁਕਮਾਂ ਨੂੰ ਭੁੱਲ ਜਾਣਗੇ ਅਤੇ ਬੁਰਾਈਆਂ ਕਰਨਗੇ, ਜਿਸ ਦੇ ਭਵਿੱਖ ਵਿਚ ਨਤੀਜੇ ਨਿਕਲਣਗੇ।</w:t>
      </w:r>
    </w:p>
    <w:p/>
    <w:p>
      <w:r xmlns:w="http://schemas.openxmlformats.org/wordprocessingml/2006/main">
        <w:t xml:space="preserve">1. ਔਖੇ ਸਮਿਆਂ ਤੋਂ ਬਾਅਦ ਵੀ ਪਰਮੇਸ਼ੁਰ ਦੇ ਬਚਨ ਉੱਤੇ ਭਰੋਸਾ ਰੱਖੋ</w:t>
      </w:r>
    </w:p>
    <w:p/>
    <w:p>
      <w:r xmlns:w="http://schemas.openxmlformats.org/wordprocessingml/2006/main">
        <w:t xml:space="preserve">2. ਰੱਬ ਪ੍ਰਤੀ ਵਫ਼ਾਦਾਰ ਰਹੋ ਭਾਵੇਂ ਕੋਈ ਨਹੀਂ ਦੇਖ ਰਿਹਾ</w:t>
      </w:r>
    </w:p>
    <w:p/>
    <w:p>
      <w:r xmlns:w="http://schemas.openxmlformats.org/wordprocessingml/2006/main">
        <w:t xml:space="preserve">1. ਯਹੋਸ਼ੁਆ 1:8 - "ਇਸ ਬਿਵਸਥਾ ਦੀ ਪੋਥੀ ਨੂੰ ਹਮੇਸ਼ਾ ਆਪਣੇ ਬੁੱਲਾਂ 'ਤੇ ਰੱਖੋ; ਦਿਨ ਰਾਤ ਇਸ ਦਾ ਮਨਨ ਕਰੋ, ਤਾਂ ਜੋ ਤੁਸੀਂ ਇਸ ਵਿੱਚ ਲਿਖੀਆਂ ਸਾਰੀਆਂ ਗੱਲਾਂ ਨੂੰ ਧਿਆਨ ਵਿੱਚ ਰੱਖੋ। ਤਦ ਤੁਸੀਂ ਖੁਸ਼ਹਾਲ ਅਤੇ ਸਫਲ ਹੋਵੋਗੇ।"</w:t>
      </w:r>
    </w:p>
    <w:p/>
    <w:p>
      <w:r xmlns:w="http://schemas.openxmlformats.org/wordprocessingml/2006/main">
        <w:t xml:space="preserve">2. ਜ਼ਬੂਰ 51:17 - "ਹੇ ਪਰਮੇਸ਼ੁਰ, ਮੇਰੀ ਕੁਰਬਾਨੀ ਇੱਕ ਟੁੱਟੀ ਹੋਈ ਆਤਮਾ ਹੈ; ਇੱਕ ਟੁੱਟੇ ਅਤੇ ਪਛਤਾਉਣ ਵਾਲੇ ਦਿਲ, ਪਰਮੇਸ਼ੁਰ, ਤੁਹਾਨੂੰ ਤੁੱਛ ਨਹੀਂ ਜਾਣੇਗਾ।"</w:t>
      </w:r>
    </w:p>
    <w:p/>
    <w:p>
      <w:r xmlns:w="http://schemas.openxmlformats.org/wordprocessingml/2006/main">
        <w:t xml:space="preserve">ਬਿਵਸਥਾ ਸਾਰ 31:30 ਅਤੇ ਮੂਸਾ ਨੇ ਇਸਰਾਏਲ ਦੀ ਸਾਰੀ ਮੰਡਲੀ ਦੇ ਕੰਨਾਂ ਵਿੱਚ ਇਸ ਗੀਤ ਦੇ ਬਚਨ ਸੁਣਾਏ, ਜਦੋਂ ਤੱਕ ਉਹ ਖ਼ਤਮ ਨਾ ਹੋ ਗਏ।</w:t>
      </w:r>
    </w:p>
    <w:p/>
    <w:p>
      <w:r xmlns:w="http://schemas.openxmlformats.org/wordprocessingml/2006/main">
        <w:t xml:space="preserve">ਮੂਸਾ ਨੇ ਇਸਰਾਏਲ ਦੀ ਸਾਰੀ ਮੰਡਲੀ ਨੂੰ ਇਸ ਗੀਤ ਦੇ ਸ਼ਬਦ ਕਹੇ।</w:t>
      </w:r>
    </w:p>
    <w:p/>
    <w:p>
      <w:r xmlns:w="http://schemas.openxmlformats.org/wordprocessingml/2006/main">
        <w:t xml:space="preserve">1. ਪਰਮੇਸ਼ੁਰ ਦਾ ਬਚਨ ਇੱਕ ਸ਼ਕਤੀਸ਼ਾਲੀ ਔਜ਼ਾਰ ਹੈ</w:t>
      </w:r>
    </w:p>
    <w:p/>
    <w:p>
      <w:r xmlns:w="http://schemas.openxmlformats.org/wordprocessingml/2006/main">
        <w:t xml:space="preserve">2. ਸੁਣਨ ਦੀ ਮਹੱਤਤਾ</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ਬਿਵਸਥਾ ਸਾਰ 32 ਨੂੰ ਤਿੰਨ ਪੈਰਿਆਂ ਵਿੱਚ ਹੇਠਾਂ ਦਿੱਤੇ ਅਨੁਸਾਰ ਸੰਖੇਪ ਕੀਤਾ ਜਾ ਸਕਦਾ ਹੈ, ਸੰਕੇਤਕ ਆਇਤਾਂ ਦੇ ਨਾਲ:</w:t>
      </w:r>
    </w:p>
    <w:p/>
    <w:p>
      <w:r xmlns:w="http://schemas.openxmlformats.org/wordprocessingml/2006/main">
        <w:t xml:space="preserve">ਪੈਰਾ 1: ਬਿਵਸਥਾ ਸਾਰ 32: 1-18 ਮੂਸਾ ਦਾ ਇੱਕ ਗੀਤ ਪੇਸ਼ ਕਰਦਾ ਹੈ, ਪਰਮੇਸ਼ੁਰ ਦੀ ਮਹਾਨਤਾ ਅਤੇ ਵਫ਼ਾਦਾਰੀ ਦਾ ਐਲਾਨ ਕਰਦਾ ਹੈ। ਮੂਸਾ ਨੇ ਅਕਾਸ਼ ਅਤੇ ਧਰਤੀ ਨੂੰ ਸੁਣਨ ਲਈ ਕਿਹਾ ਕਿਉਂਕਿ ਉਹ ਯਹੋਵਾਹ ਦੀ ਧਾਰਮਿਕਤਾ ਅਤੇ ਸੰਪੂਰਨਤਾ ਦਾ ਐਲਾਨ ਕਰਦਾ ਹੈ। ਉਹ ਦੱਸਦਾ ਹੈ ਕਿ ਕਿਵੇਂ ਪਰਮੇਸ਼ੁਰ ਨੇ ਆਪਣੇ ਲੋਕਾਂ, ਇਜ਼ਰਾਈਲ ਨੂੰ ਚੁਣਿਆ ਅਤੇ ਉਨ੍ਹਾਂ ਦੀ ਦੇਖਭਾਲ ਕੀਤੀ, ਉਨ੍ਹਾਂ ਨੂੰ ਮਿਸਰ ਤੋਂ ਬਾਹਰ ਲਿਆਇਆ ਅਤੇ ਉਜਾੜ ਵਿੱਚ ਉਨ੍ਹਾਂ ਦੀ ਦੇਖਭਾਲ ਕੀਤੀ। ਹਾਲਾਂਕਿ, ਪਰਮੇਸ਼ੁਰ ਦੀ ਵਫ਼ਾਦਾਰੀ ਦੇ ਬਾਵਜੂਦ, ਇਜ਼ਰਾਈਲ ਨੇ ਬਗਾਵਤ ਕੀਤੀ ਅਤੇ ਮੂਰਤੀ-ਪੂਜਾ ਵੱਲ ਮੁੜਿਆ, ਉਨ੍ਹਾਂ ਦੀ ਚੱਟਾਨ ਨੂੰ ਉਨ੍ਹਾਂ ਦੀ ਮੁਕਤੀ ਦਾ ਸਰੋਤ ਛੱਡ ਦਿੱਤਾ।</w:t>
      </w:r>
    </w:p>
    <w:p/>
    <w:p>
      <w:r xmlns:w="http://schemas.openxmlformats.org/wordprocessingml/2006/main">
        <w:t xml:space="preserve">ਪੈਰਾ 2: ਬਿਵਸਥਾ ਸਾਰ 32:19-33 ਵਿੱਚ ਜਾਰੀ ਰੱਖਦੇ ਹੋਏ, ਮੂਸਾ ਉਨ੍ਹਾਂ ਨਤੀਜਿਆਂ ਬਾਰੇ ਚੇਤਾਵਨੀ ਦਿੰਦਾ ਹੈ ਜੋ ਉਨ੍ਹਾਂ ਦੀ ਬੇਵਫ਼ਾਈ ਦੇ ਕਾਰਨ ਇਜ਼ਰਾਈਲ ਉੱਤੇ ਹੋਣਗੇ। ਉਹ ਦੱਸਦਾ ਹੈ ਕਿ ਕਿਵੇਂ ਪ੍ਰਮਾਤਮਾ ਉਨ੍ਹਾਂ ਦੀ ਮੂਰਤੀ-ਪੂਜਾ ਲਈ ਉਨ੍ਹਾਂ ਨਾਲ ਨਾਰਾਜ਼ ਹੋ ਜਾਵੇਗਾ ਅਤੇ ਉਨ੍ਹਾਂ ਨੂੰ ਇੱਕ ਮੂਰਖ ਕੌਮ ਨਾਲ ਭੜਕਾਏਗਾ ਜੋ ਉਸ ਨੂੰ ਨਹੀਂ ਜਾਣਦੇ। ਇਸ ਭੜਕਾਹਟ ਦੇ ਨਤੀਜੇ ਵਜੋਂ ਇਸਰਾਏਲ ਉੱਤੇ ਬਿਪਤਾ ਅਤੇ ਤਬਾਹੀ ਹੋਵੇਗੀ।</w:t>
      </w:r>
    </w:p>
    <w:p/>
    <w:p>
      <w:r xmlns:w="http://schemas.openxmlformats.org/wordprocessingml/2006/main">
        <w:t xml:space="preserve">ਪੈਰਾ 3: ਬਿਵਸਥਾ ਸਾਰ 32 ਨਿਰਣੇ ਦੇ ਵਿਚਕਾਰ ਉਮੀਦ ਦੇ ਸੰਦੇਸ਼ ਨਾਲ ਸਮਾਪਤ ਹੁੰਦਾ ਹੈ। ਬਿਵਸਥਾ ਸਾਰ 32:34-43 ਵਿੱਚ, ਮੂਸਾ ਐਲਾਨ ਕਰਦਾ ਹੈ ਕਿ ਬਦਲਾ ਲੈਣਾ ਸਿਰਫ਼ ਯਹੋਵਾਹ ਦਾ ਹੈ। ਉਹ ਇਜ਼ਰਾਈਲ ਨੂੰ ਭਰੋਸਾ ਦਿਵਾਉਂਦਾ ਹੈ ਕਿ ਭਾਵੇਂ ਉਨ੍ਹਾਂ ਨੂੰ ਉਨ੍ਹਾਂ ਦੀ ਅਣਆਗਿਆਕਾਰੀ ਲਈ ਸਜ਼ਾ ਦਾ ਸਾਹਮਣਾ ਕਰਨਾ ਪਵੇਗਾ, ਪਰ ਜਦੋਂ ਉਹ ਦੇਖਦਾ ਹੈ ਕਿ ਉਨ੍ਹਾਂ ਦੀ ਤਾਕਤ ਖਤਮ ਹੋ ਗਈ ਹੈ ਤਾਂ ਪਰਮੇਸ਼ੁਰ ਆਪਣੇ ਸੇਵਕਾਂ 'ਤੇ ਤਰਸ ਕਰੇਗਾ। ਗੀਤ ਦਾ ਅੰਤ ਯਹੋਵਾਹ ਦੀ ਵਫ਼ਾਦਾਰੀ ਵਿੱਚ ਖੁਸ਼ੀ ਮਨਾਉਣ ਦੇ ਨਾਲ ਹੁੰਦਾ ਹੈ ਉਹ ਆਪਣੇ ਲੋਕਾਂ ਦਾ ਬਦਲਾ ਲਵੇਗਾ ਅਤੇ ਆਪਣੀ ਧਰਤੀ ਲਈ ਪ੍ਰਾਸਚਿਤ ਕਰੇਗਾ।</w:t>
      </w:r>
    </w:p>
    <w:p/>
    <w:p>
      <w:r xmlns:w="http://schemas.openxmlformats.org/wordprocessingml/2006/main">
        <w:t xml:space="preserve">ਸਾਰੰਸ਼ ਵਿੱਚ:</w:t>
      </w:r>
    </w:p>
    <w:p>
      <w:r xmlns:w="http://schemas.openxmlformats.org/wordprocessingml/2006/main">
        <w:t xml:space="preserve">ਬਿਵਸਥਾ ਸਾਰ 32 ਪੇਸ਼ ਕਰਦਾ ਹੈ:</w:t>
      </w:r>
    </w:p>
    <w:p>
      <w:r xmlns:w="http://schemas.openxmlformats.org/wordprocessingml/2006/main">
        <w:t xml:space="preserve">ਬਗਾਵਤ ਦੇ ਬਾਵਜੂਦ ਪਰਮੇਸ਼ੁਰ ਦੀ ਮਹਾਨਤਾ ਦੀ ਵਫ਼ਾਦਾਰੀ ਦਾ ਐਲਾਨ ਕਰਨ ਵਾਲਾ ਗੀਤ;</w:t>
      </w:r>
    </w:p>
    <w:p>
      <w:r xmlns:w="http://schemas.openxmlformats.org/wordprocessingml/2006/main">
        <w:t xml:space="preserve">ਮੂਰਤੀ-ਪੂਜਾ ਦੇ ਕਾਰਨ ਬੇਵਫ਼ਾਈ ਦੀ ਬਿਪਤਾ ਦੇ ਨਤੀਜਿਆਂ ਬਾਰੇ ਚੇਤਾਵਨੀ;</w:t>
      </w:r>
    </w:p>
    <w:p>
      <w:r xmlns:w="http://schemas.openxmlformats.org/wordprocessingml/2006/main">
        <w:t xml:space="preserve">ਪਰਮੇਸ਼ੁਰ ਦੀ ਦਇਆ ਅਤੇ ਬਦਲਾ ਲੈਣ ਦੇ ਨਿਰਣੇ ਦੇ ਵਿਚਕਾਰ ਉਮੀਦ ਦਾ ਸੰਦੇਸ਼।</w:t>
      </w:r>
    </w:p>
    <w:p/>
    <w:p>
      <w:r xmlns:w="http://schemas.openxmlformats.org/wordprocessingml/2006/main">
        <w:t xml:space="preserve">ਬਗਾਵਤ ਦੇ ਬਾਵਜੂਦ ਪਰਮੇਸ਼ੁਰ ਦੀ ਮਹਾਨਤਾ ਦੀ ਵਫ਼ਾਦਾਰੀ ਦਾ ਐਲਾਨ ਕਰਨ ਵਾਲੇ ਗੀਤ 'ਤੇ ਜ਼ੋਰ;</w:t>
      </w:r>
    </w:p>
    <w:p>
      <w:r xmlns:w="http://schemas.openxmlformats.org/wordprocessingml/2006/main">
        <w:t xml:space="preserve">ਮੂਰਤੀ-ਪੂਜਾ ਦੇ ਕਾਰਨ ਬੇਵਫ਼ਾਈ ਦੀ ਬਿਪਤਾ ਦੇ ਨਤੀਜਿਆਂ ਬਾਰੇ ਚੇਤਾਵਨੀ;</w:t>
      </w:r>
    </w:p>
    <w:p>
      <w:r xmlns:w="http://schemas.openxmlformats.org/wordprocessingml/2006/main">
        <w:t xml:space="preserve">ਪਰਮੇਸ਼ੁਰ ਦੀ ਦਇਆ ਅਤੇ ਬਦਲਾ ਲੈਣ ਦੇ ਨਿਰਣੇ ਦੇ ਵਿਚਕਾਰ ਉਮੀਦ ਦਾ ਸੰਦੇਸ਼।</w:t>
      </w:r>
    </w:p>
    <w:p/>
    <w:p>
      <w:r xmlns:w="http://schemas.openxmlformats.org/wordprocessingml/2006/main">
        <w:t xml:space="preserve">ਅਧਿਆਇ ਮੂਸਾ ਦੇ ਗੀਤ 'ਤੇ ਕੇਂਦ੍ਰਤ ਕਰਦਾ ਹੈ ਜੋ ਪਰਮੇਸ਼ੁਰ ਦੀ ਮਹਾਨਤਾ ਅਤੇ ਵਫ਼ਾਦਾਰੀ ਦਾ ਐਲਾਨ ਕਰਦਾ ਹੈ, ਬੇਵਫ਼ਾਈ ਦੇ ਨਤੀਜਿਆਂ ਬਾਰੇ ਚੇਤਾਵਨੀ ਦਿੰਦਾ ਹੈ, ਅਤੇ ਨਿਰਣੇ ਦੇ ਵਿਚਕਾਰ ਉਮੀਦ ਦਾ ਸੰਦੇਸ਼ ਦਿੰਦਾ ਹੈ। ਬਿਵਸਥਾ ਸਾਰ 32 ਵਿੱਚ, ਮੂਸਾ ਨੇ ਅਕਾਸ਼ ਅਤੇ ਧਰਤੀ ਨੂੰ ਸੁਣਨ ਲਈ ਕਿਹਾ ਕਿਉਂਕਿ ਉਹ ਯਹੋਵਾਹ ਦੀ ਧਾਰਮਿਕਤਾ ਅਤੇ ਸੰਪੂਰਨਤਾ ਦਾ ਐਲਾਨ ਕਰਦਾ ਹੈ। ਉਹ ਦੱਸਦਾ ਹੈ ਕਿ ਕਿਵੇਂ ਪਰਮੇਸ਼ੁਰ ਨੇ ਆਪਣੇ ਲੋਕਾਂ, ਇਜ਼ਰਾਈਲ ਨੂੰ ਚੁਣਿਆ ਅਤੇ ਉਨ੍ਹਾਂ ਦੀ ਦੇਖਭਾਲ ਕੀਤੀ, ਉਨ੍ਹਾਂ ਨੂੰ ਮਿਸਰ ਤੋਂ ਬਾਹਰ ਲਿਆਇਆ ਅਤੇ ਉਜਾੜ ਵਿੱਚ ਉਨ੍ਹਾਂ ਦੀ ਦੇਖਭਾਲ ਕੀਤੀ। ਪਰ, ਪਰਮੇਸ਼ੁਰ ਦੀ ਵਫ਼ਾਦਾਰੀ ਦੇ ਬਾਵਜੂਦ, ਇਸਰਾਏਲ ਨੇ ਬਗਾਵਤ ਕੀਤੀ ਅਤੇ ਮੂਰਤੀ-ਪੂਜਾ ਵੱਲ ਮੁੜਿਆ।</w:t>
      </w:r>
    </w:p>
    <w:p/>
    <w:p>
      <w:r xmlns:w="http://schemas.openxmlformats.org/wordprocessingml/2006/main">
        <w:t xml:space="preserve">ਬਿਵਸਥਾ ਸਾਰ 32 ਵਿੱਚ ਜਾਰੀ ਰੱਖਦੇ ਹੋਏ, ਮੂਸਾ ਉਨ੍ਹਾਂ ਨਤੀਜਿਆਂ ਬਾਰੇ ਚੇਤਾਵਨੀ ਦਿੰਦਾ ਹੈ ਜੋ ਇਸਰਾਏਲ ਨੂੰ ਉਨ੍ਹਾਂ ਦੀ ਬੇਵਫ਼ਾਈ ਦੇ ਕਾਰਨ ਆਉਣਗੇ। ਉਹ ਦੱਸਦਾ ਹੈ ਕਿ ਕਿਵੇਂ ਪ੍ਰਮਾਤਮਾ ਉਨ੍ਹਾਂ ਦੀ ਮੂਰਤੀ-ਪੂਜਾ ਲਈ ਉਨ੍ਹਾਂ ਨਾਲ ਨਾਰਾਜ਼ ਹੋ ਜਾਵੇਗਾ ਅਤੇ ਉਨ੍ਹਾਂ ਨੂੰ ਇੱਕ ਮੂਰਖ ਕੌਮ ਨਾਲ ਭੜਕਾਏਗਾ ਜੋ ਉਸ ਨੂੰ ਨਹੀਂ ਜਾਣਦੇ। ਇਸ ਭੜਕਾਹਟ ਦੇ ਨਤੀਜੇ ਵਜੋਂ ਇਸਰਾਏਲ ਉੱਤੇ ਬਿਪਤਾ ਅਤੇ ਤਬਾਹੀ ਹੋਵੇਗੀ, ਯਹੋਵਾਹ ਤੋਂ ਮੂੰਹ ਮੋੜਨ ਦੀ ਗੰਭੀਰਤਾ ਬਾਰੇ ਇੱਕ ਗੰਭੀਰ ਚੇਤਾਵਨੀ।</w:t>
      </w:r>
    </w:p>
    <w:p/>
    <w:p>
      <w:r xmlns:w="http://schemas.openxmlformats.org/wordprocessingml/2006/main">
        <w:t xml:space="preserve">ਬਿਵਸਥਾ ਸਾਰ 32 ਨਿਰਣੇ ਦੇ ਵਿਚਕਾਰ ਉਮੀਦ ਦੇ ਸੰਦੇਸ਼ ਨਾਲ ਸਮਾਪਤ ਹੁੰਦਾ ਹੈ। ਮੂਸਾ ਐਲਾਨ ਕਰਦਾ ਹੈ ਕਿ ਬਦਲਾ ਲੈਣਾ ਸਿਰਫ਼ ਯਹੋਵਾਹ ਦਾ ਹੈ। ਉਹ ਇਜ਼ਰਾਈਲ ਨੂੰ ਭਰੋਸਾ ਦਿਵਾਉਂਦਾ ਹੈ ਕਿ ਭਾਵੇਂ ਉਨ੍ਹਾਂ ਨੂੰ ਉਨ੍ਹਾਂ ਦੀ ਅਣਆਗਿਆਕਾਰੀ ਲਈ ਸਜ਼ਾ ਦਾ ਸਾਹਮਣਾ ਕਰਨਾ ਪਵੇਗਾ, ਪਰ ਜਦੋਂ ਉਹ ਦੇਖਦਾ ਹੈ ਕਿ ਉਨ੍ਹਾਂ ਦੀ ਤਾਕਤ ਖਤਮ ਹੋ ਗਈ ਹੈ ਤਾਂ ਪਰਮੇਸ਼ੁਰ ਆਪਣੇ ਸੇਵਕਾਂ 'ਤੇ ਤਰਸ ਕਰੇਗਾ। ਗੀਤ ਦਾ ਅੰਤ ਯਹੋਵਾਹ ਦੀ ਵਫ਼ਾਦਾਰੀ ਵਿੱਚ ਖੁਸ਼ੀ ਮਨਾਉਣ ਦੇ ਸੱਦੇ ਨਾਲ ਹੁੰਦਾ ਹੈ ਉਹ ਆਪਣੇ ਲੋਕਾਂ ਦਾ ਬਦਲਾ ਲਵੇਗਾ ਅਤੇ ਆਪਣੀ ਧਰਤੀ ਲਈ ਪ੍ਰਾਸਚਿਤ ਕਰੇਗਾ ਇੱਕ ਯਾਦ ਦਿਵਾਉਂਦਾ ਹੈ ਕਿ ਨਿਆਂ ਦੇ ਸਮੇਂ ਵੀ, ਪਰਮੇਸ਼ੁਰ ਦੀ ਦਇਆ ਦੀ ਉਮੀਦ ਹੈ।</w:t>
      </w:r>
    </w:p>
    <w:p/>
    <w:p>
      <w:r xmlns:w="http://schemas.openxmlformats.org/wordprocessingml/2006/main">
        <w:t xml:space="preserve">ਬਿਵਸਥਾ ਸਾਰ 32:1 ਹੇ ਅਕਾਸ਼, ਕੰਨ ਲਾਓ ਅਤੇ ਮੈਂ ਬੋਲਾਂਗਾ। ਅਤੇ ਹੇ ਧਰਤੀ, ਮੇਰੇ ਮੂੰਹ ਦੀਆਂ ਗੱਲਾਂ ਸੁਣ।</w:t>
      </w:r>
    </w:p>
    <w:p/>
    <w:p>
      <w:r xmlns:w="http://schemas.openxmlformats.org/wordprocessingml/2006/main">
        <w:t xml:space="preserve">ਪ੍ਰਮਾਤਮਾ ਅਕਾਸ਼ ਅਤੇ ਧਰਤੀ ਨੂੰ ਹੁਕਮ ਦਿੰਦਾ ਹੈ ਕਿ ਉਹ ਉਸਦੇ ਮੂੰਹ ਦੀਆਂ ਗੱਲਾਂ ਸੁਣਨ।</w:t>
      </w:r>
    </w:p>
    <w:p/>
    <w:p>
      <w:r xmlns:w="http://schemas.openxmlformats.org/wordprocessingml/2006/main">
        <w:t xml:space="preserve">1. "ਪਰਮੇਸ਼ੁਰ ਦੀ ਆਵਾਜ਼ ਦਾ ਅਧਿਕਾਰ"</w:t>
      </w:r>
    </w:p>
    <w:p/>
    <w:p>
      <w:r xmlns:w="http://schemas.openxmlformats.org/wordprocessingml/2006/main">
        <w:t xml:space="preserve">2. "ਪ੍ਰਭੂ ਦੇ ਹੁਕਮਾਂ ਨੂੰ ਸੁਣੋ"</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ਯਿਰਮਿਯਾਹ 15:19 - ਇਸ ਲਈ ਯਹੋਵਾਹ ਇਸ ਤਰ੍ਹਾਂ ਆਖਦਾ ਹੈ, ਜੇ ਤੂੰ ਮੁੜੇਂਗਾ, ਤਾਂ ਮੈਂ ਤੈਨੂੰ ਫੇਰ ਲਿਆਵਾਂਗਾ, ਅਤੇ ਤੂੰ ਮੇਰੇ ਅੱਗੇ ਖਲੋਵੇਂਗਾ, ਅਤੇ ਜੇ ਤੂੰ ਬੇਸ਼ਕੀਮਤੀ ਚੀਜ਼ ਨੂੰ ਬਾਹਰ ਕੱਢੇਂਗਾ, ਤਾਂ ਤੂੰ ਮੇਰੇ ਮੂੰਹ ਵਰਗਾ ਹੋਵੇਂਗਾ। ਉਹ ਤੇਰੇ ਕੋਲ ਵਾਪਸ ਆ ਜਾਂਦੇ ਹਨ। ਪਰ ਤੂੰ ਉਨ੍ਹਾਂ ਵੱਲ ਨਾ ਮੁੜ।</w:t>
      </w:r>
    </w:p>
    <w:p/>
    <w:p>
      <w:r xmlns:w="http://schemas.openxmlformats.org/wordprocessingml/2006/main">
        <w:t xml:space="preserve">ਬਿਵਸਥਾ ਸਾਰ 32:2 ਮੇਰਾ ਸਿਧਾਂਤ ਮੀਂਹ ਵਾਂਗ ਡਿੱਗੇਗਾ, ਮੇਰੀ ਬੋਲੀ ਤ੍ਰੇਲ ਵਾਂਗ, ਕੋਮਲ ਜੜੀ-ਬੂਟੀਆਂ ਉੱਤੇ ਥੋੜੀ ਜਿਹੀ ਬਾਰਿਸ਼ ਵਾਂਗ, ਅਤੇ ਘਾਹ ਉੱਤੇ ਵਰਖਾ ਵਾਂਗੂੰ ਛਾਏਗੀ:</w:t>
      </w:r>
    </w:p>
    <w:p/>
    <w:p>
      <w:r xmlns:w="http://schemas.openxmlformats.org/wordprocessingml/2006/main">
        <w:t xml:space="preserve">ਮੇਰਾ ਸਿਧਾਂਤ ਮੀਂਹ ਅਤੇ ਤ੍ਰੇਲ ਵਾਂਗ ਪੋਸ਼ਣ ਪ੍ਰਦਾਨ ਕਰੇਗਾ, ਸੁੱਕੀ ਜ਼ਮੀਨ ਨੂੰ ਤਾਜ਼ਗੀ ਪ੍ਰਦਾਨ ਕਰੇਗਾ।</w:t>
      </w:r>
    </w:p>
    <w:p/>
    <w:p>
      <w:r xmlns:w="http://schemas.openxmlformats.org/wordprocessingml/2006/main">
        <w:t xml:space="preserve">1: ਪਰਮੇਸ਼ੁਰ ਦਾ ਬਚਨ ਸੁੱਕੀ ਧਰਤੀ ਵਿਚ ਤਾਜ਼ਗੀ ਦੇਣ ਵਾਲੀ ਬਾਰਿਸ਼ ਵਰਗਾ ਹੈ।</w:t>
      </w:r>
    </w:p>
    <w:p/>
    <w:p>
      <w:r xmlns:w="http://schemas.openxmlformats.org/wordprocessingml/2006/main">
        <w:t xml:space="preserve">2: ਪਰਮੇਸ਼ੁਰ ਦਾ ਬਚਨ ਸਾਨੂੰ ਪੋਸ਼ਣ ਅਤੇ ਤਾਜ਼ਗੀ ਪ੍ਰਦਾਨ ਕਰਦਾ ਹੈ।</w:t>
      </w:r>
    </w:p>
    <w:p/>
    <w:p>
      <w:r xmlns:w="http://schemas.openxmlformats.org/wordprocessingml/2006/main">
        <w:t xml:space="preserve">1: ਯਸਾਯਾਹ 55:10-11 "ਜਿਵੇਂ ਮੀਂਹ ਪੈਂਦਾ ਹੈ, ਅਤੇ ਅਕਾਸ਼ ਤੋਂ ਬਰਫ਼ ਪੈਂਦੀ ਹੈ, ਅਤੇ ਉਧਰ ਨਹੀਂ ਮੁੜਦੀ, ਪਰ ਧਰਤੀ ਨੂੰ ਸਿੰਜਦੀ ਹੈ, ਅਤੇ ਇਸਨੂੰ ਉਗਾਉਂਦੀ ਹੈ ਅਤੇ ਮੁਕੁਲ ਦਿੰਦੀ ਹੈ, ਤਾਂ ਜੋ ਬੀਜਣ ਵਾਲੇ ਨੂੰ ਬੀਜ ਦੇਵੇ, ਅਤੇ ਖਾਣ ਵਾਲੇ ਲਈ ਰੋਟੀ: ਇਸ ਤਰ੍ਹਾਂ ਮੇਰਾ ਬਚਨ ਹੋਵੇਗਾ ਜੋ ਮੇਰੇ ਮੂੰਹੋਂ ਨਿਕਲਦਾ ਹੈ: ਇਹ ਮੇਰੇ ਕੋਲ ਬੇਕਾਰ ਨਹੀਂ ਮੁੜੇਗਾ, ਪਰ ਇਹ ਉਹੀ ਕਰੇਗਾ ਜੋ ਮੈਂ ਚਾਹੁੰਦਾ ਹਾਂ, ਅਤੇ ਇਹ ਉਸ ਚੀਜ਼ ਵਿੱਚ ਸਫਲ ਹੋਵੇਗਾ ਜਿੱਥੇ ਮੈਂ ਇਸਨੂੰ ਭੇਜਿਆ ਹੈ।</w:t>
      </w:r>
    </w:p>
    <w:p/>
    <w:p>
      <w:r xmlns:w="http://schemas.openxmlformats.org/wordprocessingml/2006/main">
        <w:t xml:space="preserve">2: ਯਿਰਮਿਯਾਹ 17: 7-8 "ਧੰਨ ਹੈ ਉਹ ਮਨੁੱਖ ਜਿਹੜਾ ਪ੍ਰਭੂ ਵਿੱਚ ਭਰੋਸਾ ਰੱਖਦਾ ਹੈ, ਅਤੇ ਜਿਸਦੀ ਉਮੀਦ ਪ੍ਰਭੂ ਹੈ, ਕਿਉਂਕਿ ਉਹ ਪਾਣੀ ਦੇ ਕੋਲ ਲਗਾਏ ਰੁੱਖ ਵਾਂਗ ਹੋਵੇਗਾ, ਅਤੇ ਉਹ ਆਪਣੀਆਂ ਜੜ੍ਹਾਂ ਨੂੰ ਦਰਿਆ ਦੇ ਕੰਢੇ ਫੈਲਾਉਂਦਾ ਹੈ, ਅਤੇ ਇਹ ਨਹੀਂ ਦੇਖਦਾ ਕਿ ਗਰਮੀ ਕਦੋਂ ਆਉਂਦੀ ਹੈ, ਪਰ ਉਹ ਦੇ ਪੱਤੇ ਹਰੇ ਹੋਣਗੇ; ਅਤੇ ਸੋਕੇ ਦੇ ਸਾਲ ਵਿੱਚ ਸਾਵਧਾਨ ਨਹੀਂ ਰਹੇਗੀ, ਨਾ ਹੀ ਫਲ ਦੇਣ ਤੋਂ ਰੁਕੇਗੀ.</w:t>
      </w:r>
    </w:p>
    <w:p/>
    <w:p>
      <w:r xmlns:w="http://schemas.openxmlformats.org/wordprocessingml/2006/main">
        <w:t xml:space="preserve">ਬਿਵਸਥਾ ਸਾਰ 32:3 ਕਿਉਂਕਿ ਮੈਂ ਯਹੋਵਾਹ ਦੇ ਨਾਮ ਨੂੰ ਪ੍ਰਕਾਸ਼ਿਤ ਕਰਾਂਗਾ: ਤੁਸੀਂ ਸਾਡੇ ਪਰਮੇਸ਼ੁਰ ਦੀ ਮਹਾਨਤਾ ਦਾ ਲੇਖਾ ਕਰੋ।</w:t>
      </w:r>
    </w:p>
    <w:p/>
    <w:p>
      <w:r xmlns:w="http://schemas.openxmlformats.org/wordprocessingml/2006/main">
        <w:t xml:space="preserve">ਪ੍ਰਮਾਤਮਾ ਦੀ ਉਸਤਤ ਕੀਤੀ ਜਾਣੀ ਚਾਹੀਦੀ ਹੈ ਅਤੇ ਉਸਦੀ ਮਹਾਨਤਾ ਨੂੰ ਸਵੀਕਾਰ ਕੀਤਾ ਜਾਣਾ ਚਾਹੀਦਾ ਹੈ।</w:t>
      </w:r>
    </w:p>
    <w:p/>
    <w:p>
      <w:r xmlns:w="http://schemas.openxmlformats.org/wordprocessingml/2006/main">
        <w:t xml:space="preserve">1. ਪਰਮਾਤਮਾ ਦੇ ਨਾਮ ਦੀ ਸ਼ਾਨ: ਉਸਤਤ ਦੀ ਸ਼ਕਤੀ ਦੀ ਪੜਚੋਲ ਕਰਨਾ</w:t>
      </w:r>
    </w:p>
    <w:p/>
    <w:p>
      <w:r xmlns:w="http://schemas.openxmlformats.org/wordprocessingml/2006/main">
        <w:t xml:space="preserve">2. ਮਹਾਨਤਾ ਦਾ ਵਰਣਨ ਕਰਨਾ: ਪਰਮਾਤਮਾ ਦੀ ਮਹਿਮਾ ਦੀ ਕਦਰ ਕਰਨਾ</w:t>
      </w:r>
    </w:p>
    <w:p/>
    <w:p>
      <w:r xmlns:w="http://schemas.openxmlformats.org/wordprocessingml/2006/main">
        <w:t xml:space="preserve">1. ਜ਼ਬੂਰ 145:3 - "ਯਹੋਵਾਹ ਮਹਾਨ ਹੈ, ਅਤੇ ਬਹੁਤ ਹੀ ਉਸਤਤ ਦੇ ਯੋਗ ਹੈ; ਅਤੇ ਉਸਦੀ ਮਹਾਨਤਾ ਖੋਜਣਯੋਗ ਹੈ।"</w:t>
      </w:r>
    </w:p>
    <w:p/>
    <w:p>
      <w:r xmlns:w="http://schemas.openxmlformats.org/wordprocessingml/2006/main">
        <w:t xml:space="preserve">2. ਯਸਾਯਾਹ 40:28 - "ਕੀ ਤੂੰ ਨਹੀਂ ਜਾਣਿਆ? ਕੀ ਤੂੰ ਨਹੀਂ ਸੁਣਿਆ, ਸਦੀਵੀ ਪਰਮੇਸ਼ੁਰ, ਯਹੋਵਾਹ, ਧਰਤੀ ਦੇ ਸਿਰਿਆਂ ਦਾ ਸਿਰਜਣਹਾਰ, ਨਾ ਥੱਕਦਾ ਹੈ, ਨਾ ਥੱਕਦਾ ਹੈ?"</w:t>
      </w:r>
    </w:p>
    <w:p/>
    <w:p>
      <w:r xmlns:w="http://schemas.openxmlformats.org/wordprocessingml/2006/main">
        <w:t xml:space="preserve">ਬਿਵਸਥਾ ਸਾਰ 32:4 ਉਹ ਚੱਟਾਨ ਹੈ, ਉਹ ਦਾ ਕੰਮ ਸੰਪੂਰਣ ਹੈ, ਕਿਉਂ ਜੋ ਉਹ ਦੇ ਸਾਰੇ ਮਾਰਗ ਨਿਆਂ ਹਨ: ਸਚਿਆਈ ਦਾ ਪਰਮੇਸ਼ੁਰ ਅਤੇ ਬਦੀ ਰਹਿਤ, ਉਹ ਧਰਮੀ ਅਤੇ ਧਰਮੀ ਹੈ।</w:t>
      </w:r>
    </w:p>
    <w:p/>
    <w:p>
      <w:r xmlns:w="http://schemas.openxmlformats.org/wordprocessingml/2006/main">
        <w:t xml:space="preserve">ਇਹ ਹਵਾਲਾ ਪ੍ਰਮਾਤਮਾ ਨੂੰ ਇੱਕ ਭਰੋਸੇਮੰਦ, ਧਰਮੀ ਅਤੇ ਸੱਚਾ ਵਿਅਕਤੀ ਵਜੋਂ ਬੋਲਦਾ ਹੈ।</w:t>
      </w:r>
    </w:p>
    <w:p/>
    <w:p>
      <w:r xmlns:w="http://schemas.openxmlformats.org/wordprocessingml/2006/main">
        <w:t xml:space="preserve">1. ਸੱਚ ਦੀ ਨੀਂਹ: ਪ੍ਰਮਾਤਮਾ ਦੀ ਅਟੁੱਟ ਭਰੋਸੇਯੋਗਤਾ ਦੀ ਕਦਰ ਕਰਨਾ</w:t>
      </w:r>
    </w:p>
    <w:p/>
    <w:p>
      <w:r xmlns:w="http://schemas.openxmlformats.org/wordprocessingml/2006/main">
        <w:t xml:space="preserve">2. ਇੱਕ ਨਿਆਂ ਅਤੇ ਧਰਮੀ ਜੀਵਨ ਜੀਉਣਾ: ਪਰਮੇਸ਼ੁਰ ਦੀ ਮਿਸਾਲ ਤੋਂ ਸਿੱਖਣਾ</w:t>
      </w:r>
    </w:p>
    <w:p/>
    <w:p>
      <w:r xmlns:w="http://schemas.openxmlformats.org/wordprocessingml/2006/main">
        <w:t xml:space="preserve">1. ਜ਼ਬੂਰ 18:2 -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ਬਿਵਸਥਾ ਸਾਰ 32:5 ਉਹਨਾਂ ਨੇ ਆਪਣੇ ਆਪ ਨੂੰ ਭ੍ਰਿਸ਼ਟ ਕਰ ਲਿਆ ਹੈ, ਉਹਨਾਂ ਦਾ ਸਥਾਨ ਉਸਦੇ ਬੱਚਿਆਂ ਦਾ ਸਥਾਨ ਨਹੀਂ ਹੈ: ਉਹ ਇੱਕ ਭ੍ਰਿਸ਼ਟ ਅਤੇ ਟੇਢੀ ਪੀੜ੍ਹੀ ਹਨ।</w:t>
      </w:r>
    </w:p>
    <w:p/>
    <w:p>
      <w:r xmlns:w="http://schemas.openxmlformats.org/wordprocessingml/2006/main">
        <w:t xml:space="preserve">ਪਰਮੇਸ਼ੁਰ ਨੇ ਆਪਣੇ ਬੱਚਿਆਂ ਨੂੰ ਵਫ਼ਾਦਾਰ ਰਹਿਣ ਲਈ ਚੇਤਾਵਨੀ ਦਿੱਤੀ ਹੈ, ਕਿਉਂਕਿ ਜੇਕਰ ਉਹ ਅਜਿਹਾ ਨਹੀਂ ਕਰਦੇ ਤਾਂ ਉਹ ਇੱਕ ਟੇਢੀ ਅਤੇ ਭ੍ਰਿਸ਼ਟ ਪੀੜ੍ਹੀ ਹਨ।</w:t>
      </w:r>
    </w:p>
    <w:p/>
    <w:p>
      <w:r xmlns:w="http://schemas.openxmlformats.org/wordprocessingml/2006/main">
        <w:t xml:space="preserve">1: ਭ੍ਰਿਸ਼ਟ ਦੁਨੀਆਂ ਵਿਚ ਪਰਮੇਸ਼ੁਰ ਪ੍ਰਤੀ ਵਫ਼ਾਦਾਰ ਰਹਿਣਾ</w:t>
      </w:r>
    </w:p>
    <w:p/>
    <w:p>
      <w:r xmlns:w="http://schemas.openxmlformats.org/wordprocessingml/2006/main">
        <w:t xml:space="preserve">2: ਪਰਮੇਸ਼ੁਰ ਪ੍ਰਤੀ ਆਪਣੀ ਵਚਨਬੱਧਤਾ ਵਿਚ ਦ੍ਰਿੜ੍ਹ ਰਹਿਣਾ</w:t>
      </w:r>
    </w:p>
    <w:p/>
    <w:p>
      <w:r xmlns:w="http://schemas.openxmlformats.org/wordprocessingml/2006/main">
        <w:t xml:space="preserve">1: 1 ਪਤਰਸ 1:13-16 - ਇਸ ਲਈ ਆਪਣੇ ਮਨ ਦੀ ਕਮਰ ਬੰਨ੍ਹੋ, ਸੰਜਮ ਰੱਖੋ, ਅਤੇ ਯਿਸੂ ਮਸੀਹ ਦੇ ਪ੍ਰਗਟ ਹੋਣ ਵੇਲੇ ਤੁਹਾਡੇ ਉੱਤੇ ਹੋਣ ਵਾਲੀ ਕਿਰਪਾ ਉੱਤੇ ਪੂਰੀ ਉਮੀਦ ਰੱਖੋ; 14 ਆਗਿਆਕਾਰੀ ਬੱਚਿਆਂ ਵਾਂਗ, ਆਪਣੇ ਆਪ ਨੂੰ ਪੁਰਾਣੀਆਂ ਕਾਮਨਾਵਾਂ ਦੇ ਅਨੁਸਾਰ ਨਾ ਬਣਾਓ, ਜਿਵੇਂ ਕਿ ਤੁਹਾਡੀ ਅਗਿਆਨਤਾ ਵਿੱਚ ਸੀ; 15 ਪਰ ਜਿਸ ਤਰ੍ਹਾਂ ਉਹ ਤੁਹਾਨੂੰ ਸੱਦਣ ਵਾਲਾ ਪਵਿੱਤਰ ਹੈ, ਤੁਸੀਂ ਵੀ ਆਪਣੇ ਸਾਰੇ ਚਾਲ-ਚਲਣ ਵਿੱਚ ਪਵਿੱਤਰ ਬਣੋ, 16 ਕਿਉਂਕਿ ਇਹ ਲਿਖਿਆ ਹੋਇਆ ਹੈ, ਪਵਿੱਤਰ ਬਣੋ, ਕਿਉਂਕਿ ਮੈਂ ਪਵਿੱਤਰ ਹਾਂ।</w:t>
      </w:r>
    </w:p>
    <w:p/>
    <w:p>
      <w:r xmlns:w="http://schemas.openxmlformats.org/wordprocessingml/2006/main">
        <w:t xml:space="preserve">2: ਰੋਮੀਆਂ 12:2 -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ਬਿਵਸਥਾ ਸਾਰ 32:6 ਹੇ ਮੂਰਖ ਅਤੇ ਮੂਰਖ ਲੋਕੋ, ਕੀ ਤੁਸੀਂ ਯਹੋਵਾਹ ਨੂੰ ਇਸ ਤਰ੍ਹਾਂ ਬਦਲਾ ਦਿੰਦੇ ਹੋ? ਕੀ ਉਹ ਤੇਰਾ ਪਿਤਾ ਨਹੀਂ ਹੈ ਜਿਸਨੇ ਤੈਨੂੰ ਖਰੀਦਿਆ ਹੈ? ਕੀ ਉਸਨੇ ਤੈਨੂੰ ਸਾਜਿਆ ਅਤੇ ਤੈਨੂੰ ਸਥਾਪਤ ਨਹੀਂ ਕੀਤਾ?</w:t>
      </w:r>
    </w:p>
    <w:p/>
    <w:p>
      <w:r xmlns:w="http://schemas.openxmlformats.org/wordprocessingml/2006/main">
        <w:t xml:space="preserve">ਯਹੋਵਾਹ ਸਾਡਾ ਪਿਤਾ ਹੈ, ਜਿਸ ਨੇ ਸਾਨੂੰ ਖਰੀਦਿਆ ਅਤੇ ਸਥਾਪਿਤ ਕੀਤਾ ਹੈ, ਪਰ ਮੂਰਖ ਅਤੇ ਬੇਸਮਝ ਲੋਕ ਇਸ ਨੂੰ ਨਹੀਂ ਪਛਾਣਦੇ।</w:t>
      </w:r>
    </w:p>
    <w:p/>
    <w:p>
      <w:r xmlns:w="http://schemas.openxmlformats.org/wordprocessingml/2006/main">
        <w:t xml:space="preserve">1. ਆਪਣੇ ਪਿਤਾ ਨੂੰ ਸਮਝਣਾ: ਪ੍ਰਭੂ ਦੇ ਪ੍ਰਬੰਧ ਨੂੰ ਸਮਝਣਾ</w:t>
      </w:r>
    </w:p>
    <w:p/>
    <w:p>
      <w:r xmlns:w="http://schemas.openxmlformats.org/wordprocessingml/2006/main">
        <w:t xml:space="preserve">2. ਸਾਡੇ ਪਿਤਾ ਦੀ ਕਦਰ ਕਰਨਾ: ਪਰਮੇਸ਼ੁਰ ਦੀ ਸੁਰੱਖਿਆ ਲਈ ਧੰਨਵਾਦ</w:t>
      </w:r>
    </w:p>
    <w:p/>
    <w:p>
      <w:r xmlns:w="http://schemas.openxmlformats.org/wordprocessingml/2006/main">
        <w:t xml:space="preserve">1. ਜ਼ਬੂਰ 103:13 - ਜਿਵੇਂ ਇੱਕ ਪਿਤਾ ਆਪਣੇ ਬੱਚਿਆਂ 'ਤੇ ਤਰਸ ਕਰਦਾ ਹੈ, ਉਸੇ ਤਰ੍ਹਾਂ ਯਹੋਵਾਹ ਉਨ੍ਹਾਂ ਲੋਕਾਂ 'ਤੇ ਤਰਸ ਕਰਦਾ ਹੈ ਜੋ ਉਸ ਤੋਂ ਡਰਦੇ ਹਨ।</w:t>
      </w:r>
    </w:p>
    <w:p/>
    <w:p>
      <w:r xmlns:w="http://schemas.openxmlformats.org/wordprocessingml/2006/main">
        <w:t xml:space="preserve">2. ਯਸਾਯਾਹ 63:16 - ਪਰ ਤੁਸੀਂ ਸਾਡਾ ਪਿਤਾ ਹੋ, ਭਾਵੇਂ ਅਬਰਾਹਾਮ ਸਾਨੂੰ ਨਹੀਂ ਜਾਣਦਾ ਜਾਂ ਇਜ਼ਰਾਈਲ ਸਾਨੂੰ ਮੰਨਦਾ ਹੈ; ਹੇ ਯਹੋਵਾਹ, ਤੂੰ ਸਾਡਾ ਪਿਤਾ ਹੈਂ, ਤੇਰਾ ਨਾਮ ਪੁਰਾਣੇ ਸਮੇਂ ਤੋਂ ਸਾਡਾ ਛੁਡਾਉਣ ਵਾਲਾ ਹੈ।</w:t>
      </w:r>
    </w:p>
    <w:p/>
    <w:p>
      <w:r xmlns:w="http://schemas.openxmlformats.org/wordprocessingml/2006/main">
        <w:t xml:space="preserve">ਬਿਵਸਥਾ ਸਾਰ 32:7 ਪੁਰਾਣੇ ਦਿਨਾਂ ਨੂੰ ਚੇਤੇ ਰੱਖੋ, ਕਈ ਪੀੜ੍ਹੀਆਂ ਦੇ ਸਾਲਾਂ ਬਾਰੇ ਸੋਚੋ: ਆਪਣੇ ਪਿਤਾ ਨੂੰ ਪੁੱਛੋ, ਅਤੇ ਉਹ ਤੁਹਾਨੂੰ ਦੱਸੇਗਾ। ਤੁਹਾਡੇ ਬਜ਼ੁਰਗ, ਅਤੇ ਉਹ ਤੁਹਾਨੂੰ ਦੱਸਣਗੇ।</w:t>
      </w:r>
    </w:p>
    <w:p/>
    <w:p>
      <w:r xmlns:w="http://schemas.openxmlformats.org/wordprocessingml/2006/main">
        <w:t xml:space="preserve">ਪਰਮੇਸ਼ੁਰ ਸਾਡੇ ਭਰੋਸੇ ਅਤੇ ਵਫ਼ਾਦਾਰੀ ਦੇ ਯੋਗ ਹੈ।</w:t>
      </w:r>
    </w:p>
    <w:p/>
    <w:p>
      <w:r xmlns:w="http://schemas.openxmlformats.org/wordprocessingml/2006/main">
        <w:t xml:space="preserve">1. ਪੀੜ੍ਹੀ ਦਰ ਪੀੜ੍ਹੀ ਪਰਮੇਸ਼ੁਰ ਦੀ ਵਫ਼ਾਦਾਰੀ ਨੂੰ ਯਾਦ ਕਰਨਾ</w:t>
      </w:r>
    </w:p>
    <w:p/>
    <w:p>
      <w:r xmlns:w="http://schemas.openxmlformats.org/wordprocessingml/2006/main">
        <w:t xml:space="preserve">2. ਅਨਿਸ਼ਚਿਤਤਾ ਦੇ ਸਮੇਂ ਵਿੱਚ ਰੱਬ 'ਤੇ ਭਰੋਸਾ ਕਰਨਾ ਚੁਣਨਾ</w:t>
      </w:r>
    </w:p>
    <w:p/>
    <w:p>
      <w:r xmlns:w="http://schemas.openxmlformats.org/wordprocessingml/2006/main">
        <w:t xml:space="preserve">1. ਯਸਾਯਾਹ 40:28-31 - ਕੀ ਤੁਸੀਂ ਨਹੀਂ ਜਾਣਦੇ? ਕੀ ਤੁਸੀਂ ਨਹੀਂ ਸੁਣਿਆ? ਯਹੋਵਾਹ ਸਦੀਵੀ ਪਰਮੇਸ਼ੁਰ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ਯਹੋਵਾਹ ਦੀ ਉਡੀਕ ਕਰਦੇ ਹਨ ਉਹ ਆਪਣੀ ਤਾਕਤ ਨੂੰ ਨਵਾਂ ਬਣਾ ਲੈਣਗੇ। ਉਹ ਉਕਾਬ ਵਾਂਗ ਖੰਭਾਂ ਨਾਲ ਚੜ੍ਹਨਗੇ। ਉਹ ਭੱਜਣਗੇ ਅਤੇ ਥੱਕਣਗੇ ਨਹੀਂ। ਉਹ ਤੁਰਨਗੇ ਅਤੇ ਬੇਹੋਸ਼ ਨਹੀਂ ਹੋਣਗੇ।</w:t>
      </w:r>
    </w:p>
    <w:p/>
    <w:p>
      <w:r xmlns:w="http://schemas.openxmlformats.org/wordprocessingml/2006/main">
        <w:t xml:space="preserve">2. ਜ਼ਬੂਰ 118:8-9 - ਮਨੁੱਖ ਉੱਤੇ ਭਰੋਸਾ ਕਰਨ ਨਾਲੋਂ ਯਹੋਵਾਹ ਵਿੱਚ ਪਨਾਹ ਲੈਣਾ ਬਿਹਤਰ ਹੈ। ਸਰਦਾਰਾਂ ਉੱਤੇ ਭਰੋਸਾ ਰੱਖਣ ਨਾਲੋਂ ਯਹੋਵਾਹ ਵਿੱਚ ਸ਼ਰਨ ਲੈਣਾ ਬਿਹਤਰ ਹੈ।</w:t>
      </w:r>
    </w:p>
    <w:p/>
    <w:p>
      <w:r xmlns:w="http://schemas.openxmlformats.org/wordprocessingml/2006/main">
        <w:t xml:space="preserve">ਬਿਵਸਥਾ ਸਾਰ 32:8 ਜਦੋਂ ਅੱਤ ਮਹਾਨ ਨੇ ਕੌਮਾਂ ਨੂੰ ਉਨ੍ਹਾਂ ਦੀ ਵਿਰਾਸਤ ਵੰਡ ਦਿੱਤੀ, ਜਦੋਂ ਉਸਨੇ ਆਦਮ ਦੇ ਪੁੱਤਰਾਂ ਨੂੰ ਵੱਖ ਕੀਤਾ, ਉਸਨੇ ਇਸਰਾਏਲੀਆਂ ਦੀ ਗਿਣਤੀ ਦੇ ਅਨੁਸਾਰ ਲੋਕਾਂ ਦੀਆਂ ਹੱਦਾਂ ਤੈਅ ਕੀਤੀਆਂ।</w:t>
      </w:r>
    </w:p>
    <w:p/>
    <w:p>
      <w:r xmlns:w="http://schemas.openxmlformats.org/wordprocessingml/2006/main">
        <w:t xml:space="preserve">ਯਹੋਵਾਹ ਨੇ ਕੌਮਾਂ ਨੂੰ ਵੰਡਿਆ ਅਤੇ ਇਸਰਾਏਲੀਆਂ ਦੀ ਗਿਣਤੀ ਦੇ ਅਨੁਸਾਰ ਸੀਮਾਵਾਂ ਨਿਰਧਾਰਤ ਕੀਤੀਆਂ।</w:t>
      </w:r>
    </w:p>
    <w:p/>
    <w:p>
      <w:r xmlns:w="http://schemas.openxmlformats.org/wordprocessingml/2006/main">
        <w:t xml:space="preserve">1. ਪਰਮੇਸ਼ੁਰ ਦੀ ਪ੍ਰਭੂਸੱਤਾ: ਕੌਮਾਂ ਦੀਆਂ ਹੱਦਾਂ ਨੂੰ ਸਮਝਣਾ।</w:t>
      </w:r>
    </w:p>
    <w:p/>
    <w:p>
      <w:r xmlns:w="http://schemas.openxmlformats.org/wordprocessingml/2006/main">
        <w:t xml:space="preserve">2. ਏਕਤਾ ਅਤੇ ਆਗਿਆਕਾਰੀ ਦੀ ਸ਼ਕਤੀ: ਇਜ਼ਰਾਈਲ ਦੇ ਬੱਚਿਆਂ 'ਤੇ ਪਰਮੇਸ਼ੁਰ ਦੀ ਅਸੀਸ।</w:t>
      </w:r>
    </w:p>
    <w:p/>
    <w:p>
      <w:r xmlns:w="http://schemas.openxmlformats.org/wordprocessingml/2006/main">
        <w:t xml:space="preserve">1. ਜ਼ਬੂਰ 147:20: ਉਸਨੇ ਕਿਸੇ ਕੌਮ ਨਾਲ ਅਜਿਹਾ ਵਿਵਹਾਰ ਨਹੀਂ ਕੀਤਾ ਹੈ: ਅਤੇ ਉਸਦੇ ਨਿਆਂ ਲਈ, ਉਹ ਉਹਨਾਂ ਨੂੰ ਨਹੀਂ ਜਾਣਦੇ ਹਨ। ਯਹੋਵਾਹ ਦੀ ਉਸਤਤਿ ਕਰੋ।</w:t>
      </w:r>
    </w:p>
    <w:p/>
    <w:p>
      <w:r xmlns:w="http://schemas.openxmlformats.org/wordprocessingml/2006/main">
        <w:t xml:space="preserve">2. ਉਤਪਤ 12:3: ਅਤੇ ਮੈਂ ਉਨ੍ਹਾਂ ਨੂੰ ਅਸੀਸ ਦਿਆਂਗਾ ਜੋ ਤੈਨੂੰ ਅਸੀਸ ਦੇਣਗੇ, ਅਤੇ ਜੋ ਤੈਨੂੰ ਸਰਾਪ ਦੇਵੇ ਉਸਨੂੰ ਸਰਾਪ ਦੇਵਾਂਗਾ: ਅਤੇ ਤੇਰੇ ਵਿੱਚ ਧਰਤੀ ਦੇ ਸਾਰੇ ਪਰਿਵਾਰ ਮੁਬਾਰਕ ਹੋਣਗੇ।</w:t>
      </w:r>
    </w:p>
    <w:p/>
    <w:p>
      <w:r xmlns:w="http://schemas.openxmlformats.org/wordprocessingml/2006/main">
        <w:t xml:space="preserve">ਬਿਵਸਥਾ ਸਾਰ 32:9 ਕਿਉਂ ਜੋ ਯਹੋਵਾਹ ਦਾ ਹਿੱਸਾ ਉਹ ਦੇ ਲੋਕ ਹਨ। ਯਾਕੂਬ ਉਸ ਦੀ ਵਿਰਾਸਤ ਦਾ ਬਹੁਤ ਸਾਰਾ ਹੈ।</w:t>
      </w:r>
    </w:p>
    <w:p/>
    <w:p>
      <w:r xmlns:w="http://schemas.openxmlformats.org/wordprocessingml/2006/main">
        <w:t xml:space="preserve">ਪਰਮੇਸ਼ੁਰ ਨੇ ਇਸਰਾਏਲ ਦੇ ਲੋਕਾਂ ਨੂੰ ਆਪਣੀ ਵਿਰਾਸਤ ਅਤੇ ਹਿੱਸੇ ਵਜੋਂ ਚੁਣਿਆ ਹੈ।</w:t>
      </w:r>
    </w:p>
    <w:p/>
    <w:p>
      <w:r xmlns:w="http://schemas.openxmlformats.org/wordprocessingml/2006/main">
        <w:t xml:space="preserve">1. ਆਪਣੇ ਚੁਣੇ ਹੋਏ ਲੋਕਾਂ ਲਈ ਪਰਮੇਸ਼ੁਰ ਦਾ ਵਿਸ਼ੇਸ਼ ਪਿਆਰ</w:t>
      </w:r>
    </w:p>
    <w:p/>
    <w:p>
      <w:r xmlns:w="http://schemas.openxmlformats.org/wordprocessingml/2006/main">
        <w:t xml:space="preserve">2. ਪ੍ਰਮਾਤਮਾ ਦੀ ਵਿਰਾਸਤ ਦਾ ਹਿੱਸਾ ਬਣਨ ਦੀ ਬਰਕਤ</w:t>
      </w:r>
    </w:p>
    <w:p/>
    <w:p>
      <w:r xmlns:w="http://schemas.openxmlformats.org/wordprocessingml/2006/main">
        <w:t xml:space="preserve">1. ਯਸਾਯਾਹ 43:1-7</w:t>
      </w:r>
    </w:p>
    <w:p/>
    <w:p>
      <w:r xmlns:w="http://schemas.openxmlformats.org/wordprocessingml/2006/main">
        <w:t xml:space="preserve">2. ਜ਼ਬੂਰ 135:4-7</w:t>
      </w:r>
    </w:p>
    <w:p/>
    <w:p>
      <w:r xmlns:w="http://schemas.openxmlformats.org/wordprocessingml/2006/main">
        <w:t xml:space="preserve">ਬਿਵਸਥਾ ਸਾਰ 32:10 ਉਸ ਨੇ ਉਸਨੂੰ ਇੱਕ ਮਾਰੂਥਲ ਧਰਤੀ ਵਿੱਚ, ਅਤੇ ਉਜਾੜ ਦੇ ਉਜਾੜ ਵਿੱਚ ਪਾਇਆ। ਉਸਨੇ ਉਸਦੀ ਅਗਵਾਈ ਕੀਤੀ, ਉਸਨੇ ਉਸਨੂੰ ਹਿਦਾਇਤ ਦਿੱਤੀ, ਉਸਨੇ ਉਸਨੂੰ ਆਪਣੀ ਅੱਖ ਦੇ ਸੇਬ ਵਾਂਗ ਰੱਖਿਆ।</w:t>
      </w:r>
    </w:p>
    <w:p/>
    <w:p>
      <w:r xmlns:w="http://schemas.openxmlformats.org/wordprocessingml/2006/main">
        <w:t xml:space="preserve">ਪ੍ਰਮਾਤਮਾ ਸਾਡਾ ਰਖਵਾਲਾ ਹੈ ਅਤੇ ਉਸ ਨੇ ਉਜਾੜ ਥਾਵਾਂ ਵਿੱਚ ਵੀ ਸਾਡੀ ਦੇਖਭਾਲ ਕੀਤੀ ਹੈ।</w:t>
      </w:r>
    </w:p>
    <w:p/>
    <w:p>
      <w:r xmlns:w="http://schemas.openxmlformats.org/wordprocessingml/2006/main">
        <w:t xml:space="preserve">1: ਆਪਣੇ ਲੋਕਾਂ ਲਈ ਪਰਮੇਸ਼ੁਰ ਦਾ ਪਿਆਰ ਹਰ ਮੌਸਮ ਵਿਚ ਕਾਇਮ ਰਹਿੰਦਾ ਹੈ</w:t>
      </w:r>
    </w:p>
    <w:p/>
    <w:p>
      <w:r xmlns:w="http://schemas.openxmlformats.org/wordprocessingml/2006/main">
        <w:t xml:space="preserve">2: ਪਰਮੇਸ਼ੁਰ ਦੀ ਸੁਰੱਖਿਆ ਅਤੇ ਸੇਧ ਦੀ ਕਦਰ ਕਰਨਾ</w:t>
      </w:r>
    </w:p>
    <w:p/>
    <w:p>
      <w:r xmlns:w="http://schemas.openxmlformats.org/wordprocessingml/2006/main">
        <w:t xml:space="preserve">1. ਜ਼ਬੂਰ 36:7 - ਹੇ ਪਰਮੇਸ਼ੁਰ, ਤੇਰਾ ਅਡੋਲ ਪਿਆਰ ਕਿੰਨਾ ਕੀਮਤੀ ਹੈ! ਮਨੁੱਖਾਂ ਦੇ ਬੱਚੇ ਤੇਰੇ ਖੰਭਾਂ ਦੀ ਛਾਂ ਵਿੱਚ ਪਨਾਹ ਲੈਂਦੇ ਹਨ।</w:t>
      </w:r>
    </w:p>
    <w:p/>
    <w:p>
      <w:r xmlns:w="http://schemas.openxmlformats.org/wordprocessingml/2006/main">
        <w:t xml:space="preserve">2. ਜ਼ਬੂਰ 121:5 - ਪ੍ਰਭੂ ਤੁਹਾਡਾ ਰਖਵਾਲਾ ਹੈ; ਯਹੋਵਾਹ ਤੁਹਾਡੇ ਸੱਜੇ ਹੱਥ ਤੇ ਤੁਹਾਡੀ ਛਾਂ ਹੈ।</w:t>
      </w:r>
    </w:p>
    <w:p/>
    <w:p>
      <w:r xmlns:w="http://schemas.openxmlformats.org/wordprocessingml/2006/main">
        <w:t xml:space="preserve">ਬਿਵਸਥਾ ਸਾਰ 32:11 ਜਿਵੇਂ ਇੱਕ ਉਕਾਬ ਆਪਣਾ ਆਲ੍ਹਣਾ ਉਭਾਰਦਾ ਹੈ, ਆਪਣੇ ਬੱਚਿਆਂ ਉੱਤੇ ਉੱਡਦਾ ਹੈ, ਆਪਣੇ ਖੰਭ ਫੈਲਾਉਂਦਾ ਹੈ, ਉਹਨਾਂ ਨੂੰ ਫੜ ਲੈਂਦਾ ਹੈ, ਉਹਨਾਂ ਨੂੰ ਆਪਣੇ ਖੰਭਾਂ ਉੱਤੇ ਚੁੱਕਦਾ ਹੈ:</w:t>
      </w:r>
    </w:p>
    <w:p/>
    <w:p>
      <w:r xmlns:w="http://schemas.openxmlformats.org/wordprocessingml/2006/main">
        <w:t xml:space="preserve">ਪਰਮੇਸ਼ੁਰ, ਸਾਡੇ ਪਿਆਰੇ ਮਾਤਾ-ਪਿਤਾ, ਸਾਡੀ ਪਰਵਾਹ ਕਰਦਾ ਹੈ ਅਤੇ ਲੋੜ ਦੇ ਸਮੇਂ ਸਾਡੀ ਮਦਦ ਕਰਨ ਲਈ ਉਤਸੁਕ ਹੈ।</w:t>
      </w:r>
    </w:p>
    <w:p/>
    <w:p>
      <w:r xmlns:w="http://schemas.openxmlformats.org/wordprocessingml/2006/main">
        <w:t xml:space="preserve">1: ਅਸੀਂ ਇੱਕ ਪਿਆਰ ਕਰਨ ਵਾਲੇ ਮਾਤਾ-ਪਿਤਾ ਵਜੋਂ ਪਰਮੇਸ਼ੁਰ ਉੱਤੇ ਭਰੋਸਾ ਰੱਖ ਸਕਦੇ ਹਾਂ ਜੋ ਸਾਡੀ ਦੇਖਭਾਲ ਕਰਨ ਅਤੇ ਲੋੜ ਦੇ ਸਮੇਂ ਸਾਡੀ ਮਦਦ ਕਰਨ ਲਈ ਹਮੇਸ਼ਾ ਤਿਆਰ ਰਹਿੰਦਾ ਹੈ।</w:t>
      </w:r>
    </w:p>
    <w:p/>
    <w:p>
      <w:r xmlns:w="http://schemas.openxmlformats.org/wordprocessingml/2006/main">
        <w:t xml:space="preserve">2: ਪਰਮੇਸ਼ੁਰ ਦਾ ਪਿਆਰ ਇੱਕ ਦੇਖਭਾਲ ਕਰਨ ਵਾਲੇ ਉਕਾਬ ਵਰਗਾ ਹੈ, ਜੋ ਆਪਣੇ ਆਲ੍ਹਣੇ ਨੂੰ ਹਿਲਾਉਂਦਾ ਹੈ, ਆਪਣੇ ਬੱਚਿਆਂ ਉੱਤੇ ਉੱਡਦਾ ਹੈ, ਅਤੇ ਉਹਨਾਂ ਨੂੰ ਆਪਣੇ ਖੰਭਾਂ ਉੱਤੇ ਚੁੱਕਦਾ ਹੈ।</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ਯਸਾਯਾਹ 40:31 - ਪਰ ਜਿਹੜੇ ਯਹੋਵਾਹ ਵਿੱਚ ਆਸ ਰੱਖਦੇ ਹਨ ਉਹ ਆਪਣੀ ਤਾਕਤ ਨੂੰ ਨਵਾਂ ਬਣਾ ਦੇਣਗੇ। ਉਹ ਉਕਾਬ ਵਾਂਗ ਖੰਭਾਂ ਉੱਤੇ ਉੱਡਣਗੇ; ਉਹ ਭੱਜਣਗੇ ਅਤੇ ਥੱਕਣਗੇ ਨਹੀਂ, ਉਹ ਤੁਰਨਗੇ ਅਤੇ ਬੇਹੋਸ਼ ਨਹੀਂ ਹੋਣਗੇ।</w:t>
      </w:r>
    </w:p>
    <w:p/>
    <w:p>
      <w:r xmlns:w="http://schemas.openxmlformats.org/wordprocessingml/2006/main">
        <w:t xml:space="preserve">ਬਿਵਸਥਾ ਸਾਰ 32:12 ਇਸ ਲਈ ਇਕੱਲੇ ਯਹੋਵਾਹ ਨੇ ਹੀ ਉਸ ਦੀ ਅਗਵਾਈ ਕੀਤੀ, ਅਤੇ ਉਸ ਦੇ ਨਾਲ ਕੋਈ ਅਜਨਬੀ ਦੇਵਤਾ ਨਹੀਂ ਸੀ।</w:t>
      </w:r>
    </w:p>
    <w:p/>
    <w:p>
      <w:r xmlns:w="http://schemas.openxmlformats.org/wordprocessingml/2006/main">
        <w:t xml:space="preserve">ਇਕੱਲੇ ਯਹੋਵਾਹ ਨੇ ਇਸਰਾਏਲੀਆਂ ਦੀ ਅਗਵਾਈ ਕੀਤੀ ਅਤੇ ਉਨ੍ਹਾਂ ਦੀ ਰੱਖਿਆ ਕੀਤੀ, ਅਤੇ ਉਸਦੇ ਨਾਲ ਕੋਈ ਹੋਰ ਦੇਵਤਾ ਨਹੀਂ ਸੀ।</w:t>
      </w:r>
    </w:p>
    <w:p/>
    <w:p>
      <w:r xmlns:w="http://schemas.openxmlformats.org/wordprocessingml/2006/main">
        <w:t xml:space="preserve">1. ਸਿਰਫ਼ ਪਰਮੇਸ਼ੁਰ ਹੀ ਹੈ ਜੋ ਸੱਚਮੁੱਚ ਸਾਡੀ ਪਰਵਾਹ ਕਰਦਾ ਹੈ - ਬਿਵਸਥਾ ਸਾਰ 32:12</w:t>
      </w:r>
    </w:p>
    <w:p/>
    <w:p>
      <w:r xmlns:w="http://schemas.openxmlformats.org/wordprocessingml/2006/main">
        <w:t xml:space="preserve">2. ਪਰਮੇਸ਼ੁਰ ਦੀ ਸੁਰੱਖਿਆ 'ਤੇ ਭਰੋਸਾ ਰੱਖੋ - ਬਿਵਸਥਾ ਸਾਰ 32:12</w:t>
      </w:r>
    </w:p>
    <w:p/>
    <w:p>
      <w:r xmlns:w="http://schemas.openxmlformats.org/wordprocessingml/2006/main">
        <w:t xml:space="preserve">1. ਜ਼ਬੂਰ 23:4 - "ਭਾਵੇਂ ਮੈਂ ਹਨੇਰੀ ਘਾਟੀ ਵਿੱਚੋਂ ਲੰਘਦਾ ਹਾਂ, ਮੈਂ ਕਿਸੇ ਬੁਰਾਈ ਤੋਂ ਨਹੀਂ ਡਰਾਂਗਾ, ਕਿਉਂਕਿ ਤੁਸੀਂ ਮੇਰੇ ਨਾਲ ਹੋ; ਤੇਰੀ ਡੰਡਾ ਅਤੇ ਤੇਰੀ ਲਾਠੀ, ਉਹ ਮੈਨੂੰ ਦਿਲਾਸਾ ਦਿੰਦੇ ਹਨ"।</w:t>
      </w:r>
    </w:p>
    <w:p/>
    <w:p>
      <w:r xmlns:w="http://schemas.openxmlformats.org/wordprocessingml/2006/main">
        <w:t xml:space="preserve">2. ਜ਼ਬੂਰ 18:2 - "ਯਹੋਵਾਹ ਮੇਰੀ ਚੱਟਾਨ, ਮੇਰਾ ਕਿਲ੍ਹਾ ਅਤੇ ਮੇਰਾ ਛੁਡਾਉਣ ਵਾਲਾ ਹੈ; ਮੇਰਾ ਪਰਮੇਸ਼ੁਰ ਮੇਰੀ ਚੱਟਾਨ ਹੈ, ਜਿਸ ਵਿੱਚ ਮੈਂ ਪਨਾਹ ਲੈਂਦਾ ਹਾਂ, ਮੇਰੀ ਢਾਲ ਅਤੇ ਮੇਰੀ ਮੁਕਤੀ ਦਾ ਸਿੰਗ, ਮੇਰਾ ਗੜ੍ਹ"।</w:t>
      </w:r>
    </w:p>
    <w:p/>
    <w:p>
      <w:r xmlns:w="http://schemas.openxmlformats.org/wordprocessingml/2006/main">
        <w:t xml:space="preserve">ਬਿਵਸਥਾ ਸਾਰ 32:13 ਉਸ ਨੇ ਉਸ ਨੂੰ ਧਰਤੀ ਦੇ ਉੱਚੇ ਸਥਾਨਾਂ ਉੱਤੇ ਸਵਾਰ ਕੀਤਾ, ਤਾਂ ਜੋ ਉਹ ਖੇਤਾਂ ਦੇ ਵਾਧੇ ਨੂੰ ਖਾਵੇ। ਅਤੇ ਉਸਨੇ ਉਸਨੂੰ ਚੱਟਾਨ ਵਿੱਚੋਂ ਸ਼ਹਿਦ ਅਤੇ ਚਕਮਾ ਵਾਲੀ ਚੱਟਾਨ ਵਿੱਚੋਂ ਤੇਲ ਚੂਸਣ ਲਈ ਬਣਾਇਆ।</w:t>
      </w:r>
    </w:p>
    <w:p/>
    <w:p>
      <w:r xmlns:w="http://schemas.openxmlformats.org/wordprocessingml/2006/main">
        <w:t xml:space="preserve">ਪਰਮੇਸ਼ੁਰ ਨੇ ਮਨੁੱਖ ਨੂੰ ਧਰਤੀ ਦੀ ਬਖਸ਼ਿਸ਼ ਦਾ ਅਨੰਦ ਲੈਣ ਲਈ ਬਣਾਇਆ, ਉਸਨੂੰ ਚੱਟਾਨਾਂ ਤੋਂ ਸ਼ਹਿਦ ਅਤੇ ਤੇਲ ਪ੍ਰਦਾਨ ਕੀਤਾ।</w:t>
      </w:r>
    </w:p>
    <w:p/>
    <w:p>
      <w:r xmlns:w="http://schemas.openxmlformats.org/wordprocessingml/2006/main">
        <w:t xml:space="preserve">1. ਪਰਮੇਸ਼ੁਰ ਦੀ ਉਦਾਰਤਾ ਦੀ ਕਦਰ ਕਰਨਾ - ਬਿਵਸਥਾ ਸਾਰ 32:13</w:t>
      </w:r>
    </w:p>
    <w:p/>
    <w:p>
      <w:r xmlns:w="http://schemas.openxmlformats.org/wordprocessingml/2006/main">
        <w:t xml:space="preserve">2. ਭਰਪੂਰਤਾ ਦੀਆਂ ਬਰਕਤਾਂ - ਬਿਵਸਥਾ ਸਾਰ 32:13</w:t>
      </w:r>
    </w:p>
    <w:p/>
    <w:p>
      <w:r xmlns:w="http://schemas.openxmlformats.org/wordprocessingml/2006/main">
        <w:t xml:space="preserve">1. ਜ਼ਬੂਰ 81:16 - "ਉਸ ਨੇ ਉਨ੍ਹਾਂ ਨੂੰ ਕਣਕ ਦੇ ਸਭ ਤੋਂ ਵਧੀਆ ਨਾਲ ਵੀ ਖੁਆਇਆ ਹੋਣਾ ਚਾਹੀਦਾ ਸੀ: ਅਤੇ ਚੱਟਾਨ ਦੇ ਸ਼ਹਿਦ ਨਾਲ ਮੈਂ ਤੁਹਾਨੂੰ ਸੰਤੁਸ਼ਟ ਕਰਨਾ ਚਾਹੀਦਾ ਸੀ।"</w:t>
      </w:r>
    </w:p>
    <w:p/>
    <w:p>
      <w:r xmlns:w="http://schemas.openxmlformats.org/wordprocessingml/2006/main">
        <w:t xml:space="preserve">2. ਯਸਾਯਾਹ 7:15 - "ਉਹ ਮੱਖਣ ਅਤੇ ਸ਼ਹਿਦ ਖਾਵੇਗਾ, ਤਾਂ ਜੋ ਉਹ ਬੁਰਿਆਈ ਤੋਂ ਇਨਕਾਰ ਕਰਨਾ ਅਤੇ ਚੰਗੇ ਨੂੰ ਚੁਣਨਾ ਜਾਣੇ।"</w:t>
      </w:r>
    </w:p>
    <w:p/>
    <w:p>
      <w:r xmlns:w="http://schemas.openxmlformats.org/wordprocessingml/2006/main">
        <w:t xml:space="preserve">ਬਿਵਸਥਾ ਸਾਰ 32:14 ਗਾਂ ਦਾ ਮੱਖਣ, ਭੇਡਾਂ ਦਾ ਦੁੱਧ, ਲੇਲਿਆਂ ਦੀ ਚਰਬੀ ਨਾਲ, ਬਾਸ਼ਾਨ ਦੀ ਨਸਲ ਦੇ ਭੇਡੂ, ਅਤੇ ਬੱਕਰੀਆਂ, ਕਣਕ ਦੇ ਗੁਰਦਿਆਂ ਦੀ ਚਰਬੀ ਨਾਲ; ਅਤੇ ਤੂੰ ਅੰਗੂਰ ਦਾ ਸ਼ੁੱਧ ਲਹੂ ਪੀਤਾ।</w:t>
      </w:r>
    </w:p>
    <w:p/>
    <w:p>
      <w:r xmlns:w="http://schemas.openxmlformats.org/wordprocessingml/2006/main">
        <w:t xml:space="preserve">ਪੋਸ਼ਣ ਅਤੇ ਰੋਜ਼ੀ-ਰੋਟੀ ਦਾ ਪਰਮੇਸ਼ੁਰ ਦਾ ਪ੍ਰਬੰਧ ਭਰਪੂਰ ਅਤੇ ਉਦਾਰ ਹੈ।</w:t>
      </w:r>
    </w:p>
    <w:p/>
    <w:p>
      <w:r xmlns:w="http://schemas.openxmlformats.org/wordprocessingml/2006/main">
        <w:t xml:space="preserve">1: ਪਰਮੇਸ਼ੁਰ ਸਾਡੀਆਂ ਸਾਰੀਆਂ ਲੋੜਾਂ ਪੂਰੀਆਂ ਕਰਦਾ ਹੈ।</w:t>
      </w:r>
    </w:p>
    <w:p/>
    <w:p>
      <w:r xmlns:w="http://schemas.openxmlformats.org/wordprocessingml/2006/main">
        <w:t xml:space="preserve">2: ਉਸ ਦੇ ਭਰਪੂਰ ਅਤੇ ਖੁੱਲ੍ਹੇ ਦਿਲ ਵਾਲੇ ਪ੍ਰਬੰਧ ਲਈ ਪਰਮੇਸ਼ੁਰ ਦਾ ਧੰਨਵਾਦ ਕਰੋ।</w:t>
      </w:r>
    </w:p>
    <w:p/>
    <w:p>
      <w:r xmlns:w="http://schemas.openxmlformats.org/wordprocessingml/2006/main">
        <w:t xml:space="preserve">1: ਉਤਪਤ 22:14 - "ਅਤੇ ਅਬਰਾਹਾਮ ਨੇ ਉਸ ਥਾਂ ਦਾ ਨਾਮ ਯਹੋਵਾਹਜੀਰੇਹ ਰੱਖਿਆ: ਜਿਵੇਂ ਕਿ ਅੱਜ ਤੱਕ ਕਿਹਾ ਜਾਂਦਾ ਹੈ, ਇਹ ਯਹੋਵਾਹ ਦੇ ਪਰਬਤ ਵਿੱਚ ਦਿਖਾਈ ਦੇਵੇਗਾ.</w:t>
      </w:r>
    </w:p>
    <w:p/>
    <w:p>
      <w:r xmlns:w="http://schemas.openxmlformats.org/wordprocessingml/2006/main">
        <w:t xml:space="preserve">2: ਫ਼ਿਲਿੱਪੀਆਂ 4:19 - "ਪਰ ਮੇਰਾ ਪਰਮੇਸ਼ੁਰ ਮਸੀਹ ਯਿਸੂ ਦੁਆਰਾ ਆਪਣੀ ਮਹਿਮਾ ਵਿੱਚ ਆਪਣੀ ਦੌਲਤ ਦੇ ਅਨੁਸਾਰ ਤੁਹਾਡੀਆਂ ਸਾਰੀਆਂ ਲੋੜਾਂ ਪੂਰੀਆਂ ਕਰੇਗਾ।"</w:t>
      </w:r>
    </w:p>
    <w:p/>
    <w:p>
      <w:r xmlns:w="http://schemas.openxmlformats.org/wordprocessingml/2006/main">
        <w:t xml:space="preserve">ਬਿਵਸਥਾ ਸਾਰ 32:15 ਪਰ ਯੇਸ਼ੁਰੂਨ ਨੇ ਚਰਬੀ ਨੂੰ ਮੋਮ ਕੀਤਾ, ਅਤੇ ਲੱਤ ਮਾਰੀ: ਤੁਸੀਂ ਮੋਮੀ ਮੋਟੀ ਹੋ, ਤੁਸੀਂ ਮੋਟੇ ਹੋ ਗਏ ਹੋ, ਤੁਸੀਂ ਚਰਬੀ ਨਾਲ ਢੱਕੇ ਹੋਏ ਹੋ; ਫਿਰ ਉਸਨੇ ਉਸ ਪ੍ਰਮਾਤਮਾ ਨੂੰ ਤਿਆਗ ਦਿੱਤਾ ਜਿਸਨੇ ਉਸਨੂੰ ਬਣਾਇਆ ਸੀ, ਅਤੇ ਉਸਦੀ ਮੁਕਤੀ ਦੀ ਚੱਟਾਨ ਨੂੰ ਹਲਕਾ ਜਿਹਾ ਸਮਝਿਆ।</w:t>
      </w:r>
    </w:p>
    <w:p/>
    <w:p>
      <w:r xmlns:w="http://schemas.openxmlformats.org/wordprocessingml/2006/main">
        <w:t xml:space="preserve">ਯੇਸ਼ੁਰੁਨ ਨੇ ਹੰਕਾਰੀ ਵਿਵਹਾਰ ਕੀਤਾ ਅਤੇ ਉਸ ਪ੍ਰਭੂ ਨੂੰ ਭੁੱਲ ਗਿਆ ਜਿਸਨੇ ਉਸਨੂੰ ਬਣਾਇਆ ਸੀ, ਉਸਦੀ ਮੁਕਤੀ ਦੀ ਚੱਟਾਨ ਨੂੰ ਹਲਕਾ ਜਿਹਾ ਸਮਝਦੇ ਹੋਏ.</w:t>
      </w:r>
    </w:p>
    <w:p/>
    <w:p>
      <w:r xmlns:w="http://schemas.openxmlformats.org/wordprocessingml/2006/main">
        <w:t xml:space="preserve">1. ਨਿਮਰ ਬਣੋ ਅਤੇ ਆਪਣੇ ਸਿਰਜਣਹਾਰ ਨੂੰ ਯਾਦ ਕਰੋ।</w:t>
      </w:r>
    </w:p>
    <w:p/>
    <w:p>
      <w:r xmlns:w="http://schemas.openxmlformats.org/wordprocessingml/2006/main">
        <w:t xml:space="preserve">2. ਸਾਡੇ ਪ੍ਰਭੂ ਦੁਆਰਾ ਪ੍ਰਦਾਨ ਕੀਤੀ ਗਈ ਮੁਕਤੀ ਨੂੰ ਹਲਕੇ ਵਿੱਚ ਨਾ ਲਓ।</w:t>
      </w:r>
    </w:p>
    <w:p/>
    <w:p>
      <w:r xmlns:w="http://schemas.openxmlformats.org/wordprocessingml/2006/main">
        <w:t xml:space="preserve">1. ਯਸਾਯਾਹ 40:17-18 - ਸਾਰੇ ਲੋਕ ਘਾਹ ਵਰਗੇ ਹਨ, ਅਤੇ ਉਨ੍ਹਾਂ ਦੀ ਸਾਰੀ ਮਹਿਮਾ ਖੇਤ ਦੇ ਫੁੱਲਾਂ ਵਰਗੀ ਹੈ; ਘਾਹ ਸੁੱਕ ਜਾਂਦਾ ਹੈ ਅਤੇ ਫੁੱਲ ਡਿੱਗ ਜਾਂਦੇ ਹਨ, ਪਰ ਸਾਡੇ ਪਰਮੇਸ਼ੁਰ ਦਾ ਬਚਨ ਸਦਾ ਕਾਇਮ ਰਹਿੰਦਾ ਹੈ।</w:t>
      </w:r>
    </w:p>
    <w:p/>
    <w:p>
      <w:r xmlns:w="http://schemas.openxmlformats.org/wordprocessingml/2006/main">
        <w:t xml:space="preserve">2. ਜ਼ਬੂਰ 115:1-2 - ਸਾਡੇ ਲਈ ਨਹੀਂ, ਹੇ ਪ੍ਰਭੂ, ਸਾਡੇ ਲਈ ਨਹੀਂ, ਪਰ ਤੁਹਾਡੇ ਪਿਆਰ ਅਤੇ ਵਫ਼ਾਦਾਰੀ ਦੇ ਕਾਰਨ ਤੁਹਾਡੇ ਨਾਮ ਦੀ ਮਹਿਮਾ ਹੋਵੇ।</w:t>
      </w:r>
    </w:p>
    <w:p/>
    <w:p>
      <w:r xmlns:w="http://schemas.openxmlformats.org/wordprocessingml/2006/main">
        <w:t xml:space="preserve">ਬਿਵਸਥਾ ਸਾਰ 32:16 ਉਨ੍ਹਾਂ ਨੇ ਉਸ ਨੂੰ ਅਜੀਬ ਦੇਵਤਿਆਂ ਨਾਲ ਈਰਖਾ ਕਰਨ ਲਈ ਉਕਸਾਇਆ, ਘਿਣਾਉਣੀਆਂ ਗੱਲਾਂ ਨਾਲ ਉਨ੍ਹਾਂ ਨੇ ਉਸ ਨੂੰ ਕ੍ਰੋਧਿਤ ਕੀਤਾ।</w:t>
      </w:r>
    </w:p>
    <w:p/>
    <w:p>
      <w:r xmlns:w="http://schemas.openxmlformats.org/wordprocessingml/2006/main">
        <w:t xml:space="preserve">ਇਸਰਾਏਲ ਦੇ ਲੋਕਾਂ ਨੇ ਅਜੀਬ ਦੇਵਤਿਆਂ ਅਤੇ ਘਿਣਾਉਣੀਆਂ ਚੀਜ਼ਾਂ ਦੀ ਪੂਜਾ ਕਰਕੇ ਪਰਮੇਸ਼ੁਰ ਨੂੰ ਈਰਖਾ ਅਤੇ ਗੁੱਸਾ ਭੜਕਾਇਆ ਸੀ।</w:t>
      </w:r>
    </w:p>
    <w:p/>
    <w:p>
      <w:r xmlns:w="http://schemas.openxmlformats.org/wordprocessingml/2006/main">
        <w:t xml:space="preserve">1: ਪਰਮੇਸ਼ੁਰ ਪਵਿੱਤਰ ਹੈ ਅਤੇ ਉਹ ਝੂਠੇ ਦੇਵਤਿਆਂ ਦੀ ਸਾਡੀ ਪੂਜਾ ਨੂੰ ਬਰਦਾਸ਼ਤ ਨਹੀਂ ਕਰੇਗਾ।</w:t>
      </w:r>
    </w:p>
    <w:p/>
    <w:p>
      <w:r xmlns:w="http://schemas.openxmlformats.org/wordprocessingml/2006/main">
        <w:t xml:space="preserve">2: ਸਾਨੂੰ ਹਮੇਸ਼ਾ ਇਕ ਸੱਚੇ ਪਰਮੇਸ਼ੁਰ ਪ੍ਰਤੀ ਵਫ਼ਾਦਾਰ ਰਹਿਣ ਦੀ ਕੋਸ਼ਿਸ਼ ਕਰਨੀ ਚਾਹੀਦੀ ਹੈ।</w:t>
      </w:r>
    </w:p>
    <w:p/>
    <w:p>
      <w:r xmlns:w="http://schemas.openxmlformats.org/wordprocessingml/2006/main">
        <w:t xml:space="preserve">1: ਯਸਾਯਾਹ 45:5-6 ਮੈਂ ਯਹੋਵਾਹ ਹਾਂ, ਅਤੇ ਕੋਈ ਹੋਰ ਨਹੀਂ, ਮੇਰੇ ਤੋਂ ਬਿਨਾਂ ਕੋਈ ਪਰਮੇਸ਼ੁਰ ਨਹੀਂ ਹੈ; ਮੈਂ ਤੁਹਾਨੂੰ ਤਿਆਰ ਕਰਦਾ ਹਾਂ, ਭਾਵੇਂ ਤੁਸੀਂ ਮੈਨੂੰ ਨਹੀਂ ਜਾਣਦੇ ਹੋ, ਤਾਂ ਜੋ ਲੋਕ ਜਾਣ ਸਕਣ, ਸੂਰਜ ਦੇ ਚੜ੍ਹਨ ਤੋਂ ਅਤੇ ਪੱਛਮ ਤੋਂ, ਕਿ ਮੇਰੇ ਤੋਂ ਬਿਨਾਂ ਕੋਈ ਨਹੀਂ ਹੈ; ਮੈਂ ਯਹੋਵਾਹ ਹਾਂ, ਹੋਰ ਕੋਈ ਨਹੀਂ।</w:t>
      </w:r>
    </w:p>
    <w:p/>
    <w:p>
      <w:r xmlns:w="http://schemas.openxmlformats.org/wordprocessingml/2006/main">
        <w:t xml:space="preserve">2: ਕੂਚ 20:3 ਮੇਰੇ ਅੱਗੇ ਤੁਹਾਡੇ ਕੋਈ ਹੋਰ ਦੇਵਤੇ ਨਹੀਂ ਹੋਣਗੇ।</w:t>
      </w:r>
    </w:p>
    <w:p/>
    <w:p>
      <w:r xmlns:w="http://schemas.openxmlformats.org/wordprocessingml/2006/main">
        <w:t xml:space="preserve">ਬਿਵਸਥਾ ਸਾਰ 32:17 ਉਨ੍ਹਾਂ ਨੇ ਸ਼ੈਤਾਨਾਂ ਨੂੰ ਬਲੀ ਚੜ੍ਹਾਈ, ਨਾ ਕਿ ਪਰਮੇਸ਼ੁਰ ਨੂੰ; ਉਨ੍ਹਾਂ ਦੇਵਤਿਆਂ ਲਈ ਜਿਨ੍ਹਾਂ ਨੂੰ ਉਹ ਨਹੀਂ ਜਾਣਦੇ ਸਨ, ਨਵੇਂ ਦੇਵਤਿਆਂ ਨੂੰ ਜਿਹੜੇ ਨਵੇਂ ਆਏ ਸਨ, ਜਿਨ੍ਹਾਂ ਤੋਂ ਤੁਹਾਡੇ ਪਿਉ-ਦਾਦੇ ਨਹੀਂ ਡਰਦੇ ਸਨ।</w:t>
      </w:r>
    </w:p>
    <w:p/>
    <w:p>
      <w:r xmlns:w="http://schemas.openxmlformats.org/wordprocessingml/2006/main">
        <w:t xml:space="preserve">ਇਸਰਾਏਲ ਦੇ ਲੋਕ ਉਨ੍ਹਾਂ ਦੇਵਤਿਆਂ ਨੂੰ ਬਲੀ ਚੜ੍ਹਾਉਂਦੇ ਸਨ ਜਿਨ੍ਹਾਂ ਬਾਰੇ ਉਨ੍ਹਾਂ ਨੇ ਕਦੇ ਨਹੀਂ ਸੁਣਿਆ ਸੀ, ਅਤੇ ਉਨ੍ਹਾਂ ਦੇ ਪੁਰਖੇ ਇਨ੍ਹਾਂ ਨਵੇਂ ਦੇਵਤਿਆਂ ਤੋਂ ਨਹੀਂ ਡਰਦੇ ਸਨ।</w:t>
      </w:r>
    </w:p>
    <w:p/>
    <w:p>
      <w:r xmlns:w="http://schemas.openxmlformats.org/wordprocessingml/2006/main">
        <w:t xml:space="preserve">1. ਉਸ ਪ੍ਰਮਾਤਮਾ ਨੂੰ ਜਾਣਨਾ ਜਿਸਦੀ ਅਸੀਂ ਸੇਵਾ ਕਰਦੇ ਹਾਂ: ਪ੍ਰਭੂ ਨੂੰ ਪਛਾਣਨ ਅਤੇ ਉਸ ਦਾ ਆਦਰ ਕਰਨ ਦਾ ਮਹੱਤਵ</w:t>
      </w:r>
    </w:p>
    <w:p/>
    <w:p>
      <w:r xmlns:w="http://schemas.openxmlformats.org/wordprocessingml/2006/main">
        <w:t xml:space="preserve">2. ਆਪਣੀਆਂ ਜੜ੍ਹਾਂ ਨੂੰ ਯਾਦ ਰੱਖਣਾ: ਆਪਣੇ ਪੁਰਖਿਆਂ ਤੋਂ ਸਿੱਖਣ ਅਤੇ ਉਨ੍ਹਾਂ ਦੀਆਂ ਗਲਤੀਆਂ ਤੋਂ ਬਚਣ ਦੀ ਮਹੱਤਤਾ</w:t>
      </w:r>
    </w:p>
    <w:p/>
    <w:p>
      <w:r xmlns:w="http://schemas.openxmlformats.org/wordprocessingml/2006/main">
        <w:t xml:space="preserve">1. ਯਸਾਯਾਹ 45:5-6 ਮੈਂ ਪ੍ਰਭੂ ਹਾਂ, ਅਤੇ ਕੋਈ ਹੋਰ ਨਹੀਂ ਹੈ, ਮੇਰੇ ਤੋਂ ਬਿਨਾਂ ਕੋਈ ਪਰਮੇਸ਼ੁਰ ਨਹੀਂ ਹੈ; ਮੈਂ ਤੁਹਾਨੂੰ ਤਿਆਰ ਕਰਦਾ ਹਾਂ, ਭਾਵੇਂ ਤੁਸੀਂ ਮੈਨੂੰ ਨਹੀਂ ਜਾਣਦੇ,</w:t>
      </w:r>
    </w:p>
    <w:p/>
    <w:p>
      <w:r xmlns:w="http://schemas.openxmlformats.org/wordprocessingml/2006/main">
        <w:t xml:space="preserve">2. ਜ਼ਬੂਰਾਂ ਦੀ ਪੋਥੀ 78:10-11 ਉਨ੍ਹਾਂ ਨੇ ਪਰਮੇਸ਼ੁਰ ਦੇ ਨੇਮ ਦੀ ਪਾਲਣਾ ਨਹੀਂ ਕੀਤੀ, ਪਰ ਉਸ ਦੇ ਕਾਨੂੰਨ ਵਿਚ ਚੱਲਣ ਤੋਂ ਇਨਕਾਰ ਕੀਤਾ; ਉਹ ਭੁੱਲ ਗਏ ਕਿ ਉਸਨੇ ਕੀ ਕੀਤਾ ਸੀ, ਉਹ ਅਚੰਭੇ ਜੋ ਉਸਨੇ ਉਨ੍ਹਾਂ ਨੂੰ ਦਿਖਾਏ ਸਨ।</w:t>
      </w:r>
    </w:p>
    <w:p/>
    <w:p>
      <w:r xmlns:w="http://schemas.openxmlformats.org/wordprocessingml/2006/main">
        <w:t xml:space="preserve">ਬਿਵਸਥਾ ਸਾਰ 32:18 ਉਸ ਚੱਟਾਨ ਤੋਂ ਜਿਸ ਨੇ ਤੈਨੂੰ ਜਨਮ ਦਿੱਤਾ ਸੀ, ਤੂੰ ਬੇਸਮਝ ਹੈਂ, ਅਤੇ ਪਰਮੇਸ਼ੁਰ ਨੂੰ ਭੁੱਲ ਗਿਆ ਹੈ ਜਿਸਨੇ ਤੈਨੂੰ ਸਾਜਿਆ ਹੈ।</w:t>
      </w:r>
    </w:p>
    <w:p/>
    <w:p>
      <w:r xmlns:w="http://schemas.openxmlformats.org/wordprocessingml/2006/main">
        <w:t xml:space="preserve">ਬਿਵਸਥਾ ਸਾਰ 32:18 ਦਾ ਹਵਾਲਾ ਦੱਸਦਾ ਹੈ ਕਿ ਕਿਵੇਂ ਪ੍ਰਮਾਤਮਾ ਉਨ੍ਹਾਂ ਨੂੰ ਭੁੱਲ ਜਾਂਦਾ ਹੈ ਜਿਨ੍ਹਾਂ ਨੂੰ ਉਸਨੇ ਬਣਾਇਆ ਹੈ।</w:t>
      </w:r>
    </w:p>
    <w:p/>
    <w:p>
      <w:r xmlns:w="http://schemas.openxmlformats.org/wordprocessingml/2006/main">
        <w:t xml:space="preserve">1. "ਪਰਮੇਸ਼ੁਰ ਸਦਾ ਲਈ ਵਫ਼ਾਦਾਰ ਹੈ"</w:t>
      </w:r>
    </w:p>
    <w:p/>
    <w:p>
      <w:r xmlns:w="http://schemas.openxmlformats.org/wordprocessingml/2006/main">
        <w:t xml:space="preserve">2. "ਰੱਬ ਨੂੰ ਭੁੱਲਣ ਦਾ ਖ਼ਤਰਾ"</w:t>
      </w:r>
    </w:p>
    <w:p/>
    <w:p>
      <w:r xmlns:w="http://schemas.openxmlformats.org/wordprocessingml/2006/main">
        <w:t xml:space="preserve">1. ਜ਼ਬੂਰ 103:13 - "ਜਿਵੇਂ ਪਿਤਾ ਆਪਣੇ ਬੱਚਿਆਂ 'ਤੇ ਤਰਸ ਕਰਦਾ ਹੈ, ਉਸੇ ਤਰ੍ਹਾਂ ਯਹੋਵਾਹ ਉਨ੍ਹਾਂ ਲੋਕਾਂ 'ਤੇ ਤਰਸ ਕਰਦਾ ਹੈ ਜੋ ਉਸ ਤੋਂ ਡਰਦੇ ਹਨ।"</w:t>
      </w:r>
    </w:p>
    <w:p/>
    <w:p>
      <w:r xmlns:w="http://schemas.openxmlformats.org/wordprocessingml/2006/main">
        <w:t xml:space="preserve">2. ਯਸਾਯਾਹ 43:1 - "ਪਰ ਹੁਣ ਯਹੋਵਾਹ ਇਸ ਤਰ੍ਹਾਂ ਆਖਦਾ ਹੈ, ਜਿਸ ਨੇ ਤੈਨੂੰ ਸਾਜਿਆ, ਹੇ ਯਾਕੂਬ, ਜਿਸ ਨੇ ਤੈਨੂੰ ਸਾਜਿਆ, ਹੇ ਇਸਰਾਏਲ: ਨਾ ਡਰ, ਮੈਂ ਤੈਨੂੰ ਛੁਡਾਇਆ ਹੈ, ਮੈਂ ਤੈਨੂੰ ਨਾਮ ਲੈ ਕੇ ਬੁਲਾਇਆ ਹੈ, ਤੂੰ ਮੇਰਾ ਹੈਂ। ."</w:t>
      </w:r>
    </w:p>
    <w:p/>
    <w:p>
      <w:r xmlns:w="http://schemas.openxmlformats.org/wordprocessingml/2006/main">
        <w:t xml:space="preserve">ਬਿਵਸਥਾ ਸਾਰ 32:19 ਅਤੇ ਜਦੋਂ ਯਹੋਵਾਹ ਨੇ ਇਹ ਵੇਖਿਆ, ਤਾਂ ਉਹ ਆਪਣੇ ਪੁੱਤਰਾਂ ਅਤੇ ਧੀਆਂ ਦੇ ਭੜਕਾਉਣ ਦੇ ਕਾਰਨ ਉਨ੍ਹਾਂ ਤੋਂ ਘਿਣ ਕਰਦਾ ਸੀ।</w:t>
      </w:r>
    </w:p>
    <w:p/>
    <w:p>
      <w:r xmlns:w="http://schemas.openxmlformats.org/wordprocessingml/2006/main">
        <w:t xml:space="preserve">ਪਰਮੇਸ਼ੁਰ ਨੇ ਆਪਣੇ ਲੋਕਾਂ ਦੇ ਕੰਮਾਂ ਨੂੰ ਦੇਖਿਆ ਅਤੇ ਉਹ ਆਪਣੇ ਪੁੱਤਰਾਂ ਅਤੇ ਧੀਆਂ ਨੂੰ ਭੜਕਾਉਣ ਦੇ ਕਾਰਨ ਨਾਰਾਜ਼ ਹੋਇਆ।</w:t>
      </w:r>
    </w:p>
    <w:p/>
    <w:p>
      <w:r xmlns:w="http://schemas.openxmlformats.org/wordprocessingml/2006/main">
        <w:t xml:space="preserve">1. ਭੜਕਾਉਣ ਦੀ ਸ਼ਕਤੀ: ਸਾਡੀਆਂ ਕਾਰਵਾਈਆਂ ਦੂਜਿਆਂ ਨੂੰ ਕਿਵੇਂ ਪ੍ਰਭਾਵਤ ਕਰਦੀਆਂ ਹਨ</w:t>
      </w:r>
    </w:p>
    <w:p/>
    <w:p>
      <w:r xmlns:w="http://schemas.openxmlformats.org/wordprocessingml/2006/main">
        <w:t xml:space="preserve">2. ਪਰਮੇਸ਼ੁਰ ਦੇ ਬੱਚਿਆਂ ਦਾ ਨਿਰਾਦਰ ਕਰਨ ਦੇ ਖ਼ਤਰੇ</w:t>
      </w:r>
    </w:p>
    <w:p/>
    <w:p>
      <w:r xmlns:w="http://schemas.openxmlformats.org/wordprocessingml/2006/main">
        <w:t xml:space="preserve">1. ਗਲਾਤੀਆਂ 6: 7-8 "ਧੋਖਾ ਨਾ ਖਾਓ: ਪਰਮੇਸ਼ੁਰ ਦਾ ਮਜ਼ਾਕ ਨਹੀਂ ਉਡਾਇਆ ਜਾਂਦਾ, ਕਿਉਂਕਿ ਜੋ ਕੁਝ ਬੀਜਦਾ ਹੈ, ਉਹ ਵੀ ਵੱਢੇਗਾ। ਆਤਮਾ ਲਈ ਬੀਜਦਾ ਹੈ ਆਤਮਾ ਤੋਂ ਸਦੀਵੀ ਜੀਵਨ ਵੱਢੇਗਾ।"</w:t>
      </w:r>
    </w:p>
    <w:p/>
    <w:p>
      <w:r xmlns:w="http://schemas.openxmlformats.org/wordprocessingml/2006/main">
        <w:t xml:space="preserve">2. ਮੱਤੀ 7:12 ਇਸ ਲਈ ਜੋ ਕੁਝ ਤੁਸੀਂ ਚਾਹੁੰਦੇ ਹੋ ਕਿ ਦੂਸਰੇ ਤੁਹਾਡੇ ਨਾਲ ਕਰਨ, ਤੁਸੀਂ ਉਨ੍ਹਾਂ ਨਾਲ ਵੀ ਕਰੋ ਕਿਉਂਕਿ ਇਹ ਬਿਵਸਥਾ ਅਤੇ ਨਬੀਆਂ ਹਨ।</w:t>
      </w:r>
    </w:p>
    <w:p/>
    <w:p>
      <w:r xmlns:w="http://schemas.openxmlformats.org/wordprocessingml/2006/main">
        <w:t xml:space="preserve">ਬਿਵਸਥਾ ਸਾਰ 32:20 ਅਤੇ ਉਸ ਨੇ ਆਖਿਆ, ਮੈਂ ਉਨ੍ਹਾਂ ਤੋਂ ਆਪਣਾ ਮੂੰਹ ਲੁਕਾਵਾਂਗਾ, ਮੈਂ ਵੇਖਾਂਗਾ ਕਿ ਉਨ੍ਹਾਂ ਦਾ ਅੰਤ ਕੀ ਹੋਵੇਗਾ, ਕਿਉਂ ਜੋ ਉਹ ਇੱਕ ਬਹੁਤ ਹੀ ਭ੍ਰਿਸ਼ਟ ਪੀੜ੍ਹੀ ਹਨ, ਉਹ ਬੱਚੇ ਜਿਨ੍ਹਾਂ ਵਿੱਚ ਵਿਸ਼ਵਾਸ ਨਹੀਂ ਹੈ।</w:t>
      </w:r>
    </w:p>
    <w:p/>
    <w:p>
      <w:r xmlns:w="http://schemas.openxmlformats.org/wordprocessingml/2006/main">
        <w:t xml:space="preserve">ਇਹ ਹਵਾਲਾ ਬਾਗ਼ੀ ਪੀੜ੍ਹੀ ਵਿੱਚ ਵਿਸ਼ਵਾਸ ਦੀ ਘਾਟ ਉੱਤੇ ਜ਼ੋਰ ਦਿੰਦਾ ਹੈ।</w:t>
      </w:r>
    </w:p>
    <w:p/>
    <w:p>
      <w:r xmlns:w="http://schemas.openxmlformats.org/wordprocessingml/2006/main">
        <w:t xml:space="preserve">1: ਯਹੋਵਾਹ ਸਾਡੀ ਬੇਵਫ਼ਾ ਪੀੜ੍ਹੀ ਨੂੰ ਦੇਖਦਾ ਹੈ</w:t>
      </w:r>
    </w:p>
    <w:p/>
    <w:p>
      <w:r xmlns:w="http://schemas.openxmlformats.org/wordprocessingml/2006/main">
        <w:t xml:space="preserve">2: ਪਰਮੇਸ਼ੁਰ ਦੇ ਬੱਚੇ ਹੋਣ ਦੇ ਨਾਤੇ, ਸਾਨੂੰ ਵਿਸ਼ਵਾਸ ਹੋਣਾ ਚਾਹੀਦਾ ਹੈ</w:t>
      </w:r>
    </w:p>
    <w:p/>
    <w:p>
      <w:r xmlns:w="http://schemas.openxmlformats.org/wordprocessingml/2006/main">
        <w:t xml:space="preserve">1: ਇਬਰਾਨੀਆਂ 11:1 - "ਹੁਣ ਵਿਸ਼ਵਾਸ ਉਨ੍ਹਾਂ ਚੀਜ਼ਾਂ ਦਾ ਭਰੋਸਾ ਹੈ ਜਿਨ੍ਹਾਂ ਦੀ ਉਮੀਦ ਕੀਤੀ ਜਾਂਦੀ ਹੈ, ਅਤੇ ਉਨ੍ਹਾਂ ਚੀਜ਼ਾਂ ਦਾ ਵਿਸ਼ਵਾਸ ਹੈ ਜੋ ਨਜ਼ਰ ਨਹੀਂ ਆਉਂਦੀਆਂ ਹਨ।"</w:t>
      </w:r>
    </w:p>
    <w:p/>
    <w:p>
      <w:r xmlns:w="http://schemas.openxmlformats.org/wordprocessingml/2006/main">
        <w:t xml:space="preserve">2: ਯਾਕੂਬ 2:17 - "ਇਸੇ ਤਰ੍ਹਾਂ ਵਿਸ਼ਵਾਸ ਵੀ ਆਪਣੇ ਆਪ ਵਿੱਚ, ਜੇ ਇਸਦੇ ਕੰਮ ਨਹੀਂ ਹਨ, ਤਾਂ ਉਹ ਮਰ ਗਿਆ ਹੈ।"</w:t>
      </w:r>
    </w:p>
    <w:p/>
    <w:p>
      <w:r xmlns:w="http://schemas.openxmlformats.org/wordprocessingml/2006/main">
        <w:t xml:space="preserve">ਬਿਵਸਥਾ ਸਾਰ 32:21 ਉਨ੍ਹਾਂ ਨੇ ਮੈਨੂੰ ਉਸ ਨਾਲ ਈਰਖਾ ਕਰਨ ਲਈ ਪ੍ਰੇਰਿਤ ਕੀਤਾ ਜੋ ਪਰਮੇਸ਼ੁਰ ਨਹੀਂ ਹੈ; ਉਨ੍ਹਾਂ ਨੇ ਆਪਣੀਆਂ ਵਿਅਰਥ ਗੱਲਾਂ ਨਾਲ ਮੈਨੂੰ ਗੁੱਸੇ ਵਿੱਚ ਭੜਕਾਇਆ ਹੈ। ਮੈਂ ਉਨ੍ਹਾਂ ਨੂੰ ਮੂਰਖ ਕੌਮ ਨਾਲ ਗੁੱਸਾ ਭੜਕਾਵਾਂਗਾ।</w:t>
      </w:r>
    </w:p>
    <w:p/>
    <w:p>
      <w:r xmlns:w="http://schemas.openxmlformats.org/wordprocessingml/2006/main">
        <w:t xml:space="preserve">ਬਿਵਸਥਾ ਸਾਰ ਦੀ ਇਹ ਆਇਤ ਇਜ਼ਰਾਈਲੀਆਂ ਦੀ ਮੂਰਤੀ-ਪੂਜਾ ਅਤੇ ਉਨ੍ਹਾਂ ਦੇ ਬਾਅਦ ਦੀ ਸਜ਼ਾ ਉੱਤੇ ਪਰਮੇਸ਼ੁਰ ਦੇ ਗੁੱਸੇ ਨੂੰ ਪ੍ਰਗਟ ਕਰਦੀ ਹੈ।</w:t>
      </w:r>
    </w:p>
    <w:p/>
    <w:p>
      <w:r xmlns:w="http://schemas.openxmlformats.org/wordprocessingml/2006/main">
        <w:t xml:space="preserve">1. ਮੂਰਤੀ ਪੂਜਾ ਦੇ ਨਤੀਜੇ: ਪਰਮੇਸ਼ੁਰ ਆਪਣੇ ਲੋਕਾਂ ਨੂੰ ਕਿਵੇਂ ਅਨੁਸ਼ਾਸਨ ਦਿੰਦਾ ਹੈ।</w:t>
      </w:r>
    </w:p>
    <w:p/>
    <w:p>
      <w:r xmlns:w="http://schemas.openxmlformats.org/wordprocessingml/2006/main">
        <w:t xml:space="preserve">2. ਝੂਠੇ ਦੇਵਤਿਆਂ ਦੀ ਪੂਜਾ ਕਰਨ ਦੀ ਮੂਰਖਤਾ: ਵਫ਼ਾਦਾਰਾਂ ਲਈ ਚੇਤਾਵਨੀ।</w:t>
      </w:r>
    </w:p>
    <w:p/>
    <w:p>
      <w:r xmlns:w="http://schemas.openxmlformats.org/wordprocessingml/2006/main">
        <w:t xml:space="preserve">1. ਕਹਾਉਤਾਂ 21:2 - ਆਦਮੀ ਦਾ ਹਰ ਰਾਹ ਉਸਦੀ ਆਪਣੀ ਨਿਗਾਹ ਵਿੱਚ ਸਹੀ ਹੈ: ਪਰ ਯਹੋਵਾਹ ਦਿਲਾਂ ਨੂੰ ਵਿਚਾਰਦਾ ਹੈ।</w:t>
      </w:r>
    </w:p>
    <w:p/>
    <w:p>
      <w:r xmlns:w="http://schemas.openxmlformats.org/wordprocessingml/2006/main">
        <w:t xml:space="preserve">2. ਯਿਰਮਿਯਾਹ 10:14 - ਹਰ ਆਦਮੀ ਆਪਣੇ ਗਿਆਨ ਵਿੱਚ ਬੇਰਹਿਮ ਹੈ: ਹਰ ਇੱਕ ਬਾਨੀ ਉੱਕਰੀ ਹੋਈ ਮੂਰਤ ਤੋਂ ਘਬਰਾ ਜਾਂਦਾ ਹੈ: ਕਿਉਂਕਿ ਉਸਦੀ ਢਲੀ ਹੋਈ ਮੂਰਤ ਝੂਠ ਹੈ, ਅਤੇ ਉਹਨਾਂ ਵਿੱਚ ਕੋਈ ਸਾਹ ਨਹੀਂ ਹੈ.</w:t>
      </w:r>
    </w:p>
    <w:p/>
    <w:p>
      <w:r xmlns:w="http://schemas.openxmlformats.org/wordprocessingml/2006/main">
        <w:t xml:space="preserve">ਬਿਵਸਥਾ ਸਾਰ 32:22 ਕਿਉਂਕਿ ਮੇਰੇ ਕ੍ਰੋਧ ਵਿੱਚ ਅੱਗ ਭੜਕਦੀ ਹੈ, ਅਤੇ ਸਭ ਤੋਂ ਨੀਵੇਂ ਨਰਕ ਨੂੰ ਸਾੜ ਦੇਵੇਗੀ, ਅਤੇ ਧਰਤੀ ਨੂੰ ਆਪਣੇ ਵਾਧੇ ਨਾਲ ਭਸਮ ਕਰੇਗੀ, ਅਤੇ ਪਹਾੜਾਂ ਦੀਆਂ ਨੀਂਹਾਂ ਨੂੰ ਅੱਗ ਲਾ ਦੇਵੇਗੀ।</w:t>
      </w:r>
    </w:p>
    <w:p/>
    <w:p>
      <w:r xmlns:w="http://schemas.openxmlformats.org/wordprocessingml/2006/main">
        <w:t xml:space="preserve">ਪ੍ਰਭੂ ਦੇ ਕ੍ਰੋਧ ਨੂੰ ਅੱਗ ਨਾਲ ਭੜਕਾਇਆ ਜਾਵੇਗਾ ਅਤੇ ਇਹ ਨਰਕ ਦੇ ਸਾਰੇ ਰਸਤੇ ਨੂੰ ਸਾੜ ਦੇਵੇਗਾ ਅਤੇ ਧਰਤੀ ਅਤੇ ਇਸਦੇ ਨਿਵਾਸੀਆਂ ਨੂੰ ਭਸਮ ਕਰ ਦੇਵੇਗਾ.</w:t>
      </w:r>
    </w:p>
    <w:p/>
    <w:p>
      <w:r xmlns:w="http://schemas.openxmlformats.org/wordprocessingml/2006/main">
        <w:t xml:space="preserve">1: ਸਾਨੂੰ ਹਮੇਸ਼ਾ ਪ੍ਰਭੂ ਅੱਗੇ ਨਿਮਰ ਰਹਿਣਾ ਚਾਹੀਦਾ ਹੈ ਅਤੇ ਉਸ ਦੀਆਂ ਚੇਤਾਵਨੀਆਂ ਵੱਲ ਧਿਆਨ ਦੇਣਾ ਚਾਹੀਦਾ ਹੈ, ਅਜਿਹਾ ਨਾ ਹੋਵੇ ਕਿ ਅਸੀਂ ਉਸ ਦੇ ਧਰਮੀ ਗੁੱਸੇ ਦੇ ਨਤੀਜੇ ਭੁਗਤੀਏ।</w:t>
      </w:r>
    </w:p>
    <w:p/>
    <w:p>
      <w:r xmlns:w="http://schemas.openxmlformats.org/wordprocessingml/2006/main">
        <w:t xml:space="preserve">2: ਸਾਨੂੰ ਹਮੇਸ਼ਾ ਯਾਦ ਰੱਖਣਾ ਚਾਹੀਦਾ ਹੈ ਕਿ ਪ੍ਰਮਾਤਮਾ ਨਿਯੰਤਰਣ ਵਿੱਚ ਹੈ ਅਤੇ ਅੰਤ ਵਿੱਚ ਆਖਰੀ ਸ਼ਬਦ ਹੋਵੇਗਾ।</w:t>
      </w:r>
    </w:p>
    <w:p/>
    <w:p>
      <w:r xmlns:w="http://schemas.openxmlformats.org/wordprocessingml/2006/main">
        <w:t xml:space="preserve">1: ਯਾਕੂਬ 4:6-7 - "ਇਸ ਲਈ ਪਰਮੇਸ਼ੁਰ ਦੇ ਅਧੀਨ ਹੋਵੋ। ਸ਼ੈਤਾਨ ਦਾ ਵਿਰੋਧ ਕਰੋ ਅਤੇ ਉਹ ਤੁਹਾਡੇ ਤੋਂ ਭੱਜ ਜਾਵੇਗਾ। ਪਰਮੇਸ਼ੁਰ ਦੇ ਨੇੜੇ ਆਓ ਅਤੇ ਉਹ ਤੁਹਾਡੇ ਨੇੜੇ ਆਵੇਗਾ।"</w:t>
      </w:r>
    </w:p>
    <w:p/>
    <w:p>
      <w:r xmlns:w="http://schemas.openxmlformats.org/wordprocessingml/2006/main">
        <w:t xml:space="preserve">2: ਯਸਾਯਾਹ 55: 6-7 - "ਪ੍ਰਭੂ ਨੂੰ ਲੱਭੋ ਜਦੋਂ ਤੱਕ ਉਹ ਲੱਭਿਆ ਜਾ ਸਕਦਾ ਹੈ, ਉਸਨੂੰ ਪੁਕਾਰੋ ਜਦੋਂ ਤੱਕ ਉਹ ਨੇੜੇ ਹੈ, ਦੁਸ਼ਟ ਆਪਣਾ ਰਾਹ ਅਤੇ ਕੁਧਰਮੀ ਆਪਣੇ ਵਿਚਾਰਾਂ ਨੂੰ ਤਿਆਗ ਦੇਵੇ, ਉਹ ਪ੍ਰਭੂ ਵੱਲ ਮੁੜ ਜਾਵੇ, ਅਤੇ ਉਹ ਉਸ ਉੱਤੇ ਰਹਿਮ ਕਰੇਗਾ।"</w:t>
      </w:r>
    </w:p>
    <w:p/>
    <w:p>
      <w:r xmlns:w="http://schemas.openxmlformats.org/wordprocessingml/2006/main">
        <w:t xml:space="preserve">ਬਿਵਸਥਾ ਸਾਰ 32:23 ਮੈਂ ਉਨ੍ਹਾਂ ਉੱਤੇ ਬੁਰਿਆਈਆਂ ਦਾ ਢੇਰ ਲਾਵਾਂਗਾ। ਮੈਂ ਆਪਣੇ ਤੀਰ ਉਨ੍ਹਾਂ ਉੱਤੇ ਖਰਚ ਕਰਾਂਗਾ।</w:t>
      </w:r>
    </w:p>
    <w:p/>
    <w:p>
      <w:r xmlns:w="http://schemas.openxmlformats.org/wordprocessingml/2006/main">
        <w:t xml:space="preserve">ਪ੍ਰਮਾਤਮਾ ਘੋਸ਼ਣਾ ਕਰਦਾ ਹੈ ਕਿ ਉਹ ਉਨ੍ਹਾਂ ਲੋਕਾਂ ਨੂੰ ਸਜ਼ਾ ਦੇਵੇਗਾ ਜੋ ਉਸ ਦੀ ਅਣਆਗਿਆਕਾਰੀ ਕਰਦੇ ਹਨ, ਬਦਨਾਮੀ ਦੇ ਤੀਰ ਭੇਜ ਕੇ।</w:t>
      </w:r>
    </w:p>
    <w:p/>
    <w:p>
      <w:r xmlns:w="http://schemas.openxmlformats.org/wordprocessingml/2006/main">
        <w:t xml:space="preserve">1. "ਪਰਮੇਸ਼ੁਰ ਦਾ ਕ੍ਰੋਧ: ਅਣਆਗਿਆਕਾਰੀ ਦੇ ਨਤੀਜੇ"</w:t>
      </w:r>
    </w:p>
    <w:p/>
    <w:p>
      <w:r xmlns:w="http://schemas.openxmlformats.org/wordprocessingml/2006/main">
        <w:t xml:space="preserve">2. "ਦੁੱਖ ਦਾ ਉਦੇਸ਼: ਬਿਵਸਥਾ ਸਾਰ 32:23 'ਤੇ ਪ੍ਰਤੀਬਿੰਬ"</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ਜ਼ਬੂਰ 37:13-14 - "ਯਹੋਵਾਹ ਦੁਸ਼ਟਾਂ 'ਤੇ ਹੱਸਦਾ ਹੈ, ਕਿਉਂਕਿ ਉਹ ਜਾਣਦਾ ਹੈ ਕਿ ਉਨ੍ਹਾਂ ਦਾ ਦਿਨ ਆ ਰਿਹਾ ਹੈ। ਦੁਸ਼ਟ ਤਲਵਾਰ ਖਿੱਚਦੇ ਹਨ ਅਤੇ ਧਨੁਸ਼ ਨੂੰ ਗਰੀਬਾਂ ਅਤੇ ਲੋੜਵੰਦਾਂ ਨੂੰ ਹੇਠਾਂ ਲਿਆਉਣ ਲਈ, ਉਨ੍ਹਾਂ ਨੂੰ ਮਾਰਨ ਲਈ ਜਿਨ੍ਹਾਂ ਦੇ ਮਾਰਗ ਸਿੱਧੇ ਹਨ। "</w:t>
      </w:r>
    </w:p>
    <w:p/>
    <w:p>
      <w:r xmlns:w="http://schemas.openxmlformats.org/wordprocessingml/2006/main">
        <w:t xml:space="preserve">ਬਿਵਸਥਾ ਸਾਰ 32:24 ਉਹ ਭੁੱਖ ਨਾਲ ਸੜ ਜਾਣਗੇ, ਅਤੇ ਬਲਦੀ ਗਰਮੀ ਨਾਲ, ਅਤੇ ਕੌੜੀ ਤਬਾਹੀ ਨਾਲ ਖਾ ਜਾਣਗੇ: ਮੈਂ ਉਨ੍ਹਾਂ ਉੱਤੇ ਜਾਨਵਰਾਂ ਦੇ ਦੰਦ ਵੀ ਭੇਜਾਂਗਾ, ਮਿੱਟੀ ਦੇ ਸੱਪਾਂ ਦੇ ਜ਼ਹਿਰ ਨਾਲ.</w:t>
      </w:r>
    </w:p>
    <w:p/>
    <w:p>
      <w:r xmlns:w="http://schemas.openxmlformats.org/wordprocessingml/2006/main">
        <w:t xml:space="preserve">ਪਰਮੇਸ਼ੁਰ ਉਨ੍ਹਾਂ ਨੂੰ ਸਜ਼ਾ ਦੇਵੇਗਾ ਜੋ ਉਸ ਦੀ ਅਣਆਗਿਆਕਾਰੀ ਕਰਦੇ ਹਨ ਅਤੇ ਉਨ੍ਹਾਂ ਨੂੰ ਭੁੱਖ, ਗਰਮੀ ਅਤੇ ਕੌੜੀ ਤਬਾਹੀ ਦਾ ਸ਼ਿਕਾਰ ਬਣਾ ਕੇ ਸਜ਼ਾ ਦੇਵੇਗਾ। ਉਹ ਜਾਨਵਰਾਂ ਦੇ ਦੰਦ ਅਤੇ ਸੱਪਾਂ ਦੇ ਜ਼ਹਿਰ ਨੂੰ ਵੀ ਉਨ੍ਹਾਂ ਨੂੰ ਕਸ਼ਟ ਦੇਣ ਲਈ ਭੇਜੇਗਾ।</w:t>
      </w:r>
    </w:p>
    <w:p/>
    <w:p>
      <w:r xmlns:w="http://schemas.openxmlformats.org/wordprocessingml/2006/main">
        <w:t xml:space="preserve">1. "ਰੱਬ ਦੀ ਸ਼ਕਤੀ: ਅਣਆਗਿਆਕਾਰੀ ਦੇ ਪ੍ਰਭਾਵ"</w:t>
      </w:r>
    </w:p>
    <w:p/>
    <w:p>
      <w:r xmlns:w="http://schemas.openxmlformats.org/wordprocessingml/2006/main">
        <w:t xml:space="preserve">2. "ਦੈਵੀ ਬਦਲਾ: ਪਾਪ ਦੇ ਨਤੀਜਿਆਂ ਦਾ ਸਾਹਮਣਾ ਕਰਨਾ"</w:t>
      </w:r>
    </w:p>
    <w:p/>
    <w:p>
      <w:r xmlns:w="http://schemas.openxmlformats.org/wordprocessingml/2006/main">
        <w:t xml:space="preserve">1. ਮੱਤੀ 10:28 -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ਬਿਵਸਥਾ ਸਾਰ 32:25 ਬਾਹਰ ਦੀ ਤਲਵਾਰ, ਅਤੇ ਅੰਦਰ ਦਾ ਡਰ, ਜਵਾਨ ਆਦਮੀ ਅਤੇ ਕੁਆਰੀ ਨੂੰ, ਧੌਣ ਵਾਲੇ ਨੂੰ ਵੀ ਸਲੇਟੀ ਵਾਲਾਂ ਵਾਲੇ ਆਦਮੀ ਦੇ ਨਾਲ ਤਬਾਹ ਕਰ ਦੇਵੇਗਾ।</w:t>
      </w:r>
    </w:p>
    <w:p/>
    <w:p>
      <w:r xmlns:w="http://schemas.openxmlformats.org/wordprocessingml/2006/main">
        <w:t xml:space="preserve">ਪਰਮੇਸ਼ੁਰ ਦੇ ਨਿਆਂ ਦੀ ਤਲਵਾਰ ਉਮਰ ਜਾਂ ਲਿੰਗ ਦੀ ਪਰਵਾਹ ਕੀਤੇ ਬਿਨਾਂ, ਸਾਰਿਆਂ ਲਈ ਤਬਾਹੀ ਲਿਆਉਂਦੀ ਹੈ।</w:t>
      </w:r>
    </w:p>
    <w:p/>
    <w:p>
      <w:r xmlns:w="http://schemas.openxmlformats.org/wordprocessingml/2006/main">
        <w:t xml:space="preserve">1. ਪਰਮੇਸ਼ੁਰ ਦੇ ਨਿਰਣੇ ਦੀ ਅਟੱਲਤਾ</w:t>
      </w:r>
    </w:p>
    <w:p/>
    <w:p>
      <w:r xmlns:w="http://schemas.openxmlformats.org/wordprocessingml/2006/main">
        <w:t xml:space="preserve">2. ਪਰਮੇਸ਼ੁਰ ਦੇ ਨਿਆਂ ਦੀ ਸਰਵ ਵਿਆਪਕਤਾ</w:t>
      </w:r>
    </w:p>
    <w:p/>
    <w:p>
      <w:r xmlns:w="http://schemas.openxmlformats.org/wordprocessingml/2006/main">
        <w:t xml:space="preserve">1. ਯਸਾਯਾਹ 26:20-21 - ਆਓ, ਮੇਰੇ ਲੋਕੋ, ਤੁਸੀਂ ਆਪਣੇ ਕਮਰੇ ਵਿੱਚ ਦਾਖਲ ਹੋਵੋ, ਅਤੇ ਆਪਣੇ ਬਾਰੇ ਆਪਣੇ ਦਰਵਾਜ਼ੇ ਬੰਦ ਕਰੋ: ਆਪਣੇ ਆਪ ਨੂੰ ਥੋੜ੍ਹੇ ਸਮੇਂ ਲਈ ਲੁਕਾਓ, ਜਦੋਂ ਤੱਕ ਗੁੱਸਾ ਖਤਮ ਨਾ ਹੋ ਜਾਵੇ। ਕਿਉਂਕਿ, ਵੇਖੋ, ਪ੍ਰਭੂ ਧਰਤੀ ਦੇ ਵਾਸੀਆਂ ਨੂੰ ਉਨ੍ਹਾਂ ਦੀ ਬਦੀ ਲਈ ਸਜ਼ਾ ਦੇਣ ਲਈ ਆਪਣੇ ਸਥਾਨ ਤੋਂ ਬਾਹਰ ਆ ਰਿਹਾ ਹੈ: ਧਰਤੀ ਵੀ ਆਪਣੇ ਲਹੂ ਨੂੰ ਪ੍ਰਗਟ ਕਰੇਗੀ, ਅਤੇ ਉਸਦੇ ਮਾਰੇ ਹੋਏ ਲੋਕਾਂ ਨੂੰ ਹੋਰ ਨਹੀਂ ਢੱਕੇਗੀ।</w:t>
      </w:r>
    </w:p>
    <w:p/>
    <w:p>
      <w:r xmlns:w="http://schemas.openxmlformats.org/wordprocessingml/2006/main">
        <w:t xml:space="preserve">2. ਪਰਕਾਸ਼ ਦੀ ਪੋਥੀ 20:12-15 - ਅਤੇ ਮੈਂ ਮੁਰਦਿਆਂ ਨੂੰ, ਛੋਟੇ ਅਤੇ ਵੱਡੇ, ਪਰਮੇਸ਼ੁਰ ਦੇ ਅੱਗੇ ਖੜ੍ਹੇ ਦੇਖਿਆ; ਅਤੇ ਕਿਤਾਬਾਂ ਖੋਲ੍ਹੀਆਂ ਗਈਆਂ: ਅਤੇ ਇੱਕ ਹੋਰ ਕਿਤਾਬ ਖੋਲ੍ਹੀ ਗਈ, ਜੋ ਕਿ ਜੀਵਨ ਦੀ ਕਿਤਾਬ ਹੈ। ਅਤੇ ਸਮੁੰਦਰ ਨੇ ਉਨ੍ਹਾਂ ਮੁਰਦਿਆਂ ਨੂੰ ਛੱਡ ਦਿੱਤਾ ਜੋ ਉਸ ਵਿੱਚ ਸਨ। ਅਤੇ ਮੌਤ ਅਤੇ ਨਰਕ ਨੇ ਉਹਨਾਂ ਮੁਰਦਿਆਂ ਨੂੰ ਸੌਂਪ ਦਿੱਤਾ ਜੋ ਉਹਨਾਂ ਵਿੱਚ ਸਨ: ਅਤੇ ਉਹਨਾਂ ਦਾ ਨਿਰਣਾ ਉਹਨਾਂ ਦੇ ਕੰਮਾਂ ਦੇ ਅਨੁਸਾਰ ਕੀਤਾ ਗਿਆ। ਅਤੇ ਮੌਤ ਅਤੇ ਨਰਕ ਨੂੰ ਅੱਗ ਦੀ ਝੀਲ ਵਿੱਚ ਸੁੱਟ ਦਿੱਤਾ ਗਿਆ। ਇਹ ਦੂਜੀ ਮੌਤ ਹੈ। ਅਤੇ ਜਿਹੜਾ ਜੀਵਨ ਦੀ ਪੋਥੀ ਵਿੱਚ ਲਿਖਿਆ ਹੋਇਆ ਨਹੀਂ ਪਾਇਆ ਗਿਆ, ਉਸਨੂੰ ਅੱਗ ਦੀ ਝੀਲ ਵਿੱਚ ਸੁੱਟ ਦਿੱਤਾ ਗਿਆ।</w:t>
      </w:r>
    </w:p>
    <w:p/>
    <w:p>
      <w:r xmlns:w="http://schemas.openxmlformats.org/wordprocessingml/2006/main">
        <w:t xml:space="preserve">ਬਿਵਸਥਾ ਸਾਰ 32:26 ਮੈਂ ਆਖਿਆ, ਮੈਂ ਉਨ੍ਹਾਂ ਨੂੰ ਕੋਨਿਆਂ ਵਿੱਚ ਖਿਲਾਰ ਦਿਆਂਗਾ, ਮੈਂ ਉਨ੍ਹਾਂ ਦੀ ਯਾਦ ਨੂੰ ਮਨੁੱਖਾਂ ਵਿੱਚੋਂ ਮੁਕਾ ਦਿਆਂਗਾ।</w:t>
      </w:r>
    </w:p>
    <w:p/>
    <w:p>
      <w:r xmlns:w="http://schemas.openxmlformats.org/wordprocessingml/2006/main">
        <w:t xml:space="preserve">ਪਰਮੇਸ਼ੁਰ ਨੇ ਘੋਸ਼ਣਾ ਕੀਤੀ ਕਿ ਉਹ ਖਿੰਡੇਗਾ ਅਤੇ ਮਨੁੱਖਾਂ ਵਿੱਚੋਂ ਆਪਣੇ ਲੋਕਾਂ ਦੀ ਯਾਦ ਨੂੰ ਖਤਮ ਕਰ ਦੇਵੇਗਾ।</w:t>
      </w:r>
    </w:p>
    <w:p/>
    <w:p>
      <w:r xmlns:w="http://schemas.openxmlformats.org/wordprocessingml/2006/main">
        <w:t xml:space="preserve">1. ਪਰਮੇਸ਼ੁਰ ਦੀ ਪ੍ਰਭੂਸੱਤਾ: ਬਿਵਸਥਾ ਸਾਰ 32:26 ਦਾ ਅਧਿਐਨ</w:t>
      </w:r>
    </w:p>
    <w:p/>
    <w:p>
      <w:r xmlns:w="http://schemas.openxmlformats.org/wordprocessingml/2006/main">
        <w:t xml:space="preserve">2. ਪਰਮੇਸ਼ੁਰ ਦੇ ਬਚਨ ਦੀ ਸ਼ਕਤੀ: ਬਿਵਸਥਾ ਸਾਰ 32:26 'ਤੇ ਪ੍ਰਤੀਬਿੰਬ</w:t>
      </w:r>
    </w:p>
    <w:p/>
    <w:p>
      <w:r xmlns:w="http://schemas.openxmlformats.org/wordprocessingml/2006/main">
        <w:t xml:space="preserve">1. ਬਿਵਸਥਾ ਸਾਰ 32:26</w:t>
      </w:r>
    </w:p>
    <w:p/>
    <w:p>
      <w:r xmlns:w="http://schemas.openxmlformats.org/wordprocessingml/2006/main">
        <w:t xml:space="preserve">2. ਯਸਾਯਾਹ 43:25-26 ਮੈਂ, ਮੈਂ ਵੀ, ਉਹ ਹਾਂ ਜੋ ਤੁਹਾਡੇ ਅਪਰਾਧਾਂ ਨੂੰ ਆਪਣੇ ਲਈ ਮਿਟਾ ਦਿੰਦਾ ਹੈ, ਅਤੇ ਤੁਹਾਡੇ ਪਾਪਾਂ ਨੂੰ ਹੋਰ ਯਾਦ ਨਹੀਂ ਕਰਦਾ।</w:t>
      </w:r>
    </w:p>
    <w:p/>
    <w:p>
      <w:r xmlns:w="http://schemas.openxmlformats.org/wordprocessingml/2006/main">
        <w:t xml:space="preserve">ਬਿਵਸਥਾ ਸਾਰ 32:27 ਕੀ ਮੈਂ ਵੈਰੀ ਦੇ ਕ੍ਰੋਧ ਤੋਂ ਨਹੀਂ ਡਰਦਾ, ਕਿਤੇ ਉਹਨਾਂ ਦੇ ਵਿਰੋਧੀ ਆਪਣੇ ਆਪ ਨੂੰ ਅਜੀਬ ਵਰਤਾਓ, ਅਤੇ ਕਿਤੇ ਇਹ ਨਾ ਆਖਣ ਕਿ ਸਾਡਾ ਹੱਥ ਉੱਚਾ ਹੈ, ਅਤੇ ਯਹੋਵਾਹ ਨੇ ਇਹ ਸਭ ਕੁਝ ਨਹੀਂ ਕੀਤਾ ਹੈ।</w:t>
      </w:r>
    </w:p>
    <w:p/>
    <w:p>
      <w:r xmlns:w="http://schemas.openxmlformats.org/wordprocessingml/2006/main">
        <w:t xml:space="preserve">ਇਹ ਹਵਾਲਾ ਪਰਮੇਸ਼ੁਰ ਦੀ ਸੁਰੱਖਿਆ ਅਤੇ ਉਸ ਦੇ ਲੋਕਾਂ ਲਈ ਪ੍ਰਬੰਧ ਦੀ ਗੱਲ ਕਰਦਾ ਹੈ, ਭਾਵੇਂ ਉਹ ਆਪਣੇ ਦੁਸ਼ਮਣਾਂ ਦੇ ਵਿਰੋਧ ਦਾ ਸਾਹਮਣਾ ਕਰਦੇ ਹੋਣ।</w:t>
      </w:r>
    </w:p>
    <w:p/>
    <w:p>
      <w:r xmlns:w="http://schemas.openxmlformats.org/wordprocessingml/2006/main">
        <w:t xml:space="preserve">1. "ਪ੍ਰਭੂ ਦਾ ਹੱਥ ਉੱਚਾ ਹੈ: ਬਿਪਤਾ ਦੇ ਚਿਹਰੇ ਵਿੱਚ ਪਰਮਾਤਮਾ ਦੀ ਸੁਰੱਖਿਆ 'ਤੇ ਭਰੋਸਾ ਕਰਨਾ"</w:t>
      </w:r>
    </w:p>
    <w:p/>
    <w:p>
      <w:r xmlns:w="http://schemas.openxmlformats.org/wordprocessingml/2006/main">
        <w:t xml:space="preserve">2. "ਪਰਮੇਸ਼ੁਰ ਵਿਰੋਧ ਦੇ ਵਿਚਕਾਰ ਸਾਡੇ ਨਾਲ ਹੈ: ਉਸਦੀ ਦੇਖਭਾਲ ਅਤੇ ਪ੍ਰਬੰਧ ਦਾ ਅਨੁਭਵ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ਬਿਵਸਥਾ ਸਾਰ 32:28 ਕਿਉਂ ਜੋ ਉਹ ਸਲਾਹ ਤੋਂ ਰਹਿਤ ਕੌਮ ਹਨ, ਉਨ੍ਹਾਂ ਵਿੱਚ ਕੋਈ ਸਮਝ ਨਹੀਂ ਹੈ।</w:t>
      </w:r>
    </w:p>
    <w:p/>
    <w:p>
      <w:r xmlns:w="http://schemas.openxmlformats.org/wordprocessingml/2006/main">
        <w:t xml:space="preserve">ਯਹੋਵਾਹ ਐਲਾਨ ਕਰਦਾ ਹੈ ਕਿ ਇਸਰਾਏਲੀਆਂ ਕੋਲ ਸਲਾਹ ਅਤੇ ਸਮਝ ਦੀ ਘਾਟ ਹੈ।</w:t>
      </w:r>
    </w:p>
    <w:p/>
    <w:p>
      <w:r xmlns:w="http://schemas.openxmlformats.org/wordprocessingml/2006/main">
        <w:t xml:space="preserve">1. "ਸਿਆਣਪ ਦੀ ਲੋੜ"</w:t>
      </w:r>
    </w:p>
    <w:p/>
    <w:p>
      <w:r xmlns:w="http://schemas.openxmlformats.org/wordprocessingml/2006/main">
        <w:t xml:space="preserve">2. "ਪਰਮੇਸ਼ੁਰ ਦੀ ਸਲਾਹ ਲੈਣ ਦੀ ਮਹੱਤਤਾ"</w:t>
      </w:r>
    </w:p>
    <w:p/>
    <w:p>
      <w:r xmlns:w="http://schemas.openxmlformats.org/wordprocessingml/2006/main">
        <w:t xml:space="preserve">1. ਕਹਾਉਤਾਂ 1: 5-7 - "ਬੁੱਧਵਾਨਾਂ ਨੂੰ ਸੁਣਨ ਅਤੇ ਉਹਨਾਂ ਦੀ ਸਿੱਖਿਆ ਵਿੱਚ ਵਾਧਾ ਕਰਨ ਦਿਓ, ਅਤੇ ਸਮਝਦਾਰ ਨੂੰ ਕਹਾਵਤਾਂ ਅਤੇ ਦ੍ਰਿਸ਼ਟਾਂਤਾਂ, ਬੁੱਧੀਮਾਨਾਂ ਦੀਆਂ ਗੱਲਾਂ ਅਤੇ ਬੁਝਾਰਤਾਂ ਨੂੰ ਸਮਝਣ ਲਈ ਮਾਰਗਦਰਸ਼ਨ ਪ੍ਰਾਪਤ ਕਰਨ ਦਿਓ।"</w:t>
      </w:r>
    </w:p>
    <w:p/>
    <w:p>
      <w:r xmlns:w="http://schemas.openxmlformats.org/wordprocessingml/2006/main">
        <w:t xml:space="preserve">2. ਜ਼ਬੂਰਾਂ ਦੀ ਪੋਥੀ 32:8 - "ਮੈਂ ਤੈਨੂੰ ਸਿਖਾਵਾਂਗਾ ਅਤੇ ਤੈਨੂੰ ਸਿਖਾਵਾਂਗਾ ਕਿ ਜਿਸ ਰਾਹ ਤੈਨੂੰ ਚੱਲਣਾ ਚਾਹੀਦਾ ਹੈ; ਮੈਂ ਤੇਰੇ ਉੱਤੇ ਆਪਣੀ ਪਿਆਰੀ ਨਜ਼ਰ ਨਾਲ ਤੈਨੂੰ ਸਲਾਹ ਦਿਆਂਗਾ।"</w:t>
      </w:r>
    </w:p>
    <w:p/>
    <w:p>
      <w:r xmlns:w="http://schemas.openxmlformats.org/wordprocessingml/2006/main">
        <w:t xml:space="preserve">ਬਿਵਸਥਾ ਸਾਰ 32:29 ਕਾਸ਼ ਕਿ ਉਹ ਬੁੱਧੀਮਾਨ ਹੁੰਦੇ, ਕਿ ਉਹ ਇਸ ਨੂੰ ਸਮਝਦੇ, ਕਿ ਉਹ ਆਪਣੇ ਅੰਤ ਬਾਰੇ ਸੋਚਦੇ!</w:t>
      </w:r>
    </w:p>
    <w:p/>
    <w:p>
      <w:r xmlns:w="http://schemas.openxmlformats.org/wordprocessingml/2006/main">
        <w:t xml:space="preserve">ਬਾਈਬਲ ਸਾਨੂੰ ਆਪਣੇ ਭਵਿੱਖ ਬਾਰੇ ਸੋਚਣ ਅਤੇ ਆਪਣੇ ਕੰਮਾਂ ਦੇ ਨਤੀਜਿਆਂ ਨੂੰ ਸਮਝਣ ਲਈ ਉਤਸ਼ਾਹਿਤ ਕਰਦੀ ਹੈ।</w:t>
      </w:r>
    </w:p>
    <w:p/>
    <w:p>
      <w:r xmlns:w="http://schemas.openxmlformats.org/wordprocessingml/2006/main">
        <w:t xml:space="preserve">1. "ਦਿੱਖ ਵਿੱਚ ਅੰਤ: ਤੁਹਾਡੇ ਭਵਿੱਖ ਲਈ ਤਿਆਰੀ"</w:t>
      </w:r>
    </w:p>
    <w:p/>
    <w:p>
      <w:r xmlns:w="http://schemas.openxmlformats.org/wordprocessingml/2006/main">
        <w:t xml:space="preserve">2. "ਦ੍ਰਿਸ਼ਟੀਕੋਣ ਦੀ ਸ਼ਕਤੀ: ਤੁਹਾਡੀਆਂ ਕਾਰਵਾਈਆਂ ਨੂੰ ਸਮਝਣਾ"</w:t>
      </w:r>
    </w:p>
    <w:p/>
    <w:p>
      <w:r xmlns:w="http://schemas.openxmlformats.org/wordprocessingml/2006/main">
        <w:t xml:space="preserve">1. ਯਾਕੂਬ 4:13-15</w:t>
      </w:r>
    </w:p>
    <w:p/>
    <w:p>
      <w:r xmlns:w="http://schemas.openxmlformats.org/wordprocessingml/2006/main">
        <w:t xml:space="preserve">2. ਕਹਾਉਤਾਂ 14:14-15</w:t>
      </w:r>
    </w:p>
    <w:p/>
    <w:p>
      <w:r xmlns:w="http://schemas.openxmlformats.org/wordprocessingml/2006/main">
        <w:t xml:space="preserve">ਬਿਵਸਥਾ ਸਾਰ 32:30 ਕੋਈ ਇੱਕ ਹਜ਼ਾਰ ਦਾ ਪਿੱਛਾ ਕਿਵੇਂ ਕਰੇ, ਅਤੇ ਦੋ ਦਸ ਹਜ਼ਾਰ ਨੂੰ ਭਜਾਉਣ, ਜਦ ਤੱਕ ਕਿ ਉਨ੍ਹਾਂ ਦੀ ਚੱਟਾਨ ਨੇ ਉਨ੍ਹਾਂ ਨੂੰ ਵੇਚਿਆ ਨਹੀਂ ਸੀ, ਅਤੇ ਯਹੋਵਾਹ ਨੇ ਉਨ੍ਹਾਂ ਨੂੰ ਬੰਦ ਕਰ ਦਿੱਤਾ ਸੀ?</w:t>
      </w:r>
    </w:p>
    <w:p/>
    <w:p>
      <w:r xmlns:w="http://schemas.openxmlformats.org/wordprocessingml/2006/main">
        <w:t xml:space="preserve">ਪਰਮੇਸ਼ੁਰ ਸ਼ਕਤੀਸ਼ਾਲੀ ਹੈ ਅਤੇ ਸਾਨੂੰ ਕਿਸੇ ਵੀ ਖ਼ਤਰੇ ਤੋਂ ਬਚਾ ਸਕਦਾ ਹੈ।</w:t>
      </w:r>
    </w:p>
    <w:p/>
    <w:p>
      <w:r xmlns:w="http://schemas.openxmlformats.org/wordprocessingml/2006/main">
        <w:t xml:space="preserve">1: ਪਰਮੇਸ਼ੁਰ ਦੀ ਤਾਕਤ ਸਾਡੇ ਲਈ ਕਾਫ਼ੀ ਹੈ</w:t>
      </w:r>
    </w:p>
    <w:p/>
    <w:p>
      <w:r xmlns:w="http://schemas.openxmlformats.org/wordprocessingml/2006/main">
        <w:t xml:space="preserve">2: ਸੁਰੱਖਿਆ ਲਈ ਪ੍ਰਭੂ ਉੱਤੇ ਭਰੋਸਾ ਰੱਖੋ</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ਬਿਵਸਥਾ ਸਾਰ 32:31 ਕਿਉਂਕਿ ਉਨ੍ਹਾਂ ਦੀ ਚੱਟਾਨ ਸਾਡੀ ਚੱਟਾਨ ਵਰਗੀ ਨਹੀਂ ਹੈ, ਇੱਥੋਂ ਤੱਕ ਕਿ ਸਾਡੇ ਦੁਸ਼ਮਣ ਵੀ ਨਿਆਂਕਾਰ ਹਨ।</w:t>
      </w:r>
    </w:p>
    <w:p/>
    <w:p>
      <w:r xmlns:w="http://schemas.openxmlformats.org/wordprocessingml/2006/main">
        <w:t xml:space="preserve">ਇਹ ਹਵਾਲੇ ਇਸ ਗੱਲ 'ਤੇ ਜ਼ੋਰ ਦਿੰਦਾ ਹੈ ਕਿ ਸਾਡੀ ਚੱਟਾਨ ਸਾਡੇ ਦੁਸ਼ਮਣਾਂ ਦੇ ਦੇਵਤਿਆਂ ਤੋਂ ਵੱਖਰੀ ਹੈ।</w:t>
      </w:r>
    </w:p>
    <w:p/>
    <w:p>
      <w:r xmlns:w="http://schemas.openxmlformats.org/wordprocessingml/2006/main">
        <w:t xml:space="preserve">1. ਰੱਬ ਵਿਲੱਖਣ ਹੈ - ਸਾਡਾ ਪਰਮੇਸ਼ੁਰ ਸਾਡੇ ਦੁਸ਼ਮਣਾਂ ਦੇ ਦੇਵਤਿਆਂ ਤੋਂ ਵੱਖਰਾ ਹੈ ਅਤੇ ਅਸੀਂ ਉਸ 'ਤੇ ਭਰੋਸਾ ਕਰ ਸਕਦੇ ਹਾਂ ਕਿ ਉਹ ਸਾਨੂੰ ਤਾਕਤ ਅਤੇ ਸੁਰੱਖਿਆ ਪ੍ਰਦਾਨ ਕਰੇਗਾ।</w:t>
      </w:r>
    </w:p>
    <w:p/>
    <w:p>
      <w:r xmlns:w="http://schemas.openxmlformats.org/wordprocessingml/2006/main">
        <w:t xml:space="preserve">2. ਸਾਡੀ ਚੱਟਾਨ ਮਹਾਨ ਹੈ - ਸਾਡੀ ਚੱਟਾਨ ਸਾਡੇ ਦੁਸ਼ਮਣਾਂ ਦੇ ਦੇਵਤਿਆਂ ਨਾਲੋਂ ਮਹਾਨ ਹੈ ਅਤੇ ਸਾਡੀ ਅਗਵਾਈ ਕਰਨ ਅਤੇ ਸਾਨੂੰ ਸ਼ਾਂਤੀ ਲਿਆਉਣ ਲਈ ਹਮੇਸ਼ਾ ਮੌਜੂਦ ਰਹੇਗੀ।</w:t>
      </w:r>
    </w:p>
    <w:p/>
    <w:p>
      <w:r xmlns:w="http://schemas.openxmlformats.org/wordprocessingml/2006/main">
        <w:t xml:space="preserve">1.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ਯਸਾਯਾਹ 8:13-14 - "ਸਰਬਸ਼ਕਤੀਮਾਨ ਪ੍ਰਭੂ ਉਹ ਹੈ ਜਿਸਨੂੰ ਤੁਸੀਂ ਪਵਿੱਤਰ ਸਮਝਦੇ ਹੋ, ਉਹ ਹੈ ਜਿਸ ਤੋਂ ਤੁਸੀਂ ਡਰਦੇ ਹੋ, ਉਹੀ ਹੈ ਜਿਸ ਤੋਂ ਤੁਸੀਂ ਡਰਦੇ ਹੋ। ਉਹ ਇੱਕ ਪਵਿੱਤਰ ਸਥਾਨ ਹੋਵੇਗਾ; ਦੋਵਾਂ ਲਈ ਉਹ ਇਸਰਾਏਲ ਅਤੇ ਯਹੂਦਾਹ ਇੱਕ ਪੱਥਰ ਹੋਵੇਗਾ ਜੋ ਲੋਕਾਂ ਨੂੰ ਠੋਕਰ ਦਾ ਕਾਰਨ ਬਣਦਾ ਹੈ ਅਤੇ ਇੱਕ ਚੱਟਾਨ ਜੋ ਉਹਨਾਂ ਨੂੰ ਡਿੱਗਦਾ ਹੈ।"</w:t>
      </w:r>
    </w:p>
    <w:p/>
    <w:p>
      <w:r xmlns:w="http://schemas.openxmlformats.org/wordprocessingml/2006/main">
        <w:t xml:space="preserve">ਬਿਵਸਥਾ ਸਾਰ 32:32 ਕਿਉਂ ਜੋ ਉਹਨਾਂ ਦੀ ਵੇਲ ਸਦੂਮ ਦੀ ਵੇਲ ਅਤੇ ਅਮੂਰਾਹ ਦੇ ਖੇਤਾਂ ਵਿੱਚੋਂ ਹੈ, ਉਹਨਾਂ ਦੇ ਅੰਗੂਰ ਪਿੱਤੇ ਦੇ ਅੰਗੂਰ ਹਨ, ਉਹਨਾਂ ਦੇ ਗੁੱਛੇ ਕੌੜੇ ਹਨ।</w:t>
      </w:r>
    </w:p>
    <w:p/>
    <w:p>
      <w:r xmlns:w="http://schemas.openxmlformats.org/wordprocessingml/2006/main">
        <w:t xml:space="preserve">ਇਸਰਾਏਲੀ ਪਰਮੇਸ਼ੁਰ ਤੋਂ ਭਟਕ ਗਏ ਸਨ ਅਤੇ ਉਨ੍ਹਾਂ ਦੀ ਸਜ਼ਾ ਕਠੋਰ ਅਤੇ ਕੌੜੀ ਹੋਣੀ ਸੀ।</w:t>
      </w:r>
    </w:p>
    <w:p/>
    <w:p>
      <w:r xmlns:w="http://schemas.openxmlformats.org/wordprocessingml/2006/main">
        <w:t xml:space="preserve">1: ਸਾਨੂੰ ਪਰਮੇਸ਼ੁਰ ਅਤੇ ਉਸ ਦੇ ਬਚਨ ਪ੍ਰਤੀ ਵਫ਼ਾਦਾਰ ਰਹਿਣਾ ਚਾਹੀਦਾ ਹੈ, ਨਹੀਂ ਤਾਂ ਸਾਨੂੰ ਇਸਰਾਏਲੀਆਂ ਵਾਂਗ ਹੀ ਨਤੀਜੇ ਭੁਗਤਣੇ ਪੈਣਗੇ।</w:t>
      </w:r>
    </w:p>
    <w:p/>
    <w:p>
      <w:r xmlns:w="http://schemas.openxmlformats.org/wordprocessingml/2006/main">
        <w:t xml:space="preserve">2: ਪਰਮੇਸ਼ੁਰ ਦਿਆਲੂ ਹੈ ਅਤੇ ਚਾਹੁੰਦਾ ਹੈ ਕਿ ਅਸੀਂ ਉਸ ਵੱਲ ਮੁੜੀਏ, ਕਿਉਂਕਿ ਜੇ ਅਸੀਂ ਤੋਬਾ ਕਰਦੇ ਹਾਂ ਤਾਂ ਉਹ ਸਾਨੂੰ ਮਾਫ਼ ਕਰ ਦੇਵੇਗਾ।</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ਵਿਰਲਾਪ 3:22-23 - ਇਹ ਪ੍ਰਭੂ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ਬਿਵਸਥਾ ਸਾਰ 32:33 ਉਨ੍ਹਾਂ ਦੀ ਮੈਅ ਅਜਗਰਾਂ ਦਾ ਜ਼ਹਿਰ ਹੈ, ਅਤੇ ਐਪਸ ਦਾ ਬੇਰਹਿਮ ਜ਼ਹਿਰ ਹੈ।</w:t>
      </w:r>
    </w:p>
    <w:p/>
    <w:p>
      <w:r xmlns:w="http://schemas.openxmlformats.org/wordprocessingml/2006/main">
        <w:t xml:space="preserve">ਪ੍ਰਮਾਤਮਾ ਪਾਪ ਦੀ ਵਿਨਾਸ਼ਕਾਰੀ ਸ਼ਕਤੀ ਬਾਰੇ ਚੇਤਾਵਨੀ ਦਿੰਦਾ ਹੈ, ਜਿਸਦੀ ਤੁਲਨਾ ਡਰੈਗਨ ਦੇ ਜ਼ਹਿਰ ਅਤੇ ਐਸਪਸ ਦੇ ਬੇਰਹਿਮ ਜ਼ਹਿਰ ਨਾਲ ਕੀਤੀ ਜਾਂਦੀ ਹੈ।</w:t>
      </w:r>
    </w:p>
    <w:p/>
    <w:p>
      <w:r xmlns:w="http://schemas.openxmlformats.org/wordprocessingml/2006/main">
        <w:t xml:space="preserve">1. ਪਾਪ ਦੇ ਨਤੀਜੇ: ਪਰਮੇਸ਼ੁਰ ਦੀ ਇੱਛਾ ਨੂੰ ਉਲੰਘਣ ਦੀ ਗੰਭੀਰਤਾ ਨੂੰ ਸਮਝਣਾ</w:t>
      </w:r>
    </w:p>
    <w:p/>
    <w:p>
      <w:r xmlns:w="http://schemas.openxmlformats.org/wordprocessingml/2006/main">
        <w:t xml:space="preserve">2. ਪਰਮੇਸ਼ੁਰ ਦੀ ਸੁਰੱਖਿਆ ਦੀ ਸ਼ਕਤੀ: ਆਪਣੇ ਆਪ ਨੂੰ ਪਾਪ ਦੇ ਵਿਨਾਸ਼ਕਾਰੀ ਪ੍ਰਭਾਵਾਂ ਤੋਂ ਬਚਾਉਣਾ</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ਜ਼ਬੂਰ 118:17 - "ਮੈਂ ਨਹੀਂ ਮਰਾਂਗਾ, ਪਰ ਜੀਵਾਂਗਾ, ਅਤੇ ਪ੍ਰਭੂ ਦੇ ਕੰਮਾਂ ਦਾ ਐਲਾਨ ਕਰਾਂਗਾ।"</w:t>
      </w:r>
    </w:p>
    <w:p/>
    <w:p>
      <w:r xmlns:w="http://schemas.openxmlformats.org/wordprocessingml/2006/main">
        <w:t xml:space="preserve">ਬਿਵਸਥਾ ਸਾਰ 32:34 ਕੀ ਇਹ ਮੇਰੇ ਕੋਲ ਸਟੋਰ ਨਹੀਂ ਹੈ, ਅਤੇ ਮੇਰੇ ਖ਼ਜ਼ਾਨਿਆਂ ਵਿੱਚ ਸੀਲ ਨਹੀਂ ਹੈ?</w:t>
      </w:r>
    </w:p>
    <w:p/>
    <w:p>
      <w:r xmlns:w="http://schemas.openxmlformats.org/wordprocessingml/2006/main">
        <w:t xml:space="preserve">ਪਰਮੇਸ਼ੁਰ ਨੇ ਆਪਣੇ ਖਜ਼ਾਨਿਆਂ ਨੂੰ ਸੰਭਾਲਿਆ ਅਤੇ ਬੰਦ ਕਰ ਦਿੱਤਾ ਹੈ, ਜਿਨ੍ਹਾਂ ਵਿੱਚੋਂ ਇੱਕ ਬਿਵਸਥਾ ਸਾਰ 32:34 ਹੈ।</w:t>
      </w:r>
    </w:p>
    <w:p/>
    <w:p>
      <w:r xmlns:w="http://schemas.openxmlformats.org/wordprocessingml/2006/main">
        <w:t xml:space="preserve">1. ਪਰਮੇਸ਼ੁਰ ਦੇ ਖ਼ਜ਼ਾਨੇ: ਅਸੀਂ ਬਿਵਸਥਾ ਸਾਰ 32:34 ਤੋਂ ਕੀ ਸਿੱਖ ਸਕਦੇ ਹਾਂ</w:t>
      </w:r>
    </w:p>
    <w:p/>
    <w:p>
      <w:r xmlns:w="http://schemas.openxmlformats.org/wordprocessingml/2006/main">
        <w:t xml:space="preserve">2. ਰੱਬ ਦੇ ਧਨ ਦੀ ਖੋਜ ਕਰਨਾ: ਉਸਦੇ ਖਜ਼ਾਨਿਆਂ ਦਾ ਪਰਦਾਫਾਸ਼ ਕਰਨਾ</w:t>
      </w:r>
    </w:p>
    <w:p/>
    <w:p>
      <w:r xmlns:w="http://schemas.openxmlformats.org/wordprocessingml/2006/main">
        <w:t xml:space="preserve">1. ਜ਼ਬੂਰ 139:16 - ਤੁਹਾਡੀਆਂ ਅੱਖਾਂ ਨੇ ਮੇਰੇ ਬੇਕਾਰ ਪਦਾਰਥ ਨੂੰ ਦੇਖਿਆ; ਤੁਹਾਡੀ ਪੁਸਤਕ ਵਿੱਚ, ਉਹਨਾਂ ਵਿੱਚੋਂ ਹਰ ਇੱਕ, ਉਹ ਦਿਨ ਲਿਖੇ ਗਏ ਸਨ ਜੋ ਮੇਰੇ ਲਈ ਬਣਾਏ ਗਏ ਸਨ, ਜਦੋਂ ਤੱਕ ਉਹਨਾਂ ਵਿੱਚੋਂ ਕੋਈ ਵੀ ਨਹੀਂ ਸੀ।</w:t>
      </w:r>
    </w:p>
    <w:p/>
    <w:p>
      <w:r xmlns:w="http://schemas.openxmlformats.org/wordprocessingml/2006/main">
        <w:t xml:space="preserve">2. ਯਸਾਯਾਹ 45:3 - ਮੈਂ ਤੁਹਾਨੂੰ ਹਨੇਰੇ ਦੇ ਖਜ਼ਾਨੇ ਅਤੇ ਗੁਪਤ ਸਥਾਨਾਂ ਵਿੱਚ ਖਜ਼ਾਨੇ ਦਿਆਂਗਾ, ਤਾਂ ਜੋ ਤੁਸੀਂ ਜਾਣ ਸਕੋ ਕਿ ਇਹ ਮੈਂ, ਯਹੋਵਾਹ, ਇਸਰਾਏਲ ਦਾ ਪਰਮੇਸ਼ੁਰ ਹਾਂ, ਜੋ ਤੁਹਾਨੂੰ ਤੁਹਾਡੇ ਨਾਮ ਨਾਲ ਪੁਕਾਰਦਾ ਹਾਂ।</w:t>
      </w:r>
    </w:p>
    <w:p/>
    <w:p>
      <w:r xmlns:w="http://schemas.openxmlformats.org/wordprocessingml/2006/main">
        <w:t xml:space="preserve">ਬਿਵਸਥਾ ਸਾਰ 32:35 ਬਦਲਾ ਲੈਣਾ ਅਤੇ ਬਦਲਾ ਲੈਣਾ ਮੇਰੇ ਲਈ ਹੈ। ਉਨ੍ਹਾਂ ਦੇ ਪੈਰ ਸਮੇਂ ਸਿਰ ਖਿਸਕ ਜਾਣਗੇ, ਕਿਉਂਕਿ ਉਨ੍ਹਾਂ ਦੀ ਬਿਪਤਾ ਦਾ ਦਿਨ ਨੇੜੇ ਹੈ, ਅਤੇ ਜਿਹੜੀਆਂ ਗੱਲਾਂ ਉਨ੍ਹਾਂ ਉੱਤੇ ਆਉਣਗੀਆਂ ਉਹ ਜਲਦੀ ਹੋ ਜਾਣਗੀਆਂ।</w:t>
      </w:r>
    </w:p>
    <w:p/>
    <w:p>
      <w:r xmlns:w="http://schemas.openxmlformats.org/wordprocessingml/2006/main">
        <w:t xml:space="preserve">ਸਿਰਫ਼ ਪ੍ਰਭੂ ਨੂੰ ਹੀ ਬਦਲਾ ਲੈਣ ਅਤੇ ਬਦਲਾ ਲੈਣ ਦਾ ਹੱਕ ਹੈ। ਦੁਸ਼ਟਾਂ ਲਈ ਨਿਆਂ ਦਾ ਸਮਾਂ ਨੇੜੇ ਹੈ, ਅਤੇ ਉਹ ਜਲਦੀ ਹੀ ਆਪਣੇ ਕੰਮਾਂ ਦੇ ਨਤੀਜੇ ਭੁਗਤਣਗੇ।</w:t>
      </w:r>
    </w:p>
    <w:p/>
    <w:p>
      <w:r xmlns:w="http://schemas.openxmlformats.org/wordprocessingml/2006/main">
        <w:t xml:space="preserve">1. ਨਿਆਂ ਕਰਨ ਦਾ ਰੱਬ ਦਾ ਪ੍ਰਭੂਸੱਤਾ ਅਧਿਕਾਰ</w:t>
      </w:r>
    </w:p>
    <w:p/>
    <w:p>
      <w:r xmlns:w="http://schemas.openxmlformats.org/wordprocessingml/2006/main">
        <w:t xml:space="preserve">2. ਦੁਸ਼ਟਤਾ ਦੇ ਚਿਹਰੇ ਵਿੱਚ ਪਰਮੇਸ਼ੁਰ ਦਾ ਨਿਆਂ</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94:1 - "ਹੇ ਯਹੋਵਾਹ, ਬਦਲਾ ਲੈਣ ਦੇ ਪਰਮੇਸ਼ੁਰ, ਹੇ ਬਦਲਾ ਲੈਣ ਦੇ ਪਰਮੇਸ਼ੁਰ, ਚਮਕੋ! ਉੱਠੋ, ਹੇ ਧਰਤੀ ਦੇ ਜੱਜ, ਹੰਕਾਰੀਆਂ ਨੂੰ ਬਦਲਾ ਦਿਓ ਜੋ ਉਹ ਹੱਕਦਾਰ ਹਨ!"</w:t>
      </w:r>
    </w:p>
    <w:p/>
    <w:p>
      <w:r xmlns:w="http://schemas.openxmlformats.org/wordprocessingml/2006/main">
        <w:t xml:space="preserve">ਬਿਵਸਥਾ ਸਾਰ 32:36 ਕਿਉਂਕਿ ਯਹੋਵਾਹ ਆਪਣੇ ਲੋਕਾਂ ਦਾ ਨਿਆਂ ਕਰੇਗਾ, ਅਤੇ ਆਪਣੇ ਸੇਵਕਾਂ ਲਈ ਆਪਣੇ ਆਪ ਨੂੰ ਤੋਬਾ ਕਰੇਗਾ, ਜਦੋਂ ਉਹ ਵੇਖੇਗਾ ਕਿ ਉਨ੍ਹਾਂ ਦੀ ਸ਼ਕਤੀ ਖਤਮ ਹੋ ਗਈ ਹੈ, ਅਤੇ ਕੋਈ ਵੀ ਬੰਦ ਜਾਂ ਛੱਡਿਆ ਨਹੀਂ ਗਿਆ ਹੈ।</w:t>
      </w:r>
    </w:p>
    <w:p/>
    <w:p>
      <w:r xmlns:w="http://schemas.openxmlformats.org/wordprocessingml/2006/main">
        <w:t xml:space="preserve">ਯਹੋਵਾਹ ਆਪਣੇ ਲੋਕਾਂ ਦਾ ਨਿਆਂ ਕਰੇਗਾ ਅਤੇ ਆਪਣੇ ਸੇਵਕਾਂ ਲਈ ਤੋਬਾ ਕਰੇਗਾ ਜਦੋਂ ਉਨ੍ਹਾਂ ਦੀ ਸ਼ਕਤੀ ਖਤਮ ਹੋ ਗਈ ਹੈ ਅਤੇ ਸਭ ਖਤਮ ਹੋ ਜਾਣਗੇ।</w:t>
      </w:r>
    </w:p>
    <w:p/>
    <w:p>
      <w:r xmlns:w="http://schemas.openxmlformats.org/wordprocessingml/2006/main">
        <w:t xml:space="preserve">1. ਪ੍ਰਭੂ ਦਾ ਨਿਰਣਾ: ਤੋਬਾ ਕਰਨ ਲਈ ਇੱਕ ਕਾਲ</w:t>
      </w:r>
    </w:p>
    <w:p/>
    <w:p>
      <w:r xmlns:w="http://schemas.openxmlformats.org/wordprocessingml/2006/main">
        <w:t xml:space="preserve">2. ਪ੍ਰਭੂ ਦੀ ਦਇਆ: ਨੁਕਸਾਨ ਦੇ ਸਮੇਂ ਵਿਚ ਤੋਬਾ</w:t>
      </w:r>
    </w:p>
    <w:p/>
    <w:p>
      <w:r xmlns:w="http://schemas.openxmlformats.org/wordprocessingml/2006/main">
        <w:t xml:space="preserve">1. ਯਸਾਯਾਹ 55:7 - ਦੁਸ਼ਟ ਆਪਣਾ ਰਾਹ ਅਤੇ ਕੁਧਰਮੀ ਨੂੰ ਆਪਣੇ ਵਿਚਾਰ ਤਿਆਗ ਦੇਣ; ਉਹ ਯਹੋਵਾਹ ਵੱਲ ਮੁੜੇ, ਤਾਂ ਜੋ ਉਹ ਉਸ ਉੱਤੇ ਅਤੇ ਸਾਡੇ ਪਰਮੇਸ਼ੁਰ ਉੱਤੇ ਤਰਸ ਕਰੇ, ਕਿਉਂਕਿ ਉਹ ਬਹੁਤ ਮਾਫ਼ ਕਰੇਗਾ।</w:t>
      </w:r>
    </w:p>
    <w:p/>
    <w:p>
      <w:r xmlns:w="http://schemas.openxmlformats.org/wordprocessingml/2006/main">
        <w:t xml:space="preserve">2. ਹਿਜ਼ਕੀਏਲ 18:30-32 - ਇਸ ਲਈ ਮੈਂ ਤੁਹਾਡਾ ਨਿਆਂ ਕਰਾਂਗਾ, ਹੇ ਇਸਰਾਏਲ ਦੇ ਘਰਾਣੇ, ਹਰ ਇੱਕ ਨੂੰ ਉਸਦੇ ਚਾਲ-ਚਲਣ ਅਨੁਸਾਰ, ਪ੍ਰਭੂ ਪਰਮੇਸ਼ੁਰ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 ਕਿਉਂਕਿ ਮੈਨੂੰ ਕਿਸੇ ਦੀ ਮੌਤ ਵਿੱਚ ਕੋਈ ਖੁਸ਼ੀ ਨਹੀਂ ਹੈ, ਪ੍ਰਭੂ ਪ੍ਰਭੂ ਦਾ ਵਾਕ ਹੈ; ਇਸ ਲਈ ਮੁੜੋ, ਅਤੇ ਜੀਓ.</w:t>
      </w:r>
    </w:p>
    <w:p/>
    <w:p>
      <w:r xmlns:w="http://schemas.openxmlformats.org/wordprocessingml/2006/main">
        <w:t xml:space="preserve">ਬਿਵਸਥਾ ਸਾਰ 32:37 ਅਤੇ ਉਹ ਆਖੇਗਾ, ਉਨ੍ਹਾਂ ਦੇ ਦੇਵਤੇ ਕਿੱਥੇ ਹਨ, ਉਨ੍ਹਾਂ ਦੀ ਚੱਟਾਨ ਜਿਹ ਦੇ ਉੱਤੇ ਉਨ੍ਹਾਂ ਨੇ ਭਰੋਸਾ ਕੀਤਾ ਸੀ।</w:t>
      </w:r>
    </w:p>
    <w:p/>
    <w:p>
      <w:r xmlns:w="http://schemas.openxmlformats.org/wordprocessingml/2006/main">
        <w:t xml:space="preserve">ਪ੍ਰਭੂ ਪੁੱਛਦਾ ਹੈ ਕਿ ਉਹ ਦੇਵਤੇ ਕਿੱਥੇ ਹਨ ਜਿਨ੍ਹਾਂ ਉੱਤੇ ਲੋਕਾਂ ਨੇ ਉਸਦੀ ਬਜਾਏ ਭਰੋਸਾ ਕੀਤਾ ਸੀ।</w:t>
      </w:r>
    </w:p>
    <w:p/>
    <w:p>
      <w:r xmlns:w="http://schemas.openxmlformats.org/wordprocessingml/2006/main">
        <w:t xml:space="preserve">1. "ਇਕੱਲਾ ਪ੍ਰਭੂ ਹੀ ਸਾਡੇ ਭਰੋਸੇ ਦੇ ਯੋਗ ਹੈ"</w:t>
      </w:r>
    </w:p>
    <w:p/>
    <w:p>
      <w:r xmlns:w="http://schemas.openxmlformats.org/wordprocessingml/2006/main">
        <w:t xml:space="preserve">2. "ਸਾਰੇ ਝੂਠੇ ਦੇਵਤੇ ਕਿੱਥੇ ਚਲੇ ਗਏ ਹਨ?"</w:t>
      </w:r>
    </w:p>
    <w:p/>
    <w:p>
      <w:r xmlns:w="http://schemas.openxmlformats.org/wordprocessingml/2006/main">
        <w:t xml:space="preserve">1. ਯਸਾਯਾਹ 45:20 - "ਆਪਣੇ ਆਪ ਨੂੰ ਇਕੱਠਾ ਕਰੋ ਅਤੇ ਆਓ; ਕੌਮਾਂ ਦੇ ਬਚਣ ਵਾਲੇਓ, ਇਕੱਠੇ ਹੋਵੋ! ਉਹਨਾਂ ਨੂੰ ਕੋਈ ਗਿਆਨ ਨਹੀਂ ਹੈ ਜੋ ਆਪਣੀਆਂ ਲੱਕੜ ਦੀਆਂ ਮੂਰਤੀਆਂ ਨੂੰ ਚੁੱਕਦੇ ਹਨ, ਅਤੇ ਇੱਕ ਅਜਿਹੇ ਦੇਵਤੇ ਨੂੰ ਪ੍ਰਾਰਥਨਾ ਕਰਦੇ ਰਹਿੰਦੇ ਹਨ ਜੋ ਬਚਾ ਨਹੀਂ ਸਕਦਾ."</w:t>
      </w:r>
    </w:p>
    <w:p/>
    <w:p>
      <w:r xmlns:w="http://schemas.openxmlformats.org/wordprocessingml/2006/main">
        <w:t xml:space="preserve">2. ਯਿਰਮਿਯਾਹ 2:27-28 - "ਜੋ ਇੱਕ ਰੁੱਖ ਨੂੰ ਕਹਿੰਦੇ ਹਨ, 'ਤੂੰ ਮੇਰਾ ਪਿਤਾ ਹੈਂ', ਅਤੇ ਇੱਕ ਪੱਥਰ ਨੂੰ, 'ਤੂੰ ਮੈਨੂੰ ਜਨਮ ਦਿੱਤਾ ਹੈ।' ਕਿਉਂ ਜੋ ਉਨ੍ਹਾਂ ਨੇ ਮੂੰਹ ਨਹੀਂ ਸਗੋਂ ਮੇਰੇ ਵੱਲ ਮੁੜਿਆ ਹੈ, ਪਰ ਉਹ ਆਪਣੇ ਮੁਸੀਬਤ ਦੇ ਸਮੇਂ ਕਹਿੰਦੇ ਹਨ, ਉੱਠ ਅਤੇ ਸਾਨੂੰ ਬਚਾ! ਪਰ ਤੇਰੇ ਦੇਵਤੇ ਕਿੱਥੇ ਹਨ ਜੋ ਤੂੰ ਆਪਣੇ ਲਈ ਬਣਾਏ ਹਨ?"</w:t>
      </w:r>
    </w:p>
    <w:p/>
    <w:p>
      <w:r xmlns:w="http://schemas.openxmlformats.org/wordprocessingml/2006/main">
        <w:t xml:space="preserve">ਬਿਵਸਥਾ ਸਾਰ 32:38 ਕਿਸ ਨੇ ਉਨ੍ਹਾਂ ਦੀਆਂ ਬਲੀਆਂ ਦੀ ਚਰਬੀ ਖਾਧੀ, ਅਤੇ ਉਨ੍ਹਾਂ ਦੇ ਪੀਣ ਦੀਆਂ ਭੇਟਾਂ ਦੀ ਮੈਅ ਪੀਤੀ? ਉਨ੍ਹਾਂ ਨੂੰ ਉੱਠਣ ਦਿਓ ਅਤੇ ਤੁਹਾਡੀ ਮਦਦ ਕਰੋ, ਅਤੇ ਤੁਹਾਡੀ ਸੁਰੱਖਿਆ ਕਰੋ।</w:t>
      </w:r>
    </w:p>
    <w:p/>
    <w:p>
      <w:r xmlns:w="http://schemas.openxmlformats.org/wordprocessingml/2006/main">
        <w:t xml:space="preserve">ਇਹ ਹਵਾਲਾ ਸਾਨੂੰ ਮਨੁੱਖ 'ਤੇ ਭਰੋਸਾ ਕਰਨ ਦੀ ਬਜਾਏ ਸੁਰੱਖਿਆ ਲਈ ਪਰਮੇਸ਼ੁਰ 'ਤੇ ਭਰੋਸਾ ਕਰਨ ਦੀ ਮਹੱਤਤਾ ਦੀ ਯਾਦ ਦਿਵਾਉਂਦਾ ਹੈ।</w:t>
      </w:r>
    </w:p>
    <w:p/>
    <w:p>
      <w:r xmlns:w="http://schemas.openxmlformats.org/wordprocessingml/2006/main">
        <w:t xml:space="preserve">1. "ਮਨੁੱਖ ਤੁਹਾਡੇ ਲਈ ਕੀ ਕਰ ਸਕਦਾ ਹੈ?"</w:t>
      </w:r>
    </w:p>
    <w:p/>
    <w:p>
      <w:r xmlns:w="http://schemas.openxmlformats.org/wordprocessingml/2006/main">
        <w:t xml:space="preserve">2. "ਸਿਰਫ਼ ਸੱਚਾ ਰਖਵਾਲਾ - ਪਰਮਾਤਮਾ"</w:t>
      </w:r>
    </w:p>
    <w:p/>
    <w:p>
      <w:r xmlns:w="http://schemas.openxmlformats.org/wordprocessingml/2006/main">
        <w:t xml:space="preserve">1. ਜ਼ਬੂਰ 121:1-2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ਵਿਸ਼ਵਾਸ ਨਾਲ ਕਹਿ ਸਕਦੇ ਹਾਂ, ਪ੍ਰਭੂ ਮੇਰਾ ਹੈ। ਸਹਾਇਕ; ਮੈਂ ਨਹੀਂ ਡਰਾਂਗਾ; ਮਨੁੱਖ ਮੇਰਾ ਕੀ ਕਰ ਸਕਦਾ ਹੈ?</w:t>
      </w:r>
    </w:p>
    <w:p/>
    <w:p>
      <w:r xmlns:w="http://schemas.openxmlformats.org/wordprocessingml/2006/main">
        <w:t xml:space="preserve">ਬਿਵਸਥਾ ਸਾਰ 32:39 ਹੁਣ ਵੇਖੋ ਕਿ ਮੈਂ, ਮੈਂ ਹੀ, ਉਹ ਹਾਂ, ਅਤੇ ਮੇਰੇ ਨਾਲ ਕੋਈ ਦੇਵਤਾ ਨਹੀਂ ਹੈ: ਮੈਂ ਮਾਰਦਾ ਹਾਂ ਅਤੇ ਮੈਂ ਜਿਉਂਦਾ ਹਾਂ; ਮੈਂ ਜ਼ਖਮ ਕਰਦਾ ਹਾਂ, ਅਤੇ ਮੈਂ ਚੰਗਾ ਕਰਦਾ ਹਾਂ: ਨਾ ਹੀ ਕੋਈ ਹੈ ਜੋ ਮੇਰੇ ਹੱਥੋਂ ਛੁਡਾ ਸਕਦਾ ਹੈ।</w:t>
      </w:r>
    </w:p>
    <w:p/>
    <w:p>
      <w:r xmlns:w="http://schemas.openxmlformats.org/wordprocessingml/2006/main">
        <w:t xml:space="preserve">ਕੇਵਲ ਪਰਮਾਤਮਾ ਹੀ ਜੀਵਨ ਅਤੇ ਮੌਤ ਲਿਆ ਸਕਦਾ ਹੈ।</w:t>
      </w:r>
    </w:p>
    <w:p/>
    <w:p>
      <w:r xmlns:w="http://schemas.openxmlformats.org/wordprocessingml/2006/main">
        <w:t xml:space="preserve">1. ਰੱਬ ਦੀ ਪ੍ਰਭੂਸੱਤਾ ਅਤੇ ਉਸਦੇ ਹੱਥ ਦੀ ਸ਼ਕਤੀ</w:t>
      </w:r>
    </w:p>
    <w:p/>
    <w:p>
      <w:r xmlns:w="http://schemas.openxmlformats.org/wordprocessingml/2006/main">
        <w:t xml:space="preserve">2. ਦੁੱਖਾਂ ਦੇ ਵੇਲੇ ਰੱਬ ਉੱਤੇ ਸਾਡਾ ਭਰੋਸਾ</w:t>
      </w:r>
    </w:p>
    <w:p/>
    <w:p>
      <w:r xmlns:w="http://schemas.openxmlformats.org/wordprocessingml/2006/main">
        <w:t xml:space="preserve">1. ਜ਼ਬੂਰ 62:11-12 - ਪਰਮੇਸ਼ੁਰ ਨੇ ਇੱਕ ਵਾਰ ਬੋਲਿਆ ਹੈ; ਦੋ ਵਾਰ ਮੈਂ ਇਹ ਸੁਣਿਆ ਹੈ; ਉਹ ਸ਼ਕਤੀ ਪਰਮੇਸ਼ੁਰ ਦੀ ਹੈ। ਹੇ ਪ੍ਰਭੂ, ਦਯਾ ਵੀ ਤੇਰੀ ਹੀ ਹੈ, ਕਿਉਂ ਜੋ ਤੂੰ ਹਰੇਕ ਮਨੁੱਖ ਨੂੰ ਉਸ ਦੇ ਕੰਮ ਅਨੁਸਾਰ ਬਦਲਾ ਦਿੰਦਾ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ਬਿਵਸਥਾ ਸਾਰ 32:40 ਕਿਉਂ ਜੋ ਮੈਂ ਆਪਣਾ ਹੱਥ ਅਕਾਸ਼ ਵੱਲ ਚੁੱਕਦਾ ਹਾਂ, ਅਤੇ ਆਖਦਾ ਹਾਂ, ਮੈਂ ਸਦਾ ਲਈ ਜੀਉਂਦਾ ਹਾਂ।</w:t>
      </w:r>
    </w:p>
    <w:p/>
    <w:p>
      <w:r xmlns:w="http://schemas.openxmlformats.org/wordprocessingml/2006/main">
        <w:t xml:space="preserve">ਪਰਮੇਸ਼ੁਰ ਨੇ ਵਾਅਦਾ ਕੀਤਾ ਹੈ ਕਿ ਉਹ ਸਦਾ ਲਈ ਜੀਉਂਦਾ ਰਹੇਗਾ ਅਤੇ ਉਸ ਦੇ ਵਾਅਦੇ ਹਮੇਸ਼ਾ ਰਹਿਣਗੇ।</w:t>
      </w:r>
    </w:p>
    <w:p/>
    <w:p>
      <w:r xmlns:w="http://schemas.openxmlformats.org/wordprocessingml/2006/main">
        <w:t xml:space="preserve">1. ਪਰਮਾਤਮਾ ਦਾ ਸਦੀਵੀ ਪਿਆਰ</w:t>
      </w:r>
    </w:p>
    <w:p/>
    <w:p>
      <w:r xmlns:w="http://schemas.openxmlformats.org/wordprocessingml/2006/main">
        <w:t xml:space="preserve">2. ਪਰਮੇਸ਼ੁਰ ਦੇ ਵਾਅਦਿਆਂ ਦੀ ਵਫ਼ਾਦਾਰੀ</w:t>
      </w:r>
    </w:p>
    <w:p/>
    <w:p>
      <w:r xmlns:w="http://schemas.openxmlformats.org/wordprocessingml/2006/main">
        <w:t xml:space="preserve">1. ਜ਼ਬੂਰ 100:5 - "ਕਿਉਂਕਿ ਪ੍ਰਭੂ ਚੰਗਾ ਹੈ ਅਤੇ ਉਸਦਾ ਪਿਆਰ ਸਦਾ ਕਾਇਮ ਰਹਿੰਦਾ ਹੈ; ਉਸਦੀ ਵਫ਼ਾਦਾਰੀ ਸਾਰੀਆਂ ਪੀੜ੍ਹੀਆਂ ਤੱਕ ਬਣੀ ਰਹਿੰਦੀ ਹੈ।"</w:t>
      </w:r>
    </w:p>
    <w:p/>
    <w:p>
      <w:r xmlns:w="http://schemas.openxmlformats.org/wordprocessingml/2006/main">
        <w:t xml:space="preserve">2. ਵਿਰਲਾਪ 3:22-23 - "ਪ੍ਰਭੂ ਦੇ ਮਹਾਨ ਪਿਆਰ ਦੇ ਕਾਰਨ ਅਸੀਂ ਬਰਬਾਦ ਨਹੀਂ ਹੋਏ, ਕਿਉਂਕਿ ਉਸਦੀ ਦਇਆ ਕਦੇ ਨਹੀਂ ਮੁੱਕਦੀ। ਉਹ ਹਰ ਸਵੇਰ ਨਵੇਂ ਹੁੰਦੇ ਹਨ; ਤੁਹਾਡੀ ਵਫ਼ਾਦਾਰੀ ਮਹਾਨ ਹੈ।"</w:t>
      </w:r>
    </w:p>
    <w:p/>
    <w:p>
      <w:r xmlns:w="http://schemas.openxmlformats.org/wordprocessingml/2006/main">
        <w:t xml:space="preserve">ਬਿਵਸਥਾ ਸਾਰ 32:41 ਜੇ ਮੈਂ ਆਪਣੀ ਚਮਕਦੀ ਤਲਵਾਰ ਨੂੰ ਵੇਖਾਂ, ਅਤੇ ਮੇਰਾ ਹੱਥ ਨਿਆਂ ਨੂੰ ਫੜ ਲਵੇ; ਮੈਂ ਆਪਣੇ ਦੁਸ਼ਮਣਾਂ ਤੋਂ ਬਦਲਾ ਲਵਾਂਗਾ, ਅਤੇ ਉਨ੍ਹਾਂ ਨੂੰ ਇਨਾਮ ਦਿਆਂਗਾ ਜੋ ਮੈਨੂੰ ਨਫ਼ਰਤ ਕਰਦੇ ਹਨ।</w:t>
      </w:r>
    </w:p>
    <w:p/>
    <w:p>
      <w:r xmlns:w="http://schemas.openxmlformats.org/wordprocessingml/2006/main">
        <w:t xml:space="preserve">ਪਰਮੇਸ਼ੁਰ ਉਨ੍ਹਾਂ ਲੋਕਾਂ ਨੂੰ ਇਨਸਾਫ਼ ਅਤੇ ਬਦਲਾ ਦੇ ਰਿਹਾ ਹੈ ਜਿਨ੍ਹਾਂ ਨੇ ਉਸ ਨਾਲ ਜ਼ੁਲਮ ਕੀਤਾ ਹੈ।</w:t>
      </w:r>
    </w:p>
    <w:p/>
    <w:p>
      <w:r xmlns:w="http://schemas.openxmlformats.org/wordprocessingml/2006/main">
        <w:t xml:space="preserve">1: ਪਰਮੇਸ਼ੁਰ ਇੱਕ ਧਰਮੀ ਅਤੇ ਧਰਮੀ ਪਰਮੇਸ਼ੁਰ ਹੈ ਜੋ ਬੁਰਾਈ ਨੂੰ ਸਜ਼ਾ ਤੋਂ ਬਿਨਾਂ ਨਹੀਂ ਜਾਣ ਦੇਵੇਗਾ।</w:t>
      </w:r>
    </w:p>
    <w:p/>
    <w:p>
      <w:r xmlns:w="http://schemas.openxmlformats.org/wordprocessingml/2006/main">
        <w:t xml:space="preserve">2: ਹਮੇਸ਼ਾ ਪਰਮੇਸ਼ੁਰ ਦੇ ਸੰਪੂਰਣ ਨਿਆਂ ਅਤੇ ਦਇਆ ਵਿੱਚ ਭਰੋਸਾ ਰੱਖੋ ਕਿਉਂਕਿ ਉਹ ਇੱਕ ਪਿਆਰ ਕਰਨ ਵਾਲਾ ਅਤੇ ਵਫ਼ਾਦਾਰ ਪਰਮੇਸ਼ੁਰ ਹੈ।</w:t>
      </w:r>
    </w:p>
    <w:p/>
    <w:p>
      <w:r xmlns:w="http://schemas.openxmlformats.org/wordprocessingml/2006/main">
        <w:t xml:space="preserve">1: ਜ਼ਬੂਰ 94: 1-2 "ਹੇ ਪ੍ਰਭੂ ਪਰਮੇਸ਼ੁਰ, ਬਦਲਾ ਕਿਸ ਦਾ ਹੈ, ਹੇ ਪਰਮੇਸ਼ੁਰ, ਜਿਸ ਦਾ ਬਦਲਾ ਹੈ, ਆਪਣੇ ਆਪ ਨੂੰ ਦਿਖਾ। ਆਪਣੇ ਆਪ ਨੂੰ ਉੱਚਾ ਕਰ, ਤੁਸੀਂ ਧਰਤੀ ਦੇ ਨਿਆਂਕਾਰ, ਹੰਕਾਰੀਆਂ ਨੂੰ ਇਨਾਮ ਦਿਓ।"</w:t>
      </w:r>
    </w:p>
    <w:p/>
    <w:p>
      <w:r xmlns:w="http://schemas.openxmlformats.org/wordprocessingml/2006/main">
        <w:t xml:space="preserve">2: ਰੋਮੀਆਂ 12:19 - "ਪਿਆਰੇ, ਬਦਲਾ ਨਾ ਲਓ, ਸਗੋਂ ਕ੍ਰੋਧ ਨੂੰ ਥਾਂ ਦਿਓ, ਕਿਉਂਕਿ ਇਹ ਲਿਖਿਆ ਹੋਇਆ ਹੈ, ਬਦਲਾ ਲੈਣਾ ਮੇਰਾ ਕੰਮ ਹੈ, ਮੈਂ ਬਦਲਾ ਦਿਆਂਗਾ, ਪ੍ਰਭੂ ਆਖਦਾ ਹੈ."</w:t>
      </w:r>
    </w:p>
    <w:p/>
    <w:p>
      <w:r xmlns:w="http://schemas.openxmlformats.org/wordprocessingml/2006/main">
        <w:t xml:space="preserve">ਬਿਵਸਥਾ ਸਾਰ 32:42 ਮੈਂ ਆਪਣੇ ਤੀਰਾਂ ਨੂੰ ਲਹੂ ਨਾਲ ਮਸਤ ਕਰ ਦਿਆਂਗਾ, ਅਤੇ ਮੇਰੀ ਤਲਵਾਰ ਮਾਸ ਨੂੰ ਖਾ ਜਾਵੇਗੀ। ਅਤੇ ਇਹ ਕਿ ਮਾਰੇ ਗਏ ਅਤੇ ਕੈਦੀਆਂ ਦੇ ਖੂਨ ਨਾਲ, ਦੁਸ਼ਮਣ ਤੋਂ ਬਦਲਾ ਲੈਣ ਦੀ ਸ਼ੁਰੂਆਤ ਤੋਂ.</w:t>
      </w:r>
    </w:p>
    <w:p/>
    <w:p>
      <w:r xmlns:w="http://schemas.openxmlformats.org/wordprocessingml/2006/main">
        <w:t xml:space="preserve">ਪਰਮੇਸ਼ੁਰ ਨੇ ਆਪਣੇ ਤੀਰਾਂ ਨੂੰ ਉਨ੍ਹਾਂ ਦੇ ਲਹੂ ਨਾਲ ਮਸਤ ਕਰਕੇ ਅਤੇ ਉਨ੍ਹਾਂ ਦੇ ਮਾਸ ਨੂੰ ਨਿਗਲਣ ਲਈ ਆਪਣੀ ਤਲਵਾਰ ਬਣਾ ਕੇ ਆਪਣੇ ਦੁਸ਼ਮਣਾਂ ਤੋਂ ਬਦਲਾ ਲੈਣ ਦਾ ਵਾਅਦਾ ਕੀਤਾ।</w:t>
      </w:r>
    </w:p>
    <w:p/>
    <w:p>
      <w:r xmlns:w="http://schemas.openxmlformats.org/wordprocessingml/2006/main">
        <w:t xml:space="preserve">1. ਬਦਲਾ ਲੈਣਾ ਮੇਰਾ ਹੈ: ਨਿਆਂ ਦੀ ਲੜਾਈ ਵਿੱਚ ਰੱਬ ਦਾ ਪੱਖ ਲੈਣਾ</w:t>
      </w:r>
    </w:p>
    <w:p/>
    <w:p>
      <w:r xmlns:w="http://schemas.openxmlformats.org/wordprocessingml/2006/main">
        <w:t xml:space="preserve">2. ਰੱਬ ਦੇ ਕ੍ਰੋਧ ਦੀ ਸ਼ਕਤੀ: ਬ੍ਰਹਮ ਬਦਲਾ ਨੂੰ ਸਮਝਣਾ</w:t>
      </w:r>
    </w:p>
    <w:p/>
    <w:p>
      <w:r xmlns:w="http://schemas.openxmlformats.org/wordprocessingml/2006/main">
        <w:t xml:space="preserve">1. ਰੋਮੀਆਂ 12:19-21 -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ਜ਼ਬੂਰ 94:1 - ਪ੍ਰਭੂ ਇੱਕ ਪਰਮੇਸ਼ੁਰ ਹੈ ਜੋ ਬਦਲਾ ਲੈਂਦਾ ਹੈ। ਹੇ ਬਦਲਾ ਲੈਣ ਵਾਲੇ ਪਰਮੇਸ਼ੁਰ, ਚਮਕੋ।</w:t>
      </w:r>
    </w:p>
    <w:p/>
    <w:p>
      <w:r xmlns:w="http://schemas.openxmlformats.org/wordprocessingml/2006/main">
        <w:t xml:space="preserve">ਬਿਵਸਥਾ ਸਾਰ 32:43 ਹੇ ਕੌਮੋ, ਉਹ ਦੀ ਪਰਜਾ ਨਾਲ ਖੁਸ਼ੀ ਮਨਾਓ, ਕਿਉਂ ਜੋ ਉਹ ਆਪਣੇ ਸੇਵਕਾਂ ਦੇ ਲਹੂ ਦਾ ਬਦਲਾ ਲਵੇਗਾ, ਅਤੇ ਆਪਣੇ ਵਿਰੋਧੀਆਂ ਤੋਂ ਬਦਲਾ ਲਵੇਗਾ, ਅਤੇ ਆਪਣੀ ਧਰਤੀ ਅਤੇ ਆਪਣੇ ਲੋਕਾਂ ਉੱਤੇ ਮਿਹਰਬਾਨ ਹੋਵੇਗਾ।</w:t>
      </w:r>
    </w:p>
    <w:p/>
    <w:p>
      <w:r xmlns:w="http://schemas.openxmlformats.org/wordprocessingml/2006/main">
        <w:t xml:space="preserve">ਯਹੋਵਾਹ ਆਪਣੇ ਸੇਵਕਾਂ ਦੇ ਲਹੂ ਦਾ ਬਦਲਾ ਲਵੇਗਾ ਅਤੇ ਆਪਣੇ ਵਿਰੋਧੀਆਂ ਤੋਂ ਬਦਲਾ ਲਵੇਗਾ, ਆਪਣੇ ਲੋਕਾਂ ਉੱਤੇ ਮਿਹਰਬਾਨ ਹੋ ਕੇ।</w:t>
      </w:r>
    </w:p>
    <w:p/>
    <w:p>
      <w:r xmlns:w="http://schemas.openxmlformats.org/wordprocessingml/2006/main">
        <w:t xml:space="preserve">1. ਰੱਬ ਦਾ ਨਿਆਂ ਅਤੇ ਦਇਆ: ਸੰਤੁਲਨ ਵਿੱਚ ਕਿਵੇਂ ਰਹਿਣਾ ਹੈ</w:t>
      </w:r>
    </w:p>
    <w:p/>
    <w:p>
      <w:r xmlns:w="http://schemas.openxmlformats.org/wordprocessingml/2006/main">
        <w:t xml:space="preserve">2. ਨਿਆਂ ਅਤੇ ਦਇਆ ਦੀ ਪ੍ਰਭੂ ਦੀ ਯੋਜਨਾ ਵਿੱਚ ਕਿਵੇਂ ਅਨੰਦ ਕਰੀਏ</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ਜ਼ਬੂਰ 103:8 - ਯਹੋਵਾਹ ਦਿਆਲੂ ਅਤੇ ਕਿਰਪਾਲੂ ਹੈ, ਗੁੱਸੇ ਵਿੱਚ ਧੀਮਾ ਅਤੇ ਅਡੋਲ ਪਿਆਰ ਵਿੱਚ ਭਰਪੂਰ ਹੈ।</w:t>
      </w:r>
    </w:p>
    <w:p/>
    <w:p>
      <w:r xmlns:w="http://schemas.openxmlformats.org/wordprocessingml/2006/main">
        <w:t xml:space="preserve">ਬਿਵਸਥਾ ਸਾਰ 32:44 ਅਤੇ ਮੂਸਾ ਨੇ ਆ ਕੇ ਇਸ ਗੀਤ ਦੀਆਂ ਸਾਰੀਆਂ ਗੱਲਾਂ ਲੋਕਾਂ ਦੇ ਕੰਨਾਂ ਵਿੱਚ ਸੁਣਾਈਆਂ, ਉਹ ਅਤੇ ਨੂਨ ਦੇ ਪੁੱਤਰ ਹੋਸ਼ੇਆ।</w:t>
      </w:r>
    </w:p>
    <w:p/>
    <w:p>
      <w:r xmlns:w="http://schemas.openxmlformats.org/wordprocessingml/2006/main">
        <w:t xml:space="preserve">ਮੂਸਾ ਨੇ ਲੋਕਾਂ ਨੂੰ ਗੀਤ ਦੇ ਸ਼ਬਦ ਸੁਣਾਏ।</w:t>
      </w:r>
    </w:p>
    <w:p/>
    <w:p>
      <w:r xmlns:w="http://schemas.openxmlformats.org/wordprocessingml/2006/main">
        <w:t xml:space="preserve">1: ਅਸੀਂ ਮੂਸਾ ਦੀ ਮਿਸਾਲ ਤੋਂ ਸਿੱਖ ਸਕਦੇ ਹਾਂ ਅਤੇ ਪਰਮੇਸ਼ੁਰ ਦੇ ਬਚਨ ਨੂੰ ਦੂਜਿਆਂ ਨਾਲ ਸਾਂਝਾ ਕਰਨ ਲਈ ਪ੍ਰੇਰਿਤ ਹੋ ਸਕਦੇ ਹਾਂ।</w:t>
      </w:r>
    </w:p>
    <w:p/>
    <w:p>
      <w:r xmlns:w="http://schemas.openxmlformats.org/wordprocessingml/2006/main">
        <w:t xml:space="preserve">2: ਪਰਮੇਸ਼ੁਰ ਦੇ ਬਚਨ ਵਿਚ ਸਾਨੂੰ ਪ੍ਰੇਰਿਤ ਕਰਨ ਅਤੇ ਉਸ ਦੇ ਨੇੜੇ ਲਿਆਉਣ ਦੀ ਸ਼ਕਤੀ ਹੈ।</w:t>
      </w:r>
    </w:p>
    <w:p/>
    <w:p>
      <w:r xmlns:w="http://schemas.openxmlformats.org/wordprocessingml/2006/main">
        <w:t xml:space="preserve">1: ਜ਼ਬੂਰ 105:1 - "ਹੇ ਪ੍ਰਭੂ ਦਾ ਧੰਨਵਾਦ ਕਰੋ; ਉਸ ਦੇ ਨਾਮ ਨੂੰ ਪੁਕਾਰੋ; ਲੋਕਾਂ ਵਿੱਚ ਉਸਦੇ ਕੰਮਾਂ ਨੂੰ ਦੱਸੋ!"</w:t>
      </w:r>
    </w:p>
    <w:p/>
    <w:p>
      <w:r xmlns:w="http://schemas.openxmlformats.org/wordprocessingml/2006/main">
        <w:t xml:space="preserve">2:2 ਤਿਮੋਥਿਉਸ 2:15 - "ਆਪਣੇ ਆਪ ਨੂੰ ਪਰਮੇਸ਼ੁਰ ਦੇ ਅੱਗੇ ਇੱਕ ਪ੍ਰਵਾਨਿਤ, ਇੱਕ ਅਜਿਹੇ ਕਾਮੇ ਵਜੋਂ ਪੇਸ਼ ਕਰਨ ਦੀ ਪੂਰੀ ਕੋਸ਼ਿਸ਼ ਕਰੋ ਜਿਸ ਨੂੰ ਸ਼ਰਮਿੰਦਾ ਹੋਣ ਦੀ ਕੋਈ ਲੋੜ ਨਹੀਂ ਹੈ, ਸੱਚ ਦੇ ਬਚਨ ਨੂੰ ਸਹੀ ਢੰਗ ਨਾਲ ਸੰਭਾਲਦਾ ਹੈ।"</w:t>
      </w:r>
    </w:p>
    <w:p/>
    <w:p>
      <w:r xmlns:w="http://schemas.openxmlformats.org/wordprocessingml/2006/main">
        <w:t xml:space="preserve">ਬਿਵਸਥਾ ਸਾਰ 32:45 ਅਤੇ ਮੂਸਾ ਨੇ ਸਾਰੇ ਇਸਰਾਏਲ ਨੂੰ ਇਹ ਸਾਰੀਆਂ ਗੱਲਾਂ ਆਖ ਕੇ ਸਮਾਪਤ ਕੀਤਾ:</w:t>
      </w:r>
    </w:p>
    <w:p/>
    <w:p>
      <w:r xmlns:w="http://schemas.openxmlformats.org/wordprocessingml/2006/main">
        <w:t xml:space="preserve">ਮੂਸਾ ਨੇ ਇਸਰਾਏਲੀਆਂ ਨੂੰ ਆਪਣਾ ਸੰਬੋਧਨ ਸਮਾਪਤ ਕੀਤਾ।</w:t>
      </w:r>
    </w:p>
    <w:p/>
    <w:p>
      <w:r xmlns:w="http://schemas.openxmlformats.org/wordprocessingml/2006/main">
        <w:t xml:space="preserve">1. ਪਰਮੇਸ਼ੁਰ ਦੇ ਵਾਅਦਿਆਂ ਵਿੱਚ ਭਰੋਸਾ ਰੱਖਣਾ - ਬਿਵਸਥਾ ਸਾਰ 32:45</w:t>
      </w:r>
    </w:p>
    <w:p/>
    <w:p>
      <w:r xmlns:w="http://schemas.openxmlformats.org/wordprocessingml/2006/main">
        <w:t xml:space="preserve">2. ਆਗਿਆਕਾਰਤਾ ਦਾ ਸੱਦਾ - ਬਿਵਸਥਾ ਸਾਰ 32:45</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2 ਕੁਰਿੰਥੀਆਂ 4:16-18 - ਇਸ ਲਈ ਅਸੀਂ ਹੌਂਸਲਾ ਨਹੀਂ ਹਾਰਦੇ। ਭਾਵੇਂ ਸਾਡਾ ਬਾਹਰੀ ਆਪਾ ਬਰਬਾਦ ਹੋ ਰਿਹਾ ਹੈ, ਪਰ ਸਾਡਾ ਅੰਦਰਲਾ ਆਪਾ ਦਿਨੋ ਦਿਨ ਨਵਿਆਇਆ ਜਾ ਰਿਹਾ ਹੈ। ਇਸ ਹਲਕੀ ਪਲ-ਪਲ ਮੁਸੀਬਤ ਲਈ ਸਾਡੇ ਲਈ ਹਰ ਤਰ੍ਹਾਂ ਦੀ ਤੁਲਨਾ ਤੋਂ ਪਰੇ ਮਹਿਮਾ ਦਾ ਇੱਕ ਅਨਾਦਿ ਭਾਰ ਤਿਆਰ ਕਰ ਰਿਹਾ ਹੈ, ਕਿਉਂਕਿ ਅਸੀਂ ਉਨ੍ਹਾਂ ਚੀਜ਼ਾਂ ਵੱਲ ਨਹੀਂ ਦੇਖਦੇ ਹਾਂ ਜੋ ਦਿਖਾਈ ਦਿੰਦੀਆਂ ਹਨ, ਪਰ ਉਨ੍ਹਾਂ ਚੀਜ਼ਾਂ ਵੱਲ ਜੋ ਅਣਦੇਖੀ ਹਨ। ਕਿਉਂਕਿ ਜਿਹੜੀਆਂ ਚੀਜ਼ਾਂ ਦਿਸਦੀਆਂ ਹਨ ਉਹ ਅਸਥਾਈ ਹਨ, ਪਰ ਜਿਹੜੀਆਂ ਅਣਦੇਖੀਆਂ ਹਨ ਉਹ ਸਦੀਵੀ ਹਨ।</w:t>
      </w:r>
    </w:p>
    <w:p/>
    <w:p>
      <w:r xmlns:w="http://schemas.openxmlformats.org/wordprocessingml/2006/main">
        <w:t xml:space="preserve">ਬਿਵਸਥਾ ਸਾਰ 32:46 ਅਤੇ ਉਸ ਨੇ ਉਨ੍ਹਾਂ ਨੂੰ ਆਖਿਆ, ਆਪਣੇ ਦਿਲ ਉਨ੍ਹਾਂ ਸਾਰੀਆਂ ਗੱਲਾਂ ਵੱਲ ਲਗਾਓ ਜਿਹੜੀਆਂ ਮੈਂ ਅੱਜ ਤੁਹਾਡੇ ਵਿੱਚ ਗਵਾਹੀ ਦਿੰਦਾ ਹਾਂ, ਜੋ ਤੁਸੀਂ ਆਪਣੇ ਬੱਚਿਆਂ ਨੂੰ ਇਸ ਬਿਵਸਥਾ ਦੇ ਸਾਰੇ ਬਚਨਾਂ ਦੀ ਪਾਲਣਾ ਕਰਨ ਦਾ ਹੁਕਮ ਦਿਓ।</w:t>
      </w:r>
    </w:p>
    <w:p/>
    <w:p>
      <w:r xmlns:w="http://schemas.openxmlformats.org/wordprocessingml/2006/main">
        <w:t xml:space="preserve">ਇਹ ਹਵਾਲਾ ਕਾਨੂੰਨ ਦੇ ਸਾਰੇ ਸ਼ਬਦਾਂ ਨੂੰ ਮੰਨਣ ਅਤੇ ਬੱਚਿਆਂ ਨੂੰ ਸਿਖਾਉਣ ਲਈ ਪਰਮੇਸ਼ੁਰ ਦੇ ਹੁਕਮ ਦੀ ਗੱਲ ਕਰਦਾ ਹੈ।</w:t>
      </w:r>
    </w:p>
    <w:p/>
    <w:p>
      <w:r xmlns:w="http://schemas.openxmlformats.org/wordprocessingml/2006/main">
        <w:t xml:space="preserve">1. "ਆਗਿਆਕਾਰੀ ਦੀ ਜ਼ਿੰਦਗੀ ਜੀਉ"</w:t>
      </w:r>
    </w:p>
    <w:p/>
    <w:p>
      <w:r xmlns:w="http://schemas.openxmlformats.org/wordprocessingml/2006/main">
        <w:t xml:space="preserve">2. "ਅਗਲੀ ਪੀੜ੍ਹੀ ਨੂੰ ਪਰਮੇਸ਼ੁਰ ਦਾ ਬਚਨ ਸਿਖਾਉਣਾ"</w:t>
      </w:r>
    </w:p>
    <w:p/>
    <w:p>
      <w:r xmlns:w="http://schemas.openxmlformats.org/wordprocessingml/2006/main">
        <w:t xml:space="preserve">1. ਕਹਾਉਤਾਂ 3:1-2 - "ਮੇਰੇ ਪੁੱਤਰ, ਮੇਰੀ ਸਿੱਖਿਆ ਨੂੰ ਨਾ ਭੁੱਲੋ, ਪਰ ਮੇਰੇ ਹੁਕਮਾਂ ਨੂੰ ਆਪਣੇ ਦਿਲ ਵਿੱਚ ਰੱਖੋ, ਕਿਉਂਕਿ ਉਹ ਤੁਹਾਡੀ ਉਮਰ ਨੂੰ ਕਈ ਸਾਲਾਂ ਤੱਕ ਲੰਮਾ ਕਰਨਗੇ ਅਤੇ ਤੁਹਾਨੂੰ ਸ਼ਾਂਤੀ ਅਤੇ ਖੁਸ਼ਹਾਲੀ ਲਿਆਉਣਗੇ।"</w:t>
      </w:r>
    </w:p>
    <w:p/>
    <w:p>
      <w:r xmlns:w="http://schemas.openxmlformats.org/wordprocessingml/2006/main">
        <w:t xml:space="preserve">2. ਕਹਾਉਤਾਂ 22:6 - "ਬੱਚਿਆਂ ਨੂੰ ਉਸ ਰਸਤੇ ਤੋਂ ਸ਼ੁਰੂ ਕਰੋ ਜਿਸ ਤਰ੍ਹਾਂ ਉਨ੍ਹਾਂ ਨੂੰ ਜਾਣਾ ਚਾਹੀਦਾ ਹੈ, ਅਤੇ ਜਦੋਂ ਉਹ ਬੁੱਢੇ ਹੋ ਜਾਣ ਤਾਂ ਵੀ ਉਹ ਇਸ ਤੋਂ ਨਹੀਂ ਹਟਣਗੇ।"</w:t>
      </w:r>
    </w:p>
    <w:p/>
    <w:p>
      <w:r xmlns:w="http://schemas.openxmlformats.org/wordprocessingml/2006/main">
        <w:t xml:space="preserve">ਬਿਵਸਥਾ ਸਾਰ 32:47 ਕਿਉਂਕਿ ਇਹ ਤੁਹਾਡੇ ਲਈ ਵਿਅਰਥ ਨਹੀਂ ਹੈ; ਕਿਉਂਕਿ ਇਹ ਤੁਹਾਡੀ ਜ਼ਿੰਦਗੀ ਹੈ: ਅਤੇ ਇਸ ਚੀਜ਼ ਦੁਆਰਾ ਤੁਸੀਂ ਉਸ ਦੇਸ਼ ਵਿੱਚ ਆਪਣੇ ਦਿਨ ਲੰਬੇ ਕਰੋਗੇ ਜਿੱਥੇ ਤੁਸੀਂ ਜਾਰਡਨ ਦੇ ਪਾਰ ਜਾ ਰਹੇ ਹੋ।</w:t>
      </w:r>
    </w:p>
    <w:p/>
    <w:p>
      <w:r xmlns:w="http://schemas.openxmlformats.org/wordprocessingml/2006/main">
        <w:t xml:space="preserve">ਪ੍ਰਮਾਤਮਾ ਸਾਨੂੰ ਧਰਤੀ ਉੱਤੇ ਆਪਣੇ ਦਿਨਾਂ ਨੂੰ ਲੰਮਾ ਕਰਨ ਲਈ ਜੀਉਣ ਅਤੇ ਉਸਦੇ ਹੁਕਮਾਂ ਦੀ ਪਾਲਣਾ ਕਰਨ ਦਾ ਹੁਕਮ ਦਿੰਦਾ ਹੈ।</w:t>
      </w:r>
    </w:p>
    <w:p/>
    <w:p>
      <w:r xmlns:w="http://schemas.openxmlformats.org/wordprocessingml/2006/main">
        <w:t xml:space="preserve">1. ਆਗਿਆਕਾਰੀ ਦੀ ਬਰਕਤ: ਸਾਨੂੰ ਪਰਮੇਸ਼ੁਰ ਦੇ ਹੁਕਮਾਂ ਦੀ ਪਾਲਣਾ ਕਿਉਂ ਕਰਨੀ ਚਾਹੀਦੀ ਹੈ।</w:t>
      </w:r>
    </w:p>
    <w:p/>
    <w:p>
      <w:r xmlns:w="http://schemas.openxmlformats.org/wordprocessingml/2006/main">
        <w:t xml:space="preserve">2. ਜੀਵਨ ਨੂੰ ਲੰਮਾ ਕਰਨ ਦੀ ਸ਼ਕਤੀ: ਹਰ ਦਿਨ ਦੀ ਗਿਣਤੀ ਕਰਨਾ।</w:t>
      </w:r>
    </w:p>
    <w:p/>
    <w:p>
      <w:r xmlns:w="http://schemas.openxmlformats.org/wordprocessingml/2006/main">
        <w:t xml:space="preserve">1. ਕਹਾਉਤਾਂ 3: 1-2 "ਮੇਰੇ ਪੁੱਤਰ, ਮੇਰੀ ਬਿਵਸਥਾ ਨੂੰ ਨਾ ਭੁੱਲ, ਪਰ ਆਪਣੇ ਮਨ ਨੂੰ ਮੇਰੇ ਹੁਕਮਾਂ ਦੀ ਪਾਲਨਾ ਕਰਨ ਦਿਓ: ਦਿਨ ਦੀ ਲੰਮੀ, ਲੰਬੀ ਉਮਰ ਅਤੇ ਸ਼ਾਂਤੀ, ਉਹ ਤੈਨੂੰ ਵਧਾਉਣਗੇ।"</w:t>
      </w:r>
    </w:p>
    <w:p/>
    <w:p>
      <w:r xmlns:w="http://schemas.openxmlformats.org/wordprocessingml/2006/main">
        <w:t xml:space="preserve">2. ਜ਼ਬੂਰ 119:133 "ਮੇਰੇ ਕਦਮਾਂ ਨੂੰ ਆਪਣੇ ਬਚਨ ਵਿੱਚ ਵਿਵਸਥਿਤ ਕਰੋ: ਅਤੇ ਕਿਸੇ ਵੀ ਬਦੀ ਦਾ ਮੇਰੇ ਉੱਤੇ ਰਾਜ ਨਾ ਹੋਵੇ।"</w:t>
      </w:r>
    </w:p>
    <w:p/>
    <w:p>
      <w:r xmlns:w="http://schemas.openxmlformats.org/wordprocessingml/2006/main">
        <w:t xml:space="preserve">ਬਿਵਸਥਾ ਸਾਰ 32:48 ਅਤੇ ਯਹੋਵਾਹ ਨੇ ਉਸੇ ਦਿਨ ਮੂਸਾ ਨਾਲ ਗੱਲ ਕੀਤੀ ਅਤੇ ਆਖਿਆ,</w:t>
      </w:r>
    </w:p>
    <w:p/>
    <w:p>
      <w:r xmlns:w="http://schemas.openxmlformats.org/wordprocessingml/2006/main">
        <w:t xml:space="preserve">ਉਸੇ ਦਿਨ ਜਦੋਂ ਪਰਮੇਸ਼ੁਰ ਨੇ ਮੂਸਾ ਨਾਲ ਗੱਲ ਕੀਤੀ, ਉਸਨੇ ਉਸਨੂੰ ਹਿਦਾਇਤਾਂ ਦਿੱਤੀਆਂ।</w:t>
      </w:r>
    </w:p>
    <w:p/>
    <w:p>
      <w:r xmlns:w="http://schemas.openxmlformats.org/wordprocessingml/2006/main">
        <w:t xml:space="preserve">1. ਰੱਬ ਦਾ ਸਮਾਂ ਸੰਪੂਰਨ ਹੈ</w:t>
      </w:r>
    </w:p>
    <w:p/>
    <w:p>
      <w:r xmlns:w="http://schemas.openxmlformats.org/wordprocessingml/2006/main">
        <w:t xml:space="preserve">2. ਪ੍ਰਭੂ ਦੇ ਹੁਕਮਾਂ ਦੀ ਪਾਲਣਾ ਕਰੋ</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1 ਯੂਹੰਨਾ 5:2-3 - "ਇਸ ਤੋਂ ਅਸੀਂ ਜਾਣਦੇ ਹਾਂ ਕਿ ਅਸੀਂ ਪਰਮੇਸ਼ੁਰ ਦੇ ਬੱਚਿਆਂ ਨੂੰ ਪਿਆਰ ਕਰਦੇ ਹਾਂ, ਜਦੋਂ ਅਸੀਂ ਪਰਮੇਸ਼ੁਰ ਨੂੰ ਪਿਆਰ ਕਰਦੇ ਹਾਂ ਅਤੇ ਉਸਦੇ ਹੁਕਮਾਂ ਦੀ ਪਾਲਣਾ ਕਰਦੇ ਹਾਂ। ਕਿਉਂਕਿ ਇਹ ਪਰਮੇਸ਼ੁਰ ਦਾ ਪਿਆਰ ਹੈ, ਜੋ ਅਸੀਂ ਉਸਦੇ ਹੁਕਮਾਂ ਦੀ ਪਾਲਣਾ ਕਰਦੇ ਹਾਂ ਅਤੇ ਉਸਦੇ ਹੁਕਮ ਹਨ। ਬੋਝਲ ਨਹੀਂ।"</w:t>
      </w:r>
    </w:p>
    <w:p/>
    <w:p>
      <w:r xmlns:w="http://schemas.openxmlformats.org/wordprocessingml/2006/main">
        <w:t xml:space="preserve">ਬਿਵਸਥਾ ਸਾਰ 32:49 ਤੂੰ ਇਸ ਅਬਾਰੀਮ ਪਰਬਤ ਉੱਤੇ ਚੜ੍ਹ ਜਾ, ਨਬੋ ਪਰਬਤ ਵੱਲ, ਜੋ ਮੋਆਬ ਦੀ ਧਰਤੀ ਵਿੱਚ ਹੈ, ਜੋ ਯਰੀਹੋ ਦੇ ਸਾਹਮਣੇ ਹੈ। ਅਤੇ ਕਨਾਨ ਦੀ ਧਰਤੀ ਨੂੰ ਵੇਖੋ, ਜੋ ਮੈਂ ਇਸਰਾਏਲ ਦੇ ਲੋਕਾਂ ਨੂੰ ਇੱਕ ਕਬਜ਼ੇ ਲਈ ਦਿੰਦਾ ਹਾਂ:</w:t>
      </w:r>
    </w:p>
    <w:p/>
    <w:p>
      <w:r xmlns:w="http://schemas.openxmlformats.org/wordprocessingml/2006/main">
        <w:t xml:space="preserve">ਪਰਮੇਸ਼ੁਰ ਨੇ ਮੂਸਾ ਨੂੰ ਮੋਆਬ ਦੀ ਧਰਤੀ ਉੱਤੇ ਸਥਿਤ ਨਬੋ ਪਹਾੜ ਉੱਤੇ ਚੜ੍ਹਨ ਦਾ ਹੁਕਮ ਦਿੱਤਾ ਤਾਂ ਜੋ ਉਹ ਕਨਾਨ ਦੀ ਧਰਤੀ ਨੂੰ ਦੇਖ ਸਕੇ ਜੋ ਉਹ ਇਸਰਾਏਲੀਆਂ ਨੂੰ ਦੇ ਰਿਹਾ ਸੀ।</w:t>
      </w:r>
    </w:p>
    <w:p/>
    <w:p>
      <w:r xmlns:w="http://schemas.openxmlformats.org/wordprocessingml/2006/main">
        <w:t xml:space="preserve">1. ਪਰਮੇਸ਼ੁਰ ਆਪਣੇ ਵਾਅਦੇ ਪੂਰੇ ਕਰਦਾ ਹੈ - ਬਿਵਸਥਾ ਸਾਰ 32:49</w:t>
      </w:r>
    </w:p>
    <w:p/>
    <w:p>
      <w:r xmlns:w="http://schemas.openxmlformats.org/wordprocessingml/2006/main">
        <w:t xml:space="preserve">2. ਵਿਸ਼ਵਾਸ ਦੁਆਰਾ ਸੇਧਿਤ - ਇਬਰਾਨੀਆਂ 11:8-10</w:t>
      </w:r>
    </w:p>
    <w:p/>
    <w:p>
      <w:r xmlns:w="http://schemas.openxmlformats.org/wordprocessingml/2006/main">
        <w:t xml:space="preserve">1. ਬਿਵਸਥਾ ਸਾਰ 34:1-4</w:t>
      </w:r>
    </w:p>
    <w:p/>
    <w:p>
      <w:r xmlns:w="http://schemas.openxmlformats.org/wordprocessingml/2006/main">
        <w:t xml:space="preserve">2. ਯਹੋਸ਼ੁਆ 1:1-5</w:t>
      </w:r>
    </w:p>
    <w:p/>
    <w:p>
      <w:r xmlns:w="http://schemas.openxmlformats.org/wordprocessingml/2006/main">
        <w:t xml:space="preserve">ਬਿਵਸਥਾ ਸਾਰ 32:50 ਅਤੇ ਉਸ ਪਹਾੜ ਵਿੱਚ ਮਰੋ ਜਿੱਥੇ ਤੁਸੀਂ ਚੜ੍ਹਦੇ ਹੋ, ਅਤੇ ਆਪਣੇ ਲੋਕਾਂ ਵਿੱਚ ਇਕੱਠੇ ਹੋ ਜਾਉ। ਜਿਵੇਂ ਹਾਰੂਨ ਤੇਰਾ ਭਰਾ ਹੋਰ ਪਰਬਤ ਵਿੱਚ ਮਰ ਗਿਆ ਸੀ, ਅਤੇ ਆਪਣੇ ਲੋਕਾਂ ਵਿੱਚ ਇਕੱਠਾ ਹੋਇਆ ਸੀ।</w:t>
      </w:r>
    </w:p>
    <w:p/>
    <w:p>
      <w:r xmlns:w="http://schemas.openxmlformats.org/wordprocessingml/2006/main">
        <w:t xml:space="preserve">ਮੂਸਾ ਨੇ ਇਜ਼ਰਾਈਲੀਆਂ ਨੂੰ ਉਸ ਪਹਾੜ ਉੱਤੇ ਮਰਨ ਦੀ ਹਿਦਾਇਤ ਦਿੱਤੀ ਜਿਸ ਉੱਤੇ ਉਹ ਜਾ ਰਹੇ ਹਨ ਅਤੇ ਆਪਣੇ ਲੋਕਾਂ ਨਾਲ ਇਕੱਠੇ ਹੋਣ ਲਈ, ਜਿਵੇਂ ਹਾਰੂਨ ਹੋਰਨ ਪਰਬਤ ਵਿੱਚ ਮਰ ਗਿਆ ਸੀ ਅਤੇ ਆਪਣੇ ਲੋਕਾਂ ਨਾਲ ਇਕੱਠਾ ਹੋਇਆ ਸੀ।</w:t>
      </w:r>
    </w:p>
    <w:p/>
    <w:p>
      <w:r xmlns:w="http://schemas.openxmlformats.org/wordprocessingml/2006/main">
        <w:t xml:space="preserve">1. ਦ੍ਰਿੜਤਾ ਦੀ ਸ਼ਕਤੀ - ਅਸੀਂ ਹਾਰੂਨ ਦੀ ਮਿਸਾਲ ਤੋਂ ਆਪਣੀ ਨਿਹਚਾ ਵਿਚ ਲੱਗੇ ਰਹਿਣਾ ਕਿਵੇਂ ਸਿੱਖ ਸਕਦੇ ਹਾਂ।</w:t>
      </w:r>
    </w:p>
    <w:p/>
    <w:p>
      <w:r xmlns:w="http://schemas.openxmlformats.org/wordprocessingml/2006/main">
        <w:t xml:space="preserve">2. ਏਕਤਾ ਦਾ ਆਸ਼ੀਰਵਾਦ - ਸਾਡੇ ਲੋਕਾਂ ਨਾਲ ਏਕਤਾ ਦਾ ਮਹੱਤਵ ਅਤੇ ਇਹ ਸਾਨੂੰ ਪਰਮੇਸ਼ੁਰ ਦੇ ਨੇੜੇ ਕਿਵੇਂ ਲਿਆ ਸਕਦਾ ਹੈ।</w:t>
      </w:r>
    </w:p>
    <w:p/>
    <w:p>
      <w:r xmlns:w="http://schemas.openxmlformats.org/wordprocessingml/2006/main">
        <w:t xml:space="preserve">1. ਇਬਰਾਨੀਆਂ 12: 1-3 - ਇਸ ਲਈ, ਕਿਉਂਕਿ ਅਸੀਂ ਗਵਾਹਾਂ ਦੇ ਬਹੁਤ ਵੱਡੇ ਬੱਦਲਾਂ ਨਾਲ ਘਿਰੇ ਹੋਏ ਹਾਂ, ਆਓ ਆਪਾਂ ਹਰ ਭਾਰ ਨੂੰ ਇੱਕ ਪਾਸੇ ਰੱਖੀਏ, ਅਤੇ ਪਾਪ ਜੋ ਇੰਨੇ ਨਜ਼ਦੀਕੀ ਨਾਲ ਚਿਪਕਿਆ ਹੋਇਆ ਹੈ, ਅਤੇ ਅਸੀਂ ਧੀਰਜ ਨਾਲ ਉਸ ਦੌੜ ਨੂੰ ਦੌੜੀਏ ਜੋ ਅੱਗੇ ਰੱਖੀ ਗਈ ਹੈ. ਸਾਨੂੰ.</w:t>
      </w:r>
    </w:p>
    <w:p/>
    <w:p>
      <w:r xmlns:w="http://schemas.openxmlformats.org/wordprocessingml/2006/main">
        <w:t xml:space="preserve">2. ਰੋਮੀਆਂ 12:5 - ਇਸ ਲਈ ਅਸੀਂ, ਭਾਵੇਂ ਬਹੁਤ ਸਾਰੇ, ਮਸੀਹ ਵਿੱਚ ਇੱਕ ਸਰੀਰ ਹਾਂ, ਅਤੇ ਵਿਅਕਤੀਗਤ ਤੌਰ 'ਤੇ ਇੱਕ ਦੂਜੇ ਦੇ ਅੰਗ ਹਾਂ।</w:t>
      </w:r>
    </w:p>
    <w:p/>
    <w:p>
      <w:r xmlns:w="http://schemas.openxmlformats.org/wordprocessingml/2006/main">
        <w:t xml:space="preserve">ਬਿਵਸਥਾ ਸਾਰ 32:51 ਕਿਉਂ ਜੋ ਤੁਸੀਂ ਇਸਰਾਏਲੀਆਂ ਵਿੱਚ ਮਰੀਬਾਹ ਕਾਦੇਸ਼ ਦੇ ਪਾਣੀਆਂ ਵਿੱਚ ਸੀਨ ਦੀ ਉਜਾੜ ਵਿੱਚ ਮੇਰੇ ਵਿਰੁੱਧ ਅਪਰਾਧ ਕੀਤਾ। ਕਿਉਂਕਿ ਤੁਸੀਂ ਮੈਨੂੰ ਇਸਰਾਏਲ ਦੇ ਲੋਕਾਂ ਵਿੱਚ ਪਵਿੱਤਰ ਨਹੀਂ ਕੀਤਾ।</w:t>
      </w:r>
    </w:p>
    <w:p/>
    <w:p>
      <w:r xmlns:w="http://schemas.openxmlformats.org/wordprocessingml/2006/main">
        <w:t xml:space="preserve">ਉਸ ਦਾ ਆਦਰ ਕਰਨ ਵਿੱਚ ਅਸਫਲ ਰਹਿਣ ਲਈ ਇਸਰਾਏਲ ਨੂੰ ਪਰਮੇਸ਼ੁਰ ਦੀ ਸਜ਼ਾ।</w:t>
      </w:r>
    </w:p>
    <w:p/>
    <w:p>
      <w:r xmlns:w="http://schemas.openxmlformats.org/wordprocessingml/2006/main">
        <w:t xml:space="preserve">1. ਰੱਬ ਪ੍ਰਤੀ ਸ਼ਰਧਾ ਅਤੇ ਆਗਿਆਕਾਰੀ ਦਿਖਾਉਣ ਦਾ ਮਹੱਤਵ।</w:t>
      </w:r>
    </w:p>
    <w:p/>
    <w:p>
      <w:r xmlns:w="http://schemas.openxmlformats.org/wordprocessingml/2006/main">
        <w:t xml:space="preserve">2. ਪਰਮੇਸ਼ੁਰ ਦੇ ਹੁਕਮਾਂ ਦੀ ਅਣਆਗਿਆਕਾਰੀ ਦੇ ਨਤੀਜੇ।</w:t>
      </w:r>
    </w:p>
    <w:p/>
    <w:p>
      <w:r xmlns:w="http://schemas.openxmlformats.org/wordprocessingml/2006/main">
        <w:t xml:space="preserve">1. ਬਿਵਸਥਾ ਸਾਰ 10:20 - "ਯਹੋਵਾਹ ਆਪਣੇ ਪਰਮੇਸ਼ੁਰ ਤੋਂ ਡਰੋ, ਕੇਵਲ ਉਸਦੀ ਹੀ ਸੇਵਾ ਕਰੋ ਅਤੇ ਉਸਦੇ ਨਾਮ ਦੀ ਸਹੁੰ ਖਾਓ।"</w:t>
      </w:r>
    </w:p>
    <w:p/>
    <w:p>
      <w:r xmlns:w="http://schemas.openxmlformats.org/wordprocessingml/2006/main">
        <w:t xml:space="preserve">2. ਰੋਮੀਆਂ 8:7 - "ਕਿਉਂਕਿ ਸਰੀਰ ਉੱਤੇ ਮਨ ਲਗਾਉਣਾ ਮੌਤ ਹੈ, ਪਰ ਆਤਮਾ ਉੱਤੇ ਮਨ ਜੀਵਨ ਅਤੇ ਸ਼ਾਂਤੀ ਹੈ।"</w:t>
      </w:r>
    </w:p>
    <w:p/>
    <w:p>
      <w:r xmlns:w="http://schemas.openxmlformats.org/wordprocessingml/2006/main">
        <w:t xml:space="preserve">ਬਿਵਸਥਾ ਸਾਰ 32:52 ਫਿਰ ਵੀ ਤੁਸੀਂ ਆਪਣੇ ਸਾਮ੍ਹਣੇ ਧਰਤੀ ਨੂੰ ਵੇਖੋਂਗੇ। ਪਰ ਤੂੰ ਉਸ ਧਰਤੀ ਉੱਤੇ ਨਾ ਜਾਣਾ ਜਿਹੜਾ ਮੈਂ ਇਸਰਾਏਲੀਆਂ ਨੂੰ ਦਿੰਦਾ ਹਾਂ।</w:t>
      </w:r>
    </w:p>
    <w:p/>
    <w:p>
      <w:r xmlns:w="http://schemas.openxmlformats.org/wordprocessingml/2006/main">
        <w:t xml:space="preserve">ਇਜ਼ਰਾਈਲ ਦੇ ਲੋਕਾਂ ਨੂੰ ਜ਼ਮੀਨ ਦੇਣ ਦਾ ਵਾਅਦਾ ਕੀਤਾ ਗਿਆ ਹੈ ਪਰ ਅਜੇ ਤੱਕ ਇਸ ਵਿੱਚ ਦਾਖਲ ਹੋਣ ਦੀ ਇਜਾਜ਼ਤ ਨਹੀਂ ਹੈ।</w:t>
      </w:r>
    </w:p>
    <w:p/>
    <w:p>
      <w:r xmlns:w="http://schemas.openxmlformats.org/wordprocessingml/2006/main">
        <w:t xml:space="preserve">1. ਪਰਮੇਸ਼ੁਰ ਦੇ ਵਾਅਦੇ: ਪਰਮੇਸ਼ੁਰ ਆਪਣੇ ਬਚਨ ਨੂੰ ਕਿਵੇਂ ਰੱਖਦਾ ਹੈ</w:t>
      </w:r>
    </w:p>
    <w:p/>
    <w:p>
      <w:r xmlns:w="http://schemas.openxmlformats.org/wordprocessingml/2006/main">
        <w:t xml:space="preserve">2. ਇੰਤਜ਼ਾਰ ਵਿੱਚ ਧੀਰਜ: ਪਰਮੇਸ਼ੁਰ ਦੇ ਸਮੇਂ 'ਤੇ ਭਰੋਸਾ ਕਰਨਾ ਸਿੱਖੋ</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10:36 - ਕਿਉਂਕਿ ਤੁਹਾਨੂੰ ਧੀਰਜ ਦੀ ਲੋੜ ਹੈ, ਤਾਂ ਜੋ ਤੁਸੀਂ ਪਰਮੇਸ਼ੁਰ ਦੀ ਇੱਛਾ ਪੂਰੀ ਕਰਨ ਤੋਂ ਬਾਅਦ, ਵਾਅਦਾ ਪ੍ਰਾਪਤ ਕਰ ਸਕੋ।</w:t>
      </w:r>
    </w:p>
    <w:p/>
    <w:p>
      <w:r xmlns:w="http://schemas.openxmlformats.org/wordprocessingml/2006/main">
        <w:t xml:space="preserve">ਬਿਵਸਥਾ ਸਾਰ 33 ਨੂੰ ਤਿੰਨ ਪੈਰਿਆਂ ਵਿੱਚ ਇਸ ਤਰ੍ਹਾਂ ਸੰਖੇਪ ਕੀਤਾ ਜਾ ਸਕਦਾ ਹੈ, ਦਰਸਾਏ ਗਏ ਆਇਤਾਂ ਦੇ ਨਾਲ:</w:t>
      </w:r>
    </w:p>
    <w:p/>
    <w:p>
      <w:r xmlns:w="http://schemas.openxmlformats.org/wordprocessingml/2006/main">
        <w:t xml:space="preserve">ਪੈਰਾ 1: ਬਿਵਸਥਾ ਸਾਰ 33:1-5 ਇਸਰਾਏਲ ਦੇ ਗੋਤਾਂ ਉੱਤੇ ਮੂਸਾ ਦੀਆਂ ਅਸੀਸਾਂ ਪੇਸ਼ ਕਰਦਾ ਹੈ। ਉਹ ਘੋਸ਼ਣਾ ਕਰਦਾ ਹੈ ਕਿ ਯਹੋਵਾਹ ਆਪਣੇ ਲੋਕਾਂ ਨੂੰ ਅਸੀਸ ਦੇਣ ਅਤੇ ਉਨ੍ਹਾਂ ਨੂੰ ਆਪਣਾ ਕਾਨੂੰਨ ਦੇਣ ਲਈ ਸੀਨਈ ਤੋਂ ਆਇਆ ਸੀ। ਮੂਸਾ ਨੇ ਇਜ਼ਰਾਈਲ ਦੇ ਰਾਜੇ ਵਜੋਂ ਉਸਦੀ ਭੂਮਿਕਾ ਨੂੰ ਉਜਾਗਰ ਕਰਦੇ ਹੋਏ, ਪਰਮੇਸ਼ੁਰ ਦੀ ਮਹਿਮਾ ਅਤੇ ਉਸਦੇ ਲੋਕਾਂ ਲਈ ਪਿਆਰ ਦੀ ਪ੍ਰਸ਼ੰਸਾ ਕੀਤੀ। ਉਹ ਵਿਸ਼ੇਸ਼ ਤੌਰ 'ਤੇ ਹਰੇਕ ਕਬੀਲੇ ਨੂੰ ਸੰਬੋਧਿਤ ਕਰਦਾ ਹੈ, ਉਹਨਾਂ ਦੀਆਂ ਵਿਲੱਖਣ ਵਿਸ਼ੇਸ਼ਤਾਵਾਂ ਅਤੇ ਇਤਿਹਾਸਕ ਤਜ਼ਰਬਿਆਂ ਦੇ ਅਧਾਰ 'ਤੇ ਉਹਨਾਂ 'ਤੇ ਅਸ਼ੀਰਵਾਦ ਦਾ ਐਲਾਨ ਕਰਦਾ ਹੈ।</w:t>
      </w:r>
    </w:p>
    <w:p/>
    <w:p>
      <w:r xmlns:w="http://schemas.openxmlformats.org/wordprocessingml/2006/main">
        <w:t xml:space="preserve">ਪੈਰਾ 2: ਬਿਵਸਥਾ ਸਾਰ 33:6-25 ਵਿੱਚ ਜਾਰੀ ਰੱਖਦੇ ਹੋਏ, ਮੂਸਾ ਇਸਰਾਏਲ ਦੇ ਬਾਕੀ ਗੋਤਾਂ ਉੱਤੇ ਅਸੀਸਾਂ ਦਾ ਉਚਾਰਨ ਕਰਨਾ ਜਾਰੀ ਰੱਖਦਾ ਹੈ। ਉਹ ਕੁਝ ਕਬੀਲਿਆਂ ਜਿਵੇਂ ਕਿ ਯਹੂਦਾਹ, ਲੇਵੀ, ਬੈਂਜਾਮਿਨ, ਜੋਸਫ਼ ਅਤੇ ਜ਼ਬੂਲੁਨ ਦੀ ਤਾਕਤ ਅਤੇ ਖੁਸ਼ਹਾਲੀ ਨੂੰ ਸਵੀਕਾਰ ਕਰਦਾ ਹੈ। ਮੂਸਾ ਨੇ ਦਾਨ, ਨਫ਼ਤਾਲੀ, ਗਾਦ, ਆਸ਼ੇਰ ਅਤੇ ਇਸਾਕਾਰ ਲਈ ਪਰਮੇਸ਼ੁਰ ਦੇ ਪ੍ਰਬੰਧ ਬਾਰੇ ਵੀ ਗੱਲ ਕੀਤੀ ਹੈ ਜੋ ਹਰੇਕ ਕਬੀਲੇ ਨੂੰ ਉਨ੍ਹਾਂ ਦੀ ਵਿਰਾਸਤ ਅਤੇ ਰੋਜ਼ੀ-ਰੋਟੀ ਨਾਲ ਸੰਬੰਧਿਤ ਵਿਸ਼ੇਸ਼ ਬਰਕਤਾਂ ਪ੍ਰਾਪਤ ਕਰਦੇ ਹਨ।</w:t>
      </w:r>
    </w:p>
    <w:p/>
    <w:p>
      <w:r xmlns:w="http://schemas.openxmlformats.org/wordprocessingml/2006/main">
        <w:t xml:space="preserve">ਪੈਰਾ 3: ਬਿਵਸਥਾ ਸਾਰ 33 ਬਿਵਸਥਾ ਸਾਰ 33:26-29 ਵਿੱਚ ਮੂਸਾ ਦੁਆਰਾ ਇੱਕ ਅੰਤਮ ਬਰਕਤ ਦੇ ਨਾਲ ਸਮਾਪਤ ਹੁੰਦਾ ਹੈ। ਉਹ ਘੋਸ਼ਣਾ ਕਰਦਾ ਹੈ ਕਿ ਯਹੋਵਾਹ ਪਰਮੇਸ਼ੁਰ ਵਰਗਾ ਕੋਈ ਨਹੀਂ ਹੈ ਜੋ ਆਪਣੇ ਲੋਕਾਂ ਦੀ ਮਦਦ ਕਰਨ ਲਈ ਸਵਰਗ ਦੇ ਪਾਰ ਚੜ੍ਹਦਾ ਹੈ। ਮੂਸਾ ਨੇ ਇਜ਼ਰਾਈਲ ਨੂੰ ਭਰੋਸਾ ਦਿਵਾਇਆ ਕਿ ਉਹ ਪਰਮੇਸ਼ੁਰ ਦੀਆਂ ਸਦੀਵੀ ਬਾਹਾਂ ਦੇ ਅਧੀਨ ਸੁਰੱਖਿਅਤ ਹਨ; ਉਹ ਉਨ੍ਹਾਂ ਦੇ ਦੁਸ਼ਮਣਾਂ ਨੂੰ ਉਨ੍ਹਾਂ ਦੇ ਅੱਗੇ ਤੋਂ ਬਾਹਰ ਕੱਢ ਦੇਵੇਗਾ। ਅਧਿਆਇ ਇਜ਼ਰਾਈਲ ਦੀ ਬਖਸ਼ਿਸ਼ ਇੱਕ ਚੁਣੀ ਹੋਈ ਕੌਮ ਦੀ ਘੋਸ਼ਣਾ ਦੇ ਨਾਲ ਖਤਮ ਹੁੰਦਾ ਹੈ ਜਿਸ ਦੇ ਦੁਸ਼ਮਣ ਉਨ੍ਹਾਂ ਦੇ ਅੱਗੇ ਡਰ ਜਾਣਗੇ।</w:t>
      </w:r>
    </w:p>
    <w:p/>
    <w:p>
      <w:r xmlns:w="http://schemas.openxmlformats.org/wordprocessingml/2006/main">
        <w:t xml:space="preserve">ਸਾਰੰਸ਼ ਵਿੱਚ:</w:t>
      </w:r>
    </w:p>
    <w:p>
      <w:r xmlns:w="http://schemas.openxmlformats.org/wordprocessingml/2006/main">
        <w:t xml:space="preserve">ਬਿਵਸਥਾ ਸਾਰ 33 ਪੇਸ਼ ਕਰਦਾ ਹੈ:</w:t>
      </w:r>
    </w:p>
    <w:p>
      <w:r xmlns:w="http://schemas.openxmlformats.org/wordprocessingml/2006/main">
        <w:t xml:space="preserve">ਕਬੀਲਿਆਂ ਉੱਤੇ ਮੂਸਾ ਦੀਆਂ ਅਸੀਸਾਂ ਵਿਸ਼ੇਸ਼ਤਾਵਾਂ ਦੇ ਅਧਾਰ ਤੇ ਵਿਅਕਤੀਗਤ ਤੌਰ 'ਤੇ ਬਰਕਤਾਂ;</w:t>
      </w:r>
    </w:p>
    <w:p>
      <w:r xmlns:w="http://schemas.openxmlformats.org/wordprocessingml/2006/main">
        <w:t xml:space="preserve">ਹਰੇਕ ਕਬੀਲੇ ਲਈ ਤਾਕਤ ਅਤੇ ਖੁਸ਼ਹਾਲੀ ਦੇ ਵਿਸ਼ੇਸ਼ ਪ੍ਰਬੰਧਾਂ ਦੀ ਮਾਨਤਾ;</w:t>
      </w:r>
    </w:p>
    <w:p>
      <w:r xmlns:w="http://schemas.openxmlformats.org/wordprocessingml/2006/main">
        <w:t xml:space="preserve">ਪਰਮੇਸ਼ੁਰ ਦੀ ਸੁਰੱਖਿਆ ਦੇ ਅਧੀਨ ਸੁਰੱਖਿਆ ਦਾ ਅੰਤਮ ਬਰਕਤ ਭਰੋਸਾ।</w:t>
      </w:r>
    </w:p>
    <w:p/>
    <w:p>
      <w:r xmlns:w="http://schemas.openxmlformats.org/wordprocessingml/2006/main">
        <w:t xml:space="preserve">ਕਬੀਲਿਆਂ 'ਤੇ ਮੂਸਾ ਦੀਆਂ ਅਸੀਸਾਂ 'ਤੇ ਜ਼ੋਰ ਦੇਣਾ ਵਿਸ਼ੇਸ਼ਤਾਵਾਂ ਦੇ ਅਧਾਰ 'ਤੇ ਵਿਅਕਤੀਗਤ ਤੌਰ 'ਤੇ ਬਰਕਤਾਂ;</w:t>
      </w:r>
    </w:p>
    <w:p>
      <w:r xmlns:w="http://schemas.openxmlformats.org/wordprocessingml/2006/main">
        <w:t xml:space="preserve">ਹਰੇਕ ਕਬੀਲੇ ਲਈ ਤਾਕਤ ਅਤੇ ਖੁਸ਼ਹਾਲੀ ਦੇ ਵਿਸ਼ੇਸ਼ ਪ੍ਰਬੰਧਾਂ ਦੀ ਮਾਨਤਾ;</w:t>
      </w:r>
    </w:p>
    <w:p>
      <w:r xmlns:w="http://schemas.openxmlformats.org/wordprocessingml/2006/main">
        <w:t xml:space="preserve">ਪਰਮੇਸ਼ੁਰ ਦੀ ਸੁਰੱਖਿਆ ਦੇ ਅਧੀਨ ਸੁਰੱਖਿਆ ਦਾ ਅੰਤਮ ਬਰਕਤ ਭਰੋਸਾ।</w:t>
      </w:r>
    </w:p>
    <w:p/>
    <w:p>
      <w:r xmlns:w="http://schemas.openxmlformats.org/wordprocessingml/2006/main">
        <w:t xml:space="preserve">ਅਧਿਆਇ ਇਜ਼ਰਾਈਲ ਦੇ ਕਬੀਲਿਆਂ ਉੱਤੇ ਮੂਸਾ ਦੀਆਂ ਅਸੀਸਾਂ, ਉਨ੍ਹਾਂ ਦੀ ਤਾਕਤ ਅਤੇ ਖੁਸ਼ਹਾਲੀ ਦੀ ਮਾਨਤਾ, ਅਤੇ ਪਰਮੇਸ਼ੁਰ ਦੀ ਸੁਰੱਖਿਆ ਅਧੀਨ ਉਨ੍ਹਾਂ ਦੀ ਸੁਰੱਖਿਆ ਦੀ ਪੁਸ਼ਟੀ ਕਰਨ ਵਾਲੀ ਇੱਕ ਅੰਤਮ ਬਰਕਤ 'ਤੇ ਕੇਂਦ੍ਰਤ ਹੈ। ਬਿਵਸਥਾ ਸਾਰ 33 ਵਿੱਚ, ਮੂਸਾ ਹਰੇਕ ਕਬੀਲੇ ਨੂੰ ਉਨ੍ਹਾਂ ਦੀਆਂ ਵਿਲੱਖਣ ਵਿਸ਼ੇਸ਼ਤਾਵਾਂ ਅਤੇ ਇਤਿਹਾਸਕ ਅਨੁਭਵਾਂ ਨੂੰ ਸਵੀਕਾਰ ਕਰਦੇ ਹੋਏ, ਵਿਅਕਤੀਗਤ ਤੌਰ 'ਤੇ ਅਸੀਸ ਦਿੰਦਾ ਹੈ। ਉਹ ਘੋਸ਼ਣਾ ਕਰਦਾ ਹੈ ਕਿ ਯਹੋਵਾਹ ਆਪਣੇ ਲੋਕਾਂ ਨੂੰ ਅਸੀਸ ਦੇਣ ਅਤੇ ਉਨ੍ਹਾਂ ਨੂੰ ਆਪਣਾ ਕਾਨੂੰਨ ਦੇਣ ਲਈ ਸੀਨਈ ਤੋਂ ਆਇਆ ਸੀ। ਮੂਸਾ ਨੇ ਇਜ਼ਰਾਈਲ ਦੇ ਰਾਜੇ ਵਜੋਂ ਉਸਦੀ ਭੂਮਿਕਾ ਨੂੰ ਉਜਾਗਰ ਕਰਦੇ ਹੋਏ, ਪਰਮੇਸ਼ੁਰ ਦੀ ਮਹਿਮਾ ਅਤੇ ਉਸਦੇ ਲੋਕਾਂ ਲਈ ਪਿਆਰ ਦੀ ਪ੍ਰਸ਼ੰਸਾ ਕੀਤੀ।</w:t>
      </w:r>
    </w:p>
    <w:p/>
    <w:p>
      <w:r xmlns:w="http://schemas.openxmlformats.org/wordprocessingml/2006/main">
        <w:t xml:space="preserve">ਬਿਵਸਥਾ ਸਾਰ 33 ਵਿੱਚ ਜਾਰੀ ਰੱਖਦੇ ਹੋਏ, ਮੂਸਾ ਨੇ ਇਸਰਾਏਲ ਦੇ ਬਾਕੀ ਗੋਤਾਂ ਉੱਤੇ ਅਸੀਸਾਂ ਦਾ ਐਲਾਨ ਕੀਤਾ। ਉਹ ਕੁਝ ਕਬੀਲਿਆਂ ਜਿਵੇਂ ਕਿ ਯਹੂਦਾਹ, ਲੇਵੀ, ਬੈਂਜਾਮਿਨ, ਜੋਸਫ਼ ਅਤੇ ਜ਼ਬੂਲੁਨ ਦੀ ਤਾਕਤ ਅਤੇ ਖੁਸ਼ਹਾਲੀ ਨੂੰ ਸਵੀਕਾਰ ਕਰਦਾ ਹੈ। ਹਰੇਕ ਕਬੀਲੇ ਨੂੰ ਉਨ੍ਹਾਂ ਦੇ ਵਿਰਸੇ ਅਤੇ ਰੋਜ਼ੀ-ਰੋਟੀ ਨਾਲ ਸਬੰਧਤ ਵਿਸ਼ੇਸ਼ ਬਰਕਤਾਂ ਮਿਲਦੀਆਂ ਹਨ। ਮੂਸਾ ਨੇ ਦਾਨ, ਨਫ਼ਤਾਲੀ, ਗਾਦ, ਆਸ਼ੇਰ ਅਤੇ ਇਸਾਕਾਰ ਲਈ ਪਰਮੇਸ਼ੁਰ ਦੇ ਪ੍ਰਬੰਧ ਬਾਰੇ ਵੀ ਗੱਲ ਕੀਤੀ ਹੈ ਜੋ ਹਰੇਕ ਕਬੀਲੇ ਨੂੰ ਉਨ੍ਹਾਂ ਦੀਆਂ ਲੋੜਾਂ ਦੇ ਆਧਾਰ 'ਤੇ ਵਿਲੱਖਣ ਬਰਕਤਾਂ ਪ੍ਰਾਪਤ ਕਰਦੇ ਹਨ।</w:t>
      </w:r>
    </w:p>
    <w:p/>
    <w:p>
      <w:r xmlns:w="http://schemas.openxmlformats.org/wordprocessingml/2006/main">
        <w:t xml:space="preserve">ਬਿਵਸਥਾ ਸਾਰ 33 ਮੂਸਾ ਦੁਆਰਾ ਇੱਕ ਆਖ਼ਰੀ ਅਸੀਸ ਦੇ ਨਾਲ ਸਮਾਪਤ ਹੋਇਆ। ਉਹ ਘੋਸ਼ਣਾ ਕਰਦਾ ਹੈ ਕਿ ਯਹੋਵਾਹ ਪਰਮੇਸ਼ੁਰ ਵਰਗਾ ਕੋਈ ਨਹੀਂ ਹੈ ਜੋ ਆਪਣੇ ਲੋਕਾਂ ਦੀ ਮਦਦ ਕਰਨ ਲਈ ਸਵਰਗ ਦੇ ਪਾਰ ਚੜ੍ਹਦਾ ਹੈ। ਮੂਸਾ ਨੇ ਇਜ਼ਰਾਈਲ ਨੂੰ ਭਰੋਸਾ ਦਿਵਾਇਆ ਕਿ ਉਹ ਪਰਮੇਸ਼ੁਰ ਦੀਆਂ ਸਦੀਵੀ ਬਾਹਾਂ ਦੇ ਅਧੀਨ ਸੁਰੱਖਿਅਤ ਹਨ; ਉਹ ਉਨ੍ਹਾਂ ਦੇ ਦੁਸ਼ਮਣਾਂ ਨੂੰ ਉਨ੍ਹਾਂ ਦੇ ਅੱਗੇ ਤੋਂ ਬਾਹਰ ਕੱਢ ਦੇਵੇਗਾ। ਅਧਿਆਇ ਇਜ਼ਰਾਈਲ ਦੀ ਬਖਸ਼ਿਸ਼ ਇੱਕ ਚੁਣੀ ਹੋਈ ਕੌਮ ਦੀ ਘੋਸ਼ਣਾ ਦੇ ਨਾਲ ਖਤਮ ਹੁੰਦਾ ਹੈ ਜਿਸ ਦੇ ਦੁਸ਼ਮਣ ਉਨ੍ਹਾਂ ਦੇ ਅੱਗੇ ਕੌਮ ਉੱਤੇ ਬ੍ਰਹਮ ਸੁਰੱਖਿਆ ਦੀ ਪੁਸ਼ਟੀ ਕਰਨਗੇ।</w:t>
      </w:r>
    </w:p>
    <w:p/>
    <w:p>
      <w:r xmlns:w="http://schemas.openxmlformats.org/wordprocessingml/2006/main">
        <w:t xml:space="preserve">ਬਿਵਸਥਾ ਸਾਰ 33:1 ਅਤੇ ਇਹ ਉਹ ਬਰਕਤ ਹੈ ਜਿਸ ਨਾਲ ਪਰਮੇਸ਼ੁਰ ਦੇ ਮਨੁੱਖ ਮੂਸਾ ਨੇ ਆਪਣੀ ਮੌਤ ਤੋਂ ਪਹਿਲਾਂ ਇਸਰਾਏਲੀਆਂ ਨੂੰ ਅਸੀਸ ਦਿੱਤੀ ਸੀ।</w:t>
      </w:r>
    </w:p>
    <w:p/>
    <w:p>
      <w:r xmlns:w="http://schemas.openxmlformats.org/wordprocessingml/2006/main">
        <w:t xml:space="preserve">ਮੂਸਾ ਨੇ ਆਪਣੀ ਮੌਤ ਤੋਂ ਪਹਿਲਾਂ ਇਸਰਾਏਲੀਆਂ ਨੂੰ ਅਸੀਸ ਦਿੱਤੀ ਸੀ।</w:t>
      </w:r>
    </w:p>
    <w:p/>
    <w:p>
      <w:r xmlns:w="http://schemas.openxmlformats.org/wordprocessingml/2006/main">
        <w:t xml:space="preserve">1. ਆਸ਼ੀਰਵਾਦ ਦੀ ਸ਼ਕਤੀ: ਪ੍ਰਮਾਤਮਾ ਤੋਂ ਅਸੀਸਾਂ ਦੀ ਪੇਸ਼ਕਸ਼ ਅਤੇ ਪ੍ਰਾਪਤ ਕਿਵੇਂ ਕਰੀਏ</w:t>
      </w:r>
    </w:p>
    <w:p/>
    <w:p>
      <w:r xmlns:w="http://schemas.openxmlformats.org/wordprocessingml/2006/main">
        <w:t xml:space="preserve">2. ਅਸੀਸਾਂ ਦੀ ਵਿਰਾਸਤ: ਅਜਿਹੀ ਜ਼ਿੰਦਗੀ ਕਿਵੇਂ ਜੀਣੀ ਹੈ ਜੋ ਭਵਿੱਖ ਦੀਆਂ ਪੀੜ੍ਹੀਆਂ ਨੂੰ ਅਸੀਸ ਦੇਵੇਗੀ</w:t>
      </w:r>
    </w:p>
    <w:p/>
    <w:p>
      <w:r xmlns:w="http://schemas.openxmlformats.org/wordprocessingml/2006/main">
        <w:t xml:space="preserve">1. ਜ਼ਬੂਰ 67: 1-2 - "ਪਰਮੇਸ਼ੁਰ ਸਾਡੇ ਉੱਤੇ ਮਿਹਰ ਕਰੇ ਅਤੇ ਸਾਨੂੰ ਅਸੀਸ ਦੇਵੇ ਅਤੇ ਆਪਣਾ ਚਿਹਰਾ ਸਾਡੇ ਉੱਤੇ ਚਮਕਾਵੇ, ਤਾਂ ਜੋ ਧਰਤੀ ਉੱਤੇ ਤੁਹਾਡੇ ਮਾਰਗ ਜਾਣੇ ਜਾਣ, ਸਾਰੀਆਂ ਕੌਮਾਂ ਵਿੱਚ ਤੁਹਾਡੀ ਮੁਕਤੀ।"</w:t>
      </w:r>
    </w:p>
    <w:p/>
    <w:p>
      <w:r xmlns:w="http://schemas.openxmlformats.org/wordprocessingml/2006/main">
        <w:t xml:space="preserve">2. ਅਫ਼ਸੀਆਂ 1:3 - "ਸਾਡੇ ਪ੍ਰਭੂ ਯਿਸੂ ਮਸੀਹ ਦੇ ਪਰਮੇਸ਼ੁਰ ਅਤੇ ਪਿਤਾ ਦੀ ਉਸਤਤਿ ਹੋਵੇ, ਜਿਸਨੇ ਸਾਨੂੰ ਮਸੀਹ ਵਿੱਚ ਹਰ ਆਤਮਿਕ ਬਰਕਤ ਨਾਲ ਸਵਰਗੀ ਖੇਤਰਾਂ ਵਿੱਚ ਅਸੀਸ ਦਿੱਤੀ ਹੈ।"</w:t>
      </w:r>
    </w:p>
    <w:p/>
    <w:p>
      <w:r xmlns:w="http://schemas.openxmlformats.org/wordprocessingml/2006/main">
        <w:t xml:space="preserve">ਬਿਵਸਥਾ ਸਾਰ 33:2 ਅਤੇ ਉਸ ਨੇ ਆਖਿਆ, ਯਹੋਵਾਹ ਸੀਨਈ ਤੋਂ ਆਇਆ ਅਤੇ ਸੇਈਰ ਤੋਂ ਉਨ੍ਹਾਂ ਕੋਲ ਉੱਠਿਆ। ਉਹ ਪਾਰਾਨ ਪਰਬਤ ਤੋਂ ਚਮਕਿਆ, ਅਤੇ ਉਹ ਦਸ ਹਜ਼ਾਰ ਸੰਤਾਂ ਦੇ ਨਾਲ ਆਇਆ: ਉਸਦੇ ਸੱਜੇ ਹੱਥ ਤੋਂ ਉਹਨਾਂ ਲਈ ਇੱਕ ਅੱਗ ਦਾ ਕਾਨੂੰਨ ਆਇਆ।</w:t>
      </w:r>
    </w:p>
    <w:p/>
    <w:p>
      <w:r xmlns:w="http://schemas.openxmlformats.org/wordprocessingml/2006/main">
        <w:t xml:space="preserve">ਮੂਸਾ ਨੇ ਘੋਸ਼ਣਾ ਕੀਤੀ ਕਿ ਪਰਮੇਸ਼ੁਰ ਸੀਨਈ ਪਰਬਤ ਤੋਂ ਉਤਰਿਆ ਸੀ ਅਤੇ ਸੇਈਰ ਤੋਂ ਇਜ਼ਰਾਈਲ ਦੇ ਲੋਕਾਂ ਲਈ ਉੱਠਿਆ ਸੀ; ਫਿਰ ਉਹ ਪਾਰਾਨ ਪਰਬਤ ਤੋਂ ਦਸ ਹਜ਼ਾਰ ਸੰਤਾਂ ਦੇ ਨਾਲ ਆਇਆ ਅਤੇ ਉਨ੍ਹਾਂ ਨੂੰ ਆਪਣੇ ਸੱਜੇ ਹੱਥ ਤੋਂ ਅਗਨੀ ਕਾਨੂੰਨ ਦਿੱਤਾ।</w:t>
      </w:r>
    </w:p>
    <w:p/>
    <w:p>
      <w:r xmlns:w="http://schemas.openxmlformats.org/wordprocessingml/2006/main">
        <w:t xml:space="preserve">1. ਰੱਬ ਦੀ ਮਹਿਮਾ: ਉਸ ਦੀ ਮੌਜੂਦਗੀ ਦੀ ਮਹਿਮਾ</w:t>
      </w:r>
    </w:p>
    <w:p/>
    <w:p>
      <w:r xmlns:w="http://schemas.openxmlformats.org/wordprocessingml/2006/main">
        <w:t xml:space="preserve">2. ਰੱਬ ਦੀ ਧਾਰਮਿਕਤਾ: ਉਸ ਦੇ ਕਾਨੂੰਨ ਦਾ ਅਧਿਕਾਰ</w:t>
      </w:r>
    </w:p>
    <w:p/>
    <w:p>
      <w:r xmlns:w="http://schemas.openxmlformats.org/wordprocessingml/2006/main">
        <w:t xml:space="preserve">1. ਯਸਾਯਾਹ 6:1-3; ਜਿਸ ਸਾਲ ਰਾਜਾ ਉਜ਼ੀਯਾਹ ਦੀ ਮੌਤ ਹੋਈ, ਮੈਂ ਯਹੋਵਾਹ ਨੂੰ ਉੱਚੇ ਅਤੇ ਉੱਚੇ ਸਿੰਘਾਸਣ ਉੱਤੇ ਬੈਠਾ ਦੇਖਿਆ, ਅਤੇ ਉਸਦੀ ਰੇਲਗੱਡੀ ਨੇ ਮੰਦਰ ਨੂੰ ਭਰ ਦਿੱਤਾ।</w:t>
      </w:r>
    </w:p>
    <w:p/>
    <w:p>
      <w:r xmlns:w="http://schemas.openxmlformats.org/wordprocessingml/2006/main">
        <w:t xml:space="preserve">2. ਕੂਚ 19:16-18; ਤੀਜੇ ਦਿਨ ਸਵੇਰ ਨੂੰ ਇਸ ਤਰ੍ਹਾਂ ਹੋਇਆ ਕਿ ਗਰਜਾਂ ਅਤੇ ਬਿਜਲੀ ਦੀਆਂ ਚਮਕਾਂ ਅਤੇ ਪਹਾੜ ਉੱਤੇ ਇੱਕ ਸੰਘਣਾ ਬੱਦਲ ਸੀ ਅਤੇ ਤੁਰ੍ਹੀ ਦੀ ਅਵਾਜ਼ ਬਹੁਤ ਉੱਚੀ ਸੀ। ਇਸ ਲਈ ਡੇਰੇ ਦੇ ਸਾਰੇ ਲੋਕ ਕੰਬ ਗਏ।</w:t>
      </w:r>
    </w:p>
    <w:p/>
    <w:p>
      <w:r xmlns:w="http://schemas.openxmlformats.org/wordprocessingml/2006/main">
        <w:t xml:space="preserve">ਬਿਵਸਥਾ ਸਾਰ 33:3 ਹਾਂ, ਉਹ ਲੋਕਾਂ ਨੂੰ ਪਿਆਰ ਕਰਦਾ ਸੀ; ਉਸਦੇ ਸਾਰੇ ਸੰਤ ਤੇਰੇ ਹੱਥ ਵਿੱਚ ਹਨ: ਅਤੇ ਉਹ ਤੇਰੇ ਚਰਨਾਂ ਵਿੱਚ ਬੈਠ ਗਏ। ਹਰ ਇੱਕ ਨੂੰ ਤੁਹਾਡੇ ਸ਼ਬਦ ਪ੍ਰਾਪਤ ਹੋਣਗੇ।</w:t>
      </w:r>
    </w:p>
    <w:p/>
    <w:p>
      <w:r xmlns:w="http://schemas.openxmlformats.org/wordprocessingml/2006/main">
        <w:t xml:space="preserve">ਪ੍ਰਭੂ ਆਪਣੇ ਲੋਕਾਂ ਨੂੰ ਪਿਆਰ ਕਰਦਾ ਹੈ ਅਤੇ ਉਹ ਉਸਦੇ ਹੱਥ ਵਿੱਚ ਹਨ। ਉਹ ਉਸਦੇ ਸ਼ਬਦ ਸੁਣਨ ਲਈ ਉਸਦੇ ਚਰਨਾਂ ਵਿੱਚ ਬੈਠਦੇ ਹਨ।</w:t>
      </w:r>
    </w:p>
    <w:p/>
    <w:p>
      <w:r xmlns:w="http://schemas.openxmlformats.org/wordprocessingml/2006/main">
        <w:t xml:space="preserve">1. ਪਰਮੇਸ਼ੁਰ ਦਾ ਪਿਆਰ: ਇੱਕ ਸਦੀਵੀ ਤੋਹਫ਼ਾ</w:t>
      </w:r>
    </w:p>
    <w:p/>
    <w:p>
      <w:r xmlns:w="http://schemas.openxmlformats.org/wordprocessingml/2006/main">
        <w:t xml:space="preserve">2. ਪ੍ਰਭੂ ਦੇ ਬਚਨਾਂ ਨੂੰ ਸੁਣੋ</w:t>
      </w:r>
    </w:p>
    <w:p/>
    <w:p>
      <w:r xmlns:w="http://schemas.openxmlformats.org/wordprocessingml/2006/main">
        <w:t xml:space="preserve">1. ਜ਼ਬੂਰ 103:13-14 ਜਿਵੇਂ ਇੱਕ ਪਿਤਾ ਆਪਣੇ ਬੱਚਿਆਂ 'ਤੇ ਤਰਸ ਕਰਦਾ ਹੈ, ਉਸੇ ਤਰ੍ਹਾਂ ਪ੍ਰਭੂ ਉਨ੍ਹਾਂ ਲੋਕਾਂ 'ਤੇ ਤਰਸ ਕਰਦਾ ਹੈ ਜੋ ਉਸ ਤੋਂ ਡਰਦੇ ਹਨ। ਕਿਉਂਕਿ ਉਹ ਜਾਣਦਾ ਹੈ ਕਿ ਅਸੀਂ ਕਿਵੇਂ ਬਣੇ ਹਾਂ; ਉਸਨੂੰ ਯਾਦ ਹੈ ਕਿ ਅਸੀਂ ਮਿੱਟੀ ਹਾਂ।</w:t>
      </w:r>
    </w:p>
    <w:p/>
    <w:p>
      <w:r xmlns:w="http://schemas.openxmlformats.org/wordprocessingml/2006/main">
        <w:t xml:space="preserve">2. ਰੋਮੀਆਂ 8:35-39 ਕੌਣ ਸਾਨੂੰ ਮਸੀਹ ਦੇ ਪਿਆਰ ਤੋਂ ਵੱਖ ਕਰੇਗਾ? ਕੀ ਮੁਸੀਬਤ ਜਾਂ ਕਸ਼ਟ ਜਾਂ ਅਤਿਆਚਾਰ ਜਾਂ ਕਾਲ ਜਾਂ ਨੰਗੇਜ਼ ਜਾਂ ਖ਼ਤਰਾ ਜਾਂ ਤਲਵਾਰ? ਜਿਵੇਂ ਕਿ ਇਹ ਲਿਖਿਆ ਹੋਇਆ ਹੈ: ਤੁਹਾਡੇ ਲਈ ਅਸੀਂ ਸਾਰਾ ਦਿਨ ਮੌਤ ਦਾ ਸਾਮ੍ਹਣਾ ਕਰਦੇ ਹਾਂ; ਸਾਨੂੰ ਵੱਢੀਆਂ ਜਾਣ ਵਾਲੀਆਂ ਭੇਡਾਂ ਸਮਝਿਆ ਜਾਂਦਾ ਹੈ। 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ਬਿਵਸਥਾ ਸਾਰ 33:4 ਮੂਸਾ ਨੇ ਸਾਨੂੰ ਇੱਕ ਕਾਨੂੰਨ ਦਾ ਹੁਕਮ ਦਿੱਤਾ, ਇੱਥੋਂ ਤੱਕ ਕਿ ਯਾਕੂਬ ਦੀ ਕਲੀਸਿਯਾ ਦੀ ਵਿਰਾਸਤ ਦਾ ਵੀ।</w:t>
      </w:r>
    </w:p>
    <w:p/>
    <w:p>
      <w:r xmlns:w="http://schemas.openxmlformats.org/wordprocessingml/2006/main">
        <w:t xml:space="preserve">ਬਿਵਸਥਾ ਸਾਰ 33:4 ਦਾ ਇਹ ਹਵਾਲਾ ਪਰਮੇਸ਼ੁਰ ਦੇ ਕਾਨੂੰਨ ਦੀ ਪਾਲਣਾ ਕਰਨ ਦੀ ਮਹੱਤਤਾ ਉੱਤੇ ਜ਼ੋਰ ਦਿੰਦਾ ਹੈ।</w:t>
      </w:r>
    </w:p>
    <w:p/>
    <w:p>
      <w:r xmlns:w="http://schemas.openxmlformats.org/wordprocessingml/2006/main">
        <w:t xml:space="preserve">1: "ਵਿਸ਼ਵਾਸ ਦੀ ਵਿਰਾਸਤ: ਪਰਮੇਸ਼ੁਰ ਦੇ ਹੁਕਮਾਂ ਦੀ ਪਾਲਣਾ ਕਰਨ ਵਾਲਾ ਜੀਵਨ ਕਿਵੇਂ ਜੀਣਾ ਹੈ"</w:t>
      </w:r>
    </w:p>
    <w:p/>
    <w:p>
      <w:r xmlns:w="http://schemas.openxmlformats.org/wordprocessingml/2006/main">
        <w:t xml:space="preserve">2: "ਆਗਿਆਕਾਰੀ ਦੀਆਂ ਬਰਕਤਾਂ: ਪਰਮੇਸ਼ੁਰ ਦਾ ਉਨ੍ਹਾਂ ਲੋਕਾਂ ਨਾਲ ਵਾਅਦਾ ਹੈ ਜੋ ਉਸਦੇ ਰਾਹਾਂ ਦੀ ਪਾਲਣਾ ਕਰਦੇ ਹਨ"</w:t>
      </w:r>
    </w:p>
    <w:p/>
    <w:p>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 ?"</w:t>
      </w:r>
    </w:p>
    <w:p/>
    <w:p>
      <w:r xmlns:w="http://schemas.openxmlformats.org/wordprocessingml/2006/main">
        <w:t xml:space="preserve">2: ਯਹੋਸ਼ੁਆ 1: 8 - "ਬਿਵਸਥਾ ਦੀ ਇਹ ਪੋਥੀ ਤੁਹਾਡੇ ਮੂੰਹੋਂ ਨਹੀਂ ਹਟੇਗੀ, ਪਰ ਤੁਸੀਂ ਦਿਨ ਰਾਤ ਇਸ ਦਾ ਧਿਆਨ ਕਰੋ, ਤਾਂ ਜੋ ਤੁਸੀਂ ਇਸ ਵਿੱਚ ਲਿਖੀਆਂ ਸਾਰੀਆਂ ਗੱਲਾਂ ਦੇ ਅਨੁਸਾਰ ਕਰਨ ਲਈ ਧਿਆਨ ਰੱਖੋ; ਤਾਂ ਤੁਸੀਂ ਤੁਹਾਡੇ ਰਾਹ ਨੂੰ ਖੁਸ਼ਹਾਲ ਬਣਾਵੇਗਾ, ਅਤੇ ਫਿਰ ਤੁਹਾਨੂੰ ਸਫਲਤਾ ਮਿਲੇਗੀ।"</w:t>
      </w:r>
    </w:p>
    <w:p/>
    <w:p>
      <w:r xmlns:w="http://schemas.openxmlformats.org/wordprocessingml/2006/main">
        <w:t xml:space="preserve">ਬਿਵਸਥਾ ਸਾਰ 33:5 ਅਤੇ ਉਹ ਯਸ਼ੂਰੂਨ ਵਿੱਚ ਰਾਜਾ ਸੀ, ਜਦੋਂ ਲੋਕਾਂ ਦੇ ਮੁਖੀਏ ਅਤੇ ਇਸਰਾਏਲ ਦੇ ਗੋਤ ਇਕੱਠੇ ਹੋਏ ਸਨ।</w:t>
      </w:r>
    </w:p>
    <w:p/>
    <w:p>
      <w:r xmlns:w="http://schemas.openxmlformats.org/wordprocessingml/2006/main">
        <w:t xml:space="preserve">ਮੂਸਾ ਨੇ ਇਜ਼ਰਾਈਲ ਦੇ ਲੋਕਾਂ ਨੂੰ ਸੰਬੋਧਿਤ ਕੀਤਾ ਅਤੇ ਘੋਸ਼ਣਾ ਕੀਤੀ ਕਿ ਪਰਮੇਸ਼ੁਰ ਉਨ੍ਹਾਂ ਦਾ ਰਾਜਾ ਸੀ, ਜਿਸ ਦੀ ਨੁਮਾਇੰਦਗੀ ਯੇਸ਼ੁਰੂਨ ਦੇ ਗੋਤ ਦੁਆਰਾ ਕੀਤੀ ਗਈ ਸੀ।</w:t>
      </w:r>
    </w:p>
    <w:p/>
    <w:p>
      <w:r xmlns:w="http://schemas.openxmlformats.org/wordprocessingml/2006/main">
        <w:t xml:space="preserve">1. ਸਾਰੀਆਂ ਕੌਮਾਂ ਉੱਤੇ ਪਰਮੇਸ਼ੁਰ ਦਾ ਰਾਜ</w:t>
      </w:r>
    </w:p>
    <w:p/>
    <w:p>
      <w:r xmlns:w="http://schemas.openxmlformats.org/wordprocessingml/2006/main">
        <w:t xml:space="preserve">2. ਪ੍ਰਭੂ ਨੂੰ ਆਪਣਾ ਰਾਜਾ ਮੰਨੋ</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1 ਪਤਰਸ 5:6-7 - ਇਸ ਲਈ, ਪਰਮੇਸ਼ੁਰ ਦੇ ਸ਼ਕਤੀਸ਼ਾਲੀ ਹੱਥ ਦੇ ਅਧੀਨ ਆਪਣੇ ਆਪ ਨੂੰ ਨਿਮਰ ਬਣਾਓ, ਤਾਂ ਜੋ ਉਹ ਤੁਹਾਨੂੰ ਸਮੇਂ ਸਿਰ ਉੱਚਾ ਕਰ ਸਕੇ। ਆਪਣੀਆਂ ਸਾਰੀਆਂ ਚਿੰਤਾਵਾਂ ਉਸ ਉੱਤੇ ਸੁੱਟ ਦਿਓ ਕਿਉਂਕਿ ਉਹ ਤੁਹਾਡੀ ਪਰਵਾਹ ਕਰਦਾ ਹੈ।</w:t>
      </w:r>
    </w:p>
    <w:p/>
    <w:p>
      <w:r xmlns:w="http://schemas.openxmlformats.org/wordprocessingml/2006/main">
        <w:t xml:space="preserve">ਬਿਵਸਥਾ ਸਾਰ 33:6 ਰਊਬੇਨ ਨੂੰ ਜੀਉਂਦੇ ਰਹਿਣ ਦਿਓ, ਨਾ ਮਰਨ ਦਿਓ। ਅਤੇ ਉਸਦੇ ਆਦਮੀਆਂ ਨੂੰ ਘੱਟ ਨਾ ਹੋਣ ਦਿਓ।</w:t>
      </w:r>
    </w:p>
    <w:p/>
    <w:p>
      <w:r xmlns:w="http://schemas.openxmlformats.org/wordprocessingml/2006/main">
        <w:t xml:space="preserve">ਮੂਸਾ ਨੇ ਰਊਬੇਨ ਦੇ ਗੋਤ ਨੂੰ ਅਸੀਸ ਦਿੱਤੀ ਅਤੇ ਉਨ੍ਹਾਂ ਦੀ ਲੰਮੀ ਉਮਰ ਦੀ ਕਾਮਨਾ ਕੀਤੀ ਅਤੇ ਗਿਣਤੀ ਵਿੱਚ ਕਮੀ ਨਾ ਆਵੇ।</w:t>
      </w:r>
    </w:p>
    <w:p/>
    <w:p>
      <w:r xmlns:w="http://schemas.openxmlformats.org/wordprocessingml/2006/main">
        <w:t xml:space="preserve">1. ਬਰਕਤ ਦੀ ਸ਼ਕਤੀ: ਪਰਮੇਸ਼ੁਰ ਦੇ ਵਾਅਦੇ ਜ਼ਿੰਦਗੀ ਨੂੰ ਕਿਵੇਂ ਬਦਲ ਸਕਦੇ ਹਨ</w:t>
      </w:r>
    </w:p>
    <w:p/>
    <w:p>
      <w:r xmlns:w="http://schemas.openxmlformats.org/wordprocessingml/2006/main">
        <w:t xml:space="preserve">2. ਭਾਈਚਾਰੇ ਦਾ ਆਸ਼ੀਰਵਾਦ: ਜੁੜੇ ਰਹਿਣ ਦੀ ਮਹੱਤਤਾ</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2:3-4: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ਬਿਵਸਥਾ ਸਾਰ 33:7 ਅਤੇ ਯਹੂਦਾਹ ਦੀ ਬਰਕਤ ਇਹ ਹੈ: ਅਤੇ ਉਸ ਨੇ ਆਖਿਆ, ਹੇ ਯਹੋਵਾਹ, ਯਹੂਦਾਹ ਦੀ ਅਵਾਜ਼ ਸੁਣੋ ਅਤੇ ਉਹ ਨੂੰ ਉਹ ਦੇ ਲੋਕਾਂ ਕੋਲ ਲਿਆਓ, ਉਹ ਦੇ ਹੱਥ ਉਹ ਦੇ ਲਈ ਕਾਫ਼ੀ ਹੋਣ। ਅਤੇ ਤੁਸੀਂ ਉਸਦੇ ਦੁਸ਼ਮਣਾਂ ਤੋਂ ਉਸਦੀ ਮਦਦ ਕਰੋ।</w:t>
      </w:r>
    </w:p>
    <w:p/>
    <w:p>
      <w:r xmlns:w="http://schemas.openxmlformats.org/wordprocessingml/2006/main">
        <w:t xml:space="preserve">ਮੂਸਾ ਨੇ ਯਹੂਦਾਹ ਦੇ ਕਬੀਲੇ ਨੂੰ ਅਸੀਸ ਦਿੱਤੀ, ਪਰਮੇਸ਼ੁਰ ਨੂੰ ਉਨ੍ਹਾਂ ਦੇ ਦੁਸ਼ਮਣਾਂ ਤੋਂ ਤਾਕਤ ਅਤੇ ਸੁਰੱਖਿਆ ਪ੍ਰਦਾਨ ਕਰਨ ਲਈ ਕਿਹਾ।</w:t>
      </w:r>
    </w:p>
    <w:p/>
    <w:p>
      <w:r xmlns:w="http://schemas.openxmlformats.org/wordprocessingml/2006/main">
        <w:t xml:space="preserve">1. ਰੱਬ ਵਿੱਚ ਵਿਸ਼ਵਾਸ ਦੁਆਰਾ ਮੁਸੀਬਤਾਂ ਨੂੰ ਪਾਰ ਕਰਨਾ</w:t>
      </w:r>
    </w:p>
    <w:p/>
    <w:p>
      <w:r xmlns:w="http://schemas.openxmlformats.org/wordprocessingml/2006/main">
        <w:t xml:space="preserve">2. ਪ੍ਰਾਰਥਨਾ ਦੀ ਸ਼ਕਤੀ</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ਬਿਵਸਥਾ ਸਾਰ 33:8 ਅਤੇ ਲੇਵੀ ਦੇ ਵਿਖੇ ਉਸ ਨੇ ਆਖਿਆ, ਤੇਰਾ ਥੁੰਮੀਮ ਅਤੇ ਤੇਰਾ ਊਰੀਮ ਤੇਰੇ ਪਵਿੱਤਰ ਪੁਰਖ ਦੇ ਨਾਲ ਹੋਵੇ, ਜਿਸ ਨੂੰ ਤੂੰ ਮੱਸਾਹ ਵਿੱਚ ਪਰਖਿਆ ਅਤੇ ਜਿਹ ਦੇ ਨਾਲ ਤੂੰ ਮਰੀਬਾਹ ਦੇ ਪਾਣੀਆਂ ਵਿੱਚ ਲੜਾਈ ਕੀਤੀ।</w:t>
      </w:r>
    </w:p>
    <w:p/>
    <w:p>
      <w:r xmlns:w="http://schemas.openxmlformats.org/wordprocessingml/2006/main">
        <w:t xml:space="preserve">ਪਰਮੇਸ਼ੁਰ ਨੇ ਲੇਵੀ ਬਾਰੇ ਗੱਲ ਕੀਤੀ ਅਤੇ ਹੁਕਮ ਦਿੱਤਾ ਕਿ ਥੁੰਮੀਮ ਅਤੇ ਊਰੀਮ ਉਸ ਦੇ ਚੁਣੇ ਹੋਏ ਵਿਅਕਤੀ ਦੇ ਨਾਲ ਹੋਣ, ਜਿਸ ਨੂੰ ਮੱਸਾਹ ਅਤੇ ਮਰੀਬਾਹ ਵਿੱਚ ਪਰਖਿਆ ਗਿਆ ਅਤੇ ਚੁਣੌਤੀ ਦਿੱਤੀ ਗਈ ਸੀ।</w:t>
      </w:r>
    </w:p>
    <w:p/>
    <w:p>
      <w:r xmlns:w="http://schemas.openxmlformats.org/wordprocessingml/2006/main">
        <w:t xml:space="preserve">1. ਪਰਮੇਸ਼ੁਰ ਦੀਆਂ ਪ੍ਰੀਖਿਆਵਾਂ ਅਤੇ ਚੁਣੌਤੀਆਂ ਦਾ ਵਫ਼ਾਦਾਰੀ ਨਾਲ ਜਵਾਬ ਦੇਣ ਦੀ ਮਹੱਤਤਾ। 2. ਕਿਸੇ ਵੀ ਅਜ਼ਮਾਇਸ਼ ਨੂੰ ਦੂਰ ਕਰਨ ਲਈ ਪਰਮੇਸ਼ੁਰ ਦੀ ਚੁਣੀ ਹੋਈ ਸ਼ਕਤੀ।</w:t>
      </w:r>
    </w:p>
    <w:p/>
    <w:p>
      <w:r xmlns:w="http://schemas.openxmlformats.org/wordprocessingml/2006/main">
        <w:t xml:space="preserve">1. ਇਬਰਾਨੀਆਂ 11:17-19 ਵਿਸ਼ਵਾਸ ਦੁਆਰਾ ਅਬਰਾਹਾਮ, ਜਦੋਂ ਉਸ ਦੀ ਪਰਖ ਕੀਤੀ ਗਈ, ਇਸਹਾਕ ਨੂੰ ਭੇਟ ਕੀਤਾ। 2. ਯਾਕੂਬ 1:2-4 ਜਦੋਂ ਤੁਸੀਂ ਕਈ ਕਿਸਮਾਂ ਦੀਆਂ ਅਜ਼ਮਾਇਸ਼ਾਂ ਦਾ ਸਾਮ੍ਹਣਾ ਕਰਦੇ ਹੋ ਤਾਂ ਇਸ ਨੂੰ ਪੂਰੀ ਖੁਸ਼ੀ ਗਿਣੋ।</w:t>
      </w:r>
    </w:p>
    <w:p/>
    <w:p>
      <w:r xmlns:w="http://schemas.openxmlformats.org/wordprocessingml/2006/main">
        <w:t xml:space="preserve">ਬਿਵਸਥਾ ਸਾਰ 33:9 ਜਿਸ ਨੇ ਆਪਣੇ ਪਿਤਾ ਅਤੇ ਆਪਣੀ ਮਾਤਾ ਨੂੰ ਕਿਹਾ, ਮੈਂ ਉਹ ਨੂੰ ਨਹੀਂ ਦੇਖਿਆ। ਨਾ ਤਾਂ ਉਸਨੇ ਆਪਣੇ ਭਰਾਵਾਂ ਨੂੰ ਮੰਨਿਆ, ਨਾ ਹੀ ਆਪਣੇ ਬੱਚਿਆਂ ਨੂੰ ਜਾਣਿਆ, ਕਿਉਂਕਿ ਉਨ੍ਹਾਂ ਨੇ ਤੇਰੇ ਬਚਨ ਦੀ ਪਾਲਣਾ ਕੀਤੀ, ਅਤੇ ਤੇਰੇ ਨੇਮ ਦੀ ਪਾਲਣਾ ਕੀਤੀ।</w:t>
      </w:r>
    </w:p>
    <w:p/>
    <w:p>
      <w:r xmlns:w="http://schemas.openxmlformats.org/wordprocessingml/2006/main">
        <w:t xml:space="preserve">ਇਹ ਹਵਾਲੇ ਇੱਕ ਵਿਅਕਤੀ ਦਾ ਵਰਣਨ ਕਰਦਾ ਹੈ ਜੋ ਪਰਮੇਸ਼ੁਰ ਦੇ ਬਚਨ ਅਤੇ ਆਪਣੇ ਮਾਤਾ-ਪਿਤਾ ਅਤੇ ਭੈਣ-ਭਰਾਵਾਂ ਨਾਲ ਨੇਮ ਨੂੰ ਸਮਰਪਿਤ ਹੈ।</w:t>
      </w:r>
    </w:p>
    <w:p/>
    <w:p>
      <w:r xmlns:w="http://schemas.openxmlformats.org/wordprocessingml/2006/main">
        <w:t xml:space="preserve">1. ਇੱਕ ਸਮਰਪਿਤ ਜੀਵਨ: ਪਰਮੇਸ਼ੁਰ ਦੇ ਬਚਨ ਅਤੇ ਨੇਮ ਨੂੰ ਸਮਰਪਿਤ ਰਹਿਣਾ</w:t>
      </w:r>
    </w:p>
    <w:p/>
    <w:p>
      <w:r xmlns:w="http://schemas.openxmlformats.org/wordprocessingml/2006/main">
        <w:t xml:space="preserve">2. ਆਗਿਆਕਾਰੀ ਦੀ ਬਰਕਤ: ਪਰਮੇਸ਼ੁਰ ਨਾਲ ਆਪਣੇ ਨੇਮ ਨੂੰ ਪੂਰਾ ਕਰਨਾ</w:t>
      </w:r>
    </w:p>
    <w:p/>
    <w:p>
      <w:r xmlns:w="http://schemas.openxmlformats.org/wordprocessingml/2006/main">
        <w:t xml:space="preserve">1. ਇਬਰਾਨੀਆਂ 12:9-11 - ਅਤੇ ਕੀ ਤੁਸੀਂ ਉਨ੍ਹਾਂ ਉਤਸ਼ਾਹਜਨਕ ਸ਼ਬਦਾਂ ਨੂੰ ਭੁੱਲ ਗਏ ਹੋ ਜੋ ਪਰਮੇਸ਼ੁਰ ਨੇ ਤੁਹਾਨੂੰ ਆਪਣੇ ਬੱਚਿਆਂ ਵਜੋਂ ਕਹੇ ਸਨ? ਉਸਨੇ ਕਿਹਾ, ਮੇਰੇ ਬੱਚੇ, ਇਸ ਨੂੰ ਨਜ਼ਰਅੰਦਾਜ਼ ਨਾ ਕਰੋ ਜਦੋਂ ਪ੍ਰਭੂ ਤੁਹਾਨੂੰ ਅਨੁਸ਼ਾਸਨ ਦਿੰਦਾ ਹੈ, ਅਤੇ ਜਦੋਂ ਉਹ ਤੁਹਾਨੂੰ ਸੁਧਾਰਦਾ ਹੈ ਤਾਂ ਨਿਰਾਸ਼ ਨਾ ਹੋਵੋ। ਕਿਉਂਕਿ ਪ੍ਰਭੂ ਉਨ੍ਹਾਂ ਨੂੰ ਅਨੁਸ਼ਾਸਨ ਦਿੰਦਾ ਹੈ ਜਿਨ੍ਹਾਂ ਨੂੰ ਉਹ ਪਿਆਰ ਕਰਦਾ ਹੈ, ਅਤੇ ਉਹ ਹਰੇਕ ਨੂੰ ਸਜ਼ਾ ਦਿੰਦਾ ਹੈ ਜਿਸ ਨੂੰ ਉਹ ਆਪਣੇ ਬੱਚੇ ਵਜੋਂ ਸਵੀਕਾਰ ਕਰਦਾ ਹੈ।</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ਬਿਵਸਥਾ ਸਾਰ 33:10 ਉਹ ਯਾਕੂਬ ਨੂੰ ਤੇਰੇ ਨਿਆਉਂ, ਅਤੇ ਇਸਰਾਏਲ ਨੂੰ ਤੇਰੀ ਬਿਵਸਥਾ ਸਿਖਾਉਣਗੇ, ਉਹ ਤੇਰੇ ਅੱਗੇ ਧੂਪ ਪਾਉਣਗੇ, ਅਤੇ ਤੇਰੀ ਜਗਵੇਦੀ ਉੱਤੇ ਪੂਰੀ ਹੋਮ ਬਲੀ ਚੜ੍ਹਾਉਣਗੇ।</w:t>
      </w:r>
    </w:p>
    <w:p/>
    <w:p>
      <w:r xmlns:w="http://schemas.openxmlformats.org/wordprocessingml/2006/main">
        <w:t xml:space="preserve">ਧੂਪ ਅਤੇ ਬਲੀਦਾਨ ਦੇ ਨਾਲ, ਪਰਮੇਸ਼ੁਰ ਦੇ ਕਾਨੂੰਨ ਸਿਖਾਉਣ ਅਤੇ ਮੰਨਣ ਲਈ ਹਨ।</w:t>
      </w:r>
    </w:p>
    <w:p/>
    <w:p>
      <w:r xmlns:w="http://schemas.openxmlformats.org/wordprocessingml/2006/main">
        <w:t xml:space="preserve">1. ਪਰਮੇਸ਼ੁਰ ਦੇ ਨਿਯਮਾਂ ਦੀ ਪਾਲਣਾ ਕਰਨ ਦੀ ਮਹੱਤਤਾ</w:t>
      </w:r>
    </w:p>
    <w:p/>
    <w:p>
      <w:r xmlns:w="http://schemas.openxmlformats.org/wordprocessingml/2006/main">
        <w:t xml:space="preserve">2. ਬਲੀਦਾਨ ਦੀ ਸ਼ਕਤੀ</w:t>
      </w:r>
    </w:p>
    <w:p/>
    <w:p>
      <w:r xmlns:w="http://schemas.openxmlformats.org/wordprocessingml/2006/main">
        <w:t xml:space="preserve">1. ਬਿਵਸਥਾ ਸਾਰ 33:10</w:t>
      </w:r>
    </w:p>
    <w:p/>
    <w:p>
      <w:r xmlns:w="http://schemas.openxmlformats.org/wordprocessingml/2006/main">
        <w:t xml:space="preserve">2. ਇਬਰਾਨੀਆਂ 13:15-16 ਇਸ ਲਈ ਆਓ ਅਸੀਂ ਉਸ ਦੁਆਰਾ ਲਗਾਤਾਰ ਪਰਮੇਸ਼ੁਰ ਨੂੰ ਉਸਤਤ ਦਾ ਬਲੀਦਾਨ ਚੜ੍ਹਾਈਏ, ਅਰਥਾਤ, ਆਪਣੇ ਬੁੱਲ੍ਹਾਂ ਦਾ ਫਲ, ਉਸਦੇ ਨਾਮ ਦਾ ਧੰਨਵਾਦ ਕਰਦੇ ਹੋਏ। ਪਰ ਚੰਗਾ ਕਰਨਾ ਅਤੇ ਸਾਂਝਾ ਕਰਨਾ ਨਾ ਭੁੱਲੋ, ਕਿਉਂਕਿ ਅਜਿਹੀਆਂ ਕੁਰਬਾਨੀਆਂ ਨਾਲ ਪ੍ਰਮਾਤਮਾ ਖੁਸ਼ ਹੁੰਦਾ ਹੈ।</w:t>
      </w:r>
    </w:p>
    <w:p/>
    <w:p>
      <w:r xmlns:w="http://schemas.openxmlformats.org/wordprocessingml/2006/main">
        <w:t xml:space="preserve">ਬਿਵਸਥਾ ਸਾਰ 33:11 ਹੇ ਯਹੋਵਾਹ, ਉਹ ਦੇ ਪਦਾਰਥ ਨੂੰ ਮੁਬਾਰਕ ਆਖੋ, ਅਤੇ ਉਹ ਦੇ ਹੱਥਾਂ ਦੇ ਕੰਮ ਨੂੰ ਸਵੀਕਾਰ ਕਰੋ: ਉਹਨਾਂ ਦੇ ਕਮਰ ਵਿੱਚ ਮਾਰੋ ਜੋ ਉਸ ਦੇ ਵਿਰੁੱਧ ਉੱਠਦੇ ਹਨ, ਅਤੇ ਉਹਨਾਂ ਨੂੰ ਜੋ ਉਸ ਨਾਲ ਵੈਰ ਕਰਦੇ ਹਨ, ਤਾਂ ਜੋ ਉਹ ਦੁਬਾਰਾ ਨਾ ਉੱਠਣ.</w:t>
      </w:r>
    </w:p>
    <w:p/>
    <w:p>
      <w:r xmlns:w="http://schemas.openxmlformats.org/wordprocessingml/2006/main">
        <w:t xml:space="preserve">ਇਹ ਹਵਾਲਾ ਉਨ੍ਹਾਂ ਲੋਕਾਂ ਲਈ ਪਰਮੇਸ਼ੁਰ ਦੀ ਸੁਰੱਖਿਆ ਅਤੇ ਬਰਕਤ ਦੀ ਗੱਲ ਕਰਦਾ ਹੈ ਜੋ ਉਸ ਦੀ ਇੱਛਾ ਅਨੁਸਾਰ ਰਹਿੰਦੇ ਹਨ।</w:t>
      </w:r>
    </w:p>
    <w:p/>
    <w:p>
      <w:r xmlns:w="http://schemas.openxmlformats.org/wordprocessingml/2006/main">
        <w:t xml:space="preserve">1. ਰੱਬ ਦੀ ਰੱਖਿਆ ਦੀ ਬਖਸ਼ਿਸ਼</w:t>
      </w:r>
    </w:p>
    <w:p/>
    <w:p>
      <w:r xmlns:w="http://schemas.openxmlformats.org/wordprocessingml/2006/main">
        <w:t xml:space="preserve">2. ਆਪਣੇ ਲੋਕਾਂ ਲਈ ਪਰਮੇਸ਼ੁਰ ਦਾ ਪ੍ਰਬੰਧ</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ਕਹਾਉਤਾਂ 16:7 - "ਜਦੋਂ ਮਨੁੱਖ ਦੇ ਰਾਹ ਯਹੋਵਾਹ ਨੂੰ ਪ੍ਰਸੰਨ ਕਰਦੇ ਹਨ, ਤਾਂ ਉਹ ਆਪਣੇ ਦੁਸ਼ਮਣਾਂ ਨੂੰ ਵੀ ਉਸ ਨਾਲ ਸ਼ਾਂਤੀ ਬਣਾ ਲੈਂਦਾ ਹੈ।"</w:t>
      </w:r>
    </w:p>
    <w:p/>
    <w:p>
      <w:r xmlns:w="http://schemas.openxmlformats.org/wordprocessingml/2006/main">
        <w:t xml:space="preserve">ਬਿਵਸਥਾ ਸਾਰ 33:12 ਅਤੇ ਬਿਨਯਾਮੀਨ ਬਾਰੇ ਉਸ ਨੇ ਆਖਿਆ, ਯਹੋਵਾਹ ਦਾ ਪਿਆਰਾ ਉਹ ਦੇ ਕੋਲ ਸੁਰਖਿਅਤ ਨਾਲ ਵੱਸੇਗਾ। ਅਤੇ ਯਹੋਵਾਹ ਉਸ ਨੂੰ ਸਾਰਾ ਦਿਨ ਢੱਕ ਲਵੇਗਾ, ਅਤੇ ਉਹ ਉਸ ਦੇ ਮੋਢਿਆਂ ਦੇ ਵਿਚਕਾਰ ਵੱਸੇਗਾ।</w:t>
      </w:r>
    </w:p>
    <w:p/>
    <w:p>
      <w:r xmlns:w="http://schemas.openxmlformats.org/wordprocessingml/2006/main">
        <w:t xml:space="preserve">ਪ੍ਰਭੂ ਦੇ ਪਿਆਰੇ ਸੁਰਖਿਅਤ ਰਹਿਣਗੇ ਅਤੇ ਦਿਨ ਭਰ ਪ੍ਰਭੂ ਦੁਆਰਾ ਸੁਰੱਖਿਅਤ ਰਹਿਣਗੇ।</w:t>
      </w:r>
    </w:p>
    <w:p/>
    <w:p>
      <w:r xmlns:w="http://schemas.openxmlformats.org/wordprocessingml/2006/main">
        <w:t xml:space="preserve">1. ਪ੍ਰਭੂ ਸਾਡੀ ਢਾਲ - ਅਸੀਂ ਸੁਰੱਖਿਆ ਲਈ ਪ੍ਰਭੂ 'ਤੇ ਕਿਵੇਂ ਭਰੋਸਾ ਕਰ ਸਕਦੇ ਹਾਂ</w:t>
      </w:r>
    </w:p>
    <w:p/>
    <w:p>
      <w:r xmlns:w="http://schemas.openxmlformats.org/wordprocessingml/2006/main">
        <w:t xml:space="preserve">2. ਸਰਬਸ਼ਕਤੀਮਾਨ ਦੇ ਸਾਯੇ ਵਿਚ ਰਹਿਣਾ - ਪਰਮਾਤਮਾ ਦੀ ਮੌਜੂਦਗੀ ਵਿਚ ਆਰਾਮ ਅਤੇ ਸੁਰੱਖਿਆ ਲੱਭਣਾ</w:t>
      </w:r>
    </w:p>
    <w:p/>
    <w:p>
      <w:r xmlns:w="http://schemas.openxmlformats.org/wordprocessingml/2006/main">
        <w:t xml:space="preserve">1. ਯਸਾਯਾਹ 25:4 - ਕਿਉਂਕਿ ਤੁਸੀਂ ਗਰੀਬਾਂ ਲਈ ਇੱਕ ਗੜ੍ਹ ਰਹੇ ਹੋ, ਲੋੜਵੰਦਾਂ ਲਈ ਉਸਦੀ ਬਿਪਤਾ ਵਿੱਚ ਇੱਕ ਗੜ੍ਹ, ਤੂਫ਼ਾਨ ਤੋਂ ਆਸਰਾ ਅਤੇ ਗਰਮੀ ਤੋਂ ਛਾਂ; ਕਿਉਂਕਿ ਬੇਰਹਿਮ ਦਾ ਸਾਹ ਕੰਧ ਉੱਤੇ ਤੂਫ਼ਾਨ ਵਰਗਾ ਹੈ।</w:t>
      </w:r>
    </w:p>
    <w:p/>
    <w:p>
      <w:r xmlns:w="http://schemas.openxmlformats.org/wordprocessingml/2006/main">
        <w:t xml:space="preserve">2. ਜ਼ਬੂਰ 91:1-2 - ਉਹ ਜੋ ਅੱਤ ਮਹਾਨ ਦੀ ਸ਼ਰਨ ਵਿੱਚ ਰਹਿੰਦਾ ਹੈ, ਉਹ ਸਰਵ ਸ਼ਕਤੀਮਾਨ ਦੀ ਛਾਇਆ ਵਿੱਚ ਰਹੇਗਾ। ਮੈਂ ਯਹੋਵਾਹ ਨੂੰ ਆਖਾਂਗਾ, ਮੇਰੀ ਪਨਾਹ ਅਤੇ ਮੇਰਾ ਕਿਲਾ, ਮੇਰਾ ਪਰਮੇਸ਼ੁਰ, ਜਿਸ ਉੱਤੇ ਮੈਂ ਭਰੋਸਾ ਰੱਖਦਾ ਹਾਂ।</w:t>
      </w:r>
    </w:p>
    <w:p/>
    <w:p>
      <w:r xmlns:w="http://schemas.openxmlformats.org/wordprocessingml/2006/main">
        <w:t xml:space="preserve">ਬਿਵਸਥਾ ਸਾਰ 33:13 ਅਤੇ ਯੂਸੁਫ਼ ਦੇ ਬਾਰੇ ਉਸ ਨੇ ਆਖਿਆ, ਯਹੋਵਾਹ ਉਸ ਦੀ ਧਰਤੀ ਮੁਬਾਰਕ ਹੋਵੇ, ਅਕਾਸ਼ ਦੀਆਂ ਕੀਮਤੀ ਵਸਤਾਂ ਲਈ, ਤ੍ਰੇਲ ਲਈ, ਅਤੇ ਡੂੰਘੇ ਡੂੰਘੇ ਲਈ ਜੋ ਹੇਠਾਂ ਹੈ,</w:t>
      </w:r>
    </w:p>
    <w:p/>
    <w:p>
      <w:r xmlns:w="http://schemas.openxmlformats.org/wordprocessingml/2006/main">
        <w:t xml:space="preserve">ਯੂਸੁਫ਼ ਨੂੰ ਧਰਤੀ, ਸਵਰਗ, ਤ੍ਰੇਲ ਅਤੇ ਡੂੰਘੇ ਤੋਂ ਇਸ ਦੇ ਕੀਮਤੀ ਤੋਹਫ਼ਿਆਂ ਲਈ ਬਖਸ਼ਿਸ਼ ਕੀਤੀ ਗਈ ਸੀ।</w:t>
      </w:r>
    </w:p>
    <w:p/>
    <w:p>
      <w:r xmlns:w="http://schemas.openxmlformats.org/wordprocessingml/2006/main">
        <w:t xml:space="preserve">1. ਸਾਡੇ ਜੀਵਨ ਵਿੱਚ ਪਰਮੇਸ਼ੁਰ ਦੀਆਂ ਅਸੀਸਾਂ</w:t>
      </w:r>
    </w:p>
    <w:p/>
    <w:p>
      <w:r xmlns:w="http://schemas.openxmlformats.org/wordprocessingml/2006/main">
        <w:t xml:space="preserve">2. ਸਾਨੂੰ ਮਿਲਣ ਵਾਲੇ ਤੋਹਫ਼ਿਆਂ ਲਈ ਸ਼ੁਕਰਗੁਜ਼ਾਰੀ ਪੈਦਾ ਕਰਨਾ</w:t>
      </w:r>
    </w:p>
    <w:p/>
    <w:p>
      <w:r xmlns:w="http://schemas.openxmlformats.org/wordprocessingml/2006/main">
        <w:t xml:space="preserve">1. ਜ਼ਬੂਰ 148:7-8 - ਧਰਤੀ ਤੋਂ ਯਹੋਵਾਹ ਦੀ ਉਸਤਤਿ ਕਰੋ, ਹੇ ਅਜਗਰ, ਅਤੇ ਸਾਰੇ ਡੂੰਘੇ: ਅੱਗ, ਅਤੇ ਗੜੇ; ਬਰਫ਼, ਅਤੇ ਭਾਫ਼; ਤੂਫ਼ਾਨੀ ਹਵਾ ਉਸਦੇ ਬਚਨ ਨੂੰ ਪੂਰਾ ਕਰਦੀ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ਬਿਵਸਥਾ ਸਾਰ 33:14 ਅਤੇ ਸੂਰਜ ਦੁਆਰਾ ਪੈਦਾ ਕੀਤੇ ਕੀਮਤੀ ਫਲਾਂ ਲਈ, ਅਤੇ ਚੰਦਰਮਾ ਦੁਆਰਾ ਪੈਦਾ ਕੀਤੀਆਂ ਕੀਮਤੀ ਵਸਤੂਆਂ ਲਈ,</w:t>
      </w:r>
    </w:p>
    <w:p/>
    <w:p>
      <w:r xmlns:w="http://schemas.openxmlformats.org/wordprocessingml/2006/main">
        <w:t xml:space="preserve">ਪ੍ਰਮਾਤਮਾ ਆਪਣੇ ਲੋਕਾਂ ਨੂੰ ਸੂਰਜ ਅਤੇ ਚੰਦ ਦੀਆਂ ਦਾਤਾਂ ਨਾਲ ਅਸੀਸ ਦਿੰਦਾ ਹੈ।</w:t>
      </w:r>
    </w:p>
    <w:p/>
    <w:p>
      <w:r xmlns:w="http://schemas.openxmlformats.org/wordprocessingml/2006/main">
        <w:t xml:space="preserve">1. ਰੱਬ ਦੀਆਂ ਅਸੀਸਾਂ: ਬਿਵਸਥਾ ਸਾਰ 33:14 ਦੀ ਖੋਜ</w:t>
      </w:r>
    </w:p>
    <w:p/>
    <w:p>
      <w:r xmlns:w="http://schemas.openxmlformats.org/wordprocessingml/2006/main">
        <w:t xml:space="preserve">2. ਪਰਮਾਤਮਾ ਦੀਆਂ ਕੁਦਰਤੀ ਬਖਸ਼ਿਸ਼ਾਂ ਦੀ ਕਦਰ ਕਰਨਾ</w:t>
      </w:r>
    </w:p>
    <w:p/>
    <w:p>
      <w:r xmlns:w="http://schemas.openxmlformats.org/wordprocessingml/2006/main">
        <w:t xml:space="preserve">1. ਜ਼ਬੂਰ 148: 3-5 - ਸੂਰਜ ਅਤੇ ਚੰਦ, ਉਸਦੀ ਉਸਤਤ ਕਰੋ: ਹੇ ਪ੍ਰਕਾਸ਼ ਦੇ ਸਾਰੇ ਤਾਰੇ, ਉਸਦੀ ਉਸਤਤ ਕਰੋ।</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ਬਿਵਸਥਾ ਸਾਰ 33:15 ਅਤੇ ਪ੍ਰਾਚੀਨ ਪਹਾੜਾਂ ਦੀਆਂ ਪ੍ਰਮੁੱਖ ਚੀਜ਼ਾਂ ਲਈ, ਅਤੇ ਸਦੀਵੀ ਪਹਾੜੀਆਂ ਦੀਆਂ ਕੀਮਤੀ ਚੀਜ਼ਾਂ ਲਈ,</w:t>
      </w:r>
    </w:p>
    <w:p/>
    <w:p>
      <w:r xmlns:w="http://schemas.openxmlformats.org/wordprocessingml/2006/main">
        <w:t xml:space="preserve">ਇਸ ਹਵਾਲੇ ਵਿਚ ਪ੍ਰਾਚੀਨ ਪਹਾੜਾਂ ਦੀਆਂ ਮੁੱਖ ਚੀਜ਼ਾਂ ਅਤੇ ਸਥਾਈ ਪਹਾੜੀਆਂ ਦੀਆਂ ਕੀਮਤੀ ਚੀਜ਼ਾਂ ਦਾ ਜ਼ਿਕਰ ਹੈ।</w:t>
      </w:r>
    </w:p>
    <w:p/>
    <w:p>
      <w:r xmlns:w="http://schemas.openxmlformats.org/wordprocessingml/2006/main">
        <w:t xml:space="preserve">1. ਪ੍ਰਭੂ ਦੀਆਂ ਭਰਪੂਰ ਬਖਸ਼ਿਸ਼ਾਂ ਵਿੱਚ ਤਾਕਤ ਪ੍ਰਾਪਤ ਕਰਨਾ</w:t>
      </w:r>
    </w:p>
    <w:p/>
    <w:p>
      <w:r xmlns:w="http://schemas.openxmlformats.org/wordprocessingml/2006/main">
        <w:t xml:space="preserve">2. ਰੱਬ ਦੀ ਰਚਨਾ ਦੀ ਸੁੰਦਰਤਾ</w:t>
      </w:r>
    </w:p>
    <w:p/>
    <w:p>
      <w:r xmlns:w="http://schemas.openxmlformats.org/wordprocessingml/2006/main">
        <w:t xml:space="preserve">1. ਜ਼ਬੂਰ 85:12 - "ਹਾਂ, ਯਹੋਵਾਹ ਜੋ ਚੰਗਾ ਹੈ ਉਹ ਦੇਵੇਗਾ, ਅਤੇ ਸਾਡੀ ਧਰਤੀ ਆਪਣੀ ਉਪਜ ਦੇਵੇਗੀ।"</w:t>
      </w:r>
    </w:p>
    <w:p/>
    <w:p>
      <w:r xmlns:w="http://schemas.openxmlformats.org/wordprocessingml/2006/main">
        <w:t xml:space="preserve">2. ਯਸਾਯਾਹ 40:8 - "ਘਾਹ ਸੁੱਕ ਜਾਂਦਾ ਹੈ, ਫੁੱਲ ਮੁਰਝਾ ਜਾਂਦਾ ਹੈ, ਪਰ ਸਾਡੇ ਪਰਮੇਸ਼ੁਰ ਦਾ ਬਚਨ ਸਦਾ ਕਾਇਮ ਰਹਿੰਦਾ ਹੈ।"</w:t>
      </w:r>
    </w:p>
    <w:p/>
    <w:p>
      <w:r xmlns:w="http://schemas.openxmlformats.org/wordprocessingml/2006/main">
        <w:t xml:space="preserve">ਬਿਵਸਥਾ ਸਾਰ 33:16 ਅਤੇ ਧਰਤੀ ਦੀਆਂ ਕੀਮਤੀ ਵਸਤੂਆਂ ਅਤੇ ਉਸ ਦੀ ਭਰਪੂਰਤਾ ਲਈ, ਅਤੇ ਝਾੜੀ ਵਿੱਚ ਰਹਿਣ ਵਾਲੇ ਦੀ ਚੰਗੀ ਇੱਛਾ ਲਈ: ਬਰਕਤ ਯੂਸੁਫ਼ ਦੇ ਸਿਰ ਉੱਤੇ ਅਤੇ ਉਸ ਦੇ ਸਿਰ ਦੇ ਸਿਰ ਉੱਤੇ ਆਵੇ। ਆਪਣੇ ਭਰਾਵਾਂ ਤੋਂ ਵੱਖ ਹੋ ਗਿਆ।</w:t>
      </w:r>
    </w:p>
    <w:p/>
    <w:p>
      <w:r xmlns:w="http://schemas.openxmlformats.org/wordprocessingml/2006/main">
        <w:t xml:space="preserve">ਪਰਮੇਸ਼ੁਰ ਨੇ ਇਸਰਾਏਲ ਦੇ ਪੁੱਤਰ ਯੂਸੁਫ਼ ਨੂੰ, ਜੋ ਆਪਣੇ ਭਰਾਵਾਂ ਤੋਂ ਵਿਛੜ ਗਿਆ ਸੀ, ਨੂੰ ਧਰਤੀ ਦੀਆਂ ਕੀਮਤੀ ਵਸਤਾਂ ਅਤੇ ਝਾੜੀ ਵਿੱਚ ਰਹਿਣ ਵਾਲੇ ਦੀ ਚੰਗੀ ਇੱਛਾ ਨਾਲ ਅਸੀਸ ਦਿੱਤੀ।</w:t>
      </w:r>
    </w:p>
    <w:p/>
    <w:p>
      <w:r xmlns:w="http://schemas.openxmlformats.org/wordprocessingml/2006/main">
        <w:t xml:space="preserve">1. ਯੂਸੁਫ਼ ਉੱਤੇ ਪਰਮੇਸ਼ੁਰ ਦੇ ਪਿਆਰ ਦੀ ਅਸੀਸ</w:t>
      </w:r>
    </w:p>
    <w:p/>
    <w:p>
      <w:r xmlns:w="http://schemas.openxmlformats.org/wordprocessingml/2006/main">
        <w:t xml:space="preserve">2. ਪਰਿਵਾਰ ਤੋਂ ਵੱਖ ਹੋਣਾ: ਜੋਸਫ਼ ਦੀ ਕਹਾਣੀ ਸਾਨੂੰ ਕਿਵੇਂ ਸਿਖਾ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ਉਤਪਤ 45:4-5 - ਇਸ ਲਈ ਯੂਸੁਫ਼ ਨੇ ਆਪਣੇ ਭਰਾਵਾਂ ਨੂੰ ਕਿਹਾ, ਮੇਰੇ ਨੇੜੇ ਆਓ। ਜਦੋਂ ਉਨ੍ਹਾਂ ਨੇ ਅਜਿਹਾ ਕੀਤਾ ਤਾਂ ਉਸ ਨੇ ਆਖਿਆ, ਮੈਂ ਤੁਹਾਡਾ ਭਰਾ ਯੂਸੁਫ਼ ਹਾਂ, ਜਿਸ ਨੂੰ ਤੁਸੀਂ ਮਿਸਰ ਵਿੱਚ ਵੇਚ ਦਿੱਤਾ! ਅਤੇ ਹੁਣ, ਦੁਖੀ ਨਾ ਹੋਵੋ ਅਤੇ ਮੈਨੂੰ ਇੱਥੇ ਵੇਚਣ ਲਈ ਆਪਣੇ ਆਪ ਨਾਲ ਗੁੱਸੇ ਨਾ ਹੋਵੋ, ਕਿਉਂਕਿ ਇਹ ਜਾਨ ਬਚਾਉਣ ਲਈ ਸੀ ਕਿ ਪਰਮੇਸ਼ੁਰ ਨੇ ਮੈਨੂੰ ਤੁਹਾਡੇ ਅੱਗੇ ਭੇਜਿਆ ਹੈ।</w:t>
      </w:r>
    </w:p>
    <w:p/>
    <w:p>
      <w:r xmlns:w="http://schemas.openxmlformats.org/wordprocessingml/2006/main">
        <w:t xml:space="preserve">ਬਿਵਸਥਾ ਸਾਰ 33:17 ਉਹ ਦੀ ਮਹਿਮਾ ਉਹ ਦੇ ਬਲਦ ਦੇ ਪਹਿਲੇ ਬੱਚੇ ਵਰਗੀ ਹੈ, ਅਤੇ ਉਹ ਦੇ ਸਿੰਗ ਇੱਕ ਸਿੰਗਾਂ ਦੇ ਸਿੰਗਾਂ ਵਰਗੇ ਹਨ, ਉਹ ਉਨ੍ਹਾਂ ਦੇ ਨਾਲ ਲੋਕਾਂ ਨੂੰ ਧਰਤੀ ਦੇ ਕੰਢੇ ਤੱਕ ਧੱਕੇਗਾ, ਅਤੇ ਉਹ ਇਫ਼ਰਾਈਮ ਦੇ ਦਸ ਹਜ਼ਾਰ ਹਨ, ਅਤੇ ਉਹ ਮਨੱਸ਼ਹ ਦੇ ਹਜ਼ਾਰਾਂ ਹਨ।</w:t>
      </w:r>
    </w:p>
    <w:p/>
    <w:p>
      <w:r xmlns:w="http://schemas.openxmlformats.org/wordprocessingml/2006/main">
        <w:t xml:space="preserve">ਪਰਮਾਤਮਾ ਦੀ ਮਹਿਮਾ ਅਤੇ ਸ਼ਕਤੀ ਬੇਅੰਤ ਹੈ ਅਤੇ ਉਸਦੀ ਸ਼ਕਤੀ ਬੇਮਿਸਾਲ ਹੈ।</w:t>
      </w:r>
    </w:p>
    <w:p/>
    <w:p>
      <w:r xmlns:w="http://schemas.openxmlformats.org/wordprocessingml/2006/main">
        <w:t xml:space="preserve">1. ਪਰਮਾਤਮਾ ਦੀ ਅਥਾਹ ਵਡਿਆਈ</w:t>
      </w:r>
    </w:p>
    <w:p/>
    <w:p>
      <w:r xmlns:w="http://schemas.openxmlformats.org/wordprocessingml/2006/main">
        <w:t xml:space="preserve">2. ਆਪਣੇ ਲੋਕਾਂ ਨੂੰ ਇਕਜੁੱਟ ਕਰਨ ਵਿਚ ਪਰਮੇਸ਼ੁਰ ਦੀ ਪ੍ਰਭੂਸੱਤਾ</w:t>
      </w:r>
    </w:p>
    <w:p/>
    <w:p>
      <w:r xmlns:w="http://schemas.openxmlformats.org/wordprocessingml/2006/main">
        <w:t xml:space="preserve">1. ਯਸਾਯਾਹ 40:12-15</w:t>
      </w:r>
    </w:p>
    <w:p/>
    <w:p>
      <w:r xmlns:w="http://schemas.openxmlformats.org/wordprocessingml/2006/main">
        <w:t xml:space="preserve">2. ਜ਼ਬੂਰ 103:19-22</w:t>
      </w:r>
    </w:p>
    <w:p/>
    <w:p>
      <w:r xmlns:w="http://schemas.openxmlformats.org/wordprocessingml/2006/main">
        <w:t xml:space="preserve">ਬਿਵਸਥਾ ਸਾਰ 33:18 ਅਤੇ ਜ਼ਬੂਲੁਨ ਬਾਰੇ ਉਸ ਨੇ ਕਿਹਾ, ਹੇ ਜ਼ਬੂਲੁਨ, ਆਪਣੇ ਬਾਹਰ ਜਾਣ ਵਿੱਚ ਅਨੰਦ ਹੋ! ਅਤੇ, ਯਿੱਸਾਕਾਰ, ਤੇਰੇ ਤੰਬੂਆਂ ਵਿੱਚ।</w:t>
      </w:r>
    </w:p>
    <w:p/>
    <w:p>
      <w:r xmlns:w="http://schemas.openxmlformats.org/wordprocessingml/2006/main">
        <w:t xml:space="preserve">ਪ੍ਰਮਾਤਮਾ ਜ਼ਬੂਲੁਨ ਅਤੇ ਇਸਾਕਾਰ ਦੇ ਕਬੀਲਿਆਂ ਨੂੰ ਉਨ੍ਹਾਂ ਦੇ ਵਿਅਕਤੀਗਤ ਕੰਮਾਂ ਵਿੱਚ ਖੁਸ਼ ਹੋਣ ਅਤੇ ਉਨ੍ਹਾਂ ਦੇ ਸਫ਼ਰ ਵਿੱਚ ਵਿਸ਼ਵਾਸ ਰੱਖਣ ਲਈ ਨਿਰਦੇਸ਼ ਦੇ ਰਿਹਾ ਹੈ।</w:t>
      </w:r>
    </w:p>
    <w:p/>
    <w:p>
      <w:r xmlns:w="http://schemas.openxmlformats.org/wordprocessingml/2006/main">
        <w:t xml:space="preserve">1. ਪ੍ਰਭੂ ਵਿੱਚ ਅਨੰਦ ਕਰੋ: ਯਾਤਰਾ ਵਿੱਚ ਭਰੋਸਾ ਕਰੋ</w:t>
      </w:r>
    </w:p>
    <w:p/>
    <w:p>
      <w:r xmlns:w="http://schemas.openxmlformats.org/wordprocessingml/2006/main">
        <w:t xml:space="preserve">2. ਔਖੇ ਕੰਮਾਂ ਵਿੱਚ ਆਨੰਦ ਪ੍ਰਾਪਤ ਕਰਨਾ: ਪਰਮੇਸ਼ੁਰ ਦੀ ਯੋਜਨਾ ਵਿੱਚ ਦਿਲਾਸਾ ਲੈਣਾ</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ਰੋਮੀਆਂ 15:13 - ਆਸ ਦਾ ਪਰਮੇਸ਼ੁਰ ਤੁਹਾਨੂੰ ਵਿਸ਼ਵਾਸ ਵਿੱਚ ਪੂਰੀ ਖੁਸ਼ੀ ਅਤੇ ਸ਼ਾਂਤੀ ਨਾਲ ਭਰ ਦੇਵੇ, ਤਾਂ ਜੋ ਪਵਿੱਤਰ ਆਤਮਾ ਦੀ ਸ਼ਕਤੀ ਨਾਲ ਤੁਸੀਂ ਉਮੀਦ ਵਿੱਚ ਭਰਪੂਰ ਹੋ ਸਕੋ।</w:t>
      </w:r>
    </w:p>
    <w:p/>
    <w:p>
      <w:r xmlns:w="http://schemas.openxmlformats.org/wordprocessingml/2006/main">
        <w:t xml:space="preserve">ਬਿਵਸਥਾ ਸਾਰ 33:19 ਉਹ ਲੋਕਾਂ ਨੂੰ ਪਹਾੜ ਉੱਤੇ ਸੱਦਣਗੇ। ਉੱਥੇ ਉਹ ਧਾਰਮਿਕਤਾ ਦੀਆਂ ਬਲੀਆਂ ਚੜ੍ਹਾਉਣਗੇ: ਕਿਉਂਕਿ ਉਹ ਸਮੁੰਦਰਾਂ ਦੀ ਬਹੁਤਾਤ, ਅਤੇ ਰੇਤ ਵਿੱਚ ਲੁਕੇ ਹੋਏ ਖਜ਼ਾਨਿਆਂ ਨੂੰ ਚੂਸਣਗੇ।</w:t>
      </w:r>
    </w:p>
    <w:p/>
    <w:p>
      <w:r xmlns:w="http://schemas.openxmlformats.org/wordprocessingml/2006/main">
        <w:t xml:space="preserve">ਪਰਮੇਸ਼ੁਰ ਦੇ ਲੋਕਾਂ ਨੂੰ ਧਾਰਮਿਕਤਾ ਦੀਆਂ ਬਲੀਆਂ ਚੜ੍ਹਾਉਣ ਅਤੇ ਸਮੁੰਦਰਾਂ ਦੀ ਬਹੁਤਾਤ ਅਤੇ ਰੇਤ ਦੇ ਲੁਕੇ ਹੋਏ ਖਜ਼ਾਨਿਆਂ ਨੂੰ ਪ੍ਰਾਪਤ ਕਰਨ ਲਈ ਕਿਹਾ ਗਿਆ ਹੈ।</w:t>
      </w:r>
    </w:p>
    <w:p/>
    <w:p>
      <w:r xmlns:w="http://schemas.openxmlformats.org/wordprocessingml/2006/main">
        <w:t xml:space="preserve">1. ਰੱਬ ਦੀ ਭਰਪੂਰਤਾ: ਪ੍ਰਭੂ ਤੋਂ ਪ੍ਰਾਪਤ ਕਰਨਾ ਸਿੱਖਣਾ</w:t>
      </w:r>
    </w:p>
    <w:p/>
    <w:p>
      <w:r xmlns:w="http://schemas.openxmlformats.org/wordprocessingml/2006/main">
        <w:t xml:space="preserve">2. ਧਰਮੀ ਬਲੀਦਾਨ ਦਾ ਅਰਥ</w:t>
      </w:r>
    </w:p>
    <w:p/>
    <w:p>
      <w:r xmlns:w="http://schemas.openxmlformats.org/wordprocessingml/2006/main">
        <w:t xml:space="preserve">1. ਜ਼ਬੂਰ 145:15-16 - "ਸਭਨਾਂ ਦੀਆਂ ਅੱਖਾਂ ਤੇਰੀ ਉਡੀਕ ਕਰਦੀਆਂ ਹਨ; ਅਤੇ ਤੁਸੀਂ ਉਨ੍ਹਾਂ ਨੂੰ ਸਮੇਂ ਸਿਰ ਉਨ੍ਹਾਂ ਦਾ ਮਾਸ ਦਿੰਦੇ ਹੋ। ਤੁਸੀਂ ਆਪਣਾ ਹੱਥ ਖੋਲ੍ਹਦੇ ਹੋ, ਅਤੇ ਹਰ ਜੀਵਤ ਚੀਜ਼ ਦੀ ਇੱਛਾ ਪੂਰੀ ਕਰਦੇ ਹੋ।"</w:t>
      </w:r>
    </w:p>
    <w:p/>
    <w:p>
      <w:r xmlns:w="http://schemas.openxmlformats.org/wordprocessingml/2006/main">
        <w:t xml:space="preserve">2. ਯਸਾਯਾਹ 55: 1-2 - "ਹਾਏ, ਹਰ ਕੋਈ ਜੋ ਪਿਆਸਾ ਹੈ, ਤੁਸੀਂ ਪਾਣੀਆਂ ਕੋਲ ਆਓ, ਅਤੇ ਉਹ ਜਿਸ ਕੋਲ ਪੈਸਾ ਨਹੀਂ ਹੈ; ਆਓ, ਖਰੀਦੋ ਅਤੇ ਖਾਓ; ਹਾਂ, ਆਓ, ਬਿਨਾਂ ਪੈਸੇ ਅਤੇ ਬਿਨਾਂ ਸ਼ਰਾਬ ਅਤੇ ਦੁੱਧ ਖਰੀਦੋ। ਕੀਮਤ।"</w:t>
      </w:r>
    </w:p>
    <w:p/>
    <w:p>
      <w:r xmlns:w="http://schemas.openxmlformats.org/wordprocessingml/2006/main">
        <w:t xml:space="preserve">ਬਿਵਸਥਾ ਸਾਰ 33:20 ਅਤੇ ਗਾਦ ਬਾਰੇ ਉਸ ਨੇ ਆਖਿਆ, ਧੰਨ ਹੈ ਉਹ ਜਿਹੜਾ ਗਾਦ ਨੂੰ ਵੱਡਾ ਕਰਦਾ ਹੈ, ਉਹ ਸ਼ੇਰ ਵਾਂਙੁ ਵੱਸਦਾ ਹੈ, ਅਤੇ ਸਿਰ ਦੇ ਤਾਜ ਨਾਲ ਬਾਂਹ ਪਾੜਦਾ ਹੈ।</w:t>
      </w:r>
    </w:p>
    <w:p/>
    <w:p>
      <w:r xmlns:w="http://schemas.openxmlformats.org/wordprocessingml/2006/main">
        <w:t xml:space="preserve">ਵਾਹਿਗੁਰੂ ਮੇਹਰ ਕਰੇ ਗਾਡ ਨੂੰ, ਜੋ ਸ਼ੇਰ ਵਾਂਗ ਵੱਸਦਾ ਹੈ ਅਤੇ ਸਿਰ ਦੇ ਤਾਜ ਨਾਲ ਬਾਂਹ ਨੂੰ ਪਾੜਦਾ ਹੈ।</w:t>
      </w:r>
    </w:p>
    <w:p/>
    <w:p>
      <w:r xmlns:w="http://schemas.openxmlformats.org/wordprocessingml/2006/main">
        <w:t xml:space="preserve">1. "ਗਾਡ ਦੀ ਤਾਕਤ"</w:t>
      </w:r>
    </w:p>
    <w:p/>
    <w:p>
      <w:r xmlns:w="http://schemas.openxmlformats.org/wordprocessingml/2006/main">
        <w:t xml:space="preserve">2. "ਵਫ਼ਾਦਾਰਾਂ 'ਤੇ ਪਰਮੇਸ਼ੁਰ ਦੀ ਅਸੀਸ"</w:t>
      </w:r>
    </w:p>
    <w:p/>
    <w:p>
      <w:r xmlns:w="http://schemas.openxmlformats.org/wordprocessingml/2006/main">
        <w:t xml:space="preserve">1. ਰੋਮੀਆਂ 8:37-39 - "ਨਹੀਂ, ਇਹਨਾਂ ਸਾਰੀਆਂ ਗੱਲਾਂ ਵਿੱਚ ਅਸੀਂ ਉਸ ਦੁਆਰਾ ਜਿੱਤਣ ਵਾਲੇ ਨਾਲੋਂ ਵੱਧ ਹਾਂ ਜਿਸਨੇ ਸਾਨੂੰ ਪਿਆਰ ਕੀਤਾ। ਕਿਉਂਕਿ ਮੈਨੂੰ ਯਕੀਨ ਹੈ ਕਿ ਨਾ ਮੌਤ, ਨਾ ਜੀਵਨ, ਨਾ ਦੂਤ, ਨਾ ਭੂਤ, ਨਾ ਵਰਤਮਾਨ, ਨਾ ਭਵਿੱਖ, ਨਾ ਹੀ। ਕੋਈ ਵੀ ਸ਼ਕਤੀ, ਨਾ ਉਚਾਈ, ਨਾ ਡੂੰਘਾਈ, ਅਤੇ ਨਾ ਹੀ ਸਾਰੀ ਸ੍ਰਿਸ਼ਟੀ ਵਿੱਚ ਕੋਈ ਹੋਰ ਚੀਜ਼, ਸਾਨੂੰ ਪਰਮੇਸ਼ੁਰ ਦੇ ਪਿਆਰ ਤੋਂ ਵੱਖ ਕਰ ਸਕਦੀ ਹੈ ਜੋ ਮਸੀਹ ਯਿਸੂ ਸਾਡੇ ਪ੍ਰਭੂ ਵਿੱਚ ਹੈ।"</w:t>
      </w:r>
    </w:p>
    <w:p/>
    <w:p>
      <w:r xmlns:w="http://schemas.openxmlformats.org/wordprocessingml/2006/main">
        <w:t xml:space="preserve">2. ਜ਼ਬੂਰ 91:14-16 - "ਕਿਉਂਕਿ ਉਹ ਮੈਨੂੰ ਪਿਆਰ ਕਰਦਾ ਹੈ," ਪ੍ਰਭੂ ਆਖਦਾ ਹੈ, "ਮੈਂ ਉਸਨੂੰ ਬਚਾਵਾਂਗਾ; ਮੈਂ ਉਸਦੀ ਰੱਖਿਆ ਕਰਾਂਗਾ, ਕਿਉਂਕਿ ਉਹ ਮੇਰੇ ਨਾਮ ਨੂੰ ਮੰਨਦਾ ਹੈ, ਉਹ ਮੈਨੂੰ ਪੁਕਾਰੇਗਾ, ਅਤੇ ਮੈਂ ਉਸਨੂੰ ਉੱਤਰ ਦਿਆਂਗਾ; ਮੈਂ ਮੁਸੀਬਤ ਵਿੱਚ ਉਸਦੇ ਨਾਲ ਹੋਵਾਂਗਾ, ਮੈਂ ਉਸਨੂੰ ਛੁਡਾਵਾਂਗਾ ਅਤੇ ਉਸਦਾ ਆਦਰ ਕਰਾਂਗਾ। ਲੰਬੀ ਉਮਰ ਨਾਲ ਮੈਂ ਉਸਨੂੰ ਸੰਤੁਸ਼ਟ ਕਰਾਂਗਾ ਅਤੇ ਉਸਨੂੰ ਆਪਣੀ ਮੁਕਤੀ ਦਿਖਾਵਾਂਗਾ।"</w:t>
      </w:r>
    </w:p>
    <w:p/>
    <w:p>
      <w:r xmlns:w="http://schemas.openxmlformats.org/wordprocessingml/2006/main">
        <w:t xml:space="preserve">ਬਿਵਸਥਾ ਸਾਰ 33:21 ਅਤੇ ਉਸਨੇ ਆਪਣੇ ਲਈ ਪਹਿਲਾ ਹਿੱਸਾ ਪ੍ਰਦਾਨ ਕੀਤਾ, ਕਿਉਂਕਿ ਉੱਥੇ, ਕਾਨੂੰਨ ਦੇਣ ਵਾਲੇ ਦੇ ਇੱਕ ਹਿੱਸੇ ਵਿੱਚ, ਉਹ ਬੈਠਾ ਸੀ; ਅਤੇ ਉਹ ਲੋਕਾਂ ਦੇ ਮੁਖੀਆਂ ਦੇ ਨਾਲ ਆਇਆ, ਉਸਨੇ ਯਹੋਵਾਹ ਦੇ ਨਿਆਂ ਨੂੰ ਪੂਰਾ ਕੀਤਾ ਅਤੇ ਇਸਰਾਏਲ ਦੇ ਨਾਲ ਉਸਦੇ ਨਿਆਉਂ ਕੀਤੇ।</w:t>
      </w:r>
    </w:p>
    <w:p/>
    <w:p>
      <w:r xmlns:w="http://schemas.openxmlformats.org/wordprocessingml/2006/main">
        <w:t xml:space="preserve">ਮੂਸਾ ਨੇ ਇਸਰਾਏਲ ਦੇ ਲੋਕਾਂ ਨੂੰ ਯਹੋਵਾਹ ਦੇ ਕਾਨੂੰਨ ਅਨੁਸਾਰ ਨਿਆਂ ਪ੍ਰਦਾਨ ਕੀਤਾ।</w:t>
      </w:r>
    </w:p>
    <w:p/>
    <w:p>
      <w:r xmlns:w="http://schemas.openxmlformats.org/wordprocessingml/2006/main">
        <w:t xml:space="preserve">1. ਪ੍ਰਭੂ ਦੇ ਕਾਨੂੰਨ ਦੀ ਪਾਲਣਾ ਕਰਨ ਵਿੱਚ ਨਿਆਂ ਦੀ ਮਹੱਤਤਾ</w:t>
      </w:r>
    </w:p>
    <w:p/>
    <w:p>
      <w:r xmlns:w="http://schemas.openxmlformats.org/wordprocessingml/2006/main">
        <w:t xml:space="preserve">2. ਨਿਆਂ ਦੇ ਮਾਰਗ ਵਜੋਂ ਪ੍ਰਭੂ ਦੇ ਕਾਨੂੰਨ ਦਾ ਪਾਲਣ ਕਰਨਾ</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ਕੂਚ 23:2 - ਤੁਸੀਂ ਬੁਰਾਈ ਕਰਨ ਲਈ ਬਹੁਤਿਆਂ ਦੇ ਨਾਲ ਨਹੀਂ ਪੈਣਾ, ਅਤੇ ਨਾ ਹੀ ਤੁਸੀਂ ਮੁਕੱਦਮੇ ਵਿੱਚ ਗਵਾਹੀ ਦੇਣਾ ਹੈ, ਬਹੁਤਿਆਂ ਦਾ ਸਾਥ ਦੇਣਾ ਹੈ, ਤਾਂ ਜੋ ਨਿਆਂ ਨੂੰ ਵਿਗਾੜ ਸਕੇ।</w:t>
      </w:r>
    </w:p>
    <w:p/>
    <w:p>
      <w:r xmlns:w="http://schemas.openxmlformats.org/wordprocessingml/2006/main">
        <w:t xml:space="preserve">ਬਿਵਸਥਾ ਸਾਰ 33:22 ਅਤੇ ਦਾਨ ਬਾਰੇ ਉਸ ਨੇ ਆਖਿਆ, ਦਾਨ ਸ਼ੇਰ ਦਾ ਵਹਿੜਾ ਹੈ, ਉਹ ਬਾਸ਼ਾਨ ਤੋਂ ਛਾਲ ਮਾਰੇਗਾ।</w:t>
      </w:r>
    </w:p>
    <w:p/>
    <w:p>
      <w:r xmlns:w="http://schemas.openxmlformats.org/wordprocessingml/2006/main">
        <w:t xml:space="preserve">ਪਰਮੇਸ਼ੁਰ ਨੇ ਦਾਨ ਬਾਰੇ ਇੱਕ ਸ਼ੇਰ ਦੇ ਵਹਿੜੇ ਵਜੋਂ ਗੱਲ ਕੀਤੀ ਜੋ ਬਾਸ਼ਾਨ ਤੋਂ ਛਾਲ ਮਾਰੇਗਾ।</w:t>
      </w:r>
    </w:p>
    <w:p/>
    <w:p>
      <w:r xmlns:w="http://schemas.openxmlformats.org/wordprocessingml/2006/main">
        <w:t xml:space="preserve">1. ਪਰਮੇਸ਼ੁਰ ਦੇ ਲੋਕਾਂ ਦੀ ਤਾਕਤ: ਸ਼ੇਰ ਦੇ ਪਹਿਰੇ ਦੀ ਤਾਕਤ 'ਤੇ ਖਿੱਚਣਾ</w:t>
      </w:r>
    </w:p>
    <w:p/>
    <w:p>
      <w:r xmlns:w="http://schemas.openxmlformats.org/wordprocessingml/2006/main">
        <w:t xml:space="preserve">2. ਵਿਸ਼ਵਾਸ ਦੀ ਸ਼ਕਤੀ: ਤਾਕਤ ਨਾਲ ਬਾਸ਼ਾਨ ਵਿੱਚੋਂ ਛਾਲ ਮਾਰਨਾ</w:t>
      </w:r>
    </w:p>
    <w:p/>
    <w:p>
      <w:r xmlns:w="http://schemas.openxmlformats.org/wordprocessingml/2006/main">
        <w:t xml:space="preserve">1. ਜ਼ਬੂਰ 27:1: ਪ੍ਰਭੂ ਮੇਰਾ ਚਾਨਣ ਅਤੇ ਮੇਰੀ ਮੁਕਤੀ ਹੈ; ਮੈਂ ਕਿਸ ਤੋਂ ਡਰਾਂ? ਪ੍ਰਭੂ ਮੇਰੇ ਜੀਵਨ ਦਾ ਗੜ੍ਹ ਹੈ; ਮੈਂ ਕਿਸ ਤੋਂ ਡਰਾਂ?</w:t>
      </w:r>
    </w:p>
    <w:p/>
    <w:p>
      <w:r xmlns:w="http://schemas.openxmlformats.org/wordprocessingml/2006/main">
        <w:t xml:space="preserve">2. ਯਸਾਯਾਹ 40:31: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ਬਿਵਸਥਾ ਸਾਰ 33:23 ਅਤੇ ਨਫ਼ਤਾਲੀ ਬਾਰੇ ਉਸ ਨੇ ਆਖਿਆ, ਹੇ ਨਫ਼ਤਾਲੀ, ਕਿਰਪਾ ਨਾਲ ਸੰਤੁਸ਼ਟ, ਅਤੇ ਯਹੋਵਾਹ ਦੀ ਬਰਕਤ ਨਾਲ ਭਰਪੂਰ, ਪੱਛਮ ਅਤੇ ਦੱਖਣ ਉੱਤੇ ਕਬਜ਼ਾ ਕਰ।</w:t>
      </w:r>
    </w:p>
    <w:p/>
    <w:p>
      <w:r xmlns:w="http://schemas.openxmlformats.org/wordprocessingml/2006/main">
        <w:t xml:space="preserve">ਪਰਮੇਸ਼ੁਰ ਨੇ ਨਫ਼ਤਾਲੀ ਨੂੰ ਮਿਹਰਬਾਨੀ ਅਤੇ ਯਹੋਵਾਹ ਦੀ ਬਰਕਤ ਨਾਲ ਅਸੀਸ ਦਿੱਤੀ, ਉਨ੍ਹਾਂ ਨੂੰ ਪੱਛਮ ਅਤੇ ਦੱਖਣ ਦਿੱਤਾ।</w:t>
      </w:r>
    </w:p>
    <w:p/>
    <w:p>
      <w:r xmlns:w="http://schemas.openxmlformats.org/wordprocessingml/2006/main">
        <w:t xml:space="preserve">1. ਰੱਬ ਦੀ ਮਿਹਰ ਅਤੇ ਅਸੀਸ: ਪਰਮੇਸ਼ੁਰ ਦੀ ਚੰਗਿਆਈ ਨੂੰ ਕਿਵੇਂ ਪ੍ਰਾਪਤ ਕਰਨਾ ਅਤੇ ਬਰਕਰਾਰ ਰੱਖਣਾ ਹੈ</w:t>
      </w:r>
    </w:p>
    <w:p/>
    <w:p>
      <w:r xmlns:w="http://schemas.openxmlformats.org/wordprocessingml/2006/main">
        <w:t xml:space="preserve">2. ਪੱਛਮ ਅਤੇ ਦੱਖਣ ਦਾ ਕਬਜ਼ਾ: ਇਹ ਸਮਝਣਾ ਕਿ ਪਰਮੇਸ਼ੁਰ ਨੇ ਸਾਨੂੰ ਕੀ ਦਿੱਤਾ ਹੈ</w:t>
      </w:r>
    </w:p>
    <w:p/>
    <w:p>
      <w:r xmlns:w="http://schemas.openxmlformats.org/wordprocessingml/2006/main">
        <w:t xml:space="preserve">1. ਅਫ਼ਸੀਆਂ 2: 8-9 - ਕਿਉਂਕਿ ਇਹ ਕਿਰਪਾ ਨਾਲ ਹੈ, ਵਿਸ਼ਵਾਸ ਦੁਆਰਾ ਤੁਹਾਨੂੰ ਬਚਾਇਆ ਗਿਆ ਹੈ ਅਤੇ ਇਹ ਤੁਹਾਡੇ ਦੁਆਰਾ ਨਹੀਂ ਹੈ, ਇਹ ਪਰਮੇਸ਼ੁਰ ਦੀ ਦਾਤ ਹੈ ਨਾ ਕਿ ਕੰਮਾਂ ਦੁਆਰਾ, ਤਾਂ ਜੋ ਕੋਈ ਵੀ ਸ਼ੇਖ਼ੀ ਨਾ ਕਰ ਸਕੇ।</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ਬਿਵਸਥਾ ਸਾਰ 33:24 ਅਤੇ ਆਸ਼ੇਰ ਬਾਰੇ ਉਸ ਨੇ ਆਖਿਆ, ਆਸ਼ੇਰ ਨੂੰ ਬੱਚੇ ਹੋਣ ਦਿਉ। ਉਹ ਆਪਣੇ ਭਰਾਵਾਂ ਲਈ ਪ੍ਰਵਾਨ ਹੋਵੇ ਅਤੇ ਉਹ ਆਪਣੇ ਪੈਰ ਤੇਲ ਵਿੱਚ ਡੁਬੋਵੇ।</w:t>
      </w:r>
    </w:p>
    <w:p/>
    <w:p>
      <w:r xmlns:w="http://schemas.openxmlformats.org/wordprocessingml/2006/main">
        <w:t xml:space="preserve">ਆਸ਼ੇਰ ਨੂੰ ਬੱਚਿਆਂ ਦੀ ਬਖਸ਼ਿਸ਼ ਹੋਈ ਅਤੇ ਉਸਦੇ ਭਰਾਵਾਂ ਦੁਆਰਾ ਸਵੀਕਾਰ ਕੀਤਾ ਗਿਆ। ਉਸ ਨੂੰ ਆਪਣੇ ਪੈਰਾਂ ਨੂੰ ਤੇਲ ਵਿੱਚ ਡੁਬੋਣ ਦਾ ਸਨਮਾਨ ਵੀ ਦਿੱਤਾ ਗਿਆ ਸੀ, ਜੋ ਕਿ ਐਸ਼ੋ-ਆਰਾਮ ਅਤੇ ਖੁਸ਼ਹਾਲੀ ਦੀ ਨਿਸ਼ਾਨੀ ਹੈ।</w:t>
      </w:r>
    </w:p>
    <w:p/>
    <w:p>
      <w:r xmlns:w="http://schemas.openxmlformats.org/wordprocessingml/2006/main">
        <w:t xml:space="preserve">1. "ਰੱਬ ਦਾ ਪ੍ਰਬੰਧ: ਪ੍ਰਭੂ ਦੀਆਂ ਅਸੀਸਾਂ ਨੂੰ ਗਲੇ ਲਗਾਉਣਾ"</w:t>
      </w:r>
    </w:p>
    <w:p/>
    <w:p>
      <w:r xmlns:w="http://schemas.openxmlformats.org/wordprocessingml/2006/main">
        <w:t xml:space="preserve">2. "ਪਰਮੇਸ਼ੁਰ ਦੀ ਮਿਹਰ ਅਤੇ ਧਰਮੀ ਮਾਰਗ"</w:t>
      </w:r>
    </w:p>
    <w:p/>
    <w:p>
      <w:r xmlns:w="http://schemas.openxmlformats.org/wordprocessingml/2006/main">
        <w:t xml:space="preserve">1. ਜ਼ਬੂਰ 133:2 - "ਇਹ ਸਿਰ ਉੱਤੇ ਕੀਮਤੀ ਤੇਲ ਵਰਗਾ ਹੈ, ਦਾੜ੍ਹੀ ਉੱਤੇ, ਹਾਰੂਨ ਦੀ ਦਾੜ੍ਹੀ ਉੱਤੇ, ਉਸਦੇ ਬਸਤਰ ਦੇ ਕਾਲਰ ਉੱਤੇ ਚੱਲ ਰਿਹਾ ਹੈ!"</w:t>
      </w:r>
    </w:p>
    <w:p/>
    <w:p>
      <w:r xmlns:w="http://schemas.openxmlformats.org/wordprocessingml/2006/main">
        <w:t xml:space="preserve">2. ਯਾਕੂਬ 1:17 - "ਹਰੇਕ ਚੰਗਾ ਤੋਹਫ਼ਾ ਅਤੇ ਹਰ ਸੰਪੂਰਨ ਤੋਹਫ਼ਾ ਉੱਪਰੋਂ ਹੈ, ਜੋ ਰੌਸ਼ਨੀਆਂ ਦੇ ਪਿਤਾ ਦੁਆਰਾ ਹੇਠਾਂ ਆ ਰਿਹਾ ਹੈ ਜਿਸ ਦੇ ਨਾਲ ਤਬਦੀਲੀ ਕਾਰਨ ਕੋਈ ਪਰਿਵਰਤਨ ਜਾਂ ਪਰਛਾਵਾਂ ਨਹੀਂ ਹੈ."</w:t>
      </w:r>
    </w:p>
    <w:p/>
    <w:p>
      <w:r xmlns:w="http://schemas.openxmlformats.org/wordprocessingml/2006/main">
        <w:t xml:space="preserve">ਬਿਵਸਥਾ ਸਾਰ 33:25 ਤੁਹਾਡੀਆਂ ਜੁੱਤੀਆਂ ਲੋਹੇ ਅਤੇ ਪਿੱਤਲ ਦੀਆਂ ਹੋਣਗੀਆਂ। ਅਤੇ ਜਿਵੇਂ ਤੇਰੇ ਦਿਨ ਹਨ, ਉਵੇਂ ਹੀ ਤੇਰੀ ਤਾਕਤ ਹੋਵੇਗੀ।</w:t>
      </w:r>
    </w:p>
    <w:p/>
    <w:p>
      <w:r xmlns:w="http://schemas.openxmlformats.org/wordprocessingml/2006/main">
        <w:t xml:space="preserve">ਇਹ ਆਇਤ ਸਾਨੂੰ ਸਾਡੇ ਰੋਜ਼ਾਨਾ ਸੰਘਰਸ਼ਾਂ ਵਿੱਚੋਂ ਲੰਘਣ ਲਈ ਪਰਮੇਸ਼ੁਰ ਦੀ ਤਾਕਤ ਵਿੱਚ ਭਰੋਸਾ ਕਰਨ ਲਈ ਉਤਸ਼ਾਹਿਤ ਕਰਦੀ ਹੈ।</w:t>
      </w:r>
    </w:p>
    <w:p/>
    <w:p>
      <w:r xmlns:w="http://schemas.openxmlformats.org/wordprocessingml/2006/main">
        <w:t xml:space="preserve">1. "ਸਾਡੇ ਪੈਰਾਂ 'ਤੇ ਪ੍ਰਮਾਤਮਾ ਦੀ ਤਾਕਤ: ਬਿਪਤਾ ਦੇ ਸਮੇਂ ਵਿੱਚ ਤਾਕਤ ਲੱਭਣਾ"</w:t>
      </w:r>
    </w:p>
    <w:p/>
    <w:p>
      <w:r xmlns:w="http://schemas.openxmlformats.org/wordprocessingml/2006/main">
        <w:t xml:space="preserve">2. "ਲੋਹਾ ਅਤੇ ਪਿੱਤਲ: ਵਿਸ਼ਵਾਸ ਵਿੱਚ ਮਜ਼ਬੂਤ ਰਹਿਣਾ"</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ਬਿਵਸਥਾ ਸਾਰ 33:26 ਯੇਸ਼ੁਰੂਨ ਦੇ ਪਰਮੇਸ਼ੁਰ ਵਰਗਾ ਕੋਈ ਨਹੀਂ ਹੈ, ਜੋ ਤੁਹਾਡੀ ਸਹਾਇਤਾ ਨਾਲ ਅਕਾਸ਼ ਉੱਤੇ, ਅਤੇ ਆਪਣੀ ਮਹਿਮਾ ਵਿੱਚ ਅਕਾਸ਼ ਉੱਤੇ ਚੜ੍ਹਦਾ ਹੈ।</w:t>
      </w:r>
    </w:p>
    <w:p/>
    <w:p>
      <w:r xmlns:w="http://schemas.openxmlformats.org/wordprocessingml/2006/main">
        <w:t xml:space="preserve">ਪਰਮਾਤਮਾ ਅਦੁੱਤੀ ਅਤੇ ਬੇਮਿਸਾਲ ਹੈ; ਲੋੜ ਪੈਣ 'ਤੇ ਉਹ ਸਾਡੀ ਮਦਦ ਕਰਨ ਲਈ ਹਮੇਸ਼ਾ ਤਿਆਰ ਰਹਿੰਦਾ ਹੈ।</w:t>
      </w:r>
    </w:p>
    <w:p/>
    <w:p>
      <w:r xmlns:w="http://schemas.openxmlformats.org/wordprocessingml/2006/main">
        <w:t xml:space="preserve">1. ਲੋੜ ਦੇ ਸਮਿਆਂ ਵਿੱਚ ਪਰਮੇਸ਼ੁਰ ਦੀ ਅਟੱਲ ਮਦਦ</w:t>
      </w:r>
    </w:p>
    <w:p/>
    <w:p>
      <w:r xmlns:w="http://schemas.openxmlformats.org/wordprocessingml/2006/main">
        <w:t xml:space="preserve">2. ਪਰਮਾਤਮਾ ਦੀ ਵਿਲੱਖਣਤਾ ਅਤੇ ਬੇਮਿਸਾਲਤਾ</w:t>
      </w:r>
    </w:p>
    <w:p/>
    <w:p>
      <w:r xmlns:w="http://schemas.openxmlformats.org/wordprocessingml/2006/main">
        <w:t xml:space="preserve">1. ਜ਼ਬੂਰ 46:1 - ਰੱਬ ਸਾਡੀ ਪਨਾਹ ਅਤੇ ਤਾਕਤ ਹੈ, ਮੁਸੀਬਤ ਵਿੱਚ ਇੱਕ ਸਦਾ ਮੌਜੂਦ ਸਹਾਇਤਾ 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ਬਿਵਸਥਾ ਸਾਰ 33:27 ਸਦੀਵੀ ਪਰਮੇਸ਼ੁਰ ਤੇਰੀ ਪਨਾਹ ਹੈ, ਅਤੇ ਉਸਦੇ ਹੇਠਾਂ ਸਦੀਵੀ ਹਥਿਆਰ ਹਨ: ਅਤੇ ਉਹ ਤੇਰੇ ਅੱਗੇ ਤੋਂ ਦੁਸ਼ਮਣ ਨੂੰ ਬਾਹਰ ਕੱਢ ਦੇਵੇਗਾ। ਅਤੇ ਆਖੇਗਾ, ਉਨ੍ਹਾਂ ਨੂੰ ਤਬਾਹ ਕਰ ਦਿਓ।</w:t>
      </w:r>
    </w:p>
    <w:p/>
    <w:p>
      <w:r xmlns:w="http://schemas.openxmlformats.org/wordprocessingml/2006/main">
        <w:t xml:space="preserve">ਸਦੀਵੀ ਪਰਮੇਸ਼ੁਰ ਆਪਣੇ ਲੋਕਾਂ ਲਈ ਪਨਾਹ ਅਤੇ ਸੁਰੱਖਿਆ ਹੈ। ਉਹ ਉਨ੍ਹਾਂ ਦੇ ਦੁਸ਼ਮਣਾਂ ਨੂੰ ਹਰਾ ਦੇਵੇਗਾ ਅਤੇ ਉਨ੍ਹਾਂ ਨੂੰ ਜਿੱਤ ਦੇਵੇਗਾ।</w:t>
      </w:r>
    </w:p>
    <w:p/>
    <w:p>
      <w:r xmlns:w="http://schemas.openxmlformats.org/wordprocessingml/2006/main">
        <w:t xml:space="preserve">1 - ਪ੍ਰਮਾਤਮਾ ਸਾਡੀ ਪਨਾਹ ਅਤੇ ਬਚਾਅ ਕਰਨ ਵਾਲਾ ਹੈ</w:t>
      </w:r>
    </w:p>
    <w:p/>
    <w:p>
      <w:r xmlns:w="http://schemas.openxmlformats.org/wordprocessingml/2006/main">
        <w:t xml:space="preserve">2 - ਸਦੀਵੀ ਪਰਮੇਸ਼ੁਰ ਇੱਕ ਸ਼ਕਤੀਸ਼ਾਲੀ ਕਿਲਾ ਹੈ</w:t>
      </w:r>
    </w:p>
    <w:p/>
    <w:p>
      <w:r xmlns:w="http://schemas.openxmlformats.org/wordprocessingml/2006/main">
        <w:t xml:space="preserve">1 - ਜ਼ਬੂਰ 91:2 - "ਮੈਂ ਯਹੋਵਾਹ ਬਾਰੇ ਆਖਾਂਗਾ, ਉਹ ਮੇਰੀ ਪਨਾਹ ਅਤੇ ਮੇਰਾ ਕਿਲਾ ਹੈ: ਮੇਰਾ ਪਰਮੇਸ਼ੁਰ; ਮੈਂ ਉਸ ਵਿੱਚ ਭਰੋਸਾ ਰੱਖਾਂਗਾ।"</w:t>
      </w:r>
    </w:p>
    <w:p/>
    <w:p>
      <w:r xmlns:w="http://schemas.openxmlformats.org/wordprocessingml/2006/main">
        <w:t xml:space="preserve">2 - ਯਸਾਯਾਹ 25: 4 - "ਕਿਉਂਕਿ ਤੂੰ ਗਰੀਬਾਂ ਲਈ ਇੱਕ ਤਾਕਤ, ਲੋੜਵੰਦਾਂ ਲਈ ਉਸਦੀ ਬਿਪਤਾ ਵਿੱਚ ਇੱਕ ਤਾਕਤ, ਤੂਫ਼ਾਨ ਤੋਂ ਪਨਾਹ, ਗਰਮੀ ਤੋਂ ਇੱਕ ਪਰਛਾਵਾਂ, ਜਦੋਂ ਭਿਆਨਕ ਲੋਕਾਂ ਦਾ ਵਿਸਫੋਟ ਇੱਕ ਤੂਫ਼ਾਨ ਵਾਂਗ ਹੁੰਦਾ ਹੈ. ਕੰਧ ਦੇ ਵਿਰੁੱਧ।"</w:t>
      </w:r>
    </w:p>
    <w:p/>
    <w:p>
      <w:r xmlns:w="http://schemas.openxmlformats.org/wordprocessingml/2006/main">
        <w:t xml:space="preserve">ਬਿਵਸਥਾ ਸਾਰ 33:28 ਤਦ ਇਸਰਾਏਲ ਇਕੱਲੇ ਸੁਰਖਿਅਤ ਵਿੱਚ ਵੱਸੇਗਾ: ਯਾਕੂਬ ਦਾ ਚਸ਼ਮਾ ਮੱਕੀ ਅਤੇ ਮੈ ਦੇ ਦੇਸ ਉੱਤੇ ਹੋਵੇਗਾ। ਉਸਦੇ ਅਕਾਸ਼ ਤ੍ਰੇਲ ਵੀ ਡਿੱਗਣਗੇ।</w:t>
      </w:r>
    </w:p>
    <w:p/>
    <w:p>
      <w:r xmlns:w="http://schemas.openxmlformats.org/wordprocessingml/2006/main">
        <w:t xml:space="preserve">ਇਜ਼ਰਾਈਲ ਸੁਰੱਖਿਆ ਅਤੇ ਭਰਪੂਰਤਾ ਵਿੱਚ ਵੱਸੇਗਾ, ਉਸ ਦੀ ਧਰਤੀ ਮੱਕੀ ਅਤੇ ਵਾਈਨ ਪ੍ਰਦਾਨ ਕਰੇਗੀ ਅਤੇ ਇਸ ਦੇ ਅਕਾਸ਼ ਤ੍ਰੇਲ ਸੁੱਟਣਗੇ।</w:t>
      </w:r>
    </w:p>
    <w:p/>
    <w:p>
      <w:r xmlns:w="http://schemas.openxmlformats.org/wordprocessingml/2006/main">
        <w:t xml:space="preserve">1. ਆਪਣੇ ਲੋਕਾਂ ਲਈ ਪ੍ਰਬੰਧ ਅਤੇ ਸੁਰੱਖਿਆ ਦਾ ਪਰਮੇਸ਼ੁਰ ਦਾ ਵਾਅਦਾ</w:t>
      </w:r>
    </w:p>
    <w:p/>
    <w:p>
      <w:r xmlns:w="http://schemas.openxmlformats.org/wordprocessingml/2006/main">
        <w:t xml:space="preserve">2. ਸਾਡੀਆਂ ਸਾਰੀਆਂ ਲੋੜਾਂ ਲਈ ਪਰਮੇਸ਼ੁਰ 'ਤੇ ਭਰੋਸਾ ਕਰਨਾ ਸਿੱਖਣਾ</w:t>
      </w:r>
    </w:p>
    <w:p/>
    <w:p>
      <w:r xmlns:w="http://schemas.openxmlformats.org/wordprocessingml/2006/main">
        <w:t xml:space="preserve">1. ਜ਼ਬੂਰ 4:8 ਮੈਂ ਸ਼ਾਂਤੀ ਨਾਲ ਲੇਟ ਜਾਵਾਂਗਾ ਅਤੇ ਸੌਂਵਾਂਗਾ; ਕੇਵਲ ਤੇਰੇ ਲਈ, ਹੇ ਪ੍ਰਭੂ, ਮੈਨੂੰ ਸੁਰੱਖਿਆ ਵਿੱਚ ਵਸਾਓ।</w:t>
      </w:r>
    </w:p>
    <w:p/>
    <w:p>
      <w:r xmlns:w="http://schemas.openxmlformats.org/wordprocessingml/2006/main">
        <w:t xml:space="preserve">2. ਜ਼ਬੂਰ 121:2-3 ਮੇਰੀ ਮਦਦ ਯਹੋਵਾਹ ਵੱਲੋਂ ਆਉਂਦੀ ਹੈ, ਜਿਸਨੇ ਅਕਾਸ਼ ਅਤੇ ਧਰਤੀ ਨੂੰ ਬਣਾਇਆ ਹੈ। ਉਹ ਤੁਹਾਡੇ ਪੈਰ ਨੂੰ ਹਿੱਲਣ ਨਹੀਂ ਦੇਵੇਗਾ; ਜਿਹੜਾ ਤੁਹਾਨੂੰ ਰੱਖਦਾ ਹੈ ਉਹ ਸੌਂਦਾ ਨਹੀਂ ਹੋਵੇਗਾ।</w:t>
      </w:r>
    </w:p>
    <w:p/>
    <w:p>
      <w:r xmlns:w="http://schemas.openxmlformats.org/wordprocessingml/2006/main">
        <w:t xml:space="preserve">ਬਿਵਸਥਾ ਸਾਰ 33:29 ਹੇ ਇਸਰਾਏਲ, ਤੂੰ ਧੰਨ ਹੈਂ, ਤੇਰੇ ਵਰਗਾ ਕੌਣ ਹੈ, ਹੇ ਯਹੋਵਾਹ ਦੇ ਬਚਾਏ ਹੋਏ ਲੋਕ, ਤੇਰੀ ਸਹਾਇਤਾ ਦੀ ਢਾਲ, ਅਤੇ ਜੋ ਤੇਰੀ ਮਹਿਮਾ ਦੀ ਤਲਵਾਰ ਹੈ! ਅਤੇ ਤੁਹਾਡੇ ਦੁਸ਼ਮਣ ਤੁਹਾਡੇ ਲਈ ਝੂਠੇ ਪਾਏ ਜਾਣਗੇ। ਅਤੇ ਤੂੰ ਉਨ੍ਹਾਂ ਦੇ ਉੱਚੇ ਸਥਾਨਾਂ ਉੱਤੇ ਚੱਲੇਂਗਾ।</w:t>
      </w:r>
    </w:p>
    <w:p/>
    <w:p>
      <w:r xmlns:w="http://schemas.openxmlformats.org/wordprocessingml/2006/main">
        <w:t xml:space="preserve">ਇਸਰਾਏਲ ਨੂੰ ਯਹੋਵਾਹ ਨੇ ਅਸੀਸ ਦਿੱਤੀ ਹੈ ਅਤੇ ਉਨ੍ਹਾਂ ਦੀ ਰੱਖਿਆ ਕੀਤੀ ਹੈ, ਅਤੇ ਉਨ੍ਹਾਂ ਦੇ ਦੁਸ਼ਮਣ ਉਨ੍ਹਾਂ ਦੇ ਵਿਰੁੱਧ ਜਿੱਤ ਨਹੀਂ ਪਾਉਣਗੇ।</w:t>
      </w:r>
    </w:p>
    <w:p/>
    <w:p>
      <w:r xmlns:w="http://schemas.openxmlformats.org/wordprocessingml/2006/main">
        <w:t xml:space="preserve">1. ਰੱਬ ਸਾਡੀ ਢਾਲ ਅਤੇ ਤਲਵਾਰ ਹੈ: ਸਾਡੇ ਜੀਵਨ ਵਿੱਚ ਯਹੋਵਾਹ ਦੀ ਸ਼ਕਤੀ</w:t>
      </w:r>
    </w:p>
    <w:p/>
    <w:p>
      <w:r xmlns:w="http://schemas.openxmlformats.org/wordprocessingml/2006/main">
        <w:t xml:space="preserve">2. ਭਰੋਸੇ ਵਿੱਚ ਰਹਿਣਾ: ਯਹੋਵਾਹ ਦੀ ਸੁਰੱਖਿਆ ਵਿੱਚ ਭਰੋਸਾ ਕਰਨਾ</w:t>
      </w:r>
    </w:p>
    <w:p/>
    <w:p>
      <w:r xmlns:w="http://schemas.openxmlformats.org/wordprocessingml/2006/main">
        <w:t xml:space="preserve">1. ਅਫ਼ਸੀਆਂ 6:10-18 - ਪਰਮੇਸ਼ੁਰ ਦੇ ਪੂਰੇ ਸ਼ਸਤਰ ਨੂੰ ਪਹਿਨਣਾ</w:t>
      </w:r>
    </w:p>
    <w:p/>
    <w:p>
      <w:r xmlns:w="http://schemas.openxmlformats.org/wordprocessingml/2006/main">
        <w:t xml:space="preserve">2. ਜ਼ਬੂਰ 18:2 - ਯਹੋਵਾਹ ਮੇਰੀ ਚੱਟਾਨ, ਮੇਰਾ ਕਿਲਾ ਅਤੇ ਮੇਰਾ ਛੁਡਾਉਣ ਵਾਲਾ ਹੈ</w:t>
      </w:r>
    </w:p>
    <w:p/>
    <w:p>
      <w:r xmlns:w="http://schemas.openxmlformats.org/wordprocessingml/2006/main">
        <w:t xml:space="preserve">ਬਿਵਸਥਾ ਸਾਰ 34 ਨੂੰ ਤਿੰਨ ਪੈਰਿਆਂ ਵਿੱਚ ਹੇਠਾਂ ਦਿੱਤੇ ਅਨੁਸਾਰ ਸੰਖੇਪ ਕੀਤਾ ਜਾ ਸਕਦਾ ਹੈ, ਸੰਕੇਤਕ ਆਇਤਾਂ ਦੇ ਨਾਲ:</w:t>
      </w:r>
    </w:p>
    <w:p/>
    <w:p>
      <w:r xmlns:w="http://schemas.openxmlformats.org/wordprocessingml/2006/main">
        <w:t xml:space="preserve">ਪੈਰਾ 1: ਬਿਵਸਥਾ ਸਾਰ 34:1-4 ਵਾਅਦਾ ਕੀਤੇ ਹੋਏ ਦੇਸ਼ ਬਾਰੇ ਮੂਸਾ ਦੇ ਆਖ਼ਰੀ ਨਜ਼ਰੀਏ ਦਾ ਵਰਣਨ ਕਰਦਾ ਹੈ। ਪਰਮੇਸ਼ੁਰ ਮੂਸਾ ਨੂੰ ਨਬੋ ਪਹਾੜ ਦੀ ਸਿਖਰ 'ਤੇ ਲੈ ਜਾਂਦਾ ਹੈ, ਜਿੱਥੇ ਉਹ ਉਸ ਸਾਰੀ ਧਰਤੀ ਨੂੰ ਦੇਖਦਾ ਹੈ ਜਿਸਦਾ ਯਹੋਵਾਹ ਨੇ ਇਸਰਾਏਲੀਆਂ ਨੂੰ ਦੇਣ ਦਾ ਵਾਅਦਾ ਕੀਤਾ ਸੀ। ਭਾਵੇਂ ਮੂਸਾ ਨੂੰ ਇਸ ਨੂੰ ਦੂਰੋਂ ਦੇਖਣ ਦੀ ਇਜਾਜ਼ਤ ਦਿੱਤੀ ਗਈ ਹੈ, ਪਰ ਪਰਮੇਸ਼ੁਰ ਨੇ ਉਸ ਨੂੰ ਸੂਚਿਤ ਕੀਤਾ ਕਿ ਉਹ ਮਰੀਬਾਹ ਵਿਖੇ ਆਪਣੀ ਅਣਆਗਿਆਕਾਰੀ ਦੇ ਕਾਰਨ ਦੇਸ਼ ਵਿੱਚ ਨਹੀਂ ਜਾਵੇਗਾ।</w:t>
      </w:r>
    </w:p>
    <w:p/>
    <w:p>
      <w:r xmlns:w="http://schemas.openxmlformats.org/wordprocessingml/2006/main">
        <w:t xml:space="preserve">ਪੈਰਾ 2: ਬਿਵਸਥਾ ਸਾਰ 34:5-7 ਵਿੱਚ ਜਾਰੀ ਰੱਖਦੇ ਹੋਏ, ਇਹ ਦਰਜ ਕੀਤਾ ਗਿਆ ਹੈ ਕਿ ਮੂਸਾ 120 ਸਾਲ ਦੀ ਉਮਰ ਵਿੱਚ ਨੇਬੋ ਪਹਾੜ ਉੱਤੇ ਮਰ ਗਿਆ। ਪਾਠ ਇਸ ਗੱਲ 'ਤੇ ਜ਼ੋਰ ਦਿੰਦਾ ਹੈ ਕਿ ਕੋਈ ਵੀ ਨਹੀਂ ਜਾਣਦਾ ਕਿ ਉਸ ਦੇ ਦਫ਼ਨਾਉਣ ਦੀ ਜਗ੍ਹਾ ਕਿੱਥੇ ਹੈ, ਕਿਉਂਕਿ ਪਰਮੇਸ਼ੁਰ ਨੇ ਖੁਦ ਉਸ ਨੂੰ ਕਿਸੇ ਅਣਜਾਣ ਜਗ੍ਹਾ ਵਿੱਚ ਦਫ਼ਨਾਇਆ ਸੀ। ਯਹੋਸ਼ੁਆ ਦੀ ਅਗਵਾਈ ਕਰਨ ਤੋਂ ਪਹਿਲਾਂ ਇਸਰਾਏਲੀਆਂ ਨੇ ਮੂਸਾ ਲਈ ਤੀਹ ਦਿਨ ਸੋਗ ਕੀਤਾ।</w:t>
      </w:r>
    </w:p>
    <w:p/>
    <w:p>
      <w:r xmlns:w="http://schemas.openxmlformats.org/wordprocessingml/2006/main">
        <w:t xml:space="preserve">ਪੈਰਾ 3: ਬਿਵਸਥਾ ਸਾਰ 34 ਦੀ ਸਮਾਪਤੀ ਯਹੋਵਾਹ ਨਾਲ ਮੂਸਾ ਦੇ ਵਿਲੱਖਣ ਰਿਸ਼ਤੇ 'ਤੇ ਪ੍ਰਤੀਬਿੰਬ ਨਾਲ ਹੁੰਦੀ ਹੈ। ਬਿਵਸਥਾ ਸਾਰ 34:9-12 ਵਿੱਚ, ਇਹ ਦੱਸਦਾ ਹੈ ਕਿ ਯਹੋਸ਼ੁਆ ਬੁੱਧ ਦੀ ਆਤਮਾ ਨਾਲ ਭਰਿਆ ਹੋਇਆ ਸੀ ਕਿਉਂਕਿ ਮੂਸਾ ਨੇ ਉਸ ਉੱਤੇ ਆਪਣੇ ਹੱਥ ਰੱਖੇ ਸਨ। ਪਾਠ ਉਜਾਗਰ ਕਰਦਾ ਹੈ ਕਿ ਕਿਵੇਂ ਮੂਸਾ ਵਰਗਾ ਕੋਈ ਨਬੀ ਨਹੀਂ ਪੈਦਾ ਹੋਇਆ, ਜਿਸ ਨੇ ਸਾਰੇ ਇਸਰਾਏਲ ਦੇ ਸਾਹਮਣੇ ਮਹਾਨ ਚਿੰਨ੍ਹ ਅਤੇ ਅਚੰਭੇ ਕੀਤੇ ਅਤੇ ਬੇਮਿਸਾਲ ਸ਼ਕਤੀ ਪ੍ਰਦਰਸ਼ਿਤ ਕੀਤੀ। ਇਹ ਨੋਟ ਕਰ ਕੇ ਸਿੱਟਾ ਕੱਢਦਾ ਹੈ ਕਿ ਮੂਸਾ ਸਾਰੇ ਇਸਰਾਏਲ ਵਿਚ ਕਿੰਨਾ ਸਤਿਕਾਰਯੋਗ ਅਤੇ ਸਤਿਕਾਰਯੋਗ ਸੀ।</w:t>
      </w:r>
    </w:p>
    <w:p/>
    <w:p>
      <w:r xmlns:w="http://schemas.openxmlformats.org/wordprocessingml/2006/main">
        <w:t xml:space="preserve">ਸਾਰੰਸ਼ ਵਿੱਚ:</w:t>
      </w:r>
    </w:p>
    <w:p>
      <w:r xmlns:w="http://schemas.openxmlformats.org/wordprocessingml/2006/main">
        <w:t xml:space="preserve">ਬਿਵਸਥਾ ਸਾਰ 34 ਪੇਸ਼ ਕਰਦਾ ਹੈ:</w:t>
      </w:r>
    </w:p>
    <w:p>
      <w:r xmlns:w="http://schemas.openxmlformats.org/wordprocessingml/2006/main">
        <w:t xml:space="preserve">ਵਾਅਦਾ ਕੀਤੇ ਹੋਏ ਦੇਸ਼ ਬਾਰੇ ਮੂਸਾ ਦਾ ਅੰਤਿਮ ਦ੍ਰਿਸ਼ ਨਬੋ ਪਹਾੜ ਤੋਂ ਇਸ ਨੂੰ ਦੇਖਦੇ ਹੋਏ;</w:t>
      </w:r>
    </w:p>
    <w:p>
      <w:r xmlns:w="http://schemas.openxmlformats.org/wordprocessingml/2006/main">
        <w:t xml:space="preserve">ਮੂਸਾ ਦੀ ਮੌਤ ਅਤੇ ਦਫ਼ਨਾਇਆ ਜਾਣਾ ਪਰਮੇਸ਼ੁਰ ਨੇ ਉਸਨੂੰ ਕਿਸੇ ਅਣਦੱਸੀ ਥਾਂ 'ਤੇ ਦਫ਼ਨਾਉਣਾ;</w:t>
      </w:r>
    </w:p>
    <w:p>
      <w:r xmlns:w="http://schemas.openxmlformats.org/wordprocessingml/2006/main">
        <w:t xml:space="preserve">ਇੱਕ ਨਬੀ ਅਤੇ ਆਗੂ ਵਜੋਂ ਯਹੋਵਾਹ ਨਾਲ ਮੂਸਾ ਦੇ ਵਿਲੱਖਣ ਰਿਸ਼ਤੇ ਬਾਰੇ ਪ੍ਰਤੀਬਿੰਬ।</w:t>
      </w:r>
    </w:p>
    <w:p/>
    <w:p>
      <w:r xmlns:w="http://schemas.openxmlformats.org/wordprocessingml/2006/main">
        <w:t xml:space="preserve">ਵਾਅਦਾ ਕੀਤੇ ਹੋਏ ਦੇਸ਼ ਨੂੰ ਨਬੋ ਪਹਾੜ ਤੋਂ ਦੇਖ ਕੇ ਮੂਸਾ ਦੇ ਅੰਤਿਮ ਦ੍ਰਿਸ਼ਟੀਕੋਣ 'ਤੇ ਜ਼ੋਰ;</w:t>
      </w:r>
    </w:p>
    <w:p>
      <w:r xmlns:w="http://schemas.openxmlformats.org/wordprocessingml/2006/main">
        <w:t xml:space="preserve">ਮੂਸਾ ਦੀ ਮੌਤ ਅਤੇ ਦਫ਼ਨਾਇਆ ਜਾਣਾ ਪਰਮੇਸ਼ੁਰ ਨੇ ਉਸਨੂੰ ਕਿਸੇ ਅਣਦੱਸੀ ਥਾਂ 'ਤੇ ਦਫ਼ਨਾਉਣਾ;</w:t>
      </w:r>
    </w:p>
    <w:p>
      <w:r xmlns:w="http://schemas.openxmlformats.org/wordprocessingml/2006/main">
        <w:t xml:space="preserve">ਇੱਕ ਨਬੀ ਅਤੇ ਆਗੂ ਵਜੋਂ ਯਹੋਵਾਹ ਨਾਲ ਮੂਸਾ ਦੇ ਵਿਲੱਖਣ ਰਿਸ਼ਤੇ ਬਾਰੇ ਪ੍ਰਤੀਬਿੰਬ।</w:t>
      </w:r>
    </w:p>
    <w:p/>
    <w:p>
      <w:r xmlns:w="http://schemas.openxmlformats.org/wordprocessingml/2006/main">
        <w:t xml:space="preserve">ਅਧਿਆਇ ਵਾਅਦਾ ਕੀਤੇ ਹੋਏ ਦੇਸ਼ ਬਾਰੇ ਮੂਸਾ ਦੇ ਅੰਤਿਮ ਦ੍ਰਿਸ਼ਟੀਕੋਣ, ਉਸ ਦੀ ਮੌਤ ਅਤੇ ਦਫ਼ਨਾਉਣ, ਅਤੇ ਯਹੋਵਾਹ ਨਾਲ ਉਸ ਦੇ ਵਿਲੱਖਣ ਰਿਸ਼ਤੇ 'ਤੇ ਪ੍ਰਤੀਬਿੰਬ 'ਤੇ ਕੇਂਦਰਿਤ ਹੈ। ਬਿਵਸਥਾ ਸਾਰ 34 ਵਿੱਚ, ਪਰਮੇਸ਼ੁਰ ਮੂਸਾ ਨੂੰ ਨਬੋ ਪਹਾੜ ਦੀ ਸਿਖਰ 'ਤੇ ਲੈ ਜਾਂਦਾ ਹੈ, ਜਿੱਥੇ ਉਹ ਉਸ ਸਾਰੀ ਧਰਤੀ ਨੂੰ ਦੇਖਦਾ ਹੈ ਜਿਸਦਾ ਇਜ਼ਰਾਈਲੀਆਂ ਨਾਲ ਵਾਅਦਾ ਕੀਤਾ ਗਿਆ ਸੀ। ਭਾਵੇਂ ਮੂਸਾ ਨੂੰ ਇਸ ਨੂੰ ਦੂਰੋਂ ਦੇਖਣ ਦੀ ਇਜਾਜ਼ਤ ਦਿੱਤੀ ਗਈ ਹੈ, ਪਰ ਉਸ ਨੂੰ ਪਰਮੇਸ਼ੁਰ ਦੁਆਰਾ ਸੂਚਿਤ ਕੀਤਾ ਗਿਆ ਹੈ ਕਿ ਉਹ ਮਰੀਬਾਹ ਵਿਖੇ ਆਪਣੀ ਅਣਆਗਿਆਕਾਰੀ ਦੇ ਕਾਰਨ ਧਰਤੀ ਵਿੱਚ ਦਾਖਲ ਨਹੀਂ ਹੋਵੇਗਾ।</w:t>
      </w:r>
    </w:p>
    <w:p/>
    <w:p>
      <w:r xmlns:w="http://schemas.openxmlformats.org/wordprocessingml/2006/main">
        <w:t xml:space="preserve">ਬਿਵਸਥਾ ਸਾਰ 34 ਵਿੱਚ ਜਾਰੀ ਰੱਖਦੇ ਹੋਏ, ਇਹ ਦਰਜ ਕੀਤਾ ਗਿਆ ਹੈ ਕਿ ਮੂਸਾ 120 ਸਾਲ ਦੀ ਉਮਰ ਵਿੱਚ ਨੇਬੋ ਪਹਾੜ ਉੱਤੇ ਮਰ ਗਿਆ। ਪਾਠ ਇਸ ਗੱਲ 'ਤੇ ਜ਼ੋਰ ਦਿੰਦਾ ਹੈ ਕਿ ਕੋਈ ਵੀ ਨਹੀਂ ਜਾਣਦਾ ਕਿ ਉਸ ਦੇ ਦਫ਼ਨਾਉਣ ਦੀ ਜਗ੍ਹਾ ਕਿੱਥੇ ਹੈ ਕਿਉਂਕਿ ਪਰਮੇਸ਼ੁਰ ਨੇ ਖੁਦ ਉਸ ਨੂੰ ਕਿਸੇ ਅਣਜਾਣ ਜਗ੍ਹਾ ਵਿੱਚ ਦਫ਼ਨਾਇਆ ਸੀ। ਇਜ਼ਰਾਈਲੀ ਮੂਸਾ ਲਈ ਤੀਹ ਦਿਨਾਂ ਲਈ ਸੋਗ ਕਰਦੇ ਹਨ, ਇਸ ਤੋਂ ਪਹਿਲਾਂ ਕਿ ਯਹੋਸ਼ੁਆ ਨੇ ਇਕ ਨੇਤਾ ਤੋਂ ਦੂਜੇ ਨੇਤਾ ਵਿਚ ਇਕ ਗੰਭੀਰ ਤਬਦੀਲੀ ਦੀ ਅਗਵਾਈ ਕੀਤੀ।</w:t>
      </w:r>
    </w:p>
    <w:p/>
    <w:p>
      <w:r xmlns:w="http://schemas.openxmlformats.org/wordprocessingml/2006/main">
        <w:t xml:space="preserve">ਬਿਵਸਥਾ ਸਾਰ 34 ਦਾ ਅੰਤ ਯਹੋਵਾਹ ਨਾਲ ਮੂਸਾ ਦੇ ਅਨੋਖੇ ਰਿਸ਼ਤੇ 'ਤੇ ਪ੍ਰਤੀਬਿੰਬ ਨਾਲ ਹੁੰਦਾ ਹੈ। ਇਹ ਦੱਸਦਾ ਹੈ ਕਿ ਜੋਸ਼ੁਆ ਬੁੱਧ ਨਾਲ ਭਰਿਆ ਹੋਇਆ ਸੀ ਕਿਉਂਕਿ ਮੂਸਾ ਨੇ ਉਸ ਉੱਤੇ ਆਪਣੇ ਹੱਥ ਰੱਖੇ ਸਨ। ਪਾਠ ਉਜਾਗਰ ਕਰਦਾ ਹੈ ਕਿ ਕਿਵੇਂ ਕੋਈ ਵੀ ਨਬੀ ਮੂਸਾ ਵਰਗਾ ਨਹੀਂ ਪੈਦਾ ਹੋਇਆ ਜਿਸ ਨੇ ਸਾਰੇ ਇਜ਼ਰਾਈਲ ਦੇ ਸਾਹਮਣੇ ਮਹਾਨ ਚਿੰਨ੍ਹ ਅਤੇ ਅਚੰਭੇ ਕੀਤੇ ਅਤੇ ਬੇਮਿਸਾਲ ਸ਼ਕਤੀ ਦਾ ਪ੍ਰਦਰਸ਼ਨ ਕੀਤਾ। ਇਹ ਨੋਟ ਕਰਕੇ ਸਿੱਟਾ ਕੱਢਦਾ ਹੈ ਕਿ ਮੂਸਾ ਸਾਰੇ ਇਜ਼ਰਾਈਲ ਵਿੱਚ ਕਿੰਨਾ ਸਤਿਕਾਰਿਆ ਅਤੇ ਸਤਿਕਾਰਿਆ ਗਿਆ ਸੀ, ਇੱਕ ਨਬੀ ਅਤੇ ਉਨ੍ਹਾਂ ਦੇ ਇਤਿਹਾਸ ਵਿੱਚ ਇੱਕ ਨੇਤਾ ਵਜੋਂ ਉਸਦੀ ਬੇਮਿਸਾਲ ਭੂਮਿਕਾ ਦੀ ਮਾਨਤਾ।</w:t>
      </w:r>
    </w:p>
    <w:p/>
    <w:p>
      <w:r xmlns:w="http://schemas.openxmlformats.org/wordprocessingml/2006/main">
        <w:t xml:space="preserve">ਬਿਵਸਥਾ ਸਾਰ 34:1 ਅਤੇ ਮੂਸਾ ਮੋਆਬ ਦੇ ਮੈਦਾਨਾਂ ਤੋਂ ਨਬੋ ਦੇ ਪਰਬਤ ਉੱਤੇ ਪਿਸਗਾਹ ਦੀ ਚੋਟੀ ਤੱਕ ਜੋ ਯਰੀਹੋ ਦੇ ਸਾਹਮਣੇ ਹੈ, ਚੜ੍ਹ ਗਿਆ। ਅਤੇ ਯਹੋਵਾਹ ਨੇ ਉਸ ਨੂੰ ਗਿਲਆਦ ਦੀ ਸਾਰੀ ਧਰਤੀ ਦਾਨ ਤੱਕ ਵਿਖਾਈ।</w:t>
      </w:r>
    </w:p>
    <w:p/>
    <w:p>
      <w:r xmlns:w="http://schemas.openxmlformats.org/wordprocessingml/2006/main">
        <w:t xml:space="preserve">ਮੂਸਾ ਨੂੰ ਨਬੋ ਦੇ ਪਹਾੜ 'ਤੇ ਲਿਜਾਇਆ ਗਿਆ, ਜਿੱਥੇ ਉਸਨੂੰ ਗਿਲਆਦ ਦੀ ਧਰਤੀ ਦਾਨ ਤੱਕ ਦਿਖਾਈ ਗਈ।</w:t>
      </w:r>
    </w:p>
    <w:p/>
    <w:p>
      <w:r xmlns:w="http://schemas.openxmlformats.org/wordprocessingml/2006/main">
        <w:t xml:space="preserve">1: ਅਸੀਂ ਮੂਸਾ ਦੇ ਤਜਰਬੇ ਤੋਂ ਸਿੱਖ ਸਕਦੇ ਹਾਂ ਕਿ ਪਰਮੇਸ਼ੁਰ ਹਮੇਸ਼ਾ ਕਾਬੂ ਵਿਚ ਹੈ ਅਤੇ ਸਾਨੂੰ ਨਿਰਦੇਸ਼ਨ ਅਤੇ ਅਗਵਾਈ ਪ੍ਰਦਾਨ ਕਰੇਗਾ।</w:t>
      </w:r>
    </w:p>
    <w:p/>
    <w:p>
      <w:r xmlns:w="http://schemas.openxmlformats.org/wordprocessingml/2006/main">
        <w:t xml:space="preserve">2: ਭਾਵੇਂ ਅਸੀਂ ਮਹਿਸੂਸ ਕਰਦੇ ਹਾਂ ਕਿ ਅਸੀਂ ਅਣਜਾਣ ਖੇਤਰ ਵਿੱਚ ਹਾਂ, ਪਰਮੇਸ਼ੁਰ ਸਾਡੇ ਨਾਲ ਹੈ, ਅਤੇ ਸਾਨੂੰ ਸਹੀ ਥਾਂ ਤੇ ਲੈ ਜਾਵੇਗਾ।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 6-7 - "ਕਿਸੇ ਗੱਲ ਦੀ ਚਿੰਤਾ ਨਾ ਕਰੋ, ਪਰ ਹਰ ਚੀਜ਼ ਵਿੱਚ ਪ੍ਰਾਰਥਨਾ ਅਤੇ ਬੇਨਤੀ ਨਾਲ ਧੰਨਵਾਦ ਸਹਿਤ ਤੁਹਾਡੀਆਂ ਬੇਨਤੀਆਂ ਪਰਮੇਸ਼ੁਰ ਨੂੰ ਦੱਸੀਆਂ ਜਾਣੀਆਂ ਚਾਹੀਦੀਆਂ ਹਨ ਅਤੇ ਪਰਮੇਸ਼ੁਰ ਦੀ ਸ਼ਾਂਤੀ, ਜੋ ਸਾਰੀ ਸਮਝ ਤੋਂ ਪਰੇ ਹੈ, ਤੁਹਾਡੇ ਦਿਲਾਂ ਦੀ ਰਾਖੀ ਕਰੇਗੀ। ਅਤੇ ਮਸੀਹ ਯਿਸੂ ਵਿੱਚ ਤੁਹਾਡੇ ਮਨ।"</w:t>
      </w:r>
    </w:p>
    <w:p/>
    <w:p>
      <w:r xmlns:w="http://schemas.openxmlformats.org/wordprocessingml/2006/main">
        <w:t xml:space="preserve">ਬਿਵਸਥਾ ਸਾਰ 34:2 ਅਤੇ ਸਾਰਾ ਨਫ਼ਤਾਲੀ, ਇਫ਼ਰਾਈਮ, ਮਨੱਸ਼ਹ, ਅਤੇ ਯਹੂਦਾਹ ਦਾ ਸਾਰਾ ਦੇਸ਼, ਸਮੁੰਦਰ ਤੱਕ,</w:t>
      </w:r>
    </w:p>
    <w:p/>
    <w:p>
      <w:r xmlns:w="http://schemas.openxmlformats.org/wordprocessingml/2006/main">
        <w:t xml:space="preserve">ਪਰਮੇਸ਼ੁਰ ਨੇ ਮੂਸਾ ਨੂੰ ਇਸਰਾਏਲੀਆਂ ਦਾ ਆਗੂ ਨਿਯੁਕਤ ਕੀਤਾ ਅਤੇ ਉਸ ਨੂੰ ਵਾਅਦਾ ਕੀਤਾ ਹੋਇਆ ਦੇਸ਼ ਦਿਖਾਇਆ।</w:t>
      </w:r>
    </w:p>
    <w:p/>
    <w:p>
      <w:r xmlns:w="http://schemas.openxmlformats.org/wordprocessingml/2006/main">
        <w:t xml:space="preserve">1: ਪਰਮੇਸ਼ੁਰ ਨੇ ਸਾਨੂੰ ਸਾਡੇ ਭਾਈਚਾਰਿਆਂ ਦੇ ਨੇਤਾਵਾਂ ਵਜੋਂ ਨਿਯੁਕਤ ਕੀਤਾ ਹੈ, ਅਤੇ ਸਾਨੂੰ ਆਪਣੇ ਲੋਕਾਂ ਨੂੰ ਬਿਹਤਰ ਭਵਿੱਖ ਵੱਲ ਲੈ ਜਾਣ ਲਈ ਮੂਸਾ ਦੀ ਮਿਸਾਲ ਦੀ ਵਰਤੋਂ ਕਰਨੀ ਚਾਹੀਦੀ ਹੈ।</w:t>
      </w:r>
    </w:p>
    <w:p/>
    <w:p>
      <w:r xmlns:w="http://schemas.openxmlformats.org/wordprocessingml/2006/main">
        <w:t xml:space="preserve">2: ਸਾਨੂੰ ਯਾਦ ਰੱਖਣਾ ਚਾਹੀਦਾ ਹੈ ਕਿ ਪਰਮੇਸ਼ੁਰ ਨੇ ਸਾਡੇ ਨਾਲ ਇਕ ਬਿਹਤਰ ਭਵਿੱਖ ਦਾ ਵਾਅਦਾ ਕੀਤਾ ਹੈ, ਅਤੇ ਸਾਨੂੰ ਮੂਸਾ ਵਾਂਗ ਇਸ ਤਕ ਪਹੁੰਚਣ ਦੀ ਕੋਸ਼ਿਸ਼ ਕਰਨੀ ਚਾਹੀਦੀ ਹੈ।</w:t>
      </w:r>
    </w:p>
    <w:p/>
    <w:p>
      <w:r xmlns:w="http://schemas.openxmlformats.org/wordprocessingml/2006/main">
        <w:t xml:space="preserve">1: ਯਹੋਸ਼ੁਆ 1:2-6 - ਪਰਮੇਸ਼ੁਰ ਨੇ ਮੂਸਾ ਤੋਂ ਬਾਅਦ ਯਹੋਸ਼ੁਆ ਨੂੰ ਆਗੂ ਨਿਯੁਕਤ ਕੀਤਾ ਅਤੇ ਉਸ ਨੂੰ ਬਰਕਤਾਂ ਦੇਣ ਦਾ ਵਾਅਦਾ ਕੀਤਾ ਜੇ ਉਹ ਆਗਿਆਕਾਰ ਸੀ।</w:t>
      </w:r>
    </w:p>
    <w:p/>
    <w:p>
      <w:r xmlns:w="http://schemas.openxmlformats.org/wordprocessingml/2006/main">
        <w:t xml:space="preserve">2: ਬਿਵਸਥਾ ਸਾਰ 4:6 - ਪਰਮੇਸ਼ੁਰ ਨੇ ਮੂਸਾ ਨੂੰ ਤਾਕਤਵਰ ਅਤੇ ਦਲੇਰ ਬਣਨ ਦਾ ਹੁਕਮ ਦਿੱਤਾ ਅਤੇ ਵਾਅਦਾ ਕੀਤਾ ਕਿ ਉਹ ਜਿੱਥੇ ਵੀ ਗਿਆ ਉਸ ਦੇ ਨਾਲ ਹੋਵੇਗਾ।</w:t>
      </w:r>
    </w:p>
    <w:p/>
    <w:p>
      <w:r xmlns:w="http://schemas.openxmlformats.org/wordprocessingml/2006/main">
        <w:t xml:space="preserve">ਬਿਵਸਥਾ ਸਾਰ 34:3 ਅਤੇ ਦੱਖਣ ਵੱਲ, ਅਤੇ ਯਰੀਹੋ ਦੀ ਵਾਦੀ ਦਾ ਮੈਦਾਨ, ਖਜੂਰ ਦੇ ਰੁੱਖਾਂ ਦਾ ਸ਼ਹਿਰ, ਸੋਆਰ ਤੱਕ।</w:t>
      </w:r>
    </w:p>
    <w:p/>
    <w:p>
      <w:r xmlns:w="http://schemas.openxmlformats.org/wordprocessingml/2006/main">
        <w:t xml:space="preserve">ਇਸ ਹਵਾਲੇ ਵਿੱਚ ਦੱਖਣ ਤੋਂ ਜ਼ੋਆਰ ਤੱਕ ਯਰੀਹੋ ਦੇ ਆਲੇ-ਦੁਆਲੇ ਦੇ ਖੇਤਰ ਦੀਆਂ ਭੂਗੋਲਿਕ ਵਿਸ਼ੇਸ਼ਤਾਵਾਂ ਦਾ ਜ਼ਿਕਰ ਹੈ।</w:t>
      </w:r>
    </w:p>
    <w:p/>
    <w:p>
      <w:r xmlns:w="http://schemas.openxmlformats.org/wordprocessingml/2006/main">
        <w:t xml:space="preserve">1. ਵਾਅਦੇ ਦੀ ਧਰਤੀ ਵਿੱਚ ਪਰਮੇਸ਼ੁਰ ਦੇ ਵਾਅਦਿਆਂ ਦੀ ਤਾਕਤ</w:t>
      </w:r>
    </w:p>
    <w:p/>
    <w:p>
      <w:r xmlns:w="http://schemas.openxmlformats.org/wordprocessingml/2006/main">
        <w:t xml:space="preserve">2. ਵਿਸ਼ਵਾਸ ਦੁਆਰਾ ਵਾਅਦਾ ਕੀਤੀ ਜ਼ਮੀਨ ਨੂੰ ਮੁੜ ਪ੍ਰਾਪਤ ਕਰਨਾ</w:t>
      </w:r>
    </w:p>
    <w:p/>
    <w:p>
      <w:r xmlns:w="http://schemas.openxmlformats.org/wordprocessingml/2006/main">
        <w:t xml:space="preserve">1. ਯਹੋਸ਼ੁਆ 1: 3-5 - "ਹਰੇਕ ਥਾਂ ਜਿਸ ਉੱਤੇ ਤੁਹਾਡੇ ਪੈਰ ਦਾ ਤਲਾ ਚੱਲੇਗਾ, ਜੋ ਮੈਂ ਤੁਹਾਨੂੰ ਦਿੱਤਾ ਹੈ, ਜਿਵੇਂ ਮੈਂ ਮੂਸਾ ਨੂੰ ਕਿਹਾ ਸੀ। ਹਿੱਤੀਆਂ ਦੀ ਸਾਰੀ ਧਰਤੀ ਅਤੇ ਸੂਰਜ ਦੇ ਡੁੱਬਣ ਵਾਲੇ ਵੱਡੇ ਸਮੁੰਦਰ ਤੀਕ ਤੇਰਾ ਤੱਟ ਹੋਵੇਗਾ, ਕੋਈ ਵੀ ਮਨੁੱਖ ਤੇਰੇ ਅੱਗੇ ਟਿਕ ਨਹੀਂ ਸਕੇਗਾ, ਕਿਉਂ ਜੋ ਯਹੋਵਾਹ ਤੇਰਾ ਪਰਮੇਸ਼ੁਰ ਤੇਰਾ ਡਰ ਰੱਖੇਗਾ ਅਤੇ ਤੇਰਾ ਡਰ ਉਸ ਸਾਰੀ ਧਰਤੀ ਉੱਤੇ ਹੈ ਜਿਸ ਉੱਤੇ ਤੂੰ ਪੈਦਲ ਚੱਲੇਂਗਾ, ਜਿਵੇਂ ਉਸਨੇ ਤੈਨੂੰ ਕਿਹਾ ਹੈ।"</w:t>
      </w:r>
    </w:p>
    <w:p/>
    <w:p>
      <w:r xmlns:w="http://schemas.openxmlformats.org/wordprocessingml/2006/main">
        <w:t xml:space="preserve">2. ਬਿਵਸਥਾ ਸਾਰ 11:24 - "ਹਰ ਥਾਂ ਜਿੱਥੇ ਤੁਹਾਡੇ ਪੈਰਾਂ ਦੇ ਤਲੇ ਲਟਕਣਗੇ ਉਹ ਤੁਹਾਡੀ ਹੋਵੇਗੀ: ਉਜਾੜ ਅਤੇ ਲੇਬਨਾਨ ਤੋਂ, ਨਦੀ ਤੋਂ, ਫਰਾਤ ਦਰਿਆ ਤੋਂ, ਇੱਥੋਂ ਤੱਕ ਕਿ ਅਤਿਅੰਤ ਸਮੁੰਦਰ ਤੱਕ ਤੁਹਾਡਾ ਤੱਟ ਹੋਵੇਗਾ।"</w:t>
      </w:r>
    </w:p>
    <w:p/>
    <w:p>
      <w:r xmlns:w="http://schemas.openxmlformats.org/wordprocessingml/2006/main">
        <w:t xml:space="preserve">ਬਿਵਸਥਾ ਸਾਰ 34:4 ਅਤੇ ਯਹੋਵਾਹ ਨੇ ਉਹ ਨੂੰ ਆਖਿਆ, ਇਹ ਉਹ ਦੇਸ ਹੈ ਜਿਸ ਦੀ ਮੈਂ ਅਬਰਾਹਾਮ, ਇਸਹਾਕ ਅਤੇ ਯਾਕੂਬ ਨੂੰ ਸੌਂਹ ਖਾਧੀ ਸੀ ਕਿ ਮੈਂ ਉਹ ਨੂੰ ਤੇਰੀ ਅੰਸ ਨੂੰ ਦਿਆਂਗਾ, ਮੈਂ ਤੈਨੂੰ ਆਪਣੀਆਂ ਅੱਖਾਂ ਨਾਲ ਵੇਖ ਲਿਆ ਹੈ, ਪਰ ਤੁਹਾਨੂੰ ਉੱਥੇ ਨਹੀਂ ਜਾਣਾ ਚਾਹੀਦਾ।</w:t>
      </w:r>
    </w:p>
    <w:p/>
    <w:p>
      <w:r xmlns:w="http://schemas.openxmlformats.org/wordprocessingml/2006/main">
        <w:t xml:space="preserve">ਪਰਮੇਸ਼ੁਰ ਨੇ ਵਾਅਦਾ ਕੀਤਾ ਹੋਇਆ ਦੇਸ਼ ਅਬਰਾਹਾਮ, ਇਸਹਾਕ ਅਤੇ ਯਾਕੂਬ ਦੇ ਉੱਤਰਾਧਿਕਾਰੀਆਂ ਨੂੰ ਦੇਣ ਦਾ ਵਾਅਦਾ ਕੀਤਾ ਸੀ, ਅਤੇ ਮੂਸਾ ਨੂੰ ਇਸ ਨੂੰ ਦੇਖਣ ਦੀ ਇਜਾਜ਼ਤ ਦਿੱਤੀ ਗਈ ਸੀ ਪਰ ਇਸ ਵਿਚ ਦਾਖਲ ਨਹੀਂ ਹੋਇਆ ਸੀ।</w:t>
      </w:r>
    </w:p>
    <w:p/>
    <w:p>
      <w:r xmlns:w="http://schemas.openxmlformats.org/wordprocessingml/2006/main">
        <w:t xml:space="preserve">1. ਆਪਣੇ ਵਾਅਦੇ ਪੂਰੇ ਕਰਨ ਵਿੱਚ ਪਰਮੇਸ਼ੁਰ ਦੀ ਵਫ਼ਾਦਾਰੀ</w:t>
      </w:r>
    </w:p>
    <w:p/>
    <w:p>
      <w:r xmlns:w="http://schemas.openxmlformats.org/wordprocessingml/2006/main">
        <w:t xml:space="preserve">2. ਰੱਬ ਦੀ ਆਗਿਆਕਾਰੀ ਦਾ ਮਹੱਤਵ</w:t>
      </w:r>
    </w:p>
    <w:p/>
    <w:p>
      <w:r xmlns:w="http://schemas.openxmlformats.org/wordprocessingml/2006/main">
        <w:t xml:space="preserve">1. ਉਤਪਤ 12:1-7 - ਅਬਰਾਹਾਮ ਨਾਲ ਪਰਮੇਸ਼ੁਰ ਦਾ ਵਾਅਦਾ</w:t>
      </w:r>
    </w:p>
    <w:p/>
    <w:p>
      <w:r xmlns:w="http://schemas.openxmlformats.org/wordprocessingml/2006/main">
        <w:t xml:space="preserve">2. ਇਬਰਾਨੀਆਂ 11:8-10 - ਪਰਮੇਸ਼ੁਰ ਦੇ ਵਾਅਦਿਆਂ ਦੀ ਪਾਲਣਾ ਕਰਨ ਵਿੱਚ ਅਬਰਾਹਾਮ ਦਾ ਵਿਸ਼ਵਾਸ</w:t>
      </w:r>
    </w:p>
    <w:p/>
    <w:p>
      <w:r xmlns:w="http://schemas.openxmlformats.org/wordprocessingml/2006/main">
        <w:t xml:space="preserve">ਬਿਵਸਥਾ ਸਾਰ 34:5 ਸੋ ਯਹੋਵਾਹ ਦਾ ਦਾਸ ਮੂਸਾ ਉੱਥੇ ਮੋਆਬ ਦੇ ਦੇਸ ਵਿੱਚ ਯਹੋਵਾਹ ਦੇ ਬਚਨ ਦੇ ਅਨੁਸਾਰ ਮਰ ਗਿਆ।</w:t>
      </w:r>
    </w:p>
    <w:p/>
    <w:p>
      <w:r xmlns:w="http://schemas.openxmlformats.org/wordprocessingml/2006/main">
        <w:t xml:space="preserve">ਮੂਸਾ, ਯਹੋਵਾਹ ਦਾ ਸੇਵਕ, ਯਹੋਵਾਹ ਦੀ ਇੱਛਾ ਅਨੁਸਾਰ ਮੋਆਬ ਵਿੱਚ ਮਰ ਗਿਆ।</w:t>
      </w:r>
    </w:p>
    <w:p/>
    <w:p>
      <w:r xmlns:w="http://schemas.openxmlformats.org/wordprocessingml/2006/main">
        <w:t xml:space="preserve">1: ਸਾਨੂੰ ਪਰਮੇਸ਼ੁਰ ਦੀ ਇੱਛਾ ਸਵੀਕਾਰ ਕਰਨੀ ਚਾਹੀਦੀ ਹੈ ਭਾਵੇਂ ਇਹ ਕਰਨਾ ਔਖਾ ਹੋਵੇ।</w:t>
      </w:r>
    </w:p>
    <w:p/>
    <w:p>
      <w:r xmlns:w="http://schemas.openxmlformats.org/wordprocessingml/2006/main">
        <w:t xml:space="preserve">2: ਅਸੀਂ ਇਸ ਗੱਲ ਤੋਂ ਦਿਲਾਸਾ ਲੈ ਸਕਦੇ ਹਾਂ ਕਿ ਪਰਮੇਸ਼ੁਰ ਸਾਨੂੰ ਕਦੇ ਨਹੀਂ ਛੱਡਦਾ।</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ਬਿਵਸਥਾ ਸਾਰ 34:6 ਅਤੇ ਉਸ ਨੇ ਉਹ ਨੂੰ ਮੋਆਬ ਦੀ ਧਰਤੀ ਵਿੱਚ ਬੈਤਪਓਰ ਦੇ ਸਾਮ੍ਹਣੇ ਇੱਕ ਘਾਟੀ ਵਿੱਚ ਦੱਬ ਦਿੱਤਾ, ਪਰ ਅੱਜ ਦੇ ਦਿਨ ਤੱਕ ਕਿਸੇ ਨੂੰ ਉਹ ਦੀ ਕਬਰ ਬਾਰੇ ਪਤਾ ਨਹੀਂ ਲੱਗਾ।</w:t>
      </w:r>
    </w:p>
    <w:p/>
    <w:p>
      <w:r xmlns:w="http://schemas.openxmlformats.org/wordprocessingml/2006/main">
        <w:t xml:space="preserve">ਮੂਸਾ ਦੀ ਮੌਤ ਹੋ ਗਈ ਅਤੇ ਉਸਨੂੰ ਮੋਆਬ ਦੀ ਇੱਕ ਘਾਟੀ ਵਿੱਚ ਦਫ਼ਨਾਇਆ ਗਿਆ, ਪਰ ਉਸਦੀ ਕਬਰ ਅੱਜ ਤੱਕ ਅਣਜਾਣ ਹੈ।</w:t>
      </w:r>
    </w:p>
    <w:p/>
    <w:p>
      <w:r xmlns:w="http://schemas.openxmlformats.org/wordprocessingml/2006/main">
        <w:t xml:space="preserve">1. ਯਿਸੂ ਮਸੀਹ ਦੀ ਇੰਜੀਲ: ਅਣਜਾਣ ਵਿੱਚ ਜੀਵਨ ਲੱਭਣਾ</w:t>
      </w:r>
    </w:p>
    <w:p/>
    <w:p>
      <w:r xmlns:w="http://schemas.openxmlformats.org/wordprocessingml/2006/main">
        <w:t xml:space="preserve">2. ਮੂਸਾ ਦੀ ਵਿਰਾਸਤ: ਅਨਿਸ਼ਚਿਤਤਾ ਦੇ ਚਿਹਰੇ ਵਿੱਚ ਵਫ਼ਾਦਾਰੀ ਦੀ ਇੱਕ ਉਦਾਹਰਣ</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ਬਿਵਸਥਾ ਸਾਰ 34:7 ਅਤੇ ਮੂਸਾ ਇੱਕ ਸੌ ਵੀਹ ਸਾਲਾਂ ਦਾ ਸੀ ਜਦੋਂ ਉਹ ਮਰਿਆ: ਉਸਦੀ ਅੱਖ ਧੁੰਦਲੀ ਨਹੀਂ ਸੀ, ਨਾ ਉਸਦੀ ਕੁਦਰਤੀ ਸ਼ਕਤੀ ਘੱਟ ਗਈ ਸੀ।</w:t>
      </w:r>
    </w:p>
    <w:p/>
    <w:p>
      <w:r xmlns:w="http://schemas.openxmlformats.org/wordprocessingml/2006/main">
        <w:t xml:space="preserve">ਮੂਸਾ ਇੱਕ ਸੰਪੂਰਨ ਜੀਵਨ ਮਰ ਗਿਆ; ਉਹ ਅਜੇ ਵੀ ਮਜ਼ਬੂਤ ਸੀ ਅਤੇ ਉਸਦੀ ਮੌਤ ਤੱਕ ਉਸਦੀ ਦ੍ਰਿਸ਼ਟੀ ਸਪਸ਼ਟ ਸੀ।</w:t>
      </w:r>
    </w:p>
    <w:p/>
    <w:p>
      <w:r xmlns:w="http://schemas.openxmlformats.org/wordprocessingml/2006/main">
        <w:t xml:space="preserve">1. ਸੰਪੂਰਨ ਜੀਵਨ ਜੀਉਣਾ</w:t>
      </w:r>
    </w:p>
    <w:p/>
    <w:p>
      <w:r xmlns:w="http://schemas.openxmlformats.org/wordprocessingml/2006/main">
        <w:t xml:space="preserve">2. ਤਾਕਤ ਅਤੇ ਸਪਸ਼ਟਤਾ ਨਾਲ ਜੀਵਨ ਨੂੰ ਖਤਮ ਕਰਨਾ</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90:12 ਇਸ ਲਈ ਸਾਨੂੰ ਸਾਡੇ ਦਿਨ ਗਿਣਨਾ ਸਿਖਾਓ, ਤਾਂ ਜੋ ਅਸੀਂ ਆਪਣੇ ਦਿਲਾਂ ਨੂੰ ਬੁੱਧੀ ਨਾਲ ਲਗਾ ਸਕੀਏ।</w:t>
      </w:r>
    </w:p>
    <w:p/>
    <w:p>
      <w:r xmlns:w="http://schemas.openxmlformats.org/wordprocessingml/2006/main">
        <w:t xml:space="preserve">ਬਿਵਸਥਾ ਸਾਰ 34:8 ਅਤੇ ਇਸਰਾਏਲੀ ਮੂਸਾ ਦੇ ਲਈ ਮੋਆਬ ਦੇ ਮੈਦਾਨਾਂ ਵਿੱਚ ਤੀਹ ਦਿਨ ਰੋਏ, ਇਸ ਲਈ ਮੂਸਾ ਦੇ ਰੋਣ ਅਤੇ ਸੋਗ ਦੇ ਦਿਨ ਮੁੱਕ ਗਏ।</w:t>
      </w:r>
    </w:p>
    <w:p/>
    <w:p>
      <w:r xmlns:w="http://schemas.openxmlformats.org/wordprocessingml/2006/main">
        <w:t xml:space="preserve">ਮੂਸਾ ਨੂੰ ਇਸਰਾਏਲੀਆਂ ਨੇ ਤੀਹ ਦਿਨਾਂ ਤੱਕ ਬਹੁਤ ਸੋਗ ਕੀਤਾ।</w:t>
      </w:r>
    </w:p>
    <w:p/>
    <w:p>
      <w:r xmlns:w="http://schemas.openxmlformats.org/wordprocessingml/2006/main">
        <w:t xml:space="preserve">1: ਪਰਮੇਸ਼ੁਰ ਸਾਡੇ ਦੁੱਖ ਵਿੱਚ ਸਾਨੂੰ ਦਿਲਾਸਾ ਦਿੰਦਾ ਹੈ।</w:t>
      </w:r>
    </w:p>
    <w:p/>
    <w:p>
      <w:r xmlns:w="http://schemas.openxmlformats.org/wordprocessingml/2006/main">
        <w:t xml:space="preserve">2: ਅਸੀਂ ਮੂਸਾ ਦੀ ਵਿਰਾਸਤ ਤੋਂ ਸਿੱਖ ਸਕਦੇ ਹਾਂ।</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ਵਿਸ਼ਵਾਸ ਨਾਲ ਕਹਿ ਸਕਦੇ ਹਾਂ, ਪ੍ਰਭੂ ਮੇਰਾ ਹੈ। ਸਹਾਇਕ, ਮੈਂ ਨਹੀਂ ਡਰਾਂਗਾ, ਮਨੁੱਖ ਮੇਰਾ ਕੀ ਕਰ ਸਕਦਾ ਹੈ?</w:t>
      </w:r>
    </w:p>
    <w:p/>
    <w:p>
      <w:r xmlns:w="http://schemas.openxmlformats.org/wordprocessingml/2006/main">
        <w:t xml:space="preserve">ਬਿਵਸਥਾ ਸਾਰ 34:9 ਅਤੇ ਨੂਨ ਦਾ ਪੁੱਤਰ ਯਹੋਸ਼ੁਆ ਬੁੱਧ ਦੇ ਆਤਮਾ ਨਾਲ ਭਰਪੂਰ ਸੀ। ਕਿਉਂ ਜੋ ਮੂਸਾ ਨੇ ਉਸ ਉੱਤੇ ਆਪਣੇ ਹੱਥ ਰੱਖੇ ਸਨ ਅਤੇ ਇਸਰਾਏਲੀਆਂ ਨੇ ਉਸ ਦੀ ਗੱਲ ਸੁਣੀ ਅਤੇ ਉਸੇ ਤਰ੍ਹਾਂ ਕੀਤਾ ਜਿਵੇਂ ਯਹੋਵਾਹ ਨੇ ਮੂਸਾ ਨੂੰ ਹੁਕਮ ਦਿੱਤਾ ਸੀ।</w:t>
      </w:r>
    </w:p>
    <w:p/>
    <w:p>
      <w:r xmlns:w="http://schemas.openxmlformats.org/wordprocessingml/2006/main">
        <w:t xml:space="preserve">ਮੂਸਾ ਨੇ ਯਹੋਸ਼ੁਆ ਉੱਤੇ ਆਪਣੇ ਹੱਥ ਰੱਖੇ ਅਤੇ ਇਸਰਾਏਲੀਆਂ ਨੇ ਉਸ ਦਾ ਕਹਿਣਾ ਮੰਨਿਆ, ਜਿਵੇਂ ਉਨ੍ਹਾਂ ਨੂੰ ਯਹੋਵਾਹ ਨੇ ਹੁਕਮ ਦਿੱਤਾ ਸੀ।</w:t>
      </w:r>
    </w:p>
    <w:p/>
    <w:p>
      <w:r xmlns:w="http://schemas.openxmlformats.org/wordprocessingml/2006/main">
        <w:t xml:space="preserve">1. ਆਗਿਆਕਾਰੀ ਦੁਆਰਾ ਲੀਡਰਸ਼ਿਪ ਦੀ ਸ਼ਕਤੀ</w:t>
      </w:r>
    </w:p>
    <w:p/>
    <w:p>
      <w:r xmlns:w="http://schemas.openxmlformats.org/wordprocessingml/2006/main">
        <w:t xml:space="preserve">2. ਸਿਆਣਪ ਦੀ ਆਤਮਾ ਨੂੰ ਗਲੇ ਲਗਾਉਣਾ</w:t>
      </w:r>
    </w:p>
    <w:p/>
    <w:p>
      <w:r xmlns:w="http://schemas.openxmlformats.org/wordprocessingml/2006/main">
        <w:t xml:space="preserve">1. ਕਹਾਉਤਾਂ 1:7 - ਪ੍ਰਭੂ ਦਾ ਡਰ ਗਿਆਨ ਦੀ ਸ਼ੁਰੂਆਤ ਹੈ; ਮੂਰਖ ਸਿਆਣਪ ਅਤੇ ਸਿੱਖਿਆ ਨੂੰ ਤੁੱਛ ਸਮਝਦੇ ਹਨ।</w:t>
      </w:r>
    </w:p>
    <w:p/>
    <w:p>
      <w:r xmlns:w="http://schemas.openxmlformats.org/wordprocessingml/2006/main">
        <w:t xml:space="preserve">2. ਯਾਕੂਬ 3:13 - ਤੁਹਾਡੇ ਵਿੱਚੋਂ ਬੁੱਧੀਮਾਨ ਅਤੇ ਸਮਝਦਾਰ ਕੌਣ ਹੈ? ਉਨ੍ਹਾਂ ਨੂੰ ਆਪਣੇ ਚੰਗੇ ਜੀਵਨ ਦੁਆਰਾ, ਨਿਮਰਤਾ ਵਿੱਚ ਕੀਤੇ ਕੰਮਾਂ ਦੁਆਰਾ ਦਿਖਾਉਣ ਦਿਓ ਜੋ ਬੁੱਧੀ ਤੋਂ ਮਿਲਦੀ ਹੈ।</w:t>
      </w:r>
    </w:p>
    <w:p/>
    <w:p>
      <w:r xmlns:w="http://schemas.openxmlformats.org/wordprocessingml/2006/main">
        <w:t xml:space="preserve">ਬਿਵਸਥਾ ਸਾਰ 34:10 ਅਤੇ ਇਸਰਾਏਲ ਵਿੱਚ ਮੂਸਾ ਵਰਗਾ ਕੋਈ ਨਬੀ ਨਹੀਂ ਪੈਦਾ ਹੋਇਆ, ਜਿਸ ਨੂੰ ਯਹੋਵਾਹ ਨੇ ਆਹਮੋ-ਸਾਹਮਣੇ ਜਾਣਿਆ।</w:t>
      </w:r>
    </w:p>
    <w:p/>
    <w:p>
      <w:r xmlns:w="http://schemas.openxmlformats.org/wordprocessingml/2006/main">
        <w:t xml:space="preserve">ਮੂਸਾ ਇੱਕ ਨਬੀ ਸੀ ਜਿਵੇਂ ਕੋਈ ਹੋਰ ਨਹੀਂ ਸੀ, ਜਿਸਨੂੰ ਪਰਮੇਸ਼ੁਰ ਦੁਆਰਾ ਇਜ਼ਰਾਈਲੀਆਂ ਨੂੰ ਮਿਸਰ ਵਿੱਚੋਂ ਬਾਹਰ ਕੱਢਣ ਲਈ ਚੁਣਿਆ ਗਿਆ ਸੀ।</w:t>
      </w:r>
    </w:p>
    <w:p/>
    <w:p>
      <w:r xmlns:w="http://schemas.openxmlformats.org/wordprocessingml/2006/main">
        <w:t xml:space="preserve">1. ਪਰਮੇਸ਼ੁਰ ਉਨ੍ਹਾਂ ਲੋਕਾਂ ਉੱਤੇ ਆਪਣੀ ਵਿਸ਼ੇਸ਼ ਕਿਰਪਾ ਕਰਦਾ ਹੈ ਜੋ ਉਸ ਦਾ ਕਹਿਣਾ ਮੰਨਣ ਲਈ ਤਿਆਰ ਹਨ।</w:t>
      </w:r>
    </w:p>
    <w:p/>
    <w:p>
      <w:r xmlns:w="http://schemas.openxmlformats.org/wordprocessingml/2006/main">
        <w:t xml:space="preserve">2. ਅਸੀਂ ਪਰਮੇਸ਼ੁਰ ਪ੍ਰਤੀ ਵਫ਼ਾਦਾਰੀ ਬਾਰੇ ਮੂਸਾ ਦੀ ਮਿਸਾਲ ਤੋਂ ਸਿੱਖ ਸਕਦੇ ਹਾਂ।</w:t>
      </w:r>
    </w:p>
    <w:p/>
    <w:p>
      <w:r xmlns:w="http://schemas.openxmlformats.org/wordprocessingml/2006/main">
        <w:t xml:space="preserve">1. ਗਿਣਤੀ 12: 7-8 - "ਅਤੇ ਯਹੋਵਾਹ ਨੇ ਮੂਸਾ ਨੂੰ ਕਿਹਾ, ਹੁਣ ਮੇਰੀਆਂ ਗੱਲਾਂ ਸੁਣੋ: ਜੇਕਰ ਤੁਹਾਡੇ ਵਿੱਚ ਕੋਈ ਨਬੀ ਹੋਵੇ, ਤਾਂ ਮੈਂ ਯਹੋਵਾਹ ਆਪਣੇ ਆਪ ਨੂੰ ਇੱਕ ਦਰਸ਼ਣ ਵਿੱਚ ਉਹ ਦੇ ਅੱਗੇ ਪ੍ਰਗਟ ਕਰਾਂਗਾ, ਅਤੇ ਇੱਕ ਦਰਸ਼ਣ ਵਿੱਚ ਉਸ ਨਾਲ ਗੱਲ ਕਰਾਂਗਾ। ਮੇਰਾ ਸੇਵਕ ਮੂਸਾ ਅਜਿਹਾ ਨਹੀਂ ਹੈ, ਜੋ ਮੇਰੇ ਸਾਰੇ ਘਰ ਵਿੱਚ ਵਫ਼ਾਦਾਰ ਹੈ।</w:t>
      </w:r>
    </w:p>
    <w:p/>
    <w:p>
      <w:r xmlns:w="http://schemas.openxmlformats.org/wordprocessingml/2006/main">
        <w:t xml:space="preserve">2. ਇਬਰਾਨੀਆਂ 11:24-26 - "ਵਿਸ਼ਵਾਸ ਨਾਲ ਮੂਸਾ, ਜਦੋਂ ਉਹ ਸਾਲਾਂ ਦਾ ਹੋ ਗਿਆ, ਫ਼ਿਰਊਨ ਦੀ ਧੀ ਦਾ ਪੁੱਤਰ ਕਹਾਉਣ ਤੋਂ ਇਨਕਾਰ ਕਰ ਦਿੱਤਾ; ਉਸਨੇ ਪਾਪ ਦੇ ਭੋਗ ਭੋਗਣ ਦੀ ਬਜਾਏ, ਪਰਮੇਸ਼ੁਰ ਦੇ ਲੋਕਾਂ ਨਾਲ ਦੁੱਖ ਝੱਲਣਾ ਚੁਣਿਆ। ਇੱਕ ਸੀਜ਼ਨ; ਮਸੀਹ ਦੀ ਬਦਨਾਮੀ ਨੂੰ ਮਿਸਰ ਵਿੱਚ ਖਜ਼ਾਨਿਆਂ ਨਾਲੋਂ ਵੱਧ ਅਮੀਰ ਸਮਝਣਾ: ਕਿਉਂਕਿ ਉਹ ਇਨਾਮ ਦੇ ਬਦਲੇ ਦਾ ਆਦਰ ਕਰਦਾ ਸੀ।"</w:t>
      </w:r>
    </w:p>
    <w:p/>
    <w:p>
      <w:r xmlns:w="http://schemas.openxmlformats.org/wordprocessingml/2006/main">
        <w:t xml:space="preserve">ਬਿਵਸਥਾ ਸਾਰ 34:11 ਉਨ੍ਹਾਂ ਸਾਰੀਆਂ ਨਿਸ਼ਾਨੀਆਂ ਅਤੇ ਅਚੰਭਿਆਂ ਵਿੱਚ ਜਿਹੜੇ ਯਹੋਵਾਹ ਨੇ ਉਸਨੂੰ ਮਿਸਰ ਦੇਸ ਵਿੱਚ ਫ਼ਿਰਊਨ ਅਤੇ ਉਸਦੇ ਸਾਰੇ ਸੇਵਕਾਂ ਅਤੇ ਉਸਦੇ ਸਾਰੇ ਦੇਸ਼ ਵਿੱਚ ਕਰਨ ਲਈ ਭੇਜਿਆ ਸੀ।</w:t>
      </w:r>
    </w:p>
    <w:p/>
    <w:p>
      <w:r xmlns:w="http://schemas.openxmlformats.org/wordprocessingml/2006/main">
        <w:t xml:space="preserve">ਮੂਸਾ ਨੇ ਫ਼ਿਰਊਨ ਅਤੇ ਉਸਦੇ ਲੋਕਾਂ ਨੂੰ ਪਰਮੇਸ਼ੁਰ ਦੀ ਸ਼ਕਤੀ ਦਾ ਪ੍ਰਦਰਸ਼ਨ ਕਰਨ ਲਈ ਮਿਸਰ ਵਿੱਚ ਬਹੁਤ ਸਾਰੇ ਚਮਤਕਾਰੀ ਚਿੰਨ੍ਹ ਅਤੇ ਅਚੰਭੇ ਕੀਤੇ।</w:t>
      </w:r>
    </w:p>
    <w:p/>
    <w:p>
      <w:r xmlns:w="http://schemas.openxmlformats.org/wordprocessingml/2006/main">
        <w:t xml:space="preserve">1: ਮਿਸਰ ਵਿਚ ਮੂਸਾ ਦੇ ਚਮਤਕਾਰੀ ਕੰਮਾਂ ਦੁਆਰਾ ਪ੍ਰਦਰਸ਼ਿਤ ਪਰਮੇਸ਼ੁਰ ਦੀ ਸ਼ਕਤੀ ਵਿਚ ਅਸੀਂ ਤਾਕਤ ਪਾ ਸਕਦੇ ਹਾਂ।</w:t>
      </w:r>
    </w:p>
    <w:p/>
    <w:p>
      <w:r xmlns:w="http://schemas.openxmlformats.org/wordprocessingml/2006/main">
        <w:t xml:space="preserve">2: ਬੇਅੰਤ ਵਿਰੋਧ ਦੇ ਬਾਵਜੂਦ, ਅਸੀਂ ਕਿਸੇ ਵੀ ਸਥਿਤੀ ਉੱਤੇ ਕਾਬੂ ਪਾਉਣ ਲਈ ਪਰਮੇਸ਼ੁਰ ਦੀ ਸ਼ਕਤੀ ਉੱਤੇ ਭਰੋਸਾ ਰੱਖ ਸਕਦੇ ਹਾਂ।</w:t>
      </w:r>
    </w:p>
    <w:p/>
    <w:p>
      <w:r xmlns:w="http://schemas.openxmlformats.org/wordprocessingml/2006/main">
        <w:t xml:space="preserve">1: ਅਫ਼ਸੀਆਂ 3:20-21 - ਹੁਣ ਉਸ ਲਈ ਜੋ ਸਾਡੇ ਅੰਦਰ ਕੰਮ ਕਰਨ ਦੀ ਸ਼ਕਤੀ ਦੇ ਅਨੁਸਾਰ ਜੋ ਅਸੀਂ ਮੰਗਦੇ ਜਾਂ ਸੋਚਦੇ ਹਾਂ, ਉਸ ਨਾਲੋਂ ਕਿਤੇ ਵੱਧ ਕਰ ਸਕਦਾ ਹੈ, ਉਸ ਦੀ ਕਲੀਸਿਯਾ ਵਿੱਚ ਅਤੇ ਮਸੀਹ ਯਿਸੂ ਵਿੱਚ ਸਾਰੀ ਦੁਨੀਆਂ ਵਿੱਚ ਮਹਿਮਾ ਹੋਵੇ। ਪੀੜ੍ਹੀਆਂ, ਸਦਾ ਅਤੇ ਸਦਾ ਲਈ। ਆਮੀਨ।</w:t>
      </w:r>
    </w:p>
    <w:p/>
    <w:p>
      <w:r xmlns:w="http://schemas.openxmlformats.org/wordprocessingml/2006/main">
        <w:t xml:space="preserve">2: ਮੱਤੀ 17:20 - ਉਸਨੇ ਉਨ੍ਹਾਂ ਨੂੰ ਕਿਹਾ, ਤੁਹਾਡੇ ਥੋੜ੍ਹੇ ਵਿਸ਼ਵਾਸ ਦੇ ਕਾਰਨ. ਕਿਉਂ ਜੋ ਮੈਂ ਤੁਹਾਨੂੰ ਸੱਚ ਆਖਦਾ ਹਾਂ, ਜੇਕਰ ਤੁਹਾਡੇ ਵਿੱਚ ਰਾਈ ਦੇ ਦਾਣੇ ਵਰਗਾ ਵਿਸ਼ਵਾਸ ਹੈ, ਤਾਂ ਤੁਸੀਂ ਇਸ ਪਹਾੜ ਨੂੰ ਕਹੋਗੇ, ਇੱਥੋਂ ਉੱਥੋਂ ਚਲੇ ਜਾ, ਅਤੇ ਇਹ ਹਿੱਲ ਜਾਵੇਗਾ, ਅਤੇ ਤੁਹਾਡੇ ਲਈ ਕੁਝ ਵੀ ਅਸੰਭਵ ਨਹੀਂ ਹੋਵੇਗਾ।</w:t>
      </w:r>
    </w:p>
    <w:p/>
    <w:p>
      <w:r xmlns:w="http://schemas.openxmlformats.org/wordprocessingml/2006/main">
        <w:t xml:space="preserve">ਬਿਵਸਥਾ ਸਾਰ 34:12 ਅਤੇ ਉਸ ਸਾਰੇ ਬਲਵਾਨ ਹੱਥ ਵਿੱਚ, ਅਤੇ ਉਸ ਸਾਰੇ ਵੱਡੇ ਡਰ ਵਿੱਚ ਜੋ ਮੂਸਾ ਨੇ ਸਾਰੇ ਇਸਰਾਏਲ ਦੇ ਸਾਹਮਣੇ ਦਿਖਾਇਆ।</w:t>
      </w:r>
    </w:p>
    <w:p/>
    <w:p>
      <w:r xmlns:w="http://schemas.openxmlformats.org/wordprocessingml/2006/main">
        <w:t xml:space="preserve">ਮੂਸਾ ਇੱਕ ਮਹਾਨ ਆਗੂ ਸੀ ਜਿਸਨੇ ਖ਼ਤਰੇ ਦੇ ਸਾਮ੍ਹਣੇ ਤਾਕਤ ਅਤੇ ਹਿੰਮਤ ਦਿਖਾਈ, ਸਾਰੇ ਇਸਰਾਏਲ ਨੂੰ ਪ੍ਰੇਰਿਤ ਕੀਤਾ।</w:t>
      </w:r>
    </w:p>
    <w:p/>
    <w:p>
      <w:r xmlns:w="http://schemas.openxmlformats.org/wordprocessingml/2006/main">
        <w:t xml:space="preserve">1. ਲੀਡਰਸ਼ਿਪ ਦੀ ਤਾਕਤ: ਆਤਮ ਵਿਸ਼ਵਾਸ ਅਤੇ ਹਿੰਮਤ ਨਾਲ ਅਗਵਾਈ ਕਿਵੇਂ ਕਰੀਏ</w:t>
      </w:r>
    </w:p>
    <w:p/>
    <w:p>
      <w:r xmlns:w="http://schemas.openxmlformats.org/wordprocessingml/2006/main">
        <w:t xml:space="preserve">2. ਡਰ ਨਾ: ਵਿਸ਼ਵਾਸ ਨਾਲ ਚੁਣੌਤੀਆਂ ਨੂੰ ਪਾਰ ਕਰਨਾ</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ਯਹੋਸ਼ੁਆ 1 ਦਾ ਸਾਰ ਤਿੰਨ ਪੈਰਿਆਂ ਵਿੱਚ ਹੇਠਾਂ ਦਿੱਤਾ ਜਾ ਸਕਦਾ ਹੈ, ਸੰਕੇਤਕ ਆਇਤਾਂ ਦੇ ਨਾਲ:</w:t>
      </w:r>
    </w:p>
    <w:p/>
    <w:p>
      <w:r xmlns:w="http://schemas.openxmlformats.org/wordprocessingml/2006/main">
        <w:t xml:space="preserve">ਪੈਰਾ 1: ਯਹੋਸ਼ੁਆ 1:1-9 ਮੂਸਾ ਦੀ ਮੌਤ ਤੋਂ ਬਾਅਦ ਯਹੋਸ਼ੁਆ ਦੀ ਅਗਵਾਈ ਦੀ ਸ਼ੁਰੂਆਤ ਨੂੰ ਦਰਸਾਉਂਦਾ ਹੈ। ਪਰਮੇਸ਼ੁਰ ਜੋਸ਼ੁਆ ਨਾਲ ਗੱਲ ਕਰਦਾ ਹੈ, ਉਸ ਨੂੰ ਮਜ਼ਬੂਤ ਅਤੇ ਦਲੇਰ ਬਣਨ ਲਈ ਉਤਸ਼ਾਹਿਤ ਕਰਦਾ ਹੈ ਜਦੋਂ ਉਹ ਵਾਅਦਾ ਕੀਤੇ ਹੋਏ ਦੇਸ਼ ਵਿਚ ਇਸਰਾਏਲੀਆਂ ਦੀ ਅਗਵਾਈ ਕਰਦਾ ਹੈ। ਪਰਮੇਸ਼ੁਰ ਨੇ ਉਨ੍ਹਾਂ ਨੂੰ ਹਰ ਜਗ੍ਹਾ ਦੇਣ ਦਾ ਵਾਅਦਾ ਕੀਤਾ ਹੈ, ਜਿਵੇਂ ਕਿ ਉਸਨੇ ਮੂਸਾ ਨਾਲ ਵਾਅਦਾ ਕੀਤਾ ਸੀ। ਉਹ ਯਹੋਸ਼ੁਆ ਨੂੰ ਦਿਨ-ਰਾਤ ਉਸ ਦੇ ਕਾਨੂੰਨ ਦਾ ਮਨਨ ਕਰਨ ਲਈ ਕਹਿੰਦਾ ਹੈ, ਇਸ ਦੀ ਵਫ਼ਾਦਾਰੀ ਨਾਲ ਪਾਲਣਾ ਕਰਦਾ ਹੈ। ਪਰਮੇਸ਼ੁਰ ਨੇ ਯਹੋਸ਼ੁਆ ਨੂੰ ਆਪਣੀ ਮੌਜੂਦਗੀ ਦਾ ਭਰੋਸਾ ਦਿਵਾਇਆ ਅਤੇ ਉਸ ਨੂੰ ਡਰ ਜਾਂ ਨਿਰਾਸ਼ ਨਾ ਹੋਣ ਦਾ ਹੁਕਮ ਦਿੱਤਾ।</w:t>
      </w:r>
    </w:p>
    <w:p/>
    <w:p>
      <w:r xmlns:w="http://schemas.openxmlformats.org/wordprocessingml/2006/main">
        <w:t xml:space="preserve">ਪੈਰਾ 2: ਯਹੋਸ਼ੁਆ 1:10-15 ਵਿਚ ਜਾਰੀ ਰੱਖਦੇ ਹੋਏ, ਜੋਸ਼ੁਆ ਲੋਕਾਂ ਦੇ ਅਧਿਕਾਰੀਆਂ ਨੂੰ ਸੰਬੋਧਿਤ ਕਰਦਾ ਹੈ, ਉਨ੍ਹਾਂ ਨੂੰ ਤਿੰਨ ਦਿਨਾਂ ਦੇ ਅੰਦਰ ਯਰਦਨ ਨਦੀ ਪਾਰ ਕਰਨ ਲਈ ਕਨਾਨ ਵਿਚ ਜਾਣ ਦੀ ਤਿਆਰੀ ਕਰਨ ਲਈ ਕਹਿੰਦਾ ਹੈ। ਉਹ ਉਨ੍ਹਾਂ ਨੂੰ ਯਾਦ ਦਿਵਾਉਂਦਾ ਹੈ ਕਿ ਪਰਮੇਸ਼ੁਰ ਨੇ ਉਨ੍ਹਾਂ ਨੂੰ ਇਹ ਧਰਤੀ ਦਿੱਤੀ ਹੈ ਅਤੇ ਉਨ੍ਹਾਂ ਦੀਆਂ ਪਤਨੀਆਂ, ਬੱਚੇ ਅਤੇ ਪਸ਼ੂ ਉਦੋਂ ਤੱਕ ਸੁਰੱਖਿਅਤ ਰਹਿਣਗੇ ਜਦੋਂ ਤੱਕ ਉਹ ਆਪਣੀ ਵਿਰਾਸਤ ਦੇ ਮਾਲਕ ਨਹੀਂ ਹੁੰਦੇ। ਰਊਬੇਨੀਆਂ, ਗਾਦੀਆਂ ਅਤੇ ਮਨੱਸ਼ਹ ਦੇ ਅੱਧੇ ਗੋਤ ਨੇ ਯਹੋਸ਼ੁਆ ਦੀ ਅਗਵਾਈ ਲਈ ਆਪਣੇ ਸਮਰਥਨ ਦਾ ਵਾਅਦਾ ਕੀਤਾ।</w:t>
      </w:r>
    </w:p>
    <w:p/>
    <w:p>
      <w:r xmlns:w="http://schemas.openxmlformats.org/wordprocessingml/2006/main">
        <w:t xml:space="preserve">ਪੈਰਾ 3: ਯਹੋਸ਼ੁਆ 1 ਯਹੋਸ਼ੁਆ 1:16-18 ਵਿਚ ਲੋਕਾਂ ਦੇ ਜਵਾਬ ਨਾਲ ਸਮਾਪਤ ਹੁੰਦਾ ਹੈ। ਉਹ ਮੂਸਾ ਦੇ ਉੱਤਰਾਧਿਕਾਰੀ ਜੋਸ਼ੂਆ ਅਤੇ ਖੁਦ ਯਹੋਵਾਹ ਦੀ ਆਗਿਆਕਾਰੀ ਦਾ ਵਾਅਦਾ ਕਰਦੇ ਹਨ। ਉਹ ਘੋਸ਼ਣਾ ਕਰਦੇ ਹਨ ਕਿ ਜੋ ਕੋਈ ਵੀ ਯਹੋਸ਼ੁਆ ਦੇ ਹੁਕਮਾਂ ਦੇ ਵਿਰੁੱਧ ਬਗਾਵਤ ਕਰੇਗਾ ਉਸਨੂੰ ਮੌਤ ਦੇ ਘਾਟ ਉਤਾਰ ਦਿੱਤਾ ਜਾਵੇਗਾ। ਲੋਕ ਜੋਸ਼ੁਆ ਨੂੰ ਮਜ਼ਬੂਤ ਅਤੇ ਦਲੇਰ ਬਣਨ ਲਈ ਬੇਨਤੀ ਕਰਕੇ ਆਪਣੀ ਵਚਨਬੱਧਤਾ ਦੀ ਪੁਸ਼ਟੀ ਕਰਦੇ ਹਨ ਜੋ ਉਸਦੀ ਅਗਵਾਈ ਹੇਠ ਇਜ਼ਰਾਈਲੀਆਂ ਵਿੱਚ ਏਕਤਾ ਦਾ ਪ੍ਰਤੀਬਿੰਬ ਹੈ।</w:t>
      </w:r>
    </w:p>
    <w:p/>
    <w:p>
      <w:r xmlns:w="http://schemas.openxmlformats.org/wordprocessingml/2006/main">
        <w:t xml:space="preserve">ਸਾਰੰਸ਼ ਵਿੱਚ:</w:t>
      </w:r>
    </w:p>
    <w:p>
      <w:r xmlns:w="http://schemas.openxmlformats.org/wordprocessingml/2006/main">
        <w:t xml:space="preserve">ਜੋਸ਼ੁਆ 1 ਪੇਸ਼ ਕਰਦਾ ਹੈ:</w:t>
      </w:r>
    </w:p>
    <w:p>
      <w:r xmlns:w="http://schemas.openxmlformats.org/wordprocessingml/2006/main">
        <w:t xml:space="preserve">ਯਹੋਸ਼ੁਆ ਲਈ ਪਰਮੇਸ਼ੁਰ ਦਾ ਹੌਸਲਾ ਮਜ਼ਬੂਤ ਅਤੇ ਦਲੇਰ ਹੋਵੇ;</w:t>
      </w:r>
    </w:p>
    <w:p>
      <w:r xmlns:w="http://schemas.openxmlformats.org/wordprocessingml/2006/main">
        <w:t xml:space="preserve">ਵਾਅਦਾ ਕੀਤੇ ਹੋਏ ਦੇਸ਼ ਵਿੱਚ ਪ੍ਰਵੇਸ਼ ਕਰਨ ਲਈ ਹਦਾਇਤਾਂ ਪਰਮੇਸ਼ੁਰ ਦੇ ਕਾਨੂੰਨ ਦਾ ਮਨਨ ਕਰਦੀਆਂ ਹਨ;</w:t>
      </w:r>
    </w:p>
    <w:p>
      <w:r xmlns:w="http://schemas.openxmlformats.org/wordprocessingml/2006/main">
        <w:t xml:space="preserve">ਲੋਕਾਂ ਦਾ ਹੁੰਗਾਰਾ ਆਗਿਆਕਾਰੀ ਅਤੇ ਸਮਰਥਨ ਦਾ ਵਾਅਦਾ ਕਰਦਾ ਹੈ।</w:t>
      </w:r>
    </w:p>
    <w:p/>
    <w:p>
      <w:r xmlns:w="http://schemas.openxmlformats.org/wordprocessingml/2006/main">
        <w:t xml:space="preserve">ਯਹੋਸ਼ੁਆ ਲਈ ਪਰਮੇਸ਼ੁਰ ਦੀ ਹੱਲਾਸ਼ੇਰੀ 'ਤੇ ਜ਼ੋਰ ਦਿਓ ਮਜ਼ਬੂਤ ਅਤੇ ਦਲੇਰ ਬਣੋ;</w:t>
      </w:r>
    </w:p>
    <w:p>
      <w:r xmlns:w="http://schemas.openxmlformats.org/wordprocessingml/2006/main">
        <w:t xml:space="preserve">ਵਾਅਦਾ ਕੀਤੇ ਹੋਏ ਦੇਸ਼ ਵਿੱਚ ਪ੍ਰਵੇਸ਼ ਕਰਨ ਲਈ ਹਦਾਇਤਾਂ ਪਰਮੇਸ਼ੁਰ ਦੇ ਕਾਨੂੰਨ ਦਾ ਮਨਨ ਕਰਦੀਆਂ ਹਨ;</w:t>
      </w:r>
    </w:p>
    <w:p>
      <w:r xmlns:w="http://schemas.openxmlformats.org/wordprocessingml/2006/main">
        <w:t xml:space="preserve">ਲੋਕਾਂ ਦਾ ਹੁੰਗਾਰਾ ਆਗਿਆਕਾਰੀ ਅਤੇ ਸਮਰਥਨ ਦਾ ਵਾਅਦਾ ਕਰਦਾ ਹੈ।</w:t>
      </w:r>
    </w:p>
    <w:p/>
    <w:p>
      <w:r xmlns:w="http://schemas.openxmlformats.org/wordprocessingml/2006/main">
        <w:t xml:space="preserve">ਅਧਿਆਇ ਜੋਸ਼ੂਆ ਲਈ ਪਰਮੇਸ਼ੁਰ ਦੇ ਹੌਸਲੇ 'ਤੇ ਕੇਂਦ੍ਰਤ ਕਰਦਾ ਹੈ ਕਿਉਂਕਿ ਉਹ ਅਗਵਾਈ ਕਰਦਾ ਹੈ, ਵਾਅਦਾ ਕੀਤੇ ਹੋਏ ਦੇਸ਼ ਵਿੱਚ ਦਾਖਲ ਹੋਣ ਲਈ ਹਦਾਇਤਾਂ, ਅਤੇ ਉਨ੍ਹਾਂ ਦੀ ਆਗਿਆਕਾਰੀ ਅਤੇ ਸਮਰਥਨ ਦੀ ਪੁਸ਼ਟੀ ਕਰਨ ਵਾਲੇ ਲੋਕਾਂ ਤੋਂ ਜਵਾਬ ਦਿੰਦਾ ਹੈ। ਯਹੋਸ਼ੁਆ 1 ਵਿੱਚ, ਪ੍ਰਮਾਤਮਾ ਜੋਸ਼ੁਆ ਨਾਲ ਗੱਲ ਕਰਦਾ ਹੈ, ਉਸਨੂੰ ਮਜ਼ਬੂਤ ਅਤੇ ਦਲੇਰ ਬਣਨ ਦੀ ਤਾਕੀਦ ਕਰਦਾ ਹੈ ਕਿਉਂਕਿ ਉਹ ਇਸਰਾਏਲੀਆਂ ਨੂੰ ਉਨ੍ਹਾਂ ਨਾਲ ਵਾਅਦਾ ਕੀਤੇ ਗਏ ਦੇਸ਼ ਵਿੱਚ ਲੈ ਜਾਂਦਾ ਹੈ। ਪਰਮੇਸ਼ੁਰ ਨੇ ਯਹੋਸ਼ੁਆ ਨੂੰ ਆਪਣੀ ਮੌਜੂਦਗੀ ਦਾ ਭਰੋਸਾ ਦਿਵਾਇਆ ਅਤੇ ਉਨ੍ਹਾਂ ਨੂੰ ਉਨ੍ਹਾਂ ਦੇ ਦੁਸ਼ਮਣਾਂ ਉੱਤੇ ਜਿੱਤ ਦਿਵਾਉਣ ਦਾ ਵਾਅਦਾ ਕੀਤਾ। ਉਹ ਜੋਸ਼ੂਆ ਨੂੰ ਵਫ਼ਾਦਾਰ ਆਗਿਆਕਾਰੀ ਦੀ ਮਹੱਤਤਾ 'ਤੇ ਜ਼ੋਰ ਦਿੰਦੇ ਹੋਏ, ਦਿਨ-ਰਾਤ ਉਸ ਦੇ ਕਾਨੂੰਨ 'ਤੇ ਮਨਨ ਕਰਨ ਲਈ ਕਹਿੰਦਾ ਹੈ।</w:t>
      </w:r>
    </w:p>
    <w:p/>
    <w:p>
      <w:r xmlns:w="http://schemas.openxmlformats.org/wordprocessingml/2006/main">
        <w:t xml:space="preserve">ਯਹੋਸ਼ੁਆ 1 ਵਿੱਚ ਜਾਰੀ ਰੱਖਦੇ ਹੋਏ, ਜੋਸ਼ੁਆ ਲੋਕਾਂ ਦੇ ਅਧਿਕਾਰੀਆਂ ਨੂੰ ਸੰਬੋਧਿਤ ਕਰਦਾ ਹੈ, ਉਨ੍ਹਾਂ ਨੂੰ ਤਿੰਨ ਦਿਨਾਂ ਦੇ ਅੰਦਰ ਯਰਦਨ ਨਦੀ ਪਾਰ ਕਰਨ ਲਈ ਕਨਾਨ ਵਿੱਚ ਜਾਣ ਦੀ ਤਿਆਰੀ ਕਰਨ ਲਈ ਨਿਰਦੇਸ਼ ਦਿੰਦਾ ਹੈ। ਉਹ ਉਨ੍ਹਾਂ ਨੂੰ ਯਾਦ ਦਿਵਾਉਂਦਾ ਹੈ ਕਿ ਪਰਮੇਸ਼ੁਰ ਨੇ ਉਨ੍ਹਾਂ ਨੂੰ ਇਹ ਧਰਤੀ ਦਿੱਤੀ ਹੈ ਜਿਵੇਂ ਉਸ ਨੇ ਮੂਸਾ ਨਾਲ ਵਾਅਦਾ ਕੀਤਾ ਸੀ। ਰਊਬੇਨੀਆਂ, ਗਾਡੀਆਂ ਅਤੇ ਮਨੱਸ਼ਹ ਦੇ ਅੱਧੇ ਗੋਤ ਨੇ ਯਹੋਸ਼ੁਆ ਦੀ ਅਗਵਾਈ ਲਈ ਇਜ਼ਰਾਈਲੀਆਂ ਵਿਚ ਇਕਜੁੱਟ ਵਚਨਬੱਧਤਾ ਦਾ ਸਮਰਥਨ ਕਰਨ ਦਾ ਵਾਅਦਾ ਕੀਤਾ।</w:t>
      </w:r>
    </w:p>
    <w:p/>
    <w:p>
      <w:r xmlns:w="http://schemas.openxmlformats.org/wordprocessingml/2006/main">
        <w:t xml:space="preserve">ਯਹੋਸ਼ੁਆ 1 ਲੋਕਾਂ ਦੇ ਜਵਾਬ ਨਾਲ ਸਮਾਪਤ ਹੋਇਆ। ਉਹ ਮੂਸਾ ਦੇ ਉੱਤਰਾਧਿਕਾਰੀ ਜੋਸ਼ੂਆ ਅਤੇ ਖੁਦ ਯਹੋਵਾਹ ਦੀ ਆਗਿਆਕਾਰੀ ਦਾ ਵਾਅਦਾ ਕਰਦੇ ਹਨ। ਉਹ ਘੋਸ਼ਣਾ ਕਰਦੇ ਹਨ ਕਿ ਜੋ ਵੀ ਵਿਅਕਤੀ ਜੋਸ਼ੁਆ ਦੇ ਹੁਕਮਾਂ ਦੇ ਵਿਰੁੱਧ ਬਗਾਵਤ ਕਰਦਾ ਹੈ, ਉਸ ਦੀ ਅਗਵਾਈ ਵਿਚ ਉਨ੍ਹਾਂ ਦੀ ਵਫ਼ਾਦਾਰੀ ਅਤੇ ਅਧੀਨਗੀ ਦੀ ਨਿਸ਼ਾਨੀ ਨੂੰ ਮੌਤ ਦੇ ਘਾਟ ਉਤਾਰ ਦਿੱਤਾ ਜਾਵੇਗਾ। ਲੋਕ ਜੋਸ਼ੁਆ ਨੂੰ ਮਜ਼ਬੂਤ ਅਤੇ ਦਲੇਰ ਬਣਨ ਦੀ ਤਾਕੀਦ ਕਰਦੇ ਹੋਏ ਆਪਣੀ ਵਚਨਬੱਧਤਾ ਦੀ ਪੁਸ਼ਟੀ ਕਰਦੇ ਹਨ ਅਤੇ ਵਾਅਦਾ ਕੀਤੇ ਹੋਏ ਦੇਸ਼ ਉੱਤੇ ਕਬਜ਼ਾ ਕਰਨ ਦੇ ਆਪਣੇ ਇਰਾਦੇ ਵਿੱਚ ਇਜ਼ਰਾਈਲੀਆਂ ਵਿੱਚ ਏਕਤਾ ਦਾ ਪ੍ਰਗਟਾਵਾ ਕਰਦੇ ਹਨ।</w:t>
      </w:r>
    </w:p>
    <w:p/>
    <w:p>
      <w:r xmlns:w="http://schemas.openxmlformats.org/wordprocessingml/2006/main">
        <w:t xml:space="preserve">ਯਹੋਸ਼ੁਆ 1:1 ਯਹੋਵਾਹ ਦੇ ਦਾਸ ਮੂਸਾ ਦੇ ਮਰਨ ਤੋਂ ਬਾਅਦ ਐਉਂ ਹੋਇਆ ਕਿ ਯਹੋਵਾਹ ਨੇ ਮੂਸਾ ਦੇ ਸੇਵਕ ਨੂਨ ਦੇ ਪੁੱਤਰ ਯਹੋਸ਼ੁਆ ਨੂੰ ਆਖਿਆ,</w:t>
      </w:r>
    </w:p>
    <w:p/>
    <w:p>
      <w:r xmlns:w="http://schemas.openxmlformats.org/wordprocessingml/2006/main">
        <w:t xml:space="preserve">ਪਰਮੇਸ਼ੁਰ ਨੇ ਮੂਸਾ ਦੀ ਮੌਤ ਤੋਂ ਬਾਅਦ ਯਹੋਸ਼ੁਆ ਨੂੰ ਅਗਵਾਈ ਲਈ ਬੁਲਾਇਆ।</w:t>
      </w:r>
    </w:p>
    <w:p/>
    <w:p>
      <w:r xmlns:w="http://schemas.openxmlformats.org/wordprocessingml/2006/main">
        <w:t xml:space="preserve">1. ਪਰਮੇਸ਼ੁਰ ਨੇ ਸਾਡੇ ਜੀਵਨ ਲਈ ਇੱਕ ਮਕਸਦ ਹੈ ਅਤੇ ਹਮੇਸ਼ਾ ਕੰਟਰੋਲ ਵਿੱਚ ਹੈ.</w:t>
      </w:r>
    </w:p>
    <w:p/>
    <w:p>
      <w:r xmlns:w="http://schemas.openxmlformats.org/wordprocessingml/2006/main">
        <w:t xml:space="preserve">2. ਸਾਨੂੰ ਪਰਮੇਸ਼ੁਰ ਦੇ ਸੱਦੇ ਪ੍ਰਤੀ ਵਫ਼ਾਦਾਰ ਅਤੇ ਆਗਿਆਕਾਰ ਰਹਿਣਾ ਚਾਹੀਦਾ ਹੈ।</w:t>
      </w:r>
    </w:p>
    <w:p/>
    <w:p>
      <w:r xmlns:w="http://schemas.openxmlformats.org/wordprocessingml/2006/main">
        <w:t xml:space="preserve">1. ਯਸਾਯਾਹ 43:1-7 - ਸਾਡੇ ਜੀਵਨ ਵਿੱਚ ਪਰਮੇਸ਼ੁਰ ਦੀ ਸ਼ਕਤੀ ਅਤੇ ਪ੍ਰਬੰਧ।</w:t>
      </w:r>
    </w:p>
    <w:p/>
    <w:p>
      <w:r xmlns:w="http://schemas.openxmlformats.org/wordprocessingml/2006/main">
        <w:t xml:space="preserve">2. ਅਫ਼ਸੀਆਂ 2:10 - ਅਸੀਂ ਚੰਗੇ ਕੰਮਾਂ ਲਈ ਬਣਾਏ ਗਏ ਹਾਂ।</w:t>
      </w:r>
    </w:p>
    <w:p/>
    <w:p>
      <w:r xmlns:w="http://schemas.openxmlformats.org/wordprocessingml/2006/main">
        <w:t xml:space="preserve">ਯਹੋਸ਼ੁਆ 1:2 ਮੇਰਾ ਦਾਸ ਮੂਸਾ ਮਰ ਗਿਆ ਹੈ; ਇਸ ਲਈ ਹੁਣ ਉੱਠ, ਇਸ ਯਰਦਨ ਦੇ ਪਾਰ ਜਾ, ਤੂੰ ਅਤੇ ਇਹ ਸਾਰੇ ਲੋਕ, ਉਸ ਧਰਤੀ ਨੂੰ ਜੋ ਮੈਂ ਉਨ੍ਹਾਂ ਨੂੰ ਦਿੰਦਾ ਹਾਂ, ਇਸਰਾਏਲੀਆਂ ਨੂੰ ਵੀ।</w:t>
      </w:r>
    </w:p>
    <w:p/>
    <w:p>
      <w:r xmlns:w="http://schemas.openxmlformats.org/wordprocessingml/2006/main">
        <w:t xml:space="preserve">ਮੂਸਾ ਦੀ ਮੌਤ ਹੋ ਗਈ ਹੈ ਅਤੇ ਪਰਮੇਸ਼ੁਰ ਯਹੋਸ਼ੁਆ ਨੂੰ ਉਸ ਦੀ ਜਗ੍ਹਾ ਲੈਣ ਅਤੇ ਇਸਰਾਏਲ ਦੇ ਲੋਕਾਂ ਨੂੰ ਵਾਅਦਾ ਕੀਤੇ ਹੋਏ ਦੇਸ਼ ਵਿੱਚ ਅਗਵਾਈ ਕਰਨ ਲਈ ਬੁਲਾ ਰਿਹਾ ਹੈ।</w:t>
      </w:r>
    </w:p>
    <w:p/>
    <w:p>
      <w:r xmlns:w="http://schemas.openxmlformats.org/wordprocessingml/2006/main">
        <w:t xml:space="preserve">1. "ਮਜ਼ਬੂਤ ਅਤੇ ਦਲੇਰ ਬਣੋ: ਪਰਮੇਸ਼ੁਰ ਦੇ ਸੱਦੇ ਦਾ ਪਾਲਣ ਕਰੋ"</w:t>
      </w:r>
    </w:p>
    <w:p/>
    <w:p>
      <w:r xmlns:w="http://schemas.openxmlformats.org/wordprocessingml/2006/main">
        <w:t xml:space="preserve">2. "ਰੱਬ ਦਾ ਵਾਅਦਾ: ਇੱਕ ਨਵਾਂ ਸਾਹਸ"</w:t>
      </w:r>
    </w:p>
    <w:p/>
    <w:p>
      <w:r xmlns:w="http://schemas.openxmlformats.org/wordprocessingml/2006/main">
        <w:t xml:space="preserve">1. ਇਬਰਾਨੀਆਂ 11:24-26 - ਵਿਸ਼ਵਾਸ ਦੁਆਰਾ, ਮੂਸਾ, ਜਦੋਂ ਉਹ ਵੱਡਾ ਹੋਇਆ ਸੀ, ਨੇ ਫ਼ਿਰਊਨ ਦੀ ਧੀ ਦੇ ਪੁੱਤਰ ਵਜੋਂ ਜਾਣੇ ਜਾਣ ਤੋਂ ਇਨਕਾਰ ਕਰ ਦਿੱਤਾ ਸੀ। ਉਸ ਨੇ ਪਾਪ ਦੇ ਅਸਥਾਈ ਸੁੱਖਾਂ ਦਾ ਆਨੰਦ ਲੈਣ ਦੀ ਬਜਾਏ ਪਰਮੇਸ਼ੁਰ ਦੇ ਲੋਕਾਂ ਦੇ ਨਾਲ ਦੁਰਵਿਵਹਾਰ ਕਰਨਾ ਚੁਣਿਆ। ਉਹ ਮਸੀਹ ਦੀ ਖ਼ਾਤਰ ਬੇਇੱਜ਼ਤੀ ਨੂੰ ਮਿਸਰ ਦੇ ਖ਼ਜ਼ਾਨਿਆਂ ਨਾਲੋਂ ਵੱਡਾ ਸਮਝਦਾ ਸੀ, ਕਿਉਂਕਿ ਉਹ ਆਪਣੇ ਇਨਾਮ ਦੀ ਉਡੀਕ ਕਰ ਰਿਹਾ ਸੀ।</w:t>
      </w:r>
    </w:p>
    <w:p/>
    <w:p>
      <w:r xmlns:w="http://schemas.openxmlformats.org/wordprocessingml/2006/main">
        <w:t xml:space="preserve">2. ਯਸਾਯਾਹ 43:18-19 - ਪੁਰਾਣੀਆਂ ਚੀਜ਼ਾਂ ਨੂੰ ਭੁੱਲ ਜਾਓ; ਅਤੀਤ 'ਤੇ ਨਾ ਸੋਚੋ. ਦੇਖੋ, ਮੈਂ ਇੱਕ ਨਵੀਂ ਗੱਲ ਕਰ ਰਿਹਾ ਹਾਂ! ਹੁਣ ਇਹ ਉੱਗਦਾ ਹੈ; ਕੀ ਤੁਸੀਂ ਇਸ ਨੂੰ ਨਹੀਂ ਸਮਝਦੇ? ਮੈਂ ਉਜਾੜ ਵਿੱਚ ਇੱਕ ਰਾਹ ਬਣਾ ਰਿਹਾ ਹਾਂ ਅਤੇ ਉਜਾੜ ਵਿੱਚ ਨਦੀਆਂ ਬਣਾ ਰਿਹਾ ਹਾਂ।</w:t>
      </w:r>
    </w:p>
    <w:p/>
    <w:p>
      <w:r xmlns:w="http://schemas.openxmlformats.org/wordprocessingml/2006/main">
        <w:t xml:space="preserve">ਯਹੋਸ਼ੁਆ 1:3 ਹਰ ਉਹ ਥਾਂ ਜਿਸ ਉੱਤੇ ਤੇਰੇ ਪੈਰਾਂ ਦਾ ਤਲਾ ਚੱਲੇਗਾ, ਜੋ ਮੈਂ ਤੁਹਾਨੂੰ ਦਿੱਤਾ ਹੈ, ਜਿਵੇਂ ਮੈਂ ਮੂਸਾ ਨੂੰ ਕਿਹਾ ਸੀ।</w:t>
      </w:r>
    </w:p>
    <w:p/>
    <w:p>
      <w:r xmlns:w="http://schemas.openxmlformats.org/wordprocessingml/2006/main">
        <w:t xml:space="preserve">ਪਰਮੇਸ਼ੁਰ ਨੇ ਯਹੋਸ਼ੁਆ ਨੂੰ ਕਨਾਨ ਦੀ ਧਰਤੀ ਲੈਣ ਲਈ ਤਾਕਤ ਅਤੇ ਹਿੰਮਤ ਪ੍ਰਦਾਨ ਕਰਨ ਦਾ ਵਾਅਦਾ ਕੀਤਾ ਸੀ।</w:t>
      </w:r>
    </w:p>
    <w:p/>
    <w:p>
      <w:r xmlns:w="http://schemas.openxmlformats.org/wordprocessingml/2006/main">
        <w:t xml:space="preserve">1. ਪ੍ਰਮਾਤਮਾ ਦੇ ਵਾਅਦੇ ਹਮੇਸ਼ਾ ਪੂਰੇ ਹੁੰਦੇ ਹਨ, ਭਾਵੇਂ ਹਾਲਾਤ ਕੋਈ ਵੀ ਹੋਣ।</w:t>
      </w:r>
    </w:p>
    <w:p/>
    <w:p>
      <w:r xmlns:w="http://schemas.openxmlformats.org/wordprocessingml/2006/main">
        <w:t xml:space="preserve">2. ਸਾਨੂੰ ਦਿੱਤੇ ਗਏ ਕਿਸੇ ਵੀ ਕੰਮ ਨੂੰ ਪੂਰਾ ਕਰਨ ਲਈ ਅਸੀਂ ਪਰਮੇਸ਼ੁਰ ਦੀ ਤਾਕਤ 'ਤੇ ਭਰੋਸਾ ਕਰ ਸਕਦੇ ਹਾਂ।</w:t>
      </w:r>
    </w:p>
    <w:p/>
    <w:p>
      <w:r xmlns:w="http://schemas.openxmlformats.org/wordprocessingml/2006/main">
        <w:t xml:space="preserve">1. ਯਹੋਸ਼ੁਆ 1:3 - ਹਰ ਉਹ ਥਾਂ ਜਿਸ 'ਤੇ ਤੁਹਾਡੇ ਪੈਰਾਂ ਦਾ ਤਲਾ ਚੱਲੇਗਾ, ਜੋ ਮੈਂ ਤੁਹਾਨੂੰ ਦਿੱਤਾ ਹੈ, ਜਿਵੇਂ ਕਿ ਮੈਂ ਮੂਸਾ ਨੂੰ ਕਿਹਾ ਸੀ।</w:t>
      </w:r>
    </w:p>
    <w:p/>
    <w:p>
      <w:r xmlns:w="http://schemas.openxmlformats.org/wordprocessingml/2006/main">
        <w:t xml:space="preserve">2. ਬਿਵਸਥਾ ਸਾਰ 31:8 - ਇਹ ਪ੍ਰਭੂ ਹੈ ਜੋ ਤੁਹਾਡੇ ਅੱਗੇ ਜਾਂਦਾ ਹੈ। ਉਹ ਤੁਹਾਡੇ ਨਾਲ ਹੋਵੇਗਾ; ਉਹ ਤੁਹਾਨੂੰ ਛੱਡੇਗਾ ਜਾਂ ਤੁਹਾਨੂੰ ਤਿਆਗ ਨਹੀਂ ਦੇਵੇਗਾ। ਡਰੋ ਜਾਂ ਨਿਰਾਸ਼ ਨਾ ਹੋਵੋ।</w:t>
      </w:r>
    </w:p>
    <w:p/>
    <w:p>
      <w:r xmlns:w="http://schemas.openxmlformats.org/wordprocessingml/2006/main">
        <w:t xml:space="preserve">ਯਹੋਸ਼ੁਆ 1:4 ਉਜਾੜ ਅਤੇ ਇਸ ਲਬਾਨੋਨ ਤੋਂ ਲੈ ਕੇ ਵੱਡੀ ਨਦੀ, ਫ਼ਰਾਤ ਨਦੀ ਤੱਕ, ਹਿੱਤੀਆਂ ਦੀ ਸਾਰੀ ਧਰਤੀ, ਅਤੇ ਸੂਰਜ ਦੇ ਡੁੱਬਣ ਵੱਲ ਵੱਡੇ ਸਮੁੰਦਰ ਤੱਕ, ਤੁਹਾਡਾ ਤੱਟ ਹੋਵੇਗਾ।</w:t>
      </w:r>
    </w:p>
    <w:p/>
    <w:p>
      <w:r xmlns:w="http://schemas.openxmlformats.org/wordprocessingml/2006/main">
        <w:t xml:space="preserve">ਪਰਮੇਸ਼ੁਰ ਨੇ ਇਜ਼ਰਾਈਲ ਦੇ ਲੋਕਾਂ ਨੂੰ ਕਨਾਨ ਦੀ ਧਰਤੀ ਦਾ ਵਾਅਦਾ ਕੀਤਾ ਸੀ, ਉਜਾੜ ਅਤੇ ਲੇਬਨਾਨ ਤੋਂ ਫਰਾਤ ਨਦੀ ਅਤੇ ਵੱਡੇ ਸਮੁੰਦਰ ਤੱਕ ਫੈਲਿਆ ਹੋਇਆ ਸੀ।</w:t>
      </w:r>
    </w:p>
    <w:p/>
    <w:p>
      <w:r xmlns:w="http://schemas.openxmlformats.org/wordprocessingml/2006/main">
        <w:t xml:space="preserve">1. ਧਰਤੀ ਦਾ ਪਰਮੇਸ਼ੁਰ ਦਾ ਵਾਅਦਾ: ਆਪਣੇ ਲੋਕਾਂ ਲਈ ਪ੍ਰਦਾਨ ਕਰਨ ਵਿੱਚ ਪਰਮੇਸ਼ੁਰ ਦੀ ਵਫ਼ਾਦਾਰੀ।</w:t>
      </w:r>
    </w:p>
    <w:p/>
    <w:p>
      <w:r xmlns:w="http://schemas.openxmlformats.org/wordprocessingml/2006/main">
        <w:t xml:space="preserve">2. ਉਜਾੜ ਵਿੱਚ ਲਗਨ: ਵਿਸ਼ਵਾਸੀਆਂ ਨੂੰ ਜੀਵਨ ਦੀਆਂ ਚੁਣੌਤੀਆਂ ਦੇ ਬਾਵਜੂਦ ਵਿਸ਼ਵਾਸ ਵਿੱਚ ਅੱਗੇ ਵਧਣ ਲਈ ਉਤਸ਼ਾਹਿਤ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1-4 - "ਯਹੋਵਾਹ ਮੇਰਾ ਆਜੜੀ ਹੈ; ਮੈਂ ਨਹੀਂ ਚਾਹਾਂਗਾ। ਉਹ ਮੈਨੂੰ ਹਰੇ ਭਰੇ ਚਰਾਂਦਾਂ ਵਿੱਚ ਲੇਟਾਉਂਦਾ ਹੈ। ਉਹ ਮੈਨੂੰ ਸ਼ਾਂਤ ਪਾਣੀਆਂ ਕੋਲ ਲੈ ਜਾਂਦਾ ਹੈ। ਉਹ ਮੇਰੀ ਆਤਮਾ ਨੂੰ ਬਹਾਲ ਕਰਦਾ ਹੈ। ਉਹ ਮੈਨੂੰ ਧਾਰਮਿਕਤਾ ਦੇ ਮਾਰਗਾਂ ਵਿੱਚ ਲੈ ਜਾਂਦਾ ਹੈ। ਉਸਦੇ ਨਾਮ ਦੀ ਖ਼ਾਤਰ।"</w:t>
      </w:r>
    </w:p>
    <w:p/>
    <w:p>
      <w:r xmlns:w="http://schemas.openxmlformats.org/wordprocessingml/2006/main">
        <w:t xml:space="preserve">ਯਹੋਸ਼ੁਆ 1:5 ਤੇਰੇ ਜੀਵਨ ਦੇ ਸਾਰੇ ਦਿਨ ਕੋਈ ਵੀ ਤੇਰੇ ਅੱਗੇ ਖਲੋ ਨਹੀਂ ਸਕੇਗਾ, ਜਿਵੇਂ ਮੈਂ ਮੂਸਾ ਦੇ ਨਾਲ ਸੀ, ਤਿਵੇਂ ਮੈਂ ਤੇਰੇ ਨਾਲ ਰਹਾਂਗਾ, ਮੈਂ ਤੈਨੂੰ ਨਾ ਛੱਡਾਂਗਾ, ਨਾ ਤੈਨੂੰ ਤਿਆਗਾਂਗਾ।</w:t>
      </w:r>
    </w:p>
    <w:p/>
    <w:p>
      <w:r xmlns:w="http://schemas.openxmlformats.org/wordprocessingml/2006/main">
        <w:t xml:space="preserve">ਪਰਮੇਸ਼ੁਰ ਨੇ ਯਹੋਸ਼ੁਆ ਦੇ ਨਾਲ ਰਹਿਣ ਦਾ ਵਾਅਦਾ ਕੀਤਾ ਹੈ ਅਤੇ ਉਸਨੂੰ ਕਦੇ ਨਹੀਂ ਛੱਡਣਾ ਜਾਂ ਤਿਆਗਣਾ ਨਹੀਂ ਚਾਹੀਦਾ, ਜਿਵੇਂ ਕਿ ਉਹ ਮੂਸਾ ਦੇ ਨਾਲ ਸੀ।</w:t>
      </w:r>
    </w:p>
    <w:p/>
    <w:p>
      <w:r xmlns:w="http://schemas.openxmlformats.org/wordprocessingml/2006/main">
        <w:t xml:space="preserve">1. ਪਰਮੇਸ਼ੁਰ ਦੇ ਵਾਅਦਿਆਂ ਵਿੱਚ ਭਰੋਸਾ ਕਰਨਾ</w:t>
      </w:r>
    </w:p>
    <w:p/>
    <w:p>
      <w:r xmlns:w="http://schemas.openxmlformats.org/wordprocessingml/2006/main">
        <w:t xml:space="preserve">2. ਵਿਸ਼ਵਾਸ ਨਾਲ ਡਰ ਨੂੰ ਦੂਰ ਕਰਨਾ</w:t>
      </w:r>
    </w:p>
    <w:p/>
    <w:p>
      <w:r xmlns:w="http://schemas.openxmlformats.org/wordprocessingml/2006/main">
        <w:t xml:space="preserve">1. ਇਬਰਾਨੀਆਂ 13:5-6 - ਜਿਹੜੀਆਂ ਚੀਜ਼ਾਂ ਤੁਹਾਡੇ ਕੋਲ ਹਨ ਉਨ੍ਹਾਂ ਵਿੱਚ ਸੰਤੁਸ਼ਟ ਰਹੋ: ਕਿਉਂਕਿ ਉਸਨੇ ਕਿਹਾ ਹੈ, ਮੈਂ ਤੁਹਾਨੂੰ ਕਦੇ ਨਹੀਂ ਛੱਡਾਂਗਾ, ਨਾ ਹੀ ਤਿਆਗਾਂਗਾ। ਤਾਂ ਜੋ ਅਸੀਂ ਦਲੇਰੀ ਨਾਲ ਕਹਿ ਸਕੀਏ, ਪ੍ਰਭੂ ਮੇਰਾ ਸਹਾਇਕ ਹੈ, ਅਤੇ ਮੈਂ ਨਹੀਂ ਡਰਾਂਗਾ ਕਿ ਮਨੁੱਖ ਮੇਰੇ ਨਾਲ ਕੀ ਕਰੇਗਾ।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ਯਹੋਸ਼ੁਆ 1:6 ਤਕੜਾ ਅਤੇ ਹੌਂਸਲਾ ਰੱਖੋ, ਕਿਉਂ ਜੋ ਤੁਸੀਂ ਇਨ੍ਹਾਂ ਲੋਕਾਂ ਨੂੰ ਉਹ ਦੇਸ ਮਿਰਾਸ ਲਈ ਵੰਡੋਗੇ, ਜਿਹੜੀ ਮੈਂ ਉਨ੍ਹਾਂ ਦੇ ਪਿਉ-ਦਾਦਿਆਂ ਨੂੰ ਦੇਣ ਦੀ ਸਹੁੰ ਖਾਧੀ ਸੀ।</w:t>
      </w:r>
    </w:p>
    <w:p/>
    <w:p>
      <w:r xmlns:w="http://schemas.openxmlformats.org/wordprocessingml/2006/main">
        <w:t xml:space="preserve">ਪਰਮੇਸ਼ੁਰ ਦੀ ਸੇਵਾ ਵਿੱਚ ਮਜ਼ਬੂਤ ਅਤੇ ਦਲੇਰ ਬਣੋ।</w:t>
      </w:r>
    </w:p>
    <w:p/>
    <w:p>
      <w:r xmlns:w="http://schemas.openxmlformats.org/wordprocessingml/2006/main">
        <w:t xml:space="preserve">1: ਪ੍ਰਮਾਤਮਾ ਸਾਨੂੰ ਉਸਦੀ ਇੱਛਾ ਦਾ ਪਿੱਛਾ ਕਰਨ ਅਤੇ ਉਸਦੀ ਸੇਵਾ ਕਰਨ ਲਈ ਮਜ਼ਬੂਤ ਅਤੇ ਦਲੇਰ ਬਣਨ ਲਈ ਕਹਿੰਦਾ ਹੈ।</w:t>
      </w:r>
    </w:p>
    <w:p/>
    <w:p>
      <w:r xmlns:w="http://schemas.openxmlformats.org/wordprocessingml/2006/main">
        <w:t xml:space="preserve">2: ਸਾਨੂੰ ਪਰਮੇਸ਼ੁਰ ਪ੍ਰਤੀ ਆਗਿਆਕਾਰ ਰਹਿਣਾ ਚਾਹੀਦਾ ਹੈ ਅਤੇ ਉਸ ਉੱਤੇ ਭਰੋਸਾ ਰੱਖਣਾ ਚਾਹੀਦਾ ਹੈ ਭਾਵੇਂ ਸਾਡੇ ਹਾਲਾਤ ਬਹੁਤ ਜ਼ਿਆਦਾ ਹੋਣ।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ਯਹੋਸ਼ੁਆ 1:7 ਕੇਵਲ ਤੂੰ ਤਕੜਾ ਅਤੇ ਬਹੁਤ ਦਲੇਰ ਹੋ, ਤਾਂ ਜੋ ਤੂੰ ਉਸ ਸਾਰੀ ਬਿਵਸਥਾ ਦੀ ਪਾਲਨਾ ਕਰੇਂ ਜਿਸ ਦਾ ਮੇਰੇ ਦਾਸ ਮੂਸਾ ਨੇ ਤੈਨੂੰ ਹੁਕਮ ਦਿੱਤਾ ਸੀ, ਉਸ ਤੋਂ ਸੱਜੇ ਜਾਂ ਖੱਬੇ ਨਾ ਮੁੜ, ਤਾਂ ਜੋ ਜਿੱਥੇ ਕਿਤੇ ਵੀ ਤੇਰਾ ਉੱਤਮ ਹੋਵੇ। ਜਾਣਾ</w:t>
      </w:r>
    </w:p>
    <w:p/>
    <w:p>
      <w:r xmlns:w="http://schemas.openxmlformats.org/wordprocessingml/2006/main">
        <w:t xml:space="preserve">ਪਰਮੇਸ਼ੁਰ ਨੇ ਯਹੋਸ਼ੁਆ ਨੂੰ ਮੂਸਾ ਦੇ ਸਾਰੇ ਹੁਕਮਾਂ ਦੀ ਪਾਲਣਾ ਕਰਨ ਅਤੇ ਜਿੱਥੇ ਵੀ ਉਹ ਜਾਂਦਾ ਹੈ ਖੁਸ਼ਹਾਲ ਹੋਣ ਲਈ ਮਜ਼ਬੂਤ ਅਤੇ ਦਲੇਰ ਬਣਨ ਲਈ ਕਿਹਾ।</w:t>
      </w:r>
    </w:p>
    <w:p/>
    <w:p>
      <w:r xmlns:w="http://schemas.openxmlformats.org/wordprocessingml/2006/main">
        <w:t xml:space="preserve">1. "ਮਜ਼ਬੂਤ ਅਤੇ ਦਲੇਰ ਬਣੋ: ਖੁਸ਼ਹਾਲੀ ਦਾ ਮਾਰਗ"</w:t>
      </w:r>
    </w:p>
    <w:p/>
    <w:p>
      <w:r xmlns:w="http://schemas.openxmlformats.org/wordprocessingml/2006/main">
        <w:t xml:space="preserve">2. "ਪਰਮੇਸ਼ੁਰ ਦੇ ਬਚਨ ਦੀ ਪਾਲਣਾ ਕਰਨ ਦੀ ਮਹੱਤਤਾ"</w:t>
      </w:r>
    </w:p>
    <w:p/>
    <w:p>
      <w:r xmlns:w="http://schemas.openxmlformats.org/wordprocessingml/2006/main">
        <w:t xml:space="preserve">1. ਬਿਵਸਥਾ ਸਾਰ 31:6 - "ਤਕੜੇ ਅਤੇ ਚੰਗੇ ਹੌਂਸਲੇ ਵਾਲੇ ਬਣੋ, ਨਾ ਡਰੋ, ਨਾ ਉਨ੍ਹਾਂ ਤੋਂ ਡਰੋ: ਯਹੋਵਾਹ ਤੇਰਾ ਪਰਮੇਸ਼ੁਰ, ਉਹੀ ਹੈ ਜੋ ਤੇਰੇ ਨਾਲ ਜਾਂਦਾ ਹੈ, ਉਹ ਤੈਨੂੰ ਨਾ ਛੱਡੇਗਾ ਅਤੇ ਨਾ ਹੀ ਤੈਨੂੰ ਤਿਆਗੇਗਾ। "</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ਯਹੋਸ਼ੁਆ 1:8 ਬਿਵਸਥਾ ਦੀ ਇਹ ਪੋਥੀ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ਇਹ ਹਵਾਲਾ ਪਾਠਕਾਂ ਨੂੰ ਕਾਨੂੰਨ ਦੀ ਕਿਤਾਬ ਨੂੰ ਨੇੜੇ ਰੱਖਣ ਅਤੇ ਸਫਲ ਹੋਣ ਲਈ ਦਿਨ ਰਾਤ ਇਸ ਉੱਤੇ ਮਨਨ ਕਰਨ ਲਈ ਉਤਸ਼ਾਹਿਤ ਕਰਦਾ ਹੈ।</w:t>
      </w:r>
    </w:p>
    <w:p/>
    <w:p>
      <w:r xmlns:w="http://schemas.openxmlformats.org/wordprocessingml/2006/main">
        <w:t xml:space="preserve">1. ਪ੍ਰਮਾਤਮਾ ਦੇ ਬਚਨ 'ਤੇ ਮਨਨ ਕਰਨਾ: ਖੁਸ਼ਹਾਲੀ ਦਾ ਮਾਰਗ</w:t>
      </w:r>
    </w:p>
    <w:p/>
    <w:p>
      <w:r xmlns:w="http://schemas.openxmlformats.org/wordprocessingml/2006/main">
        <w:t xml:space="preserve">2. ਕਾਨੂੰਨ ਦੀ ਸ਼ਕਤੀ: ਆਗਿਆਕਾਰੀ ਦੁਆਰਾ ਸਫਲਤਾ ਪ੍ਰਾਪਤ ਕਰਨਾ</w:t>
      </w:r>
    </w:p>
    <w:p/>
    <w:p>
      <w:r xmlns:w="http://schemas.openxmlformats.org/wordprocessingml/2006/main">
        <w:t xml:space="preserve">1. ਜ਼ਬੂਰ 1:2 - "ਪਰ ਉਹ ਪ੍ਰਭੂ ਦੀ ਬਿਵਸਥਾ ਵਿੱਚ ਪ੍ਰਸੰਨ ਹੈ, ਅਤੇ ਉਸਦੀ ਬਿਵਸਥਾ ਦਾ ਉਹ ਦਿਨ ਰਾਤ ਧਿਆਨ ਕਰਦਾ ਹੈ।"</w:t>
      </w:r>
    </w:p>
    <w:p/>
    <w:p>
      <w:r xmlns:w="http://schemas.openxmlformats.org/wordprocessingml/2006/main">
        <w:t xml:space="preserve">2. ਮੱਤੀ 4: 4 - "ਪਰ ਉਸਨੇ ਉੱਤਰ ਦਿੱਤਾ, ਇਹ ਲਿਖਿਆ ਹੋਇਆ ਹੈ ਕਿ ਮਨੁੱਖ ਸਿਰਫ਼ ਰੋਟੀ ਨਾਲ ਨਹੀਂ, ਪਰ ਹਰ ਇੱਕ ਬਚਨ ਨਾਲ ਜੋ ਪਰਮੇਸ਼ੁਰ ਦੇ ਮੂੰਹੋਂ ਨਿਕਲਦਾ ਹੈ ਜੀਉਂਦਾ ਰਹੇਗਾ।</w:t>
      </w:r>
    </w:p>
    <w:p/>
    <w:p>
      <w:r xmlns:w="http://schemas.openxmlformats.org/wordprocessingml/2006/main">
        <w:t xml:space="preserve">ਯਹੋਸ਼ੁਆ 1:9 ਕੀ ਮੈਂ ਤੈਨੂੰ ਹੁਕਮ ਨਹੀਂ ਦਿੱਤਾ? ਮਜ਼ਬੂਤ ਅਤੇ ਚੰਗੀ ਹਿੰਮਤ ਵਾਲੇ ਬਣੋ; ਨਾ ਡਰ, ਨਾ ਘਬਰਾ, ਕਿਉਂਕਿ ਜਿੱਥੇ ਕਿਤੇ ਵੀ ਤੂੰ ਜਾਵੇਂ ਯਹੋਵਾਹ ਤੇਰਾ ਪਰਮੇਸ਼ੁਰ ਤੇਰੇ ਨਾਲ ਹੈ।</w:t>
      </w:r>
    </w:p>
    <w:p/>
    <w:p>
      <w:r xmlns:w="http://schemas.openxmlformats.org/wordprocessingml/2006/main">
        <w:t xml:space="preserve">ਪ੍ਰਮਾਤਮਾ ਸਾਨੂੰ ਤਾਕਤਵਰ ਅਤੇ ਦਲੇਰ ਬਣਨ ਦਾ ਹੁਕਮ ਦਿੰਦਾ ਹੈ, ਅਤੇ ਨਾ ਡਰੋ, ਕਿਉਂਕਿ ਉਹ ਸਾਡੇ ਨਾਲ ਹੈ ਜਿੱਥੇ ਵੀ ਅਸੀਂ ਜਾਂਦੇ ਹਾਂ।</w:t>
      </w:r>
    </w:p>
    <w:p/>
    <w:p>
      <w:r xmlns:w="http://schemas.openxmlformats.org/wordprocessingml/2006/main">
        <w:t xml:space="preserve">1. ਤਾਕਤ ਅਤੇ ਹਿੰਮਤ ਦਾ ਪਰਮੇਸ਼ੁਰ ਦਾ ਵਾਅਦਾ - ਯਹੋਸ਼ੁਆ 1:9</w:t>
      </w:r>
    </w:p>
    <w:p/>
    <w:p>
      <w:r xmlns:w="http://schemas.openxmlformats.org/wordprocessingml/2006/main">
        <w:t xml:space="preserve">2. ਅਸੀਂ ਜਿੱਥੇ ਵੀ ਜਾਂਦੇ ਹਾਂ ਪਰਮੇਸ਼ੁਰ ਸਾਡੇ ਨਾਲ ਹੈ - ਜੋਸ਼ੁਆ 1:9</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ਯਹੋਸ਼ੁਆ 1:10 ਤਦ ਯਹੋਸ਼ੁਆ ਨੇ ਲੋਕਾਂ ਦੇ ਸਰਦਾਰਾਂ ਨੂੰ ਹੁਕਮ ਦਿੱਤਾ,</w:t>
      </w:r>
    </w:p>
    <w:p/>
    <w:p>
      <w:r xmlns:w="http://schemas.openxmlformats.org/wordprocessingml/2006/main">
        <w:t xml:space="preserve">ਯਹੋਸ਼ੁਆ ਨੇ ਅਧਿਕਾਰੀਆਂ ਨੂੰ ਇਜ਼ਰਾਈਲ ਦੇ ਲੋਕਾਂ ਨੂੰ ਉਨ੍ਹਾਂ ਦੇ ਸਫ਼ਰ ਲਈ ਤਿਆਰ ਕਰਨ ਅਤੇ ਤਕੜੇ ਅਤੇ ਦਲੇਰ ਹੋਣ ਦਾ ਹੁਕਮ ਦਿੱਤਾ।</w:t>
      </w:r>
    </w:p>
    <w:p/>
    <w:p>
      <w:r xmlns:w="http://schemas.openxmlformats.org/wordprocessingml/2006/main">
        <w:t xml:space="preserve">1. ਮੁਸ਼ਕਲਾਂ ਦਾ ਸਾਹਮਣਾ ਕਰਦੇ ਹੋਏ ਬਹਾਦਰ ਅਤੇ ਮਜ਼ਬੂਤ ਬਣੋ।</w:t>
      </w:r>
    </w:p>
    <w:p/>
    <w:p>
      <w:r xmlns:w="http://schemas.openxmlformats.org/wordprocessingml/2006/main">
        <w:t xml:space="preserve">2. ਆਪਣੇ ਟੀਚਿਆਂ ਦਾ ਪਿੱਛਾ ਕਰਨ ਲਈ ਪ੍ਰਭੂ ਵਿੱਚ ਹਿੰਮਤ ਰੱਖੋ।</w:t>
      </w:r>
    </w:p>
    <w:p/>
    <w:p>
      <w:r xmlns:w="http://schemas.openxmlformats.org/wordprocessingml/2006/main">
        <w:t xml:space="preserve">1. ਇਬਰਾਨੀਆਂ 13:6 "ਇਸ ਲਈ ਅਸੀਂ ਭਰੋਸੇ ਨਾਲ ਕਹਿ ਸਕਦੇ ਹਾਂ, ਪ੍ਰਭੂ ਮੇਰਾ ਸਹਾਇਕ ਹੈ; ਮੈਂ ਨਹੀਂ ਡਰਾਂਗਾ; ਮਨੁੱਖ ਮੇਰਾ ਕੀ ਕਰ ਸਕਦਾ ਹੈ?"</w:t>
      </w:r>
    </w:p>
    <w:p/>
    <w:p>
      <w:r xmlns:w="http://schemas.openxmlformats.org/wordprocessingml/2006/main">
        <w:t xml:space="preserve">2. ਯਹੋਸ਼ੁਆ 1:9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ਯਹੋਸ਼ੁਆ 1:11 ਮੇਜ਼ਬਾਨ ਵਿੱਚੋਂ ਦੀ ਲੰਘੋ, ਅਤੇ ਲੋਕਾਂ ਨੂੰ ਹੁਕਮ ਦਿਓ, ਤੁਸੀਂ ਭੋਜਨ ਤਿਆਰ ਕਰੋ; ਕਿਉਂਕਿ ਤਿੰਨਾਂ ਦਿਨਾਂ ਦੇ ਅੰਦਰ ਤੁਸੀਂ ਇਸ ਯਰਦਨ ਦੇ ਪਾਰ ਲੰਘ ਜਾਵੋਂਗੇ ਅਤੇ ਉਸ ਧਰਤੀ ਉੱਤੇ ਕਬਜ਼ਾ ਕਰਨ ਲਈ ਜਾਓਗੇ ਜਿਹੜੀ ਯਹੋਵਾਹ ਤੁਹਾਡਾ ਪਰਮੇਸ਼ੁਰ ਤੁਹਾਨੂੰ ਉਸ ਉੱਤੇ ਕਬਜ਼ਾ ਕਰਨ ਲਈ ਦਿੰਦਾ ਹੈ।</w:t>
      </w:r>
    </w:p>
    <w:p/>
    <w:p>
      <w:r xmlns:w="http://schemas.openxmlformats.org/wordprocessingml/2006/main">
        <w:t xml:space="preserve">ਯਹੋਵਾਹ ਨੇ ਇਸਰਾਏਲ ਦੇ ਲੋਕਾਂ ਨੂੰ ਹੁਕਮ ਦਿੱਤਾ ਹੈ ਕਿ ਉਹ ਵਾਅਦਾ ਕੀਤੀ ਹੋਈ ਧਰਤੀ ਉੱਤੇ ਕਬਜ਼ਾ ਕਰਨ ਲਈ ਯਰਦਨ ਨਦੀ ਦੇ ਪਾਰ ਤਿੰਨ ਦਿਨਾਂ ਦੀ ਯਾਤਰਾ ਲਈ ਤਿਆਰੀ ਕਰਨ।</w:t>
      </w:r>
    </w:p>
    <w:p/>
    <w:p>
      <w:r xmlns:w="http://schemas.openxmlformats.org/wordprocessingml/2006/main">
        <w:t xml:space="preserve">1. "ਜਾਰਡਨ ਨੂੰ ਪਾਰ ਕਰਨਾ: ਵਿਸ਼ਵਾਸ ਦਾ ਇੱਕ ਕਦਮ"</w:t>
      </w:r>
    </w:p>
    <w:p/>
    <w:p>
      <w:r xmlns:w="http://schemas.openxmlformats.org/wordprocessingml/2006/main">
        <w:t xml:space="preserve">2. "ਪਰਮੇਸ਼ੁਰ ਦਾ ਆਪਣੇ ਲੋਕਾਂ ਨਾਲ ਵਾਅਦਾ: ਜ਼ਮੀਨ 'ਤੇ ਕਬਜ਼ਾ ਕਰਨਾ"</w:t>
      </w:r>
    </w:p>
    <w:p/>
    <w:p>
      <w:r xmlns:w="http://schemas.openxmlformats.org/wordprocessingml/2006/main">
        <w:t xml:space="preserve">1. ਬਿਵਸਥਾ ਸਾਰ 31:3-6</w:t>
      </w:r>
    </w:p>
    <w:p/>
    <w:p>
      <w:r xmlns:w="http://schemas.openxmlformats.org/wordprocessingml/2006/main">
        <w:t xml:space="preserve">2. ਯਹੋਸ਼ੁਆ 4:19-24</w:t>
      </w:r>
    </w:p>
    <w:p/>
    <w:p>
      <w:r xmlns:w="http://schemas.openxmlformats.org/wordprocessingml/2006/main">
        <w:t xml:space="preserve">ਯਹੋਸ਼ੁਆ 1:12 ਅਤੇ ਰਊਬੇਨੀਆਂ, ਗਾਦੀਆਂ ਅਤੇ ਮਨੱਸ਼ਹ ਦੇ ਅੱਧੇ ਗੋਤ ਨੂੰ ਯਹੋਸ਼ੁਆ ਨੇ ਆਖਿਆ,</w:t>
      </w:r>
    </w:p>
    <w:p/>
    <w:p>
      <w:r xmlns:w="http://schemas.openxmlformats.org/wordprocessingml/2006/main">
        <w:t xml:space="preserve">ਯਹੋਸ਼ੁਆ ਨੇ ਰਊਬੇਨੀਆਂ, ਗਾਦੀਆਂ ਅਤੇ ਮਨੱਸ਼ਹ ਦੇ ਅੱਧੇ ਗੋਤ ਨੂੰ ਸੰਬੋਧਨ ਕੀਤਾ।</w:t>
      </w:r>
    </w:p>
    <w:p/>
    <w:p>
      <w:r xmlns:w="http://schemas.openxmlformats.org/wordprocessingml/2006/main">
        <w:t xml:space="preserve">1. ਏਕਤਾ ਦੀ ਸ਼ਕਤੀ: ਕਿਵੇਂ ਇਕੱਠੇ ਕੰਮ ਕਰਨਾ ਸਫਲਤਾ ਵੱਲ ਲੈ ਜਾ ਸਕਦਾ ਹੈ</w:t>
      </w:r>
    </w:p>
    <w:p/>
    <w:p>
      <w:r xmlns:w="http://schemas.openxmlformats.org/wordprocessingml/2006/main">
        <w:t xml:space="preserve">2. ਜੋਸ਼ੂਆ ਦੀ ਅਗਵਾਈ: ਹਿੰਮਤ ਅਤੇ ਵਿਸ਼ਵਾਸ ਦੀ ਜ਼ਿੰਦਗੀ ਜੀਉ</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ਇਬਰਾਨੀਆਂ 11:1- ਹੁਣ ਵਿਸ਼ਵਾਸ ਉਨ੍ਹਾਂ ਚੀਜ਼ਾਂ ਦਾ ਭਰੋਸਾ ਹੈ ਜਿਨ੍ਹਾਂ ਦੀ ਉਮੀਦ ਕੀਤੀ ਜਾਂਦੀ ਹੈ, ਨਾ ਦੇਖੀਆਂ ਗਈਆਂ ਚੀਜ਼ਾਂ ਦਾ ਯਕੀਨ।</w:t>
      </w:r>
    </w:p>
    <w:p/>
    <w:p>
      <w:r xmlns:w="http://schemas.openxmlformats.org/wordprocessingml/2006/main">
        <w:t xml:space="preserve">ਯਹੋਸ਼ੁਆ 1:13 ਉਸ ਬਚਨ ਨੂੰ ਚੇਤੇ ਰੱਖੋ ਜਿਸ ਦਾ ਯਹੋਵਾਹ ਦੇ ਦਾਸ ਮੂਸਾ ਨੇ ਤੁਹਾਨੂੰ ਹੁਕਮ ਦਿੱਤਾ ਸੀ ਕਿ ਯਹੋਵਾਹ ਤੁਹਾਡੇ ਪਰਮੇਸ਼ੁਰ ਨੇ ਤੁਹਾਨੂੰ ਅਰਾਮ ਦਿੱਤਾ ਹੈ, ਅਤੇ ਇਹ ਦੇਸ ਤੁਹਾਨੂੰ ਦਿੱਤਾ ਹੈ।</w:t>
      </w:r>
    </w:p>
    <w:p/>
    <w:p>
      <w:r xmlns:w="http://schemas.openxmlformats.org/wordprocessingml/2006/main">
        <w:t xml:space="preserve">ਮੂਸਾ ਨੇ ਇਜ਼ਰਾਈਲੀਆਂ ਨੂੰ ਹੁਕਮ ਦਿੱਤਾ ਕਿ ਉਹ ਯਹੋਵਾਹ ਦੇ ਸ਼ਬਦਾਂ ਨੂੰ ਯਾਦ ਰੱਖਣ ਕਿ ਉਸ ਨੇ ਉਨ੍ਹਾਂ ਨੂੰ ਅਰਾਮ ਅਤੇ ਕਨਾਨ ਦੀ ਧਰਤੀ ਦਿੱਤੀ ਸੀ।</w:t>
      </w:r>
    </w:p>
    <w:p/>
    <w:p>
      <w:r xmlns:w="http://schemas.openxmlformats.org/wordprocessingml/2006/main">
        <w:t xml:space="preserve">1. ਮੁਸ਼ਕਲ ਦੇ ਵਿਚਕਾਰ ਰੱਬ 'ਤੇ ਭਰੋਸਾ ਕਰਨਾ</w:t>
      </w:r>
    </w:p>
    <w:p/>
    <w:p>
      <w:r xmlns:w="http://schemas.openxmlformats.org/wordprocessingml/2006/main">
        <w:t xml:space="preserve">2. ਪਰਮੇਸ਼ੁਰ ਦੇ ਵਾਅਦਿਆਂ 'ਤੇ ਭਰੋਸਾ ਕਰਨਾ</w:t>
      </w:r>
    </w:p>
    <w:p/>
    <w:p>
      <w:r xmlns:w="http://schemas.openxmlformats.org/wordprocessingml/2006/main">
        <w:t xml:space="preserve">1. ਜ਼ਬੂਰ 46:10 ਚੁੱਪ ਰਹੋ, ਅਤੇ ਜਾਣੋ ਕਿ ਮੈਂ ਪਰਮੇਸ਼ੁਰ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1:14 ਤੁਹਾਡੀਆਂ ਪਤਨੀਆਂ, ਤੁਹਾਡੇ ਬੱਚੇ ਅਤੇ ਤੁਹਾਡੇ ਪਸ਼ੂ ਉਸ ਧਰਤੀ ਵਿੱਚ ਰਹਿਣਗੇ ਜਿਹੜੀ ਮੂਸਾ ਨੇ ਤੁਹਾਨੂੰ ਯਰਦਨ ਦੇ ਇਸ ਪਾਸੇ ਦਿੱਤੀ ਸੀ। ਪਰ ਤੁਸੀਂ ਆਪਣੇ ਭਰਾਵਾਂ ਦੇ ਅੱਗੇ-ਅੱਗੇ ਲੰਘੋਂਗੇ, ਸਾਰੇ ਸੂਰਬੀਰ ਸੂਰਮੇ ਅਤੇ ਉਨ੍ਹਾਂ ਦੀ ਮਦਦ ਕਰੋ।</w:t>
      </w:r>
    </w:p>
    <w:p/>
    <w:p>
      <w:r xmlns:w="http://schemas.openxmlformats.org/wordprocessingml/2006/main">
        <w:t xml:space="preserve">ਇਜ਼ਰਾਈਲੀਆਂ ਨੂੰ ਯਰਦਨ ਨਦੀ ਪਾਰ ਕਰਨ ਅਤੇ ਆਪਣੇ ਭਰਾਵਾਂ ਦੀ ਮਦਦ ਕਰਨ ਦਾ ਹੁਕਮ ਦਿੱਤਾ ਗਿਆ ਹੈ, ਆਪਣੇ ਨਾਲ ਸਿਰਫ਼ ਆਪਣੇ ਹਥਿਆਰ ਲੈ ਕੇ ਅਤੇ ਆਪਣੇ ਪਰਿਵਾਰ ਅਤੇ ਪਸ਼ੂਆਂ ਨੂੰ ਪਿੱਛੇ ਛੱਡ ਕੇ।</w:t>
      </w:r>
    </w:p>
    <w:p/>
    <w:p>
      <w:r xmlns:w="http://schemas.openxmlformats.org/wordprocessingml/2006/main">
        <w:t xml:space="preserve">1. ਵਿਸ਼ਵਾਸ ਦੁਆਰਾ ਹਿੰਮਤ: ਔਖੇ ਸਮਿਆਂ ਵਿੱਚ ਪਰਮੇਸ਼ੁਰ ਤੋਂ ਤਾਕਤ ਖਿੱਚਣਾ</w:t>
      </w:r>
    </w:p>
    <w:p/>
    <w:p>
      <w:r xmlns:w="http://schemas.openxmlformats.org/wordprocessingml/2006/main">
        <w:t xml:space="preserve">2. ਇਕਜੁੱਟਤਾ ਦੀ ਸ਼ਕਤੀ: ਏਕਤਾ ਲਈ ਪਰਮਾਤਮਾ ਦੀ ਯੋਜਨਾ ਵਿਚ ਭਰੋਸਾ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ਯਹੋਸ਼ੁਆ 1:15 ਜਦ ਤੱਕ ਯਹੋਵਾਹ ਤੁਹਾਡੇ ਭਰਾਵਾਂ ਨੂੰ ਅਰਾਮ ਨਾ ਦੇਵੇ ਜਿਵੇਂ ਉਸ ਨੇ ਤੁਹਾਨੂੰ ਦਿੱਤਾ ਹੈ ਅਤੇ ਉਹ ਵੀ ਉਸ ਧਰਤੀ ਉੱਤੇ ਕਬਜ਼ਾ ਨਾ ਕਰ ਲੈਣ ਜੋ ਯਹੋਵਾਹ ਤੁਹਾਡਾ ਪਰਮੇਸ਼ੁਰ ਉਨ੍ਹਾਂ ਨੂੰ ਦਿੰਦਾ ਹੈ, ਤਦ ਤੱਕ ਤੁਸੀਂ ਆਪਣੀ ਮਲਕੀਅਤ ਦੇ ਦੇਸ਼ ਵਿੱਚ ਮੁੜ ਜਾਓਗੇ ਅਤੇ ਉਸ ਦਾ ਅਨੰਦ ਮਾਣੋਗੇ। ਯਹੋਵਾਹ ਦੇ ਸੇਵਕ ਮੂਸਾ ਨੇ ਤੁਹਾਨੂੰ ਸੂਰਜ ਚੜ੍ਹਨ ਵੱਲ ਯਰਦਨ ਦੇ ਇਸ ਪਾਸੇ ਦਿੱਤਾ ਸੀ।</w:t>
      </w:r>
    </w:p>
    <w:p/>
    <w:p>
      <w:r xmlns:w="http://schemas.openxmlformats.org/wordprocessingml/2006/main">
        <w:t xml:space="preserve">ਯਹੋਵਾਹ ਇਸਰਾਏਲੀਆਂ ਦੇ ਭਰਾਵਾਂ ਨੂੰ ਆਰਾਮ ਅਤੇ ਜ਼ਮੀਨ ਦੇਵੇਗਾ, ਅਤੇ ਕੇਵਲ ਤਦ ਹੀ ਉਹ ਉਸ ਧਰਤੀ ਦਾ ਆਨੰਦ ਮਾਣ ਸਕਦੇ ਹਨ ਜੋ ਮੂਸਾ ਨੇ ਉਨ੍ਹਾਂ ਨੂੰ ਯਰਦਨ ਦੇ ਪੂਰਬ ਵਾਲੇ ਪਾਸੇ ਦਿੱਤੀ ਸੀ।</w:t>
      </w:r>
    </w:p>
    <w:p/>
    <w:p>
      <w:r xmlns:w="http://schemas.openxmlformats.org/wordprocessingml/2006/main">
        <w:t xml:space="preserve">1. ਪ੍ਰਭੂ ਵਿੱਚ ਭਰੋਸਾ: ਭਾਵੇਂ ਅੱਗੇ ਦਾ ਰਸਤਾ ਅਨਿਸ਼ਚਿਤ ਹੋਵੇ, ਸਾਨੂੰ ਭਰੋਸਾ ਰੱਖਣਾ ਚਾਹੀਦਾ ਹੈ ਕਿ ਪ੍ਰਭੂ ਪ੍ਰਦਾਨ ਕਰੇਗਾ।</w:t>
      </w:r>
    </w:p>
    <w:p/>
    <w:p>
      <w:r xmlns:w="http://schemas.openxmlformats.org/wordprocessingml/2006/main">
        <w:t xml:space="preserve">2. ਦਿਲ ਦੀਆਂ ਜਾਇਦਾਦਾਂ: ਸਾਡੀਆਂ ਸੱਚੀਆਂ ਚੀਜ਼ਾਂ ਪ੍ਰਭੂ ਵੱਲੋਂ ਆਉਂਦੀਆਂ ਹਨ, ਅਤੇ ਸਾਨੂੰ ਉਨ੍ਹਾਂ ਨੂੰ ਸਭ ਤੋਂ ਉੱਪਰ ਰੱਖਣਾ ਚਾਹੀਦਾ ਹੈ।</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ਜ਼ਬੂਰ 37:4 - ਆਪਣੇ ਆਪ ਨੂੰ ਪ੍ਰਭੂ ਵਿੱਚ ਵੀ ਅਨੰਦ ਕਰੋ: ਅਤੇ ਉਹ ਤੁਹਾਨੂੰ ਤੁਹਾਡੇ ਦਿਲ ਦੀਆਂ ਇੱਛਾਵਾਂ ਦੇਵੇਗਾ।</w:t>
      </w:r>
    </w:p>
    <w:p/>
    <w:p>
      <w:r xmlns:w="http://schemas.openxmlformats.org/wordprocessingml/2006/main">
        <w:t xml:space="preserve">ਯਹੋਸ਼ੁਆ 1:16 ਤਾਂ ਉਨ੍ਹਾਂ ਨੇ ਯਹੋਸ਼ੁਆ ਨੂੰ ਉੱਤਰ ਦਿੱਤਾ, ਜੋ ਕੁਝ ਤੂੰ ਸਾਨੂੰ ਹੁਕਮ ਦੇਵੇਂਗਾ ਅਸੀਂ ਉਹੀ ਕਰਾਂਗੇ ਅਤੇ ਜਿੱਥੇ ਕਿਤੇ ਤੂੰ ਸਾਨੂੰ ਭੇਜੇਂਗਾ ਅਸੀਂ ਚੱਲਾਂਗੇ।</w:t>
      </w:r>
    </w:p>
    <w:p/>
    <w:p>
      <w:r xmlns:w="http://schemas.openxmlformats.org/wordprocessingml/2006/main">
        <w:t xml:space="preserve">ਇਜ਼ਰਾਈਲ ਦੇ ਲੋਕਾਂ ਨੇ ਜਿੱਥੇ ਵੀ ਪਰਮੇਸ਼ੁਰ ਨੇ ਉਨ੍ਹਾਂ ਨੂੰ ਹੁਕਮ ਦਿੱਤਾ ਹੈ ਉਸ ਦੀ ਪਾਲਣਾ ਕਰਨ ਅਤੇ ਪਾਲਣਾ ਕਰਨ ਦਾ ਵਾਅਦਾ ਕੀਤਾ।</w:t>
      </w:r>
    </w:p>
    <w:p/>
    <w:p>
      <w:r xmlns:w="http://schemas.openxmlformats.org/wordprocessingml/2006/main">
        <w:t xml:space="preserve">1: ਰੱਬ ਦਾ ਕਹਿਣਾ ਮੰਨਣਾ ਉਸ ਵਿੱਚ ਵਿਸ਼ਵਾਸ ਅਤੇ ਭਰੋਸਾ ਦੀ ਨਿਸ਼ਾਨੀ ਹੈ।</w:t>
      </w:r>
    </w:p>
    <w:p/>
    <w:p>
      <w:r xmlns:w="http://schemas.openxmlformats.org/wordprocessingml/2006/main">
        <w:t xml:space="preserve">2: ਸਾਨੂੰ ਉੱਥੇ ਜਾਣ ਲਈ ਤਿਆਰ ਹੋਣਾ ਚਾਹੀਦਾ ਹੈ ਜਿੱਥੇ ਪਰਮੇਸ਼ੁਰ ਸਾਡੀ ਅਗਵਾਈ ਕਰਦਾ ਹੈ।</w:t>
      </w:r>
    </w:p>
    <w:p/>
    <w:p>
      <w:r xmlns:w="http://schemas.openxmlformats.org/wordprocessingml/2006/main">
        <w:t xml:space="preserve">1: ਇਬਰਾਨੀਆਂ 11: 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ਯਹੋਸ਼ੁਆ 1:17 ਜਿਵੇਂ ਅਸੀਂ ਮੂਸਾ ਦੀ ਹਰ ਗੱਲ ਵਿੱਚ ਸੁਣੀ, ਉਸੇ ਤਰ੍ਹਾਂ ਹੀ ਅਸੀਂ ਤੇਰੀ ਸੁਣਾਂਗੇ: ਕੇਵਲ ਯਹੋਵਾਹ ਤੇਰਾ ਪਰਮੇਸ਼ੁਰ ਹੀ ਤੇਰੇ ਅੰਗ ਸੰਗ ਹੋਵੇ, ਜਿਵੇਂ ਉਹ ਮੂਸਾ ਦੇ ਨਾਲ ਸੀ।</w:t>
      </w:r>
    </w:p>
    <w:p/>
    <w:p>
      <w:r xmlns:w="http://schemas.openxmlformats.org/wordprocessingml/2006/main">
        <w:t xml:space="preserve">ਇਸਰਾਏਲ ਦੇ ਲੋਕਾਂ ਨੇ ਯਹੋਸ਼ੁਆ ਦਾ ਕਹਿਣਾ ਮੰਨਣ ਦਾ ਵਾਅਦਾ ਕੀਤਾ ਜਿਵੇਂ ਉਨ੍ਹਾਂ ਨੇ ਮੂਸਾ ਦਾ ਕਹਿਣਾ ਮੰਨਿਆ ਸੀ, ਅਤੇ ਪ੍ਰਾਰਥਨਾ ਕੀਤੀ ਕਿ ਯਹੋਵਾਹ ਯਹੋਸ਼ੁਆ ਦੇ ਨਾਲ ਹੋਵੇਗਾ ਜਿਵੇਂ ਉਹ ਮੂਸਾ ਦੇ ਨਾਲ ਸੀ।</w:t>
      </w:r>
    </w:p>
    <w:p/>
    <w:p>
      <w:r xmlns:w="http://schemas.openxmlformats.org/wordprocessingml/2006/main">
        <w:t xml:space="preserve">1. ਸਾਰੀਆਂ ਚੀਜ਼ਾਂ ਵਿੱਚ, ਸੁਣੋ: ਸਾਡੇ ਜੀਵਨ ਲਈ ਪਰਮੇਸ਼ੁਰ ਦੀ ਯੋਜਨਾ ਨੂੰ ਮੰਨਣਾ</w:t>
      </w:r>
    </w:p>
    <w:p/>
    <w:p>
      <w:r xmlns:w="http://schemas.openxmlformats.org/wordprocessingml/2006/main">
        <w:t xml:space="preserve">2. ਪ੍ਰਭੂ ਦੀ ਹਜ਼ੂਰੀ ਦੀ ਬਖਸ਼ਿਸ਼: ਪਰਮਾਤਮਾ ਦੀ ਤਾਕਤ 'ਤੇ ਭਰੋਸਾ ਕਰਨਾ</w:t>
      </w:r>
    </w:p>
    <w:p/>
    <w:p>
      <w:r xmlns:w="http://schemas.openxmlformats.org/wordprocessingml/2006/main">
        <w:t xml:space="preserve">1. ਅਫ਼ਸੀਆਂ 6:13-17 - ਪਰਮੇਸ਼ੁਰ ਦੇ ਸਾਰੇ ਸ਼ਸਤ੍ਰ ਬਸਤ੍ਰ ਪਹਿਨੋ, ਤਾਂ ਜੋ ਤੁਸੀਂ ਸ਼ੈਤਾਨ ਦੀਆਂ ਚਾਲਾਂ ਦਾ ਸਾਹਮਣਾ ਕਰਨ ਦੇ ਯੋਗ ਹੋ ਸਕੋ।</w:t>
      </w:r>
    </w:p>
    <w:p/>
    <w:p>
      <w:r xmlns:w="http://schemas.openxmlformats.org/wordprocessingml/2006/main">
        <w:t xml:space="preserve">14 ਇਸ ਲਈ ਸਚਿਆਈ ਦੀ ਪੱਟੀ ਬੰਨ੍ਹ ਕੇ ਅਤੇ ਧਰਮ ਦੀ ਸੀਨਾ ਬੰਨ੍ਹ ਕੇ ਖੜ੍ਹੇ ਰਹੋ।</w:t>
      </w:r>
    </w:p>
    <w:p/>
    <w:p>
      <w:r xmlns:w="http://schemas.openxmlformats.org/wordprocessingml/2006/main">
        <w:t xml:space="preserve">15 ਅਤੇ ਸ਼ਾਂਤੀ ਦੀ ਖੁਸ਼ਖਬਰੀ ਦੁਆਰਾ ਦਿੱਤੀ ਗਈ ਤਿਆਰੀ ਨੂੰ ਪਹਿਨ ਕੇ, ਤੁਹਾਡੇ ਪੈਰਾਂ ਲਈ ਜੁੱਤੀਆਂ ਵਾਂਗ।</w:t>
      </w:r>
    </w:p>
    <w:p/>
    <w:p>
      <w:r xmlns:w="http://schemas.openxmlformats.org/wordprocessingml/2006/main">
        <w:t xml:space="preserve">2.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 10 ਤਾਂ ਫਿਰ, ਮਸੀਹ ਦੀ ਖ਼ਾਤਰ, ਮੈਂ ਕਮਜ਼ੋਰੀਆਂ, ਅਪਮਾਨ, ਕਠਿਨਾਈਆਂ, ਅਤਿਆਚਾਰਾਂ ਅਤੇ ਬਿਪਤਾਵਾਂ ਤੋਂ ਸੰਤੁਸ਼ਟ ਹਾਂ। ਕਿਉਂਕਿ ਜਦੋਂ ਮੈਂ ਕਮਜ਼ੋਰ ਹੁੰਦਾ ਹਾਂ, ਤਦ ਮੈਂ ਤਾਕਤਵਰ ਹੁੰਦਾ ਹਾਂ।</w:t>
      </w:r>
    </w:p>
    <w:p/>
    <w:p>
      <w:r xmlns:w="http://schemas.openxmlformats.org/wordprocessingml/2006/main">
        <w:t xml:space="preserve">ਯਹੋਸ਼ੁਆ 1:18 ਜੋ ਕੋਈ ਵੀ ਤੇਰੇ ਹੁਕਮ ਦੀ ਬਗਾਵਤ ਕਰਦਾ ਹੈ, ਅਤੇ ਜੋ ਕੁਝ ਤੂੰ ਉਸ ਨੂੰ ਹੁਕਮ ਦਿੰਦਾ ਹੈਂ ਤੇਰੇ ਬਚਨਾਂ ਨੂੰ ਨਹੀਂ ਸੁਣਦਾ, ਉਹ ਮਾਰਿਆ ਜਾਵੇਗਾ: ਕੇਵਲ ਤਕੜਾ ਅਤੇ ਹੌਂਸਲਾ ਰੱਖੋ।</w:t>
      </w:r>
    </w:p>
    <w:p/>
    <w:p>
      <w:r xmlns:w="http://schemas.openxmlformats.org/wordprocessingml/2006/main">
        <w:t xml:space="preserve">ਯਹੋਸ਼ੁਆ 1:18 ਲੋਕਾਂ ਨੂੰ ਪਰਮੇਸ਼ੁਰ ਦੇ ਹੁਕਮਾਂ ਦੀ ਪਾਲਣਾ ਕਰਨ ਅਤੇ ਮਜ਼ਬੂਤ ਅਤੇ ਦਲੇਰੀ ਨਾਲ ਰਹਿਣ ਦੀ ਹਿਦਾਇਤ ਦਿੰਦਾ ਹੈ।</w:t>
      </w:r>
    </w:p>
    <w:p/>
    <w:p>
      <w:r xmlns:w="http://schemas.openxmlformats.org/wordprocessingml/2006/main">
        <w:t xml:space="preserve">1. "ਆਗਿਆਕਾਰੀ ਬਰਕਤਾਂ ਲਿਆਉਂਦੀ ਹੈ: ਪਰਮੇਸ਼ੁਰ ਦੇ ਬਚਨ ਵਿੱਚ ਵਫ਼ਾਦਾਰੀ ਨਾਲ ਰਹਿਣਾ"</w:t>
      </w:r>
    </w:p>
    <w:p/>
    <w:p>
      <w:r xmlns:w="http://schemas.openxmlformats.org/wordprocessingml/2006/main">
        <w:t xml:space="preserve">2. "ਜੋ ਸਹੀ ਹੈ ਉਹ ਕਰਨ ਦੀ ਹਿੰਮਤ: ਪ੍ਰਮਾਤਮਾ ਦੀ ਤਾਕਤ ਨੂੰ ਗਲੇ ਲਗਾਉਣਾ"</w:t>
      </w:r>
    </w:p>
    <w:p/>
    <w:p>
      <w:r xmlns:w="http://schemas.openxmlformats.org/wordprocessingml/2006/main">
        <w:t xml:space="preserve">1. ਬਿਵਸਥਾ ਸਾਰ 30:16-20 - "ਕਿਉਂਕਿ ਮੈਂ ਅੱਜ ਤੁਹਾਨੂੰ ਹੁਕਮ ਦਿੰਦਾ ਹਾਂ ਕਿ ਤੁਸੀਂ ਯਹੋਵਾਹ ਆਪਣੇ ਪਰਮੇਸ਼ੁਰ ਨੂੰ ਪਿਆਰ ਕਰੋ, ਉਸ ਦੀ ਆਗਿਆਕਾਰੀ ਵਿੱਚ ਚੱਲੋ, ਅਤੇ ਉਸ ਦੇ ਹੁਕਮਾਂ, ਫ਼ਰਮਾਨਾਂ ਅਤੇ ਨਿਯਮਾਂ ਦੀ ਪਾਲਣਾ ਕਰੋ; ਤਦ ਤੁਸੀਂ ਜੀਵੋਗੇ ਅਤੇ ਵਧੋਗੇ, ਅਤੇ ਪ੍ਰਭੂ ਤੁਹਾਡਾ ਪਰਮੇਸ਼ੁਰ ਤੁਹਾਨੂੰ ਉਸ ਧਰਤੀ ਉੱਤੇ ਅਸੀਸ ਦੇਵੇਗਾ ਜਿਸ ਉੱਤੇ ਤੁਸੀਂ ਕਬਜ਼ਾ ਕਰਨ ਲਈ ਜਾ ਰਹੇ ਹੋ।</w:t>
      </w:r>
    </w:p>
    <w:p/>
    <w:p>
      <w:r xmlns:w="http://schemas.openxmlformats.org/wordprocessingml/2006/main">
        <w:t xml:space="preserve">17 ਪਰ ਜੇ ਤੇਰਾ ਮਨ ਮੋੜ ਲਵੇ ਅਤੇ ਤੂੰ ਆਗਿਆਕਾਰੀ ਨਾ ਹੋਵੇ ਅਤੇ ਜੇ ਤੂੰ ਦੂਜੇ ਦੇਵਤਿਆਂ ਨੂੰ ਮੱਥਾ ਟੇਕਣ ਅਤੇ ਉਨ੍ਹਾਂ ਦੀ ਉਪਾਸਨਾ ਕਰਨ ਲਈ ਖਿੱਚਿਆ ਜਾਂਦਾ ਹੈ,</w:t>
      </w:r>
    </w:p>
    <w:p/>
    <w:p>
      <w:r xmlns:w="http://schemas.openxmlformats.org/wordprocessingml/2006/main">
        <w:t xml:space="preserve">18 ਮੈਂ ਅੱਜ ਤੁਹਾਨੂੰ ਦੱਸਦਾ ਹਾਂ ਕਿ ਤੁਸੀਂ ਜ਼ਰੂਰ ਤਬਾਹ ਹੋ ਜਾਵੋਂਗੇ। ਤੁਸੀਂ ਉਸ ਦੇਸ਼ ਵਿੱਚ ਜ਼ਿਆਦਾ ਦੇਰ ਨਹੀਂ ਜੀਓਗੇ ਜਿਸ ਵਿੱਚ ਤੁਸੀਂ ਦਾਖਲ ਹੋਣ ਅਤੇ ਕਬਜ਼ਾ ਕਰਨ ਲਈ ਯਰਦਨ ਪਾਰ ਕਰ ਰਹੇ ਹੋ।</w:t>
      </w:r>
    </w:p>
    <w:p/>
    <w:p>
      <w:r xmlns:w="http://schemas.openxmlformats.org/wordprocessingml/2006/main">
        <w:t xml:space="preserve">19 ਅੱਜ ਦੇ ਦਿਨ ਮੈਂ ਅਕਾਸ਼ ਅਤੇ ਧਰਤੀ ਨੂੰ ਤੁਹਾਡੇ ਵਿਰੁੱਧ ਗਵਾਹ ਵਜੋਂ ਆਖਦਾ ਹਾਂ ਜੋ ਮੈਂ ਤੁਹਾਡੇ ਅੱਗੇ ਜੀਵਨ ਅਤੇ ਮੌਤ, ਅਸੀਸਾਂ ਅਤੇ ਸਰਾਪਾਂ ਨੂੰ ਰੱਖਿਆ ਹੈ। ਹੁਣ ਜੀਵਨ ਚੁਣੋ, ਤਾਂ ਜੋ ਤੁਸੀਂ ਅਤੇ ਤੁਹਾਡੇ ਬੱਚੇ ਜੀ ਸਕਣ</w:t>
      </w:r>
    </w:p>
    <w:p/>
    <w:p>
      <w:r xmlns:w="http://schemas.openxmlformats.org/wordprocessingml/2006/main">
        <w:t xml:space="preserve">20 ਅਤੇ ਤਾਂ ਜੋ ਤੁਸੀਂ ਯਹੋਵਾਹ ਆਪਣੇ ਪਰਮੇਸ਼ੁਰ ਨੂੰ ਪਿਆਰ ਕਰੋ, ਉਸ ਦੀ ਅਵਾਜ਼ ਸੁਣੋ ਅਤੇ ਉਸ ਨੂੰ ਫੜੀ ਰੱਖੋ। ਕਿਉਂਕਿ ਯਹੋਵਾਹ ਤੁਹਾਡੀ ਜ਼ਿੰਦਗੀ ਹੈ, ਅਤੇ ਉਹ ਤੁਹਾਨੂੰ ਉਸ ਧਰਤੀ ਵਿੱਚ ਬਹੁਤ ਸਾਲ ਦੇਵੇਗਾ ਜਿਸਦੀ ਉਸਨੇ ਤੁਹਾਡੇ ਪੁਰਖਿਆਂ, ਅਬਰਾਹਾਮ, ਇਸਹਾਕ ਅਤੇ ਯਾਕੂਬ ਨੂੰ ਦੇਣ ਦੀ ਸਹੁੰ ਖਾਧੀ ਸੀ।</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2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ਯਹੋਸ਼ੁਆ 2 ਨੂੰ ਤਿੰਨ ਪੈਰਿਆਂ ਵਿੱਚ ਹੇਠਾਂ ਦਿੱਤੇ ਅਨੁਸਾਰ ਸੰਖੇਪ ਕੀਤਾ ਜਾ ਸਕਦਾ ਹੈ, ਸੰਕੇਤਕ ਆਇਤਾਂ ਦੇ ਨਾਲ:</w:t>
      </w:r>
    </w:p>
    <w:p/>
    <w:p>
      <w:r xmlns:w="http://schemas.openxmlformats.org/wordprocessingml/2006/main">
        <w:t xml:space="preserve">ਪੈਰਾ 1: ਯਹੋਸ਼ੁਆ 2: 1-7 ਰਾਹਾਬ ਦੀ ਕਹਾਣੀ ਪੇਸ਼ ਕਰਦਾ ਹੈ, ਜੋ ਕਿ ਯਰੀਹੋ ਵਿੱਚ ਰਹਿੰਦੀ ਇੱਕ ਵੇਸਵਾ ਹੈ। ਯਹੋਸ਼ੁਆ ਨੇ ਦੋ ਜਾਸੂਸਾਂ ਨੂੰ ਦੇਸ਼ ਦੀ ਖੋਜ ਕਰਨ ਲਈ ਭੇਜਿਆ, ਅਤੇ ਉਹ ਪਨਾਹ ਲਈ ਰਾਹਾਬ ਦੇ ਘਰ ਦਾਖਲ ਹੋਏ। ਯਰੀਹੋ ਦਾ ਰਾਜਾ ਇਨ੍ਹਾਂ ਜਾਸੂਸਾਂ ਦੀ ਮੌਜੂਦਗੀ ਬਾਰੇ ਜਾਣਦਾ ਹੈ ਅਤੇ ਉਨ੍ਹਾਂ ਨੂੰ ਫੜਨ ਲਈ ਆਦਮੀ ਭੇਜਦਾ ਹੈ। ਹਾਲਾਂਕਿ, ਰਾਹਾਬ ਨੇ ਜਾਸੂਸਾਂ ਨੂੰ ਆਪਣੀ ਛੱਤ ਉੱਤੇ ਛੁਪਾ ਲਿਆ ਅਤੇ ਰਾਜੇ ਦੇ ਸੰਦੇਸ਼ਵਾਹਕਾਂ ਨੂੰ ਇਹ ਕਹਿ ਕੇ ਧੋਖਾ ਦਿੱਤਾ ਕਿ ਜਾਸੂਸ ਪਹਿਲਾਂ ਹੀ ਸ਼ਹਿਰ ਛੱਡ ਚੁੱਕੇ ਸਨ। ਉਹ ਇਜ਼ਰਾਈਲ ਦੀਆਂ ਜਿੱਤਾਂ ਦੁਆਰਾ ਪ੍ਰਦਰਸ਼ਿਤ ਉਸਦੀ ਸ਼ਕਤੀ ਅਤੇ ਛੁਟਕਾਰਾ ਨੂੰ ਸਵੀਕਾਰ ਕਰਕੇ ਯਹੋਵਾਹ ਵਿੱਚ ਆਪਣੀ ਨਿਹਚਾ ਪ੍ਰਗਟ ਕਰਦੀ ਹੈ।</w:t>
      </w:r>
    </w:p>
    <w:p/>
    <w:p>
      <w:r xmlns:w="http://schemas.openxmlformats.org/wordprocessingml/2006/main">
        <w:t xml:space="preserve">ਪੈਰਾ 2: ਯਹੋਸ਼ੁਆ 2: 8-21 ਵਿਚ ਜਾਰੀ ਰੱਖਦੇ ਹੋਏ, ਰਾਹਾਬ ਨੇ ਜਾਸੂਸਾਂ ਨਾਲ ਇਕਰਾਰ ਕੀਤਾ। ਉਹ ਬੇਨਤੀ ਕਰਦੀ ਹੈ ਕਿ ਜਦੋਂ ਇਜ਼ਰਾਈਲ ਨੇ ਜੇਰੀਕੋ ਨੂੰ ਜਿੱਤ ਲਿਆ ਤਾਂ ਉਹ ਉਸਦੀ ਅਤੇ ਉਸਦੇ ਪਰਿਵਾਰ ਦੀਆਂ ਜਾਨਾਂ ਬਚਾ ਲੈਣ। ਜਾਸੂਸ ਉਸ ਦੀ ਬੇਨਤੀ ਨੂੰ ਇੱਕ ਸ਼ਰਤ ਦੇ ਅਧੀਨ ਮੰਨਦੇ ਹਨ ਕਿ ਉਹ ਆਪਣੀ ਖਿੜਕੀ ਤੋਂ ਇੱਕ ਲਾਲ ਰੰਗ ਦੀ ਰੱਸੀ ਲਟਕਾਉਂਦੀ ਹੈ ਕਿ ਉਹ ਹਮਲੇ ਦੌਰਾਨ ਉਸਦੇ ਘਰ ਦੇ ਅੰਦਰ ਕਿਸੇ ਨੂੰ ਨੁਕਸਾਨ ਨਾ ਪਹੁੰਚਾਉਣ ਲਈ ਉਹਨਾਂ ਦੇ ਸੈਨਿਕਾਂ ਲਈ ਨਿਸ਼ਾਨੀ ਵਜੋਂ। ਜਾਸੂਸ ਰਾਹਾਬ ਨੂੰ ਹਿਦਾਇਤਾਂ ਦਿੰਦੇ ਹਨ ਕਿ ਉਨ੍ਹਾਂ ਦੀ ਸੁਰੱਖਿਆ ਨੂੰ ਕਿਵੇਂ ਯਕੀਨੀ ਬਣਾਇਆ ਜਾਵੇ।</w:t>
      </w:r>
    </w:p>
    <w:p/>
    <w:p>
      <w:r xmlns:w="http://schemas.openxmlformats.org/wordprocessingml/2006/main">
        <w:t xml:space="preserve">ਪੈਰਾ 3: ਯਹੋਸ਼ੁਆ 2 ਯਹੋਸ਼ੁਆ 2:22-24 ਵਿਚ ਜੋਸ਼ੂਆ ਕੋਲ ਦੋ ਜਾਸੂਸਾਂ ਦੀ ਵਾਪਸੀ ਦੇ ਨਾਲ ਸਮਾਪਤ ਹੋਇਆ। ਉਹ ਉਸ ਨੂੰ ਵਾਪਸ ਰਿਪੋਰਟ ਕਰਦੇ ਹਨ, ਰਾਹਾਬ ਨਾਲ ਆਪਣੀ ਮੁਲਾਕਾਤ ਸਾਂਝੀ ਕਰਦੇ ਹੋਏ ਅਤੇ ਪੁਸ਼ਟੀ ਕਰਦੇ ਹਨ ਕਿ ਪਰਮੇਸ਼ੁਰ ਨੇ ਸੱਚਮੁੱਚ ਉਨ੍ਹਾਂ ਨੂੰ ਯਰੀਹੋ ਉੱਤੇ ਜਿੱਤ ਦਿੱਤੀ ਹੈ। ਉਹ ਗਵਾਹੀ ਦਿੰਦੇ ਹਨ ਕਿ ਯਰੀਹੋ ਦੇ ਲੋਕਾਂ ਨੂੰ ਡਰ ਨੇ ਘੇਰ ਲਿਆ ਹੈ ਕਿਉਂਕਿ ਉਨ੍ਹਾਂ ਨੇ ਇਸਰਾਏਲ ਲਈ ਲਾਲ ਸਾਗਰ ਦੇ ਵੱਖ ਹੋਣ ਅਤੇ ਦੂਜੇ ਰਾਜਿਆਂ ਉੱਤੇ ਜਿੱਤਾਂ ਬਾਰੇ ਯਹੋਵਾਹ ਦੇ ਸ਼ਕਤੀਸ਼ਾਲੀ ਕੰਮਾਂ ਬਾਰੇ ਸੁਣਿਆ ਹੈ। ਇਸ ਰਿਪੋਰਟ ਨੂੰ ਸੁਣ ਕੇ, ਯਹੋਸ਼ੁਆ ਨੂੰ ਹੱਲਾਸ਼ੇਰੀ ਮਿਲੀ ਅਤੇ ਇਸਰਾਏਲ ਨੂੰ ਲੜਾਈ ਵਿਚ ਅਗਵਾਈ ਕਰਨ ਲਈ ਤਿਆਰ ਕੀਤਾ ਗਿਆ।</w:t>
      </w:r>
    </w:p>
    <w:p/>
    <w:p>
      <w:r xmlns:w="http://schemas.openxmlformats.org/wordprocessingml/2006/main">
        <w:t xml:space="preserve">ਸਾਰੰਸ਼ ਵਿੱਚ:</w:t>
      </w:r>
    </w:p>
    <w:p>
      <w:r xmlns:w="http://schemas.openxmlformats.org/wordprocessingml/2006/main">
        <w:t xml:space="preserve">ਜੋਸ਼ੁਆ 2 ਪੇਸ਼ ਕਰਦਾ ਹੈ:</w:t>
      </w:r>
    </w:p>
    <w:p>
      <w:r xmlns:w="http://schemas.openxmlformats.org/wordprocessingml/2006/main">
        <w:t xml:space="preserve">ਇਜ਼ਰਾਈਲੀ ਜਾਸੂਸਾਂ ਨੂੰ ਪਨਾਹ ਦੇਣ ਵਾਲੀ ਰਾਹਾਬ ਦੀ ਜਾਣ-ਪਛਾਣ;</w:t>
      </w:r>
    </w:p>
    <w:p>
      <w:r xmlns:w="http://schemas.openxmlformats.org/wordprocessingml/2006/main">
        <w:t xml:space="preserve">ਰਾਹਾਬ ਅਤੇ ਜਾਸੂਸਾਂ ਵਿਚਕਾਰ ਇਕਰਾਰਨਾਮਾ ਸੁਰੱਖਿਆ ਲਈ ਬੇਨਤੀ;</w:t>
      </w:r>
    </w:p>
    <w:p>
      <w:r xmlns:w="http://schemas.openxmlformats.org/wordprocessingml/2006/main">
        <w:t xml:space="preserve">ਯਰੀਹੋ ਦੇ ਲੋਕਾਂ ਵਿੱਚ ਡਰ ਦੀ ਖਬਰ ਦੇਣ ਵਾਲੇ ਜਾਸੂਸਾਂ ਦੀ ਵਾਪਸੀ।</w:t>
      </w:r>
    </w:p>
    <w:p/>
    <w:p>
      <w:r xmlns:w="http://schemas.openxmlformats.org/wordprocessingml/2006/main">
        <w:t xml:space="preserve">ਇਜ਼ਰਾਈਲੀ ਜਾਸੂਸਾਂ ਨੂੰ ਪਨਾਹ ਦੇਣ ਵਾਲੀ ਰਾਹਾਬ ਦੀ ਸ਼ੁਰੂਆਤ 'ਤੇ ਜ਼ੋਰ;</w:t>
      </w:r>
    </w:p>
    <w:p>
      <w:r xmlns:w="http://schemas.openxmlformats.org/wordprocessingml/2006/main">
        <w:t xml:space="preserve">ਰਾਹਾਬ ਅਤੇ ਜਾਸੂਸਾਂ ਵਿਚਕਾਰ ਇਕਰਾਰਨਾਮਾ ਸੁਰੱਖਿਆ ਲਈ ਬੇਨਤੀ;</w:t>
      </w:r>
    </w:p>
    <w:p>
      <w:r xmlns:w="http://schemas.openxmlformats.org/wordprocessingml/2006/main">
        <w:t xml:space="preserve">ਯਰੀਹੋ ਦੇ ਲੋਕਾਂ ਵਿੱਚ ਡਰ ਦੀ ਖਬਰ ਦੇਣ ਵਾਲੇ ਜਾਸੂਸਾਂ ਦੀ ਵਾਪਸੀ।</w:t>
      </w:r>
    </w:p>
    <w:p/>
    <w:p>
      <w:r xmlns:w="http://schemas.openxmlformats.org/wordprocessingml/2006/main">
        <w:t xml:space="preserve">ਅਧਿਆਇ ਰਾਹਾਬ ਦੀ ਜਾਣ-ਪਛਾਣ 'ਤੇ ਕੇਂਦ੍ਰਤ ਕਰਦਾ ਹੈ, ਇਕ ਵੇਸਵਾ ਜੋ ਇਜ਼ਰਾਈਲੀ ਜਾਸੂਸਾਂ ਨੂੰ ਪਨਾਹ ਦਿੰਦੀ ਹੈ, ਰਾਹਾਬ ਅਤੇ ਜਾਸੂਸਾਂ ਵਿਚਕਾਰ ਸੁਰੱਖਿਆ ਲਈ ਕੀਤਾ ਗਿਆ ਇਕਰਾਰ, ਅਤੇ ਜਾਸੂਸਾਂ ਦੀ ਵਾਪਸੀ ਨਾਲ ਯਰੀਹੋ ਦੇ ਲੋਕਾਂ ਵਿਚ ਡਰ ਬਾਰੇ ਰਿਪੋਰਟ ਦਿੱਤੀ ਗਈ ਹੈ। ਯਹੋਸ਼ੁਆ 2 ਵਿੱਚ, ਜੋਸ਼ੁਆ ਨੇ ਦੋ ਜਾਸੂਸਾਂ ਨੂੰ ਦੇਸ਼ ਦੀ ਖੋਜ ਕਰਨ ਲਈ ਭੇਜਿਆ, ਅਤੇ ਉਹ ਪਨਾਹ ਲਈ ਰਾਹਾਬ ਦੇ ਘਰ ਵਿੱਚ ਦਾਖਲ ਹੋਏ। ਯਰੀਹੋ ਦੇ ਰਾਜੇ ਨੂੰ ਉਨ੍ਹਾਂ ਦੀ ਮੌਜੂਦਗੀ ਬਾਰੇ ਪਤਾ ਲੱਗਾ ਅਤੇ ਉਨ੍ਹਾਂ ਨੂੰ ਫੜਨ ਲਈ ਆਦਮੀ ਭੇਜੇ। ਹਾਲਾਂਕਿ, ਰਾਹਾਬ ਨੇ ਜਾਸੂਸਾਂ ਨੂੰ ਆਪਣੀ ਛੱਤ 'ਤੇ ਛੁਪਾਇਆ ਅਤੇ ਰਾਜੇ ਦੇ ਸੰਦੇਸ਼ਵਾਹਕਾਂ ਨੂੰ ਇਹ ਕਹਿ ਕੇ ਧੋਖਾ ਦਿੱਤਾ ਕਿ ਉਹ ਪਹਿਲਾਂ ਹੀ ਚਲੇ ਗਏ ਸਨ।</w:t>
      </w:r>
    </w:p>
    <w:p/>
    <w:p>
      <w:r xmlns:w="http://schemas.openxmlformats.org/wordprocessingml/2006/main">
        <w:t xml:space="preserve">ਯਹੋਸ਼ੁਆ 2 ਵਿਚ ਜਾਰੀ ਰੱਖਦੇ ਹੋਏ, ਰਾਹਾਬ ਨੇ ਜਾਸੂਸਾਂ ਨਾਲ ਇਕਰਾਰ ਕੀਤਾ। ਉਹ ਬੇਨਤੀ ਕਰਦੀ ਹੈ ਕਿ ਜਦੋਂ ਇਜ਼ਰਾਈਲ ਨੇ ਜੇਰੀਕੋ ਨੂੰ ਜਿੱਤ ਲਿਆ ਤਾਂ ਉਹ ਉਸਦੀ ਅਤੇ ਉਸਦੇ ਪਰਿਵਾਰ ਦੀਆਂ ਜਾਨਾਂ ਬਚਾ ਲੈਣ। ਜਾਸੂਸ ਉਸ ਦੀ ਬੇਨਤੀ ਨੂੰ ਇੱਕ ਸ਼ਰਤ ਦੇ ਅਧੀਨ ਮੰਨਦੇ ਹਨ ਕਿ ਉਹ ਆਪਣੀ ਖਿੜਕੀ ਤੋਂ ਇੱਕ ਲਾਲ ਰੰਗ ਦੀ ਰੱਸੀ ਲਟਕਾਉਂਦੀ ਹੈ ਕਿ ਉਹ ਹਮਲੇ ਦੌਰਾਨ ਉਸਦੇ ਘਰ ਦੇ ਅੰਦਰ ਕਿਸੇ ਨੂੰ ਨੁਕਸਾਨ ਨਾ ਪਹੁੰਚਾਉਣ ਲਈ ਉਹਨਾਂ ਦੇ ਸੈਨਿਕਾਂ ਲਈ ਨਿਸ਼ਾਨੀ ਵਜੋਂ। ਉਹ ਆਪਣੀ ਸੁਰੱਖਿਆ ਨੂੰ ਯਕੀਨੀ ਬਣਾਉਣ ਲਈ ਹਦਾਇਤਾਂ ਦਿੰਦੇ ਹਨ।</w:t>
      </w:r>
    </w:p>
    <w:p/>
    <w:p>
      <w:r xmlns:w="http://schemas.openxmlformats.org/wordprocessingml/2006/main">
        <w:t xml:space="preserve">ਯਹੋਸ਼ੁਆ 2 ਦੋ ਜਾਸੂਸਾਂ ਦੀ ਯਹੋਸ਼ੁਆ ਕੋਲ ਵਾਪਸੀ ਦੇ ਨਾਲ ਸਮਾਪਤ ਹੋਇਆ। ਉਹ ਉਸ ਨੂੰ ਵਾਪਸ ਰਿਪੋਰਟ ਕਰਦੇ ਹਨ, ਰਾਹਾਬ ਨਾਲ ਆਪਣੀ ਮੁਲਾਕਾਤ ਸਾਂਝੀ ਕਰਦੇ ਹੋਏ ਅਤੇ ਪੁਸ਼ਟੀ ਕਰਦੇ ਹਨ ਕਿ ਪਰਮੇਸ਼ੁਰ ਨੇ ਸੱਚਮੁੱਚ ਉਨ੍ਹਾਂ ਨੂੰ ਯਰੀਹੋ ਉੱਤੇ ਜਿੱਤ ਦਿੱਤੀ ਹੈ। ਉਹ ਗਵਾਹੀ ਦਿੰਦੇ ਹਨ ਕਿ ਲੋਕਾਂ ਨੂੰ ਡਰ ਨੇ ਘੇਰ ਲਿਆ ਹੈ ਕਿਉਂਕਿ ਉਨ੍ਹਾਂ ਨੇ ਇਸਰਾਏਲ ਲਈ ਲਾਲ ਸਾਗਰ ਦੇ ਵੱਖ ਹੋਣ ਅਤੇ ਦੂਜੇ ਰਾਜਿਆਂ ਉੱਤੇ ਜਿੱਤਾਂ ਬਾਰੇ ਯਹੋਵਾਹ ਦੇ ਸ਼ਕਤੀਸ਼ਾਲੀ ਕੰਮਾਂ ਬਾਰੇ ਸੁਣਿਆ ਹੈ। ਇਸ ਰਿਪੋਰਟ ਨੂੰ ਸੁਣ ਕੇ, ਜੋਸ਼ੂਆ ਨੂੰ ਹੱਲਾਸ਼ੇਰੀ ਦਿੱਤੀ ਗਈ ਹੈ ਅਤੇ ਇਜ਼ਰਾਈਲ ਨੂੰ ਲੜਾਈ ਵਿਚ ਅਗਵਾਈ ਕਰਨ ਲਈ ਤਿਆਰ ਕੀਤਾ ਗਿਆ ਹੈ ਜੋ ਉਨ੍ਹਾਂ ਨੂੰ ਜਿੱਤ ਲਈ ਤਿਆਰ ਕਰਨ ਵਿਚ ਪਰਮੇਸ਼ੁਰ ਦੀ ਵਫ਼ਾਦਾਰੀ ਦਾ ਪ੍ਰਮਾਣ ਹੈ।</w:t>
      </w:r>
    </w:p>
    <w:p/>
    <w:p>
      <w:r xmlns:w="http://schemas.openxmlformats.org/wordprocessingml/2006/main">
        <w:t xml:space="preserve">ਯਹੋਸ਼ੁਆ 2:1 ਅਤੇ ਨੂਨ ਦੇ ਪੁੱਤਰ ਯਹੋਸ਼ੁਆ ਨੇ ਸ਼ਿੱਟੀਮ ਵਿੱਚੋਂ ਦੋ ਮਨੁੱਖ ਗੁਪਤ ਵਿੱਚ ਜਾਸੂਸੀ ਕਰਨ ਲਈ ਘੱਲੇ ਅਤੇ ਆਖਿਆ, ਜਾਹ, ਯਰੀਹੋ ਨੂੰ ਵੀ ਵੇਖੋ। ਅਤੇ ਉਹ ਗਏ ਅਤੇ ਰਾਹਾਬ ਨਾਮ ਦੀ ਇੱਕ ਕੰਜਰੀ ਦੇ ਘਰ ਵਿੱਚ ਜਾ ਕੇ ਠਹਿਰੇ।</w:t>
      </w:r>
    </w:p>
    <w:p/>
    <w:p>
      <w:r xmlns:w="http://schemas.openxmlformats.org/wordprocessingml/2006/main">
        <w:t xml:space="preserve">ਯਹੋਸ਼ੁਆ ਨੇ ਦੋ ਆਦਮੀਆਂ ਨੂੰ ਯਰੀਹੋ ਦੀ ਧਰਤੀ ਉੱਤੇ ਜਾਸੂਸੀ ਕਰਨ ਲਈ ਭੇਜਿਆ। ਉਹ ਰਾਹਾਬ ਦੇ ਘਰ, ਇੱਕ ਵੇਸਵਾ ਵਿੱਚ ਠਹਿਰੇ।</w:t>
      </w:r>
    </w:p>
    <w:p/>
    <w:p>
      <w:r xmlns:w="http://schemas.openxmlformats.org/wordprocessingml/2006/main">
        <w:t xml:space="preserve">1. ਨਿਹਚਾ ਦੀ ਤਾਕਤ: ਰਾਹਾਬ ਨੇ ਆਪਣੇ ਔਖੇ ਹਾਲਾਤਾਂ ਦੇ ਬਾਵਜੂਦ ਪਰਮੇਸ਼ੁਰ ਉੱਤੇ ਭਰੋਸਾ ਰੱਖਣ ਦੀ ਮਿਸਾਲ।</w:t>
      </w:r>
    </w:p>
    <w:p/>
    <w:p>
      <w:r xmlns:w="http://schemas.openxmlformats.org/wordprocessingml/2006/main">
        <w:t xml:space="preserve">2. ਸੇਵਾ ਦੀ ਜ਼ਿੰਦਗੀ ਜੀਉਣਾ: ਜਾਸੂਸਾਂ ਦੇ ਪ੍ਰਤੀ ਰਾਹਾਬ ਦੀ ਨਿਰਸਵਾਰਥ ਪਰਾਹੁਣਚਾਰੀ ਨੇ ਉਸਦੀ ਆਪਣੀ ਜ਼ਿੰਦਗੀ ਅਤੇ ਉਸਦੇ ਆਲੇ ਦੁਆਲੇ ਦੇ ਲੋਕਾਂ ਦੇ ਜੀਵਨ ਨੂੰ ਕਿਵੇਂ ਪ੍ਰਭਾਵਿਤ ਕੀਤਾ।</w:t>
      </w:r>
    </w:p>
    <w:p/>
    <w:p>
      <w:r xmlns:w="http://schemas.openxmlformats.org/wordprocessingml/2006/main">
        <w:t xml:space="preserve">1. ਇਬਰਾਨੀਆਂ 11:31 - "ਵਿਸ਼ਵਾਸ ਦੁਆਰਾ ਵੇਸਵਾ ਰਾਹਾਬ, ਕਿਉਂਕਿ ਉਸਨੇ ਜਾਸੂਸਾਂ ਦਾ ਸੁਆਗਤ ਕੀਤਾ, ਅਣਆਗਿਆਕਾਰ ਲੋਕਾਂ ਨਾਲ ਨਹੀਂ ਮਾਰਿਆ ਗਿਆ।"</w:t>
      </w:r>
    </w:p>
    <w:p/>
    <w:p>
      <w:r xmlns:w="http://schemas.openxmlformats.org/wordprocessingml/2006/main">
        <w:t xml:space="preserve">2. ਯਾਕੂਬ 2:25 - "ਇਸੇ ਤਰ੍ਹਾਂ, ਕੀ ਰਾਹਾਬ ਵੇਸਵਾ ਨੂੰ ਵੀ ਉਸ ਕੰਮ ਲਈ ਧਰਮੀ ਨਹੀਂ ਮੰਨਿਆ ਗਿਆ ਸੀ ਜੋ ਉਸਨੇ ਕੀਤਾ ਸੀ ਜਦੋਂ ਉਸਨੇ ਜਾਸੂਸਾਂ ਨੂੰ ਰਿਹਾਇਸ਼ ਦਿੱਤੀ ਅਤੇ ਉਨ੍ਹਾਂ ਨੂੰ ਵੱਖਰੀ ਦਿਸ਼ਾ ਵਿੱਚ ਭੇਜ ਦਿੱਤਾ?"</w:t>
      </w:r>
    </w:p>
    <w:p/>
    <w:p>
      <w:r xmlns:w="http://schemas.openxmlformats.org/wordprocessingml/2006/main">
        <w:t xml:space="preserve">ਯਹੋਸ਼ੁਆ 2:2 ਅਤੇ ਯਰੀਹੋ ਦੇ ਰਾਜੇ ਨੂੰ ਇਹ ਆਖਿਆ ਗਿਆ ਕਿ ਵੇਖੋ, ਰਾਤ ਨੂੰ ਇਸਰਾਏਲੀਆਂ ਦੇ ਲੋਕ ਦੇਸ਼ ਦੀ ਖੋਜ ਕਰਨ ਲਈ ਆਏ ਹਨ।</w:t>
      </w:r>
    </w:p>
    <w:p/>
    <w:p>
      <w:r xmlns:w="http://schemas.openxmlformats.org/wordprocessingml/2006/main">
        <w:t xml:space="preserve">ਯਹੋਸ਼ੁਆ ਨੇ ਦਾਖਲ ਹੋਣ ਤੋਂ ਪਹਿਲਾਂ ਸ਼ਹਿਰ ਦਾ ਮੁਲਾਂਕਣ ਕਰਨ ਲਈ ਦੋ ਜਾਸੂਸਾਂ ਨੂੰ ਯਰੀਹੋ ਭੇਜਿਆ।</w:t>
      </w:r>
    </w:p>
    <w:p/>
    <w:p>
      <w:r xmlns:w="http://schemas.openxmlformats.org/wordprocessingml/2006/main">
        <w:t xml:space="preserve">1: ਯਹੋਸ਼ੁਆ ਨੇ ਯਰੀਹੋ ਵਿੱਚ ਦਾਖਲ ਹੋਣ ਦੀਆਂ ਆਪਣੀਆਂ ਯੋਜਨਾਵਾਂ ਦੇ ਨਾਲ ਪ੍ਰਭੂ ਵਿੱਚ ਭਰੋਸਾ ਕੀਤਾ, ਜਿਵੇਂ ਕਿ ਜਾਸੂਸ ਭੇਜਣ ਦੀ ਉਸਦੀ ਕਾਰਵਾਈ ਵਿੱਚ ਦੇਖਿਆ ਗਿਆ ਸੀ।</w:t>
      </w:r>
    </w:p>
    <w:p/>
    <w:p>
      <w:r xmlns:w="http://schemas.openxmlformats.org/wordprocessingml/2006/main">
        <w:t xml:space="preserve">2: ਪਰਮੇਸ਼ੁਰ ਹਮੇਸ਼ਾ ਆਪਣੇ ਲੋਕਾਂ ਲਈ ਸੇਧ ਅਤੇ ਸੇਧ ਪ੍ਰਦਾਨ ਕਰੇਗਾ, ਜਿਵੇਂ ਕਿ ਯਹੋਸ਼ੁਆ ਦੁਆਰਾ ਜਾਸੂਸਾਂ ਨੂੰ ਭੇਜਣ ਵਿਚ ਦੇਖਿਆ ਗਿਆ ਸੀ।</w:t>
      </w:r>
    </w:p>
    <w:p/>
    <w:p>
      <w:r xmlns:w="http://schemas.openxmlformats.org/wordprocessingml/2006/main">
        <w:t xml:space="preserve">1: ਕਹਾਉਤਾਂ 3:5-6 "ਆਪਣੇ ਪੂਰੇ ਦਿਲ ਨਾਲ ਪ੍ਰਭੂ ਉੱਤੇ ਭਰੋਸਾ ਰੱਖੋ ਅਤੇ ਆਪਣੀ ਹੀ ਸਮਝ ਉੱਤੇ ਅਤਬਾਰ ਨਾ ਕਰੋ; ਆਪਣੇ ਸਾਰੇ ਰਾਹਾਂ ਵਿੱਚ ਉਸਦੇ ਅਧੀਨ ਹੋਵੋ, ਅਤੇ ਉਹ ਤੁਹਾਡੇ ਮਾਰਗਾਂ ਨੂੰ ਸਿੱਧਾ ਕਰੇਗਾ।"</w:t>
      </w:r>
    </w:p>
    <w:p/>
    <w:p>
      <w:r xmlns:w="http://schemas.openxmlformats.org/wordprocessingml/2006/main">
        <w:t xml:space="preserve">2: ਯਿਰਮਿਯਾਹ 29:11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ਯਹੋਸ਼ੁਆ 2:3 ਅਤੇ ਯਰੀਹੋ ਦੇ ਰਾਜੇ ਨੇ ਰਾਹਾਬ ਨੂੰ ਇਹ ਆਖ ਕੇ ਘੱਲਿਆ ਕਿ ਜਿਹੜੇ ਮਨੁੱਖ ਤੇਰੇ ਕੋਲ ਆਏ ਹਨ, ਜਿਹੜੇ ਤੇਰੇ ਘਰ ਵਿੱਚ ਵੜੇ ਹਨ, ਕਿਉਂ ਜੋ ਉਹ ਸਾਰੇ ਦੇਸ ਵਿੱਚ ਖੋਜ ਕਰਨ ਆਏ ਹਨ।</w:t>
      </w:r>
    </w:p>
    <w:p/>
    <w:p>
      <w:r xmlns:w="http://schemas.openxmlformats.org/wordprocessingml/2006/main">
        <w:t xml:space="preserve">ਯਰੀਹੋ ਦੇ ਰਾਜੇ ਨੇ ਰਾਹਾਬ ਨੂੰ ਸੁਨੇਹਾ ਭੇਜਿਆ ਕਿ ਉਹ ਉਨ੍ਹਾਂ ਆਦਮੀਆਂ ਨੂੰ ਪੇਸ਼ ਕਰਨ ਜੋ ਉਸ ਦੇ ਘਰ ਆਏ ਸਨ, ਜਦੋਂ ਉਹ ਇਲਾਕੇ ਦੀ ਖੋਜ ਕਰ ਰਹੇ ਸਨ।</w:t>
      </w:r>
    </w:p>
    <w:p/>
    <w:p>
      <w:r xmlns:w="http://schemas.openxmlformats.org/wordprocessingml/2006/main">
        <w:t xml:space="preserve">1. ਪ੍ਰਮਾਤਮਾ ਹਰ ਸਥਿਤੀ ਦੇ ਨਿਯੰਤਰਣ ਵਿੱਚ ਹੈ ਅਤੇ ਅਜਿਹਾ ਕੁਝ ਵੀ ਨਹੀਂ ਹੋ ਸਕਦਾ ਜਿਸਦੀ ਉਹ ਆਗਿਆ ਨਹੀਂ ਦਿੰਦਾ।</w:t>
      </w:r>
    </w:p>
    <w:p/>
    <w:p>
      <w:r xmlns:w="http://schemas.openxmlformats.org/wordprocessingml/2006/main">
        <w:t xml:space="preserve">2. ਔਖੇ ਸਮਿਆਂ ਵਿੱਚ ਵੀ, ਅਸੀਂ ਬਚਣ ਦਾ ਰਸਤਾ ਪ੍ਰਦਾਨ ਕਰਨ ਲਈ ਪਰਮੇਸ਼ੁਰ ਉੱਤੇ ਨਿਰਭਰ ਕਰ ਸਕਦੇ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ਯਹੋਸ਼ੁਆ 2:4 ਅਤੇ ਇਸਤ੍ਰੀ ਨੇ ਦੋਨਾਂ ਮਨੁੱਖਾਂ ਨੂੰ ਲੈ ਕੇ ਓਹਨਾਂ ਨੂੰ ਛੁਪਾਇਆ ਅਤੇ ਇਉਂ ਆਖਿਆ, ਮੇਰੇ ਕੋਲ ਮਨੁੱਖ ਆਏ ਸਨ ਪਰ ਮੈਂ ਨਹੀਂ ਜਾਣਦਾ ਸੀ ਕਿ ਉਹ ਕਿੱਥੋਂ ਆਏ ਸਨ।</w:t>
      </w:r>
    </w:p>
    <w:p/>
    <w:p>
      <w:r xmlns:w="http://schemas.openxmlformats.org/wordprocessingml/2006/main">
        <w:t xml:space="preserve">ਯਹੋਸ਼ੁਆ 2 ਵਿਚਲੀ ਔਰਤ ਨੇ ਦੋ ਆਦਮੀਆਂ ਨੂੰ ਲੁਕਾਇਆ ਅਤੇ ਝੂਠ ਬੋਲਿਆ ਕਿ ਉਹ ਕਿੱਥੋਂ ਆਏ ਹਨ।</w:t>
      </w:r>
    </w:p>
    <w:p/>
    <w:p>
      <w:r xmlns:w="http://schemas.openxmlformats.org/wordprocessingml/2006/main">
        <w:t xml:space="preserve">1. ਦਇਆ ਦੀ ਸ਼ਕਤੀ: ਕਿਵੇਂ ਜੋਸ਼ੁਆ 2 ਵਿਚ ਔਰਤ ਨੇ ਦਇਆ ਅਤੇ ਬਹਾਦਰੀ ਦਿਖਾਈ</w:t>
      </w:r>
    </w:p>
    <w:p/>
    <w:p>
      <w:r xmlns:w="http://schemas.openxmlformats.org/wordprocessingml/2006/main">
        <w:t xml:space="preserve">2. ਵਿਸ਼ਵਾਸ ਦੀ ਸ਼ਕਤੀ: ਜੋਸ਼ੁਆ 2 ਵਿੱਚ ਔਰਤ ਨੇ ਪਰਮੇਸ਼ੁਰ ਵਿੱਚ ਵਿਸ਼ਵਾਸ ਕਿਵੇਂ ਦਿਖਾਇਆ</w:t>
      </w:r>
    </w:p>
    <w:p/>
    <w:p>
      <w:r xmlns:w="http://schemas.openxmlformats.org/wordprocessingml/2006/main">
        <w:t xml:space="preserve">1. ਇਬਰਾਨੀਆਂ 11:30 ਵਿਸ਼ਵਾਸ ਨਾਲ ਯਰੀਹੋ ਦੀਆਂ ਕੰਧਾਂ ਡਿੱਗ ਪਈਆਂ, ਜਦੋਂ ਉਹ ਲਗਭਗ ਸੱਤ ਦਿਨਾਂ ਦੇ ਘੇਰੇ ਵਿੱਚ ਸਨ</w:t>
      </w:r>
    </w:p>
    <w:p/>
    <w:p>
      <w:r xmlns:w="http://schemas.openxmlformats.org/wordprocessingml/2006/main">
        <w:t xml:space="preserve">2. ਲੂਕਾ 6:36-37 ਇਸ ਲਈ ਤੁਸੀਂ ਦਿਆਲੂ ਬਣੋ, ਜਿਵੇਂ ਤੁਹਾਡਾ ਪਿਤਾ ਵੀ ਦਿਆਲੂ ਹੈ। ਨਿਰਣਾ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ਯਹੋਸ਼ੁਆ 2:5 ਅਤੇ ਐਉਂ ਹੋਇਆ ਕਿ ਫਾਟਕ ਦੇ ਬੰਦ ਹੋਣ ਦਾ ਸਮਾਂ, ਜਦੋਂ ਹਨੇਰਾ ਹੋ ਗਿਆ, ਤਾਂ ਉਹ ਮਨੁੱਖ ਬਾਹਰ ਚਲੇ ਗਏ, ਮੈਂ ਨਹੀਂ ਜਾਣਦਾ ਸੀ ਕਿ ਜਿੱਥੇ ਉਹ ਲੋਕ ਗਏ ਸਨ, ਉਨ੍ਹਾਂ ਦਾ ਛੇਤੀ ਪਿੱਛਾ ਕਰੋ। ਕਿਉਂਕਿ ਤੁਸੀਂ ਉਨ੍ਹਾਂ ਨੂੰ ਪਛਾੜੋਗੇ।</w:t>
      </w:r>
    </w:p>
    <w:p/>
    <w:p>
      <w:r xmlns:w="http://schemas.openxmlformats.org/wordprocessingml/2006/main">
        <w:t xml:space="preserve">ਉਹ ਆਦਮੀ ਰਾਤ ਨੂੰ ਸ਼ਹਿਰ ਦੇ ਦਰਵਾਜ਼ੇ ਤੋਂ ਚਲੇ ਗਏ ਅਤੇ ਲੋਕਾਂ ਨੂੰ ਕਿਹਾ ਗਿਆ ਕਿ ਉਹ ਉਨ੍ਹਾਂ ਨੂੰ ਫੜਨ ਲਈ ਜਲਦੀ ਪਿੱਛਾ ਕਰਨ।</w:t>
      </w:r>
    </w:p>
    <w:p/>
    <w:p>
      <w:r xmlns:w="http://schemas.openxmlformats.org/wordprocessingml/2006/main">
        <w:t xml:space="preserve">1. ਮੁਸ਼ਕਲ ਫੈਸਲਿਆਂ ਦਾ ਸਾਹਮਣਾ ਕਰਨ ਵੇਲੇ ਸਾਨੂੰ ਜਲਦੀ ਕੰਮ ਕਰਨਾ ਚਾਹੀਦਾ ਹੈ ਅਤੇ ਪਰਮੇਸ਼ੁਰ ਉੱਤੇ ਭਰੋਸਾ ਕਰਨਾ ਚਾਹੀਦਾ ਹੈ।</w:t>
      </w:r>
    </w:p>
    <w:p/>
    <w:p>
      <w:r xmlns:w="http://schemas.openxmlformats.org/wordprocessingml/2006/main">
        <w:t xml:space="preserve">2. ਜਦੋਂ ਪਰਮੇਸ਼ੁਰ ਸਾਨੂੰ ਸੇਵਾ ਕਰਨ ਲਈ ਬੁਲਾਵੇ ਤਾਂ ਸਾਨੂੰ ਕਾਰਵਾਈ ਕਰਨ ਲਈ ਤਿਆਰ ਰਹਿਣਾ ਚਾਹੀਦਾ ਹੈ।</w:t>
      </w:r>
    </w:p>
    <w:p/>
    <w:p>
      <w:r xmlns:w="http://schemas.openxmlformats.org/wordprocessingml/2006/main">
        <w:t xml:space="preserve">1. ਰੋਮੀਆਂ 12:11 - ਜੋਸ਼ ਵਿੱਚ ਆਲਸੀ ਨਾ ਬਣੋ, ਆਤਮਾ ਵਿੱਚ ਉਤਸ਼ਾਹੀ ਬਣੋ, ਪ੍ਰਭੂ ਦੀ ਸੇਵਾ ਕਰੋ।</w:t>
      </w:r>
    </w:p>
    <w:p/>
    <w:p>
      <w:r xmlns:w="http://schemas.openxmlformats.org/wordprocessingml/2006/main">
        <w:t xml:space="preserve">2. ਜ਼ਬੂਰ 37:23 - ਇੱਕ ਆਦਮੀ ਦੇ ਕਦਮ ਪ੍ਰਭੂ ਦੁਆਰਾ ਸਥਾਪਿਤ ਕੀਤੇ ਜਾਂਦੇ ਹਨ, ਜਦੋਂ ਉਹ ਆਪਣੇ ਰਾਹ ਵਿੱਚ ਪ੍ਰਸੰਨ ਹੁੰਦਾ ਹੈ;</w:t>
      </w:r>
    </w:p>
    <w:p/>
    <w:p>
      <w:r xmlns:w="http://schemas.openxmlformats.org/wordprocessingml/2006/main">
        <w:t xml:space="preserve">ਯਹੋਸ਼ੁਆ 2:6 ਪਰ ਉਸ ਨੇ ਉਨ੍ਹਾਂ ਨੂੰ ਘਰ ਦੀ ਛੱਤ ਉੱਤੇ ਲਿਆਇਆ, ਅਤੇ ਉਨ੍ਹਾਂ ਨੂੰ ਸਣ ਦੇ ਡੰਡਿਆਂ ਨਾਲ ਛੁਪਾ ਦਿੱਤਾ, ਜਿਹੜੀਆਂ ਉਸ ਨੇ ਛੱਤ ਉੱਤੇ ਵਿਵਸਥਿਤ ਕੀਤੀਆਂ ਸਨ।</w:t>
      </w:r>
    </w:p>
    <w:p/>
    <w:p>
      <w:r xmlns:w="http://schemas.openxmlformats.org/wordprocessingml/2006/main">
        <w:t xml:space="preserve">ਰਾਹਾਬ ਨੇ ਦੋ ਜਾਸੂਸਾਂ ਨੂੰ ਆਪਣੀ ਛੱਤ 'ਤੇ, ਸਣ ਦੇ ਡੰਡਿਆਂ ਦੇ ਹੇਠਾਂ ਲੁਕਾ ਦਿੱਤਾ ਜੋ ਉੱਥੇ ਪ੍ਰਬੰਧ ਕੀਤੇ ਗਏ ਸਨ।</w:t>
      </w:r>
    </w:p>
    <w:p/>
    <w:p>
      <w:r xmlns:w="http://schemas.openxmlformats.org/wordprocessingml/2006/main">
        <w:t xml:space="preserve">1. ਪਰਮੇਸ਼ੁਰ ਆਪਣੇ ਰਾਜ ਨੂੰ ਅੱਗੇ ਵਧਾਉਣ ਲਈ ਸਭ ਤੋਂ ਅਸੰਭਵ ਲੋਕਾਂ ਦੀ ਵਰਤੋਂ ਕਰ ਸਕਦਾ ਹੈ।</w:t>
      </w:r>
    </w:p>
    <w:p/>
    <w:p>
      <w:r xmlns:w="http://schemas.openxmlformats.org/wordprocessingml/2006/main">
        <w:t xml:space="preserve">2. ਮੁਸੀਬਤ ਦੇ ਸਾਮ੍ਹਣੇ ਵਿਸ਼ਵਾਸ ਅਤੇ ਹਿੰਮਤ ਦੀ ਸ਼ਕਤੀ।</w:t>
      </w:r>
    </w:p>
    <w:p/>
    <w:p>
      <w:r xmlns:w="http://schemas.openxmlformats.org/wordprocessingml/2006/main">
        <w:t xml:space="preserve">1. ਇਬਰਾਨੀਆਂ 11:31 - ਵਿਸ਼ਵਾਸ ਨਾਲ ਕੰਜਰੀ ਰਾਹਾਬ ਵਿਸ਼ਵਾਸ ਨਾ ਕਰਨ ਵਾਲਿਆਂ ਦੇ ਨਾਲ ਨਾਸ਼ ਨਹੀਂ ਹੋਈ, ਜਦੋਂ ਉਸਨੇ ਜਾਸੂਸਾਂ ਨੂੰ ਸ਼ਾਂਤੀ ਨਾਲ ਪ੍ਰਾਪਤ ਕੀਤਾ ਸੀ।</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ਯਹੋਸ਼ੁਆ 2:7 ਅਤੇ ਉਨ੍ਹਾਂ ਮਨੁੱਖਾਂ ਨੇ ਯਰਦਨ ਦੇ ਦਰਿਆਵਾਂ ਤੱਕ ਉਨ੍ਹਾਂ ਦਾ ਪਿੱਛਾ ਕੀਤਾ, ਅਤੇ ਜਿਵੇਂ ਹੀ ਉਨ੍ਹਾਂ ਦਾ ਪਿੱਛਾ ਕਰਨ ਵਾਲੇ ਬਾਹਰ ਗਏ, ਉਨ੍ਹਾਂ ਨੇ ਫਾਟਕ ਬੰਦ ਕਰ ਦਿੱਤਾ।</w:t>
      </w:r>
    </w:p>
    <w:p/>
    <w:p>
      <w:r xmlns:w="http://schemas.openxmlformats.org/wordprocessingml/2006/main">
        <w:t xml:space="preserve">ਉਨ੍ਹਾਂ ਆਦਮੀਆਂ ਨੇ ਜਾਸੂਸਾਂ ਦਾ ਯਰਦਨ ਨਦੀ ਤੱਕ ਪਿੱਛਾ ਕੀਤਾ, ਅਤੇ ਜਦੋਂ ਉਹ ਚਲੇ ਗਏ ਤਾਂ ਦਰਵਾਜ਼ਾ ਬੰਦ ਕਰ ਦਿੱਤਾ ਗਿਆ।</w:t>
      </w:r>
    </w:p>
    <w:p/>
    <w:p>
      <w:r xmlns:w="http://schemas.openxmlformats.org/wordprocessingml/2006/main">
        <w:t xml:space="preserve">1. ਪ੍ਰਭੂ ਸਾਡਾ ਰਖਵਾਲਾ: ਖ਼ਤਰੇ ਦੇ ਸਮਿਆਂ ਵਿੱਚ ਪਰਮੇਸ਼ੁਰ ਸਾਡੀ ਕਿਵੇਂ ਰੱਖਿਆ ਕਰਦਾ ਹੈ</w:t>
      </w:r>
    </w:p>
    <w:p/>
    <w:p>
      <w:r xmlns:w="http://schemas.openxmlformats.org/wordprocessingml/2006/main">
        <w:t xml:space="preserve">2. ਇੱਕ ਵੱਡੇ ਚੰਗੇ ਲਈ ਜੋਖਮ ਲੈਣਾ: ਜੇਰੀਕੋ ਦੇ ਜਾਸੂਸਾਂ ਦੀ ਹਿੰਮਤ</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18:2 ਯਹੋਵਾਹ ਮੇਰੀ ਚੱਟਾਨ ਅਤੇ ਮੇਰਾ ਕਿਲ੍ਹਾ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ਯਹੋਸ਼ੁਆ 2:8 ਅਤੇ ਉਨ੍ਹਾਂ ਦੇ ਲੇਟਣ ਤੋਂ ਪਹਿਲਾਂ, ਉਹ ਛੱਤ ਉੱਤੇ ਉਨ੍ਹਾਂ ਕੋਲ ਆਈ।</w:t>
      </w:r>
    </w:p>
    <w:p/>
    <w:p>
      <w:r xmlns:w="http://schemas.openxmlformats.org/wordprocessingml/2006/main">
        <w:t xml:space="preserve">ਰਾਹਾਬ ਨੇ ਦੋ ਇਜ਼ਰਾਈਲੀ ਜਾਸੂਸ ਆਪਣੀ ਛੱਤ ਉੱਤੇ ਲੁਕਾਏ ਹੋਏ ਸਨ, ਅਤੇ ਉਨ੍ਹਾਂ ਦੇ ਸੌਣ ਤੋਂ ਪਹਿਲਾਂ, ਉਹ ਉਨ੍ਹਾਂ ਕੋਲ ਆਈ।</w:t>
      </w:r>
    </w:p>
    <w:p/>
    <w:p>
      <w:r xmlns:w="http://schemas.openxmlformats.org/wordprocessingml/2006/main">
        <w:t xml:space="preserve">1. ਰਾਹਾਬ ਦੀ ਨਿਹਚਾ ਦੀ ਤਾਕਤ: ਰਾਹਾਬ ਦੀ ਦਲੇਰ ਨਿਹਚਾ ਨੇ ਉਸ ਦੇ ਲੋਕਾਂ ਦੀ ਮੁਕਤੀ ਕਿਵੇਂ ਕੀਤੀ</w:t>
      </w:r>
    </w:p>
    <w:p/>
    <w:p>
      <w:r xmlns:w="http://schemas.openxmlformats.org/wordprocessingml/2006/main">
        <w:t xml:space="preserve">2. ਰਾਹਾਬ ਦੀ ਪਰਾਹੁਣਚਾਰੀ ਦੀ ਮਿਸਾਲ: ਪਰਮੇਸ਼ੁਰ ਅਤੇ ਸਾਡੇ ਗੁਆਂਢੀਆਂ ਲਈ ਪਿਆਰ ਕਰਕੇ ਪਰਾਹੁਣਚਾਰੀ ਦਾ ਅਭਿਆਸ ਕਰਨਾ</w:t>
      </w:r>
    </w:p>
    <w:p/>
    <w:p>
      <w:r xmlns:w="http://schemas.openxmlformats.org/wordprocessingml/2006/main">
        <w:t xml:space="preserve">1. ਇਬਰਾਨੀਆਂ 11:31 - ਵਿਸ਼ਵਾਸ ਨਾਲ ਰਾਹਾਬ ਵੇਸਵਾ ਅਣਆਗਿਆਕਾਰ ਲੋਕਾਂ ਨਾਲ ਨਾਸ਼ ਨਹੀਂ ਹੋਈ, ਕਿਉਂਕਿ ਉਸਨੇ ਜਾਸੂਸਾਂ ਦਾ ਦੋਸਤਾਨਾ ਸੁਆਗਤ ਕੀਤਾ ਸੀ।</w:t>
      </w:r>
    </w:p>
    <w:p/>
    <w:p>
      <w:r xmlns:w="http://schemas.openxmlformats.org/wordprocessingml/2006/main">
        <w:t xml:space="preserve">2. ਰੋਮੀਆਂ 12:13 - ਸੰਤਾਂ ਦੀਆਂ ਲੋੜਾਂ ਵਿੱਚ ਯੋਗਦਾਨ ਪਾਓ ਅਤੇ ਪਰਾਹੁਣਚਾਰੀ ਦਿਖਾਉਣ ਦੀ ਕੋਸ਼ਿਸ਼ ਕਰੋ।</w:t>
      </w:r>
    </w:p>
    <w:p/>
    <w:p>
      <w:r xmlns:w="http://schemas.openxmlformats.org/wordprocessingml/2006/main">
        <w:t xml:space="preserve">ਯਹੋਸ਼ੁਆ 2:9 ਅਤੇ ਉਸ ਨੇ ਮਨੁੱਖਾਂ ਨੂੰ ਆਖਿਆ, ਮੈਂ ਜਾਣਦੀ ਹਾਂ ਜੋ ਯਹੋਵਾਹ ਨੇ ਤੁਹਾਨੂੰ ਦੇਸ ਦਿੱਤਾ ਹੈ ਅਤੇ ਤੁਹਾਡਾ ਭੈ ਸਾਡੇ ਉੱਤੇ ਪੈ ਗਿਆ ਹੈ ਅਤੇ ਦੇਸ ਦੇ ਸਾਰੇ ਵਾਸੀ ਤੁਹਾਡੇ ਕਾਰਨ ਬੇਹੋਸ਼ ਹੋ ਗਏ ਹਨ।</w:t>
      </w:r>
    </w:p>
    <w:p/>
    <w:p>
      <w:r xmlns:w="http://schemas.openxmlformats.org/wordprocessingml/2006/main">
        <w:t xml:space="preserve">ਰਾਹਾਬ, ਯਰੀਹੋ ਸ਼ਹਿਰ ਦੀ ਇੱਕ ਔਰਤ, ਦੋ ਇਜ਼ਰਾਈਲੀ ਜਾਸੂਸਾਂ ਨੂੰ ਸੂਚਿਤ ਕਰਦੀ ਹੈ ਕਿ ਉਹ ਜਾਣਦੀ ਹੈ ਕਿ ਯਹੋਵਾਹ ਨੇ ਉਨ੍ਹਾਂ ਨੂੰ ਧਰਤੀ ਦਿੱਤੀ ਹੈ, ਅਤੇ ਦੇਸ਼ ਦੇ ਵਾਸੀ ਉਨ੍ਹਾਂ ਤੋਂ ਡਰਦੇ ਹਨ।</w:t>
      </w:r>
    </w:p>
    <w:p/>
    <w:p>
      <w:r xmlns:w="http://schemas.openxmlformats.org/wordprocessingml/2006/main">
        <w:t xml:space="preserve">1. ਪਰਮੇਸ਼ੁਰ ਦੀਆਂ ਯੋਜਨਾਵਾਂ ਪ੍ਰਬਲ - ਇਸ ਗੱਲ 'ਤੇ ਧਿਆਨ ਕੇਂਦ੍ਰਤ ਕਰਨਾ ਕਿ ਇਜ਼ਰਾਈਲੀਆਂ ਲਈ ਵਾਅਦਾ ਕੀਤੇ ਹੋਏ ਦੇਸ਼ ਵਿਚ ਰਹਿਣ ਲਈ ਪਰਮੇਸ਼ੁਰ ਦੀਆਂ ਯੋਜਨਾਵਾਂ ਰੁਕਾਵਟਾਂ ਦੇ ਬਾਵਜੂਦ ਕਿਵੇਂ ਪੂਰੀਆਂ ਹੋਣਗੀਆਂ।</w:t>
      </w:r>
    </w:p>
    <w:p/>
    <w:p>
      <w:r xmlns:w="http://schemas.openxmlformats.org/wordprocessingml/2006/main">
        <w:t xml:space="preserve">2. ਡਰ ਦੀ ਸ਼ਕਤੀ - ਇਹ ਪਤਾ ਲਗਾਉਣਾ ਕਿ ਕਿਵੇਂ ਦੁਸ਼ਮਣ ਨੂੰ ਜਿੱਤਣ ਲਈ ਡਰ ਦੀ ਵਰਤੋਂ ਕੀਤੀ ਜਾ ਸਕਦੀ ਹੈ ਅਤੇ ਅਸੀਂ ਆਪਣੇ ਜੀਵਨ ਵਿੱਚ ਡਰ ਦੀ ਬਜਾਏ ਵਿਸ਼ਵਾਸ ਦੀ ਵਰਤੋਂ ਕਿਵੇਂ ਕਰ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ਬਿਵਸਥਾ ਸਾਰ 31:6 - ਮਜ਼ਬੂਤ ਅਤੇ ਦਲੇਰ ਬਣੋ। ਉਨ੍ਹਾਂ ਤੋਂ ਨਾ ਡਰੋ ਅਤੇ ਨਾ ਡਰੋ, ਕਿਉਂਕਿ ਇਹ ਯਹੋਵਾਹ ਤੁਹਾਡਾ ਪਰਮੇਸ਼ੁਰ ਹੈ ਜੋ ਤੁਹਾਡੇ ਨਾਲ ਜਾਂਦਾ ਹੈ। ਉਹ ਤੁਹਾਨੂੰ ਨਹੀਂ ਛੱਡੇਗਾ ਅਤੇ ਨਾ ਹੀ ਤੁਹਾਨੂੰ ਤਿਆਗ ਦੇਵੇਗਾ।</w:t>
      </w:r>
    </w:p>
    <w:p/>
    <w:p>
      <w:r xmlns:w="http://schemas.openxmlformats.org/wordprocessingml/2006/main">
        <w:t xml:space="preserve">ਯਹੋਸ਼ੁਆ 2:10 ਕਿਉਂ ਜੋ ਅਸੀਂ ਸੁਣਿਆ ਹੈ ਕਿ ਕਿਵੇਂ ਯਹੋਵਾਹ ਨੇ ਤੁਹਾਡੇ ਲਈ ਲਾਲ ਸਮੁੰਦਰ ਦਾ ਪਾਣੀ ਸੁੱਕਾ ਦਿੱਤਾ ਜਦੋਂ ਤੁਸੀਂ ਮਿਸਰ ਤੋਂ ਬਾਹਰ ਆਏ। ਅਤੇ ਤੁਸੀਂ ਅਮੋਰੀਆਂ ਦੇ ਦੋ ਰਾਜਿਆਂ ਨਾਲ ਕੀ ਕੀਤਾ, ਜੋ ਯਰਦਨ ਦੇ ਦੂਜੇ ਪਾਸੇ ਸਨ, ਸੀਹੋਨ ਅਤੇ ਓਗ, ਜਿਨ੍ਹਾਂ ਨੂੰ ਤੁਸੀਂ ਪੂਰੀ ਤਰ੍ਹਾਂ ਤਬਾਹ ਕਰ ਦਿੱਤਾ ਸੀ।</w:t>
      </w:r>
    </w:p>
    <w:p/>
    <w:p>
      <w:r xmlns:w="http://schemas.openxmlformats.org/wordprocessingml/2006/main">
        <w:t xml:space="preserve">ਯਹੋਵਾਹ ਨੇ ਇਸਰਾਏਲੀਆਂ ਲਈ ਲਾਲ ਸਾਗਰ ਨੂੰ ਸੁਕਾ ਦਿੱਤਾ ਜਦੋਂ ਉਹ ਮਿਸਰ ਛੱਡ ਗਏ ਅਤੇ ਉਨ੍ਹਾਂ ਨੇ ਯਰਦਨ ਦੇ ਦੂਜੇ ਪਾਸੇ ਅਮੋਰੀਆਂ ਦੇ ਦੋ ਰਾਜਿਆਂ ਨੂੰ ਤਬਾਹ ਕਰ ਦਿੱਤਾ।</w:t>
      </w:r>
    </w:p>
    <w:p/>
    <w:p>
      <w:r xmlns:w="http://schemas.openxmlformats.org/wordprocessingml/2006/main">
        <w:t xml:space="preserve">1. ਯਹੋਵਾਹ ਦੀ ਚਮਤਕਾਰੀ ਸ਼ਕਤੀ</w:t>
      </w:r>
    </w:p>
    <w:p/>
    <w:p>
      <w:r xmlns:w="http://schemas.openxmlformats.org/wordprocessingml/2006/main">
        <w:t xml:space="preserve">2. ਵਫ਼ਾਦਾਰ ਆਗਿਆਕਾਰੀ ਦਾ ਇਨਾਮ ਦਿੱਤਾ ਗਿਆ</w:t>
      </w:r>
    </w:p>
    <w:p/>
    <w:p>
      <w:r xmlns:w="http://schemas.openxmlformats.org/wordprocessingml/2006/main">
        <w:t xml:space="preserve">1. ਕੂਚ 14:21-22 - ਅਤੇ ਮੂਸਾ ਨੇ ਆਪਣਾ ਹੱਥ ਸਮੁੰਦਰ ਉੱਤੇ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ਬਿਵਸਥਾ ਸਾਰ 3:1-7 - ਫਿਰ ਅਸੀਂ ਮੁੜੇ, ਅਤੇ ਬਾਸ਼ਾਨ ਦੇ ਰਸਤੇ ਉੱਤੇ ਚਲੇ ਗਏ: ਅਤੇ ਬਾਸ਼ਾਨ ਦਾ ਰਾਜਾ ਓਗ, ਉਹ ਅਤੇ ਉਸਦੇ ਸਾਰੇ ਲੋਕ, ਅਦਰਈ ਵਿੱਚ ਲੜਨ ਲਈ ਸਾਡੇ ਵਿਰੁੱਧ ਨਿਕਲੇ।</w:t>
      </w:r>
    </w:p>
    <w:p/>
    <w:p>
      <w:r xmlns:w="http://schemas.openxmlformats.org/wordprocessingml/2006/main">
        <w:t xml:space="preserve">ਯਹੋਸ਼ੁਆ 2:11 ਜਦੋਂ ਅਸੀਂ ਏਹ ਗੱਲਾਂ ਸੁਣੀਆਂ ਤਾਂ ਸਾਡੇ ਦਿਲ ਡੋਲ ਗਏ, ਨਾ ਕਿਸੇ ਮਨੁੱਖ ਵਿੱਚ ਤੇਰੇ ਕਾਰਨ ਹੌਂਸਲਾ ਬਚਿਆ ਕਿਉਂ ਜੋ ਯਹੋਵਾਹ ਤੁਹਾਡਾ ਪਰਮੇਸ਼ੁਰ ਉੱਪਰ ਅਕਾਸ਼ ਅਤੇ ਧਰਤੀ ਵਿੱਚ ਪਰਮੇਸ਼ੁਰ ਹੈ। ਹੇਠ.</w:t>
      </w:r>
    </w:p>
    <w:p/>
    <w:p>
      <w:r xmlns:w="http://schemas.openxmlformats.org/wordprocessingml/2006/main">
        <w:t xml:space="preserve">ਪ੍ਰਭੂ ਦੀ ਮਹਾਨਤਾ ਬਾਰੇ ਸੁਣ ਕੇ, ਲੋਕਾਂ ਦੇ ਦਿਲ ਡਰ ਨਾਲ ਪਿਘਲ ਗਏ ਅਤੇ ਉਨ੍ਹਾਂ ਵਿੱਚ ਹੁਣ ਉਨ੍ਹਾਂ ਦਾ ਵਿਰੋਧ ਕਰਨ ਦੀ ਹਿੰਮਤ ਨਹੀਂ ਰਹੀ।</w:t>
      </w:r>
    </w:p>
    <w:p/>
    <w:p>
      <w:r xmlns:w="http://schemas.openxmlformats.org/wordprocessingml/2006/main">
        <w:t xml:space="preserve">1. ਪਰਮੇਸ਼ੁਰ ਸਾਡੇ ਸਾਹਮਣੇ ਕਿਸੇ ਵੀ ਚੀਜ਼ ਨਾਲੋਂ ਮਹਾਨ ਹੈ - ਜੋਸ਼ੁਆ 2:11</w:t>
      </w:r>
    </w:p>
    <w:p/>
    <w:p>
      <w:r xmlns:w="http://schemas.openxmlformats.org/wordprocessingml/2006/main">
        <w:t xml:space="preserve">2. ਹਿੰਮਤ ਪਰਮੇਸ਼ੁਰ ਨੂੰ ਜਾਣਨ ਤੋਂ ਮਿਲਦੀ ਹੈ - ਯਹੋਸ਼ੁਆ 2:11</w:t>
      </w:r>
    </w:p>
    <w:p/>
    <w:p>
      <w:r xmlns:w="http://schemas.openxmlformats.org/wordprocessingml/2006/main">
        <w:t xml:space="preserve">1. ਜ਼ਬੂਰ 103:19 - ਯਹੋਵਾਹ ਨੇ ਸਵਰਗ ਵਿੱਚ ਆਪਣਾ ਸਿੰਘਾਸਣ ਤਿਆਰ ਕੀਤਾ ਹੈ; ਅਤੇ ਉਸਦਾ ਰਾਜ ਸਭਨਾਂ ਉੱਤੇ ਰਾਜ ਕਰਦਾ ਹੈ।</w:t>
      </w:r>
    </w:p>
    <w:p/>
    <w:p>
      <w:r xmlns:w="http://schemas.openxmlformats.org/wordprocessingml/2006/main">
        <w:t xml:space="preserve">2. ਯਸਾਯਾਹ 45:18 - ਕਿਉਂਕਿ ਯਹੋਵਾਹ ਇਸ ਤਰ੍ਹਾਂ ਆਖਦਾ ਹੈ ਜਿਸਨੇ ਅਕਾਸ਼ ਨੂੰ ਬਣਾਇਆ ਹੈ; ਪਰਮੇਸ਼ੁਰ ਨੇ ਖੁਦ ਧਰਤੀ ਨੂੰ ਸਾਜਿਆ ਅਤੇ ਇਸਨੂੰ ਬਣਾਇਆ; ਉਸਨੇ ਇਸਨੂੰ ਸਥਾਪਿਤ ਕੀਤਾ ਹੈ, ਉਸਨੇ ਇਸਨੂੰ ਵਿਅਰਥ ਨਹੀਂ ਬਣਾਇਆ, ਉਸਨੇ ਇਸਨੂੰ ਵਸਾਉਣ ਲਈ ਬਣਾਇਆ: ਮੈਂ ਯਹੋਵਾਹ ਹਾਂ; ਅਤੇ ਹੋਰ ਕੋਈ ਨਹੀਂ ਹੈ।</w:t>
      </w:r>
    </w:p>
    <w:p/>
    <w:p>
      <w:r xmlns:w="http://schemas.openxmlformats.org/wordprocessingml/2006/main">
        <w:t xml:space="preserve">ਯਹੋਸ਼ੁਆ 2:12 ਇਸ ਲਈ ਹੁਣ, ਮੈਂ ਤੁਹਾਡੇ ਅੱਗੇ ਬੇਨਤੀ ਕਰਦਾ ਹਾਂ, ਯਹੋਵਾਹ ਦੀ ਸੌਂਹ ਖਾਓ, ਕਿਉਂਕਿ ਮੈਂ ਤੁਹਾਡੇ ਉੱਤੇ ਦਯਾ ਕੀਤੀ ਹੈ, ਕਿ ਤੁਸੀਂ ਮੇਰੇ ਪਿਤਾ ਦੇ ਘਰ ਉੱਤੇ ਵੀ ਦਇਆ ਕਰੋਗੇ, ਅਤੇ ਮੈਨੂੰ ਇੱਕ ਸੱਚਾ ਚਿੰਨ੍ਹ ਦਿਓ:</w:t>
      </w:r>
    </w:p>
    <w:p/>
    <w:p>
      <w:r xmlns:w="http://schemas.openxmlformats.org/wordprocessingml/2006/main">
        <w:t xml:space="preserve">ਯਹੋਸ਼ੁਆ ਅਤੇ ਦੋ ਜਾਸੂਸਾਂ ਨੇ ਔਰਤ ਨੂੰ ਜੋਸ਼ੁਆ ਦੇ ਪਰਿਵਾਰ ਪ੍ਰਤੀ ਦਿਆਲਤਾ ਦਿਖਾਉਣ ਲਈ ਯਹੋਵਾਹ ਦੀ ਸਹੁੰ ਖਾਣ ਲਈ ਕਿਹਾ।</w:t>
      </w:r>
    </w:p>
    <w:p/>
    <w:p>
      <w:r xmlns:w="http://schemas.openxmlformats.org/wordprocessingml/2006/main">
        <w:t xml:space="preserve">1: ਪਰਮੇਸ਼ੁਰ ਸਾਨੂੰ ਦੂਜਿਆਂ ਪ੍ਰਤੀ ਦਿਆਲਤਾ ਦਿਖਾਉਣ ਲਈ ਕਹਿੰਦਾ ਹੈ।</w:t>
      </w:r>
    </w:p>
    <w:p/>
    <w:p>
      <w:r xmlns:w="http://schemas.openxmlformats.org/wordprocessingml/2006/main">
        <w:t xml:space="preserve">2: ਸਾਨੂੰ ਦਿਆਲਤਾ ਦਿਖਾਉਣ ਲਈ ਆਪਣੀਆਂ ਵਚਨਬੱਧਤਾਵਾਂ ਦਾ ਸਨਮਾਨ ਕਰਨਾ ਚਾਹੀਦਾ ਹੈ ਭਾਵੇਂ ਇਹ ਔਖਾ ਹੋਵੇ।</w:t>
      </w:r>
    </w:p>
    <w:p/>
    <w:p>
      <w:r xmlns:w="http://schemas.openxmlformats.org/wordprocessingml/2006/main">
        <w:t xml:space="preserve">1: ਲੂਕਾ 6:31 - ਦੂਜਿਆਂ ਨਾਲ ਉਸੇ ਤਰ੍ਹਾਂ ਕਰੋ ਜਿਵੇਂ ਤੁਸੀਂ ਚਾਹੁੰਦੇ ਹੋ ਕਿ ਉਹ ਤੁਹਾਡੇ ਨਾਲ ਕਰਦੇ ਹਨ।</w:t>
      </w:r>
    </w:p>
    <w:p/>
    <w:p>
      <w:r xmlns:w="http://schemas.openxmlformats.org/wordprocessingml/2006/main">
        <w:t xml:space="preserve">2: ਕਹਾਉਤਾਂ 3:3 - ਪਿਆਰ ਅਤੇ ਵਫ਼ਾਦਾਰੀ ਤੁਹਾਨੂੰ ਕਦੇ ਨਾ ਛੱਡਣ; ਉਹਨਾਂ ਨੂੰ ਆਪਣੇ ਗਲੇ ਵਿੱਚ ਬੰਨ੍ਹੋ, ਉਹਨਾਂ ਨੂੰ ਆਪਣੇ ਦਿਲ ਦੀ ਫੱਟੀ ਉੱਤੇ ਲਿਖੋ.</w:t>
      </w:r>
    </w:p>
    <w:p/>
    <w:p>
      <w:r xmlns:w="http://schemas.openxmlformats.org/wordprocessingml/2006/main">
        <w:t xml:space="preserve">ਯਹੋਸ਼ੁਆ 2:13 ਅਤੇ ਇਹ ਕਿ ਤੁਸੀਂ ਮੇਰੇ ਪਿਤਾ, ਮੇਰੀ ਮਾਤਾ, ਮੇਰੇ ਭਰਾਵਾਂ ਅਤੇ ਮੇਰੀਆਂ ਭੈਣਾਂ ਨੂੰ ਅਤੇ ਜੋ ਕੁਝ ਉਨ੍ਹਾਂ ਕੋਲ ਹੈ, ਉਨ੍ਹਾਂ ਨੂੰ ਜਿਉਂਦਾ ਕਰੋਗੇ, ਅਤੇ ਸਾਡੀਆਂ ਜਾਨਾਂ ਨੂੰ ਮੌਤ ਤੋਂ ਬਚਾਓਗੇ।</w:t>
      </w:r>
    </w:p>
    <w:p/>
    <w:p>
      <w:r xmlns:w="http://schemas.openxmlformats.org/wordprocessingml/2006/main">
        <w:t xml:space="preserve">ਇਹ ਹਵਾਲਾ ਰਾਹਾਬ ਦੀ ਇਜ਼ਰਾਈਲੀ ਜਾਸੂਸਾਂ ਲਈ ਉਸ ਦੇ ਪਰਿਵਾਰ ਨੂੰ ਮੌਤ ਤੋਂ ਬਚਾਉਣ ਲਈ ਬੇਨਤੀ ਦੀ ਗੱਲ ਕਰਦਾ ਹੈ ਕਿਉਂਕਿ ਉਸਨੇ ਉਨ੍ਹਾਂ ਦੀ ਮਦਦ ਕੀਤੀ ਸੀ।</w:t>
      </w:r>
    </w:p>
    <w:p/>
    <w:p>
      <w:r xmlns:w="http://schemas.openxmlformats.org/wordprocessingml/2006/main">
        <w:t xml:space="preserve">1. ਪਰਮੇਸ਼ੁਰ ਉਨ੍ਹਾਂ ਲਈ ਵਫ਼ਾਦਾਰ ਹੈ ਜੋ ਉਸ ਪ੍ਰਤੀ ਵਫ਼ਾਦਾਰ ਹਨ - ਯਹੋਸ਼ੁਆ 2:13</w:t>
      </w:r>
    </w:p>
    <w:p/>
    <w:p>
      <w:r xmlns:w="http://schemas.openxmlformats.org/wordprocessingml/2006/main">
        <w:t xml:space="preserve">2. ਰਾਹਾਬ ਦਾ ਪਰਮੇਸ਼ੁਰ ਵਿੱਚ ਦਲੇਰ ਵਿਸ਼ਵਾਸ - ਯਹੋਸ਼ੁਆ 2:13</w:t>
      </w:r>
    </w:p>
    <w:p/>
    <w:p>
      <w:r xmlns:w="http://schemas.openxmlformats.org/wordprocessingml/2006/main">
        <w:t xml:space="preserve">1. ਰੋਮੀਆਂ 10:11 - "ਕਿਉਂਕਿ ਧਰਮ-ਗ੍ਰੰਥ ਕਹਿੰਦਾ ਹੈ, 'ਜੋ ਕੋਈ ਉਸ ਵਿੱਚ ਵਿਸ਼ਵਾਸ ਕਰਦਾ ਹੈ, ਉਹ ਸ਼ਰਮਿੰਦਾ ਨਹੀਂ ਹੋਵੇਗਾ।'"</w:t>
      </w:r>
    </w:p>
    <w:p/>
    <w:p>
      <w:r xmlns:w="http://schemas.openxmlformats.org/wordprocessingml/2006/main">
        <w:t xml:space="preserve">2. ਇਬਰਾਨੀਆਂ 11:31 - "ਨਿਹਚਾ ਨਾਲ ਰਾਹਾਬ ਵੇਸਵਾ ਨੂੰ ਅਣਆਗਿਆਕਾਰ ਲੋਕਾਂ ਨਾਲ ਨਾਸ਼ ਨਹੀਂ ਕੀਤਾ ਗਿਆ ਸੀ, ਕਿਉਂਕਿ ਉਸਨੇ ਜਾਸੂਸਾਂ ਦਾ ਦੋਸਤਾਨਾ ਸੁਆਗਤ ਕੀਤਾ ਸੀ।"</w:t>
      </w:r>
    </w:p>
    <w:p/>
    <w:p>
      <w:r xmlns:w="http://schemas.openxmlformats.org/wordprocessingml/2006/main">
        <w:t xml:space="preserve">ਯਹੋਸ਼ੁਆ 2:14 ਤਾਂ ਮਨੁੱਖਾਂ ਨੇ ਉਹ ਨੂੰ ਉੱਤਰ ਦਿੱਤਾ, ਸਾਡੀ ਜਾਨ ਤੇਰੇ ਲਈ ਹੈ, ਜੇ ਤੂੰ ਇਹ ਨਾ ਬੋਲੇਂ ਤਾਂ ਸਾਡਾ ਕੰਮ। ਅਤੇ ਇਸ ਤਰ੍ਹਾਂ ਹੋਵੇਗਾ, ਜਦੋਂ ਯਹੋਵਾਹ ਸਾਨੂੰ ਧਰਤੀ ਦੇ ਦੇਵੇਗਾ, ਅਸੀਂ ਤੁਹਾਡੇ ਨਾਲ ਦਇਆ ਅਤੇ ਸੱਚਾ ਵਰਤਾਓ ਕਰਾਂਗੇ।</w:t>
      </w:r>
    </w:p>
    <w:p/>
    <w:p>
      <w:r xmlns:w="http://schemas.openxmlformats.org/wordprocessingml/2006/main">
        <w:t xml:space="preserve">ਇਸਰਾਏਲ ਦੇ ਆਦਮੀਆਂ ਨੇ ਰਾਹਾਬ ਅਤੇ ਉਸ ਦੇ ਪਰਿਵਾਰ ਦੀ ਸੁਰੱਖਿਆ ਦੇ ਬਦਲੇ ਆਪਣੀਆਂ ਜਾਨਾਂ ਕੁਰਬਾਨ ਕਰ ਕੇ ਪਰਮੇਸ਼ੁਰ ਨਾਲ ਕੀਤੇ ਨੇਮ ਪ੍ਰਤੀ ਆਪਣੀ ਵਫ਼ਾਦਾਰੀ ਦਿਖਾਈ।</w:t>
      </w:r>
    </w:p>
    <w:p/>
    <w:p>
      <w:r xmlns:w="http://schemas.openxmlformats.org/wordprocessingml/2006/main">
        <w:t xml:space="preserve">1. ਪਰਮੇਸ਼ੁਰ ਅਤੇ ਇਜ਼ਰਾਈਲ ਵਿਚਕਾਰ ਨੇਮ ਵਫ਼ਾਦਾਰੀ ਅਤੇ ਸੁਰੱਖਿਆ ਦਾ ਇੱਕ ਹੈ।</w:t>
      </w:r>
    </w:p>
    <w:p/>
    <w:p>
      <w:r xmlns:w="http://schemas.openxmlformats.org/wordprocessingml/2006/main">
        <w:t xml:space="preserve">2. ਪਰਮੇਸ਼ੁਰ ਅਤੇ ਉਸਦੇ ਇਕਰਾਰ ਪ੍ਰਤੀ ਸਾਡੀ ਵਫ਼ਾਦਾਰੀ ਸਾਨੂੰ ਦੂਜਿਆਂ ਪ੍ਰਤੀ ਦਿਆਲਤਾ ਅਤੇ ਸੱਚਾਈ ਦਿਖਾਉਣ ਲਈ ਅਗਵਾਈ ਕਰਨੀ ਚਾਹੀਦੀ ਹੈ।</w:t>
      </w:r>
    </w:p>
    <w:p/>
    <w:p>
      <w:r xmlns:w="http://schemas.openxmlformats.org/wordprocessingml/2006/main">
        <w:t xml:space="preserve">1. ਜੋਸ਼ੂਆ 2:14 - ਤੁਹਾਡੇ ਲਈ ਸਾਡੀ ਜ਼ਿੰਦਗੀ, ਜੇਕਰ ਤੁਸੀਂ ਇਹ ਸਾਡੇ ਕਾਰੋਬਾਰ ਨੂੰ ਨਹੀਂ ਬੋਲਦੇ, ਅਤੇ ਅਸੀਂ ਤੁਹਾਡੇ ਨਾਲ ਪਿਆਰ ਅਤੇ ਸੱਚਾ ਵਰਤਾਓ ਕਰਾਂਗੇ।</w:t>
      </w:r>
    </w:p>
    <w:p/>
    <w:p>
      <w:r xmlns:w="http://schemas.openxmlformats.org/wordprocessingml/2006/main">
        <w:t xml:space="preserve">2. ਰੋਮੀਆਂ 12:9- ਪਿਆਰ ਇਮਾਨਦਾਰ ਹੋਣਾ ਚਾਹੀਦਾ ਹੈ। ਬੁਰਾਈ ਨੂੰ ਨਫ਼ਰਤ ਕਰੋ; ਜੋ ਚੰਗਾ ਹੈ ਉਸ ਨਾਲ ਜੁੜੇ ਰਹੋ।</w:t>
      </w:r>
    </w:p>
    <w:p/>
    <w:p>
      <w:r xmlns:w="http://schemas.openxmlformats.org/wordprocessingml/2006/main">
        <w:t xml:space="preserve">ਯਹੋਸ਼ੁਆ 2:15 ਤਦ ਉਸ ਨੇ ਉਨ੍ਹਾਂ ਨੂੰ ਰੱਸੀ ਨਾਲ ਖਿੜਕੀ ਵਿੱਚੋਂ ਹੇਠਾਂ ਉਤਾਰ ਦਿੱਤਾ ਕਿਉਂ ਜੋ ਉਹ ਦਾ ਘਰ ਸ਼ਹਿਰ ਦੀ ਕੰਧ ਉੱਤੇ ਸੀ ਅਤੇ ਉਹ ਕੰਧ ਉੱਤੇ ਰਹਿੰਦੀ ਸੀ।</w:t>
      </w:r>
    </w:p>
    <w:p/>
    <w:p>
      <w:r xmlns:w="http://schemas.openxmlformats.org/wordprocessingml/2006/main">
        <w:t xml:space="preserve">ਯਰੀਹੋ ਵਿਚ ਰਹਿਣ ਵਾਲੀ ਇਕ ਔਰਤ ਰਾਹਾਬ ਨੇ ਯਹੋਸ਼ੁਆ ਦੁਆਰਾ ਭੇਜੇ ਗਏ ਦੋ ਜਾਸੂਸਾਂ ਨੂੰ ਸ਼ਹਿਰ ਦੀ ਕੰਧ ਦੇ ਬਾਹਰ ਆਪਣੀ ਖਿੜਕੀ ਤੋਂ ਹੇਠਾਂ ਉਤਾਰ ਕੇ ਮਦਦ ਕੀਤੀ।</w:t>
      </w:r>
    </w:p>
    <w:p/>
    <w:p>
      <w:r xmlns:w="http://schemas.openxmlformats.org/wordprocessingml/2006/main">
        <w:t xml:space="preserve">1. ਰਾਹਾਬ ਦੀ ਹਿੰਮਤ: ਰੱਬ ਦੀ ਇੱਛਾ 'ਤੇ ਭਰੋਸਾ ਕਰਨ ਦਾ ਸਬਕ।</w:t>
      </w:r>
    </w:p>
    <w:p/>
    <w:p>
      <w:r xmlns:w="http://schemas.openxmlformats.org/wordprocessingml/2006/main">
        <w:t xml:space="preserve">2. ਰਾਹਾਬ ਦੀ ਨਿਹਚਾ: ਬਿਪਤਾ ਦੇ ਸਾਮ੍ਹਣੇ ਵਿਸ਼ਵਾਸ ਦੀ ਸ਼ਕਤੀ ਦੀ ਯਾਦ ਦਿਵਾਉਂਦੀ ਹੈ।</w:t>
      </w:r>
    </w:p>
    <w:p/>
    <w:p>
      <w:r xmlns:w="http://schemas.openxmlformats.org/wordprocessingml/2006/main">
        <w:t xml:space="preserve">1. ਉਤਪਤ 15:6 - "ਅਤੇ ਉਸ ਨੇ ਯਹੋਵਾਹ ਉੱਤੇ ਵਿਸ਼ਵਾਸ ਕੀਤਾ; ਅਤੇ ਉਸ ਨੇ ਇਸ ਨੂੰ ਆਪਣੇ ਲਈ ਧਰਮ ਗਿਣਿਆ।"</w:t>
      </w:r>
    </w:p>
    <w:p/>
    <w:p>
      <w:r xmlns:w="http://schemas.openxmlformats.org/wordprocessingml/2006/main">
        <w:t xml:space="preserve">2. ਰੋਮੀਆਂ 4:3-5 - "ਪੋਥੀਆਂ ਵਿੱਚ ਕੀ ਲਿਖਿਆ ਹੈ? ਅਬਰਾਹਾਮ ਨੇ ਪਰਮੇਸ਼ੁਰ ਵਿੱਚ ਵਿਸ਼ਵਾਸ ਕੀਤਾ, ਅਤੇ ਇਹ ਉਸਦੇ ਲਈ ਧਾਰਮਿਕਤਾ ਗਿਣਿਆ ਗਿਆ। ਹੁਣ ਜੋ ਕੰਮ ਕਰਦਾ ਹੈ ਉਸ ਲਈ ਕਿਰਪਾ ਦਾ ਨਹੀਂ, ਸਗੋਂ ਕਰਜ਼ੇ ਦਾ ਇਨਾਮ ਹੈ। ਕੰਮ ਨਹੀਂ ਕਰਦਾ, ਪਰ ਉਸ ਉੱਤੇ ਵਿਸ਼ਵਾਸ ਕਰਦਾ ਹੈ ਜੋ ਅਧਰਮੀ ਨੂੰ ਧਰਮੀ ਠਹਿਰਾਉਂਦਾ ਹੈ, ਉਸਦੀ ਨਿਹਚਾ ਧਾਰਮਿਕਤਾ ਲਈ ਗਿਣੀ ਜਾਂਦੀ ਹੈ।"</w:t>
      </w:r>
    </w:p>
    <w:p/>
    <w:p>
      <w:r xmlns:w="http://schemas.openxmlformats.org/wordprocessingml/2006/main">
        <w:t xml:space="preserve">ਯਹੋਸ਼ੁਆ 2:16 ਅਤੇ ਉਸ ਨੇ ਉਨ੍ਹਾਂ ਨੂੰ ਆਖਿਆ, ਤੁਸੀਂ ਪਹਾੜ ਉੱਤੇ ਚਲੇ ਜਾਓ, ਅਜਿਹਾ ਨਾ ਹੋਵੇ ਕਿ ਪਿੱਛਾ ਕਰਨ ਵਾਲੇ ਤੁਹਾਨੂੰ ਮਿਲ ਲੈਣ। ਅਤੇ ਤਿੰਨ ਦਿਨਾਂ ਤੱਕ ਉੱਥੇ ਲੁਕੋ, ਜਦੋਂ ਤੱਕ ਪਿੱਛਾ ਕਰਨ ਵਾਲੇ ਵਾਪਸ ਨਾ ਆ ਜਾਣ।</w:t>
      </w:r>
    </w:p>
    <w:p/>
    <w:p>
      <w:r xmlns:w="http://schemas.openxmlformats.org/wordprocessingml/2006/main">
        <w:t xml:space="preserve">ਰਾਹਾਬ ਨੇ ਜਾਸੂਸਾਂ ਨੂੰ ਪਹਾੜ ਉੱਤੇ ਤਿੰਨ ਦਿਨਾਂ ਲਈ ਲੁਕਣ ਲਈ ਕਿਹਾ ਜਦੋਂ ਤੱਕ ਪਿੱਛਾ ਕਰਨ ਵਾਲੇ ਆਪਣੇ ਰਾਹ ਜਾਣ ਤੋਂ ਪਹਿਲਾਂ ਵਾਪਸ ਨਹੀਂ ਆ ਜਾਂਦੇ।</w:t>
      </w:r>
    </w:p>
    <w:p/>
    <w:p>
      <w:r xmlns:w="http://schemas.openxmlformats.org/wordprocessingml/2006/main">
        <w:t xml:space="preserve">1. ਪ੍ਰਮਾਤਮਾ ਦੀ ਸੁਰੱਖਿਆ ਹਮੇਸ਼ਾ ਉਪਲਬਧ ਹੈ ਭਾਵੇਂ ਸਥਿਤੀ ਕਿੰਨੀ ਵੀ ਗੰਭੀਰ ਹੋਵੇ।</w:t>
      </w:r>
    </w:p>
    <w:p/>
    <w:p>
      <w:r xmlns:w="http://schemas.openxmlformats.org/wordprocessingml/2006/main">
        <w:t xml:space="preserve">2. ਜਦੋਂ ਅਸੀਂ ਪਰਮੇਸ਼ੁਰ ਦੀ ਯੋਜਨਾ ਵਿੱਚ ਭਰੋਸਾ ਕਰਦੇ ਹਾਂ ਤਾਂ ਅਸੀਂ ਆਪਣੇ ਡਰ ਦਾ ਸਾਮ੍ਹਣਾ ਕਰਨ ਲਈ ਵਿਸ਼ਵਾਸ ਅਤੇ ਹਿੰਮਤ ਪਾ ਸਕਦੇ ਹਾਂ।</w:t>
      </w:r>
    </w:p>
    <w:p/>
    <w:p>
      <w:r xmlns:w="http://schemas.openxmlformats.org/wordprocessingml/2006/main">
        <w:t xml:space="preserve">1. ਜ਼ਬੂਰ 46:1-2: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2. ਇਬਰਾਨੀਆਂ 11:31: "ਨਿਹਚਾ ਨਾਲ ਰਾਹਾਬ ਵੇਸਵਾ ਅਣਆਗਿਆਕਾਰ ਲੋਕਾਂ ਨਾਲ ਨਾਸ਼ ਨਹੀਂ ਹੋਈ, ਕਿਉਂਕਿ ਉਸਨੇ ਜਾਸੂਸਾਂ ਦਾ ਦੋਸਤਾਨਾ ਸੁਆਗਤ ਕੀਤਾ ਸੀ।"</w:t>
      </w:r>
    </w:p>
    <w:p/>
    <w:p>
      <w:r xmlns:w="http://schemas.openxmlformats.org/wordprocessingml/2006/main">
        <w:t xml:space="preserve">ਯਹੋਸ਼ੁਆ 2:17 ਅਤੇ ਉਨ੍ਹਾਂ ਮਨੁੱਖਾਂ ਨੇ ਉਹ ਨੂੰ ਆਖਿਆ, ਅਸੀਂ ਤੇਰੀ ਇਸ ਸੌਂਹ ਤੋਂ ਜਿਹ ਦੀ ਤੂੰ ਸਾਨੂੰ ਸੌਂਹ ਖਾਈ ਹੈ ਨਿਰਦੋਸ਼ ਰਹਾਂਗੇ।</w:t>
      </w:r>
    </w:p>
    <w:p/>
    <w:p>
      <w:r xmlns:w="http://schemas.openxmlformats.org/wordprocessingml/2006/main">
        <w:t xml:space="preserve">ਆਦਮੀਆਂ ਨੇ ਰਾਹਾਬ ਨਾਲ ਸਹੁੰ ਖਾਧੀ ਅਤੇ ਉਸ ਨੂੰ ਕਿਸੇ ਵੀ ਨੁਕਸਾਨ ਤੋਂ ਬਚਾਉਣ ਦਾ ਵਾਅਦਾ ਕੀਤਾ।</w:t>
      </w:r>
    </w:p>
    <w:p/>
    <w:p>
      <w:r xmlns:w="http://schemas.openxmlformats.org/wordprocessingml/2006/main">
        <w:t xml:space="preserve">1. ਪਰਮੇਸ਼ੁਰ ਉਨ੍ਹਾਂ ਨੂੰ ਇਨਾਮ ਦਿੰਦਾ ਹੈ ਜੋ ਉਸ ਵਿੱਚ ਭਰੋਸਾ ਰੱਖਦੇ ਹਨ।</w:t>
      </w:r>
    </w:p>
    <w:p/>
    <w:p>
      <w:r xmlns:w="http://schemas.openxmlformats.org/wordprocessingml/2006/main">
        <w:t xml:space="preserve">2. ਸਹੁੰਆਂ ਨੂੰ ਗੰਭੀਰਤਾ ਨਾਲ ਲਿਆ ਜਾਣਾ ਚਾਹੀਦਾ ਹੈ ਅਤੇ ਇਮਾਨਦਾਰੀ ਨਾਲ ਰੱਖਿਆ ਜਾਣਾ ਚਾਹੀਦਾ ਹੈ।</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ਮੱਤੀ 5: 33-37 - "ਫੇਰ, ਤੁਸੀਂ ਸੁਣਿਆ ਹੈ ਕਿ ਪੁਰਾਣੇ ਜ਼ਮਾਨੇ ਦੇ ਉਨ੍ਹਾਂ ਦੁਆਰਾ ਇਹ ਕਿਹਾ ਗਿਆ ਹੈ ਕਿ ਤੁਸੀਂ ਆਪਣੇ ਆਪ ਨੂੰ ਸੌਂਹ ਨਾ ਖਾਓ, ਪਰ ਯਹੋਵਾਹ ਦੇ ਅੱਗੇ ਆਪਣੀਆਂ ਸਹੁੰਆਂ ਪੂਰੀਆਂ ਕਰੋ: ਪਰ ਮੈਂ ਤੁਹਾਨੂੰ ਆਖਦਾ ਹਾਂ, ਸਹੁੰ ਨਾ ਖਾਓ। ਸਾਰੇ; ਨਾ ਸਵਰਗ ਦੀ; ਕਿਉਂਕਿ ਇਹ ਪਰਮੇਸ਼ੁਰ ਦਾ ਸਿੰਘਾਸਣ ਹੈ; ਨਾ ਧਰਤੀ ਦੀ; ਕਿਉਂਕਿ ਇਹ ਉਸਦੇ ਪੈਰਾਂ ਦੀ ਚੌਂਕੀ ਹੈ; ਨਾ ਯਰੂਸ਼ਲਮ ਦੀ; ਕਿਉਂਕਿ ਇਹ ਮਹਾਨ ਰਾਜੇ ਦਾ ਸ਼ਹਿਰ ਹੈ, ਨਾ ਹੀ ਤੁਸੀਂ ਆਪਣੇ ਸਿਰ ਦੀ ਸੌਂਹ ਖਾਓ, ਕਿਉਂਕਿ ਤੁਸੀਂ ਨਹੀਂ ਬਣਾ ਸਕਦੇ ਇੱਕ ਵਾਲ ਸਫੈਦ ਜਾਂ ਕਾਲਾ। ਪਰ ਤੁਹਾਡਾ ਸੰਚਾਰ, ਹਾਂ, ਹਾਂ; ਨਹੀਂ, ਨਹੀਂ ਹੋਣਾ ਚਾਹੀਦਾ ਹੈ: ਕਿਉਂਕਿ ਜੋ ਵੀ ਇਸ ਤੋਂ ਵੱਧ ਬੁਰਾਈ ਦਾ ਹੁੰਦਾ ਹੈ."</w:t>
      </w:r>
    </w:p>
    <w:p/>
    <w:p>
      <w:r xmlns:w="http://schemas.openxmlformats.org/wordprocessingml/2006/main">
        <w:t xml:space="preserve">ਯਹੋਸ਼ੁਆ 2:18 ਵੇਖ, ਜਦੋਂ ਅਸੀਂ ਦੇਸ ਵਿੱਚ ਆਵਾਂਗੇ, ਤਾਂ ਤੂੰ ਲਾਲ ਰੰਗ ਦੇ ਧਾਗੇ ਦੀ ਇਸ ਲਕੀਰ ਨੂੰ ਉਸ ਖਿੜਕੀ ਵਿੱਚ ਬੰਨ੍ਹੀਂ ਜਿਸ ਤੋਂ ਤੂੰ ਸਾਨੂੰ ਹੇਠਾਂ ਉਤਾਰਿਆ ਸੀ, ਅਤੇ ਤੂੰ ਆਪਣੇ ਪਿਤਾ, ਆਪਣੀ ਮਾਤਾ, ਆਪਣੇ ਭਰਾਵਾਂ ਅਤੇ ਆਪਣੇ ਸਭਨਾਂ ਨੂੰ ਲਿਆਵੇਂਗਾ। ਪਿਤਾ ਦਾ ਘਰ, ਤੁਹਾਡੇ ਲਈ ਘਰ।</w:t>
      </w:r>
    </w:p>
    <w:p/>
    <w:p>
      <w:r xmlns:w="http://schemas.openxmlformats.org/wordprocessingml/2006/main">
        <w:t xml:space="preserve">ਰਾਹਾਬ ਇਜ਼ਰਾਈਲੀਆਂ ਨੂੰ ਆਪਣੇ ਘਰ ਜਾਣ ਦੇਣ ਲਈ ਸਹਿਮਤ ਹੋ ਜਾਂਦੀ ਹੈ, ਅਤੇ ਬਦਲੇ ਵਿਚ, ਉਸ ਨੂੰ ਯਰੀਹੋ ਦੀ ਤਬਾਹੀ ਤੋਂ ਬਚਾਇਆ ਜਾਣਾ ਸੀ। ਰਾਹਾਬ ਨੂੰ ਆਪਣੀ ਮੁਕਤੀ ਨੂੰ ਦਰਸਾਉਣ ਲਈ ਅਤੇ ਆਪਣੇ ਪਰਿਵਾਰ ਨੂੰ ਸੁਰੱਖਿਆ ਵਿੱਚ ਲਿਆਉਣ ਲਈ ਖਿੜਕੀ ਵਿੱਚ ਲਾਲ ਰੰਗ ਦੇ ਧਾਗੇ ਦੀ ਇੱਕ ਲਾਈਨ ਬੰਨ੍ਹਣੀ ਚਾਹੀਦੀ ਹੈ।</w:t>
      </w:r>
    </w:p>
    <w:p/>
    <w:p>
      <w:r xmlns:w="http://schemas.openxmlformats.org/wordprocessingml/2006/main">
        <w:t xml:space="preserve">1. ਵਾਅਦਿਆਂ ਦੀ ਸ਼ਕਤੀ - ਰਾਹਾਬ ਦੀ ਕਹਾਣੀ ਵਿੱਚ ਆਪਣੇ ਵਾਅਦਿਆਂ ਨੂੰ ਨਿਭਾਉਣ ਲਈ ਪਰਮੇਸ਼ੁਰ ਦੀ ਵਫ਼ਾਦਾਰੀ।</w:t>
      </w:r>
    </w:p>
    <w:p/>
    <w:p>
      <w:r xmlns:w="http://schemas.openxmlformats.org/wordprocessingml/2006/main">
        <w:t xml:space="preserve">2. ਆਗਿਆਕਾਰੀ ਦੀ ਸ਼ਕਤੀ - ਇਜ਼ਰਾਈਲੀਆਂ ਨੂੰ ਬਚਾਉਣ ਲਈ ਆਪਣੀ ਜਾਨ ਖਤਰੇ ਵਿੱਚ ਪਾਉਣ ਵਿੱਚ ਰਾਹਾਬ ਦੀ ਆਗਿਆਕਾਰੀ।</w:t>
      </w:r>
    </w:p>
    <w:p/>
    <w:p>
      <w:r xmlns:w="http://schemas.openxmlformats.org/wordprocessingml/2006/main">
        <w:t xml:space="preserve">1. ਇਬਰਾਨੀਆਂ 11:31 - ਵਿਸ਼ਵਾਸ ਨਾਲ ਕੰਜਰੀ ਰਾਹਾਬ ਵਿਸ਼ਵਾਸ ਨਾ ਕਰਨ ਵਾਲਿਆਂ ਦੇ ਨਾਲ ਨਾਸ਼ ਨਹੀਂ ਹੋਈ, ਜਦੋਂ ਉਸਨੇ ਜਾਸੂਸਾਂ ਨੂੰ ਸ਼ਾਂਤੀ ਨਾਲ ਪ੍ਰਾਪਤ ਕੀਤਾ ਸੀ।</w:t>
      </w:r>
    </w:p>
    <w:p/>
    <w:p>
      <w:r xmlns:w="http://schemas.openxmlformats.org/wordprocessingml/2006/main">
        <w:t xml:space="preserve">2. ਯਾਕੂਬ 2:25 - ਇਸੇ ਤਰ੍ਹਾਂ ਰਾਹਾਬ ਕੰਜਰੀ ਨੂੰ ਵੀ ਕੰਮਾਂ ਦੁਆਰਾ ਧਰਮੀ ਨਹੀਂ ਠਹਿਰਾਇਆ ਗਿਆ ਸੀ, ਜਦੋਂ ਉਸਨੇ ਸੰਦੇਸ਼ਵਾਹਕਾਂ ਨੂੰ ਪ੍ਰਾਪਤ ਕੀਤਾ ਸੀ, ਅਤੇ ਉਨ੍ਹਾਂ ਨੂੰ ਕਿਸੇ ਹੋਰ ਤਰੀਕੇ ਨਾਲ ਭੇਜਿਆ ਸੀ?</w:t>
      </w:r>
    </w:p>
    <w:p/>
    <w:p>
      <w:r xmlns:w="http://schemas.openxmlformats.org/wordprocessingml/2006/main">
        <w:t xml:space="preserve">ਯਹੋਸ਼ੁਆ 2:19 ਅਤੇ ਐਉਂ ਹੋਵੇਗਾ, ਜੋ ਕੋਈ ਤੇਰੇ ਘਰ ਦੇ ਦਰਵਾਜ਼ੇ ਤੋਂ ਬਾਹਰ ਗਲੀ ਵਿੱਚ ਜਾਵੇਗਾ, ਉਹ ਦਾ ਲਹੂ ਉਹ ਦੇ ਸਿਰ ਉੱਤੇ ਹੋਵੇਗਾ, ਅਤੇ ਅਸੀਂ ਨਿਰਦੋਸ਼ ਹੋਵਾਂਗੇ, ਅਤੇ ਜੋ ਕੋਈ ਤੇਰੇ ਨਾਲ ਘਰ ਵਿੱਚ ਹੋਵੇਗਾ, ਉਹ ਦਾ ਲਹੂ ਹੋਵੇਗਾ। ਸਾਡੇ ਸਿਰ ਉੱਤੇ ਹੋਵੇਗਾ, ਜੇਕਰ ਕੋਈ ਹੱਥ ਉਸ ਉੱਤੇ ਹੋਵੇ।</w:t>
      </w:r>
    </w:p>
    <w:p/>
    <w:p>
      <w:r xmlns:w="http://schemas.openxmlformats.org/wordprocessingml/2006/main">
        <w:t xml:space="preserve">ਰਾਹਾਬ ਅਤੇ ਉਸ ਦੇ ਪਰਿਵਾਰ ਨੂੰ ਇਜ਼ਰਾਈਲੀ ਜਾਸੂਸਾਂ ਤੋਂ ਬਚਾਉਣ ਲਈ, ਰਾਹਾਬ ਨੇ ਉਨ੍ਹਾਂ ਨਾਲ ਇਕਰਾਰਨਾਮਾ ਕੀਤਾ ਕਿ ਜਿਹੜਾ ਵੀ ਉਸ ਦਾ ਘਰ ਛੱਡਦਾ ਹੈ, ਉਸ ਦਾ ਖੂਨ ਉਸ ਦੇ ਆਪਣੇ ਸਿਰ 'ਤੇ ਹੋਵੇਗਾ ਅਤੇ ਜੋ ਘਰ ਵਿਚ ਰਹੇਗਾ, ਉਹ ਇਸਰਾਏਲੀ ਜਾਸੂਸਾਂ ਦੁਆਰਾ ਸੁਰੱਖਿਅਤ ਕੀਤੇ ਜਾਣਗੇ।</w:t>
      </w:r>
    </w:p>
    <w:p/>
    <w:p>
      <w:r xmlns:w="http://schemas.openxmlformats.org/wordprocessingml/2006/main">
        <w:t xml:space="preserve">1. ਪਰਮੇਸ਼ੁਰ ਦੀ ਸੁਰੱਖਿਆ ਅਤੇ ਉਨ੍ਹਾਂ ਲਈ ਵਫ਼ਾਦਾਰੀ ਜੋ ਉਸ ਵਿੱਚ ਭਰੋਸਾ ਰੱਖਦੇ ਹਨ।</w:t>
      </w:r>
    </w:p>
    <w:p/>
    <w:p>
      <w:r xmlns:w="http://schemas.openxmlformats.org/wordprocessingml/2006/main">
        <w:t xml:space="preserve">2. ਮੁਸ਼ਕਲ ਸਥਿਤੀਆਂ ਵਿੱਚ ਬੁੱਧੀਮਾਨ ਵਿਕਲਪ ਬਣਾਉਣ ਦੀ ਸ਼ਕਤੀ।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ਯਹੋਸ਼ੁਆ 2:20 ਅਤੇ ਜੇ ਤੂੰ ਇਹ ਸਾਡੇ ਕੰਮ ਨੂੰ ਉਚਾਰਦਾ ਹੈਂ, ਤਾਂ ਅਸੀਂ ਤੇਰੀ ਸੌਂਹ ਤੋਂ ਛੁੱਟ ਜਾਵਾਂਗੇ ਜਿਹ ਦੀ ਤੂੰ ਸਾਨੂੰ ਸਹੁੰ ਚੁਕਾਈ ਹੈ।</w:t>
      </w:r>
    </w:p>
    <w:p/>
    <w:p>
      <w:r xmlns:w="http://schemas.openxmlformats.org/wordprocessingml/2006/main">
        <w:t xml:space="preserve">ਯਹੋਸ਼ੁਆ ਅਤੇ ਇਜ਼ਰਾਈਲੀਆਂ ਨੇ ਰਾਹਾਬ ਨਾਲ ਇਕ ਸਮਝੌਤਾ ਕੀਤਾ ਤਾਂਕਿ ਉਹ ਆਪਣੇ ਮਿਸ਼ਨ ਨੂੰ ਗੁਪਤ ਰੱਖਣ।</w:t>
      </w:r>
    </w:p>
    <w:p/>
    <w:p>
      <w:r xmlns:w="http://schemas.openxmlformats.org/wordprocessingml/2006/main">
        <w:t xml:space="preserve">1. ਸਾਡੇ ਵਾਅਦਿਆਂ ਪ੍ਰਤੀ ਵਫ਼ਾਦਾਰ ਰਹਿਣ ਦੀ ਮਹੱਤਤਾ</w:t>
      </w:r>
    </w:p>
    <w:p/>
    <w:p>
      <w:r xmlns:w="http://schemas.openxmlformats.org/wordprocessingml/2006/main">
        <w:t xml:space="preserve">2. ਔਖੇ ਹਾਲਾਤਾਂ ਵਿੱਚ ਰੱਬ ਉੱਤੇ ਭਰੋਸਾ ਰੱਖਣ ਦੀ ਤਾਕਤ</w:t>
      </w:r>
    </w:p>
    <w:p/>
    <w:p>
      <w:r xmlns:w="http://schemas.openxmlformats.org/wordprocessingml/2006/main">
        <w:t xml:space="preserve">1. ਜ਼ਬੂਰ 37:5 - ਪ੍ਰਭੂ ਨੂੰ ਆਪਣਾ ਰਾਹ ਸੌਂਪੋ; ਉਸ ਵਿੱਚ ਭਰੋਸਾ ਕਰੋ, ਅਤੇ ਉਹ ਕੰਮ ਕਰੇਗਾ।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ਯਹੋਸ਼ੁਆ 2:21 ਅਤੇ ਉਸ ਨੇ ਕਿਹਾ, ਤੇਰੇ ਕਹੇ ਅਨੁਸਾਰ ਹੋਵੇ। ਅਤੇ ਉਸਨੇ ਉਨ੍ਹਾਂ ਨੂੰ ਵਿਦਾ ਕੀਤਾ ਅਤੇ ਉਹ ਚਲੇ ਗਏ ਅਤੇ ਉਸਨੇ ਖਿੜਕੀ ਵਿੱਚ ਲਾਲ ਰੰਗ ਦੀ ਰੇਖਾ ਬੰਨ੍ਹ ਦਿੱਤੀ।</w:t>
      </w:r>
    </w:p>
    <w:p/>
    <w:p>
      <w:r xmlns:w="http://schemas.openxmlformats.org/wordprocessingml/2006/main">
        <w:t xml:space="preserve">ਜੋਸ਼ੂਆ ਦੀ ਮਾਂ ਰਾਹਾਬ ਅਤੇ ਦੋ ਜਾਸੂਸਾਂ ਨੇ ਜਾਣਕਾਰੀ ਇਕੱਠੀ ਕਰਨ ਵਿੱਚ ਉਸਦੀ ਮਦਦ ਦੇ ਬਦਲੇ ਉਸਨੂੰ ਅਤੇ ਉਸਦੇ ਪਰਿਵਾਰ ਨੂੰ ਬਚਾਉਣ ਦੀ ਯੋਜਨਾ ਲਈ ਸਹਿਮਤੀ ਦਿੱਤੀ।</w:t>
      </w:r>
    </w:p>
    <w:p/>
    <w:p>
      <w:r xmlns:w="http://schemas.openxmlformats.org/wordprocessingml/2006/main">
        <w:t xml:space="preserve">1. ਵਿਸ਼ਵਾਸ ਦੀ ਸ਼ਕਤੀ - ਰਾਹਾਬ ਦੇ ਵਿਸ਼ਵਾਸ ਨੂੰ ਇਨਾਮ ਮਿਲਿਆ ਜਦੋਂ ਉਸਨੇ ਪ੍ਰਭੂ ਵਿੱਚ ਭਰੋਸਾ ਰੱਖਿਆ ਅਤੇ ਬਚਾਇਆ ਗਿਆ।</w:t>
      </w:r>
    </w:p>
    <w:p/>
    <w:p>
      <w:r xmlns:w="http://schemas.openxmlformats.org/wordprocessingml/2006/main">
        <w:t xml:space="preserve">2. ਆਗਿਆਕਾਰੀ ਦੀ ਮਹੱਤਤਾ - ਰਾਹਾਬ ਨੇ ਪ੍ਰਭੂ ਦੇ ਹੁਕਮ ਦੀ ਪਾਲਣਾ ਕੀਤੀ ਅਤੇ ਉਸਦੇ ਕੰਮਾਂ ਦਾ ਫਲ ਮਿਲਿਆ।</w:t>
      </w:r>
    </w:p>
    <w:p/>
    <w:p>
      <w:r xmlns:w="http://schemas.openxmlformats.org/wordprocessingml/2006/main">
        <w:t xml:space="preserve">1. ਇਬਰਾਨੀਆਂ 11:31 - ਵਿਸ਼ਵਾਸ ਨਾਲ ਕੰਜਰੀ ਰਾਹਾਬ ਵਿਸ਼ਵਾਸ ਨਾ ਕਰਨ ਵਾਲਿਆਂ ਦੇ ਨਾਲ ਨਾਸ਼ ਨਹੀਂ ਹੋਈ, ਜਦੋਂ ਉਸਨੇ ਜਾਸੂਸਾਂ ਨੂੰ ਸ਼ਾਂਤੀ ਨਾਲ ਪ੍ਰਾਪਤ ਕੀਤਾ ਸੀ।</w:t>
      </w:r>
    </w:p>
    <w:p/>
    <w:p>
      <w:r xmlns:w="http://schemas.openxmlformats.org/wordprocessingml/2006/main">
        <w:t xml:space="preserve">2. ਯਾਕੂਬ 2:25 - ਇਸੇ ਤਰ੍ਹਾਂ ਰਾਹਾਬ ਕੰਜਰੀ ਨੂੰ ਵੀ ਕੰਮਾਂ ਦੁਆਰਾ ਧਰਮੀ ਨਹੀਂ ਠਹਿਰਾਇਆ ਗਿਆ ਸੀ, ਜਦੋਂ ਉਸਨੇ ਸੰਦੇਸ਼ਵਾਹਕਾਂ ਨੂੰ ਪ੍ਰਾਪਤ ਕੀਤਾ ਸੀ, ਅਤੇ ਉਨ੍ਹਾਂ ਨੂੰ ਕਿਸੇ ਹੋਰ ਤਰੀਕੇ ਨਾਲ ਭੇਜਿਆ ਸੀ?</w:t>
      </w:r>
    </w:p>
    <w:p/>
    <w:p>
      <w:r xmlns:w="http://schemas.openxmlformats.org/wordprocessingml/2006/main">
        <w:t xml:space="preserve">ਯਹੋਸ਼ੁਆ 2:22 ਅਤੇ ਉਹ ਚਲੇ ਗਏ ਅਤੇ ਪਹਾੜ ਉੱਤੇ ਆਏ ਅਤੇ ਉੱਥੇ ਤਿੰਨ ਦਿਨ ਰਹੇ, ਜਦ ਤੱਕ ਪਿੱਛਾ ਕਰਨ ਵਾਲੇ ਵਾਪਸ ਨਾ ਆ ਗਏ, ਅਤੇ ਪਿੱਛਾ ਕਰਨ ਵਾਲਿਆਂ ਨੇ ਸਾਰੇ ਰਾਹ ਵਿੱਚ ਉਹਨਾਂ ਨੂੰ ਭਾਲਿਆ ਪਰ ਨਾ ਲੱਭਿਆ।</w:t>
      </w:r>
    </w:p>
    <w:p/>
    <w:p>
      <w:r xmlns:w="http://schemas.openxmlformats.org/wordprocessingml/2006/main">
        <w:t xml:space="preserve">ਦੋ ਲੋਕ ਇੱਕ ਪਹਾੜ ਉੱਤੇ ਭੱਜ ਗਏ ਅਤੇ ਉੱਥੇ ਤਿੰਨ ਦਿਨ ਰੁਕੇ ਜਦੋਂ ਕਿ ਉਨ੍ਹਾਂ ਦੇ ਪਿੱਛਾ ਕਰਨ ਵਾਲਿਆਂ ਨੇ ਉਨ੍ਹਾਂ ਦੀ ਭਾਲ ਕੀਤੀ, ਪਰ ਉਹ ਉਨ੍ਹਾਂ ਨੂੰ ਨਹੀਂ ਲੱਭ ਸਕੇ।</w:t>
      </w:r>
    </w:p>
    <w:p/>
    <w:p>
      <w:r xmlns:w="http://schemas.openxmlformats.org/wordprocessingml/2006/main">
        <w:t xml:space="preserve">1. ਜਦੋਂ ਅਸੀਂ ਖ਼ਤਰੇ ਵਿੱਚ ਹੁੰਦੇ ਹਾਂ ਤਾਂ ਪਰਮੇਸ਼ੁਰ ਸਾਡੀ ਰੱਖਿਆ ਕਰੇਗਾ।</w:t>
      </w:r>
    </w:p>
    <w:p/>
    <w:p>
      <w:r xmlns:w="http://schemas.openxmlformats.org/wordprocessingml/2006/main">
        <w:t xml:space="preserve">2. ਜਦੋਂ ਅਸੀਂ ਮੁਸੀਬਤ ਵਿੱਚ ਹੁੰਦੇ ਹਾਂ, ਅਸੀਂ ਪਰਮੇਸ਼ੁਰ ਦੀ ਸ਼ਰਨ ਲੈ ਸਕਦੇ ਹਾਂ।</w:t>
      </w:r>
    </w:p>
    <w:p/>
    <w:p>
      <w:r xmlns:w="http://schemas.openxmlformats.org/wordprocessingml/2006/main">
        <w:t xml:space="preserve">1. ਜ਼ਬੂਰ 91:2 - "ਮੈਂ ਪ੍ਰਭੂ ਬਾਰੇ ਆਖਾਂਗਾ, ਉਹ ਮੇਰੀ ਪਨਾਹ ਅਤੇ ਮੇਰਾ ਕਿਲਾ ਹੈ: ਮੇਰਾ ਪਰਮੇਸ਼ੁਰ; ਮੈਂ ਉਸ ਵਿੱਚ ਭਰੋਸਾ ਰੱਖਾਂਗਾ।"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ਯਹੋਸ਼ੁਆ 2:23 ਸੋ ਉਹ ਦੋਨੋਂ ਮਨੁੱਖ ਮੁੜੇ ਅਤੇ ਪਹਾੜ ਤੋਂ ਉਤਰੇ ਅਤੇ ਪਾਰ ਲੰਘੇ ਅਤੇ ਨੂਨ ਦੇ ਪੁੱਤਰ ਯਹੋਸ਼ੁਆ ਕੋਲ ਆਏ ਅਤੇ ਜੋ ਕੁਝ ਉਨ੍ਹਾਂ ਉੱਤੇ ਵਾਪਰਿਆ ਉਹ ਨੂੰ ਉਹ ਨੂੰ ਦੱਸਿਆ।</w:t>
      </w:r>
    </w:p>
    <w:p/>
    <w:p>
      <w:r xmlns:w="http://schemas.openxmlformats.org/wordprocessingml/2006/main">
        <w:t xml:space="preserve">ਦੋਵੇਂ ਆਦਮੀ ਪਹਾੜ ਤੋਂ ਵਾਪਸ ਆਏ ਅਤੇ ਆਪਣੇ ਸਾਹਸ ਦੀ ਖਬਰ ਯਹੋਸ਼ੁਆ ਨੂੰ ਦਿੱਤੀ।</w:t>
      </w:r>
    </w:p>
    <w:p/>
    <w:p>
      <w:r xmlns:w="http://schemas.openxmlformats.org/wordprocessingml/2006/main">
        <w:t xml:space="preserve">1. ਯਹੋਸ਼ੁਆ 2:23 ਵਿਚ ਦੋ ਆਦਮੀਆਂ ਦੀ ਉਦਾਹਰਣ ਵਿਚ ਦਿਖਾਇਆ ਗਿਆ ਆਗਿਆਕਾਰੀ ਦੀ ਮਹੱਤਤਾ।</w:t>
      </w:r>
    </w:p>
    <w:p/>
    <w:p>
      <w:r xmlns:w="http://schemas.openxmlformats.org/wordprocessingml/2006/main">
        <w:t xml:space="preserve">2. ਮੁਸੀਬਤ ਦਾ ਸਾਹਮਣਾ ਕਰਦੇ ਸਮੇਂ ਲਚਕੀਲੇਪਣ ਅਤੇ ਹਿੰਮਤ ਦੀ ਸ਼ਕਤੀ।</w:t>
      </w:r>
    </w:p>
    <w:p/>
    <w:p>
      <w:r xmlns:w="http://schemas.openxmlformats.org/wordprocessingml/2006/main">
        <w:t xml:space="preserve">1. ਬਿਵਸਥਾ ਸਾਰ 31:6 - "ਮਜ਼ਬੂਤ ਅਤੇ ਦਲੇਰ ਬਣੋ। ਉਨ੍ਹਾਂ ਤੋਂ ਨਾ ਡਰੋ ਅਤੇ ਨਾ ਹੀ ਡਰੋ, ਕਿਉਂਕਿ ਇਹ ਯਹੋਵਾਹ ਤੁਹਾਡਾ ਪਰਮੇਸ਼ੁਰ ਹੈ ਜੋ ਤੁਹਾਡੇ ਨਾਲ ਜਾਂਦਾ ਹੈ। ਉਹ ਤੁਹਾਨੂੰ ਨਹੀਂ ਛੱਡੇਗਾ ਅਤੇ ਨਾ ਹੀ ਤਿਆਗੇਗਾ।"</w:t>
      </w:r>
    </w:p>
    <w:p/>
    <w:p>
      <w:r xmlns:w="http://schemas.openxmlformats.org/wordprocessingml/2006/main">
        <w:t xml:space="preserve">2. ਕਹਾਉਤਾਂ 18:10 - "ਯਹੋਵਾਹ ਦਾ ਨਾਮ ਇੱਕ ਮਜ਼ਬੂਤ ਬੁਰਜ ਹੈ; ਧਰਮੀ ਆਦਮੀ ਇਸ ਵਿੱਚ ਦੌੜਦਾ ਹੈ ਅਤੇ ਸੁਰੱਖਿਅਤ ਰਹਿੰਦਾ ਹੈ।"</w:t>
      </w:r>
    </w:p>
    <w:p/>
    <w:p>
      <w:r xmlns:w="http://schemas.openxmlformats.org/wordprocessingml/2006/main">
        <w:t xml:space="preserve">ਯਹੋਸ਼ੁਆ 2:24 ਅਤੇ ਉਨ੍ਹਾਂ ਨੇ ਯਹੋਸ਼ੁਆ ਨੂੰ ਆਖਿਆ, ਸੱਚਮੁੱਚ ਯਹੋਵਾਹ ਨੇ ਸਾਰੀ ਧਰਤੀ ਸਾਡੇ ਹੱਥ ਵਿੱਚ ਦੇ ਦਿੱਤੀ ਹੈ। ਕਿਉਂਕਿ ਦੇਸ਼ ਦੇ ਸਾਰੇ ਵਾਸੀ ਵੀ ਸਾਡੇ ਕਾਰਨ ਬੇਹੋਸ਼ ਹੋ ਜਾਂਦੇ ਹਨ।</w:t>
      </w:r>
    </w:p>
    <w:p/>
    <w:p>
      <w:r xmlns:w="http://schemas.openxmlformats.org/wordprocessingml/2006/main">
        <w:t xml:space="preserve">ਦੇਸ਼ ਦੇ ਲੋਕਾਂ ਨੇ ਯਹੋਵਾਹ ਦੀ ਮਹਾਨ ਸ਼ਕਤੀ ਬਾਰੇ ਸੁਣਿਆ ਸੀ ਅਤੇ ਇਸਰਾਏਲੀਆਂ ਤੋਂ ਡਰ ਗਏ ਸਨ, ਇਸ ਲਈ ਯਹੋਵਾਹ ਨੇ ਸਾਰੀ ਧਰਤੀ ਇਸਰਾਏਲੀਆਂ ਦੇ ਹਵਾਲੇ ਕਰ ਦਿੱਤੀ।</w:t>
      </w:r>
    </w:p>
    <w:p/>
    <w:p>
      <w:r xmlns:w="http://schemas.openxmlformats.org/wordprocessingml/2006/main">
        <w:t xml:space="preserve">1. ਪਰਮਾਤਮਾ ਸਭ ਕੁਝ ਦੇਣ ਵਾਲਾ ਅਤੇ ਦਾਤਾ ਹੈ</w:t>
      </w:r>
    </w:p>
    <w:p/>
    <w:p>
      <w:r xmlns:w="http://schemas.openxmlformats.org/wordprocessingml/2006/main">
        <w:t xml:space="preserve">2. ਅਸੀਂ ਪ੍ਰਭੂ ਦੀ ਤਾਕਤ 'ਤੇ ਭਰੋਸਾ ਕਰ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20:7 - ਕੁਝ ਰਥਾਂ ਉੱਤੇ ਅਤੇ ਕੁਝ ਘੋੜਿਆਂ ਉੱਤੇ ਭਰੋਸਾ ਕਰਦੇ ਹਨ, ਪਰ ਅਸੀਂ ਯਹੋਵਾਹ ਆਪਣੇ ਪਰਮੇਸ਼ੁਰ ਦੇ ਨਾਮ ਉੱਤੇ ਭਰੋਸਾ ਕਰਦੇ ਹਾਂ।</w:t>
      </w:r>
    </w:p>
    <w:p/>
    <w:p>
      <w:r xmlns:w="http://schemas.openxmlformats.org/wordprocessingml/2006/main">
        <w:t xml:space="preserve">ਯਹੋਸ਼ੁਆ 3 ਦਾ ਸਾਰ ਤਿੰਨ ਪੈਰਿਆਂ ਵਿੱਚ ਹੇਠਾਂ ਦਿੱਤਾ ਜਾ ਸਕਦਾ ਹੈ, ਸੰਕੇਤਕ ਆਇਤਾਂ ਦੇ ਨਾਲ:</w:t>
      </w:r>
    </w:p>
    <w:p/>
    <w:p>
      <w:r xmlns:w="http://schemas.openxmlformats.org/wordprocessingml/2006/main">
        <w:t xml:space="preserve">ਪੈਰਾ 1: ਯਹੋਸ਼ੁਆ 3:1-6 ਯਰਦਨ ਨਦੀ ਨੂੰ ਪਾਰ ਕਰਨ ਲਈ ਪੜਾਅ ਤੈਅ ਕਰਦਾ ਹੈ। ਯਹੋਸ਼ੁਆ ਅਤੇ ਇਜ਼ਰਾਈਲੀਆਂ ਨੇ ਨਦੀ ਦੇ ਨੇੜੇ ਡੇਰਾ ਲਾਇਆ, ਪਰਮੇਸ਼ੁਰ ਵੱਲੋਂ ਹੋਰ ਹਿਦਾਇਤਾਂ ਦੀ ਉਡੀਕ ਕੀਤੀ। ਤਿੰਨ ਦਿਨਾਂ ਬਾਅਦ, ਜੋਸ਼ੁਆ ਨੇ ਲੋਕਾਂ ਨੂੰ ਆਪਣੇ ਆਪ ਨੂੰ ਪਵਿੱਤਰ ਕਰਨ ਅਤੇ ਇੱਕ ਚਮਤਕਾਰੀ ਘਟਨਾ ਦੇਖਣ ਲਈ ਤਿਆਰ ਕਰਨ ਦਾ ਹੁਕਮ ਦਿੱਤਾ। ਉਹ ਉਨ੍ਹਾਂ ਨੂੰ ਦੱਸਦਾ ਹੈ ਕਿ ਉਹ ਪਹਿਲਾਂ ਇਸ ਰਸਤੇ ਤੋਂ ਨਹੀਂ ਲੰਘੇ ਹਨ ਅਤੇ ਉਨ੍ਹਾਂ ਨੂੰ ਭਰੋਸਾ ਦਿਵਾਉਂਦਾ ਹੈ ਕਿ ਯਹੋਵਾਹ ਉਨ੍ਹਾਂ ਵਿਚਕਾਰ ਅਚੰਭੇ ਕਰੇਗਾ।</w:t>
      </w:r>
    </w:p>
    <w:p/>
    <w:p>
      <w:r xmlns:w="http://schemas.openxmlformats.org/wordprocessingml/2006/main">
        <w:t xml:space="preserve">ਪੈਰਾ 2: ਜੋਸ਼ੁਆ 3: 7-13 ਵਿੱਚ ਜਾਰੀ ਰੱਖਦੇ ਹੋਏ, ਜੋਸ਼ੁਆ ਉਨ੍ਹਾਂ ਜਾਜਕਾਂ ਨੂੰ ਸੰਬੋਧਿਤ ਕਰਦਾ ਹੈ ਜੋ ਨੇਮ ਦੇ ਸੰਦੂਕ ਨੂੰ ਚੁੱਕਦੇ ਹਨ। ਉਹ ਉਨ੍ਹਾਂ ਨੂੰ ਯਰਦਨ ਨਦੀ ਵਿਚ ਕਦਮ ਰੱਖਣ ਲਈ ਕਹਿੰਦਾ ਹੈ ਜਦੋਂ ਉਹ ਇਸ ਦੇ ਕਿਨਾਰੇ 'ਤੇ ਪਹੁੰਚ ਜਾਂਦੇ ਹਨ ਅਤੇ ਵਾਅਦਾ ਕਰਦਾ ਹੈ ਕਿ ਜਿਵੇਂ ਹੀ ਉਨ੍ਹਾਂ ਦੇ ਪੈਰ ਇਸ ਦੇ ਪਾਣੀ ਨੂੰ ਛੂਹਣਗੇ, ਇਹ ਹੇਠਾਂ ਵੱਲ ਵਹਿਣ ਤੋਂ ਕੱਟ ਦਿੱਤਾ ਜਾਵੇਗਾ। ਲੋਕਾਂ ਨੂੰ ਕਿਹਾ ਗਿਆ ਹੈ ਕਿ ਉਹ ਆਪਣੇ ਅਤੇ ਕਿਸ਼ਤੀ ਦੇ ਵਿਚਕਾਰ ਲਗਭਗ ਅੱਧਾ ਮੀਲ ਦੀ ਦੂਰੀ ਬਣਾਈ ਰੱਖਣ ਤਾਂ ਜੋ ਉਹ ਖੁਦ ਪ੍ਰਮਾਤਮਾ ਦੀ ਸ਼ਕਤੀ ਨੂੰ ਵੇਖ ਸਕਣ।</w:t>
      </w:r>
    </w:p>
    <w:p/>
    <w:p>
      <w:r xmlns:w="http://schemas.openxmlformats.org/wordprocessingml/2006/main">
        <w:t xml:space="preserve">ਪੈਰਾ 3: ਯਹੋਸ਼ੁਆ 3 ਯਹੋਸ਼ੁਆ 3:14-17 ਵਿੱਚ ਯਰਦਨ ਨਦੀ ਦੇ ਅਸਲ ਪਾਰ ਕਰਨ ਦੇ ਨਾਲ ਸਮਾਪਤ ਹੁੰਦਾ ਹੈ। ਜਿਵੇਂ ਹੀ ਜਾਜਕਾਂ ਦੇ ਪੈਰ ਪਾਣੀ ਦੇ ਕਿਨਾਰੇ ਨੂੰ ਛੂਹਦੇ ਹਨ, ਜਿਵੇਂ ਕਿ ਯਹੋਸ਼ੁਆ ਦੁਆਰਾ ਚਮਤਕਾਰੀ ਢੰਗ ਨਾਲ ਹਿਦਾਇਤ ਦਿੱਤੀ ਗਈ ਸੀ, "ਉਪਰੋਂ ਹੇਠਾਂ ਆਏ ਪਾਣੀ ਇੱਕ ਢੇਰ ਵਿੱਚ ਖੜ੍ਹੇ ਹੋ ਗਏ ਅਤੇ ਉੱਠ ਗਏ।" ਇਜ਼ਰਾਈਲੀ ਸੁੱਕੀ ਜ਼ਮੀਨ ਤੋਂ ਲੰਘਦੇ ਹਨ ਜਦੋਂ ਕਿ ਸਾਰੇ ਇਸਰਾਏਲੀ ਅਚੰਭੇ ਨਾਲ ਦੇਖਦੇ ਹਨ। ਹਰ ਕਬੀਲੇ ਦੀ ਨੁਮਾਇੰਦਗੀ ਕਰਦੇ ਦਰਿਆ ਦੇ ਕਿਨਾਰੇ ਤੋਂ ਬਾਰਾਂ ਪੱਥਰ ਲਏ ਗਏ ਹਨ ਅਤੇ ਗਿਲਗਾਲ ਵਿਚ ਉਨ੍ਹਾਂ ਦੇ ਕੈਂਪ ਸਾਈਟ 'ਤੇ ਯਾਦਗਾਰ ਵਜੋਂ ਸਥਾਪਿਤ ਕੀਤੇ ਗਏ ਹਨ।</w:t>
      </w:r>
    </w:p>
    <w:p/>
    <w:p>
      <w:r xmlns:w="http://schemas.openxmlformats.org/wordprocessingml/2006/main">
        <w:t xml:space="preserve">ਸਾਰੰਸ਼ ਵਿੱਚ:</w:t>
      </w:r>
    </w:p>
    <w:p>
      <w:r xmlns:w="http://schemas.openxmlformats.org/wordprocessingml/2006/main">
        <w:t xml:space="preserve">ਜੋਸ਼ੁਆ 3 ਪੇਸ਼ ਕਰਦਾ ਹੈ:</w:t>
      </w:r>
    </w:p>
    <w:p>
      <w:r xmlns:w="http://schemas.openxmlformats.org/wordprocessingml/2006/main">
        <w:t xml:space="preserve">ਪਵਿੱਤਰਤਾ ਅਤੇ ਆਸ ਨੂੰ ਪਾਰ ਕਰਨ ਦੀ ਤਿਆਰੀ;</w:t>
      </w:r>
    </w:p>
    <w:p>
      <w:r xmlns:w="http://schemas.openxmlformats.org/wordprocessingml/2006/main">
        <w:t xml:space="preserve">ਜਾਰਡਨ ਨਦੀ ਵਿੱਚ ਪੈਰ ਰੱਖਣ ਲਈ ਪੁਜਾਰੀਆਂ ਲਈ ਹਦਾਇਤਾਂ;</w:t>
      </w:r>
    </w:p>
    <w:p>
      <w:r xmlns:w="http://schemas.openxmlformats.org/wordprocessingml/2006/main">
        <w:t xml:space="preserve">ਚਮਤਕਾਰੀ ਪਾਰ ਕਰਨ ਵਾਲੇ ਪਾਣੀ ਸਥਿਰ ਹਨ, ਬਾਰਾਂ ਪੱਥਰ ਸਥਾਪਤ ਹਨ.</w:t>
      </w:r>
    </w:p>
    <w:p/>
    <w:p>
      <w:r xmlns:w="http://schemas.openxmlformats.org/wordprocessingml/2006/main">
        <w:t xml:space="preserve">ਪਵਿੱਤਰਤਾ ਅਤੇ ਆਸ ਨੂੰ ਪਾਰ ਕਰਨ ਦੀ ਤਿਆਰੀ 'ਤੇ ਜ਼ੋਰ;</w:t>
      </w:r>
    </w:p>
    <w:p>
      <w:r xmlns:w="http://schemas.openxmlformats.org/wordprocessingml/2006/main">
        <w:t xml:space="preserve">ਜਾਰਡਨ ਨਦੀ ਵਿੱਚ ਪੈਰ ਰੱਖਣ ਲਈ ਪੁਜਾਰੀਆਂ ਲਈ ਹਦਾਇਤਾਂ;</w:t>
      </w:r>
    </w:p>
    <w:p>
      <w:r xmlns:w="http://schemas.openxmlformats.org/wordprocessingml/2006/main">
        <w:t xml:space="preserve">ਚਮਤਕਾਰੀ ਪਾਰ ਕਰਨ ਵਾਲੇ ਪਾਣੀ ਸਥਿਰ ਹਨ, ਬਾਰਾਂ ਪੱਥਰ ਸਥਾਪਤ ਹਨ.</w:t>
      </w:r>
    </w:p>
    <w:p/>
    <w:p>
      <w:r xmlns:w="http://schemas.openxmlformats.org/wordprocessingml/2006/main">
        <w:t xml:space="preserve">ਅਧਿਆਇ ਯਰਦਨ ਨਦੀ ਨੂੰ ਪਾਰ ਕਰਨ ਦੀ ਤਿਆਰੀ, ਨੇਮ ਦੇ ਸੰਦੂਕ ਨੂੰ ਲੈ ਕੇ ਜਾਣ ਵਾਲੇ ਪੁਜਾਰੀਆਂ ਨੂੰ ਦਿੱਤੀਆਂ ਗਈਆਂ ਖਾਸ ਹਿਦਾਇਤਾਂ, ਅਤੇ ਆਪਣੇ ਆਪ ਵਿਚ ਚਮਤਕਾਰੀ ਪਾਰ ਕਰਨ 'ਤੇ ਕੇਂਦ੍ਰਿਤ ਹੈ। ਯਹੋਸ਼ੁਆ 3 ਵਿੱਚ, ਯਹੋਸ਼ੁਆ ਅਤੇ ਇਜ਼ਰਾਈਲੀਆਂ ਨੇ ਯਰਦਨ ਨਦੀ ਦੇ ਨੇੜੇ ਡੇਰਾ ਲਾਇਆ, ਪਰਮੇਸ਼ੁਰ ਵੱਲੋਂ ਹੋਰ ਹਦਾਇਤਾਂ ਦੀ ਉਡੀਕ ਕੀਤੀ। ਤਿੰਨ ਦਿਨਾਂ ਬਾਅਦ, ਯਹੋਸ਼ੁਆ ਨੇ ਉਨ੍ਹਾਂ ਨੂੰ ਆਪਣੇ ਆਪ ਨੂੰ ਪਵਿੱਤਰ ਕਰਨ ਅਤੇ ਇੱਕ ਚਮਤਕਾਰੀ ਘਟਨਾ ਲਈ ਤਿਆਰ ਕਰਨ ਦਾ ਹੁਕਮ ਦਿੱਤਾ ਜੋ ਇਸ ਗੱਲ ਦਾ ਸੰਕੇਤ ਹੈ ਕਿ ਉਹ ਪਹਿਲਾਂ ਇਸ ਤਰ੍ਹਾਂ ਨਹੀਂ ਲੰਘੇ ਸਨ।</w:t>
      </w:r>
    </w:p>
    <w:p/>
    <w:p>
      <w:r xmlns:w="http://schemas.openxmlformats.org/wordprocessingml/2006/main">
        <w:t xml:space="preserve">ਜੋਸ਼ੁਆ 3 ਵਿੱਚ ਜਾਰੀ ਰੱਖਦੇ ਹੋਏ, ਜੋਸ਼ੂਆ ਨੇਮ ਦੇ ਸੰਦੂਕ ਨੂੰ ਚੁੱਕਣ ਵਾਲੇ ਜਾਜਕਾਂ ਨੂੰ ਸੰਬੋਧਿਤ ਕੀਤਾ। ਉਹ ਉਨ੍ਹਾਂ ਨੂੰ ਯਰਦਨ ਨਦੀ ਦੇ ਕਿਨਾਰੇ 'ਤੇ ਪਹੁੰਚਣ 'ਤੇ ਇੱਕ ਕਦਮ ਚੁੱਕਣ ਲਈ ਕਹਿੰਦਾ ਹੈ। ਉਹ ਵਾਅਦਾ ਕਰਦਾ ਹੈ ਕਿ ਜਿਵੇਂ ਹੀ ਉਨ੍ਹਾਂ ਦੇ ਪੈਰ ਇਸ ਦੇ ਪਾਣੀ ਨੂੰ ਛੂਹਣਗੇ, ਇਹ ਪਰਮੇਸ਼ੁਰ ਦੀ ਸ਼ਕਤੀ ਅਤੇ ਵਫ਼ਾਦਾਰੀ ਦਾ ਪ੍ਰਦਰਸ਼ਨ ਕਰਦੇ ਹੋਏ ਹੇਠਾਂ ਵੱਲ ਵਹਿਣ ਤੋਂ ਕੱਟਿਆ ਜਾਵੇਗਾ। ਲੋਕਾਂ ਨੂੰ ਆਪਣੇ ਅਤੇ ਸੰਦੂਕ ਦੇ ਵਿਚਕਾਰ ਦੂਰੀ ਰੱਖਣ ਲਈ ਕਿਹਾ ਗਿਆ ਹੈ ਤਾਂ ਜੋ ਉਹ ਇਸ ਚਮਤਕਾਰ ਨੂੰ ਖੁਦ ਦੇਖ ਸਕਣ।</w:t>
      </w:r>
    </w:p>
    <w:p/>
    <w:p>
      <w:r xmlns:w="http://schemas.openxmlformats.org/wordprocessingml/2006/main">
        <w:t xml:space="preserve">ਯਹੋਸ਼ੁਆ 3 ਯਰਦਨ ਨਦੀ ਦੇ ਅਸਲ ਪਾਰ ਕਰਨ ਦੇ ਨਾਲ ਸਮਾਪਤ ਹੁੰਦਾ ਹੈ। ਜਿਵੇਂ ਹੀ ਜਾਜਕਾਂ ਦੇ ਪੈਰ ਇਸ ਦੇ ਕਿਨਾਰੇ ਨੂੰ ਛੂਹਦੇ ਹਨ ਜਿਵੇਂ ਕਿ ਯਹੋਸ਼ੁਆ ਦੁਆਰਾ ਹਿਦਾਇਤ ਦਿੱਤੀ ਗਈ ਸੀ, ਚਮਤਕਾਰੀ ਢੰਗ ਨਾਲ "ਉੱਪਰੋਂ ਹੇਠਾਂ ਆਇਆ ਪਾਣੀ ਇੱਕ ਢੇਰ ਵਿੱਚ ਖੜ੍ਹਾ ਹੋ ਗਿਆ ਅਤੇ ਉੱਠਿਆ।" ਇਜ਼ਰਾਈਲੀ ਸੁੱਕੀ ਜ਼ਮੀਨ ਤੋਂ ਲੰਘਦੇ ਹਨ ਜਦੋਂ ਕਿ ਸਾਰੇ ਇਸਰਾਏਲੀ ਪਰਮੇਸ਼ੁਰ ਦੀ ਸ਼ਕਤੀ ਦੇ ਇੱਕ ਅਦੁੱਤੀ ਪ੍ਰਗਟਾਵੇ ਨੂੰ ਹੈਰਾਨ ਕਰਦੇ ਹੋਏ ਦੇਖਦੇ ਹਨ। ਹਰ ਕਬੀਲੇ ਦੀ ਨੁਮਾਇੰਦਗੀ ਕਰਦੇ ਦਰਿਆ ਦੇ ਕਿਨਾਰੇ ਦੇ ਅੰਦਰੋਂ ਬਾਰਾਂ ਪੱਥਰ ਲਏ ਗਏ ਹਨ ਅਤੇ ਗਿਲਗਾਲ ਵਿੱਚ ਉਨ੍ਹਾਂ ਦੇ ਕੈਂਪਸਾਇਟ ਵਿੱਚ ਇੱਕ ਯਾਦਗਾਰ ਵਜੋਂ ਸਥਾਪਿਤ ਕੀਤੇ ਗਏ ਹਨ ਜੋ ਕਨਾਨ ਦੇ ਕਬਜ਼ੇ ਵੱਲ ਉਨ੍ਹਾਂ ਦੀ ਯਾਤਰਾ ਵਿੱਚ ਇਸ ਮਹੱਤਵਪੂਰਣ ਘਟਨਾ ਦੀ ਯਾਦ ਦਿਵਾਉਂਦਾ ਹੈ।</w:t>
      </w:r>
    </w:p>
    <w:p/>
    <w:p>
      <w:r xmlns:w="http://schemas.openxmlformats.org/wordprocessingml/2006/main">
        <w:t xml:space="preserve">ਯਹੋਸ਼ੁਆ 3:1 ਅਤੇ ਯਹੋਸ਼ੁਆ ਤੜਕੇ ਉੱਠਿਆ। ਅਤੇ ਉਹ ਸ਼ਿੱਟੀਮ ਤੋਂ ਕੂਚ ਕਰ ਕੇ ਯਰਦਨ ਨੂੰ ਆਏ ਅਤੇ ਉਹ ਅਤੇ ਸਾਰੇ ਇਸਰਾਏਲੀਆਂ ਨੇ ਪਾਰ ਲੰਘਣ ਤੋਂ ਪਹਿਲਾਂ ਉੱਥੇ ਠਹਿਰੇ।</w:t>
      </w:r>
    </w:p>
    <w:p/>
    <w:p>
      <w:r xmlns:w="http://schemas.openxmlformats.org/wordprocessingml/2006/main">
        <w:t xml:space="preserve">ਯਹੋਸ਼ੁਆ ਸਵੇਰੇ ਉੱਠ ਕੇ ਯਰਦਨ ਨਦੀ ਦੇ ਪਾਰ ਇਸਰਾਏਲੀਆਂ ਦੀ ਅਗਵਾਈ ਕਰਦਾ ਸੀ।</w:t>
      </w:r>
    </w:p>
    <w:p/>
    <w:p>
      <w:r xmlns:w="http://schemas.openxmlformats.org/wordprocessingml/2006/main">
        <w:t xml:space="preserve">1: ਪ੍ਰਭੂ ਦਾ ਕੰਮ ਕਰਨ ਲਈ ਜਲਦੀ ਉੱਠੋ।</w:t>
      </w:r>
    </w:p>
    <w:p/>
    <w:p>
      <w:r xmlns:w="http://schemas.openxmlformats.org/wordprocessingml/2006/main">
        <w:t xml:space="preserve">2: ਅਗਿਆਤ ਵਿੱਚ ਕਦਮ ਰੱਖਣ ਲਈ ਹਿੰਮਤ ਅਤੇ ਵਿਸ਼ਵਾਸ ਰੱਖੋ।</w:t>
      </w:r>
    </w:p>
    <w:p/>
    <w:p>
      <w:r xmlns:w="http://schemas.openxmlformats.org/wordprocessingml/2006/main">
        <w:t xml:space="preserve">1: ਯਸਾਯਾਹ 40:31 -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ਇਬਰਾਨੀਆਂ 11:1 - "ਹੁਣ ਵਿਸ਼ਵਾਸ ਉਨ੍ਹਾਂ ਚੀਜ਼ਾਂ ਦਾ ਪਦਾਰਥ ਹੈ ਜਿਨ੍ਹਾਂ ਦੀ ਉਮੀਦ ਕੀਤੀ ਜਾਂਦੀ ਹੈ, ਨਾ ਵੇਖੀਆਂ ਗਈਆਂ ਚੀਜ਼ਾਂ ਦਾ ਸਬੂਤ।"</w:t>
      </w:r>
    </w:p>
    <w:p/>
    <w:p>
      <w:r xmlns:w="http://schemas.openxmlformats.org/wordprocessingml/2006/main">
        <w:t xml:space="preserve">ਯਹੋਸ਼ੁਆ 3:2 ਅਤੇ ਤਿੰਨਾਂ ਦਿਨਾਂ ਬਾਅਦ ਅਜਿਹਾ ਹੋਇਆ ਕਿ ਅਧਿਕਾਰੀ ਮੇਜ਼ਬਾਨ ਵਿੱਚੋਂ ਦੀ ਲੰਘੇ।</w:t>
      </w:r>
    </w:p>
    <w:p/>
    <w:p>
      <w:r xmlns:w="http://schemas.openxmlformats.org/wordprocessingml/2006/main">
        <w:t xml:space="preserve">ਇਸਰਾਏਲ ਦੇ ਅਧਿਕਾਰੀ ਤਿੰਨ ਦਿਨਾਂ ਬਾਅਦ ਮੇਜ਼ਬਾਨ ਵਿੱਚੋਂ ਦੀ ਲੰਘ ਗਏ।</w:t>
      </w:r>
    </w:p>
    <w:p/>
    <w:p>
      <w:r xmlns:w="http://schemas.openxmlformats.org/wordprocessingml/2006/main">
        <w:t xml:space="preserve">1: ਜਦੋਂ ਪਰਮੇਸ਼ੁਰ ਸਾਨੂੰ ਕੰਮ ਕਰਨ ਲਈ ਸੱਦਦਾ ਹੈ, ਤਾਂ ਸਾਨੂੰ ਵਫ਼ਾਦਾਰ ਰਹਿਣਾ ਚਾਹੀਦਾ ਹੈ ਅਤੇ ਉਹੀ ਕਰਨਾ ਚਾਹੀਦਾ ਹੈ ਜੋ ਸਾਨੂੰ ਕਿਹਾ ਜਾਂਦਾ ਹੈ।</w:t>
      </w:r>
    </w:p>
    <w:p/>
    <w:p>
      <w:r xmlns:w="http://schemas.openxmlformats.org/wordprocessingml/2006/main">
        <w:t xml:space="preserve">2: ਵਫ਼ਾਦਾਰੀ ਨੂੰ ਸਮੇਂ ਦੇ ਨਾਲ ਪਰਖਿਆ ਜਾਂਦਾ ਹੈ, ਅਤੇ ਪਰਮੇਸ਼ੁਰ ਦੀਆਂ ਇੱਛਾਵਾਂ ਆਖ਼ਰਕਾਰ ਪੂਰੀਆਂ ਹੋਣਗੀਆਂ।</w:t>
      </w:r>
    </w:p>
    <w:p/>
    <w:p>
      <w:r xmlns:w="http://schemas.openxmlformats.org/wordprocessingml/2006/main">
        <w:t xml:space="preserve">1: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ਯਹੋਸ਼ੁਆ 3:3 ਅਤੇ ਉਨ੍ਹਾਂ ਨੇ ਲੋਕਾਂ ਨੂੰ ਹੁਕਮ ਦਿੱਤਾ ਕਿ ਜਦੋਂ ਤੁਸੀਂ ਯਹੋਵਾਹ ਆਪਣੇ ਪਰਮੇਸ਼ੁਰ ਦੇ ਨੇਮ ਦੇ ਸੰਦੂਕ ਨੂੰ ਅਤੇ ਲੇਵੀਆਂ ਦੇ ਜਾਜਕਾਂ ਨੂੰ ਉਹ ਨੂੰ ਚੁੱਕਦੇ ਵੇਖੋਂ ਤਾਂ ਤੁਸੀਂ ਆਪਣੇ ਸਥਾਨ ਤੋਂ ਹਟਾ ਕੇ ਉਸ ਦੇ ਮਗਰ ਚੱਲੋ।</w:t>
      </w:r>
    </w:p>
    <w:p/>
    <w:p>
      <w:r xmlns:w="http://schemas.openxmlformats.org/wordprocessingml/2006/main">
        <w:t xml:space="preserve">ਯਹੋਸ਼ੁਆ ਇਜ਼ਰਾਈਲ ਦੇ ਲੋਕਾਂ ਨੂੰ ਵਿਸ਼ਵਾਸ ਦੇ ਪ੍ਰਤੀਕ ਵਜੋਂ ਕਿਸ਼ਤੀ ਦੀ ਪਾਲਣਾ ਕਰਨ ਲਈ ਉਤਸ਼ਾਹਿਤ ਕਰਦਾ ਹੈ।</w:t>
      </w:r>
    </w:p>
    <w:p/>
    <w:p>
      <w:r xmlns:w="http://schemas.openxmlformats.org/wordprocessingml/2006/main">
        <w:t xml:space="preserve">1. ਅਡੋਲ ਵਿਸ਼ਵਾਸ ਨਾਲ ਪ੍ਰਭੂ ਦਾ ਅਨੁਸਰਣ ਕਰਨਾ</w:t>
      </w:r>
    </w:p>
    <w:p/>
    <w:p>
      <w:r xmlns:w="http://schemas.openxmlformats.org/wordprocessingml/2006/main">
        <w:t xml:space="preserve">2. ਪਰਮੇਸ਼ੁਰ ਦੇ ਬਚਨ ਨੂੰ ਮੰਨਦੇ ਹੋਏ ਚੱਲਣਾ</w:t>
      </w:r>
    </w:p>
    <w:p/>
    <w:p>
      <w:r xmlns:w="http://schemas.openxmlformats.org/wordprocessingml/2006/main">
        <w:t xml:space="preserve">1. ਇਬਰਾਨੀਆਂ 11:6 - "ਅਤੇ ਵਿਸ਼ਵਾਸ ਤੋਂ ਬਿਨਾਂ ਉਸਨੂੰ ਪ੍ਰਸੰਨ ਕਰਨਾ ਅਸੰਭਵ ਹੈ, ਕਿਉਂਕਿ ਜੋ ਵਿਅਕਤੀ ਪਰਮੇਸ਼ੁਰ ਕੋਲ ਆਉਂਦਾ ਹੈ ਉਸਨੂੰ ਵਿਸ਼ਵਾਸ ਕਰਨਾ ਚਾਹੀਦਾ ਹੈ ਕਿ ਉਹ ਹੈ ਅਤੇ ਉਹ ਉਨ੍ਹਾਂ ਨੂੰ ਇਨਾਮ ਦੇਣ ਵਾਲਾ ਹੈ ਜੋ ਉਸਨੂੰ ਭਾਲਦੇ ਹਨ।"</w:t>
      </w:r>
    </w:p>
    <w:p/>
    <w:p>
      <w:r xmlns:w="http://schemas.openxmlformats.org/wordprocessingml/2006/main">
        <w:t xml:space="preserve">2.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ਦੀ ਪਾਲਣਾ ਨਾ ਕਰੋ, ਪਰ ਉਸ ਰਾਹ ਤੋਂ ਹਟ ਜਾਓ ਜਿਸਦਾ ਮੈਂ ਤੁਹਾਨੂੰ ਅੱਜ ਹੁਕਮ ਦਿੰਦਾ ਹਾਂ, ਹੋਰ ਦੇਵਤਿਆਂ ਦੇ ਪਿੱਛੇ ਤੁਰੋ ਜਿਨ੍ਹਾਂ ਨੂੰ ਤੁਸੀਂ ਨਹੀਂ ਜਾਣਦੇ ਹੋ।”</w:t>
      </w:r>
    </w:p>
    <w:p/>
    <w:p>
      <w:r xmlns:w="http://schemas.openxmlformats.org/wordprocessingml/2006/main">
        <w:t xml:space="preserve">ਯਹੋਸ਼ੁਆ 3:4 ਤਾਂ ਵੀ ਤੁਹਾਡੇ ਅਤੇ ਉਹ ਦੇ ਵਿਚਕਾਰ ਲਗਭਗ ਦੋ ਹਜ਼ਾਰ ਹੱਥ ਦੀ ਦੂਰੀ ਹੋਵੇਗੀ, ਇਸ ਦੇ ਨੇੜੇ ਨਾ ਆਓ, ਤਾਂ ਜੋ ਤੁਸੀਂ ਉਸ ਰਾਹ ਨੂੰ ਜਾਣ ਸਕੋ ਜਿਸ ਦੁਆਰਾ ਤੁਹਾਨੂੰ ਜਾਣਾ ਹੈ, ਕਿਉਂਕਿ ਤੁਸੀਂ ਇਸ ਤੋਂ ਪਹਿਲਾਂ ਇਸ ਰਸਤੇ ਤੋਂ ਨਹੀਂ ਲੰਘੇ।</w:t>
      </w:r>
    </w:p>
    <w:p/>
    <w:p>
      <w:r xmlns:w="http://schemas.openxmlformats.org/wordprocessingml/2006/main">
        <w:t xml:space="preserve">ਇਸਰਾਏਲੀਆਂ ਨੂੰ ਯਰਦਨ ਨਦੀ ਤੋਂ ਕੁਝ ਦੂਰੀ 'ਤੇ ਰਹਿਣ ਲਈ ਕਿਹਾ ਗਿਆ ਸੀ ਤਾਂਕਿ ਉਹ ਵਾਅਦਾ ਕੀਤੇ ਹੋਏ ਦੇਸ਼ ਦਾ ਰਸਤਾ ਜਾਣ ਸਕਣ, ਜੋ ਉਨ੍ਹਾਂ ਲਈ ਇਕ ਨਵਾਂ ਰਸਤਾ ਸੀ।</w:t>
      </w:r>
    </w:p>
    <w:p/>
    <w:p>
      <w:r xmlns:w="http://schemas.openxmlformats.org/wordprocessingml/2006/main">
        <w:t xml:space="preserve">1. ਪ੍ਰਭੂ ਹਮੇਸ਼ਾ ਸਾਡੀ ਕਿਸਮਤ ਦਾ ਰਸਤਾ ਪ੍ਰਦਾਨ ਕਰੇਗਾ, ਪਰ ਸਾਨੂੰ ਉੱਥੇ ਪਹੁੰਚਣ ਲਈ ਲੋੜੀਂਦੇ ਕਦਮ ਚੁੱਕਣ ਲਈ ਤਿਆਰ ਹੋਣਾ ਚਾਹੀਦਾ ਹੈ।</w:t>
      </w:r>
    </w:p>
    <w:p/>
    <w:p>
      <w:r xmlns:w="http://schemas.openxmlformats.org/wordprocessingml/2006/main">
        <w:t xml:space="preserve">2. ਸਾਨੂੰ ਹਮੇਸ਼ਾ ਅਚਾਨਕ ਲਈ ਤਿਆਰ ਰਹਿਣਾ ਚਾਹੀਦਾ ਹੈ, ਭਰੋਸਾ ਰੱਖਣਾ ਚਾਹੀਦਾ ਹੈ ਕਿ ਪ੍ਰਭੂ ਸਾਡੇ ਮਾਰਗ ਨੂੰ ਰੋਸ਼ਨ ਕਰੇਗਾ।</w:t>
      </w:r>
    </w:p>
    <w:p/>
    <w:p>
      <w:r xmlns:w="http://schemas.openxmlformats.org/wordprocessingml/2006/main">
        <w:t xml:space="preserve">1. ਬਿਵਸਥਾ ਸਾਰ 31:8 - "ਅਤੇ ਪ੍ਰਭੂ, ਉਹ ਹੈ ਜੋ ਤੁਹਾਡੇ ਅੱਗੇ ਚੱਲਦਾ ਹੈ; ਉਹ ਤੁਹਾਡੇ ਨਾਲ ਰਹੇਗਾ, ਉਹ ਤੁਹਾਨੂੰ ਅਸਫਲ ਨਹੀਂ ਕਰੇਗਾ, ਨਾ ਤਿਆਗੇਗਾ: ਨਾ ਡਰੋ, ਨਾ ਨਿਰਾਸ਼ ਹੋਵੋ।"</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ਯਹੋਸ਼ੁਆ 3:5 ਅਤੇ ਯਹੋਸ਼ੁਆ ਨੇ ਲੋਕਾਂ ਨੂੰ ਆਖਿਆ, ਆਪਣੇ ਆਪ ਨੂੰ ਪਵਿੱਤਰ ਕਰੋ ਕਿਉਂ ਜੋ ਭਲਕੇ ਯਹੋਵਾਹ ਤੁਹਾਡੇ ਵਿੱਚ ਅਚਰਜ ਕੰਮ ਕਰੇਗਾ।</w:t>
      </w:r>
    </w:p>
    <w:p/>
    <w:p>
      <w:r xmlns:w="http://schemas.openxmlformats.org/wordprocessingml/2006/main">
        <w:t xml:space="preserve">ਯਹੋਸ਼ੁਆ ਨੇ ਲੋਕਾਂ ਨੂੰ ਆਪਣੇ ਆਪ ਨੂੰ ਤਿਆਰ ਕਰਨ ਲਈ ਕਿਹਾ, ਕਿਉਂਕਿ ਅਗਲੇ ਦਿਨ ਯਹੋਵਾਹ ਉਨ੍ਹਾਂ ਵਿੱਚ ਅਚੰਭੇ ਕਰੇਗਾ।</w:t>
      </w:r>
    </w:p>
    <w:p/>
    <w:p>
      <w:r xmlns:w="http://schemas.openxmlformats.org/wordprocessingml/2006/main">
        <w:t xml:space="preserve">1. ਪਰਮੇਸ਼ੁਰ ਦੇ ਚਮਤਕਾਰ ਹਮੇਸ਼ਾ ਸਾਡੀਆਂ ਉਮੀਦਾਂ ਤੋਂ ਪਰੇ ਹੁੰਦੇ ਹਨ</w:t>
      </w:r>
    </w:p>
    <w:p/>
    <w:p>
      <w:r xmlns:w="http://schemas.openxmlformats.org/wordprocessingml/2006/main">
        <w:t xml:space="preserve">2. ਸਾਨੂੰ ਹਮੇਸ਼ਾ ਪਰਮੇਸ਼ੁਰ ਦੇ ਚਮਤਕਾਰਾਂ ਲਈ ਤਿਆਰ ਰਹਿਣਾ ਚਾਹੀਦਾ ਹੈ</w:t>
      </w:r>
    </w:p>
    <w:p/>
    <w:p>
      <w:r xmlns:w="http://schemas.openxmlformats.org/wordprocessingml/2006/main">
        <w:t xml:space="preserve">ਪਾਰ-</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118:23-24 - ਇਹ ਯਹੋਵਾਹ ਦਾ ਕੰਮ ਹੈ; ਇਹ ਸਾਡੀ ਨਜ਼ਰ ਵਿੱਚ ਸ਼ਾਨਦਾਰ ਹੈ। ਇਹ ਉਹ ਦਿਨ ਹੈ ਜਿਸਨੂੰ ਯਹੋਵਾਹ ਨੇ ਬਣਾਇਆ ਹੈ। ਅਸੀਂ ਇਸ ਵਿੱਚ ਖੁਸ਼ ਅਤੇ ਖੁਸ਼ ਹੋਵਾਂਗੇ।</w:t>
      </w:r>
    </w:p>
    <w:p/>
    <w:p>
      <w:r xmlns:w="http://schemas.openxmlformats.org/wordprocessingml/2006/main">
        <w:t xml:space="preserve">ਯਹੋਸ਼ੁਆ 3:6 ਅਤੇ ਯਹੋਸ਼ੁਆ ਨੇ ਜਾਜਕਾਂ ਨੂੰ ਆਖਿਆ, ਨੇਮ ਦੇ ਸੰਦੂਕ ਨੂੰ ਚੁੱਕੋ ਅਤੇ ਲੋਕਾਂ ਦੇ ਅੱਗੇ ਲੰਘ ਜਾਓ। ਅਤੇ ਉਨ੍ਹਾਂ ਨੇ ਨੇਮ ਦੇ ਸੰਦੂਕ ਨੂੰ ਚੁੱਕਿਆ ਅਤੇ ਲੋਕਾਂ ਦੇ ਅੱਗੇ-ਅੱਗੇ ਚੱਲੇ।</w:t>
      </w:r>
    </w:p>
    <w:p/>
    <w:p>
      <w:r xmlns:w="http://schemas.openxmlformats.org/wordprocessingml/2006/main">
        <w:t xml:space="preserve">ਯਹੋਸ਼ੁਆ ਨੇ ਜਾਜਕਾਂ ਨੂੰ ਨੇਮ ਦੇ ਸੰਦੂਕ ਨੂੰ ਚੁੱਕਣ ਅਤੇ ਲੋਕਾਂ ਦੀ ਅਗਵਾਈ ਕਰਨ ਦਾ ਹੁਕਮ ਦਿੱਤਾ।</w:t>
      </w:r>
    </w:p>
    <w:p/>
    <w:p>
      <w:r xmlns:w="http://schemas.openxmlformats.org/wordprocessingml/2006/main">
        <w:t xml:space="preserve">1. ਆਗਿਆਕਾਰੀ ਦੀ ਸ਼ਕਤੀ - ਕਿਵੇਂ ਪ੍ਰਮਾਤਮਾ ਦੇ ਹੁਕਮਾਂ ਦੀ ਪਾਲਣਾ ਕਰਨ ਨਾਲ ਸਫਲਤਾ ਪ੍ਰਾਪਤ ਕੀਤੀ ਜਾ ਸਕਦੀ ਹੈ</w:t>
      </w:r>
    </w:p>
    <w:p/>
    <w:p>
      <w:r xmlns:w="http://schemas.openxmlformats.org/wordprocessingml/2006/main">
        <w:t xml:space="preserve">2. ਲੀਡਰਸ਼ਿਪ ਦੀ ਜ਼ਿੰਮੇਵਾਰੀ - ਉਦਾਹਰਣ ਦੁਆਰਾ ਅਗਵਾਈ ਕਰਨ ਦੀ ਮਹੱਤਤਾ</w:t>
      </w:r>
    </w:p>
    <w:p/>
    <w:p>
      <w:r xmlns:w="http://schemas.openxmlformats.org/wordprocessingml/2006/main">
        <w:t xml:space="preserve">1. ਕੂਚ 25:10-22 - ਨੇਮ ਦੇ ਸੰਦੂਕ ਦਾ ਨਿਰਮਾਣ</w:t>
      </w:r>
    </w:p>
    <w:p/>
    <w:p>
      <w:r xmlns:w="http://schemas.openxmlformats.org/wordprocessingml/2006/main">
        <w:t xml:space="preserve">2. 2 ਇਤਹਾਸ 5:2-14 - ਨੇਮ ਦੇ ਸੰਦੂਕ ਨੂੰ ਲਿਜਾਣ ਵਿੱਚ ਲੋਕਾਂ ਦੀ ਅਗਵਾਈ ਕਰਨ ਵਾਲੇ ਜਾਜਕ</w:t>
      </w:r>
    </w:p>
    <w:p/>
    <w:p>
      <w:r xmlns:w="http://schemas.openxmlformats.org/wordprocessingml/2006/main">
        <w:t xml:space="preserve">ਯਹੋਸ਼ੁਆ 3:7 ਅਤੇ ਯਹੋਵਾਹ ਨੇ ਯਹੋਸ਼ੁਆ ਨੂੰ ਆਖਿਆ, ਅੱਜ ਦੇ ਦਿਨ ਮੈਂ ਸਾਰੇ ਇਸਰਾਏਲ ਦੇ ਸਾਹਮਣੇ ਤੇਰੀ ਵਡਿਆਈ ਕਰਨੀ ਸ਼ੁਰੂ ਕਰਾਂਗਾ, ਤਾਂ ਜੋ ਉਹ ਜਾਣਨ ਕਿ ਜਿਵੇਂ ਮੈਂ ਮੂਸਾ ਦੇ ਨਾਲ ਸੀ ਤਿਵੇਂ ਮੈਂ ਤੇਰੇ ਨਾਲ ਰਹਾਂਗਾ।</w:t>
      </w:r>
    </w:p>
    <w:p/>
    <w:p>
      <w:r xmlns:w="http://schemas.openxmlformats.org/wordprocessingml/2006/main">
        <w:t xml:space="preserve">ਯਹੋਵਾਹ ਨੇ ਯਹੋਸ਼ੁਆ ਨੂੰ ਕਿਹਾ ਕਿ ਉਹ ਸਾਰੇ ਇਸਰਾਏਲ ਦੀ ਨਿਗਾਹ ਵਿੱਚ ਉਸਦੀ ਵਡਿਆਈ ਕਰਨੀ ਸ਼ੁਰੂ ਕਰ ਦੇਵੇਗਾ, ਤਾਂ ਜੋ ਉਹ ਜਾਣ ਸਕਣ ਕਿ ਉਹ ਉਸਦੇ ਨਾਲ ਹੋਵੇਗਾ ਜਿਵੇਂ ਉਹ ਮੂਸਾ ਦੇ ਨਾਲ ਸੀ।</w:t>
      </w:r>
    </w:p>
    <w:p/>
    <w:p>
      <w:r xmlns:w="http://schemas.openxmlformats.org/wordprocessingml/2006/main">
        <w:t xml:space="preserve">1. ਪਰਮੇਸ਼ੁਰ ਸਾਡੇ ਵਿੱਚੋਂ ਹਰੇਕ ਨੂੰ ਵਡਿਆਉਣ ਦਾ ਵਾਅਦਾ ਕਰਦਾ ਹੈ</w:t>
      </w:r>
    </w:p>
    <w:p/>
    <w:p>
      <w:r xmlns:w="http://schemas.openxmlformats.org/wordprocessingml/2006/main">
        <w:t xml:space="preserve">2. ਪ੍ਰਭੂ ਸਾਡੇ ਨਾਲ ਹੈ, ਜਿਵੇਂ ਉਹ ਮੂਸਾ ਦੇ ਨਾਲ ਸੀ</w:t>
      </w:r>
    </w:p>
    <w:p/>
    <w:p>
      <w:r xmlns:w="http://schemas.openxmlformats.org/wordprocessingml/2006/main">
        <w:t xml:space="preserve">1. ਅਫ਼ਸੀਆਂ 3:20-21 - ਹੁਣ ਉਹ ਜੋ ਸਾਡੇ ਅੰਦਰ ਕੰਮ ਕਰਨ ਦੀ ਸ਼ਕਤੀ ਦੇ ਅਨੁਸਾਰ, ਜੋ ਅਸੀਂ ਮੰਗਦੇ ਜਾਂ ਸੋਚਦੇ ਹਾਂ, ਉਸ ਨਾਲੋਂ ਕਿਤੇ ਵੱਧ ਕਰ ਸਕਦਾ ਹੈ, ਉਸ ਦੀ ਕਲੀਸਿਯਾ ਵਿੱਚ ਅਤੇ ਮਸੀਹ ਯਿਸੂ ਵਿੱਚ ਸਾਰੀ ਦੁਨੀਆਂ ਵਿੱਚ ਮਹਿਮਾ ਹੋਵੇ। ਪੀੜ੍ਹੀਆਂ, ਸਦਾ ਅਤੇ ਸਦਾ ਲਈ। ਆਮੀਨ।</w:t>
      </w:r>
    </w:p>
    <w:p/>
    <w:p>
      <w:r xmlns:w="http://schemas.openxmlformats.org/wordprocessingml/2006/main">
        <w:t xml:space="preserve">2. ਯਸਾਯਾਹ 41:10-13 -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3:8 ਅਤੇ ਤੂੰ ਨੇਮ ਦੇ ਸੰਦੂਕ ਨੂੰ ਚੁੱਕਣ ਵਾਲੇ ਜਾਜਕਾਂ ਨੂੰ ਇਹ ਆਖ ਕੇ ਹੁਕਮ ਦੇਵੀਂ, ਕਿ ਜਦੋਂ ਤੁਸੀਂ ਯਰਦਨ ਦੇ ਪਾਣੀ ਦੇ ਕੰਢੇ ਉੱਤੇ ਪਹੁੰਚੋਂਗੇ, ਤਾਂ ਤੁਸੀਂ ਯਰਦਨ ਵਿੱਚ ਖੜ੍ਹੇ ਰਹੋ।</w:t>
      </w:r>
    </w:p>
    <w:p/>
    <w:p>
      <w:r xmlns:w="http://schemas.openxmlformats.org/wordprocessingml/2006/main">
        <w:t xml:space="preserve">ਯਹੋਵਾਹ ਨੇ ਯਹੋਸ਼ੁਆ ਨੂੰ ਹੁਕਮ ਦਿੱਤਾ ਕਿ ਉਹ ਜਾਜਕਾਂ ਨੂੰ ਜੋ ਨੇਮ ਦੇ ਸੰਦੂਕ ਨੂੰ ਚੁੱਕ ਕੇ ਲੈ ਜਾ ਰਹੇ ਸਨ, ਜਦੋਂ ਉਹ ਯਰਦਨ ਨਦੀ ਦੇ ਕੰਢੇ 'ਤੇ ਪਹੁੰਚ ਗਏ ਤਾਂ ਖੜ੍ਹੇ ਰਹਿਣ।</w:t>
      </w:r>
    </w:p>
    <w:p/>
    <w:p>
      <w:r xmlns:w="http://schemas.openxmlformats.org/wordprocessingml/2006/main">
        <w:t xml:space="preserve">1. "ਪਰਮੇਸ਼ੁਰ ਦਾ ਹੁਕਮ: ਵਿਸ਼ਵਾਸ ਵਿੱਚ ਦ੍ਰਿੜ੍ਹ ਰਹਿਣਾ"</w:t>
      </w:r>
    </w:p>
    <w:p/>
    <w:p>
      <w:r xmlns:w="http://schemas.openxmlformats.org/wordprocessingml/2006/main">
        <w:t xml:space="preserve">2. "ਪਰਮੇਸ਼ੁਰ ਦੀਆਂ ਹਿਦਾਇਤਾਂ ਨੂੰ ਮੰਨਣ ਦੀ ਸ਼ਕਤੀ"</w:t>
      </w:r>
    </w:p>
    <w:p/>
    <w:p>
      <w:r xmlns:w="http://schemas.openxmlformats.org/wordprocessingml/2006/main">
        <w:t xml:space="preserve">1. ਇਬਰਾਨੀਆਂ 11: 1-2 "ਹੁਣ ਵਿਸ਼ਵਾਸ ਉਨ੍ਹਾਂ ਚੀਜ਼ਾਂ ਦਾ ਭਰੋਸਾ ਹੈ ਜਿਨ੍ਹਾਂ ਦੀ ਉਮੀਦ ਕੀਤੀ ਜਾਂਦੀ ਹੈ, ਨਾ ਵੇਖੀਆਂ ਜਾਣ ਵਾਲੀਆਂ ਚੀਜ਼ਾਂ ਦਾ ਯਕੀਨ।</w:t>
      </w:r>
    </w:p>
    <w:p/>
    <w:p>
      <w:r xmlns:w="http://schemas.openxmlformats.org/wordprocessingml/2006/main">
        <w:t xml:space="preserve">2. 1 ਪਤਰਸ 5:6-7 "ਇਸ ਲਈ, ਆਪਣੇ ਆਪ ਨੂੰ ਪਰਮੇਸ਼ੁਰ ਦੇ ਸ਼ਕਤੀਸ਼ਾਲੀ ਹੱਥ ਦੇ ਅਧੀਨ ਨਿਮਰ ਬਣਾਓ ਤਾਂ ਜੋ ਉਹ ਤੁਹਾਡੀਆਂ ਸਾਰੀਆਂ ਚਿੰਤਾਵਾਂ ਉਸ ਉੱਤੇ ਸੁੱਟ ਕੇ, ਤੁਹਾਨੂੰ ਸਹੀ ਸਮੇਂ ਤੇ ਉੱਚਾ ਕਰੇ, ਕਿਉਂਕਿ ਉਹ ਤੁਹਾਡੀ ਪਰਵਾਹ ਕਰਦਾ ਹੈ।"</w:t>
      </w:r>
    </w:p>
    <w:p/>
    <w:p>
      <w:r xmlns:w="http://schemas.openxmlformats.org/wordprocessingml/2006/main">
        <w:t xml:space="preserve">ਯਹੋਸ਼ੁਆ 3:9 ਯਹੋਸ਼ੁਆ ਨੇ ਇਸਰਾਏਲੀਆਂ ਨੂੰ ਆਖਿਆ, ਇਧਰ ਆਓ ਅਤੇ ਯਹੋਵਾਹ ਆਪਣੇ ਪਰਮੇਸ਼ੁਰ ਦੀਆਂ ਗੱਲਾਂ ਸੁਣੋ।</w:t>
      </w:r>
    </w:p>
    <w:p/>
    <w:p>
      <w:r xmlns:w="http://schemas.openxmlformats.org/wordprocessingml/2006/main">
        <w:t xml:space="preserve">ਯਹੋਸ਼ੁਆ ਨੇ ਇਸਰਾਏਲ ਦੇ ਬੱਚਿਆਂ ਨੂੰ ਯਹੋਵਾਹ ਦੇ ਸ਼ਬਦਾਂ ਨੂੰ ਸੁਣਨ ਲਈ ਉਤਸ਼ਾਹਿਤ ਕੀਤਾ।</w:t>
      </w:r>
    </w:p>
    <w:p/>
    <w:p>
      <w:r xmlns:w="http://schemas.openxmlformats.org/wordprocessingml/2006/main">
        <w:t xml:space="preserve">1. ਆਗਿਆਕਾਰੀ: ਬਰਕਤ ਦਾ ਮਾਰਗ</w:t>
      </w:r>
    </w:p>
    <w:p/>
    <w:p>
      <w:r xmlns:w="http://schemas.openxmlformats.org/wordprocessingml/2006/main">
        <w:t xml:space="preserve">2. ਵਫ਼ਾਦਾਰ ਸੁਣਨਾ: ਸੱਚੀ ਨਿਹਚਾ ਲਈ ਇੱਕ ਜ਼ਰੂਰੀ ਸ਼ਰਤ</w:t>
      </w:r>
    </w:p>
    <w:p/>
    <w:p>
      <w:r xmlns:w="http://schemas.openxmlformats.org/wordprocessingml/2006/main">
        <w:t xml:space="preserve">1. ਯਾਕੂਬ 1:22-25 - ਪਰ ਬਚਨ ਉੱਤੇ ਅਮਲ ਕਰਨ ਵਾਲੇ ਬਣੋ, ਅਤੇ ਸਿਰਫ਼ ਸੁਣਨ ਵਾਲੇ ਹੀ ਨਹੀਂ, ਆਪਣੇ ਆਪ ਨੂੰ ਧੋਖਾ ਦਿਓ।</w:t>
      </w:r>
    </w:p>
    <w:p/>
    <w:p>
      <w:r xmlns:w="http://schemas.openxmlformats.org/wordprocessingml/2006/main">
        <w:t xml:space="preserve">2. ਕਹਾਉਤਾਂ 4:20-21 - ਮੇਰੇ ਪੁੱਤਰ, ਮੇਰੇ ਸ਼ਬਦਾਂ ਵੱਲ ਧਿਆਨ ਦਿਓ; ਮੇਰੀਆਂ ਗੱਲਾਂ ਵੱਲ ਕੰਨ ਲਗਾਓ।</w:t>
      </w:r>
    </w:p>
    <w:p/>
    <w:p>
      <w:r xmlns:w="http://schemas.openxmlformats.org/wordprocessingml/2006/main">
        <w:t xml:space="preserve">ਯਹੋਸ਼ੁਆ 3:10 ਅਤੇ ਯਹੋਸ਼ੁਆ ਨੇ ਆਖਿਆ, ਇਸ ਤੋਂ ਤੁਸੀਂ ਜਾਣੋਗੇ ਕਿ ਜੀਉਂਦਾ ਪਰਮੇਸ਼ੁਰ ਤੁਹਾਡੇ ਵਿੱਚ ਹੈ ਅਤੇ ਉਹ ਤੁਹਾਡੇ ਅੱਗੋਂ ਕਨਾਨੀਆਂ, ਹਿੱਤੀਆਂ, ਹਿੱਵੀਆਂ, ਪਰਿੱਜ਼ੀਆਂ ਅਤੇ ਗਿਰਗਾਸ਼ੀਆਂ ਨੂੰ ਬਿਨਾਂ ਕਿਸੇ ਰੁਕਾਵਟ ਦੇ ਬਾਹਰ ਕੱਢ ਦੇਵੇਗਾ। ਅਤੇ ਅਮੋਰੀ ਅਤੇ ਯਬੂਸੀ।</w:t>
      </w:r>
    </w:p>
    <w:p/>
    <w:p>
      <w:r xmlns:w="http://schemas.openxmlformats.org/wordprocessingml/2006/main">
        <w:t xml:space="preserve">ਯਹੋਸ਼ੁਆ ਨੇ ਘੋਸ਼ਣਾ ਕੀਤੀ ਕਿ ਜਿਉਂਦਾ ਪਰਮੇਸ਼ੁਰ ਉਨ੍ਹਾਂ ਵਿਚ ਸੀ ਅਤੇ ਵਾਅਦਾ ਕੀਤੇ ਹੋਏ ਦੇਸ਼ ਵਿਚ ਰਹਿਣ ਵਾਲੇ ਕਨਾਨੀਆਂ ਅਤੇ ਹੋਰ ਕੌਮਾਂ ਨੂੰ ਬਾਹਰ ਕੱਢ ਦੇਵੇਗਾ।</w:t>
      </w:r>
    </w:p>
    <w:p/>
    <w:p>
      <w:r xmlns:w="http://schemas.openxmlformats.org/wordprocessingml/2006/main">
        <w:t xml:space="preserve">1. ਰੱਬ ਨੇੜੇ ਹੈ: ਉਸਦੀ ਮੌਜੂਦਗੀ ਨੂੰ ਜਾਣੋ ਅਤੇ ਉਸਦੇ ਵਾਅਦੇ ਨੂੰ ਜਾਣੋ</w:t>
      </w:r>
    </w:p>
    <w:p/>
    <w:p>
      <w:r xmlns:w="http://schemas.openxmlformats.org/wordprocessingml/2006/main">
        <w:t xml:space="preserve">2. ਜੀਵਤ ਪਰਮਾਤਮਾ: ਉਸਦੀ ਤਾਕਤ 'ਤੇ ਭਰੋਸਾ ਕਰੋ ਅਤੇ ਉਸਦੀ ਅਸੀਸ ਪ੍ਰਾਪਤ ਕਰੋ</w:t>
      </w:r>
    </w:p>
    <w:p/>
    <w:p>
      <w:r xmlns:w="http://schemas.openxmlformats.org/wordprocessingml/2006/main">
        <w:t xml:space="preserve">1.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ਯਹੋਸ਼ੁਆ 3:11 ਵੇਖੋ, ਸਾਰੀ ਧਰਤੀ ਦੇ ਯਹੋਵਾਹ ਦੇ ਨੇਮ ਦਾ ਸੰਦੂਕ ਤੁਹਾਡੇ ਅੱਗੇ ਯਰਦਨ ਵਿੱਚ ਲੰਘਦਾ ਹੈ।</w:t>
      </w:r>
    </w:p>
    <w:p/>
    <w:p>
      <w:r xmlns:w="http://schemas.openxmlformats.org/wordprocessingml/2006/main">
        <w:t xml:space="preserve">ਸਾਰੀ ਧਰਤੀ ਦੇ ਯਹੋਵਾਹ ਦੇ ਨੇਮ ਦਾ ਸੰਦੂਕ ਯਰਦਨ ਨਦੀ ਦੇ ਪਾਰ ਲੰਘ ਰਿਹਾ ਸੀ।</w:t>
      </w:r>
    </w:p>
    <w:p/>
    <w:p>
      <w:r xmlns:w="http://schemas.openxmlformats.org/wordprocessingml/2006/main">
        <w:t xml:space="preserve">1. ਰੱਬੀ ਪਸਾਹ ਦੀ ਤਿਆਰੀ - ਨੇਮ ਦੇ ਸੰਦੂਕ ਦੀ ਮਹੱਤਤਾ ਨੂੰ ਸਮਝਣਾ</w:t>
      </w:r>
    </w:p>
    <w:p/>
    <w:p>
      <w:r xmlns:w="http://schemas.openxmlformats.org/wordprocessingml/2006/main">
        <w:t xml:space="preserve">2. ਹਿੰਮਤ ਨਾਲ ਜੌਰਡਨ ਨੂੰ ਪਾਰ ਕਰਨਾ - ਵਿਸ਼ਵਾਸ ਅਤੇ ਆਗਿਆਕਾਰੀ ਨਾਲ ਯਹੋਵਾਹ ਦਾ ਅਨੁਸਰਣ ਕਰਨਾ ਸਿੱਖਣਾ</w:t>
      </w:r>
    </w:p>
    <w:p/>
    <w:p>
      <w:r xmlns:w="http://schemas.openxmlformats.org/wordprocessingml/2006/main">
        <w:t xml:space="preserve">1. ਕੂਚ 12:42 - "ਇਹ ਉਨ੍ਹਾਂ ਨੂੰ ਮਿਸਰ ਦੀ ਧਰਤੀ ਤੋਂ ਬਾਹਰ ਲਿਆਉਣ ਲਈ ਯਹੋਵਾਹ ਲਈ ਇੱਕ ਪਵਿੱਤਰ ਮਨਾਉਣ ਦੀ ਰਾਤ ਹੈ। ਇਹ ਰਾਤ ਯਹੋਵਾਹ ਲਈ ਹੈ, ਅਤੇ ਸਾਰੇ ਲੋਕਾਂ ਨੂੰ ਇਸ ਨੂੰ ਮਨਾਉਣਾ ਚਾਹੀਦਾ ਹੈ।</w:t>
      </w:r>
    </w:p>
    <w:p/>
    <w:p>
      <w:r xmlns:w="http://schemas.openxmlformats.org/wordprocessingml/2006/main">
        <w:t xml:space="preserve">2. ਜ਼ਬੂਰ 136:1 - ਪ੍ਰਭੂ ਦਾ ਧੰਨਵਾਦ ਕਰੋ, ਕਿਉਂਕਿ ਉਹ ਚੰਗਾ ਹੈ, ਕਿਉਂਕਿ ਉਸਦਾ ਅਡੋਲ ਪਿਆਰ ਸਦਾ ਕਾਇਮ ਰਹਿੰਦਾ ਹੈ।</w:t>
      </w:r>
    </w:p>
    <w:p/>
    <w:p>
      <w:r xmlns:w="http://schemas.openxmlformats.org/wordprocessingml/2006/main">
        <w:t xml:space="preserve">ਯਹੋਸ਼ੁਆ 3:12 ਇਸ ਲਈ ਹੁਣ ਤੂੰ ਇਸਰਾਏਲ ਦੇ ਗੋਤਾਂ ਵਿੱਚੋਂ ਬਾਰਾਂ ਮਨੁੱਖਾਂ ਵਿੱਚੋਂ ਹਰੇਕ ਗੋਤ ਵਿੱਚੋਂ ਇੱਕ ਮਨੁੱਖ ਲੈ।</w:t>
      </w:r>
    </w:p>
    <w:p/>
    <w:p>
      <w:r xmlns:w="http://schemas.openxmlformats.org/wordprocessingml/2006/main">
        <w:t xml:space="preserve">ਇਜ਼ਰਾਈਲੀਆਂ ਨੂੰ ਬਾਰ੍ਹਾਂ ਗੋਤਾਂ ਵਿੱਚੋਂ ਹਰੇਕ ਦੀ ਨੁਮਾਇੰਦਗੀ ਕਰਨ ਲਈ ਬਾਰਾਂ ਆਦਮੀਆਂ ਨੂੰ ਚੁਣਨ ਲਈ ਕਿਹਾ ਗਿਆ ਹੈ।</w:t>
      </w:r>
    </w:p>
    <w:p/>
    <w:p>
      <w:r xmlns:w="http://schemas.openxmlformats.org/wordprocessingml/2006/main">
        <w:t xml:space="preserve">1: ਪਰਮੇਸ਼ੁਰ ਨੇ ਸਾਨੂੰ ਆਪਣੇ ਨੁਮਾਇੰਦੇ ਬਣਨ ਲਈ ਚੁਣਿਆ ਹੈ। ਆਓ ਅਸੀਂ ਵਫ਼ਾਦਾਰੀ ਨਾਲ ਉਸਦੇ ਭਰੋਸੇ ਉੱਤੇ ਚੱਲੀਏ।</w:t>
      </w:r>
    </w:p>
    <w:p/>
    <w:p>
      <w:r xmlns:w="http://schemas.openxmlformats.org/wordprocessingml/2006/main">
        <w:t xml:space="preserve">2: ਪ੍ਰਮਾਤਮਾ ਨੇ ਸਾਨੂੰ ਇੱਕ ਅਨੋਖਾ ਮਿਸ਼ਨ ਦਿੱਤਾ ਹੈ, ਆਓ ਅਸੀਂ ਹਿੰਮਤ ਨਾਲ ਵਿਸ਼ਵਾਸ ਨਾਲ ਅੱਗੇ ਵਧੀਏ ਅਤੇ ਇਸਨੂੰ ਪੂਰਾ ਕਰੀਏ।</w:t>
      </w:r>
    </w:p>
    <w:p/>
    <w:p>
      <w:r xmlns:w="http://schemas.openxmlformats.org/wordprocessingml/2006/main">
        <w:t xml:space="preserve">1: ਇਬਰਾਨੀਆਂ 13:20-21 - ਹੁਣ ਸ਼ਾਂਤੀ ਦਾ ਪਰਮੇਸ਼ੁਰ ਜਿਸਨੇ ਸਾਡੇ ਪ੍ਰਭੂ ਯਿਸੂ ਨੂੰ ਮੁਰਦਿਆਂ ਵਿੱਚੋਂ ਦੁਬਾਰਾ ਜੀਉਂਦਾ ਕੀਤਾ, ਭੇਡਾਂ ਦਾ ਮਹਾਨ ਚਰਵਾਹਾ, ਸਦੀਪਕ ਨੇਮ ਦੇ ਲਹੂ ਦੁਆਰਾ, ਤੁਹਾਨੂੰ ਉਸ ਸਭ ਕੁਝ ਨਾਲ ਲੈਸ ਕਰੇ ਜੋ ਤੁਹਾਨੂੰ ਉਸ ਦੇ ਕੰਮ ਕਰਨ ਲਈ ਲੋੜੀਂਦਾ ਹੈ। ਕਰੇਗਾ।</w:t>
      </w:r>
    </w:p>
    <w:p/>
    <w:p>
      <w:r xmlns:w="http://schemas.openxmlformats.org/wordprocessingml/2006/main">
        <w:t xml:space="preserve">2:1 ਤਿਮੋਥਿਉਸ 4:12 - ਕੋਈ ਵੀ ਤੁਹਾਨੂੰ ਤੁਹਾਡੀ ਜਵਾਨੀ ਲਈ ਤੁੱਛ ਨਾ ਜਾਣੇ, ਪਰ ਵਿਸ਼ਵਾਸੀਆਂ ਨੂੰ ਬੋਲਣ, ਚਾਲ-ਚਲਣ, ਪਿਆਰ, ਵਿਸ਼ਵਾਸ, ਸ਼ੁੱਧਤਾ ਵਿੱਚ ਇੱਕ ਮਿਸਾਲ ਕਾਇਮ ਕਰੋ।</w:t>
      </w:r>
    </w:p>
    <w:p/>
    <w:p>
      <w:r xmlns:w="http://schemas.openxmlformats.org/wordprocessingml/2006/main">
        <w:t xml:space="preserve">ਯਹੋਸ਼ੁਆ 3:13 ਅਤੇ ਐਉਂ ਹੋਵੇਗਾ, ਜਿਵੇਂ ਹੀ ਸਾਰੀ ਧਰਤੀ ਦੇ ਯਹੋਵਾਹ ਯਹੋਵਾਹ ਦੇ ਸੰਦੂਕ ਨੂੰ ਚੁੱਕਣ ਵਾਲੇ ਜਾਜਕਾਂ ਦੇ ਪੈਰਾਂ ਦੀਆਂ ਤਲੀਆਂ ਯਰਦਨ ਦੇ ਪਾਣੀਆਂ ਵਿੱਚ ਟਿਕ ਜਾਣਗੀਆਂ, ਯਰਦਨ ਦੇ ਪਾਣੀਆਂ ਵਿੱਚ। ਉੱਪਰੋਂ ਹੇਠਾਂ ਆਉਣ ਵਾਲੇ ਪਾਣੀਆਂ ਤੋਂ ਕੱਟਿਆ ਜਾਵੇਗਾ; ਅਤੇ ਉਹ ਇੱਕ ਢੇਰ ਉੱਤੇ ਖੜੇ ਹੋਣਗੇ।</w:t>
      </w:r>
    </w:p>
    <w:p/>
    <w:p>
      <w:r xmlns:w="http://schemas.openxmlformats.org/wordprocessingml/2006/main">
        <w:t xml:space="preserve">ਜਦੋਂ ਯਹੋਵਾਹ ਦਾ ਸੰਦੂਕ ਪਾਣੀ ਨੂੰ ਛੂਹੇਗਾ ਤਾਂ ਜਾਜਕ ਯਰਦਨ ਨਦੀ ਨੂੰ ਪਾਰ ਕਰਨਗੇ।</w:t>
      </w:r>
    </w:p>
    <w:p/>
    <w:p>
      <w:r xmlns:w="http://schemas.openxmlformats.org/wordprocessingml/2006/main">
        <w:t xml:space="preserve">1. ਪਰਮੇਸ਼ੁਰ ਦੀ ਵਫ਼ਾਦਾਰੀ ਸਾਨੂੰ ਜਿੱਤ ਵੱਲ ਲੈ ਜਾਵੇਗੀ।</w:t>
      </w:r>
    </w:p>
    <w:p/>
    <w:p>
      <w:r xmlns:w="http://schemas.openxmlformats.org/wordprocessingml/2006/main">
        <w:t xml:space="preserve">2. ਜਦੋਂ ਅਸੀਂ ਪ੍ਰਮਾਤਮਾ ਦੀ ਪਾਲਣਾ ਕਰਦੇ ਹਾਂ, ਉਹ ਸਾਨੂੰ ਜੀਵਨ ਦੇ ਤੂਫਾਨਾਂ ਤੋਂ ਬਚਾਉਂਦਾ ਹੈ।</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ਯਹੋਸ਼ੁਆ 3:14 ਅਤੇ ਇਸ ਤਰ੍ਹਾਂ ਹੋਇਆ ਕਿ ਜਦੋਂ ਲੋਕ ਆਪਣੇ ਤੰਬੂਆਂ ਤੋਂ ਯਰਦਨ ਦੇ ਪਾਰ ਲੰਘਣ ਲਈ ਚਲੇ ਗਏ, ਅਤੇ ਜਾਜਕ ਨੇਮ ਦੇ ਸੰਦੂਕ ਨੂੰ ਲੋਕਾਂ ਦੇ ਅੱਗੇ ਚੁੱਕ ਰਹੇ ਸਨ।</w:t>
      </w:r>
    </w:p>
    <w:p/>
    <w:p>
      <w:r xmlns:w="http://schemas.openxmlformats.org/wordprocessingml/2006/main">
        <w:t xml:space="preserve">ਇਸਰਾਏਲੀਆਂ ਨੇ ਨੇਮ ਦੇ ਸੰਦੂਕ ਨਾਲ ਯਰਦਨ ਨਦੀ ਨੂੰ ਪਾਰ ਕੀਤਾ।</w:t>
      </w:r>
    </w:p>
    <w:p/>
    <w:p>
      <w:r xmlns:w="http://schemas.openxmlformats.org/wordprocessingml/2006/main">
        <w:t xml:space="preserve">1. ਪਰਮੇਸ਼ੁਰ ਦੀ ਅਗਵਾਈ ਦਾ ਪਾਲਣ ਕਰਨਾ: ਨੇਮ ਦੇ ਸੰਦੂਕ ਨੂੰ ਸਾਡੇ ਮਾਰਗਾਂ ਦੀ ਅਗਵਾਈ ਕਰਨਾ</w:t>
      </w:r>
    </w:p>
    <w:p/>
    <w:p>
      <w:r xmlns:w="http://schemas.openxmlformats.org/wordprocessingml/2006/main">
        <w:t xml:space="preserve">2. ਵਿਸ਼ਵਾਸ ਅਤੇ ਆਗਿਆਕਾਰੀ: ਇਜ਼ਰਾਈਲੀਆਂ ਦੀ ਪਰਮੇਸ਼ੁਰ ਦੀ ਪਾਲਣਾ ਕਰਨ ਦੀ ਮਿਸਾਲ</w:t>
      </w:r>
    </w:p>
    <w:p/>
    <w:p>
      <w:r xmlns:w="http://schemas.openxmlformats.org/wordprocessingml/2006/main">
        <w:t xml:space="preserve">1. ਇਬਰਾਨੀਆਂ 11:8-12 -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1 ਯੂਹੰਨਾ 5:3 - ਪਰਮੇਸ਼ੁਰ ਦਾ ਪਿਆਰ ਇਹ ਹੈ ਕਿ ਅਸੀਂ ਉਸਦੇ ਹੁਕਮਾਂ ਨੂੰ ਮੰਨੀਏ। ਅਤੇ ਉਸਦੇ ਹੁਕਮ ਬੋਝ ਨਹੀਂ ਹਨ।</w:t>
      </w:r>
    </w:p>
    <w:p/>
    <w:p>
      <w:r xmlns:w="http://schemas.openxmlformats.org/wordprocessingml/2006/main">
        <w:t xml:space="preserve">ਯਹੋਸ਼ੁਆ 3:15 ਅਤੇ ਜਦੋਂ ਸੰਦੂਕ ਨੂੰ ਚੁੱਕਣ ਵਾਲੇ ਯਰਦਨ ਤੱਕ ਆਏ, ਅਤੇ ਸੰਦੂਕ ਨੂੰ ਚੁੱਕਣ ਵਾਲੇ ਜਾਜਕਾਂ ਦੇ ਪੈਰ ਪਾਣੀ ਦੇ ਕੰਢੇ ਵਿੱਚ ਡੁਬੋਏ ਗਏ, (ਕਿਉਂ ਜੋ ਵਾਢੀ ਦੇ ਸਮੇਂ ਯਰਦਨ ਆਪਣੇ ਸਾਰੇ ਕੰਢਿਆਂ ਨੂੰ ਭਰ ਜਾਂਦਾ ਹੈ)।</w:t>
      </w:r>
    </w:p>
    <w:p/>
    <w:p>
      <w:r xmlns:w="http://schemas.openxmlformats.org/wordprocessingml/2006/main">
        <w:t xml:space="preserve">ਨੇਮ ਦੇ ਸੰਦੂਕ ਨੂੰ ਲੈ ਕੇ ਜਾਜਕ ਵਾਢੀ ਦੇ ਸਮੇਂ ਵਿੱਚ ਯਰਦਨ ਨਦੀ ਉੱਤੇ ਪਹੁੰਚੇ, ਅਤੇ ਉਨ੍ਹਾਂ ਦੇ ਪੈਰ ਪਾਣੀ ਵਿੱਚ ਡੁਬੋਏ ਗਏ ਕਿਉਂਕਿ ਇਹ ਉਸਦੇ ਕੰਢਿਆਂ ਤੋਂ ਵਹਿ ਰਿਹਾ ਸੀ।</w:t>
      </w:r>
    </w:p>
    <w:p/>
    <w:p>
      <w:r xmlns:w="http://schemas.openxmlformats.org/wordprocessingml/2006/main">
        <w:t xml:space="preserve">1. ਭਰਪੂਰਤਾ ਦੇ ਸਮੇਂ ਦੌਰਾਨ ਪਰਮੇਸ਼ੁਰ ਦਾ ਪ੍ਰਬੰਧ</w:t>
      </w:r>
    </w:p>
    <w:p/>
    <w:p>
      <w:r xmlns:w="http://schemas.openxmlformats.org/wordprocessingml/2006/main">
        <w:t xml:space="preserve">2. ਪਰਮੇਸ਼ੁਰ ਦੇ ਹੁਕਮਾਂ ਦੀ ਪਾਲਣਾ ਕਰਨ ਦੀ ਮਹੱਤਤਾ</w:t>
      </w:r>
    </w:p>
    <w:p/>
    <w:p>
      <w:r xmlns:w="http://schemas.openxmlformats.org/wordprocessingml/2006/main">
        <w:t xml:space="preserve">1. ਜ਼ਬੂਰ 65:9-10 - ਤੁਸੀਂ ਧਰਤੀ ਦਾ ਦੌਰਾ ਕਰਦੇ ਹੋ ਅਤੇ ਇਸ ਨੂੰ ਪਾਣੀ ਦਿੰਦੇ ਹੋ; ਤੁਸੀਂ ਇਸ ਨੂੰ ਬਹੁਤ ਅਮੀਰ ਕਰਦੇ ਹੋ; ਪਰਮੇਸ਼ੁਰ ਦੀ ਨਦੀ ਪਾਣੀ ਨਾਲ ਭਰੀ ਹੋਈ ਹੈ; ਤੁਸੀਂ ਉਨ੍ਹਾਂ ਨੂੰ ਅਨਾਜ ਦਿੰਦੇ ਹੋ, ਕਿਉਂਕਿ ਤੁਸੀਂ ਇਸ ਨੂੰ ਤਿਆਰ ਕੀਤਾ ਹੈ।</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ਯਹੋਸ਼ੁਆ 3:16 ਕਿ ਪਾਣੀ ਜਿਹੜਾ ਉੱਪਰੋਂ ਹੇਠਾਂ ਆਇਆ ਸੀ, ਆਦਮ ਸ਼ਹਿਰ ਤੋਂ ਜੋ ਜ਼ਰਤਨ ਦੇ ਕੋਲ ਹੈ ਬਹੁਤ ਦੂਰ ਇੱਕ ਢੇਰ ਉੱਤੇ ਖੜ੍ਹਾ ਹੋ ਗਿਆ, ਅਤੇ ਉਹ ਜਿਹੜੇ ਮੈਦਾਨ ਦੇ ਸਮੁੰਦਰ ਵੱਲ, ਇੱਥੋਂ ਤੱਕ ਕਿ ਖਾਰੇ ਸਮੁੰਦਰ ਵੱਲ ਉਤਰੇ, ਅਸਫ਼ਲ ਹੋ ਗਏ। ਅਤੇ ਲੋਕ ਵੱਢੇ ਗਏ ਸਨ ਅਤੇ ਲੋਕ ਯਰੀਹੋ ਦੇ ਸਾਹਮਣੇ ਲੰਘ ਗਏ।</w:t>
      </w:r>
    </w:p>
    <w:p/>
    <w:p>
      <w:r xmlns:w="http://schemas.openxmlformats.org/wordprocessingml/2006/main">
        <w:t xml:space="preserve">ਯਰਦਨ ਨਦੀ ਦਾ ਪਾਣੀ ਰੁਕ ਗਿਆ ਅਤੇ ਜ਼ਰੇਤਾਨ ਦੇ ਨੇੜੇ, ਆਦਮ ਦੇ ਸ਼ਹਿਰ ਤੋਂ ਬਹੁਤ ਦੂਰ ਇੱਕ ਢੇਰ ਬਣ ਗਿਆ, ਜਦੋਂ ਕਿ ਮ੍ਰਿਤ ਸਾਗਰ ਵੱਲ ਵਹਿਣ ਵਾਲੇ ਪਾਣੀ ਨੂੰ ਕੱਟ ਦਿੱਤਾ ਗਿਆ ਸੀ। ਇਜ਼ਰਾਈਲੀ ਫਿਰ ਯਰੀਹੋ ਦੇ ਬਿਲਕੁਲ ਸਾਹਮਣੇ ਯਰਦਨ ਪਾਰ ਕਰਨ ਦੇ ਯੋਗ ਹੋ ਗਏ।</w:t>
      </w:r>
    </w:p>
    <w:p/>
    <w:p>
      <w:r xmlns:w="http://schemas.openxmlformats.org/wordprocessingml/2006/main">
        <w:t xml:space="preserve">1. ਪ੍ਰਭੂ ਇੱਕ ਰਾਹ ਬਣਾਉਂਦਾ ਹੈ ਜਿੱਥੇ ਕੋਈ ਰਸਤਾ ਨਹੀਂ ਲੱਗਦਾ</w:t>
      </w:r>
    </w:p>
    <w:p/>
    <w:p>
      <w:r xmlns:w="http://schemas.openxmlformats.org/wordprocessingml/2006/main">
        <w:t xml:space="preserve">2. ਜਾਰਡਨ ਨੂੰ ਪਾਰ ਕਰਨ ਲਈ ਵਿਸ਼ਵਾਸ ਰੱਖਣਾ</w:t>
      </w:r>
    </w:p>
    <w:p/>
    <w:p>
      <w:r xmlns:w="http://schemas.openxmlformats.org/wordprocessingml/2006/main">
        <w:t xml:space="preserve">1. ਕੂਚ 14:21-22 - "ਫਿਰ ਮੂਸਾ ਨੇ ਆਪਣਾ ਹੱਥ ਸਮੁੰਦਰ ਉੱਤੇ ਪਸਾਰਿਆ; ਅਤੇ ਯਹੋਵਾਹ ਨੇ ਸਾਰੀ ਰਾਤ ਇੱਕ ਤੇਜ਼ ਪੂਰਬੀ ਹਵਾ ਨਾਲ ਸਮੁੰਦਰ ਨੂੰ ਵਾਪਸ ਮੋੜ ਦਿੱਤਾ, ਅਤੇ ਸਮੁੰਦਰ ਨੂੰ ਸੁੱਕੀ ਧਰਤੀ ਬਣਾ ਦਿੱਤਾ, ਅਤੇ ਪਾਣੀ ਵੰਡੇ ਗਏ। ਇਸ ਲਈ ਇਸਰਾਏਲ ਦੇ ਲੋਕ ਸੁੱਕੀ ਜ਼ਮੀਨ ਉੱਤੇ ਸਮੁੰਦਰ ਦੇ ਵਿੱਚਕਾਰ ਗਏ ਅਤੇ ਪਾਣੀ ਉਨ੍ਹਾਂ ਲਈ ਉਨ੍ਹਾਂ ਦੇ ਸੱਜੇ ਅਤੇ ਖੱਬੇ ਪਾਸੇ ਇੱਕ ਕੰਧ ਸੀ।”</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ਯਹੋਸ਼ੁਆ 3:17 ਅਤੇ ਜਾਜਕ ਜਿਹੜੇ ਯਹੋਵਾਹ ਦੇ ਨੇਮ ਦੇ ਸੰਦੂਕ ਨੂੰ ਚੁੱਕਦੇ ਸਨ, ਯਰਦਨ ਦੇ ਵਿਚਕਾਰ ਸੁੱਕੀ ਜ਼ਮੀਨ ਉੱਤੇ ਦ੍ਰਿੜ੍ਹ ਰਹੇ, ਅਤੇ ਸਾਰੇ ਇਸਰਾਏਲੀ ਸੁੱਕੀ ਜ਼ਮੀਨ ਉੱਤੇ ਪਾਰ ਲੰਘ ਗਏ, ਜਦ ਤੱਕ ਸਾਰੇ ਲੋਕ ਯਰਦਨ ਦੇ ਪਾਰ ਸਾਫ਼ ਨਾ ਹੋ ਗਏ।</w:t>
      </w:r>
    </w:p>
    <w:p/>
    <w:p>
      <w:r xmlns:w="http://schemas.openxmlformats.org/wordprocessingml/2006/main">
        <w:t xml:space="preserve">ਯਹੋਵਾਹ ਦੇ ਜਾਜਕ ਯਰਦਨ ਨਦੀ ਦੇ ਵਿਚਕਾਰ ਸੁੱਕੀ ਜ਼ਮੀਨ ਉੱਤੇ ਮਜ਼ਬੂਤੀ ਨਾਲ ਖੜ੍ਹੇ ਰਹੇ, ਅਤੇ ਇਸਰਾਏਲੀ ਸੁੱਕੀ ਜ਼ਮੀਨ ਵਿੱਚੋਂ ਲੰਘਣ ਦੇ ਯੋਗ ਸਨ ਜਦੋਂ ਤੱਕ ਸਾਰੇ ਲੋਕ ਸੁਰੱਖਿਅਤ ਢੰਗ ਨਾਲ ਪਾਰ ਨਹੀਂ ਹੋ ਗਏ ਸਨ।</w:t>
      </w:r>
    </w:p>
    <w:p/>
    <w:p>
      <w:r xmlns:w="http://schemas.openxmlformats.org/wordprocessingml/2006/main">
        <w:t xml:space="preserve">1. ਡਰ ਦੇ ਸਾਮ੍ਹਣੇ ਹਿੰਮਤ: ਮੁਸੀਬਤ ਦੇ ਵਿਚਕਾਰ ਦ੍ਰਿੜ੍ਹ ਰਹਿਣਾ</w:t>
      </w:r>
    </w:p>
    <w:p/>
    <w:p>
      <w:r xmlns:w="http://schemas.openxmlformats.org/wordprocessingml/2006/main">
        <w:t xml:space="preserve">2. ਰੱਬ ਵਫ਼ਾਦਾਰ ਹੈ: ਨਵੀਂ ਸ਼ੁਰੂਆਤ ਵਿੱਚ ਪਾਰ ਕਰੋ</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ਇਬਰਾਨੀਆਂ 11:29 - ਵਿਸ਼ਵਾਸ ਨਾਲ ਉਹ ਲਾਲ ਸਾਗਰ ਵਿੱਚੋਂ ਦੀ ਲੰਘੇ ਜਿਵੇਂ ਸੁੱਕੀ ਧਰਤੀ ਦੁਆਰਾ: ਜਿਸ ਨੂੰ ਮਿਸਰ ਦੇ ਲੋਕ ਡੁਬ ਗਏ ਸਨ।</w:t>
      </w:r>
    </w:p>
    <w:p/>
    <w:p>
      <w:r xmlns:w="http://schemas.openxmlformats.org/wordprocessingml/2006/main">
        <w:t xml:space="preserve">ਯਹੋਸ਼ੁਆ 4 ਦਾ ਸਾਰ ਤਿੰਨ ਪੈਰਿਆਂ ਵਿੱਚ ਹੇਠਾਂ ਦਿੱਤਾ ਜਾ ਸਕਦਾ ਹੈ, ਸੰਕੇਤਕ ਆਇਤਾਂ ਦੇ ਨਾਲ:</w:t>
      </w:r>
    </w:p>
    <w:p/>
    <w:p>
      <w:r xmlns:w="http://schemas.openxmlformats.org/wordprocessingml/2006/main">
        <w:t xml:space="preserve">ਪੈਰਾ 1: ਯਹੋਸ਼ੁਆ 4:1-10 ਇਸਰਾਏਲੀਆਂ ਦੁਆਰਾ ਸਥਾਪਿਤ ਕੀਤੇ ਗਏ ਯਾਦਗਾਰੀ ਪੱਥਰਾਂ ਦਾ ਵਰਣਨ ਕਰਦਾ ਹੈ। ਯਹੋਸ਼ੁਆ ਨੇ ਬਾਰਾਂ ਆਦਮੀਆਂ ਨੂੰ ਹੁਕਮ ਦਿੱਤਾ, ਹਰੇਕ ਗੋਤ ਵਿੱਚੋਂ ਇੱਕ, ਯਰਦਨ ਨਦੀ ਤੋਂ ਪੱਥਰ ਲੈ ਕੇ ਗਿਲਗਾਲ ਵਿੱਚ ਆਪਣੇ ਡੇਰੇ ਵਿੱਚ ਲੈ ਜਾਣ। ਇਹ ਪੱਥਰ ਨਦੀ ਦੇ ਵਹਾਅ ਨੂੰ ਰੋਕਣ ਵਿੱਚ ਪਰਮੇਸ਼ੁਰ ਦੇ ਚਮਤਕਾਰੀ ਦਖਲ ਦੀ ਇੱਕ ਵਿਜ਼ੂਅਲ ਰੀਮਾਈਂਡਰ ਵਜੋਂ ਸੇਵਾ ਕਰਨ ਲਈ ਹਨ ਤਾਂ ਜੋ ਉਹ ਸੁੱਕੀ ਜ਼ਮੀਨ 'ਤੇ ਪਾਰ ਕਰ ਸਕਣ। ਲੋਕ ਜੋਸ਼ੂਆ ਦੀਆਂ ਹਿਦਾਇਤਾਂ ਨੂੰ ਮੰਨਦੇ ਹਨ, ਅਤੇ ਉਨ੍ਹਾਂ ਨੇ ਬਾਰਾਂ ਪੱਥਰਾਂ ਨੂੰ ਆਉਣ ਵਾਲੀਆਂ ਪੀੜ੍ਹੀਆਂ ਲਈ ਯਾਦਗਾਰ ਵਜੋਂ ਸਥਾਪਿਤ ਕੀਤਾ।</w:t>
      </w:r>
    </w:p>
    <w:p/>
    <w:p>
      <w:r xmlns:w="http://schemas.openxmlformats.org/wordprocessingml/2006/main">
        <w:t xml:space="preserve">ਪੈਰਾ 2: ਯਹੋਸ਼ੁਆ 4:11-14 ਵਿੱਚ ਜਾਰੀ ਰੱਖਦੇ ਹੋਏ, ਇਹ ਦਰਜ ਕੀਤਾ ਗਿਆ ਹੈ ਕਿ ਯਾਦਗਾਰ ਦੇ ਪੱਥਰ ਸਥਾਪਤ ਕਰਨ ਤੋਂ ਬਾਅਦ, ਸਾਰਾ ਇਜ਼ਰਾਈਲ ਯਰਦਨ ਨਦੀ ਨੂੰ ਪਾਰ ਕਰਦਾ ਹੈ। ਨੇਮ ਦੇ ਸੰਦੂਕ ਨੂੰ ਚੁੱਕਣ ਵਾਲੇ ਪੁਜਾਰੀ ਨਦੀ ਦੇ ਕੰਢੇ ਤੋਂ ਬਾਹਰ ਆਉਂਦੇ ਹਨ, ਅਤੇ ਜਿਵੇਂ ਹੀ ਉਨ੍ਹਾਂ ਦੇ ਪੈਰ ਸੁੱਕੀ ਜ਼ਮੀਨ ਨੂੰ ਛੂਹਦੇ ਹਨ, ਪਾਣੀ ਆਪਣੇ ਆਮ ਵਹਾਅ 'ਤੇ ਵਾਪਸ ਆ ਜਾਂਦਾ ਹੈ। ਇਹ ਦਰਸਾਉਂਦਾ ਹੈ ਕਿ ਪਰਮੇਸ਼ੁਰ ਦੀ ਮੌਜੂਦਗੀ ਉਨ੍ਹਾਂ ਦੇ ਨਾਲ ਕਨਾਨ ਵਿੱਚ ਚਲੀ ਗਈ ਹੈ। ਲੋਕ ਇਸ ਅਦੁੱਤੀ ਘਟਨਾ ਦੇ ਗਵਾਹ ਹਨ ਅਤੇ ਇਸਨੂੰ ਪ੍ਰਮਾਤਮਾ ਦੀ ਵਫ਼ਾਦਾਰੀ ਦੀ ਪੁਸ਼ਟੀ ਵਜੋਂ ਪਛਾਣਦੇ ਹਨ।</w:t>
      </w:r>
    </w:p>
    <w:p/>
    <w:p>
      <w:r xmlns:w="http://schemas.openxmlformats.org/wordprocessingml/2006/main">
        <w:t xml:space="preserve">ਪੈਰਾ 3: ਯਹੋਸ਼ੁਆ 4 ਯਹੋਸ਼ੁਆ ਦੀ ਅਗਵਾਈ ਅਤੇ ਜੋਸ਼ੁਆ 4:15-24 ਵਿਚ ਉਸ ਦੀ ਸਾਖ ਪੂਰੇ ਕਨਾਨ ਵਿਚ ਕਿਵੇਂ ਫੈਲਦੀ ਹੈ, 'ਤੇ ਜ਼ੋਰ ਦੇਣ ਦੇ ਨਾਲ ਸਮਾਪਤ ਹੁੰਦੀ ਹੈ। ਯਹੋਵਾਹ ਨੇ ਯਹੋਸ਼ੁਆ ਨੂੰ ਇਜ਼ਰਾਈਲ ਨੂੰ ਹੱਲਾਸ਼ੇਰੀ ਦੇਣ ਅਤੇ ਹੌਸਲਾ ਦੇਣ ਦਾ ਹੁਕਮ ਦਿੱਤਾ ਕਿਉਂਕਿ ਉਹ ਸਾਰੇ ਇਸਰਾਏਲ ਦੇ ਸਾਹਮਣੇ ਉਸ ਦੀ ਵਡਿਆਈ ਕਰੇਗਾ ਜਿਵੇਂ ਉਸਨੇ ਮੂਸਾ ਨਾਲ ਕੀਤਾ ਸੀ। ਅਧਿਆਇ ਇਹ ਦੁਹਰਾਉਂਦੇ ਹੋਏ ਖਤਮ ਹੁੰਦਾ ਹੈ ਕਿ ਕਿਵੇਂ ਕਨਾਨ ਵਿੱਚ ਰਹਿਣ ਵਾਲੇ ਸਾਰੇ ਲੋਕਾਂ ਉੱਤੇ ਡਰ ਪੈ ਜਾਂਦਾ ਹੈ ਜਦੋਂ ਉਹ ਸੁਣਦੇ ਹਨ ਕਿ ਯਹੋਵਾਹ ਨੇ ਲਾਲ ਸਾਗਰ ਅਤੇ ਜਾਰਡਨ ਨਦੀ ਦੇ ਵੱਖ ਹੋਣ ਵਾਲੇ ਆਪਣੇ ਲੋਕਾਂ ਲਈ ਕੀ ਕੀਤਾ ਹੈ ਅਤੇ ਉਹ ਕਿਵੇਂ ਉਨ੍ਹਾਂ ਦੇ ਨਾਲ ਹੈ।</w:t>
      </w:r>
    </w:p>
    <w:p/>
    <w:p>
      <w:r xmlns:w="http://schemas.openxmlformats.org/wordprocessingml/2006/main">
        <w:t xml:space="preserve">ਸਾਰੰਸ਼ ਵਿੱਚ:</w:t>
      </w:r>
    </w:p>
    <w:p>
      <w:r xmlns:w="http://schemas.openxmlformats.org/wordprocessingml/2006/main">
        <w:t xml:space="preserve">ਜੋਸ਼ੁਆ 4 ਪੇਸ਼ ਕਰਦਾ ਹੈ:</w:t>
      </w:r>
    </w:p>
    <w:p>
      <w:r xmlns:w="http://schemas.openxmlformats.org/wordprocessingml/2006/main">
        <w:t xml:space="preserve">ਯਾਦਗਾਰ ਪੱਥਰ ਸਥਾਪਤ ਕਰਨਾ ਪਰਮੇਸ਼ੁਰ ਦੇ ਦਖਲ ਦੀ ਵਿਜ਼ੂਅਲ ਰੀਮਾਈਂਡਰ;</w:t>
      </w:r>
    </w:p>
    <w:p>
      <w:r xmlns:w="http://schemas.openxmlformats.org/wordprocessingml/2006/main">
        <w:t xml:space="preserve">ਜਾਰਡਨ ਨਦੀ ਦੇ ਪਾਣੀ ਨੂੰ ਪਾਰ ਕਰਕੇ ਪੁਜਾਰੀਆਂ ਦੇ ਪੈਰ ਸੁੱਕੀ ਜ਼ਮੀਨ ਨੂੰ ਛੂਹਣ ਤੋਂ ਬਾਅਦ ਵਾਪਸ ਆਉਂਦੇ ਹਨ;</w:t>
      </w:r>
    </w:p>
    <w:p>
      <w:r xmlns:w="http://schemas.openxmlformats.org/wordprocessingml/2006/main">
        <w:t xml:space="preserve">ਜੋਸ਼ੂਆ ਦੀ ਅਗਵਾਈ 'ਤੇ ਜ਼ੋਰ ਦੇਣ ਨਾਲ ਉਸ ਦੀ ਨੇਕਨਾਮੀ ਪੂਰੇ ਕਨਾਨ ਵਿਚ ਫੈਲ ਗਈ।</w:t>
      </w:r>
    </w:p>
    <w:p/>
    <w:p>
      <w:r xmlns:w="http://schemas.openxmlformats.org/wordprocessingml/2006/main">
        <w:t xml:space="preserve">ਪਰਮੇਸ਼ੁਰ ਦੇ ਦਖਲ ਦੇ ਯਾਦਗਾਰੀ ਪੱਥਰਾਂ ਨੂੰ ਵਿਜ਼ੂਅਲ ਰੀਮਾਈਂਡਰ ਸਥਾਪਤ ਕਰਨ 'ਤੇ ਜ਼ੋਰ;</w:t>
      </w:r>
    </w:p>
    <w:p>
      <w:r xmlns:w="http://schemas.openxmlformats.org/wordprocessingml/2006/main">
        <w:t xml:space="preserve">ਜਾਰਡਨ ਨਦੀ ਦੇ ਪਾਣੀ ਨੂੰ ਪਾਰ ਕਰਕੇ ਪੁਜਾਰੀਆਂ ਦੇ ਪੈਰ ਸੁੱਕੀ ਜ਼ਮੀਨ ਨੂੰ ਛੂਹਣ ਤੋਂ ਬਾਅਦ ਵਾਪਸ ਆਉਂਦੇ ਹਨ;</w:t>
      </w:r>
    </w:p>
    <w:p>
      <w:r xmlns:w="http://schemas.openxmlformats.org/wordprocessingml/2006/main">
        <w:t xml:space="preserve">ਜੋਸ਼ੂਆ ਦੀ ਅਗਵਾਈ 'ਤੇ ਜ਼ੋਰ ਦੇਣ ਨਾਲ ਉਸ ਦੀ ਨੇਕਨਾਮੀ ਪੂਰੇ ਕਨਾਨ ਵਿਚ ਫੈਲ ਗਈ।</w:t>
      </w:r>
    </w:p>
    <w:p/>
    <w:p>
      <w:r xmlns:w="http://schemas.openxmlformats.org/wordprocessingml/2006/main">
        <w:t xml:space="preserve">ਅਧਿਆਇ ਯਾਦਗਾਰੀ ਪੱਥਰਾਂ ਦੀ ਸਥਾਪਨਾ, ਜਾਰਡਨ ਨਦੀ ਦੇ ਪਾਰ, ਅਤੇ ਜੋਸ਼ੂਆ ਦੀ ਅਗਵਾਈ 'ਤੇ ਜ਼ੋਰ ਦਿੰਦਾ ਹੈ। ਯਹੋਸ਼ੁਆ 4 ਵਿੱਚ, ਜੋਸ਼ੁਆ ਨੇ ਹਰੇਕ ਕਬੀਲੇ ਦੇ ਬਾਰਾਂ ਆਦਮੀਆਂ ਨੂੰ ਯਰਦਨ ਨਦੀ ਤੋਂ ਪੱਥਰ ਲੈਣ ਅਤੇ ਗਿਲਗਾਲ ਵਿੱਚ ਆਪਣੇ ਕੈਂਪਸਾਇਟ ਵਿੱਚ ਇੱਕ ਯਾਦਗਾਰ ਵਜੋਂ ਸਥਾਪਤ ਕਰਨ ਦਾ ਹੁਕਮ ਦਿੱਤਾ। ਇਹ ਪੱਥਰ ਨਦੀ ਦੇ ਵਹਾਅ ਨੂੰ ਰੋਕਣ ਵਿੱਚ ਪਰਮੇਸ਼ੁਰ ਦੇ ਚਮਤਕਾਰੀ ਦਖਲ ਦੀ ਇੱਕ ਵਿਜ਼ੂਅਲ ਰੀਮਾਈਂਡਰ ਵਜੋਂ ਕੰਮ ਕਰਦੇ ਹਨ ਤਾਂ ਜੋ ਉਹ ਸੁੱਕੀ ਜ਼ਮੀਨ 'ਤੇ ਉਸ ਦੀ ਵਫ਼ਾਦਾਰੀ ਦਾ ਸਬੂਤ ਦੇ ਸਕਣ।</w:t>
      </w:r>
    </w:p>
    <w:p/>
    <w:p>
      <w:r xmlns:w="http://schemas.openxmlformats.org/wordprocessingml/2006/main">
        <w:t xml:space="preserve">ਜੋਸ਼ੁਆ 4 ਵਿੱਚ ਜਾਰੀ ਰੱਖਦੇ ਹੋਏ, ਸਾਰਾ ਇਜ਼ਰਾਈਲ ਯਾਦਗਾਰੀ ਪੱਥਰ ਸਥਾਪਤ ਕਰਨ ਤੋਂ ਬਾਅਦ ਜਾਰਡਨ ਨਦੀ ਨੂੰ ਪਾਰ ਕਰਦਾ ਹੈ। ਨੇਮ ਦੇ ਸੰਦੂਕ ਨੂੰ ਚੁੱਕਣ ਵਾਲੇ ਪੁਜਾਰੀ ਨਦੀ ਦੇ ਕੰਢੇ ਤੋਂ ਬਾਹਰ ਆਉਂਦੇ ਹਨ, ਅਤੇ ਜਿਵੇਂ ਹੀ ਉਨ੍ਹਾਂ ਦੇ ਪੈਰ ਸੁੱਕੀ ਜ਼ਮੀਨ ਨੂੰ ਛੂਹਦੇ ਹਨ, ਪਾਣੀ ਆਪਣੇ ਆਮ ਵਹਾਅ 'ਤੇ ਵਾਪਸ ਆ ਜਾਂਦਾ ਹੈ। ਇਹ ਦਰਸਾਉਂਦਾ ਹੈ ਕਿ ਪ੍ਰਮਾਤਮਾ ਦੀ ਮੌਜੂਦਗੀ ਉਹਨਾਂ ਦੇ ਨਾਲ ਕਨਾਨ ਵਿੱਚ ਚਲੀ ਗਈ ਹੈ ਜੋ ਇਸ ਘਟਨਾ ਦੇ ਗਵਾਹ ਹਨ ਉਹਨਾਂ ਸਾਰਿਆਂ ਲਈ ਇੱਕ ਸ਼ਕਤੀਸ਼ਾਲੀ ਪੁਸ਼ਟੀ ਹੈ।</w:t>
      </w:r>
    </w:p>
    <w:p/>
    <w:p>
      <w:r xmlns:w="http://schemas.openxmlformats.org/wordprocessingml/2006/main">
        <w:t xml:space="preserve">ਯਹੋਸ਼ੁਆ 4 ਯਹੋਸ਼ੁਆ ਦੀ ਅਗਵਾਈ 'ਤੇ ਜ਼ੋਰ ਦੇ ਕੇ ਸਮਾਪਤ ਹੋਇਆ। ਯਹੋਵਾਹ ਨੇ ਉਸਨੂੰ ਇਜ਼ਰਾਈਲ ਨੂੰ ਹੱਲਾਸ਼ੇਰੀ ਦੇਣ ਅਤੇ ਹੌਸਲਾ ਦੇਣ ਦਾ ਹੁਕਮ ਦਿੱਤਾ ਕਿਉਂਕਿ ਉਹ ਉਸਦੀ ਵਡਿਆਈ ਕਰੇਗਾ ਜਿਵੇਂ ਉਸਨੇ ਮੂਸਾ ਨਾਲ ਕੀਤਾ ਸੀ। ਅਧਿਆਇ ਉਜਾਗਰ ਕਰਦਾ ਹੈ ਕਿ ਕਿਵੇਂ ਕਨਾਨ ਵਿੱਚ ਰਹਿਣ ਵਾਲੇ ਸਾਰੇ ਲੋਕਾਂ ਉੱਤੇ ਡਰ ਪੈ ਜਾਂਦਾ ਹੈ ਜਦੋਂ ਉਹ ਸੁਣਦੇ ਹਨ ਕਿ ਯਹੋਵਾਹ ਨੇ ਲਾਲ ਸਾਗਰ ਅਤੇ ਜਾਰਡਨ ਨਦੀ ਦੋਵਾਂ ਦੇ ਵੱਖ ਹੋਣ ਬਾਰੇ ਆਪਣੇ ਲੋਕਾਂ ਲਈ ਕੀ ਕੀਤਾ ਹੈ ਅਤੇ ਉਹ ਕਿਵੇਂ ਉਨ੍ਹਾਂ ਦੇ ਨਾਲ ਹੈ। ਇਹ ਕਨਾਨ ਵਿੱਚ ਯਹੋਸ਼ੁਆ ਦੀ ਸਾਖ ਨੂੰ ਮਜ਼ਬੂਤ ਕਰਦਾ ਹੈ, ਇੱਕ ਨੇਤਾ ਜਿਸਨੂੰ ਪਰਮੇਸ਼ੁਰ ਦੁਆਰਾ ਇਜ਼ਰਾਈਲ ਨੂੰ ਉਨ੍ਹਾਂ ਦੀ ਵਾਅਦਾ ਕੀਤੀ ਵਿਰਾਸਤ ਵਿੱਚ ਅਗਵਾਈ ਕਰਨ ਲਈ ਚੁਣਿਆ ਗਿਆ ਸੀ।</w:t>
      </w:r>
    </w:p>
    <w:p/>
    <w:p>
      <w:r xmlns:w="http://schemas.openxmlformats.org/wordprocessingml/2006/main">
        <w:t xml:space="preserve">ਯਹੋਸ਼ੁਆ 4:1 ਅਤੇ ਇਸ ਤਰ੍ਹਾਂ ਹੋਇਆ ਕਿ ਜਦੋਂ ਸਾਰੇ ਲੋਕ ਯਰਦਨ ਦੇ ਪਾਰ ਸ਼ੁੱਧ ਹੋ ਗਏ ਤਾਂ ਯਹੋਵਾਹ ਨੇ ਯਹੋਸ਼ੁਆ ਨੂੰ ਆਖਿਆ,</w:t>
      </w:r>
    </w:p>
    <w:p/>
    <w:p>
      <w:r xmlns:w="http://schemas.openxmlformats.org/wordprocessingml/2006/main">
        <w:t xml:space="preserve">ਇਸਰਾਏਲੀਆਂ ਦੇ ਯਰਦਨ ਨਦੀ ਪਾਰ ਕਰਨ ਤੋਂ ਬਾਅਦ ਯਹੋਵਾਹ ਨੇ ਯਹੋਸ਼ੁਆ ਨਾਲ ਗੱਲ ਕੀਤੀ।</w:t>
      </w:r>
    </w:p>
    <w:p/>
    <w:p>
      <w:r xmlns:w="http://schemas.openxmlformats.org/wordprocessingml/2006/main">
        <w:t xml:space="preserve">1: ਸਾਨੂੰ ਪਰਮੇਸ਼ੁਰ ਦੇ ਬਚਨ ਨੂੰ ਮੰਨਣਾ ਚਾਹੀਦਾ ਹੈ ਅਤੇ ਉਸਦੀ ਯੋਜਨਾ ਵਿੱਚ ਭਰੋਸਾ ਕਰਨਾ ਚਾਹੀਦਾ ਹੈ।</w:t>
      </w:r>
    </w:p>
    <w:p/>
    <w:p>
      <w:r xmlns:w="http://schemas.openxmlformats.org/wordprocessingml/2006/main">
        <w:t xml:space="preserve">2: ਪਰਮੇਸ਼ੁਰ ਦੀ ਅਗਵਾਈ ਸਾਨੂੰ ਸਫ਼ਲਤਾ ਵੱਲ ਲੈ ਜਾਵੇਗੀ ਜੇਕਰ ਅਸੀਂ ਇਸ ਦੀ ਪਾਲਣਾ ਕਰਦੇ ਹਾਂ।</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30:21 - ਭਾਵੇਂ ਤੁਸੀਂ ਸੱਜੇ ਜਾਂ ਖੱਬੇ ਮੁੜੋ, ਤੁਹਾਡੇ ਕੰਨ ਤੁਹਾਡੇ ਪਿੱਛੇ ਇੱਕ ਅਵਾਜ਼ ਸੁਣਨਗੇ, ਇਹ ਕਹਿੰਦੇ ਹੋਏ, ਇਹ ਰਸਤਾ ਹੈ; ਇਸ ਵਿੱਚ ਚੱਲੋ.</w:t>
      </w:r>
    </w:p>
    <w:p/>
    <w:p>
      <w:r xmlns:w="http://schemas.openxmlformats.org/wordprocessingml/2006/main">
        <w:t xml:space="preserve">ਯਹੋਸ਼ੁਆ 4:2 ਤੁਸੀਂ ਲੋਕਾਂ ਵਿੱਚੋਂ ਬਾਰਾਂ ਆਦਮੀਆਂ ਨੂੰ, ਹਰ ਇੱਕ ਗੋਤ ਵਿੱਚੋਂ ਇੱਕ ਆਦਮੀ ਲੈ ਲਵੋ।</w:t>
      </w:r>
    </w:p>
    <w:p/>
    <w:p>
      <w:r xmlns:w="http://schemas.openxmlformats.org/wordprocessingml/2006/main">
        <w:t xml:space="preserve">ਪਰਮੇਸ਼ੁਰ ਨੇ ਯਹੋਸ਼ੁਆ ਨੂੰ ਹੁਕਮ ਦਿੱਤਾ ਕਿ ਉਹ ਹਰ ਕਬੀਲੇ ਵਿੱਚੋਂ ਬਾਰਾਂ ਆਦਮੀਆਂ ਨੂੰ ਚੁਣਨ ਲਈ ਯਰਦਨ ਨਦੀ ਵਿੱਚੋਂ ਬਾਰਾਂ ਪੱਥਰ ਲੈਣ ਲਈ ਇਜ਼ਰਾਈਲੀਆਂ ਦੇ ਨਦੀ ਪਾਰ ਕਰਨ ਦੇ ਚਮਤਕਾਰ ਦੀ ਯਾਦ ਦਿਵਾਉਂਦਾ ਹੈ।</w:t>
      </w:r>
    </w:p>
    <w:p/>
    <w:p>
      <w:r xmlns:w="http://schemas.openxmlformats.org/wordprocessingml/2006/main">
        <w:t xml:space="preserve">1. ਪਰਮੇਸ਼ੁਰ ਦੀ ਵਫ਼ਾਦਾਰੀ ਉਨ੍ਹਾਂ ਚਮਤਕਾਰਾਂ ਦੁਆਰਾ ਪ੍ਰਦਰਸ਼ਿਤ ਹੁੰਦੀ ਹੈ ਜੋ ਉਹ ਆਪਣੇ ਲੋਕਾਂ ਲਈ ਕਰਦਾ ਹੈ।</w:t>
      </w:r>
    </w:p>
    <w:p/>
    <w:p>
      <w:r xmlns:w="http://schemas.openxmlformats.org/wordprocessingml/2006/main">
        <w:t xml:space="preserve">2. ਅਸੀਂ ਪਰਮੇਸ਼ੁਰ ਵੱਲੋਂ ਕੀਤੇ ਚਮਤਕਾਰਾਂ ਨੂੰ ਯਾਦ ਕਰਕੇ ਅਤੇ ਮਨਾ ਕੇ ਉਸ ਦਾ ਆਦਰ ਕਰ ਸਕਦੇ ਹਾਂ।</w:t>
      </w:r>
    </w:p>
    <w:p/>
    <w:p>
      <w:r xmlns:w="http://schemas.openxmlformats.org/wordprocessingml/2006/main">
        <w:t xml:space="preserve">1. ਰੋਮੀਆਂ 15:4 ਕਿਉਂਕਿ ਜੋ ਕੁਝ ਵੀ ਪਹਿਲਾਂ ਲਿਖਿਆ ਗਿਆ ਸੀ ਉਹ ਸਾਡੇ ਸਿੱਖਣ ਲਈ ਲਿਖਿਆ ਗਿਆ ਸੀ, ਤਾਂ ਜੋ ਅਸੀਂ ਧੀਰਜ ਅਤੇ ਪੋਥੀਆਂ ਦੇ ਦਿਲਾਸੇ ਦੁਆਰਾ ਆਸ ਰੱਖੀਏ।</w:t>
      </w:r>
    </w:p>
    <w:p/>
    <w:p>
      <w:r xmlns:w="http://schemas.openxmlformats.org/wordprocessingml/2006/main">
        <w:t xml:space="preserve">2. ਜ਼ਬੂਰ 103:2 ਹੇ ਮੇਰੀ ਜਾਨ, ਯਹੋਵਾਹ ਨੂੰ ਮੁਬਾਰਕ ਆਖ, ਅਤੇ ਉਸ ਦੇ ਸਾਰੇ ਲਾਭਾਂ ਨੂੰ ਨਾ ਭੁੱਲ।</w:t>
      </w:r>
    </w:p>
    <w:p/>
    <w:p>
      <w:r xmlns:w="http://schemas.openxmlformats.org/wordprocessingml/2006/main">
        <w:t xml:space="preserve">ਯਹੋਸ਼ੁਆ 4:3 ਅਤੇ ਤੁਸੀਂ ਉਨ੍ਹਾਂ ਨੂੰ ਹੁਕਮ ਦਿਓ ਕਿ ਤੁਸੀਂ ਯਰਦਨ ਦੇ ਵਿਚਕਾਰੋਂ, ਉਸ ਥਾਂ ਤੋਂ ਜਿੱਥੇ ਜਾਜਕਾਂ ਦੇ ਪੈਰ ਪੱਕੇ ਸਨ, ਬਾਰਾਂ ਪੱਥਰਾਂ ਨੂੰ ਲੈ ਜਾਓ ਅਤੇ ਤੁਸੀਂ ਉਨ੍ਹਾਂ ਨੂੰ ਆਪਣੇ ਨਾਲ ਲੈ ਜਾਵੋ ਅਤੇ ਉਨ੍ਹਾਂ ਨੂੰ ਪਹਾੜ ਵਿੱਚ ਛੱਡ ਦਿਓ। ਰਹਿਣ ਦੀ ਜਗ੍ਹਾ, ਜਿੱਥੇ ਤੁਸੀਂ ਇਸ ਰਾਤ ਠਹਿਰੋਗੇ।</w:t>
      </w:r>
    </w:p>
    <w:p/>
    <w:p>
      <w:r xmlns:w="http://schemas.openxmlformats.org/wordprocessingml/2006/main">
        <w:t xml:space="preserve">ਇਜ਼ਰਾਈਲੀਆਂ ਨੂੰ ਆਪਣੇ ਪਾਰ ਦੀ ਯਾਦਗਾਰ ਵਜੋਂ ਯਰਦਨ ਨਦੀ ਤੋਂ ਬਾਰਾਂ ਪੱਥਰ ਲੈਣ ਲਈ ਕਿਹਾ ਗਿਆ ਹੈ।</w:t>
      </w:r>
    </w:p>
    <w:p/>
    <w:p>
      <w:r xmlns:w="http://schemas.openxmlformats.org/wordprocessingml/2006/main">
        <w:t xml:space="preserve">1: ਯਾਦਗਾਰਾਂ ਪਰਮੇਸ਼ੁਰ ਦੀ ਵਫ਼ਾਦਾਰੀ ਅਤੇ ਸ਼ਕਤੀ ਦੀ ਯਾਦ ਦਿਵਾਉਂਦੀਆਂ ਹਨ।</w:t>
      </w:r>
    </w:p>
    <w:p/>
    <w:p>
      <w:r xmlns:w="http://schemas.openxmlformats.org/wordprocessingml/2006/main">
        <w:t xml:space="preserve">2: ਪ੍ਰਭੂ ਆਪਣੀ ਇੱਛਾ ਨੂੰ ਪ੍ਰਾਪਤ ਕਰਨ ਲਈ ਸਭ ਤੋਂ ਆਮ ਚੀਜ਼ਾਂ ਦੀ ਵਰਤੋਂ ਕਰ ਸਕਦਾ ਹੈ।</w:t>
      </w:r>
    </w:p>
    <w:p/>
    <w:p>
      <w:r xmlns:w="http://schemas.openxmlformats.org/wordprocessingml/2006/main">
        <w:t xml:space="preserve">1: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ਯਹੋਸ਼ੁਆ 22:27 - ਪਰ ਤਾਂ ਜੋ ਇਹ ਸਾਡੇ ਅਤੇ ਤੁਹਾਡੇ ਵਿੱਚ ਅਤੇ ਸਾਡੀਆਂ ਪੀੜ੍ਹੀਆਂ ਵਿੱਚ ਗਵਾਹ ਹੋਵੇ, ਤਾਂ ਜੋ ਅਸੀਂ ਯਹੋਵਾਹ ਦੀ ਸੇਵਾ ਆਪਣੀਆਂ ਹੋਮ ਬਲੀਆਂ, ਆਪਣੀਆਂ ਬਲੀਆਂ ਅਤੇ ਆਪਣੀਆਂ ਬਲੀਆਂ ਨਾਲ ਕਰੀਏ। ਸ਼ਾਂਤੀ ਦੀਆਂ ਭੇਟਾਂ; ਤਾਂ ਜੋ ਤੁਹਾਡੇ ਬੱਚੇ ਆਉਣ ਵਾਲੇ ਸਮੇਂ ਵਿੱਚ ਸਾਡੇ ਬੱਚਿਆਂ ਨੂੰ ਨਾ ਆਖ ਸਕਣ, 'ਯਹੋਵਾਹ ਵਿੱਚ ਤੁਹਾਡਾ ਕੋਈ ਹਿੱਸਾ ਨਹੀਂ ਹੈ।'</w:t>
      </w:r>
    </w:p>
    <w:p/>
    <w:p>
      <w:r xmlns:w="http://schemas.openxmlformats.org/wordprocessingml/2006/main">
        <w:t xml:space="preserve">ਯਹੋਸ਼ੁਆ 4:4 ਤਦ ਯਹੋਸ਼ੁਆ ਨੇ ਉਨ੍ਹਾਂ ਬਾਰਾਂ ਮਨੁੱਖਾਂ ਨੂੰ, ਜਿਨ੍ਹਾਂ ਨੂੰ ਉਸ ਨੇ ਇਸਰਾਏਲੀਆਂ ਵਿੱਚੋਂ ਤਿਆਰ ਕੀਤਾ ਸੀ, ਹਰੇਕ ਗੋਤ ਵਿੱਚੋਂ ਇੱਕ ਮਨੁੱਖ ਨੂੰ ਬੁਲਾਇਆ।</w:t>
      </w:r>
    </w:p>
    <w:p/>
    <w:p>
      <w:r xmlns:w="http://schemas.openxmlformats.org/wordprocessingml/2006/main">
        <w:t xml:space="preserve">ਯਹੋਸ਼ੁਆ ਨੇ ਬਾਰ੍ਹਾਂ ਆਦਮੀਆਂ ਨੂੰ ਬੁਲਾਇਆ, ਇਜ਼ਰਾਈਲ ਦੇ ਹਰੇਕ ਗੋਤ ਵਿੱਚੋਂ ਇੱਕ, ਉਨ੍ਹਾਂ ਦੀ ਨਿਹਚਾ ਦੀ ਯਾਦ ਦਿਵਾਉਣ ਅਤੇ ਪ੍ਰਤੀਕ ਵਜੋਂ ਸੇਵਾ ਕਰਨ ਲਈ।</w:t>
      </w:r>
    </w:p>
    <w:p/>
    <w:p>
      <w:r xmlns:w="http://schemas.openxmlformats.org/wordprocessingml/2006/main">
        <w:t xml:space="preserve">1. ਪ੍ਰਤੀਕਾਂ ਦੀ ਸ਼ਕਤੀ: ਸਾਡੇ ਵਿਸ਼ਵਾਸ ਨੂੰ ਡੂੰਘਾ ਕਰਨ ਲਈ ਪ੍ਰਤੀਕਾਂ ਦੀ ਵਰਤੋਂ ਕਰਨਾ।</w:t>
      </w:r>
    </w:p>
    <w:p/>
    <w:p>
      <w:r xmlns:w="http://schemas.openxmlformats.org/wordprocessingml/2006/main">
        <w:t xml:space="preserve">2. ਦਲੇਰ ਹੋਣ ਦਾ ਹੌਸਲਾ: ਅਗਿਆਤ ਲੋਕਾਂ ਦਾ ਸਾਮ੍ਹਣਾ ਕਰਨ ਲਈ ਜੋਸ਼ੁਆ ਅਤੇ ਇਜ਼ਰਾਈਲੀਆਂ ਦੀ ਹਿੰਮਤ।</w:t>
      </w:r>
    </w:p>
    <w:p/>
    <w:p>
      <w:r xmlns:w="http://schemas.openxmlformats.org/wordprocessingml/2006/main">
        <w:t xml:space="preserve">1. ਯਹੋਸ਼ੁਆ 4:4-7</w:t>
      </w:r>
    </w:p>
    <w:p/>
    <w:p>
      <w:r xmlns:w="http://schemas.openxmlformats.org/wordprocessingml/2006/main">
        <w:t xml:space="preserve">2. ਇਬਰਾਨੀਆਂ 11:1-3, 8-10</w:t>
      </w:r>
    </w:p>
    <w:p/>
    <w:p>
      <w:r xmlns:w="http://schemas.openxmlformats.org/wordprocessingml/2006/main">
        <w:t xml:space="preserve">ਯਹੋਸ਼ੁਆ 4:5 ਅਤੇ ਯਹੋਸ਼ੁਆ ਨੇ ਉਨ੍ਹਾਂ ਨੂੰ ਆਖਿਆ, ਯਹੋਵਾਹ ਆਪਣੇ ਪਰਮੇਸ਼ੁਰ ਦੇ ਸੰਦੂਕ ਦੇ ਅੱਗੇ-ਅੱਗੇ ਯਰਦਨ ਦੇ ਵਿੱਚ ਦੀ ਲੰਘੋ ਅਤੇ ਤੁਹਾਡੇ ਵਿੱਚੋਂ ਹਰੇਕ ਮਨੁੱਖ ਪੁੱਤਰਾਂ ਦੇ ਗੋਤਾਂ ਦੀ ਗਿਣਤੀ ਦੇ ਅਨੁਸਾਰ ਇੱਕ ਇੱਕ ਪੱਥਰ ਆਪਣੇ ਮੋਢੇ ਉੱਤੇ ਚੁੱਕ ਲਵੇ। ਇਜ਼ਰਾਈਲ ਦੇ:</w:t>
      </w:r>
    </w:p>
    <w:p/>
    <w:p>
      <w:r xmlns:w="http://schemas.openxmlformats.org/wordprocessingml/2006/main">
        <w:t xml:space="preserve">ਯਹੋਸ਼ੁਆ ਨੇ ਇਜ਼ਰਾਈਲੀਆਂ ਨੂੰ ਯਰਦਨ ਨਦੀ ਤੋਂ, ਇਸਰਾਏਲ ਦੇ ਹਰੇਕ ਗੋਤ ਲਈ ਇੱਕ ਇੱਕ ਪੱਥਰ ਚੁੱਕ ਕੇ ਯਹੋਵਾਹ ਦੇ ਸੰਦੂਕ ਦੇ ਅੱਗੇ ਲਿਜਾਣ ਲਈ ਕਿਹਾ।</w:t>
      </w:r>
    </w:p>
    <w:p/>
    <w:p>
      <w:r xmlns:w="http://schemas.openxmlformats.org/wordprocessingml/2006/main">
        <w:t xml:space="preserve">1. ਪ੍ਰਮਾਤਮਾ ਵਿੱਚ ਆਪਣੀ ਪਛਾਣ ਨੂੰ ਜਾਣਨਾ: ਉਸਦੇ ਰਾਜ ਵਿੱਚ ਆਪਣੇ ਸਥਾਨ ਨੂੰ ਕਿਵੇਂ ਯਾਦ ਕਰਨਾ ਹੈ</w:t>
      </w:r>
    </w:p>
    <w:p/>
    <w:p>
      <w:r xmlns:w="http://schemas.openxmlformats.org/wordprocessingml/2006/main">
        <w:t xml:space="preserve">2. ਯਾਤਰਾ ਦਾ ਜਸ਼ਨ: ਵਿਸ਼ਵਾਸ ਵਿੱਚ ਮੀਲ ਪੱਥਰ ਨੂੰ ਯਾਦ ਕਰਨ ਦੀ ਮਹੱਤਤਾ</w:t>
      </w:r>
    </w:p>
    <w:p/>
    <w:p>
      <w:r xmlns:w="http://schemas.openxmlformats.org/wordprocessingml/2006/main">
        <w:t xml:space="preserve">1. 1 ਪਤਰਸ 2:9-10 - ਪਰ ਤੁਸੀਂ ਇੱਕ ਚੁਣੀ ਹੋਈ ਪੀੜ੍ਹੀ, ਇੱਕ ਸ਼ਾਹੀ ਪੁਜਾਰੀ, ਇੱਕ ਪਵਿੱਤਰ ਕੌਮ, ਇੱਕ ਵਿਲੱਖਣ ਲੋਕ ਹੋ; ਤਾਂ ਜੋ ਤੁਸੀਂ ਉਸ ਦੀ ਉਸਤਤ ਕਰੋ ਜਿਸਨੇ ਤੁਹਾਨੂੰ ਹਨੇਰੇ ਵਿੱਚੋਂ ਆਪਣੇ ਸ਼ਾਨਦਾਰ ਚਾਨਣ ਵਿੱਚ ਬੁਲਾਇਆ ਹੈ।</w:t>
      </w:r>
    </w:p>
    <w:p/>
    <w:p>
      <w:r xmlns:w="http://schemas.openxmlformats.org/wordprocessingml/2006/main">
        <w:t xml:space="preserve">2. ਬਿਵਸਥਾ ਸਾਰ 6:4-9 -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ਯਹੋਸ਼ੁਆ 4:6 ਤਾਂ ਜੋ ਤੁਹਾਡੇ ਵਿੱਚ ਇਹ ਇੱਕ ਨਿਸ਼ਾਨੀ ਹੋਵੇ ਕਿ ਜਦੋਂ ਤੁਹਾਡੇ ਬੱਚੇ ਆਉਣ ਵਾਲੇ ਸਮੇਂ ਵਿੱਚ ਆਪਣੇ ਪਿਉ-ਦਾਦਿਆਂ ਨੂੰ ਪੁੱਛਣ ਕਿ ਇਨ੍ਹਾਂ ਪੱਥਰਾਂ ਤੋਂ ਤੁਹਾਡਾ ਕੀ ਮਤਲਬ ਹੈ?</w:t>
      </w:r>
    </w:p>
    <w:p/>
    <w:p>
      <w:r xmlns:w="http://schemas.openxmlformats.org/wordprocessingml/2006/main">
        <w:t xml:space="preserve">ਇਸਰਾਏਲੀਆਂ ਨੂੰ ਯਰਦਨ ਨਦੀ ਦੇ ਪਾਰ ਹੋਣ ਦੀ ਯਾਦ ਵਿਚ ਪੱਥਰ ਲਗਾਉਣ ਦਾ ਹੁਕਮ ਦਿੱਤਾ ਗਿਆ ਸੀ, ਤਾਂ ਜੋ ਭਵਿੱਖ ਵਿਚ ਉਨ੍ਹਾਂ ਦੇ ਬੱਚੇ ਉਨ੍ਹਾਂ ਦੇ ਅਰਥਾਂ ਬਾਰੇ ਪੁੱਛ ਸਕਣ।</w:t>
      </w:r>
    </w:p>
    <w:p/>
    <w:p>
      <w:r xmlns:w="http://schemas.openxmlformats.org/wordprocessingml/2006/main">
        <w:t xml:space="preserve">1. "ਉਜਾੜ ਵਿੱਚ ਪਰਮੇਸ਼ੁਰ ਦੇ ਚਮਤਕਾਰ: ਜਾਰਡਨ ਕਰਾਸਿੰਗ"</w:t>
      </w:r>
    </w:p>
    <w:p/>
    <w:p>
      <w:r xmlns:w="http://schemas.openxmlformats.org/wordprocessingml/2006/main">
        <w:t xml:space="preserve">2. "ਯਾਦਗਾਰਾਂ ਦਾ ਅਰਥ: ਰੱਬ ਦੀ ਚੰਗਿਆਈ ਨੂੰ ਯਾਦ ਕਰਨਾ"</w:t>
      </w:r>
    </w:p>
    <w:p/>
    <w:p>
      <w:r xmlns:w="http://schemas.openxmlformats.org/wordprocessingml/2006/main">
        <w:t xml:space="preserve">1. ਕੂਚ 14:21-22 - "ਫਿਰ ਮੂਸਾ ਨੇ ਆਪਣਾ ਹੱਥ ਸਮੁੰਦਰ ਉੱਤੇ ਪਸਾਰਿਆ, ਅਤੇ ਯਹੋਵਾਹ ਨੇ ਸਾਰੀ ਰਾਤ ਇੱਕ ਤੇਜ਼ ਪੂਰਬੀ ਹਵਾ ਨਾਲ ਸਮੁੰਦਰ ਨੂੰ ਵਾਪਸ ਮੋੜ ਦਿੱਤਾ ਅਤੇ ਸਮੁੰਦਰ ਨੂੰ ਸੁੱਕੀ ਧਰਤੀ ਬਣਾ ਦਿੱਤਾ, ਅਤੇ ਪਾਣੀ ਵੰਡਿਆ ਗਿਆ ਅਤੇ ਇਸਰਾਏਲ ਦੇ ਲੋਕ ਸੁੱਕੀ ਜ਼ਮੀਨ ਉੱਤੇ ਸਮੁੰਦਰ ਦੇ ਵਿੱਚਕਾਰ ਗਏ, ਪਾਣੀ ਉਨ੍ਹਾਂ ਲਈ ਉਨ੍ਹਾਂ ਦੇ ਸੱਜੇ ਅਤੇ ਖੱਬੇ ਪਾਸੇ ਇੱਕ ਕੰਧ ਬਣ ਗਿਆ।"</w:t>
      </w:r>
    </w:p>
    <w:p/>
    <w:p>
      <w:r xmlns:w="http://schemas.openxmlformats.org/wordprocessingml/2006/main">
        <w:t xml:space="preserve">2. ਜ਼ਬੂਰਾਂ ਦੀ ਪੋਥੀ 78:12-14 - "ਉਸ ਨੇ ਸਮੁੰਦਰ ਨੂੰ ਵੰਡਿਆ ਅਤੇ ਉਨ੍ਹਾਂ ਨੂੰ ਉਸ ਵਿੱਚੋਂ ਦੀ ਲੰਘਣ ਦਿੱਤਾ, ਅਤੇ ਪਾਣੀ ਨੂੰ ਇੱਕ ਢੇਰ ਵਾਂਗ ਖੜ੍ਹਾ ਕਰ ਦਿੱਤਾ। ਦਿਨ ਵੇਲੇ ਉਸ ਨੇ ਬੱਦਲ ਨਾਲ ਉਨ੍ਹਾਂ ਦੀ ਅਗਵਾਈ ਕੀਤੀ, ਅਤੇ ਸਾਰੀ ਰਾਤ ਇੱਕ ਬਲਦੀ ਰੌਸ਼ਨੀ ਨਾਲ। ਉਜਾੜ ਵਿੱਚ ਚੱਟਾਨਾਂ ਨੂੰ ਵੰਡਿਆ ਅਤੇ ਉਨ੍ਹਾਂ ਨੂੰ ਡੂੰਘਾਈ ਤੋਂ ਬਹੁਤ ਸਾਰਾ ਪਾਣੀ ਦਿੱਤਾ।"</w:t>
      </w:r>
    </w:p>
    <w:p/>
    <w:p>
      <w:r xmlns:w="http://schemas.openxmlformats.org/wordprocessingml/2006/main">
        <w:t xml:space="preserve">ਯਹੋਸ਼ੁਆ 4:7 ਤਾਂ ਤੁਸੀਂ ਉਨ੍ਹਾਂ ਨੂੰ ਉੱਤਰ ਦਿਓ, ਕਿ ਯਰਦਨ ਦੇ ਪਾਣੀ ਯਹੋਵਾਹ ਦੇ ਨੇਮ ਦੇ ਸੰਦੂਕ ਦੇ ਅੱਗੇ ਵੱਢੇ ਗਏ ਸਨ। ਜਦੋਂ ਇਹ ਯਰਦਨ ਦੇ ਉੱਪਰੋਂ ਲੰਘਿਆ, ਯਰਦਨ ਦੇ ਪਾਣੀਆਂ ਨੂੰ ਵੱਢ ਦਿੱਤਾ ਗਿਆ ਸੀ, ਅਤੇ ਇਹ ਪੱਥਰ ਇਸਰਾਏਲ ਦੇ ਲੋਕਾਂ ਲਈ ਸਦਾ ਲਈ ਯਾਦਗਾਰ ਹੋਣਗੇ।</w:t>
      </w:r>
    </w:p>
    <w:p/>
    <w:p>
      <w:r xmlns:w="http://schemas.openxmlformats.org/wordprocessingml/2006/main">
        <w:t xml:space="preserve">ਇਹ ਹਵਾਲਾ ਇਜ਼ਰਾਈਲੀਆਂ ਦੇ ਨੇਮ ਦੇ ਸੰਦੂਕ ਨਾਲ ਜਾਰਡਨ ਨਦੀ ਨੂੰ ਪਾਰ ਕਰਨ ਬਾਰੇ ਗੱਲ ਕਰਦਾ ਹੈ, ਅਤੇ ਕਿਵੇਂ ਪਾਣੀ ਉਨ੍ਹਾਂ ਨੂੰ ਲੰਘਣ ਦੀ ਇਜਾਜ਼ਤ ਦੇਣ ਲਈ ਬੰਦ ਹੋ ਗਿਆ ਸੀ; ਇਹ ਪੱਥਰ ਆਉਣ ਵਾਲੀਆਂ ਪੀੜ੍ਹੀਆਂ ਲਈ ਘਟਨਾ ਦੀ ਯਾਦ ਵਿੱਚ ਸਥਾਪਿਤ ਕੀਤੇ ਗਏ ਸਨ।</w:t>
      </w:r>
    </w:p>
    <w:p/>
    <w:p>
      <w:r xmlns:w="http://schemas.openxmlformats.org/wordprocessingml/2006/main">
        <w:t xml:space="preserve">1. ਪਰਮੇਸ਼ੁਰ ਦੀ ਸ਼ਕਤੀ: ਕਿਵੇਂ ਪ੍ਰਮਾਤਮਾ ਨੇ ਯਰਦਨ ਦੇ ਪਾਣੀਆਂ ਨੂੰ ਇਜ਼ਰਾਈਲੀਆਂ ਲਈ ਵੰਡਿਆ ਅਤੇ ਕਿਵੇਂ ਉਹ ਸਾਨੂੰ ਸਾਡੀ ਆਪਣੀ ਲੋੜ ਦੇ ਸਮੇਂ ਵਿੱਚ ਰਸਤਾ ਦਿਖਾਏਗਾ।</w:t>
      </w:r>
    </w:p>
    <w:p/>
    <w:p>
      <w:r xmlns:w="http://schemas.openxmlformats.org/wordprocessingml/2006/main">
        <w:t xml:space="preserve">2. ਯਾਦਗਾਰ ਬਣਾਉਣ ਦੀ ਮਹੱਤਤਾ: ਇਜ਼ਰਾਈਲੀਆਂ ਨੇ ਜਾਰਡਨ ਦੇ ਚਮਤਕਾਰ ਨੂੰ ਯਾਦ ਕਰਨ ਲਈ ਪੱਥਰ ਕਿਵੇਂ ਸਥਾਪਿਤ ਕੀਤੇ ਅਤੇ ਅਸੀਂ ਪਰਮੇਸ਼ੁਰ ਦੀ ਕਿਰਪਾ ਨੂੰ ਯਾਦ ਕਰਨ ਲਈ ਆਪਣੀਆਂ ਯਾਦਾਂ ਦੀ ਵਰਤੋਂ ਕਿਵੇਂ ਕਰ ਸਕਦੇ ਹਾਂ।</w:t>
      </w:r>
    </w:p>
    <w:p/>
    <w:p>
      <w:r xmlns:w="http://schemas.openxmlformats.org/wordprocessingml/2006/main">
        <w:t xml:space="preserve">1. ਕੂਚ 14:21-22 - ਅਤੇ ਮੂਸਾ ਨੇ ਆਪਣਾ ਹੱਥ ਸਮੁੰਦਰ ਉੱਤੇ ਪਸਾਰਿਆ; ਅਤੇ ਯਹੋਵਾਹ ਨੇ ਸਾਰੀ ਰਾਤ ਇੱਕ ਤੇਜ਼ ਪੂਰਬੀ ਹਵਾ ਨਾਲ ਸਮੁੰਦਰ ਨੂੰ ਵਾਪਸ ਮੋੜ ਦਿੱਤਾ ਅਤੇ ਸਮੁੰਦਰ ਨੂੰ ਸੁੱਕੀ ਧਰਤੀ ਬਣਾ ਦਿੱਤਾ ਅਤੇ ਪਾਣੀ ਵੰਡਿਆ ਗਿਆ। ਅਤੇ ਇਸਰਾਏਲ ਦੇ ਲੋਕ ਸੁੱਕੀ ਧਰਤੀ ਉੱਤੇ ਸਮੁੰਦਰ ਦੇ ਵਿੱਚਕਾਰ ਗਏ ਅਤੇ ਪਾਣੀ ਉਹਨਾਂ ਲਈ ਉਹਨਾਂ ਦੇ ਸੱਜੇ ਅਤੇ ਉਹਨਾਂ ਦੇ ਖੱਬੇ ਪਾਸੇ ਇੱਕ ਕੰਧ ਸੀ।</w:t>
      </w:r>
    </w:p>
    <w:p/>
    <w:p>
      <w:r xmlns:w="http://schemas.openxmlformats.org/wordprocessingml/2006/main">
        <w:t xml:space="preserve">2.ਜ਼ਬੂਰ 77:19 - ਤੇਰਾ ਮਾਰਗ ਸਮੁੰਦਰ ਵਿੱਚ ਹੈ, ਅਤੇ ਤੇਰਾ ਮਾਰਗ ਵੱਡੇ ਪਾਣੀਆਂ ਵਿੱਚ ਹੈ, ਅਤੇ ਤੇਰੇ ਕਦਮਾਂ ਦਾ ਪਤਾ ਨਹੀਂ ਹੈ।</w:t>
      </w:r>
    </w:p>
    <w:p/>
    <w:p>
      <w:r xmlns:w="http://schemas.openxmlformats.org/wordprocessingml/2006/main">
        <w:t xml:space="preserve">ਯਹੋਸ਼ੁਆ 4:8 ਅਤੇ ਇਸਰਾਏਲੀਆਂ ਨੇ ਯਹੋਸ਼ੁਆ ਦੇ ਹੁਕਮ ਅਨੁਸਾਰ ਕੀਤਾ ਅਤੇ ਯਰਦਨ ਦੇ ਵਿਚਕਾਰੋਂ ਬਾਰਾਂ ਪੱਥਰ ਚੁੱਕ ਲਏ ਜਿਵੇਂ ਯਹੋਵਾਹ ਨੇ ਯਹੋਸ਼ੁਆ ਨੂੰ ਆਖਿਆ ਸੀ, ਇਸਰਾਏਲੀਆਂ ਦੇ ਗੋਤਾਂ ਦੀ ਗਿਣਤੀ ਦੇ ਅਨੁਸਾਰ, ਅਤੇ ਉਨ੍ਹਾਂ ਨੂੰ ਚੁੱਕ ਲਿਆਇਆ। ਉਨ੍ਹਾਂ ਦੇ ਨਾਲ ਉਸ ਥਾਂ ਤੇ ਜਿੱਥੇ ਉਹ ਠਹਿਰੇ ਸਨ, ਅਤੇ ਉੱਥੇ ਉਨ੍ਹਾਂ ਨੂੰ ਲੇਟਿਆ।</w:t>
      </w:r>
    </w:p>
    <w:p/>
    <w:p>
      <w:r xmlns:w="http://schemas.openxmlformats.org/wordprocessingml/2006/main">
        <w:t xml:space="preserve">ਇਸਰਾਏਲੀਆਂ ਨੇ ਯਹੋਸ਼ੁਆ ਦੇ ਹੁਕਮ ਦੀ ਪਾਲਣਾ ਕੀਤੀ ਕਿ ਯਹੋਵਾਹ ਦੇ ਹੁਕਮ ਅਨੁਸਾਰ ਯਰਦਨ ਨਦੀ ਦੇ ਵਿਚਕਾਰੋਂ ਬਾਰਾਂ ਪੱਥਰ ਚੁੱਕ ਕੇ ਆਪਣੇ ਡੇਰੇ ਵਿੱਚ ਲੈ ਆਉਣ।</w:t>
      </w:r>
    </w:p>
    <w:p/>
    <w:p>
      <w:r xmlns:w="http://schemas.openxmlformats.org/wordprocessingml/2006/main">
        <w:t xml:space="preserve">1. ਪ੍ਰਮਾਤਮਾ ਵਫ਼ਾਦਾਰ ਹੈ - ਜਦੋਂ ਜੀਵਨ ਅਨਿਸ਼ਚਿਤ ਹੁੰਦਾ ਹੈ, ਤਾਂ ਵੀ ਪ੍ਰਮਾਤਮਾ ਆਪਣੀ ਯੋਜਨਾ ਨੂੰ ਪੂਰਾ ਕਰਨ ਲਈ ਜ਼ਰੂਰੀ ਚੀਜ਼ਾਂ ਪ੍ਰਦਾਨ ਕਰੇਗਾ।</w:t>
      </w:r>
    </w:p>
    <w:p/>
    <w:p>
      <w:r xmlns:w="http://schemas.openxmlformats.org/wordprocessingml/2006/main">
        <w:t xml:space="preserve">2. ਰੱਬ ਆਗਿਆਕਾਰੀ ਦਾ ਹੁਕਮ ਦਿੰਦਾ ਹੈ - ਭਾਵੇਂ ਇਹ ਮੁਸ਼ਕਲ ਲੱਗਦਾ ਹੈ, ਪਰ ਪਰਮੇਸ਼ੁਰ ਦੇ ਹੁਕਮ ਮਹੱਤਵਪੂਰਨ ਹਨ ਅਤੇ ਉਨ੍ਹਾਂ ਦੀ ਪਾਲਣਾ ਕੀਤੀ ਜਾਣੀ ਚਾਹੀਦੀ ਹੈ।</w:t>
      </w:r>
    </w:p>
    <w:p/>
    <w:p>
      <w:r xmlns:w="http://schemas.openxmlformats.org/wordprocessingml/2006/main">
        <w:t xml:space="preserve">1. ਕੂਚ 14:15-16 - "ਅਤੇ ਯਹੋਵਾਹ ਨੇ ਮੂਸਾ ਨੂੰ ਆਖਿਆ, ਤੂੰ ਮੈਨੂੰ ਕਿਉਂ ਪੁਕਾਰਦਾ ਹੈਂ? ਇਸਰਾਏਲੀਆਂ ਨੂੰ ਆਖ ਕਿ ਉਹ ਅੱਗੇ ਵਧਣ। ਪਰ ਤੂੰ ਆਪਣਾ ਡੰਡਾ ਚੁੱਕ ਕੇ ਸਮੁੰਦਰ ਉੱਤੇ ਆਪਣਾ ਹੱਥ ਵਧਾ। , ਅਤੇ ਇਸ ਨੂੰ ਵੰਡੋ: ਅਤੇ ਇਸਰਾਏਲ ਦੇ ਲੋਕ ਸਮੁੰਦਰ ਦੇ ਵਿਚਕਾਰ ਸੁੱਕੀ ਜ਼ਮੀਨ ਉੱਤੇ ਜਾਣਗੇ।"</w:t>
      </w:r>
    </w:p>
    <w:p/>
    <w:p>
      <w:r xmlns:w="http://schemas.openxmlformats.org/wordprocessingml/2006/main">
        <w:t xml:space="preserve">2. ਯਹੋਸ਼ੁਆ 10:25 - "ਅਤੇ ਯਹੋਸ਼ੁਆ ਨੇ ਉਨ੍ਹਾਂ ਨੂੰ ਕਿਹਾ, ਨਾ ਡਰੋ, ਨਾ ਘਬਰਾਓ, ਤਕੜੇ ਅਤੇ ਹੌਂਸਲੇ ਰੱਖੋ ਕਿਉਂਕਿ ਯਹੋਵਾਹ ਤੁਹਾਡੇ ਸਾਰੇ ਦੁਸ਼ਮਣਾਂ ਨਾਲ ਅਜਿਹਾ ਕਰੇਗਾ ਜਿਨ੍ਹਾਂ ਦੇ ਵਿਰੁੱਧ ਤੁਸੀਂ ਲੜਦੇ ਹੋ।"</w:t>
      </w:r>
    </w:p>
    <w:p/>
    <w:p>
      <w:r xmlns:w="http://schemas.openxmlformats.org/wordprocessingml/2006/main">
        <w:t xml:space="preserve">ਯਹੋਸ਼ੁਆ 4:9 ਅਤੇ ਯਹੋਸ਼ੁਆ ਨੇ ਯਰਦਨ ਦੇ ਵਿਚਕਾਰ ਉਸ ਥਾਂ ਜਿੱਥੇ ਨੇਮ ਦੇ ਸੰਦੂਕ ਨੂੰ ਚੁੱਕਣ ਵਾਲੇ ਜਾਜਕਾਂ ਦੇ ਪੈਰ ਖੜੇ ਸਨ ਬਾਰਾਂ ਪੱਥਰ ਖੜੇ ਕੀਤੇ ਅਤੇ ਉਹ ਅੱਜ ਤੱਕ ਉੱਥੇ ਹਨ।</w:t>
      </w:r>
    </w:p>
    <w:p/>
    <w:p>
      <w:r xmlns:w="http://schemas.openxmlformats.org/wordprocessingml/2006/main">
        <w:t xml:space="preserve">ਯਹੋਸ਼ੁਆ ਨੇ ਨੇਮ ਦੇ ਸੰਦੂਕ ਨੂੰ ਚੁੱਕਣ ਵਾਲੇ ਜਾਜਕਾਂ ਦੀ ਯਾਦਗਾਰ ਵਜੋਂ ਯਰਦਨ ਨਦੀ ਦੇ ਵਿਚਕਾਰ ਬਾਰਾਂ ਪੱਥਰ ਸਥਾਪਿਤ ਕੀਤੇ। ਪੱਥਰ ਅੱਜ ਤੱਕ ਉਸੇ ਥਾਂ ਤੇ ਪਏ ਹਨ।</w:t>
      </w:r>
    </w:p>
    <w:p/>
    <w:p>
      <w:r xmlns:w="http://schemas.openxmlformats.org/wordprocessingml/2006/main">
        <w:t xml:space="preserve">1. ਪਰਮੇਸ਼ੁਰ ਦੇ ਲੋਕਾਂ ਦੀ ਵਫ਼ਾਦਾਰੀ ਨੂੰ ਯਾਦ ਕਰਨਾ</w:t>
      </w:r>
    </w:p>
    <w:p/>
    <w:p>
      <w:r xmlns:w="http://schemas.openxmlformats.org/wordprocessingml/2006/main">
        <w:t xml:space="preserve">2. ਚੁਣੌਤੀਆਂ ਦੇ ਵਿਚਕਾਰ ਦ੍ਰਿੜਤਾ ਨਾਲ ਖੜੇ ਹੋਣਾ</w:t>
      </w:r>
    </w:p>
    <w:p/>
    <w:p>
      <w:r xmlns:w="http://schemas.openxmlformats.org/wordprocessingml/2006/main">
        <w:t xml:space="preserve">1. ਯਸਾਯਾਹ 43:2-3 -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ਯਹੋਸ਼ੁਆ 4:10 ਕਿਉਂ ਜੋ ਜਾਜਕ ਜਿਹੜੇ ਸੰਦੂਕ ਨੂੰ ਚੁੱਕਦੇ ਸਨ ਯਰਦਨ ਦੇ ਵਿਚਕਾਰ ਖੜੇ ਰਹੇ, ਜਦ ਤੱਕ ਉਹ ਸਭ ਕੁਝ ਪੂਰਾ ਨਾ ਹੋ ਗਿਆ ਜੋ ਯਹੋਵਾਹ ਨੇ ਯਹੋਸ਼ੁਆ ਨੂੰ ਲੋਕਾਂ ਨਾਲ ਬੋਲਣ ਦਾ ਹੁਕਮ ਦਿੱਤਾ ਸੀ ਜਿਵੇਂ ਮੂਸਾ ਨੇ ਯਹੋਸ਼ੁਆ ਨੂੰ ਹੁਕਮ ਦਿੱਤਾ ਸੀ, ਅਤੇ ਲੋਕ ਜਲਦੀ ਨਾਲ ਪਾਰ ਲੰਘ ਗਏ।</w:t>
      </w:r>
    </w:p>
    <w:p/>
    <w:p>
      <w:r xmlns:w="http://schemas.openxmlformats.org/wordprocessingml/2006/main">
        <w:t xml:space="preserve">ਜਾਜਕਾਂ ਨੇ ਨੇਮ ਦੇ ਸੰਦੂਕ ਨੂੰ ਚੁੱਕ ਲਿਆ ਅਤੇ ਯਰਦਨ ਨਦੀ ਦੇ ਵਿਚਕਾਰ ਖੜੇ ਰਹੇ ਜਦੋਂ ਤੱਕ ਕਿ ਯਹੋਸ਼ੁਆ ਨੇ ਮੂਸਾ ਦੀਆਂ ਸਾਰੀਆਂ ਹਿਦਾਇਤਾਂ ਲੋਕਾਂ ਨਾਲ ਸਾਂਝੀਆਂ ਨਹੀਂ ਕੀਤੀਆਂ। ਫਿਰ ਲੋਕ ਝੱਟ ਨਦੀ ਪਾਰ ਕਰ ਗਏ।</w:t>
      </w:r>
    </w:p>
    <w:p/>
    <w:p>
      <w:r xmlns:w="http://schemas.openxmlformats.org/wordprocessingml/2006/main">
        <w:t xml:space="preserve">1. ਪਰਮੇਸ਼ੁਰ ਦੇ ਵਾਅਦਿਆਂ ਵਿੱਚ ਭਰੋਸਾ ਕਰਨਾ - ਜਾਜਕਾਂ ਨੇ ਪਰਮੇਸ਼ੁਰ ਦੇ ਵਾਅਦੇ ਵਿੱਚ ਭਰੋਸਾ ਕੀਤਾ ਕਿ ਲੋਕ ਯਰਦਨ ਨਦੀ ਨੂੰ ਪਾਰ ਕਰਨ ਦੇ ਯੋਗ ਹੋਣਗੇ, ਅਤੇ ਉਹ ਉਦੋਂ ਤੱਕ ਨਦੀ ਦੇ ਵਿਚਕਾਰ ਖੜੇ ਰਹੇ ਜਦੋਂ ਤੱਕ ਪਰਮੇਸ਼ੁਰ ਦੀ ਯੋਜਨਾ ਪੂਰੀ ਨਹੀਂ ਹੋ ਜਾਂਦੀ।</w:t>
      </w:r>
    </w:p>
    <w:p/>
    <w:p>
      <w:r xmlns:w="http://schemas.openxmlformats.org/wordprocessingml/2006/main">
        <w:t xml:space="preserve">2. ਡਰ ਦੇ ਸਾਮ੍ਹਣੇ ਹਿੰਮਤ - ਯਰਦਨ ਨਦੀ ਨੂੰ ਪਾਰ ਕਰਦੇ ਸਮੇਂ ਇਜ਼ਰਾਈਲ ਦੇ ਲੋਕਾਂ ਨੂੰ ਪਰਮੇਸ਼ੁਰ ਵਿੱਚ ਬਹੁਤ ਹਿੰਮਤ ਅਤੇ ਵਿਸ਼ਵਾਸ ਹੋਣਾ ਚਾਹੀਦਾ ਸੀ। ਉਨ੍ਹਾਂ ਨੂੰ ਭਰੋਸਾ ਕਰਨਾ ਪਿਆ ਕਿ ਰੱਬ ਉਨ੍ਹਾਂ ਨੂੰ ਦਰਿਆ ਦੇ ਆਕਾਰ ਦੇ ਬਾਵਜੂਦ ਪਾਰ ਕਰਨ ਲਈ ਇੱਕ ਰਸਤਾ ਪ੍ਰਦਾਨ ਕਰੇਗਾ।</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ਇਬਰਾਨੀਆਂ 11:8-11 -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ਇੱਕ ਅਜਨਬੀ ਦੇਸ ਵਿੱਚ, ਇਸਹਾਕ ਅਤੇ ਯਾਕੂਬ ਦੇ ਨਾਲ ਡੇਰਿਆਂ ਵਿੱਚ ਰਹਿੰਦਾ ਸੀ, ਉਸੇ ਵਾਅਦੇ ਦੇ ਉਸ ਦੇ ਨਾਲ: ਕਿਉਂਕਿ ਉਸਨੇ ਇੱਕ ਅਜਿਹੇ ਸ਼ਹਿਰ ਦੀ ਭਾਲ ਕੀਤੀ ਜਿਸਦੀ ਨੀਂਹ ਹੈ, ਜਿਸਦਾ ਬਣਾਉਣ ਵਾਲਾ ਅਤੇ ਬਣਾਉਣ ਵਾਲਾ ਪਰਮੇਸ਼ੁਰ ਹੈ। ਨਿਹਚਾ ਦੁਆਰਾ ਵੀ ਸਾਰਾ ਨੇ ਆਪਣੇ ਆਪ ਵਿੱਚ ਬੀਜ ਪੈਦਾ ਕਰਨ ਦੀ ਤਾਕਤ ਪ੍ਰਾਪਤ ਕੀਤੀ, ਅਤੇ ਇੱਕ ਬੱਚੇ ਨੂੰ ਜਨਮ ਦਿੱਤਾ ਜਦੋਂ ਉਹ ਪੁਰਾਣੀ ਹੋ ਗਈ ਸੀ, ਕਿਉਂਕਿ ਉਸਨੇ ਉਸਨੂੰ ਵਫ਼ਾਦਾਰ ਸਮਝਿਆ ਜਿਸਨੇ ਵਾਅਦਾ ਕੀਤਾ ਸੀ।</w:t>
      </w:r>
    </w:p>
    <w:p/>
    <w:p>
      <w:r xmlns:w="http://schemas.openxmlformats.org/wordprocessingml/2006/main">
        <w:t xml:space="preserve">ਯਹੋਸ਼ੁਆ 4:11 ਅਤੇ ਇਸ ਤਰ੍ਹਾਂ ਹੋਇਆ ਕਿ ਜਦੋਂ ਸਾਰੇ ਲੋਕ ਸ਼ੁੱਧ ਹੋ ਗਏ ਤਾਂ ਯਹੋਵਾਹ ਦਾ ਸੰਦੂਕ ਅਤੇ ਜਾਜਕ ਲੋਕਾਂ ਦੇ ਸਨਮੁਖ ਹੋ ਗਏ।</w:t>
      </w:r>
    </w:p>
    <w:p/>
    <w:p>
      <w:r xmlns:w="http://schemas.openxmlformats.org/wordprocessingml/2006/main">
        <w:t xml:space="preserve">ਯਹੋਵਾਹ ਦਾ ਸੰਦੂਕ ਯਰਦਨ ਨਦੀ ਵਿੱਚੋਂ ਦੀ ਲੰਘਿਆ, ਜਾਜਕਾਂ ਦੀ ਅਗਵਾਈ ਵਿੱਚ, ਜਦੋਂ ਕਿ ਲੋਕ ਦੇਖਦੇ ਸਨ।</w:t>
      </w:r>
    </w:p>
    <w:p/>
    <w:p>
      <w:r xmlns:w="http://schemas.openxmlformats.org/wordprocessingml/2006/main">
        <w:t xml:space="preserve">1. ਆਗਿਆਕਾਰੀ ਦੀ ਸ਼ਕਤੀ; 2. ਸਾਡੇ ਜੀਵਨ ਵਿੱਚ ਪਰਮੇਸ਼ੁਰ ਦੀ ਮੌਜੂਦਗੀ</w:t>
      </w:r>
    </w:p>
    <w:p/>
    <w:p>
      <w:r xmlns:w="http://schemas.openxmlformats.org/wordprocessingml/2006/main">
        <w:t xml:space="preserve">1. ਰੋਮੀਸ 12: 1-2 -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2.ਜ਼ਬੂਰ 107:1 - ਪ੍ਰਭੂ ਦਾ ਧੰਨਵਾਦ ਕਰੋ, ਕਿਉਂਕਿ ਉਹ ਚੰਗਾ ਹੈ; ਉਸਦਾ ਪਿਆਰ ਸਦਾ ਲਈ ਕਾਇਮ ਰਹਿੰਦਾ ਹੈ।</w:t>
      </w:r>
    </w:p>
    <w:p/>
    <w:p>
      <w:r xmlns:w="http://schemas.openxmlformats.org/wordprocessingml/2006/main">
        <w:t xml:space="preserve">ਯਹੋਸ਼ੁਆ 4:12 ਅਤੇ ਰਊਬੇਨ ਅਤੇ ਗਾਦ ਦੇ ਲੋਕ ਅਤੇ ਮਨੱਸ਼ਹ ਦੇ ਅੱਧੇ ਗੋਤ ਇਸਰਾਏਲੀਆਂ ਦੇ ਅੱਗੇ ਹਥਿਆਰਬੰਦ ਹੋ ਕੇ ਲੰਘੇ, ਜਿਵੇਂ ਮੂਸਾ ਨੇ ਉਨ੍ਹਾਂ ਨੂੰ ਕਿਹਾ ਸੀ:</w:t>
      </w:r>
    </w:p>
    <w:p/>
    <w:p>
      <w:r xmlns:w="http://schemas.openxmlformats.org/wordprocessingml/2006/main">
        <w:t xml:space="preserve">ਮੂਸਾ ਦੇ ਹੁਕਮ ਅਨੁਸਾਰ, ਰਊਬੇਨ, ਗਾਦ ਅਤੇ ਮਨੱਸ਼ਹ ਦੇ ਅੱਧੇ ਪਰਿਵਾਰ-ਸਮੂਹ ਦੇ ਬੱਚਿਆਂ ਨੇ ਯਰਦਨ ਨਦੀ ਨੂੰ ਪੂਰੀ ਲੜਾਈ ਦੇ ਸ਼ਸਤਰ ਵਿੱਚ ਪਾਰ ਕੀਤਾ।</w:t>
      </w:r>
    </w:p>
    <w:p/>
    <w:p>
      <w:r xmlns:w="http://schemas.openxmlformats.org/wordprocessingml/2006/main">
        <w:t xml:space="preserve">1. ਆਗਿਆਕਾਰੀ ਦੀ ਸ਼ਕਤੀ: ਨਿਰਦੇਸ਼ਾਂ ਦਾ ਪਾਲਣ ਕਰਨ ਨਾਲ ਜਿੱਤ ਕਿਵੇਂ ਮਿਲਦੀ ਹੈ</w:t>
      </w:r>
    </w:p>
    <w:p/>
    <w:p>
      <w:r xmlns:w="http://schemas.openxmlformats.org/wordprocessingml/2006/main">
        <w:t xml:space="preserve">2. ਪਰਮੇਸ਼ੁਰ ਦੀ ਦਿਸ਼ਾ: ਸਫਲਤਾ ਦਾ ਮਾਰਗ</w:t>
      </w:r>
    </w:p>
    <w:p/>
    <w:p>
      <w:r xmlns:w="http://schemas.openxmlformats.org/wordprocessingml/2006/main">
        <w:t xml:space="preserve">1. ਬਿਵਸਥਾ ਸਾਰ 31:7-8: "ਫਿਰ ਮੂਸਾ ਨੇ ਯਹੋਸ਼ੁਆ ਨੂੰ ਬੁਲਾਇਆ ਅਤੇ ਸਾਰੇ ਇਸਰਾਏਲ ਦੀ ਹਾਜ਼ਰੀ ਵਿੱਚ ਉਸਨੂੰ ਕਿਹਾ, "ਤਕੜਾ ਅਤੇ ਹੌਂਸਲਾ ਰੱਖ, ਕਿਉਂਕਿ ਤੁਹਾਨੂੰ ਇਸ ਲੋਕਾਂ ਦੇ ਨਾਲ ਉਸ ਦੇਸ਼ ਵਿੱਚ ਜਾਣਾ ਚਾਹੀਦਾ ਹੈ ਜੋ ਯਹੋਵਾਹ ਨੇ ਉਨ੍ਹਾਂ ਦੇ ਪੁਰਖਿਆਂ ਨਾਲ ਉਨ੍ਹਾਂ ਨੂੰ ਦੇਣ ਦੀ ਸਹੁੰ ਖਾਧੀ ਸੀ।" 8 ਪ੍ਰਭੂ ਆਪ ਤੁਹਾਡੇ ਅੱਗੇ ਜਾਂਦਾ ਹੈ ਅਤੇ ਤੁਹਾਡੇ ਨਾਲ ਹੋਵੇਗਾ, ਉਹ ਤੁਹਾਨੂੰ ਕਦੇ ਨਹੀਂ ਛੱਡੇਗਾ ਅਤੇ ਨਾ ਹੀ ਤੁਹਾਨੂੰ ਤਿਆਗੇਗਾ, ਨਾ ਡਰੋ, ਨਿਰਾਸ਼ ਨਾ ਹੋਵੋ।</w:t>
      </w:r>
    </w:p>
    <w:p/>
    <w:p>
      <w:r xmlns:w="http://schemas.openxmlformats.org/wordprocessingml/2006/main">
        <w:t xml:space="preserve">2. ਜ਼ਬੂਰ 32:8: ਮੈਂ ਤੁਹਾਨੂੰ ਹਿਦਾਇਤ ਦੇਵਾਂਗਾ ਅਤੇ ਤੁਹਾਨੂੰ ਉਸ ਰਾਹ ਬਾਰੇ ਸਿਖਾਵਾਂਗਾ ਜਿਸ ਤਰ੍ਹਾਂ ਤੁਹਾਨੂੰ ਜਾਣਾ ਚਾਹੀਦਾ ਹੈ; ਮੈਂ ਤੁਹਾਡੇ ਉੱਤੇ ਆਪਣੀ ਪਿਆਰੀ ਨਜ਼ਰ ਨਾਲ ਤੁਹਾਨੂੰ ਸਲਾਹ ਦੇਵਾਂਗਾ।</w:t>
      </w:r>
    </w:p>
    <w:p/>
    <w:p>
      <w:r xmlns:w="http://schemas.openxmlformats.org/wordprocessingml/2006/main">
        <w:t xml:space="preserve">ਯਹੋਸ਼ੁਆ 4:13 ਯੁੱਧ ਲਈ ਤਿਆਰ ਕੀਤੇ ਲਗਭਗ ਚਾਲੀ ਹਜ਼ਾਰ ਲੋਕ ਯਰੀਹੋ ਦੇ ਮੈਦਾਨਾਂ ਵਿੱਚ ਯਹੋਵਾਹ ਦੇ ਅੱਗੇ ਯੁੱਧ ਕਰਨ ਲਈ ਲੰਘੇ।</w:t>
      </w:r>
    </w:p>
    <w:p/>
    <w:p>
      <w:r xmlns:w="http://schemas.openxmlformats.org/wordprocessingml/2006/main">
        <w:t xml:space="preserve">ਇਹ ਬਿਰਤਾਂਤ ਇਜ਼ਰਾਈਲੀ ਯਰਦਨ ਨਦੀ ਨੂੰ ਪਾਰ ਕਰਦੇ ਹੋਏ ਯੁੱਧ ਲਈ ਯਰੀਹੋ ਦੇ ਮੈਦਾਨੀ ਇਲਾਕਿਆਂ ਵਿਚ ਜਾਣ ਦਾ ਵਰਣਨ ਕਰਦਾ ਹੈ।</w:t>
      </w:r>
    </w:p>
    <w:p/>
    <w:p>
      <w:r xmlns:w="http://schemas.openxmlformats.org/wordprocessingml/2006/main">
        <w:t xml:space="preserve">1. ਰੱਬ ਦੀ ਸੁਰੱਖਿਆ ਦੀ ਸ਼ਕਤੀ: ਕਿਵੇਂ ਪ੍ਰਭੂ ਦਾ ਪ੍ਰਬੰਧ ਸੰਘਰਸ਼ ਦੇ ਸਮੇਂ ਸਾਨੂੰ ਕਵਰ ਕਰ ਸਕਦਾ ਹੈ।</w:t>
      </w:r>
    </w:p>
    <w:p/>
    <w:p>
      <w:r xmlns:w="http://schemas.openxmlformats.org/wordprocessingml/2006/main">
        <w:t xml:space="preserve">2. ਵਫ਼ਾਦਾਰ ਕਦਮ: ਇਸਰਾਏਲੀਆਂ ਦੇ ਸਫ਼ਰ ਦੀ ਕਹਾਣੀ ਅਤੇ ਅਸੀਂ ਇਸ ਤੋਂ ਕੀ ਸਿੱਖ ਸਕਦੇ ਹਾਂ।</w:t>
      </w:r>
    </w:p>
    <w:p/>
    <w:p>
      <w:r xmlns:w="http://schemas.openxmlformats.org/wordprocessingml/2006/main">
        <w:t xml:space="preserve">1. ਜ਼ਬੂਰ 18:2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ਜ਼ਬੂਰ 46:1 ਪਰਮੇਸ਼ੁਰ ਸਾਡੀ ਪਨਾਹ ਅਤੇ ਤਾਕਤ ਹੈ, ਮੁਸੀਬਤ ਵਿੱਚ ਹਮੇਸ਼ਾ ਮੌਜੂਦ ਸਹਾਇਤਾ ਹੈ।</w:t>
      </w:r>
    </w:p>
    <w:p/>
    <w:p>
      <w:r xmlns:w="http://schemas.openxmlformats.org/wordprocessingml/2006/main">
        <w:t xml:space="preserve">ਯਹੋਸ਼ੁਆ 4:14 ਉਸ ਦਿਨ ਯਹੋਵਾਹ ਨੇ ਸਾਰੇ ਇਸਰਾਏਲ ਦੇ ਸਾਹਮਣੇ ਯਹੋਸ਼ੁਆ ਦੀ ਵਡਿਆਈ ਕੀਤੀ। ਅਤੇ ਉਹ ਉਸ ਤੋਂ ਡਰਦੇ ਰਹੇ, ਜਿਵੇਂ ਕਿ ਉਹ ਮੂਸਾ ਤੋਂ ਡਰਦੇ ਸਨ, ਉਸਦੀ ਸਾਰੀ ਉਮਰ।</w:t>
      </w:r>
    </w:p>
    <w:p/>
    <w:p>
      <w:r xmlns:w="http://schemas.openxmlformats.org/wordprocessingml/2006/main">
        <w:t xml:space="preserve">ਯਰਦਨ ਪਾਰ ਕਰਨ ਦੇ ਦਿਨ, ਯਹੋਵਾਹ ਨੇ ਇਸਰਾਏਲੀਆਂ ਦੀਆਂ ਨਜ਼ਰਾਂ ਵਿੱਚ ਯਹੋਸ਼ੁਆ ਨੂੰ ਉੱਚਾ ਕੀਤਾ ਅਤੇ ਉਨ੍ਹਾਂ ਨੇ ਮੂਸਾ ਦੀ ਤਰ੍ਹਾਂ ਉਸ ਦਾ ਆਦਰ ਕੀਤਾ।</w:t>
      </w:r>
    </w:p>
    <w:p/>
    <w:p>
      <w:r xmlns:w="http://schemas.openxmlformats.org/wordprocessingml/2006/main">
        <w:t xml:space="preserve">1. ਪ੍ਰਮਾਤਮਾ ਦੀ ਕਿਰਪਾ ਅਤੇ ਅਸੀਸ ਅਚੰਭੇ ਕਰ ਸਕਦੀ ਹੈ ਅਤੇ ਸਾਨੂੰ ਸਾਡੀਆਂ ਸਮਰੱਥਾਵਾਂ ਤੋਂ ਪਰੇ ਉੱਚਾ ਕਰ ਸਕਦੀ ਹੈ।</w:t>
      </w:r>
    </w:p>
    <w:p/>
    <w:p>
      <w:r xmlns:w="http://schemas.openxmlformats.org/wordprocessingml/2006/main">
        <w:t xml:space="preserve">2. ਸਫਲਤਾ ਲਈ ਪ੍ਰਮਾਤਮਾ ਦੁਆਰਾ ਨਿਯੁਕਤ ਨੇਤਾਵਾਂ ਦਾ ਆਦਰ ਅਤੇ ਸਤਿਕਾਰ ਜ਼ਰੂਰੀ ਹੈ।</w:t>
      </w:r>
    </w:p>
    <w:p/>
    <w:p>
      <w:r xmlns:w="http://schemas.openxmlformats.org/wordprocessingml/2006/main">
        <w:t xml:space="preserve">1. ਯਸਾਯਾਹ 60:1 - "ਉੱਠ, ਚਮਕ, ਕਿਉਂਕਿ ਤੇਰਾ ਚਾਨਣ ਆ ਗਿਆ ਹੈ, ਅਤੇ ਯਹੋਵਾਹ ਦੀ ਮਹਿਮਾ ਤੇਰੇ ਉੱਤੇ ਚੜ੍ਹਦੀ ਹੈ।"</w:t>
      </w:r>
    </w:p>
    <w:p/>
    <w:p>
      <w:r xmlns:w="http://schemas.openxmlformats.org/wordprocessingml/2006/main">
        <w:t xml:space="preserve">2. 1 ਸਮੂਏਲ 12:14 - "ਜੇ ਤੁਸੀਂ ਯਹੋਵਾਹ ਤੋਂ ਡਰਦੇ ਹੋ ਅਤੇ ਉਸ ਦੀ ਸੇਵਾ ਕਰਦੇ ਹੋ ਅਤੇ ਉਸਦੀ ਪਾਲਣਾ ਕਰਦੇ ਹੋ ਅਤੇ ਉਸਦੇ ਹੁਕਮਾਂ ਦੇ ਵਿਰੁੱਧ ਵਿਦਰੋਹ ਨਹੀਂ ਕਰਦੇ ਹੋ, ਅਤੇ ਜੇਕਰ ਤੁਸੀਂ ਅਤੇ ਤੁਹਾਡੇ ਉੱਤੇ ਰਾਜ ਕਰਨ ਵਾਲਾ ਰਾਜਾ ਦੋਵੇਂ ਯਹੋਵਾਹ ਤੁਹਾਡੇ ਪਰਮੇਸ਼ੁਰ ਦੀ ਪਾਲਣਾ ਕਰਦੇ ਹੋ ਤਾਂ ਚੰਗਾ!"</w:t>
      </w:r>
    </w:p>
    <w:p/>
    <w:p>
      <w:r xmlns:w="http://schemas.openxmlformats.org/wordprocessingml/2006/main">
        <w:t xml:space="preserve">ਯਹੋਸ਼ੁਆ 4:15 ਅਤੇ ਯਹੋਵਾਹ ਨੇ ਯਹੋਸ਼ੁਆ ਨੂੰ ਆਖਿਆ,</w:t>
      </w:r>
    </w:p>
    <w:p/>
    <w:p>
      <w:r xmlns:w="http://schemas.openxmlformats.org/wordprocessingml/2006/main">
        <w:t xml:space="preserve">ਯਹੋਸ਼ੁਆ ਨੇ ਇਜ਼ਰਾਈਲੀਆਂ ਨੂੰ ਯਰਦਨ ਨਦੀ ਦੇ ਵਿਚਕਾਰੋਂ 12 ਪੱਥਰ ਲੈਣ ਅਤੇ ਪਾਰ ਦੀ ਯਾਦ ਦਿਵਾਉਣ ਲਈ ਗਿਲਗਾਲ ਵਿੱਚ ਇੱਕ ਯਾਦਗਾਰ ਸਥਾਪਤ ਕਰਨ ਦਾ ਹੁਕਮ ਦਿੱਤਾ।</w:t>
      </w:r>
    </w:p>
    <w:p/>
    <w:p>
      <w:r xmlns:w="http://schemas.openxmlformats.org/wordprocessingml/2006/main">
        <w:t xml:space="preserve">ਯਹੋਸ਼ੁਆ ਨੇ ਇਜ਼ਰਾਈਲੀਆਂ ਨੂੰ ਯਰਦਨ ਨਦੀ ਦੇ ਵਿਚਕਾਰੋਂ 12 ਪੱਥਰ ਲੈਣ ਅਤੇ ਗਿਲਗਾਲ ਵਿੱਚ ਉਨ੍ਹਾਂ ਦੇ ਪਾਰ ਨੂੰ ਯਾਦ ਕਰਨ ਲਈ ਇੱਕ ਯਾਦਗਾਰ ਬਣਾਉਣ ਦਾ ਹੁਕਮ ਦਿੱਤਾ।</w:t>
      </w:r>
    </w:p>
    <w:p/>
    <w:p>
      <w:r xmlns:w="http://schemas.openxmlformats.org/wordprocessingml/2006/main">
        <w:t xml:space="preserve">1. ਸਾਡੀ ਯਾਤਰਾ ਵਿੱਚ ਪਰਮੇਸ਼ੁਰ ਦੀ ਵਫ਼ਾਦਾਰੀ ਨੂੰ ਦੇਖਣਾ</w:t>
      </w:r>
    </w:p>
    <w:p/>
    <w:p>
      <w:r xmlns:w="http://schemas.openxmlformats.org/wordprocessingml/2006/main">
        <w:t xml:space="preserve">2. ਯਾਦਗਾਰ: ਪਰਮੇਸ਼ੁਰ ਦੇ ਵਾਅਦਿਆਂ ਨੂੰ ਯਾਦ ਕਰਨਾ</w:t>
      </w:r>
    </w:p>
    <w:p/>
    <w:p>
      <w:r xmlns:w="http://schemas.openxmlformats.org/wordprocessingml/2006/main">
        <w:t xml:space="preserve">1. ਇਬਰਾਨੀਆਂ 11:1-2 - ਹੁਣ ਵਿਸ਼ਵਾਸ ਹੈ ਕਿ ਅਸੀਂ ਕੀ ਉਮੀਦ ਕਰਦੇ ਹਾਂ ਅਤੇ ਜੋ ਅਸੀਂ ਨਹੀਂ ਦੇਖਦੇ ਹਾਂ ਉਸ ਬਾਰੇ ਨਿਸ਼ਚਤ ਹੋਣਾ। ਇਸ ਗੱਲ ਲਈ ਪੁਰਾਤਨ ਲੋਕਾਂ ਦੀ ਤਾਰੀਫ਼ ਕੀਤੀ ਗਈ ਸੀ।</w:t>
      </w:r>
    </w:p>
    <w:p/>
    <w:p>
      <w:r xmlns:w="http://schemas.openxmlformats.org/wordprocessingml/2006/main">
        <w:t xml:space="preserve">2. ਬਿਵਸਥਾ ਸਾਰ 8:2-3 - ਯਾਦ ਰੱਖੋ ਕਿ ਕਿਵੇਂ ਯਹੋਵਾਹ ਤੁਹਾਡੇ ਪਰਮੇਸ਼ੁਰ ਨੇ ਤੁਹਾਨੂੰ ਇਨ੍ਹਾਂ ਚਾਲੀ ਸਾਲਾਂ ਵਿੱਚ ਉਜਾੜ ਵਿੱਚ ਸਾਰੇ ਰਸਤੇ ਵਿੱਚ ਅਗਵਾਈ ਕੀਤੀ, ਤੁਹਾਨੂੰ ਨਿਮਰ ਅਤੇ ਪਰਖਣ ਲਈ ਇਹ ਜਾਣਨ ਲਈ ਕਿ ਤੁਹਾਡੇ ਦਿਲ ਵਿੱਚ ਕੀ ਹੈ, ਤੁਸੀਂ ਉਸਦੇ ਹੁਕਮਾਂ ਨੂੰ ਮੰਨੋਗੇ ਜਾਂ ਨਹੀਂ। . ਉਸ ਨੇ ਤੁਹਾਨੂੰ ਨਿਮਰ ਕੀਤਾ, ਤੁਹਾਨੂੰ ਭੁੱਖਾ ਬਣਾਇਆ ਅਤੇ ਫਿਰ ਤੁਹਾਨੂੰ ਮੰਨ ਨਾਲ ਖੁਆਇਆ, ਜਿਸ ਨੂੰ ਨਾ ਤੁਸੀਂ ਅਤੇ ਨਾ ਹੀ ਤੁਹਾਡੇ ਪੁਰਖਿਆਂ ਨੇ ਜਾਣਿਆ ਸੀ, ਤੁਹਾਨੂੰ ਇਹ ਸਿਖਾਉਣ ਲਈ ਕਿ ਮਨੁੱਖ ਇਕੱਲੀ ਰੋਟੀ ਨਾਲ ਨਹੀਂ ਜੀਉਂਦਾ ਸਗੋਂ ਯਹੋਵਾਹ ਦੇ ਮੂੰਹੋਂ ਆਉਣ ਵਾਲੇ ਹਰ ਬਚਨ ਉੱਤੇ ਰਹਿੰਦਾ ਹੈ।</w:t>
      </w:r>
    </w:p>
    <w:p/>
    <w:p>
      <w:r xmlns:w="http://schemas.openxmlformats.org/wordprocessingml/2006/main">
        <w:t xml:space="preserve">ਯਹੋਸ਼ੁਆ 4:16 ਸਾਖੀ ਦੇ ਸੰਦੂਕ ਨੂੰ ਚੁੱਕਣ ਵਾਲੇ ਜਾਜਕਾਂ ਨੂੰ ਹੁਕਮ ਦਿਓ ਕਿ ਉਹ ਯਰਦਨ ਵਿੱਚੋਂ ਬਾਹਰ ਆਉਣ।</w:t>
      </w:r>
    </w:p>
    <w:p/>
    <w:p>
      <w:r xmlns:w="http://schemas.openxmlformats.org/wordprocessingml/2006/main">
        <w:t xml:space="preserve">ਯਹੋਸ਼ੁਆ ਨੇ ਸਾਖੀ ਦੇ ਸੰਦੂਕ ਨੂੰ ਚੁੱਕਣ ਵਾਲੇ ਜਾਜਕਾਂ ਨੂੰ ਯਰਦਨ ਨਦੀ ਵਿੱਚੋਂ ਬਾਹਰ ਆਉਣ ਦਾ ਹੁਕਮ ਦਿੱਤਾ।</w:t>
      </w:r>
    </w:p>
    <w:p/>
    <w:p>
      <w:r xmlns:w="http://schemas.openxmlformats.org/wordprocessingml/2006/main">
        <w:t xml:space="preserve">1. ਗਵਾਹੀ ਦੀ ਸ਼ਕਤੀ: ਗਵਾਹੀ ਦੇ ਸੰਦੂਕ ਦੀ ਮਹੱਤਤਾ ਨੂੰ ਸਮਝਣਾ</w:t>
      </w:r>
    </w:p>
    <w:p/>
    <w:p>
      <w:r xmlns:w="http://schemas.openxmlformats.org/wordprocessingml/2006/main">
        <w:t xml:space="preserve">2. ਪਰਮੇਸ਼ੁਰ ਦੇ ਹੁਕਮ ਦਾ ਪਾਲਣ ਕਰਨਾ: ਯਹੋਸ਼ੁਆ 4:16 ਵਿੱਚ ਜਾਜਕਾਂ ਦੀ ਆਗਿਆਕਾਰੀ</w:t>
      </w:r>
    </w:p>
    <w:p/>
    <w:p>
      <w:r xmlns:w="http://schemas.openxmlformats.org/wordprocessingml/2006/main">
        <w:t xml:space="preserve">1. ਇਬਰਾਨੀਆਂ 11:17-19 - ਵਿਸ਼ਵਾਸ ਦੁਆਰਾ ਅਬਰਾਹਾਮ, ਜਦੋਂ ਉਸ ਦੀ ਪਰਖ ਕੀਤੀ ਗਈ ਸੀ, ਨੇ ਇਸਹਾਕ ਦੀ ਪੇਸ਼ਕਸ਼ ਕੀਤੀ: ਅਤੇ ਜਿਸ ਨੇ ਵਾਅਦੇ ਪ੍ਰਾਪਤ ਕੀਤੇ ਸਨ, ਨੇ ਆਪਣੇ ਇਕਲੌਤੇ ਪੁੱਤਰ ਦੀ ਪੇਸ਼ਕਸ਼ ਕੀਤੀ। ਜਿਸ ਬਾਰੇ ਕਿਹਾ ਗਿਆ ਸੀ, 'ਤੇਰੀ ਅੰਸ ਇਸਹਾਕ ਵਿੱਚ ਕਹਾਈ ਜਾਵੇਗੀ। ਜਿੱਥੋਂ ਵੀ ਉਸਨੇ ਉਸਨੂੰ ਇੱਕ ਚਿੱਤਰ ਵਿੱਚ ਪ੍ਰਾਪਤ ਕੀਤਾ।</w:t>
      </w:r>
    </w:p>
    <w:p/>
    <w:p>
      <w:r xmlns:w="http://schemas.openxmlformats.org/wordprocessingml/2006/main">
        <w:t xml:space="preserve">2. ਯੂਹੰਨਾ 10:9 - ਮੈਂ ਦਰਵਾਜ਼ਾ ਹਾਂ: ਮੇਰੇ ਦੁਆਰਾ ਜੇਕਰ ਕੋਈ ਵਿਅਕਤੀ ਅੰਦਰ ਦਾਖਲ ਹੁੰਦਾ ਹੈ, ਤਾਂ ਉਹ ਬਚਾਇਆ ਜਾਵੇਗਾ, ਅਤੇ ਅੰਦਰ ਅਤੇ ਬਾਹਰ ਜਾਵੇਗਾ, ਅਤੇ ਚਰਾਗਾਹ ਲੱਭੇਗਾ.</w:t>
      </w:r>
    </w:p>
    <w:p/>
    <w:p>
      <w:r xmlns:w="http://schemas.openxmlformats.org/wordprocessingml/2006/main">
        <w:t xml:space="preserve">ਯਹੋਸ਼ੁਆ 4:17 ਇਸ ਲਈ ਯਹੋਸ਼ੁਆ ਨੇ ਜਾਜਕਾਂ ਨੂੰ ਹੁਕਮ ਦਿੱਤਾ ਕਿ ਯਰਦਨ ਤੋਂ ਬਾਹਰ ਆ ਜਾਓ।</w:t>
      </w:r>
    </w:p>
    <w:p/>
    <w:p>
      <w:r xmlns:w="http://schemas.openxmlformats.org/wordprocessingml/2006/main">
        <w:t xml:space="preserve">ਇਸ ਹਵਾਲੇ ਵਿਚ ਦੱਸਿਆ ਗਿਆ ਹੈ ਕਿ ਕਿਵੇਂ ਯਹੋਸ਼ੁਆ ਨੇ ਜਾਜਕਾਂ ਨੂੰ ਯਰਦਨ ਨਦੀ ਤੋਂ ਬਾਹਰ ਆਉਣ ਦਾ ਹੁਕਮ ਦਿੱਤਾ ਸੀ।</w:t>
      </w:r>
    </w:p>
    <w:p/>
    <w:p>
      <w:r xmlns:w="http://schemas.openxmlformats.org/wordprocessingml/2006/main">
        <w:t xml:space="preserve">1. ਪ੍ਰਮਾਤਮਾ ਸਾਨੂੰ ਹੁਕਮ ਮੰਨਣ ਦਾ ਹੁਕਮ ਦਿੰਦਾ ਹੈ, ਭਾਵੇਂ ਇਹ ਔਖਾ ਲੱਗਦਾ ਹੋਵੇ।</w:t>
      </w:r>
    </w:p>
    <w:p/>
    <w:p>
      <w:r xmlns:w="http://schemas.openxmlformats.org/wordprocessingml/2006/main">
        <w:t xml:space="preserve">2. ਪਰਮੇਸ਼ੁਰ ਦੇ ਹੁਕਮਾਂ ਦੀ ਪਾਲਣਾ ਕਰਨ ਨਾਲ ਉਸ ਦੀ ਮਹਿਮਾ ਹੁੰਦੀ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ਯਹੋਸ਼ੁਆ 4:18 ਅਤੇ ਐਉਂ ਹੋਇਆ ਕਿ ਜਦ ਜਾਜਕ ਜਿਹੜੇ ਯਹੋਵਾਹ ਦੇ ਨੇਮ ਦੇ ਸੰਦੂਕ ਨੂੰ ਚੁੱਕਦੇ ਸਨ, ਯਰਦਨ ਦੇ ਵਿਚਕਾਰੋਂ ਨਿੱਕਲ ਆਏ ਅਤੇ ਜਾਜਕਾਂ ਦੇ ਪੈਰਾਂ ਦੇ ਤਲੇ ਸੁੱਕੀ ਧਰਤੀ ਵੱਲ ਉੱਚੇ ਕੀਤੇ ਗਏ। ਯਰਦਨ ਦੇ ਪਾਣੀ ਆਪਣੇ ਸਥਾਨ ਤੇ ਵਾਪਸ ਆ ਗਏ, ਅਤੇ ਉਸਦੇ ਸਾਰੇ ਕੰਢਿਆਂ ਉੱਤੇ ਵਹਿ ਗਏ, ਜਿਵੇਂ ਉਹ ਪਹਿਲਾਂ ਕਰਦੇ ਸਨ।</w:t>
      </w:r>
    </w:p>
    <w:p/>
    <w:p>
      <w:r xmlns:w="http://schemas.openxmlformats.org/wordprocessingml/2006/main">
        <w:t xml:space="preserve">ਯਹੋਵਾਹ ਦੇ ਨੇਮ ਦੇ ਸੰਦੂਕ ਨੂੰ ਚੁੱਕਣ ਵਾਲੇ ਜਾਜਕ ਯਰਦਨ ਨਦੀ ਵਿੱਚੋਂ ਬਾਹਰ ਆਏ ਅਤੇ ਜਦੋਂ ਉਨ੍ਹਾਂ ਦੇ ਪੈਰ ਸੁੱਕੀ ਜ਼ਮੀਨ ਨੂੰ ਛੂਹ ਗਏ, ਤਾਂ ਯਰਦਨ ਨਦੀ ਆਪਣੇ ਸਥਾਨ ਉੱਤੇ ਵਾਪਸ ਆ ਗਈ ਅਤੇ ਆਪਣੇ ਕੰਢਿਆਂ ਨੂੰ ਭਰ ਗਈ।</w:t>
      </w:r>
    </w:p>
    <w:p/>
    <w:p>
      <w:r xmlns:w="http://schemas.openxmlformats.org/wordprocessingml/2006/main">
        <w:t xml:space="preserve">1. ਰੱਬ ਦੀ ਸ਼ਕਤੀ ਕੁਦਰਤੀ ਸੰਸਾਰ ਨਾਲੋਂ ਮਹਾਨ ਹੈ</w:t>
      </w:r>
    </w:p>
    <w:p/>
    <w:p>
      <w:r xmlns:w="http://schemas.openxmlformats.org/wordprocessingml/2006/main">
        <w:t xml:space="preserve">2. ਡਰੋ ਨਾ, ਭਾਵੇਂ ਤੁਸੀਂ ਨਦੀ ਦੇ ਵਿਚਕਾਰ ਹੋਵੋ</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ਯਹੋਸ਼ੁਆ 4:19 ਅਤੇ ਲੋਕ ਪਹਿਲੇ ਮਹੀਨੇ ਦੇ ਦਸਵੇਂ ਦਿਨ ਯਰਦਨ ਵਿੱਚੋਂ ਨਿੱਕਲ ਕੇ ਗਿਲਗਾਲ ਵਿੱਚ ਡੇਰੇ ਲਾਏ, ਯਰੀਹੋ ਦੀ ਪੂਰਬੀ ਹੱਦ ਵਿੱਚ।</w:t>
      </w:r>
    </w:p>
    <w:p/>
    <w:p>
      <w:r xmlns:w="http://schemas.openxmlformats.org/wordprocessingml/2006/main">
        <w:t xml:space="preserve">ਇਸਰਾਏਲੀਆਂ ਨੇ ਪਹਿਲੇ ਮਹੀਨੇ ਦੇ ਦਸਵੇਂ ਦਿਨ ਯਰਦਨ ਨਦੀ ਨੂੰ ਪਾਰ ਕੀਤਾ ਅਤੇ ਯਰੀਹੋ ਦੇ ਪੂਰਬ ਵੱਲ ਗਿਲਗਾਲ ਵਿੱਚ ਡੇਰਾ ਲਾਇਆ।</w:t>
      </w:r>
    </w:p>
    <w:p/>
    <w:p>
      <w:r xmlns:w="http://schemas.openxmlformats.org/wordprocessingml/2006/main">
        <w:t xml:space="preserve">1. ਆਗਿਆਕਾਰੀ ਦੀ ਸ਼ਕਤੀ: ਜਾਰਡਨ ਦੇ ਪਾਰ ਦੁਆਰਾ ਪਰਮੇਸ਼ੁਰ ਦੀ ਵਫ਼ਾਦਾਰੀ ਨੂੰ ਵੇਖਣਾ</w:t>
      </w:r>
    </w:p>
    <w:p/>
    <w:p>
      <w:r xmlns:w="http://schemas.openxmlformats.org/wordprocessingml/2006/main">
        <w:t xml:space="preserve">2. ਵਿਸ਼ਵਾਸ ਦੀ ਯਾਤਰਾ: ਗਿਲਗਾਲ ਵਿੱਚ ਟਰੱਸਟ ਦੇ ਇੱਕ ਐਕਟ ਦੇ ਰੂਪ ਵਿੱਚ ਕੈਂਪਿੰਗ</w:t>
      </w:r>
    </w:p>
    <w:p/>
    <w:p>
      <w:r xmlns:w="http://schemas.openxmlformats.org/wordprocessingml/2006/main">
        <w:t xml:space="preserve">1. ਬਿਵਸਥਾ ਸਾਰ 8:2-3 - ਯਾਦ ਰੱਖੋ ਕਿ ਯਹੋਵਾਹ ਤੁਹਾਡੇ ਪਰਮੇਸ਼ੁਰ ਨੇ ਤੁਹਾਨੂੰ ਇਨ੍ਹਾਂ ਚਾਲੀ ਸਾਲਾਂ ਵਿੱਚ ਉਜਾੜ ਵਿੱਚ ਅਗਵਾਈ ਕੀਤੀ ਹੈ, ਤਾਂ ਜੋ ਉਹ ਤੁਹਾਨੂੰ ਨਿਮਰ ਕਰੇ, ਇਹ ਜਾਣਨ ਲਈ ਕਿ ਤੁਹਾਡੇ ਦਿਲ ਵਿੱਚ ਕੀ ਹੈ, ਤੁਸੀਂ ਉਸ ਦੇ ਹੁਕਮਾਂ ਦੀ ਪਾਲਣਾ ਕਰੋਗੇ ਜਾਂ ਨਹੀਂ। ਜਾਂ ਨਹੀਂ.</w:t>
      </w:r>
    </w:p>
    <w:p/>
    <w:p>
      <w:r xmlns:w="http://schemas.openxmlformats.org/wordprocessingml/2006/main">
        <w:t xml:space="preserve">3. ਜ਼ਬੂਰ 78:52-53 - ਫਿਰ ਉਸਨੇ ਭੇਡਾਂ ਵਾਂਗ ਆਪਣੇ ਲੋਕਾਂ ਦੀ ਅਗਵਾਈ ਕੀਤੀ ਅਤੇ ਇੱਜੜ ਵਾਂਗ ਉਜਾੜ ਵਿੱਚ ਉਹਨਾਂ ਦੀ ਅਗਵਾਈ ਕੀਤੀ। ਉਸਨੇ ਉਨ੍ਹਾਂ ਦੀ ਸੁਰੱਖਿਆ ਵਿੱਚ ਅਗਵਾਈ ਕੀਤੀ, ਤਾਂ ਜੋ ਉਹ ਡਰੇ ਨਾ। ਪਰ ਸਮੁੰਦਰ ਨੇ ਉਨ੍ਹਾਂ ਦੇ ਦੁਸ਼ਮਣਾਂ ਨੂੰ ਹਾਵੀ ਕਰ ਦਿੱਤਾ।</w:t>
      </w:r>
    </w:p>
    <w:p/>
    <w:p>
      <w:r xmlns:w="http://schemas.openxmlformats.org/wordprocessingml/2006/main">
        <w:t xml:space="preserve">ਯਹੋਸ਼ੁਆ 4:20 ਅਤੇ ਉਹ ਬਾਰਾਂ ਪੱਥਰ ਜਿਹੜੇ ਉਨ੍ਹਾਂ ਨੇ ਯਰਦਨ ਵਿੱਚੋਂ ਕੱਢੇ, ਯਹੋਸ਼ੁਆ ਨੇ ਗਿਲਗਾਲ ਵਿੱਚ ਖੜਾ ਕੀਤਾ।</w:t>
      </w:r>
    </w:p>
    <w:p/>
    <w:p>
      <w:r xmlns:w="http://schemas.openxmlformats.org/wordprocessingml/2006/main">
        <w:t xml:space="preserve">ਯਹੋਸ਼ੁਆ ਨੇ ਯਾਦਗਾਰ ਵਜੋਂ ਗਿਲਗਾਲ ਵਿੱਚ ਯਰਦਨ ਨਦੀ ਤੋਂ ਲਏ ਗਏ ਬਾਰਾਂ ਪੱਥਰ ਰੱਖੇ।</w:t>
      </w:r>
    </w:p>
    <w:p/>
    <w:p>
      <w:r xmlns:w="http://schemas.openxmlformats.org/wordprocessingml/2006/main">
        <w:t xml:space="preserve">1. ਯਾਦ ਦੇ ਪੱਥਰ: ਜੋਸ਼ੂਆ ਦੀ ਵਿਰਾਸਤ ਤੋਂ ਸਿੱਖਣਾ।</w:t>
      </w:r>
    </w:p>
    <w:p/>
    <w:p>
      <w:r xmlns:w="http://schemas.openxmlformats.org/wordprocessingml/2006/main">
        <w:t xml:space="preserve">2. ਇਹ ਨਾ ਭੁੱਲੋ ਕਿ ਤੁਸੀਂ ਕਿੱਥੋਂ ਆਏ ਹੋ: ਗਿਲਗਾਲ ਦੇ ਪੱਥਰਾਂ ਨਾਲ ਜੀਵਨ ਦਾ ਸਫ਼ਰ ਕਰਨਾ।</w:t>
      </w:r>
    </w:p>
    <w:p/>
    <w:p>
      <w:r xmlns:w="http://schemas.openxmlformats.org/wordprocessingml/2006/main">
        <w:t xml:space="preserve">1. ਜ਼ਬੂਰ 103:2 - ਹੇ ਮੇਰੀ ਜਾਨ, ਪ੍ਰਭੂ ਨੂੰ ਮੁਬਾਰਕ ਆਖੋ, ਅਤੇ ਉਸਦੇ ਸਾਰੇ ਲਾਭਾਂ ਨੂੰ ਨਾ ਭੁੱਲੋ।</w:t>
      </w:r>
    </w:p>
    <w:p/>
    <w:p>
      <w:r xmlns:w="http://schemas.openxmlformats.org/wordprocessingml/2006/main">
        <w:t xml:space="preserve">2. ਇਬਰਾਨੀਆਂ 13:7 - ਆਪਣੇ ਆਗੂਆਂ ਨੂੰ ਯਾਦ ਰੱਖੋ, ਜਿਨ੍ਹਾਂ ਨੇ ਤੁਹਾਨੂੰ ਪਰਮੇਸ਼ੁਰ ਦਾ ਬਚਨ ਸੁਣਾਇਆ ਸੀ। ਉਨ੍ਹਾਂ ਦੇ ਜੀਵਨ ਢੰਗ ਦੇ ਨਤੀਜਿਆਂ 'ਤੇ ਗੌਰ ਕਰੋ, ਅਤੇ ਉਨ੍ਹਾਂ ਦੀ ਨਿਹਚਾ ਦੀ ਰੀਸ ਕਰੋ।</w:t>
      </w:r>
    </w:p>
    <w:p/>
    <w:p>
      <w:r xmlns:w="http://schemas.openxmlformats.org/wordprocessingml/2006/main">
        <w:t xml:space="preserve">ਯਹੋਸ਼ੁਆ 4:21 ਅਤੇ ਉਸ ਨੇ ਇਸਰਾਏਲੀਆਂ ਨੂੰ ਆਖਿਆ, ਜਦੋਂ ਤੁਹਾਡੇ ਬੱਚੇ ਆਉਣ ਵਾਲੇ ਸਮੇਂ ਵਿੱਚ ਆਪਣੇ ਪਿਉ-ਦਾਦਿਆਂ ਨੂੰ ਪੁੱਛਣਗੇ ਕਿ ਇਨ੍ਹਾਂ ਪੱਥਰਾਂ ਦਾ ਕੀ ਅਰਥ ਹੈ?</w:t>
      </w:r>
    </w:p>
    <w:p/>
    <w:p>
      <w:r xmlns:w="http://schemas.openxmlformats.org/wordprocessingml/2006/main">
        <w:t xml:space="preserve">ਯਹੋਸ਼ੁਆ ਨੇ ਇਜ਼ਰਾਈਲੀਆਂ ਨੂੰ ਯਰਦਨ ਨਦੀ ਤੋਂ ਬਾਰਾਂ ਪੱਥਰ ਲੈਣ ਅਤੇ ਉਨ੍ਹਾਂ ਨੂੰ ਯਾਦਗਾਰ ਵਜੋਂ ਸਥਾਪਤ ਕਰਨ ਦਾ ਹੁਕਮ ਦਿੱਤਾ। ਉਨ੍ਹਾਂ ਇਹ ਵੀ ਹਦਾਇਤ ਕੀਤੀ ਕਿ ਉਹ ਭਵਿੱਖ ਵਿੱਚ ਆਪਣੇ ਬੱਚਿਆਂ ਨੂੰ ਸਮਝਾਉਣ ਕਿ ਇਹ ਪੱਥਰ ਕਿਉਂ ਲਗਾਏ ਗਏ ਹਨ।</w:t>
      </w:r>
    </w:p>
    <w:p/>
    <w:p>
      <w:r xmlns:w="http://schemas.openxmlformats.org/wordprocessingml/2006/main">
        <w:t xml:space="preserve">1. ਆਪਣੇ ਲੋਕਾਂ ਪ੍ਰਤੀ ਪਰਮੇਸ਼ੁਰ ਦੀ ਵਫ਼ਾਦਾਰੀ: ਜਾਰਡਨ ਨਦੀ ਦੇ ਯਾਦਗਾਰੀ ਪੱਥਰਾਂ ਤੋਂ ਸਿੱਖਣਾ</w:t>
      </w:r>
    </w:p>
    <w:p/>
    <w:p>
      <w:r xmlns:w="http://schemas.openxmlformats.org/wordprocessingml/2006/main">
        <w:t xml:space="preserve">2. ਯਾਦਗਾਰਾਂ ਦੀ ਮਹੱਤਤਾ: ਸਾਡੇ ਜੀਵਨ ਵਿੱਚ ਪਰਮੇਸ਼ੁਰ ਦੇ ਚਮਤਕਾਰਾਂ ਨੂੰ ਯਾਦ ਕਰਨਾ</w:t>
      </w:r>
    </w:p>
    <w:p/>
    <w:p>
      <w:r xmlns:w="http://schemas.openxmlformats.org/wordprocessingml/2006/main">
        <w:t xml:space="preserve">1. ਬਿਵਸਥਾ ਸਾਰ 6:4-9 - ਅਗਲੀ ਪੀੜ੍ਹੀ ਨੂੰ ਪਰਮੇਸ਼ੁਰ ਦੀ ਵਫ਼ਾਦਾਰੀ ਬਾਰੇ ਸਿਖਾਉਣਾ</w:t>
      </w:r>
    </w:p>
    <w:p/>
    <w:p>
      <w:r xmlns:w="http://schemas.openxmlformats.org/wordprocessingml/2006/main">
        <w:t xml:space="preserve">2. 1 ਕੁਰਿੰਥੀਆਂ 11:24-25 - ਭਾਈਚਾਰੇ ਦੁਆਰਾ ਮਸੀਹ ਦੇ ਬਲੀਦਾਨ ਨੂੰ ਯਾਦ ਕਰਨ ਦੀ ਮਹੱਤਤਾ</w:t>
      </w:r>
    </w:p>
    <w:p/>
    <w:p>
      <w:r xmlns:w="http://schemas.openxmlformats.org/wordprocessingml/2006/main">
        <w:t xml:space="preserve">ਯਹੋਸ਼ੁਆ 4:22 ਤਾਂ ਤੁਸੀਂ ਆਪਣੇ ਬਾਲਕਾਂ ਨੂੰ ਇਹ ਆਖ ਕੇ ਦੱਸੋ, ਇਸਰਾਏਲ ਇਸ ਯਰਦਨ ਦੇ ਪਾਰ ਸੁੱਕੀ ਧਰਤੀ ਉੱਤੇ ਆਇਆ ਹੈ।</w:t>
      </w:r>
    </w:p>
    <w:p/>
    <w:p>
      <w:r xmlns:w="http://schemas.openxmlformats.org/wordprocessingml/2006/main">
        <w:t xml:space="preserve">ਇਹ ਰਸਤਾ ਯਹੋਸ਼ੁਆ ਦੀ ਅਗਵਾਈ ਹੇਠ ਇਸਰਾਏਲੀਆਂ ਦੁਆਰਾ ਜਾਰਡਨ ਨਦੀ ਨੂੰ ਪਾਰ ਕਰਨ ਦੀ ਗੱਲ ਕਰਦਾ ਹੈ।</w:t>
      </w:r>
    </w:p>
    <w:p/>
    <w:p>
      <w:r xmlns:w="http://schemas.openxmlformats.org/wordprocessingml/2006/main">
        <w:t xml:space="preserve">1: ਜੇ ਅਸੀਂ ਵਫ਼ਾਦਾਰ ਰਹਿੰਦੇ ਹਾਂ, ਤਾਂ ਅਸੀਂ ਪਰਮੇਸ਼ੁਰ ਉੱਤੇ ਭਰੋਸਾ ਰੱਖ ਸਕਦੇ ਹਾਂ ਕਿ ਉਹ ਸਾਡੀ ਕਿਸੇ ਵੀ ਮੁਸ਼ਕਲ ਵਿੱਚੋਂ ਅਗਵਾਈ ਕਰੇਗਾ।</w:t>
      </w:r>
    </w:p>
    <w:p/>
    <w:p>
      <w:r xmlns:w="http://schemas.openxmlformats.org/wordprocessingml/2006/main">
        <w:t xml:space="preserve">2: ਸਾਨੂੰ ਆਪਣੇ ਬੱਚਿਆਂ ਨੂੰ ਪ੍ਰਮਾਤਮਾ ਦੇ ਚਮਤਕਾਰਾਂ ਦੀਆਂ ਕਹਾਣੀਆਂ ਯਾਦ ਰੱਖਣੀਆਂ ਚਾਹੀਦੀਆਂ ਹਨ।</w:t>
      </w:r>
    </w:p>
    <w:p/>
    <w:p>
      <w:r xmlns:w="http://schemas.openxmlformats.org/wordprocessingml/2006/main">
        <w:t xml:space="preserve">1: ਕੂਚ 14:21-31 ਇਸਰਾਏਲੀ ਲਾਲ ਸਾਗਰ ਪਾਰ ਕਰਦੇ ਹੋਏ।</w:t>
      </w:r>
    </w:p>
    <w:p/>
    <w:p>
      <w:r xmlns:w="http://schemas.openxmlformats.org/wordprocessingml/2006/main">
        <w:t xml:space="preserve">2: ਜ਼ਬੂਰ 78:11-12 ਉਹਨਾਂ ਨੇ ਉਸਦੇ ਕੰਮਾਂ ਨੂੰ ਯਾਦ ਕੀਤਾ, ਉਹਨਾਂ ਨੇ ਉਸਦੇ ਸ਼ਕਤੀਸ਼ਾਲੀ ਕੰਮਾਂ ਬਾਰੇ ਗੱਲ ਕੀਤੀ।</w:t>
      </w:r>
    </w:p>
    <w:p/>
    <w:p>
      <w:r xmlns:w="http://schemas.openxmlformats.org/wordprocessingml/2006/main">
        <w:t xml:space="preserve">ਯਹੋਸ਼ੁਆ 4:23 ਕਿਉਂ ਜੋ ਯਹੋਵਾਹ ਤੁਹਾਡੇ ਪਰਮੇਸ਼ੁਰ ਨੇ ਯਰਦਨ ਦੇ ਪਾਣੀ ਨੂੰ ਤੁਹਾਡੇ ਅੱਗੇ ਤੋਂ ਸੁੱਕਾ ਦਿੱਤਾ, ਜਦੋਂ ਤੱਕ ਤੁਸੀਂ ਪਾਰ ਨਾ ਹੋ ਗਏ, ਜਿਵੇਂ ਯਹੋਵਾਹ ਤੁਹਾਡੇ ਪਰਮੇਸ਼ੁਰ ਨੇ ਲਾਲ ਸਮੁੰਦਰ ਨਾਲ ਕੀਤਾ ਸੀ, ਜਿਸ ਨੂੰ ਉਸ ਨੇ ਸਾਡੇ ਅੱਗੇ ਤੋਂ ਸੁੱਕਾ ਦਿੱਤਾ ਸੀ, ਜਦ ਤੱਕ ਅਸੀਂ ਪਾਰ ਨਹੀਂ ਹੋ ਗਏ।</w:t>
      </w:r>
    </w:p>
    <w:p/>
    <w:p>
      <w:r xmlns:w="http://schemas.openxmlformats.org/wordprocessingml/2006/main">
        <w:t xml:space="preserve">ਯਹੋਵਾਹ ਨੇ ਯਰਦਨ ਨਦੀ ਦੇ ਪਾਣੀਆਂ ਨੂੰ ਸੁਕਾ ਦਿੱਤਾ ਤਾਂ ਜੋ ਇਸਰਾਏਲੀਆਂ ਨੂੰ ਪਾਰ ਲੰਘਣ ਦੇ ਯੋਗ ਬਣਾਇਆ ਜਾ ਸਕੇ ਜਿਵੇਂ ਉਸਨੇ ਲਾਲ ਸਾਗਰ ਦੇ ਨਾਲ ਕੀਤਾ ਸੀ।</w:t>
      </w:r>
    </w:p>
    <w:p/>
    <w:p>
      <w:r xmlns:w="http://schemas.openxmlformats.org/wordprocessingml/2006/main">
        <w:t xml:space="preserve">1. ਪ੍ਰਮਾਤਮਾ ਦੀ ਸ਼ਕਤੀਸ਼ਾਲੀ ਸ਼ਕਤੀ: ਪ੍ਰਭੂ ਨੇ ਪਾਣੀਆਂ ਨੂੰ ਕਿਵੇਂ ਵੰਡਿਆ</w:t>
      </w:r>
    </w:p>
    <w:p/>
    <w:p>
      <w:r xmlns:w="http://schemas.openxmlformats.org/wordprocessingml/2006/main">
        <w:t xml:space="preserve">2. ਵਫ਼ਾਦਾਰ ਆਗਿਆਕਾਰੀ: ਇਤਿਹਾਸ ਦੌਰਾਨ ਪਰਮੇਸ਼ੁਰ ਦੀ ਵਫ਼ਾਦਾਰੀ ਨੂੰ ਯਾਦ ਰੱਖਣਾ</w:t>
      </w:r>
    </w:p>
    <w:p/>
    <w:p>
      <w:r xmlns:w="http://schemas.openxmlformats.org/wordprocessingml/2006/main">
        <w:t xml:space="preserve">1. ਕੂਚ 14:21-31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ਜ਼ਬੂਰ 77:19 ਤੇਰਾ ਮਾਰਗ ਸਮੁੰਦਰ ਵਿੱਚ ਹੈ, ਅਤੇ ਤੇਰਾ ਮਾਰਗ ਵੱਡੇ ਪਾਣੀਆਂ ਵਿੱਚ ਹੈ, ਅਤੇ ਤੇਰੇ ਕਦਮਾਂ ਦਾ ਪਤਾ ਨਹੀਂ ਹੈ।</w:t>
      </w:r>
    </w:p>
    <w:p/>
    <w:p>
      <w:r xmlns:w="http://schemas.openxmlformats.org/wordprocessingml/2006/main">
        <w:t xml:space="preserve">ਯਹੋਸ਼ੁਆ 4:24 ਤਾਂ ਜੋ ਧਰਤੀ ਦੇ ਸਾਰੇ ਲੋਕ ਯਹੋਵਾਹ ਦੇ ਹੱਥ ਨੂੰ ਜਾਣਨ, ਭਈ ਉਹ ਬਲਵਾਨ ਹੈ, ਤਾਂ ਜੋ ਤੁਸੀਂ ਯਹੋਵਾਹ ਆਪਣੇ ਪਰਮੇਸ਼ੁਰ ਤੋਂ ਸਦਾ ਲਈ ਡਰਦੇ ਰਹੋ।</w:t>
      </w:r>
    </w:p>
    <w:p/>
    <w:p>
      <w:r xmlns:w="http://schemas.openxmlformats.org/wordprocessingml/2006/main">
        <w:t xml:space="preserve">ਪ੍ਰਮਾਤਮਾ ਦਾ ਹੱਥ ਸ਼ਕਤੀਸ਼ਾਲੀ ਹੈ ਅਤੇ ਸਾਨੂੰ ਉਸ ਤੋਂ ਸਦਾ ਡਰਨਾ ਚਾਹੀਦਾ ਹੈ।</w:t>
      </w:r>
    </w:p>
    <w:p/>
    <w:p>
      <w:r xmlns:w="http://schemas.openxmlformats.org/wordprocessingml/2006/main">
        <w:t xml:space="preserve">1. ਪਰਮਾਤਮਾ ਦਾ ਸ਼ਕਤੀਸ਼ਾਲੀ ਹੱਥ - ਪਰਮਾਤਮਾ ਦੀ ਸ਼ਕਤੀ ਦੀ ਪੜਚੋਲ ਕਰਨਾ ਅਤੇ ਸਾਨੂੰ ਉਸ ਤੋਂ ਕਿਉਂ ਡਰਨਾ ਚਾਹੀਦਾ ਹੈ।</w:t>
      </w:r>
    </w:p>
    <w:p/>
    <w:p>
      <w:r xmlns:w="http://schemas.openxmlformats.org/wordprocessingml/2006/main">
        <w:t xml:space="preserve">2. ਪ੍ਰਭੂ ਤੋਂ ਡਰੋ - ਇਹ ਜਾਂਚਣਾ ਕਿ ਸਾਡੇ ਲਈ ਪਰਮੇਸ਼ੁਰ ਤੋਂ ਡਰਨਾ ਅਤੇ ਸਤਿਕਾਰ ਕਰਨਾ ਕਿਉਂ ਜ਼ਰੂਰੀ ਹੈ।</w:t>
      </w:r>
    </w:p>
    <w:p/>
    <w:p>
      <w:r xmlns:w="http://schemas.openxmlformats.org/wordprocessingml/2006/main">
        <w:t xml:space="preserve">1. ਜ਼ਬੂਰ 33:8 - ਸਾਰੀ ਧਰਤੀ ਯਹੋਵਾਹ ਤੋਂ ਡਰੇ; ਦੁਨੀਆਂ ਦੇ ਸਾਰੇ ਵਾਸੀ ਉਸ ਤੋਂ ਡਰਦੇ ਰਹਿਣ।</w:t>
      </w:r>
    </w:p>
    <w:p/>
    <w:p>
      <w:r xmlns:w="http://schemas.openxmlformats.org/wordprocessingml/2006/main">
        <w:t xml:space="preserve">2. ਯਸਾਯਾਹ 8:13 - ਆਪਣੇ ਆਪ ਨੂੰ ਸੈਨਾਂ ਦੇ ਯਹੋਵਾਹ ਨੂੰ ਪਵਿੱਤਰ ਕਰੋ; ਅਤੇ ਉਸਨੂੰ ਤੁਹਾਡਾ ਡਰ ਹੋਣ ਦਿਓ, ਅਤੇ ਉਸਨੂੰ ਤੁਹਾਡਾ ਡਰ ਹੋਣ ਦਿਓ।</w:t>
      </w:r>
    </w:p>
    <w:p/>
    <w:p>
      <w:r xmlns:w="http://schemas.openxmlformats.org/wordprocessingml/2006/main">
        <w:t xml:space="preserve">ਯਹੋਸ਼ੁਆ 5 ਦਾ ਸਾਰ ਤਿੰਨ ਪੈਰਿਆਂ ਵਿੱਚ ਹੇਠਾਂ ਦਿੱਤਾ ਜਾ ਸਕਦਾ ਹੈ, ਸੰਕੇਤਕ ਆਇਤਾਂ ਦੇ ਨਾਲ:</w:t>
      </w:r>
    </w:p>
    <w:p/>
    <w:p>
      <w:r xmlns:w="http://schemas.openxmlformats.org/wordprocessingml/2006/main">
        <w:t xml:space="preserve">ਪੈਰਾ 1: ਯਹੋਸ਼ੁਆ 5:1-9 ਇਜ਼ਰਾਈਲੀਆਂ ਦੁਆਰਾ ਸੁੰਨਤ ਅਤੇ ਪਸਾਹ ਦੇ ਤਿਉਹਾਰ ਦਾ ਵਰਣਨ ਕਰਦਾ ਹੈ। ਇਸ ਸਮੇਂ, ਯਰਦਨ ਨਦੀ ਦੇ ਪੱਛਮ ਵੱਲ ਸਾਰੇ ਅਮੋਰੀ ਰਾਜੇ ਇਸਰਾਏਲ ਦੀ ਮੌਜੂਦਗੀ ਤੋਂ ਜਾਣੂ ਹਨ ਅਤੇ ਡਰ ਨਾਲ ਭਰੇ ਹੋਏ ਹਨ। ਜੋਸ਼ੁਆ ਨੂੰ ਅਹਿਸਾਸ ਹੋਇਆ ਕਿ ਇਸਰਾਏਲੀਆਂ ਦੀ ਨਵੀਂ ਪੀੜ੍ਹੀ ਦੀ ਸੁੰਨਤ ਕਰਨੀ ਜ਼ਰੂਰੀ ਹੈ ਜੋ ਉਨ੍ਹਾਂ ਦੇ ਉਜਾੜ ਵਿਚ ਭਟਕਣ ਦੌਰਾਨ ਪੈਦਾ ਹੋਏ ਸਨ। ਆਪਣੀ ਸੁੰਨਤ ਤੋਂ ਠੀਕ ਹੋਣ ਤੋਂ ਬਾਅਦ, ਉਹ ਯਹੋਵਾਹ ਨਾਲ ਆਪਣੇ ਨੇਮ ਦੇ ਨਵੀਨੀਕਰਨ ਲਈ ਗਿਲਗਾਲ ਵਿੱਚ ਪਸਾਹ ਦਾ ਤਿਉਹਾਰ ਮਨਾਉਂਦੇ ਹਨ।</w:t>
      </w:r>
    </w:p>
    <w:p/>
    <w:p>
      <w:r xmlns:w="http://schemas.openxmlformats.org/wordprocessingml/2006/main">
        <w:t xml:space="preserve">ਪੈਰਾ 2: ਯਹੋਸ਼ੁਆ 5:10-12 ਵਿਚ ਜਾਰੀ ਰੱਖਦੇ ਹੋਏ, ਇਹ ਦਰਜ ਕੀਤਾ ਗਿਆ ਹੈ ਕਿ ਪਸਾਹ ਦਾ ਤਿਉਹਾਰ ਮਨਾਉਣ ਤੋਂ ਬਾਅਦ, ਮੰਨਾ, ਜੋ ਪਰਮੇਸ਼ੁਰ ਨੇ ਉਨ੍ਹਾਂ ਲਈ ਉਜਾੜ ਵਿਚ ਪ੍ਰਦਾਨ ਕੀਤੀ ਚਮਤਕਾਰੀ ਰੋਟੀ ਹੈ, ਦਿਖਾਈ ਦੇਣਾ ਬੰਦ ਹੋ ਜਾਂਦਾ ਹੈ। ਇਜ਼ਰਾਈਲੀ ਹੁਣ ਕਨਾਨ ਦੀ ਪੈਦਾਵਾਰ ਤੋਂ ਦੁੱਧ ਅਤੇ ਸ਼ਹਿਦ ਨਾਲ ਵਗਦੇ ਧਰਤੀ ਨੂੰ ਖਾਂਦੇ ਹਨ ਜੋ ਪਰਮੇਸ਼ੁਰ ਦੇ ਪ੍ਰਤੀਕ ਵਜੋਂ ਉਨ੍ਹਾਂ ਨੂੰ ਇੱਕ ਭਰਪੂਰ ਦੇਸ਼ ਵਿੱਚ ਲਿਆਉਣ ਦੇ ਆਪਣੇ ਵਾਅਦੇ ਨੂੰ ਪੂਰਾ ਕਰਦਾ ਹੈ।</w:t>
      </w:r>
    </w:p>
    <w:p/>
    <w:p>
      <w:r xmlns:w="http://schemas.openxmlformats.org/wordprocessingml/2006/main">
        <w:t xml:space="preserve">ਪੈਰਾ 3: ਯਹੋਸ਼ੁਆ 5 ਦੀ ਸਮਾਪਤੀ ਯਹੋਸ਼ੁਆ ਅਤੇ ਯਹੋਸ਼ੁਆ 5:13-15 ਵਿੱਚ "ਯਹੋਵਾਹ ਦੀ ਸੈਨਾ ਦੇ ਕਮਾਂਡਰ" ਵਜੋਂ ਪਛਾਣੀ ਗਈ ਇੱਕ ਰਹੱਸਮਈ ਸ਼ਖਸੀਅਤ ਦੇ ਵਿਚਕਾਰ ਇੱਕ ਮੁਕਾਬਲੇ ਨਾਲ ਹੋਈ। ਜਦੋਂ ਯਹੋਸ਼ੁਆ ਉਸ ਕੋਲ ਆਉਂਦਾ ਹੈ, ਤਾਂ ਉਹ ਪੁੱਛਦਾ ਹੈ ਕਿ ਕੀ ਉਹ ਉਨ੍ਹਾਂ ਲਈ ਹੈ ਜਾਂ ਉਨ੍ਹਾਂ ਦੇ ਵਿਰੋਧੀਆਂ ਲਈ। ਚਿੱਤਰ ਜਵਾਬ ਦਿੰਦਾ ਹੈ ਕਿ ਉਹ ਨਾ ਤਾਂ ਹੈ, ਸਗੋਂ "ਯਹੋਵਾਹ ਦੀ ਸੈਨਾ ਦੇ ਕਮਾਂਡਰ" ਵਜੋਂ ਆਉਂਦਾ ਹੈ। ਉਹ ਜੋਸ਼ੂਆ ਨੂੰ ਆਪਣੀਆਂ ਜੁੱਤੀਆਂ ਉਤਾਰਨ ਲਈ ਕਹਿੰਦਾ ਹੈ ਕਿਉਂਕਿ ਉਹ ਪਵਿੱਤਰ ਜ਼ਮੀਨ 'ਤੇ ਖੜ੍ਹਾ ਹੈ ਜੋ ਕਿ ਜੋਸ਼ੂਆ ਦੀ ਅਗਵਾਈ ਲਈ ਪਰਮੇਸ਼ੁਰ ਦੀ ਮੌਜੂਦਗੀ ਅਤੇ ਮਾਰਗਦਰਸ਼ਨ ਦੀ ਪੁਸ਼ਟੀ ਕਰਦਾ ਹੈ।</w:t>
      </w:r>
    </w:p>
    <w:p/>
    <w:p>
      <w:r xmlns:w="http://schemas.openxmlformats.org/wordprocessingml/2006/main">
        <w:t xml:space="preserve">ਸਾਰੰਸ਼ ਵਿੱਚ:</w:t>
      </w:r>
    </w:p>
    <w:p>
      <w:r xmlns:w="http://schemas.openxmlformats.org/wordprocessingml/2006/main">
        <w:t xml:space="preserve">ਜੋਸ਼ੁਆ 5 ਪੇਸ਼ ਕਰਦਾ ਹੈ:</w:t>
      </w:r>
    </w:p>
    <w:p>
      <w:r xmlns:w="http://schemas.openxmlformats.org/wordprocessingml/2006/main">
        <w:t xml:space="preserve">ਸੁੰਨਤ ਅਤੇ ਪਸਾਹ ਦਾ ਨੇਮ ਦੇ ਨਵੀਨੀਕਰਨ ਦਾ ਪਾਲਣ;</w:t>
      </w:r>
    </w:p>
    <w:p>
      <w:r xmlns:w="http://schemas.openxmlformats.org/wordprocessingml/2006/main">
        <w:t xml:space="preserve">ਕਨਾਨ ਦੀ ਉਪਜ ਤੋਂ ਮੰਨ ਖਾਣ ਦੀ ਸਮਾਪਤੀ;</w:t>
      </w:r>
    </w:p>
    <w:p>
      <w:r xmlns:w="http://schemas.openxmlformats.org/wordprocessingml/2006/main">
        <w:t xml:space="preserve">ਪ੍ਰਮਾਤਮਾ ਦੀ ਮੌਜੂਦਗੀ ਦੀ "ਕਮਾਂਡਰ" ਦੀ ਪੁਸ਼ਟੀ ਨਾਲ ਮੁਕਾਬਲਾ ਕਰੋ।</w:t>
      </w:r>
    </w:p>
    <w:p/>
    <w:p>
      <w:r xmlns:w="http://schemas.openxmlformats.org/wordprocessingml/2006/main">
        <w:t xml:space="preserve">ਨੇਮ ਦੇ ਨਵੀਨੀਕਰਨ ਦੀ ਸੁੰਨਤ ਅਤੇ ਪਸਾਹ ਦਾ ਤਿਉਹਾਰ ਮਨਾਉਣ 'ਤੇ ਜ਼ੋਰ;</w:t>
      </w:r>
    </w:p>
    <w:p>
      <w:r xmlns:w="http://schemas.openxmlformats.org/wordprocessingml/2006/main">
        <w:t xml:space="preserve">ਕਨਾਨ ਦੀ ਉਪਜ ਤੋਂ ਮੰਨ ਖਾਣ ਦੀ ਸਮਾਪਤੀ;</w:t>
      </w:r>
    </w:p>
    <w:p>
      <w:r xmlns:w="http://schemas.openxmlformats.org/wordprocessingml/2006/main">
        <w:t xml:space="preserve">ਪ੍ਰਮਾਤਮਾ ਦੀ ਮੌਜੂਦਗੀ ਦੀ "ਕਮਾਂਡਰ" ਦੀ ਪੁਸ਼ਟੀ ਨਾਲ ਮੁਕਾਬਲਾ ਕਰੋ।</w:t>
      </w:r>
    </w:p>
    <w:p/>
    <w:p>
      <w:r xmlns:w="http://schemas.openxmlformats.org/wordprocessingml/2006/main">
        <w:t xml:space="preserve">ਅਧਿਆਇ ਪਸਾਹ ਦੀ ਸੁੰਨਤ ਅਤੇ ਮਨਾਉਣ, ਮੰਨ ਦੀ ਸਮਾਪਤੀ, ਅਤੇ ਯਹੋਸ਼ੁਆ ਅਤੇ "ਕਮਾਂਡਰ" ਦੇ ਵਿਚਕਾਰ ਇੱਕ ਮੁਕਾਬਲੇ 'ਤੇ ਕੇਂਦ੍ਰਤ ਕਰਦਾ ਹੈ ਜੋ ਪਰਮੇਸ਼ੁਰ ਦੀ ਮੌਜੂਦਗੀ ਦੀ ਪੁਸ਼ਟੀ ਕਰਦਾ ਹੈ। ਯਹੋਸ਼ੁਆ 5 ਵਿੱਚ, ਯਰਦਨ ਨਦੀ ਦੇ ਪੱਛਮ ਵੱਲ ਸਾਰੇ ਅਮੋਰੀ ਰਾਜੇ ਇਸਰਾਏਲ ਦੀ ਮੌਜੂਦਗੀ ਬਾਰੇ ਸੁਣ ਕੇ ਡਰ ਨਾਲ ਭਰ ਗਏ। ਜੋਸ਼ੂਆ ਨੂੰ ਅਹਿਸਾਸ ਹੋਇਆ ਕਿ ਨਵੀਂ ਪੀੜ੍ਹੀ ਦੀ ਸੁੰਨਤ ਕਰਨੀ ਜ਼ਰੂਰੀ ਹੈ ਜੋ ਉਨ੍ਹਾਂ ਦੇ ਉਜਾੜ ਵਿਚ ਭਟਕਣ ਦੌਰਾਨ ਪੈਦਾ ਹੋਏ ਸਨ। ਉਨ੍ਹਾਂ ਦੇ ਠੀਕ ਹੋਣ ਤੋਂ ਬਾਅਦ, ਉਹ ਗਿਲਗਾਲ ਵਿੱਚ ਪਸਾਹ ਦਾ ਤਿਉਹਾਰ ਮਨਾਉਂਦੇ ਹਨ ਜੋ ਯਹੋਵਾਹ ਨਾਲ ਉਨ੍ਹਾਂ ਦੇ ਨੇਮ ਦੇ ਨਵੀਨੀਕਰਨ ਦਾ ਪ੍ਰਤੀਕ ਹੈ।</w:t>
      </w:r>
    </w:p>
    <w:p/>
    <w:p>
      <w:r xmlns:w="http://schemas.openxmlformats.org/wordprocessingml/2006/main">
        <w:t xml:space="preserve">ਜੋਸ਼ੁਆ 5 ਵਿੱਚ ਜਾਰੀ ਰੱਖਦੇ ਹੋਏ, ਪਸਾਹ ਦਾ ਤਿਉਹਾਰ ਮਨਾਉਣ ਤੋਂ ਬਾਅਦ, ਮੰਨ ਦਾ ਚਮਤਕਾਰੀ ਪ੍ਰਬੰਧ ਬੰਦ ਹੋ ਜਾਂਦਾ ਹੈ। ਇਜ਼ਰਾਈਲੀ ਹੁਣ ਦੁੱਧ ਅਤੇ ਸ਼ਹਿਦ ਨਾਲ ਵਗਣ ਵਾਲੀ ਧਰਤੀ ਕਨਾਨ ਦੀ ਉਪਜ ਨੂੰ ਖਾਂਦੇ ਹਨ ਜੋ ਇਸ ਗੱਲ ਦਾ ਸੰਕੇਤ ਹੈ ਕਿ ਪਰਮੇਸ਼ੁਰ ਨੇ ਉਨ੍ਹਾਂ ਨੂੰ ਇੱਕ ਭਰਪੂਰ ਦੇਸ਼ ਵਿੱਚ ਲਿਆਉਣ ਦਾ ਆਪਣਾ ਵਾਅਦਾ ਪੂਰਾ ਕੀਤਾ ਹੈ।</w:t>
      </w:r>
    </w:p>
    <w:p/>
    <w:p>
      <w:r xmlns:w="http://schemas.openxmlformats.org/wordprocessingml/2006/main">
        <w:t xml:space="preserve">ਜੋਸ਼ੂਆ 5 ਜੋਸ਼ੁਆ ਅਤੇ "ਯਹੋਵਾਹ ਦੀ ਸੈਨਾ ਦੇ ਕਮਾਂਡਰ" ਵਜੋਂ ਜਾਣੀ ਜਾਂਦੀ ਇੱਕ ਰਹੱਸਮਈ ਸ਼ਖਸੀਅਤ ਦੇ ਵਿਚਕਾਰ ਇੱਕ ਮੁਕਾਬਲੇ ਦੇ ਨਾਲ ਸਮਾਪਤ ਹੋਇਆ। ਜਦੋਂ ਯਹੋਸ਼ੁਆ ਉਸ ਕੋਲ ਆਉਂਦਾ ਹੈ, ਤਾਂ ਉਹ ਸਵਾਲ ਕਰਦਾ ਹੈ ਕਿ ਉਹ ਉਨ੍ਹਾਂ ਲਈ ਹੈ ਜਾਂ ਉਨ੍ਹਾਂ ਦੇ ਵਿਰੋਧੀਆਂ ਲਈ। ਇਹ ਚਿੱਤਰ ਆਪਣੇ ਆਪ ਨੂੰ "ਕਮਾਂਡਰ" ਵਜੋਂ ਪ੍ਰਗਟ ਕਰਦਾ ਹੈ ਅਤੇ ਜੋਸ਼ੂਆ ਨੂੰ ਆਪਣੀਆਂ ਜੁੱਤੀਆਂ ਹਟਾਉਣ ਲਈ ਨਿਰਦੇਸ਼ ਦਿੰਦਾ ਹੈ ਕਿਉਂਕਿ ਉਹ ਪਵਿੱਤਰ ਜ਼ਮੀਨ 'ਤੇ ਖੜ੍ਹਾ ਹੈ ਅਤੇ ਕਨਾਨ ਨੂੰ ਜਿੱਤਣ ਲਈ ਜੋਸ਼ੂਆ ਦੀ ਅਗਵਾਈ ਲਈ ਪਰਮੇਸ਼ੁਰ ਦੀ ਮੌਜੂਦਗੀ ਅਤੇ ਮਾਰਗਦਰਸ਼ਨ ਦੀ ਪੁਸ਼ਟੀ ਕਰਦਾ ਹੈ।</w:t>
      </w:r>
    </w:p>
    <w:p/>
    <w:p>
      <w:r xmlns:w="http://schemas.openxmlformats.org/wordprocessingml/2006/main">
        <w:t xml:space="preserve">ਯਹੋਸ਼ੁਆ 5:1 ਅਤੇ ਐਉਂ ਹੋਇਆ ਕਿ ਜਦੋਂ ਅਮੋਰੀਆਂ ਦੇ ਸਾਰੇ ਰਾਜਿਆਂ ਨੇ ਜਿਹੜੇ ਯਰਦਨ ਦੇ ਪੱਛਮ ਵੱਲ ਸਨ ਅਤੇ ਕਨਾਨੀਆਂ ਦੇ ਸਾਰੇ ਰਾਜਿਆਂ ਨੇ ਜਿਹੜੇ ਸਮੁੰਦਰ ਦੇ ਕੰਢੇ ਸਨ, ਸੁਣਿਆ ਕਿ ਯਹੋਵਾਹ ਨੇ ਪਾਣੀਆਂ ਨੂੰ ਸੁੱਕਾ ਦਿੱਤਾ ਹੈ। ਇਸਰਾਏਲੀਆਂ ਦੇ ਅੱਗੇ ਤੋਂ ਯਰਦਨ ਦੇ ਨਦੀ ਤੱਕ, ਜਦੋਂ ਤੱਕ ਅਸੀਂ ਪਾਰ ਨਹੀਂ ਹੋਏ, ਉਨ੍ਹਾਂ ਦਾ ਦਿਲ ਪਿਘਲ ਗਿਆ, ਅਤੇ ਇਸਰਾਏਲੀਆਂ ਦੇ ਕਾਰਨ ਉਨ੍ਹਾਂ ਵਿੱਚ ਕੋਈ ਆਤਮਾ ਨਹੀਂ ਰਿਹਾ।</w:t>
      </w:r>
    </w:p>
    <w:p/>
    <w:p>
      <w:r xmlns:w="http://schemas.openxmlformats.org/wordprocessingml/2006/main">
        <w:t xml:space="preserve">ਅਮੋਰੀਆਂ ਅਤੇ ਕਨਾਨੀਆਂ ਦੇ ਰਾਜੇ ਹੈਰਾਨ ਰਹਿ ਗਏ ਜਦੋਂ ਉਨ੍ਹਾਂ ਨੇ ਸੁਣਿਆ ਕਿ ਯਹੋਵਾਹ ਨੇ ਇਸਰਾਏਲੀਆਂ ਨੂੰ ਪਾਰ ਲੰਘਾਉਣ ਲਈ ਯਰਦਨ ਦੇ ਪਾਣੀ ਨੂੰ ਸੁਕਾ ਦਿੱਤਾ ਸੀ।</w:t>
      </w:r>
    </w:p>
    <w:p/>
    <w:p>
      <w:r xmlns:w="http://schemas.openxmlformats.org/wordprocessingml/2006/main">
        <w:t xml:space="preserve">1. ਪਰਮੇਸ਼ੁਰ ਆਪਣੀ ਇੱਛਾ ਪੂਰੀ ਕਰਨ ਲਈ ਚਮਤਕਾਰੀ ਦੀ ਵਰਤੋਂ ਕਰੇਗਾ।</w:t>
      </w:r>
    </w:p>
    <w:p/>
    <w:p>
      <w:r xmlns:w="http://schemas.openxmlformats.org/wordprocessingml/2006/main">
        <w:t xml:space="preserve">2. ਪ੍ਰਮਾਤਮਾ ਸ਼ਕਤੀਸ਼ਾਲੀ ਹੈ ਅਤੇ ਕੋਈ ਵੀ ਉਸ ਦੇ ਵਿਰੁੱਧ ਖੜ੍ਹਾ ਨਹੀਂ ਹੋ ਸਕਦਾ।</w:t>
      </w:r>
    </w:p>
    <w:p/>
    <w:p>
      <w:r xmlns:w="http://schemas.openxmlformats.org/wordprocessingml/2006/main">
        <w:t xml:space="preserve">1. ਕੂਚ 14:21-22 - ਅਤੇ ਮੂਸਾ ਨੇ ਆਪਣਾ ਹੱਥ ਸਮੁੰਦਰ ਉੱਤੇ ਪਸਾਰਿਆ; ਅਤੇ ਯਹੋਵਾਹ ਨੇ ਸਾਰੀ ਰਾਤ ਇੱਕ ਤੇਜ਼ ਪੂਰਬੀ ਹਵਾ ਨਾਲ ਸਮੁੰਦਰ ਨੂੰ ਵਾਪਸ ਮੋੜ ਦਿੱਤਾ ਅਤੇ ਸਮੁੰਦਰ ਨੂੰ ਸੁੱਕੀ ਧਰਤੀ ਬਣਾ ਦਿੱਤਾ ਅਤੇ ਪਾਣੀ ਵੰਡਿਆ ਗਿਆ। ਅਤੇ ਇਸਰਾਏਲ ਦੇ ਲੋਕ ਸੁੱਕੀ ਧਰਤੀ ਉੱਤੇ ਸਮੁੰਦਰ ਦੇ ਵਿੱਚਕਾਰ ਗਏ ਅਤੇ ਪਾਣੀ ਉਹਨਾਂ ਲਈ ਉਹਨਾਂ ਦੇ ਸੱਜੇ ਅਤੇ ਉਹਨਾਂ ਦੇ ਖੱਬੇ ਪਾਸੇ ਇੱਕ ਕੰਧ ਸੀ।</w:t>
      </w:r>
    </w:p>
    <w:p/>
    <w:p>
      <w:r xmlns:w="http://schemas.openxmlformats.org/wordprocessingml/2006/main">
        <w:t xml:space="preserve">2. ਦਾਨੀਏਲ 3:17 - ਜੇ ਅਜਿਹਾ ਹੈ, ਤਾਂ ਸਾਡਾ ਪਰਮੇਸ਼ੁਰ ਜਿਸਦੀ ਅਸੀਂ ਸੇਵਾ ਕਰਦੇ ਹਾਂ ਸਾਨੂੰ ਬਲਦੀ ਅੱਗ ਦੀ ਭੱਠੀ ਤੋਂ ਛੁਡਾਉਣ ਦੇ ਯੋਗ ਹੈ, ਅਤੇ ਹੇ ਰਾਜਾ, ਉਹ ਸਾਨੂੰ ਤੁਹਾਡੇ ਹੱਥੋਂ ਬਚਾਵੇਗਾ।</w:t>
      </w:r>
    </w:p>
    <w:p/>
    <w:p>
      <w:r xmlns:w="http://schemas.openxmlformats.org/wordprocessingml/2006/main">
        <w:t xml:space="preserve">ਯਹੋਸ਼ੁਆ 5:2 ਉਸ ਵੇਲੇ ਯਹੋਵਾਹ ਨੇ ਯਹੋਸ਼ੁਆ ਨੂੰ ਆਖਿਆ, ਤੂੰ ਤਿੱਖੀ ਛੁਰੀਆਂ ਬਣਾ ਅਤੇ ਇਸਰਾਏਲੀਆਂ ਦੀ ਦੂਜੀ ਵਾਰ ਸੁੰਨਤ ਕਰ।</w:t>
      </w:r>
    </w:p>
    <w:p/>
    <w:p>
      <w:r xmlns:w="http://schemas.openxmlformats.org/wordprocessingml/2006/main">
        <w:t xml:space="preserve">ਯਹੋਸ਼ੁਆ ਨੇ ਇਸਰਾਏਲੀਆਂ ਨੂੰ ਦੂਜੀ ਵਾਰ ਸੁੰਨਤ ਕਰਨ ਦਾ ਹੁਕਮ ਦਿੱਤਾ।</w:t>
      </w:r>
    </w:p>
    <w:p/>
    <w:p>
      <w:r xmlns:w="http://schemas.openxmlformats.org/wordprocessingml/2006/main">
        <w:t xml:space="preserve">1. ਰੱਬ ਦੇ ਹੁਕਮਾਂ ਦੀ ਪਾਲਣਾ ਕਰਨ ਦੀ ਮਹੱਤਤਾ</w:t>
      </w:r>
    </w:p>
    <w:p/>
    <w:p>
      <w:r xmlns:w="http://schemas.openxmlformats.org/wordprocessingml/2006/main">
        <w:t xml:space="preserve">2. ਸੁੰਨਤ ਦੀ ਪਵਿੱਤਰਤਾ</w:t>
      </w:r>
    </w:p>
    <w:p/>
    <w:p>
      <w:r xmlns:w="http://schemas.openxmlformats.org/wordprocessingml/2006/main">
        <w:t xml:space="preserve">1. ਬਿਵਸਥਾ ਸਾਰ 10:16 - ਇਸ ਲਈ ਆਪਣੇ ਦਿਲ ਦੀ ਚਮੜੀ ਦੀ ਸੁੰਨਤ ਕਰੋ, ਅਤੇ ਹੋਰ ਕਠੋਰ ਨਾ ਹੋਵੋ।</w:t>
      </w:r>
    </w:p>
    <w:p/>
    <w:p>
      <w:r xmlns:w="http://schemas.openxmlformats.org/wordprocessingml/2006/main">
        <w:t xml:space="preserve">2. ਕੁਲੁੱਸੀਆਂ 2:11-13 - ਉਸ ਵਿੱਚ ਤੁਹਾਡੀ ਸੁੰਨਤ ਵੀ ਹੱਥਾਂ ਤੋਂ ਬਿਨਾਂ ਕੀਤੀ ਗਈ ਸੁੰਨਤ ਦੇ ਨਾਲ ਕੀਤੀ ਗਈ ਸੀ, ਸਰੀਰ ਦੇ ਪਾਪਾਂ ਦੇ ਸਰੀਰ ਨੂੰ ਲਾਹ ਕੇ, ਮਸੀਹ ਦੀ ਸੁੰਨਤ ਦੁਆਰਾ, ਬਪਤਿਸਮੇ ਵਿੱਚ ਉਸਦੇ ਨਾਲ ਦਫ਼ਨਾਇਆ ਗਿਆ ਸੀ, ਜਿਸ ਵਿੱਚ ਤੁਸੀਂ ਵੀ ਪਰਮੇਸ਼ੁਰ ਦੇ ਕੰਮ ਵਿੱਚ ਵਿਸ਼ਵਾਸ ਦੁਆਰਾ ਉਸਦੇ ਨਾਲ ਜੀ ਉਠਾਏ ਗਏ, ਜਿਸਨੇ ਉਸਨੂੰ ਮੁਰਦਿਆਂ ਵਿੱਚੋਂ ਜਿਵਾਲਿਆ।</w:t>
      </w:r>
    </w:p>
    <w:p/>
    <w:p>
      <w:r xmlns:w="http://schemas.openxmlformats.org/wordprocessingml/2006/main">
        <w:t xml:space="preserve">ਯਹੋਸ਼ੁਆ 5:3 ਅਤੇ ਯਹੋਸ਼ੁਆ ਨੇ ਉਹ ਦੇ ਲਈ ਤਿੱਖੀਆਂ ਛੁਰੀਆਂ ਬਣਾਈਆਂ ਅਤੇ ਖੱਲਾਂ ਦੀ ਪਹਾੜੀ ਉੱਤੇ ਇਸਰਾਏਲੀਆਂ ਦੀ ਸੁੰਨਤ ਕੀਤੀ।</w:t>
      </w:r>
    </w:p>
    <w:p/>
    <w:p>
      <w:r xmlns:w="http://schemas.openxmlformats.org/wordprocessingml/2006/main">
        <w:t xml:space="preserve">ਯਹੋਸ਼ੁਆ ਨੇ ਤਿੱਖੇ ਚਾਕੂਆਂ ਨਾਲ ਇਸਰਾਏਲ ਦੇ ਬੱਚਿਆਂ ਦੀ ਸੁੰਨਤ ਕੀਤੀ।</w:t>
      </w:r>
    </w:p>
    <w:p/>
    <w:p>
      <w:r xmlns:w="http://schemas.openxmlformats.org/wordprocessingml/2006/main">
        <w:t xml:space="preserve">1. ਵਫ਼ਾਦਾਰ ਆਗਿਆਕਾਰੀ ਦੀ ਮਹੱਤਤਾ - ਯਹੋਸ਼ੁਆ 5:3</w:t>
      </w:r>
    </w:p>
    <w:p/>
    <w:p>
      <w:r xmlns:w="http://schemas.openxmlformats.org/wordprocessingml/2006/main">
        <w:t xml:space="preserve">2. ਪ੍ਰਤੀਕ ਕਾਰਵਾਈਆਂ ਦੀ ਸ਼ਕਤੀ - ਜੋਸ਼ੁਆ 5:3</w:t>
      </w:r>
    </w:p>
    <w:p/>
    <w:p>
      <w:r xmlns:w="http://schemas.openxmlformats.org/wordprocessingml/2006/main">
        <w:t xml:space="preserve">1. ਉਤਪਤ 17:11-14 - ਅਤੇ ਤੁਹਾਨੂੰ ਆਪਣੀ ਚਮੜੀ ਦੇ ਮਾਸ ਦੀ ਸੁੰਨਤ ਕਰਨੀ ਚਾਹੀਦੀ ਹੈ; ਅਤੇ ਇਹ ਮੇਰੇ ਅਤੇ ਤੁਹਾਡੇ ਵਿਚਕਾਰ ਇਕਰਾਰਨਾਮੇ ਦਾ ਚਿੰਨ੍ਹ ਹੋਵੇਗਾ।</w:t>
      </w:r>
    </w:p>
    <w:p/>
    <w:p>
      <w:r xmlns:w="http://schemas.openxmlformats.org/wordprocessingml/2006/main">
        <w:t xml:space="preserve">2. ਬਿਵਸਥਾ ਸਾਰ 10:16 - ਇਸ ਲਈ ਆਪਣੇ ਦਿਲ ਦੀ ਚਮੜੀ ਦੀ ਸੁੰਨਤ ਕਰੋ, ਅਤੇ ਹੋਰ ਕਠੋਰ ਨਾ ਹੋਵੋ।</w:t>
      </w:r>
    </w:p>
    <w:p/>
    <w:p>
      <w:r xmlns:w="http://schemas.openxmlformats.org/wordprocessingml/2006/main">
        <w:t xml:space="preserve">ਯਹੋਸ਼ੁਆ 5:4 ਅਤੇ ਯਹੋਸ਼ੁਆ ਨੇ ਸੁੰਨਤ ਕਰਨ ਦਾ ਕਾਰਨ ਇਹ ਹੈ: ਸਾਰੇ ਲੋਕ ਜਿਹੜੇ ਮਿਸਰ ਵਿੱਚੋਂ ਨਿੱਕਲ ਆਏ ਸਨ, ਜੋ ਕਿ ਮਰਦ ਸਨ, ਭਾਵੇਂ ਸਾਰੇ ਯੁੱਧ ਕਰਨ ਵਾਲੇ, ਮਿਸਰ ਤੋਂ ਬਾਹਰ ਆਉਣ ਤੋਂ ਬਾਅਦ ਉਜਾੜ ਵਿੱਚ ਮਰ ਗਏ।</w:t>
      </w:r>
    </w:p>
    <w:p/>
    <w:p>
      <w:r xmlns:w="http://schemas.openxmlformats.org/wordprocessingml/2006/main">
        <w:t xml:space="preserve">ਇਸਰਾਏਲ ਦੇ ਜਿਹੜੇ ਲੋਕ ਮਿਸਰ ਛੱਡ ਕੇ ਗਏ ਸਨ, ਉਨ੍ਹਾਂ ਦੀ ਸੁੰਨਤ ਯਹੋਸ਼ੁਆ ਨੇ ਕਰਵਾਈ ਸੀ, ਕਿਉਂਕਿ ਮਿਸਰ ਛੱਡਣ ਵਾਲੇ ਸਾਰੇ ਲੜਕੇ ਉਜਾੜ ਵਿੱਚ ਮਰ ਗਏ ਸਨ।</w:t>
      </w:r>
    </w:p>
    <w:p/>
    <w:p>
      <w:r xmlns:w="http://schemas.openxmlformats.org/wordprocessingml/2006/main">
        <w:t xml:space="preserve">1. ਔਖੇ ਸਮਿਆਂ ਵਿੱਚ ਰੱਬ ਦੇ ਹੁਕਮਾਂ ਦੀ ਪਾਲਣਾ ਦਾ ਮਹੱਤਵ।</w:t>
      </w:r>
    </w:p>
    <w:p/>
    <w:p>
      <w:r xmlns:w="http://schemas.openxmlformats.org/wordprocessingml/2006/main">
        <w:t xml:space="preserve">2. ਮੁਸ਼ਕਲ ਦੇ ਸਮੇਂ ਵਿੱਚ ਆਪਣੇ ਲੋਕਾਂ ਨੂੰ ਚੁੱਕਣ ਲਈ ਪਰਮੇਸ਼ੁਰ ਦੀ ਸ਼ਕਤੀ।</w:t>
      </w:r>
    </w:p>
    <w:p/>
    <w:p>
      <w:r xmlns:w="http://schemas.openxmlformats.org/wordprocessingml/2006/main">
        <w:t xml:space="preserve">1. ਬਿਵਸਥਾ ਸਾਰ 10:16 - "ਇਸ ਲਈ ਆਪਣੇ ਦਿਲ ਦੀ ਚਮੜੀ ਦੀ ਸੁੰਨਤ ਕਰੋ, ਅਤੇ ਹੋਰ ਕਠੋਰ ਨਾ ਹੋਵੋ।"</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ਯਹੋਸ਼ੁਆ 5:5 ਹੁਣ ਉਨ੍ਹਾਂ ਸਾਰੇ ਲੋਕਾਂ ਦੀ ਸੁੰਨਤ ਕੀਤੀ ਗਈ ਸੀ ਜਿਹੜੇ ਬਾਹਰ ਆਏ ਸਨ, ਪਰ ਉਹ ਸਾਰੇ ਲੋਕ ਜਿਹੜੇ ਮਿਸਰ ਵਿੱਚੋਂ ਨਿਕਲਦੇ ਸਮੇਂ ਉਜਾੜ ਵਿੱਚ ਪੈਦਾ ਹੋਏ ਸਨ, ਉਨ੍ਹਾਂ ਦੀ ਸੁੰਨਤ ਨਹੀਂ ਹੋਈ ਸੀ।</w:t>
      </w:r>
    </w:p>
    <w:p/>
    <w:p>
      <w:r xmlns:w="http://schemas.openxmlformats.org/wordprocessingml/2006/main">
        <w:t xml:space="preserve">ਮਿਸਰ ਛੱਡਣ ਵਾਲੇ ਇਸਰਾਏਲੀਆਂ ਦੀ ਸੁੰਨਤ ਕੀਤੀ ਗਈ ਸੀ, ਪਰ ਜਿਹੜੇ ਲੋਕ ਉਜਾੜ ਵਿੱਚ ਪੈਦਾ ਹੋਏ ਸਨ, ਉਨ੍ਹਾਂ ਦੀ ਸੁੰਨਤ ਨਹੀਂ ਸੀ।</w:t>
      </w:r>
    </w:p>
    <w:p/>
    <w:p>
      <w:r xmlns:w="http://schemas.openxmlformats.org/wordprocessingml/2006/main">
        <w:t xml:space="preserve">1. ਔਖੇ ਹਾਲਾਤਾਂ ਦੇ ਬਾਵਜੂਦ ਆਪਣੇ ਵਾਅਦਿਆਂ ਅਤੇ ਹੁਕਮਾਂ ਪ੍ਰਤੀ ਪਰਮੇਸ਼ੁਰ ਦੀ ਵਫ਼ਾਦਾਰੀ।</w:t>
      </w:r>
    </w:p>
    <w:p/>
    <w:p>
      <w:r xmlns:w="http://schemas.openxmlformats.org/wordprocessingml/2006/main">
        <w:t xml:space="preserve">2. ਉਜਾੜ ਵਿਚ ਵੀ ਰੱਬ ਦੇ ਹੁਕਮਾਂ ਦੀ ਪਾਲਣਾ ਕਰਨ ਦੀ ਮਹੱਤਤਾ।</w:t>
      </w:r>
    </w:p>
    <w:p/>
    <w:p>
      <w:r xmlns:w="http://schemas.openxmlformats.org/wordprocessingml/2006/main">
        <w:t xml:space="preserve">1. ਉਤਪਤ 17:10-14</w:t>
      </w:r>
    </w:p>
    <w:p/>
    <w:p>
      <w:r xmlns:w="http://schemas.openxmlformats.org/wordprocessingml/2006/main">
        <w:t xml:space="preserve">2. ਬਿਵਸਥਾ ਸਾਰ 10:16</w:t>
      </w:r>
    </w:p>
    <w:p/>
    <w:p>
      <w:r xmlns:w="http://schemas.openxmlformats.org/wordprocessingml/2006/main">
        <w:t xml:space="preserve">ਯਹੋਸ਼ੁਆ 5:6 ਕਿਉਂ ਜੋ ਇਸਰਾਏਲੀ ਚਾਲੀ ਵਰਹੇ ਉਜਾੜ ਵਿੱਚ ਫਿਰਦੇ ਰਹੇ, ਜਦ ਤੀਕ ਉਹ ਸਾਰੇ ਲੋਕ ਜਿਹੜੇ ਮਿਸਰ ਵਿੱਚੋਂ ਨਿੱਕਲ ਆਏ ਸਨ, ਨਾਸ ਹੋ ਗਏ ਕਿਉਂ ਜੋ ਉਨ੍ਹਾਂ ਨੇ ਯਹੋਵਾਹ ਦੀ ਅਵਾਜ਼ ਨੂੰ ਨਾ ਮੰਨਿਆ, ਜਿਨ੍ਹਾਂ ਦੇ ਅੱਗੇ ਯਹੋਵਾਹ ਨੇ ਸਹੁੰ ਖਾਧੀ ਸੀ। ਕਿ ਉਹ ਉਨ੍ਹਾਂ ਨੂੰ ਉਹ ਧਰਤੀ ਨਹੀਂ ਦਿਖਾਵੇਗਾ ਜਿਸਦੀ ਯਹੋਵਾਹ ਨੇ ਉਨ੍ਹਾਂ ਦੇ ਪਿਉ-ਦਾਦਿਆਂ ਨਾਲ ਸਹੁੰ ਖਾਧੀ ਸੀ ਕਿ ਉਹ ਸਾਨੂੰ ਦੇਵੇਗਾ, ਇੱਕ ਅਜਿਹੀ ਧਰਤੀ ਜਿਸ ਵਿੱਚ ਦੁੱਧ ਅਤੇ ਸ਼ਹਿਦ ਵਗਦਾ ਹੈ।</w:t>
      </w:r>
    </w:p>
    <w:p/>
    <w:p>
      <w:r xmlns:w="http://schemas.openxmlformats.org/wordprocessingml/2006/main">
        <w:t xml:space="preserve">ਇਸਰਾਏਲ ਦੇ ਬੱਚਿਆਂ ਨੂੰ ਯਹੋਵਾਹ ਦੇ ਹੁਕਮਾਂ ਦੀ ਅਣਆਗਿਆਕਾਰੀ ਦੇ ਕਾਰਨ 40 ਸਾਲਾਂ ਲਈ ਉਜਾੜ ਵਿੱਚ ਭਟਕਣਾ ਪਿਆ, ਅਤੇ ਯਹੋਵਾਹ ਨੇ ਉਨ੍ਹਾਂ ਨੂੰ ਦੁੱਧ ਅਤੇ ਸ਼ਹਿਦ ਦਾ ਵਾਅਦਾ ਕੀਤਾ ਹੋਇਆ ਦੇਸ਼ ਨਾ ਦਿਖਾਉਣ ਦੀ ਸਹੁੰ ਖਾਧੀ।</w:t>
      </w:r>
    </w:p>
    <w:p/>
    <w:p>
      <w:r xmlns:w="http://schemas.openxmlformats.org/wordprocessingml/2006/main">
        <w:t xml:space="preserve">1. ਪ੍ਰਭੂ ਦੀ ਆਗਿਆਕਾਰੀ ਦਾ ਮਹੱਤਵ।</w:t>
      </w:r>
    </w:p>
    <w:p/>
    <w:p>
      <w:r xmlns:w="http://schemas.openxmlformats.org/wordprocessingml/2006/main">
        <w:t xml:space="preserve">2. ਆਪਣੇ ਵਾਅਦਿਆਂ ਨੂੰ ਪੂਰਾ ਕਰਨ ਵਿੱਚ ਪਰਮੇਸ਼ੁਰ ਦੀ ਵਫ਼ਾਦਾਰੀ।</w:t>
      </w:r>
    </w:p>
    <w:p/>
    <w:p>
      <w:r xmlns:w="http://schemas.openxmlformats.org/wordprocessingml/2006/main">
        <w:t xml:space="preserve">1. ਬਿਵਸਥਾ ਸਾਰ 8:2-3 - ਅਤੇ ਤੁਹਾਨੂੰ ਉਹ ਸਾਰਾ ਰਾਹ ਯਾਦ ਰੱਖਣਾ ਚਾਹੀਦਾ ਹੈ ਜਿਸ ਵਿੱਚ ਯਹੋਵਾਹ ਤੁਹਾਡੇ ਪਰਮੇਸ਼ੁਰ ਨੇ ਤੁਹਾਨੂੰ ਇਨ੍ਹਾਂ ਚਾਲੀ ਸਾਲਾਂ ਵਿੱਚ ਉਜਾੜ ਵਿੱਚ ਅਗਵਾਈ ਕੀਤੀ, ਤੁਹਾਨੂੰ ਨਿਮਰ ਬਣਾਉਣ ਲਈ, ਅਤੇ ਤੁਹਾਨੂੰ ਪਰਖਣ ਲਈ, ਇਹ ਜਾਣਨ ਲਈ ਕਿ ਤੁਹਾਡੇ ਦਿਲ ਵਿੱਚ ਕੀ ਸੀ, ਕੀ ਤੁਸੀਂ ਚਾਹੁੰਦੇ ਹੋ। ਉਸਦੇ ਹੁਕਮਾਂ ਦੀ ਪਾਲਣਾ ਕਰੋ, ਜਾਂ ਨਹੀਂ.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ਯਹੋਸ਼ੁਆ 5:7 ਅਤੇ ਉਨ੍ਹਾਂ ਦੇ ਬੱਚੇ ਜਿਨ੍ਹਾਂ ਨੂੰ ਉਸ ਨੇ ਉਨ੍ਹਾਂ ਦੇ ਥਾਂ ਉੱਤੇ ਪਾਲਿਆ, ਯਹੋਸ਼ੁਆ ਨੇ ਉਨ੍ਹਾਂ ਦੀ ਸੁੰਨਤ ਕੀਤੀ ਕਿਉਂ ਜੋ ਉਹ ਅਸੁੰਨਤ ਸਨ ਕਿਉਂ ਜੋ ਉਨ੍ਹਾਂ ਨੇ ਰਾਹ ਵਿੱਚ ਉਨ੍ਹਾਂ ਦੀ ਸੁੰਨਤ ਨਹੀਂ ਕੀਤੀ ਸੀ।</w:t>
      </w:r>
    </w:p>
    <w:p/>
    <w:p>
      <w:r xmlns:w="http://schemas.openxmlformats.org/wordprocessingml/2006/main">
        <w:t xml:space="preserve">ਯਹੋਸ਼ੁਆ ਨੇ ਇਜ਼ਰਾਈਲੀਆਂ ਦੇ ਬੱਚਿਆਂ ਦੀ ਸੁੰਨਤ ਕੀਤੀ ਜਿਨ੍ਹਾਂ ਦੀ ਸੁੰਨਤ ਨਹੀਂ ਹੋਈ ਸੀ ਜਦੋਂ ਉਹ ਮਿਸਰ ਛੱਡਦੇ ਸਨ।</w:t>
      </w:r>
    </w:p>
    <w:p/>
    <w:p>
      <w:r xmlns:w="http://schemas.openxmlformats.org/wordprocessingml/2006/main">
        <w:t xml:space="preserve">1. ਨੇਮ ਦੇ ਚਿੰਨ੍ਹ ਵਜੋਂ ਸੁੰਨਤ ਦੀ ਮਹੱਤਤਾ</w:t>
      </w:r>
    </w:p>
    <w:p/>
    <w:p>
      <w:r xmlns:w="http://schemas.openxmlformats.org/wordprocessingml/2006/main">
        <w:t xml:space="preserve">2. ਆਪਣੇ ਵਾਅਦੇ ਨਿਭਾਉਣ ਵਿੱਚ ਪਰਮੇਸ਼ੁਰ ਦੀ ਵਫ਼ਾਦਾਰੀ</w:t>
      </w:r>
    </w:p>
    <w:p/>
    <w:p>
      <w:r xmlns:w="http://schemas.openxmlformats.org/wordprocessingml/2006/main">
        <w:t xml:space="preserve">1. ਉਤਪਤ 17:10-14 - ਅਬਰਾਹਾਮ ਨਾਲ ਪਰਮੇਸ਼ੁਰ ਦਾ ਨੇਮ</w:t>
      </w:r>
    </w:p>
    <w:p/>
    <w:p>
      <w:r xmlns:w="http://schemas.openxmlformats.org/wordprocessingml/2006/main">
        <w:t xml:space="preserve">2. ਲੇਵੀਆਂ 12:3 - ਸੁੰਨਤ ਦਾ ਮਹੱਤਵ</w:t>
      </w:r>
    </w:p>
    <w:p/>
    <w:p>
      <w:r xmlns:w="http://schemas.openxmlformats.org/wordprocessingml/2006/main">
        <w:t xml:space="preserve">ਯਹੋਸ਼ੁਆ 5:8 ਅਤੇ ਐਉਂ ਹੋਇਆ ਕਿ ਜਦੋਂ ਉਨ੍ਹਾਂ ਨੇ ਸਭਨਾਂ ਲੋਕਾਂ ਦੀ ਸੁੰਨਤ ਕਰ ਲਈ ਤਾਂ ਉਹ ਡੇਰੇ ਵਿੱਚ ਆਪੋ-ਆਪਣੇ ਥਾਂ ਠਹਿਰੇ ਜਦ ਤੱਕ ਉਹ ਤੰਦਰੁਸਤ ਨਾ ਹੋ ਗਏ।</w:t>
      </w:r>
    </w:p>
    <w:p/>
    <w:p>
      <w:r xmlns:w="http://schemas.openxmlformats.org/wordprocessingml/2006/main">
        <w:t xml:space="preserve">ਸਾਰੇ ਇਸਰਾਏਲੀਆਂ ਦੀ ਸੁੰਨਤ ਹੋਣ ਤੋਂ ਬਾਅਦ, ਉਹ ਡੇਰੇ ਵਿੱਚ ਆਪਣੇ ਸਥਾਨਾਂ ਵਿੱਚ ਰਹੇ ਜਦੋਂ ਤੱਕ ਉਹ ਪੂਰੀ ਤਰ੍ਹਾਂ ਠੀਕ ਨਹੀਂ ਹੋ ਗਏ ਸਨ।</w:t>
      </w:r>
    </w:p>
    <w:p/>
    <w:p>
      <w:r xmlns:w="http://schemas.openxmlformats.org/wordprocessingml/2006/main">
        <w:t xml:space="preserve">1. ਪ੍ਰਮਾਤਮਾ ਦੇ ਸਮੇਂ 'ਤੇ ਭਰੋਸਾ ਰੱਖੋ - ਉਹ ਜਾਣਦਾ ਹੈ ਕਿ ਸਾਡੇ ਲਈ ਸਭ ਤੋਂ ਵਧੀਆ ਕੀ ਹੈ ਭਾਵੇਂ ਇਹ ਮੁਸ਼ਕਲ ਜਾਂ ਅਸੁਵਿਧਾਜਨਕ ਲੱਗ ਸਕਦਾ ਹੈ।</w:t>
      </w:r>
    </w:p>
    <w:p/>
    <w:p>
      <w:r xmlns:w="http://schemas.openxmlformats.org/wordprocessingml/2006/main">
        <w:t xml:space="preserve">2. ਆਰਾਮ ਅਤੇ ਨਵੀਨੀਕਰਨ - ਸਾਡੇ ਸਰੀਰਾਂ ਅਤੇ ਦਿਮਾਗਾਂ ਨੂੰ ਠੀਕ ਕਰਨ ਲਈ ਸਮਾਂ ਦਿਓ, ਤਾਂ ਜੋ ਅਸੀਂ ਪ੍ਰਮਾਤਮਾ ਦੀ ਇੱਛਾ ਦੀ ਪਾਲਣਾ ਕਰਨ ਲਈ ਮਜ਼ਬੂਤ ਹੋ ਸਕੀਏ।</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ਯਹੋਸ਼ੁਆ 5:9 ਯਹੋਵਾਹ ਨੇ ਯਹੋਸ਼ੁਆ ਨੂੰ ਆਖਿਆ, ਅੱਜ ਮੈਂ ਮਿਸਰ ਦੀ ਬਦਨਾਮੀ ਤੇਰੇ ਉੱਤੋਂ ਮਿਟਾ ਦਿੱਤੀ ਹੈ। ਇਸ ਲਈ ਅੱਜ ਤੱਕ ਉਸ ਥਾਂ ਦਾ ਨਾਮ ਗਿਲਗਾਲ ਹੈ।</w:t>
      </w:r>
    </w:p>
    <w:p/>
    <w:p>
      <w:r xmlns:w="http://schemas.openxmlformats.org/wordprocessingml/2006/main">
        <w:t xml:space="preserve">ਯਹੋਵਾਹ ਨੇ ਯਹੋਸ਼ੁਆ ਨਾਲ ਗੱਲ ਕੀਤੀ ਅਤੇ ਉਸ ਨੂੰ ਦੱਸਿਆ ਕਿ ਮਿਸਰੀਆਂ ਦੀ ਬਦਨਾਮੀ ਉਸ ਤੋਂ ਦੂਰ ਹੋ ਗਈ ਸੀ। ਉਸ ਨੇ ਉਸ ਨੂੰ ਇਹ ਵੀ ਦੱਸਿਆ ਕਿ ਉਸ ਦਿਨ ਤੋਂ ਉਸ ਥਾਂ ਨੂੰ ਗਿਲਗਾਲ ਕਿਹਾ ਜਾਵੇਗਾ।</w:t>
      </w:r>
    </w:p>
    <w:p/>
    <w:p>
      <w:r xmlns:w="http://schemas.openxmlformats.org/wordprocessingml/2006/main">
        <w:t xml:space="preserve">1. ਡਰ ਉੱਤੇ ਵਿਸ਼ਵਾਸ: ਮਿਸਰ ਦੀ ਬਦਨਾਮੀ ਨੂੰ ਦੂਰ ਕਰਨਾ</w:t>
      </w:r>
    </w:p>
    <w:p/>
    <w:p>
      <w:r xmlns:w="http://schemas.openxmlformats.org/wordprocessingml/2006/main">
        <w:t xml:space="preserve">2. ਗਿਲਗਾਲ ਦਾ ਚਮਤਕਾਰ: ਯਾਦ ਦਾ ਸਥਾਨ</w:t>
      </w:r>
    </w:p>
    <w:p/>
    <w:p>
      <w:r xmlns:w="http://schemas.openxmlformats.org/wordprocessingml/2006/main">
        <w:t xml:space="preserve">1. ਯਸਾਯਾਹ 43:25 "ਮੈਂ, ਮੈਂ ਵੀ, ਉਹ ਹਾਂ ਜੋ ਮੇਰੇ ਆਪਣੇ ਲਈ ਤੁਹਾਡੇ ਅਪਰਾਧਾਂ ਨੂੰ ਮਿਟਾ ਦਿੰਦਾ ਹੈ, ਅਤੇ ਤੁਹਾਡੇ ਪਾਪਾਂ ਨੂੰ ਯਾਦ ਨਹੀਂ ਰੱਖਾਂਗਾ।"</w:t>
      </w:r>
    </w:p>
    <w:p/>
    <w:p>
      <w:r xmlns:w="http://schemas.openxmlformats.org/wordprocessingml/2006/main">
        <w:t xml:space="preserve">2. ਮੀਕਾਹ 7:19 "ਉਹ ਮੁੜ ਆਵੇਗਾ, ਉਹ ਸਾਡੇ ਉੱਤੇ ਤਰਸ ਕਰੇਗਾ; ਉਹ ਸਾਡੀਆਂ ਬਦੀਆਂ ਨੂੰ ਆਪਣੇ ਅਧੀਨ ਕਰੇਗਾ; ਅਤੇ ਤੂੰ ਉਨ੍ਹਾਂ ਦੇ ਸਾਰੇ ਪਾਪ ਸਮੁੰਦਰ ਦੀਆਂ ਡੂੰਘਾਈਆਂ ਵਿੱਚ ਸੁੱਟ ਦੇਵੇਗਾ।"</w:t>
      </w:r>
    </w:p>
    <w:p/>
    <w:p>
      <w:r xmlns:w="http://schemas.openxmlformats.org/wordprocessingml/2006/main">
        <w:t xml:space="preserve">ਯਹੋਸ਼ੁਆ 5:10 ਅਤੇ ਇਸਰਾਏਲੀਆਂ ਨੇ ਗਿਲਗਾਲ ਵਿੱਚ ਡੇਰੇ ਲਾਏ ਅਤੇ ਮਹੀਨੇ ਦੀ ਚੌਦ੍ਹਵੀਂ ਤਾਰੀਖ਼ ਨੂੰ ਯਰੀਹੋ ਦੇ ਮੈਦਾਨ ਵਿੱਚ ਪਸਾਹ ਦਾ ਤਿਉਹਾਰ ਮਨਾਇਆ।</w:t>
      </w:r>
    </w:p>
    <w:p/>
    <w:p>
      <w:r xmlns:w="http://schemas.openxmlformats.org/wordprocessingml/2006/main">
        <w:t xml:space="preserve">ਇਸਰਾਏਲੀਆਂ ਨੇ ਯਰੀਹੋ ਦੇ ਮੈਦਾਨਾਂ ਵਿੱਚ ਪਸਾਹ ਦਾ ਤਿਉਹਾਰ ਮਨਾਇਆ।</w:t>
      </w:r>
    </w:p>
    <w:p/>
    <w:p>
      <w:r xmlns:w="http://schemas.openxmlformats.org/wordprocessingml/2006/main">
        <w:t xml:space="preserve">1. ਵਿਸ਼ਵਾਸ ਦੀ ਸ਼ਕਤੀ: ਜਦੋਂ ਇਜ਼ਰਾਈਲੀਆਂ ਨੇ ਪਸਾਹ ਮਨਾਉਣ ਲਈ ਪਰਮੇਸ਼ੁਰ ਦੇ ਹੁਕਮ ਦੀ ਪਾਲਣਾ ਕੀਤੀ, ਤਾਂ ਉਨ੍ਹਾਂ ਨੇ ਉਨ੍ਹਾਂ ਦੀ ਅਗਵਾਈ ਅਤੇ ਸੁਰੱਖਿਆ ਕਰਨ ਦੇ ਪਰਮੇਸ਼ੁਰ ਦੇ ਵਾਅਦੇ ਵਿੱਚ ਵਿਸ਼ਵਾਸ ਦਿਖਾਇਆ।</w:t>
      </w:r>
    </w:p>
    <w:p/>
    <w:p>
      <w:r xmlns:w="http://schemas.openxmlformats.org/wordprocessingml/2006/main">
        <w:t xml:space="preserve">2. ਆਗਿਆਕਾਰੀ ਦੀ ਤਾਕਤ: ਇਜ਼ਰਾਈਲੀਆਂ ਦਾ ਪਰਮੇਸ਼ੁਰ ਵਿੱਚ ਵਿਸ਼ਵਾਸ ਉਸ ਦੇ ਹੁਕਮਾਂ ਦੀ ਪਾਲਣਾ ਕਰਨ ਵਿੱਚ ਪ੍ਰਦਰਸ਼ਿਤ ਹੋਇਆ ਸੀ।</w:t>
      </w:r>
    </w:p>
    <w:p/>
    <w:p>
      <w:r xmlns:w="http://schemas.openxmlformats.org/wordprocessingml/2006/main">
        <w:t xml:space="preserve">1. ਬਿਵਸਥਾ ਸਾਰ 6:17-18 ਤੁਸੀਂ ਯਹੋਵਾਹ ਆਪਣੇ ਪਰਮੇਸ਼ੁਰ ਦੇ ਹੁਕਮਾਂ ਅਤੇ ਉਸ ਦੀਆਂ ਸਾਖੀਆਂ ਅਤੇ ਉਸ ਦੀਆਂ ਬਿਧੀਆਂ ਦੀ ਪਾਲਣਾ ਕਰੋ ਜਿਨ੍ਹਾਂ ਦਾ ਉਸ ਨੇ ਤੁਹਾਨੂੰ ਹੁਕਮ ਦਿੱਤਾ ਹੈ। ਅਤੇ ਤੁਸੀਂ ਉਹੀ ਕਰੋ ਜੋ ਪ੍ਰਭੂ ਦੀ ਨਿਗਾਹ ਵਿੱਚ ਸਹੀ ਅਤੇ ਚੰਗਾ ਹੈ, ਤਾਂ ਜੋ ਤੁਹਾਡਾ ਭਲਾ ਹੋਵੇ।</w:t>
      </w:r>
    </w:p>
    <w:p/>
    <w:p>
      <w:r xmlns:w="http://schemas.openxmlformats.org/wordprocessingml/2006/main">
        <w:t xml:space="preserve">2. ਮੱਤੀ 7:24-25 ਇਸ ਲਈ ਜੋ ਕੋਈ ਵੀ ਮੇਰੀਆਂ ਇਨ੍ਹਾਂ ਗੱਲਾਂ ਨੂੰ ਸੁਣਦਾ ਹੈ ਅਤੇ ਉਨ੍ਹਾਂ ਉੱਤੇ ਚੱਲਦਾ ਹੈ, ਮੈਂ ਉਸ ਦੀ ਤੁਲਨਾ ਉਸ ਬੁੱਧੀਮਾਨ ਆਦਮੀ ਨਾਲ ਕਰਾਂਗਾ ਜਿਸ ਨੇ ਚੱਟਾਨ ਉੱਤੇ ਆਪਣਾ ਘਰ ਬਣਾਇਆ: ਅਤੇ ਮੀਂਹ ਵਰ੍ਹਿਆ, ਹੜ੍ਹ ਆਏ ਅਤੇ ਹਨੇਰੀਆਂ ਵਗਣੀਆਂ। ਉਸ ਘਰ 'ਤੇ ਕੁੱਟਿਆ; ਅਤੇ ਇਹ ਡਿੱਗਿਆ ਨਹੀਂ, ਕਿਉਂਕਿ ਇਸਦੀ ਨੀਂਹ ਚੱਟਾਨ ਉੱਤੇ ਰੱਖੀ ਗਈ ਸੀ।</w:t>
      </w:r>
    </w:p>
    <w:p/>
    <w:p>
      <w:r xmlns:w="http://schemas.openxmlformats.org/wordprocessingml/2006/main">
        <w:t xml:space="preserve">ਯਹੋਸ਼ੁਆ 5:11 ਅਤੇ ਉਨ੍ਹਾਂ ਨੇ ਪਸਾਹ ਦੇ ਅਗਲੇ ਦਿਨ ਧਰਤੀ ਦੀ ਪੁਰਾਣੀ ਮੱਕੀ, ਬੇਖਮੀਰੀ ਰੋਟੀਆਂ ਅਤੇ ਸੁੱਕੀ ਹੋਈ ਮੱਕੀ ਨੂੰ ਉਸੇ ਦਿਨ ਖਾਧਾ।</w:t>
      </w:r>
    </w:p>
    <w:p/>
    <w:p>
      <w:r xmlns:w="http://schemas.openxmlformats.org/wordprocessingml/2006/main">
        <w:t xml:space="preserve">ਇਜ਼ਰਾਈਲੀਆਂ ਨੇ ਪਸਾਹ ਦੇ ਤਿਉਹਾਰ ਤੋਂ ਬਾਅਦ ਜ਼ਮੀਨ ਤੋਂ ਪੁਰਾਣੇ ਅਨਾਜ ਨੂੰ ਖਾਧਾ, ਜਿਸ ਵਿੱਚ ਉਸੇ ਦਿਨ ਬੇਖਮੀਰੀ ਰੋਟੀਆਂ ਅਤੇ ਸੁੱਕੇ ਹੋਏ ਅਨਾਜ ਸ਼ਾਮਲ ਸਨ।</w:t>
      </w:r>
    </w:p>
    <w:p/>
    <w:p>
      <w:r xmlns:w="http://schemas.openxmlformats.org/wordprocessingml/2006/main">
        <w:t xml:space="preserve">1. ਪਰਮੇਸ਼ੁਰ ਆਪਣੇ ਲੋਕਾਂ ਲਈ ਚਮਤਕਾਰੀ ਤਰੀਕਿਆਂ ਨਾਲ ਪ੍ਰਬੰਧ ਕਰਦਾ ਹੈ।</w:t>
      </w:r>
    </w:p>
    <w:p/>
    <w:p>
      <w:r xmlns:w="http://schemas.openxmlformats.org/wordprocessingml/2006/main">
        <w:t xml:space="preserve">2. ਔਖੇ ਸਮਿਆਂ ਵਿੱਚ ਵੀ ਪ੍ਰਭੂ ਵਿੱਚ ਅਨੰਦ ਮਾਣੋ।</w:t>
      </w:r>
    </w:p>
    <w:p/>
    <w:p>
      <w:r xmlns:w="http://schemas.openxmlformats.org/wordprocessingml/2006/main">
        <w:t xml:space="preserve">1. ਜ਼ਬੂਰ 34:8-9 - ਓ, ਚੱਖੋ ਅਤੇ ਵੇਖੋ ਕਿ ਪ੍ਰਭੂ ਚੰਗਾ ਹੈ! ਧੰਨ ਹੈ ਉਹ ਮਨੁੱਖ ਜੋ ਉਸ ਵਿੱਚ ਪਨਾਹ ਲੈਂਦਾ ਹੈ! ਹੇ ਉਸ ਦੇ ਸੰਤ, ਯਹੋਵਾਹ ਤੋਂ ਡਰੋ, ਕਿਉਂਕਿ ਉਸ ਤੋਂ ਡਰਨ ਵਾਲਿਆਂ ਦੀ ਕੋਈ ਕਮੀ ਨਹੀਂ ਹੈ!</w:t>
      </w:r>
    </w:p>
    <w:p/>
    <w:p>
      <w:r xmlns:w="http://schemas.openxmlformats.org/wordprocessingml/2006/main">
        <w:t xml:space="preserve">2. ਮੱਤੀ 6:25-33 - ਇਸ ਲਈ, ਮੈਂ ਤੁਹਾਨੂੰ ਦੱਸਦਾ ਹਾਂ, ਆਪਣੀ ਜ਼ਿੰਦਗੀ ਦੀ ਚਿੰਤਾ ਨਾ ਕਰੋ, ਤੁਸੀਂ ਕੀ ਖਾਓਗੇ ਜਾਂ ਪੀਓਗੇ; ਜਾਂ ਤੁਹਾਡੇ ਸਰੀਰ ਬਾਰੇ, ਤੁਸੀਂ ਕੀ ਪਹਿਨੋਗੇ। ਕੀ ਜੀਵਨ ਭੋਜਨ ਨਾਲੋਂ ਅਤੇ ਸਰੀਰ ਕੱਪੜਿਆਂ ਨਾਲੋਂ ਵੱਧ ਨਹੀਂ ਹੈ?...ਪਰ ਪਹਿਲਾਂ ਉਸਦੇ ਰਾਜ ਅਤੇ ਉਸਦੀ ਧਾਰਮਿਕਤਾ ਨੂੰ ਭਾਲੋ, ਅਤੇ ਇਹ ਸਾਰੀਆਂ ਚੀਜ਼ਾਂ ਤੁਹਾਨੂੰ ਵੀ ਦਿੱਤੀਆਂ ਜਾਣਗੀਆਂ।</w:t>
      </w:r>
    </w:p>
    <w:p/>
    <w:p>
      <w:r xmlns:w="http://schemas.openxmlformats.org/wordprocessingml/2006/main">
        <w:t xml:space="preserve">ਯਹੋਸ਼ੁਆ 5:12 ਅਤੇ ਅਗਲੇ ਦਿਨ ਮੰਨ ਬੰਦ ਹੋ ਗਿਆ ਜਦੋਂ ਉਨ੍ਹਾਂ ਨੇ ਧਰਤੀ ਦੀ ਪੁਰਾਣੀ ਮੱਕੀ ਨੂੰ ਖਾ ਲਿਆ। ਅਤੇ ਨਾ ਹੀ ਇਸਰਾਏਲ ਦੇ ਲੋਕਾਂ ਕੋਲ ਹੁਣ ਕੋਈ ਮੰਨ ਸੀ। ਪਰ ਉਨ੍ਹਾਂ ਨੇ ਉਸ ਸਾਲ ਕਨਾਨ ਦੇਸ਼ ਦਾ ਫਲ ਖਾਧਾ।</w:t>
      </w:r>
    </w:p>
    <w:p/>
    <w:p>
      <w:r xmlns:w="http://schemas.openxmlformats.org/wordprocessingml/2006/main">
        <w:t xml:space="preserve">ਇਸਰਾਏਲੀਆਂ ਨੇ ਕਨਾਨ ਦੇਸ਼ ਦੀ ਉਪਜ ਖਾਣ ਤੋਂ ਬਾਅਦ ਪਰਮੇਸ਼ੁਰ ਤੋਂ ਮੰਨ ਲੈਣਾ ਬੰਦ ਕਰ ਦਿੱਤਾ।</w:t>
      </w:r>
    </w:p>
    <w:p/>
    <w:p>
      <w:r xmlns:w="http://schemas.openxmlformats.org/wordprocessingml/2006/main">
        <w:t xml:space="preserve">1. ਪਰਮੇਸ਼ੁਰ ਦਾ ਪ੍ਰਬੰਧ: ਧਰਤੀ ਵਿਚ ਤਾਕਤ ਅਤੇ ਗੁਜ਼ਾਰਾ ਲੱਭਣਾ</w:t>
      </w:r>
    </w:p>
    <w:p/>
    <w:p>
      <w:r xmlns:w="http://schemas.openxmlformats.org/wordprocessingml/2006/main">
        <w:t xml:space="preserve">2. ਰੱਬ 'ਤੇ ਭਰੋਸਾ ਕਰਨਾ: ਉਸ ਦੇ ਵਾਅਦੇ ਅਤੇ ਪ੍ਰਬੰਧ 'ਤੇ ਭਰੋਸਾ ਕਰਨਾ</w:t>
      </w:r>
    </w:p>
    <w:p/>
    <w:p>
      <w:r xmlns:w="http://schemas.openxmlformats.org/wordprocessingml/2006/main">
        <w:t xml:space="preserve">1. ਜ਼ਬੂਰ 34:8-9 - ਚੱਖੋ ਅਤੇ ਦੇਖੋ ਕਿ ਪ੍ਰਭੂ ਚੰਗਾ ਹੈ; ਧੰਨ ਹੈ ਉਹ ਜੋ ਉਸ ਵਿੱਚ ਪਨਾਹ ਲੈਂਦਾ ਹੈ। ਯਹੋਵਾਹ ਤੋਂ ਡਰੋ, ਤੁਸੀਂ ਉਸ ਦੇ ਪਵਿੱਤਰ ਲੋਕੋ, ਕਿਉਂਕਿ ਉਸ ਤੋਂ ਡਰਨ ਵਾਲਿਆਂ ਨੂੰ ਕਿਸੇ ਚੀਜ਼ ਦੀ ਘਾਟ ਨਹੀਂ ਹੈ।</w:t>
      </w:r>
    </w:p>
    <w:p/>
    <w:p>
      <w:r xmlns:w="http://schemas.openxmlformats.org/wordprocessingml/2006/main">
        <w:t xml:space="preserve">2. ਬਿਵਸਥਾ ਸਾਰ 8: 3-4 - ਉਸਨੇ ਤੁਹਾਨੂੰ ਨਿਮਰ ਬਣਾਇਆ, ਤੁਹਾਨੂੰ ਭੁੱਖਾ ਬਣਾਇਆ ਅਤੇ ਫਿਰ ਤੁਹਾਨੂੰ ਮੰਨ ਨਾਲ ਖੁਆਇਆ, ਜਿਸ ਨੂੰ ਨਾ ਤੁਸੀਂ ਅਤੇ ਨਾ ਹੀ ਤੁਹਾਡੇ ਪੁਰਖਿਆਂ ਨੇ ਜਾਣਿਆ ਸੀ, ਤੁਹਾਨੂੰ ਇਹ ਸਿਖਾਉਣ ਲਈ ਕਿ ਮਨੁੱਖ ਇਕੱਲੀ ਰੋਟੀ ਨਾਲ ਨਹੀਂ ਜੀਉਂਦਾ ਸਗੋਂ ਆਉਣ ਵਾਲੇ ਹਰ ਸ਼ਬਦ 'ਤੇ ਰਹਿੰਦਾ ਹੈ। ਪ੍ਰਭੂ ਦੇ ਮੂੰਹੋਂ।</w:t>
      </w:r>
    </w:p>
    <w:p/>
    <w:p>
      <w:r xmlns:w="http://schemas.openxmlformats.org/wordprocessingml/2006/main">
        <w:t xml:space="preserve">ਯਹੋਸ਼ੁਆ 5:13 ਅਤੇ ਐਉਂ ਹੋਇਆ ਕਿ ਜਦ ਯਹੋਸ਼ੁਆ ਯਰੀਹੋ ਦੇ ਕੋਲ ਸੀ ਤਾਂ ਉਸ ਨੇ ਆਪਣੀਆਂ ਅੱਖਾਂ ਚੁੱਕ ਕੇ ਵੇਖਿਆ, ਤਾਂ ਵੇਖੋ, ਇੱਕ ਮਨੁੱਖ ਹੱਥ ਵਿੱਚ ਤਲਵਾਰ ਫੜੀ ਉਹ ਦੇ ਸਾਹਮਣੇ ਖੜ੍ਹਾ ਸੀ ਅਤੇ ਯਹੋਸ਼ੁਆ ਉਹ ਦੇ ਕੋਲ ਗਿਆ। ਅਤੇ ਉਸ ਨੂੰ ਕਿਹਾ, ਕੀ ਤੂੰ ਸਾਡੇ ਲਈ ਹੈ, ਜਾਂ ਸਾਡੇ ਵਿਰੋਧੀਆਂ ਲਈ?</w:t>
      </w:r>
    </w:p>
    <w:p/>
    <w:p>
      <w:r xmlns:w="http://schemas.openxmlformats.org/wordprocessingml/2006/main">
        <w:t xml:space="preserve">ਯਹੋਸ਼ੁਆ ਨੇ ਯਰੀਹੋ ਦੇ ਬਾਹਰ ਖਿੱਚੀ ਹੋਈ ਤਲਵਾਰ ਨਾਲ ਇੱਕ ਆਦਮੀ ਦਾ ਸਾਹਮਣਾ ਕੀਤਾ ਅਤੇ ਉਸ ਨੂੰ ਪੁੱਛਿਆ ਕਿ ਕੀ ਉਹ ਉਨ੍ਹਾਂ ਦੀ ਮਦਦ ਕਰਨ ਜਾਂ ਰੋਕਣ ਲਈ ਉੱਥੇ ਸੀ।</w:t>
      </w:r>
    </w:p>
    <w:p/>
    <w:p>
      <w:r xmlns:w="http://schemas.openxmlformats.org/wordprocessingml/2006/main">
        <w:t xml:space="preserve">1. ਸਾਡੇ ਆਲੇ ਦੁਆਲੇ ਦੇ ਲੋਕਾਂ ਦੇ ਇਰਾਦਿਆਂ ਨੂੰ ਸਮਝਣ ਦੀ ਮਹੱਤਤਾ.</w:t>
      </w:r>
    </w:p>
    <w:p/>
    <w:p>
      <w:r xmlns:w="http://schemas.openxmlformats.org/wordprocessingml/2006/main">
        <w:t xml:space="preserve">2. ਅਨਿਸ਼ਚਿਤਤਾ ਦੇ ਚਿਹਰੇ ਵਿੱਚ ਹਿੰਮਤ ਅਤੇ ਵਿਸ਼ਵਾਸ ਦੀ ਕੀਮਤ.</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ਯਹੋਸ਼ੁਆ 5:14 ਉਸ ਨੇ ਆਖਿਆ, ਨਹੀਂ! ਪਰ ਮੈਂ ਹੁਣ ਯਹੋਵਾਹ ਦੇ ਸੈਨਾਪਤੀ ਵਜੋਂ ਆਇਆ ਹਾਂ। ਤਦ ਯਹੋਸ਼ੁਆ ਨੇ ਧਰਤੀ ਉੱਤੇ ਮੂੰਹ ਦੇ ਭਾਰ ਡਿੱਗ ਕੇ ਮੱਥਾ ਟੇਕਿਆ ਅਤੇ ਉਹ ਨੂੰ ਆਖਿਆ, ਮੇਰਾ ਮਾਲਕ ਆਪਣੇ ਸੇਵਕ ਨੂੰ ਕੀ ਆਖਦਾ ਹੈ?</w:t>
      </w:r>
    </w:p>
    <w:p/>
    <w:p>
      <w:r xmlns:w="http://schemas.openxmlformats.org/wordprocessingml/2006/main">
        <w:t xml:space="preserve">ਯਹੋਸ਼ੁਆ ਯਹੋਵਾਹ ਦੀ ਸੈਨਾ ਦੇ ਕਪਤਾਨ ਨੂੰ ਮਿਲਿਆ ਅਤੇ ਉਸਦੀ ਉਪਾਸਨਾ ਕੀਤੀ।</w:t>
      </w:r>
    </w:p>
    <w:p/>
    <w:p>
      <w:r xmlns:w="http://schemas.openxmlformats.org/wordprocessingml/2006/main">
        <w:t xml:space="preserve">1. ਰੱਬ ਦਾ ਪ੍ਰਬੰਧ: ਪ੍ਰਭੂ ਦੀ ਫੌਜ ਦੀ ਮੌਜੂਦਗੀ</w:t>
      </w:r>
    </w:p>
    <w:p/>
    <w:p>
      <w:r xmlns:w="http://schemas.openxmlformats.org/wordprocessingml/2006/main">
        <w:t xml:space="preserve">2. ਪ੍ਰਮਾਤਮਾ ਦੀ ਸ਼ਕਤੀ ਦੇ ਡਰ ਵਿੱਚ ਪੂਜਾ ਕਰੋ</w:t>
      </w:r>
    </w:p>
    <w:p/>
    <w:p>
      <w:r xmlns:w="http://schemas.openxmlformats.org/wordprocessingml/2006/main">
        <w:t xml:space="preserve">1. ਜ਼ਬੂਰ 24:7-10 - ਹੇ ਦਰਵਾਜ਼ੇ, ਆਪਣੇ ਸਿਰ ਚੁੱਕੋ; ਅਤੇ ਤੁਸੀਂ ਉੱਚੇ ਹੋਵੋ, ਹੇ ਸਦੀਵੀ ਦਰਵਾਜ਼ੇ; ਅਤੇ ਮਹਿਮਾ ਦਾ ਰਾਜਾ ਅੰਦਰ ਆਵੇਗਾ।</w:t>
      </w:r>
    </w:p>
    <w:p/>
    <w:p>
      <w:r xmlns:w="http://schemas.openxmlformats.org/wordprocessingml/2006/main">
        <w:t xml:space="preserve">2. ਯਸਾਯਾਹ 6:1-5 - ਮੈਂ ਪ੍ਰਭੂ ਨੂੰ ਉੱਚੇ ਅਤੇ ਉੱਚੇ ਸਿੰਘਾਸਣ 'ਤੇ ਬੈਠਾ ਦੇਖਿਆ; ਅਤੇ ਉਸਦੀ ਰੇਲਗੱਡੀ ਮੰਦਰ ਨਾਲ ਭਰ ਗਈ।</w:t>
      </w:r>
    </w:p>
    <w:p/>
    <w:p>
      <w:r xmlns:w="http://schemas.openxmlformats.org/wordprocessingml/2006/main">
        <w:t xml:space="preserve">ਯਹੋਸ਼ੁਆ 5:15 ਅਤੇ ਯਹੋਵਾਹ ਦੇ ਸੈਨਾਪਤੀ ਨੇ ਯਹੋਸ਼ੁਆ ਨੂੰ ਆਖਿਆ, ਆਪਣੀ ਜੁੱਤੀ ਆਪਣੇ ਪੈਰਾਂ ਵਿੱਚੋਂ ਲਾਹ ਦੇ। ਕਿਉਂਕਿ ਉਹ ਥਾਂ ਜਿੱਥੇ ਤੂੰ ਖੜ੍ਹਾ ਹੈਂ ਪਵਿੱਤਰ ਹੈ। ਅਤੇ ਯਹੋਸ਼ੁਆ ਨੇ ਅਜਿਹਾ ਹੀ ਕੀਤਾ।</w:t>
      </w:r>
    </w:p>
    <w:p/>
    <w:p>
      <w:r xmlns:w="http://schemas.openxmlformats.org/wordprocessingml/2006/main">
        <w:t xml:space="preserve">ਯਹੋਵਾਹ ਦੇ ਮੇਜ਼ਬਾਨ ਦੇ ਕਪਤਾਨ ਨੇ ਯਹੋਸ਼ੁਆ ਨੂੰ ਹੁਕਮ ਦਿੱਤਾ ਕਿ ਉਹ ਆਪਣੀ ਜੁੱਤੀ ਉਤਾਰ ਦੇਵੇ ਕਿਉਂਕਿ ਉਹ ਜਿਸ ਥਾਂ 'ਤੇ ਖੜ੍ਹਾ ਸੀ ਉਹ ਪਵਿੱਤਰ ਸੀ।</w:t>
      </w:r>
    </w:p>
    <w:p/>
    <w:p>
      <w:r xmlns:w="http://schemas.openxmlformats.org/wordprocessingml/2006/main">
        <w:t xml:space="preserve">1. ਪਰਮਾਤਮਾ ਦੀ ਮੌਜੂਦਗੀ ਨੂੰ ਪਛਾਣਨਾ ਅਤੇ ਸਤਿਕਾਰ ਕਰਨਾ ਸਿੱਖਣਾ।</w:t>
      </w:r>
    </w:p>
    <w:p/>
    <w:p>
      <w:r xmlns:w="http://schemas.openxmlformats.org/wordprocessingml/2006/main">
        <w:t xml:space="preserve">2. ਪ੍ਰਮਾਤਮਾ ਦੀ ਪਵਿੱਤਰਤਾ ਦੀ ਕਦਰ ਕਰਨਾ ਅਤੇ ਜਵਾਬ ਦੇਣਾ।</w:t>
      </w:r>
    </w:p>
    <w:p/>
    <w:p>
      <w:r xmlns:w="http://schemas.openxmlformats.org/wordprocessingml/2006/main">
        <w:t xml:space="preserve">1. ਕੂਚ 3:5 ਆਪਣੇ ਪੈਰਾਂ ਤੋਂ ਆਪਣੀ ਜੁੱਤੀ ਲਾਹ ਦਿਓ, ਕਿਉਂਕਿ ਉਹ ਜਗ੍ਹਾ ਜਿੱਥੇ ਤੁਸੀਂ ਖੜ੍ਹੇ ਹੋ ਪਵਿੱਤਰ ਧਰਤੀ ਹੈ।</w:t>
      </w:r>
    </w:p>
    <w:p/>
    <w:p>
      <w:r xmlns:w="http://schemas.openxmlformats.org/wordprocessingml/2006/main">
        <w:t xml:space="preserve">2. ਜ਼ਬੂਰ 24:3-4 ਯਹੋਵਾਹ ਦੀ ਪਹਾੜੀ ਉੱਤੇ ਕੌਣ ਚੜ੍ਹੇਗਾ? ਜਾਂ ਉਸ ਦੇ ਪਵਿੱਤਰ ਸਥਾਨ ਵਿੱਚ ਕੌਣ ਖੜ੍ਹਾ ਹੋਵੇਗਾ? ਉਹ ਜਿਸਦੇ ਹੱਥ ਸਾਫ਼ ਹਨ, ਅਤੇ ਇੱਕ ਸ਼ੁੱਧ ਦਿਲ ਹੈ; ਜਿਸ ਨੇ ਆਪਣੀ ਜਾਨ ਨੂੰ ਵਿਅਰਥ ਵੱਲ ਨਹੀਂ ਚੁੱਕਿਆ, ਨਾ ਹੀ ਧੋਖੇ ਨਾਲ ਸਹੁੰ ਖਾਧੀ ਹੈ।</w:t>
      </w:r>
    </w:p>
    <w:p/>
    <w:p>
      <w:r xmlns:w="http://schemas.openxmlformats.org/wordprocessingml/2006/main">
        <w:t xml:space="preserve">ਯਹੋਸ਼ੁਆ 6 ਦਾ ਸਾਰ ਤਿੰਨ ਪੈਰਿਆਂ ਵਿੱਚ ਇਸ ਤਰ੍ਹਾਂ ਦਿੱਤਾ ਜਾ ਸਕਦਾ ਹੈ, ਸੰਕੇਤਕ ਆਇਤਾਂ ਦੇ ਨਾਲ:</w:t>
      </w:r>
    </w:p>
    <w:p/>
    <w:p>
      <w:r xmlns:w="http://schemas.openxmlformats.org/wordprocessingml/2006/main">
        <w:t xml:space="preserve">ਪੈਰਾ 1: ਯਹੋਸ਼ੁਆ 6:1-14 ਯਰੀਹੋ ਦੀ ਜਿੱਤ ਦਾ ਵਰਣਨ ਕਰਦਾ ਹੈ। ਪਰਮੇਸ਼ੁਰ ਨੇ ਯਹੋਸ਼ੁਆ ਨੂੰ ਸ਼ਹਿਰ ਨੂੰ ਜਿੱਤਣ ਦੇ ਤਰੀਕੇ ਬਾਰੇ ਦੱਸਿਆ। ਇਸਰਾਏਲੀਆਂ ਨੂੰ ਛੇ ਦਿਨਾਂ ਲਈ ਇੱਕ ਵਾਰ ਸ਼ਹਿਰ ਦੇ ਦੁਆਲੇ ਕੂਚ ਕਰਨਾ ਹੈ, ਸੱਤ ਜਾਜਕ ਭੇਡੂ ਦੇ ਸਿੰਗਾਂ ਤੋਂ ਬਣੀਆਂ ਤੁਰ੍ਹੀਆਂ ਲੈ ਕੇ ਰਾਹ ਵਿੱਚ ਅਗਵਾਈ ਕਰਨਗੇ। ਸੱਤਵੇਂ ਦਿਨ, ਉਹ ਸੱਤ ਵਾਰੀ ਸ਼ਹਿਰ ਦੇ ਦੁਆਲੇ ਕੂਚ ਕਰਨ ਅਤੇ ਜਦੋਂ ਯਹੋਸ਼ੁਆ ਰੌਲਾ ਪਾਉਂਦਾ, ਤਾਂ ਸਾਰੇ ਲੋਕ ਵੀ ਜੈਕਾਰੇ ਲਾਉਣ। ਪਰਮੇਸ਼ੁਰ ਦੇ ਨਿਰਦੇਸ਼ਾਂ ਦੀ ਪਾਲਣਾ ਕਰਦੇ ਹੋਏ, ਉਹ ਇਸ ਗੈਰ-ਰਵਾਇਤੀ ਲੜਾਈ ਦੀ ਯੋਜਨਾ ਨੂੰ ਪੂਰਾ ਕਰਦੇ ਹਨ.</w:t>
      </w:r>
    </w:p>
    <w:p/>
    <w:p>
      <w:r xmlns:w="http://schemas.openxmlformats.org/wordprocessingml/2006/main">
        <w:t xml:space="preserve">ਪੈਰਾ 2: ਯਹੋਸ਼ੁਆ 6:15-21 ਵਿੱਚ ਜਾਰੀ ਰੱਖਦੇ ਹੋਏ, ਇਹ ਦਰਜ ਹੈ ਕਿ ਸੱਤਵੇਂ ਦਿਨ, ਯਰੀਹੋ ਦੇ ਆਲੇ-ਦੁਆਲੇ ਸੱਤ ਵਾਰ ਮਾਰਚ ਕਰਨ ਤੋਂ ਬਾਅਦ, ਯਹੋਸ਼ੁਆ ਸਾਰਿਆਂ ਨੂੰ ਚੀਕਣ ਦਾ ਹੁਕਮ ਦਿੰਦਾ ਹੈ। ਜੈਰੀਕੋ ਦੀਆਂ ਕੰਧਾਂ ਉਨ੍ਹਾਂ ਦੀਆਂ ਚੀਕਾਂ ਦੇ ਨਤੀਜੇ ਵਜੋਂ ਚਮਤਕਾਰੀ ਢੰਗ ਨਾਲ ਢਹਿ ਜਾਂਦੀਆਂ ਹਨ ਅਤੇ ਸਮਤਲ ਹੋ ਜਾਂਦੀਆਂ ਹਨ। ਇਜ਼ਰਾਈਲੀ ਸ਼ਹਿਰ ਵਿੱਚ ਦਾਖਲ ਹੋ ਗਏ ਅਤੇ ਇਸ ਦੇ ਅੰਦਰ ਸਭ ਕੁਝ ਪੂਰੀ ਤਰ੍ਹਾਂ ਤਬਾਹ ਕਰ ਦਿੱਤਾ, ਆਦਮੀਆਂ ਅਤੇ ਔਰਤਾਂ, ਜਵਾਨ ਅਤੇ ਬੁੱਢੇ, ਸਿਵਾਏ ਰਾਹਾਬ ਅਤੇ ਉਸਦੇ ਪਰਿਵਾਰ ਨੂੰ ਛੱਡ ਕੇ ਜਿਨ੍ਹਾਂ ਨੂੰ ਬਚਾਇਆ ਗਿਆ ਸੀ ਕਿਉਂਕਿ ਉਸਨੇ ਜਾਸੂਸਾਂ ਨੂੰ ਲੁਕਾਇਆ ਸੀ।</w:t>
      </w:r>
    </w:p>
    <w:p/>
    <w:p>
      <w:r xmlns:w="http://schemas.openxmlformats.org/wordprocessingml/2006/main">
        <w:t xml:space="preserve">ਪੈਰਾ 3: ਯਹੋਸ਼ੁਆ 6: 22-27 ਵਿਚ ਰਾਹਾਬ ਦੇ ਬਚਾਅ ਉੱਤੇ ਜ਼ੋਰ ਦੇਣ ਦੇ ਨਾਲ ਯਹੋਸ਼ੁਆ 6 ਸਮਾਪਤ ਹੋਇਆ। ਦੋ ਜਾਸੂਸ ਰਾਹਾਬ ਦੇ ਘਰ ਵਾਪਸ ਆਉਂਦੇ ਹਨ ਅਤੇ ਉਸ ਨੂੰ ਉਸ ਦੇ ਪਰਿਵਾਰਕ ਮੈਂਬਰਾਂ ਸਮੇਤ ਬਾਹਰ ਲਿਆਉਂਦੇ ਹਨ ਜੋ ਤਬਾਹੀ ਤੋਂ ਬਚੇ ਹੋਏ ਹਨ। ਉਹ ਰਾਹਾਬ ਅਤੇ ਉਸਦੇ ਰਿਸ਼ਤੇਦਾਰਾਂ ਨੂੰ ਇਜ਼ਰਾਈਲੀ ਸਮਾਜ ਵਿੱਚ ਉਹਨਾਂ ਦੀ ਰੱਖਿਆ ਵਿੱਚ ਉਸਦੀ ਵਫ਼ਾਦਾਰੀ ਦੇ ਇਨਾਮ ਵਜੋਂ ਵਸਾਉਂਦੇ ਹਨ। ਇਹ ਕੰਮ ਉਸ ਦੇ ਵਾਅਦਿਆਂ ਦਾ ਸਨਮਾਨ ਕਰਨ ਵਿੱਚ ਪਰਮੇਸ਼ੁਰ ਦੀ ਵਫ਼ਾਦਾਰੀ ਦੀ ਗਵਾਹੀ ਵਜੋਂ ਕੰਮ ਕਰਦਾ ਹੈ।</w:t>
      </w:r>
    </w:p>
    <w:p/>
    <w:p>
      <w:r xmlns:w="http://schemas.openxmlformats.org/wordprocessingml/2006/main">
        <w:t xml:space="preserve">ਸਾਰੰਸ਼ ਵਿੱਚ:</w:t>
      </w:r>
    </w:p>
    <w:p>
      <w:r xmlns:w="http://schemas.openxmlformats.org/wordprocessingml/2006/main">
        <w:t xml:space="preserve">ਜੋਸ਼ੁਆ 6 ਪੇਸ਼ ਕਰਦਾ ਹੈ:</w:t>
      </w:r>
    </w:p>
    <w:p>
      <w:r xmlns:w="http://schemas.openxmlformats.org/wordprocessingml/2006/main">
        <w:t xml:space="preserve">ਕੰਧਾਂ ਦੁਆਲੇ ਮਾਰਚ ਕਰਦੇ ਹੋਏ ਜੇਰੀਕੋ ਦੀ ਜਿੱਤ;</w:t>
      </w:r>
    </w:p>
    <w:p>
      <w:r xmlns:w="http://schemas.openxmlformats.org/wordprocessingml/2006/main">
        <w:t xml:space="preserve">ਜੈਰੀਕੋ ਦੀਆਂ ਕੰਧਾਂ ਦੇ ਢਹਿਣ ਨਾਲ ਚੀਕਣਾ ਜਿੱਤ ਲਿਆਉਂਦਾ ਹੈ;</w:t>
      </w:r>
    </w:p>
    <w:p>
      <w:r xmlns:w="http://schemas.openxmlformats.org/wordprocessingml/2006/main">
        <w:t xml:space="preserve">ਵਫ਼ਾਦਾਰੀ ਕਾਰਨ ਰਾਹਾਬ ਦਾ ਬਚਾਅ ਤਬਾਹੀ ਤੋਂ ਬਚਿਆ।</w:t>
      </w:r>
    </w:p>
    <w:p/>
    <w:p>
      <w:r xmlns:w="http://schemas.openxmlformats.org/wordprocessingml/2006/main">
        <w:t xml:space="preserve">ਕੰਧਾਂ ਦੁਆਲੇ ਮਾਰਚ ਕਰਦੇ ਹੋਏ ਜੇਰੀਕੋ ਦੀ ਜਿੱਤ 'ਤੇ ਜ਼ੋਰ;</w:t>
      </w:r>
    </w:p>
    <w:p>
      <w:r xmlns:w="http://schemas.openxmlformats.org/wordprocessingml/2006/main">
        <w:t xml:space="preserve">ਜੈਰੀਕੋ ਦੀਆਂ ਕੰਧਾਂ ਦੇ ਢਹਿਣ ਨਾਲ ਚੀਕਣਾ ਜਿੱਤ ਲਿਆਉਂਦਾ ਹੈ;</w:t>
      </w:r>
    </w:p>
    <w:p>
      <w:r xmlns:w="http://schemas.openxmlformats.org/wordprocessingml/2006/main">
        <w:t xml:space="preserve">ਵਫ਼ਾਦਾਰੀ ਕਾਰਨ ਰਾਹਾਬ ਦਾ ਬਚਾਅ ਤਬਾਹੀ ਤੋਂ ਬਚਿਆ।</w:t>
      </w:r>
    </w:p>
    <w:p/>
    <w:p>
      <w:r xmlns:w="http://schemas.openxmlformats.org/wordprocessingml/2006/main">
        <w:t xml:space="preserve">ਅਧਿਆਇ ਇਸ ਦੀਆਂ ਕੰਧਾਂ ਦੇ ਦੁਆਲੇ ਮਾਰਚ ਕਰਨ ਦੇ ਗੈਰ-ਰਵਾਇਤੀ ਢੰਗ ਦੁਆਰਾ ਯਰੀਕੋ ਦੀ ਜਿੱਤ, ਕੰਧਾਂ ਦੇ ਚਮਤਕਾਰੀ ਢਹਿਣ, ਅਤੇ ਰਾਹਾਬ ਅਤੇ ਉਸਦੇ ਪਰਿਵਾਰ ਨੂੰ ਬਚਾਉਣ 'ਤੇ ਕੇਂਦ੍ਰਤ ਕਰਦਾ ਹੈ। ਯਹੋਸ਼ੁਆ 6 ਵਿੱਚ, ਪਰਮੇਸ਼ੁਰ ਯਹੋਸ਼ੁਆ ਨੂੰ ਯਰੀਹੋ ਨੂੰ ਜਿੱਤਣ ਦੇ ਤਰੀਕੇ ਬਾਰੇ ਖਾਸ ਹਿਦਾਇਤਾਂ ਦਿੰਦਾ ਹੈ। ਇਜ਼ਰਾਈਲੀਆਂ ਨੇ ਛੇ ਦਿਨਾਂ ਲਈ ਇੱਕ ਵਾਰ ਸ਼ਹਿਰ ਦੇ ਦੁਆਲੇ ਮਾਰਚ ਕਰਨਾ ਹੈ, ਜਾਜਕ ਤੁਰ੍ਹੀਆਂ ਲੈ ਕੇ ਰਾਹ ਵਿੱਚ ਅਗਵਾਈ ਕਰਨਗੇ। ਸੱਤਵੇਂ ਦਿਨ, ਉਨ੍ਹਾਂ ਨੇ ਸੱਤ ਵਾਰੀ ਕੂਚ ਕਰਨਾ ਹੈ ਅਤੇ ਫਿਰ ਜਦੋਂ ਯਹੋਸ਼ੁਆ ਹੁਕਮ ਦਿੰਦਾ ਹੈ ਤਾਂ ਰੌਲਾ ਪਾਉਣਾ ਹੈ।</w:t>
      </w:r>
    </w:p>
    <w:p/>
    <w:p>
      <w:r xmlns:w="http://schemas.openxmlformats.org/wordprocessingml/2006/main">
        <w:t xml:space="preserve">ਜੋਸ਼ੁਆ 6 ਵਿੱਚ ਜਾਰੀ ਰੱਖਦੇ ਹੋਏ, ਸੱਤਵੇਂ ਦਿਨ, ਜਿਵੇਂ ਕਿ ਪਰਮੇਸ਼ੁਰ ਦੁਆਰਾ ਹਿਦਾਇਤ ਦਿੱਤੀ ਗਈ ਸੀ, ਉਹ ਸੱਤ ਵਾਰੀ ਯਰੀਹੋ ਦੇ ਦੁਆਲੇ ਮਾਰਚ ਕਰਦੇ ਹਨ ਅਤੇ ਉੱਚੀ-ਉੱਚੀ ਜੈਕਾਰੇ ਦਿੰਦੇ ਹਨ। ਚਮਤਕਾਰੀ ਢੰਗ ਨਾਲ, ਯਰੀਹੋ ਦੀਆਂ ਕੰਧਾਂ ਪਰਮੇਸ਼ੁਰ ਦੀ ਸ਼ਕਤੀ ਦਾ ਸਬੂਤ ਹੈ। ਇਜ਼ਰਾਈਲੀ ਸ਼ਹਿਰ ਵਿੱਚ ਦਾਖਲ ਹੁੰਦੇ ਹਨ ਅਤੇ ਇਸ ਦੇ ਅੰਦਰਲੀ ਹਰ ਚੀਜ਼ ਨੂੰ ਪੂਰੀ ਤਰ੍ਹਾਂ ਤਬਾਹ ਕਰ ਦਿੰਦੇ ਹਨ ਸਿਵਾਏ ਰਾਹਾਬ ਅਤੇ ਉਸਦੇ ਪਰਿਵਾਰ ਨੂੰ ਛੱਡ ਕੇ ਜੋ ਆਪਣੇ ਜਾਸੂਸਾਂ ਦੀ ਰੱਖਿਆ ਕਰਨ ਵਿੱਚ ਉਸਦੀ ਵਫ਼ਾਦਾਰੀ ਕਾਰਨ ਬਚੇ ਸਨ।</w:t>
      </w:r>
    </w:p>
    <w:p/>
    <w:p>
      <w:r xmlns:w="http://schemas.openxmlformats.org/wordprocessingml/2006/main">
        <w:t xml:space="preserve">ਯਹੋਸ਼ੁਆ 6 ਰਾਹਾਬ ਦੇ ਬਚਾਅ ਉੱਤੇ ਜ਼ੋਰ ਦੇ ਕੇ ਸਮਾਪਤ ਹੋਇਆ। ਦੋ ਜਾਸੂਸ ਰਾਹਾਬ ਦੇ ਘਰ ਵਾਪਸ ਆਉਂਦੇ ਹਨ ਅਤੇ ਉਸ ਨੂੰ ਉਸ ਦੇ ਪਰਿਵਾਰਕ ਮੈਂਬਰਾਂ ਸਮੇਤ ਬਾਹਰ ਲਿਆਉਂਦੇ ਹਨ ਜੋ ਤਬਾਹੀ ਤੋਂ ਬਚੇ ਹੋਏ ਹਨ। ਉਹ ਰਾਹਾਬ ਅਤੇ ਉਸਦੇ ਰਿਸ਼ਤੇਦਾਰਾਂ ਨੂੰ ਇਜ਼ਰਾਈਲੀ ਸਮਾਜ ਵਿੱਚ ਉਨ੍ਹਾਂ ਦੀ ਰੱਖਿਆ ਕਰਨ ਵਿੱਚ ਉਸਦੀ ਵਫ਼ਾਦਾਰੀ ਦੇ ਇਨਾਮ ਵਜੋਂ ਨਿਪਟਾਉਂਦੇ ਹਨ, ਇੱਥੋਂ ਤੱਕ ਕਿ ਇਜ਼ਰਾਈਲੀ ਵਿਰਾਸਤ ਤੋਂ ਬਾਹਰਲੇ ਲੋਕਾਂ ਲਈ ਵੀ ਉਸਦੇ ਵਾਅਦਿਆਂ ਦਾ ਸਨਮਾਨ ਕਰਨ ਵਿੱਚ ਪਰਮੇਸ਼ੁਰ ਦੀ ਵਫ਼ਾਦਾਰੀ ਦਾ ਪ੍ਰਦਰਸ਼ਨ।</w:t>
      </w:r>
    </w:p>
    <w:p/>
    <w:p>
      <w:r xmlns:w="http://schemas.openxmlformats.org/wordprocessingml/2006/main">
        <w:t xml:space="preserve">ਯਹੋਸ਼ੁਆ 6:1 ਹੁਣ ਯਰੀਹੋ ਇਸਰਾਏਲੀਆਂ ਦੇ ਕਾਰਨ ਬੰਦ ਸੀ, ਨਾ ਕੋਈ ਬਾਹਰ ਗਿਆ, ਨਾ ਕੋਈ ਅੰਦਰ ਆਇਆ।</w:t>
      </w:r>
    </w:p>
    <w:p/>
    <w:p>
      <w:r xmlns:w="http://schemas.openxmlformats.org/wordprocessingml/2006/main">
        <w:t xml:space="preserve">ਯਰੀਹੋ ਨੂੰ ਇਜ਼ਰਾਈਲੀਆਂ ਲਈ ਪੂਰੀ ਤਰ੍ਹਾਂ ਬੰਦ ਕਰ ਦਿੱਤਾ ਗਿਆ ਸੀ, ਕਿਸੇ ਵੀ ਪ੍ਰਵੇਸ਼ ਜਾਂ ਬਾਹਰ ਜਾਣ ਦੀ ਮਨਾਹੀ ਸੀ।</w:t>
      </w:r>
    </w:p>
    <w:p/>
    <w:p>
      <w:r xmlns:w="http://schemas.openxmlformats.org/wordprocessingml/2006/main">
        <w:t xml:space="preserve">1. ਆਗਿਆਕਾਰੀ ਦੀ ਲੋੜ - ਜੋਸ਼ੂਆ 6:1 ਸਾਨੂੰ ਯਾਦ ਦਿਵਾਉਂਦਾ ਹੈ ਕਿ ਪਰਮੇਸ਼ੁਰ ਅਕਸਰ ਸਾਡੇ ਤੋਂ ਉਹ ਕੰਮ ਕਰਨ ਦੀ ਮੰਗ ਕਰਦਾ ਹੈ ਜੋ ਮੁਸ਼ਕਲ ਜਾਂ ਅਸੁਵਿਧਾਜਨਕ ਲੱਗ ਸਕਦੇ ਹਨ, ਪਰ ਇਹ ਕਿ ਅਸੀਂ ਪਰਮੇਸ਼ੁਰ ਦੀਆਂ ਯੋਜਨਾਵਾਂ 'ਤੇ ਭਰੋਸਾ ਕਰ ਸਕਦੇ ਹਾਂ ਅਤੇ ਆਪਣੀ ਆਗਿਆਕਾਰੀ ਵਿੱਚ ਵਫ਼ਾਦਾਰ ਹੋ ਸਕਦੇ ਹਾਂ।</w:t>
      </w:r>
    </w:p>
    <w:p/>
    <w:p>
      <w:r xmlns:w="http://schemas.openxmlformats.org/wordprocessingml/2006/main">
        <w:t xml:space="preserve">2. ਧੀਰਜ ਦੀ ਸ਼ਕਤੀ - ਜਦੋਂ ਇਹ ਜਾਪਦਾ ਸੀ ਕਿ ਇਜ਼ਰਾਈਲੀ ਕਦੇ ਵੀ ਯਰੀਹੋ ਨੂੰ ਨਹੀਂ ਲੈਣਗੇ, ਪਰਮੇਸ਼ੁਰ ਨੇ ਇੱਕ ਰਸਤਾ ਪ੍ਰਦਾਨ ਕੀਤਾ ਅਤੇ ਉਨ੍ਹਾਂ ਨੂੰ ਧੀਰਜ ਦਿਖਾਇਆ ਕਿਉਂਕਿ ਉਹ ਉਸਦੇ ਸਮੇਂ ਦੀ ਉਡੀਕ ਕਰ ਰਹੇ ਸਨ।</w:t>
      </w:r>
    </w:p>
    <w:p/>
    <w:p>
      <w:r xmlns:w="http://schemas.openxmlformats.org/wordprocessingml/2006/main">
        <w:t xml:space="preserve">1.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2. ਜ਼ਬੂਰ 37:7 - ਪ੍ਰਭੂ ਦੇ ਸਾਹਮਣੇ ਸਥਿਰ ਰਹੋ ਅਤੇ ਧੀਰਜ ਨਾਲ ਉਸ ਦੀ ਉਡੀਕ ਕਰੋ; ਚਿੰਤਾ ਨਾ ਕਰੋ ਜਦੋਂ ਲੋਕ ਆਪਣੇ ਤਰੀਕਿਆਂ ਵਿੱਚ ਕਾਮਯਾਬ ਹੁੰਦੇ ਹਨ, ਜਦੋਂ ਉਹ ਆਪਣੀਆਂ ਦੁਸ਼ਟ ਯੋਜਨਾਵਾਂ ਨੂੰ ਪੂਰਾ ਕਰਦੇ ਹਨ।</w:t>
      </w:r>
    </w:p>
    <w:p/>
    <w:p>
      <w:r xmlns:w="http://schemas.openxmlformats.org/wordprocessingml/2006/main">
        <w:t xml:space="preserve">ਯਹੋਸ਼ੁਆ 6:2 ਯਹੋਵਾਹ ਨੇ ਯਹੋਸ਼ੁਆ ਨੂੰ ਆਖਿਆ, ਵੇਖ, ਮੈਂ ਯਰੀਹੋ ਅਤੇ ਉਸ ਦੇ ਰਾਜੇ ਨੂੰ ਅਤੇ ਸੂਰਬੀਰਾਂ ਨੂੰ ਤੇਰੇ ਹੱਥ ਵਿੱਚ ਕਰ ਦਿੱਤਾ ਹੈ।</w:t>
      </w:r>
    </w:p>
    <w:p/>
    <w:p>
      <w:r xmlns:w="http://schemas.openxmlformats.org/wordprocessingml/2006/main">
        <w:t xml:space="preserve">ਪਰਮੇਸ਼ੁਰ ਨੇ ਜੋਸ਼ੂਆ ਨੂੰ ਦੱਸਿਆ ਕਿ ਉਸਨੇ ਉਸਨੂੰ ਯਰੀਹੋ ਸ਼ਹਿਰ ਅਤੇ ਇਸਦੇ ਰਾਜੇ ਦੇ ਨਾਲ-ਨਾਲ ਇਸਦੇ ਬਹਾਦਰ ਯੋਧਿਆਂ ਉੱਤੇ ਅਧਿਕਾਰ ਦਿੱਤਾ ਹੈ।</w:t>
      </w:r>
    </w:p>
    <w:p/>
    <w:p>
      <w:r xmlns:w="http://schemas.openxmlformats.org/wordprocessingml/2006/main">
        <w:t xml:space="preserve">1. ਪਰਮੇਸ਼ੁਰ ਦੀ ਵਫ਼ਾਦਾਰੀ: ਪਰਮੇਸ਼ੁਰ ਨੇ ਸਾਨੂੰ ਕਿਵੇਂ ਕਾਬੂ ਕਰਨ ਦਾ ਅਧਿਕਾਰ ਦਿੱਤਾ ਹੈ</w:t>
      </w:r>
    </w:p>
    <w:p/>
    <w:p>
      <w:r xmlns:w="http://schemas.openxmlformats.org/wordprocessingml/2006/main">
        <w:t xml:space="preserve">2. ਪਰਮੇਸ਼ੁਰ ਦੀ ਤਾਕਤ ਦੁਆਰਾ ਸਾਡੀ ਜਿੱਤ: ਔਖੇ ਸਮਿਆਂ ਵਿੱਚ ਹਿੰਮਤ ਕਿਵੇਂ ਰੱਖੀਏ</w:t>
      </w:r>
    </w:p>
    <w:p/>
    <w:p>
      <w:r xmlns:w="http://schemas.openxmlformats.org/wordprocessingml/2006/main">
        <w:t xml:space="preserve">1. ਰੋਮੀਆਂ 8:37 ਨਹੀਂ, ਇਹਨਾਂ ਸਾਰੀਆਂ ਚੀਜ਼ਾਂ ਵਿੱਚ ਅਸੀਂ ਉਸ ਦੁਆਰਾ ਜਿੱਤਣ ਵਾਲੇ ਨਾਲੋਂ ਵੱਧ ਹਾਂ ਜਿਸਨੇ ਸਾਨੂੰ ਪਿਆਰ ਕੀਤਾ।</w:t>
      </w:r>
    </w:p>
    <w:p/>
    <w:p>
      <w:r xmlns:w="http://schemas.openxmlformats.org/wordprocessingml/2006/main">
        <w:t xml:space="preserve">2. ਯਸਾਯਾਹ 40:29 ਉਹ ਬੇਹੋਸ਼ਾਂ ਨੂੰ ਸ਼ਕਤੀ ਦਿੰਦਾ ਹੈ, ਅਤੇ ਜਿਸ ਕੋਲ ਸ਼ਕਤੀ ਨਹੀਂ ਹੈ ਉਸਨੂੰ ਸ਼ਕਤੀ ਵਧਾਉਂਦਾ ਹੈ।</w:t>
      </w:r>
    </w:p>
    <w:p/>
    <w:p>
      <w:r xmlns:w="http://schemas.openxmlformats.org/wordprocessingml/2006/main">
        <w:t xml:space="preserve">ਯਹੋਸ਼ੁਆ 6:3 ਅਤੇ ਹੇ ਸਾਰੇ ਸੂਰਬੀਰੋ, ਤੁਸੀਂ ਸ਼ਹਿਰ ਨੂੰ ਘੇਰੋ ਅਤੇ ਇੱਕ ਵਾਰ ਸ਼ਹਿਰ ਦੇ ਆਲੇ-ਦੁਆਲੇ ਘੁੰਮੋ। ਇਸ ਤਰ੍ਹਾਂ ਤੂੰ ਛੇ ਦਿਨ ਕਰ।</w:t>
      </w:r>
    </w:p>
    <w:p/>
    <w:p>
      <w:r xmlns:w="http://schemas.openxmlformats.org/wordprocessingml/2006/main">
        <w:t xml:space="preserve">ਯੁੱਧ ਦੇ ਆਦਮੀਆਂ ਨੂੰ ਛੇ ਦਿਨਾਂ ਲਈ ਯਰੀਹੋ ਸ਼ਹਿਰ ਦਾ ਚੱਕਰ ਲਗਾਉਣ ਲਈ ਕਿਹਾ ਗਿਆ ਹੈ।</w:t>
      </w:r>
    </w:p>
    <w:p/>
    <w:p>
      <w:r xmlns:w="http://schemas.openxmlformats.org/wordprocessingml/2006/main">
        <w:t xml:space="preserve">1. ਪਰਮੇਸ਼ੁਰ ਦੇ ਹੁਕਮਾਂ ਦੀ ਵਫ਼ਾਦਾਰੀ ਅਤੇ ਪੂਰੇ ਦਿਲ ਨਾਲ ਪਾਲਣਾ ਕਰਨੀ ਚਾਹੀਦੀ ਹੈ।</w:t>
      </w:r>
    </w:p>
    <w:p/>
    <w:p>
      <w:r xmlns:w="http://schemas.openxmlformats.org/wordprocessingml/2006/main">
        <w:t xml:space="preserve">2. ਪਰਮੇਸ਼ੁਰ ਦੀਆਂ ਯੋਜਨਾਵਾਂ ਅਕਸਰ ਰਹੱਸਮਈ ਹੁੰਦੀਆਂ ਹਨ, ਪਰ ਉਸਦਾ ਹਮੇਸ਼ਾ ਇੱਕ ਮਕਸਦ ਹੁੰਦਾ ਹੈ।</w:t>
      </w:r>
    </w:p>
    <w:p/>
    <w:p>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ਯੂਹੰਨਾ 14:27 - "ਮੈਂ ਤੁਹਾਡੇ ਨਾਲ ਸ਼ਾਂਤੀ ਛੱਡਦਾ ਹਾਂ; ਆਪਣੀ ਸ਼ਾਂਤੀ ਮੈਂ ਤੁਹਾਨੂੰ ਦਿੰਦਾ ਹਾਂ। ਨਹੀਂ ਜਿਵੇਂ ਦੁਨੀਆਂ ਦਿੰਦੀ ਹੈ ਮੈਂ ਤੁਹਾਨੂੰ ਦਿੰਦਾ ਹਾਂ। ਤੁਹਾਡੇ ਦਿਲਾਂ ਨੂੰ ਪਰੇਸ਼ਾਨ ਨਾ ਹੋਣ ਦਿਓ, ਨਾ ਹੀ ਡਰਨ ਦਿਓ।"</w:t>
      </w:r>
    </w:p>
    <w:p/>
    <w:p>
      <w:r xmlns:w="http://schemas.openxmlformats.org/wordprocessingml/2006/main">
        <w:t xml:space="preserve">ਯਹੋਸ਼ੁਆ 6:4 ਅਤੇ ਸੱਤ ਜਾਜਕ ਕਿਸ਼ਤੀ ਦੇ ਅੱਗੇ ਭੇਡੂਆਂ ਦੇ ਸਿੰਗਾਂ ਦੀਆਂ ਸੱਤ ਤੁਰ੍ਹੀਆਂ ਚੁੱਕਣਗੇ, ਅਤੇ ਸੱਤਵੇਂ ਦਿਨ ਤੁਸੀਂ ਸੱਤ ਵਾਰੀ ਸ਼ਹਿਰ ਦੀ ਪਰਿਕਰਮਾ ਕਰੋ ਅਤੇ ਜਾਜਕ ਤੁਰ੍ਹੀਆਂ ਵਜਾਉਣਗੇ।</w:t>
      </w:r>
    </w:p>
    <w:p/>
    <w:p>
      <w:r xmlns:w="http://schemas.openxmlformats.org/wordprocessingml/2006/main">
        <w:t xml:space="preserve">ਇਸਰਾਏਲੀਆਂ ਨੂੰ ਹਿਦਾਇਤ ਦਿੱਤੀ ਗਈ ਸੀ ਕਿ ਉਹ ਹਰ ਰੋਜ਼ ਯਰੀਹੋ ਦੇ ਆਲੇ-ਦੁਆਲੇ ਸੱਤ ਦਿਨਾਂ ਲਈ ਸੱਤ ਪੁਜਾਰੀਆਂ ਦੇ ਨਾਲ ਭੇਡੂ ਦੇ ਸਿੰਗਾਂ ਨਾਲ ਬਣੀਆਂ ਤੁਰ੍ਹੀਆਂ ਵਜਾਉਂਦੇ ਸਨ।</w:t>
      </w:r>
    </w:p>
    <w:p/>
    <w:p>
      <w:r xmlns:w="http://schemas.openxmlformats.org/wordprocessingml/2006/main">
        <w:t xml:space="preserve">1: ਪਰਮੇਸ਼ੁਰ ਦੇ ਹੁਕਮ ਅਜੀਬ ਲੱਗ ਸਕਦੇ ਹਨ ਅਤੇ ਸਮਝਣ ਵਿੱਚ ਮੁਸ਼ਕਲ ਹੋ ਸਕਦੇ ਹਨ, ਪਰ ਸਾਨੂੰ ਯਾਦ ਰੱਖਣਾ ਚਾਹੀਦਾ ਹੈ ਕਿ ਉਹ ਬੁੱਧੀਮਾਨ ਹੈ ਅਤੇ ਜਾਣਦਾ ਹੈ ਕਿ ਸਾਡੇ ਲਈ ਸਭ ਤੋਂ ਵਧੀਆ ਕੀ ਹੈ।</w:t>
      </w:r>
    </w:p>
    <w:p/>
    <w:p>
      <w:r xmlns:w="http://schemas.openxmlformats.org/wordprocessingml/2006/main">
        <w:t xml:space="preserve">2: ਸਾਨੂੰ ਪਰਮੇਸ਼ੁਰ ਦੀਆਂ ਯੋਜਨਾਵਾਂ ਅਤੇ ਨਿਰਦੇਸ਼ਾਂ 'ਤੇ ਭਰੋਸਾ ਕਰਨਾ ਚਾਹੀਦਾ ਹੈ, ਭਾਵੇਂ ਉਹ ਮੁਸ਼ਕਲ ਕਿਉਂ ਨਾ ਹੋਣ, ਅਤੇ ਉਹ ਉਨ੍ਹਾਂ ਨੂੰ ਪੂਰਾ ਕਰਨ ਲਈ ਤਾਕਤ ਅਤੇ ਮਾਰਗਦਰਸ਼ਨ ਪ੍ਰਦਾਨ ਕਰੇਗਾ।</w:t>
      </w:r>
    </w:p>
    <w:p/>
    <w:p>
      <w:r xmlns:w="http://schemas.openxmlformats.org/wordprocessingml/2006/main">
        <w:t xml:space="preserve">1: ਫਿਲ 4:13 - ਮੈਂ ਮਸੀਹ ਦੁਆਰਾ ਸਭ ਕੁਝ ਕਰ ਸਕਦਾ ਹਾਂ ਜੋ ਮੈਨੂੰ ਮਜ਼ਬੂਤ ਕਰਦਾ ਹੈ.</w:t>
      </w:r>
    </w:p>
    <w:p/>
    <w:p>
      <w:r xmlns:w="http://schemas.openxmlformats.org/wordprocessingml/2006/main">
        <w:t xml:space="preserve">2: ਇਬ 11:6 - ਪਰ ਵਿਸ਼ਵਾਸ ਤੋਂ ਬਿਨਾਂ ਉਸਨੂੰ ਪ੍ਰਸੰਨ ਕਰਨਾ ਅਸੰਭਵ ਹੈ: ਕਿਉਂਕਿ ਜੋ ਪਰਮੇਸ਼ੁਰ ਕੋਲ ਆਉਂਦਾ ਹੈ ਉਸਨੂੰ ਵਿਸ਼ਵਾਸ ਕਰਨਾ ਚਾਹੀਦਾ ਹੈ ਕਿ ਉਹ ਹੈ, ਅਤੇ ਇਹ ਕਿ ਉਹ ਉਨ੍ਹਾਂ ਨੂੰ ਇਨਾਮ ਦੇਣ ਵਾਲਾ ਹੈ ਜੋ ਉਸਨੂੰ ਲਗਨ ਨਾਲ ਭਾਲਦੇ ਹਨ.</w:t>
      </w:r>
    </w:p>
    <w:p/>
    <w:p>
      <w:r xmlns:w="http://schemas.openxmlformats.org/wordprocessingml/2006/main">
        <w:t xml:space="preserve">ਯਹੋਸ਼ੁਆ 6:5 ਅਤੇ ਐਉਂ ਹੋਵੇਗਾ ਕਿ ਜਦੋਂ ਉਹ ਭੇਡੂ ਦੇ ਸਿੰਗ ਨਾਲ ਇੱਕ ਲੰਮਾ ਫੂਕਣਗੇ ਅਤੇ ਜਦੋਂ ਤੁਸੀਂ ਤੁਰ੍ਹੀ ਦੀ ਅਵਾਜ਼ ਸੁਣੋਗੇ, ਤਾਂ ਸਾਰੇ ਲੋਕ ਉੱਚੀ ਉੱਚੀ ਉੱਚੀ ਉੱਚੀ ਉੱਚੀ ਉੱਚੀ ਉੱਚੀ ਉੱਚੀ ਉੱਚੀ ਉੱਚੀ ਉੱਚੀ ਉੱਚੀ ਉੱਚੀ ਉੱਚੀ ਉੱਚੀ ਉੱਚੀ ਉੱਚੀ ਉੱਚੀ ਉੱਚੀ ਉੱਚੀ ਉੱਚੀ ਉੱਚੀ ਉੱਚੀ ਉੱਚੀ ਉੱਚੀ ਉੱਚੀ ਉੱਚੀ ਉੱਚੀ ਉੱਚੀ ਉੱਚੀ ਚੀਕਣਗੇ। ਅਤੇ ਸ਼ਹਿਰ ਦੀ ਕੰਧ ਢਹਿ ਢੇਰੀ ਹੋ ਜਾਵੇਗੀ, ਅਤੇ ਲੋਕ ਹਰ ਇੱਕ ਆਦਮੀ ਦੇ ਅੱਗੇ ਸਿੱਧਾ ਚੜ੍ਹ ਜਾਵੇਗਾ।</w:t>
      </w:r>
    </w:p>
    <w:p/>
    <w:p>
      <w:r xmlns:w="http://schemas.openxmlformats.org/wordprocessingml/2006/main">
        <w:t xml:space="preserve">ਇਸਰਾਏਲ ਦੇ ਲੋਕਾਂ ਨੂੰ ਯਰੀਹੋ ਸ਼ਹਿਰ ਦੇ ਆਲੇ-ਦੁਆਲੇ ਘੁੰਮਣ ਲਈ ਕਿਹਾ ਗਿਆ ਸੀ ਅਤੇ ਜਦੋਂ ਜਾਜਕ ਤੁਰ੍ਹੀਆਂ ਵਜਾਉਂਦੇ ਸਨ ਅਤੇ ਰੌਲਾ ਪਾਉਂਦੇ ਸਨ, ਤਾਂ ਸ਼ਹਿਰ ਦੀਆਂ ਕੰਧਾਂ ਹੇਠਾਂ ਆ ਜਾਂਦੀਆਂ ਸਨ।</w:t>
      </w:r>
    </w:p>
    <w:p/>
    <w:p>
      <w:r xmlns:w="http://schemas.openxmlformats.org/wordprocessingml/2006/main">
        <w:t xml:space="preserve">1. ਅਸੀਂ ਉਦੋਂ ਵੀ ਪਰਮੇਸ਼ੁਰ ਦੇ ਵਾਅਦਿਆਂ ਉੱਤੇ ਭਰੋਸਾ ਰੱਖ ਸਕਦੇ ਹਾਂ ਜਦੋਂ ਹਾਲਾਤ ਅਸੰਭਵ ਜਾਪਦੇ ਹਨ।</w:t>
      </w:r>
    </w:p>
    <w:p/>
    <w:p>
      <w:r xmlns:w="http://schemas.openxmlformats.org/wordprocessingml/2006/main">
        <w:t xml:space="preserve">2. ਜਦੋਂ ਅਸੀਂ ਉਸਦੇ ਹੁਕਮਾਂ ਦੀ ਪਾਲਣਾ ਕਰਦੇ ਹਾਂ ਤਾਂ ਪਰਮੇਸ਼ੁਰ ਸਾਨੂੰ ਜਿੱਤ ਵੱਲ ਲੈ ਜਾਂਦਾ ਹੈ।</w:t>
      </w:r>
    </w:p>
    <w:p/>
    <w:p>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ਯਹੋਸ਼ੁਆ 6:6 ਤਾਂ ਨੂਨ ਦੇ ਪੁੱਤਰ ਯਹੋਸ਼ੁਆ ਨੇ ਜਾਜਕਾਂ ਨੂੰ ਸੱਦ ਕੇ ਉਨ੍ਹਾਂ ਨੂੰ ਆਖਿਆ, ਨੇਮ ਦੇ ਸੰਦੂਕ ਨੂੰ ਚੁੱਕੋ ਅਤੇ ਸੱਤ ਜਾਜਕਾਂ ਨੂੰ ਯਹੋਵਾਹ ਦੇ ਸੰਦੂਕ ਦੇ ਅੱਗੇ ਭੇਡੂਆਂ ਦੇ ਸਿੰਗਾਂ ਦੀਆਂ ਸੱਤ ਤੁਰ੍ਹੀਆਂ ਚੁੱਕਣ ਦਿਓ।</w:t>
      </w:r>
    </w:p>
    <w:p/>
    <w:p>
      <w:r xmlns:w="http://schemas.openxmlformats.org/wordprocessingml/2006/main">
        <w:t xml:space="preserve">ਯਹੋਸ਼ੁਆ ਨੇ ਜਾਜਕਾਂ ਨੂੰ ਨੇਮ ਦੇ ਸੰਦੂਕ ਨੂੰ ਚੁੱਕਣ ਦਾ ਹੁਕਮ ਦਿੱਤਾ ਅਤੇ ਸੱਤ ਜਾਜਕਾਂ ਨੂੰ ਭੇਡੂ ਦੇ ਸਿੰਗਾਂ ਦੇ ਸੱਤ ਤੁਰ੍ਹੀਆਂ ਨਾਲ ਅੱਗੇ ਵਧਣ ਦਾ ਹੁਕਮ ਦਿੱਤਾ।</w:t>
      </w:r>
    </w:p>
    <w:p/>
    <w:p>
      <w:r xmlns:w="http://schemas.openxmlformats.org/wordprocessingml/2006/main">
        <w:t xml:space="preserve">1. ਵਿਸ਼ਵਾਸ ਦੀ ਸ਼ਕਤੀ: ਆਗਿਆਕਾਰੀ ਦੁਆਰਾ ਵਿਸ਼ਵਾਸ ਦਾ ਪ੍ਰਦਰਸ਼ਨ ਕਰਨਾ</w:t>
      </w:r>
    </w:p>
    <w:p/>
    <w:p>
      <w:r xmlns:w="http://schemas.openxmlformats.org/wordprocessingml/2006/main">
        <w:t xml:space="preserve">2. ਪ੍ਰਸ਼ੰਸਾ ਦੀ ਸ਼ਕਤੀ: ਆਪਣੇ ਵਿਸ਼ਵਾਸ ਨਾਲ ਸੰਗੀਤ ਦੀ ਸ਼ਕਤੀ ਨੂੰ ਜਾਰੀ ਕਰਨਾ</w:t>
      </w:r>
    </w:p>
    <w:p/>
    <w:p>
      <w:r xmlns:w="http://schemas.openxmlformats.org/wordprocessingml/2006/main">
        <w:t xml:space="preserve">1. ਜ਼ਬੂਰ 150: 3-5 - ਤੁਰ੍ਹੀ ਵਜਾਉਣ ਨਾਲ ਉਸਦੀ ਉਸਤਤ ਕਰੋ, ਰਬਾਬ ਅਤੇ ਲੀਰ ਨਾਲ ਉਸਦੀ ਉਸਤਤ ਕਰੋ, ਤਾਰਾਂ ਅਤੇ ਨੱਚਣ ਨਾਲ ਉਸਦੀ ਉਸਤਤ ਕਰੋ, ਤਾਰਾਂ ਅਤੇ ਪਾਈਪ ਨਾਲ ਉਸਦੀ ਉਸਤਤ ਕਰੋ, ਝਾਂਜਾਂ ਦੇ ਟਕਰਾਅ ਨਾਲ ਉਸਦੀ ਉਸਤਤ ਕਰੋ, ਉਸਤਤ ਕਰੋ ਉਸ ਨੂੰ ਗੂੰਜਦੇ ਝਾਂਜਰਾਂ ਨਾਲ।</w:t>
      </w:r>
    </w:p>
    <w:p/>
    <w:p>
      <w:r xmlns:w="http://schemas.openxmlformats.org/wordprocessingml/2006/main">
        <w:t xml:space="preserve">2. ਇਬਰਾਨੀਆਂ 11:30 - ਵਿਸ਼ਵਾਸ ਨਾਲ ਯਰੀਹੋ ਦੀਆਂ ਕੰਧਾਂ ਡਿੱਗ ਪਈਆਂ, ਜਦੋਂ ਲੋਕਾਂ ਨੇ ਉਨ੍ਹਾਂ ਦੇ ਦੁਆਲੇ ਸੱਤ ਦਿਨਾਂ ਤੱਕ ਮਾਰਚ ਕੀਤਾ ਸੀ।</w:t>
      </w:r>
    </w:p>
    <w:p/>
    <w:p>
      <w:r xmlns:w="http://schemas.openxmlformats.org/wordprocessingml/2006/main">
        <w:t xml:space="preserve">ਯਹੋਸ਼ੁਆ 6:7 ਅਤੇ ਉਸ ਨੇ ਲੋਕਾਂ ਨੂੰ ਆਖਿਆ, ਲੰਘੋ ਅਤੇ ਸ਼ਹਿਰ ਨੂੰ ਘੇਰੋ ਅਤੇ ਜਿਹੜਾ ਸ਼ਸਤਰਧਾਰੀ ਹੋਵੇ ਯਹੋਵਾਹ ਦੇ ਸੰਦੂਕ ਦੇ ਅੱਗੇ ਲੰਘ ਜਾਵੇ।</w:t>
      </w:r>
    </w:p>
    <w:p/>
    <w:p>
      <w:r xmlns:w="http://schemas.openxmlformats.org/wordprocessingml/2006/main">
        <w:t xml:space="preserve">ਇਸਰਾਏਲ ਦੇ ਲੋਕਾਂ ਨੂੰ ਯਹੋਸ਼ੁਆ ਦੁਆਰਾ ਯਹੋਵਾਹ ਦੇ ਸੰਦੂਕ ਨੂੰ ਅਗਵਾਈ ਵਿੱਚ ਲੈ ਕੇ ਯਰੀਹੋ ਸ਼ਹਿਰ ਦੇ ਦੁਆਲੇ ਮਾਰਚ ਕਰਨ ਦਾ ਹੁਕਮ ਦਿੱਤਾ ਗਿਆ ਸੀ।</w:t>
      </w:r>
    </w:p>
    <w:p/>
    <w:p>
      <w:r xmlns:w="http://schemas.openxmlformats.org/wordprocessingml/2006/main">
        <w:t xml:space="preserve">1. ਪ੍ਰਮਾਤਮਾ ਸਾਨੂੰ ਵਿਸ਼ਵਾਸ ਵਿੱਚ ਦਲੇਰੀ ਨਾਲ ਕਦਮ ਚੁੱਕਣ ਲਈ ਕਹਿੰਦਾ ਹੈ।</w:t>
      </w:r>
    </w:p>
    <w:p/>
    <w:p>
      <w:r xmlns:w="http://schemas.openxmlformats.org/wordprocessingml/2006/main">
        <w:t xml:space="preserve">2. ਪਰਮੇਸ਼ੁਰ ਦੇ ਹੁਕਮਾਂ ਦੀ ਪਾਲਣਾ ਕਰਨ ਨਾਲ ਜਿੱਤ ਮਿਲਦੀ ਹੈ।</w:t>
      </w:r>
    </w:p>
    <w:p/>
    <w:p>
      <w:r xmlns:w="http://schemas.openxmlformats.org/wordprocessingml/2006/main">
        <w:t xml:space="preserve">1. ਅਫ਼ਸੀਆਂ 6:10-18 - ਪਰਮੇਸ਼ੁਰ ਦੇ ਸਾਰੇ ਸ਼ਸਤ੍ਰ ਬਸਤ੍ਰ ਪਹਿਨ ਲਓ, ਤਾਂ ਜੋ ਤੁਸੀਂ ਸ਼ੈਤਾਨ ਦੀਆਂ ਚਾਲਾਂ ਦਾ ਸਾਹਮਣਾ ਕਰਨ ਦੇ ਯੋਗ ਹੋ ਸਕੋ।</w:t>
      </w:r>
    </w:p>
    <w:p/>
    <w:p>
      <w:r xmlns:w="http://schemas.openxmlformats.org/wordprocessingml/2006/main">
        <w:t xml:space="preserve">2. ਇਬਰਾਨੀਆਂ 11:30 - ਵਿਸ਼ਵਾਸ ਨਾਲ ਯਰੀਹੋ ਦੀਆਂ ਕੰਧਾਂ ਡਿੱਗ ਪਈਆਂ, ਜਦੋਂ ਉਹ ਲਗਭਗ ਸੱਤ ਦਿਨਾਂ ਦੇ ਘੇਰੇ ਵਿੱਚ ਸਨ.</w:t>
      </w:r>
    </w:p>
    <w:p/>
    <w:p>
      <w:r xmlns:w="http://schemas.openxmlformats.org/wordprocessingml/2006/main">
        <w:t xml:space="preserve">ਯਹੋਸ਼ੁਆ 6:8 ਅਤੇ ਐਉਂ ਹੋਇਆ ਕਿ ਜਦੋਂ ਯਹੋਸ਼ੁਆ ਨੇ ਲੋਕਾਂ ਨਾਲ ਗੱਲ ਕੀਤੀ ਤਾਂ ਸੱਤ ਜਾਜਕ ਭੇਡੂਆਂ ਦੇ ਸਿੰਗਾਂ ਦੀਆਂ ਸੱਤ ਤੁਰ੍ਹੀਆਂ ਲੈ ਕੇ ਯਹੋਵਾਹ ਦੇ ਅੱਗੇ ਲੰਘੇ ਅਤੇ ਤੁਰ੍ਹੀਆਂ ਵਜਾਈਆਂ ਅਤੇ ਨੇਮ ਦਾ ਸੰਦੂਕ। ਯਹੋਵਾਹ ਨੇ ਉਨ੍ਹਾਂ ਦਾ ਪਿੱਛਾ ਕੀਤਾ।</w:t>
      </w:r>
    </w:p>
    <w:p/>
    <w:p>
      <w:r xmlns:w="http://schemas.openxmlformats.org/wordprocessingml/2006/main">
        <w:t xml:space="preserve">ਸੱਤ ਜਾਜਕਾਂ ਨੇ ਯਹੋਵਾਹ ਦੇ ਅੱਗੇ ਭੇਡੂਆਂ ਦੇ ਸਿੰਗਾਂ ਦੀਆਂ ਸੱਤ ਤੁਰ੍ਹੀਆਂ ਵਜਾਈਆਂ ਅਤੇ ਯਹੋਵਾਹ ਦੇ ਨੇਮ ਦਾ ਸੰਦੂਕ ਉਨ੍ਹਾਂ ਦੇ ਮਗਰ ਚੱਲ ਪਿਆ।</w:t>
      </w:r>
    </w:p>
    <w:p/>
    <w:p>
      <w:r xmlns:w="http://schemas.openxmlformats.org/wordprocessingml/2006/main">
        <w:t xml:space="preserve">1. ਪਰਮੇਸ਼ੁਰ ਦੇ ਹੁਕਮਾਂ ਦੀ ਪਾਲਣਾ ਕਰਨ ਦੀ ਸ਼ਕਤੀ</w:t>
      </w:r>
    </w:p>
    <w:p/>
    <w:p>
      <w:r xmlns:w="http://schemas.openxmlformats.org/wordprocessingml/2006/main">
        <w:t xml:space="preserve">2. ਪਰਮੇਸ਼ੁਰ ਦੇ ਬਚਨ ਦਾ ਐਲਾਨ ਕਰਨ ਦੀ ਸ਼ਕਤੀ</w:t>
      </w:r>
    </w:p>
    <w:p/>
    <w:p>
      <w:r xmlns:w="http://schemas.openxmlformats.org/wordprocessingml/2006/main">
        <w:t xml:space="preserve">1. ਯਹੋਸ਼ੁਆ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ਯਿਰਮਿਯਾਹ 23:29 ਕੀ ਮੇਰਾ ਬਚਨ ਅੱਗ ਵਰਗਾ ਨਹੀਂ ਹੈ, ਯਹੋਵਾਹ ਦਾ ਵਾਕ ਹੈ। ਅਤੇ ਇੱਕ ਹਥੌੜੇ ਵਾਂਗ ਜੋ ਇੱਕ ਚੱਟਾਨ ਨੂੰ ਟੁਕੜਿਆਂ ਵਿੱਚ ਤੋੜਦਾ ਹੈ?</w:t>
      </w:r>
    </w:p>
    <w:p/>
    <w:p>
      <w:r xmlns:w="http://schemas.openxmlformats.org/wordprocessingml/2006/main">
        <w:t xml:space="preserve">ਯਹੋਸ਼ੁਆ 6:9 ਅਤੇ ਸ਼ਸਤਰਧਾਰੀ ਜਾਜਕਾਂ ਦੇ ਅੱਗੇ ਚੱਲੇ ਜਿਹੜੇ ਤੁਰ੍ਹੀਆਂ ਵਜਾਉਂਦੇ ਸਨ, ਅਤੇ ਇਨਾਮ ਸੰਦੂਕ ਦੇ ਮਗਰ ਆਇਆ, ਜਾਜਕ ਤੁਰ੍ਹੀਆਂ ਵਜਾ ਰਹੇ ਸਨ।</w:t>
      </w:r>
    </w:p>
    <w:p/>
    <w:p>
      <w:r xmlns:w="http://schemas.openxmlformats.org/wordprocessingml/2006/main">
        <w:t xml:space="preserve">ਇਹ ਹਵਾਲਾ ਦੱਸਦਾ ਹੈ ਕਿ ਕਿਵੇਂ ਇਜ਼ਰਾਈਲੀਆਂ ਨੇ ਯਰੀਹੋ ਦੇ ਆਲੇ-ਦੁਆਲੇ ਮਾਰਚ ਕੀਤਾ, ਜਾਜਕਾਂ ਨੇ ਤੁਰ੍ਹੀਆਂ ਵਜਾਈਆਂ ਅਤੇ ਨੇਮ ਦਾ ਸੰਦੂਕ ਉਨ੍ਹਾਂ ਦੇ ਅੱਗੇ ਚੱਲ ਰਿਹਾ ਸੀ।</w:t>
      </w:r>
    </w:p>
    <w:p/>
    <w:p>
      <w:r xmlns:w="http://schemas.openxmlformats.org/wordprocessingml/2006/main">
        <w:t xml:space="preserve">1. "ਆਗਿਆਕਾਰੀ ਦੀ ਸ਼ਕਤੀ: ਪ੍ਰਮਾਤਮਾ ਦੀ ਯੋਜਨਾ ਦਾ ਪਾਲਣ ਕਰਨ ਦੁਆਰਾ ਸਫਲਤਾ ਪ੍ਰਾਪਤ ਕਰਨਾ"</w:t>
      </w:r>
    </w:p>
    <w:p/>
    <w:p>
      <w:r xmlns:w="http://schemas.openxmlformats.org/wordprocessingml/2006/main">
        <w:t xml:space="preserve">2. "ਵਿਸ਼ਵਾਸ ਦੀਆਂ ਬਰਕਤਾਂ: ਉਸਦੇ ਬਚਨ 'ਤੇ ਭਰੋਸਾ ਕਰਨ ਦੁਆਰਾ ਪਰਮੇਸ਼ੁਰ ਦੀ ਸ਼ਾਂਤੀ ਪ੍ਰਾਪਤ ਕਰਨਾ"</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ਜ਼ਬੂਰ 37: 4-5 "ਆਪਣੇ ਆਪ ਨੂੰ ਵੀ ਯਹੋਵਾਹ ਵਿੱਚ ਅਨੰਦ ਕਰੋ; ਅਤੇ ਉਹ ਤੁਹਾਨੂੰ ਤੁਹਾਡੇ ਦਿਲ ਦੀਆਂ ਇੱਛਾਵਾਂ ਦੇਵੇਗਾ। ਆਪਣਾ ਰਾਹ ਯਹੋਵਾਹ ਨੂੰ ਸੌਂਪ ਦਿਓ; ਉਸ ਵਿੱਚ ਵੀ ਭਰੋਸਾ ਰੱਖੋ; ਅਤੇ ਉਹ ਇਸਨੂੰ ਪੂਰਾ ਕਰੇਗਾ।"</w:t>
      </w:r>
    </w:p>
    <w:p/>
    <w:p>
      <w:r xmlns:w="http://schemas.openxmlformats.org/wordprocessingml/2006/main">
        <w:t xml:space="preserve">ਯਹੋਸ਼ੁਆ 6:10 ਅਤੇ ਯਹੋਸ਼ੁਆ ਨੇ ਲੋਕਾਂ ਨੂੰ ਹੁਕਮ ਦਿੱਤਾ ਕਿ ਤੁਸੀਂ ਨਾ ਰੌਲਾ ਪਾਓ, ਨਾ ਆਪਣੀ ਅਵਾਜ਼ ਨਾਲ ਕੋਈ ਰੌਲਾ ਪਾਓ, ਨਾ ਤੁਹਾਡੇ ਮੂੰਹ ਵਿੱਚੋਂ ਕੋਈ ਸ਼ਬਦ ਨਿੱਕਲੇਗਾ, ਜਿਸ ਦਿਨ ਤੱਕ ਮੈਂ ਤੁਹਾਨੂੰ ਉੱਚੀ ਆਵਾਜ਼ ਵਿੱਚ ਨਾ ਬੋਲਾਂ। ਫ਼ੇਰ ਤੁਸੀਂ ਰੌਲਾ ਪਾਓਗੇ।</w:t>
      </w:r>
    </w:p>
    <w:p/>
    <w:p>
      <w:r xmlns:w="http://schemas.openxmlformats.org/wordprocessingml/2006/main">
        <w:t xml:space="preserve">ਯਹੋਸ਼ੁਆ ਨੇ ਲੋਕਾਂ ਨੂੰ ਹੁਕਮ ਦਿੱਤਾ ਕਿ ਜਦੋਂ ਤੱਕ ਉਹ ਅਜਿਹਾ ਕਰਨ ਦਾ ਹੁਕਮ ਨਹੀਂ ਦਿੰਦਾ ਉਦੋਂ ਤੱਕ ਰੌਲਾ ਨਾ ਪਾਉਣ ਅਤੇ ਨਾ ਹੀ ਰੌਲਾ ਪਾਉਣ।</w:t>
      </w:r>
    </w:p>
    <w:p/>
    <w:p>
      <w:r xmlns:w="http://schemas.openxmlformats.org/wordprocessingml/2006/main">
        <w:t xml:space="preserve">1. ਪ੍ਰਮਾਤਮਾ ਦੀ ਇੱਛਾ ਨੂੰ ਪੂਰਾ ਕਰਨ ਵਿੱਚ ਅਨੁਸ਼ਾਸਨ ਅਤੇ ਆਗਿਆਕਾਰੀ ਦੀ ਮਹੱਤਤਾ ਨੂੰ ਪਛਾਣਨਾ।</w:t>
      </w:r>
    </w:p>
    <w:p/>
    <w:p>
      <w:r xmlns:w="http://schemas.openxmlformats.org/wordprocessingml/2006/main">
        <w:t xml:space="preserve">2. ਏਕਤਾ ਦੀ ਸ਼ਕਤੀ ਅਤੇ ਪ੍ਰਮਾਤਮਾ ਦੇ ਨਿਰਦੇਸ਼ਾਂ ਦੀ ਪਾਲਣਾ ਕਰਨ ਦੀ ਮਹੱਤਤਾ ਨੂੰ ਸਮਝਣਾ।</w:t>
      </w:r>
    </w:p>
    <w:p/>
    <w:p>
      <w:r xmlns:w="http://schemas.openxmlformats.org/wordprocessingml/2006/main">
        <w:t xml:space="preserve">1. ਮੱਤੀ 28:20 - "ਉਨ੍ਹਾਂ ਨੂੰ ਉਹ ਸਭ ਕੁਝ ਮੰਨਣਾ ਸਿਖਾਉਣਾ ਜੋ ਮੈਂ ਤੁਹਾਨੂੰ ਹੁਕਮ ਦਿੱਤਾ ਹੈ।"</w:t>
      </w:r>
    </w:p>
    <w:p/>
    <w:p>
      <w:r xmlns:w="http://schemas.openxmlformats.org/wordprocessingml/2006/main">
        <w:t xml:space="preserve">2. ਅਫ਼ਸੀਆਂ 6: 1-3 - "ਬੱਚਿਓ, ਪ੍ਰਭੂ ਵਿੱਚ ਆਪਣੇ ਮਾਤਾ-ਪਿਤਾ ਦਾ ਕਹਿਣਾ ਮੰਨੋ, ਕਿਉਂਕਿ ਇਹ ਸਹੀ ਹੈ। ਆਪਣੇ ਮਾਤਾ-ਪਿਤਾ ਦਾ ਆਦਰ ਕਰੋ, ਜੋ ਕਿ ਇੱਕ ਵਚਨ ਦੇ ਨਾਲ ਪਹਿਲਾ ਹੁਕਮ ਹੈ ਤਾਂ ਜੋ ਇਹ ਤੁਹਾਡੇ ਲਈ ਚੰਗਾ ਰਹੇ ਅਤੇ ਤੁਸੀਂ ਲੰਬੇ ਸਮੇਂ ਤੱਕ ਆਨੰਦ ਮਾਣੋ। ਧਰਤੀ ਉੱਤੇ ਜੀਵਨ।"</w:t>
      </w:r>
    </w:p>
    <w:p/>
    <w:p>
      <w:r xmlns:w="http://schemas.openxmlformats.org/wordprocessingml/2006/main">
        <w:t xml:space="preserve">ਯਹੋਸ਼ੁਆ 6:11 ਸੋ ਯਹੋਵਾਹ ਦੇ ਸੰਦੂਕ ਨੇ ਇੱਕ ਵਾਰੀ ਸ਼ਹਿਰ ਨੂੰ ਘੇਰ ਲਿਆ ਅਤੇ ਡੇਰੇ ਵਿੱਚ ਆ ਕੇ ਡੇਰੇ ਵਿੱਚ ਠਹਿਰੇ।</w:t>
      </w:r>
    </w:p>
    <w:p/>
    <w:p>
      <w:r xmlns:w="http://schemas.openxmlformats.org/wordprocessingml/2006/main">
        <w:t xml:space="preserve">ਇਸਰਾਏਲੀਆਂ ਨੇ ਯਹੋਵਾਹ ਦੇ ਸੰਦੂਕ ਨੂੰ ਲੈ ਕੇ ਇੱਕ ਵਾਰ ਯਰੀਹੋ ਸ਼ਹਿਰ ਦਾ ਚੱਕਰ ਲਾਇਆ ਅਤੇ ਫਿਰ ਡੇਰੇ ਲਾਏ।</w:t>
      </w:r>
    </w:p>
    <w:p/>
    <w:p>
      <w:r xmlns:w="http://schemas.openxmlformats.org/wordprocessingml/2006/main">
        <w:t xml:space="preserve">1. ਪ੍ਰਮਾਤਮਾ ਦੀ ਸ਼ਕਤੀ: ਕਿਵੇਂ ਪ੍ਰਮਾਤਮਾ ਸਾਡੀ ਰੱਖਿਆ ਅਤੇ ਬਚਾ ਸਕਦਾ ਹੈ</w:t>
      </w:r>
    </w:p>
    <w:p/>
    <w:p>
      <w:r xmlns:w="http://schemas.openxmlformats.org/wordprocessingml/2006/main">
        <w:t xml:space="preserve">2. ਆਗਿਆਕਾਰੀ ਦੀ ਮਹੱਤਤਾ: ਵਫ਼ਾਦਾਰੀ ਨਾਲ ਪਰਮੇਸ਼ੁਰ ਦੇ ਹੁਕਮਾਂ ਦਾ ਪਾਲਣ ਕਰਨਾ</w:t>
      </w:r>
    </w:p>
    <w:p/>
    <w:p>
      <w:r xmlns:w="http://schemas.openxmlformats.org/wordprocessingml/2006/main">
        <w:t xml:space="preserve">1. ਯਹੋਸ਼ੁਆ 6:11-12</w:t>
      </w:r>
    </w:p>
    <w:p/>
    <w:p>
      <w:r xmlns:w="http://schemas.openxmlformats.org/wordprocessingml/2006/main">
        <w:t xml:space="preserve">2. ਇਬਰਾਨੀਆਂ 11:30-31 - "ਵਿਸ਼ਵਾਸ ਨਾਲ ਯਰੀਹੋ ਦੀਆਂ ਕੰਧਾਂ ਡਿੱਗ ਪਈਆਂ, ਜਦੋਂ ਉਹ ਲਗਭਗ ਸੱਤ ਦਿਨਾਂ ਦੇ ਘੇਰੇ ਵਿੱਚ ਸਨ।"</w:t>
      </w:r>
    </w:p>
    <w:p/>
    <w:p>
      <w:r xmlns:w="http://schemas.openxmlformats.org/wordprocessingml/2006/main">
        <w:t xml:space="preserve">ਯਹੋਸ਼ੁਆ 6:12 ਅਤੇ ਯਹੋਸ਼ੁਆ ਤੜਕੇ ਉੱਠਿਆ ਅਤੇ ਜਾਜਕਾਂ ਨੇ ਯਹੋਵਾਹ ਦੇ ਸੰਦੂਕ ਨੂੰ ਚੁੱਕ ਲਿਆ।</w:t>
      </w:r>
    </w:p>
    <w:p/>
    <w:p>
      <w:r xmlns:w="http://schemas.openxmlformats.org/wordprocessingml/2006/main">
        <w:t xml:space="preserve">ਇਸਰਾਏਲ ਦੇ ਜਾਜਕਾਂ ਨੇ ਯਹੋਸ਼ੁਆ ਦੇ ਹੁਕਮਾਂ ਦੀ ਪਾਲਣਾ ਕੀਤੀ ਅਤੇ ਸਵੇਰੇ-ਸਵੇਰੇ ਯਹੋਵਾਹ ਦੇ ਸੰਦੂਕ ਨੂੰ ਚੁੱਕ ਲਿਆ।</w:t>
      </w:r>
    </w:p>
    <w:p/>
    <w:p>
      <w:r xmlns:w="http://schemas.openxmlformats.org/wordprocessingml/2006/main">
        <w:t xml:space="preserve">1. ਰੱਬ ਦੇ ਹੁਕਮਾਂ ਦੀ ਪਾਲਣਾ ਕਰਨ ਦੀ ਸ਼ਕਤੀ</w:t>
      </w:r>
    </w:p>
    <w:p/>
    <w:p>
      <w:r xmlns:w="http://schemas.openxmlformats.org/wordprocessingml/2006/main">
        <w:t xml:space="preserve">2. ਇਸਰਾਏਲ ਦੇ ਪੁਜਾਰੀਆਂ ਦੀ ਵਫ਼ਾਦਾਰੀ</w:t>
      </w:r>
    </w:p>
    <w:p/>
    <w:p>
      <w:r xmlns:w="http://schemas.openxmlformats.org/wordprocessingml/2006/main">
        <w:t xml:space="preserve">1. ਜੋਸ਼ੁਆ 1:7-9 - ਮਜ਼ਬੂਤ ਅਤੇ ਦਲੇਰ ਬਣੋ; ਡਰੋ ਨਾ ਘਬਰਾਓ, ਕਿਉਂਕਿ ਜਿੱਥੇ ਕਿਤੇ ਵੀ ਤੁਸੀਂ ਜਾਂਦੇ ਹੋ ਯਹੋਵਾਹ ਤੁਹਾਡਾ ਪਰਮੇਸ਼ੁਰ ਤੁਹਾਡੇ ਨਾਲ ਹੈ।</w:t>
      </w:r>
    </w:p>
    <w:p/>
    <w:p>
      <w:r xmlns:w="http://schemas.openxmlformats.org/wordprocessingml/2006/main">
        <w:t xml:space="preserve">2. ਇਬਰਾਨੀਆਂ 11:7 - ਵਿਸ਼ਵਾਸ ਨਾਲ, ਨੂਹ ਨੇ, ਅਜੇ ਤੱਕ ਅਣਦੇਖੀ ਘਟਨਾਵਾਂ ਬਾਰੇ ਪਰਮੇਸ਼ੁਰ ਦੁਆਰਾ ਚੇਤਾਵਨੀ ਦਿੱਤੀ ਗਈ, ਧਿਆਨ ਦਿੱਤਾ ਅਤੇ ਆਪਣੇ ਪਰਿਵਾਰ ਨੂੰ ਬਚਾਉਣ ਲਈ ਇੱਕ ਕਿਸ਼ਤੀ ਬਣਾਈ।</w:t>
      </w:r>
    </w:p>
    <w:p/>
    <w:p>
      <w:r xmlns:w="http://schemas.openxmlformats.org/wordprocessingml/2006/main">
        <w:t xml:space="preserve">ਯਹੋਸ਼ੁਆ 6:13 ਅਤੇ ਸੱਤ ਜਾਜਕ ਯਹੋਵਾਹ ਦੇ ਸੰਦੂਕ ਦੇ ਅੱਗੇ ਭੇਡੂਆਂ ਦੇ ਸਿੰਗਾਂ ਦੀਆਂ ਸੱਤ ਤੁਰ੍ਹੀਆਂ ਚੁੱਕੀ ਫਿਰਦੇ ਸਨ, ਅਤੇ ਤੁਰ੍ਹੀਆਂ ਵਜਾਉਂਦੇ ਸਨ, ਅਤੇ ਹਥਿਆਰਬੰਦ ਆਦਮੀ ਉਨ੍ਹਾਂ ਦੇ ਅੱਗੇ-ਅੱਗੇ ਚੱਲਦੇ ਸਨ। ਪਰ ਇਨਾਮ ਯਹੋਵਾਹ ਦੇ ਸੰਦੂਕ ਦੇ ਮਗਰ ਆਇਆ, ਜਾਜਕ ਚੱਲ ਰਹੇ ਸਨ, ਅਤੇ ਤੁਰ੍ਹੀਆਂ ਵਜਾਉਂਦੇ ਸਨ।</w:t>
      </w:r>
    </w:p>
    <w:p/>
    <w:p>
      <w:r xmlns:w="http://schemas.openxmlformats.org/wordprocessingml/2006/main">
        <w:t xml:space="preserve">ਸੱਤ ਜਾਜਕਾਂ ਨੇ ਭੇਡੂਆਂ ਦੇ ਸਿੰਗਾਂ ਦੀਆਂ ਸੱਤ ਤੁਰ੍ਹੀਆਂ ਵਜਾਈਆਂ ਅਤੇ ਹਥਿਆਰਬੰਦ ਆਦਮੀ ਉਨ੍ਹਾਂ ਦੇ ਅੱਗੇ-ਅੱਗੇ ਤੁਰ ਪਏ ਜਦੋਂ ਕਿ ਯਹੋਵਾਹ ਦਾ ਸੰਦੂਕ ਪਿੱਛੇ ਤੋਂ ਆ ਰਿਹਾ ਸੀ।</w:t>
      </w:r>
    </w:p>
    <w:p/>
    <w:p>
      <w:r xmlns:w="http://schemas.openxmlformats.org/wordprocessingml/2006/main">
        <w:t xml:space="preserve">1. ਪ੍ਰਸ਼ੰਸਾ ਦੀ ਸ਼ਕਤੀ - ਪ੍ਰਮਾਤਮਾ ਦੀ ਉਸਤਤ ਕਰਨ ਦੇ ਪ੍ਰਭਾਵ ਨੂੰ ਪ੍ਰਦਰਸ਼ਿਤ ਕਰਨ ਲਈ ਪੁਜਾਰੀਆਂ ਅਤੇ ਭੇਡੂ ਦੇ ਸਿੰਗਾਂ ਦੀਆਂ ਤੁਰ੍ਹੀਆਂ ਦੀ ਉਦਾਹਰਣ ਦੀ ਵਰਤੋਂ ਕਰਨਾ।</w:t>
      </w:r>
    </w:p>
    <w:p/>
    <w:p>
      <w:r xmlns:w="http://schemas.openxmlformats.org/wordprocessingml/2006/main">
        <w:t xml:space="preserve">2. ਵਿਸ਼ਵਾਸ ਨਾਲ ਅੱਗੇ ਵਧਣਾ - ਵਿਸ਼ਵਾਸੀਆਂ ਨੂੰ ਹਥਿਆਰਬੰਦ ਬੰਦਿਆਂ ਵਾਂਗ ਵਿਸ਼ਵਾਸ ਨਾਲ ਅੱਗੇ ਵਧਣ ਲਈ ਉਤਸ਼ਾਹਿਤ ਕਰਨਾ, ਪਰਮਾਤਮਾ ਦੀ ਸ਼ਕਤੀ ਅਤੇ ਸੁਰੱਖਿਆ ਵਿੱਚ ਭਰੋਸਾ ਕਰਨਾ।</w:t>
      </w:r>
    </w:p>
    <w:p/>
    <w:p>
      <w:r xmlns:w="http://schemas.openxmlformats.org/wordprocessingml/2006/main">
        <w:t xml:space="preserve">1. ਜ਼ਬੂਰ 150:3-6 - ਤੁਰ੍ਹੀ ਦੀ ਆਵਾਜ਼ ਨਾਲ ਉਸਦੀ ਉਸਤਤ ਕਰੋ; ਧੁਨ ਅਤੇ ਰਬਾਬ ਨਾਲ ਉਸਦੀ ਉਸਤਤਿ ਕਰੋ।</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ਯਹੋਸ਼ੁਆ 6:14 ਅਤੇ ਦੂਜੇ ਦਿਨ ਉਨ੍ਹਾਂ ਨੇ ਇੱਕ ਵਾਰ ਸ਼ਹਿਰ ਨੂੰ ਘੇਰਿਆ ਅਤੇ ਡੇਰੇ ਵਿੱਚ ਮੁੜੇ, ਇਸ ਤਰ੍ਹਾਂ ਉਨ੍ਹਾਂ ਨੇ ਛੇ ਦਿਨ ਕੀਤਾ।</w:t>
      </w:r>
    </w:p>
    <w:p/>
    <w:p>
      <w:r xmlns:w="http://schemas.openxmlformats.org/wordprocessingml/2006/main">
        <w:t xml:space="preserve">ਇਸਰਾਏਲੀਆਂ ਨੇ ਛੇ ਦਿਨਾਂ ਲਈ ਯਰੀਹੋ ਦੇ ਆਲੇ-ਦੁਆਲੇ ਕੂਚ ਕੀਤਾ, ਇਕ ਵਾਰ ਦੂਜੇ ਦਿਨ ਅਤੇ ਫਿਰ ਹਰ ਦਿਨ ਬਾਅਦ ਵਿਚ।</w:t>
      </w:r>
    </w:p>
    <w:p/>
    <w:p>
      <w:r xmlns:w="http://schemas.openxmlformats.org/wordprocessingml/2006/main">
        <w:t xml:space="preserve">1. ਧੀਰਜ ਰੱਖੋ ਅਤੇ ਧੀਰਜ ਰੱਖੋ — ਯਹੋਸ਼ੁਆ 6:14</w:t>
      </w:r>
    </w:p>
    <w:p/>
    <w:p>
      <w:r xmlns:w="http://schemas.openxmlformats.org/wordprocessingml/2006/main">
        <w:t xml:space="preserve">2. ਪਰਮੇਸ਼ੁਰ ਸਾਡੀਆਂ ਪ੍ਰਾਰਥਨਾਵਾਂ ਦਾ ਜਵਾਬ ਦਿੰਦਾ ਹੈ - ਯਹੋਸ਼ੁਆ 6:14</w:t>
      </w:r>
    </w:p>
    <w:p/>
    <w:p>
      <w:r xmlns:w="http://schemas.openxmlformats.org/wordprocessingml/2006/main">
        <w:t xml:space="preserve">1. ਜ਼ਬੂਰ 46:10 - ਸ਼ਾਂਤ ਰਹੋ, ਅਤੇ ਜਾਣੋ ਕਿ ਮੈਂ ਪਰਮੇਸ਼ੁਰ ਹਾਂ।</w:t>
      </w:r>
    </w:p>
    <w:p/>
    <w:p>
      <w:r xmlns:w="http://schemas.openxmlformats.org/wordprocessingml/2006/main">
        <w:t xml:space="preserve">2.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w:t>
      </w:r>
    </w:p>
    <w:p/>
    <w:p>
      <w:r xmlns:w="http://schemas.openxmlformats.org/wordprocessingml/2006/main">
        <w:t xml:space="preserve">ਯਹੋਸ਼ੁਆ 6:15 ਅਤੇ ਸੱਤਵੇਂ ਦਿਨ ਐਉਂ ਹੋਇਆ ਕਿ ਉਹ ਦਿਨ ਚੜ੍ਹਨ ਵੇਲੇ ਤੜਕੇ ਉੱਠੇ ਅਤੇ ਉਸੇ ਤਰ੍ਹਾਂ ਸੱਤ ਵਾਰੀ ਸ਼ਹਿਰ ਨੂੰ ਘੇਰਿਆ, ਸਿਰਫ਼ ਉਸੇ ਦਿਨ ਉਨ੍ਹਾਂ ਨੇ ਸੱਤ ਵਾਰੀ ਸ਼ਹਿਰ ਨੂੰ ਘੇਰਿਆ।</w:t>
      </w:r>
    </w:p>
    <w:p/>
    <w:p>
      <w:r xmlns:w="http://schemas.openxmlformats.org/wordprocessingml/2006/main">
        <w:t xml:space="preserve">ਸੱਤਵੇਂ ਦਿਨ, ਇਸਰਾਏਲ ਦੇ ਲੋਕ ਤੜਕੇ ਉੱਠੇ ਅਤੇ ਯਰੀਹੋ ਸ਼ਹਿਰ ਨੂੰ ਸੱਤ ਵਾਰੀ ਘੇਰ ਲਿਆ।</w:t>
      </w:r>
    </w:p>
    <w:p/>
    <w:p>
      <w:r xmlns:w="http://schemas.openxmlformats.org/wordprocessingml/2006/main">
        <w:t xml:space="preserve">1. ਆਗਿਆਕਾਰੀ ਦੀ ਸ਼ਕਤੀ - ਪਰਮੇਸ਼ੁਰ ਦੇ ਹੁਕਮਾਂ ਦੀ ਪਾਲਣਾ ਕਰਨ ਨਾਲ ਵਧੀਆ ਨਤੀਜੇ ਮਿਲ ਸਕਦੇ ਹਨ</w:t>
      </w:r>
    </w:p>
    <w:p/>
    <w:p>
      <w:r xmlns:w="http://schemas.openxmlformats.org/wordprocessingml/2006/main">
        <w:t xml:space="preserve">2. ਏਕਤਾ ਦੀ ਤਾਕਤ - ਕਿਵੇਂ ਇੱਕ ਸੰਯੁਕਤ ਭਾਈਚਾਰੇ ਦੀ ਸ਼ਕਤੀ ਚਮਤਕਾਰ ਲਿਆ ਸਕਦੀ ਹੈ</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ਯਹੋਸ਼ੁਆ 6:16 ਸੱਤਵੀਂ ਵਾਰ ਜਦੋਂ ਜਾਜਕਾਂ ਨੇ ਤੁਰ੍ਹੀਆਂ ਵਜਾਈਆਂ ਤਾਂ ਯਹੋਸ਼ੁਆ ਨੇ ਲੋਕਾਂ ਨੂੰ ਆਖਿਆ, ਰੌਲਾ ਪਾਓ। ਕਿਉਂਕਿ ਯਹੋਵਾਹ ਨੇ ਤੁਹਾਨੂੰ ਇਹ ਸ਼ਹਿਰ ਦਿੱਤਾ ਹੈ।</w:t>
      </w:r>
    </w:p>
    <w:p/>
    <w:p>
      <w:r xmlns:w="http://schemas.openxmlformats.org/wordprocessingml/2006/main">
        <w:t xml:space="preserve">ਸੱਤਵੀਂ ਵਾਰ ਜਦੋਂ ਜਾਜਕਾਂ ਨੇ ਤੁਰ੍ਹੀਆਂ ਵਜਾਈਆਂ, ਤਾਂ ਯਹੋਸ਼ੁਆ ਨੇ ਲੋਕਾਂ ਨੂੰ ਰੌਲਾ ਪਾਉਣ ਦਾ ਹੁਕਮ ਦਿੱਤਾ ਕਿਉਂਕਿ ਯਹੋਵਾਹ ਨੇ ਉਨ੍ਹਾਂ ਨੂੰ ਸ਼ਹਿਰ ਦਿੱਤਾ ਸੀ।</w:t>
      </w:r>
    </w:p>
    <w:p/>
    <w:p>
      <w:r xmlns:w="http://schemas.openxmlformats.org/wordprocessingml/2006/main">
        <w:t xml:space="preserve">1. ਪ੍ਰਭੂ ਨੂੰ ਉਸ ਦੀਆਂ ਮਹਾਨ ਅਸੀਸਾਂ ਲਈ ਧੰਨਵਾਦ ਵਿੱਚ ਚੀਕਣਾ</w:t>
      </w:r>
    </w:p>
    <w:p/>
    <w:p>
      <w:r xmlns:w="http://schemas.openxmlformats.org/wordprocessingml/2006/main">
        <w:t xml:space="preserve">2. ਪ੍ਰਭੂ ਅਤੇ ਉਸਦੀ ਵਾਅਦਾ ਕੀਤੀ ਜਿੱਤ ਵਿੱਚ ਵਿਸ਼ਵਾਸ ਰੱਖੋ</w:t>
      </w:r>
    </w:p>
    <w:p/>
    <w:p>
      <w:r xmlns:w="http://schemas.openxmlformats.org/wordprocessingml/2006/main">
        <w:t xml:space="preserve">1. ਜ਼ਬੂਰ 100: 4 ਧੰਨਵਾਦ ਨਾਲ ਉਸਦੇ ਦਰਵਾਜ਼ਿਆਂ ਵਿੱਚ, ਅਤੇ ਉਸਤਤ ਦੇ ਨਾਲ ਉਸਦੇ ਦਰਬਾਰਾਂ ਵਿੱਚ ਦਾਖਲ ਹੋਵੋ: ਉਸਦਾ ਧੰਨਵਾਦ ਕਰੋ, ਅਤੇ ਉਸਦੇ ਨਾਮ ਨੂੰ ਅਸੀਸ ਦਿਓ।</w:t>
      </w:r>
    </w:p>
    <w:p/>
    <w:p>
      <w:r xmlns:w="http://schemas.openxmlformats.org/wordprocessingml/2006/main">
        <w:t xml:space="preserve">2. ਜ਼ਬੂਰ 118:14 ਯਹੋਵਾਹ ਮੇਰੀ ਤਾਕਤ ਅਤੇ ਗੀਤ ਹੈ, ਅਤੇ ਮੇਰੀ ਮੁਕਤੀ ਬਣ ਗਿਆ ਹੈ।</w:t>
      </w:r>
    </w:p>
    <w:p/>
    <w:p>
      <w:r xmlns:w="http://schemas.openxmlformats.org/wordprocessingml/2006/main">
        <w:t xml:space="preserve">ਯਹੋਸ਼ੁਆ 6:17 ਅਤੇ ਉਹ ਸ਼ਹਿਰ ਅਤੇ ਜੋ ਕੁਝ ਉਹ ਦੇ ਵਿੱਚ ਹੈ, ਯਹੋਵਾਹ ਲਈ ਸਰਾਪਿਆ ਜਾਵੇਗਾ, ਸਿਰਫ਼ ਰਾਹਾਬ ਕੰਜਰੀ ਜੀਵੇਗੀ, ਉਹ ਅਤੇ ਉਹ ਦੇ ਨਾਲ ਘਰ ਵਿੱਚ ਸਭ ਕੁਝ, ਕਿਉਂ ਜੋ ਉਸ ਨੇ ਉਨ੍ਹਾਂ ਸੰਦੇਸ਼ਵਾਹਕਾਂ ਨੂੰ ਜਿਨ੍ਹਾਂ ਨੂੰ ਅਸੀਂ ਭੇਜਿਆ ਸੀ, ਛੁਪਾਇਆ। .</w:t>
      </w:r>
    </w:p>
    <w:p/>
    <w:p>
      <w:r xmlns:w="http://schemas.openxmlformats.org/wordprocessingml/2006/main">
        <w:t xml:space="preserve">ਰਾਹਾਬ ਕੰਜਰੀ ਯਰੀਹੋ ਦੀ ਤਬਾਹੀ ਤੋਂ ਬਚ ਗਈ ਸੀ ਕਿਉਂਕਿ ਉਸਨੇ ਯਹੋਵਾਹ ਦੁਆਰਾ ਭੇਜੇ ਗਏ ਸੰਦੇਸ਼ਵਾਹਕਾਂ ਨੂੰ ਲੁਕਾਇਆ ਸੀ।</w:t>
      </w:r>
    </w:p>
    <w:p/>
    <w:p>
      <w:r xmlns:w="http://schemas.openxmlformats.org/wordprocessingml/2006/main">
        <w:t xml:space="preserve">1. ਪਰਮੇਸ਼ੁਰ ਦੀ ਦਇਆ ਅਤੇ ਸਾਰਿਆਂ ਲਈ ਕਿਰਪਾ, ਉਨ੍ਹਾਂ ਦੇ ਅਤੀਤ ਨਾਲ ਕੋਈ ਫਰਕ ਨਹੀਂ ਪੈਂਦਾ</w:t>
      </w:r>
    </w:p>
    <w:p/>
    <w:p>
      <w:r xmlns:w="http://schemas.openxmlformats.org/wordprocessingml/2006/main">
        <w:t xml:space="preserve">2. ਪ੍ਰਭੂ ਦੀ ਆਗਿਆਕਾਰੀ ਦੀ ਸ਼ਕਤੀ</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ਯਾਕੂਬ 2:25 - ਇਸੇ ਤਰ੍ਹਾਂ, ਕੀ ਰਾਹਾਬ ਵੇਸਵਾ ਨੂੰ ਵੀ ਧਰਮੀ ਨਹੀਂ ਮੰਨਿਆ ਗਿਆ ਸੀ ਜੋ ਉਸਨੇ ਕੀਤਾ ਸੀ ਜਦੋਂ ਉਸਨੇ ਜਾਸੂਸਾਂ ਨੂੰ ਰਿਹਾਇਸ਼ ਦਿੱਤੀ ਅਤੇ ਉਨ੍ਹਾਂ ਨੂੰ ਵੱਖਰੀ ਦਿਸ਼ਾ ਵਿੱਚ ਭੇਜ ਦਿੱਤਾ?</w:t>
      </w:r>
    </w:p>
    <w:p/>
    <w:p>
      <w:r xmlns:w="http://schemas.openxmlformats.org/wordprocessingml/2006/main">
        <w:t xml:space="preserve">ਯਹੋਸ਼ੁਆ 6:18 ਅਤੇ ਤੁਸੀਂ ਕਿਸੇ ਵੀ ਸੂਰਤ ਵਿੱਚ ਆਪਣੇ ਆਪ ਨੂੰ ਸਰਾਪ ਵਾਲੀ ਵਸਤੂ ਤੋਂ ਬਚਾਓ, ਅਜਿਹਾ ਨਾ ਹੋਵੇ ਕਿ ਤੁਸੀਂ ਆਪਣੇ ਆਪ ਨੂੰ ਸਰਾਪਿਤ ਹੋ ਜਾਓ, ਜਦੋਂ ਤੁਸੀਂ ਸਰਾਪੀ ਹੋਈ ਚੀਜ਼ ਵਿੱਚੋਂ ਲੈ ਕੇ ਇਸਰਾਏਲ ਦੇ ਡੇਰੇ ਨੂੰ ਸਰਾਪ ਬਣਾਓ ਅਤੇ ਉਹ ਨੂੰ ਪਰੇਸ਼ਾਨ ਕਰੋ.</w:t>
      </w:r>
    </w:p>
    <w:p/>
    <w:p>
      <w:r xmlns:w="http://schemas.openxmlformats.org/wordprocessingml/2006/main">
        <w:t xml:space="preserve">ਰਾਹ ਇਜ਼ਰਾਈਲੀਆਂ ਨੂੰ ਚੇਤਾਵਨੀ ਦਿੱਤੀ ਗਈ ਹੈ ਕਿ ਉਹ ਸਰਾਪਿਤ ਚੀਜ਼ ਤੋਂ ਦੂਰ ਰਹਿਣ ਅਤੇ ਇਜ਼ਰਾਈਲ ਦੇ ਡੇਰੇ ਵਿੱਚ ਮੁਸੀਬਤ ਲਿਆਉਣ ਤੋਂ ਬਚਣ ਲਈ.</w:t>
      </w:r>
    </w:p>
    <w:p/>
    <w:p>
      <w:r xmlns:w="http://schemas.openxmlformats.org/wordprocessingml/2006/main">
        <w:t xml:space="preserve">1. ਅਸ਼ਲੀਲ ਚੀਜ਼ ਲੈਣ ਦਾ ਖ਼ਤਰਾ</w:t>
      </w:r>
    </w:p>
    <w:p/>
    <w:p>
      <w:r xmlns:w="http://schemas.openxmlformats.org/wordprocessingml/2006/main">
        <w:t xml:space="preserve">2. ਪਾਪ ਤੋਂ ਦੂਰ ਰਹਿਣ ਦੀ ਸ਼ਕਤੀ</w:t>
      </w:r>
    </w:p>
    <w:p/>
    <w:p>
      <w:r xmlns:w="http://schemas.openxmlformats.org/wordprocessingml/2006/main">
        <w:t xml:space="preserve">1. 1 ਕੁਰਿੰਥੀਆਂ 10:21 - ਤੁਸੀਂ ਪ੍ਰਭੂ ਦਾ ਪਿਆਲਾ, ਅਤੇ ਸ਼ੈਤਾਨਾਂ ਦਾ ਪਿਆਲਾ ਨਹੀਂ ਪੀ ਸਕਦੇ: ਤੁਸੀਂ ਪ੍ਰਭੂ ਦੀ ਮੇਜ਼, ਅਤੇ ਸ਼ੈਤਾਨਾਂ ਦੀ ਮੇਜ਼ ਦੇ ਭਾਗੀਦਾਰ ਨਹੀਂ ਹੋ ਸਕਦੇ।</w:t>
      </w:r>
    </w:p>
    <w:p/>
    <w:p>
      <w:r xmlns:w="http://schemas.openxmlformats.org/wordprocessingml/2006/main">
        <w:t xml:space="preserve">2. ਕਹਾਉਤਾਂ 12:22 - ਝੂਠ ਬੋਲਣ ਵਾਲੇ ਬੁੱਲ੍ਹ ਯਹੋਵਾਹ ਲਈ ਘਿਣਾਉਣੇ ਹਨ, ਪਰ ਉਹ ਜੋ ਸੱਚਮੁੱਚ ਕੰਮ ਕਰਦੇ ਹਨ ਉਹ ਉਸਦੀ ਪ੍ਰਸੰਨਤਾ ਹਨ।</w:t>
      </w:r>
    </w:p>
    <w:p/>
    <w:p>
      <w:r xmlns:w="http://schemas.openxmlformats.org/wordprocessingml/2006/main">
        <w:t xml:space="preserve">ਯਹੋਸ਼ੁਆ 6:19 ਪਰ ਸਾਰਾ ਚਾਂਦੀ, ਸੋਨਾ, ਪਿੱਤਲ ਅਤੇ ਲੋਹੇ ਦੇ ਭਾਂਡੇ ਯਹੋਵਾਹ ਦੇ ਲਈ ਅਰਪਣ ਕੀਤੇ ਗਏ ਹਨ, ਉਹ ਯਹੋਵਾਹ ਦੇ ਖ਼ਜ਼ਾਨੇ ਵਿੱਚ ਆਉਣਗੇ।</w:t>
      </w:r>
    </w:p>
    <w:p/>
    <w:p>
      <w:r xmlns:w="http://schemas.openxmlformats.org/wordprocessingml/2006/main">
        <w:t xml:space="preserve">ਯਹੋਸ਼ੁਆ ਨੇ ਇਸਰਾਏਲੀਆਂ ਨੂੰ ਯਰੀਹੋ ਤੋਂ ਸਾਰਾ ਸੋਨਾ, ਚਾਂਦੀ, ਪਿੱਤਲ ਅਤੇ ਲੋਹਾ ਲੈ ਕੇ ਯਹੋਵਾਹ ਨੂੰ ਭੇਟ ਵਜੋਂ ਸਮਰਪਿਤ ਕਰਨ ਲਈ ਕਿਹਾ।</w:t>
      </w:r>
    </w:p>
    <w:p/>
    <w:p>
      <w:r xmlns:w="http://schemas.openxmlformats.org/wordprocessingml/2006/main">
        <w:t xml:space="preserve">1. ਪ੍ਰਭੂ ਸਾਡੀ ਭੇਟ ਦੇ ਯੋਗ ਹੈ - ਇੱਕ ਅਜਿਹਾ ਜੀਵਨ ਜਿਉਣਾ ਜੋ ਉਸ ਨੂੰ ਸਮਰਪਿਤ ਅਤੇ ਪਵਿੱਤਰ ਹੈ।</w:t>
      </w:r>
    </w:p>
    <w:p/>
    <w:p>
      <w:r xmlns:w="http://schemas.openxmlformats.org/wordprocessingml/2006/main">
        <w:t xml:space="preserve">2. ਪ੍ਰਮਾਤਮਾ ਸਾਡੇ ਲਈ ਉਦੋਂ ਵੀ ਪ੍ਰਦਾਨ ਕਰਦਾ ਹੈ ਜਦੋਂ ਸਾਨੂੰ ਦੇਣ ਦਾ ਹੁਕਮ ਦਿੱਤਾ ਜਾਂਦਾ ਹੈ - ਉਸਦੇ ਪ੍ਰਬੰਧ ਅਤੇ ਉਦਾਰਤਾ ਵਿੱਚ ਭਰੋਸਾ ਕਰਦੇ ਹੋਏ।</w:t>
      </w:r>
    </w:p>
    <w:p/>
    <w:p>
      <w:r xmlns:w="http://schemas.openxmlformats.org/wordprocessingml/2006/main">
        <w:t xml:space="preserve">1. ਕਹਾਉਤਾਂ 3:9-10 - ਆਪਣੀ ਦੌਲਤ ਨਾਲ, ਆਪਣੀਆਂ ਸਾਰੀਆਂ ਫਸਲਾਂ ਦੇ ਪਹਿਲੇ ਫਲ ਨਾਲ ਪ੍ਰਭੂ ਦਾ ਆਦਰ ਕਰੋ; ਤਦ ਤੁਹਾਡੇ ਕੋਠੇ ਭਰ ਜਾਣਗੇ, ਅਤੇ ਤੁਹਾਡੀਆਂ ਕੋਠੀਆਂ ਨਵੀਂ ਮੈ ਨਾਲ ਭਰ ਜਾਣਗੀਆਂ।</w:t>
      </w:r>
    </w:p>
    <w:p/>
    <w:p>
      <w:r xmlns:w="http://schemas.openxmlformats.org/wordprocessingml/2006/main">
        <w:t xml:space="preserve">2. ਮਲਾਕੀ 3:10 - ਸਾਰਾ ਦਸਵੰਧ ਭੰਡਾਰ ਵਿੱਚ ਲਿਆਓ, ਤਾਂ ਜੋ ਮੇਰੇ ਘਰ ਵਿੱਚ ਭੋਜਨ ਹੋਵੇ। ਇਸ ਵਿੱਚ ਮੇਰੀ ਪਰਖ ਕਰੋ," ਸਰਬਸ਼ਕਤੀਮਾਨ ਪ੍ਰਭੂ ਆਖਦਾ ਹੈ, "ਅਤੇ ਵੇਖੋ ਕਿ ਕੀ ਮੈਂ ਅਕਾਸ਼ ਦੇ ਦਰਵਾਜ਼ੇ ਖੋਲ੍ਹ ਕੇ ਨਹੀਂ ਸੁੱਟਾਂਗਾ ਅਤੇ ਇੰਨੀ ਬਰਕਤ ਨਹੀਂ ਪਾਵਾਂਗਾ ਕਿ ਇਸ ਨੂੰ ਸਟੋਰ ਕਰਨ ਲਈ ਜਗ੍ਹਾ ਨਹੀਂ ਹੋਵੇਗੀ।</w:t>
      </w:r>
    </w:p>
    <w:p/>
    <w:p>
      <w:r xmlns:w="http://schemas.openxmlformats.org/wordprocessingml/2006/main">
        <w:t xml:space="preserve">ਯਹੋਸ਼ੁਆ 6:20 ਜਦੋਂ ਜਾਜਕਾਂ ਨੇ ਤੁਰ੍ਹੀਆਂ ਵਜਾਈਆਂ ਤਾਂ ਲੋਕਾਂ ਨੇ ਰੌਲਾ ਪਾਇਆ, ਅਤੇ ਐਉਂ ਹੋਇਆ ਕਿ ਜਦੋਂ ਲੋਕਾਂ ਨੇ ਤੁਰ੍ਹੀ ਦੀ ਅਵਾਜ਼ ਸੁਣੀ ਅਤੇ ਲੋਕ ਉੱਚੀ ਉੱਚੀ ਉੱਚੀ ਉੱਚੀ ਉੱਚੀ ਉੱਚੀ ਉੱਚੀ ਉੱਚੀ ਉੱਚੀ ਉੱਚੀ ਉੱਚੀ ਉੱਚੀ ਉੱਚੀ ਉੱਚੀ ਉੱਚੀ ਉੱਚੀ ਉੱਚੀ ਉੱਚੀ ਉੱਚੀ ਉੱਚੀ ਉੱਚੀ ਉੱਚੀ ਉੱਚੀ ਉੱਚੀ ਉੱਚੀ-ਉੱਚੀ ਢਹਿ ਢੇਰੀ ਹੋ ਗਏ। ਲੋਕ ਸ਼ਹਿਰ ਵਿੱਚ ਚਲੇ ਗਏ, ਹਰ ਕੋਈ ਉਸ ਦੇ ਅੱਗੇ ਸੀ, ਅਤੇ ਉਨ੍ਹਾਂ ਨੇ ਸ਼ਹਿਰ ਉੱਤੇ ਕਬਜ਼ਾ ਕਰ ਲਿਆ।</w:t>
      </w:r>
    </w:p>
    <w:p/>
    <w:p>
      <w:r xmlns:w="http://schemas.openxmlformats.org/wordprocessingml/2006/main">
        <w:t xml:space="preserve">ਇਸਰਾਏਲ ਦੇ ਲੋਕਾਂ ਨੇ ਰੌਲਾ ਪਾਇਆ ਅਤੇ ਤੁਰ੍ਹੀਆਂ ਵਜਾਈਆਂ, ਜਿਸ ਨਾਲ ਯਰੀਹੋ ਦੀਆਂ ਕੰਧਾਂ ਡਿੱਗ ਪਈਆਂ ਅਤੇ ਸ਼ਹਿਰ ਉੱਤੇ ਕਬਜ਼ਾ ਕਰ ਲਿਆ ਗਿਆ।</w:t>
      </w:r>
    </w:p>
    <w:p/>
    <w:p>
      <w:r xmlns:w="http://schemas.openxmlformats.org/wordprocessingml/2006/main">
        <w:t xml:space="preserve">1. ਵਿਸ਼ਵਾਸ ਅਤੇ ਆਗਿਆਕਾਰੀ ਦੀ ਸ਼ਕਤੀ</w:t>
      </w:r>
    </w:p>
    <w:p/>
    <w:p>
      <w:r xmlns:w="http://schemas.openxmlformats.org/wordprocessingml/2006/main">
        <w:t xml:space="preserve">2. ਏਕੀਕ੍ਰਿਤ ਕਾਰਵਾਈ ਦੀ ਮਹੱਤਤਾ</w:t>
      </w:r>
    </w:p>
    <w:p/>
    <w:p>
      <w:r xmlns:w="http://schemas.openxmlformats.org/wordprocessingml/2006/main">
        <w:t xml:space="preserve">1. ਇਬਰਾਨੀਆਂ 11:30 - "ਵਿਸ਼ਵਾਸ ਨਾਲ ਯਰੀਹੋ ਦੀਆਂ ਕੰਧਾਂ ਡਿੱਗ ਪਈਆਂ, ਜਦੋਂ ਲੋਕਾਂ ਨੇ ਉਨ੍ਹਾਂ ਦੇ ਆਲੇ-ਦੁਆਲੇ ਸੱਤ ਦਿਨਾਂ ਤੱਕ ਮਾਰਚ ਕੀਤਾ ਸੀ।"</w:t>
      </w:r>
    </w:p>
    <w:p/>
    <w:p>
      <w:r xmlns:w="http://schemas.openxmlformats.org/wordprocessingml/2006/main">
        <w:t xml:space="preserve">2. ਮੱਤੀ 5:15 - "ਤੁਹਾਡੀ ਰੋਸ਼ਨੀ ਦੂਜਿਆਂ ਦੇ ਸਾਮ੍ਹਣੇ ਚਮਕਣ ਦਿਓ, ਤਾਂ ਜੋ ਉਹ ਤੁਹਾਡੇ ਚੰਗੇ ਕੰਮ ਦੇਖ ਸਕਣ ਅਤੇ ਸਵਰਗ ਵਿੱਚ ਤੁਹਾਡੇ ਪਿਤਾ ਦੀ ਵਡਿਆਈ ਕਰ ਸਕਣ।"</w:t>
      </w:r>
    </w:p>
    <w:p/>
    <w:p>
      <w:r xmlns:w="http://schemas.openxmlformats.org/wordprocessingml/2006/main">
        <w:t xml:space="preserve">ਯਹੋਸ਼ੁਆ 6:21 ਅਤੇ ਉਨ੍ਹਾਂ ਨੇ ਸਭ ਕੁਝ ਜੋ ਸ਼ਹਿਰ ਵਿੱਚ ਸੀ, ਆਦਮੀ ਅਤੇ ਔਰਤ, ਜਵਾਨ, ਬੁੱਢੇ, ਬਲਦ, ਭੇਡਾਂ ਅਤੇ ਗਧੇ ਨੂੰ ਤਲਵਾਰ ਦੀ ਧਾਰ ਨਾਲ ਤਬਾਹ ਕਰ ਦਿੱਤਾ।</w:t>
      </w:r>
    </w:p>
    <w:p/>
    <w:p>
      <w:r xmlns:w="http://schemas.openxmlformats.org/wordprocessingml/2006/main">
        <w:t xml:space="preserve">ਇਸਰਾਏਲੀਆਂ ਨੇ ਯਰੀਹੋ ਸ਼ਹਿਰ ਨੂੰ ਤਬਾਹ ਕਰ ਦਿੱਤਾ, ਸਾਰੇ ਲੋਕਾਂ ਅਤੇ ਜਾਨਵਰਾਂ ਨੂੰ ਮਾਰ ਦਿੱਤਾ।</w:t>
      </w:r>
    </w:p>
    <w:p/>
    <w:p>
      <w:r xmlns:w="http://schemas.openxmlformats.org/wordprocessingml/2006/main">
        <w:t xml:space="preserve">1. ਪ੍ਰਭੂ ਮਿਹਰਬਾਨ ਹੈ ਫਿਰ ਵੀ ਨਿਆਂ</w:t>
      </w:r>
    </w:p>
    <w:p/>
    <w:p>
      <w:r xmlns:w="http://schemas.openxmlformats.org/wordprocessingml/2006/main">
        <w:t xml:space="preserve">2. ਆਗਿਆਕਾਰੀ ਦੀ ਸ਼ਕਤੀ</w:t>
      </w:r>
    </w:p>
    <w:p/>
    <w:p>
      <w:r xmlns:w="http://schemas.openxmlformats.org/wordprocessingml/2006/main">
        <w:t xml:space="preserve">1. ਰੋਮੀਆਂ 6:23, "ਪਾਪ ਦੀ ਮਜ਼ਦੂਰੀ ਮੌਤ ਹੈ, ਪਰ ਪਰਮੇਸ਼ੁਰ ਦੀ ਮੁਫ਼ਤ ਦਾਤ ਮਸੀਹ ਯਿਸੂ ਸਾਡੇ ਪ੍ਰਭੂ ਵਿੱਚ ਸਦੀਵੀ ਜੀਵਨ ਹੈ।"</w:t>
      </w:r>
    </w:p>
    <w:p/>
    <w:p>
      <w:r xmlns:w="http://schemas.openxmlformats.org/wordprocessingml/2006/main">
        <w:t xml:space="preserve">2. ਬਿਵਸਥਾ ਸਾਰ 20: 16-17, "ਪਰ ਇਨ੍ਹਾਂ ਲੋਕਾਂ ਦੇ ਕਸਬਿਆਂ ਲਈ ਜੋ ਯਹੋਵਾਹ ਤੁਹਾਡਾ ਪਰਮੇਸ਼ੁਰ ਤੁਹਾਨੂੰ ਵਿਰਾਸਤ ਵਜੋਂ ਦੇ ਰਿਹਾ ਹੈ, ਤੁਹਾਨੂੰ ਕਿਸੇ ਵੀ ਚੀਜ਼ ਨੂੰ ਜਿਉਂਦਾ ਨਹੀਂ ਰਹਿਣ ਦੇਣਾ ਚਾਹੀਦਾ ਜੋ ਸਾਹ ਲੈਂਦਾ ਹੈ, ਤੁਸੀਂ ਉਨ੍ਹਾਂ ਨੂੰ ਹਿੱਤੀਆਂ ਅਤੇ ਅਮੋਰੀਆਂ ਦਾ ਨਾਸ਼ ਕਰੋ, ਕਨਾਨੀਆਂ ਅਤੇ ਪਰਿੱਜ਼ੀਆਂ, ਹਿੱਵੀਆਂ ਅਤੇ ਯਬੂਸੀਆਂ ਨੂੰ ਜਿਵੇਂ ਯਹੋਵਾਹ ਤੁਹਾਡੇ ਪਰਮੇਸ਼ੁਰ ਨੇ ਹੁਕਮ ਦਿੱਤਾ ਹੈ।”</w:t>
      </w:r>
    </w:p>
    <w:p/>
    <w:p>
      <w:r xmlns:w="http://schemas.openxmlformats.org/wordprocessingml/2006/main">
        <w:t xml:space="preserve">ਯਹੋਸ਼ੁਆ 6:22 ਪਰ ਯਹੋਸ਼ੁਆ ਨੇ ਉਨ੍ਹਾਂ ਦੋ ਮਨੁੱਖਾਂ ਨੂੰ ਜਿਨ੍ਹਾਂ ਨੇ ਦੇਸ ਦੀ ਜਾਸੂਸੀ ਕੀਤੀ ਸੀ ਆਖਿਆ ਸੀ ਕਿ ਕੰਜਰੀ ਦੇ ਘਰ ਵਿੱਚ ਜਾਓ ਅਤੇ ਉੱਥੋਂ ਉਸ ਤੀਵੀਂ ਨੂੰ ਅਤੇ ਜੋ ਕੁਝ ਉਹ ਦਾ ਹੈ, ਜਿਵੇਂ ਤੁਸੀਂ ਉਸ ਨਾਲ ਸਹੁੰ ਖਾਧੀ ਸੀ, ਬਾਹਰ ਲੈ ਆਓ।</w:t>
      </w:r>
    </w:p>
    <w:p/>
    <w:p>
      <w:r xmlns:w="http://schemas.openxmlformats.org/wordprocessingml/2006/main">
        <w:t xml:space="preserve">ਜੋਸ਼ੂਆ ਨੇ ਦੋ ਜਾਸੂਸਾਂ ਨੂੰ ਇਕ ਵੇਸਵਾ ਨੂੰ ਅਤੇ ਉਸ ਦੀਆਂ ਚੀਜ਼ਾਂ ਨੂੰ ਉਸ ਦੇ ਘਰੋਂ ਬਾਹਰ ਲਿਆ ਕੇ ਆਪਣਾ ਵਾਅਦਾ ਪੂਰਾ ਕਰਨ ਲਈ ਕਿਹਾ।</w:t>
      </w:r>
    </w:p>
    <w:p/>
    <w:p>
      <w:r xmlns:w="http://schemas.openxmlformats.org/wordprocessingml/2006/main">
        <w:t xml:space="preserve">1. ਇੱਕ ਵਾਅਦੇ ਦੀ ਤਾਕਤ: ਇੱਕ ਪੂਰਨ ਜੀਵਨ ਲਈ ਸਾਡੇ ਬਚਨ ਨੂੰ ਕਿਵੇਂ ਰੱਖਣਾ ਜ਼ਰੂਰੀ ਹੈ</w:t>
      </w:r>
    </w:p>
    <w:p/>
    <w:p>
      <w:r xmlns:w="http://schemas.openxmlformats.org/wordprocessingml/2006/main">
        <w:t xml:space="preserve">2. ਜ਼ਿੰਮੇਵਾਰੀ ਲੈਣਾ: ਅਸੀਂ ਸਾਰੇ ਆਪਣੇ ਵਾਅਦਿਆਂ ਨੂੰ ਪੂਰਾ ਕਰਨ ਲਈ ਜ਼ਿੰਮੇਵਾਰੀ ਕਿਵੇਂ ਲੈ ਸਕਦੇ ਹਾਂ</w:t>
      </w:r>
    </w:p>
    <w:p/>
    <w:p>
      <w:r xmlns:w="http://schemas.openxmlformats.org/wordprocessingml/2006/main">
        <w:t xml:space="preserve">1. ਮੱਤੀ 5:33-37 (ਫੇਰ, ਤੁਸੀਂ ਸੁਣਿਆ ਹੈ ਕਿ ਬਹੁਤ ਸਮਾਂ ਪਹਿਲਾਂ ਲੋਕਾਂ ਨੂੰ ਕਿਹਾ ਗਿਆ ਸੀ, ਆਪਣੀ ਸੌਂਹ ਨਾ ਤੋੜੋ, ਪਰ ਪ੍ਰਭੂ ਲਈ ਜੋ ਸੁੱਖਣਾ ਤੁਸੀਂ ਖਾਧੀ ਹੈ ਉਸਨੂੰ ਪੂਰਾ ਕਰੋ। ਪਰ ਮੈਂ ਤੁਹਾਨੂੰ ਆਖਦਾ ਹਾਂ, ਸਹੁੰ ਨਾ ਖਾਓ। ਸਹੁੰ ਖਾਓ: ਜਾਂ ਤਾਂ ਸਵਰਗ ਦੀ, ਕਿਉਂਕਿ ਇਹ ਪਰਮੇਸ਼ੁਰ ਦਾ ਸਿੰਘਾਸਣ ਹੈ; ਜਾਂ ਧਰਤੀ ਦੀ, ਕਿਉਂਕਿ ਇਹ ਉਸਦੇ ਪੈਰਾਂ ਦੀ ਚੌਂਕੀ ਹੈ; ਜਾਂ ਯਰੂਸ਼ਲਮ ਦੀ, ਕਿਉਂਕਿ ਇਹ ਮਹਾਨ ਰਾਜੇ ਦਾ ਸ਼ਹਿਰ ਹੈ। ਅਤੇ ਤੁਹਾਡੇ ਲਈ, ਆਪਣੇ ਸਿਰ ਦੀ ਸਹੁੰ ਨਾ ਖਾਓ। ਇੱਕ ਵਾਲ ਵੀ ਸਫੈਦ ਜਾਂ ਕਾਲਾ ਨਹੀਂ ਕਰ ਸਕਦਾ। ਤੁਹਾਨੂੰ ਸਿਰਫ਼ ਹਾਂ ਜਾਂ ਨਾਂਹ ਕਹਿਣ ਦੀ ਲੋੜ ਹੈ; ਇਸ ਤੋਂ ਇਲਾਵਾ ਕੁਝ ਵੀ ਦੁਸ਼ਟ ਤੋਂ ਆਉਂਦਾ ਹੈ।)</w:t>
      </w:r>
    </w:p>
    <w:p/>
    <w:p>
      <w:r xmlns:w="http://schemas.openxmlformats.org/wordprocessingml/2006/main">
        <w:t xml:space="preserve">2. ਕਹਾਉਤਾਂ 6: 1-5 (ਮੇਰੇ ਪੁੱਤਰ, ਜੇ ਤੁਸੀਂ ਆਪਣੇ ਗੁਆਂਢੀ ਲਈ ਸੁਰੱਖਿਆ ਰੱਖੀ ਹੈ, ਜੇ ਤੁਸੀਂ ਕਿਸੇ ਹੋਰ ਲਈ ਗਿਰਵੀ ਰੱਖਣ ਲਈ ਹੱਥ ਮਾਰਿਆ ਹੈ, ਜੇ ਤੁਸੀਂ ਆਪਣੇ ਮੂੰਹ ਦੇ ਸ਼ਬਦਾਂ ਦੁਆਰਾ ਫਸਾਇਆ ਹੈ, ਜੋ ਤੁਸੀਂ ਕਿਹਾ ਹੈ, ਤਾਂ ਮੇਰੇ ਪੁੱਤਰ, ਆਪਣੇ ਆਪ ਨੂੰ ਆਜ਼ਾਦ ਕਰਨ ਲਈ ਅਜਿਹਾ ਕਰੋ, ਕਿਉਂਕਿ ਤੁਸੀਂ ਆਪਣੇ ਗੁਆਂਢੀ ਦੇ ਹੱਥਾਂ ਵਿੱਚ ਡਿੱਗ ਗਏ ਹੋ: ਜਾਓ ਅਤੇ ਆਪਣੇ ਆਪ ਨੂੰ ਨਿਮਰ ਕਰੋ; ਆਪਣੇ ਗੁਆਂਢੀ ਨਾਲ ਆਪਣੀ ਬੇਨਤੀ ਦਬਾਓ! ਤੁਹਾਡੀਆਂ ਅੱਖਾਂ ਵਿੱਚ ਨੀਂਦ ਨਾ ਆਉਣ ਦਿਓ, ਤੁਹਾਡੀਆਂ ਪਲਕਾਂ ਨੂੰ ਨੀਂਦ ਨਾ ਆਉਣ ਦਿਓ।)</w:t>
      </w:r>
    </w:p>
    <w:p/>
    <w:p>
      <w:r xmlns:w="http://schemas.openxmlformats.org/wordprocessingml/2006/main">
        <w:t xml:space="preserve">ਯਹੋਸ਼ੁਆ 6:23 ਅਤੇ ਜੁਆਨ ਜਿਹੜੇ ਜਾਸੂਸ ਸਨ ਅੰਦਰ ਗਏ ਅਤੇ ਰਾਹਾਬ ਨੂੰ, ਉਸ ਦੇ ਪਿਤਾ, ਉਸ ਦੀ ਮਾਤਾ ਅਤੇ ਉਸ ਦੇ ਭਰਾਵਾਂ ਨੂੰ ਅਤੇ ਜੋ ਕੁਝ ਉਹ ਦਾ ਸੀ, ਬਾਹਰ ਲੈ ਆਏ। ਅਤੇ ਉਹ ਉਸਦੇ ਸਾਰੇ ਰਿਸ਼ਤੇਦਾਰਾਂ ਨੂੰ ਬਾਹਰ ਲੈ ਆਏ ਅਤੇ ਉਨ੍ਹਾਂ ਨੂੰ ਇਸਰਾਏਲ ਦੇ ਡੇਰੇ ਤੋਂ ਬਾਹਰ ਛੱਡ ਦਿੱਤਾ।</w:t>
      </w:r>
    </w:p>
    <w:p/>
    <w:p>
      <w:r xmlns:w="http://schemas.openxmlformats.org/wordprocessingml/2006/main">
        <w:t xml:space="preserve">ਇਸਰਾਏਲ ਦੇ ਜਾਸੂਸ ਯਰੀਹੋ ਵਿੱਚ ਗਏ ਅਤੇ ਰਾਹਾਬ ਅਤੇ ਉਸਦੇ ਪਰਿਵਾਰ ਨੂੰ ਬਚਾਇਆ, ਉਨ੍ਹਾਂ ਨੂੰ ਸ਼ਹਿਰ ਤੋਂ ਬਾਹਰ ਲਿਆਇਆ ਅਤੇ ਇਸਰਾਏਲ ਦੇ ਡੇਰੇ ਤੋਂ ਬਾਹਰ ਛੱਡ ਦਿੱਤਾ।</w:t>
      </w:r>
    </w:p>
    <w:p/>
    <w:p>
      <w:r xmlns:w="http://schemas.openxmlformats.org/wordprocessingml/2006/main">
        <w:t xml:space="preserve">1. ਪਰਮੇਸ਼ੁਰ ਦੀ ਵਫ਼ਾਦਾਰੀ: ਯਹੋਵਾਹ ਨੇ ਰਾਹਾਬ ਅਤੇ ਉਸ ਦੇ ਪਰਿਵਾਰ ਨੂੰ ਲੋੜ ਦੇ ਸਮੇਂ ਵਿੱਚ ਕਿਵੇਂ ਅਸੀਸ ਦਿੱਤੀ।</w:t>
      </w:r>
    </w:p>
    <w:p/>
    <w:p>
      <w:r xmlns:w="http://schemas.openxmlformats.org/wordprocessingml/2006/main">
        <w:t xml:space="preserve">2. ਛੁਟਕਾਰਾ ਦੀ ਸ਼ਕਤੀ: ਕਿਵੇਂ ਪ੍ਰਮਾਤਮਾ ਸਾਨੂੰ ਹਨੇਰੇ ਤੋਂ ਬਾਹਰ ਅਤੇ ਆਪਣੇ ਪ੍ਰਕਾਸ਼ ਵਿੱਚ ਲਿਆਉਂਦਾ ਹੈ।</w:t>
      </w:r>
    </w:p>
    <w:p/>
    <w:p>
      <w:r xmlns:w="http://schemas.openxmlformats.org/wordprocessingml/2006/main">
        <w:t xml:space="preserve">1. ਰੋਮੀਆਂ 10: 9-10: "ਜੇ ਤੁਸੀਂ ਆਪਣੇ ਮੂੰਹ ਨਾਲ ਇਕਰਾਰ ਕਰਦੇ ਹੋ ਕਿ ਯਿਸੂ ਪ੍ਰਭੂ ਹੈ ਅਤੇ ਆਪਣੇ ਦਿਲ ਵਿੱਚ ਵਿਸ਼ਵਾਸ ਕਰਦਾ ਹੈ ਕਿ ਪਰਮੇਸ਼ੁਰ ਨੇ ਉਸਨੂੰ ਮੁਰਦਿਆਂ ਵਿੱਚੋਂ ਜਿਵਾਲਿਆ ਹੈ, ਤਾਂ ਤੁਸੀਂ ਬਚਾਏ ਜਾਵੋਗੇ ਕਿਉਂਕਿ ਇੱਕ ਦਿਲ ਨਾਲ ਵਿਸ਼ਵਾਸ ਕਰਦਾ ਹੈ ਅਤੇ ਧਰਮੀ ਹੈ, ਅਤੇ ਨਾਲ ਮੂੰਹ ਇਕਰਾਰ ਕਰਦਾ ਹੈ ਅਤੇ ਬਚ ਜਾਂਦਾ ਹੈ।"</w:t>
      </w:r>
    </w:p>
    <w:p/>
    <w:p>
      <w:r xmlns:w="http://schemas.openxmlformats.org/wordprocessingml/2006/main">
        <w:t xml:space="preserve">2. ਯਹੋਸ਼ੁਆ 2:11: "ਜਦੋਂ ਅਸੀਂ ਇਹ ਸੁਣਿਆ, ਤਾਂ ਸਾਡੇ ਦਿਲ ਪਿਘਲ ਗਏ ਅਤੇ ਤੁਹਾਡੇ ਕਾਰਨ ਸਾਰਿਆਂ ਦੀ ਹਿੰਮਤ ਟੁੱਟ ਗਈ, ਕਿਉਂਕਿ ਯਹੋਵਾਹ ਤੁਹਾਡਾ ਪਰਮੇਸ਼ੁਰ ਉੱਪਰ ਅਕਾਸ਼ ਵਿੱਚ ਅਤੇ ਹੇਠਾਂ ਧਰਤੀ ਉੱਤੇ ਪਰਮੇਸ਼ੁਰ ਹੈ।"</w:t>
      </w:r>
    </w:p>
    <w:p/>
    <w:p>
      <w:r xmlns:w="http://schemas.openxmlformats.org/wordprocessingml/2006/main">
        <w:t xml:space="preserve">ਯਹੋਸ਼ੁਆ 6:24 ਅਤੇ ਉਨ੍ਹਾਂ ਨੇ ਸ਼ਹਿਰ ਨੂੰ ਅਤੇ ਜੋ ਕੁਝ ਉਸ ਵਿੱਚ ਸੀ ਅੱਗ ਨਾਲ ਸਾੜ ਦਿੱਤਾ, ਸਿਰਫ਼ ਚਾਂਦੀ, ਸੋਨਾ, ਪਿੱਤਲ ਅਤੇ ਲੋਹੇ ਦੇ ਭਾਂਡੇ ਯਹੋਵਾਹ ਦੇ ਭਵਨ ਦੇ ਖ਼ਜ਼ਾਨੇ ਵਿੱਚ ਪਾ ਦਿੱਤੇ।</w:t>
      </w:r>
    </w:p>
    <w:p/>
    <w:p>
      <w:r xmlns:w="http://schemas.openxmlformats.org/wordprocessingml/2006/main">
        <w:t xml:space="preserve">ਯਰੀਹੋ ਦਾ ਸ਼ਹਿਰ ਜ਼ਮੀਨ ਵਿੱਚ ਸਾੜ ਦਿੱਤਾ ਗਿਆ ਸੀ, ਪਰ ਚਾਂਦੀ, ਸੋਨਾ, ਪਿੱਤਲ ਅਤੇ ਲੋਹਾ ਸਭ ਕੁਝ ਯਹੋਵਾਹ ਦੇ ਖ਼ਜ਼ਾਨੇ ਵਿੱਚ ਪਾ ਦਿੱਤਾ ਗਿਆ ਸੀ।</w:t>
      </w:r>
    </w:p>
    <w:p/>
    <w:p>
      <w:r xmlns:w="http://schemas.openxmlformats.org/wordprocessingml/2006/main">
        <w:t xml:space="preserve">1. ਆਗਿਆਕਾਰੀ ਦੀ ਸ਼ਕਤੀ: ਯਰੀਕੋ ਤੋਂ ਸਬਕ</w:t>
      </w:r>
    </w:p>
    <w:p/>
    <w:p>
      <w:r xmlns:w="http://schemas.openxmlformats.org/wordprocessingml/2006/main">
        <w:t xml:space="preserve">2. ਮੁਸੀਬਤ ਦੇ ਸਮੇਂ ਵਿੱਚ ਪਰਮੇਸ਼ੁਰ ਦਾ ਪ੍ਰਬੰਧ</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ਉਪਦੇਸ਼ਕ ਦੀ ਪੋਥੀ 5:10 - "ਉਹ ਜੋ ਪੈਸੇ ਨੂੰ ਪਿਆਰ ਕਰਦਾ ਹੈ ਉਹ ਪੈਸੇ ਨਾਲ ਸੰਤੁਸ਼ਟ ਨਹੀਂ ਹੋਵੇਗਾ, ਅਤੇ ਨਾ ਹੀ ਉਹ ਜੋ ਆਪਣੀ ਆਮਦਨੀ ਨਾਲ ਭਰਪੂਰਤਾ ਨੂੰ ਪਿਆਰ ਕਰਦਾ ਹੈ। ਇਹ ਵੀ ਵਿਅਰਥ ਹੈ।"</w:t>
      </w:r>
    </w:p>
    <w:p/>
    <w:p>
      <w:r xmlns:w="http://schemas.openxmlformats.org/wordprocessingml/2006/main">
        <w:t xml:space="preserve">ਯਹੋਸ਼ੁਆ 6:25 ਅਤੇ ਯਹੋਸ਼ੁਆ ਨੇ ਰਾਹਾਬ ਕੰਜਰੀ ਨੂੰ ਅਤੇ ਉਸ ਦੇ ਪਿਤਾ ਦੇ ਘਰਾਣੇ ਨੂੰ ਅਤੇ ਜੋ ਕੁਝ ਉਸ ਕੋਲ ਸੀ ਬਚਾਇਆ। ਅਤੇ ਉਹ ਅੱਜ ਤੱਕ ਇਸਰਾਏਲ ਵਿੱਚ ਰਹਿੰਦੀ ਹੈ। ਕਿਉਂਕਿ ਉਸਨੇ ਉਨ੍ਹਾਂ ਸੰਦੇਸ਼ਵਾਹਕਾਂ ਨੂੰ ਛੁਪਾਇਆ ਸੀ, ਜਿਨ੍ਹਾਂ ਨੂੰ ਯਹੋਸ਼ੁਆ ਨੇ ਯਰੀਹੋ ਦੀ ਜਾਸੂਸੀ ਕਰਨ ਲਈ ਭੇਜਿਆ ਸੀ।</w:t>
      </w:r>
    </w:p>
    <w:p/>
    <w:p>
      <w:r xmlns:w="http://schemas.openxmlformats.org/wordprocessingml/2006/main">
        <w:t xml:space="preserve">ਯਹੋਸ਼ੁਆ ਨੇ ਰਾਹਾਬ ਦੀ ਅਤੇ ਉਸ ਦੇ ਪਰਿਵਾਰ ਦੀ ਜਾਨ ਬਚਾਈ ਕਿਉਂਕਿ ਉਹ ਉਨ੍ਹਾਂ ਸੰਦੇਸ਼ਵਾਹਕਾਂ ਨੂੰ ਪਨਾਹ ਦਿੰਦਾ ਸੀ ਜਿਨ੍ਹਾਂ ਨੂੰ ਯਰੀਹੋ ਦੀ ਜਾਸੂਸੀ ਕਰਨ ਲਈ ਯਹੋਸ਼ੁਆ ਨੇ ਭੇਜਿਆ ਸੀ। ਰਾਹਾਬ ਅਤੇ ਉਸ ਦਾ ਪਰਿਵਾਰ ਉਦੋਂ ਤੋਂ ਇਜ਼ਰਾਈਲ ਵਿਚ ਰਹਿ ਰਿਹਾ ਹੈ।</w:t>
      </w:r>
    </w:p>
    <w:p/>
    <w:p>
      <w:r xmlns:w="http://schemas.openxmlformats.org/wordprocessingml/2006/main">
        <w:t xml:space="preserve">1. ਧੰਨਵਾਦ ਦੀ ਸ਼ਕਤੀ: ਰਾਹਾਬ ਦੀ ਵਿਸ਼ਵਾਸ ਅਤੇ ਮੁਕਤੀ ਦੀ ਕਹਾਣੀ।</w:t>
      </w:r>
    </w:p>
    <w:p/>
    <w:p>
      <w:r xmlns:w="http://schemas.openxmlformats.org/wordprocessingml/2006/main">
        <w:t xml:space="preserve">2. ਰੱਬ ਦੀ ਬਿਨਾਂ ਸ਼ਰਤ ਰਹਿਮ: ਰਾਹਾਬ ਦੀ ਰੱਬ ਦੀ ਰਹਿਮ ਅਤੇ ਮਾਫੀ ਦੀ ਉਦਾਹਰਣ।</w:t>
      </w:r>
    </w:p>
    <w:p/>
    <w:p>
      <w:r xmlns:w="http://schemas.openxmlformats.org/wordprocessingml/2006/main">
        <w:t xml:space="preserve">1. ਇਬਰਾਨੀਆਂ 11:31 - ਵਿਸ਼ਵਾਸ ਨਾਲ ਕੰਜਰੀ ਰਾਹਾਬ ਵਿਸ਼ਵਾਸ ਨਾ ਕਰਨ ਵਾਲਿਆਂ ਦੇ ਨਾਲ ਨਾਸ਼ ਨਹੀਂ ਹੋਈ, ਜਦੋਂ ਉਸਨੇ ਜਾਸੂਸਾਂ ਨੂੰ ਸ਼ਾਂਤੀ ਨਾਲ ਪ੍ਰਾਪਤ ਕੀਤਾ ਸੀ।</w:t>
      </w:r>
    </w:p>
    <w:p/>
    <w:p>
      <w:r xmlns:w="http://schemas.openxmlformats.org/wordprocessingml/2006/main">
        <w:t xml:space="preserve">2. ਮੱਤੀ 1:5 - ਅਤੇ ਸਲਮੋਨ ਨੇ ਰਚਾਬ ਦੇ ਬੂਜ਼ ਨੂੰ ਜਨਮ ਦਿੱਤਾ; ਅਤੇ ਬੂਜ਼ ਤੋਂ ਰੂਥ ਤੋਂ ਓਬੇਦ ਪੈਦਾ ਹੋਇਆ। ਅਤੇ ਓਬੇਦ ਤੋਂ ਯੱਸੀ ਜੰਮਿਆ।</w:t>
      </w:r>
    </w:p>
    <w:p/>
    <w:p>
      <w:r xmlns:w="http://schemas.openxmlformats.org/wordprocessingml/2006/main">
        <w:t xml:space="preserve">ਯਹੋਸ਼ੁਆ 6:26 ਉਸ ਵੇਲੇ ਯਹੋਸ਼ੁਆ ਨੇ ਉਨ੍ਹਾਂ ਨੂੰ ਸਹੁੰ ਦੇ ਕੇ ਆਖਿਆ, ਯਹੋਵਾਹ ਦੇ ਅੱਗੇ ਸਰਾਪ ਹੋਵੇ ਉਸ ਮਨੁੱਖ ਉੱਤੇ ਜਿਹੜਾ ਉੱਠ ਕੇ ਯਰੀਹੋ ਸ਼ਹਿਰ ਨੂੰ ਉਸਾਰਦਾ ਹੈ, ਉਹ ਇਸ ਦੀ ਨੀਂਹ ਆਪਣੇ ਜੇਠੇ ਵਿੱਚ ਅਤੇ ਆਪਣੇ ਸਭ ਤੋਂ ਛੋਟੇ ਪੁੱਤਰ ਵਿੱਚ ਵਸਾਏਗਾ। ਇਸ ਦੇ ਦਰਵਾਜ਼ੇ.</w:t>
      </w:r>
    </w:p>
    <w:p/>
    <w:p>
      <w:r xmlns:w="http://schemas.openxmlformats.org/wordprocessingml/2006/main">
        <w:t xml:space="preserve">ਯਹੋਵਾਹ ਨੇ ਯਰੀਹੋ ਨੂੰ ਦੁਬਾਰਾ ਬਣਾਉਣ ਵਾਲੇ ਕਿਸੇ ਵੀ ਵਿਅਕਤੀ ਨੂੰ ਸਰਾਪ ਦਿੱਤਾ, ਅਤੇ ਹੁਕਮ ਦਿੱਤਾ ਕਿ ਜੇਠੇ ਅਤੇ ਸਭ ਤੋਂ ਛੋਟੇ ਬੱਚੇ ਸ਼ਹਿਰ ਦੀ ਉਸਾਰੀ ਦਾ ਹਿੱਸਾ ਹੋਣਗੇ।</w:t>
      </w:r>
    </w:p>
    <w:p/>
    <w:p>
      <w:r xmlns:w="http://schemas.openxmlformats.org/wordprocessingml/2006/main">
        <w:t xml:space="preserve">1. ਪ੍ਰਭੂ ਦੀ ਅਸੀਸ ਅਤੇ ਸਰਾਪ: ਉਸਦੀ ਇੱਛਾ ਦਾ ਆਦਰ ਕਰਨਾ ਸਿੱਖਣਾ</w:t>
      </w:r>
    </w:p>
    <w:p/>
    <w:p>
      <w:r xmlns:w="http://schemas.openxmlformats.org/wordprocessingml/2006/main">
        <w:t xml:space="preserve">2. ਪਰਮੇਸ਼ੁਰ ਦੇ ਬਚਨ ਦੀ ਸ਼ਕਤੀ: ਉਸਦੇ ਹੁਕਮਾਂ ਦੀ ਪਾਲਣਾ ਕਰਨਾ</w:t>
      </w:r>
    </w:p>
    <w:p/>
    <w:p>
      <w:r xmlns:w="http://schemas.openxmlformats.org/wordprocessingml/2006/main">
        <w:t xml:space="preserve">1. ਬਿਵਸਥਾ ਸਾਰ 28:15-20</w:t>
      </w:r>
    </w:p>
    <w:p/>
    <w:p>
      <w:r xmlns:w="http://schemas.openxmlformats.org/wordprocessingml/2006/main">
        <w:t xml:space="preserve">2. ਗਲਾਤੀਆਂ 3:10-13</w:t>
      </w:r>
    </w:p>
    <w:p/>
    <w:p>
      <w:r xmlns:w="http://schemas.openxmlformats.org/wordprocessingml/2006/main">
        <w:t xml:space="preserve">ਯਹੋਸ਼ੁਆ 6:27 ਸੋ ਯਹੋਵਾਹ ਯਹੋਸ਼ੁਆ ਦੇ ਨਾਲ ਸੀ। ਅਤੇ ਉਸ ਦੀ ਪ੍ਰਸਿੱਧੀ ਸਾਰੇ ਦੇਸ਼ ਵਿੱਚ ਸ਼ੋਰ ਮਚ ਗਈ।</w:t>
      </w:r>
    </w:p>
    <w:p/>
    <w:p>
      <w:r xmlns:w="http://schemas.openxmlformats.org/wordprocessingml/2006/main">
        <w:t xml:space="preserve">ਯਹੋਸ਼ੁਆ, ਯਹੋਵਾਹ ਦੀ ਮਦਦ ਨਾਲ, ਆਪਣੇ ਯਤਨਾਂ ਵਿੱਚ ਸਫਲ ਰਿਹਾ ਅਤੇ ਸਾਰੇ ਦੇਸ਼ ਵਿੱਚ ਇੱਕ ਮਸ਼ਹੂਰ ਹਸਤੀ ਬਣ ਗਿਆ।</w:t>
      </w:r>
    </w:p>
    <w:p/>
    <w:p>
      <w:r xmlns:w="http://schemas.openxmlformats.org/wordprocessingml/2006/main">
        <w:t xml:space="preserve">1. ਪ੍ਰਭੂ ਸੱਚੀ ਸਫਲਤਾ ਦਾ ਸੋਮਾ ਹੈ।</w:t>
      </w:r>
    </w:p>
    <w:p/>
    <w:p>
      <w:r xmlns:w="http://schemas.openxmlformats.org/wordprocessingml/2006/main">
        <w:t xml:space="preserve">2. ਵਿਸ਼ਵਾਸ ਅਤੇ ਪਰਮੇਸ਼ੁਰ ਦੀ ਆਗਿਆਕਾਰੀ ਦੀ ਸ਼ਕਤੀ।</w:t>
      </w:r>
    </w:p>
    <w:p/>
    <w:p>
      <w:r xmlns:w="http://schemas.openxmlformats.org/wordprocessingml/2006/main">
        <w:t xml:space="preserve">1.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ਯਹੋਸ਼ੁਆ 7 ਦਾ ਸਾਰ ਤਿੰਨ ਪੈਰਿਆਂ ਵਿੱਚ ਹੇਠਾਂ ਦਿੱਤਾ ਜਾ ਸਕਦਾ ਹੈ, ਸੰਕੇਤਕ ਆਇਤਾਂ ਦੇ ਨਾਲ:</w:t>
      </w:r>
    </w:p>
    <w:p/>
    <w:p>
      <w:r xmlns:w="http://schemas.openxmlformats.org/wordprocessingml/2006/main">
        <w:t xml:space="preserve">ਪੈਰਾ 1: ਯਹੋਸ਼ੁਆ 7:1-5 ਅਈ ਵਿਚ ਹੋਈ ਹਾਰ ਅਤੇ ਇਸ ਤੋਂ ਬਾਅਦ ਦਾ ਵਰਣਨ ਕਰਦਾ ਹੈ। ਯਰੀਹੋ ਵਿਚ ਜਿੱਤ ਤੋਂ ਬਾਅਦ, ਜੋਸ਼ੁਆ ਨੇ ਅਈ ਸ਼ਹਿਰ ਨੂੰ ਜਿੱਤਣ ਲਈ ਇਕ ਛੋਟੀ ਜਿਹੀ ਫ਼ੌਜ ਭੇਜੀ। ਪਰ, ਉਹ ਅਚਾਨਕ ਹਾਰ ਗਏ, ਜਿਸ ਕਰਕੇ ਇਸਰਾਏਲੀਆਂ ਵਿਚ ਬਹੁਤ ਦੁੱਖ ਹੋਇਆ। ਯਹੋਸ਼ੁਆ ਅਤੇ ਬਜ਼ੁਰਗ ਆਪਣੇ ਕੱਪੜੇ ਪਾੜਦੇ ਹਨ ਅਤੇ ਨੇਮ ਦੇ ਸੰਦੂਕ ਦੇ ਸਾਮ੍ਹਣੇ ਆਪਣੇ ਮੂੰਹਾਂ 'ਤੇ ਡਿੱਗਦੇ ਹਨ, ਇਹ ਸਵਾਲ ਕਰਦੇ ਹਨ ਕਿ ਪਰਮੇਸ਼ੁਰ ਨੇ ਉਨ੍ਹਾਂ ਨੂੰ ਹਰਾਉਣ ਦੀ ਇਜਾਜ਼ਤ ਕਿਉਂ ਦਿੱਤੀ।</w:t>
      </w:r>
    </w:p>
    <w:p/>
    <w:p>
      <w:r xmlns:w="http://schemas.openxmlformats.org/wordprocessingml/2006/main">
        <w:t xml:space="preserve">ਪੈਰਾ 2: ਜੋਸ਼ੁਆ 7: 6-15 ਵਿੱਚ ਜਾਰੀ ਰੱਖਣਾ, ਇਹ ਪ੍ਰਗਟ ਹੁੰਦਾ ਹੈ ਕਿ ਇਜ਼ਰਾਈਲ ਦੇ ਡੇਰੇ ਵਿੱਚ ਪਾਪ ਹੈ। ਪਰਮੇਸ਼ੁਰ ਨੇ ਜੋਸ਼ੂਆ ਨੂੰ ਸੂਚਿਤ ਕੀਤਾ ਕਿ ਕਿਸੇ ਨੇ ਯਰੀਹੋ ਤੋਂ ਵਰਜਿਤ ਚੀਜ਼ਾਂ ਲੈ ਕੇ ਅਤੇ ਉਨ੍ਹਾਂ ਨੂੰ ਆਪਣੇ ਤੰਬੂ ਵਿੱਚ ਲੁਕਾ ਕੇ ਉਸ ਦੇ ਹੁਕਮ ਦੀ ਉਲੰਘਣਾ ਕੀਤੀ ਹੈ। ਇਹ ਕੰਮ ਇਜ਼ਰਾਈਲ ਉੱਤੇ ਇੱਕ ਸਰਾਪ ਲਿਆਇਆ ਹੈ, ਉਨ੍ਹਾਂ ਨੂੰ ਲੜਾਈ ਵਿੱਚ ਜਿੱਤਣ ਤੋਂ ਰੋਕਦਾ ਹੈ।</w:t>
      </w:r>
    </w:p>
    <w:p/>
    <w:p>
      <w:r xmlns:w="http://schemas.openxmlformats.org/wordprocessingml/2006/main">
        <w:t xml:space="preserve">ਪੈਰਾ 3: ਯਹੋਸ਼ੁਆ 7 ਜੋਸ਼ੁਆ 7:16-26 ਵਿਚ ਆਕਨ ਦੇ ਇਕਬਾਲ ਅਤੇ ਸਜ਼ਾ ਦੇ ਨਾਲ ਸਮਾਪਤ ਹੁੰਦਾ ਹੈ। ਆਕਨ ਨੇ ਆਪਣਾ ਗੁਨਾਹ ਕਬੂਲ ਕੀਤਾ ਅਤੇ ਖੁਲਾਸਾ ਕੀਤਾ ਕਿ ਉਸਨੇ ਯਰੀਹੋ ਤੋਂ ਇੱਕ ਸੁੰਦਰ ਚੋਗਾ, ਚਾਂਦੀ ਅਤੇ ਸੋਨਾ ਲਿਆ ਅਤੇ ਉਨ੍ਹਾਂ ਨੂੰ ਆਪਣੇ ਤੰਬੂ ਵਿੱਚ ਲੁਕਾ ਦਿੱਤਾ। ਉਸਦੀ ਅਣਆਗਿਆਕਾਰੀ ਦੇ ਨਤੀਜੇ ਵਜੋਂ, ਆਕਾਨ ਅਤੇ ਉਸਦੇ ਪੂਰੇ ਪਰਿਵਾਰ ਨੂੰ ਸਾਰੇ ਇਜ਼ਰਾਈਲ ਦੁਆਰਾ ਪੱਥਰ ਮਾਰ ਕੇ ਮਾਰ ਦਿੱਤਾ ਗਿਆ ਜਦੋਂ ਕਿ ਉਨ੍ਹਾਂ ਦੀਆਂ ਚੀਜ਼ਾਂ ਨੂੰ ਸਾੜ ਦਿੱਤਾ ਗਿਆ।</w:t>
      </w:r>
    </w:p>
    <w:p/>
    <w:p>
      <w:r xmlns:w="http://schemas.openxmlformats.org/wordprocessingml/2006/main">
        <w:t xml:space="preserve">ਸਾਰੰਸ਼ ਵਿੱਚ:</w:t>
      </w:r>
    </w:p>
    <w:p>
      <w:r xmlns:w="http://schemas.openxmlformats.org/wordprocessingml/2006/main">
        <w:t xml:space="preserve">ਜੋਸ਼ੁਆ 7 ਪੇਸ਼ ਕਰਦਾ ਹੈ:</w:t>
      </w:r>
    </w:p>
    <w:p>
      <w:r xmlns:w="http://schemas.openxmlformats.org/wordprocessingml/2006/main">
        <w:t xml:space="preserve">ਇਜ਼ਰਾਈਲੀਆਂ ਵਿੱਚ ਅਈ ਦੇ ਸੰਕਟ ਵਿੱਚ ਹਾਰ;</w:t>
      </w:r>
    </w:p>
    <w:p>
      <w:r xmlns:w="http://schemas.openxmlformats.org/wordprocessingml/2006/main">
        <w:t xml:space="preserve">ਡੇਰੇ ਵਿੱਚ ਪਾਪ ਪਰਮੇਸ਼ੁਰ ਦੇ ਹੁਕਮ ਦੀ ਉਲੰਘਣਾ;</w:t>
      </w:r>
    </w:p>
    <w:p>
      <w:r xmlns:w="http://schemas.openxmlformats.org/wordprocessingml/2006/main">
        <w:t xml:space="preserve">ਅਣਆਗਿਆਕਾਰੀ ਲਈ ਆਚਨ ਦੇ ਇਕਬਾਲ ਦੀ ਸਜ਼ਾ।</w:t>
      </w:r>
    </w:p>
    <w:p/>
    <w:p>
      <w:r xmlns:w="http://schemas.openxmlformats.org/wordprocessingml/2006/main">
        <w:t xml:space="preserve">ਇਜ਼ਰਾਈਲੀਆਂ ਵਿੱਚ ਅਈ ਦੇ ਸੰਕਟ ਵਿੱਚ ਹਾਰ ਉੱਤੇ ਜ਼ੋਰ;</w:t>
      </w:r>
    </w:p>
    <w:p>
      <w:r xmlns:w="http://schemas.openxmlformats.org/wordprocessingml/2006/main">
        <w:t xml:space="preserve">ਡੇਰੇ ਵਿੱਚ ਪਾਪ ਪਰਮੇਸ਼ੁਰ ਦੇ ਹੁਕਮ ਦੀ ਉਲੰਘਣਾ;</w:t>
      </w:r>
    </w:p>
    <w:p>
      <w:r xmlns:w="http://schemas.openxmlformats.org/wordprocessingml/2006/main">
        <w:t xml:space="preserve">ਅਣਆਗਿਆਕਾਰੀ ਲਈ ਆਚਨ ਦੇ ਇਕਬਾਲ ਦੀ ਸਜ਼ਾ।</w:t>
      </w:r>
    </w:p>
    <w:p/>
    <w:p>
      <w:r xmlns:w="http://schemas.openxmlformats.org/wordprocessingml/2006/main">
        <w:t xml:space="preserve">ਅਧਿਆਇ ਅਈ ਵਿਖੇ ਹਾਰ 'ਤੇ ਕੇਂਦ੍ਰਤ ਕਰਦਾ ਹੈ ਜਿਸ ਤੋਂ ਬਾਅਦ ਇਜ਼ਰਾਈਲ ਦੇ ਡੇਰੇ ਦੇ ਅੰਦਰ ਪਰਮੇਸ਼ੁਰ ਦੇ ਹੁਕਮਾਂ ਦੀ ਅਣਆਗਿਆਕਾਰੀ ਦੇ ਨਤੀਜੇ ਵਜੋਂ ਪਾਪ ਦੀ ਜਾਂਚ ਕੀਤੀ ਜਾਂਦੀ ਹੈ। ਜੋਸ਼ੂਆ 7 ਵਿੱਚ, ਯਰੀਹੋ ਵਿੱਚ ਜਿੱਤ ਦਾ ਅਨੁਭਵ ਕਰਨ ਤੋਂ ਬਾਅਦ, ਜੋਸ਼ੂਆ ਨੇ ਏਈ ਸ਼ਹਿਰ ਨੂੰ ਜਿੱਤਣ ਲਈ ਇੱਕ ਛੋਟੀ ਜਿਹੀ ਫ਼ੌਜ ਭੇਜੀ। ਪਰ, ਉਨ੍ਹਾਂ ਨੂੰ ਹੈਰਾਨੀਜਨਕ ਹਾਰ ਦਾ ਸਾਮ੍ਹਣਾ ਕਰਨਾ ਪਿਆ, ਜਿਸ ਕਾਰਨ ਇਸਰਾਏਲੀਆਂ ਵਿਚ ਬਹੁਤ ਦੁੱਖ ਹੋਇਆ। ਯਹੋਸ਼ੁਆ ਅਤੇ ਬਜ਼ੁਰਗ ਪਰਮੇਸ਼ੁਰ ਤੋਂ ਜਵਾਬ ਮੰਗਦੇ ਹਨ, ਇਹ ਸਵਾਲ ਕਰਦੇ ਹੋਏ ਕਿ ਇਹ ਹਾਰ ਕਿਉਂ ਹੋਈ।</w:t>
      </w:r>
    </w:p>
    <w:p/>
    <w:p>
      <w:r xmlns:w="http://schemas.openxmlformats.org/wordprocessingml/2006/main">
        <w:t xml:space="preserve">ਯਹੋਸ਼ੁਆ 7 ਵਿੱਚ ਜਾਰੀ ਰੱਖਦੇ ਹੋਏ, ਪਰਮੇਸ਼ੁਰ ਪ੍ਰਗਟ ਕਰਦਾ ਹੈ ਕਿ ਇਸਰਾਏਲ ਦੇ ਡੇਰੇ ਦੇ ਅੰਦਰ ਪਾਪ ਹੈ। ਇਹ ਖੁਲਾਸਾ ਹੋਇਆ ਹੈ ਕਿ ਕਿਸੇ ਨੇ ਜੈਰੀਕੋ ਤੋਂ ਵਰਜਿਤ ਵਸਤੂਆਂ ਲਿਆ ਕੇ ਆਪਣੇ ਤੰਬੂ ਵਿੱਚ ਛੁਪਾ ਕੇ ਉਸਦੇ ਹੁਕਮ ਦੀ ਉਲੰਘਣਾ ਕੀਤੀ ਹੈ। ਇਸ ਐਕਟ ਨੇ ਇਜ਼ਰਾਈਲ ਉੱਤੇ ਇੱਕ ਸਰਾਪ ਲਿਆਇਆ ਹੈ, ਉਹਨਾਂ ਨੂੰ ਅਣਆਗਿਆਕਾਰੀ ਦੇ ਨਤੀਜੇ ਵਜੋਂ ਲੜਾਈ ਵਿੱਚ ਜਿੱਤਣ ਤੋਂ ਰੋਕਦਾ ਹੈ।</w:t>
      </w:r>
    </w:p>
    <w:p/>
    <w:p>
      <w:r xmlns:w="http://schemas.openxmlformats.org/wordprocessingml/2006/main">
        <w:t xml:space="preserve">ਯਹੋਸ਼ੁਆ 7 ਆਕਾਨ ਦੇ ਇਕਬਾਲ ਅਤੇ ਸਜ਼ਾ ਦੇ ਨਾਲ ਸਮਾਪਤ ਹੋਇਆ। ਆਕਨ ਨੇ ਆਪਣਾ ਗੁਨਾਹ ਕਬੂਲ ਕੀਤਾ ਅਤੇ ਖੁਲਾਸਾ ਕੀਤਾ ਕਿ ਉਸਨੇ ਯਰੀਹੋ ਤੋਂ ਇੱਕ ਸੁੰਦਰ ਚੋਗਾ, ਚਾਂਦੀ ਅਤੇ ਸੋਨਾ ਲਿਆ ਅਤੇ ਉਨ੍ਹਾਂ ਨੂੰ ਆਪਣੇ ਤੰਬੂ ਵਿੱਚ ਲੁਕਾ ਦਿੱਤਾ। ਉਸਦੀ ਅਣਆਗਿਆਕਾਰੀ ਦੇ ਨਤੀਜੇ ਵਜੋਂ, ਆਕਨ ਅਤੇ ਉਸਦੇ ਪੂਰੇ ਪਰਿਵਾਰ ਨੂੰ ਸਾਰੇ ਇਜ਼ਰਾਈਲ ਦੁਆਰਾ ਪੱਥਰ ਮਾਰ ਕੇ ਮਾਰ ਦਿੱਤਾ ਜਾਂਦਾ ਹੈ ਜਦੋਂ ਕਿ ਉਹਨਾਂ ਦੀਆਂ ਜਾਇਦਾਦਾਂ ਨੂੰ ਪਰਮੇਸ਼ੁਰ ਦੇ ਹੁਕਮ ਦੀ ਉਲੰਘਣਾ ਕਰਨ ਅਤੇ ਸਾਰੇ ਸਮਾਜ ਉੱਤੇ ਮੁਸੀਬਤ ਲਿਆਉਣ ਲਈ ਸਖ਼ਤ ਸਜ਼ਾ ਦਿੱਤੀ ਜਾਂਦੀ ਹੈ।</w:t>
      </w:r>
    </w:p>
    <w:p/>
    <w:p>
      <w:r xmlns:w="http://schemas.openxmlformats.org/wordprocessingml/2006/main">
        <w:t xml:space="preserve">ਯਹੋਸ਼ੁਆ 7:1 ਪਰ ਇਸਰਾਏਲੀਆਂ ਨੇ ਉਸ ਸ਼ਰਾਰਤ ਵਿੱਚ ਅਪਰਾਧ ਕੀਤਾ, ਕਿਉਂ ਜੋ ਆਕਾਨ, ਕਰਮੀ ਦਾ ਪੁੱਤਰ, ਜ਼ਬਦੀ ਦਾ ਪੁੱਤਰ, ਜ਼ਬਦੀ ਦਾ ਪੁੱਤਰ, ਜ਼ਰਹ ਦਾ ਪੁੱਤਰ, ਯਹੂਦਾਹ ਦੇ ਗੋਤ ਵਿੱਚੋਂ, ਉਸ ਸਰਾਪੀ ਚੀਜ਼ ਵਿੱਚੋਂ ਲੈ ਗਿਆ, ਅਤੇ ਕ੍ਰੋਧ ਇਸਰਾਏਲ ਦੇ ਲੋਕਾਂ ਦੇ ਵਿਰੁੱਧ ਯਹੋਵਾਹ ਦਾ ਭੜਕ ਉੱਠਿਆ ਸੀ।</w:t>
      </w:r>
    </w:p>
    <w:p/>
    <w:p>
      <w:r xmlns:w="http://schemas.openxmlformats.org/wordprocessingml/2006/main">
        <w:t xml:space="preserve">ਇਜ਼ਰਾਈਲ ਦੇ ਬੱਚਿਆਂ ਨੇ ਉਹ ਚੀਜ਼ ਲੈ ਕੇ ਪਰਮੇਸ਼ੁਰ ਦੀ ਅਣਆਗਿਆਕਾਰੀ ਕੀਤੀ ਜੋ ਸਰਾਪ ਦਿੱਤੀ ਗਈ ਸੀ, ਅਤੇ ਇਸ ਕਾਰਨ ਪਰਮੇਸ਼ੁਰ ਦਾ ਕ੍ਰੋਧ ਉਨ੍ਹਾਂ ਉੱਤੇ ਭੜਕਿਆ।</w:t>
      </w:r>
    </w:p>
    <w:p/>
    <w:p>
      <w:r xmlns:w="http://schemas.openxmlformats.org/wordprocessingml/2006/main">
        <w:t xml:space="preserve">1. ਅਣਆਗਿਆਕਾਰੀ ਦੀ ਸ਼ਕਤੀ: ਪਰਮੇਸ਼ੁਰ ਦੀ ਇੱਛਾ ਦੇ ਵਿਰੁੱਧ ਜਾਣ ਦੇ ਨਤੀਜੇ ਕਿਵੇਂ ਨਿਕਲ ਸਕਦੇ ਹਨ</w:t>
      </w:r>
    </w:p>
    <w:p/>
    <w:p>
      <w:r xmlns:w="http://schemas.openxmlformats.org/wordprocessingml/2006/main">
        <w:t xml:space="preserve">2. ਪਰਮੇਸ਼ੁਰ ਦਾ ਕਹਿਣਾ ਮੰਨਣਾ ਸਿੱਖਣਾ: ਉਸਦੇ ਬਚਨ ਵਿੱਚ ਭਰੋਸਾ ਕਰਨ ਦਾ ਮੁੱਲ</w:t>
      </w:r>
    </w:p>
    <w:p/>
    <w:p>
      <w:r xmlns:w="http://schemas.openxmlformats.org/wordprocessingml/2006/main">
        <w:t xml:space="preserve">1.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ਦੀ ਪਾਲਣਾ ਨਾ ਕਰੋ, ਪਰ ਉਸ ਰਾਹ ਤੋਂ ਹਟ ਜਾਓ ਜਿਸਦਾ ਮੈਂ ਤੁਹਾਨੂੰ ਅੱਜ ਹੁਕਮ ਦਿੰਦਾ ਹਾਂ, ਤੁਸੀਂ ਹੋਰ ਦੇਵਤਿਆਂ ਦੇ ਪਿੱਛੇ ਚੱਲੋ ਜਿਨ੍ਹਾਂ ਨੂੰ ਤੁਸੀਂ ਨਹੀਂ ਜਾਣਦੇ ਹੋ।”</w:t>
      </w:r>
    </w:p>
    <w:p/>
    <w:p>
      <w:r xmlns:w="http://schemas.openxmlformats.org/wordprocessingml/2006/main">
        <w:t xml:space="preserve">2. ਕਹਾਉਤਾਂ 3: 1-2 - "ਮੇਰੇ ਪੁੱਤਰ, ਮੇਰੇ ਉਪਦੇਸ਼ ਨੂੰ ਨਾ ਭੁੱਲ, ਪਰ ਆਪਣੇ ਮਨ ਨੂੰ ਮੇਰੇ ਹੁਕਮਾਂ ਦੀ ਪਾਲਣਾ ਕਰਨ ਦਿਓ, ਲੰਬੇ ਦਿਨਾਂ ਅਤੇ ਜੀਵਨ ਦੇ ਸਾਲਾਂ ਲਈ ਅਤੇ ਉਹ ਤੁਹਾਨੂੰ ਸ਼ਾਂਤੀ ਦੇਣਗੇ।"</w:t>
      </w:r>
    </w:p>
    <w:p/>
    <w:p>
      <w:r xmlns:w="http://schemas.openxmlformats.org/wordprocessingml/2006/main">
        <w:t xml:space="preserve">ਯਹੋਸ਼ੁਆ 7:2 ਅਤੇ ਯਹੋਸ਼ੁਆ ਨੇ ਯਰੀਹੋ ਤੋਂ ਅਈ ਨੂੰ ਜੋ ਬੈਤਏਲ ਦੇ ਪੂਰਬ ਵਾਲੇ ਪਾਸੇ ਬੈਥਾਵਨ ਦੇ ਕੋਲ ਹੈ, ਮਨੁੱਖ ਭੇਜੇ ਅਤੇ ਉਨ੍ਹਾਂ ਨੂੰ ਆਖਿਆ, ਜਾਹ ਅਤੇ ਦੇਸ ਨੂੰ ਵੇਖੋ। &amp;nbsp;ਅਤੇ ਆਦਮੀ ਉੱਪਰ ਗਏ ਅਤੇ ਅਈ ਨੂੰ ਦੇਖਿਆ।</w:t>
      </w:r>
    </w:p>
    <w:p/>
    <w:p>
      <w:r xmlns:w="http://schemas.openxmlformats.org/wordprocessingml/2006/main">
        <w:t xml:space="preserve">ਯਹੋਸ਼ੁਆ ਨੇ ਯਰੀਹੋ ਤੋਂ ਅਈ, ਜੋ ਕਿ ਬੈਥਾਵਨ ਅਤੇ ਬੈਤਏਲ ਦੇ ਨੇੜੇ ਹੈ, ਦੇਸ਼ ਨੂੰ ਵੇਖਣ ਲਈ ਆਦਮੀ ਭੇਜੇ।</w:t>
      </w:r>
    </w:p>
    <w:p/>
    <w:p>
      <w:r xmlns:w="http://schemas.openxmlformats.org/wordprocessingml/2006/main">
        <w:t xml:space="preserve">1. ਸਾਡੀ ਵਿਸ਼ਵਾਸ ਯਾਤਰਾ ਦੀ ਪੜਚੋਲ ਕਰਨ ਦੇ ਮਹੱਤਵ ਨੂੰ ਸਮਝਣਾ।</w:t>
      </w:r>
    </w:p>
    <w:p/>
    <w:p>
      <w:r xmlns:w="http://schemas.openxmlformats.org/wordprocessingml/2006/main">
        <w:t xml:space="preserve">2. ਅਨਿਸ਼ਚਿਤਤਾ ਦੇ ਸਮੇਂ ਵਿੱਚ ਰੱਬ 'ਤੇ ਭਰੋਸਾ ਕਰਨਾ ਸਿੱਖਣਾ।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118:6 - ਯਹੋਵਾਹ ਮੇਰੇ ਪਾਸੇ ਹੈ; ਮੈਂ ਨਹੀਂ ਡਰਾਂਗਾ: ਮਨੁੱਖ ਮੇਰਾ ਕੀ ਕਰ ਸਕਦਾ ਹੈ?</w:t>
      </w:r>
    </w:p>
    <w:p/>
    <w:p>
      <w:r xmlns:w="http://schemas.openxmlformats.org/wordprocessingml/2006/main">
        <w:t xml:space="preserve">ਯਹੋਸ਼ੁਆ 7:3 ਅਤੇ ਉਹ ਯਹੋਸ਼ੁਆ ਕੋਲ ਮੁੜੇ ਅਤੇ ਉਹ ਨੂੰ ਆਖਿਆ, ਸਾਰੇ ਲੋਕ ਉੱਪਰ ਨਾ ਜਾਣ। ਪਰ ਦੋ ਜਾਂ ਤਿੰਨ ਹਜ਼ਾਰ ਆਦਮੀ ਚੜ੍ਹ ਜਾਣ ਅਤੇ ਅਈ ਨੂੰ ਮਾਰ ਦੇਣ। ਅਤੇ ਸਾਰੇ ਲੋਕਾਂ ਨੂੰ ਉੱਥੇ ਕੰਮ ਕਰਨ ਲਈ ਨਾ ਬਣਾਓ। ਕਿਉਂਕਿ ਉਹ ਬਹੁਤ ਘੱਟ ਹਨ।</w:t>
      </w:r>
    </w:p>
    <w:p/>
    <w:p>
      <w:r xmlns:w="http://schemas.openxmlformats.org/wordprocessingml/2006/main">
        <w:t xml:space="preserve">ਇਸਰਾਏਲੀਆਂ ਨੇ ਯਹੋਸ਼ੁਆ ਨੂੰ ਚੇਤਾਵਨੀ ਦਿੱਤੀ ਕਿ ਉਹ ਸਾਰੇ ਲੋਕਾਂ ਨੂੰ ਅਈ ਵਿੱਚ ਨਾ ਭੇਜਣ ਅਤੇ ਸੁਝਾਅ ਦਿੱਤਾ ਕਿ ਸਿਰਫ਼ ਦੋ ਜਾਂ ਤਿੰਨ ਹਜ਼ਾਰ ਲੋਕਾਂ ਨੂੰ ਹੀ ਜਾਣਾ ਚਾਹੀਦਾ ਹੈ, ਕਿਉਂਕਿ ਸ਼ਹਿਰ ਵਿੱਚ ਸਿਰਫ਼ ਕੁਝ ਹੀ ਲੋਕਾਂ ਦੀ ਆਬਾਦੀ ਸੀ।</w:t>
      </w:r>
    </w:p>
    <w:p/>
    <w:p>
      <w:r xmlns:w="http://schemas.openxmlformats.org/wordprocessingml/2006/main">
        <w:t xml:space="preserve">1. ਵਿਸ਼ਵਾਸ ਅਤੇ ਛੋਟੀਆਂ ਸੰਖਿਆਵਾਂ ਦੀ ਸ਼ਕਤੀ</w:t>
      </w:r>
    </w:p>
    <w:p/>
    <w:p>
      <w:r xmlns:w="http://schemas.openxmlformats.org/wordprocessingml/2006/main">
        <w:t xml:space="preserve">2. ਸਵੈ-ਸੰਜਮ ਦੀ ਤਾਕਤ</w:t>
      </w:r>
    </w:p>
    <w:p/>
    <w:p>
      <w:r xmlns:w="http://schemas.openxmlformats.org/wordprocessingml/2006/main">
        <w:t xml:space="preserve">1. ਮੱਤੀ 10:30 - "ਅਤੇ ਤੁਹਾਡੇ ਸਿਰ ਦੇ ਵਾਲ ਵੀ ਗਿਣੇ ਹੋਏ ਹਨ।"</w:t>
      </w:r>
    </w:p>
    <w:p/>
    <w:p>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ਯਹੋਸ਼ੁਆ 7:4 ਸੋ ਲੋਕਾਂ ਵਿੱਚੋਂ ਤਿੰਨ ਹਜ਼ਾਰ ਦੇ ਕਰੀਬ ਮਨੁੱਖ ਉੱਥੇ ਚੜ੍ਹੇ ਅਤੇ ਅਈ ਦੇ ਮਨੁੱਖਾਂ ਦੇ ਅੱਗੋਂ ਭੱਜ ਗਏ।</w:t>
      </w:r>
    </w:p>
    <w:p/>
    <w:p>
      <w:r xmlns:w="http://schemas.openxmlformats.org/wordprocessingml/2006/main">
        <w:t xml:space="preserve">ਇਸਰਾਏਲ ਦੇ ਲੋਕਾਂ ਵਿੱਚੋਂ ਤਿੰਨ ਹਜ਼ਾਰ ਆਦਮੀਆਂ ਦਾ ਇੱਕ ਟੋਲਾ ਅਈ ਵੱਲ ਚੜ੍ਹਿਆ, ਪਰ ਉਹ ਹਾਰ ਗਏ ਅਤੇ ਭੱਜ ਗਏ।</w:t>
      </w:r>
    </w:p>
    <w:p/>
    <w:p>
      <w:r xmlns:w="http://schemas.openxmlformats.org/wordprocessingml/2006/main">
        <w:t xml:space="preserve">1. ਹਾਰ ਦੇ ਸਮੇਂ ਵਿੱਚ ਪਰਮੇਸ਼ੁਰ ਦੀ ਯੋਜਨਾ ਨੂੰ ਸਮਰਪਣ ਕਰਨਾ</w:t>
      </w:r>
    </w:p>
    <w:p/>
    <w:p>
      <w:r xmlns:w="http://schemas.openxmlformats.org/wordprocessingml/2006/main">
        <w:t xml:space="preserve">2. ਬਿਪਤਾ ਦੇ ਸਮੇਂ ਵਿੱਚ ਵਿਸ਼ਵਾਸ ਦੀ ਤਾਕਤ</w:t>
      </w:r>
    </w:p>
    <w:p/>
    <w:p>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ਯਹੋਸ਼ੁਆ 7:5 ਅਤੇ ਅਈ ਦੇ ਮਨੁੱਖਾਂ ਨੇ ਉਨ੍ਹਾਂ ਵਿੱਚੋਂ ਲਗਭਗ 36 ਮਨੁੱਖਾਂ ਨੂੰ ਮਾਰਿਆ, ਕਿਉਂ ਜੋ ਉਨ੍ਹਾਂ ਨੇ ਉਨ੍ਹਾਂ ਨੂੰ ਫਾਟਕ ਦੇ ਅੱਗੇ ਤੋਂ ਲੈ ਕੇ ਸ਼ਬਰੀਮ ਤੱਕ ਭਜਾਇਆ, ਅਤੇ ਉਨ੍ਹਾਂ ਨੂੰ ਉਤਰਦੇ ਸਮੇਂ ਵਿੱਚ ਮਾਰਿਆ, ਇਸ ਲਈ ਲੋਕਾਂ ਦੇ ਦਿਲ ਪਿਘਲ ਗਏ ਅਤੇ ਪਾਣੀ ਵਾਂਗ ਹੋ ਗਏ। .</w:t>
      </w:r>
    </w:p>
    <w:p/>
    <w:p>
      <w:r xmlns:w="http://schemas.openxmlformats.org/wordprocessingml/2006/main">
        <w:t xml:space="preserve">ਅਈ ਦੇ ਆਦਮੀਆਂ ਨੇ ਇਸਰਾਏਲੀਆਂ ਨੂੰ ਹਰਾ ਦਿੱਤਾ, ਫਾਟਕ ਤੋਂ ਲੈ ਕੇ ਸ਼ਬਰੀਮ ਤੱਕ ਉਨ੍ਹਾਂ ਦਾ ਪਿੱਛਾ ਕੀਤਾ ਅਤੇ 36 ਆਦਮੀਆਂ ਨੂੰ ਮਾਰ ਦਿੱਤਾ। ਇਸ ਕਾਰਨ ਇਸਰਾਏਲੀ ਨਿਰਾਸ਼ ਹੋ ਗਏ।</w:t>
      </w:r>
    </w:p>
    <w:p/>
    <w:p>
      <w:r xmlns:w="http://schemas.openxmlformats.org/wordprocessingml/2006/main">
        <w:t xml:space="preserve">1: ਪ੍ਰਮਾਤਮਾ ਸਾਨੂੰ ਕਦੇ ਨਹੀਂ ਛੱਡੇਗਾ ਅਤੇ ਨਾ ਹੀ ਸਾਨੂੰ ਤਿਆਗੇਗਾ, ਭਾਵੇਂ ਅਸੀਂ ਕਿੰਨੇ ਵੀ ਨਿਰਾਸ਼ ਕਿਉਂ ਨਾ ਹੋਈਏ।</w:t>
      </w:r>
    </w:p>
    <w:p/>
    <w:p>
      <w:r xmlns:w="http://schemas.openxmlformats.org/wordprocessingml/2006/main">
        <w:t xml:space="preserve">2: ਅਸੀਂ ਆਪਣੇ ਸਭ ਤੋਂ ਹਨੇਰੇ ਪਲਾਂ ਵਿੱਚ ਵੀ ਪ੍ਰਭੂ ਵਿੱਚ ਤਾਕਤ ਅਤੇ ਹਿੰਮਤ ਪਾ ਸਕਦੇ ਹਾਂ।</w:t>
      </w:r>
    </w:p>
    <w:p/>
    <w:p>
      <w:r xmlns:w="http://schemas.openxmlformats.org/wordprocessingml/2006/main">
        <w:t xml:space="preserve">1: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2: ਇਬਰਾਨੀਆਂ 13:5-6 - ਮੈਂ ਤੁਹਾਨੂੰ ਕਦੇ ਨਹੀਂ ਛੱਡਾਂਗਾ; ਮੈਂ ਤੁਹਾਨੂੰ ਕਦੇ ਨਹੀਂ ਛੱਡਾਂਗਾ। ਇਸ ਲਈ ਅਸੀਂ ਵਿਸ਼ਵਾਸ ਨਾਲ ਕਹਿੰਦੇ ਹਾਂ, ਪ੍ਰਭੂ ਮੇਰਾ ਸਹਾਇਕ ਹੈ; ਮੈਂ ਨਹੀਂ ਡਰਾਂਗਾ। ਨਿਰੇ ਪ੍ਰਾਣੀ ਮੇਰਾ ਕੀ ਕਰ ਸਕਦੇ ਹਨ?</w:t>
      </w:r>
    </w:p>
    <w:p/>
    <w:p>
      <w:r xmlns:w="http://schemas.openxmlformats.org/wordprocessingml/2006/main">
        <w:t xml:space="preserve">ਯਹੋਸ਼ੁਆ 7:6 ਅਤੇ ਯਹੋਸ਼ੁਆ ਨੇ ਆਪਣੇ ਕੱਪੜੇ ਪਾੜ ਦਿੱਤੇ ਅਤੇ ਉਹ ਅਤੇ ਇਸਰਾਏਲ ਦੇ ਬਜ਼ੁਰਗਾਂ ਨੇ ਸ਼ਾਮ ਤੱਕ ਯਹੋਵਾਹ ਦੇ ਸੰਦੂਕ ਦੇ ਅੱਗੇ ਮੂੰਹ ਦੇ ਭਾਰ ਧਰਤੀ ਉੱਤੇ ਡਿੱਗਿਆ ਅਤੇ ਆਪਣੇ ਸਿਰਾਂ ਉੱਤੇ ਮਿੱਟੀ ਪਾਈ।</w:t>
      </w:r>
    </w:p>
    <w:p/>
    <w:p>
      <w:r xmlns:w="http://schemas.openxmlformats.org/wordprocessingml/2006/main">
        <w:t xml:space="preserve">ਯਹੋਸ਼ੁਆ ਅਤੇ ਇਜ਼ਰਾਈਲ ਦੇ ਬਜ਼ੁਰਗਾਂ ਨੇ ਆਪਣੇ ਕੱਪੜੇ ਪਾੜ ਕੇ ਅਤੇ ਆਪਣੇ ਸਿਰ ਮਿੱਟੀ ਨਾਲ ਢੱਕਦੇ ਹੋਏ, ਪ੍ਰਭੂ ਦੇ ਸੰਦੂਕ ਦੇ ਸਾਹਮਣੇ ਜ਼ਮੀਨ 'ਤੇ ਡਿੱਗ ਕੇ ਪਰਮੇਸ਼ੁਰ ਅੱਗੇ ਆਪਣੇ ਦੁੱਖ ਅਤੇ ਨਿਮਰਤਾ ਦਾ ਪ੍ਰਦਰਸ਼ਨ ਕੀਤਾ।</w:t>
      </w:r>
    </w:p>
    <w:p/>
    <w:p>
      <w:r xmlns:w="http://schemas.openxmlformats.org/wordprocessingml/2006/main">
        <w:t xml:space="preserve">1. ਨਿਮਰਤਾ ਦੀ ਮਿਸਾਲ: ਯਹੋਸ਼ੁਆ 7:6 ਵਿਚ ਅਧਿਐਨ</w:t>
      </w:r>
    </w:p>
    <w:p/>
    <w:p>
      <w:r xmlns:w="http://schemas.openxmlformats.org/wordprocessingml/2006/main">
        <w:t xml:space="preserve">2. ਅਸਫਲਤਾ ਦੇ ਚਿਹਰੇ ਵਿੱਚ ਸੋਗ: ਜੋਸ਼ੁਆ 7:6 ਵਿੱਚ ਇੱਕ ਅਧਿਐਨ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22:29 - "ਲੋਕਾਂ ਦੇ ਸਾਰੇ ਅਮੀਰ ਤੇਰੇ ਮੂੰਹ ਅੱਗੇ ਬੇਨਤੀ ਕਰਨਗੇ; ਦਰਵਾਜ਼ੇ ਵਿੱਚ ਉਹ ਤੇਰੇ ਅੱਗੇ ਨਿਮਰ ਹੋਣਗੇ।"</w:t>
      </w:r>
    </w:p>
    <w:p/>
    <w:p>
      <w:r xmlns:w="http://schemas.openxmlformats.org/wordprocessingml/2006/main">
        <w:t xml:space="preserve">ਯਹੋਸ਼ੁਆ 7:7 ਅਤੇ ਯਹੋਸ਼ੁਆ ਨੇ ਆਖਿਆ, ਹਾਏ ਯਹੋਵਾਹ ਪਰਮੇਸ਼ੁਰ, ਤੂੰ ਇਸ ਪਰਜਾ ਨੂੰ ਯਰਦਨ ਦੇ ਪਾਰ ਕਿਉਂ ਲਿਆਇਆ ਹੈ, ਜੋ ਸਾਨੂੰ ਅਮੋਰੀਆਂ ਦੇ ਹੱਥ ਵਿੱਚ ਦੇਵੇ, ਸਾਨੂੰ ਨਾਸ ਕਰੇ? ਕਾਸ਼ ਅਸੀਂ ਪਰਮੇਸ਼ੁਰ ਨੂੰ ਸੰਤੁਸ਼ਟ ਕਰਦੇ, ਅਤੇ ਯਰਦਨ ਦੇ ਦੂਜੇ ਪਾਸੇ ਰਹਿੰਦੇ!</w:t>
      </w:r>
    </w:p>
    <w:p/>
    <w:p>
      <w:r xmlns:w="http://schemas.openxmlformats.org/wordprocessingml/2006/main">
        <w:t xml:space="preserve">ਜੋਸ਼ੂਆ ਆਪਣਾ ਦੁੱਖ ਪ੍ਰਗਟ ਕਰਦਾ ਹੈ ਕਿ ਪਰਮੇਸ਼ੁਰ ਨੇ ਉਨ੍ਹਾਂ ਨੂੰ ਅਜਿਹੀ ਸਥਿਤੀ ਵਿੱਚ ਲੈ ਗਿਆ ਹੈ ਜਿੱਥੇ ਉਹ ਅਮੋਰੀਆਂ ਲਈ ਕਮਜ਼ੋਰ ਹਨ ਅਤੇ ਚਾਹੁੰਦੇ ਹਨ ਕਿ ਉਹ ਜਾਰਡਨ ਦੇ ਦੂਜੇ ਪਾਸੇ ਰਹੇ।</w:t>
      </w:r>
    </w:p>
    <w:p/>
    <w:p>
      <w:r xmlns:w="http://schemas.openxmlformats.org/wordprocessingml/2006/main">
        <w:t xml:space="preserve">1. ਪਰਮੇਸ਼ੁਰ ਦੀਆਂ ਯੋਜਨਾਵਾਂ ਹਮੇਸ਼ਾ ਸਪੱਸ਼ਟ ਨਹੀਂ ਹੁੰਦੀਆਂ - ਯਹੋਸ਼ੁਆ 7:7</w:t>
      </w:r>
    </w:p>
    <w:p/>
    <w:p>
      <w:r xmlns:w="http://schemas.openxmlformats.org/wordprocessingml/2006/main">
        <w:t xml:space="preserve">2. ਸੰਤੁਸ਼ਟੀ ਦੀ ਮਹੱਤਤਾ - ਯਹੋਸ਼ੁਆ 7:7</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ਜ਼ਬੂਰ 37:4 - ਪ੍ਰਭੂ ਵਿੱਚ ਅਨੰਦ ਲਓ, ਅਤੇ ਉਹ ਤੁਹਾਨੂੰ ਤੁਹਾਡੇ ਦਿਲ ਦੀਆਂ ਇੱਛਾਵਾਂ ਦੇਵੇਗਾ।</w:t>
      </w:r>
    </w:p>
    <w:p/>
    <w:p>
      <w:r xmlns:w="http://schemas.openxmlformats.org/wordprocessingml/2006/main">
        <w:t xml:space="preserve">ਯਹੋਸ਼ੁਆ 7:8 ਹੇ ਯਹੋਵਾਹ, ਮੈਂ ਕੀ ਆਖਾਂ, ਜਦੋਂ ਇਸਰਾਏਲ ਆਪਣੇ ਵੈਰੀਆਂ ਦੇ ਅੱਗੇ ਮੂੰਹ ਮੋੜ ਲਵੇ!</w:t>
      </w:r>
    </w:p>
    <w:p/>
    <w:p>
      <w:r xmlns:w="http://schemas.openxmlformats.org/wordprocessingml/2006/main">
        <w:t xml:space="preserve">ਇਸਰਾਏਲ ਦੇ ਲੋਕ ਲੜਾਈ ਵਿੱਚ ਹਾਰ ਦਾ ਸਾਮ੍ਹਣਾ ਕਰ ਰਹੇ ਹਨ, ਅਤੇ ਯਹੋਸ਼ੁਆ ਮਦਦ ਅਤੇ ਮਾਰਗਦਰਸ਼ਨ ਲਈ ਨਿਰਾਸ਼ਾ ਵਿੱਚ ਪਰਮੇਸ਼ੁਰ ਨੂੰ ਪੁਕਾਰਦਾ ਹੈ।</w:t>
      </w:r>
    </w:p>
    <w:p/>
    <w:p>
      <w:r xmlns:w="http://schemas.openxmlformats.org/wordprocessingml/2006/main">
        <w:t xml:space="preserve">1. "ਮਦਦ ਲਈ ਪੁਕਾਰ: ਜਦੋਂ ਹਾਰ ਨਿਸ਼ਚਿਤ ਜਾਪਦੀ ਹੈ"</w:t>
      </w:r>
    </w:p>
    <w:p/>
    <w:p>
      <w:r xmlns:w="http://schemas.openxmlformats.org/wordprocessingml/2006/main">
        <w:t xml:space="preserve">2. "ਪ੍ਰਭੂ ਸਾਡਾ ਮੁਕਤੀਦਾਤਾ ਹੈ: ਲੋੜ ਦੇ ਸਮੇਂ ਵਿੱਚ ਤਾਕਤ ਲੱਭਣਾ"</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ਯਹੋਸ਼ੁਆ 7:9 ਕਿਉਂ ਜੋ ਕਨਾਨੀ ਅਤੇ ਦੇਸ ਦੇ ਸਾਰੇ ਵਾਸੀ ਇਹ ਨੂੰ ਸੁਣਨਗੇ, ਅਤੇ ਸਾਡੇ ਆਲੇ-ਦੁਆਲੇ ਘੇਰਾ ਪਾਉਣਗੇ, ਅਤੇ ਸਾਡਾ ਨਾਮ ਧਰਤੀ ਤੋਂ ਮਿਟਾ ਦੇਣਗੇ, ਅਤੇ ਤੁਸੀਂ ਆਪਣੇ ਮਹਾਨ ਨਾਮ ਦਾ ਕੀ ਕਰੋਗੇ?</w:t>
      </w:r>
    </w:p>
    <w:p/>
    <w:p>
      <w:r xmlns:w="http://schemas.openxmlformats.org/wordprocessingml/2006/main">
        <w:t xml:space="preserve">ਜੋਸ਼ੁਆ ਨੇ ਪਰਮੇਸ਼ੁਰ ਨੂੰ ਡਰ ਜ਼ਾਹਰ ਕੀਤਾ ਕਿ ਕਨਾਨੀ ਲੋਕ ਅਈ ਵਿਖੇ ਉਨ੍ਹਾਂ ਦੀ ਹਾਲ ਹੀ ਦੀ ਹਾਰ ਬਾਰੇ ਸੁਣਨਗੇ ਅਤੇ ਉਨ੍ਹਾਂ ਨੂੰ ਘੇਰ ਲੈਣਗੇ ਅਤੇ ਉਨ੍ਹਾਂ ਦਾ ਨਾਮ ਧਰਤੀ ਤੋਂ ਕੱਟ ਦੇਣਗੇ, ਅਤੇ ਪੁੱਛਣਗੇ ਕਿ ਪਰਮੇਸ਼ੁਰ ਆਪਣੇ ਮਹਾਨ ਨਾਮ ਦੀ ਰੱਖਿਆ ਲਈ ਕੀ ਕਰੇਗਾ।</w:t>
      </w:r>
    </w:p>
    <w:p/>
    <w:p>
      <w:r xmlns:w="http://schemas.openxmlformats.org/wordprocessingml/2006/main">
        <w:t xml:space="preserve">1. ਪਰਮੇਸ਼ੁਰ ਦਾ ਨਾਮ ਕਿਸੇ ਵੀ ਵਿਰੋਧੀ ਨਾਲੋਂ ਮਹਾਨ ਹੈ - ਯਹੋਸ਼ੁਆ 7:9</w:t>
      </w:r>
    </w:p>
    <w:p/>
    <w:p>
      <w:r xmlns:w="http://schemas.openxmlformats.org/wordprocessingml/2006/main">
        <w:t xml:space="preserve">2. ਪਰਮੇਸ਼ੁਰ ਦੇ ਵਾਅਦਿਆਂ ਵਿੱਚ ਵਿਸ਼ਵਾਸ ਕਿਸੇ ਵੀ ਰੁਕਾਵਟ ਉੱਤੇ ਜਿੱਤ ਪ੍ਰਾਪਤ ਕਰੇਗਾ - ਯਹੋਸ਼ੁਆ 7:9</w:t>
      </w:r>
    </w:p>
    <w:p/>
    <w:p>
      <w:r xmlns:w="http://schemas.openxmlformats.org/wordprocessingml/2006/main">
        <w:t xml:space="preserve">1. ਯਸਾਯਾਹ 54:17 ਤੁਹਾਡੇ ਵਿਰੁੱਧ ਬਣਾਇਆ ਕੋਈ ਵੀ ਹਥਿਆਰ ਸਫਲ ਨਹੀਂ ਹੋਵੇਗਾ, ਅਤੇ ਹਰ ਜ਼ਬਾਨ ਜੋ ਤੁਹਾਡੇ ਵਿਰੁੱਧ ਨਿਆਂ ਵਿੱਚ ਉੱਠਦੀ ਹੈ, ਤੁਸੀਂ ਨਿੰਦਿਆ ਕਰੋਗੇ। ਇਹ ਯਹੋਵਾਹ ਦੇ ਸੇਵਕਾਂ ਦੀ ਵਿਰਾਸਤ ਹੈ, ਅਤੇ ਉਨ੍ਹਾਂ ਦੀ ਧਾਰਮਿਕਤਾ ਮੇਰੇ ਵੱਲੋਂ ਹੈ, ਯਹੋਵਾਹ ਦਾ ਵਾਕ ਹੈ।</w:t>
      </w:r>
    </w:p>
    <w:p/>
    <w:p>
      <w:r xmlns:w="http://schemas.openxmlformats.org/wordprocessingml/2006/main">
        <w:t xml:space="preserve">2. ਰੋਮੀਆਂ 8:31 ਤਾਂ ਅਸੀਂ ਇਨ੍ਹਾਂ ਗੱਲਾਂ ਨੂੰ ਕੀ ਕਹੀਏ? ਜੇ ਰੱਬ ਸਾਡੇ ਲਈ ਹੈ, ਤਾਂ ਸਾਡੇ ਵਿਰੁੱਧ ਕੌਣ ਹੋ ਸਕਦਾ ਹੈ?</w:t>
      </w:r>
    </w:p>
    <w:p/>
    <w:p>
      <w:r xmlns:w="http://schemas.openxmlformats.org/wordprocessingml/2006/main">
        <w:t xml:space="preserve">ਯਹੋਸ਼ੁਆ 7:10 ਯਹੋਵਾਹ ਨੇ ਯਹੋਸ਼ੁਆ ਨੂੰ ਆਖਿਆ, ਉੱਠ। ਤੂੰ ਇਸ ਤਰ੍ਹਾਂ ਆਪਣੇ ਮੂੰਹ ਉੱਤੇ ਕਿਉਂ ਪਿਆ ਹੈਂ?</w:t>
      </w:r>
    </w:p>
    <w:p/>
    <w:p>
      <w:r xmlns:w="http://schemas.openxmlformats.org/wordprocessingml/2006/main">
        <w:t xml:space="preserve">ਪਰਮੇਸ਼ੁਰ ਨੇ ਯਹੋਸ਼ੁਆ ਨਾਲ ਗੱਲ ਕੀਤੀ, ਪੁੱਛਿਆ ਕਿ ਉਹ ਜ਼ਮੀਨ 'ਤੇ ਕਿਉਂ ਪਿਆ ਹੋਇਆ ਹੈ।</w:t>
      </w:r>
    </w:p>
    <w:p/>
    <w:p>
      <w:r xmlns:w="http://schemas.openxmlformats.org/wordprocessingml/2006/main">
        <w:t xml:space="preserve">1: ਸਾਨੂੰ ਪਰਮੇਸ਼ੁਰ ਤੋਂ ਸੇਧ ਲੈਣ ਲਈ ਕਦੇ ਵੀ ਨਿਰਾਸ਼ ਨਹੀਂ ਹੋਣਾ ਚਾਹੀਦਾ।</w:t>
      </w:r>
    </w:p>
    <w:p/>
    <w:p>
      <w:r xmlns:w="http://schemas.openxmlformats.org/wordprocessingml/2006/main">
        <w:t xml:space="preserve">2: ਸਾਨੂੰ ਨਿਮਰ ਰਹਿਣਾ ਚਾਹੀਦਾ ਹੈ ਅਤੇ ਪਰਮੇਸ਼ੁਰ ਦੇ ਨਿਰਦੇਸ਼ਨ ਲਈ ਖੁੱਲ੍ਹਾ ਰਹਿਣਾ ਚਾਹੀਦਾ ਹੈ।</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ਯਹੋਸ਼ੁਆ 7:11 ਇਸਰਾਏਲ ਨੇ ਪਾਪ ਕੀਤਾ ਹੈ, ਅਤੇ ਉਹਨਾਂ ਨੇ ਮੇਰੇ ਨੇਮ ਦਾ ਵੀ ਉਲੰਘਣ ਕੀਤਾ ਹੈ ਜਿਸਦਾ ਮੈਂ ਉਹਨਾਂ ਨੂੰ ਹੁਕਮ ਦਿੱਤਾ ਸੀ, ਕਿਉਂ ਜੋ ਉਹਨਾਂ ਨੇ ਸਰਾਪੀ ਹੋਈ ਚੀਜ਼ ਵਿੱਚੋਂ ਵੀ ਲਿਆ ਅਤੇ ਚੋਰੀ ਵੀ ਕੀਤੀ ਅਤੇ ਤੋੜੀ ਵੀ, ਅਤੇ ਉਹਨਾਂ ਨੇ ਆਪਣੇ ਸਮਾਨ ਵਿੱਚ ਪਾ ਲਈ।</w:t>
      </w:r>
    </w:p>
    <w:p/>
    <w:p>
      <w:r xmlns:w="http://schemas.openxmlformats.org/wordprocessingml/2006/main">
        <w:t xml:space="preserve">ਇਜ਼ਰਾਈਲ ਨੇ ਮਨਾਹੀ ਵਾਲੀਆਂ ਚੀਜ਼ਾਂ ਨੂੰ ਆਪਣੇ ਸਮਾਨ ਵਿਚ ਲੈ ਕੇ ਅਤੇ ਲੁਕਾ ਕੇ ਪਰਮੇਸ਼ੁਰ ਦੇ ਨੇਮ ਦੀ ਉਲੰਘਣਾ ਕੀਤੀ ਹੈ।</w:t>
      </w:r>
    </w:p>
    <w:p/>
    <w:p>
      <w:r xmlns:w="http://schemas.openxmlformats.org/wordprocessingml/2006/main">
        <w:t xml:space="preserve">1. ਅਣਆਗਿਆਕਾਰੀ ਦਾ ਖ਼ਤਰਾ - ਸਾਨੂੰ ਪਰਮੇਸ਼ੁਰ ਦੇ ਹੁਕਮਾਂ ਦੀ ਪਾਲਣਾ ਕਰਨ ਲਈ ਸਾਵਧਾਨ ਰਹਿਣਾ ਚਾਹੀਦਾ ਹੈ, ਭਾਵੇਂ ਉਹ ਔਖੇ ਹੋਣ।</w:t>
      </w:r>
    </w:p>
    <w:p/>
    <w:p>
      <w:r xmlns:w="http://schemas.openxmlformats.org/wordprocessingml/2006/main">
        <w:t xml:space="preserve">2. ਨੇਮ-ਪਾਲਣ ਦੀ ਮਹੱਤਤਾ - ਪਰਮੇਸ਼ੁਰ ਨਾਲ ਕੀਤੇ ਸਾਡੇ ਵਾਅਦਿਆਂ ਨੂੰ ਪੂਰਾ ਕਰਨਾ ਉਸ ਨਾਲ ਇੱਕ ਸਿਹਤਮੰਦ ਰਿਸ਼ਤੇ ਲਈ ਜ਼ਰੂਰੀ ਹੈ।</w:t>
      </w:r>
    </w:p>
    <w:p/>
    <w:p>
      <w:r xmlns:w="http://schemas.openxmlformats.org/wordprocessingml/2006/main">
        <w:t xml:space="preserve">1. ਗਲਾਤੀਆਂ 6:7-8 - ਧੋਖਾ ਨਾ ਖਾਓ: ਪਰਮੇਸ਼ੁਰ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w:t>
      </w:r>
    </w:p>
    <w:p/>
    <w:p>
      <w:r xmlns:w="http://schemas.openxmlformats.org/wordprocessingml/2006/main">
        <w:t xml:space="preserve">2. ਕਹਾਉਤਾਂ 3:5-6 - ਆਪਣੇ ਪੂਰੇ ਦਿਲ ਨਾਲ ਪ੍ਰਭੂ ਵਿੱਚ ਭਰੋਸਾ ਰੱਖੋ, ਅਤੇ ਆਪਣੀ ਸਮਝ ਉੱਤੇ ਭਰੋਸਾ ਨਾ ਕਰੋ। 6 ਆਪਣੇ ਸਾਰੇ ਰਾਹਾਂ ਵਿੱਚ ਉਹ ਨੂੰ ਮੰਨੋ, ਅਤੇ ਉਹ ਤੁਹਾਡੇ ਮਾਰਗਾਂ ਨੂੰ ਸਿੱਧਾ ਕਰੇਗਾ।</w:t>
      </w:r>
    </w:p>
    <w:p/>
    <w:p>
      <w:r xmlns:w="http://schemas.openxmlformats.org/wordprocessingml/2006/main">
        <w:t xml:space="preserve">ਯਹੋਸ਼ੁਆ 7:12 ਇਸ ਲਈ ਇਸਰਾਏਲੀ ਆਪਣੇ ਵੈਰੀਆਂ ਦੇ ਅੱਗੇ ਖਲੋ ਨਾ ਸੱਕੇ ਪਰ ਆਪਣੇ ਵੈਰੀਆਂ ਦੇ ਅੱਗੇ ਮੂੰਹ ਮੋੜ ਲਿਆ ਕਿਉਂ ਜੋ ਉਹ ਸਰਾਪੇ ਗਏ ਸਨ, ਮੈਂ ਫੇਰ ਤੁਹਾਡੇ ਨਾਲ ਨਹੀਂ ਰਹਾਂਗਾ, ਜਦ ਤੱਕ ਤੁਸੀਂ ਆਪਣੇ ਵਿੱਚੋਂ ਸਰਾਪੇ ਹੋਏ ਨੂੰ ਨਾਸ ਕਰੋ।</w:t>
      </w:r>
    </w:p>
    <w:p/>
    <w:p>
      <w:r xmlns:w="http://schemas.openxmlformats.org/wordprocessingml/2006/main">
        <w:t xml:space="preserve">ਇਜ਼ਰਾਈਲੀ ਆਪਣੇ ਦੁਸ਼ਮਣਾਂ ਦਾ ਸਾਮ੍ਹਣਾ ਕਰਨ ਵਿੱਚ ਅਸਮਰੱਥ ਹਨ ਕਿਉਂਕਿ ਉਹ ਸਰਾਪਿਤ ਹਨ, ਅਤੇ ਪਰਮੇਸ਼ੁਰ ਉਨ੍ਹਾਂ ਦੀ ਮਦਦ ਨਹੀਂ ਕਰੇਗਾ ਜਦੋਂ ਤੱਕ ਉਹ ਉਨ੍ਹਾਂ ਵਿੱਚੋਂ ਸਰਾਪਿਤ ਲੋਕਾਂ ਨੂੰ ਨਹੀਂ ਕੱਢ ਦਿੰਦੇ।</w:t>
      </w:r>
    </w:p>
    <w:p/>
    <w:p>
      <w:r xmlns:w="http://schemas.openxmlformats.org/wordprocessingml/2006/main">
        <w:t xml:space="preserve">1. "ਪਾਪ ਦਾ ਸਰਾਪ: ਇਹ ਸਾਨੂੰ ਕਿਵੇਂ ਪ੍ਰਭਾਵਿਤ ਕਰਦਾ ਹੈ ਅਤੇ ਅਸੀਂ ਇਸ ਬਾਰੇ ਕੀ ਕਰ ਸਕਦੇ ਹਾਂ"</w:t>
      </w:r>
    </w:p>
    <w:p/>
    <w:p>
      <w:r xmlns:w="http://schemas.openxmlformats.org/wordprocessingml/2006/main">
        <w:t xml:space="preserve">2. "ਪਰਮੇਸ਼ੁਰ ਦੀ ਰਜ਼ਾ ਵਿੱਚ ਕਿਵੇਂ ਚੱਲੀਏ ਅਤੇ ਵਫ਼ਾਦਾਰ ਰਹੋ"</w:t>
      </w:r>
    </w:p>
    <w:p/>
    <w:p>
      <w:r xmlns:w="http://schemas.openxmlformats.org/wordprocessingml/2006/main">
        <w:t xml:space="preserve">1. ਬਿਵਸਥਾ ਸਾਰ 28:15-20 - ਪਰਮੇਸ਼ੁਰ ਨੇ ਇਜ਼ਰਾਈਲੀਆਂ ਨੂੰ ਚੇਤਾਵਨੀ ਦਿੱਤੀ ਹੈ ਕਿ ਜੇ ਉਹ ਉਸ ਦੀ ਅਣਆਗਿਆਕਾਰੀ ਕਰਦੇ ਹਨ, ਤਾਂ ਉਹ ਸਰਾਪੇ ਜਾਣਗੇ ਅਤੇ ਉਨ੍ਹਾਂ ਦੇ ਦੁਸ਼ਮਣ ਉਨ੍ਹਾਂ ਨੂੰ ਹਰਾ ਦੇਣਗੇ।</w:t>
      </w:r>
    </w:p>
    <w:p/>
    <w:p>
      <w:r xmlns:w="http://schemas.openxmlformats.org/wordprocessingml/2006/main">
        <w:t xml:space="preserve">2. ਗਲਾਤੀਆਂ 5:16-25 - ਪੌਲੁਸ ਸਮਝਾਉਂਦਾ ਹੈ ਕਿ ਵਿਸ਼ਵਾਸੀਆਂ ਨੂੰ ਆਤਮਾ ਦੁਆਰਾ ਜਿਉਣਾ ਹੈ ਨਾ ਕਿ ਸਰੀਰ ਦੁਆਰਾ, ਅਤੇ ਇਹ ਕਿ ਜੇ ਉਹ ਅਜਿਹਾ ਕਰਦੇ ਹਨ, ਤਾਂ ਉਹ ਸਰਾਪ ਦੇ ਅਧੀਨ ਨਹੀਂ ਹੋਣਗੇ।</w:t>
      </w:r>
    </w:p>
    <w:p/>
    <w:p>
      <w:r xmlns:w="http://schemas.openxmlformats.org/wordprocessingml/2006/main">
        <w:t xml:space="preserve">ਯਹੋਸ਼ੁਆ 7:13 ਉੱਠ, ਪਰਜਾ ਨੂੰ ਪਵਿੱਤਰ ਕਰੋ ਅਤੇ ਆਖੋ, ਭਲਕੇ ਆਪਣੇ ਆਪ ਨੂੰ ਪਵਿੱਤਰ ਕਰੋ, ਕਿਉਂ ਜੋ ਯਹੋਵਾਹ ਇਸਰਾਏਲ ਦਾ ਪਰਮੇਸ਼ੁਰ ਐਉਂ ਆਖਦਾ ਹੈ, ਹੇ ਇਸਰਾਏਲ, ਤੇਰੇ ਵਿੱਚ ਇੱਕ ਸਰਾਪਿਆ ਹੋਇਆ ਹੈ, ਤੂੰ ਆਪਣੇ ਵੈਰੀਆਂ ਦੇ ਅੱਗੇ ਟਿਕ ਨਹੀਂ ਸੱਕਦਾ। ਜਦੋਂ ਤੱਕ ਤੁਸੀਂ ਆਪਣੇ ਵਿੱਚੋਂ ਸਰਾਪੀ ਹੋਈ ਚੀਜ਼ ਨੂੰ ਦੂਰ ਨਹੀਂ ਕਰ ਲੈਂਦੇ।</w:t>
      </w:r>
    </w:p>
    <w:p/>
    <w:p>
      <w:r xmlns:w="http://schemas.openxmlformats.org/wordprocessingml/2006/main">
        <w:t xml:space="preserve">ਪਰਮੇਸ਼ੁਰ ਨੇ ਇਸਰਾਏਲ ਦੇ ਲੋਕਾਂ ਨੂੰ ਹੁਕਮ ਦਿੱਤਾ ਕਿ ਉਹ ਆਪਣੇ ਦੁਸ਼ਮਣਾਂ ਦੇ ਵਿਰੁੱਧ ਖੜ੍ਹੇ ਹੋਣ ਦੇ ਯੋਗ ਹੋਣ ਲਈ ਉਨ੍ਹਾਂ ਵਿੱਚੋਂ ਕਿਸੇ ਵੀ ਸਰਾਪ ਵਾਲੀ ਚੀਜ਼ ਤੋਂ ਛੁਟਕਾਰਾ ਪਾਉਣ।</w:t>
      </w:r>
    </w:p>
    <w:p/>
    <w:p>
      <w:r xmlns:w="http://schemas.openxmlformats.org/wordprocessingml/2006/main">
        <w:t xml:space="preserve">1. ਸਾਨੂੰ ਪਰਮੇਸ਼ੁਰ ਦੀ ਸੁਰੱਖਿਆ ਪ੍ਰਾਪਤ ਕਰਨ ਲਈ ਪਾਪ ਨੂੰ ਜੜ੍ਹੋਂ ਪੁੱਟਣਾ ਚਾਹੀਦਾ ਹੈ</w:t>
      </w:r>
    </w:p>
    <w:p/>
    <w:p>
      <w:r xmlns:w="http://schemas.openxmlformats.org/wordprocessingml/2006/main">
        <w:t xml:space="preserve">2. ਸਾਡੀਆਂ ਜ਼ਿੰਦਗੀਆਂ ਵਿੱਚ ਸਰਾਪਾਂ ਨੂੰ ਪਛਾਣਨਾ ਅਤੇ ਉਨ੍ਹਾਂ 'ਤੇ ਕਾਬੂ ਪਾਉਣਾ</w:t>
      </w:r>
    </w:p>
    <w:p/>
    <w:p>
      <w:r xmlns:w="http://schemas.openxmlformats.org/wordprocessingml/2006/main">
        <w:t xml:space="preserve">1. 1 ਯੂਹੰਨਾ 1:8-9 - "ਜੇ ਅਸੀਂ ਆਖੀਏ ਕਿ ਸਾਡੇ ਕੋਲ ਕੋਈ ਪਾਪ ਨਹੀਂ ਹੈ, ਤਾਂ ਅਸੀਂ ਆਪਣੇ ਆਪ ਨੂੰ ਧੋਖਾ ਦਿੰਦੇ ਹਾਂ, ਅਤੇ ਸੱਚ ਸਾਡੇ ਵਿੱਚ ਨਹੀਂ ਹੈ। ਜੇ ਅਸੀਂ ਆਪਣੇ ਪਾਪਾਂ ਦਾ ਇਕਰਾਰ ਕਰਦੇ ਹਾਂ, ਤਾਂ ਉਹ ਸਾਡੇ ਪਾਪਾਂ ਨੂੰ ਮਾਫ਼ ਕਰਨ ਅਤੇ ਸ਼ੁੱਧ ਕਰਨ ਲਈ ਵਫ਼ਾਦਾਰ ਅਤੇ ਨਿਆਂਕਾਰ ਹੈ। ਸਾਨੂੰ ਸਾਰੇ ਕੁਧਰਮ ਤੋਂ."</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ਯਹੋਸ਼ੁਆ 7:14 ਇਸ ਲਈ ਸਵੇਰ ਨੂੰ ਤੁਹਾਨੂੰ ਤੁਹਾਡੇ ਗੋਤਾਂ ਦੇ ਅਨੁਸਾਰ ਲਿਆਇਆ ਜਾਵੇਗਾ ਅਤੇ ਅਜਿਹਾ ਹੋਵੇਗਾ ਕਿ ਜਿਸ ਗੋਤ ਨੂੰ ਯਹੋਵਾਹ ਲਵੇਗਾ ਉਹ ਉਸ ਦੇ ਘਰਾਣਿਆਂ ਦੇ ਅਨੁਸਾਰ ਆਵੇਗਾ। ਅਤੇ ਜਿਸ ਪਰਿਵਾਰ ਨੂੰ ਯਹੋਵਾਹ ਲਵੇਗਾ, ਉਹ ਘਰੋਂ ਆਵੇਗਾ। ਅਤੇ ਜਿਸ ਘਰ ਨੂੰ ਯਹੋਵਾਹ ਲਵੇਗਾ ਉਹ ਮਨੁੱਖ ਦੁਆਰਾ ਆਵੇਗਾ।</w:t>
      </w:r>
    </w:p>
    <w:p/>
    <w:p>
      <w:r xmlns:w="http://schemas.openxmlformats.org/wordprocessingml/2006/main">
        <w:t xml:space="preserve">ਯਹੋਵਾਹ ਇਜ਼ਰਾਈਲੀਆਂ ਤੋਂ ਲੈਣ ਵਾਲਾ ਹੈ, ਗੋਤਾਂ ਤੋਂ ਸ਼ੁਰੂ ਕਰਕੇ, ਫਿਰ ਪਰਿਵਾਰ, ਘਰ, ਅਤੇ ਅੰਤ ਵਿੱਚ ਹਰੇਕ ਆਦਮੀ ਨੂੰ ਵੱਖਰੇ ਤੌਰ 'ਤੇ।</w:t>
      </w:r>
    </w:p>
    <w:p/>
    <w:p>
      <w:r xmlns:w="http://schemas.openxmlformats.org/wordprocessingml/2006/main">
        <w:t xml:space="preserve">1. ਪ੍ਰਭੂ ਦੀਆਂ ਯੋਜਨਾਵਾਂ ਅਤੇ ਪ੍ਰਬੰਧ: ਸਾਡੇ ਜੀਵਨ ਲਈ ਪਰਮੇਸ਼ੁਰ ਦੀ ਦਿਸ਼ਾ ਨੂੰ ਸਮਝਣਾ</w:t>
      </w:r>
    </w:p>
    <w:p/>
    <w:p>
      <w:r xmlns:w="http://schemas.openxmlformats.org/wordprocessingml/2006/main">
        <w:t xml:space="preserve">2. ਆਗਿਆਕਾਰੀ ਲਈ ਇੱਕ ਸੱਦਾ: ਇੱਕ ਮੁਬਾਰਕ ਜੀਵਨ ਲਈ ਪਰਮੇਸ਼ੁਰ ਦੇ ਹੁਕਮਾਂ ਦਾ ਪਾਲਣ ਕਰਨਾ</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1 ਸਮੂਏਲ 15:22 - ਅਤੇ ਸਮੂਏਲ ਨੇ ਕਿਹਾ, ਕੀ ਯਹੋਵਾਹ ਹੋਮ ਦੀਆਂ ਭੇਟਾਂ ਅਤੇ ਬਲੀਆਂ ਵਿੱਚ ਇੰਨਾ ਪ੍ਰਸੰਨ ਹੈ, ਜਿੰਨਾ ਯਹੋਵਾਹ ਦੀ ਅਵਾਜ਼ ਨੂੰ ਮੰਨਣ ਵਿੱਚ? ਵੇਖ, ਮੰਨਣਾ ਬਲੀਦਾਨ ਨਾਲੋਂ, ਅਤੇ ਸੁਣਨਾ ਭੇਡੂ ਦੀ ਚਰਬੀ ਨਾਲੋਂ ਚੰਗਾ ਹੈ।</w:t>
      </w:r>
    </w:p>
    <w:p/>
    <w:p>
      <w:r xmlns:w="http://schemas.openxmlformats.org/wordprocessingml/2006/main">
        <w:t xml:space="preserve">ਯਹੋਸ਼ੁਆ 7:15 ਅਤੇ ਐਉਂ ਹੋਵੇਗਾ ਕਿ ਜਿਹੜਾ ਸਰਾਪੀ ਹੋਈ ਵਸਤੂ ਨਾਲ ਲਿਆ ਜਾਂਦਾ ਹੈ, ਉਹ ਅਤੇ ਸਭ ਕੁਝ ਜੋ ਉਸ ਦਾ ਹੈ, ਅੱਗ ਵਿੱਚ ਸਾੜ ਦਿੱਤਾ ਜਾਵੇਗਾ, ਕਿਉਂ ਜੋ ਉਸ ਨੇ ਯਹੋਵਾਹ ਦੇ ਨੇਮ ਦੀ ਉਲੰਘਣਾ ਕੀਤੀ ਹੈ, ਅਤੇ ਇਸਰਾਏਲ ਵਿੱਚ ਮੂਰਖਤਾਈ ਕੀਤੀ ਹੈ।</w:t>
      </w:r>
    </w:p>
    <w:p/>
    <w:p>
      <w:r xmlns:w="http://schemas.openxmlformats.org/wordprocessingml/2006/main">
        <w:t xml:space="preserve">ਇਹ ਹਵਾਲਾ ਯਹੋਵਾਹ ਦੇ ਨੇਮ ਨੂੰ ਤੋੜਨ ਅਤੇ ਇਜ਼ਰਾਈਲ ਵਿੱਚ ਮੂਰਖਤਾ ਕਰਨ ਦੀ ਸਜ਼ਾ ਬਾਰੇ ਗੱਲ ਕਰਦਾ ਹੈ।</w:t>
      </w:r>
    </w:p>
    <w:p/>
    <w:p>
      <w:r xmlns:w="http://schemas.openxmlformats.org/wordprocessingml/2006/main">
        <w:t xml:space="preserve">1. ਅਣਆਗਿਆਕਾਰੀ ਦੇ ਨਤੀਜੇ ਯਹੋਸ਼ੁਆ 7:15</w:t>
      </w:r>
    </w:p>
    <w:p/>
    <w:p>
      <w:r xmlns:w="http://schemas.openxmlformats.org/wordprocessingml/2006/main">
        <w:t xml:space="preserve">2. ਪ੍ਰਭੂ ਦੇ ਨੇਮ ਦੀ ਉਲੰਘਣਾ ਕਰਨ ਦਾ ਖ਼ਤਰਾ ਜੋਸ਼ੁਆ 7:15</w:t>
      </w:r>
    </w:p>
    <w:p/>
    <w:p>
      <w:r xmlns:w="http://schemas.openxmlformats.org/wordprocessingml/2006/main">
        <w:t xml:space="preserve">1. ਲੇਵੀਆਂ 26:14-16 ਜੇ ਤੁਸੀਂ ਯਹੋਵਾਹ ਦੀ ਗੱਲ ਨਹੀਂ ਸੁਣੋਗੇ ਅਤੇ ਉਸ ਦੇ ਹੁਕਮਾਂ ਅਤੇ ਬਿਧੀਆਂ ਨੂੰ ਮੰਨੋਗੇ ਜਿਨ੍ਹਾਂ ਦਾ ਉਸ ਨੇ ਤੁਹਾਨੂੰ ਹੁਕਮ ਦਿੱਤਾ ਹੈ, ਤਾਂ ਇਹ ਸਾਰੇ ਸਰਾਪ ਤੁਹਾਡੇ ਉੱਤੇ ਆਉਣਗੇ ਅਤੇ ਤੁਹਾਡੇ ਉੱਤੇ ਆ ਜਾਣਗੇ।</w:t>
      </w:r>
    </w:p>
    <w:p/>
    <w:p>
      <w:r xmlns:w="http://schemas.openxmlformats.org/wordprocessingml/2006/main">
        <w:t xml:space="preserve">2. ਬਿਵਸਥਾ ਸਾਰ 28:15-19 ਪਰ ਜੇ ਤੁਸੀਂ ਯਹੋਵਾਹ ਆਪਣੇ ਪਰਮੇਸ਼ੁਰ ਦੇ ਸਾਰੇ ਹੁਕਮਾਂ ਅਤੇ ਉਸ ਦੀਆਂ ਬਿਧੀਆਂ ਨੂੰ ਤਨਦੇਹੀ ਨਾਲ ਨਹੀਂ ਮੰਨੋਗੇ, ਜਿਨ੍ਹਾਂ ਦਾ ਮੈਂ ਅੱਜ ਤੁਹਾਨੂੰ ਹੁਕਮ ਦਿੰਦਾ ਹਾਂ, ਤਾਂ ਇਹ ਸਾਰੇ ਸਰਾਪ ਤੁਹਾਡੇ ਉੱਤੇ ਆਉਣਗੇ ਅਤੇ ਤੁਹਾਡੇ ਉੱਤੇ ਆ ਜਾਣਗੇ।</w:t>
      </w:r>
    </w:p>
    <w:p/>
    <w:p>
      <w:r xmlns:w="http://schemas.openxmlformats.org/wordprocessingml/2006/main">
        <w:t xml:space="preserve">ਯਹੋਸ਼ੁਆ 7:16 ਸੋ ਯਹੋਸ਼ੁਆ ਤੜਕੇ ਹੀ ਉੱਠਿਆ ਅਤੇ ਇਸਰਾਏਲ ਨੂੰ ਉਨ੍ਹਾਂ ਦੇ ਗੋਤਾਂ ਅਨੁਸਾਰ ਲਿਆਇਆ। ਅਤੇ ਯਹੂਦਾਹ ਦਾ ਗੋਤ ਲਿਆ ਗਿਆ:</w:t>
      </w:r>
    </w:p>
    <w:p/>
    <w:p>
      <w:r xmlns:w="http://schemas.openxmlformats.org/wordprocessingml/2006/main">
        <w:t xml:space="preserve">ਯਹੋਸ਼ੁਆ ਯਹੂਦਾਹ ਦੇ ਗੋਤ ਨੂੰ ਲੈਣ ਲਈ ਇਸਰਾਏਲ ਦੀ ਅਗਵਾਈ ਕਰਦਾ ਹੈ:</w:t>
      </w:r>
    </w:p>
    <w:p/>
    <w:p>
      <w:r xmlns:w="http://schemas.openxmlformats.org/wordprocessingml/2006/main">
        <w:t xml:space="preserve">1. ਚੁਣੌਤੀਆਂ ਦਾ ਸਾਹਮਣਾ ਕਰਨਾ: ਜੋਸ਼ੂਆ ਦੀ ਦਲੇਰੀ</w:t>
      </w:r>
    </w:p>
    <w:p/>
    <w:p>
      <w:r xmlns:w="http://schemas.openxmlformats.org/wordprocessingml/2006/main">
        <w:t xml:space="preserve">2. ਏਕਤਾ ਵਿੱਚ ਤਾਕਤ: ਇੱਕ ਏਕੀਕ੍ਰਿਤ ਇਜ਼ਰਾਈਲ ਦੀ ਸ਼ਕਤੀ</w:t>
      </w:r>
    </w:p>
    <w:p/>
    <w:p>
      <w:r xmlns:w="http://schemas.openxmlformats.org/wordprocessingml/2006/main">
        <w:t xml:space="preserve">1. ਬਿਵਸਥਾ ਸਾਰ 31:6-8 - ਮਜ਼ਬੂਤ ਅਤੇ ਦਲੇਰ ਬਣੋ; ਉਨ੍ਹਾਂ ਤੋਂ ਨਾ ਡਰੋ ਅਤੇ ਨਾ ਡਰੋ, ਕਿਉਂਕਿ ਯਹੋਵਾਹ ਤੁਹਾਡਾ ਪਰਮੇਸ਼ੁਰ ਤੁਹਾਡੇ ਨਾਲ ਹੈ। ਉਹ ਤੁਹਾਨੂੰ ਕਦੇ ਨਹੀਂ ਛੱਡੇਗਾ ਅਤੇ ਨਾ ਹੀ ਤੁਹਾਨੂੰ ਛੱਡੇਗਾ।</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ਯਹੋਸ਼ੁਆ 7:17 ਅਤੇ ਉਹ ਯਹੂਦਾਹ ਦੇ ਪਰਿਵਾਰ ਨੂੰ ਲਿਆਇਆ; ਅਤੇ ਉਸਨੇ ਜ਼ਰਹੀਆਂ ਦੇ ਪਰਿਵਾਰ ਨੂੰ ਲੈ ਲਿਆ ਅਤੇ ਉਸਨੇ ਜ਼ਰਹੀਆਂ ਦੇ ਪਰਿਵਾਰ ਨੂੰ ਇੱਕ ਆਦਮੀ ਦੁਆਰਾ ਲਿਆਇਆ। ਅਤੇ ਜ਼ਬਦੀ ਲਿਆ ਗਿਆ:</w:t>
      </w:r>
    </w:p>
    <w:p/>
    <w:p>
      <w:r xmlns:w="http://schemas.openxmlformats.org/wordprocessingml/2006/main">
        <w:t xml:space="preserve">ਇਜ਼ਰਾਈਲੀਆਂ ਨੇ ਯਰੀਹੋ ਸ਼ਹਿਰ ਤੋਂ ਲੁੱਟ ਨੂੰ ਲੈ ਕੇ ਅਤੇ ਰੱਖ ਕੇ ਪਾਪ ਕੀਤਾ, ਅਤੇ ਪਰਮੇਸ਼ੁਰ ਨੇ ਮੰਗ ਕੀਤੀ ਕਿ ਉਹ ਆਪਣੇ ਪਾਪ ਦਾ ਇਕਰਾਰ ਕਰਨ ਅਤੇ ਜੋ ਕੁਝ ਉਨ੍ਹਾਂ ਨੇ ਲਿਆ ਸੀ ਉਹ ਵਾਪਸ ਕਰਨ। ਜ਼ਬਦੀ ਨੂੰ ਯਹੂਦਾਹ ਦੇ ਪਰਿਵਾਰ ਦੇ ਪ੍ਰਤੀਨਿਧੀ ਵਜੋਂ ਲਿਆ ਗਿਆ ਸੀ।</w:t>
      </w:r>
    </w:p>
    <w:p/>
    <w:p>
      <w:r xmlns:w="http://schemas.openxmlformats.org/wordprocessingml/2006/main">
        <w:t xml:space="preserve">1. ਪਰਮੇਸ਼ੁਰ ਦਾ ਨਿਆਂ ਅਤੇ ਦਇਆ ਸੰਪੂਰਨ ਸੰਤੁਲਨ ਵਿੱਚ ਹਨ।</w:t>
      </w:r>
    </w:p>
    <w:p/>
    <w:p>
      <w:r xmlns:w="http://schemas.openxmlformats.org/wordprocessingml/2006/main">
        <w:t xml:space="preserve">2. ਪਰਮੇਸ਼ੁਰ ਦੇ ਰਾਹ ਸਾਡੇ ਰਾਹਾਂ ਨਾਲੋਂ ਉੱਚੇ ਹਨ, ਅਤੇ ਸਾਨੂੰ ਹਮੇਸ਼ਾ ਉਸ ਦਾ ਕਹਿਣਾ ਮੰਨਣ ਲਈ ਤਿਆਰ ਰਹਿਣਾ ਚਾਹੀਦਾ ਹੈ।</w:t>
      </w:r>
    </w:p>
    <w:p/>
    <w:p>
      <w:r xmlns:w="http://schemas.openxmlformats.org/wordprocessingml/2006/main">
        <w:t xml:space="preserve">1. ਲੇਵੀਆਂ 5:5-6 - ਜਦੋਂ ਕੋਈ ਵਿਅਕਤੀ ਕਿਸੇ ਪਾਪ ਦਾ ਦੋਸ਼ੀ ਹੁੰਦਾ ਹੈ ਜਿਸ ਵਿੱਚ ਦੋਸ਼ ਦੀ ਭੇਟ ਦੀ ਸਜ਼ਾ ਹੁੰਦੀ ਹੈ, ਤਾਂ ਉਸਨੂੰ ਆਪਣੇ ਪਾਪ ਦਾ ਇਕਰਾਰ ਕਰਨਾ ਚਾਹੀਦਾ ਹੈ ਅਤੇ ਆਪਣੇ ਜ਼ੁਰਮਾਨੇ ਵਜੋਂ ਯਹੋਵਾਹ ਕੋਲ ਇੱਜੜ ਵਿੱਚੋਂ ਇੱਕ ਲੇਲਾ ਜਾਂ ਬੱਕਰੀ ਲਿਆਉਣਾ ਚਾਹੀਦਾ ਹੈ।</w:t>
      </w:r>
    </w:p>
    <w:p/>
    <w:p>
      <w:r xmlns:w="http://schemas.openxmlformats.org/wordprocessingml/2006/main">
        <w:t xml:space="preserve">6. ਯਾਕੂਬ 4:17 - ਇਸ ਲਈ ਜੋ ਕੋਈ ਵੀ ਸਹੀ ਕੰਮ ਕਰਨਾ ਜਾਣਦਾ ਹੈ ਅਤੇ ਇਸ ਨੂੰ ਕਰਨ ਵਿੱਚ ਅਸਫਲ ਰਹਿੰਦਾ ਹੈ, ਉਸ ਲਈ ਇਹ ਪਾਪ ਹੈ।</w:t>
      </w:r>
    </w:p>
    <w:p/>
    <w:p>
      <w:r xmlns:w="http://schemas.openxmlformats.org/wordprocessingml/2006/main">
        <w:t xml:space="preserve">ਯਹੋਸ਼ੁਆ 7:18 ਅਤੇ ਉਹ ਆਪਣੇ ਘਰ ਦੇ ਆਦਮੀ ਨੂੰ ਆਦਮੀ ਦੁਆਰਾ ਲਿਆਇਆ; ਅਤੇ ਆਕਾਨ, ਕਰਮੀ ਦਾ ਪੁੱਤਰ, ਜ਼ਬਦੀ ਦਾ ਪੁੱਤਰ, ਜ਼ਰਹ ਦਾ ਪੁੱਤਰ, ਯਹੂਦਾਹ ਦੇ ਗੋਤ ਵਿੱਚੋਂ ਸੀ।</w:t>
      </w:r>
    </w:p>
    <w:p/>
    <w:p>
      <w:r xmlns:w="http://schemas.openxmlformats.org/wordprocessingml/2006/main">
        <w:t xml:space="preserve">ਆਕਾਨ, ਯਹੂਦਾਹ ਦੇ ਗੋਤ ਵਿੱਚੋਂ ਇੱਕ ਆਦਮੀ, ਉਸਦੇ ਘਰਾਣੇ ਵਿੱਚੋਂ ਲਿਆ ਗਿਆ ਸੀ।</w:t>
      </w:r>
    </w:p>
    <w:p/>
    <w:p>
      <w:r xmlns:w="http://schemas.openxmlformats.org/wordprocessingml/2006/main">
        <w:t xml:space="preserve">1. ਪਰਮੇਸ਼ੁਰ ਉਨ੍ਹਾਂ ਲੋਕਾਂ ਦਾ ਨਿਆਂ ਕਰੇਗਾ ਜੋ ਉਸ ਤੋਂ ਮੂੰਹ ਮੋੜ ਲੈਂਦੇ ਹਨ।</w:t>
      </w:r>
    </w:p>
    <w:p/>
    <w:p>
      <w:r xmlns:w="http://schemas.openxmlformats.org/wordprocessingml/2006/main">
        <w:t xml:space="preserve">2. ਸਾਨੂੰ ਪ੍ਰਭੂ ਪ੍ਰਤੀ ਵਫ਼ਾਦਾਰ ਰਹਿਣਾ ਚਾਹੀਦਾ ਹੈ ਭਾਵੇਂ ਇਹ ਔਖਾ ਹੋਵੇ।</w:t>
      </w:r>
    </w:p>
    <w:p/>
    <w:p>
      <w:r xmlns:w="http://schemas.openxmlformats.org/wordprocessingml/2006/main">
        <w:t xml:space="preserve">1. ਮੱਤੀ 22:1-14 - ਵਿਆਹ ਦੇ ਤਿਉਹਾਰ ਦਾ ਦ੍ਰਿਸ਼ਟਾਂਤ</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ਯਹੋਸ਼ੁਆ 7:19 ਯਹੋਸ਼ੁਆ ਨੇ ਆਕਾਨ ਨੂੰ ਆਖਿਆ, ਹੇ ਮੇਰੇ ਪੁੱਤਰ, ਯਹੋਵਾਹ ਇਸਰਾਏਲ ਦੇ ਪਰਮੇਸ਼ੁਰ ਦੀ ਵਡਿਆਈ ਕਰ ਅਤੇ ਉਹ ਦੇ ਅੱਗੇ ਇਕਰਾਰ ਕਰ। ਅਤੇ ਹੁਣ ਮੈਨੂੰ ਦੱਸੋ ਕਿ ਤੁਸੀਂ ਕੀ ਕੀਤਾ ਹੈ; ਇਸ ਨੂੰ ਮੇਰੇ ਤੋਂ ਨਾ ਲੁਕਾਓ।</w:t>
      </w:r>
    </w:p>
    <w:p/>
    <w:p>
      <w:r xmlns:w="http://schemas.openxmlformats.org/wordprocessingml/2006/main">
        <w:t xml:space="preserve">ਯਹੋਸ਼ੁਆ ਨੇ ਆਕਾਨ ਨੂੰ ਹੁਕਮ ਦਿੱਤਾ ਕਿ ਉਹ ਇਸਰਾਏਲ ਦੇ ਯਹੋਵਾਹ ਪਰਮੇਸ਼ੁਰ ਦੀ ਵਡਿਆਈ ਕਰੇ ਅਤੇ ਇਕਰਾਰ ਕਰੇ, ਅਤੇ ਉਸਨੂੰ ਦੱਸੇ ਕਿ ਉਸਨੇ ਕੀ ਕੀਤਾ ਹੈ, ਬਿਨਾਂ ਕੁਝ ਲੁਕਾਏ।</w:t>
      </w:r>
    </w:p>
    <w:p/>
    <w:p>
      <w:r xmlns:w="http://schemas.openxmlformats.org/wordprocessingml/2006/main">
        <w:t xml:space="preserve">1. ਰੱਬ ਦੀ ਸ਼ਕਤੀ ਨੂੰ ਸਮਝਣਾ ਅਤੇ ਮੰਨਣਾ</w:t>
      </w:r>
    </w:p>
    <w:p/>
    <w:p>
      <w:r xmlns:w="http://schemas.openxmlformats.org/wordprocessingml/2006/main">
        <w:t xml:space="preserve">2. ਇਕਬਾਲ ਦੀ ਮਹੱਤਤਾ</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ਯਹੋਸ਼ੁਆ 7:20 ਤਾਂ ਆਕਾਨ ਨੇ ਯਹੋਸ਼ੁਆ ਨੂੰ ਉੱਤਰ ਦਿੱਤਾ, ਮੈਂ ਤਾਂ ਯਹੋਵਾਹ ਇਸਰਾਏਲ ਦੇ ਪਰਮੇਸ਼ੁਰ ਦੇ ਵਿਰੁੱਧ ਪਾਪ ਕੀਤਾ ਹੈ ਅਤੇ ਮੈਂ ਇਸ ਤਰ੍ਹਾਂ ਕੀਤਾ ਹੈ।</w:t>
      </w:r>
    </w:p>
    <w:p/>
    <w:p>
      <w:r xmlns:w="http://schemas.openxmlformats.org/wordprocessingml/2006/main">
        <w:t xml:space="preserve">ਆਕਨ ਨੇ ਪ੍ਰਭੂ ਦੀ ਅਣਆਗਿਆਕਾਰੀ ਕਰਨ ਲਈ ਸਵੀਕਾਰ ਕੀਤਾ ਅਤੇ ਆਪਣੇ ਪਾਪ ਦਾ ਇਕਬਾਲ ਕੀਤਾ।</w:t>
      </w:r>
    </w:p>
    <w:p/>
    <w:p>
      <w:r xmlns:w="http://schemas.openxmlformats.org/wordprocessingml/2006/main">
        <w:t xml:space="preserve">1. "ਇਕਬਾਲ ਦੀ ਕੀਮਤ: ਆਕਨ ਦੀ ਉਦਾਹਰਨ"</w:t>
      </w:r>
    </w:p>
    <w:p/>
    <w:p>
      <w:r xmlns:w="http://schemas.openxmlformats.org/wordprocessingml/2006/main">
        <w:t xml:space="preserve">2. "ਆਗਿਆਕਾਰੀ ਦੀ ਸ਼ਕਤੀ: ਆਕਨ ਦੀ ਗਲਤੀ ਤੋਂ ਸਿੱਖਣਾ"</w:t>
      </w:r>
    </w:p>
    <w:p/>
    <w:p>
      <w:r xmlns:w="http://schemas.openxmlformats.org/wordprocessingml/2006/main">
        <w:t xml:space="preserve">1. ਯਾਕੂਬ 5:16 "ਇੱਕ ਦੂਜੇ ਅੱਗੇ ਆਪਣੇ ਪਾਪਾਂ ਦਾ ਇਕਰਾਰ ਕਰੋ ਅਤੇ ਇੱਕ ਦੂਜੇ ਲਈ ਪ੍ਰਾਰਥਨਾ ਕਰੋ, ਤਾਂ ਜੋ ਤੁਸੀਂ ਚੰਗੇ ਹੋ ਜਾਵੋ।"</w:t>
      </w:r>
    </w:p>
    <w:p/>
    <w:p>
      <w:r xmlns:w="http://schemas.openxmlformats.org/wordprocessingml/2006/main">
        <w:t xml:space="preserve">2. ਰੋਮੀਆਂ 6:16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 "</w:t>
      </w:r>
    </w:p>
    <w:p/>
    <w:p>
      <w:r xmlns:w="http://schemas.openxmlformats.org/wordprocessingml/2006/main">
        <w:t xml:space="preserve">ਯਹੋਸ਼ੁਆ 7:21 ਜਦੋਂ ਮੈਂ ਲੁੱਟ ਦੇ ਮਾਲ ਵਿੱਚੋਂ ਇੱਕ ਵਧੀਆ ਬਾਬਲੀ ਕੱਪੜਾ, ਦੋ ਸੌ ਸ਼ੈਕੇਲ ਚਾਂਦੀ ਅਤੇ ਪੰਜਾਹ ਸ਼ੈਕੇਲ ਸੋਨੇ ਦਾ ਇੱਕ ਪਾੜਾ ਵੇਖਿਆ, ਤਾਂ ਮੈਂ ਉਨ੍ਹਾਂ ਨੂੰ ਲੋਚਿਆ ਅਤੇ ਉਨ੍ਹਾਂ ਨੂੰ ਲੈ ਲਿਆ। ਅਤੇ, ਵੇਖੋ, ਉਹ ਮੇਰੇ ਤੰਬੂ ਦੇ ਵਿਚਕਾਰ ਧਰਤੀ ਵਿੱਚ ਲੁਕੇ ਹੋਏ ਹਨ, ਅਤੇ ਚਾਂਦੀ ਉਸਦੇ ਹੇਠਾਂ ਹੈ।</w:t>
      </w:r>
    </w:p>
    <w:p/>
    <w:p>
      <w:r xmlns:w="http://schemas.openxmlformats.org/wordprocessingml/2006/main">
        <w:t xml:space="preserve">ਆਕਾਨ ਨੂੰ ਇੱਕ ਬਾਬਲੀ ਕੱਪੜਾ, 200 ਸ਼ੈਕੇਲ ਚਾਂਦੀ ਅਤੇ ਲੜਾਈ ਦੇ ਮਾਲ ਵਿੱਚ ਸੋਨੇ ਦਾ ਇੱਕ ਪਾੜਾ ਮਿਲਿਆ ਅਤੇ ਉਨ੍ਹਾਂ ਨੂੰ ਲੈ ਕੇ ਆਪਣੇ ਤੰਬੂ ਦੇ ਵਿਚਕਾਰ ਜ਼ਮੀਨ ਵਿੱਚ ਚਾਂਦੀ ਦੇ ਹੇਠਾਂ ਲੁਕਾ ਦਿੱਤਾ।</w:t>
      </w:r>
    </w:p>
    <w:p/>
    <w:p>
      <w:r xmlns:w="http://schemas.openxmlformats.org/wordprocessingml/2006/main">
        <w:t xml:space="preserve">1. ਲੋਭ ਦਾ ਖ਼ਤਰਾ</w:t>
      </w:r>
    </w:p>
    <w:p/>
    <w:p>
      <w:r xmlns:w="http://schemas.openxmlformats.org/wordprocessingml/2006/main">
        <w:t xml:space="preserve">2. ਅਣਆਗਿਆਕਾਰੀ ਦੇ ਨਤੀਜੇ</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ਗਲਾਤੀਆਂ 6:7 - "ਧੋਖਾ ਨਾ ਖਾਓ: ਰੱਬ ਦਾ ਮਜ਼ਾਕ ਨਹੀਂ ਉਡਾਇਆ ਜਾਂਦਾ, ਕਿਉਂਕਿ ਜੋ ਕੁਝ ਬੀਜਦਾ ਹੈ, ਉਹੀ ਵੱਢਦਾ ਵੀ ਹੈ।"</w:t>
      </w:r>
    </w:p>
    <w:p/>
    <w:p>
      <w:r xmlns:w="http://schemas.openxmlformats.org/wordprocessingml/2006/main">
        <w:t xml:space="preserve">ਯਹੋਸ਼ੁਆ 7:22 ਸੋ ਯਹੋਸ਼ੁਆ ਨੇ ਸੰਦੇਸ਼ਵਾਹਕ ਭੇਜੇ ਅਤੇ ਉਹ ਤੰਬੂ ਵੱਲ ਭੱਜੇ। ਅਤੇ, ਵੇਖੋ, ਉਹ ਉਸਦੇ ਤੰਬੂ ਵਿੱਚ ਛੁਪਿਆ ਹੋਇਆ ਸੀ, ਅਤੇ ਉਸਦੇ ਹੇਠਾਂ ਚਾਂਦੀ ਸੀ।</w:t>
      </w:r>
    </w:p>
    <w:p/>
    <w:p>
      <w:r xmlns:w="http://schemas.openxmlformats.org/wordprocessingml/2006/main">
        <w:t xml:space="preserve">ਯਹੋਸ਼ੁਆ ਨੂੰ ਆਕਨ ਦੇ ਲੁਕੇ ਹੋਏ ਪਾਪ ਦੀ ਖੋਜ.</w:t>
      </w:r>
    </w:p>
    <w:p/>
    <w:p>
      <w:r xmlns:w="http://schemas.openxmlformats.org/wordprocessingml/2006/main">
        <w:t xml:space="preserve">1: ਪਾਪ ਅਕਸਰ ਛੁਪਿਆ ਹੁੰਦਾ ਹੈ, ਪਰ ਪਰਮੇਸ਼ੁਰ ਹਮੇਸ਼ਾ ਇਸਨੂੰ ਆਪਣੇ ਸਮੇਂ ਵਿੱਚ ਪ੍ਰਗਟ ਕਰੇਗਾ।</w:t>
      </w:r>
    </w:p>
    <w:p/>
    <w:p>
      <w:r xmlns:w="http://schemas.openxmlformats.org/wordprocessingml/2006/main">
        <w:t xml:space="preserve">2: ਪਾਪ ਦੇ ਨਤੀਜੇ ਹੁੰਦੇ ਹਨ, ਪਰ ਪਰਮੇਸ਼ੁਰ ਦੀ ਦਇਆ ਇਸ ਤੋਂ ਵੱਧ ਹੈ।</w:t>
      </w:r>
    </w:p>
    <w:p/>
    <w:p>
      <w:r xmlns:w="http://schemas.openxmlformats.org/wordprocessingml/2006/main">
        <w:t xml:space="preserve">1: ਕਹਾਉਤਾਂ 28:13 - ਜੋ ਕੋਈ ਵੀ ਆਪਣੇ ਪਾਪਾਂ ਨੂੰ ਛੁਪਾਉਂਦਾ ਹੈ ਉਹ ਸਫ਼ਲ ਨਹੀਂ ਹੁੰਦਾ, ਪਰ ਜਿਹੜਾ ਉਨ੍ਹਾਂ ਨੂੰ ਸਵੀਕਾਰ ਕਰਦਾ ਹੈ ਅਤੇ ਤਿਆਗਦਾ ਹੈ ਉਹ ਦਇਆ ਪ੍ਰਾਪਤ ਕਰਦਾ ਹੈ।</w:t>
      </w:r>
    </w:p>
    <w:p/>
    <w:p>
      <w:r xmlns:w="http://schemas.openxmlformats.org/wordprocessingml/2006/main">
        <w:t xml:space="preserve">2: 1 ਯੂਹੰਨਾ 1: 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ਯਹੋਸ਼ੁਆ 7:23 ਅਤੇ ਉਨ੍ਹਾਂ ਨੇ ਉਨ੍ਹਾਂ ਨੂੰ ਤੰਬੂ ਦੇ ਵਿਚਕਾਰੋਂ ਬਾਹਰ ਕੱਢਿਆ ਅਤੇ ਉਨ੍ਹਾਂ ਨੂੰ ਯਹੋਸ਼ੁਆ ਅਤੇ ਸਾਰੇ ਇਸਰਾਏਲੀਆਂ ਕੋਲ ਲਿਆਏ ਅਤੇ ਉਨ੍ਹਾਂ ਨੂੰ ਯਹੋਵਾਹ ਦੇ ਅੱਗੇ ਰੱਖਿਆ।</w:t>
      </w:r>
    </w:p>
    <w:p/>
    <w:p>
      <w:r xmlns:w="http://schemas.openxmlformats.org/wordprocessingml/2006/main">
        <w:t xml:space="preserve">ਯਹੋਸ਼ੁਆ ਅਤੇ ਇਸਰਾਏਲੀਆਂ ਨੇ ਚੋਰੀ ਕੀਤੇ ਸਮਾਨ ਨੂੰ ਉਸ ਤੰਬੂ ਵਿੱਚੋਂ ਲਿਆਇਆ ਜਿਸ ਉੱਤੇ ਉਨ੍ਹਾਂ ਨੇ ਛਾਪਾ ਮਾਰਿਆ ਸੀ ਅਤੇ ਯਹੋਸ਼ੁਆ ਅਤੇ ਹੋਰ ਇਸਰਾਏਲੀਆਂ ਕੋਲ ਉਨ੍ਹਾਂ ਨੂੰ ਯਹੋਵਾਹ ਦੇ ਅੱਗੇ ਰੱਖ ਦਿੱਤਾ।</w:t>
      </w:r>
    </w:p>
    <w:p/>
    <w:p>
      <w:r xmlns:w="http://schemas.openxmlformats.org/wordprocessingml/2006/main">
        <w:t xml:space="preserve">1. ਆਗਿਆਕਾਰੀ ਦੀ ਸ਼ਕਤੀ: ਪਰਮੇਸ਼ੁਰ ਦੇ ਹੁਕਮਾਂ ਦੀ ਪਾਲਣਾ ਕਰਨ ਨਾਲ ਬਰਕਤਾਂ ਕਿਵੇਂ ਮਿਲ ਸਕਦੀਆਂ ਹਨ</w:t>
      </w:r>
    </w:p>
    <w:p/>
    <w:p>
      <w:r xmlns:w="http://schemas.openxmlformats.org/wordprocessingml/2006/main">
        <w:t xml:space="preserve">2. ਇਮਾਨਦਾਰੀ ਦੀ ਮਹੱਤਤਾ: ਧੋਖੇ ਨਾਲੋਂ ਧਾਰਮਿਕਤਾ ਦੀ ਚੋਣ ਕਰਨਾ</w:t>
      </w:r>
    </w:p>
    <w:p/>
    <w:p>
      <w:r xmlns:w="http://schemas.openxmlformats.org/wordprocessingml/2006/main">
        <w:t xml:space="preserve">1. ਬਿਵਸਥਾ ਸਾਰ 5:16-20 ਪਰਮੇਸ਼ੁਰ ਦੇ ਹੁਕਮਾਂ ਨੂੰ ਮੰਨ ਕੇ ਉਸ ਦਾ ਆਦਰ ਕਰੋ</w:t>
      </w:r>
    </w:p>
    <w:p/>
    <w:p>
      <w:r xmlns:w="http://schemas.openxmlformats.org/wordprocessingml/2006/main">
        <w:t xml:space="preserve">2. ਕਹਾਉਤਾਂ 11:1 ਈਮਾਨਦਾਰੀ ਖਰਿਆਈ ਅਤੇ ਧਾਰਮਿਕਤਾ ਵੱਲ ਲੈ ਜਾਂਦੀ ਹੈ</w:t>
      </w:r>
    </w:p>
    <w:p/>
    <w:p>
      <w:r xmlns:w="http://schemas.openxmlformats.org/wordprocessingml/2006/main">
        <w:t xml:space="preserve">ਯਹੋਸ਼ੁਆ 7:24 ਅਤੇ ਯਹੋਸ਼ੁਆ ਅਤੇ ਸਾਰੇ ਇਸਰਾਏਲ ਨੇ ਜ਼ਰਹ ਦੇ ਪੁੱਤਰ ਆਕਾਨ ਨੂੰ, ਚਾਂਦੀ, ਬਸਤਰ, ਸੋਨੇ ਦਾ ਪਾੜਾ ਅਤੇ ਉਹ ਦੇ ਪੁੱਤਰਾਂ, ਧੀਆਂ, ਬਲਦਾਂ ਅਤੇ ਗਧਿਆਂ ਨੂੰ ਲੈ ਲਿਆ। ਅਤੇ ਉਸ ਦੀਆਂ ਭੇਡਾਂ, ਉਸ ਦਾ ਤੰਬੂ ਅਤੇ ਸਭ ਕੁਝ ਜੋ ਉਸ ਕੋਲ ਸੀ, ਅਤੇ ਉਹ ਉਨ੍ਹਾਂ ਨੂੰ ਆਕੋਰ ਦੀ ਘਾਟੀ ਵਿੱਚ ਲੈ ਆਏ।</w:t>
      </w:r>
    </w:p>
    <w:p/>
    <w:p>
      <w:r xmlns:w="http://schemas.openxmlformats.org/wordprocessingml/2006/main">
        <w:t xml:space="preserve">ਯਹੋਸ਼ੁਆ ਅਤੇ ਇਸਰਾਏਲ ਦੇ ਸਾਰੇ ਲੋਕ ਆਕਾਨ, ਉਸਦੇ ਪਰਿਵਾਰ ਅਤੇ ਉਸਦੀ ਸਾਰੀ ਜਾਇਦਾਦ ਨੂੰ ਲੈ ਕੇ ਆਕੋਰ ਦੀ ਵਾਦੀ ਵਿੱਚ ਲੈ ਆਏ।</w:t>
      </w:r>
    </w:p>
    <w:p/>
    <w:p>
      <w:r xmlns:w="http://schemas.openxmlformats.org/wordprocessingml/2006/main">
        <w:t xml:space="preserve">1. ਅਣਆਗਿਆਕਾਰੀ ਦੇ ਨਤੀਜੇ - ਯਹੋਸ਼ੁਆ 7:24</w:t>
      </w:r>
    </w:p>
    <w:p/>
    <w:p>
      <w:r xmlns:w="http://schemas.openxmlformats.org/wordprocessingml/2006/main">
        <w:t xml:space="preserve">2. ਪਰਮੇਸ਼ੁਰ ਦੇ ਨਿਆਂ ਦੀ ਸ਼ਕਤੀ - ਯਹੋਸ਼ੁਆ 7:24</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ਯਹੋਸ਼ੁਆ 7:25 ਅਤੇ ਯਹੋਸ਼ੁਆ ਨੇ ਆਖਿਆ, ਤੂੰ ਸਾਨੂੰ ਕਿਉਂ ਪਰੇਸ਼ਾਨ ਕੀਤਾ ਹੈ? ਅੱਜ ਦੇ ਦਿਨ ਯਹੋਵਾਹ ਤੁਹਾਨੂੰ ਪਰੇਸ਼ਾਨ ਕਰੇਗਾ। ਅਤੇ ਸਾਰੇ ਇਸਰਾਏਲ ਨੇ ਉਸ ਨੂੰ ਪੱਥਰਾਂ ਨਾਲ ਮਾਰਿਆ ਅਤੇ ਉਨ੍ਹਾਂ ਨੂੰ ਪੱਥਰਾਂ ਨਾਲ ਮਾਰ ਕੇ ਅੱਗ ਨਾਲ ਸਾੜ ਦਿੱਤਾ।</w:t>
      </w:r>
    </w:p>
    <w:p/>
    <w:p>
      <w:r xmlns:w="http://schemas.openxmlformats.org/wordprocessingml/2006/main">
        <w:t xml:space="preserve">ਯਹੋਸ਼ੁਆ ਨੇ ਹੁਕਮ ਦਿੱਤਾ ਕਿ ਸਾਰੇ ਇਸਰਾਏਲੀ ਆਕਾਨ ਨੂੰ ਪੱਥਰ ਮਾਰੇ ਅਤੇ ਉਨ੍ਹਾਂ ਨੂੰ ਪਰੇਸ਼ਾਨ ਕਰਨ ਲਈ ਅੱਗ ਨਾਲ ਸਾੜ ਦੇਣ।</w:t>
      </w:r>
    </w:p>
    <w:p/>
    <w:p>
      <w:r xmlns:w="http://schemas.openxmlformats.org/wordprocessingml/2006/main">
        <w:t xml:space="preserve">1. ਰੱਬ ਦੀ ਅਣਆਗਿਆਕਾਰੀ ਦਾ ਨਤੀਜਾ: ਆਕਨ ਦੀ ਕਹਾਣੀ</w:t>
      </w:r>
    </w:p>
    <w:p/>
    <w:p>
      <w:r xmlns:w="http://schemas.openxmlformats.org/wordprocessingml/2006/main">
        <w:t xml:space="preserve">2. ਆਗਿਆਕਾਰੀ ਦੀ ਸ਼ਕਤੀ: ਇਜ਼ਰਾਈਲ ਦੀ ਉਦਾਹਰਣ</w:t>
      </w:r>
    </w:p>
    <w:p/>
    <w:p>
      <w:r xmlns:w="http://schemas.openxmlformats.org/wordprocessingml/2006/main">
        <w:t xml:space="preserve">1. ਲੂਕਾ 6:37-38 - "ਨਿਆਂ ਨਾ ਕਰੋ, ਅਤੇ ਤੁਹਾਡਾ ਨਿਰਣਾ ਨਹੀਂ ਕੀਤਾ ਜਾਵੇਗਾ; ਨਿੰਦਾ ਨਾ ਕਰੋ, ਅਤੇ ਤੁਹਾਨੂੰ ਦੋਸ਼ੀ ਨਹੀਂ ਠਹਿਰਾਇਆ ਜਾਵੇਗਾ; ਮਾਫ਼ ਕਰੋ, ਅਤੇ ਤੁਹਾਨੂੰ ਮਾਫ਼ ਕੀਤਾ ਜਾਵੇਗਾ; ਦਿਓ, ਅਤੇ ਇਹ ਤੁਹਾਨੂੰ ਦਿੱਤਾ ਜਾਵੇਗਾ. , ਦਬਾ ਕੇ, ਇਕੱਠੇ ਹਿਲਾ ਕੇ, ਦੌੜਦੇ ਹੋਏ, ਤੁਹਾਡੀ ਗੋਦ ਵਿੱਚ ਪਾ ਦਿੱਤਾ ਜਾਵੇਗਾ। ਕਿਉਂਕਿ ਜਿਸ ਮਾਪ ਨਾਲ ਤੁਸੀਂ ਵਰਤੋਗੇ, ਉਹ ਤੁਹਾਨੂੰ ਵਾਪਸ ਮਾਪਿਆ ਜਾਵੇਗਾ।"</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ਯਹੋਸ਼ੁਆ 7:26 ਅਤੇ ਉਨ੍ਹਾਂ ਨੇ ਅੱਜ ਦੇ ਦਿਨ ਤੱਕ ਉਹ ਦੇ ਉੱਤੇ ਪੱਥਰਾਂ ਦਾ ਇੱਕ ਵੱਡਾ ਢੇਰ ਖੜ੍ਹਾ ਕੀਤਾ। ਇਸ ਲਈ ਯਹੋਵਾਹ ਆਪਣੇ ਕ੍ਰੋਧ ਦੀ ਭਿਆਨਕਤਾ ਤੋਂ ਮੁੜਿਆ। ਇਸ ਲਈ ਅੱਜ ਤੱਕ ਉਸ ਥਾਂ ਦਾ ਨਾਮ ਆਕੋਰ ਦੀ ਘਾਟੀ ਰੱਖਿਆ ਗਿਆ ਹੈ।</w:t>
      </w:r>
    </w:p>
    <w:p/>
    <w:p>
      <w:r xmlns:w="http://schemas.openxmlformats.org/wordprocessingml/2006/main">
        <w:t xml:space="preserve">ਇਜ਼ਰਾਈਲੀਆਂ ਨੇ ਪਰਮੇਸ਼ੁਰ ਦੀ ਦਇਆ ਅਤੇ ਮਾਫ਼ੀ ਦੀ ਯਾਦ ਵਿੱਚ ਇੱਕ ਯਾਦਗਾਰ ਵਜੋਂ ਪੱਥਰਾਂ ਦਾ ਇੱਕ ਢੇਰ ਬਣਾਇਆ, ਅਤੇ ਇਸ ਜਗ੍ਹਾ ਨੂੰ ਆਕੋਰ ਦੀ ਵਾਦੀ ਕਿਹਾ ਜਾਂਦਾ ਸੀ।</w:t>
      </w:r>
    </w:p>
    <w:p/>
    <w:p>
      <w:r xmlns:w="http://schemas.openxmlformats.org/wordprocessingml/2006/main">
        <w:t xml:space="preserve">1. ਮਾਫੀ ਦੀ ਸ਼ਕਤੀ - ਅਸੀਂ ਅਚੋਰ ਦੀ ਵਾਦੀ ਦੇ ਸੰਦੇਸ਼ ਨੂੰ ਆਪਣੇ ਜੀਵਨ ਵਿੱਚ ਕਿਵੇਂ ਲਾਗੂ ਕਰਦੇ ਹਾਂ?</w:t>
      </w:r>
    </w:p>
    <w:p/>
    <w:p>
      <w:r xmlns:w="http://schemas.openxmlformats.org/wordprocessingml/2006/main">
        <w:t xml:space="preserve">2. ਪ੍ਰਮਾਤਮਾ ਦਾ ਬੇ ਸ਼ਰਤ ਪਿਆਰ - ਅਚੋਰ ਦੀ ਘਾਟੀ ਵਿੱਚ ਪ੍ਰਮਾਤਮਾ ਦੀ ਦਇਆ ਅਤੇ ਕਿਰਪਾ ਨੂੰ ਪ੍ਰਤੀਬਿੰਬਤ ਕਰਨਾ।</w:t>
      </w:r>
    </w:p>
    <w:p/>
    <w:p>
      <w:r xmlns:w="http://schemas.openxmlformats.org/wordprocessingml/2006/main">
        <w:t xml:space="preserve">1. ਲੂਕਾ 23:34 - ਯਿਸੂ ਨੇ ਕਿਹਾ, "ਪਿਤਾ ਜੀ, ਉਨ੍ਹਾਂ ਨੂੰ ਮਾਫ਼ ਕਰ, ਕਿਉਂਕਿ ਉਹ ਨਹੀਂ ਜਾਣਦੇ ਕਿ ਉਹ ਕੀ ਕਰਦੇ ਹਨ।"</w:t>
      </w:r>
    </w:p>
    <w:p/>
    <w:p>
      <w:r xmlns:w="http://schemas.openxmlformats.org/wordprocessingml/2006/main">
        <w:t xml:space="preserve">2. ਮੀਕਾਹ 7:18-19 - ਤੁਹਾਡੇ ਵਰਗਾ ਪਰਮੇਸ਼ੁਰ ਕੌਣ ਹੈ ਜੋ ਆਪਣੀ ਵਿਰਾਸਤ ਦੇ ਬਕੀਏ ਲਈ ਬਦੀ ਨੂੰ ਮਾਫ਼ ਕਰਨ ਅਤੇ ਅਪਰਾਧ ਨੂੰ ਪਾਰ ਕਰਨ ਵਾਲਾ ਹੈ? ਉਹ ਆਪਣਾ ਕ੍ਰੋਧ ਸਦਾ ਲਈ ਬਰਕਰਾਰ ਨਹੀਂ ਰੱਖਦਾ, ਕਿਉਂਕਿ ਉਹ ਅਡੋਲ ਪਿਆਰ ਵਿੱਚ ਪ੍ਰਸੰਨ ਹੁੰਦਾ ਹੈ। ਉਹ ਫਿਰ ਸਾਡੇ ਉੱਤੇ ਰਹਿਮ ਕਰੇਗਾ; ਉਹ ਸਾਡੀਆਂ ਬਦੀਆਂ ਨੂੰ ਪੈਰਾਂ ਹੇਠ ਮਿੱਧੇਗਾ। ਤੁਸੀਂ ਸਾਡੇ ਸਾਰੇ ਪਾਪ ਸਮੁੰਦਰ ਦੀਆਂ ਡੂੰਘਾਈਆਂ ਵਿੱਚ ਸੁੱਟ ਦੇਵੋਗੇ।</w:t>
      </w:r>
    </w:p>
    <w:p/>
    <w:p>
      <w:r xmlns:w="http://schemas.openxmlformats.org/wordprocessingml/2006/main">
        <w:t xml:space="preserve">ਯਹੋਸ਼ੁਆ 8 ਦਾ ਸਾਰ ਤਿੰਨ ਪੈਰਿਆਂ ਵਿੱਚ ਹੇਠਾਂ ਦਿੱਤਾ ਜਾ ਸਕਦਾ ਹੈ, ਸੰਕੇਤਕ ਆਇਤਾਂ ਦੇ ਨਾਲ:</w:t>
      </w:r>
    </w:p>
    <w:p/>
    <w:p>
      <w:r xmlns:w="http://schemas.openxmlformats.org/wordprocessingml/2006/main">
        <w:t xml:space="preserve">ਪੈਰਾ 1: ਯਹੋਸ਼ੁਆ 8:1-17 ਅਈ ਦੀ ਦੂਜੀ ਜਿੱਤ ਦਾ ਵਰਣਨ ਕਰਦਾ ਹੈ। ਪ੍ਰਮਾਤਮਾ ਨੇ ਯਹੋਸ਼ੁਆ ਨੂੰ ਸਾਰੀ ਲੜਾਈ ਦੀ ਸ਼ਕਤੀ ਨੂੰ ਲੈ ਕੇ ਸ਼ਹਿਰ ਦੇ ਪਿੱਛੇ ਇੱਕ ਹਮਲਾ ਕਰਨ ਲਈ ਕਿਹਾ। ਉਨ੍ਹਾਂ ਨੇ ਯਰੀਹੋ ਦੇ ਵਿਰੁੱਧ ਕੰਮ ਕਰਨ ਵਾਲੀ ਰਣਨੀਤੀ ਦੀ ਵਰਤੋਂ ਕਰਨੀ ਹੈ, ਪਰ ਇਸ ਵਾਰ ਉਨ੍ਹਾਂ ਨੂੰ ਸ਼ਹਿਰ ਅਤੇ ਪਸ਼ੂਆਂ ਨੂੰ ਲੁੱਟਣ ਦੀ ਇਜਾਜ਼ਤ ਦਿੱਤੀ ਗਈ ਹੈ। ਯਹੋਸ਼ੁਆ ਨੇ ਪਰਮੇਸ਼ੁਰ ਦੀਆਂ ਹਿਦਾਇਤਾਂ ਦੀ ਪਾਲਣਾ ਕੀਤੀ, ਅਤੇ ਉਨ੍ਹਾਂ ਨੇ ਸਫਲਤਾਪੂਰਵਕ ਅਈ ਨੂੰ ਹਰਾਇਆ। ਅਈ ਦੇ ਰਾਜੇ ਨੂੰ ਫੜ ਲਿਆ ਗਿਆ ਅਤੇ ਮਾਰ ਦਿੱਤਾ ਗਿਆ, ਅਤੇ ਸ਼ਹਿਰ ਨੂੰ ਸਾੜ ਦਿੱਤਾ ਗਿਆ।</w:t>
      </w:r>
    </w:p>
    <w:p/>
    <w:p>
      <w:r xmlns:w="http://schemas.openxmlformats.org/wordprocessingml/2006/main">
        <w:t xml:space="preserve">ਪੈਰਾ 2: ਜੋਸ਼ੁਆ 8:18-29 ਵਿਚ ਜਾਰੀ ਰੱਖਦੇ ਹੋਏ, ਇਹ ਦਰਜ ਕੀਤਾ ਗਿਆ ਹੈ ਕਿ ਅਈ ਨੂੰ ਜਿੱਤਣ ਤੋਂ ਬਾਅਦ, ਯਹੋਸ਼ੁਆ ਨੇ ਮੂਸਾ ਦੁਆਰਾ ਦੱਸੇ ਅਨੁਸਾਰ ਏਬਾਲ ਪਹਾੜ ਉੱਤੇ ਇੱਕ ਜਗਵੇਦੀ ਬਣਾਈ। ਉਹ ਸਾਰੇ ਇਜ਼ਰਾਈਲ ਦੇ ਸਾਹਮਣੇ ਪੱਥਰਾਂ 'ਤੇ ਮੂਸਾ ਦੇ ਕਾਨੂੰਨ ਦੀ ਇਕ ਕਾਪੀ ਲਿਖਦਾ ਹੈ ਜਦੋਂ ਉਹ ਪਹਾੜ ਏਬਾਲ ਅਤੇ ਗੇਰੀਜ਼ਿਮ ਪਹਾੜ ਦੇ ਵਿਚਕਾਰ ਖੜ੍ਹੇ ਹੁੰਦੇ ਹਨ ਜੋ ਕ੍ਰਮਵਾਰ ਅਸੀਸਾਂ ਅਤੇ ਸਰਾਪਾਂ ਨੂੰ ਦਰਸਾਉਂਦੇ ਹਨ। ਇਹ ਰਸਮ ਇਜ਼ਰਾਈਲ ਨਾਲ ਪਰਮੇਸ਼ੁਰ ਦੇ ਨੇਮ ਅਤੇ ਉਨ੍ਹਾਂ ਦੀ ਆਗਿਆਕਾਰੀ ਲਈ ਉਸ ਦੀਆਂ ਉਮੀਦਾਂ ਦੀ ਯਾਦ ਦਿਵਾਉਂਦੀ ਹੈ।</w:t>
      </w:r>
    </w:p>
    <w:p/>
    <w:p>
      <w:r xmlns:w="http://schemas.openxmlformats.org/wordprocessingml/2006/main">
        <w:t xml:space="preserve">ਪੈਰਾ 3: ਯਹੋਸ਼ੁਆ 8 ਯਹੋਸ਼ੁਆ 8:30-35 ਵਿਚ ਪਰਮੇਸ਼ੁਰ ਦੇ ਹੁਕਮਾਂ ਦੀ ਪਾਲਣਾ ਕਰਨ 'ਤੇ ਜ਼ੋਰ ਦੇ ਨਾਲ ਸਮਾਪਤ ਹੋਇਆ। ਯਹੋਸ਼ੁਆ ਨੇ ਕਾਨੂੰਨ ਦੇ ਸਾਰੇ ਸ਼ਬਦਾਂ ਨੂੰ ਉੱਚੀ ਆਵਾਜ਼ ਵਿਚ ਪੜ੍ਹਿਆ ਜਿਵੇਂ ਕਿ ਕਾਨੂੰਨ ਦੀ ਕਿਤਾਬ ਵਿਚ ਲਿਖਿਆ ਗਿਆ ਹੈ ਜਿਵੇਂ ਕਿ ਸਾਰੇ ਇਜ਼ਰਾਈਲ ਆਦਮੀਆਂ, ਔਰਤਾਂ, ਬੱਚਿਆਂ, ਵਿਦੇਸ਼ੀ ਲੋਕਾਂ ਨੇ ਯਹੋਵਾਹ ਦੇ ਹੁਕਮਾਂ ਦੀ ਪਾਲਣਾ ਕਰਨ ਲਈ ਆਪਣੀ ਵਚਨਬੱਧਤਾ ਦੀ ਪੁਸ਼ਟੀ ਕੀਤੀ ਸੀ।</w:t>
      </w:r>
    </w:p>
    <w:p/>
    <w:p>
      <w:r xmlns:w="http://schemas.openxmlformats.org/wordprocessingml/2006/main">
        <w:t xml:space="preserve">ਸਾਰੰਸ਼ ਵਿੱਚ:</w:t>
      </w:r>
    </w:p>
    <w:p>
      <w:r xmlns:w="http://schemas.openxmlformats.org/wordprocessingml/2006/main">
        <w:t xml:space="preserve">ਜੋਸ਼ੁਆ 8 ਪੇਸ਼ ਕਰਦਾ ਹੈ:</w:t>
      </w:r>
    </w:p>
    <w:p>
      <w:r xmlns:w="http://schemas.openxmlformats.org/wordprocessingml/2006/main">
        <w:t xml:space="preserve">Ai ਸਫਲ ਹਮਲੇ ਦੀ ਦੂਜੀ ਜਿੱਤ;</w:t>
      </w:r>
    </w:p>
    <w:p>
      <w:r xmlns:w="http://schemas.openxmlformats.org/wordprocessingml/2006/main">
        <w:t xml:space="preserve">ਨੇਮ ਦੀ ਯਾਦ ਈਬਾਲ ਪਹਾੜ 'ਤੇ ਜਗਵੇਦੀ ਬਣਾਉਣਾ;</w:t>
      </w:r>
    </w:p>
    <w:p>
      <w:r xmlns:w="http://schemas.openxmlformats.org/wordprocessingml/2006/main">
        <w:t xml:space="preserve">ਕਾਨੂੰਨ ਦੀ ਕਿਤਾਬ ਨੂੰ ਉੱਚੀ ਆਵਾਜ਼ ਵਿੱਚ ਪੜ੍ਹਨਾ ਆਗਿਆਕਾਰੀ ਦੀ ਪੁਸ਼ਟੀ ਕਰਦਾ ਹੈ।</w:t>
      </w:r>
    </w:p>
    <w:p/>
    <w:p>
      <w:r xmlns:w="http://schemas.openxmlformats.org/wordprocessingml/2006/main">
        <w:t xml:space="preserve">Ai ਸਫਲ ਹਮਲੇ 'ਤੇ ਦੂਜੀ ਜਿੱਤ 'ਤੇ ਜ਼ੋਰ;</w:t>
      </w:r>
    </w:p>
    <w:p>
      <w:r xmlns:w="http://schemas.openxmlformats.org/wordprocessingml/2006/main">
        <w:t xml:space="preserve">ਨੇਮ ਦੀ ਯਾਦ ਈਬਾਲ ਪਹਾੜ 'ਤੇ ਜਗਵੇਦੀ ਬਣਾਉਣਾ;</w:t>
      </w:r>
    </w:p>
    <w:p>
      <w:r xmlns:w="http://schemas.openxmlformats.org/wordprocessingml/2006/main">
        <w:t xml:space="preserve">ਕਾਨੂੰਨ ਦੀ ਕਿਤਾਬ ਨੂੰ ਉੱਚੀ ਆਵਾਜ਼ ਵਿੱਚ ਪੜ੍ਹਨਾ ਆਗਿਆਕਾਰੀ ਦੀ ਪੁਸ਼ਟੀ ਕਰਦਾ ਹੈ।</w:t>
      </w:r>
    </w:p>
    <w:p/>
    <w:p>
      <w:r xmlns:w="http://schemas.openxmlformats.org/wordprocessingml/2006/main">
        <w:t xml:space="preserve">ਅਧਿਆਇ ਇੱਕ ਸਫਲ ਹਮਲੇ ਦੀ ਰਣਨੀਤੀ ਦੁਆਰਾ ਏਈ ਦੀ ਦੂਜੀ ਜਿੱਤ 'ਤੇ ਕੇਂਦ੍ਰਤ ਕਰਦਾ ਹੈ, ਨੇਮ ਦੀ ਯਾਦ ਵਜੋਂ ਏਬਾਲ ਪਹਾੜ 'ਤੇ ਇੱਕ ਵੇਦੀ ਬਣਾਉਣਾ, ਅਤੇ ਆਗਿਆਕਾਰੀ ਦੀ ਪੁਸ਼ਟੀ ਕਰਨ ਲਈ ਕਾਨੂੰਨ ਦੀ ਕਿਤਾਬ ਨੂੰ ਉੱਚੀ ਆਵਾਜ਼ ਵਿੱਚ ਪੜ੍ਹਨਾ। ਜੋਸ਼ੂਆ 8 ਵਿੱਚ, ਪ੍ਰਮਾਤਮਾ ਨੇ ਜੋਸ਼ੂਆ ਨੂੰ ਸਾਰੀ ਲੜਾਕੂ ਸ਼ਕਤੀ ਨੂੰ ਲੈ ਕੇ ਅਤੇ ਅਈ ਦੇ ਪਿੱਛੇ ਇੱਕ ਹਮਲਾ ਕਰਨ ਲਈ ਕਿਹਾ। ਉਹ ਪਰਮੇਸ਼ੁਰ ਦੀਆਂ ਹਿਦਾਇਤਾਂ ਦੀ ਪਾਲਣਾ ਕਰਦੇ ਹਨ, ਅਈ ਨੂੰ ਹਰਾਉਂਦੇ ਹਨ, ਇਸਦੇ ਰਾਜੇ 'ਤੇ ਕਬਜ਼ਾ ਕਰਦੇ ਹਨ, ਅਤੇ ਸ਼ਹਿਰ ਨੂੰ ਇੱਕ ਅਜਿਹੀ ਜਿੱਤ ਸਾੜਦੇ ਹਨ ਜੋ ਕਿ ਉਨ੍ਹਾਂ ਦੀ ਅਈ ਵਿਖੇ ਪਹਿਲੀ ਹਾਰ ਦੇ ਉਲਟ ਹੈ।</w:t>
      </w:r>
    </w:p>
    <w:p/>
    <w:p>
      <w:r xmlns:w="http://schemas.openxmlformats.org/wordprocessingml/2006/main">
        <w:t xml:space="preserve">ਜੋਸ਼ੂਆ 8 ਵਿੱਚ ਜਾਰੀ ਰੱਖਦੇ ਹੋਏ, ਅਈ ਨੂੰ ਜਿੱਤਣ ਤੋਂ ਬਾਅਦ, ਜੋਸ਼ੂਆ ਨੇ ਮੂਸਾ ਦੁਆਰਾ ਨਿਰਦੇਸ਼ਿਤ ਕੀਤੇ ਅਨੁਸਾਰ ਏਬਾਲ ਪਹਾੜ ਉੱਤੇ ਇੱਕ ਜਗਵੇਦੀ ਬਣਾਈ। ਉਹ ਸਾਰੇ ਇਜ਼ਰਾਈਲ ਦੇ ਸਾਹਮਣੇ ਪੱਥਰਾਂ 'ਤੇ ਕਾਨੂੰਨ ਦੀ ਇੱਕ ਕਾਪੀ ਲਿਖਦਾ ਹੈ ਜਦੋਂ ਕਿ ਉਹ ਮਾਉਂਟ ਏਬਾਲ ਅਤੇ ਗੇਰੀਜ਼ਿਮ ਪਹਾੜ ਦੇ ਵਿਚਕਾਰ ਖੜੇ ਹੁੰਦੇ ਹਨ ਇੱਕ ਰਸਮ ਜੋ ਆਗਿਆਕਾਰੀ ਲਈ ਅਸੀਸਾਂ ਅਤੇ ਅਣਆਗਿਆਕਾਰੀ ਲਈ ਸਰਾਪ ਦਾ ਪ੍ਰਤੀਕ ਹੈ। ਇਹ ਇਜ਼ਰਾਈਲ ਨਾਲ ਪਰਮੇਸ਼ੁਰ ਦੇ ਨੇਮ ਅਤੇ ਉਨ੍ਹਾਂ ਦੀ ਵਫ਼ਾਦਾਰੀ ਲਈ ਉਸ ਦੀਆਂ ਉਮੀਦਾਂ ਦੀ ਯਾਦ ਦਿਵਾਉਂਦਾ ਹੈ।</w:t>
      </w:r>
    </w:p>
    <w:p/>
    <w:p>
      <w:r xmlns:w="http://schemas.openxmlformats.org/wordprocessingml/2006/main">
        <w:t xml:space="preserve">ਯਹੋਸ਼ੁਆ 8 ਪਰਮੇਸ਼ੁਰ ਦੇ ਹੁਕਮਾਂ ਦੀ ਪਾਲਣਾ ਕਰਨ ਉੱਤੇ ਜ਼ੋਰ ਦੇ ਕੇ ਸਮਾਪਤ ਹੋਇਆ। ਯਹੋਸ਼ੁਆ ਨੇ ਕਾਨੂੰਨ ਦੇ ਸਾਰੇ ਸ਼ਬਦਾਂ ਨੂੰ ਉੱਚੀ ਆਵਾਜ਼ ਵਿਚ ਪੜ੍ਹਿਆ ਜਿਵੇਂ ਕਿ ਕਾਨੂੰਨ ਦੀ ਕਿਤਾਬ ਵਿਚ ਲਿਖਿਆ ਗਿਆ ਹੈ ਜਿਵੇਂ ਕਿ ਸਾਰੇ ਇਜ਼ਰਾਈਲ ਆਦਮੀਆਂ, ਔਰਤਾਂ, ਬੱਚਿਆਂ, ਵਿਦੇਸ਼ੀ ਲੋਕਾਂ ਨੇ ਯਹੋਵਾਹ ਦੇ ਹੁਕਮਾਂ ਦੀ ਪਾਲਣਾ ਕਰਨ ਲਈ ਆਪਣੀ ਵਚਨਬੱਧਤਾ ਦੀ ਪੁਸ਼ਟੀ ਕੀਤੀ ਸੀ। ਇਹ ਜਨਤਕ ਰੀਡਿੰਗ ਪ੍ਰਮਾਤਮਾ ਦੀਆਂ ਉਮੀਦਾਂ ਬਾਰੇ ਉਹਨਾਂ ਦੀ ਸਮਝ ਨੂੰ ਮਜ਼ਬੂਤ ਕਰਦੀ ਹੈ ਅਤੇ ਉਸਦੇ ਨਾਲ ਆਪਣੇ ਇਕਰਾਰਨਾਮੇ ਦੇ ਰਿਸ਼ਤੇ ਨੂੰ ਬਣਾਈ ਰੱਖਣ ਵਿੱਚ ਆਗਿਆਕਾਰੀ ਦੀ ਮਹੱਤਤਾ ਨੂੰ ਰੇਖਾਂਕਿਤ ਕਰਦੀ ਹੈ।</w:t>
      </w:r>
    </w:p>
    <w:p/>
    <w:p>
      <w:r xmlns:w="http://schemas.openxmlformats.org/wordprocessingml/2006/main">
        <w:t xml:space="preserve">ਯਹੋਸ਼ੁਆ 8:1 ਯਹੋਵਾਹ ਨੇ ਯਹੋਸ਼ੁਆ ਨੂੰ ਆਖਿਆ, ਨਾ ਡਰ, ਨਾ ਘਬਰਾਹ, ਆਪਣੇ ਨਾਲ ਸਾਰੇ ਯੁੱਧ ਕਰਨ ਵਾਲਿਆਂ ਨੂੰ ਲੈ ਕੇ ਉੱਠ ਅਤੇ ਅਈ ਨੂੰ ਚੜ੍ਹ, ਵੇਖ, ਮੈਂ ਅਈ ਦੇ ਰਾਜੇ ਨੂੰ ਤੇਰੇ ਹੱਥ ਵਿੱਚ ਕਰ ਦਿੱਤਾ ਹੈ। ਉਸਦੇ ਲੋਕ, ਉਸਦੇ ਸ਼ਹਿਰ ਅਤੇ ਉਸਦੀ ਧਰਤੀ:</w:t>
      </w:r>
    </w:p>
    <w:p/>
    <w:p>
      <w:r xmlns:w="http://schemas.openxmlformats.org/wordprocessingml/2006/main">
        <w:t xml:space="preserve">ਯਹੋਸ਼ੁਆ ਇਜ਼ਰਾਈਲੀਆਂ ਨੂੰ ਅਈ ਨੂੰ ਜਿੱਤਣ ਅਤੇ ਜ਼ਮੀਨ ਉੱਤੇ ਕਬਜ਼ਾ ਕਰਨ ਲਈ ਅਗਵਾਈ ਕਰਦਾ ਹੈ:</w:t>
      </w:r>
    </w:p>
    <w:p/>
    <w:p>
      <w:r xmlns:w="http://schemas.openxmlformats.org/wordprocessingml/2006/main">
        <w:t xml:space="preserve">1. ਪ੍ਰਭੂ ਸਾਡੇ ਨਾਲ ਹੈ, ਇਸ ਲਈ ਸਾਨੂੰ ਆਪਣੇ ਰਸਤੇ ਵਿੱਚ ਕਿਸੇ ਰੁਕਾਵਟ ਤੋਂ ਨਹੀਂ ਡਰਨਾ ਚਾਹੀਦਾ।</w:t>
      </w:r>
    </w:p>
    <w:p/>
    <w:p>
      <w:r xmlns:w="http://schemas.openxmlformats.org/wordprocessingml/2006/main">
        <w:t xml:space="preserve">2. ਵਿਸ਼ਵਾਸ ਅਤੇ ਹਿੰਮਤ ਦੁਆਰਾ, ਅਸੀਂ ਕਿਸੇ ਵੀ ਚੁਣੌਤੀ ਨੂੰ ਪਾਰ ਕਰ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ਯਹੋਸ਼ੁਆ 8:2 ਅਤੇ ਤੁਸੀਂ ਅਈ ਅਤੇ ਉਸ ਦੇ ਰਾਜੇ ਨਾਲ ਅਜਿਹਾ ਕਰੋ ਜਿਵੇਂ ਤੁਸੀਂ ਯਰੀਹੋ ਅਤੇ ਉਸ ਦੇ ਰਾਜੇ ਨਾਲ ਕੀਤਾ ਸੀ, ਤੁਸੀਂ ਸਿਰਫ਼ ਉਸ ਦੀ ਲੁੱਟ ਅਤੇ ਉਸ ਦੇ ਪਸ਼ੂਆਂ ਨੂੰ ਆਪਣੇ ਲਈ ਸ਼ਿਕਾਰ ਬਣਾ ਲਓ, ਸ਼ਹਿਰ ਦੇ ਪਿੱਛੇ ਉਸ ਲਈ ਘਾਤ ਲਾਓ। .</w:t>
      </w:r>
    </w:p>
    <w:p/>
    <w:p>
      <w:r xmlns:w="http://schemas.openxmlformats.org/wordprocessingml/2006/main">
        <w:t xml:space="preserve">ਯਹੋਸ਼ੁਆ ਨੂੰ ਅਈ ਸ਼ਹਿਰ ਅਤੇ ਇਸਦੇ ਰਾਜੇ ਨਾਲ ਉਹੀ ਕਰਨ ਦਾ ਨਿਰਦੇਸ਼ ਦਿੱਤਾ ਗਿਆ ਹੈ ਜੋ ਯਰੀਹੋ ਸ਼ਹਿਰ ਅਤੇ ਇਸਦੇ ਰਾਜੇ ਨਾਲ ਕੀਤਾ ਗਿਆ ਸੀ, ਸਿਰਫ ਇਨਾਮ ਵਜੋਂ ਲੁੱਟ ਅਤੇ ਪਸ਼ੂਆਂ ਨੂੰ ਲੈ ਕੇ।</w:t>
      </w:r>
    </w:p>
    <w:p/>
    <w:p>
      <w:r xmlns:w="http://schemas.openxmlformats.org/wordprocessingml/2006/main">
        <w:t xml:space="preserve">1. ਰੱਬ ਦਾ ਨਿਆਂ ਨਿਰਪੱਖ ਅਤੇ ਇਕਸਾਰ ਹੈ।</w:t>
      </w:r>
    </w:p>
    <w:p/>
    <w:p>
      <w:r xmlns:w="http://schemas.openxmlformats.org/wordprocessingml/2006/main">
        <w:t xml:space="preserve">2. ਪਰਮੇਸ਼ੁਰ ਦਾ ਇਨਾਮ ਆਗਿਆਕਾਰੀ ਅਤੇ ਵਫ਼ਾਦਾਰੀ ਨਾਲ ਆਉਂਦਾ ਹੈ।</w:t>
      </w:r>
    </w:p>
    <w:p/>
    <w:p>
      <w:r xmlns:w="http://schemas.openxmlformats.org/wordprocessingml/2006/main">
        <w:t xml:space="preserve">1. ਬਿਵਸਥਾ ਸਾਰ 30:15-16 ਵੇਖੋ, ਮੈਂ ਅੱਜ ਤੁਹਾਡੇ ਅੱਗੇ ਜੀਵਨ ਅਤੇ ਚੰਗਿਆਈ, ਮੌਤ ਅਤੇ ਬੁਰਾਈ ਰੱਖੀ ਹੈ, ਇਸ ਲਈ ਮੈਂ ਤੁਹਾਨੂੰ ਅੱਜ ਹੁਕਮ ਦਿੰਦਾ ਹਾਂ ਕਿ ਤੁਸੀਂ ਯਹੋਵਾਹ ਆਪਣੇ ਪਰਮੇਸ਼ੁਰ ਨੂੰ ਪਿਆਰ ਕਰੋ, ਉਸ ਦੇ ਰਾਹਾਂ ਉੱਤੇ ਚੱਲੋ ਅਤੇ ਉਸ ਦੇ ਹੁਕਮਾਂ ਦੀ ਪਾਲਨਾ ਕਰੋ। ਬਿਧੀਆਂ, ਅਤੇ ਉਸਦੇ ਨਿਆਂ, ਤਾਂ ਜੋ ਤੁਸੀਂ ਜੀਓ ਅਤੇ ਵਧੋ। ਅਤੇ ਯਹੋਵਾਹ ਤੁਹਾਡਾ ਪਰਮੇਸ਼ੁਰ ਤੁਹਾਨੂੰ ਉਸ ਧਰਤੀ ਉੱਤੇ ਅਸੀਸ ਦੇਵੇਗਾ ਜਿਸ ਉੱਤੇ ਤੁਸੀਂ ਕਬਜ਼ਾ ਕਰਨ ਜਾ ਰਹੇ ਹੋ।</w:t>
      </w:r>
    </w:p>
    <w:p/>
    <w:p>
      <w:r xmlns:w="http://schemas.openxmlformats.org/wordprocessingml/2006/main">
        <w:t xml:space="preserve">2. ਜ਼ਬੂਰ 37:3 ਪ੍ਰਭੂ ਵਿੱਚ ਭਰੋਸਾ ਰੱਖੋ, ਅਤੇ ਚੰਗਾ ਕਰੋ; ਧਰਤੀ ਵਿੱਚ ਵੱਸੋ, ਅਤੇ ਉਸਦੀ ਵਫ਼ਾਦਾਰੀ 'ਤੇ ਭੋਜਨ ਕਰੋ.</w:t>
      </w:r>
    </w:p>
    <w:p/>
    <w:p>
      <w:r xmlns:w="http://schemas.openxmlformats.org/wordprocessingml/2006/main">
        <w:t xml:space="preserve">ਯਹੋਸ਼ੁਆ 8:3 ਸੋ ਯਹੋਸ਼ੁਆ ਅਤੇ ਸਾਰੇ ਯੋਧੇ ਅਈ ਦੇ ਵਿਰੁੱਧ ਚੜ੍ਹਾਈ ਕਰਨ ਲਈ ਉੱਠੇ ਅਤੇ ਯਹੋਸ਼ੁਆ ਨੇ ਤੀਹ ਹਜ਼ਾਰ ਸੂਰਬੀਰ ਸੂਰਬੀਰਾਂ ਨੂੰ ਚੁਣ ਕੇ ਰਾਤ ਨੂੰ ਭੇਜ ਦਿੱਤਾ।</w:t>
      </w:r>
    </w:p>
    <w:p/>
    <w:p>
      <w:r xmlns:w="http://schemas.openxmlformats.org/wordprocessingml/2006/main">
        <w:t xml:space="preserve">ਯਹੋਸ਼ੁਆ ਨੇ ਅਈ ਨੂੰ ਜਿੱਤਣ ਲਈ ਇੱਕ ਫੌਜ ਦੀ ਅਗਵਾਈ ਕੀਤੀ: ਜੋਸ਼ੁਆ ਨੇ 30,000 ਸੂਰਬੀਰ ਸੂਰਬੀਰਾਂ ਨੂੰ ਚੁਣਿਆ ਅਤੇ ਉਨ੍ਹਾਂ ਨੂੰ ਰਾਤ ਨੂੰ ਭੇਜ ਦਿੱਤਾ।</w:t>
      </w:r>
    </w:p>
    <w:p/>
    <w:p>
      <w:r xmlns:w="http://schemas.openxmlformats.org/wordprocessingml/2006/main">
        <w:t xml:space="preserve">1. "ਉਦੇਸ਼ ਦੀ ਸ਼ਕਤੀ: ਰੁਕਾਵਟਾਂ ਨੂੰ ਜਿੱਤਣ ਲਈ ਸਾਡੇ ਤੋਹਫ਼ਿਆਂ ਦੀ ਵਰਤੋਂ ਕਰਨਾ"</w:t>
      </w:r>
    </w:p>
    <w:p/>
    <w:p>
      <w:r xmlns:w="http://schemas.openxmlformats.org/wordprocessingml/2006/main">
        <w:t xml:space="preserve">2. "ਚੁਣੌਤੀ ਵੱਲ ਵਧਣਾ: ਔਖਾ ਕੰਮ ਕਰਨ ਵਿੱਚ ਰੱਬ ਦੀ ਤਾਕਤ"</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ਅਫ਼ਸੀਆਂ 6:10-11 - "ਅੰਤ ਵਿੱਚ, ਪ੍ਰਭੂ ਵਿੱਚ ਅਤੇ ਉਸਦੀ ਸ਼ਕਤੀ ਦੇ ਬਲ ਵਿੱਚ ਤਕੜੇ ਬਣੋ। ਪਰਮੇਸ਼ੁਰ ਦੇ ਪੂਰੇ ਸ਼ਸਤ੍ਰ ਬਸਤ੍ਰ ਪਹਿਨੋ, ਤਾਂ ਜੋ ਤੁਸੀਂ ਸ਼ੈਤਾਨ ਦੀਆਂ ਚਾਲਾਂ ਦੇ ਵਿਰੁੱਧ ਮਜ਼ਬੂਤੀ ਨਾਲ ਖੜ੍ਹੇ ਹੋ ਸਕੋ।"</w:t>
      </w:r>
    </w:p>
    <w:p/>
    <w:p>
      <w:r xmlns:w="http://schemas.openxmlformats.org/wordprocessingml/2006/main">
        <w:t xml:space="preserve">ਯਹੋਸ਼ੁਆ 8:4 ਅਤੇ ਉਸ ਨੇ ਉਨ੍ਹਾਂ ਨੂੰ ਹੁਕਮ ਦਿੱਤਾ, ਵੇਖੋ, ਤੁਸੀਂ ਸ਼ਹਿਰ ਦੇ ਪਿੱਛੇ ਸ਼ਹਿਰ ਦੇ ਪਿੱਛੇ ਲੇਟ ਜਾਓ, ਸ਼ਹਿਰ ਤੋਂ ਬਹੁਤਾ ਦੂਰ ਨਾ ਜਾਓ, ਪਰ ਤੁਸੀਂ ਸਾਰੇ ਤਿਆਰ ਰਹੋ।</w:t>
      </w:r>
    </w:p>
    <w:p/>
    <w:p>
      <w:r xmlns:w="http://schemas.openxmlformats.org/wordprocessingml/2006/main">
        <w:t xml:space="preserve">ਯਹੋਵਾਹ ਨੇ ਇਸਰਾਏਲੀਆਂ ਨੂੰ ਹਮਲਾ ਕਰਨ ਲਈ ਤਿਆਰ ਹੋ ਕੇ ਅਈ ਸ਼ਹਿਰ ਦੇ ਪਿੱਛੇ ਉਡੀਕ ਕਰਨ ਲਈ ਕਿਹਾ।</w:t>
      </w:r>
    </w:p>
    <w:p/>
    <w:p>
      <w:r xmlns:w="http://schemas.openxmlformats.org/wordprocessingml/2006/main">
        <w:t xml:space="preserve">1. ਆਗਿਆਕਾਰੀ ਦੀ ਸ਼ਕਤੀ: ਯਹੋਸ਼ੁਆ 8:4 ਵਿੱਚ ਇਸਰਾਏਲੀਆਂ ਦੁਆਰਾ ਪ੍ਰਦਰਸ਼ਿਤ</w:t>
      </w:r>
    </w:p>
    <w:p/>
    <w:p>
      <w:r xmlns:w="http://schemas.openxmlformats.org/wordprocessingml/2006/main">
        <w:t xml:space="preserve">2. ਤਿਆਰੀ ਦੀ ਮਹੱਤਤਾ: ਯਹੋਸ਼ੁਆ 8:4 ਵਿਚ ਇਸਰਾਏਲੀਆਂ ਤੋਂ ਸਬਕ</w:t>
      </w:r>
    </w:p>
    <w:p/>
    <w:p>
      <w:r xmlns:w="http://schemas.openxmlformats.org/wordprocessingml/2006/main">
        <w:t xml:space="preserve">1. ਕਹਾਉਤਾਂ 21:5 - "ਮਿਹਨਤ ਕਰਨ ਵਾਲਿਆਂ ਦੀਆਂ ਯੋਜਨਾਵਾਂ ਨਿਸ਼ਚਿਤ ਤੌਰ 'ਤੇ ਬਹੁਤਾਤ ਵੱਲ ਲੈ ਜਾਂਦੀਆਂ ਹਨ, ਪਰ ਹਰ ਕੋਈ ਜੋ ਜਲਦਬਾਜ਼ੀ ਕਰਦਾ ਹੈ ਉਹ ਗਰੀਬੀ ਵੱਲ ਜਾਂਦਾ ਹੈ."</w:t>
      </w:r>
    </w:p>
    <w:p/>
    <w:p>
      <w:r xmlns:w="http://schemas.openxmlformats.org/wordprocessingml/2006/main">
        <w:t xml:space="preserve">2. ਮੱਤੀ 25:1-13 - ਫਿਰ ਸਵਰਗ ਦੇ ਰਾਜ ਦੀ ਤੁਲਨਾ ਦਸ ਕੁਆਰੀਆਂ ਨਾਲ ਕੀਤੀ ਜਾਵੇਗੀ ਜੋ ਆਪਣੇ ਦੀਵੇ ਲੈ ਕੇ ਲਾੜੇ ਨੂੰ ਮਿਲਣ ਲਈ ਬਾਹਰ ਗਈਆਂ ਸਨ।</w:t>
      </w:r>
    </w:p>
    <w:p/>
    <w:p>
      <w:r xmlns:w="http://schemas.openxmlformats.org/wordprocessingml/2006/main">
        <w:t xml:space="preserve">ਯਹੋਸ਼ੁਆ 8:5 ਅਤੇ ਮੈਂ ਅਤੇ ਸਾਰੇ ਲੋਕ ਜੋ ਮੇਰੇ ਨਾਲ ਹਨ, ਸ਼ਹਿਰ ਦੇ ਕੋਲ ਆਵਾਂਗੇ, ਅਤੇ ਐਉਂ ਹੋਵੇਗਾ ਕਿ ਜਦੋਂ ਉਹ ਸਾਡੇ ਵਿਰੁੱਧ ਨਿੱਕਲ ਆਉਣਗੇ, ਜਿਵੇਂ ਕਿ ਪਹਿਲਾਂ, ਅਸੀਂ ਉਨ੍ਹਾਂ ਦੇ ਅੱਗੋਂ ਭੱਜ ਜਾਵਾਂਗੇ।</w:t>
      </w:r>
    </w:p>
    <w:p/>
    <w:p>
      <w:r xmlns:w="http://schemas.openxmlformats.org/wordprocessingml/2006/main">
        <w:t xml:space="preserve">ਯਹੋਸ਼ੁਆ ਦੇ ਨਾਲ ਸਾਰੇ ਲੋਕ ਸ਼ਹਿਰ ਦੇ ਨੇੜੇ ਆਉਣਗੇ, ਅਤੇ ਜਦੋਂ ਦੁਸ਼ਮਣ ਲੜਨ ਲਈ ਬਾਹਰ ਆਵੇਗਾ, ਉਹ ਭੱਜ ਜਾਣਗੇ।</w:t>
      </w:r>
    </w:p>
    <w:p/>
    <w:p>
      <w:r xmlns:w="http://schemas.openxmlformats.org/wordprocessingml/2006/main">
        <w:t xml:space="preserve">1. ਦੁਸ਼ਮਣ ਤੋਂ ਨਾ ਡਰੋ, ਰੱਬ ਤੁਹਾਡੀ ਰੱਖਿਆ ਕਰੇਗਾ।</w:t>
      </w:r>
    </w:p>
    <w:p/>
    <w:p>
      <w:r xmlns:w="http://schemas.openxmlformats.org/wordprocessingml/2006/main">
        <w:t xml:space="preserve">2. ਰੱਬ ਦੀ ਯੋਜਨਾ ਵਿੱਚ ਭਰੋਸਾ ਰੱਖੋ, ਭਾਵੇਂ ਇਹ ਲਗਦਾ ਹੈ ਕਿ ਤੁਸੀਂ ਪਿੱਛੇ ਹਟ ਰਹੇ ਹੋ।</w:t>
      </w:r>
    </w:p>
    <w:p/>
    <w:p>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18:29 - "ਤੁਹਾਡੇ ਦੁਆਰਾ ਮੈਂ ਇੱਕ ਫੌਜ ਦੇ ਵਿਰੁੱਧ ਦੌੜ ਸਕਦਾ ਹਾਂ, ਅਤੇ ਆਪਣੇ ਪਰਮੇਸ਼ੁਰ ਦੁਆਰਾ ਮੈਂ ਇੱਕ ਕੰਧ ਨੂੰ ਛਾਲ ਸਕਦਾ ਹਾਂ।"</w:t>
      </w:r>
    </w:p>
    <w:p/>
    <w:p>
      <w:r xmlns:w="http://schemas.openxmlformats.org/wordprocessingml/2006/main">
        <w:t xml:space="preserve">ਯਹੋਸ਼ੁਆ 8:6 (ਕਿਉਂਕਿ ਉਹ ਸਾਡੇ ਮਗਰ ਆਉਣਗੇ) ਜਦੋਂ ਤੱਕ ਅਸੀਂ ਉਨ੍ਹਾਂ ਨੂੰ ਸ਼ਹਿਰ ਤੋਂ ਬਾਹਰ ਨਹੀਂ ਕੱਢ ਲੈਂਦੇ; ਕਿਉਂਕਿ ਉਹ ਆਖਣਗੇ, ਉਹ ਸਾਡੇ ਤੋਂ ਪਹਿਲਾਂ ਵਾਂਗ ਭੱਜਦੇ ਹਨ, ਇਸ ਲਈ ਅਸੀਂ ਉਨ੍ਹਾਂ ਦੇ ਅੱਗੇ ਭੱਜਾਂਗੇ।</w:t>
      </w:r>
    </w:p>
    <w:p/>
    <w:p>
      <w:r xmlns:w="http://schemas.openxmlformats.org/wordprocessingml/2006/main">
        <w:t xml:space="preserve">ਹਵਾਲਾ ਇਸ ਬਾਰੇ ਦੱਸਦਾ ਹੈ ਕਿ ਕਿਵੇਂ ਦੁਸ਼ਮਣ ਸ਼ਹਿਰ ਵਿੱਚੋਂ ਬਾਹਰ ਆਉਣਗੇ ਅਤੇ ਸੋਚਣਗੇ ਕਿ ਇਸਰਾਏਲੀ ਉਨ੍ਹਾਂ ਦੇ ਅੱਗੇ ਭੱਜ ਰਹੇ ਹਨ।</w:t>
      </w:r>
    </w:p>
    <w:p/>
    <w:p>
      <w:r xmlns:w="http://schemas.openxmlformats.org/wordprocessingml/2006/main">
        <w:t xml:space="preserve">1. ਡਰ ਅਤੇ ਅਨਿਸ਼ਚਿਤਤਾ ਦੇ ਸਮੇਂ ਵਿੱਚ ਪਰਮਾਤਮਾ ਹਮੇਸ਼ਾ ਸਾਡੇ ਨਾਲ ਹੁੰਦਾ ਹੈ।</w:t>
      </w:r>
    </w:p>
    <w:p/>
    <w:p>
      <w:r xmlns:w="http://schemas.openxmlformats.org/wordprocessingml/2006/main">
        <w:t xml:space="preserve">2. ਜਦੋਂ ਵੀ ਅਸੀਂ ਭੱਜਦੇ ਜਾਪਦੇ ਹਾਂ, ਤਾਂ ਵੀ ਪਰਮੇਸ਼ੁਰ ਸਾਡੇ ਨਾਲ ਹੈ ਅਤੇ ਸਾਨੂੰ ਜਿੱਤ ਵੱਲ ਲੈ ਜਾ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ਯਹੋਸ਼ੁਆ 8:7 ਤਦ ਤੁਸੀਂ ਘਾਤ ਵਿੱਚੋਂ ਉੱਠੋ ਅਤੇ ਸ਼ਹਿਰ ਉੱਤੇ ਕਬਜ਼ਾ ਕਰੋ ਕਿਉਂ ਜੋ ਯਹੋਵਾਹ ਤੁਹਾਡਾ ਪਰਮੇਸ਼ੁਰ ਉਹ ਨੂੰ ਤੁਹਾਡੇ ਹੱਥ ਵਿੱਚ ਕਰ ਦੇਵੇਗਾ।</w:t>
      </w:r>
    </w:p>
    <w:p/>
    <w:p>
      <w:r xmlns:w="http://schemas.openxmlformats.org/wordprocessingml/2006/main">
        <w:t xml:space="preserve">ਯਹੋਸ਼ੁਆ ਅਤੇ ਇਸਰਾਏਲੀਆਂ ਨੂੰ ਹੁਕਮ ਦਿੱਤਾ ਗਿਆ ਹੈ ਕਿ ਉਹ ਇੱਕ ਸ਼ਹਿਰ ਉੱਤੇ ਹਮਲਾ ਕਰਨ ਅਤੇ ਇਸਨੂੰ ਲੈ ਲੈਣ, ਕਿਉਂਕਿ ਯਹੋਵਾਹ ਉਨ੍ਹਾਂ ਨੂੰ ਜਿੱਤ ਦੇਵੇਗਾ।</w:t>
      </w:r>
    </w:p>
    <w:p/>
    <w:p>
      <w:r xmlns:w="http://schemas.openxmlformats.org/wordprocessingml/2006/main">
        <w:t xml:space="preserve">1. ਪਰਮੇਸ਼ੁਰ ਦੇ ਵਾਅਦੇ: ਯਹੋਵਾਹ ਦੀ ਵਫ਼ਾਦਾਰੀ 'ਤੇ ਭਰੋਸਾ ਕਰਨਾ</w:t>
      </w:r>
    </w:p>
    <w:p/>
    <w:p>
      <w:r xmlns:w="http://schemas.openxmlformats.org/wordprocessingml/2006/main">
        <w:t xml:space="preserve">2. ਯਹੋਵਾਹ ਉੱਤੇ ਭਰੋਸਾ ਰੱਖਣ ਦੁਆਰਾ ਚੁਣੌਤੀਆਂ ਨੂੰ ਪਾਰ ਕਰਨਾ</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20:7 ਕੁਝ ਰਥਾਂ ਉੱਤੇ ਭਰੋਸਾ ਰੱਖਦੇ ਹਨ, ਅਤੇ ਕੁਝ ਘੋੜਿਆਂ ਉੱਤੇ: ਪਰ ਅਸੀਂ ਯਹੋਵਾਹ ਆਪਣੇ ਪਰਮੇਸ਼ੁਰ ਦੇ ਨਾਮ ਨੂੰ ਯਾਦ ਕਰਾਂਗੇ।</w:t>
      </w:r>
    </w:p>
    <w:p/>
    <w:p>
      <w:r xmlns:w="http://schemas.openxmlformats.org/wordprocessingml/2006/main">
        <w:t xml:space="preserve">ਯਹੋਸ਼ੁਆ 8:8 ਅਤੇ ਐਉਂ ਹੋਵੇਗਾ, ਜਦੋਂ ਤੁਸੀਂ ਸ਼ਹਿਰ ਨੂੰ ਲੈ ਲਵੋਂਗੇ, ਤੁਸੀਂ ਸ਼ਹਿਰ ਨੂੰ ਅੱਗ ਲਗਾਓਗੇ, ਤੁਸੀਂ ਯਹੋਵਾਹ ਦੇ ਹੁਕਮ ਦੇ ਅਨੁਸਾਰ ਕਰੋ। ਵੇਖੋ, ਮੈਂ ਤੁਹਾਨੂੰ ਹੁਕਮ ਦਿੱਤਾ ਹੈ।</w:t>
      </w:r>
    </w:p>
    <w:p/>
    <w:p>
      <w:r xmlns:w="http://schemas.openxmlformats.org/wordprocessingml/2006/main">
        <w:t xml:space="preserve">ਪਰਮੇਸ਼ੁਰ ਨੇ ਇਜ਼ਰਾਈਲੀਆਂ ਨੂੰ ਹੁਕਮ ਦਿੱਤਾ ਕਿ ਉਹ ਆਪਣੇ ਹੁਕਮ ਅਨੁਸਾਰ ਸ਼ਹਿਰ ਨੂੰ ਲੈ ਕੇ ਅੱਗ ਲਾ ਦੇਣ।</w:t>
      </w:r>
    </w:p>
    <w:p/>
    <w:p>
      <w:r xmlns:w="http://schemas.openxmlformats.org/wordprocessingml/2006/main">
        <w:t xml:space="preserve">1. ਹਫੜਾ-ਦਫੜੀ ਦੇ ਵਿਚਕਾਰ ਰੱਬ ਨੂੰ ਮੰਨਣਾ</w:t>
      </w:r>
    </w:p>
    <w:p/>
    <w:p>
      <w:r xmlns:w="http://schemas.openxmlformats.org/wordprocessingml/2006/main">
        <w:t xml:space="preserve">2. ਪਰਮੇਸ਼ੁਰ ਦੀ ਆਗਿਆਕਾਰੀ ਵਿੱਚ ਦ੍ਰਿੜ੍ਹ ਰਹਿਣ ਲਈ ਵਿਸ਼ਵਾਸ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ਯਹੋਸ਼ੁਆ 8:9 ਇਸ ਲਈ ਯਹੋਸ਼ੁਆ ਨੇ ਉਨ੍ਹਾਂ ਨੂੰ ਅੱਗੇ ਭੇਜਿਆ ਅਤੇ ਉਹ ਘਾਤ ਵਿੱਚ ਪਏ ਰਹਿਣ ਲਈ ਗਏ ਅਤੇ ਅਈ ਦੇ ਪੱਛਮ ਵਾਲੇ ਪਾਸੇ ਬੈਤਏਲ ਅਤੇ ਅਈ ਦੇ ਵਿੱਚਕਾਰ ਠਹਿਰੇ, ਪਰ ਯਹੋਸ਼ੁਆ ਨੇ ਉਸ ਰਾਤ ਲੋਕਾਂ ਵਿੱਚ ਠਹਿਰੀ।</w:t>
      </w:r>
    </w:p>
    <w:p/>
    <w:p>
      <w:r xmlns:w="http://schemas.openxmlformats.org/wordprocessingml/2006/main">
        <w:t xml:space="preserve">ਯਹੋਸ਼ੁਆ ਨੇ ਅਈ ਦੇ ਪੱਛਮ ਵਾਲੇ ਪਾਸੇ ਬੈਥਲ ਅਤੇ ਅਈ ਦੇ ਵਿਚਕਾਰ ਘਾਤ ਵਿਚ ਬੈਠਣ ਲਈ ਦੋ ਦਲ ਭੇਜੇ, ਜਦੋਂ ਕਿ ਉਹ ਆਪ ਲੋਕਾਂ ਦੇ ਨਾਲ ਰਿਹਾ।</w:t>
      </w:r>
    </w:p>
    <w:p/>
    <w:p>
      <w:r xmlns:w="http://schemas.openxmlformats.org/wordprocessingml/2006/main">
        <w:t xml:space="preserve">1. ਯੋਜਨਾ ਬਣਾਉਣ ਅਤੇ ਇਸ ਨੂੰ ਪੂਰਾ ਕਰਨ ਲਈ ਪਰਮੇਸ਼ੁਰ 'ਤੇ ਭਰੋਸਾ ਕਰਨ ਦੀ ਮਹੱਤਤਾ।</w:t>
      </w:r>
    </w:p>
    <w:p/>
    <w:p>
      <w:r xmlns:w="http://schemas.openxmlformats.org/wordprocessingml/2006/main">
        <w:t xml:space="preserve">2. ਵਿਚੋਲਗੀ ਪ੍ਰਾਰਥਨਾ ਦੀ ਸ਼ਕਤੀ ਅਤੇ ਇਹ ਕੀ ਕਰ ਸਕਦੀ ਹੈ।</w:t>
      </w:r>
    </w:p>
    <w:p/>
    <w:p>
      <w:r xmlns:w="http://schemas.openxmlformats.org/wordprocessingml/2006/main">
        <w:t xml:space="preserve">1. 1 ਕੁਰਿੰਥੀਆਂ 10:31 - "ਇਸ ਲਈ, ਭਾਵੇਂ ਤੁਸੀਂ ਖਾਂਦੇ ਜਾਂ ਪੀਂਦੇ ਹੋ, ਜਾਂ ਜੋ ਕੁਝ ਵੀ ਕਰਦੇ ਹੋ, ਸਭ ਕੁਝ ਪਰਮੇਸ਼ੁਰ ਦੀ ਮਹਿਮਾ ਲਈ ਕਰੋ।"</w:t>
      </w:r>
    </w:p>
    <w:p/>
    <w:p>
      <w:r xmlns:w="http://schemas.openxmlformats.org/wordprocessingml/2006/main">
        <w:t xml:space="preserve">2. ਕਹਾਉਤਾਂ 16:9 - "ਮਨੁੱਖ ਦਾ ਮਨ ਆਪਣੇ ਰਾਹ ਦੀ ਯੋਜਨਾ ਬਣਾਉਂਦਾ ਹੈ, ਪਰ ਪ੍ਰਭੂ ਉਸਦੇ ਕਦਮਾਂ ਨੂੰ ਕਾਇਮ ਕਰਦਾ ਹੈ।"</w:t>
      </w:r>
    </w:p>
    <w:p/>
    <w:p>
      <w:r xmlns:w="http://schemas.openxmlformats.org/wordprocessingml/2006/main">
        <w:t xml:space="preserve">ਯਹੋਸ਼ੁਆ 8:10 ਅਤੇ ਯਹੋਸ਼ੁਆ ਤੜਕੇ ਹੀ ਉੱਠਿਆ ਅਤੇ ਲੋਕਾਂ ਦੀ ਗਿਣਤੀ ਕੀਤੀ ਅਤੇ ਉਹ ਅਤੇ ਇਸਰਾਏਲ ਦੇ ਬਜ਼ੁਰਗ ਲੋਕਾਂ ਦੇ ਅੱਗੇ ਅਈ ਨੂੰ ਗਏ।</w:t>
      </w:r>
    </w:p>
    <w:p/>
    <w:p>
      <w:r xmlns:w="http://schemas.openxmlformats.org/wordprocessingml/2006/main">
        <w:t xml:space="preserve">ਯਹੋਸ਼ੁਆ ਨੇ ਅਈ ਸ਼ਹਿਰ ਉੱਤੇ ਜਿੱਤ ਲਈ ਇਸਰਾਏਲੀਆਂ ਦੀ ਅਗਵਾਈ ਕੀਤੀ।</w:t>
      </w:r>
    </w:p>
    <w:p/>
    <w:p>
      <w:r xmlns:w="http://schemas.openxmlformats.org/wordprocessingml/2006/main">
        <w:t xml:space="preserve">1. ਜਿੱਤ ਪਰਮੇਸ਼ੁਰ ਪ੍ਰਤੀ ਵਫ਼ਾਦਾਰੀ ਦੁਆਰਾ ਆਉਂਦੀ ਹੈ।</w:t>
      </w:r>
    </w:p>
    <w:p/>
    <w:p>
      <w:r xmlns:w="http://schemas.openxmlformats.org/wordprocessingml/2006/main">
        <w:t xml:space="preserve">2. ਅਗਵਾਈ ਅਤੇ ਵਚਨਬੱਧਤਾ ਦੀ ਸ਼ਕਤੀ।</w:t>
      </w:r>
    </w:p>
    <w:p/>
    <w:p>
      <w:r xmlns:w="http://schemas.openxmlformats.org/wordprocessingml/2006/main">
        <w:t xml:space="preserve">1. ਯਹੋਸ਼ੁਆ 24:15 - "ਅਤੇ ਜੇ ਤੁਹਾਨੂੰ ਯਹੋਵਾਹ ਦੀ ਸੇਵਾ ਕਰਨੀ ਬੁਰੀ ਲੱਗਦੀ ਹੈ, ਤਾਂ ਅੱਜ ਤੁਹਾਨੂੰ ਚੁਣੋ ਕਿ ਤੁਸੀਂ ਕਿਸ ਦੀ ਸੇਵਾ ਕਰੋਗੇ; ਭਾਵੇਂ ਉਹ ਦੇਵਤੇ ਜਿਨ੍ਹਾਂ ਦੀ ਤੁਹਾਡੇ ਪਿਉ-ਦਾਦਿਆਂ ਨੇ ਹੜ੍ਹ ਦੇ ਦੂਜੇ ਪਾਸੇ ਉਪਾਸਨਾ ਕੀਤੀ ਸੀ, ਜਾਂ ਦੇਵਤਿਆਂ ਦੀ। ਅਮੋਰੀਆਂ, ਜਿਨ੍ਹਾਂ ਦੇ ਦੇਸ਼ ਵਿੱਚ ਤੁਸੀਂ ਰਹਿੰਦੇ ਹੋ, ਪਰ ਮੈਂ ਅਤੇ ਮੇਰੇ ਘਰਾਣੇ ਲਈ, ਅਸੀਂ ਯਹੋਵਾਹ ਦੀ ਸੇਵਾ ਕਰਾਂਗੇ।"</w:t>
      </w:r>
    </w:p>
    <w:p/>
    <w:p>
      <w:r xmlns:w="http://schemas.openxmlformats.org/wordprocessingml/2006/main">
        <w:t xml:space="preserve">2. 1 ਕੁਰਿੰਥੀਆਂ 16:13 - "ਜਾਗਦੇ ਰਹੋ, ਨਿਹਚਾ ਵਿੱਚ ਮਜ਼ਬੂਤੀ ਨਾਲ ਖੜ੍ਹੇ ਰਹੋ, ਤੁਸੀਂ ਮਨੁੱਖਾਂ ਵਾਂਗ ਛੱਡੋ, ਮਜ਼ਬੂਤ ਬਣੋ।"</w:t>
      </w:r>
    </w:p>
    <w:p/>
    <w:p>
      <w:r xmlns:w="http://schemas.openxmlformats.org/wordprocessingml/2006/main">
        <w:t xml:space="preserve">ਯਹੋਸ਼ੁਆ 8:11 ਅਤੇ ਸਾਰੇ ਲੋਕ ਅਰ ਉਹ ਦੇ ਨਾਲ ਦੇ ਜੁਝਾਰੂ ਵੀ ਚੜ੍ਹੇ ਅਤੇ ਨੇੜੇ ਆ ਕੇ ਸ਼ਹਿਰ ਦੇ ਅੱਗੇ ਆਏ ਅਤੇ ਅਈ ਦੇ ਉੱਤਰ ਵੱਲ ਡੇਰੇ ਲਾਏ, ਹੁਣ ਉਹਨਾਂ ਦੇ ਅਤੇ ਅਈ ਦੇ ਵਿਚਕਾਰ ਇੱਕ ਘਾਟੀ ਸੀ। .</w:t>
      </w:r>
    </w:p>
    <w:p/>
    <w:p>
      <w:r xmlns:w="http://schemas.openxmlformats.org/wordprocessingml/2006/main">
        <w:t xml:space="preserve">ਇਸਰਾਏਲ ਦੇ ਲੋਕ, ਯਹੋਸ਼ੁਆ ਦੀ ਅਗਵਾਈ ਵਿੱਚ, ਅਈ ਨੂੰ ਗਏ ਅਤੇ ਉਸਦੇ ਉੱਤਰ ਵਾਲੇ ਪਾਸੇ ਡੇਰਾ ਲਾਇਆ। ਅਈ ਅਤੇ ਉਨ੍ਹਾਂ ਦੇ ਵਿਚਕਾਰ ਇੱਕ ਘਾਟੀ ਸੀ।</w:t>
      </w:r>
    </w:p>
    <w:p/>
    <w:p>
      <w:r xmlns:w="http://schemas.openxmlformats.org/wordprocessingml/2006/main">
        <w:t xml:space="preserve">1. ਸਾਡੇ ਜੀਵਨ ਵਿੱਚ ਪਰਮੇਸ਼ੁਰ ਦੀ ਅਗਵਾਈ ਦਾ ਮਹੱਤਵ।</w:t>
      </w:r>
    </w:p>
    <w:p/>
    <w:p>
      <w:r xmlns:w="http://schemas.openxmlformats.org/wordprocessingml/2006/main">
        <w:t xml:space="preserve">2. ਚੁਣੌਤੀਆਂ ਦੇ ਵਿਚਕਾਰ ਰੱਬ 'ਤੇ ਭਰੋਸਾ ਕਰਨਾ।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ਯਹੋਸ਼ੁਆ 8:12 ਅਤੇ ਉਸ ਨੇ ਪੰਜ ਹਜ਼ਾਰ ਮਨੁੱਖਾਂ ਨੂੰ ਲੈ ਕੇ ਉਨ੍ਹਾਂ ਨੂੰ ਬੈਤਏਲ ਅਤੇ ਅਈ ਦੇ ਵਿਚਕਾਰ ਸ਼ਹਿਰ ਦੇ ਪੱਛਮ ਵਾਲੇ ਪਾਸੇ ਘਾਤ ਵਿੱਚ ਬਿਠਾਇਆ।</w:t>
      </w:r>
    </w:p>
    <w:p/>
    <w:p>
      <w:r xmlns:w="http://schemas.openxmlformats.org/wordprocessingml/2006/main">
        <w:t xml:space="preserve">ਯਹੋਸ਼ੁਆ ਨੇ 5000 ਆਦਮੀਆਂ ਨੂੰ ਲਿਆ ਅਤੇ ਉਨ੍ਹਾਂ ਨੂੰ ਸ਼ਹਿਰ ਦੇ ਪੱਛਮ ਵਾਲੇ ਪਾਸੇ ਬੈਤਏਲ ਅਤੇ ਅਈ ਸ਼ਹਿਰਾਂ ਦੇ ਵਿਚਕਾਰ ਘਾਤ ਵਿੱਚ ਬਿਠਾਇਆ।</w:t>
      </w:r>
    </w:p>
    <w:p/>
    <w:p>
      <w:r xmlns:w="http://schemas.openxmlformats.org/wordprocessingml/2006/main">
        <w:t xml:space="preserve">1. ਪਰਮੇਸ਼ੁਰ ਹਰ ਰੋਜ਼ ਲੋਕਾਂ ਨੂੰ ਅਸਾਧਾਰਨ ਕੰਮ ਕਰਨ ਲਈ ਵਰਤਦਾ ਹੈ।</w:t>
      </w:r>
    </w:p>
    <w:p/>
    <w:p>
      <w:r xmlns:w="http://schemas.openxmlformats.org/wordprocessingml/2006/main">
        <w:t xml:space="preserve">2. ਪਰਮੇਸ਼ੁਰ ਦੀ ਸ਼ਕਤੀ ਸਾਡੀ ਸੀਮਤ ਸਮਝ ਦੁਆਰਾ ਸੀਮਿਤ ਨਹੀਂ ਹੈ।</w:t>
      </w:r>
    </w:p>
    <w:p/>
    <w:p>
      <w:r xmlns:w="http://schemas.openxmlformats.org/wordprocessingml/2006/main">
        <w:t xml:space="preserve">1. ਮੱਤੀ 28:20 - ਉਹਨਾਂ ਨੂੰ ਉਹ ਸਭ ਕੁਝ ਮੰਨਣਾ ਸਿਖਾਉਣਾ ਜੋ ਮੈਂ ਤੁਹਾਨੂੰ ਹੁਕਮ ਦਿੱਤਾ ਹੈ</w:t>
      </w:r>
    </w:p>
    <w:p/>
    <w:p>
      <w:r xmlns:w="http://schemas.openxmlformats.org/wordprocessingml/2006/main">
        <w:t xml:space="preserve">2. 1 ਕੁਰਿੰਥੀਆਂ 2: 4-5 - ਮੇਰਾ ਭਾਸ਼ਣ ਅਤੇ ਮੇਰਾ ਸੰਦੇਸ਼ ਬੁੱਧੀ ਦੇ ਸੁਚੱਜੇ ਸ਼ਬਦਾਂ ਵਿੱਚ ਨਹੀਂ ਸੀ, ਸਗੋਂ ਆਤਮਾ ਅਤੇ ਸ਼ਕਤੀ ਦੇ ਪ੍ਰਦਰਸ਼ਨ ਵਿੱਚ ਸੀ, ਤਾਂ ਜੋ ਤੁਹਾਡੀ ਨਿਹਚਾ ਮਨੁੱਖਾਂ ਦੀ ਬੁੱਧੀ ਵਿੱਚ ਨਹੀਂ ਸਗੋਂ ਪਰਮੇਸ਼ੁਰ ਦੀ ਸ਼ਕਤੀ ਵਿੱਚ ਟਿਕ ਸਕੇ। .</w:t>
      </w:r>
    </w:p>
    <w:p/>
    <w:p>
      <w:r xmlns:w="http://schemas.openxmlformats.org/wordprocessingml/2006/main">
        <w:t xml:space="preserve">ਯਹੋਸ਼ੁਆ 8:13 ਅਤੇ ਜਦੋਂ ਉਨ੍ਹਾਂ ਨੇ ਲੋਕਾਂ ਨੂੰ ਅਰਥਾਤ ਸ਼ਹਿਰ ਦੇ ਉੱਤਰ ਵੱਲ ਦੀ ਸਾਰੀ ਸੈਨਾ ਅਤੇ ਉਨ੍ਹਾਂ ਦੇ ਸਾਥੀਆਂ ਨੂੰ ਸ਼ਹਿਰ ਦੇ ਪੱਛਮ ਵੱਲ ਠਹਿਰਾਇਆ, ਤਾਂ ਯਹੋਸ਼ੁਆ ਉਸ ਰਾਤ ਵਾਦੀ ਦੇ ਵਿੱਚ ਚਲਾ ਗਿਆ।</w:t>
      </w:r>
    </w:p>
    <w:p/>
    <w:p>
      <w:r xmlns:w="http://schemas.openxmlformats.org/wordprocessingml/2006/main">
        <w:t xml:space="preserve">ਯਹੋਸ਼ੁਆ ਅਤੇ ਇਜ਼ਰਾਈਲੀਆਂ ਨੇ ਅਈ ਸ਼ਹਿਰ ਦੇ ਆਲੇ-ਦੁਆਲੇ ਘਾਤ ਲਗਾ ਲਈ, ਸ਼ਹਿਰ ਦੇ ਉੱਤਰ ਅਤੇ ਪੱਛਮ ਵੱਲ ਲੋਕ ਤਾਇਨਾਤ ਸਨ। ਯਹੋਸ਼ੁਆ ਫਿਰ ਰਾਤ ਨੂੰ ਘਾਟੀ ਵਿੱਚ ਚਲਾ ਗਿਆ।</w:t>
      </w:r>
    </w:p>
    <w:p/>
    <w:p>
      <w:r xmlns:w="http://schemas.openxmlformats.org/wordprocessingml/2006/main">
        <w:t xml:space="preserve">1. ਪਰਮੇਸ਼ੁਰ ਦੀ ਸੁਰੱਖਿਆ ਅਤੇ ਪ੍ਰਬੰਧ ਹਮੇਸ਼ਾ ਸਾਡੀ ਜਿੱਤ ਤੋਂ ਪਹਿਲਾਂ ਹੁੰਦੇ ਹਨ।</w:t>
      </w:r>
    </w:p>
    <w:p/>
    <w:p>
      <w:r xmlns:w="http://schemas.openxmlformats.org/wordprocessingml/2006/main">
        <w:t xml:space="preserve">2. ਪਰਮਾਤਮਾ ਉਹਨਾਂ ਦਾ ਆਦਰ ਕਰਦਾ ਹੈ ਜੋ ਉਸਦੇ ਹੁਕਮਾਂ ਦੀ ਪਾਲਣਾ ਕਰਦੇ ਹਨ।</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ਯਹੋਸ਼ੁਆ 8:14 ਅਤੇ ਐਉਂ ਹੋਇਆ ਕਿ ਜਦੋਂ ਅਈ ਦੇ ਰਾਜੇ ਨੇ ਇਹ ਵੇਖਿਆ ਤਾਂ ਉਹ ਕਾਹਲੀ ਅਤੇ ਤੜਕੇ ਉੱਠੇ ਅਤੇ ਸ਼ਹਿਰ ਦੇ ਲੋਕ ਇਸਰਾਏਲ ਦੇ ਵਿਰੁੱਧ ਲੜਨ ਲਈ ਨਿੱਕਲੇ, ਉਹ ਅਤੇ ਉਹ ਦੀ ਸਾਰੀ ਪਰਜਾ ਇੱਕ ਠਹਿਰਾਏ ਹੋਏ ਸਮੇਂ ਉੱਤੇ। ਮੈਦਾਨ ਤੋਂ ਪਹਿਲਾਂ; ਪਰ ਉਹ ਇਹ ਨਹੀਂ ਜਾਣਦਾ ਸੀ ਕਿ ਸ਼ਹਿਰ ਦੇ ਪਿੱਛੇ ਉਸਦੇ ਵਿਰੁੱਧ ਘਾਤ ਵਿੱਚ ਬੈਠੇ ਝੂਠੇ ਸਨ।</w:t>
      </w:r>
    </w:p>
    <w:p/>
    <w:p>
      <w:r xmlns:w="http://schemas.openxmlformats.org/wordprocessingml/2006/main">
        <w:t xml:space="preserve">ਅਈ ਦੇ ਰਾਜੇ ਨੇ ਇਸਰਾਏਲੀਆਂ ਨੂੰ ਦੇਖਿਆ ਅਤੇ ਸ਼ਹਿਰ ਦੇ ਪਿੱਛੇ ਹਮਲੇ ਤੋਂ ਅਣਜਾਣ ਠਹਿਰਾਏ ਹੋਏ ਸਮੇਂ ਉੱਤੇ ਉਨ੍ਹਾਂ ਦੇ ਵਿਰੁੱਧ ਲੜਾਈ ਕਰਨ ਲਈ ਨਿਕਲਿਆ।</w:t>
      </w:r>
    </w:p>
    <w:p/>
    <w:p>
      <w:r xmlns:w="http://schemas.openxmlformats.org/wordprocessingml/2006/main">
        <w:t xml:space="preserve">1. ਸਾਨੂੰ ਆਪਣੇ ਆਲੇ-ਦੁਆਲੇ ਦੇ ਸੰਭਾਵੀ ਖ਼ਤਰਿਆਂ ਬਾਰੇ ਸਮਝਦਾਰ ਅਤੇ ਸੁਚੇਤ ਰਹਿਣ ਦੀ ਲੋੜ ਹੈ।</w:t>
      </w:r>
    </w:p>
    <w:p/>
    <w:p>
      <w:r xmlns:w="http://schemas.openxmlformats.org/wordprocessingml/2006/main">
        <w:t xml:space="preserve">2. ਰੱਬ ਸਾਨੂੰ ਖ਼ਤਰੇ ਤੋਂ ਬਚਾ ਸਕਦਾ ਹੈ ਭਾਵੇਂ ਅਸੀਂ ਅਣਜਾਣ ਹਾਂ।</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ਜ਼ਬੂਰ 91:11 - ਕਿਉਂਕਿ ਉਹ ਆਪਣੇ ਦੂਤਾਂ ਨੂੰ ਤੁਹਾਡੇ ਉੱਤੇ ਹੁਕਮ ਦੇਵੇਗਾ, ਤੁਹਾਡੇ ਸਾਰੇ ਤਰੀਕਿਆਂ ਵਿੱਚ ਤੁਹਾਡੀ ਰੱਖਿਆ ਕਰਨ ਲਈ।</w:t>
      </w:r>
    </w:p>
    <w:p/>
    <w:p>
      <w:r xmlns:w="http://schemas.openxmlformats.org/wordprocessingml/2006/main">
        <w:t xml:space="preserve">ਯਹੋਸ਼ੁਆ 8:15 ਅਤੇ ਯਹੋਸ਼ੁਆ ਅਤੇ ਸਾਰੇ ਇਸਰਾਏਲ ਨੇ ਅਜਿਹਾ ਕੀਤਾ ਜਿਵੇਂ ਉਹ ਉਹਨਾਂ ਦੇ ਅੱਗੇ ਮਾਰਿਆ ਗਿਆ ਹੋਵੇ ਅਤੇ ਉਜਾੜ ਦੇ ਰਾਹ ਤੋਂ ਭੱਜ ਗਏ।</w:t>
      </w:r>
    </w:p>
    <w:p/>
    <w:p>
      <w:r xmlns:w="http://schemas.openxmlformats.org/wordprocessingml/2006/main">
        <w:t xml:space="preserve">ਯਹੋਸ਼ੁਆ ਅਤੇ ਇਸਰਾਏਲੀਆਂ ਨੇ ਲੜਾਈ ਵਿਚ ਹਾਰਨ ਦਾ ਢੌਂਗ ਕੀਤਾ ਅਤੇ ਆਪਣੇ ਦੁਸ਼ਮਣਾਂ ਤੋਂ ਭੱਜ ਗਏ।</w:t>
      </w:r>
    </w:p>
    <w:p/>
    <w:p>
      <w:r xmlns:w="http://schemas.openxmlformats.org/wordprocessingml/2006/main">
        <w:t xml:space="preserve">1. ਮੁਸੀਬਤਾਂ ਦਾ ਸਾਮ੍ਹਣਾ ਕਰਦੇ ਹੋਏ ਦਲੇਰ ਕਿਵੇਂ ਬਣਨਾ ਹੈ</w:t>
      </w:r>
    </w:p>
    <w:p/>
    <w:p>
      <w:r xmlns:w="http://schemas.openxmlformats.org/wordprocessingml/2006/main">
        <w:t xml:space="preserve">2. ਚੁਣੌਤੀਪੂਰਨ ਸਥਿਤੀਆਂ ਵਿੱਚ ਇਮਾਨਦਾਰੀ ਦੀ ਸ਼ਕਤੀ</w:t>
      </w:r>
    </w:p>
    <w:p/>
    <w:p>
      <w:r xmlns:w="http://schemas.openxmlformats.org/wordprocessingml/2006/main">
        <w:t xml:space="preserve">1. ਕੂਚ 14:13-14 - ਅਤੇ ਮੂਸਾ ਨੇ ਲੋਕਾਂ ਨੂੰ ਕਿਹਾ, ਨਾ ਡਰੋ, ਦ੍ਰਿੜ੍ਹ ਰਹੋ ਅਤੇ ਪ੍ਰਭੂ ਦੀ ਮੁਕਤੀ ਨੂੰ ਵੇਖੋ, ਜੋ ਉਹ ਅੱਜ ਤੁਹਾਡੇ ਲਈ ਕੰਮ ਕਰੇਗਾ। ਉਨ੍ਹਾਂ ਮਿਸਰੀਆਂ ਲਈ ਜਿਨ੍ਹਾਂ ਨੂੰ ਤੁਸੀਂ ਅੱਜ ਦੇਖਦੇ ਹੋ, ਤੁਸੀਂ ਦੁਬਾਰਾ ਕਦੇ ਨਹੀਂ ਦੇਖ ਸਕੋਗੇ।</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ਯਹੋਸ਼ੁਆ 8:16 ਅਤੇ ਸਾਰੇ ਲੋਕ ਜਿਹੜੇ ਅਈ ਵਿੱਚ ਸਨ ਇੱਕਠੇ ਹੋ ਕੇ ਉਨ੍ਹਾਂ ਦਾ ਪਿੱਛਾ ਕਰਨ ਲਈ ਬੁਲਾਏ ਗਏ ਅਤੇ ਉਨ੍ਹਾਂ ਨੇ ਯਹੋਸ਼ੁਆ ਦਾ ਪਿੱਛਾ ਕੀਤਾ ਅਤੇ ਸ਼ਹਿਰ ਤੋਂ ਦੂਰ ਚਲੇ ਗਏ।</w:t>
      </w:r>
    </w:p>
    <w:p/>
    <w:p>
      <w:r xmlns:w="http://schemas.openxmlformats.org/wordprocessingml/2006/main">
        <w:t xml:space="preserve">ਅਈ ਦੇ ਲੋਕਾਂ ਨੂੰ ਯਹੋਸ਼ੁਆ ਅਤੇ ਉਸਦੀ ਸੈਨਾ ਦਾ ਪਿੱਛਾ ਕਰਨ ਲਈ ਬੁਲਾਇਆ ਗਿਆ ਸੀ, ਅਤੇ ਸ਼ਹਿਰ ਤੋਂ ਦੂਰ ਖਿੱਚੇ ਗਏ ਸਨ।</w:t>
      </w:r>
    </w:p>
    <w:p/>
    <w:p>
      <w:r xmlns:w="http://schemas.openxmlformats.org/wordprocessingml/2006/main">
        <w:t xml:space="preserve">1. ਪ੍ਰਮਾਤਮਾ ਆਪਣੀ ਇੱਛਾ ਪੂਰੀ ਕਰਨ ਲਈ ਸਭ ਤੋਂ ਵੱਧ ਸੰਭਾਵਨਾ ਵਾਲੇ ਲੋਕਾਂ ਨੂੰ ਵੀ ਵਰਤ ਸਕਦਾ ਹੈ।</w:t>
      </w:r>
    </w:p>
    <w:p/>
    <w:p>
      <w:r xmlns:w="http://schemas.openxmlformats.org/wordprocessingml/2006/main">
        <w:t xml:space="preserve">2. ਮੁਸ਼ਕਲ ਸਮਿਆਂ ਵਿੱਚ ਸਾਡੀ ਅਗਵਾਈ ਕਰਨ ਲਈ ਪ੍ਰਭੂ ਵਫ਼ਾਦਾਰ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73:26 - ਮੇਰਾ ਸਰੀਰ ਅਤੇ ਮੇਰਾ ਦਿਲ ਅਸਫਲ ਹੋ ਸਕਦਾ ਹੈ, ਪਰ ਪਰਮੇਸ਼ੁਰ ਮੇਰੇ ਦਿਲ ਦੀ ਤਾਕਤ ਅਤੇ ਮੇਰਾ ਹਿੱਸਾ ਹੈ।</w:t>
      </w:r>
    </w:p>
    <w:p/>
    <w:p>
      <w:r xmlns:w="http://schemas.openxmlformats.org/wordprocessingml/2006/main">
        <w:t xml:space="preserve">ਯਹੋਸ਼ੁਆ 8:17 ਅਤੇ ਅਈ ਜਾਂ ਬੈਤਏਲ ਵਿੱਚ ਇੱਕ ਵੀ ਅਜਿਹਾ ਮਨੁੱਖ ਨਹੀਂ ਬਚਿਆ ਜੋ ਇਸਰਾਏਲ ਦੇ ਪਿੱਛੇ ਨਾ ਗਿਆ ਹੋਵੇ ਅਤੇ ਉਨ੍ਹਾਂ ਨੇ ਸ਼ਹਿਰ ਨੂੰ ਖੁੱਲ੍ਹਾ ਛੱਡ ਦਿੱਤਾ ਅਤੇ ਇਸਰਾਏਲ ਦਾ ਪਿੱਛਾ ਕੀਤਾ।</w:t>
      </w:r>
    </w:p>
    <w:p/>
    <w:p>
      <w:r xmlns:w="http://schemas.openxmlformats.org/wordprocessingml/2006/main">
        <w:t xml:space="preserve">ਅਈ ਅਤੇ ਬੈਥਲ ਦੇ ਵਸਨੀਕਾਂ ਨੇ ਇਜ਼ਰਾਈਲ ਦਾ ਪਿੱਛਾ ਕੀਤਾ, ਆਪਣੇ ਸ਼ਹਿਰਾਂ ਨੂੰ ਖੁੱਲ੍ਹਾ ਅਤੇ ਅਸੁਰੱਖਿਅਤ ਛੱਡ ਦਿੱਤਾ।</w:t>
      </w:r>
    </w:p>
    <w:p/>
    <w:p>
      <w:r xmlns:w="http://schemas.openxmlformats.org/wordprocessingml/2006/main">
        <w:t xml:space="preserve">1: ਸਾਨੂੰ ਬਹਾਦਰ ਅਤੇ ਪਰਮੇਸ਼ੁਰ ਪ੍ਰਤੀ ਆਗਿਆਕਾਰ ਹੋਣਾ ਚਾਹੀਦਾ ਹੈ, ਭਾਵੇਂ ਇਸਦਾ ਮਤਲਬ ਇਹ ਹੈ ਕਿ ਸਾਡੀ ਆਪਣੀ ਸੁਰੱਖਿਆ ਅਤੇ ਸੁਰੱਖਿਆ ਨੂੰ ਪਿੱਛੇ ਛੱਡਣਾ ਹੈ।</w:t>
      </w:r>
    </w:p>
    <w:p/>
    <w:p>
      <w:r xmlns:w="http://schemas.openxmlformats.org/wordprocessingml/2006/main">
        <w:t xml:space="preserve">2: ਸਾਨੂੰ ਪਰਮੇਸ਼ੁਰ ਦੀ ਇੱਛਾ ਅਨੁਸਾਰ ਚੱਲਣ ਲਈ ਤਿਆਰ ਹੋਣਾ ਚਾਹੀਦਾ ਹੈ, ਭਾਵੇਂ ਇਸ ਦਾ ਮਤਲਬ ਹੈ ਕਿ ਅਸੀਂ ਆਪਣੇ ਆਰਾਮ ਦੇ ਖੇਤਰ ਨੂੰ ਛੱਡ ਦੇਈਏ।</w:t>
      </w:r>
    </w:p>
    <w:p/>
    <w:p>
      <w:r xmlns:w="http://schemas.openxmlformats.org/wordprocessingml/2006/main">
        <w:t xml:space="preserve">1: ਇਬਰਾਨੀਆਂ 11:8- ਵਿਸ਼ਵਾਸ ਨਾਲ ਅਬਰਾਹਾਮ ਨੇ ਆਗਿਆਕਾਰੀ ਕੀਤੀ ਜਦੋਂ ਉਸਨੂੰ ਉਸ ਸਥਾਨ ਤੇ ਜਾਣ ਲਈ ਬੁਲਾਇਆ ਗਿਆ ਸੀ ਜੋ ਉਸਨੂੰ ਵਿਰਾਸਤ ਵਜੋਂ ਪ੍ਰਾਪਤ ਹੋਵੇਗਾ। ਅਤੇ ਉਹ ਬਾਹਰ ਚਲਾ ਗਿਆ, ਇਹ ਨਹੀਂ ਜਾਣਦਾ ਸੀ ਕਿ ਉਹ ਕਿੱਥੇ ਜਾ ਰਿਹਾ ਸੀ।</w:t>
      </w:r>
    </w:p>
    <w:p/>
    <w:p>
      <w:r xmlns:w="http://schemas.openxmlformats.org/wordprocessingml/2006/main">
        <w:t xml:space="preserve">2: ਮੱਤੀ 10:37-38 ਜੋ ਕੋਈ ਮੇਰੇ ਤੋਂ ਵੱਧ ਪਿਤਾ ਜਾਂ ਮਾਤਾ ਨੂੰ ਪਿਆਰ ਕਰਦਾ ਹੈ ਉਹ ਮੇਰੇ ਯੋਗ ਨਹੀਂ ਹੈ। ਅਤੇ ਜੋ ਕੋਈ ਆਪਣੀ ਸਲੀਬ ਨਹੀਂ ਚੁੱਕਦਾ ਅਤੇ ਮੇਰੇ ਪਿੱਛੇ ਨਹੀਂ ਚੱਲਦਾ ਉਹ ਮੇਰੇ ਯੋਗ ਨਹੀਂ ਹੈ।</w:t>
      </w:r>
    </w:p>
    <w:p/>
    <w:p>
      <w:r xmlns:w="http://schemas.openxmlformats.org/wordprocessingml/2006/main">
        <w:t xml:space="preserve">ਯਹੋਸ਼ੁਆ 8:18 ਯਹੋਵਾਹ ਨੇ ਯਹੋਸ਼ੁਆ ਨੂੰ ਆਖਿਆ, ਆਪਣੇ ਹੱਥ ਵਿੱਚ ਬਰਛੀ ਨੂੰ ਅਈ ਵੱਲ ਵਧਾ। ਕਿਉਂਕਿ ਮੈਂ ਇਸਨੂੰ ਤੇਰੇ ਹੱਥ ਵਿੱਚ ਦੇ ਦਿਆਂਗਾ। ਅਤੇ ਯਹੋਸ਼ੁਆ ਨੇ ਬਰਛੀ ਨੂੰ ਜੋ ਉਸਦੇ ਹੱਥ ਵਿੱਚ ਸੀ ਸ਼ਹਿਰ ਵੱਲ ਵਧਾਇਆ।</w:t>
      </w:r>
    </w:p>
    <w:p/>
    <w:p>
      <w:r xmlns:w="http://schemas.openxmlformats.org/wordprocessingml/2006/main">
        <w:t xml:space="preserve">ਪਰਮੇਸ਼ੁਰ ਨੇ ਯਹੋਸ਼ੁਆ ਨੂੰ ਅਈ ਸ਼ਹਿਰ ਵੱਲ ਆਪਣਾ ਬਰਛਾ ਫੈਲਾਉਣ ਲਈ ਕਿਹਾ, ਜਿਸ ਨੂੰ ਪਰਮੇਸ਼ੁਰ ਨੇ ਯਹੋਸ਼ੁਆ ਦੇ ਹੱਥ ਵਿੱਚ ਦੇਣ ਦਾ ਵਾਅਦਾ ਕੀਤਾ ਸੀ।</w:t>
      </w:r>
    </w:p>
    <w:p/>
    <w:p>
      <w:r xmlns:w="http://schemas.openxmlformats.org/wordprocessingml/2006/main">
        <w:t xml:space="preserve">1. ਪਰਮੇਸ਼ੁਰ ਦੇ ਵਾਅਦੇ - ਭਰੋਸਾ ਅਤੇ ਆਗਿਆਕਾਰੀ</w:t>
      </w:r>
    </w:p>
    <w:p/>
    <w:p>
      <w:r xmlns:w="http://schemas.openxmlformats.org/wordprocessingml/2006/main">
        <w:t xml:space="preserve">2. ਰੱਬ ਦੀ ਸ਼ਕਤੀ - ਵਿਸ਼ਵਾਸ ਅਤੇ ਚਮਤਕਾਰ</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10:17 - ਤਾਂ ਫਿਰ ਵਿਸ਼ਵਾਸ ਸੁਣਨ ਦੁਆਰਾ ਆਉਂਦਾ ਹੈ, ਅਤੇ ਪਰਮੇਸ਼ੁਰ ਦੇ ਬਚਨ ਦੁਆਰਾ ਸੁਣਦਾ ਹੈ।</w:t>
      </w:r>
    </w:p>
    <w:p/>
    <w:p>
      <w:r xmlns:w="http://schemas.openxmlformats.org/wordprocessingml/2006/main">
        <w:t xml:space="preserve">ਯਹੋਸ਼ੁਆ 8:19 ਅਤੇ ਘੇਰਾ ਪਾਉਣ ਵਾਲੇ ਆਪਣੇ ਥਾਂ ਤੋਂ ਛੇਤੀ ਉੱਠੇ ਅਤੇ ਉਹ ਨੇ ਆਪਣਾ ਹੱਥ ਪਸਾਰਿਆ ਤਾਂ ਉਹ ਭੱਜੇ ਅਤੇ ਸ਼ਹਿਰ ਵਿੱਚ ਜਾ ਵੜੇ ਅਤੇ ਉਹ ਨੂੰ ਲੈ ਲਿਆ ਅਤੇ ਜਲਦੀ ਨਾਲ ਸ਼ਹਿਰ ਨੂੰ ਅੱਗ ਲਾ ਦਿੱਤੀ।</w:t>
      </w:r>
    </w:p>
    <w:p/>
    <w:p>
      <w:r xmlns:w="http://schemas.openxmlformats.org/wordprocessingml/2006/main">
        <w:t xml:space="preserve">ਜਦੋਂ ਯਹੋਸ਼ੁਆ ਨੇ ਸੰਕੇਤ ਦਿੱਤਾ ਤਾਂ ਘਾਤਕ ਹਮਲਾ ਹੋਇਆ, ਅਤੇ ਉਨ੍ਹਾਂ ਨੇ ਸ਼ਹਿਰ ਨੂੰ ਲੈ ਕੇ ਇਸ ਨੂੰ ਅੱਗ ਲਗਾ ਦਿੱਤੀ।</w:t>
      </w:r>
    </w:p>
    <w:p/>
    <w:p>
      <w:r xmlns:w="http://schemas.openxmlformats.org/wordprocessingml/2006/main">
        <w:t xml:space="preserve">1. ਆਗਿਆਕਾਰੀ ਦੀ ਸ਼ਕਤੀ - ਪ੍ਰਭੂ ਦੇ ਹੁਕਮਾਂ ਦੀ ਪਾਲਣਾ ਕਿਵੇਂ ਅਚਾਨਕ ਸਫਲਤਾ ਲਿਆ ਸਕਦੀ ਹੈ।</w:t>
      </w:r>
    </w:p>
    <w:p/>
    <w:p>
      <w:r xmlns:w="http://schemas.openxmlformats.org/wordprocessingml/2006/main">
        <w:t xml:space="preserve">2. ਵਿਸ਼ਵਾਸ ਦੀ ਤੇਜ਼ਤਾ - ਪਰਮੇਸ਼ੁਰ ਦੇ ਬਚਨ 'ਤੇ ਭਰੋਸਾ ਕਰਨਾ ਅਤੇ ਕੰਮ ਕਰਨਾ ਸ਼ਕਤੀਸ਼ਾਲੀ ਨਤੀਜੇ ਲਿਆ ਸਕਦਾ ਹੈ।</w:t>
      </w:r>
    </w:p>
    <w:p/>
    <w:p>
      <w:r xmlns:w="http://schemas.openxmlformats.org/wordprocessingml/2006/main">
        <w:t xml:space="preserve">1. ਯੂਹੰਨਾ 15:7 - "ਜੇ ਤੁਸੀਂ ਮੇਰੇ ਵਿੱਚ ਰਹੋ, ਅਤੇ ਮੇਰੇ ਸ਼ਬਦ ਤੁਹਾਡੇ ਵਿੱਚ ਰਹਿਣਗੇ, ਤਾਂ ਤੁਸੀਂ ਜੋ ਚਾਹੋ ਮੰਗੋਗੇ, ਅਤੇ ਇਹ ਤੁਹਾਡੇ ਲਈ ਕੀਤਾ ਜਾਵੇਗਾ।"</w:t>
      </w:r>
    </w:p>
    <w:p/>
    <w:p>
      <w:r xmlns:w="http://schemas.openxmlformats.org/wordprocessingml/2006/main">
        <w:t xml:space="preserve">2. ਯਾਕੂਬ 2:17-18 - "ਇਸੇ ਤਰ੍ਹਾਂ ਵਿਸ਼ਵਾਸ ਵੀ ਆਪਣੇ ਆਪ ਵਿੱਚ, ਜੇ ਇਸ ਵਿੱਚ ਕੰਮ ਨਹੀਂ ਹਨ, ਤਾਂ ਮਰ ਗਿਆ ਹੈ, ਪਰ ਕੋਈ ਕਹੇਗਾ, "ਤੁਹਾਡੇ ਕੋਲ ਵਿਸ਼ਵਾਸ ਹੈ, ਅਤੇ ਮੇਰੇ ਕੋਲ ਕੰਮ ਹਨ।" ਮੈਨੂੰ ਤੁਹਾਡੇ ਕੰਮਾਂ ਤੋਂ ਬਿਨਾਂ ਆਪਣਾ ਵਿਸ਼ਵਾਸ ਦਿਖਾਓ, ਅਤੇ ਮੈਂ ਤੁਹਾਨੂੰ ਆਪਣੇ ਕੰਮਾਂ ਦੁਆਰਾ ਆਪਣਾ ਵਿਸ਼ਵਾਸ ਦਿਖਾਵਾਂਗਾ।"</w:t>
      </w:r>
    </w:p>
    <w:p/>
    <w:p>
      <w:r xmlns:w="http://schemas.openxmlformats.org/wordprocessingml/2006/main">
        <w:t xml:space="preserve">ਯਹੋਸ਼ੁਆ 8:20 ਅਤੇ ਜਦੋਂ ਅਈ ਦੇ ਮਨੁੱਖਾਂ ਨੇ ਆਪਣੇ ਪਿੱਛੇ ਨਿਗਾਹ ਕੀਤੀ, ਤਾਂ ਵੇਖੋ, ਸ਼ਹਿਰ ਦਾ ਧੂੰਆਂ ਅਕਾਸ਼ ਨੂੰ ਉੱਠਿਆ, ਅਤੇ ਉਨ੍ਹਾਂ ਵਿੱਚ ਇਸ ਪਾਸੇ ਜਾਂ ਉਸ ਪਾਸੇ ਭੱਜਣ ਦੀ ਸ਼ਕਤੀ ਨਹੀਂ ਸੀ, ਅਤੇ ਉਹ ਲੋਕ ਜੋ ਭੱਜ ਗਏ ਸਨ। ਉਜਾੜ ਪਿੱਛਾ ਕਰਨ ਵਾਲਿਆਂ ਉੱਤੇ ਮੁੜ ਗਿਆ।</w:t>
      </w:r>
    </w:p>
    <w:p/>
    <w:p>
      <w:r xmlns:w="http://schemas.openxmlformats.org/wordprocessingml/2006/main">
        <w:t xml:space="preserve">ਅਈ ਦੇ ਲੋਕ ਪਿੱਛਾ ਕਰਨ ਵਾਲੇ ਇਸਰਾਏਲੀਆਂ ਤੋਂ ਬਚ ਨਹੀਂ ਸਕੇ ਅਤੇ ਉਨ੍ਹਾਂ ਨੂੰ ਵਾਪਸ ਮੁੜਨ ਲਈ ਮਜ਼ਬੂਰ ਕੀਤਾ ਗਿਆ।</w:t>
      </w:r>
    </w:p>
    <w:p/>
    <w:p>
      <w:r xmlns:w="http://schemas.openxmlformats.org/wordprocessingml/2006/main">
        <w:t xml:space="preserve">1: ਜਦੋਂ ਇਹ ਮਹਿਸੂਸ ਹੁੰਦਾ ਹੈ ਕਿ ਅਸੀਂ ਫਸੇ ਹੋਏ ਹਾਂ, ਤਾਂ ਪਰਮੇਸ਼ੁਰ ਸਾਡੇ ਲਈ ਰਾਹ ਖੋਲ੍ਹ ਸਕਦਾ ਹੈ।</w:t>
      </w:r>
    </w:p>
    <w:p/>
    <w:p>
      <w:r xmlns:w="http://schemas.openxmlformats.org/wordprocessingml/2006/main">
        <w:t xml:space="preserve">2: ਪਰਮੇਸ਼ੁਰ ਦੀ ਇੱਛਾ ਅਨੁਸਾਰ ਸਮਰਪਣ ਕਰਨ ਨਾਲ ਆਜ਼ਾਦੀ ਅਤੇ ਸ਼ਾਂਤੀ ਮਿਲਦੀ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43:19 - ਵੇਖੋ, ਮੈਂ ਇੱਕ ਨਵਾਂ ਕੰਮ ਕਰ ਰਿਹਾ ਹਾਂ! ਹੁਣ ਇਹ ਉੱਗਦਾ ਹੈ; ਕੀ ਤੁਸੀਂ ਇਸ ਨੂੰ ਨਹੀਂ ਸਮਝਦੇ? ਮੈਂ ਉਜਾੜ ਵਿੱਚ ਇੱਕ ਰਾਹ ਬਣਾ ਰਿਹਾ ਹਾਂ ਅਤੇ ਉਜਾੜ ਵਿੱਚ ਨਦੀਆਂ ਬਣਾ ਰਿਹਾ ਹਾਂ।</w:t>
      </w:r>
    </w:p>
    <w:p/>
    <w:p>
      <w:r xmlns:w="http://schemas.openxmlformats.org/wordprocessingml/2006/main">
        <w:t xml:space="preserve">ਯਹੋਸ਼ੁਆ 8:21 ਅਤੇ ਜਦ ਯਹੋਸ਼ੁਆ ਅਤੇ ਸਾਰੇ ਇਸਰਾਏਲ ਨੇ ਵੇਖਿਆ ਕਿ ਘਾਤ ਲਾ ਕੇ ਸ਼ਹਿਰ ਉੱਤੇ ਕਬਜ਼ਾ ਕਰ ਲਿਆ ਹੈ ਅਤੇ ਸ਼ਹਿਰ ਦਾ ਧੂੰਆਂ ਉੱਠ ਰਿਹਾ ਹੈ, ਤਦ ਉਹ ਮੁੜੇ ਅਤੇ ਅਈ ਦੇ ਮਨੁੱਖਾਂ ਨੂੰ ਵੱਢ ਸੁੱਟਿਆ।</w:t>
      </w:r>
    </w:p>
    <w:p/>
    <w:p>
      <w:r xmlns:w="http://schemas.openxmlformats.org/wordprocessingml/2006/main">
        <w:t xml:space="preserve">ਯਹੋਸ਼ੁਆ ਅਤੇ ਇਸਰਾਏਲੀਆਂ ਨੇ ਅਈ ਸ਼ਹਿਰ ਉੱਤੇ ਹਮਲਾ ਕੀਤਾ ਜਿਸ ਕਰਕੇ ਸ਼ਹਿਰ ਵਿੱਚੋਂ ਧੂੰਆਂ ਉੱਠ ਰਿਹਾ ਸੀ। ਇਹ ਵੇਖ ਕੇ ਉਹ ਮੁੜੇ ਅਤੇ ਅਈ ਦੇ ਬੰਦਿਆਂ ਨੂੰ ਮਾਰ ਸੁੱਟਿਆ।</w:t>
      </w:r>
    </w:p>
    <w:p/>
    <w:p>
      <w:r xmlns:w="http://schemas.openxmlformats.org/wordprocessingml/2006/main">
        <w:t xml:space="preserve">1. ਪ੍ਰਮਾਤਮਾ ਦੀ ਸ਼ਕਤੀ ਧਰਤੀ ਦੀ ਕਿਸੇ ਵੀ ਸ਼ਕਤੀ ਨਾਲੋਂ ਮਹਾਨ ਹੈ।</w:t>
      </w:r>
    </w:p>
    <w:p/>
    <w:p>
      <w:r xmlns:w="http://schemas.openxmlformats.org/wordprocessingml/2006/main">
        <w:t xml:space="preserve">2. ਭਾਰੀ ਔਕੜਾਂ ਦਾ ਸਾਮ੍ਹਣਾ ਕਰਦੇ ਹੋਏ ਵੀ, ਸਾਨੂੰ ਪ੍ਰਭੂ ਵਿੱਚ ਭਰੋਸਾ ਰੱਖਣਾ ਚਾਹੀਦਾ ਹੈ।</w:t>
      </w:r>
    </w:p>
    <w:p/>
    <w:p>
      <w:r xmlns:w="http://schemas.openxmlformats.org/wordprocessingml/2006/main">
        <w:t xml:space="preserve">1. ਯਸਾਯਾਹ 40:29: ਉਹ ਬੇਹੋਸ਼ਾਂ ਨੂੰ ਸ਼ਕਤੀ ਦਿੰਦਾ ਹੈ, ਅਤੇ ਜਿਸ ਕੋਲ ਸ਼ਕਤੀ ਨਹੀਂ ਹੈ ਉਹ ਸ਼ਕਤੀ ਵਧਾਉਂਦਾ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8:22 ਅਤੇ ਦੂਜਾ ਉਨ੍ਹਾਂ ਦੇ ਵਿਰੁੱਧ ਸ਼ਹਿਰ ਤੋਂ ਬਾਹਰ ਨਿਕਲਿਆ। ਇਸ ਲਈ ਉਹ ਇਸਰਾਏਲ ਦੇ ਵਿਚਕਾਰ ਸਨ, ਕੁਝ ਇਸ ਪਾਸੇ ਅਤੇ ਕੁਝ ਉਸ ਪਾਸੇ, ਅਤੇ ਉਹਨਾਂ ਨੇ ਉਹਨਾਂ ਨੂੰ ਅਜਿਹਾ ਮਾਰਿਆ ਕਿ ਉਹਨਾਂ ਵਿੱਚੋਂ ਕਿਸੇ ਨੂੰ ਬਚਣ ਜਾਂ ਬਚਣ ਨਾ ਦਿੱਤਾ।</w:t>
      </w:r>
    </w:p>
    <w:p/>
    <w:p>
      <w:r xmlns:w="http://schemas.openxmlformats.org/wordprocessingml/2006/main">
        <w:t xml:space="preserve">ਇਸਰਾਏਲ ਨੇ ਅਈ ਸ਼ਹਿਰ ਦੇ ਵਿਰੁੱਧ ਲੜਾਈ ਕੀਤੀ ਅਤੇ ਅੰਦਰਲੇ ਸਾਰੇ ਲੋਕਾਂ ਨੂੰ ਮਾਰ ਦਿੱਤਾ, ਕਿਸੇ ਨੂੰ ਵੀ ਬਚਣ ਦੀ ਇਜਾਜ਼ਤ ਨਹੀਂ ਦਿੱਤੀ।</w:t>
      </w:r>
    </w:p>
    <w:p/>
    <w:p>
      <w:r xmlns:w="http://schemas.openxmlformats.org/wordprocessingml/2006/main">
        <w:t xml:space="preserve">1. ਵਿਸ਼ਵਾਸ ਦੀ ਸ਼ਕਤੀ: ਜਦੋਂ ਅਸੀਂ ਪ੍ਰਮਾਤਮਾ ਅਤੇ ਉਸਦੇ ਵਾਅਦਿਆਂ ਵਿੱਚ ਭਰੋਸਾ ਕਰਦੇ ਹਾਂ, ਤਾਂ ਉਹ ਸਾਡੀ ਜਿੱਤ ਲਿਆਵੇਗਾ।</w:t>
      </w:r>
    </w:p>
    <w:p/>
    <w:p>
      <w:r xmlns:w="http://schemas.openxmlformats.org/wordprocessingml/2006/main">
        <w:t xml:space="preserve">2. ਆਗਿਆਕਾਰੀ ਦੀ ਮਹੱਤਤਾ: ਜਦੋਂ ਪ੍ਰਮਾਤਮਾ ਸਾਨੂੰ ਕਿਸੇ ਕੰਮ ਲਈ ਬੁਲਾਉਂਦਾ ਹੈ, ਤਾਂ ਉਸ ਦਾ ਕਹਿਣਾ ਮੰਨਣਾ ਅਤੇ ਉਸ ਦੀ ਪਾਲਣਾ ਕਰਨਾ ਮਹੱਤਵਪੂਰਨ ਹੁੰਦਾ ਹੈ।</w:t>
      </w:r>
    </w:p>
    <w:p/>
    <w:p>
      <w:r xmlns:w="http://schemas.openxmlformats.org/wordprocessingml/2006/main">
        <w:t xml:space="preserve">1. ਰੋਮੀਆਂ 8:37: "ਨਹੀਂ, ਇਹਨਾਂ ਸਾਰੀਆਂ ਚੀਜ਼ਾਂ ਵਿੱਚ ਅਸੀਂ ਉਸ ਦੁਆਰਾ ਜਿੱਤਣ ਵਾਲੇ ਨਾਲੋਂ ਵੱਧ ਹਾਂ ਜਿਸਨੇ ਸਾਨੂੰ ਪਿਆਰ ਕੀਤਾ."</w:t>
      </w:r>
    </w:p>
    <w:p/>
    <w:p>
      <w:r xmlns:w="http://schemas.openxmlformats.org/wordprocessingml/2006/main">
        <w:t xml:space="preserve">2. ਬਿਵਸਥਾ ਸਾਰ 28:7: "ਯਹੋਵਾਹ ਤੁਹਾਡੇ ਦੁਸ਼ਮਣਾਂ ਨੂੰ ਤੁਹਾਡੇ ਸਾਹਮਣੇ ਹਰਾਉਣ ਦਾ ਕਾਰਨ ਦੇਵੇਗਾ।</w:t>
      </w:r>
    </w:p>
    <w:p/>
    <w:p>
      <w:r xmlns:w="http://schemas.openxmlformats.org/wordprocessingml/2006/main">
        <w:t xml:space="preserve">ਯਹੋਸ਼ੁਆ 8:23 ਅਤੇ ਅਈ ਦੇ ਰਾਜੇ ਨੂੰ ਜੀਉਂਦਾ ਫੜ ਕੇ ਯਹੋਸ਼ੁਆ ਕੋਲ ਲੈ ਆਏ।</w:t>
      </w:r>
    </w:p>
    <w:p/>
    <w:p>
      <w:r xmlns:w="http://schemas.openxmlformats.org/wordprocessingml/2006/main">
        <w:t xml:space="preserve">ਇਸਰਾਏਲ ਦੇ ਲੋਕਾਂ ਨੇ ਅਈ ਦੇ ਰਾਜੇ ਨੂੰ ਜਿਉਂਦਾ ਫੜ ਲਿਆ ਅਤੇ ਉਸਨੂੰ ਯਹੋਸ਼ੁਆ ਦੇ ਸਾਹਮਣੇ ਪੇਸ਼ ਕੀਤਾ।</w:t>
      </w:r>
    </w:p>
    <w:p/>
    <w:p>
      <w:r xmlns:w="http://schemas.openxmlformats.org/wordprocessingml/2006/main">
        <w:t xml:space="preserve">1. ਵਿਸ਼ਵਾਸ ਦੀ ਸ਼ਕਤੀ: ਕਿਵੇਂ ਪ੍ਰਮਾਤਮਾ ਵਿੱਚ ਭਰੋਸਾ ਜਿੱਤ ਵੱਲ ਲੈ ਜਾਂਦਾ ਹੈ</w:t>
      </w:r>
    </w:p>
    <w:p/>
    <w:p>
      <w:r xmlns:w="http://schemas.openxmlformats.org/wordprocessingml/2006/main">
        <w:t xml:space="preserve">2. ਦਇਆ ਦਾ ਮੁੱਲ: ਦਇਆ ਦਿਖਾਉਣ ਨਾਲ ਤਬਦੀਲੀ ਕਿਵੇਂ ਆ ਸਕਦੀ ਹੈ</w:t>
      </w:r>
    </w:p>
    <w:p/>
    <w:p>
      <w:r xmlns:w="http://schemas.openxmlformats.org/wordprocessingml/2006/main">
        <w:t xml:space="preserve">1.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2. ਮੱਤੀ 5:7 - ਧੰਨ ਹਨ ਦਿਆਲੂ, ਕਿਉਂਕਿ ਉਨ੍ਹਾਂ ਉੱਤੇ ਦਇਆ ਕੀਤੀ ਜਾਵੇਗੀ।</w:t>
      </w:r>
    </w:p>
    <w:p/>
    <w:p>
      <w:r xmlns:w="http://schemas.openxmlformats.org/wordprocessingml/2006/main">
        <w:t xml:space="preserve">ਯਹੋਸ਼ੁਆ 8:24 ਅਤੇ ਐਉਂ ਹੋਇਆ ਕਿ ਜਦੋਂ ਇਸਰਾਏਲ ਨੇ ਅਈ ਦੇ ਸਾਰੇ ਵਾਸੀਆਂ ਨੂੰ ਖੇਤ ਵਿੱਚ, ਉਜਾੜ ਵਿੱਚ ਜਿਸ ਵਿੱਚ ਉਨ੍ਹਾਂ ਨੇ ਉਨ੍ਹਾਂ ਦਾ ਪਿੱਛਾ ਕੀਤਾ ਸੀ, ਵੱਢ ਸੁੱਟਿਆ, ਅਤੇ ਜਦੋਂ ਉਹ ਸਾਰੇ ਤਲਵਾਰ ਦੀ ਧਾਰ ਉੱਤੇ ਡਿੱਗ ਪਏ। ਤਬਾਹ ਹੋ ਗਏ, ਸਾਰੇ ਇਸਰਾਏਲੀ ਅਈ ਨੂੰ ਮੁੜ ਗਏ, ਅਤੇ ਤਲਵਾਰ ਦੀ ਧਾਰ ਨਾਲ ਉਹ ਨੂੰ ਮਾਰਿਆ।</w:t>
      </w:r>
    </w:p>
    <w:p/>
    <w:p>
      <w:r xmlns:w="http://schemas.openxmlformats.org/wordprocessingml/2006/main">
        <w:t xml:space="preserve">ਬੀਤਣ ਤੋਂ ਬਾਅਦ ਇਸਰਾਏਲੀਆਂ ਨੇ ਅਈ ਦੇ ਸਾਰੇ ਵਾਸੀਆਂ ਨੂੰ ਉਜਾੜ ਵਿੱਚ ਮਾਰ ਦਿੱਤਾ, ਉਹ ਅਈ ਨੂੰ ਵਾਪਸ ਆਏ ਅਤੇ ਇਸਨੂੰ ਤਲਵਾਰ ਨਾਲ ਮਾਰ ਦਿੱਤਾ।</w:t>
      </w:r>
    </w:p>
    <w:p/>
    <w:p>
      <w:r xmlns:w="http://schemas.openxmlformats.org/wordprocessingml/2006/main">
        <w:t xml:space="preserve">1. ਰੱਬ ਦਾ ਨਿਆਂ: ਆਈ ਦਾ ਵਿਨਾਸ਼</w:t>
      </w:r>
    </w:p>
    <w:p/>
    <w:p>
      <w:r xmlns:w="http://schemas.openxmlformats.org/wordprocessingml/2006/main">
        <w:t xml:space="preserve">2. ਆਗਿਆਕਾਰੀ ਦੀ ਸ਼ਕਤੀ: ਇਜ਼ਰਾਈਲ ਦੀ ਜਿੱਤ</w:t>
      </w:r>
    </w:p>
    <w:p/>
    <w:p>
      <w:r xmlns:w="http://schemas.openxmlformats.org/wordprocessingml/2006/main">
        <w:t xml:space="preserve">1. ਬਿਵਸਥਾ ਸਾਰ 7:2, ਅਤੇ ਜਦੋਂ ਯਹੋਵਾਹ ਤੁਹਾਡਾ ਪਰਮੇਸ਼ੁਰ ਉਨ੍ਹਾਂ ਨੂੰ ਤੁਹਾਡੇ ਹਵਾਲੇ ਕਰ ਦਿੰਦਾ ਹੈ, ਤੁਹਾਨੂੰ ਉਨ੍ਹਾਂ ਨੂੰ ਜਿੱਤਣਾ ਚਾਹੀਦਾ ਹੈ ਅਤੇ ਉਨ੍ਹਾਂ ਨੂੰ ਪੂਰੀ ਤਰ੍ਹਾਂ ਤਬਾਹ ਕਰਨਾ ਚਾਹੀਦਾ ਹੈ। ਤੁਹਾਨੂੰ ਉਨ੍ਹਾਂ ਨਾਲ ਕੋਈ ਇਕਰਾਰਨਾਮਾ ਨਹੀਂ ਕਰਨਾ ਚਾਹੀਦਾ ਅਤੇ ਉਨ੍ਹਾਂ ਉੱਤੇ ਕੋਈ ਰਹਿਮ ਨਹੀਂ ਕਰਨਾ ਚਾਹੀਦਾ।</w:t>
      </w:r>
    </w:p>
    <w:p/>
    <w:p>
      <w:r xmlns:w="http://schemas.openxmlformats.org/wordprocessingml/2006/main">
        <w:t xml:space="preserve">2. ਯਹੋਸ਼ੁਆ 6:21, ਉਨ੍ਹਾਂ ਨੇ ਤਲਵਾਰ ਦੀ ਧਾਰ ਨਾਲ ਸ਼ਹਿਰ ਦੀ ਹਰ ਚੀਜ਼, ਆਦਮੀ ਅਤੇ ਔਰਤ, ਜਵਾਨ ਅਤੇ ਬੁੱਢੇ, ਬਲਦ, ਭੇਡਾਂ ਅਤੇ ਗਧੇ ਨੂੰ ਪੂਰੀ ਤਰ੍ਹਾਂ ਤਬਾਹ ਕਰ ਦਿੱਤਾ।</w:t>
      </w:r>
    </w:p>
    <w:p/>
    <w:p>
      <w:r xmlns:w="http://schemas.openxmlformats.org/wordprocessingml/2006/main">
        <w:t xml:space="preserve">ਯਹੋਸ਼ੁਆ 8:25 ਅਤੇ ਇਸ ਤਰ੍ਹਾਂ ਹੋਇਆ ਕਿ ਉਸ ਦਿਨ ਸਾਰੇ ਮਰਦ ਅਤੇ ਤੀਵੀਆਂ, ਅਈ ਦੇ ਸਾਰੇ ਮਨੁੱਖ ਬਾਰਾਂ ਹਜ਼ਾਰ ਸਨ।</w:t>
      </w:r>
    </w:p>
    <w:p/>
    <w:p>
      <w:r xmlns:w="http://schemas.openxmlformats.org/wordprocessingml/2006/main">
        <w:t xml:space="preserve">ਅਈ ਦੀ ਲੜਾਈ ਵਿੱਚ ਕੁੱਲ ਮਰਨ ਵਾਲਿਆਂ ਦੀ ਗਿਣਤੀ 12,000 ਮਰਦ ਅਤੇ ਔਰਤਾਂ ਸਨ।</w:t>
      </w:r>
    </w:p>
    <w:p/>
    <w:p>
      <w:r xmlns:w="http://schemas.openxmlformats.org/wordprocessingml/2006/main">
        <w:t xml:space="preserve">1. ਪਰਮੇਸ਼ੁਰ ਦੀ ਵਫ਼ਾਦਾਰੀ ਉਸ ਦੇ ਲੋਕਾਂ ਨਾਲ ਕੀਤੇ ਵਾਅਦਿਆਂ ਦੀ ਪੂਰਤੀ ਵਿੱਚ ਦਿਖਾਈ ਦਿੰਦੀ ਹੈ।</w:t>
      </w:r>
    </w:p>
    <w:p/>
    <w:p>
      <w:r xmlns:w="http://schemas.openxmlformats.org/wordprocessingml/2006/main">
        <w:t xml:space="preserve">2. ਸਾਨੂੰ ਪ੍ਰਭੂ ਵਿੱਚ ਭਰੋਸਾ ਕਰਨਾ ਯਾਦ ਰੱਖਣਾ ਚਾਹੀਦਾ ਹੈ, ਭਾਵੇਂ ਕਿ ਮੁਸ਼ਕਲਾਂ ਸਾਡੇ ਵਿਰੁੱਧ ਖੜ੍ਹੀਆਂ ਹੋਣ।</w:t>
      </w:r>
    </w:p>
    <w:p/>
    <w:p>
      <w:r xmlns:w="http://schemas.openxmlformats.org/wordprocessingml/2006/main">
        <w:t xml:space="preserve">1. ਯਹੋਸ਼ੁਆ 1: 5-9 - "ਤੁਹਾਡੇ ਜੀਵਨ ਦੇ ਸਾਰੇ ਦਿਨ ਕੋਈ ਵੀ ਤੁਹਾਡੇ ਸਾਮ੍ਹਣੇ ਖੜਾ ਨਹੀਂ ਹੋ ਸਕੇਗਾ: ਜਿਵੇਂ ਮੈਂ ਮੂਸਾ ਦੇ ਨਾਲ ਸੀ, ਉਸੇ ਤਰ੍ਹਾਂ ਮੈਂ ਤੇਰੇ ਨਾਲ ਰਹਾਂਗਾ: ਮੈਂ ਤੈਨੂੰ ਨਹੀਂ ਛੱਡਾਂਗਾ, ਨਾ ਹੀ ਤੈਨੂੰ ਤਿਆਗਾਂਗਾ।</w:t>
      </w:r>
    </w:p>
    <w:p/>
    <w:p>
      <w:r xmlns:w="http://schemas.openxmlformats.org/wordprocessingml/2006/main">
        <w:t xml:space="preserve">2. ਜ਼ਬੂਰ 20: 7-8 - ਕੁਝ ਰਥਾਂ 'ਤੇ ਭਰੋਸਾ ਰੱਖਦੇ ਹਨ, ਅਤੇ ਕੁਝ ਘੋੜਿਆਂ 'ਤੇ: ਪਰ ਅਸੀਂ ਯਹੋਵਾਹ ਆਪਣੇ ਪਰਮੇਸ਼ੁਰ ਦਾ ਨਾਮ ਯਾਦ ਰੱਖਾਂਗੇ। ਉਹ ਹੇਠਾਂ ਲਿਆਏ ਗਏ ਅਤੇ ਡਿੱਗ ਪਏ: ਪਰ ਅਸੀਂ ਜੀ ਉੱਠੇ ਹਾਂ, ਅਤੇ ਸਿੱਧੇ ਖੜੇ ਹਾਂ।</w:t>
      </w:r>
    </w:p>
    <w:p/>
    <w:p>
      <w:r xmlns:w="http://schemas.openxmlformats.org/wordprocessingml/2006/main">
        <w:t xml:space="preserve">ਯਹੋਸ਼ੁਆ 8:26 ਕਿਉਂ ਜੋ ਯਹੋਸ਼ੁਆ ਨੇ ਆਪਣਾ ਹੱਥ ਪਿੱਛੇ ਨਾ ਖਿੱਚਿਆ, ਜਿਸ ਨਾਲ ਬਰਛੀ ਨੂੰ ਵਧਾਇਆ, ਜਦ ਤੱਕ ਉਹ ਅਈ ਦੇ ਸਾਰੇ ਵਾਸੀਆਂ ਨੂੰ ਪੂਰੀ ਤਰ੍ਹਾਂ ਨਾਸ ਨਾ ਕਰ ਦਿੱਤਾ।</w:t>
      </w:r>
    </w:p>
    <w:p/>
    <w:p>
      <w:r xmlns:w="http://schemas.openxmlformats.org/wordprocessingml/2006/main">
        <w:t xml:space="preserve">ਪਰਮੇਸ਼ੁਰ ਦੇ ਹੁਕਮਾਂ ਪ੍ਰਤੀ ਜੋਸ਼ੁਆ ਦੀ ਅਟੱਲ ਵਚਨਬੱਧਤਾ ਨੇ ਅਈ ਦੇ ਵਾਸੀਆਂ ਨੂੰ ਪੂਰੀ ਤਰ੍ਹਾਂ ਤਬਾਹ ਕਰ ਦਿੱਤਾ।</w:t>
      </w:r>
    </w:p>
    <w:p/>
    <w:p>
      <w:r xmlns:w="http://schemas.openxmlformats.org/wordprocessingml/2006/main">
        <w:t xml:space="preserve">1. ਵਫ਼ਾਦਾਰ ਆਗਿਆਕਾਰੀ: ਜਿੱਤ ਦੀ ਕੁੰਜੀ</w:t>
      </w:r>
    </w:p>
    <w:p/>
    <w:p>
      <w:r xmlns:w="http://schemas.openxmlformats.org/wordprocessingml/2006/main">
        <w:t xml:space="preserve">2. ਸਮਰਪਣ ਅਤੇ ਵਚਨਬੱਧਤਾ ਦੀ ਸ਼ਕਤੀ</w:t>
      </w:r>
    </w:p>
    <w:p/>
    <w:p>
      <w:r xmlns:w="http://schemas.openxmlformats.org/wordprocessingml/2006/main">
        <w:t xml:space="preserve">1. ਕਹਾਉਤਾਂ 16:3 ਆਪਣਾ ਕੰਮ ਯਹੋਵਾਹ ਨੂੰ ਸੌਂਪ ਦਿਓ, ਅਤੇ ਤੁਹਾਡੀਆਂ ਯੋਜਨਾਵਾਂ ਸਥਾਪਿਤ ਹੋ ਜਾਣਗੀਆਂ।</w:t>
      </w:r>
    </w:p>
    <w:p/>
    <w:p>
      <w:r xmlns:w="http://schemas.openxmlformats.org/wordprocessingml/2006/main">
        <w:t xml:space="preserve">2. ਯਾਕੂਬ 4:7-8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w:t>
      </w:r>
    </w:p>
    <w:p/>
    <w:p>
      <w:r xmlns:w="http://schemas.openxmlformats.org/wordprocessingml/2006/main">
        <w:t xml:space="preserve">ਯਹੋਸ਼ੁਆ 8:27 ਯਹੋਵਾਹ ਦੇ ਬਚਨ ਦੇ ਅਨੁਸਾਰ ਜਿਸ ਦਾ ਉਸ ਨੇ ਯਹੋਸ਼ੁਆ ਨੂੰ ਹੁਕਮ ਦਿੱਤਾ ਸੀ, ਇਸਰਾਏਲ ਨੇ ਉਸ ਸ਼ਹਿਰ ਦੇ ਪਸ਼ੂਆਂ ਅਤੇ ਲੁੱਟ ਨੂੰ ਆਪਣੇ ਲਈ ਸ਼ਿਕਾਰ ਬਣਾਇਆ।</w:t>
      </w:r>
    </w:p>
    <w:p/>
    <w:p>
      <w:r xmlns:w="http://schemas.openxmlformats.org/wordprocessingml/2006/main">
        <w:t xml:space="preserve">ਯਹੋਸ਼ੁਆ ਅਤੇ ਇਸਰਾਏਲੀਆਂ ਨੇ ਅਈ ਸ਼ਹਿਰ ਨੂੰ ਜਿੱਤ ਲਿਆ ਅਤੇ ਉਨ੍ਹਾਂ ਨੇ ਯੁੱਧ ਦਾ ਮਾਲ ਲੈ ਲਿਆ ਜਿਵੇਂ ਯਹੋਵਾਹ ਨੇ ਯਹੋਸ਼ੁਆ ਨੂੰ ਹੁਕਮ ਦਿੱਤਾ ਸੀ।</w:t>
      </w:r>
    </w:p>
    <w:p/>
    <w:p>
      <w:r xmlns:w="http://schemas.openxmlformats.org/wordprocessingml/2006/main">
        <w:t xml:space="preserve">1. ਆਗਿਆਕਾਰੀ ਬਰਕਤਾਂ ਲਿਆਉਂਦੀ ਹੈ - ਪਰਮੇਸ਼ੁਰ ਨੇ ਇਜ਼ਰਾਈਲ ਨੂੰ ਜਿੱਤਣ ਦਾ ਵਾਅਦਾ ਕੀਤਾ ਸੀ ਜੇਕਰ ਉਹ ਉਸਦਾ ਅਨੁਸਰਣ ਕਰਦੇ ਹਨ ਅਤੇ ਉਸਨੇ ਆਪਣਾ ਵਾਅਦਾ ਨਿਭਾਇਆ ਸੀ।</w:t>
      </w:r>
    </w:p>
    <w:p/>
    <w:p>
      <w:r xmlns:w="http://schemas.openxmlformats.org/wordprocessingml/2006/main">
        <w:t xml:space="preserve">2. ਵਫ਼ਾਦਾਰ ਪ੍ਰਾਰਥਨਾ ਦੀ ਸ਼ਕਤੀ - ਜਦੋਂ ਜੋਸ਼ੁਆ ਨੇ ਪ੍ਰਾਰਥਨਾ ਕੀਤੀ, ਪਰਮੇਸ਼ੁਰ ਨੇ ਜਵਾਬ ਦਿੱਤਾ ਅਤੇ ਉਸਨੂੰ ਜਿੱਤ ਦਿੱਤੀ।</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ਬਿਵਸਥਾ ਸਾਰ 28:7 - ਯਹੋਵਾਹ ਤੁਹਾਡੇ ਦੁਸ਼ਮਣਾਂ ਨੂੰ ਤੁਹਾਡੇ ਸਾਹਮਣੇ ਹਰਾਉਣ ਦਾ ਕਾਰਨ ਬਣੇਗਾ। ਉਹ ਤੁਹਾਡੇ ਵਿਰੁੱਧ ਇੱਕ ਰਾਹ ਨਿਕਲਣਗੇ ਅਤੇ ਤੁਹਾਡੇ ਅੱਗੇ ਸੱਤ ਰਾਹਾਂ ਤੋਂ ਭੱਜਣਗੇ।</w:t>
      </w:r>
    </w:p>
    <w:p/>
    <w:p>
      <w:r xmlns:w="http://schemas.openxmlformats.org/wordprocessingml/2006/main">
        <w:t xml:space="preserve">ਯਹੋਸ਼ੁਆ 8:28 ਅਤੇ ਯਹੋਸ਼ੁਆ ਨੇ ਅਈ ਨੂੰ ਸਾੜ ਦਿੱਤਾ ਅਤੇ ਉਸ ਨੂੰ ਸਦਾ ਲਈ ਢੇਰ ਬਣਾ ਦਿੱਤਾ, ਜੋ ਅੱਜ ਤੱਕ ਵਿਰਾਨ ਹੈ।</w:t>
      </w:r>
    </w:p>
    <w:p/>
    <w:p>
      <w:r xmlns:w="http://schemas.openxmlformats.org/wordprocessingml/2006/main">
        <w:t xml:space="preserve">ਯਹੋਸ਼ੁਆ ਨੇ ਅਈ ਸ਼ਹਿਰ ਨੂੰ ਸਾੜ ਦਿੱਤਾ ਅਤੇ ਇਸਨੂੰ ਸਦਾ ਲਈ ਵਿਰਾਨ ਬਣਾ ਦਿੱਤਾ।</w:t>
      </w:r>
    </w:p>
    <w:p/>
    <w:p>
      <w:r xmlns:w="http://schemas.openxmlformats.org/wordprocessingml/2006/main">
        <w:t xml:space="preserve">1. ਵਿਸ਼ਵਾਸ ਦੀ ਸ਼ਕਤੀ: ਪਰਮੇਸ਼ੁਰ ਦੀ ਮਦਦ ਨਾਲ ਮੁਸ਼ਕਲਾਂ ਨੂੰ ਦੂਰ ਕਰਨਾ</w:t>
      </w:r>
    </w:p>
    <w:p/>
    <w:p>
      <w:r xmlns:w="http://schemas.openxmlformats.org/wordprocessingml/2006/main">
        <w:t xml:space="preserve">2. ਆਗਿਆਕਾਰੀ ਦੀ ਮਹੱਤਤਾ: ਪਰਮੇਸ਼ੁਰ ਦੇ ਹੁਕਮਾਂ ਦੀ ਪਾਲਣਾ ਕਰਨਾ</w:t>
      </w:r>
    </w:p>
    <w:p/>
    <w:p>
      <w:r xmlns:w="http://schemas.openxmlformats.org/wordprocessingml/2006/main">
        <w:t xml:space="preserve">1. ਜੋਸ਼ੁਆ 24:15 - ਪਰ ਮੇਰੇ ਅਤੇ ਮੇਰੇ ਘਰ ਦੇ ਲਈ, ਅਸੀਂ ਪ੍ਰਭੂ ਦੀ ਸੇਵਾ ਕਰਾਂਗੇ।</w:t>
      </w:r>
    </w:p>
    <w:p/>
    <w:p>
      <w:r xmlns:w="http://schemas.openxmlformats.org/wordprocessingml/2006/main">
        <w:t xml:space="preserve">2. 1 ਯੂਹੰਨਾ 5:3 - ਪਰਮੇਸ਼ੁਰ ਦਾ ਪਿਆਰ ਇਹ ਹੈ ਕਿ ਅਸੀਂ ਉਸਦੇ ਹੁਕਮਾਂ ਨੂੰ ਮੰਨੀਏ। ਅਤੇ ਉਸਦੇ ਹੁਕਮ ਬੋਝ ਨਹੀਂ ਹਨ।</w:t>
      </w:r>
    </w:p>
    <w:p/>
    <w:p>
      <w:r xmlns:w="http://schemas.openxmlformats.org/wordprocessingml/2006/main">
        <w:t xml:space="preserve">ਯਹੋਸ਼ੁਆ 8:29 ਅਤੇ ਅਈ ਦੇ ਰਾਜੇ ਨੇ ਸ਼ਾਮ ਤੱਕ ਇੱਕ ਰੁੱਖ ਉੱਤੇ ਟੰਗਿਆ, ਅਤੇ ਜਿਵੇਂ ਹੀ ਸੂਰਜ ਢਲ ਗਿਆ, ਯਹੋਸ਼ੁਆ ਨੇ ਹੁਕਮ ਦਿੱਤਾ ਕਿ ਉਹ ਉਸ ਦੀ ਲੋਥ ਨੂੰ ਦਰੱਖਤ ਤੋਂ ਹੇਠਾਂ ਉਤਾਰ ਦੇਣ ਅਤੇ ਉਹ ਨੂੰ ਦਰੱਖਤ ਦੇ ਦਰਵਾਜ਼ੇ ਵਿੱਚ ਸੁੱਟ ਦੇਣ। ਸ਼ਹਿਰ, ਅਤੇ ਉਸ ਉੱਤੇ ਪੱਥਰਾਂ ਦਾ ਇੱਕ ਵੱਡਾ ਢੇਰ ਖੜ੍ਹਾ ਕਰੋ, ਜੋ ਅੱਜ ਤੱਕ ਕਾਇਮ ਹੈ।</w:t>
      </w:r>
    </w:p>
    <w:p/>
    <w:p>
      <w:r xmlns:w="http://schemas.openxmlformats.org/wordprocessingml/2006/main">
        <w:t xml:space="preserve">ਯਹੋਸ਼ੁਆ ਨੇ ਹੁਕਮ ਦਿੱਤਾ ਕਿ ਅਈ ਦੇ ਰਾਜੇ ਨੂੰ ਸੂਰਜ ਡੁੱਬਣ ਤੱਕ ਇੱਕ ਰੁੱਖ ਉੱਤੇ ਟੰਗਿਆ ਜਾਵੇ, ਅਤੇ ਉਸ ਦੀ ਲਾਸ਼ ਨੂੰ ਉਤਾਰ ਕੇ ਸ਼ਹਿਰ ਦੇ ਪ੍ਰਵੇਸ਼ ਦੁਆਰ ਉੱਤੇ ਸੁੱਟ ਦਿੱਤਾ ਜਾਵੇ, ਅਤੇ ਉਸ ਥਾਂ ਦੀ ਨਿਸ਼ਾਨਦੇਹੀ ਕਰਨ ਲਈ ਪੱਥਰਾਂ ਦਾ ਇੱਕ ਢੇਰ ਬਣਾਇਆ ਜਾਵੇ।</w:t>
      </w:r>
    </w:p>
    <w:p/>
    <w:p>
      <w:r xmlns:w="http://schemas.openxmlformats.org/wordprocessingml/2006/main">
        <w:t xml:space="preserve">1. ਰੱਬ ਦੇ ਨਿਆਂ ਅਤੇ ਦਇਆ ਦੀ ਮਹਾਨਤਾ</w:t>
      </w:r>
    </w:p>
    <w:p/>
    <w:p>
      <w:r xmlns:w="http://schemas.openxmlformats.org/wordprocessingml/2006/main">
        <w:t xml:space="preserve">2. ਅਣਆਗਿਆਕਾਰੀ ਦੀ ਬੇਅੰਤ ਕੀਮਤ</w:t>
      </w:r>
    </w:p>
    <w:p/>
    <w:p>
      <w:r xmlns:w="http://schemas.openxmlformats.org/wordprocessingml/2006/main">
        <w:t xml:space="preserve">1. ਯਸਾਯਾਹ 49:15-16 - ਕੀ ਕੋਈ ਔਰਤ ਆਪਣੇ ਦੁੱਧ ਚੁੰਘਦੇ ਬੱਚੇ ਨੂੰ ਭੁੱਲ ਸਕਦੀ ਹੈ, ਕਿ ਉਸ ਨੂੰ ਆਪਣੀ ਕੁੱਖ ਦੇ ਪੁੱਤਰ ਉੱਤੇ ਕੋਈ ਤਰਸ ਨਹੀਂ ਕਰਨਾ ਚਾਹੀਦਾ? ਇਹ ਭਾਵੇਂ ਭੁੱਲ ਜਾਣ, ਮੈਂ ਤੈਨੂੰ ਨਹੀਂ ਭੁੱਲਾਂਗਾ। ਵੇਖ, ਮੈਂ ਤੈਨੂੰ ਆਪਣੇ ਹੱਥਾਂ ਦੀਆਂ ਹਥੇਲੀਆਂ ਉੱਤੇ ਉੱਕਰਿਆ ਹੈ; ਤੁਹਾਡੀਆਂ ਕੰਧਾਂ ਹਮੇਸ਼ਾ ਮੇਰੇ ਸਾਹਮਣੇ ਹਨ।</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ਯਹੋਸ਼ੁਆ 8:30 ਤਦ ਯਹੋਸ਼ੁਆ ਨੇ ਇਸਰਾਏਲ ਦੇ ਯਹੋਵਾਹ ਪਰਮੇਸ਼ੁਰ ਲਈ ਏਬਾਲ ਪਰਬਤ ਵਿੱਚ ਇੱਕ ਜਗਵੇਦੀ ਬਣਾਈ।</w:t>
      </w:r>
    </w:p>
    <w:p/>
    <w:p>
      <w:r xmlns:w="http://schemas.openxmlformats.org/wordprocessingml/2006/main">
        <w:t xml:space="preserve">ਯਹੋਸ਼ੁਆ ਨੇ ਏਬਾਲ ਪਹਾੜ ਉੱਤੇ ਇਸਰਾਏਲ ਦੇ ਯਹੋਵਾਹ ਪਰਮੇਸ਼ੁਰ ਦਾ ਆਦਰ ਕਰਨ ਲਈ ਇੱਕ ਜਗਵੇਦੀ ਬਣਾਈ।</w:t>
      </w:r>
    </w:p>
    <w:p/>
    <w:p>
      <w:r xmlns:w="http://schemas.openxmlformats.org/wordprocessingml/2006/main">
        <w:t xml:space="preserve">1. ਪਰਮੇਸ਼ੁਰ ਦੀ ਵਫ਼ਾਦਾਰੀ ਨੂੰ ਯਾਦ ਕਰਨਾ: ਏਬਾਲ ਪਹਾੜ 'ਤੇ ਯਹੋਸ਼ੁਆ ਅਤੇ ਜਗਵੇਦੀ ਦੀ ਕਹਾਣੀ</w:t>
      </w:r>
    </w:p>
    <w:p/>
    <w:p>
      <w:r xmlns:w="http://schemas.openxmlformats.org/wordprocessingml/2006/main">
        <w:t xml:space="preserve">2. ਪਰਮੇਸ਼ੁਰ ਦੀ ਪੁਕਾਰ ਨੂੰ ਜਾਣਨਾ: ਜੋਸ਼ੁਆ ਅਤੇ ਮਾਊਂਟ ਏਬਾਲ ਦੀ ਉਦਾਹਰਨ</w:t>
      </w:r>
    </w:p>
    <w:p/>
    <w:p>
      <w:r xmlns:w="http://schemas.openxmlformats.org/wordprocessingml/2006/main">
        <w:t xml:space="preserve">1. ਬਿਵਸਥਾ ਸਾਰ 27:1-4</w:t>
      </w:r>
    </w:p>
    <w:p/>
    <w:p>
      <w:r xmlns:w="http://schemas.openxmlformats.org/wordprocessingml/2006/main">
        <w:t xml:space="preserve">2. ਯਹੋਸ਼ੁਆ 24:15-25</w:t>
      </w:r>
    </w:p>
    <w:p/>
    <w:p>
      <w:r xmlns:w="http://schemas.openxmlformats.org/wordprocessingml/2006/main">
        <w:t xml:space="preserve">ਯਹੋਸ਼ੁਆ 8:31 ਜਿਵੇਂ ਯਹੋਵਾਹ ਦੇ ਦਾਸ ਮੂਸਾ ਨੇ ਇਸਰਾਏਲੀਆਂ ਨੂੰ ਹੁਕਮ ਦਿੱਤਾ ਸੀ, ਜਿਵੇਂ ਮੂਸਾ ਦੀ ਬਿਵਸਥਾ ਦੀ ਪੋਥੀ ਵਿੱਚ ਲਿਖਿਆ ਹੋਇਆ ਹੈ, ਸਾਰੇ ਪੱਥਰਾਂ ਦੀ ਇੱਕ ਜਗਵੇਦੀ ਜਿਹ ਦੇ ਉੱਤੇ ਕਿਸੇ ਨੇ ਲੋਹਾ ਨਹੀਂ ਚੁੱਕਿਆ, ਅਤੇ ਉਨ੍ਹਾਂ ਨੇ ਉਸ ਉੱਤੇ ਚੜ੍ਹਾਵੇ ਚੜ੍ਹਾਏ। ਯਹੋਵਾਹ ਲਈ ਹੋਮ ਦੀਆਂ ਭੇਟਾਂ, ਅਤੇ ਸੁੱਖ-ਸਾਂਦ ਦੀਆਂ ਭੇਟਾਂ ਚੜ੍ਹਾਈਆਂ।</w:t>
      </w:r>
    </w:p>
    <w:p/>
    <w:p>
      <w:r xmlns:w="http://schemas.openxmlformats.org/wordprocessingml/2006/main">
        <w:t xml:space="preserve">ਇਸਰਾਏਲ ਦੇ ਲੋਕਾਂ ਨੇ ਮੂਸਾ ਦੇ ਹੁਕਮ ਦੀ ਪਾਲਣਾ ਕੀਤੀ ਅਤੇ ਅਣਕਟੇ ਪੱਥਰਾਂ ਦੀ ਇੱਕ ਜਗਵੇਦੀ ਬਣਾਈ ਅਤੇ ਉਨ੍ਹਾਂ ਨੇ ਯਹੋਵਾਹ ਨੂੰ ਹੋਮ ਦੀਆਂ ਭੇਟਾਂ ਅਤੇ ਸੁੱਖ-ਸਾਂਦ ਦੀਆਂ ਭੇਟਾਂ ਚੜ੍ਹਾਈਆਂ।</w:t>
      </w:r>
    </w:p>
    <w:p/>
    <w:p>
      <w:r xmlns:w="http://schemas.openxmlformats.org/wordprocessingml/2006/main">
        <w:t xml:space="preserve">1. ਵਿਸ਼ਵਾਸ ਦੀ ਆਗਿਆਕਾਰੀ - ਕਿਵੇਂ ਪਰਮੇਸ਼ੁਰ ਦੇ ਹੁਕਮਾਂ ਪ੍ਰਤੀ ਸਾਡੀ ਵਫ਼ਾਦਾਰੀ ਉਸ ਦੀ ਮਹਿਮਾ ਲਿਆਉਂਦੀ ਹੈ</w:t>
      </w:r>
    </w:p>
    <w:p/>
    <w:p>
      <w:r xmlns:w="http://schemas.openxmlformats.org/wordprocessingml/2006/main">
        <w:t xml:space="preserve">2. ਪ੍ਰਸ਼ੰਸਾ ਦਾ ਬਲੀਦਾਨ - ਪੂਜਾ ਵਿੱਚ ਸਾਡੇ ਸਾਰੇ ਸਵੈ ਨੂੰ ਕਿਵੇਂ ਭੇਟ ਕਰਨਾ ਉਸ ਨੂੰ ਸਨਮਾਨ ਦਿੰਦਾ ਹੈ</w:t>
      </w:r>
    </w:p>
    <w:p/>
    <w:p>
      <w:r xmlns:w="http://schemas.openxmlformats.org/wordprocessingml/2006/main">
        <w:t xml:space="preserve">1. 1 ਸਮੂਏਲ 15:22 - ਕੀ ਯਹੋਵਾਹ ਹੋਮ ਦੀਆਂ ਭੇਟਾਂ ਅਤੇ ਬਲੀਦਾਨਾਂ ਵਿੱਚ ਇੰਨਾ ਪ੍ਰਸੰਨ ਹੁੰਦਾ ਹੈ, ਜਿੰਨਾ ਯਹੋਵਾਹ ਦੀ ਅਵਾਜ਼ ਨੂੰ ਮੰਨਣ ਵਿੱਚ? ਵੇਖੋ, ਹੁਕਮ ਮੰਨਣਾ ਬਲੀਦਾਨ ਨਾਲੋਂ ਚੰਗਾ ਹੈ..."</w:t>
      </w:r>
    </w:p>
    <w:p/>
    <w:p>
      <w:r xmlns:w="http://schemas.openxmlformats.org/wordprocessingml/2006/main">
        <w:t xml:space="preserve">2. ਇਬਰਾਨੀਆਂ 13:15 - "ਆਓ ਅਸੀਂ ਲਗਾਤਾਰ ਪਰਮੇਸ਼ੁਰ ਨੂੰ ਉਸਤਤ ਦਾ ਬਲੀਦਾਨ ਚੜ੍ਹਾਈਏ ਜੋ ਉਸ ਬੁੱਲ੍ਹਾਂ ਦੇ ਫਲ ਦਾ ਹੈ ਜੋ ਖੁੱਲ੍ਹੇਆਮ ਉਸ ਦੇ ਨਾਮ ਦਾ ਦਾਅਵਾ ਕਰਦੇ ਹਨ।"</w:t>
      </w:r>
    </w:p>
    <w:p/>
    <w:p>
      <w:r xmlns:w="http://schemas.openxmlformats.org/wordprocessingml/2006/main">
        <w:t xml:space="preserve">ਯਹੋਸ਼ੁਆ 8:32 ਅਤੇ ਉਸ ਨੇ ਉੱਥੇ ਪੱਥਰਾਂ ਉੱਤੇ ਮੂਸਾ ਦੀ ਬਿਵਸਥਾ ਦੀ ਇੱਕ ਨਕਲ ਲਿਖੀ ਜਿਹੜੀ ਉਸ ਨੇ ਇਸਰਾਏਲੀਆਂ ਦੇ ਸਾਹਮਣੇ ਲਿਖੀ ਸੀ।</w:t>
      </w:r>
    </w:p>
    <w:p/>
    <w:p>
      <w:r xmlns:w="http://schemas.openxmlformats.org/wordprocessingml/2006/main">
        <w:t xml:space="preserve">ਮੂਸਾ ਨੇ ਇਜ਼ਰਾਈਲ ਦੇ ਬੱਚਿਆਂ ਦੀ ਮੌਜੂਦਗੀ ਵਿੱਚ ਪੱਥਰਾਂ ਉੱਤੇ ਮੂਸਾ ਦੇ ਕਾਨੂੰਨ ਦੀ ਇੱਕ ਕਾਪੀ ਲਿਖੀ.</w:t>
      </w:r>
    </w:p>
    <w:p/>
    <w:p>
      <w:r xmlns:w="http://schemas.openxmlformats.org/wordprocessingml/2006/main">
        <w:t xml:space="preserve">1. ਮੂਸਾ ਦੇ ਕਾਨੂੰਨ ਅਨੁਸਾਰ ਜੀਉਣਾ</w:t>
      </w:r>
    </w:p>
    <w:p/>
    <w:p>
      <w:r xmlns:w="http://schemas.openxmlformats.org/wordprocessingml/2006/main">
        <w:t xml:space="preserve">2. ਪਰਮੇਸ਼ੁਰ ਦੇ ਕਾਨੂੰਨ ਦੀ ਪਾਲਣਾ ਕਰਨ ਦੀ ਮਹੱਤਤਾ</w:t>
      </w:r>
    </w:p>
    <w:p/>
    <w:p>
      <w:r xmlns:w="http://schemas.openxmlformats.org/wordprocessingml/2006/main">
        <w:t xml:space="preserve">1. ਬਿਵਸਥਾ ਸਾਰ 31:9-13</w:t>
      </w:r>
    </w:p>
    <w:p/>
    <w:p>
      <w:r xmlns:w="http://schemas.openxmlformats.org/wordprocessingml/2006/main">
        <w:t xml:space="preserve">2. ਜ਼ਬੂਰ 119:97-105</w:t>
      </w:r>
    </w:p>
    <w:p/>
    <w:p>
      <w:r xmlns:w="http://schemas.openxmlformats.org/wordprocessingml/2006/main">
        <w:t xml:space="preserve">ਯਹੋਸ਼ੁਆ 8:33 ਅਤੇ ਸਾਰੇ ਇਸਰਾਏਲ ਅਤੇ ਉਹਨਾਂ ਦੇ ਬਜ਼ੁਰਗ, ਅਧਿਕਾਰੀ ਅਤੇ ਉਹਨਾਂ ਦੇ ਨਿਆਈ ਸੰਦੂਕ ਦੇ ਇਸ ਪਾਸੇ ਅਤੇ ਉਸ ਪਾਸੇ ਲੇਵੀਆਂ ਦੇ ਸਾਮ੍ਹਣੇ ਜਿਹੜੇ ਯਹੋਵਾਹ ਦੇ ਨੇਮ ਦੇ ਸੰਦੂਕ ਨੂੰ ਚੁੱਕਦੇ ਸਨ ਅਤੇ ਪਰਦੇਸੀਆਂ ਦੇ ਅੱਗੇ ਖੜੇ ਸਨ। , ਜਿਵੇਂ ਕਿ ਉਹ ਜੋ ਉਨ੍ਹਾਂ ਵਿੱਚ ਪੈਦਾ ਹੋਇਆ ਸੀ; ਉਨ੍ਹਾਂ ਵਿੱਚੋਂ ਅੱਧੇ ਗਰਿਜ਼ੀਮ ਪਰਬਤ ਦੇ ਵਿਰੁੱਧ, ਅਤੇ ਅੱਧੇ ਏਬਾਲ ਪਹਾੜ ਦੇ ਵਿਰੁੱਧ। ਜਿਵੇਂ ਕਿ ਯਹੋਵਾਹ ਦੇ ਸੇਵਕ ਮੂਸਾ ਨੇ ਪਹਿਲਾਂ ਹੁਕਮ ਦਿੱਤਾ ਸੀ ਕਿ ਉਹ ਇਸਰਾਏਲ ਦੇ ਲੋਕਾਂ ਨੂੰ ਅਸੀਸ ਦੇਣ।</w:t>
      </w:r>
    </w:p>
    <w:p/>
    <w:p>
      <w:r xmlns:w="http://schemas.openxmlformats.org/wordprocessingml/2006/main">
        <w:t xml:space="preserve">ਸਾਰੇ ਇਸਰਾਏਲ ਦੇ ਬਜ਼ੁਰਗਾਂ, ਅਫ਼ਸਰਾਂ ਅਤੇ ਨਿਆਂਕਾਰਾਂ ਸਮੇਤ, ਜਾਜਕਾਂ ਅਤੇ ਲੇਵੀਆਂ ਦੇ ਸਾਮ੍ਹਣੇ ਖੜ੍ਹੇ ਸਨ ਜਿਨ੍ਹਾਂ ਨੇ ਯਹੋਵਾਹ ਦੇ ਨੇਮ ਦੇ ਸੰਦੂਕ ਨੂੰ ਫੜਿਆ ਹੋਇਆ ਸੀ, ਦੋਵੇਂ ਪਰਦੇਸੀ ਅਤੇ ਮੂਲ ਵਾਸੀ। ਇਸਰਾਏਲ ਦੇ ਲੋਕਾਂ ਨੂੰ ਅਸੀਸ ਦੇਣ ਲਈ ਮੂਸਾ ਦੀਆਂ ਹਿਦਾਇਤਾਂ ਅਨੁਸਾਰ ਅੱਧੇ ਲੋਕ ਗਰੀਜ਼ਿਮ ਪਹਾੜ ਉੱਤੇ ਅਤੇ ਬਾਕੀ ਦੇ ਅੱਧੇ ਏਬਾਲ ਪਹਾੜ ਉੱਤੇ ਸਨ।</w:t>
      </w:r>
    </w:p>
    <w:p/>
    <w:p>
      <w:r xmlns:w="http://schemas.openxmlformats.org/wordprocessingml/2006/main">
        <w:t xml:space="preserve">1. ਆਗਿਆਕਾਰੀ ਦੀ ਬਰਕਤ: ਅਸੀਂ ਪਰਮੇਸ਼ੁਰ ਦੀ ਇੱਛਾ ਦਾ ਪਾਲਣ ਕਰਨ ਦੇ ਫਲ ਕਿਵੇਂ ਪ੍ਰਾਪਤ ਕਰਦੇ ਹਾਂ</w:t>
      </w:r>
    </w:p>
    <w:p/>
    <w:p>
      <w:r xmlns:w="http://schemas.openxmlformats.org/wordprocessingml/2006/main">
        <w:t xml:space="preserve">2. ਏਕਤਾ ਦੀ ਸ਼ਕਤੀ: ਆਪਣੇ ਮਤਭੇਦਾਂ ਨੂੰ ਇਕ ਪਾਸੇ ਰੱਖਣਾ ਸਾਨੂੰ ਪਰਮੇਸ਼ੁਰ ਦੇ ਨੇੜੇ ਕਿਵੇਂ ਲਿਆਉਂਦਾ ਹੈ</w:t>
      </w:r>
    </w:p>
    <w:p/>
    <w:p>
      <w:r xmlns:w="http://schemas.openxmlformats.org/wordprocessingml/2006/main">
        <w:t xml:space="preserve">1. ਬਿਵਸਥਾ ਸਾਰ 27:4-8 - ਮੂਸਾ ਇਜ਼ਰਾਈਲ ਦੇ ਲੋਕਾਂ ਨੂੰ ਕਾਨੂੰਨਾਂ ਦੀ ਪਾਲਣਾ ਕਰਨ ਅਤੇ ਅਸੀਸਾਂ ਪ੍ਰਾਪਤ ਕਰਨ ਦਾ ਹੁਕਮ ਦਿੰਦਾ ਹੈ</w:t>
      </w:r>
    </w:p>
    <w:p/>
    <w:p>
      <w:r xmlns:w="http://schemas.openxmlformats.org/wordprocessingml/2006/main">
        <w:t xml:space="preserve">2. 1 ਕੁਰਿੰਥੀਆਂ 12:12-13 - ਪੌਲੁਸ ਇਸ ਗੱਲ 'ਤੇ ਜ਼ੋਰ ਦਿੰਦਾ ਹੈ ਕਿ ਅਸੀਂ ਸਾਰੇ ਮਤਭੇਦਾਂ ਦੇ ਬਾਵਜੂਦ ਮਸੀਹ ਦੇ ਇੱਕੋ ਸਰੀਰ ਦਾ ਹਿੱਸਾ ਹਾਂ।</w:t>
      </w:r>
    </w:p>
    <w:p/>
    <w:p>
      <w:r xmlns:w="http://schemas.openxmlformats.org/wordprocessingml/2006/main">
        <w:t xml:space="preserve">ਯਹੋਸ਼ੁਆ 8:34 ਅਤੇ ਉਸ ਤੋਂ ਬਾਅਦ ਉਸ ਨੇ ਬਿਵਸਥਾ ਦੇ ਸਾਰੇ ਬਚਨ ਅਰਥਾਤ ਅਸੀਸਾਂ ਅਤੇ ਸਰਾਪਾਂ ਨੂੰ ਪੜ੍ਹਿਆ, ਜੋ ਕੁਝ ਬਿਵਸਥਾ ਦੀ ਪੋਥੀ ਵਿੱਚ ਲਿਖਿਆ ਹੋਇਆ ਹੈ।</w:t>
      </w:r>
    </w:p>
    <w:p/>
    <w:p>
      <w:r xmlns:w="http://schemas.openxmlformats.org/wordprocessingml/2006/main">
        <w:t xml:space="preserve">ਯਹੋਸ਼ੁਆ ਨੇ ਬਿਵਸਥਾ ਦੀ ਕਿਤਾਬ ਵਿੱਚੋਂ ਉੱਚੀ ਆਵਾਜ਼ ਵਿੱਚ ਪੜ੍ਹਿਆ, ਜਿਸ ਵਿੱਚ ਅਸੀਸਾਂ ਅਤੇ ਸਰਾਪ ਦੋਵੇਂ ਸ਼ਾਮਲ ਸਨ।</w:t>
      </w:r>
    </w:p>
    <w:p/>
    <w:p>
      <w:r xmlns:w="http://schemas.openxmlformats.org/wordprocessingml/2006/main">
        <w:t xml:space="preserve">1. ਆਗਿਆਕਾਰੀ ਦੀਆਂ ਅਸੀਸਾਂ ਅਤੇ ਸਰਾਪ</w:t>
      </w:r>
    </w:p>
    <w:p/>
    <w:p>
      <w:r xmlns:w="http://schemas.openxmlformats.org/wordprocessingml/2006/main">
        <w:t xml:space="preserve">2. ਪਰਮੇਸ਼ੁਰ ਪ੍ਰਤੀ ਵਫ਼ਾਦਾਰੀ ਦੁਆਰਾ ਮੁਸੀਬਤਾਂ ਨੂੰ ਪਾਰ ਕਰਨਾ</w:t>
      </w:r>
    </w:p>
    <w:p/>
    <w:p>
      <w:r xmlns:w="http://schemas.openxmlformats.org/wordprocessingml/2006/main">
        <w:t xml:space="preserve">1. ਬਿਵਸਥਾ ਸਾਰ 28:1-14</w:t>
      </w:r>
    </w:p>
    <w:p/>
    <w:p>
      <w:r xmlns:w="http://schemas.openxmlformats.org/wordprocessingml/2006/main">
        <w:t xml:space="preserve">2. ਯਹੋਸ਼ੁਆ 1:7-9</w:t>
      </w:r>
    </w:p>
    <w:p/>
    <w:p>
      <w:r xmlns:w="http://schemas.openxmlformats.org/wordprocessingml/2006/main">
        <w:t xml:space="preserve">ਯਹੋਸ਼ੁਆ 8:35 ਮੂਸਾ ਨੇ ਜੋ ਹੁਕਮ ਦਿੱਤਾ ਸੀ, ਉਸ ਵਿੱਚੋਂ ਇੱਕ ਵੀ ਬਚਨ ਨਹੀਂ ਸੀ ਜੋ ਯਹੋਸ਼ੁਆ ਨੇ ਇਸਰਾਏਲ ਦੀ ਸਾਰੀ ਮੰਡਲੀ ਦੇ ਸਾਮ੍ਹਣੇ ਇਸਤਰੀਆਂ ਅਤੇ ਨਿਆਣਿਆਂ ਅਤੇ ਉਨ੍ਹਾਂ ਪਰਦੇਸੀਆਂ ਦੇ ਸਾਮ੍ਹਣੇ ਪੜ੍ਹਿਆ ਨਹੀਂ ਸੀ ਜੋ ਉਨ੍ਹਾਂ ਵਿੱਚ ਗੱਲਬਾਤ ਕਰਦੇ ਸਨ।</w:t>
      </w:r>
    </w:p>
    <w:p/>
    <w:p>
      <w:r xmlns:w="http://schemas.openxmlformats.org/wordprocessingml/2006/main">
        <w:t xml:space="preserve">ਯਹੋਸ਼ੁਆ ਨੇ ਮੂਸਾ ਦੁਆਰਾ ਇਸਰਾਏਲ ਦੀ ਸਾਰੀ ਕਲੀਸਿਯਾ ਨੂੰ ਦਿੱਤੇ ਗਏ ਸਾਰੇ ਹੁਕਮਾਂ ਨੂੰ ਉੱਚੀ ਆਵਾਜ਼ ਵਿੱਚ ਪੜ੍ਹਿਆ, ਜਿਸ ਵਿੱਚ ਔਰਤਾਂ, ਬੱਚਿਆਂ ਅਤੇ ਅਜਨਬੀਆਂ ਵੀ ਸ਼ਾਮਲ ਸਨ।</w:t>
      </w:r>
    </w:p>
    <w:p/>
    <w:p>
      <w:r xmlns:w="http://schemas.openxmlformats.org/wordprocessingml/2006/main">
        <w:t xml:space="preserve">1. ਆਗਿਆਕਾਰੀ ਦੀ ਮਹੱਤਤਾ - ਪਰਮੇਸ਼ੁਰ ਦੇ ਹੁਕਮਾਂ ਦੀ ਪਾਲਣਾ ਕਰਨ ਦੀ ਸ਼ਕਤੀ ਬਾਰੇ ਜੋਸ਼ੁਆ 8:35 ਤੋਂ ਇੱਕ ਸਬਕ।</w:t>
      </w:r>
    </w:p>
    <w:p/>
    <w:p>
      <w:r xmlns:w="http://schemas.openxmlformats.org/wordprocessingml/2006/main">
        <w:t xml:space="preserve">2. ਕਮਿਊਨਿਟੀ ਦੀ ਸ਼ਕਤੀ - ਕਿਵੇਂ ਜੋਸ਼ੁਆ 8:35 ਇੱਕ ਚਰਚ ਦੇ ਸਰੀਰ ਵਜੋਂ ਇਕੱਠੇ ਹੋਣ ਦੀ ਮਹੱਤਤਾ ਨੂੰ ਦਰਸਾਉਂਦਾ ਹੈ।</w:t>
      </w:r>
    </w:p>
    <w:p/>
    <w:p>
      <w:r xmlns:w="http://schemas.openxmlformats.org/wordprocessingml/2006/main">
        <w:t xml:space="preserve">1. ਬਿਵਸਥਾ ਸਾਰ 6:4-9 - ਸ਼ੇਮਾ, ਯਹੂਦੀ ਧਰਮ, ਪਰਮੇਸ਼ੁਰ ਦੇ ਹੁਕਮਾਂ ਦੀ ਪਾਲਣਾ ਕਰਨ ਦੀ ਮਹੱਤਤਾ ਨੂੰ ਦਰਸਾਉਂਦਾ ਹੈ।</w:t>
      </w:r>
    </w:p>
    <w:p/>
    <w:p>
      <w:r xmlns:w="http://schemas.openxmlformats.org/wordprocessingml/2006/main">
        <w:t xml:space="preserve">2. ਰਸੂਲਾਂ ਦੇ ਕਰਤੱਬ 2:42-47 - ਸ਼ੁਰੂਆਤੀ ਚਰਚ ਸਮਾਜ ਵਿੱਚ ਇਕੱਠੇ ਹੋਣਾ ਅਤੇ ਰਸੂਲਾਂ ਦੀਆਂ ਸਿੱਖਿਆਵਾਂ ਦੀ ਪਾਲਣਾ ਕਰਨਾ।</w:t>
      </w:r>
    </w:p>
    <w:p/>
    <w:p>
      <w:r xmlns:w="http://schemas.openxmlformats.org/wordprocessingml/2006/main">
        <w:t xml:space="preserve">ਯਹੋਸ਼ੁਆ 9 ਦਾ ਸਾਰ ਤਿੰਨ ਪੈਰਿਆਂ ਵਿੱਚ ਹੇਠਾਂ ਦਿੱਤਾ ਜਾ ਸਕਦਾ ਹੈ, ਸੰਕੇਤਕ ਆਇਤਾਂ ਦੇ ਨਾਲ:</w:t>
      </w:r>
    </w:p>
    <w:p/>
    <w:p>
      <w:r xmlns:w="http://schemas.openxmlformats.org/wordprocessingml/2006/main">
        <w:t xml:space="preserve">ਪੈਰਾ 1: ਯਹੋਸ਼ੁਆ 9:1-15 ਗਿਬਓਨੀਆਂ ਦੇ ਧੋਖੇ ਦਾ ਵਰਣਨ ਕਰਦਾ ਹੈ। ਇਜ਼ਰਾਈਲ ਦੀਆਂ ਜਿੱਤਾਂ ਬਾਰੇ ਸੁਣ ਕੇ, ਗਿਬਓਨ ਅਤੇ ਨੇੜਲੇ ਸ਼ਹਿਰਾਂ ਦੇ ਵਾਸੀ ਡਰ ਗਏ ਅਤੇ ਧੋਖੇ ਦਾ ਸਹਾਰਾ ਲੈਣ ਲੱਗੇ। ਉਹ ਆਪਣੇ ਆਪ ਨੂੰ ਦੂਰ-ਦੁਰਾਡੇ ਦੇਸ਼ ਤੋਂ ਯਾਤਰੀਆਂ ਦੇ ਰੂਪ ਵਿਚ ਭੇਸ ਵਿਚ ਰੱਖਦੇ ਹਨ ਅਤੇ ਇਕ ਸੰਧੀ ਦੀ ਮੰਗ ਕਰਨ ਦਾ ਦਿਖਾਵਾ ਕਰਦੇ ਹੋਏ, ਯਹੋਸ਼ੁਆ ਅਤੇ ਇਜ਼ਰਾਈਲੀ ਨੇਤਾਵਾਂ ਕੋਲ ਜਾਂਦੇ ਹਨ। ਉਹ ਫਟੇ ਹੋਏ ਕੱਪੜੇ, ਪੁਰਾਣੀਆਂ ਜੁੱਤੀਆਂ, ਅਤੇ ਉੱਲੀ ਹੋਈ ਰੋਟੀ ਇਸ ਗੱਲ ਦੇ ਸਬੂਤ ਵਜੋਂ ਪੇਸ਼ ਕਰਦੇ ਹਨ ਕਿ ਉਨ੍ਹਾਂ ਨੇ ਦੂਰੋਂ ਸਫ਼ਰ ਕੀਤਾ ਹੈ। ਪਰਮੇਸ਼ੁਰ ਦੀ ਸਲਾਹ ਲਏ ਬਿਨਾਂ, ਯਹੋਸ਼ੁਆ ਅਤੇ ਆਗੂਆਂ ਨੇ ਉਨ੍ਹਾਂ ਨਾਲ ਇਕਰਾਰ ਕੀਤਾ।</w:t>
      </w:r>
    </w:p>
    <w:p/>
    <w:p>
      <w:r xmlns:w="http://schemas.openxmlformats.org/wordprocessingml/2006/main">
        <w:t xml:space="preserve">ਪੈਰਾ 2: ਜੋਸ਼ੁਆ 9:16-21 ਵਿੱਚ ਜਾਰੀ ਰੱਖਦੇ ਹੋਏ, ਇਹ ਪ੍ਰਗਟ ਹੁੰਦਾ ਹੈ ਕਿ ਤਿੰਨ ਦਿਨਾਂ ਬਾਅਦ, ਜੋਸ਼ੁਆ ਨੂੰ ਪਤਾ ਲੱਗਾ ਕਿ ਗਿਬਓਨੀ ਅਸਲ ਵਿੱਚ ਨੇੜਲੇ ਗੁਆਂਢੀ ਸਨ ਜਿਨ੍ਹਾਂ ਨੇ ਉਨ੍ਹਾਂ ਨੂੰ ਧੋਖਾ ਦਿੱਤਾ ਸੀ। ਉਨ੍ਹਾਂ ਦੇ ਧੋਖੇ ਨੂੰ ਮਹਿਸੂਸ ਕਰਨ ਦੇ ਬਾਵਜੂਦ, ਜੋਸ਼ੁਆ ਅਤੇ ਆਗੂ ਉਨ੍ਹਾਂ ਨੂੰ ਨੁਕਸਾਨ ਨਾ ਪਹੁੰਚਾਉਣ ਦੇ ਆਪਣੇ ਨੇਮ ਦਾ ਸਨਮਾਨ ਕਰਦੇ ਹਨ ਕਿਉਂਕਿ ਉਨ੍ਹਾਂ ਨੇ ਯਹੋਵਾਹ ਦੇ ਨਾਮ ਦੀ ਸਹੁੰ ਖਾਧੀ ਸੀ। ਹਾਲਾਂਕਿ, ਉਹ ਉਨ੍ਹਾਂ ਨੂੰ ਆਪਣੇ ਧੋਖੇਬਾਜ਼ ਕੰਮਾਂ ਦੇ ਨਤੀਜੇ ਵਜੋਂ ਸਾਰੇ ਇਸਰਾਏਲ ਲਈ ਲੱਕੜਹਾਰੇ ਅਤੇ ਪਾਣੀ ਦੇ ਵਾਹਕ ਵਜੋਂ ਨਿਯੁਕਤ ਕਰਦੇ ਹਨ।</w:t>
      </w:r>
    </w:p>
    <w:p/>
    <w:p>
      <w:r xmlns:w="http://schemas.openxmlformats.org/wordprocessingml/2006/main">
        <w:t xml:space="preserve">ਪੈਰਾ 3: ਯਹੋਸ਼ੁਆ 9 ਯਹੋਸ਼ੁਆ 9:22-27 ਵਿਚ ਪਰਮੇਸ਼ੁਰ ਦੀ ਪ੍ਰਭੂਸੱਤਾ 'ਤੇ ਜ਼ੋਰ ਦੇ ਨਾਲ ਸਮਾਪਤ ਹੋਇਆ। ਜਦੋਂ ਜੋਸ਼ੂਆ ਦੁਆਰਾ ਉਨ੍ਹਾਂ ਦੇ ਧੋਖੇ ਬਾਰੇ ਸਾਮ੍ਹਣਾ ਕੀਤਾ ਗਿਆ, ਤਾਂ ਗਿਬਓਨੀਆਂ ਨੇ ਇਜ਼ਰਾਈਲ ਦੇ ਪਰਮੇਸ਼ੁਰ ਦਾ ਡਰ ਮੰਨ ਲਿਆ ਅਤੇ ਸਵੀਕਾਰ ਕੀਤਾ ਕਿ ਉਨ੍ਹਾਂ ਨੇ ਉਸ ਦੇ ਸ਼ਕਤੀਸ਼ਾਲੀ ਕੰਮਾਂ ਬਾਰੇ ਸੁਣਿਆ ਸੀ। ਯਹੋਵਾਹ ਦੇ ਨਾਂ 'ਤੇ ਉਨ੍ਹਾਂ ਦੀ ਸਹੁੰ ਖਾਣ ਕਾਰਨ ਉਨ੍ਹਾਂ ਨੂੰ ਬਖਸ਼ਣ ਦੇ ਨਤੀਜੇ ਵਜੋਂ, ਜੋਸ਼ੁਆ ਉਨ੍ਹਾਂ ਨੂੰ ਇਜ਼ਰਾਈਲ ਵਿੱਚ ਵਸਾਉਂਦਾ ਹੈ ਪਰ ਇਹ ਸੁਨਿਸ਼ਚਿਤ ਕਰਦਾ ਹੈ ਕਿ ਉਹ ਲੱਕੜਹਾਰੇ ਅਤੇ ਪਾਣੀ ਦੇ ਵਾਹਕ ਦੇ ਤੌਰ 'ਤੇ ਨੀਵੇਂ ਅਹੁਦਿਆਂ 'ਤੇ ਸੇਵਾ ਕਰਦੇ ਹਨ ਜੋ ਉਨ੍ਹਾਂ ਦੀਆਂ ਧੋਖੇਬਾਜ਼ ਚਾਲਾਂ ਦੀ ਯਾਦ ਦਿਵਾਉਂਦੇ ਹਨ।</w:t>
      </w:r>
    </w:p>
    <w:p/>
    <w:p>
      <w:r xmlns:w="http://schemas.openxmlformats.org/wordprocessingml/2006/main">
        <w:t xml:space="preserve">ਸਾਰੰਸ਼ ਵਿੱਚ:</w:t>
      </w:r>
    </w:p>
    <w:p>
      <w:r xmlns:w="http://schemas.openxmlformats.org/wordprocessingml/2006/main">
        <w:t xml:space="preserve">ਜੋਸ਼ੁਆ 9 ਪੇਸ਼ ਕਰਦਾ ਹੈ:</w:t>
      </w:r>
    </w:p>
    <w:p>
      <w:r xmlns:w="http://schemas.openxmlformats.org/wordprocessingml/2006/main">
        <w:t xml:space="preserve">ਇੱਕ ਸੰਧੀ ਦੀ ਮੰਗ ਕਰਨ ਦਾ ਦਿਖਾਵਾ ਕਰਨ ਵਾਲੇ ਗਿਬਓਨੀਆਂ ਦਾ ਧੋਖਾ;</w:t>
      </w:r>
    </w:p>
    <w:p>
      <w:r xmlns:w="http://schemas.openxmlformats.org/wordprocessingml/2006/main">
        <w:t xml:space="preserve">ਧੋਖੇ ਦੇ ਬਾਵਜੂਦ ਨੇਮ ਦਾ ਸਨਮਾਨ ਕਰਨ ਵਾਲੇ ਧੋਖੇ ਦੀ ਖੋਜ;</w:t>
      </w:r>
    </w:p>
    <w:p>
      <w:r xmlns:w="http://schemas.openxmlformats.org/wordprocessingml/2006/main">
        <w:t xml:space="preserve">ਗਿਬਓਨੀਆਂ ਦੀ ਸਜ਼ਾ ਨੇ ਨੀਵੇਂ ਅਹੁਦੇ ਦਿੱਤੇ।</w:t>
      </w:r>
    </w:p>
    <w:p/>
    <w:p>
      <w:r xmlns:w="http://schemas.openxmlformats.org/wordprocessingml/2006/main">
        <w:t xml:space="preserve">ਸੰਧੀ ਦੀ ਮੰਗ ਕਰਨ ਦਾ ਦਿਖਾਵਾ ਕਰਨ ਵਾਲੇ ਗਿਬਓਨੀਆਂ ਦੇ ਧੋਖੇ 'ਤੇ ਜ਼ੋਰ;</w:t>
      </w:r>
    </w:p>
    <w:p>
      <w:r xmlns:w="http://schemas.openxmlformats.org/wordprocessingml/2006/main">
        <w:t xml:space="preserve">ਧੋਖੇ ਦੇ ਬਾਵਜੂਦ ਨੇਮ ਦਾ ਸਨਮਾਨ ਕਰਨ ਵਾਲੇ ਧੋਖੇ ਦੀ ਖੋਜ;</w:t>
      </w:r>
    </w:p>
    <w:p>
      <w:r xmlns:w="http://schemas.openxmlformats.org/wordprocessingml/2006/main">
        <w:t xml:space="preserve">ਗਿਬਓਨੀਆਂ ਦੀ ਸਜ਼ਾ ਨੇ ਨੀਵੇਂ ਅਹੁਦੇ ਦਿੱਤੇ।</w:t>
      </w:r>
    </w:p>
    <w:p/>
    <w:p>
      <w:r xmlns:w="http://schemas.openxmlformats.org/wordprocessingml/2006/main">
        <w:t xml:space="preserve">ਅਧਿਆਇ ਗਿਬਓਨੀਆਂ ਦੀਆਂ ਧੋਖੇਬਾਜ਼ ਕਾਰਵਾਈਆਂ, ਉਨ੍ਹਾਂ ਦੇ ਧੋਖੇ ਦੀ ਖੋਜ, ਅਤੇ ਉਨ੍ਹਾਂ ਦੇ ਨਤੀਜਿਆਂ 'ਤੇ ਕੇਂਦ੍ਰਤ ਕਰਦਾ ਹੈ। ਯਹੋਸ਼ੁਆ 9 ਵਿੱਚ, ਇਜ਼ਰਾਈਲ ਦੀਆਂ ਜਿੱਤਾਂ ਬਾਰੇ ਸੁਣ ਕੇ, ਗਿਬਓਨ ਅਤੇ ਨੇੜਲੇ ਸ਼ਹਿਰਾਂ ਦੇ ਵਾਸੀ ਧੋਖੇ ਦਾ ਸਹਾਰਾ ਲੈਂਦੇ ਹਨ। ਉਹ ਆਪਣੇ ਆਪ ਨੂੰ ਦੂਰ-ਦੁਰਾਡੇ ਦੇਸ਼ ਤੋਂ ਯਾਤਰੀਆਂ ਦੇ ਰੂਪ ਵਿਚ ਭੇਸ ਵਿਚ ਰੱਖਦੇ ਹਨ ਅਤੇ ਇਕ ਸੰਧੀ ਦੀ ਮੰਗ ਕਰਨ ਦਾ ਦਿਖਾਵਾ ਕਰਦੇ ਹੋਏ, ਯਹੋਸ਼ੁਆ ਅਤੇ ਇਜ਼ਰਾਈਲੀ ਨੇਤਾਵਾਂ ਕੋਲ ਜਾਂਦੇ ਹਨ। ਪਰਮੇਸ਼ੁਰ ਦੀ ਸਲਾਹ ਲਏ ਬਿਨਾਂ, ਯਹੋਸ਼ੁਆ ਅਤੇ ਆਗੂ ਉਨ੍ਹਾਂ ਦੇ ਧੋਖੇਬਾਜ਼ ਪੇਸ਼ਕਾਰੀ ਦੇ ਆਧਾਰ 'ਤੇ ਉਨ੍ਹਾਂ ਨਾਲ ਇਕਰਾਰ ਕਰਦੇ ਹਨ।</w:t>
      </w:r>
    </w:p>
    <w:p/>
    <w:p>
      <w:r xmlns:w="http://schemas.openxmlformats.org/wordprocessingml/2006/main">
        <w:t xml:space="preserve">ਜੋਸ਼ੂਆ 9 ਵਿੱਚ ਜਾਰੀ ਰੱਖਦੇ ਹੋਏ, ਤਿੰਨ ਦਿਨਾਂ ਬਾਅਦ, ਜੋਸ਼ੁਆ ਨੂੰ ਪਤਾ ਲੱਗਾ ਕਿ ਗਿਬਓਨੀ ਅਸਲ ਵਿੱਚ ਨੇੜਲੇ ਗੁਆਂਢੀ ਸਨ ਜਿਨ੍ਹਾਂ ਨੇ ਉਨ੍ਹਾਂ ਨੂੰ ਧੋਖਾ ਦਿੱਤਾ ਸੀ। ਉਨ੍ਹਾਂ ਦੇ ਧੋਖੇ ਨੂੰ ਮਹਿਸੂਸ ਕਰਨ ਦੇ ਬਾਵਜੂਦ, ਜੋਸ਼ੁਆ ਅਤੇ ਆਗੂ ਉਨ੍ਹਾਂ ਨੂੰ ਨੁਕਸਾਨ ਨਾ ਪਹੁੰਚਾਉਣ ਦੇ ਆਪਣੇ ਨੇਮ ਦਾ ਸਨਮਾਨ ਕਰਦੇ ਹਨ ਕਿਉਂਕਿ ਉਨ੍ਹਾਂ ਨੇ ਯਹੋਵਾਹ ਦੇ ਨਾਮ ਦੀ ਸਹੁੰ ਖਾਧੀ ਸੀ। ਹਾਲਾਂਕਿ, ਉਨ੍ਹਾਂ ਦੀਆਂ ਧੋਖੇਬਾਜ਼ ਕਾਰਵਾਈਆਂ ਦੇ ਨਤੀਜੇ ਵਜੋਂ, ਉਨ੍ਹਾਂ ਨੂੰ ਸਾਰੇ ਇਜ਼ਰਾਈਲ ਲਈ ਲੱਕੜਹਾਰੇ ਅਤੇ ਪਾਣੀ ਦੇ ਵਾਹਕ ਵਜੋਂ ਨਿਯੁਕਤ ਕੀਤਾ ਗਿਆ ਹੈ ਜੋ ਉਨ੍ਹਾਂ ਦੀਆਂ ਧੋਖੇਬਾਜ਼ ਚਾਲਾਂ ਨੂੰ ਦਰਸਾਉਂਦਾ ਹੈ।</w:t>
      </w:r>
    </w:p>
    <w:p/>
    <w:p>
      <w:r xmlns:w="http://schemas.openxmlformats.org/wordprocessingml/2006/main">
        <w:t xml:space="preserve">ਯਹੋਸ਼ੁਆ 9 ਪਰਮੇਸ਼ੁਰ ਦੀ ਪ੍ਰਭੂਸੱਤਾ ਉੱਤੇ ਜ਼ੋਰ ਦੇ ਕੇ ਸਮਾਪਤ ਹੋਇਆ। ਜਦੋਂ ਜੋਸ਼ੂਆ ਦੁਆਰਾ ਉਨ੍ਹਾਂ ਦੇ ਧੋਖੇ ਬਾਰੇ ਸਾਮ੍ਹਣਾ ਕੀਤਾ ਗਿਆ, ਤਾਂ ਗਿਬਓਨੀਆਂ ਨੇ ਇਜ਼ਰਾਈਲ ਦੇ ਪਰਮੇਸ਼ੁਰ ਦਾ ਡਰ ਮੰਨ ਲਿਆ ਅਤੇ ਸਵੀਕਾਰ ਕੀਤਾ ਕਿ ਉਨ੍ਹਾਂ ਨੇ ਉਸ ਦੇ ਸ਼ਕਤੀਸ਼ਾਲੀ ਕੰਮਾਂ ਬਾਰੇ ਸੁਣਿਆ ਸੀ। ਉਨ੍ਹਾਂ ਨੂੰ ਯਹੋਵਾਹ ਦੇ ਨਾਮ ਵਿੱਚ ਕੀਤੀ ਗਈ ਸਹੁੰ ਦੇ ਆਧਾਰ 'ਤੇ ਬਖਸ਼ਣ ਦੇ ਕਾਰਨ, ਜੋਸ਼ੂਆ ਉਨ੍ਹਾਂ ਨੂੰ ਇਜ਼ਰਾਈਲ ਵਿੱਚ ਰਹਿਣ ਦਿੰਦਾ ਹੈ ਪਰ ਇਹ ਸੁਨਿਸ਼ਚਿਤ ਕਰਦਾ ਹੈ ਕਿ ਉਹ ਲੱਕੜਹਾਰੇ ਅਤੇ ਪਾਣੀ ਦੇ ਵਾਹਕ ਦੇ ਤੌਰ 'ਤੇ ਨੀਵੇਂ ਅਹੁਦਿਆਂ 'ਤੇ ਸੇਵਾ ਕਰਦੇ ਹਨ, ਪਰਮੇਸ਼ੁਰ ਦੇ ਨਿਆਂ ਅਤੇ ਉਸਦੇ ਉਦੇਸ਼ਾਂ ਲਈ ਧੋਖਾ ਦੇਣ ਵਾਲੀਆਂ ਸਥਿਤੀਆਂ ਵਿੱਚ ਵੀ ਕੰਮ ਕਰਨ ਦੀ ਉਸਦੀ ਯੋਗਤਾ ਦੋਵਾਂ ਦੀ ਯਾਦ ਦਿਵਾਉਂਦੇ ਹਨ।</w:t>
      </w:r>
    </w:p>
    <w:p/>
    <w:p>
      <w:r xmlns:w="http://schemas.openxmlformats.org/wordprocessingml/2006/main">
        <w:t xml:space="preserve">ਯਹੋਸ਼ੁਆ 9:1 ਅਤੇ ਐਉਂ ਹੋਇਆ ਕਿ ਜਦੋਂ ਸਾਰੇ ਰਾਜੇ ਜਿਹੜੇ ਯਰਦਨ ਦੇ ਇਸ ਪਾਸੇ, ਪਹਾੜੀਆਂ ਅਤੇ ਵਾਦੀਆਂ ਵਿੱਚ ਅਤੇ ਵੱਡੇ ਸਮੁੰਦਰ ਦੇ ਸਾਰੇ ਕੰਢਿਆਂ ਵਿੱਚ ਲਬਾਨੋਨ, ਹਿੱਤੀ ਅਤੇ ਅਮੋਰੀਆਂ ਦੇ ਵਿਰੁੱਧ ਸਨ, ਕਨਾਨੀ, ਪਰਿੱਜ਼ੀ, ਹਿੱਵੀ ਅਤੇ ਯਬੂਸੀਆਂ ਨੇ ਇਸ ਬਾਰੇ ਸੁਣਿਆ।</w:t>
      </w:r>
    </w:p>
    <w:p/>
    <w:p>
      <w:r xmlns:w="http://schemas.openxmlformats.org/wordprocessingml/2006/main">
        <w:t xml:space="preserve">ਯਰਦਨ ਨਦੀ ਦੇ ਪੂਰਬ ਵੱਲ ਦੇ ਸਾਰੇ ਰਾਜਿਆਂ ਨੇ ਇਸਰਾਏਲੀਆਂ ਬਾਰੇ ਸੁਣਿਆ ਅਤੇ ਉਨ੍ਹਾਂ ਦੇ ਵਿਰੁੱਧ ਗੱਠਜੋੜ ਕਰਨ ਲਈ ਇਕੱਠੇ ਹੋਏ।</w:t>
      </w:r>
    </w:p>
    <w:p/>
    <w:p>
      <w:r xmlns:w="http://schemas.openxmlformats.org/wordprocessingml/2006/main">
        <w:t xml:space="preserve">1. ਏਕਤਾ ਦੀ ਸ਼ਕਤੀ - ਕਿਵੇਂ ਇੱਕ ਸਾਂਝੇ ਕਾਰਨ ਲਈ ਇਕੱਠੇ ਕੰਮ ਕਰਨਾ ਮੁਸ਼ਕਲ ਦੇ ਸਮੇਂ ਵਿੱਚ ਤਾਕਤ ਲਿਆ ਸਕਦਾ ਹੈ।</w:t>
      </w:r>
    </w:p>
    <w:p/>
    <w:p>
      <w:r xmlns:w="http://schemas.openxmlformats.org/wordprocessingml/2006/main">
        <w:t xml:space="preserve">2. ਵਿਸ਼ਵਾਸ ਵਿੱਚ ਦ੍ਰਿੜ ਰਹਿਣਾ - ਕਿਵੇਂ ਪ੍ਰਮਾਤਮਾ ਵਿੱਚ ਭਰੋਸਾ ਰੱਖਣ ਨਾਲ ਬਿਪਤਾ ਦੇ ਸਾਮ੍ਹਣੇ ਸ਼ਾਂਤੀ ਅਤੇ ਤਾਕਤ ਮਿਲ ਸਕਦੀ ਹੈ।</w:t>
      </w:r>
    </w:p>
    <w:p/>
    <w:p>
      <w:r xmlns:w="http://schemas.openxmlformats.org/wordprocessingml/2006/main">
        <w:t xml:space="preserve">1.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p>
      <w:r xmlns:w="http://schemas.openxmlformats.org/wordprocessingml/2006/main">
        <w:t xml:space="preserve">ਯਹੋਸ਼ੁਆ 9:2 ਕਿ ਉਹ ਯਹੋਸ਼ੁਆ ਅਤੇ ਇਸਰਾਏਲ ਦੇ ਨਾਲ ਇੱਕ ਸਹਿਮਤੀ ਨਾਲ ਲੜਨ ਲਈ ਇਕੱਠੇ ਹੋਏ।</w:t>
      </w:r>
    </w:p>
    <w:p/>
    <w:p>
      <w:r xmlns:w="http://schemas.openxmlformats.org/wordprocessingml/2006/main">
        <w:t xml:space="preserve">ਕਨਾਨ ਦੇ ਲੋਕ ਯਹੋਸ਼ੁਆ ਅਤੇ ਇਸਰਾਏਲੀਆਂ ਨਾਲ ਲੜਨ ਲਈ ਇਕੱਠੇ ਹੋਏ।</w:t>
      </w:r>
    </w:p>
    <w:p/>
    <w:p>
      <w:r xmlns:w="http://schemas.openxmlformats.org/wordprocessingml/2006/main">
        <w:t xml:space="preserve">1: ਸਾਡੀ ਏਕਤਾ ਇੱਕ ਅਜਿਹੀ ਤਾਕਤ ਹੈ ਜੋ ਕਿਸੇ ਵੀ ਵਿਰੋਧੀ ਦੇ ਵਿਰੁੱਧ ਖੜ੍ਹਨ ਲਈ ਵਰਤੀ ਜਾ ਸਕਦੀ ਹੈ।</w:t>
      </w:r>
    </w:p>
    <w:p/>
    <w:p>
      <w:r xmlns:w="http://schemas.openxmlformats.org/wordprocessingml/2006/main">
        <w:t xml:space="preserve">2: ਜਦੋਂ ਅਸੀਂ ਇੱਕ ਦੇ ਰੂਪ ਵਿੱਚ ਇਕੱਠੇ ਹੁੰਦੇ ਹਾਂ ਤਾਂ ਪਰਮੇਸ਼ੁਰ ਸਾਨੂੰ ਜਿੱਤ ਪ੍ਰਦਾਨ ਕਰੇਗਾ।</w:t>
      </w:r>
    </w:p>
    <w:p/>
    <w:p>
      <w:r xmlns:w="http://schemas.openxmlformats.org/wordprocessingml/2006/main">
        <w:t xml:space="preserve">1: ਜ਼ਬੂਰ 133:1-3 ਦੇਖੋ, ਭਰਾਵਾਂ ਲਈ ਏਕਤਾ ਵਿੱਚ ਰਹਿਣਾ ਕਿੰਨਾ ਚੰਗਾ ਅਤੇ ਕਿੰਨਾ ਸੁਹਾਵਣਾ ਹੈ! ਇਹ ਸਿਰ ਉੱਤੇ ਕੀਮਤੀ ਅਤਰ ਵਰਗਾ ਹੈ, ਜੋ ਕਿ ਹਾਰੂਨ ਦੀ ਦਾੜ੍ਹੀ ਉੱਤੇ ਡਿੱਗਿਆ ਸੀ: ਜੋ ਉਸਦੇ ਕੱਪੜਿਆਂ ਦੇ ਛਿੱਲੜਾਂ ਤੱਕ ਹੇਠਾਂ ਗਿਆ ਸੀ; ਹਰਮੋਨ ਦੀ ਤ੍ਰੇਲ ਵਾਂਗ, ਅਤੇ ਤ੍ਰੇਲ ਵਾਂਗ ਜੋ ਸੀਯੋਨ ਦੇ ਪਹਾੜਾਂ ਉੱਤੇ ਡਿੱਗੀ: ਕਿਉਂਕਿ ਉੱਥੇ ਯਹੋਵਾਹ ਨੇ ਬਰਕਤ ਦਾ ਹੁਕਮ ਦਿੱਤਾ, ਇੱਥੋਂ ਤੱਕ ਕਿ ਸਦਾ ਲਈ ਜੀਵਨ.</w:t>
      </w:r>
    </w:p>
    <w:p/>
    <w:p>
      <w:r xmlns:w="http://schemas.openxmlformats.org/wordprocessingml/2006/main">
        <w:t xml:space="preserve">2: ਅਫ਼ਸੀਆਂ 4:3-6 ਸ਼ਾਂਤੀ ਦੇ ਬੰਧਨ ਵਿੱਚ ਆਤਮਾ ਦੀ ਏਕਤਾ ਨੂੰ ਬਣਾਈ ਰੱਖਣ ਦਾ ਜਤਨ ਕਰਨਾ। ਇੱਕ ਸਰੀਰ ਅਤੇ ਇੱਕ ਆਤਮਾ ਹੈ, ਜਿਵੇਂ ਕਿ ਤੁਹਾਨੂੰ ਤੁਹਾਡੇ ਬੁਲਾਉਣ ਦੀ ਇੱਕ ਉਮੀਦ ਵਿੱਚ ਬੁਲਾਇਆ ਗਿਆ ਹੈ। ਇੱਕ ਪ੍ਰਭੂ, ਇੱਕ ਵਿਸ਼ਵਾਸ, ਇੱਕ ਬਪਤਿਸਮਾ, ਇੱਕ ਪਰਮੇਸ਼ੁਰ ਅਤੇ ਸਾਰਿਆਂ ਦਾ ਪਿਤਾ, ਜੋ ਸਭ ਤੋਂ ਉੱਪਰ ਹੈ, ਅਤੇ ਸਾਰਿਆਂ ਦੁਆਰਾ, ਅਤੇ ਤੁਹਾਡੇ ਸਾਰਿਆਂ ਵਿੱਚ।</w:t>
      </w:r>
    </w:p>
    <w:p/>
    <w:p>
      <w:r xmlns:w="http://schemas.openxmlformats.org/wordprocessingml/2006/main">
        <w:t xml:space="preserve">ਯਹੋਸ਼ੁਆ 9:3 ਜਦੋਂ ਗਿਬਓਨ ਦੇ ਵਾਸੀਆਂ ਨੇ ਸੁਣਿਆ ਕਿ ਯਹੋਸ਼ੁਆ ਨੇ ਯਰੀਹੋ ਅਤੇ ਅਈ ਨਾਲ ਕੀ ਕੀਤਾ ਸੀ,</w:t>
      </w:r>
    </w:p>
    <w:p/>
    <w:p>
      <w:r xmlns:w="http://schemas.openxmlformats.org/wordprocessingml/2006/main">
        <w:t xml:space="preserve">ਯਰੀਹੋ ਅਤੇ ਅਈ ਵਿਖੇ ਜੋਸ਼ੂਆ ਦੀ ਜਿੱਤ ਨੇ ਗਿਬਓਨੀਆਂ ਨੂੰ ਜੋਸ਼ੂਆ ਨਾਲ ਸ਼ਾਂਤੀ ਸੰਧੀ ਕਰਨ ਲਈ ਪ੍ਰੇਰਿਤ ਕੀਤਾ।</w:t>
      </w:r>
    </w:p>
    <w:p/>
    <w:p>
      <w:r xmlns:w="http://schemas.openxmlformats.org/wordprocessingml/2006/main">
        <w:t xml:space="preserve">1. ਆਪਣੇ ਵਾਅਦਿਆਂ ਪ੍ਰਤੀ ਪਰਮੇਸ਼ੁਰ ਦੀ ਵਫ਼ਾਦਾਰੀ ਜਿੱਤ ਲਿਆਉਂਦੀ ਹੈ ਭਾਵੇਂ ਇਹ ਅਚਾਨਕ ਹੋਵੇ।</w:t>
      </w:r>
    </w:p>
    <w:p/>
    <w:p>
      <w:r xmlns:w="http://schemas.openxmlformats.org/wordprocessingml/2006/main">
        <w:t xml:space="preserve">2. ਪ੍ਰਮਾਤਮਾ ਦੀ ਦਇਆ ਉਹਨਾਂ ਲਈ ਵੀ ਵਧਾਈ ਜਾਂਦੀ ਹੈ ਜੋ ਇਸ ਦੇ ਲਾਇਕ ਨਹੀਂ ਹਨ।</w:t>
      </w:r>
    </w:p>
    <w:p/>
    <w:p>
      <w:r xmlns:w="http://schemas.openxmlformats.org/wordprocessingml/2006/main">
        <w:t xml:space="preserve">1. ਯਹੋਸ਼ੁਆ 10:14 - "ਅਤੇ ਇਸ ਤੋਂ ਪਹਿਲਾਂ ਜਾਂ ਇਸ ਤੋਂ ਬਾਅਦ ਅਜਿਹਾ ਕੋਈ ਦਿਨ ਨਹੀਂ ਸੀ, ਜਦੋਂ ਯਹੋਵਾਹ ਨੇ ਕਿਸੇ ਮਨੁੱਖ ਦੀ ਅਵਾਜ਼ ਨੂੰ ਸੁਣਿਆ ਹੋਵੇ: ਕਿਉਂਕਿ ਯਹੋਵਾਹ ਇਸਰਾਏਲ ਲਈ ਲੜਿਆ ਸੀ।"</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ਯਹੋਸ਼ੁਆ 9:4 ਉਨ੍ਹਾਂ ਨੇ ਚਤੁਰਾਈ ਨਾਲ ਕੰਮ ਕੀਤਾ, ਅਤੇ ਜਾ ਕੇ ਇਸ ਤਰ੍ਹਾਂ ਬਣਾਇਆ ਜਿਵੇਂ ਉਹ ਰਾਜਦੂਤ ਹੋਣ, ਅਤੇ ਆਪਣੇ ਖੋਤਿਆਂ ਉੱਤੇ ਪੁਰਾਣੀਆਂ ਬੋਰੀਆਂ, ਅਤੇ ਸ਼ਰਾਬ ਦੀਆਂ ਬੋਤਲਾਂ, ਪੁਰਾਣੀਆਂ ਅਤੇ ਕਿਰਾਏ ਦੀਆਂ ਬੋਤਲਾਂ, ਅਤੇ ਬੰਨ੍ਹੇ ਹੋਏ ਸਨ।</w:t>
      </w:r>
    </w:p>
    <w:p/>
    <w:p>
      <w:r xmlns:w="http://schemas.openxmlformats.org/wordprocessingml/2006/main">
        <w:t xml:space="preserve">ਇਹ ਹਵਾਲੇ ਗਿਬਓਨੀਆਂ ਦੁਆਰਾ ਯਹੋਸ਼ੁਆ ਅਤੇ ਇਜ਼ਰਾਈਲੀਆਂ ਨੂੰ ਸ਼ਾਂਤੀ ਸੰਧੀ ਕਰਨ ਲਈ ਧੋਖਾ ਦੇਣ ਲਈ ਵਰਤੀ ਗਈ ਰਣਨੀਤੀ ਦਾ ਵਰਣਨ ਕਰਦਾ ਹੈ।</w:t>
      </w:r>
    </w:p>
    <w:p/>
    <w:p>
      <w:r xmlns:w="http://schemas.openxmlformats.org/wordprocessingml/2006/main">
        <w:t xml:space="preserve">1. ਸਾਨੂੰ ਆਪਣੇ ਫ਼ੈਸਲੇ ਕਰਨ ਵਿਚ ਬੁੱਧੀਮਾਨ ਅਤੇ ਸਮਝਦਾਰ ਹੋਣਾ ਚਾਹੀਦਾ ਹੈ।</w:t>
      </w:r>
    </w:p>
    <w:p/>
    <w:p>
      <w:r xmlns:w="http://schemas.openxmlformats.org/wordprocessingml/2006/main">
        <w:t xml:space="preserve">2. ਸਾਨੂੰ ਦੂਸਰਿਆਂ ਦੇ ਝੂਠ ਦੇ ਬਾਵਜੂਦ ਸੱਚ 'ਤੇ ਖੜ੍ਹੇ ਰਹਿਣ ਦੀ ਕੋਸ਼ਿਸ਼ ਕਰਨੀ ਚਾਹੀਦੀ ਹੈ।</w:t>
      </w:r>
    </w:p>
    <w:p/>
    <w:p>
      <w:r xmlns:w="http://schemas.openxmlformats.org/wordprocessingml/2006/main">
        <w:t xml:space="preserve">1. ਕਹਾਉਤਾਂ 14:15 "ਸਾਧਾਰਨ ਵਿਅਕਤੀ ਹਰ ਇੱਕ ਗੱਲ ਤੇ ਵਿਸ਼ਵਾਸ ਕਰਦਾ ਹੈ: ਪਰ ਸਿਆਣਾ ਆਦਮੀ ਆਪਣੇ ਜਾਣ ਨੂੰ ਚੰਗੀ ਤਰ੍ਹਾਂ ਵੇਖਦਾ ਹੈ।"</w:t>
      </w:r>
    </w:p>
    <w:p/>
    <w:p>
      <w:r xmlns:w="http://schemas.openxmlformats.org/wordprocessingml/2006/main">
        <w:t xml:space="preserve">2. ਅਫ਼ਸੀਆਂ 4:14 "ਕਿ ਅਸੀਂ ਹੁਣ ਤੋਂ ਬੱਚੇ ਨਹੀਂ ਬਣਾਂਗੇ, ਇੱਧਰ-ਉੱਧਰ ਸੁੱਟੇ ਹੋਏ ਹਾਂ, ਅਤੇ ਸਿਧਾਂਤ ਦੀ ਹਰ ਹਵਾ ਦੇ ਨਾਲ, ਮਨੁੱਖਾਂ ਦੀ ਚਲਾਕੀ, ਅਤੇ ਚਲਾਕੀ ਭਰੀ ਚਲਾਕੀ ਦੁਆਰਾ, ਜਿਸ ਨਾਲ ਉਹ ਧੋਖਾ ਦੇਣ ਦੀ ਉਡੀਕ ਵਿੱਚ ਪਏ ਹੋਏ ਹਨ।"</w:t>
      </w:r>
    </w:p>
    <w:p/>
    <w:p>
      <w:r xmlns:w="http://schemas.openxmlformats.org/wordprocessingml/2006/main">
        <w:t xml:space="preserve">ਯਹੋਸ਼ੁਆ 9:5 ਅਤੇ ਉਨ੍ਹਾਂ ਦੇ ਪੈਰਾਂ ਵਿੱਚ ਪੁਰਾਣੀਆਂ ਜੁੱਤੀਆਂ, ਅਤੇ ਉਨ੍ਹਾਂ ਦੇ ਉੱਤੇ ਪੁਰਾਣੇ ਕੱਪੜੇ। ਅਤੇ ਉਨ੍ਹਾਂ ਦੇ ਭੋਜਨ ਦੀ ਸਾਰੀ ਰੋਟੀ ਸੁੱਕੀ ਅਤੇ ਗੰਦੀ ਸੀ।</w:t>
      </w:r>
    </w:p>
    <w:p/>
    <w:p>
      <w:r xmlns:w="http://schemas.openxmlformats.org/wordprocessingml/2006/main">
        <w:t xml:space="preserve">ਇਜ਼ਰਾਈਲੀਆਂ ਨੇ ਲੋਕਾਂ ਦੇ ਇੱਕ ਸਮੂਹ ਦਾ ਸਾਹਮਣਾ ਕੀਤਾ ਜਿਨ੍ਹਾਂ ਨੂੰ ਭੋਜਨ ਅਤੇ ਕੱਪੜੇ ਦੀ ਲੋੜ ਸੀ। ਉਨ੍ਹਾਂ ਨੇ ਕਪੜੇ ਅਤੇ ਸੁੱਕੀ, ਉੱਲੀ ਰੋਟੀ ਪਾਈ ਹੋਈ ਸੀ।</w:t>
      </w:r>
    </w:p>
    <w:p/>
    <w:p>
      <w:r xmlns:w="http://schemas.openxmlformats.org/wordprocessingml/2006/main">
        <w:t xml:space="preserve">1. ਪ੍ਰਭੂ ਸਾਨੂੰ ਲੋੜਵੰਦਾਂ ਦੀ ਦੇਖਭਾਲ ਕਰਨ ਲਈ ਕਹਿੰਦਾ ਹੈ</w:t>
      </w:r>
    </w:p>
    <w:p/>
    <w:p>
      <w:r xmlns:w="http://schemas.openxmlformats.org/wordprocessingml/2006/main">
        <w:t xml:space="preserve">2. ਲੋੜ ਦੇ ਸਮੇਂ ਪਰਮੇਸ਼ੁਰ ਦੇ ਪ੍ਰਬੰਧ ਨੂੰ ਸਮਝਣਾ</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ਯਾਕੂਬ 2:15-17 - ਜੇ ਕੋਈ ਭਰਾ ਜਾਂ ਭੈਣ ਮਾੜੇ ਕੱਪੜੇ ਪਾਏ ਹੋਏ ਹਨ ਅਤੇ ਰੋਜ਼ਾਨਾ ਭੋਜਨ ਦੀ ਘਾਟ ਹੈ, ਅਤੇ ਤੁਹਾਡੇ ਵਿੱਚੋਂ ਕੋਈ ਉਨ੍ਹਾਂ ਨੂੰ ਕਹਿੰਦਾ ਹੈ, ਸ਼ਾਂਤੀ ਨਾਲ ਜਾਓ, ਗਰਮ ਅਤੇ ਭਰੋ, ਸਰੀਰ ਲਈ ਲੋੜੀਂਦੀਆਂ ਚੀਜ਼ਾਂ ਉਨ੍ਹਾਂ ਨੂੰ ਦਿੱਤੇ ਬਿਨਾਂ, ਇਹ ਕੀ ਚੰਗਾ ਹੈ?</w:t>
      </w:r>
    </w:p>
    <w:p/>
    <w:p>
      <w:r xmlns:w="http://schemas.openxmlformats.org/wordprocessingml/2006/main">
        <w:t xml:space="preserve">ਯਹੋਸ਼ੁਆ 9:6 ਅਤੇ ਉਹ ਯਹੋਸ਼ੁਆ ਦੇ ਕੋਲ ਗਿਲਗਾਲ ਦੇ ਡੇਰੇ ਵਿੱਚ ਗਏ ਅਤੇ ਉਹ ਨੂੰ ਅਤੇ ਇਸਰਾਏਲ ਦੇ ਮਨੁੱਖਾਂ ਨੂੰ ਆਖਿਆ, ਅਸੀਂ ਦੂਰ ਦੇਸ ਤੋਂ ਆਏ ਹਾਂ, ਸੋ ਹੁਣ ਤੁਸੀਂ ਸਾਡੇ ਨਾਲ ਇੱਕ ਨੇਮ ਬਣਾਓ।</w:t>
      </w:r>
    </w:p>
    <w:p/>
    <w:p>
      <w:r xmlns:w="http://schemas.openxmlformats.org/wordprocessingml/2006/main">
        <w:t xml:space="preserve">ਦੂਰ ਦੇਸ਼ ਤੋਂ ਲੋਕਾਂ ਦਾ ਇੱਕ ਸਮੂਹ ਗਿਲਗਾਲ ਦੇ ਡੇਰੇ ਵਿੱਚ ਯਹੋਸ਼ੁਆ ਕੋਲ ਆਉਂਦਾ ਹੈ ਅਤੇ ਉਸ ਨੂੰ ਉਨ੍ਹਾਂ ਨਾਲ ਇਕਰਾਰ ਕਰਨ ਲਈ ਕਹਿੰਦਾ ਹੈ।</w:t>
      </w:r>
    </w:p>
    <w:p/>
    <w:p>
      <w:r xmlns:w="http://schemas.openxmlformats.org/wordprocessingml/2006/main">
        <w:t xml:space="preserve">1. ਪਰਮੇਸ਼ੁਰ ਹਮੇਸ਼ਾ ਉਨ੍ਹਾਂ ਨੂੰ ਮਾਫ਼ ਕਰਨ ਅਤੇ ਇਕਰਾਰਨਾਮਾ ਪੇਸ਼ ਕਰਨ ਲਈ ਤਿਆਰ ਰਹਿੰਦਾ ਹੈ ਜੋ ਉਸ ਕੋਲ ਵਿਸ਼ਵਾਸ ਨਾਲ ਆਉਂਦੇ ਹਨ।</w:t>
      </w:r>
    </w:p>
    <w:p/>
    <w:p>
      <w:r xmlns:w="http://schemas.openxmlformats.org/wordprocessingml/2006/main">
        <w:t xml:space="preserve">2. ਸ਼ਾਂਤੀ ਨਾਲ ਤੁਹਾਡੇ ਕੋਲ ਆਉਣ ਵਾਲੇ ਲੋਕਾਂ ਨਾਲ ਇਕਰਾਰਨਾਮਾ ਕਰਨ ਲਈ ਖੁੱਲ੍ਹੇ ਰਹੋ।</w:t>
      </w:r>
    </w:p>
    <w:p/>
    <w:p>
      <w:r xmlns:w="http://schemas.openxmlformats.org/wordprocessingml/2006/main">
        <w:t xml:space="preserve">1. 2 ਕੁਰਿੰਥੀਆਂ 5:17-21 - ਇਸ ਲਈ, ਜੇ ਕੋਈ ਮਸੀਹ ਵਿੱਚ ਹੈ, ਤਾਂ ਉਹ ਇੱਕ ਨਵੀਂ ਰਚਨਾ ਹੈ। ਪੁਰਾਣਾ ਗੁਜ਼ਰ ਗਿਆ ਹੈ; ਵੇਖੋ, ਨਵਾਂ ਆ ਗਿਆ ਹੈ।</w:t>
      </w:r>
    </w:p>
    <w:p/>
    <w:p>
      <w:r xmlns:w="http://schemas.openxmlformats.org/wordprocessingml/2006/main">
        <w:t xml:space="preserve">18 ਇਹ ਸਭ ਕੁਝ ਪਰਮੇਸ਼ੁਰ ਵੱਲੋਂ ਹੈ, ਜਿਸ ਨੇ ਮਸੀਹ ਰਾਹੀਂ ਸਾਨੂੰ ਆਪਣੇ ਨਾਲ ਮਿਲਾ ਲਿਆ ਅਤੇ ਸਾਨੂੰ ਮੇਲ-ਮਿਲਾਪ ਦੀ ਸੇਵਕਾਈ ਦਿੱਤੀ।</w:t>
      </w:r>
    </w:p>
    <w:p/>
    <w:p>
      <w:r xmlns:w="http://schemas.openxmlformats.org/wordprocessingml/2006/main">
        <w:t xml:space="preserve">19 ਅਰਥਾਤ, ਪਰਮੇਸ਼ੁਰ ਮਸੀਹ ਵਿੱਚ ਸੰਸਾਰ ਨੂੰ ਆਪਣੇ ਨਾਲ ਮਿਲਾ ਰਿਹਾ ਸੀ, ਉਨ੍ਹਾਂ ਦੇ ਵਿਰੁੱਧ ਉਨ੍ਹਾਂ ਦੇ ਅਪਰਾਧਾਂ ਨੂੰ ਨਾ ਗਿਣਦਾ, ਅਤੇ ਮੇਲ-ਮਿਲਾਪ ਦਾ ਸੰਦੇਸ਼ ਸਾਨੂੰ ਸੌਂਪਦਾ ਸੀ।</w:t>
      </w:r>
    </w:p>
    <w:p/>
    <w:p>
      <w:r xmlns:w="http://schemas.openxmlformats.org/wordprocessingml/2006/main">
        <w:t xml:space="preserve">2. ਲੂਕਾ 1:67-75 - ਅਤੇ ਉਸਦਾ ਪਿਤਾ ਜ਼ਕਰਯਾਹ ਪਵਿੱਤਰ ਆਤਮਾ ਨਾਲ ਭਰ ਗਿਆ ਅਤੇ ਭਵਿੱਖਬਾਣੀ ਕਰਦਿਆਂ ਕਿਹਾ,</w:t>
      </w:r>
    </w:p>
    <w:p/>
    <w:p>
      <w:r xmlns:w="http://schemas.openxmlformats.org/wordprocessingml/2006/main">
        <w:t xml:space="preserve">68 ਇਸਰਾਏਲ ਦਾ ਯਹੋਵਾਹ ਪਰਮੇਸ਼ੁਰ ਮੁਬਾਰਕ ਹੋਵੇ, ਕਿਉਂ ਜੋ ਉਸ ਨੇ ਆਪਣੇ ਲੋਕਾਂ ਦਾ ਧਿਆਨ ਰੱਖਿਆ ਅਤੇ ਉਨ੍ਹਾਂ ਨੂੰ ਛੁਡਾਇਆ</w:t>
      </w:r>
    </w:p>
    <w:p/>
    <w:p>
      <w:r xmlns:w="http://schemas.openxmlformats.org/wordprocessingml/2006/main">
        <w:t xml:space="preserve">69 ਅਤੇ ਆਪਣੇ ਸੇਵਕ ਦਾਊਦ ਦੇ ਘਰਾਣੇ ਵਿੱਚ ਸਾਡੇ ਲਈ ਮੁਕਤੀ ਦਾ ਸਿੰਗ ਖੜ੍ਹਾ ਕੀਤਾ ਹੈ।</w:t>
      </w:r>
    </w:p>
    <w:p/>
    <w:p>
      <w:r xmlns:w="http://schemas.openxmlformats.org/wordprocessingml/2006/main">
        <w:t xml:space="preserve">70 ਜਿਵੇਂ ਉਹ ਆਪਣੇ ਪਵਿੱਤਰ ਨਬੀਆਂ ਦੇ ਮੂੰਹੋਂ ਪੁਰਾਣੇ ਸਮੇਂ ਤੋਂ ਬੋਲਿਆ ਸੀ,</w:t>
      </w:r>
    </w:p>
    <w:p/>
    <w:p>
      <w:r xmlns:w="http://schemas.openxmlformats.org/wordprocessingml/2006/main">
        <w:t xml:space="preserve">71 ਤਾਂ ਜੋ ਅਸੀਂ ਆਪਣੇ ਦੁਸ਼ਮਣਾਂ ਤੋਂ ਅਤੇ ਉਨ੍ਹਾਂ ਸਾਰਿਆਂ ਦੇ ਹੱਥੋਂ ਬਚੀਏ ਜੋ ਸਾਡੇ ਨਾਲ ਨਫ਼ਰਤ ਕਰਦੇ ਹਨ।</w:t>
      </w:r>
    </w:p>
    <w:p/>
    <w:p>
      <w:r xmlns:w="http://schemas.openxmlformats.org/wordprocessingml/2006/main">
        <w:t xml:space="preserve">72 ਸਾਡੇ ਪਿਉ-ਦਾਦਿਆਂ ਦੀ ਦਇਆ ਦਿਖਾਉਣ ਲਈ ਅਤੇ ਉਹ ਦੇ ਪਵਿੱਤਰ ਨੇਮ ਨੂੰ ਚੇਤੇ ਰੱਖਣ ਲਈ,</w:t>
      </w:r>
    </w:p>
    <w:p/>
    <w:p>
      <w:r xmlns:w="http://schemas.openxmlformats.org/wordprocessingml/2006/main">
        <w:t xml:space="preserve">ਯਹੋਸ਼ੁਆ 9:7 ਇਸਰਾਏਲ ਦੇ ਮਨੁੱਖਾਂ ਨੇ ਹਿੱਵੀਆਂ ਨੂੰ ਆਖਿਆ, ਹੋ ਸਕਦਾ ਹੈ ਕਿ ਤੁਸੀਂ ਸਾਡੇ ਵਿੱਚ ਵੱਸੋ। ਅਤੇ ਅਸੀਂ ਤੁਹਾਡੇ ਨਾਲ ਇੱਕ ਲੀਗ ਕਿਵੇਂ ਬਣਾਵਾਂਗੇ?</w:t>
      </w:r>
    </w:p>
    <w:p/>
    <w:p>
      <w:r xmlns:w="http://schemas.openxmlformats.org/wordprocessingml/2006/main">
        <w:t xml:space="preserve">ਇਸਰਾਏਲ ਦੇ ਆਦਮੀਆਂ ਨੇ ਹਿੱਵੀਆਂ ਨੂੰ ਪੁੱਛਿਆ ਕਿ ਕੀ ਉਹ ਉਨ੍ਹਾਂ ਨਾਲ ਇੱਕ ਲੀਗ ਬਣਾਉਣਾ ਚਾਹੁੰਦੇ ਹਨ, ਕਿਉਂਕਿ ਹਿੱਵੀਆਂ ਪਹਿਲਾਂ ਹੀ ਉਨ੍ਹਾਂ ਵਿੱਚ ਰਹਿ ਰਹੇ ਸਨ।</w:t>
      </w:r>
    </w:p>
    <w:p/>
    <w:p>
      <w:r xmlns:w="http://schemas.openxmlformats.org/wordprocessingml/2006/main">
        <w:t xml:space="preserve">1. ਕਨੈਕਸ਼ਨ ਬਣਾਉਣ ਦੀ ਮਹੱਤਤਾ: ਦੂਜਿਆਂ ਨਾਲ ਸਬੰਧ ਬਣਾਉਣਾ</w:t>
      </w:r>
    </w:p>
    <w:p/>
    <w:p>
      <w:r xmlns:w="http://schemas.openxmlformats.org/wordprocessingml/2006/main">
        <w:t xml:space="preserve">2. ਮਿਲ ਕੇ ਕੰਮ ਕਰਨ ਦਾ ਮੁੱਲ: ਏਕਤਾ ਦੇ ਲਾਭ</w:t>
      </w:r>
    </w:p>
    <w:p/>
    <w:p>
      <w:r xmlns:w="http://schemas.openxmlformats.org/wordprocessingml/2006/main">
        <w:t xml:space="preserve">1. ਰੋਮੀਆਂ 12:15-18 - ਖੁਸ਼ੀ ਮਨਾਉਣ ਵਾਲਿਆਂ ਨਾਲ ਅਨੰਦ ਕਰੋ; ਸੋਗ ਕਰਨ ਵਾਲਿਆਂ ਨਾਲ ਸੋਗ ਕਰੋ।</w:t>
      </w:r>
    </w:p>
    <w:p/>
    <w:p>
      <w:r xmlns:w="http://schemas.openxmlformats.org/wordprocessingml/2006/main">
        <w:t xml:space="preserve">2. ਕਹਾਉਤਾਂ 12:18 - ਇੱਕ ਅਜਿਹਾ ਵਿਅਕਤੀ ਹੈ ਜੋ ਤਲਵਾਰ ਦੇ ਜ਼ੋਰ ਵਾਂਗ ਕਾਹਲੀ ਨਾਲ ਬੋਲਦਾ ਹੈ, ਪਰ ਬੁੱਧੀਮਾਨ ਦੀ ਜ਼ਬਾਨ ਤੰਦਰੁਸਤੀ ਲਿਆਉਂਦੀ ਹੈ।</w:t>
      </w:r>
    </w:p>
    <w:p/>
    <w:p>
      <w:r xmlns:w="http://schemas.openxmlformats.org/wordprocessingml/2006/main">
        <w:t xml:space="preserve">ਯਹੋਸ਼ੁਆ 9:8 ਅਤੇ ਉਨ੍ਹਾਂ ਨੇ ਯਹੋਸ਼ੁਆ ਨੂੰ ਆਖਿਆ, ਅਸੀਂ ਤੇਰੇ ਦਾਸ ਹਾਂ। ਯਹੋਸ਼ੁਆ ਨੇ ਉਨ੍ਹਾਂ ਨੂੰ ਆਖਿਆ, ਤੁਸੀਂ ਕੌਣ ਹੋ? ਅਤੇ ਤੁਸੀਂ ਕਿੱਥੋਂ ਆਏ ਹੋ?</w:t>
      </w:r>
    </w:p>
    <w:p/>
    <w:p>
      <w:r xmlns:w="http://schemas.openxmlformats.org/wordprocessingml/2006/main">
        <w:t xml:space="preserve">ਗਿਬਓਨ ਦੇ ਲੋਕਾਂ ਨੇ ਯਹੋਸ਼ੁਆ ਨੂੰ ਉਨ੍ਹਾਂ ਨਾਲ ਸੰਧੀ ਕਰਨ ਲਈ ਕਿਹਾ, ਅਤੇ ਯਹੋਸ਼ੁਆ ਸਹਿਮਤ ਹੋਣ ਤੋਂ ਪਹਿਲਾਂ ਉਨ੍ਹਾਂ ਬਾਰੇ ਹੋਰ ਜਾਣਨਾ ਚਾਹੁੰਦਾ ਸੀ।</w:t>
      </w:r>
    </w:p>
    <w:p/>
    <w:p>
      <w:r xmlns:w="http://schemas.openxmlformats.org/wordprocessingml/2006/main">
        <w:t xml:space="preserve">1. ਵਚਨਬੱਧਤਾ ਕਰਨ ਤੋਂ ਪਹਿਲਾਂ ਲੋਕਾਂ ਨੂੰ ਜਾਣਨ ਲਈ ਸਮਾਂ ਕੱਢਣ ਬਾਰੇ ਅਸੀਂ ਜੋਸ਼ੂਆ ਦੀ ਮਿਸਾਲ ਤੋਂ ਸਿੱਖ ਸਕਦੇ ਹਾਂ।</w:t>
      </w:r>
    </w:p>
    <w:p/>
    <w:p>
      <w:r xmlns:w="http://schemas.openxmlformats.org/wordprocessingml/2006/main">
        <w:t xml:space="preserve">2. ਪਰਮੇਸ਼ੁਰ ਸਾਨੂੰ ਆਪਣੀਆਂ ਯੋਜਨਾਵਾਂ ਨੂੰ ਪੂਰਾ ਕਰਨ ਲਈ ਵਰਤ ਸਕਦਾ ਹੈ, ਭਾਵੇਂ ਸਾਨੂੰ ਪੂਰੀ ਕਹਾਣੀ ਨਹੀਂ ਪਤਾ।</w:t>
      </w:r>
    </w:p>
    <w:p/>
    <w:p>
      <w:r xmlns:w="http://schemas.openxmlformats.org/wordprocessingml/2006/main">
        <w:t xml:space="preserve">1. ਯੂਹੰਨਾ 15:16, "ਤੁਸੀਂ ਮੈਨੂੰ ਨਹੀਂ ਚੁਣਿਆ, ਪਰ ਮੈਂ ਤੁਹਾਨੂੰ ਚੁਣਿਆ ਹੈ, ਅਤੇ ਤੁਹਾਨੂੰ ਹੁਕਮ ਦਿੱਤਾ ਹੈ ਕਿ ਤੁਸੀਂ ਜਾਓ ਅਤੇ ਫਲ ਲਿਆਓ, ਅਤੇ ਤੁਹਾਡਾ ਫਲ ਬਣਿਆ ਰਹੇ: ਜੋ ਕੁਝ ਤੁਸੀਂ ਮੇਰੇ ਵਿੱਚ ਪਿਤਾ ਤੋਂ ਮੰਗੋ। ਨਾਮ, ਉਹ ਤੁਹਾਨੂੰ ਦੇ ਸਕਦਾ ਹੈ।"</w:t>
      </w:r>
    </w:p>
    <w:p/>
    <w:p>
      <w:r xmlns:w="http://schemas.openxmlformats.org/wordprocessingml/2006/main">
        <w:t xml:space="preserve">2. ਕਹਾਉਤਾਂ 15:22, "ਸਲਾਹ ਦੇ ਉਦੇਸ਼ਾਂ ਤੋਂ ਬਿਨਾਂ ਨਿਰਾਸ਼ ਹੋ ਜਾਂਦੇ ਹਨ: ਪਰ ਸਲਾਹਕਾਰਾਂ ਦੀ ਭੀੜ ਵਿੱਚ ਉਹ ਸਥਾਪਿਤ ਹੋ ਜਾਂਦੇ ਹਨ।"</w:t>
      </w:r>
    </w:p>
    <w:p/>
    <w:p>
      <w:r xmlns:w="http://schemas.openxmlformats.org/wordprocessingml/2006/main">
        <w:t xml:space="preserve">ਯਹੋਸ਼ੁਆ 9:9 ਤਾਂ ਉਨ੍ਹਾਂ ਨੇ ਉਹ ਨੂੰ ਆਖਿਆ, ਤੇਰੇ ਸੇਵਕ ਯਹੋਵਾਹ ਤੇਰੇ ਪਰਮੇਸ਼ੁਰ ਦੇ ਨਾਮ ਦੇ ਕਾਰਨ ਦੂਰ ਦੇਸ ਤੋਂ ਆਏ ਹਨ ਕਿਉਂ ਜੋ ਅਸੀਂ ਉਹ ਦੀ ਕੀਰਤੀ ਸੁਣੀ ਹੈ ਅਤੇ ਜੋ ਕੁਝ ਉਸ ਨੇ ਮਿਸਰ ਵਿੱਚ ਕੀਤਾ ਸੀ।</w:t>
      </w:r>
    </w:p>
    <w:p/>
    <w:p>
      <w:r xmlns:w="http://schemas.openxmlformats.org/wordprocessingml/2006/main">
        <w:t xml:space="preserve">ਗਿਬਓਨੀਆਂ ਨੇ ਮਿਸਰ ਵਿੱਚ ਯਹੋਵਾਹ ਦੀ ਪ੍ਰਸਿੱਧੀ ਅਤੇ ਉਸਦੀ ਸ਼ਕਤੀ ਬਾਰੇ ਸੁਣਿਆ ਅਤੇ ਇਸਰਾਏਲੀਆਂ ਨੂੰ ਮਿਲਣ ਲਈ ਬਹੁਤ ਦੂਰੀ ਦਾ ਸਫ਼ਰ ਕੀਤਾ।</w:t>
      </w:r>
    </w:p>
    <w:p/>
    <w:p>
      <w:r xmlns:w="http://schemas.openxmlformats.org/wordprocessingml/2006/main">
        <w:t xml:space="preserve">1. ਪ੍ਰਮਾਤਮਾ ਦੀ ਪ੍ਰਸਿੱਧੀ ਉਸ ਤੋਂ ਪਹਿਲਾਂ ਹੈ: ਕਿਵੇਂ ਸਾਡੀਆਂ ਕਾਰਵਾਈਆਂ ਸ਼ਬਦਾਂ ਨਾਲੋਂ ਉੱਚੀ ਬੋਲਦੀਆਂ ਹਨ</w:t>
      </w:r>
    </w:p>
    <w:p/>
    <w:p>
      <w:r xmlns:w="http://schemas.openxmlformats.org/wordprocessingml/2006/main">
        <w:t xml:space="preserve">2. ਆਗਿਆਕਾਰੀ ਦੀ ਸ਼ਕਤੀ: ਕਿਵੇਂ ਪਰਮੇਸ਼ੁਰ ਦੇ ਹੁਕਮਾਂ ਦਾ ਪਾਲਣ ਕਰਨਾ ਸਥਾਈ ਸਫਲਤਾ ਵੱਲ ਲੈ ਜਾਂਦਾ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ਤੇਰੇ ਵਿਚਾਰਾਂ ਨਾਲੋਂ"</w:t>
      </w:r>
    </w:p>
    <w:p/>
    <w:p>
      <w:r xmlns:w="http://schemas.openxmlformats.org/wordprocessingml/2006/main">
        <w:t xml:space="preserve">2. ਜ਼ਬੂਰ 34: 3-4 "ਹੇ ਮੇਰੇ ਨਾਲ ਯਹੋਵਾਹ ਦੀ ਵਡਿਆਈ ਕਰੋ, ਅਤੇ ਆਓ ਅਸੀਂ ਰਲ ਕੇ ਉਸਦੇ ਨਾਮ ਨੂੰ ਉੱਚਾ ਕਰੀਏ। ਮੈਂ ਯਹੋਵਾਹ ਨੂੰ ਭਾਲਿਆ, ਅਤੇ ਉਸਨੇ ਮੇਰੀ ਸੁਣੀ, ਅਤੇ ਮੈਨੂੰ ਮੇਰੇ ਸਾਰੇ ਡਰਾਂ ਤੋਂ ਛੁਡਾਇਆ"</w:t>
      </w:r>
    </w:p>
    <w:p/>
    <w:p>
      <w:r xmlns:w="http://schemas.openxmlformats.org/wordprocessingml/2006/main">
        <w:t xml:space="preserve">ਯਹੋਸ਼ੁਆ 9:10 ਅਤੇ ਉਹ ਸਭ ਕੁਝ ਜੋ ਉਸ ਨੇ ਅਮੋਰੀਆਂ ਦੇ ਦੋ ਰਾਜਿਆਂ ਨਾਲ ਜੋ ਯਰਦਨ ਦੇ ਪਾਰ ਸਨ, ਹਸ਼ਬੋਨ ਦੇ ਰਾਜਾ ਸੀਹੋਨ ਨਾਲ ਅਤੇ ਬਾਸ਼ਾਨ ਦੇ ਰਾਜਾ ਓਗ ਨਾਲ ਜੋ ਅਸ਼ਤਾਰੋਥ ਵਿੱਚ ਸੀ ਕੀਤਾ।</w:t>
      </w:r>
    </w:p>
    <w:p/>
    <w:p>
      <w:r xmlns:w="http://schemas.openxmlformats.org/wordprocessingml/2006/main">
        <w:t xml:space="preserve">ਇਹ ਹਵਾਲਾ ਅਮੋਰੀਆਂ ਦੇ ਦੋ ਰਾਜਿਆਂ ਸੀਹੋਨ ਅਤੇ ਓਗ ਉੱਤੇ ਪਰਮੇਸ਼ੁਰ ਦੀ ਜਿੱਤ ਦਾ ਵਰਣਨ ਕਰਦਾ ਹੈ, ਜੋ ਯਰਦਨ ਨਦੀ ਦੇ ਪਾਰ ਸਥਿਤ ਸਨ।</w:t>
      </w:r>
    </w:p>
    <w:p/>
    <w:p>
      <w:r xmlns:w="http://schemas.openxmlformats.org/wordprocessingml/2006/main">
        <w:t xml:space="preserve">1: ਪਰਮੇਸ਼ੁਰ ਦੀ ਸ਼ਕਤੀ ਬੇਮਿਸਾਲ ਹੈ। ਉਹ ਕਿਸੇ ਵੀ ਰੁਕਾਵਟ ਨੂੰ ਪਾਰ ਕਰਨ ਅਤੇ ਸਾਨੂੰ ਜਿੱਤ ਪ੍ਰਦਾਨ ਕਰਨ ਦੀ ਸਮਰੱਥਾ ਰੱਖਦਾ ਹੈ।</w:t>
      </w:r>
    </w:p>
    <w:p/>
    <w:p>
      <w:r xmlns:w="http://schemas.openxmlformats.org/wordprocessingml/2006/main">
        <w:t xml:space="preserve">2: ਸ਼ਕਤੀਸ਼ਾਲੀ ਦੁਸ਼ਮਣਾਂ ਉੱਤੇ ਉਸ ਦੀਆਂ ਜਿੱਤਾਂ ਵਿਚ ਪਰਮੇਸ਼ੁਰ ਦੀ ਸ਼ਕਤੀ ਦਿਖਾਈ ਦਿੰਦੀ ਹੈ। ਅਸੀਂ ਭਰੋਸਾ ਕਰ ਸਕਦੇ ਹਾਂ ਕਿ ਕੋਈ ਵੀ ਚੁਣੌਤੀ ਕਿਉਂ ਨਾ ਹੋਵੇ, ਪ੍ਰਮਾਤਮਾ ਸਾਡੇ ਨਾਲ ਹੋਵੇਗਾ ਅਤੇ ਸਾਨੂੰ ਸਫਲਤਾ ਵੱਲ ਲੈ ਕੇ ਜਾਵੇਗਾ।</w:t>
      </w:r>
    </w:p>
    <w:p/>
    <w:p>
      <w:r xmlns:w="http://schemas.openxmlformats.org/wordprocessingml/2006/main">
        <w:t xml:space="preserve">1: ਯਸਾਯਾਹ 45: 2-3 "ਮੈਂ ਤੇਰੇ ਅੱਗੇ ਜਾਵਾਂਗਾ, ਅਤੇ ਟੇਢੇ ਸਥਾਨਾਂ ਨੂੰ ਸਿੱਧਾ ਕਰਾਂਗਾ: ਮੈਂ ਪਿੱਤਲ ਦੇ ਦਰਵਾਜ਼ਿਆਂ ਨੂੰ ਤੋੜ ਦਿਆਂਗਾ, ਅਤੇ ਲੋਹੇ ਦੀਆਂ ਸਲਾਖਾਂ ਨੂੰ ਕੱਟ ਦਿਆਂਗਾ: ਅਤੇ ਮੈਂ ਤੈਨੂੰ ਹਨੇਰੇ ਦੇ ਖ਼ਜ਼ਾਨੇ ਦਿਆਂਗਾ. , ਅਤੇ ਗੁਪਤ ਸਥਾਨਾਂ ਦੀ ਛੁਪੀ ਹੋਈ ਦੌਲਤ, ਤਾਂ ਜੋ ਤੂੰ ਜਾਣੇ ਕਿ ਮੈਂ, ਯਹੋਵਾਹ, ਜੋ ਤੇਰੇ ਨਾਮ ਨਾਲ ਤੈਨੂੰ ਪੁਕਾਰਦਾ ਹਾਂ, ਇਸਰਾਏਲ ਦਾ ਪਰਮੇਸ਼ੁਰ ਹਾਂ।"</w:t>
      </w:r>
    </w:p>
    <w:p/>
    <w:p>
      <w:r xmlns:w="http://schemas.openxmlformats.org/wordprocessingml/2006/main">
        <w:t xml:space="preserve">2: ਜ਼ਬੂਰ 33:16-17 "ਰਾਜੇ ਨੂੰ ਉਸਦੀ ਵੱਡੀ ਸੈਨਾ ਦੁਆਰਾ ਨਹੀਂ ਬਚਾਇਆ ਜਾਂਦਾ; ਇੱਕ ਸ਼ਕਤੀਸ਼ਾਲੀ ਆਦਮੀ ਉਸਦੀ ਬਹੁਤ ਤਾਕਤ ਨਾਲ ਨਹੀਂ ਬਚਾਇਆ ਜਾਂਦਾ ਹੈ। ਘੋੜਾ ਸੁਰੱਖਿਆ ਲਈ ਇੱਕ ਵਿਅਰਥ ਚੀਜ਼ ਹੈ; ਨਾ ਹੀ ਉਹ ਆਪਣੀ ਮਹਾਨ ਸ਼ਕਤੀ ਦੁਆਰਾ ਕਿਸੇ ਨੂੰ ਬਚਾ ਸਕਦਾ ਹੈ।"</w:t>
      </w:r>
    </w:p>
    <w:p/>
    <w:p>
      <w:r xmlns:w="http://schemas.openxmlformats.org/wordprocessingml/2006/main">
        <w:t xml:space="preserve">ਯਹੋਸ਼ੁਆ 9:11 ਇਸ ਲਈ ਸਾਡੇ ਬਜ਼ੁਰਗਾਂ ਅਤੇ ਸਾਡੇ ਦੇਸ ਦੇ ਸਾਰੇ ਵਾਸੀਆਂ ਨੇ ਸਾਨੂੰ ਆਖਿਆ, ਯਾਤਰਾ ਲਈ ਭੋਜਨ ਆਪਣੇ ਨਾਲ ਲੈ ਜਾਓ ਅਤੇ ਉਨ੍ਹਾਂ ਨੂੰ ਮਿਲਣ ਲਈ ਜਾਓ ਅਤੇ ਉਨ੍ਹਾਂ ਨੂੰ ਆਖੋ, ਅਸੀਂ ਤੁਹਾਡੇ ਸੇਵਕ ਹਾਂ, ਇਸ ਲਈ ਹੁਣ ਇੱਕ ਲੀਗ ਬਣਾਓ। ਸਾਡੇ ਨਾਲ.</w:t>
      </w:r>
    </w:p>
    <w:p/>
    <w:p>
      <w:r xmlns:w="http://schemas.openxmlformats.org/wordprocessingml/2006/main">
        <w:t xml:space="preserve">ਦੇਸ਼ ਦੇ ਬਜ਼ੁਰਗਾਂ ਅਤੇ ਵਸਨੀਕਾਂ ਨੇ ਲੋਕਾਂ ਨੂੰ ਕਿਹਾ ਕਿ ਉਹ ਆਪਣੇ ਨਾਲ ਭੋਜਨ ਲੈ ਜਾਣ ਅਤੇ ਅਜਨਬੀਆਂ ਨਾਲ ਮਿਲਣ, ਲੀਗ ਦੇ ਬਦਲੇ ਉਨ੍ਹਾਂ ਦੇ ਸੇਵਕ ਬਣਨ ਦੀ ਪੇਸ਼ਕਸ਼ ਕਰਦੇ ਹਨ।</w:t>
      </w:r>
    </w:p>
    <w:p/>
    <w:p>
      <w:r xmlns:w="http://schemas.openxmlformats.org/wordprocessingml/2006/main">
        <w:t xml:space="preserve">1. ਡਰ ਉੱਤੇ ਸੇਵਾ ਦੀ ਚੋਣ ਕਰੋ - ਯਹੋਸ਼ੁਆ 9:11</w:t>
      </w:r>
    </w:p>
    <w:p/>
    <w:p>
      <w:r xmlns:w="http://schemas.openxmlformats.org/wordprocessingml/2006/main">
        <w:t xml:space="preserve">2. ਆਪਸੀ ਸਤਿਕਾਰ ਦੁਆਰਾ ਰਿਸ਼ਤੇ ਬਣਾਉਣਾ - ਜੋਸ਼ੁਆ 9:11</w:t>
      </w:r>
    </w:p>
    <w:p/>
    <w:p>
      <w:r xmlns:w="http://schemas.openxmlformats.org/wordprocessingml/2006/main">
        <w:t xml:space="preserve">1. ਮੱਤੀ 20:25-28 - ਯਿਸੂ ਸਾਨੂੰ ਸਾਰਿਆਂ ਦੇ ਸੇਵਕ ਬਣਨਾ ਸਿਖਾਉਂਦਾ ਹੈ</w:t>
      </w:r>
    </w:p>
    <w:p/>
    <w:p>
      <w:r xmlns:w="http://schemas.openxmlformats.org/wordprocessingml/2006/main">
        <w:t xml:space="preserve">2. ਫਿਲਪੀਆਂ 2:3-4 - ਪੌਲੁਸ ਨਿਮਰਤਾ ਅਤੇ ਨਿਰਸਵਾਰਥਤਾ ਨੂੰ ਉਤਸ਼ਾਹਿਤ ਕਰਦਾ ਹੈ</w:t>
      </w:r>
    </w:p>
    <w:p/>
    <w:p>
      <w:r xmlns:w="http://schemas.openxmlformats.org/wordprocessingml/2006/main">
        <w:t xml:space="preserve">ਯਹੋਸ਼ੁਆ 9:12 ਇਹ ਸਾਡੀ ਰੋਟੀ ਜਿਸ ਦਿਨ ਅਸੀਂ ਤੁਹਾਡੇ ਕੋਲ ਜਾਣ ਲਈ ਆਏ ਸੀ, ਅਸੀਂ ਆਪਣੇ ਘਰਾਂ ਤੋਂ ਆਪਣੇ ਭੋਜਨ ਲਈ ਗਰਮ ਕੀਤੀ ਸੀ। ਪਰ ਹੁਣ, ਵੇਖੋ, ਇਹ ਸੁੱਕਾ ਹੈ, ਅਤੇ ਇਹ ਉੱਲੀ ਹੈ:</w:t>
      </w:r>
    </w:p>
    <w:p/>
    <w:p>
      <w:r xmlns:w="http://schemas.openxmlformats.org/wordprocessingml/2006/main">
        <w:t xml:space="preserve">ਜਦੋਂ ਉਹ ਗਿਬਓਨੀਆਂ ਨੂੰ ਮਿਲਣ ਲਈ ਨਿਕਲੇ ਤਾਂ ਇਸਰਾਏਲੀ ਆਪਣੇ ਨਾਲ ਤਾਜ਼ੀ ਰੋਟੀ ਲੈ ਗਏ, ਪਰ ਜਦੋਂ ਉਹ ਪਹੁੰਚੇ ਤਾਂ ਰੋਟੀ ਖਰਾਬ ਹੋ ਚੁੱਕੀ ਸੀ।</w:t>
      </w:r>
    </w:p>
    <w:p/>
    <w:p>
      <w:r xmlns:w="http://schemas.openxmlformats.org/wordprocessingml/2006/main">
        <w:t xml:space="preserve">1. ਢਿੱਲ ਦੇ ਖਤਰੇ: ਸਾਨੂੰ ਜਲਦੀ ਕੰਮ ਕਿਉਂ ਕਰਨਾ ਚਾਹੀਦਾ ਹੈ</w:t>
      </w:r>
    </w:p>
    <w:p/>
    <w:p>
      <w:r xmlns:w="http://schemas.openxmlformats.org/wordprocessingml/2006/main">
        <w:t xml:space="preserve">2. ਪ੍ਰਬੰਧਾਂ ਦਾ ਆਸ਼ੀਰਵਾਦ: ਲੋੜ ਦੇ ਸਮੇਂ ਰੱਬ ਦਾ ਪ੍ਰਬੰਧ</w:t>
      </w:r>
    </w:p>
    <w:p/>
    <w:p>
      <w:r xmlns:w="http://schemas.openxmlformats.org/wordprocessingml/2006/main">
        <w:t xml:space="preserve">1. ਬਿਵਸਥਾ ਸਾਰ 8:3,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ਪ੍ਰਭੂ ਦੇ ਮੂੰਹੋਂ ਨਿਕਲਣ ਵਾਲੇ ਹਰੇਕ ਸ਼ਬਦ ਨਾਲ ਮਨੁੱਖ ਜੀਉਂਦਾ ਰਹਿੰਦਾ ਹੈ।"</w:t>
      </w:r>
    </w:p>
    <w:p/>
    <w:p>
      <w:r xmlns:w="http://schemas.openxmlformats.org/wordprocessingml/2006/main">
        <w:t xml:space="preserve">2. ਉਤਪਤ 22:14, "ਅਤੇ ਅਬਰਾਹਾਮ ਨੇ ਉਸ ਸਥਾਨ ਦਾ ਨਾਮ ਯਹੋਵਾਹਜੀਰੇਹ ਰੱਖਿਆ: ਜਿਵੇਂ ਕਿ ਇਹ ਅੱਜ ਤੱਕ ਕਿਹਾ ਜਾਂਦਾ ਹੈ, ਇਹ ਪ੍ਰਭੂ ਦੇ ਪਹਾੜ ਵਿੱਚ ਦੇਖਿਆ ਜਾਵੇਗਾ।"</w:t>
      </w:r>
    </w:p>
    <w:p/>
    <w:p>
      <w:r xmlns:w="http://schemas.openxmlformats.org/wordprocessingml/2006/main">
        <w:t xml:space="preserve">ਯਹੋਸ਼ੁਆ 9:13 ਅਤੇ ਇਹ ਸ਼ਰਾਬ ਦੀਆਂ ਬੋਤਲਾਂ, ਜਿਹੜੀਆਂ ਅਸੀਂ ਭਰੀਆਂ, ਨਵੀਆਂ ਸਨ। ਅਤੇ, ਵੇਖੋ, ਉਹ ਪਾਟ ਗਏ ਹਨ: ਅਤੇ ਇਹ ਸਾਡੇ ਕੱਪੜੇ ਅਤੇ ਸਾਡੀਆਂ ਜੁੱਤੀਆਂ ਬਹੁਤ ਲੰਬੇ ਸਫ਼ਰ ਦੇ ਕਾਰਨ ਪੁਰਾਣੇ ਹੋ ਗਏ ਹਨ.</w:t>
      </w:r>
    </w:p>
    <w:p/>
    <w:p>
      <w:r xmlns:w="http://schemas.openxmlformats.org/wordprocessingml/2006/main">
        <w:t xml:space="preserve">ਇਜ਼ਰਾਈਲੀਆਂ ਨੇ ਆਪਣੀ ਯਾਤਰਾ ਦੌਰਾਨ ਸ਼ਰਾਬ ਦੀਆਂ ਨਵੀਆਂ ਬੋਤਲਾਂ ਭਰੀਆਂ, ਪਰ ਸਫ਼ਰ ਲੰਮਾ ਹੋਣ ਕਰਕੇ ਉਨ੍ਹਾਂ ਦੇ ਕੱਪੜੇ ਅਤੇ ਜੁੱਤੀਆਂ ਪੁਰਾਣੀਆਂ ਹੋ ਗਈਆਂ।</w:t>
      </w:r>
    </w:p>
    <w:p/>
    <w:p>
      <w:r xmlns:w="http://schemas.openxmlformats.org/wordprocessingml/2006/main">
        <w:t xml:space="preserve">1. ਪਰਮੇਸ਼ੁਰ ਨਵੇਂ ਅਤੇ ਪੁਰਾਣੇ ਦੀ ਵਰਤੋਂ ਕਰ ਸਕਦਾ ਹੈ: ਪਰਮੇਸ਼ੁਰ ਆਪਣੇ ਮਕਸਦ ਨੂੰ ਪੂਰਾ ਕਰਨ ਲਈ ਨਵੇਂ ਅਤੇ ਪੁਰਾਣੇ ਦੀ ਵਰਤੋਂ ਕਰ ਸਕਦਾ ਹੈ।</w:t>
      </w:r>
    </w:p>
    <w:p/>
    <w:p>
      <w:r xmlns:w="http://schemas.openxmlformats.org/wordprocessingml/2006/main">
        <w:t xml:space="preserve">2. ਯਾਤਰਾ ਲਈ ਤਿਆਰ ਰਹੋ: ਯਾਤਰਾ ਸ਼ੁਰੂ ਕਰਦੇ ਸਮੇਂ, ਅਚਾਨਕ ਲਈ ਤਿਆਰ ਰਹਿਣਾ ਜ਼ਰੂਰੀ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21:5 - ਮਿਹਨਤੀ ਦੀਆਂ ਯੋਜਨਾਵਾਂ ਨਿਸ਼ਚਤ ਤੌਰ 'ਤੇ ਲਾਭ ਵੱਲ ਲੈ ਜਾਂਦੀਆਂ ਹਨ ਜਿਵੇਂ ਜਲਦਬਾਜ਼ੀ ਗਰੀਬੀ ਵੱਲ ਲੈ ਜਾਂਦੀ ਹੈ।</w:t>
      </w:r>
    </w:p>
    <w:p/>
    <w:p>
      <w:r xmlns:w="http://schemas.openxmlformats.org/wordprocessingml/2006/main">
        <w:t xml:space="preserve">ਯਹੋਸ਼ੁਆ 9:14 ਅਤੇ ਮਨੁੱਖਾਂ ਨੇ ਆਪਣੇ ਭੋਜਨ ਵਿੱਚੋਂ ਲਿਆ, ਅਤੇ ਯਹੋਵਾਹ ਦੇ ਮੂੰਹੋਂ ਸਲਾਹ ਨਾ ਮੰਗੀ।</w:t>
      </w:r>
    </w:p>
    <w:p/>
    <w:p>
      <w:r xmlns:w="http://schemas.openxmlformats.org/wordprocessingml/2006/main">
        <w:t xml:space="preserve">ਇਸਰਾਏਲ ਦੇ ਆਦਮੀਆਂ ਨੇ ਨਿਰਦੇਸ਼ਨ ਲਈ ਪਰਮੇਸ਼ੁਰ ਦੀ ਸਲਾਹ ਲਏ ਬਿਨਾਂ ਗਿਬਓਨੀਆਂ ਤੋਂ ਰਸਦ ਲਿਆ।</w:t>
      </w:r>
    </w:p>
    <w:p/>
    <w:p>
      <w:r xmlns:w="http://schemas.openxmlformats.org/wordprocessingml/2006/main">
        <w:t xml:space="preserve">1. ਹਰ ਸਥਿਤੀ ਵਿਚ ਪਰਮਾਤਮਾ 'ਤੇ ਭਰੋਸਾ ਕਰਨਾ</w:t>
      </w:r>
    </w:p>
    <w:p/>
    <w:p>
      <w:r xmlns:w="http://schemas.openxmlformats.org/wordprocessingml/2006/main">
        <w:t xml:space="preserve">2. ਪ੍ਰਮਾਤਮਾ ਦੀ ਬੁੱਧੀ ਦੀ ਭਾਲ ਕਰਨ ਦੀ ਸ਼ਕਤੀ</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ਯਹੋਸ਼ੁਆ 9:15 ਅਤੇ ਯਹੋਸ਼ੁਆ ਨੇ ਉਨ੍ਹਾਂ ਨਾਲ ਸੁਲ੍ਹਾ ਕੀਤੀ ਅਤੇ ਉਨ੍ਹਾਂ ਦੇ ਨਾਲ ਇੱਕ ਨੇਮ ਬੰਨ੍ਹਿਆ ਤਾਂ ਜੋ ਉਨ੍ਹਾਂ ਨੂੰ ਜੀਉਂਦਾ ਰਹੇ, ਅਤੇ ਮੰਡਲੀ ਦੇ ਸਰਦਾਰਾਂ ਨੇ ਉਨ੍ਹਾਂ ਨਾਲ ਸਹੁੰ ਖਾਧੀ।</w:t>
      </w:r>
    </w:p>
    <w:p/>
    <w:p>
      <w:r xmlns:w="http://schemas.openxmlformats.org/wordprocessingml/2006/main">
        <w:t xml:space="preserve">ਯਹੋਸ਼ੁਆ ਨੇ ਗਿਬਓਨੀਆਂ ਨਾਲ ਇਕ ਨੇਮ ਬੰਨ੍ਹਿਆ, ਉਨ੍ਹਾਂ ਨੂੰ ਰਹਿਣ ਦਿੱਤਾ ਅਤੇ ਇਸਰਾਏਲ ਦੇ ਸਰਦਾਰਾਂ ਨੇ ਇਸ ਦੀ ਸਹੁੰ ਖਾਧੀ।</w:t>
      </w:r>
    </w:p>
    <w:p/>
    <w:p>
      <w:r xmlns:w="http://schemas.openxmlformats.org/wordprocessingml/2006/main">
        <w:t xml:space="preserve">1: ਯਹੋਸ਼ੁਆ ਅਤੇ ਇਜ਼ਰਾਈਲ ਦੇ ਰਾਜਕੁਮਾਰਾਂ ਦੁਆਰਾ, ਪਰਮੇਸ਼ੁਰ ਨੇ ਦਇਆ ਦਿਖਾਈ ਅਤੇ ਦਇਆ ਸਾਰਿਆਂ ਉੱਤੇ ਕੀਤੀ ਜਾਣੀ ਚਾਹੀਦੀ ਹੈ।</w:t>
      </w:r>
    </w:p>
    <w:p/>
    <w:p>
      <w:r xmlns:w="http://schemas.openxmlformats.org/wordprocessingml/2006/main">
        <w:t xml:space="preserve">2: ਗਿਬਓਨੀਆਂ ਅਤੇ ਉਨ੍ਹਾਂ ਅਤੇ ਇਸਰਾਏਲ ਦੇ ਵਿਚਕਾਰ ਇਕਰਾਰਨਾਮਾ ਪਰਮੇਸ਼ੁਰ ਦੀ ਵਫ਼ਾਦਾਰੀ ਅਤੇ ਵਫ਼ਾਦਾਰੀ ਦੀ ਇੱਕ ਉਦਾਹਰਣ ਹੈ।</w:t>
      </w:r>
    </w:p>
    <w:p/>
    <w:p>
      <w:r xmlns:w="http://schemas.openxmlformats.org/wordprocessingml/2006/main">
        <w:t xml:space="preserve">1: ਮੱਤੀ 5:7 - "ਧੰਨ ਹਨ ਦਿਆਲੂ, ਕਿਉਂਕਿ ਉਨ੍ਹਾਂ ਉੱਤੇ ਦਇਆ ਕੀਤੀ ਜਾਵੇਗੀ।"</w:t>
      </w:r>
    </w:p>
    <w:p/>
    <w:p>
      <w:r xmlns:w="http://schemas.openxmlformats.org/wordprocessingml/2006/main">
        <w:t xml:space="preserve">2: ਜ਼ਬੂਰ 89:34 - "ਮੈਂ ਆਪਣੇ ਨੇਮ ਨੂੰ ਨਹੀਂ ਤੋੜਾਂਗਾ, ਨਾ ਹੀ ਉਸ ਬਚਨ ਨੂੰ ਬਦਲਾਂਗਾ ਜੋ ਮੇਰੇ ਬੁੱਲ੍ਹਾਂ ਵਿੱਚੋਂ ਨਿਕਲਿਆ ਹੈ।"</w:t>
      </w:r>
    </w:p>
    <w:p/>
    <w:p>
      <w:r xmlns:w="http://schemas.openxmlformats.org/wordprocessingml/2006/main">
        <w:t xml:space="preserve">ਯਹੋਸ਼ੁਆ 9:16 ਅਤੇ ਇਸ ਤਰ੍ਹਾਂ ਹੋਇਆ ਕਿ ਤਿੰਨਾਂ ਦਿਨਾਂ ਦੇ ਅੰਤ ਵਿੱਚ ਜਦੋਂ ਉਨ੍ਹਾਂ ਨੇ ਉਨ੍ਹਾਂ ਦੇ ਨਾਲ ਨੇਮ ਬੰਨ੍ਹਿਆ ਤਾਂ ਉਨ੍ਹਾਂ ਨੇ ਸੁਣਿਆ ਕਿ ਉਹ ਉਨ੍ਹਾਂ ਦੇ ਗੁਆਂਢੀ ਹਨ ਅਤੇ ਉਹ ਉਨ੍ਹਾਂ ਦੇ ਵਿੱਚ ਵੱਸਦੇ ਹਨ।</w:t>
      </w:r>
    </w:p>
    <w:p/>
    <w:p>
      <w:r xmlns:w="http://schemas.openxmlformats.org/wordprocessingml/2006/main">
        <w:t xml:space="preserve">ਗਿਬਓਨੀਆਂ ਨੇ ਤਿੰਨ ਦਿਨਾਂ ਬਾਅਦ ਇਜ਼ਰਾਈਲੀਆਂ ਨਾਲ ਇੱਕ ਲੀਗ ਬਣਾ ਲਈ, ਅਤੇ ਇਜ਼ਰਾਈਲੀਆਂ ਨੂੰ ਛੇਤੀ ਹੀ ਪਤਾ ਲੱਗ ਗਿਆ ਕਿ ਗਿਬਓਨੀ ਉਨ੍ਹਾਂ ਦੇ ਗੁਆਂਢੀ ਸਨ।</w:t>
      </w:r>
    </w:p>
    <w:p/>
    <w:p>
      <w:r xmlns:w="http://schemas.openxmlformats.org/wordprocessingml/2006/main">
        <w:t xml:space="preserve">1: ਅਸੀਂ ਆਪਣੇ ਗੁਆਂਢੀਆਂ ਨੂੰ ਜਾਣਨ ਲਈ ਸਮਾਂ ਕੱਢਣਾ ਇਜ਼ਰਾਈਲੀਆਂ ਤੋਂ ਸਿੱਖ ਸਕਦੇ ਹਾਂ।</w:t>
      </w:r>
    </w:p>
    <w:p/>
    <w:p>
      <w:r xmlns:w="http://schemas.openxmlformats.org/wordprocessingml/2006/main">
        <w:t xml:space="preserve">2: ਜੇ ਅਸੀਂ ਰਿਸ਼ਤੇ ਬਣਾਉਣ ਲਈ ਸਮਾਂ ਕੱਢੀਏ ਤਾਂ ਪਰਮੇਸ਼ੁਰ ਸਾਨੂੰ ਆਪਣੇ ਗੁਆਂਢੀਆਂ ਰਾਹੀਂ ਸਿਖਾ ਸਕਦਾ ਹੈ।</w:t>
      </w:r>
    </w:p>
    <w:p/>
    <w:p>
      <w:r xmlns:w="http://schemas.openxmlformats.org/wordprocessingml/2006/main">
        <w:t xml:space="preserve">1: ਫ਼ਿਲਿੱਪੀਆਂ 2:3-4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ਕਹਾਉਤਾਂ 27:17 ਜਿਵੇਂ ਲੋਹਾ ਲੋਹੇ ਨੂੰ ਤਿੱਖਾ ਕਰਦਾ ਹੈ, ਉਸੇ ਤਰ੍ਹਾਂ ਇੱਕ ਵਿਅਕਤੀ ਦੂਜੇ ਨੂੰ ਤਿੱਖਾ ਕਰਦਾ ਹੈ।</w:t>
      </w:r>
    </w:p>
    <w:p/>
    <w:p>
      <w:r xmlns:w="http://schemas.openxmlformats.org/wordprocessingml/2006/main">
        <w:t xml:space="preserve">ਯਹੋਸ਼ੁਆ 9:17 ਅਤੇ ਇਸਰਾਏਲੀਆਂ ਨੇ ਕੂਚ ਕੀਤਾ ਅਤੇ ਤੀਜੇ ਦਿਨ ਆਪਣੇ ਨਗਰਾਂ ਨੂੰ ਆਏ। ਹੁਣ ਉਨ੍ਹਾਂ ਦੇ ਸ਼ਹਿਰ ਗਿਬਓਨ, ਕਫੀਰਾਹ, ਬੇਰੋਥ ਅਤੇ ਕਿਰਯਾਥਯਾਰੀਮ ਸਨ।</w:t>
      </w:r>
    </w:p>
    <w:p/>
    <w:p>
      <w:r xmlns:w="http://schemas.openxmlformats.org/wordprocessingml/2006/main">
        <w:t xml:space="preserve">ਇਸਰਾਏਲੀ ਸਫ਼ਰ ਕਰ ਕੇ ਚਾਰ ਸ਼ਹਿਰਾਂ ਵਿੱਚ ਪਹੁੰਚੇ: ਗਿਬਓਨ, ਕਫ਼ੀਰਾਹ, ਬੇਰੋਥ ਅਤੇ ਕਿਰਯਾਥਯਾਰੀਮ ਤੀਜੇ ਦਿਨ।</w:t>
      </w:r>
    </w:p>
    <w:p/>
    <w:p>
      <w:r xmlns:w="http://schemas.openxmlformats.org/wordprocessingml/2006/main">
        <w:t xml:space="preserve">1. ਦ੍ਰਿੜਤਾ ਦੀ ਤਾਕਤ: ਇਜ਼ਰਾਈਲੀਆਂ ਨੇ ਮੁਸੀਬਤਾਂ ਵਿੱਚੋਂ ਕਿਵੇਂ ਜਿੱਤ ਪ੍ਰਾਪਤ ਕੀਤੀ</w:t>
      </w:r>
    </w:p>
    <w:p/>
    <w:p>
      <w:r xmlns:w="http://schemas.openxmlformats.org/wordprocessingml/2006/main">
        <w:t xml:space="preserve">2. ਏਕਤਾ ਦੀ ਤਾਕਤ: ਇਜ਼ਰਾਈਲੀਆਂ ਨੇ ਇਕੱਠੇ ਮਿਲ ਕੇ ਮੁਸ਼ਕਲਾਂ ਨੂੰ ਕਿਵੇਂ ਪਾਰ ਕੀਤਾ</w:t>
      </w:r>
    </w:p>
    <w:p/>
    <w:p>
      <w:r xmlns:w="http://schemas.openxmlformats.org/wordprocessingml/2006/main">
        <w:t xml:space="preserve">1. ਮੱਤੀ 7:13-14 "ਭੀੜੇ ਫਾਟਕ ਤੋਂ ਵੜੋ। ਕਿਉਂਕਿ ਫਾਟਕ ਚੌੜਾ ਹੈ ਅਤੇ ਉਹ ਰਸਤਾ ਆਸਾਨ ਹੈ ਜੋ ਤਬਾਹੀ ਵੱਲ ਲੈ ਜਾਂਦਾ ਹੈ, ਅਤੇ ਜੋ ਉਸ ਵਿੱਚੋਂ ਵੜਦੇ ਹਨ ਬਹੁਤ ਸਾਰੇ ਹਨ। ਕਿਉਂਕਿ ਫਾਟਕ ਤੰਗ ਹੈ ਅਤੇ ਰਾਹ ਔਖਾ ਹੈ। ਜੀਵਨ ਵੱਲ ਲੈ ਜਾਂਦਾ ਹੈ, ਅਤੇ ਜੋ ਇਸ ਨੂੰ ਲੱਭਦੇ ਹਨ ਉਹ ਬਹੁਤ ਘੱਟ ਹਨ।"</w:t>
      </w:r>
    </w:p>
    <w:p/>
    <w:p>
      <w:r xmlns:w="http://schemas.openxmlformats.org/wordprocessingml/2006/main">
        <w:t xml:space="preserve">2. ਜ਼ਬੂਰ 37:23-24 ਮਨੁੱਖ ਦੇ ਕਦਮ ਪ੍ਰਭੂ ਦੁਆਰਾ ਸਥਾਪਿਤ ਕੀਤੇ ਜਾਂਦੇ ਹਨ, ਜਦੋਂ ਉਹ ਆਪਣੇ ਰਾਹ ਵਿੱਚ ਪ੍ਰਸੰਨ ਹੁੰਦਾ ਹੈ; ਭਾਵੇਂ ਉਹ ਡਿੱਗ ਪਵੇ, ਉਹ ਸਿਰ ਝੁਕਾਏ ਨਹੀਂ ਜਾਵੇਗਾ, ਕਿਉਂਕਿ ਪ੍ਰਭੂ ਉਸਦਾ ਹੱਥ ਫੜਦਾ ਹੈ।</w:t>
      </w:r>
    </w:p>
    <w:p/>
    <w:p>
      <w:r xmlns:w="http://schemas.openxmlformats.org/wordprocessingml/2006/main">
        <w:t xml:space="preserve">ਯਹੋਸ਼ੁਆ 9:18 ਅਤੇ ਇਸਰਾਏਲੀਆਂ ਨੇ ਉਹਨਾਂ ਨੂੰ ਨਾ ਮਾਰਿਆ ਕਿਉਂ ਜੋ ਮੰਡਲੀ ਦੇ ਸਰਦਾਰਾਂ ਨੇ ਉਹਨਾਂ ਦੇ ਅੱਗੇ ਇਸਰਾਏਲ ਦੇ ਯਹੋਵਾਹ ਪਰਮੇਸ਼ੁਰ ਦੀ ਸਹੁੰ ਖਾਧੀ ਸੀ। ਅਤੇ ਸਾਰੀ ਮੰਡਲੀ ਨੇ ਸਰਦਾਰਾਂ ਦੇ ਵਿਰੁੱਧ ਬੁੜ ਬੁੜ ਕੀਤੀ।</w:t>
      </w:r>
    </w:p>
    <w:p/>
    <w:p>
      <w:r xmlns:w="http://schemas.openxmlformats.org/wordprocessingml/2006/main">
        <w:t xml:space="preserve">ਮੰਡਲੀ ਦੇ ਸਰਦਾਰਾਂ ਨੇ ਗਿਬਓਨੀਆਂ ਨਾਲ ਇਕਰਾਰ ਕੀਤਾ ਸੀ ਕਿ ਇਜ਼ਰਾਈਲੀ ਉਨ੍ਹਾਂ ਉੱਤੇ ਹਮਲਾ ਨਹੀਂ ਕਰਨਗੇ, ਪਰ ਮੰਡਲੀ ਸਹਿਮਤ ਨਹੀਂ ਹੋਈ ਅਤੇ ਸਰਦਾਰਾਂ ਦੇ ਵਿਰੁੱਧ ਬੁੜ-ਬੁੜ ਕੀਤੀ।</w:t>
      </w:r>
    </w:p>
    <w:p/>
    <w:p>
      <w:r xmlns:w="http://schemas.openxmlformats.org/wordprocessingml/2006/main">
        <w:t xml:space="preserve">1: ਵਿਰੋਧ ਦਾ ਸਾਮ੍ਹਣਾ ਕਰਦੇ ਹੋਏ ਵੀ ਸਾਨੂੰ ਆਪਣੇ ਬਚਨ ਉੱਤੇ ਸੱਚੇ ਰਹਿਣਾ ਚਾਹੀਦਾ ਹੈ।</w:t>
      </w:r>
    </w:p>
    <w:p/>
    <w:p>
      <w:r xmlns:w="http://schemas.openxmlformats.org/wordprocessingml/2006/main">
        <w:t xml:space="preserve">2: ਸਾਨੂੰ ਪ੍ਰਭੂ ਵਿੱਚ ਭਰੋਸਾ ਰੱਖਣਾ ਚਾਹੀਦਾ ਹੈ ਅਤੇ ਵਿਸ਼ਵਾਸ ਰੱਖਣਾ ਚਾਹੀਦਾ ਹੈ ਕਿ ਉਹ ਪ੍ਰਦਾਨ ਕਰੇਗਾ।</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 ਇਸ ਨਾਲੋਂ ਚੰਗਾ ਹੈ ਕਿ ਤੁਸੀਂ ਸੁੱਖਣਾ ਨਾ ਖਾਓ, ਇਸ ਨਾਲੋਂ ਕਿ ਤੁਸੀਂ ਸੁੱਖਣਾ ਖਾਓ ਅਤੇ ਭੁਗਤਾਨ ਨਾ ਕਰੋ।</w:t>
      </w:r>
    </w:p>
    <w:p/>
    <w:p>
      <w:r xmlns:w="http://schemas.openxmlformats.org/wordprocessingml/2006/main">
        <w:t xml:space="preserve">2: ਯਾਕੂਬ 5:12 - ਪਰ ਸਭ ਤੋਂ ਵੱਧ, ਮੇਰੇ ਭਰਾਵੋ, ਸਹੁੰ ਨਾ ਖਾਓ, ਨਾ ਸਵਰਗ ਦੀ, ਨਾ ਧਰਤੀ ਦੀ, ਨਾ ਕਿਸੇ ਹੋਰ ਸਹੁੰ ਦੀ: ਪਰ ਤੁਹਾਡੀ ਹਾਂ ਦੀ ਹਾਂ ਹੋਵੇ; ਅਤੇ ਤੁਹਾਡਾ ਨਾਂਹ, ਨਾਂਹ; ਅਜਿਹਾ ਨਾ ਹੋਵੇ ਕਿ ਤੁਸੀਂ ਨਿੰਦਿਆ ਵਿੱਚ ਫਸ ਜਾਓ।</w:t>
      </w:r>
    </w:p>
    <w:p/>
    <w:p>
      <w:r xmlns:w="http://schemas.openxmlformats.org/wordprocessingml/2006/main">
        <w:t xml:space="preserve">ਯਹੋਸ਼ੁਆ 9:19 ਪਰ ਸਾਰੇ ਸਰਦਾਰਾਂ ਨੇ ਸਾਰੀ ਮੰਡਲੀ ਨੂੰ ਆਖਿਆ, ਅਸੀਂ ਉਨ੍ਹਾਂ ਦੇ ਅੱਗੇ ਇਸਰਾਏਲ ਦੇ ਯਹੋਵਾਹ ਪਰਮੇਸ਼ੁਰ ਦੀ ਸੌਂਹ ਖਾਧੀ ਹੈ, ਇਸ ਲਈ ਹੁਣ ਅਸੀਂ ਉਨ੍ਹਾਂ ਨੂੰ ਨਾ ਛੂਹੀਏ।</w:t>
      </w:r>
    </w:p>
    <w:p/>
    <w:p>
      <w:r xmlns:w="http://schemas.openxmlformats.org/wordprocessingml/2006/main">
        <w:t xml:space="preserve">ਇਸਰਾਏਲ ਦੇ ਸਰਦਾਰਾਂ ਨੇ ਗਿਬਓਨੀਆਂ ਨਾਲ ਆਪਣੀ ਸਹੁੰ ਨੂੰ ਤੋੜਨ ਤੋਂ ਇਨਕਾਰ ਕਰ ਦਿੱਤਾ।</w:t>
      </w:r>
    </w:p>
    <w:p/>
    <w:p>
      <w:r xmlns:w="http://schemas.openxmlformats.org/wordprocessingml/2006/main">
        <w:t xml:space="preserve">1. ਸਾਨੂੰ ਹਮੇਸ਼ਾ ਆਪਣੇ ਵਾਅਦੇ ਪੂਰੇ ਕਰਨੇ ਚਾਹੀਦੇ ਹਨ ਭਾਵੇਂ ਇਹ ਅਸੁਵਿਧਾਜਨਕ ਹੋਵੇ।</w:t>
      </w:r>
    </w:p>
    <w:p/>
    <w:p>
      <w:r xmlns:w="http://schemas.openxmlformats.org/wordprocessingml/2006/main">
        <w:t xml:space="preserve">2. ਸਾਡੇ ਸ਼ਬਦ ਦੀ ਇਕਸਾਰਤਾ ਦੀ ਮਹੱਤਤਾ.</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ਮੱਤੀ 5:33-37 - "ਫੇਰ, ਤੁਸੀਂ ਸੁਣਿਆ ਹੈ ਕਿ ਇਹ ਬਹੁਤ ਸਮਾਂ ਪਹਿਲਾਂ ਲੋਕਾਂ ਨੂੰ ਕਿਹਾ ਗਿਆ ਸੀ, 'ਆਪਣੀ ਸਹੁੰ ਨਾ ਤੋੜੋ, ਪਰ ਜਿਹੜੀਆਂ ਸਹੁੰਆਂ ਤੁਸੀਂ ਪ੍ਰਭੂ ਨਾਲ ਖਾਧੀਆਂ ਹਨ ਉਨ੍ਹਾਂ ਨੂੰ ਪੂਰਾ ਕਰੋ।' ਪਰ ਮੈਂ ਤੁਹਾਨੂੰ ਆਖਦਾ ਹਾਂ, ਸਹੁੰ ਬਿਲਕੁਲ ਨਾ ਖਾਓ। ਤੁਹਾਡੀ 'ਹਾਂ' ਨੂੰ 'ਹਾਂ' ਅਤੇ 'ਨਹੀਂ' ਨੂੰ 'ਨਹੀਂ' ਹੋਣ ਦਿਓ। ਇਸ ਤੋਂ ਪਰੇ ਕੁਝ ਵੀ ਦੁਸ਼ਟ ਤੋਂ ਆਉਂਦਾ ਹੈ।</w:t>
      </w:r>
    </w:p>
    <w:p/>
    <w:p>
      <w:r xmlns:w="http://schemas.openxmlformats.org/wordprocessingml/2006/main">
        <w:t xml:space="preserve">ਯਹੋਸ਼ੁਆ 9:20 ਇਹ ਅਸੀਂ ਉਨ੍ਹਾਂ ਨਾਲ ਕਰਾਂਗੇ। ਅਸੀਂ ਉਨ੍ਹਾਂ ਨੂੰ ਜਿਉਂਦੇ ਰਹਿਣ ਦੇਵਾਂਗੇ, ਅਜਿਹਾ ਨਾ ਹੋਵੇ ਕਿ ਸਾਡੇ ਉੱਤੇ ਕ੍ਰੋਧ ਨਾ ਆਵੇ, ਕਿਉਂਕਿ ਅਸੀਂ ਉਨ੍ਹਾਂ ਨਾਲ ਸਹੁੰ ਖਾਧੀ ਸੀ।</w:t>
      </w:r>
    </w:p>
    <w:p/>
    <w:p>
      <w:r xmlns:w="http://schemas.openxmlformats.org/wordprocessingml/2006/main">
        <w:t xml:space="preserve">ਇਜ਼ਰਾਈਲੀਆਂ ਨੇ, ਇੱਕ ਸਹੁੰ ਨਾਲ ਬੰਨ੍ਹੇ ਹੋਏ, ਆਪਣੇ ਦੁਸ਼ਮਣਾਂ ਨੂੰ ਬਖਸ਼ਣ ਅਤੇ ਉਨ੍ਹਾਂ ਨੂੰ ਜੀਉਣ ਦੇਣ ਦਾ ਫੈਸਲਾ ਕੀਤਾ, ਭਾਵੇਂ ਇਹ ਆਪਣੇ ਆਪ ਉੱਤੇ ਕ੍ਰੋਧ ਲਿਆ ਸਕਦਾ ਸੀ।</w:t>
      </w:r>
    </w:p>
    <w:p/>
    <w:p>
      <w:r xmlns:w="http://schemas.openxmlformats.org/wordprocessingml/2006/main">
        <w:t xml:space="preserve">1. ਵਾਅਦੇ ਪੂਰੇ ਕਰਨਾ: ਇਸਰਾਏਲੀਆਂ ਦੀ ਕਹਾਣੀ</w:t>
      </w:r>
    </w:p>
    <w:p/>
    <w:p>
      <w:r xmlns:w="http://schemas.openxmlformats.org/wordprocessingml/2006/main">
        <w:t xml:space="preserve">2. ਸਹੁੰ ਅਤੇ ਜ਼ਿੰਮੇਵਾਰੀ: ਸਾਡੇ ਸ਼ਬਦਾਂ ਦੇ ਨਤੀਜਿਆਂ ਨੂੰ ਸਮਝਣਾ</w:t>
      </w:r>
    </w:p>
    <w:p/>
    <w:p>
      <w:r xmlns:w="http://schemas.openxmlformats.org/wordprocessingml/2006/main">
        <w:t xml:space="preserve">1. ਮੱਤੀ 5:33-37 - ਸਹੁੰਆਂ 'ਤੇ ਯਿਸੂ ਦੀ ਸਿੱਖਿਆ</w:t>
      </w:r>
    </w:p>
    <w:p/>
    <w:p>
      <w:r xmlns:w="http://schemas.openxmlformats.org/wordprocessingml/2006/main">
        <w:t xml:space="preserve">2. ਕੂਚ 23:1-2 - ਝੂਠੇ ਵਾਅਦੇ ਨਾ ਕਰਨ ਦਾ ਪਰਮੇਸ਼ੁਰ ਦਾ ਹੁਕਮ</w:t>
      </w:r>
    </w:p>
    <w:p/>
    <w:p>
      <w:r xmlns:w="http://schemas.openxmlformats.org/wordprocessingml/2006/main">
        <w:t xml:space="preserve">ਯਹੋਸ਼ੁਆ 9:21 ਅਤੇ ਸਰਦਾਰਾਂ ਨੇ ਉਹਨਾਂ ਨੂੰ ਆਖਿਆ, ਉਹਨਾਂ ਨੂੰ ਜੀਉਣ ਦਿਓ। ਪਰ ਉਹ ਸਾਰੀ ਮੰਡਲੀ ਲਈ ਲੱਕੜਾਂ ਦੀ ਵੱਢਣ ਵਾਲੇ ਅਤੇ ਪਾਣੀ ਕੱਢਣ ਵਾਲੇ ਹੋਣ। ਜਿਵੇਂ ਕਿ ਰਾਜਕੁਮਾਰਾਂ ਨੇ ਉਨ੍ਹਾਂ ਨਾਲ ਵਾਅਦਾ ਕੀਤਾ ਸੀ।</w:t>
      </w:r>
    </w:p>
    <w:p/>
    <w:p>
      <w:r xmlns:w="http://schemas.openxmlformats.org/wordprocessingml/2006/main">
        <w:t xml:space="preserve">ਇਜ਼ਰਾਈਲ ਦੇ ਰਾਜਕੁਮਾਰਾਂ ਨੇ ਗਿਬਓਨੀਆਂ ਨੂੰ ਰਹਿਣ ਦੀ ਇਜਾਜ਼ਤ ਦਿੱਤੀ, ਪਰ ਰਾਜਕੁਮਾਰਾਂ ਨੇ ਉਨ੍ਹਾਂ ਨਾਲ ਕੀਤੇ ਵਾਅਦੇ ਨੂੰ ਪੂਰਾ ਕਰਦੇ ਹੋਏ, ਉਨ੍ਹਾਂ ਨੂੰ ਭਾਈਚਾਰੇ ਦੇ ਸੇਵਕ ਬਣਨ ਦੀ ਮੰਗ ਕੀਤੀ।</w:t>
      </w:r>
    </w:p>
    <w:p/>
    <w:p>
      <w:r xmlns:w="http://schemas.openxmlformats.org/wordprocessingml/2006/main">
        <w:t xml:space="preserve">1. ਮਾਫੀ ਦੀ ਸ਼ਕਤੀ: ਇਜ਼ਰਾਈਲ ਦੇ ਰਾਜਕੁਮਾਰਾਂ ਨੇ ਗਿਬਓਨੀਆਂ ਨੂੰ ਕਿਵੇਂ ਦਇਆ ਦਿਖਾਈ</w:t>
      </w:r>
    </w:p>
    <w:p/>
    <w:p>
      <w:r xmlns:w="http://schemas.openxmlformats.org/wordprocessingml/2006/main">
        <w:t xml:space="preserve">2. ਸਾਡੇ ਵਾਅਦੇ ਪੂਰੇ ਕਰਨਾ: ਇਜ਼ਰਾਈਲ ਦੇ ਰਾਜਕੁਮਾਰਾਂ ਨੇ ਗਿਬਓਨੀਆਂ ਨੂੰ ਆਪਣਾ ਬਚਨ ਕਿਵੇਂ ਰੱਖਿਆ</w:t>
      </w:r>
    </w:p>
    <w:p/>
    <w:p>
      <w:r xmlns:w="http://schemas.openxmlformats.org/wordprocessingml/2006/main">
        <w:t xml:space="preserve">1. ਕੁਲੁੱਸੀਆਂ 3:13 - ਜੇ ਤੁਹਾਡੇ ਵਿੱਚੋਂ ਕਿਸੇ ਨੂੰ ਕਿਸੇ ਦੇ ਵਿਰੁੱਧ ਕੋਈ ਸ਼ਿਕਾਇਤ ਹੈ ਤਾਂ ਇੱਕ ਦੂਜੇ ਨਾਲ ਸਹਿਣ ਕਰੋ ਅਤੇ ਇੱਕ ਦੂਜੇ ਨੂੰ ਮਾਫ਼ ਕਰੋ। ਮਾਫ਼ ਕਰੋ ਜਿਵੇਂ ਪ੍ਰਭੂ ਨੇ ਤੁਹਾਨੂੰ ਮਾਫ਼ ਕੀਤਾ ਹੈ।</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ਯਹੋਸ਼ੁਆ 9:22 ਅਤੇ ਯਹੋਸ਼ੁਆ ਨੇ ਉਨ੍ਹਾਂ ਨੂੰ ਬੁਲਾਇਆ ਅਤੇ ਉਨ੍ਹਾਂ ਨੂੰ ਆਖਿਆ, ਤੁਸੀਂ ਸਾਨੂੰ ਇਹ ਕਹਿ ਕੇ ਧੋਖਾ ਕਿਉਂ ਦਿੱਤਾ ਕਿ ਅਸੀਂ ਤੁਹਾਡੇ ਤੋਂ ਬਹੁਤ ਦੂਰ ਹਾਂ। ਜਦੋਂ ਤੁਸੀਂ ਸਾਡੇ ਵਿਚਕਾਰ ਰਹੋਗੇ?</w:t>
      </w:r>
    </w:p>
    <w:p/>
    <w:p>
      <w:r xmlns:w="http://schemas.openxmlformats.org/wordprocessingml/2006/main">
        <w:t xml:space="preserve">ਯਹੋਸ਼ੁਆ ਨੇ ਗਿਬਓਨੀਆਂ ਨਾਲ ਉਸ ਨੂੰ ਅਤੇ ਇਜ਼ਰਾਈਲੀਆਂ ਨੂੰ ਇਹ ਵਿਸ਼ਵਾਸ ਕਰਨ ਲਈ ਧੋਖਾ ਦੇਣ ਦਾ ਸਾਹਮਣਾ ਕੀਤਾ ਕਿ ਉਹ ਇੱਕ ਦੂਰ ਦੇਸ਼ ਤੋਂ ਸਨ ਜਦੋਂ ਉਹ ਅਸਲ ਵਿੱਚ ਨੇੜੇ ਰਹਿੰਦੇ ਸਨ।</w:t>
      </w:r>
    </w:p>
    <w:p/>
    <w:p>
      <w:r xmlns:w="http://schemas.openxmlformats.org/wordprocessingml/2006/main">
        <w:t xml:space="preserve">1. ਧੋਖੇ ਦਾ ਖ਼ਤਰਾ: ਧੋਖੇ ਤੋਂ ਕਿਵੇਂ ਬਚਣਾ ਹੈ</w:t>
      </w:r>
    </w:p>
    <w:p/>
    <w:p>
      <w:r xmlns:w="http://schemas.openxmlformats.org/wordprocessingml/2006/main">
        <w:t xml:space="preserve">2. ਰੱਬ ਸਭ ਦੇਖਦਾ ਹੈ: ਇਮਾਨਦਾਰ ਅਤੇ ਪਾਰਦਰਸ਼ੀ ਹੋਣਾ ਸਿੱਖਣਾ</w:t>
      </w:r>
    </w:p>
    <w:p/>
    <w:p>
      <w:r xmlns:w="http://schemas.openxmlformats.org/wordprocessingml/2006/main">
        <w:t xml:space="preserve">1. ਕਹਾਉਤਾਂ 12:22 - "ਝੂਠੇ ਬੁੱਲ੍ਹ ਯਹੋਵਾਹ ਲਈ ਘਿਣਾਉਣੇ ਹਨ, ਪਰ ਜੋ ਵਫ਼ਾਦਾਰੀ ਨਾਲ ਕੰਮ ਕਰਦੇ ਹਨ ਉਹ ਉਸਦੀ ਪ੍ਰਸੰਨਤਾ ਹਨ।"</w:t>
      </w:r>
    </w:p>
    <w:p/>
    <w:p>
      <w:r xmlns:w="http://schemas.openxmlformats.org/wordprocessingml/2006/main">
        <w:t xml:space="preserve">2. ਕੁਲੁੱਸੀਆਂ 3:9 - "ਇੱਕ ਦੂਜੇ ਨਾਲ ਝੂਠ ਨਾ ਬੋਲੋ, ਇਹ ਦੇਖਦੇ ਹੋਏ ਕਿ ਤੁਸੀਂ ਇਸ ਦੇ ਅਭਿਆਸਾਂ ਨਾਲ ਪੁਰਾਣੇ ਸਵੈ ਨੂੰ ਛੱਡ ਦਿੱਤਾ ਹੈ।"</w:t>
      </w:r>
    </w:p>
    <w:p/>
    <w:p>
      <w:r xmlns:w="http://schemas.openxmlformats.org/wordprocessingml/2006/main">
        <w:t xml:space="preserve">ਯਹੋਸ਼ੁਆ 9:23 ਇਸ ਲਈ ਹੁਣ ਤੁਸੀਂ ਸਰਾਪੀ ਹੋ, ਅਤੇ ਤੁਹਾਡੇ ਵਿੱਚੋਂ ਕੋਈ ਵੀ ਮੇਰੇ ਪਰਮੇਸ਼ੁਰ ਦੇ ਭਵਨ ਲਈ ਗ਼ੁਲਾਮ, ਲੱਕੜੀ ਵੱਢਣ ਵਾਲਾ ਅਤੇ ਪਾਣੀ ਕੱਢਣ ਵਾਲਾ ਨਹੀਂ ਰਿਹਾ ਹੋਵੇਗਾ।</w:t>
      </w:r>
    </w:p>
    <w:p/>
    <w:p>
      <w:r xmlns:w="http://schemas.openxmlformats.org/wordprocessingml/2006/main">
        <w:t xml:space="preserve">ਗਿਬਓਨੀਆਂ ਨੇ ਇਜ਼ਰਾਈਲੀਆਂ ਨੂੰ ਧੋਖਾ ਦਿੱਤਾ, ਇਸ ਲਈ ਨਤੀਜੇ ਵਜੋਂ ਉਹ ਸਰਾਪ ਗਏ ਅਤੇ ਇਸਰਾਏਲ ਦੇ ਗ਼ੁਲਾਮ ਬਣ ਗਏ, ਸਖ਼ਤ ਮਿਹਨਤ ਕਰਨ ਲਈ ਮਜ਼ਬੂਰ ਹੋਏ ਜਿਵੇਂ ਕਿ ਲੱਕੜ ਦੀ ਕਟਾਈ ਅਤੇ ਪਰਮੇਸ਼ੁਰ ਦੇ ਘਰ ਲਈ ਪਾਣੀ ਕੱਢਣਾ।</w:t>
      </w:r>
    </w:p>
    <w:p/>
    <w:p>
      <w:r xmlns:w="http://schemas.openxmlformats.org/wordprocessingml/2006/main">
        <w:t xml:space="preserve">1. ਪਰਮੇਸ਼ੁਰ ਦਾ ਨਿਆਂ ਹਮੇਸ਼ਾ ਸੇਵਾ ਕਰਦਾ ਹੈ - ਯਹੋਸ਼ੁਆ 9:23</w:t>
      </w:r>
    </w:p>
    <w:p/>
    <w:p>
      <w:r xmlns:w="http://schemas.openxmlformats.org/wordprocessingml/2006/main">
        <w:t xml:space="preserve">2. ਪਰਮੇਸ਼ੁਰ ਦੇ ਲੋਕਾਂ ਨੂੰ ਧੋਖਾ ਦੇਣ ਦਾ ਖ਼ਤਰਾ — ਯਹੋਸ਼ੁਆ 9:23</w:t>
      </w:r>
    </w:p>
    <w:p/>
    <w:p>
      <w:r xmlns:w="http://schemas.openxmlformats.org/wordprocessingml/2006/main">
        <w:t xml:space="preserve">1. ਬਿਵਸਥਾ ਸਾਰ 28:48 ਇਸ ਲਈ ਤੁਸੀਂ ਆਪਣੇ ਦੁਸ਼ਮਣਾਂ ਦੀ ਸੇਵਾ ਕਰੋ ਜਿਨ੍ਹਾਂ ਨੂੰ ਪ੍ਰਭੂ ਤੁਹਾਡੇ ਵਿਰੁੱਧ ਭੇਜੇਗਾ, ਭੁੱਖ ਵਿੱਚ, ਪਿਆਸ ਵਿੱਚ, ਨਗਨਤਾ ਵਿੱਚ, ਅਤੇ ਹਰ ਚੀਜ਼ ਦੀ ਲੋੜ ਵਿੱਚ; ਅਤੇ ਉਹ ਤੁਹਾਡੀ ਗਰਦਨ ਉੱਤੇ ਲੋਹੇ ਦਾ ਜੂਲਾ ਪਾਵੇਗਾ ਜਦੋਂ ਤੱਕ ਉਹ ਤੁਹਾਨੂੰ ਤਬਾਹ ਨਹੀਂ ਕਰ ਦਿੰਦਾ।</w:t>
      </w:r>
    </w:p>
    <w:p/>
    <w:p>
      <w:r xmlns:w="http://schemas.openxmlformats.org/wordprocessingml/2006/main">
        <w:t xml:space="preserve">2. ਕਹਾਉਤਾਂ 11:3 ਈਮਾਨਦਾਰਾਂ ਦੀ ਖਰਿਆਈ ਉਨ੍ਹਾਂ ਦੀ ਅਗਵਾਈ ਕਰੇਗੀ, ਪਰ ਬੇਵਫ਼ਾ ਦੀ ਖੋਟ ਉਨ੍ਹਾਂ ਨੂੰ ਤਬਾਹ ਕਰ ਦੇਵੇਗੀ।</w:t>
      </w:r>
    </w:p>
    <w:p/>
    <w:p>
      <w:r xmlns:w="http://schemas.openxmlformats.org/wordprocessingml/2006/main">
        <w:t xml:space="preserve">ਯਹੋਸ਼ੁਆ 9:24 ਤਾਂ ਉਨ੍ਹਾਂ ਨੇ ਯਹੋਸ਼ੁਆ ਨੂੰ ਉੱਤਰ ਦਿੱਤਾ, ਕਿਉਂ ਜੋ ਤੇਰੇ ਸੇਵਕਾਂ ਨੂੰ ਇਹ ਜ਼ਰੂਰ ਦੱਸਿਆ ਗਿਆ ਸੀ ਕਿ ਯਹੋਵਾਹ ਤੇਰੇ ਪਰਮੇਸ਼ੁਰ ਨੇ ਆਪਣੇ ਦਾਸ ਮੂਸਾ ਨੂੰ ਹੁਕਮ ਦਿੱਤਾ ਸੀ ਕਿ ਉਹ ਸਾਰਾ ਦੇਸ ਤੈਨੂੰ ਦੇਵੇ ਅਤੇ ਉਸ ਦੇਸ ਦੇ ਸਾਰੇ ਵਾਸੀਆਂ ਨੂੰ ਤੇਰੇ ਅੱਗੋਂ ਨਾਸ ਕਰੇ। ਇਸ ਲਈ ਅਸੀਂ ਤੁਹਾਡੇ ਕਾਰਨ ਆਪਣੀਆਂ ਜਾਨਾਂ ਤੋਂ ਬਹੁਤ ਡਰੇ ਹੋਏ ਸੀ ਅਤੇ ਇਹ ਕੰਮ ਕੀਤਾ ਹੈ।</w:t>
      </w:r>
    </w:p>
    <w:p/>
    <w:p>
      <w:r xmlns:w="http://schemas.openxmlformats.org/wordprocessingml/2006/main">
        <w:t xml:space="preserve">ਯਹੋਸ਼ੁਆ 9:24 ਇਸ ਬਾਰੇ ਹੈ ਕਿ ਕਿਵੇਂ ਗਿਬਓਨੀਆਂ ਨੇ ਯਹੋਸ਼ੁਆ ਅਤੇ ਇਜ਼ਰਾਈਲੀਆਂ ਨੂੰ ਉਨ੍ਹਾਂ ਨਾਲ ਇਕਰਾਰ ਕਰਨ ਲਈ ਧੋਖਾ ਦਿੱਤਾ, ਇਹ ਦਾਅਵਾ ਕਰਕੇ ਕਿ ਉਹ ਦੂਰ ਦੇਸ਼ ਤੋਂ ਸਨ।</w:t>
      </w:r>
    </w:p>
    <w:p/>
    <w:p>
      <w:r xmlns:w="http://schemas.openxmlformats.org/wordprocessingml/2006/main">
        <w:t xml:space="preserve">1. ਝੂਠੇ ਦਾਅਵੇ ਕਰਨ ਵਾਲਿਆਂ ਦੁਆਰਾ ਧੋਖਾ ਦੇਣ ਤੋਂ ਬਚਣ ਲਈ ਸਾਨੂੰ ਬੁੱਧੀਮਾਨ ਹੋਣਾ ਚਾਹੀਦਾ ਹੈ।</w:t>
      </w:r>
    </w:p>
    <w:p/>
    <w:p>
      <w:r xmlns:w="http://schemas.openxmlformats.org/wordprocessingml/2006/main">
        <w:t xml:space="preserve">2. ਸਾਨੂੰ ਪਰਮੇਸ਼ੁਰ ਦੇ ਹੁਕਮਾਂ ਦੀ ਪਾਲਣਾ ਕਰਨੀ ਚਾਹੀਦੀ ਹੈ, ਭਾਵੇਂ ਇਹ ਮੁਸ਼ਕਲ ਹੋਵੇ।</w:t>
      </w:r>
    </w:p>
    <w:p/>
    <w:p>
      <w:r xmlns:w="http://schemas.openxmlformats.org/wordprocessingml/2006/main">
        <w:t xml:space="preserve">1.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ਯਹੋਸ਼ੁਆ 9:25 ਅਤੇ ਹੁਣ, ਵੇਖ, ਅਸੀਂ ਤੇਰੇ ਹੱਥ ਵਿੱਚ ਹਾਂ, ਜਿਵੇਂ ਸਾਡੇ ਨਾਲ ਕਰਨਾ ਤੈਨੂੰ ਚੰਗਾ ਅਤੇ ਠੀਕ ਲੱਗੇ, ਕਰ।</w:t>
      </w:r>
    </w:p>
    <w:p/>
    <w:p>
      <w:r xmlns:w="http://schemas.openxmlformats.org/wordprocessingml/2006/main">
        <w:t xml:space="preserve">ਗਿਬਓਨੀਆਂ ਨੇ ਯਹੋਸ਼ੁਆ ਨੂੰ ਉਨ੍ਹਾਂ ਨਾਲ ਉਹੀ ਕਰਨ ਲਈ ਕਿਹਾ ਜੋ ਉਹ ਠੀਕ ਸਮਝਦਾ ਹੈ।</w:t>
      </w:r>
    </w:p>
    <w:p/>
    <w:p>
      <w:r xmlns:w="http://schemas.openxmlformats.org/wordprocessingml/2006/main">
        <w:t xml:space="preserve">1. ਹਰ ਹਾਲਤ ਵਿੱਚ ਰੱਬ ਦੀ ਰਜ਼ਾ ਦੇ ਅਧੀਨ ਹੋਣਾ।</w:t>
      </w:r>
    </w:p>
    <w:p/>
    <w:p>
      <w:r xmlns:w="http://schemas.openxmlformats.org/wordprocessingml/2006/main">
        <w:t xml:space="preserve">2. ਪਰਮੇਸ਼ੁਰ ਦੀ ਸਮਝ ਅਤੇ ਮਾਰਗਦਰਸ਼ਨ ਵਿੱਚ ਭਰੋਸਾ ਕਰਨਾ।</w:t>
      </w:r>
    </w:p>
    <w:p/>
    <w:p>
      <w:r xmlns:w="http://schemas.openxmlformats.org/wordprocessingml/2006/main">
        <w:t xml:space="preserve">1.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ਜ਼ਬੂਰ 25:12-14 ਉਹ ਕਿਹੜਾ ਮਨੁੱਖ ਹੈ ਜੋ ਯਹੋਵਾਹ ਤੋਂ ਡਰਦਾ ਹੈ? ਉਸ ਨੂੰ ਉਸ ਤਰੀਕੇ ਨਾਲ ਸਿਖਾਉਣਾ ਚਾਹੀਦਾ ਹੈ ਜੋ ਉਹ ਚੁਣੇਗਾ। ਉਸ ਦੀ ਆਤਮਾ ਆਰਾਮ ਨਾਲ ਵਸੇਗੀ; ਅਤੇ ਉਸਦੇ ਬੀਜ ਧਰਤੀ ਦੇ ਵਾਰਸ ਹੋਣਗੇ। ਯਹੋਵਾਹ ਦਾ ਭੇਤ ਉਨ੍ਹਾਂ ਨਾਲ ਹੈ ਜੋ ਉਸ ਤੋਂ ਡਰਦੇ ਹਨ। ਅਤੇ ਉਹ ਉਨ੍ਹਾਂ ਨੂੰ ਆਪਣਾ ਨੇਮ ਦਿਖਾਵੇਗਾ।</w:t>
      </w:r>
    </w:p>
    <w:p/>
    <w:p>
      <w:r xmlns:w="http://schemas.openxmlformats.org/wordprocessingml/2006/main">
        <w:t xml:space="preserve">ਯਹੋਸ਼ੁਆ 9:26 ਅਤੇ ਉਸ ਨੇ ਉਨ੍ਹਾਂ ਨਾਲ ਅਜਿਹਾ ਹੀ ਕੀਤਾ, ਅਤੇ ਉਨ੍ਹਾਂ ਨੂੰ ਇਸਰਾਏਲੀਆਂ ਦੇ ਹੱਥੋਂ ਛੁਡਾਇਆ ਕਿ ਉਨ੍ਹਾਂ ਨੇ ਉਨ੍ਹਾਂ ਨੂੰ ਨਾ ਮਾਰਿਆ।</w:t>
      </w:r>
    </w:p>
    <w:p/>
    <w:p>
      <w:r xmlns:w="http://schemas.openxmlformats.org/wordprocessingml/2006/main">
        <w:t xml:space="preserve">ਇਜ਼ਰਾਈਲੀਆਂ ਨੇ ਗਿਬਓਨੀਆਂ ਨੂੰ ਬਖਸ਼ਿਆ ਅਤੇ ਧੋਖੇ ਦੇ ਬਾਵਜੂਦ ਉਨ੍ਹਾਂ ਨੂੰ ਨਹੀਂ ਮਾਰਿਆ।</w:t>
      </w:r>
    </w:p>
    <w:p/>
    <w:p>
      <w:r xmlns:w="http://schemas.openxmlformats.org/wordprocessingml/2006/main">
        <w:t xml:space="preserve">1. ਰੱਬ ਦੀ ਕਿਰਪਾ ਸਾਡੀਆਂ ਗਲਤੀਆਂ ਨਾਲੋਂ ਵੱਡੀ ਹੈ।</w:t>
      </w:r>
    </w:p>
    <w:p/>
    <w:p>
      <w:r xmlns:w="http://schemas.openxmlformats.org/wordprocessingml/2006/main">
        <w:t xml:space="preserve">2. ਦਇਆ ਧੋਖੇ ਨੂੰ ਜਿੱਤ ਲੈਂਦੀ ਹੈ।</w:t>
      </w:r>
    </w:p>
    <w:p/>
    <w:p>
      <w:r xmlns:w="http://schemas.openxmlformats.org/wordprocessingml/2006/main">
        <w:t xml:space="preserve">1. ਰੋਮੀਆਂ 5:20-21 ਪਰ ਜਿੱਥੇ ਪਾਪ ਵਧਿਆ, ਕਿਰਪਾ ਵਧਦੀ ਗਈ, ਤਾਂ ਜੋ ਜਿਵੇਂ ਪਾਪ ਨੇ ਮੌਤ ਵਿੱਚ ਰਾਜ ਕੀਤਾ, ਉਸੇ ਤਰ੍ਹਾਂ ਕਿਰਪਾ ਵੀ ਸਾਡੇ ਪ੍ਰਭੂ ਯਿਸੂ ਮਸੀਹ ਦੁਆਰਾ ਸਦੀਪਕ ਜੀਵਨ ਲਈ ਧਾਰਮਿਕਤਾ ਦੁਆਰਾ ਰਾਜ ਕਰੇਗੀ।</w:t>
      </w:r>
    </w:p>
    <w:p/>
    <w:p>
      <w:r xmlns:w="http://schemas.openxmlformats.org/wordprocessingml/2006/main">
        <w:t xml:space="preserve">2. ਅਫ਼ਸੀਆਂ 4:32 ਇੱਕ ਦੂਜੇ ਨਾਲ ਦਿਆਲੂ, ਕੋਮਲ ਦਿਲ, ਇੱਕ ਦੂਜੇ ਨੂੰ ਮਾਫ਼ ਕਰੋ, ਜਿਵੇਂ ਕਿ ਮਸੀਹ ਵਿੱਚ ਪਰਮੇਸ਼ੁਰ ਨੇ ਤੁਹਾਨੂੰ ਮਾਫ਼ ਕੀਤਾ ਹੈ।</w:t>
      </w:r>
    </w:p>
    <w:p/>
    <w:p>
      <w:r xmlns:w="http://schemas.openxmlformats.org/wordprocessingml/2006/main">
        <w:t xml:space="preserve">ਯਹੋਸ਼ੁਆ 9:27 ਅਤੇ ਯਹੋਸ਼ੁਆ ਨੇ ਉਸ ਦਿਨ ਉਨ੍ਹਾਂ ਨੂੰ ਕਲੀਸਿਯਾ ਦੇ ਲਈ ਅਤੇ ਯਹੋਵਾਹ ਦੀ ਜਗਵੇਦੀ ਲਈ ਅੱਜ ਦੇ ਦਿਨ ਤੀਕ ਲੱਕੜੀ ਕੱਟਣ ਵਾਲੇ ਅਤੇ ਪਾਣੀ ਕੱਢਣ ਵਾਲੇ ਬਣਾਇਆ, ਜਿਸ ਨੂੰ ਉਹ ਚੁਣਨਾ ਚਾਹੀਦਾ ਹੈ।</w:t>
      </w:r>
    </w:p>
    <w:p/>
    <w:p>
      <w:r xmlns:w="http://schemas.openxmlformats.org/wordprocessingml/2006/main">
        <w:t xml:space="preserve">ਯਹੋਸ਼ੁਆ ਨੇ ਗਿਬਓਨੀਆਂ ਨਾਲ ਇਕ ਨੇਮ ਬੰਨ੍ਹਿਆ, ਉਨ੍ਹਾਂ ਨੂੰ ਇਜ਼ਰਾਈਲੀਆਂ ਲਈ ਹੱਥੀਂ ਕਿਰਤ ਕਰਨ ਲਈ ਨਿਯੁਕਤ ਕੀਤਾ, ਅਤੇ ਇਹ ਇਕਰਾਰਨਾਮਾ ਲਿਖਣ ਦੇ ਸਮੇਂ ਅਜੇ ਵੀ ਲਾਗੂ ਸੀ।</w:t>
      </w:r>
    </w:p>
    <w:p/>
    <w:p>
      <w:r xmlns:w="http://schemas.openxmlformats.org/wordprocessingml/2006/main">
        <w:t xml:space="preserve">1. ਨੇਮ ਦੀ ਸ਼ਕਤੀ: ਸਾਡੇ ਵਾਅਦਿਆਂ ਨੂੰ ਪੂਰਾ ਕਰਨਾ ਭਾਵੇਂ ਇਹ ਮੁਸ਼ਕਲ ਹੋਵੇ।</w:t>
      </w:r>
    </w:p>
    <w:p/>
    <w:p>
      <w:r xmlns:w="http://schemas.openxmlformats.org/wordprocessingml/2006/main">
        <w:t xml:space="preserve">2. ਫੈਸਲੇ ਲੈਣ ਵਿੱਚ ਸਮਝਦਾਰੀ ਅਤੇ ਸਿਆਣਪ ਦੀ ਮਹੱਤਤਾ।</w:t>
      </w:r>
    </w:p>
    <w:p/>
    <w:p>
      <w:r xmlns:w="http://schemas.openxmlformats.org/wordprocessingml/2006/main">
        <w:t xml:space="preserve">1. ਉਪਦੇਸ਼ਕ ਦੀ ਪੋਥੀ 5:5 - ਸੁੱਖਣਾ ਨਾ ਖਾਣ ਨਾਲੋਂ ਚੰਗਾ ਹੈ ਕਿ ਸੁੱਖਣਾ ਨਾ ਖਾਓ।</w:t>
      </w:r>
    </w:p>
    <w:p/>
    <w:p>
      <w:r xmlns:w="http://schemas.openxmlformats.org/wordprocessingml/2006/main">
        <w:t xml:space="preserve">2. ਕਹਾਉਤਾਂ 14:15 - ਸਧਾਰਨ ਲੋਕ ਕਿਸੇ ਵੀ ਗੱਲ 'ਤੇ ਵਿਸ਼ਵਾਸ ਕਰਦੇ ਹਨ, ਪਰ ਸਮਝਦਾਰ ਆਪਣੇ ਕਦਮਾਂ ਵੱਲ ਧਿਆਨ ਦਿੰਦਾ ਹੈ।</w:t>
      </w:r>
    </w:p>
    <w:p/>
    <w:p>
      <w:r xmlns:w="http://schemas.openxmlformats.org/wordprocessingml/2006/main">
        <w:t xml:space="preserve">ਯਹੋਸ਼ੁਆ 10 ਦਾ ਸਾਰ ਤਿੰਨ ਪੈਰਿਆਂ ਵਿੱਚ ਹੇਠਾਂ ਦਿੱਤਾ ਜਾ ਸਕਦਾ ਹੈ, ਸੰਕੇਤਕ ਆਇਤਾਂ ਦੇ ਨਾਲ:</w:t>
      </w:r>
    </w:p>
    <w:p/>
    <w:p>
      <w:r xmlns:w="http://schemas.openxmlformats.org/wordprocessingml/2006/main">
        <w:t xml:space="preserve">ਪੈਰਾ 1: ਯਹੋਸ਼ੁਆ 10: 1-15 ਦੱਖਣੀ ਕਨਾਨੀ ਰਾਜਿਆਂ ਦੀ ਜਿੱਤ ਦਾ ਵਰਣਨ ਕਰਦਾ ਹੈ। ਯਰੂਸ਼ਲਮ ਦੇ ਰਾਜੇ ਅਡੋਨੀ-ਜ਼ੇਦੇਕ ਨੇ ਯਹੋਸ਼ੁਆ ਅਤੇ ਇਜ਼ਰਾਈਲੀਆਂ ਨਾਲ ਲੜਨ ਲਈ ਚਾਰ ਹੋਰ ਅਮੋਰੀ ਰਾਜਿਆਂ ਨਾਲ ਗੱਠਜੋੜ ਕੀਤਾ। ਹਾਲਾਂਕਿ, ਜੋਸ਼ੁਆ ਨੂੰ ਪਰਮੇਸ਼ੁਰ ਵੱਲੋਂ ਜਿੱਤ ਦਾ ਭਰੋਸਾ ਦਿਵਾਇਆ ਗਿਆ ਸੀ। ਇਜ਼ਰਾਈਲੀ ਫ਼ੌਜ ਆਪਣੇ ਦੁਸ਼ਮਣਾਂ 'ਤੇ ਅਚਾਨਕ ਹਮਲਾ ਕਰਨ ਲਈ ਸਾਰੀ ਰਾਤ ਮਾਰਚ ਕਰਦੀ ਹੈ ਅਤੇ ਉਨ੍ਹਾਂ ਨੂੰ ਗੜੇਮਾਰੀ ਅਤੇ ਦਿਨ ਦੀ ਰੌਸ਼ਨੀ ਨਾਲ ਹਰਾਉਂਦੀ ਹੈ। ਪੰਜ ਰਾਜੇ ਭੱਜ ਗਏ ਅਤੇ ਇੱਕ ਗੁਫਾ ਵਿੱਚ ਲੁਕ ਗਏ ਜਦੋਂ ਕਿ ਜੋਸ਼ੁਆ ਨੇ ਇਸਦੇ ਪ੍ਰਵੇਸ਼ ਦੁਆਰ ਉੱਤੇ ਵੱਡੇ ਪੱਥਰ ਰੱਖਣ ਦਾ ਹੁਕਮ ਦਿੱਤਾ।</w:t>
      </w:r>
    </w:p>
    <w:p/>
    <w:p>
      <w:r xmlns:w="http://schemas.openxmlformats.org/wordprocessingml/2006/main">
        <w:t xml:space="preserve">ਪੈਰਾ 2: ਜੋਸ਼ੁਆ 10:16-28 ਵਿੱਚ ਜਾਰੀ ਰੱਖਦੇ ਹੋਏ, ਇਹ ਦਰਜ ਕੀਤਾ ਗਿਆ ਹੈ ਕਿ ਲੜਾਈ ਤੋਂ ਬਾਅਦ, ਯਹੋਸ਼ੁਆ ਨੇ ਫੜੇ ਗਏ ਰਾਜਿਆਂ ਨੂੰ ਬਾਹਰ ਲਿਆਉਂਦਾ ਹੈ ਅਤੇ ਆਪਣੇ ਆਦਮੀਆਂ ਨੂੰ ਆਪਣੇ ਦੁਸ਼ਮਣਾਂ ਉੱਤੇ ਜਿੱਤ ਦਾ ਪ੍ਰਤੀਕਾਤਮਕ ਕੰਮ ਉਨ੍ਹਾਂ ਦੀਆਂ ਗਰਦਨਾਂ ਉੱਤੇ ਰੱਖਣ ਦਾ ਹੁਕਮ ਦਿੰਦਾ ਹੈ। ਦੱਖਣੀ ਸ਼ਹਿਰਾਂ ਨੂੰ ਇਜ਼ਰਾਈਲ ਦੁਆਰਾ ਇੱਕ-ਇੱਕ ਕਰਕੇ ਜਿੱਤ ਲਿਆ ਜਾਂਦਾ ਹੈ ਕਿਉਂਕਿ ਉਹ ਕਨਾਨ ਦੇ ਖੇਤਰ ਵਿੱਚ ਅੱਗੇ ਵਧਦੇ ਹਨ।</w:t>
      </w:r>
    </w:p>
    <w:p/>
    <w:p>
      <w:r xmlns:w="http://schemas.openxmlformats.org/wordprocessingml/2006/main">
        <w:t xml:space="preserve">ਪੈਰਾ 3: ਯਹੋਸ਼ੁਆ 10 ਜੋਸ਼ੁਆ 10:29-43 ਵਿੱਚ ਹੋਰ ਜਿੱਤਾਂ ਅਤੇ ਜਿੱਤਾਂ 'ਤੇ ਜ਼ੋਰ ਦੇ ਨਾਲ ਸਮਾਪਤ ਹੋਇਆ। ਅਧਿਆਇ ਵਿਚ ਕਈ ਲੜਾਈਆਂ ਦਰਜ ਕੀਤੀਆਂ ਗਈਆਂ ਹਨ ਜਿੱਥੇ ਇਜ਼ਰਾਈਲ ਦੁਆਰਾ ਕਈ ਸ਼ਹਿਰਾਂ 'ਤੇ ਕਬਜ਼ਾ ਕੀਤਾ ਗਿਆ ਸੀ। ਮੱਕੇਦਾਹ ਤੋਂ ਲੈ ਕੇ ਲਿਬਨਾਹ, ਲਾਕੀਸ਼, ਗੇਜ਼ਰ, ਏਗਲੋਨ, ਹੇਬਰੋਨ, ਦਬੀਰ, ਅਤੇ ਹੋਰ ਬਹੁਤ ਸਾਰੇ ਯਹੋਸ਼ੁਆ ਨੇ ਪਰਮੇਸ਼ੁਰ ਦੇ ਹੁਕਮਾਂ ਅਨੁਸਾਰ ਇਨ੍ਹਾਂ ਇਲਾਕਿਆਂ ਨੂੰ ਜਿੱਤਣ ਵਿਚ ਇਸਰਾਏਲੀਆਂ ਦੀ ਅਗਵਾਈ ਕੀਤੀ।</w:t>
      </w:r>
    </w:p>
    <w:p/>
    <w:p>
      <w:r xmlns:w="http://schemas.openxmlformats.org/wordprocessingml/2006/main">
        <w:t xml:space="preserve">ਸਾਰੰਸ਼ ਵਿੱਚ:</w:t>
      </w:r>
    </w:p>
    <w:p>
      <w:r xmlns:w="http://schemas.openxmlformats.org/wordprocessingml/2006/main">
        <w:t xml:space="preserve">ਜੋਸ਼ੁਆ 10 ਪੇਸ਼ ਕਰਦਾ ਹੈ:</w:t>
      </w:r>
    </w:p>
    <w:p>
      <w:r xmlns:w="http://schemas.openxmlformats.org/wordprocessingml/2006/main">
        <w:t xml:space="preserve">ਦੱਖਣੀ ਕਨਾਨੀ ਰਾਜਿਆਂ ਦੀ ਜਿੱਤ ਪਰਮੇਸ਼ੁਰ ਦੁਆਰਾ ਨਿਸ਼ਚਿਤ ਜਿੱਤ;</w:t>
      </w:r>
    </w:p>
    <w:p>
      <w:r xmlns:w="http://schemas.openxmlformats.org/wordprocessingml/2006/main">
        <w:t xml:space="preserve">ਹਾਰੇ ਹੋਏ ਰਾਜਿਆਂ ਦੀ ਜਿੱਤ ਦੀ ਘੋਸ਼ਣਾ ਉੱਤੇ ਪ੍ਰਤੀਕ ਐਕਟ;</w:t>
      </w:r>
    </w:p>
    <w:p>
      <w:r xmlns:w="http://schemas.openxmlformats.org/wordprocessingml/2006/main">
        <w:t xml:space="preserve">ਪਰਮੇਸ਼ੁਰ ਦੇ ਹੁਕਮਾਂ ਅਨੁਸਾਰ ਸ਼ਹਿਰਾਂ ਉੱਤੇ ਕਬਜ਼ਾ ਕਰ ਲਿਆ ਗਿਆ।</w:t>
      </w:r>
    </w:p>
    <w:p/>
    <w:p>
      <w:r xmlns:w="http://schemas.openxmlformats.org/wordprocessingml/2006/main">
        <w:t xml:space="preserve">ਦੱਖਣੀ ਕਨਾਨੀ ਰਾਜਿਆਂ ਦੀ ਜਿੱਤ 'ਤੇ ਜ਼ੋਰ ਦੇਣਾ ਪਰਮੇਸ਼ੁਰ ਦੁਆਰਾ ਨਿਸ਼ਚਿਤ ਜਿੱਤ;</w:t>
      </w:r>
    </w:p>
    <w:p>
      <w:r xmlns:w="http://schemas.openxmlformats.org/wordprocessingml/2006/main">
        <w:t xml:space="preserve">ਹਾਰੇ ਹੋਏ ਰਾਜਿਆਂ ਦੀ ਜਿੱਤ ਦੀ ਘੋਸ਼ਣਾ ਉੱਤੇ ਪ੍ਰਤੀਕ ਐਕਟ;</w:t>
      </w:r>
    </w:p>
    <w:p>
      <w:r xmlns:w="http://schemas.openxmlformats.org/wordprocessingml/2006/main">
        <w:t xml:space="preserve">ਪਰਮੇਸ਼ੁਰ ਦੇ ਹੁਕਮਾਂ ਅਨੁਸਾਰ ਸ਼ਹਿਰਾਂ ਉੱਤੇ ਕਬਜ਼ਾ ਕਰ ਲਿਆ ਗਿਆ।</w:t>
      </w:r>
    </w:p>
    <w:p/>
    <w:p>
      <w:r xmlns:w="http://schemas.openxmlformats.org/wordprocessingml/2006/main">
        <w:t xml:space="preserve">ਅਧਿਆਇ ਦੱਖਣੀ ਕਨਾਨੀ ਰਾਜਿਆਂ ਦੀ ਜਿੱਤ, ਹਾਰੇ ਹੋਏ ਰਾਜਿਆਂ ਉੱਤੇ ਇੱਕ ਪ੍ਰਤੀਕਾਤਮਕ ਕਾਰਜ, ਅਤੇ ਕਨਾਨ ਦੇ ਵੱਖ-ਵੱਖ ਸ਼ਹਿਰਾਂ ਦੀਆਂ ਹੋਰ ਜਿੱਤਾਂ 'ਤੇ ਕੇਂਦਰਿਤ ਹੈ। ਜੋਸ਼ੂਆ 10 ਵਿੱਚ, ਯਰੂਸ਼ਲਮ ਦਾ ਰਾਜਾ ਅਡੋਨੀ-ਜ਼ੇਦੇਕ, ਜੋਸ਼ੁਆ ਅਤੇ ਇਜ਼ਰਾਈਲੀਆਂ ਦੇ ਵਿਰੁੱਧ ਲੜਨ ਲਈ ਚਾਰ ਹੋਰ ਅਮੋਰੀ ਰਾਜਿਆਂ ਨਾਲ ਗੱਠਜੋੜ ਕਰਦਾ ਹੈ। ਹਾਲਾਂਕਿ, ਜੋਸ਼ੁਆ ਨੂੰ ਪਰਮੇਸ਼ੁਰ ਵੱਲੋਂ ਜਿੱਤ ਦਾ ਭਰੋਸਾ ਦਿਵਾਇਆ ਗਿਆ ਸੀ। ਇਜ਼ਰਾਈਲੀ ਫੌਜ ਨੇ ਰਾਤ ਦੇ ਮਾਰਚ ਨਾਲ ਆਪਣੇ ਦੁਸ਼ਮਣਾਂ ਨੂੰ ਹੈਰਾਨ ਕਰ ਦਿੱਤਾ ਅਤੇ ਉਨ੍ਹਾਂ ਨੂੰ ਬ੍ਰਹਮ ਦਖਲਅੰਦਾਜ਼ੀ ਦੁਆਰਾ ਇੱਕ ਗੜੇਮਾਰੀ ਅਤੇ ਵਧੇ ਹੋਏ ਦਿਨ ਦੇ ਪ੍ਰਕਾਸ਼ ਦੁਆਰਾ ਹਰਾਇਆ। ਪੰਜ ਰਾਜੇ ਭੱਜ ਗਏ ਅਤੇ ਇੱਕ ਗੁਫਾ ਵਿੱਚ ਲੁਕ ਗਏ ਜਦੋਂ ਕਿ ਜੋਸ਼ੂਆ ਨੇ ਇਸਦੇ ਪ੍ਰਵੇਸ਼ ਦੁਆਰ ਉੱਤੇ ਪੱਥਰ ਰੱਖਣ ਦਾ ਹੁਕਮ ਦਿੱਤਾ।</w:t>
      </w:r>
    </w:p>
    <w:p/>
    <w:p>
      <w:r xmlns:w="http://schemas.openxmlformats.org/wordprocessingml/2006/main">
        <w:t xml:space="preserve">ਜੋਸ਼ੂਆ 10 ਵਿੱਚ ਜਾਰੀ ਰੱਖਦੇ ਹੋਏ, ਲੜਾਈ ਤੋਂ ਬਾਅਦ, ਜੋਸ਼ੂਆ ਨੇ ਫੜੇ ਗਏ ਰਾਜਿਆਂ ਨੂੰ ਬਾਹਰ ਲਿਆਉਂਦਾ ਹੈ ਅਤੇ ਆਪਣੇ ਆਦਮੀਆਂ ਨੂੰ ਆਪਣੇ ਪੈਰਾਂ ਨੂੰ ਉਹਨਾਂ ਦੀਆਂ ਗਰਦਨਾਂ ਉੱਤੇ ਰੱਖਣ ਦਾ ਹੁਕਮ ਦਿੰਦਾ ਹੈ ਜੋ ਉਹਨਾਂ ਦੇ ਦੁਸ਼ਮਣਾਂ ਉੱਤੇ ਜਿੱਤ ਦਾ ਐਲਾਨ ਕਰਦਾ ਹੈ। ਇਹ ਕੰਮ ਇਨ੍ਹਾਂ ਦੱਖਣੀ ਕਨਾਨੀ ਰਾਜਿਆਂ ਉੱਤੇ ਉਨ੍ਹਾਂ ਦੀ ਪੂਰੀ ਜਿੱਤ ਨੂੰ ਦਰਸਾਉਂਦਾ ਹੈ। ਇਸ ਤੋਂ ਬਾਅਦ, ਇਜ਼ਰਾਈਲ ਨੇ ਰੱਬ ਦੇ ਹੁਕਮਾਂ ਅਨੁਸਾਰ ਮੱਕੇਦਾਹ, ਲਿਬਨਾਹ, ਲਾਕੀਸ਼, ਗੇਜ਼ਰ, ਐਗਲੋਨ, ਹੇਬਰੋਨ, ਦਬੀਰ, ਹੋਰਾਂ ਵਿੱਚ ਇੱਕ-ਇੱਕ ਕਰਕੇ ਵੱਖ-ਵੱਖ ਸ਼ਹਿਰਾਂ ਉੱਤੇ ਕਬਜ਼ਾ ਕਰਕੇ ਆਪਣੀਆਂ ਜਿੱਤਾਂ ਜਾਰੀ ਰੱਖੀਆਂ।</w:t>
      </w:r>
    </w:p>
    <w:p/>
    <w:p>
      <w:r xmlns:w="http://schemas.openxmlformats.org/wordprocessingml/2006/main">
        <w:t xml:space="preserve">ਜੋਸ਼ੂਆ 10 ਹੋਰ ਜਿੱਤਾਂ ਅਤੇ ਜਿੱਤਾਂ 'ਤੇ ਜ਼ੋਰ ਦੇਣ ਦੇ ਨਾਲ ਸਮਾਪਤ ਹੁੰਦਾ ਹੈ ਜਿਵੇਂ ਕਿ ਵੱਖ-ਵੱਖ ਲੜਾਈਆਂ ਵਿੱਚ ਦਰਜ ਕੀਤਾ ਗਿਆ ਹੈ ਜਿੱਥੇ ਇਜ਼ਰਾਈਲ ਦੁਆਰਾ ਕਈ ਸ਼ਹਿਰਾਂ ਉੱਤੇ ਕਬਜ਼ਾ ਕੀਤਾ ਗਿਆ ਹੈ। ਮੱਕੇਦਾਹ ਤੋਂ ਲਿਬਨਾਹ ਤੱਕ, ਲਾਕੀਸ਼ ਤੋਂ ਗੇਜ਼ਰ ਯਹੋਸ਼ੁਆ ਇਨ੍ਹਾਂ ਇਲਾਕਿਆਂ ਨੂੰ ਜਿੱਤਣ ਲਈ ਪਰਮੇਸ਼ੁਰ ਦੇ ਹੁਕਮਾਂ ਨੂੰ ਪੂਰਾ ਕਰਨ ਵਿੱਚ ਇਜ਼ਰਾਈਲੀਆਂ ਦੀ ਅਗਵਾਈ ਕਰਦਾ ਹੈ ਕਿਉਂਕਿ ਉਹ ਕਨਾਨ ਵਿੱਚ ਆਪਣੀ ਮੁਹਿੰਮ ਜਾਰੀ ਰੱਖਦੇ ਹਨ।</w:t>
      </w:r>
    </w:p>
    <w:p/>
    <w:p>
      <w:r xmlns:w="http://schemas.openxmlformats.org/wordprocessingml/2006/main">
        <w:t xml:space="preserve">ਯਹੋਸ਼ੁਆ 10:1 ਜਦੋਂ ਯਰੂਸ਼ਲਮ ਦੇ ਰਾਜੇ ਅਦੋਨੀਸੇਦਕ ਨੇ ਸੁਣਿਆ ਕਿ ਯਹੋਸ਼ੁਆ ਨੇ ਅਈ ਨੂੰ ਕਿਵੇਂ ਲੈ ਲਿਆ ਸੀ ਅਤੇ ਉਸਨੂੰ ਪੂਰੀ ਤਰ੍ਹਾਂ ਤਬਾਹ ਕਰ ਦਿੱਤਾ ਸੀ। ਜਿਵੇਂ ਉਸਨੇ ਯਰੀਹੋ ਅਤੇ ਉਸਦੇ ਰਾਜੇ ਨਾਲ ਕੀਤਾ ਸੀ, ਉਸੇ ਤਰ੍ਹਾਂ ਉਸਨੇ ਅਈ ਅਤੇ ਉਸਦੇ ਰਾਜੇ ਨਾਲ ਕੀਤਾ ਸੀ। ਅਤੇ ਕਿਵੇਂ ਗਿਬਓਨ ਦੇ ਵਾਸੀਆਂ ਨੇ ਇਸਰਾਏਲ ਨਾਲ ਸੁਲ੍ਹਾ ਕੀਤੀ ਸੀ ਅਤੇ ਉਹ ਉਨ੍ਹਾਂ ਵਿੱਚ ਸਨ।</w:t>
      </w:r>
    </w:p>
    <w:p/>
    <w:p>
      <w:r xmlns:w="http://schemas.openxmlformats.org/wordprocessingml/2006/main">
        <w:t xml:space="preserve">ਯਰੂਸ਼ਲਮ ਦੇ ਰਾਜੇ ਅਡੋਨਸੀਡੇਕ ਨੇ ਅਈ ਅਤੇ ਯਰੀਹੋ ਦੇ ਸ਼ਹਿਰਾਂ ਉੱਤੇ ਕਬਜ਼ਾ ਕਰਨ ਵਿੱਚ ਯਹੋਸ਼ੁਆ ਦੀ ਅਗਵਾਈ ਵਿੱਚ ਇਸਰਾਏਲੀਆਂ ਦੀਆਂ ਜਿੱਤਾਂ ਬਾਰੇ ਅਤੇ ਗਿਬਓਨ ਨੇ ਇਸਰਾਏਲ ਨਾਲ ਸੁਲ੍ਹਾ ਕਰਨ ਬਾਰੇ ਸੁਣਿਆ।</w:t>
      </w:r>
    </w:p>
    <w:p/>
    <w:p>
      <w:r xmlns:w="http://schemas.openxmlformats.org/wordprocessingml/2006/main">
        <w:t xml:space="preserve">1. ਵਿਸ਼ਵਾਸ ਦੀ ਸ਼ਕਤੀ: ਜੋਸ਼ੁਆ 10 ਤੋਂ ਸਬਕ</w:t>
      </w:r>
    </w:p>
    <w:p/>
    <w:p>
      <w:r xmlns:w="http://schemas.openxmlformats.org/wordprocessingml/2006/main">
        <w:t xml:space="preserve">2. ਪਰਮੇਸ਼ੁਰ ਦੀ ਪ੍ਰਭੂਸੱਤਾ: ਉਹ ਇਤਿਹਾਸ ਨੂੰ ਕਿਵੇਂ ਨਿਰਦੇਸ਼ਿਤ ਕਰਦਾ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ਯਹੋਸ਼ੁਆ 10:2 ਕਿ ਉਹ ਬਹੁਤ ਡਰਦੇ ਸਨ ਕਿਉਂ ਜੋ ਗਿਬਓਨ ਇੱਕ ਵੱਡਾ ਸ਼ਹਿਰ ਸੀ, ਸ਼ਾਹੀ ਸ਼ਹਿਰਾਂ ਵਿੱਚੋਂ ਇੱਕ ਸੀ ਅਤੇ ਉਹ ਅਈ ਨਾਲੋਂ ਵੱਡਾ ਸੀ ਅਤੇ ਉਹ ਦੇ ਸਾਰੇ ਮਨੁੱਖ ਬਲਵਾਨ ਸਨ।</w:t>
      </w:r>
    </w:p>
    <w:p/>
    <w:p>
      <w:r xmlns:w="http://schemas.openxmlformats.org/wordprocessingml/2006/main">
        <w:t xml:space="preserve">ਯਹੋਸ਼ੁਆ ਅਤੇ ਇਸਰਾਏਲੀ ਗਿਬਓਨ ਦੇ ਆਕਾਰ ਅਤੇ ਤਾਕਤ ਕਾਰਨ ਬਹੁਤ ਡਰਦੇ ਸਨ।</w:t>
      </w:r>
    </w:p>
    <w:p/>
    <w:p>
      <w:r xmlns:w="http://schemas.openxmlformats.org/wordprocessingml/2006/main">
        <w:t xml:space="preserve">1. ਪਰਮੇਸ਼ੁਰ ਅਕਸਰ ਸਾਡੇ ਡਰ ਦੇ ਬਾਵਜੂਦ ਸਾਨੂੰ ਮਹਾਨ ਕੰਮ ਕਰਨ ਲਈ ਬੁਲਾਉਂਦਾ ਹੈ।</w:t>
      </w:r>
    </w:p>
    <w:p/>
    <w:p>
      <w:r xmlns:w="http://schemas.openxmlformats.org/wordprocessingml/2006/main">
        <w:t xml:space="preserve">2. ਸਾਨੂੰ ਡਰ ਨੂੰ ਪਰਮੇਸ਼ੁਰ ਦੀ ਇੱਛਾ ਪੂਰੀ ਕਰਨ ਤੋਂ ਅਧਰੰਗ ਨਹੀਂ ਹੋਣ ਦੇਣਾ ਚਾਹੀਦਾ।</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2 ਤਿਮੋਥਿਉਸ 1:7 - "ਪਰਮੇਸ਼ੁਰ ਦੁਆਰਾ ਦਿੱਤਾ ਗਿਆ ਆਤਮਾ ਸਾਨੂੰ ਡਰਪੋਕ ਨਹੀਂ ਬਣਾਉਂਦਾ, ਪਰ ਸਾਨੂੰ ਸ਼ਕਤੀ, ਪਿਆਰ ਅਤੇ ਸਵੈ-ਅਨੁਸ਼ਾਸਨ ਦਿੰਦਾ ਹੈ।"</w:t>
      </w:r>
    </w:p>
    <w:p/>
    <w:p>
      <w:r xmlns:w="http://schemas.openxmlformats.org/wordprocessingml/2006/main">
        <w:t xml:space="preserve">ਯਹੋਸ਼ੁਆ 10:3 ਇਸ ਲਈ ਯਰੂਸ਼ਲਮ ਦੇ ਰਾਜੇ ਅਦੋਨੀਸਿਦਕ ਨੇ ਹੇਬਰੋਨ ਦੇ ਰਾਜਾ ਹੋਹਾਮ ਕੋਲ, ਯਰਮੂਥ ਦੇ ਰਾਜਾ ਪੀਰਾਮ ਨੂੰ ਅਤੇ ਲਾਕੀਸ਼ ਦੇ ਰਾਜਾ ਯਾਫ਼ਿਯਾ ਨੂੰ ਅਤੇ ਅਗਲੋਨ ਦੇ ਰਾਜੇ ਦਬੀਰ ਨੂੰ ਇਹ ਆਖ ਕੇ ਘੱਲਿਆ,</w:t>
      </w:r>
    </w:p>
    <w:p/>
    <w:p>
      <w:r xmlns:w="http://schemas.openxmlformats.org/wordprocessingml/2006/main">
        <w:t xml:space="preserve">ਯਰੂਸ਼ਲਮ ਦੇ ਰਾਜੇ ਅਦੋਨੀਸੇਦੇਕ ਨੇ ਹੋਹਾਮ (ਹੇਬਰੋਨ ਦੇ ਰਾਜੇ), ਪੀਰਾਮ (ਯਰਮੂਥ ਦਾ ਰਾਜਾ), ਯਾਫ਼ੀਆ (ਲਾਕੀਸ਼ ਦਾ ਰਾਜਾ) ਅਤੇ ਦਬੀਰ (ਏਗਲੋਨ ਦਾ ਰਾਜਾ) ਨੂੰ ਸੰਦੇਸ਼ ਭੇਜਿਆ।</w:t>
      </w:r>
    </w:p>
    <w:p/>
    <w:p>
      <w:r xmlns:w="http://schemas.openxmlformats.org/wordprocessingml/2006/main">
        <w:t xml:space="preserve">1. "ਏਕਤਾ ਦੀ ਸ਼ਕਤੀ"</w:t>
      </w:r>
    </w:p>
    <w:p/>
    <w:p>
      <w:r xmlns:w="http://schemas.openxmlformats.org/wordprocessingml/2006/main">
        <w:t xml:space="preserve">2. "ਦੂਜਿਆਂ ਨਾਲ ਜੁੜਨ ਦੀ ਮਹੱਤਤਾ"</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ਉਪਦੇਸ਼ਕ ਦੀ ਪੋਥੀ 4:9-12 - "ਇੱਕ ਨਾਲੋਂ ਦੋ ਚੰਗੇ ਹਨ; ਕਿਉਂਕਿ ਉਨ੍ਹਾਂ ਦੀ ਮਿਹਨਤ ਦਾ ਚੰਗਾ ਫਲ ਹੈ; ਕਿਉਂਕਿ ਜੇ ਉਹ ਡਿੱਗਦੇ ਹਨ, ਤਾਂ ਇੱਕ ਆਪਣੇ ਸਾਥੀ ਨੂੰ ਉੱਚਾ ਕਰੇਗਾ; ਪਰ ਉਸ ਲਈ ਹਾਏ ਜੋ ਇਕੱਲਾ ਹੈ ਜਦੋਂ ਉਹ ਡਿੱਗਦਾ ਹੈ; ਕਿਉਂਕਿ ਉਸ ਕੋਲ ਉਸ ਦੀ ਮਦਦ ਕਰਨ ਲਈ ਕੋਈ ਹੋਰ ਨਹੀਂ ਹੈ, ਦੁਬਾਰਾ, ਜੇ ਦੋ ਇਕੱਠੇ ਲੇਟਣ, ਤਾਂ ਉਹਨਾਂ ਨੂੰ ਗਰਮੀ ਹੁੰਦੀ ਹੈ, ਪਰ ਇਕੱਲਾ ਕਿਵੇਂ ਨਿੱਘਾ ਹੋ ਸਕਦਾ ਹੈ? ਅਤੇ ਜੇ ਕੋਈ ਉਸ ਦੇ ਵਿਰੁੱਧ ਜਿੱਤਦਾ ਹੈ, ਤਾਂ ਦੋ ਉਸ ਦਾ ਸਾਮ੍ਹਣਾ ਕਰਨਗੇ; ਅਤੇ ਤਿੰਨ ਗੁਣਾ ਰੱਸੀ ਜਲਦੀ ਨਹੀਂ ਟੁੱਟਦੀ ਹੈ ."</w:t>
      </w:r>
    </w:p>
    <w:p/>
    <w:p>
      <w:r xmlns:w="http://schemas.openxmlformats.org/wordprocessingml/2006/main">
        <w:t xml:space="preserve">ਯਹੋਸ਼ੁਆ 10:4 ਮੇਰੇ ਕੋਲ ਆ, ਅਤੇ ਮੇਰੀ ਸਹਾਇਤਾ ਕਰ, ਤਾਂ ਜੋ ਅਸੀਂ ਗਿਬਓਨ ਨੂੰ ਮਾਰ ਸਕੀਏ, ਕਿਉਂ ਜੋ ਇਸ ਨੇ ਯਹੋਸ਼ੁਆ ਅਤੇ ਇਸਰਾਏਲੀਆਂ ਨਾਲ ਸੁਲਾਹ ਕੀਤੀ ਹੈ।</w:t>
      </w:r>
    </w:p>
    <w:p/>
    <w:p>
      <w:r xmlns:w="http://schemas.openxmlformats.org/wordprocessingml/2006/main">
        <w:t xml:space="preserve">ਯਹੋਸ਼ੁਆ ਨੇ ਇਜ਼ਰਾਈਲ ਦੇ ਲੋਕਾਂ ਨੂੰ ਗਿਬਓਨ ਸ਼ਹਿਰ ਉੱਤੇ ਹਮਲਾ ਕਰਨ ਲਈ ਉਸ ਨਾਲ ਜੁੜਨ ਲਈ ਕਿਹਾ, ਜਿਸ ਨੇ ਇਸਰਾਏਲੀਆਂ ਨਾਲ ਸ਼ਾਂਤੀ ਬਣਾਈ ਸੀ।</w:t>
      </w:r>
    </w:p>
    <w:p/>
    <w:p>
      <w:r xmlns:w="http://schemas.openxmlformats.org/wordprocessingml/2006/main">
        <w:t xml:space="preserve">1. ਪ੍ਰਮਾਤਮਾ ਦਾ ਸਾਡੇ ਸਾਰਿਆਂ ਲਈ ਇੱਕ ਮਿਸ਼ਨ ਹੈ, ਅਤੇ ਇਸਨੂੰ ਪੂਰਾ ਕਰਨ ਲਈ ਕਈ ਵਾਰ ਸਾਨੂੰ ਜੋਖਮ ਉਠਾਉਣੇ ਪੈਂਦੇ ਹਨ।</w:t>
      </w:r>
    </w:p>
    <w:p/>
    <w:p>
      <w:r xmlns:w="http://schemas.openxmlformats.org/wordprocessingml/2006/main">
        <w:t xml:space="preserve">2. ਸਾਨੂੰ ਸ਼ਾਂਤੀ ਦੀ ਮਹੱਤਤਾ ਨੂੰ ਨਹੀਂ ਭੁੱਲਣਾ ਚਾਹੀਦਾ, ਇੱਥੋਂ ਤੱਕ ਕਿ ਸੰਘਰਸ਼ ਦੇ ਸਮੇਂ ਵੀ.</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ਯਸਾਯਾਹ 2:4 - ਉਹ ਕੌਮਾਂ ਵਿਚਕਾਰ ਨਿਆਂ ਕਰੇਗਾ, ਅਤੇ ਬਹੁਤ ਸਾਰੇ ਲੋਕਾਂ ਦੇ ਝਗੜਿਆਂ ਦਾ ਫੈਸਲਾ ਕਰੇਗਾ; ਅਤੇ ਉਹ ਆਪਣੀਆਂ ਤਲਵਾਰਾਂ ਨੂੰ ਕੁੱਟ ਕੇ ਫਾਲੇ ਬਣਾਉਣਗੇ, ਅਤੇ ਆਪਣੇ ਬਰਛਿਆਂ ਨੂੰ ਕੱਟਣ ਵਾਲੀਆਂ ਕੁੰਡੀਆਂ ਬਣਾ ਦੇਣਗੇ। ਕੌਮ ਕੌਮ ਦੇ ਵਿਰੁੱਧ ਤਲਵਾਰ ਨਹੀਂ ਉਠਾਏਗੀ, ਨਾ ਹੀ ਉਹ ਫੇਰ ਜੰਗ ਸਿੱਖਣਗੇ।</w:t>
      </w:r>
    </w:p>
    <w:p/>
    <w:p>
      <w:r xmlns:w="http://schemas.openxmlformats.org/wordprocessingml/2006/main">
        <w:t xml:space="preserve">ਯਹੋਸ਼ੁਆ 10:5 ਇਸ ਲਈ ਅਮੋਰੀਆਂ ਦੇ ਪੰਜ ਰਾਜੇ, ਯਰੂਸ਼ਲਮ ਦਾ ਰਾਜਾ, ਹਬਰੋਨ ਦਾ ਰਾਜਾ, ਯਰਮੂਥ ਦਾ ਰਾਜਾ, ਲਾਕੀਸ਼ ਦਾ ਰਾਜਾ, ਅਗਲੋਨ ਦਾ ਰਾਜਾ, ਇਕੱਠੇ ਹੋਏ ਅਤੇ ਉਹ ਆਪਣੇ ਸਾਰੇ ਸੈਨਿਕਾਂ ਸਮੇਤ ਚੜ੍ਹ ਗਏ। ਅਤੇ ਗਿਬਓਨ ਦੇ ਸਾਮ੍ਹਣੇ ਡੇਰਾ ਲਾਇਆ ਅਤੇ ਉਸ ਦੇ ਵਿਰੁੱਧ ਜੰਗ ਕੀਤੀ।</w:t>
      </w:r>
    </w:p>
    <w:p/>
    <w:p>
      <w:r xmlns:w="http://schemas.openxmlformats.org/wordprocessingml/2006/main">
        <w:t xml:space="preserve">ਅਮੋਰੀਆਂ ਦੇ ਪੰਜ ਰਾਜੇ ਇਕੱਠੇ ਹੋ ਗਏ ਅਤੇ ਗਿਬਓਨ ਸ਼ਹਿਰ ਦੇ ਵਿਰੁੱਧ ਲੜਨ ਲਈ ਗਏ।</w:t>
      </w:r>
    </w:p>
    <w:p/>
    <w:p>
      <w:r xmlns:w="http://schemas.openxmlformats.org/wordprocessingml/2006/main">
        <w:t xml:space="preserve">1: ਮੁਸੀਬਤਾਂ ਦੇ ਸਾਮ੍ਹਣੇ ਏਕਤਾ ਸ਼ਕਤੀ ਅਤੇ ਹਿੰਮਤ ਲਿਆਉਂਦੀ ਹੈ।</w:t>
      </w:r>
    </w:p>
    <w:p/>
    <w:p>
      <w:r xmlns:w="http://schemas.openxmlformats.org/wordprocessingml/2006/main">
        <w:t xml:space="preserve">2: ਸਾਨੂੰ ਆਪਣੀਆਂ ਲੜਾਈਆਂ ਦੇ ਵਿਚਕਾਰ ਸਾਡੇ ਲਈ ਲੜਨ ਲਈ ਪਰਮੇਸ਼ੁਰ 'ਤੇ ਭਰੋਸਾ ਕਰਨਾ ਚਾਹੀਦਾ ਹੈ।</w:t>
      </w:r>
    </w:p>
    <w:p/>
    <w:p>
      <w:r xmlns:w="http://schemas.openxmlformats.org/wordprocessingml/2006/main">
        <w:t xml:space="preserve">1: ਅਫ਼ਸੀਆਂ 6:10-18 - ਪ੍ਰਭੂ ਅਤੇ ਉਸਦੀ ਸ਼ਕਤੀਸ਼ਾਲੀ ਸ਼ਕਤੀ ਵਿੱਚ ਮਜ਼ਬੂਤ ਬਣੋ।</w:t>
      </w:r>
    </w:p>
    <w:p/>
    <w:p>
      <w:r xmlns:w="http://schemas.openxmlformats.org/wordprocessingml/2006/main">
        <w:t xml:space="preserve">2:1 ਕੁਰਿੰਥੀਆਂ 15:58 - ਇਸ ਲਈ, ਮੇਰੇ ਪਿਆਰੇ ਭਰਾਵੋ ਅਤੇ ਭੈਣੋ, ਦ੍ਰਿੜ੍ਹ ਰਹੋ। ਕੁਝ ਵੀ ਤੁਹਾਨੂੰ ਹਿਲਾਉਣ ਨਹੀਂ ਦਿੰਦਾ। ਹਮੇਸ਼ਾ ਆਪਣੇ ਆਪ ਨੂੰ ਪ੍ਰਭੂ ਦੇ ਕੰਮ ਵਿੱਚ ਪੂਰੀ ਤਰ੍ਹਾਂ ਸਮਰਪਿਤ ਕਰੋ, ਕਿਉਂਕਿ ਤੁਸੀਂ ਜਾਣਦੇ ਹੋ ਕਿ ਪ੍ਰਭੂ ਵਿੱਚ ਤੁਹਾਡੀ ਮਿਹਨਤ ਵਿਅਰਥ ਨਹੀਂ ਜਾਂਦੀ।</w:t>
      </w:r>
    </w:p>
    <w:p/>
    <w:p>
      <w:r xmlns:w="http://schemas.openxmlformats.org/wordprocessingml/2006/main">
        <w:t xml:space="preserve">ਯਹੋਸ਼ੁਆ 10:6 ਅਤੇ ਗਿਬਓਨ ਦੇ ਬੰਦਿਆਂ ਨੇ ਯਹੋਸ਼ੁਆ ਦੇ ਕੋਲ ਗਿਲਗਾਲ ਦੇ ਡੇਰੇ ਵਿੱਚ ਇਹ ਆਖ ਕੇ ਘੱਲਿਆ ਕਿ ਆਪਣੇ ਸੇਵਕਾਂ ਤੋਂ ਆਪਣਾ ਹੱਥ ਨਾ ਢਿੱਲਾ ਕਰ। ਸਾਡੇ ਕੋਲ ਜਲਦੀ ਆ, ਅਤੇ ਸਾਨੂੰ ਬਚਾ, ਅਤੇ ਸਾਡੀ ਸਹਾਇਤਾ ਕਰ, ਕਿਉਂਕਿ ਅਮੋਰੀਆਂ ਦੇ ਸਾਰੇ ਰਾਜੇ ਜਿਹੜੇ ਪਹਾੜਾਂ ਵਿੱਚ ਰਹਿੰਦੇ ਹਨ ਸਾਡੇ ਵਿਰੁੱਧ ਇਕੱਠੇ ਹੋਏ ਹਨ।</w:t>
      </w:r>
    </w:p>
    <w:p/>
    <w:p>
      <w:r xmlns:w="http://schemas.openxmlformats.org/wordprocessingml/2006/main">
        <w:t xml:space="preserve">ਗਿਬਓਨ ਦੇ ਲੋਕਾਂ ਨੇ ਅਮੋਰੀਆਂ ਦੇ ਰਾਜਿਆਂ ਦੇ ਵਿਰੁੱਧ ਜੋ ਉਨ੍ਹਾਂ ਉੱਤੇ ਹਮਲਾ ਕਰ ਰਹੇ ਸਨ, ਦੇ ਵਿਰੁੱਧ ਮਦਦ ਮੰਗਣ ਲਈ ਯਹੋਸ਼ੁਆ ਨੂੰ ਇੱਕ ਬੇਨਤੀ ਭੇਜੀ।</w:t>
      </w:r>
    </w:p>
    <w:p/>
    <w:p>
      <w:r xmlns:w="http://schemas.openxmlformats.org/wordprocessingml/2006/main">
        <w:t xml:space="preserve">1. ਪਰਮੇਸ਼ੁਰ ਮੁਸੀਬਤ ਦੇ ਸਮੇਂ ਸਾਡੀ ਮਦਦ ਕਰਦਾ ਹੈ (ਜ਼ਬੂਰ 46:1)।</w:t>
      </w:r>
    </w:p>
    <w:p/>
    <w:p>
      <w:r xmlns:w="http://schemas.openxmlformats.org/wordprocessingml/2006/main">
        <w:t xml:space="preserve">2. ਸਾਨੂੰ ਲੋੜਵੰਦ ਆਪਣੇ ਗੁਆਂਢੀ ਦੀ ਮਦਦ ਕਰਨ ਲਈ ਤਿਆਰ ਰਹਿਣਾ ਚਾਹੀਦਾ ਹੈ (ਗਲਾਤੀਆਂ 6:2)।</w:t>
      </w:r>
    </w:p>
    <w:p/>
    <w:p>
      <w:r xmlns:w="http://schemas.openxmlformats.org/wordprocessingml/2006/main">
        <w:t xml:space="preserve">1. ਜ਼ਬੂਰ 46:1 - ਰੱਬ ਸਾਡੀ ਪਨਾਹ ਅਤੇ ਤਾਕਤ ਹੈ, ਮੁਸੀਬਤ ਵਿੱਚ ਇੱਕ ਸਦਾ ਮੌਜੂਦ ਸਹਾਇਤਾ ਹੈ।</w:t>
      </w:r>
    </w:p>
    <w:p/>
    <w:p>
      <w:r xmlns:w="http://schemas.openxmlformats.org/wordprocessingml/2006/main">
        <w:t xml:space="preserve">2. ਗਲਾਤੀਆਂ 6:2 - ਇੱਕ ਦੂਜੇ ਦੇ ਬੋਝ ਨੂੰ ਚੁੱਕੋ, ਅਤੇ ਇਸ ਤਰ੍ਹਾਂ ਤੁਸੀਂ ਮਸੀਹ ਦੇ ਕਾਨੂੰਨ ਨੂੰ ਪੂਰਾ ਕਰੋਗੇ।</w:t>
      </w:r>
    </w:p>
    <w:p/>
    <w:p>
      <w:r xmlns:w="http://schemas.openxmlformats.org/wordprocessingml/2006/main">
        <w:t xml:space="preserve">ਯਹੋਸ਼ੁਆ 10:7 ਸੋ ਯਹੋਸ਼ੁਆ ਗਿਲਗਾਲ ਤੋਂ ਚੜ੍ਹ ਗਿਆ, ਉਹ ਅਤੇ ਉਹ ਦੇ ਨਾਲ ਦੇ ਸਾਰੇ ਜੁਝਾਰੂ ਅਤੇ ਸਾਰੇ ਸੂਰਬੀਰ ਸੂਰਮੇ।</w:t>
      </w:r>
    </w:p>
    <w:p/>
    <w:p>
      <w:r xmlns:w="http://schemas.openxmlformats.org/wordprocessingml/2006/main">
        <w:t xml:space="preserve">ਯਹੋਸ਼ੁਆ ਫ਼ੌਜ ਨੂੰ ਉਨ੍ਹਾਂ ਦੇ ਦੁਸ਼ਮਣਾਂ ਵਿਰੁੱਧ ਜਿੱਤ ਵੱਲ ਲੈ ਜਾਂਦਾ ਹੈ।</w:t>
      </w:r>
    </w:p>
    <w:p/>
    <w:p>
      <w:r xmlns:w="http://schemas.openxmlformats.org/wordprocessingml/2006/main">
        <w:t xml:space="preserve">1. ਪ੍ਰਮਾਤਮਾ ਸਾਡੀਆਂ ਲੜਾਈਆਂ ਵਿੱਚ ਸਾਡੇ ਨਾਲ ਹੈ, ਇਹ ਜਾਣਦੇ ਹੋਏ ਕਿ ਉਹ ਸਾਨੂੰ ਜਿੱਤ ਤੱਕ ਲਿਆਵੇਗਾ।</w:t>
      </w:r>
    </w:p>
    <w:p/>
    <w:p>
      <w:r xmlns:w="http://schemas.openxmlformats.org/wordprocessingml/2006/main">
        <w:t xml:space="preserve">2. ਜਿੱਤ ਪ੍ਰਮਾਤਮਾ ਵਿੱਚ ਭਰੋਸਾ ਕਰਨ ਅਤੇ ਤਾਕਤ ਲਈ ਉਸ ਉੱਤੇ ਭਰੋਸਾ ਕਰਨ ਨਾਲ ਮਿਲਦੀ ਹੈ।</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18:2 ਯਹੋਵਾਹ ਮੇਰੀ ਚੱਟਾਨ ਅਤੇ ਮੇਰਾ ਕਿਲ੍ਹਾ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ਯਹੋਸ਼ੁਆ 10:8 ਯਹੋਵਾਹ ਨੇ ਯਹੋਸ਼ੁਆ ਨੂੰ ਆਖਿਆ, ਉਨ੍ਹਾਂ ਤੋਂ ਨਾ ਡਰ ਕਿਉਂ ਜੋ ਮੈਂ ਉਨ੍ਹਾਂ ਨੂੰ ਤੇਰੇ ਹੱਥ ਵਿੱਚ ਕਰ ਦਿੱਤਾ ਹੈ। ਉਨ੍ਹਾਂ ਵਿੱਚੋਂ ਇੱਕ ਵੀ ਆਦਮੀ ਤੁਹਾਡੇ ਸਾਮ੍ਹਣੇ ਨਹੀਂ ਖੜ੍ਹਾ ਹੋਵੇਗਾ।</w:t>
      </w:r>
    </w:p>
    <w:p/>
    <w:p>
      <w:r xmlns:w="http://schemas.openxmlformats.org/wordprocessingml/2006/main">
        <w:t xml:space="preserve">ਸੁਰੱਖਿਆ ਅਤੇ ਜਿੱਤ ਦਾ ਪਰਮੇਸ਼ੁਰ ਦਾ ਵਾਅਦਾ।</w:t>
      </w:r>
    </w:p>
    <w:p/>
    <w:p>
      <w:r xmlns:w="http://schemas.openxmlformats.org/wordprocessingml/2006/main">
        <w:t xml:space="preserve">1: ਪਰਮੇਸ਼ੁਰ ਆਪਣੇ ਲੋਕਾਂ ਦੀ ਰੱਖਿਆ ਅਤੇ ਜਿੱਤ ਪ੍ਰਦਾਨ ਕਰਨ ਦਾ ਵਾਅਦਾ ਕਰਦਾ ਹੈ।</w:t>
      </w:r>
    </w:p>
    <w:p/>
    <w:p>
      <w:r xmlns:w="http://schemas.openxmlformats.org/wordprocessingml/2006/main">
        <w:t xml:space="preserve">2: ਪ੍ਰਮਾਤਮਾ ਸਾਨੂੰ ਕਦੇ ਨਹੀਂ ਛੱਡੇਗਾ ਅਤੇ ਨਾ ਹੀ ਸਾਨੂੰ ਤਿਆਗੇਗਾ ਅਤੇ ਸਾਡੇ ਸੰਘਰਸ਼ਾਂ ਵਿੱਚ ਹਮੇਸ਼ਾ ਸਾਡੇ ਨਾਲ ਰਹੇਗਾ।</w:t>
      </w:r>
    </w:p>
    <w:p/>
    <w:p>
      <w:r xmlns:w="http://schemas.openxmlformats.org/wordprocessingml/2006/main">
        <w:t xml:space="preserve">1: ਜ਼ਬੂਰ 46:1-3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ਹਾਲਾਂਕਿ ਪਹਾੜ ਇਸ ਦੀ ਸੋਜ ਤੋਂ ਕੰਬਦੇ ਹਨ।"</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ਯਹੋਸ਼ੁਆ 10:9 ਸੋ ਯਹੋਸ਼ੁਆ ਅਚਾਨਕ ਉਨ੍ਹਾਂ ਕੋਲ ਆਇਆ ਅਤੇ ਸਾਰੀ ਰਾਤ ਗਿਲਗਾਲ ਤੋਂ ਚੜ੍ਹ ਗਿਆ।</w:t>
      </w:r>
    </w:p>
    <w:p/>
    <w:p>
      <w:r xmlns:w="http://schemas.openxmlformats.org/wordprocessingml/2006/main">
        <w:t xml:space="preserve">ਯਹੋਸ਼ੁਆ ਨੇ ਇਜ਼ਰਾਈਲੀਆਂ ਨੂੰ ਅਮੋਰੀਆਂ ਉੱਤੇ ਅਚਾਨਕ ਜਿੱਤ ਪ੍ਰਾਪਤ ਕਰਨ ਲਈ ਅਗਵਾਈ ਕੀਤੀ।</w:t>
      </w:r>
    </w:p>
    <w:p/>
    <w:p>
      <w:r xmlns:w="http://schemas.openxmlformats.org/wordprocessingml/2006/main">
        <w:t xml:space="preserve">1: ਪ੍ਰਤੀਤ ਹੋਣ ਯੋਗ ਰੁਕਾਵਟਾਂ ਦਾ ਸਾਮ੍ਹਣਾ ਕਰਦੇ ਸਮੇਂ, ਵਿਸ਼ਵਾਸ ਰੱਖੋ ਕਿ ਪਰਮੇਸ਼ੁਰ ਸਫਲਤਾ ਦਾ ਰਸਤਾ ਪ੍ਰਦਾਨ ਕਰੇਗਾ।</w:t>
      </w:r>
    </w:p>
    <w:p/>
    <w:p>
      <w:r xmlns:w="http://schemas.openxmlformats.org/wordprocessingml/2006/main">
        <w:t xml:space="preserve">2: ਤੁਹਾਨੂੰ ਤੁਹਾਡੇ ਸਾਰੇ ਦੁਸ਼ਮਣਾਂ ਤੋਂ ਛੁਡਾਉਣ ਲਈ ਪ੍ਰਭੂ ਵਿੱਚ ਭਰੋਸਾ ਰੱਖੋ।</w:t>
      </w:r>
    </w:p>
    <w:p/>
    <w:p>
      <w:r xmlns:w="http://schemas.openxmlformats.org/wordprocessingml/2006/main">
        <w:t xml:space="preserve">1: ਯਸਾਯਾਹ 43:2 - ਜਦੋਂ ਤੁਸੀਂ ਅੱਗ ਵਿੱਚੋਂ ਲੰਘਦੇ ਹੋ, ਤਾਂ ਤੁਸੀਂ ਨਾ ਸੜੋਗੇ, ਨਾ ਹੀ ਲਾਟ ਤੁਹਾਨੂੰ ਝੁਲਸੇਗੀ।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ਯਹੋਸ਼ੁਆ 10:10 ਅਤੇ ਯਹੋਵਾਹ ਨੇ ਉਨ੍ਹਾਂ ਨੂੰ ਇਸਰਾਏਲ ਦੇ ਅੱਗੇ ਬੇਚੈਨ ਕੀਤਾ, ਅਤੇ ਗਿਬਓਨ ਵਿੱਚ ਉਨ੍ਹਾਂ ਨੂੰ ਵੱਢ ਸੁੱਟਿਆ, ਅਤੇ ਉਨ੍ਹਾਂ ਨੂੰ ਬੈਤਹੋਰੋਨ ਤੱਕ ਜਾਣ ਵਾਲੇ ਰਾਹ ਵਿੱਚ ਭਜਾ ਦਿੱਤਾ, ਅਤੇ ਅਜ਼ੇਕਾਹ ਅਤੇ ਮੱਕੇਦਾਹ ਤੱਕ ਉਨ੍ਹਾਂ ਨੂੰ ਮਾਰਿਆ।</w:t>
      </w:r>
    </w:p>
    <w:p/>
    <w:p>
      <w:r xmlns:w="http://schemas.openxmlformats.org/wordprocessingml/2006/main">
        <w:t xml:space="preserve">ਪਰਮੇਸ਼ੁਰ ਨੇ ਇਜ਼ਰਾਈਲ ਨੂੰ ਗਿਬਓਨ ਵਿੱਚ ਇੱਕ ਸ਼ਕਤੀਸ਼ਾਲੀ ਜਿੱਤ ਨਾਲ ਆਪਣੇ ਦੁਸ਼ਮਣਾਂ ਨੂੰ ਹਰਾਉਣ ਦੇ ਯੋਗ ਬਣਾਇਆ।</w:t>
      </w:r>
    </w:p>
    <w:p/>
    <w:p>
      <w:r xmlns:w="http://schemas.openxmlformats.org/wordprocessingml/2006/main">
        <w:t xml:space="preserve">1: ਪਰਮੇਸ਼ੁਰ ਸ਼ਕਤੀਸ਼ਾਲੀ ਹੈ ਅਤੇ ਉਹ ਆਪਣੇ ਲੋਕਾਂ ਦੀ ਰੱਖਿਆ ਕਰੇਗਾ ਜਦੋਂ ਉਹ ਉਸ ਉੱਤੇ ਭਰੋਸਾ ਰੱਖਦੇ ਹਨ।</w:t>
      </w:r>
    </w:p>
    <w:p/>
    <w:p>
      <w:r xmlns:w="http://schemas.openxmlformats.org/wordprocessingml/2006/main">
        <w:t xml:space="preserve">2: ਨਾ ਡਰੋ, ਕਿਉਂਕਿ ਪ੍ਰਭੂ ਸਾਡੇ ਨਾਲ ਹੈ ਅਤੇ ਸਾਨੂੰ ਜਿੱਤ ਦੇਵੇਗਾ।</w:t>
      </w:r>
    </w:p>
    <w:p/>
    <w:p>
      <w:r xmlns:w="http://schemas.openxmlformats.org/wordprocessingml/2006/main">
        <w:t xml:space="preserve">1: ਜ਼ਬੂਰ 18:2 ਯਹੋਵਾਹ ਮੇਰੀ ਚੱਟਾਨ ਅਤੇ ਮੇਰਾ ਕਿਲਾ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10:11 ਅਤੇ ਐਉਂ ਹੋਇਆ ਕਿ ਜਦੋਂ ਉਹ ਇਸਰਾਏਲ ਦੇ ਅੱਗੋਂ ਭੱਜੇ ਅਤੇ ਬੈਤਹੋਰੋਨ ਨੂੰ ਜਾ ਰਹੇ ਸਨ ਤਾਂ ਯਹੋਵਾਹ ਨੇ ਅਕਾਸ਼ ਤੋਂ ਅਜ਼ੇਕਾਹ ਤੀਕ ਉਨ੍ਹਾਂ ਉੱਤੇ ਵੱਡੇ-ਵੱਡੇ ਪੱਥਰ ਸੁੱਟੇ ਅਤੇ ਉਹ ਮਰ ਗਏ, ਉਹ ਹੋਰ ਵੀ ਸਨ ਜਿਹੜੇ ਮਰ ਗਏ। ਉਨ੍ਹਾਂ ਨਾਲੋਂ ਗੜੇ ਹਨ ਜਿਨ੍ਹਾਂ ਨੂੰ ਇਸਰਾਏਲੀਆਂ ਨੇ ਤਲਵਾਰ ਨਾਲ ਮਾਰਿਆ ਸੀ।</w:t>
      </w:r>
    </w:p>
    <w:p/>
    <w:p>
      <w:r xmlns:w="http://schemas.openxmlformats.org/wordprocessingml/2006/main">
        <w:t xml:space="preserve">ਯਹੋਵਾਹ ਨੇ ਇਸਰਾਏਲ ਦੇ ਦੁਸ਼ਮਣਾਂ ਨੂੰ ਸਵਰਗ ਤੋਂ ਗੜਿਆਂ ਨਾਲ ਤਬਾਹ ਕਰ ਦਿੱਤਾ, ਇਸਰਾਏਲ ਦੀ ਤਲਵਾਰ ਨਾਲ ਹੋਈਆਂ ਮੌਤਾਂ ਨਾਲੋਂ ਵੱਧ ਮੌਤਾਂ।</w:t>
      </w:r>
    </w:p>
    <w:p/>
    <w:p>
      <w:r xmlns:w="http://schemas.openxmlformats.org/wordprocessingml/2006/main">
        <w:t xml:space="preserve">1. ਪਰਮੇਸ਼ੁਰ ਆਪਣੇ ਲੋਕਾਂ ਦਾ ਅੰਤਮ ਜੱਜ ਅਤੇ ਬਚਾਅ ਕਰਨ ਵਾਲਾ ਹੈ।</w:t>
      </w:r>
    </w:p>
    <w:p/>
    <w:p>
      <w:r xmlns:w="http://schemas.openxmlformats.org/wordprocessingml/2006/main">
        <w:t xml:space="preserve">2. ਰੱਬ ਦੀ ਸ਼ਕਤੀ ਮਨੁੱਖ ਦੀ ਸ਼ਕਤੀ ਨਾਲੋਂ ਬੇਅੰਤ ਹੈ।</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ਹਿਜ਼ਕੀਏਲ 20:33-34 - ਜਿਵੇਂ ਮੈਂ ਜਿਉਂਦਾ ਹਾਂ, ਪ੍ਰਭੂ ਪ੍ਰਮੇਸ਼ਰ ਦਾ ਵਾਕ ਹੈ, ਯਕੀਨਨ ਇੱਕ ਸ਼ਕਤੀਸ਼ਾਲੀ ਹੱਥ ਅਤੇ ਇੱਕ ਫੈਲੀ ਹੋਈ ਬਾਂਹ ਨਾਲ ਅਤੇ ਕ੍ਰੋਧ ਡੋਲ੍ਹਿਆ ਹੋਇਆ ਮੈਂ ਤੁਹਾਡੇ ਉੱਤੇ ਰਾਜਾ ਹੋਵਾਂਗਾ। ਮੈਂ ਤੁਹਾਨੂੰ ਲੋਕਾਂ ਵਿੱਚੋਂ ਬਾਹਰ ਲਿਆਵਾਂਗਾ ਅਤੇ ਉਨ੍ਹਾਂ ਦੇਸ਼ਾਂ ਵਿੱਚੋਂ ਜਿੱਥੇ ਤੁਸੀਂ ਖਿੰਡੇ ਹੋਏ ਹੋ, ਇੱਕ ਬਲਵਾਨ ਹੱਥ ਅਤੇ ਫੈਲੀ ਹੋਈ ਬਾਂਹ ਨਾਲ, ਅਤੇ ਕ੍ਰੋਧ ਵਹਾਉਂਦੇ ਹੋਏ ਤੁਹਾਨੂੰ ਇਕੱਠਾ ਕਰਾਂਗਾ।</w:t>
      </w:r>
    </w:p>
    <w:p/>
    <w:p>
      <w:r xmlns:w="http://schemas.openxmlformats.org/wordprocessingml/2006/main">
        <w:t xml:space="preserve">ਯਹੋਸ਼ੁਆ 10:12 ਤਦ ਯਹੋਸ਼ੁਆ ਨੇ ਉਸ ਦਿਨ ਯਹੋਵਾਹ ਨੂੰ ਆਖਿਆ ਜਦੋਂ ਯਹੋਵਾਹ ਨੇ ਅਮੋਰੀਆਂ ਨੂੰ ਇਸਰਾਏਲੀਆਂ ਦੇ ਅੱਗੇ ਸੌਂਪ ਦਿੱਤਾ ਅਤੇ ਇਸਰਾਏਲ ਦੇ ਸਾਹਮਣੇ ਆਖਿਆ, ਹੇ ਸੂਰਜ, ਤੂੰ ਗਿਬਓਨ ਉੱਤੇ ਖਲੋ ਜਾ। ਅਤੇ ਤੂੰ, ਚੰਦਰਮਾ, ਅਜਾਲੋਨ ਦੀ ਘਾਟੀ ਵਿੱਚ।</w:t>
      </w:r>
    </w:p>
    <w:p/>
    <w:p>
      <w:r xmlns:w="http://schemas.openxmlformats.org/wordprocessingml/2006/main">
        <w:t xml:space="preserve">ਯਹੋਸ਼ੁਆ ਨੇ ਸੂਰਜ ਅਤੇ ਚੰਦ ਨੂੰ ਅਮੋਰੀਆਂ ਦੇ ਵਿਰੁੱਧ ਲੜਾਈ ਵਿੱਚ ਖੜ੍ਹੇ ਰਹਿਣ ਦਾ ਹੁਕਮ ਦਿੱਤਾ।</w:t>
      </w:r>
    </w:p>
    <w:p/>
    <w:p>
      <w:r xmlns:w="http://schemas.openxmlformats.org/wordprocessingml/2006/main">
        <w:t xml:space="preserve">1: ਪ੍ਰਮਾਤਮਾ ਸਾਨੂੰ ਕਿਸੇ ਵੀ ਲੜਾਈ ਦਾ ਸਾਹਮਣਾ ਕਰਨ ਵਿੱਚ ਸਥਿਰ ਰਹਿਣ ਅਤੇ ਉਸ ਵਿੱਚ ਭਰੋਸਾ ਰੱਖਣ ਦੀ ਸ਼ਕਤੀ ਦਿੰਦਾ ਹੈ।</w:t>
      </w:r>
    </w:p>
    <w:p/>
    <w:p>
      <w:r xmlns:w="http://schemas.openxmlformats.org/wordprocessingml/2006/main">
        <w:t xml:space="preserve">2: ਸਾਨੂੰ ਆਪਣੀਆਂ ਲੜਾਈਆਂ ਦੇ ਨਤੀਜੇ ਲਈ ਪਰਮੇਸ਼ੁਰ ਦੀ ਸ਼ਕਤੀ ਅਤੇ ਸਮੇਂ ਉੱਤੇ ਭਰੋਸਾ ਰੱਖਣਾ ਚਾਹੀਦਾ ਹੈ।</w:t>
      </w:r>
    </w:p>
    <w:p/>
    <w:p>
      <w:r xmlns:w="http://schemas.openxmlformats.org/wordprocessingml/2006/main">
        <w:t xml:space="preserve">1: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ਜ਼ਬੂਰ 46:10 - ਚੁੱਪ ਰਹੋ, ਅਤੇ ਜਾਣੋ ਕਿ ਮੈਂ ਪਰਮੇਸ਼ੁਰ ਹਾਂ: ਮੈਂ ਕੌਮਾਂ ਵਿੱਚ ਉੱਚਾ ਹੋਵਾਂਗਾ, ਮੈਂ ਧਰਤੀ ਉੱਤੇ ਉੱਚਾ ਹੋਵਾਂਗਾ।</w:t>
      </w:r>
    </w:p>
    <w:p/>
    <w:p>
      <w:r xmlns:w="http://schemas.openxmlformats.org/wordprocessingml/2006/main">
        <w:t xml:space="preserve">ਯਹੋਸ਼ੁਆ 10:13 ਅਤੇ ਸੂਰਜ ਟਿਕਿਆ ਰਿਹਾ, ਚੰਦਰਮਾ ਠਹਿਰਿਆ, ਜਦ ਤੱਕ ਲੋਕਾਂ ਨੇ ਆਪਣੇ ਵੈਰੀਆਂ ਤੋਂ ਬਦਲਾ ਨਾ ਲਿਆ। ਕੀ ਇਹ ਯਾਸ਼ੇਰ ਦੀ ਪੋਥੀ ਵਿੱਚ ਨਹੀਂ ਲਿਖਿਆ ਹੋਇਆ ਹੈ? ਇਸ ਲਈ ਸੂਰਜ ਅਕਾਸ਼ ਦੇ ਵਿਚਕਾਰ ਖੜ੍ਹਾ ਰਿਹਾ, ਅਤੇ ਸਾਰਾ ਦਿਨ ਡੁੱਬਣ ਦੀ ਕਾਹਲੀ ਨਹੀਂ ਕੀਤੀ।</w:t>
      </w:r>
    </w:p>
    <w:p/>
    <w:p>
      <w:r xmlns:w="http://schemas.openxmlformats.org/wordprocessingml/2006/main">
        <w:t xml:space="preserve">ਪਰਮੇਸ਼ੁਰ ਦੀ ਚਮਤਕਾਰੀ ਸ਼ਕਤੀ ਨੂੰ ਆਪਣੇ ਦੁਸ਼ਮਣਾਂ ਦੇ ਵਿਰੁੱਧ ਜੋਸ਼ੁਆ ਦੀ ਜਿੱਤ ਦੀ ਕਹਾਣੀ ਵਿੱਚ ਪ੍ਰਦਰਸ਼ਿਤ ਕੀਤਾ ਗਿਆ ਹੈ, ਜਿੱਥੇ ਉਸਨੇ ਸੂਰਜ ਅਤੇ ਚੰਦਰਮਾ ਨੂੰ ਲੜਾਈ ਜਿੱਤਣ ਤੱਕ ਸਥਿਰ ਰੱਖਿਆ।</w:t>
      </w:r>
    </w:p>
    <w:p/>
    <w:p>
      <w:r xmlns:w="http://schemas.openxmlformats.org/wordprocessingml/2006/main">
        <w:t xml:space="preserve">1. ਪਰਮੇਸ਼ੁਰ ਦੀ ਚਮਤਕਾਰੀ ਸ਼ਕਤੀ: ਯਹੋਸ਼ੁਆ ਦਾ ਅਧਿਐਨ 10:13</w:t>
      </w:r>
    </w:p>
    <w:p/>
    <w:p>
      <w:r xmlns:w="http://schemas.openxmlformats.org/wordprocessingml/2006/main">
        <w:t xml:space="preserve">2. ਰੱਬ ਦੇ ਚਮਤਕਾਰੀ ਦਖਲ: ਔਖੇ ਸਮਿਆਂ ਵਿੱਚ ਰੱਬ ਉੱਤੇ ਭਰੋਸਾ ਕਰਨਾ</w:t>
      </w:r>
    </w:p>
    <w:p/>
    <w:p>
      <w:r xmlns:w="http://schemas.openxmlformats.org/wordprocessingml/2006/main">
        <w:t xml:space="preserve">1. ਜ਼ਬੂਰਾਂ ਦੀ ਪੋਥੀ 78:12-13 - "ਉਸ ਨੇ ਸਮੁੰਦਰ ਨੂੰ ਵੰਡਿਆ ਅਤੇ ਉਨ੍ਹਾਂ ਨੂੰ ਲੰਘਾਇਆ; ਉਸਨੇ ਪਾਣੀ ਨੂੰ ਇੱਕ ਢੇਰ ਵਾਂਗ ਖੜ੍ਹਾ ਕੀਤਾ, ਉਸਨੇ ਦਿਨ ਨੂੰ ਬੱਦਲ ਨਾਲ ਅਤੇ ਸਾਰੀ ਰਾਤ ਅੱਗ ਦੀ ਰੋਸ਼ਨੀ ਨਾਲ ਉਹਨਾਂ ਦੀ ਅਗਵਾਈ ਕੀਤੀ. "</w:t>
      </w:r>
    </w:p>
    <w:p/>
    <w:p>
      <w:r xmlns:w="http://schemas.openxmlformats.org/wordprocessingml/2006/main">
        <w:t xml:space="preserve">2. ਯਸਾਯਾਹ 40:25-26 - "ਫਿਰ ਤੁਸੀਂ ਮੇਰੀ ਤੁਲਨਾ ਕਿਸ ਨਾਲ ਕਰੋਗੇ, ਜਾਂ ਮੈਂ ਕਿਸ ਦੇ ਬਰਾਬਰ ਹੋਵਾਂਗਾ? ਪਵਿੱਤਰ ਪੁਰਖ ਆਖਦਾ ਹੈ। ਆਪਣੀਆਂ ਅੱਖਾਂ ਉੱਚੇ ਚੁੱਕੋ ਅਤੇ ਵੇਖੋ ਕਿ ਇਹ ਚੀਜ਼ਾਂ ਕਿਸ ਨੇ ਬਣਾਈਆਂ ਹਨ, ਕੌਣ ਉਨ੍ਹਾਂ ਦੀ ਮੇਜ਼ਬਾਨੀ ਨੂੰ ਬਾਹਰ ਕੱਢਦਾ ਹੈ ਸੰਖਿਆ ਦੁਆਰਾ; ਉਹ ਉਹਨਾਂ ਸਾਰਿਆਂ ਨੂੰ ਨਾਮ ਲੈ ਕੇ ਬੁਲਾਉਂਦੇ ਹਨ, ਉਸਦੀ ਸ਼ਕਤੀ ਦੀ ਮਹਾਨਤਾ ਅਤੇ ਉਸਦੀ ਸ਼ਕਤੀ ਦੀ ਤਾਕਤ ਦੁਆਰਾ; ਇੱਕ ਵੀ ਗੁੰਮ ਨਹੀਂ ਹੈ। ”</w:t>
      </w:r>
    </w:p>
    <w:p/>
    <w:p>
      <w:r xmlns:w="http://schemas.openxmlformats.org/wordprocessingml/2006/main">
        <w:t xml:space="preserve">ਯਹੋਸ਼ੁਆ 10:14 ਅਤੇ ਉਸ ਤੋਂ ਪਹਿਲਾਂ ਜਾਂ ਉਸ ਤੋਂ ਬਾਅਦ ਅਜਿਹਾ ਕੋਈ ਦਿਨ ਨਹੀਂ ਸੀ ਜਦੋਂ ਯਹੋਵਾਹ ਨੇ ਮਨੁੱਖ ਦੀ ਅਵਾਜ਼ ਸੁਣੀ ਹੋਵੇ ਕਿਉਂ ਜੋ ਯਹੋਵਾਹ ਇਸਰਾਏਲ ਲਈ ਲੜਿਆ ਸੀ।</w:t>
      </w:r>
    </w:p>
    <w:p/>
    <w:p>
      <w:r xmlns:w="http://schemas.openxmlformats.org/wordprocessingml/2006/main">
        <w:t xml:space="preserve">ਇਸ ਦਿਨ, ਯਹੋਵਾਹ ਨੇ ਇੱਕ ਆਦਮੀ ਦੀ ਅਵਾਜ਼ ਸੁਣੀ ਅਤੇ ਇਸਰਾਏਲ ਲਈ ਲੜਿਆ।</w:t>
      </w:r>
    </w:p>
    <w:p/>
    <w:p>
      <w:r xmlns:w="http://schemas.openxmlformats.org/wordprocessingml/2006/main">
        <w:t xml:space="preserve">1. "ਇੱਕ ਆਵਾਜ਼ ਦੀ ਸ਼ਕਤੀ: ਰੱਬ ਕਿਵੇਂ ਸੁਣਦਾ ਹੈ"</w:t>
      </w:r>
    </w:p>
    <w:p/>
    <w:p>
      <w:r xmlns:w="http://schemas.openxmlformats.org/wordprocessingml/2006/main">
        <w:t xml:space="preserve">2. "ਪਰਮੇਸ਼ੁਰ ਦੀ ਆਪਣੇ ਲੋਕਾਂ ਪ੍ਰਤੀ ਬਿਨਾਂ ਸ਼ਰਤ ਵਫ਼ਾਦਾਰੀ"</w:t>
      </w:r>
    </w:p>
    <w:p/>
    <w:p>
      <w:r xmlns:w="http://schemas.openxmlformats.org/wordprocessingml/2006/main">
        <w:t xml:space="preserve">1. ਜ਼ਬੂਰ 46: 7-11 "ਸੈਨਾਂ ਦਾ ਯਹੋਵਾਹ ਸਾਡੇ ਨਾਲ ਹੈ; ਯਾਕੂਬ ਦਾ ਪਰਮੇਸ਼ੁਰ ਸਾਡੀ ਪਨਾਹ ਹੈ। ਸੇਲਾਹ, ਆਓ, ਯਹੋਵਾਹ ਦੇ ਕੰਮਾਂ ਨੂੰ ਵੇਖੋ, ਉਸ ਨੇ ਧਰਤੀ ਉੱਤੇ ਕਿਹੋ ਜਿਹੀਆਂ ਬਰਬਾਦੀਆਂ ਕੀਤੀਆਂ ਹਨ। ਉਹ ਲੜਾਈਆਂ ਨੂੰ ਬੰਦ ਕਰ ਦਿੰਦਾ ਹੈ। ਧਰਤੀ ਦੇ ਸਿਰੇ ਤੀਕ, ਉਹ ਧਨੁਸ਼ ਨੂੰ ਤੋੜਦਾ ਹੈ, ਅਤੇ ਬਰਛੀ ਨੂੰ ਸੂਰਜ ਵਿੱਚ ਕੱਟਦਾ ਹੈ, ਉਸਨੇ ਰਥ ਨੂੰ ਅੱਗ ਵਿੱਚ ਸਾੜ ਦਿੱਤਾ ਹੈ, ਚੁੱਪ ਰਹੋ ਅਤੇ ਜਾਣੋ ਕਿ ਮੈਂ ਪਰਮੇਸ਼ੁਰ ਹਾਂ: ਮੈਂ ਕੌਮਾਂ ਵਿੱਚ ਉੱਚਾ ਹੋਵਾਂਗਾ, ਮੈਂ ਉੱਚਾ ਹੋਵਾਂਗਾ ਧਰਤੀ, ਸੈਨਾਂ ਦਾ ਯਹੋਵਾਹ ਸਾਡੇ ਨਾਲ ਹੈ, ਯਾਕੂਬ ਦਾ ਪਰਮੇਸ਼ੁਰ ਸਾਡੀ ਪਨਾਹ ਹੈ। ਸੇਲਾਹ।</w:t>
      </w:r>
    </w:p>
    <w:p/>
    <w:p>
      <w:r xmlns:w="http://schemas.openxmlformats.org/wordprocessingml/2006/main">
        <w:t xml:space="preserve">2. ਯਸਾਯਾਹ 41:10-13 "ਤੂੰ ਨਾ ਡਰ, ਕਿਉਂਕਿ ਮੈਂ ਤੇਰੇ ਨਾਲ ਹਾਂ: ਨਿਰਾਸ਼ ਨਾ ਹੋ; ਕਿਉਂ ਜੋ ਮੈਂ ਤੇਰਾ ਪਰਮੇਸ਼ੁਰ ਹਾਂ: ਮੈਂ ਤੈਨੂੰ ਤਕੜਾ ਕਰਾਂਗਾ; ਹਾਂ, ਮੈਂ ਤੇਰੀ ਸਹਾਇਤਾ ਕਰਾਂਗਾ; ਹਾਂ, ਮੈਂ ਤੈਨੂੰ ਹੱਕ ਨਾਲ ਸੰਭਾਲਾਂਗਾ। ਮੇਰੇ ਧਰਮ ਦਾ ਹੱਥ, ਵੇਖ, ਉਹ ਸਾਰੇ ਜੋ ਤੇਰੇ ਵਿਰੁੱਧ ਕ੍ਰੋਧਿਤ ਹੋਏ ਸਨ, ਸ਼ਰਮਿੰਦਾ ਅਤੇ ਸ਼ਰਮਿੰਦਾ ਹੋਣਗੇ, ਉਹ ਕੁਝ ਵੀ ਨਹੀਂ ਹੋਣਗੇ, ਅਤੇ ਜਿਹੜੇ ਤੇਰੇ ਨਾਲ ਲੜਦੇ ਹਨ, ਨਾਸ ਹੋ ਜਾਣਗੇ, ਤੂੰ ਉਹਨਾਂ ਨੂੰ ਲਭੇਂਗਾ, ਪਰ ਉਹਨਾਂ ਨੂੰ ਨਹੀਂ ਲੱਭੇਗਾ, ਭਾਵੇਂ ਉਹ ਝਗੜੇ ਕਰਦੇ ਸਨ। ਤੇਰੇ ਨਾਲ: ਜਿਹੜੇ ਤੇਰੇ ਵਿਰੁੱਧ ਲੜਦੇ ਹਨ ਉਹ ਬੇਕਾਰ ਅਤੇ ਵਿਅਰਥ ਹੋਣਗੇ। ਕਿਉਂ ਜੋ ਮੈਂ ਯਹੋਵਾਹ ਤੇਰਾ ਪਰਮੇਸ਼ੁਰ ਤੇਰਾ ਸੱਜਾ ਹੱਥ ਫੜਾਂਗਾ ਅਤੇ ਤੈਨੂੰ ਆਖਾਂਗਾ, ਨਾ ਡਰ, ਮੈਂ ਤੇਰੀ ਸਹਾਇਤਾ ਕਰਾਂਗਾ।</w:t>
      </w:r>
    </w:p>
    <w:p/>
    <w:p>
      <w:r xmlns:w="http://schemas.openxmlformats.org/wordprocessingml/2006/main">
        <w:t xml:space="preserve">ਯਹੋਸ਼ੁਆ 10:15 ਅਤੇ ਯਹੋਸ਼ੁਆ ਅਤੇ ਸਾਰੇ ਇਸਰਾਏਲ ਉਸ ਦੇ ਨਾਲ ਗਿਲਗਾਲ ਦੇ ਡੇਰੇ ਨੂੰ ਮੁੜੇ।</w:t>
      </w:r>
    </w:p>
    <w:p/>
    <w:p>
      <w:r xmlns:w="http://schemas.openxmlformats.org/wordprocessingml/2006/main">
        <w:t xml:space="preserve">ਅਮੋਰੀ ਰਾਜਿਆਂ ਨੂੰ ਹਰਾਉਣ ਤੋਂ ਬਾਅਦ, ਯਹੋਸ਼ੁਆ ਅਤੇ ਇਜ਼ਰਾਈਲੀ ਗਿਲਗਾਲ ਵਿਚ ਆਪਣੇ ਡੇਰੇ ਵਾਪਸ ਚਲੇ ਗਏ।</w:t>
      </w:r>
    </w:p>
    <w:p/>
    <w:p>
      <w:r xmlns:w="http://schemas.openxmlformats.org/wordprocessingml/2006/main">
        <w:t xml:space="preserve">1. "ਏਕਤਾ ਦੀ ਸ਼ਕਤੀ: ਯਹੋਸ਼ੁਆ ਅਤੇ ਇਸਰਾਏਲੀ"</w:t>
      </w:r>
    </w:p>
    <w:p/>
    <w:p>
      <w:r xmlns:w="http://schemas.openxmlformats.org/wordprocessingml/2006/main">
        <w:t xml:space="preserve">2. "ਪਰਮੇਸ਼ੁਰ ਦੀ ਯੋਜਨਾ ਦਾ ਪਾਲਣ ਕਰਨ ਦੀ ਮਹੱਤਤਾ: ਯਹੋਸ਼ੁਆ ਦੀ ਕਹਾਣੀ"</w:t>
      </w:r>
    </w:p>
    <w:p/>
    <w:p>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ਜਾਣਨਗੇ ਕਿ ਤੁਸੀਂ ਮੇਰੇ ਚੇਲੇ ਹੋ। , ਜੇਕਰ ਤੁਹਾਨੂੰ ਇੱਕ ਦੂਜੇ ਲਈ ਪਿਆਰ ਹੈ.</w:t>
      </w:r>
    </w:p>
    <w:p/>
    <w:p>
      <w:r xmlns:w="http://schemas.openxmlformats.org/wordprocessingml/2006/main">
        <w:t xml:space="preserve">2. ਅਫ਼ਸੀਆਂ 4:2-3 - ਪੂਰੀ ਨਿਮਰਤਾ ਅਤੇ ਕੋਮਲਤਾ ਨਾਲ, ਧੀਰਜ ਨਾਲ, ਪਿਆਰ ਵਿੱਚ ਇੱਕ ਦੂਜੇ ਨਾਲ ਸਹਿਣ ਕਰਨਾ, ਸ਼ਾਂਤੀ ਦੇ ਬੰਧਨ ਵਿੱਚ ਆਤਮਾ ਦੀ ਏਕਤਾ ਨੂੰ ਬਣਾਈ ਰੱਖਣ ਲਈ ਉਤਸੁਕ।</w:t>
      </w:r>
    </w:p>
    <w:p/>
    <w:p>
      <w:r xmlns:w="http://schemas.openxmlformats.org/wordprocessingml/2006/main">
        <w:t xml:space="preserve">ਯਹੋਸ਼ੁਆ 10:16 ਪਰ ਇਹ ਪੰਜੇ ਰਾਜੇ ਭੱਜ ਗਏ ਅਤੇ ਮੱਕੇਦਾਹ ਦੀ ਇੱਕ ਗੁਫ਼ਾ ਵਿੱਚ ਲੁਕ ਗਏ।</w:t>
      </w:r>
    </w:p>
    <w:p/>
    <w:p>
      <w:r xmlns:w="http://schemas.openxmlformats.org/wordprocessingml/2006/main">
        <w:t xml:space="preserve">ਪੰਜ ਰਾਜੇ ਭੱਜ ਗਏ ਅਤੇ ਮੱਕੇਦਾਹ ਦੀ ਇੱਕ ਗੁਫਾ ਵਿੱਚ ਲੁਕ ਗਏ।</w:t>
      </w:r>
    </w:p>
    <w:p/>
    <w:p>
      <w:r xmlns:w="http://schemas.openxmlformats.org/wordprocessingml/2006/main">
        <w:t xml:space="preserve">1. ਪ੍ਰਮਾਤਮਾ ਦੀ ਸੁਰੱਖਿਆ: ਪੰਜਾਂ ਰਾਜਿਆਂ ਨੇ ਇੱਕ ਗੁਫਾ ਵਿੱਚ ਸ਼ਰਨ ਪਾਈ, ਅਤੇ ਇਸ ਤਰ੍ਹਾਂ ਅਸੀਂ ਪ੍ਰਮਾਤਮਾ ਵਿੱਚ ਸ਼ਰਨ ਪਾ ਸਕਦੇ ਹਾਂ।</w:t>
      </w:r>
    </w:p>
    <w:p/>
    <w:p>
      <w:r xmlns:w="http://schemas.openxmlformats.org/wordprocessingml/2006/main">
        <w:t xml:space="preserve">2. ਰੱਬ ਉੱਤੇ ਭਰੋਸਾ ਕਰਨਾ: ਜਦੋਂ ਅਸੀਂ ਖ਼ਤਰੇ ਵਿੱਚ ਘਿਰ ਜਾਂਦੇ ਹਾਂ, ਤਾਂ ਸਾਨੂੰ ਪਰਮੇਸ਼ੁਰ ਦੀ ਸੁਰੱਖਿਆ ਵਿੱਚ ਭਰੋਸਾ ਕਰਨਾ ਚਾਹੀਦਾ ਹੈ।</w:t>
      </w:r>
    </w:p>
    <w:p/>
    <w:p>
      <w:r xmlns:w="http://schemas.openxmlformats.org/wordprocessingml/2006/main">
        <w:t xml:space="preserve">1. ਜ਼ਬੂਰ 46: 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ਹਾਲਾਂਕਿ ਪਹਾੜ ਇਸ ਦੀ ਸੋਜ ਤੋਂ ਕੰਬਦੇ ਹਨ।"</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ਯਹੋਸ਼ੁਆ 10:17 ਅਤੇ ਯਹੋਸ਼ੁਆ ਨੂੰ ਦੱਸਿਆ ਗਿਆ ਕਿ ਪੰਜੇ ਰਾਜੇ ਮੱਕੇਦਾਹ ਦੀ ਇੱਕ ਗੁਫ਼ਾ ਵਿੱਚ ਲੁਕੇ ਹੋਏ ਮਿਲੇ ਹਨ।</w:t>
      </w:r>
    </w:p>
    <w:p/>
    <w:p>
      <w:r xmlns:w="http://schemas.openxmlformats.org/wordprocessingml/2006/main">
        <w:t xml:space="preserve">ਪੰਜਾਂ ਰਾਜਿਆਂ ਨੂੰ ਮੱਕੇਦਾਹ ਦੀ ਇੱਕ ਗੁਫ਼ਾ ਵਿੱਚ ਲੁਕੇ ਹੋਏ ਲੱਭੇ ਗਏ ਸਨ ਅਤੇ ਇਹ ਖ਼ਬਰ ਜੋਸ਼ੂਆ ਨੂੰ ਦਿੱਤੀ ਗਈ ਸੀ।</w:t>
      </w:r>
    </w:p>
    <w:p/>
    <w:p>
      <w:r xmlns:w="http://schemas.openxmlformats.org/wordprocessingml/2006/main">
        <w:t xml:space="preserve">1. ਪ੍ਰਮਾਤਮਾ ਨਿਆਂ ਲਿਆਉਣ ਲਈ ਸਾਡੀ ਵਰਤੋਂ ਕਰੇਗਾ, ਭਾਵੇਂ ਇਹ ਸੰਭਵ ਨਾ ਜਾਪਦਾ ਹੋਵੇ। (ਯਹੋਸ਼ੁਆ 10:17)</w:t>
      </w:r>
    </w:p>
    <w:p/>
    <w:p>
      <w:r xmlns:w="http://schemas.openxmlformats.org/wordprocessingml/2006/main">
        <w:t xml:space="preserve">2. ਸਾਨੂੰ ਵਿਸ਼ਵਾਸ ਹੋਣਾ ਚਾਹੀਦਾ ਹੈ ਕਿ ਪਰਮੇਸ਼ੁਰ ਸਾਨੂੰ ਕਮਾਲ ਦੇ ਤਰੀਕਿਆਂ ਨਾਲ ਵਰਤੇਗਾ। (ਯਹੋਸ਼ੁਆ 10:17)</w:t>
      </w:r>
    </w:p>
    <w:p/>
    <w:p>
      <w:r xmlns:w="http://schemas.openxmlformats.org/wordprocessingml/2006/main">
        <w:t xml:space="preserve">1. ਜ਼ਬੂਰ 37:5-6 ਪ੍ਰਭੂ ਨੂੰ ਆਪਣਾ ਰਾਹ ਸੌਂਪੋ; ਉਸ ਵਿੱਚ ਭਰੋਸਾ ਕਰੋ, ਅਤੇ ਉਹ ਕੰਮ ਕਰੇਗਾ। ਉਹ ਤੁਹਾਡੀ ਧਾਰਮਿਕਤਾ ਨੂੰ ਰੋਸ਼ਨੀ ਵਾਂਗ ਅਤੇ ਤੁਹਾਡੇ ਨਿਆਂ ਨੂੰ ਦੁਪਹਿਰ ਵਾਂਗ ਲਿਆਵੇਗਾ।</w:t>
      </w:r>
    </w:p>
    <w:p/>
    <w:p>
      <w:r xmlns:w="http://schemas.openxmlformats.org/wordprocessingml/2006/main">
        <w:t xml:space="preserve">2. ਯਸਾਯਾਹ 40:31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ਯਹੋਸ਼ੁਆ 10:18 ਅਤੇ ਯਹੋਸ਼ੁਆ ਨੇ ਆਖਿਆ, ਗੁਫਾ ਦੇ ਮੂੰਹ ਉੱਤੇ ਵੱਡੇ-ਵੱਡੇ ਪੱਥਰ ਰੋੜ੍ਹ ਦਿਓ, ਅਤੇ ਉਨ੍ਹਾਂ ਦੀ ਰਾਖੀ ਲਈ ਮਨੁੱਖਾਂ ਨੂੰ ਉਹ ਦੇ ਕੋਲ ਖੜ੍ਹਾ ਕਰੋ।</w:t>
      </w:r>
    </w:p>
    <w:p/>
    <w:p>
      <w:r xmlns:w="http://schemas.openxmlformats.org/wordprocessingml/2006/main">
        <w:t xml:space="preserve">ਯਹੋਸ਼ੁਆ ਨੇ ਅਮੋਰੀਆਂ ਦੇ ਰਾਜਿਆਂ ਨੂੰ ਉਨ੍ਹਾਂ ਦੇ ਦੁਸ਼ਮਣਾਂ ਤੋਂ ਸੁਰੱਖਿਅਤ ਰੱਖਣ ਲਈ ਗੁਫ਼ਾ ਦੇ ਮੂੰਹ ਉੱਤੇ ਮੋਹਰ ਲਗਾ ਦਿੱਤੀ।</w:t>
      </w:r>
    </w:p>
    <w:p/>
    <w:p>
      <w:r xmlns:w="http://schemas.openxmlformats.org/wordprocessingml/2006/main">
        <w:t xml:space="preserve">1: ਸਾਨੂੰ ਆਪਣੇ ਗੁਆਂਢੀਆਂ, ਇੱਥੋਂ ਤੱਕ ਕਿ ਸਾਡੇ ਦੁਸ਼ਮਣਾਂ ਦੀ ਰੱਖਿਆ ਕਰਨ ਲਈ ਬੁਲਾਇਆ ਗਿਆ ਹੈ।</w:t>
      </w:r>
    </w:p>
    <w:p/>
    <w:p>
      <w:r xmlns:w="http://schemas.openxmlformats.org/wordprocessingml/2006/main">
        <w:t xml:space="preserve">2: ਸਾਨੂੰ ਸਾਰਿਆਂ ਲਈ ਸ਼ਾਂਤੀ ਅਤੇ ਸੁਰੱਖਿਆ ਦੀ ਭਾਲ ਕਰਨੀ ਚਾਹੀਦੀ ਹੈ, ਇੱਥੋਂ ਤਕ ਕਿ ਉਨ੍ਹਾਂ ਲਈ ਵੀ ਜੋ ਸਾਡਾ ਵਿਰੋਧ ਕਰਦੇ ਹਨ।</w:t>
      </w:r>
    </w:p>
    <w:p/>
    <w:p>
      <w:r xmlns:w="http://schemas.openxmlformats.org/wordprocessingml/2006/main">
        <w:t xml:space="preserve">1: ਜ਼ਬੂਰ 82:3-4 ਕਮਜ਼ੋਰ ਅਤੇ ਯਤੀਮ ਨੂੰ ਇਨਸਾਫ਼ ਦਿਓ; ਦੁਖੀ ਅਤੇ ਬੇਸਹਾਰਾ ਦੇ ਹੱਕ ਨੂੰ ਕਾਇਮ ਰੱਖਣਾ. ਕਮਜ਼ੋਰ ਅਤੇ ਲੋੜਵੰਦ ਨੂੰ ਬਚਾਓ; ਉਨ੍ਹਾਂ ਨੂੰ ਦੁਸ਼ਟਾਂ ਦੇ ਹੱਥੋਂ ਬਚਾਓ।</w:t>
      </w:r>
    </w:p>
    <w:p/>
    <w:p>
      <w:r xmlns:w="http://schemas.openxmlformats.org/wordprocessingml/2006/main">
        <w:t xml:space="preserve">2: ਮੱਤੀ 5:43-45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ਯਹੋਸ਼ੁਆ 10:19 ਅਤੇ ਤੁਸੀਂ ਨਾ ਠਹਿਰੋ, ਸਗੋਂ ਆਪਣੇ ਵੈਰੀਆਂ ਦਾ ਪਿੱਛਾ ਕਰੋ, ਅਤੇ ਉਹਨਾਂ ਦੇ ਪਿਛਲੇ ਪਾਸੇ ਨੂੰ ਮਾਰੋ। ਉਨ੍ਹਾਂ ਨੂੰ ਉਨ੍ਹਾਂ ਦੇ ਸ਼ਹਿਰਾਂ ਵਿੱਚ ਨਾ ਵੜਨ ਦਿਓ ਕਿਉਂਕਿ ਯਹੋਵਾਹ ਤੁਹਾਡੇ ਪਰਮੇਸ਼ੁਰ ਨੇ ਉਨ੍ਹਾਂ ਨੂੰ ਤੁਹਾਡੇ ਹੱਥ ਵਿੱਚ ਕਰ ਦਿੱਤਾ ਹੈ।</w:t>
      </w:r>
    </w:p>
    <w:p/>
    <w:p>
      <w:r xmlns:w="http://schemas.openxmlformats.org/wordprocessingml/2006/main">
        <w:t xml:space="preserve">ਪਰਮੇਸ਼ੁਰ ਨੇ ਇਸਰਾਏਲੀਆਂ ਨੂੰ ਹੁਕਮ ਦਿੱਤਾ ਕਿ ਉਹ ਆਪਣੇ ਦੁਸ਼ਮਣਾਂ ਦਾ ਪਿੱਛਾ ਕਰਨ ਅਤੇ ਉਨ੍ਹਾਂ ਨੂੰ ਉਨ੍ਹਾਂ ਦੇ ਸ਼ਹਿਰਾਂ ਵਿੱਚ ਦਾਖਲ ਨਾ ਹੋਣ ਦੇਣ, ਜਿਵੇਂ ਕਿ ਪਰਮੇਸ਼ੁਰ ਨੇ ਉਨ੍ਹਾਂ ਨੂੰ ਉਨ੍ਹਾਂ ਦੇ ਹੱਥਾਂ ਵਿੱਚ ਸੌਂਪ ਦਿੱਤਾ ਸੀ।</w:t>
      </w:r>
    </w:p>
    <w:p/>
    <w:p>
      <w:r xmlns:w="http://schemas.openxmlformats.org/wordprocessingml/2006/main">
        <w:t xml:space="preserve">1. "ਪਛਾਣ ਦੀ ਸ਼ਕਤੀ"</w:t>
      </w:r>
    </w:p>
    <w:p/>
    <w:p>
      <w:r xmlns:w="http://schemas.openxmlformats.org/wordprocessingml/2006/main">
        <w:t xml:space="preserve">2. "ਜਿੱਤ ਦਾ ਪਰਮੇਸ਼ੁਰ ਦਾ ਵਾਅਦਾ"</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ਅਫ਼ਸੀਆਂ 6:12 - "ਕਿਉਂਕਿ ਸਾਡਾ ਸੰਘਰਸ਼ ਮਾਸ ਅਤੇ ਲਹੂ ਦੇ ਵਿਰੁੱਧ ਨਹੀਂ ਹੈ, ਪਰ ਸ਼ਾਸਕਾਂ, ਅਧਿਕਾਰੀਆਂ ਦੇ ਵਿਰੁੱਧ, ਇਸ ਹਨੇਰੇ ਸੰਸਾਰ ਦੀਆਂ ਸ਼ਕਤੀਆਂ ਦੇ ਵਿਰੁੱਧ ਅਤੇ ਸਵਰਗੀ ਖੇਤਰਾਂ ਵਿੱਚ ਬਦੀ ਦੀਆਂ ਆਤਮਿਕ ਸ਼ਕਤੀਆਂ ਦੇ ਵਿਰੁੱਧ ਹੈ।"</w:t>
      </w:r>
    </w:p>
    <w:p/>
    <w:p>
      <w:r xmlns:w="http://schemas.openxmlformats.org/wordprocessingml/2006/main">
        <w:t xml:space="preserve">ਯਹੋਸ਼ੁਆ 10:20 ਅਤੇ ਐਉਂ ਹੋਇਆ ਕਿ ਜਦ ਯਹੋਸ਼ੁਆ ਅਤੇ ਇਸਰਾਏਲੀਆਂ ਨੇ ਉਨ੍ਹਾਂ ਨੂੰ ਬਹੁਤ ਵੱਡੇ ਵੱਢੇ ਨਾਲ ਵੱਢ ਸੁੱਟਿਆ, ਜਦ ਤੱਕ ਉਹ ਨਾਸ ਹੋ ਗਏ ਤਾਂ ਜੋ ਉਨ੍ਹਾਂ ਵਿੱਚੋਂ ਬਚਿਆ ਉਹ ਵਾੜ ਵਾਲੇ ਸ਼ਹਿਰਾਂ ਵਿੱਚ ਜਾ ਵੜੇ।</w:t>
      </w:r>
    </w:p>
    <w:p/>
    <w:p>
      <w:r xmlns:w="http://schemas.openxmlformats.org/wordprocessingml/2006/main">
        <w:t xml:space="preserve">ਯਹੋਸ਼ੁਆ 10:21 ਅਤੇ ਸਾਰੇ ਲੋਕ ਸ਼ਾਂਤੀ ਨਾਲ ਮੱਕੇਦਾਹ ਵਿੱਚ ਯਹੋਸ਼ੁਆ ਦੇ ਡੇਰੇ ਵਿੱਚ ਪਰਤ ਆਏ, ਕਿਸੇ ਨੇ ਵੀ ਇਸਰਾਏਲੀਆਂ ਵਿੱਚੋਂ ਕਿਸੇ ਦੇ ਵਿਰੁੱਧ ਆਪਣੀ ਜ਼ਬਾਨ ਨਾ ਹਿਲਾਈ।</w:t>
      </w:r>
    </w:p>
    <w:p/>
    <w:p>
      <w:r xmlns:w="http://schemas.openxmlformats.org/wordprocessingml/2006/main">
        <w:t xml:space="preserve">ਯਹੋਸ਼ੁਆ ਨੇ ਇਜ਼ਰਾਈਲ ਨੂੰ ਉਨ੍ਹਾਂ ਦੇ ਦੁਸ਼ਮਣਾਂ ਉੱਤੇ ਜਿੱਤ ਦਿਵਾਉਣ ਲਈ ਅਗਵਾਈ ਕੀਤੀ ਅਤੇ ਸਾਰੇ ਸ਼ਾਂਤੀ ਨਾਲ ਡੇਰੇ ਵਿੱਚ ਵਾਪਸ ਪਰਤ ਗਏ।</w:t>
      </w:r>
    </w:p>
    <w:p/>
    <w:p>
      <w:r xmlns:w="http://schemas.openxmlformats.org/wordprocessingml/2006/main">
        <w:t xml:space="preserve">1. ਪਰਮੇਸ਼ੁਰ ਦੀ ਸੁਰੱਖਿਆ ਸਾਡੀ ਜਿੱਤ ਨੂੰ ਯਕੀਨੀ ਬਣਾ ਸਕਦੀ ਹੈ, ਇੱਥੋਂ ਤੱਕ ਕਿ ਮਜ਼ਬੂਤ ਦੁਸ਼ਮਣਾਂ ਦੇ ਵਿਰੁੱਧ ਵੀ।</w:t>
      </w:r>
    </w:p>
    <w:p/>
    <w:p>
      <w:r xmlns:w="http://schemas.openxmlformats.org/wordprocessingml/2006/main">
        <w:t xml:space="preserve">2. ਅਸੀਂ ਸਾਰੇ ਸੰਘਰਸ਼ ਤੋਂ ਬਾਅਦ ਵੀ ਸ਼ਾਂਤੀ ਨਾਲ ਰਹਿ ਸਕਦੇ ਹਾਂ, ਜੇਕਰ ਅਸੀਂ ਪਰਮਾਤਮਾ ਵਿੱਚ ਭਰੋਸਾ ਰੱਖਦੇ ਹਾਂ।</w:t>
      </w:r>
    </w:p>
    <w:p/>
    <w:p>
      <w:r xmlns:w="http://schemas.openxmlformats.org/wordprocessingml/2006/main">
        <w:t xml:space="preserve">1. ਮੱਤੀ 28:20 - "ਅਤੇ ਵੇਖੋ, ਮੈਂ ਜੁੱਗ ਦੇ ਅੰਤ ਤੱਕ ਹਮੇਸ਼ਾ ਤੁਹਾਡੇ ਨਾਲ ਹਾਂ.</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ਯਹੋਸ਼ੁਆ 10:22 ਤਦ ਯਹੋਸ਼ੁਆ ਨੇ ਆਖਿਆ, ਗੁਫ਼ਾ ਦਾ ਮੂੰਹ ਖੋਲ੍ਹ ਅਤੇ ਉਨ੍ਹਾਂ ਪੰਜਾਂ ਰਾਜਿਆਂ ਨੂੰ ਮੇਰੇ ਕੋਲ ਗੁਫ਼ਾ ਵਿੱਚੋਂ ਬਾਹਰ ਕੱਢ ਲੈ।</w:t>
      </w:r>
    </w:p>
    <w:p/>
    <w:p>
      <w:r xmlns:w="http://schemas.openxmlformats.org/wordprocessingml/2006/main">
        <w:t xml:space="preserve">ਯਹੋਸ਼ੁਆ ਇਸਰਾਏਲੀਆਂ ਨੂੰ ਉਨ੍ਹਾਂ ਦੇ ਦੁਸ਼ਮਣਾਂ ਦੇ ਵਿਰੁੱਧ ਇੱਕ ਨਿਰਣਾਇਕ ਜਿੱਤ ਵਿੱਚ ਅਗਵਾਈ ਕਰਦਾ ਹੈ, ਅਤੇ ਰਾਜਿਆਂ ਨੂੰ ਗੁਫਾ ਵਿੱਚੋਂ ਬਾਹਰ ਲਿਆਉਣ ਦਾ ਹੁਕਮ ਦਿੰਦਾ ਹੈ।</w:t>
      </w:r>
    </w:p>
    <w:p/>
    <w:p>
      <w:r xmlns:w="http://schemas.openxmlformats.org/wordprocessingml/2006/main">
        <w:t xml:space="preserve">1. ਪ੍ਰਮਾਤਮਾ ਸਾਨੂੰ ਸਾਡੇ ਦੁਸ਼ਮਣਾਂ ਨੂੰ ਹਰਾਉਣ ਦੀ ਤਾਕਤ ਅਤੇ ਉਹਨਾਂ ਦਾ ਸਾਹਮਣਾ ਕਰਨ ਦੀ ਹਿੰਮਤ ਦਿੰਦਾ ਹੈ।</w:t>
      </w:r>
    </w:p>
    <w:p/>
    <w:p>
      <w:r xmlns:w="http://schemas.openxmlformats.org/wordprocessingml/2006/main">
        <w:t xml:space="preserve">2. ਜਦੋਂ ਪ੍ਰਮਾਤਮਾ ਸਾਡੇ ਨਾਲ ਹੁੰਦਾ ਹੈ, ਤਾਂ ਕੋਈ ਵੀ ਰੁਕਾਵਟ ਦੂਰ ਕਰਨਾ ਮੁਸ਼ਕਲ ਨਹੀਂ ਹੁੰਦਾ।</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ਯਹੋਸ਼ੁਆ 10:23 ਅਤੇ ਉਨ੍ਹਾਂ ਨੇ ਇਵੇਂ ਹੀ ਕੀਤਾ ਅਤੇ ਉਨ੍ਹਾਂ ਪੰਜਾਂ ਰਾਜਿਆਂ ਨੂੰ, ਯਰੂਸ਼ਲਮ ਦੇ ਰਾਜੇ, ਹਬਰੋਨ ਦੇ ਰਾਜੇ, ਯਰਮੂਥ ਦੇ ਰਾਜਾ, ਲਾਕੀਸ਼ ਦੇ ਰਾਜਾ ਅਤੇ ਅਗਲੋਨ ਦੇ ਰਾਜੇ ਨੂੰ ਗੁਫਾ ਵਿੱਚੋਂ ਬਾਹਰ ਕੱਢ ਕੇ ਉਹ ਦੇ ਕੋਲ ਲਿਆਏ।</w:t>
      </w:r>
    </w:p>
    <w:p/>
    <w:p>
      <w:r xmlns:w="http://schemas.openxmlformats.org/wordprocessingml/2006/main">
        <w:t xml:space="preserve">ਇਸਰਾਏਲੀਆਂ ਨੇ ਪੰਜ ਰਾਜਿਆਂ ਨੂੰ ਉਨ੍ਹਾਂ ਦੀ ਗੁਫ਼ਾ ਵਿੱਚੋਂ ਫੜ ਲਿਆ ਅਤੇ ਉਨ੍ਹਾਂ ਨੂੰ ਯਹੋਸ਼ੁਆ ਕੋਲ ਲੈ ਆਏ।</w:t>
      </w:r>
    </w:p>
    <w:p/>
    <w:p>
      <w:r xmlns:w="http://schemas.openxmlformats.org/wordprocessingml/2006/main">
        <w:t xml:space="preserve">1. ਪਰਮੇਸ਼ੁਰ ਦੀ ਸ਼ਕਤੀ ਅਤੇ ਉਸਦੇ ਲੋਕਾਂ ਪ੍ਰਤੀ ਵਫ਼ਾਦਾਰੀ ਉਹਨਾਂ ਨੂੰ ਵੱਡੀਆਂ ਔਕੜਾਂ ਦੇ ਸਾਮ੍ਹਣੇ ਜਿੱਤਣ ਦੀ ਆਗਿਆ ਦਿੰਦੀ ਹੈ।</w:t>
      </w:r>
    </w:p>
    <w:p/>
    <w:p>
      <w:r xmlns:w="http://schemas.openxmlformats.org/wordprocessingml/2006/main">
        <w:t xml:space="preserve">2. ਜਦੋਂ ਅਸੀਂ ਪਰਮੇਸ਼ੁਰ ਵਿੱਚ ਭਰੋਸਾ ਰੱਖਦੇ ਹਾਂ, ਤਾਂ ਉਹ ਸਾਡੀਆਂ ਲੜਾਈਆਂ ਵਿੱਚ ਸਾਡੀ ਮਦਦ ਕਰੇਗਾ।</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ਯਹੋਸ਼ੁਆ 10:24 ਅਤੇ ਐਉਂ ਹੋਇਆ ਕਿ ਜਦੋਂ ਉਹ ਉਨ੍ਹਾਂ ਰਾਜਿਆਂ ਨੂੰ ਯਹੋਸ਼ੁਆ ਦੇ ਕੋਲ ਬਾਹਰ ਲੈ ਆਏ ਤਾਂ ਯਹੋਸ਼ੁਆ ਨੇ ਇਸਰਾਏਲ ਦੇ ਸਾਰੇ ਮਨੁੱਖਾਂ ਨੂੰ ਬੁਲਾਇਆ ਅਤੇ ਉਨ੍ਹਾਂ ਸੂਰਬੀਰਾਂ ਨੂੰ ਜਿਹੜੇ ਉਹ ਦੇ ਨਾਲ ਸਨ, ਆਖਿਆ, ਨੇੜੇ ਆਓ ਅਤੇ ਆਪਣੇ ਪੈਰ ਰੱਖੋ। ਇਹਨਾਂ ਰਾਜਿਆਂ ਦੀਆਂ ਗਰਦਨਾਂ ਉੱਤੇ। ਅਤੇ ਉਨ੍ਹਾਂ ਨੇ ਨੇੜੇ ਆ ਕੇ ਉਨ੍ਹਾਂ ਦੇ ਗਲਾਂ ਉੱਤੇ ਪੈਰ ਰੱਖੇ।</w:t>
      </w:r>
    </w:p>
    <w:p/>
    <w:p>
      <w:r xmlns:w="http://schemas.openxmlformats.org/wordprocessingml/2006/main">
        <w:t xml:space="preserve">ਯਹੋਸ਼ੁਆ ਨੇ ਪੰਜਾਂ ਰਾਜਿਆਂ ਨੂੰ ਨਿਮਰ ਬਣਾਇਆ ਅਤੇ ਉਨ੍ਹਾਂ ਨੂੰ ਰਾਜਿਆਂ ਦੀਆਂ ਗਰਦਨਾਂ ਉੱਤੇ ਪੈਰ ਰੱਖ ਕੇ ਯੁੱਧ ਕਰਨ ਵਾਲਿਆਂ ਦੇ ਕਪਤਾਨਾਂ ਨੂੰ ਨਿਮਰ ਬਣਾਇਆ।</w:t>
      </w:r>
    </w:p>
    <w:p/>
    <w:p>
      <w:r xmlns:w="http://schemas.openxmlformats.org/wordprocessingml/2006/main">
        <w:t xml:space="preserve">1. ਨਿਮਰਤਾ ਦੀ ਸ਼ਕਤੀ</w:t>
      </w:r>
    </w:p>
    <w:p/>
    <w:p>
      <w:r xmlns:w="http://schemas.openxmlformats.org/wordprocessingml/2006/main">
        <w:t xml:space="preserve">2. ਅਧੀਨਗੀ ਵਿੱਚ ਤਾਕਤ</w:t>
      </w:r>
    </w:p>
    <w:p/>
    <w:p>
      <w:r xmlns:w="http://schemas.openxmlformats.org/wordprocessingml/2006/main">
        <w:t xml:space="preserve">1. ਮੱਤੀ 11:29 - ਮੇਰਾ ਜੂਲਾ ਆਪਣੇ ਉੱਤੇ ਲਓ, ਅਤੇ ਮੇਰੇ ਬਾਰੇ ਸਿੱਖੋ; ਕਿਉਂਕਿ ਮੈਂ ਨਿਮਰ ਅਤੇ ਨਿਮਰ ਦਿਲ ਹਾਂ।</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ਯਹੋਸ਼ੁਆ 10:25 ਅਤੇ ਯਹੋਸ਼ੁਆ ਨੇ ਉਨ੍ਹਾਂ ਨੂੰ ਆਖਿਆ, ਨਾ ਡਰੋ, ਨਾ ਘਬਰਾਓ, ਤਕੜੇ ਅਤੇ ਹੌਂਸਲੇ ਰੱਖੋ ਕਿਉਂ ਜੋ ਯਹੋਵਾਹ ਤੁਹਾਡੇ ਸਾਰੇ ਵੈਰੀਆਂ ਨਾਲ ਜਿਨ੍ਹਾਂ ਦੇ ਵਿਰੁੱਧ ਤੁਸੀਂ ਲੜਦੇ ਹੋ ਇਵੇਂ ਹੀ ਕਰੇਗਾ।</w:t>
      </w:r>
    </w:p>
    <w:p/>
    <w:p>
      <w:r xmlns:w="http://schemas.openxmlformats.org/wordprocessingml/2006/main">
        <w:t xml:space="preserve">ਯਹੋਸ਼ੁਆ ਨੇ ਇਸਰਾਏਲੀਆਂ ਨੂੰ ਆਪਣੇ ਦੁਸ਼ਮਣਾਂ ਦਾ ਸਾਮ੍ਹਣਾ ਕਰਨ ਲਈ ਤਕੜੇ ਅਤੇ ਦਲੇਰ ਬਣਨ ਲਈ ਉਤਸ਼ਾਹਿਤ ਕੀਤਾ।</w:t>
      </w:r>
    </w:p>
    <w:p/>
    <w:p>
      <w:r xmlns:w="http://schemas.openxmlformats.org/wordprocessingml/2006/main">
        <w:t xml:space="preserve">1. ਬਹਾਦਰ ਬਣੋ: ਪ੍ਰਭੂ ਤੁਹਾਡੇ ਲਈ ਲੜੇਗਾ</w:t>
      </w:r>
    </w:p>
    <w:p/>
    <w:p>
      <w:r xmlns:w="http://schemas.openxmlformats.org/wordprocessingml/2006/main">
        <w:t xml:space="preserve">2. ਸਥਿਰ ਰਹੋ: ਪ੍ਰਭੂ ਵਿੱਚ ਤਾਕਤ ਅਤੇ ਹਿੰਮਤ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27:1 - ਯਹੋਵਾਹ ਮੇਰਾ ਚਾਨਣ ਅਤੇ ਮੇਰੀ ਮੁਕਤੀ ਹੈ; ਮੈਂ ਕਿਸ ਤੋਂ ਡਰਾਂ? ਯਹੋਵਾਹ ਮੇਰੇ ਜੀਵਨ ਦਾ ਗੜ੍ਹ ਹੈ। ਮੈਂ ਕਿਸ ਤੋਂ ਡਰਾਂ?</w:t>
      </w:r>
    </w:p>
    <w:p/>
    <w:p>
      <w:r xmlns:w="http://schemas.openxmlformats.org/wordprocessingml/2006/main">
        <w:t xml:space="preserve">ਯਹੋਸ਼ੁਆ 10:26 ਤਦ ਯਹੋਸ਼ੁਆ ਨੇ ਉਨ੍ਹਾਂ ਨੂੰ ਮਾਰ ਕੇ ਵੱਢ ਸੁੱਟਿਆ ਅਤੇ ਉਨ੍ਹਾਂ ਨੂੰ ਪੰਜ ਰੁੱਖਾਂ ਉੱਤੇ ਟੰਗ ਦਿੱਤਾ ਅਤੇ ਉਹ ਸ਼ਾਮ ਤੱਕ ਰੁੱਖਾਂ ਉੱਤੇ ਲਟਕਦੇ ਰਹੇ।</w:t>
      </w:r>
    </w:p>
    <w:p/>
    <w:p>
      <w:r xmlns:w="http://schemas.openxmlformats.org/wordprocessingml/2006/main">
        <w:t xml:space="preserve">ਯਹੋਸ਼ੁਆ ਨੇ ਪੰਜ ਦੁਸ਼ਮਣਾਂ ਨੂੰ ਸ਼ਾਮ ਤੱਕ ਪੰਜ ਦਰਖਤਾਂ ਉੱਤੇ ਲਟਕਾ ਕੇ ਮਾਰ ਦਿੱਤਾ।</w:t>
      </w:r>
    </w:p>
    <w:p/>
    <w:p>
      <w:r xmlns:w="http://schemas.openxmlformats.org/wordprocessingml/2006/main">
        <w:t xml:space="preserve">1. ਪਰਮੇਸ਼ੁਰ ਦਾ ਨਿਆਂ: ਜੋਸ਼ੂਆ ਦੀ ਮਿਸਾਲੀ ਜ਼ਿੰਦਗੀ।</w:t>
      </w:r>
    </w:p>
    <w:p/>
    <w:p>
      <w:r xmlns:w="http://schemas.openxmlformats.org/wordprocessingml/2006/main">
        <w:t xml:space="preserve">2. ਪਰਮੇਸ਼ੁਰ ਦੇ ਹੁਕਮਾਂ ਪ੍ਰਤੀ ਵਫ਼ਾਦਾਰ ਆਗਿਆਕਾਰੀ ਦੀਆਂ ਉਦਾਹਰਣਾਂ।</w:t>
      </w:r>
    </w:p>
    <w:p/>
    <w:p>
      <w:r xmlns:w="http://schemas.openxmlformats.org/wordprocessingml/2006/main">
        <w:t xml:space="preserve">1. ਬਿਵਸਥਾ ਸਾਰ 21:22-23 - ਅਤੇ ਜੇਕਰ ਕਿਸੇ ਮਨੁੱਖ ਨੇ ਮੌਤ ਦੇ ਯੋਗ ਪਾਪ ਕੀਤਾ ਹੈ, ਅਤੇ ਉਸਨੂੰ ਮੌਤ ਦੀ ਸਜ਼ਾ ਦਿੱਤੀ ਜਾਵੇ, ਅਤੇ ਤੁਸੀਂ ਉਸਨੂੰ ਇੱਕ ਰੁੱਖ ਉੱਤੇ ਟੰਗ ਦਿਓ: ਉਸਦੀ ਲਾਸ਼ ਸਾਰੀ ਰਾਤ ਰੁੱਖ ਉੱਤੇ ਨਹੀਂ ਰਹੇਗੀ, ਪਰ ਤੁਹਾਨੂੰ ਕਿਸੇ ਵੀ ਤਰੀਕੇ ਨਾਲ ਉਸ ਦਿਨ ਉਸਨੂੰ ਦਫ਼ਨਾ ਦੇਣਾ ਚਾਹੀਦਾ ਹੈ। (ਕਿਉਂਕਿ ਜਿਸਨੂੰ ਫਾਂਸੀ ਦਿੱਤੀ ਗਈ ਹੈ ਉਹ ਪਰਮੇਸ਼ੁਰ ਦੁਆਰਾ ਸਰਾਪਿਆ ਗਿਆ ਹੈ;) ਤਾਂ ਜੋ ਤੁਹਾਡੀ ਧਰਤੀ ਅਸ਼ੁੱਧ ਨਾ ਹੋਵੇ, ਜੋ ਯਹੋਵਾਹ ਤੁਹਾਡਾ ਪਰਮੇਸ਼ੁਰ ਤੁਹਾਨੂੰ ਵਿਰਾਸਤ ਵਿੱਚ ਦਿੰਦਾ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ਯਹੋਸ਼ੁਆ 10:27 ਅਤੇ ਅਜਿਹਾ ਹੋਇਆ ਕਿ ਸੂਰਜ ਡੁੱਬਣ ਦੇ ਸਮੇਂ ਯਹੋਸ਼ੁਆ ਨੇ ਹੁਕਮ ਦਿੱਤਾ, ਅਤੇ ਉਨ੍ਹਾਂ ਨੇ ਉਨ੍ਹਾਂ ਨੂੰ ਰੁੱਖਾਂ ਤੋਂ ਉਤਾਰ ਕੇ ਉਸ ਗੁਫ਼ਾ ਵਿੱਚ ਸੁੱਟ ਦਿੱਤਾ ਜਿਸ ਵਿੱਚ ਉਹ ਲੁਕੇ ਹੋਏ ਸਨ, ਅਤੇ ਉਸ ਵਿੱਚ ਵੱਡੇ-ਵੱਡੇ ਪੱਥਰ ਰੱਖ ਦਿੱਤੇ। ਗੁਫਾ ਦਾ ਮੂੰਹ, ਜੋ ਅੱਜ ਤੱਕ ਬਣਿਆ ਹੋਇਆ ਹੈ।</w:t>
      </w:r>
    </w:p>
    <w:p/>
    <w:p>
      <w:r xmlns:w="http://schemas.openxmlformats.org/wordprocessingml/2006/main">
        <w:t xml:space="preserve">ਰਾਹ ਜੋਸ਼ੁਆ ਨੇ ਹੁਕਮ ਦਿੱਤਾ ਕਿ ਪੰਜ ਰਾਜੇ ਜੋ ਇੱਕ ਗੁਫਾ ਵਿੱਚ ਲੁਕੇ ਹੋਏ ਸਨ, ਨੂੰ ਦਰਖਤਾਂ ਤੋਂ ਉਤਾਰ ਕੇ ਗੁਫਾ ਵਿੱਚ ਸੁੱਟ ਦਿੱਤਾ ਜਾਵੇ। ਫਿਰ ਗੁਫਾ ਦੇ ਪ੍ਰਵੇਸ਼ ਦੁਆਰ 'ਤੇ ਪੱਥਰ ਰੱਖੇ ਗਏ ਸਨ ਜੋ ਅੱਜ ਤੱਕ ਉਥੇ ਮੌਜੂਦ ਹਨ।</w:t>
      </w:r>
    </w:p>
    <w:p/>
    <w:p>
      <w:r xmlns:w="http://schemas.openxmlformats.org/wordprocessingml/2006/main">
        <w:t xml:space="preserve">1. ਪਰਮੇਸ਼ੁਰ ਦਾ ਨਿਰਣਾ ਤੇਜ਼ ਅਤੇ ਪੱਕਾ ਹੈ।</w:t>
      </w:r>
    </w:p>
    <w:p/>
    <w:p>
      <w:r xmlns:w="http://schemas.openxmlformats.org/wordprocessingml/2006/main">
        <w:t xml:space="preserve">2. ਸਾਨੂੰ ਪਰਮੇਸ਼ੁਰ ਦੇ ਹੁਕਮਾਂ ਦੀ ਪਾਲਣਾ ਕਰਨ ਲਈ ਹਮੇਸ਼ਾ ਤਿਆਰ ਰਹਿਣਾ ਚਾਹੀਦਾ ਹੈ।</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ਰੋਮੀਆਂ 13: 1-4 - ਹਰ ਕੋਈ ਪ੍ਰਬੰਧਕੀ ਅਧਿਕਾਰੀਆਂ ਦੇ ਅਧੀਨ ਹੋਵੇ, ਕਿਉਂਕਿ ਪਰਮੇਸ਼ੁਰ ਦੁਆਰਾ ਸਥਾਪਿਤ ਕੀਤੇ ਗਏ ਅਧਿਕਾਰਾਂ ਤੋਂ ਬਿਨਾਂ ਕੋਈ ਅਧਿਕਾਰ ਨਹੀਂ ਹੈ। ਜੋ ਅਧਿਕਾਰੀ ਮੌਜੂਦ ਹਨ ਉਹ ਪਰਮਾਤਮਾ ਦੁਆਰਾ ਸਥਾਪਿਤ ਕੀਤੇ ਗਏ ਹਨ. ਸਿੱਟੇ ਵਜੋਂ, ਜੋ ਕੋਈ ਵੀ ਅਥਾਰਟੀ ਦੇ ਵਿਰੁੱਧ ਬਗਾਵਤ ਕਰਦਾ ਹੈ ਉਹ ਉਸ ਦੇ ਵਿਰੁੱਧ ਬਗਾਵਤ ਕਰ ਰਿਹਾ ਹੈ ਜੋ ਪਰਮੇਸ਼ੁਰ ਨੇ ਸਥਾਪਿਤ ਕੀਤਾ ਹੈ, ਅਤੇ ਜੋ ਅਜਿਹਾ ਕਰਦੇ ਹਨ ਉਹ ਆਪਣੇ ਆਪ ਨੂੰ ਸਜ਼ਾ ਦੇਣਗੇ। ਕਿਉਂਕਿ ਹਾਕਮਾਂ ਨੂੰ ਸਹੀ ਕਰਨ ਵਾਲਿਆਂ ਲਈ ਕੋਈ ਡਰ ਨਹੀਂ ਹੁੰਦਾ, ਸਗੋਂ ਗ਼ਲਤ ਕੰਮ ਕਰਨ ਵਾਲਿਆਂ ਲਈ। ਕੀ ਤੁਸੀਂ ਅਧਿਕਾਰ ਵਾਲੇ ਦੇ ਡਰ ਤੋਂ ਮੁਕਤ ਹੋਣਾ ਚਾਹੁੰਦੇ ਹੋ? ਫਿਰ ਉਹ ਕਰੋ ਜੋ ਸਹੀ ਹੈ ਅਤੇ ਤੁਹਾਡੀ ਤਾਰੀਫ਼ ਕੀਤੀ ਜਾਵੇਗੀ। ਕਿਉਂਕਿ ਅਧਿਕਾਰ ਵਾਲਾ ਤੁਹਾਡੇ ਭਲੇ ਲਈ ਪਰਮੇਸ਼ੁਰ ਦਾ ਸੇਵਕ ਹੈ। ਪਰ ਜੇ ਤੁਸੀਂ ਗਲਤ ਕਰਦੇ ਹੋ, ਤਾਂ ਡਰੋ, ਕਿਉਂਕਿ ਹਾਕਮ ਬਿਨਾਂ ਕਾਰਨ ਤਲਵਾਰ ਨਹੀਂ ਚੁੱਕਦੇ। ਉਹ ਪਰਮੇਸ਼ੁਰ ਦੇ ਸੇਵਕ ਹਨ, ਗੁਨਾਹਗਾਰ ਨੂੰ ਸਜ਼ਾ ਦੇਣ ਲਈ ਕ੍ਰੋਧ ਦੇ ਏਜੰਟ ਹਨ।</w:t>
      </w:r>
    </w:p>
    <w:p/>
    <w:p>
      <w:r xmlns:w="http://schemas.openxmlformats.org/wordprocessingml/2006/main">
        <w:t xml:space="preserve">ਯਹੋਸ਼ੁਆ 10:28 ਅਤੇ ਉਸ ਦਿਨ ਯਹੋਸ਼ੁਆ ਨੇ ਮੱਕੇਦਾਹ ਨੂੰ ਲੈ ਲਿਆ ਅਤੇ ਉਹ ਨੂੰ ਤਲਵਾਰ ਦੀ ਧਾਰ ਨਾਲ ਵੱਢ ਸੁੱਟਿਆ, ਅਤੇ ਉਸ ਦੇ ਰਾਜੇ ਨੂੰ, ਉਹਨਾਂ ਨੂੰ ਅਤੇ ਸਭ ਪ੍ਰਾਣਾਂ ਨੂੰ ਜੋ ਉਹ ਦੇ ਵਿੱਚ ਸਨ, ਪੂਰੀ ਤਰ੍ਹਾਂ ਤਬਾਹ ਕਰ ਦਿੱਤਾ। ਉਸਨੇ ਕਿਸੇ ਨੂੰ ਵੀ ਨਾ ਰਹਿਣ ਦਿੱਤਾ ਅਤੇ ਉਸਨੇ ਮੱਕੇਦਾਹ ਦੇ ਰਾਜੇ ਨਾਲ ਵੀ ਅਜਿਹਾ ਹੀ ਕੀਤਾ ਜਿਵੇਂ ਉਸਨੇ ਯਰੀਹੋ ਦੇ ਰਾਜੇ ਨਾਲ ਕੀਤਾ ਸੀ।</w:t>
      </w:r>
    </w:p>
    <w:p/>
    <w:p>
      <w:r xmlns:w="http://schemas.openxmlformats.org/wordprocessingml/2006/main">
        <w:t xml:space="preserve">ਯਹੋਸ਼ੁਆ ਨੇ ਮੱਕੇਦਾਹ ਦੇ ਰਾਜੇ ਨੂੰ ਹਰਾਇਆ ਅਤੇ ਸਾਰੇ ਵਾਸੀਆਂ ਨੂੰ ਤਬਾਹ ਕਰ ਦਿੱਤਾ।</w:t>
      </w:r>
    </w:p>
    <w:p/>
    <w:p>
      <w:r xmlns:w="http://schemas.openxmlformats.org/wordprocessingml/2006/main">
        <w:t xml:space="preserve">1. ਬੁਰਾਈ ਨੂੰ ਦੂਰ ਕਰਨ ਲਈ ਪਰਮੇਸ਼ੁਰ ਦੀ ਸ਼ਕਤੀ</w:t>
      </w:r>
    </w:p>
    <w:p/>
    <w:p>
      <w:r xmlns:w="http://schemas.openxmlformats.org/wordprocessingml/2006/main">
        <w:t xml:space="preserve">2. ਪਰਮੇਸ਼ੁਰ ਦੇ ਵਿਰੁੱਧ ਬਗਾਵਤ ਦੇ ਨਤੀਜੇ</w:t>
      </w:r>
    </w:p>
    <w:p/>
    <w:p>
      <w:r xmlns:w="http://schemas.openxmlformats.org/wordprocessingml/2006/main">
        <w:t xml:space="preserve">1. ਯਸਾਯਾਹ 59:19 - ਇਸ ਲਈ ਉਹ ਪੱਛਮ ਤੋਂ ਯਹੋਵਾਹ ਦੇ ਨਾਮ ਤੋਂ, ਅਤੇ ਸੂਰਜ ਦੇ ਚੜ੍ਹਨ ਤੋਂ ਉਸਦੀ ਮਹਿਮਾ ਤੋਂ ਡਰਨਗੇ। ਜਦੋਂ ਦੁਸ਼ਮਣ ਇੱਕ ਹੜ੍ਹ ਵਾਂਗ ਆਵੇਗਾ, ਪ੍ਰਭੂ ਦਾ ਆਤਮਾ ਉਸਦੇ ਵਿਰੁੱਧ ਇੱਕ ਮਿਆਰ ਉੱਚਾ ਕਰੇਗਾ.</w:t>
      </w:r>
    </w:p>
    <w:p/>
    <w:p>
      <w:r xmlns:w="http://schemas.openxmlformats.org/wordprocessingml/2006/main">
        <w:t xml:space="preserve">2. 2 ਇਤਹਾਸ 20:17 - ਤੁਹਾਨੂੰ ਇਸ ਲੜਾਈ ਵਿੱਚ ਲੜਨ ਦੀ ਲੋੜ ਨਹੀਂ ਪਵੇਗੀ। ਹੇ ਯਹੂਦਾਹ ਅਤੇ ਯਰੂਸ਼ਲਮ, ਦ੍ਰਿੜ੍ਹ ਰਹੋ, ਆਪਣੀ ਸਥਿਤੀ ਨੂੰ ਫੜੀ ਰੱਖੋ, ਅਤੇ ਯਹੋਵਾਹ ਦੀ ਮੁਕਤੀ ਨੂੰ ਆਪਣੇ ਲਈ ਵੇਖੋ। ਡਰੋ ਨਾ ਅਤੇ ਨਿਰਾਸ਼ ਨਾ ਹੋਵੋ। ਕੱਲ੍ਹ ਉਨ੍ਹਾਂ ਦਾ ਸਾਹਮਣਾ ਕਰਨ ਲਈ ਬਾਹਰ ਜਾਓ, ਅਤੇ ਪ੍ਰਭੂ ਤੁਹਾਡੇ ਨਾਲ ਹੋਵੇਗਾ।</w:t>
      </w:r>
    </w:p>
    <w:p/>
    <w:p>
      <w:r xmlns:w="http://schemas.openxmlformats.org/wordprocessingml/2006/main">
        <w:t xml:space="preserve">ਯਹੋਸ਼ੁਆ 10:29 ਤਦ ਯਹੋਸ਼ੁਆ ਮੱਕੇਦਾਹ ਤੋਂ ਅਤੇ ਸਾਰੇ ਇਸਰਾਏਲ ਨੂੰ ਨਾਲ ਲੈ ਕੇ ਲਿਬਨਾਹ ਨੂੰ ਗਿਆ ਅਤੇ ਲਿਬਨਾਹ ਦੇ ਵਿਰੁੱਧ ਲੜਿਆ।</w:t>
      </w:r>
    </w:p>
    <w:p/>
    <w:p>
      <w:r xmlns:w="http://schemas.openxmlformats.org/wordprocessingml/2006/main">
        <w:t xml:space="preserve">ਯਹੋਸ਼ੁਆ ਨੇ ਇਜ਼ਰਾਈਲੀਆਂ ਨੂੰ ਲਿਬਨਾਹ ਕਸਬੇ ਦੇ ਵਿਰੁੱਧ ਜਿੱਤ ਲਈ ਅਗਵਾਈ ਕੀਤੀ।</w:t>
      </w:r>
    </w:p>
    <w:p/>
    <w:p>
      <w:r xmlns:w="http://schemas.openxmlformats.org/wordprocessingml/2006/main">
        <w:t xml:space="preserve">1: ਪਰਮੇਸ਼ੁਰ ਲੜਾਈ ਵਿੱਚ ਸਾਡੇ ਨਾਲ ਹੈ, ਅਤੇ ਉਹ ਸਾਨੂੰ ਆਪਣੇ ਦੁਸ਼ਮਣਾਂ ਨੂੰ ਹਰਾਉਣ ਦੀ ਤਾਕਤ ਦੇਵੇਗਾ।</w:t>
      </w:r>
    </w:p>
    <w:p/>
    <w:p>
      <w:r xmlns:w="http://schemas.openxmlformats.org/wordprocessingml/2006/main">
        <w:t xml:space="preserve">2: ਜਦੋਂ ਅਸੀਂ ਚੁਣੌਤੀਆਂ ਦਾ ਸਾਮ੍ਹਣਾ ਕਰਦੇ ਹਾਂ ਤਾਂ ਸਾਨੂੰ ਜਿੱਤ ਪ੍ਰਾਪਤ ਕਰਨ ਲਈ ਯਹੋਵਾਹ ਵਿੱਚ ਭਰੋਸਾ ਰੱਖਣਾ ਚਾਹੀਦਾ ਹੈ।</w:t>
      </w:r>
    </w:p>
    <w:p/>
    <w:p>
      <w:r xmlns:w="http://schemas.openxmlformats.org/wordprocessingml/2006/main">
        <w:t xml:space="preserve">1: ਯਸਾਯਾਹ 41:10, "ਤੂੰ ਨਾ ਡਰ, ਕਿਉਂਕਿ ਮੈਂ ਤੇਰੇ ਨਾਲ ਹਾਂ: ਨਿਰਾਸ਼ ਨਾ ਹੋ, ਕਿਉਂਕਿ ਮੈਂ ਤੇਰਾ ਪਰਮੇਸ਼ੁਰ ਹਾਂ: ਮੈਂ ਤੈਨੂੰ ਤਕੜਾ ਕਰਾਂਗਾ, ਹਾਂ, ਮੈਂ ਤੇਰੀ ਸਹਾਇਤਾ ਕਰਾਂਗਾ; ਹਾਂ, ਮੈਂ ਤੈਨੂੰ ਸੱਜੇ ਹੱਥ ਨਾਲ ਸੰਭਾਲਾਂਗਾ। ਮੇਰੀ ਧਾਰਮਿਕਤਾ ਦਾ।"</w:t>
      </w:r>
    </w:p>
    <w:p/>
    <w:p>
      <w:r xmlns:w="http://schemas.openxmlformats.org/wordprocessingml/2006/main">
        <w:t xml:space="preserve">2: ਫਿਲਪੀਆਂ 4:13, "ਮੈਂ ਮਸੀਹ ਦੁਆਰਾ ਸਭ ਕੁਝ ਕਰ ਸਕਦਾ ਹਾਂ ਜੋ ਮੈਨੂੰ ਮਜ਼ਬੂਤ ਕਰਦਾ ਹੈ।"</w:t>
      </w:r>
    </w:p>
    <w:p/>
    <w:p>
      <w:r xmlns:w="http://schemas.openxmlformats.org/wordprocessingml/2006/main">
        <w:t xml:space="preserve">ਯਹੋਸ਼ੁਆ 10:30 ਅਤੇ ਯਹੋਵਾਹ ਨੇ ਉਹ ਨੂੰ ਅਤੇ ਉਹ ਦੇ ਰਾਜੇ ਨੂੰ ਵੀ ਇਸਰਾਏਲ ਦੇ ਹੱਥ ਵਿੱਚ ਦੇ ਦਿੱਤਾ। ਅਤੇ ਉਸਨੇ ਇਸਨੂੰ ਤਲਵਾਰ ਦੀ ਧਾਰ ਨਾਲ ਮਾਰਿਆ, ਅਤੇ ਉਹਨਾਂ ਸਾਰੇ ਪ੍ਰਾਣੀਆਂ ਨੂੰ ਜੋ ਉਸ ਵਿੱਚ ਸਨ। ਉਸਨੇ ਕਿਸੇ ਨੂੰ ਵੀ ਇਸ ਵਿੱਚ ਨਹੀਂ ਰਹਿਣ ਦਿੱਤਾ। ਪਰ ਉਸ ਨੇ ਯਰੀਹੋ ਦੇ ਰਾਜੇ ਨਾਲ ਉਵੇਂ ਹੀ ਕੀਤਾ ਜਿਵੇਂ ਉਸਨੇ ਯਰੀਹੋ ਦੇ ਰਾਜੇ ਨਾਲ ਕੀਤਾ ਸੀ।</w:t>
      </w:r>
    </w:p>
    <w:p/>
    <w:p>
      <w:r xmlns:w="http://schemas.openxmlformats.org/wordprocessingml/2006/main">
        <w:t xml:space="preserve">ਯਹੋਸ਼ੁਆ ਨੇ ਮੱਕੇਦਾਹ ਸ਼ਹਿਰ ਅਤੇ ਉੱਥੇ ਦੀਆਂ ਸਾਰੀਆਂ ਰੂਹਾਂ ਨੂੰ ਜਿੱਤ ਲਿਆ।</w:t>
      </w:r>
    </w:p>
    <w:p/>
    <w:p>
      <w:r xmlns:w="http://schemas.openxmlformats.org/wordprocessingml/2006/main">
        <w:t xml:space="preserve">1. ਜੇ ਅਸੀਂ ਉਸ ਪ੍ਰਤੀ ਵਫ਼ਾਦਾਰ ਰਹਿੰਦੇ ਹਾਂ ਤਾਂ ਪਰਮੇਸ਼ੁਰ ਸਾਡੇ ਦੁਸ਼ਮਣਾਂ ਨੂੰ ਹਰਾਉਣ ਵਿਚ ਸਾਡੀ ਮਦਦ ਕਰੇਗਾ।</w:t>
      </w:r>
    </w:p>
    <w:p/>
    <w:p>
      <w:r xmlns:w="http://schemas.openxmlformats.org/wordprocessingml/2006/main">
        <w:t xml:space="preserve">2. ਵਿਰੋਧੀਆਂ ਦੇ ਸਭ ਤੋਂ ਮੁਸ਼ਕਲਾਂ ਦਾ ਸਾਹਮਣਾ ਕਰਦੇ ਹੋਏ ਵੀ ਸਾਨੂੰ ਪ੍ਰਭੂ ਵਿੱਚ ਹਿੰਮਤ ਅਤੇ ਭਰੋਸਾ ਰੱਖਣ ਲਈ ਕਿਹਾ ਜਾਂਦਾ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ਜ਼ਬੂਰ 46:1-2 - ਰੱਬ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ਯਹੋਸ਼ੁਆ 10:31 ਅਤੇ ਯਹੋਸ਼ੁਆ ਲਿਬਨਾਹ ਤੋਂ ਅਤੇ ਸਾਰੇ ਇਸਰਾਏਲ ਨੂੰ ਉਹ ਦੇ ਨਾਲ ਲੈ ਕੇ ਲਾਕੀਸ਼ ਨੂੰ ਗਿਆ ਅਤੇ ਉਹ ਦੇ ਵਿਰੁੱਧ ਡੇਰਾ ਲਾਇਆ ਅਤੇ ਉਹ ਦੇ ਵਿਰੁੱਧ ਲੜਿਆ।</w:t>
      </w:r>
    </w:p>
    <w:p/>
    <w:p>
      <w:r xmlns:w="http://schemas.openxmlformats.org/wordprocessingml/2006/main">
        <w:t xml:space="preserve">ਜੋਸ਼ੁਆ ਨੇ ਵਾਅਦਾ ਕੀਤੇ ਹੋਏ ਦੇਸ਼ ਉੱਤੇ ਆਪਣੀਆਂ ਜਿੱਤਾਂ ਵਿੱਚ ਲਿਬਨਾਹ ਅਤੇ ਲਾਕੀਸ਼ ਨੂੰ ਜਿੱਤ ਲਿਆ।</w:t>
      </w:r>
    </w:p>
    <w:p/>
    <w:p>
      <w:r xmlns:w="http://schemas.openxmlformats.org/wordprocessingml/2006/main">
        <w:t xml:space="preserve">1. ਬਹਾਦਰੀ ਨਾਲ ਜਿਉਣਾ: ਜੋਸ਼ੂਆ ਦੀਆਂ ਜਿੱਤਾਂ ਤੋਂ ਸਬਕ</w:t>
      </w:r>
    </w:p>
    <w:p/>
    <w:p>
      <w:r xmlns:w="http://schemas.openxmlformats.org/wordprocessingml/2006/main">
        <w:t xml:space="preserve">2. ਵਿਸ਼ਵਾਸ ਦੀ ਤਾਕਤ: ਵਾਅਦਾ ਕੀਤੇ ਹੋਏ ਦੇਸ਼ ਵਿਚ ਰੁਕਾਵਟਾਂ ਨੂੰ ਪਾਰ ਕਰਨਾ</w:t>
      </w:r>
    </w:p>
    <w:p/>
    <w:p>
      <w:r xmlns:w="http://schemas.openxmlformats.org/wordprocessingml/2006/main">
        <w:t xml:space="preserve">1. ਯਹੋਸ਼ੁਆ 1:6-9</w:t>
      </w:r>
    </w:p>
    <w:p/>
    <w:p>
      <w:r xmlns:w="http://schemas.openxmlformats.org/wordprocessingml/2006/main">
        <w:t xml:space="preserve">2. ਇਬਰਾਨੀਆਂ 11:30-31</w:t>
      </w:r>
    </w:p>
    <w:p/>
    <w:p>
      <w:r xmlns:w="http://schemas.openxmlformats.org/wordprocessingml/2006/main">
        <w:t xml:space="preserve">ਯਹੋਸ਼ੁਆ 10:32 ਅਤੇ ਯਹੋਵਾਹ ਨੇ ਲਾਕੀਸ਼ ਨੂੰ ਇਸਰਾਏਲ ਦੇ ਹੱਥ ਵਿੱਚ ਕਰ ਦਿੱਤਾ, ਜਿਸ ਨੇ ਦੂਜੇ ਦਿਨ ਉਹ ਨੂੰ ਲੈ ਲਿਆ ਅਤੇ ਉਹ ਨੂੰ ਤਲਵਾਰ ਦੀ ਧਾਰ ਨਾਲ ਅਤੇ ਸਭ ਪ੍ਰਾਣਾਂ ਨੂੰ ਜੋ ਉਹ ਦੇ ਵਿੱਚ ਸਨ ਵੱਢ ਸੁੱਟਿਆ, ਜਿਵੇਂ ਉਸ ਨੇ ਲਿਬਨਾਹ ਨਾਲ ਕੀਤਾ ਸੀ। .</w:t>
      </w:r>
    </w:p>
    <w:p/>
    <w:p>
      <w:r xmlns:w="http://schemas.openxmlformats.org/wordprocessingml/2006/main">
        <w:t xml:space="preserve">ਯਹੋਵਾਹ ਨੇ ਲਾਕੀਸ਼ ਨੂੰ ਇਸਰਾਏਲ ਦੇ ਹੱਥਾਂ ਵਿੱਚ ਦੇ ਦਿੱਤਾ ਜਿਸ ਨੇ ਦੂਜੇ ਦਿਨ ਉਹ ਨੂੰ ਲੈ ਲਿਆ ਅਤੇ ਤਲਵਾਰ ਦੀ ਧਾਰ ਨਾਲ ਉਹ ਨੂੰ ਤਬਾਹ ਕਰ ਦਿੱਤਾ ਅਤੇ ਇਸਦੇ ਸਾਰੇ ਵਾਸੀਆਂ ਨੂੰ ਮਾਰ ਦਿੱਤਾ।</w:t>
      </w:r>
    </w:p>
    <w:p/>
    <w:p>
      <w:r xmlns:w="http://schemas.openxmlformats.org/wordprocessingml/2006/main">
        <w:t xml:space="preserve">1. ਆਪਣੇ ਵਾਅਦਿਆਂ ਨੂੰ ਪੂਰਾ ਕਰਨ ਲਈ ਪਰਮੇਸ਼ੁਰ ਦੀ ਵਫ਼ਾਦਾਰੀ</w:t>
      </w:r>
    </w:p>
    <w:p/>
    <w:p>
      <w:r xmlns:w="http://schemas.openxmlformats.org/wordprocessingml/2006/main">
        <w:t xml:space="preserve">2. ਅਣਆਗਿਆਕਾਰੀ ਦੇ ਨਤੀਜੇ</w:t>
      </w:r>
    </w:p>
    <w:p/>
    <w:p>
      <w:r xmlns:w="http://schemas.openxmlformats.org/wordprocessingml/2006/main">
        <w:t xml:space="preserve">1. ਬਿਵਸਥਾ ਸਾਰ 28:15-68 - ਪਰਮੇਸ਼ੁਰ ਦੇ ਹੁਕਮਾਂ ਦੀ ਅਣਆਗਿਆਕਾਰੀ ਦੇ ਨਤੀਜੇ</w:t>
      </w:r>
    </w:p>
    <w:p/>
    <w:p>
      <w:r xmlns:w="http://schemas.openxmlformats.org/wordprocessingml/2006/main">
        <w:t xml:space="preserve">2. ਯਸਾਯਾਹ 54:10 - ਆਪਣੇ ਵਾਅਦਿਆਂ ਨੂੰ ਪੂਰਾ ਕਰਨ ਲਈ ਪਰਮੇਸ਼ੁਰ ਦੀ ਵਫ਼ਾਦਾਰੀ</w:t>
      </w:r>
    </w:p>
    <w:p/>
    <w:p>
      <w:r xmlns:w="http://schemas.openxmlformats.org/wordprocessingml/2006/main">
        <w:t xml:space="preserve">ਯਹੋਸ਼ੁਆ 10:33 ਤਦ ਗਜ਼ਰ ਦਾ ਰਾਜਾ ਹੋਰਾਮ ਲਾਕੀਸ਼ ਦੀ ਸਹਾਇਤਾ ਲਈ ਆਇਆ। ਅਤੇ ਯਹੋਸ਼ੁਆ ਨੇ ਉਸ ਨੂੰ ਅਤੇ ਉਸ ਦੇ ਲੋਕਾਂ ਨੂੰ ਮਾਰਿਆ, ਜਦ ਤੱਕ ਉਸ ਨੇ ਉਸ ਨੂੰ ਬਾਕੀ ਨਾ ਛੱਡਿਆ।</w:t>
      </w:r>
    </w:p>
    <w:p/>
    <w:p>
      <w:r xmlns:w="http://schemas.openxmlformats.org/wordprocessingml/2006/main">
        <w:t xml:space="preserve">ਯਹੋਸ਼ੁਆ ਨੇ ਗਜ਼ਰ ਦੇ ਰਾਜਾ ਹੋਰਾਮ ਅਤੇ ਉਸਦੇ ਸਾਰੇ ਲੋਕਾਂ ਨੂੰ ਹਰਾਇਆ ਅਤੇ ਕਿਸੇ ਨੂੰ ਵੀ ਜਿਉਂਦਾ ਨਹੀਂ ਛੱਡਿਆ।</w:t>
      </w:r>
    </w:p>
    <w:p/>
    <w:p>
      <w:r xmlns:w="http://schemas.openxmlformats.org/wordprocessingml/2006/main">
        <w:t xml:space="preserve">1. ਮੁਸੀਬਤ ਦੇ ਸਾਮ੍ਹਣੇ ਕਦੇ ਹਾਰ ਨਾ ਮੰਨੋ।</w:t>
      </w:r>
    </w:p>
    <w:p/>
    <w:p>
      <w:r xmlns:w="http://schemas.openxmlformats.org/wordprocessingml/2006/main">
        <w:t xml:space="preserve">2. ਜਿੱਤ ਪ੍ਰਮਾਤਮਾ ਵਿੱਚ ਵਿਸ਼ਵਾਸ ਦੁਆਰਾ ਆ ਸਕਦੀ ਹੈ।</w:t>
      </w:r>
    </w:p>
    <w:p/>
    <w:p>
      <w:r xmlns:w="http://schemas.openxmlformats.org/wordprocessingml/2006/main">
        <w:t xml:space="preserve">1. ਰੋਮੀਆਂ 8:37 - ਨਹੀਂ, ਇਨ੍ਹਾਂ ਸਾਰੀਆਂ ਚੀਜ਼ਾਂ ਵਿੱਚ ਅਸੀਂ ਉਸ ਦੁਆਰਾ ਜਿੱਤਣ ਵਾਲੇ ਨਾਲੋਂ ਵੱਧ ਹਾਂ ਜਿਸਨੇ ਸਾਨੂੰ ਪਿਆਰ ਕੀਤਾ।</w:t>
      </w:r>
    </w:p>
    <w:p/>
    <w:p>
      <w:r xmlns:w="http://schemas.openxmlformats.org/wordprocessingml/2006/main">
        <w:t xml:space="preserve">2.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ਯਹੋਸ਼ੁਆ 10:34 ਅਤੇ ਲਾਕੀਸ਼ ਤੋਂ ਯਹੋਸ਼ੁਆ ਅਗਲੋਨ ਨੂੰ ਗਿਆ ਅਤੇ ਸਾਰੇ ਇਸਰਾਏਲ ਨੂੰ ਉਹ ਦੇ ਨਾਲ। ਅਤੇ ਉਨ੍ਹਾਂ ਨੇ ਡੇਰੇ ਲਾਏ ਅਤੇ ਇਸਦੇ ਵਿਰੁੱਧ ਲੜੇ।</w:t>
      </w:r>
    </w:p>
    <w:p/>
    <w:p>
      <w:r xmlns:w="http://schemas.openxmlformats.org/wordprocessingml/2006/main">
        <w:t xml:space="preserve">ਯਹੋਸ਼ੁਆ ਅਤੇ ਇਸਰਾਏਲੀਆਂ ਨੇ ਲਾਕੀਸ਼ ਤੋਂ ਅਗਲੋਨ ਤੱਕ ਕੂਚ ਕੀਤਾ ਅਤੇ ਉਸ ਦੇ ਵਿਰੁੱਧ ਲੜੇ।</w:t>
      </w:r>
    </w:p>
    <w:p/>
    <w:p>
      <w:r xmlns:w="http://schemas.openxmlformats.org/wordprocessingml/2006/main">
        <w:t xml:space="preserve">1. ਪਰਮੇਸ਼ੁਰ ਲੜਾਈ ਦੇ ਚਿਹਰੇ ਵਿੱਚ ਤਾਕਤ ਅਤੇ ਹਿੰਮਤ ਪ੍ਰਦਾਨ ਕਰਦਾ ਹੈ</w:t>
      </w:r>
    </w:p>
    <w:p/>
    <w:p>
      <w:r xmlns:w="http://schemas.openxmlformats.org/wordprocessingml/2006/main">
        <w:t xml:space="preserve">2. ਰੱਬ ਵਿੱਚ ਵਿਸ਼ਵਾਸ ਦੁਆਰਾ ਡਰ ਅਤੇ ਸ਼ੱਕ ਨੂੰ ਦੂਰ ਕਰਨਾ</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ਮਰਕੁਸ 11:24, "ਇਸ ਲਈ ਮੈਂ ਤੁਹਾਨੂੰ ਦੱਸਦਾ ਹਾਂ, ਜੋ ਕੁਝ ਤੁਸੀਂ ਚਾਹੁੰਦੇ ਹੋ, ਜਦੋਂ ਤੁਸੀਂ ਪ੍ਰਾਰਥਨਾ ਕਰਦੇ ਹੋ, ਵਿਸ਼ਵਾਸ ਕਰੋ ਕਿ ਤੁਸੀਂ ਉਨ੍ਹਾਂ ਨੂੰ ਪ੍ਰਾਪਤ ਕਰੋਗੇ, ਅਤੇ ਤੁਹਾਨੂੰ ਉਹ ਪ੍ਰਾਪਤ ਹੋਣਗੇ."</w:t>
      </w:r>
    </w:p>
    <w:p/>
    <w:p>
      <w:r xmlns:w="http://schemas.openxmlformats.org/wordprocessingml/2006/main">
        <w:t xml:space="preserve">ਯਹੋਸ਼ੁਆ 10:35 ਅਤੇ ਉਨ੍ਹਾਂ ਨੇ ਉਸ ਦਿਨ ਉਹ ਨੂੰ ਲੈ ਲਿਆ ਅਤੇ ਉਹ ਨੂੰ ਤਲਵਾਰ ਦੀ ਧਾਰ ਨਾਲ ਵੱਢ ਸੁੱਟਿਆ ਅਤੇ ਸਭਨਾਂ ਪ੍ਰਾਣਾਂ ਨੂੰ ਜੋ ਉਸ ਵਿੱਚ ਸਨ ਉਸੇ ਦਿਨ ਉਸ ਨੇ ਲਾਕੀਸ਼ ਨਾਲ ਜੋ ਕੁਝ ਕੀਤਾ ਸੀ ਉਸੇ ਤਰ੍ਹਾਂ ਉਸ ਨੇ ਪੂਰੀ ਤਰ੍ਹਾਂ ਨਾਸ ਕਰ ਦਿੱਤਾ।</w:t>
      </w:r>
    </w:p>
    <w:p/>
    <w:p>
      <w:r xmlns:w="http://schemas.openxmlformats.org/wordprocessingml/2006/main">
        <w:t xml:space="preserve">ਯਹੋਸ਼ੁਆ ਅਤੇ ਉਸਦੇ ਲੋਕਾਂ ਨੇ ਲਾਕੀਸ਼ ਨੂੰ ਜਿੱਤ ਲਿਆ ਅਤੇ ਇਸਦੇ ਸਾਰੇ ਵਾਸੀਆਂ ਨੂੰ ਤਲਵਾਰ ਨਾਲ ਤਬਾਹ ਕਰ ਦਿੱਤਾ।</w:t>
      </w:r>
    </w:p>
    <w:p/>
    <w:p>
      <w:r xmlns:w="http://schemas.openxmlformats.org/wordprocessingml/2006/main">
        <w:t xml:space="preserve">1. ਵਿਸ਼ਵਾਸ ਦੀ ਸ਼ਕਤੀ: ਵਿਸ਼ਵਾਸ ਕਿਸੇ ਵੀ ਰੁਕਾਵਟ ਨੂੰ ਕਿਵੇਂ ਦੂਰ ਕਰ ਸਕਦਾ ਹੈ</w:t>
      </w:r>
    </w:p>
    <w:p/>
    <w:p>
      <w:r xmlns:w="http://schemas.openxmlformats.org/wordprocessingml/2006/main">
        <w:t xml:space="preserve">2. ਏਕਤਾ ਦੀ ਸ਼ਕਤੀ: ਕਿਵੇਂ ਮਿਲ ਕੇ ਕੰਮ ਕਰਨਾ ਕਿਸੇ ਵੀ ਚੁਣੌਤੀ ਨੂੰ ਜਿੱਤ ਸਕਦਾ ਹੈ</w:t>
      </w:r>
    </w:p>
    <w:p/>
    <w:p>
      <w:r xmlns:w="http://schemas.openxmlformats.org/wordprocessingml/2006/main">
        <w:t xml:space="preserve">1. ਅਫ਼ਸੀਆਂ 6:10-18 - ਪਰਮੇਸ਼ੁਰ ਦੇ ਸਾਰੇ ਸ਼ਸਤ੍ਰ ਬਸਤ੍ਰ ਪਹਿਨੋ</w:t>
      </w:r>
    </w:p>
    <w:p/>
    <w:p>
      <w:r xmlns:w="http://schemas.openxmlformats.org/wordprocessingml/2006/main">
        <w:t xml:space="preserve">2. ਇਬਰਾਨੀਆਂ 11:32-40 - ਪੂਰੇ ਇਤਿਹਾਸ ਵਿੱਚ ਵਿਸ਼ਵਾਸ ਦੀਆਂ ਉਦਾਹਰਣਾਂ</w:t>
      </w:r>
    </w:p>
    <w:p/>
    <w:p>
      <w:r xmlns:w="http://schemas.openxmlformats.org/wordprocessingml/2006/main">
        <w:t xml:space="preserve">ਯਹੋਸ਼ੁਆ 10:36 ਅਤੇ ਯਹੋਸ਼ੁਆ ਅਗਲੋਨ ਤੋਂ ਅਤੇ ਸਾਰੇ ਇਸਰਾਏਲ ਨੂੰ ਉਸਦੇ ਨਾਲ ਹਬਰੋਨ ਨੂੰ ਗਿਆ। ਅਤੇ ਉਹ ਇਸਦੇ ਵਿਰੁੱਧ ਲੜੇ:</w:t>
      </w:r>
    </w:p>
    <w:p/>
    <w:p>
      <w:r xmlns:w="http://schemas.openxmlformats.org/wordprocessingml/2006/main">
        <w:t xml:space="preserve">ਯਹੋਸ਼ੁਆ ਐਗਲੋਨ ਨੂੰ ਹਰਾ ਦਿੰਦਾ ਹੈ ਅਤੇ ਇਜ਼ਰਾਈਲ ਨੂੰ ਇਸਦੇ ਵਿਰੁੱਧ ਲੜਨ ਲਈ ਹੇਬਰੋਨ ਲੈ ਜਾਂਦਾ ਹੈ।</w:t>
      </w:r>
    </w:p>
    <w:p/>
    <w:p>
      <w:r xmlns:w="http://schemas.openxmlformats.org/wordprocessingml/2006/main">
        <w:t xml:space="preserve">1. ਪ੍ਰਮਾਤਮਾ ਵਿੱਚ ਜਿੱਤ: ਪ੍ਰਭੂ ਵਿੱਚ ਭਰੋਸਾ ਰੱਖ ਕੇ ਬਿਪਤਾ ਨੂੰ ਕਿਵੇਂ ਦੂਰ ਕਰਨਾ ਹੈ</w:t>
      </w:r>
    </w:p>
    <w:p/>
    <w:p>
      <w:r xmlns:w="http://schemas.openxmlformats.org/wordprocessingml/2006/main">
        <w:t xml:space="preserve">2. ਅਟੁੱਟ ਵਿਸ਼ਵਾਸ: ਵਿਰੋਧੀ ਧਿਰ ਦੇ ਸਾਹਮਣੇ ਦ੍ਰਿੜ੍ਹ ਰਹਿਣਾ</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10:37 ਅਤੇ ਉਨ੍ਹਾਂ ਨੇ ਉਹ ਨੂੰ ਲੈ ਲਿਆ ਅਤੇ ਉਹ ਨੂੰ ਤਲਵਾਰ ਦੀ ਧਾਰ ਨਾਲ ਮਾਰ ਸੁੱਟਿਆ ਅਤੇ ਉਹ ਦੇ ਰਾਜੇ ਨੂੰ ਅਤੇ ਉਹ ਦੇ ਸਾਰੇ ਸ਼ਹਿਰਾਂ ਨੂੰ ਅਤੇ ਸਭਨਾਂ ਪ੍ਰਾਣਾਂ ਨੂੰ ਜੋ ਉਹ ਦੇ ਵਿੱਚ ਸਨ। ਉਸ ਨੇ ਏਗਲੋਨ ਨਾਲ ਜੋ ਕੁਝ ਕੀਤਾ ਸੀ ਉਸ ਅਨੁਸਾਰ ਕੋਈ ਵੀ ਬਾਕੀ ਨਹੀਂ ਛੱਡਿਆ। ਪਰ ਇਸ ਨੂੰ ਪੂਰੀ ਤਰ੍ਹਾਂ ਤਬਾਹ ਕਰ ਦਿੱਤਾ, ਅਤੇ ਸਾਰੀਆਂ ਰੂਹਾਂ ਜੋ ਉਸ ਵਿੱਚ ਸਨ।</w:t>
      </w:r>
    </w:p>
    <w:p/>
    <w:p>
      <w:r xmlns:w="http://schemas.openxmlformats.org/wordprocessingml/2006/main">
        <w:t xml:space="preserve">ਯਹੋਸ਼ੁਆ ਅਤੇ ਉਸ ਦੀ ਫ਼ੌਜ ਨੇ ਏਗਲੋਨ ਸ਼ਹਿਰ ਅਤੇ ਉਸ ਦੇ ਸਾਰੇ ਵਾਸੀਆਂ ਨੂੰ ਪੂਰੀ ਤਰ੍ਹਾਂ ਤਬਾਹ ਕਰ ਦਿੱਤਾ।</w:t>
      </w:r>
    </w:p>
    <w:p/>
    <w:p>
      <w:r xmlns:w="http://schemas.openxmlformats.org/wordprocessingml/2006/main">
        <w:t xml:space="preserve">1. ਜ਼ਿੰਦਗੀ ਛੋਟੀ ਹੈ ਅਤੇ ਅਸਥਾਈ ਹੈ - ਯਹੋਸ਼ੁਆ 10:37</w:t>
      </w:r>
    </w:p>
    <w:p/>
    <w:p>
      <w:r xmlns:w="http://schemas.openxmlformats.org/wordprocessingml/2006/main">
        <w:t xml:space="preserve">2. ਪਰਮੇਸ਼ੁਰ ਦੇ ਨਿਆਂ ਦੀ ਸ਼ਕਤੀ - ਯਹੋਸ਼ੁਆ 10:37</w:t>
      </w:r>
    </w:p>
    <w:p/>
    <w:p>
      <w:r xmlns:w="http://schemas.openxmlformats.org/wordprocessingml/2006/main">
        <w:t xml:space="preserve">1. ਬਿਵਸਥਾ ਸਾਰ 20: 16-17 - "ਪਰ ਇਨ੍ਹਾਂ ਲੋਕਾਂ ਦੇ ਸ਼ਹਿਰਾਂ ਵਿੱਚੋਂ, ਜੋ ਯਹੋਵਾਹ ਤੁਹਾਡਾ ਪਰਮੇਸ਼ੁਰ ਤੁਹਾਨੂੰ ਵਿਰਾਸਤ ਵਿੱਚ ਦਿੰਦਾ ਹੈ, ਤੁਸੀਂ ਸਾਹ ਲੈਣ ਵਾਲੇ ਕਿਸੇ ਵੀ ਚੀਜ਼ ਨੂੰ ਜਿੰਦਾ ਨਾ ਬਚਾਓ:</w:t>
      </w:r>
    </w:p>
    <w:p/>
    <w:p>
      <w:r xmlns:w="http://schemas.openxmlformats.org/wordprocessingml/2006/main">
        <w:t xml:space="preserve">2. ਜ਼ਬੂਰ 37:13-14 - ਯਹੋਵਾਹ ਉਸ ਉੱਤੇ ਹੱਸੇਗਾ: ਕਿਉਂਕਿ ਉਹ ਦੇਖਦਾ ਹੈ ਕਿ ਉਸਦਾ ਦਿਨ ਆ ਰਿਹਾ ਹੈ। ਦੁਸ਼ਟਾਂ ਨੇ ਤਲਵਾਰ ਕੱਢੀ ਹੈ, ਅਤੇ ਧਣੁਖ ਨੂੰ ਝੁਕਾਇਆ ਹੈ, ਗਰੀਬਾਂ ਅਤੇ ਲੋੜਵੰਦਾਂ ਨੂੰ ਸੁੱਟਣ ਲਈ, ਅਤੇ ਅਜਿਹੇ ਲੋਕਾਂ ਨੂੰ ਮਾਰਨ ਲਈ ਜੋ ਸਿੱਧੀਆਂ ਗੱਲਾਂ ਕਰਨ ਵਾਲੇ ਹਨ.</w:t>
      </w:r>
    </w:p>
    <w:p/>
    <w:p>
      <w:r xmlns:w="http://schemas.openxmlformats.org/wordprocessingml/2006/main">
        <w:t xml:space="preserve">ਯਹੋਸ਼ੁਆ 10:38 ਅਤੇ ਯਹੋਸ਼ੁਆ ਅਤੇ ਸਾਰੇ ਇਸਰਾਏਲ ਆਪਣੇ ਨਾਲ ਦਬੀਰ ਨੂੰ ਮੁੜੇ। ਅਤੇ ਇਸਦੇ ਵਿਰੁੱਧ ਲੜਿਆ:</w:t>
      </w:r>
    </w:p>
    <w:p/>
    <w:p>
      <w:r xmlns:w="http://schemas.openxmlformats.org/wordprocessingml/2006/main">
        <w:t xml:space="preserve">ਯਹੋਸ਼ੁਆ ਨੇ ਦਬੀਰ ਦੇ ਵਿਰੁੱਧ ਇੱਕ ਸਫਲ ਹਮਲੇ ਦੀ ਅਗਵਾਈ ਕੀਤੀ ਅਤੇ ਆਪਣੇ ਸਾਰੇ ਲੋਕਾਂ ਨਾਲ ਇਸਰਾਏਲ ਵਾਪਸ ਪਰਤਿਆ।</w:t>
      </w:r>
    </w:p>
    <w:p/>
    <w:p>
      <w:r xmlns:w="http://schemas.openxmlformats.org/wordprocessingml/2006/main">
        <w:t xml:space="preserve">1. ਪਰਮੇਸ਼ੁਰ ਸਾਨੂੰ ਜਿੱਤ ਦਿੰਦਾ ਹੈ: ਯਹੋਸ਼ੁਆ 10:38 'ਤੇ ਪ੍ਰਤੀਬਿੰਬ</w:t>
      </w:r>
    </w:p>
    <w:p/>
    <w:p>
      <w:r xmlns:w="http://schemas.openxmlformats.org/wordprocessingml/2006/main">
        <w:t xml:space="preserve">2. ਦਲੇਰ ਬਣੋ: ਯਹੋਸ਼ੁਆ 10:38 ਵਿਚ ਵਿਸ਼ਵਾਸ ਨਾਲ ਚੁਣੌਤੀਆਂ ਦਾ ਸਾਹਮਣਾ ਕਰਨਾ</w:t>
      </w:r>
    </w:p>
    <w:p/>
    <w:p>
      <w:r xmlns:w="http://schemas.openxmlformats.org/wordprocessingml/2006/main">
        <w:t xml:space="preserve">1. 2 ਇਤਹਾਸ 20:15 - ਅਤੇ ਉਸਨੇ ਕਿਹਾ, ਹੇ ਸਾਰੇ ਯਹੂਦਾਹ, ਅਤੇ ਯਰੂਸ਼ਲਮ ਦੇ ਵਾਸੀਓ, ਅਤੇ ਹੇ ਰਾਜਾ ਯਹੋਸ਼ਾਫ਼ਾਟ, ਸੁਣੋ, ਯਹੋਵਾਹ ਤੁਹਾਨੂੰ ਇਸ ਤਰ੍ਹਾਂ ਆਖਦਾ ਹੈ, ਇਸ ਵੱਡੀ ਭੀੜ ਦੇ ਕਾਰਨ ਨਾ ਡਰੋ ਅਤੇ ਨਾ ਘਬਰਾਓ; ਕਿਉਂਕਿ ਲੜਾਈ ਤੁਹਾਡੀ ਨਹੀਂ, ਪਰ ਪਰਮੇਸ਼ੁਰ ਦੀ ਹੈ।</w:t>
      </w:r>
    </w:p>
    <w:p/>
    <w:p>
      <w:r xmlns:w="http://schemas.openxmlformats.org/wordprocessingml/2006/main">
        <w:t xml:space="preserve">2. ਅਫ਼ਸੀਆਂ 6:10-18 -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ਯਹੋਸ਼ੁਆ 10:39 ਅਤੇ ਉਸ ਨੇ ਉਹ ਨੂੰ ਅਤੇ ਉਸ ਦੇ ਰਾਜੇ ਨੂੰ ਅਤੇ ਉਸ ਦੇ ਸਾਰੇ ਸ਼ਹਿਰਾਂ ਨੂੰ ਲੈ ਲਿਆ। ਅਤੇ ਉਨ੍ਹਾਂ ਨੇ ਉਨ੍ਹਾਂ ਨੂੰ ਤਲਵਾਰ ਦੀ ਧਾਰ ਨਾਲ ਮਾਰਿਆ, ਅਤੇ ਉਨ੍ਹਾਂ ਸਾਰੀਆਂ ਰੂਹਾਂ ਨੂੰ ਪੂਰੀ ਤਰ੍ਹਾਂ ਤਬਾਹ ਕਰ ਦਿੱਤਾ ਜੋ ਉੱਥੇ ਸਨ। ਉਸਨੇ ਕਿਸੇ ਨੂੰ ਵੀ ਬਾਕੀ ਨਾ ਛੱਡਿਆ। ਜਿਵੇਂ ਉਸਨੇ ਹੇਬਰੋਨ ਨਾਲ ਕੀਤਾ ਸੀ, ਉਸੇ ਤਰ੍ਹਾਂ ਉਸਨੇ ਦਬੀਰ ਅਤੇ ਉਸਦੇ ਰਾਜੇ ਨਾਲ ਕੀਤਾ ਸੀ। ਜਿਵੇਂ ਉਸਨੇ ਲਿਬਨਾਹ ਅਤੇ ਉਸਦੇ ਰਾਜੇ ਨਾਲ ਕੀਤਾ ਸੀ।</w:t>
      </w:r>
    </w:p>
    <w:p/>
    <w:p>
      <w:r xmlns:w="http://schemas.openxmlformats.org/wordprocessingml/2006/main">
        <w:t xml:space="preserve">ਯਹੋਸ਼ੁਆ ਅਤੇ ਇਸਰਾਏਲੀਆਂ ਨੇ ਦਬੀਰ, ਹੇਬਰੋਨ ਅਤੇ ਲਿਬਨਾਹ ਦੇ ਸਾਰੇ ਵਾਸੀਆਂ ਨੂੰ ਤਲਵਾਰ ਦੀ ਧਾਰ ਨਾਲ ਤਬਾਹ ਕਰ ਦਿੱਤਾ।</w:t>
      </w:r>
    </w:p>
    <w:p/>
    <w:p>
      <w:r xmlns:w="http://schemas.openxmlformats.org/wordprocessingml/2006/main">
        <w:t xml:space="preserve">1. ਪਰਮੇਸ਼ੁਰ ਦਾ ਨਿਆਂ: ਪਾਪ ਦੇ ਬਾਈਬਲੀ ਨਤੀਜਿਆਂ ਨੂੰ ਸਮਝਣਾ</w:t>
      </w:r>
    </w:p>
    <w:p/>
    <w:p>
      <w:r xmlns:w="http://schemas.openxmlformats.org/wordprocessingml/2006/main">
        <w:t xml:space="preserve">2. ਰੱਬ ਦੀ ਦਇਆ: ਉਸ ਕਿਰਪਾ ਦੀ ਕਦਰ ਕਰਨਾ ਜੋ ਉਹ ਸਾਨੂੰ ਪ੍ਰਦਾਨ ਕਰਦਾ ਹੈ</w:t>
      </w:r>
    </w:p>
    <w:p/>
    <w:p>
      <w:r xmlns:w="http://schemas.openxmlformats.org/wordprocessingml/2006/main">
        <w:t xml:space="preserve">1. ਕੂਚ 20: 5-6 ਤੁਸੀਂ ਉਨ੍ਹਾਂ ਦੇ ਅੱਗੇ ਮੱਥਾ ਨਹੀਂ ਟੇਕਣਾ ਅਤੇ ਨਾ ਹੀ ਉਨ੍ਹਾਂ ਦੀ ਸੇਵਾ ਕਰਨੀ, ਕਿਉਂਕਿ ਮੈਂ ਯਹੋਵਾਹ ਤੁਹਾਡਾ ਪਰਮੇਸ਼ੁਰ ਇੱਕ ਈਰਖਾਲੂ ਪਰਮੇਸ਼ੁਰ ਹਾਂ, ਜੋ ਨਫ਼ਰਤ ਕਰਨ ਵਾਲਿਆਂ ਦੀ ਤੀਜੀ ਅਤੇ ਚੌਥੀ ਪੀੜ੍ਹੀ ਨੂੰ ਬੱਚਿਆਂ ਉੱਤੇ ਪਿਉ-ਦਾਦਿਆਂ ਦੀ ਬਦੀ ਦੀ ਸਜ਼ਾ ਦਿੰਦਾ ਹੈ। ਮੈਨੂੰ, ਪਰ ਉਨ੍ਹਾਂ ਹਜ਼ਾਰਾਂ ਲੋਕਾਂ ਨੂੰ ਅਡੋਲ ਪਿਆਰ ਦਿਖਾਉਂਦਾ ਹੈ ਜੋ ਮੈਨੂੰ ਪਿਆਰ ਕਰਦੇ ਹਨ ਅਤੇ ਮੇਰੇ ਹੁਕਮਾਂ ਦੀ ਪਾਲਨਾ ਕਰਦੇ ਹਨ।</w:t>
      </w:r>
    </w:p>
    <w:p/>
    <w:p>
      <w:r xmlns:w="http://schemas.openxmlformats.org/wordprocessingml/2006/main">
        <w:t xml:space="preserve">2. ਯਿਰਮਿਯਾਹ 32:18-19 ਤੁਸੀਂ ਹਜ਼ਾਰਾਂ ਲੋਕਾਂ ਨੂੰ ਅਡੋਲ ਪਿਆਰ ਦਿਖਾਉਂਦੇ ਹੋ, ਪਰ ਤੁਸੀਂ ਪਿਤਾਵਾਂ ਦੇ ਦੋਸ਼ ਉਨ੍ਹਾਂ ਦੇ ਬਾਅਦ ਉਨ੍ਹਾਂ ਦੇ ਬੱਚਿਆਂ ਨੂੰ ਦਿੰਦੇ ਹੋ, ਹੇ ਮਹਾਨ ਅਤੇ ਸ਼ਕਤੀਸ਼ਾਲੀ ਪਰਮੇਸ਼ੁਰ, ਜਿਸ ਦਾ ਨਾਮ ਸੈਨਾਂ ਦਾ ਪ੍ਰਭੂ ਹੈ, ਸਲਾਹ ਵਿੱਚ ਮਹਾਨ ਅਤੇ ਕੰਮ ਵਿੱਚ ਸ਼ਕਤੀਸ਼ਾਲੀ ਹੈ, ਜਿਸ ਦੀਆਂ ਅੱਖਾਂ ਮਨੁੱਖ ਦੇ ਬੱਚਿਆਂ ਦੇ ਸਾਰੇ ਰਾਹਾਂ ਲਈ ਖੁੱਲ੍ਹੀਆਂ ਹਨ, ਉਹ ਹਰ ਇੱਕ ਨੂੰ ਉਸਦੇ ਚਾਲ-ਚਲਣ ਅਤੇ ਉਸਦੇ ਕੰਮਾਂ ਦੇ ਫਲ ਦੇ ਅਨੁਸਾਰ ਫਲ ਦਿੰਦਾ ਹੈ।</w:t>
      </w:r>
    </w:p>
    <w:p/>
    <w:p>
      <w:r xmlns:w="http://schemas.openxmlformats.org/wordprocessingml/2006/main">
        <w:t xml:space="preserve">ਯਹੋਸ਼ੁਆ 10:40 ਸੋ ਯਹੋਸ਼ੁਆ ਨੇ ਪਹਾੜੀਆਂ ਦੇ ਸਾਰੇ ਦੇਸ, ਦੱਖਣ, ਘਾਟੀ, ਚਸ਼ਮੇ ਅਤੇ ਉਹਨਾਂ ਦੇ ਸਾਰੇ ਰਾਜਿਆਂ ਨੂੰ ਮਾਰਿਆ, ਉਸ ਨੇ ਇੱਕ ਨੂੰ ਵੀ ਨਾ ਛੱਡਿਆ, ਪਰ ਯਹੋਵਾਹ ਪਰਮੇਸ਼ੁਰ ਵਾਂਗ, ਉਸ ਨੇ ਸਾਰੇ ਸਾਹਾਂ ਨੂੰ ਤਬਾਹ ਕਰ ਦਿੱਤਾ। ਇਸਰਾਏਲ ਦੇ ਹੁਕਮ ਦਿੱਤਾ.</w:t>
      </w:r>
    </w:p>
    <w:p/>
    <w:p>
      <w:r xmlns:w="http://schemas.openxmlformats.org/wordprocessingml/2006/main">
        <w:t xml:space="preserve">ਯਹੋਸ਼ੁਆ ਨੇ ਪਰਮੇਸ਼ੁਰ ਦੇ ਹੁਕਮ ਦੀ ਪਾਲਣਾ ਕੀਤੀ ਅਤੇ ਪਹਾੜੀਆਂ, ਦੱਖਣ, ਘਾਟੀ ਅਤੇ ਧਰਤੀ ਦੇ ਚਸ਼ਮੇ ਵਿਚਲੇ ਸਾਰੇ ਜੀਵਾਂ ਨੂੰ ਤਬਾਹ ਕਰ ਦਿੱਤਾ।</w:t>
      </w:r>
    </w:p>
    <w:p/>
    <w:p>
      <w:r xmlns:w="http://schemas.openxmlformats.org/wordprocessingml/2006/main">
        <w:t xml:space="preserve">1. ਹਰ ਹਾਲਤ ਵਿੱਚ ਰੱਬ ਦੇ ਹੁਕਮਾਂ ਦੀ ਪਾਲਣਾ ਕਰਨਾ</w:t>
      </w:r>
    </w:p>
    <w:p/>
    <w:p>
      <w:r xmlns:w="http://schemas.openxmlformats.org/wordprocessingml/2006/main">
        <w:t xml:space="preserve">2. ਅਣਆਗਿਆਕਾਰੀ ਦੇ ਨਤੀਜੇ</w:t>
      </w:r>
    </w:p>
    <w:p/>
    <w:p>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ਯਹੋਸ਼ੁਆ 10:41 ਅਤੇ ਯਹੋਸ਼ੁਆ ਨੇ ਉਨ੍ਹਾਂ ਨੂੰ ਕਾਦੇਸ਼ਬਰਨੇਆ ਤੋਂ ਲੈ ਕੇ ਗਾਜ਼ਾ ਤੀਕ ਅਤੇ ਗੋਸ਼ਨ ਦੇ ਸਾਰੇ ਦੇਸ ਤੀਕ ਗਿਬਓਨ ਤੱਕ ਮਾਰਿਆ।</w:t>
      </w:r>
    </w:p>
    <w:p/>
    <w:p>
      <w:r xmlns:w="http://schemas.openxmlformats.org/wordprocessingml/2006/main">
        <w:t xml:space="preserve">ਯਹੋਸ਼ੁਆ ਨੇ ਕਾਦੇਸ਼ਬਰਨੇਆ ਤੋਂ ਲੈ ਕੇ ਗਾਜ਼ਾ ਤੱਕ ਅਤੇ ਗਿਬਓਨ ਤੱਕ ਸਾਰੇ ਗੋਸ਼ਨ ਨੂੰ ਜਿੱਤ ਲਿਆ।</w:t>
      </w:r>
    </w:p>
    <w:p/>
    <w:p>
      <w:r xmlns:w="http://schemas.openxmlformats.org/wordprocessingml/2006/main">
        <w:t xml:space="preserve">1. ਵਾਅਦਿਆਂ ਨੂੰ ਪੂਰਾ ਕਰਨ ਅਤੇ ਜਿੱਤ ਪ੍ਰਦਾਨ ਕਰਨ ਵਿੱਚ ਪ੍ਰਭੂ ਦੀ ਵਫ਼ਾਦਾਰੀ।</w:t>
      </w:r>
    </w:p>
    <w:p/>
    <w:p>
      <w:r xmlns:w="http://schemas.openxmlformats.org/wordprocessingml/2006/main">
        <w:t xml:space="preserve">2. ਪ੍ਰਭੂ ਵਿੱਚ ਭਰੋਸਾ ਰੱਖਣ ਅਤੇ ਆਪਣੀ ਸਮਝ ਉੱਤੇ ਝੁਕਾਅ ਨਾ ਰੱਖਣ ਦੀ ਮਹੱਤਤਾ।</w:t>
      </w:r>
    </w:p>
    <w:p/>
    <w:p>
      <w:r xmlns:w="http://schemas.openxmlformats.org/wordprocessingml/2006/main">
        <w:t xml:space="preserve">1. ਬਿਵਸਥਾ ਸਾਰ 1:21 - "ਵੇਖੋ, ਯਹੋਵਾਹ ਤੁਹਾਡੇ ਪਰਮੇਸ਼ੁਰ ਨੇ ਤੁਹਾਡੇ ਅੱਗੇ ਧਰਤੀ ਰੱਖੀ ਹੈ: ਉੱਪਰ ਜਾਓ ਅਤੇ ਇਸ ਉੱਤੇ ਕਬਜ਼ਾ ਕਰੋ, ਜਿਵੇਂ ਕਿ ਤੁਹਾਡੇ ਪੁਰਖਿਆਂ ਦੇ ਪ੍ਰਭੂ ਪਰਮੇਸ਼ੁਰ ਨੇ ਤੁਹਾਨੂੰ ਕਿਹਾ ਹੈ; ਨਾ ਡਰੋ, ਨਾ ਨਿਰਾਸ਼ ਹੋਵੋ।"</w:t>
      </w:r>
    </w:p>
    <w:p/>
    <w:p>
      <w:r xmlns:w="http://schemas.openxmlformats.org/wordprocessingml/2006/main">
        <w:t xml:space="preserve">2. ਯਹੋਸ਼ੁਆ 1:9 - "ਕੀ ਮੈਂ ਤੈਨੂੰ ਹੁਕਮ ਨਹੀਂ ਦਿੱਤਾ ਹੈ? ਤਕੜੇ ਹੋ ਅਤੇ ਚੰਗੀ ਹਿੰਮਤ ਰੱਖ, ਨਾ ਡਰ, ਨਾ ਹੀ ਘਬਰਾਹ, ਕਿਉਂਕਿ ਪ੍ਰਭੂ ਤੇਰਾ ਪਰਮੇਸ਼ੁਰ ਤੇਰੇ ਨਾਲ ਹੈ ਜਿੱਥੇ ਵੀ ਤੂੰ ਜਾਂਦਾ ਹੈਂ।"</w:t>
      </w:r>
    </w:p>
    <w:p/>
    <w:p>
      <w:r xmlns:w="http://schemas.openxmlformats.org/wordprocessingml/2006/main">
        <w:t xml:space="preserve">ਯਹੋਸ਼ੁਆ 10:42 ਅਤੇ ਇਹ ਸਾਰੇ ਰਾਜੇ ਅਤੇ ਉਨ੍ਹਾਂ ਦੀ ਧਰਤੀ ਯਹੋਸ਼ੁਆ ਨੇ ਇੱਕੋ ਸਮੇਂ ਲੈ ਲਈ, ਕਿਉਂ ਜੋ ਇਸਰਾਏਲ ਦਾ ਯਹੋਵਾਹ ਪਰਮੇਸ਼ੁਰ ਇਸਰਾਏਲ ਲਈ ਲੜਿਆ ਸੀ।</w:t>
      </w:r>
    </w:p>
    <w:p/>
    <w:p>
      <w:r xmlns:w="http://schemas.openxmlformats.org/wordprocessingml/2006/main">
        <w:t xml:space="preserve">ਯਹੋਸ਼ੁਆ ਨੇ ਇਸਰਾਏਲ ਦੇ ਯਹੋਵਾਹ ਪਰਮੇਸ਼ੁਰ ਦੀ ਮਦਦ ਨਾਲ ਸਾਰੇ ਰਾਜਿਆਂ ਅਤੇ ਉਨ੍ਹਾਂ ਦੇ ਦੇਸ਼ਾਂ ਨੂੰ ਸਫਲਤਾਪੂਰਵਕ ਜਿੱਤ ਲਿਆ।</w:t>
      </w:r>
    </w:p>
    <w:p/>
    <w:p>
      <w:r xmlns:w="http://schemas.openxmlformats.org/wordprocessingml/2006/main">
        <w:t xml:space="preserve">1. ਪ੍ਰਭੂ ਹਮੇਸ਼ਾ ਸਾਡੇ ਲਈ ਲੜੇਗਾ ਅਤੇ ਰੁਕਾਵਟਾਂ ਨੂੰ ਦੂਰ ਕਰਨ ਵਿੱਚ ਸਾਡੀ ਮਦਦ ਕਰੇਗਾ।</w:t>
      </w:r>
    </w:p>
    <w:p/>
    <w:p>
      <w:r xmlns:w="http://schemas.openxmlformats.org/wordprocessingml/2006/main">
        <w:t xml:space="preserve">2. ਅਸੀਂ ਪ੍ਰਭੂ ਦੀ ਮਦਦ ਨਾਲ ਮਹਾਨ ਚੀਜ਼ਾਂ ਪ੍ਰਾਪਤ ਕਰ ਸਕਦੇ ਹਾਂ।</w:t>
      </w:r>
    </w:p>
    <w:p/>
    <w:p>
      <w:r xmlns:w="http://schemas.openxmlformats.org/wordprocessingml/2006/main">
        <w:t xml:space="preserve">1.ਬਿਵਸਥਾ ਸਾਰ 20:4 - ਕਿਉਂਕਿ ਯਹੋਵਾਹ ਤੁਹਾਡਾ ਪਰਮੇਸ਼ੁਰ ਉਹ ਹੈ ਜੋ ਤੁਹਾਡੇ ਨਾਲ ਤੁਹਾਡੇ ਦੁਸ਼ਮਣਾਂ ਨਾਲ ਲੜਨ ਲਈ, ਤੁਹਾਨੂੰ ਜਿੱਤ ਦਿਵਾਉਣ ਲਈ ਤੁਹਾਡੇ ਨਾਲ ਜਾਂਦਾ ਹੈ।</w:t>
      </w:r>
    </w:p>
    <w:p/>
    <w:p>
      <w:r xmlns:w="http://schemas.openxmlformats.org/wordprocessingml/2006/main">
        <w:t xml:space="preserve">2. ਜ਼ਬੂਰ 20:7 - ਕੁਝ ਰਥਾਂ ਤੇ ਅਤੇ ਕੁਝ ਘੋੜਿਆਂ ਤੇ ਭਰੋਸਾ ਕਰਦੇ ਹਨ, ਪਰ ਅਸੀਂ ਯਹੋਵਾਹ ਆਪਣੇ ਪਰਮੇਸ਼ੁਰ ਦੇ ਨਾਮ ਤੇ ਭਰੋਸਾ ਕਰਦੇ ਹਾਂ।</w:t>
      </w:r>
    </w:p>
    <w:p/>
    <w:p>
      <w:r xmlns:w="http://schemas.openxmlformats.org/wordprocessingml/2006/main">
        <w:t xml:space="preserve">ਯਹੋਸ਼ੁਆ 10:43 ਅਤੇ ਯਹੋਸ਼ੁਆ ਅਤੇ ਸਾਰੇ ਇਸਰਾਏਲ ਉਸ ਦੇ ਨਾਲ ਗਿਲਗਾਲ ਦੇ ਡੇਰੇ ਨੂੰ ਮੁੜੇ।</w:t>
      </w:r>
    </w:p>
    <w:p/>
    <w:p>
      <w:r xmlns:w="http://schemas.openxmlformats.org/wordprocessingml/2006/main">
        <w:t xml:space="preserve">ਯਹੋਸ਼ੁਆ ਅਤੇ ਇਸਰਾਏਲ ਦੇ ਸਾਰੇ ਲੋਕ ਗਿਲਗਾਲ ਦੇ ਡੇਰੇ ਨੂੰ ਵਾਪਸ ਆ ਗਏ।</w:t>
      </w:r>
    </w:p>
    <w:p/>
    <w:p>
      <w:r xmlns:w="http://schemas.openxmlformats.org/wordprocessingml/2006/main">
        <w:t xml:space="preserve">1. ਯਹੋਸ਼ੁਆ ਅਤੇ ਇਸਰਾਏਲੀਆਂ ਦੀ ਨਿਹਚਾ ਅਤੇ ਆਗਿਆਕਾਰੀ: ਅਸੀਂ ਉਨ੍ਹਾਂ ਤੋਂ ਕਿਵੇਂ ਸਿੱਖ ਸਕਦੇ ਹਾਂ।</w:t>
      </w:r>
    </w:p>
    <w:p/>
    <w:p>
      <w:r xmlns:w="http://schemas.openxmlformats.org/wordprocessingml/2006/main">
        <w:t xml:space="preserve">2. ਪਰਮੇਸ਼ੁਰ ਦੀ ਵਫ਼ਾਦਾਰੀ: ਅਸੀਂ ਮੁਸ਼ਕਲ ਦੇ ਸਮੇਂ ਉਸ ਉੱਤੇ ਕਿਵੇਂ ਭਰੋਸਾ ਕਰ ਸਕਦੇ ਹਾਂ।</w:t>
      </w:r>
    </w:p>
    <w:p/>
    <w:p>
      <w:r xmlns:w="http://schemas.openxmlformats.org/wordprocessingml/2006/main">
        <w:t xml:space="preserve">1. ਮੱਤੀ 19:26 - ਪਰ ਯਿਸੂ ਨੇ ਉਨ੍ਹਾਂ ਵੱਲ ਦੇਖਿਆ ਅਤੇ ਕਿਹਾ, ਮਨੁੱਖ ਲਈ ਇਹ ਅਸੰਭਵ ਹੈ, ਪਰ ਪਰਮੇਸ਼ੁਰ ਨਾਲ ਸਭ ਕੁਝ ਸੰਭਵ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ਯਹੋਸ਼ੁਆ 11 ਦਾ ਸਾਰ ਤਿੰਨ ਪੈਰਿਆਂ ਵਿੱਚ ਹੇਠਾਂ ਦਿੱਤਾ ਜਾ ਸਕਦਾ ਹੈ, ਸੰਕੇਤਕ ਆਇਤਾਂ ਦੇ ਨਾਲ:</w:t>
      </w:r>
    </w:p>
    <w:p/>
    <w:p>
      <w:r xmlns:w="http://schemas.openxmlformats.org/wordprocessingml/2006/main">
        <w:t xml:space="preserve">ਪੈਰਾ 1: ਯਹੋਸ਼ੁਆ 11: 1-9 ਇਸਰਾਏਲ ਦੇ ਵਿਰੁੱਧ ਕਨਾਨੀ ਰਾਜਿਆਂ ਦੇ ਗਠਜੋੜ ਦਾ ਵਰਣਨ ਕਰਦਾ ਹੈ। ਹਾਜ਼ੋਰ ਦੇ ਰਾਜੇ ਜਾਬੀਨ ਨੇ ਜੋਸ਼ੂਆ ਅਤੇ ਇਜ਼ਰਾਈਲੀਆਂ ਨਾਲ ਲੜਨ ਲਈ ਦੂਜੇ ਉੱਤਰੀ ਰਾਜਿਆਂ ਨਾਲ ਗੱਠਜੋੜ ਬਣਾਇਆ। ਉਹ ਇੱਕ ਵਿਸ਼ਾਲ ਸੈਨਾ ਇਕੱਠੀ ਕਰਦੇ ਹਨ, ਜਿਸ ਨੂੰ ਸਮੁੰਦਰ ਦੇ ਕੰਢੇ ਦੀ ਰੇਤ ਦੇ ਬਰਾਬਰ ਦੱਸਿਆ ਗਿਆ ਹੈ। ਹਾਲਾਂਕਿ, ਪਰਮੇਸ਼ੁਰ ਨੇ ਜੋਸ਼ੂਆ ਨੂੰ ਜਿੱਤ ਦਾ ਭਰੋਸਾ ਦਿਵਾਇਆ ਅਤੇ ਉਸ ਨੂੰ ਉਨ੍ਹਾਂ ਤੋਂ ਡਰਨ ਦੀ ਹਿਦਾਇਤ ਦਿੱਤੀ। ਇਜ਼ਰਾਈਲੀ ਫ਼ੌਜਾਂ ਨੇ ਮੇਰੋਮ ਦੇ ਪਾਣੀਆਂ 'ਤੇ ਆਪਣੇ ਦੁਸ਼ਮਣਾਂ 'ਤੇ ਅਚਾਨਕ ਹਮਲਾ ਕੀਤਾ ਅਤੇ ਉਨ੍ਹਾਂ ਨੂੰ ਪੂਰੀ ਤਰ੍ਹਾਂ ਹਰਾ ਦਿੱਤਾ।</w:t>
      </w:r>
    </w:p>
    <w:p/>
    <w:p>
      <w:r xmlns:w="http://schemas.openxmlformats.org/wordprocessingml/2006/main">
        <w:t xml:space="preserve">ਪੈਰਾ 2: ਜੋਸ਼ੁਆ 11:10-15 ਵਿਚ ਜਾਰੀ ਰੱਖਦੇ ਹੋਏ, ਇਹ ਦਰਜ ਕੀਤਾ ਗਿਆ ਹੈ ਕਿ ਇਨ੍ਹਾਂ ਉੱਤਰੀ ਰਾਜਾਂ ਨੂੰ ਹਰਾਉਣ ਤੋਂ ਬਾਅਦ, ਯਹੋਸ਼ੁਆ ਨੇ ਜਾਬੀਨ ਦੇ ਗੜ੍ਹ ਹਾਸੋਰ ਉੱਤੇ ਕਬਜ਼ਾ ਕਰ ਲਿਆ ਅਤੇ ਇਸਨੂੰ ਸਾੜ ਦਿੱਤਾ। ਉਹ ਇਸ ਖੇਤਰ ਦੇ ਹੋਰ ਸ਼ਹਿਰਾਂ ਨੂੰ ਵੀ ਜਿੱਤਦਾ ਅਤੇ ਤਬਾਹ ਕਰ ਦਿੰਦਾ ਹੈ, ਉਨ੍ਹਾਂ ਦੇ ਸਾਰੇ ਨਿਵਾਸੀਆਂ ਨੂੰ ਪਰਮੇਸ਼ੁਰ ਦੇ ਹੁਕਮ ਅਨੁਸਾਰ ਮਾਰ ਦਿੰਦਾ ਹੈ। ਇਹ ਜਿੱਤ ਕਾਦੇਸ਼-ਬਰਨੇਆ ਤੋਂ ਲੈ ਕੇ ਗਾਜ਼ਾ ਤੱਕ ਫੈਲੀ ਹੋਈ ਹੈ, ਜਿਸ ਵਿੱਚ ਗੋਸ਼ਨ ਦੀ ਸਾਰੀ ਧਰਤੀ ਵੀ ਸ਼ਾਮਲ ਹੈ।</w:t>
      </w:r>
    </w:p>
    <w:p/>
    <w:p>
      <w:r xmlns:w="http://schemas.openxmlformats.org/wordprocessingml/2006/main">
        <w:t xml:space="preserve">ਪੈਰਾ 3: ਯਹੋਸ਼ੁਆ 11 ਯਹੋਸ਼ੁਆ 11:16-23 ਵਿਚ ਪਰਮੇਸ਼ੁਰ ਦੇ ਵਾਅਦਿਆਂ ਨੂੰ ਪੂਰਾ ਕਰਨ 'ਤੇ ਜ਼ੋਰ ਦੇਣ ਦੇ ਨਾਲ ਸਮਾਪਤ ਹੋਇਆ। ਅਧਿਆਇ ਉਜਾਗਰ ਕਰਦਾ ਹੈ ਕਿ ਕਿਵੇਂ ਯਹੋਸ਼ੁਆ ਨੇ ਪਰਮੇਸ਼ੁਰ ਦੇ ਹੁਕਮਾਂ ਦੇ ਅਨੁਸਾਰ ਇਸ ਵਿਸ਼ਾਲ ਖੇਤਰ ਨੂੰ ਜਿੱਤ ਲਿਆ ਅਤੇ ਕਿਵੇਂ ਉਸ ਦੇ ਕਿਸੇ ਵੀ ਵਾਅਦੇ ਨੂੰ ਅਸਫਲ ਨਹੀਂ ਕੀਤਾ ਗਿਆ ਸੀ ਹਰ ਸ਼ਹਿਰ ਇਸਰਾਏਲ ਦੁਆਰਾ ਲੈ ਲਿਆ ਗਿਆ ਸੀ। ਇਸ ਤੋਂ ਇਲਾਵਾ, ਇਹ ਜ਼ਿਕਰ ਕਰਦਾ ਹੈ ਕਿ ਉਨ੍ਹਾਂ ਨੇ ਇਨ੍ਹਾਂ ਸ਼ਹਿਰਾਂ ਤੋਂ ਲੁੱਟ ਦਾ ਮਾਲ ਲਿਆ ਪਰ ਬਾਕੀ ਸਭ ਕੁਝ ਪੂਰੀ ਤਰ੍ਹਾਂ ਤਬਾਹ ਕਰ ਦਿੱਤਾ।</w:t>
      </w:r>
    </w:p>
    <w:p/>
    <w:p>
      <w:r xmlns:w="http://schemas.openxmlformats.org/wordprocessingml/2006/main">
        <w:t xml:space="preserve">ਸਾਰੰਸ਼ ਵਿੱਚ:</w:t>
      </w:r>
    </w:p>
    <w:p>
      <w:r xmlns:w="http://schemas.openxmlformats.org/wordprocessingml/2006/main">
        <w:t xml:space="preserve">ਜੋਸ਼ੁਆ 11 ਪੇਸ਼ ਕਰਦਾ ਹੈ:</w:t>
      </w:r>
    </w:p>
    <w:p>
      <w:r xmlns:w="http://schemas.openxmlformats.org/wordprocessingml/2006/main">
        <w:t xml:space="preserve">ਇਜ਼ਰਾਈਲ ਦੁਆਰਾ ਹਰਾਏ ਗਏ ਕਨਾਨੀ ਰਾਜਿਆਂ ਦਾ ਗਠਜੋੜ;</w:t>
      </w:r>
    </w:p>
    <w:p>
      <w:r xmlns:w="http://schemas.openxmlformats.org/wordprocessingml/2006/main">
        <w:t xml:space="preserve">ਪਰਮੇਸ਼ੁਰ ਦੇ ਹੁਕਮਾਂ ਦੀ ਪੂਰਤੀ ਹਜ਼ੋਰ ਨੂੰ ਫੜਨਾ ਅਤੇ ਤਬਾਹ ਕਰਨਾ;</w:t>
      </w:r>
    </w:p>
    <w:p>
      <w:r xmlns:w="http://schemas.openxmlformats.org/wordprocessingml/2006/main">
        <w:t xml:space="preserve">ਵਾਅਦਾ ਕੀਤੇ ਇਲਾਕਿਆਂ ਉੱਤੇ ਜਿੱਤ ਅਤੇ ਪੂਰਤੀ ਦੀ ਜਿੱਤ।</w:t>
      </w:r>
    </w:p>
    <w:p/>
    <w:p>
      <w:r xmlns:w="http://schemas.openxmlformats.org/wordprocessingml/2006/main">
        <w:t xml:space="preserve">ਇਸਰਾਏਲ ਦੁਆਰਾ ਹਰਾਏ ਗਏ ਕਨਾਨੀ ਰਾਜਿਆਂ ਦੇ ਗਠਜੋੜ 'ਤੇ ਜ਼ੋਰ;</w:t>
      </w:r>
    </w:p>
    <w:p>
      <w:r xmlns:w="http://schemas.openxmlformats.org/wordprocessingml/2006/main">
        <w:t xml:space="preserve">ਪਰਮੇਸ਼ੁਰ ਦੇ ਹੁਕਮਾਂ ਦੀ ਪੂਰਤੀ ਹਜ਼ੋਰ ਨੂੰ ਫੜਨਾ ਅਤੇ ਤਬਾਹ ਕਰਨਾ;</w:t>
      </w:r>
    </w:p>
    <w:p>
      <w:r xmlns:w="http://schemas.openxmlformats.org/wordprocessingml/2006/main">
        <w:t xml:space="preserve">ਵਾਅਦਾ ਕੀਤੇ ਇਲਾਕਿਆਂ ਉੱਤੇ ਜਿੱਤ ਅਤੇ ਪੂਰਤੀ ਦੀ ਜਿੱਤ।</w:t>
      </w:r>
    </w:p>
    <w:p/>
    <w:p>
      <w:r xmlns:w="http://schemas.openxmlformats.org/wordprocessingml/2006/main">
        <w:t xml:space="preserve">ਅਧਿਆਇ ਇਜ਼ਰਾਈਲ ਦੇ ਵਿਰੁੱਧ ਕਨਾਨੀ ਰਾਜਿਆਂ ਦੁਆਰਾ ਬਣਾਏ ਗਏ ਗਠਜੋੜ, ਹਾਜ਼ੋਰ ਉੱਤੇ ਕਬਜ਼ਾ ਅਤੇ ਤਬਾਹੀ, ਅਤੇ ਪਰਮੇਸ਼ੁਰ ਦੇ ਵਾਅਦਿਆਂ ਦੀ ਜਿੱਤ ਅਤੇ ਪੂਰਤੀ 'ਤੇ ਕੇਂਦਰਿਤ ਹੈ। ਜੋਸ਼ੂਆ 11 ਵਿੱਚ, ਹਾਜ਼ੋਰ ਦਾ ਰਾਜਾ ਜਾਬੀਨ, ਜੋਸ਼ੂਆ ਅਤੇ ਇਜ਼ਰਾਈਲੀਆਂ ਦੇ ਵਿਰੁੱਧ ਲੜਨ ਲਈ ਦੂਜੇ ਉੱਤਰੀ ਰਾਜਿਆਂ ਨਾਲ ਗੱਠਜੋੜ ਬਣਾਉਂਦਾ ਹੈ। ਹਾਲਾਂਕਿ, ਪਰਮੇਸ਼ੁਰ ਨੇ ਜੋਸ਼ੂਆ ਨੂੰ ਜਿੱਤ ਦਾ ਭਰੋਸਾ ਦਿਵਾਇਆ ਅਤੇ ਉਸ ਨੂੰ ਡਰਨ ਦੀ ਹਿਦਾਇਤ ਦਿੱਤੀ। ਇਜ਼ਰਾਈਲੀ ਫ਼ੌਜਾਂ ਨੇ ਮੇਰੋਮ ਦੇ ਪਾਣੀਆਂ 'ਤੇ ਆਪਣੇ ਦੁਸ਼ਮਣਾਂ 'ਤੇ ਅਚਾਨਕ ਹਮਲਾ ਕੀਤਾ ਅਤੇ ਪੂਰੀ ਜਿੱਤ ਪ੍ਰਾਪਤ ਕੀਤੀ।</w:t>
      </w:r>
    </w:p>
    <w:p/>
    <w:p>
      <w:r xmlns:w="http://schemas.openxmlformats.org/wordprocessingml/2006/main">
        <w:t xml:space="preserve">ਜੋਸ਼ੁਆ 11 ਵਿੱਚ ਜਾਰੀ ਰੱਖਦੇ ਹੋਏ, ਇਹਨਾਂ ਉੱਤਰੀ ਰਾਜਾਂ ਨੂੰ ਹਰਾਉਣ ਤੋਂ ਬਾਅਦ, ਜੋਸ਼ੁਆ ਨੇ ਜਾਬੀਨ ਦੇ ਗੜ੍ਹ ਹਾਜ਼ੋਰ ਉੱਤੇ ਕਬਜ਼ਾ ਕਰ ਲਿਆ ਅਤੇ ਇਸਨੂੰ ਪਰਮੇਸ਼ੁਰ ਦੇ ਹੁਕਮ ਅਨੁਸਾਰ ਸਾੜ ਦਿੱਤਾ। ਉਹ ਇਸ ਖੇਤਰ ਦੇ ਹੋਰ ਸ਼ਹਿਰਾਂ ਨੂੰ ਵੀ ਜਿੱਤਦਾ ਅਤੇ ਤਬਾਹ ਕਰ ਦਿੰਦਾ ਹੈ, ਉਹਨਾਂ ਦੇ ਸਾਰੇ ਨਿਵਾਸੀਆਂ ਨੂੰ ਖ਼ਤਮ ਕਰਨ ਲਈ ਪਰਮੇਸ਼ੁਰ ਦੀਆਂ ਹਦਾਇਤਾਂ ਦੀ ਪਾਲਣਾ ਕਰਦਾ ਹੈ। ਇਹ ਜਿੱਤ ਕਾਦੇਸ਼-ਬਰਨੇਆ ਤੋਂ ਲੈ ਕੇ ਗਾਜ਼ਾ ਤੱਕ ਫੈਲੀ ਹੋਈ ਹੈ, ਜਿਸ ਵਿੱਚ ਗੋਸ਼ਨ ਦੀ ਸਾਰੀ ਧਰਤੀ ਪਰਮੇਸ਼ੁਰ ਦੇ ਹੁਕਮਾਂ ਦੀ ਵਿਆਪਕ ਪੂਰਤੀ ਹੈ।</w:t>
      </w:r>
    </w:p>
    <w:p/>
    <w:p>
      <w:r xmlns:w="http://schemas.openxmlformats.org/wordprocessingml/2006/main">
        <w:t xml:space="preserve">ਯਹੋਸ਼ੁਆ 11 ਪਰਮੇਸ਼ੁਰ ਦੇ ਵਾਅਦਿਆਂ ਨੂੰ ਪੂਰਾ ਕਰਨ 'ਤੇ ਜ਼ੋਰ ਦੇ ਕੇ ਸਮਾਪਤ ਹੋਇਆ। ਅਧਿਆਇ ਉਜਾਗਰ ਕਰਦਾ ਹੈ ਕਿ ਕਿਵੇਂ ਯਹੋਸ਼ੁਆ ਨੇ ਪਰਮੇਸ਼ੁਰ ਦੇ ਹੁਕਮਾਂ ਅਨੁਸਾਰ ਇਸ ਵਿਸ਼ਾਲ ਖੇਤਰ ਨੂੰ ਜਿੱਤ ਲਿਆ ਸੀ, ਉਸ ਦਾ ਕੋਈ ਵੀ ਵਾਅਦਾ ਅਸਫਲ ਨਹੀਂ ਹੋਇਆ ਕਿਉਂਕਿ ਹਰ ਸ਼ਹਿਰ ਇਜ਼ਰਾਈਲ ਦੁਆਰਾ ਲੈ ਲਿਆ ਗਿਆ ਸੀ। ਇਸ ਵਿਚ ਇਹ ਵੀ ਜ਼ਿਕਰ ਕੀਤਾ ਗਿਆ ਹੈ ਕਿ ਉਹਨਾਂ ਨੇ ਇਹਨਾਂ ਸ਼ਹਿਰਾਂ ਤੋਂ ਲੁੱਟ ਦਾ ਮਾਲ ਲਿਆ ਪਰ ਬਾਕੀ ਸਭ ਕੁਝ ਪੂਰੀ ਤਰ੍ਹਾਂ ਤਬਾਹ ਕਰ ਦਿੱਤਾ ਜੋ ਉਹਨਾਂ ਦੇ ਵਾਅਦਿਆਂ ਨੂੰ ਪੂਰਾ ਕਰਨ ਵਿਚ ਵਫ਼ਾਦਾਰੀ ਦੀ ਪੁਸ਼ਟੀ ਕਰਦੇ ਹੋਏ ਜਿੱਤ ਲਈ ਪਰਮੇਸ਼ੁਰ ਦੀਆਂ ਹਦਾਇਤਾਂ ਨੂੰ ਪੂਰਾ ਕਰਨ ਵਿਚ ਉਹਨਾਂ ਦੀ ਆਗਿਆਕਾਰੀ ਦਾ ਪ੍ਰਮਾਣ ਹੈ।</w:t>
      </w:r>
    </w:p>
    <w:p/>
    <w:p>
      <w:r xmlns:w="http://schemas.openxmlformats.org/wordprocessingml/2006/main">
        <w:t xml:space="preserve">ਯਹੋਸ਼ੁਆ 11:1 ਅਤੇ ਐਉਂ ਹੋਇਆ ਕਿ ਜਦ ਹਾਸੋਰ ਦੇ ਰਾਜਾ ਯਾਬੀਨ ਨੇ ਇਹ ਗੱਲਾਂ ਸੁਣੀਆਂ ਤਾਂ ਉਸ ਨੇ ਮਾਦੋਨ ਦੇ ਰਾਜਾ ਯੋਬਾਬ ਅਤੇ ਸ਼ਿਮਰੋਨ ਦੇ ਰਾਜਾ ਅਤੇ ਅਕਸ਼ਫ਼ ਦੇ ਰਾਜਾ ਕੋਲ ਘੱਲਿਆ।</w:t>
      </w:r>
    </w:p>
    <w:p/>
    <w:p>
      <w:r xmlns:w="http://schemas.openxmlformats.org/wordprocessingml/2006/main">
        <w:t xml:space="preserve">ਹਾਸੋਰ ਦੇ ਰਾਜੇ ਜਾਬੀਨ ਨੇ ਇਸਰਾਏਲ ਦੀਆਂ ਜਿੱਤਾਂ ਬਾਰੇ ਸੁਣਿਆ ਅਤੇ ਦੂਜੇ ਰਾਜਿਆਂ ਨੂੰ ਚੇਤਾਵਨੀ ਭੇਜੀ।</w:t>
      </w:r>
    </w:p>
    <w:p/>
    <w:p>
      <w:r xmlns:w="http://schemas.openxmlformats.org/wordprocessingml/2006/main">
        <w:t xml:space="preserve">1: ਅਸੀਂ ਜੈਬੀਨ ਦੀ ਮਿਸਾਲ ਤੋਂ ਸਿੱਖ ਸਕਦੇ ਹਾਂ ਕਿ ਅਸੀਂ ਆਪਣੇ ਆਲੇ-ਦੁਆਲੇ ਦੇ ਖ਼ਤਰਿਆਂ ਤੋਂ ਸੁਚੇਤ ਰਹਿਣਾ ਅਤੇ ਆਪਣੀ ਅਤੇ ਆਪਣੇ ਲੋਕਾਂ ਨੂੰ ਬਚਾਉਣ ਲਈ ਸਾਵਧਾਨੀ ਵਰਤਣਾ।</w:t>
      </w:r>
    </w:p>
    <w:p/>
    <w:p>
      <w:r xmlns:w="http://schemas.openxmlformats.org/wordprocessingml/2006/main">
        <w:t xml:space="preserve">2: ਜਾਬੀਨ ਦੀ ਚੇਤਾਵਨੀ ਇਕ ਯਾਦ ਦਿਵਾਉਂਦੀ ਹੈ ਕਿ ਸਾਨੂੰ ਪਰਮੇਸ਼ੁਰ ਦੀ ਸ਼ਕਤੀ ਨੂੰ ਘੱਟ ਨਾ ਸਮਝਣ ਲਈ ਧਿਆਨ ਰੱਖਣਾ ਚਾਹੀਦਾ ਹੈ, ਜੋ ਕਿਸੇ ਵੀ ਧਰਤੀ ਦੀ ਸ਼ਕਤੀ ਨਾਲੋਂ ਵੱਡੀ ਹੈ।</w:t>
      </w:r>
    </w:p>
    <w:p/>
    <w:p>
      <w:r xmlns:w="http://schemas.openxmlformats.org/wordprocessingml/2006/main">
        <w:t xml:space="preserve">1: ਬਿਵਸਥਾ ਸਾਰ 33:27 - ਸਦੀਵੀ ਪਰਮੇਸ਼ੁਰ ਤੁਹਾਡੀ ਪਨਾਹ ਹੈ, ਅਤੇ ਉਸ ਦੇ ਹੇਠਾਂ ਸਦੀਵੀ ਹਥਿਆਰ ਹਨ।</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ਯਹੋਸ਼ੁਆ 11:2 ਅਤੇ ਉਨ੍ਹਾਂ ਰਾਜਿਆਂ ਨੂੰ ਜਿਹੜੇ ਪਹਾੜਾਂ ਦੇ ਉੱਤਰ ਵੱਲ ਅਤੇ ਚਿਨਰੋਥ ਦੇ ਦੱਖਣ ਵੱਲ ਮੈਦਾਨਾਂ ਵਿੱਚ ਅਤੇ ਵਾਦੀ ਵਿੱਚ ਅਤੇ ਪੱਛਮ ਵੱਲ ਦੋਰ ਦੀਆਂ ਹੱਦਾਂ ਵਿੱਚ ਸਨ।</w:t>
      </w:r>
    </w:p>
    <w:p/>
    <w:p>
      <w:r xmlns:w="http://schemas.openxmlformats.org/wordprocessingml/2006/main">
        <w:t xml:space="preserve">ਇਹ ਬੀਤਣ ਪਹਾੜਾਂ ਦੇ ਉੱਤਰ ਵੱਲ, ਚਿਨਰੋਥ ਦੇ ਦੱਖਣ ਵੱਲ, ਘਾਟੀ ਵਿੱਚ ਅਤੇ ਡੋਰ ਦੇ ਪੱਛਮ ਵੱਲ ਰਾਜਿਆਂ ਦੀ ਭੂਗੋਲਿਕ ਸਥਿਤੀ ਦਾ ਵਰਣਨ ਕਰਦਾ ਹੈ।</w:t>
      </w:r>
    </w:p>
    <w:p/>
    <w:p>
      <w:r xmlns:w="http://schemas.openxmlformats.org/wordprocessingml/2006/main">
        <w:t xml:space="preserve">1: ਪ੍ਰਮਾਤਮਾ ਸਾਡੀਆਂ ਲੋੜਾਂ ਦਾ ਅੰਤਮ ਪ੍ਰਦਾਤਾ ਹੈ ਅਤੇ ਉਹ ਸਾਡੇ ਲਈ ਸਭ ਤੋਂ ਉਜਾੜ ਸਥਾਨਾਂ ਵਿੱਚ ਵੀ ਪ੍ਰਦਾਨ ਕਰੇਗਾ।</w:t>
      </w:r>
    </w:p>
    <w:p/>
    <w:p>
      <w:r xmlns:w="http://schemas.openxmlformats.org/wordprocessingml/2006/main">
        <w:t xml:space="preserve">2: ਜਦੋਂ ਅਸੀਂ ਪ੍ਰਮਾਤਮਾ ਵਿੱਚ ਵਿਸ਼ਵਾਸ ਰੱਖਦੇ ਹਾਂ, ਤਾਂ ਉਹ ਮੁਸ਼ਕਲ ਸਮਿਆਂ ਵਿੱਚ ਨੈਵੀਗੇਟ ਕਰਨ ਵਿੱਚ ਸਾਡੀ ਮਦਦ ਕਰੇਗਾ ਅਤੇ ਸਾਨੂੰ ਸਹੀ ਥਾਂ ਤੇ ਲੈ ਜਾਵੇਗਾ।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37:23 - ਮਨੁੱਖ ਦੇ ਕਦਮ ਯਹੋਵਾਹ ਦੁਆਰਾ ਸਥਾਪਿਤ ਕੀਤੇ ਜਾਂਦੇ ਹਨ, ਜਦੋਂ ਉਹ ਆਪਣੇ ਰਾਹ ਵਿੱਚ ਪ੍ਰਸੰਨ ਹੁੰਦਾ ਹੈ।</w:t>
      </w:r>
    </w:p>
    <w:p/>
    <w:p>
      <w:r xmlns:w="http://schemas.openxmlformats.org/wordprocessingml/2006/main">
        <w:t xml:space="preserve">ਯਹੋਸ਼ੁਆ 11:3 ਅਤੇ ਪੂਰਬ ਅਤੇ ਪੱਛਮ ਵੱਲ ਕਨਾਨੀਆਂ ਨੂੰ, ਅਮੋਰੀਆਂ, ਹਿੱਤੀ, ਪਰਿੱਜ਼ੀ ਅਤੇ ਪਹਾੜਾਂ ਵਿੱਚ ਯਬੂਸੀਆਂ ਨੂੰ, ਅਤੇ ਮਿਸਪੇਹ ਦੇ ਦੇਸ ਵਿੱਚ ਹਰਮੋਨ ਦੇ ਹੇਠਾਂ ਹਿੱਵੀਆਂ ਨੂੰ।</w:t>
      </w:r>
    </w:p>
    <w:p/>
    <w:p>
      <w:r xmlns:w="http://schemas.openxmlformats.org/wordprocessingml/2006/main">
        <w:t xml:space="preserve">ਇਹ ਹਵਾਲੇ ਉਨ੍ਹਾਂ ਕਬੀਲਿਆਂ ਦਾ ਵਰਣਨ ਕਰਦਾ ਹੈ ਜਿਨ੍ਹਾਂ ਨੇ ਯਹੋਸ਼ੁਆ ਦੇ ਸਮੇਂ ਦੌਰਾਨ ਕਨਾਨ ਦੀ ਧਰਤੀ ਉੱਤੇ ਕਬਜ਼ਾ ਕੀਤਾ ਸੀ।</w:t>
      </w:r>
    </w:p>
    <w:p/>
    <w:p>
      <w:r xmlns:w="http://schemas.openxmlformats.org/wordprocessingml/2006/main">
        <w:t xml:space="preserve">1: ਯਹੋਸ਼ੁਆ ਅਤੇ ਇਸਰਾਏਲੀਆਂ ਨਾਲ ਕਨਾਨ ਦੀ ਧਰਤੀ ਉੱਤੇ ਕਬਜ਼ਾ ਕਰਨ ਦਾ ਪਰਮੇਸ਼ੁਰ ਦਾ ਵਾਅਦਾ ਪੂਰਾ ਹੋਇਆ।</w:t>
      </w:r>
    </w:p>
    <w:p/>
    <w:p>
      <w:r xmlns:w="http://schemas.openxmlformats.org/wordprocessingml/2006/main">
        <w:t xml:space="preserve">2: ਪਰਮੇਸ਼ੁਰ ਨੇ ਇਸਰਾਏਲੀਆਂ ਨੂੰ ਕਨਾਨ ਦੇਸ਼ ਦੇ ਸਹੀ ਨਿਵਾਸੀ ਵਜੋਂ ਸਥਾਪਿਤ ਕੀਤਾ।</w:t>
      </w:r>
    </w:p>
    <w:p/>
    <w:p>
      <w:r xmlns:w="http://schemas.openxmlformats.org/wordprocessingml/2006/main">
        <w:t xml:space="preserve">1: ਯਹੋਸ਼ੁਆ 1: 2-3 - "ਮੇਰਾ ਦਾਸ ਮੂਸਾ ਮਰ ਗਿਆ ਹੈ, ਇਸ ਲਈ ਹੁਣ ਉੱਠ, ਇਸ ਯਰਦਨ ਦੇ ਪਾਰ, ਤੁਸੀਂ ਅਤੇ ਇਹ ਸਾਰੇ ਲੋਕ, ਉਸ ਧਰਤੀ ਵਿੱਚ ਜਾਓ ਜੋ ਮੈਂ ਉਨ੍ਹਾਂ ਨੂੰ ਇਸਰਾਏਲ ਦੇ ਲੋਕਾਂ ਨੂੰ ਦੇ ਰਿਹਾ ਹਾਂ। ਜਿਵੇਂ ਮੈਂ ਮੂਸਾ ਨਾਲ ਇਕਰਾਰ ਕੀਤਾ ਸੀ, ਤੇਰੇ ਪੈਰ ਦੀ ਤਲੀ ਉਸ ਉੱਤੇ ਮਿੱਧੇਗੀ ਜੋ ਮੈਂ ਤੈਨੂੰ ਦਿੱਤੀ ਹੈ।"</w:t>
      </w:r>
    </w:p>
    <w:p/>
    <w:p>
      <w:r xmlns:w="http://schemas.openxmlformats.org/wordprocessingml/2006/main">
        <w:t xml:space="preserve">2: ਉਤਪਤ 15:18-21 - ਉਸ ਦਿਨ ਯਹੋਵਾਹ ਨੇ ਅਬਰਾਮ ਨਾਲ ਇਕਰਾਰਨਾਮਾ ਕੀਤਾ, "ਮੈਂ ਤੇਰੀ ਔਲਾਦ ਨੂੰ ਇਹ ਧਰਤੀ ਦਿੰਦਾ ਹਾਂ, ਮਿਸਰ ਦੀ ਨਦੀ ਤੋਂ ਲੈ ਕੇ ਮਹਾਨ ਨਦੀ, ਫਰਾਤ ਨਦੀ ਤੱਕ ... ਅਤੇ ਮੇਰੇ ਕੋਲ ਹੈ. ਇਹ ਸਾਰੀ ਧਰਤੀ ਤੇਰੀ ਔਲਾਦ ਨੂੰ ਦਿੱਤੀ ਹੈ ਅਤੇ ਮੈਂ ਉਨ੍ਹਾਂ ਦੀ ਔਲਾਦ ਨੂੰ ਧਰਤੀ ਦੀ ਧੂੜ ਬਣਾ ਦਿਆਂਗਾ, ਤਾਂ ਜੋ ਜੇਕਰ ਕੋਈ ਧਰਤੀ ਦੀ ਧੂੜ ਨੂੰ ਗਿਣ ਸਕੇ, ਤਾਂ ਉਨ੍ਹਾਂ ਦੀ ਔਲਾਦ ਨੂੰ ਵੀ ਗਿਣਿਆ ਜਾ ਸਕੇ।"</w:t>
      </w:r>
    </w:p>
    <w:p/>
    <w:p>
      <w:r xmlns:w="http://schemas.openxmlformats.org/wordprocessingml/2006/main">
        <w:t xml:space="preserve">ਯਹੋਸ਼ੁਆ 11:4 ਅਤੇ ਉਹ ਅਤੇ ਉਹਨਾਂ ਦੀ ਸਾਰੀ ਸੈਨਾ ਉਹਨਾਂ ਦੇ ਨਾਲ, ਬਹੁਤ ਸਾਰੇ ਲੋਕ, ਸਮੁੰਦਰ ਦੇ ਕੰਢੇ ਦੀ ਰੇਤ ਵਾਂਗੂੰ ਘੋੜੇ ਅਤੇ ਰਥ ਬਹੁਤ ਸਾਰੇ ਸਨ, ਬਾਹਰ ਨਿੱਕਲ ਗਏ।</w:t>
      </w:r>
    </w:p>
    <w:p/>
    <w:p>
      <w:r xmlns:w="http://schemas.openxmlformats.org/wordprocessingml/2006/main">
        <w:t xml:space="preserve">ਯਹੋਸ਼ੁਆ ਅਤੇ ਉਸਦੀ ਸੈਨਾ ਵੱਡੀ ਗਿਣਤੀ ਵਿੱਚ ਲੋਕਾਂ, ਘੋੜਿਆਂ ਅਤੇ ਰਥਾਂ ਨਾਲ ਯੁੱਧ ਕਰਨ ਲਈ ਨਿਕਲੀ।</w:t>
      </w:r>
    </w:p>
    <w:p/>
    <w:p>
      <w:r xmlns:w="http://schemas.openxmlformats.org/wordprocessingml/2006/main">
        <w:t xml:space="preserve">1. ਪ੍ਰਮਾਤਮਾ ਸਾਨੂੰ ਉਸ ਨਾਲ ਲੈਸ ਕਰਦਾ ਹੈ ਜਿਸਦੀ ਸਾਨੂੰ ਸਫਲ ਹੋਣ ਲਈ ਲੋੜ ਹੁੰਦੀ ਹੈ।</w:t>
      </w:r>
    </w:p>
    <w:p/>
    <w:p>
      <w:r xmlns:w="http://schemas.openxmlformats.org/wordprocessingml/2006/main">
        <w:t xml:space="preserve">2. ਅਸੀਂ ਕਿਸੇ ਵੀ ਰੁਕਾਵਟ ਨੂੰ ਪਾਰ ਕਰਨ ਲਈ ਪਰਮੇਸ਼ੁਰ ਦੀ ਤਾਕਤ 'ਤੇ ਭਰੋਸਾ ਕਰ ਸਕਦੇ ਹਾਂ।</w:t>
      </w:r>
    </w:p>
    <w:p/>
    <w:p>
      <w:r xmlns:w="http://schemas.openxmlformats.org/wordprocessingml/2006/main">
        <w:t xml:space="preserve">1. ਅਫ਼ਸੀਆਂ 6:10-17 - ਪਰਮੇਸ਼ੁਰ ਦੇ ਪੂਰੇ ਸ਼ਸਤਰ ਨੂੰ ਪਹਿਨੋ, ਤਾਂ ਜੋ ਤੁਸੀਂ ਸ਼ੈਤਾਨ ਦੀਆਂ ਚਾਲਾਂ ਦੇ ਵਿਰੁੱਧ ਆਪਣਾ ਸਟੈਂਡ ਲੈ ਸਕੋ।</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11:5 ਅਤੇ ਜਦ ਏਹ ਸਾਰੇ ਰਾਜੇ ਇਕੱਠੇ ਹੋਏ ਤਾਂ ਉਹ ਆਏ ਅਤੇ ਇਸਰਾਏਲ ਦੇ ਵਿਰੁੱਧ ਲੜਨ ਲਈ ਮੇਰੋਮ ਦੇ ਪਾਣੀ ਦੇ ਕੋਲ ਡੇਰੇ ਲਾਏ।</w:t>
      </w:r>
    </w:p>
    <w:p/>
    <w:p>
      <w:r xmlns:w="http://schemas.openxmlformats.org/wordprocessingml/2006/main">
        <w:t xml:space="preserve">ਇਸਰਾਏਲ ਦੇ ਆਲੇ-ਦੁਆਲੇ ਦੀਆਂ ਕੌਮਾਂ ਦੇ ਸਾਰੇ ਰਾਜੇ ਮੇਰੋਮ ਦੇ ਪਾਣੀਆਂ ਕੋਲ ਇਸਰਾਏਲ ਨਾਲ ਲੜਨ ਲਈ ਇਕੱਠੇ ਹੋਏ।</w:t>
      </w:r>
    </w:p>
    <w:p/>
    <w:p>
      <w:r xmlns:w="http://schemas.openxmlformats.org/wordprocessingml/2006/main">
        <w:t xml:space="preserve">1. ਰੱਬ ਦੀ ਅਟੁੱਟ ਸੁਰੱਖਿਆ: ਮੇਰੋਮ ਦੇ ਪਾਣੀਆਂ 'ਤੇ ਇਜ਼ਰਾਈਲ ਦੀ ਜਿੱਤ ਦੀ ਕਹਾਣੀ</w:t>
      </w:r>
    </w:p>
    <w:p/>
    <w:p>
      <w:r xmlns:w="http://schemas.openxmlformats.org/wordprocessingml/2006/main">
        <w:t xml:space="preserve">2. ਵਿਰੋਧ ਦੇ ਸਾਮ੍ਹਣੇ ਦ੍ਰਿੜ੍ਹ ਰਹਿਣਾ: ਬਿਪਤਾ ਦੇ ਸਾਮ੍ਹਣੇ ਪਰਮੇਸ਼ੁਰ ਦੀ ਤਾਕਤ ਉੱਤੇ ਭਰੋਸਾ ਰੱਖਣਾ</w:t>
      </w:r>
    </w:p>
    <w:p/>
    <w:p>
      <w:r xmlns:w="http://schemas.openxmlformats.org/wordprocessingml/2006/main">
        <w:t xml:space="preserve">1. ਬਿਵਸਥਾ ਸਾਰ 33:27 - ਸਦੀਵੀ ਪਰਮੇਸ਼ੁਰ ਤੁਹਾਡੀ ਪਨਾਹ ਹੈ, ਅਤੇ ਸਦੀਵੀ ਹਥਿਆਰਾਂ ਦੇ ਹੇਠਾਂ ਹਨ: ਅਤੇ ਉਹ ਤੁਹਾਡੇ ਅੱਗੇ ਤੋਂ ਦੁਸ਼ਮਣ ਨੂੰ ਬਾਹਰ ਕੱਢ ਦੇਵੇਗਾ; ਅਤੇ ਆਖੇਗਾ, ਉਨ੍ਹਾਂ ਨੂੰ ਤਬਾਹ ਕਰ ਦਿਓ।</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ਯਹੋਸ਼ੁਆ 11:6 ਯਹੋਵਾਹ ਨੇ ਯਹੋਸ਼ੁਆ ਨੂੰ ਆਖਿਆ, ਉਨ੍ਹਾਂ ਦੇ ਕਾਰਨ ਨਾ ਡਰ ਕਿਉਂ ਜੋ ਭਲਕੇ ਮੈਂ ਉਨ੍ਹਾਂ ਸਭਨਾਂ ਨੂੰ ਇਸਰਾਏਲ ਦੇ ਅੱਗੇ ਵੱਢ ਸੁੱਟਾਂਗਾ, ਤੂੰ ਉਨ੍ਹਾਂ ਦੇ ਘੋੜਿਆਂ ਨੂੰ ਪੁੱਟ ਸੁੱਟ, ਅਤੇ ਉਨ੍ਹਾਂ ਦੇ ਰਥਾਂ ਨੂੰ ਅੱਗ ਨਾਲ ਸਾੜ ਸੁੱਟ।</w:t>
      </w:r>
    </w:p>
    <w:p/>
    <w:p>
      <w:r xmlns:w="http://schemas.openxmlformats.org/wordprocessingml/2006/main">
        <w:t xml:space="preserve">ਪਰਮੇਸ਼ੁਰ ਨੇ ਇਸਰਾਏਲ ਦੇ ਦੁਸ਼ਮਣਾਂ ਨੂੰ ਯਹੋਸ਼ੁਆ ਦੇ ਹੱਥਾਂ ਵਿੱਚ ਸੌਂਪਣ ਦਾ ਵਾਅਦਾ ਕੀਤਾ, ਅਤੇ ਉਸਨੂੰ ਹੁਕਮ ਦਿੱਤਾ ਕਿ ਉਹ ਉਨ੍ਹਾਂ ਦੇ ਘੋੜਿਆਂ ਨੂੰ ਖੋਖਲਾ ਕਰਨ ਅਤੇ ਉਨ੍ਹਾਂ ਦੇ ਰਥਾਂ ਨੂੰ ਅੱਗ ਨਾਲ ਸਾੜ ਦੇਣ।</w:t>
      </w:r>
    </w:p>
    <w:p/>
    <w:p>
      <w:r xmlns:w="http://schemas.openxmlformats.org/wordprocessingml/2006/main">
        <w:t xml:space="preserve">1. ਡਰ ਨੂੰ ਦੂਰ ਕਰਨ ਅਤੇ ਦੁਸ਼ਮਣਾਂ ਨੂੰ ਹਰਾਉਣ ਲਈ ਪਰਮੇਸ਼ੁਰ ਦੀ ਸ਼ਕਤੀ</w:t>
      </w:r>
    </w:p>
    <w:p/>
    <w:p>
      <w:r xmlns:w="http://schemas.openxmlformats.org/wordprocessingml/2006/main">
        <w:t xml:space="preserve">2. ਪਰਮੇਸ਼ੁਰ ਦੇ ਵਾਅਦਿਆਂ ਉੱਤੇ ਭਰੋਸਾ ਰੱਖਣਾ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33:20-22 - ਸਾਡੀ ਆਤਮਾ ਪ੍ਰਭੂ ਦੀ ਉਡੀਕ ਕਰਦੀ ਹੈ; ਉਹ ਸਾਡੀ ਮਦਦ ਅਤੇ ਸਾਡੀ ਢਾਲ ਹੈ। ਕਿਉਂ ਜੋ ਸਾਡਾ ਮਨ ਉਸ ਵਿੱਚ ਪ੍ਰਸੰਨ ਹੈ, ਕਿਉਂ ਜੋ ਅਸੀਂ ਉਸ ਦੇ ਪਵਿੱਤਰ ਨਾਮ ਉੱਤੇ ਭਰੋਸਾ ਰੱਖਦੇ ਹਾਂ। ਤੇਰਾ ਅਡੋਲ ਪਿਆਰ, ਹੇ ਪ੍ਰਭੂ, ਸਾਡੇ ਉੱਤੇ ਹੋਵੇ, ਜਿਵੇਂ ਅਸੀਂ ਤੇਰੇ ਵਿੱਚ ਆਸ ਰੱਖਦੇ ਹਾਂ।</w:t>
      </w:r>
    </w:p>
    <w:p/>
    <w:p>
      <w:r xmlns:w="http://schemas.openxmlformats.org/wordprocessingml/2006/main">
        <w:t xml:space="preserve">ਯਹੋਸ਼ੁਆ 11:7 ਤਾਂ ਯਹੋਸ਼ੁਆ ਆਇਆ, ਅਤੇ ਉਹ ਦੇ ਨਾਲ ਦੇ ਸਾਰੇ ਯੁੱਧ ਦੇ ਲੋਕ, ਮੇਰੋਮ ਦੇ ਪਾਣੀ ਦੇ ਕੋਲ ਉਨ੍ਹਾਂ ਦੇ ਵਿਰੁੱਧ ਅਚਾਨਕ ਆਏ। ਅਤੇ ਉਹ ਉਨ੍ਹਾਂ ਉੱਤੇ ਡਿੱਗ ਪਏ।</w:t>
      </w:r>
    </w:p>
    <w:p/>
    <w:p>
      <w:r xmlns:w="http://schemas.openxmlformats.org/wordprocessingml/2006/main">
        <w:t xml:space="preserve">ਯਹੋਸ਼ੁਆ ਅਤੇ ਉਸ ਦੀ ਫ਼ੌਜ ਨੇ ਮੇਰੋਮ ਦੇ ਪਾਣੀਆਂ ਉੱਤੇ ਹੈਰਾਨੀ ਨਾਲ ਇਸਰਾਏਲ ਦੇ ਦੁਸ਼ਮਣਾਂ ਉੱਤੇ ਹਮਲਾ ਕੀਤਾ।</w:t>
      </w:r>
    </w:p>
    <w:p/>
    <w:p>
      <w:r xmlns:w="http://schemas.openxmlformats.org/wordprocessingml/2006/main">
        <w:t xml:space="preserve">1. ਭਾਰੀ ਮੁਸ਼ਕਲਾਂ ਦਾ ਸਾਹਮਣਾ ਕਰਨ ਲਈ ਜੋਸ਼ੂਆ ਦਾ ਵਿਸ਼ਵਾਸ ਅਤੇ ਹਿੰਮਤ।</w:t>
      </w:r>
    </w:p>
    <w:p/>
    <w:p>
      <w:r xmlns:w="http://schemas.openxmlformats.org/wordprocessingml/2006/main">
        <w:t xml:space="preserve">2. ਉਸਦੀ ਇੱਛਾ ਨੂੰ ਪ੍ਰਾਪਤ ਕਰਨ ਲਈ ਅਸੰਭਵ ਦੀ ਵਰਤੋਂ ਕਰਨ ਵਿੱਚ ਪਰਮਾਤਮਾ ਦੀ ਸ਼ਕਤੀ.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20:4 - "ਕਿਉਂਕਿ ਯਹੋਵਾਹ ਤੁਹਾਡਾ ਪਰਮੇਸ਼ੁਰ ਉਹ ਹੈ ਜੋ ਤੁਹਾਡੇ ਨਾਲ ਤੁਹਾਡੇ ਦੁਸ਼ਮਣਾਂ ਨਾਲ ਲੜਨ ਲਈ, ਤੁਹਾਨੂੰ ਜਿੱਤ ਦਿਵਾਉਣ ਲਈ ਤੁਹਾਡੇ ਨਾਲ ਜਾਂਦਾ ਹੈ।"</w:t>
      </w:r>
    </w:p>
    <w:p/>
    <w:p>
      <w:r xmlns:w="http://schemas.openxmlformats.org/wordprocessingml/2006/main">
        <w:t xml:space="preserve">ਯਹੋਸ਼ੁਆ 11:8 ਅਤੇ ਯਹੋਵਾਹ ਨੇ ਉਨ੍ਹਾਂ ਨੂੰ ਇਸਰਾਏਲ ਦੇ ਹੱਥ ਵਿੱਚ ਕਰ ਦਿੱਤਾ, ਜਿਨ੍ਹਾਂ ਨੇ ਉਨ੍ਹਾਂ ਨੂੰ ਮਾਰਿਆ, ਅਤੇ ਉਨ੍ਹਾਂ ਨੂੰ ਵੱਡੇ ਸੀਦੋਨ ਅਤੇ ਮਿਸਫੋਥਮਾਈਮ ਤੱਕ ਅਤੇ ਪੂਰਬ ਵੱਲ ਮਿਸਪੇਹ ਦੀ ਘਾਟੀ ਤੱਕ ਭਜਾ ਦਿੱਤਾ। ਅਤੇ ਉਨ੍ਹਾਂ ਨੇ ਉਨ੍ਹਾਂ ਨੂੰ ਮਾਰਿਆ, ਜਦੋਂ ਤੱਕ ਉਨ੍ਹਾਂ ਨੇ ਉਨ੍ਹਾਂ ਨੂੰ ਬਾਕੀ ਨਾ ਛੱਡਿਆ।</w:t>
      </w:r>
    </w:p>
    <w:p/>
    <w:p>
      <w:r xmlns:w="http://schemas.openxmlformats.org/wordprocessingml/2006/main">
        <w:t xml:space="preserve">ਯਹੋਵਾਹ ਨੇ ਇਸਰਾਏਲ ਦੇ ਵੈਰੀਆਂ ਨੂੰ ਉਹਨਾਂ ਦੇ ਹੱਥਾਂ ਵਿੱਚ ਦੇ ਦਿੱਤਾ ਅਤੇ ਉਹਨਾਂ ਨੇ ਉਹਨਾਂ ਦਾ ਪਿੱਛਾ ਵੱਡੇ ਸੀਦੋਨ, ਮਿਸਰਾਫੋਥਮਾਈਮ ਅਤੇ ਪੂਰਬ ਵੱਲ ਮਿਸਪੇਹ ਦੀ ਘਾਟੀ ਤੱਕ ਕੀਤਾ। ਉਨ੍ਹਾਂ ਨੇ ਉਨ੍ਹਾਂ ਨੂੰ ਹਰਾਇਆ ਜਦੋਂ ਤੱਕ ਕੋਈ ਨਹੀਂ ਬਚਿਆ।</w:t>
      </w:r>
    </w:p>
    <w:p/>
    <w:p>
      <w:r xmlns:w="http://schemas.openxmlformats.org/wordprocessingml/2006/main">
        <w:t xml:space="preserve">1. ਜਦੋਂ ਸਾਨੂੰ ਸਖ਼ਤ ਲੋੜ ਹੁੰਦੀ ਹੈ ਤਾਂ ਪਰਮੇਸ਼ੁਰ ਸਾਡੇ ਲਈ ਲੜੇਗਾ।</w:t>
      </w:r>
    </w:p>
    <w:p/>
    <w:p>
      <w:r xmlns:w="http://schemas.openxmlformats.org/wordprocessingml/2006/main">
        <w:t xml:space="preserve">2. ਸਾਨੂੰ ਮੁਸ਼ਕਲ ਲੜਾਈਆਂ ਵਿੱਚ ਵੀ ਪ੍ਰਭੂ ਉੱਤੇ ਭਰੋਸਾ ਰੱਖਣਾ ਚਾਹੀਦਾ ਹੈ।</w:t>
      </w:r>
    </w:p>
    <w:p/>
    <w:p>
      <w:r xmlns:w="http://schemas.openxmlformats.org/wordprocessingml/2006/main">
        <w:t xml:space="preserve">1. ਕੂਚ 14:14 ਪ੍ਰਭੂ ਤੁਹਾਡੇ ਲਈ ਲੜੇਗਾ; ਤੁਹਾਨੂੰ ਸਿਰਫ਼ ਸ਼ਾਂਤ ਰਹਿਣ ਦੀ ਲੋੜ ਹੈ।</w:t>
      </w:r>
    </w:p>
    <w:p/>
    <w:p>
      <w:r xmlns:w="http://schemas.openxmlformats.org/wordprocessingml/2006/main">
        <w:t xml:space="preserve">2. ਜ਼ਬੂਰ 46:10 ਸ਼ਾਂਤ ਰਹੋ, ਅਤੇ ਜਾਣੋ ਕਿ ਮੈਂ ਪਰਮੇਸ਼ੁਰ ਹਾਂ।</w:t>
      </w:r>
    </w:p>
    <w:p/>
    <w:p>
      <w:r xmlns:w="http://schemas.openxmlformats.org/wordprocessingml/2006/main">
        <w:t xml:space="preserve">ਯਹੋਸ਼ੁਆ 11:9 ਅਤੇ ਯਹੋਸ਼ੁਆ ਨੇ ਉਨ੍ਹਾਂ ਦੇ ਨਾਲ ਉਸੇ ਤਰ੍ਹਾਂ ਕੀਤਾ ਜਿਵੇਂ ਯਹੋਵਾਹ ਨੇ ਉਹ ਨੂੰ ਆਖਿਆ ਸੀ, ਉਸ ਨੇ ਉਨ੍ਹਾਂ ਦੇ ਘੋੜਿਆਂ ਨੂੰ ਹੰਢਾਇਆ, ਅਤੇ ਉਨ੍ਹਾਂ ਦੇ ਰਥਾਂ ਨੂੰ ਅੱਗ ਨਾਲ ਸਾੜ ਦਿੱਤਾ।</w:t>
      </w:r>
    </w:p>
    <w:p/>
    <w:p>
      <w:r xmlns:w="http://schemas.openxmlformats.org/wordprocessingml/2006/main">
        <w:t xml:space="preserve">ਯਹੋਸ਼ੁਆ ਨੇ ਪਰਮੇਸ਼ੁਰ ਦੇ ਹੁਕਮ ਦੀ ਪਾਲਣਾ ਕੀਤੀ ਅਤੇ ਦੁਸ਼ਮਣਾਂ ਦੇ ਘੋੜਿਆਂ ਅਤੇ ਰਥਾਂ ਨੂੰ ਤਬਾਹ ਕਰ ਦਿੱਤਾ।</w:t>
      </w:r>
    </w:p>
    <w:p/>
    <w:p>
      <w:r xmlns:w="http://schemas.openxmlformats.org/wordprocessingml/2006/main">
        <w:t xml:space="preserve">1. ਸਾਨੂੰ ਹਮੇਸ਼ਾ ਪਰਮੇਸ਼ੁਰ ਦੇ ਹੁਕਮਾਂ ਨੂੰ ਮੰਨਣਾ ਚਾਹੀਦਾ ਹੈ।</w:t>
      </w:r>
    </w:p>
    <w:p/>
    <w:p>
      <w:r xmlns:w="http://schemas.openxmlformats.org/wordprocessingml/2006/main">
        <w:t xml:space="preserve">2. ਪਰਮੇਸ਼ੁਰ ਪ੍ਰਤੀ ਵਫ਼ਾਦਾਰੀ ਲੜਾਈ ਵਿੱਚ ਜਿੱਤ ਲਿਆਉਂਦੀ ਹੈ।</w:t>
      </w:r>
    </w:p>
    <w:p/>
    <w:p>
      <w:r xmlns:w="http://schemas.openxmlformats.org/wordprocessingml/2006/main">
        <w:t xml:space="preserve">1. ਜੋਸ਼ੁਆ 24:15 - "ਪਰ ਮੇਰੇ ਅਤੇ ਮੇਰੇ ਘਰ ਲਈ, ਅਸੀਂ ਪ੍ਰਭੂ ਦੀ ਸੇਵਾ ਕਰਾਂਗੇ।"</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ਯਹੋਸ਼ੁਆ 11:10 ਉਸ ਵੇਲੇ ਯਹੋਸ਼ੁਆ ਮੁੜਿਆ ਅਤੇ ਹਾਸੋਰ ਨੂੰ ਲੈ ਲਿਆ ਅਤੇ ਉਸ ਦੇ ਰਾਜੇ ਨੂੰ ਤਲਵਾਰ ਨਾਲ ਵੱਢ ਸੁੱਟਿਆ ਕਿਉਂ ਜੋ ਉਸ ਤੋਂ ਪਹਿਲਾਂ ਹਾਸੋਰ ਉਨ੍ਹਾਂ ਸਾਰੀਆਂ ਪਾਤਸ਼ਾਹੀਆਂ ਦਾ ਸਰਦਾਰ ਸੀ।</w:t>
      </w:r>
    </w:p>
    <w:p/>
    <w:p>
      <w:r xmlns:w="http://schemas.openxmlformats.org/wordprocessingml/2006/main">
        <w:t xml:space="preserve">ਜੋਸ਼ੁਆ ਨੇ ਹਾਸੋਰ ਦੀ ਸਫ਼ਲ ਜਿੱਤ ਵਿੱਚ ਇਜ਼ਰਾਈਲੀਆਂ ਦੀ ਅਗਵਾਈ ਕੀਤੀ, ਜੋ ਆਲੇ ਦੁਆਲੇ ਦੇ ਹੋਰ ਸਾਰੇ ਰਾਜਾਂ ਦਾ ਮੁਖੀ ਸੀ।</w:t>
      </w:r>
    </w:p>
    <w:p/>
    <w:p>
      <w:r xmlns:w="http://schemas.openxmlformats.org/wordprocessingml/2006/main">
        <w:t xml:space="preserve">1. ਰੱਬ ਵਿੱਚ ਵਿਸ਼ਵਾਸ ਦੀ ਸ਼ਕਤੀ: ਜਿੱਤ ਕਿਵੇਂ ਪ੍ਰਾਪਤ ਕੀਤੀ ਜਾਵੇ</w:t>
      </w:r>
    </w:p>
    <w:p/>
    <w:p>
      <w:r xmlns:w="http://schemas.openxmlformats.org/wordprocessingml/2006/main">
        <w:t xml:space="preserve">2. ਦਲੇਰੀ ਦੀ ਜ਼ਰੂਰੀਤਾ: ਦਲੇਰੀ ਨਾਲ ਮੁਸ਼ਕਲਾਂ 'ਤੇ ਕਾਬੂ ਪਾਉਣਾ</w:t>
      </w:r>
    </w:p>
    <w:p/>
    <w:p>
      <w:r xmlns:w="http://schemas.openxmlformats.org/wordprocessingml/2006/main">
        <w:t xml:space="preserve">1. 1 ਕੁਰਿੰਥੀਆਂ 15:57 "ਪਰ ਪਰਮੇਸ਼ੁਰ ਦਾ ਧੰਨਵਾਦ ਹੈ, ਜੋ ਸਾਡੇ ਪ੍ਰਭੂ ਯਿਸੂ ਮਸੀਹ ਦੁਆਰਾ ਸਾਨੂੰ ਜਿੱਤ ਦਿੰਦਾ ਹੈ।"</w:t>
      </w:r>
    </w:p>
    <w:p/>
    <w:p>
      <w:r xmlns:w="http://schemas.openxmlformats.org/wordprocessingml/2006/main">
        <w:t xml:space="preserve">2. ਯਾਕੂਬ 1: 2-3 "ਮੇਰੇ ਭਰਾਵੋ, ਜਦੋਂ ਤੁਸੀਂ ਕਈ ਕਿਸਮਾਂ ਦੀਆਂ ਅਜ਼ਮਾਇਸ਼ਾਂ ਦਾ ਸਾਹਮਣਾ ਕਰਦੇ ਹੋ, ਤਾਂ ਇਸ ਨੂੰ ਪੂਰੀ ਖੁਸ਼ੀ ਸਮਝੋ, ਕਿਉਂਕਿ ਤੁਸੀਂ ਜਾਣਦੇ ਹੋ ਕਿ ਤੁਹਾਡੀ ਨਿਹਚਾ ਦੀ ਪਰੀਖਿਆ ਦ੍ਰਿੜ੍ਹਤਾ ਪੈਦਾ ਕਰਦੀ ਹੈ।"</w:t>
      </w:r>
    </w:p>
    <w:p/>
    <w:p>
      <w:r xmlns:w="http://schemas.openxmlformats.org/wordprocessingml/2006/main">
        <w:t xml:space="preserve">ਯਹੋਸ਼ੁਆ 11:11 ਅਤੇ ਉਨ੍ਹਾਂ ਨੇ ਸਭਨਾਂ ਪ੍ਰਾਣਾਂ ਨੂੰ ਜੋ ਉਹ ਦੇ ਵਿੱਚ ਸਨ ਤਲਵਾਰ ਦੀ ਧਾਰ ਨਾਲ ਮਾਰ ਸੁੱਟੇ, ਉਨ੍ਹਾਂ ਨੂੰ ਪੂਰੀ ਤਰ੍ਹਾਂ ਨਾਸ ਕਰ ਦਿੱਤਾ, ਸਾਹ ਲੈਣ ਲਈ ਕੋਈ ਬਚਿਆ ਨਹੀਂ ਸੀ, ਅਤੇ ਉਸ ਨੇ ਹਸੋਰ ਨੂੰ ਅੱਗ ਨਾਲ ਸਾੜ ਦਿੱਤਾ।</w:t>
      </w:r>
    </w:p>
    <w:p/>
    <w:p>
      <w:r xmlns:w="http://schemas.openxmlformats.org/wordprocessingml/2006/main">
        <w:t xml:space="preserve">ਇਸਰਾਏਲੀਆਂ ਨੇ ਹਾਸੋਰ ਦੇ ਵਾਸੀਆਂ ਨੂੰ ਹਰਾ ਦਿੱਤਾ ਅਤੇ ਉਨ੍ਹਾਂ ਨੂੰ ਪੂਰੀ ਤਰ੍ਹਾਂ ਤਬਾਹ ਕਰ ਦਿੱਤਾ, ਕੋਈ ਵੀ ਸਾਹ ਲੈਣ ਲਈ ਜਿਉਂਦਾ ਨਹੀਂ ਬਚਿਆ ਅਤੇ ਸ਼ਹਿਰ ਨੂੰ ਅੱਗ ਨਾਲ ਸਾੜ ਦਿੱਤਾ।</w:t>
      </w:r>
    </w:p>
    <w:p/>
    <w:p>
      <w:r xmlns:w="http://schemas.openxmlformats.org/wordprocessingml/2006/main">
        <w:t xml:space="preserve">1. ਪਰਮੇਸ਼ੁਰ ਦੀ ਸ਼ਕਤੀ ਸਭ ਨੂੰ ਜਿੱਤ ਲੈਂਦੀ ਹੈ - ਯਹੋਸ਼ੁਆ 11:11</w:t>
      </w:r>
    </w:p>
    <w:p/>
    <w:p>
      <w:r xmlns:w="http://schemas.openxmlformats.org/wordprocessingml/2006/main">
        <w:t xml:space="preserve">2. ਆਗਿਆਕਾਰੀ ਦੀ ਮਹੱਤਤਾ - ਯਹੋਸ਼ੁਆ 11:11</w:t>
      </w:r>
    </w:p>
    <w:p/>
    <w:p>
      <w:r xmlns:w="http://schemas.openxmlformats.org/wordprocessingml/2006/main">
        <w:t xml:space="preserve">1. ਯਸਾਯਾਹ 40:28-29 - "ਕੀ ਤੁਸੀਂ ਨਹੀਂ ਜਾਣਦੇ? ਕੀ ਤੁਸੀਂ ਨਹੀਂ ਸੁਣਿਆ? ਪ੍ਰਭੂ ਸਦੀਵੀ ਪਰਮੇਸ਼ੁਰ ਹੈ, ਧਰਤੀ ਦੇ ਸਿਰਿਆਂ ਦਾ ਸਿਰਜਣਹਾਰ ਹੈ, ਉਹ ਨਾ ਥੱਕਦਾ ਹੈ ਅਤੇ ਨਾ ਥੱਕਦਾ ਹੈ; ਉਸ ਦੀ ਸਮਝ ਖੋਜ ਤੋਂ ਬਾਹਰ ਹੈ.</w:t>
      </w:r>
    </w:p>
    <w:p/>
    <w:p>
      <w:r xmlns:w="http://schemas.openxmlformats.org/wordprocessingml/2006/main">
        <w:t xml:space="preserve">2. ਸਫ਼ਨਯਾਹ 3:17 - "ਯਹੋਵਾਹ ਤੁਹਾਡਾ ਪਰਮੇਸ਼ੁਰ ਤੁਹਾਡੇ ਵਿੱਚ ਹੈ, ਇੱਕ ਸ਼ਕਤੀਸ਼ਾਲੀ ਜੋ ਬਚਾਵੇਗਾ; ਉਹ ਤੁਹਾਡੇ ਉੱਤੇ ਖੁਸ਼ੀ ਨਾਲ ਅਨੰਦ ਕਰੇਗਾ; ਉਹ ਤੁਹਾਨੂੰ ਆਪਣੇ ਪਿਆਰ ਨਾਲ ਸ਼ਾਂਤ ਕਰੇਗਾ; ਉਹ ਉੱਚੀ ਗਾਉਣ ਨਾਲ ਤੁਹਾਡੇ ਉੱਤੇ ਖੁਸ਼ੀ ਕਰੇਗਾ."</w:t>
      </w:r>
    </w:p>
    <w:p/>
    <w:p>
      <w:r xmlns:w="http://schemas.openxmlformats.org/wordprocessingml/2006/main">
        <w:t xml:space="preserve">ਯਹੋਸ਼ੁਆ 11:12 ਅਤੇ ਉਨ੍ਹਾਂ ਰਾਜਿਆਂ ਦੇ ਸਾਰੇ ਸ਼ਹਿਰ ਅਤੇ ਉਨ੍ਹਾਂ ਦੇ ਸਾਰੇ ਰਾਜਿਆਂ ਨੂੰ ਯਹੋਸ਼ੁਆ ਨੇ ਲੈ ਲਿਆ ਅਤੇ ਉਨ੍ਹਾਂ ਨੂੰ ਤਲਵਾਰ ਦੀ ਧਾਰ ਨਾਲ ਵੱਢ ਸੁੱਟਿਆ ਅਤੇ ਜਿਵੇਂ ਯਹੋਵਾਹ ਦੇ ਦਾਸ ਮੂਸਾ ਨੇ ਹੁਕਮ ਦਿੱਤਾ ਸੀ, ਉਨ੍ਹਾਂ ਨੂੰ ਪੂਰੀ ਤਰ੍ਹਾਂ ਤਬਾਹ ਕਰ ਦਿੱਤਾ।</w:t>
      </w:r>
    </w:p>
    <w:p/>
    <w:p>
      <w:r xmlns:w="http://schemas.openxmlformats.org/wordprocessingml/2006/main">
        <w:t xml:space="preserve">ਯਹੋਸ਼ੁਆ ਨੇ ਰਾਜਿਆਂ ਦੇ ਸ਼ਹਿਰਾਂ ਨੂੰ ਜਿੱਤ ਲਿਆ ਅਤੇ ਪਰਮੇਸ਼ੁਰ ਦੇ ਹੁਕਮ ਅਨੁਸਾਰ ਉਨ੍ਹਾਂ ਨੂੰ ਤਬਾਹ ਕਰ ਦਿੱਤਾ।</w:t>
      </w:r>
    </w:p>
    <w:p/>
    <w:p>
      <w:r xmlns:w="http://schemas.openxmlformats.org/wordprocessingml/2006/main">
        <w:t xml:space="preserve">1. ਪਰਮੇਸ਼ੁਰ ਦੀ ਇੱਛਾ ਪੂਰੀ ਤਰ੍ਹਾਂ ਲਾਗੂ ਹੁੰਦੀ ਹੈ: ਵਫ਼ਾਦਾਰੀ ਦਾ ਅਧਿਐਨ</w:t>
      </w:r>
    </w:p>
    <w:p/>
    <w:p>
      <w:r xmlns:w="http://schemas.openxmlformats.org/wordprocessingml/2006/main">
        <w:t xml:space="preserve">2. ਆਗਿਆਕਾਰੀ ਦੀ ਸ਼ਕਤੀ: ਪਰਮੇਸ਼ੁਰ ਦੀਆਂ ਹਿਦਾਇਤਾਂ ਦਾ ਪਾਲਣ ਕਰਨਾ</w:t>
      </w:r>
    </w:p>
    <w:p/>
    <w:p>
      <w:r xmlns:w="http://schemas.openxmlformats.org/wordprocessingml/2006/main">
        <w:t xml:space="preserve">1. ਯਹੋਸ਼ੁਆ 24:15 - ਪਰ ਜੇ ਯਹੋਵਾਹ ਦੀ ਸੇਵਾ ਕਰਨਾ ਤੁਹਾਡੇ ਲਈ ਅਣਚਾਹੇ ਜਾਪਦਾ ਹੈ, ਤਾਂ ਅੱਜ ਆਪਣੇ ਲਈ ਚੁਣੋ ਕਿ ਤੁਸੀਂ ਕਿਸ ਦੀ ਸੇਵਾ ਕਰੋਗੇ, ਭਾਵੇਂ ਤੁਹਾਡੇ ਪੁਰਖਿਆਂ ਨੇ ਫ਼ਰਾਤ ਦੇ ਪਾਰ ਪੂਜਣ ਵਾਲੇ ਦੇਵਤਿਆਂ ਦੀ, ਜਾਂ ਅਮੋਰੀਆਂ ਦੇ ਦੇਵਤਿਆਂ ਦੀ, ਜਿਨ੍ਹਾਂ ਦੇ ਦੇਸ਼ ਵਿੱਚ ਤੁਸੀਂ ਹੋ। ਜੀਵਤ ਪਰ ਮੇਰੇ ਅਤੇ ਮੇਰੇ ਪਰਿਵਾਰ ਲਈ, ਅਸੀਂ ਪ੍ਰਭੂ ਦੀ ਸੇਵਾ ਕਰਾਂਗੇ।</w:t>
      </w:r>
    </w:p>
    <w:p/>
    <w:p>
      <w:r xmlns:w="http://schemas.openxmlformats.org/wordprocessingml/2006/main">
        <w:t xml:space="preserve">2.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p>
      <w:r xmlns:w="http://schemas.openxmlformats.org/wordprocessingml/2006/main">
        <w:t xml:space="preserve">ਯਹੋਸ਼ੁਆ 11:13 ਪਰ ਜਿਥੋਂ ਤੱਕ ਉਹ ਸ਼ਹਿਰ ਜੋ ਆਪਣੀ ਤਾਕਤ ਵਿੱਚ ਸਥਿਰ ਰਹੇ, ਇਸਰਾਏਲ ਨੇ ਉਨ੍ਹਾਂ ਵਿੱਚੋਂ ਕਿਸੇ ਨੂੰ ਵੀ ਨਹੀਂ ਸਾੜਿਆ, ਸਿਰਫ਼ ਹਾਸੋਰ ਨੂੰ ਛੱਡ ਕੇ। ਜੋ ਕਿ ਯਹੋਸ਼ੁਆ ਨੂੰ ਸਾੜ ਦਿੱਤਾ ਸੀ.</w:t>
      </w:r>
    </w:p>
    <w:p/>
    <w:p>
      <w:r xmlns:w="http://schemas.openxmlformats.org/wordprocessingml/2006/main">
        <w:t xml:space="preserve">ਯਹੋਸ਼ੁਆ ਨੇ ਪਰਮੇਸ਼ੁਰ ਦੇ ਨਿਰਣੇ ਦੀ ਇੱਕ ਉਦਾਹਰਣ ਵਜੋਂ ਹਜ਼ੋਰ ਨੂੰ ਤਬਾਹ ਕਰ ਦਿੱਤਾ।</w:t>
      </w:r>
    </w:p>
    <w:p/>
    <w:p>
      <w:r xmlns:w="http://schemas.openxmlformats.org/wordprocessingml/2006/main">
        <w:t xml:space="preserve">1. ਪਰਮੇਸ਼ੁਰ ਦੇ ਨਿਰਣੇ ਦੀ ਸ਼ਕਤੀ</w:t>
      </w:r>
    </w:p>
    <w:p/>
    <w:p>
      <w:r xmlns:w="http://schemas.openxmlformats.org/wordprocessingml/2006/main">
        <w:t xml:space="preserve">2. ਅਣਆਗਿਆਕਾਰੀ ਦੇ ਨਤੀਜੇ</w:t>
      </w:r>
    </w:p>
    <w:p/>
    <w:p>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ਇਬਰਾਨੀਆਂ 10:26-31 - "ਕਿਉਂਕਿ ਜੇ ਅਸੀਂ ਸੱਚਾਈ ਦਾ ਗਿਆਨ ਪ੍ਰਾਪਤ ਕਰਨ ਤੋਂ ਬਾਅਦ ਜਾਣ-ਬੁੱਝ ਕੇ ਪਾਪ ਕਰਦੇ ਜਾਈਏ, ਤਾਂ ਹੁਣ ਪਾਪਾਂ ਲਈ ਬਲੀਦਾਨ ਨਹੀਂ ਰਹਿ ਜਾਂਦਾ ਹੈ, ਪਰ ਨਿਆਂ ਦੀ ਡਰਾਉਣੀ ਉਮੀਦ, ਅਤੇ ਅੱਗ ਦਾ ਕਹਿਰ ਜੋ ਲੋਕਾਂ ਨੂੰ ਭਸਮ ਕਰ ਦੇਵੇਗਾ। ਵਿਰੋਧੀ।"</w:t>
      </w:r>
    </w:p>
    <w:p/>
    <w:p>
      <w:r xmlns:w="http://schemas.openxmlformats.org/wordprocessingml/2006/main">
        <w:t xml:space="preserve">ਯਹੋਸ਼ੁਆ 11:14 ਅਤੇ ਇਨ੍ਹਾਂ ਸ਼ਹਿਰਾਂ ਦੀ ਸਾਰੀ ਲੁੱਟ, ਅਤੇ ਪਸ਼ੂਆਂ ਨੂੰ, ਇਸਰਾਏਲੀਆਂ ਨੇ ਆਪਣੇ ਲਈ ਸ਼ਿਕਾਰ ਬਣਾ ਲਿਆ। ਪਰ ਉਹਨਾਂ ਨੇ ਹਰ ਇੱਕ ਮਨੁੱਖ ਨੂੰ ਤਲਵਾਰ ਦੀ ਧਾਰ ਨਾਲ ਮਾਰਿਆ, ਜਦ ਤੱਕ ਉਹਨਾਂ ਨੇ ਉਹਨਾਂ ਨੂੰ ਨਾਸ ਕਰ ਦਿੱਤਾ, ਨਾ ਉਹਨਾਂ ਨੂੰ ਸਾਹ ਲੈਣ ਲਈ ਛੱਡਿਆ।</w:t>
      </w:r>
    </w:p>
    <w:p/>
    <w:p>
      <w:r xmlns:w="http://schemas.openxmlformats.org/wordprocessingml/2006/main">
        <w:t xml:space="preserve">ਯਹੋਸ਼ੁਆ ਦੀ ਫ਼ੌਜ ਨੇ ਜਿੱਤੇ ਹੋਏ ਸ਼ਹਿਰਾਂ ਦੇ ਸਾਰੇ ਵਸਨੀਕਾਂ ਨੂੰ ਤਲਵਾਰ ਨਾਲ ਮਾਰਿਆ ਅਤੇ ਕੋਈ ਵੀ ਨਹੀਂ ਬਚਿਆ।</w:t>
      </w:r>
    </w:p>
    <w:p/>
    <w:p>
      <w:r xmlns:w="http://schemas.openxmlformats.org/wordprocessingml/2006/main">
        <w:t xml:space="preserve">1. ਰੱਬ ਦੀ ਦਇਆ - ਦੁਸ਼ਮਣਾਂ ਦੇ ਨਾਸ਼ ਵਿੱਚ ਵੀ ਉਸਦੀ ਦਇਆ ਦਿਖਾਈ ਜਾਂਦੀ ਹੈ।</w:t>
      </w:r>
    </w:p>
    <w:p/>
    <w:p>
      <w:r xmlns:w="http://schemas.openxmlformats.org/wordprocessingml/2006/main">
        <w:t xml:space="preserve">2. ਨਿਆਂ ਅਤੇ ਦਇਆ - ਕਿਵੇਂ ਨਿਆਂ ਅਤੇ ਦਇਆ ਰੱਬ ਦੀ ਇੱਛਾ ਵਿੱਚ ਇਕੱਠੇ ਹੋ ਸਕਦੇ ਹਨ।</w:t>
      </w:r>
    </w:p>
    <w:p/>
    <w:p>
      <w:r xmlns:w="http://schemas.openxmlformats.org/wordprocessingml/2006/main">
        <w:t xml:space="preserve">1. ਯਿਰਮਿਯਾਹ 51:20-23 - "ਤੂੰ ਮੇਰਾ ਜੰਗੀ ਕੁਹਾੜਾ ਅਤੇ ਯੁੱਧ ਦੇ ਹਥਿਆਰ ਹੈਂ: ਕਿਉਂਕਿ ਤੇਰੇ ਨਾਲ ਮੈਂ ਕੌਮਾਂ ਦੇ ਟੁਕੜੇ ਕਰ ਦਿਆਂਗਾ, ਅਤੇ ਤੇਰੇ ਨਾਲ ਮੈਂ ਰਾਜਾਂ ਨੂੰ ਤਬਾਹ ਕਰਾਂਗਾ;"</w:t>
      </w:r>
    </w:p>
    <w:p/>
    <w:p>
      <w:r xmlns:w="http://schemas.openxmlformats.org/wordprocessingml/2006/main">
        <w:t xml:space="preserve">2. ਯਸਾਯਾਹ 53: 4-5 - "ਯਸਾਯਾਹ 53: 4-5 - "ਯਕੀਨਨ ਉਸਨੇ ਸਾਡੇ ਦੁੱਖਾਂ ਨੂੰ ਚੁੱਕਿਆ ਹੈ, ਅਤੇ ਸਾਡੇ ਦੁੱਖਾਂ ਨੂੰ ਚੁੱਕਿਆ ਹੈ: ਫਿਰ ਵੀ ਅਸੀਂ ਉਸਨੂੰ ਮਾਰਿਆ, ਪਰਮੇਸ਼ੁਰ ਦੁਆਰਾ ਮਾਰਿਆ ਅਤੇ ਦੁਖੀ ਸਮਝਿਆ."</w:t>
      </w:r>
    </w:p>
    <w:p/>
    <w:p>
      <w:r xmlns:w="http://schemas.openxmlformats.org/wordprocessingml/2006/main">
        <w:t xml:space="preserve">ਯਹੋਸ਼ੁਆ 11:15 ਜਿਵੇਂ ਯਹੋਵਾਹ ਨੇ ਆਪਣੇ ਸੇਵਕ ਮੂਸਾ ਨੂੰ ਹੁਕਮ ਦਿੱਤਾ ਸੀ, ਉਸੇ ਤਰ੍ਹਾਂ ਮੂਸਾ ਨੇ ਯਹੋਸ਼ੁਆ ਨੂੰ ਹੁਕਮ ਦਿੱਤਾ ਸੀ ਅਤੇ ਯਹੋਸ਼ੁਆ ਨੂੰ ਵੀ। ਯਹੋਵਾਹ ਨੇ ਮੂਸਾ ਨੂੰ ਹੁਕਮ ਦਿੱਤਾ ਸੀ, ਉਸ ਨੇ ਕੁਝ ਵੀ ਨਾ ਛੱਡਿਆ।</w:t>
      </w:r>
    </w:p>
    <w:p/>
    <w:p>
      <w:r xmlns:w="http://schemas.openxmlformats.org/wordprocessingml/2006/main">
        <w:t xml:space="preserve">ਯਹੋਸ਼ੁਆ ਨੇ ਮੂਸਾ ਦੁਆਰਾ ਦਿੱਤੇ ਸਾਰੇ ਹੁਕਮਾਂ ਦੀ ਪਾਲਣਾ ਕੀਤੀ, ਜੋ ਯਹੋਵਾਹ ਵੱਲੋਂ ਸਨ।</w:t>
      </w:r>
    </w:p>
    <w:p/>
    <w:p>
      <w:r xmlns:w="http://schemas.openxmlformats.org/wordprocessingml/2006/main">
        <w:t xml:space="preserve">1. ਰੱਬ ਦੇ ਹੁਕਮਾਂ ਦੀ ਪਾਲਣਾ ਕਰਨ ਦੀ ਮਹੱਤਤਾ।</w:t>
      </w:r>
    </w:p>
    <w:p/>
    <w:p>
      <w:r xmlns:w="http://schemas.openxmlformats.org/wordprocessingml/2006/main">
        <w:t xml:space="preserve">2. ਪਰਮੇਸ਼ੁਰ ਦੁਆਰਾ ਨਿਯੁਕਤ ਅਥਾਰਟੀ ਦੇ ਅੰਕੜਿਆਂ ਦੀ ਪਾਲਣਾ ਕਰਨਾ।</w:t>
      </w:r>
    </w:p>
    <w:p/>
    <w:p>
      <w:r xmlns:w="http://schemas.openxmlformats.org/wordprocessingml/2006/main">
        <w:t xml:space="preserve">1. ਬਿਵਸਥਾ ਸਾਰ 5:32-33 - ਇਸ ਲਈ ਤੁਹਾਨੂੰ ਧਿਆਨ ਰੱਖਣਾ ਚਾਹੀਦਾ ਹੈ ਕਿ ਤੁਸੀਂ ਉਸੇ ਤਰ੍ਹਾਂ ਕਰੋ ਜਿਵੇਂ ਯਹੋਵਾਹ ਤੁਹਾਡੇ ਪਰਮੇਸ਼ੁਰ ਨੇ ਤੁਹਾਨੂੰ ਹੁਕਮ ਦਿੱਤਾ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ਆਪਣੇ ਦਿਨ ਲੰਮੀ ਕਰ ਸਕੋ ਜਿਸ ਉੱਤੇ ਤੁਸੀਂ ਕਬਜ਼ਾ ਕਰੋਗੇ।</w:t>
      </w:r>
    </w:p>
    <w:p/>
    <w:p>
      <w:r xmlns:w="http://schemas.openxmlformats.org/wordprocessingml/2006/main">
        <w:t xml:space="preserve">2. ਅਫ਼ਸੀਆਂ 6:1-3 - ਬੱਚਿਓ, ਪ੍ਰਭੂ ਵਿੱਚ ਆਪਣੇ ਮਾਪਿਆਂ ਦਾ ਕਹਿਣਾ ਮੰਨੋ, ਕਿਉਂਕਿ ਇਹ ਸਹੀ ਹੈ। ਆਪਣੇ ਮਾਤਾ-ਪਿਤਾ ਦਾ ਆਦਰ ਕਰੋ (ਇਹ ਵਚਨ ਦੇ ਨਾਲ ਪਹਿਲਾ ਹੁਕਮ ਹੈ), ਤਾਂ ਜੋ ਤੁਹਾਡਾ ਭਲਾ ਹੋਵੇ ਅਤੇ ਤੁਸੀਂ ਦੇਸ਼ ਵਿੱਚ ਲੰਮੀ ਉਮਰ ਭੋਗੋ।</w:t>
      </w:r>
    </w:p>
    <w:p/>
    <w:p>
      <w:r xmlns:w="http://schemas.openxmlformats.org/wordprocessingml/2006/main">
        <w:t xml:space="preserve">ਯਹੋਸ਼ੁਆ 11:16 ਇਸ ਲਈ ਯਹੋਸ਼ੁਆ ਨੇ ਉਹ ਸਾਰੀ ਧਰਤੀ, ਪਹਾੜੀਆਂ ਅਤੇ ਸਾਰੇ ਦੱਖਣ ਦੇ ਦੇਸ਼ ਅਤੇ ਗੋਸ਼ਨ ਦੀ ਸਾਰੀ ਧਰਤੀ ਅਤੇ ਘਾਟੀ, ਮੈਦਾਨ ਅਤੇ ਇਸਰਾਏਲ ਦੇ ਪਹਾੜ ਅਤੇ ਉਸੇ ਦੀ ਘਾਟੀ ਨੂੰ ਲੈ ਲਿਆ।</w:t>
      </w:r>
    </w:p>
    <w:p/>
    <w:p>
      <w:r xmlns:w="http://schemas.openxmlformats.org/wordprocessingml/2006/main">
        <w:t xml:space="preserve">ਯਹੋਸ਼ੁਆ ਨੇ ਪਹਾੜੀਆਂ ਅਤੇ ਦੱਖਣ ਦੇ ਦੇਸ਼ ਦੇ ਵਿਚਕਾਰ ਦੀ ਸਾਰੀ ਧਰਤੀ ਨੂੰ ਜਿੱਤ ਲਿਆ, ਜਿਸ ਵਿੱਚ ਗੋਸ਼ਨ ਦੀ ਧਰਤੀ, ਵਾਦੀ, ਮੈਦਾਨ, ਇਸਰਾਏਲ ਦਾ ਪਹਾੜ ਅਤੇ ਉਹੀ ਵਾਦੀ ਸ਼ਾਮਲ ਸੀ।</w:t>
      </w:r>
    </w:p>
    <w:p/>
    <w:p>
      <w:r xmlns:w="http://schemas.openxmlformats.org/wordprocessingml/2006/main">
        <w:t xml:space="preserve">1. ਅਸੀਂ ਮਹਾਨ ਪ੍ਰਾਪਤੀਆਂ ਦੇ ਯੋਗ ਹੁੰਦੇ ਹਾਂ ਜਦੋਂ ਅਸੀਂ ਪਰਮੇਸ਼ੁਰ 'ਤੇ ਭਰੋਸਾ ਕਰਦੇ ਹਾਂ ਕਿ ਉਹ ਸਾਡੀ ਅਗਵਾਈ ਕਰੇਗਾ।</w:t>
      </w:r>
    </w:p>
    <w:p/>
    <w:p>
      <w:r xmlns:w="http://schemas.openxmlformats.org/wordprocessingml/2006/main">
        <w:t xml:space="preserve">2. ਯਹੋਸ਼ੁਆ ਦੀ ਕਹਾਣੀ ਵਿਚ ਪਰਮੇਸ਼ੁਰ ਦੀ ਵਫ਼ਾਦਾਰੀ ਅਤੇ ਸ਼ਕਤੀ ਸਪੱਸ਼ਟ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ਬਿਵਸਥਾ ਸਾਰ 31:8 - ਇਹ ਪ੍ਰਭੂ ਹੈ ਜੋ ਤੁਹਾਡੇ ਅੱਗੇ ਜਾਂਦਾ ਹੈ। ਉਹ ਤੁਹਾਡੇ ਨਾਲ ਹੋਵੇਗਾ; ਉਹ ਤੁਹਾਨੂੰ ਛੱਡੇਗਾ ਜਾਂ ਤੁਹਾਨੂੰ ਤਿਆਗ ਨਹੀਂ ਦੇਵੇਗਾ। ਡਰੋ ਜਾਂ ਨਿਰਾਸ਼ ਨਾ ਹੋਵੋ।</w:t>
      </w:r>
    </w:p>
    <w:p/>
    <w:p>
      <w:r xmlns:w="http://schemas.openxmlformats.org/wordprocessingml/2006/main">
        <w:t xml:space="preserve">ਯਹੋਸ਼ੁਆ 11:17 ਇੱਥੋਂ ਤੱਕ ਕਿ ਹਲਾਕ ਪਰਬਤ ਤੋਂ ਜੋ ਸੇਈਰ ਤੱਕ ਜਾਂਦਾ ਹੈ, ਹਰਮੋਨ ਪਰਬਤ ਦੇ ਹੇਠਾਂ ਲਬਾਨੋਨ ਦੀ ਘਾਟੀ ਵਿੱਚ ਬਾਲਗਾਦ ਤੱਕ, ਅਤੇ ਉਨ੍ਹਾਂ ਦੇ ਸਾਰੇ ਰਾਜਿਆਂ ਨੂੰ ਲੈ ਕੇ ਉਨ੍ਹਾਂ ਨੂੰ ਮਾਰਿਆ ਅਤੇ ਵੱਢ ਸੁੱਟਿਆ।</w:t>
      </w:r>
    </w:p>
    <w:p/>
    <w:p>
      <w:r xmlns:w="http://schemas.openxmlformats.org/wordprocessingml/2006/main">
        <w:t xml:space="preserve">ਯਹੋਸ਼ੁਆ ਨੇ ਕਨਾਨ ਦੀ ਧਰਤੀ ਉੱਤੇ ਜਿੱਤ ਪ੍ਰਾਪਤ ਕੀਤੀ, ਹਰਮੋਨ ਪਰਬਤ ਦੇ ਹੇਠਾਂ, ਲਬਾਨੋਨ ਦੀ ਘਾਟੀ ਵਿੱਚ ਹਲਾਕ ਪਰਬਤ ਤੋਂ ਲੈ ਕੇ ਬਾਲਗਾਦ ਤੱਕ ਦੇ ਸਾਰੇ ਰਾਜਿਆਂ ਨੂੰ ਹਰਾਇਆ ਅਤੇ ਉਨ੍ਹਾਂ ਨੂੰ ਮਾਰ ਦਿੱਤਾ।</w:t>
      </w:r>
    </w:p>
    <w:p/>
    <w:p>
      <w:r xmlns:w="http://schemas.openxmlformats.org/wordprocessingml/2006/main">
        <w:t xml:space="preserve">1. ਸਾਡਾ ਪਰਮੇਸ਼ੁਰ ਸ਼ਕਤੀਸ਼ਾਲੀ ਅਤੇ ਮਿਹਰਬਾਨ ਹੈ: ਯਹੋਸ਼ੁਆ ਅਤੇ ਉਸ ਦੀ ਜੇਤੂ ਮੁਹਿੰਮ ਦੀ ਕਹਾਣੀ</w:t>
      </w:r>
    </w:p>
    <w:p/>
    <w:p>
      <w:r xmlns:w="http://schemas.openxmlformats.org/wordprocessingml/2006/main">
        <w:t xml:space="preserve">2. ਮੁਸੀਬਤਾਂ 'ਤੇ ਕਾਬੂ ਪਾਉਣਾ: ਜੋਸ਼ੂਆ ਦੀ ਜਿੱਤ ਤੋਂ ਸਬਕ</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ਯਹੋਸ਼ੁਆ 11:18 ਯਹੋਸ਼ੁਆ ਨੇ ਉਨ੍ਹਾਂ ਸਾਰੇ ਰਾਜਿਆਂ ਨਾਲ ਲੰਮਾ ਸਮਾਂ ਯੁੱਧ ਕੀਤਾ।</w:t>
      </w:r>
    </w:p>
    <w:p/>
    <w:p>
      <w:r xmlns:w="http://schemas.openxmlformats.org/wordprocessingml/2006/main">
        <w:t xml:space="preserve">ਯਹੋਸ਼ੁਆ ਨੇ ਕਈ ਰਾਜਿਆਂ ਦੇ ਵਿਰੁੱਧ ਲੰਮੀ ਲੜਾਈ ਲੜੀ।</w:t>
      </w:r>
    </w:p>
    <w:p/>
    <w:p>
      <w:r xmlns:w="http://schemas.openxmlformats.org/wordprocessingml/2006/main">
        <w:t xml:space="preserve">1. ਅਸੀਂ ਮੁਸ਼ਕਲ ਸਮਿਆਂ ਵਿੱਚ ਸਾਨੂੰ ਤਾਕਤ ਦੇਣ ਲਈ ਪਰਮੇਸ਼ੁਰ ਉੱਤੇ ਭਰੋਸਾ ਕਰ ਸਕਦੇ ਹਾਂ।</w:t>
      </w:r>
    </w:p>
    <w:p/>
    <w:p>
      <w:r xmlns:w="http://schemas.openxmlformats.org/wordprocessingml/2006/main">
        <w:t xml:space="preserve">2. ਲਗਨ ਦੁਆਰਾ, ਅਸੀਂ ਕਿਸੇ ਵੀ ਰੁਕਾਵਟ ਨੂੰ ਪਾਰ ਕਰ ਸਕਦੇ ਹਾਂ।</w:t>
      </w:r>
    </w:p>
    <w:p/>
    <w:p>
      <w:r xmlns:w="http://schemas.openxmlformats.org/wordprocessingml/2006/main">
        <w:t xml:space="preserve">1. ਜ਼ਬੂਰ 46: 1-2 - "ਪਰਮੇਸ਼ੁਰ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ਯਹੋਸ਼ੁਆ 11:19 ਕੋਈ ਵੀ ਅਜਿਹਾ ਸ਼ਹਿਰ ਨਹੀਂ ਸੀ ਜਿਸ ਨੇ ਇਸਰਾਏਲੀਆਂ ਨਾਲ ਸੁਲ੍ਹਾ ਕੀਤੀ ਹੋਵੇ, ਗਿਬਓਨ ਦੇ ਵਾਸੀ ਹਿੱਵੀਆਂ ਨੂੰ ਛੱਡ ਕੇ ਬਾਕੀ ਸਭ ਕੁਝ ਉਨ੍ਹਾਂ ਨੇ ਲੜਾਈ ਵਿੱਚ ਲੈ ਲਿਆ।</w:t>
      </w:r>
    </w:p>
    <w:p/>
    <w:p>
      <w:r xmlns:w="http://schemas.openxmlformats.org/wordprocessingml/2006/main">
        <w:t xml:space="preserve">ਯਹੋਸ਼ੁਆ ਨੇ ਲੜਾਈ ਵਿਚ ਜਿੱਤ ਪ੍ਰਾਪਤ ਕੀਤੀ ਅਤੇ ਗਿਬਓਨ ਦੇ ਹਿੱਵੀਆਂ ਨੂੰ ਛੱਡ ਕੇ, ਇਸਰਾਏਲੀਆਂ ਨਾਲ ਸ਼ਾਂਤੀ ਨਾ ਕਰਨ ਵਾਲੇ ਸ਼ਹਿਰਾਂ ਨੂੰ ਜਿੱਤ ਲਿਆ।</w:t>
      </w:r>
    </w:p>
    <w:p/>
    <w:p>
      <w:r xmlns:w="http://schemas.openxmlformats.org/wordprocessingml/2006/main">
        <w:t xml:space="preserve">1. ਵਿਸ਼ਵਾਸ ਅਤੇ ਆਗਿਆਕਾਰੀ ਦੀ ਸ਼ਕਤੀ - ਔਖੀਆਂ ਲੜਾਈਆਂ ਦੇ ਵਿੱਚ ਵੀ, ਪਰਮੇਸ਼ੁਰ ਉਨ੍ਹਾਂ ਲੋਕਾਂ ਨੂੰ ਕਿਵੇਂ ਇਨਾਮ ਦਿੰਦਾ ਹੈ ਜੋ ਉਸ ਪ੍ਰਤੀ ਵਫ਼ਾਦਾਰ ਅਤੇ ਆਗਿਆਕਾਰੀ ਹਨ।</w:t>
      </w:r>
    </w:p>
    <w:p/>
    <w:p>
      <w:r xmlns:w="http://schemas.openxmlformats.org/wordprocessingml/2006/main">
        <w:t xml:space="preserve">2. ਮਾਫੀ ਦੀ ਤਾਕਤ - ਕਿਵੇਂ ਪਰਮੇਸ਼ੁਰ ਦੀ ਦਇਆ ਅਤੇ ਕਿਰਪਾ ਸ਼ਾਂਤੀ ਅਤੇ ਸੁਲ੍ਹਾ ਲਿਆ ਸਕਦੀ ਹੈ, ਇੱਥੋਂ ਤੱਕ ਕਿ ਸੰਘਰਸ਼ ਦੇ ਵਿਚਕਾਰ ਵੀ।</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ਮੱਤੀ 5:38-42 - ਤੁਸੀਂ ਸੁਣਿਆ ਹੋਵੇਗਾ ਕਿ ਇਹ ਕਿਹਾ ਗਿਆ ਸੀ, ਅੱਖ ਦੇ ਬਦਲੇ ਅੱਖ ਅਤੇ ਦੰਦ ਦੇ ਬਦਲੇ ਦੰਦ। ਪਰ ਮੈਂ ਤੁਹਾਨੂੰ ਆਖਦਾ ਹਾਂ, ਕਿਸੇ ਦੁਸ਼ਟ ਵਿਅਕਤੀ ਦਾ ਵਿਰੋਧ ਨਾ ਕਰੋ। ਜੇ ਕੋਈ ਤੁਹਾਡੀ ਸੱਜੀ ਗੱਲ੍ਹ 'ਤੇ ਥੱਪੜ ਮਾਰਦਾ ਹੈ, ਤਾਂ ਦੂਜੀ ਗੱਲ ਵੀ ਉਸ ਵੱਲ ਮੋੜੋ। ਅਤੇ ਜੇਕਰ ਕੋਈ ਤੁਹਾਡੇ 'ਤੇ ਮੁਕੱਦਮਾ ਕਰਨਾ ਚਾਹੁੰਦਾ ਹੈ ਅਤੇ ਤੁਹਾਡੀ ਕਮੀਜ਼ ਲੈਣਾ ਚਾਹੁੰਦਾ ਹੈ, ਤਾਂ ਆਪਣਾ ਕੋਟ ਵੀ ਸੌਂਪ ਦਿਓ। ਜੇ ਕੋਈ ਤੁਹਾਨੂੰ ਇੱਕ ਮੀਲ ਜਾਣ ਲਈ ਮਜ਼ਬੂਰ ਕਰਦਾ ਹੈ, ਤਾਂ ਉਸ ਦੇ ਨਾਲ ਦੋ ਮੀਲ ਚੱਲੋ। ਜੋ ਤੁਹਾਡੇ ਕੋਲੋਂ ਮੰਗਦਾ ਹੈ ਉਸਨੂੰ ਦੇ ਦਿਓ, ਅਤੇ ਜੋ ਤੁਹਾਡੇ ਤੋਂ ਉਧਾਰ ਲੈਣਾ ਚਾਹੁੰਦਾ ਹੈ ਉਸ ਤੋਂ ਮੂੰਹ ਨਾ ਮੋੜੋ।</w:t>
      </w:r>
    </w:p>
    <w:p/>
    <w:p>
      <w:r xmlns:w="http://schemas.openxmlformats.org/wordprocessingml/2006/main">
        <w:t xml:space="preserve">ਯਹੋਸ਼ੁਆ 11:20 ਕਿਉਂ ਜੋ ਯਹੋਵਾਹ ਵੱਲੋਂ ਉਨ੍ਹਾਂ ਦੇ ਦਿਲਾਂ ਨੂੰ ਕਠੋਰ ਕਰਨਾ ਸੀ ਭਈ ਉਹ ਯੁੱਧ ਵਿੱਚ ਇਸਰਾਏਲ ਦੇ ਵਿਰੁੱਧ ਆਉਣ, ਤਾਂ ਜੋ ਉਹ ਉਨ੍ਹਾਂ ਨੂੰ ਪੂਰੀ ਤਰ੍ਹਾਂ ਨਾਸ ਕਰੇ, ਅਤੇ ਉਨ੍ਹਾਂ ਉੱਤੇ ਕੋਈ ਕਿਰਪਾ ਨਾ ਹੋਵੇ, ਪਰ ਜਿਵੇਂ ਯਹੋਵਾਹ ਨੇ ਹੁਕਮ ਦਿੱਤਾ ਸੀ, ਉਨ੍ਹਾਂ ਨੂੰ ਨਾਸ ਕਰੇ। ਮੂਸਾ।</w:t>
      </w:r>
    </w:p>
    <w:p/>
    <w:p>
      <w:r xmlns:w="http://schemas.openxmlformats.org/wordprocessingml/2006/main">
        <w:t xml:space="preserve">ਪਰਮੇਸ਼ੁਰ ਨੇ ਇਸਰਾਏਲ ਦੇ ਦੁਸ਼ਮਣਾਂ ਦੇ ਦਿਲਾਂ ਨੂੰ ਕਠੋਰ ਕੀਤਾ ਤਾਂ ਜੋ ਉਹ ਮੂਸਾ ਦੇ ਹੁਕਮ ਨੂੰ ਪੂਰਾ ਕਰਦੇ ਹੋਏ, ਲੜਾਈ ਵਿੱਚ ਤਬਾਹ ਹੋ ਸਕਣ।</w:t>
      </w:r>
    </w:p>
    <w:p/>
    <w:p>
      <w:r xmlns:w="http://schemas.openxmlformats.org/wordprocessingml/2006/main">
        <w:t xml:space="preserve">1. ਪਰਮੇਸ਼ੁਰ ਦੀ ਪ੍ਰਭੂਸੱਤਾ ਦੀ ਸ਼ਕਤੀ: ਜਿੱਤ ਲਈ ਪਰਮੇਸ਼ੁਰ ਦੀ ਯੋਜਨਾ ਨੂੰ ਸਮਝਣਾ</w:t>
      </w:r>
    </w:p>
    <w:p/>
    <w:p>
      <w:r xmlns:w="http://schemas.openxmlformats.org/wordprocessingml/2006/main">
        <w:t xml:space="preserve">2. ਪਰਮੇਸ਼ੁਰ ਦੀ ਵਫ਼ਾਦਾਰੀ ਦੀ ਮਹਾਨਤਾ: ਔਖੇ ਸਮਿਆਂ ਵਿੱਚ ਪਰਮੇਸ਼ੁਰ ਦੀ ਸੁਰੱਖਿਆ ਦਾ ਅਨੁਭਵ ਕਰਨਾ</w:t>
      </w:r>
    </w:p>
    <w:p/>
    <w:p>
      <w:r xmlns:w="http://schemas.openxmlformats.org/wordprocessingml/2006/main">
        <w:t xml:space="preserve">1. ਬਿਵਸਥਾ ਸਾਰ 7:22-23: “ਯਹੋਵਾਹ ਤੁਹਾਡਾ ਪਰਮੇਸ਼ੁਰ ਇਨ੍ਹਾਂ ਕੌਮਾਂ ਨੂੰ ਤੁਹਾਡੇ ਅੱਗੇ ਤੋਂ ਹੌਲੀ-ਹੌਲੀ ਦੂਰ ਕਰ ਦੇਵੇਗਾ; ਤੁਸੀਂ ਉਨ੍ਹਾਂ ਦਾ ਜਲਦੀ ਅੰਤ ਨਹੀਂ ਕਰ ਸਕੋਗੇ, ਜਾਂ ਜੰਗਲੀ ਜਾਨਵਰ ਤੁਹਾਡੇ ਲਈ ਬਹੁਤ ਜ਼ਿਆਦਾ ਹੋ ਜਾਣਗੇ। ਯਹੋਵਾਹ ਤੁਹਾਡਾ ਪਰਮੇਸ਼ੁਰ ਉਨ੍ਹਾਂ ਨੂੰ ਤੁਹਾਡੇ ਹਵਾਲੇ ਕਰ ਦੇਵੇਗਾ ਅਤੇ ਜਦੋਂ ਤੱਕ ਉਹ ਤਬਾਹ ਨਹੀਂ ਹੋ ਜਾਂਦੇ ਉਦੋਂ ਤੱਕ ਉਨ੍ਹਾਂ ਨੂੰ ਵੱਡੀ ਉਲਝਣ ਵਿੱਚ ਸੁੱਟ ਦੇਵੇਗਾ।”</w:t>
      </w:r>
    </w:p>
    <w:p/>
    <w:p>
      <w:r xmlns:w="http://schemas.openxmlformats.org/wordprocessingml/2006/main">
        <w:t xml:space="preserve">2. ਕੂਚ 14:14: "ਯਹੋਵਾਹ ਤੁਹਾਡੇ ਲਈ ਲੜੇਗਾ; ਤੁਹਾਨੂੰ ਸਿਰਫ਼ ਸ਼ਾਂਤ ਰਹਿਣ ਦੀ ਲੋੜ ਹੈ।</w:t>
      </w:r>
    </w:p>
    <w:p/>
    <w:p>
      <w:r xmlns:w="http://schemas.openxmlformats.org/wordprocessingml/2006/main">
        <w:t xml:space="preserve">ਯਹੋਸ਼ੁਆ 11:21 ਉਸ ਵੇਲੇ ਯਹੋਸ਼ੁਆ ਆਇਆ ਅਤੇ ਅਨਾਕੀ ਲੋਕਾਂ ਨੂੰ ਪਹਾੜਾਂ ਤੋਂ, ਹਬਰੋਨ ਤੋਂ, ਦਬੀਰ ਤੋਂ, ਅਨਾਬ ਤੋਂ ਅਤੇ ਯਹੂਦਾਹ ਦੇ ਸਾਰੇ ਪਹਾੜਾਂ ਤੋਂ ਅਤੇ ਇਸਰਾਏਲ ਦੇ ਸਾਰੇ ਪਹਾੜਾਂ ਤੋਂ ਵੱਢ ਸੁੱਟਿਆ, ਯਹੋਸ਼ੁਆ ਨੇ ਉਨ੍ਹਾਂ ਨੂੰ ਪੂਰੀ ਤਰ੍ਹਾਂ ਤਬਾਹ ਕਰ ਦਿੱਤਾ। ਆਪਣੇ ਸ਼ਹਿਰ.</w:t>
      </w:r>
    </w:p>
    <w:p/>
    <w:p>
      <w:r xmlns:w="http://schemas.openxmlformats.org/wordprocessingml/2006/main">
        <w:t xml:space="preserve">ਯਹੋਸ਼ੁਆ ਨੇ ਯਹੂਦਾਹ ਅਤੇ ਇਸਰਾਏਲ ਦੇ ਪਹਾੜਾਂ ਤੋਂ ਅਨਾਕੀ ਲੋਕਾਂ ਅਤੇ ਉਨ੍ਹਾਂ ਦੇ ਸਾਰੇ ਸ਼ਹਿਰਾਂ ਨੂੰ ਤਬਾਹ ਕਰ ਦਿੱਤਾ।</w:t>
      </w:r>
    </w:p>
    <w:p/>
    <w:p>
      <w:r xmlns:w="http://schemas.openxmlformats.org/wordprocessingml/2006/main">
        <w:t xml:space="preserve">1. ਵਿਸ਼ਵਾਸ ਦੀ ਸ਼ਕਤੀ: ਜੋਸ਼ੂਆ ਅਤੇ ਅਨਾਕੀਮ ਦੀ ਕਹਾਣੀ ਸਾਨੂੰ ਵਿਸ਼ਵਾਸ ਦੀ ਸ਼ਕਤੀ ਦੀ ਯਾਦ ਦਿਵਾਉਂਦੀ ਹੈ ਜਦੋਂ ਇਹ ਰੁਕਾਵਟਾਂ ਦਾ ਸਾਹਮਣਾ ਕਰਨ ਦੀ ਗੱਲ ਆਉਂਦੀ ਹੈ।</w:t>
      </w:r>
    </w:p>
    <w:p/>
    <w:p>
      <w:r xmlns:w="http://schemas.openxmlformats.org/wordprocessingml/2006/main">
        <w:t xml:space="preserve">2. ਡਰ 'ਤੇ ਕਾਬੂ ਪਾਉਣਾ: ਖ਼ਤਰੇ ਦੇ ਸਾਮ੍ਹਣੇ ਜੋਸ਼ੂਆ ਦੀ ਹਿੰਮਤ ਸਾਨੂੰ ਆਪਣੇ ਡਰ 'ਤੇ ਕਾਬੂ ਪਾਉਣਾ ਅਤੇ ਸਹੀ ਕੰਮ ਕਰਨਾ ਸਿਖਾਉਂਦੀ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ਯਹੋਸ਼ੁਆ 11:22 ਇਸਰਾਏਲੀਆਂ ਦੇ ਦੇਸ ਵਿੱਚ ਕੋਈ ਵੀ ਅਨਾਕੀ ਨਹੀਂ ਬਚਿਆ, ਸਿਰਫ਼ ਗਾਜ਼ਾ, ਗਥ ਅਤੇ ਅਸ਼ਦੋਦ ਵਿੱਚ ਹੀ ਰਿਹਾ।</w:t>
      </w:r>
    </w:p>
    <w:p/>
    <w:p>
      <w:r xmlns:w="http://schemas.openxmlformats.org/wordprocessingml/2006/main">
        <w:t xml:space="preserve">ਗਾਜ਼ਾ, ਗਥ ਅਤੇ ਅਸ਼ਦੋਦ ਦੇ ਤਿੰਨ ਸ਼ਹਿਰਾਂ ਦੇ ਅਪਵਾਦ ਦੇ ਨਾਲ, ਇਸਰਾਏਲੀਆਂ ਦੀ ਧਰਤੀ ਨੂੰ ਅਨਾਕੀਆਂ ਤੋਂ ਸਾਫ਼ ਕਰ ਦਿੱਤਾ ਗਿਆ ਸੀ।</w:t>
      </w:r>
    </w:p>
    <w:p/>
    <w:p>
      <w:r xmlns:w="http://schemas.openxmlformats.org/wordprocessingml/2006/main">
        <w:t xml:space="preserve">1. ਆਪਣੇ ਵਾਅਦੇ ਪੂਰੇ ਕਰਨ ਵਿੱਚ ਪਰਮੇਸ਼ੁਰ ਦੀ ਵਫ਼ਾਦਾਰੀ</w:t>
      </w:r>
    </w:p>
    <w:p/>
    <w:p>
      <w:r xmlns:w="http://schemas.openxmlformats.org/wordprocessingml/2006/main">
        <w:t xml:space="preserve">2. ਰੱਬ ਦੀ ਸੁਰੱਖਿਆ ਦੀ ਸ਼ਕਤੀ</w:t>
      </w:r>
    </w:p>
    <w:p/>
    <w:p>
      <w:r xmlns:w="http://schemas.openxmlformats.org/wordprocessingml/2006/main">
        <w:t xml:space="preserve">1. ਬਿਵਸਥਾ ਸਾਰ 7:22 - ਅਤੇ ਯਹੋਵਾਹ ਤੁਹਾਡਾ ਪਰਮੇਸ਼ੁਰ ਉਨ੍ਹਾਂ ਕੌਮਾਂ ਨੂੰ ਤੁਹਾਡੇ ਅੱਗੇ ਹੌਲੀ-ਹੌਲੀ ਬਾਹਰ ਕੱਢ ਦੇਵੇਗਾ: ਤੁਸੀਂ ਉਨ੍ਹਾਂ ਨੂੰ ਇੱਕੋ ਵਾਰ ਨਾ ਖਾਓ, ਨਹੀਂ ਤਾਂ ਖੇਤ ਦੇ ਜਾਨਵਰ ਤੁਹਾਡੇ ਉੱਤੇ ਵੱਧ ਜਾਣ।</w:t>
      </w:r>
    </w:p>
    <w:p/>
    <w:p>
      <w:r xmlns:w="http://schemas.openxmlformats.org/wordprocessingml/2006/main">
        <w:t xml:space="preserve">2. ਜ਼ਬੂਰ 91:7 - ਇੱਕ ਹਜ਼ਾਰ ਤੇਰੇ ਪਾਸੇ, ਅਤੇ ਦਸ ਹਜ਼ਾਰ ਤੇਰੇ ਸੱਜੇ ਪਾਸੇ ਡਿੱਗਣਗੇ; ਪਰ ਇਹ ਤੇਰੇ ਨੇੜੇ ਨਹੀਂ ਆਵੇਗਾ।</w:t>
      </w:r>
    </w:p>
    <w:p/>
    <w:p>
      <w:r xmlns:w="http://schemas.openxmlformats.org/wordprocessingml/2006/main">
        <w:t xml:space="preserve">ਯਹੋਸ਼ੁਆ 11:23 ਸੋ ਯਹੋਸ਼ੁਆ ਨੇ ਸਾਰੀ ਧਰਤੀ ਲੈ ਲਈ, ਜਿਵੇਂ ਯਹੋਵਾਹ ਨੇ ਮੂਸਾ ਨੂੰ ਆਖਿਆ ਸੀ। ਅਤੇ ਯਹੋਸ਼ੁਆ ਨੇ ਇਹ ਇਸਰਾਏਲ ਨੂੰ ਉਹਨਾਂ ਦੇ ਗੋਤਾਂ ਅਨੁਸਾਰ ਉਹਨਾਂ ਦੇ ਭਾਗਾਂ ਦੇ ਅਨੁਸਾਰ ਵਿਰਾਸਤ ਵਿੱਚ ਦੇ ਦਿੱਤਾ। ਅਤੇ ਧਰਤੀ ਨੇ ਯੁੱਧ ਤੋਂ ਆਰਾਮ ਕੀਤਾ।</w:t>
      </w:r>
    </w:p>
    <w:p/>
    <w:p>
      <w:r xmlns:w="http://schemas.openxmlformats.org/wordprocessingml/2006/main">
        <w:t xml:space="preserve">ਯਹੋਸ਼ੁਆ ਨੇ ਮੂਸਾ ਨੂੰ ਦਿੱਤੇ ਯਹੋਵਾਹ ਦੇ ਹੁਕਮਾਂ ਨੂੰ ਪੂਰਾ ਕੀਤਾ ਅਤੇ ਕਨਾਨ ਦੀ ਧਰਤੀ ਨੂੰ ਇਸਰਾਏਲ ਦੇ ਗੋਤਾਂ ਵਿੱਚ ਵੰਡ ਦਿੱਤਾ, ਜਿਸ ਨਾਲ ਲੜਾਈਆਂ ਹੋਈਆਂ ਸਨ।</w:t>
      </w:r>
    </w:p>
    <w:p/>
    <w:p>
      <w:r xmlns:w="http://schemas.openxmlformats.org/wordprocessingml/2006/main">
        <w:t xml:space="preserve">1. ਆਪਣੇ ਵਾਅਦਿਆਂ ਨੂੰ ਪੂਰਾ ਕਰਨ ਲਈ ਪਰਮੇਸ਼ੁਰ ਦੀ ਵਫ਼ਾਦਾਰੀ।</w:t>
      </w:r>
    </w:p>
    <w:p/>
    <w:p>
      <w:r xmlns:w="http://schemas.openxmlformats.org/wordprocessingml/2006/main">
        <w:t xml:space="preserve">2. ਰੱਬ 'ਤੇ ਭਰੋਸਾ ਕਰਨ ਅਤੇ ਉਸ ਦੀ ਪਾਲਣਾ ਕਰਨ ਦੀ ਮਹੱਤਤਾ।</w:t>
      </w:r>
    </w:p>
    <w:p/>
    <w:p>
      <w:r xmlns:w="http://schemas.openxmlformats.org/wordprocessingml/2006/main">
        <w:t xml:space="preserve">1. ਬਿਵਸਥਾ ਸਾਰ 7:17-24</w:t>
      </w:r>
    </w:p>
    <w:p/>
    <w:p>
      <w:r xmlns:w="http://schemas.openxmlformats.org/wordprocessingml/2006/main">
        <w:t xml:space="preserve">2. ਯਹੋਸ਼ੁਆ 24:14-15</w:t>
      </w:r>
    </w:p>
    <w:p/>
    <w:p>
      <w:r xmlns:w="http://schemas.openxmlformats.org/wordprocessingml/2006/main">
        <w:t xml:space="preserve">ਯਹੋਸ਼ੁਆ 12 ਦਾ ਸਾਰ ਤਿੰਨ ਪੈਰਿਆਂ ਵਿੱਚ ਹੇਠਾਂ ਦਿੱਤਾ ਜਾ ਸਕਦਾ ਹੈ, ਸੰਕੇਤਕ ਆਇਤਾਂ ਦੇ ਨਾਲ:</w:t>
      </w:r>
    </w:p>
    <w:p/>
    <w:p>
      <w:r xmlns:w="http://schemas.openxmlformats.org/wordprocessingml/2006/main">
        <w:t xml:space="preserve">ਪੈਰਾ 1: ਯਹੋਸ਼ੁਆ 12:1-6 ਯਰਦਨ ਨਦੀ ਦੇ ਦੋਵੇਂ ਪਾਸੇ ਹਾਰੇ ਹੋਏ ਰਾਜਿਆਂ ਦੀ ਸੂਚੀ ਪ੍ਰਦਾਨ ਕਰਦਾ ਹੈ। ਇਹ ਮੂਸਾ ਅਤੇ ਯਰਦਨ ਦੇ ਪੂਰਬ ਵੱਲ ਇਸਰਾਏਲੀਆਂ ਦੁਆਰਾ ਜਿੱਤੇ ਗਏ ਰਾਜਿਆਂ ਦੀ ਗਿਣਤੀ ਕਰਦਾ ਹੈ, ਜਿਸ ਵਿੱਚ ਅਮੋਰੀਆਂ ਦਾ ਰਾਜਾ ਸੀਹੋਨ ਅਤੇ ਬਾਸ਼ਾਨ ਦਾ ਰਾਜਾ ਓਗ ਸ਼ਾਮਲ ਹੈ। ਇਹ ਯਹੋਸ਼ੁਆ ਅਤੇ ਯਰਦਨ ਦੇ ਪੱਛਮ ਵੱਲ ਇਜ਼ਰਾਈਲੀਆਂ ਦੁਆਰਾ ਹਰਾਏ ਗਏ ਰਾਜਿਆਂ ਦੀ ਸੂਚੀ ਵੀ ਦਿੰਦਾ ਹੈ, ਜਿਵੇਂ ਕਿ ਯਰੀਹੋ, ਅਈ, ਯਰੂਸ਼ਲਮ, ਹੇਬਰੋਨ ਅਤੇ ਹੋਰ। ਇਹ ਹਵਾਲਾ ਕਨਾਨ ਉੱਤੇ ਕਬਜ਼ਾ ਕਰਨ ਵਿੱਚ ਉਨ੍ਹਾਂ ਦੀਆਂ ਫੌਜੀ ਸਫਲਤਾਵਾਂ ਦੇ ਸੰਖੇਪ ਵਜੋਂ ਕੰਮ ਕਰਦਾ ਹੈ।</w:t>
      </w:r>
    </w:p>
    <w:p/>
    <w:p>
      <w:r xmlns:w="http://schemas.openxmlformats.org/wordprocessingml/2006/main">
        <w:t xml:space="preserve">ਪੈਰਾ 2: ਯਹੋਸ਼ੁਆ 12:7-24 ਵਿੱਚ ਜਾਰੀ ਰੱਖਦੇ ਹੋਏ, ਇਹ ਵੱਖ-ਵੱਖ ਖੇਤਰਾਂ ਦੇ ਹਾਰੇ ਹੋਏ ਰਾਜਿਆਂ ਦਾ ਹੋਰ ਵੇਰਵਾ ਦਿੰਦਾ ਹੈ। ਇਸ ਹਵਾਲੇ ਵਿੱਚ ਖਾਸ ਸਥਾਨਾਂ ਅਤੇ ਖੇਤਰਾਂ ਦਾ ਜ਼ਿਕਰ ਕੀਤਾ ਗਿਆ ਹੈ ਜੋ ਜੋਸ਼ੂਆ ਅਤੇ ਉਸ ਦੀਆਂ ਫ਼ੌਜਾਂ ਦੁਆਰਾ ਜਿੱਤੇ ਗਏ ਸਨ। ਇਸ ਵਿੱਚ ਵੱਖ-ਵੱਖ ਖੇਤਰਾਂ ਜਿਵੇਂ ਕਿ ਦੱਖਣੀ ਕਨਾਨ (ਦਬੀਰ, ਹਾਰਮਾਹ), ਉੱਤਰੀ ਕਨਾਨ (ਹਜ਼ੋਰ), ਪੂਰਬੀ ਕਨਾਨ (ਗਿਲਿਅਡ), ਕੇਂਦਰੀ ਕਨਾਨ (ਤਿਰਜ਼ਾਹ) ਅਤੇ ਹੋਰ ਬਹੁਤ ਸਾਰੇ ਸ਼ਹਿਰ ਸ਼ਾਮਲ ਹਨ। ਇਹ ਵਿਆਪਕ ਸੂਚੀ ਦਰਸਾਉਂਦੀ ਹੈ ਕਿ ਉਨ੍ਹਾਂ ਨੇ ਪੂਰੇ ਕਨਾਨ ਵਿਚ ਆਪਣੇ ਦੁਸ਼ਮਣਾਂ ਨੂੰ ਕਿੰਨੇ ਵੱਡੇ ਪੱਧਰ 'ਤੇ ਕਾਬੂ ਕੀਤਾ।</w:t>
      </w:r>
    </w:p>
    <w:p/>
    <w:p>
      <w:r xmlns:w="http://schemas.openxmlformats.org/wordprocessingml/2006/main">
        <w:t xml:space="preserve">ਪੈਰਾ 3: ਜੋਸ਼ੁਆ 12 ਜੋਸ਼ੁਆ 12:24 ਵਿੱਚ ਇੱਕ ਸੰਖੇਪ ਬਿਆਨ ਦੇ ਨਾਲ ਸਮਾਪਤ ਹੁੰਦਾ ਹੈ ਜੋ ਉਜਾਗਰ ਕਰਦਾ ਹੈ ਕਿ ਕਿਵੇਂ ਮੂਸਾ ਨੇ ਜਾਰਡਨ ਨਦੀ ਦੇ ਪੂਰਬ ਵਿੱਚ ਦੋ ਰਾਜਿਆਂ ਉੱਤੇ ਜਿੱਤ ਪ੍ਰਾਪਤ ਕੀਤੀ ਸੀ ਜਦੋਂ ਕਿ ਯਹੋਸ਼ੁਆ ਨੇ ਯਰਦਨ ਨਦੀ ਦੇ ਪੱਛਮ ਵਿੱਚ 31 ਰਾਜਿਆਂ ਉੱਤੇ ਜਿੱਤ ਪ੍ਰਾਪਤ ਕੀਤੀ ਸੀ ਅਤੇ ਇਸ ਤਰ੍ਹਾਂ ਪਰਮੇਸ਼ੁਰ ਦੇ ਅਨੁਸਾਰ ਆਪਣੀਆਂ ਜਿੱਤਾਂ ਨੂੰ ਪੂਰਾ ਕੀਤਾ। ਹੁਕਮ ਅਧਿਆਇ ਇਸ ਗੱਲ 'ਤੇ ਜ਼ੋਰ ਦਿੰਦਾ ਹੈ ਕਿ ਇਹ ਜਿੱਤਾਂ ਪ੍ਰਮਾਤਮਾ ਦੀ ਸ਼ਕਤੀ ਦੁਆਰਾ ਪ੍ਰਾਪਤ ਕੀਤੀਆਂ ਗਈਆਂ ਸਨ ਅਤੇ ਉਨ੍ਹਾਂ ਨੂੰ ਜ਼ਮੀਨ ਦਾ ਕਬਜ਼ਾ ਦੇਣ ਦੇ ਆਪਣੇ ਵਾਅਦੇ ਪੂਰੇ ਕੀਤੇ ਸਨ।</w:t>
      </w:r>
    </w:p>
    <w:p/>
    <w:p>
      <w:r xmlns:w="http://schemas.openxmlformats.org/wordprocessingml/2006/main">
        <w:t xml:space="preserve">ਸਾਰੰਸ਼ ਵਿੱਚ:</w:t>
      </w:r>
    </w:p>
    <w:p>
      <w:r xmlns:w="http://schemas.openxmlformats.org/wordprocessingml/2006/main">
        <w:t xml:space="preserve">ਜੋਸ਼ੁਆ 12 ਪੇਸ਼ ਕਰਦਾ ਹੈ:</w:t>
      </w:r>
    </w:p>
    <w:p>
      <w:r xmlns:w="http://schemas.openxmlformats.org/wordprocessingml/2006/main">
        <w:t xml:space="preserve">ਜਾਰਡਨ ਦੇ ਦੋਵੇਂ ਪਾਸੇ ਹਾਰੇ ਹੋਏ ਰਾਜਿਆਂ ਦੀ ਸੂਚੀ;</w:t>
      </w:r>
    </w:p>
    <w:p>
      <w:r xmlns:w="http://schemas.openxmlformats.org/wordprocessingml/2006/main">
        <w:t xml:space="preserve">ਵੱਖ-ਵੱਖ ਖੇਤਰਾਂ ਤੋਂ ਵਿਸਤ੍ਰਿਤ ਖਾਤਿਆਂ ਦੀਆਂ ਜਿੱਤਾਂ;</w:t>
      </w:r>
    </w:p>
    <w:p>
      <w:r xmlns:w="http://schemas.openxmlformats.org/wordprocessingml/2006/main">
        <w:t xml:space="preserve">ਸੰਖੇਪ ਕਥਨ ਜਿੱਤਾਂ ਪਰਮੇਸ਼ੁਰ ਦੇ ਸਸ਼ਕਤੀਕਰਨ ਦੁਆਰਾ ਸੰਪੰਨ ਹੋਈਆਂ।</w:t>
      </w:r>
    </w:p>
    <w:p/>
    <w:p>
      <w:r xmlns:w="http://schemas.openxmlformats.org/wordprocessingml/2006/main">
        <w:t xml:space="preserve">ਜਾਰਡਨ ਦੇ ਦੋਵੇਂ ਪਾਸੇ ਹਾਰੇ ਹੋਏ ਰਾਜਿਆਂ ਦੀ ਸੂਚੀ 'ਤੇ ਜ਼ੋਰ;</w:t>
      </w:r>
    </w:p>
    <w:p>
      <w:r xmlns:w="http://schemas.openxmlformats.org/wordprocessingml/2006/main">
        <w:t xml:space="preserve">ਵੱਖ-ਵੱਖ ਖੇਤਰਾਂ ਤੋਂ ਵਿਸਤ੍ਰਿਤ ਖਾਤਿਆਂ ਦੀਆਂ ਜਿੱਤਾਂ;</w:t>
      </w:r>
    </w:p>
    <w:p>
      <w:r xmlns:w="http://schemas.openxmlformats.org/wordprocessingml/2006/main">
        <w:t xml:space="preserve">ਸੰਖੇਪ ਕਥਨ ਜਿੱਤਾਂ ਪਰਮੇਸ਼ੁਰ ਦੇ ਸਸ਼ਕਤੀਕਰਨ ਦੁਆਰਾ ਸੰਪੰਨ ਹੋਈਆਂ।</w:t>
      </w:r>
    </w:p>
    <w:p/>
    <w:p>
      <w:r xmlns:w="http://schemas.openxmlformats.org/wordprocessingml/2006/main">
        <w:t xml:space="preserve">ਅਧਿਆਇ ਜਾਰਡਨ ਨਦੀ ਦੇ ਦੋਵੇਂ ਪਾਸੇ ਹਾਰੇ ਹੋਏ ਰਾਜਿਆਂ ਦੀ ਸੂਚੀ ਪ੍ਰਦਾਨ ਕਰਨ 'ਤੇ ਕੇਂਦ੍ਰਤ ਕਰਦਾ ਹੈ, ਵੱਖ-ਵੱਖ ਖੇਤਰਾਂ ਤੋਂ ਉਨ੍ਹਾਂ ਦੀਆਂ ਜਿੱਤਾਂ ਦਾ ਵੇਰਵਾ ਦਿੰਦਾ ਹੈ, ਅਤੇ ਇਸ ਗੱਲ 'ਤੇ ਜ਼ੋਰ ਦਿੰਦਾ ਹੈ ਕਿ ਇਹ ਜਿੱਤਾਂ ਪ੍ਰਮਾਤਮਾ ਦੇ ਸ਼ਕਤੀਕਰਨ ਦੁਆਰਾ ਪ੍ਰਾਪਤ ਕੀਤੀਆਂ ਗਈਆਂ ਸਨ। ਜੋਸ਼ੂਆ 12 ਵਿੱਚ, ਇੱਕ ਸੂਚੀ ਪੇਸ਼ ਕੀਤੀ ਗਈ ਹੈ ਜਿਸ ਵਿੱਚ ਮੂਸਾ ਦੁਆਰਾ ਜਿੱਤੇ ਗਏ ਰਾਜਿਆਂ ਅਤੇ ਜਾਰਡਨ ਨਦੀ ਦੇ ਪੂਰਬ ਵੱਲ ਇਜ਼ਰਾਈਲੀਆਂ ਦੇ ਨਾਲ-ਨਾਲ ਜੋਸ਼ੂਆ ਦੁਆਰਾ ਜਿੱਤੇ ਗਏ ਰਾਜਿਆਂ ਅਤੇ ਜਾਰਡਨ ਦੇ ਪੱਛਮ ਵੱਲ ਇਸਰਾਏਲੀਆਂ ਨੂੰ ਸ਼ਾਮਲ ਕੀਤਾ ਗਿਆ ਹੈ। ਇਹ ਕਨਾਨ ਉੱਤੇ ਕਬਜ਼ਾ ਕਰਨ ਵਿੱਚ ਉਨ੍ਹਾਂ ਦੀਆਂ ਫੌਜੀ ਸਫਲਤਾਵਾਂ ਦੇ ਸੰਖੇਪ ਵਜੋਂ ਕੰਮ ਕਰਦਾ ਹੈ।</w:t>
      </w:r>
    </w:p>
    <w:p/>
    <w:p>
      <w:r xmlns:w="http://schemas.openxmlformats.org/wordprocessingml/2006/main">
        <w:t xml:space="preserve">ਜੋਸ਼ੂਆ 12 ਵਿੱਚ ਜਾਰੀ ਰੱਖਦੇ ਹੋਏ, ਜੋਸ਼ੂਆ ਅਤੇ ਉਸਦੀਆਂ ਫੌਜਾਂ ਦੁਆਰਾ ਜਿੱਤੇ ਗਏ ਖਾਸ ਸਥਾਨਾਂ ਅਤੇ ਖੇਤਰਾਂ ਬਾਰੇ ਹੋਰ ਵੇਰਵੇ ਦਿੱਤੇ ਗਏ ਹਨ। ਇਸ ਹਵਾਲੇ ਵਿੱਚ ਵੱਖ-ਵੱਖ ਖੇਤਰਾਂ ਜਿਵੇਂ ਕਿ ਦੱਖਣੀ ਕਨਾਨ, ਉੱਤਰੀ ਕਨਾਨ, ਪੂਰਬੀ ਕਨਾਨ, ਕੇਂਦਰੀ ਕਨਾਨ, ਅਤੇ ਹੋਰਾਂ ਦੇ ਸ਼ਹਿਰਾਂ ਦਾ ਜ਼ਿਕਰ ਹੈ। ਇਹ ਵਿਆਪਕ ਸੂਚੀ ਦਰਸਾਉਂਦੀ ਹੈ ਕਿ ਉਨ੍ਹਾਂ ਨੇ ਪਰਮੇਸ਼ੁਰ ਦੇ ਹੁਕਮਾਂ ਦੀ ਪਾਲਣਾ ਕਰਨ ਦਾ ਸਬੂਤ ਦਿੰਦੇ ਹੋਏ ਪੂਰੇ ਕਨਾਨ ਵਿੱਚ ਆਪਣੇ ਦੁਸ਼ਮਣਾਂ ਨੂੰ ਕਿੰਨੇ ਵਿਆਪਕ ਢੰਗ ਨਾਲ ਕਾਬੂ ਕੀਤਾ।</w:t>
      </w:r>
    </w:p>
    <w:p/>
    <w:p>
      <w:r xmlns:w="http://schemas.openxmlformats.org/wordprocessingml/2006/main">
        <w:t xml:space="preserve">ਜੋਸ਼ੁਆ 12 ਇੱਕ ਸੰਖੇਪ ਬਿਆਨ ਦੇ ਨਾਲ ਸਮਾਪਤ ਕਰਦਾ ਹੈ ਜਿਸ ਵਿੱਚ ਦੱਸਿਆ ਗਿਆ ਹੈ ਕਿ ਕਿਵੇਂ ਮੂਸਾ ਨੇ ਜਾਰਡਨ ਨਦੀ ਦੇ ਪੂਰਬ ਵਿੱਚ ਦੋ ਰਾਜਿਆਂ ਉੱਤੇ ਜਿੱਤ ਪ੍ਰਾਪਤ ਕੀਤੀ ਸੀ ਜਦੋਂ ਕਿ ਯਹੋਸ਼ੁਆ ਨੇ ਜਾਰਡਨ ਨਦੀ ਦੇ ਪੱਛਮ ਵਿੱਚ 31 ਰਾਜਿਆਂ ਉੱਤੇ ਜਿੱਤ ਪ੍ਰਾਪਤ ਕੀਤੀ ਸੀ ਅਤੇ ਇਸ ਤਰ੍ਹਾਂ ਪਰਮੇਸ਼ੁਰ ਦੇ ਹੁਕਮਾਂ ਅਨੁਸਾਰ ਆਪਣੀਆਂ ਜਿੱਤਾਂ ਨੂੰ ਪੂਰਾ ਕੀਤਾ ਸੀ। ਅਧਿਆਇ ਇਸ ਗੱਲ 'ਤੇ ਜ਼ੋਰ ਦਿੰਦਾ ਹੈ ਕਿ ਇਹ ਜਿੱਤਾਂ ਪ੍ਰਮਾਤਮਾ ਦੇ ਸ਼ਕਤੀਕਰਨ ਦੁਆਰਾ ਪ੍ਰਾਪਤ ਕੀਤੀਆਂ ਗਈਆਂ ਸਨ ਅਤੇ ਕਨਾਨ ਨੂੰ ਜਿੱਤਣ ਦੀ ਉਨ੍ਹਾਂ ਦੀ ਮੁਹਿੰਮ ਦੌਰਾਨ ਉਸ ਦੀ ਵਫ਼ਾਦਾਰੀ ਦਾ ਪ੍ਰਮਾਣ ਉਨ੍ਹਾਂ ਨੂੰ ਜ਼ਮੀਨ ਦਾ ਕਬਜ਼ਾ ਦੇਣ ਦੇ ਉਸਦੇ ਵਾਅਦਿਆਂ ਨੂੰ ਪੂਰਾ ਕੀਤਾ ਗਿਆ ਸੀ।</w:t>
      </w:r>
    </w:p>
    <w:p/>
    <w:p>
      <w:r xmlns:w="http://schemas.openxmlformats.org/wordprocessingml/2006/main">
        <w:t xml:space="preserve">ਯਹੋਸ਼ੁਆ 12:1 ਹੁਣ ਏਹ ਉਸ ਦੇਸ ਦੇ ਰਾਜੇ ਹਨ ਜਿਨ੍ਹਾਂ ਨੂੰ ਇਸਰਾਏਲੀਆਂ ਨੇ ਮਾਰਿਆ ਅਤੇ ਉਨ੍ਹਾਂ ਦੀ ਧਰਤੀ ਯਰਦਨ ਦੇ ਦੂਜੇ ਪਾਸੇ ਸੂਰਜ ਦੇ ਚੜ੍ਹਨ ਤੀਕ ਅਰਨੋਨ ਨਦੀ ਤੋਂ ਲੈ ਕੇ ਹਰਮੋਨ ਪਰਬਤ ਤੱਕ ਅਤੇ ਸਾਰੇ ਮੈਦਾਨ ਉੱਤੇ ਕਬਜ਼ਾ ਕਰ ਲਿਆ। ਪੂਰਬ:</w:t>
      </w:r>
    </w:p>
    <w:p/>
    <w:p>
      <w:r xmlns:w="http://schemas.openxmlformats.org/wordprocessingml/2006/main">
        <w:t xml:space="preserve">ਇਸਰਾਏਲੀਆਂ ਨੇ ਕਨਾਨ ਦੀ ਧਰਤੀ ਅਰਨੋਨ ਨਦੀ ਤੋਂ ਲੈ ਕੇ ਹਰਮੋਨ ਪਰਬਤ ਤੱਕ ਅਤੇ ਆਲੇ-ਦੁਆਲੇ ਦੇ ਮੈਦਾਨਾਂ ਤੱਕ, ਦੇਸ਼ ਦੇ ਰਾਜਿਆਂ ਨੂੰ ਹਰਾ ਕੇ ਜਿੱਤ ਲਿਆ ਅਤੇ ਕਬਜ਼ਾ ਕਰ ਲਿਆ।</w:t>
      </w:r>
    </w:p>
    <w:p/>
    <w:p>
      <w:r xmlns:w="http://schemas.openxmlformats.org/wordprocessingml/2006/main">
        <w:t xml:space="preserve">1. ਪਰਮੇਸ਼ੁਰ ਅਤੇ ਉਸਦੇ ਵਾਅਦਿਆਂ ਵਿੱਚ ਭਰੋਸਾ ਰੱਖੋ - ਯਹੋਸ਼ੁਆ 1:9</w:t>
      </w:r>
    </w:p>
    <w:p/>
    <w:p>
      <w:r xmlns:w="http://schemas.openxmlformats.org/wordprocessingml/2006/main">
        <w:t xml:space="preserve">2. ਨੇਮ ਨੂੰ ਰੱਖਣ ਦੀ ਮਹੱਤਤਾ - ਬਿਵਸਥਾ ਸਾਰ 7:12</w:t>
      </w:r>
    </w:p>
    <w:p/>
    <w:p>
      <w:r xmlns:w="http://schemas.openxmlformats.org/wordprocessingml/2006/main">
        <w:t xml:space="preserve">1. ਯਹੋਸ਼ੁਆ 1:9 - "ਕੀ ਮੈਂ ਤੈਨੂੰ ਹੁਕਮ ਨਹੀਂ ਦਿੱਤਾ ਹੈ? ਤਕੜੇ ਹੋ ਅਤੇ ਚੰਗੀ ਹਿੰਮਤ ਰੱਖ, ਨਾ ਡਰ, ਨਾ ਘਬਰਾਹ ਕਿਉਂ ਜੋ ਪ੍ਰਭੂ ਤੇਰਾ ਪਰਮੇਸ਼ੁਰ ਤੇਰੇ ਨਾਲ ਹੈ ਜਿੱਥੇ ਵੀ ਤੂੰ ਜਾਂਦਾ ਹੈਂ।"</w:t>
      </w:r>
    </w:p>
    <w:p/>
    <w:p>
      <w:r xmlns:w="http://schemas.openxmlformats.org/wordprocessingml/2006/main">
        <w:t xml:space="preserve">2. ਬਿਵਸਥਾ ਸਾਰ 7:12 - "ਇਸ ਲਈ ਇਹ ਵਾਪਰੇਗਾ, ਜੇ ਤੁਸੀਂ ਇਹਨਾਂ ਨਿਆਵਾਂ ਨੂੰ ਸੁਣਦੇ ਹੋ, ਅਤੇ ਉਹਨਾਂ ਦੀ ਪਾਲਣਾ ਕਰਦੇ ਹੋ, ਅਤੇ ਉਹਨਾਂ ਦੀ ਪਾਲਣਾ ਕਰਦੇ ਹੋ, ਤਾਂ ਕਿ ਯਹੋਵਾਹ ਤੁਹਾਡਾ ਪਰਮੇਸ਼ੁਰ ਤੁਹਾਡੇ ਲਈ ਉਸ ਨੇਮ ਅਤੇ ਦਇਆ ਦੀ ਰੱਖਿਆ ਕਰੇਗਾ ਜਿਸਦੀ ਉਸਨੇ ਤੁਹਾਡੇ ਪਿਉ-ਦਾਦਿਆਂ ਨਾਲ ਸਹੁੰ ਖਾਧੀ ਸੀ। "</w:t>
      </w:r>
    </w:p>
    <w:p/>
    <w:p>
      <w:r xmlns:w="http://schemas.openxmlformats.org/wordprocessingml/2006/main">
        <w:t xml:space="preserve">ਯਹੋਸ਼ੁਆ 12:2 ਅਮੋਰੀਆਂ ਦਾ ਰਾਜਾ ਸੀਹੋਨ ਜਿਹੜਾ ਹਸ਼ਬੋਨ ਵਿੱਚ ਵੱਸਦਾ ਸੀ ਅਤੇ ਅਰੋਏਰ ਤੋਂ ਜਿਹੜਾ ਅਰਨੋਨ ਨਦੀ ਦੇ ਕੰਢੇ ਉੱਤੇ ਹੈ ਅਤੇ ਅੱਧ ਗਿਲਆਦ ਤੋਂ ਲੈ ਕੇ ਯਬੋਕ ਨਦੀ ਤੱਕ ਰਾਜ ਕਰਦਾ ਸੀ। ਅੰਮੋਨੀਆਂ ਦੀ ਸਰਹੱਦ ਹੈ;</w:t>
      </w:r>
    </w:p>
    <w:p/>
    <w:p>
      <w:r xmlns:w="http://schemas.openxmlformats.org/wordprocessingml/2006/main">
        <w:t xml:space="preserve">ਇਹ ਬੀਤਣ ਅਰੋਏਰ ਤੋਂ ਯਬੋਕ ਨਦੀ ਤੱਕ ਸੀਹੋਨ ਦੁਆਰਾ ਸ਼ਾਸਨ ਕਰਨ ਵਾਲੇ ਅਮੋਰੀਆਂ ਦੀਆਂ ਭੂਗੋਲਿਕ ਹੱਦਾਂ ਦਾ ਵਰਣਨ ਕਰਦਾ ਹੈ।</w:t>
      </w:r>
    </w:p>
    <w:p/>
    <w:p>
      <w:r xmlns:w="http://schemas.openxmlformats.org/wordprocessingml/2006/main">
        <w:t xml:space="preserve">1. ਪਰਮੇਸ਼ੁਰ ਸਾਡੀ ਰੱਖਿਆ ਲਈ ਸੀਮਾਵਾਂ ਦੀ ਵਰਤੋਂ ਕਿਵੇਂ ਕਰਦਾ ਹੈ</w:t>
      </w:r>
    </w:p>
    <w:p/>
    <w:p>
      <w:r xmlns:w="http://schemas.openxmlformats.org/wordprocessingml/2006/main">
        <w:t xml:space="preserve">2. ਪਰਮੇਸ਼ੁਰ ਦੇ ਨਿਯਮਾਂ ਦੀ ਪਾਲਣਾ ਕਰਨ ਦੀ ਮਹੱਤਤਾ</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ਉਤਪਤ 15:18 - ਉਸੇ ਦਿਨ ਪ੍ਰਭੂ ਨੇ ਅਬਰਾਮ ਨਾਲ ਇਕਰਾਰਨਾਮਾ ਕੀਤਾ, ਕਿਹਾ, ਮੈਂ ਇਹ ਧਰਤੀ ਮਿਸਰ ਦੀ ਨਦੀ ਤੋਂ ਲੈ ਕੇ ਮਹਾਨ ਨਦੀ, ਫਰਾਤ ਨਦੀ ਤੱਕ, ਤੇਰੇ ਅੰਸ ਨੂੰ ਦੇ ਦਿੱਤੀ ਹੈ।</w:t>
      </w:r>
    </w:p>
    <w:p/>
    <w:p>
      <w:r xmlns:w="http://schemas.openxmlformats.org/wordprocessingml/2006/main">
        <w:t xml:space="preserve">ਯਹੋਸ਼ੁਆ 12:3 ਅਤੇ ਮੈਦਾਨ ਤੋਂ ਪੂਰਬ ਵੱਲ ਚਿਨਰੋਥ ਦੇ ਸਮੁੰਦਰ ਤੱਕ, ਅਤੇ ਮੈਦਾਨ ਦੇ ਸਮੁੰਦਰ ਤੱਕ, ਪੂਰਬ ਵੱਲ ਖਾਰੇ ਸਮੁੰਦਰ ਤੱਕ, ਬੈਤਜੇਸ਼ੀਮੋਥ ਦਾ ਰਾਹ; ਅਤੇ ਦੱਖਣ ਤੋਂ, ਅਸ਼ਦੋਥਪਿਸਗਾਹ ਦੇ ਅਧੀਨ:</w:t>
      </w:r>
    </w:p>
    <w:p/>
    <w:p>
      <w:r xmlns:w="http://schemas.openxmlformats.org/wordprocessingml/2006/main">
        <w:t xml:space="preserve">ਰਸਤਾ ਵਾਅਦਾ ਕੀਤੇ ਹੋਏ ਦੇਸ਼ ਦੀਆਂ ਸਰਹੱਦਾਂ ਯਰਦਨ ਨਦੀ ਤੋਂ ਪੂਰਬ ਵੱਲ ਚਿਨਰੋਥ ਸਾਗਰ, ਮੈਦਾਨੀ ਸਾਗਰ, ਜਿਸ ਨੂੰ ਲੂਣ ਸਾਗਰ ਵੀ ਕਿਹਾ ਜਾਂਦਾ ਹੈ, ਪੂਰਬ ਵੱਲ ਬੈਤਜੇਸ਼ੀਮੋਥ ਤੱਕ ਅਤੇ ਦੱਖਣ ਵੱਲ ਅਸ਼ਦੋਥਪਿਸਗਾਹ ਦੇ ਹੇਠਾਂ ਚੱਲਦਾ ਹੈ।</w:t>
      </w:r>
    </w:p>
    <w:p/>
    <w:p>
      <w:r xmlns:w="http://schemas.openxmlformats.org/wordprocessingml/2006/main">
        <w:t xml:space="preserve">1. ਪਰਮੇਸ਼ੁਰ ਦੇ ਵਾਅਦਾ ਕੀਤੇ ਹੋਏ ਦੇਸ਼ ਦੀਆਂ ਸਰਹੱਦਾਂ</w:t>
      </w:r>
    </w:p>
    <w:p/>
    <w:p>
      <w:r xmlns:w="http://schemas.openxmlformats.org/wordprocessingml/2006/main">
        <w:t xml:space="preserve">2. ਪਰਮੇਸ਼ੁਰ ਦੇ ਵਾਅਦੇ ਦੀ ਸ਼ਕਤੀ</w:t>
      </w:r>
    </w:p>
    <w:p/>
    <w:p>
      <w:r xmlns:w="http://schemas.openxmlformats.org/wordprocessingml/2006/main">
        <w:t xml:space="preserve">1. ਯਹੋਸ਼ੁਆ 1:3-5, "ਹਰੇਕ ਥਾਂ ਜਿਸ ਉੱਤੇ ਤੁਹਾਡੇ ਪੈਰ ਦਾ ਤਲਾ ਚੱਲੇਗਾ, ਜੋ ਮੈਂ ਤੁਹਾਨੂੰ ਦਿੱਤਾ ਹੈ, ਜਿਵੇਂ ਮੈਂ ਮੂਸਾ ਨੂੰ ਕਿਹਾ ਸੀ।"</w:t>
      </w:r>
    </w:p>
    <w:p/>
    <w:p>
      <w:r xmlns:w="http://schemas.openxmlformats.org/wordprocessingml/2006/main">
        <w:t xml:space="preserve">2. ਗਿਣਤੀ 34: 1-12, "ਅਤੇ ਯਹੋਵਾਹ ਨੇ ਮੂਸਾ ਨੂੰ ਆਖਿਆ, ਇਸਰਾਏਲ ਦੇ ਲੋਕਾਂ ਨੂੰ ਹੁਕਮ ਦੇ, ਅਤੇ ਉਨ੍ਹਾਂ ਨੂੰ ਆਖ, ਜਦੋਂ ਤੁਸੀਂ ਕਨਾਨ ਦੇਸ ਵਿੱਚ ਆਵੋ, ਇਹ ਉਹ ਧਰਤੀ ਹੈ ਜੋ ਤੁਹਾਡੇ ਲਈ ਡਿੱਗੇਗੀ। ਵਿਰਾਸਤ, ਇੱਥੋਂ ਤੱਕ ਕਿ ਕਨਾਨ ਦੀ ਧਰਤੀ ਉਸ ਦੇ ਤੱਟਾਂ ਸਮੇਤ।"</w:t>
      </w:r>
    </w:p>
    <w:p/>
    <w:p>
      <w:r xmlns:w="http://schemas.openxmlformats.org/wordprocessingml/2006/main">
        <w:t xml:space="preserve">ਯਹੋਸ਼ੁਆ 12:4 ਅਤੇ ਬਾਸ਼ਾਨ ਦੇ ਰਾਜੇ ਓਗ ਦਾ ਤੱਟ, ਜੋ ਦੈਂਤਾਂ ਦੇ ਬਕੀਏ ਵਿੱਚੋਂ ਸੀ, ਜੋ ਅਸ਼ਤਾਰੋਥ ਅਤੇ ਅਦਰਈ ਵਿੱਚ ਰਹਿੰਦਾ ਸੀ,</w:t>
      </w:r>
    </w:p>
    <w:p/>
    <w:p>
      <w:r xmlns:w="http://schemas.openxmlformats.org/wordprocessingml/2006/main">
        <w:t xml:space="preserve">ਪਰਮੇਸ਼ੁਰ ਨੇ ਇਸਰਾਏਲ ਨੂੰ ਵਾਅਦਾ ਕੀਤਾ ਹੋਇਆ ਦੇਸ਼ ਇੱਕ ਤੋਹਫ਼ੇ ਵਜੋਂ ਦਿੱਤਾ ਸੀ।</w:t>
      </w:r>
    </w:p>
    <w:p/>
    <w:p>
      <w:r xmlns:w="http://schemas.openxmlformats.org/wordprocessingml/2006/main">
        <w:t xml:space="preserve">1: ਵਾਅਦਾ ਕੀਤੇ ਹੋਏ ਦੇਸ਼ ਦਾ ਪ੍ਰਮਾਤਮਾ ਦਾ ਤੋਹਫ਼ਾ - ਪ੍ਰਭੂ ਦੀ ਦਇਆ ਵਿੱਚ ਅਨੰਦ ਲਓ ਅਤੇ ਸਾਡੀ ਦੇਖਭਾਲ ਕਰੋ।</w:t>
      </w:r>
    </w:p>
    <w:p/>
    <w:p>
      <w:r xmlns:w="http://schemas.openxmlformats.org/wordprocessingml/2006/main">
        <w:t xml:space="preserve">2: ਪਰਮੇਸ਼ੁਰ ਦੇ ਤੋਹਫ਼ੇ ਪ੍ਰਤੀ ਸਾਡਾ ਜਵਾਬ - ਪ੍ਰਭੂ ਨੇ ਸਾਨੂੰ ਜੋ ਵੀ ਦਿੱਤਾ ਹੈ ਉਸ ਲਈ ਸ਼ੁਕਰਗੁਜ਼ਾਰ ਬਣੋ, ਅਤੇ ਬਦਲੇ ਵਿੱਚ ਉਸਦੇ ਪ੍ਰਤੀ ਵਫ਼ਾਦਾਰ ਰਹੋ।</w:t>
      </w:r>
    </w:p>
    <w:p/>
    <w:p>
      <w:r xmlns:w="http://schemas.openxmlformats.org/wordprocessingml/2006/main">
        <w:t xml:space="preserve">1: ਅਫ਼ਸੀਆਂ 2:8, "ਕਿਉਂਕਿ ਤੁਸੀਂ ਕਿਰਪਾ ਦੁਆਰਾ ਵਿਸ਼ਵਾਸ ਦੁਆਰਾ ਬਚਾਏ ਗਏ ਹੋ; ਅਤੇ ਇਹ ਤੁਹਾਡੀ ਆਪਣੀ ਨਹੀਂ, ਇਹ ਪਰਮੇਸ਼ੁਰ ਦੀ ਦਾਤ ਹੈ।"</w:t>
      </w:r>
    </w:p>
    <w:p/>
    <w:p>
      <w:r xmlns:w="http://schemas.openxmlformats.org/wordprocessingml/2006/main">
        <w:t xml:space="preserve">2: ਬਿਵਸਥਾ ਸਾਰ 11:12, "ਇੱਕ ਧਰਤੀ ਜਿਸਦੀ ਯਹੋਵਾਹ ਤੁਹਾਡਾ ਪਰਮੇਸ਼ੁਰ ਧਿਆਨ ਰੱਖਦਾ ਹੈ; ਯਹੋਵਾਹ ਤੁਹਾਡੇ ਪਰਮੇਸ਼ੁਰ ਦੀਆਂ ਅੱਖਾਂ ਹਮੇਸ਼ਾ ਉਸ ਉੱਤੇ ਹਨ, ਸਾਲ ਦੇ ਸ਼ੁਰੂ ਤੋਂ ਲੈ ਕੇ ਸਾਲ ਦੇ ਅੰਤ ਤੱਕ।"</w:t>
      </w:r>
    </w:p>
    <w:p/>
    <w:p>
      <w:r xmlns:w="http://schemas.openxmlformats.org/wordprocessingml/2006/main">
        <w:t xml:space="preserve">ਯਹੋਸ਼ੁਆ 12:5 ਅਤੇ ਹਰਮੋਨ ਪਰਬਤ ਵਿੱਚ, ਸਲਕਾਹ ਵਿੱਚ ਅਤੇ ਸਾਰੇ ਬਾਸ਼ਾਨ ਵਿੱਚ, ਗਸ਼ੂਰੀਆਂ ਅਤੇ ਮਕਾਥੀਆਂ ਦੀ ਹੱਦ ਤੱਕ, ਅਤੇ ਅੱਧੇ ਗਿਲਆਦ ਵਿੱਚ, ਹਸ਼ਬੋਨ ਦੇ ਰਾਜਾ ਸੀਹੋਨ ਦੀ ਹੱਦ ਤੱਕ ਰਾਜ ਕੀਤਾ।</w:t>
      </w:r>
    </w:p>
    <w:p/>
    <w:p>
      <w:r xmlns:w="http://schemas.openxmlformats.org/wordprocessingml/2006/main">
        <w:t xml:space="preserve">ਇਹ ਹਵਾਲਾ ਹੈਸ਼ਬੋਨ ਦੇ ਰਾਜੇ ਸੀਹੋਨ ਦੇ ਰਾਜ ਦਾ ਵਰਣਨ ਕਰਦਾ ਹੈ, ਜੋ ਹਰਮੋਨ ਪਰਬਤ, ਸਲਕਾਹ, ਬਾਸ਼ਾਨ ਤੋਂ ਲੈ ਕੇ ਗਸ਼ੂਰੀ ਅਤੇ ਮਾਕਾਥੀਆਂ ਦੀ ਸਰਹੱਦ ਅਤੇ ਅੱਧੇ ਗਿਲਆਦ ਤੱਕ ਫੈਲਿਆ ਹੋਇਆ ਸੀ।</w:t>
      </w:r>
    </w:p>
    <w:p/>
    <w:p>
      <w:r xmlns:w="http://schemas.openxmlformats.org/wordprocessingml/2006/main">
        <w:t xml:space="preserve">1. ਪਰਮੇਸ਼ੁਰ ਦੀ ਅਸੀਸ ਉਨ੍ਹਾਂ ਉੱਤੇ ਹੈ ਜੋ ਉਸ ਦੇ ਹੁਕਮਾਂ ਨੂੰ ਮੰਨਦੇ ਹਨ - ਯਹੋਸ਼ੁਆ 12:24</w:t>
      </w:r>
    </w:p>
    <w:p/>
    <w:p>
      <w:r xmlns:w="http://schemas.openxmlformats.org/wordprocessingml/2006/main">
        <w:t xml:space="preserve">2. ਸਾਡੀ ਆਗਿਆਕਾਰੀ ਬਰਕਤਾਂ ਲਿਆਉਂਦੀ ਹੈ - ਬਿਵਸਥਾ ਸਾਰ 28:1-14</w:t>
      </w:r>
    </w:p>
    <w:p/>
    <w:p>
      <w:r xmlns:w="http://schemas.openxmlformats.org/wordprocessingml/2006/main">
        <w:t xml:space="preserve">1. ਬਿਵਸਥਾ ਸਾਰ 7:12-14 - ਪਰਮੇਸ਼ੁਰ ਦਾ ਉਨ੍ਹਾਂ ਨੂੰ ਮੰਨਣ ਦਾ ਵਾਅਦਾ</w:t>
      </w:r>
    </w:p>
    <w:p/>
    <w:p>
      <w:r xmlns:w="http://schemas.openxmlformats.org/wordprocessingml/2006/main">
        <w:t xml:space="preserve">2. ਜੋਸ਼ੁਆ 24:13 - ਪਰਮੇਸ਼ੁਰ ਅਤੇ ਉਸਦੇ ਹੁਕਮਾਂ ਦੀ ਸੇਵਾ ਕਰਨ ਦੀ ਚੋਣ ਕਰਨ ਨਾਲ ਅਸੀਸਾਂ ਮਿਲਦੀਆਂ ਹਨ।</w:t>
      </w:r>
    </w:p>
    <w:p/>
    <w:p>
      <w:r xmlns:w="http://schemas.openxmlformats.org/wordprocessingml/2006/main">
        <w:t xml:space="preserve">ਯਹੋਸ਼ੁਆ 12:6 ਉਨ੍ਹਾਂ ਨੂੰ ਯਹੋਵਾਹ ਦੇ ਦਾਸ ਮੂਸਾ ਨੇ ਅਤੇ ਇਸਰਾਏਲੀਆਂ ਨੇ ਮਾਰਿਆ, ਅਤੇ ਯਹੋਵਾਹ ਦੇ ਦਾਸ ਮੂਸਾ ਨੇ ਉਹ ਨੂੰ ਰਊਬੇਨੀਆਂ, ਗਾਦੀਆਂ ਅਤੇ ਮਨੱਸ਼ਹ ਦੇ ਅੱਧੇ ਗੋਤ ਨੂੰ ਦੇ ਦਿੱਤਾ।</w:t>
      </w:r>
    </w:p>
    <w:p/>
    <w:p>
      <w:r xmlns:w="http://schemas.openxmlformats.org/wordprocessingml/2006/main">
        <w:t xml:space="preserve">ਮੂਸਾ ਨੇ ਰਊਬੇਨੀਆਂ, ਗਾਦੀਆਂ ਅਤੇ ਮਨੱਸ਼ਹ ਦੇ ਅੱਧੇ ਗੋਤ ਨੂੰ ਕਬਜ਼ਾ ਦਿੱਤਾ।</w:t>
      </w:r>
    </w:p>
    <w:p/>
    <w:p>
      <w:r xmlns:w="http://schemas.openxmlformats.org/wordprocessingml/2006/main">
        <w:t xml:space="preserve">1. ਆਪਣੇ ਸੇਵਕ ਮੂਸਾ ਦੁਆਰਾ ਪ੍ਰਭੂ ਦੀਆਂ ਅਸੀਸਾਂ</w:t>
      </w:r>
    </w:p>
    <w:p/>
    <w:p>
      <w:r xmlns:w="http://schemas.openxmlformats.org/wordprocessingml/2006/main">
        <w:t xml:space="preserve">2. ਆਪਣੇ ਲੋਕਾਂ ਲਈ ਪ੍ਰਦਾਨ ਕਰਨ ਲਈ ਪਰਮੇਸ਼ੁਰ ਦੀ ਵਫ਼ਾਦਾਰੀ</w:t>
      </w:r>
    </w:p>
    <w:p/>
    <w:p>
      <w:r xmlns:w="http://schemas.openxmlformats.org/wordprocessingml/2006/main">
        <w:t xml:space="preserve">1. ਬਿਵਸਥਾ ਸਾਰ 3:12-20 - ਰੂਬੇਨ, ਗਾਦ ਅਤੇ ਮਨੱਸ਼ਹ ਦੇ ਅੱਧੇ ਗੋਤਾਂ ਨੂੰ ਟ੍ਰਾਂਸਜਾਰਡਨ ਜ਼ਮੀਨ ਦੀ ਮੂਸਾ ਦੀ ਵੰਡ</w:t>
      </w:r>
    </w:p>
    <w:p/>
    <w:p>
      <w:r xmlns:w="http://schemas.openxmlformats.org/wordprocessingml/2006/main">
        <w:t xml:space="preserve">2. ਜੋਸ਼ੁਆ 1:12-15 - ਯਹੋਸ਼ੁਆ ਦਾ ਆਸ਼ੀਰਵਾਦ ਅਤੇ ਰਊਬੇਨ, ਗਾਦ ਅਤੇ ਮਨੱਸ਼ਹ ਦੇ ਅੱਧੇ ਗੋਤਾਂ ਨੂੰ ਯਰਦਨ ਨਦੀ ਦੇ ਕੰਢੇ ਰਹਿਣ ਦਾ ਹੁਕਮ।</w:t>
      </w:r>
    </w:p>
    <w:p/>
    <w:p>
      <w:r xmlns:w="http://schemas.openxmlformats.org/wordprocessingml/2006/main">
        <w:t xml:space="preserve">ਯਹੋਸ਼ੁਆ 12:7 ਅਤੇ ਏਹ ਉਸ ਦੇਸ ਦੇ ਰਾਜੇ ਹਨ ਜਿਹ ਨੂੰ ਯਹੋਸ਼ੁਆ ਅਤੇ ਇਸਰਾਏਲੀਆਂ ਨੇ ਯਰਦਨ ਦੇ ਇਸ ਪਾਸੇ ਪੱਛਮ ਵੱਲ, ਲਬਾਨੋਨ ਦੀ ਵਾਦੀ ਵਿੱਚ ਬਾਲਗਾਦ ਤੋਂ ਲੈ ਕੇ ਹਲਾਕ ਪਰਬਤ ਤੱਕ ਜੋ ਸੇਈਰ ਨੂੰ ਜਾਂਦਾ ਹੈ, ਮਾਰਿਆ ਸੀ। ਜੋ ਕਿ ਯਹੋਸ਼ੁਆ ਨੇ ਇਸਰਾਏਲ ਦੇ ਗੋਤਾਂ ਨੂੰ ਉਹਨਾਂ ਦੇ ਭਾਗਾਂ ਦੇ ਅਨੁਸਾਰ ਮਲਕੀਅਤ ਲਈ ਦੇ ਦਿੱਤਾ।</w:t>
      </w:r>
    </w:p>
    <w:p/>
    <w:p>
      <w:r xmlns:w="http://schemas.openxmlformats.org/wordprocessingml/2006/main">
        <w:t xml:space="preserve">ਯਹੋਸ਼ੁਆ ਅਤੇ ਇਸਰਾਏਲੀਆਂ ਨੇ ਯਰਦਨ ਨਦੀ ਦੇ ਪੱਛਮ ਵੱਲ, ਲੇਬਨਾਨ ਦੀ ਘਾਟੀ ਦੇ ਬਾਲਗਾਦ ਤੋਂ ਲੈ ਕੇ ਹਲਾਕ ਪਹਾੜ ਤੱਕ ਦੇ ਰਾਜਿਆਂ ਨੂੰ ਜਿੱਤ ਲਿਆ ਅਤੇ ਜਿੱਤਿਆ ਹੋਇਆ ਇਲਾਕਾ ਇਸਰਾਏਲ ਦੇ ਬਾਰਾਂ ਗੋਤਾਂ ਨੂੰ ਦੇ ਦਿੱਤਾ।</w:t>
      </w:r>
    </w:p>
    <w:p/>
    <w:p>
      <w:r xmlns:w="http://schemas.openxmlformats.org/wordprocessingml/2006/main">
        <w:t xml:space="preserve">1. ਇਸਰਾਏਲ ਨਾਲ ਕੀਤੇ ਆਪਣੇ ਵਾਅਦਿਆਂ ਨੂੰ ਪੂਰਾ ਕਰਨ ਵਿੱਚ ਪਰਮੇਸ਼ੁਰ ਦੀ ਵਫ਼ਾਦਾਰੀ</w:t>
      </w:r>
    </w:p>
    <w:p/>
    <w:p>
      <w:r xmlns:w="http://schemas.openxmlformats.org/wordprocessingml/2006/main">
        <w:t xml:space="preserve">2. ਪ੍ਰਮਾਤਮਾ ਦੀ ਸੇਧ ਅਤੇ ਨਿਰਦੇਸ਼ਨ ਉੱਤੇ ਭਰੋਸਾ ਕਰਨ ਦੀ ਮਹੱਤਤਾ</w:t>
      </w:r>
    </w:p>
    <w:p/>
    <w:p>
      <w:r xmlns:w="http://schemas.openxmlformats.org/wordprocessingml/2006/main">
        <w:t xml:space="preserve">1. ਜੋਸ਼ੂਆ 1:9 - ਮਜ਼ਬੂਤ ਅਤੇ ਚੰਗੀ ਹਿੰਮਤ ਰੱਖੋ; ਨਾ ਡਰ, ਨਾ ਘਬਰਾ, ਕਿਉਂਕਿ ਜਿੱਥੇ ਕਿਤੇ ਵੀ ਤੂੰ ਜਾਂਦਾ ਹੈਂ ਯਹੋਵਾਹ ਤੇਰਾ ਪਰਮੇਸ਼ੁਰ ਤੇਰੇ ਨਾਲ ਹੈ।</w:t>
      </w:r>
    </w:p>
    <w:p/>
    <w:p>
      <w:r xmlns:w="http://schemas.openxmlformats.org/wordprocessingml/2006/main">
        <w:t xml:space="preserve">2. ਜ਼ਬੂਰ 37:5 - ਪ੍ਰਭੂ ਨੂੰ ਆਪਣਾ ਰਾਹ ਸੌਂਪੋ; ਉਸ ਵਿੱਚ ਵੀ ਭਰੋਸਾ ਕਰੋ; ਅਤੇ ਉਹ ਇਸਨੂੰ ਪੂਰਾ ਕਰੇਗਾ।</w:t>
      </w:r>
    </w:p>
    <w:p/>
    <w:p>
      <w:r xmlns:w="http://schemas.openxmlformats.org/wordprocessingml/2006/main">
        <w:t xml:space="preserve">ਯਹੋਸ਼ੁਆ 12:8 ਪਹਾੜਾਂ ਵਿੱਚ, ਵਾਦੀਆਂ ਵਿੱਚ, ਮੈਦਾਨਾਂ ਵਿੱਚ, ਚਸ਼ਮੇ ਵਿੱਚ, ਉਜਾੜ ਵਿੱਚ, ਅਤੇ ਦੱਖਣ ਦੇਸ ਵਿੱਚ; ਹਿੱਤੀ, ਅਮੋਰੀ ਅਤੇ ਕਨਾਨੀ, ਪਰਿੱਜ਼ੀ, ਹਿੱਵੀਆਂ ਅਤੇ ਯਬੂਸੀ:</w:t>
      </w:r>
    </w:p>
    <w:p/>
    <w:p>
      <w:r xmlns:w="http://schemas.openxmlformats.org/wordprocessingml/2006/main">
        <w:t xml:space="preserve">ਯਹੋਸ਼ੁਆ 12:8 ਦੀ ਇਹ ਆਇਤ ਵਾਅਦਾ ਕੀਤੇ ਹੋਏ ਦੇਸ਼ ਦੇ ਵੱਖੋ-ਵੱਖਰੇ ਸਥਾਨਾਂ ਅਤੇ ਲੋਕਾਂ ਦਾ ਵਰਣਨ ਕਰਦੀ ਹੈ ਜਿਨ੍ਹਾਂ ਨੂੰ ਇਸਰਾਏਲੀਆਂ ਨੇ ਜਿੱਤਣਾ ਸੀ।</w:t>
      </w:r>
    </w:p>
    <w:p/>
    <w:p>
      <w:r xmlns:w="http://schemas.openxmlformats.org/wordprocessingml/2006/main">
        <w:t xml:space="preserve">1. ਪਰਮੇਸ਼ੁਰ ਨੇ ਸਾਨੂੰ ਉਨ੍ਹਾਂ ਜ਼ਮੀਨਾਂ ਨੂੰ ਜਿੱਤਣ ਲਈ ਬੁਲਾਇਆ ਹੈ ਜਿਨ੍ਹਾਂ ਦਾ ਉਸਨੇ ਸਾਡੇ ਨਾਲ ਵਾਅਦਾ ਕੀਤਾ ਹੈ।</w:t>
      </w:r>
    </w:p>
    <w:p/>
    <w:p>
      <w:r xmlns:w="http://schemas.openxmlformats.org/wordprocessingml/2006/main">
        <w:t xml:space="preserve">2. ਸਾਨੂੰ ਉਨ੍ਹਾਂ ਵਾਅਦਿਆਂ ਨੂੰ ਪੂਰਾ ਕਰਨ ਵਿੱਚ ਮਦਦ ਕਰਨ ਲਈ ਪਰਮੇਸ਼ੁਰ ਉੱਤੇ ਭਰੋਸਾ ਕਰਨਾ ਚਾਹੀਦਾ ਹੈ ਜੋ ਉਸ ਨੇ ਸਾਡੇ ਨਾਲ ਕੀਤੇ ਹਨ।</w:t>
      </w:r>
    </w:p>
    <w:p/>
    <w:p>
      <w:r xmlns:w="http://schemas.openxmlformats.org/wordprocessingml/2006/main">
        <w:t xml:space="preserve">1. ਬਿਵਸਥਾ ਸਾਰ 7: 1-2 - "ਜਦੋਂ ਯਹੋਵਾਹ ਤੁਹਾਡਾ ਪਰਮੇਸ਼ੁਰ ਤੁਹਾਨੂੰ ਉਸ ਧਰਤੀ ਉੱਤੇ ਲਿਆਵੇਗਾ ਜਿਸ ਉੱਤੇ ਤੁਸੀਂ ਕਬਜ਼ਾ ਕਰਨ ਲਈ ਦਾਖਲ ਹੋ ਰਹੇ ਹੋ, ਅਤੇ ਤੁਹਾਡੇ ਅੱਗੇ ਬਹੁਤ ਸਾਰੀਆਂ ਕੌਮਾਂ, ਹਿੱਤੀਆਂ, ਗਿਰਗਾਸ਼ੀਆਂ, ਅਮੋਰੀਆਂ, ਕਨਾਨੀਆਂ, ਪਰਿੱਜ਼ੀਆਂ, ਹਿੱਵੀਆਂ ਅਤੇ ਯਬੂਸੀਆਂ, ਸੱਤ ਕੌਮਾਂ ਤੁਹਾਡੇ ਨਾਲੋਂ ਬਹੁਤੀਆਂ ਅਤੇ ਸ਼ਕਤੀਸ਼ਾਲੀ ਹਨ।</w:t>
      </w:r>
    </w:p>
    <w:p/>
    <w:p>
      <w:r xmlns:w="http://schemas.openxmlformats.org/wordprocessingml/2006/main">
        <w:t xml:space="preserve">2. ਜ਼ਬੂਰ 37: 3-5 - "ਪ੍ਰਭੂ ਵਿੱਚ ਭਰੋਸਾ ਰੱਖੋ, ਅਤੇ ਚੰਗਾ ਕਰੋ; ਇਸ ਤਰ੍ਹਾਂ ਤੁਸੀਂ ਧਰਤੀ ਵਿੱਚ ਰਹੋਗੇ ਅਤੇ ਸੱਚਮੁੱਚ ਤੁਹਾਨੂੰ ਭੋਜਨ ਦਿੱਤਾ ਜਾਵੇਗਾ. ਆਪਣੇ ਆਪ ਨੂੰ ਪ੍ਰਭੂ ਵਿੱਚ ਵੀ ਅਨੰਦ ਕਰੋ, ਅਤੇ ਉਹ ਤੁਹਾਨੂੰ ਤੁਹਾਡੇ ਦਿਲ ਦੀਆਂ ਇੱਛਾਵਾਂ ਦੇਵੇਗਾ. . ਪ੍ਰਭੂ ਨੂੰ ਆਪਣਾ ਰਸਤਾ ਸੌਂਪ ਦਿਓ, ਉਸ ਵਿੱਚ ਵੀ ਭਰੋਸਾ ਰੱਖੋ, ਅਤੇ ਉਹ ਇਸਨੂੰ ਪੂਰਾ ਕਰੇਗਾ."</w:t>
      </w:r>
    </w:p>
    <w:p/>
    <w:p>
      <w:r xmlns:w="http://schemas.openxmlformats.org/wordprocessingml/2006/main">
        <w:t xml:space="preserve">ਯਹੋਸ਼ੁਆ 12:9 ਯਰੀਹੋ ਦਾ ਰਾਜਾ, ਇੱਕ; ਅਈ ਦਾ ਰਾਜਾ, ਜੋ ਕਿ ਬੈਥਲ ਦੇ ਕੋਲ ਹੈ, ਇੱਕ;</w:t>
      </w:r>
    </w:p>
    <w:p/>
    <w:p>
      <w:r xmlns:w="http://schemas.openxmlformats.org/wordprocessingml/2006/main">
        <w:t xml:space="preserve">ਇਹ ਹਵਾਲਾ ਦੋ ਰਾਜਿਆਂ ਬਾਰੇ ਦੱਸਦਾ ਹੈ ਜਿਨ੍ਹਾਂ ਨੂੰ ਯਹੋਸ਼ੁਆ ਨੇ ਹਰਾਇਆ ਸੀ।</w:t>
      </w:r>
    </w:p>
    <w:p/>
    <w:p>
      <w:r xmlns:w="http://schemas.openxmlformats.org/wordprocessingml/2006/main">
        <w:t xml:space="preserve">1. ਆਪਣੇ ਲੋਕਾਂ ਨਾਲ ਕੀਤੇ ਵਾਅਦੇ ਪੂਰੇ ਕਰਨ ਵਿੱਚ ਪਰਮੇਸ਼ੁਰ ਦੀ ਵਫ਼ਾਦਾਰੀ।</w:t>
      </w:r>
    </w:p>
    <w:p/>
    <w:p>
      <w:r xmlns:w="http://schemas.openxmlformats.org/wordprocessingml/2006/main">
        <w:t xml:space="preserve">2. ਪਰਮੇਸ਼ੁਰ ਦੀ ਆਗਿਆਕਾਰੀ ਦੀ ਸ਼ਕਤੀ।</w:t>
      </w:r>
    </w:p>
    <w:p/>
    <w:p>
      <w:r xmlns:w="http://schemas.openxmlformats.org/wordprocessingml/2006/main">
        <w:t xml:space="preserve">1. ਬਿਵਸਥਾ ਸਾਰ 7:1-2 ਜਦੋਂ ਯਹੋਵਾਹ ਤੁਹਾਡਾ ਪਰਮੇਸ਼ੁਰ ਤੁਹਾਨੂੰ ਉਸ ਧਰਤੀ ਉੱਤੇ ਲਿਆਵੇ ਜਿਸ ਉੱਤੇ ਤੁਸੀਂ ਕਬਜ਼ਾ ਕਰਨ ਲਈ ਜਾਂਦੇ ਹੋ, ਅਤੇ ਬਹੁਤ ਸਾਰੀਆਂ ਕੌਮਾਂ ਨੂੰ ਤੁਹਾਡੇ ਅੱਗੇ ਕੱਢ ਦਿੱਤਾ ਹੈ, ਹਿੱਤੀਆਂ, ਗਿਰਗਾਸ਼ੀਆਂ, ਅਮੋਰੀਆਂ, ਕਨਾਨੀਆਂ, ਪਰਿੱਜ਼ੀਆਂ ਅਤੇ ਹਿੱਵੀਆਂ ਨੂੰ। ਅਤੇ ਯਬੂਸੀਆਂ, ਸੱਤ ਕੌਮਾਂ ਤੁਹਾਡੇ ਨਾਲੋਂ ਵੱਡੀਆਂ ਅਤੇ ਸ਼ਕਤੀਸ਼ਾਲੀ ਹਨ।</w:t>
      </w:r>
    </w:p>
    <w:p/>
    <w:p>
      <w:r xmlns:w="http://schemas.openxmlformats.org/wordprocessingml/2006/main">
        <w:t xml:space="preserve">2. ਯਹੋਸ਼ੁਆ 1:1-9 ਯਹੋਵਾਹ ਦੇ ਸੇਵਕ ਮੂਸਾ ਦੀ ਮੌਤ ਤੋਂ ਬਾਅਦ, ਅਜਿਹਾ ਹੋਇਆ ਕਿ ਯਹੋਵਾਹ ਨੇ ਮੂਸਾ ਦੇ ਸਹਾਇਕ ਨੂਨ ਦੇ ਪੁੱਤਰ ਯਹੋਸ਼ੁਆ ਨਾਲ ਗੱਲ ਕੀਤੀ ਅਤੇ ਕਿਹਾ: ਮੂਸਾ ਮੇਰਾ ਦਾਸ ਮਰ ਗਿਆ ਹੈ। ਇਸ ਲਈ ਹੁਣ ਉੱਠੋ, ਤੁਸੀਂ ਅਤੇ ਇਹ ਸਾਰੇ ਲੋਕ ਇਸ ਯਰਦਨ ਦੇ ਪਾਰ ਜਾਓ, ਉਸ ਦੇਸ ਨੂੰ ਜੋ ਮੈਂ ਇਸਰਾਏਲੀਆਂ ਨੂੰ ਦਿੰਦਾ ਹਾਂ। ਹਰ ਉਹ ਥਾਂ ਜਿਸ ਉੱਤੇ ਤੇਰੇ ਪੈਰਾਂ ਦਾ ਤਲਾ ਮਿੱਧੇਗਾ, ਮੈਂ ਤੈਨੂੰ ਦਿੱਤਾ ਹੈ, ਜਿਵੇਂ ਮੈਂ ਮੂਸਾ ਨੂੰ ਕਿਹਾ ਸੀ। ਉਜਾੜ ਅਤੇ ਇਸ ਲਬਾਨੋਨ ਤੋਂ ਲੈ ਕੇ ਵੱਡੀ ਨਦੀ, ਫ਼ਰਾਤ ਦਰਿਆ, ਹਿੱਤੀਆਂ ਦੀ ਸਾਰੀ ਧਰਤੀ ਅਤੇ ਸੂਰਜ ਦੇ ਡੁੱਬਣ ਵੱਲ ਵੱਡੇ ਸਾਗਰ ਤੱਕ, ਤੁਹਾਡਾ ਇਲਾਕਾ ਹੋਵੇਗਾ। ਕੋਈ ਵੀ ਆਦਮੀ ਤੁਹਾਡੇ ਜੀਵਨ ਦੇ ਸਾਰੇ ਦਿਨ ਤੁਹਾਡੇ ਸਾਮ੍ਹਣੇ ਖੜ੍ਹਨ ਦੇ ਯੋਗ ਨਹੀਂ ਹੋਵੇਗਾ; ਜਿਵੇਂ ਮੈਂ ਮੂਸਾ ਦੇ ਨਾਲ ਸੀ, ਉਸੇ ਤਰ੍ਹਾਂ ਮੈਂ ਤੁਹਾਡੇ ਨਾਲ ਰਹਾਂਗਾ। ਮੈਂ ਤੈਨੂੰ ਨਹੀਂ ਛੱਡਾਂਗਾ ਅਤੇ ਨਾ ਹੀ ਤੈਨੂੰ ਛੱਡਾਂਗਾ। ਤਕੜੇ ਹੋਵੋ ਅਤੇ ਹੌਂਸਲਾ ਰੱਖੋ ਕਿਉਂ ਜੋ ਤੁਸੀਂ ਇਸ ਪਰਜਾ ਨੂੰ ਵਿਰਾਸਤ ਵਜੋਂ ਉਹ ਧਰਤੀ ਵੰਡੋਗੇ ਜਿਹੜੀ ਮੈਂ ਉਨ੍ਹਾਂ ਦੇ ਪਿਉ-ਦਾਦਿਆਂ ਨੂੰ ਦੇਣ ਦੀ ਸਹੁੰ ਖਾਧੀ ਸੀ। ਸਿਰਫ਼ ਮਜ਼ਬੂਤ ਅਤੇ ਬਹੁਤ ਹੌਂਸਲਾ ਰੱਖੋ, ਤਾਂ ਜੋ ਤੁਸੀਂ ਉਸ ਸਾਰੇ ਕਾਨੂੰਨ ਦੀ ਪਾਲਣਾ ਕਰੋ ਜਿਸਦਾ ਮੇਰੇ ਸੇਵਕ ਮੂਸਾ ਨੇ ਤੁਹਾਨੂੰ ਹੁਕਮ ਦਿੱਤਾ ਹੈ। ਇਸ ਤੋਂ ਸੱਜੇ ਜਾਂ ਖੱਬੇ ਪਾਸੇ ਨਾ ਮੁੜੋ, ਤਾਂ ਜੋ ਤੁਸੀਂ ਜਿੱਥੇ ਵੀ ਜਾਓ ਉੱਤਮ ਹੋਵੋ।</w:t>
      </w:r>
    </w:p>
    <w:p/>
    <w:p>
      <w:r xmlns:w="http://schemas.openxmlformats.org/wordprocessingml/2006/main">
        <w:t xml:space="preserve">ਯਹੋਸ਼ੁਆ 12:10 ਯਰੂਸ਼ਲਮ ਦਾ ਰਾਜਾ, ਇੱਕ; ਹੇਬਰੋਨ ਦਾ ਰਾਜਾ, ਇੱਕ;</w:t>
      </w:r>
    </w:p>
    <w:p/>
    <w:p>
      <w:r xmlns:w="http://schemas.openxmlformats.org/wordprocessingml/2006/main">
        <w:t xml:space="preserve">ਇਹ ਹਵਾਲਾ ਇੱਕੋ ਖੇਤਰ ਦੇ ਦੋ ਰਾਜਿਆਂ ਬਾਰੇ ਦੱਸਦਾ ਹੈ।</w:t>
      </w:r>
    </w:p>
    <w:p/>
    <w:p>
      <w:r xmlns:w="http://schemas.openxmlformats.org/wordprocessingml/2006/main">
        <w:t xml:space="preserve">1: ਅਸੀਂ ਇਸ ਹਵਾਲੇ ਤੋਂ ਸਿੱਖ ਸਕਦੇ ਹਾਂ ਕਿ ਦੋ ਵਿਅਕਤੀ ਇੱਕੋ ਖੇਤਰ ਦੀ ਅਗਵਾਈ ਕਰ ਸਕਦੇ ਹਨ ਜੇਕਰ ਉਹ ਏਕਤਾ ਨਾਲ ਕੰਮ ਕਰਦੇ ਹਨ।</w:t>
      </w:r>
    </w:p>
    <w:p/>
    <w:p>
      <w:r xmlns:w="http://schemas.openxmlformats.org/wordprocessingml/2006/main">
        <w:t xml:space="preserve">2: ਬੀਤਣ ਸਾਨੂੰ ਅਥਾਰਟੀ ਵਾਲੇ ਲੋਕਾਂ ਦਾ ਆਦਰ ਕਰਨ ਅਤੇ ਉਨ੍ਹਾਂ ਦੀਆਂ ਭੂਮਿਕਾਵਾਂ ਨੂੰ ਪਛਾਣਨ ਦੀ ਯਾਦ ਦਿਵਾਉਂਦਾ ਹੈ।</w:t>
      </w:r>
    </w:p>
    <w:p/>
    <w:p>
      <w:r xmlns:w="http://schemas.openxmlformats.org/wordprocessingml/2006/main">
        <w:t xml:space="preserve">1: ਫ਼ਿਲਿੱਪੀਆਂ 2: 2-3 ਇੱਕੋ ਮਨ ਦੇ ਹੋਣ, ਇੱਕੋ ਜਿਹੇ ਪਿਆਰ ਹੋਣ, ਪੂਰੀ ਸਮਝਦਾਰੀ ਅਤੇ ਇੱਕ ਮਨ ਦੇ ਹੋ ਕੇ ਮੇਰੀ ਖੁਸ਼ੀ ਨੂੰ ਪੂਰਾ ਕਰੋ। ਦੁਸ਼ਮਣੀ ਜਾਂ ਹੰਕਾਰ ਤੋਂ ਕੁਝ ਨਾ ਕਰੋ, ਪਰ ਨਿਮਰਤਾ ਵਿੱਚ ਦੂਜਿਆਂ ਨੂੰ ਆਪਣੇ ਨਾਲੋਂ ਵੱਧ ਮਹੱਤਵਪੂਰਣ ਗਿਣੋ.</w:t>
      </w:r>
    </w:p>
    <w:p/>
    <w:p>
      <w:r xmlns:w="http://schemas.openxmlformats.org/wordprocessingml/2006/main">
        <w:t xml:space="preserve">2: ਅਫ਼ਸੀਆਂ 4:2-3 ਪੂਰੀ ਨਿਮਰਤਾ ਅਤੇ ਕੋਮਲਤਾ ਨਾਲ, ਧੀਰਜ ਨਾਲ, ਪਿਆਰ ਵਿੱਚ ਇੱਕ ਦੂਜੇ ਨਾਲ ਸਹਿਣਸ਼ੀਲਤਾ ਨਾਲ, ਸ਼ਾਂਤੀ ਦੇ ਬੰਧਨ ਵਿੱਚ ਆਤਮਾ ਦੀ ਏਕਤਾ ਨੂੰ ਬਣਾਈ ਰੱਖਣ ਲਈ ਉਤਸੁਕ।</w:t>
      </w:r>
    </w:p>
    <w:p/>
    <w:p>
      <w:r xmlns:w="http://schemas.openxmlformats.org/wordprocessingml/2006/main">
        <w:t xml:space="preserve">ਯਹੋਸ਼ੁਆ 12:11 ਯਰਮੂਥ ਦਾ ਰਾਜਾ, ਇੱਕ; ਲਾਕੀਸ਼ ਦਾ ਰਾਜਾ, ਇੱਕ;</w:t>
      </w:r>
    </w:p>
    <w:p/>
    <w:p>
      <w:r xmlns:w="http://schemas.openxmlformats.org/wordprocessingml/2006/main">
        <w:t xml:space="preserve">ਇਸ ਹਵਾਲੇ ਵਿੱਚ ਦੋ ਰਾਜਿਆਂ ਦਾ ਜ਼ਿਕਰ ਹੈ: ਯਰਮੂਥ ਦਾ ਰਾਜਾ ਅਤੇ ਲਾਕੀਸ਼ ਦਾ ਰਾਜਾ।</w:t>
      </w:r>
    </w:p>
    <w:p/>
    <w:p>
      <w:r xmlns:w="http://schemas.openxmlformats.org/wordprocessingml/2006/main">
        <w:t xml:space="preserve">1. ਰੱਬ ਦੀ ਪ੍ਰਭੂਸੱਤਾ: ਕਿਵੇਂ ਪ੍ਰਮਾਤਮਾ ਰਾਜਿਆਂ ਨੂੰ ਸਥਾਪਿਤ ਕਰਦਾ ਹੈ ਅਤੇ ਆਪਣੇ ਅਧਿਕਾਰ ਦੀ ਪੁਸ਼ਟੀ ਕਰਦਾ ਹੈ</w:t>
      </w:r>
    </w:p>
    <w:p/>
    <w:p>
      <w:r xmlns:w="http://schemas.openxmlformats.org/wordprocessingml/2006/main">
        <w:t xml:space="preserve">2. ਏਕਤਾ ਦੀ ਸ਼ਕਤੀ: ਕਿਵੇਂ ਕੌਮਾਂ ਅਤੇ ਨੇਤਾ ਇਕੱਠੇ ਮਿਲ ਕੇ ਵੱਡੀਆਂ ਚੀਜ਼ਾਂ ਨੂੰ ਪ੍ਰਾਪਤ ਕਰ ਸਕਦੇ ਹਨ</w:t>
      </w:r>
    </w:p>
    <w:p/>
    <w:p>
      <w:r xmlns:w="http://schemas.openxmlformats.org/wordprocessingml/2006/main">
        <w:t xml:space="preserve">1. ਜ਼ਬੂਰ 33:10-11 "ਯਹੋਵਾਹ ਕੌਮਾਂ ਦੀ ਸਲਾਹ ਨੂੰ ਨਸ਼ਟ ਕਰ ਦਿੰਦਾ ਹੈ; ਉਹ ਲੋਕਾਂ ਦੀਆਂ ਯੋਜਨਾਵਾਂ ਨੂੰ ਬੇਕਾਰ ਬਣਾਉਂਦਾ ਹੈ। ਪ੍ਰਭੂ ਦੀ ਸਲਾਹ ਸਦਾ ਲਈ ਕਾਇਮ ਰਹਿੰਦੀ ਹੈ, ਉਸ ਦੇ ਦਿਲ ਦੀਆਂ ਯੋਜਨਾਵਾਂ ਸਾਰੀਆਂ ਪੀੜ੍ਹੀਆਂ ਲਈ।"</w:t>
      </w:r>
    </w:p>
    <w:p/>
    <w:p>
      <w:r xmlns:w="http://schemas.openxmlformats.org/wordprocessingml/2006/main">
        <w:t xml:space="preserve">2. 1 ਪਤਰਸ 2: 13-14 "ਇਸ ਲਈ ਪ੍ਰਭੂ ਦੀ ਖ਼ਾਤਰ ਮਨੁੱਖ ਦੇ ਹਰੇਕ ਨਿਯਮ ਦੇ ਅਧੀਨ ਹੋਵੋ, ਭਾਵੇਂ ਉਹ ਰਾਜੇ ਦੇ ਸਭ ਤੋਂ ਉੱਚੇ ਹੋਣ, ਜਾਂ ਰਾਜਪਾਲਾਂ ਦੇ, ਜਿਵੇਂ ਕਿ ਉਸ ਦੁਆਰਾ ਦੁਸ਼ਟਾਂ ਦੀ ਸਜ਼ਾ ਲਈ ਅਤੇ ਉਨ੍ਹਾਂ ਲਈ ਭੇਜੇ ਗਏ ਹਨ। ਚੰਗੇ ਕੰਮ ਕਰਨ ਵਾਲਿਆਂ ਦੀ ਪ੍ਰਸ਼ੰਸਾ।"</w:t>
      </w:r>
    </w:p>
    <w:p/>
    <w:p>
      <w:r xmlns:w="http://schemas.openxmlformats.org/wordprocessingml/2006/main">
        <w:t xml:space="preserve">ਯਹੋਸ਼ੁਆ 12:12 ਏਗਲੋਨ ਦਾ ਰਾਜਾ, ਇੱਕ; ਗਜ਼ਰ ਦਾ ਰਾਜਾ, ਇੱਕ;</w:t>
      </w:r>
    </w:p>
    <w:p/>
    <w:p>
      <w:r xmlns:w="http://schemas.openxmlformats.org/wordprocessingml/2006/main">
        <w:t xml:space="preserve">ਹਵਾਲੇ ਦੱਸਦਾ ਹੈ ਕਿ ਇੱਥੇ ਦੋ ਰਾਜੇ ਸਨ, ਏਗਲੋਨ ਦਾ ਰਾਜਾ ਅਤੇ ਗਜ਼ਰ ਦਾ ਰਾਜਾ।</w:t>
      </w:r>
    </w:p>
    <w:p/>
    <w:p>
      <w:r xmlns:w="http://schemas.openxmlformats.org/wordprocessingml/2006/main">
        <w:t xml:space="preserve">1. ਪਰਮੇਸ਼ੁਰ ਦਾ ਰਾਜ: ਏਕਤਾ ਦੀ ਸ਼ਕਤੀ</w:t>
      </w:r>
    </w:p>
    <w:p/>
    <w:p>
      <w:r xmlns:w="http://schemas.openxmlformats.org/wordprocessingml/2006/main">
        <w:t xml:space="preserve">2. ਯਹੋਸ਼ੁਆ ਦੀ ਕਹਾਣੀ: ਪਰਮੇਸ਼ੁਰ ਦੇ ਹੁਕਮਾਂ ਦੀ ਪਾਲਣਾ</w:t>
      </w:r>
    </w:p>
    <w:p/>
    <w:p>
      <w:r xmlns:w="http://schemas.openxmlformats.org/wordprocessingml/2006/main">
        <w:t xml:space="preserve">1. ਮੱਤੀ 18:20 - "ਕਿਉਂਕਿ ਜਿੱਥੇ ਦੋ ਜਾਂ ਤਿੰਨ ਮੇਰੇ ਨਾਮ ਤੇ ਇਕੱਠੇ ਹੁੰਦੇ ਹਨ, ਮੈਂ ਉਨ੍ਹਾਂ ਵਿੱਚ ਹਾਂ।"</w:t>
      </w:r>
    </w:p>
    <w:p/>
    <w:p>
      <w:r xmlns:w="http://schemas.openxmlformats.org/wordprocessingml/2006/main">
        <w:t xml:space="preserve">2. ਅਫ਼ਸੀਆਂ 4:13 - "ਜਦੋਂ ਤੱਕ ਅਸੀਂ ਸਾਰੇ ਵਿਸ਼ਵਾਸ ਦੀ ਏਕਤਾ ਅਤੇ ਪਰਮੇਸ਼ੁਰ ਦੇ ਪੁੱਤਰ ਦੇ ਗਿਆਨ ਨੂੰ ਪ੍ਰਾਪਤ ਨਹੀਂ ਕਰ ਲੈਂਦੇ, ਪਰਿਪੱਕ ਮਰਦਾਨਾ, ਮਸੀਹ ਦੀ ਸੰਪੂਰਨਤਾ ਦੇ ਕੱਦ ਦੇ ਮਾਪ ਤੱਕ."</w:t>
      </w:r>
    </w:p>
    <w:p/>
    <w:p>
      <w:r xmlns:w="http://schemas.openxmlformats.org/wordprocessingml/2006/main">
        <w:t xml:space="preserve">ਯਹੋਸ਼ੁਆ 12:13 ਦਬੀਰ ਦਾ ਰਾਜਾ, ਇੱਕ; ਗਦਰ ਦਾ ਰਾਜਾ, ਇੱਕ;</w:t>
      </w:r>
    </w:p>
    <w:p/>
    <w:p>
      <w:r xmlns:w="http://schemas.openxmlformats.org/wordprocessingml/2006/main">
        <w:t xml:space="preserve">ਇਸ ਹਵਾਲੇ ਵਿਚ ਵੱਖ-ਵੱਖ ਥਾਵਾਂ ਦੇ ਦੋ ਰਾਜਿਆਂ ਦਾ ਜ਼ਿਕਰ ਹੈ।</w:t>
      </w:r>
    </w:p>
    <w:p/>
    <w:p>
      <w:r xmlns:w="http://schemas.openxmlformats.org/wordprocessingml/2006/main">
        <w:t xml:space="preserve">1. ਪ੍ਰਮਾਤਮਾ ਨੇ ਸਾਨੂੰ ਕਈ ਤਰ੍ਹਾਂ ਦੇ ਤੋਹਫ਼ੇ ਅਤੇ ਪ੍ਰਤਿਭਾਵਾਂ ਦਿੱਤੀਆਂ ਹਨ, ਅਤੇ ਸਾਡੇ ਵਿੱਚੋਂ ਹਰ ਇੱਕ ਆਪਣੇ ਵਿਲੱਖਣ ਤਰੀਕੇ ਨਾਲ ਇੱਕ ਫਰਕ ਲਿਆਉਣ ਲਈ ਉਹਨਾਂ ਤੋਹਫ਼ਿਆਂ ਦੀ ਵਰਤੋਂ ਕਰ ਸਕਦਾ ਹੈ।</w:t>
      </w:r>
    </w:p>
    <w:p/>
    <w:p>
      <w:r xmlns:w="http://schemas.openxmlformats.org/wordprocessingml/2006/main">
        <w:t xml:space="preserve">2. ਸਾਨੂੰ ਸਾਰਿਆਂ ਨੂੰ ਸਾਡੇ ਭਾਈਚਾਰਿਆਂ 'ਤੇ ਸਕਾਰਾਤਮਕ ਪ੍ਰਭਾਵ ਪਾਉਣ ਲਈ ਬੁਲਾਇਆ ਜਾਂਦਾ ਹੈ, ਭਾਵੇਂ ਉਹ ਕਿੰਨਾ ਛੋਟਾ ਜਾਂ ਵੱਡਾ ਹੋਵੇ।</w:t>
      </w:r>
    </w:p>
    <w:p/>
    <w:p>
      <w:r xmlns:w="http://schemas.openxmlformats.org/wordprocessingml/2006/main">
        <w:t xml:space="preserve">1. ਯਿਰਮਿਯਾਹ 29:7 - ਅਤੇ ਉਸ ਸ਼ਹਿਰ ਦੀ ਸ਼ਾਂਤੀ ਦੀ ਭਾਲ ਕਰੋ ਜਿੱਥੇ ਮੈਂ ਤੁਹਾਨੂੰ ਗ਼ੁਲਾਮ ਬਣਾ ਕੇ ਲਿਜਾਇਆ ਹੈ, ਅਤੇ ਇਸ ਲਈ ਯਹੋਵਾਹ ਅੱਗੇ ਪ੍ਰਾਰਥਨਾ ਕਰੋ, ਕਿਉਂਕਿ ਉੱਥੇ ਦੀ ਸ਼ਾਂਤੀ ਵਿੱਚ ਤੁਹਾਨੂੰ ਸ਼ਾਂਤੀ ਮਿਲੇਗੀ।</w:t>
      </w:r>
    </w:p>
    <w:p/>
    <w:p>
      <w:r xmlns:w="http://schemas.openxmlformats.org/wordprocessingml/2006/main">
        <w:t xml:space="preserve">2. ਗਲਾਤੀਆਂ 6:10 - ਇਸ ਲਈ ਸਾਡੇ ਕੋਲ ਮੌਕਾ ਹੈ, ਆਓ ਅਸੀਂ ਸਾਰੇ ਮਨੁੱਖਾਂ ਦਾ ਭਲਾ ਕਰੀਏ, ਖਾਸ ਕਰਕੇ ਉਨ੍ਹਾਂ ਲਈ ਜੋ ਵਿਸ਼ਵਾਸ ਦੇ ਘਰਾਣੇ ਵਿੱਚੋਂ ਹਨ।</w:t>
      </w:r>
    </w:p>
    <w:p/>
    <w:p>
      <w:r xmlns:w="http://schemas.openxmlformats.org/wordprocessingml/2006/main">
        <w:t xml:space="preserve">ਯਹੋਸ਼ੁਆ 12:14 ਹਾਰਮਾਹ ਦਾ ਰਾਜਾ, ਇੱਕ; ਅਰਾਦ ਦਾ ਰਾਜਾ, ਇੱਕ;</w:t>
      </w:r>
    </w:p>
    <w:p/>
    <w:p>
      <w:r xmlns:w="http://schemas.openxmlformats.org/wordprocessingml/2006/main">
        <w:t xml:space="preserve">ਇਸ ਹਵਾਲੇ ਵਿਚ ਦੋ ਰਾਜਿਆਂ, ਹਾਰਮਾਹ ਦੇ ਰਾਜੇ ਅਤੇ ਅਰਾਦ ਦੇ ਰਾਜੇ ਦਾ ਜ਼ਿਕਰ ਹੈ।</w:t>
      </w:r>
    </w:p>
    <w:p/>
    <w:p>
      <w:r xmlns:w="http://schemas.openxmlformats.org/wordprocessingml/2006/main">
        <w:t xml:space="preserve">1. ਏਕਤਾ ਦੀ ਸ਼ਕਤੀ: ਹਾਰਮਾਹ ਅਤੇ ਅਰਾਦ ਦੇ ਰਾਜਿਆਂ ਤੋਂ ਸਬਕ</w:t>
      </w:r>
    </w:p>
    <w:p/>
    <w:p>
      <w:r xmlns:w="http://schemas.openxmlformats.org/wordprocessingml/2006/main">
        <w:t xml:space="preserve">2. ਵਿਸ਼ਵਾਸ ਦੀ ਸ਼ਕਤੀ: ਬਿਪਤਾ ਉੱਤੇ ਜਿੱਤ।</w:t>
      </w:r>
    </w:p>
    <w:p/>
    <w:p>
      <w:r xmlns:w="http://schemas.openxmlformats.org/wordprocessingml/2006/main">
        <w:t xml:space="preserve">1. ਅਫ਼ਸੀਆਂ 4:3 ਸ਼ਾਂਤੀ ਦੇ ਬੰਧਨ ਦੁਆਰਾ ਆਤਮਾ ਦੀ ਏਕਤਾ ਨੂੰ ਬਣਾਈ ਰੱਖਣ ਲਈ ਹਰ ਕੋਸ਼ਿਸ਼ ਕਰੋ।</w:t>
      </w:r>
    </w:p>
    <w:p/>
    <w:p>
      <w:r xmlns:w="http://schemas.openxmlformats.org/wordprocessingml/2006/main">
        <w:t xml:space="preserve">2. ਰੋਮੀਆਂ 8:37 ਨਹੀਂ, ਇਹਨਾਂ ਸਾਰੀਆਂ ਚੀਜ਼ਾਂ ਵਿੱਚ ਅਸੀਂ ਉਸ ਦੁਆਰਾ ਜਿੱਤਣ ਵਾਲੇ ਨਾਲੋਂ ਵੱਧ ਹਾਂ ਜਿਸਨੇ ਸਾਨੂੰ ਪਿਆਰ ਕੀਤਾ।</w:t>
      </w:r>
    </w:p>
    <w:p/>
    <w:p>
      <w:r xmlns:w="http://schemas.openxmlformats.org/wordprocessingml/2006/main">
        <w:t xml:space="preserve">ਯਹੋਸ਼ੁਆ 12:15 ਲਿਬਨਾਹ ਦਾ ਰਾਜਾ, ਇੱਕ; ਅਦੁੱਲਮ ਦਾ ਰਾਜਾ, ਇੱਕ;</w:t>
      </w:r>
    </w:p>
    <w:p/>
    <w:p>
      <w:r xmlns:w="http://schemas.openxmlformats.org/wordprocessingml/2006/main">
        <w:t xml:space="preserve">ਇਸ ਹਵਾਲੇ ਵਿਚ ਪ੍ਰਾਚੀਨ ਇਜ਼ਰਾਈਲ ਦੇ ਦੋ ਰਾਜਿਆਂ ਦਾ ਜ਼ਿਕਰ ਹੈ: ਲਿਬਨਾਹ ਦਾ ਰਾਜਾ ਅਤੇ ਅਦੁੱਲਮ ਦਾ ਰਾਜਾ।</w:t>
      </w:r>
    </w:p>
    <w:p/>
    <w:p>
      <w:r xmlns:w="http://schemas.openxmlformats.org/wordprocessingml/2006/main">
        <w:t xml:space="preserve">1. ਵਿਸ਼ਵਾਸ ਦੀ ਸ਼ਕਤੀ: ਲਿਬਨਾਹ ਅਤੇ ਅਦੁੱਲਮ ਦੇ ਰਾਜਿਆਂ ਨੇ ਮੁਸੀਬਤਾਂ ਦਾ ਸਾਮ੍ਹਣਾ ਕਰਦਿਆਂ ਕਿਵੇਂ ਦਲੇਰੀ ਦਿਖਾਈ</w:t>
      </w:r>
    </w:p>
    <w:p/>
    <w:p>
      <w:r xmlns:w="http://schemas.openxmlformats.org/wordprocessingml/2006/main">
        <w:t xml:space="preserve">2. ਵਿਸ਼ਵਾਸ ਦੀ ਮਜ਼ਬੂਤੀ: ਲਿਬਨਾਹ ਅਤੇ ਅਦੁੱਲਮ ਦੇ ਰਾਜਿਆਂ ਨੇ ਆਪਣੇ ਲੋਕਾਂ ਨੂੰ ਕਿਵੇਂ ਉਤਸ਼ਾਹਿਤ ਕੀਤਾ</w:t>
      </w:r>
    </w:p>
    <w:p/>
    <w:p>
      <w:r xmlns:w="http://schemas.openxmlformats.org/wordprocessingml/2006/main">
        <w:t xml:space="preserve">1. ਇਬਰਾਨੀਆਂ 11:17-19 - ਵਿਸ਼ਵਾਸ ਦੁਆਰਾ ਅਬਰਾਹਾਮ, ਜਦੋਂ ਉਹ ਪਰਖਿਆ ਗਿਆ ਸੀ, ਇਸਹਾਕ ਦੀ ਪੇਸ਼ਕਸ਼ ਕੀਤੀ, ਅਤੇ ਜਿਸ ਨੇ ਵਾਅਦੇ ਪ੍ਰਾਪਤ ਕੀਤੇ ਸਨ, ਨੇ ਆਪਣੇ ਇਕਲੌਤੇ ਪੁੱਤਰ ਦੀ ਪੇਸ਼ਕਸ਼ ਕੀਤੀ</w:t>
      </w:r>
    </w:p>
    <w:p/>
    <w:p>
      <w:r xmlns:w="http://schemas.openxmlformats.org/wordprocessingml/2006/main">
        <w:t xml:space="preserve">2. ਰੋਮੀਆਂ 5:3-5 - ਅਤੇ ਕੇਵਲ ਇਹ ਹੀ ਨਹੀਂ, ਪਰ ਅਸੀਂ ਬਿਪਤਾ ਵਿੱਚ ਵੀ ਮਾਣ ਕਰਦੇ ਹਾਂ, ਇਹ ਜਾਣਦੇ ਹੋਏ ਕਿ ਬਿਪਤਾ ਧੀਰਜ ਪੈਦਾ ਕਰਦੀ ਹੈ; ਅਤੇ ਲਗਨ, ਚਰਿੱਤਰ; ਅਤੇ ਅੱਖਰ, ਉਮੀਦ.</w:t>
      </w:r>
    </w:p>
    <w:p/>
    <w:p>
      <w:r xmlns:w="http://schemas.openxmlformats.org/wordprocessingml/2006/main">
        <w:t xml:space="preserve">ਯਹੋਸ਼ੁਆ 12:16 ਮੱਕੇਦਾਹ ਦਾ ਰਾਜਾ, ਇੱਕ; ਬੈਥਲ ਦਾ ਰਾਜਾ, ਇੱਕ;</w:t>
      </w:r>
    </w:p>
    <w:p/>
    <w:p>
      <w:r xmlns:w="http://schemas.openxmlformats.org/wordprocessingml/2006/main">
        <w:t xml:space="preserve">ਇਸ ਹਵਾਲੇ ਵਿਚ ਦੋ ਰਾਜਿਆਂ ਬਾਰੇ ਚਰਚਾ ਕੀਤੀ ਗਈ ਹੈ: ਮੱਕੇਦਾਹ ਦਾ ਰਾਜਾ ਅਤੇ ਬੈਥਲ ਦਾ ਰਾਜਾ।</w:t>
      </w:r>
    </w:p>
    <w:p/>
    <w:p>
      <w:r xmlns:w="http://schemas.openxmlformats.org/wordprocessingml/2006/main">
        <w:t xml:space="preserve">1. ਪ੍ਰਮਾਤਮਾ ਸਾਨੂੰ ਸਾਰੀਆਂ ਮੁਸ਼ਕਲਾਂ ਦੇ ਵਿਰੁੱਧ ਖੜੇ ਹੋਣ ਦੀ ਤਾਕਤ ਦਿੰਦਾ ਹੈ।</w:t>
      </w:r>
    </w:p>
    <w:p/>
    <w:p>
      <w:r xmlns:w="http://schemas.openxmlformats.org/wordprocessingml/2006/main">
        <w:t xml:space="preserve">2. ਸਾਨੂੰ ਮੁਸ਼ਕਲ ਚੁਣੌਤੀਆਂ ਦਾ ਸਾਮ੍ਹਣਾ ਕਰਦੇ ਹੋਏ ਵੀ ਪਰਮੇਸ਼ੁਰ ਪ੍ਰਤੀ ਵਫ਼ਾਦਾਰ ਰਹਿਣਾ ਚਾਹੀਦਾ ਹੈ।</w:t>
      </w:r>
    </w:p>
    <w:p/>
    <w:p>
      <w:r xmlns:w="http://schemas.openxmlformats.org/wordprocessingml/2006/main">
        <w:t xml:space="preserve">1. ਅਫ਼ਸੀਆਂ 6:13 - ਇਸ ਲਈ ਪਰਮੇਸ਼ੁਰ ਦੇ ਪੂਰੇ ਸ਼ਸਤ੍ਰ ਬਸਤ੍ਰ ਪਹਿਨੋ, ਤਾਂ ਜੋ ਜਦੋਂ ਬੁਰਾਈ ਦਾ ਦਿਨ ਆਵੇ, ਤੁਸੀਂ ਆਪਣੀ ਜ਼ਮੀਨ ਨੂੰ ਖੜ੍ਹੇ ਕਰਨ ਦੇ ਯੋਗ ਹੋਵੋ, ਅਤੇ ਤੁਸੀਂ ਸਭ ਕੁਝ ਕਰਨ ਤੋਂ ਬਾਅਦ, ਖੜ੍ਹੇ ਹੋ ਸਕੋ।</w:t>
      </w:r>
    </w:p>
    <w:p/>
    <w:p>
      <w:r xmlns:w="http://schemas.openxmlformats.org/wordprocessingml/2006/main">
        <w:t xml:space="preserve">2. ਦਾਨੀਏਲ 3:17 - ਜੇ ਸਾਨੂੰ ਬਲਦੀ ਭੱਠੀ ਵਿੱਚ ਸੁੱਟ ਦਿੱਤਾ ਜਾਂਦਾ ਹੈ, ਤਾਂ ਜਿਸ ਪਰਮੇਸ਼ੁਰ ਦੀ ਅਸੀਂ ਸੇਵਾ ਕਰਦੇ ਹਾਂ ਉਹ ਸਾਨੂੰ ਇਸ ਤੋਂ ਛੁਡਾਉਣ ਦੇ ਯੋਗ ਹੈ, ਅਤੇ ਉਹ ਸਾਨੂੰ ਤੁਹਾਡੇ ਮਹਾਰਾਜ ਦੇ ਹੱਥ ਤੋਂ ਬਚਾਵੇਗਾ।</w:t>
      </w:r>
    </w:p>
    <w:p/>
    <w:p>
      <w:r xmlns:w="http://schemas.openxmlformats.org/wordprocessingml/2006/main">
        <w:t xml:space="preserve">ਯਹੋਸ਼ੁਆ 12:17 ਤਪੂਆਹ ਦਾ ਰਾਜਾ, ਇੱਕ; ਹੇਫਰ ਦਾ ਰਾਜਾ, ਇੱਕ;</w:t>
      </w:r>
    </w:p>
    <w:p/>
    <w:p>
      <w:r xmlns:w="http://schemas.openxmlformats.org/wordprocessingml/2006/main">
        <w:t xml:space="preserve">ਇਸ ਹਵਾਲੇ ਵਿਚ ਦੋ ਰਾਜਿਆਂ, ਤਪੂਆਹ ਦੇ ਰਾਜੇ ਅਤੇ ਹੇਫਰ ਦੇ ਰਾਜੇ ਦਾ ਜ਼ਿਕਰ ਹੈ।</w:t>
      </w:r>
    </w:p>
    <w:p/>
    <w:p>
      <w:r xmlns:w="http://schemas.openxmlformats.org/wordprocessingml/2006/main">
        <w:t xml:space="preserve">1. ਅਥਾਰਟੀ ਨੂੰ ਮਾਨਤਾ ਦੇਣ ਦੀ ਮਹੱਤਤਾ</w:t>
      </w:r>
    </w:p>
    <w:p/>
    <w:p>
      <w:r xmlns:w="http://schemas.openxmlformats.org/wordprocessingml/2006/main">
        <w:t xml:space="preserve">2. ਏਕਤਾ ਦੀ ਸ਼ਕਤੀ</w:t>
      </w:r>
    </w:p>
    <w:p/>
    <w:p>
      <w:r xmlns:w="http://schemas.openxmlformats.org/wordprocessingml/2006/main">
        <w:t xml:space="preserve">1. ਮੱਤੀ 21:1-11 (ਯਿਸੂ ਟ੍ਰਾਇੰਫਲ ਐਂਟਰੀ)</w:t>
      </w:r>
    </w:p>
    <w:p/>
    <w:p>
      <w:r xmlns:w="http://schemas.openxmlformats.org/wordprocessingml/2006/main">
        <w:t xml:space="preserve">2. 1 ਪਤਰਸ 2:13-17 (ਅਥਾਰਟੀ ਨੂੰ ਸੌਂਪਣਾ)</w:t>
      </w:r>
    </w:p>
    <w:p/>
    <w:p>
      <w:r xmlns:w="http://schemas.openxmlformats.org/wordprocessingml/2006/main">
        <w:t xml:space="preserve">ਯਹੋਸ਼ੁਆ 12:18 ਅਫੇਕ ਦਾ ਰਾਜਾ, ਇੱਕ; ਲਾਸ਼ਰੋਨ ਦਾ ਰਾਜਾ, ਇੱਕ;</w:t>
      </w:r>
    </w:p>
    <w:p/>
    <w:p>
      <w:r xmlns:w="http://schemas.openxmlformats.org/wordprocessingml/2006/main">
        <w:t xml:space="preserve">ਇਸ ਹਵਾਲੇ ਵਿੱਚ ਦੋ ਰਾਜਿਆਂ ਦੀ ਸੂਚੀ ਦਿੱਤੀ ਗਈ ਹੈ, ਅਫੇਕ ਦਾ ਰਾਜਾ ਅਤੇ ਲਾਸ਼ਰੋਨ ਦਾ ਰਾਜਾ।</w:t>
      </w:r>
    </w:p>
    <w:p/>
    <w:p>
      <w:r xmlns:w="http://schemas.openxmlformats.org/wordprocessingml/2006/main">
        <w:t xml:space="preserve">1. ਲੀਡਰਸ਼ਿਪ ਦੀ ਮਹੱਤਤਾ ਅਤੇ ਇਹ ਸਾਡੇ ਜੀਵਨ ਨੂੰ ਕਿਵੇਂ ਪ੍ਰਭਾਵਿਤ ਕਰਦਾ ਹੈ।</w:t>
      </w:r>
    </w:p>
    <w:p/>
    <w:p>
      <w:r xmlns:w="http://schemas.openxmlformats.org/wordprocessingml/2006/main">
        <w:t xml:space="preserve">2. ਏਕਤਾ ਦੀ ਤਾਕਤ ਅਤੇ ਇਕੱਠੇ ਖੜੇ ਹੋਣ ਦੀ ਤਾਕਤ।</w:t>
      </w:r>
    </w:p>
    <w:p/>
    <w:p>
      <w:r xmlns:w="http://schemas.openxmlformats.org/wordprocessingml/2006/main">
        <w:t xml:space="preserve">1. ਲੂਕਾ 10:17: "'ਬਹੱਤਰ ਲੋਕ ਖੁਸ਼ੀ ਨਾਲ ਵਾਪਸ ਆਏ ਅਤੇ ਕਿਹਾ, 'ਪ੍ਰਭੂ, ਤੁਹਾਡੇ ਨਾਮ ਵਿੱਚ ਭੂਤ ਵੀ ਸਾਡੇ ਅਧੀਨ ਹਨ!'</w:t>
      </w:r>
    </w:p>
    <w:p/>
    <w:p>
      <w:r xmlns:w="http://schemas.openxmlformats.org/wordprocessingml/2006/main">
        <w:t xml:space="preserve">2. ਕਹਾਉਤਾਂ 11:14: "ਜਿੱਥੇ ਕੋਈ ਮਾਰਗਦਰਸ਼ਨ ਨਹੀਂ ਹੈ, ਇੱਕ ਲੋਕ ਡਿੱਗਦੇ ਹਨ, ਪਰ ਸਲਾਹਕਾਰਾਂ ਦੀ ਬਹੁਤਾਤ ਵਿੱਚ ਸੁਰੱਖਿਆ ਹੈ."</w:t>
      </w:r>
    </w:p>
    <w:p/>
    <w:p>
      <w:r xmlns:w="http://schemas.openxmlformats.org/wordprocessingml/2006/main">
        <w:t xml:space="preserve">ਯਹੋਸ਼ੁਆ 12:19 ਮੈਡੋਨ ਦਾ ਰਾਜਾ, ਇੱਕ; ਹਾਸੋਰ ਦਾ ਰਾਜਾ, ਇੱਕ;</w:t>
      </w:r>
    </w:p>
    <w:p/>
    <w:p>
      <w:r xmlns:w="http://schemas.openxmlformats.org/wordprocessingml/2006/main">
        <w:t xml:space="preserve">ਇਸ ਹਵਾਲੇ ਵਿਚ ਮੈਡੋਨ ਅਤੇ ਹਾਜ਼ੋਰ ਦੇ ਪ੍ਰਾਚੀਨ ਸ਼ਹਿਰਾਂ ਦੇ ਦੋ ਰਾਜਿਆਂ ਦਾ ਜ਼ਿਕਰ ਹੈ।</w:t>
      </w:r>
    </w:p>
    <w:p/>
    <w:p>
      <w:r xmlns:w="http://schemas.openxmlformats.org/wordprocessingml/2006/main">
        <w:t xml:space="preserve">1. ਪਰਮੇਸ਼ੁਰ ਦੇ ਵਾਅਦਿਆਂ ਨੂੰ ਜਾਣਨ ਦੀ ਮਹੱਤਤਾ — ਯਹੋਸ਼ੁਆ 12:19</w:t>
      </w:r>
    </w:p>
    <w:p/>
    <w:p>
      <w:r xmlns:w="http://schemas.openxmlformats.org/wordprocessingml/2006/main">
        <w:t xml:space="preserve">2. ਵਫ਼ਾਦਾਰ ਲੀਡਰਸ਼ਿਪ ਦੀ ਸ਼ਕਤੀ - ਯਹੋਸ਼ੁਆ 12:19</w:t>
      </w:r>
    </w:p>
    <w:p/>
    <w:p>
      <w:r xmlns:w="http://schemas.openxmlformats.org/wordprocessingml/2006/main">
        <w:t xml:space="preserve">1. ਉਤਪਤ 12:2 - "ਅਤੇ ਮੈਂ ਤੁਹਾਡੇ ਵਿੱਚੋਂ ਇੱਕ ਮਹਾਨ ਕੌਮ ਬਣਾਵਾਂਗਾ, ਅਤੇ ਮੈਂ ਤੁਹਾਨੂੰ ਅਸੀਸ ਦਿਆਂਗਾ ਅਤੇ ਤੁਹਾਡੇ ਨਾਮ ਨੂੰ ਮਹਾਨ ਬਣਾਵਾਂਗਾ, ਤਾਂ ਜੋ ਤੁਸੀਂ ਇੱਕ ਅਸੀਸ ਹੋਵੋ।"</w:t>
      </w:r>
    </w:p>
    <w:p/>
    <w:p>
      <w:r xmlns:w="http://schemas.openxmlformats.org/wordprocessingml/2006/main">
        <w:t xml:space="preserve">2. ਕੂਚ 14:14 - "ਯਹੋਵਾਹ ਤੁਹਾਡੇ ਲਈ ਲੜੇਗਾ, ਅਤੇ ਤੁਹਾਨੂੰ ਸਿਰਫ਼ ਚੁੱਪ ਰਹਿਣਾ ਪਵੇਗਾ।"</w:t>
      </w:r>
    </w:p>
    <w:p/>
    <w:p>
      <w:r xmlns:w="http://schemas.openxmlformats.org/wordprocessingml/2006/main">
        <w:t xml:space="preserve">ਯਹੋਸ਼ੁਆ 12:20 ਸ਼ਿਮਰੋਨਮੇਰੋਨ ਦਾ ਰਾਜਾ, ਇੱਕ; ਅਕਸ਼ਫ਼ ਦਾ ਰਾਜਾ, ਇੱਕ;</w:t>
      </w:r>
    </w:p>
    <w:p/>
    <w:p>
      <w:r xmlns:w="http://schemas.openxmlformats.org/wordprocessingml/2006/main">
        <w:t xml:space="preserve">ਇਸ ਹਵਾਲੇ ਵਿਚ ਦੋ ਰਾਜਿਆਂ ਦਾ ਜ਼ਿਕਰ ਹੈ: ਸ਼ਿਮਰੋਨਮੇਰੋਨ ਦਾ ਰਾਜਾ ਅਤੇ ਅਕਸ਼ਫ਼ ਦਾ ਰਾਜਾ।</w:t>
      </w:r>
    </w:p>
    <w:p/>
    <w:p>
      <w:r xmlns:w="http://schemas.openxmlformats.org/wordprocessingml/2006/main">
        <w:t xml:space="preserve">1. ਪਰਮੇਸ਼ੁਰ ਪ੍ਰਤੀ ਵਫ਼ਾਦਾਰੀ ਅਤੇ ਵਫ਼ਾਦਾਰੀ ਦੀ ਮਹੱਤਤਾ, ਭਾਵੇਂ ਰਾਜੇ ਅਤੇ ਸ਼ਾਸਕ ਉਸ ਦਾ ਵਿਰੋਧ ਕਰਦੇ ਹੋਣ।</w:t>
      </w:r>
    </w:p>
    <w:p/>
    <w:p>
      <w:r xmlns:w="http://schemas.openxmlformats.org/wordprocessingml/2006/main">
        <w:t xml:space="preserve">2. ਸਾਰੇ ਰਾਜਿਆਂ ਅਤੇ ਸ਼ਾਸਕਾਂ ਉੱਤੇ ਪਰਮੇਸ਼ੁਰ ਦੀ ਪ੍ਰਭੂਸੱਤਾ।</w:t>
      </w:r>
    </w:p>
    <w:p/>
    <w:p>
      <w:r xmlns:w="http://schemas.openxmlformats.org/wordprocessingml/2006/main">
        <w:t xml:space="preserve">1. 1 ਸਮੂਏਲ 8:7 - ਅਤੇ ਪ੍ਰਭੂ ਨੇ ਸਮੂਏਲ ਨੂੰ ਕਿਹਾ, "ਲੋਕਾਂ ਦੀ ਹਰ ਗੱਲ ਵਿੱਚ ਜੋ ਉਹ ਤੁਹਾਨੂੰ ਕਹਿੰਦੇ ਹਨ, ਉਨ੍ਹਾਂ ਦੀ ਅਵਾਜ਼ ਨੂੰ ਮੰਨ, ਕਿਉਂਕਿ ਉਨ੍ਹਾਂ ਨੇ ਤੁਹਾਨੂੰ ਰੱਦ ਨਹੀਂ ਕੀਤਾ ਹੈ, ਪਰ ਉਨ੍ਹਾਂ ਨੇ ਮੈਨੂੰ ਉਨ੍ਹਾਂ ਦਾ ਰਾਜਾ ਬਣਨ ਤੋਂ ਠੁਕਰਾ ਦਿੱਤਾ ਹੈ।</w:t>
      </w:r>
    </w:p>
    <w:p/>
    <w:p>
      <w:r xmlns:w="http://schemas.openxmlformats.org/wordprocessingml/2006/main">
        <w:t xml:space="preserve">2. ਜ਼ਬੂਰ 47:2 - ਕਿਉਂਕਿ ਅੱਤ ਮਹਾਨ ਯਹੋਵਾਹ ਦਾ ਭੈ ਮੰਨਣਾ ਚਾਹੀਦਾ ਹੈ, ਸਾਰੀ ਧਰਤੀ ਉੱਤੇ ਇੱਕ ਮਹਾਨ ਰਾਜਾ।</w:t>
      </w:r>
    </w:p>
    <w:p/>
    <w:p>
      <w:r xmlns:w="http://schemas.openxmlformats.org/wordprocessingml/2006/main">
        <w:t xml:space="preserve">ਯਹੋਸ਼ੁਆ 12:21 ਤਾਨਾਕ ਦਾ ਰਾਜਾ, ਇੱਕ; ਮਗਿੱਦੋ ਦਾ ਰਾਜਾ, ਇੱਕ;</w:t>
      </w:r>
    </w:p>
    <w:p/>
    <w:p>
      <w:r xmlns:w="http://schemas.openxmlformats.org/wordprocessingml/2006/main">
        <w:t xml:space="preserve">ਇਸ ਹਵਾਲੇ ਵਿਚ ਦੋ ਰਾਜਿਆਂ, ਤਾਨਾਕ ਦੇ ਰਾਜੇ ਅਤੇ ਮਗਿੱਦੋ ਦੇ ਰਾਜੇ ਦਾ ਜ਼ਿਕਰ ਕੀਤਾ ਗਿਆ ਹੈ।</w:t>
      </w:r>
    </w:p>
    <w:p/>
    <w:p>
      <w:r xmlns:w="http://schemas.openxmlformats.org/wordprocessingml/2006/main">
        <w:t xml:space="preserve">1: ਪਰਮੇਸ਼ੁਰ ਕੋਲ ਹਰੇਕ ਲਈ ਇੱਕ ਯੋਜਨਾ ਹੈ, ਭਾਵੇਂ ਉਹਨਾਂ ਦੇ ਰਾਜ ਦਾ ਆਕਾਰ ਕੋਈ ਵੀ ਹੋਵੇ।</w:t>
      </w:r>
    </w:p>
    <w:p/>
    <w:p>
      <w:r xmlns:w="http://schemas.openxmlformats.org/wordprocessingml/2006/main">
        <w:t xml:space="preserve">2: ਪਰਮੇਸ਼ੁਰ ਦੀਆਂ ਨਜ਼ਰਾਂ ਵਿਚ ਹਰ ਕੋਈ ਮਹੱਤਵਪੂਰਣ ਹੈ, ਇੱਥੋਂ ਤਕ ਕਿ ਛੋਟੇ ਡੋਮੇਨ ਵਾਲੇ ਰਾਜੇ ਵੀ।</w:t>
      </w:r>
    </w:p>
    <w:p/>
    <w:p>
      <w:r xmlns:w="http://schemas.openxmlformats.org/wordprocessingml/2006/main">
        <w:t xml:space="preserve">1:1 ਸਮੂਏਲ 17:45 - "ਤਦ ਦਾਊਦ ਨੇ ਫ਼ਲਿਸਤੀ ਨੂੰ ਕਿਹਾ, "ਤੂੰ ਮੇਰੇ ਕੋਲ ਤਲਵਾਰ, ਬਰਛੀ ਅਤੇ ਢਾਲ ਲੈ ਕੇ ਆਉਂਦਾ ਹੈ, ਪਰ ਮੈਂ ਸੈਨਾਂ ਦੇ ਯਹੋਵਾਹ ਪਰਮੇਸ਼ੁਰ ਦੇ ਨਾਮ ਉੱਤੇ ਤੇਰੇ ਕੋਲ ਆਇਆ ਹਾਂ। ਇਸਰਾਏਲ ਦੀਆਂ ਫ਼ੌਜਾਂ ਵਿੱਚੋਂ, ਜਿਨ੍ਹਾਂ ਦਾ ਤੂੰ ਵਿਰੋਧ ਕੀਤਾ ਹੈ।"</w:t>
      </w:r>
    </w:p>
    <w:p/>
    <w:p>
      <w:r xmlns:w="http://schemas.openxmlformats.org/wordprocessingml/2006/main">
        <w:t xml:space="preserve">ਸੰਦਰਭ: ਡੇਵਿਡ ਜੰਗ ਵਿੱਚ ਵਿਸ਼ਾਲ ਗੋਲਿਅਥ ਦਾ ਸਾਹਮਣਾ ਕਰ ਰਿਹਾ ਹੈ।</w:t>
      </w:r>
    </w:p>
    <w:p/>
    <w:p>
      <w:r xmlns:w="http://schemas.openxmlformats.org/wordprocessingml/2006/main">
        <w:t xml:space="preserve">2: ਰੋਮੀਆਂ 8:28 - "ਅਤੇ ਅਸੀਂ ਜਾਣਦੇ ਹਾਂ ਕਿ ਪਰਮੇਸ਼ੁਰ ਨੂੰ ਪਿਆਰ ਕਰਨ ਵਾਲਿਆਂ ਲਈ ਸਭ ਕੁਝ ਮਿਲ ਕੇ ਕੰਮ ਕਰਦਾ ਹੈ, ਉਨ੍ਹਾਂ ਲਈ ਜਿਹੜੇ ਉਸ ਦੇ ਮਕਸਦ ਅਨੁਸਾਰ ਬੁਲਾਏ ਗਏ ਹਨ."</w:t>
      </w:r>
    </w:p>
    <w:p/>
    <w:p>
      <w:r xmlns:w="http://schemas.openxmlformats.org/wordprocessingml/2006/main">
        <w:t xml:space="preserve">ਸੰਦਰਭ: ਪੌਲੁਸ ਸਮਝਾ ਰਿਹਾ ਹੈ ਕਿ ਪ੍ਰਮਾਤਮਾ ਸਭ ਤੋਂ ਮੁਸ਼ਕਲ ਸਥਿਤੀਆਂ ਵਿੱਚੋਂ ਵੀ ਭਲਾ ਕਿਵੇਂ ਲਿਆ ਸਕਦਾ ਹੈ।</w:t>
      </w:r>
    </w:p>
    <w:p/>
    <w:p>
      <w:r xmlns:w="http://schemas.openxmlformats.org/wordprocessingml/2006/main">
        <w:t xml:space="preserve">ਯਹੋਸ਼ੁਆ 12:22 ਕੇਦੇਸ਼ ਦਾ ਰਾਜਾ, ਇੱਕ; ਕਰਮਲ ਦੇ ਜੋਕਨਾਮ ਦਾ ਰਾਜਾ, ਇੱਕ;</w:t>
      </w:r>
    </w:p>
    <w:p/>
    <w:p>
      <w:r xmlns:w="http://schemas.openxmlformats.org/wordprocessingml/2006/main">
        <w:t xml:space="preserve">ਇਸ ਹਵਾਲੇ ਵਿਚ ਦੋ ਵੱਖ-ਵੱਖ ਸ਼ਹਿਰਾਂ ਦੇ ਦੋ ਰਾਜਿਆਂ ਦਾ ਜ਼ਿਕਰ ਹੈ।</w:t>
      </w:r>
    </w:p>
    <w:p/>
    <w:p>
      <w:r xmlns:w="http://schemas.openxmlformats.org/wordprocessingml/2006/main">
        <w:t xml:space="preserve">1. ਛੋਟੇ ਤੋਂ ਛੋਟੇ ਸ਼ਹਿਰਾਂ ਵਿੱਚ ਵੀ ਪਰਮਾਤਮਾ ਦੀ ਸ਼ਕਤੀ ਪ੍ਰਗਟ ਹੁੰਦੀ ਹੈ।</w:t>
      </w:r>
    </w:p>
    <w:p/>
    <w:p>
      <w:r xmlns:w="http://schemas.openxmlformats.org/wordprocessingml/2006/main">
        <w:t xml:space="preserve">2. ਪ੍ਰਮਾਤਮਾ ਦਾ ਰਾਜ ਵਿਸ਼ਾਲ ਹੈ ਅਤੇ ਉਸ ਦੀਆਂ ਅਸੀਸਾਂ ਸਾਰਿਆਂ ਲਈ ਫੈਲੀਆਂ ਹੋਈਆਂ ਹਨ।</w:t>
      </w:r>
    </w:p>
    <w:p/>
    <w:p>
      <w:r xmlns:w="http://schemas.openxmlformats.org/wordprocessingml/2006/main">
        <w:t xml:space="preserve">1. ਜ਼ਬੂਰ 147:4 - ਉਹ ਤਾਰਿਆਂ ਦੀ ਗਿਣਤੀ ਨਿਰਧਾਰਤ ਕਰਦਾ ਹੈ ਅਤੇ ਉਹਨਾਂ ਨੂੰ ਹਰ ਇੱਕ ਦੇ ਨਾਮ ਨਾਲ ਬੁਲਾਉਂਦਾ ਹੈ।</w:t>
      </w:r>
    </w:p>
    <w:p/>
    <w:p>
      <w:r xmlns:w="http://schemas.openxmlformats.org/wordprocessingml/2006/main">
        <w:t xml:space="preserve">2. ਲੂਕਾ 12:7 - ਤੁਹਾਡੇ ਸਿਰ ਦੇ ਵਾਲ ਵੀ ਗਿਣੇ ਹੋਏ ਹਨ।</w:t>
      </w:r>
    </w:p>
    <w:p/>
    <w:p>
      <w:r xmlns:w="http://schemas.openxmlformats.org/wordprocessingml/2006/main">
        <w:t xml:space="preserve">ਯਹੋਸ਼ੁਆ 12:23 ਦੋਰ ਦੇ ਤੱਟ ਵਿੱਚ ਦੋਰ ਦਾ ਰਾਜਾ, ਇੱਕ; ਗਿਲਗਾਲ ਦੀਆਂ ਕੌਮਾਂ ਦਾ ਰਾਜਾ, ਇੱਕ;</w:t>
      </w:r>
    </w:p>
    <w:p/>
    <w:p>
      <w:r xmlns:w="http://schemas.openxmlformats.org/wordprocessingml/2006/main">
        <w:t xml:space="preserve">ਉਸ ਇਲਾਕੇ ਦੇ ਦੋ ਰਾਜੇ ਸਨ: ਦੋਰ ਦੇ ਤੱਟ ਵਿੱਚ ਦੋਰ ਦਾ ਰਾਜਾ ਅਤੇ ਗਿਲਗਾਲ ਦੀਆਂ ਕੌਮਾਂ ਦਾ ਰਾਜਾ।</w:t>
      </w:r>
    </w:p>
    <w:p/>
    <w:p>
      <w:r xmlns:w="http://schemas.openxmlformats.org/wordprocessingml/2006/main">
        <w:t xml:space="preserve">1. ਰਾਜਿਆਂ ਦੀ ਨਿਯੁਕਤੀ ਵਿੱਚ ਪਰਮੇਸ਼ੁਰ ਦੀ ਪ੍ਰਭੂਸੱਤਾ</w:t>
      </w:r>
    </w:p>
    <w:p/>
    <w:p>
      <w:r xmlns:w="http://schemas.openxmlformats.org/wordprocessingml/2006/main">
        <w:t xml:space="preserve">2. ਵਿਭਿੰਨਤਾ ਦੇ ਵਿਚਕਾਰ ਏਕਤਾ ਦਾ ਚਮਤਕਾਰ</w:t>
      </w:r>
    </w:p>
    <w:p/>
    <w:p>
      <w:r xmlns:w="http://schemas.openxmlformats.org/wordprocessingml/2006/main">
        <w:t xml:space="preserve">1. ਦਾਨੀਏਲ 2:21 - "ਉਹ ਸਮਿਆਂ ਅਤੇ ਰੁੱਤਾਂ ਨੂੰ ਬਦਲਦਾ ਹੈ; ਉਹ ਰਾਜਿਆਂ ਨੂੰ ਸਥਾਪਿਤ ਕਰਦਾ ਹੈ ਅਤੇ ਉਹਨਾਂ ਨੂੰ ਬਰਖਾਸਤ ਕਰਦਾ ਹੈ।"</w:t>
      </w:r>
    </w:p>
    <w:p/>
    <w:p>
      <w:r xmlns:w="http://schemas.openxmlformats.org/wordprocessingml/2006/main">
        <w:t xml:space="preserve">2. ਜ਼ਬੂਰ 133:1 - "ਵੇਖੋ, ਇਹ ਕਿੰਨਾ ਚੰਗਾ ਅਤੇ ਸੁਹਾਵਣਾ ਹੁੰਦਾ ਹੈ ਜਦੋਂ ਭਰਾ ਏਕਤਾ ਵਿੱਚ ਰਹਿੰਦੇ ਹਨ!"</w:t>
      </w:r>
    </w:p>
    <w:p/>
    <w:p>
      <w:r xmlns:w="http://schemas.openxmlformats.org/wordprocessingml/2006/main">
        <w:t xml:space="preserve">ਯਹੋਸ਼ੁਆ 12:24 ਤਿਰਸਾਹ ਦਾ ਰਾਜਾ, ਇੱਕ: ਸਾਰੇ ਰਾਜੇ ਤੀਹ।</w:t>
      </w:r>
    </w:p>
    <w:p/>
    <w:p>
      <w:r xmlns:w="http://schemas.openxmlformats.org/wordprocessingml/2006/main">
        <w:t xml:space="preserve">ਇਸ ਹਵਾਲੇ ਵਿਚ ਦੱਸਿਆ ਗਿਆ ਹੈ ਕਿ ਜੋਸ਼ੂਆ ਦੁਆਰਾ ਜਿੱਤੇ ਗਏ ਰਾਜਿਆਂ ਦੀ ਕੁੱਲ ਗਿਣਤੀ 31 ਸੀ, ਜਿਨ੍ਹਾਂ ਵਿਚੋਂ ਤਿਰਜ਼ਾਹ ਦਾ ਰਾਜਾ ਸੀ।</w:t>
      </w:r>
    </w:p>
    <w:p/>
    <w:p>
      <w:r xmlns:w="http://schemas.openxmlformats.org/wordprocessingml/2006/main">
        <w:t xml:space="preserve">1) ਆਪਣੇ ਵਾਅਦਿਆਂ ਨੂੰ ਪੂਰਾ ਕਰਨ ਵਿੱਚ ਪਰਮੇਸ਼ੁਰ ਦੀ ਵਫ਼ਾਦਾਰੀ: ਕਿਵੇਂ ਪਰਮੇਸ਼ੁਰ ਨੇ ਔਕੜਾਂ ਦੇ ਬਾਵਜੂਦ, 31 ਰਾਜਿਆਂ ਨੂੰ ਜਿੱਤਣ ਵਿੱਚ ਜੋਸ਼ੁਆ ਦੀ ਮਦਦ ਕੀਤੀ (ਜੋਸ਼ੁਆ 1:5-9)।</w:t>
      </w:r>
    </w:p>
    <w:p/>
    <w:p>
      <w:r xmlns:w="http://schemas.openxmlformats.org/wordprocessingml/2006/main">
        <w:t xml:space="preserve">2) ਆਗਿਆਕਾਰੀ ਦਾ ਮਹੱਤਵ: ਜਦੋਂ ਅਸੀਂ ਪ੍ਰਮਾਤਮਾ ਦਾ ਕਹਿਣਾ ਮੰਨਦੇ ਹਾਂ, ਤਾਂ ਉਹ ਸਾਨੂੰ ਜਿੱਤ ਪ੍ਰਦਾਨ ਕਰੇਗਾ (ਜੋਸ਼ੂਆ 1:7-9)।</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1 ਯੂਹੰਨਾ 4: 4 - "ਤੁਸੀਂ, ਪਿਆਰੇ ਬੱਚਿਓ, ਪਰਮੇਸ਼ੁਰ ਤੋਂ ਹੋ ਅਤੇ ਉਹਨਾਂ ਨੂੰ ਜਿੱਤ ਲਿਆ ਹੈ, ਕਿਉਂਕਿ ਜੋ ਤੁਹਾਡੇ ਵਿੱਚ ਹੈ ਉਹ ਉਸ ਨਾਲੋਂ ਵੱਡਾ ਹੈ ਜੋ ਸੰਸਾਰ ਵਿੱਚ ਹੈ।"</w:t>
      </w:r>
    </w:p>
    <w:p/>
    <w:p>
      <w:r xmlns:w="http://schemas.openxmlformats.org/wordprocessingml/2006/main">
        <w:t xml:space="preserve">ਯਹੋਸ਼ੁਆ 13 ਦਾ ਸਾਰ ਤਿੰਨ ਪੈਰਿਆਂ ਵਿੱਚ ਹੇਠਾਂ ਦਿੱਤਾ ਜਾ ਸਕਦਾ ਹੈ, ਸੰਕੇਤਕ ਆਇਤਾਂ ਦੇ ਨਾਲ:</w:t>
      </w:r>
    </w:p>
    <w:p/>
    <w:p>
      <w:r xmlns:w="http://schemas.openxmlformats.org/wordprocessingml/2006/main">
        <w:t xml:space="preserve">ਪੈਰਾ 1: ਯਹੋਸ਼ੁਆ 13: 1-7 ਜੋਸ਼ੁਆ ਨੂੰ ਪਰਮੇਸ਼ੁਰ ਦੇ ਹੁਕਮ ਦਾ ਵਰਣਨ ਕਰਦਾ ਹੈ ਕਿ ਬਚੀ ਹੋਈ ਅਣਜਾਣ ਜ਼ਮੀਨ ਨੂੰ ਇਸਰਾਏਲ ਦੇ ਗੋਤਾਂ ਵਿੱਚ ਵੰਡ ਦਿੱਤਾ ਜਾਵੇ। ਅਧਿਆਇ ਇਹ ਦੱਸ ਕੇ ਸ਼ੁਰੂ ਹੁੰਦਾ ਹੈ ਕਿ ਜੋਸ਼ੁਆ ਬੁੱਢਾ ਅਤੇ ਸਾਲਾਂ ਵਿੱਚ ਉੱਨਤ ਹੈ, ਅਤੇ ਅਜੇ ਵੀ ਬਹੁਤ ਸਾਰੀ ਜ਼ਮੀਨ ਦਾ ਕਬਜ਼ਾ ਹੋਣਾ ਬਾਕੀ ਹੈ। ਪਰਮੇਸ਼ੁਰ ਨੇ ਯਹੋਸ਼ੁਆ ਨੂੰ ਭਰੋਸਾ ਦਿਵਾਇਆ ਕਿ ਉਹ ਖੁਦ ਬਾਕੀ ਕੌਮਾਂ ਨੂੰ ਇਸਰਾਏਲੀਆਂ ਦੇ ਸਾਮ੍ਹਣੇ ਤੋਂ ਬਾਹਰ ਕੱਢ ਦੇਵੇਗਾ। ਜਿੱਤੇ ਹੋਏ ਇਲਾਕਿਆਂ ਨੂੰ ਸੂਚੀਬੱਧ ਕੀਤਾ ਗਿਆ ਹੈ, ਜਿਸ ਵਿੱਚ ਫਲਿਸਤੀ, ਸਾਰੇ ਗਸ਼ੂਰੀ ਅਤੇ ਕਨਾਨੀ ਦੇਸ਼ਾਂ ਦੇ ਕੁਝ ਹਿੱਸੇ ਸ਼ਾਮਲ ਹਨ।</w:t>
      </w:r>
    </w:p>
    <w:p/>
    <w:p>
      <w:r xmlns:w="http://schemas.openxmlformats.org/wordprocessingml/2006/main">
        <w:t xml:space="preserve">ਪੈਰਾ 2: ਯਹੋਸ਼ੁਆ 13:8-14 ਵਿੱਚ ਜਾਰੀ ਰੱਖਦੇ ਹੋਏ, ਇਹ ਇੱਕ ਵਿਸਤ੍ਰਿਤ ਬਿਰਤਾਂਤ ਪ੍ਰਦਾਨ ਕਰਦਾ ਹੈ ਕਿ ਕਿਵੇਂ ਮੂਸਾ ਨੇ ਪਹਿਲਾਂ ਯਰਦਨ ਨਦੀ ਦੇ ਪੂਰਬ ਵੱਲ ਜ਼ਮੀਨ ਦੇ ਹਿੱਸੇ ਰਊਬੇਨ, ਗਾਦ ਅਤੇ ਮਨੱਸ਼ਹ ਦੇ ਅੱਧੇ ਗੋਤ ਵਿੱਚ ਵੰਡੇ ਸਨ। ਇਨ੍ਹਾਂ ਕਬੀਲਿਆਂ ਨੂੰ ਮੂਸਾ ਰਾਹੀਂ ਪਰਮੇਸ਼ੁਰ ਦੀਆਂ ਹਿਦਾਇਤਾਂ ਅਨੁਸਾਰ ਆਪਣੀ ਵਿਰਾਸਤ ਪਹਿਲਾਂ ਹੀ ਮਿਲ ਚੁੱਕੀ ਸੀ। ਅਧਿਆਇ ਇਸ ਗੱਲ 'ਤੇ ਜ਼ੋਰ ਦਿੰਦਾ ਹੈ ਕਿ ਇਹ ਪੂਰਬੀ ਇਲਾਕੇ ਇਨ੍ਹਾਂ ਕਬੀਲਿਆਂ ਨੂੰ ਵਿਰਾਸਤ ਵਜੋਂ ਦਿੱਤੇ ਗਏ ਸਨ ਪਰ ਲੇਵੀ ਨੂੰ ਨਹੀਂ ਕਿਉਂਕਿ ਉਨ੍ਹਾਂ ਦਾ ਹਿੱਸਾ ਪੁਜਾਰੀਆਂ ਵਜੋਂ ਸੇਵਾ ਕਰਨ ਲਈ ਸਮਰਪਿਤ ਸੀ।</w:t>
      </w:r>
    </w:p>
    <w:p/>
    <w:p>
      <w:r xmlns:w="http://schemas.openxmlformats.org/wordprocessingml/2006/main">
        <w:t xml:space="preserve">ਪੈਰਾ 3: ਯਹੋਸ਼ੁਆ 13 ਯਹੋਸ਼ੁਆ 13:15-33 ਵਿਚ ਕਾਲੇਬ ਦੀ ਵਿਰਾਸਤ 'ਤੇ ਜ਼ੋਰ ਦੇਣ ਦੇ ਨਾਲ ਸਮਾਪਤ ਹੋਇਆ। ਇਹ ਦੱਸਦਾ ਹੈ ਕਿ ਕਿਵੇਂ ਕਾਲੇਬ ਨੇ ਜੋਸ਼ੂਆ ਕੋਲ ਉਸ ਦੇ ਵਾਅਦੇ ਕੀਤੇ ਹੋਏ ਹਿੱਸੇ ਦੀ ਬੇਨਤੀ ਕਰਨ ਲਈ ਪਹੁੰਚ ਕੀਤੀ ਸੀ ਜਿੱਥੇ ਉਸਨੇ ਪੈਂਤੀ ਸਾਲ ਪਹਿਲਾਂ ਹੇਬਰੋਨ ਦੀ ਜਾਸੂਸੀ ਕੀਤੀ ਸੀ। ਕਾਲੇਬ ਨੇ ਇੱਕ ਵੱਡੀ ਉਮਰ ਵਿੱਚ ਵੀ ਆਪਣੀ ਤਾਕਤ ਅਤੇ ਵਫ਼ਾਦਾਰੀ ਦਾ ਪ੍ਰਗਟਾਵਾ ਕੀਤਾ ਅਤੇ ਹੇਬਰੋਨ ਨੂੰ ਆਪਣੀ ਵਿਰਾਸਤ ਵਜੋਂ ਅਨਾਕਿਮ ਨਾਮਕ ਦੈਂਤਾਂ ਦੁਆਰਾ ਵਸੇ ਸਥਾਨ ਵਜੋਂ ਪ੍ਰਾਪਤ ਕੀਤਾ। ਇਹ ਹਵਾਲਾ ਪਰਮੇਸ਼ੁਰ ਦੇ ਵਾਅਦਿਆਂ ਵਿੱਚ ਕਾਲੇਬ ਦੇ ਅਟੁੱਟ ਵਿਸ਼ਵਾਸ ਨੂੰ ਉਜਾਗਰ ਕਰਦਾ ਹੈ ਅਤੇ ਇਸਰਾਏਲ ਦੀ ਯਾਤਰਾ ਦੌਰਾਨ ਪਰਮੇਸ਼ੁਰ ਦੀ ਵਫ਼ਾਦਾਰੀ ਦੀ ਯਾਦ ਦਿਵਾਉਂਦਾ ਹੈ।</w:t>
      </w:r>
    </w:p>
    <w:p/>
    <w:p>
      <w:r xmlns:w="http://schemas.openxmlformats.org/wordprocessingml/2006/main">
        <w:t xml:space="preserve">ਸਾਰੰਸ਼ ਵਿੱਚ:</w:t>
      </w:r>
    </w:p>
    <w:p>
      <w:r xmlns:w="http://schemas.openxmlformats.org/wordprocessingml/2006/main">
        <w:t xml:space="preserve">ਜੋਸ਼ੁਆ 13 ਪੇਸ਼ ਕਰਦਾ ਹੈ:</w:t>
      </w:r>
    </w:p>
    <w:p>
      <w:r xmlns:w="http://schemas.openxmlformats.org/wordprocessingml/2006/main">
        <w:t xml:space="preserve">ਸੂਚੀਬੱਧ ਬਾਕੀ ਬਚੇ ਅਣ-ਜਿੱਤ ਖੇਤਰਾਂ ਨੂੰ ਵੰਡਣ ਲਈ ਪਰਮੇਸ਼ੁਰ ਦਾ ਹੁਕਮ;</w:t>
      </w:r>
    </w:p>
    <w:p>
      <w:r xmlns:w="http://schemas.openxmlformats.org/wordprocessingml/2006/main">
        <w:t xml:space="preserve">ਰਊਬੇਨ, ਗਾਦ, ਮਨੱਸ਼ਹ ਲਈ ਯਰਦਨ ਦੇ ਪੂਰਬ ਵੱਲ ਵੰਡ ਦਾ ਲੇਖਾ;</w:t>
      </w:r>
    </w:p>
    <w:p>
      <w:r xmlns:w="http://schemas.openxmlformats.org/wordprocessingml/2006/main">
        <w:t xml:space="preserve">ਕਾਲੇਬ ਦੀ ਵਿਰਾਸਤ ਹੇਬਰੋਨ ਉਸਦੀ ਵਫ਼ਾਦਾਰੀ ਕਾਰਨ ਦਿੱਤੀ ਗਈ।</w:t>
      </w:r>
    </w:p>
    <w:p/>
    <w:p>
      <w:r xmlns:w="http://schemas.openxmlformats.org/wordprocessingml/2006/main">
        <w:t xml:space="preserve">ਸੂਚੀਬੱਧ ਬਾਕੀ ਬਚੇ ਅਣ-ਜਿੱਤ ਕੀਤੇ ਇਲਾਕਿਆਂ ਨੂੰ ਵੰਡਣ ਲਈ ਪਰਮੇਸ਼ੁਰ ਦੇ ਹੁਕਮ 'ਤੇ ਜ਼ੋਰ;</w:t>
      </w:r>
    </w:p>
    <w:p>
      <w:r xmlns:w="http://schemas.openxmlformats.org/wordprocessingml/2006/main">
        <w:t xml:space="preserve">ਰਊਬੇਨ, ਗਾਦ, ਮਨੱਸ਼ਹ ਲਈ ਯਰਦਨ ਦੇ ਪੂਰਬ ਵੱਲ ਵੰਡ ਦਾ ਲੇਖਾ;</w:t>
      </w:r>
    </w:p>
    <w:p>
      <w:r xmlns:w="http://schemas.openxmlformats.org/wordprocessingml/2006/main">
        <w:t xml:space="preserve">ਕਾਲੇਬ ਦੀ ਵਿਰਾਸਤ ਹੇਬਰੋਨ ਉਸਦੀ ਵਫ਼ਾਦਾਰੀ ਕਾਰਨ ਦਿੱਤੀ ਗਈ।</w:t>
      </w:r>
    </w:p>
    <w:p/>
    <w:p>
      <w:r xmlns:w="http://schemas.openxmlformats.org/wordprocessingml/2006/main">
        <w:t xml:space="preserve">ਅਧਿਆਇ ਯਹੋਸ਼ੁਆ ਨੂੰ ਬਾਕੀ ਬਚੀ ਅਣਜਾਣ ਜ਼ਮੀਨ ਨੂੰ ਇਜ਼ਰਾਈਲ ਦੇ ਕਬੀਲਿਆਂ ਵਿਚ ਵੰਡਣ ਲਈ ਪਰਮੇਸ਼ੁਰ ਦੇ ਹੁਕਮ 'ਤੇ ਕੇਂਦ੍ਰਤ ਕਰਦਾ ਹੈ, ਜੋਰਡਨ ਨਦੀ ਦੇ ਪੂਰਬ ਵੱਲ ਇਲਾਕਿਆਂ ਦੀ ਵੰਡ ਦਾ ਬਿਰਤਾਂਤ, ਅਤੇ ਕਾਲੇਬ ਦੀ ਵਿਰਾਸਤ। ਜੋਸ਼ੂਆ 13 ਵਿੱਚ, ਇਹ ਜ਼ਿਕਰ ਕੀਤਾ ਗਿਆ ਹੈ ਕਿ ਜੋਸ਼ੂਆ ਬੁੱਢਾ ਹੋ ਗਿਆ ਹੈ ਅਤੇ ਅਜੇ ਵੀ ਬਹੁਤ ਸਾਰੀ ਜ਼ਮੀਨ ਦਾ ਕਬਜ਼ਾ ਹੋਣਾ ਬਾਕੀ ਹੈ। ਪਰਮੇਸ਼ੁਰ ਨੇ ਉਸ ਨੂੰ ਭਰੋਸਾ ਦਿਵਾਇਆ ਕਿ ਉਹ ਖੁਦ ਬਾਕੀ ਕੌਮਾਂ ਨੂੰ ਇਸਰਾਏਲੀਆਂ ਤੋਂ ਬਾਹਰ ਕੱਢ ਦੇਵੇਗਾ। ਅਧਿਆਇ ਵਿੱਚ ਵੱਖੋ-ਵੱਖਰੇ ਜਿੱਤੇ ਹੋਏ ਇਲਾਕਿਆਂ ਦੀ ਸੂਚੀ ਦਿੱਤੀ ਗਈ ਹੈ ਜਿਸ ਵਿੱਚ ਫਲਿਸਤੀ ਅਤੇ ਗਸ਼ੂਰੀ ਲੋਕਾਂ ਦੇ ਵੱਸਦੇ ਹਨ, ਅਤੇ ਨਾਲ ਹੀ ਕਨਾਨੀ ਦੇਸ਼ਾਂ ਦੇ ਹਿੱਸੇ ਵੀ ਸ਼ਾਮਲ ਹਨ।</w:t>
      </w:r>
    </w:p>
    <w:p/>
    <w:p>
      <w:r xmlns:w="http://schemas.openxmlformats.org/wordprocessingml/2006/main">
        <w:t xml:space="preserve">ਯਹੋਸ਼ੁਆ 13 ਵਿੱਚ ਜਾਰੀ ਰੱਖਦੇ ਹੋਏ, ਇੱਕ ਵਿਸਤ੍ਰਿਤ ਬਿਰਤਾਂਤ ਪ੍ਰਦਾਨ ਕੀਤਾ ਗਿਆ ਹੈ ਕਿ ਕਿਵੇਂ ਮੂਸਾ ਨੇ ਪਹਿਲਾਂ ਯਰਦਨ ਨਦੀ ਦੇ ਪੂਰਬ ਵੱਲ ਜ਼ਮੀਨ ਦੇ ਕੁਝ ਹਿੱਸੇ ਰਊਬੇਨ, ਗਾਦ ਅਤੇ ਮਨੱਸ਼ਹ ਦੇ ਅੱਧੇ ਗੋਤ ਵਿੱਚ ਵੰਡੇ ਸਨ। ਇਨ੍ਹਾਂ ਕਬੀਲਿਆਂ ਨੂੰ ਮੂਸਾ ਰਾਹੀਂ ਪਰਮੇਸ਼ੁਰ ਦੀਆਂ ਹਿਦਾਇਤਾਂ ਅਨੁਸਾਰ ਆਪਣੀ ਵਿਰਾਸਤ ਪਹਿਲਾਂ ਹੀ ਮਿਲ ਚੁੱਕੀ ਸੀ। ਇਹ ਉਜਾਗਰ ਕਰਦਾ ਹੈ ਕਿ ਇਹ ਪੂਰਬੀ ਖੇਤਰ ਵਿਸ਼ੇਸ਼ ਤੌਰ 'ਤੇ ਇਹਨਾਂ ਕਬੀਲਿਆਂ ਲਈ ਵਿਰਾਸਤ ਵਜੋਂ ਦਿੱਤੇ ਗਏ ਸਨ ਪਰ ਲੇਵੀ ਲਈ ਨਹੀਂ ਕਿਉਂਕਿ ਉਨ੍ਹਾਂ ਦਾ ਹਿੱਸਾ ਪੁਜਾਰੀਆਂ ਵਜੋਂ ਸੇਵਾ ਕਰਨ ਲਈ ਸਮਰਪਿਤ ਸੀ।</w:t>
      </w:r>
    </w:p>
    <w:p/>
    <w:p>
      <w:r xmlns:w="http://schemas.openxmlformats.org/wordprocessingml/2006/main">
        <w:t xml:space="preserve">ਯਹੋਸ਼ੁਆ 13 ਕਾਲੇਬ ਦੀ ਵਿਰਾਸਤ ਉੱਤੇ ਜ਼ੋਰ ਦੇ ਕੇ ਸਮਾਪਤ ਹੋਇਆ। ਕਾਲੇਬ ਨੇ ਜੋਸ਼ੂਆ ਕੋਲ ਆਪਣੇ ਵਾਅਦਾ ਕੀਤੇ ਹੋਏ ਹਿੱਸੇ ਦੀ ਬੇਨਤੀ ਕੀਤੀ ਜਿੱਥੇ ਉਸ ਨੇ ਪੰਤਾਲੀ ਸਾਲ ਪਹਿਲਾਂ ਹੇਬਰੋਨ ਦੀ ਜਾਸੂਸੀ ਕੀਤੀ ਸੀ। ਆਪਣੀ ਵੱਡੀ ਉਮਰ ਦੇ ਬਾਵਜੂਦ, ਕਾਲੇਬ ਨੇ ਪਰਮੇਸ਼ੁਰ ਦੇ ਵਾਅਦਿਆਂ ਵਿਚ ਆਪਣੀ ਤਾਕਤ ਅਤੇ ਵਫ਼ਾਦਾਰੀ ਜ਼ਾਹਰ ਕੀਤੀ। ਨਤੀਜੇ ਵਜੋਂ, ਉਹ ਹੇਬਰੋਨ ਨੂੰ ਆਪਣੀ ਵਿਰਾਸਤ ਵਜੋਂ ਅਨਾਕਿਮ ਨਾਮਕ ਦੈਂਤਾਂ ਦੁਆਰਾ ਵੱਸਦਾ ਸਥਾਨ ਪ੍ਰਾਪਤ ਕਰਦਾ ਹੈ। ਇਹ ਹਵਾਲਾ ਵਾਅਦਾ ਕੀਤੇ ਹੋਏ ਦੇਸ਼ ਨੂੰ ਹਾਸਲ ਕਰਨ ਵੱਲ ਇਜ਼ਰਾਈਲ ਦੀ ਯਾਤਰਾ ਦੌਰਾਨ ਕਾਲੇਬ ਦੇ ਪਰਮੇਸ਼ੁਰ ਵਿੱਚ ਅਟੁੱਟ ਵਿਸ਼ਵਾਸ ਅਤੇ ਉਸਦੀ ਵਫ਼ਾਦਾਰੀ ਦੇ ਪ੍ਰਮਾਣ ਵਜੋਂ ਕੰਮ ਕਰਦਾ ਹੈ।</w:t>
      </w:r>
    </w:p>
    <w:p/>
    <w:p>
      <w:r xmlns:w="http://schemas.openxmlformats.org/wordprocessingml/2006/main">
        <w:t xml:space="preserve">ਯਹੋਸ਼ੁਆ 13:1 ਹੁਣ ਯਹੋਸ਼ੁਆ ਬੁੱਢਾ ਹੋ ਗਿਆ ਸੀ ਅਤੇ ਸਾਲਾਂ ਤੋਂ ਦੁਖੀ ਹੋ ਗਿਆ ਸੀ। ਅਤੇ ਯਹੋਵਾਹ ਨੇ ਉਹ ਨੂੰ ਆਖਿਆ, ਤੂੰ ਬੁੱਢਾ ਹੋ ਗਿਆ ਹੈਂ ਅਤੇ ਕਈ ਸਾਲਾਂ ਤੋਂ ਦੁਖੀ ਹੋ ਗਿਆ ਹੈਂ ਅਤੇ ਅਜੇ ਬਹੁਤ ਸਾਰੀ ਧਰਤੀ ਉੱਤੇ ਕਬਜ਼ਾ ਕਰਨ ਲਈ ਬਾਕੀ ਹੈ।</w:t>
      </w:r>
    </w:p>
    <w:p/>
    <w:p>
      <w:r xmlns:w="http://schemas.openxmlformats.org/wordprocessingml/2006/main">
        <w:t xml:space="preserve">ਯਹੋਸ਼ੁਆ ਬੁੱਢਾ ਹੋ ਗਿਆ ਸੀ ਅਤੇ ਯਹੋਵਾਹ ਨੇ ਉਸਨੂੰ ਦੱਸਿਆ ਕਿ ਅਜੇ ਵੀ ਬਹੁਤ ਸਾਰੀ ਜ਼ਮੀਨ ਦਾ ਕਬਜ਼ਾ ਹੋਣਾ ਬਾਕੀ ਹੈ।</w:t>
      </w:r>
    </w:p>
    <w:p/>
    <w:p>
      <w:r xmlns:w="http://schemas.openxmlformats.org/wordprocessingml/2006/main">
        <w:t xml:space="preserve">1. ਪ੍ਰਮਾਤਮਾ ਦੀਆਂ ਯੋਜਨਾਵਾਂ ਵਿੱਚ ਭਰੋਸਾ ਕਰਨਾ - ਇਹ ਸਮਝਣਾ ਕਿ ਪ੍ਰਮਾਤਮਾ ਦਾ ਸਮਾਂ ਸੰਪੂਰਨ ਹੈ ਅਤੇ ਉਸ ਦੀਆਂ ਯੋਜਨਾਵਾਂ ਸਾਡੀਆਂ ਯੋਜਨਾਵਾਂ ਨਾਲੋਂ ਵੱਡੀਆਂ ਹਨ।</w:t>
      </w:r>
    </w:p>
    <w:p/>
    <w:p>
      <w:r xmlns:w="http://schemas.openxmlformats.org/wordprocessingml/2006/main">
        <w:t xml:space="preserve">2. ਵਾਅਦਾ ਕੀਤੇ ਹੋਏ ਦੇਸ਼ ਦਾ ਕਬਜ਼ਾ ਕਰਨਾ - ਪਰਮੇਸ਼ੁਰ ਦੇ ਪ੍ਰਬੰਧ ਨੂੰ ਉਮੀਦ ਅਤੇ ਵਿਸ਼ਵਾਸ ਦੇ ਸਰੋਤ ਵਜੋਂ ਦੇਖਣਾ।</w:t>
      </w:r>
    </w:p>
    <w:p/>
    <w:p>
      <w:r xmlns:w="http://schemas.openxmlformats.org/wordprocessingml/2006/main">
        <w:t xml:space="preserve">1. ਯਸਾਯਾਹ 46:9-10 - ਪੁਰਾਣੀਆਂ ਚੀਜ਼ਾਂ ਨੂੰ ਯਾਦ ਰੱਖੋ: ਕਿਉਂਕਿ ਮੈਂ ਪਰਮੇਸ਼ੁਰ ਹਾਂ, ਅਤੇ ਹੋਰ ਕੋਈ ਨਹੀਂ ਹੈ; ਮੈਂ ਪਰਮੇਸ਼ੁਰ ਹਾਂ, ਅਤੇ ਮੇਰੇ ਵਰਗਾ ਕੋਈ ਨਹੀਂ ਹੈ।</w:t>
      </w:r>
    </w:p>
    <w:p/>
    <w:p>
      <w:r xmlns:w="http://schemas.openxmlformats.org/wordprocessingml/2006/main">
        <w:t xml:space="preserve">2. ਜ਼ਬੂਰ 37:3-4 - ਯਹੋਵਾਹ ਵਿੱਚ ਭਰੋਸਾ ਰੱਖੋ, ਅਤੇ ਚੰਗਾ ਕਰੋ; ਇਸ ਲਈ ਤੂੰ ਧਰਤੀ ਵਿੱਚ ਵੱਸੇਂਗਾ, ਅਤੇ ਸੱਚਮੁੱਚ ਤੈਨੂੰ ਖੁਆਇਆ ਜਾਵੇਗਾ। ਆਪਣੇ ਆਪ ਨੂੰ ਵੀ ਯਹੋਵਾਹ ਵਿੱਚ ਪ੍ਰਸੰਨ ਕਰ; ਅਤੇ ਉਹ ਤੈਨੂੰ ਤੇਰੇ ਦਿਲ ਦੀਆਂ ਇੱਛਾਵਾਂ ਦੇਵੇਗਾ।</w:t>
      </w:r>
    </w:p>
    <w:p/>
    <w:p>
      <w:r xmlns:w="http://schemas.openxmlformats.org/wordprocessingml/2006/main">
        <w:t xml:space="preserve">ਯਹੋਸ਼ੁਆ 13:2 ਇਹ ਉਹ ਧਰਤੀ ਹੈ ਜੋ ਅਜੇ ਬਾਕੀ ਹੈ: ਫ਼ਲਿਸਤੀਆਂ ਦੀਆਂ ਸਾਰੀਆਂ ਹੱਦਾਂ, ਅਤੇ ਸਾਰੇ ਗਸ਼ੂਰੀ,</w:t>
      </w:r>
    </w:p>
    <w:p/>
    <w:p>
      <w:r xmlns:w="http://schemas.openxmlformats.org/wordprocessingml/2006/main">
        <w:t xml:space="preserve">ਇਹ ਬੀਤਣ ਫਲਿਸਤੀ ਦੇਸ਼ਾਂ ਅਤੇ ਗਸ਼ੂਰੀ ਦੀਆਂ ਸਰਹੱਦਾਂ ਦਾ ਵਰਣਨ ਕਰਦਾ ਹੈ।</w:t>
      </w:r>
    </w:p>
    <w:p/>
    <w:p>
      <w:r xmlns:w="http://schemas.openxmlformats.org/wordprocessingml/2006/main">
        <w:t xml:space="preserve">1. ਆਪਣੇ ਲੋਕਾਂ ਲਈ ਪ੍ਰਦਾਨ ਕਰਨ ਵਿੱਚ ਪਰਮੇਸ਼ੁਰ ਦੀ ਵਫ਼ਾਦਾਰੀ ਜਿਵੇਂ ਕਿ ਉਨ੍ਹਾਂ ਨਾਲ ਵਾਅਦਾ ਕੀਤੀ ਗਈ ਜ਼ਮੀਨ ਦੀਆਂ ਸਰਹੱਦਾਂ ਵਿੱਚ ਦਿਖਾਈ ਦਿੰਦਾ ਹੈ।</w:t>
      </w:r>
    </w:p>
    <w:p/>
    <w:p>
      <w:r xmlns:w="http://schemas.openxmlformats.org/wordprocessingml/2006/main">
        <w:t xml:space="preserve">2. ਪ੍ਰਭੂ ਅਤੇ ਉਸਦੇ ਵਾਅਦਿਆਂ ਵਿੱਚ ਭਰੋਸਾ ਕਰਨ ਅਤੇ ਉਸਦੇ ਪ੍ਰਬੰਧ ਵਿੱਚ ਵਿਸ਼ਵਾਸ ਰੱਖਣ ਦੀ ਸਾਡੀ ਲੋੜ ਹੈ।</w:t>
      </w:r>
    </w:p>
    <w:p/>
    <w:p>
      <w:r xmlns:w="http://schemas.openxmlformats.org/wordprocessingml/2006/main">
        <w:t xml:space="preserve">1. ਉਤਪਤ 17:8 - ਅਤੇ ਮੈਂ ਤੁਹਾਨੂੰ ਅਤੇ ਤੁਹਾਡੇ ਤੋਂ ਬਾਅਦ ਤੁਹਾਡੀ ਸੰਤਾਨ ਨੂੰ ਉਹ ਧਰਤੀ ਦਿਆਂਗਾ ਜਿੱਥੇ ਤੁਸੀਂ ਪਰਦੇਸੀ ਹੋ, ਕਨਾਨ ਦੀ ਸਾਰੀ ਧਰਤੀ, ਇੱਕ ਸਦੀਵੀ ਕਬਜ਼ੇ ਲਈ; ਅਤੇ ਮੈਂ ਉਨ੍ਹਾਂ ਦਾ ਪਰਮੇਸ਼ੁਰ ਹੋਵਾਂਗਾ।</w:t>
      </w:r>
    </w:p>
    <w:p/>
    <w:p>
      <w:r xmlns:w="http://schemas.openxmlformats.org/wordprocessingml/2006/main">
        <w:t xml:space="preserve">2. ਯਸਾਯਾਹ 33:2 - ਹੇ ਪ੍ਰਭੂ, ਸਾਡੇ ਉੱਤੇ ਕਿਰਪਾ ਕਰੋ; ਅਸੀਂ ਤੇਰਾ ਇੰਤਜ਼ਾਰ ਕੀਤਾ ਹੈ: ਹਰ ਸਵੇਰ ਤੂੰ ਉਨ੍ਹਾਂ ਦੀ ਬਾਂਹ ਬਣ, ਮੁਸੀਬਤ ਦੇ ਸਮੇਂ ਵੀ ਸਾਡੀ ਮੁਕਤੀ।</w:t>
      </w:r>
    </w:p>
    <w:p/>
    <w:p>
      <w:r xmlns:w="http://schemas.openxmlformats.org/wordprocessingml/2006/main">
        <w:t xml:space="preserve">ਯਹੋਸ਼ੁਆ 13:3 ਸੀਹੋਰ ਤੋਂ, ਜੋ ਮਿਸਰ ਦੇ ਅੱਗੇ ਹੈ, ਇੱਥੋਂ ਤੱਕ ਕਿ ਉੱਤਰ ਵੱਲ ਏਕਰੋਨ ਦੀਆਂ ਹੱਦਾਂ ਤੱਕ, ਜੋ ਕਨਾਨੀਆਂ ਲਈ ਗਿਣਿਆ ਜਾਂਦਾ ਹੈ: ਫ਼ਲਿਸਤੀਆਂ ਦੇ ਪੰਜ ਸਰਦਾਰ; ਗਜ਼ਾਥੀਆਂ, ਅਸ਼ਦੋਥੀਆਂ, ਅਸ਼ਕਲੋਨੀ, ਗਿੱਟੀਆਂ ਅਤੇ ਇਕਰੋਨੀ; ਐਵੀਟਸ ਵੀ:</w:t>
      </w:r>
    </w:p>
    <w:p/>
    <w:p>
      <w:r xmlns:w="http://schemas.openxmlformats.org/wordprocessingml/2006/main">
        <w:t xml:space="preserve">ਇਹ ਹਵਾਲਾ ਕਨਾਨ ਵਿੱਚ ਸੀਹੋਰ ਤੋਂ ਏਕਰੋਨ ਦੀ ਸਰਹੱਦ ਤੱਕ ਪੰਜ ਫਲਿਸਤੀ ਰਾਜਿਆਂ ਅਤੇ ਆਵੀਆਂ ਦਾ ਵਰਣਨ ਕਰਦਾ ਹੈ।</w:t>
      </w:r>
    </w:p>
    <w:p/>
    <w:p>
      <w:r xmlns:w="http://schemas.openxmlformats.org/wordprocessingml/2006/main">
        <w:t xml:space="preserve">1. ਪਰਮੇਸ਼ੁਰ ਦੀ ਸ਼ਕਤੀ ਦੁਨੀਆਂ ਭਰ ਵਿੱਚ ਪ੍ਰਦਰਸ਼ਿਤ ਹੁੰਦੀ ਹੈ, ਇੱਥੋਂ ਤੱਕ ਕਿ ਫਲਿਸਤੀਆਂ ਦੇ ਵਿਚਕਾਰ ਵੀ।</w:t>
      </w:r>
    </w:p>
    <w:p/>
    <w:p>
      <w:r xmlns:w="http://schemas.openxmlformats.org/wordprocessingml/2006/main">
        <w:t xml:space="preserve">2. ਸਭ ਤੋਂ ਹਨੇਰੇ ਸਥਾਨਾਂ ਵਿੱਚ ਵੀ ਪਰਮਾਤਮਾ ਪ੍ਰਭੂ ਹੈ।</w:t>
      </w:r>
    </w:p>
    <w:p/>
    <w:p>
      <w:r xmlns:w="http://schemas.openxmlformats.org/wordprocessingml/2006/main">
        <w:t xml:space="preserve">1. ਰੋਮੀਆਂ 8:28-39 - ਪਰਮੇਸ਼ੁਰ ਦੀ ਸ਼ਕਤੀ ਹਰ ਚੀਜ਼ ਵਿੱਚ ਪ੍ਰਦਰਸ਼ਿਤ ਹੁੰਦੀ ਹੈ।</w:t>
      </w:r>
    </w:p>
    <w:p/>
    <w:p>
      <w:r xmlns:w="http://schemas.openxmlformats.org/wordprocessingml/2006/main">
        <w:t xml:space="preserve">2. ਜ਼ਬੂਰ 24:1-2 - ਧਰਤੀ ਅਤੇ ਇਸ ਵਿਚਲੀ ਹਰ ਚੀਜ਼ ਪ੍ਰਭੂ ਦੀ ਹੈ।</w:t>
      </w:r>
    </w:p>
    <w:p/>
    <w:p>
      <w:r xmlns:w="http://schemas.openxmlformats.org/wordprocessingml/2006/main">
        <w:t xml:space="preserve">ਯਹੋਸ਼ੁਆ 13:4 ਦੱਖਣ ਤੋਂ, ਕਨਾਨੀਆਂ ਦੀ ਸਾਰੀ ਧਰਤੀ ਅਤੇ ਮੇਰਾਹ ਜੋ ਸੀਦੋਨੀਆਂ ਦੇ ਨਾਲ ਲੱਗਦੇ ਹਨ, ਅਫੇਕ ਤੱਕ, ਅਮੋਰੀਆਂ ਦੀਆਂ ਹੱਦਾਂ ਤੱਕ।</w:t>
      </w:r>
    </w:p>
    <w:p/>
    <w:p>
      <w:r xmlns:w="http://schemas.openxmlformats.org/wordprocessingml/2006/main">
        <w:t xml:space="preserve">ਇਹ ਹਵਾਲਾ ਵਾਅਦਾ ਕੀਤੇ ਹੋਏ ਦੇਸ਼ ਦੀ ਦੱਖਣੀ ਸਰਹੱਦ ਦਾ ਵਰਣਨ ਕਰਦਾ ਹੈ, ਜੋ ਕਿ ਕਨਾਨੀਆਂ ਅਤੇ ਮੀਰਾਹ ਤੋਂ ਲੈ ਕੇ ਅਮੋਰੀਆਂ ਦੀ ਸਰਹੱਦ, ਅਫੇਕ ਤੱਕ ਸੀਡੋਨੀਆਂ ਦੇ ਨੇੜੇ ਫੈਲੀ ਹੋਈ ਹੈ।</w:t>
      </w:r>
    </w:p>
    <w:p/>
    <w:p>
      <w:r xmlns:w="http://schemas.openxmlformats.org/wordprocessingml/2006/main">
        <w:t xml:space="preserve">1. ਪਰਮੇਸ਼ੁਰ ਦੇ ਵਾਅਦੇ ਵਫ਼ਾਦਾਰ ਹਨ ਉਸਨੇ ਇਸਰਾਏਲ ਨੂੰ ਵਾਅਦਾ ਕੀਤਾ ਹੋਇਆ ਦੇਸ਼ ਦੇਣ ਦਾ ਆਪਣਾ ਵਾਅਦਾ ਪੂਰਾ ਕੀਤਾ</w:t>
      </w:r>
    </w:p>
    <w:p/>
    <w:p>
      <w:r xmlns:w="http://schemas.openxmlformats.org/wordprocessingml/2006/main">
        <w:t xml:space="preserve">2. ਪਰਮੇਸ਼ੁਰ ਦੀ ਪ੍ਰਭੂਸੱਤਾ ਉਹ ਆਪਣੇ ਲੋਕਾਂ ਦੀਆਂ ਸਰਹੱਦਾਂ ਨੂੰ ਪਰਿਭਾਸ਼ਿਤ ਕਰਦਾ ਹੈ</w:t>
      </w:r>
    </w:p>
    <w:p/>
    <w:p>
      <w:r xmlns:w="http://schemas.openxmlformats.org/wordprocessingml/2006/main">
        <w:t xml:space="preserve">1. ਉਤਪਤ 15:18-21 ਅਬਰਾਹਾਮ ਨਾਲ ਪਰਮੇਸ਼ੁਰ ਦਾ ਨੇਮ</w:t>
      </w:r>
    </w:p>
    <w:p/>
    <w:p>
      <w:r xmlns:w="http://schemas.openxmlformats.org/wordprocessingml/2006/main">
        <w:t xml:space="preserve">2. ਬਿਵਸਥਾ ਸਾਰ 1:7-8 ਵਾਅਦਾ ਕੀਤੇ ਹੋਏ ਦੇਸ਼ ਦੀਆਂ ਹੱਦਾਂ</w:t>
      </w:r>
    </w:p>
    <w:p/>
    <w:p>
      <w:r xmlns:w="http://schemas.openxmlformats.org/wordprocessingml/2006/main">
        <w:t xml:space="preserve">ਯਹੋਸ਼ੁਆ 13:5 ਅਤੇ ਗਿਬਲੀਆਂ ਦੀ ਧਰਤੀ ਅਤੇ ਸਾਰਾ ਲਬਾਨੋਨ, ਸੂਰਜ ਚੜ੍ਹਨ ਵੱਲ, ਹਰਮੋਨ ਪਹਾੜ ਦੇ ਹੇਠਾਂ ਬਾਲਗਾਦ ਤੋਂ ਲੈ ਕੇ ਹਮਾਥ ਵਿੱਚ ਦਾਖਲ ਹੋਣ ਤੱਕ।</w:t>
      </w:r>
    </w:p>
    <w:p/>
    <w:p>
      <w:r xmlns:w="http://schemas.openxmlformats.org/wordprocessingml/2006/main">
        <w:t xml:space="preserve">ਇਹ ਬਿਰਤਾਂਤ ਗਿਬਲਾਈਟਸ ਅਤੇ ਲੇਬਨਾਨ ਦੀ ਭੂਗੋਲਿਕ ਸਥਿਤੀ ਬਾਰੇ ਚਰਚਾ ਕਰਦਾ ਹੈ, ਜੋ ਬਾਲਗਦ ਅਤੇ ਹਰਮੋਨ ਦੇ ਪੂਰਬ ਵਿੱਚ ਸਥਿਤ ਹੈ ਅਤੇ ਹਮਾਥ ਤੱਕ ਫੈਲਿਆ ਹੋਇਆ ਹੈ।</w:t>
      </w:r>
    </w:p>
    <w:p/>
    <w:p>
      <w:r xmlns:w="http://schemas.openxmlformats.org/wordprocessingml/2006/main">
        <w:t xml:space="preserve">1. ਹਰ ਜਗ੍ਹਾ ਪਰਮੇਸ਼ੁਰ ਦਾ ਪ੍ਰਬੰਧ: ਵਾਅਦਾ ਕੀਤੇ ਹੋਏ ਦੇਸ਼ ਦੀ ਖੋਜ ਕਰਨਾ</w:t>
      </w:r>
    </w:p>
    <w:p/>
    <w:p>
      <w:r xmlns:w="http://schemas.openxmlformats.org/wordprocessingml/2006/main">
        <w:t xml:space="preserve">2. ਪਰਮੇਸ਼ੁਰ ਦੀ ਵਫ਼ਾਦਾਰੀ: ਉਸਦੇ ਵਾਅਦਿਆਂ ਦੀ ਪੂਰਤੀ ਦੀ ਪੜਚੋਲ ਕਰਨਾ</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ਯਹੋਸ਼ੁਆ 1:3 - ਹਰ ਉਹ ਥਾਂ ਜਿਸ 'ਤੇ ਤੁਹਾਡੇ ਪੈਰ ਦਾ ਤੌੜਾ ਲਟਕੇਗਾ, ਜੋ ਮੈਂ ਤੁਹਾਨੂੰ ਦਿੱਤਾ ਹੈ, ਜਿਵੇਂ ਮੈਂ ਮੂਸਾ ਨੂੰ ਕਿਹਾ ਸੀ।</w:t>
      </w:r>
    </w:p>
    <w:p/>
    <w:p>
      <w:r xmlns:w="http://schemas.openxmlformats.org/wordprocessingml/2006/main">
        <w:t xml:space="preserve">ਯਹੋਸ਼ੁਆ 13:6 ਲਬਾਨੋਨ ਤੋਂ ਲੈ ਕੇ ਮਿਸਰਾਫੋਥਮਾਈਮ ਤੀਕ ਪਹਾੜੀ ਦੇਸ ਦੇ ਸਾਰੇ ਵਾਸੀਆਂ ਨੂੰ ਅਤੇ ਸਾਰੇ ਸੀਦੋਨੀਆਂ ਨੂੰ, ਮੈਂ ਇਸਰਾਏਲੀਆਂ ਦੇ ਅੱਗੋਂ ਕੱਢ ਦਿਆਂਗਾ, ਕੇਵਲ ਤੁਸੀਂ ਉਸ ਨੂੰ ਇਸਰਾਏਲੀਆਂ ਵਿੱਚ ਮਿਰਾਸ ਲਈ ਗੁਣਾ ਪਾ ਕੇ ਵੰਡ ਦਿਓ, ਜਿਵੇਂ ਮੈਂ ਹੁਕਮ ਦਿੱਤਾ ਹੈ। ਤੂੰ</w:t>
      </w:r>
    </w:p>
    <w:p/>
    <w:p>
      <w:r xmlns:w="http://schemas.openxmlformats.org/wordprocessingml/2006/main">
        <w:t xml:space="preserve">ਪਰਮੇਸ਼ੁਰ ਨੇ ਯਹੋਸ਼ੁਆ ਨੂੰ ਇਜ਼ਰਾਈਲੀਆਂ ਲਈ ਵਿਰਾਸਤ ਵਜੋਂ ਲੇਬਨਾਨ ਤੋਂ ਮਿਸਰੇਫੋਥਮਾਈਮ ਤੱਕ ਪਹਾੜੀ ਦੇਸ਼ ਨੂੰ ਵੰਡਣ ਦਾ ਹੁਕਮ ਦਿੱਤਾ, ਸੀਡੋਨੀਆਂ ਦੇ ਸਾਰੇ ਵਸਨੀਕਾਂ ਨੂੰ ਬਾਹਰ ਕੱਢ ਦਿੱਤਾ।</w:t>
      </w:r>
    </w:p>
    <w:p/>
    <w:p>
      <w:r xmlns:w="http://schemas.openxmlformats.org/wordprocessingml/2006/main">
        <w:t xml:space="preserve">1. ਆਪਣੇ ਲੋਕਾਂ ਲਈ ਪ੍ਰਦਾਨ ਕਰਨ ਵਿੱਚ ਪਰਮੇਸ਼ੁਰ ਦੀ ਵਫ਼ਾਦਾਰੀ</w:t>
      </w:r>
    </w:p>
    <w:p/>
    <w:p>
      <w:r xmlns:w="http://schemas.openxmlformats.org/wordprocessingml/2006/main">
        <w:t xml:space="preserve">2. ਆਗਿਆਕਾਰੀ ਬਰਕਤ ਲਿਆਉਂਦੀ ਹੈ</w:t>
      </w:r>
    </w:p>
    <w:p/>
    <w:p>
      <w:r xmlns:w="http://schemas.openxmlformats.org/wordprocessingml/2006/main">
        <w:t xml:space="preserve">1. ਅਫ਼ਸੀਆਂ 2:8-10 - ਕਿਉਂਕਿ ਕਿਰਪਾ ਦੁਆਰਾ ਤੁਸੀਂ ਵਿਸ਼ਵਾਸ ਦੁਆਰਾ ਬਚਾਏ ਗਏ ਹੋ। ਅਤੇ ਇਹ ਤੁਹਾਡਾ ਆਪਣਾ ਨਹੀਂ ਹੈ; ਇਹ ਪਰਮੇਸ਼ੁਰ ਦੀ ਦਾਤ ਹੈ, ਕੰਮਾਂ ਦਾ ਨਤੀਜਾ ਨਹੀਂ, ਤਾਂ ਜੋ ਕੋਈ ਸ਼ੇਖੀ ਨਾ ਮਾਰ ਸਕੇ। ਕਿਉਂ ਜੋ ਅਸੀਂ ਉਸ ਦੀ ਕਾਰੀਗਰੀ ਹਾਂ, ਜੋ ਮਸੀਹ ਯਿਸੂ ਵਿੱਚ ਚੰਗੇ ਕੰਮਾਂ ਲਈ ਸਾਜੇ ਗਏ ਹਨ, ਜਿਨ੍ਹਾਂ ਨੂੰ ਪਰਮੇਸ਼ੁਰ ਨੇ ਪਹਿਲਾਂ ਤੋਂ ਹੀ ਤਿਆਰ ਕੀਤਾ ਸੀ, ਭਈ ਅਸੀਂ ਉਨ੍ਹਾਂ ਵਿੱਚ ਚੱਲੀਏ।</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ਯਹੋਸ਼ੁਆ 13:7 ਇਸ ਲਈ ਹੁਣ ਇਸ ਧਰਤੀ ਨੂੰ ਨੌਂ ਗੋਤਾਂ ਵਿੱਚ ਅਤੇ ਮਨੱਸ਼ਹ ਦੇ ਅੱਧੇ ਗੋਤ ਵਿੱਚ ਵੰਡ ਦਿਓ।</w:t>
      </w:r>
    </w:p>
    <w:p/>
    <w:p>
      <w:r xmlns:w="http://schemas.openxmlformats.org/wordprocessingml/2006/main">
        <w:t xml:space="preserve">ਇਹ ਹਵਾਲੇ ਦੱਸਦਾ ਹੈ ਕਿ ਕਿਵੇਂ ਪਰਮੇਸ਼ੁਰ ਨੇ ਇਜ਼ਰਾਈਲ ਦੇ ਗੋਤਾਂ ਨੂੰ ਹੁਕਮ ਦਿੱਤਾ ਕਿ ਉਹ ਜ਼ਮੀਨ ਨੂੰ ਨੌਂ ਗੋਤਾਂ ਅਤੇ ਮਨੱਸ਼ਹ ਦੇ ਅੱਧੇ ਗੋਤ ਵਿੱਚ ਵੰਡ ਦੇਣ।</w:t>
      </w:r>
    </w:p>
    <w:p/>
    <w:p>
      <w:r xmlns:w="http://schemas.openxmlformats.org/wordprocessingml/2006/main">
        <w:t xml:space="preserve">1. ਪਰਮੇਸ਼ੁਰ ਦੀ ਵਫ਼ਾਦਾਰੀ ਉਸ ਦੇ ਲੋਕਾਂ ਲਈ ਜ਼ਮੀਨ ਅਤੇ ਵਿਰਾਸਤ ਦੇ ਪ੍ਰਬੰਧ ਦੁਆਰਾ ਪ੍ਰਦਰਸ਼ਿਤ ਹੁੰਦੀ ਹੈ।</w:t>
      </w:r>
    </w:p>
    <w:p/>
    <w:p>
      <w:r xmlns:w="http://schemas.openxmlformats.org/wordprocessingml/2006/main">
        <w:t xml:space="preserve">2. ਹਰ ਕਬੀਲੇ ਨੂੰ ਜ਼ਮੀਨ ਦਾ ਬਰਾਬਰ ਹਿੱਸਾ ਪ੍ਰਦਾਨ ਕਰਨ ਵਿੱਚ ਪਰਮੇਸ਼ੁਰ ਦਾ ਨਿਆਂ ਦੇਖਿਆ ਜਾਂਦਾ ਹੈ।</w:t>
      </w:r>
    </w:p>
    <w:p/>
    <w:p>
      <w:r xmlns:w="http://schemas.openxmlformats.org/wordprocessingml/2006/main">
        <w:t xml:space="preserve">1. ਜ਼ਬੂਰ 37:3-5 -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ਵਿੱਚ ਭਰੋਸਾ ਰੱਖੋ ਅਤੇ ਉਹ ਇਹ ਕਰੇਗਾ: ਉਹ ਤੁਹਾਡੇ ਧਰਮੀ ਇਨਾਮ ਨੂੰ ਸਵੇਰ ਵਾਂਗ ਚਮਕਾਏਗਾ, ਤੁਹਾਡੀ ਨਿਆਂ ਨੂੰ ਦੁਪਹਿਰ ਦੇ ਸੂਰਜ ਵਾਂਗ ਚਮਕਾਏਗਾ।</w:t>
      </w:r>
    </w:p>
    <w:p/>
    <w:p>
      <w:r xmlns:w="http://schemas.openxmlformats.org/wordprocessingml/2006/main">
        <w:t xml:space="preserve">2. ਉਤਪਤ 12: 1-3 - ਪ੍ਰਭੂ ਨੇ ਅਬਰਾਮ ਨੂੰ ਕਿਹਾ ਸੀ, ਆਪਣੇ ਦੇਸ਼, ਆਪਣੇ ਲੋਕਾਂ ਅਤੇ ਆਪਣੇ ਪਿਤਾ ਦੇ ਘਰ ਤੋਂ ਉਸ ਦੇਸ਼ ਵਿੱਚ ਜਾਹ ਜੋ ਮੈਂ ਤੈਨੂੰ ਦਿਖਾਵਾਂਗਾ। ਮੈਂ ਤੁਹਾਨੂੰ ਇੱਕ ਮਹਾਨ ਕੌਮ ਬਣਾਵਾਂਗਾ, ਅਤੇ ਮੈਂ ਤੁਹਾਨੂੰ ਅਸੀਸ ਦਿਆਂਗਾ; ਮੈਂ ਤੇਰਾ ਨਾਮ ਮਹਾਨ ਬਣਾਵਾਂਗਾ, ਅਤੇ ਤੂੰ ਇੱਕ ਅਸੀਸ ਹੋਵੇਂਗਾ। ਮੈਂ ਉਨ੍ਹਾਂ ਨੂੰ ਅਸੀਸ ਦੇਵਾਂਗਾ ਜੋ ਤੁਹਾਨੂੰ ਅਸੀਸ ਦੇਣਗੇ, ਅਤੇ ਜੋ ਕੋਈ ਤੁਹਾਨੂੰ ਸਰਾਪ ਦੇਵੇਗਾ ਮੈਂ ਸਰਾਪ ਦਿਆਂਗਾ; ਅਤੇ ਧਰਤੀ ਦੇ ਸਾਰੇ ਲੋਕ ਤੇਰੇ ਰਾਹੀਂ ਅਸੀਸ ਪ੍ਰਾਪਤ ਕਰਨਗੇ।</w:t>
      </w:r>
    </w:p>
    <w:p/>
    <w:p>
      <w:r xmlns:w="http://schemas.openxmlformats.org/wordprocessingml/2006/main">
        <w:t xml:space="preserve">ਯਹੋਸ਼ੁਆ 13:8 ਜਿਸ ਦੇ ਨਾਲ ਰਊਬੇਨੀਆਂ ਅਤੇ ਗਾਦੀਆਂ ਨੇ ਉਨ੍ਹਾਂ ਦੀ ਵਿਰਾਸਤ ਪ੍ਰਾਪਤ ਕੀਤੀ, ਜੋ ਮੂਸਾ ਨੇ ਉਨ੍ਹਾਂ ਨੂੰ ਯਰਦਨ ਦੇ ਪਾਰ ਪੂਰਬ ਵੱਲ ਦਿੱਤੀ ਸੀ, ਜਿਵੇਂ ਕਿ ਯਹੋਵਾਹ ਦੇ ਸੇਵਕ ਮੂਸਾ ਨੇ ਉਨ੍ਹਾਂ ਨੂੰ ਦਿੱਤਾ ਸੀ।</w:t>
      </w:r>
    </w:p>
    <w:p/>
    <w:p>
      <w:r xmlns:w="http://schemas.openxmlformats.org/wordprocessingml/2006/main">
        <w:t xml:space="preserve">ਰਊਬੇਨੀਆਂ ਅਤੇ ਗਾਦੀਆਂ ਨੇ ਆਪਣੀ ਮਿਰਾਸ ਮੂਸਾ ਤੋਂ ਯਰਦਨ ਨਦੀ ਦੇ ਪਾਰ, ਪੂਰਬ ਵੱਲ, ਯਹੋਵਾਹ ਦੇ ਹੁਕਮ ਅਨੁਸਾਰ ਪ੍ਰਾਪਤ ਕੀਤੀ।</w:t>
      </w:r>
    </w:p>
    <w:p/>
    <w:p>
      <w:r xmlns:w="http://schemas.openxmlformats.org/wordprocessingml/2006/main">
        <w:t xml:space="preserve">1. ਪਰਮੇਸ਼ੁਰ ਦੇ ਵਾਅਦੇ: ਪ੍ਰਦਾਨ ਕਰਨ ਲਈ ਪ੍ਰਭੂ ਵਿੱਚ ਭਰੋਸਾ ਕਰਨਾ</w:t>
      </w:r>
    </w:p>
    <w:p/>
    <w:p>
      <w:r xmlns:w="http://schemas.openxmlformats.org/wordprocessingml/2006/main">
        <w:t xml:space="preserve">2. ਪਰਮੇਸ਼ੁਰ ਦੀ ਵਫ਼ਾਦਾਰੀ: ਉਸਦੇ ਨੇਮ ਦਾ ਆਦਰ ਕਰਨਾ</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ਜ਼ਬੂਰ 105:42 - ਕਿਉਂਕਿ ਉਸਨੇ ਆਪਣਾ ਪਵਿੱਤਰ ਵਾਅਦਾ, ਅਤੇ ਉਸਦੇ ਸੇਵਕ ਅਬਰਾਹਾਮ ਨੂੰ ਯਾਦ ਕੀਤਾ।</w:t>
      </w:r>
    </w:p>
    <w:p/>
    <w:p>
      <w:r xmlns:w="http://schemas.openxmlformats.org/wordprocessingml/2006/main">
        <w:t xml:space="preserve">ਯਹੋਸ਼ੁਆ 13:9 ਅਰੋਏਰ ਤੋਂ ਜੋ ਅਰਨੋਨ ਨਦੀ ਦੇ ਕੰਢੇ ਉੱਤੇ ਹੈ, ਅਤੇ ਉਹ ਸ਼ਹਿਰ ਜੋ ਨਦੀ ਦੇ ਵਿਚਕਾਰ ਹੈ, ਅਤੇ ਮੇਦਬਾ ਦਾ ਸਾਰਾ ਮੈਦਾਨ ਦੀਬੋਨ ਤੱਕ।</w:t>
      </w:r>
    </w:p>
    <w:p/>
    <w:p>
      <w:r xmlns:w="http://schemas.openxmlformats.org/wordprocessingml/2006/main">
        <w:t xml:space="preserve">ਇਹ ਬੀਤਣ ਅਰੋਏਰ ਤੋਂ ਦੀਬੋਨ ਤੱਕ ਰਊਬੇਨ ਦੇ ਗੋਤ ਨੂੰ ਦਿੱਤੇ ਗਏ ਭੂਗੋਲਿਕ ਖੇਤਰ ਦਾ ਵਰਣਨ ਕਰਦਾ ਹੈ।</w:t>
      </w:r>
    </w:p>
    <w:p/>
    <w:p>
      <w:r xmlns:w="http://schemas.openxmlformats.org/wordprocessingml/2006/main">
        <w:t xml:space="preserve">1. ਆਪਣੇ ਵਾਅਦਿਆਂ ਨੂੰ ਪੂਰਾ ਕਰਨ ਵਿੱਚ ਪਰਮੇਸ਼ੁਰ ਦੀ ਵਫ਼ਾਦਾਰੀ - ਯਹੋਸ਼ੁਆ 13:9</w:t>
      </w:r>
    </w:p>
    <w:p/>
    <w:p>
      <w:r xmlns:w="http://schemas.openxmlformats.org/wordprocessingml/2006/main">
        <w:t xml:space="preserve">2. ਜ਼ਮੀਨ ਸੌਂਪਣ ਵਿਚ ਪਰਮੇਸ਼ੁਰ ਦੀ ਪ੍ਰਭੂਸੱਤਾ - ਯਹੋਸ਼ੁਆ 13:9</w:t>
      </w:r>
    </w:p>
    <w:p/>
    <w:p>
      <w:r xmlns:w="http://schemas.openxmlformats.org/wordprocessingml/2006/main">
        <w:t xml:space="preserve">1. ਗਿਣਤੀ 32:33 - "ਅਤੇ ਮੂਸਾ ਨੇ ਉਨ੍ਹਾਂ ਨੂੰ, ਗਾਦ ਦੇ ਬੱਚਿਆਂ ਨੂੰ, ਰਊਬੇਨ ਦੇ ਬੱਚਿਆਂ ਨੂੰ, ਅਤੇ ਯੂਸੁਫ਼ ਦੇ ਪੁੱਤਰ ਮਨੱਸ਼ਹ ਦੇ ਅੱਧੇ ਗੋਤ ਨੂੰ, ਅਮੋਰੀਆਂ ਦੇ ਰਾਜੇ ਸੀਹੋਨ ਦਾ ਰਾਜ, ਅਤੇ ਬਾਸ਼ਾਨ ਦੇ ਰਾਜੇ ਓਗ ਦਾ ਰਾਜ, ਧਰਤੀ, ਉਸ ਦੇ ਸ਼ਹਿਰਾਂ ਸਮੇਤ ਸਮੁੰਦਰੀ ਕੰਢੇ, ਇੱਥੋਂ ਤੱਕ ਕਿ ਆਲੇ ਦੁਆਲੇ ਦੇ ਦੇਸ਼ ਦੇ ਸ਼ਹਿਰ ਵੀ।"</w:t>
      </w:r>
    </w:p>
    <w:p/>
    <w:p>
      <w:r xmlns:w="http://schemas.openxmlformats.org/wordprocessingml/2006/main">
        <w:t xml:space="preserve">2. ਜ਼ਬੂਰ 78:54 - "ਅਤੇ ਉਹ ਉਨ੍ਹਾਂ ਨੂੰ ਆਪਣੇ ਪਵਿੱਤਰ ਅਸਥਾਨ ਦੀ ਹੱਦ ਤੱਕ, ਇਸ ਪਹਾੜ ਤੱਕ ਲੈ ਆਇਆ, ਜਿਸ ਨੂੰ ਉਸਦੇ ਸੱਜੇ ਹੱਥ ਨੇ ਖਰੀਦਿਆ ਸੀ।"</w:t>
      </w:r>
    </w:p>
    <w:p/>
    <w:p>
      <w:r xmlns:w="http://schemas.openxmlformats.org/wordprocessingml/2006/main">
        <w:t xml:space="preserve">ਯਹੋਸ਼ੁਆ 13:10 ਅਤੇ ਅਮੋਰੀਆਂ ਦੇ ਰਾਜੇ ਸੀਹੋਨ ਦੇ ਸਾਰੇ ਸ਼ਹਿਰ ਜਿਹੜੇ ਹਸ਼ਬੋਨ ਵਿੱਚ ਅੰਮੋਨੀਆਂ ਦੀ ਹੱਦ ਤੱਕ ਰਾਜ ਕਰਦੇ ਸਨ।</w:t>
      </w:r>
    </w:p>
    <w:p/>
    <w:p>
      <w:r xmlns:w="http://schemas.openxmlformats.org/wordprocessingml/2006/main">
        <w:t xml:space="preserve">ਇਹ ਹਵਾਲਾ ਸੀਹੋਨ ਦੇ ਰਾਜ ਦੇ ਹਸ਼ਬੋਨ ਸ਼ਹਿਰ ਤੋਂ ਅੰਮੋਨੀਆਂ ਦੀ ਸਰਹੱਦ ਤੱਕ ਦੀ ਹੱਦ ਦਾ ਵਰਣਨ ਕਰਦਾ ਹੈ।</w:t>
      </w:r>
    </w:p>
    <w:p/>
    <w:p>
      <w:r xmlns:w="http://schemas.openxmlformats.org/wordprocessingml/2006/main">
        <w:t xml:space="preserve">1. ਪ੍ਰਮਾਤਮਾ ਦੀ ਸ਼ਕਤੀ ਦੀ ਹੱਦ: ਪ੍ਰਮਾਤਮਾ ਇੱਕ ਰਾਜ ਦਾ ਵਿਸਥਾਰ ਕਿਵੇਂ ਕਰ ਸਕਦਾ ਹੈ ਅਤੇ ਅਸੀਂ ਉਸਦੇ ਵਾਅਦਿਆਂ ਨੂੰ ਪੂਰਾ ਕਰਨ ਲਈ ਉਸ ਉੱਤੇ ਕਿਵੇਂ ਭਰੋਸਾ ਕਰ ਸਕਦੇ ਹਾਂ।</w:t>
      </w:r>
    </w:p>
    <w:p/>
    <w:p>
      <w:r xmlns:w="http://schemas.openxmlformats.org/wordprocessingml/2006/main">
        <w:t xml:space="preserve">2. ਪਰਮੇਸ਼ੁਰ ਦੇ ਹੁਕਮਾਂ ਦੀ ਪਾਲਣਾ ਕਰਨ ਦੀ ਮਹੱਤਤਾ: ਪਰਮੇਸ਼ੁਰ ਪ੍ਰਤੀ ਵਫ਼ਾਦਾਰੀ ਕਿੰਨੀਆਂ ਵੱਡੀਆਂ ਬਰਕਤਾਂ ਲਿਆ ਸਕਦੀ ਹੈ।</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ਜ਼ਬੂਰ 20:4 - ਉਹ ਤੁਹਾਨੂੰ ਤੁਹਾਡੇ ਦਿਲ ਦੀ ਇੱਛਾ ਦੇਵੇ ਅਤੇ ਤੁਹਾਡੀਆਂ ਸਾਰੀਆਂ ਯੋਜਨਾਵਾਂ ਨੂੰ ਸਫਲ ਕਰੇ।</w:t>
      </w:r>
    </w:p>
    <w:p/>
    <w:p>
      <w:r xmlns:w="http://schemas.openxmlformats.org/wordprocessingml/2006/main">
        <w:t xml:space="preserve">ਯਹੋਸ਼ੁਆ 13:11 ਅਤੇ ਗਿਲਆਦ, ਗਸ਼ੂਰੀਆਂ ਅਤੇ ਮਾਕਥੀਆਂ ਦੀ ਸਰਹੱਦ, ਅਤੇ ਸਾਰਾ ਹਰਮੋਨ ਪਰਬਤ ਅਤੇ ਸਾਰਾ ਬਾਸ਼ਾਨ ਸਲਕਾਹ ਤੱਕ।</w:t>
      </w:r>
    </w:p>
    <w:p/>
    <w:p>
      <w:r xmlns:w="http://schemas.openxmlformats.org/wordprocessingml/2006/main">
        <w:t xml:space="preserve">ਯਹੋਸ਼ੁਆ 13:11 ਇਜ਼ਰਾਈਲ ਦੇ ਗੋਤਾਂ ਦੀਆਂ ਸਰਹੱਦਾਂ ਦਾ ਵਰਣਨ ਕਰਦਾ ਹੈ, ਗਿਲਆਦ ਤੋਂ ਹਰਮੋਨ ਪਹਾੜ ਅਤੇ ਬਾਸ਼ਾਨ ਤੋਂ ਸਲਕਾਹ ਤੱਕ ਫੈਲਿਆ ਹੋਇਆ ਹੈ।</w:t>
      </w:r>
    </w:p>
    <w:p/>
    <w:p>
      <w:r xmlns:w="http://schemas.openxmlformats.org/wordprocessingml/2006/main">
        <w:t xml:space="preserve">1. "ਧੰਨ ਹਨ ਪ੍ਰਭੂ ਦੇ ਲੋਕਾਂ ਦੀਆਂ ਸਰਹੱਦਾਂ"</w:t>
      </w:r>
    </w:p>
    <w:p/>
    <w:p>
      <w:r xmlns:w="http://schemas.openxmlformats.org/wordprocessingml/2006/main">
        <w:t xml:space="preserve">2. "ਵਿਸ਼ਵਾਸ ਨਾਲ ਹੱਦਾਂ ਪਾਰ ਕਰਨਾ"</w:t>
      </w:r>
    </w:p>
    <w:p/>
    <w:p>
      <w:r xmlns:w="http://schemas.openxmlformats.org/wordprocessingml/2006/main">
        <w:t xml:space="preserve">1. ਇਬਰਾਨੀਆਂ 13:14 - "ਕਿਉਂਕਿ ਇੱਥੇ ਸਾਡਾ ਕੋਈ ਸਥਾਈ ਸ਼ਹਿਰ ਨਹੀਂ ਹੈ, ਪਰ ਅਸੀਂ ਆਉਣ ਵਾਲੇ ਸ਼ਹਿਰ ਨੂੰ ਭਾਲਦੇ ਹਾਂ।"</w:t>
      </w:r>
    </w:p>
    <w:p/>
    <w:p>
      <w:r xmlns:w="http://schemas.openxmlformats.org/wordprocessingml/2006/main">
        <w:t xml:space="preserve">2. ਜ਼ਬੂਰ 127:1 - "ਜਦ ਤੱਕ ਯਹੋਵਾਹ ਘਰ ਨਹੀਂ ਬਣਾਉਂਦਾ, ਇਸ ਨੂੰ ਬਣਾਉਣ ਵਾਲੇ ਵਿਅਰਥ ਮਿਹਨਤ ਕਰਦੇ ਹਨ।"</w:t>
      </w:r>
    </w:p>
    <w:p/>
    <w:p>
      <w:r xmlns:w="http://schemas.openxmlformats.org/wordprocessingml/2006/main">
        <w:t xml:space="preserve">ਯਹੋਸ਼ੁਆ 13:12 ਬਾਸ਼ਾਨ ਵਿੱਚ ਓਗ ਦਾ ਸਾਰਾ ਰਾਜ ਜਿਹੜਾ ਅਸ਼ਤਾਰੋਥ ਅਤੇ ਅਦਰਈ ਵਿੱਚ ਰਾਜ ਕਰਦਾ ਸੀ, ਜੋ ਦੈਂਤਾਂ ਦੇ ਬਕੀਏ ਵਿੱਚੋਂ ਰਹਿ ਗਿਆ ਸੀ, ਕਿਉਂ ਜੋ ਮੂਸਾ ਨੇ ਉਨ੍ਹਾਂ ਨੂੰ ਮਾਰਿਆ ਅਤੇ ਬਾਹਰ ਕੱਢ ਦਿੱਤਾ।</w:t>
      </w:r>
    </w:p>
    <w:p/>
    <w:p>
      <w:r xmlns:w="http://schemas.openxmlformats.org/wordprocessingml/2006/main">
        <w:t xml:space="preserve">ਮੂਸਾ ਨੇ ਬਾਸ਼ਾਨ ਵਿੱਚ ਓਗ ਦੇ ਰਾਜ ਵਿੱਚ ਦੈਂਤਾਂ ਦੇ ਬਕੀਏ ਨੂੰ ਮਾਰਿਆ ਅਤੇ ਬਾਹਰ ਕੱਢ ਦਿੱਤਾ ਜੋ ਅਸ਼ਤਾਰੋਥ ਅਤੇ ਏਦਰੀ ਵਿੱਚ ਰਾਜ ਕਰਦਾ ਸੀ।</w:t>
      </w:r>
    </w:p>
    <w:p/>
    <w:p>
      <w:r xmlns:w="http://schemas.openxmlformats.org/wordprocessingml/2006/main">
        <w:t xml:space="preserve">1. ਜੀਵਨ ਵਿੱਚ ਦੈਂਤਾਂ ਨੂੰ ਹਰਾਉਣ ਲਈ ਰੱਬ ਦੀ ਸ਼ਕਤੀ</w:t>
      </w:r>
    </w:p>
    <w:p/>
    <w:p>
      <w:r xmlns:w="http://schemas.openxmlformats.org/wordprocessingml/2006/main">
        <w:t xml:space="preserve">2. ਵਿਸ਼ਵਾਸ ਨਾਲ ਰੁਕਾਵਟਾਂ ਨੂੰ ਪਾਰ ਕਰਨਾ</w:t>
      </w:r>
    </w:p>
    <w:p/>
    <w:p>
      <w:r xmlns:w="http://schemas.openxmlformats.org/wordprocessingml/2006/main">
        <w:t xml:space="preserve">1. 1 ਯੂਹੰਨਾ 4:4 - ਤੁਸੀਂ, ਪਿਆਰੇ ਬੱਚਿਓ, ਤੁਸੀਂ ਪਰਮੇਸ਼ੁਰ ਤੋਂ ਹੋ ਅਤੇ ਉਨ੍ਹਾਂ ਨੂੰ ਜਿੱਤ ਲਿਆ ਹੈ, ਕਿਉਂਕਿ ਜੋ ਤੁਹਾਡੇ ਵਿੱਚ ਹੈ ਉਹ ਉਸ ਨਾਲੋਂ ਵੱਡਾ ਹੈ ਜੋ ਸੰਸਾਰ ਵਿੱਚ ਹੈ।</w:t>
      </w:r>
    </w:p>
    <w:p/>
    <w:p>
      <w:r xmlns:w="http://schemas.openxmlformats.org/wordprocessingml/2006/main">
        <w:t xml:space="preserve">2. 2 ਕੁਰਿੰਥੀਆਂ 10:4 - ਕਿਉਂਕਿ ਸਾਡੇ ਯੁੱਧ ਦੇ ਹਥਿਆਰ ਮਾਸ ਦੇ ਨਹੀਂ ਹਨ ਪਰ ਗੜ੍ਹਾਂ ਨੂੰ ਨਸ਼ਟ ਕਰਨ ਦੀ ਬ੍ਰਹਮ ਸ਼ਕਤੀ ਹੈ।</w:t>
      </w:r>
    </w:p>
    <w:p/>
    <w:p>
      <w:r xmlns:w="http://schemas.openxmlformats.org/wordprocessingml/2006/main">
        <w:t xml:space="preserve">ਯਹੋਸ਼ੁਆ 13:13 ਤਾਂ ਵੀ ਇਸਰਾਏਲੀਆਂ ਨੇ ਨਾ ਗਸ਼ੂਰੀਆਂ ਨੂੰ ਅਤੇ ਨਾ ਮਕਾਥੀਆਂ ਨੂੰ ਕੱਢਿਆ, ਪਰ ਗਸ਼ੂਰੀ ਅਤੇ ਮਕਾਥੀ ਅੱਜ ਦੇ ਦਿਨ ਤੱਕ ਇਸਰਾਏਲੀਆਂ ਵਿੱਚ ਵੱਸਦੇ ਹਨ।</w:t>
      </w:r>
    </w:p>
    <w:p/>
    <w:p>
      <w:r xmlns:w="http://schemas.openxmlformats.org/wordprocessingml/2006/main">
        <w:t xml:space="preserve">ਯਹੋਸ਼ੁਆ 13:13 ਦਾ ਇਹ ਹਵਾਲਾ ਦੱਸਦਾ ਹੈ ਕਿ ਗਸ਼ੂਰੀ ਅਤੇ ਮਕਾਥੀਆਂ ਨੂੰ ਇਜ਼ਰਾਈਲੀਆਂ ਦੁਆਰਾ ਕੱਢਿਆ ਨਹੀਂ ਗਿਆ ਸੀ ਅਤੇ ਉਹ ਅੱਜ ਤੱਕ ਉਨ੍ਹਾਂ ਵਿੱਚ ਰਹਿੰਦੇ ਹਨ।</w:t>
      </w:r>
    </w:p>
    <w:p/>
    <w:p>
      <w:r xmlns:w="http://schemas.openxmlformats.org/wordprocessingml/2006/main">
        <w:t xml:space="preserve">1. ਪ੍ਰਮਾਤਮਾ ਬਹਾਲੀ ਦਾ ਪਰਮੇਸ਼ੁਰ ਹੈ ਅਤੇ ਸਾਨੂੰ ਉਨ੍ਹਾਂ ਨਾਲ ਸ਼ਾਂਤੀ ਨਾਲ ਰਹਿਣ ਦੀ ਇਜਾਜ਼ਤ ਦਿੰਦਾ ਹੈ ਜਿਨ੍ਹਾਂ ਨਾਲ ਅਸੀਂ ਪਹਿਲਾਂ ਦੁਸ਼ਮਣ ਸੀ।</w:t>
      </w:r>
    </w:p>
    <w:p/>
    <w:p>
      <w:r xmlns:w="http://schemas.openxmlformats.org/wordprocessingml/2006/main">
        <w:t xml:space="preserve">2. ਸਾਨੂੰ ਆਪਣੇ ਆਲੇ ਦੁਆਲੇ ਦੇ ਲੋਕਾਂ ਨਾਲ ਇਕਸੁਰਤਾ ਅਤੇ ਏਕਤਾ ਵਿੱਚ ਰਹਿਣ ਲਈ ਕਿਹਾ ਜਾਂਦਾ ਹੈ, ਭਾਵੇਂ ਉਹਨਾਂ ਦੇ ਪਿਛੋਕੜ ਜਾਂ ਅਤੀਤ ਦੀ ਪਰਵਾਹ ਕੀਤੇ ਬਿਨਾਂ।</w:t>
      </w:r>
    </w:p>
    <w:p/>
    <w:p>
      <w:r xmlns:w="http://schemas.openxmlformats.org/wordprocessingml/2006/main">
        <w:t xml:space="preserve">1. ਅਫ਼ਸੀਆਂ 2:14-18 - ਕਿਉਂਕਿ ਉਹ ਆਪ ਹੀ ਸਾਡੀ ਸ਼ਾਂਤੀ ਹੈ, ਜਿਸ ਨੇ ਸਾਨੂੰ ਦੋਵਾਂ ਨੂੰ ਇੱਕ ਬਣਾਇਆ ਹੈ ਅਤੇ ਆਪਣੇ ਸਰੀਰ ਵਿੱਚ ਦੁਸ਼ਮਣੀ ਦੀ ਵੰਡਣ ਵਾਲੀ ਕੰਧ ਨੂੰ ਤੋੜ ਦਿੱਤਾ ਹੈ।</w:t>
      </w:r>
    </w:p>
    <w:p/>
    <w:p>
      <w:r xmlns:w="http://schemas.openxmlformats.org/wordprocessingml/2006/main">
        <w:t xml:space="preserve">15 ਹੁਕਮਾਂ ਅਤੇ ਨਿਯਮਾਂ ਦੇ ਕਾਨੂੰਨ ਨੂੰ ਖ਼ਤਮ ਕਰ ਕੇ, ਤਾਂ ਜੋ ਉਹ ਆਪਣੇ ਆਪ ਵਿੱਚ ਦੋਨਾਂ ਦੀ ਥਾਂ ਇੱਕ ਨਵਾਂ ਮਨੁੱਖ ਪੈਦਾ ਕਰ ਸਕੇ, ਇਸ ਲਈ ਸ਼ਾਂਤੀ ਬਣਾਵੇ, 16 ਅਤੇ ਸਲੀਬ ਦੇ ਰਾਹੀਂ ਸਾਡੇ ਦੋਹਾਂ ਨੂੰ ਇੱਕ ਸਰੀਰ ਵਿੱਚ ਪਰਮੇਸ਼ੁਰ ਨਾਲ ਮਿਲਾ ਸਕੇ, ਇਸ ਤਰ੍ਹਾਂ ਦੁਸ਼ਮਣੀ ਨੂੰ ਖਤਮ ਕਰ ਸਕੇ। \v 17 ਅਤੇ ਉਸ ਨੇ ਆ ਕੇ ਤੁਹਾਨੂੰ ਜਿਹੜੇ ਦੂਰ ਸਨ ਅਤੇ ਨੇੜੇ ਦੇ ਲੋਕਾਂ ਨੂੰ ਸ਼ਾਂਤੀ ਦਾ ਪਰਚਾਰ ਕੀਤਾ । 18 ਕਿਉਂਕਿ ਉਸ ਦੇ ਰਾਹੀਂ ਅਸੀਂ ਦੋਹਾਂ ਦੀ ਇੱਕੋ ਆਤਮਾ ਵਿੱਚ ਪਿਤਾ ਤੱਕ ਪਹੁੰਚ ਹੈ।</w:t>
      </w:r>
    </w:p>
    <w:p/>
    <w:p>
      <w:r xmlns:w="http://schemas.openxmlformats.org/wordprocessingml/2006/main">
        <w:t xml:space="preserve">2. ਰੋਮੀਆਂ 12:18 - ਜੇ ਸੰਭਵ ਹੋਵੇ, ਜਿੱਥੋਂ ਤੱਕ ਇਹ ਤੁਹਾਡੇ 'ਤੇ ਨਿਰਭਰ ਕਰਦਾ ਹੈ, ਸਾਰਿਆਂ ਨਾਲ ਸ਼ਾਂਤੀ ਨਾਲ ਰਹੋ।</w:t>
      </w:r>
    </w:p>
    <w:p/>
    <w:p>
      <w:r xmlns:w="http://schemas.openxmlformats.org/wordprocessingml/2006/main">
        <w:t xml:space="preserve">ਯਹੋਸ਼ੁਆ 13:14 ਸਿਰਫ਼ ਲੇਵੀ ਦੇ ਗੋਤ ਨੂੰ ਉਸ ਨੇ ਕੋਈ ਵੀ ਵਿਰਾਸਤ ਨਹੀਂ ਦਿੱਤੀ। ਇਸਰਾਏਲ ਦੇ ਯਹੋਵਾਹ ਪਰਮੇਸ਼ੁਰ ਦੀਆਂ ਬਲੀਆਂ ਜੋ ਅੱਗ ਦੁਆਰਾ ਚੜ੍ਹਾਈਆਂ ਗਈਆਂ ਸਨ, ਉਨ੍ਹਾਂ ਦੀ ਵਿਰਾਸਤ ਹਨ, ਜਿਵੇਂ ਉਸਨੇ ਉਨ੍ਹਾਂ ਨੂੰ ਆਖਿਆ ਸੀ।</w:t>
      </w:r>
    </w:p>
    <w:p/>
    <w:p>
      <w:r xmlns:w="http://schemas.openxmlformats.org/wordprocessingml/2006/main">
        <w:t xml:space="preserve">ਲੇਵੀ ਦੇ ਗੋਤ ਨੂੰ ਯਹੋਵਾਹ ਦੁਆਰਾ ਕੋਈ ਵਿਰਾਸਤ ਨਹੀਂ ਦਿੱਤੀ ਗਈ ਸੀ, ਸਗੋਂ ਉਨ੍ਹਾਂ ਨੂੰ ਇਸਰਾਏਲ ਵਿੱਚ ਯਹੋਵਾਹ ਦੀਆਂ ਬਲੀਆਂ ਨੂੰ ਵਿਰਾਸਤ ਵਜੋਂ ਪ੍ਰਾਪਤ ਕਰਨ ਦਾ ਸਨਮਾਨ ਮਿਲਿਆ ਸੀ।</w:t>
      </w:r>
    </w:p>
    <w:p/>
    <w:p>
      <w:r xmlns:w="http://schemas.openxmlformats.org/wordprocessingml/2006/main">
        <w:t xml:space="preserve">1. ਲੇਵੀ ਦੇ ਗੋਤ 'ਤੇ ਪ੍ਰਭੂ ਦਾ ਸੱਦਾ: ਪਰਮੇਸ਼ੁਰ ਦੀ ਸੇਵਾ ਕਰਨ ਦੇ ਵਿਸ਼ੇਸ਼ ਅਧਿਕਾਰ ਨੂੰ ਸਮਝਣਾ</w:t>
      </w:r>
    </w:p>
    <w:p/>
    <w:p>
      <w:r xmlns:w="http://schemas.openxmlformats.org/wordprocessingml/2006/main">
        <w:t xml:space="preserve">2. ਵਿਸ਼ਵਾਸ ਵਿੱਚ ਵਿਰਾਸਤ ਦੀ ਬਰਕਤ: ਪ੍ਰਭੂ ਦੇ ਸੱਚੇ ਧਨ ਨੂੰ ਜਾਣਨਾ</w:t>
      </w:r>
    </w:p>
    <w:p/>
    <w:p>
      <w:r xmlns:w="http://schemas.openxmlformats.org/wordprocessingml/2006/main">
        <w:t xml:space="preserve">1. ਬਿਵਸਥਾ ਸਾਰ 18:1-2 - "ਲੇਵੀ ਜਾਜਕ ਅਸਲ ਵਿੱਚ, ਲੇਵੀ ਦੇ ਸਾਰੇ ਗੋਤ ਨੂੰ ਇਸਰਾਏਲ ਦੇ ਨਾਲ ਕੋਈ ਵੰਡ ਜਾਂ ਵਿਰਾਸਤ ਨਹੀਂ ਹੋਣੀ ਚਾਹੀਦੀ ਹੈ। ਉਹ ਯਹੋਵਾਹ ਨੂੰ ਚੜ੍ਹਾਏ ਗਏ ਭੋਜਨ ਦੀ ਭੇਟ 'ਤੇ ਰਹਿਣਗੇ, ਕਿਉਂਕਿ ਇਹ ਉਨ੍ਹਾਂ ਦੀ ਵਿਰਾਸਤ ਹੈ।"</w:t>
      </w:r>
    </w:p>
    <w:p/>
    <w:p>
      <w:r xmlns:w="http://schemas.openxmlformats.org/wordprocessingml/2006/main">
        <w:t xml:space="preserve">2. ਜ਼ਬੂਰ 16:5-6 - ਹੇ ਯਹੋਵਾਹ, ਕੇਵਲ ਤੂੰ ਹੀ ਮੇਰਾ ਹਿੱਸਾ ਅਤੇ ਮੇਰਾ ਪਿਆਲਾ ਹੈਂ; ਤੁਸੀਂ ਮੇਰੀ ਲਾਟ ਨੂੰ ਸੁਰੱਖਿਅਤ ਕਰਦੇ ਹੋ। ਸੀਮਾ ਰੇਖਾਵਾਂ ਮੇਰੇ ਲਈ ਸੁਹਾਵਣੇ ਸਥਾਨਾਂ ਵਿੱਚ ਡਿੱਗ ਗਈਆਂ ਹਨ; ਯਕੀਨਨ ਮੇਰੇ ਕੋਲ ਇੱਕ ਸ਼ਾਨਦਾਰ ਵਿਰਾਸਤ ਹੈ।</w:t>
      </w:r>
    </w:p>
    <w:p/>
    <w:p>
      <w:r xmlns:w="http://schemas.openxmlformats.org/wordprocessingml/2006/main">
        <w:t xml:space="preserve">ਯਹੋਸ਼ੁਆ 13:15 ਅਤੇ ਮੂਸਾ ਨੇ ਰਊਬੇਨ ਦੇ ਗੋਤ ਨੂੰ ਉਨ੍ਹਾਂ ਦੇ ਘਰਾਣਿਆਂ ਅਨੁਸਾਰ ਮਿਰਾਸ ਦਿੱਤੀ।</w:t>
      </w:r>
    </w:p>
    <w:p/>
    <w:p>
      <w:r xmlns:w="http://schemas.openxmlformats.org/wordprocessingml/2006/main">
        <w:t xml:space="preserve">ਮੂਸਾ ਨੇ ਰਊਬੇਨ ਦੇ ਪਰਿਵਾਰ-ਸਮੂਹ ਨੂੰ ਉਨ੍ਹਾਂ ਦੇ ਪਰਿਵਾਰ-ਸਮੂਹਾਂ ਅਨੁਸਾਰ ਵਿਰਾਸਤ ਦਿੱਤੀ।</w:t>
      </w:r>
    </w:p>
    <w:p/>
    <w:p>
      <w:r xmlns:w="http://schemas.openxmlformats.org/wordprocessingml/2006/main">
        <w:t xml:space="preserve">1. ਪਰਮੇਸ਼ੁਰ ਆਪਣੇ ਲੋਕਾਂ ਲਈ ਪ੍ਰਬੰਧ ਕਰਦਾ ਹੈ, ਭਾਵੇਂ ਇਹ ਜਾਪਦਾ ਹੋਵੇ ਕਿ ਦੇਣ ਲਈ ਬਹੁਤ ਘੱਟ ਹੈ।</w:t>
      </w:r>
    </w:p>
    <w:p/>
    <w:p>
      <w:r xmlns:w="http://schemas.openxmlformats.org/wordprocessingml/2006/main">
        <w:t xml:space="preserve">2. ਅਸੀਂ ਇਸ ਤੱਥ ਤੋਂ ਦਿਲਾਸਾ ਪਾ ਸਕਦੇ ਹਾਂ ਕਿ ਪਰਮੇਸ਼ੁਰ ਇੱਕ ਖੁੱਲ੍ਹੇ ਦਿਲ ਅਤੇ ਵਫ਼ਾਦਾਰ ਦਾਤਾ ਹੈ।</w:t>
      </w:r>
    </w:p>
    <w:p/>
    <w:p>
      <w:r xmlns:w="http://schemas.openxmlformats.org/wordprocessingml/2006/main">
        <w:t xml:space="preserve">1. ਜ਼ਬੂਰ 68:19 ਧੰਨ ਹੈ ਪ੍ਰਭੂ, ਜੋ ਰੋਜ਼ਾਨਾ ਸਾਨੂੰ ਚੁੱਕਦਾ ਹੈ; ਪਰਮੇਸ਼ੁਰ ਸਾਡੀ ਮੁਕਤੀ ਹੈ।</w:t>
      </w:r>
    </w:p>
    <w:p/>
    <w:p>
      <w:r xmlns:w="http://schemas.openxmlformats.org/wordprocessingml/2006/main">
        <w:t xml:space="preserve">2. ਫ਼ਿਲਿੱਪੀਆਂ 4:19 ਅਤੇ ਮੇਰਾ ਪਰਮੇਸ਼ੁਰ ਮਸੀਹ ਯਿਸੂ ਵਿੱਚ ਆਪਣੀ ਮਹਿਮਾ ਦੇ ਧਨ ਦੇ ਅਨੁਸਾਰ ਤੁਹਾਡੀ ਹਰ ਲੋੜ ਪੂਰੀ ਕਰੇਗਾ।</w:t>
      </w:r>
    </w:p>
    <w:p/>
    <w:p>
      <w:r xmlns:w="http://schemas.openxmlformats.org/wordprocessingml/2006/main">
        <w:t xml:space="preserve">ਯਹੋਸ਼ੁਆ 13:16 ਅਤੇ ਉਨ੍ਹਾਂ ਦਾ ਤੱਟ ਅਰੋਏਰ ਤੋਂ ਸੀ, ਜੋ ਅਰਨੋਨ ਨਦੀ ਦੇ ਕੰਢੇ ਹੈ, ਅਤੇ ਉਹ ਸ਼ਹਿਰ ਜੋ ਨਦੀ ਦੇ ਵਿਚਕਾਰ ਹੈ, ਅਤੇ ਮੇਦਬਾ ਦੇ ਕੋਲ ਸਾਰਾ ਮੈਦਾਨ ਸੀ।</w:t>
      </w:r>
    </w:p>
    <w:p/>
    <w:p>
      <w:r xmlns:w="http://schemas.openxmlformats.org/wordprocessingml/2006/main">
        <w:t xml:space="preserve">ਇਸਰਾਏਲੀਆਂ ਨੂੰ ਅਰੋਏਰ ਤੋਂ ਮੇਦਬਾ ਤੱਕ ਜ਼ਮੀਨ ਦਿੱਤੀ ਗਈ ਸੀ।</w:t>
      </w:r>
    </w:p>
    <w:p/>
    <w:p>
      <w:r xmlns:w="http://schemas.openxmlformats.org/wordprocessingml/2006/main">
        <w:t xml:space="preserve">1. ਪਰਮੇਸ਼ੁਰ ਇੱਕ ਵਫ਼ਾਦਾਰ ਪ੍ਰਦਾਤਾ ਹੈ ਅਤੇ ਹਮੇਸ਼ਾ ਆਪਣੇ ਲੋਕਾਂ ਲਈ ਪ੍ਰਦਾਨ ਕਰੇਗਾ।</w:t>
      </w:r>
    </w:p>
    <w:p/>
    <w:p>
      <w:r xmlns:w="http://schemas.openxmlformats.org/wordprocessingml/2006/main">
        <w:t xml:space="preserve">2. ਇਜ਼ਰਾਈਲੀਆਂ ਨੂੰ ਇੱਕ ਸੁੰਦਰ ਧਰਤੀ ਦੀ ਬਰਕਤ ਮਿਲੀ ਸੀ, ਅਤੇ ਅਸੀਂ ਵੀ ਬਰਕਤ ਪਾ ਸਕਦੇ ਹਾਂ ਜੇਕਰ ਅਸੀਂ ਉਸ ਪ੍ਰਤੀ ਵਫ਼ਾਦਾਰ ਹਾਂ।</w:t>
      </w:r>
    </w:p>
    <w:p/>
    <w:p>
      <w:r xmlns:w="http://schemas.openxmlformats.org/wordprocessingml/2006/main">
        <w:t xml:space="preserve">1. ਬਿਵਸਥਾ ਸਾਰ 8:7-9 - ਕਿਉਂਕਿ ਯਹੋਵਾਹ ਤੁਹਾਡਾ ਪਰਮੇਸ਼ੁਰ ਤੁਹਾਨੂੰ ਇੱਕ ਚੰਗੀ ਧਰਤੀ, ਪਾਣੀ ਦੀਆਂ ਨਦੀਆਂ, ਝਰਨੇ ਅਤੇ ਡੂੰਘਾਈ ਦੇ ਦੇਸ਼ ਵਿੱਚ ਲਿਆ ਰਿਹਾ ਹੈ ਜੋ ਵਾਦੀਆਂ ਅਤੇ ਪਹਾੜੀਆਂ ਵਿੱਚੋਂ ਨਿਕਲਦੇ ਹਨ; ਕਣਕ ਅਤੇ ਜੌਂ ਦੀ ਧਰਤੀ, ਅੰਗੂਰਾਂ ਅਤੇ ਅੰਜੀਰ ਦੇ ਰੁੱਖਾਂ ਅਤੇ ਅਨਾਰਾਂ ਦੀ ਧਰਤੀ, ਜੈਤੂਨ ਦੇ ਤੇਲ ਅਤੇ ਸ਼ਹਿਦ ਦੀ ਧਰਤੀ; ਇੱਕ ਅਜਿਹੀ ਧਰਤੀ ਜਿੱਥੇ ਤੁਸੀਂ ਬਿਨਾਂ ਕਮੀ ਦੇ ਰੋਟੀ ਖਾਓਗੇ, ਜਿਸ ਵਿੱਚ ਤੁਹਾਨੂੰ ਕਿਸੇ ਚੀਜ਼ ਦੀ ਘਾਟ ਨਹੀਂ ਹੋਵੇਗੀ। ਇੱਕ ਅਜਿਹੀ ਧਰਤੀ ਜਿਸ ਦੇ ਪੱਥਰ ਲੋਹੇ ਹਨ ਅਤੇ ਜਿਸ ਦੀਆਂ ਪਹਾੜੀਆਂ ਵਿੱਚੋਂ ਤੁਸੀਂ ਪਿੱਤਲ ਦੀ ਖੁਦਾਈ ਕਰ ਸਕਦੇ ਹੋ।</w:t>
      </w:r>
    </w:p>
    <w:p/>
    <w:p>
      <w:r xmlns:w="http://schemas.openxmlformats.org/wordprocessingml/2006/main">
        <w:t xml:space="preserve">2. ਜ਼ਬੂਰ 37:3-4 - ਪ੍ਰਭੂ ਵਿੱਚ ਭਰੋਸਾ ਰੱਖੋ, ਅਤੇ ਚੰਗਾ ਕਰੋ; ਧਰਤੀ ਵਿੱਚ ਵੱਸੋ, ਅਤੇ ਉਸਦੀ ਵਫ਼ਾਦਾਰੀ 'ਤੇ ਭੋਜਨ ਕਰੋ। ਆਪਣੇ ਆਪ ਨੂੰ ਪ੍ਰਭੂ ਵਿੱਚ ਵੀ ਅਨੰਦਿਤ ਕਰ, ਅਤੇ ਉਹ ਤੁਹਾਨੂੰ ਤੁਹਾਡੇ ਦਿਲ ਦੀ ਇੱਛਾ ਪੂਰੀ ਕਰ ਦੇਵੇਗਾ।</w:t>
      </w:r>
    </w:p>
    <w:p/>
    <w:p>
      <w:r xmlns:w="http://schemas.openxmlformats.org/wordprocessingml/2006/main">
        <w:t xml:space="preserve">ਯਹੋਸ਼ੁਆ 13:17 ਹਸ਼ਬੋਨ ਅਤੇ ਉਸ ਦੇ ਸਾਰੇ ਸ਼ਹਿਰ ਜਿਹੜੇ ਮੈਦਾਨ ਵਿੱਚ ਹਨ; ਦੀਬੋਨ, ਬਾਮੋਥਬਾਲ ਅਤੇ ਬੈਤਬਆਲਮਓਨ,</w:t>
      </w:r>
    </w:p>
    <w:p/>
    <w:p>
      <w:r xmlns:w="http://schemas.openxmlformats.org/wordprocessingml/2006/main">
        <w:t xml:space="preserve">ਹਵਾਲੇ ਵਿਚ ਹੇਸ਼ਬੋਨ, ਦੀਬੋਨ, ਬਾਮੋਥਬਾਲ ਅਤੇ ਬੈਤਬਆਲਮਓਨ ਦੇ ਸ਼ਹਿਰਾਂ ਦਾ ਜ਼ਿਕਰ ਹੈ।</w:t>
      </w:r>
    </w:p>
    <w:p/>
    <w:p>
      <w:r xmlns:w="http://schemas.openxmlformats.org/wordprocessingml/2006/main">
        <w:t xml:space="preserve">1. ਚਰਚ ਵਿਚ ਏਕਤਾ ਦਾ ਮਹੱਤਵ।</w:t>
      </w:r>
    </w:p>
    <w:p/>
    <w:p>
      <w:r xmlns:w="http://schemas.openxmlformats.org/wordprocessingml/2006/main">
        <w:t xml:space="preserve">2. ਪਰਮੇਸ਼ੁਰ ਦੀ ਇੱਛਾ ਦਾ ਪਾਲਣ ਕਰਨ ਵਿੱਚ ਵਫ਼ਾਦਾਰੀ ਦੀ ਸ਼ਕਤੀ।</w:t>
      </w:r>
    </w:p>
    <w:p/>
    <w:p>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ਯਹੋਸ਼ੁਆ 13:18 ਅਤੇ ਯਹਾਜ਼ਾ, ਕੇਦੇਮੋਥ ਅਤੇ ਮੇਫਾਥ,</w:t>
      </w:r>
    </w:p>
    <w:p/>
    <w:p>
      <w:r xmlns:w="http://schemas.openxmlformats.org/wordprocessingml/2006/main">
        <w:t xml:space="preserve">ਇਸ ਹਵਾਲੇ ਵਿੱਚ ਗਿਲਿਅਡ ਦੇ ਖੇਤਰ ਵਿੱਚ 3 ਕਸਬਿਆਂ ਦਾ ਜ਼ਿਕਰ ਹੈ - ਜਹਾਜ਼ਾ, ਕੇਦੇਮੋਥ ਅਤੇ ਮੇਫਾਥ।</w:t>
      </w:r>
    </w:p>
    <w:p/>
    <w:p>
      <w:r xmlns:w="http://schemas.openxmlformats.org/wordprocessingml/2006/main">
        <w:t xml:space="preserve">1. ਪਰਮੇਸ਼ੁਰ ਦਾ ਪ੍ਰਬੰਧ: ਪਰਮੇਸ਼ੁਰ ਨੇ ਗਿਲਿਅਡ ਵਿਚ ਇਸਰਾਏਲੀਆਂ ਲਈ ਕਿਵੇਂ ਪ੍ਰਬੰਧ ਕੀਤੇ</w:t>
      </w:r>
    </w:p>
    <w:p/>
    <w:p>
      <w:r xmlns:w="http://schemas.openxmlformats.org/wordprocessingml/2006/main">
        <w:t xml:space="preserve">2. ਸ਼ੁਕਰਗੁਜ਼ਾਰੀ ਅਤੇ ਵਿਸ਼ਵਾਸ: ਉਸ ਦੇ ਵਫ਼ਾਦਾਰ ਪ੍ਰਬੰਧ ਲਈ ਪਰਮੇਸ਼ੁਰ ਦਾ ਧੰਨਵਾਦ ਕਰਨਾ</w:t>
      </w:r>
    </w:p>
    <w:p/>
    <w:p>
      <w:r xmlns:w="http://schemas.openxmlformats.org/wordprocessingml/2006/main">
        <w:t xml:space="preserve">1. ਬਿਵਸਥਾ ਸਾਰ 6:10-12 - ਉਜਾੜ ਵਿੱਚ ਪਰਮੇਸ਼ੁਰ ਦੇ ਵਫ਼ਾਦਾਰ ਪ੍ਰਬੰਧ ਨੂੰ ਯਾਦ ਕਰਨਾ</w:t>
      </w:r>
    </w:p>
    <w:p/>
    <w:p>
      <w:r xmlns:w="http://schemas.openxmlformats.org/wordprocessingml/2006/main">
        <w:t xml:space="preserve">2. ਜ਼ਬੂਰ 107:1-7 - ਪਰਮੇਸ਼ੁਰ ਦੀ ਭਲਾਈ ਅਤੇ ਪ੍ਰਬੰਧ ਲਈ ਧੰਨਵਾਦ ਕਰਨਾ</w:t>
      </w:r>
    </w:p>
    <w:p/>
    <w:p>
      <w:r xmlns:w="http://schemas.openxmlformats.org/wordprocessingml/2006/main">
        <w:t xml:space="preserve">ਯਹੋਸ਼ੁਆ 13:19 ਅਤੇ ਕਿਰਯਾਥੈਮ, ਸਿਬਮਾਹ ਅਤੇ ਜ਼ਰਤਸ਼ਹਰ ਘਾਟੀ ਦੇ ਪਹਾੜ ਵਿੱਚ,</w:t>
      </w:r>
    </w:p>
    <w:p/>
    <w:p>
      <w:r xmlns:w="http://schemas.openxmlformats.org/wordprocessingml/2006/main">
        <w:t xml:space="preserve">ਇਸ ਹਵਾਲੇ ਵਿੱਚ ਘਾਟੀ ਦੇ ਪਹਾੜ ਵਿੱਚ ਚਾਰ ਸ਼ਹਿਰਾਂ ਦਾ ਜ਼ਿਕਰ ਹੈ: ਕਿਰਜਾਥਾਈਮ, ਸਿਬਮਾਹ, ਜ਼ਰੇਤਸ਼ਹਰ, ਅਤੇ ਘਾਟੀ ਦਾ ਅਣਜਾਣ ਸ਼ਹਿਰ।</w:t>
      </w:r>
    </w:p>
    <w:p/>
    <w:p>
      <w:r xmlns:w="http://schemas.openxmlformats.org/wordprocessingml/2006/main">
        <w:t xml:space="preserve">1. ਘਾਟੀ ਦਾ ਬੇਨਾਮ ਸ਼ਹਿਰ: ਰੱਬ ਦੇ ਪ੍ਰਬੰਧ ਦੀ ਗਵਾਹੀ</w:t>
      </w:r>
    </w:p>
    <w:p/>
    <w:p>
      <w:r xmlns:w="http://schemas.openxmlformats.org/wordprocessingml/2006/main">
        <w:t xml:space="preserve">2. ਮੁਸ਼ਕਲ ਦੀ ਘਾਟੀ ਵਿੱਚ ਪਰਮੇਸ਼ੁਰ ਦੀ ਵਫ਼ਾਦਾਰੀ</w:t>
      </w:r>
    </w:p>
    <w:p/>
    <w:p>
      <w:r xmlns:w="http://schemas.openxmlformats.org/wordprocessingml/2006/main">
        <w:t xml:space="preserve">1. ਬਿਵਸਥਾ ਸਾਰ 29:7 - ਅਤੇ ਜਦੋਂ ਤੁਸੀਂ ਇਸ ਸਥਾਨ 'ਤੇ ਆਏ, ਤਾਂ ਹਸ਼ਬੋਨ ਦਾ ਰਾਜਾ ਸੀਹੋਨ ਅਤੇ ਬਾਸ਼ਾਨ ਦਾ ਰਾਜਾ ਓਗ ਸਾਡੇ ਵਿਰੁੱਧ ਲੜਾਈ ਲਈ ਬਾਹਰ ਆਏ, ਅਤੇ ਅਸੀਂ ਉਨ੍ਹਾਂ ਨੂੰ ਮਾਰਿਆ:</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ਯਹੋਸ਼ੁਆ 13:20 ਅਤੇ ਬੈਤਪਓਰ, ਅਸ਼ਦੋਥਪਿਸਗਾਹ ਅਤੇ ਬੈਤਜੇਸ਼ੀਮੋਥ,</w:t>
      </w:r>
    </w:p>
    <w:p/>
    <w:p>
      <w:r xmlns:w="http://schemas.openxmlformats.org/wordprocessingml/2006/main">
        <w:t xml:space="preserve">ਇਸ ਹਵਾਲੇ ਵਿਚ ਕਨਾਨ ਦੀ ਪ੍ਰਾਚੀਨ ਧਰਤੀ ਵਿਚ ਚਾਰ ਭੂਗੋਲਿਕ ਸਥਾਨਾਂ ਦਾ ਜ਼ਿਕਰ ਹੈ।</w:t>
      </w:r>
    </w:p>
    <w:p/>
    <w:p>
      <w:r xmlns:w="http://schemas.openxmlformats.org/wordprocessingml/2006/main">
        <w:t xml:space="preserve">1. ਪਰਮੇਸ਼ੁਰ ਦੇ ਵਾਅਦੇ ਪੂਰੇ ਹੋਏ: ਯਹੋਸ਼ੁਆ ਦੀ ਖੋਜ 13:20</w:t>
      </w:r>
    </w:p>
    <w:p/>
    <w:p>
      <w:r xmlns:w="http://schemas.openxmlformats.org/wordprocessingml/2006/main">
        <w:t xml:space="preserve">2. ਪਰਮੇਸ਼ੁਰ ਦੀ ਯੋਜਨਾ ਨੂੰ ਪੂਰਾ ਕਰਨਾ: ਬੈਥਪਿਓਰ, ਅਸ਼ਦੋਥਪਿਸਗਾਹ ਅਤੇ ਬੈਤਜੇਸ਼ੀਮੋਥ ਦੀ ਕਹਾਣੀ</w:t>
      </w:r>
    </w:p>
    <w:p/>
    <w:p>
      <w:r xmlns:w="http://schemas.openxmlformats.org/wordprocessingml/2006/main">
        <w:t xml:space="preserve">1. ਅਫ਼ਸੀਆਂ 1:11 - ਉਸ ਵਿੱਚ ਸਾਨੂੰ ਵੀ ਚੁਣਿਆ ਗਿਆ ਸੀ, ਉਸ ਦੀ ਯੋਜਨਾ ਦੇ ਅਨੁਸਾਰ ਪੂਰਵ-ਨਿਰਧਾਰਤ ਕੀਤਾ ਗਿਆ ਸੀ ਜੋ ਆਪਣੀ ਇੱਛਾ ਦੇ ਉਦੇਸ਼ ਦੇ ਅਨੁਸਾਰ ਸਭ ਕੁਝ ਕਰਦਾ ਹੈ।</w:t>
      </w:r>
    </w:p>
    <w:p/>
    <w:p>
      <w:r xmlns:w="http://schemas.openxmlformats.org/wordprocessingml/2006/main">
        <w:t xml:space="preserve">2. ਯਹੋਸ਼ੁਆ 1:3 - ਹਰ ਉਹ ਥਾਂ ਜਿਸ 'ਤੇ ਤੁਹਾਡੇ ਪੈਰ ਦਾ ਤੌੜਾ ਲਟਕੇਗਾ, ਮੈਂ ਤੁਹਾਨੂੰ ਦਿੱਤਾ ਹੈ, ਜਿਵੇਂ ਮੈਂ ਮੂਸਾ ਨਾਲ ਵਾਅਦਾ ਕੀਤਾ ਸੀ।</w:t>
      </w:r>
    </w:p>
    <w:p/>
    <w:p>
      <w:r xmlns:w="http://schemas.openxmlformats.org/wordprocessingml/2006/main">
        <w:t xml:space="preserve">ਯਹੋਸ਼ੁਆ 13:21 ਅਤੇ ਮੈਦਾਨ ਦੇ ਸਾਰੇ ਸ਼ਹਿਰ ਅਤੇ ਅਮੋਰੀਆਂ ਦੇ ਰਾਜਾ ਸੀਹੋਨ ਦਾ ਸਾਰਾ ਰਾਜ ਜਿਹੜਾ ਹਸ਼ਬੋਨ ਵਿੱਚ ਰਾਜ ਕਰਦਾ ਸੀ, ਜਿਸ ਨੂੰ ਮੂਸਾ ਨੇ ਮਿਦਯਾਨ, ਏਵੀ, ਰੇਕੇਮ, ਸੂਰ, ਹੂਰ ਅਤੇ ਰੇਬਾ ਦੇ ਸਰਦਾਰਾਂ ਨਾਲ ਮਾਰਿਆ। , ਜੋ ਸੀਹੋਨ ਦੇ ਸਰਦਾਰ ਸਨ, ਦੇਸ ਵਿੱਚ ਰਹਿੰਦੇ ਸਨ।</w:t>
      </w:r>
    </w:p>
    <w:p/>
    <w:p>
      <w:r xmlns:w="http://schemas.openxmlformats.org/wordprocessingml/2006/main">
        <w:t xml:space="preserve">ਮੂਸਾ ਨੇ ਅਮੋਰੀਆਂ ਦੇ ਰਾਜੇ ਸੀਹੋਨ ਨੂੰ ਮਿਦਯਾਨ, ਏਵੀ, ਰੇਕੇਮ, ਸੂਰ, ਹੂਰ ਅਤੇ ਰੇਬਾ ਦੇ ਰਾਜਕੁਮਾਰਾਂ ਦੇ ਨਾਲ ਮਾਰਿਆ, ਜੋ ਸੀਹੋਨ ਦੇ ਰਾਜੇ ਸਨ ਅਤੇ ਇਸ ਖੇਤਰ ਵਿੱਚ ਰਹਿੰਦੇ ਸਨ।</w:t>
      </w:r>
    </w:p>
    <w:p/>
    <w:p>
      <w:r xmlns:w="http://schemas.openxmlformats.org/wordprocessingml/2006/main">
        <w:t xml:space="preserve">1. ਪ੍ਰਮਾਤਮਾ ਦੀਆਂ ਯੋਜਨਾਵਾਂ ਵਿੱਚ ਭਰੋਸਾ: ਪ੍ਰਭੂ ਦੀ ਇੱਛਾ ਵਿੱਚ ਵਿਸ਼ਵਾਸ ਕਿਵੇਂ ਜਿੱਤ ਪ੍ਰਾਪਤ ਕਰ ਸਕਦਾ ਹੈ।</w:t>
      </w:r>
    </w:p>
    <w:p/>
    <w:p>
      <w:r xmlns:w="http://schemas.openxmlformats.org/wordprocessingml/2006/main">
        <w:t xml:space="preserve">2. ਆਗਿਆਕਾਰੀ ਦੀ ਸ਼ਕਤੀ: ਪਰਮੇਸ਼ੁਰ ਦੇ ਹੁਕਮਾਂ ਦੀ ਪਾਲਣਾ ਕਰਨ ਦੇ ਇਨਾਮ।</w:t>
      </w:r>
    </w:p>
    <w:p/>
    <w:p>
      <w:r xmlns:w="http://schemas.openxmlformats.org/wordprocessingml/2006/main">
        <w:t xml:space="preserve">1. ਜ਼ਬੂਰ 37:4 - "ਆਪਣੇ ਆਪ ਨੂੰ ਪ੍ਰਭੂ ਵਿੱਚ ਅਨੰਦ ਕਰੋ, ਅਤੇ ਉਹ ਤੁਹਾਨੂੰ ਤੁਹਾਡੇ ਦਿਲ ਦੀਆਂ ਇੱਛਾਵਾਂ ਦੇਵੇਗਾ।"</w:t>
      </w:r>
    </w:p>
    <w:p/>
    <w:p>
      <w:r xmlns:w="http://schemas.openxmlformats.org/wordprocessingml/2006/main">
        <w:t xml:space="preserve">2. ਜੋਸ਼ੁਆ 1:9 - "ਕੀ ਮੈਂ ਤੁਹਾਨੂੰ ਹੁਕਮ ਨਹੀਂ ਦਿੱਤਾ ਹੈ? ਤਕੜੇ ਅਤੇ ਹੌਂਸਲੇ ਰੱਖੋ। ਡਰੋ ਨਾ ਅਤੇ ਘਬਰਾਓ ਨਾ, ਕਿਉਂਕਿ ਜਿੱਥੇ ਵੀ ਤੁਸੀਂ ਜਾਂਦੇ ਹੋ ਯਹੋਵਾਹ ਤੁਹਾਡਾ ਪਰਮੇਸ਼ੁਰ ਤੁਹਾਡੇ ਨਾਲ ਹੈ।"</w:t>
      </w:r>
    </w:p>
    <w:p/>
    <w:p>
      <w:r xmlns:w="http://schemas.openxmlformats.org/wordprocessingml/2006/main">
        <w:t xml:space="preserve">ਯਹੋਸ਼ੁਆ 13:22 ਬਓਰ ਦੇ ਪੁੱਤਰ ਬਿਲਆਮ ਨੇ ਵੀ, ਜੋ ਕਿ ਜਾਦੂਗਰ ਸੀ, ਇਸਰਾਏਲੀਆਂ ਨੇ ਉਨ੍ਹਾਂ ਵਿੱਚੋਂ ਜਿਹੜੇ ਉਨ੍ਹਾਂ ਦੇ ਮਾਰੇ ਸਨ, ਤਲਵਾਰ ਨਾਲ ਵੱਢ ਸੁੱਟੇ।</w:t>
      </w:r>
    </w:p>
    <w:p/>
    <w:p>
      <w:r xmlns:w="http://schemas.openxmlformats.org/wordprocessingml/2006/main">
        <w:t xml:space="preserve">ਇਸਰਾਏਲੀਆਂ ਨੇ ਬਓਰ ਦੇ ਪੁੱਤਰ ਬਿਲਆਮ ਨੂੰ, ਜਾਦੂਗਰ ਨੂੰ ਮਾਰ ਦਿੱਤਾ, ਜਦੋਂ ਉਹ ਆਪਣੇ ਦੁਸ਼ਮਣਾਂ ਨੂੰ ਮਾਰ ਰਹੇ ਸਨ।</w:t>
      </w:r>
    </w:p>
    <w:p/>
    <w:p>
      <w:r xmlns:w="http://schemas.openxmlformats.org/wordprocessingml/2006/main">
        <w:t xml:space="preserve">1. ਬੁਰਾਈ ਨੂੰ ਦੂਰ ਕਰਨ ਲਈ ਪਰਮੇਸ਼ੁਰ ਦੀ ਸ਼ਕਤੀ</w:t>
      </w:r>
    </w:p>
    <w:p/>
    <w:p>
      <w:r xmlns:w="http://schemas.openxmlformats.org/wordprocessingml/2006/main">
        <w:t xml:space="preserve">2. ਮੁਸੀਬਤਾਂ ਦੇ ਸਾਮ੍ਹਣੇ ਇਜ਼ਰਾਈਲੀਆਂ ਦਾ ਵਿਸ਼ਵਾਸ</w:t>
      </w:r>
    </w:p>
    <w:p/>
    <w:p>
      <w:r xmlns:w="http://schemas.openxmlformats.org/wordprocessingml/2006/main">
        <w:t xml:space="preserve">1. ਰੋਮੀਆਂ 8:37 - ਨਹੀਂ, ਇਨ੍ਹਾਂ ਸਾਰੀਆਂ ਚੀਜ਼ਾਂ ਵਿੱਚ ਅਸੀਂ ਉਸ ਦੁਆਰਾ ਜਿੱਤਣ ਵਾਲੇ ਨਾਲੋਂ ਵੱਧ ਹਾਂ ਜਿਸਨੇ ਸਾਨੂੰ ਪਿਆਰ ਕੀਤਾ।</w:t>
      </w:r>
    </w:p>
    <w:p/>
    <w:p>
      <w:r xmlns:w="http://schemas.openxmlformats.org/wordprocessingml/2006/main">
        <w:t xml:space="preserve">2. ਇਬਰਾਨੀਆਂ 11:32-33 - ਅਤੇ ਮੈਂ ਹੋਰ ਕੀ ਕਹਾਂ? ਕਿਉਂਕਿ ਸਮਾਂ ਮੈਨੂੰ ਗਿਦਾਊਨ, ਬਾਰਾਕ, ਸੈਮਸਨ, ਯਿਫ਼ਤਾਹ, ਡੇਵਿਡ ਅਤੇ ਸਮੂਏਲ ਅਤੇ ਨਬੀਆਂ ਬਾਰੇ ਦੱਸਣ ਵਿੱਚ ਅਸਫਲ ਰਹੇਗਾ ਜਿਨ੍ਹਾਂ ਨੇ ਵਿਸ਼ਵਾਸ ਦੁਆਰਾ ਰਾਜਾਂ ਨੂੰ ਜਿੱਤਿਆ, ਨਿਆਂ ਲਾਗੂ ਕੀਤਾ, ਵਾਅਦੇ ਪ੍ਰਾਪਤ ਕੀਤੇ, ਸ਼ੇਰਾਂ ਦੇ ਮੂੰਹ ਬੰਦ ਕੀਤੇ।</w:t>
      </w:r>
    </w:p>
    <w:p/>
    <w:p>
      <w:r xmlns:w="http://schemas.openxmlformats.org/wordprocessingml/2006/main">
        <w:t xml:space="preserve">ਯਹੋਸ਼ੁਆ 13:23 ਅਤੇ ਰਊਬੇਨ ਦੇ ਪੁੱਤਰਾਂ ਦੀ ਹੱਦ ਯਰਦਨ ਅਤੇ ਉਸ ਦੀ ਹੱਦ ਸੀ। ਇਹ ਰਊਬੇਨ ਦੇ ਪੁੱਤਰਾਂ ਦੀ ਉਨ੍ਹਾਂ ਦੇ ਪਰਿਵਾਰਾਂ, ਸ਼ਹਿਰਾਂ ਅਤੇ ਉਨ੍ਹਾਂ ਦੇ ਪਿੰਡਾਂ ਦੇ ਅਨੁਸਾਰ ਮਿਰਾਸ ਸੀ।</w:t>
      </w:r>
    </w:p>
    <w:p/>
    <w:p>
      <w:r xmlns:w="http://schemas.openxmlformats.org/wordprocessingml/2006/main">
        <w:t xml:space="preserve">ਇਹ ਹਵਾਲਾ ਰਊਬੇਨ ਦੇ ਬੱਚਿਆਂ ਦੁਆਰਾ ਵਿਰਾਸਤ ਵਿੱਚ ਮਿਲੀ ਜ਼ਮੀਨ ਦੀਆਂ ਸਰਹੱਦਾਂ ਦਾ ਵਰਣਨ ਕਰਦਾ ਹੈ।</w:t>
      </w:r>
    </w:p>
    <w:p/>
    <w:p>
      <w:r xmlns:w="http://schemas.openxmlformats.org/wordprocessingml/2006/main">
        <w:t xml:space="preserve">1: ਪਰਮੇਸ਼ੁਰ ਨੇ ਸਾਨੂੰ ਸਾਰਿਆਂ ਨੂੰ ਇੱਕ ਵਿਲੱਖਣ ਵਿਰਾਸਤ ਦਿੱਤੀ ਹੈ। ਆਓ ਇਸਨੂੰ ਉਸਦੀ ਅਤੇ ਦੂਜਿਆਂ ਦੀ ਸੇਵਾ ਕਰਨ ਲਈ ਵਰਤੀਏ।</w:t>
      </w:r>
    </w:p>
    <w:p/>
    <w:p>
      <w:r xmlns:w="http://schemas.openxmlformats.org/wordprocessingml/2006/main">
        <w:t xml:space="preserve">2: ਸਾਨੂੰ ਪਰਮੇਸ਼ੁਰ ਤੋਂ ਪ੍ਰਾਪਤ ਹੋਈਆਂ ਅਸੀਸਾਂ ਨੂੰ ਸਵੀਕਾਰ ਕਰਨਾ ਚਾਹੀਦਾ ਹੈ ਅਤੇ ਉਸ ਦੀ ਵਡਿਆਈ ਕਰਨ ਲਈ ਉਨ੍ਹਾਂ ਦੀ ਵਰਤੋਂ ਕਰਨੀ ਚਾਹੀਦੀ ਹੈ।</w:t>
      </w:r>
    </w:p>
    <w:p/>
    <w:p>
      <w:r xmlns:w="http://schemas.openxmlformats.org/wordprocessingml/2006/main">
        <w:t xml:space="preserve">1: ਕੁਲੁੱਸੀਆਂ 3:17 - ਅਤੇ ਜੋ ਕੁਝ ਤੁਸੀਂ ਕਰਦੇ ਹੋ, ਭਾਵੇਂ ਬਚਨ ਜਾਂ ਕੰਮ ਵਿੱਚ, ਉਹ ਸਭ ਕੁਝ ਪ੍ਰਭੂ ਯਿਸੂ ਦੇ ਨਾਮ ਵਿੱਚ ਕਰੋ, ਉਸਦੇ ਦੁਆਰਾ ਪਰਮੇਸ਼ੁਰ ਪਿਤਾ ਦਾ ਧੰਨਵਾਦ ਕਰੋ।</w:t>
      </w:r>
    </w:p>
    <w:p/>
    <w:p>
      <w:r xmlns:w="http://schemas.openxmlformats.org/wordprocessingml/2006/main">
        <w:t xml:space="preserve">2: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ਯਹੋਸ਼ੁਆ 13:24 ਅਤੇ ਮੂਸਾ ਨੇ ਗਾਦ ਦੇ ਗੋਤ ਨੂੰ ਅਰਥਾਤ ਗਾਦ ਦੇ ਪੁੱਤਰਾਂ ਨੂੰ ਉਨ੍ਹਾਂ ਦੇ ਘਰਾਣਿਆਂ ਅਨੁਸਾਰ ਮਿਰਾਸ ਦਿੱਤੀ।</w:t>
      </w:r>
    </w:p>
    <w:p/>
    <w:p>
      <w:r xmlns:w="http://schemas.openxmlformats.org/wordprocessingml/2006/main">
        <w:t xml:space="preserve">ਮੂਸਾ ਨੇ ਗਾਦ ਦੇ ਗੋਤ ਨੂੰ, ਖਾਸ ਤੌਰ 'ਤੇ ਉਨ੍ਹਾਂ ਦੇ ਪਰਿਵਾਰਾਂ ਨੂੰ ਵਿਰਾਸਤ ਦਿੱਤੀ।</w:t>
      </w:r>
    </w:p>
    <w:p/>
    <w:p>
      <w:r xmlns:w="http://schemas.openxmlformats.org/wordprocessingml/2006/main">
        <w:t xml:space="preserve">1. ਆਪਣੇ ਵਾਅਦਿਆਂ ਦਾ ਸਨਮਾਨ ਕਰਨ ਵਿੱਚ ਪਰਮੇਸ਼ੁਰ ਦੀ ਵਫ਼ਾਦਾਰੀ।</w:t>
      </w:r>
    </w:p>
    <w:p/>
    <w:p>
      <w:r xmlns:w="http://schemas.openxmlformats.org/wordprocessingml/2006/main">
        <w:t xml:space="preserve">2. ਪਰਿਵਾਰ ਨੂੰ ਪਛਾਣਨ ਅਤੇ ਉਸ ਦੀ ਕਦਰ ਕਰਨ ਦੀ ਮਹੱਤਤਾ।</w:t>
      </w:r>
    </w:p>
    <w:p/>
    <w:p>
      <w:r xmlns:w="http://schemas.openxmlformats.org/wordprocessingml/2006/main">
        <w:t xml:space="preserve">1. ਉਤਪਤ 15:18-21 - ਕਨਾਨ ਦੇਸ਼ ਦੇ ਅਬਰਾਹਾਮ ਨਾਲ ਪਰਮੇਸ਼ੁਰ ਦਾ ਵਾਅਦਾ।</w:t>
      </w:r>
    </w:p>
    <w:p/>
    <w:p>
      <w:r xmlns:w="http://schemas.openxmlformats.org/wordprocessingml/2006/main">
        <w:t xml:space="preserve">2. ਅਫ਼ਸੀਆਂ 6:1-4 - ਸਾਡੇ ਮਾਪਿਆਂ ਦਾ ਆਦਰ ਅਤੇ ਆਦਰ ਕਰਨ ਦੀ ਮਹੱਤਤਾ।</w:t>
      </w:r>
    </w:p>
    <w:p/>
    <w:p>
      <w:r xmlns:w="http://schemas.openxmlformats.org/wordprocessingml/2006/main">
        <w:t xml:space="preserve">ਯਹੋਸ਼ੁਆ 13:25 ਅਤੇ ਉਨ੍ਹਾਂ ਦਾ ਤੱਟ ਯਾਜ਼ਰ ਅਤੇ ਗਿਲਆਦ ਦੇ ਸਾਰੇ ਸ਼ਹਿਰ ਅਤੇ ਅੰਮੋਨੀਆਂ ਦੀ ਅੱਧੀ ਧਰਤੀ ਅਰੋਏਰ ਤੱਕ ਜੋ ਰਬਾਹ ਦੇ ਅੱਗੇ ਸੀ।</w:t>
      </w:r>
    </w:p>
    <w:p/>
    <w:p>
      <w:r xmlns:w="http://schemas.openxmlformats.org/wordprocessingml/2006/main">
        <w:t xml:space="preserve">ਇਹ ਹਵਾਲਾ ਗਾਦ ਅਤੇ ਰਊਬੇਨ ਦੇ ਗੋਤਾਂ ਦੀਆਂ ਖੇਤਰੀ ਸੀਮਾਵਾਂ ਦਾ ਵਰਣਨ ਕਰਦਾ ਹੈ।</w:t>
      </w:r>
    </w:p>
    <w:p/>
    <w:p>
      <w:r xmlns:w="http://schemas.openxmlformats.org/wordprocessingml/2006/main">
        <w:t xml:space="preserve">1. ਇਹ ਜਾਣਨਾ ਕਿ ਸੀਮਾਵਾਂ ਕਦੋਂ ਨਿਰਧਾਰਤ ਕਰਨੀਆਂ ਹਨ: ਕਦੋਂ ਫੜਨਾ ਹੈ ਅਤੇ ਕਦੋਂ ਜਾਣ ਦੇਣਾ ਹੈ।</w:t>
      </w:r>
    </w:p>
    <w:p/>
    <w:p>
      <w:r xmlns:w="http://schemas.openxmlformats.org/wordprocessingml/2006/main">
        <w:t xml:space="preserve">2. ਏਕਤਾ ਵਿੱਚ ਤਾਕਤ ਲੱਭਣਾ: ਮਿਲ ਕੇ ਕੰਮ ਕਰਨ ਦੀ ਸ਼ਕਤੀ।</w:t>
      </w:r>
    </w:p>
    <w:p/>
    <w:p>
      <w:r xmlns:w="http://schemas.openxmlformats.org/wordprocessingml/2006/main">
        <w:t xml:space="preserve">1. ਅਫ਼ਸੀਆਂ 4:2-3 - ਪੂਰੀ ਤਰ੍ਹਾਂ ਨਿਮਰ ਅਤੇ ਕੋਮਲ ਬਣੋ; ਧੀਰਜ ਰੱਖੋ, ਪਿਆਰ ਵਿੱਚ ਇੱਕ ਦੂਜੇ ਨੂੰ ਸਹਿਣਾ. ਸ਼ਾਂਤੀ ਦੇ ਬੰਧਨ ਦੁਆਰਾ ਆਤਮਾ ਦੀ ਏਕਤਾ ਬਣਾਈ ਰੱਖਣ ਲਈ ਹਰ ਕੋਸ਼ਿਸ਼ ਕਰੋ।</w:t>
      </w:r>
    </w:p>
    <w:p/>
    <w:p>
      <w:r xmlns:w="http://schemas.openxmlformats.org/wordprocessingml/2006/main">
        <w:t xml:space="preserve">2. ਕੁਲੁੱਸੀਆਂ 3:14 - ਅਤੇ ਇਹ ਸਭ ਤੋਂ ਵੱਧ ਪਿਆਰ ਨੂੰ ਪਹਿਨਦੇ ਹਨ, ਜੋ ਹਰ ਚੀਜ਼ ਨੂੰ ਸੰਪੂਰਨ ਇਕਸੁਰਤਾ ਨਾਲ ਜੋੜਦਾ ਹੈ।</w:t>
      </w:r>
    </w:p>
    <w:p/>
    <w:p>
      <w:r xmlns:w="http://schemas.openxmlformats.org/wordprocessingml/2006/main">
        <w:t xml:space="preserve">ਯਹੋਸ਼ੁਆ 13:26 ਅਤੇ ਹਸ਼ਬੋਨ ਤੋਂ ਰਾਮਥਮਿਸਪੇਹ ਅਤੇ ਬੇਟੋਨੀਮ ਤੱਕ; ਅਤੇ ਮਹਨਾਇਮ ਤੋਂ ਦਬੀਰ ਦੀ ਹੱਦ ਤੱਕ;</w:t>
      </w:r>
    </w:p>
    <w:p/>
    <w:p>
      <w:r xmlns:w="http://schemas.openxmlformats.org/wordprocessingml/2006/main">
        <w:t xml:space="preserve">ਇਹ ਹਵਾਲਾ ਜੋਸ਼ੂਆ ਦੀ ਜਿੱਤ ਦੀਆਂ ਭੂਗੋਲਿਕ ਹੱਦਾਂ ਦਾ ਵਰਣਨ ਕਰਦਾ ਹੈ, ਜੋ ਹੇਸ਼ਬੋਨ ਤੋਂ ਰਾਮਥਮਿਜ਼ਪੇਹ, ਬੇਟੋਨਿਮ, ਮਹਾਨਾਇਮ ਅਤੇ ਦਬੀਰ ਦੀ ਸਰਹੱਦ ਤੱਕ ਫੈਲਿਆ ਹੋਇਆ ਸੀ।</w:t>
      </w:r>
    </w:p>
    <w:p/>
    <w:p>
      <w:r xmlns:w="http://schemas.openxmlformats.org/wordprocessingml/2006/main">
        <w:t xml:space="preserve">1. ਅਣਚਾਹੇ ਖੇਤਰ ਦੁਆਰਾ ਸਾਡੀ ਅਗਵਾਈ ਕਰਨ ਵਿੱਚ ਪ੍ਰਭੂ ਦੀ ਸ਼ਕਤੀ</w:t>
      </w:r>
    </w:p>
    <w:p/>
    <w:p>
      <w:r xmlns:w="http://schemas.openxmlformats.org/wordprocessingml/2006/main">
        <w:t xml:space="preserve">2. ਪਰਮੇਸ਼ੁਰ ਦੇ ਵਾਅਦਿਆਂ ਵਿੱਚ ਵਿਸ਼ਵਾਸ ਦੁਆਰਾ ਡਰ ਅਤੇ ਸ਼ੱਕ ਨੂੰ ਦੂਰ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ਯਹੋਸ਼ੁਆ 13:27 ਅਤੇ ਵਾਦੀ ਵਿੱਚ ਬੈਥਾਰਾਮ, ਬੈਤਨੀਮਰਾਹ, ਸੁੱਕੋਥ ਅਤੇ ਜ਼ਾਫ਼ੋਨ, ਹਸ਼ਬੋਨ ਦੇ ਰਾਜੇ ਸੀਹੋਨ ਦੇ ਰਾਜ ਦਾ ਬਾਕੀ ਹਿੱਸਾ, ਯਰਦਨ ਅਤੇ ਉਸ ਦੀ ਸਰਹੱਦ, ਯਰਦਨ ਦੇ ਦੂਜੇ ਪਾਸੇ ਚਿਨੇਰੇਥ ਦੇ ਸਮੁੰਦਰ ਦੇ ਕਿਨਾਰੇ ਤੱਕ। ਪੂਰਬ ਵੱਲ।</w:t>
      </w:r>
    </w:p>
    <w:p/>
    <w:p>
      <w:r xmlns:w="http://schemas.openxmlformats.org/wordprocessingml/2006/main">
        <w:t xml:space="preserve">ਇਹ ਬਿਰਤਾਂਤ ਹੈਸ਼ਬੋਨ ਦੇ ਰਾਜੇ ਸੀਹੋਨ ਦੇ ਇਲਾਕੇ ਦਾ ਵਰਣਨ ਕਰਦਾ ਹੈ, ਜਿਸ ਵਿੱਚ ਬੇਥਾਰਾਮ, ਬੈਥਨੀਮਰਾਹ, ਸੁਕੋਥ ਅਤੇ ਜ਼ਾਫੋਨ ਦੀ ਘਾਟੀ ਸ਼ਾਮਲ ਸੀ, ਜੋ ਕਿ ਚਿਨੇਰੇਥ ਸਾਗਰ ਦੇ ਪੂਰਬੀ ਕਿਨਾਰੇ ਤੇ ਖਤਮ ਹੁੰਦੀ ਹੈ।</w:t>
      </w:r>
    </w:p>
    <w:p/>
    <w:p>
      <w:r xmlns:w="http://schemas.openxmlformats.org/wordprocessingml/2006/main">
        <w:t xml:space="preserve">1. ਪਰਮੇਸ਼ੁਰ ਦੇ ਵਾਅਦਿਆਂ ਦੀਆਂ ਹੱਦਾਂ ਨੂੰ ਪਛਾਣਨਾ - ਯਹੋਸ਼ੁਆ 13:27</w:t>
      </w:r>
    </w:p>
    <w:p/>
    <w:p>
      <w:r xmlns:w="http://schemas.openxmlformats.org/wordprocessingml/2006/main">
        <w:t xml:space="preserve">2. ਵਿਸ਼ਵਾਸ ਦੇ ਪੈਰਾਂ ਦੇ ਨਿਸ਼ਾਨ ਸਥਾਪਿਤ ਕਰਨਾ - ਯਹੋਸ਼ੁਆ 13:27</w:t>
      </w:r>
    </w:p>
    <w:p/>
    <w:p>
      <w:r xmlns:w="http://schemas.openxmlformats.org/wordprocessingml/2006/main">
        <w:t xml:space="preserve">1. ਜ਼ਬੂਰ 16:6 - ਲਾਈਨਾਂ ਮੇਰੇ ਲਈ ਸੁਹਾਵਣੇ ਸਥਾਨਾਂ ਵਿੱਚ ਡਿੱਗੀਆਂ ਹਨ; ਸੱਚਮੁੱਚ, ਮੇਰੇ ਕੋਲ ਇੱਕ ਸੁੰਦਰ ਵਿਰਾਸਤ ਹੈ।</w:t>
      </w:r>
    </w:p>
    <w:p/>
    <w:p>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ਬਣਤਰ, ਇੱਕਠੇ ਹੋ ਕੇ, ਪ੍ਰਭੂ ਵਿੱਚ ਇੱਕ ਪਵਿੱਤਰ ਮੰਦਰ ਬਣ ਜਾਂਦੀ ਹੈ। ਉਸ ਵਿੱਚ ਤੁਸੀਂ ਵੀ ਆਤਮਾ ਦੁਆਰਾ ਪਰਮੇਸ਼ੁਰ ਦੇ ਨਿਵਾਸ ਸਥਾਨ ਵਿੱਚ ਇਕੱਠੇ ਕੀਤੇ ਜਾ ਰਹੇ ਹੋ।</w:t>
      </w:r>
    </w:p>
    <w:p/>
    <w:p>
      <w:r xmlns:w="http://schemas.openxmlformats.org/wordprocessingml/2006/main">
        <w:t xml:space="preserve">ਯਹੋਸ਼ੁਆ 13:28 ਇਹ ਗਾਦ ਦੇ ਪੁੱਤਰਾਂ ਦੀ ਉਨ੍ਹਾਂ ਦੇ ਪਰਿਵਾਰਾਂ, ਸ਼ਹਿਰਾਂ ਅਤੇ ਉਨ੍ਹਾਂ ਦੇ ਪਿੰਡਾਂ ਦੇ ਅਨੁਸਾਰ ਮਿਰਾਸ ਹੈ।</w:t>
      </w:r>
    </w:p>
    <w:p/>
    <w:p>
      <w:r xmlns:w="http://schemas.openxmlformats.org/wordprocessingml/2006/main">
        <w:t xml:space="preserve">ਇਹ ਹਵਾਲਾ ਗਾਡ ਕਬੀਲੇ ਦੀ ਵਿਰਾਸਤ ਦਾ ਵਰਣਨ ਕਰਦਾ ਹੈ, ਜਿਸ ਵਿੱਚ ਉਹਨਾਂ ਨੂੰ ਦਿੱਤੇ ਗਏ ਸ਼ਹਿਰ ਅਤੇ ਪਿੰਡਾਂ ਵੀ ਸ਼ਾਮਲ ਹਨ।</w:t>
      </w:r>
    </w:p>
    <w:p/>
    <w:p>
      <w:r xmlns:w="http://schemas.openxmlformats.org/wordprocessingml/2006/main">
        <w:t xml:space="preserve">1. "ਰੱਬ ਵਫ਼ਾਦਾਰ ਹੈ: ਗਾਡ ਦੇ ਕਬੀਲੇ ਦੀ ਵਿਰਾਸਤ"</w:t>
      </w:r>
    </w:p>
    <w:p/>
    <w:p>
      <w:r xmlns:w="http://schemas.openxmlformats.org/wordprocessingml/2006/main">
        <w:t xml:space="preserve">2. "ਪਰਮੇਸ਼ੁਰ ਦੇ ਪ੍ਰਬੰਧ ਦੀ ਬਰਕਤ: ਗਾਦ ਦੇ ਸ਼ਹਿਰ ਅਤੇ ਪਿੰਡ"</w:t>
      </w:r>
    </w:p>
    <w:p/>
    <w:p>
      <w:r xmlns:w="http://schemas.openxmlformats.org/wordprocessingml/2006/main">
        <w:t xml:space="preserve">1. ਜ਼ਬੂਰ 115:12-13 - "ਯਹੋਵਾਹ ਨੇ ਸਾਡੇ ਵੱਲ ਧਿਆਨ ਦਿੱਤਾ ਹੈ; ਉਹ ਸਾਨੂੰ ਅਸੀਸ ਦੇਵੇਗਾ; ਉਹ ਇਸਰਾਏਲ ਦੇ ਘਰਾਣੇ ਨੂੰ ਅਸੀਸ ਦੇਵੇਗਾ; ਉਹ ਹਾਰੂਨ ਦੇ ਘਰਾਣੇ ਨੂੰ ਅਸੀਸ ਦੇਵੇਗਾ। ਉਹ ਉਨ੍ਹਾਂ ਨੂੰ ਅਸੀਸ ਦੇਵੇਗਾ ਜੋ ਯਹੋਵਾਹ ਤੋਂ ਡਰਦੇ ਹਨ, ਦੋਵੇਂ ਛੋਟੇ, ਦੋਵੇਂ ਅਤੇ ਮਹਾਨ।"</w:t>
      </w:r>
    </w:p>
    <w:p/>
    <w:p>
      <w:r xmlns:w="http://schemas.openxmlformats.org/wordprocessingml/2006/main">
        <w:t xml:space="preserve">2. ਬਿਵਸਥਾ ਸਾਰ 8:18 - "ਅਤੇ ਤੁਹਾਨੂੰ ਯਹੋਵਾਹ ਆਪਣੇ ਪਰਮੇਸ਼ੁਰ ਨੂੰ ਯਾਦ ਰੱਖਣਾ ਚਾਹੀਦਾ ਹੈ, ਕਿਉਂਕਿ ਇਹ ਉਹ ਹੈ ਜੋ ਤੁਹਾਨੂੰ ਦੌਲਤ ਪ੍ਰਾਪਤ ਕਰਨ ਦੀ ਸ਼ਕਤੀ ਦਿੰਦਾ ਹੈ, ਤਾਂ ਜੋ ਉਹ ਆਪਣਾ ਨੇਮ ਕਾਇਮ ਕਰ ਸਕੇ ਜਿਸਦੀ ਉਸਨੇ ਤੁਹਾਡੇ ਪਿਉ-ਦਾਦਿਆਂ ਨਾਲ ਸਹੁੰ ਖਾਧੀ ਸੀ, ਜਿਵੇਂ ਕਿ ਇਹ ਅੱਜ ਹੈ।"</w:t>
      </w:r>
    </w:p>
    <w:p/>
    <w:p>
      <w:r xmlns:w="http://schemas.openxmlformats.org/wordprocessingml/2006/main">
        <w:t xml:space="preserve">ਯਹੋਸ਼ੁਆ 13:29 ਅਤੇ ਮੂਸਾ ਨੇ ਮਨੱਸ਼ਹ ਦੇ ਅੱਧੇ ਗੋਤ ਨੂੰ ਮਿਰਾਸ ਦਿੱਤੀ, ਅਤੇ ਇਹ ਮਨੱਸ਼ਹ ਦੇ ਅੰਸ ਦੇ ਅੱਧੇ ਗੋਤ ਦੀ ਉਨ੍ਹਾਂ ਦੇ ਘਰਾਣਿਆਂ ਦੁਆਰਾ ਮਿਰਾਸ ਸੀ।</w:t>
      </w:r>
    </w:p>
    <w:p/>
    <w:p>
      <w:r xmlns:w="http://schemas.openxmlformats.org/wordprocessingml/2006/main">
        <w:t xml:space="preserve">ਮਨੱਸ਼ਹ ਦੇ ਅੱਧੇ ਗੋਤ ਨੂੰ ਮੂਸਾ ਦੁਆਰਾ ਵਿਰਾਸਤ ਦਿੱਤੀ ਗਈ ਸੀ।</w:t>
      </w:r>
    </w:p>
    <w:p/>
    <w:p>
      <w:r xmlns:w="http://schemas.openxmlformats.org/wordprocessingml/2006/main">
        <w:t xml:space="preserve">1. ਪਰਮੇਸ਼ੁਰ ਆਪਣੇ ਲੋਕਾਂ ਲਈ ਪ੍ਰਬੰਧ ਕਰਦਾ ਹੈ - ਜ਼ਬੂਰ 68:19</w:t>
      </w:r>
    </w:p>
    <w:p/>
    <w:p>
      <w:r xmlns:w="http://schemas.openxmlformats.org/wordprocessingml/2006/main">
        <w:t xml:space="preserve">2. ਆਪਣੇ ਵਾਅਦਿਆਂ ਨੂੰ ਪੂਰਾ ਕਰਨ ਵਿੱਚ ਪਰਮੇਸ਼ੁਰ ਦੀ ਵਫ਼ਾਦਾਰੀ - ਗਿਣਤੀ 23:19</w:t>
      </w:r>
    </w:p>
    <w:p/>
    <w:p>
      <w:r xmlns:w="http://schemas.openxmlformats.org/wordprocessingml/2006/main">
        <w:t xml:space="preserve">1. ਬਿਵਸਥਾ ਸਾਰ 3:12-13</w:t>
      </w:r>
    </w:p>
    <w:p/>
    <w:p>
      <w:r xmlns:w="http://schemas.openxmlformats.org/wordprocessingml/2006/main">
        <w:t xml:space="preserve">2. ਯਹੋਸ਼ੁਆ 14:1-5</w:t>
      </w:r>
    </w:p>
    <w:p/>
    <w:p>
      <w:r xmlns:w="http://schemas.openxmlformats.org/wordprocessingml/2006/main">
        <w:t xml:space="preserve">ਯਹੋਸ਼ੁਆ 13:30 ਅਤੇ ਉਹਨਾਂ ਦਾ ਤੱਟ ਮਹਨਾਇਮ ਤੋਂ ਸੀ, ਸਾਰਾ ਬਾਸ਼ਾਨ, ਬਾਸ਼ਾਨ ਦੇ ਰਾਜੇ ਓਗ ਦਾ ਸਾਰਾ ਰਾਜ ਅਤੇ ਯਾਈਰ ਦੇ ਸਾਰੇ ਨਗਰ ਜੋ ਬਾਸ਼ਾਨ ਵਿੱਚ ਹਨ, ਸੱਠ ਸ਼ਹਿਰ ਸਨ।</w:t>
      </w:r>
    </w:p>
    <w:p/>
    <w:p>
      <w:r xmlns:w="http://schemas.openxmlformats.org/wordprocessingml/2006/main">
        <w:t xml:space="preserve">ਯਹੋਵਾਹ ਨੇ ਇਸਰਾਏਲੀਆਂ ਨੂੰ ਬਾਸ਼ਾਨ ਦਾ ਰਾਜ ਦਿੱਤਾ, ਜਿਸ ਵਿੱਚ ਯਾਈਰ ਦੇ ਨਗਰ ਅਤੇ ਬਾਸ਼ਾਨ ਦੇ ਰਾਜੇ ਓਗ ਦੇ ਸ਼ਹਿਰ ਵੀ ਸ਼ਾਮਲ ਸਨ।</w:t>
      </w:r>
    </w:p>
    <w:p/>
    <w:p>
      <w:r xmlns:w="http://schemas.openxmlformats.org/wordprocessingml/2006/main">
        <w:t xml:space="preserve">1: ਪ੍ਰਭੂ ਸਾਨੂੰ ਉਹ ਸਭ ਕੁਝ ਦੇਣ ਵਿੱਚ ਉਦਾਰ ਅਤੇ ਵਫ਼ਾਦਾਰ ਹੈ ਜਿਸਦੀ ਸਾਨੂੰ ਲੋੜ ਹੈ।</w:t>
      </w:r>
    </w:p>
    <w:p/>
    <w:p>
      <w:r xmlns:w="http://schemas.openxmlformats.org/wordprocessingml/2006/main">
        <w:t xml:space="preserve">2: ਸਾਨੂੰ ਯਹੋਵਾਹ ਦਾ ਧੰਨਵਾਦ ਕਰਨਾ ਚਾਹੀਦਾ ਹੈ ਜੋ ਉਸ ਨੇ ਸਾਨੂੰ ਦਿੱਤੀਆਂ ਹਨ।</w:t>
      </w:r>
    </w:p>
    <w:p/>
    <w:p>
      <w:r xmlns:w="http://schemas.openxmlformats.org/wordprocessingml/2006/main">
        <w:t xml:space="preserve">1: ਬਿਵਸਥਾ ਸਾਰ 8:17-18 - ਅਤੇ ਤੁਸੀਂ ਆਪਣੇ ਮਨ ਵਿੱਚ ਆਖਦੇ ਹੋ, ਮੇਰੀ ਸ਼ਕਤੀ ਅਤੇ ਮੇਰੇ ਹੱਥ ਦੀ ਤਾਕਤ ਨੇ ਮੈਨੂੰ ਇਹ ਦੌਲਤ ਪ੍ਰਾਪਤ ਕੀਤੀ ਹੈ. ਪਰ ਤੁਸੀਂ ਯਹੋਵਾਹ ਆਪਣੇ ਪਰਮੇਸ਼ੁਰ ਨੂੰ ਚੇਤੇ ਰੱਖੋ ਕਿਉਂਕਿ ਇਹ ਉਹੀ ਹੈ ਜਿਸਨੇ ਤੁਹਾਨੂੰ ਦੌਲਤ ਪ੍ਰਾਪਤ ਕਰਨ ਦੀ ਸ਼ਕਤੀ ਦਿੱਤੀ ਹੈ, ਤਾਂ ਜੋ ਉਹ ਆਪਣਾ ਨੇਮ ਕਾਇਮ ਕਰ ਸਕੇ ਜਿਸ ਦੀ ਉਸ ਨੇ ਤੁਹਾਡੇ ਪਿਉ-ਦਾਦਿਆਂ ਨਾਲ ਸਹੁੰ ਖਾਧੀ ਸੀ, ਜਿਵੇਂ ਅੱਜ ਹੈ।</w:t>
      </w:r>
    </w:p>
    <w:p/>
    <w:p>
      <w:r xmlns:w="http://schemas.openxmlformats.org/wordprocessingml/2006/main">
        <w:t xml:space="preserve">2: ਜ਼ਬੂਰ 103:2-4 - ਹੇ ਮੇਰੀ ਜਾਨ, ਪ੍ਰਭੂ ਨੂੰ ਮੁਬਾਰਕ ਆਖੋ, ਅਤੇ ਉਸਦੇ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w:t>
      </w:r>
    </w:p>
    <w:p/>
    <w:p>
      <w:r xmlns:w="http://schemas.openxmlformats.org/wordprocessingml/2006/main">
        <w:t xml:space="preserve">ਯਹੋਸ਼ੁਆ 13:31 ਅਤੇ ਅੱਧੇ ਗਿਲਆਦ ਅਤੇ ਅਸ਼ਤਾਰੋਥ ਅਤੇ ਅਦਰਈ, ਬਾਸ਼ਾਨ ਵਿੱਚ ਓਗ ਦੇ ਰਾਜ ਦੇ ਸ਼ਹਿਰ, ਮਨੱਸ਼ਹ ਦੇ ਪੁੱਤਰ ਮਾਕੀਰ ਦੇ ਪੁੱਤਰਾਂ ਦੇ ਨਾਲ, ਮਾਕੀਰ ਦੇ ਅੱਧੇ ਪੁੱਤਰਾਂ ਦੇ ਘਰਾਣਿਆਂ ਦੇ ਅਨੁਸਾਰ ਸਨ।</w:t>
      </w:r>
    </w:p>
    <w:p/>
    <w:p>
      <w:r xmlns:w="http://schemas.openxmlformats.org/wordprocessingml/2006/main">
        <w:t xml:space="preserve">ਇਹ ਹਵਾਲਾ ਬਾਸ਼ਾਨ ਦੇ ਰਾਜੇ ਓਗ ਦੇ ਸ਼ਹਿਰਾਂ ਦਾ ਵਰਣਨ ਕਰਦਾ ਹੈ ਜੋ ਮਨੱਸ਼ਹ ਦੇ ਪੁੱਤਰ ਮਾਕੀਰ ਦੇ ਸਨ।</w:t>
      </w:r>
    </w:p>
    <w:p/>
    <w:p>
      <w:r xmlns:w="http://schemas.openxmlformats.org/wordprocessingml/2006/main">
        <w:t xml:space="preserve">1. ਆਪਣੀਆਂ ਜੜ੍ਹਾਂ ਨੂੰ ਜਾਣਨ ਦੀ ਮਹੱਤਤਾ: ਮਨੱਸ਼ਹ ਦੇ ਪੁੱਤਰ ਮਾਕੀਰ ਦੀ ਵਿਰਾਸਤ ਨੂੰ ਧਿਆਨ ਵਿਚ ਰੱਖਦੇ ਹੋਏ</w:t>
      </w:r>
    </w:p>
    <w:p/>
    <w:p>
      <w:r xmlns:w="http://schemas.openxmlformats.org/wordprocessingml/2006/main">
        <w:t xml:space="preserve">2. ਵਿਰਾਸਤ ਦੀ ਸ਼ਕਤੀ: ਅਸੀਂ ਆਪਣੇ ਪੂਰਵਜਾਂ ਤੋਂ ਅਸੀਸਾਂ ਕਿਵੇਂ ਪ੍ਰਾਪਤ ਕਰਦੇ ਹਾਂ</w:t>
      </w:r>
    </w:p>
    <w:p/>
    <w:p>
      <w:r xmlns:w="http://schemas.openxmlformats.org/wordprocessingml/2006/main">
        <w:t xml:space="preserve">1. ਬਿਵਸਥਾ ਸਾਰ 7:12-14 - "ਜੇ ਤੁਸੀਂ ਯਹੋਵਾਹ ਆਪਣੇ ਪਰਮੇਸ਼ੁਰ ਦੇ ਹੁਕਮਾਂ ਦੀ ਪਾਲਣਾ ਕਰਦੇ ਹੋ ਜੋ ਮੈਂ ਤੁਹਾਨੂੰ ਅੱਜ ਦਿੰਦਾ ਹਾਂ, ਯਹੋਵਾਹ ਤੁਹਾਡੇ ਪਰਮੇਸ਼ੁਰ ਨੂੰ ਪਿਆਰ ਕਰਕੇ, ਉਸਦੇ ਰਾਹਾਂ ਵਿੱਚ ਚੱਲ ਕੇ, ਅਤੇ ਉਸਦੇ ਹੁਕਮਾਂ ਅਤੇ ਉਸਦੇ ਨਿਯਮਾਂ ਅਤੇ ਉਸਦੇ ਨਿਯਮਾਂ ਦੀ ਪਾਲਣਾ ਕਰਕੇ. ਤਾਂ ਤੁਸੀਂ ਜੀਉਂਦੇ ਰਹੋਗੇ ਅਤੇ ਵਧੋਗੇ ਅਤੇ ਯਹੋਵਾਹ ਤੁਹਾਡਾ ਪਰਮੇਸ਼ੁਰ ਤੁਹਾਨੂੰ ਉਸ ਦੇਸ਼ ਵਿੱਚ ਬਰਕਤ ਦੇਵੇਗਾ ਜਿਸ ਉੱਤੇ ਤੁਸੀਂ ਕਬਜ਼ਾ ਕਰਨ ਲਈ ਜਾ ਰਹੇ ਹੋ ਪਰ ਜੇ ਤੁਹਾਡਾ ਮਨ ਮੁੜੇ ਅਤੇ ਤੁਸੀਂ ਨਾ ਸੁਣੋਂਗੇ, ਪਰ ਦੂਜੇ ਦੇਵਤਿਆਂ ਦੀ ਉਪਾਸਨਾ ਕਰਨ ਲਈ ਖਿੱਚੇ ਗਏ ਹੋ। ਅਤੇ ਉਨ੍ਹਾਂ ਦੀ ਸੇਵਾ ਕਰੋ, ਮੈਂ ਅੱਜ ਤੁਹਾਨੂੰ ਦੱਸਦਾ ਹਾਂ, ਕਿ ਤੁਸੀਂ ਜ਼ਰੂਰ ਨਾਸ਼ ਹੋ ਜਾਵੋਂਗੇ।</w:t>
      </w:r>
    </w:p>
    <w:p/>
    <w:p>
      <w:r xmlns:w="http://schemas.openxmlformats.org/wordprocessingml/2006/main">
        <w:t xml:space="preserve">2. ਜ਼ਬੂਰ 25:4-5 - ਹੇ ਯਹੋਵਾਹ, ਮੈਨੂੰ ਆਪਣੇ ਮਾਰਗਾਂ ਬਾਰੇ ਜਾਣੂ ਕਰਾਓ;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ਯਹੋਸ਼ੁਆ 13:32 ਇਹ ਉਹ ਦੇਸ਼ ਹਨ ਜਿਨ੍ਹਾਂ ਨੂੰ ਮੂਸਾ ਨੇ ਮੋਆਬ ਦੇ ਮੈਦਾਨਾਂ ਵਿੱਚ, ਯਰਦਨ ਦੇ ਦੂਜੇ ਪਾਸੇ, ਯਰੀਹੋ ਦੇ ਕੋਲ, ਪੂਰਬ ਵੱਲ ਵਿਰਾਸਤ ਵਿੱਚ ਵੰਡਿਆ ਸੀ।</w:t>
      </w:r>
    </w:p>
    <w:p/>
    <w:p>
      <w:r xmlns:w="http://schemas.openxmlformats.org/wordprocessingml/2006/main">
        <w:t xml:space="preserve">ਮੂਸਾ ਨੇ ਯਰੀਹੋ ਦੇ ਪੂਰਬ ਵੱਲ ਅਤੇ ਯਰਦਨ ਨਦੀ ਦੇ ਪਾਰ ਮੋਆਬ ਦੇ ਮੈਦਾਨਾਂ ਵਿੱਚ ਵਿਰਾਸਤ ਲਈ ਜ਼ਮੀਨ ਵੰਡੀ।</w:t>
      </w:r>
    </w:p>
    <w:p/>
    <w:p>
      <w:r xmlns:w="http://schemas.openxmlformats.org/wordprocessingml/2006/main">
        <w:t xml:space="preserve">1. ਪ੍ਰਭੂ ਦਾ ਪ੍ਰਬੰਧ: ਕਿਵੇਂ ਪ੍ਰਮਾਤਮਾ ਆਪਣੇ ਵਾਅਦੇ ਪੂਰੇ ਕਰਦਾ ਹੈ</w:t>
      </w:r>
    </w:p>
    <w:p/>
    <w:p>
      <w:r xmlns:w="http://schemas.openxmlformats.org/wordprocessingml/2006/main">
        <w:t xml:space="preserve">2. ਵਾਅਦਾ ਕੀਤੇ ਹੋਏ ਦੇਸ਼ ਵਿਚ ਰਹਿਣਾ: ਵਿਸ਼ਵਾਸ ਦਾ ਅਧਿਐਨ</w:t>
      </w:r>
    </w:p>
    <w:p/>
    <w:p>
      <w:r xmlns:w="http://schemas.openxmlformats.org/wordprocessingml/2006/main">
        <w:t xml:space="preserve">1. 1 ਇਤਹਾਸ 16:31-34</w:t>
      </w:r>
    </w:p>
    <w:p/>
    <w:p>
      <w:r xmlns:w="http://schemas.openxmlformats.org/wordprocessingml/2006/main">
        <w:t xml:space="preserve">2. ਇਬਰਾਨੀਆਂ 11:8-16</w:t>
      </w:r>
    </w:p>
    <w:p/>
    <w:p>
      <w:r xmlns:w="http://schemas.openxmlformats.org/wordprocessingml/2006/main">
        <w:t xml:space="preserve">ਯਹੋਸ਼ੁਆ 13:33 ਪਰ ਲੇਵੀ ਦੇ ਗੋਤ ਨੂੰ ਮੂਸਾ ਨੇ ਕੋਈ ਮਿਰਾਸ ਨਾ ਦਿੱਤੀ: ਇਸਰਾਏਲ ਦਾ ਪਰਮੇਸ਼ੁਰ ਯਹੋਵਾਹ ਉਨ੍ਹਾਂ ਦੀ ਮਿਰਾਸ ਸੀ ਜਿਵੇਂ ਉਸ ਨੇ ਉਨ੍ਹਾਂ ਨੂੰ ਆਖਿਆ ਸੀ।</w:t>
      </w:r>
    </w:p>
    <w:p/>
    <w:p>
      <w:r xmlns:w="http://schemas.openxmlformats.org/wordprocessingml/2006/main">
        <w:t xml:space="preserve">ਮੂਸਾ ਨੇ ਲੇਵੀ ਦੇ ਗੋਤ ਨੂੰ ਕੋਈ ਵਿਰਾਸਤ ਨਹੀਂ ਦਿੱਤੀ, ਕਿਉਂਕਿ ਇਸਰਾਏਲ ਦਾ ਯਹੋਵਾਹ ਪਰਮੇਸ਼ੁਰ ਉਨ੍ਹਾਂ ਦੀ ਵਿਰਾਸਤ ਸੀ।</w:t>
      </w:r>
    </w:p>
    <w:p/>
    <w:p>
      <w:r xmlns:w="http://schemas.openxmlformats.org/wordprocessingml/2006/main">
        <w:t xml:space="preserve">1. ਪਰਮੇਸ਼ੁਰ ਦੇ ਪ੍ਰਬੰਧ ਦੀ ਸਾਨੂੰ ਲੋੜ ਹੈ।</w:t>
      </w:r>
    </w:p>
    <w:p/>
    <w:p>
      <w:r xmlns:w="http://schemas.openxmlformats.org/wordprocessingml/2006/main">
        <w:t xml:space="preserve">2. ਅਸੀਂ ਪ੍ਰਦਾਨ ਕਰਨ ਲਈ ਪ੍ਰਭੂ ਦੇ ਵਾਅਦਿਆਂ 'ਤੇ ਭਰੋਸਾ ਕਰ ਸਕਦੇ ਹਾਂ।</w:t>
      </w:r>
    </w:p>
    <w:p/>
    <w:p>
      <w:r xmlns:w="http://schemas.openxmlformats.org/wordprocessingml/2006/main">
        <w:t xml:space="preserve">1. ਜ਼ਬੂਰ 34:10 - "ਯਹੋਵਾਹ ਤੋਂ ਡਰੋ, ਉਸਦੇ ਸੰਤੋ, ਕਿਉਂਕਿ ਜੋ ਉਸ ਤੋਂ ਡਰਦੇ ਹਨ ਉਹਨਾਂ ਨੂੰ ਕਿਸੇ ਚੀਜ਼ ਦੀ ਘਾਟ ਨਹੀਂ ਹੈ।"</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ਯਹੋਸ਼ੁਆ 14 ਦਾ ਸਾਰ ਤਿੰਨ ਪੈਰਿਆਂ ਵਿੱਚ ਹੇਠਾਂ ਦਿੱਤਾ ਜਾ ਸਕਦਾ ਹੈ, ਸੰਕੇਤਕ ਆਇਤਾਂ ਦੇ ਨਾਲ:</w:t>
      </w:r>
    </w:p>
    <w:p/>
    <w:p>
      <w:r xmlns:w="http://schemas.openxmlformats.org/wordprocessingml/2006/main">
        <w:t xml:space="preserve">ਪੈਰਾ 1: ਯਹੋਸ਼ੁਆ 14:1-5 ਯਹੂਦਾਹ ਦੇ ਗੋਤ ਲਈ ਜ਼ਮੀਨ ਦੀ ਵਿਰਾਸਤ ਦਾ ਬਿਰਤਾਂਤ ਪ੍ਰਦਾਨ ਕਰਦਾ ਹੈ। ਇਸ ਵਿਚ ਦੱਸਿਆ ਗਿਆ ਹੈ ਕਿ ਇਜ਼ਰਾਈਲੀ ਗਿਲਗਾਲ ਵਿਚ ਆ ਗਏ ਸਨ, ਅਤੇ ਯਹੋਸ਼ੁਆ ਨੇ ਗੁਣਾ ਪਾ ਕੇ ਜ਼ਮੀਨ ਨੂੰ ਗੋਤਾਂ ਵਿਚ ਵੰਡ ਦਿੱਤਾ। ਕਾਲੇਬ, ਉਨ੍ਹਾਂ ਜਾਸੂਸਾਂ ਵਿੱਚੋਂ ਇੱਕ ਜਿਸ ਨੇ ਪੰਤਾਲੀ ਸਾਲ ਪਹਿਲਾਂ ਕਨਾਨ ਦੀ ਖੋਜ ਕੀਤੀ ਸੀ, ਜੋਸ਼ੂਆ ਕੋਲ ਪਹੁੰਚਦਾ ਹੈ ਅਤੇ ਉਸਨੂੰ ਹੇਬਰੋਨ ਵਿੱਚ ਜ਼ਮੀਨ ਦਾ ਇੱਕ ਹਿੱਸਾ ਦੇਣ ਦੇ ਪਰਮੇਸ਼ੁਰ ਦੇ ਵਾਅਦੇ ਦੀ ਯਾਦ ਦਿਵਾਉਂਦਾ ਹੈ। ਕਾਲੇਬ ਨੇ ਉਸ ਸਮੇਂ ਦੌਰਾਨ ਆਪਣੀ ਵਫ਼ਾਦਾਰੀ ਅਤੇ ਲਗਨ ਬਾਰੇ ਦੱਸਿਆ ਅਤੇ ਆਪਣੀ ਸਹੀ ਵਿਰਾਸਤ ਦੀ ਬੇਨਤੀ ਕੀਤੀ।</w:t>
      </w:r>
    </w:p>
    <w:p/>
    <w:p>
      <w:r xmlns:w="http://schemas.openxmlformats.org/wordprocessingml/2006/main">
        <w:t xml:space="preserve">ਪੈਰਾ 2: ਜੋਸ਼ੁਆ 14:6-15 ਵਿੱਚ ਜਾਰੀ ਰੱਖਦੇ ਹੋਏ, ਇਹ ਕਾਲੇਬ ਦੇ ਉਸ ਦੀ ਵਾਅਦਾ ਕੀਤੀ ਵਿਰਾਸਤ ਦੇ ਦਾਅਵੇ ਦਾ ਵੇਰਵਾ ਦਿੰਦਾ ਹੈ। ਉਹ ਦੱਸਦਾ ਹੈ ਕਿ ਕਿਵੇਂ ਉਹ ਪੂਰੇ ਦਿਲ ਨਾਲ ਪਰਮੇਸ਼ੁਰ ਦਾ ਅਨੁਸਰਣ ਕਰਦਾ ਸੀ ਅਤੇ ਮੂਸਾ ਨੇ ਇਹ ਵਾਅਦਾ ਕਰਨ ਤੋਂ ਬਾਅਦ ਕਿਵੇਂ ਪਰਮੇਸ਼ੁਰ ਨੇ ਉਸ ਨੂੰ ਇੰਨੇ ਸਾਲਾਂ ਵਿਚ ਜ਼ਿੰਦਾ ਰੱਖਿਆ ਸੀ। ਉਸ ਸਮੇਂ ਅੱਸੀ-ਪੰਜਾਹ ਸਾਲ ਦੀ ਉਮਰ ਦੇ ਹੋਣ ਦੇ ਬਾਵਜੂਦ, ਕਾਲੇਬ ਨੇ ਲੜਾਈ ਲਈ ਆਪਣੀ ਤਾਕਤ ਅਤੇ ਤਿਆਰੀ ਦਾ ਪ੍ਰਗਟਾਵਾ ਕੀਤਾ। ਉਹ ਹੇਬਰੋਨ ਨੂੰ ਇਸਦੇ ਮੌਜੂਦਾ ਵਸਨੀਕਾਂ ਅਨਾਕਿਮ ਜਾਇੰਟਸ ਤੋਂ ਜਿੱਤਣ ਦੀ ਇਜਾਜ਼ਤ ਮੰਗਦਾ ਹੈ ਅਤੇ ਪ੍ਰਮਾਤਮਾ ਦੀ ਮਦਦ ਨਾਲ ਉਨ੍ਹਾਂ ਨੂੰ ਬਾਹਰ ਕੱਢਣ ਵਿੱਚ ਵਿਸ਼ਵਾਸ ਦਾ ਐਲਾਨ ਕਰਦਾ ਹੈ।</w:t>
      </w:r>
    </w:p>
    <w:p/>
    <w:p>
      <w:r xmlns:w="http://schemas.openxmlformats.org/wordprocessingml/2006/main">
        <w:t xml:space="preserve">ਪੈਰਾ 3: ਯਹੋਸ਼ੁਆ 14 ਯਹੋਸ਼ੁਆ 14: 13-15 ਵਿੱਚ ਕਾਲੇਬ ਨੂੰ ਆਪਣੀ ਵਿਰਾਸਤ ਪ੍ਰਾਪਤ ਕਰਨ ਦੇ ਬਿਰਤਾਂਤ ਨਾਲ ਸਮਾਪਤ ਹੁੰਦਾ ਹੈ। ਜੋਸ਼ੁਆ ਨੇ ਕਾਲੇਬ ਨੂੰ ਅਸੀਸ ਦਿੱਤੀ ਅਤੇ ਉਸ ਨੂੰ ਬੇਨਤੀ ਦੇ ਅਨੁਸਾਰ ਹੇਬਰੋਨ ਦਾ ਕਬਜ਼ਾ ਦਿੱਤਾ। ਇਹ ਹਵਾਲਾ ਉਜਾਗਰ ਕਰਦਾ ਹੈ ਕਿ ਕਿਵੇਂ ਹੇਬਰੋਨ ਕਾਲੇਬ ਦੀ ਵਿਰਾਸਤ ਬਣ ਗਿਆ ਕਿਉਂਕਿ ਉਸਨੇ ਆਪਣੀ ਜ਼ਿੰਦਗੀ ਦੌਰਾਨ ਪੂਰੇ ਦਿਲ ਨਾਲ ਪਰਮੇਸ਼ੁਰ ਦੇ ਹੁਕਮਾਂ ਦੀ ਪਾਲਣਾ ਕੀਤੀ। ਅਧਿਆਇ ਇਸ ਗੱਲ ਦਾ ਜ਼ਿਕਰ ਕਰ ਕੇ ਸਮਾਪਤ ਹੁੰਦਾ ਹੈ ਕਿ "ਹੇਬਰੋਨ" ਨਾਮ ਪਹਿਲਾਂ ਕਿਰੀਅਥ-ਅਰਬਾ ਵਜੋਂ ਜਾਣਿਆ ਜਾਂਦਾ ਸੀ, ਇੱਕ ਸ਼ਹਿਰ ਅਰਬਾ ਦੇ ਨਾਮ ਤੇ ਰੱਖਿਆ ਗਿਆ ਸੀ, ਜੋ ਅਨਾਕੀਮ ਦੈਂਤਾਂ ਵਿੱਚੋਂ ਇੱਕ ਮਹਾਨ ਆਦਮੀ ਸੀ।</w:t>
      </w:r>
    </w:p>
    <w:p/>
    <w:p>
      <w:r xmlns:w="http://schemas.openxmlformats.org/wordprocessingml/2006/main">
        <w:t xml:space="preserve">ਸਾਰੰਸ਼ ਵਿੱਚ:</w:t>
      </w:r>
    </w:p>
    <w:p>
      <w:r xmlns:w="http://schemas.openxmlformats.org/wordprocessingml/2006/main">
        <w:t xml:space="preserve">ਜੋਸ਼ੁਆ 14 ਪੇਸ਼ ਕਰਦਾ ਹੈ:</w:t>
      </w:r>
    </w:p>
    <w:p>
      <w:r xmlns:w="http://schemas.openxmlformats.org/wordprocessingml/2006/main">
        <w:t xml:space="preserve">ਯਹੂਦਾਹ ਦੇ ਗੋਤ ਲਈ ਵਿਰਾਸਤ ਦੀ ਜ਼ਮੀਨ ਪਰਚੀਆਂ ਪਾ ਕੇ ਵੰਡੀ ਗਈ;</w:t>
      </w:r>
    </w:p>
    <w:p>
      <w:r xmlns:w="http://schemas.openxmlformats.org/wordprocessingml/2006/main">
        <w:t xml:space="preserve">ਕਾਲੇਬ ਦਾ ਵਾਅਦਾ ਕੀਤੀ ਜ਼ਮੀਨ ਦੀ ਵਫ਼ਾਦਾਰੀ ਦਾ ਦਾਅਵਾ ਕੀਤਾ ਗਿਆ;</w:t>
      </w:r>
    </w:p>
    <w:p>
      <w:r xmlns:w="http://schemas.openxmlformats.org/wordprocessingml/2006/main">
        <w:t xml:space="preserve">ਕਾਲੇਬ ਨੂੰ ਉਮਰ ਭਰ ਦੀ ਆਗਿਆਕਾਰੀ ਦੇ ਕਾਰਨ ਦਿੱਤਾ ਗਿਆ ਹੈਬਰੋਨ ਦਾ ਕਬਜ਼ਾ ਪ੍ਰਾਪਤ ਹੋਇਆ।</w:t>
      </w:r>
    </w:p>
    <w:p/>
    <w:p>
      <w:r xmlns:w="http://schemas.openxmlformats.org/wordprocessingml/2006/main">
        <w:t xml:space="preserve">ਯਹੂਦਾਹ ਦੇ ਗੋਤ ਲਈ ਵਿਰਾਸਤ 'ਤੇ ਜ਼ੋਰ ਲਾਟ ਪਾ ਕੇ ਵੰਡਿਆ ਗਿਆ ਜ਼ਮੀਨ;</w:t>
      </w:r>
    </w:p>
    <w:p>
      <w:r xmlns:w="http://schemas.openxmlformats.org/wordprocessingml/2006/main">
        <w:t xml:space="preserve">ਕਾਲੇਬ ਦਾ ਵਾਅਦਾ ਕੀਤੀ ਜ਼ਮੀਨ ਦੀ ਵਫ਼ਾਦਾਰੀ ਦਾ ਦਾਅਵਾ ਕੀਤਾ ਗਿਆ;</w:t>
      </w:r>
    </w:p>
    <w:p>
      <w:r xmlns:w="http://schemas.openxmlformats.org/wordprocessingml/2006/main">
        <w:t xml:space="preserve">ਕਾਲੇਬ ਨੂੰ ਉਮਰ ਭਰ ਦੀ ਆਗਿਆਕਾਰੀ ਦੇ ਕਾਰਨ ਦਿੱਤਾ ਗਿਆ ਹੈਬਰੋਨ ਦਾ ਕਬਜ਼ਾ ਪ੍ਰਾਪਤ ਹੋਇਆ।</w:t>
      </w:r>
    </w:p>
    <w:p/>
    <w:p>
      <w:r xmlns:w="http://schemas.openxmlformats.org/wordprocessingml/2006/main">
        <w:t xml:space="preserve">ਅਧਿਆਇ ਯਹੂਦਾਹ ਦੇ ਗੋਤ ਲਈ ਜ਼ਮੀਨ ਦੀ ਵਿਰਾਸਤ 'ਤੇ ਕੇਂਦ੍ਰਤ ਕਰਦਾ ਹੈ, ਕਾਲੇਬ ਦੁਆਰਾ ਆਪਣੇ ਵਾਅਦੇ ਕੀਤੇ ਹਿੱਸੇ 'ਤੇ ਦਾਅਵਾ, ਅਤੇ ਕਾਲੇਬ ਨੂੰ ਹੇਬਰੋਨ ਦਾ ਕਬਜ਼ਾ ਪ੍ਰਾਪਤ ਕਰਨਾ। ਜੋਸ਼ੂਆ 14 ਵਿੱਚ, ਇਹ ਜ਼ਿਕਰ ਕੀਤਾ ਗਿਆ ਹੈ ਕਿ ਇਜ਼ਰਾਈਲੀ ਗਿਲਗਾਲ ਵਿੱਚ ਆ ਗਏ ਸਨ, ਅਤੇ ਜੋਸ਼ੂਆ ਨੇ ਗੁਣਾ ਪਾ ਕੇ ਗੋਤਾਂ ਵਿੱਚ ਜ਼ਮੀਨ ਦੀ ਵੰਡ ਕਰਨ ਲਈ ਅੱਗੇ ਵਧਿਆ। ਇਸ ਪ੍ਰਕਿਰਿਆ ਦੇ ਦੌਰਾਨ, ਕਾਲੇਬ ਜੋਸ਼ੂਆ ਕੋਲ ਪਹੁੰਚਦਾ ਹੈ ਅਤੇ ਉਸਨੂੰ ਹੇਬਰੋਨ ਵਿੱਚ ਇੱਕ ਹਿੱਸਾ ਦੇਣ ਲਈ ਪੰਤਾਲੀ ਸਾਲ ਪਹਿਲਾਂ ਪਰਮੇਸ਼ੁਰ ਦੇ ਵਾਅਦੇ ਦੀ ਯਾਦ ਦਿਵਾਉਂਦਾ ਹੈ। ਕਾਲੇਬ ਨੇ ਉਸ ਸਮੇਂ ਦੌਰਾਨ ਕਨਾਨ ਦੀ ਖੋਜ ਕਰਨ ਵਾਲੇ ਜਾਸੂਸਾਂ ਵਿੱਚੋਂ ਇੱਕ ਵਜੋਂ ਆਪਣੀ ਵਫ਼ਾਦਾਰੀ ਦਾ ਜ਼ਿਕਰ ਕੀਤਾ।</w:t>
      </w:r>
    </w:p>
    <w:p/>
    <w:p>
      <w:r xmlns:w="http://schemas.openxmlformats.org/wordprocessingml/2006/main">
        <w:t xml:space="preserve">ਜੋਸ਼ੁਆ 14 ਵਿੱਚ ਜਾਰੀ ਰੱਖਦੇ ਹੋਏ, ਕਾਲੇਬ ਨੇ ਆਪਣੀ ਵਾਅਦਾ ਕੀਤੀ ਵਿਰਾਸਤ ਲਈ ਆਪਣਾ ਦਾਅਵਾ ਪੇਸ਼ ਕੀਤਾ। ਉਹ ਗਵਾਹੀ ਦਿੰਦਾ ਹੈ ਕਿ ਕਿਵੇਂ ਉਸਨੇ ਪੂਰੇ ਦਿਲ ਨਾਲ ਪਰਮੇਸ਼ੁਰ ਦਾ ਅਨੁਸਰਣ ਕੀਤਾ ਅਤੇ ਮੂਸਾ ਨੇ ਇਹ ਵਾਅਦਾ ਕਰਨ ਤੋਂ ਲੈ ਕੇ ਇੰਨੇ ਸਾਲਾਂ ਵਿੱਚ ਪਰਮੇਸ਼ੁਰ ਨੇ ਉਸ ਨੂੰ ਕਿਵੇਂ ਸੁਰੱਖਿਅਤ ਰੱਖਿਆ ਸੀ। ਉਸ ਸਮੇਂ ਅੱਸੀ-ਪੰਜਾਹ ਸਾਲ ਦੀ ਉਮਰ ਦੇ ਹੋਣ ਦੇ ਬਾਵਜੂਦ, ਕਾਲੇਬ ਨੇ ਲੜਾਈ ਲਈ ਆਪਣੀ ਤਾਕਤ ਅਤੇ ਤਿਆਰੀ ਦਾ ਪ੍ਰਗਟਾਵਾ ਕੀਤਾ। ਉਹ ਜੋਸ਼ੂਆ ਤੋਂ ਹੇਬਰੋਨ ਨੂੰ ਇਸਦੇ ਮੌਜੂਦਾ ਵਸਨੀਕਾਂ ਅਨਾਕੀਮ ਜਾਇੰਟਸ ਤੋਂ ਜਿੱਤਣ ਦੀ ਆਗਿਆ ਮੰਗਦਾ ਹੈ ਅਤੇ ਪ੍ਰਮਾਤਮਾ ਦੀ ਮਦਦ ਨਾਲ ਉਨ੍ਹਾਂ ਨੂੰ ਬਾਹਰ ਕੱਢਣ ਵਿੱਚ ਵਿਸ਼ਵਾਸ ਦਾ ਐਲਾਨ ਕਰਦਾ ਹੈ।</w:t>
      </w:r>
    </w:p>
    <w:p/>
    <w:p>
      <w:r xmlns:w="http://schemas.openxmlformats.org/wordprocessingml/2006/main">
        <w:t xml:space="preserve">ਜੋਸ਼ੂਆ 14 ਕਾਲੇਬ ਦੇ ਉਸ ਬਿਰਤਾਂਤ ਦੇ ਨਾਲ ਸਮਾਪਤ ਹੁੰਦਾ ਹੈ ਜੋ ਜੋਸ਼ੂਆ ਦੁਆਰਾ ਦਿੱਤੀ ਗਈ ਵਿਰਾਸਤ ਪ੍ਰਾਪਤ ਕਰਦਾ ਹੈ। ਯਹੋਸ਼ੁਆ ਨੇ ਕਾਲੇਬ ਨੂੰ ਅਸੀਸ ਦਿੱਤੀ ਅਤੇ ਉਸਦੀ ਬੇਨਤੀ ਅਨੁਸਾਰ ਉਸਨੂੰ ਹੇਬਰੋਨ ਦਾ ਕਬਜ਼ਾ ਦਿੱਤਾ। ਇਹ ਹਵਾਲਾ ਉਜਾਗਰ ਕਰਦਾ ਹੈ ਕਿ ਕਿਵੇਂ ਹੇਬਰੋਨ ਕਾਲੇਬ ਦੀ ਵਿਰਾਸਤ ਬਣ ਗਿਆ ਕਿਉਂਕਿ ਉਸਨੇ ਆਪਣੇ ਜੀਵਨ ਦੌਰਾਨ ਪੂਰੇ ਦਿਲ ਨਾਲ ਪਰਮੇਸ਼ੁਰ ਦੇ ਹੁਕਮਾਂ ਦੀ ਪਾਲਣਾ ਕੀਤੀ ਅਤੇ ਪਰਮੇਸ਼ੁਰ ਦੇ ਵਾਅਦਿਆਂ ਵਿੱਚ ਉਸਦੀ ਉਮਰ ਭਰ ਦੀ ਆਗਿਆਕਾਰੀ ਅਤੇ ਵਿਸ਼ਵਾਸ ਦਾ ਪ੍ਰਮਾਣ ਹੈ। ਅਧਿਆਇ ਇਸ ਗੱਲ ਦਾ ਜ਼ਿਕਰ ਕਰਕੇ ਸਮਾਪਤ ਹੁੰਦਾ ਹੈ ਕਿ "ਹੇਬਰੋਨ" ਪਹਿਲਾਂ ਕਿਰੀਅਥ-ਅਰਬਾ ਵਜੋਂ ਜਾਣਿਆ ਜਾਂਦਾ ਸੀ, ਇੱਕ ਸ਼ਹਿਰ ਅਰਬਾ ਦੇ ਨਾਮ ਤੇ ਰੱਖਿਆ ਗਿਆ ਸੀ, ਜੋ ਅਨਾਕੀਮ ਦੈਂਤਾਂ ਵਿੱਚੋਂ ਇੱਕ ਮਹਾਨ ਵਿਅਕਤੀ ਸੀ ਜੋ ਪਹਿਲਾਂ ਇਸ ਖੇਤਰ ਵਿੱਚ ਵੱਸਦੇ ਸਨ।</w:t>
      </w:r>
    </w:p>
    <w:p/>
    <w:p>
      <w:r xmlns:w="http://schemas.openxmlformats.org/wordprocessingml/2006/main">
        <w:t xml:space="preserve">ਯਹੋਸ਼ੁਆ 14:1 ਅਤੇ ਇਹ ਉਹ ਦੇਸ਼ ਹਨ ਜੋ ਇਸਰਾਏਲੀਆਂ ਨੂੰ ਕਨਾਨ ਦੇਸ ਵਿੱਚ ਮਿਲ ਗਏ ਸਨ, ਜਿਨ੍ਹਾਂ ਨੂੰ ਅਲਆਜ਼ਾਰ ਜਾਜਕ, ਨੂਨ ਦੇ ਪੁੱਤਰ ਯਹੋਸ਼ੁਆ ਅਤੇ ਇਸਰਾਏਲੀਆਂ ਦੇ ਗੋਤਾਂ ਦੇ ਪਿਉ-ਦਾਦਿਆਂ ਦੇ ਮੁਖੀਆਂ ਨੇ ਵੰਡਿਆ ਸੀ। ਉਹਨਾਂ ਨੂੰ ਵਿਰਾਸਤ.</w:t>
      </w:r>
    </w:p>
    <w:p/>
    <w:p>
      <w:r xmlns:w="http://schemas.openxmlformats.org/wordprocessingml/2006/main">
        <w:t xml:space="preserve">ਅਲਆਜ਼ਾਰ ਜਾਜਕ ਅਤੇ ਨੂਨ ਦੇ ਪੁੱਤਰ ਯਹੋਸ਼ੁਆ ਨੇ ਕਨਾਨ ਦੇ ਦੇਸ਼ਾਂ ਨੂੰ ਇਸਰਾਏਲੀਆਂ ਵਿੱਚ ਵਿਰਾਸਤ ਵਜੋਂ ਵੰਡ ਦਿੱਤਾ।</w:t>
      </w:r>
    </w:p>
    <w:p/>
    <w:p>
      <w:r xmlns:w="http://schemas.openxmlformats.org/wordprocessingml/2006/main">
        <w:t xml:space="preserve">1. ਵਾਅਦਿਆਂ ਨੂੰ ਪੂਰਾ ਕਰਨ ਵਿੱਚ ਪਰਮੇਸ਼ੁਰ ਦੀ ਵਫ਼ਾਦਾਰੀ</w:t>
      </w:r>
    </w:p>
    <w:p/>
    <w:p>
      <w:r xmlns:w="http://schemas.openxmlformats.org/wordprocessingml/2006/main">
        <w:t xml:space="preserve">2. ਸਾਡੇ ਜੀਵਨ ਵਿੱਚ ਵਿਰਾਸਤ ਦੀ ਸ਼ਕਤੀ</w:t>
      </w:r>
    </w:p>
    <w:p/>
    <w:p>
      <w:r xmlns:w="http://schemas.openxmlformats.org/wordprocessingml/2006/main">
        <w:t xml:space="preserve">1. ਰੋਮੀਆਂ 8:17 - ਅਤੇ ਜੇ ਬੱਚੇ, ਤਾਂ ਪਰਮੇਸ਼ੁਰ ਦੇ ਵਾਰਸ ਅਤੇ ਮਸੀਹ ਦੇ ਨਾਲ ਸਾਂਝੇ ਵਾਰਸ</w:t>
      </w:r>
    </w:p>
    <w:p/>
    <w:p>
      <w:r xmlns:w="http://schemas.openxmlformats.org/wordprocessingml/2006/main">
        <w:t xml:space="preserve">2. ਜ਼ਬੂਰ 111:5 - ਉਹ ਉਨ੍ਹਾਂ ਲਈ ਭੋਜਨ ਪ੍ਰਦਾਨ ਕਰਦਾ ਹੈ ਜੋ ਉਸ ਤੋਂ ਡਰਦੇ ਹਨ; ਉਹ ਆਪਣੇ ਨੇਮ ਨੂੰ ਸਦਾ ਲਈ ਯਾਦ ਕਰਦਾ ਹੈ।</w:t>
      </w:r>
    </w:p>
    <w:p/>
    <w:p>
      <w:r xmlns:w="http://schemas.openxmlformats.org/wordprocessingml/2006/main">
        <w:t xml:space="preserve">ਯਹੋਸ਼ੁਆ 14:2 ਉਨ੍ਹਾਂ ਦੀ ਮਿਰਾਸ, ਜਿਵੇਂ ਯਹੋਵਾਹ ਨੇ ਮੂਸਾ ਦੇ ਹੱਥੋਂ ਹੁਕਮ ਦਿੱਤਾ ਸੀ, ਨੌ ਗੋਤਾਂ ਲਈ ਅਤੇ ਅੱਧੇ ਗੋਤ ਲਈ ਗੁਣਾ ਪਾ ਕੇ ਦਿੱਤਾ ਗਿਆ।</w:t>
      </w:r>
    </w:p>
    <w:p/>
    <w:p>
      <w:r xmlns:w="http://schemas.openxmlformats.org/wordprocessingml/2006/main">
        <w:t xml:space="preserve">ਨੌਂ ਗੋਤਾਂ ਅਤੇ ਇਸਰਾਏਲ ਦੇ ਅੱਧੇ ਗੋਤ ਦੀ ਵਿਰਾਸਤ ਨੂੰ ਗੁਣਾ ਦੁਆਰਾ ਨਿਰਧਾਰਤ ਕੀਤਾ ਗਿਆ ਸੀ, ਜਿਵੇਂ ਕਿ ਮੂਸਾ ਦੁਆਰਾ ਯਹੋਵਾਹ ਦੁਆਰਾ ਹੁਕਮ ਦਿੱਤਾ ਗਿਆ ਸੀ।</w:t>
      </w:r>
    </w:p>
    <w:p/>
    <w:p>
      <w:r xmlns:w="http://schemas.openxmlformats.org/wordprocessingml/2006/main">
        <w:t xml:space="preserve">1. ਆਪਣੇ ਲੋਕਾਂ ਨਾਲ ਕੀਤੇ ਵਾਅਦਿਆਂ ਦਾ ਸਨਮਾਨ ਕਰਨ ਵਿੱਚ ਪਰਮੇਸ਼ੁਰ ਦੀ ਵਫ਼ਾਦਾਰੀ</w:t>
      </w:r>
    </w:p>
    <w:p/>
    <w:p>
      <w:r xmlns:w="http://schemas.openxmlformats.org/wordprocessingml/2006/main">
        <w:t xml:space="preserve">2. ਪ੍ਰਮਾਤਮਾ ਦੀ ਇੱਛਾ ਹਮੇਸ਼ਾ ਪੂਰੀ ਹੁੰਦੀ ਹੈ, ਭਾਵੇਂ ਕਿ ਬੇਤਰਤੀਬੇ ਢੰਗ ਨਾਲ ਵੀ</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ਯਹੋਸ਼ੁਆ 14:3 ਕਿਉਂ ਜੋ ਮੂਸਾ ਨੇ ਯਰਦਨ ਦੇ ਦੂਜੇ ਪਾਸੇ ਦੋ ਗੋਤਾਂ ਅਤੇ ਅੱਧੇ ਗੋਤ ਦੀ ਮਿਰਾਸ ਦਿੱਤੀ ਸੀ, ਪਰ ਲੇਵੀਆਂ ਨੂੰ ਉਨ੍ਹਾਂ ਵਿੱਚੋਂ ਕੋਈ ਮਿਰਾਸ ਨਾ ਦਿੱਤੀ।</w:t>
      </w:r>
    </w:p>
    <w:p/>
    <w:p>
      <w:r xmlns:w="http://schemas.openxmlformats.org/wordprocessingml/2006/main">
        <w:t xml:space="preserve">ਮੂਸਾ ਨੇ ਯਰਦਨ ਨਦੀ ਦੇ ਦੂਜੇ ਪਾਸੇ ਢਾਈ ਗੋਤਾਂ ਨੂੰ ਵਿਰਾਸਤ ਦਿੱਤੀ ਪਰ ਉਸਨੇ ਲੇਵੀਆਂ ਨੂੰ ਕੋਈ ਵਿਰਾਸਤ ਨਹੀਂ ਦਿੱਤੀ।</w:t>
      </w:r>
    </w:p>
    <w:p/>
    <w:p>
      <w:r xmlns:w="http://schemas.openxmlformats.org/wordprocessingml/2006/main">
        <w:t xml:space="preserve">1. ਬ੍ਰਹਮ ਵੰਡ ਵਿੱਚ ਅਸਮਾਨਤਾ ਦੀ ਬੇਇਨਸਾਫ਼ੀ</w:t>
      </w:r>
    </w:p>
    <w:p/>
    <w:p>
      <w:r xmlns:w="http://schemas.openxmlformats.org/wordprocessingml/2006/main">
        <w:t xml:space="preserve">2. ਪਰਮੇਸ਼ੁਰ ਦੇ ਰਾਜ ਵਿਚ ਉਦਾਰਤਾ ਦੀ ਮਹੱਤਤਾ</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ਕਹਾਵਤਾਂ 11:25 - ਉਦਾਰ ਆਤਮਾ ਮੋਟੀ ਹੋ ਜਾਵੇਗੀ: ਅਤੇ ਜੋ ਸਿੰਜਦਾ ਹੈ ਉਹ ਖੁਦ ਵੀ ਸਿੰਜਿਆ ਜਾਵੇਗਾ।</w:t>
      </w:r>
    </w:p>
    <w:p/>
    <w:p>
      <w:r xmlns:w="http://schemas.openxmlformats.org/wordprocessingml/2006/main">
        <w:t xml:space="preserve">ਯਹੋਸ਼ੁਆ 14:4 ਕਿਉਂ ਜੋ ਯੂਸੁਫ਼ ਦੀ ਸੰਤਾਨ ਮਨੱਸ਼ਹ ਅਤੇ ਅਫ਼ਰਾਈਮ ਦੇ ਦੋ ਗੋਤ ਸਨ, ਇਸ ਲਈ ਉਨ੍ਹਾਂ ਨੇ ਲੇਵੀਆਂ ਨੂੰ ਦੇਸ ਵਿੱਚ ਕੋਈ ਹਿੱਸਾ ਨਾ ਦਿੱਤਾ, ਰਹਿਣ ਲਈ ਸ਼ਹਿਰਾਂ ਨੂੰ ਛੱਡ ਕੇ, ਉਨ੍ਹਾਂ ਦੇ ਡੰਗਰਾਂ ਅਤੇ ਉਨ੍ਹਾਂ ਦੇ ਮਾਲ ਲਈ ਉਨ੍ਹਾਂ ਦੀ ਸ਼ਾਮਲਾਤ ਦੇ ਨਾਲ।</w:t>
      </w:r>
    </w:p>
    <w:p/>
    <w:p>
      <w:r xmlns:w="http://schemas.openxmlformats.org/wordprocessingml/2006/main">
        <w:t xml:space="preserve">ਜੋਸ਼ੂਆ ਨੇ ਇਜ਼ਰਾਈਲ ਦੇ 12 ਗੋਤਾਂ ਵਿੱਚ ਜ਼ਮੀਨ ਦੀ ਵੰਡ ਕੀਤੀ, ਪਰ ਯੂਸੁਫ਼ ਦੇ ਦੋ ਗੋਤਾਂ (ਮਨੱਸੇਹ ਅਤੇ ਇਫ਼ਰਾਈਮ) ਨੂੰ ਕੋਈ ਜ਼ਮੀਨ ਨਹੀਂ ਦਿੱਤੀ ਗਈ, ਸਗੋਂ ਉਨ੍ਹਾਂ ਨੂੰ ਉਨ੍ਹਾਂ ਦੇ ਪਸ਼ੂਆਂ ਅਤੇ ਜਾਇਦਾਦਾਂ ਲਈ ਉਪਨਗਰਾਂ ਦੇ ਨਾਲ ਰਹਿਣ ਲਈ ਸ਼ਹਿਰ ਦਿੱਤੇ ਗਏ।</w:t>
      </w:r>
    </w:p>
    <w:p/>
    <w:p>
      <w:r xmlns:w="http://schemas.openxmlformats.org/wordprocessingml/2006/main">
        <w:t xml:space="preserve">1. ਸਾਡੀਆਂ ਅਸੀਸਾਂ ਨੂੰ ਪਛਾਣਨ ਦੀ ਮਹੱਤਤਾ, ਭਾਵੇਂ ਇਹ ਜਾਪਦਾ ਹੈ ਕਿ ਸਾਨੂੰ ਨਜ਼ਰਅੰਦਾਜ਼ ਕੀਤਾ ਗਿਆ ਹੈ।</w:t>
      </w:r>
    </w:p>
    <w:p/>
    <w:p>
      <w:r xmlns:w="http://schemas.openxmlformats.org/wordprocessingml/2006/main">
        <w:t xml:space="preserve">2. ਹਾਲਾਤਾਂ ਦੇ ਬਾਵਜੂਦ, ਉਸ ਦੇ ਸਾਰੇ ਬੱਚਿਆਂ ਲਈ ਪਰਮਾਤਮਾ ਦਾ ਪ੍ਰਬੰਧ.</w:t>
      </w:r>
    </w:p>
    <w:p/>
    <w:p>
      <w:r xmlns:w="http://schemas.openxmlformats.org/wordprocessingml/2006/main">
        <w:t xml:space="preserve">1. 1 ਕੁਰਿੰਥੀਆਂ 1:26-31 - ਭਰਾਵੋ, ਤੁਹਾਡੇ ਸੱਦੇ 'ਤੇ ਗੌਰ ਕਰੋ: ਤੁਹਾਡੇ ਵਿੱਚੋਂ ਬਹੁਤ ਸਾਰੇ ਸੰਸਾਰਕ ਮਾਪਦੰਡਾਂ ਅਨੁਸਾਰ ਸਿਆਣੇ ਨਹੀਂ ਸਨ, ਬਹੁਤ ਸਾਰੇ ਸ਼ਕਤੀਸ਼ਾਲੀ ਨਹੀਂ ਸਨ, ਬਹੁਤ ਸਾਰੇ ਨੇਕ ਜਨਮ ਦੇ ਨਹੀਂ ਸਨ। ਪਰ ਪਰਮੇਸ਼ੁਰ ਨੇ ਬੁੱਧੀਮਾਨਾਂ ਨੂੰ ਸ਼ਰਮਿੰਦਾ ਕਰਨ ਲਈ ਸੰਸਾਰ ਵਿੱਚ ਮੂਰਖਤਾ ਨੂੰ ਚੁਣਿਆ; ਪਰਮੇਸ਼ੁਰ ਨੇ ਤਾਕਤਵਰ ਨੂੰ ਸ਼ਰਮਿੰਦਾ ਕਰਨ ਲਈ ਸੰਸਾਰ ਵਿੱਚ ਕਮਜ਼ੋਰ ਨੂੰ ਚੁਣਿਆ।</w:t>
      </w:r>
    </w:p>
    <w:p/>
    <w:p>
      <w:r xmlns:w="http://schemas.openxmlformats.org/wordprocessingml/2006/main">
        <w:t xml:space="preserve">1. ਜ਼ਬੂਰ 112:1-3 - ਯਹੋਵਾਹ ਦੀ ਉਸਤਤਿ ਕਰੋ! ਧੰਨ ਹੈ ਉਹ ਮਨੁੱਖ ਜਿਹੜਾ ਯਹੋਵਾਹ ਦਾ ਭੈ ਮੰਨਦਾ ਹੈ, ਜਿਹੜਾ ਉਹ ਦੇ ਹੁਕਮਾਂ ਵਿੱਚ ਬਹੁਤ ਪ੍ਰਸੰਨ ਹੁੰਦਾ ਹੈ! ਉਸ ਦੀ ਅੰਸ ਧਰਤੀ ਉੱਤੇ ਬਲਵਾਨ ਹੋਵੇਗੀ; ਧਰਮੀ ਲੋਕਾਂ ਦੀ ਪੀੜ੍ਹੀ ਮੁਬਾਰਕ ਹੋਵੇਗੀ। ਦੌਲਤ ਅਤੇ ਦੌਲਤ ਉਸ ਦੇ ਘਰ ਵਿੱਚ ਹੈ, ਅਤੇ ਉਸ ਦਾ ਧਰਮ ਸਦਾ ਕਾਇਮ ਰਹਿੰਦਾ ਹੈ।</w:t>
      </w:r>
    </w:p>
    <w:p/>
    <w:p>
      <w:r xmlns:w="http://schemas.openxmlformats.org/wordprocessingml/2006/main">
        <w:t xml:space="preserve">ਯਹੋਸ਼ੁਆ 14:5 ਜਿਵੇਂ ਯਹੋਵਾਹ ਨੇ ਮੂਸਾ ਨੂੰ ਹੁਕਮ ਦਿੱਤਾ ਸੀ ਤਿਵੇਂ ਇਸਰਾਏਲੀਆਂ ਨੇ ਕੀਤਾ ਅਤੇ ਉਨ੍ਹਾਂ ਨੇ ਦੇਸ ਨੂੰ ਵੰਡ ਦਿੱਤਾ।</w:t>
      </w:r>
    </w:p>
    <w:p/>
    <w:p>
      <w:r xmlns:w="http://schemas.openxmlformats.org/wordprocessingml/2006/main">
        <w:t xml:space="preserve">ਇਸਰਾਏਲ ਦੇ ਲੋਕਾਂ ਨੇ ਕਨਾਨ ਦੀ ਧਰਤੀ ਨੂੰ ਯਹੋਵਾਹ ਦੇ ਹੁਕਮ ਅਨੁਸਾਰ ਵੰਡ ਦਿੱਤਾ।</w:t>
      </w:r>
    </w:p>
    <w:p/>
    <w:p>
      <w:r xmlns:w="http://schemas.openxmlformats.org/wordprocessingml/2006/main">
        <w:t xml:space="preserve">1. ਪ੍ਰਮਾਤਮਾ ਦੇ ਹੁਕਮਾਂ ਦੀ ਪਾਲਣਾ ਕਰਨਾ ਹੀ ਸਫਲਤਾ ਦਾ ਮਾਰਗ ਹੈ।</w:t>
      </w:r>
    </w:p>
    <w:p/>
    <w:p>
      <w:r xmlns:w="http://schemas.openxmlformats.org/wordprocessingml/2006/main">
        <w:t xml:space="preserve">2. ਵਿਸ਼ਵਾਸ ਨਾਲ ਪਰਮੇਸ਼ੁਰ ਦੀ ਇੱਛਾ ਨੂੰ ਮੰਨਣ ਨਾਲ ਬਰਕਤਾਂ ਮਿਲਦੀਆਂ ਹਨ।</w:t>
      </w:r>
    </w:p>
    <w:p/>
    <w:p>
      <w:r xmlns:w="http://schemas.openxmlformats.org/wordprocessingml/2006/main">
        <w:t xml:space="preserve">1. ਬਿਵਸਥਾ ਸਾਰ 1: 8 - "ਵੇਖੋ, ਮੈਂ ਤੁਹਾਡੇ ਅੱਗੇ ਧਰਤੀ ਰੱਖੀ ਹੈ; ਅੰਦਰ ਜਾਉ ਅਤੇ ਉਸ ਧਰਤੀ ਉੱਤੇ ਕਬਜ਼ਾ ਕਰੋ ਜੋ ਯਹੋਵਾਹ ਨੇ ਤੁਹਾਡੇ ਪੁਰਖਿਆਂ ਅਬਰਾਹਾਮ, ਇਸਹਾਕ ਅਤੇ ਯਾਕੂਬ ਨਾਲ ਉਨ੍ਹਾਂ ਨੂੰ ਅਤੇ ਉਨ੍ਹਾਂ ਦੇ ਬਾਅਦ ਉਨ੍ਹਾਂ ਦੀ ਸੰਤਾਨ ਨੂੰ ਦੇਣ ਦੀ ਸਹੁੰ ਖਾਧੀ ਸੀ। "</w:t>
      </w:r>
    </w:p>
    <w:p/>
    <w:p>
      <w:r xmlns:w="http://schemas.openxmlformats.org/wordprocessingml/2006/main">
        <w:t xml:space="preserve">2. ਯਹੋਸ਼ੁਆ 24:15 - "ਪਰ ਜੇ ਤੁਹਾਨੂੰ ਯਹੋਵਾਹ ਦੀ ਸੇਵਾ ਕਰਨੀ ਬੁਰੀ ਲੱਗਦੀ ਹੈ, ਤਾਂ ਅੱਜ ਆਪਣੇ ਲਈ ਚੁਣੋ ਕਿ ਤੁਸੀਂ ਕਿਸ ਦੀ ਸੇਵਾ ਕਰੋਗੇ, ਭਾਵੇਂ ਉਹ ਦੇਵਤੇ ਜਿਨ੍ਹਾਂ ਦੀ ਸੇਵਾ ਤੁਹਾਡੇ ਪਿਉ-ਦਾਦਿਆਂ ਨੇ ਕੀਤੀ ਸੀ ਜੋ ਨਦੀ ਦੇ ਦੂਜੇ ਪਾਸੇ ਸਨ, ਜਾਂ ਦੇਵਤੇ। ਅਮੋਰੀਆਂ ਵਿੱਚੋਂ, ਜਿਨ੍ਹਾਂ ਦੇ ਦੇਸ਼ ਵਿੱਚ ਤੁਸੀਂ ਰਹਿੰਦੇ ਹੋ। ਪਰ ਮੇਰੇ ਅਤੇ ਮੇਰੇ ਘਰ ਦੇ ਲਈ, ਅਸੀਂ ਯਹੋਵਾਹ ਦੀ ਸੇਵਾ ਕਰਾਂਗੇ।"</w:t>
      </w:r>
    </w:p>
    <w:p/>
    <w:p>
      <w:r xmlns:w="http://schemas.openxmlformats.org/wordprocessingml/2006/main">
        <w:t xml:space="preserve">ਯਹੋਸ਼ੁਆ 14:6 ਤਦ ਯਹੂਦਾਹ ਦੇ ਲੋਕ ਗਿਲਗਾਲ ਵਿੱਚ ਯਹੋਸ਼ੁਆ ਦੇ ਕੋਲ ਆਏ ਅਤੇ ਕਨਜ਼ੀ ਦੇ ਯਫ਼ੁੰਨੇਹ ਦੇ ਪੁੱਤਰ ਕਾਲੇਬ ਨੇ ਉਹ ਨੂੰ ਆਖਿਆ, ਤੂੰ ਉਹ ਗੱਲ ਜਾਣਦਾ ਹੈਂ ਜੋ ਯਹੋਵਾਹ ਨੇ ਕਾਦੇਸ਼ਬਰਨੇਆ ਵਿੱਚ ਮੇਰੇ ਅਤੇ ਤੇਰੇ ਵਿਖੇ ਪਰਮੇਸ਼ੁਰ ਦੇ ਮਨੁੱਖ ਮੂਸਾ ਨੂੰ ਆਖੀ ਸੀ।</w:t>
      </w:r>
    </w:p>
    <w:p/>
    <w:p>
      <w:r xmlns:w="http://schemas.openxmlformats.org/wordprocessingml/2006/main">
        <w:t xml:space="preserve">ਕਾਲੇਬ ਨੇ ਯਹੋਸ਼ੁਆ ਨੂੰ ਵਾਅਦਾ ਕੀਤੇ ਹੋਏ ਦੇਸ਼ ਵਿਚ ਉਸ ਨੂੰ ਨਿੱਜੀ ਵਿਰਾਸਤ ਦੇਣ ਦੇ ਪਰਮੇਸ਼ੁਰ ਦੇ ਵਾਅਦੇ ਦੀ ਯਾਦ ਦਿਵਾਈ।</w:t>
      </w:r>
    </w:p>
    <w:p/>
    <w:p>
      <w:r xmlns:w="http://schemas.openxmlformats.org/wordprocessingml/2006/main">
        <w:t xml:space="preserve">1. ਜੇ ਅਸੀਂ ਉਸ ਪ੍ਰਤੀ ਵਫ਼ਾਦਾਰ ਹਾਂ ਤਾਂ ਪਰਮੇਸ਼ੁਰ ਸਾਡੇ ਨਾਲ ਕੀਤੇ ਆਪਣੇ ਵਾਅਦੇ ਪੂਰੇ ਕਰੇਗਾ।</w:t>
      </w:r>
    </w:p>
    <w:p/>
    <w:p>
      <w:r xmlns:w="http://schemas.openxmlformats.org/wordprocessingml/2006/main">
        <w:t xml:space="preserve">2. ਪਰਮੇਸ਼ੁਰ ਪ੍ਰਤੀ ਸਾਡੀ ਵਫ਼ਾਦਾਰੀ ਨੂੰ ਅਸੀਸਾਂ ਨਾਲ ਨਿਵਾਜਿਆ ਗਿਆ ਹੈ।</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ਬਿਵਸਥਾ ਸਾਰ 7:9 - ਇਸ ਲਈ ਜਾਣੋ ਕਿ ਪ੍ਰਭੂ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ਯਹੋਸ਼ੁਆ 14:7 ਜਦੋਂ ਯਹੋਵਾਹ ਦੇ ਸੇਵਕ ਮੂਸਾ ਨੇ ਮੈਨੂੰ ਦੇਸ਼ ਦੀ ਜਾਸੂਸੀ ਕਰਨ ਲਈ ਕਾਦੇਸ਼ਬਰਨੇਆ ਤੋਂ ਭੇਜਿਆ ਤਾਂ ਮੈਂ ਚਾਲੀ ਸਾਲਾਂ ਦਾ ਸੀ। ਅਤੇ ਮੈਂ ਉਸ ਨੂੰ ਦੁਬਾਰਾ ਉਸੇ ਤਰ੍ਹਾਂ ਕਿਹਾ ਜਿਵੇਂ ਇਹ ਮੇਰੇ ਦਿਲ ਵਿੱਚ ਸੀ।</w:t>
      </w:r>
    </w:p>
    <w:p/>
    <w:p>
      <w:r xmlns:w="http://schemas.openxmlformats.org/wordprocessingml/2006/main">
        <w:t xml:space="preserve">ਕਾਲੇਬ 40 ਸਾਲਾਂ ਦਾ ਸੀ ਜਦੋਂ ਮੂਸਾ ਨੇ ਉਸਨੂੰ ਕਨਾਨ ਦੀ ਧਰਤੀ ਦੀ ਖੋਜ ਕਰਨ ਲਈ ਭੇਜਿਆ। ਉਸਨੇ ਆਪਣੇ ਨਿਰੀਖਣਾਂ ਦੇ ਨਾਲ ਮੂਸਾ ਨੂੰ ਵਾਪਸ ਰਿਪੋਰਟ ਕੀਤੀ.</w:t>
      </w:r>
    </w:p>
    <w:p/>
    <w:p>
      <w:r xmlns:w="http://schemas.openxmlformats.org/wordprocessingml/2006/main">
        <w:t xml:space="preserve">1. ਪ੍ਰਮਾਤਮਾ ਹਮੇਸ਼ਾ ਸਾਡੇ ਲਈ ਇੱਕ ਯੋਜਨਾ ਰੱਖਦਾ ਹੈ ਅਤੇ ਇਸਨੂੰ ਪੂਰਾ ਕਰਨ ਲਈ ਸਾਨੂੰ ਤਾਕਤ ਦੇਵੇਗਾ।</w:t>
      </w:r>
    </w:p>
    <w:p/>
    <w:p>
      <w:r xmlns:w="http://schemas.openxmlformats.org/wordprocessingml/2006/main">
        <w:t xml:space="preserve">2. ਪਰਮੇਸ਼ੁਰ ਦੀ ਇੱਛਾ ਪੂਰੀ ਕਰਨ ਲਈ ਸਾਨੂੰ ਆਪਣੇ ਆਪ ਵਿੱਚ ਅਤੇ ਆਪਣੀਆਂ ਕਾਬਲੀਅਤਾਂ ਵਿੱਚ ਵਿਸ਼ਵਾਸ ਰੱਖਣ ਦੀ ਲੋੜ ਹੈ।</w:t>
      </w:r>
    </w:p>
    <w:p/>
    <w:p>
      <w:r xmlns:w="http://schemas.openxmlformats.org/wordprocessingml/2006/main">
        <w:t xml:space="preserve">1. ਕਹਾਉਤਾਂ 16:9 ਮਨੁੱਖ ਆਪਣੇ ਮਨ ਵਿੱਚ ਆਪਣੇ ਰਾਹ ਦੀ ਯੋਜਨਾ ਬਣਾਉਂਦੇ ਹਨ, ਪਰ ਯਹੋਵਾਹ ਉਨ੍ਹਾਂ ਦੇ ਕਦਮਾਂ ਨੂੰ ਕਾਇਮ ਕਰਦਾ ਹੈ।</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ਯਹੋਸ਼ੁਆ 14:8 ਤਾਂ ਵੀ ਮੇਰੇ ਭਰਾਵਾਂ ਨੇ ਜਿਹੜੇ ਮੇਰੇ ਨਾਲ ਚੜ੍ਹੇ ਸਨ, ਲੋਕਾਂ ਦੇ ਦਿਲਾਂ ਨੂੰ ਪਿਘਲਾ ਦਿੱਤਾ, ਪਰ ਮੈਂ ਯਹੋਵਾਹ ਆਪਣੇ ਪਰਮੇਸ਼ੁਰ ਦਾ ਪੂਰਾ ਅਨੁਸਰਣ ਕੀਤਾ।</w:t>
      </w:r>
    </w:p>
    <w:p/>
    <w:p>
      <w:r xmlns:w="http://schemas.openxmlformats.org/wordprocessingml/2006/main">
        <w:t xml:space="preserve">ਕਾਲੇਬ ਨੇ ਪੂਰੇ ਦਿਲ ਨਾਲ ਪ੍ਰਭੂ ਦਾ ਅਨੁਸਰਣ ਕੀਤਾ, ਭਾਵੇਂ ਕਿ ਉਸ ਦੇ ਭਰਾਵਾਂ ਨੇ ਲੋਕਾਂ ਨੂੰ ਵਾਅਦਾ ਕੀਤੇ ਹੋਏ ਦੇਸ਼ ਵਿਚ ਦਾਖਲ ਹੋਣ ਤੋਂ ਨਿਰਾਸ਼ ਕਰਨ ਦੀ ਕੋਸ਼ਿਸ਼ ਕੀਤੀ ਸੀ।</w:t>
      </w:r>
    </w:p>
    <w:p/>
    <w:p>
      <w:r xmlns:w="http://schemas.openxmlformats.org/wordprocessingml/2006/main">
        <w:t xml:space="preserve">1. "ਪਰਮੇਸ਼ੁਰ ਦੀ ਪਾਲਣਾ ਕਰਨ ਦੀ ਹਿੰਮਤ"</w:t>
      </w:r>
    </w:p>
    <w:p/>
    <w:p>
      <w:r xmlns:w="http://schemas.openxmlformats.org/wordprocessingml/2006/main">
        <w:t xml:space="preserve">2. "ਪੂਰੇ ਦਿਲ ਨਾਲ ਵਚਨਬੱਧਤਾ ਦੀ ਸ਼ਕਤੀ"</w:t>
      </w:r>
    </w:p>
    <w:p/>
    <w:p>
      <w:r xmlns:w="http://schemas.openxmlformats.org/wordprocessingml/2006/main">
        <w:t xml:space="preserve">1. ਜ਼ਬੂਰ 119:30 - "ਮੈਂ ਸਚਿਆਈ ਦਾ ਰਾਹ ਚੁਣਿਆ ਹੈ: ਤੇਰੇ ਨਿਆਂ ਨੂੰ ਮੈਂ ਆਪਣੇ ਅੱਗੇ ਰੱਖਿਆ ਹੈ।"</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ਯਹੋਸ਼ੁਆ 14:9 ਅਤੇ ਮੂਸਾ ਨੇ ਉਸ ਦਿਨ ਸੌਂਹ ਖਾ ਕੇ ਆਖਿਆ, ਸੱਚਮੁੱਚ ਉਹ ਧਰਤੀ ਜਿਹ ਦੇ ਉੱਤੇ ਤੇਰੇ ਪੈਰ ਮਿੱਧੇ ਹਨ ਤੇਰੀ ਮਿਰਾਸ ਹੋਵੇਗੀ ਅਤੇ ਤੇਰੇ ਬਾਲਕਾਂ ਦੀ ਸਦਾ ਲਈ ਹੋਵੇਗੀ ਕਿਉਂ ਜੋ ਤੂੰ ਯਹੋਵਾਹ ਮੇਰੇ ਪਰਮੇਸ਼ੁਰ ਦਾ ਪੂਰੀ ਤਰ੍ਹਾਂ ਅਨੁਸਰਣ ਕੀਤਾ ਹੈ।</w:t>
      </w:r>
    </w:p>
    <w:p/>
    <w:p>
      <w:r xmlns:w="http://schemas.openxmlformats.org/wordprocessingml/2006/main">
        <w:t xml:space="preserve">ਮੂਸਾ ਨੇ ਉਸ ਦਿਨ ਕਾਲੇਬ ਨਾਲ ਸਹੁੰ ਖਾਧੀ ਕਿ ਜਿਸ ਧਰਤੀ ਉੱਤੇ ਉਸ ਨੇ ਕਦਮ ਰੱਖਿਆ ਹੈ ਉਹ ਸਦਾ ਲਈ ਉਸ ਦੀ ਅਤੇ ਉਸ ਦੇ ਬੱਚਿਆਂ ਦੀ ਵਿਰਾਸਤ ਹੋਵੇਗੀ, ਕਿਉਂਕਿ ਕਾਲੇਬ ਨੇ ਪੂਰੀ ਤਰ੍ਹਾਂ ਯਹੋਵਾਹ ਦਾ ਅਨੁਸਰਣ ਕੀਤਾ ਸੀ।</w:t>
      </w:r>
    </w:p>
    <w:p/>
    <w:p>
      <w:r xmlns:w="http://schemas.openxmlformats.org/wordprocessingml/2006/main">
        <w:t xml:space="preserve">1. ਪੂਰੇ ਦਿਲ ਨਾਲ ਪਰਮੇਸ਼ੁਰ ਦਾ ਅਨੁਸਰਣ ਕਰਨ ਨਾਲ ਬਰਕਤਾਂ ਮਿਲਦੀਆਂ ਹਨ - ਯਹੋਸ਼ੁਆ 14:9</w:t>
      </w:r>
    </w:p>
    <w:p/>
    <w:p>
      <w:r xmlns:w="http://schemas.openxmlformats.org/wordprocessingml/2006/main">
        <w:t xml:space="preserve">2. ਆਗਿਆਕਾਰੀ ਦੁਆਰਾ ਬਰਕਤ - ਯਹੋਸ਼ੁਆ 14:9</w:t>
      </w:r>
    </w:p>
    <w:p/>
    <w:p>
      <w:r xmlns:w="http://schemas.openxmlformats.org/wordprocessingml/2006/main">
        <w:t xml:space="preserve">1.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2. ਮਰਕੁਸ 12:30-31 - "ਅਤੇ ਤੁਸੀਂ ਪ੍ਰਭੂ ਆਪਣੇ ਪਰਮੇਸ਼ੁਰ ਨੂੰ ਆਪਣੇ ਸਾਰੇ ਦਿਲ ਨਾਲ, ਆਪਣੀ ਸਾਰੀ ਜਾਨ ਨਾਲ ਅਤੇ ਆਪਣੀ ਸਾਰੀ ਬੁੱਧ ਨਾਲ ਅਤੇ ਆਪਣੀ ਸਾਰੀ ਸ਼ਕਤੀ ਨਾਲ ਪਿਆਰ ਕਰੋ। ਦੂਜਾ ਇਹ ਹੈ: ਤੁਸੀਂ ਆਪਣੇ ਗੁਆਂਢੀ ਨੂੰ ਆਪਣੇ ਜਿਹਾ ਪਿਆਰ ਕਰੋ। ਇਨ੍ਹਾਂ ਤੋਂ ਵੱਡਾ ਹੋਰ ਕੋਈ ਹੁਕਮ ਨਹੀਂ ਹੈ।</w:t>
      </w:r>
    </w:p>
    <w:p/>
    <w:p>
      <w:r xmlns:w="http://schemas.openxmlformats.org/wordprocessingml/2006/main">
        <w:t xml:space="preserve">ਯਹੋਸ਼ੁਆ 14:10 ਅਤੇ ਹੁਣ ਵੇਖੋ, ਯਹੋਵਾਹ ਨੇ ਮੈਨੂੰ ਜੀਉਂਦਾ ਰੱਖਿਆ ਹੈ ਜਿਵੇਂ ਉਸ ਨੇ ਆਖਿਆ ਸੀ, ਇਨ੍ਹਾਂ ਪੰਤਾਲੀ ਸਾਲਾਂ ਤੋਂ, ਜਦੋਂ ਤੋਂ ਯਹੋਵਾਹ ਨੇ ਮੂਸਾ ਨੂੰ ਇਹ ਬਚਨ ਬੋਲਿਆ, ਜਦੋਂ ਇਸਰਾਏਲ ਦੇ ਲੋਕ ਉਜਾੜ ਵਿੱਚ ਭਟਕਦੇ ਫਿਰਦੇ ਸਨ, ਅਤੇ ਹੁਣ, ਵੇਖੋ, , ਮੈਂ ਅੱਜ ਚੌਰਾਸੀ ਅਤੇ ਪੰਜ ਸਾਲ ਦਾ ਹਾਂ।</w:t>
      </w:r>
    </w:p>
    <w:p/>
    <w:p>
      <w:r xmlns:w="http://schemas.openxmlformats.org/wordprocessingml/2006/main">
        <w:t xml:space="preserve">ਕਾਲੇਬ ਇਸ ਗੱਲ 'ਤੇ ਵਿਚਾਰ ਕਰ ਰਿਹਾ ਹੈ ਕਿ ਕਿਵੇਂ ਪ੍ਰਭੂ ਨੇ ਉਸ ਨੂੰ ਪਿਛਲੇ 45 ਸਾਲਾਂ ਤੋਂ ਜ਼ਿੰਦਾ ਰੱਖਿਆ ਹੈ ਜਦੋਂ ਤੋਂ ਯਹੋਵਾਹ ਨੇ ਮੂਸਾ ਨਾਲ ਉਜਾੜ ਵਿੱਚ ਗੱਲ ਕੀਤੀ ਸੀ, ਅਤੇ ਉਹ ਹੁਣ 85 ਸਾਲਾਂ ਦਾ ਹੈ।</w:t>
      </w:r>
    </w:p>
    <w:p/>
    <w:p>
      <w:r xmlns:w="http://schemas.openxmlformats.org/wordprocessingml/2006/main">
        <w:t xml:space="preserve">1. ਵਫ਼ਾਦਾਰ ਅਨੁਯਾਈ: ਕਾਲੇਬ ਦੀ ਵਫ਼ਾਦਾਰੀ 'ਤੇ ਇੱਕ ਅਧਿਐਨ</w:t>
      </w:r>
    </w:p>
    <w:p/>
    <w:p>
      <w:r xmlns:w="http://schemas.openxmlformats.org/wordprocessingml/2006/main">
        <w:t xml:space="preserve">2. ਪਰਮੇਸ਼ੁਰ ਦੇ ਵਾਅਦੇ: ਪਰਮੇਸ਼ੁਰ ਦੀ ਵਫ਼ਾਦਾਰੀ 'ਤੇ ਪ੍ਰਤੀਬਿੰਬ</w:t>
      </w:r>
    </w:p>
    <w:p/>
    <w:p>
      <w:r xmlns:w="http://schemas.openxmlformats.org/wordprocessingml/2006/main">
        <w:t xml:space="preserve">1. ਇਬਰਾਨੀਆਂ 11: 8-10 - ਵਿਸ਼ਵਾਸ ਨਾਲ ਅਬਰਾਹਾਮ, ਜਦੋਂ ਉਸ ਸਥਾਨ 'ਤੇ ਜਾਣ ਲਈ ਬੁਲਾਇਆ ਜਾਂਦਾ ਸੀ, ਜਦੋਂ ਉਹ ਬਾਅਦ ਵਿੱਚ ਉਸਦੀ ਵਿਰਾਸਤ ਵਜੋਂ ਪ੍ਰਾਪਤ ਕਰੇਗਾ, ਆਗਿਆ ਮੰਨੀ ਅਤੇ ਚਲਾ ਗਿਆ, ਭਾਵੇਂ ਉਹ ਨਹੀਂ ਜਾਣਦਾ ਸੀ ਕਿ ਉਹ ਕਿੱਥੇ ਜਾ ਰਿਹਾ ਸੀ।</w:t>
      </w:r>
    </w:p>
    <w:p/>
    <w:p>
      <w:r xmlns:w="http://schemas.openxmlformats.org/wordprocessingml/2006/main">
        <w:t xml:space="preserve">9 ਵਿਸ਼ਵਾਸ ਨਾਲ ਉਸਨੇ ਵਾਅਦਾ ਕੀਤੇ ਹੋਏ ਦੇਸ਼ ਵਿੱਚ ਪਰਦੇਸ ਵਿੱਚ ਪਰਦੇਸੀ ਵਾਂਗ ਆਪਣਾ ਘਰ ਬਣਾਇਆ। ਉਹ ਤੰਬੂਆਂ ਵਿੱਚ ਰਹਿੰਦਾ ਸੀ, ਜਿਵੇਂ ਕਿ ਇਸਹਾਕ ਅਤੇ ਯਾਕੂਬ, ਜੋ ਉਸੇ ਵਾਅਦੇ ਦੇ ਉਸਦੇ ਨਾਲ ਵਾਰਸ ਸਨ। 10 ਕਿਉਂ ਜੋ ਉਹ ਨੀਂਹਾਂ ਵਾਲੇ ਸ਼ਹਿਰ ਦਾ ਇੰਤਜ਼ਾਰ ਕਰ ਰਿਹਾ ਸੀ, ਜਿਸ ਦਾ ਬਣਾਉਣ ਵਾਲਾ ਅਤੇ ਬਣਾਉਣ ਵਾਲਾ ਪਰਮੇਸ਼ੁਰ ਹੈ।</w:t>
      </w:r>
    </w:p>
    <w:p/>
    <w:p>
      <w:r xmlns:w="http://schemas.openxmlformats.org/wordprocessingml/2006/main">
        <w:t xml:space="preserve">2. ਬਿਵਸਥਾ ਸਾਰ 1:20-22 - 20 ਅਤੇ ਮੈਂ ਤੁਹਾਨੂੰ ਕਿਹਾ, ਤੁਸੀਂ ਅਮੋਰੀਆਂ ਦੇ ਪਹਾੜ ਉੱਤੇ ਆਏ ਹੋ, ਜੋ ਯਹੋਵਾਹ ਸਾਡਾ ਪਰਮੇਸ਼ੁਰ ਸਾਨੂੰ ਦਿੰਦਾ ਹੈ। 21 ਵੇਖੋ, ਯਹੋਵਾਹ ਤੁਹਾਡੇ ਪਰਮੇਸ਼ੁਰ ਨੇ ਤੁਹਾਡੇ ਅੱਗੇ ਧਰਤੀ ਰੱਖੀ ਹੈ: ਉੱਪਰ ਜਾਓ ਅਤੇ ਉਸ ਉੱਤੇ ਕਬਜ਼ਾ ਕਰ ਲਵੋ, ਜਿਵੇਂ ਤੁਹਾਡੇ ਪੁਰਖਿਆਂ ਦੇ ਯਹੋਵਾਹ ਪਰਮੇਸ਼ੁਰ ਨੇ ਤੁਹਾਨੂੰ ਆਖਿਆ ਹੈ। ਨਾ ਡਰੋ, ਨਾ ਹੀ ਨਿਰਾਸ਼ ਹੋਵੋ। 22 ਅਤੇ ਤੁਸੀਂ ਹਰ ਇੱਕ ਮੇਰੇ ਕੋਲ ਆਏ ਅਤੇ ਆਖਿਆ, ਅਸੀਂ ਆਪਣੇ ਅੱਗੇ ਮਨੁੱਖ ਭੇਜਾਂਗੇ ਅਤੇ ਉਹ ਸਾਨੂੰ ਦੇਸ ਦੀ ਤਲਾਸ਼ੀ ਲੈਣਗੇ ਅਤੇ ਸਾਨੂੰ ਫੇਰ ਦੱਸਣਗੇ ਕਿ ਅਸੀਂ ਕਿਸ ਰਸਤੇ ਉੱਤੇ ਚੜ੍ਹਨਾ ਹੈ ਅਤੇ ਕਿਹੜੇ ਸ਼ਹਿਰਾਂ ਵਿੱਚ ਜਾਣਾ ਹੈ? ਆਉਣਾ.</w:t>
      </w:r>
    </w:p>
    <w:p/>
    <w:p>
      <w:r xmlns:w="http://schemas.openxmlformats.org/wordprocessingml/2006/main">
        <w:t xml:space="preserve">ਯਹੋਸ਼ੁਆ 14:11 ਮੈਂ ਅੱਜ ਵੀ ਓਨਾ ਹੀ ਬਲਵਾਨ ਹਾਂ ਜਿੰਨਾ ਮੈਂ ਉਸ ਦਿਨ ਵਿੱਚ ਸੀ ਜਦੋਂ ਮੂਸਾ ਨੇ ਮੈਨੂੰ ਭੇਜਿਆ ਸੀ: ਜਿਵੇਂ ਮੇਰੀ ਤਾਕਤ ਉਦੋਂ ਸੀ, ਹੁਣ ਵੀ ਮੇਰੀ ਤਾਕਤ ਹੈ, ਯੁੱਧ ਲਈ, ਬਾਹਰ ਜਾਣ ਅਤੇ ਅੰਦਰ ਆਉਣ ਲਈ।</w:t>
      </w:r>
    </w:p>
    <w:p/>
    <w:p>
      <w:r xmlns:w="http://schemas.openxmlformats.org/wordprocessingml/2006/main">
        <w:t xml:space="preserve">ਕਾਲੇਬ, ਇੱਕ ਵਫ਼ਾਦਾਰ ਯੋਧਾ, ਇਸਰਾਏਲ ਦੇ ਲੋਕਾਂ ਨੂੰ ਆਪਣੀ ਤਾਕਤ ਅਤੇ ਲੜਾਈ ਵਿੱਚ ਲੜਨ ਦੀ ਯੋਗਤਾ ਦਾ ਭਰੋਸਾ ਦਿਵਾਉਂਦਾ ਹੈ।</w:t>
      </w:r>
    </w:p>
    <w:p/>
    <w:p>
      <w:r xmlns:w="http://schemas.openxmlformats.org/wordprocessingml/2006/main">
        <w:t xml:space="preserve">1. "ਵਫ਼ਾਦਾਰ ਯੋਧਿਆਂ ਦੀ ਤਾਕਤ"</w:t>
      </w:r>
    </w:p>
    <w:p/>
    <w:p>
      <w:r xmlns:w="http://schemas.openxmlformats.org/wordprocessingml/2006/main">
        <w:t xml:space="preserve">2. "ਮੁਸ਼ਕਿਲ ਸਮਿਆਂ ਵਿੱਚ ਮਜ਼ਬੂਤ ਰਹਿਣਾ"</w:t>
      </w:r>
    </w:p>
    <w:p/>
    <w:p>
      <w:r xmlns:w="http://schemas.openxmlformats.org/wordprocessingml/2006/main">
        <w:t xml:space="preserve">1. ਇਬਰਾਨੀਆਂ 11:6 - "ਅਤੇ ਵਿਸ਼ਵਾਸ ਤੋਂ ਬਿਨਾਂ ਉਸਨੂੰ ਪ੍ਰਸੰਨ ਕਰਨਾ ਅਸੰਭਵ ਹੈ, ਕਿਉਂਕਿ ਜੋ ਪਰਮੇਸ਼ੁਰ ਕੋਲ ਆਉਂਦਾ ਹੈ ਉਸਨੂੰ ਵਿਸ਼ਵਾਸ ਕਰਨਾ ਚਾਹੀਦਾ ਹੈ ਕਿ ਉਹ ਹੈ, ਅਤੇ ਇਹ ਕਿ ਉਹ ਉਹਨਾਂ ਨੂੰ ਇਨਾਮ ਦੇਣ ਵਾਲਾ ਹੈ ਜੋ ਉਸਨੂੰ ਭਾਲਦੇ ਹਨ."</w:t>
      </w:r>
    </w:p>
    <w:p/>
    <w:p>
      <w:r xmlns:w="http://schemas.openxmlformats.org/wordprocessingml/2006/main">
        <w:t xml:space="preserve">2. 1 ਕੁਰਿੰਥੀਆਂ 16:13 - "ਜਾਗਰੂਕ ਰਹੋ, ਵਿਸ਼ਵਾਸ ਵਿੱਚ ਦ੍ਰਿੜ੍ਹ ਰਹੋ, ਮਨੁੱਖਾਂ ਵਾਂਗ ਕੰਮ ਕਰੋ, ਮਜ਼ਬੂਤ ਬਣੋ।"</w:t>
      </w:r>
    </w:p>
    <w:p/>
    <w:p>
      <w:r xmlns:w="http://schemas.openxmlformats.org/wordprocessingml/2006/main">
        <w:t xml:space="preserve">ਯਹੋਸ਼ੁਆ 14:12 ਇਸ ਲਈ ਹੁਣ ਮੈਨੂੰ ਇਹ ਪਹਾੜ ਦਿਓ, ਜਿਸ ਬਾਰੇ ਯਹੋਵਾਹ ਨੇ ਉਸ ਦਿਨ ਗੱਲ ਕੀਤੀ ਸੀ। ਕਿਉਂ ਜੋ ਤੁਸੀਂ ਉਸ ਦਿਨ ਸੁਣਿਆ ਸੀ ਕਿ ਅਨਾਕੀ ਉੱਥੇ ਕਿਵੇਂ ਸਨ, ਅਤੇ ਸ਼ਹਿਰ ਵੱਡੇ ਅਤੇ ਵਾੜ ਵਾਲੇ ਸਨ, ਜੇਕਰ ਯਹੋਵਾਹ ਮੇਰੇ ਨਾਲ ਹੋਵੇਗਾ, ਤਾਂ ਮੈਂ ਉਨ੍ਹਾਂ ਨੂੰ ਬਾਹਰ ਕੱਢ ਸਕਾਂਗਾ, ਜਿਵੇਂ ਯਹੋਵਾਹ ਨੇ ਕਿਹਾ ਸੀ।</w:t>
      </w:r>
    </w:p>
    <w:p/>
    <w:p>
      <w:r xmlns:w="http://schemas.openxmlformats.org/wordprocessingml/2006/main">
        <w:t xml:space="preserve">ਕਾਲੇਬ ਨੇ ਪਹਾੜ ਨੂੰ ਬੇਨਤੀ ਕੀਤੀ ਕਿ ਪ੍ਰਭੂ ਨੇ ਉਸ ਨਾਲ ਵਾਅਦਾ ਕੀਤਾ ਸੀ, ਵਿਸ਼ਵਾਸ ਨਾਲ ਕਿ ਜੇ ਪ੍ਰਭੂ ਉਸ ਦੇ ਨਾਲ ਹੈ, ਤਾਂ ਉਹ ਅਨਾਕੀਮ ਅਤੇ ਉਨ੍ਹਾਂ ਦੇ ਸ਼ਹਿਰਾਂ ਨੂੰ ਬਾਹਰ ਕੱਢਣ ਦੇ ਯੋਗ ਹੋਵੇਗਾ।</w:t>
      </w:r>
    </w:p>
    <w:p/>
    <w:p>
      <w:r xmlns:w="http://schemas.openxmlformats.org/wordprocessingml/2006/main">
        <w:t xml:space="preserve">1. ਵਫ਼ਾਦਾਰ ਆਗਿਆਕਾਰੀ ਦੀ ਸ਼ਕਤੀ - ਯਹੋਸ਼ੁਆ 14:12</w:t>
      </w:r>
    </w:p>
    <w:p/>
    <w:p>
      <w:r xmlns:w="http://schemas.openxmlformats.org/wordprocessingml/2006/main">
        <w:t xml:space="preserve">2. ਨਿਹਚਾ ਨਾਲ ਚੁਣੌਤੀਆਂ ਨੂੰ ਪਾਰ ਕਰਨਾ — ਯਹੋਸ਼ੁਆ 14:12</w:t>
      </w:r>
    </w:p>
    <w:p/>
    <w:p>
      <w:r xmlns:w="http://schemas.openxmlformats.org/wordprocessingml/2006/main">
        <w:t xml:space="preserve">1. ਲੂਕਾ 17:5-6 - ਪਰਮੇਸ਼ੁਰ ਵਿੱਚ ਵਫ਼ਾਦਾਰੀ ਅਤੇ ਭਰੋਸਾ ਦੀ ਮਹੱਤਤਾ</w:t>
      </w:r>
    </w:p>
    <w:p/>
    <w:p>
      <w:r xmlns:w="http://schemas.openxmlformats.org/wordprocessingml/2006/main">
        <w:t xml:space="preserve">2. 2 ਕੁਰਿੰਥੀਆਂ 10:4-5 - ਸਰੀਰਕ ਅਤੇ ਅਧਿਆਤਮਿਕ ਰੁਕਾਵਟਾਂ ਨੂੰ ਦੂਰ ਕਰਨ ਲਈ ਪਰਮੇਸ਼ੁਰ ਦੀ ਸ਼ਕਤੀ</w:t>
      </w:r>
    </w:p>
    <w:p/>
    <w:p>
      <w:r xmlns:w="http://schemas.openxmlformats.org/wordprocessingml/2006/main">
        <w:t xml:space="preserve">ਯਹੋਸ਼ੁਆ 14:13 ਅਤੇ ਯਹੋਸ਼ੁਆ ਨੇ ਉਹ ਨੂੰ ਅਸੀਸ ਦਿੱਤੀ ਅਤੇ ਯਫ਼ੁੰਨੇਹ ਹਬਰੋਨ ਦੇ ਪੁੱਤਰ ਕਾਲੇਬ ਨੂੰ ਮਿਰਾਸ ਵਿੱਚ ਦਿੱਤਾ।</w:t>
      </w:r>
    </w:p>
    <w:p/>
    <w:p>
      <w:r xmlns:w="http://schemas.openxmlformats.org/wordprocessingml/2006/main">
        <w:t xml:space="preserve">ਯਹੋਸ਼ੁਆ ਨੇ ਕਾਲੇਬ ਨੂੰ ਅਸੀਸ ਦਿੱਤੀ ਅਤੇ ਉਸ ਨੂੰ ਵਿਰਾਸਤ ਵਜੋਂ ਹੇਬਰੋਨ ਸ਼ਹਿਰ ਦਿੱਤਾ।</w:t>
      </w:r>
    </w:p>
    <w:p/>
    <w:p>
      <w:r xmlns:w="http://schemas.openxmlformats.org/wordprocessingml/2006/main">
        <w:t xml:space="preserve">1. ਪ੍ਰਮਾਤਮਾ ਦੀ ਵਫ਼ਾਦਾਰੀ ਅਤੇ ਇਕਰਾਰ-ਰੱਖਿਆ: ਉਹ ਉਨ੍ਹਾਂ ਨੂੰ ਕਿਵੇਂ ਅਸੀਸ ਦਿੰਦਾ ਹੈ ਜੋ ਉਸਦੀ ਆਗਿਆ ਮੰਨਦੇ ਹਨ।</w:t>
      </w:r>
    </w:p>
    <w:p/>
    <w:p>
      <w:r xmlns:w="http://schemas.openxmlformats.org/wordprocessingml/2006/main">
        <w:t xml:space="preserve">2. ਪਰਮੇਸ਼ੁਰ ਪ੍ਰਤੀ ਵਫ਼ਾਦਾਰੀ ਅਤੇ ਆਗਿਆਕਾਰੀ ਦਾ ਦਿਲ ਹੋਣ ਦੀ ਮਹੱਤਤਾ।</w:t>
      </w:r>
    </w:p>
    <w:p/>
    <w:p>
      <w:r xmlns:w="http://schemas.openxmlformats.org/wordprocessingml/2006/main">
        <w:t xml:space="preserve">1. ਯਸਾਯਾਹ 54:10 - ਕਿਉਂਕਿ ਪਹਾੜਾਂ ਨੂੰ ਛੱਡ ਦਿੱਤਾ ਜਾ ਸਕਦਾ ਹੈ ਅਤੇ ਪਹਾੜੀਆਂ ਨੂੰ ਹਟਾ ਦਿੱਤਾ ਜਾ ਸਕਦਾ ਹੈ, ਪਰ ਮੇਰਾ ਅਡੋਲ ਪਿਆਰ ਤੁਹਾਡੇ ਤੋਂ ਨਹੀਂ ਹਟੇਗਾ, ਅਤੇ ਮੇਰਾ ਸ਼ਾਂਤੀ ਦਾ ਇਕਰਾਰਨਾਮਾ ਨਹੀਂ ਹਟਾਇਆ ਜਾਵੇਗਾ, ਪ੍ਰਭੂ, ਜੋ ਤੁਹਾਡੇ ਉੱਤੇ ਰਹਿਮ ਕਰਦਾ ਹੈ, ਕਹਿੰਦਾ ਹੈ.</w:t>
      </w:r>
    </w:p>
    <w:p/>
    <w:p>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p>
      <w:r xmlns:w="http://schemas.openxmlformats.org/wordprocessingml/2006/main">
        <w:t xml:space="preserve">ਯਹੋਸ਼ੁਆ 14:14 ਇਸ ਲਈ ਹਬਰੋਨ ਅੱਜ ਦੇ ਦਿਨ ਤੀਕ ਯਫ਼ੁੰਨੇਹ ਕਨਜ਼ੀ ਦੇ ਪੁੱਤਰ ਕਾਲੇਬ ਦੀ ਮਿਰਾਸ ਬਣ ਗਿਆ ਕਿਉਂ ਜੋ ਉਹ ਇਸਰਾਏਲ ਦੇ ਯਹੋਵਾਹ ਪਰਮੇਸ਼ੁਰ ਦਾ ਪੂਰਾ ਅਨੁਸਰਣ ਕਰਦਾ ਸੀ।</w:t>
      </w:r>
    </w:p>
    <w:p/>
    <w:p>
      <w:r xmlns:w="http://schemas.openxmlformats.org/wordprocessingml/2006/main">
        <w:t xml:space="preserve">ਯਫ਼ੁੰਨੇਹ ਦੇ ਪੁੱਤਰ ਕਾਲੇਬ ਨੂੰ ਹੇਬਰੋਨ ਵਿਰਾਸਤ ਵਿੱਚ ਮਿਲਿਆ ਕਿਉਂਕਿ ਉਸਨੇ ਇਸਰਾਏਲ ਦੇ ਯਹੋਵਾਹ ਪਰਮੇਸ਼ੁਰ ਦੀ ਵਫ਼ਾਦਾਰੀ ਨਾਲ ਪਾਲਣਾ ਕੀਤੀ।</w:t>
      </w:r>
    </w:p>
    <w:p/>
    <w:p>
      <w:r xmlns:w="http://schemas.openxmlformats.org/wordprocessingml/2006/main">
        <w:t xml:space="preserve">1. ਵਫ਼ਾਦਾਰੀ ਇਨਾਮ ਲਿਆਉਂਦੀ ਹੈ</w:t>
      </w:r>
    </w:p>
    <w:p/>
    <w:p>
      <w:r xmlns:w="http://schemas.openxmlformats.org/wordprocessingml/2006/main">
        <w:t xml:space="preserve">2. ਪਰਮੇਸ਼ੁਰ ਦੀ ਮਰਜ਼ੀ ਦਾ ਪਾਲਣ ਕਰਨ ਨਾਲ ਬਰਕਤ ਮਿਲਦੀ ਹੈ</w:t>
      </w:r>
    </w:p>
    <w:p/>
    <w:p>
      <w:r xmlns:w="http://schemas.openxmlformats.org/wordprocessingml/2006/main">
        <w:t xml:space="preserve">1. ਗਲਾਤੀਆਂ 6:9 - ਅਤੇ ਆਓ ਅਸੀਂ ਚੰਗੇ ਕੰਮ ਕਰਦੇ ਨਾ ਥੱਕੀਏ: ਕਿਉਂਕਿ ਜੇ ਅਸੀਂ ਬੇਹੋਸ਼ ਨਾ ਹੋਏ ਤਾਂ ਅਸੀਂ ਨਿਯਤ ਸਮੇਂ ਵਿੱਚ ਵੱਢਾਂਗੇ।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ਯਹੋਸ਼ੁਆ 14:15 ਅਤੇ ਹਬਰੋਨ ਦਾ ਨਾਮ ਪਹਿਲਾਂ ਕਿਰਜਾਥਰਬਾ ਸੀ। ਜਿਹੜਾ ਅਰਬਾ ਅਨਾਕੀ ਲੋਕਾਂ ਵਿੱਚ ਇੱਕ ਮਹਾਨ ਆਦਮੀ ਸੀ। ਅਤੇ ਧਰਤੀ ਨੂੰ ਯੁੱਧ ਤੋਂ ਆਰਾਮ ਮਿਲਿਆ।</w:t>
      </w:r>
    </w:p>
    <w:p/>
    <w:p>
      <w:r xmlns:w="http://schemas.openxmlformats.org/wordprocessingml/2006/main">
        <w:t xml:space="preserve">ਹੇਬਰੋਨ ਦੀ ਧਰਤੀ ਪਹਿਲਾਂ ਕਿਰਜਾਥਰਬਾ ਵਜੋਂ ਜਾਣੀ ਜਾਂਦੀ ਸੀ ਅਤੇ ਅਨਾਕੀਮ ਦੁਆਰਾ ਵੱਸਿਆ ਇੱਕ ਮਹਾਨ ਸ਼ਹਿਰ ਸੀ। ਦੇਸ਼ ਵਿਚ ਸ਼ਾਂਤੀ ਸੀ ਅਤੇ ਯੁੱਧ ਤੋਂ ਮੁਕਤ ਸੀ।</w:t>
      </w:r>
    </w:p>
    <w:p/>
    <w:p>
      <w:r xmlns:w="http://schemas.openxmlformats.org/wordprocessingml/2006/main">
        <w:t xml:space="preserve">1. ਯੁੱਧ ਦੇ ਸਮੇਂ ਵਿੱਚ ਪਰਮੇਸ਼ੁਰ ਦੀ ਸ਼ਾਂਤੀ</w:t>
      </w:r>
    </w:p>
    <w:p/>
    <w:p>
      <w:r xmlns:w="http://schemas.openxmlformats.org/wordprocessingml/2006/main">
        <w:t xml:space="preserve">2. ਗੜਬੜ ਦੇ ਸਮੇਂ ਵਿੱਚ ਆਰਾਮ ਦਾ ਆਸ਼ੀਰਵਾਦ</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ਉਸ ਦੀ ਸਰਕਾਰ ਦੇ ਵਾਧੇ ਅਤੇ ਸ਼ਾਂਤੀ ਦਾ ਕੋਈ ਅੰਤ ਨਹੀਂ ਹੋਵੇਗਾ, ਦਾਊਦ ਦੇ ਸਿੰਘਾਸਣ ਉੱਤੇ ਅਤੇ ਉਸ ਦੇ ਰਾਜ ਉੱਤੇ, ਇਸ ਨੂੰ ਸਥਾਪਿਤ ਕਰਨ ਅਤੇ ਇਸ ਨੂੰ ਨਿਆਂ ਅਤੇ ਧਾਰਮਿਕਤਾ ਨਾਲ ਇਸ ਸਮੇਂ ਤੋਂ ਅਤੇ ਸਦਾ ਲਈ ਕਾਇਮ ਰੱਖਣ ਲਈ.</w:t>
      </w:r>
    </w:p>
    <w:p/>
    <w:p>
      <w:r xmlns:w="http://schemas.openxmlformats.org/wordprocessingml/2006/main">
        <w:t xml:space="preserve">2. ਰੋਮੀਆਂ 5:1 - ਇਸਲਈ, ਕਿਉਂਕਿ ਅਸੀਂ ਵਿਸ਼ਵਾਸ ਦੁਆਰਾ ਧਰਮੀ ਠਹਿਰਾਏ ਗਏ ਹਾਂ, ਸਾਡੇ ਪ੍ਰਭੂ ਯਿਸੂ ਮਸੀਹ ਦੁਆਰਾ ਪਰਮੇਸ਼ੁਰ ਨਾਲ ਸ਼ਾਂਤੀ ਹੈ।</w:t>
      </w:r>
    </w:p>
    <w:p/>
    <w:p>
      <w:r xmlns:w="http://schemas.openxmlformats.org/wordprocessingml/2006/main">
        <w:t xml:space="preserve">ਯਹੋਸ਼ੁਆ 15 ਦਾ ਸਾਰ ਤਿੰਨ ਪੈਰਿਆਂ ਵਿੱਚ ਹੇਠਾਂ ਦਿੱਤਾ ਜਾ ਸਕਦਾ ਹੈ, ਸੰਕੇਤਕ ਆਇਤਾਂ ਦੇ ਨਾਲ:</w:t>
      </w:r>
    </w:p>
    <w:p/>
    <w:p>
      <w:r xmlns:w="http://schemas.openxmlformats.org/wordprocessingml/2006/main">
        <w:t xml:space="preserve">ਪੈਰਾ 1: ਯਹੋਸ਼ੁਆ 15:1-12 ਯਹੂਦਾਹ ਦੇ ਗੋਤ ਲਈ ਜ਼ਮੀਨ ਦੀਆਂ ਹੱਦਾਂ ਅਤੇ ਅਲਾਟਮੈਂਟਾਂ ਦਾ ਵਿਸਤ੍ਰਿਤ ਬਿਰਤਾਂਤ ਪ੍ਰਦਾਨ ਕਰਦਾ ਹੈ। ਅਧਿਆਇ ਯਹੂਦਾਹ ਦੀ ਵਿਰਾਸਤ ਦੀ ਦੱਖਣੀ ਸਰਹੱਦ ਦਾ ਵਰਣਨ ਕਰਕੇ ਸ਼ੁਰੂ ਹੁੰਦਾ ਹੈ, ਜੋ ਕਿ ਲੂਣ ਸਾਗਰ (ਮ੍ਰਿਤ ਸਾਗਰ) ਦੇ ਦੱਖਣੀ ਹਿੱਸੇ ਤੋਂ ਯਰੂਸ਼ਲਮ ਦੇ ਯਬੂਸਾਈਟ ਸ਼ਹਿਰ ਦੇ ਦੱਖਣ ਵਾਲੇ ਪਾਸੇ ਤੱਕ ਫੈਲਿਆ ਹੋਇਆ ਹੈ। ਫਿਰ ਇਹ ਯਹੂਦਾਹ ਦੀਆਂ ਸਰਹੱਦਾਂ ਦੇ ਨਾਲ-ਨਾਲ ਵੱਖ-ਵੱਖ ਸ਼ਹਿਰਾਂ ਅਤੇ ਨਿਸ਼ਾਨੀਆਂ ਦੀ ਸੂਚੀ ਬਣਾਉਂਦਾ ਹੈ, ਜਿਸ ਵਿੱਚ ਅਦਾਰ, ਕਾਰਕਾ, ਅਜ਼ਮੋਨ ਅਤੇ ਹੋਰ ਸ਼ਾਮਲ ਹਨ। ਇਹ ਹਵਾਲਾ ਯਹੂਦਾਹ ਦੇ ਅਲਾਟ ਕੀਤੇ ਹਿੱਸੇ ਦੇ ਭੂਗੋਲਿਕ ਵਰਣਨ ਅਤੇ ਹੱਦਬੰਦੀ ਦੇ ਤੌਰ ਤੇ ਕੰਮ ਕਰਦਾ ਹੈ।</w:t>
      </w:r>
    </w:p>
    <w:p/>
    <w:p>
      <w:r xmlns:w="http://schemas.openxmlformats.org/wordprocessingml/2006/main">
        <w:t xml:space="preserve">ਪੈਰਾ 2: ਜੋਸ਼ੁਆ 15:13-19 ਵਿੱਚ ਜਾਰੀ ਰੱਖਦੇ ਹੋਏ, ਇਹ ਕਾਲੇਬ ਦੀ ਜਿੱਤ ਅਤੇ ਹੇਬਰੋਨ ਉੱਤੇ ਕਬਜ਼ਾ ਕਰਨ ਬਾਰੇ ਦੱਸਦਾ ਹੈ। ਕਾਲੇਬ ਨੇ ਅਨਾਕ ਦੇ ਤਿੰਨ ਪੁੱਤਰਾਂ ਨੂੰ ਹੇਬਰੋਨ ਸ਼ੇਸ਼ਈ, ਅਹੀਮਾਨ ਅਤੇ ਤਲਮਈ ਤੋਂ ਬਾਹਰ ਕੱਢ ਦਿੱਤਾ ਅਤੇ ਇਸਨੂੰ ਆਪਣੇ ਲਈ ਲੈ ਲਿਆ। ਜਿਵੇਂ ਕਿ ਜੋਸ਼ੁਆ 14 ਵਿੱਚ ਕਾਲੇਬ ਨਾਲ ਪਹਿਲਾਂ ਵਾਅਦਾ ਕੀਤਾ ਗਿਆ ਸੀ, ਉਸ ਨੂੰ ਪਰਮੇਸ਼ੁਰ ਪ੍ਰਤੀ ਵਫ਼ਾਦਾਰੀ ਕਾਰਨ ਇਹ ਮਹੱਤਵਪੂਰਣ ਸ਼ਹਿਰ ਵਿਰਾਸਤ ਵਜੋਂ ਪ੍ਰਾਪਤ ਹੋਇਆ ਹੈ। ਕਾਲੇਬ ਨੇ ਆਪਣੀ ਧੀ ਅਕਸ਼ਾਹ ਨੂੰ ਉਸ ਵਿਅਕਤੀ ਨਾਲ ਵਿਆਹ ਦੀ ਪੇਸ਼ਕਸ਼ ਕੀਤੀ ਜੋ ਕਿਰੀਅਥ-ਸੇਫਰ (ਦਬੀਰ) ਨੂੰ ਜਿੱਤ ਲੈਂਦਾ ਹੈ, ਇੱਕ ਹੋਰ ਕਿਲਾਬੰਦ ਸ਼ਹਿਰ ਜਿਸਦੀ ਉਸਨੇ ਪਹਿਲਾਂ ਜਾਸੂਸੀ ਕੀਤੀ ਸੀ।</w:t>
      </w:r>
    </w:p>
    <w:p/>
    <w:p>
      <w:r xmlns:w="http://schemas.openxmlformats.org/wordprocessingml/2006/main">
        <w:t xml:space="preserve">ਪੈਰਾ 3: ਯਹੋਸ਼ੁਆ 15 ਯਹੋਸ਼ੁਆ 15:20-63 ਵਿਚ ਯਹੂਦਾਹ ਦੇ ਖੇਤਰ ਵਿਚ ਵੱਖ-ਵੱਖ ਸ਼ਹਿਰਾਂ ਦੇ ਬਿਰਤਾਂਤ ਨਾਲ ਸਮਾਪਤ ਹੁੰਦਾ ਹੈ। ਇਹ ਬੀਤਣ ਯਹੂਦਾਹ ਦੇ ਅਲਾਟ ਕੀਤੇ ਗਏ ਹਿੱਸੇ ਦੇ ਅੰਦਰ ਵੱਖ-ਵੱਖ ਖੇਤਰਾਂ ਨਾਲ ਸਬੰਧਤ ਬਹੁਤ ਸਾਰੇ ਸ਼ਹਿਰਾਂ ਨੂੰ ਸੂਚੀਬੱਧ ਕਰਦਾ ਹੈ, ਜੋਰਾਹ ਅਤੇ ਇਸ਼ਟੌਲ ਵਰਗੇ ਨੀਵੇਂ ਖੇਤਰਾਂ ਤੋਂ ਲੈ ਕੇ ਮਾਓਨ ਅਤੇ ਕਰਮਲ ਵਰਗੇ ਪਹਾੜੀ ਦੇਸ਼ ਦੇ ਸ਼ਹਿਰਾਂ ਤੱਕ। ਇਹ ਕਬਾਇਲੀ ਵਿਰਾਸਤ ਦੇ ਅੰਦਰ ਆਪਣੇ ਮਹੱਤਵ ਦੇ ਨਾਲ ਲਾਕੀਸ਼, ਲਿਬਨਾਹ, ਗੇਜ਼ਰ, ਕੇਲਾਹ, ਦਬੀਰ (ਕਿਰੀਅਥ-ਸੇਫਰ), ਹਾਰਮਾਹ, ਅਰਾਦ ਵਰਗੇ ਸ਼ਹਿਰਾਂ ਦਾ ਵੀ ਜ਼ਿਕਰ ਕਰਦਾ ਹੈ।</w:t>
      </w:r>
    </w:p>
    <w:p/>
    <w:p>
      <w:r xmlns:w="http://schemas.openxmlformats.org/wordprocessingml/2006/main">
        <w:t xml:space="preserve">ਸਾਰੰਸ਼ ਵਿੱਚ:</w:t>
      </w:r>
    </w:p>
    <w:p>
      <w:r xmlns:w="http://schemas.openxmlformats.org/wordprocessingml/2006/main">
        <w:t xml:space="preserve">ਜੋਸ਼ੁਆ 15 ਪੇਸ਼ ਕਰਦਾ ਹੈ:</w:t>
      </w:r>
    </w:p>
    <w:p>
      <w:r xmlns:w="http://schemas.openxmlformats.org/wordprocessingml/2006/main">
        <w:t xml:space="preserve">ਯਹੂਦਾਹ ਦੇ ਗੋਤ ਲਈ ਸੀਮਾਵਾਂ ਅਤੇ ਅਲਾਟਮੈਂਟਾਂ ਦਾ ਵਿਸਤ੍ਰਿਤ ਵਰਣਨ;</w:t>
      </w:r>
    </w:p>
    <w:p>
      <w:r xmlns:w="http://schemas.openxmlformats.org/wordprocessingml/2006/main">
        <w:t xml:space="preserve">ਕਾਲੇਬ ਦੀ ਹੇਬਰੋਨ ਦੀ ਜਿੱਤ ਵਾਅਦੇ ਦੀ ਪੂਰਤੀ;</w:t>
      </w:r>
    </w:p>
    <w:p>
      <w:r xmlns:w="http://schemas.openxmlformats.org/wordprocessingml/2006/main">
        <w:t xml:space="preserve">ਯਹੂਦਾਹ ਦੇ ਇਲਾਕੇ ਦੇ ਵੱਖ-ਵੱਖ ਖੇਤਰਾਂ ਦੇ ਅੰਦਰ ਸ਼ਹਿਰ ਅਤੇ ਉਨ੍ਹਾਂ ਦੀ ਮਹੱਤਤਾ।</w:t>
      </w:r>
    </w:p>
    <w:p/>
    <w:p>
      <w:r xmlns:w="http://schemas.openxmlformats.org/wordprocessingml/2006/main">
        <w:t xml:space="preserve">ਯਹੂਦਾਹ ਦੇ ਕਬੀਲੇ ਲਈ ਸੀਮਾਵਾਂ ਅਤੇ ਅਲਾਟਮੈਂਟਾਂ 'ਤੇ ਜ਼ੋਰ; ਵਿਸਤ੍ਰਿਤ ਵਰਣਨ;</w:t>
      </w:r>
    </w:p>
    <w:p>
      <w:r xmlns:w="http://schemas.openxmlformats.org/wordprocessingml/2006/main">
        <w:t xml:space="preserve">ਕਾਲੇਬ ਦੀ ਹੇਬਰੋਨ ਦੀ ਜਿੱਤ ਵਾਅਦੇ ਦੀ ਪੂਰਤੀ;</w:t>
      </w:r>
    </w:p>
    <w:p>
      <w:r xmlns:w="http://schemas.openxmlformats.org/wordprocessingml/2006/main">
        <w:t xml:space="preserve">ਯਹੂਦਾਹ ਦੇ ਇਲਾਕੇ ਦੇ ਵੱਖ-ਵੱਖ ਖੇਤਰਾਂ ਦੇ ਅੰਦਰ ਸ਼ਹਿਰ ਅਤੇ ਉਨ੍ਹਾਂ ਦੀ ਮਹੱਤਤਾ।</w:t>
      </w:r>
    </w:p>
    <w:p/>
    <w:p>
      <w:r xmlns:w="http://schemas.openxmlformats.org/wordprocessingml/2006/main">
        <w:t xml:space="preserve">ਅਧਿਆਇ ਯਹੂਦਾਹ ਦੇ ਕਬੀਲੇ ਲਈ ਸੀਮਾਵਾਂ ਅਤੇ ਅਲਾਟਮੈਂਟਾਂ ਦਾ ਵਿਸਤ੍ਰਿਤ ਬਿਰਤਾਂਤ ਪ੍ਰਦਾਨ ਕਰਨ 'ਤੇ ਕੇਂਦ੍ਰਤ ਕਰਦਾ ਹੈ, ਕਾਲੇਬ ਦੀ ਜਿੱਤ ਅਤੇ ਹੇਬਰੋਨ ਦੇ ਕਬਜ਼ੇ ਨੂੰ ਉਜਾਗਰ ਕਰਦਾ ਹੈ, ਨਾਲ ਹੀ ਯਹੂਦਾਹ ਦੇ ਖੇਤਰ ਦੇ ਅੰਦਰ ਵੱਖ-ਵੱਖ ਸ਼ਹਿਰਾਂ ਨੂੰ ਸੂਚੀਬੱਧ ਕਰਦਾ ਹੈ। ਯਹੋਸ਼ੁਆ 15 ਵਿੱਚ, ਯਹੂਦਾਹ ਦੀ ਵਿਰਾਸਤ ਦੀ ਦੱਖਣੀ ਸਰਹੱਦ ਦਾ ਵਰਣਨ ਕੀਤਾ ਗਿਆ ਹੈ, ਜੋ ਕਿ ਖਾਰੇ ਸਾਗਰ ਦੇ ਦੱਖਣੀ ਹਿੱਸੇ ਤੋਂ ਯਰੂਸ਼ਲਮ ਤੱਕ ਫੈਲੀ ਹੋਈ ਹੈ। ਭੂਗੋਲਿਕ ਹੱਦਬੰਦੀ ਨੂੰ ਸਥਾਪਿਤ ਕਰਦੇ ਹੋਏ, ਬੀਤਣ ਵਿੱਚ ਇਸ ਸਰਹੱਦ ਦੇ ਨਾਲ ਸ਼ਹਿਰਾਂ ਅਤੇ ਭੂਮੀ ਚਿੰਨ੍ਹਾਂ ਦੀ ਸੂਚੀ ਦਿੱਤੀ ਗਈ ਹੈ।</w:t>
      </w:r>
    </w:p>
    <w:p/>
    <w:p>
      <w:r xmlns:w="http://schemas.openxmlformats.org/wordprocessingml/2006/main">
        <w:t xml:space="preserve">ਜੋਸ਼ੂਆ 15 ਵਿੱਚ ਜਾਰੀ ਰੱਖਦੇ ਹੋਏ, ਇਹ ਕਾਲੇਬ ਦੀ ਸਫਲ ਜਿੱਤ ਅਤੇ ਹੇਬਰੋਨ ਉੱਤੇ ਕਬਜ਼ਾ ਕਰਨ ਦਾ ਉਸ ਨਾਲ ਕੀਤੇ ਗਏ ਪਰਮੇਸ਼ੁਰ ਦੇ ਵਾਅਦੇ ਦੀ ਪੂਰਤੀ ਬਾਰੇ ਦੱਸਦਾ ਹੈ। ਕਾਲੇਬ ਨੇ ਅਨਾਕ ਦੇ ਤਿੰਨ ਪੁੱਤਰਾਂ ਨੂੰ ਹੇਬਰੋਨ ਤੋਂ ਬਾਹਰ ਕੱਢ ਦਿੱਤਾ ਅਤੇ ਇਸ ਨੂੰ ਆਪਣੀ ਵਿਰਾਸਤ ਵਜੋਂ ਲੈ ਲਿਆ। ਜਿਵੇਂ ਕਿ ਜੋਸ਼ੁਆ 14 ਵਿੱਚ ਪਹਿਲਾਂ ਵਾਅਦਾ ਕੀਤਾ ਗਿਆ ਸੀ, ਉਹ ਪਰਮੇਸ਼ੁਰ ਪ੍ਰਤੀ ਆਪਣੀ ਵਫ਼ਾਦਾਰੀ ਕਾਰਨ ਇਹ ਮਹੱਤਵਪੂਰਣ ਸ਼ਹਿਰ ਪ੍ਰਾਪਤ ਕਰਦਾ ਹੈ। ਇਸ ਤੋਂ ਇਲਾਵਾ, ਕਾਲੇਬ ਆਪਣੀ ਧੀ ਅਕਸ਼ਾਹ ਨੂੰ ਉਸ ਵਿਅਕਤੀ ਨਾਲ ਵਿਆਹ ਦੀ ਪੇਸ਼ਕਸ਼ ਕਰਦਾ ਹੈ ਜੋ ਕਿਰੀਅਥ-ਸੇਫਰ (ਦਬੀਰ) ਨੂੰ ਜਿੱਤ ਲੈਂਦਾ ਹੈ, ਇਕ ਹੋਰ ਕਿਲਾਬੰਦ ਸ਼ਹਿਰ ਜਿਸ ਦੀ ਉਸਨੇ ਪਹਿਲਾਂ ਜਾਸੂਸੀ ਕੀਤੀ ਸੀ।</w:t>
      </w:r>
    </w:p>
    <w:p/>
    <w:p>
      <w:r xmlns:w="http://schemas.openxmlformats.org/wordprocessingml/2006/main">
        <w:t xml:space="preserve">ਯਹੋਸ਼ੁਆ 15 ਇੱਕ ਬਿਰਤਾਂਤ ਦੇ ਨਾਲ ਸਮਾਪਤ ਹੁੰਦਾ ਹੈ ਜੋ ਯਹੂਦਾਹ ਦੇ ਅਲਾਟ ਕੀਤੇ ਗਏ ਹਿੱਸੇ ਦੇ ਅੰਦਰ ਵੱਖ-ਵੱਖ ਸ਼ਹਿਰਾਂ ਦੀ ਸੂਚੀ ਦਿੰਦਾ ਹੈ। ਇਹ ਸ਼ਹਿਰ ਜੋਰਾਹ ਅਤੇ ਇਸ਼ਟੌਲ ਵਰਗੇ ਨੀਵੇਂ ਖੇਤਰਾਂ ਤੋਂ ਲੈ ਕੇ ਮਾਓਨ ਅਤੇ ਕਾਰਮੇਲ ਵਰਗੇ ਪਹਾੜੀ ਸ਼ਹਿਰਾਂ ਤੱਕ ਵੱਖ-ਵੱਖ ਖੇਤਰਾਂ ਨਾਲ ਸਬੰਧਤ ਹਨ। ਇਸ ਹਵਾਲੇ ਵਿੱਚ ਲਾਚੀਸ਼, ਲਿਬਨਾਹ, ਗੇਜ਼ਰ, ਕੀਲਾਹ, ਦਬੀਰ (ਕਿਰੀਅਥ-ਸੇਫਰ), ਹਾਰਮਾਹ, ਅਰਾਦ ਵਰਗੇ ਮਹੱਤਵਪੂਰਨ ਸਥਾਨਾਂ ਦਾ ਜ਼ਿਕਰ ਹੈ ਅਤੇ ਹਰ ਇੱਕ ਕਬਾਇਲੀ ਵਿਰਾਸਤ ਵਿੱਚ ਆਪਣਾ ਇਤਿਹਾਸਕ ਜਾਂ ਰਣਨੀਤਕ ਮਹੱਤਵ ਰੱਖਦਾ ਹੈ। ਇਹ ਵਿਆਪਕ ਸੂਚੀ ਯਹੂਦਾਹ ਦੇ ਗੋਤ ਦੁਆਰਾ ਘਿਰੇ ਵਿਭਿੰਨ ਖੇਤਰਾਂ ਨੂੰ ਦਰਸਾਉਂਦੀ ਹੈ।</w:t>
      </w:r>
    </w:p>
    <w:p/>
    <w:p>
      <w:r xmlns:w="http://schemas.openxmlformats.org/wordprocessingml/2006/main">
        <w:t xml:space="preserve">ਯਹੋਸ਼ੁਆ 15:1 ਯਹੂਦਾਹ ਦੇ ਪਰਿਵਾਰ-ਸਮੂਹ ਦਾ ਉਨ੍ਹਾਂ ਦੇ ਪਰਿਵਾਰ-ਸਮੂਹਾਂ ਅਨੁਸਾਰ ਇਹ ਸੀ। ਇੱਥੋਂ ਤੱਕ ਕਿ ਅਦੋਮ ਦੀ ਸਰਹੱਦ ਤੱਕ ਦੱਖਣ ਵੱਲ ਸੀਨ ਦੀ ਉਜਾੜ ਦੱਖਣ ਤੱਟ ਦਾ ਸਭ ਤੋਂ ਉੱਪਰਲਾ ਹਿੱਸਾ ਸੀ।</w:t>
      </w:r>
    </w:p>
    <w:p/>
    <w:p>
      <w:r xmlns:w="http://schemas.openxmlformats.org/wordprocessingml/2006/main">
        <w:t xml:space="preserve">ਯਹੋਸ਼ੁਆ 15:1 ਯਹੂਦਾਹ ਦੇ ਗੋਤ ਨੂੰ ਸੌਂਪੀ ਗਈ ਜ਼ਮੀਨ ਦਾ ਵਰਣਨ ਕਰਦਾ ਹੈ।</w:t>
      </w:r>
    </w:p>
    <w:p/>
    <w:p>
      <w:r xmlns:w="http://schemas.openxmlformats.org/wordprocessingml/2006/main">
        <w:t xml:space="preserve">1: ਪਰਮੇਸ਼ੁਰ ਆਪਣੇ ਵਾਅਦਿਆਂ ਪ੍ਰਤੀ ਵਫ਼ਾਦਾਰ ਹੈ। ਉਸਨੇ ਕਬੀਲਿਆਂ ਨੂੰ ਇੱਕ ਜ਼ਮੀਨ ਦਿੱਤੀ, ਜਿਵੇਂ ਉਸਨੇ ਕਿਹਾ ਸੀ ਕਿ ਉਹ ਦੇਵੇਗਾ।</w:t>
      </w:r>
    </w:p>
    <w:p/>
    <w:p>
      <w:r xmlns:w="http://schemas.openxmlformats.org/wordprocessingml/2006/main">
        <w:t xml:space="preserve">2: ਸਾਨੂੰ ਉਨ੍ਹਾਂ ਸਾਰੀਆਂ ਬਰਕਤਾਂ ਲਈ ਸ਼ੁਕਰਗੁਜ਼ਾਰ ਹੋਣਾ ਚਾਹੀਦਾ ਹੈ ਜੋ ਪਰਮੇਸ਼ੁਰ ਨੇ ਸਾਨੂੰ ਦਿੱਤੀਆਂ ਹਨ, ਸਾਡੇ ਘਰਾਂ ਅਤੇ ਜ਼ਮੀਨਾਂ ਸਮੇਤ।</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ਦਿਲ ਅਤੇ ਆਪਣੀ ਸਾਰੀ ਆਤਮਾ ਨਾਲ"</w:t>
      </w:r>
    </w:p>
    <w:p/>
    <w:p>
      <w:r xmlns:w="http://schemas.openxmlformats.org/wordprocessingml/2006/main">
        <w:t xml:space="preserve">2: ਜ਼ਬੂਰ 118:24 ਇਹ ਉਹ ਦਿਨ ਹੈ ਜੋ ਪ੍ਰਭੂ ਨੇ ਬਣਾਇਆ ਹੈ; ਆਓ ਅਸੀਂ ਇਸ ਵਿੱਚ ਅਨੰਦ ਕਰੀਏ ਅਤੇ ਖੁਸ਼ ਹੋਈਏ।</w:t>
      </w:r>
    </w:p>
    <w:p/>
    <w:p>
      <w:r xmlns:w="http://schemas.openxmlformats.org/wordprocessingml/2006/main">
        <w:t xml:space="preserve">ਯਹੋਸ਼ੁਆ 15:2 ਅਤੇ ਉਹਨਾਂ ਦੀ ਦੱਖਣ ਦੀ ਹੱਦ ਖਾਰੇ ਸਮੁੰਦਰ ਦੇ ਕੰਢੇ ਤੋਂ ਸੀ, ਉਸ ਖਾੜੀ ਤੋਂ ਜਿਹੜੀ ਦੱਖਣ ਵੱਲ ਵੇਖਦੀ ਹੈ।</w:t>
      </w:r>
    </w:p>
    <w:p/>
    <w:p>
      <w:r xmlns:w="http://schemas.openxmlformats.org/wordprocessingml/2006/main">
        <w:t xml:space="preserve">ਇਸ ਹਵਾਲੇ ਵਿਚ ਯਹੂਦਾਹ ਦੇ ਗੋਤ ਨੂੰ ਦਿੱਤੀ ਗਈ ਜ਼ਮੀਨ ਦੀ ਦੱਖਣੀ ਸਰਹੱਦ ਬਾਰੇ ਦੱਸਿਆ ਗਿਆ ਹੈ।</w:t>
      </w:r>
    </w:p>
    <w:p/>
    <w:p>
      <w:r xmlns:w="http://schemas.openxmlformats.org/wordprocessingml/2006/main">
        <w:t xml:space="preserve">1. ਸੱਚੀ ਸੰਤੁਸ਼ਟੀ ਸਾਡੇ ਜੀਵਨ ਲਈ ਪਰਮੇਸ਼ੁਰ ਦੀ ਯੋਜਨਾ ਪ੍ਰਤੀ ਵਫ਼ਾਦਾਰ ਰਹਿਣ ਨਾਲ ਮਿਲਦੀ ਹੈ।</w:t>
      </w:r>
    </w:p>
    <w:p/>
    <w:p>
      <w:r xmlns:w="http://schemas.openxmlformats.org/wordprocessingml/2006/main">
        <w:t xml:space="preserve">2. ਪ੍ਰਮਾਤਮਾ ਨੇ ਸਾਨੂੰ ਸਾਰਿਆਂ ਨੂੰ ਇੱਕ ਵਿਲੱਖਣ ਉਦੇਸ਼ ਦਿੱਤਾ ਹੈ, ਅਤੇ ਇਸਨੂੰ ਖੋਜਣਾ ਅਤੇ ਪੂਰਾ ਕਰਨਾ ਸਾਡਾ ਕੰਮ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37:4 - ਪ੍ਰਭੂ ਵਿੱਚ ਆਪਣੇ ਆਪ ਨੂੰ ਅਨੰਦ ਕਰੋ, ਅਤੇ ਉਹ ਤੁਹਾਨੂੰ ਤੁਹਾਡੇ ਦਿਲ ਦੀਆਂ ਇੱਛਾਵਾਂ ਦੇਵੇਗਾ।</w:t>
      </w:r>
    </w:p>
    <w:p/>
    <w:p>
      <w:r xmlns:w="http://schemas.openxmlformats.org/wordprocessingml/2006/main">
        <w:t xml:space="preserve">ਯਹੋਸ਼ੁਆ 15:3 ਅਤੇ ਉਹ ਦੱਖਣ ਵਾਲੇ ਪਾਸੇ ਤੋਂ ਮਲੇਹਕਰਬਬਿਮ ਨੂੰ ਨਿਕਲਿਆ, ਅਤੇ ਸੀਨ ਦੇ ਨਾਲ-ਨਾਲ ਲੰਘਿਆ, ਅਤੇ ਦੱਖਣ ਵਾਲੇ ਪਾਸੇ ਕਾਦੇਸ਼ਬਰਨੇਆ ਤੱਕ ਚੜ੍ਹਿਆ, ਅਤੇ ਹਸਰੋਨ ਦੇ ਨਾਲ-ਨਾਲ ਹੋ ਗਿਆ, ਅਤੇ ਅਦਾਰ ਤੱਕ ਗਿਆ, ਅਤੇ ਕਰਕਾ ਨੂੰ ਇੱਕ ਕੰਪਾਸ ਲਿਆਇਆ।</w:t>
      </w:r>
    </w:p>
    <w:p/>
    <w:p>
      <w:r xmlns:w="http://schemas.openxmlformats.org/wordprocessingml/2006/main">
        <w:t xml:space="preserve">ਇਹ ਬਿਰਤਾਂਤ ਇੱਕ ਯਾਤਰਾ ਦਾ ਵਰਣਨ ਕਰਦਾ ਹੈ ਜੋ ਮਾਲੇਹਕਰਬਿਮ ਤੋਂ ਸ਼ੁਰੂ ਹੁੰਦਾ ਹੈ ਅਤੇ ਜ਼ੀਨ, ਕਾਦੇਸ਼ਬਰਨੇਆ, ਹੇਜ਼ਰੋਨ ਅਤੇ ਅਦਾਰ ਵਿੱਚੋਂ ਲੰਘਦਾ ਹੋਇਆ ਕਾਰਕਾ ਵਿਖੇ ਸਮਾਪਤ ਹੁੰਦਾ ਹੈ।</w:t>
      </w:r>
    </w:p>
    <w:p/>
    <w:p>
      <w:r xmlns:w="http://schemas.openxmlformats.org/wordprocessingml/2006/main">
        <w:t xml:space="preserve">1. ਸਾਡੇ ਜੀਵਨ ਲਈ ਪਰਮੇਸ਼ੁਰ ਦੇ ਮਾਰਗ ਦੀ ਖੋਜ ਕਰਨਾ - ਜੋਸ਼ੁਆ 15:3</w:t>
      </w:r>
    </w:p>
    <w:p/>
    <w:p>
      <w:r xmlns:w="http://schemas.openxmlformats.org/wordprocessingml/2006/main">
        <w:t xml:space="preserve">2. ਹਿੰਮਤ ਦਾ ਕੰਪਾਸ ਬਣਾਉਣਾ - ਯਹੋਸ਼ੁਆ 15:3</w:t>
      </w:r>
    </w:p>
    <w:p/>
    <w:p>
      <w:r xmlns:w="http://schemas.openxmlformats.org/wordprocessingml/2006/main">
        <w:t xml:space="preserve">1. ਜ਼ਬੂਰ 32:8 - ਮੈਂ ਤੁਹਾਨੂੰ ਹਿਦਾਇਤ ਦੇਵਾਂਗਾ ਅਤੇ ਤੁਹਾਨੂੰ ਉਸ ਤਰੀਕੇ ਨਾਲ ਸਿਖਾਵਾਂਗਾ ਜਿਸ ਤਰ੍ਹਾਂ ਤੁਹਾਨੂੰ ਜਾਣਾ ਚਾਹੀਦਾ ਹੈ; ਮੈਂ ਆਪਣੀ ਅੱਖ ਨਾਲ ਤੇਰੀ ਅਗਵਾਈ ਕਰਾਂਗਾ।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ਯਹੋਸ਼ੁਆ 15:4 ਉੱਥੋਂ ਇਹ ਅਜ਼ਮੋਨ ਵੱਲ ਨੂੰ ਲੰਘਿਆ ਅਤੇ ਮਿਸਰ ਦੀ ਨਦੀ ਤੱਕ ਗਿਆ। ਅਤੇ ਉਸ ਕੰਢੇ ਤੋਂ ਬਾਹਰ ਜਾਣ ਵਾਲੇ ਸਮੁੰਦਰ ਵਿੱਚ ਸਨ: ਇਹ ਤੁਹਾਡਾ ਦੱਖਣੀ ਤੱਟ ਹੋਵੇਗਾ।</w:t>
      </w:r>
    </w:p>
    <w:p/>
    <w:p>
      <w:r xmlns:w="http://schemas.openxmlformats.org/wordprocessingml/2006/main">
        <w:t xml:space="preserve">ਯਹੋਸ਼ੁਆ 15:4 ਇਜ਼ਰਾਈਲੀਆਂ ਦੀ ਦੱਖਣੀ ਸਰਹੱਦ ਦਾ ਵਰਣਨ ਕਰਦਾ ਹੈ, ਜੋ ਅਜ਼ਮੋਨ ਤੋਂ ਮਿਸਰ ਦੀ ਨਦੀ ਤੱਕ ਫੈਲੀ ਹੋਈ ਸੀ ਅਤੇ ਭੂਮੱਧ ਸਾਗਰ ਉੱਤੇ ਖ਼ਤਮ ਹੁੰਦੀ ਸੀ।</w:t>
      </w:r>
    </w:p>
    <w:p/>
    <w:p>
      <w:r xmlns:w="http://schemas.openxmlformats.org/wordprocessingml/2006/main">
        <w:t xml:space="preserve">1. ਪ੍ਰਭੂ ਸੀਮਾਵਾਂ ਦਾ ਪਰਮੇਸ਼ੁਰ ਹੈ: ਸਰਹੱਦਾਂ ਦੀ ਸਥਾਪਨਾ ਸਾਨੂੰ ਪਰਮੇਸ਼ੁਰ ਦੇ ਨੇੜੇ ਕਿਵੇਂ ਲਿਆ ਸਕਦੀ ਹੈ</w:t>
      </w:r>
    </w:p>
    <w:p/>
    <w:p>
      <w:r xmlns:w="http://schemas.openxmlformats.org/wordprocessingml/2006/main">
        <w:t xml:space="preserve">2. ਸਮੁੰਦਰੀ ਚਮਤਕਾਰ: ਇਜ਼ਰਾਈਲੀ ਵਿਸ਼ਵਾਸ ਦੁਆਰਾ ਭੂਮੱਧ ਸਾਗਰ ਤੱਕ ਕਿਵੇਂ ਪਹੁੰਚੇ</w:t>
      </w:r>
    </w:p>
    <w:p/>
    <w:p>
      <w:r xmlns:w="http://schemas.openxmlformats.org/wordprocessingml/2006/main">
        <w:t xml:space="preserve">1. ਕੂਚ 23:31 - ਅਤੇ ਮੈਂ ਲਾਲ ਸਾਗਰ ਤੋਂ ਲੈ ਕੇ ਫਲਿਸਤੀਆਂ ਦੇ ਸਮੁੰਦਰ ਤੱਕ, ਅਤੇ ਮਾਰੂਥਲ ਤੋਂ ਦਰਿਆ ਤੱਕ ਤੁਹਾਡੀਆਂ ਹੱਦਾਂ ਨਿਰਧਾਰਤ ਕਰਾਂਗਾ: ਕਿਉਂਕਿ ਮੈਂ ਧਰਤੀ ਦੇ ਵਾਸੀਆਂ ਨੂੰ ਤੁਹਾਡੇ ਹੱਥ ਵਿੱਚ ਕਰ ਦਿਆਂਗਾ; ਅਤੇ ਤੂੰ ਉਨ੍ਹਾਂ ਨੂੰ ਆਪਣੇ ਸਾਮ੍ਹਣੇ ਬਾਹਰ ਕੱਢ ਦੇਵੇਂਗਾ।</w:t>
      </w:r>
    </w:p>
    <w:p/>
    <w:p>
      <w:r xmlns:w="http://schemas.openxmlformats.org/wordprocessingml/2006/main">
        <w:t xml:space="preserve">2. ਬਿਵਸਥਾ ਸਾਰ 11:24 - ਹਰ ਉਹ ਥਾਂ ਜਿੱਥੇ ਤੁਹਾਡੇ ਪੈਰਾਂ ਦੇ ਤਲੇ ਲਟਕਣਗੇ ਉਹ ਤੁਹਾਡੀ ਹੋਵੇਗੀ: ਉਜਾੜ ਅਤੇ ਲੇਬਨਾਨ ਤੋਂ, ਦਰਿਆ ਤੋਂ, ਫਰਾਤ ਦਰਿਆ ਤੋਂ, ਇੱਥੋਂ ਤੱਕ ਕਿ ਅੱਤ ਸਮੁੰਦਰ ਤੱਕ ਤੁਹਾਡਾ ਤੱਟ ਹੋਵੇਗਾ।</w:t>
      </w:r>
    </w:p>
    <w:p/>
    <w:p>
      <w:r xmlns:w="http://schemas.openxmlformats.org/wordprocessingml/2006/main">
        <w:t xml:space="preserve">ਯਹੋਸ਼ੁਆ 15:5 ਅਤੇ ਪੂਰਬੀ ਸਰਹੱਦ ਯਰਦਨ ਦੇ ਸਿਰੇ ਤੱਕ ਖਾਰਾ ਸਮੁੰਦਰ ਸੀ। ਅਤੇ ਉੱਤਰੀ ਚੌਥਾਈ ਵਿੱਚ ਉਨ੍ਹਾਂ ਦੀ ਸਰਹੱਦ ਯਰਦਨ ਦੇ ਸਿਰੇ ਉੱਤੇ ਸਮੁੰਦਰ ਦੀ ਖਾੜੀ ਤੋਂ ਸੀ:</w:t>
      </w:r>
    </w:p>
    <w:p/>
    <w:p>
      <w:r xmlns:w="http://schemas.openxmlformats.org/wordprocessingml/2006/main">
        <w:t xml:space="preserve">ਯਹੂਦਾਹ ਦੇ ਗੋਤ ਦੀ ਸਰਹੱਦ ਭੂਮੱਧ ਸਾਗਰ ਤੋਂ ਮ੍ਰਿਤ ਸਾਗਰ ਤੱਕ ਅਤੇ ਮ੍ਰਿਤ ਸਾਗਰ ਦੇ ਉੱਤਰ ਵਾਲੇ ਪਾਸੇ ਤੋਂ ਯਰਦਨ ਦੇ ਕਿਨਾਰੇ ਤੇ ਸਮੁੰਦਰ ਦੀ ਖਾੜੀ ਤੱਕ ਸੀ।</w:t>
      </w:r>
    </w:p>
    <w:p/>
    <w:p>
      <w:r xmlns:w="http://schemas.openxmlformats.org/wordprocessingml/2006/main">
        <w:t xml:space="preserve">1. ਪ੍ਰਭੂ ਦਾ ਪ੍ਰਬੰਧ - ਕਿਵੇਂ ਯਹੂਦਾਹ ਦੀਆਂ ਸੀਮਾਵਾਂ ਪਰਮੇਸ਼ੁਰ ਦੀ ਉਦਾਰਤਾ ਦਾ ਪ੍ਰਦਰਸ਼ਨ ਕਰਦੀਆਂ ਹਨ</w:t>
      </w:r>
    </w:p>
    <w:p/>
    <w:p>
      <w:r xmlns:w="http://schemas.openxmlformats.org/wordprocessingml/2006/main">
        <w:t xml:space="preserve">2. ਪ੍ਰਭੂ ਦੇ ਮਾਰਗਦਰਸ਼ਨ ਦਾ ਪਾਲਣ ਕਰਨਾ - ਕਿਵੇਂ ਯਹੂਦਾਹ ਦੀਆਂ ਸੀਮਾਵਾਂ ਪਰਮੇਸ਼ੁਰ ਦੀ ਅਗਵਾਈ ਦਾ ਪ੍ਰਦਰਸ਼ਨ ਕਰਦੀਆਂ ਹਨ</w:t>
      </w:r>
    </w:p>
    <w:p/>
    <w:p>
      <w:r xmlns:w="http://schemas.openxmlformats.org/wordprocessingml/2006/main">
        <w:t xml:space="preserve">1. ਜ਼ਬੂਰ 23:1 - ਪ੍ਰਭੂ ਮੇਰਾ ਆਜੜੀ ਹੈ; ਮੈਂ ਨਹੀਂ ਚਾਹਾਂਗਾ।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ਯਹੋਸ਼ੁਆ 15:6 ਅਤੇ ਸਰਹੱਦ ਬੈਤਹੋਗਲਾ ਤੱਕ ਚੜ੍ਹ ਗਈ, ਅਤੇ ਬੈਤਰਾਬਾਹ ਦੇ ਉੱਤਰ ਵੱਲ ਦੀ ਲੰਘੀ। ਅਤੇ ਸਰਹੱਦ ਰਊਬੇਨ ਦੇ ਪੁੱਤਰ ਬੋਹਾਨ ਦੇ ਪੱਥਰ ਤੱਕ ਗਈ।</w:t>
      </w:r>
    </w:p>
    <w:p/>
    <w:p>
      <w:r xmlns:w="http://schemas.openxmlformats.org/wordprocessingml/2006/main">
        <w:t xml:space="preserve">ਯਹੂਦਾਹ ਦੀ ਸਰਹੱਦ ਬੈਤਹੋਗਲਾ ਅਤੇ ਬੈਤਰਾਬਾਹ ਵਿੱਚੋਂ ਦੀ ਲੰਘੀ ਅਤੇ ਫਿਰ ਰਊਬੇਨ ਦੇ ਪੁੱਤਰ ਬੋਹਾਨ ਦੇ ਪੱਥਰ ਤੱਕ।</w:t>
      </w:r>
    </w:p>
    <w:p/>
    <w:p>
      <w:r xmlns:w="http://schemas.openxmlformats.org/wordprocessingml/2006/main">
        <w:t xml:space="preserve">1. ਪਰਿਵਾਰ ਦੀ ਸ਼ਕਤੀ: ਅਬਰਾਹਾਮ ਨਾਲ ਕੀਤੇ ਆਪਣੇ ਨੇਮ ਪ੍ਰਤੀ ਪਰਮੇਸ਼ੁਰ ਦੀ ਵਫ਼ਾਦਾਰੀ</w:t>
      </w:r>
    </w:p>
    <w:p/>
    <w:p>
      <w:r xmlns:w="http://schemas.openxmlformats.org/wordprocessingml/2006/main">
        <w:t xml:space="preserve">2. ਆਪਣੇ ਵਾਅਦੇ ਪੂਰੇ ਕਰਨ ਵਿੱਚ ਪਰਮੇਸ਼ੁਰ ਦੀ ਪ੍ਰਭੂਸੱਤਾ</w:t>
      </w:r>
    </w:p>
    <w:p/>
    <w:p>
      <w:r xmlns:w="http://schemas.openxmlformats.org/wordprocessingml/2006/main">
        <w:t xml:space="preserve">1. ਉਤਪਤ 12:7 - ਅਤੇ ਯਹੋਵਾਹ ਨੇ ਅਬਰਾਮ ਨੂੰ ਦਰਸ਼ਣ ਦਿੱਤਾ ਅਤੇ ਕਿਹਾ, ਮੈਂ ਤੇਰੀ ਅੰਸ ਨੂੰ ਇਹ ਧਰਤੀ ਦਿਆਂਗਾ: ਅਤੇ ਉੱਥੇ ਉਸਨੇ ਯਹੋਵਾਹ ਲਈ ਇੱਕ ਜਗਵੇਦੀ ਬਣਾਈ, ਜੋ ਉਸਨੂੰ ਪ੍ਰਗਟ ਹੋਇਆ।</w:t>
      </w:r>
    </w:p>
    <w:p/>
    <w:p>
      <w:r xmlns:w="http://schemas.openxmlformats.org/wordprocessingml/2006/main">
        <w:t xml:space="preserve">2. ਇਬਰਾਨੀਆਂ 11:8-10 -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ਇੱਕ ਅਜਨਬੀ ਦੇਸ ਵਿੱਚ, ਇਸਹਾਕ ਅਤੇ ਯਾਕੂਬ ਦੇ ਨਾਲ ਡੇਰਿਆਂ ਵਿੱਚ ਰਹਿੰਦਾ ਸੀ, ਉਸੇ ਵਾਅਦੇ ਦੇ ਉਸ ਦੇ ਨਾਲ: ਕਿਉਂਕਿ ਉਸਨੇ ਇੱਕ ਅਜਿਹੇ ਸ਼ਹਿਰ ਦੀ ਭਾਲ ਕੀਤੀ ਜਿਸਦੀ ਨੀਂਹ ਹੈ, ਜਿਸਦਾ ਬਣਾਉਣ ਵਾਲਾ ਅਤੇ ਬਣਾਉਣ ਵਾਲਾ ਪਰਮੇਸ਼ੁਰ ਹੈ।</w:t>
      </w:r>
    </w:p>
    <w:p/>
    <w:p>
      <w:r xmlns:w="http://schemas.openxmlformats.org/wordprocessingml/2006/main">
        <w:t xml:space="preserve">ਯਹੋਸ਼ੁਆ 15:7 ਅਤੇ ਉਹ ਹੱਦ ਆਕੋਰ ਦੀ ਵਾਦੀ ਤੋਂ ਦਬੀਰ ਵੱਲ ਵਧੀ ਅਤੇ ਇਉਂ ਉੱਤਰ ਵੱਲ ਗਿਲਗਾਲ ਵੱਲ ਵੇਖਦੀ ਹੋਈ ਅਰਥਾਤ ਅਦੂੰਮੀਮ ਨੂੰ ਚੜ੍ਹਨ ਤੋਂ ਪਹਿਲਾਂ ਜੋ ਦਰਿਆ ਦੇ ਦੱਖਣ ਵੱਲ ਹੈ, ਅਤੇ ਉਹ ਹੱਦ ਦਰਿਆ ਦੇ ਦੱਖਣ ਵੱਲ ਜਾਂਦੀ ਸੀ। ਏਨਸ਼ਮੇਸ਼ ਦੇ ਪਾਣੀ ਅਤੇ ਉਸ ਤੋਂ ਬਾਹਰ ਜਾਣ ਵਾਲੇ ਐਨਰੋਗੇਲ ਵਿੱਚ ਸਨ:</w:t>
      </w:r>
    </w:p>
    <w:p/>
    <w:p>
      <w:r xmlns:w="http://schemas.openxmlformats.org/wordprocessingml/2006/main">
        <w:t xml:space="preserve">ਯਹੂਦਾਹ ਦੀ ਹੱਦ ਆਕੋਰ ਦੀ ਘਾਟੀ ਤੋਂ ਦਬੀਰ, ਅਦੂਮੀਮ, ਐਨਰੋਗੇਲ ਅਤੇ ਐਨਸ਼ਮੇਸ਼ ਦੇ ਪਾਣੀਆਂ ਤੱਕ ਫੈਲੀ ਹੋਈ ਸੀ।</w:t>
      </w:r>
    </w:p>
    <w:p/>
    <w:p>
      <w:r xmlns:w="http://schemas.openxmlformats.org/wordprocessingml/2006/main">
        <w:t xml:space="preserve">1. ਸੀਮਾ ਮਾਰਕਰਾਂ ਵਿੱਚ ਪਰਮੇਸ਼ੁਰ ਦੀ ਸੇਧ</w:t>
      </w:r>
    </w:p>
    <w:p/>
    <w:p>
      <w:r xmlns:w="http://schemas.openxmlformats.org/wordprocessingml/2006/main">
        <w:t xml:space="preserve">2. ਜੀਵਨ ਵਿੱਚ ਸਪਸ਼ਟ ਸੀਮਾਵਾਂ ਦੀ ਲੋੜ</w:t>
      </w:r>
    </w:p>
    <w:p/>
    <w:p>
      <w:r xmlns:w="http://schemas.openxmlformats.org/wordprocessingml/2006/main">
        <w:t xml:space="preserve">1. ਕਹਾਉਤਾਂ 22:28 - ਪੁਰਾਣੇ ਨਿਸ਼ਾਨ ਨੂੰ ਨਾ ਹਟਾਓ, ਜੋ ਤੁਹਾਡੇ ਪਿਉ-ਦਾਦਿਆਂ ਨੇ ਸਥਾਪਿਤ ਕੀਤਾ ਹੈ।</w:t>
      </w:r>
    </w:p>
    <w:p/>
    <w:p>
      <w:r xmlns:w="http://schemas.openxmlformats.org/wordprocessingml/2006/main">
        <w:t xml:space="preserve">2. ਯਸਾਯਾਹ 28:17-18 - ਮੈਂ ਨਿਆਂ ਨੂੰ ਵੀ ਲਕੀਰ ਉੱਤੇ ਰੱਖਾਂਗਾ, ਅਤੇ ਧਾਰਮਿਕਤਾ ਨੂੰ ਥੋੜ੍ਹੇ ਉੱਤੇ ਰੱਖਾਂਗਾ: ਅਤੇ ਗੜੇ ਝੂਠ ਦੀ ਪਨਾਹ ਨੂੰ ਹੂੰਝ ਦੇਣਗੇ, ਅਤੇ ਪਾਣੀ ਛੁਪਣ ਦੀ ਜਗ੍ਹਾ ਨੂੰ ਵਹਿ ਜਾਵੇਗਾ। ਅਤੇ ਮੌਤ ਨਾਲ ਤੁਹਾਡਾ ਇਕਰਾਰਨਾਮਾ ਰੱਦ ਕਰ ਦਿੱਤਾ ਜਾਵੇਗਾ, ਅਤੇ ਨਰਕ ਨਾਲ ਤੁਹਾਡਾ ਇਕਰਾਰਨਾਮਾ ਕਾਇਮ ਨਹੀਂ ਰਹੇਗਾ। ਜਦੋਂ ਭਰੀ ਹੋਈ ਬਿਪਤਾ ਵਿੱਚੋਂ ਦੀ ਲੰਘੇਗੀ, ਤਦ ਤੁਹਾਨੂੰ ਉਸ ਦੁਆਰਾ ਮਿੱਧਿਆ ਜਾਵੇਗਾ।</w:t>
      </w:r>
    </w:p>
    <w:p/>
    <w:p>
      <w:r xmlns:w="http://schemas.openxmlformats.org/wordprocessingml/2006/main">
        <w:t xml:space="preserve">ਯਹੋਸ਼ੁਆ 15:8 ਅਤੇ ਸਰਹੱਦ ਯਬੂਸੀਆਂ ਦੇ ਦੱਖਣ ਵੱਲ ਹਿੰਨੋਮ ਦੇ ਪੁੱਤਰ ਦੀ ਘਾਟੀ ਦੇ ਕੋਲ ਚੜ੍ਹ ਗਈ। ਉਹੀ ਯਰੂਸ਼ਲਮ ਹੈ: ਅਤੇ ਸਰਹੱਦ ਉਸ ਪਹਾੜ ਦੀ ਚੋਟੀ ਤੱਕ ਜਾਂਦੀ ਹੈ ਜੋ ਪੱਛਮ ਵੱਲ ਹਿੰਨੋਮ ਦੀ ਘਾਟੀ ਦੇ ਅੱਗੇ ਹੈ, ਜੋ ਕਿ ਉੱਤਰ ਵੱਲ ਦੈਂਤ ਦੀ ਘਾਟੀ ਦੇ ਸਿਰੇ ਤੇ ਹੈ:</w:t>
      </w:r>
    </w:p>
    <w:p/>
    <w:p>
      <w:r xmlns:w="http://schemas.openxmlformats.org/wordprocessingml/2006/main">
        <w:t xml:space="preserve">ਯਹੂਦਾਹ ਦੀ ਸਰਹੱਦ ਯਰੂਸ਼ਲਮ ਦੇ ਦੱਖਣ ਵਾਲੇ ਪਾਸੇ, ਦੈਂਤ ਦੀ ਘਾਟੀ ਦੇ ਅੰਤ ਵਿੱਚ ਉੱਤਰ ਵੱਲ ਫੈਲੀ ਹੋਈ ਸੀ।</w:t>
      </w:r>
    </w:p>
    <w:p/>
    <w:p>
      <w:r xmlns:w="http://schemas.openxmlformats.org/wordprocessingml/2006/main">
        <w:t xml:space="preserve">1. ਪ੍ਰਮਾਤਮਾ ਦਾ ਸ਼ਕਤੀਸ਼ਾਲੀ ਹੱਥ: ਕਿਵੇਂ ਪ੍ਰਮਾਤਮਾ ਸਾਡੀ ਵਾਅਦਾ ਕੀਤੀ ਹੋਈ ਧਰਤੀ ਵੱਲ ਸਾਡੀ ਅਗਵਾਈ ਕਰਦਾ ਹੈ</w:t>
      </w:r>
    </w:p>
    <w:p/>
    <w:p>
      <w:r xmlns:w="http://schemas.openxmlformats.org/wordprocessingml/2006/main">
        <w:t xml:space="preserve">2. ਨਿਹਚਾ ਦੀ ਤਾਕਤ: ਪਰਮੇਸ਼ੁਰ ਸਾਨੂੰ ਮੁਸ਼ਕਲਾਂ ਨੂੰ ਦੂਰ ਕਰਨ ਲਈ ਕਿਵੇਂ ਸ਼ਕਤੀ ਦਿੰਦਾ ਹੈ</w:t>
      </w:r>
    </w:p>
    <w:p/>
    <w:p>
      <w:r xmlns:w="http://schemas.openxmlformats.org/wordprocessingml/2006/main">
        <w:t xml:space="preserve">1. ਜੋਸ਼ੁਆ 1:6-9 - ਤਕੜੇ ਅਤੇ ਦਲੇਰ ਬਣੋ, ਕਿਉਂਕਿ ਜਿੱਥੇ ਵੀ ਤੁਸੀਂ ਜਾਂਦੇ ਹੋ ਯਹੋਵਾਹ ਤੁਹਾਡਾ ਪਰਮੇਸ਼ੁਰ ਤੁਹਾਡੇ ਨਾਲ ਹੈ।</w:t>
      </w:r>
    </w:p>
    <w:p/>
    <w:p>
      <w:r xmlns:w="http://schemas.openxmlformats.org/wordprocessingml/2006/main">
        <w:t xml:space="preserve">2. ਜ਼ਬੂਰ 37:23-24 - ਇੱਕ ਆਦਮੀ ਦੇ ਕਦਮ ਪ੍ਰਭੂ ਦੁਆਰਾ ਸਥਾਪਿਤ ਕੀਤੇ ਜਾਂਦੇ ਹਨ, ਜਦੋਂ ਉਹ ਆਪਣੇ ਰਾਹ ਵਿੱਚ ਪ੍ਰਸੰਨ ਹੁੰਦਾ ਹੈ; ਭਾਵੇਂ ਉਹ ਡਿੱਗ ਪਵੇ, ਉਹ ਸਿਰ ਝੁਕਾਏ ਨਹੀਂ ਜਾਵੇਗਾ, ਕਿਉਂਕਿ ਪ੍ਰਭੂ ਉਸਦਾ ਹੱਥ ਫੜਦਾ ਹੈ।</w:t>
      </w:r>
    </w:p>
    <w:p/>
    <w:p>
      <w:r xmlns:w="http://schemas.openxmlformats.org/wordprocessingml/2006/main">
        <w:t xml:space="preserve">ਯਹੋਸ਼ੁਆ 15:9 ਅਤੇ ਸਰਹੱਦ ਪਹਾੜੀ ਦੀ ਸਿਖਰ ਤੋਂ ਨਫ਼ਟੋਆਹ ਦੇ ਪਾਣੀ ਦੇ ਚਸ਼ਮੇ ਤੱਕ ਖਿੱਚੀ ਗਈ, ਅਤੇ ਇਫ਼ਰੋਨ ਪਹਾੜ ਦੇ ਸ਼ਹਿਰਾਂ ਵਿੱਚ ਗਈ। ਅਤੇ ਸਰਹੱਦ ਬਆਲਾਹ ਵੱਲ ਖਿੱਚੀ ਗਈ, ਜੋ ਕਿ ਕਿਰਯਾਥਯਾਰੀਮ ਹੈ।</w:t>
      </w:r>
    </w:p>
    <w:p/>
    <w:p>
      <w:r xmlns:w="http://schemas.openxmlformats.org/wordprocessingml/2006/main">
        <w:t xml:space="preserve">ਯਹੂਦਾਹ ਦੀ ਸਰਹੱਦ ਪਹਾੜੀ ਤੋਂ ਲੈ ਕੇ ਨਫ਼ਟੋਆਹ ਦੇ ਪਾਣੀ ਦੇ ਚਸ਼ਮੇ ਤੱਕ, ਇਫ਼ਰੋਨ ਪਹਾੜ ਦੇ ਸ਼ਹਿਰਾਂ ਤੱਕ ਫੈਲੀ ਹੋਈ ਸੀ, ਅਤੇ ਫਿਰ ਬਆਲਾਹ (ਕਿਰਯਾਥਯਾਰੀਮ) ਤੱਕ।</w:t>
      </w:r>
    </w:p>
    <w:p/>
    <w:p>
      <w:r xmlns:w="http://schemas.openxmlformats.org/wordprocessingml/2006/main">
        <w:t xml:space="preserve">1. ਉਸ ਦੇ ਵਾਅਦਿਆਂ ਵਿੱਚ ਪਰਮੇਸ਼ੁਰ ਦੀ ਵਫ਼ਾਦਾਰੀ - ਪਰਮੇਸ਼ੁਰ ਦੇ ਵਾਅਦੇ ਅਤੇ ਅਸੀਸਾਂ ਕਿਵੇਂ ਬਰਦਾਸ਼ਤ ਕਰਦੀਆਂ ਹਨ</w:t>
      </w:r>
    </w:p>
    <w:p/>
    <w:p>
      <w:r xmlns:w="http://schemas.openxmlformats.org/wordprocessingml/2006/main">
        <w:t xml:space="preserve">2. ਆਗਿਆਕਾਰੀ ਦੀ ਮਹੱਤਤਾ - ਕਿਵੇਂ ਪ੍ਰਮਾਤਮਾ ਦੇ ਹੁਕਮਾਂ ਦੀ ਪਾਲਣਾ ਕਰਨ ਨਾਲ ਇੱਕ ਮੁਬਾਰਕ ਜੀਵਨ ਵੱਲ ਅਗਵਾਈ ਕਰਦਾ ਹੈ</w:t>
      </w:r>
    </w:p>
    <w:p/>
    <w:p>
      <w:r xmlns:w="http://schemas.openxmlformats.org/wordprocessingml/2006/main">
        <w:t xml:space="preserve">1. ਯਹੋਸ਼ੁਆ 1:1-9 - ਯਹੋਸ਼ੁਆ ਨੂੰ ਤਾਕਤ ਅਤੇ ਹਿੰਮਤ ਦੇ ਪਰਮੇਸ਼ੁਰ ਦੇ ਵਾਅਦੇ</w:t>
      </w:r>
    </w:p>
    <w:p/>
    <w:p>
      <w:r xmlns:w="http://schemas.openxmlformats.org/wordprocessingml/2006/main">
        <w:t xml:space="preserve">2. 1 ਯੂਹੰਨਾ 5:3 - ਪ੍ਰਮਾਤਮਾ ਨੂੰ ਪਿਆਰ ਕਰਨਾ ਅਤੇ ਉਸਦੇ ਹੁਕਮਾਂ ਦੀ ਪਾਲਣਾ ਕਰਨਾ ਅਨੰਦ ਦੀ ਜ਼ਿੰਦਗੀ ਵੱਲ ਲੈ ਜਾਂਦਾ ਹੈ</w:t>
      </w:r>
    </w:p>
    <w:p/>
    <w:p>
      <w:r xmlns:w="http://schemas.openxmlformats.org/wordprocessingml/2006/main">
        <w:t xml:space="preserve">ਯਹੋਸ਼ੁਆ 15:10 ਅਤੇ ਉਹ ਹੱਦ ਬਆਲਾਹ ਤੋਂ ਪੱਛਮ ਵੱਲ ਸੇਈਰ ਪਰਬਤ ਨੂੰ ਜਾਂਦੀ ਸੀ, ਅਤੇ ਯਆਰੀਮ ਪਰਬਤ ਦੇ ਪਾਸਿਓਂ, ਜੋ ਕਿ ਕਸਲੋਨ ਹੈ, ਉੱਤਰ ਵਾਲੇ ਪਾਸੇ ਤੋਂ ਲੰਘਦੀ ਸੀ, ਅਤੇ ਬੈਤਸ਼ਮੇਸ਼ ਨੂੰ ਜਾਂਦੀ ਸੀ ਅਤੇ ਤਿਮਨਾਹ ਨੂੰ ਜਾਂਦੀ ਸੀ।</w:t>
      </w:r>
    </w:p>
    <w:p/>
    <w:p>
      <w:r xmlns:w="http://schemas.openxmlformats.org/wordprocessingml/2006/main">
        <w:t xml:space="preserve">ਯਹੂਦਾਹ ਦੀ ਸਰਹੱਦ ਪੱਛਮ ਵਿੱਚ ਬਆਲਾਹ ਤੋਂ ਸੇਈਰ ਪਹਾੜ ਤੱਕ, ਫਿਰ ਉੱਤਰ ਵਾਲੇ ਪਾਸੇ ਯਆਰੀਮ (ਚੇਸਲੋਨ) ਪਰਬਤ ਤੱਕ, ਫਿਰ ਹੇਠਾਂ ਬੈਤਸ਼ਮੇਸ਼ ਅਤੇ ਤਿਮਨਾਹ ਤੱਕ ਘੇਰੀ ਹੋਈ ਸੀ।</w:t>
      </w:r>
    </w:p>
    <w:p/>
    <w:p>
      <w:r xmlns:w="http://schemas.openxmlformats.org/wordprocessingml/2006/main">
        <w:t xml:space="preserve">1. "ਸਾਡੇ ਵਿਸ਼ਵਾਸ ਦੀਆਂ ਸੀਮਾਵਾਂ"</w:t>
      </w:r>
    </w:p>
    <w:p/>
    <w:p>
      <w:r xmlns:w="http://schemas.openxmlformats.org/wordprocessingml/2006/main">
        <w:t xml:space="preserve">2. "ਸਾਡੀਆਂ ਸਰਹੱਦਾਂ ਨੂੰ ਜਾਣਨ ਦੀ ਮਹੱਤਤਾ"</w:t>
      </w:r>
    </w:p>
    <w:p/>
    <w:p>
      <w:r xmlns:w="http://schemas.openxmlformats.org/wordprocessingml/2006/main">
        <w:t xml:space="preserve">1. ਕਹਾਉਤਾਂ 22:28 - "ਉਸ ਪ੍ਰਾਚੀਨ ਨਿਸ਼ਾਨ ਨੂੰ ਨਾ ਹਟਾਓ, ਜੋ ਤੁਹਾਡੇ ਪੁਰਖਿਆਂ ਨੇ ਸਥਾਪਿਤ ਕੀਤਾ ਹੈ"</w:t>
      </w:r>
    </w:p>
    <w:p/>
    <w:p>
      <w:r xmlns:w="http://schemas.openxmlformats.org/wordprocessingml/2006/main">
        <w:t xml:space="preserve">2. ਮੱਤੀ 5:14-16 - "ਤੁਸੀਂ ਸੰਸਾਰ ਦੀ ਰੋਸ਼ਨੀ ਹੋ। ਇੱਕ ਸ਼ਹਿਰ ਜੋ ਪਹਾੜੀ ਉੱਤੇ ਸਥਿਤ ਹੈ, ਲੁਕਿਆ ਨਹੀਂ ਜਾ ਸਕਦਾ"</w:t>
      </w:r>
    </w:p>
    <w:p/>
    <w:p>
      <w:r xmlns:w="http://schemas.openxmlformats.org/wordprocessingml/2006/main">
        <w:t xml:space="preserve">ਯਹੋਸ਼ੁਆ 15:11 ਅਤੇ ਸਰਹੱਦ ਉੱਤਰ ਵੱਲ ਏਕਰੋਨ ਦੇ ਪਾਸਿਓਂ ਨਿਕਲ ਗਈ, ਅਤੇ ਉਹ ਸਰਹੱਦ ਸ਼ਿਕਰੋਨ ਵੱਲ ਖਿੱਚੀ ਗਈ, ਅਤੇ ਬਆਲਾਹ ਪਰਬਤ ਦੇ ਨਾਲ-ਨਾਲ ਹੋ ਕੇ ਯਬਨੇਲ ਤੱਕ ਗਈ। ਅਤੇ ਸਰਹੱਦ ਤੋਂ ਬਾਹਰ ਸਮੁੰਦਰ ਵਿੱਚ ਸੀ।</w:t>
      </w:r>
    </w:p>
    <w:p/>
    <w:p>
      <w:r xmlns:w="http://schemas.openxmlformats.org/wordprocessingml/2006/main">
        <w:t xml:space="preserve">ਯਹੋਸ਼ੁਆ 15:11 ਦੀ ਸਰਹੱਦ ਉੱਤਰ ਵੱਲ ਏਕਰੋਨ ਤੱਕ ਫੈਲੀ ਹੋਈ ਸੀ ਅਤੇ ਸ਼ਿਕਰੋਨ, ਬਆਲਾਹ ਅਤੇ ਯਬਨੇਲ ਤੋਂ ਹੁੰਦੀ ਹੋਈ ਸਮੁੰਦਰ ਉੱਤੇ ਜਾ ਕੇ ਖ਼ਤਮ ਹੁੰਦੀ ਸੀ।</w:t>
      </w:r>
    </w:p>
    <w:p/>
    <w:p>
      <w:r xmlns:w="http://schemas.openxmlformats.org/wordprocessingml/2006/main">
        <w:t xml:space="preserve">1. ਪਰਮੇਸ਼ੁਰ ਦੇ ਵਾਅਦੇ ਪੂਰੇ ਹੋਏ: ਯਹੋਸ਼ੁਆ 15:11 ਤੋਂ ਅੱਜ ਸਾਡੇ ਜੀਵਨ ਤੱਕ ਦਾ ਸਫ਼ਰ</w:t>
      </w:r>
    </w:p>
    <w:p/>
    <w:p>
      <w:r xmlns:w="http://schemas.openxmlformats.org/wordprocessingml/2006/main">
        <w:t xml:space="preserve">2. ਪਰਮੇਸ਼ੁਰ ਦੀ ਮੌਜੂਦਗੀ ਵਿੱਚ ਰਹਿਣਾ: ਯਹੋਸ਼ੁਆ ਦਾ ਅਧਿਐਨ 15:11</w:t>
      </w:r>
    </w:p>
    <w:p/>
    <w:p>
      <w:r xmlns:w="http://schemas.openxmlformats.org/wordprocessingml/2006/main">
        <w:t xml:space="preserve">1. ਯਸਾਯਾਹ 43:2-3,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ਯਹੋਸ਼ੁਆ 15:12 ਅਤੇ ਪੱਛਮ ਦੀ ਹੱਦ ਵੱਡੇ ਸਮੁੰਦਰ ਅਤੇ ਉਸ ਦੇ ਕੰਢੇ ਤੱਕ ਸੀ। ਇਹ ਯਹੂਦਾਹ ਦੇ ਬੱਚਿਆਂ ਦਾ ਉਨ੍ਹਾਂ ਦੇ ਘਰਾਣਿਆਂ ਦੇ ਆਲੇ-ਦੁਆਲੇ ਦਾ ਤੱਟ ਹੈ।</w:t>
      </w:r>
    </w:p>
    <w:p/>
    <w:p>
      <w:r xmlns:w="http://schemas.openxmlformats.org/wordprocessingml/2006/main">
        <w:t xml:space="preserve">ਇਹ ਹਵਾਲਾ ਯਹੂਦਾਹ ਦੀ ਪੱਛਮੀ ਸਰਹੱਦ ਦਾ ਵਰਣਨ ਕਰਦਾ ਹੈ, ਜੋ ਕਿ ਮਹਾਨ ਸਮੁੰਦਰ ਅਤੇ ਉਸ ਦੇ ਤੱਟ, ਅਤੇ ਇਸ ਦੇ ਆਲੇ-ਦੁਆਲੇ ਰਹਿੰਦੇ ਯਹੂਦਾਹ ਦੇ ਪਰਿਵਾਰਾਂ ਦਾ ਵਰਣਨ ਕਰਦਾ ਹੈ।</w:t>
      </w:r>
    </w:p>
    <w:p/>
    <w:p>
      <w:r xmlns:w="http://schemas.openxmlformats.org/wordprocessingml/2006/main">
        <w:t xml:space="preserve">1. ਪਰਮੇਸ਼ੁਰ ਦੇ ਲੋਕਾਂ ਦੀਆਂ ਸੀਮਾਵਾਂ: ਪਰਮੇਸ਼ੁਰ ਦੇ ਪਰਿਵਾਰ ਦਾ ਹਿੱਸਾ ਬਣਨ ਦਾ ਕੀ ਮਤਲਬ ਹੈ</w:t>
      </w:r>
    </w:p>
    <w:p/>
    <w:p>
      <w:r xmlns:w="http://schemas.openxmlformats.org/wordprocessingml/2006/main">
        <w:t xml:space="preserve">2. ਉਸ ਦੇਸ਼ ਵਿੱਚ ਰਹਿਣ ਦੀ ਬਰਕਤ ਜਿਸਦਾ ਉਸਨੇ ਵਾਅਦਾ ਕੀਤਾ ਸੀ: ਪਰਮੇਸ਼ੁਰ ਦੇ ਵਾਅਦਿਆਂ ਦੀ ਪੂਰਤੀ ਦਾ ਅਨੁਭਵ ਕਰਨਾ</w:t>
      </w:r>
    </w:p>
    <w:p/>
    <w:p>
      <w:r xmlns:w="http://schemas.openxmlformats.org/wordprocessingml/2006/main">
        <w:t xml:space="preserve">1. ਬਿਵਸਥਾ ਸਾਰ 11:12, ਇੱਕ ਧਰਤੀ ਜਿਸਦੀ ਯਹੋਵਾਹ ਤੁਹਾਡਾ ਪਰਮੇਸ਼ੁਰ ਪਰਵਾਹ ਕਰਦਾ ਹੈ। ਯਹੋਵਾਹ ਤੁਹਾਡੇ ਪਰਮੇਸ਼ੁਰ ਦੀਆਂ ਨਜ਼ਰਾਂ ਸਾਲ ਦੇ ਸ਼ੁਰੂ ਤੋਂ ਲੈ ਕੇ ਸਾਲ ਦੇ ਅੰਤ ਤੱਕ ਹਮੇਸ਼ਾ ਇਸ ਉੱਤੇ ਰਹਿੰਦੀਆਂ ਹਨ।</w:t>
      </w:r>
    </w:p>
    <w:p/>
    <w:p>
      <w:r xmlns:w="http://schemas.openxmlformats.org/wordprocessingml/2006/main">
        <w:t xml:space="preserve">2. ਜ਼ਬੂਰ 37:3-4, ਪ੍ਰਭੂ ਵਿੱਚ ਭਰੋਸਾ ਰੱਖੋ, ਅਤੇ ਚੰਗਾ ਕਰੋ; ਧਰਤੀ ਵਿੱਚ ਵੱਸੋ ਅਤੇ ਵਫ਼ਾਦਾਰੀ ਨਾਲ ਦੋਸਤੀ ਕਰੋ। ਆਪਣੇ ਆਪ ਨੂੰ ਪ੍ਰਭੂ ਵਿੱਚ ਅਨੰਦ ਕਰੋ, ਅਤੇ ਉਹ ਤੁਹਾਨੂੰ ਤੁਹਾਡੇ ਦਿਲ ਦੀਆਂ ਇੱਛਾਵਾਂ ਦੇਵੇਗਾ।</w:t>
      </w:r>
    </w:p>
    <w:p/>
    <w:p>
      <w:r xmlns:w="http://schemas.openxmlformats.org/wordprocessingml/2006/main">
        <w:t xml:space="preserve">ਯਹੋਸ਼ੁਆ 15:13 ਅਤੇ ਯਫ਼ੁੰਨੇਹ ਦੇ ਪੁੱਤਰ ਕਾਲੇਬ ਨੂੰ ਯਹੋਵਾਹ ਦੇ ਹੁਕਮ ਦੇ ਅਨੁਸਾਰ ਯਹੋਸ਼ੁਆ ਨੂੰ ਯਹੂਦਾਹ ਦੇ ਪੁੱਤਰਾਂ ਵਿੱਚੋਂ ਇੱਕ ਹਿੱਸਾ ਦਿੱਤਾ, ਅਰਥਾਤ ਅਨਾਕ ਦੇ ਪਿਤਾ ਅਰਬਾ ਦੇ ਸ਼ਹਿਰ ਨੂੰ, ਜਿਹੜਾ ਹਬਰੋਨ ਹੈ।</w:t>
      </w:r>
    </w:p>
    <w:p/>
    <w:p>
      <w:r xmlns:w="http://schemas.openxmlformats.org/wordprocessingml/2006/main">
        <w:t xml:space="preserve">ਕਾਲੇਬ ਨੂੰ ਯਹੋਸ਼ੁਆ ਨੂੰ ਯਹੋਵਾਹ ਦੇ ਹੁਕਮ ਦੇ ਅਨੁਸਾਰ ਯਹੂਦਾਹ ਦੀ ਧਰਤੀ ਦਾ ਇੱਕ ਹਿੱਸਾ ਦਿੱਤਾ ਗਿਆ ਸੀ। ਕਾਲੇਬ ਨੂੰ ਦਿੱਤਾ ਗਿਆ ਸ਼ਹਿਰ ਅਰਬਾ ਸੀ, ਜੋ ਅਨਾਕ ਦਾ ਪਿਤਾ ਸੀ, ਜੋ ਹਬਰੋਨ ਹੈ।</w:t>
      </w:r>
    </w:p>
    <w:p/>
    <w:p>
      <w:r xmlns:w="http://schemas.openxmlformats.org/wordprocessingml/2006/main">
        <w:t xml:space="preserve">1. ਪਰਮੇਸ਼ੁਰ ਆਪਣੇ ਵਾਅਦਿਆਂ ਨੂੰ ਪੂਰਾ ਕਰਨ ਲਈ ਵਫ਼ਾਦਾਰ ਹੈ - ਯਹੋਸ਼ੁਆ 15:13</w:t>
      </w:r>
    </w:p>
    <w:p/>
    <w:p>
      <w:r xmlns:w="http://schemas.openxmlformats.org/wordprocessingml/2006/main">
        <w:t xml:space="preserve">2. ਆਗਿਆਕਾਰੀ ਬਰਕਤਾਂ ਲਿਆਉਂਦੀ ਹੈ — ਯਹੋਸ਼ੁਆ 15:13</w:t>
      </w:r>
    </w:p>
    <w:p/>
    <w:p>
      <w:r xmlns:w="http://schemas.openxmlformats.org/wordprocessingml/2006/main">
        <w:t xml:space="preserve">1. ਬਿਵਸਥਾ ਸਾਰ 7:12 - ਜੇ ਤੁਸੀਂ ਇਨ੍ਹਾਂ ਨਿਯਮਾਂ ਵੱਲ ਧਿਆਨ ਦਿੰਦੇ ਹੋ ਅਤੇ ਇਨ੍ਹਾਂ ਦੀ ਪਾਲਣਾ ਕਰਨ ਲਈ ਧਿਆਨ ਰੱਖਦੇ ਹੋ, ਤਾਂ ਯਹੋਵਾਹ ਤੁਹਾਡਾ ਪਰਮੇਸ਼ੁਰ ਤੁਹਾਡੇ ਨਾਲ ਆਪਣੇ ਪਿਆਰ ਦੇ ਨੇਮ ਨੂੰ ਕਾਇਮ ਰੱਖੇਗਾ, ਜਿਵੇਂ ਉਸਨੇ ਤੁਹਾਡੇ ਪੁਰਖਿਆਂ ਨਾਲ ਸਹੁੰ ਖਾਧੀ ਸੀ।</w:t>
      </w:r>
    </w:p>
    <w:p/>
    <w:p>
      <w:r xmlns:w="http://schemas.openxmlformats.org/wordprocessingml/2006/main">
        <w:t xml:space="preserve">2. ਜ਼ਬੂਰ 105:42 - ਕਿਉਂਕਿ ਉਸਨੇ ਆਪਣਾ ਪਵਿੱਤਰ ਵਾਅਦਾ, ਅਤੇ ਉਸਦੇ ਸੇਵਕ ਅਬਰਾਹਾਮ ਨੂੰ ਯਾਦ ਕੀਤਾ।</w:t>
      </w:r>
    </w:p>
    <w:p/>
    <w:p>
      <w:r xmlns:w="http://schemas.openxmlformats.org/wordprocessingml/2006/main">
        <w:t xml:space="preserve">ਯਹੋਸ਼ੁਆ 15:14 ਅਤੇ ਕਾਲੇਬ ਨੇ ਅਨਾਕ ਦੇ ਤਿੰਨਾਂ ਪੁੱਤਰਾਂ, ਸ਼ੇਸ਼ਈ, ਅਹੀਮਾਨ ਅਤੇ ਤਲਮਈ, ਅਨਾਕ ਦੇ ਪੁੱਤਰਾਂ ਨੂੰ ਉਥੋਂ ਭਜਾ ਦਿੱਤਾ।</w:t>
      </w:r>
    </w:p>
    <w:p/>
    <w:p>
      <w:r xmlns:w="http://schemas.openxmlformats.org/wordprocessingml/2006/main">
        <w:t xml:space="preserve">ਕਾਲੇਬ ਨੇ ਅਨਾਕ ਦੇ ਤਿੰਨ ਪੁੱਤਰਾਂ, ਸ਼ੇਸ਼ਈ, ਅਹੀਮਾਨ ਅਤੇ ਤਲਮਈ ਨੂੰ ਧਰਤੀ ਤੋਂ ਭਜਾ ਦਿੱਤਾ।</w:t>
      </w:r>
    </w:p>
    <w:p/>
    <w:p>
      <w:r xmlns:w="http://schemas.openxmlformats.org/wordprocessingml/2006/main">
        <w:t xml:space="preserve">1. ਰੱਬ ਸਾਨੂੰ ਹਿੰਮਤ ਅਤੇ ਤਾਕਤ ਦੇ ਸਕਦਾ ਹੈ ਜੋ ਸਾਨੂੰ ਰੁਕਾਵਟਾਂ ਨੂੰ ਪਾਰ ਕਰਨ ਲਈ ਲੋੜੀਂਦਾ ਹੈ।</w:t>
      </w:r>
    </w:p>
    <w:p/>
    <w:p>
      <w:r xmlns:w="http://schemas.openxmlformats.org/wordprocessingml/2006/main">
        <w:t xml:space="preserve">2. ਔਖੇ ਦੁਸ਼ਮਣਾਂ ਦਾ ਸਾਮ੍ਹਣਾ ਕਰਨ ਵੇਲੇ ਅਸੀਂ ਪਰਮੇਸ਼ੁਰ ਉੱਤੇ ਭਰੋਸਾ ਰੱਖ ਸਕਦੇ ਹਾਂ ਕਿ ਉਹ ਸਾਡੀ ਅਗਵਾਈ ਕਰੇਗਾ।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ਯਹੋਸ਼ੁਆ 15:15 ਅਤੇ ਉਹ ਉੱਥੋਂ ਦਬੀਰ ਦੇ ਵਾਸੀਆਂ ਕੋਲ ਗਿਆ ਅਤੇ ਦਬੀਰ ਦਾ ਨਾਮ ਅੱਗੇ ਕਿਰਯਥਸਫਰ ਸੀ।</w:t>
      </w:r>
    </w:p>
    <w:p/>
    <w:p>
      <w:r xmlns:w="http://schemas.openxmlformats.org/wordprocessingml/2006/main">
        <w:t xml:space="preserve">ਕਾਲੇਬ ਨੇ ਦਬੀਰ ਸ਼ਹਿਰ ਨੂੰ ਜਿੱਤ ਲਿਆ, ਜਿਸ ਨੂੰ ਪਹਿਲਾਂ ਕਿਰਜਾਥਸੇਫਰ ਕਿਹਾ ਜਾਂਦਾ ਸੀ।</w:t>
      </w:r>
    </w:p>
    <w:p/>
    <w:p>
      <w:r xmlns:w="http://schemas.openxmlformats.org/wordprocessingml/2006/main">
        <w:t xml:space="preserve">1. ਵਿਸ਼ਵਾਸ ਦੀ ਸ਼ਕਤੀ: ਕਾਲੇਬ ਦੇ ਵਿਸ਼ਵਾਸ ਨੇ ਉਸਨੂੰ ਇੱਕ ਸ਼ਹਿਰ ਨੂੰ ਜਿੱਤਣ ਲਈ ਕਿਵੇਂ ਅਗਵਾਈ ਕੀਤੀ</w:t>
      </w:r>
    </w:p>
    <w:p/>
    <w:p>
      <w:r xmlns:w="http://schemas.openxmlformats.org/wordprocessingml/2006/main">
        <w:t xml:space="preserve">2. ਦ੍ਰਿੜਤਾ ਦੇ ਇਨਾਮ: ਕਾਲੇਬ ਦੀ ਬਿਪਤਾ ਨੂੰ ਦੂਰ ਕਰਨ ਦੀ ਕਹਾਣੀ</w:t>
      </w:r>
    </w:p>
    <w:p/>
    <w:p>
      <w:r xmlns:w="http://schemas.openxmlformats.org/wordprocessingml/2006/main">
        <w:t xml:space="preserve">1. ਇਬਰਾਨੀਆਂ 11:30 - ਵਿਸ਼ਵਾਸ ਨਾਲ ਯਰੀਹੋ ਦੀਆਂ ਕੰਧਾਂ ਡਿੱਗ ਪਈਆਂ, ਜਦੋਂ ਉਹ ਲਗਭਗ ਸੱਤ ਦਿਨਾਂ ਦੇ ਘੇਰੇ ਵਿਚ ਸਨ.</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ਯਹੋਸ਼ੁਆ 15:16 ਅਤੇ ਕਾਲੇਬ ਨੇ ਆਖਿਆ, ਜੋ ਕਿਰਯਥਸਫਰ ਨੂੰ ਮਾਰ ਕੇ ਉਹ ਨੂੰ ਲੈ ਲਵੇ, ਮੈਂ ਆਪਣੀ ਧੀ ਅਕਸ਼ਾਹ ਨੂੰ ਉਹ ਦੇ ਨਾਲ ਦਿਆਂਗਾ।</w:t>
      </w:r>
    </w:p>
    <w:p/>
    <w:p>
      <w:r xmlns:w="http://schemas.openxmlformats.org/wordprocessingml/2006/main">
        <w:t xml:space="preserve">ਕਾਲੇਬ ਨੇ ਆਪਣੀ ਧੀ ਅਕਸ਼ਾਹ ਨੂੰ ਉਸ ਵਿਅਕਤੀ ਨਾਲ ਵਾਅਦਾ ਕੀਤਾ ਜਿਸਨੇ ਕਿਰਯਥਸਫਰ ਸ਼ਹਿਰ ਨੂੰ ਜਿੱਤ ਲਿਆ ਸੀ।</w:t>
      </w:r>
    </w:p>
    <w:p/>
    <w:p>
      <w:r xmlns:w="http://schemas.openxmlformats.org/wordprocessingml/2006/main">
        <w:t xml:space="preserve">1. ਕਾਲੇਬ ਦੇ ਵਾਅਦੇ ਦੀ ਵਫ਼ਾਦਾਰੀ।</w:t>
      </w:r>
    </w:p>
    <w:p/>
    <w:p>
      <w:r xmlns:w="http://schemas.openxmlformats.org/wordprocessingml/2006/main">
        <w:t xml:space="preserve">2. ਰੱਬ ਦੀ ਸੁਰੱਖਿਆ ਦੀ ਸ਼ਕਤੀ।</w:t>
      </w:r>
    </w:p>
    <w:p/>
    <w:p>
      <w:r xmlns:w="http://schemas.openxmlformats.org/wordprocessingml/2006/main">
        <w:t xml:space="preserve">1. ਉਤਪਤ 28:15 ਅਤੇ, ਵੇਖ, ਮੈਂ ਤੇਰੇ ਨਾਲ ਹਾਂ, ਅਤੇ ਜਿੱਥੇ ਵੀ ਤੂੰ ਜਾਵੇਂਗਾ, ਮੈਂ ਤੈਨੂੰ ਰੱਖਾਂਗਾ, ਅਤੇ ਤੈਨੂੰ ਇਸ ਧਰਤੀ ਉੱਤੇ ਮੁੜ ਲਿਆਵਾਂਗਾ; ਕਿਉਂਕਿ ਮੈਂ ਤੈਨੂੰ ਉਦੋਂ ਤੱਕ ਨਹੀਂ ਛੱਡਾਂਗਾ ਜਦੋਂ ਤੱਕ ਮੈਂ ਉਹ ਕੰਮ ਨਹੀਂ ਕਰ ਲੈਂਦਾ ਜਿਸ ਬਾਰੇ ਮੈਂ ਤੈਨੂੰ ਕਿਹਾ ਸੀ।</w:t>
      </w:r>
    </w:p>
    <w:p/>
    <w:p>
      <w:r xmlns:w="http://schemas.openxmlformats.org/wordprocessingml/2006/main">
        <w:t xml:space="preserve">2. 1 ਕੁਰਿੰਥੀਆਂ 1:25 ਕਿਉਂਕਿ ਪਰਮੇਸ਼ੁਰ ਦੀ ਮੂਰਖਤਾ ਮਨੁੱਖਾਂ ਨਾਲੋਂ ਬੁੱਧੀਮਾਨ ਹੈ; ਅਤੇ ਪਰਮੇਸ਼ੁਰ ਦੀ ਕਮਜ਼ੋਰੀ ਮਨੁੱਖਾਂ ਨਾਲੋਂ ਤਾਕਤਵਰ ਹੈ।</w:t>
      </w:r>
    </w:p>
    <w:p/>
    <w:p>
      <w:r xmlns:w="http://schemas.openxmlformats.org/wordprocessingml/2006/main">
        <w:t xml:space="preserve">ਯਹੋਸ਼ੁਆ 15:17 ਅਤੇ ਕਾਲੇਬ ਦੇ ਭਰਾ ਕਨਜ਼ ਦੇ ਪੁੱਤਰ ਅਥਨੀਏਲ ਨੇ ਉਹ ਨੂੰ ਲੈ ਲਿਆ ਅਤੇ ਉਸ ਨੇ ਆਪਣੀ ਧੀ ਅਕਸ਼ਾਹ ਨੂੰ ਉਹ ਨੂੰ ਵਿਆਹ ਦਿੱਤਾ।</w:t>
      </w:r>
    </w:p>
    <w:p/>
    <w:p>
      <w:r xmlns:w="http://schemas.openxmlformats.org/wordprocessingml/2006/main">
        <w:t xml:space="preserve">ਕਾਲੇਬ ਦੇ ਭਰਾ ਓਥਨੀਏਲ ਨੇ ਇੱਕ ਖਾਸ ਜ਼ਮੀਨ ਉੱਤੇ ਕਬਜ਼ਾ ਕਰ ਲਿਆ ਅਤੇ ਕਾਲੇਬ ਦੀ ਧੀ ਅਕਸ਼ਾਹ ਨੂੰ ਉਸਦੀ ਪਤਨੀ ਵਜੋਂ ਇਨਾਮ ਦਿੱਤਾ ਗਿਆ।</w:t>
      </w:r>
    </w:p>
    <w:p/>
    <w:p>
      <w:r xmlns:w="http://schemas.openxmlformats.org/wordprocessingml/2006/main">
        <w:t xml:space="preserve">1: ਪਰਮੇਸ਼ੁਰ ਉਨ੍ਹਾਂ ਲੋਕਾਂ ਨੂੰ ਇਨਾਮ ਦਿੰਦਾ ਹੈ ਜੋ ਉਸ ਦੀ ਵਫ਼ਾਦਾਰੀ ਨਾਲ ਸੇਵਾ ਕਰਦੇ ਹਨ ਸਾਡੀ ਸਮਝ ਤੋਂ ਬਾਹਰ ਬਰਕਤਾਂ ਨਾਲ।</w:t>
      </w:r>
    </w:p>
    <w:p/>
    <w:p>
      <w:r xmlns:w="http://schemas.openxmlformats.org/wordprocessingml/2006/main">
        <w:t xml:space="preserve">2: ਪਰਮੇਸ਼ੁਰ ਆਪਣੇ ਵਾਅਦਿਆਂ ਪ੍ਰਤੀ ਵਫ਼ਾਦਾਰ ਹੈ, ਭਾਵੇਂ ਇਸ ਨੂੰ ਕਿੰਨਾ ਵੀ ਸਮਾਂ ਲੱਗੇ।</w:t>
      </w:r>
    </w:p>
    <w:p/>
    <w:p>
      <w:r xmlns:w="http://schemas.openxmlformats.org/wordprocessingml/2006/main">
        <w:t xml:space="preserve">1: ਇਬਰਾਨੀਆਂ 11: 6 - "ਪਰ ਵਿਸ਼ਵਾਸ ਤੋਂ ਬਿਨਾਂ ਉਸਨੂੰ ਪ੍ਰਸੰਨ ਕਰਨਾ ਅਸੰਭਵ ਹੈ: ਕਿਉਂਕਿ ਜੋ ਪਰਮੇਸ਼ੁਰ ਕੋਲ ਆਉਂਦਾ ਹੈ ਉਸਨੂੰ ਵਿਸ਼ਵਾਸ ਕਰਨਾ ਚਾਹੀਦਾ ਹੈ ਕਿ ਉਹ ਹੈ, ਅਤੇ ਇਹ ਕਿ ਉਹ ਉਹਨਾਂ ਦਾ ਫਲ ਦੇਣ ਵਾਲਾ ਹੈ ਜੋ ਉਸਨੂੰ ਲਗਨ ਨਾਲ ਭਾਲਦੇ ਹਨ."</w:t>
      </w:r>
    </w:p>
    <w:p/>
    <w:p>
      <w:r xmlns:w="http://schemas.openxmlformats.org/wordprocessingml/2006/main">
        <w:t xml:space="preserve">2: ਯਾਕੂਬ 1:17 - "ਹਰੇਕ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ਯਹੋਸ਼ੁਆ 15:18 ਅਤੇ ਅਜਿਹਾ ਹੋਇਆ, ਜਦੋਂ ਉਹ ਉਸਦੇ ਕੋਲ ਆਈ, ਉਸਨੇ ਉਸਨੂੰ ਆਪਣੇ ਪਿਤਾ ਤੋਂ ਇੱਕ ਖੇਤ ਮੰਗਣ ਲਈ ਪ੍ਰੇਰਿਤ ਕੀਤਾ, ਅਤੇ ਉਸਨੇ ਆਪਣੇ ਗਧੇ ਨੂੰ ਛੱਡ ਦਿੱਤਾ। ਕਾਲੇਬ ਨੇ ਉਸ ਨੂੰ ਕਿਹਾ, ਤੂੰ ਕੀ ਚਾਹੁੰਦੀ ਹੈਂ?</w:t>
      </w:r>
    </w:p>
    <w:p/>
    <w:p>
      <w:r xmlns:w="http://schemas.openxmlformats.org/wordprocessingml/2006/main">
        <w:t xml:space="preserve">ਪੈਸੇਜ ਕਾਲੇਬ ਦਾ ਸਾਹਮਣਾ ਇੱਕ ਔਰਤ ਨਾਲ ਹੋਇਆ ਜਿਸਨੇ ਆਪਣੇ ਪਿਤਾ ਤੋਂ ਖੇਤ ਮੰਗਿਆ ਅਤੇ ਕਾਲੇਬ ਨੇ ਉਸਨੂੰ ਪੁੱਛਿਆ ਕਿ ਉਹ ਕੀ ਚਾਹੁੰਦੀ ਹੈ।</w:t>
      </w:r>
    </w:p>
    <w:p/>
    <w:p>
      <w:r xmlns:w="http://schemas.openxmlformats.org/wordprocessingml/2006/main">
        <w:t xml:space="preserve">1: ਪਰਮੇਸ਼ੁਰ ਸਾਡੇ ਲਈ ਅਚਾਨਕ ਤਰੀਕਿਆਂ ਨਾਲ ਪ੍ਰਬੰਧ ਕਰੇਗਾ।</w:t>
      </w:r>
    </w:p>
    <w:p/>
    <w:p>
      <w:r xmlns:w="http://schemas.openxmlformats.org/wordprocessingml/2006/main">
        <w:t xml:space="preserve">2: ਪਰਮੇਸ਼ੁਰ ਸਾਡੀਆਂ ਬੇਨਤੀਆਂ ਅਤੇ ਇੱਛਾਵਾਂ ਨੂੰ ਸੁਣਦਾ ਹੈ।</w:t>
      </w:r>
    </w:p>
    <w:p/>
    <w:p>
      <w:r xmlns:w="http://schemas.openxmlformats.org/wordprocessingml/2006/main">
        <w:t xml:space="preserve">1: ਜ਼ਬੂਰ 37: 4 - "ਆਪਣੇ ਆਪ ਨੂੰ ਪ੍ਰਭੂ ਵਿੱਚ ਵੀ ਅਨੰਦ ਕਰੋ: ਅਤੇ ਉਹ ਤੁਹਾਨੂੰ ਤੁਹਾਡੇ ਦਿਲ ਦੀਆਂ ਇੱਛਾਵਾਂ ਦੇਵੇਗਾ।"</w:t>
      </w:r>
    </w:p>
    <w:p/>
    <w:p>
      <w:r xmlns:w="http://schemas.openxmlformats.org/wordprocessingml/2006/main">
        <w:t xml:space="preserve">2: ਜੇਮਜ਼ 4:2 - "ਤੁਹਾਡੀ ਕਾਮਨਾ ਹੈ, ਅਤੇ ਨਹੀਂ ਹੈ: ਤੁਸੀਂ ਮਾਰਦੇ ਹੋ, ਅਤੇ ਪ੍ਰਾਪਤ ਕਰਨ ਦੀ ਇੱਛਾ ਰੱਖਦੇ ਹੋ, ਅਤੇ ਪ੍ਰਾਪਤ ਨਹੀਂ ਕਰ ਸਕਦੇ: ਤੁਸੀਂ ਲੜਦੇ ਹੋ ਅਤੇ ਯੁੱਧ ਕਰਦੇ ਹੋ, ਪਰ ਤੁਹਾਡੇ ਕੋਲ ਨਹੀਂ ਹੈ, ਕਿਉਂਕਿ ਤੁਸੀਂ ਨਹੀਂ ਮੰਗਦੇ."</w:t>
      </w:r>
    </w:p>
    <w:p/>
    <w:p>
      <w:r xmlns:w="http://schemas.openxmlformats.org/wordprocessingml/2006/main">
        <w:t xml:space="preserve">ਯਹੋਸ਼ੁਆ 15:19 ਜਿਹਨੇ ਉੱਤਰ ਦਿੱਤਾ, ਮੈਨੂੰ ਅਸੀਸ ਦਿਓ। ਕਿਉਂ ਜੋ ਤੂੰ ਮੈਨੂੰ ਦੱਖਣ ਦੀ ਧਰਤੀ ਦਿੱਤੀ ਹੈ। ਮੈਨੂੰ ਪਾਣੀ ਦੇ ਚਸ਼ਮੇ ਵੀ ਦਿਓ। ਅਤੇ ਉਸਨੇ ਉਸਨੂੰ ਉੱਪਰਲੇ ਚਸ਼ਮੇ ਦਿੱਤੇ, ਅਤੇ ਹੇਠਲੇ ਚਸ਼ਮੇ।</w:t>
      </w:r>
    </w:p>
    <w:p/>
    <w:p>
      <w:r xmlns:w="http://schemas.openxmlformats.org/wordprocessingml/2006/main">
        <w:t xml:space="preserve">ਯਹੋਸ਼ੁਆ 15:19 ਦਾ ਇਹ ਹਵਾਲਾ ਬਰਕਤ ਦੀ ਬੇਨਤੀ ਨੂੰ ਪੂਰਾ ਕਰਨ ਵਿੱਚ ਪਰਮੇਸ਼ੁਰ ਦੇ ਪ੍ਰਬੰਧ ਅਤੇ ਉਦਾਰਤਾ ਬਾਰੇ ਗੱਲ ਕਰਦਾ ਹੈ।</w:t>
      </w:r>
    </w:p>
    <w:p/>
    <w:p>
      <w:r xmlns:w="http://schemas.openxmlformats.org/wordprocessingml/2006/main">
        <w:t xml:space="preserve">1: ਪ੍ਰਮਾਤਮਾ ਹਮੇਸ਼ਾ ਸਾਡੇ ਲਈ ਪ੍ਰਦਾਨ ਕਰੇਗਾ ਅਤੇ ਸਾਨੂੰ ਅਸੀਸ ਦੇਵੇਗਾ ਜੇਕਰ ਅਸੀਂ ਉਸਨੂੰ ਮੰਗਦੇ ਹਾਂ।</w:t>
      </w:r>
    </w:p>
    <w:p/>
    <w:p>
      <w:r xmlns:w="http://schemas.openxmlformats.org/wordprocessingml/2006/main">
        <w:t xml:space="preserve">2: ਰੱਬ ਇੱਕ ਖੁੱਲ੍ਹੇ ਦਿਲ ਵਾਲਾ ਅਤੇ ਵਫ਼ਾਦਾਰ ਪ੍ਰਦਾਤਾ ਹੈ, ਭਾਵੇਂ ਸਾਡੀਆਂ ਬੇਨਤੀਆਂ ਹੋਣ।</w:t>
      </w:r>
    </w:p>
    <w:p/>
    <w:p>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p>
      <w:r xmlns:w="http://schemas.openxmlformats.org/wordprocessingml/2006/main">
        <w:t xml:space="preserve">2: ਜ਼ਬੂਰ 145:9 - ਪ੍ਰਭੂ ਸਾਰਿਆਂ ਲਈ ਭਲਾ ਹੈ: ਅਤੇ ਉਸਦੀ ਕੋਮਲ ਦਇਆ ਉਸਦੇ ਸਾਰੇ ਕੰਮਾਂ ਉੱਤੇ ਹੈ।</w:t>
      </w:r>
    </w:p>
    <w:p/>
    <w:p>
      <w:r xmlns:w="http://schemas.openxmlformats.org/wordprocessingml/2006/main">
        <w:t xml:space="preserve">ਯਹੋਸ਼ੁਆ 15:20 ਇਹ ਯਹੂਦਾਹ ਦੇ ਪਰਿਵਾਰ-ਸਮੂਹ ਦੀ ਉਨ੍ਹਾਂ ਦੇ ਘਰਾਣਿਆਂ ਅਨੁਸਾਰ ਮਿਰਾਸ ਹੈ।</w:t>
      </w:r>
    </w:p>
    <w:p/>
    <w:p>
      <w:r xmlns:w="http://schemas.openxmlformats.org/wordprocessingml/2006/main">
        <w:t xml:space="preserve">ਇਹ ਹਵਾਲਾ ਯਹੂਦਾਹ ਦੇ ਗੋਤ ਦੀ ਵਿਰਾਸਤ ਨੂੰ ਉਨ੍ਹਾਂ ਦੇ ਪਰਿਵਾਰਾਂ ਅਨੁਸਾਰ ਦੱਸਦਾ ਹੈ।</w:t>
      </w:r>
    </w:p>
    <w:p/>
    <w:p>
      <w:r xmlns:w="http://schemas.openxmlformats.org/wordprocessingml/2006/main">
        <w:t xml:space="preserve">1. ਪਰਮੇਸ਼ੁਰ ਦੀ ਵਫ਼ਾਦਾਰੀ ਉਸ ਦੇ ਲੋਕਾਂ ਨਾਲ ਕੀਤੇ ਵਾਅਦਿਆਂ ਦੀ ਪੂਰਤੀ ਵਿੱਚ ਦਿਖਾਈ ਦਿੰਦੀ ਹੈ।</w:t>
      </w:r>
    </w:p>
    <w:p/>
    <w:p>
      <w:r xmlns:w="http://schemas.openxmlformats.org/wordprocessingml/2006/main">
        <w:t xml:space="preserve">2. ਪ੍ਰਮਾਤਮਾ ਇੱਕ ਆਦੇਸ਼ ਦਾ ਪ੍ਰਮਾਤਮਾ ਹੈ ਜੋ ਆਪਣੀ ਇੱਛਾ ਅਨੁਸਾਰ ਆਪਣੇ ਲੋਕਾਂ ਲਈ ਪ੍ਰਦਾਨ ਕਰਦਾ ਹੈ।</w:t>
      </w:r>
    </w:p>
    <w:p/>
    <w:p>
      <w:r xmlns:w="http://schemas.openxmlformats.org/wordprocessingml/2006/main">
        <w:t xml:space="preserve">1. ਅਫ਼ਸੀਆਂ 1:11-12 - ਉਸ ਵਿੱਚ ਅਸੀਂ ਇੱਕ ਵਿਰਾਸਤ ਪ੍ਰਾਪਤ ਕੀਤੀ ਹੈ, ਉਸ ਦੇ ਉਦੇਸ਼ ਦੇ ਅਨੁਸਾਰ ਪੂਰਵ-ਨਿਰਧਾਰਤ ਕੀਤਾ ਗਿਆ ਹੈ ਜੋ ਸਭ ਕੁਝ ਉਸਦੀ ਇੱਛਾ ਦੀ ਸਲਾਹ ਦੇ ਅਨੁਸਾਰ ਕਰਦਾ ਹੈ.</w:t>
      </w:r>
    </w:p>
    <w:p/>
    <w:p>
      <w:r xmlns:w="http://schemas.openxmlformats.org/wordprocessingml/2006/main">
        <w:t xml:space="preserve">12. ਬਿਵਸਥਾ ਸਾਰ 8:18 - ਤੁਹਾਨੂੰ ਯਹੋਵਾਹ ਆਪਣੇ ਪਰਮੇਸ਼ੁਰ ਨੂੰ ਚੇਤੇ ਰੱਖਣਾ ਚਾਹੀਦਾ ਹੈ, ਕਿਉਂਕਿ ਇਹ ਉਹ ਹੈ ਜੋ ਤੁਹਾਨੂੰ ਦੌਲਤ ਪ੍ਰਾਪਤ ਕਰਨ ਦੀ ਸ਼ਕਤੀ ਦਿੰਦਾ ਹੈ, ਤਾਂ ਜੋ ਉਹ ਆਪਣੇ ਇਕਰਾਰਨਾਮੇ ਦੀ ਪੁਸ਼ਟੀ ਕਰ ਸਕੇ ਜੋ ਉਸਨੇ ਤੁਹਾਡੇ ਪਿਉ-ਦਾਦਿਆਂ ਨਾਲ ਸਹੁੰ ਖਾਧੀ ਸੀ, ਜਿਵੇਂ ਕਿ ਅੱਜ ਦਾ ਦਿਨ ਹੈ।</w:t>
      </w:r>
    </w:p>
    <w:p/>
    <w:p>
      <w:r xmlns:w="http://schemas.openxmlformats.org/wordprocessingml/2006/main">
        <w:t xml:space="preserve">ਯਹੋਸ਼ੁਆ 15:21 ਅਤੇ ਯਹੂਦਾਹ ਦੇ ਪਰਿਵਾਰ-ਸਮੂਹ ਦੇ ਸਭ ਤੋਂ ਵੱਡੇ ਸ਼ਹਿਰ ਅਦੋਮ ਦੇ ਦੱਖਣ ਵੱਲ ਦੇ ਕੰਢੇ ਕਬਜ਼ੇਲ, ਏਦਰ ਅਤੇ ਜਾਗੂਰ ਸਨ।</w:t>
      </w:r>
    </w:p>
    <w:p/>
    <w:p>
      <w:r xmlns:w="http://schemas.openxmlformats.org/wordprocessingml/2006/main">
        <w:t xml:space="preserve">ਇਹ ਹਵਾਲਾ ਦੱਸਦਾ ਹੈ ਕਿ ਯਹੂਦਾਹ ਦੇ ਗੋਤ ਦੇ ਸਭ ਤੋਂ ਬਾਹਰਲੇ ਸ਼ਹਿਰ ਕਬਜ਼ੇਲ, ਏਦਰ ਅਤੇ ਜਾਗੂਰ ਸਨ।</w:t>
      </w:r>
    </w:p>
    <w:p/>
    <w:p>
      <w:r xmlns:w="http://schemas.openxmlformats.org/wordprocessingml/2006/main">
        <w:t xml:space="preserve">1: ਪਰਮੇਸ਼ੁਰ ਦੇ ਵਾਅਦੇ ਹਮੇਸ਼ਾ ਪੂਰੇ ਹੁੰਦੇ ਹਨ</w:t>
      </w:r>
    </w:p>
    <w:p/>
    <w:p>
      <w:r xmlns:w="http://schemas.openxmlformats.org/wordprocessingml/2006/main">
        <w:t xml:space="preserve">2: ਪਰਮੇਸ਼ੁਰ ਦੀ ਵਫ਼ਾਦਾਰੀ ਸਦਾ ਲਈ ਕਾਇਮ ਰਹਿੰਦੀ ਹੈ</w:t>
      </w:r>
    </w:p>
    <w:p/>
    <w:p>
      <w:r xmlns:w="http://schemas.openxmlformats.org/wordprocessingml/2006/main">
        <w:t xml:space="preserve">1: ਅਫ਼ਸੀਆਂ 3:20 - ਹੁਣ ਉਸ ਲਈ ਜੋ ਸਾਡੇ ਅੰਦਰ ਕੰਮ ਕਰ ਰਹੀ ਆਪਣੀ ਸ਼ਕਤੀ ਦੇ ਅਨੁਸਾਰ, ਜੋ ਅਸੀਂ ਮੰਗਦੇ ਹਾਂ ਜਾਂ ਕਲਪਨਾ ਕਰਦੇ ਹਾਂ, ਉਸ ਤੋਂ ਵੀ ਵੱਧ ਕਰਨ ਦੇ ਯੋਗ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ਯਹੋਸ਼ੁਆ 15:22 ਅਤੇ ਕਿਨਾਹ, ਦੀਮੋਨਾਹ ਅਤੇ ਅਦਾਦਾਹ,</w:t>
      </w:r>
    </w:p>
    <w:p/>
    <w:p>
      <w:r xmlns:w="http://schemas.openxmlformats.org/wordprocessingml/2006/main">
        <w:t xml:space="preserve">ਇਹ ਆਇਤ ਯਹੂਦਾਹ ਦੇ ਖੇਤਰ ਦੇ ਕਸਬਿਆਂ ਦੀ ਸੂਚੀ ਦਾ ਹਿੱਸਾ ਹੈ।</w:t>
      </w:r>
    </w:p>
    <w:p/>
    <w:p>
      <w:r xmlns:w="http://schemas.openxmlformats.org/wordprocessingml/2006/main">
        <w:t xml:space="preserve">1. ਰੱਬ ਨੇ ਸਾਨੂੰ ਘਰ ਬੁਲਾਉਣ ਲਈ ਜਗ੍ਹਾ ਬਖਸ਼ੀ ਹੈ।</w:t>
      </w:r>
    </w:p>
    <w:p/>
    <w:p>
      <w:r xmlns:w="http://schemas.openxmlformats.org/wordprocessingml/2006/main">
        <w:t xml:space="preserve">2. ਅਸੀਂ ਸਾਰੇ ਪਰਮੇਸ਼ੁਰ ਦੀ ਯੋਜਨਾ ਦਾ ਹਿੱਸਾ ਹਾਂ।</w:t>
      </w:r>
    </w:p>
    <w:p/>
    <w:p>
      <w:r xmlns:w="http://schemas.openxmlformats.org/wordprocessingml/2006/main">
        <w:t xml:space="preserve">1. ਰਸੂਲਾਂ ਦੇ ਕਰਤੱਬ 17:26-27 - ਪਰਮੇਸ਼ੁਰ ਨੇ ਧਰਤੀ ਦੇ ਸਾਰੇ ਚਿਹਰੇ ਉੱਤੇ ਰਹਿਣ ਲਈ ਮਨੁੱਖਾਂ ਦੀਆਂ ਸਾਰੀਆਂ ਕੌਮਾਂ ਨੂੰ ਇੱਕ ਲਹੂ ਤੋਂ ਬਣਾਇਆ ਹੈ।</w:t>
      </w:r>
    </w:p>
    <w:p/>
    <w:p>
      <w:r xmlns:w="http://schemas.openxmlformats.org/wordprocessingml/2006/main">
        <w:t xml:space="preserve">2. ਜ਼ਬੂਰ 33:12 - ਧੰਨ ਹੈ ਉਹ ਕੌਮ ਜਿਸ ਦਾ ਪਰਮੇਸ਼ੁਰ ਪ੍ਰਭੂ ਹੈ, ਉਹ ਲੋਕ ਜਿਨ੍ਹਾਂ ਨੂੰ ਉਸਨੇ ਆਪਣੀ ਵਿਰਾਸਤ ਵਜੋਂ ਚੁਣਿਆ ਹੈ।</w:t>
      </w:r>
    </w:p>
    <w:p/>
    <w:p>
      <w:r xmlns:w="http://schemas.openxmlformats.org/wordprocessingml/2006/main">
        <w:t xml:space="preserve">ਯਹੋਸ਼ੁਆ 15:23 ਅਤੇ ਕੇਦੇਸ਼, ਹਾਸੋਰ ਅਤੇ ਇਥਨਾਨ,</w:t>
      </w:r>
    </w:p>
    <w:p/>
    <w:p>
      <w:r xmlns:w="http://schemas.openxmlformats.org/wordprocessingml/2006/main">
        <w:t xml:space="preserve">ਇਸ ਆਇਤ ਤੋਂ ਪਤਾ ਲੱਗਦਾ ਹੈ ਕਿ ਕੇਦੇਸ਼, ਹਾਸੋਰ ਅਤੇ ਇਥਨਾਨ ਯਹੂਦਾਹ ਦੀ ਧਰਤੀ ਦਾ ਹਿੱਸਾ ਸਨ।</w:t>
      </w:r>
    </w:p>
    <w:p/>
    <w:p>
      <w:r xmlns:w="http://schemas.openxmlformats.org/wordprocessingml/2006/main">
        <w:t xml:space="preserve">1. ਸਾਡੇ ਜੀਵਨ ਲਈ ਪਰਮੇਸ਼ੁਰ ਦੇ ਵਾਅਦਿਆਂ ਦਾ ਦਾਅਵਾ ਕਰਨ ਦੀ ਮਹੱਤਤਾ।</w:t>
      </w:r>
    </w:p>
    <w:p/>
    <w:p>
      <w:r xmlns:w="http://schemas.openxmlformats.org/wordprocessingml/2006/main">
        <w:t xml:space="preserve">2. ਸਾਡੀਆਂ ਲੋੜਾਂ ਲਈ ਪਰਮੇਸ਼ੁਰ ਦਾ ਵਫ਼ਾਦਾਰ ਪ੍ਰਬੰਧ।</w:t>
      </w:r>
    </w:p>
    <w:p/>
    <w:p>
      <w:r xmlns:w="http://schemas.openxmlformats.org/wordprocessingml/2006/main">
        <w:t xml:space="preserve">1. ਬਿਵਸਥਾ ਸਾਰ 6:10-11; ਅਤੇ ਤੂੰ ਉਹੀ ਕਰ ਜੋ ਯਹੋਵਾਹ ਦੀ ਨਿਗਾਹ ਵਿੱਚ ਠੀਕ ਅਤੇ ਚੰਗਾ ਹੈ ਤਾਂ ਜੋ ਤੇਰਾ ਭਲਾ ਹੋਵੇ ਅਤੇ ਤੂੰ ਅੰਦਰ ਜਾ ਕੇ ਉਸ ਚੰਗੀ ਧਰਤੀ ਉੱਤੇ ਕਬਜ਼ਾ ਕਰ ਲਵੇਂ ਜਿਸਦੀ ਯਹੋਵਾਹ ਨੇ ਤੇਰੇ ਪਿਉ-ਦਾਦਿਆਂ ਨਾਲ ਸਹੁੰ ਖਾਧੀ ਸੀ।</w:t>
      </w:r>
    </w:p>
    <w:p/>
    <w:p>
      <w:r xmlns:w="http://schemas.openxmlformats.org/wordprocessingml/2006/main">
        <w:t xml:space="preserve">2. ਯਹੋਸ਼ੁਆ 14:9-12; ਅਤੇ ਮੂਸਾ ਨੇ ਉਸ ਦਿਨ ਸੌਂਹ ਖਾ ਕੇ ਆਖਿਆ, ਸੱਚਮੁੱਚ ਉਹ ਧਰਤੀ ਜਿਹ ਦੇ ਉੱਤੇ ਤੇਰੇ ਪੈਰ ਮਿੱਧੇ ਹਨ ਤੇਰੀ ਮਿਰਾਸ ਹੋਵੇਗੀ ਅਤੇ ਤੇਰੇ ਪੁੱਤਰਾਂ ਦੀ ਸਦਾ ਲਈ ਹੋਵੇਗੀ ਕਿਉਂ ਜੋ ਤੂੰ ਪੂਰੀ ਤਰ੍ਹਾਂ ਯਹੋਵਾਹ ਮੇਰੇ ਪਰਮੇਸ਼ੁਰ ਦਾ ਅਨੁਸਰਣ ਕੀਤਾ ਹੈ ।</w:t>
      </w:r>
    </w:p>
    <w:p/>
    <w:p>
      <w:r xmlns:w="http://schemas.openxmlformats.org/wordprocessingml/2006/main">
        <w:t xml:space="preserve">ਯਹੋਸ਼ੁਆ 15:24 ਜ਼ੀਫ਼, ਟੇਲੇਮ, ਅਤੇ ਬੈਲੋਥ,</w:t>
      </w:r>
    </w:p>
    <w:p/>
    <w:p>
      <w:r xmlns:w="http://schemas.openxmlformats.org/wordprocessingml/2006/main">
        <w:t xml:space="preserve">ਇਹ ਆਇਤ ਇਜ਼ਰਾਈਲ ਵਿਚ ਤਿੰਨ ਥਾਵਾਂ ਦੀ ਚਰਚਾ ਕਰਦੀ ਹੈ: ਜ਼ਿਫ਼, ਟੇਲੇਮ ਅਤੇ ਬੈਲੋਥ।</w:t>
      </w:r>
    </w:p>
    <w:p/>
    <w:p>
      <w:r xmlns:w="http://schemas.openxmlformats.org/wordprocessingml/2006/main">
        <w:t xml:space="preserve">1. "ਸਥਾਨ ਦੀ ਮਹੱਤਤਾ: ਅਸੀਂ ਕਿੱਥੇ ਰਹਿੰਦੇ ਹਾਂ ਮਾਇਨੇ ਰੱਖਦੇ ਹਾਂ"</w:t>
      </w:r>
    </w:p>
    <w:p/>
    <w:p>
      <w:r xmlns:w="http://schemas.openxmlformats.org/wordprocessingml/2006/main">
        <w:t xml:space="preserve">2. "ਪਰਮੇਸ਼ੁਰ ਦੀ ਵਫ਼ਾਦਾਰੀ: ਉਹ ਆਪਣੇ ਲੋਕਾਂ ਲਈ ਕਿਵੇਂ ਪ੍ਰਦਾਨ ਕਰਦਾ ਹੈ"</w:t>
      </w:r>
    </w:p>
    <w:p/>
    <w:p>
      <w:r xmlns:w="http://schemas.openxmlformats.org/wordprocessingml/2006/main">
        <w:t xml:space="preserve">1. ਜ਼ਬੂਰ 78:54-55 - "ਉਹ ਉਨ੍ਹਾਂ ਨੂੰ ਆਪਣੀ ਪਵਿੱਤਰ ਧਰਤੀ ਉੱਤੇ ਲੈ ਗਿਆ, ਉਸ ਪਹਾੜ ਉੱਤੇ ਜੋ ਉਸਦੇ ਸੱਜੇ ਹੱਥ ਨੇ ਪ੍ਰਾਪਤ ਕੀਤਾ ਸੀ।"</w:t>
      </w:r>
    </w:p>
    <w:p/>
    <w:p>
      <w:r xmlns:w="http://schemas.openxmlformats.org/wordprocessingml/2006/main">
        <w:t xml:space="preserve">2. ਬਿਵਸਥਾ ਸਾਰ 6:10-11 - "ਜਦੋਂ ਯਹੋਵਾਹ ਤੁਹਾਡਾ ਪਰਮੇਸ਼ੁਰ ਤੁਹਾਨੂੰ ਉਸ ਦੇਸ਼ ਵਿੱਚ ਲਿਆਉਂਦਾ ਹੈ ਜਿਸਨੇ ਤੁਹਾਡੇ ਪਿਉ-ਦਾਦਿਆਂ, ਅਬਰਾਹਾਮ, ਇਸਹਾਕ ਅਤੇ ਯਾਕੂਬ ਨਾਲ ਸਹੁੰ ਖਾਧੀ ਸੀ, ਤੁਹਾਨੂੰ ਇੱਕ ਅਜਿਹਾ ਦੇਸ਼ ਦੇਣ ਦੀ ਜੋ ਤੁਸੀਂ ਵੱਡੇ, ਵਧਦੇ-ਫੁੱਲਦੇ ਸ਼ਹਿਰ ਨਹੀਂ ਬਣਾਏ ਸਨ।"</w:t>
      </w:r>
    </w:p>
    <w:p/>
    <w:p>
      <w:r xmlns:w="http://schemas.openxmlformats.org/wordprocessingml/2006/main">
        <w:t xml:space="preserve">ਯਹੋਸ਼ੁਆ 15:25 ਅਤੇ ਹਾਸੋਰ, ਹਦੱਤਾਹ ਅਤੇ ਕਰਿਓਥ ਅਤੇ ਹਸਰੋਨ ਜੋ ਹਾਸੋਰ ਹੈ,</w:t>
      </w:r>
    </w:p>
    <w:p/>
    <w:p>
      <w:r xmlns:w="http://schemas.openxmlformats.org/wordprocessingml/2006/main">
        <w:t xml:space="preserve">ਇਸ ਹਵਾਲੇ ਵਿਚ ਚਾਰ ਸ਼ਹਿਰਾਂ ਦਾ ਜ਼ਿਕਰ ਹੈ: ਹਾਸੋਰ, ਹਦੱਤਾਹ, ਕੇਰੀਓਥ ਅਤੇ ਹੇਸਰੋਨ।</w:t>
      </w:r>
    </w:p>
    <w:p/>
    <w:p>
      <w:r xmlns:w="http://schemas.openxmlformats.org/wordprocessingml/2006/main">
        <w:t xml:space="preserve">1. ਸ਼ਹਿਰਾਂ ਵਿੱਚ ਪ੍ਰਭੂ ਦਾ ਪ੍ਰਬੰਧ: ਸ਼ਹਿਰੀ ਖੇਤਰਾਂ ਵਿੱਚ ਪਰਮੇਸ਼ੁਰ ਸਾਡੇ ਲਈ ਕਿਵੇਂ ਪ੍ਰਦਾਨ ਕਰਦਾ ਹੈ।</w:t>
      </w:r>
    </w:p>
    <w:p/>
    <w:p>
      <w:r xmlns:w="http://schemas.openxmlformats.org/wordprocessingml/2006/main">
        <w:t xml:space="preserve">2. ਸਾਡੇ ਜੀਵਨ ਵਿੱਚ ਪ੍ਰਮਾਤਮਾ ਦੀ ਵਫ਼ਾਦਾਰੀ: ਉਹ ਜੀਵਨ ਵਿੱਚ ਸਾਡੀ ਅਗਵਾਈ ਕਿਵੇਂ ਕਰਦਾ ਹੈ ਭਾਵੇਂ ਅਸੀਂ ਕਿਤੇ ਵੀ ਹਾਂ।</w:t>
      </w:r>
    </w:p>
    <w:p/>
    <w:p>
      <w:r xmlns:w="http://schemas.openxmlformats.org/wordprocessingml/2006/main">
        <w:t xml:space="preserve">1. ਯਸਾਯਾਹ 40:31 - "ਪਰ ਜਿਹੜੇ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ਯਹੋਸ਼ੁਆ 15:26 ਅਮਾਮ, ਸ਼ਮਾ ਅਤੇ ਮੋਲਾਦਾਹ,</w:t>
      </w:r>
    </w:p>
    <w:p/>
    <w:p>
      <w:r xmlns:w="http://schemas.openxmlformats.org/wordprocessingml/2006/main">
        <w:t xml:space="preserve">ਇਸ ਹਵਾਲੇ ਵਿਚ ਤਿੰਨ ਸ਼ਹਿਰਾਂ ਦਾ ਜ਼ਿਕਰ ਹੈ: ਅਮਾਮ, ਸ਼ੇਮਾ ਅਤੇ ਮੋਲਾਦਾਹ।</w:t>
      </w:r>
    </w:p>
    <w:p/>
    <w:p>
      <w:r xmlns:w="http://schemas.openxmlformats.org/wordprocessingml/2006/main">
        <w:t xml:space="preserve">1. ਪਰਮੇਸ਼ੁਰ ਦੀ ਆਪਣੇ ਲੋਕਾਂ ਪ੍ਰਤੀ ਵਫ਼ਾਦਾਰੀ: ਯਹੋਸ਼ੁਆ 15:26 'ਤੇ ਇੱਕ ਨਜ਼ਰ</w:t>
      </w:r>
    </w:p>
    <w:p/>
    <w:p>
      <w:r xmlns:w="http://schemas.openxmlformats.org/wordprocessingml/2006/main">
        <w:t xml:space="preserve">2. ਪ੍ਰਮਾਤਮਾ ਦੇ ਵਾਅਦੇ: ਅਮਾਮ, ਸ਼ੇਮਾ ਅਤੇ ਮੋਲਾਦਾਹ ਵਿੱਚ ਰਹਿਣ ਦੀ ਬਰਕਤ</w:t>
      </w:r>
    </w:p>
    <w:p/>
    <w:p>
      <w:r xmlns:w="http://schemas.openxmlformats.org/wordprocessingml/2006/main">
        <w:t xml:space="preserve">1. ਯਸਾਯਾਹ 54:10 - "ਭਾਵੇਂ ਪਹਾੜ ਹਿੱਲ ਜਾਣ ਅਤੇ ਪਹਾੜੀਆਂ ਨੂੰ ਹਟਾ ਦਿੱਤਾ ਜਾਵੇ, ਪਰ ਤੁਹਾਡੇ ਲਈ ਮੇਰਾ ਅਟੁੱਟ ਪਿਆਰ ਨਹੀਂ ਹਿੱਲੇਗਾ ਅਤੇ ਨਾ ਹੀ ਮੇਰਾ ਸ਼ਾਂਤੀ ਦਾ ਇਕਰਾਰਨਾਮਾ ਹਟਾਇਆ ਜਾਵੇਗਾ," ਯਹੋਵਾਹ, ਜੋ ਤੁਹਾਡੇ ਉੱਤੇ ਰਹਿਮ ਕਰਦਾ ਹੈ, ਆਖਦਾ ਹੈ।</w:t>
      </w:r>
    </w:p>
    <w:p/>
    <w:p>
      <w:r xmlns:w="http://schemas.openxmlformats.org/wordprocessingml/2006/main">
        <w:t xml:space="preserve">2. ਜ਼ਬੂਰ 44:1 - ਹੇ ਪਰਮੇਸ਼ੁਰ, ਅਸੀਂ ਆਪਣੇ ਕੰਨਾਂ ਨਾਲ ਸੁਣਿਆ ਹੈ; ਸਾਡੇ ਪੁਰਖਿਆਂ ਨੇ ਸਾਨੂੰ ਦੱਸਿਆ ਹੈ ਕਿ ਤੁਸੀਂ ਉਨ੍ਹਾਂ ਦੇ ਦਿਨਾਂ ਵਿੱਚ, ਬਹੁਤ ਪਹਿਲਾਂ ਦੇ ਦਿਨਾਂ ਵਿੱਚ ਕੀ ਕੀਤਾ ਸੀ।</w:t>
      </w:r>
    </w:p>
    <w:p/>
    <w:p>
      <w:r xmlns:w="http://schemas.openxmlformats.org/wordprocessingml/2006/main">
        <w:t xml:space="preserve">ਯਹੋਸ਼ੁਆ 15:27 ਅਤੇ ਹਜ਼ਰਗਦਾਹ, ਹਸ਼ਮੋਨ ਅਤੇ ਬੈਤਪਲੇਟ,</w:t>
      </w:r>
    </w:p>
    <w:p/>
    <w:p>
      <w:r xmlns:w="http://schemas.openxmlformats.org/wordprocessingml/2006/main">
        <w:t xml:space="preserve">ਇਸ ਹਵਾਲੇ ਵਿੱਚ ਤਿੰਨ ਸਥਾਨਾਂ ਦਾ ਜ਼ਿਕਰ ਹੈ: ਹਜ਼ਰਗਦਾਹ, ਹੇਸ਼ਮੋਨ ਅਤੇ ਬੈਥਪਲੇਟ।</w:t>
      </w:r>
    </w:p>
    <w:p/>
    <w:p>
      <w:r xmlns:w="http://schemas.openxmlformats.org/wordprocessingml/2006/main">
        <w:t xml:space="preserve">1. ਪਰਮੇਸ਼ੁਰ ਦੀ ਵਫ਼ਾਦਾਰੀ ਸਭ ਤੋਂ ਅਣਜਾਣ ਥਾਵਾਂ 'ਤੇ ਵੀ ਦਿਖਾਈ ਦਿੰਦੀ ਹੈ</w:t>
      </w:r>
    </w:p>
    <w:p/>
    <w:p>
      <w:r xmlns:w="http://schemas.openxmlformats.org/wordprocessingml/2006/main">
        <w:t xml:space="preserve">2. ਪ੍ਰਮਾਤਮਾ ਦੀ ਪ੍ਰਭੂਸੱਤਾ ਸਾਰੇ ਸਥਾਨਾਂ ਵਿੱਚ ਪ੍ਰਦਰਸ਼ਿਤ ਹੁੰਦੀ ਹੈ</w:t>
      </w:r>
    </w:p>
    <w:p/>
    <w:p>
      <w:r xmlns:w="http://schemas.openxmlformats.org/wordprocessingml/2006/main">
        <w:t xml:space="preserve">1. ਜ਼ਬੂਰ 139:7-12</w:t>
      </w:r>
    </w:p>
    <w:p/>
    <w:p>
      <w:r xmlns:w="http://schemas.openxmlformats.org/wordprocessingml/2006/main">
        <w:t xml:space="preserve">2. ਯਸਾਯਾਹ 45:3-5</w:t>
      </w:r>
    </w:p>
    <w:p/>
    <w:p>
      <w:r xmlns:w="http://schemas.openxmlformats.org/wordprocessingml/2006/main">
        <w:t xml:space="preserve">ਯਹੋਸ਼ੁਆ 15:28 ਅਤੇ ਹਜ਼ਰਸ਼ੂਅਲ, ਬੇਰਸ਼ਬਾ ਅਤੇ ਬਿਜਯੋਥਯਾਹ,</w:t>
      </w:r>
    </w:p>
    <w:p/>
    <w:p>
      <w:r xmlns:w="http://schemas.openxmlformats.org/wordprocessingml/2006/main">
        <w:t xml:space="preserve">ਇਸ ਹਵਾਲੇ ਵਿਚ ਕਿਹਾ ਗਿਆ ਹੈ ਕਿ ਹਜ਼ਰਸ਼ੂਅਲ, ਬੇਰਸ਼ਬਾ ਅਤੇ ਬਿਜ਼ਜੋਥਜਾਹ ਯਹੂਦਾਹ ਦੇ ਇਲਾਕੇ ਵਿਚ ਹਨ।</w:t>
      </w:r>
    </w:p>
    <w:p/>
    <w:p>
      <w:r xmlns:w="http://schemas.openxmlformats.org/wordprocessingml/2006/main">
        <w:t xml:space="preserve">1. ਪਰਮੇਸ਼ੁਰ ਦੇ ਵਾਅਦੇ ਪੂਰੇ ਹੋਏ: ਯਹੋਸ਼ੁਆ 15:28 ਉਸਦੀ ਵਫ਼ਾਦਾਰੀ ਦੀ ਯਾਦ ਦਿਵਾਉਣ ਲਈ</w:t>
      </w:r>
    </w:p>
    <w:p/>
    <w:p>
      <w:r xmlns:w="http://schemas.openxmlformats.org/wordprocessingml/2006/main">
        <w:t xml:space="preserve">2. ਯਹੂਦਾਹ ਦੇ ਸ਼ਹਿਰਾਂ ਦਾ ਅਧਿਐਨ: ਯਹੋਸ਼ੁਆ 15:28 ਸਾਨੂੰ ਕੀ ਸਿਖਾ ਸਕਦਾ ਹੈ</w:t>
      </w:r>
    </w:p>
    <w:p/>
    <w:p>
      <w:r xmlns:w="http://schemas.openxmlformats.org/wordprocessingml/2006/main">
        <w:t xml:space="preserve">1. ਬਿਵਸਥਾ ਸਾਰ 6:10-12 - ਯਹੋਵਾਹ ਆਪਣੇ ਪਰਮੇਸ਼ੁਰ ਨੂੰ ਆਪਣੇ ਸਾਰੇ ਦਿਲ ਨਾਲ, ਆਪਣੀ ਸਾਰੀ ਜਾਨ ਨਾਲ ਅਤੇ ਆਪਣੀ ਪੂਰੀ ਤਾਕਤ ਨਾਲ ਪਿਆਰ ਕਰੋ।</w:t>
      </w:r>
    </w:p>
    <w:p/>
    <w:p>
      <w:r xmlns:w="http://schemas.openxmlformats.org/wordprocessingml/2006/main">
        <w:t xml:space="preserve">2. 2 ਇਤਹਾਸ 20:29-30 - ਜਦੋਂ ਉਨ੍ਹਾਂ ਨੇ ਸੁਣਿਆ ਕਿ ਯਹੋਵਾਹ ਇਸਰਾਏਲ ਦੇ ਦੁਸ਼ਮਣਾਂ ਨਾਲ ਕਿਵੇਂ ਲੜਿਆ ਸੀ, ਤਾਂ ਸਾਰੇ ਦੇਸ਼ਾਂ ਦੇ ਰਾਜਾਂ ਉੱਤੇ ਪਰਮੇਸ਼ੁਰ ਦਾ ਡਰ ਆ ਗਿਆ।</w:t>
      </w:r>
    </w:p>
    <w:p/>
    <w:p>
      <w:r xmlns:w="http://schemas.openxmlformats.org/wordprocessingml/2006/main">
        <w:t xml:space="preserve">ਯਹੋਸ਼ੁਆ 15:29 ਬਆਲਾਹ, ਅਤੇ ਈਮ, ਅਤੇ ਅਜ਼ਮ,</w:t>
      </w:r>
    </w:p>
    <w:p/>
    <w:p>
      <w:r xmlns:w="http://schemas.openxmlformats.org/wordprocessingml/2006/main">
        <w:t xml:space="preserve">ਇਸ ਹਵਾਲੇ ਵਿਚ ਯਹੂਦਾਹ ਦੇ ਇਲਾਕੇ ਵਿਚ ਸਥਿਤ ਤਿੰਨ ਕਸਬਿਆਂ, ਬਾਲਾਹ, ਈਮ ਅਤੇ ਅਜ਼ਮ ਦਾ ਜ਼ਿਕਰ ਹੈ।</w:t>
      </w:r>
    </w:p>
    <w:p/>
    <w:p>
      <w:r xmlns:w="http://schemas.openxmlformats.org/wordprocessingml/2006/main">
        <w:t xml:space="preserve">1. ਪਰਮੇਸ਼ੁਰ ਦੀਆਂ ਯੋਜਨਾਵਾਂ ਉਸ ਦੇ ਵਫ਼ਾਦਾਰ ਸੇਵਕਾਂ ਦੁਆਰਾ ਪ੍ਰਗਟ ਹੁੰਦੀਆਂ ਹਨ, ਜਿਵੇਂ ਕਿ ਯਹੋਸ਼ੁਆ, ਜਿਨ੍ਹਾਂ ਨੇ ਇਨ੍ਹਾਂ ਕਸਬਿਆਂ ਦੇ ਨਾਮ ਰੱਖੇ ਸਨ।</w:t>
      </w:r>
    </w:p>
    <w:p/>
    <w:p>
      <w:r xmlns:w="http://schemas.openxmlformats.org/wordprocessingml/2006/main">
        <w:t xml:space="preserve">2. ਸਾਡੀਆਂ ਜ਼ਿੰਦਗੀਆਂ ਪਰਮੇਸ਼ੁਰ ਦੀ ਯੋਜਨਾ ਦਾ ਹਿੱਸਾ ਹਨ, ਜਿਵੇਂ ਕਿ ਇਹ ਕਸਬੇ ਯਹੋਸ਼ੁਆ ਦੀ ਯੋਜਨਾ ਦਾ ਹਿੱਸਾ ਸਨ।</w:t>
      </w:r>
    </w:p>
    <w:p/>
    <w:p>
      <w:r xmlns:w="http://schemas.openxmlformats.org/wordprocessingml/2006/main">
        <w:t xml:space="preserve">1. ਜ਼ਬੂਰ 57:2 - "ਮੈਂ ਅੱਤ ਮਹਾਨ ਪਰਮੇਸ਼ੁਰ ਨੂੰ ਪੁਕਾਰਦਾ ਹਾਂ, ਪਰਮੇਸ਼ੁਰ ਨੂੰ ਜੋ ਮੇਰੇ ਲਈ ਆਪਣਾ ਮਕਸਦ ਪੂਰਾ ਕਰਦਾ ਹੈ।"</w:t>
      </w:r>
    </w:p>
    <w:p/>
    <w:p>
      <w:r xmlns:w="http://schemas.openxmlformats.org/wordprocessingml/2006/main">
        <w:t xml:space="preserve">2. ਯਸਾਯਾਹ 51:16 - "ਮੈਂ ਆਪਣੇ ਬਚਨ ਤੇਰੇ ਮੂੰਹ ਵਿੱਚ ਪਾਏ ਅਤੇ ਤੈਨੂੰ ਆਪਣੇ ਹੱਥ ਦੇ ਪਰਛਾਵੇਂ ਨਾਲ ਢੱਕਿਆ, ਮੈਂ ਜਿਸ ਨੇ ਅਕਾਸ਼ ਨੂੰ ਸਥਾਪਿਤ ਕੀਤਾ, ਜਿਸ ਨੇ ਧਰਤੀ ਦੀ ਨੀਂਹ ਰੱਖੀ, ਅਤੇ ਜੋ ਸੀਯੋਨ ਨੂੰ ਆਖਦਾ ਹਾਂ, ਤੂੰ ਮੇਰਾ ਹੈਂ। ਲੋਕ।"</w:t>
      </w:r>
    </w:p>
    <w:p/>
    <w:p>
      <w:r xmlns:w="http://schemas.openxmlformats.org/wordprocessingml/2006/main">
        <w:t xml:space="preserve">ਯਹੋਸ਼ੁਆ 15:30 ਅਤੇ ਏਲਟੋਲਾਦ, ਅਤੇ ਚੇਸਿਲ, ਅਤੇ ਹਾਰਮਾਹ,</w:t>
      </w:r>
    </w:p>
    <w:p/>
    <w:p>
      <w:r xmlns:w="http://schemas.openxmlformats.org/wordprocessingml/2006/main">
        <w:t xml:space="preserve">ਇਸ ਹਵਾਲੇ ਵਿੱਚ ਤਿੰਨ ਸਥਾਨਾਂ ਦੀ ਚਰਚਾ ਕੀਤੀ ਗਈ ਹੈ: ਏਲਟੋਲਾਦ, ਚੈਸਿਲ ਅਤੇ ਹਾਰਮਾਹ।</w:t>
      </w:r>
    </w:p>
    <w:p/>
    <w:p>
      <w:r xmlns:w="http://schemas.openxmlformats.org/wordprocessingml/2006/main">
        <w:t xml:space="preserve">1. ਵਾਅਦਾ ਕੀਤੀ ਜ਼ਮੀਨ ਦਾ ਅਧਿਐਨ: ਏਲਟੋਲਾਡ, ਚੈਸਿਲ ਅਤੇ ਹਾਰਮਾਹ ਦੀ ਮਹੱਤਤਾ ਦੀ ਪੜਚੋਲ ਕਰਨਾ</w:t>
      </w:r>
    </w:p>
    <w:p/>
    <w:p>
      <w:r xmlns:w="http://schemas.openxmlformats.org/wordprocessingml/2006/main">
        <w:t xml:space="preserve">2. ਪਰਮੇਸ਼ੁਰ ਦੇ ਵਾਅਦਿਆਂ ਦੀ ਵਫ਼ਾਦਾਰੀ ਨਾਲ ਪੂਰਤੀ: ਐਲਟੋਲਾਡ, ਚੈਸਿਲ ਅਤੇ ਹਾਰਮਾਹ ਦੀਆਂ ਉਦਾਹਰਣਾਂ ਤੋਂ ਸਿੱਖਣਾ</w:t>
      </w:r>
    </w:p>
    <w:p/>
    <w:p>
      <w:r xmlns:w="http://schemas.openxmlformats.org/wordprocessingml/2006/main">
        <w:t xml:space="preserve">1. ਗਿਣਤੀ 33:30-35 - ਪਰਮੇਸ਼ੁਰ ਦੀ ਅਗਵਾਈ ਅਤੇ ਸੁਰੱਖਿਆ ਜਦੋਂ ਇਜ਼ਰਾਈਲ ਵਾਅਦਾ ਕੀਤੇ ਹੋਏ ਦੇਸ਼ ਵਿੱਚ ਦਾਖਲ ਹੁੰਦਾ ਹੈ</w:t>
      </w:r>
    </w:p>
    <w:p/>
    <w:p>
      <w:r xmlns:w="http://schemas.openxmlformats.org/wordprocessingml/2006/main">
        <w:t xml:space="preserve">2. ਯਹੋਸ਼ੁਆ 11:16-23 - ਇਸਰਾਏਲ ਨਾਲ ਕੀਤੇ ਵਾਅਦਿਆਂ ਨੂੰ ਪੂਰਾ ਕਰਨ ਲਈ ਪਰਮੇਸ਼ੁਰ ਦੀ ਵਫ਼ਾਦਾਰੀ</w:t>
      </w:r>
    </w:p>
    <w:p/>
    <w:p>
      <w:r xmlns:w="http://schemas.openxmlformats.org/wordprocessingml/2006/main">
        <w:t xml:space="preserve">ਯਹੋਸ਼ੁਆ 15:31 ਅਤੇ ਸਿਕਲਗ, ਮਦਮਨਾਹ ਅਤੇ ਸਨਸਨਾਹ,</w:t>
      </w:r>
    </w:p>
    <w:p/>
    <w:p>
      <w:r xmlns:w="http://schemas.openxmlformats.org/wordprocessingml/2006/main">
        <w:t xml:space="preserve">ਇਸ ਹਵਾਲੇ ਵਿਚ ਯਹੂਦਾਹ ਦੇ ਗੋਤ ਦੇ ਤਿੰਨ ਸ਼ਹਿਰਾਂ ਦਾ ਜ਼ਿਕਰ ਹੈ; ਜ਼ਿਕਲਾਗ, ਮਦਮਨਾਹ ਅਤੇ ਸਨਸਾਨਾਹ।</w:t>
      </w:r>
    </w:p>
    <w:p/>
    <w:p>
      <w:r xmlns:w="http://schemas.openxmlformats.org/wordprocessingml/2006/main">
        <w:t xml:space="preserve">1. ਰੱਬ ਸਾਨੂੰ ਸਾਡੇ ਘਰਾਂ ਸਮੇਤ ਸਾਡੇ ਜੀਵਨ ਦੇ ਸਾਰੇ ਪਹਿਲੂਆਂ ਵਿੱਚ ਸੁਰੱਖਿਆ ਪ੍ਰਦਾਨ ਕਰਦਾ ਹੈ।</w:t>
      </w:r>
    </w:p>
    <w:p/>
    <w:p>
      <w:r xmlns:w="http://schemas.openxmlformats.org/wordprocessingml/2006/main">
        <w:t xml:space="preserve">2. ਸਾਨੂੰ ਆਪਣੇ ਜੀਵਨ ਵਿੱਚ ਤਾਕਤ ਅਤੇ ਮਾਰਗਦਰਸ਼ਨ ਪ੍ਰਦਾਨ ਕਰਨ ਲਈ ਪ੍ਰਭੂ ਵਿੱਚ ਭਰੋਸਾ ਕਰਨਾ ਚਾਹੀਦਾ ਹੈ।</w:t>
      </w:r>
    </w:p>
    <w:p/>
    <w:p>
      <w:r xmlns:w="http://schemas.openxmlformats.org/wordprocessingml/2006/main">
        <w:t xml:space="preserve">1. ਜ਼ਬੂਰ 121:3-4 - "ਉਹ ਤੇਰੇ ਪੈਰ ਨੂੰ ਹਿੱਲਣ ਨਹੀਂ ਦੇਵੇਗਾ; ਜਿਹੜਾ ਤੈਨੂੰ ਸੰਭਾਲਦਾ ਹੈ ਉਹ ਸੌਂਦਾ ਨਹੀਂ ਜਾਵੇਗਾ। ਵੇਖੋ, ਇਸਰਾਏਲ ਦੀ ਰੱਖਿਆ ਕਰਨ ਵਾਲਾ ਨਾ ਤਾਂ ਸੌਂਦਾ ਹੈ ਅਤੇ ਨਾ ਹੀ ਸੌਂਦਾ ਹੈ।"</w:t>
      </w:r>
    </w:p>
    <w:p/>
    <w:p>
      <w:r xmlns:w="http://schemas.openxmlformats.org/wordprocessingml/2006/main">
        <w:t xml:space="preserve">2. ਜ਼ਬੂਰ 37:23-24 - "ਮਨੁੱਖ ਦੇ ਕਦਮ ਪ੍ਰਭੂ ਦੁਆਰਾ ਸਥਾਪਿਤ ਕੀਤੇ ਜਾਂਦੇ ਹਨ, ਜਦੋਂ ਉਹ ਆਪਣੇ ਰਾਹ ਵਿੱਚ ਪ੍ਰਸੰਨ ਹੁੰਦਾ ਹੈ; ਭਾਵੇਂ ਉਹ ਡਿੱਗਦਾ ਹੈ, ਉਹ ਸਿਰ ਝੁਕਾਇਆ ਨਹੀਂ ਜਾਵੇਗਾ, ਕਿਉਂਕਿ ਪ੍ਰਭੂ ਉਸਦਾ ਹੱਥ ਫੜਦਾ ਹੈ।"</w:t>
      </w:r>
    </w:p>
    <w:p/>
    <w:p>
      <w:r xmlns:w="http://schemas.openxmlformats.org/wordprocessingml/2006/main">
        <w:t xml:space="preserve">ਯਹੋਸ਼ੁਆ 15:32 ਅਤੇ ਲਬਾਓਥ, ਸ਼ਿਲਹਿਮ, ਆਇਨ ਅਤੇ ਰਿੰਮੋਨ, ਸਾਰੇ ਨਗਰ ਉਨ੍ਹਾਂ ਦੇ ਪਿੰਡ ਸਣੇ ਵੀਹ ਹਨ।</w:t>
      </w:r>
    </w:p>
    <w:p/>
    <w:p>
      <w:r xmlns:w="http://schemas.openxmlformats.org/wordprocessingml/2006/main">
        <w:t xml:space="preserve">ਇਸ ਹਵਾਲੇ ਵਿਚ ਯਹੂਦਾਹ ਦੇ ਖੇਤਰ ਵਿਚ ਸਥਿਤ ਚਾਰ ਸ਼ਹਿਰਾਂ ਅਤੇ ਉਨ੍ਹਾਂ ਦੇ ਸਬੰਧਤ ਪਿੰਡਾਂ ਦਾ ਜ਼ਿਕਰ ਹੈ।</w:t>
      </w:r>
    </w:p>
    <w:p/>
    <w:p>
      <w:r xmlns:w="http://schemas.openxmlformats.org/wordprocessingml/2006/main">
        <w:t xml:space="preserve">1. "ਪਰਮੇਸ਼ੁਰ ਦੀ ਸੇਵਾ ਵਿਚ ਵਫ਼ਾਦਾਰ ਰਹੋ"</w:t>
      </w:r>
    </w:p>
    <w:p/>
    <w:p>
      <w:r xmlns:w="http://schemas.openxmlformats.org/wordprocessingml/2006/main">
        <w:t xml:space="preserve">2. "ਪਰਮੇਸ਼ੁਰ ਦੀ ਰਜ਼ਾ ਦਾ ਪਾਲਣ ਕਰਨ ਦੀ ਬਰਕਤ"</w:t>
      </w:r>
    </w:p>
    <w:p/>
    <w:p>
      <w:r xmlns:w="http://schemas.openxmlformats.org/wordprocessingml/2006/main">
        <w:t xml:space="preserve">1. ਜੋਸ਼ੁਆ 24:15 - ਜਿੱਥੋਂ ਤੱਕ ਮੇਰੇ ਅਤੇ ਮੇਰੇ ਘਰ ਲਈ, ਅਸੀਂ ਯਹੋਵਾਹ ਦੀ ਸੇਵਾ ਕਰਾਂਗੇ।</w:t>
      </w:r>
    </w:p>
    <w:p/>
    <w:p>
      <w:r xmlns:w="http://schemas.openxmlformats.org/wordprocessingml/2006/main">
        <w:t xml:space="preserve">2. ਯਾਕੂਬ 2:18-19 - ਪਰ ਕੋਈ ਕਹੇਗਾ, ਤੇਰੇ ਕੋਲ ਵਿਸ਼ਵਾਸ ਹੈ, ਅਤੇ ਮੇਰੇ ਕੋਲ ਕੰਮ ਹਨ। ਮੈਨੂੰ ਤੁਹਾਡੇ ਕੰਮਾਂ ਤੋਂ ਬਿਨਾਂ ਤੁਹਾਡੀ ਨਿਹਚਾ ਦਿਖਾ, ਅਤੇ ਮੈਂ ਤੁਹਾਨੂੰ ਆਪਣੇ ਕੰਮਾਂ ਦੁਆਰਾ ਆਪਣਾ ਵਿਸ਼ਵਾਸ ਦਿਖਾਵਾਂਗਾ।</w:t>
      </w:r>
    </w:p>
    <w:p/>
    <w:p>
      <w:r xmlns:w="http://schemas.openxmlformats.org/wordprocessingml/2006/main">
        <w:t xml:space="preserve">ਯਹੋਸ਼ੁਆ 15:33 ਅਤੇ ਵਾਦੀ ਵਿੱਚ, ਅਸ਼ਤਾਓਲ, ਸਾਰਾਹ ਅਤੇ ਅਸ਼ਨਾਹ,</w:t>
      </w:r>
    </w:p>
    <w:p/>
    <w:p>
      <w:r xmlns:w="http://schemas.openxmlformats.org/wordprocessingml/2006/main">
        <w:t xml:space="preserve">ਯਹੋਸ਼ੁਆ 15:33 ਵਾਦੀ ਵਿੱਚ ਸਥਿਤ ਅਸ਼ਤਾਓਲ, ਜ਼ੋਰੇਆਹ ਅਤੇ ਅਸ਼ਨਾਹ ਦੇ ਸ਼ਹਿਰਾਂ ਦਾ ਵਰਣਨ ਕਰਦਾ ਹੈ।</w:t>
      </w:r>
    </w:p>
    <w:p/>
    <w:p>
      <w:r xmlns:w="http://schemas.openxmlformats.org/wordprocessingml/2006/main">
        <w:t xml:space="preserve">1. ਸਾਡੇ ਲਈ ਪਰਮੇਸ਼ੁਰ ਦੀ ਯੋਜਨਾ ਅਕਸਰ ਅਚਾਨਕ ਥਾਵਾਂ 'ਤੇ ਪ੍ਰਗਟ ਹੁੰਦੀ ਹੈ।</w:t>
      </w:r>
    </w:p>
    <w:p/>
    <w:p>
      <w:r xmlns:w="http://schemas.openxmlformats.org/wordprocessingml/2006/main">
        <w:t xml:space="preserve">2. ਸ਼ੁਕਰਗੁਜ਼ਾਰੀ ਦੇ ਰਵੱਈਏ ਨਾਲ ਜਿਉਣਾ ਰੱਬ ਦੀਆਂ ਅਸੀਸਾਂ ਨੂੰ ਖੋਲ੍ਹ ਸਕਦਾ ਹੈ।</w:t>
      </w:r>
    </w:p>
    <w:p/>
    <w:p>
      <w:r xmlns:w="http://schemas.openxmlformats.org/wordprocessingml/2006/main">
        <w:t xml:space="preserve">1. ਜ਼ਬੂਰ 34:8 - ਓ, ਚੱਖੋ ਅਤੇ ਵੇਖੋ ਕਿ ਯਹੋਵਾਹ ਚੰਗਾ ਹੈ; ਧੰਨ ਹੈ ਉਹ ਮਨੁੱਖ ਜੋ ਉਸ ਉੱਤੇ ਭਰੋਸਾ ਰੱਖਦਾ ਹੈ!</w:t>
      </w:r>
    </w:p>
    <w:p/>
    <w:p>
      <w:r xmlns:w="http://schemas.openxmlformats.org/wordprocessingml/2006/main">
        <w:t xml:space="preserve">2. ਮੱਤੀ 6:25-34 - ਇਸ ਲਈ ਮੈਂ ਤੁਹਾਨੂੰ ਆਖਦਾ ਹਾਂ, ਆਪਣੀ ਜ਼ਿੰਦਗੀ ਦੀ ਚਿੰਤਾ ਨਾ ਕਰੋ, ਤੁਸੀਂ ਕੀ ਖਾਓਗੇ ਜਾਂ ਕੀ ਪੀਓਗੇ; ਨਾ ਹੀ ਤੁਹਾਡੇ ਸਰੀਰ ਬਾਰੇ, ਤੁਸੀਂ ਕੀ ਪਾਓਗੇ। ਕੀ ਜੀਵਨ ਭੋਜਨ ਨਾਲੋਂ ਅਤੇ ਸਰੀਰ ਕੱਪੜਿਆਂ ਨਾਲੋਂ ਵੱਧ ਨਹੀਂ ਹੈ?</w:t>
      </w:r>
    </w:p>
    <w:p/>
    <w:p>
      <w:r xmlns:w="http://schemas.openxmlformats.org/wordprocessingml/2006/main">
        <w:t xml:space="preserve">ਯਹੋਸ਼ੁਆ 15:34 ਅਤੇ ਜ਼ਾਨੋਆਹ, ਏਂਗਨਿਮ, ਤਪੂਆਹ ਅਤੇ ਏਨਾਮ,</w:t>
      </w:r>
    </w:p>
    <w:p/>
    <w:p>
      <w:r xmlns:w="http://schemas.openxmlformats.org/wordprocessingml/2006/main">
        <w:t xml:space="preserve">ਇਸ ਹਵਾਲੇ ਵਿਚ ਯਹੂਦਾਹ ਦੇ ਚਾਰ ਸ਼ਹਿਰਾਂ ਦਾ ਜ਼ਿਕਰ ਕੀਤਾ ਗਿਆ ਹੈ: ਜ਼ਨੋਆਹ, ਏਂਗਾਨੀਮ, ਤਪੂਆਹ ਅਤੇ ਏਨਾਮ।</w:t>
      </w:r>
    </w:p>
    <w:p/>
    <w:p>
      <w:r xmlns:w="http://schemas.openxmlformats.org/wordprocessingml/2006/main">
        <w:t xml:space="preserve">1. ਪਰਮੇਸ਼ੁਰ ਦਾ ਪਿਆਰ ਉਨ੍ਹਾਂ ਸ਼ਾਨਦਾਰ ਸਥਾਨਾਂ ਵਿੱਚ ਪ੍ਰਗਟ ਹੁੰਦਾ ਹੈ ਜੋ ਉਸਨੇ ਆਪਣੇ ਲੋਕਾਂ ਲਈ ਪ੍ਰਦਾਨ ਕੀਤੀਆਂ ਹਨ।</w:t>
      </w:r>
    </w:p>
    <w:p/>
    <w:p>
      <w:r xmlns:w="http://schemas.openxmlformats.org/wordprocessingml/2006/main">
        <w:t xml:space="preserve">2. ਸਾਨੂੰ ਆਪਣੇ ਗੁਆਂਢੀਆਂ ਲਈ ਚਾਨਣ ਬਣਨ ਅਤੇ ਖੁਸ਼ਖਬਰੀ ਦੀ ਖੁਸ਼ਖਬਰੀ ਸਾਂਝੀ ਕਰਨ ਲਈ ਤਿਆਰ ਹੋਣਾ ਚਾਹੀਦਾ ਹੈ।</w:t>
      </w:r>
    </w:p>
    <w:p/>
    <w:p>
      <w:r xmlns:w="http://schemas.openxmlformats.org/wordprocessingml/2006/main">
        <w:t xml:space="preserve">1. ਅਫ਼ਸੀਆਂ 2:10 - "ਕਿਉਂਕਿ ਅਸੀਂ ਪਰਮੇਸ਼ੁਰ ਦਾ ਹੱਥ ਹਾਂ, ਮਸੀਹ ਯਿਸੂ ਵਿੱਚ ਚੰਗੇ ਕੰਮ ਕਰਨ ਲਈ ਬਣਾਏ ਗਏ ਹਾਂ, ਜੋ ਪਰਮੇਸ਼ੁਰ ਨੇ ਸਾਡੇ ਲਈ ਪਹਿਲਾਂ ਤੋਂ ਤਿਆਰ ਕੀਤਾ ਹੈ।"</w:t>
      </w:r>
    </w:p>
    <w:p/>
    <w:p>
      <w:r xmlns:w="http://schemas.openxmlformats.org/wordprocessingml/2006/main">
        <w:t xml:space="preserve">2. ਜ਼ਬੂਰ 107:1 - "ਯਹੋਵਾਹ ਦਾ ਧੰਨਵਾਦ ਕਰੋ, ਕਿਉਂਕਿ ਉਹ ਚੰਗਾ ਹੈ; ਉਸਦਾ ਪਿਆਰ ਸਦਾ ਕਾਇਮ ਰਹਿੰਦਾ ਹੈ।"</w:t>
      </w:r>
    </w:p>
    <w:p/>
    <w:p>
      <w:r xmlns:w="http://schemas.openxmlformats.org/wordprocessingml/2006/main">
        <w:t xml:space="preserve">ਯਹੋਸ਼ੁਆ 15:35 ਯਰਮੂਥ, ਅਦੁੱਲਮ, ਸੋਕੋਹ ਅਤੇ ਅਜ਼ੇਕਾਹ,</w:t>
      </w:r>
    </w:p>
    <w:p/>
    <w:p>
      <w:r xmlns:w="http://schemas.openxmlformats.org/wordprocessingml/2006/main">
        <w:t xml:space="preserve">ਇਸ ਹਵਾਲੇ ਵਿਚ ਚਾਰ ਸ਼ਹਿਰਾਂ ਦਾ ਜ਼ਿਕਰ ਹੈ: ਯਰਮੂਥ, ਅਦੁੱਲਮ, ਸੋਕੋਹ ਅਤੇ ਅਜ਼ੇਕਾਹ।</w:t>
      </w:r>
    </w:p>
    <w:p/>
    <w:p>
      <w:r xmlns:w="http://schemas.openxmlformats.org/wordprocessingml/2006/main">
        <w:t xml:space="preserve">1. ਚਾਰ ਦੀ ਸ਼ਕਤੀ: ਰੱਬ ਇੱਕ ਛੋਟੀ ਸੰਖਿਆ ਨਾਲ ਵੱਡੀਆਂ ਚੀਜ਼ਾਂ ਕਿਵੇਂ ਕਰ ਸਕਦਾ ਹੈ</w:t>
      </w:r>
    </w:p>
    <w:p/>
    <w:p>
      <w:r xmlns:w="http://schemas.openxmlformats.org/wordprocessingml/2006/main">
        <w:t xml:space="preserve">2. ਵਾਅਦਾ ਕੀਤੇ ਹੋਏ ਦੇਸ਼ ਦੇ ਸ਼ਹਿਰ: ਸਾਡੀ ਵਿਰਾਸਤ ਵਿਚ ਤਾਕਤ ਲੱਭਣਾ</w:t>
      </w:r>
    </w:p>
    <w:p/>
    <w:p>
      <w:r xmlns:w="http://schemas.openxmlformats.org/wordprocessingml/2006/main">
        <w:t xml:space="preserve">1. ਯਹੋਸ਼ੁਆ 15:35</w:t>
      </w:r>
    </w:p>
    <w:p/>
    <w:p>
      <w:r xmlns:w="http://schemas.openxmlformats.org/wordprocessingml/2006/main">
        <w:t xml:space="preserve">2. ਅਫ਼ਸੀਆਂ 4:16 - "ਉਸ ਤੋਂ ਸਾਰਾ ਸਰੀਰ, ਹਰੇਕ ਸਹਾਇਕ ਲਿਗਾਮੈਂਟ ਦੁਆਰਾ ਜੁੜਿਆ ਅਤੇ ਜੋੜਿਆ ਗਿਆ, ਵਧਦਾ ਹੈ ਅਤੇ ਆਪਣੇ ਆਪ ਨੂੰ ਪਿਆਰ ਵਿੱਚ ਬਣਾਉਂਦਾ ਹੈ, ਜਿਵੇਂ ਕਿ ਹਰੇਕ ਅੰਗ ਆਪਣਾ ਕੰਮ ਕਰਦਾ ਹੈ।"</w:t>
      </w:r>
    </w:p>
    <w:p/>
    <w:p>
      <w:r xmlns:w="http://schemas.openxmlformats.org/wordprocessingml/2006/main">
        <w:t xml:space="preserve">ਯਹੋਸ਼ੁਆ 15:36 ਅਤੇ ਸ਼ਰਾਇਮ, ਅਦੀਥੈਮ, ਗਦੇਰਾਹ ਅਤੇ ਗਦੇਰੋਥੈਮ; ਚੌਦਾਂ ਸ਼ਹਿਰ ਆਪਣੇ ਪਿੰਡਾਂ ਦੇ ਨਾਲ:</w:t>
      </w:r>
    </w:p>
    <w:p/>
    <w:p>
      <w:r xmlns:w="http://schemas.openxmlformats.org/wordprocessingml/2006/main">
        <w:t xml:space="preserve">ਇਸ ਹਵਾਲੇ ਵਿੱਚ ਚਾਰ ਸ਼ਹਿਰਾਂ ਦਾ ਜ਼ਿਕਰ ਹੈ - ਸ਼ਰਾਇਮ, ਅਦੀਥਾਈਮ, ਗਦੇਰਾਹ ਅਤੇ ਗੇਦਰੋਥਾਈਮ - ਅਤੇ ਉਨ੍ਹਾਂ ਦੇ ਚੌਦਾਂ ਪਿੰਡਾਂ ਦਾ।</w:t>
      </w:r>
    </w:p>
    <w:p/>
    <w:p>
      <w:r xmlns:w="http://schemas.openxmlformats.org/wordprocessingml/2006/main">
        <w:t xml:space="preserve">1. ਲੋੜ ਦੇ ਸਮੇਂ ਪ੍ਰਦਾਨ ਕਰਨ ਲਈ ਪਰਮਾਤਮਾ 'ਤੇ ਭਰੋਸਾ ਕਰਨਾ</w:t>
      </w:r>
    </w:p>
    <w:p/>
    <w:p>
      <w:r xmlns:w="http://schemas.openxmlformats.org/wordprocessingml/2006/main">
        <w:t xml:space="preserve">2. ਭਾਈਚਾਰੇ ਦੀ ਮਹੱਤਤਾ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ਭਾਵੇਂ ਇੱਕ ਉੱਤੇ ਹਾਵੀ ਹੋ ਸਕਦਾ ਹੈ, ਦੋ ਆਪਣਾ ਬਚਾਅ ਕਰ ਸਕਦੇ ਹਨ। ਤਿੰਨ ਤਾਰਾਂ ਦੀ ਇੱਕ ਰੱਸੀ ਜਲਦੀ ਨਹੀਂ ਟੁੱਟਦੀ।</w:t>
      </w:r>
    </w:p>
    <w:p/>
    <w:p>
      <w:r xmlns:w="http://schemas.openxmlformats.org/wordprocessingml/2006/main">
        <w:t xml:space="preserve">ਯਹੋਸ਼ੁਆ 15:37 ਜ਼ੇਨਾਨ, ਹਦਸ਼ਾਹ ਅਤੇ ਮਿਗਦਲਗਾਦ,</w:t>
      </w:r>
    </w:p>
    <w:p/>
    <w:p>
      <w:r xmlns:w="http://schemas.openxmlformats.org/wordprocessingml/2006/main">
        <w:t xml:space="preserve">ਇਸ ਹਵਾਲੇ ਵਿੱਚ ਯਹੂਦਾਹ ਦੇ ਇਲਾਕੇ ਵਿੱਚ ਤਿੰਨ ਕਸਬਿਆਂ ਦੀ ਸੂਚੀ ਦਿੱਤੀ ਗਈ ਹੈ: ਜ਼ੇਨਾਨ, ਹਦਾਸ਼ਾਹ ਅਤੇ ਮਿਗਦਲਗਾਦ।</w:t>
      </w:r>
    </w:p>
    <w:p/>
    <w:p>
      <w:r xmlns:w="http://schemas.openxmlformats.org/wordprocessingml/2006/main">
        <w:t xml:space="preserve">1: ਮੁਸ਼ਕਲ ਸਮਿਆਂ ਦਾ ਸਾਮ੍ਹਣਾ ਕਰਦੇ ਹੋਏ ਵੀ ਅਸੀਂ ਯਹੋਵਾਹ ਦੇ ਪ੍ਰਬੰਧ ਵਿਚ ਆਨੰਦ ਪਾ ਸਕਦੇ ਹਾਂ।</w:t>
      </w:r>
    </w:p>
    <w:p/>
    <w:p>
      <w:r xmlns:w="http://schemas.openxmlformats.org/wordprocessingml/2006/main">
        <w:t xml:space="preserve">2: ਪਰਮੇਸ਼ੁਰ ਆਪਣੇ ਲੋਕਾਂ ਦੀ ਦੇਖਭਾਲ ਕਰਦਾ ਹੈ, ਉਹਨਾਂ ਨੂੰ ਉਹਨਾਂ ਦੇ ਜੀਵਨ ਨੂੰ ਨੈਵੀਗੇਟ ਕਰਨ ਲਈ ਸਾਧਨ ਪ੍ਰਦਾਨ ਕਰਦਾ ਹੈ।</w:t>
      </w:r>
    </w:p>
    <w:p/>
    <w:p>
      <w:r xmlns:w="http://schemas.openxmlformats.org/wordprocessingml/2006/main">
        <w:t xml:space="preserve">1: ਜ਼ਬੂਰ 34:10 - "ਜਿਹੜੇ ਪ੍ਰਭੂ ਨੂੰ ਭਾਲਦੇ ਹਨ ਉਨ੍ਹਾਂ ਕੋਲ ਚੰਗੀ ਚੀਜ਼ ਦੀ ਘਾਟ ਨਹੀਂ ਹੈ।"</w:t>
      </w:r>
    </w:p>
    <w:p/>
    <w:p>
      <w:r xmlns:w="http://schemas.openxmlformats.org/wordprocessingml/2006/main">
        <w:t xml:space="preserve">2: ਫ਼ਿਲਿੱਪੀਆਂ 4:19 - "ਅਤੇ ਮੇਰਾ ਪਰਮੇਸ਼ੁਰ ਮਸੀਹ ਯਿਸੂ ਵਿੱਚ ਆਪਣੀ ਮਹਿਮਾ ਦੇ ਧਨ ਦੇ ਅਨੁਸਾਰ ਤੁਹਾਡੀ ਹਰ ਲੋੜ ਪੂਰੀ ਕਰੇਗਾ।"</w:t>
      </w:r>
    </w:p>
    <w:p/>
    <w:p>
      <w:r xmlns:w="http://schemas.openxmlformats.org/wordprocessingml/2006/main">
        <w:t xml:space="preserve">ਯਹੋਸ਼ੁਆ 15:38 ਅਤੇ ਦੀਲਯਾਨ, ਮਿਸਪੇਹ ਅਤੇ ਯੋਕਤੀਲ,</w:t>
      </w:r>
    </w:p>
    <w:p/>
    <w:p>
      <w:r xmlns:w="http://schemas.openxmlformats.org/wordprocessingml/2006/main">
        <w:t xml:space="preserve">ਇਸ ਹਵਾਲੇ ਵਿਚ ਤਿੰਨ ਕਸਬਿਆਂ ਦਾ ਜ਼ਿਕਰ ਹੈ: ਡਿਲੀਅਨ, ਮਿਜ਼ਪੇਹ ਅਤੇ ਜੋਕਤਿਲ।</w:t>
      </w:r>
    </w:p>
    <w:p/>
    <w:p>
      <w:r xmlns:w="http://schemas.openxmlformats.org/wordprocessingml/2006/main">
        <w:t xml:space="preserve">1. ਸਾਡੇ ਜੀਵਨ ਵਿੱਚ ਸਥਾਨ ਦੀ ਮਹੱਤਤਾ: ਡਾਇਲਨ, ਮਿਜ਼ਪੇਹ ਅਤੇ ਜੋਕਤਿਲ ਦੇ ਅਰਥਾਂ ਦੀ ਪੜਚੋਲ ਕਰਨਾ</w:t>
      </w:r>
    </w:p>
    <w:p/>
    <w:p>
      <w:r xmlns:w="http://schemas.openxmlformats.org/wordprocessingml/2006/main">
        <w:t xml:space="preserve">2. ਪ੍ਰਮਾਤਮਾ ਦੀ ਯੋਜਨਾ ਵਿੱਚ ਸਾਡੀ ਪਛਾਣ ਲੱਭਣਾ: ਡਿਲਨ, ਮਿਜ਼ਪੇਹ ਅਤੇ ਜੋਕਤੀਲ ਦੇ ਕਸਬਿਆਂ ਦੁਆਰਾ ਸਾਡੇ ਉਦੇਸ਼ ਨੂੰ ਸਮਝਣਾ</w:t>
      </w:r>
    </w:p>
    <w:p/>
    <w:p>
      <w:r xmlns:w="http://schemas.openxmlformats.org/wordprocessingml/2006/main">
        <w:t xml:space="preserve">1. ਜ਼ਬੂਰ 16:6 - ਲਾਈਨਾਂ ਮੇਰੇ ਲਈ ਸੁਹਾਵਣੇ ਸਥਾਨਾਂ ਵਿੱਚ ਡਿੱਗੀਆਂ ਹਨ; ਹਾਂ, ਮੇਰੇ ਕੋਲ ਇੱਕ ਚੰਗਾ ਵਿਰਸਾ ਹੈ।</w:t>
      </w:r>
    </w:p>
    <w:p/>
    <w:p>
      <w:r xmlns:w="http://schemas.openxmlformats.org/wordprocessingml/2006/main">
        <w:t xml:space="preserve">2. ਯਸਾਯਾਹ 33:20 - ਸੀਯੋਨ ਵੱਲ ਦੇਖੋ, ਸਾਡੇ ਨਿਯੁਕਤ ਤਿਉਹਾਰਾਂ ਦਾ ਸ਼ਹਿਰ; ਤੁਹਾਡੀਆਂ ਅੱਖਾਂ ਯਰੂਸ਼ਲਮ ਨੂੰ ਦੇਖਣਗੀਆਂ, ਇੱਕ ਸ਼ਾਂਤ ਘਰ, ਇੱਕ ਤੰਬੂ ਜੋ ਹੇਠਾਂ ਨਹੀਂ ਲਿਆ ਜਾਵੇਗਾ; ਉਸ ਦੀ ਇੱਕ ਵੀ ਸੂਲੀ ਕਦੇ ਨਹੀਂ ਮਿਟਾਈ ਜਾਵੇਗੀ, ਨਾ ਉਸ ਦੀ ਕੋਈ ਰੱਸੀ ਟੁੱਟੀ ਜਾਵੇਗੀ।</w:t>
      </w:r>
    </w:p>
    <w:p/>
    <w:p>
      <w:r xmlns:w="http://schemas.openxmlformats.org/wordprocessingml/2006/main">
        <w:t xml:space="preserve">ਯਹੋਸ਼ੁਆ 15:39 ਲਾਕੀਸ਼, ਬੋਜ਼ਕਾਥ ਅਤੇ ਅਗਲੋਨ,</w:t>
      </w:r>
    </w:p>
    <w:p/>
    <w:p>
      <w:r xmlns:w="http://schemas.openxmlformats.org/wordprocessingml/2006/main">
        <w:t xml:space="preserve">ਯਹੋਸ਼ੁਆ 15:39 ਵਿਚ ਲਾਕੀਸ਼, ਬੋਜ਼ਕਾਥ ਅਤੇ ਐਗਲੋਨ ਦੇ ਸ਼ਹਿਰਾਂ ਦਾ ਜ਼ਿਕਰ ਕੀਤਾ ਗਿਆ ਹੈ।</w:t>
      </w:r>
    </w:p>
    <w:p/>
    <w:p>
      <w:r xmlns:w="http://schemas.openxmlformats.org/wordprocessingml/2006/main">
        <w:t xml:space="preserve">1. "ਪਰਮੇਸ਼ੁਰ ਦੀ ਸੰਪੂਰਨ ਯੋਜਨਾ"</w:t>
      </w:r>
    </w:p>
    <w:p/>
    <w:p>
      <w:r xmlns:w="http://schemas.openxmlformats.org/wordprocessingml/2006/main">
        <w:t xml:space="preserve">2. "ਆਪਣੇ ਵਾਅਦਿਆਂ ਨੂੰ ਪੂਰਾ ਕਰਨ ਵਿੱਚ ਪਰਮੇਸ਼ੁਰ ਦੀ ਵਫ਼ਾਦਾਰੀ"</w:t>
      </w:r>
    </w:p>
    <w:p/>
    <w:p>
      <w:r xmlns:w="http://schemas.openxmlformats.org/wordprocessingml/2006/main">
        <w:t xml:space="preserve">1. ਯਸਾਯਾਹ 46:9-11</w:t>
      </w:r>
    </w:p>
    <w:p/>
    <w:p>
      <w:r xmlns:w="http://schemas.openxmlformats.org/wordprocessingml/2006/main">
        <w:t xml:space="preserve">2. ਯਿਰਮਿਯਾਹ 29:11-14</w:t>
      </w:r>
    </w:p>
    <w:p/>
    <w:p>
      <w:r xmlns:w="http://schemas.openxmlformats.org/wordprocessingml/2006/main">
        <w:t xml:space="preserve">ਯਹੋਸ਼ੁਆ 15:40 ਅਤੇ ਕੈਬੋਨ, ਲਹਮਾਮ ਅਤੇ ਕਿਥਲਿਸ਼,</w:t>
      </w:r>
    </w:p>
    <w:p/>
    <w:p>
      <w:r xmlns:w="http://schemas.openxmlformats.org/wordprocessingml/2006/main">
        <w:t xml:space="preserve">ਇਸ ਹਵਾਲੇ ਵਿਚ ਤਿੰਨ ਸ਼ਹਿਰਾਂ, ਕੈਬੋਨ, ਲਹਮਾਮ ਅਤੇ ਕਿਥਲਿਸ਼ ਦਾ ਜ਼ਿਕਰ ਹੈ।</w:t>
      </w:r>
    </w:p>
    <w:p/>
    <w:p>
      <w:r xmlns:w="http://schemas.openxmlformats.org/wordprocessingml/2006/main">
        <w:t xml:space="preserve">1. ਸਾਡੇ ਲਈ ਪਰਮੇਸ਼ੁਰ ਦੀ ਯੋਜਨਾ: ਉਸ ਨੇ ਸਾਨੂੰ ਦਿੱਤੇ ਸ਼ਹਿਰਾਂ ਵਿੱਚ ਸਾਡੀਆਂ ਜ਼ਿੰਦਗੀਆਂ</w:t>
      </w:r>
    </w:p>
    <w:p/>
    <w:p>
      <w:r xmlns:w="http://schemas.openxmlformats.org/wordprocessingml/2006/main">
        <w:t xml:space="preserve">2. ਏਕਤਾ ਦੀ ਸ਼ਕਤੀ: ਸਮਾਜ ਵਿੱਚ ਰਹਿਣਾ ਸਾਡੇ ਜੀਵਨ ਨੂੰ ਕਿਵੇਂ ਵਧਾਉਂਦਾ ਹੈ</w:t>
      </w:r>
    </w:p>
    <w:p/>
    <w:p>
      <w:r xmlns:w="http://schemas.openxmlformats.org/wordprocessingml/2006/main">
        <w:t xml:space="preserve">1. ਜ਼ਬੂਰ 48: 1-2 - "ਯਹੋਵਾਹ ਮਹਾਨ ਹੈ, ਅਤੇ ਸਾਡੇ ਪਰਮੇਸ਼ੁਰ ਦੇ ਸ਼ਹਿਰ ਵਿੱਚ, ਉਸਦੀ ਪਵਿੱਤਰਤਾ ਦੇ ਪਹਾੜ ਵਿੱਚ ਬਹੁਤ ਹੀ ਉਸਤਤ ਕਰਨ ਯੋਗ ਹੈ। ਸਥਿਤੀ ਲਈ ਸੁੰਦਰ, ਸਾਰੀ ਧਰਤੀ ਦੀ ਖੁਸ਼ੀ, ਸੀਯੋਨ ਪਰਬਤ ਹੈ। ਉੱਤਰ ਦੇ ਪਾਸੇ, ਮਹਾਨ ਰਾਜੇ ਦਾ ਸ਼ਹਿਰ।"</w:t>
      </w:r>
    </w:p>
    <w:p/>
    <w:p>
      <w:r xmlns:w="http://schemas.openxmlformats.org/wordprocessingml/2006/main">
        <w:t xml:space="preserve">2. ਰਸੂਲਾਂ ਦੇ ਕਰਤੱਬ 17: 24-28 - "ਪਰਮੇਸ਼ੁਰ, ਜਿਸ ਨੇ ਸੰਸਾਰ ਅਤੇ ਇਸ ਵਿੱਚ ਸਭ ਕੁਝ ਬਣਾਇਆ, ਅਕਾਸ਼ ਅਤੇ ਧਰਤੀ ਦਾ ਪ੍ਰਭੂ ਹੋਣ ਕਰਕੇ, ਮਨੁੱਖ ਦੁਆਰਾ ਬਣਾਏ ਮੰਦਰਾਂ ਵਿੱਚ ਨਹੀਂ ਰਹਿੰਦਾ, ਨਾ ਹੀ ਉਹ ਮਨੁੱਖ ਦੇ ਹੱਥਾਂ ਦੁਆਰਾ ਸੇਵਾ ਕੀਤੀ ਜਾਂਦੀ ਹੈ, ਜਿਵੇਂ ਕਿ ਉਸਨੂੰ ਕਿਸੇ ਚੀਜ਼ ਦੀ ਲੋੜ ਹੈ। ਕਿਉਂਕਿ ਉਹ ਆਪ ਹੀ ਸਾਰੀ ਮਨੁੱਖਜਾਤੀ ਨੂੰ ਜੀਵਨ ਅਤੇ ਸਾਹ ਅਤੇ ਸਭ ਕੁਝ ਦਿੰਦਾ ਹੈ। ਅਤੇ ਉਸਨੇ ਇੱਕ ਮਨੁੱਖ ਤੋਂ ਮਨੁੱਖਜਾਤੀ ਦੀ ਹਰ ਕੌਮ ਨੂੰ ਧਰਤੀ ਦੇ ਸਾਰੇ ਚਿਹਰੇ 'ਤੇ ਰਹਿਣ ਲਈ ਬਣਾਇਆ, ਨਿਰਧਾਰਤ ਸਮੇਂ ਅਤੇ ਉਨ੍ਹਾਂ ਦੇ ਨਿਵਾਸ ਸਥਾਨ ਦੀਆਂ ਸੀਮਾਵਾਂ ਨਿਰਧਾਰਤ ਕੀਤੀਆਂ, ਤਾਂ ਜੋ ਉਹ ਭਾਲ ਕਰਨ। ਪ੍ਰਮਾਤਮਾ, ਇਸ ਉਮੀਦ ਵਿੱਚ ਕਿ ਉਹ ਉਸ ਵੱਲ ਆਪਣਾ ਰਾਹ ਮਹਿਸੂਸ ਕਰ ਸਕਦੇ ਹਨ ਅਤੇ ਉਸਨੂੰ ਲੱਭ ਸਕਦੇ ਹਨ। ”</w:t>
      </w:r>
    </w:p>
    <w:p/>
    <w:p>
      <w:r xmlns:w="http://schemas.openxmlformats.org/wordprocessingml/2006/main">
        <w:t xml:space="preserve">ਯਹੋਸ਼ੁਆ 15:41 ਅਤੇ ਗਦੇਰੋਥ, ਬੈਤਦਾਗੋਨ, ਨਾਮਾਹ ਅਤੇ ਮੱਕੇਦਾਹ; ਸੋਲਾਂ ਸ਼ਹਿਰ ਆਪਣੇ ਪਿੰਡਾਂ ਦੇ ਨਾਲ:</w:t>
      </w:r>
    </w:p>
    <w:p/>
    <w:p>
      <w:r xmlns:w="http://schemas.openxmlformats.org/wordprocessingml/2006/main">
        <w:t xml:space="preserve">ਯਹੋਸ਼ੁਆ 15:41 ਵਿਚ 16 ਸ਼ਹਿਰਾਂ ਅਤੇ ਉਨ੍ਹਾਂ ਦੇ ਪਿੰਡਾਂ ਦਾ ਜ਼ਿਕਰ ਕੀਤਾ ਗਿਆ ਹੈ, ਜਿਨ੍ਹਾਂ ਵਿਚ ਗਦੇਰੋਥ, ਬੈਤਦਾਗੋਨ, ਨਾਮਾਹ ਅਤੇ ਮੱਕੇਦਾਹ ਸ਼ਾਮਲ ਹਨ।</w:t>
      </w:r>
    </w:p>
    <w:p/>
    <w:p>
      <w:r xmlns:w="http://schemas.openxmlformats.org/wordprocessingml/2006/main">
        <w:t xml:space="preserve">1. ਦੂਜਿਆਂ ਲਈ ਜਗ੍ਹਾ ਬਣਾਉਣ ਦੀ ਮਹੱਤਤਾ — ਯਹੋਸ਼ੁਆ 15:41</w:t>
      </w:r>
    </w:p>
    <w:p/>
    <w:p>
      <w:r xmlns:w="http://schemas.openxmlformats.org/wordprocessingml/2006/main">
        <w:t xml:space="preserve">2. ਵਾਅਦਿਆਂ ਨੂੰ ਪੂਰਾ ਕਰਨ ਵਿਚ ਪਰਮੇਸ਼ੁਰ ਦੀ ਵਫ਼ਾਦਾਰੀ - ਯਹੋਸ਼ੁਆ 15:41</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1 ਕੁਰਿੰਥੀਆਂ 6:19-20 - ਕੀ ਤੁਸੀਂ ਨਹੀਂ ਜਾਣਦੇ ਕਿ ਤੁਹਾਡੇ ਸਰੀਰ ਪਵਿੱਤਰ ਆਤਮਾ ਦੇ ਮੰਦਰ ਹਨ, ਜੋ ਤੁਹਾਡੇ ਵਿੱਚ ਹੈ, ਜਿਸਨੂੰ ਤੁਸੀਂ ਪਰਮੇਸ਼ੁਰ ਤੋਂ ਪ੍ਰਾਪਤ ਕੀਤਾ ਹੈ? ਤੁਸੀਂ ਆਪਣੇ ਨਹੀਂ ਹੋ; ਤੁਹਾਨੂੰ ਇੱਕ ਕੀਮਤ 'ਤੇ ਖਰੀਦਿਆ ਗਿਆ ਸੀ. ਇਸ ਲਈ ਆਪਣੇ ਸਰੀਰਾਂ ਨਾਲ ਪਰਮਾਤਮਾ ਦਾ ਆਦਰ ਕਰੋ।</w:t>
      </w:r>
    </w:p>
    <w:p/>
    <w:p>
      <w:r xmlns:w="http://schemas.openxmlformats.org/wordprocessingml/2006/main">
        <w:t xml:space="preserve">ਯਹੋਸ਼ੁਆ 15:42 ਲਿਬਨਾਹ, ਅਥਰ ਅਤੇ ਆਸਾਨ,</w:t>
      </w:r>
    </w:p>
    <w:p/>
    <w:p>
      <w:r xmlns:w="http://schemas.openxmlformats.org/wordprocessingml/2006/main">
        <w:t xml:space="preserve">ਲਿਬਨਾਹ, ਈਥਰ ਅਤੇ ਆਸ਼ਾਨ ਨੂੰ ਯਹੂਦਾਹ ਦੀ ਵਿਰਾਸਤ ਦੇ ਹਿੱਸੇ ਵਜੋਂ ਸੂਚੀਬੱਧ ਕੀਤਾ ਗਿਆ ਹੈ।</w:t>
      </w:r>
    </w:p>
    <w:p/>
    <w:p>
      <w:r xmlns:w="http://schemas.openxmlformats.org/wordprocessingml/2006/main">
        <w:t xml:space="preserve">1: ਪਰਮੇਸ਼ੁਰ ਸਾਨੂੰ ਉਹ ਦਿੰਦਾ ਹੈ ਜਿਸਦੀ ਸਾਨੂੰ ਲੋੜ ਹੈ ਅਤੇ ਉਸ ਦੀ ਇੱਛਾ ਅਨੁਸਾਰ ਸਾਨੂੰ ਪ੍ਰਦਾਨ ਕਰਦਾ ਹੈ।</w:t>
      </w:r>
    </w:p>
    <w:p/>
    <w:p>
      <w:r xmlns:w="http://schemas.openxmlformats.org/wordprocessingml/2006/main">
        <w:t xml:space="preserve">2: ਆਪਣੇ ਕੰਮ ਅਤੇ ਸਮਰਪਣ ਦੁਆਰਾ ਅਸੀਂ ਪਰਮੇਸ਼ੁਰ ਦੀਆਂ ਬਰਕਤਾਂ ਪ੍ਰਾਪਤ ਕਰ ਸਕਦੇ ਹਾਂ।</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21:5 - "ਮਿਹਨਤ ਕਰਨ ਵਾਲਿਆਂ ਦੀਆਂ ਯੋਜਨਾਵਾਂ ਨਿਸ਼ਚਤ ਤੌਰ 'ਤੇ ਬਹੁਤਾਤ ਵੱਲ ਲੈ ਜਾਂਦੀਆਂ ਹਨ, ਪਰ ਹਰ ਕੋਈ ਜੋ ਜਲਦਬਾਜ਼ੀ ਕਰਦਾ ਹੈ, ਜ਼ਰੂਰ ਗਰੀਬੀ ਵੱਲ ਲੈ ਜਾਂਦਾ ਹੈ।"</w:t>
      </w:r>
    </w:p>
    <w:p/>
    <w:p>
      <w:r xmlns:w="http://schemas.openxmlformats.org/wordprocessingml/2006/main">
        <w:t xml:space="preserve">ਯਹੋਸ਼ੁਆ 15:43 ਅਤੇ ਯਿਫ਼ਤਾਹ, ਅਸ਼ਨਾਹ ਅਤੇ ਨਜ਼ੀਬ,</w:t>
      </w:r>
    </w:p>
    <w:p/>
    <w:p>
      <w:r xmlns:w="http://schemas.openxmlformats.org/wordprocessingml/2006/main">
        <w:t xml:space="preserve">ਇਸ ਹਵਾਲੇ ਵਿਚ ਯਹੂਦਾਹ ਦੇ ਇਲਾਕੇ ਵਿਚ ਸਥਿਤ ਤਿੰਨ ਸ਼ਹਿਰਾਂ ਯਿਫ਼ਤਾਹ, ਅਸ਼ਨਾਹ ਅਤੇ ਨਜ਼ੀਬ ਦਾ ਜ਼ਿਕਰ ਹੈ।</w:t>
      </w:r>
    </w:p>
    <w:p/>
    <w:p>
      <w:r xmlns:w="http://schemas.openxmlformats.org/wordprocessingml/2006/main">
        <w:t xml:space="preserve">1: ਹਰ ਮੌਕੇ ਦਾ ਫ਼ਾਇਦਾ ਉਠਾਓ — ਲੂਕਾ 16:10</w:t>
      </w:r>
    </w:p>
    <w:p/>
    <w:p>
      <w:r xmlns:w="http://schemas.openxmlformats.org/wordprocessingml/2006/main">
        <w:t xml:space="preserve">2: ਰੁਕਾਵਟਾਂ ਨੂੰ ਪਾਰ ਕਰਨਾ — ਫ਼ਿਲਿੱਪੀਆਂ 4:13</w:t>
      </w:r>
    </w:p>
    <w:p/>
    <w:p>
      <w:r xmlns:w="http://schemas.openxmlformats.org/wordprocessingml/2006/main">
        <w:t xml:space="preserve">1: ਯਹੋਸ਼ੁਆ 18:28 - ਅਤੇ ਜ਼ੇਲਾਹ, ਏਲੀਫ਼, ਅਤੇ ਯਬੂਸੀ, ਜੋ ਕਿ ਯਰੂਸ਼ਲਮ, ਗਿਬਥ ਅਤੇ ਕਿਰਯਾਥ ਹੈ; ਚੌਦਾਂ ਸ਼ਹਿਰ ਆਪਣੇ ਪਿੰਡਾਂ ਦੇ ਨਾਲ।</w:t>
      </w:r>
    </w:p>
    <w:p/>
    <w:p>
      <w:r xmlns:w="http://schemas.openxmlformats.org/wordprocessingml/2006/main">
        <w:t xml:space="preserve">2: ਯਹੋਸ਼ੁਆ 19:2 - ਅਤੇ ਉਨ੍ਹਾਂ ਦੀ ਵਿਰਾਸਤ ਵਿੱਚ ਬੇਰਸ਼ਬਾ, ਸ਼ਬਾ ਅਤੇ ਮੋਲਦਾਹ ਸੀ,</w:t>
      </w:r>
    </w:p>
    <w:p/>
    <w:p>
      <w:r xmlns:w="http://schemas.openxmlformats.org/wordprocessingml/2006/main">
        <w:t xml:space="preserve">ਯਹੋਸ਼ੁਆ 15:44 ਅਤੇ ਕੇਲਾਹ, ਅਕਜ਼ੀਬ ਅਤੇ ਮਾਰਸ਼ਾਹ; ਨੌਂ ਸ਼ਹਿਰ ਆਪਣੇ ਪਿੰਡਾਂ ਦੇ ਨਾਲ:</w:t>
      </w:r>
    </w:p>
    <w:p/>
    <w:p>
      <w:r xmlns:w="http://schemas.openxmlformats.org/wordprocessingml/2006/main">
        <w:t xml:space="preserve">ਯਹੋਸ਼ੁਆ 15:44 ਨੌਂ ਸ਼ਹਿਰਾਂ ਅਤੇ ਉਨ੍ਹਾਂ ਦੇ ਪਿੰਡਾਂ ਦਾ ਜ਼ਿਕਰ ਕਰਦਾ ਹੈ - ਕੇਲਾਹ, ਅਕਜ਼ੀਬ ਅਤੇ ਮਾਰਸ਼ਾਹ।</w:t>
      </w:r>
    </w:p>
    <w:p/>
    <w:p>
      <w:r xmlns:w="http://schemas.openxmlformats.org/wordprocessingml/2006/main">
        <w:t xml:space="preserve">1. ਪਰਮੇਸ਼ੁਰ ਦੇ ਵਾਅਦੇ ਪੂਰੇ ਹੋਏ: ਯਹੋਸ਼ੁਆ 15:44 ਦਾ ਅਧਿਐਨ</w:t>
      </w:r>
    </w:p>
    <w:p/>
    <w:p>
      <w:r xmlns:w="http://schemas.openxmlformats.org/wordprocessingml/2006/main">
        <w:t xml:space="preserve">2. ਹਬੱਕੂਕ ਦੀ ਪ੍ਰਾਰਥਨਾ ਦੀ ਸ਼ਕਤੀ: ਯਹੋਸ਼ੁਆ 15:44 ਦਾ ਵਿਸ਼ਲੇਸ਼ਣ</w:t>
      </w:r>
    </w:p>
    <w:p/>
    <w:p>
      <w:r xmlns:w="http://schemas.openxmlformats.org/wordprocessingml/2006/main">
        <w:t xml:space="preserve">1. ਬਿਵਸਥਾ ਸਾਰ 1: 8: "ਵੇਖੋ, ਮੈਂ ਤੁਹਾਡੇ ਅੱਗੇ ਧਰਤੀ ਰੱਖੀ ਹੈ: ਅੰਦਰ ਜਾਓ ਅਤੇ ਉਸ ਧਰਤੀ ਉੱਤੇ ਕਬਜ਼ਾ ਕਰੋ ਜਿਸਦੀ ਯਹੋਵਾਹ ਨੇ ਤੁਹਾਡੇ ਪੁਰਖਿਆਂ, ਅਬਰਾਹਾਮ, ਇਸਹਾਕ ਅਤੇ ਯਾਕੂਬ ਨਾਲ ਸਹੁੰ ਖਾਧੀ ਸੀ, ਉਹਨਾਂ ਨੂੰ ਅਤੇ ਉਹਨਾਂ ਦੇ ਬਾਅਦ ਉਹਨਾਂ ਦੀ ਸੰਤਾਨ ਨੂੰ ਦੇਣ ਲਈ. "</w:t>
      </w:r>
    </w:p>
    <w:p/>
    <w:p>
      <w:r xmlns:w="http://schemas.openxmlformats.org/wordprocessingml/2006/main">
        <w:t xml:space="preserve">2. ਹਬੱਕੂਕ 2:2: "ਅਤੇ ਯਹੋਵਾਹ ਨੇ ਮੈਨੂੰ ਉੱਤਰ ਦਿੱਤਾ, ਅਤੇ ਕਿਹਾ, ਦਰਸ਼ਨ ਨੂੰ ਲਿਖ, ਅਤੇ ਇਸਨੂੰ ਮੇਜ਼ਾਂ ਉੱਤੇ ਸਾਫ਼ ਕਰ, ਤਾਂ ਜੋ ਉਹ ਇਸ ਨੂੰ ਪੜ੍ਹਣ ਵਾਲੇ ਨੂੰ ਚਲਾ ਸਕੇ।"</w:t>
      </w:r>
    </w:p>
    <w:p/>
    <w:p>
      <w:r xmlns:w="http://schemas.openxmlformats.org/wordprocessingml/2006/main">
        <w:t xml:space="preserve">ਯਹੋਸ਼ੁਆ 15:45 ਏਕਰੋਨ, ਉਸਦੇ ਕਸਬਿਆਂ ਅਤੇ ਉਸਦੇ ਪਿੰਡਾਂ ਸਮੇਤ:</w:t>
      </w:r>
    </w:p>
    <w:p/>
    <w:p>
      <w:r xmlns:w="http://schemas.openxmlformats.org/wordprocessingml/2006/main">
        <w:t xml:space="preserve">ਇਕਰੋਨ ਨੂੰ ਇਸ ਦੇ ਆਪਣੇ ਕਸਬੇ ਅਤੇ ਪਿੰਡ ਦੱਸਿਆ ਗਿਆ ਹੈ।</w:t>
      </w:r>
    </w:p>
    <w:p/>
    <w:p>
      <w:r xmlns:w="http://schemas.openxmlformats.org/wordprocessingml/2006/main">
        <w:t xml:space="preserve">1: ਸਾਡੀਆਂ ਜ਼ਿੰਦਗੀਆਂ ਵਿੱਚ, ਸਾਨੂੰ ਇਹ ਯਾਦ ਰੱਖਣਾ ਚਾਹੀਦਾ ਹੈ ਕਿ ਸਾਡੇ ਉਦੇਸ਼ ਅਤੇ ਟੀਚੇ ਸਾਡੀ ਜ਼ਿੰਦਗੀ ਦੀਆਂ ਮਹੱਤਵਪੂਰਣ ਚੀਜ਼ਾਂ ਨਾਲ ਜੁੜੇ ਹੋਏ ਹਨ।</w:t>
      </w:r>
    </w:p>
    <w:p/>
    <w:p>
      <w:r xmlns:w="http://schemas.openxmlformats.org/wordprocessingml/2006/main">
        <w:t xml:space="preserve">2: ਸਾਨੂੰ ਇਹ ਸਮਝਣਾ ਚਾਹੀਦਾ ਹੈ ਕਿ ਸਾਡੇ ਰਿਸ਼ਤੇ ਅਤੇ ਵਾਤਾਵਰਣ ਜਿਸ ਵਿੱਚ ਅਸੀਂ ਰਹਿੰਦੇ ਹਾਂ, ਸਾਡੀ ਜ਼ਿੰਦਗੀ ਅਤੇ ਸਾਡੇ ਟੀਚਿਆਂ 'ਤੇ ਪ੍ਰਭਾਵ ਪਾਉਂਦੇ ਹਨ।</w:t>
      </w:r>
    </w:p>
    <w:p/>
    <w:p>
      <w:r xmlns:w="http://schemas.openxmlformats.org/wordprocessingml/2006/main">
        <w:t xml:space="preserve">1: ਕਹਾਉਤਾਂ 17:24 - ਇੱਕ ਸਮਝਦਾਰ ਵਿਅਕਤੀ ਸਿਆਣਪ ਨੂੰ ਧਿਆਨ ਵਿੱਚ ਰੱਖਦਾ ਹੈ, ਪਰ ਇੱਕ ਮੂਰਖ ਦੀਆਂ ਅੱਖਾਂ ਧਰਤੀ ਦੇ ਸਿਰੇ ਤੱਕ ਭਟਕਦੀਆਂ ਹਨ.</w:t>
      </w:r>
    </w:p>
    <w:p/>
    <w:p>
      <w:r xmlns:w="http://schemas.openxmlformats.org/wordprocessingml/2006/main">
        <w:t xml:space="preserve">2: ਫਿਲਿੱਪੀਆਂ 3:13-14 - ਭਰਾਵੋ ਅਤੇ ਭੈਣੋ, ਮੈਂ ਅਜੇ ਆਪਣੇ ਆਪ ਨੂੰ ਇਸ ਨੂੰ ਫੜਨ ਬਾਰੇ ਨਹੀਂ ਸਮਝਦਾ. ਪਰ ਮੈਂ ਇੱਕ ਕੰਮ ਕਰਦਾ ਹਾਂ: ਜੋ ਪਿੱਛੇ ਹੈ ਨੂੰ ਭੁੱਲ ਕੇ ਅਤੇ ਅੱਗੇ ਜੋ ਹੈ ਉਸ ਵੱਲ ਖਿੱਚਦਾ ਹਾਂ, ਮੈਂ ਇਨਾਮ ਜਿੱਤਣ ਲਈ ਟੀਚੇ ਵੱਲ ਵਧਦਾ ਹਾਂ ਜਿਸ ਲਈ ਪਰਮੇਸ਼ੁਰ ਨੇ ਮੈਨੂੰ ਮਸੀਹ ਯਿਸੂ ਵਿੱਚ ਸਵਰਗ ਵਿੱਚ ਬੁਲਾਇਆ ਹੈ।</w:t>
      </w:r>
    </w:p>
    <w:p/>
    <w:p>
      <w:r xmlns:w="http://schemas.openxmlformats.org/wordprocessingml/2006/main">
        <w:t xml:space="preserve">ਯਹੋਸ਼ੁਆ 15:46 ਏਕਰੋਨ ਤੋਂ ਲੈ ਕੇ ਸਮੁੰਦਰ ਤੀਕ, ਉਹ ਸਾਰੇ ਜਿਹੜੇ ਅਸ਼ਦੋਦ ਦੇ ਨੇੜੇ ਵੱਸੇ, ਆਪਣੇ ਪਿੰਡਾਂ ਸਮੇਤ।</w:t>
      </w:r>
    </w:p>
    <w:p/>
    <w:p>
      <w:r xmlns:w="http://schemas.openxmlformats.org/wordprocessingml/2006/main">
        <w:t xml:space="preserve">ਇਹ ਹਵਾਲਾ ਯਹੂਦਾਹ ਦੇ ਗੋਤ ਦੀਆਂ ਸੀਮਾ ਰੇਖਾਵਾਂ ਦਾ ਵਰਣਨ ਕਰਦਾ ਹੈ, ਜੋ ਏਕਰੋਨ ਤੋਂ ਭੂਮੱਧ ਸਾਗਰ ਤੱਕ ਫੈਲੀ ਹੋਈ ਹੈ, ਜਿਸ ਦੇ ਵਿਚਕਾਰ ਅਸ਼ਦੋਦ ਸ਼ਹਿਰ ਹੈ।</w:t>
      </w:r>
    </w:p>
    <w:p/>
    <w:p>
      <w:r xmlns:w="http://schemas.openxmlformats.org/wordprocessingml/2006/main">
        <w:t xml:space="preserve">1. ਪਰਮੇਸ਼ੁਰ ਦੀ ਵਫ਼ਾਦਾਰੀ - ਯਹੂਦਾਹ ਦੀਆਂ ਸੀਮਾਵਾਂ ਅਤੇ ਅਸੀਂ ਉਸਦੇ ਵਾਅਦਿਆਂ ਵਿੱਚ ਕਿਵੇਂ ਭਰੋਸਾ ਕਰ ਸਕਦੇ ਹਾਂ</w:t>
      </w:r>
    </w:p>
    <w:p/>
    <w:p>
      <w:r xmlns:w="http://schemas.openxmlformats.org/wordprocessingml/2006/main">
        <w:t xml:space="preserve">2. ਅਧਿਕਾਰ ਦੀ ਸ਼ਕਤੀ - ਦਾਅਵਾ ਕਰਨਾ ਕਿ ਪਰਮੇਸ਼ੁਰ ਨੇ ਸਾਨੂੰ ਕੀ ਦਿੱਤਾ ਹੈ</w:t>
      </w:r>
    </w:p>
    <w:p/>
    <w:p>
      <w:r xmlns:w="http://schemas.openxmlformats.org/wordprocessingml/2006/main">
        <w:t xml:space="preserve">1. ਬਿਵਸਥਾ ਸਾਰ 6:10-11 - ਅਤੇ ਤੁਸੀਂ ਉਹੀ ਕਰੋ ਜੋ ਯਹੋਵਾਹ ਦੀ ਨਿਗਾਹ ਵਿੱਚ ਸਹੀ ਅਤੇ ਚੰਗਾ ਹੈ: ਤਾਂ ਜੋ ਤੁਹਾਡਾ ਭਲਾ ਹੋਵੇ, ਅਤੇ ਤੁਸੀਂ ਉਸ ਚੰਗੀ ਧਰਤੀ ਉੱਤੇ ਜਾ ਕੇ ਕਬਜ਼ਾ ਕਰ ਸਕੋ ਜਿਸ ਦੀ ਯਹੋਵਾਹ ਨੇ ਸਹੁੰ ਖਾਧੀ ਸੀ। ਤੁਹਾਡੇ ਪਿਤਾ.</w:t>
      </w:r>
    </w:p>
    <w:p/>
    <w:p>
      <w:r xmlns:w="http://schemas.openxmlformats.org/wordprocessingml/2006/main">
        <w:t xml:space="preserve">2. ਜੋਸ਼ੁਆ 1:2-3 - ਮੇਰਾ ਸੇਵਕ ਮੂਸਾ ਮਰ ਗਿਆ ਹੈ; ਇਸ ਲਈ ਹੁਣ ਉੱਠ, ਇਸ ਯਰਦਨ ਦੇ ਪਾਰ ਜਾ, ਤੂੰ ਅਤੇ ਇਹ ਸਾਰੇ ਲੋਕ, ਉਸ ਧਰਤੀ ਨੂੰ ਜੋ ਮੈਂ ਉਨ੍ਹਾਂ ਨੂੰ ਦਿੰਦਾ ਹਾਂ, ਇਸਰਾਏਲੀਆਂ ਨੂੰ ਵੀ। ਹਰ ਉਹ ਥਾਂ ਜਿਸ ਉੱਤੇ ਤੁਹਾਡੇ ਪੈਰਾਂ ਦਾ ਤਲਾ ਚੱਲੇਗਾ, ਜੋ ਮੈਂ ਤੁਹਾਨੂੰ ਦਿੱਤਾ ਹੈ, ਜਿਵੇਂ ਮੈਂ ਮੂਸਾ ਨੂੰ ਕਿਹਾ ਸੀ।</w:t>
      </w:r>
    </w:p>
    <w:p/>
    <w:p>
      <w:r xmlns:w="http://schemas.openxmlformats.org/wordprocessingml/2006/main">
        <w:t xml:space="preserve">ਯਹੋਸ਼ੁਆ 15:47 ਅਸ਼ਦੋਦ ਆਪਣੇ ਨਗਰਾਂ ਅਤੇ ਪਿੰਡਾਂ ਸਮੇਤ, ਗਾਜ਼ਾ ਆਪਣੇ ਨਗਰਾਂ ਅਤੇ ਪਿੰਡਾਂ ਸਮੇਤ, ਮਿਸਰ ਦੀ ਨਦੀ ਤੱਕ ਅਤੇ ਵੱਡੇ ਸਮੁੰਦਰ ਅਤੇ ਉਸ ਦੀ ਸਰਹੱਦ ਤੱਕ।</w:t>
      </w:r>
    </w:p>
    <w:p/>
    <w:p>
      <w:r xmlns:w="http://schemas.openxmlformats.org/wordprocessingml/2006/main">
        <w:t xml:space="preserve">ਇਹ ਹਵਾਲਾ ਯਹੂਦਾਹ ਦੀ ਧਰਤੀ ਦੀਆਂ ਸਰਹੱਦਾਂ ਦਾ ਵਰਣਨ ਕਰਦਾ ਹੈ, ਅਸ਼ਦੋਦ ਅਤੇ ਗਾਜ਼ਾ ਤੋਂ ਮਿਸਰ ਦੀ ਨਦੀ ਅਤੇ ਭੂਮੱਧ ਸਾਗਰ ਤੱਕ।</w:t>
      </w:r>
    </w:p>
    <w:p/>
    <w:p>
      <w:r xmlns:w="http://schemas.openxmlformats.org/wordprocessingml/2006/main">
        <w:t xml:space="preserve">1. ਆਪਣੇ ਵਾਅਦੇ ਪੂਰੇ ਕਰਨ ਵਿਚ ਪਰਮੇਸ਼ੁਰ ਦੀ ਵਫ਼ਾਦਾਰੀ - ਯਹੋਸ਼ੁਆ 15:47</w:t>
      </w:r>
    </w:p>
    <w:p/>
    <w:p>
      <w:r xmlns:w="http://schemas.openxmlformats.org/wordprocessingml/2006/main">
        <w:t xml:space="preserve">2. ਪਰਮੇਸ਼ੁਰ ਦੇ ਵਾਅਦਾ ਕੀਤੇ ਹੋਏ ਦੇਸ਼ ਵਿਚ ਰਹਿਣਾ - ਯਹੋਸ਼ੁਆ 15:47</w:t>
      </w:r>
    </w:p>
    <w:p/>
    <w:p>
      <w:r xmlns:w="http://schemas.openxmlformats.org/wordprocessingml/2006/main">
        <w:t xml:space="preserve">1. ਯਸਾਯਾਹ 54:3 - "ਕਿਉਂਕਿ ਤੂੰ ਸੱਜੇ ਅਤੇ ਖੱਬੇ ਫੈਲੇਂਗਾ, ਅਤੇ ਤੇਰੀ ਸੰਤਾਨ ਕੌਮਾਂ ਦੇ ਵਾਰਸ ਹੋਵੇਗੀ, ਅਤੇ ਵਿਰਾਨ ਸ਼ਹਿਰਾਂ ਨੂੰ ਵਸਾਉਣਗੇ।"</w:t>
      </w:r>
    </w:p>
    <w:p/>
    <w:p>
      <w:r xmlns:w="http://schemas.openxmlformats.org/wordprocessingml/2006/main">
        <w:t xml:space="preserve">2. ਯਿਰਮਿਯਾਹ 29:11 - "ਕਿਉਂਕਿ ਮੈਂ ਉਨ੍ਹਾਂ ਵਿਚਾਰਾਂ ਨੂੰ ਜਾਣਦਾ ਹਾਂ ਜੋ ਮੈਂ ਤੁਹਾਡੇ ਬਾਰੇ ਸੋਚਦਾ ਹਾਂ, ਪ੍ਰਭੂ ਆਖਦਾ ਹੈ, ਸ਼ਾਂਤੀ ਦੇ ਵਿਚਾਰ, ਬੁਰਾਈ ਦੇ ਨਹੀਂ, ਤੁਹਾਨੂੰ ਭਵਿੱਖ ਅਤੇ ਉਮੀਦ ਦੇਣ ਲਈ।"</w:t>
      </w:r>
    </w:p>
    <w:p/>
    <w:p>
      <w:r xmlns:w="http://schemas.openxmlformats.org/wordprocessingml/2006/main">
        <w:t xml:space="preserve">ਯਹੋਸ਼ੁਆ 15:48 ਅਤੇ ਪਹਾੜਾਂ ਵਿੱਚ, ਸ਼ਮੀਰ, ਜਾਤੀਰ ਅਤੇ ਸੋਕੋਹ,</w:t>
      </w:r>
    </w:p>
    <w:p/>
    <w:p>
      <w:r xmlns:w="http://schemas.openxmlformats.org/wordprocessingml/2006/main">
        <w:t xml:space="preserve">ਇਸ ਹਵਾਲੇ ਵਿਚ ਤਿੰਨ ਸ਼ਹਿਰਾਂ ਦਾ ਜ਼ਿਕਰ ਹੈ: ਸ਼ਮੀਰ, ਜਾਤੀਰ ਅਤੇ ਸੋਕੋਹ।</w:t>
      </w:r>
    </w:p>
    <w:p/>
    <w:p>
      <w:r xmlns:w="http://schemas.openxmlformats.org/wordprocessingml/2006/main">
        <w:t xml:space="preserve">1: ਪਰਮੇਸ਼ੁਰ ਦੇ ਪ੍ਰਬੰਧ ਵਿੱਚ ਰਹਿਣਾ - ਅਸੀਂ ਭਰੋਸਾ ਰੱਖ ਸਕਦੇ ਹਾਂ ਕਿ ਅਸੀਂ ਜਿੱਥੇ ਵੀ ਰਹਿ ਰਹੇ ਹਾਂ, ਪ੍ਰਮਾਤਮਾ ਸਾਡੇ ਲਈ ਪ੍ਰਬੰਧ ਕਰੇਗਾ ਅਤੇ ਸਾਨੂੰ ਆਪਣੀ ਕਿਰਪਾ ਦਿਖਾਵੇਗਾ।</w:t>
      </w:r>
    </w:p>
    <w:p/>
    <w:p>
      <w:r xmlns:w="http://schemas.openxmlformats.org/wordprocessingml/2006/main">
        <w:t xml:space="preserve">2: ਸਥਾਨ ਦੀ ਸ਼ਕਤੀ - ਜਿਨ੍ਹਾਂ ਸਥਾਨਾਂ 'ਤੇ ਅਸੀਂ ਕਬਜ਼ਾ ਕਰਦੇ ਹਾਂ ਉਨ੍ਹਾਂ ਵਿੱਚ ਸਾਨੂੰ ਆਕਾਰ ਦੇਣ ਅਤੇ ਸਾਨੂੰ ਉਨ੍ਹਾਂ ਤਰੀਕਿਆਂ ਨਾਲ ਪ੍ਰਭਾਵਿਤ ਕਰਨ ਦੀ ਸ਼ਕਤੀ ਹੁੰਦੀ ਹੈ ਜਿਸਦੀ ਅਸੀਂ ਕਲਪਨਾ ਵੀ ਨਹੀਂ ਕਰ ਸਕਦੇ।</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ਨਦੀ ਦੇ ਪਾਰ ਦੇ ਇਲਾਕੇ ਵਿੱਚ ਉਪਾਸਨਾ ਕੀਤੀ ਸੀ, ਜਾਂ ਅਮੋਰੀਆਂ ਦੇ ਦੇਵਤਿਆਂ ਦੀ ਜਿਨ੍ਹਾਂ ਦੀ ਧਰਤੀ ਵਿੱਚ ਸੇਵਾ ਕੀਤੀ ਗਈ ਸੀ। ਤੁਸੀਂ ਰਹਿੰਦੇ ਹੋ। ਪਰ ਮੇਰੇ ਅਤੇ ਮੇਰੇ ਘਰ ਦੇ ਲਈ, ਅਸੀਂ ਪ੍ਰਭੂ ਦੀ ਸੇਵਾ ਕਰਾਂਗੇ।</w:t>
      </w:r>
    </w:p>
    <w:p/>
    <w:p>
      <w:r xmlns:w="http://schemas.openxmlformats.org/wordprocessingml/2006/main">
        <w:t xml:space="preserve">ਯਹੋਸ਼ੁਆ 15:49 ਅਤੇ ਦਾਨਾਹ ਅਤੇ ਕਿਰਯਾਥਸਨਾਹ ਜੋ ਦਬੀਰ ਹੈ,</w:t>
      </w:r>
    </w:p>
    <w:p/>
    <w:p>
      <w:r xmlns:w="http://schemas.openxmlformats.org/wordprocessingml/2006/main">
        <w:t xml:space="preserve">ਇਸ ਹਵਾਲੇ ਵਿਚ ਦੋ ਸ਼ਹਿਰਾਂ, ਦਾਨਾਹ ਅਤੇ ਕਿਰਜਾਥਸਨਾਹ ਦਾ ਜ਼ਿਕਰ ਹੈ, ਜਿਨ੍ਹਾਂ ਨੂੰ ਦਬੀਰ ਕਿਹਾ ਜਾਂਦਾ ਹੈ।</w:t>
      </w:r>
    </w:p>
    <w:p/>
    <w:p>
      <w:r xmlns:w="http://schemas.openxmlformats.org/wordprocessingml/2006/main">
        <w:t xml:space="preserve">1: ਸਾਡੇ ਲਈ ਪਰਮੇਸ਼ੁਰ ਦੀ ਯੋਜਨਾ ਉਸ ਤੋਂ ਕਿਤੇ ਵੱਡੀ ਹੈ ਜਿੰਨੀ ਅਸੀਂ ਦਬੀਰ ਦੀ ਉਦਾਹਰਣ ਦੁਆਰਾ ਦੇਖ ਸਕਦੇ ਹਾਂ।</w:t>
      </w:r>
    </w:p>
    <w:p/>
    <w:p>
      <w:r xmlns:w="http://schemas.openxmlformats.org/wordprocessingml/2006/main">
        <w:t xml:space="preserve">2: ਅਸੀਂ ਪਰਮੇਸ਼ੁਰ ਉੱਤੇ ਭਰੋਸਾ ਕਰ ਸਕਦੇ ਹਾਂ ਕਿ ਉਹ ਸਾਨੂੰ ਸਾਡੀਆਂ ਜ਼ਿੰਦਗੀਆਂ ਵਿੱਚ ਸੇਧ ਅਤੇ ਸੁਰੱਖਿਆ ਪ੍ਰਦਾਨ ਕਰੇ, ਜਿਵੇਂ ਉਸ ਨੇ ਦਬੀਰ ਲਈ ਕੀਤਾ ਸੀ।</w:t>
      </w:r>
    </w:p>
    <w:p/>
    <w:p>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73:26 - ਮੇਰਾ ਸਰੀਰ ਅਤੇ ਮੇਰਾ ਦਿਲ ਅਸਫਲ ਹੋ ਸਕਦਾ ਹੈ, ਪਰ ਪਰਮੇਸ਼ੁਰ ਮੇਰੇ ਦਿਲ ਦੀ ਤਾਕਤ ਅਤੇ ਮੇਰਾ ਹਿੱਸਾ ਹੈ।</w:t>
      </w:r>
    </w:p>
    <w:p/>
    <w:p>
      <w:r xmlns:w="http://schemas.openxmlformats.org/wordprocessingml/2006/main">
        <w:t xml:space="preserve">ਯਹੋਸ਼ੁਆ 15:50 ਅਤੇ ਅਨਾਬ, ਅਸ਼ਟਮੋਹ ਅਤੇ ਅਨੀਮ,</w:t>
      </w:r>
    </w:p>
    <w:p/>
    <w:p>
      <w:r xmlns:w="http://schemas.openxmlformats.org/wordprocessingml/2006/main">
        <w:t xml:space="preserve">ਇਸ ਹਵਾਲੇ ਵਿਚ ਅਨਾਬ, ਅਸ਼ਟਮੋਹ ਅਤੇ ਅਨੀਮ ਦੇ ਤਿੰਨ ਸ਼ਹਿਰਾਂ ਦਾ ਜ਼ਿਕਰ ਹੈ।</w:t>
      </w:r>
    </w:p>
    <w:p/>
    <w:p>
      <w:r xmlns:w="http://schemas.openxmlformats.org/wordprocessingml/2006/main">
        <w:t xml:space="preserve">1. ਆਪਣੇ ਲੋਕਾਂ ਨਾਲ ਕੀਤੇ ਵਾਅਦਿਆਂ ਨੂੰ ਪੂਰਾ ਕਰਨ ਵਿੱਚ ਪਰਮੇਸ਼ੁਰ ਦੀ ਵਫ਼ਾਦਾਰੀ (ਜੋਸ਼ੁਆ 15:50)।</w:t>
      </w:r>
    </w:p>
    <w:p/>
    <w:p>
      <w:r xmlns:w="http://schemas.openxmlformats.org/wordprocessingml/2006/main">
        <w:t xml:space="preserve">2. ਪਰਮੇਸ਼ੁਰ ਦੇ ਹੁਕਮਾਂ ਦੀ ਪਾਲਣਾ ਕਰਨ ਦੀ ਮਹੱਤਤਾ (ਯਹੋਸ਼ੁਆ 15:50)।</w:t>
      </w:r>
    </w:p>
    <w:p/>
    <w:p>
      <w:r xmlns:w="http://schemas.openxmlformats.org/wordprocessingml/2006/main">
        <w:t xml:space="preserve">1. ਬਿਵਸਥਾ ਸਾਰ 6:17-19; ਪਰਮੇਸ਼ੁਰ ਦੇ ਹੁਕਮਾਂ ਨੂੰ ਮੰਨਣਾ.</w:t>
      </w:r>
    </w:p>
    <w:p/>
    <w:p>
      <w:r xmlns:w="http://schemas.openxmlformats.org/wordprocessingml/2006/main">
        <w:t xml:space="preserve">2. ਰੋਮੀਆਂ 8:28; ਸਭ ਕੁਝ ਵਿੱਚ ਪਰਮੇਸ਼ੁਰ ਦਾ ਚੰਗਾ ਮਕਸਦ.</w:t>
      </w:r>
    </w:p>
    <w:p/>
    <w:p>
      <w:r xmlns:w="http://schemas.openxmlformats.org/wordprocessingml/2006/main">
        <w:t xml:space="preserve">ਯਹੋਸ਼ੁਆ 15:51 ਅਤੇ ਗੋਸ਼ਨ, ਹੋਲੋਨ ਅਤੇ ਗਿਲੋਹ; ਗਿਆਰਾਂ ਸ਼ਹਿਰ ਆਪਣੇ ਪਿੰਡਾਂ ਦੇ ਨਾਲ:</w:t>
      </w:r>
    </w:p>
    <w:p/>
    <w:p>
      <w:r xmlns:w="http://schemas.openxmlformats.org/wordprocessingml/2006/main">
        <w:t xml:space="preserve">ਇਸ ਹਵਾਲੇ ਵਿੱਚ ਗੋਸ਼ੇਨ, ਹੋਲੋਨ ਅਤੇ ਗਿਲੋਹ ਦੇ ਖੇਤਰ ਵਿੱਚ ਗਿਆਰਾਂ ਸ਼ਹਿਰਾਂ ਅਤੇ ਉਹਨਾਂ ਨਾਲ ਸਬੰਧਤ ਪਿੰਡਾਂ ਦੀ ਸੂਚੀ ਦਿੱਤੀ ਗਈ ਹੈ।</w:t>
      </w:r>
    </w:p>
    <w:p/>
    <w:p>
      <w:r xmlns:w="http://schemas.openxmlformats.org/wordprocessingml/2006/main">
        <w:t xml:space="preserve">1. ਭਾਈਚਾਰੇ ਦੀ ਸ਼ਕਤੀ: ਅਸੀਂ ਇਕੱਠੇ ਕਿਵੇਂ ਵਧਦੇ-ਫੁੱਲਦੇ ਹਾਂ</w:t>
      </w:r>
    </w:p>
    <w:p/>
    <w:p>
      <w:r xmlns:w="http://schemas.openxmlformats.org/wordprocessingml/2006/main">
        <w:t xml:space="preserve">2. ਪਰਮੇਸ਼ੁਰ ਦਾ ਪ੍ਰਬੰਧ: ਔਖੇ ਸਮੇਂ ਵਿਚ ਤਾਕਤ ਲੱਭਣਾ</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p>
      <w:r xmlns:w="http://schemas.openxmlformats.org/wordprocessingml/2006/main">
        <w:t xml:space="preserve">ਯਹੋਸ਼ੁਆ 15:52 ਅਰਬ, ਅਤੇ ਦੁਮਾਹ, ਅਤੇ ਏਸ਼ਾਨ,</w:t>
      </w:r>
    </w:p>
    <w:p/>
    <w:p>
      <w:r xmlns:w="http://schemas.openxmlformats.org/wordprocessingml/2006/main">
        <w:t xml:space="preserve">53 ਅਤੇ ਜਾਨੁਮ, ਬੈਤਤਪੂਆਹ ਅਤੇ ਅਫੇਕਾਹ,</w:t>
      </w:r>
    </w:p>
    <w:p/>
    <w:p>
      <w:r xmlns:w="http://schemas.openxmlformats.org/wordprocessingml/2006/main">
        <w:t xml:space="preserve">ਇਸ ਹਵਾਲੇ ਵਿਚ ਯਹੂਦਾਹ ਦੀ ਧਰਤੀ ਦੇ ਛੇ ਕਸਬਿਆਂ ਦਾ ਜ਼ਿਕਰ ਹੈ।</w:t>
      </w:r>
    </w:p>
    <w:p/>
    <w:p>
      <w:r xmlns:w="http://schemas.openxmlformats.org/wordprocessingml/2006/main">
        <w:t xml:space="preserve">1: ਆਪਣੇ ਵਾਅਦੇ ਪੂਰੇ ਕਰਨ ਵਿਚ ਪਰਮੇਸ਼ੁਰ ਦੀ ਵਫ਼ਾਦਾਰੀ।</w:t>
      </w:r>
    </w:p>
    <w:p/>
    <w:p>
      <w:r xmlns:w="http://schemas.openxmlformats.org/wordprocessingml/2006/main">
        <w:t xml:space="preserve">2: ਪਰਮੇਸ਼ੁਰ ਦੀ ਯੋਜਨਾ ਵਿਚ ਭਰੋਸਾ ਕਰਨ ਦੀ ਮਹੱਤਤਾ।</w:t>
      </w:r>
    </w:p>
    <w:p/>
    <w:p>
      <w:r xmlns:w="http://schemas.openxmlformats.org/wordprocessingml/2006/main">
        <w:t xml:space="preserve">1: ਯਹੋਸ਼ੁਆ 21:45 ਉਨ੍ਹਾਂ ਸਾਰੀਆਂ ਚੰਗੀਆਂ ਗੱਲਾਂ ਵਿੱਚੋਂ ਇੱਕ ਵੀ ਗੱਲ ਅਸਫਲ ਨਹੀਂ ਹੋਈ ਜੋ ਯਹੋਵਾਹ ਤੁਹਾਡੇ ਪਰਮੇਸ਼ੁਰ ਨੇ ਤੁਹਾਡੇ ਬਾਰੇ ਕਹੀਆਂ ਸਨ। ਸਭ ਤੁਹਾਡੇ ਲਈ ਹੋ ਗਏ ਹਨ, ਉਨ੍ਹਾਂ ਵਿੱਚੋਂ ਇੱਕ ਵੀ ਸ਼ਬਦ ਅਸਫਲ ਨਹੀਂ ਹੋਇਆ ਹੈ।</w:t>
      </w:r>
    </w:p>
    <w:p/>
    <w:p>
      <w:r xmlns:w="http://schemas.openxmlformats.org/wordprocessingml/2006/main">
        <w:t xml:space="preserve">2:2 ਕੁਰਿੰਥੀਆਂ 1:20 ਕਿਉਂਕਿ ਪਰਮੇਸ਼ੁਰ ਦੇ ਸਾਰੇ ਵਾਅਦੇ ਉਸ ਵਿੱਚ ਹਾਂ, ਅਤੇ ਉਸ ਵਿੱਚ ਆਮੀਨ, ਸਾਡੇ ਰਾਹੀਂ ਪਰਮੇਸ਼ੁਰ ਦੀ ਮਹਿਮਾ ਲਈ।</w:t>
      </w:r>
    </w:p>
    <w:p/>
    <w:p>
      <w:r xmlns:w="http://schemas.openxmlformats.org/wordprocessingml/2006/main">
        <w:t xml:space="preserve">ਯਹੋਸ਼ੁਆ 15:53 ਅਤੇ ਜਾਨੁਮ, ਬੈਤਤਪੂਆਹ ਅਤੇ ਅਫੇਕਾਹ,</w:t>
      </w:r>
    </w:p>
    <w:p/>
    <w:p>
      <w:r xmlns:w="http://schemas.openxmlformats.org/wordprocessingml/2006/main">
        <w:t xml:space="preserve">ਇਸ ਆਇਤ ਵਿਚ ਯਹੂਦਾਹ ਦੇ ਇਲਾਕੇ ਵਿਚ ਤਿੰਨ ਸ਼ਹਿਰਾਂ ਦਾ ਜ਼ਿਕਰ ਕੀਤਾ ਗਿਆ ਹੈ: ਜਾਨੁਮ, ਬੈਤਤਪੂਆਹ ਅਤੇ ਅਫੇਕਾਹ।</w:t>
      </w:r>
    </w:p>
    <w:p/>
    <w:p>
      <w:r xmlns:w="http://schemas.openxmlformats.org/wordprocessingml/2006/main">
        <w:t xml:space="preserve">1. ਆਪਣੇ ਲੋਕਾਂ ਨਾਲ ਜ਼ਮੀਨ ਦੇ ਆਪਣੇ ਵਾਅਦਿਆਂ ਨੂੰ ਪੂਰਾ ਕਰਨ ਵਿੱਚ ਪਰਮੇਸ਼ੁਰ ਦੀ ਵਫ਼ਾਦਾਰੀ।</w:t>
      </w:r>
    </w:p>
    <w:p/>
    <w:p>
      <w:r xmlns:w="http://schemas.openxmlformats.org/wordprocessingml/2006/main">
        <w:t xml:space="preserve">2. ਸਾਡੇ ਜੀਵਨ ਦੇ ਸਾਰੇ ਖੇਤਰਾਂ ਵਿੱਚ ਪਰਮੇਸ਼ੁਰ ਪ੍ਰਤੀ ਵਫ਼ਾਦਾਰੀ ਦਾ ਮਹੱਤਵ।</w:t>
      </w:r>
    </w:p>
    <w:p/>
    <w:p>
      <w:r xmlns:w="http://schemas.openxmlformats.org/wordprocessingml/2006/main">
        <w:t xml:space="preserve">1. ਬਿਵਸਥਾ ਸਾਰ 6:4-9 - ਯਹੋਵਾਹ ਆਪਣੇ ਪਰਮੇਸ਼ੁਰ ਨੂੰ ਆਪਣੇ ਸਾਰੇ ਦਿਲ ਨਾਲ, ਆਪਣੀ ਪੂਰੀ ਜਾਨ ਨਾਲ ਅਤੇ ਆਪਣੀ ਪੂਰੀ ਤਾਕਤ ਨਾਲ ਪਿਆਰ ਕਰੋ।</w:t>
      </w:r>
    </w:p>
    <w:p/>
    <w:p>
      <w:r xmlns:w="http://schemas.openxmlformats.org/wordprocessingml/2006/main">
        <w:t xml:space="preserve">2. ਜੋਸ਼ੁਆ 1:1-9 - ਮਜ਼ਬੂਤ ਅਤੇ ਦਲੇਰ ਬਣੋ; ਡਰੋ ਨਾ ਘਬਰਾਓ, ਕਿਉਂਕਿ ਜਿੱਥੇ ਵੀ ਤੁਸੀਂ ਜਾਂਦੇ ਹੋ ਯਹੋਵਾਹ ਤੁਹਾਡਾ ਪਰਮੇਸ਼ੁਰ ਤੁਹਾਡੇ ਨਾਲ ਹੈ।</w:t>
      </w:r>
    </w:p>
    <w:p/>
    <w:p>
      <w:r xmlns:w="http://schemas.openxmlformats.org/wordprocessingml/2006/main">
        <w:t xml:space="preserve">ਯਹੋਸ਼ੁਆ 15:54 ਅਤੇ ਹਮਤਾਹ ਅਤੇ ਕਿਰਜਾਥਰਬਾ, ਜੋ ਕਿ ਹੇਬਰੋਨ ਅਤੇ ਸੀਓਰ ਹੈ; ਨੌਂ ਸ਼ਹਿਰ ਆਪਣੇ ਪਿੰਡਾਂ ਦੇ ਨਾਲ:</w:t>
      </w:r>
    </w:p>
    <w:p/>
    <w:p>
      <w:r xmlns:w="http://schemas.openxmlformats.org/wordprocessingml/2006/main">
        <w:t xml:space="preserve">ਯਹੋਸ਼ੁਆ 15:54 ਨੌਂ ਸ਼ਹਿਰਾਂ ਅਤੇ ਉਨ੍ਹਾਂ ਦੇ ਪਿੰਡਾਂ ਦੀ ਸੂਚੀ ਦਿੰਦਾ ਹੈ, ਜਿਸ ਵਿੱਚ ਹਮਤਾਹ, ਕਿਰਜਾਥਰਬਾ (ਜੋ ਕਿ ਹੇਬਰੋਨ ਹੈ), ਅਤੇ ਜ਼ਿਓਰ ਸ਼ਾਮਲ ਹਨ।</w:t>
      </w:r>
    </w:p>
    <w:p/>
    <w:p>
      <w:r xmlns:w="http://schemas.openxmlformats.org/wordprocessingml/2006/main">
        <w:t xml:space="preserve">1. ਕਿਰਜਾਥਰਬਾ ਅਤੇ ਰੱਬ ਦਾ ਵਾਅਦਾ</w:t>
      </w:r>
    </w:p>
    <w:p/>
    <w:p>
      <w:r xmlns:w="http://schemas.openxmlformats.org/wordprocessingml/2006/main">
        <w:t xml:space="preserve">2. ਨੌਂ ਸ਼ਹਿਰਾਂ ਦੀ ਮਹੱਤਤਾ</w:t>
      </w:r>
    </w:p>
    <w:p/>
    <w:p>
      <w:r xmlns:w="http://schemas.openxmlformats.org/wordprocessingml/2006/main">
        <w:t xml:space="preserve">1. ਬਿਵਸਥਾ ਸਾਰ 1:6-8 - ਯਹੋਵਾਹ ਸਾਡੇ ਪਰਮੇਸ਼ੁਰ ਨੇ ਸਾਨੂੰ ਹੋਰੇਬ ਵਿੱਚ ਆਖਿਆ, ਤੁਸੀਂ ਇਸ ਪਹਾੜ ਉੱਤੇ ਕਾਫ਼ੀ ਸਮਾਂ ਠਹਿਰੇ ਹੋ। ਮੁੜੋ ਅਤੇ ਆਪਣਾ ਸਫ਼ਰ ਤੈਅ ਕਰੋ ਅਤੇ ਅਮੋਰੀਆਂ ਦੇ ਪਹਾੜੀ ਦੇਸ ਵਿੱਚ ਅਤੇ ਉਨ੍ਹਾਂ ਦੇ ਸਾਰੇ ਗੁਆਂਢੀਆਂ ਕੋਲ ਅਰਬਾਹ ਵਿੱਚ, ਪਹਾੜੀ ਦੇਸ ਵਿੱਚ ਅਤੇ ਨੀਚੇ ਵਿੱਚ ਅਤੇ ਨੇਗੇਬ ਵਿੱਚ ਅਤੇ ਸਮੁੰਦਰ ਦੇ ਕੰਢੇ, ਕਨਾਨੀਆਂ ਦੀ ਧਰਤੀ ਅਤੇ ਲਬਾਨੋਨ ਵਿੱਚ ਜਾਉ। ਜਿੱਥੋਂ ਤੱਕ ਮਹਾਨ ਨਦੀ, ਫਰਾਤ ਦਰਿਆ।</w:t>
      </w:r>
    </w:p>
    <w:p/>
    <w:p>
      <w:r xmlns:w="http://schemas.openxmlformats.org/wordprocessingml/2006/main">
        <w:t xml:space="preserve">2. ਯਹੋਸ਼ੁਆ 14:13-15 - ਇਸ ਲਈ ਯਹੋਸ਼ੁਆ ਨੇ ਉਸਨੂੰ ਅਸੀਸ ਦਿੱਤੀ, ਅਤੇ ਉਸਨੇ ਹੇਬਰੋਨ ਯਫੁੰਨੇਹ ਦੇ ਪੁੱਤਰ ਕਾਲੇਬ ਨੂੰ ਵਿਰਾਸਤ ਲਈ ਦੇ ਦਿੱਤਾ। ਇਸ ਲਈ ਹਬਰੋਨ ਅੱਜ ਦੇ ਦਿਨ ਤੱਕ ਕਨਿੱਜ਼ੀ ਯਫ਼ੁੰਨੇਹ ਦੇ ਪੁੱਤਰ ਕਾਲੇਬ ਦੀ ਮਿਰਾਸ ਬਣਿਆ ਕਿਉਂ ਜੋ ਉਹ ਇਸਰਾਏਲ ਦੇ ਪਰਮੇਸ਼ੁਰ ਯਹੋਵਾਹ ਦਾ ਪੂਰੀ ਤਰ੍ਹਾਂ ਅਨੁਸਰਣ ਕਰਦਾ ਸੀ।</w:t>
      </w:r>
    </w:p>
    <w:p/>
    <w:p>
      <w:r xmlns:w="http://schemas.openxmlformats.org/wordprocessingml/2006/main">
        <w:t xml:space="preserve">ਯਹੋਸ਼ੁਆ 15:55 ਮਾਓਨ, ਕਰਮਲ, ਜ਼ੀਫ਼ ਅਤੇ ਜੁਤਾਹ,</w:t>
      </w:r>
    </w:p>
    <w:p/>
    <w:p>
      <w:r xmlns:w="http://schemas.openxmlformats.org/wordprocessingml/2006/main">
        <w:t xml:space="preserve">ਮਾਓਨ, ਕਰਮਲ ਅਤੇ ਜ਼ੀਫ਼ ਯਹੂਦਾਹ ਦੇ ਚਾਰ ਸ਼ਹਿਰ ਸਨ ਜੋ ਯਹੂਦਾਹ ਦੇ ਉਜਾੜ ਦੇ ਨੇੜੇ ਸਥਿਤ ਸਨ।</w:t>
      </w:r>
    </w:p>
    <w:p/>
    <w:p>
      <w:r xmlns:w="http://schemas.openxmlformats.org/wordprocessingml/2006/main">
        <w:t xml:space="preserve">1: ਜਦੋਂ ਸਾਡੀ ਨਿਹਚਾ ਪਰਖੀ ਜਾਂਦੀ ਹੈ, ਤਾਂ ਅਸੀਂ ਉਜਾੜ ਵਿਚ ਉਮੀਦ ਪਾ ਸਕਦੇ ਹਾਂ।</w:t>
      </w:r>
    </w:p>
    <w:p/>
    <w:p>
      <w:r xmlns:w="http://schemas.openxmlformats.org/wordprocessingml/2006/main">
        <w:t xml:space="preserve">2: ਔਖੇ ਮੌਸਮਾਂ ਵਿਚ ਵੀ ਪਰਮੇਸ਼ੁਰ ਸਾਡੀ ਮਦਦ ਕਰੇਗਾ।</w:t>
      </w:r>
    </w:p>
    <w:p/>
    <w:p>
      <w:r xmlns:w="http://schemas.openxmlformats.org/wordprocessingml/2006/main">
        <w:t xml:space="preserve">1: ਯਸਾਯਾਹ 40:29-31 -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ਯਹੋਸ਼ੁਆ 15:56 ਅਤੇ ਯਿਜ਼ਰਏਲ, ਯੋਕਦਾਮ ਅਤੇ ਜ਼ਾਨੋਆਹ,</w:t>
      </w:r>
    </w:p>
    <w:p/>
    <w:p>
      <w:r xmlns:w="http://schemas.openxmlformats.org/wordprocessingml/2006/main">
        <w:t xml:space="preserve">ਇਹ ਬਿਰਤਾਂਤ ਯਹੂਦਾਹ ਦੇ ਖੇਤਰ ਵਿੱਚ ਤਿੰਨ ਕਸਬਿਆਂ ਦਾ ਵਰਣਨ ਕਰਦਾ ਹੈ: ਯਿਜ਼ਰਏਲ, ਜੋਕਦੀਮ ਅਤੇ ਜ਼ਨੋਆਹ।</w:t>
      </w:r>
    </w:p>
    <w:p/>
    <w:p>
      <w:r xmlns:w="http://schemas.openxmlformats.org/wordprocessingml/2006/main">
        <w:t xml:space="preserve">1. ਨਵਿਆਉਣ ਲਈ ਇੱਕ ਕਾਲ: ਮੁਸੀਬਤ ਦੇ ਸਮੇਂ ਵਿੱਚ ਪਰਮੇਸ਼ੁਰ ਦੇ ਵਾਅਦਿਆਂ ਨੂੰ ਯਾਦ ਰੱਖਣਾ</w:t>
      </w:r>
    </w:p>
    <w:p/>
    <w:p>
      <w:r xmlns:w="http://schemas.openxmlformats.org/wordprocessingml/2006/main">
        <w:t xml:space="preserve">2. ਦੂਜਿਆਂ ਤੱਕ ਪਹੁੰਚਣਾ ਅਤੇ ਸੇਵਾ ਕਰਨਾ: ਵਿਸ਼ਵਾਸ ਦੀ ਜ਼ਿੰਦਗੀ ਜੀਉਣ ਲਈ ਇੱਕ ਚੁਣੌਤੀ</w:t>
      </w:r>
    </w:p>
    <w:p/>
    <w:p>
      <w:r xmlns:w="http://schemas.openxmlformats.org/wordprocessingml/2006/main">
        <w:t xml:space="preserve">1. ਯਹੋਸ਼ੁਆ 23:14 - ਅਤੇ, ਵੇਖੋ, ਅੱਜ ਮੈਂ ਸਾਰੀ ਧਰਤੀ ਦੇ ਰਾਹ ਜਾ ਰਿਹਾ ਹਾਂ: ਅਤੇ ਤੁਸੀਂ ਆਪਣੇ ਸਾਰੇ ਦਿਲਾਂ ਵਿੱਚ ਅਤੇ ਆਪਣੀਆਂ ਸਾਰੀਆਂ ਰੂਹਾਂ ਵਿੱਚ ਜਾਣਦੇ ਹੋ, ਕਿ ਯਹੋਵਾਹ ਦੀਆਂ ਸਾਰੀਆਂ ਚੰਗੀਆਂ ਚੀਜ਼ਾਂ ਵਿੱਚੋਂ ਇੱਕ ਵੀ ਚੀਜ਼ ਅਸਫਲ ਨਹੀਂ ਹੋਈ ਹੈ। ਤੁਹਾਡਾ ਪਰਮੇਸ਼ੁਰ ਤੁਹਾਡੇ ਬਾਰੇ ਬੋਲਿਆ; ਸਭ ਕੁਝ ਤੁਹਾਡੇ ਕੋਲ ਜਾਣ ਲਈ ਆਇਆ ਹੈ, ਅਤੇ ਇੱਕ ਵੀ ਚੀਜ਼ ਅਸਫਲ ਨਹੀਂ ਹੋਈ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ਯਹੋਸ਼ੁਆ 15:57 ਕਇਨ, ਗਿਬਆਹ ਅਤੇ ਤਿਮਨਾਹ; ਦਸ ਸ਼ਹਿਰ ਆਪਣੇ ਪਿੰਡਾਂ ਦੇ ਨਾਲ:</w:t>
      </w:r>
    </w:p>
    <w:p/>
    <w:p>
      <w:r xmlns:w="http://schemas.openxmlformats.org/wordprocessingml/2006/main">
        <w:t xml:space="preserve">ਯਹੋਸ਼ੁਆ ਨੇ ਯਹੂਦਾਹ ਦੇ ਗੋਤ ਨੂੰ ਉਨ੍ਹਾਂ ਦੇ ਪਿੰਡਾਂ ਦੇ ਨਾਲ ਦਸ ਸ਼ਹਿਰ ਦਿੱਤੇ, ਜਿਨ੍ਹਾਂ ਵਿੱਚ ਕਾਇਨ, ਗਿਬਆਹ ਅਤੇ ਤਿਮਨਾਹ ਸ਼ਾਮਲ ਸਨ।</w:t>
      </w:r>
    </w:p>
    <w:p/>
    <w:p>
      <w:r xmlns:w="http://schemas.openxmlformats.org/wordprocessingml/2006/main">
        <w:t xml:space="preserve">1. ਅਸੀਂ ਪ੍ਰਮਾਤਮਾ ਉੱਤੇ ਭਰੋਸਾ ਕਰ ਸਕਦੇ ਹਾਂ ਕਿ ਉਹ ਸਾਨੂੰ ਉਹ ਪ੍ਰਦਾਨ ਕਰੇਗਾ ਜੋ ਸਾਨੂੰ ਚਾਹੀਦਾ ਹੈ, ਜਿਵੇਂ ਕਿ ਉਸਨੇ ਯਹੂਦਾਹ ਦੇ ਗੋਤ ਨੂੰ ਇਹ ਦਸ ਸ਼ਹਿਰ ਅਤੇ ਪਿੰਡਾਂ ਪ੍ਰਦਾਨ ਕੀਤੇ ਸਨ।</w:t>
      </w:r>
    </w:p>
    <w:p/>
    <w:p>
      <w:r xmlns:w="http://schemas.openxmlformats.org/wordprocessingml/2006/main">
        <w:t xml:space="preserve">2. ਪਰਮੇਸ਼ੁਰ ਨੇ ਸਾਨੂੰ ਸਾਡੇ ਰੋਜ਼ਾਨਾ ਜੀਵਨ ਵਿੱਚ ਵਰਤਣ ਲਈ ਭਰੋਸੇ ਅਤੇ ਵਿਸ਼ਵਾਸ ਦੇ ਤੋਹਫ਼ੇ ਦਿੱਤੇ ਹਨ।</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ਯਹੋਸ਼ੁਆ 15:58 ਹਲਹੂਲ, ਬੈਤਸੂਰ ਅਤੇ ਗਦੋਰ,</w:t>
      </w:r>
    </w:p>
    <w:p/>
    <w:p>
      <w:r xmlns:w="http://schemas.openxmlformats.org/wordprocessingml/2006/main">
        <w:t xml:space="preserve">ਹਲਹੂਲ, ਬੈਤਸੂਰ ਅਤੇ ਗਦੋਰ ਯਹੂਦਾਹ ਦੇ ਗੋਤ ਨੂੰ ਦਿੱਤੇ ਗਏ ਸਨ।</w:t>
      </w:r>
    </w:p>
    <w:p/>
    <w:p>
      <w:r xmlns:w="http://schemas.openxmlformats.org/wordprocessingml/2006/main">
        <w:t xml:space="preserve">1: ਯਹੂਦਾਹ ਦੇ ਗੋਤ ਨੂੰ ਇਨ੍ਹਾਂ ਸ਼ਹਿਰਾਂ ਦੇ ਤੋਹਫ਼ੇ ਵਿੱਚ ਯਹੋਵਾਹ ਦੀ ਆਪਣੇ ਲੋਕਾਂ ਪ੍ਰਤੀ ਵਫ਼ਾਦਾਰੀ ਦੇਖੀ ਜਾ ਸਕਦੀ ਹੈ।</w:t>
      </w:r>
    </w:p>
    <w:p/>
    <w:p>
      <w:r xmlns:w="http://schemas.openxmlformats.org/wordprocessingml/2006/main">
        <w:t xml:space="preserve">2: ਅਸੀਂ ਪਰਮੇਸ਼ੁਰ ਦੇ ਪ੍ਰਬੰਧ ਵਿਚ ਨਿਹਚਾ ਰੱਖ ਸਕਦੇ ਹਾਂ, ਭਾਵੇਂ ਇਹ ਇੰਝ ਲੱਗਦਾ ਹੈ ਕਿ ਇੰਨਾ ਕੁਝ ਨਹੀਂ ਹੈ।</w:t>
      </w:r>
    </w:p>
    <w:p/>
    <w:p>
      <w:r xmlns:w="http://schemas.openxmlformats.org/wordprocessingml/2006/main">
        <w:t xml:space="preserve">1: ਬਿਵਸਥਾ ਸਾਰ 1:8 - ਵੇਖੋ, ਮੈਂ ਤੁਹਾਨੂੰ ਇਹ ਧਰਤੀ ਦਿੱਤੀ ਹੈ। ਅੰਦਰ ਜਾਓ ਅਤੇ ਉਸ ਧਰਤੀ ਉੱਤੇ ਕਬਜ਼ਾ ਕਰੋ ਜਿਸ ਦੀ ਯਹੋਵਾਹ ਨੇ ਸਹੁੰ ਖਾਧੀ ਸੀ ਕਿ ਉਹ ਤੁਹਾਡੇ ਪਿਉ-ਦਾਦਿਆਂ ਨੂੰ ਅਬਰਾਹਾਮ, ਇਸਹਾਕ ਅਤੇ ਯਾਕੂਬ ਅਤੇ ਉਨ੍ਹਾਂ ਦੇ ਬਾਅਦ ਉਨ੍ਹਾਂ ਦੀ ਸੰਤਾਨ ਨੂੰ ਦੇਵੇਗਾ।</w:t>
      </w:r>
    </w:p>
    <w:p/>
    <w:p>
      <w:r xmlns:w="http://schemas.openxmlformats.org/wordprocessingml/2006/main">
        <w:t xml:space="preserve">2: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ਯਹੋਸ਼ੁਆ 15:59 ਅਤੇ ਮਾਰਥ, ਅਤੇ ਬੈਤਨੋਥ, ਅਤੇ ਐਲਤੇਕੋਨ; ਛੇ ਸ਼ਹਿਰ ਆਪਣੇ ਪਿੰਡਾਂ ਦੇ ਨਾਲ:</w:t>
      </w:r>
    </w:p>
    <w:p/>
    <w:p>
      <w:r xmlns:w="http://schemas.openxmlformats.org/wordprocessingml/2006/main">
        <w:t xml:space="preserve">ਇਹ ਹਵਾਲਾ ਯਹੂਦਾਹ ਦੇ ਖੇਤਰ ਵਿੱਚ ਛੇ ਸ਼ਹਿਰਾਂ ਅਤੇ ਉਨ੍ਹਾਂ ਦੇ ਪਿੰਡਾਂ ਦਾ ਵਰਣਨ ਕਰਦਾ ਹੈ।</w:t>
      </w:r>
    </w:p>
    <w:p/>
    <w:p>
      <w:r xmlns:w="http://schemas.openxmlformats.org/wordprocessingml/2006/main">
        <w:t xml:space="preserve">1. ਪ੍ਰਮਾਤਮਾ ਨੇ ਸਾਡੇ ਲਈ ਬਹੁਤਾਤ ਵਿੱਚ ਪ੍ਰਦਾਨ ਕੀਤੀ ਹੈ, ਇੱਥੋਂ ਤੱਕ ਕਿ ਛੋਟੀਆਂ ਥਾਵਾਂ ਵਿੱਚ ਵੀ।</w:t>
      </w:r>
    </w:p>
    <w:p/>
    <w:p>
      <w:r xmlns:w="http://schemas.openxmlformats.org/wordprocessingml/2006/main">
        <w:t xml:space="preserve">2. ਛੋਟੀਆਂ-ਛੋਟੀਆਂ ਗੱਲਾਂ ਵਿੱਚ ਸਾਡੀ ਵਫ਼ਾਦਾਰੀ ਪਰਮੇਸ਼ੁਰ ਦੁਆਰਾ ਬਖਸ਼ਿਸ਼ ਹੋਵੇਗੀ।</w:t>
      </w:r>
    </w:p>
    <w:p/>
    <w:p>
      <w:r xmlns:w="http://schemas.openxmlformats.org/wordprocessingml/2006/main">
        <w:t xml:space="preserve">1. ਬਿਵਸਥਾ ਸਾਰ 8:18 - ਪਰ ਯਹੋਵਾਹ ਆਪਣੇ ਪਰਮੇਸ਼ੁਰ ਨੂੰ ਯਾਦ ਰੱਖੋ, ਕਿਉਂਕਿ ਇਹ ਉਹ ਹੈ ਜੋ ਤੁਹਾਨੂੰ ਦੌਲਤ ਪੈਦਾ ਕਰਨ ਦੀ ਯੋਗਤਾ ਦਿੰਦਾ ਹੈ, ਅਤੇ ਇਸ ਤਰ੍ਹਾਂ ਆਪਣੇ ਨੇਮ ਦੀ ਪੁਸ਼ਟੀ ਕਰਦਾ ਹੈ, ਜਿਸਦੀ ਉਸਨੇ ਤੁਹਾਡੇ ਪੁਰਖਿਆਂ ਨਾਲ ਸਹੁੰ ਖਾਧੀ ਸੀ, ਜਿਵੇਂ ਕਿ ਇਹ ਅੱਜ ਹੈ।</w:t>
      </w:r>
    </w:p>
    <w:p/>
    <w:p>
      <w:r xmlns:w="http://schemas.openxmlformats.org/wordprocessingml/2006/main">
        <w:t xml:space="preserve">2. ਮੱਤੀ 25:21 - ਉਸਦੇ ਮਾਲਕ ਨੇ ਜਵਾਬ ਦਿੱਤਾ, ਸ਼ਾਬਾਸ਼, ਚੰਗੇ ਅਤੇ ਵਫ਼ਾਦਾਰ ਨੌਕਰ! ਤੁਸੀਂ ਕੁਝ ਚੀਜ਼ਾਂ ਨਾਲ ਵਫ਼ਾਦਾਰ ਰਹੇ ਹੋ; ਮੈਂ ਤੁਹਾਨੂੰ ਬਹੁਤ ਸਾਰੀਆਂ ਚੀਜ਼ਾਂ ਦਾ ਇੰਚਾਰਜ ਬਣਾਵਾਂਗਾ। ਆਓ ਅਤੇ ਆਪਣੇ ਮਾਲਕ ਦੀ ਖੁਸ਼ੀ ਸਾਂਝੀ ਕਰੋ!</w:t>
      </w:r>
    </w:p>
    <w:p/>
    <w:p>
      <w:r xmlns:w="http://schemas.openxmlformats.org/wordprocessingml/2006/main">
        <w:t xml:space="preserve">ਯਹੋਸ਼ੁਆ 15:60 ਕਿਰਯਾਥਬਾਲ, ਜੋ ਕਿ ਕਿਰਯਾਥਯਾਰੀਮ ਅਤੇ ਰੱਬਾਹ ਹੈ; ਦੋ ਸ਼ਹਿਰ ਆਪਣੇ ਪਿੰਡਾਂ ਦੇ ਨਾਲ:</w:t>
      </w:r>
    </w:p>
    <w:p/>
    <w:p>
      <w:r xmlns:w="http://schemas.openxmlformats.org/wordprocessingml/2006/main">
        <w:t xml:space="preserve">ਯਹੋਸ਼ੁਆ 15:60 ਦੋ ਸ਼ਹਿਰਾਂ ਅਤੇ ਉਨ੍ਹਾਂ ਦੇ ਪਿੰਡਾਂ ਦਾ ਜ਼ਿਕਰ ਕਰਦਾ ਹੈ - ਕਿਰਜਾਥਬਾਲ (ਕਿਰਜਾਥਜੇਰੀਮ) ਅਤੇ ਰੱਬਾਹ।</w:t>
      </w:r>
    </w:p>
    <w:p/>
    <w:p>
      <w:r xmlns:w="http://schemas.openxmlformats.org/wordprocessingml/2006/main">
        <w:t xml:space="preserve">1. ਪਰਮੇਸ਼ੁਰ ਦੀ ਯੋਜਨਾ ਸੰਪੂਰਣ ਹੈ: ਯਹੋਸ਼ੁਆ 15:60 ਦਾ ਅਧਿਐਨ</w:t>
      </w:r>
    </w:p>
    <w:p/>
    <w:p>
      <w:r xmlns:w="http://schemas.openxmlformats.org/wordprocessingml/2006/main">
        <w:t xml:space="preserve">2. ਵਫ਼ਾਦਾਰ ਸ਼ਹਿਰਾਂ ਦੀ ਮਹੱਤਤਾ: ਯਹੋਸ਼ੁਆ 15:60 ਉੱਤੇ ਇੱਕ ਨਜ਼ਰ</w:t>
      </w:r>
    </w:p>
    <w:p/>
    <w:p>
      <w:r xmlns:w="http://schemas.openxmlformats.org/wordprocessingml/2006/main">
        <w:t xml:space="preserve">1. ਬਿਵਸਥਾ ਸਾਰ 11:30 - "ਹੌਲੀ ਹੌਲੀ ਮੈਂ ਉਨ੍ਹਾਂ ਨੂੰ ਤੁਹਾਡੇ ਅੱਗੇ ਤੋਂ ਬਾਹਰ ਕੱਢ ਦਿਆਂਗਾ, ਜਦੋਂ ਤੱਕ ਤੁਸੀਂ ਵਧ ਨਹੀਂ ਜਾਂਦੇ, ਅਤੇ ਤੁਸੀਂ ਧਰਤੀ ਦੇ ਵਾਰਸ ਨਹੀਂ ਹੋ ਜਾਂਦੇ।"</w:t>
      </w:r>
    </w:p>
    <w:p/>
    <w:p>
      <w:r xmlns:w="http://schemas.openxmlformats.org/wordprocessingml/2006/main">
        <w:t xml:space="preserve">2. 2 ਇਤਹਾਸ 13:19 - "ਅਤੇ ਦਾਨ ਤੋਂ ਲੈ ਕੇ ਬੇਰਸ਼ਬਾ ਤੱਕ ਸਾਰਾ ਇਸਰਾਏਲ ਜਾਣਦਾ ਸੀ ਕਿ ਇਹ ਮਨੁੱਖ ਤੋਂ ਨਹੀਂ ਸੀ ਕਿ ਅਬੀਯਾਹ ਨੇ ਯਾਰਾਬੁਆਮ ਨੂੰ ਜਿੱਤ ਲਿਆ ਸੀ।"</w:t>
      </w:r>
    </w:p>
    <w:p/>
    <w:p>
      <w:r xmlns:w="http://schemas.openxmlformats.org/wordprocessingml/2006/main">
        <w:t xml:space="preserve">ਯਹੋਸ਼ੁਆ 15:61 ਬੇਤਰਬਾਹ, ਮਿਦੀਨ ਅਤੇ ਸਕਾਕਾਹ ਉਜਾੜ ਵਿੱਚ,</w:t>
      </w:r>
    </w:p>
    <w:p/>
    <w:p>
      <w:r xmlns:w="http://schemas.openxmlformats.org/wordprocessingml/2006/main">
        <w:t xml:space="preserve">ਇਹ ਆਇਤ ਉਜਾੜ ਵਿੱਚ ਸਥਿਤ ਤਿੰਨ ਸਥਾਨਾਂ ਦਾ ਵਰਣਨ ਕਰਦੀ ਹੈ।</w:t>
      </w:r>
    </w:p>
    <w:p/>
    <w:p>
      <w:r xmlns:w="http://schemas.openxmlformats.org/wordprocessingml/2006/main">
        <w:t xml:space="preserve">1. ਪਰਮੇਸ਼ੁਰ ਦੀ ਵਫ਼ਾਦਾਰੀ ਉਜਾੜ ਵਿੱਚ ਪ੍ਰਗਟ ਹੁੰਦੀ ਹੈ, ਇੱਥੋਂ ਤੱਕ ਕਿ ਸਭ ਤੋਂ ਬੰਜਰ ਥਾਵਾਂ ਵਿੱਚ ਵੀ।</w:t>
      </w:r>
    </w:p>
    <w:p/>
    <w:p>
      <w:r xmlns:w="http://schemas.openxmlformats.org/wordprocessingml/2006/main">
        <w:t xml:space="preserve">2. ਉਜਾੜ ਪਰੀਖਿਆ ਅਤੇ ਵਿਕਾਸ ਦਾ ਸਥਾਨ ਹੈ, ਜਿਵੇਂ ਕਿ ਯਹੋਸ਼ੁਆ 15:61 ਵਿਚ ਜ਼ਿਕਰ ਕੀਤੀਆਂ ਤਿੰਨ ਥਾਵਾਂ ਦੁਆਰਾ ਦਰਸਾਇਆ ਗਿਆ ਹੈ।</w:t>
      </w:r>
    </w:p>
    <w:p/>
    <w:p>
      <w:r xmlns:w="http://schemas.openxmlformats.org/wordprocessingml/2006/main">
        <w:t xml:space="preserve">1. ਜ਼ਬੂਰਾਂ ਦੀ ਪੋਥੀ 46:1-2 ਪਰਮੇਸ਼ੁਰ ਸਾਡੀ ਪਨਾਹ ਅਤੇ ਤਾਕਤ ਹੈ, ਮੁਸੀਬਤ ਵਿੱਚ ਹਮੇਸ਼ਾ ਮੌਜੂਦ ਸਹਾਇਤਾ ਹੈ। ਇਸ ਲਈ ਅਸੀਂ ਨਹੀਂ ਡਰਾਂਗੇ, ਭਾਵੇਂ ਧਰਤੀ ਰਾਹ ਛੱਡ ਦੇਵੇ ਅਤੇ ਪਹਾੜ ਸਮੁੰਦਰ ਦੇ ਦਿਲ ਵਿੱਚ ਡਿੱਗ ਜਾਣ।</w:t>
      </w:r>
    </w:p>
    <w:p/>
    <w:p>
      <w:r xmlns:w="http://schemas.openxmlformats.org/wordprocessingml/2006/main">
        <w:t xml:space="preserve">2. ਯਸਾਯਾਹ 43:19 ਵੇਖੋ, ਮੈਂ ਇੱਕ ਨਵਾਂ ਕੰਮ ਕਰ ਰਿਹਾ ਹਾਂ! ਹੁਣ ਇਹ ਉੱਗਦਾ ਹੈ; ਕੀ ਤੁਸੀਂ ਇਸ ਨੂੰ ਨਹੀਂ ਸਮਝਦੇ? ਮੈਂ ਉਜਾੜ ਵਿੱਚ ਇੱਕ ਰਾਹ ਬਣਾ ਰਿਹਾ ਹਾਂ ਅਤੇ ਉਜਾੜ ਵਿੱਚ ਨਦੀਆਂ ਬਣਾ ਰਿਹਾ ਹਾਂ।</w:t>
      </w:r>
    </w:p>
    <w:p/>
    <w:p>
      <w:r xmlns:w="http://schemas.openxmlformats.org/wordprocessingml/2006/main">
        <w:t xml:space="preserve">ਯਹੋਸ਼ੁਆ 15:62 ਅਤੇ ਨਿਬਸ਼ਾਨ, ਅਤੇ ਲੂਣ ਦਾ ਸ਼ਹਿਰ, ਅਤੇ ਏਂਗੇਦੀ; ਛੇ ਸ਼ਹਿਰ ਆਪਣੇ ਪਿੰਡਾਂ ਦੇ ਨਾਲ।</w:t>
      </w:r>
    </w:p>
    <w:p/>
    <w:p>
      <w:r xmlns:w="http://schemas.openxmlformats.org/wordprocessingml/2006/main">
        <w:t xml:space="preserve">ਯਹੋਸ਼ੁਆ 15:62 ਦੱਸਦਾ ਹੈ ਕਿ ਨਿਬਸ਼ਾਨ, ਲੂਣ ਦੇ ਸ਼ਹਿਰ ਅਤੇ ਏਂਗੇਦੀ ਦੇ ਖੇਤਰ ਵਿੱਚ ਛੇ ਸ਼ਹਿਰ ਅਤੇ ਉਨ੍ਹਾਂ ਦੇ ਪਿੰਡ ਸਨ।</w:t>
      </w:r>
    </w:p>
    <w:p/>
    <w:p>
      <w:r xmlns:w="http://schemas.openxmlformats.org/wordprocessingml/2006/main">
        <w:t xml:space="preserve">1. ਪਰਮੇਸ਼ੁਰ ਦੇ ਵਾਅਦੇ: ਕਿਵੇਂ ਪਰਮੇਸ਼ੁਰ ਦੀ ਵਫ਼ਾਦਾਰੀ ਸੰਘਰਸ਼ ਦੇ ਦੌਰਾਨ ਵੀ ਸਹਿਣ ਕਰਦੀ ਹੈ</w:t>
      </w:r>
    </w:p>
    <w:p/>
    <w:p>
      <w:r xmlns:w="http://schemas.openxmlformats.org/wordprocessingml/2006/main">
        <w:t xml:space="preserve">2. ਪਨਾਹ ਦੇ ਸ਼ਹਿਰ: ਪਰਮੇਸ਼ੁਰ ਵਿੱਚ ਸੁਰੱਖਿਆ ਅਤੇ ਸੁਰੱਖਿਆ ਲੱਭਣਾ</w:t>
      </w:r>
    </w:p>
    <w:p/>
    <w:p>
      <w:r xmlns:w="http://schemas.openxmlformats.org/wordprocessingml/2006/main">
        <w:t xml:space="preserve">1. ਯਿਰਮਿਯਾਹ 33:18-19 - ਮੈਂ ਯਹੂਦਾਹ ਦੀ ਕਿਸਮਤ ਅਤੇ ਇਜ਼ਰਾਈਲ ਦੀ ਕਿਸਮਤ ਨੂੰ ਬਹਾਲ ਕਰਾਂਗਾ ਅਤੇ ਉਨ੍ਹਾਂ ਨੂੰ ਉਸੇ ਤਰ੍ਹਾਂ ਬਣਾਵਾਂਗਾ ਜਿਵੇਂ ਉਹ ਪਹਿਲਾਂ ਸਨ। ਮੈਂ ਉਨ੍ਹਾਂ ਨੂੰ ਉਨ੍ਹਾਂ ਦੇ ਮੇਰੇ ਵਿਰੁੱਧ ਕੀਤੇ ਸਾਰੇ ਦੋਸ਼ਾਂ ਤੋਂ ਸ਼ੁੱਧ ਕਰ ਦਿਆਂਗਾ ਅਤੇ ਮੈਂ ਉਨ੍ਹਾਂ ਦੇ ਪਾਪ ਅਤੇ ਮੇਰੇ ਵਿਰੁੱਧ ਬਗਾਵਤ ਦੇ ਸਾਰੇ ਦੋਸ਼ਾਂ ਨੂੰ ਮਾਫ਼ ਕਰ ਦਿਆਂਗਾ।</w:t>
      </w:r>
    </w:p>
    <w:p/>
    <w:p>
      <w:r xmlns:w="http://schemas.openxmlformats.org/wordprocessingml/2006/main">
        <w:t xml:space="preserve">2. ਕੂਚ 21:13 - ਪਰ ਜੇ ਦੋਸ਼ੀ ਕਦੇ ਪਨਾਹ ਦੇ ਸ਼ਹਿਰ ਦੀਆਂ ਹੱਦਾਂ ਤੋਂ ਬਾਹਰ ਜਾਂਦਾ ਹੈ ਜਿੱਥੇ ਉਹ ਭੱਜ ਗਏ ਸਨ, ਅਤੇ ਖੂਨ ਦਾ ਬਦਲਾ ਲੈਣ ਵਾਲੇ ਨੂੰ ਉਨ੍ਹਾਂ ਦੇ ਪਨਾਹ ਦੇ ਸ਼ਹਿਰ ਦੀਆਂ ਸੀਮਾਵਾਂ ਤੋਂ ਬਾਹਰ ਮਿਲਦਾ ਹੈ, ਤਾਂ ਖੂਨ ਦਾ ਬਦਲਾ ਲੈਣ ਵਾਲਾ ਦੋਸ਼ੀ ਨੂੰ ਮਾਰ ਸਕਦਾ ਹੈ ਕਤਲ ਦੇ ਦੋਸ਼ੀ ਹੋਣ ਤੋਂ ਬਿਨਾਂ।</w:t>
      </w:r>
    </w:p>
    <w:p/>
    <w:p>
      <w:r xmlns:w="http://schemas.openxmlformats.org/wordprocessingml/2006/main">
        <w:t xml:space="preserve">ਯਹੋਸ਼ੁਆ 15:63 ਯਰੂਸ਼ਲਮ ਦੇ ਵਸਨੀਕ ਯਬੂਸੀ, ਯਹੂਦਾਹ ਦੇ ਲੋਕ ਉਨ੍ਹਾਂ ਨੂੰ ਬਾਹਰ ਨਾ ਕੱਢ ਸਕੇ, ਪਰ ਯਬੂਸੀ ਅੱਜ ਦੇ ਦਿਨ ਤੱਕ ਯਰੂਸ਼ਲਮ ਵਿੱਚ ਯਹੂਦਾਹ ਦੇ ਬੱਚਿਆਂ ਦੇ ਨਾਲ ਰਹਿੰਦੇ ਹਨ।</w:t>
      </w:r>
    </w:p>
    <w:p/>
    <w:p>
      <w:r xmlns:w="http://schemas.openxmlformats.org/wordprocessingml/2006/main">
        <w:t xml:space="preserve">ਯਹੂਦਾਹ ਦੇ ਬੱਚਿਆਂ ਦੀਆਂ ਕੋਸ਼ਿਸ਼ਾਂ ਦੇ ਬਾਵਜੂਦ, ਯਬੂਸੀਆਂ ਨੂੰ ਬਾਹਰ ਕੱਢਿਆ ਨਹੀਂ ਜਾ ਸਕਿਆ ਅਤੇ ਯਹੂਦਾਹ ਦੇ ਬੱਚਿਆਂ ਦੇ ਨਾਲ ਯਰੂਸ਼ਲਮ ਵਿੱਚ ਵੱਸਣਾ ਜਾਰੀ ਰੱਖਿਆ।</w:t>
      </w:r>
    </w:p>
    <w:p/>
    <w:p>
      <w:r xmlns:w="http://schemas.openxmlformats.org/wordprocessingml/2006/main">
        <w:t xml:space="preserve">1. ਦ੍ਰਿੜਤਾ ਦੀ ਸ਼ਕਤੀ: ਕਿਵੇਂ ਯਬੂਸੀਆਂ ਨੇ ਹਾਰ ਮੰਨਣ ਤੋਂ ਇਨਕਾਰ ਕਰ ਦਿੱਤਾ</w:t>
      </w:r>
    </w:p>
    <w:p/>
    <w:p>
      <w:r xmlns:w="http://schemas.openxmlformats.org/wordprocessingml/2006/main">
        <w:t xml:space="preserve">2. ਏਕਤਾ ਦੀ ਤਾਕਤ: ਯਹੂਦਾਹ ਅਤੇ ਯਬੂਸੀਆਂ ਦੇ ਬੱਚੇ ਕਿਵੇਂ ਇਕੱਠੇ ਸਨ</w:t>
      </w:r>
    </w:p>
    <w:p/>
    <w:p>
      <w:r xmlns:w="http://schemas.openxmlformats.org/wordprocessingml/2006/main">
        <w:t xml:space="preserve">1. 1 ਕੁਰਿੰਥੀਆਂ 1:10 "ਭਰਾਵੋ, ਸਾਡੇ ਪ੍ਰਭੂ ਯਿਸੂ ਮਸੀਹ ਦੇ ਨਾਮ ਨਾਲ ਮੈਂ ਤੁਹਾਨੂੰ ਬੇਨਤੀ ਕਰਦਾ ਹਾਂ ਕਿ ਤੁਸੀਂ ਸਾਰੇ ਸਹਿਮਤ ਹੋਵੋ, ਅਤੇ ਤੁਹਾਡੇ ਵਿੱਚ ਕੋਈ ਫੁੱਟ ਨਾ ਹੋਵੇ, ਪਰ ਇਹ ਕਿ ਤੁਸੀਂ ਇੱਕੋ ਮਨ ਅਤੇ ਇੱਕ ਵਿੱਚ ਏਕਤਾ ਵਿੱਚ ਰਹੋ। ਉਹੀ ਨਿਰਣਾ।"</w:t>
      </w:r>
    </w:p>
    <w:p/>
    <w:p>
      <w:r xmlns:w="http://schemas.openxmlformats.org/wordprocessingml/2006/main">
        <w:t xml:space="preserve">2. ਜ਼ਬੂਰ 122: 6-7 "ਯਰੂਸ਼ਲਮ ਦੀ ਸ਼ਾਂਤੀ ਲਈ ਪ੍ਰਾਰਥਨਾ ਕਰੋ: ਉਹ ਖੁਸ਼ਹਾਲ ਹੋਣ ਜੋ ਤੁਹਾਨੂੰ ਪਿਆਰ ਕਰਦੇ ਹਨ। ਤੁਹਾਡੀਆਂ ਕੰਧਾਂ ਦੇ ਅੰਦਰ ਸ਼ਾਂਤੀ ਅਤੇ ਤੁਹਾਡੇ ਬੁਰਜਾਂ ਵਿੱਚ ਸੁਰੱਖਿਆ ਹੋਵੇ!"</w:t>
      </w:r>
    </w:p>
    <w:p/>
    <w:p>
      <w:r xmlns:w="http://schemas.openxmlformats.org/wordprocessingml/2006/main">
        <w:t xml:space="preserve">ਯਹੋਸ਼ੁਆ 16 ਦਾ ਸਾਰ ਤਿੰਨ ਪੈਰਿਆਂ ਵਿੱਚ ਹੇਠਾਂ ਦਿੱਤਾ ਜਾ ਸਕਦਾ ਹੈ, ਸੰਕੇਤਕ ਆਇਤਾਂ ਦੇ ਨਾਲ:</w:t>
      </w:r>
    </w:p>
    <w:p/>
    <w:p>
      <w:r xmlns:w="http://schemas.openxmlformats.org/wordprocessingml/2006/main">
        <w:t xml:space="preserve">ਪੈਰਾ 1: ਯਹੋਸ਼ੁਆ 16: 1-4 ਯੂਸੁਫ਼ ਦੇ ਗੋਤ ਲਈ ਜ਼ਮੀਨ ਦੀ ਵੰਡ ਦਾ ਵਰਣਨ ਕਰਦਾ ਹੈ ਖਾਸ ਤੌਰ 'ਤੇ ਯੂਸੁਫ਼ ਦੇ ਪੁੱਤਰਾਂ ਇਫ਼ਰਾਈਮ ਅਤੇ ਮਨੱਸ਼ਹ ਦੇ ਉੱਤਰਾਧਿਕਾਰੀਆਂ ਲਈ। ਅਧਿਆਇ ਇਹ ਦੱਸ ਕੇ ਸ਼ੁਰੂ ਹੁੰਦਾ ਹੈ ਕਿ ਇਹ ਚਿੱਟਾ ਯੂਸੁਫ਼ ਦੇ ਗੋਤ ਨੂੰ ਪਿਆ ਸੀ, ਅਤੇ ਇਹ ਯਰਦਨ ਨਦੀ ਤੋਂ ਸ਼ੁਰੂ ਹੋਣ ਵਾਲੀ ਉਨ੍ਹਾਂ ਦੀ ਉੱਤਰੀ ਸਰਹੱਦ ਦਾ ਜ਼ਿਕਰ ਕਰਦਾ ਹੈ। ਹਾਲਾਂਕਿ, ਗਜ਼ਰ ਵਿੱਚ ਰਹਿ ਰਹੇ ਕਨਾਨੀਆਂ ਨੂੰ ਪੂਰੀ ਤਰ੍ਹਾਂ ਬਾਹਰ ਕੱਢਣ ਵਿੱਚ ਉਨ੍ਹਾਂ ਨੂੰ ਮੁਸ਼ਕਲਾਂ ਦਾ ਸਾਹਮਣਾ ਕਰਨਾ ਪਿਆ। ਯਹੋਸ਼ੁਆ ਨੇ ਉਨ੍ਹਾਂ ਨੂੰ ਇਸ ਖੇਤਰ ਨੂੰ ਸਾਫ਼ ਕਰਨ ਲਈ ਕਿਹਾ ਅਤੇ ਵਾਅਦਾ ਕੀਤਾ ਕਿ ਉਨ੍ਹਾਂ ਨੂੰ ਆਪਣੇ ਦੁਸ਼ਮਣਾਂ ਦੇ ਵਿਰੁੱਧ ਸਫਲਤਾ ਮਿਲੇਗੀ।</w:t>
      </w:r>
    </w:p>
    <w:p/>
    <w:p>
      <w:r xmlns:w="http://schemas.openxmlformats.org/wordprocessingml/2006/main">
        <w:t xml:space="preserve">ਪੈਰਾ 2: ਜੋਸ਼ੁਆ 16:5-9 ਵਿੱਚ ਜਾਰੀ ਰੱਖਦੇ ਹੋਏ, ਇਹ ਯੂਸੁਫ਼ ਦੀ ਵੱਡੀ ਵਿਰਾਸਤ ਵਿੱਚ ਇਫ਼ਰਾਈਮ ਨੂੰ ਅਲਾਟ ਕੀਤੇ ਗਏ ਖੇਤਰ ਦਾ ਵਿਸਤ੍ਰਿਤ ਬਿਰਤਾਂਤ ਪ੍ਰਦਾਨ ਕਰਦਾ ਹੈ। ਇਹ ਉਨ੍ਹਾਂ ਦੀ ਦੱਖਣੀ ਸਰਹੱਦ ਦਾ ਵਰਣਨ ਕਰਦਾ ਹੈ ਜੋ ਅਟਾਰੋਥ-ਅਦਾਰ ਤੋਂ ਲੈ ਕੇ ਉਪਰਲੇ ਬੈਥ-ਹੋਰੋਨ ਤੱਕ ਫੈਲੀ ਹੋਈ ਹੈ। ਇਸ ਹਵਾਲੇ ਵਿਚ ਇਫ਼ਰਾਈਮ ਦੇ ਇਲਾਕੇ ਵਿਚ ਵੱਖ-ਵੱਖ ਸ਼ਹਿਰਾਂ ਦਾ ਵੀ ਜ਼ਿਕਰ ਹੈ, ਜਿਵੇਂ ਕਿ ਬੈਥਲ, ਨਾਰਾਨ, ਗੇਜ਼ਰ ਅਤੇ ਹੋਰ। ਜ਼ਮੀਨ ਦਾ ਇੱਕ ਮਹੱਤਵਪੂਰਨ ਹਿੱਸਾ ਪ੍ਰਾਪਤ ਕਰਨ ਦੇ ਬਾਵਜੂਦ, ਇਹ ਨੋਟ ਕੀਤਾ ਗਿਆ ਹੈ ਕਿ ਇਫ਼ਰਾਈਮ ਨੇ ਆਪਣੇ ਸਾਰੇ ਕਨਾਨੀ ਵਾਸੀਆਂ ਨੂੰ ਪੂਰੀ ਤਰ੍ਹਾਂ ਬਾਹਰ ਨਹੀਂ ਕੱਢਿਆ ਸੀ।</w:t>
      </w:r>
    </w:p>
    <w:p/>
    <w:p>
      <w:r xmlns:w="http://schemas.openxmlformats.org/wordprocessingml/2006/main">
        <w:t xml:space="preserve">ਪੈਰਾ 3: ਯਹੋਸ਼ੁਆ 16 ਯਹੋਸ਼ੁਆ 16:10 ਵਿੱਚ ਵੱਖ-ਵੱਖ ਕਬੀਲਿਆਂ ਦੁਆਰਾ ਕਨਾਨੀ ਨਿਵਾਸੀਆਂ ਨੂੰ ਉਨ੍ਹਾਂ ਦੇ ਇਲਾਕਿਆਂ ਵਿੱਚੋਂ ਕੱਢਣ ਦੀਆਂ ਅਸਫਲ ਕੋਸ਼ਿਸ਼ਾਂ ਦੇ ਬਿਰਤਾਂਤ ਦੇ ਨਾਲ ਸਮਾਪਤ ਹੁੰਦਾ ਹੈ। ਇਹ ਜ਼ਿਕਰ ਕਰਦਾ ਹੈ ਕਿ ਉਨ੍ਹਾਂ ਨੇ ਗੇਜ਼ਰ ਵਿੱਚ ਰਹਿਣ ਵਾਲੇ ਕਨਾਨੀਆਂ ਨੂੰ ਬਾਹਰ ਨਹੀਂ ਕੱਢਿਆ, ਸਗੋਂ ਉਨ੍ਹਾਂ ਨੂੰ ਗ਼ੁਲਾਮ ਬਣਾਉਣ ਲਈ ਮਜਬੂਰ ਕੀਤਾ, ਇੱਕ ਨਮੂਨਾ ਵੱਖੋ-ਵੱਖਰੇ ਖੇਤਰਾਂ ਵਿੱਚ ਦੇਖਿਆ ਗਿਆ ਸੀ ਜੋ ਹੋਰ ਕਬੀਲਿਆਂ ਦੇ ਕਬਜ਼ੇ ਵਿੱਚ ਸੀ। ਇਹ ਹਵਾਲਾ ਉਜਾਗਰ ਕਰਦਾ ਹੈ ਕਿ ਕਿਵੇਂ ਕੁਝ ਕਬੀਲੇ ਪਰਮੇਸ਼ੁਰ ਦੇ ਹੁਕਮ ਅਨੁਸਾਰ ਇਹਨਾਂ ਆਦਿਵਾਸੀ ਆਬਾਦੀਆਂ ਨੂੰ ਪੂਰੀ ਤਰ੍ਹਾਂ ਹਟਾਉਣ ਲਈ ਅਸਮਰੱਥ ਜਾਂ ਅਸਮਰੱਥ ਸਨ।</w:t>
      </w:r>
    </w:p>
    <w:p/>
    <w:p>
      <w:r xmlns:w="http://schemas.openxmlformats.org/wordprocessingml/2006/main">
        <w:t xml:space="preserve">ਸਾਰੰਸ਼ ਵਿੱਚ:</w:t>
      </w:r>
    </w:p>
    <w:p>
      <w:r xmlns:w="http://schemas.openxmlformats.org/wordprocessingml/2006/main">
        <w:t xml:space="preserve">ਜੋਸ਼ੁਆ 16 ਪੇਸ਼ ਕਰਦਾ ਹੈ:</w:t>
      </w:r>
    </w:p>
    <w:p>
      <w:r xmlns:w="http://schemas.openxmlformats.org/wordprocessingml/2006/main">
        <w:t xml:space="preserve">ਯੂਸੁਫ਼ ਦੇ ਗੋਤ ਲਈ ਅਲਾਟਮੈਂਟ ਗੇਜ਼ਰ ਵਿਖੇ ਕਨਾਨੀਆਂ ਨਾਲ ਮੁਸ਼ਕਲਾਂ;</w:t>
      </w:r>
    </w:p>
    <w:p>
      <w:r xmlns:w="http://schemas.openxmlformats.org/wordprocessingml/2006/main">
        <w:t xml:space="preserve">ਇਫ਼ਰਾਈਮ ਨੂੰ ਅਲਾਟ ਕੀਤੇ ਗਏ ਖੇਤਰ ਦਾ ਵਿਸਤ੍ਰਿਤ ਵੇਰਵਾ;</w:t>
      </w:r>
    </w:p>
    <w:p>
      <w:r xmlns:w="http://schemas.openxmlformats.org/wordprocessingml/2006/main">
        <w:t xml:space="preserve">ਕਨਾਨੀਆਂ ਨੂੰ ਅੰਸ਼ਕ ਜਿੱਤਾਂ ਅਤੇ ਗ਼ੁਲਾਮੀ ਤੋਂ ਬਾਹਰ ਕੱਢਣ ਦੀਆਂ ਅਸਫਲ ਕੋਸ਼ਿਸ਼ਾਂ।</w:t>
      </w:r>
    </w:p>
    <w:p/>
    <w:p>
      <w:r xmlns:w="http://schemas.openxmlformats.org/wordprocessingml/2006/main">
        <w:t xml:space="preserve">ਯੂਸੁਫ਼ ਦੇ ਗੋਤ ਲਈ ਅਲਾਟਮੈਂਟ 'ਤੇ ਜ਼ੋਰ ਗੇਜ਼ਰ ਵਿਖੇ ਕਨਾਨੀਆਂ ਨਾਲ ਮੁਸ਼ਕਲਾਂ;</w:t>
      </w:r>
    </w:p>
    <w:p>
      <w:r xmlns:w="http://schemas.openxmlformats.org/wordprocessingml/2006/main">
        <w:t xml:space="preserve">ਇਫ਼ਰਾਈਮ ਨੂੰ ਅਲਾਟ ਕੀਤੇ ਗਏ ਖੇਤਰ ਦਾ ਵਿਸਤ੍ਰਿਤ ਵੇਰਵਾ;</w:t>
      </w:r>
    </w:p>
    <w:p>
      <w:r xmlns:w="http://schemas.openxmlformats.org/wordprocessingml/2006/main">
        <w:t xml:space="preserve">ਕਨਾਨੀਆਂ ਨੂੰ ਅੰਸ਼ਕ ਜਿੱਤਾਂ ਅਤੇ ਗ਼ੁਲਾਮੀ ਤੋਂ ਬਾਹਰ ਕੱਢਣ ਦੀਆਂ ਅਸਫਲ ਕੋਸ਼ਿਸ਼ਾਂ।</w:t>
      </w:r>
    </w:p>
    <w:p/>
    <w:p>
      <w:r xmlns:w="http://schemas.openxmlformats.org/wordprocessingml/2006/main">
        <w:t xml:space="preserve">ਅਧਿਆਇ ਯੂਸੁਫ਼ ਦੇ ਗੋਤ ਲਈ ਜ਼ਮੀਨ ਦੀ ਅਲਾਟਮੈਂਟ 'ਤੇ ਕੇਂਦ੍ਰਤ ਕਰਦਾ ਹੈ, ਖਾਸ ਤੌਰ 'ਤੇ ਗੇਜ਼ਰ ਵਿੱਚ ਕਨਾਨੀਆਂ ਨਾਲ ਆਈਆਂ ਮੁਸ਼ਕਲਾਂ, ਇਫ਼ਰਾਈਮ ਦੇ ਖੇਤਰ ਦਾ ਵਿਸਤ੍ਰਿਤ ਬਿਰਤਾਂਤ, ਅਤੇ ਵੱਖ-ਵੱਖ ਕਬੀਲਿਆਂ ਦੁਆਰਾ ਕਨਾਨੀ ਵਾਸੀਆਂ ਨੂੰ ਉਨ੍ਹਾਂ ਦੇ ਇਲਾਕਿਆਂ ਵਿੱਚੋਂ ਕੱਢਣ ਦੀਆਂ ਅਸਫਲ ਕੋਸ਼ਿਸ਼ਾਂ। ਯਹੋਸ਼ੁਆ 16 ਵਿੱਚ, ਇਹ ਜ਼ਿਕਰ ਕੀਤਾ ਗਿਆ ਹੈ ਕਿ ਚਿੱਟਾ ਯੂਸੁਫ਼ ਦੇ ਗੋਤ ਨੂੰ ਪਿਆ ਸੀ। ਹਾਲਾਂਕਿ, ਗੇਜ਼ਰ ਵਿੱਚ ਰਹਿ ਰਹੇ ਕਨਾਨੀਆਂ ਨੂੰ ਪੂਰੀ ਤਰ੍ਹਾਂ ਬਾਹਰ ਕੱਢਣ ਵਿੱਚ ਉਨ੍ਹਾਂ ਨੂੰ ਚੁਣੌਤੀਆਂ ਦਾ ਸਾਮ੍ਹਣਾ ਕਰਨਾ ਪਿਆ। ਜੋਸ਼ੁਆ ਨੇ ਉਨ੍ਹਾਂ ਨੂੰ ਇਸ ਖੇਤਰ ਨੂੰ ਸਾਫ਼ ਕਰਨ ਲਈ ਕਿਹਾ ਅਤੇ ਆਪਣੇ ਦੁਸ਼ਮਣਾਂ ਦੇ ਵਿਰੁੱਧ ਸਫਲਤਾ ਦਾ ਵਾਅਦਾ ਕੀਤਾ।</w:t>
      </w:r>
    </w:p>
    <w:p/>
    <w:p>
      <w:r xmlns:w="http://schemas.openxmlformats.org/wordprocessingml/2006/main">
        <w:t xml:space="preserve">ਜੋਸ਼ੂਆ 16 ਵਿੱਚ ਜਾਰੀ ਰੱਖਦੇ ਹੋਏ, ਜੋਸਫ਼ ਦੀ ਵੱਡੀ ਵਿਰਾਸਤ ਵਿੱਚ ਇਫ਼ਰਾਈਮ ਨੂੰ ਅਲਾਟ ਕੀਤੇ ਗਏ ਖੇਤਰ ਬਾਰੇ ਇੱਕ ਵਿਸਤ੍ਰਿਤ ਬਿਰਤਾਂਤ ਪ੍ਰਦਾਨ ਕੀਤਾ ਗਿਆ ਹੈ। ਇਹ ਬੀਤਣ ਉਹਨਾਂ ਦੀ ਦੱਖਣੀ ਸਰਹੱਦ ਦਾ ਵਰਣਨ ਕਰਦਾ ਹੈ ਜੋ ਅਟਾਰੋਥ-ਅਦਾਰ ਤੋਂ ਉਪਰਲੇ ਬੈਥ-ਹੋਰੋਨ ਤੱਕ ਫੈਲੀ ਹੋਈ ਹੈ ਅਤੇ ਇਫ੍ਰਾਈਮ ਦੇ ਖੇਤਰ ਦੇ ਅੰਦਰ ਵੱਖ-ਵੱਖ ਸ਼ਹਿਰਾਂ ਜਿਵੇਂ ਕਿ ਬੈਥਲ, ਨਾਰਾਨ, ਗੇਜ਼ਰ, ਹੋਰਾਂ ਵਿੱਚ ਸ਼ਾਮਲ ਹਨ। ਇਹ ਉਜਾਗਰ ਕਰਦਾ ਹੈ ਕਿ ਕਿਵੇਂ ਇਫ਼ਰਾਈਮ ਨੇ ਜ਼ਮੀਨ ਦਾ ਇੱਕ ਮਹੱਤਵਪੂਰਨ ਹਿੱਸਾ ਪ੍ਰਾਪਤ ਕੀਤਾ ਪਰ ਇਸਦੇ ਸਾਰੇ ਕਨਾਨੀ ਨਿਵਾਸੀਆਂ ਨੂੰ ਪੂਰੀ ਤਰ੍ਹਾਂ ਬਾਹਰ ਨਹੀਂ ਕੱਢਿਆ, ਇੱਕ ਨਮੂਨਾ ਵੱਖੋ-ਵੱਖਰੇ ਖੇਤਰਾਂ ਵਿੱਚ ਦੇਖਿਆ ਗਿਆ ਹੈ ਜੋ ਹੋਰ ਕਬੀਲਿਆਂ ਦੇ ਕਬਜ਼ੇ ਵਿੱਚ ਹੈ।</w:t>
      </w:r>
    </w:p>
    <w:p/>
    <w:p>
      <w:r xmlns:w="http://schemas.openxmlformats.org/wordprocessingml/2006/main">
        <w:t xml:space="preserve">ਜੋਸ਼ੁਆ 16 ਇੱਕ ਬਿਰਤਾਂਤ ਦੇ ਨਾਲ ਸਮਾਪਤ ਕਰਦਾ ਹੈ ਜਿਸ ਵਿੱਚ ਵੱਖੋ-ਵੱਖਰੇ ਕਬੀਲਿਆਂ ਦੁਆਰਾ ਕਨਾਨੀ ਵਾਸੀਆਂ ਨੂੰ ਉਨ੍ਹਾਂ ਦੇ ਇਲਾਕਿਆਂ ਵਿੱਚੋਂ ਕੱਢਣ ਦੀਆਂ ਅਸਫਲ ਕੋਸ਼ਿਸ਼ਾਂ ਦਾ ਜ਼ਿਕਰ ਕੀਤਾ ਗਿਆ ਹੈ। ਵਿਸ਼ੇਸ਼ ਤੌਰ 'ਤੇ ਦੁਬਾਰਾ ਗੇਜ਼ਰ ਦਾ ਹਵਾਲਾ ਦਿੰਦੇ ਹੋਏ, ਇਹ ਨੋਟ ਕਰਦਾ ਹੈ ਕਿ ਪਰਮੇਸ਼ੁਰ ਦੇ ਹੁਕਮ ਅਨੁਸਾਰ ਇਨ੍ਹਾਂ ਸਵਦੇਸ਼ੀ ਆਬਾਦੀਆਂ ਨੂੰ ਪੂਰੀ ਤਰ੍ਹਾਂ ਬਾਹਰ ਕੱਢਣ ਦੀ ਬਜਾਏ, ਉਨ੍ਹਾਂ ਨੇ ਉਨ੍ਹਾਂ ਨੂੰ ਪੂਰੀ ਤਰ੍ਹਾਂ ਹਟਾਉਣ ਦੀ ਬਜਾਏ ਅੰਸ਼ਕ ਜਿੱਤ ਲਈ ਮਜਬੂਰ ਕੀਤਾ। ਇਹ ਹਵਾਲੇ ਇਸ ਗੱਲ ਨੂੰ ਦਰਸਾਉਂਦਾ ਹੈ ਕਿ ਕਿਵੇਂ ਕੁਝ ਕਬੀਲੇ ਪੂਰੀ ਤਰ੍ਹਾਂ ਬਰਖਾਸਤ ਕਰਨ ਸੰਬੰਧੀ ਪਰਮੇਸ਼ੁਰ ਦੀਆਂ ਹਦਾਇਤਾਂ ਨੂੰ ਪੂਰਾ ਕਰਨ ਵਿੱਚ ਅਸਮਰੱਥ ਜਾਂ ਅਸਮਰੱਥ ਸਨ ਅਤੇ ਵਾਅਦਾ ਕੀਤੇ ਹੋਏ ਦੇਸ਼ ਉੱਤੇ ਇਜ਼ਰਾਈਲ ਦੇ ਕਬਜ਼ੇ ਦੌਰਾਨ ਆਈ ਇੱਕ ਆਵਰਤੀ ਚੁਣੌਤੀ ਨੂੰ ਦਰਸਾਉਂਦਾ ਹੈ।</w:t>
      </w:r>
    </w:p>
    <w:p/>
    <w:p>
      <w:r xmlns:w="http://schemas.openxmlformats.org/wordprocessingml/2006/main">
        <w:t xml:space="preserve">ਯਹੋਸ਼ੁਆ 16:1 ਅਤੇ ਯੂਸੁਫ਼ ਦੇ ਪੁੱਤ੍ਰਾਂ ਦਾ ਗੁਣਾ ਯਰਦਨ ਤੋਂ ਯਰੀਹੋ ਦੇ ਕੋਲ ਯਰੀਹੋ ਦੇ ਪੂਰਬ ਵੱਲ ਯਰੀਹੋ ਦੇ ਪਾਣੀ ਤੱਕ, ਉਸ ਉਜਾੜ ਵਿੱਚ ਡਿੱਗਿਆ ਜਿਹੜਾ ਯਰੀਹੋ ਤੋਂ ਬੈਤਏਲ ਪਰਬਤ ਦੇ ਪਾਰ ਜਾਂਦਾ ਹੈ।</w:t>
      </w:r>
    </w:p>
    <w:p/>
    <w:p>
      <w:r xmlns:w="http://schemas.openxmlformats.org/wordprocessingml/2006/main">
        <w:t xml:space="preserve">ਯੂਸੁਫ਼ ਦੇ ਪੁੱਤਰਾਂ ਨੂੰ ਯਰਦਨ ਤੋਂ ਲੈ ਕੇ ਬੈਤਏਲ ਦੀ ਉਜਾੜ ਤੱਕ ਜ਼ਮੀਨ ਦਿੱਤੀ ਗਈ ਸੀ।</w:t>
      </w:r>
    </w:p>
    <w:p/>
    <w:p>
      <w:r xmlns:w="http://schemas.openxmlformats.org/wordprocessingml/2006/main">
        <w:t xml:space="preserve">1. ਪਰਮੇਸ਼ੁਰ ਵਫ਼ਾਦਾਰੀ ਨੂੰ ਅਸੀਸਾਂ ਨਾਲ ਇਨਾਮ ਦਿੰਦਾ ਹੈ</w:t>
      </w:r>
    </w:p>
    <w:p/>
    <w:p>
      <w:r xmlns:w="http://schemas.openxmlformats.org/wordprocessingml/2006/main">
        <w:t xml:space="preserve">2. ਸਾਡੀਆਂ ਜ਼ਿੰਦਗੀਆਂ ਪਰਮੇਸ਼ੁਰ ਦੇ ਵਾਅਦਿਆਂ ਦੁਆਰਾ ਘੜੀਆਂ ਗਈਆਂ ਹਨ</w:t>
      </w:r>
    </w:p>
    <w:p/>
    <w:p>
      <w:r xmlns:w="http://schemas.openxmlformats.org/wordprocessingml/2006/main">
        <w:t xml:space="preserve">1. ਬਿਵਸਥਾ ਸਾਰ 11:24 - ਹਰ ਉਹ ਥਾਂ ਜਿੱਥੇ ਤੁਹਾਡੇ ਪੈਰਾਂ ਦੇ ਤਲੇ ਲਟਕਣਗੇ ਉਹ ਤੁਹਾਡੀ ਹੋਵੇਗੀ: ਉਜਾੜ ਅਤੇ ਲੇਬਨਾਨ ਤੋਂ, ਨਦੀ ਤੋਂ, ਫਰਾਤ ਦਰਿਆ ਤੋਂ, ਇੱਥੋਂ ਤੱਕ ਕਿ ਅੱਤ ਸਮੁੰਦਰ ਤੱਕ ਤੁਹਾਡਾ ਤੱਟ ਹੋਵੇਗਾ।</w:t>
      </w:r>
    </w:p>
    <w:p/>
    <w:p>
      <w:r xmlns:w="http://schemas.openxmlformats.org/wordprocessingml/2006/main">
        <w:t xml:space="preserve">2.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ਯਹੋਸ਼ੁਆ 16:2 ਅਤੇ ਬੈਤਏਲ ਤੋਂ ਲੂਜ਼ ਨੂੰ ਚੱਲਿਆ, ਅਰਕੀ ਦੀਆਂ ਹੱਦਾਂ ਤੱਕ ਅਟਾਰੋਥ ਨੂੰ ਗਿਆ।</w:t>
      </w:r>
    </w:p>
    <w:p/>
    <w:p>
      <w:r xmlns:w="http://schemas.openxmlformats.org/wordprocessingml/2006/main">
        <w:t xml:space="preserve">ਇਹ ਰਸਤਾ ਬੈਥਲ ਤੋਂ ਅਟਾਰੋਥ ਤੱਕ ਲੂਜ਼ ਅਤੇ ਆਰਚੀ ਵਿੱਚੋਂ ਲੰਘਦਾ ਇੱਕ ਰਸਤਾ ਦੱਸਦਾ ਹੈ।</w:t>
      </w:r>
    </w:p>
    <w:p/>
    <w:p>
      <w:r xmlns:w="http://schemas.openxmlformats.org/wordprocessingml/2006/main">
        <w:t xml:space="preserve">1: ਪ੍ਰਮਾਤਮਾ ਸਾਨੂੰ ਇੱਕ ਯਾਤਰਾ ਕਰਨ ਅਤੇ ਆਪਣੀ ਮੰਜ਼ਿਲ ਲਈ ਉਸ 'ਤੇ ਭਰੋਸਾ ਕਰਨ ਲਈ ਸੱਦਦਾ ਹੈ।</w:t>
      </w:r>
    </w:p>
    <w:p/>
    <w:p>
      <w:r xmlns:w="http://schemas.openxmlformats.org/wordprocessingml/2006/main">
        <w:t xml:space="preserve">2: ਭਾਵੇਂ ਜ਼ਿੰਦਗੀ ਵਿਚ ਜਾਂ ਵਿਸ਼ਵਾਸ ਵਿਚ, ਸਾਨੂੰ ਆਪਣੇ ਟੀਚਿਆਂ 'ਤੇ ਧਿਆਨ ਕੇਂਦਰਿਤ ਕਰਨਾ ਚਾਹੀਦਾ ਹੈ ਅਤੇ ਨਤੀਜੇ ਲਈ ਪਰਮੇਸ਼ੁਰ 'ਤੇ ਭਰੋਸਾ ਕਰਨਾ ਚਾਹੀਦਾ ਹੈ।</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ਕਹਾਉਤਾਂ 3:5-6 "ਆਪਣੇ ਪੂਰੇ ਦਿਲ ਨਾਲ ਪ੍ਰਭੂ ਉੱਤੇ ਭਰੋਸਾ ਰੱਖੋ ਅਤੇ ਆਪਣੀ ਹੀ ਸਮਝ ਉੱਤੇ ਅਤਬਾਰ ਨਾ ਕਰੋ; ਆਪਣੇ ਸਾਰੇ ਰਾਹਾਂ ਵਿੱਚ ਉਸਨੂੰ ਸਵੀਕਾਰ ਕਰੋ, ਅਤੇ ਉਹ ਤੁਹਾਡੇ ਮਾਰਗਾਂ ਨੂੰ ਸਿੱਧਾ ਕਰੇਗਾ।"</w:t>
      </w:r>
    </w:p>
    <w:p/>
    <w:p>
      <w:r xmlns:w="http://schemas.openxmlformats.org/wordprocessingml/2006/main">
        <w:t xml:space="preserve">ਯਹੋਸ਼ੁਆ 16:3 ਅਤੇ ਪੱਛਮ ਵੱਲ ਯਫ਼ਲੇਤੀ ਦੇ ਕੰਢੇ, ਬੈਥਹੋਰੋਨ ਦੇ ਕੰਢੇ ਤੱਕ, ਅਤੇ ਗਜ਼ਰ ਨੂੰ ਜਾਂਦਾ ਹੈ। ਅਤੇ ਇਸ ਦੇ ਬਾਹਰ ਜਾਣ ਸਮੁੰਦਰ ਵਿੱਚ ਹਨ.</w:t>
      </w:r>
    </w:p>
    <w:p/>
    <w:p>
      <w:r xmlns:w="http://schemas.openxmlformats.org/wordprocessingml/2006/main">
        <w:t xml:space="preserve">ਯਹੋਸ਼ੁਆ 16:3 ਇੱਕ ਖੇਤਰ ਦਾ ਵਰਣਨ ਕਰਦਾ ਹੈ ਜੋ ਪੱਛਮ ਤੋਂ ਪੂਰਬ ਤੱਕ, ਯਫਲੇਤੀ ਤੋਂ ਗੇਜ਼ਰ ਤੱਕ ਫੈਲਿਆ ਹੋਇਆ ਹੈ, ਅਤੇ ਸਮੁੰਦਰ ਉੱਤੇ ਖਤਮ ਹੁੰਦਾ ਹੈ।</w:t>
      </w:r>
    </w:p>
    <w:p/>
    <w:p>
      <w:r xmlns:w="http://schemas.openxmlformats.org/wordprocessingml/2006/main">
        <w:t xml:space="preserve">1. ਪ੍ਰਭੂ ਦੀ ਪ੍ਰਭੂਸੱਤਾ ਸਭ ਤੋਂ ਵੱਧ ਫੈਲਦੀ ਹੈ: ਜੋਸ਼ੂਆ 16:3 ਦੀ ਪੜਚੋਲ</w:t>
      </w:r>
    </w:p>
    <w:p/>
    <w:p>
      <w:r xmlns:w="http://schemas.openxmlformats.org/wordprocessingml/2006/main">
        <w:t xml:space="preserve">2. ਪਰਮੇਸ਼ੁਰ ਦੇ ਸਦੀਵੀ ਵਾਅਦੇ: ਯਹੋਸ਼ੁਆ 16:3 ਨੂੰ ਸਮਝਣਾ</w:t>
      </w:r>
    </w:p>
    <w:p/>
    <w:p>
      <w:r xmlns:w="http://schemas.openxmlformats.org/wordprocessingml/2006/main">
        <w:t xml:space="preserve">1. ਯਸਾਯਾਹ 43:5-6 - "ਡਰ ਨਾ, ਮੈਂ ਤੇਰੇ ਨਾਲ ਹਾਂ, ਮੈਂ ਤੇਰੇ ਉੱਤਰਾਧਿਕਾਰੀ ਨੂੰ ਪੂਰਬ ਤੋਂ ਲਿਆਵਾਂਗਾ ਅਤੇ ਪੱਛਮ ਤੋਂ ਤੈਨੂੰ ਇਕੱਠਾ ਕਰਾਂਗਾ, ਮੈਂ ਉੱਤਰ ਨੂੰ ਆਖਾਂਗਾ, 'ਉਨ੍ਹਾਂ ਨੂੰ ਛੱਡ ਦਿਓ!' ਅਤੇ ਦੱਖਣ ਵੱਲ, 'ਉਨ੍ਹਾਂ ਨੂੰ ਪਿੱਛੇ ਨਾ ਰੱਖੋ।'</w:t>
      </w:r>
    </w:p>
    <w:p/>
    <w:p>
      <w:r xmlns:w="http://schemas.openxmlformats.org/wordprocessingml/2006/main">
        <w:t xml:space="preserve">2. ਜ਼ਬੂਰ 107:3 - ਉਸਨੇ ਇਸਰਾਏਲ ਦੇ ਬਾਹਰ ਕੱਢੇ ਹੋਏ ਲੋਕਾਂ ਨੂੰ ਇਕੱਠਾ ਕੀਤਾ; ਉਹ ਉਨ੍ਹਾਂ ਨੂੰ ਧਰਤੀ ਦੇ ਚਾਰ ਕੋਨਿਆਂ ਤੋਂ ਲਿਆਇਆ।</w:t>
      </w:r>
    </w:p>
    <w:p/>
    <w:p>
      <w:r xmlns:w="http://schemas.openxmlformats.org/wordprocessingml/2006/main">
        <w:t xml:space="preserve">ਯਹੋਸ਼ੁਆ 16:4 ਸੋ ਯੂਸੁਫ਼ ਦੇ ਪੁੱਤਰ ਮਨੱਸ਼ਹ ਅਤੇ ਅਫ਼ਰਾਈਮ ਨੇ ਆਪਣੀ ਮਿਰਾਸ ਲੈ ਲਈ।</w:t>
      </w:r>
    </w:p>
    <w:p/>
    <w:p>
      <w:r xmlns:w="http://schemas.openxmlformats.org/wordprocessingml/2006/main">
        <w:t xml:space="preserve">ਯੂਸੁਫ਼, ਮਨੱਸ਼ਹ ਅਤੇ ਇਫ਼ਰਾਈਮ ਦੇ ਪੁੱਤਰਾਂ ਨੂੰ ਉਨ੍ਹਾਂ ਦੀ ਵਿਰਾਸਤ ਮਿਲੀ।</w:t>
      </w:r>
    </w:p>
    <w:p/>
    <w:p>
      <w:r xmlns:w="http://schemas.openxmlformats.org/wordprocessingml/2006/main">
        <w:t xml:space="preserve">1. ਪਰਮੇਸ਼ੁਰ ਆਪਣੇ ਵਾਅਦਿਆਂ ਨੂੰ ਪੂਰਾ ਕਰਨ ਲਈ ਵਫ਼ਾਦਾਰ ਹੈ।</w:t>
      </w:r>
    </w:p>
    <w:p/>
    <w:p>
      <w:r xmlns:w="http://schemas.openxmlformats.org/wordprocessingml/2006/main">
        <w:t xml:space="preserve">2. ਸਾਨੂੰ ਭਰੋਸਾ ਰੱਖਣਾ ਚਾਹੀਦਾ ਹੈ ਕਿ ਪਰਮੇਸ਼ੁਰ ਸਾਡੇ ਲਈ ਪ੍ਰਦਾਨ ਕਰੇਗਾ।</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ਮਲਾਕੀ 3:10 - ਭੰਡਾਰ ਵਿੱਚ ਪੂਰਾ ਦਸਵੰਧ ਲਿਆਓ, ਤਾਂ ਜੋ ਮੇਰੇ ਘਰ ਵਿੱਚ ਭੋਜਨ ਹੋਵੇ। ਅਤੇ ਇਸ ਤਰ੍ਹਾਂ ਮੈਨੂੰ ਪਰੀਖਿਆ ਲਈ, ਸੈਨਾਂ ਦਾ ਪ੍ਰਭੂ ਆਖਦਾ ਹੈ, ਜੇ ਮੈਂ ਤੁਹਾਡੇ ਲਈ ਅਕਾਸ਼ ਦੀਆਂ ਖਿੜਕੀਆਂ ਨਾ ਖੋਲ੍ਹਾਂ ਅਤੇ ਤੁਹਾਡੇ ਲਈ ਬਰਕਤ ਨਾ ਪਾਵਾਂ ਜਦੋਂ ਤੱਕ ਹੋਰ ਲੋੜ ਨਾ ਪਵੇ।</w:t>
      </w:r>
    </w:p>
    <w:p/>
    <w:p>
      <w:r xmlns:w="http://schemas.openxmlformats.org/wordprocessingml/2006/main">
        <w:t xml:space="preserve">ਯਹੋਸ਼ੁਆ 16:5 ਅਤੇ ਅਫ਼ਰਾਈਮ ਦੇ ਲੋਕਾਂ ਦੀ ਹੱਦ ਉਹਨਾਂ ਦੇ ਘਰਾਣਿਆਂ ਦੇ ਅਨੁਸਾਰ ਇਸ ਤਰ੍ਹਾਂ ਸੀ: ਉਹਨਾਂ ਦੀ ਮਿਰਾਸ ਦੀ ਹੱਦ ਪੂਰਬ ਵਾਲੇ ਪਾਸੇ ਬੈਤਹੋਰੋਨ ਦੇ ਉੱਪਰਲੇ ਪਾਸੇ ਅਟਾਰੋਥਦਰ ਸੀ।</w:t>
      </w:r>
    </w:p>
    <w:p/>
    <w:p>
      <w:r xmlns:w="http://schemas.openxmlformats.org/wordprocessingml/2006/main">
        <w:t xml:space="preserve">ਇਫ਼ਰਾਈਮ ਦੇ ਪੁੱਤਰਾਂ ਦੀ ਹੱਦ ਅਟਾਰੋਥਦਦਾਰ ਬੈਤਹੋਰੋਨ ਦੇ ਉੱਪਰਲੇ ਹਿੱਸੇ ਤੱਕ ਸੀ।</w:t>
      </w:r>
    </w:p>
    <w:p/>
    <w:p>
      <w:r xmlns:w="http://schemas.openxmlformats.org/wordprocessingml/2006/main">
        <w:t xml:space="preserve">1. ਆਪਣੇ ਲੋਕਾਂ ਲਈ ਪਰਮੇਸ਼ੁਰ ਦਾ ਪ੍ਰਬੰਧ - ਉਸਨੇ ਇਫ਼ਰਾਈਮ ਦੇ ਬੱਚਿਆਂ ਨੂੰ ਇੱਕ ਸਰਹੱਦ ਅਤੇ ਇੱਕ ਵਿਰਾਸਤ ਦਿੱਤੀ।</w:t>
      </w:r>
    </w:p>
    <w:p/>
    <w:p>
      <w:r xmlns:w="http://schemas.openxmlformats.org/wordprocessingml/2006/main">
        <w:t xml:space="preserve">2. ਰੱਬ ਦੁਆਰਾ ਦਿੱਤੀਆਂ ਗਈਆਂ ਸੀਮਾਵਾਂ ਦੀ ਮਹੱਤਤਾ - ਸਾਨੂੰ ਪ੍ਰਮਾਤਮਾ ਦੁਆਰਾ ਦਿੱਤੀਆਂ ਗਈਆਂ ਸੀਮਾਵਾਂ ਦੇ ਅੰਦਰ ਰਹਿਣ ਦੀ ਕੋਸ਼ਿਸ਼ ਕਰਨੀ ਚਾਹੀਦੀ ਹੈ।</w:t>
      </w:r>
    </w:p>
    <w:p/>
    <w:p>
      <w:r xmlns:w="http://schemas.openxmlformats.org/wordprocessingml/2006/main">
        <w:t xml:space="preserve">1. ਬਿਵਸਥਾ ਸਾਰ 19:14 - "ਤੁਸੀਂ ਆਪਣੇ ਗੁਆਂਢੀ ਦੀ ਸੀਮਾ ਨੂੰ ਨਹੀਂ ਹਿਲਾਓਗੇ, ਪਿਛਲੀਆਂ ਪੀੜ੍ਹੀਆਂ ਦੁਆਰਾ ਸਥਾਪਿਤ ਕੀਤੀ ਗਈ ਸੀਮਾ 'ਤੇ, ਉਸ ਧਰਤੀ 'ਤੇ ਜੋ ਤੁਸੀਂ ਪ੍ਰਭੂ ਤੁਹਾਡਾ ਪਰਮੇਸ਼ੁਰ ਤੁਹਾਨੂੰ ਕਬਜ਼ਾ ਕਰਨ ਲਈ ਦੇ ਰਿਹਾ ਹੈ।"</w:t>
      </w:r>
    </w:p>
    <w:p/>
    <w:p>
      <w:r xmlns:w="http://schemas.openxmlformats.org/wordprocessingml/2006/main">
        <w:t xml:space="preserve">2. ਯਹੋਸ਼ੁਆ 23:15 - "ਇਸ ਲਈ ਇਹ ਵਾਪਰੇਗਾ, ਜਿਵੇਂ ਸਾਰੀਆਂ ਚੰਗੀਆਂ ਚੀਜ਼ਾਂ ਤੁਹਾਡੇ ਉੱਤੇ ਆ ਗਈਆਂ ਹਨ, ਜਿਸਦਾ ਯਹੋਵਾਹ ਤੁਹਾਡੇ ਪਰਮੇਸ਼ੁਰ ਨੇ ਤੁਹਾਡੇ ਨਾਲ ਇਕਰਾਰ ਕੀਤਾ ਸੀ, ਉਸੇ ਤਰ੍ਹਾਂ ਯਹੋਵਾਹ ਤੁਹਾਡੇ ਉੱਤੇ ਸਾਰੀਆਂ ਬੁਰੀਆਂ ਗੱਲਾਂ ਲਿਆਵੇਗਾ, ਜਦੋਂ ਤੱਕ ਉਹ ਤੁਹਾਨੂੰ ਤਬਾਹ ਨਹੀਂ ਕਰ ਦਿੰਦਾ। ਇਸ ਚੰਗੀ ਧਰਤੀ ਤੋਂ ਜਿਹੜੀ ਯਹੋਵਾਹ ਤੁਹਾਡੇ ਪਰਮੇਸ਼ੁਰ ਨੇ ਤੁਹਾਨੂੰ ਦਿੱਤੀ ਹੈ।"</w:t>
      </w:r>
    </w:p>
    <w:p/>
    <w:p>
      <w:r xmlns:w="http://schemas.openxmlformats.org/wordprocessingml/2006/main">
        <w:t xml:space="preserve">ਯਹੋਸ਼ੁਆ 16:6 ਅਤੇ ਸਰਹੱਦ ਸਮੁੰਦਰ ਵੱਲ ਉੱਤਰ ਵੱਲ ਮਿਕਮਥਾਹ ਤੱਕ ਗਈ। ਅਤੇ ਸਰਹੱਦ ਪੂਰਬ ਵੱਲ ਤਨਥਸ਼ੀਲੋਹ ਤੱਕ ਜਾਂਦੀ ਸੀ ਅਤੇ ਪੂਰਬ ਵੱਲ ਯਾਨੋਹਾਹ ਤੱਕ ਜਾਂਦੀ ਸੀ।</w:t>
      </w:r>
    </w:p>
    <w:p/>
    <w:p>
      <w:r xmlns:w="http://schemas.openxmlformats.org/wordprocessingml/2006/main">
        <w:t xml:space="preserve">ਯਹੋਸ਼ੁਆ 16:6 ਦੀ ਸਰਹੱਦ ਉੱਤਰ ਵਾਲੇ ਪਾਸੇ ਮਿਕਮਥਾਹ ਤੋਂ, ਪੂਰਬ ਵੱਲ ਤਨਥਸ਼ੀਲੋਹ ਤੱਕ ਅਤੇ ਫਿਰ ਯਾਨੋਹਾਹ ਤੱਕ ਚੱਲੀ ਗਈ।</w:t>
      </w:r>
    </w:p>
    <w:p/>
    <w:p>
      <w:r xmlns:w="http://schemas.openxmlformats.org/wordprocessingml/2006/main">
        <w:t xml:space="preserve">1. ਅਨੁਕੂਲ ਹੋਣਾ ਸਿੱਖਣਾ: ਜੀਵਨ ਦੇ ਮਾਰਗ 'ਤੇ ਵਿਚਾਰ ਕਰਨ ਲਈ ਸਮਾਂ ਕੱਢਣਾ (ਜੋਸ਼ੂਆ 16:6)</w:t>
      </w:r>
    </w:p>
    <w:p/>
    <w:p>
      <w:r xmlns:w="http://schemas.openxmlformats.org/wordprocessingml/2006/main">
        <w:t xml:space="preserve">2. ਵਿਸ਼ਵਾਸ ਦੀ ਯਾਤਰਾ: ਰਾਹ ਦੇ ਹਰ ਕਦਮ ਲਈ ਪਰਮੇਸ਼ੁਰ ਦੀ ਅਗਵਾਈ (ਜੋਸ਼ੁਆ 16:6)</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ਯਹੋਸ਼ੁਆ 16:7 ਅਤੇ ਉਹ ਯਾਨੋਹਾਹ ਤੋਂ ਅਟਾਰੋਥ ਅਤੇ ਨਾਰਥ ਨੂੰ ਉੱਤਰਿਆ ਅਤੇ ਯਰੀਹੋ ਵਿੱਚ ਆਇਆ ਅਤੇ ਯਰਦਨ ਦੇ ਕੋਲ ਗਿਆ।</w:t>
      </w:r>
    </w:p>
    <w:p/>
    <w:p>
      <w:r xmlns:w="http://schemas.openxmlformats.org/wordprocessingml/2006/main">
        <w:t xml:space="preserve">ਇਹ ਬੀਤਣ ਯਰਦਨ ਨਦੀ 'ਤੇ ਜਾ ਕੇ ਜਾਨੋਹਾ ਤੋਂ ਯਰੀਹੋ ਤੱਕ ਇਫ਼ਰਾਈਮ ਦੇ ਗੋਤ ਦੇ ਰਸਤੇ ਦਾ ਵਰਣਨ ਕਰਦਾ ਹੈ।</w:t>
      </w:r>
    </w:p>
    <w:p/>
    <w:p>
      <w:r xmlns:w="http://schemas.openxmlformats.org/wordprocessingml/2006/main">
        <w:t xml:space="preserve">1. "ਪ੍ਰਭੂ ਸਾਡੇ ਮਾਰਗਾਂ ਦੀ ਅਗਵਾਈ ਕਰਦਾ ਹੈ" - ਇਸ ਬਾਰੇ ਚਰਚਾ ਕਰਨਾ ਕਿ ਪ੍ਰਮਾਤਮਾ ਦੀ ਅਗਵਾਈ ਸਾਡੀ ਜ਼ਿੰਦਗੀ ਵਿਚ ਕਿਵੇਂ ਅਗਵਾਈ ਕਰਦੀ ਹੈ।</w:t>
      </w:r>
    </w:p>
    <w:p/>
    <w:p>
      <w:r xmlns:w="http://schemas.openxmlformats.org/wordprocessingml/2006/main">
        <w:t xml:space="preserve">2. "ਸਾਡੇ ਇਤਿਹਾਸ ਨੂੰ ਜਾਣਨ ਦੀ ਮਹੱਤਤਾ" - ਇਹ ਪਤਾ ਲਗਾਉਣਾ ਕਿ ਸਾਡੇ ਅਤੀਤ ਦਾ ਗਿਆਨ ਸਾਨੂੰ ਵਰਤਮਾਨ ਦੀ ਸਮਝ ਕਿਵੇਂ ਲਿਆਉਂਦਾ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ਯਹੋਸ਼ੁਆ 16:8 ਸਰਹੱਦ ਤਪੂਆਹ ਤੋਂ ਪੱਛਮ ਵੱਲ ਕਾਨਾਹ ਨਦੀ ਤੱਕ ਜਾਂਦੀ ਸੀ। ਅਤੇ ਉਸ ਦੀਆਂ ਯਾਤਰਾਵਾਂ ਸਮੁੰਦਰ ਵਿੱਚ ਸਨ। ਇਹ ਇਫ਼ਰਾਈਮ ਦੇ ਪਰਿਵਾਰ-ਸਮੂਹ ਦੇ ਪਰਿਵਾਰ-ਸਮੂਹ ਦੀ ਵਿਰਾਸਤ ਹੈ।</w:t>
      </w:r>
    </w:p>
    <w:p/>
    <w:p>
      <w:r xmlns:w="http://schemas.openxmlformats.org/wordprocessingml/2006/main">
        <w:t xml:space="preserve">ਇਫ਼ਰਾਈਮ ਦੀ ਵਿਰਾਸਤ ਦੀ ਹੱਦ ਤਪੂਆਹ ਤੋਂ ਲੈ ਕੇ ਕਾਨਾਹ ਨਦੀ ਤੱਕ ਫੈਲੀ ਹੋਈ ਸੀ, ਅਤੇ ਸਮੁੰਦਰ ਤੱਕ ਖ਼ਤਮ ਹੋ ਗਈ ਸੀ।</w:t>
      </w:r>
    </w:p>
    <w:p/>
    <w:p>
      <w:r xmlns:w="http://schemas.openxmlformats.org/wordprocessingml/2006/main">
        <w:t xml:space="preserve">1. ਆਪਣੇ ਲੋਕਾਂ ਨਾਲ ਜ਼ਮੀਨ ਦੇ ਆਪਣੇ ਵਾਅਦਿਆਂ ਨੂੰ ਪੂਰਾ ਕਰਨ ਵਿੱਚ ਪਰਮੇਸ਼ੁਰ ਦੀ ਵਫ਼ਾਦਾਰੀ।</w:t>
      </w:r>
    </w:p>
    <w:p/>
    <w:p>
      <w:r xmlns:w="http://schemas.openxmlformats.org/wordprocessingml/2006/main">
        <w:t xml:space="preserve">2. ਜਦੋਂ ਅਸੀਂ ਆਪਣਾ ਹਿੱਸਾ ਪੂਰਾ ਕਰ ਲਿਆ ਹੈ ਤਾਂ ਪ੍ਰਦਾਨ ਕਰਨ ਲਈ ਪਰਮਾਤਮਾ 'ਤੇ ਭਰੋਸਾ ਕਰਨਾ।</w:t>
      </w:r>
    </w:p>
    <w:p/>
    <w:p>
      <w:r xmlns:w="http://schemas.openxmlformats.org/wordprocessingml/2006/main">
        <w:t xml:space="preserve">1. ਬਿਵਸਥਾ ਸਾਰ 6:10-12; ਯਹੋਵਾਹ ਆਪਣੇ ਪਰਮੇਸ਼ੁਰ ਨੂੰ ਆਪਣੇ ਸਾਰੇ ਦਿਲ, ਜਾਨ ਅਤੇ ਤਾਕਤ ਨਾਲ ਪਿਆਰ ਕਰੋ।</w:t>
      </w:r>
    </w:p>
    <w:p/>
    <w:p>
      <w:r xmlns:w="http://schemas.openxmlformats.org/wordprocessingml/2006/main">
        <w:t xml:space="preserve">2. ਜ਼ਬੂਰ 37:3-5; ਪ੍ਰਭੂ ਵਿੱਚ ਭਰੋਸਾ ਰੱਖੋ, ਅਤੇ ਚੰਗਾ ਕਰੋ। ਜ਼ਮੀਨ ਵਿੱਚ ਰਹੋ ਅਤੇ ਸੁਰੱਖਿਅਤ ਚਰਾਗਾਹ ਦਾ ਆਨੰਦ ਮਾਣੋ।</w:t>
      </w:r>
    </w:p>
    <w:p/>
    <w:p>
      <w:r xmlns:w="http://schemas.openxmlformats.org/wordprocessingml/2006/main">
        <w:t xml:space="preserve">ਯਹੋਸ਼ੁਆ 16:9 ਅਤੇ ਅਫ਼ਰਾਈਮ ਦੇ ਲੋਕਾਂ ਲਈ ਵੱਖਰੇ ਸ਼ਹਿਰ ਮਨੱਸ਼ਹ ਦੀ ਮਿਰਾਸ ਵਿੱਚ ਸਨ, ਸਾਰੇ ਸ਼ਹਿਰ ਉਨ੍ਹਾਂ ਦੇ ਪਿੰਡਾਂ ਸਮੇਤ।</w:t>
      </w:r>
    </w:p>
    <w:p/>
    <w:p>
      <w:r xmlns:w="http://schemas.openxmlformats.org/wordprocessingml/2006/main">
        <w:t xml:space="preserve">ਇਫ਼ਰਾਈਮ ਦੇ ਲੋਕਾਂ ਨੂੰ ਮਨੱਸ਼ਹ ਦੇ ਪੁੱਤਰਾਂ ਦੀ ਵਿਰਾਸਤ ਵਿੱਚੋਂ ਵੱਖਰੇ ਸ਼ਹਿਰ ਦਿੱਤੇ ਗਏ ਸਨ, ਜਿਸ ਵਿੱਚ ਸਾਰੇ ਸ਼ਹਿਰ ਅਤੇ ਉਨ੍ਹਾਂ ਦੇ ਪਿੰਡ ਸ਼ਾਮਲ ਸਨ।</w:t>
      </w:r>
    </w:p>
    <w:p/>
    <w:p>
      <w:r xmlns:w="http://schemas.openxmlformats.org/wordprocessingml/2006/main">
        <w:t xml:space="preserve">1. ਵਿਰਾਸਤ ਦੀ ਮਹੱਤਤਾ: ਪਰਮੇਸ਼ੁਰ ਦਾ ਪ੍ਰਬੰਧ ਸਾਨੂੰ ਕਿਵੇਂ ਵਧਣ-ਫੁੱਲਣ ਦਿੰਦਾ ਹੈ</w:t>
      </w:r>
    </w:p>
    <w:p/>
    <w:p>
      <w:r xmlns:w="http://schemas.openxmlformats.org/wordprocessingml/2006/main">
        <w:t xml:space="preserve">2. ਮੁਖ਼ਤਿਆਰ ਦੀ ਜ਼ਿੰਮੇਵਾਰੀ: ਸਾਡੇ ਲਈ ਪਰਮੇਸ਼ੁਰ ਦੇ ਤੋਹਫ਼ਿਆਂ ਦਾ ਆਦਰ ਕਰਨਾ</w:t>
      </w:r>
    </w:p>
    <w:p/>
    <w:p>
      <w:r xmlns:w="http://schemas.openxmlformats.org/wordprocessingml/2006/main">
        <w:t xml:space="preserve">1.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ਕਹਾਉਤਾਂ 13:22 - "ਇੱਕ ਚੰਗਾ ਵਿਅਕਤੀ ਆਪਣੇ ਬੱਚਿਆਂ ਦੇ ਬੱਚਿਆਂ ਲਈ ਵਿਰਾਸਤ ਛੱਡਦਾ ਹੈ, ਪਰ ਇੱਕ ਪਾਪੀ ਦੀ ਦੌਲਤ ਧਰਮੀ ਲੋਕਾਂ ਲਈ ਰੱਖੀ ਜਾਂਦੀ ਹੈ।"</w:t>
      </w:r>
    </w:p>
    <w:p/>
    <w:p>
      <w:r xmlns:w="http://schemas.openxmlformats.org/wordprocessingml/2006/main">
        <w:t xml:space="preserve">ਯਹੋਸ਼ੁਆ 16:10 ਅਤੇ ਉਨ੍ਹਾਂ ਨੇ ਕਨਾਨੀਆਂ ਨੂੰ ਜੋ ਗਜ਼ਰ ਵਿੱਚ ਵੱਸਦੇ ਸਨ ਬਾਹਰ ਨਾ ਕੱਢਿਆ, ਪਰ ਕਨਾਨੀ ਅੱਜ ਦੇ ਦਿਨ ਤੱਕ ਇਫ਼ਰਾਈਮੀਆਂ ਵਿੱਚ ਵੱਸਦੇ ਹਨ ਅਤੇ ਕਰਜ਼ਾ ਵਿੱਚ ਸੇਵਾ ਕਰਦੇ ਹਨ।</w:t>
      </w:r>
    </w:p>
    <w:p/>
    <w:p>
      <w:r xmlns:w="http://schemas.openxmlformats.org/wordprocessingml/2006/main">
        <w:t xml:space="preserve">ਗਜ਼ਰ ਵਿੱਚ ਰਹਿਣ ਵਾਲੇ ਕਨਾਨੀਆਂ ਨੂੰ ਇਫ਼ਰਾਈਮੀਆਂ ਦੁਆਰਾ ਨਹੀਂ ਕੱਢਿਆ ਗਿਆ ਸੀ, ਅਤੇ ਅੱਜ ਵੀ ਉਨ੍ਹਾਂ ਵਿੱਚ ਰਹਿੰਦੇ ਹਨ, ਸ਼ਰਧਾਂਜਲੀ ਦਿੰਦੇ ਹਨ।</w:t>
      </w:r>
    </w:p>
    <w:p/>
    <w:p>
      <w:r xmlns:w="http://schemas.openxmlformats.org/wordprocessingml/2006/main">
        <w:t xml:space="preserve">1. ਪਰਮੇਸ਼ੁਰ ਦੀ ਕਿਰਪਾ ਅਤੇ ਦਇਆ ਸਾਡੇ ਦੁਸ਼ਮਣਾਂ ਦੀ ਮਾਫ਼ੀ ਵਿੱਚ ਦੇਖੀ ਜਾ ਸਕਦੀ ਹੈ।</w:t>
      </w:r>
    </w:p>
    <w:p/>
    <w:p>
      <w:r xmlns:w="http://schemas.openxmlformats.org/wordprocessingml/2006/main">
        <w:t xml:space="preserve">2. ਪ੍ਰਮਾਤਮਾ ਹਮੇਸ਼ਾ ਸਾਨੂੰ ਪੂਰੀ ਜਿੱਤ ਲਈ ਨਹੀਂ ਬੁਲਾਉਂਦੇ, ਪਰ ਸ਼ਾਂਤੀ ਅਤੇ ਸਦਭਾਵਨਾ ਨਾਲ ਰਹਿਣ ਲਈ ਕਹਿੰਦੇ ਹਨ।</w:t>
      </w:r>
    </w:p>
    <w:p/>
    <w:p>
      <w:r xmlns:w="http://schemas.openxmlformats.org/wordprocessingml/2006/main">
        <w:t xml:space="preserve">1. ਮੱਤੀ 5:44 - ਪਰ ਮੈਂ ਤੁਹਾਨੂੰ ਆਖਦਾ ਹਾਂ, ਆਪਣੇ ਦੁਸ਼ਮਣਾਂ ਨੂੰ ਪਿਆਰ ਕਰੋ, ਉਨ੍ਹਾਂ ਨੂੰ ਅਸੀਸ ਦਿਓ ਜੋ ਤੁਹਾਨੂੰ ਸਰਾਪ ਦਿੰਦੇ ਹਨ, ਉਨ੍ਹਾਂ ਲਈ ਚੰਗਾ ਕਰੋ ਜੋ ਤੁਹਾਨੂੰ ਨਫ਼ਰਤ ਕਰਦੇ ਹਨ, ਅਤੇ ਉਨ੍ਹਾਂ ਲਈ ਪ੍ਰਾਰਥਨਾ ਕਰੋ ਜੋ ਤੁਹਾਨੂੰ ਵਰਤਣ ਦੇ ਬਾਵਜੂਦ, ਅਤੇ ਤੁਹਾਨੂੰ ਸਤਾਉਂਦੇ ਹਨ;</w:t>
      </w:r>
    </w:p>
    <w:p/>
    <w:p>
      <w:r xmlns:w="http://schemas.openxmlformats.org/wordprocessingml/2006/main">
        <w:t xml:space="preserve">2. ਰੋਮੀਆਂ 12:18 - ਜੇ ਇਹ ਸੰਭਵ ਹੋਵੇ, ਜਿੰਨਾ ਤੁਹਾਡੇ ਵਿੱਚ ਪਿਆ ਹੈ, ਸਾਰੇ ਮਨੁੱਖਾਂ ਨਾਲ ਸ਼ਾਂਤੀ ਨਾਲ ਰਹੋ।</w:t>
      </w:r>
    </w:p>
    <w:p/>
    <w:p>
      <w:r xmlns:w="http://schemas.openxmlformats.org/wordprocessingml/2006/main">
        <w:t xml:space="preserve">ਯਹੋਸ਼ੁਆ 17 ਦਾ ਸਾਰ ਤਿੰਨ ਪੈਰਿਆਂ ਵਿੱਚ ਹੇਠਾਂ ਦਿੱਤਾ ਜਾ ਸਕਦਾ ਹੈ, ਸੰਕੇਤਕ ਆਇਤਾਂ ਦੇ ਨਾਲ:</w:t>
      </w:r>
    </w:p>
    <w:p/>
    <w:p>
      <w:r xmlns:w="http://schemas.openxmlformats.org/wordprocessingml/2006/main">
        <w:t xml:space="preserve">ਪੈਰਾ 1: ਯਹੋਸ਼ੁਆ 17: 1-6 ਮਨੱਸ਼ਹ ਦੇ ਗੋਤ ਲਈ ਜ਼ਮੀਨ ਦੀ ਵੰਡ ਦਾ ਵਰਣਨ ਕਰਦਾ ਹੈ। ਅਧਿਆਇ ਇਸ ਗੱਲ ਦਾ ਜ਼ਿਕਰ ਕਰਕੇ ਸ਼ੁਰੂ ਹੁੰਦਾ ਹੈ ਕਿ ਮਨੱਸ਼ਹ ਯੂਸੁਫ਼ ਦੇ ਪੁੱਤਰਾਂ ਵਿੱਚੋਂ ਇੱਕ ਸੀ ਅਤੇ ਉਸਦੇ ਉੱਤਰਾਧਿਕਾਰੀਆਂ ਨੂੰ ਉਹਨਾਂ ਦੇ ਗੋਤਾਂ ਦੇ ਅਧਾਰ ਤੇ ਉਹਨਾਂ ਦੀ ਵਿਰਾਸਤ ਪ੍ਰਾਪਤ ਹੋਈ ਸੀ। ਇਹ ਉਜਾਗਰ ਕਰਦਾ ਹੈ ਕਿ ਕਿਵੇਂ ਮਨੱਸ਼ਹ ਦੇ ਗੋਤ ਵਿੱਚੋਂ ਜ਼ੇਲੋਫ਼ਹਾਦ ਦੀਆਂ ਧੀਆਂ, ਜੋਸ਼ੁਆ ਅਤੇ ਅਲਆਜ਼ਾਰ ਪਾਦਰੀ ਕੋਲ ਆਪਣੇ ਪਿਤਾ ਦੀ ਵਿਰਾਸਤ ਦੀ ਬੇਨਤੀ ਕਰਨ ਲਈ ਪਹੁੰਚੀਆਂ ਕਿਉਂਕਿ ਉਸਦੇ ਕੋਈ ਪੁੱਤਰ ਨਹੀਂ ਸਨ। ਜਵਾਬ ਵਿੱਚ, ਜੋਸ਼ੁਆ ਨੇ ਪਰਮੇਸ਼ੁਰ ਦੇ ਹੁਕਮ ਦੇ ਅਨੁਸਾਰ ਉਨ੍ਹਾਂ ਨੂੰ ਆਪਣੇ ਪਿਤਾ ਦੇ ਭਰਾਵਾਂ ਵਿੱਚ ਇੱਕ ਕਬਜ਼ਾ ਦਿੱਤਾ।</w:t>
      </w:r>
    </w:p>
    <w:p/>
    <w:p>
      <w:r xmlns:w="http://schemas.openxmlformats.org/wordprocessingml/2006/main">
        <w:t xml:space="preserve">ਪੈਰਾ 2: ਜੋਸ਼ੁਆ 17:7-13 ਵਿਚ ਜਾਰੀ ਰੱਖਦੇ ਹੋਏ, ਇਹ ਮਨੱਸ਼ਹ ਦੇ ਅੱਧੇ-ਗੋਤੀ ਨੂੰ ਅਲਾਟ ਕੀਤੇ ਗਏ ਖੇਤਰ ਦਾ ਵਿਸਤ੍ਰਿਤ ਬਿਰਤਾਂਤ ਪ੍ਰਦਾਨ ਕਰਦਾ ਹੈ। ਇਸ ਹਵਾਲੇ ਵਿੱਚ ਉਨ੍ਹਾਂ ਦੇ ਅਲਾਟ ਕੀਤੇ ਹਿੱਸੇ ਦੇ ਅੰਦਰ ਵੱਖ-ਵੱਖ ਸ਼ਹਿਰਾਂ ਦਾ ਜ਼ਿਕਰ ਹੈ, ਜਿਸ ਵਿੱਚ ਸ਼ੇਕੇਮ ਵੀ ਸ਼ਾਮਲ ਹੈ, ਜੋ ਕਿ ਇਸ ਖੇਤਰ ਵਿੱਚ ਇੱਕ ਪ੍ਰਮੁੱਖ ਸ਼ਹਿਰ ਸੀ। ਹਾਲਾਂਕਿ, ਇਹ ਨੋਟ ਕਰਦਾ ਹੈ ਕਿ ਇੱਕ ਮਹੱਤਵਪੂਰਨ ਵਿਰਾਸਤ ਪ੍ਰਾਪਤ ਕਰਨ ਦੇ ਬਾਵਜੂਦ, ਉਹ ਕੁਝ ਕਨਾਨੀ ਨਿਵਾਸੀਆਂ ਨੂੰ ਪੂਰੀ ਤਰ੍ਹਾਂ ਉਜਾੜਨ ਵਿੱਚ ਅਸਮਰੱਥ ਸਨ ਜੋ ਉਨ੍ਹਾਂ ਵਿੱਚ ਜਬਰੀ ਮਜ਼ਦੂਰਾਂ ਵਜੋਂ ਰਹਿੰਦੇ ਸਨ।</w:t>
      </w:r>
    </w:p>
    <w:p/>
    <w:p>
      <w:r xmlns:w="http://schemas.openxmlformats.org/wordprocessingml/2006/main">
        <w:t xml:space="preserve">ਪੈਰਾ 3: ਯਹੋਸ਼ੁਆ 17 ਇੱਕ ਬਿਰਤਾਂਤ ਦੇ ਨਾਲ ਸਮਾਪਤ ਹੁੰਦਾ ਹੈ ਜਿੱਥੇ ਯੂਸੁਫ਼ ਦੇ ਉੱਤਰਾਧਿਕਾਰੀ ਜੋਸ਼ੁਆ 17:14-18 ਵਿੱਚ ਸੰਘਣੀ ਆਬਾਦੀ ਅਤੇ ਸ਼ਕਤੀਸ਼ਾਲੀ ਕਨਾਨੀ ਰੱਥਾਂ ਕਾਰਨ ਅਲਾਟ ਕੀਤੇ ਗਏ ਹਿੱਸੇ ਦੇ ਨਾਕਾਫ਼ੀ ਹੋਣ ਬਾਰੇ ਚਿੰਤਾ ਪ੍ਰਗਟ ਕਰਦੇ ਹਨ। ਉਹ ਹੋਰ ਜ਼ਮੀਨ ਅਤੇ ਵੱਡੇ ਇਲਾਕਿਆਂ ਦੀ ਮੰਗ ਕਰਦੇ ਹੋਏ ਜੋਸ਼ੂਆ ਕੋਲ ਪਹੁੰਚਦੇ ਹਨ। ਜਵਾਬ ਵਿੱਚ, ਜੋਸ਼ੂਆ ਉਨ੍ਹਾਂ ਨੂੰ ਪਹਾੜੀ ਦੇਸ਼ ਵਿੱਚ ਆਪਣੇ ਲਈ ਹੋਰ ਜੰਗਲਾਂ ਨੂੰ ਹਟਾਉਣ ਦੀ ਸਲਾਹ ਦਿੰਦਾ ਹੈ ਅਤੇ ਉਨ੍ਹਾਂ ਨੂੰ ਭਰੋਸਾ ਦਿਵਾਉਂਦਾ ਹੈ ਕਿ ਉਨ੍ਹਾਂ ਕੋਲ ਆਪਣੇ ਦੁਸ਼ਮਣਾਂ ਦੇ ਵਿਰੁੱਧ ਸੰਖਿਆਤਮਕ ਤਾਕਤ ਅਤੇ ਬ੍ਰਹਮ ਸਹਾਇਤਾ ਦੋਵੇਂ ਹਨ।</w:t>
      </w:r>
    </w:p>
    <w:p/>
    <w:p>
      <w:r xmlns:w="http://schemas.openxmlformats.org/wordprocessingml/2006/main">
        <w:t xml:space="preserve">ਸਾਰੰਸ਼ ਵਿੱਚ:</w:t>
      </w:r>
    </w:p>
    <w:p>
      <w:r xmlns:w="http://schemas.openxmlformats.org/wordprocessingml/2006/main">
        <w:t xml:space="preserve">ਜੋਸ਼ੁਆ 17 ਪੇਸ਼ ਕਰਦਾ ਹੈ:</w:t>
      </w:r>
    </w:p>
    <w:p>
      <w:r xmlns:w="http://schemas.openxmlformats.org/wordprocessingml/2006/main">
        <w:t xml:space="preserve">ਮਨੱਸ਼ਹ ਧੀਆਂ ਦੇ ਕਬੀਲੇ ਲਈ ਅਲਾਟਮੈਂਟ ਮਨਜ਼ੂਰ;</w:t>
      </w:r>
    </w:p>
    <w:p>
      <w:r xmlns:w="http://schemas.openxmlformats.org/wordprocessingml/2006/main">
        <w:t xml:space="preserve">ਅਰਧ-ਕਬੀਲੇ ਨੂੰ ਅਲਾਟ ਕੀਤਾ ਖੇਤਰ ਵਿਸਤ੍ਰਿਤ ਵਰਣਨ;</w:t>
      </w:r>
    </w:p>
    <w:p>
      <w:r xmlns:w="http://schemas.openxmlformats.org/wordprocessingml/2006/main">
        <w:t xml:space="preserve">ਜੋਸ਼ੂਆ ਤੋਂ ਜ਼ਮੀਨ ਦੀ ਨਾਕਾਫ਼ੀ ਸਲਾਹ ਬਾਰੇ ਚਿੰਤਾਵਾਂ।</w:t>
      </w:r>
    </w:p>
    <w:p/>
    <w:p>
      <w:r xmlns:w="http://schemas.openxmlformats.org/wordprocessingml/2006/main">
        <w:t xml:space="preserve">ਮਨੱਸ਼ਹ ਧੀਆਂ ਦੇ ਗੋਤ ਲਈ ਅਲਾਟਮੈਂਟ 'ਤੇ ਜ਼ੋਰ ਦਿੱਤਾ ਗਿਆ;</w:t>
      </w:r>
    </w:p>
    <w:p>
      <w:r xmlns:w="http://schemas.openxmlformats.org/wordprocessingml/2006/main">
        <w:t xml:space="preserve">ਅਰਧ-ਕਬੀਲੇ ਨੂੰ ਅਲਾਟ ਕੀਤਾ ਖੇਤਰ ਵਿਸਤ੍ਰਿਤ ਵਰਣਨ;</w:t>
      </w:r>
    </w:p>
    <w:p>
      <w:r xmlns:w="http://schemas.openxmlformats.org/wordprocessingml/2006/main">
        <w:t xml:space="preserve">ਜੋਸ਼ੂਆ ਤੋਂ ਜ਼ਮੀਨ ਦੀ ਨਾਕਾਫ਼ੀ ਸਲਾਹ ਬਾਰੇ ਚਿੰਤਾਵਾਂ।</w:t>
      </w:r>
    </w:p>
    <w:p/>
    <w:p>
      <w:r xmlns:w="http://schemas.openxmlformats.org/wordprocessingml/2006/main">
        <w:t xml:space="preserve">ਅਧਿਆਇ ਮਨੱਸ਼ਹ ਦੇ ਗੋਤ ਲਈ ਜ਼ਮੀਨ ਦੀ ਅਲਾਟਮੈਂਟ 'ਤੇ ਕੇਂਦ੍ਰਤ ਕਰਦਾ ਹੈ, ਜਿਸ ਵਿੱਚ ਜ਼ੇਲੋਫੇਹਾਦ ਦੀਆਂ ਧੀਆਂ ਨੂੰ ਵਿਰਾਸਤ ਪ੍ਰਦਾਨ ਕਰਨਾ, ਮਨੱਸ਼ਹ ਦੇ ਅੱਧੇ ਗੋਤ ਨੂੰ ਅਲਾਟ ਕੀਤੇ ਗਏ ਖੇਤਰ ਦਾ ਵਿਸਤ੍ਰਿਤ ਬਿਰਤਾਂਤ, ਅਤੇ ਜੋਸਫ਼ ਦੇ ਉੱਤਰਾਧਿਕਾਰੀਆਂ ਦੁਆਰਾ ਨਾਕਾਫ਼ੀ ਜ਼ਮੀਨ ਬਾਰੇ ਪ੍ਰਗਟਾਈ ਗਈ ਚਿੰਤਾਵਾਂ ਸ਼ਾਮਲ ਹਨ। ਜੋਸ਼ੂਆ 17 ਵਿੱਚ, ਇਹ ਜ਼ਿਕਰ ਕੀਤਾ ਗਿਆ ਹੈ ਕਿ ਮਨੱਸ਼ਹ ਨੇ ਯੂਸੁਫ਼ ਦੇ ਪੁੱਤਰਾਂ ਵਿੱਚੋਂ ਇੱਕ ਦੇ ਰੂਪ ਵਿੱਚ ਉਹਨਾਂ ਦੇ ਗੋਤ ਦੇ ਅਧਾਰ ਤੇ ਉਹਨਾਂ ਦੀ ਵਿਰਾਸਤ ਪ੍ਰਾਪਤ ਕੀਤੀ ਸੀ। ਇਹ ਹਵਾਲਾ ਉਜਾਗਰ ਕਰਦਾ ਹੈ ਕਿ ਕਿਵੇਂ ਜ਼ੇਲੋਫ਼ਹਾਦ ਦੀਆਂ ਧੀਆਂ ਜੋਸ਼ੂਆ ਅਤੇ ਅਲਆਜ਼ਾਰ ਕੋਲ ਆਪਣੇ ਪਿਤਾ ਦੇ ਹਿੱਸੇ ਦੀ ਬੇਨਤੀ ਕਰਨ ਲਈ ਪਹੁੰਚੀਆਂ ਕਿਉਂਕਿ ਉਸ ਦੇ ਕੋਈ ਪੁੱਤਰ ਨਹੀਂ ਸਨ। ਜਵਾਬ ਵਿੱਚ, ਜੋਸ਼ੁਆ ਨੇ ਪਰਮੇਸ਼ੁਰ ਦੇ ਹੁਕਮ ਦੇ ਅਨੁਸਾਰ ਉਨ੍ਹਾਂ ਨੂੰ ਆਪਣੇ ਪਿਤਾ ਦੇ ਭਰਾਵਾਂ ਵਿੱਚ ਇੱਕ ਵਿਰਾਸਤ ਪ੍ਰਦਾਨ ਕੀਤੀ।</w:t>
      </w:r>
    </w:p>
    <w:p/>
    <w:p>
      <w:r xmlns:w="http://schemas.openxmlformats.org/wordprocessingml/2006/main">
        <w:t xml:space="preserve">ਯਹੋਸ਼ੁਆ 17 ਵਿਚ ਜਾਰੀ ਰੱਖਦੇ ਹੋਏ, ਮਨੱਸ਼ਹ ਦੇ ਅੱਧੇ ਗੋਤ ਨੂੰ ਦਿੱਤੇ ਗਏ ਇਲਾਕਾ ਬਾਰੇ ਵਿਸਤ੍ਰਿਤ ਬਿਰਤਾਂਤ ਦਿੱਤਾ ਗਿਆ ਹੈ। ਇਸ ਹਵਾਲੇ ਵਿੱਚ ਇਸ ਹਿੱਸੇ ਦੇ ਅੰਦਰ ਵੱਖ-ਵੱਖ ਸ਼ਹਿਰਾਂ ਦਾ ਜ਼ਿਕਰ ਹੈ, ਜਿਸ ਵਿੱਚ ਇਸ ਖੇਤਰ ਦਾ ਇੱਕ ਮਹੱਤਵਪੂਰਨ ਸ਼ਹਿਰ ਸ਼ੇਕੇਮ ਵੀ ਸ਼ਾਮਲ ਹੈ। ਹਾਲਾਂਕਿ, ਇਹ ਨੋਟ ਕਰਦਾ ਹੈ ਕਿ ਇੱਕ ਮਹੱਤਵਪੂਰਨ ਵਿਰਾਸਤ ਪ੍ਰਾਪਤ ਕਰਨ ਦੇ ਬਾਵਜੂਦ, ਉਹ ਕੁਝ ਕਨਾਨੀ ਨਿਵਾਸੀਆਂ ਨੂੰ ਪੂਰੀ ਤਰ੍ਹਾਂ ਉਜਾੜਨ ਵਿੱਚ ਅਸਮਰੱਥ ਸਨ ਜੋ ਉਹਨਾਂ ਵਿੱਚ ਜਬਰਨ ਮਜ਼ਦੂਰਾਂ ਦੇ ਰੂਪ ਵਿੱਚ ਰਹੇ, ਪੂਰੀ ਤਰ੍ਹਾਂ ਹਟਾਉਣ ਦੀ ਬਜਾਏ ਅੰਸ਼ਕ ਜਿੱਤ।</w:t>
      </w:r>
    </w:p>
    <w:p/>
    <w:p>
      <w:r xmlns:w="http://schemas.openxmlformats.org/wordprocessingml/2006/main">
        <w:t xml:space="preserve">ਜੋਸ਼ੂਆ 17 ਇੱਕ ਬਿਰਤਾਂਤ ਦੇ ਨਾਲ ਸਮਾਪਤ ਹੁੰਦਾ ਹੈ ਜਿੱਥੇ ਜੋਸਫ਼ ਦੇ ਉੱਤਰਾਧਿਕਾਰੀਆਂ ਨੇ ਆਬਾਦੀ ਦੀ ਘਣਤਾ ਅਤੇ ਸ਼ਕਤੀਸ਼ਾਲੀ ਕਨਾਨੀ ਰੱਥਾਂ ਦੇ ਕਾਰਨ ਉਨ੍ਹਾਂ ਦੇ ਅਲਾਟ ਕੀਤੇ ਹਿੱਸੇ ਦੇ ਨਾਕਾਫ਼ੀ ਹੋਣ ਬਾਰੇ ਚਿੰਤਾ ਪ੍ਰਗਟ ਕੀਤੀ। ਉਹ ਹੋਰ ਜ਼ਮੀਨ ਅਤੇ ਵੱਡੇ ਇਲਾਕਿਆਂ ਦੀ ਮੰਗ ਕਰਦੇ ਹੋਏ ਜੋਸ਼ੂਆ ਕੋਲ ਪਹੁੰਚਦੇ ਹਨ। ਜਵਾਬ ਵਿੱਚ, ਜੋਸ਼ੂਆ ਉਨ੍ਹਾਂ ਨੂੰ ਪਹਾੜੀ ਦੇਸ਼ ਵਿੱਚ ਆਪਣੇ ਲਈ ਹੋਰ ਜੰਗਲਾਂ ਨੂੰ ਸਾਫ਼ ਕਰਨ ਦੀ ਸਲਾਹ ਦਿੰਦਾ ਹੈ ਅਤੇ ਉਨ੍ਹਾਂ ਨੂੰ ਭਰੋਸਾ ਦਿਵਾਉਂਦਾ ਹੈ ਕਿ ਉਨ੍ਹਾਂ ਕੋਲ ਆਪਣੇ ਦੁਸ਼ਮਣਾਂ ਦੇ ਵਿਰੁੱਧ ਸੰਖਿਆਤਮਕ ਤਾਕਤ ਅਤੇ ਬ੍ਰਹਮ ਸਹਾਇਤਾ ਦੋਵੇਂ ਹਨ, ਇੱਕ ਯਾਦ ਦਿਵਾਉਂਦਾ ਹੈ ਕਿ ਪਰਮੇਸ਼ੁਰ ਦੀ ਮਦਦ ਨਾਲ ਉਹ ਆਪਣੀ ਵਿਰਾਸਤ ਨੂੰ ਹਾਸਲ ਕਰਨ ਵਿੱਚ ਆਉਣ ਵਾਲੀਆਂ ਕਿਸੇ ਵੀ ਚੁਣੌਤੀਆਂ ਨੂੰ ਪਾਰ ਕਰ ਸਕਦੇ ਹਨ।</w:t>
      </w:r>
    </w:p>
    <w:p/>
    <w:p>
      <w:r xmlns:w="http://schemas.openxmlformats.org/wordprocessingml/2006/main">
        <w:t xml:space="preserve">ਯਹੋਸ਼ੁਆ 17:1 ਮਨੱਸ਼ਹ ਦੇ ਗੋਤ ਲਈ ਵੀ ਬਹੁਤ ਕੁਝ ਸੀ; ਕਿਉਂਕਿ ਉਹ ਯੂਸੁਫ਼ ਦਾ ਜੇਠਾ ਸੀ। ਗਿਲਆਦ ਦਾ ਪਿਤਾ ਮਨੱਸ਼ਹ ਦਾ ਪਹਿਲੌਠਾ ਪੁੱਤਰ ਮਾਕੀਰ ਕਿਉਂਕਿ ਉਹ ਲੜਾਕੂ ਸੀ, ਇਸ ਲਈ ਉਸ ਕੋਲ ਗਿਲਆਦ ਅਤੇ ਬਾਸ਼ਾਨ ਸਨ।</w:t>
      </w:r>
    </w:p>
    <w:p/>
    <w:p>
      <w:r xmlns:w="http://schemas.openxmlformats.org/wordprocessingml/2006/main">
        <w:t xml:space="preserve">ਮਨੱਸ਼ਹ ਦੇ ਗੋਤ ਨੂੰ ਬਹੁਤ ਕੁਝ ਦਿੱਤਾ ਗਿਆ ਸੀ ਕਿਉਂਕਿ ਮਨੱਸ਼ਹ ਯੂਸੁਫ਼ ਦਾ ਜੇਠਾ ਸੀ। ਖਾਸ ਤੌਰ 'ਤੇ, ਮਨੱਸ਼ਹ ਦੇ ਜੇਠੇ ਪੁੱਤਰ ਮਾਕੀਰ ਨੂੰ ਗਿਲਆਦ ਅਤੇ ਬਾਸ਼ਾਨ ਦਿੱਤਾ ਗਿਆ ਕਿਉਂਕਿ ਉਹ ਯੁੱਧ ਕਰਨ ਵਾਲਾ ਆਦਮੀ ਸੀ।</w:t>
      </w:r>
    </w:p>
    <w:p/>
    <w:p>
      <w:r xmlns:w="http://schemas.openxmlformats.org/wordprocessingml/2006/main">
        <w:t xml:space="preserve">1: ਸਾਡੇ ਨੇਤਾਵਾਂ ਦੀਆਂ ਪ੍ਰਾਪਤੀਆਂ ਨੂੰ ਪਛਾਣਨਾ ਅਤੇ ਉਸ ਅਨੁਸਾਰ ਉਨ੍ਹਾਂ ਨੂੰ ਇਨਾਮ ਦੇਣਾ ਮਹੱਤਵਪੂਰਨ ਹੈ।</w:t>
      </w:r>
    </w:p>
    <w:p/>
    <w:p>
      <w:r xmlns:w="http://schemas.openxmlformats.org/wordprocessingml/2006/main">
        <w:t xml:space="preserve">2: ਪਰਮੇਸ਼ੁਰ ਉਨ੍ਹਾਂ ਨੂੰ ਇਨਾਮ ਦਿੰਦਾ ਹੈ ਜੋ ਉਸ ਵਿੱਚ ਆਪਣਾ ਭਰੋਸਾ ਰੱਖਦੇ ਹਨ ਅਤੇ ਆਪਣੀ ਕਾਬਲੀਅਤ ਨੂੰ ਚੰਗੀ ਤਰ੍ਹਾਂ ਵਰਤਦੇ ਹਨ।</w:t>
      </w:r>
    </w:p>
    <w:p/>
    <w:p>
      <w:r xmlns:w="http://schemas.openxmlformats.org/wordprocessingml/2006/main">
        <w:t xml:space="preserve">1: ਕਹਾਉਤਾਂ 22:29 "ਕੀ ਤੁਸੀਂ ਇੱਕ ਆਦਮੀ ਨੂੰ ਆਪਣੇ ਕੰਮ ਵਿੱਚ ਨਿਪੁੰਨ ਦੇਖਦੇ ਹੋ? ਉਹ ਰਾਜਿਆਂ ਦੇ ਅੱਗੇ ਸੇਵਾ ਕਰੇਗਾ; ਉਹ ਅਸਪਸ਼ਟ ਮਨੁੱਖਾਂ ਦੇ ਅੱਗੇ ਸੇਵਾ ਨਹੀਂ ਕਰੇਗਾ।"</w:t>
      </w:r>
    </w:p>
    <w:p/>
    <w:p>
      <w:r xmlns:w="http://schemas.openxmlformats.org/wordprocessingml/2006/main">
        <w:t xml:space="preserve">2: ਇਬਰਾਨੀਆਂ 11:24-26 "ਨਿਹਚਾ ਨਾਲ ਮੂਸਾ, ਜਦੋਂ ਉਹ ਵੱਡਾ ਹੋਇਆ, ਫ਼ਿਰਊਨ ਦੀ ਧੀ ਦਾ ਪੁੱਤਰ ਕਹਾਉਣ ਤੋਂ ਇਨਕਾਰ ਕਰ ਦਿੱਤਾ, ਉਸਨੇ ਪਾਪ ਦੇ ਗੁਜ਼ਰਦੇ ਸੁੱਖ ਭੋਗਣ ਦੀ ਬਜਾਏ ਪਰਮੇਸ਼ੁਰ ਦੇ ਲੋਕਾਂ ਨਾਲ ਬੁਰਾ ਸਲੂਕ ਸਹਿਣਾ ਚੁਣਿਆ। , ਮਸੀਹ ਦੀ ਬਦਨਾਮੀ ਨੂੰ ਮਿਸਰ ਦੇ ਖਜ਼ਾਨਿਆਂ ਨਾਲੋਂ ਵੱਡਾ ਧਨ ਸਮਝਦੇ ਹੋਏ; ਕਿਉਂਕਿ ਉਹ ਇਨਾਮ ਦੀ ਉਡੀਕ ਕਰ ਰਿਹਾ ਸੀ।"</w:t>
      </w:r>
    </w:p>
    <w:p/>
    <w:p>
      <w:r xmlns:w="http://schemas.openxmlformats.org/wordprocessingml/2006/main">
        <w:t xml:space="preserve">ਯਹੋਸ਼ੁਆ 17:2 ਮਨੱਸ਼ਹ ਦੇ ਬਾਕੀ ਬਚਿਆਂ ਲਈ ਉਹਨਾਂ ਦੇ ਪਰਿਵਾਰਾਂ ਦੁਆਰਾ ਵੀ ਬਹੁਤ ਕੁਝ ਸੀ; ਅਬੀਅਜ਼ਰ ਦੀ ਸੰਤਾਨ ਲਈ, ਹੇਲਕ ਦੀ ਸੰਤਾਨ ਲਈ, ਅਸਰੀਏਲ ਦੀ ਸੰਤਾਨ ਲਈ, ਸ਼ਕਮ ਦੀ ਸੰਤਾਨ ਲਈ, ਹੇਫਰ ਦੀ ਸੰਤਾਨ ਲਈ ਅਤੇ ਸ਼ਮੀਦਾ ਦੇ ਪੁੱਤਰਾਂ ਲਈ: ਇਹ ਮਨੱਸ਼ਹ ਦੇ ਪੁੱਤਰ ਦੇ ਪੁੱਤਰ ਸਨ। ਉਨ੍ਹਾਂ ਦੇ ਪਰਿਵਾਰਾਂ ਦੁਆਰਾ ਯੂਸੁਫ਼ ਦਾ।</w:t>
      </w:r>
    </w:p>
    <w:p/>
    <w:p>
      <w:r xmlns:w="http://schemas.openxmlformats.org/wordprocessingml/2006/main">
        <w:t xml:space="preserve">ਮਨੱਸ਼ਹ, ਅਬੀਅਜ਼ਰ, ਹੇਲੇਕ, ਅਸਰੀਏਲ, ਸ਼ਕਮ, ਹੇਫਰ ਅਤੇ ਸ਼ਮੀਦਾ ਦੇ ਗੋਤਾਂ ਨੂੰ ਆਪੋ-ਆਪਣੀ ਪਰਚੀ ਮਿਲਦੀ ਹੈ।</w:t>
      </w:r>
    </w:p>
    <w:p/>
    <w:p>
      <w:r xmlns:w="http://schemas.openxmlformats.org/wordprocessingml/2006/main">
        <w:t xml:space="preserve">1. ਪਰਮੇਸ਼ੁਰ ਦੇ ਪ੍ਰਬੰਧ ਵਿੱਚ ਭਰੋਸਾ ਕਰਨਾ - ਯਹੋਸ਼ੁਆ 17:2</w:t>
      </w:r>
    </w:p>
    <w:p/>
    <w:p>
      <w:r xmlns:w="http://schemas.openxmlformats.org/wordprocessingml/2006/main">
        <w:t xml:space="preserve">2. ਫੈਲੋਸ਼ਿਪ ਦੀ ਅਸੀਸ - ਜੋਸ਼ੁਆ 17:2</w:t>
      </w:r>
    </w:p>
    <w:p/>
    <w:p>
      <w:r xmlns:w="http://schemas.openxmlformats.org/wordprocessingml/2006/main">
        <w:t xml:space="preserve">1. ਬਿਵਸਥਾ ਸਾਰ 11:8-9 - ਇਸ ਲਈ ਤੁਸੀਂ ਉਨ੍ਹਾਂ ਸਾਰੇ ਹੁਕਮਾਂ ਦੀ ਪਾਲਣਾ ਕਰੋ ਜੋ ਮੈਂ ਤੁਹਾਨੂੰ ਅੱਜ ਦੇ ਦਿਨ ਦਿੰਦਾ ਹਾਂ, ਤਾਂ ਜੋ ਤੁਸੀਂ ਤਕੜੇ ਹੋਵੋ, ਅਤੇ ਅੰਦਰ ਜਾ ਕੇ ਉਸ ਧਰਤੀ ਉੱਤੇ ਕਬਜ਼ਾ ਕਰ ਲਓ, ਜਿੱਥੇ ਤੁਸੀਂ ਇਸ ਉੱਤੇ ਕਬਜ਼ਾ ਕਰਨ ਲਈ ਜਾਂਦੇ ਹੋ; ਅਤੇ ਤਾਂ ਜੋ ਤੁਸੀਂ ਉਸ ਧਰਤੀ ਵਿੱਚ ਆਪਣੇ ਦਿਨ ਲੰਮਾ ਕਰ ਸਕੋ, ਜਿਹੜੀ ਯਹੋਵਾਹ ਨੇ ਤੁਹਾਡੇ ਪਿਉ-ਦਾਦਿਆਂ ਨੂੰ ਉਨ੍ਹਾਂ ਨੂੰ ਅਤੇ ਉਨ੍ਹਾਂ ਦੀ ਅੰਸ ਨੂੰ ਦੇਣ ਦੀ ਸਹੁੰ ਖਾਧੀ ਸੀ, ਇੱਕ ਅਜਿਹੀ ਧਰਤੀ ਜਿਹੜੀ ਦੁੱਧ ਅਤੇ ਸ਼ਹਿਦ ਨਾਲ ਵਗਦੀ ਹੈ।</w:t>
      </w:r>
    </w:p>
    <w:p/>
    <w:p>
      <w:r xmlns:w="http://schemas.openxmlformats.org/wordprocessingml/2006/main">
        <w:t xml:space="preserve">2. ਜ਼ਬੂਰ 33:18-19 - ਵੇਖੋ, ਪ੍ਰਭੂ ਦੀ ਅੱਖ ਉਨ੍ਹਾਂ ਉੱਤੇ ਹੈ ਜੋ ਉਸ ਤੋਂ ਡਰਦੇ ਹਨ, ਉਨ੍ਹਾਂ ਉੱਤੇ ਜੋ ਉਸ ਦੀ ਦਇਆ ਦੀ ਆਸ ਰੱਖਦੇ ਹਨ; ਉਨ੍ਹਾਂ ਦੀ ਆਤਮਾ ਨੂੰ ਮੌਤ ਤੋਂ ਬਚਾਉਣ ਲਈ, ਅਤੇ ਉਨ੍ਹਾਂ ਨੂੰ ਕਾਲ ਵਿੱਚ ਜ਼ਿੰਦਾ ਰੱਖਣ ਲਈ.</w:t>
      </w:r>
    </w:p>
    <w:p/>
    <w:p>
      <w:r xmlns:w="http://schemas.openxmlformats.org/wordprocessingml/2006/main">
        <w:t xml:space="preserve">ਯਹੋਸ਼ੁਆ 17:3 ਪਰ ਸਲਾਫ਼ਹਾਦ, ਹੇਫਰ ਦਾ ਪੁੱਤਰ, ਗਿਲਆਦ ਦਾ ਪੁੱਤਰ, ਮਾਕੀਰ ਦਾ ਪੁੱਤਰ, ਮਨੱਸ਼ਹ ਦਾ ਪੁੱਤਰ, ਉਸ ਦੇ ਕੋਈ ਪੁੱਤਰ ਨਹੀਂ ਸਨ, ਪਰ ਧੀਆਂ ਸਨ, ਅਤੇ ਉਹ ਦੀਆਂ ਧੀਆਂ ਦੇ ਨਾਮ ਇਹ ਹਨ, ਮਹਲਾਹ ਅਤੇ ਨੂਹ, ਹੋਗਲਾਹ, ਮਿਲਕਾਹ ਅਤੇ ਤਿਰਜ਼ਾਹ।</w:t>
      </w:r>
    </w:p>
    <w:p/>
    <w:p>
      <w:r xmlns:w="http://schemas.openxmlformats.org/wordprocessingml/2006/main">
        <w:t xml:space="preserve">ਮਨੱਸ਼ਹ ਦੇ ਗੋਤ ਦੇ ਸਲਾਫ਼ਹਾਦ ਦੇ ਕੋਈ ਪੁੱਤਰ ਨਹੀਂ ਸਨ, ਪਰ ਪੰਜ ਧੀਆਂ ਸਨ, ਜਿਨ੍ਹਾਂ ਦੇ ਨਾਮ ਮਹਲਾਹ, ਨੂਹ, ਹੋਗਲਾਹ, ਮਿਲਕਾਹ ਅਤੇ ਤਿਰਜ਼ਾਹ ਸਨ।</w:t>
      </w:r>
    </w:p>
    <w:p/>
    <w:p>
      <w:r xmlns:w="http://schemas.openxmlformats.org/wordprocessingml/2006/main">
        <w:t xml:space="preserve">1. ਉਸਦੇ ਲੋਕਾਂ ਲਈ ਪਰਮੇਸ਼ੁਰ ਦੀ ਯੋਜਨਾ: ਜ਼ੇਲੋਫ਼ਹਾਦ ਦੀਆਂ ਧੀਆਂ</w:t>
      </w:r>
    </w:p>
    <w:p/>
    <w:p>
      <w:r xmlns:w="http://schemas.openxmlformats.org/wordprocessingml/2006/main">
        <w:t xml:space="preserve">2. ਜਦੋਂ ਜੀਵਨ ਯੋਜਨਾ ਅਨੁਸਾਰ ਨਹੀਂ ਚਲਦਾ: ਜ਼ੇਲੋਫ਼ਹਾਦ ਦੀਆਂ ਧੀਆਂ ਦਾ ਅਧਿਐਨ</w:t>
      </w:r>
    </w:p>
    <w:p/>
    <w:p>
      <w:r xmlns:w="http://schemas.openxmlformats.org/wordprocessingml/2006/main">
        <w:t xml:space="preserve">1. ਬਿਵਸਥਾ ਸਾਰ 25:5-10</w:t>
      </w:r>
    </w:p>
    <w:p/>
    <w:p>
      <w:r xmlns:w="http://schemas.openxmlformats.org/wordprocessingml/2006/main">
        <w:t xml:space="preserve">2. ਗਿਣਤੀ 27:1-11</w:t>
      </w:r>
    </w:p>
    <w:p/>
    <w:p>
      <w:r xmlns:w="http://schemas.openxmlformats.org/wordprocessingml/2006/main">
        <w:t xml:space="preserve">ਯਹੋਸ਼ੁਆ 17:4 ਅਤੇ ਉਹ ਅਲਆਜ਼ਾਰ ਜਾਜਕ ਅਤੇ ਨੂਨ ਦੇ ਪੁੱਤਰ ਯਹੋਸ਼ੁਆ ਦੇ ਅੱਗੇ ਅਤੇ ਸਰਦਾਰਾਂ ਦੇ ਅੱਗੇ ਨੇੜੇ ਆਏ ਅਤੇ ਆਖਿਆ, ਯਹੋਵਾਹ ਨੇ ਮੂਸਾ ਨੂੰ ਹੁਕਮ ਦਿੱਤਾ ਹੈ ਕਿ ਸਾਨੂੰ ਸਾਡੇ ਭਰਾਵਾਂ ਵਿੱਚ ਮਿਰਾਸ ਦੇਵੇ। ਇਸ ਲਈ ਯਹੋਵਾਹ ਦੇ ਹੁਕਮ ਦੇ ਅਨੁਸਾਰ ਉਸ ਨੇ ਉਨ੍ਹਾਂ ਨੂੰ ਉਨ੍ਹਾਂ ਦੇ ਪਿਤਾ ਦੇ ਭਰਾਵਾਂ ਵਿੱਚੋਂ ਇੱਕ ਵਿਰਾਸਤ ਦਿੱਤੀ।</w:t>
      </w:r>
    </w:p>
    <w:p/>
    <w:p>
      <w:r xmlns:w="http://schemas.openxmlformats.org/wordprocessingml/2006/main">
        <w:t xml:space="preserve">ਇਜ਼ਰਾਈਲੀਆਂ ਨੇ ਅਲਆਜ਼ਾਰ ਜਾਜਕ, ਨੂਨ ਦੇ ਪੁੱਤਰ ਯਹੋਸ਼ੁਆ ਅਤੇ ਰਾਜਕੁਮਾਰਾਂ ਨੂੰ ਵਿਰਾਸਤ ਦੀ ਬੇਨਤੀ ਕਰਨ ਲਈ ਕਿਹਾ, ਜਿਵੇਂ ਕਿ ਉਨ੍ਹਾਂ ਨੂੰ ਯਹੋਵਾਹ ਦੁਆਰਾ ਹੁਕਮ ਦਿੱਤਾ ਗਿਆ ਸੀ। ਨਤੀਜੇ ਵਜੋਂ, ਪ੍ਰਭੂ ਨੇ ਉਹਨਾਂ ਨੂੰ ਉਹਨਾਂ ਦੇ ਪਿਤਾ ਦੇ ਭਰਾਵਾਂ ਵਿੱਚ ਇੱਕ ਵਿਰਾਸਤ ਦਿੱਤੀ.</w:t>
      </w:r>
    </w:p>
    <w:p/>
    <w:p>
      <w:r xmlns:w="http://schemas.openxmlformats.org/wordprocessingml/2006/main">
        <w:t xml:space="preserve">1. ਪ੍ਰਭੂ ਵਿਸ਼ਵਾਸ ਨੂੰ ਇਨਾਮ ਦਿੰਦਾ ਹੈ: ਕਿਵੇਂ ਪ੍ਰਮਾਤਮਾ ਦੇ ਹੁਕਮਾਂ ਦੀ ਪਾਲਣਾ ਕਰਨ ਨਾਲ ਪੂਰਤੀ ਹੋ ਸਕਦੀ ਹੈ</w:t>
      </w:r>
    </w:p>
    <w:p/>
    <w:p>
      <w:r xmlns:w="http://schemas.openxmlformats.org/wordprocessingml/2006/main">
        <w:t xml:space="preserve">2. ਤੁਹਾਨੂੰ ਜੋ ਚਾਹੀਦਾ ਹੈ ਉਸ ਲਈ ਬੇਨਤੀ ਕਰਨ ਦੀ ਸ਼ਕਤੀ: ਪ੍ਰਭੂ ਤੋਂ ਸਾਨੂੰ ਕੀ ਚਾਹੀਦਾ ਹੈ ਲਈ ਪੁੱਛਣਾ ਸਿੱਖਣਾ</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ਮੱਤੀ 7:7-8 - ਮੰਗੋ ਅਤੇ ਇਹ ਤੁਹਾਨੂੰ ਦਿੱਤਾ ਜਾਵੇਗਾ; ਭਾਲੋ ਅਤੇ ਤੁਸੀਂ ਪਾਓਗੇ; ਖੜਕਾਓ ਅਤੇ ਦਰਵਾਜ਼ਾ ਤੁਹਾਡੇ ਲਈ ਖੋਲ੍ਹਿਆ ਜਾਵੇਗਾ। ਹਰ ਕੋਈ ਜੋ ਮੰਗਦਾ ਹੈ ਪ੍ਰਾਪਤ ਕਰਦਾ ਹੈ; ਉਹ ਜੋ ਲੱਭਦਾ ਹੈ ਲੱਭਦਾ ਹੈ; ਅਤੇ ਦਰਵਾਜ਼ਾ ਖੜਕਾਉਣ ਵਾਲੇ ਲਈ ਖੋਲ੍ਹਿਆ ਜਾਵੇਗਾ।</w:t>
      </w:r>
    </w:p>
    <w:p/>
    <w:p>
      <w:r xmlns:w="http://schemas.openxmlformats.org/wordprocessingml/2006/main">
        <w:t xml:space="preserve">ਯਹੋਸ਼ੁਆ 17:5 ਅਤੇ ਮਨੱਸ਼ਹ ਦੇ ਦਸ ਹਿੱਸੇ ਗਿਲਆਦ ਅਤੇ ਬਾਸ਼ਾਨ ਦੇ ਕੋਲ, ਜੋ ਯਰਦਨ ਦੇ ਦੂਜੇ ਪਾਸੇ ਸਨ, ਡਿੱਗੇ।</w:t>
      </w:r>
    </w:p>
    <w:p/>
    <w:p>
      <w:r xmlns:w="http://schemas.openxmlformats.org/wordprocessingml/2006/main">
        <w:t xml:space="preserve">ਮਨੱਸ਼ਹ ਨੂੰ ਗਿਲਆਦ ਅਤੇ ਬਾਸ਼ਾਨ ਦੀ ਧਰਤੀ ਤੋਂ ਇਲਾਵਾ, ਜੋ ਯਰਦਨ ਨਦੀ ਦੇ ਦੂਜੇ ਪਾਸੇ ਸਥਿਤ ਸੀ, ਜ਼ਮੀਨ ਦੇ ਦਸ ਹਿੱਸੇ ਪ੍ਰਾਪਤ ਹੋਏ।</w:t>
      </w:r>
    </w:p>
    <w:p/>
    <w:p>
      <w:r xmlns:w="http://schemas.openxmlformats.org/wordprocessingml/2006/main">
        <w:t xml:space="preserve">1. ਆਪਣੇ ਲੋਕਾਂ ਲਈ ਪ੍ਰਦਾਨ ਕਰਨ ਵਿੱਚ ਪਰਮੇਸ਼ੁਰ ਦੀ ਵਫ਼ਾਦਾਰੀ: ਯਹੋਸ਼ੁਆ 17:5</w:t>
      </w:r>
    </w:p>
    <w:p/>
    <w:p>
      <w:r xmlns:w="http://schemas.openxmlformats.org/wordprocessingml/2006/main">
        <w:t xml:space="preserve">2. ਮੁਖ਼ਤਿਆਰ ਦੀ ਮਹੱਤਤਾ: ਸਾਨੂੰ ਜੋ ਦਿੱਤਾ ਗਿਆ ਹੈ ਉਸ ਦਾ ਵੱਧ ਤੋਂ ਵੱਧ ਲਾਭ ਕਿਵੇਂ ਉਠਾਉਣਾ ਹੈ।</w:t>
      </w:r>
    </w:p>
    <w:p/>
    <w:p>
      <w:r xmlns:w="http://schemas.openxmlformats.org/wordprocessingml/2006/main">
        <w:t xml:space="preserve">1. ਜ਼ਬੂਰ 37:3-5 -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ਵਿੱਚ ਭਰੋਸਾ ਕਰੋ ਅਤੇ ਉਹ ਇਹ ਕਰੇਗਾ:</w:t>
      </w:r>
    </w:p>
    <w:p/>
    <w:p>
      <w:r xmlns:w="http://schemas.openxmlformats.org/wordprocessingml/2006/main">
        <w:t xml:space="preserve">2. ਮੱਤੀ 25:14-30 - ਪ੍ਰਤਿਭਾਵਾਂ ਦਾ ਦ੍ਰਿਸ਼ਟਾਂਤ: ਕਿਉਂਕਿ ਇਹ ਇੱਕ ਸਫ਼ਰ 'ਤੇ ਜਾਣ ਵਾਲੇ ਆਦਮੀ ਵਰਗਾ ਹੋਵੇਗਾ, ਜਿਸ ਨੇ ਆਪਣੇ ਸੇਵਕਾਂ ਨੂੰ ਬੁਲਾਇਆ ਅਤੇ ਉਨ੍ਹਾਂ ਨੂੰ ਆਪਣੀ ਜਾਇਦਾਦ ਸੌਂਪ ਦਿੱਤੀ।</w:t>
      </w:r>
    </w:p>
    <w:p/>
    <w:p>
      <w:r xmlns:w="http://schemas.openxmlformats.org/wordprocessingml/2006/main">
        <w:t xml:space="preserve">ਯਹੋਸ਼ੁਆ 17:6 ਕਿਉਂ ਜੋ ਮਨੱਸ਼ਹ ਦੀਆਂ ਧੀਆਂ ਦਾ ਉਹ ਦੇ ਪੁੱਤਰਾਂ ਵਿੱਚ ਮਿਰਾਸ ਸੀ, ਅਤੇ ਮਨੱਸ਼ਹ ਦੇ ਬਾਕੀ ਪੁੱਤਰਾਂ ਕੋਲ ਗਿਲਆਦ ਦੀ ਧਰਤੀ ਸੀ।</w:t>
      </w:r>
    </w:p>
    <w:p/>
    <w:p>
      <w:r xmlns:w="http://schemas.openxmlformats.org/wordprocessingml/2006/main">
        <w:t xml:space="preserve">ਮਨੱਸ਼ਹ ਦੇ ਪੁੱਤਰਾਂ ਨੂੰ ਇੱਕ ਵਿਰਾਸਤ ਦਿੱਤੀ ਗਈ ਸੀ ਜਿਸ ਵਿੱਚ ਗਿਲਆਦ ਦੀ ਧਰਤੀ ਵੀ ਸ਼ਾਮਲ ਸੀ।</w:t>
      </w:r>
    </w:p>
    <w:p/>
    <w:p>
      <w:r xmlns:w="http://schemas.openxmlformats.org/wordprocessingml/2006/main">
        <w:t xml:space="preserve">1. ਪਰਮੇਸ਼ੁਰ ਦੀ ਵਫ਼ਾਦਾਰੀ ਉਸਦੇ ਲੋਕਾਂ ਲਈ ਉਸਦੇ ਪ੍ਰਬੰਧ ਵਿੱਚ ਦਿਖਾਈ ਦਿੰਦੀ ਹੈ।</w:t>
      </w:r>
    </w:p>
    <w:p/>
    <w:p>
      <w:r xmlns:w="http://schemas.openxmlformats.org/wordprocessingml/2006/main">
        <w:t xml:space="preserve">2. ਪ੍ਰਮਾਤਮਾ ਦਾ ਪਿਆਰ ਉਸ ਦੀਆਂ ਉਦਾਰ ਦਾਤਾਂ ਦੁਆਰਾ ਪ੍ਰਗਟ ਹੁੰਦਾ ਹੈ।</w:t>
      </w:r>
    </w:p>
    <w:p/>
    <w:p>
      <w:r xmlns:w="http://schemas.openxmlformats.org/wordprocessingml/2006/main">
        <w:t xml:space="preserve">1. ਜ਼ਬੂਰ 37:4-5 -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ਬਿਵਸਥਾ ਸਾਰ 8:18 - "ਤੁਹਾਨੂੰ ਯਹੋਵਾਹ ਆਪਣੇ ਪਰਮੇਸ਼ੁਰ ਨੂੰ ਯਾਦ ਰੱਖਣਾ ਚਾਹੀਦਾ ਹੈ, ਕਿਉਂਕਿ ਇਹ ਉਹੀ ਹੈ ਜੋ ਤੁਹਾਨੂੰ ਦੌਲਤ ਪ੍ਰਾਪਤ ਕਰਨ ਦੀ ਸ਼ਕਤੀ ਦਿੰਦਾ ਹੈ, ਤਾਂ ਜੋ ਉਹ ਆਪਣੇ ਇਕਰਾਰਨਾਮੇ ਦੀ ਪੁਸ਼ਟੀ ਕਰ ਸਕੇ ਜੋ ਉਸਨੇ ਤੁਹਾਡੇ ਪਿਉ-ਦਾਦਿਆਂ ਨਾਲ ਸਹੁੰ ਖਾਧੀ ਸੀ, ਜਿਵੇਂ ਕਿ ਅੱਜ ਦਾ ਦਿਨ ਹੈ।"</w:t>
      </w:r>
    </w:p>
    <w:p/>
    <w:p>
      <w:r xmlns:w="http://schemas.openxmlformats.org/wordprocessingml/2006/main">
        <w:t xml:space="preserve">ਯਹੋਸ਼ੁਆ 17:7 ਅਤੇ ਮਨੱਸ਼ਹ ਦਾ ਤੱਟ ਆਸ਼ੇਰ ਤੋਂ ਮਿਕਮਥਾਹ ਤੱਕ ਸੀ, ਜੋ ਸ਼ਕਮ ਦੇ ਸਾਹਮਣੇ ਹੈ। ਅਤੇ ਸਰਹੱਦ ਸੱਜੇ ਪਾਸੇ ਐਂਤਪੂਆਹ ਦੇ ਵਾਸੀਆਂ ਤੱਕ ਜਾਂਦੀ ਸੀ।</w:t>
      </w:r>
    </w:p>
    <w:p/>
    <w:p>
      <w:r xmlns:w="http://schemas.openxmlformats.org/wordprocessingml/2006/main">
        <w:t xml:space="preserve">ਮਨੱਸ਼ਹ ਦੀ ਹੱਦ ਆਸ਼ੇਰ ਤੋਂ ਮਿਕਮਥਾਹ ਤੱਕ ਅਤੇ ਫਿਰ ਸ਼ਕਮ ਦੇ ਨੇੜੇ ਐਂਤਪੂਆਹ ਤੱਕ ਫੈਲੀ ਹੋਈ ਸੀ।</w:t>
      </w:r>
    </w:p>
    <w:p/>
    <w:p>
      <w:r xmlns:w="http://schemas.openxmlformats.org/wordprocessingml/2006/main">
        <w:t xml:space="preserve">1. ਮਨੱਸ਼ਹ ਦੀਆਂ ਸਰਹੱਦਾਂ ਵਿੱਚ ਪਰਮੇਸ਼ੁਰ ਦੀ ਪ੍ਰਭੂਸੱਤਾ - ਯਹੋਸ਼ੁਆ 17:7</w:t>
      </w:r>
    </w:p>
    <w:p/>
    <w:p>
      <w:r xmlns:w="http://schemas.openxmlformats.org/wordprocessingml/2006/main">
        <w:t xml:space="preserve">2. ਇੱਕ ਬਰਕਤ ਅਤੇ ਵਿਸ਼ੇਸ਼ ਅਧਿਕਾਰ ਵਜੋਂ ਪਵਿੱਤਰ ਧਰਤੀ - ਜੋਸ਼ੁਆ 17:7</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ਯਹੋਸ਼ੁਆ 17:8 ਹੁਣ ਮਨੱਸ਼ਹ ਕੋਲ ਤਪੂਆਹ ਦੀ ਧਰਤੀ ਸੀ, ਪਰ ਤਪੂਆਹ ਮਨੱਸ਼ਹ ਦੀ ਸਰਹੱਦ ਉੱਤੇ ਇਫ਼ਰਾਈਮ ਦੇ ਲੋਕਾਂ ਦਾ ਸੀ।</w:t>
      </w:r>
    </w:p>
    <w:p/>
    <w:p>
      <w:r xmlns:w="http://schemas.openxmlformats.org/wordprocessingml/2006/main">
        <w:t xml:space="preserve">ਮਨੱਸ਼ਹ ਨੂੰ ਤਪੂਆਹ ਦੀ ਧਰਤੀ ਮਿਲੀ, ਜੋ ਮਨੱਸ਼ਹ ਦੀ ਸਰਹੱਦ ਉੱਤੇ ਸੀ ਅਤੇ ਇਫ਼ਰਾਈਮ ਦੇ ਲੋਕਾਂ ਦੀ ਸੀ।</w:t>
      </w:r>
    </w:p>
    <w:p/>
    <w:p>
      <w:r xmlns:w="http://schemas.openxmlformats.org/wordprocessingml/2006/main">
        <w:t xml:space="preserve">1. ਹੋਰ ਕੰਮ ਕਰਨ ਲਈ ਏਕਤਾ ਵਿੱਚ ਮਿਲ ਕੇ ਕੰਮ ਕਰਨਾ</w:t>
      </w:r>
    </w:p>
    <w:p/>
    <w:p>
      <w:r xmlns:w="http://schemas.openxmlformats.org/wordprocessingml/2006/main">
        <w:t xml:space="preserve">2. ਮਸੀਹ ਦੇ ਸਰੀਰ ਵਿੱਚ ਸਹਿਯੋਗ ਦੀ ਸ਼ਕਤੀ</w:t>
      </w:r>
    </w:p>
    <w:p/>
    <w:p>
      <w:r xmlns:w="http://schemas.openxmlformats.org/wordprocessingml/2006/main">
        <w:t xml:space="preserve">1. ਅਫ਼ਸੀਆਂ 4:3 - ਸ਼ਾਂਤੀ ਦੇ ਬੰਧਨ ਵਿੱਚ ਆਤਮਾ ਦੀ ਏਕਤਾ ਨੂੰ ਬਣਾਈ ਰੱਖਣ ਦਾ ਜਤਨ ਕਰਨਾ।</w:t>
      </w:r>
    </w:p>
    <w:p/>
    <w:p>
      <w:r xmlns:w="http://schemas.openxmlformats.org/wordprocessingml/2006/main">
        <w:t xml:space="preserve">2. 1 ਕੁਰਿੰਥੀਆਂ 12:12-14 - ਕਿਉਂਕਿ ਜਿਵੇਂ ਸਰੀਰ ਇੱਕ ਹੈ, ਅਤੇ ਉਸਦੇ ਬਹੁਤ ਸਾਰੇ ਅੰਗ ਹਨ, ਅਤੇ ਉਸ ਇੱਕ ਸਰੀਰ ਦੇ ਸਾਰੇ ਅੰਗ, ਬਹੁਤ ਸਾਰੇ ਹੋਣ ਕਰਕੇ, ਇੱਕ ਸਰੀਰ ਹਨ: ਉਸੇ ਤਰ੍ਹਾਂ ਮਸੀਹ ਵੀ ਹੈ। ਕਿਉਂਕਿ ਅਸੀਂ ਸਾਰੇ ਇੱਕ ਆਤਮਾ ਦੁਆਰਾ ਇੱਕ ਸਰੀਰ ਵਿੱਚ ਬਪਤਿਸਮਾ ਲੈਂਦੇ ਹਾਂ। ਅਤੇ ਸਾਰਿਆਂ ਨੂੰ ਇੱਕ ਆਤਮਾ ਵਿੱਚ ਪੀਣ ਲਈ ਬਣਾਇਆ ਗਿਆ ਹੈ। ਕਿਉਂਕਿ ਸਰੀਰ ਦਾ ਇੱਕ ਅੰਗ ਨਹੀਂ, ਸਗੋਂ ਬਹੁਤ ਸਾਰੇ ਹਨ।</w:t>
      </w:r>
    </w:p>
    <w:p/>
    <w:p>
      <w:r xmlns:w="http://schemas.openxmlformats.org/wordprocessingml/2006/main">
        <w:t xml:space="preserve">ਯਹੋਸ਼ੁਆ 17:9 ਅਤੇ ਤੱਟ ਨਦੀ ਦੇ ਦੱਖਣ ਵੱਲ ਕਾਨਾਹ ਨਦੀ ਤੱਕ ਉੱਤਰਿਆ: ਇਫ਼ਰਾਈਮ ਦੇ ਇਹ ਸ਼ਹਿਰ ਮਨੱਸ਼ਹ ਦੇ ਸ਼ਹਿਰਾਂ ਵਿੱਚੋਂ ਹਨ: ਮਨੱਸ਼ਹ ਦਾ ਤੱਟ ਵੀ ਨਦੀ ਦੇ ਉੱਤਰ ਵੱਲ ਸੀ, ਅਤੇ ਉਹ ਦੇ ਬਾਹਰ ਨਿਕਲਦੇ ਸਨ। ਸਮੁੰਦਰ:</w:t>
      </w:r>
    </w:p>
    <w:p/>
    <w:p>
      <w:r xmlns:w="http://schemas.openxmlformats.org/wordprocessingml/2006/main">
        <w:t xml:space="preserve">ਇਫ਼ਰਾਈਮ ਦੇ ਸ਼ਹਿਰ ਕਾਨਾਹ ਨਦੀ ਦੇ ਕੰਢੇ, ਨਦੀ ਦੇ ਦੱਖਣ ਵੱਲ ਅਤੇ ਸਮੁੰਦਰ ਦੇ ਉੱਤਰ ਵੱਲ ਮਨੱਸ਼ਹ ਦੇ ਸ਼ਹਿਰਾਂ ਵਿਚਕਾਰ ਸਥਿਤ ਸਨ।</w:t>
      </w:r>
    </w:p>
    <w:p/>
    <w:p>
      <w:r xmlns:w="http://schemas.openxmlformats.org/wordprocessingml/2006/main">
        <w:t xml:space="preserve">1. ਇਕੱਠੇ ਹੋਣ ਦੀ ਤਾਕਤ - ਮੁਸੀਬਤ ਦੇ ਸਮੇਂ ਵਿੱਚ ਏਕਤਾ ਅਤੇ ਭਾਈਚਾਰੇ ਦੀ ਮਹੱਤਤਾ।</w:t>
      </w:r>
    </w:p>
    <w:p/>
    <w:p>
      <w:r xmlns:w="http://schemas.openxmlformats.org/wordprocessingml/2006/main">
        <w:t xml:space="preserve">2. ਭਾਈਚਾਰੇ ਦੀ ਸ਼ਕਤੀ - ਕਿਵੇਂ ਇਕੱਠੇ ਹੋਣ ਨਾਲ ਮਹਾਨ ਚੀਜ਼ਾਂ ਹੋ ਸਕਦੀਆਂ ਹਨ।</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ਰਸੂਲਾਂ ਦੇ ਕਰਤੱਬ 4:32 - ਅਤੇ ਵਿਸ਼ਵਾਸ ਕਰਨ ਵਾਲਿਆਂ ਦੀ ਭੀੜ ਇੱਕ ਦਿਲ ਅਤੇ ਇੱਕ ਆਤਮਾ ਦੇ ਸਨ।</w:t>
      </w:r>
    </w:p>
    <w:p/>
    <w:p>
      <w:r xmlns:w="http://schemas.openxmlformats.org/wordprocessingml/2006/main">
        <w:t xml:space="preserve">ਯਹੋਸ਼ੁਆ 17:10 ਦੱਖਣ ਵੱਲ ਇਫ਼ਰਾਈਮ ਦਾ ਸੀ, ਅਤੇ ਉੱਤਰ ਵੱਲ ਮਨੱਸ਼ਹ ਦਾ ਸੀ, ਅਤੇ ਸਮੁੰਦਰ ਉਸਦੀ ਸਰਹੱਦ ਹੈ। ਅਤੇ ਉਹ ਉੱਤਰ ਵੱਲ ਆਸ਼ੇਰ ਵਿੱਚ ਅਤੇ ਪੂਰਬ ਵੱਲ ਯਿੱਸਾਕਾਰ ਵਿੱਚ ਇਕੱਠੇ ਹੋਏ।</w:t>
      </w:r>
    </w:p>
    <w:p/>
    <w:p>
      <w:r xmlns:w="http://schemas.openxmlformats.org/wordprocessingml/2006/main">
        <w:t xml:space="preserve">ਇਫ਼ਰਾਈਮ ਅਤੇ ਮਨੱਸ਼ਹ ਦੇ ਗੋਤ ਸਮੁੰਦਰ ਦੇ ਨਾਲ ਉਨ੍ਹਾਂ ਦੀ ਸਰਹੱਦ ਵਜੋਂ ਵੰਡੇ ਗਏ ਸਨ। ਉਹ ਉੱਤਰ ਵੱਲ ਆਸ਼ੇਰ ਅਤੇ ਪੂਰਬ ਵੱਲ ਯਿੱਸਾਕਾਰ ਵਿੱਚ ਮਿਲੇ।</w:t>
      </w:r>
    </w:p>
    <w:p/>
    <w:p>
      <w:r xmlns:w="http://schemas.openxmlformats.org/wordprocessingml/2006/main">
        <w:t xml:space="preserve">1. "ਸੀਮਾਵਾਂ ਦੀ ਮਹੱਤਤਾ"</w:t>
      </w:r>
    </w:p>
    <w:p/>
    <w:p>
      <w:r xmlns:w="http://schemas.openxmlformats.org/wordprocessingml/2006/main">
        <w:t xml:space="preserve">2. "ਪਰਮੇਸ਼ੁਰ ਦੇ ਲੋਕਾਂ ਦੀ ਏਕਤਾ"</w:t>
      </w:r>
    </w:p>
    <w:p/>
    <w:p>
      <w:r xmlns:w="http://schemas.openxmlformats.org/wordprocessingml/2006/main">
        <w:t xml:space="preserve">1. ਅਫ਼ਸੀਆਂ 4:3-6 - ਸ਼ਾਂਤੀ ਦੇ ਬੰਧਨ ਦੁਆਰਾ ਆਤਮਾ ਦੀ ਏਕਤਾ ਨੂੰ ਬਣਾਈ ਰੱਖਣ ਲਈ ਹਰ ਕੋਸ਼ਿਸ਼ ਕਰਨਾ।</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ਯਹੋਸ਼ੁਆ 17:11 ਅਤੇ ਮਨੱਸ਼ਹ ਨੇ ਯਿੱਸਾਕਾਰ ਵਿੱਚ ਅਤੇ ਆਸ਼ੇਰ ਬੈਤਸ਼ਆਨ ਵਿੱਚ ਅਤੇ ਉਹ ਦੇ ਕਸਬੇ ਅਤੇ ਇਬਲਯਾਮ ਅਤੇ ਉਹ ਦੇ ਕਸਬੇ ਅਤੇ ਦੋਰ ਅਤੇ ਉਸਦੇ ਕਸਬਿਆਂ ਦੇ ਵਾਸੀ ਅਤੇ ਏਂਦੋਰ ਅਤੇ ਉਸਦੇ ਕਸਬਿਆਂ ਦੇ ਵਾਸੀ ਅਤੇ ਤਨਖ ਅਤੇ ਉਸਦੇ ਕਸਬਿਆਂ ਦੇ ਵਾਸੀ ਸਨ। ਅਤੇ ਮਗਿੱਦੋ ਅਤੇ ਉਸ ਦੇ ਕਸਬਿਆਂ, ਇੱਥੋਂ ਤੱਕ ਕਿ ਤਿੰਨ ਦੇਸ਼ਾਂ ਦੇ ਵਾਸੀ।</w:t>
      </w:r>
    </w:p>
    <w:p/>
    <w:p>
      <w:r xmlns:w="http://schemas.openxmlformats.org/wordprocessingml/2006/main">
        <w:t xml:space="preserve">ਮਨੱਸ਼ਹ ਨੇ ਯਿੱਸਾਕਾਰ ਅਤੇ ਆਸ਼ੇਰ ਦੇ ਕਈ ਸ਼ਹਿਰਾਂ ਉੱਤੇ ਕਬਜ਼ਾ ਕਰ ਲਿਆ ਸੀ ਜਿਨ੍ਹਾਂ ਵਿੱਚ ਬੈਤਸ਼ਾਨ, ਇਬਲਯਾਮ, ਦੋਰ, ਐਂਡੋਰ, ਤਾਨਾਕ ਅਤੇ ਮਗਿੱਦੋ ਸ਼ਾਮਲ ਸਨ।</w:t>
      </w:r>
    </w:p>
    <w:p/>
    <w:p>
      <w:r xmlns:w="http://schemas.openxmlformats.org/wordprocessingml/2006/main">
        <w:t xml:space="preserve">1. ਵਿਰਾਸਤ ਦੀ ਸ਼ਕਤੀ: ਮਨੱਸ਼ਹ ਦੀ ਧਰਤੀ ਵਿੱਚ ਪਰਮੇਸ਼ੁਰ ਦੀ ਅਸੀਸ (ਜੋਸ਼ੁਆ 17:11)</w:t>
      </w:r>
    </w:p>
    <w:p/>
    <w:p>
      <w:r xmlns:w="http://schemas.openxmlformats.org/wordprocessingml/2006/main">
        <w:t xml:space="preserve">2. ਆਗਿਆਕਾਰੀ ਦੀ ਮਹੱਤਤਾ: ਮਨੱਸ਼ਹ ਦੀ ਆਪਣੇ ਵਿਰੋਧੀਆਂ ਉੱਤੇ ਜਿੱਤ (ਯਹੋਸ਼ੁਆ 17:11)</w:t>
      </w:r>
    </w:p>
    <w:p/>
    <w:p>
      <w:r xmlns:w="http://schemas.openxmlformats.org/wordprocessingml/2006/main">
        <w:t xml:space="preserve">1. ਮੱਤੀ 7:24-27 - ਇਸ ਲਈ ਹਰ ਕੋਈ ਜੋ ਮੇਰੀਆਂ ਇਨ੍ਹਾਂ ਗੱਲਾਂ ਨੂੰ ਸੁਣਦਾ ਹੈ ਅਤੇ ਇਨ੍ਹਾਂ ਨੂੰ ਅਮਲੀਜਾਮਾ ਪਹਿਨਾਉਂਦਾ ਹੈ, ਉਹ ਉਸ ਬੁੱਧੀਮਾਨ ਵਿਅਕਤੀ ਵਰਗਾ ਹੈ ਜਿਸ ਨੇ ਚੱਟਾਨ ਉੱਤੇ ਆਪਣਾ ਘਰ ਬਣਾਇਆ। ਮੀਂਹ ਵਰ੍ਹਿਆ, ਨਦੀਆਂ ਵਗਣ ਲੱਗੀਆਂ, ਅਤੇ ਹਵਾਵਾਂ ਵਗੀਆਂ ਅਤੇ ਉਸ ਘਰ ਨੂੰ ਮਾਰਿਆ; ਪਰ ਇਹ ਡਿੱਗਿਆ ਨਹੀਂ, ਕਿਉਂਕਿ ਇਸਦੀ ਨੀਂਹ ਚੱਟਾਨ ਉੱਤੇ ਸੀ। ਪਰ ਹਰ ਕੋਈ ਜਿਹੜਾ ਮੇਰੀਆਂ ਇਨ੍ਹਾਂ ਗੱਲਾਂ ਨੂੰ ਸੁਣਦਾ ਹੈ ਅਤੇ ਉਨ੍ਹਾਂ ਉੱਤੇ ਅਮਲ ਨਹੀਂ ਕਰਦਾ ਉਸ ਮੂਰਖ ਵਰਗਾ ਹੈ ਜਿਸਨੇ ਆਪਣਾ ਘਰ ਰੇਤ ਉੱਤੇ ਬਣਾਇਆ ਹੈ। ਮੀਂਹ ਵਰ੍ਹਿਆ, ਨਦੀਆਂ ਵਗਣ ਲੱਗੀਆਂ, ਅਤੇ ਹਨੇਰੀਆਂ ਵਗਣ ਲੱਗੀਆਂ ਅਤੇ ਉਸ ਘਰ ਨੂੰ ਮਾਰਿਆ, ਅਤੇ ਉਹ ਵੱਡੇ ਹਾਦਸੇ ਨਾਲ ਡਿੱਗ ਪਿਆ।</w:t>
      </w:r>
    </w:p>
    <w:p/>
    <w:p>
      <w:r xmlns:w="http://schemas.openxmlformats.org/wordprocessingml/2006/main">
        <w:t xml:space="preserve">2. ਜ਼ਬੂਰ 48:1-3 - ਸਾਡੇ ਪਰਮੇਸ਼ੁਰ ਦੇ ਸ਼ਹਿਰ, ਉਸਦੇ ਪਵਿੱਤਰ ਪਹਾੜ ਵਿੱਚ, ਪ੍ਰਭੂ ਮਹਾਨ ਹੈ, ਅਤੇ ਬਹੁਤ ਹੀ ਉਸਤਤ ਦੇ ਯੋਗ ਹੈ। ਉੱਚਾਈ ਵਿੱਚ ਸੁੰਦਰ, ਸਾਰੀ ਧਰਤੀ ਦੀ ਖੁਸ਼ੀ, ਸੀਯੋਨ ਪਹਾੜ ਹੈ, ਉੱਤਰ ਦੇ ਪਾਸੇ, ਮਹਾਨ ਰਾਜੇ ਦਾ ਸ਼ਹਿਰ. ਉਸ ਦੇ ਗੜ੍ਹਾਂ ਦੇ ਅੰਦਰ ਰੱਬ ਨੇ ਆਪਣੇ ਆਪ ਨੂੰ ਕਿਲ੍ਹੇ ਵਜੋਂ ਜਾਣਿਆ ਹੈ।</w:t>
      </w:r>
    </w:p>
    <w:p/>
    <w:p>
      <w:r xmlns:w="http://schemas.openxmlformats.org/wordprocessingml/2006/main">
        <w:t xml:space="preserve">ਯਹੋਸ਼ੁਆ 17:12 ਤਾਂ ਵੀ ਮਨੱਸ਼ਹ ਦੇ ਬੱਚੇ ਉਨ੍ਹਾਂ ਸ਼ਹਿਰਾਂ ਦੇ ਵਾਸੀਆਂ ਨੂੰ ਬਾਹਰ ਨਾ ਕੱਢ ਸਕੇ। ਪਰ ਕਨਾਨੀ ਉਸ ਧਰਤੀ ਵਿੱਚ ਵੱਸਣਗੇ।</w:t>
      </w:r>
    </w:p>
    <w:p/>
    <w:p>
      <w:r xmlns:w="http://schemas.openxmlformats.org/wordprocessingml/2006/main">
        <w:t xml:space="preserve">ਮਨੱਸ਼ਹ ਦੇ ਉੱਤਰਾਧਿਕਾਰੀ ਕਨਾਨੀਆਂ ਨੂੰ ਉਨ੍ਹਾਂ ਸ਼ਹਿਰਾਂ ਵਿੱਚੋਂ ਬਾਹਰ ਕੱਢਣ ਵਿੱਚ ਅਸਮਰੱਥ ਸਨ ਜਿਹੜੇ ਉਨ੍ਹਾਂ ਨੂੰ ਦਿੱਤੇ ਗਏ ਸਨ।</w:t>
      </w:r>
    </w:p>
    <w:p/>
    <w:p>
      <w:r xmlns:w="http://schemas.openxmlformats.org/wordprocessingml/2006/main">
        <w:t xml:space="preserve">1. ਵਿਸ਼ਵਾਸ ਦੀ ਸ਼ਕਤੀ: ਔਖੇ ਸਮਿਆਂ ਵਿੱਚ ਰੁਕਾਵਟਾਂ ਨੂੰ ਪਾਰ ਕਰਨਾ</w:t>
      </w:r>
    </w:p>
    <w:p/>
    <w:p>
      <w:r xmlns:w="http://schemas.openxmlformats.org/wordprocessingml/2006/main">
        <w:t xml:space="preserve">2. ਮੁਸ਼ਕਲਾਂ ਦਾ ਸਾਮ੍ਹਣਾ ਕਰਦੇ ਰਹੋ: ਮਨੱਸ਼ਹ ਦੀ ਕਹਾਣੀ ਤੋਂ ਸਿੱਖਣਾ</w:t>
      </w:r>
    </w:p>
    <w:p/>
    <w:p>
      <w:r xmlns:w="http://schemas.openxmlformats.org/wordprocessingml/2006/main">
        <w:t xml:space="preserve">1. ਇਬਰਾਨੀਆਂ 11:30-31 - "ਵਿਸ਼ਵਾਸ ਨਾਲ ਯਰੀਹੋ ਦੀਆਂ ਕੰਧਾਂ ਸੱਤ ਦਿਨਾਂ ਤੱਕ ਘੇਰਾ ਪਾਉਣ ਤੋਂ ਬਾਅਦ ਡਿੱਗ ਪਈਆਂ। ਵਿਸ਼ਵਾਸ ਨਾਲ ਕੰਜਰੀ ਰਾਹਾਬ ਵਿਸ਼ਵਾਸ ਨਾ ਕਰਨ ਵਾਲਿਆਂ ਦੇ ਨਾਲ ਨਾਸ਼ ਨਹੀਂ ਹੋਈ, ਜਦੋਂ ਉਸਨੇ ਜਾਸੂਸਾਂ ਨੂੰ ਸ਼ਾਂਤੀ ਨਾਲ ਪ੍ਰਾਪਤ ਕੀਤਾ ਸੀ। "</w:t>
      </w:r>
    </w:p>
    <w:p/>
    <w:p>
      <w:r xmlns:w="http://schemas.openxmlformats.org/wordprocessingml/2006/main">
        <w:t xml:space="preserve">2. ਯਾਕੂਬ 1: 2-4 - "ਮੇਰੇ ਭਰਾਵੋ, ਜਦੋਂ ਤੁਸੀਂ ਵੱਖੋ-ਵੱਖਰੀਆਂ ਅਜ਼ਮਾਇਸ਼ਾਂ ਵਿੱਚ ਪੈ ਜਾਂਦੇ ਹੋ ਤਾਂ ਇਸ ਨੂੰ ਪੂਰੀ ਖੁਸ਼ੀ ਸਮਝੋ, ਇਹ ਜਾਣਦੇ ਹੋਏ ਕਿ ਤੁਹਾਡੀ ਨਿਹਚਾ ਦੀ ਪਰੀਖਿਆ ਧੀਰਜ ਪੈਦਾ ਕਰਦੀ ਹੈ। ਪਰ ਧੀਰਜ ਨੂੰ ਆਪਣਾ ਸੰਪੂਰਨ ਕੰਮ ਹੋਣ ਦਿਓ, ਤਾਂ ਜੋ ਤੁਸੀਂ ਸੰਪੂਰਨ ਅਤੇ ਸੰਪੂਰਨ ਹੋਵੋ, ਕਿਸੇ ਚੀਜ਼ ਦੀ ਕਮੀ ਨਹੀਂ ਹੈ।"</w:t>
      </w:r>
    </w:p>
    <w:p/>
    <w:p>
      <w:r xmlns:w="http://schemas.openxmlformats.org/wordprocessingml/2006/main">
        <w:t xml:space="preserve">ਯਹੋਸ਼ੁਆ 17:13 ਤਾਂ ਵੀ ਐਉਂ ਹੋਇਆ, ਜਦ ਇਸਰਾਏਲੀ ਤਾਕਤਵਰ ਹੋ ਗਏ, ਤਾਂ ਉਨ੍ਹਾਂ ਨੇ ਕਨਾਨੀਆਂ ਨੂੰ ਕਰਜ਼ਾ ਦੇਣ ਲਈ ਰੱਖਿਆ, ਪਰ ਉਨ੍ਹਾਂ ਨੂੰ ਬਿਲਕੁਲ ਨਾ ਕੱਢਿਆ।</w:t>
      </w:r>
    </w:p>
    <w:p/>
    <w:p>
      <w:r xmlns:w="http://schemas.openxmlformats.org/wordprocessingml/2006/main">
        <w:t xml:space="preserve">ਇਸਰਾਏਲੀ ਇੰਨੇ ਮਜ਼ਬੂਤ ਸਨ ਕਿ ਉਹ ਕਨਾਨੀਆਂ ਉੱਤੇ ਕਰਜ਼ਾ ਥੋਪਣ, ਪਰ ਉਨ੍ਹਾਂ ਨੇ ਉਨ੍ਹਾਂ ਨੂੰ ਪੂਰੀ ਤਰ੍ਹਾਂ ਬਾਹਰ ਨਹੀਂ ਕੱਢਿਆ।</w:t>
      </w:r>
    </w:p>
    <w:p/>
    <w:p>
      <w:r xmlns:w="http://schemas.openxmlformats.org/wordprocessingml/2006/main">
        <w:t xml:space="preserve">1. ਪਰਮੇਸ਼ੁਰ ਦੀ ਤਾਕਤ ਕਿਸੇ ਵੀ ਰੁਕਾਵਟ ਨੂੰ ਦੂਰ ਕਰਨ ਲਈ ਕਾਫ਼ੀ ਹੈ</w:t>
      </w:r>
    </w:p>
    <w:p/>
    <w:p>
      <w:r xmlns:w="http://schemas.openxmlformats.org/wordprocessingml/2006/main">
        <w:t xml:space="preserve">2. ਲਗਨ ਦੀ ਸ਼ਕਤੀ</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ਯਹੋਸ਼ੁਆ 17:14 ਅਤੇ ਯੂਸੁਫ਼ ਦੇ ਪੁੱਤਰਾਂ ਨੇ ਯਹੋਸ਼ੁਆ ਨੂੰ ਆਖਿਆ, ਤੂੰ ਮੈਨੂੰ ਸਿਰਫ਼ ਇੱਕ ਗੁਣਾ ਅਤੇ ਇੱਕ ਹੀ ਹਿੱਸਾ ਕਿਉਂ ਦਿੱਤਾ ਹੈ ਜੋ ਮੈਂ ਇੱਕ ਵੱਡੀ ਪਰਜਾ ਹਾਂ ਕਿਉਂ ਜੋ ਯਹੋਵਾਹ ਨੇ ਹੁਣ ਤੱਕ ਮੈਨੂੰ ਬਰਕਤ ਦਿੱਤੀ ਹੈ?</w:t>
      </w:r>
    </w:p>
    <w:p/>
    <w:p>
      <w:r xmlns:w="http://schemas.openxmlformats.org/wordprocessingml/2006/main">
        <w:t xml:space="preserve">ਯੂਸੁਫ਼ ਦੇ ਬੱਚੇ ਸਵਾਲ ਕਰਦੇ ਹਨ ਕਿ ਉਨ੍ਹਾਂ ਨੂੰ ਸਿਰਫ਼ ਇੱਕ ਹੀ ਗੁਣਾ ਅਤੇ ਇੱਕ ਹਿੱਸਾ ਵਿਰਾਸਤ ਵਿੱਚ ਕਿਉਂ ਦਿੱਤਾ ਗਿਆ ਹੈ, ਕਿਉਂਕਿ ਉਹ ਵਿਸ਼ਵਾਸ ਕਰਦੇ ਹਨ ਕਿ ਪ੍ਰਭੂ ਨੇ ਉਨ੍ਹਾਂ ਨੂੰ ਬਹੁਤ ਅਸੀਸ ਦਿੱਤੀ ਹੈ।</w:t>
      </w:r>
    </w:p>
    <w:p/>
    <w:p>
      <w:r xmlns:w="http://schemas.openxmlformats.org/wordprocessingml/2006/main">
        <w:t xml:space="preserve">1. ਪ੍ਰਮਾਤਮਾ ਦੀਆਂ ਬਖਸ਼ਿਸ਼ਾਂ ਹਮੇਸ਼ਾ ਠੋਸ ਨਹੀਂ ਹੁੰਦੀਆਂ ਹਨ, ਅਤੇ ਸਾਨੂੰ ਇਹ ਪਛਾਣਨਾ ਚਾਹੀਦਾ ਹੈ ਕਿ ਸਾਡੇ ਕੋਲ ਜੋ ਵੀ ਹੈ ਉਸ ਨਾਲ ਵੀ ਅਸੀਂ ਬਖਸ਼ੇ ਹੋਏ ਹਾਂ।</w:t>
      </w:r>
    </w:p>
    <w:p/>
    <w:p>
      <w:r xmlns:w="http://schemas.openxmlformats.org/wordprocessingml/2006/main">
        <w:t xml:space="preserve">2. ਸਾਨੂੰ ਪ੍ਰਮਾਤਮਾ ਦੁਆਰਾ ਦਿੱਤੀਆਂ ਅਸੀਸਾਂ ਲਈ ਸ਼ੁਕਰਗੁਜ਼ਾਰ ਹੋਣਾ ਚਾਹੀਦਾ ਹੈ, ਭਾਵੇਂ ਉਹ ਕਿੰਨੀਆਂ ਵੀ ਛੋਟੀਆਂ ਲੱਗਦੀਆਂ ਹੋਣ।</w:t>
      </w:r>
    </w:p>
    <w:p/>
    <w:p>
      <w:r xmlns:w="http://schemas.openxmlformats.org/wordprocessingml/2006/main">
        <w:t xml:space="preserve">1. ਜ਼ਬੂਰ 103:2-4 - ਹੇ ਮੇਰੀ ਜਾਨ, ਯਹੋਵਾਹ ਨੂੰ ਮੁਬਾਰਕ ਆਖੋ, ਅਤੇ ਉਸਦੇ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ਯਹੋਸ਼ੁਆ 17:15 ਤਾਂ ਯਹੋਸ਼ੁਆ ਨੇ ਉਨ੍ਹਾਂ ਨੂੰ ਉੱਤਰ ਦਿੱਤਾ, ਜੇ ਤੁਸੀਂ ਵੱਡੇ ਲੋਕ ਹੋ ਤਾਂ ਲੱਕੜੀ ਦੇ ਦੇਸ ਵਿੱਚ ਚੜ੍ਹ ਜਾਓ ਅਤੇ ਉੱਥੇ ਪਰਿੱਜ਼ੀਆਂ ਅਤੇ ਦੈਂਤਾਂ ਦੇ ਦੇਸ ਵਿੱਚ ਆਪਣੇ ਲਈ ਵੱਢ ਸੁੱਟੋ, ਜੇਕਰ ਇਫ਼ਰਾਈਮ ਪਰਬਤ ਤੁਹਾਡੇ ਲਈ ਬਹੁਤ ਤੰਗ ਹੋਵੇ। .</w:t>
      </w:r>
    </w:p>
    <w:p/>
    <w:p>
      <w:r xmlns:w="http://schemas.openxmlformats.org/wordprocessingml/2006/main">
        <w:t xml:space="preserve">ਯਹੋਸ਼ੁਆ ਨੇ ਮਨੱਸ਼ਹ ਦੇ ਕਬੀਲੇ ਨੂੰ ਲੱਕੜ ਦੇ ਦੇਸ਼ ਵਿੱਚ ਆਪਣੀ ਜ਼ਮੀਨ ਲੱਭਣ ਲਈ ਕਿਹਾ, ਭਾਵੇਂ ਇਹ ਪਹਿਲਾਂ ਹੀ ਪਰਿਜ਼ੀਆਂ ਅਤੇ ਦੈਂਤਾਂ ਦੇ ਕਬਜ਼ੇ ਵਿੱਚ ਸੀ।</w:t>
      </w:r>
    </w:p>
    <w:p/>
    <w:p>
      <w:r xmlns:w="http://schemas.openxmlformats.org/wordprocessingml/2006/main">
        <w:t xml:space="preserve">1. ਪ੍ਰਮਾਤਮਾ ਪ੍ਰਦਾਨ ਕਰਦਾ ਹੈ: ਪ੍ਰਤੀਤ ਹੋਣ ਯੋਗ ਮੁਸ਼ਕਲਾਂ ਦੇ ਬਾਵਜੂਦ, ਪ੍ਰਮਾਤਮਾ ਇੱਕ ਰਸਤਾ ਪ੍ਰਦਾਨ ਕਰੇਗਾ।</w:t>
      </w:r>
    </w:p>
    <w:p/>
    <w:p>
      <w:r xmlns:w="http://schemas.openxmlformats.org/wordprocessingml/2006/main">
        <w:t xml:space="preserve">2. ਜਿੱਤਣਾ: ਸਾਡੇ ਕੋਲ ਉੱਠਣ ਅਤੇ ਜੋ ਪਹਿਲਾਂ ਹੀ ਸਾਡੇ ਨਾਲ ਵਾਅਦਾ ਕੀਤਾ ਗਿਆ ਹੈ ਉਸਨੂੰ ਲੈਣ ਦੀ ਹਿੰਮਤ ਹੋਣੀ ਚਾਹੀਦੀ ਹੈ।</w:t>
      </w:r>
    </w:p>
    <w:p/>
    <w:p>
      <w:r xmlns:w="http://schemas.openxmlformats.org/wordprocessingml/2006/main">
        <w:t xml:space="preserve">1. ਅਫ਼ਸੀਆਂ 3:20 - ਹੁਣ ਉਸ ਲਈ ਜੋ ਸਾਡੇ ਅੰਦਰ ਕੰਮ ਕਰ ਰਹੀ ਉਸ ਦੀ ਸ਼ਕਤੀ ਦੇ ਅਨੁਸਾਰ, ਜੋ ਅਸੀਂ ਮੰਗਦੇ ਜਾਂ ਕਲਪਨਾ ਕਰਦੇ ਹਾਂ, ਉਸ ਤੋਂ ਵੀ ਵੱਧ ਕੁਝ ਕਰਨ ਦੇ ਯੋਗ ਹੈ।</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ਯਹੋਸ਼ੁਆ 17:16 ਅਤੇ ਯੂਸੁਫ਼ ਦੇ ਪੁੱਤਰਾਂ ਨੇ ਆਖਿਆ, ਪਹਾੜੀ ਸਾਡੇ ਲਈ ਕਾਫ਼ੀ ਨਹੀਂ ਹੈ ਅਤੇ ਸਾਰੇ ਕਨਾਨੀਆਂ ਕੋਲ ਜਿਹੜੇ ਵਾਦੀ ਦੇ ਦੇਸ ਵਿੱਚ ਵੱਸਦੇ ਹਨ, ਲੋਹੇ ਦੇ ਰਥ ਹਨ, ਉਹ ਵੀ ਜਿਹੜੇ ਬੈਤਸ਼ਆਨ ਅਤੇ ਉਸ ਦੇ ਨਗਰਾਂ ਦੇ ਹਨ ਅਤੇ ਉਹ ਜਿਹੜੇ ਯਿਜ਼ਰਏਲ ਦੀ ਵਾਦੀ ਦੀ।</w:t>
      </w:r>
    </w:p>
    <w:p/>
    <w:p>
      <w:r xmlns:w="http://schemas.openxmlformats.org/wordprocessingml/2006/main">
        <w:t xml:space="preserve">ਇਸ ਹਵਾਲੇ ਵਿਚ ਯੂਸੁਫ਼ ਦੇ ਬੱਚਿਆਂ ਬਾਰੇ ਚਿੰਤਾ ਪ੍ਰਗਟ ਕੀਤੀ ਗਈ ਹੈ ਕਿ ਪਹਾੜੀ ਉਨ੍ਹਾਂ ਲਈ ਕਾਫ਼ੀ ਨਹੀਂ ਹੈ, ਕਿਉਂਕਿ ਵਾਦੀ ਦੇ ਕਨਾਨੀਆਂ ਕੋਲ ਲੋਹੇ ਦੇ ਰਥ ਹਨ।</w:t>
      </w:r>
    </w:p>
    <w:p/>
    <w:p>
      <w:r xmlns:w="http://schemas.openxmlformats.org/wordprocessingml/2006/main">
        <w:t xml:space="preserve">1. ਪ੍ਰਮਾਤਮਾ ਸਾਨੂੰ ਵੱਖ-ਵੱਖ ਤਰੀਕਿਆਂ ਨਾਲ ਪਰਖਦਾ ਹੈ, ਪਰ ਅਸੀਂ ਉਸ 'ਤੇ ਭਰੋਸਾ ਕਰ ਸਕਦੇ ਹਾਂ ਕਿ ਉਹ ਸਾਨੂੰ ਜਿੱਤਣ ਦੀ ਤਾਕਤ ਦੇਵੇ।</w:t>
      </w:r>
    </w:p>
    <w:p/>
    <w:p>
      <w:r xmlns:w="http://schemas.openxmlformats.org/wordprocessingml/2006/main">
        <w:t xml:space="preserve">2. ਸਾਨੂੰ ਪਰਮੇਸ਼ੁਰ ਨੇ ਜੋ ਕੁਝ ਸਾਨੂੰ ਦਿੱਤਾ ਹੈ ਉਸ ਵਿੱਚ ਸੰਤੁਸ਼ਟ ਰਹਿਣ ਦੀ ਕੋਸ਼ਿਸ਼ ਕਰਨੀ ਚਾਹੀਦੀ ਹੈ, ਅਤੇ ਉਸਦੀ ਯੋਜਨਾ ਵਿੱਚ ਭਰੋਸਾ ਕਰਨਾ ਚਾਹੀਦਾ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ਫਿਲਪੀਆਂ 4:11-13 - ਮੈਂ ਇਹ ਇਸ ਲਈ ਨਹੀਂ ਕਹਿ ਰਿਹਾ ਕਿਉਂਕਿ ਮੈਨੂੰ ਲੋੜ ਹੈ, ਕਿਉਂਕਿ ਮੈਂ ਕਿਸੇ ਵੀ ਹਾਲਾਤ ਵਿੱਚ ਸੰਤੁਸ਼ਟ ਰਹਿਣਾ ਸਿੱਖਿਆ ਹੈ। ਮੈਂ ਜਾਣਦਾ ਹਾਂ ਕਿ ਲੋੜ ਵਿੱਚ ਹੋਣਾ ਕੀ ਹੈ, ਅਤੇ ਮੈਂ ਜਾਣਦਾ ਹਾਂ ਕਿ ਬਹੁਤ ਸਾਰਾ ਹੋਣਾ ਕੀ ਹੈ। ਮੈਂ ਕਿਸੇ ਵੀ ਸਥਿਤੀ ਵਿੱਚ ਸੰਤੁਸ਼ਟ ਰਹਿਣ ਦਾ ਰਾਜ਼ ਸਿੱਖ ਲਿਆ ਹੈ, ਚਾਹੇ ਚੰਗੀ ਤਰ੍ਹਾਂ ਭੋਜਨ ਹੋਵੇ ਜਾਂ ਭੁੱਖਾ, ਚਾਹੇ ਬਹੁਤਾ ਵਿੱਚ ਰਹਿਣਾ ਜਾਂ ਕਮੀ ਵਿੱਚ। ਮੈਂ ਇਹ ਸਭ ਉਸ ਦੇ ਰਾਹੀਂ ਕਰ ਸਕਦਾ ਹਾਂ ਜੋ ਮੈਨੂੰ ਤਾਕਤ ਦਿੰਦਾ ਹੈ।</w:t>
      </w:r>
    </w:p>
    <w:p/>
    <w:p>
      <w:r xmlns:w="http://schemas.openxmlformats.org/wordprocessingml/2006/main">
        <w:t xml:space="preserve">ਯਹੋਸ਼ੁਆ 17:17 ਅਤੇ ਯਹੋਸ਼ੁਆ ਨੇ ਯੂਸੁਫ਼ ਦੇ ਘਰਾਣੇ ਨੂੰ ਅਰਥਾਤ ਇਫ਼ਰਾਈਮ ਅਤੇ ਮਨੱਸ਼ਹ ਨੂੰ ਆਖਿਆ, ਤੁਸੀਂ ਇੱਕ ਮਹਾਨ ਲੋਕ ਹੋ ਅਤੇ ਤੁਹਾਡੇ ਕੋਲ ਬਹੁਤ ਸ਼ਕਤੀ ਹੈ, ਤੁਹਾਡੇ ਕੋਲ ਸਿਰਫ਼ ਇੱਕ ਗੁਣ ਨਹੀਂ ਹੋਵੇਗਾ।</w:t>
      </w:r>
    </w:p>
    <w:p/>
    <w:p>
      <w:r xmlns:w="http://schemas.openxmlformats.org/wordprocessingml/2006/main">
        <w:t xml:space="preserve">ਯਹੋਸ਼ੁਆ ਨੇ ਯੂਸੁਫ਼ ਦੇ ਘਰਾਣੇ, ਖਾਸ ਤੌਰ 'ਤੇ ਇਫ਼ਰਾਈਮ ਅਤੇ ਮਨੱਸ਼ਹ ਨੂੰ ਇੱਕ ਤੋਂ ਵੱਧ ਲੋਟ ਰੱਖਣ ਲਈ ਉਤਸ਼ਾਹਿਤ ਕੀਤਾ ਕਿਉਂਕਿ ਉਹ ਮਹਾਨ ਸ਼ਕਤੀ ਵਾਲੇ ਮਹਾਨ ਲੋਕ ਸਨ।</w:t>
      </w:r>
    </w:p>
    <w:p/>
    <w:p>
      <w:r xmlns:w="http://schemas.openxmlformats.org/wordprocessingml/2006/main">
        <w:t xml:space="preserve">1. ਸੰਭਾਵਨਾ ਦੀ ਸ਼ਕਤੀ: ਅੱਗੇ ਮੌਕਿਆਂ ਨੂੰ ਗਲੇ ਲਗਾਉਣਾ</w:t>
      </w:r>
    </w:p>
    <w:p/>
    <w:p>
      <w:r xmlns:w="http://schemas.openxmlformats.org/wordprocessingml/2006/main">
        <w:t xml:space="preserve">2. ਏਕਤਾ ਦੀ ਤਾਕਤ ਨੂੰ ਗਲੇ ਲਗਾਉਣਾ: ਸਫਲਤਾ ਲਈ ਇਕੱਠੇ ਕੰਮ ਕਰਨਾ</w:t>
      </w:r>
    </w:p>
    <w:p/>
    <w:p>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ਯਹੋਸ਼ੁਆ 17:18 ਪਰ ਪਹਾੜ ਤੇਰਾ ਹੋਵੇਗਾ। ਕਿਉਂ ਜੋ ਉਹ ਇੱਕ ਲੱਕੜ ਹੈ ਅਤੇ ਤੂੰ ਇਸਨੂੰ ਵੱਢ ਸੁੱਟੇਂਗਾ ਅਤੇ ਇਸ ਵਿੱਚੋਂ ਨਿਕਲਣਾ ਤੇਰਾ ਹੋਵੇਗਾ ਕਿਉਂ ਜੋ ਤੂੰ ਕਨਾਨੀਆਂ ਨੂੰ ਬਾਹਰ ਕੱਢ ਦੇਵੇਂਗਾ ਭਾਵੇਂ ਉਹਨਾਂ ਕੋਲ ਲੋਹੇ ਦੇ ਰਥ ਹੋਣ ਅਤੇ ਭਾਵੇਂ ਉਹ ਮਜ਼ਬੂਤ ਹੋਣ।</w:t>
      </w:r>
    </w:p>
    <w:p/>
    <w:p>
      <w:r xmlns:w="http://schemas.openxmlformats.org/wordprocessingml/2006/main">
        <w:t xml:space="preserve">ਯਹੋਸ਼ੁਆ ਇਸਰਾਏਲੀਆਂ ਨੂੰ ਹਿਦਾਇਤ ਦੇ ਰਿਹਾ ਹੈ ਕਿ ਉਹ ਪਹਾੜ, ਜੋ ਕਿ ਲੱਕੜ ਨਾਲ ਭਰਿਆ ਹੋਇਆ ਹੈ, ਉੱਤੇ ਕਬਜ਼ਾ ਕਰ ਲੈਣ ਅਤੇ ਕਨਾਨੀਆਂ ਨੂੰ ਬਾਹਰ ਕੱਢਣ ਲਈ, ਭਾਵੇਂ ਕਿ ਉਨ੍ਹਾਂ ਕੋਲ ਲੋਹੇ ਦੇ ਰਥ ਹੋਣ ਅਤੇ ਮਜ਼ਬੂਤ ਹੋਣ।</w:t>
      </w:r>
    </w:p>
    <w:p/>
    <w:p>
      <w:r xmlns:w="http://schemas.openxmlformats.org/wordprocessingml/2006/main">
        <w:t xml:space="preserve">1. ਰੱਬ ਵਿੱਚ ਵਿਸ਼ਵਾਸ ਨਾਲ ਚੁਣੌਤੀਆਂ ਨੂੰ ਪਾਰ ਕਰਨਾ।</w:t>
      </w:r>
    </w:p>
    <w:p/>
    <w:p>
      <w:r xmlns:w="http://schemas.openxmlformats.org/wordprocessingml/2006/main">
        <w:t xml:space="preserve">2. ਪ੍ਰਭੂ ਵਿੱਚ ਤਾਕਤ ਲੱਭਣਾ.</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ਯਹੋਸ਼ੁਆ 18 ਨੂੰ ਤਿੰਨ ਪੈਰਿਆਂ ਵਿੱਚ ਹੇਠਾਂ ਦਿੱਤੇ ਅਨੁਸਾਰ ਸੰਖੇਪ ਕੀਤਾ ਜਾ ਸਕਦਾ ਹੈ, ਸੰਕੇਤਕ ਆਇਤਾਂ ਦੇ ਨਾਲ:</w:t>
      </w:r>
    </w:p>
    <w:p/>
    <w:p>
      <w:r xmlns:w="http://schemas.openxmlformats.org/wordprocessingml/2006/main">
        <w:t xml:space="preserve">ਪੈਰਾ 1: ਯਹੋਸ਼ੁਆ 18: 1-10 ਇਜ਼ਰਾਈਲ ਦੇ ਬਾਕੀ ਗੋਤਾਂ ਦਾ ਵਰਣਨ ਕਰਦਾ ਹੈ ਜੋ ਸ਼ੀਲੋਹ ਵਿਖੇ ਮੰਡਲੀ ਦੇ ਤੰਬੂ ਨੂੰ ਸਥਾਪਿਤ ਕਰਨ ਲਈ ਇਕੱਠੇ ਹੋਏ ਸਨ। ਅਧਿਆਇ ਇਹ ਦੱਸ ਕੇ ਸ਼ੁਰੂ ਹੁੰਦਾ ਹੈ ਕਿ ਜ਼ਮੀਨ ਉਨ੍ਹਾਂ ਦੇ ਅਧੀਨ ਹੋ ਗਈ ਸੀ, ਅਤੇ ਬਾਕੀ ਸੱਤ ਕਬੀਲਿਆਂ ਨੂੰ ਉਨ੍ਹਾਂ ਦੀ ਵਿਰਾਸਤ ਪ੍ਰਾਪਤ ਕਰਨ ਦਾ ਸਮਾਂ ਸੀ। ਯਹੋਸ਼ੁਆ ਨੇ ਆਦਮੀਆਂ ਨੂੰ ਜ਼ਮੀਨ ਦਾ ਸਰਵੇਖਣ ਕਰਨ ਅਤੇ ਨਕਸ਼ਾ ਬਣਾਉਣ ਲਈ ਸੱਤ ਹਿੱਸਿਆਂ ਵਿਚ ਵੰਡਿਆ, ਜੋ ਕਿ ਇਨ੍ਹਾਂ ਕਬੀਲਿਆਂ ਵਿਚ ਵੰਡਿਆ ਜਾਵੇਗਾ। ਉਹ ਇਸ ਕੰਮ ਨੂੰ ਪੂਰਾ ਕਰਨ ਲਈ ਹਰੇਕ ਕਬੀਲੇ ਦੇ ਤਿੰਨ ਆਦਮੀਆਂ ਨੂੰ ਸਰਵੇਖਣ ਕਰਨ ਵਾਲੇ ਵਜੋਂ ਨਿਯੁਕਤ ਕਰਦਾ ਹੈ।</w:t>
      </w:r>
    </w:p>
    <w:p/>
    <w:p>
      <w:r xmlns:w="http://schemas.openxmlformats.org/wordprocessingml/2006/main">
        <w:t xml:space="preserve">ਪੈਰਾ 2: ਜੋਸ਼ੁਆ 18:11-28 ਵਿੱਚ ਜਾਰੀ ਰੱਖਦੇ ਹੋਏ, ਇਹ ਬੈਂਜਾਮਿਨ ਦੇ ਅਲਾਟ ਕੀਤੇ ਹਿੱਸੇ ਦੇ ਅੰਦਰ ਦੀਆਂ ਹੱਦਾਂ ਅਤੇ ਸ਼ਹਿਰਾਂ ਦਾ ਵਿਸਤ੍ਰਿਤ ਬਿਰਤਾਂਤ ਪ੍ਰਦਾਨ ਕਰਦਾ ਹੈ। ਇਸ ਹਵਾਲੇ ਵਿਚ ਬੈਂਜਾਮਿਨ ਦੀ ਸਰਹੱਦ ਦੇ ਨਾਲ-ਨਾਲ ਵੱਖ-ਵੱਖ ਥਾਵਾਂ ਅਤੇ ਸ਼ਹਿਰਾਂ ਦਾ ਜ਼ਿਕਰ ਹੈ, ਜਿਸ ਵਿਚ ਯਰੀਕੋ, ਬੈਥਲ, ਆਈ, ਗਿਬਿਓਨ ਅਤੇ ਹੋਰ ਸ਼ਾਮਲ ਹਨ। ਇਹ ਇਹ ਵੀ ਨੋਟ ਕਰਦਾ ਹੈ ਕਿ ਉਸ ਸਮੇਂ ਜੇਬਸ ਵਜੋਂ ਜਾਣਿਆ ਜਾਂਦਾ ਯਰੂਸ਼ਲਮ ਬੈਂਜਾਮਿਨ ਦੇ ਖੇਤਰ ਵਿੱਚ ਸਥਿਤ ਸੀ ਪਰ ਜੇਬੂਸਾਈਟ ਦੇ ਨਿਯੰਤਰਣ ਵਿੱਚ ਰਿਹਾ।</w:t>
      </w:r>
    </w:p>
    <w:p/>
    <w:p>
      <w:r xmlns:w="http://schemas.openxmlformats.org/wordprocessingml/2006/main">
        <w:t xml:space="preserve">ਪੈਰਾ 3: ਯਹੋਸ਼ੁਆ 18 ਇੱਕ ਬਿਰਤਾਂਤ ਦੇ ਨਾਲ ਸਮਾਪਤ ਹੁੰਦਾ ਹੈ ਜਿੱਥੇ ਬਾਕੀ ਰਹਿੰਦੇ ਕਬੀਲਿਆਂ ਵਿੱਚੋਂ ਹਰੇਕ ਦੇ ਪ੍ਰਤੀਨਿਧੀ ਯਹੋਸ਼ੁਆ 18:2 ਵਿੱਚ ਆਪਣੀ ਵਿਰਾਸਤ ਪ੍ਰਾਪਤ ਕਰਨ ਲਈ ਸ਼ੀਲੋਹ ਵਿੱਚ ਯਹੋਸ਼ੁਆ ਦੇ ਸਾਹਮਣੇ ਆਉਂਦੇ ਹਨ। ਉਨ੍ਹਾਂ ਨੇ ਆਪਣੇ-ਆਪਣੇ ਇਲਾਕਿਆਂ ਦਾ ਨਿਰਧਾਰਨ ਕਰਨ ਲਈ ਪਰਮੇਸ਼ੁਰ ਅੱਗੇ ਗੁਣੇ ਪਾਏ। ਅਧਿਆਇ ਇਹ ਦੱਸ ਕੇ ਖ਼ਤਮ ਹੁੰਦਾ ਹੈ ਕਿ ਇਹ ਵੰਡ ਪੂਰੀ ਹੋਣ ਤੋਂ ਬਾਅਦ, ਇਜ਼ਰਾਈਲੀ ਆਪਣੇ ਅਲਾਟ ਕੀਤੇ ਹਿੱਸੇ ਵੱਲ ਵਾਪਸ ਚਲੇ ਗਏ ਅਤੇ ਸਾਰੀ ਧਰਤੀ ਉੱਤੇ ਆਪਣੀ ਵਿਰਾਸਤ ਹਾਸਲ ਕਰ ਲਈ।</w:t>
      </w:r>
    </w:p>
    <w:p/>
    <w:p>
      <w:r xmlns:w="http://schemas.openxmlformats.org/wordprocessingml/2006/main">
        <w:t xml:space="preserve">ਸਾਰੰਸ਼ ਵਿੱਚ:</w:t>
      </w:r>
    </w:p>
    <w:p>
      <w:r xmlns:w="http://schemas.openxmlformats.org/wordprocessingml/2006/main">
        <w:t xml:space="preserve">ਜੋਸ਼ੁਆ 18 ਪੇਸ਼ ਕਰਦਾ ਹੈ:</w:t>
      </w:r>
    </w:p>
    <w:p>
      <w:r xmlns:w="http://schemas.openxmlformats.org/wordprocessingml/2006/main">
        <w:t xml:space="preserve">ਬਾਕੀ ਕਬੀਲੇ ਸ਼ੀਲੋਹ ਵਿਖੇ ਇਕੱਠੇ ਹੋਏ ਸਰਵੇਖਣ ਅਤੇ ਮੈਪਿੰਗ ਦੇ ਨਿਰਦੇਸ਼ ਦਿੱਤੇ;</w:t>
      </w:r>
    </w:p>
    <w:p>
      <w:r xmlns:w="http://schemas.openxmlformats.org/wordprocessingml/2006/main">
        <w:t xml:space="preserve">ਬੈਂਜਾਮਿਨ ਦੇ ਹਿੱਸੇ ਦੇ ਅੰਦਰ ਸੀਮਾਵਾਂ ਅਤੇ ਸ਼ਹਿਰਾਂ ਦਾ ਵਿਸਤ੍ਰਿਤ ਵਰਣਨ;</w:t>
      </w:r>
    </w:p>
    <w:p>
      <w:r xmlns:w="http://schemas.openxmlformats.org/wordprocessingml/2006/main">
        <w:t xml:space="preserve">ਨੁਮਾਇੰਦੇ ਪਰਮੇਸ਼ੁਰ ਦੇ ਅੱਗੇ ਗੁਣਾ ਪਾ ਕੇ ਵਿਰਾਸਤ ਪ੍ਰਾਪਤ ਕਰਦੇ ਹਨ।</w:t>
      </w:r>
    </w:p>
    <w:p/>
    <w:p>
      <w:r xmlns:w="http://schemas.openxmlformats.org/wordprocessingml/2006/main">
        <w:t xml:space="preserve">ਸ਼ੀਲੋਹ ਵਿਖੇ ਬਾਕੀ ਰਹਿੰਦੇ ਕਬੀਲਿਆਂ ਨੂੰ ਇਕੱਠਾ ਕਰਨ 'ਤੇ ਜ਼ੋਰ ਦਿੱਤਾ ਗਿਆ ਸਰਵੇਖਣ ਅਤੇ ਮੈਪਿੰਗ ਦੀ ਹਦਾਇਤ;</w:t>
      </w:r>
    </w:p>
    <w:p>
      <w:r xmlns:w="http://schemas.openxmlformats.org/wordprocessingml/2006/main">
        <w:t xml:space="preserve">ਬੈਂਜਾਮਿਨ ਦੇ ਹਿੱਸੇ ਦੇ ਅੰਦਰ ਸੀਮਾਵਾਂ ਅਤੇ ਸ਼ਹਿਰਾਂ ਦਾ ਵਿਸਤ੍ਰਿਤ ਵਰਣਨ;</w:t>
      </w:r>
    </w:p>
    <w:p>
      <w:r xmlns:w="http://schemas.openxmlformats.org/wordprocessingml/2006/main">
        <w:t xml:space="preserve">ਵਿਰਾਸਤ ਪ੍ਰਾਪਤ ਕਰਨ ਵਾਲੇ ਨੁਮਾਇੰਦੇ ਰੱਬ ਅੱਗੇ ਗੁਣਾ ਪਾ ਰਹੇ ਹਨ।</w:t>
      </w:r>
    </w:p>
    <w:p/>
    <w:p>
      <w:r xmlns:w="http://schemas.openxmlformats.org/wordprocessingml/2006/main">
        <w:t xml:space="preserve">ਅਧਿਆਇ ਇਜ਼ਰਾਈਲ ਦੇ ਬਾਕੀ ਕਬੀਲਿਆਂ 'ਤੇ ਕੇਂਦ੍ਰਤ ਕਰਦਾ ਹੈ ਜੋ ਸ਼ੀਲੋਹ ਵਿਖੇ ਮੀਟਿੰਗ ਦਾ ਤੰਬੂ ਸਥਾਪਤ ਕਰਨ ਲਈ ਇਕੱਠਾ ਹੁੰਦਾ ਹੈ, ਵੰਡ ਲਈ ਜ਼ਮੀਨ ਦਾ ਸਰਵੇਖਣ ਅਤੇ ਮੈਪਿੰਗ, ਬੈਂਜਾਮਿਨ ਦੇ ਅਲਾਟ ਕੀਤੇ ਗਏ ਹਿੱਸੇ ਦਾ ਵਿਸਤ੍ਰਿਤ ਬਿਰਤਾਂਤ, ਅਤੇ ਹਰੇਕ ਕਬੀਲੇ ਦੇ ਪ੍ਰਤੀਨਿਧਾਂ ਨੂੰ ਉਨ੍ਹਾਂ ਦੀ ਵਿਰਾਸਤ ਪ੍ਰਾਪਤ ਹੁੰਦੀ ਹੈ। ਜੋਸ਼ੂਆ 18 ਵਿਚ, ਇਹ ਜ਼ਿਕਰ ਕੀਤਾ ਗਿਆ ਹੈ ਕਿ ਜ਼ਮੀਨ ਉਨ੍ਹਾਂ ਦੇ ਅਧੀਨ ਹੋ ਗਈ ਸੀ, ਅਤੇ ਜੋਸ਼ੂਆ ਨੇ ਬਾਕੀ ਕਬੀਲਿਆਂ ਨੂੰ ਸ਼ੀਲੋਹ ਵਿਖੇ ਇਕੱਠੇ ਹੋਣ ਲਈ ਕਿਹਾ। ਉਹ ਜ਼ਮੀਨ ਨੂੰ ਸੱਤ ਹਿੱਸਿਆਂ ਵਿੱਚ ਵੰਡਣ ਲਈ ਹਰੇਕ ਕਬੀਲੇ ਦੇ ਆਦਮੀਆਂ ਨੂੰ ਸਰਵੇਖਣ ਕਰਨ ਲਈ ਨਿਯੁਕਤ ਕਰਦਾ ਹੈ।</w:t>
      </w:r>
    </w:p>
    <w:p/>
    <w:p>
      <w:r xmlns:w="http://schemas.openxmlformats.org/wordprocessingml/2006/main">
        <w:t xml:space="preserve">ਜੋਸ਼ੂਆ 18 ਵਿੱਚ ਜਾਰੀ ਰੱਖਦੇ ਹੋਏ, ਬੈਂਜਾਮਿਨ ਦੇ ਅਲਾਟ ਕੀਤੇ ਹਿੱਸੇ ਬਾਰੇ ਇੱਕ ਵਿਸਤ੍ਰਿਤ ਬਿਰਤਾਂਤ ਪ੍ਰਦਾਨ ਕੀਤਾ ਗਿਆ ਹੈ। ਇਹ ਬੀਤਣ ਬੈਂਜਾਮਿਨ ਦੀ ਸਰਹੱਦ ਦੇ ਨਾਲ-ਨਾਲ ਵੱਖ-ਵੱਖ ਥਾਵਾਂ ਅਤੇ ਸ਼ਹਿਰਾਂ ਦਾ ਵਰਣਨ ਕਰਦਾ ਹੈ, ਜਿਸ ਵਿੱਚ ਜੈਰੀਕੋ, ਬੈਥਲ, ਆਈ, ਗਿਬਿਓਨ, ਹੋਰਾਂ ਵਿੱਚ ਸ਼ਾਮਲ ਹਨ। ਇਹ ਨੋਟ ਕਰਦਾ ਹੈ ਕਿ ਉਸ ਸਮੇਂ ਜੇਬਸ ਵਜੋਂ ਜਾਣਿਆ ਜਾਂਦਾ ਯਰੂਸ਼ਲਮ ਬੈਂਜਾਮਿਨ ਦੇ ਖੇਤਰ ਵਿੱਚ ਸਥਿਤ ਸੀ ਪਰ ਯੇਬੂਸਾਈਟ ਦੇ ਨਿਯੰਤਰਣ ਵਿੱਚ ਇੱਕ ਅਜਿਹਾ ਸ਼ਹਿਰ ਰਿਹਾ ਜੋ ਅਜੇ ਤੱਕ ਇਜ਼ਰਾਈਲ ਦੁਆਰਾ ਪੂਰੀ ਤਰ੍ਹਾਂ ਜਿੱਤਿਆ ਨਹੀਂ ਗਿਆ ਸੀ।</w:t>
      </w:r>
    </w:p>
    <w:p/>
    <w:p>
      <w:r xmlns:w="http://schemas.openxmlformats.org/wordprocessingml/2006/main">
        <w:t xml:space="preserve">ਯਹੋਸ਼ੁਆ 18 ਇੱਕ ਬਿਰਤਾਂਤ ਦੇ ਨਾਲ ਸਮਾਪਤ ਹੁੰਦਾ ਹੈ ਜਿੱਥੇ ਬਾਕੀ ਰਹਿੰਦੇ ਕਬੀਲਿਆਂ ਵਿੱਚੋਂ ਹਰੇਕ ਦੇ ਨੁਮਾਇੰਦੇ ਸ਼ੀਲੋਹ ਵਿੱਚ ਯਹੋਸ਼ੁਆ ਦੇ ਸਾਹਮਣੇ ਆਪਣੀ ਵਿਰਾਸਤ ਪ੍ਰਾਪਤ ਕਰਨ ਲਈ ਆਉਂਦੇ ਹਨ। ਉਨ੍ਹਾਂ ਨੇ ਆਪਣੇ-ਆਪਣੇ ਇਲਾਕਿਆਂ ਦਾ ਨਿਰਧਾਰਨ ਕਰਨ ਲਈ ਪਰਮੇਸ਼ੁਰ ਅੱਗੇ ਗੁਣੇ ਪਾਏ। ਅਧਿਆਇ ਇਹ ਦੱਸ ਕੇ ਖ਼ਤਮ ਹੁੰਦਾ ਹੈ ਕਿ ਇਹ ਵੰਡ ਪੂਰੀ ਹੋਣ ਤੋਂ ਬਾਅਦ, ਇਜ਼ਰਾਈਲੀਆਂ ਨੇ ਆਪਣੇ ਅਲਾਟ ਕੀਤੇ ਹਿੱਸੇ ਤੇ ਵਾਪਸ ਆ ਗਏ ਅਤੇ ਉਨ੍ਹਾਂ ਨੂੰ ਕਨਾਨ ਦਾ ਕਬਜ਼ਾ ਦੇਣ ਦੇ ਪਰਮੇਸ਼ੁਰ ਦੇ ਵਾਅਦੇ ਨੂੰ ਪੂਰਾ ਕਰਨ ਲਈ ਇਕ ਮਹੱਤਵਪੂਰਨ ਕਦਮ ਹੈ।</w:t>
      </w:r>
    </w:p>
    <w:p/>
    <w:p>
      <w:r xmlns:w="http://schemas.openxmlformats.org/wordprocessingml/2006/main">
        <w:t xml:space="preserve">ਯਹੋਸ਼ੁਆ 18:1 ਅਤੇ ਇਸਰਾਏਲੀਆਂ ਦੀ ਸਾਰੀ ਮੰਡਲੀ ਸ਼ੀਲੋਹ ਵਿੱਚ ਇਕੱਠੀ ਹੋਈ ਅਤੇ ਉੱਥੇ ਮੰਡਲੀ ਦਾ ਤੰਬੂ ਖੜ੍ਹਾ ਕੀਤਾ। ਅਤੇ ਜ਼ਮੀਨ ਉਨ੍ਹਾਂ ਦੇ ਅੱਗੇ ਅਧੀਨ ਹੋ ਗਈ।</w:t>
      </w:r>
    </w:p>
    <w:p/>
    <w:p>
      <w:r xmlns:w="http://schemas.openxmlformats.org/wordprocessingml/2006/main">
        <w:t xml:space="preserve">ਇਸਰਾਏਲੀਆਂ ਦੀ ਸਾਰੀ ਮੰਡਲੀ ਸ਼ੀਲੋਹ ਵਿਖੇ ਇਕੱਠੀ ਹੋਈ ਅਤੇ ਮੰਡਲੀ ਦਾ ਤੰਬੂ ਸਥਾਪਿਤ ਕੀਤਾ।</w:t>
      </w:r>
    </w:p>
    <w:p/>
    <w:p>
      <w:r xmlns:w="http://schemas.openxmlformats.org/wordprocessingml/2006/main">
        <w:t xml:space="preserve">1. ਪ੍ਰਭੂ ਦੀ ਭਗਤੀ ਵਿਚ ਇਕੱਠੇ ਹੋਣ ਦਾ ਮਹੱਤਵ।</w:t>
      </w:r>
    </w:p>
    <w:p/>
    <w:p>
      <w:r xmlns:w="http://schemas.openxmlformats.org/wordprocessingml/2006/main">
        <w:t xml:space="preserve">2. ਰੁਕਾਵਟਾਂ ਨੂੰ ਦੂਰ ਕਰਨ ਲਈ ਵਿਸ਼ਵਾਸ ਦੀ ਸ਼ਕਤੀ।</w:t>
      </w:r>
    </w:p>
    <w:p/>
    <w:p>
      <w:r xmlns:w="http://schemas.openxmlformats.org/wordprocessingml/2006/main">
        <w:t xml:space="preserve">1. ਇਬਰਾਨੀਆਂ 10:25 - ਆਪਣੇ ਆਪ ਨੂੰ ਇਕੱਠੇ ਕਰਨ ਨੂੰ ਨਹੀਂ ਛੱਡਣਾ, ਜਿਵੇਂ ਕਿ ਕਈਆਂ ਦਾ ਤਰੀਕਾ ਹੈ; ਪਰ ਇੱਕ ਦੂਜੇ ਨੂੰ ਨਸੀਹਤ ਦਿੰਦੇ ਹੋ: ਅਤੇ ਇਸ ਤੋਂ ਵੀ ਵੱਧ, ਜਿਵੇਂ ਤੁਸੀਂ ਦਿਨ ਨੇੜੇ ਆਉਂਦਾ ਦੇਖਦੇ ਹੋ।</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ਯਹੋਸ਼ੁਆ 18:2 ਇਸਰਾਏਲੀਆਂ ਵਿੱਚ ਸੱਤ ਗੋਤ ਰਹਿ ਗਏ ਜਿਨ੍ਹਾਂ ਨੂੰ ਅਜੇ ਤੱਕ ਮਿਰਾਸ ਨਹੀਂ ਮਿਲੀ ਸੀ।</w:t>
      </w:r>
    </w:p>
    <w:p/>
    <w:p>
      <w:r xmlns:w="http://schemas.openxmlformats.org/wordprocessingml/2006/main">
        <w:t xml:space="preserve">ਇਸਰਾਏਲ ਦੇ ਸੱਤ ਗੋਤ ਸਨ ਜਿਨ੍ਹਾਂ ਨੂੰ ਅਜੇ ਤੱਕ ਆਪਣੀ ਵਿਰਾਸਤ ਨਹੀਂ ਮਿਲੀ ਸੀ।</w:t>
      </w:r>
    </w:p>
    <w:p/>
    <w:p>
      <w:r xmlns:w="http://schemas.openxmlformats.org/wordprocessingml/2006/main">
        <w:t xml:space="preserve">1. ਧੀਰਜ ਦੀ ਮਹੱਤਤਾ - ਪਰਮਾਤਮਾ ਦੇ ਸਮੇਂ ਦੀ ਉਡੀਕ ਕਰਨਾ</w:t>
      </w:r>
    </w:p>
    <w:p/>
    <w:p>
      <w:r xmlns:w="http://schemas.openxmlformats.org/wordprocessingml/2006/main">
        <w:t xml:space="preserve">2. ਇਕੱਠੇ ਕੰਮ ਕਰਨ ਦੀ ਸ਼ਕਤੀ - ਇਜ਼ਰਾਈਲ ਦੇ ਕਬੀਲਿਆਂ ਨੂੰ ਇਕਜੁੱਟ ਕਰਨਾ</w:t>
      </w:r>
    </w:p>
    <w:p/>
    <w:p>
      <w:r xmlns:w="http://schemas.openxmlformats.org/wordprocessingml/2006/main">
        <w:t xml:space="preserve">1. ਜ਼ਬੂਰ 37:9 - "ਕਿਉਂਕਿ ਕੁਕਰਮ ਕਰਨ ਵਾਲੇ ਕੱਟੇ ਜਾਣਗੇ: ਪਰ ਜਿਹੜੇ ਯਹੋਵਾਹ ਦੀ ਉਡੀਕ ਕਰਦੇ ਹਨ, ਉਹ ਧਰਤੀ ਦੇ ਵਾਰਸ ਹੋਣਗੇ।"</w:t>
      </w:r>
    </w:p>
    <w:p/>
    <w:p>
      <w:r xmlns:w="http://schemas.openxmlformats.org/wordprocessingml/2006/main">
        <w:t xml:space="preserve">2. ਅਫ਼ਸੀਆਂ 4:3 - "ਸ਼ਾਂਤੀ ਦੇ ਬੰਧਨ ਵਿੱਚ ਆਤਮਾ ਦੀ ਏਕਤਾ ਨੂੰ ਬਣਾਈ ਰੱਖਣ ਦਾ ਜਤਨ ਕਰਨਾ।"</w:t>
      </w:r>
    </w:p>
    <w:p/>
    <w:p>
      <w:r xmlns:w="http://schemas.openxmlformats.org/wordprocessingml/2006/main">
        <w:t xml:space="preserve">ਯਹੋਸ਼ੁਆ 18:3 ਅਤੇ ਯਹੋਸ਼ੁਆ ਨੇ ਇਸਰਾਏਲੀਆਂ ਨੂੰ ਆਖਿਆ, ਤੁਸੀਂ ਉਸ ਦੇਸ ਉੱਤੇ ਕਬਜ਼ਾ ਕਰਨ ਲਈ ਜੋ ਤੁਹਾਡੇ ਪੁਰਖਿਆਂ ਦੇ ਯਹੋਵਾਹ ਪਰਮੇਸ਼ੁਰ ਨੇ ਤੁਹਾਨੂੰ ਦਿੱਤੀ ਹੈ, ਤੁਸੀਂ ਕਦ ਤੱਕ ਢਿੱਲੇ ਰਹੋਗੇ?</w:t>
      </w:r>
    </w:p>
    <w:p/>
    <w:p>
      <w:r xmlns:w="http://schemas.openxmlformats.org/wordprocessingml/2006/main">
        <w:t xml:space="preserve">ਯਹੋਸ਼ੁਆ ਨੇ ਇਸਰਾਏਲੀਆਂ ਨੂੰ ਪੁੱਛਿਆ ਕਿ ਉਨ੍ਹਾਂ ਨੂੰ ਉਸ ਧਰਤੀ ਉੱਤੇ ਕਬਜ਼ਾ ਕਰਨ ਵਿੱਚ ਕਿੰਨਾ ਸਮਾਂ ਲੱਗੇਗਾ ਜੋ ਯਹੋਵਾਹ ਨੇ ਉਨ੍ਹਾਂ ਨੂੰ ਦਿੱਤੀ ਸੀ।</w:t>
      </w:r>
    </w:p>
    <w:p/>
    <w:p>
      <w:r xmlns:w="http://schemas.openxmlformats.org/wordprocessingml/2006/main">
        <w:t xml:space="preserve">1. ਪ੍ਰਮਾਤਮਾ ਨੇ ਸਾਨੂੰ ਉਹ ਸਾਰੇ ਤੋਹਫ਼ੇ ਦਿੱਤੇ ਹਨ ਜੋ ਸਾਨੂੰ ਸਫਲ ਜੀਵਨ ਜਿਉਣ ਲਈ ਲੋੜੀਂਦੇ ਹਨ।</w:t>
      </w:r>
    </w:p>
    <w:p/>
    <w:p>
      <w:r xmlns:w="http://schemas.openxmlformats.org/wordprocessingml/2006/main">
        <w:t xml:space="preserve">2. ਪਰਮੇਸ਼ੁਰ ਦੇ ਹੁਕਮਾਂ ਦੀ ਪਾਲਣਾ ਕਰਨਾ ਸਾਨੂੰ ਉਸ ਜੀਵਨ ਦੇ ਨੇੜੇ ਲਿਆਉਂਦਾ ਹੈ ਜੋ ਉਸ ਨੇ ਸਾਡੇ ਲਈ ਨਿਰਧਾਰਤ ਕੀਤਾ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ਬਿਵਸਥਾ ਸਾਰ 11:13-15 - ਅਤੇ ਇਹ ਵਾਪਰੇਗਾ, ਜੇ ਤੁਸੀਂ ਮੇਰੇ ਹੁਕਮਾਂ ਨੂੰ ਤਨਦੇਹੀ ਨਾਲ ਸੁਣੋਗੇ ਜੋ ਮੈਂ ਤੁਹਾਨੂੰ ਅੱਜ ਦੇ ਦਿਨ ਦਿੰਦਾ ਹਾਂ, ਯਹੋਵਾਹ ਆਪਣੇ ਪਰਮੇਸ਼ੁਰ ਨੂੰ ਪਿਆਰ ਕਰੋ, ਅਤੇ ਆਪਣੇ ਪੂਰੇ ਦਿਲ ਨਾਲ ਅਤੇ ਆਪਣੇ ਪੂਰੇ ਦਿਲ ਨਾਲ ਉਸਦੀ ਸੇਵਾ ਕਰੋ। ਆਤਮਾ, ਕਿ ਮੈਂ ਤੁਹਾਨੂੰ ਉਸ ਦੇ ਸਮੇਂ ਵਿੱਚ ਤੁਹਾਡੀ ਧਰਤੀ ਦੀ ਬਾਰਿਸ਼ ਦਿਆਂਗਾ, ਪਹਿਲੀ ਬਾਰਿਸ਼ ਅਤੇ ਬਾਅਦ ਵਿੱਚ ਮੀਂਹ, ਤਾਂ ਜੋ ਤੁਸੀਂ ਆਪਣੀ ਮੱਕੀ, ਆਪਣੀ ਸ਼ਰਾਬ ਅਤੇ ਤੇਲ ਇਕੱਠਾ ਕਰ ਸਕੋ।</w:t>
      </w:r>
    </w:p>
    <w:p/>
    <w:p>
      <w:r xmlns:w="http://schemas.openxmlformats.org/wordprocessingml/2006/main">
        <w:t xml:space="preserve">ਯਹੋਸ਼ੁਆ 18:4 ਆਪਣੇ ਵਿੱਚੋਂ ਹਰੇਕ ਗੋਤ ਲਈ ਤਿੰਨ ਆਦਮੀ ਦਿਓ ਅਤੇ ਮੈਂ ਉਨ੍ਹਾਂ ਨੂੰ ਭੇਜਾਂਗਾ, ਅਤੇ ਉਹ ਉੱਠਣਗੇ, ਅਤੇ ਦੇਸ ਵਿੱਚੋਂ ਦੀ ਲੰਘਣਗੇ, ਅਤੇ ਉਹਨਾਂ ਦੀ ਵਿਰਾਸਤ ਦੇ ਅਨੁਸਾਰ ਇਸਦਾ ਵਰਣਨ ਕਰਨਗੇ। ਅਤੇ ਉਹ ਮੇਰੇ ਕੋਲ ਮੁੜ ਆਉਣਗੇ।</w:t>
      </w:r>
    </w:p>
    <w:p/>
    <w:p>
      <w:r xmlns:w="http://schemas.openxmlformats.org/wordprocessingml/2006/main">
        <w:t xml:space="preserve">ਯਹੋਸ਼ੁਆ ਨੇ ਇਜ਼ਰਾਈਲੀਆਂ ਨੂੰ ਕਿਹਾ ਕਿ ਉਹ ਵਾਅਦਾ ਕੀਤੇ ਹੋਏ ਦੇਸ਼ ਦੀ ਖੋਜ ਕਰਨ ਅਤੇ ਉਸ ਦਾ ਨਕਸ਼ਾ ਬਣਾਉਣ ਲਈ ਹਰੇਕ ਗੋਤ ਵਿੱਚੋਂ ਤਿੰਨ ਆਦਮੀ ਨਿਯੁਕਤ ਕਰਨ।</w:t>
      </w:r>
    </w:p>
    <w:p/>
    <w:p>
      <w:r xmlns:w="http://schemas.openxmlformats.org/wordprocessingml/2006/main">
        <w:t xml:space="preserve">1. ਪ੍ਰਮਾਤਮਾ ਸਾਨੂੰ ਉਨ੍ਹਾਂ ਤੋਹਫ਼ਿਆਂ ਦੀ ਪੜਚੋਲ ਕਰਨ ਅਤੇ ਖੋਜਣ ਦਾ ਮਿਸ਼ਨ ਦਿੰਦਾ ਹੈ ਜੋ ਉਸਨੇ ਸਾਡੇ ਲਈ ਪ੍ਰਦਾਨ ਕੀਤੇ ਹਨ।</w:t>
      </w:r>
    </w:p>
    <w:p/>
    <w:p>
      <w:r xmlns:w="http://schemas.openxmlformats.org/wordprocessingml/2006/main">
        <w:t xml:space="preserve">2. ਦਲੇਰੀ ਨਾਲ ਜਾਓ ਅਤੇ ਪ੍ਰਭੂ ਦੀਆਂ ਅਸੀਸਾਂ ਦੀ ਪੜਚੋਲ ਕਰੋ।</w:t>
      </w:r>
    </w:p>
    <w:p/>
    <w:p>
      <w:r xmlns:w="http://schemas.openxmlformats.org/wordprocessingml/2006/main">
        <w:t xml:space="preserve">1. ਲੂਕਾ 12:48, ਪਰ ਜਿਹੜਾ ਨਹੀਂ ਜਾਣਦਾ ਸੀ, ਅਤੇ ਉਹ ਕਰਦਾ ਹੈ ਜੋ ਕੁੱਟਣ ਦਾ ਹੱਕਦਾਰ ਸੀ, ਉਸਨੂੰ ਇੱਕ ਹਲਕਾ ਕੁੱਟਿਆ ਜਾਵੇਗਾ. ਹਰ ਕੋਈ ਜਿਸ ਨੂੰ ਬਹੁਤ ਕੁਝ ਦਿੱਤਾ ਗਿਆ ਸੀ, ਉਸ ਤੋਂ ਬਹੁਤ ਕੁਝ ਮੰਗਿਆ ਜਾਵੇਗਾ, ਅਤੇ ਜਿਸ ਨੂੰ ਉਨ੍ਹਾਂ ਨੇ ਬਹੁਤ ਕੁਝ ਸੌਂਪਿਆ ਹੈ, ਉਹ ਹੋਰ ਦੀ ਮੰਗ ਕਰਨਗੇ.</w:t>
      </w:r>
    </w:p>
    <w:p/>
    <w:p>
      <w:r xmlns:w="http://schemas.openxmlformats.org/wordprocessingml/2006/main">
        <w:t xml:space="preserve">2. ਯਸਾਯਾਹ 45:2, ਮੈਂ ਤੁਹਾਡੇ ਅੱਗੇ ਜਾਵਾਂਗਾ ਅਤੇ ਉੱਚੀਆਂ ਥਾਵਾਂ ਨੂੰ ਪੱਧਰਾ ਕਰਾਂਗਾ, ਮੈਂ ਪਿੱਤਲ ਦੇ ਦਰਵਾਜ਼ਿਆਂ ਨੂੰ ਤੋੜਾਂਗਾ ਅਤੇ ਲੋਹੇ ਦੀਆਂ ਸਲਾਖਾਂ ਨੂੰ ਕੱਟ ਦਿਆਂਗਾ।</w:t>
      </w:r>
    </w:p>
    <w:p/>
    <w:p>
      <w:r xmlns:w="http://schemas.openxmlformats.org/wordprocessingml/2006/main">
        <w:t xml:space="preserve">ਯਹੋਸ਼ੁਆ 18:5 ਅਤੇ ਉਹ ਉਸ ਨੂੰ ਸੱਤ ਭਾਗਾਂ ਵਿੱਚ ਵੰਡਣਗੇ: ਯਹੂਦਾਹ ਦੱਖਣ ਵਿੱਚ ਆਪਣੇ ਤੱਟ ਵਿੱਚ ਰਹੇਗਾ, ਅਤੇ ਯੂਸੁਫ਼ ਦਾ ਘਰਾਣਾ ਉੱਤਰ ਵੱਲ ਆਪਣੇ ਕਿਨਾਰਿਆਂ ਵਿੱਚ ਰਹੇਗਾ।</w:t>
      </w:r>
    </w:p>
    <w:p/>
    <w:p>
      <w:r xmlns:w="http://schemas.openxmlformats.org/wordprocessingml/2006/main">
        <w:t xml:space="preserve">ਯਹੂਦਾਹ ਦੇ ਘਰਾਣੇ ਅਤੇ ਯੂਸੁਫ਼ ਦੇ ਘਰਾਣੇ ਨੇ ਕਨਾਨ ਦੀ ਧਰਤੀ ਨੂੰ ਸੱਤ ਹਿੱਸਿਆਂ ਵਿੱਚ ਵੰਡਣਾ ਹੈ।</w:t>
      </w:r>
    </w:p>
    <w:p/>
    <w:p>
      <w:r xmlns:w="http://schemas.openxmlformats.org/wordprocessingml/2006/main">
        <w:t xml:space="preserve">1. ਇਸਰਾਏਲੀਆਂ ਨਾਲ ਕੀਤੇ ਆਪਣੇ ਵਾਅਦਿਆਂ ਨੂੰ ਪੂਰਾ ਕਰਨ ਵਿੱਚ ਪਰਮੇਸ਼ੁਰ ਦੀ ਵਫ਼ਾਦਾਰੀ</w:t>
      </w:r>
    </w:p>
    <w:p/>
    <w:p>
      <w:r xmlns:w="http://schemas.openxmlformats.org/wordprocessingml/2006/main">
        <w:t xml:space="preserve">2. ਪਰਮੇਸ਼ੁਰ ਦੇ ਬਚਨ ਨੂੰ ਜੀਣ ਦਾ ਮਹੱਤਵ</w:t>
      </w:r>
    </w:p>
    <w:p/>
    <w:p>
      <w:r xmlns:w="http://schemas.openxmlformats.org/wordprocessingml/2006/main">
        <w:t xml:space="preserve">1. ਬਿਵਸਥਾ ਸਾਰ 7:12-15 - ਇਜ਼ਰਾਈਲੀਆਂ ਨਾਲ ਆਪਣੇ ਨੇਮ ਨੂੰ ਕਾਇਮ ਰੱਖਣ ਵਿੱਚ ਪ੍ਰਭੂ ਦੀ ਵਫ਼ਾਦਾਰੀ</w:t>
      </w:r>
    </w:p>
    <w:p/>
    <w:p>
      <w:r xmlns:w="http://schemas.openxmlformats.org/wordprocessingml/2006/main">
        <w:t xml:space="preserve">2. ਜੋਸ਼ੁਆ 11:23 - ਪ੍ਰਭੂ ਦੇ ਹੁਕਮਾਂ ਦੀ ਪਾਲਣਾ ਕਰਨ ਦੀ ਸ਼ਕਤੀ</w:t>
      </w:r>
    </w:p>
    <w:p/>
    <w:p>
      <w:r xmlns:w="http://schemas.openxmlformats.org/wordprocessingml/2006/main">
        <w:t xml:space="preserve">ਯਹੋਸ਼ੁਆ 18:6 ਇਸ ਲਈ ਤੁਸੀਂ ਉਸ ਦੇਸ ਨੂੰ ਸੱਤ ਭਾਗਾਂ ਵਿੱਚ ਵੰਡੋ ਅਤੇ ਉਹ ਵਰਣਨ ਮੇਰੇ ਕੋਲ ਲਿਆਓ ਤਾਂ ਜੋ ਮੈਂ ਇੱਥੇ ਯਹੋਵਾਹ ਸਾਡੇ ਪਰਮੇਸ਼ੁਰ ਦੇ ਅੱਗੇ ਤੁਹਾਡੇ ਲਈ ਗੁਣਾ ਪਾਵਾਂ।</w:t>
      </w:r>
    </w:p>
    <w:p/>
    <w:p>
      <w:r xmlns:w="http://schemas.openxmlformats.org/wordprocessingml/2006/main">
        <w:t xml:space="preserve">ਇਸਰਾਏਲੀਆਂ ਨੂੰ ਹਿਦਾਇਤ ਦਿੱਤੀ ਗਈ ਸੀ ਕਿ ਉਹ ਧਰਤੀ ਨੂੰ ਸੱਤ ਹਿੱਸਿਆਂ ਵਿੱਚ ਵੰਡਣ ਅਤੇ ਯਹੋਸ਼ੁਆ ਕੋਲ ਵਰਣਨ ਲਿਆਉਣ ਤਾਂ ਜੋ ਉਹ ਯਹੋਵਾਹ ਦੇ ਅੱਗੇ ਗੁਣਾ ਪਾ ਸਕੇ।</w:t>
      </w:r>
    </w:p>
    <w:p/>
    <w:p>
      <w:r xmlns:w="http://schemas.openxmlformats.org/wordprocessingml/2006/main">
        <w:t xml:space="preserve">1. ਪਰਮਾਤਮਾ ਦੀ ਯੋਜਨਾ 'ਤੇ ਭਰੋਸਾ ਕਰਨਾ: ਉਸਦੀ ਇੱਛਾ ਨੂੰ ਸਮਰਪਣ ਕਰਨਾ</w:t>
      </w:r>
    </w:p>
    <w:p/>
    <w:p>
      <w:r xmlns:w="http://schemas.openxmlformats.org/wordprocessingml/2006/main">
        <w:t xml:space="preserve">2. ਪਰਮੇਸ਼ੁਰ ਦੇ ਪ੍ਰਬੰਧ ਦੀ ਸ਼ਕਤੀ: ਉਸਦੇ ਵਾਅਦਿਆਂ 'ਤੇ ਭਰੋਸਾ ਕਰਨਾ</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ਯਹੋਸ਼ੁਆ 18:7 ਪਰ ਲੇਵੀਆਂ ਦਾ ਤੁਹਾਡੇ ਵਿੱਚ ਕੋਈ ਹਿੱਸਾ ਨਹੀਂ ਹੈ। ਕਿਉਂ ਜੋ ਯਹੋਵਾਹ ਦੀ ਜਾਜਕਾਈ ਉਨ੍ਹਾਂ ਦੀ ਮਿਰਾਸ ਹੈ ਅਤੇ ਗਾਦ, ਰਊਬੇਨ ਅਤੇ ਮਨੱਸ਼ਹ ਦੇ ਅੱਧੇ ਗੋਤ ਨੂੰ ਯਰਦਨ ਦੇ ਪਾਰ ਪੂਰਬ ਵੱਲ ਉਨ੍ਹਾਂ ਦੀ ਮਿਰਾਸ ਮਿਲੀ ਹੈ, ਜਿਹੜੀ ਯਹੋਵਾਹ ਦੇ ਸੇਵਕ ਮੂਸਾ ਨੇ ਉਨ੍ਹਾਂ ਨੂੰ ਦਿੱਤੀ ਸੀ।</w:t>
      </w:r>
    </w:p>
    <w:p/>
    <w:p>
      <w:r xmlns:w="http://schemas.openxmlformats.org/wordprocessingml/2006/main">
        <w:t xml:space="preserve">ਇਹ ਆਇਤ ਇਸ ਤੱਥ ਨੂੰ ਉਜਾਗਰ ਕਰਦੀ ਹੈ ਕਿ ਵਾਅਦਾ ਕੀਤੇ ਹੋਏ ਦੇਸ਼ ਦੀ ਵੰਡ ਦੌਰਾਨ ਲੇਵੀਆਂ ਨੂੰ ਕੋਈ ਜ਼ਮੀਨ ਨਹੀਂ ਮਿਲੀ, ਕਿਉਂਕਿ ਉਨ੍ਹਾਂ ਦੀ ਵਿਰਾਸਤ ਪ੍ਰਭੂ ਦੀ ਜਾਜਕਾਈ ਸੀ।</w:t>
      </w:r>
    </w:p>
    <w:p/>
    <w:p>
      <w:r xmlns:w="http://schemas.openxmlformats.org/wordprocessingml/2006/main">
        <w:t xml:space="preserve">1. ਸਾਨੂੰ ਆਪਣੇ ਵਿਰਸੇ ਵਿਚ ਸੰਤੁਸ਼ਟ ਰਹਿਣਾ ਚਾਹੀਦਾ ਹੈ, ਭਾਵੇਂ ਇਹ ਉਹੋ ਜਿਹਾ ਨਹੀਂ ਲੱਗਦਾ ਜੋ ਦੂਜਿਆਂ ਕੋਲ ਹੈ।</w:t>
      </w:r>
    </w:p>
    <w:p/>
    <w:p>
      <w:r xmlns:w="http://schemas.openxmlformats.org/wordprocessingml/2006/main">
        <w:t xml:space="preserve">2. ਪ੍ਰਭੂ ਦੀਆਂ ਬਖਸ਼ਿਸ਼ਾਂ ਕਈ ਰੂਪਾਂ ਵਿੱਚ ਆਉਂਦੀਆਂ ਹਨ, ਨਾ ਕਿ ਕੇਵਲ ਸੰਪੱਤੀ ਵਿੱਚ।</w:t>
      </w:r>
    </w:p>
    <w:p/>
    <w:p>
      <w:r xmlns:w="http://schemas.openxmlformats.org/wordprocessingml/2006/main">
        <w:t xml:space="preserve">1. 1 ਤਿਮੋਥਿਉਸ 6:6-8 - ਪਰ ਸੰਤੁਸ਼ਟੀ ਨਾਲ ਭਗਤੀ ਬਹੁਤ ਲਾਭ ਹੈ। ਕਿਉਂਕਿ ਅਸੀਂ ਸੰਸਾਰ ਵਿੱਚ ਕੁਝ ਨਹੀਂ ਲਿਆਏ, ਅਤੇ ਅਸੀਂ ਇਸ ਵਿੱਚੋਂ ਕੁਝ ਵੀ ਨਹੀਂ ਲੈ ਸਕਦੇ। ਪਰ ਜੇ ਸਾਡੇ ਕੋਲ ਭੋਜਨ ਅਤੇ ਕੱਪੜਾ ਹੈ, ਤਾਂ ਅਸੀਂ ਇਸ ਨਾਲ ਸੰਤੁਸ਼ਟ ਹੋਵਾਂਗੇ।</w:t>
      </w:r>
    </w:p>
    <w:p/>
    <w:p>
      <w:r xmlns:w="http://schemas.openxmlformats.org/wordprocessingml/2006/main">
        <w:t xml:space="preserve">2. ਜ਼ਬੂਰ 16:5-6 - ਹੇ ਪ੍ਰਭੂ, ਤੁਸੀਂ ਹੀ ਮੇਰਾ ਹਿੱਸਾ ਅਤੇ ਮੇਰਾ ਪਿਆਲਾ ਹੋ; ਤੁਸੀਂ ਮੇਰੀ ਲਾਟ ਨੂੰ ਸੁਰੱਖਿਅਤ ਕਰਦੇ ਹੋ। ਸੀਮਾ ਰੇਖਾਵਾਂ ਮੇਰੇ ਲਈ ਸੁਹਾਵਣੇ ਸਥਾਨਾਂ ਵਿੱਚ ਡਿੱਗ ਗਈਆਂ ਹਨ; ਯਕੀਨਨ ਮੇਰੇ ਕੋਲ ਇੱਕ ਸ਼ਾਨਦਾਰ ਵਿਰਾਸਤ ਹੈ।</w:t>
      </w:r>
    </w:p>
    <w:p/>
    <w:p>
      <w:r xmlns:w="http://schemas.openxmlformats.org/wordprocessingml/2006/main">
        <w:t xml:space="preserve">ਯਹੋਸ਼ੁਆ 18:8 ਤਦ ਉਹ ਮਨੁੱਖ ਉੱਠੇ ਅਤੇ ਚਲੇ ਗਏ ਅਤੇ ਯਹੋਸ਼ੁਆ ਨੇ ਉਨ੍ਹਾਂ ਨੂੰ ਜਿਹੜੇ ਦੇਸ ਦਾ ਵਰਣਨ ਕਰਨ ਲਈ ਗਏ ਸਨ ਹੁਕਮ ਦਿੱਤਾ ਕਿ ਜਾਹ ਅਤੇ ਉਸ ਦੇਸ ਵਿੱਚ ਚੱਲੋ ਅਤੇ ਉਹ ਦਾ ਵਰਣਨ ਕਰੋ ਅਤੇ ਮੇਰੇ ਕੋਲ ਫੇਰ ਆਓ ਤਾਂ ਜੋ ਮੈਂ ਇੱਥੇ ਗੁਣਾ ਪਾਵਾਂ। ਤੁਸੀਂ ਸ਼ੀਲੋਹ ਵਿੱਚ ਯਹੋਵਾਹ ਦੇ ਅੱਗੇ।</w:t>
      </w:r>
    </w:p>
    <w:p/>
    <w:p>
      <w:r xmlns:w="http://schemas.openxmlformats.org/wordprocessingml/2006/main">
        <w:t xml:space="preserve">ਯਹੋਸ਼ੁਆ ਇਜ਼ਰਾਈਲ ਦੇ ਆਦਮੀਆਂ ਨੂੰ ਧਰਤੀ ਦੀ ਪੜਚੋਲ ਕਰਨ ਅਤੇ ਪਰਮੇਸ਼ੁਰ ਦੀ ਇੱਛਾ ਅਨੁਸਾਰ ਜ਼ਮੀਨ ਨੂੰ ਉਨ੍ਹਾਂ ਵਿਚਕਾਰ ਵੰਡਣ ਲਈ ਉਸ ਕੋਲ ਵਾਪਸ ਜਾਣ ਲਈ ਕਹਿ ਰਿਹਾ ਸੀ।</w:t>
      </w:r>
    </w:p>
    <w:p/>
    <w:p>
      <w:r xmlns:w="http://schemas.openxmlformats.org/wordprocessingml/2006/main">
        <w:t xml:space="preserve">1. ਜੇ ਅਸੀਂ ਉਸਦੀ ਇੱਛਾ ਦੀ ਭਾਲ ਕਰਦੇ ਹਾਂ ਤਾਂ ਪ੍ਰਮਾਤਮਾ ਸਾਡੇ ਮਾਰਗਾਂ ਨੂੰ ਨਿਰਦੇਸ਼ਤ ਕਰੇਗਾ।</w:t>
      </w:r>
    </w:p>
    <w:p/>
    <w:p>
      <w:r xmlns:w="http://schemas.openxmlformats.org/wordprocessingml/2006/main">
        <w:t xml:space="preserve">2. ਸਾਨੂੰ ਪਰਮੇਸ਼ੁਰ ਦੀ ਇੱਛਾ ਅਨੁਸਾਰ ਕੰਮ ਕਰਨ ਲਈ ਤਿਆਰ ਰਹਿਣਾ ਚਾਹੀਦਾ ਹੈ ਜਦੋਂ ਇਹ ਸਾਡੇ ਲਈ ਪ੍ਰਗਟ ਹੁੰਦਾ ਹੈ।</w:t>
      </w:r>
    </w:p>
    <w:p/>
    <w:p>
      <w:r xmlns:w="http://schemas.openxmlformats.org/wordprocessingml/2006/main">
        <w:t xml:space="preserve">1. ਜ਼ਬੂਰ 37:23 - "ਮਨੁੱਖ ਦੇ ਕਦਮ ਯਹੋਵਾਹ ਦੁਆਰਾ ਸਥਾਪਿਤ ਕੀਤੇ ਜਾਂਦੇ ਹਨ, ਜਦੋਂ ਉਹ ਆਪਣੇ ਰਾਹ ਵਿੱਚ ਪ੍ਰਸੰਨ ਹੁੰਦਾ ਹੈ"।</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ਉਸਨੂੰ ਮੰਨੋ, ਅਤੇ ਉਹ ਤੁਹਾਡੇ ਮਾਰਗਾਂ ਨੂੰ ਸਿੱਧਾ ਕਰੇਗਾ"।</w:t>
      </w:r>
    </w:p>
    <w:p/>
    <w:p>
      <w:r xmlns:w="http://schemas.openxmlformats.org/wordprocessingml/2006/main">
        <w:t xml:space="preserve">ਯਹੋਸ਼ੁਆ 18:9 ਅਤੇ ਉਹ ਮਨੁੱਖ ਗਏ ਅਤੇ ਉਸ ਦੇਸ ਵਿੱਚੋਂ ਦੀ ਲੰਘੇ ਅਤੇ ਇੱਕ ਪੋਥੀ ਵਿੱਚ ਸ਼ਹਿਰਾਂ ਦੇ ਸੱਤ ਭਾਗਾਂ ਵਿੱਚ ਵਰਣਿਤ ਕੀਤੇ ਅਤੇ ਫੇਰ ਯਹੋਸ਼ੁਆ ਕੋਲ ਸ਼ੀਲੋਹ ਵਿੱਚ ਦਲ ਦੇ ਕੋਲ ਆਏ।</w:t>
      </w:r>
    </w:p>
    <w:p/>
    <w:p>
      <w:r xmlns:w="http://schemas.openxmlformats.org/wordprocessingml/2006/main">
        <w:t xml:space="preserve">ਨੌਂ ਆਦਮੀਆਂ ਨੂੰ ਕਨਾਨ ਦੇ ਸਾਰੇ ਦੇਸ਼ ਵਿੱਚ ਜਾਣ ਅਤੇ ਇਸਨੂੰ ਸੱਤ ਖੇਤਰਾਂ ਵਿੱਚ ਵੰਡਣ ਲਈ ਭੇਜਿਆ ਗਿਆ ਸੀ। ਉਨ੍ਹਾਂ ਨੇ ਇਸ ਨੂੰ ਇੱਕ ਕਿਤਾਬ ਵਿੱਚ ਦਰਜ ਕੀਤਾ ਅਤੇ ਸ਼ੀਲੋਹ ਵਿੱਚ ਯਹੋਸ਼ੁਆ ਕੋਲ ਵਾਪਸ ਆ ਗਏ।</w:t>
      </w:r>
    </w:p>
    <w:p/>
    <w:p>
      <w:r xmlns:w="http://schemas.openxmlformats.org/wordprocessingml/2006/main">
        <w:t xml:space="preserve">1. ਸਾਡੇ ਤਜ਼ਰਬਿਆਂ ਨੂੰ ਦਸਤਾਵੇਜ਼ ਬਣਾਉਣ ਦੀ ਮਹੱਤਤਾ</w:t>
      </w:r>
    </w:p>
    <w:p/>
    <w:p>
      <w:r xmlns:w="http://schemas.openxmlformats.org/wordprocessingml/2006/main">
        <w:t xml:space="preserve">2. ਮਿਲ ਕੇ ਕੰਮ ਕਰਨ ਦੀ ਸ਼ਕਤੀ</w:t>
      </w:r>
    </w:p>
    <w:p/>
    <w:p>
      <w:r xmlns:w="http://schemas.openxmlformats.org/wordprocessingml/2006/main">
        <w:t xml:space="preserve">1. ਉਪਦੇਸ਼ਕ ਦੀ ਪੋਥੀ 4:9-12 ਇੱਕ ਨਾਲੋਂ ਦੋ ਚੰਗੇ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ਫੇਰ, ਜੇ ਦੋ ਇਕੱਠੇ ਲੇਟਣ ਤਾਂ ਉਹ ਨਿੱਘੇ ਹੁੰਦੇ ਹਨ, ਪਰ ਇਕੱਲਾ ਕਿਵੇਂ ਨਿੱਘਾ ਹੋ ਸਕਦਾ ਹੈ?</w:t>
      </w:r>
    </w:p>
    <w:p/>
    <w:p>
      <w:r xmlns:w="http://schemas.openxmlformats.org/wordprocessingml/2006/main">
        <w:t xml:space="preserve">2. 2 ਤਿਮੋਥਿਉਸ 4:2 ਬਚਨ ਦਾ ਪ੍ਰਚਾਰ ਕਰੋ; ਸੀਜ਼ਨ ਅਤੇ ਸੀਜ਼ਨ ਦੇ ਬਾਹਰ ਤਿਆਰ ਰਹੋ; ਪੂਰੇ ਧੀਰਜ ਅਤੇ ਉਪਦੇਸ਼ ਨਾਲ ਤਾੜਨਾ, ਝਿੜਕਣਾ ਅਤੇ ਉਪਦੇਸ਼ ਦੇਣਾ।</w:t>
      </w:r>
    </w:p>
    <w:p/>
    <w:p>
      <w:r xmlns:w="http://schemas.openxmlformats.org/wordprocessingml/2006/main">
        <w:t xml:space="preserve">ਯਹੋਸ਼ੁਆ 18:10 ਅਤੇ ਯਹੋਸ਼ੁਆ ਨੇ ਉਨ੍ਹਾਂ ਦੇ ਲਈ ਸ਼ੀਲੋਹ ਵਿੱਚ ਯਹੋਵਾਹ ਦੇ ਅੱਗੇ ਗੁਣੇ ਪਾਏ ਅਤੇ ਉੱਥੇ ਯਹੋਸ਼ੁਆ ਨੇ ਇਸਰਾਏਲੀਆਂ ਨੂੰ ਉਨ੍ਹਾਂ ਦੇ ਭਾਗਾਂ ਅਨੁਸਾਰ ਦੇਸ ਵੰਡ ਦਿੱਤਾ।</w:t>
      </w:r>
    </w:p>
    <w:p/>
    <w:p>
      <w:r xmlns:w="http://schemas.openxmlformats.org/wordprocessingml/2006/main">
        <w:t xml:space="preserve">ਯਹੋਸ਼ੁਆ ਨੇ ਯਹੋਵਾਹ ਦੇ ਮਾਰਗਦਰਸ਼ਨ ਦੇ ਅਨੁਸਾਰ ਇਸਰਾਏਲੀਆਂ ਵਿੱਚ ਜ਼ਮੀਨ ਦੀ ਵੰਡ ਕੀਤੀ।</w:t>
      </w:r>
    </w:p>
    <w:p/>
    <w:p>
      <w:r xmlns:w="http://schemas.openxmlformats.org/wordprocessingml/2006/main">
        <w:t xml:space="preserve">1: ਪਰਮੇਸ਼ੁਰ ਆਪਣੇ ਲੋਕਾਂ ਲਈ ਪ੍ਰਬੰਧ ਕਰਦਾ ਹੈ — ਯਹੋਸ਼ੁਆ 18:10</w:t>
      </w:r>
    </w:p>
    <w:p/>
    <w:p>
      <w:r xmlns:w="http://schemas.openxmlformats.org/wordprocessingml/2006/main">
        <w:t xml:space="preserve">2: ਆਗਿਆਕਾਰੀ ਕਰਨ ਨਾਲ ਬਰਕਤਾਂ ਮਿਲਦੀਆਂ ਹਨ — ਯਹੋਸ਼ੁਆ 18:10</w:t>
      </w:r>
    </w:p>
    <w:p/>
    <w:p>
      <w:r xmlns:w="http://schemas.openxmlformats.org/wordprocessingml/2006/main">
        <w:t xml:space="preserve">1: ਜ਼ਬੂਰ 37:3-5 - ਪ੍ਰਭੂ ਵਿੱਚ ਭਰੋਸਾ ਰੱਖੋ, ਅਤੇ ਚੰਗਾ ਕਰੋ; ਇਸ ਲਈ ਤੂੰ ਧਰਤੀ ਵਿੱਚ ਵੱਸੇਂਗਾ, ਅਤੇ ਸੱਚਮੁੱਚ ਤੈਨੂੰ ਖੁਆਇਆ ਜਾਵੇਗਾ। ਆਪਣੇ ਆਪ ਨੂੰ ਪ੍ਰਭੂ ਵਿੱਚ ਵੀ ਖੁਸ਼ ਕਰ; ਅਤੇ ਉਹ ਤੈਨੂੰ ਤੇਰੇ ਦਿਲ ਦੀਆਂ ਇੱਛਾਵਾਂ ਦੇਵੇਗਾ। ਪ੍ਰਭੂ ਨੂੰ ਆਪਣਾ ਰਸਤਾ ਸੌਂਪ ਦਿਓ; ਉਸ ਵਿੱਚ ਵੀ ਭਰੋਸਾ ਕਰੋ; ਅਤੇ ਉਹ ਇਸਨੂੰ ਪੂਰਾ ਕਰੇਗਾ।</w:t>
      </w:r>
    </w:p>
    <w:p/>
    <w:p>
      <w:r xmlns:w="http://schemas.openxmlformats.org/wordprocessingml/2006/main">
        <w:t xml:space="preserve">2: ਬਿਵਸਥਾ ਸਾਰ 8:18 - ਪਰ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ਯਹੋਸ਼ੁਆ 18:11 ਅਤੇ ਬਿਨਯਾਮੀਨ ਦੇ ਗੋਤ ਦਾ ਗੁਣਾ ਉਨ੍ਹਾਂ ਦੇ ਘਰਾਣਿਆਂ ਅਨੁਸਾਰ ਨਿਕਲਿਆ, ਅਤੇ ਉਨ੍ਹਾਂ ਦੀ ਗੋਤ ਯਹੂਦਾਹ ਅਤੇ ਯੂਸੁਫ਼ ਦੀ ਸੰਤਾਨ ਦੇ ਵਿਚਕਾਰ ਨਿਕਲੀ।</w:t>
      </w:r>
    </w:p>
    <w:p/>
    <w:p>
      <w:r xmlns:w="http://schemas.openxmlformats.org/wordprocessingml/2006/main">
        <w:t xml:space="preserve">ਬਿਨਯਾਮੀਨ ਦੇ ਗੋਤ ਨੂੰ ਯਹੂਦਾਹ ਦੇ ਬੱਚਿਆਂ ਅਤੇ ਯੂਸੁਫ਼ ਦੇ ਬੱਚਿਆਂ ਵਿਚਕਾਰ ਇੱਕ ਇਲਾਕਾ ਦਿੱਤਾ ਗਿਆ ਸੀ।</w:t>
      </w:r>
    </w:p>
    <w:p/>
    <w:p>
      <w:r xmlns:w="http://schemas.openxmlformats.org/wordprocessingml/2006/main">
        <w:t xml:space="preserve">1: ਸਾਨੂੰ ਜੀਵਨ ਵਿੱਚ ਆਪਣੇ ਹਿੱਸੇ ਨੂੰ ਸਵੀਕਾਰ ਕਰਨ ਅਤੇ ਇਸ ਵਿੱਚ ਸੰਤੁਸ਼ਟ ਹੋਣ ਲਈ ਤਿਆਰ ਹੋਣਾ ਚਾਹੀਦਾ ਹੈ, ਇਹ ਸਮਝਦੇ ਹੋਏ ਕਿ ਪਰਮੇਸ਼ੁਰ ਦੀ ਸਾਡੇ ਸਾਰਿਆਂ ਲਈ ਇੱਕ ਯੋਜਨਾ ਹੈ।</w:t>
      </w:r>
    </w:p>
    <w:p/>
    <w:p>
      <w:r xmlns:w="http://schemas.openxmlformats.org/wordprocessingml/2006/main">
        <w:t xml:space="preserve">2: ਅਸੀਂ ਭਰੋਸਾ ਕਰ ਸਕਦੇ ਹਾਂ ਕਿ ਪਰਮੇਸ਼ੁਰ ਸਾਨੂੰ ਆਪਣੇ ਜੀਵਨ ਵਿਚ ਉਸ ਦੇ ਮਕਸਦ ਨੂੰ ਪੂਰਾ ਕਰਨ ਲਈ ਲੋੜੀਂਦੇ ਸਰੋਤ ਅਤੇ ਸਹਾਇਤਾ ਪ੍ਰਦਾਨ ਕਰੇਗਾ।</w:t>
      </w:r>
    </w:p>
    <w:p/>
    <w:p>
      <w:r xmlns:w="http://schemas.openxmlformats.org/wordprocessingml/2006/main">
        <w:t xml:space="preserve">1: ਫ਼ਿਲਿੱਪੀਆਂ 4:11-12 - ਇਹ ਨਹੀਂ ਕਿ ਮੈਂ ਲੋੜਵੰਦ ਹੋਣ ਬਾਰੇ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ਜ਼ਬੂਰ 84:11 - ਕਿਉਂਕਿ ਪ੍ਰਭੂ ਪਰਮੇਸ਼ੁਰ ਸੂਰਜ ਅਤੇ ਢਾਲ ਹੈ; ਪ੍ਰਭੂ ਕਿਰਪਾ ਅਤੇ ਸਨਮਾਨ ਪ੍ਰਦਾਨ ਕਰਦਾ ਹੈ। ਉਹ ਉਨ੍ਹਾਂ ਲੋਕਾਂ ਤੋਂ ਕੋਈ ਚੰਗੀ ਗੱਲ ਨਹੀਂ ਰੋਕਦਾ ਜਿਹੜੇ ਸਿੱਧੇ ਚੱਲਦੇ ਹਨ।</w:t>
      </w:r>
    </w:p>
    <w:p/>
    <w:p>
      <w:r xmlns:w="http://schemas.openxmlformats.org/wordprocessingml/2006/main">
        <w:t xml:space="preserve">ਯਹੋਸ਼ੁਆ 18:12 ਉੱਤਰ ਵਾਲੇ ਪਾਸੇ ਉਨ੍ਹਾਂ ਦੀ ਸਰਹੱਦ ਯਰਦਨ ਤੋਂ ਸੀ। ਅਤੇ ਸਰਹੱਦ ਉੱਤਰ ਵੱਲ ਯਰੀਹੋ ਦੇ ਪਾਸਿਓਂ ਚੜ੍ਹ ਗਈ ਅਤੇ ਪੱਛਮ ਵੱਲ ਪਹਾੜਾਂ ਵਿੱਚੋਂ ਦੀ ਲੰਘੀ। ਅਤੇ ਉਸ ਤੋਂ ਬਾਹਰ ਜਾਣਾ ਬੈਥਵੇਨ ਦੀ ਉਜਾੜ ਵਿੱਚ ਸੀ।</w:t>
      </w:r>
    </w:p>
    <w:p/>
    <w:p>
      <w:r xmlns:w="http://schemas.openxmlformats.org/wordprocessingml/2006/main">
        <w:t xml:space="preserve">ਇਹ ਬੀਤਣ ਬਿਨਯਾਮੀਨ ਦੀ ਧਰਤੀ ਦੀ ਉੱਤਰੀ ਸਰਹੱਦ ਦਾ ਵਰਣਨ ਕਰਦਾ ਹੈ, ਜੋ ਯਰਦਨ ਨਦੀ ਤੋਂ ਲੈ ਕੇ ਬੈਥਾਵਨ ਦੇ ਉਜਾੜ ਤੱਕ ਫੈਲੀ ਹੋਈ ਸੀ, ਯਰੀਹੋ ਦੇ ਪੱਛਮ ਵੱਲ ਪਹਾੜਾਂ ਵਿੱਚੋਂ ਦੀ ਲੰਘਦੀ ਸੀ।</w:t>
      </w:r>
    </w:p>
    <w:p/>
    <w:p>
      <w:r xmlns:w="http://schemas.openxmlformats.org/wordprocessingml/2006/main">
        <w:t xml:space="preserve">1. ਇਸਰਾਏਲੀਆਂ ਲਈ ਜ਼ਮੀਨ ਪ੍ਰਦਾਨ ਕਰਨ ਦੇ ਆਪਣੇ ਵਾਅਦੇ ਨੂੰ ਪੂਰਾ ਕਰਨ ਵਿੱਚ ਪਰਮੇਸ਼ੁਰ ਦੀ ਵਫ਼ਾਦਾਰੀ।</w:t>
      </w:r>
    </w:p>
    <w:p/>
    <w:p>
      <w:r xmlns:w="http://schemas.openxmlformats.org/wordprocessingml/2006/main">
        <w:t xml:space="preserve">2. ਕਿਵੇਂ ਪਰਮੇਸ਼ੁਰ ਦੀ ਵਫ਼ਾਦਾਰੀ ਭੂਗੋਲਿਕ ਸੀਮਾਵਾਂ ਅਤੇ ਸਮੇਂ ਤੋਂ ਪਰੇ ਹੈ।</w:t>
      </w:r>
    </w:p>
    <w:p/>
    <w:p>
      <w:r xmlns:w="http://schemas.openxmlformats.org/wordprocessingml/2006/main">
        <w:t xml:space="preserve">1. ਬਿਵਸਥਾ ਸਾਰ 1:21 - "ਵੇਖੋ, ਯਹੋਵਾਹ ਤੁਹਾਡੇ ਪਰਮੇਸ਼ੁਰ ਨੇ ਤੁਹਾਨੂੰ ਧਰਤੀ ਦਿੱਤੀ ਹੈ। ਉੱਪਰ ਜਾਓ ਅਤੇ ਇਸ ਉੱਤੇ ਕਬਜ਼ਾ ਕਰੋ ਜਿਵੇਂ ਕਿ ਯਹੋਵਾਹ ਤੁਹਾਡੇ ਪੁਰਖਿਆਂ ਦੇ ਪਰਮੇਸ਼ੁਰ ਨੇ ਤੁਹਾਨੂੰ ਕਿਹਾ ਹੈ, ਡਰੋ ਨਾ, ਨਿਰਾਸ਼ ਨਾ ਹੋਵੋ। "</w:t>
      </w:r>
    </w:p>
    <w:p/>
    <w:p>
      <w:r xmlns:w="http://schemas.openxmlformats.org/wordprocessingml/2006/main">
        <w:t xml:space="preserve">2. ਜ਼ਬੂਰ 37: 3-5 - "ਪ੍ਰਭੂ ਵਿੱਚ ਭਰੋਸਾ ਰੱਖੋ, ਅਤੇ ਚੰਗਾ ਕਰੋ; ਧਰਤੀ ਵਿੱਚ ਰਹੋ ਅਤੇ ਵਫ਼ਾਦਾਰੀ ਨਾਲ ਦੋਸਤੀ ਕਰੋ। ਆਪਣੇ ਆਪ ਨੂੰ ਪ੍ਰਭੂ ਵਿੱਚ ਅਨੰਦ ਕਰੋ, ਅਤੇ ਉਹ ਤੁਹਾਨੂੰ ਤੁਹਾਡੇ ਦਿਲ ਦੀਆਂ ਇੱਛਾਵਾਂ ਦੇਵੇਗਾ। ਪ੍ਰਭੂ ਨੂੰ ਆਪਣਾ ਰਸਤਾ ਸੌਂਪ ਦਿਓ। ; ਉਸ ਵਿੱਚ ਭਰੋਸਾ ਰੱਖੋ, ਅਤੇ ਉਹ ਕੰਮ ਕਰੇਗਾ।"</w:t>
      </w:r>
    </w:p>
    <w:p/>
    <w:p>
      <w:r xmlns:w="http://schemas.openxmlformats.org/wordprocessingml/2006/main">
        <w:t xml:space="preserve">ਯਹੋਸ਼ੁਆ 18:13 ਅਤੇ ਸਰਹੱਦ ਉੱਥੋਂ ਲੂਜ਼ ਵੱਲ ਜਾਂਦੀ ਹੈ, ਲੂਜ਼ ਦੇ ਪਾਸੇ, ਜੋ ਕਿ ਬੈਥਲ ਹੈ, ਦੱਖਣ ਵੱਲ। ਅਤੇ ਸਰਹੱਦ ਅਟਾਰੋਥਾਦਰ ਤੱਕ ਉੱਤਰੀ, ਪਹਾੜੀ ਦੇ ਨੇੜੇ ਜੋ ਨੀਦਰ ਬੈਥੋਰੋਨ ਦੇ ਦੱਖਣ ਵਾਲੇ ਪਾਸੇ ਹੈ।</w:t>
      </w:r>
    </w:p>
    <w:p/>
    <w:p>
      <w:r xmlns:w="http://schemas.openxmlformats.org/wordprocessingml/2006/main">
        <w:t xml:space="preserve">ਇਹ ਬੀਤਣ ਉਸ ਸਰਹੱਦ ਦਾ ਵਰਣਨ ਕਰਦਾ ਹੈ ਜੋ ਲੂਜ਼ ਕਸਬੇ ਤੋਂ ਲੈ ਕੇ ਅਟਾਰੋਥਾਦਰ ਤੱਕ ਫੈਲੀ ਹੋਈ ਹੈ, ਨੀਦਰ ਬੈਥੋਰੋਨ ਦੇ ਦੱਖਣ ਵਾਲੇ ਪਾਸੇ ਪਹਾੜੀ ਦੇ ਨੇੜੇ।</w:t>
      </w:r>
    </w:p>
    <w:p/>
    <w:p>
      <w:r xmlns:w="http://schemas.openxmlformats.org/wordprocessingml/2006/main">
        <w:t xml:space="preserve">1. ਪ੍ਰਭੂ ਦੀ ਸੁਰੱਖਿਆ: ਯਹੋਸ਼ੁਆ 18:13 ਵਿੱਚ ਆਪਣੇ ਲੋਕਾਂ ਲਈ ਪਰਮੇਸ਼ੁਰ ਦੇ ਪ੍ਰਬੰਧ 'ਤੇ ਇੱਕ ਨਜ਼ਰ</w:t>
      </w:r>
    </w:p>
    <w:p/>
    <w:p>
      <w:r xmlns:w="http://schemas.openxmlformats.org/wordprocessingml/2006/main">
        <w:t xml:space="preserve">2. ਅਚਾਨਕ ਸਥਾਨਾਂ ਵਿੱਚ ਤਾਕਤ ਲੱਭਣਾ: ਯਹੋਸ਼ੁਆ 18:13 ਵਿੱਚ ਪਰਮੇਸ਼ੁਰ ਦੀ ਸੇਧ ਦਾ ਅਧਿਐਨ</w:t>
      </w:r>
    </w:p>
    <w:p/>
    <w:p>
      <w:r xmlns:w="http://schemas.openxmlformats.org/wordprocessingml/2006/main">
        <w:t xml:space="preserve">1. ਉਤਪਤ 28:10-19 - ਯਾਕੂਬ ਦਾ ਸਵਰਗ ਤੱਕ ਪਹੁੰਚਣ ਵਾਲੀ ਪੌੜੀ ਦਾ ਸੁਪਨਾ।</w:t>
      </w:r>
    </w:p>
    <w:p/>
    <w:p>
      <w:r xmlns:w="http://schemas.openxmlformats.org/wordprocessingml/2006/main">
        <w:t xml:space="preserve">2. ਬਿਵਸਥਾ ਸਾਰ 1:7-8 - ਇਸਰਾਏਲੀਆਂ ਨੂੰ ਵਾਅਦਾ ਕੀਤੀ ਹੋਈ ਜ਼ਮੀਨ ਦੇਣ ਦਾ ਯਹੋਵਾਹ ਦਾ ਵਾਅਦਾ।</w:t>
      </w:r>
    </w:p>
    <w:p/>
    <w:p>
      <w:r xmlns:w="http://schemas.openxmlformats.org/wordprocessingml/2006/main">
        <w:t xml:space="preserve">ਯਹੋਸ਼ੁਆ 18:14 ਅਤੇ ਸਰਹੱਦ ਉੱਥੋਂ ਖਿੱਚੀ ਗਈ ਅਤੇ ਸਮੁੰਦਰ ਦੇ ਕੋਨੇ ਨੂੰ ਦੱਖਣ ਵੱਲ ਨੂੰ ਘੇਰੀ ਗਈ, ਉਸ ਪਹਾੜੀ ਤੋਂ ਜੋ ਬੈਥੋਰੋਨ ਦੇ ਅੱਗੇ ਦੱਖਣ ਵੱਲ ਹੈ। ਅਤੇ ਉਸ ਦੀਆਂ ਯਾਤਰਾਵਾਂ ਕਿਰਯਥਬਾਲ ਵਿੱਚ ਸਨ, ਜੋ ਕਿ ਕਿਰਯਥਯਾਰੀਮ ਹੈ, ਯਹੂਦਾਹ ਦੇ ਲੋਕਾਂ ਦਾ ਇੱਕ ਸ਼ਹਿਰ: ਇਹ ਪੱਛਮੀ ਚੌਥਾਈ ਸੀ।</w:t>
      </w:r>
    </w:p>
    <w:p/>
    <w:p>
      <w:r xmlns:w="http://schemas.openxmlformats.org/wordprocessingml/2006/main">
        <w:t xml:space="preserve">ਇਹ ਹਵਾਲਾ ਯਹੂਦਾਹ ਦੇ ਗੋਤ ਨੂੰ ਅਲਾਟ ਕੀਤੀ ਗਈ ਜ਼ਮੀਨ ਦੀਆਂ ਸਰਹੱਦਾਂ ਦਾ ਵਰਣਨ ਕਰਦਾ ਹੈ, ਜਿਸ ਵਿੱਚ ਭੂਮੱਧ ਸਾਗਰ ਦਾ ਇੱਕ ਕੋਨਾ ਅਤੇ ਕਿਰਜਾਥਯਾਰਿਮ ਸ਼ਹਿਰ ਸ਼ਾਮਲ ਸੀ।</w:t>
      </w:r>
    </w:p>
    <w:p/>
    <w:p>
      <w:r xmlns:w="http://schemas.openxmlformats.org/wordprocessingml/2006/main">
        <w:t xml:space="preserve">1. ਯਹੋਵਾਹ ਨੇ ਯਹੂਦਾਹ ਦੇ ਕਬੀਲੇ ਨੂੰ ਉਨ੍ਹਾਂ ਦੇ ਆਪਣੇ ਕਹਾਉਣ ਲਈ ਇੱਕ ਧਰਤੀ ਦਿੱਤੀ ਹੈ।</w:t>
      </w:r>
    </w:p>
    <w:p/>
    <w:p>
      <w:r xmlns:w="http://schemas.openxmlformats.org/wordprocessingml/2006/main">
        <w:t xml:space="preserve">2. ਪਰਮੇਸ਼ੁਰ ਦੀ ਵਫ਼ਾਦਾਰੀ ਉਸ ਦੇ ਲੋਕਾਂ ਲਈ ਜ਼ਮੀਨ ਦੇ ਪ੍ਰਬੰਧ ਵਿੱਚ ਦਿਖਾਈ ਦਿੰਦੀ ਹੈ।</w:t>
      </w:r>
    </w:p>
    <w:p/>
    <w:p>
      <w:r xmlns:w="http://schemas.openxmlformats.org/wordprocessingml/2006/main">
        <w:t xml:space="preserve">1. ਜ਼ਬੂਰ 37:3-5 - ਪ੍ਰਭੂ ਵਿੱਚ ਭਰੋਸਾ ਰੱਖੋ, ਅਤੇ ਚੰਗਾ ਕਰੋ; ਧਰਤੀ ਵਿੱਚ ਵੱਸੋ ਅਤੇ ਵਫ਼ਾਦਾਰੀ ਨਾਲ ਦੋਸਤੀ ਕਰੋ।</w:t>
      </w:r>
    </w:p>
    <w:p/>
    <w:p>
      <w:r xmlns:w="http://schemas.openxmlformats.org/wordprocessingml/2006/main">
        <w:t xml:space="preserve">4. ਬਿਵਸਥਾ ਸਾਰ 6:10-12 - ਅਤੇ ਜਦੋਂ ਯਹੋਵਾਹ ਤੁਹਾਡਾ ਪਰਮੇਸ਼ੁਰ ਤੁਹਾਨੂੰ ਉਸ ਦੇਸ਼ ਵਿੱਚ ਲਿਆਵੇਗਾ ਜਿਸਦੀ ਉਸਨੇ ਤੁਹਾਡੇ ਪੁਰਖਿਆਂ, ਅਬਰਾਹਾਮ, ਇਸਹਾਕ ਅਤੇ ਯਾਕੂਬ ਨਾਲ ਸਹੁੰ ਖਾਧੀ ਸੀ, ਤਾਂ ਜੋ ਉਹ ਤੁਹਾਨੂੰ ਵੱਡੇ ਅਤੇ ਚੰਗੇ ਸ਼ਹਿਰ ਦੇਣ ਜੋ ਤੁਸੀਂ ਨਹੀਂ ਬਣਾਏ ਸਨ। ਅਤੇ ਘਰ ਸਾਰੀਆਂ ਚੰਗੀਆਂ ਵਸਤਾਂ ਨਾਲ ਭਰੇ ਹੋਏ ਹਨ ਜੋ ਤੁਸੀਂ ਨਹੀਂ ਭਰੇ, ਅਤੇ ਟੋਏ ਜੋ ਤੁਸੀਂ ਨਹੀਂ ਪੁੱਟੇ, ਅਤੇ ਅੰਗੂਰੀ ਬਾਗ਼ ਅਤੇ ਜ਼ੈਤੂਨ ਦੇ ਰੁੱਖ ਜੋ ਤੁਸੀਂ ਨਹੀਂ ਲਗਾਏ ਅਤੇ ਜਦੋਂ ਤੁਸੀਂ ਖਾਓ ਅਤੇ ਰੱਜ ਜਾਓ, ਤਾਂ ਧਿਆਨ ਰੱਖੋ ਕਿ ਤੁਸੀਂ ਪ੍ਰਭੂ ਨੂੰ ਭੁੱਲ ਨਾ ਜਾਓ. ਤੁਹਾਨੂੰ ਮਿਸਰ ਦੀ ਧਰਤੀ ਤੋਂ, ਗੁਲਾਮੀ ਦੇ ਘਰ ਤੋਂ ਬਾਹਰ ਲਿਆਇਆ।</w:t>
      </w:r>
    </w:p>
    <w:p/>
    <w:p>
      <w:r xmlns:w="http://schemas.openxmlformats.org/wordprocessingml/2006/main">
        <w:t xml:space="preserve">ਯਹੋਸ਼ੁਆ 18:15 ਅਤੇ ਕਿਰਯਾਥਯਾਰੀਮ ਦੇ ਸਿਰੇ ਤੋਂ ਦੱਖਣ ਦੀ ਚੌਥਾਈ ਸੀ, ਅਤੇ ਉਹ ਹੱਦ ਪੱਛਮ ਵੱਲ ਨਿਕਲਦੀ ਸੀ, ਅਤੇ ਨਫਟੋਆਹ ਦੇ ਪਾਣੀ ਦੇ ਖੂਹ ਤੱਕ ਜਾਂਦੀ ਸੀ।</w:t>
      </w:r>
    </w:p>
    <w:p/>
    <w:p>
      <w:r xmlns:w="http://schemas.openxmlformats.org/wordprocessingml/2006/main">
        <w:t xml:space="preserve">ਕਨਾਨ ਦੀ ਧਰਤੀ ਦਾ ਦੱਖਣ ਚੌਥਾਈ ਹਿੱਸਾ ਕਿਰਯਾਥਯਾਰੀਮ ਤੋਂ ਲੈ ਕੇ ਨਫ਼ਟੋਆਹ ਦੇ ਪਾਣੀ ਦੇ ਖੂਹ ਤੱਕ ਫੈਲਿਆ ਹੋਇਆ ਸੀ।</w:t>
      </w:r>
    </w:p>
    <w:p/>
    <w:p>
      <w:r xmlns:w="http://schemas.openxmlformats.org/wordprocessingml/2006/main">
        <w:t xml:space="preserve">1. ਕਨਾਨ ਦੀ ਧਰਤੀ: ਪ੍ਰਬੰਧ ਅਤੇ ਵਾਅਦੇ ਦਾ ਸਥਾਨ</w:t>
      </w:r>
    </w:p>
    <w:p/>
    <w:p>
      <w:r xmlns:w="http://schemas.openxmlformats.org/wordprocessingml/2006/main">
        <w:t xml:space="preserve">2. ਪ੍ਰਬੰਧ ਦਾ ਪਰਮੇਸ਼ੁਰ ਦਾ ਵਾਅਦਾ: ਯਹੋਸ਼ੁਆ 18:15 ਦਾ ਅਧਿਐਨ</w:t>
      </w:r>
    </w:p>
    <w:p/>
    <w:p>
      <w:r xmlns:w="http://schemas.openxmlformats.org/wordprocessingml/2006/main">
        <w:t xml:space="preserve">1. ਯਸਾਯਾਹ 41:17-20 - ਜਦੋਂ ਗਰੀਬ ਅਤੇ ਲੋੜਵੰਦ ਪਾਣੀ ਦੀ ਭਾਲ ਕਰਦੇ ਹਨ, ਪਰ ਕੋਈ ਨਹੀਂ ਹੁੰਦਾ ਹੈ, ਅਤੇ ਉਨ੍ਹਾਂ ਦੀ ਜੀਭ ਪਿਆਸ ਨਾਲ ਬੁਝ ਜਾਂਦੀ ਹੈ, ਮੈਂ ਯਹੋਵਾਹ ਉਨ੍ਹਾਂ ਨੂੰ ਸੁਣਾਂਗਾ, ਮੈਂ ਇਸਰਾਏਲ ਦਾ ਪਰਮੇਸ਼ੁਰ ਉਨ੍ਹਾਂ ਨੂੰ ਨਹੀਂ ਛੱਡਾਂਗਾ।</w:t>
      </w:r>
    </w:p>
    <w:p/>
    <w:p>
      <w:r xmlns:w="http://schemas.openxmlformats.org/wordprocessingml/2006/main">
        <w:t xml:space="preserve">2. ਜ਼ਬੂਰ 23:1-3 - ਪ੍ਰਭੂ ਮੇਰਾ ਆਜੜੀ ਹੈ; ਮੈਂ ਨਹੀਂ ਚਾਹਾਂਗਾ। ਉਹ ਮੈਨੂੰ ਹਰੀਆਂ ਚਰਾਂਦਾਂ ਵਿੱਚ ਲੇਟਣ ਲਈ ਬਣਾਉਂਦਾ ਹੈ; ਉਹ ਮੈਨੂੰ ਸ਼ਾਂਤ ਪਾਣੀਆਂ ਦੇ ਕੋਲ ਲੈ ਜਾਂਦਾ ਹੈ। ਉਹ ਮੇਰੀ ਆਤਮਾ ਨੂੰ ਬਹਾਲ ਕਰਦਾ ਹੈ; ਉਹ ਮੈਨੂੰ ਆਪਣੇ ਨਾਮ ਦੀ ਖ਼ਾਤਰ ਧਾਰਮਿਕਤਾ ਦੇ ਮਾਰਗਾਂ ਵਿੱਚ ਲੈ ਜਾਂਦਾ ਹੈ।</w:t>
      </w:r>
    </w:p>
    <w:p/>
    <w:p>
      <w:r xmlns:w="http://schemas.openxmlformats.org/wordprocessingml/2006/main">
        <w:t xml:space="preserve">ਯਹੋਸ਼ੁਆ 18:16 ਅਤੇ ਸਰਹੱਦ ਉਸ ਪਹਾੜ ਦੇ ਸਿਰੇ ਤੱਕ ਆਈ ਜੋ ਹਿੰਨੋਮ ਦੇ ਪੁੱਤਰ ਦੀ ਵਾਦੀ ਦੇ ਅੱਗੇ ਹੈ ਅਤੇ ਜੋ ਉੱਤਰ ਵੱਲ ਦੈਂਤ ਦੀ ਵਾਦੀ ਵਿੱਚ ਹੈ, ਅਤੇ ਹਿੰਨੋਮ ਦੀ ਵਾਦੀ ਵਿੱਚ ਉੱਤਰ ਵੱਲ ਨੂੰ ਉੱਤਰੀ। ਦੱਖਣ ਵੱਲ ਯਬੂਸੀ ਦਾ, ਅਤੇ ਐਨਰੋਗਲ ਤੱਕ ਉਤਰਿਆ,</w:t>
      </w:r>
    </w:p>
    <w:p/>
    <w:p>
      <w:r xmlns:w="http://schemas.openxmlformats.org/wordprocessingml/2006/main">
        <w:t xml:space="preserve">ਯਹੋਸ਼ੁਆ 18:16 ਦੀ ਸਰਹੱਦ ਪਹਾੜ ਦੇ ਸਿਰੇ ਤੋਂ ਹਿਨੋਮ, ਯਬੂਸੀ ਅਤੇ ਐਨਰੋਗੇਲ ਦੀ ਘਾਟੀ ਤੱਕ ਫੈਲੀ ਹੋਈ ਸੀ।</w:t>
      </w:r>
    </w:p>
    <w:p/>
    <w:p>
      <w:r xmlns:w="http://schemas.openxmlformats.org/wordprocessingml/2006/main">
        <w:t xml:space="preserve">1. ਨਿਹਚਾ ਦੀ ਯਾਤਰਾ: ਸਾਡੀਆਂ ਵਫ਼ਾਦਾਰ ਚੋਣਾਂ ਸਾਡੇ ਜੀਵਨ ਨੂੰ ਕਿਵੇਂ ਸੇਧ ਦਿੰਦੀਆਂ ਹਨ</w:t>
      </w:r>
    </w:p>
    <w:p/>
    <w:p>
      <w:r xmlns:w="http://schemas.openxmlformats.org/wordprocessingml/2006/main">
        <w:t xml:space="preserve">2. ਸੀਮਾਵਾਂ ਦੀ ਸ਼ਕਤੀ: ਸਾਡੇ ਜੀਵਨ ਦੀਆਂ ਸੀਮਾਵਾਂ ਨੂੰ ਸਮਝਣਾ</w:t>
      </w:r>
    </w:p>
    <w:p/>
    <w:p>
      <w:r xmlns:w="http://schemas.openxmlformats.org/wordprocessingml/2006/main">
        <w:t xml:space="preserve">1. ਜ਼ਬੂਰ 16:6 - "ਸੀਮਾ ਰੇਖਾਵਾਂ ਮੇਰੇ ਲਈ ਸੁਹਾਵਣੇ ਸਥਾਨਾਂ ਵਿੱਚ ਡਿੱਗ ਗਈਆਂ ਹਨ; ਯਕੀਨਨ ਮੇਰੇ ਕੋਲ ਇੱਕ ਅਨੰਦਦਾਇਕ ਵਿਰਾਸਤ ਹੈ।"</w:t>
      </w:r>
    </w:p>
    <w:p/>
    <w:p>
      <w:r xmlns:w="http://schemas.openxmlformats.org/wordprocessingml/2006/main">
        <w:t xml:space="preserve">2. ਇਬਰਾਨੀਆਂ 13:20 - ਹੁਣ ਸ਼ਾਂਤੀ ਦਾ ਪਰਮੇਸ਼ੁਰ ਜਿਸਨੇ ਸਾਡੇ ਪ੍ਰਭੂ ਯਿਸੂ ਨੂੰ ਮੁਰਦਿਆਂ ਵਿੱਚੋਂ ਦੁਬਾਰਾ ਜੀਉਂਦਾ ਕੀਤਾ, ਭੇਡਾਂ ਦਾ ਮਹਾਨ ਅਯਾਲੀ, ਸਦੀਪਕ ਨੇਮ ਦੇ ਲਹੂ ਦੁਆਰਾ, ਤੁਹਾਨੂੰ ਹਰ ਚੰਗੀ ਚੀਜ਼ ਨਾਲ ਲੈਸ ਕਰੇ ਤਾਂ ਜੋ ਤੁਸੀਂ ਉਸਦੀ ਇੱਛਾ ਪੂਰੀ ਕਰ ਸਕੋ, ਸਾਡੇ ਵਿੱਚ ਉਹ ਕੰਮ ਕਰਦੇ ਹਨ ਜੋ ਉਸਦੀ ਨਿਗਾਹ ਵਿੱਚ ਪ੍ਰਸੰਨ ਹੁੰਦਾ ਹੈ, ਯਿਸੂ ਮਸੀਹ ਦੇ ਰਾਹੀਂ, ਜਿਸ ਦੀ ਸਦਾ-ਸਦਾ ਲਈ ਮਹਿਮਾ ਹੁੰਦੀ ਰਹੇ। ਆਮੀਨ।</w:t>
      </w:r>
    </w:p>
    <w:p/>
    <w:p>
      <w:r xmlns:w="http://schemas.openxmlformats.org/wordprocessingml/2006/main">
        <w:t xml:space="preserve">ਯਹੋਸ਼ੁਆ 18:17 ਅਤੇ ਉੱਤਰ ਵੱਲੋਂ ਖਿੱਚਿਆ ਗਿਆ ਅਤੇ ਏਨਸ਼ਮੇਸ਼ ਨੂੰ ਗਿਆ ਅਤੇ ਗਲੀਲੋਥ ਵੱਲ ਜੋ ਅਦੂਮੀਮ ਦੀ ਚੜ੍ਹਾਈ ਦੇ ਸਾਮ੍ਹਣੇ ਹੈ, ਅਤੇ ਰਊਬੇਨ ਦੇ ਪੁੱਤਰ ਬੋਹਾਨ ਦੇ ਪੱਥਰ ਕੋਲ ਉੱਤਰਿਆ।</w:t>
      </w:r>
    </w:p>
    <w:p/>
    <w:p>
      <w:r xmlns:w="http://schemas.openxmlformats.org/wordprocessingml/2006/main">
        <w:t xml:space="preserve">ਬਿਨਯਾਮੀਨ ਦੇ ਗੋਤ ਦੀ ਹੱਦ ਉੱਤਰ ਵੱਲ ਖਿੱਚੀ ਗਈ ਸੀ ਅਤੇ ਦੱਖਣ ਵੱਲ ਰਊਬੇਨ ਦੇ ਪੁੱਤਰ ਬੋਹਾਨ ਦੇ ਪੱਥਰ ਤੱਕ ਗਈ ਸੀ।</w:t>
      </w:r>
    </w:p>
    <w:p/>
    <w:p>
      <w:r xmlns:w="http://schemas.openxmlformats.org/wordprocessingml/2006/main">
        <w:t xml:space="preserve">1. ਸਾਡੀ ਨਿਹਚਾ ਦੀਆਂ ਸੀਮਾਵਾਂ: ਸਾਡੀਆਂ ਅਧਿਆਤਮਿਕ ਜੜ੍ਹਾਂ ਨੂੰ ਜਾਣਨਾ ਸਾਡੀ ਜ਼ਿੰਦਗੀ ਦਾ ਮਾਰਗਦਰਸ਼ਨ ਕਿਵੇਂ ਕਰ ਸਕਦਾ ਹੈ</w:t>
      </w:r>
    </w:p>
    <w:p/>
    <w:p>
      <w:r xmlns:w="http://schemas.openxmlformats.org/wordprocessingml/2006/main">
        <w:t xml:space="preserve">2. ਸਾਡੀਆਂ ਜ਼ਿੰਦਗੀਆਂ ਦੇ ਪੱਥਰ: ਸਾਡੇ ਪੂਰਵਜਾਂ ਦੇ ਤਜਰਬੇ ਸਾਨੂੰ ਬਿਹਤਰ ਸਮਝ ਵੱਲ ਕਿਵੇਂ ਲੈ ਜਾ ਸਕਦੇ ਹਨ</w:t>
      </w:r>
    </w:p>
    <w:p/>
    <w:p>
      <w:r xmlns:w="http://schemas.openxmlformats.org/wordprocessingml/2006/main">
        <w:t xml:space="preserve">1. ਕਹਾਉਤਾਂ 22:28 - "ਉਸ ਪ੍ਰਾਚੀਨ ਨਿਸ਼ਾਨ ਨੂੰ ਨਾ ਹਟਾਓ, ਜੋ ਤੁਹਾਡੇ ਪੁਰਖਿਆਂ ਨੇ ਸਥਾਪਿਤ ਕੀਤਾ ਹੈ।"</w:t>
      </w:r>
    </w:p>
    <w:p/>
    <w:p>
      <w:r xmlns:w="http://schemas.openxmlformats.org/wordprocessingml/2006/main">
        <w:t xml:space="preserve">2. ਰੋਮੀਆਂ 15:4 - "ਜੋ ਕੁਝ ਵੀ ਪਹਿਲਾਂ ਲਿਖਿਆ ਗਿਆ ਸੀ ਉਹ ਸਾਡੇ ਸਿੱਖਣ ਲਈ ਲਿਖਿਆ ਗਿਆ ਸੀ, ਤਾਂ ਜੋ ਅਸੀਂ ਧੀਰਜ ਅਤੇ ਪੋਥੀਆਂ ਦੇ ਦਿਲਾਸੇ ਦੁਆਰਾ ਆਸ ਰੱਖੀਏ।"</w:t>
      </w:r>
    </w:p>
    <w:p/>
    <w:p>
      <w:r xmlns:w="http://schemas.openxmlformats.org/wordprocessingml/2006/main">
        <w:t xml:space="preserve">ਯਹੋਸ਼ੁਆ 18:18 ਅਰ ਅਰਾਬਾਹ ਦੇ ਸਾਮ੍ਹਣੇ ਉੱਤਰ ਵੱਲ ਨੂੰ ਲੰਘਿਆ ਅਤੇ ਅਰਾਬਾਹ ਨੂੰ ਉੱਤਰ ਗਿਆ।</w:t>
      </w:r>
    </w:p>
    <w:p/>
    <w:p>
      <w:r xmlns:w="http://schemas.openxmlformats.org/wordprocessingml/2006/main">
        <w:t xml:space="preserve">ਇਸਰਾਏਲੀ ਅਰਾਬਾਹ ਤੋਂ ਉੱਤਰ ਵੱਲ ਲੰਘੇ ਅਤੇ ਅਰਾਬਾਹ ਵਿੱਚ ਚਲੇ ਗਏ।</w:t>
      </w:r>
    </w:p>
    <w:p/>
    <w:p>
      <w:r xmlns:w="http://schemas.openxmlformats.org/wordprocessingml/2006/main">
        <w:t xml:space="preserve">1. ਅਣਜਾਣ ਥਾਵਾਂ 'ਤੇ ਵਿਸ਼ਵਾਸ ਨਾਲ ਰਹਿਣਾ - ਯਹੋਸ਼ੁਆ 18:18</w:t>
      </w:r>
    </w:p>
    <w:p/>
    <w:p>
      <w:r xmlns:w="http://schemas.openxmlformats.org/wordprocessingml/2006/main">
        <w:t xml:space="preserve">2. ਪਰਮੇਸ਼ੁਰ ਦੀ ਸੇਧ ਦਾ ਪਾਲਣ ਕਰਨਾ ਭਾਵੇਂ ਅਸੀਂ ਨਾ ਸਮਝਦੇ ਹਾਂ - ਜੋਸ਼ੁਆ 18:18</w:t>
      </w:r>
    </w:p>
    <w:p/>
    <w:p>
      <w:r xmlns:w="http://schemas.openxmlformats.org/wordprocessingml/2006/main">
        <w:t xml:space="preserve">1. ਬਿਵਸਥਾ ਸਾਰ 31:8 - "ਇਹ ਪ੍ਰਭੂ ਹੈ ਜੋ ਤੁਹਾਡੇ ਅੱਗੇ ਜਾਂਦਾ ਹੈ। ਉਹ ਤੁਹਾਡੇ ਨਾਲ ਹੋਵੇਗਾ; ਉਹ ਤੁਹਾਨੂੰ ਨਾ ਛੱਡੇਗਾ ਅਤੇ ਨਾ ਹੀ ਤਿਆਗੇਗਾ। ਡਰੋ ਜਾਂ ਨਿਰਾਸ਼ ਨਾ ਹੋਵੋ।</w:t>
      </w:r>
    </w:p>
    <w:p/>
    <w:p>
      <w:r xmlns:w="http://schemas.openxmlformats.org/wordprocessingml/2006/main">
        <w:t xml:space="preserve">2. ਜ਼ਬੂਰ 32:8 - ਮੈਂ ਤੁਹਾਨੂੰ ਹਿਦਾਇਤ ਦੇਵਾਂਗਾ ਅਤੇ ਤੁਹਾਨੂੰ ਉਸ ਤਰੀਕੇ ਨਾਲ ਸਿਖਾਵਾਂਗਾ ਜਿਸ ਤਰ੍ਹਾਂ ਤੁਹਾਨੂੰ ਜਾਣਾ ਚਾਹੀਦਾ ਹੈ; ਮੈਂ ਤੁਹਾਡੇ ਉੱਤੇ ਆਪਣੀ ਅੱਖ ਰੱਖ ਕੇ ਤੁਹਾਨੂੰ ਸਲਾਹ ਦਿਆਂਗਾ।</w:t>
      </w:r>
    </w:p>
    <w:p/>
    <w:p>
      <w:r xmlns:w="http://schemas.openxmlformats.org/wordprocessingml/2006/main">
        <w:t xml:space="preserve">ਯਹੋਸ਼ੁਆ 18:19 ਅਤੇ ਸਰਹੱਦ ਉੱਤਰ ਵੱਲ ਬੈਤਹੋਗਲਾਹ ਦੇ ਪਾਸਿਓਂ ਲੰਘਦੀ ਸੀ, ਅਤੇ ਸਰਹੱਦ ਦੇ ਬਾਹਰਲੇ ਹਿੱਸੇ ਲੂਣ ਸਾਗਰ ਦੀ ਉੱਤਰੀ ਖਾੜੀ ਵਿੱਚ ਯਰਦਨ ਦੇ ਦੱਖਣ ਸਿਰੇ ਉੱਤੇ ਸਨ, ਇਹ ਦੱਖਣੀ ਤੱਟ ਸੀ।</w:t>
      </w:r>
    </w:p>
    <w:p/>
    <w:p>
      <w:r xmlns:w="http://schemas.openxmlformats.org/wordprocessingml/2006/main">
        <w:t xml:space="preserve">ਬਾਈਬਲ ਦੀ ਇਹ ਆਇਤ ਬੈਥਹੋਗਲਾਹ ਸ਼ਹਿਰ ਦੀ ਉੱਤਰੀ ਸਰਹੱਦ ਦੇ ਸਥਾਨ ਦਾ ਵਰਣਨ ਕਰਦੀ ਹੈ, ਜੋ ਕਿ ਯਰਦਨ ਨਦੀ ਦੇ ਦੱਖਣ ਸਿਰੇ ਤੇ ਲੂਣ ਸਾਗਰ ਦੀ ਉੱਤਰੀ ਖਾੜੀ ਹੈ।</w:t>
      </w:r>
    </w:p>
    <w:p/>
    <w:p>
      <w:r xmlns:w="http://schemas.openxmlformats.org/wordprocessingml/2006/main">
        <w:t xml:space="preserve">1. ਆਪਣੇ ਵਾਅਦੇ ਨਿਭਾਉਣ ਵਿਚ ਪਰਮੇਸ਼ੁਰ ਦੀ ਵਫ਼ਾਦਾਰੀ</w:t>
      </w:r>
    </w:p>
    <w:p/>
    <w:p>
      <w:r xmlns:w="http://schemas.openxmlformats.org/wordprocessingml/2006/main">
        <w:t xml:space="preserve">2. ਸੀਮਾਵਾਂ ਦੀ ਸਥਾਪਨਾ ਵਿੱਚ ਪਰਮੇਸ਼ੁਰ ਦੀ ਪ੍ਰਭੂਸੱਤਾ</w:t>
      </w:r>
    </w:p>
    <w:p/>
    <w:p>
      <w:r xmlns:w="http://schemas.openxmlformats.org/wordprocessingml/2006/main">
        <w:t xml:space="preserve">1. ਹਿਜ਼ਕੀਏਲ 47:18-20 - ਅਤੇ ਪੂਰਬ ਵਾਲੇ ਪਾਸੇ ਨੂੰ ਤੁਸੀਂ ਹੌਰਾਨ ਤੋਂ, ਦਮਿਸ਼ਕ ਤੋਂ, ਅਤੇ ਗਿਲਆਦ ਤੋਂ, ਅਤੇ ਯਰਦਨ ਦੇ ਕੋਲ ਇਸਰਾਏਲ ਦੀ ਧਰਤੀ ਤੋਂ, ਸਰਹੱਦ ਤੋਂ ਪੂਰਬੀ ਸਮੁੰਦਰ ਤੱਕ ਮਿਣੋਗੇ। ਅਤੇ ਇਹ ਤੁਹਾਡਾ ਪੂਰਬੀ ਤੱਟ ਹੋਵੇਗਾ।</w:t>
      </w:r>
    </w:p>
    <w:p/>
    <w:p>
      <w:r xmlns:w="http://schemas.openxmlformats.org/wordprocessingml/2006/main">
        <w:t xml:space="preserve">2. ਜੋਸ਼ੁਆ 1: 3-4 - ਹਰ ਉਹ ਥਾਂ ਜਿਸ 'ਤੇ ਤੁਹਾਡੇ ਪੈਰਾਂ ਦਾ ਤਲਾ ਚੱਲੇਗਾ, ਜੋ ਮੈਂ ਤੁਹਾਨੂੰ ਦਿੱਤਾ ਹੈ, ਜਿਵੇਂ ਕਿ ਮੈਂ ਮੂਸਾ ਨੂੰ ਕਿਹਾ ਸੀ। ਉਜਾੜ ਅਤੇ ਇਸ ਲਬਾਨੋਨ ਤੋਂ ਲੈ ਕੇ ਵੱਡੀ ਨਦੀ ਤੱਕ, ਨਦੀ ਫ਼ਰਾਤ ਤੱਕ, ਹਿੱਤੀਆਂ ਦੀ ਸਾਰੀ ਧਰਤੀ ਅਤੇ ਸੂਰਜ ਦੇ ਡੁੱਬਣ ਵੱਲ ਵੱਡੇ ਸਮੁੰਦਰ ਤੱਕ, ਤੁਹਾਡਾ ਤੱਟ ਹੋਵੇਗਾ।</w:t>
      </w:r>
    </w:p>
    <w:p/>
    <w:p>
      <w:r xmlns:w="http://schemas.openxmlformats.org/wordprocessingml/2006/main">
        <w:t xml:space="preserve">ਯਹੋਸ਼ੁਆ 18:20 ਅਤੇ ਯਰਦਨ ਪੂਰਬ ਵਾਲੇ ਪਾਸੇ ਦੀ ਸਰਹੱਦ ਸੀ। ਇਹ ਬਿਨਯਾਮੀਨ ਦੇ ਉੱਤਰਾਧਿਕਾਰੀਆਂ ਦੀ ਮਿਰਾਸ ਸੀ, ਉਹ ਦੇ ਆਲੇ-ਦੁਆਲੇ ਦੇ ਕੰਢਿਆਂ ਦੁਆਰਾ, ਉਹਨਾਂ ਦੇ ਘਰਾਣਿਆਂ ਦੇ ਅਨੁਸਾਰ.</w:t>
      </w:r>
    </w:p>
    <w:p/>
    <w:p>
      <w:r xmlns:w="http://schemas.openxmlformats.org/wordprocessingml/2006/main">
        <w:t xml:space="preserve">ਇਹ ਹਵਾਲਾ ਬਿਨਯਾਮੀਨ ਦੇ ਗੋਤ ਨੂੰ ਅਲਾਟ ਕੀਤੀ ਵਿਰਾਸਤ ਦਾ ਵਰਣਨ ਕਰਦਾ ਹੈ, ਜੋ ਪੂਰਬ ਵੱਲ ਯਰਦਨ ਨਦੀ ਨਾਲ ਲੱਗਦੀ ਸੀ।</w:t>
      </w:r>
    </w:p>
    <w:p/>
    <w:p>
      <w:r xmlns:w="http://schemas.openxmlformats.org/wordprocessingml/2006/main">
        <w:t xml:space="preserve">1. ਆਪਣੇ ਲੋਕਾਂ ਲਈ ਪ੍ਰਦਾਨ ਕਰਨ ਵਿੱਚ ਪਰਮੇਸ਼ੁਰ ਦੀ ਵਫ਼ਾਦਾਰੀ - ਯਹੋਸ਼ੁਆ 18:20</w:t>
      </w:r>
    </w:p>
    <w:p/>
    <w:p>
      <w:r xmlns:w="http://schemas.openxmlformats.org/wordprocessingml/2006/main">
        <w:t xml:space="preserve">2. ਵਿਰਾਸਤ ਵਿਚ ਮੁਖ਼ਤਿਆਰ ਦੀ ਮਹੱਤਤਾ ਪਰਮੇਸ਼ੁਰ ਨੇ ਸਾਨੂੰ ਦਿੱਤੀ ਹੈ - ਯਹੋਸ਼ੁਆ 18:20</w:t>
      </w:r>
    </w:p>
    <w:p/>
    <w:p>
      <w:r xmlns:w="http://schemas.openxmlformats.org/wordprocessingml/2006/main">
        <w:t xml:space="preserve">1. ਬਿਵਸਥਾ ਸਾਰ 8:18,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ਜ਼ਬੂਰ 16: 5-6, "ਯਹੋਵਾਹ ਮੇਰਾ ਚੁਣਿਆ ਹੋਇਆ ਹਿੱਸਾ ਅਤੇ ਮੇਰਾ ਪਿਆਲਾ ਹੈ; ਤੁਸੀਂ ਮੇਰੀ ਲਾਟ ਫੜੀ ਹੋਈ ਹੈ। ਲਾਈਨਾਂ ਮੇਰੇ ਲਈ ਸੁਹਾਵਣੇ ਸਥਾਨਾਂ ਵਿੱਚ ਡਿੱਗੀਆਂ ਹਨ; ਸੱਚਮੁੱਚ, ਮੇਰੇ ਕੋਲ ਇੱਕ ਸੁੰਦਰ ਵਿਰਾਸਤ ਹੈ।"</w:t>
      </w:r>
    </w:p>
    <w:p/>
    <w:p>
      <w:r xmlns:w="http://schemas.openxmlformats.org/wordprocessingml/2006/main">
        <w:t xml:space="preserve">ਯਹੋਸ਼ੁਆ 18:21 ਬਿਨਯਾਮੀਨੀਆਂ ਦੇ ਗੋਤ ਦੇ ਸ਼ਹਿਰ ਉਨ੍ਹਾਂ ਦੇ ਘਰਾਣਿਆਂ ਅਨੁਸਾਰ ਯਰੀਹੋ, ਬੈਤਹੋਗਲਾਹ ਅਤੇ ਕਜ਼ੀਜ਼ ਦੀ ਵਾਦੀ ਸਨ।</w:t>
      </w:r>
    </w:p>
    <w:p/>
    <w:p>
      <w:r xmlns:w="http://schemas.openxmlformats.org/wordprocessingml/2006/main">
        <w:t xml:space="preserve">ਇਹ ਹਵਾਲਾ ਉਨ੍ਹਾਂ ਤਿੰਨ ਸ਼ਹਿਰਾਂ ਦਾ ਵਰਣਨ ਕਰਦਾ ਹੈ ਜੋ ਬਿਨਯਾਮੀਨ ਦੇ ਗੋਤ ਦਾ ਹਿੱਸਾ ਸਨ।</w:t>
      </w:r>
    </w:p>
    <w:p/>
    <w:p>
      <w:r xmlns:w="http://schemas.openxmlformats.org/wordprocessingml/2006/main">
        <w:t xml:space="preserve">1. ਬਿਨਯਾਮੀਨ ਦੇ ਕਬੀਲੇ ਦੀ ਵਫ਼ਾਦਾਰੀ - ਉਹਨਾਂ ਨੇ ਔਖੇ ਸਮਿਆਂ ਵਿੱਚ ਵੀ ਪ੍ਰਭੂ ਪ੍ਰਤੀ ਆਪਣੀ ਵਚਨਬੱਧਤਾ ਨੂੰ ਕਿਵੇਂ ਕਾਇਮ ਰੱਖਿਆ।</w:t>
      </w:r>
    </w:p>
    <w:p/>
    <w:p>
      <w:r xmlns:w="http://schemas.openxmlformats.org/wordprocessingml/2006/main">
        <w:t xml:space="preserve">2. ਮੁਸੀਬਤਾਂ ਦੇ ਜ਼ਰੀਏ ਹਿੰਮਤ - ਮੁਸ਼ਕਲ ਦੇ ਸਾਮ੍ਹਣੇ ਮਜ਼ਬੂਤ ਖੜ੍ਹਨਾ ਅਤੇ ਪ੍ਰਭੂ ਪ੍ਰਤੀ ਵਫ਼ਾਦਾਰ ਰਹਿਣਾ।</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1 ਕੁਰਿੰਥੀਆਂ 10:13 - ਕੋਈ ਵੀ ਪਰਤਾਵਾ ਤੁਹਾਡੇ ਉੱਤੇ ਨਹੀਂ ਆਇਆ ਹੈ ਸਿਵਾਏ ਜੋ ਮਨੁੱਖਜਾਤੀ ਲਈ ਆਮ ਹੈ। ਅਤੇ ਪਰਮੇਸ਼ੁਰ ਵਫ਼ਾਦਾਰ ਹੈ; ਉਹ ਤੁਹਾਨੂੰ ਉਸ ਤੋਂ ਵੱਧ ਪਰਤਾਵੇ ਵਿੱਚ ਨਹੀਂ ਪੈਣ ਦੇਵੇਗਾ ਜੋ ਤੁਸੀਂ ਸਹਿ ਸਕਦੇ ਹੋ। ਪਰ ਜਦੋਂ ਤੁਸੀਂ ਪਰਤਾਏ ਜਾਂਦੇ ਹੋ, ਤਾਂ ਉਹ ਬਾਹਰ ਨਿਕਲਣ ਦਾ ਰਸਤਾ ਵੀ ਪ੍ਰਦਾਨ ਕਰੇਗਾ ਤਾਂ ਜੋ ਤੁਸੀਂ ਇਸ ਨੂੰ ਸਹਿ ਸਕੋ।</w:t>
      </w:r>
    </w:p>
    <w:p/>
    <w:p>
      <w:r xmlns:w="http://schemas.openxmlformats.org/wordprocessingml/2006/main">
        <w:t xml:space="preserve">ਯਹੋਸ਼ੁਆ 18:22 ਅਤੇ ਬੈਤਰਾਬਾਹ, ਜ਼ਮਰਾਈਮ ਅਤੇ ਬੈਤੇਲ,</w:t>
      </w:r>
    </w:p>
    <w:p/>
    <w:p>
      <w:r xmlns:w="http://schemas.openxmlformats.org/wordprocessingml/2006/main">
        <w:t xml:space="preserve">ਯਹੋਸ਼ੁਆ 18:22 ਬਿਨਯਾਮੀਨ ਦੇ ਖੇਤਰ ਵਿਚ ਤਿੰਨ ਸ਼ਹਿਰਾਂ ਦਾ ਜ਼ਿਕਰ ਕਰਦਾ ਹੈ: ਬੈਤਰਾਬਾਹ, ਜ਼ਮਰਾਈਮ ਅਤੇ ਬੈਥਲ।</w:t>
      </w:r>
    </w:p>
    <w:p/>
    <w:p>
      <w:r xmlns:w="http://schemas.openxmlformats.org/wordprocessingml/2006/main">
        <w:t xml:space="preserve">1. ਆਪਣੇ ਲੋਕਾਂ ਪ੍ਰਤੀ ਪਰਮੇਸ਼ੁਰ ਦੀ ਵਫ਼ਾਦਾਰੀ: ਵਾਅਦਾ ਕੀਤੀ ਜ਼ਮੀਨ ਨੂੰ ਕਬੀਲਿਆਂ ਵਿੱਚ ਕਿਵੇਂ ਵੰਡਿਆ ਗਿਆ ਸੀ</w:t>
      </w:r>
    </w:p>
    <w:p/>
    <w:p>
      <w:r xmlns:w="http://schemas.openxmlformats.org/wordprocessingml/2006/main">
        <w:t xml:space="preserve">2. ਬੈਂਜਾਮਿਨ ਦੇ ਤਿੰਨ ਸ਼ਹਿਰ: ਬੈਥਰਬਾਹ, ਜ਼ਮਰਾਈਮ ਅਤੇ ਬੈਥਲ ਦਾ ਅਧਿਐਨ</w:t>
      </w:r>
    </w:p>
    <w:p/>
    <w:p>
      <w:r xmlns:w="http://schemas.openxmlformats.org/wordprocessingml/2006/main">
        <w:t xml:space="preserve">1. ਬਿਵਸਥਾ ਸਾਰ 1: 7-8 - "ਮੁੜੋ ਅਤੇ ਆਪਣਾ ਸਫ਼ਰ ਕਰੋ, ਅਤੇ ਅਮੋਰੀਆਂ ਦੇ ਪਹਾੜਾਂ ਨੂੰ ਜਾਓ, ਅਤੇ ਉਸ ਦੇ ਨੇੜੇ ਦੇ ਸਾਰੇ ਸਥਾਨਾਂ ਵਿੱਚ, ਮੈਦਾਨ ਵਿੱਚ, ਵਾਦੀਆਂ ਵਿੱਚ, ਪਹਾੜੀਆਂ ਵਿੱਚ ਅਤੇ ਦੱਖਣ ਵਿੱਚ ਅਤੇ ਸਮੁੰਦਰ ਦੇ ਕੰਢੇ, ਕਨਾਨੀਆਂ ਦੀ ਧਰਤੀ ਅਤੇ ਲਬਾਨੋਨ ਤੱਕ, ਵੱਡੀ ਨਦੀ, ਫ਼ਰਾਤ ਦਰਿਆ ਤੱਕ, ਵੇਖੋ, ਮੈਂ ਤੁਹਾਡੇ ਅੱਗੇ ਧਰਤੀ ਰੱਖੀ ਹੈ, ਤੁਸੀਂ ਅੰਦਰ ਜਾਓ ਅਤੇ ਉਸ ਧਰਤੀ ਉੱਤੇ ਕਬਜ਼ਾ ਕਰੋ ਜਿਸਦੀ ਯਹੋਵਾਹ ਨੇ ਤੁਹਾਡੇ ਪਿਉ-ਦਾਦਿਆਂ ਨਾਲ ਸਹੁੰ ਖਾਧੀ ਸੀ। , ਅਬਰਾਹਾਮ, ਇਸਹਾਕ ਅਤੇ ਯਾਕੂਬ, ਉਹਨਾਂ ਨੂੰ ਅਤੇ ਉਹਨਾਂ ਦੇ ਬਾਅਦ ਉਹਨਾਂ ਦੀ ਸੰਤਾਨ ਨੂੰ ਦੇਣ ਲਈ।"</w:t>
      </w:r>
    </w:p>
    <w:p/>
    <w:p>
      <w:r xmlns:w="http://schemas.openxmlformats.org/wordprocessingml/2006/main">
        <w:t xml:space="preserve">2. ਯਹੋਸ਼ੁਆ 13:6 - "ਲਬਨਾਨ ਤੋਂ ਮਿਸਰਾਫੋਥਮਾਈਮ ਤੱਕ ਪਹਾੜੀ ਦੇਸ ਦੇ ਸਾਰੇ ਵਸਨੀਕਾਂ ਨੂੰ, ਅਤੇ ਸਾਰੇ ਸੀਦੋਨੀਆਂ ਨੂੰ, ਮੈਂ ਉਨ੍ਹਾਂ ਨੂੰ ਇਸਰਾਏਲੀਆਂ ਦੇ ਸਾਮ੍ਹਣੇ ਤੋਂ ਬਾਹਰ ਕੱਢ ਦਿਆਂਗਾ: ਕੇਵਲ ਤੁਸੀਂ ਇਸ ਨੂੰ ਵਿਰਾਸਤ ਲਈ ਇਸਰਾਏਲੀਆਂ ਵਿੱਚ ਗੁਣਾ ਪਾ ਕੇ ਵੰਡ ਦਿਓ, ਜਿਵੇਂ ਮੈਂ ਤੈਨੂੰ ਹੁਕਮ ਦਿੱਤਾ ਹੈ।"</w:t>
      </w:r>
    </w:p>
    <w:p/>
    <w:p>
      <w:r xmlns:w="http://schemas.openxmlformats.org/wordprocessingml/2006/main">
        <w:t xml:space="preserve">ਯਹੋਸ਼ੁਆ 18:23 ਅਤੇ ਅਵੀਮ, ਪਾਰਾਹ ਅਤੇ ਓਫਰਾਹ,</w:t>
      </w:r>
    </w:p>
    <w:p/>
    <w:p>
      <w:r xmlns:w="http://schemas.openxmlformats.org/wordprocessingml/2006/main">
        <w:t xml:space="preserve">ਇਹ ਬੀਤਣ ਅਵੀਮ, ਪਾਰਾਹ ਅਤੇ ਓਫਰਾਹ ਦੇ ਸਥਾਨਾਂ ਬਾਰੇ ਗੱਲ ਕਰਦਾ ਹੈ।</w:t>
      </w:r>
    </w:p>
    <w:p/>
    <w:p>
      <w:r xmlns:w="http://schemas.openxmlformats.org/wordprocessingml/2006/main">
        <w:t xml:space="preserve">1. ਪ੍ਰਬੰਧ ਦੇ ਪਰਮੇਸ਼ੁਰ ਦੇ ਵਾਅਦੇ: ਉਦਾਹਰਣ ਵਜੋਂ ਅਵੀਮ, ਪਾਰਾਹ ਅਤੇ ਓਫਰਾਹ</w:t>
      </w:r>
    </w:p>
    <w:p/>
    <w:p>
      <w:r xmlns:w="http://schemas.openxmlformats.org/wordprocessingml/2006/main">
        <w:t xml:space="preserve">2. ਰੱਬ ਦੀ ਵਫ਼ਾਦਾਰੀ: ਅਵੀਮ, ਪਾਰਾਹ ਅਤੇ ਓਫਰਾ ਦੀ ਕਹਾਣੀ</w:t>
      </w:r>
    </w:p>
    <w:p/>
    <w:p>
      <w:r xmlns:w="http://schemas.openxmlformats.org/wordprocessingml/2006/main">
        <w:t xml:space="preserve">1. ਮੱਤੀ 6:25-34 - ਸਾਡੀਆਂ ਲੋੜਾਂ ਲਈ ਪਰਮੇਸ਼ੁਰ 'ਤੇ ਭਰੋਸਾ ਕਰਨ ਬਾਰੇ ਯਿਸੂ ਦੀ ਸਿੱਖਿਆ।</w:t>
      </w:r>
    </w:p>
    <w:p/>
    <w:p>
      <w:r xmlns:w="http://schemas.openxmlformats.org/wordprocessingml/2006/main">
        <w:t xml:space="preserve">2. ਜ਼ਬੂਰ 23:1-6 - ਪ੍ਰਬੰਧ ਅਤੇ ਸੁਰੱਖਿਆ ਦਾ ਪਰਮੇਸ਼ੁਰ ਦਾ ਵਾਅਦਾ।</w:t>
      </w:r>
    </w:p>
    <w:p/>
    <w:p>
      <w:r xmlns:w="http://schemas.openxmlformats.org/wordprocessingml/2006/main">
        <w:t xml:space="preserve">ਯਹੋਸ਼ੁਆ 18:24 ਅਤੇ ਕਫਰਹਾਮੋਨਈ, ਓਫਨੀ ਅਤੇ ਗਾਬਾ; ਬਾਰਾਂ ਸ਼ਹਿਰ ਆਪਣੇ ਪਿੰਡਾਂ ਦੇ ਨਾਲ:</w:t>
      </w:r>
    </w:p>
    <w:p/>
    <w:p>
      <w:r xmlns:w="http://schemas.openxmlformats.org/wordprocessingml/2006/main">
        <w:t xml:space="preserve">ਯਹੋਸ਼ੁਆ 18:24 ਵਿੱਚ ਉਨ੍ਹਾਂ ਦੇ ਪਿੰਡਾਂ ਦੇ ਨਾਲ ਬਾਰਾਂ ਸ਼ਹਿਰਾਂ ਦੀ ਸੂਚੀ ਦਿੱਤੀ ਗਈ ਹੈ, ਜਿਸ ਵਿੱਚ ਚੇਫਰਹਾਮੋਨਈ, ਓਫਨੀ ਅਤੇ ਗਾਬਾ ਸ਼ਾਮਲ ਹਨ।</w:t>
      </w:r>
    </w:p>
    <w:p/>
    <w:p>
      <w:r xmlns:w="http://schemas.openxmlformats.org/wordprocessingml/2006/main">
        <w:t xml:space="preserve">1. ਆਓ ਅਸੀਂ ਉਨ੍ਹਾਂ ਸ਼ਹਿਰਾਂ ਲਈ ਸ਼ੁਕਰਗੁਜ਼ਾਰ ਹੋਈਏ ਜਿਨ੍ਹਾਂ ਨਾਲ ਪਰਮੇਸ਼ੁਰ ਨੇ ਸਾਨੂੰ ਬਖਸ਼ਿਸ਼ ਕੀਤੀ ਹੈ।</w:t>
      </w:r>
    </w:p>
    <w:p/>
    <w:p>
      <w:r xmlns:w="http://schemas.openxmlformats.org/wordprocessingml/2006/main">
        <w:t xml:space="preserve">2. ਆਓ ਆਪਾਂ ਪ੍ਰਮਾਤਮਾ ਵੱਲੋਂ ਦਿੱਤੀਆਂ ਅਸੀਸਾਂ ਨੂੰ ਸਵੀਕਾਰ ਕਰਨਾ ਯਾਦ ਰੱਖੀਏ।</w:t>
      </w:r>
    </w:p>
    <w:p/>
    <w:p>
      <w:r xmlns:w="http://schemas.openxmlformats.org/wordprocessingml/2006/main">
        <w:t xml:space="preserve">1. ਬਿਵਸਥਾ ਸਾਰ 7:13-14 "ਅਤੇ ਉਹ ਤੁਹਾਨੂੰ ਪਿਆਰ ਕਰੇਗਾ ਅਤੇ ਤੁਹਾਨੂੰ ਅਸੀਸ ਦੇਵੇਗਾ ਅਤੇ ਤੁਹਾਨੂੰ ਵਧਾਵੇਗਾ। ਉਹ ਤੁਹਾਡੀ ਕੁੱਖ ਦੇ ਫਲ ਅਤੇ ਤੁਹਾਡੀ ਜ਼ਮੀਨ ਦੇ ਫਲ, ਤੁਹਾਡੇ ਅਨਾਜ ਅਤੇ ਤੁਹਾਡੀ ਮੈਅ ਅਤੇ ਤੁਹਾਡੇ ਤੇਲ ਨੂੰ ਵੀ ਅਸੀਸ ਦੇਵੇਗਾ। ਇੱਜੜ ਅਤੇ ਤੁਹਾਡੇ ਇੱਜੜ ਦੇ ਬੱਚੇ, ਉਸ ਧਰਤੀ ਵਿੱਚ ਜੋ ਉਸਨੇ ਤੁਹਾਡੇ ਪਿਉ-ਦਾਦਿਆਂ ਨਾਲ ਤੁਹਾਨੂੰ ਦੇਣ ਦੀ ਸਹੁੰ ਖਾਧੀ ਸੀ।</w:t>
      </w:r>
    </w:p>
    <w:p/>
    <w:p>
      <w:r xmlns:w="http://schemas.openxmlformats.org/wordprocessingml/2006/main">
        <w:t xml:space="preserve">2. ਜ਼ਬੂਰ 121:1-2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ਯਹੋਸ਼ੁਆ 18:25 ਗਿਬਓਨ, ਰਾਮਾਹ ਅਤੇ ਬੇਰੋਥ,</w:t>
      </w:r>
    </w:p>
    <w:p/>
    <w:p>
      <w:r xmlns:w="http://schemas.openxmlformats.org/wordprocessingml/2006/main">
        <w:t xml:space="preserve">ਬਿਨਯਾਮੀਨ ਦੀ ਧਰਤੀ ਦੇ ਚਾਰ ਸ਼ਹਿਰਾਂ ਦਾ ਵਰਣਨ ਹੈ, ਜਿਸ ਵਿੱਚ ਗਿਬਓਨ, ਰਾਮਾਹ, ਬੇਰੋਥ ਅਤੇ ਗੇਬਾ ਸ਼ਾਮਲ ਹਨ।</w:t>
      </w:r>
    </w:p>
    <w:p/>
    <w:p>
      <w:r xmlns:w="http://schemas.openxmlformats.org/wordprocessingml/2006/main">
        <w:t xml:space="preserve">1: ਪਰਮੇਸ਼ੁਰ ਭਰਪੂਰਤਾ ਦਾ ਪਰਮੇਸ਼ੁਰ ਹੈ - ਯਹੋਸ਼ੁਆ 18:25 ਸਾਨੂੰ ਯਾਦ ਦਿਵਾਉਂਦਾ ਹੈ ਕਿ ਰੱਬ ਉਜਾੜ ਦੇ ਵਿਚਕਾਰ ਵੀ ਸਾਡੇ ਲਈ ਪ੍ਰਦਾਨ ਕਰਦਾ ਹੈ।</w:t>
      </w:r>
    </w:p>
    <w:p/>
    <w:p>
      <w:r xmlns:w="http://schemas.openxmlformats.org/wordprocessingml/2006/main">
        <w:t xml:space="preserve">2: ਵਫ਼ਾਦਾਰ ਆਗਿਆਕਾਰੀ ਬਰਕਤਾਂ ਲਿਆਉਂਦੀ ਹੈ - ਸਾਨੂੰ ਪਰਮੇਸ਼ੁਰ ਪ੍ਰਤੀ ਵਫ਼ਾਦਾਰ ਰਹਿਣ ਅਤੇ ਉਸਦੇ ਬਚਨ ਦੀ ਆਗਿਆਕਾਰੀ ਵਿੱਚ ਚੱਲਣ ਲਈ ਕਿਹਾ ਜਾਂਦਾ ਹੈ, ਅਤੇ ਇਹ ਸਾਨੂੰ ਬਰਕਤਾਂ ਲਿਆਵੇਗਾ।</w:t>
      </w:r>
    </w:p>
    <w:p/>
    <w:p>
      <w:r xmlns:w="http://schemas.openxmlformats.org/wordprocessingml/2006/main">
        <w:t xml:space="preserve">1: ਬਿਵਸਥਾ ਸਾਰ 8:11-18 - ਸਾਨੂੰ ਉਨ੍ਹਾਂ ਸਾਰੀਆਂ ਬਰਕਤਾਂ ਦੀ ਯਾਦ ਦਿਵਾਉਂਦਾ ਹੈ ਜੋ ਪਰਮੇਸ਼ੁਰ ਨੇ ਸਾਨੂੰ ਦਿੱਤੀਆਂ ਹਨ ਅਤੇ ਕਿਵੇਂ ਉਹ ਸਾਨੂੰ ਭਰਪੂਰ ਦੇਸ਼ ਵਿੱਚ ਲਿਆਉਂਦਾ ਹੈ।</w:t>
      </w:r>
    </w:p>
    <w:p/>
    <w:p>
      <w:r xmlns:w="http://schemas.openxmlformats.org/wordprocessingml/2006/main">
        <w:t xml:space="preserve">2: ਜ਼ਬੂਰ 65:9-13 - ਉਸ ਦੁਆਰਾ ਪ੍ਰਦਾਨ ਕੀਤੇ ਗਏ ਭੋਜਨ ਦੀ ਭਰਪੂਰਤਾ ਅਤੇ ਉਸ ਦੁਆਰਾ ਕੀਤੇ ਗਏ ਸ਼ਾਨਦਾਰ ਕੰਮਾਂ ਲਈ ਪਰਮੇਸ਼ੁਰ ਦੀ ਉਸਤਤਿ ਕਰਦਾ ਹੈ।</w:t>
      </w:r>
    </w:p>
    <w:p/>
    <w:p>
      <w:r xmlns:w="http://schemas.openxmlformats.org/wordprocessingml/2006/main">
        <w:t xml:space="preserve">ਯਹੋਸ਼ੁਆ 18:26 ਅਤੇ ਮਿਸਪੇਹ, ਕਫੀਰਾਹ ਅਤੇ ਮੋਜ਼ਾਹ,</w:t>
      </w:r>
    </w:p>
    <w:p/>
    <w:p>
      <w:r xmlns:w="http://schemas.openxmlformats.org/wordprocessingml/2006/main">
        <w:t xml:space="preserve">ਇਸ ਹਵਾਲੇ ਵਿਚ ਤਿੰਨ ਥਾਵਾਂ ਦਾ ਜ਼ਿਕਰ ਹੈ: ਮਿਜ਼ਪੇਹ, ਚੇਫੀਰਾਹ ਅਤੇ ਮੋਜ਼ਾਹ।</w:t>
      </w:r>
    </w:p>
    <w:p/>
    <w:p>
      <w:r xmlns:w="http://schemas.openxmlformats.org/wordprocessingml/2006/main">
        <w:t xml:space="preserve">1. "ਸਥਾਨ ਦੀ ਸ਼ਕਤੀ: ਉਹਨਾਂ ਸਥਾਨਾਂ ਵਿੱਚ ਉਮੀਦ ਲੱਭਣਾ ਜਿੱਥੇ ਅਸੀਂ ਜਾਂਦੇ ਹਾਂ"</w:t>
      </w:r>
    </w:p>
    <w:p/>
    <w:p>
      <w:r xmlns:w="http://schemas.openxmlformats.org/wordprocessingml/2006/main">
        <w:t xml:space="preserve">2. "ਪਰਮੇਸ਼ੁਰ ਦੇ ਵਾਅਦੇ: ਅਣਚਾਹੇ ਖੇਤਰ ਵਿੱਚ ਉਸ ਉੱਤੇ ਭਰੋਸਾ ਕਰਨਾ"</w:t>
      </w:r>
    </w:p>
    <w:p/>
    <w:p>
      <w:r xmlns:w="http://schemas.openxmlformats.org/wordprocessingml/2006/main">
        <w:t xml:space="preserve">1. ਜ਼ਬੂਰ 16:8 - "ਮੈਂ ਪ੍ਰਭੂ ਨੂੰ ਹਮੇਸ਼ਾ ਆਪਣੇ ਅੱਗੇ ਰੱਖਿਆ ਹੈ; ਕਿਉਂਕਿ ਉਹ ਮੇਰੇ ਸੱਜੇ ਪਾਸੇ ਹੈ, ਮੈਂ ਨਹੀਂ ਹਿੱਲਾਂਗਾ।"</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ਯਹੋਸ਼ੁਆ 18:27 ਅਤੇ ਰੇਕੇਮ, ਅਰਪੀਲ ਅਤੇ ਤਰਾਲਹ,</w:t>
      </w:r>
    </w:p>
    <w:p/>
    <w:p>
      <w:r xmlns:w="http://schemas.openxmlformats.org/wordprocessingml/2006/main">
        <w:t xml:space="preserve">ਇਸ ਹਵਾਲੇ ਵਿਚ ਬਿਨਯਾਮੀਨ ਦੀ ਧਰਤੀ ਦੇ ਤਿੰਨ ਸ਼ਹਿਰਾਂ ਦਾ ਜ਼ਿਕਰ ਹੈ: ਰੇਕੇਮ, ਇਰਪੀਲ ਅਤੇ ਤਰਾਲਹ।</w:t>
      </w:r>
    </w:p>
    <w:p/>
    <w:p>
      <w:r xmlns:w="http://schemas.openxmlformats.org/wordprocessingml/2006/main">
        <w:t xml:space="preserve">1. ਇਹ ਜਾਣਨ ਦੀ ਮਹੱਤਤਾ ਕਿ ਤੁਸੀਂ ਕਿੱਥੋਂ ਆਏ ਹੋ</w:t>
      </w:r>
    </w:p>
    <w:p/>
    <w:p>
      <w:r xmlns:w="http://schemas.openxmlformats.org/wordprocessingml/2006/main">
        <w:t xml:space="preserve">2. ਭਾਈਚਾਰੇ ਵਿੱਚ ਏਕਤਾ ਦੀ ਸ਼ਕਤੀ</w:t>
      </w:r>
    </w:p>
    <w:p/>
    <w:p>
      <w:r xmlns:w="http://schemas.openxmlformats.org/wordprocessingml/2006/main">
        <w:t xml:space="preserve">1. ਬਿਵਸਥਾ ਸਾਰ 6:4-9 - ਯਹੋਵਾਹ ਆਪਣੇ ਪਰਮੇਸ਼ੁਰ ਨੂੰ ਆਪਣੇ ਸਾਰੇ ਦਿਲ, ਜਾਨ ਅਤੇ ਤਾਕਤ ਨਾਲ ਪਿਆਰ ਕਰੋ</w:t>
      </w:r>
    </w:p>
    <w:p/>
    <w:p>
      <w:r xmlns:w="http://schemas.openxmlformats.org/wordprocessingml/2006/main">
        <w:t xml:space="preserve">2. ਜ਼ਬੂਰ 133:1 - ਇਹ ਕਿੰਨਾ ਚੰਗਾ ਅਤੇ ਸੁਹਾਵਣਾ ਹੁੰਦਾ ਹੈ ਜਦੋਂ ਭਰਾ ਏਕਤਾ ਵਿਚ ਇਕੱਠੇ ਰਹਿੰਦੇ ਹਨ</w:t>
      </w:r>
    </w:p>
    <w:p/>
    <w:p>
      <w:r xmlns:w="http://schemas.openxmlformats.org/wordprocessingml/2006/main">
        <w:t xml:space="preserve">ਯਹੋਸ਼ੁਆ 18:28 ਅਤੇ ਜ਼ੇਲਾਹ, ਐਲੀਫ਼ ਅਤੇ ਯਬੂਸੀ, ਜੋ ਕਿ ਯਰੂਸ਼ਲਮ, ਗਿਬਅਥ ਅਤੇ ਕਿਰਯਾਥ ਹਨ; ਚੌਦਾਂ ਸ਼ਹਿਰ ਆਪਣੇ ਪਿੰਡਾਂ ਦੇ ਨਾਲ। ਇਹ ਬਿਨਯਾਮੀਨ ਦੇ ਪੁੱਤਰਾਂ ਦੀ ਉਨ੍ਹਾਂ ਦੇ ਘਰਾਣਿਆਂ ਅਨੁਸਾਰ ਮਿਰਾਸ ਹੈ।</w:t>
      </w:r>
    </w:p>
    <w:p/>
    <w:p>
      <w:r xmlns:w="http://schemas.openxmlformats.org/wordprocessingml/2006/main">
        <w:t xml:space="preserve">ਇਸ ਹਵਾਲੇ ਵਿੱਚ ਉਨ੍ਹਾਂ ਚੌਦਾਂ ਸ਼ਹਿਰਾਂ ਅਤੇ ਪਿੰਡਾਂ ਦੀ ਚਰਚਾ ਕੀਤੀ ਗਈ ਹੈ ਜੋ ਬਿਨਯਾਮੀਨ ਦੇ ਬੱਚਿਆਂ ਦੀ ਵਿਰਾਸਤ ਵਿੱਚ ਉਨ੍ਹਾਂ ਦੇ ਪਰਿਵਾਰਾਂ ਦੇ ਅਨੁਸਾਰ ਸਨ।</w:t>
      </w:r>
    </w:p>
    <w:p/>
    <w:p>
      <w:r xmlns:w="http://schemas.openxmlformats.org/wordprocessingml/2006/main">
        <w:t xml:space="preserve">1. ਪਰਮੇਸ਼ੁਰ ਦੇ ਵਾਅਦਿਆਂ ਦੀ ਵਫ਼ਾਦਾਰੀ: ਪਰਮੇਸ਼ੁਰ ਆਪਣੇ ਬਚਨ ਨੂੰ ਕਿਵੇਂ ਪੂਰਾ ਕਰਦਾ ਹੈ</w:t>
      </w:r>
    </w:p>
    <w:p/>
    <w:p>
      <w:r xmlns:w="http://schemas.openxmlformats.org/wordprocessingml/2006/main">
        <w:t xml:space="preserve">2. ਮਸੀਹ ਵਿੱਚ ਸਾਡੀ ਵਿਰਾਸਤ ਨੂੰ ਪਛਾਣਨ ਅਤੇ ਸਵੀਕਾਰ ਕਰਨ ਦੀ ਮਹੱਤਤਾ</w:t>
      </w:r>
    </w:p>
    <w:p/>
    <w:p>
      <w:r xmlns:w="http://schemas.openxmlformats.org/wordprocessingml/2006/main">
        <w:t xml:space="preserve">1. ਬਿਵਸਥਾ ਸਾਰ 7:12-13 - ਜੇਕਰ ਤੁਸੀਂ ਇਹਨਾਂ ਨਿਆਵਾਂ ਨੂੰ ਧਿਆਨ ਨਾਲ ਮੰਨਦੇ ਹੋ ਅਤੇ ਉਹਨਾਂ ਨੂੰ ਧਿਆਨ ਨਾਲ ਰੱਖਦੇ ਹੋ, ਤਾਂ ਯਹੋਵਾਹ ਤੁਹਾਡਾ ਪਰਮੇਸ਼ੁਰ ਤੁਹਾਡੇ ਨਾਲ ਦਇਆ ਦੇ ਨੇਮ ਨੂੰ ਕਾਇਮ ਰੱਖੇਗਾ ਜੋ ਉਸਨੇ ਤੁਹਾਡੇ ਪਿਉ-ਦਾਦਿਆਂ ਨਾਲ ਕੀਤਾ ਸੀ। ਉਹ ਤੁਹਾਨੂੰ ਪਿਆਰ ਕਰੇਗਾ ਅਤੇ ਤੁਹਾਨੂੰ ਅਸੀਸ ਦੇਵੇਗਾ ਅਤੇ ਤੁਹਾਨੂੰ ਵਧਾਏਗਾ।</w:t>
      </w:r>
    </w:p>
    <w:p/>
    <w:p>
      <w:r xmlns:w="http://schemas.openxmlformats.org/wordprocessingml/2006/main">
        <w:t xml:space="preserve">2. ਰੋਮੀਆਂ 8:17 - ਅਤੇ ਜੇ ਬੱਚੇ, ਤਾਂ ਪਰਮੇਸ਼ੁਰ ਦੇ ਵਾਰਸ ਅਤੇ ਮਸੀਹ ਦੇ ਨਾਲ ਦੇ ਵਾਰਸ, ਬਸ਼ਰਤੇ ਅਸੀਂ ਉਸ ਦੇ ਨਾਲ ਦੁੱਖ ਝੱਲੀਏ ਤਾਂ ਜੋ ਅਸੀਂ ਵੀ ਉਸ ਦੇ ਨਾਲ ਮਹਿਮਾ ਪ੍ਰਾਪਤ ਕਰ ਸਕੀਏ।</w:t>
      </w:r>
    </w:p>
    <w:p/>
    <w:p>
      <w:r xmlns:w="http://schemas.openxmlformats.org/wordprocessingml/2006/main">
        <w:t xml:space="preserve">ਯਹੋਸ਼ੁਆ 19 ਦਾ ਸਾਰ ਤਿੰਨ ਪੈਰਿਆਂ ਵਿੱਚ ਹੇਠਾਂ ਦਿੱਤਾ ਜਾ ਸਕਦਾ ਹੈ, ਸੰਕੇਤਕ ਆਇਤਾਂ ਦੇ ਨਾਲ:</w:t>
      </w:r>
    </w:p>
    <w:p/>
    <w:p>
      <w:r xmlns:w="http://schemas.openxmlformats.org/wordprocessingml/2006/main">
        <w:t xml:space="preserve">ਪੈਰਾ 1: ਯਹੋਸ਼ੁਆ 19:1-9 ਸਿਮਓਨ ਦੇ ਗੋਤ ਲਈ ਜ਼ਮੀਨ ਦੀ ਵੰਡ ਦਾ ਵਰਣਨ ਕਰਦਾ ਹੈ। ਅਧਿਆਇ ਇਹ ਦੱਸ ਕੇ ਸ਼ੁਰੂ ਹੁੰਦਾ ਹੈ ਕਿ ਸ਼ਿਮਓਨ ਦੀ ਵਿਰਾਸਤ ਯਹੂਦਾਹ ਨੂੰ ਦਿੱਤੇ ਗਏ ਹਿੱਸੇ ਵਿੱਚੋਂ ਲਈ ਗਈ ਸੀ। ਇਹ ਸਿਮਓਨ ਦੇ ਇਲਾਕੇ ਦੇ ਅੰਦਰ ਵੱਖ-ਵੱਖ ਸ਼ਹਿਰਾਂ ਦਾ ਜ਼ਿਕਰ ਕਰਦਾ ਹੈ, ਜਿਵੇਂ ਕਿ ਬੇਰਸ਼ਬਾ, ਸ਼ਬਾ, ਮੋਲਾਦਾਹ ਅਤੇ ਹੋਰ। ਇਹ ਬਿਰਤਾਂਤ ਉਜਾਗਰ ਕਰਦਾ ਹੈ ਕਿ ਕਿਵੇਂ ਸ਼ਿਮਓਨ ਨੂੰ ਉਨ੍ਹਾਂ ਦੇ ਕਬੀਲਿਆਂ ਦੇ ਅਧਾਰ ਤੇ ਉਨ੍ਹਾਂ ਦੀ ਵਿਰਾਸਤ ਪ੍ਰਾਪਤ ਹੋਈ।</w:t>
      </w:r>
    </w:p>
    <w:p/>
    <w:p>
      <w:r xmlns:w="http://schemas.openxmlformats.org/wordprocessingml/2006/main">
        <w:t xml:space="preserve">ਪੈਰਾ 2: ਜੋਸ਼ੁਆ 19:10-16 ਵਿਚ ਜਾਰੀ ਰੱਖਦੇ ਹੋਏ, ਇਹ ਜ਼ਬੂਲੁਨ ਨੂੰ ਦਿੱਤੇ ਗਏ ਖੇਤਰ ਦਾ ਵਿਸਤ੍ਰਿਤ ਬਿਰਤਾਂਤ ਪ੍ਰਦਾਨ ਕਰਦਾ ਹੈ। ਇਸ ਹਵਾਲੇ ਵਿੱਚ ਜ਼ਬੂਲੁਨ ਦੇ ਹਿੱਸੇ ਵਿੱਚ ਵੱਖ-ਵੱਖ ਸ਼ਹਿਰਾਂ ਦਾ ਜ਼ਿਕਰ ਹੈ, ਜਿਵੇਂ ਕਿ ਕਟਾਥ, ਨਹਲਾਲ, ਸ਼ਿਮਰੋਨ ਅਤੇ ਹੋਰ। ਇਹ ਇਹ ਵੀ ਨੋਟ ਕਰਦਾ ਹੈ ਕਿ ਉਹਨਾਂ ਦੀ ਸਰਹੱਦ ਪੱਛਮ ਵੱਲ ਭੂਮੱਧ ਸਾਗਰ ਵੱਲ ਫੈਲੀ ਹੋਈ ਹੈ।</w:t>
      </w:r>
    </w:p>
    <w:p/>
    <w:p>
      <w:r xmlns:w="http://schemas.openxmlformats.org/wordprocessingml/2006/main">
        <w:t xml:space="preserve">ਪੈਰਾ 3: ਯਹੋਸ਼ੁਆ 19 ਇੱਕ ਬਿਰਤਾਂਤ ਦੇ ਨਾਲ ਸਮਾਪਤ ਹੁੰਦਾ ਹੈ ਜਿੱਥੇ ਹਰੇਕ ਕਬੀਲੇ ਦੇ ਪ੍ਰਤੀਨਿਧ ਜੋਸ਼ੁਆ 19:17-51 ਵਿੱਚ ਉਨ੍ਹਾਂ ਦੀ ਵਿਰਾਸਤ ਪ੍ਰਾਪਤ ਕਰਦੇ ਰਹਿੰਦੇ ਹਨ। ਇਹ ਬੀਤਣ ਵੱਖ-ਵੱਖ ਕਬੀਲਿਆਂ ਜਿਵੇਂ ਕਿ ਇਸਾਕਾਰ, ਆਸ਼ੇਰ, ਨਫਤਾਲੀ, ਦਾਨ ਨੂੰ ਨਿਰਧਾਰਤ ਕੀਤੇ ਗਏ ਵੱਖ-ਵੱਖ ਸ਼ਹਿਰਾਂ ਅਤੇ ਖੇਤਰਾਂ ਦੀ ਸੂਚੀ ਦਿੰਦਾ ਹੈ ਅਤੇ ਉਹਨਾਂ ਦੇ ਅਲਾਟ ਕੀਤੇ ਹਿੱਸਿਆਂ ਦੀ ਇੱਕ ਵਿਆਪਕ ਸੰਖੇਪ ਜਾਣਕਾਰੀ ਪ੍ਰਦਾਨ ਕਰਦਾ ਹੈ। ਇਹ ਵੰਡ ਯਕੀਨੀ ਬਣਾਉਂਦੀ ਹੈ ਕਿ ਹਰੇਕ ਕਬੀਲੇ ਨੂੰ ਵਾਅਦਾ ਕੀਤੇ ਹੋਏ ਦੇਸ਼ ਦੇ ਅੰਦਰ ਆਪਣੀ ਮਨੋਨੀਤ ਵਿਰਾਸਤ ਪ੍ਰਾਪਤ ਹੁੰਦੀ ਹੈ।</w:t>
      </w:r>
    </w:p>
    <w:p/>
    <w:p>
      <w:r xmlns:w="http://schemas.openxmlformats.org/wordprocessingml/2006/main">
        <w:t xml:space="preserve">ਸਾਰੰਸ਼ ਵਿੱਚ:</w:t>
      </w:r>
    </w:p>
    <w:p>
      <w:r xmlns:w="http://schemas.openxmlformats.org/wordprocessingml/2006/main">
        <w:t xml:space="preserve">ਜੋਸ਼ੁਆ 19 ਪੇਸ਼ ਕਰਦਾ ਹੈ:</w:t>
      </w:r>
    </w:p>
    <w:p>
      <w:r xmlns:w="http://schemas.openxmlformats.org/wordprocessingml/2006/main">
        <w:t xml:space="preserve">ਯਹੂਦਾਹ ਦੇ ਹਿੱਸੇ ਤੋਂ ਲਏ ਗਏ ਸ਼ਿਮਓਨ ਦੇ ਗੋਤ ਲਈ ਅਲਾਟਮੈਂਟ;</w:t>
      </w:r>
    </w:p>
    <w:p>
      <w:r xmlns:w="http://schemas.openxmlformats.org/wordprocessingml/2006/main">
        <w:t xml:space="preserve">ਜ਼ਬੂਲੁਨ ਨੂੰ ਅਲਾਟ ਕੀਤੇ ਗਏ ਖੇਤਰ ਦਾ ਵਿਸਤ੍ਰਿਤ ਵੇਰਵਾ;</w:t>
      </w:r>
    </w:p>
    <w:p>
      <w:r xmlns:w="http://schemas.openxmlformats.org/wordprocessingml/2006/main">
        <w:t xml:space="preserve">ਹਿੱਸੇ ਪ੍ਰਾਪਤ ਕਰਨ ਵਾਲੇ ਵਿਰਸੇ ਦੇ ਪ੍ਰਤੀਨਿਧੀਆਂ ਦੀ ਨਿਰੰਤਰ ਵੰਡ।</w:t>
      </w:r>
    </w:p>
    <w:p/>
    <w:p>
      <w:r xmlns:w="http://schemas.openxmlformats.org/wordprocessingml/2006/main">
        <w:t xml:space="preserve">ਯਹੂਦਾਹ ਦੇ ਹਿੱਸੇ ਤੋਂ ਲਏ ਗਏ ਸ਼ਿਮਓਨ ਦੇ ਗੋਤ ਲਈ ਅਲਾਟਮੈਂਟ 'ਤੇ ਜ਼ੋਰ;</w:t>
      </w:r>
    </w:p>
    <w:p>
      <w:r xmlns:w="http://schemas.openxmlformats.org/wordprocessingml/2006/main">
        <w:t xml:space="preserve">ਜ਼ਬੂਲੁਨ ਨੂੰ ਅਲਾਟ ਕੀਤੇ ਗਏ ਖੇਤਰ ਦਾ ਵਿਸਤ੍ਰਿਤ ਵੇਰਵਾ;</w:t>
      </w:r>
    </w:p>
    <w:p>
      <w:r xmlns:w="http://schemas.openxmlformats.org/wordprocessingml/2006/main">
        <w:t xml:space="preserve">ਹਿੱਸੇ ਪ੍ਰਾਪਤ ਕਰਨ ਵਾਲੇ ਵਿਰਸੇ ਦੇ ਪ੍ਰਤੀਨਿਧੀਆਂ ਦੀ ਨਿਰੰਤਰ ਵੰਡ।</w:t>
      </w:r>
    </w:p>
    <w:p/>
    <w:p>
      <w:r xmlns:w="http://schemas.openxmlformats.org/wordprocessingml/2006/main">
        <w:t xml:space="preserve">ਅਧਿਆਇ ਸਿਮਓਨ ਅਤੇ ਜ਼ੇਬੁਲੂਨ ਸਮੇਤ ਵੱਖ-ਵੱਖ ਕਬੀਲਿਆਂ ਲਈ ਜ਼ਮੀਨ ਦੀ ਅਲਾਟਮੈਂਟ ਦੇ ਨਾਲ-ਨਾਲ ਹਰੇਕ ਕਬੀਲੇ ਦੇ ਪ੍ਰਤੀਨਿਧੀਆਂ ਨੂੰ ਵਿਰਾਸਤ ਦੀ ਨਿਰੰਤਰ ਵੰਡ 'ਤੇ ਕੇਂਦ੍ਰਤ ਹੈ। ਜੋਸ਼ੂਆ 19 ਵਿਚ, ਇਹ ਜ਼ਿਕਰ ਕੀਤਾ ਗਿਆ ਹੈ ਕਿ ਸ਼ਿਮਓਨ ਦੀ ਵਿਰਾਸਤ ਯਹੂਦਾਹ ਨੂੰ ਦਿੱਤੇ ਗਏ ਹਿੱਸੇ ਦੇ ਅੰਦਰੋਂ ਲਈ ਗਈ ਸੀ। ਇਹ ਬੀਤਣ ਸਿਮਓਨ ਦੇ ਖੇਤਰ ਦੇ ਅੰਦਰ ਸ਼ਹਿਰਾਂ ਦੀ ਸੂਚੀ ਦਿੰਦਾ ਹੈ ਅਤੇ ਉਜਾਗਰ ਕਰਦਾ ਹੈ ਕਿ ਉਹਨਾਂ ਨੂੰ ਉਹਨਾਂ ਦੇ ਕਬੀਲਿਆਂ ਦੇ ਅਧਾਰ ਤੇ ਉਹਨਾਂ ਦੀ ਵਿਰਾਸਤ ਕਿਵੇਂ ਮਿਲੀ।</w:t>
      </w:r>
    </w:p>
    <w:p/>
    <w:p>
      <w:r xmlns:w="http://schemas.openxmlformats.org/wordprocessingml/2006/main">
        <w:t xml:space="preserve">ਯਹੋਸ਼ੁਆ 19 ਵਿਚ ਜਾਰੀ ਰੱਖਦੇ ਹੋਏ, ਜ਼ਬੂਲੁਨ ਨੂੰ ਦਿੱਤੇ ਗਏ ਇਲਾਕੇ ਬਾਰੇ ਇਕ ਵਿਸਤ੍ਰਿਤ ਬਿਰਤਾਂਤ ਦਿੱਤਾ ਗਿਆ ਹੈ। ਇਸ ਹਵਾਲੇ ਵਿੱਚ ਜ਼ੇਬੁਲੂਨ ਦੇ ਹਿੱਸੇ ਦੇ ਅੰਦਰ ਵੱਖ-ਵੱਖ ਸ਼ਹਿਰਾਂ ਦਾ ਜ਼ਿਕਰ ਹੈ ਅਤੇ ਨੋਟ ਕੀਤਾ ਗਿਆ ਹੈ ਕਿ ਉਨ੍ਹਾਂ ਦੀ ਸਰਹੱਦ ਪੱਛਮ ਵੱਲ ਭੂਮੱਧ ਸਾਗਰ ਵੱਲ ਫੈਲੀ ਹੋਈ ਹੈ ਜੋ ਉਨ੍ਹਾਂ ਦੀ ਅਲਾਟ ਕੀਤੀ ਜ਼ਮੀਨ ਨੂੰ ਸਮਝਣ ਲਈ ਇੱਕ ਮਹੱਤਵਪੂਰਨ ਭੂਗੋਲਿਕ ਵੇਰਵੇ ਹੈ।</w:t>
      </w:r>
    </w:p>
    <w:p/>
    <w:p>
      <w:r xmlns:w="http://schemas.openxmlformats.org/wordprocessingml/2006/main">
        <w:t xml:space="preserve">ਜੋਸ਼ੂਆ 19 ਇੱਕ ਬਿਰਤਾਂਤ ਦੇ ਨਾਲ ਸਮਾਪਤ ਹੁੰਦਾ ਹੈ ਜਿੱਥੇ ਹਰੇਕ ਕਬੀਲੇ ਦੇ ਨੁਮਾਇੰਦੇ ਆਪਣੀ ਵਿਰਾਸਤ ਪ੍ਰਾਪਤ ਕਰਦੇ ਰਹਿੰਦੇ ਹਨ। ਇਹ ਬੀਤਣ ਵੱਖ-ਵੱਖ ਕਬੀਲਿਆਂ ਜਿਵੇਂ ਕਿ ਇਸਾਕਾਰ, ਆਸ਼ੇਰ, ਨਫਤਾਲੀ, ਦਾਨ ਨੂੰ ਨਿਰਧਾਰਤ ਕੀਤੇ ਗਏ ਵੱਖ-ਵੱਖ ਸ਼ਹਿਰਾਂ ਅਤੇ ਖੇਤਰਾਂ ਦੀ ਸੂਚੀ ਦਿੰਦਾ ਹੈ ਅਤੇ ਉਹਨਾਂ ਦੇ ਅਲਾਟ ਕੀਤੇ ਹਿੱਸਿਆਂ ਦੀ ਇੱਕ ਵਿਆਪਕ ਸੰਖੇਪ ਜਾਣਕਾਰੀ ਪ੍ਰਦਾਨ ਕਰਦਾ ਹੈ। ਇਹ ਵੰਡ ਇਹ ਯਕੀਨੀ ਬਣਾਉਂਦੀ ਹੈ ਕਿ ਹਰੇਕ ਕਬੀਲੇ ਨੂੰ ਵਾਅਦਾ ਕੀਤੇ ਹੋਏ ਦੇਸ਼ ਦੇ ਅੰਦਰ ਆਪਣੀ ਮਨੋਨੀਤ ਵਿਰਾਸਤ ਪ੍ਰਾਪਤ ਹੁੰਦੀ ਹੈ ਜੋ ਉਨ੍ਹਾਂ ਨੂੰ ਕਨਾਨ ਵਿੱਚ ਵਸਾਉਣ ਦੇ ਪਰਮੇਸ਼ੁਰ ਦੇ ਵਾਅਦੇ ਨੂੰ ਪੂਰਾ ਕਰਨ ਵਿੱਚ ਇੱਕ ਮਹੱਤਵਪੂਰਨ ਕਦਮ ਹੈ।</w:t>
      </w:r>
    </w:p>
    <w:p/>
    <w:p>
      <w:r xmlns:w="http://schemas.openxmlformats.org/wordprocessingml/2006/main">
        <w:t xml:space="preserve">ਯਹੋਸ਼ੁਆ 19:1 ਅਤੇ ਸ਼ਿਮਓਨ ਦੇ ਪਰਿਵਾਰ-ਸਮੂਹ ਦੇ ਪਰਿਵਾਰ-ਸਮੂਹਾਂ ਦੇ ਅਨੁਸਾਰ ਦੂਜਾ ਹਿੱਸਾ ਸ਼ਿਮਓਨ ਨੂੰ ਨਿਕਲਿਆ ਅਤੇ ਉਨ੍ਹਾਂ ਦੀ ਮਿਰਾਸ ਯਹੂਦਾਹ ਦੇ ਲੋਕਾਂ ਦੀ ਮਿਰਾਸ ਵਿੱਚ ਸੀ।</w:t>
      </w:r>
    </w:p>
    <w:p/>
    <w:p>
      <w:r xmlns:w="http://schemas.openxmlformats.org/wordprocessingml/2006/main">
        <w:t xml:space="preserve">ਸ਼ਿਮਓਨ ਨੂੰ ਯਹੂਦਾਹ ਦੀ ਵਿਰਾਸਤ ਵਿੱਚ ਦੂਜਾ ਹਿੱਸਾ ਮਿਲਿਆ।</w:t>
      </w:r>
    </w:p>
    <w:p/>
    <w:p>
      <w:r xmlns:w="http://schemas.openxmlformats.org/wordprocessingml/2006/main">
        <w:t xml:space="preserve">1. ਸੱਚਾ ਆਨੰਦ ਪਰਮਾਤਮਾ ਦੀ ਰਜ਼ਾ ਵਿੱਚ ਰਹਿਣ ਨਾਲ ਮਿਲਦਾ ਹੈ।</w:t>
      </w:r>
    </w:p>
    <w:p/>
    <w:p>
      <w:r xmlns:w="http://schemas.openxmlformats.org/wordprocessingml/2006/main">
        <w:t xml:space="preserve">2. ਅਸੀਂ ਪਰਮੇਸ਼ੁਰ ਦੇ ਪ੍ਰਬੰਧ ਵਿਚ ਸੰਤੁਸ਼ਟੀ ਪਾ ਸਕਦੇ ਹਾਂ।</w:t>
      </w:r>
    </w:p>
    <w:p/>
    <w:p>
      <w:r xmlns:w="http://schemas.openxmlformats.org/wordprocessingml/2006/main">
        <w:t xml:space="preserve">1. ਮਰਕੁਸ 10: 29-30 "ਯਿਸੂ ਨੇ ਕਿਹਾ, ਮੈਂ ਤੁਹਾਨੂੰ ਸੱਚ ਦੱਸਦਾ ਹਾਂ, ਕੋਈ ਵੀ ਅਜਿਹਾ ਨਹੀਂ ਹੈ ਜਿਸ ਨੇ ਮੇਰੇ ਅਤੇ ਖੁਸ਼ਖਬਰੀ ਲਈ ਘਰ, ਭਰਾ, ਭੈਣ, ਮਾਤਾ, ਪਿਤਾ, ਬੱਚੇ ਜਾਂ ਖੇਤ ਛੱਡੇ ਹੋਣ ਇਸ ਮੌਜੂਦਾ ਯੁੱਗ ਵਿੱਚ ਹੁਣ ਨਾਲੋਂ ਸੌ ਗੁਣਾ: ਘਰ, ਭਰਾ, ਭੈਣ, ਮਾਵਾਂ, ਬੱਚੇ, ਅਤੇ ਖੇਤ ਜ਼ੁਲਮ ਦੇ ਨਾਲ ਅਤੇ ਆਉਣ ਵਾਲੇ ਸਦੀਵੀ ਜੀਵਨ ਵਿੱਚ."</w:t>
      </w:r>
    </w:p>
    <w:p/>
    <w:p>
      <w:r xmlns:w="http://schemas.openxmlformats.org/wordprocessingml/2006/main">
        <w:t xml:space="preserve">2.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ਯਹੋਸ਼ੁਆ 19:2 ਅਤੇ ਉਨ੍ਹਾਂ ਦੀ ਮਿਰਾਸ ਵਿੱਚ ਬੇਰਸ਼ਬਾ, ਸ਼ਬਾ ਅਤੇ ਮੋਲਾਦਾਹ ਸਨ।</w:t>
      </w:r>
    </w:p>
    <w:p/>
    <w:p>
      <w:r xmlns:w="http://schemas.openxmlformats.org/wordprocessingml/2006/main">
        <w:t xml:space="preserve">ਇਹ ਹਵਾਲਾ ਜ਼ਮੀਨ ਦੇ ਉਸ ਹਿੱਸੇ ਦੀ ਚਰਚਾ ਕਰਦਾ ਹੈ ਜੋ ਸ਼ਿਮਓਨ ਦੇ ਗੋਤ ਦੀ ਵਿਰਾਸਤ ਦਾ ਹਿੱਸਾ ਸੀ।</w:t>
      </w:r>
    </w:p>
    <w:p/>
    <w:p>
      <w:r xmlns:w="http://schemas.openxmlformats.org/wordprocessingml/2006/main">
        <w:t xml:space="preserve">1. "ਵਿਰਸੇ ਦੀਆਂ ਬਰਕਤਾਂ: ਪਰਮੇਸ਼ੁਰ ਸਾਨੂੰ ਜੋ ਦਿੰਦਾ ਹੈ ਉਸ ਦਾ ਵੱਧ ਤੋਂ ਵੱਧ ਲਾਭ ਉਠਾਉਣਾ"</w:t>
      </w:r>
    </w:p>
    <w:p/>
    <w:p>
      <w:r xmlns:w="http://schemas.openxmlformats.org/wordprocessingml/2006/main">
        <w:t xml:space="preserve">2. "ਇੱਕ ਦਿਲੋਂ ਸ਼ੁਕਰਗੁਜ਼ਾਰੀ: ਪਰਮਾਤਮਾ ਦੇ ਤੋਹਫ਼ਿਆਂ ਦੀ ਕਦਰ ਕਰਨਾ"</w:t>
      </w:r>
    </w:p>
    <w:p/>
    <w:p>
      <w:r xmlns:w="http://schemas.openxmlformats.org/wordprocessingml/2006/main">
        <w:t xml:space="preserve">1. ਅਫ਼ਸੀਆਂ 1:3-12 - ਵਿਸ਼ਵਾਸੀਆਂ ਦੀ ਮੁਬਾਰਕ ਉਮੀਦ ਅਤੇ ਵਿਰਾਸਤ ਦੀ ਉਸਤਤ</w:t>
      </w:r>
    </w:p>
    <w:p/>
    <w:p>
      <w:r xmlns:w="http://schemas.openxmlformats.org/wordprocessingml/2006/main">
        <w:t xml:space="preserve">2. ਜ਼ਬੂਰਾਂ ਦੀ ਪੋਥੀ 16:5-6 - ਪਰਮੇਸ਼ੁਰ ਤੋਂ ਵਿਰਾਸਤ ਦੀ ਖੁਸ਼ੀ ਅਤੇ ਉਸਦੀ ਮੌਜੂਦਗੀ ਦੀਆਂ ਖੁਸ਼ੀਆਂ</w:t>
      </w:r>
    </w:p>
    <w:p/>
    <w:p>
      <w:r xmlns:w="http://schemas.openxmlformats.org/wordprocessingml/2006/main">
        <w:t xml:space="preserve">ਯਹੋਸ਼ੁਆ 19:3 ਅਤੇ ਹਜ਼ਰਸ਼ੂਅਲ, ਬਲਾਹ ਅਤੇ ਅਜ਼ਮ,</w:t>
      </w:r>
    </w:p>
    <w:p/>
    <w:p>
      <w:r xmlns:w="http://schemas.openxmlformats.org/wordprocessingml/2006/main">
        <w:t xml:space="preserve">ਯਹੋਸ਼ੁਆ 19:3 ਦੇ ਇਸ ਹਵਾਲੇ ਵਿੱਚ ਸਿਮਓਨ ਦੇ ਗੋਤ ਨਾਲ ਸਬੰਧਤ ਚਾਰ ਸ਼ਹਿਰਾਂ ਦਾ ਜ਼ਿਕਰ ਹੈ - ਹਜ਼ਰਸ਼ੂਅਲ, ਬਲਾਹ ਅਤੇ ਅਜ਼ਮ।</w:t>
      </w:r>
    </w:p>
    <w:p/>
    <w:p>
      <w:r xmlns:w="http://schemas.openxmlformats.org/wordprocessingml/2006/main">
        <w:t xml:space="preserve">1. "ਕਬਜੇ ਦਾ ਤੋਹਫ਼ਾ: ਸਾਡੀ ਵਿਰਾਸਤ ਵਿੱਚ ਤਾਕਤ ਲੱਭਣਾ"</w:t>
      </w:r>
    </w:p>
    <w:p/>
    <w:p>
      <w:r xmlns:w="http://schemas.openxmlformats.org/wordprocessingml/2006/main">
        <w:t xml:space="preserve">2. "ਰੱਬ ਦੀ ਵਫ਼ਾਦਾਰੀ: ਕਬਜ਼ੇ ਦੀ ਬਰਕਤ"</w:t>
      </w:r>
    </w:p>
    <w:p/>
    <w:p>
      <w:r xmlns:w="http://schemas.openxmlformats.org/wordprocessingml/2006/main">
        <w:t xml:space="preserve">1. ਬਿਵਸਥਾ ਸਾਰ 12:10 - "ਪਰ ਜਦੋਂ ਤੁਸੀਂ ਯਰਦਨ ਪਾਰ ਕਰਦੇ ਹੋ ਅਤੇ ਉਸ ਧਰਤੀ ਵਿੱਚ ਰਹਿੰਦੇ ਹੋ ਜੋ ਯਹੋਵਾਹ ਤੁਹਾਡਾ ਪਰਮੇਸ਼ੁਰ ਤੁਹਾਨੂੰ ਵਿਰਾਸਤ ਵਜੋਂ ਦੇ ਰਿਹਾ ਹੈ, ਅਤੇ ਉਹ ਤੁਹਾਨੂੰ ਤੁਹਾਡੇ ਆਲੇ ਦੁਆਲੇ ਦੇ ਸਾਰੇ ਦੁਸ਼ਮਣਾਂ ਤੋਂ ਆਰਾਮ ਦਿੰਦਾ ਹੈ ਤਾਂ ਜੋ ਤੁਸੀਂ ਸੁਰੱਖਿਆ ਵਿੱਚ ਰਹੋ।"</w:t>
      </w:r>
    </w:p>
    <w:p/>
    <w:p>
      <w:r xmlns:w="http://schemas.openxmlformats.org/wordprocessingml/2006/main">
        <w:t xml:space="preserve">2. ਜ਼ਬੂਰ 16: 5-6 - "ਪ੍ਰਭੂ ਮੇਰਾ ਚੁਣਿਆ ਹੋਇਆ ਹਿੱਸਾ ਅਤੇ ਮੇਰਾ ਪਿਆਲਾ ਹੈ; ਤੁਸੀਂ ਮੇਰੀ ਲਾਟ ਫੜੀ ਹੈ। ਲਾਈਨਾਂ ਮੇਰੇ ਲਈ ਸੁਹਾਵਣੇ ਸਥਾਨਾਂ ਵਿੱਚ ਡਿੱਗੀਆਂ ਹਨ; ਸੱਚਮੁੱਚ, ਮੇਰੇ ਕੋਲ ਇੱਕ ਸੁੰਦਰ ਵਿਰਾਸਤ ਹੈ।"</w:t>
      </w:r>
    </w:p>
    <w:p/>
    <w:p>
      <w:r xmlns:w="http://schemas.openxmlformats.org/wordprocessingml/2006/main">
        <w:t xml:space="preserve">ਯਹੋਸ਼ੁਆ 19:4 ਅਤੇ ਅਲਟੋਲਾਦ, ਬੈਥੂਲ ਅਤੇ ਹਾਰਮਾਹ,</w:t>
      </w:r>
    </w:p>
    <w:p/>
    <w:p>
      <w:r xmlns:w="http://schemas.openxmlformats.org/wordprocessingml/2006/main">
        <w:t xml:space="preserve">ਇਸ ਹਵਾਲੇ ਵਿਚ ਸਿਮਓਨ ਦੇ ਗੋਤ ਦੀ ਵੰਡ ਵਿਚ ਚਾਰ ਸ਼ਹਿਰਾਂ ਦਾ ਜ਼ਿਕਰ ਹੈ: ਅਲਟੋਲਾਦ, ਬੈਥੂਲ, ਹਾਰਮਾਹ ਅਤੇ ਜ਼ਿਕਲਾਗ।</w:t>
      </w:r>
    </w:p>
    <w:p/>
    <w:p>
      <w:r xmlns:w="http://schemas.openxmlformats.org/wordprocessingml/2006/main">
        <w:t xml:space="preserve">1. ਮੁਸ਼ਕਲਾਂ ਅਤੇ ਚੁਣੌਤੀਆਂ ਦੇ ਸਮੇਂ ਵੀ, ਆਪਣੇ ਵਾਅਦਿਆਂ ਪ੍ਰਤੀ ਪਰਮੇਸ਼ੁਰ ਦੀ ਵਫ਼ਾਦਾਰੀ (ਜੋਸ਼ੂਆ 19:4)।</w:t>
      </w:r>
    </w:p>
    <w:p/>
    <w:p>
      <w:r xmlns:w="http://schemas.openxmlformats.org/wordprocessingml/2006/main">
        <w:t xml:space="preserve">2. ਪਰਮੇਸ਼ੁਰ ਉੱਤੇ ਭਰੋਸਾ ਕਰਨ ਅਤੇ ਉਸਦੇ ਹੁਕਮਾਂ ਦੀ ਪਾਲਣਾ ਕਰਨ ਦੀ ਮਹੱਤਤਾ (ਜੋਸ਼ੂਆ 19:4)।</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ਯਹੋਸ਼ੁਆ 19:5 ਅਤੇ ਸਿਕਲਗ, ਬੈਤਮਰਕਾਬੋਥ ਅਤੇ ਹਜ਼ਰਸੁਸਾਹ,</w:t>
      </w:r>
    </w:p>
    <w:p/>
    <w:p>
      <w:r xmlns:w="http://schemas.openxmlformats.org/wordprocessingml/2006/main">
        <w:t xml:space="preserve">ਇਸ ਹਵਾਲੇ ਵਿਚ ਯਹੂਦਾਹ ਦੇ ਇਲਾਕੇ ਵਿਚ ਚਾਰ ਸ਼ਹਿਰਾਂ ਦਾ ਜ਼ਿਕਰ ਹੈ: ਸਿਕਲਗ, ਬੈਤਮਰਕਾਬੋਥ, ਹਜ਼ਰਸੁਸਾਹ ਅਤੇ ਬੈਤ-ਲੇਬਾਓਥ।</w:t>
      </w:r>
    </w:p>
    <w:p/>
    <w:p>
      <w:r xmlns:w="http://schemas.openxmlformats.org/wordprocessingml/2006/main">
        <w:t xml:space="preserve">1. ਪ੍ਰਮਾਤਮਾ ਨੇ ਸਾਨੂੰ ਸਾਰਿਆਂ ਨੂੰ ਆਪਣੀ ਮਹਿਮਾ ਲਈ ਵਰਤਣ ਲਈ ਤੋਹਫ਼ੇ ਅਤੇ ਅਸੀਸਾਂ ਦਾ ਇੱਕ ਵਿਲੱਖਣ ਸਮੂਹ ਦਿੱਤਾ ਹੈ।</w:t>
      </w:r>
    </w:p>
    <w:p/>
    <w:p>
      <w:r xmlns:w="http://schemas.openxmlformats.org/wordprocessingml/2006/main">
        <w:t xml:space="preserve">2. ਸਾਨੂੰ ਆਪਣੇ ਜੀਵਨ ਨੂੰ ਪਰਮੇਸ਼ੁਰ ਦੀ ਵਡਿਆਈ ਕਰਨ ਅਤੇ ਉਸ ਦੀ ਵਫ਼ਾਦਾਰੀ ਨਾਲ ਸੇਵਾ ਕਰਨ ਲਈ ਵਰਤਣਾ ਚਾਹੀਦਾ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1 ਪਤਰਸ 4:10 - ਜਿਵੇਂ ਕਿ ਹਰੇਕ ਨੇ ਇੱਕ ਤੋਹਫ਼ਾ ਪ੍ਰਾਪਤ ਕੀਤਾ ਹੈ, ਇਸਦੀ ਵਰਤੋਂ ਇੱਕ ਦੂਜੇ ਦੀ ਸੇਵਾ ਕਰਨ ਲਈ ਕਰੋ, ਪਰਮੇਸ਼ੁਰ ਦੀ ਵਿਭਿੰਨ ਕਿਰਪਾ ਦੇ ਚੰਗੇ ਮੁਖਤਿਆਰ ਵਜੋਂ।</w:t>
      </w:r>
    </w:p>
    <w:p/>
    <w:p>
      <w:r xmlns:w="http://schemas.openxmlformats.org/wordprocessingml/2006/main">
        <w:t xml:space="preserve">ਯਹੋਸ਼ੁਆ 19:6 ਅਤੇ ਬੈਤਲਬਾਓਥ ਅਤੇ ਸ਼ਾਰੂਹੇਨ; ਤੇਰ੍ਹਾਂ ਸ਼ਹਿਰ ਅਤੇ ਉਨ੍ਹਾਂ ਦੇ ਪਿੰਡ:</w:t>
      </w:r>
    </w:p>
    <w:p/>
    <w:p>
      <w:r xmlns:w="http://schemas.openxmlformats.org/wordprocessingml/2006/main">
        <w:t xml:space="preserve">ਯਹੋਸ਼ੁਆ 19:6 ਵਿਚ ਤੇਰ੍ਹਾਂ ਸ਼ਹਿਰਾਂ ਅਤੇ ਉਨ੍ਹਾਂ ਦੇ ਪਿੰਡਾਂ ਬੈਥਲਬੋਥ ਅਤੇ ਸ਼ਾਰੂਹੇਨ ਦਾ ਵਰਣਨ ਕੀਤਾ ਗਿਆ ਹੈ।</w:t>
      </w:r>
    </w:p>
    <w:p/>
    <w:p>
      <w:r xmlns:w="http://schemas.openxmlformats.org/wordprocessingml/2006/main">
        <w:t xml:space="preserve">1. "ਕਮਿਊਨਿਟੀ ਦੀ ਸ਼ਕਤੀ: ਬੈਥਲੇਬਾਥ ਅਤੇ ਸ਼ਾਰੂਹੇਨ ਦੇ ਸ਼ਹਿਰ"</w:t>
      </w:r>
    </w:p>
    <w:p/>
    <w:p>
      <w:r xmlns:w="http://schemas.openxmlformats.org/wordprocessingml/2006/main">
        <w:t xml:space="preserve">2. "ਏਕਤਾ ਦਾ ਉਦੇਸ਼: ਬੈਥਲਬੋਥ ਅਤੇ ਸ਼ਾਰੂਹੇਨ ਦੇ ਸ਼ਹਿਰਾਂ ਤੋਂ ਸਬਕ"</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ਅਫ਼ਸੀਆਂ 4:3 - "ਸ਼ਾਂਤੀ ਦੇ ਬੰਧਨ ਵਿੱਚ ਆਤਮਾ ਦੀ ਏਕਤਾ ਨੂੰ ਬਣਾਈ ਰੱਖਣ ਦਾ ਜਤਨ ਕਰਨਾ।"</w:t>
      </w:r>
    </w:p>
    <w:p/>
    <w:p>
      <w:r xmlns:w="http://schemas.openxmlformats.org/wordprocessingml/2006/main">
        <w:t xml:space="preserve">ਯਹੋਸ਼ੁਆ 19:7 ਆਈਨ, ਰੇਮੋਨ, ਈਥਰ ਅਤੇ ਆਸਾਨ; ਚਾਰ ਸ਼ਹਿਰ ਅਤੇ ਉਨ੍ਹਾਂ ਦੇ ਪਿੰਡ:</w:t>
      </w:r>
    </w:p>
    <w:p/>
    <w:p>
      <w:r xmlns:w="http://schemas.openxmlformats.org/wordprocessingml/2006/main">
        <w:t xml:space="preserve">ਯਹੋਸ਼ੁਆ 19:7 ਦੀ ਇਹ ਆਇਤ ਚਾਰ ਸ਼ਹਿਰਾਂ ਅਤੇ ਉਨ੍ਹਾਂ ਦੇ ਪਿੰਡਾਂ ਦਾ ਜ਼ਿਕਰ ਕਰਦੀ ਹੈ।</w:t>
      </w:r>
    </w:p>
    <w:p/>
    <w:p>
      <w:r xmlns:w="http://schemas.openxmlformats.org/wordprocessingml/2006/main">
        <w:t xml:space="preserve">1. ਪਰਮੇਸ਼ੁਰ ਨੇ ਸਾਡੀਆਂ ਲੋੜਾਂ ਪੂਰੀਆਂ ਕਰਨ ਦਾ ਵਾਅਦਾ ਕੀਤਾ ਹੈ ਜੇਕਰ ਅਸੀਂ ਉਸ ਵਿੱਚ ਭਰੋਸਾ ਰੱਖਦੇ ਹਾਂ।</w:t>
      </w:r>
    </w:p>
    <w:p/>
    <w:p>
      <w:r xmlns:w="http://schemas.openxmlformats.org/wordprocessingml/2006/main">
        <w:t xml:space="preserve">2. ਜੀਵਨ ਭਾਵੇਂ ਕਿੰਨਾ ਵੀ ਔਖਾ ਕਿਉਂ ਨਾ ਹੋਵੇ, ਅਸੀਂ ਪ੍ਰਭੂ ਦੀ ਸ਼ਰਨ ਪਾ ਸਕਦੇ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ਜ਼ਬੂਰ 62:5 - ਹੇ ਮੇਰੀ ਆਤਮਾ, ਕੇਵਲ ਪਰਮਾਤਮਾ ਵਿੱਚ ਆਰਾਮ ਪਾਓ; ਮੇਰੀ ਉਮੀਦ ਉਸ ਤੋਂ ਆਉਂਦੀ ਹੈ।</w:t>
      </w:r>
    </w:p>
    <w:p/>
    <w:p>
      <w:r xmlns:w="http://schemas.openxmlformats.org/wordprocessingml/2006/main">
        <w:t xml:space="preserve">ਯਹੋਸ਼ੁਆ 19:8 ਅਤੇ ਉਹ ਸਾਰੇ ਪਿੰਡ ਜਿਹੜੇ ਇਨ੍ਹਾਂ ਸ਼ਹਿਰਾਂ ਦੇ ਦੁਆਲੇ ਸਨ, ਦੱਖਣ ਦੇ ਰਾਮਾਥ ਤੱਕ ਬਾਲਥਬੀਰ ਤੱਕ। ਇਹ ਸ਼ਿਮਓਨ ਦੇ ਪਰਿਵਾਰ-ਸਮੂਹ ਦੀ ਉਨ੍ਹਾਂ ਦੇ ਘਰਾਣਿਆਂ ਅਨੁਸਾਰ ਮਿਰਾਸ ਹੈ।</w:t>
      </w:r>
    </w:p>
    <w:p/>
    <w:p>
      <w:r xmlns:w="http://schemas.openxmlformats.org/wordprocessingml/2006/main">
        <w:t xml:space="preserve">ਇਹ ਹਵਾਲੇ ਸਿਮਓਨ ਦੇ ਗੋਤ ਦੀ ਵਿਰਾਸਤ ਦਾ ਵਰਣਨ ਕਰਦਾ ਹੈ, ਜਿਸ ਵਿੱਚ ਦੱਖਣ ਦੇ ਬਾਲਥਬੀਰ ਅਤੇ ਰਾਮਥ ਸ਼ਹਿਰ ਸ਼ਾਮਲ ਸਨ।</w:t>
      </w:r>
    </w:p>
    <w:p/>
    <w:p>
      <w:r xmlns:w="http://schemas.openxmlformats.org/wordprocessingml/2006/main">
        <w:t xml:space="preserve">1. "ਵਿਰਸੇ ਦੀ ਮਹੱਤਤਾ: ਦਾਅਵਾ ਕਰਨਾ ਕਿ ਸਾਡਾ ਕੀ ਹੈ"</w:t>
      </w:r>
    </w:p>
    <w:p/>
    <w:p>
      <w:r xmlns:w="http://schemas.openxmlformats.org/wordprocessingml/2006/main">
        <w:t xml:space="preserve">2. "ਦਾ ਬਲੈਸਿੰਗ ਆਫ਼ ਲੋਂਗਿੰਗ: ਸਿਮਓਨ ਦੀ ਵਿਰਾਸਤ 'ਤੇ ਪ੍ਰਤੀਬਿੰਬ"</w:t>
      </w:r>
    </w:p>
    <w:p/>
    <w:p>
      <w:r xmlns:w="http://schemas.openxmlformats.org/wordprocessingml/2006/main">
        <w:t xml:space="preserve">1. ਰੋਮੀਆਂ 8:17 - "ਅਤੇ ਜੇ ਬੱਚੇ, ਤਾਂ ਪਰਮੇਸ਼ੁਰ ਦੇ ਵਾਰਸ ਅਤੇ ਮਸੀਹ ਦੇ ਨਾਲ ਵਾਰਸ, ਬਸ਼ਰਤੇ ਅਸੀਂ ਉਸ ਦੇ ਨਾਲ ਦੁੱਖ ਝੱਲੀਏ ਤਾਂ ਜੋ ਅਸੀਂ ਵੀ ਉਸ ਦੇ ਨਾਲ ਮਹਿਮਾ ਪ੍ਰਾਪਤ ਕਰੀਏ।"</w:t>
      </w:r>
    </w:p>
    <w:p/>
    <w:p>
      <w:r xmlns:w="http://schemas.openxmlformats.org/wordprocessingml/2006/main">
        <w:t xml:space="preserve">2. ਅਫ਼ਸੀਆਂ 1:11 - "ਉਸ ਵਿੱਚ ਸਾਨੂੰ ਵਿਰਸਾ ਪ੍ਰਾਪਤ ਹੋਇਆ ਹੈ, ਉਸ ਦੇ ਉਦੇਸ਼ ਦੇ ਅਨੁਸਾਰ ਪੂਰਵ-ਨਿਰਧਾਰਤ ਕੀਤਾ ਗਿਆ ਹੈ ਜੋ ਸਭ ਕੁਝ ਆਪਣੀ ਮਰਜ਼ੀ ਦੀ ਸਲਾਹ ਦੇ ਅਨੁਸਾਰ ਕਰਦਾ ਹੈ।"</w:t>
      </w:r>
    </w:p>
    <w:p/>
    <w:p>
      <w:r xmlns:w="http://schemas.openxmlformats.org/wordprocessingml/2006/main">
        <w:t xml:space="preserve">ਯਹੋਸ਼ੁਆ 19:9 ਯਹੂਦਾਹ ਦੇ ਬੱਚਿਆਂ ਦੇ ਹਿੱਸੇ ਵਿੱਚੋਂ ਸ਼ਿਮਓਨ ਦੇ ਪੁੱਤਰਾਂ ਦੀ ਮਿਰਾਸ ਸੀ, ਕਿਉਂ ਜੋ ਯਹੂਦਾਹ ਦੇ ਬੱਚਿਆਂ ਦਾ ਹਿੱਸਾ ਉਨ੍ਹਾਂ ਲਈ ਬਹੁਤ ਜ਼ਿਆਦਾ ਸੀ, ਇਸ ਲਈ ਸ਼ਿਮਓਨ ਦੇ ਪੁੱਤਰਾਂ ਦੀ ਮਿਰਾਸ ਵਿੱਚ ਉਨ੍ਹਾਂ ਦੀ ਮਿਰਾਸ ਸੀ।</w:t>
      </w:r>
    </w:p>
    <w:p/>
    <w:p>
      <w:r xmlns:w="http://schemas.openxmlformats.org/wordprocessingml/2006/main">
        <w:t xml:space="preserve">ਸ਼ਿਮਓਨ ਦੇ ਪੁੱਤਰਾਂ ਦੀ ਵਿਰਾਸਤ ਯਹੂਦਾਹ ਦੇ ਬੱਚਿਆਂ ਦੇ ਹਿੱਸੇ ਵਿੱਚ ਸੀ, ਕਿਉਂਕਿ ਉਨ੍ਹਾਂ ਦਾ ਹਿੱਸਾ ਉਨ੍ਹਾਂ ਲਈ ਬਹੁਤ ਜ਼ਿਆਦਾ ਸੀ।</w:t>
      </w:r>
    </w:p>
    <w:p/>
    <w:p>
      <w:r xmlns:w="http://schemas.openxmlformats.org/wordprocessingml/2006/main">
        <w:t xml:space="preserve">1. ਪਰਮਾਤਮਾ ਹਮੇਸ਼ਾ ਆਪਣੇ ਲੋਕਾਂ ਲਈ ਪ੍ਰਦਾਨ ਕਰਦਾ ਹੈ, ਭਾਵੇਂ ਇਹ ਅਸੰਭਵ ਜਾਪਦਾ ਹੋਵੇ।</w:t>
      </w:r>
    </w:p>
    <w:p/>
    <w:p>
      <w:r xmlns:w="http://schemas.openxmlformats.org/wordprocessingml/2006/main">
        <w:t xml:space="preserve">2. ਪਰਮਾਤਮਾ ਦਾ ਪ੍ਰਬੰਧ ਸੰਪੂਰਨ ਹੈ ਅਤੇ ਚਿੰਤਾ ਕਰਨ ਦੀ ਕੋਈ ਲੋੜ ਨਹੀਂ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ਯਹੋਸ਼ੁਆ 19:10 ਅਤੇ ਤੀਸਰਾ ਹਿੱਸਾ ਜ਼ਬੂਲੁਨ ਦੇ ਪੁੱਤਰਾਂ ਲਈ ਉਹਨਾਂ ਦੇ ਘਰਾਣਿਆਂ ਅਨੁਸਾਰ ਨਿਕਲਿਆ ਅਤੇ ਉਹਨਾਂ ਦੀ ਮਿਰਾਸ ਦੀ ਹੱਦ ਸਰਦ ਤੱਕ ਸੀ।</w:t>
      </w:r>
    </w:p>
    <w:p/>
    <w:p>
      <w:r xmlns:w="http://schemas.openxmlformats.org/wordprocessingml/2006/main">
        <w:t xml:space="preserve">ਇਸ ਹਵਾਲੇ ਵਿਚ ਜ਼ਬੂਲੁਨ ਦੇ ਗੋਤ ਦੀ ਵਿਰਾਸਤ ਦਾ ਵੇਰਵਾ ਦਿੱਤਾ ਗਿਆ ਹੈ।</w:t>
      </w:r>
    </w:p>
    <w:p/>
    <w:p>
      <w:r xmlns:w="http://schemas.openxmlformats.org/wordprocessingml/2006/main">
        <w:t xml:space="preserve">1. ਪਰਮੇਸ਼ੁਰ ਦੇ ਹੁਕਮਾਂ ਦੀ ਪਾਲਣਾ ਕਰਨ ਦੀ ਮਹੱਤਤਾ</w:t>
      </w:r>
    </w:p>
    <w:p/>
    <w:p>
      <w:r xmlns:w="http://schemas.openxmlformats.org/wordprocessingml/2006/main">
        <w:t xml:space="preserve">2. ਆਪਣੇ ਵਾਅਦਿਆਂ ਪ੍ਰਤੀ ਪਰਮੇਸ਼ੁਰ ਦੀ ਵਫ਼ਾਦਾਰੀ</w:t>
      </w:r>
    </w:p>
    <w:p/>
    <w:p>
      <w:r xmlns:w="http://schemas.openxmlformats.org/wordprocessingml/2006/main">
        <w:t xml:space="preserve">1. ਬਿਵਸਥਾ ਸਾਰ 6:16-18 ਤੁਸੀਂ ਯਹੋਵਾਹ ਆਪਣੇ ਪਰਮੇਸ਼ੁਰ ਦੀ ਪਰਖ ਨਾ ਕਰੋ, ਜਿਵੇਂ ਤੁਸੀਂ ਮੱਸਾਹ ਵਿੱਚ ਉਸ ਨੂੰ ਪਰਖਿਆ ਸੀ। ਤੁਸੀਂ ਯਹੋਵਾਹ ਆਪਣੇ ਪਰਮੇਸ਼ੁਰ ਦੇ ਹੁਕਮਾਂ ਅਤੇ ਉਸ ਦੀਆਂ ਸਾਖੀਆਂ ਅਤੇ ਉਸ ਦੀਆਂ ਬਿਧੀਆਂ ਨੂੰ, ਜਿਨ੍ਹਾਂ ਦਾ ਉਸ ਨੇ ਤੁਹਾਨੂੰ ਹੁਕਮ ਦਿੱਤਾ ਹੈ, ਪੂਰੀ ਲਗਨ ਨਾਲ ਮੰਨਣਾ ਚਾਹੀਦਾ ਹੈ। ਅਤੇ ਤੁਸੀਂ ਉਹੀ ਕਰੋ ਜੋ ਯਹੋਵਾਹ ਦੀ ਨਿਗਾਹ ਵਿੱਚ ਠੀਕ ਅਤੇ ਭਲਾ ਹੈ ਤਾਂ ਜੋ ਤੁਹਾਡਾ ਭਲਾ ਹੋਵੇ ਅਤੇ ਤੁਸੀਂ ਉਸ ਚੰਗੀ ਧਰਤੀ ਉੱਤੇ ਜਾ ਕੇ ਵੱਸ ਸਕੋ ਜਿਸ ਦੀ ਯਹੋਵਾਹ ਨੇ ਤੁਹਾਡੇ ਪਿਉ-ਦਾਦਿਆਂ ਨਾਲ ਸਹੁੰ ਖਾਧੀ ਸੀ।</w:t>
      </w:r>
    </w:p>
    <w:p/>
    <w:p>
      <w:r xmlns:w="http://schemas.openxmlformats.org/wordprocessingml/2006/main">
        <w:t xml:space="preserve">2. ਯਹੋਸ਼ੁਆ 24:13 ਮੈਂ ਤੁਹਾਨੂੰ ਇੱਕ ਅਜਿਹੀ ਧਰਤੀ ਦਿੱਤੀ ਹੈ ਜਿਸ ਲਈ ਤੁਸੀਂ ਮਿਹਨਤ ਨਹੀਂ ਕੀਤੀ, ਅਤੇ ਉਹ ਸ਼ਹਿਰ ਜੋ ਤੁਸੀਂ ਨਹੀਂ ਬਣਾਏ, ਅਤੇ ਤੁਸੀਂ ਉਨ੍ਹਾਂ ਵਿੱਚ ਰਹਿੰਦੇ ਹੋ; ਤੁਸੀਂ ਅੰਗੂਰੀ ਬਾਗਾਂ ਅਤੇ ਜੈਤੂਨ ਦੇ ਬਾਗਾਂ ਵਿੱਚੋਂ ਖਾਂਦੇ ਹੋ ਜੋ ਤੁਸੀਂ ਨਹੀਂ ਬੀਜੇ ਸਨ।</w:t>
      </w:r>
    </w:p>
    <w:p/>
    <w:p>
      <w:r xmlns:w="http://schemas.openxmlformats.org/wordprocessingml/2006/main">
        <w:t xml:space="preserve">ਯਹੋਸ਼ੁਆ 19:11 ਅਤੇ ਉਹਨਾਂ ਦੀ ਹੱਦ ਸਮੁੰਦਰ ਅਤੇ ਮਾਰਲਾਹ ਵੱਲ ਵਧ ਕੇ ਦੱਬਾਸ਼ਥ ਤੱਕ ਪਹੁੰਚ ਗਈ ਅਤੇ ਯੋਕਨਾਮ ਦੇ ਅੱਗੇ ਨਦੀ ਤੱਕ ਪਹੁੰਚ ਗਈ।</w:t>
      </w:r>
    </w:p>
    <w:p/>
    <w:p>
      <w:r xmlns:w="http://schemas.openxmlformats.org/wordprocessingml/2006/main">
        <w:t xml:space="preserve">ਇਹ ਹਵਾਲਾ ਜ਼ਬੂਲੁਨ ਦੇ ਗੋਤ ਦੀ ਸਰਹੱਦ ਦਾ ਵਰਣਨ ਕਰਦਾ ਹੈ, ਜੋ ਕਿ ਸਮੁੰਦਰ, ਮਾਰਲਾਹ, ਦੱਬਾਸ਼ਥ ਅਤੇ ਜੋਕਨਾਮ ਤੋਂ ਪਹਿਲਾਂ ਦਰਿਆ ਵੱਲ ਜਾਂਦੀ ਸੀ।</w:t>
      </w:r>
    </w:p>
    <w:p/>
    <w:p>
      <w:r xmlns:w="http://schemas.openxmlformats.org/wordprocessingml/2006/main">
        <w:t xml:space="preserve">1. "ਰੱਬ ਸਾਡੇ ਵਿੱਚੋਂ ਹਰੇਕ ਨੂੰ ਸੀਮਾਵਾਂ ਦਿੰਦਾ ਹੈ"</w:t>
      </w:r>
    </w:p>
    <w:p/>
    <w:p>
      <w:r xmlns:w="http://schemas.openxmlformats.org/wordprocessingml/2006/main">
        <w:t xml:space="preserve">2. "ਰੱਬ ਸਾਡੇ ਜੀਵਨ ਦੇ ਵੇਰਵਿਆਂ ਦੀ ਪਰਵਾਹ ਕਰਦਾ ਹੈ"</w:t>
      </w:r>
    </w:p>
    <w:p/>
    <w:p>
      <w:r xmlns:w="http://schemas.openxmlformats.org/wordprocessingml/2006/main">
        <w:t xml:space="preserve">1. ਜ਼ਬੂਰ 16:6 - ਲਾਈਨਾਂ ਮੇਰੇ ਲਈ ਸੁਹਾਵਣੇ ਸਥਾਨਾਂ ਵਿੱਚ ਡਿੱਗੀਆਂ ਹਨ; ਸੱਚਮੁੱਚ, ਮੇਰੇ ਕੋਲ ਇੱਕ ਸੁੰਦਰ ਵਿਰਾਸਤ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19:12 ਅਤੇ ਸਾਰਿਦ ਤੋਂ ਪੂਰਬ ਵੱਲ ਸੂਰਜ ਚੜ੍ਹਨ ਵੱਲ ਚਿਸਲੋਥਤਾਬੋਰ ਦੀ ਹੱਦ ਤੱਕ ਮੁੜਿਆ, ਅਤੇ ਫਿਰ ਦਾਬਰਥ ਨੂੰ ਗਿਆ, ਅਤੇ ਯਾਫ਼ਿਯਾ ਨੂੰ ਗਿਆ,</w:t>
      </w:r>
    </w:p>
    <w:p/>
    <w:p>
      <w:r xmlns:w="http://schemas.openxmlformats.org/wordprocessingml/2006/main">
        <w:t xml:space="preserve">ਜ਼ਬੂਲੁਨ ਦੇ ਗੋਤ ਦੀ ਸੀਮਾ ਸਾਰਿਦ ਤੋਂ ਪੂਰਬ ਵੱਲ ਚਿਸਲੋਥਤਾਬੋਰ ਤੱਕ ਫੈਲੀ ਹੋਈ ਸੀ, ਫਿਰ ਦਾਬਰਥ ਅਤੇ ਯਾਫ਼ੀਆ ਤੱਕ।</w:t>
      </w:r>
    </w:p>
    <w:p/>
    <w:p>
      <w:r xmlns:w="http://schemas.openxmlformats.org/wordprocessingml/2006/main">
        <w:t xml:space="preserve">1. ਇੱਕ ਵਫ਼ਾਦਾਰ ਯਾਤਰਾ: ਆਗਿਆਕਾਰੀ ਵਿੱਚ ਤਾਕਤ ਲੱਭਣਾ</w:t>
      </w:r>
    </w:p>
    <w:p/>
    <w:p>
      <w:r xmlns:w="http://schemas.openxmlformats.org/wordprocessingml/2006/main">
        <w:t xml:space="preserve">2. ਪੂਰਬ ਵੱਲ: ਪਰਮੇਸ਼ੁਰ ਦੇ ਪ੍ਰਬੰਧ ਵਿੱਚ ਭਰੋਸਾ ਕਰਨਾ</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ਜ਼ਬੂਰ 16:8 - ਮੈਂ ਪ੍ਰਭੂ ਨੂੰ ਹਮੇਸ਼ਾ ਆਪਣੇ ਸਾਹਮਣੇ ਰੱਖਿਆ ਹੈ; ਕਿਉਂਕਿ ਉਹ ਮੇਰੇ ਸੱਜੇ ਪਾਸੇ ਹੈ, ਮੈਂ ਨਹੀਂ ਹਿੱਲਾਂਗਾ।</w:t>
      </w:r>
    </w:p>
    <w:p/>
    <w:p>
      <w:r xmlns:w="http://schemas.openxmlformats.org/wordprocessingml/2006/main">
        <w:t xml:space="preserve">ਯਹੋਸ਼ੁਆ 19:13 ਅਤੇ ਉੱਥੋਂ ਪੂਰਬ ਵੱਲ ਗਿੱਟਾਹੇਫਰ, ਇਤਹਕਾਜ਼ੀਨ ਨੂੰ ਜਾਂਦਾ ਹੈ, ਅਤੇ ਨੇਹ ਨੂੰ ਰਿਮੋਨਮੇਥੋਆਰ ਨੂੰ ਜਾਂਦਾ ਹੈ।</w:t>
      </w:r>
    </w:p>
    <w:p/>
    <w:p>
      <w:r xmlns:w="http://schemas.openxmlformats.org/wordprocessingml/2006/main">
        <w:t xml:space="preserve">ਇਹ ਬੀਤਣ ਇੱਕ ਯਾਤਰਾ ਦੀ ਚਰਚਾ ਕਰਦਾ ਹੈ ਜੋ ਯਹੋਸ਼ੁਆ 19:13 ਵਿੱਚ ਸ਼ੁਰੂ ਹੁੰਦਾ ਹੈ ਅਤੇ ਪੂਰਬ ਵਿੱਚ ਗਿੱਟਾਹੇਫਰ, ਇਤਹਕਾਜ਼ਿਨ, ਰੇਮੋਨਮੇਥੋਆਰ ਅਤੇ ਨੇਹ ਤੱਕ ਲੰਘਦਾ ਹੈ।</w:t>
      </w:r>
    </w:p>
    <w:p/>
    <w:p>
      <w:r xmlns:w="http://schemas.openxmlformats.org/wordprocessingml/2006/main">
        <w:t xml:space="preserve">1. ਆਗਿਆਕਾਰਤਾ ਦਾ ਸਫ਼ਰ: ਪਰਮੇਸ਼ੁਰ ਜ਼ਿੰਦਗੀ ਵਿਚ ਸਾਡੀ ਅਗਵਾਈ ਕਿਵੇਂ ਕਰਦਾ ਹੈ</w:t>
      </w:r>
    </w:p>
    <w:p/>
    <w:p>
      <w:r xmlns:w="http://schemas.openxmlformats.org/wordprocessingml/2006/main">
        <w:t xml:space="preserve">2. ਵਿਸ਼ਵਾਸ, ਲਗਨ ਅਤੇ ਨਵੀਂ ਧਰਤੀ: ਜੋਸ਼ੂਆ ਦਾ ਅਧਿਐਨ 19:13</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ਦੇਵੇਗਾ।</w:t>
      </w:r>
    </w:p>
    <w:p/>
    <w:p>
      <w:r xmlns:w="http://schemas.openxmlformats.org/wordprocessingml/2006/main">
        <w:t xml:space="preserve">ਯਹੋਸ਼ੁਆ 19:14 ਅਤੇ ਉਹ ਦੀ ਹੱਦ ਉੱਤਰ ਵਾਲੇ ਪਾਸੇ ਤੋਂ ਹੰਨਾਥੋਨ ਤੱਕ ਜਾਂਦੀ ਹੈ, ਅਤੇ ਉਹ ਦੇ ਬਾਹਰ ਜਾਣ ਵਾਲੇ ਯਿਫ਼ਤਾਹੇਲ ਦੀ ਵਾਦੀ ਵਿੱਚ ਹਨ।</w:t>
      </w:r>
    </w:p>
    <w:p/>
    <w:p>
      <w:r xmlns:w="http://schemas.openxmlformats.org/wordprocessingml/2006/main">
        <w:t xml:space="preserve">ਇਹ ਹਵਾਲੇ ਜ਼ਬੂਲੁਨ ਦੇ ਗੋਤ ਦੀ ਉੱਤਰੀ ਸਰਹੱਦ ਦਾ ਵਰਣਨ ਕਰਦਾ ਹੈ।</w:t>
      </w:r>
    </w:p>
    <w:p/>
    <w:p>
      <w:r xmlns:w="http://schemas.openxmlformats.org/wordprocessingml/2006/main">
        <w:t xml:space="preserve">1. ਪਰਮੇਸ਼ੁਰ ਦੀ ਵਫ਼ਾਦਾਰੀ ਅਤੇ ਉਸਦੇ ਲੋਕਾਂ ਲਈ ਪ੍ਰਬੰਧ - ਜ਼ਬੂਲੁਨ ਨੂੰ ਵਾਅਦਾ ਕੀਤੇ ਹੋਏ ਦੇਸ਼ ਵਿੱਚ ਜ਼ਮੀਨ ਅਤੇ ਸੁਰੱਖਿਆ ਦਿੱਤੀ ਗਈ ਸੀ।</w:t>
      </w:r>
    </w:p>
    <w:p/>
    <w:p>
      <w:r xmlns:w="http://schemas.openxmlformats.org/wordprocessingml/2006/main">
        <w:t xml:space="preserve">2. ਆਗਿਆਕਾਰੀ ਬਰਕਤਾਂ ਲਿਆਉਂਦੀ ਹੈ - ਜ਼ਬੂਲੁਨ ਪਰਮੇਸ਼ੁਰ ਦੇ ਹੁਕਮਾਂ ਦੀ ਪਾਲਣਾ ਕਰਦਾ ਸੀ, ਅਤੇ ਇਸ ਨੂੰ ਵਾਅਦਾ ਕੀਤੇ ਹੋਏ ਦੇਸ਼ ਵਿੱਚ ਇੱਕ ਸਥਾਨ ਦੇ ਨਾਲ ਇਨਾਮ ਦਿੱਤਾ ਗਿਆ ਸੀ।</w:t>
      </w:r>
    </w:p>
    <w:p/>
    <w:p>
      <w:r xmlns:w="http://schemas.openxmlformats.org/wordprocessingml/2006/main">
        <w:t xml:space="preserve">1. ਬਿਵਸਥਾ ਸਾਰ 7: 1-2 - "ਜਦੋਂ ਯਹੋਵਾਹ ਤੁਹਾਡਾ ਪਰਮੇਸ਼ੁਰ ਤੁਹਾਨੂੰ ਉਸ ਦੇਸ਼ ਵਿੱਚ ਲਿਆਉਂਦਾ ਹੈ ਜਿਸ ਉੱਤੇ ਤੁਸੀਂ ਕਬਜ਼ਾ ਕਰਨ ਲਈ ਜਾ ਰਹੇ ਹੋ ਅਤੇ ਤੁਹਾਡੇ ਅੱਗੇ ਬਹੁਤ ਸਾਰੀਆਂ ਕੌਮਾਂ ਨੂੰ ਬਾਹਰ ਕੱਢਦਾ ਹੈ ... ਇਹ ਇਸ ਲਈ ਹੈ ਕਿਉਂਕਿ ਯਹੋਵਾਹ ਤੁਹਾਡਾ ਪਰਮੇਸ਼ੁਰ ਤੁਹਾਨੂੰ ਪਿਆਰ ਕਰਦਾ ਹੈ।"</w:t>
      </w:r>
    </w:p>
    <w:p/>
    <w:p>
      <w:r xmlns:w="http://schemas.openxmlformats.org/wordprocessingml/2006/main">
        <w:t xml:space="preserve">2. ਜ਼ਬੂਰ 37: 3-5 - "ਯਹੋਵਾਹ ਵਿੱਚ ਭਰੋਸਾ ਰੱਖੋ ਅਤੇ ਚੰਗਾ ਕਰੋ; ਧਰਤੀ ਵਿੱਚ ਰਹੋ ਅਤੇ ਸੁਰੱਖਿਅਤ ਚਰਾਗਾਹਾਂ ਦਾ ਆਨੰਦ ਮਾਣੋ। ਆਪਣੇ ਆਪ ਨੂੰ ਯਹੋਵਾਹ ਵਿੱਚ ਅਨੰਦ ਕਰੋ ਅਤੇ ਉਹ ਤੁਹਾਨੂੰ ਤੁਹਾਡੇ ਦਿਲ ਦੀਆਂ ਇੱਛਾਵਾਂ ਦੇਵੇਗਾ। ਯਹੋਵਾਹ ਨੂੰ ਆਪਣਾ ਰਾਹ ਸੌਂਪੋ; ਉਸ ਵਿੱਚ ਭਰੋਸਾ ਰੱਖੋ ਅਤੇ ਉਹ ਅਜਿਹਾ ਕਰੇਗਾ।"</w:t>
      </w:r>
    </w:p>
    <w:p/>
    <w:p>
      <w:r xmlns:w="http://schemas.openxmlformats.org/wordprocessingml/2006/main">
        <w:t xml:space="preserve">ਯਹੋਸ਼ੁਆ 19:15 ਅਤੇ ਕੱਤਥ, ਨਹਲਾਲ, ਸ਼ਿਮਰੋਨ, ਇਦਾਲਾਹ ਅਤੇ ਬੈਤਲਹਮ, ਬਾਰਾਂ ਸ਼ਹਿਰ ਉਨ੍ਹਾਂ ਦੇ ਪਿੰਡਾਂ ਸਮੇਤ।</w:t>
      </w:r>
    </w:p>
    <w:p/>
    <w:p>
      <w:r xmlns:w="http://schemas.openxmlformats.org/wordprocessingml/2006/main">
        <w:t xml:space="preserve">ਯਹੋਸ਼ੁਆ 19:15 ਯਹੂਦਾਹ ਦੇ ਖੇਤਰ ਦੇ ਬਾਰਾਂ ਸ਼ਹਿਰਾਂ ਦਾ ਵਰਣਨ ਕਰਦਾ ਹੈ, ਹਰ ਇੱਕ ਦੇ ਨਾਲ ਪਿੰਡ ਸਨ।</w:t>
      </w:r>
    </w:p>
    <w:p/>
    <w:p>
      <w:r xmlns:w="http://schemas.openxmlformats.org/wordprocessingml/2006/main">
        <w:t xml:space="preserve">1. ਪਰਮੇਸ਼ੁਰ ਦੀ ਵਫ਼ਾਦਾਰੀ: ਕਿਵੇਂ ਪਰਮੇਸ਼ੁਰ ਨੇ ਇਸਰਾਏਲੀਆਂ ਨਾਲ ਜ਼ਮੀਨ ਦਾ ਆਪਣਾ ਵਾਅਦਾ ਪੂਰਾ ਕੀਤਾ</w:t>
      </w:r>
    </w:p>
    <w:p/>
    <w:p>
      <w:r xmlns:w="http://schemas.openxmlformats.org/wordprocessingml/2006/main">
        <w:t xml:space="preserve">2. ਭਾਈਚਾਰੇ ਦੀ ਸ਼ਕਤੀ: ਇੱਕ ਜੀਵੰਤ ਸਮਾਜ ਬਣਾਉਣ ਲਈ ਇਕੱਠੇ ਕੰਮ ਕਰਨਾ</w:t>
      </w:r>
    </w:p>
    <w:p/>
    <w:p>
      <w:r xmlns:w="http://schemas.openxmlformats.org/wordprocessingml/2006/main">
        <w:t xml:space="preserve">1. ਬਿਵਸਥਾ ਸਾਰ 1:8 - ਵੇਖੋ, ਮੈਂ ਤੁਹਾਡੇ ਅੱਗੇ ਜ਼ਮੀਨ ਰੱਖੀ ਹੈ। ਅੰਦਰ ਜਾਉ ਅਤੇ ਉਸ ਧਰਤੀ ਉੱਤੇ ਕਬਜ਼ਾ ਕਰੋ ਜਿਸ ਦੀ ਯਹੋਵਾਹ ਨੇ ਤੁਹਾਡੇ ਪਿਉ-ਦਾਦਿਆਂ ਨਾਲ, ਅਬਰਾਹਾਮ, ਇਸਹਾਕ ਅਤੇ ਯਾਕੂਬ ਨੂੰ ਉਨ੍ਹਾਂ ਨੂੰ ਅਤੇ ਉਨ੍ਹਾਂ ਦੇ ਬਾਅਦ ਉਨ੍ਹਾਂ ਦੀ ਸੰਤਾਨ ਨੂੰ ਦੇਣ ਦੀ ਸਹੁੰ ਖਾਧੀ ਸੀ।</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ਯਹੋਸ਼ੁਆ 19:16 ਜ਼ਬੂਲੁਨ ਦੇ ਪੁੱਤਰਾਂ ਦੀ ਮਿਰਾਸ ਉਨ੍ਹਾਂ ਦੇ ਘਰਾਣਿਆਂ ਦੇ ਅਨੁਸਾਰ ਹੈ, ਇਹ ਸ਼ਹਿਰ ਉਨ੍ਹਾਂ ਦੇ ਪਿੰਡਾਂ ਸਮੇਤ।</w:t>
      </w:r>
    </w:p>
    <w:p/>
    <w:p>
      <w:r xmlns:w="http://schemas.openxmlformats.org/wordprocessingml/2006/main">
        <w:t xml:space="preserve">ਇਹ ਹਵਾਲੇ ਜ਼ਬੂਲੁਨ ਦੇ ਬੱਚਿਆਂ ਨੂੰ ਦਿੱਤੇ ਗਏ ਸ਼ਹਿਰਾਂ ਅਤੇ ਪਿੰਡਾਂ ਦਾ ਵਰਣਨ ਕਰਦਾ ਹੈ।</w:t>
      </w:r>
    </w:p>
    <w:p/>
    <w:p>
      <w:r xmlns:w="http://schemas.openxmlformats.org/wordprocessingml/2006/main">
        <w:t xml:space="preserve">1. ਕਿਵੇਂ ਪਰਮੇਸ਼ੁਰ ਵਫ਼ਾਦਾਰੀ ਨਾਲ ਆਪਣੇ ਲੋਕਾਂ ਅਤੇ ਸਾਡੇ ਨਾਲ ਕੀਤੇ ਵਾਅਦੇ ਪ੍ਰਦਾਨ ਕਰਦਾ ਹੈ</w:t>
      </w:r>
    </w:p>
    <w:p/>
    <w:p>
      <w:r xmlns:w="http://schemas.openxmlformats.org/wordprocessingml/2006/main">
        <w:t xml:space="preserve">2. ਪਰਮੇਸ਼ੁਰ ਦੁਆਰਾ ਸਾਨੂੰ ਦਿੱਤੀਆਂ ਗਈਆਂ ਅਸੀਸਾਂ ਅਤੇ ਸਨਮਾਨਾਂ ਨੂੰ ਪਛਾਣਨ ਦੀ ਮਹੱਤਤਾ</w:t>
      </w:r>
    </w:p>
    <w:p/>
    <w:p>
      <w:r xmlns:w="http://schemas.openxmlformats.org/wordprocessingml/2006/main">
        <w:t xml:space="preserve">1.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ਅਫ਼ਸੀਆਂ 1:3 - ਸਾਡੇ ਪ੍ਰਭੂ ਯਿਸੂ ਮਸੀਹ ਦੇ ਪਰਮੇਸ਼ੁਰ ਅਤੇ ਪਿਤਾ ਦੀ ਉਸਤਤਿ ਹੋਵੇ, ਜਿਸ ਨੇ ਸਾਨੂੰ ਮਸੀਹ ਵਿੱਚ ਹਰ ਰੂਹਾਨੀ ਬਰਕਤ ਨਾਲ ਸਵਰਗੀ ਖੇਤਰਾਂ ਵਿੱਚ ਅਸੀਸ ਦਿੱਤੀ ਹੈ।</w:t>
      </w:r>
    </w:p>
    <w:p/>
    <w:p>
      <w:r xmlns:w="http://schemas.openxmlformats.org/wordprocessingml/2006/main">
        <w:t xml:space="preserve">ਯਹੋਸ਼ੁਆ 19:17 ਅਤੇ ਚੌਥੀ ਪਰਚੀ ਯਿੱਸਾਕਾਰ ਲਈ ਯਿੱਸਾਕਾਰ ਦੇ ਬੱਚਿਆਂ ਲਈ ਉਨ੍ਹਾਂ ਦੇ ਘਰਾਣਿਆਂ ਦੇ ਅਨੁਸਾਰ ਨਿਕਲੀ।</w:t>
      </w:r>
    </w:p>
    <w:p/>
    <w:p>
      <w:r xmlns:w="http://schemas.openxmlformats.org/wordprocessingml/2006/main">
        <w:t xml:space="preserve">ਇਸਰਾਏਲੀਆਂ ਲਈ ਚੌਥੀ ਜ਼ਮੀਨ ਯਿੱਸਾਕਾਰ ਦੇ ਪਰਿਵਾਰ ਨੂੰ ਦਿੱਤੀ ਗਈ ਸੀ।</w:t>
      </w:r>
    </w:p>
    <w:p/>
    <w:p>
      <w:r xmlns:w="http://schemas.openxmlformats.org/wordprocessingml/2006/main">
        <w:t xml:space="preserve">1. ਆਗਿਆਕਾਰੀ ਦੀਆਂ ਬਰਕਤਾਂ: ਇਜ਼ਰਾਈਲੀਆਂ ਨੇ ਪਰਮੇਸ਼ੁਰ ਪ੍ਰਤੀ ਆਪਣੀ ਆਗਿਆਕਾਰੀ ਦਾ ਪ੍ਰਦਰਸ਼ਨ ਕੀਤਾ ਅਤੇ ਉਨ੍ਹਾਂ ਨੂੰ ਜ਼ਮੀਨ ਨਾਲ ਇਨਾਮ ਦਿੱਤਾ ਗਿਆ।</w:t>
      </w:r>
    </w:p>
    <w:p/>
    <w:p>
      <w:r xmlns:w="http://schemas.openxmlformats.org/wordprocessingml/2006/main">
        <w:t xml:space="preserve">2. ਪਰਮੇਸ਼ੁਰ ਦੀ ਵਫ਼ਾਦਾਰੀ: ਇਜ਼ਰਾਈਲੀਆਂ ਦੇ ਬਾਗ਼ੀ ਲੋਕ ਹੋਣ ਦੇ ਬਾਵਜੂਦ, ਪਰਮੇਸ਼ੁਰ ਨੇ ਫਿਰ ਵੀ ਆਪਣਾ ਵਾਅਦਾ ਨਿਭਾਇਆ ਅਤੇ ਉਨ੍ਹਾਂ ਨੂੰ ਜ਼ਮੀਨ ਪ੍ਰਦਾਨ ਕੀਤੀ।</w:t>
      </w:r>
    </w:p>
    <w:p/>
    <w:p>
      <w:r xmlns:w="http://schemas.openxmlformats.org/wordprocessingml/2006/main">
        <w:t xml:space="preserve">1. ਬਿਵਸਥਾ ਸਾਰ 30:20 - ਤਾਂ ਜੋ ਤੁਸੀਂ ਯਹੋਵਾਹ ਆਪਣੇ ਪਰਮੇਸ਼ੁਰ ਨੂੰ ਪਿਆਰ ਕਰੋ, ਅਤੇ ਤੁਸੀਂ ਉਸ ਦੀ ਅਵਾਜ਼ ਨੂੰ ਮੰਨ ਸਕੋ, ਅਤੇ ਤੁਸੀਂ ਉਸ ਨਾਲ ਜੁੜੇ ਰਹੋ: ਕਿਉਂਕਿ ਉਹ ਤੁਹਾਡਾ ਜੀਵਨ ਹੈ, ਅਤੇ ਤੁਹਾਡੇ ਦਿਨਾਂ ਦੀ ਲੰਬਾਈ ਹੈ।</w:t>
      </w:r>
    </w:p>
    <w:p/>
    <w:p>
      <w:r xmlns:w="http://schemas.openxmlformats.org/wordprocessingml/2006/main">
        <w:t xml:space="preserve">2. ਅਫ਼ਸੀਆਂ 1:3 - ਸਾਡੇ ਪ੍ਰਭੂ ਯਿਸੂ ਮਸੀਹ ਦੇ ਪਰਮੇਸ਼ੁਰ ਅਤੇ ਪਿਤਾ ਨੂੰ ਮੁਬਾਰਕ ਹੋਵੇ, ਜਿਸ ਨੇ ਮਸੀਹ ਵਿੱਚ ਸਵਰਗੀ ਸਥਾਨਾਂ ਵਿੱਚ ਸਾਨੂੰ ਸਾਰੀਆਂ ਆਤਮਿਕ ਬਰਕਤਾਂ ਦਿੱਤੀਆਂ ਹਨ।</w:t>
      </w:r>
    </w:p>
    <w:p/>
    <w:p>
      <w:r xmlns:w="http://schemas.openxmlformats.org/wordprocessingml/2006/main">
        <w:t xml:space="preserve">ਯਹੋਸ਼ੁਆ 19:18 ਅਤੇ ਉਹਨਾਂ ਦੀ ਹੱਦ ਯਿਜ਼ਰਏਲ ਅਤੇ ਕਸੁਲੋਥ ਅਤੇ ਸ਼ੂਨੇਮ ਵੱਲ ਸੀ।</w:t>
      </w:r>
    </w:p>
    <w:p/>
    <w:p>
      <w:r xmlns:w="http://schemas.openxmlformats.org/wordprocessingml/2006/main">
        <w:t xml:space="preserve">ਇਹ ਹਵਾਲਾ ਯਿੱਸਾਕਾਰ ਦੇ ਗੋਤ ਦੀ ਸਰਹੱਦ ਦਾ ਵਰਣਨ ਕਰਦਾ ਹੈ, ਜਿਸ ਵਿਚ ਯਿਜ਼ਰਏਲ, ਕਸੁਲੋਥ ਅਤੇ ਸ਼ੂਨੇਮ ਸ਼ਾਮਲ ਸਨ।</w:t>
      </w:r>
    </w:p>
    <w:p/>
    <w:p>
      <w:r xmlns:w="http://schemas.openxmlformats.org/wordprocessingml/2006/main">
        <w:t xml:space="preserve">1. ਇੱਕ ਸੀਮਾ ਦੀ ਸ਼ਕਤੀ: ਕਿਵੇਂ ਪਰਮੇਸ਼ੁਰ ਦੀਆਂ ਸਰਹੱਦਾਂ ਬਰਕਤਾਂ ਲਿਆਉਂਦੀਆਂ ਹਨ</w:t>
      </w:r>
    </w:p>
    <w:p/>
    <w:p>
      <w:r xmlns:w="http://schemas.openxmlformats.org/wordprocessingml/2006/main">
        <w:t xml:space="preserve">2. ਪਰਮੇਸ਼ੁਰ ਦੀ ਯੋਜਨਾ 'ਤੇ ਭਰੋਸਾ ਕਰਨਾ: ਉਸ ਦੇ ਡਿਜ਼ਾਈਨ ਵਿਚ ਸੁਰੱਖਿਆ ਲੱਭਣਾ</w:t>
      </w:r>
    </w:p>
    <w:p/>
    <w:p>
      <w:r xmlns:w="http://schemas.openxmlformats.org/wordprocessingml/2006/main">
        <w:t xml:space="preserve">1. ਬਿਵਸਥਾ ਸਾਰ 32:8-9 - "ਜਦੋਂ ਅੱਤ ਮਹਾਨ ਨੇ ਕੌਮਾਂ ਨੂੰ ਉਨ੍ਹਾਂ ਦੀ ਵਿਰਾਸਤ ਦਿੱਤੀ, ਜਦੋਂ ਉਸਨੇ ਸਾਰੀ ਮਨੁੱਖਜਾਤੀ ਨੂੰ ਵੰਡਿਆ, ਉਸਨੇ ਇਸਰਾਏਲ ਦੇ ਪੁੱਤਰਾਂ ਦੀ ਗਿਣਤੀ ਦੇ ਅਨੁਸਾਰ ਲੋਕਾਂ ਲਈ ਸੀਮਾਵਾਂ ਨਿਰਧਾਰਤ ਕੀਤੀਆਂ।</w:t>
      </w:r>
    </w:p>
    <w:p/>
    <w:p>
      <w:r xmlns:w="http://schemas.openxmlformats.org/wordprocessingml/2006/main">
        <w:t xml:space="preserve">2. ਜ਼ਬੂਰ 16:6 - ਸੀਮਾ ਰੇਖਾਵਾਂ ਮੇਰੇ ਲਈ ਸੁਹਾਵਣੇ ਸਥਾਨਾਂ ਵਿੱਚ ਡਿੱਗ ਗਈਆਂ ਹਨ; ਯਕੀਨਨ ਮੇਰੇ ਕੋਲ ਇੱਕ ਸ਼ਾਨਦਾਰ ਵਿਰਾਸਤ ਹੈ।</w:t>
      </w:r>
    </w:p>
    <w:p/>
    <w:p>
      <w:r xmlns:w="http://schemas.openxmlformats.org/wordprocessingml/2006/main">
        <w:t xml:space="preserve">ਯਹੋਸ਼ੁਆ 19:19 ਅਤੇ ਹਫ਼ਰਾਈਮ, ਸ਼ੀਹੋਨ ਅਤੇ ਅਨਾਹਰਥ,</w:t>
      </w:r>
    </w:p>
    <w:p/>
    <w:p>
      <w:r xmlns:w="http://schemas.openxmlformats.org/wordprocessingml/2006/main">
        <w:t xml:space="preserve">ਇਸ ਹਵਾਲੇ ਵਿਚ ਯਹੂਦਾਹ ਦੇ ਗੋਤ ਦੇ ਤਿੰਨ ਸ਼ਹਿਰਾਂ ਦੇ ਨਾਮ ਹਫ਼ਰਾਈਮ, ਸ਼ੀਹੋਨ ਅਤੇ ਅਨਾਹਰਥ ਹਨ।</w:t>
      </w:r>
    </w:p>
    <w:p/>
    <w:p>
      <w:r xmlns:w="http://schemas.openxmlformats.org/wordprocessingml/2006/main">
        <w:t xml:space="preserve">1. ਪ੍ਰਬੰਧ ਦਾ ਪਰਮੇਸ਼ੁਰ: ਕਿਵੇਂ ਪਰਮੇਸ਼ੁਰ ਨੇ ਯਹੂਦਾਹ ਦੇ ਕਬੀਲੇ ਨੂੰ ਭਰਪੂਰ ਸਰੋਤ ਦਿੱਤੇ</w:t>
      </w:r>
    </w:p>
    <w:p/>
    <w:p>
      <w:r xmlns:w="http://schemas.openxmlformats.org/wordprocessingml/2006/main">
        <w:t xml:space="preserve">2. ਆਗਿਆਕਾਰੀ ਦੀ ਮਹੱਤਤਾ: ਪਰਮੇਸ਼ੁਰ ਦਾ ਕਹਿਣਾ ਮੰਨਣ ਨਾਲ ਸਾਨੂੰ ਭਰਪੂਰ ਬਰਕਤਾਂ ਮਿਲਦੀਆਂ ਹਨ</w:t>
      </w:r>
    </w:p>
    <w:p/>
    <w:p>
      <w:r xmlns:w="http://schemas.openxmlformats.org/wordprocessingml/2006/main">
        <w:t xml:space="preserve">1. ਬਿਵਸਥਾ ਸਾਰ 28:1-14 - ਪਰਮੇਸ਼ੁਰ ਦੇ ਹੁਕਮਾਂ ਦੀ ਪਾਲਣਾ ਕਰਨ ਵਾਲਿਆਂ ਲਈ ਅਸੀਸਾਂ ਦਾ ਵਾਅਦਾ</w:t>
      </w:r>
    </w:p>
    <w:p/>
    <w:p>
      <w:r xmlns:w="http://schemas.openxmlformats.org/wordprocessingml/2006/main">
        <w:t xml:space="preserve">2. ਜ਼ਬੂਰ 37:3-4 - ਪ੍ਰਭੂ ਵਿੱਚ ਭਰੋਸਾ ਰੱਖੋ ਅਤੇ ਉਹ ਸਾਡੀਆਂ ਸਾਰੀਆਂ ਲੋੜਾਂ ਪੂਰੀਆਂ ਕਰੇਗਾ।</w:t>
      </w:r>
    </w:p>
    <w:p/>
    <w:p>
      <w:r xmlns:w="http://schemas.openxmlformats.org/wordprocessingml/2006/main">
        <w:t xml:space="preserve">ਯਹੋਸ਼ੁਆ 19:20 ਅਤੇ ਰੱਬੀਥ, ਕੀਸ਼ੀਓਨ ਅਤੇ ਅਬੇਜ਼,</w:t>
      </w:r>
    </w:p>
    <w:p/>
    <w:p>
      <w:r xmlns:w="http://schemas.openxmlformats.org/wordprocessingml/2006/main">
        <w:t xml:space="preserve">ਇਸ ਆਇਤ ਵਿਚ ਇਸਰਾਏਲ ਦੇ ਤਿੰਨ ਸ਼ਹਿਰਾਂ ਦਾ ਜ਼ਿਕਰ ਕੀਤਾ ਗਿਆ ਹੈ: ਰੱਬੀਥ, ਕਿਸ਼ਯੋਨ ਅਤੇ ਅਬੇਜ਼।</w:t>
      </w:r>
    </w:p>
    <w:p/>
    <w:p>
      <w:r xmlns:w="http://schemas.openxmlformats.org/wordprocessingml/2006/main">
        <w:t xml:space="preserve">1. ਸਥਾਨ ਦੀ ਸ਼ਕਤੀ: ਸਾਡਾ ਸਥਾਨ ਸਾਡੇ ਜੀਵਨ ਨੂੰ ਕਿਵੇਂ ਪ੍ਰਭਾਵਿਤ ਕਰਦਾ ਹੈ</w:t>
      </w:r>
    </w:p>
    <w:p/>
    <w:p>
      <w:r xmlns:w="http://schemas.openxmlformats.org/wordprocessingml/2006/main">
        <w:t xml:space="preserve">2. ਆਪਣੇ ਲੋਕਾਂ ਦੇ ਇਤਿਹਾਸ ਨੂੰ ਸੁਰੱਖਿਅਤ ਰੱਖਣ ਵਿੱਚ ਪਰਮੇਸ਼ੁਰ ਦੀ ਵਫ਼ਾਦਾਰੀ</w:t>
      </w:r>
    </w:p>
    <w:p/>
    <w:p>
      <w:r xmlns:w="http://schemas.openxmlformats.org/wordprocessingml/2006/main">
        <w:t xml:space="preserve">1. ਬਿਵਸਥਾ ਸਾਰ 6:10-12 - ਅਤੇ ਜਦੋਂ ਯਹੋਵਾਹ ਤੁਹਾਡਾ ਪਰਮੇਸ਼ੁਰ ਤੁਹਾਨੂੰ ਉਸ ਦੇਸ਼ ਵਿੱਚ ਲਿਆਵੇਗਾ ਜਿਸਦੀ ਉਸਨੇ ਤੁਹਾਡੇ ਪਿਉ-ਦਾਦਿਆਂ, ਅਬਰਾਹਾਮ, ਇਸਹਾਕ ਅਤੇ ਯਾਕੂਬ ਨਾਲ ਸਹੁੰ ਖਾਧੀ ਸੀ, ਤਾਂ ਜੋ ਉਹ ਤੁਹਾਨੂੰ ਵੱਡੇ ਅਤੇ ਚੰਗੇ ਸ਼ਹਿਰ ਦੇਣ ਜੋ ਤੁਸੀਂ ਨਹੀਂ ਬਣਾਏ ਸਨ। ਅਤੇ ਘਰ ਸਾਰੀਆਂ ਚੰਗੀਆਂ ਵਸਤਾਂ ਨਾਲ ਭਰੇ ਹੋਏ ਹਨ ਜੋ ਤੁਸੀਂ ਨਹੀਂ ਭਰੇ, ਅਤੇ ਟੋਏ ਜੋ ਤੁਸੀਂ ਨਹੀਂ ਪੁੱਟੇ, ਅਤੇ ਅੰਗੂਰੀ ਬਾਗ਼ ਅਤੇ ਜ਼ੈਤੂਨ ਦੇ ਰੁੱਖ ਜੋ ਤੁਸੀਂ ਨਹੀਂ ਲਗਾਏ ਅਤੇ ਜਦੋਂ ਤੁਸੀਂ ਖਾਓ ਅਤੇ ਰੱਜ ਜਾਓ, ਤਾਂ ਧਿਆਨ ਰੱਖੋ ਕਿ ਤੁਸੀਂ ਪ੍ਰਭੂ ਨੂੰ ਭੁੱਲ ਨਾ ਜਾਓ. ਤੁਹਾਨੂੰ ਮਿਸਰ ਦੀ ਧਰਤੀ ਤੋਂ ਬਾਹਰ ਲਿਆਇਆ</w:t>
      </w:r>
    </w:p>
    <w:p/>
    <w:p>
      <w:r xmlns:w="http://schemas.openxmlformats.org/wordprocessingml/2006/main">
        <w:t xml:space="preserve">2. ਜ਼ਬੂਰ 147:2-3 - ਪ੍ਰਭੂ ਯਰੂਸ਼ਲਮ ਨੂੰ ਉਸਾਰਦਾ ਹੈ; ਉਹ ਇਸਰਾਏਲ ਦੇ ਬਾਹਰ ਕੱਢੇ ਲੋਕਾਂ ਨੂੰ ਇਕੱਠਾ ਕਰਦਾ ਹੈ। ਉਹ ਟੁੱਟੇ ਦਿਲ ਵਾਲੇ ਲੋਕਾਂ ਨੂੰ ਚੰਗਾ ਕਰਦਾ ਹੈ ਅਤੇ ਉਹਨਾਂ ਦੇ ਜ਼ਖਮਾਂ ਨੂੰ ਬੰਨ੍ਹਦਾ ਹੈ।</w:t>
      </w:r>
    </w:p>
    <w:p/>
    <w:p>
      <w:r xmlns:w="http://schemas.openxmlformats.org/wordprocessingml/2006/main">
        <w:t xml:space="preserve">ਯਹੋਸ਼ੁਆ 19:21 ਅਤੇ ਰੇਮੇਥ, ਐਂਗਨਿਮ, ਐਨਹਦਾਹ ਅਤੇ ਬੈਤਪਜ਼ੇਜ਼;</w:t>
      </w:r>
    </w:p>
    <w:p/>
    <w:p>
      <w:r xmlns:w="http://schemas.openxmlformats.org/wordprocessingml/2006/main">
        <w:t xml:space="preserve">ਇਹ ਬੀਤਣ ਯਹੋਸ਼ੁਆ 19:21 ਦੇ ਭੂਗੋਲਿਕ ਖੇਤਰ ਵਿੱਚ ਚਾਰ ਕਸਬਿਆਂ ਦਾ ਵਰਣਨ ਕਰਦਾ ਹੈ।</w:t>
      </w:r>
    </w:p>
    <w:p/>
    <w:p>
      <w:r xmlns:w="http://schemas.openxmlformats.org/wordprocessingml/2006/main">
        <w:t xml:space="preserve">1. ਆਪਣੇ ਵਾਅਦਿਆਂ ਨੂੰ ਪੂਰਾ ਕਰਨ ਵਿਚ ਪਰਮੇਸ਼ੁਰ ਦੀ ਵਫ਼ਾਦਾਰੀ ਯਹੋਸ਼ੁਆ 19:21 ਦੇ ਕਸਬਿਆਂ ਵਿਚ ਸਪੱਸ਼ਟ ਹੈ।</w:t>
      </w:r>
    </w:p>
    <w:p/>
    <w:p>
      <w:r xmlns:w="http://schemas.openxmlformats.org/wordprocessingml/2006/main">
        <w:t xml:space="preserve">2. ਪਰਮੇਸ਼ੁਰ ਦੀ ਕਿਰਪਾ ਅਤੇ ਦਇਆ ਉਸ ਧਰਤੀ ਵਿੱਚ ਦਿਖਾਈ ਦਿੰਦੀ ਹੈ ਜੋ ਉਸਨੇ ਸਾਨੂੰ ਦਿੱਤੀ ਹੈ।</w:t>
      </w:r>
    </w:p>
    <w:p/>
    <w:p>
      <w:r xmlns:w="http://schemas.openxmlformats.org/wordprocessingml/2006/main">
        <w:t xml:space="preserve">1. ਬਿਵਸਥਾ ਸਾਰ 7:12-14 - ਪ੍ਰਭੂ ਤੁਹਾਨੂੰ ਆਪਣੀ ਅੱਖ ਦੇ ਸੇਬ ਵਾਂਗ ਰੱਖੇਗਾ; ਉਹ ਤੁਹਾਡੀ ਰਾਖੀ ਕਰੇਗਾ ਜਿਵੇਂ ਉਹ ਆਪਣੇ ਲੋਕਾਂ ਦੀ ਰਾਖੀ ਕਰਦਾ ਹੈ, ਅਤੇ ਉਹ ਤੁਹਾਨੂੰ ਮੁਸੀਬਤ ਦੇ ਸਮੇਂ ਬਚਾਵੇਗਾ। ਯਹੋਵਾਹ ਆਪਣੇ ਲੋਕਾਂ ਨਾਲ ਕੀਤੇ ਵਾਅਦਿਆਂ ਨੂੰ ਨਹੀਂ ਭੁੱਲੇਗਾ; ਉਸਦਾ ਪਿਆਰ ਅਤੇ ਦਇਆ ਸਦਾ ਲਈ ਰਹੇਗੀ।</w:t>
      </w:r>
    </w:p>
    <w:p/>
    <w:p>
      <w:r xmlns:w="http://schemas.openxmlformats.org/wordprocessingml/2006/main">
        <w:t xml:space="preserve">2. ਜ਼ਬੂਰ 136:1-4 - ਪ੍ਰਭੂ ਦਾ ਧੰਨਵਾਦ ਕਰੋ, ਕਿਉਂਕਿ ਉਹ ਚੰਗਾ ਹੈ! ਉਸ ਦਾ ਵਫ਼ਾਦਾਰ ਪਿਆਰ ਸਦਾ ਕਾਇਮ ਰਹਿੰਦਾ ਹੈ। ਦੇਵਤਿਆਂ ਦੇ ਪਰਮੇਸ਼ੁਰ ਦਾ ਧੰਨਵਾਦ ਕਰੋ। ਉਸ ਦਾ ਵਫ਼ਾਦਾਰ ਪਿਆਰ ਸਦਾ ਕਾਇਮ ਰਹਿੰਦਾ ਹੈ। ਸਾਹਿਬਾਂ ਦੇ ਮਾਲਕ ਦਾ ਸ਼ੁਕਰਾਨਾ ਕਰੋ। ਉਸ ਦਾ ਵਫ਼ਾਦਾਰ ਪਿਆਰ ਸਦਾ ਕਾਇਮ ਰਹਿੰਦਾ ਹੈ। ਉਹ ਇਕੱਲਾ ਹੀ ਸ਼ਾਨਦਾਰ ਕੰਮ ਕਰਦਾ ਹੈ। ਉਸ ਦਾ ਵਫ਼ਾਦਾਰ ਪਿਆਰ ਸਦਾ ਕਾਇਮ ਰਹਿੰਦਾ ਹੈ।</w:t>
      </w:r>
    </w:p>
    <w:p/>
    <w:p>
      <w:r xmlns:w="http://schemas.openxmlformats.org/wordprocessingml/2006/main">
        <w:t xml:space="preserve">ਯਹੋਸ਼ੁਆ 19:22 ਅਤੇ ਤੱਟ ਤਾਬੋਰ, ਸ਼ਾਹਜ਼ੀਮਾਹ ਅਤੇ ਬੈਤਸ਼ਮੇਸ਼ ਤੱਕ ਪਹੁੰਚਦਾ ਹੈ। ਅਤੇ ਉਨ੍ਹਾਂ ਦੀ ਸਰਹੱਦ ਦੇ ਬਾਹਰ ਜਾਣ ਵਾਲੇ ਯਰਦਨ ਵਿੱਚ ਸਨ: ਸੋਲਾਂ ਸ਼ਹਿਰ ਉਨ੍ਹਾਂ ਦੇ ਪਿੰਡਾਂ ਸਮੇਤ।</w:t>
      </w:r>
    </w:p>
    <w:p/>
    <w:p>
      <w:r xmlns:w="http://schemas.openxmlformats.org/wordprocessingml/2006/main">
        <w:t xml:space="preserve">ਯਹੋਸ਼ੁਆ 19 ਦੀ ਇਹ ਆਇਤ ਉਨ੍ਹਾਂ ਸ਼ਹਿਰਾਂ ਅਤੇ ਉਨ੍ਹਾਂ ਦੇ ਆਲੇ-ਦੁਆਲੇ ਦੇ ਪਿੰਡਾਂ ਦਾ ਵਰਣਨ ਕਰਦੀ ਹੈ ਜਿਨ੍ਹਾਂ ਦੀਆਂ ਸਰਹੱਦਾਂ ਯਰਦਨ ਨਦੀ ਤੱਕ ਫੈਲੀਆਂ ਹੋਈਆਂ ਹਨ।</w:t>
      </w:r>
    </w:p>
    <w:p/>
    <w:p>
      <w:r xmlns:w="http://schemas.openxmlformats.org/wordprocessingml/2006/main">
        <w:t xml:space="preserve">1. ਪਰਮੇਸ਼ੁਰ ਦਾ ਸੰਪੂਰਨ ਪ੍ਰਬੰਧ: ਯਹੋਸ਼ੁਆ 19:22 ਦੀਆਂ ਸਰਹੱਦਾਂ ਰਾਹੀਂ ਸਾਡੇ ਜੀਵਨ ਲਈ ਪਰਮੇਸ਼ੁਰ ਦੇ ਪ੍ਰਬੰਧ ਨੂੰ ਸਮਝਣਾ</w:t>
      </w:r>
    </w:p>
    <w:p/>
    <w:p>
      <w:r xmlns:w="http://schemas.openxmlformats.org/wordprocessingml/2006/main">
        <w:t xml:space="preserve">2. ਇਹ ਜਾਣਨ ਦੀ ਮਹੱਤਤਾ ਕਿ ਅਸੀਂ ਕਿੱਥੇ ਖੜੇ ਹਾਂ: ਯਹੋਸ਼ੁਆ 19:22 ਦੀ ਰੌਸ਼ਨੀ ਵਿੱਚ ਆਪਣੀਆਂ ਸਰਹੱਦਾਂ ਨੂੰ ਪਛਾਣਨਾ</w:t>
      </w:r>
    </w:p>
    <w:p/>
    <w:p>
      <w:r xmlns:w="http://schemas.openxmlformats.org/wordprocessingml/2006/main">
        <w:t xml:space="preserve">1. ਬਿਵਸਥਾ ਸਾਰ 2:24-37: ਅਮੋਰੀਆਂ ਦੀ ਧਰਤੀ ਅਤੇ ਉਨ੍ਹਾਂ ਉੱਤੇ ਪਰਮੇਸ਼ੁਰ ਦੀ ਜਿੱਤ ਦਾ ਵਰਣਨ।</w:t>
      </w:r>
    </w:p>
    <w:p/>
    <w:p>
      <w:r xmlns:w="http://schemas.openxmlformats.org/wordprocessingml/2006/main">
        <w:t xml:space="preserve">2. ਜ਼ਬੂਰ 107:33-34: ਔਖੇ ਸਥਾਨਾਂ ਰਾਹੀਂ ਪਰਮੇਸ਼ੁਰ ਦੇ ਪ੍ਰਬੰਧ ਅਤੇ ਮਾਰਗਦਰਸ਼ਨ ਲਈ ਉਸਤਤ।</w:t>
      </w:r>
    </w:p>
    <w:p/>
    <w:p>
      <w:r xmlns:w="http://schemas.openxmlformats.org/wordprocessingml/2006/main">
        <w:t xml:space="preserve">ਯਹੋਸ਼ੁਆ 19:23 ਯਿੱਸਾਕਾਰ ਦੇ ਗੋਤ ਦੀ ਮਿਰਾਸ ਉਨ੍ਹਾਂ ਦੇ ਘਰਾਣਿਆਂ, ਸ਼ਹਿਰਾਂ ਅਤੇ ਉਨ੍ਹਾਂ ਦੇ ਪਿੰਡਾਂ ਦੇ ਅਨੁਸਾਰ ਹੈ।</w:t>
      </w:r>
    </w:p>
    <w:p/>
    <w:p>
      <w:r xmlns:w="http://schemas.openxmlformats.org/wordprocessingml/2006/main">
        <w:t xml:space="preserve">ਇਸ ਹਵਾਲੇ ਵਿਚ ਯਿੱਸਾਕਾਰ ਦੇ ਗੋਤਾਂ ਅਤੇ ਉਨ੍ਹਾਂ ਸ਼ਹਿਰਾਂ ਅਤੇ ਪਿੰਡਾਂ ਦਾ ਵਰਣਨ ਕੀਤਾ ਗਿਆ ਹੈ ਜੋ ਉਨ੍ਹਾਂ ਦੀ ਵਿਰਾਸਤ ਸਨ।</w:t>
      </w:r>
    </w:p>
    <w:p/>
    <w:p>
      <w:r xmlns:w="http://schemas.openxmlformats.org/wordprocessingml/2006/main">
        <w:t xml:space="preserve">1. ਆਪਣੇ ਲੋਕਾਂ ਲਈ ਪ੍ਰਦਾਨ ਕਰਨ ਵਿੱਚ ਪਰਮੇਸ਼ੁਰ ਦੀ ਵਫ਼ਾਦਾਰੀ - ਯਹੋਸ਼ੁਆ 19:23</w:t>
      </w:r>
    </w:p>
    <w:p/>
    <w:p>
      <w:r xmlns:w="http://schemas.openxmlformats.org/wordprocessingml/2006/main">
        <w:t xml:space="preserve">2. ਪਰਮੇਸ਼ੁਰ ਦੇ ਪਰਿਵਾਰ ਦਾ ਹਿੱਸਾ ਬਣਨ ਦੀ ਬਰਕਤ - ਯਹੋਸ਼ੁਆ 19:23</w:t>
      </w:r>
    </w:p>
    <w:p/>
    <w:p>
      <w:r xmlns:w="http://schemas.openxmlformats.org/wordprocessingml/2006/main">
        <w:t xml:space="preserve">1. ਬਿਵਸਥਾ ਸਾਰ 32:9 - ਕਿਉਂਕਿ ਯਹੋਵਾਹ ਦਾ ਹਿੱਸਾ ਉਸ ਦੇ ਲੋਕ ਹਨ; ਯਾਕੂਬ ਉਸਦੀ ਵਿਰਾਸਤ ਦਾ ਬਹੁਤ ਸਾਰਾ ਹੈ।</w:t>
      </w:r>
    </w:p>
    <w:p/>
    <w:p>
      <w:r xmlns:w="http://schemas.openxmlformats.org/wordprocessingml/2006/main">
        <w:t xml:space="preserve">2. ਬਿਵਸਥਾ ਸਾਰ 8:18 - ਅਤੇ ਤੁਸੀਂ ਯਹੋਵਾਹ ਆਪਣੇ ਪਰਮੇਸ਼ੁਰ ਨੂੰ ਯਾਦ ਰੱਖੋ,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ਯਹੋਸ਼ੁਆ 19:24 ਅਤੇ ਪੰਜਵਾਂ ਗੁਣਾ ਆਸ਼ੇਰ ਦੇ ਪਰਿਵਾਰ-ਸਮੂਹ ਲਈ ਉਨ੍ਹਾਂ ਦੇ ਘਰਾਣਿਆਂ ਦੇ ਅਨੁਸਾਰ ਨਿਕਲਿਆ।</w:t>
      </w:r>
    </w:p>
    <w:p/>
    <w:p>
      <w:r xmlns:w="http://schemas.openxmlformats.org/wordprocessingml/2006/main">
        <w:t xml:space="preserve">ਪੰਜਵੀਂ ਜ਼ਮੀਨ ਆਸ਼ੇਰ ਦੇ ਗੋਤ ਅਤੇ ਉਨ੍ਹਾਂ ਦੇ ਪਰਿਵਾਰਾਂ ਨੂੰ ਦਿੱਤੀ ਗਈ ਸੀ।</w:t>
      </w:r>
    </w:p>
    <w:p/>
    <w:p>
      <w:r xmlns:w="http://schemas.openxmlformats.org/wordprocessingml/2006/main">
        <w:t xml:space="preserve">1. "ਆਗਿਆਕਾਰੀ ਦੀ ਬਰਕਤ: ਆਸ਼ੇਰ ਦੇ ਗੋਤ ਤੋਂ ਸਿੱਖਣਾ"</w:t>
      </w:r>
    </w:p>
    <w:p/>
    <w:p>
      <w:r xmlns:w="http://schemas.openxmlformats.org/wordprocessingml/2006/main">
        <w:t xml:space="preserve">2. "ਪਰਮੇਸ਼ੁਰ ਦੀ ਵਫ਼ਾਦਾਰੀ: ਆਸ਼ੇਰ ਦੀ ਵਿਰਾਸਤ ਦੇ ਗੋਤ 'ਤੇ ਇੱਕ ਨਜ਼ਰ"</w:t>
      </w:r>
    </w:p>
    <w:p/>
    <w:p>
      <w:r xmlns:w="http://schemas.openxmlformats.org/wordprocessingml/2006/main">
        <w:t xml:space="preserve">1. ਬਿਵਸਥਾ ਸਾਰ 7:13-15 ਉਹ ਤੁਹਾਨੂੰ ਪਿਆਰ ਕਰੇਗਾ, ਤੁਹਾਨੂੰ ਅਸੀਸ ਦੇਵੇਗਾ ਅਤੇ ਤੁਹਾਡੀ ਗਿਣਤੀ ਵਧਾਏਗਾ। ਉਹ ਤੁਹਾਡੀ ਕੁੱਖ ਦੇ ਫਲਾਂ ਨੂੰ, ਤੁਹਾਡੀ ਧਰਤੀ ਦੀਆਂ ਫ਼ਸਲਾਂ ਨੂੰ ਤੁਹਾਡੇ ਅੰਨ ਨੂੰ, ਨਵੀਂ ਮੈਅ ਅਤੇ ਜੈਤੂਨ ਦੇ ਤੇਲ ਨੂੰ ਤੁਹਾਡੇ ਇੱਜੜਾਂ ਦੇ ਵੱਛਿਆਂ ਅਤੇ ਤੁਹਾਡੇ ਇੱਜੜਾਂ ਦੇ ਲੇਲਿਆਂ ਨੂੰ ਉਸ ਧਰਤੀ ਉੱਤੇ ਬਰਕਤ ਦੇਵੇਗਾ ਜਿਸ ਦੀ ਉਸ ਨੇ ਤੁਹਾਡੇ ਪੁਰਖਿਆਂ ਨਾਲ ਸਹੁੰ ਖਾਧੀ ਸੀ। ਤੁਹਾਨੂੰ ਕਿਸੇ ਵੀ ਹੋਰ ਲੋਕ ਵੱਧ ਬਖਸ਼ਿਸ਼ ਕੀਤਾ ਜਾਵੇਗਾ; ਤੁਹਾਡੇ ਵਿੱਚੋਂ ਕੋਈ ਵੀ ਆਦਮੀ ਜਾਂ ਔਰਤ ਬੇਔਲਾਦ ਨਹੀਂ ਹੋਵੇਗਾ, ਅਤੇ ਤੁਹਾਡੇ ਪਸ਼ੂਆਂ ਵਿੱਚੋਂ ਕੋਈ ਵੀ ਬੇਔਲਾਦ ਨਹੀਂ ਹੋਵੇਗਾ।</w:t>
      </w:r>
    </w:p>
    <w:p/>
    <w:p>
      <w:r xmlns:w="http://schemas.openxmlformats.org/wordprocessingml/2006/main">
        <w:t xml:space="preserve">2. ਬਿਵਸਥਾ ਸਾਰ 8:18 ਪਰ ਯਹੋਵਾਹ ਆਪਣੇ ਪਰਮੇਸ਼ੁਰ ਨੂੰ ਯਾਦ ਰੱਖੋ, ਕਿਉਂਕਿ ਇਹ ਉਹ ਹੈ ਜੋ ਤੁਹਾਨੂੰ ਦੌਲਤ ਪੈਦਾ ਕਰਨ ਦੀ ਯੋਗਤਾ ਦਿੰਦਾ ਹੈ, ਅਤੇ ਇਸ ਤਰ੍ਹਾਂ ਆਪਣੇ ਨੇਮ ਦੀ ਪੁਸ਼ਟੀ ਕਰਦਾ ਹੈ, ਜਿਸਦੀ ਉਸਨੇ ਤੁਹਾਡੇ ਪੁਰਖਿਆਂ ਨਾਲ ਸਹੁੰ ਖਾਧੀ ਸੀ, ਜਿਵੇਂ ਕਿ ਇਹ ਅੱਜ ਹੈ।</w:t>
      </w:r>
    </w:p>
    <w:p/>
    <w:p>
      <w:r xmlns:w="http://schemas.openxmlformats.org/wordprocessingml/2006/main">
        <w:t xml:space="preserve">ਯਹੋਸ਼ੁਆ 19:25 ਅਤੇ ਉਹਨਾਂ ਦੀ ਹੱਦ ਹੇਲਕਾਥ, ਹਲੀ, ਬੇਤੇਨ ਅਤੇ ਅਕਸ਼ਫ਼ ਸੀ।</w:t>
      </w:r>
    </w:p>
    <w:p/>
    <w:p>
      <w:r xmlns:w="http://schemas.openxmlformats.org/wordprocessingml/2006/main">
        <w:t xml:space="preserve">ਇਹ ਹਵਾਲਾ ਦੱਸਦਾ ਹੈ ਕਿ ਇੱਕ ਖਾਸ ਸਮੂਹ ਦੀ ਸਰਹੱਦ ਹੇਲਕਾਥ, ਹਾਲੀ, ਬੇਟੇਨ ਅਤੇ ਅਕਸ਼ਫ਼ ਸੀ।</w:t>
      </w:r>
    </w:p>
    <w:p/>
    <w:p>
      <w:r xmlns:w="http://schemas.openxmlformats.org/wordprocessingml/2006/main">
        <w:t xml:space="preserve">1. ਪਰਮੇਸ਼ੁਰ ਆਪਣੇ ਲੋਕਾਂ ਲਈ ਸੀਮਾਵਾਂ ਸਥਾਪਿਤ ਕਰਦਾ ਹੈ, ਉਹਨਾਂ ਦੀ ਸੁਰੱਖਿਆ ਅਤੇ ਸ਼ਾਂਤੀ ਵਿੱਚ ਰਹਿਣ ਵਿੱਚ ਮਦਦ ਕਰਨ ਲਈ।</w:t>
      </w:r>
    </w:p>
    <w:p/>
    <w:p>
      <w:r xmlns:w="http://schemas.openxmlformats.org/wordprocessingml/2006/main">
        <w:t xml:space="preserve">2. ਵਿਵਸਥਾ ਅਤੇ ਸਥਿਰਤਾ ਨੂੰ ਬਣਾਈ ਰੱਖਣ ਲਈ ਸੀਮਾਵਾਂ ਮਹੱਤਵਪੂਰਨ ਹਨ, ਅਤੇ ਅਸੀਂ ਸਾਡੇ ਲਈ ਪ੍ਰਦਾਨ ਕਰਨ ਲਈ ਪਰਮੇਸ਼ੁਰ 'ਤੇ ਭਰੋਸਾ ਕਰ ਸਕਦੇ ਹਾਂ।</w:t>
      </w:r>
    </w:p>
    <w:p/>
    <w:p>
      <w:r xmlns:w="http://schemas.openxmlformats.org/wordprocessingml/2006/main">
        <w:t xml:space="preserve">1. ਜ਼ਬੂਰ 16:5-6 ਪ੍ਰਭੂ ਮੇਰਾ ਚੁਣਿਆ ਹੋਇਆ ਹਿੱਸਾ ਅਤੇ ਮੇਰਾ ਪਿਆਲਾ ਹੈ; ਤੁਸੀਂ ਮੇਰੀ ਲਾਟ ਫੜੀ ਹੈ। ਸੁਹਾਵਣੇ ਥਾਵਾਂ 'ਤੇ ਮੇਰੇ ਲਈ ਲਾਈਨਾਂ ਡਿੱਗੀਆਂ ਹਨ; ਸੱਚਮੁੱਚ, ਮੇਰੇ ਕੋਲ ਇੱਕ ਸੁੰਦਰ ਵਿਰਾਸਤ ਹੈ।</w:t>
      </w:r>
    </w:p>
    <w:p/>
    <w:p>
      <w:r xmlns:w="http://schemas.openxmlformats.org/wordprocessingml/2006/main">
        <w:t xml:space="preserve">2. ਕਹਾਉਤਾਂ 22:28 ਉਸ ਪ੍ਰਾਚੀਨ ਨਿਸ਼ਾਨ ਨੂੰ ਨਾ ਹਿਲਾਓ ਜੋ ਤੁਹਾਡੇ ਪੁਰਖਿਆਂ ਨੇ ਸਥਾਪਿਤ ਕੀਤਾ ਹੈ।</w:t>
      </w:r>
    </w:p>
    <w:p/>
    <w:p>
      <w:r xmlns:w="http://schemas.openxmlformats.org/wordprocessingml/2006/main">
        <w:t xml:space="preserve">ਯਹੋਸ਼ੁਆ 19:26 ਅਤੇ ਅਲਮਮਲਕ, ਅਮਾਦ ਅਤੇ ਮਿਸ਼ੇਲ; ਅਤੇ ਪੱਛਮ ਵੱਲ ਕਰਮਲ ਅਤੇ ਸ਼ਿਹੋਰਲਿਬਨਾਥ ਤੱਕ ਪਹੁੰਚਦਾ ਹੈ;</w:t>
      </w:r>
    </w:p>
    <w:p/>
    <w:p>
      <w:r xmlns:w="http://schemas.openxmlformats.org/wordprocessingml/2006/main">
        <w:t xml:space="preserve">ਇਹ ਬਿਰਤਾਂਤ ਆਸ਼ੇਰ ਦੇ ਇਲਾਕੇ ਦੇ ਗੋਤ ਦੀਆਂ ਸਰਹੱਦਾਂ ਦਾ ਵਰਣਨ ਕਰਦਾ ਹੈ, ਜੋ ਅਲਮਮਲੇਕ ਤੋਂ ਸ਼ਿਹੋਰਲਿਬਨਾਥ ਤੱਕ ਫੈਲਿਆ ਹੋਇਆ ਸੀ, ਅਤੇ ਇਸ ਵਿੱਚ ਕਰਮਲ ਵੀ ਸ਼ਾਮਲ ਸੀ।</w:t>
      </w:r>
    </w:p>
    <w:p/>
    <w:p>
      <w:r xmlns:w="http://schemas.openxmlformats.org/wordprocessingml/2006/main">
        <w:t xml:space="preserve">1. ਆਪਣੇ ਵਾਅਦਿਆਂ ਪ੍ਰਤੀ ਪਰਮੇਸ਼ੁਰ ਦੀ ਵਫ਼ਾਦਾਰੀ: ਆਸ਼ੇਰ ਦੀ ਵਿਰਾਸਤ ਨੇ ਆਪਣੇ ਵਾਅਦਿਆਂ ਨੂੰ ਪੂਰਾ ਕਰਨ ਲਈ ਪਰਮੇਸ਼ੁਰ ਦੀ ਭਰੋਸੇਯੋਗਤਾ ਦਾ ਪ੍ਰਦਰਸ਼ਨ ਕੀਤਾ।</w:t>
      </w:r>
    </w:p>
    <w:p/>
    <w:p>
      <w:r xmlns:w="http://schemas.openxmlformats.org/wordprocessingml/2006/main">
        <w:t xml:space="preserve">2. ਸਹੀ ਸਰਹੱਦਾਂ ਦਾ ਮਹੱਤਵ: ਆਸ਼ੇਰ ਦੀਆਂ ਸਰਹੱਦਾਂ ਨੂੰ ਸਪਸ਼ਟ ਤੌਰ 'ਤੇ ਪਰਿਭਾਸ਼ਿਤ ਕੀਤਾ ਗਿਆ ਸੀ, ਖੇਤਰਾਂ ਨੂੰ ਦਰਸਾਉਣ ਦੇ ਮੁੱਲ 'ਤੇ ਜ਼ੋਰ ਦਿੱਤਾ ਗਿਆ ਸੀ।</w:t>
      </w:r>
    </w:p>
    <w:p/>
    <w:p>
      <w:r xmlns:w="http://schemas.openxmlformats.org/wordprocessingml/2006/main">
        <w:t xml:space="preserve">1. ਉਤਪਤ 15:18-21 - ਅਬਰਾਹਾਮ ਨਾਲ ਪਰਮੇਸ਼ੁਰ ਦਾ ਨੇਮ ਜਿਸ ਵਿੱਚ ਉਸਨੇ ਕਨਾਨ ਦੀ ਧਰਤੀ ਉਸਦੇ ਉੱਤਰਾਧਿਕਾਰੀਆਂ ਨੂੰ ਦੇਣ ਦਾ ਵਾਅਦਾ ਕੀਤਾ ਸੀ।</w:t>
      </w:r>
    </w:p>
    <w:p/>
    <w:p>
      <w:r xmlns:w="http://schemas.openxmlformats.org/wordprocessingml/2006/main">
        <w:t xml:space="preserve">2. 1 ਕੁਰਿੰਥੀਆਂ 6:1-12 - ਸਹੀ ਸੀਮਾਵਾਂ ਅਤੇ ਸਰੋਤਾਂ ਦੀ ਸਮਝਦਾਰੀ ਨਾਲ ਵਰਤੋਂ ਬਾਰੇ ਪੌਲੁਸ ਦੀ ਸਿੱਖਿਆ।</w:t>
      </w:r>
    </w:p>
    <w:p/>
    <w:p>
      <w:r xmlns:w="http://schemas.openxmlformats.org/wordprocessingml/2006/main">
        <w:t xml:space="preserve">ਯਹੋਸ਼ੁਆ 19:27 ਅਤੇ ਸੂਰਜ ਚੜ੍ਹਨ ਵੱਲ ਬੈਤਦਾਗੋਨ ਵੱਲ ਮੁੜਿਆ, ਅਤੇ ਜ਼ਬੂਲੁਨ ਤੱਕ ਪਹੁੰਚਿਆ, ਅਤੇ ਬੈਤਮੇਕ ਅਤੇ ਨੀਏਲ ਦੇ ਉੱਤਰ ਵੱਲ ਯਿਫ਼ਤਾਹੇਲ ਦੀ ਘਾਟੀ ਨੂੰ, ਅਤੇ ਖੱਬੇ ਪਾਸੇ ਕਾਬੁਲ ਨੂੰ ਗਿਆ,</w:t>
      </w:r>
    </w:p>
    <w:p/>
    <w:p>
      <w:r xmlns:w="http://schemas.openxmlformats.org/wordprocessingml/2006/main">
        <w:t xml:space="preserve">ਯਹੋਸ਼ੁਆ 19:27 ਉੱਤਰ ਵੱਲ ਬੈਤਦਾਗਨ ਤੋਂ ਜ਼ਬੂਲੁਨ, ਜਿਫ਼ਤਾਹੇਲ, ਬੈਥੇਮੇਕ, ਨੀਏਲ ਅਤੇ ਕਾਬੁਲ ਤੱਕ ਦੀ ਯਾਤਰਾ ਦਾ ਵਰਣਨ ਕਰਦਾ ਹੈ।</w:t>
      </w:r>
    </w:p>
    <w:p/>
    <w:p>
      <w:r xmlns:w="http://schemas.openxmlformats.org/wordprocessingml/2006/main">
        <w:t xml:space="preserve">1. ਵਿਸ਼ਵਾਸ ਦੀ ਯਾਤਰਾ: ਇੱਕ ਨਵੇਂ ਮਾਰਗ 'ਤੇ ਸਾਡੀ ਅਗਵਾਈ ਕਰਨ ਲਈ ਪਰਮੇਸ਼ੁਰ 'ਤੇ ਭਰੋਸਾ ਕਰਨਾ</w:t>
      </w:r>
    </w:p>
    <w:p/>
    <w:p>
      <w:r xmlns:w="http://schemas.openxmlformats.org/wordprocessingml/2006/main">
        <w:t xml:space="preserve">2. ਵਿਸ਼ਵਾਸ ਨਾਲ ਪਹੁੰਚਣਾ: ਜੋਖਮ ਲੈਣਾ ਅਤੇ ਨਵੀਆਂ ਚੀਜ਼ਾਂ ਦੀ ਕੋਸ਼ਿਸ਼ ਕਰਨਾ</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ਯਹੋਸ਼ੁਆ 19:28 ਅਤੇ ਹਬਰੋਨ, ਰਹੋਬ, ਹਾਮੋਨ, ਅਤੇ ਕਾਨਾਹ, ਇੱਥੋਂ ਤੱਕ ਕਿ ਮਹਾਨ ਸੀਦੋਨ ਤੱਕ;</w:t>
      </w:r>
    </w:p>
    <w:p/>
    <w:p>
      <w:r xmlns:w="http://schemas.openxmlformats.org/wordprocessingml/2006/main">
        <w:t xml:space="preserve">ਇਸ ਹਵਾਲੇ ਵਿੱਚ ਸੀਦੋਨ ਦੇ ਖੇਤਰ ਵਿੱਚ ਪੰਜ ਸ਼ਹਿਰਾਂ ਦਾ ਜ਼ਿਕਰ ਹੈ: ਹੇਬਰੋਨ, ਰਹੋਬ, ਹਾਮੋਨ, ਕਾਨਾਹ ਅਤੇ ਜ਼ੀਦੋਨ।</w:t>
      </w:r>
    </w:p>
    <w:p/>
    <w:p>
      <w:r xmlns:w="http://schemas.openxmlformats.org/wordprocessingml/2006/main">
        <w:t xml:space="preserve">1. ਪਰਮੇਸ਼ੁਰ ਦੇ ਸ਼ਹਿਰ: ਯਹੋਸ਼ੁਆ 19:28 ਵਿੱਚ ਪਰਮੇਸ਼ੁਰ ਦੀ ਵਫ਼ਾਦਾਰੀ ਦਾ ਅਧਿਐਨ</w:t>
      </w:r>
    </w:p>
    <w:p/>
    <w:p>
      <w:r xmlns:w="http://schemas.openxmlformats.org/wordprocessingml/2006/main">
        <w:t xml:space="preserve">2. ਏਕਤਾ ਦੀ ਸ਼ਕਤੀ: ਹੇਬਰੋਨ, ਰੇਹੋਬ, ਹੈਮੋਨ ਅਤੇ ਕਾਨਾਹ ਦੀਆਂ ਉਦਾਹਰਣਾਂ ਦੀ ਜਾਂਚ ਕਰਨਾ</w:t>
      </w:r>
    </w:p>
    <w:p/>
    <w:p>
      <w:r xmlns:w="http://schemas.openxmlformats.org/wordprocessingml/2006/main">
        <w:t xml:space="preserve">1. ਜ਼ਬੂਰ 48: 1-2 - ਪ੍ਰਭੂ ਮਹਾਨ ਹੈ, ਅਤੇ ਸਾਡੇ ਪਰਮੇਸ਼ੁਰ ਦੇ ਸ਼ਹਿਰ ਵਿੱਚ, ਉਸਦੀ ਪਵਿੱਤਰਤਾ ਦੇ ਪਹਾੜ ਵਿੱਚ ਬਹੁਤ ਉਸਤਤ ਕੀਤੀ ਜਾ ਸਕਦੀ ਹੈ। ਸਥਿਤੀ ਲਈ ਸੁੰਦਰ, ਸਾਰੀ ਧਰਤੀ ਦੀ ਖੁਸ਼ੀ, ਸੀਯੋਨ ਪਹਾੜ ਹੈ, ਉੱਤਰ ਦੇ ਪਾਸੇ, ਮਹਾਨ ਰਾਜੇ ਦਾ ਸ਼ਹਿਰ.</w:t>
      </w:r>
    </w:p>
    <w:p/>
    <w:p>
      <w:r xmlns:w="http://schemas.openxmlformats.org/wordprocessingml/2006/main">
        <w:t xml:space="preserve">2. ਜ਼ਬੂਰ 87:2-3 - ਯਹੋਵਾਹ ਸੀਯੋਨ ਦੇ ਦਰਵਾਜ਼ਿਆਂ ਨੂੰ ਯਾਕੂਬ ਦੇ ਸਾਰੇ ਘਰਾਂ ਨਾਲੋਂ ਵੱਧ ਪਿਆਰ ਕਰਦਾ ਹੈ। ਹੇ ਪਰਮੇਸ਼ੁਰ ਦੇ ਸ਼ਹਿਰ, ਤੇਰੇ ਬਾਰੇ ਸ਼ਾਨਦਾਰ ਗੱਲਾਂ ਕਹੀਆਂ ਜਾਂਦੀਆਂ ਹਨ।</w:t>
      </w:r>
    </w:p>
    <w:p/>
    <w:p>
      <w:r xmlns:w="http://schemas.openxmlformats.org/wordprocessingml/2006/main">
        <w:t xml:space="preserve">ਯਹੋਸ਼ੁਆ 19:29 ਤਦ ਤੱਟ ਰਾਮਾਹ ਵੱਲ ਮੁੜਦਾ ਹੈ, ਅਤੇ ਮਜ਼ਬੂਤ ਸ਼ਹਿਰ ਸੂਰ ਵੱਲ ਜਾਂਦਾ ਹੈ। ਅਤੇ ਤੱਟ ਹੋਸਾਹ ਵੱਲ ਮੁੜਿਆ। ਅਤੇ ਇਸ ਦਾ ਨਿਕਾਸ ਸਮੁੰਦਰ ਦੇ ਕੰਢੇ ਤੋਂ ਅਕਜ਼ੀਬ ਤੱਕ ਹੈ:</w:t>
      </w:r>
    </w:p>
    <w:p/>
    <w:p>
      <w:r xmlns:w="http://schemas.openxmlformats.org/wordprocessingml/2006/main">
        <w:t xml:space="preserve">ਇਜ਼ਰਾਈਲ ਦੀ ਧਰਤੀ ਦਾ ਤੱਟ ਰਾਮਾਹ ਤੋਂ ਸੂਰ ਦੇ ਮਜ਼ਬੂਤ ਸ਼ਹਿਰ ਅਤੇ ਫਿਰ ਹੋਸਾਹ ਵੱਲ ਮੁੜਦਾ ਹੈ, ਜਿਸਦਾ ਅੰਤ ਅਕਜ਼ੀਬ ਦੇ ਨੇੜੇ ਸਮੁੰਦਰ 'ਤੇ ਹੁੰਦਾ ਹੈ।</w:t>
      </w:r>
    </w:p>
    <w:p/>
    <w:p>
      <w:r xmlns:w="http://schemas.openxmlformats.org/wordprocessingml/2006/main">
        <w:t xml:space="preserve">1. ਸਾਡੇ ਲਈ ਪਰਮੇਸ਼ੁਰ ਦੀ ਯੋਜਨਾ: ਸਾਡੀ ਮੁਬਾਰਕ ਉਮੀਦ</w:t>
      </w:r>
    </w:p>
    <w:p/>
    <w:p>
      <w:r xmlns:w="http://schemas.openxmlformats.org/wordprocessingml/2006/main">
        <w:t xml:space="preserve">2. ਪਰਿਵਰਤਨ ਦੀ ਦੁਨੀਆਂ ਵਿੱਚ ਮੁਸੀਬਤਾਂ ਨੂੰ ਪਾਰ ਕਰਨਾ</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ਯਹੋਸ਼ੁਆ 19:30 ਉਮਾਹ ਅਤੇ ਅਫੇਕ ਅਤੇ ਰਹੋਬ: 22 ਸ਼ਹਿਰ ਉਨ੍ਹਾਂ ਦੇ ਪਿੰਡਾਂ ਸਮੇਤ।</w:t>
      </w:r>
    </w:p>
    <w:p/>
    <w:p>
      <w:r xmlns:w="http://schemas.openxmlformats.org/wordprocessingml/2006/main">
        <w:t xml:space="preserve">ਯਹੋਸ਼ੁਆ 19:30 ਵਿਚ ਉਮਾਹ, ਅਫੇਕ ਅਤੇ ਰਹੋਬ ਦਾ ਜ਼ਿਕਰ ਸ਼ਹਿਰਾਂ ਅਤੇ ਉਨ੍ਹਾਂ ਦੇ ਸਬੰਧਤ ਪਿੰਡਾਂ ਵਜੋਂ ਕੀਤਾ ਗਿਆ ਹੈ, ਕੁੱਲ ਮਿਲਾ ਕੇ 22 ਸ਼ਹਿਰ ਹਨ।</w:t>
      </w:r>
    </w:p>
    <w:p/>
    <w:p>
      <w:r xmlns:w="http://schemas.openxmlformats.org/wordprocessingml/2006/main">
        <w:t xml:space="preserve">1. ਪ੍ਰਦਾਨ ਕਰਨ ਵਿੱਚ ਪ੍ਰਮਾਤਮਾ ਦੀ ਵਫ਼ਾਦਾਰੀ: ਪ੍ਰਮਾਤਮਾ ਦੀ ਵਫ਼ਾਦਾਰੀ ਉਸ ਦੇ ਲੋਕਾਂ ਲਈ ਸਾਰੇ ਯੁੱਗਾਂ ਦੇ ਪ੍ਰਬੰਧਾਂ ਵਿੱਚ ਪ੍ਰਦਰਸ਼ਿਤ ਹੁੰਦੀ ਹੈ।</w:t>
      </w:r>
    </w:p>
    <w:p/>
    <w:p>
      <w:r xmlns:w="http://schemas.openxmlformats.org/wordprocessingml/2006/main">
        <w:t xml:space="preserve">2. ਪ੍ਰਮਾਤਮਾ ਦੀਆਂ ਅਸੀਸਾਂ ਦੀ ਭਰਪੂਰਤਾ: ਪ੍ਰਮਾਤਮਾ ਦੀਆਂ ਅਸੀਸਾਂ ਭਰਪੂਰ ਹਨ ਅਤੇ ਉਨ੍ਹਾਂ ਸਾਰਿਆਂ ਲਈ ਉਪਲਬਧ ਹਨ ਜੋ ਉਸਨੂੰ ਭਾਲਦੇ ਹਨ।</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ਅਫ਼ਸੀਆਂ 4: 8 - "ਇਸ ਲਈ ਇਹ ਕਹਿੰਦਾ ਹੈ, ਜਦੋਂ ਉਹ ਉੱਚੇ ਉੱਤੇ ਚੜ੍ਹਿਆ ਤਾਂ ਉਸਨੇ ਕੈਦੀਆਂ ਦੇ ਇੱਕ ਸਮੂਹ ਦੀ ਅਗਵਾਈ ਕੀਤੀ, ਅਤੇ ਉਸਨੇ ਮਨੁੱਖਾਂ ਨੂੰ ਤੋਹਫ਼ੇ ਦਿੱਤੇ.</w:t>
      </w:r>
    </w:p>
    <w:p/>
    <w:p>
      <w:r xmlns:w="http://schemas.openxmlformats.org/wordprocessingml/2006/main">
        <w:t xml:space="preserve">ਯਹੋਸ਼ੁਆ 19:31 ਇਹ ਆਸ਼ੇਰ ਦੇ ਪਰਿਵਾਰ-ਸਮੂਹ ਦੀ ਮਿਰਾਸ ਉਨ੍ਹਾਂ ਦੇ ਘਰਾਣਿਆਂ ਦੇ ਅਨੁਸਾਰ ਹੈ, ਇਹ ਸ਼ਹਿਰ ਉਨ੍ਹਾਂ ਦੇ ਪਿੰਡਾਂ ਸਮੇਤ।</w:t>
      </w:r>
    </w:p>
    <w:p/>
    <w:p>
      <w:r xmlns:w="http://schemas.openxmlformats.org/wordprocessingml/2006/main">
        <w:t xml:space="preserve">ਇਹ ਹਵਾਲਾ ਆਸ਼ੇਰ ਦੇ ਗੋਤ ਦੀ ਵਿਰਾਸਤ ਬਾਰੇ ਉਨ੍ਹਾਂ ਦੇ ਪਰਿਵਾਰਾਂ ਦੇ ਅਨੁਸਾਰ, ਸ਼ਹਿਰਾਂ ਅਤੇ ਪਿੰਡਾਂ ਸਮੇਤ ਵਰਣਨ ਕਰਦਾ ਹੈ।</w:t>
      </w:r>
    </w:p>
    <w:p/>
    <w:p>
      <w:r xmlns:w="http://schemas.openxmlformats.org/wordprocessingml/2006/main">
        <w:t xml:space="preserve">1. ਰੱਬ ਦਾ ਵਫ਼ਾਦਾਰ ਪ੍ਰਬੰਧ: ਆਸ਼ੇਰ ਦੀ ਵਿਰਾਸਤ ਦਾ ਜਸ਼ਨ ਮਨਾਉਣਾ</w:t>
      </w:r>
    </w:p>
    <w:p/>
    <w:p>
      <w:r xmlns:w="http://schemas.openxmlformats.org/wordprocessingml/2006/main">
        <w:t xml:space="preserve">2. ਆਪਣੀਆਂ ਬਰਕਤਾਂ ਦਾ ਵੱਧ ਤੋਂ ਵੱਧ ਲਾਭ ਉਠਾਉਣਾ: ਆਪਣੇ ਵਿਰਸੇ ਦੇ ਲਾਭਾਂ ਦਾ ਲਾਭ ਉਠਾਉਣਾ</w:t>
      </w:r>
    </w:p>
    <w:p/>
    <w:p>
      <w:r xmlns:w="http://schemas.openxmlformats.org/wordprocessingml/2006/main">
        <w:t xml:space="preserve">1. ਬਿਵਸਥਾ ਸਾਰ 8:7-18 - ਆਪਣੇ ਲੋਕਾਂ ਲਈ ਪ੍ਰਦਾਨ ਕਰਨ ਵਿੱਚ ਪਰਮੇਸ਼ੁਰ ਦੀ ਵਫ਼ਾਦਾਰੀ</w:t>
      </w:r>
    </w:p>
    <w:p/>
    <w:p>
      <w:r xmlns:w="http://schemas.openxmlformats.org/wordprocessingml/2006/main">
        <w:t xml:space="preserve">2. ਜ਼ਬੂਰ 37:3-5 - ਪ੍ਰਭੂ ਅਤੇ ਪ੍ਰਬੰਧ ਦੇ ਉਸਦੇ ਵਾਅਦਿਆਂ ਵਿੱਚ ਭਰੋਸਾ ਕਰਨਾ</w:t>
      </w:r>
    </w:p>
    <w:p/>
    <w:p>
      <w:r xmlns:w="http://schemas.openxmlformats.org/wordprocessingml/2006/main">
        <w:t xml:space="preserve">ਯਹੋਸ਼ੁਆ 19:32 ਛੇਵਾਂ ਗੁਣਾ ਨਫ਼ਤਾਲੀ ਦੇ ਪੁੱਤਰਾਂ ਲਈ, ਇੱਥੋਂ ਤੱਕ ਕਿ ਨਫ਼ਤਾਲੀ ਦੇ ਬੱਚਿਆਂ ਲਈ ਉਨ੍ਹਾਂ ਦੇ ਘਰਾਣਿਆਂ ਦੇ ਅਨੁਸਾਰ ਨਿਕਲਿਆ।</w:t>
      </w:r>
    </w:p>
    <w:p/>
    <w:p>
      <w:r xmlns:w="http://schemas.openxmlformats.org/wordprocessingml/2006/main">
        <w:t xml:space="preserve">ਇਸਰਾਏਲੀ ਕਬੀਲਿਆਂ ਦੀ ਵਿਰਾਸਤ ਦਾ ਛੇਵਾਂ ਖੇਤਰ ਨਫ਼ਤਾਲੀ ਗੋਤ ਨੂੰ ਦਿੱਤਾ ਗਿਆ ਸੀ।</w:t>
      </w:r>
    </w:p>
    <w:p/>
    <w:p>
      <w:r xmlns:w="http://schemas.openxmlformats.org/wordprocessingml/2006/main">
        <w:t xml:space="preserve">1. ਪਰਮੇਸ਼ੁਰ ਦੀ ਯੋਜਨਾ ਅਤੇ ਉਦੇਸ਼ ਵਿੱਚ ਭਰੋਸਾ ਕਰਨ ਦੀ ਮਹੱਤਤਾ।</w:t>
      </w:r>
    </w:p>
    <w:p/>
    <w:p>
      <w:r xmlns:w="http://schemas.openxmlformats.org/wordprocessingml/2006/main">
        <w:t xml:space="preserve">2. ਏਕਤਾ ਅਤੇ ਮਿਲ ਕੇ ਕੰਮ ਕਰਨ ਦੀ ਸ਼ਕਤੀ।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ਰਸੂਲਾਂ ਦੇ ਕਰਤੱਬ 4:32 - ਸਾਰੇ ਵਿਸ਼ਵਾਸੀ ਦਿਲ ਅਤੇ ਦਿਮਾਗ ਵਿੱਚ ਇੱਕ ਸਨ। ਕਿਸੇ ਨੇ ਇਹ ਦਾਅਵਾ ਨਹੀਂ ਕੀਤਾ ਕਿ ਉਨ੍ਹਾਂ ਦੀ ਕੋਈ ਵੀ ਜਾਇਦਾਦ ਉਨ੍ਹਾਂ ਦੀ ਹੈ, ਪਰ ਉਨ੍ਹਾਂ ਨੇ ਸਭ ਕੁਝ ਸਾਂਝਾ ਕੀਤਾ।</w:t>
      </w:r>
    </w:p>
    <w:p/>
    <w:p>
      <w:r xmlns:w="http://schemas.openxmlformats.org/wordprocessingml/2006/main">
        <w:t xml:space="preserve">ਯਹੋਸ਼ੁਆ 19:33 ਅਤੇ ਉਨ੍ਹਾਂ ਦਾ ਤੱਟ ਹੇਲਫ਼ ਤੋਂ, ਅਲੋਨ ਤੋਂ ਜ਼ਾਨੰਨੀਮ ਤੱਕ, ਅਤੇ ਅਦਮੀ, ਨੇਕੇਬ, ਅਤੇ ਯਬਨੇਲ ਤੋਂ ਲੈਕੇ ਲਕੁਮ ਤੱਕ ਸੀ। ਅਤੇ ਉਸ ਦਾ ਨਿਕਾਸ ਜਾਰਡਨ ਵਿੱਚ ਸੀ:</w:t>
      </w:r>
    </w:p>
    <w:p/>
    <w:p>
      <w:r xmlns:w="http://schemas.openxmlformats.org/wordprocessingml/2006/main">
        <w:t xml:space="preserve">ਸ਼ਿਮਓਨ ਦੇ ਗੋਤ ਦੇ ਤੱਟ ਵਿੱਚ ਹੇਲਫ਼, ਐਲੋਨ, ਜ਼ਆਨਨਿਮ, ਅਦਮੀ, ਨੇਕੇਬ, ਯਬਨੀਲ ਅਤੇ ਲਕਮ ਦੇ ਸ਼ਹਿਰ ਸ਼ਾਮਲ ਸਨ, ਅਤੇ ਯਰਦਨ ਨਦੀ ਤੱਕ ਫੈਲਿਆ ਹੋਇਆ ਸੀ।</w:t>
      </w:r>
    </w:p>
    <w:p/>
    <w:p>
      <w:r xmlns:w="http://schemas.openxmlformats.org/wordprocessingml/2006/main">
        <w:t xml:space="preserve">1. ਆਪਣੇ ਲੋਕਾਂ ਲਈ ਹੱਦਾਂ ਪ੍ਰਦਾਨ ਕਰਨ ਵਿੱਚ ਪਰਮੇਸ਼ੁਰ ਦੀ ਵਫ਼ਾਦਾਰੀ - ਯਹੋਸ਼ੁਆ 19:33</w:t>
      </w:r>
    </w:p>
    <w:p/>
    <w:p>
      <w:r xmlns:w="http://schemas.openxmlformats.org/wordprocessingml/2006/main">
        <w:t xml:space="preserve">2. ਪਰਮੇਸ਼ੁਰ ਦੇ ਵਾਅਦਿਆਂ ਉੱਤੇ ਭਰੋਸਾ ਰੱਖਣ ਦੀ ਮਹੱਤਤਾ - ਯਹੋਸ਼ੁਆ 19:33</w:t>
      </w:r>
    </w:p>
    <w:p/>
    <w:p>
      <w:r xmlns:w="http://schemas.openxmlformats.org/wordprocessingml/2006/main">
        <w:t xml:space="preserve">1. ਜ਼ਬੂਰ 16:6 - ਸੀਮਾ ਰੇਖਾਵਾਂ ਮੇਰੇ ਲਈ ਸੁਹਾਵਣੇ ਸਥਾਨਾਂ ਵਿੱਚ ਡਿੱਗ ਗਈਆਂ ਹਨ; ਯਕੀਨਨ ਮੇਰੇ ਕੋਲ ਇੱਕ ਸ਼ਾਨਦਾਰ ਵਿਰਾਸਤ ਹੈ।</w:t>
      </w:r>
    </w:p>
    <w:p/>
    <w:p>
      <w:r xmlns:w="http://schemas.openxmlformats.org/wordprocessingml/2006/main">
        <w:t xml:space="preserve">2. ਯਸਾਯਾਹ 54:2 - "ਆਪਣੇ ਤੰਬੂ ਦੀ ਜਗ੍ਹਾ ਨੂੰ ਵੱਡਾ ਕਰੋ, ਆਪਣੇ ਤੰਬੂ ਦੇ ਪਰਦਿਆਂ ਨੂੰ ਚੌੜਾ ਕਰੋ, ਪਿੱਛੇ ਨਾ ਰਹੋ; ਆਪਣੀਆਂ ਰੱਸੀਆਂ ਨੂੰ ਲੰਮਾ ਕਰੋ, ਆਪਣੀਆਂ ਸੂਲਾਂ ਨੂੰ ਮਜ਼ਬੂਤ ਕਰੋ.</w:t>
      </w:r>
    </w:p>
    <w:p/>
    <w:p>
      <w:r xmlns:w="http://schemas.openxmlformats.org/wordprocessingml/2006/main">
        <w:t xml:space="preserve">ਯਹੋਸ਼ੁਆ 19:34 ਤਦ ਤੱਟ ਪੱਛਮ ਵੱਲ ਅਜ਼ਨੋਥਤਾਬੋਰ ਨੂੰ ਮੁੜਦਾ ਹੈ, ਅਤੇ ਉੱਥੋਂ ਨਿਕਲ ਕੇ ਹੁੱਕੋਕ ਨੂੰ ਜਾਂਦਾ ਹੈ, ਅਤੇ ਦੱਖਣ ਵਾਲੇ ਪਾਸੇ ਜ਼ਬੂਲੁਨ ਤੱਕ ਪਹੁੰਚਦਾ ਹੈ, ਅਤੇ ਪੱਛਮ ਵੱਲ ਆਸ਼ੇਰ ਤੱਕ ਪਹੁੰਚਦਾ ਹੈ, ਅਤੇ ਯਰਦਨ ਦੇ ਉੱਤੇ ਯਹੂਦਾਹ ਤੱਕ ਸੂਰਜ ਚੜ੍ਹਦਾ ਹੈ।</w:t>
      </w:r>
    </w:p>
    <w:p/>
    <w:p>
      <w:r xmlns:w="http://schemas.openxmlformats.org/wordprocessingml/2006/main">
        <w:t xml:space="preserve">ਨਫ਼ਤਾਲੀ ਦੇ ਗੋਤ ਦੀ ਧਰਤੀ ਦਾ ਤੱਟ ਦੱਖਣ ਵਾਲੇ ਪਾਸੇ ਅਜ਼ਨੋਥਤਾਬੋਰ ਤੋਂ ਹੁੱਕੋਕ ਤੱਕ ਫੈਲਿਆ ਹੋਇਆ ਸੀ, ਪੱਛਮ ਵਾਲੇ ਪਾਸੇ ਜ਼ਬੂਲੁਨ, ਆਸ਼ੇਰ ਅਤੇ ਯਹੂਦਾਹ ਤੱਕ ਪਹੁੰਚਦਾ ਸੀ ਅਤੇ ਪੂਰਬ ਵੱਲ ਯਰਦਨ ਨਦੀ ਤੱਕ ਖ਼ਤਮ ਹੁੰਦਾ ਸੀ।</w:t>
      </w:r>
    </w:p>
    <w:p/>
    <w:p>
      <w:r xmlns:w="http://schemas.openxmlformats.org/wordprocessingml/2006/main">
        <w:t xml:space="preserve">1. ਆਪਣੇ ਲੋਕਾਂ ਲਈ ਪ੍ਰਭੂ ਦੀਆਂ ਅਸੀਸਾਂ: ਨਫ਼ਤਾਲੀ ਦੀ ਧਰਤੀ ਦਾ ਅਧਿਐਨ</w:t>
      </w:r>
    </w:p>
    <w:p/>
    <w:p>
      <w:r xmlns:w="http://schemas.openxmlformats.org/wordprocessingml/2006/main">
        <w:t xml:space="preserve">2. ਵਿਸ਼ਵਾਸ ਦੀਆਂ ਹੱਦਾਂ: ਯਹੋਸ਼ੁਆ 19:34 ਅਤੇ ਇਸਰਾਏਲੀਆਂ ਦੀ ਯਾਤਰਾ</w:t>
      </w:r>
    </w:p>
    <w:p/>
    <w:p>
      <w:r xmlns:w="http://schemas.openxmlformats.org/wordprocessingml/2006/main">
        <w:t xml:space="preserve">1. ਉਤਪਤ 28:10-15 - ਬੈਥਲ ਵਿਖੇ ਯਾਕੂਬ ਦਾ ਸੁਪਨਾ।</w:t>
      </w:r>
    </w:p>
    <w:p/>
    <w:p>
      <w:r xmlns:w="http://schemas.openxmlformats.org/wordprocessingml/2006/main">
        <w:t xml:space="preserve">2. ਬਿਵਸਥਾ ਸਾਰ 11:24 - ਇਸਰਾਏਲ ਦੀ ਧਰਤੀ 'ਤੇ ਯਹੋਵਾਹ ਦੀ ਅਸੀਸ।</w:t>
      </w:r>
    </w:p>
    <w:p/>
    <w:p>
      <w:r xmlns:w="http://schemas.openxmlformats.org/wordprocessingml/2006/main">
        <w:t xml:space="preserve">ਯਹੋਸ਼ੁਆ 19:35 ਅਤੇ ਵਾੜ ਵਾਲੇ ਸ਼ਹਿਰ ਹਨ ਜ਼ਿੱਦੀਮ, ਜ਼ੇਰ, ਹੰਮਥ, ਰੱਕਾਥ ਅਤੇ ਚਿੰਨੇਰਥ,</w:t>
      </w:r>
    </w:p>
    <w:p/>
    <w:p>
      <w:r xmlns:w="http://schemas.openxmlformats.org/wordprocessingml/2006/main">
        <w:t xml:space="preserve">ਇਸ ਹਵਾਲੇ ਵਿੱਚ ਜੋਸ਼ੂਆ ਦੇ ਕਬਾਇਲੀ ਅਲਾਟਮੈਂਟ ਵਿੱਚ ਸਥਿਤ ਪੰਜ ਸ਼ਹਿਰਾਂ ਦਾ ਜ਼ਿਕਰ ਹੈ: ਜ਼ਿੱਦੀਮ, ਜ਼ੇਰ, ਹਮਥ, ਰੱਕਾਥ ਅਤੇ ਚਿਨੇਰੇਥ।</w:t>
      </w:r>
    </w:p>
    <w:p/>
    <w:p>
      <w:r xmlns:w="http://schemas.openxmlformats.org/wordprocessingml/2006/main">
        <w:t xml:space="preserve">1: ਪ੍ਰਮਾਤਮਾ ਸਾਨੂੰ ਸਾਰੀਆਂ ਥਾਵਾਂ 'ਤੇ ਪ੍ਰਦਾਨ ਕਰਦਾ ਹੈ, ਇੱਥੋਂ ਤੱਕ ਕਿ ਸਭ ਤੋਂ ਅਚਾਨਕ ਥਾਵਾਂ 'ਤੇ ਵੀ।</w:t>
      </w:r>
    </w:p>
    <w:p/>
    <w:p>
      <w:r xmlns:w="http://schemas.openxmlformats.org/wordprocessingml/2006/main">
        <w:t xml:space="preserve">2: ਸਾਡੀ ਵਫ਼ਾਦਾਰੀ ਦਾ ਫਲ ਉਦੋਂ ਮਿਲੇਗਾ ਜਦੋਂ ਅਸੀਂ ਪਰਮੇਸ਼ੁਰ ਦੇ ਹੁਕਮਾਂ ਦੀ ਪਾਲਣਾ ਕਰਦੇ ਹਾਂ।</w:t>
      </w:r>
    </w:p>
    <w:p/>
    <w:p>
      <w:r xmlns:w="http://schemas.openxmlformats.org/wordprocessingml/2006/main">
        <w:t xml:space="preserve">1: ਜ਼ਬੂਰ 37:3 ਪ੍ਰਭੂ ਵਿੱਚ ਭਰੋਸਾ ਰੱਖੋ, ਅਤੇ ਚੰਗਾ ਕਰੋ; ਇਸ ਲਈ ਤੂੰ ਧਰਤੀ ਵਿੱਚ ਵੱਸੇਂਗਾ, ਅਤੇ ਸੱਚਮੁੱਚ ਤੈਨੂੰ ਖੁਆਇਆ ਜਾਵੇਗਾ।</w:t>
      </w:r>
    </w:p>
    <w:p/>
    <w:p>
      <w:r xmlns:w="http://schemas.openxmlformats.org/wordprocessingml/2006/main">
        <w:t xml:space="preserve">2: ਮੱਤੀ 6:33 ਪਰ ਤੁਸੀਂ ਪਹਿਲਾਂ ਪਰਮੇਸ਼ੁਰ ਦੇ ਰਾਜ ਅਤੇ ਉਸ ਦੀ ਧਾਰਮਿਕਤਾ ਨੂੰ ਭਾਲੋ। ਅਤੇ ਇਹ ਸਭ ਕੁਝ ਤੁਹਾਡੇ ਲਈ ਜੋੜਿਆ ਜਾਵੇਗਾ।</w:t>
      </w:r>
    </w:p>
    <w:p/>
    <w:p>
      <w:r xmlns:w="http://schemas.openxmlformats.org/wordprocessingml/2006/main">
        <w:t xml:space="preserve">ਯਹੋਸ਼ੁਆ 19:36 ਅਤੇ ਆਦਮਾਹ, ਰਾਮਾਹ ਅਤੇ ਹਸੋਰ,</w:t>
      </w:r>
    </w:p>
    <w:p/>
    <w:p>
      <w:r xmlns:w="http://schemas.openxmlformats.org/wordprocessingml/2006/main">
        <w:t xml:space="preserve">ਇਸ ਹਵਾਲੇ ਵਿੱਚ ਚਾਰ ਸਥਾਨਾਂ ਦਾ ਜ਼ਿਕਰ ਹੈ: ਅਦਮਾਹ, ਰਾਮਾਹ, ਹਾਜ਼ੋਰ ਅਤੇ ਜ਼ਾਨਨਿਮ।</w:t>
      </w:r>
    </w:p>
    <w:p/>
    <w:p>
      <w:r xmlns:w="http://schemas.openxmlformats.org/wordprocessingml/2006/main">
        <w:t xml:space="preserve">1. ਯਹੋਸ਼ੁਆ 19:36 ਵਿੱਚ ਵਰਣਨ ਕੀਤੇ ਅਨੁਸਾਰ ਇਸਰਾਏਲ ਦੀ ਧਰਤੀ ਦੀਆਂ ਸਰਹੱਦਾਂ ਵਿੱਚ ਆਪਣੇ ਵਾਅਦਿਆਂ ਨੂੰ ਪੂਰਾ ਕਰਨ ਵਿੱਚ ਪਰਮੇਸ਼ੁਰ ਦੀ ਵਫ਼ਾਦਾਰੀ ਸਪੱਸ਼ਟ ਹੈ।</w:t>
      </w:r>
    </w:p>
    <w:p/>
    <w:p>
      <w:r xmlns:w="http://schemas.openxmlformats.org/wordprocessingml/2006/main">
        <w:t xml:space="preserve">2. ਸਾਡੇ ਜੀਵਨ ਵਿੱਚ ਪ੍ਰਮਾਤਮਾ ਦੀ ਨਿਰੰਤਰ ਮੌਜੂਦਗੀ ਉਹਨਾਂ ਸਥਾਨਾਂ ਵਿੱਚ ਪਾਈ ਜਾਂਦੀ ਹੈ ਜਿੱਥੇ ਉਸ ਨੇ ਹੋਣ ਦਾ ਵਾਅਦਾ ਕੀਤਾ ਹੈ।</w:t>
      </w:r>
    </w:p>
    <w:p/>
    <w:p>
      <w:r xmlns:w="http://schemas.openxmlformats.org/wordprocessingml/2006/main">
        <w:t xml:space="preserve">1. ਯਹੋਸ਼ੁਆ 19:36 - ਅਤੇ ਆਦਮਾਹ, ਰਾਮਾਹ ਅਤੇ ਹਸੋਰ,</w:t>
      </w:r>
    </w:p>
    <w:p/>
    <w:p>
      <w:r xmlns:w="http://schemas.openxmlformats.org/wordprocessingml/2006/main">
        <w:t xml:space="preserve">2. ਯਸਾਯਾਹ 54:10 - ਪਹਾੜ ਚਲੇ ਜਾਣਗੇ, ਅਤੇ ਪਹਾੜੀਆਂ ਨੂੰ ਹਟਾ ਦਿੱਤਾ ਜਾਵੇਗਾ; ਪਰ ਮੇਰੀ ਦਯਾ ਤੇਰੇ ਤੋਂ ਦੂਰ ਨਹੀਂ ਹੋਵੇਗੀ, ਨਾ ਹੀ ਮੇਰੀ ਸ਼ਾਂਤੀ ਦਾ ਇਕਰਾਰਨਾਮਾ ਹਟਾਇਆ ਜਾਵੇਗਾ, ਯਹੋਵਾਹ ਦਾ ਵਾਕ ਹੈ ਜੋ ਤੇਰੇ ਉੱਤੇ ਦਯਾ ਕਰਦਾ ਹੈ।</w:t>
      </w:r>
    </w:p>
    <w:p/>
    <w:p>
      <w:r xmlns:w="http://schemas.openxmlformats.org/wordprocessingml/2006/main">
        <w:t xml:space="preserve">ਯਹੋਸ਼ੁਆ 19:37 ਅਤੇ ਕੇਦੇਸ਼, ਅਦਰਈ ਅਤੇ ਐਨਹਾਸੋਰ,</w:t>
      </w:r>
    </w:p>
    <w:p/>
    <w:p>
      <w:r xmlns:w="http://schemas.openxmlformats.org/wordprocessingml/2006/main">
        <w:t xml:space="preserve">ਇਸ ਹਵਾਲੇ ਵਿੱਚ ਨਫ਼ਤਾਲੀ ਦੇ ਖੇਤਰ ਵਿੱਚ ਤਿੰਨ ਸ਼ਹਿਰਾਂ ਦਾ ਜ਼ਿਕਰ ਹੈ: ਕੇਦੇਸ਼, ਏਦਰੇਈ ਅਤੇ ਐਨਹਾਸੋਰ।</w:t>
      </w:r>
    </w:p>
    <w:p/>
    <w:p>
      <w:r xmlns:w="http://schemas.openxmlformats.org/wordprocessingml/2006/main">
        <w:t xml:space="preserve">1. ਪਰਮੇਸ਼ੁਰ ਦੀ ਵਫ਼ਾਦਾਰੀ ਉਸ ਦੇ ਲੋਕਾਂ ਲਈ ਪਨਾਹ ਦੇ ਸ਼ਹਿਰਾਂ ਦੇ ਪ੍ਰਬੰਧ ਵਿੱਚ ਪ੍ਰਦਰਸ਼ਿਤ ਹੁੰਦੀ ਹੈ।</w:t>
      </w:r>
    </w:p>
    <w:p/>
    <w:p>
      <w:r xmlns:w="http://schemas.openxmlformats.org/wordprocessingml/2006/main">
        <w:t xml:space="preserve">2. ਔਖੀ ਘੜੀ ਵਿੱਚ ਵੀ, ਰੱਬ ਹਮੇਸ਼ਾ ਸਾਡੇ ਲਈ ਸੁਰੱਖਿਅਤ ਅਤੇ ਸੁਰੱਖਿਅਤ ਸਥਾਨ ਪ੍ਰਦਾਨ ਕਰੇਗਾ।</w:t>
      </w:r>
    </w:p>
    <w:p/>
    <w:p>
      <w:r xmlns:w="http://schemas.openxmlformats.org/wordprocessingml/2006/main">
        <w:t xml:space="preserve">1. ਬਿਵਸਥਾ ਸਾਰ 19: 2-3 "ਤੁਸੀਂ ਆਪਣੇ ਲਈ ਉਸ ਧਰਤੀ ਵਿੱਚ ਤਿੰਨ ਸ਼ਹਿਰ ਵੱਖਰੇ ਕਰੋ ਜਿਸ ਉੱਤੇ ਯਹੋਵਾਹ ਤੁਹਾਡਾ ਪਰਮੇਸ਼ੁਰ ਤੁਹਾਨੂੰ ਕਬਜ਼ਾ ਕਰਨ ਲਈ ਦੇ ਰਿਹਾ ਹੈ। ਤੁਸੀਂ ਆਪਣੇ ਲਈ ਸੜਕਾਂ ਤਿਆਰ ਕਰੋ ਅਤੇ ਆਪਣੀ ਧਰਤੀ ਦੇ ਖੇਤਰ ਨੂੰ ਤਿੰਨ ਹਿੱਸਿਆਂ ਵਿੱਚ ਵੰਡੋ। ਯਹੋਵਾਹ ਤੁਹਾਡਾ ਪਰਮੇਸ਼ੁਰ ਤੁਹਾਨੂੰ ਵਿਰਾਸਤ ਵਿੱਚ ਦੇ ਰਿਹਾ ਹੈ, ਤਾਂ ਜੋ ਕੋਈ ਵੀ ਕਾਤਲ ਉੱਥੇ ਭੱਜ ਜਾਵੇ।”</w:t>
      </w:r>
    </w:p>
    <w:p/>
    <w:p>
      <w:r xmlns:w="http://schemas.openxmlformats.org/wordprocessingml/2006/main">
        <w:t xml:space="preserve">2. ਜ਼ਬੂਰ 31: 1-3 "ਤੇਰੇ ਵਿੱਚ, ਹੇ ਪ੍ਰਭੂ, ਮੈਂ ਪਨਾਹ ਲਈ ਹੈ; ਮੈਨੂੰ ਕਦੇ ਵੀ ਸ਼ਰਮਿੰਦਾ ਨਾ ਹੋਣ ਦਿਓ; ਮੈਨੂੰ ਆਪਣੀ ਧਾਰਮਿਕਤਾ ਵਿੱਚ ਬਚਾਓ। ਆਪਣਾ ਕੰਨ ਮੇਰੇ ਵੱਲ ਲਗਾਓ; ਮੈਨੂੰ ਜਲਦੀ ਬਚਾਓ। ਮੇਰੇ ਲਈ ਪਨਾਹ ਦੀ ਚੱਟਾਨ ਬਣੋ। ਮੈਂ, ਮੈਨੂੰ ਬਚਾਉਣ ਲਈ ਇੱਕ ਮਜ਼ਬੂਤ ਕਿਲਾ। ਕਿਉਂਕਿ ਤੁਸੀਂ ਮੇਰੀ ਚੱਟਾਨ ਅਤੇ ਮੇਰਾ ਕਿਲਾ ਹੋ; ਅਤੇ ਆਪਣੇ ਨਾਮ ਦੀ ਖ਼ਾਤਰ ਤੁਸੀਂ ਮੇਰੀ ਅਗਵਾਈ ਕਰਦੇ ਹੋ ਅਤੇ ਮੇਰੀ ਅਗਵਾਈ ਕਰਦੇ ਹੋ।"</w:t>
      </w:r>
    </w:p>
    <w:p/>
    <w:p>
      <w:r xmlns:w="http://schemas.openxmlformats.org/wordprocessingml/2006/main">
        <w:t xml:space="preserve">ਯਹੋਸ਼ੁਆ 19:38 ਅਤੇ ਲੋਹਾ, ਮਿਗਦਲੇਲ, ਹੋਰੇਮ, ਬੈਥਨਾਥ ਅਤੇ ਬੈਤਸ਼ਮੇਸ਼; ਉਨੀ ਸ਼ਹਿਰ ਆਪਣੇ ਪਿੰਡਾਂ ਦੇ ਨਾਲ।</w:t>
      </w:r>
    </w:p>
    <w:p/>
    <w:p>
      <w:r xmlns:w="http://schemas.openxmlformats.org/wordprocessingml/2006/main">
        <w:t xml:space="preserve">ਯਹੋਸ਼ੁਆ 19:38 19 ਸ਼ਹਿਰਾਂ ਅਤੇ ਉਨ੍ਹਾਂ ਦੇ ਸਬੰਧਤ ਪਿੰਡਾਂ ਦਾ ਵਰਣਨ ਕਰਦਾ ਹੈ।</w:t>
      </w:r>
    </w:p>
    <w:p/>
    <w:p>
      <w:r xmlns:w="http://schemas.openxmlformats.org/wordprocessingml/2006/main">
        <w:t xml:space="preserve">1. ਇਕਸੁਰਤਾ ਵਿੱਚ ਇਕੱਠੇ ਰਹਿਣਾ: ਸਾਡੇ ਭਾਈਚਾਰਿਆਂ ਵਿੱਚ ਏਕਤਾ ਕਿਵੇਂ ਪੈਦਾ ਕਰਨੀ ਹੈ</w:t>
      </w:r>
    </w:p>
    <w:p/>
    <w:p>
      <w:r xmlns:w="http://schemas.openxmlformats.org/wordprocessingml/2006/main">
        <w:t xml:space="preserve">2. ਆਪਣੇ ਗੁਆਂਢੀਆਂ ਦਾ ਆਦਰ ਕਰਨ ਦੀ ਮਹੱਤਤਾ</w:t>
      </w:r>
    </w:p>
    <w:p/>
    <w:p>
      <w:r xmlns:w="http://schemas.openxmlformats.org/wordprocessingml/2006/main">
        <w:t xml:space="preserve">1. ਮੱਤੀ 22:39 - ਅਤੇ ਇੱਕ ਦੂਜਾ ਇਸ ਵਰਗਾ ਹੈ: ਤੁਸੀਂ ਆਪਣੇ ਗੁਆਂਢੀ ਨੂੰ ਆਪਣੇ ਜਿਹਾ ਪਿਆਰ ਕਰੋ.</w:t>
      </w:r>
    </w:p>
    <w:p/>
    <w:p>
      <w:r xmlns:w="http://schemas.openxmlformats.org/wordprocessingml/2006/main">
        <w:t xml:space="preserve">2. ਲੇਵੀਟਿਕਸ 19:18 - ਤੁਸੀਂ ਬਦਲਾ ਨਹੀਂ ਲੈਣਾ ਜਾਂ ਆਪਣੇ ਲੋਕਾਂ ਦੇ ਪੁੱਤਰਾਂ ਨਾਲ ਵੈਰ ਨਹੀਂ ਰੱਖਣਾ, ਪਰ ਤੁਸੀਂ ਆਪਣੇ ਗੁਆਂਢੀ ਨੂੰ ਆਪਣੇ ਵਾਂਗ ਪਿਆਰ ਕਰੋ: ਮੈਂ ਪ੍ਰਭੂ ਹਾਂ.</w:t>
      </w:r>
    </w:p>
    <w:p/>
    <w:p>
      <w:r xmlns:w="http://schemas.openxmlformats.org/wordprocessingml/2006/main">
        <w:t xml:space="preserve">ਯਹੋਸ਼ੁਆ 19:39 ਇਹ ਨਫ਼ਤਾਲੀ ਦੇ ਗੋਤ ਦੀ ਮਿਰਾਸ ਉਨ੍ਹਾਂ ਦੇ ਘਰਾਣਿਆਂ, ਸ਼ਹਿਰਾਂ ਅਤੇ ਉਨ੍ਹਾਂ ਦੇ ਪਿੰਡਾਂ ਦੇ ਅਨੁਸਾਰ ਹੈ।</w:t>
      </w:r>
    </w:p>
    <w:p/>
    <w:p>
      <w:r xmlns:w="http://schemas.openxmlformats.org/wordprocessingml/2006/main">
        <w:t xml:space="preserve">ਨਫ਼ਤਾਲੀ ਦੀ ਵਿਰਾਸਤ ਸ਼ਹਿਰ ਅਤੇ ਪਿੰਡ ਸਨ।</w:t>
      </w:r>
    </w:p>
    <w:p/>
    <w:p>
      <w:r xmlns:w="http://schemas.openxmlformats.org/wordprocessingml/2006/main">
        <w:t xml:space="preserve">1. ਪ੍ਰਮਾਤਮਾ ਦੇ ਪ੍ਰਬੰਧ ਭਰਪੂਰ ਅਤੇ ਵੰਨ-ਸੁਵੰਨੇ ਹਨ - ਬਖਸ਼ਿਸ਼ ਕਰਨ ਲਈ ਕੁਝ ਵੀ ਛੋਟਾ ਨਹੀਂ ਹੈ।</w:t>
      </w:r>
    </w:p>
    <w:p/>
    <w:p>
      <w:r xmlns:w="http://schemas.openxmlformats.org/wordprocessingml/2006/main">
        <w:t xml:space="preserve">2. ਅਸੀਂ ਪਰਮੇਸ਼ੁਰ ਦੇ ਵਾਅਦਿਆਂ ਨੂੰ ਪੂਰਾ ਕਰਨ ਲਈ ਉਸ ਦੀ ਵਫ਼ਾਦਾਰੀ ਵਿੱਚ ਭਰੋਸਾ ਰੱਖ ਸਕਦੇ ਹਾਂ।</w:t>
      </w:r>
    </w:p>
    <w:p/>
    <w:p>
      <w:r xmlns:w="http://schemas.openxmlformats.org/wordprocessingml/2006/main">
        <w:t xml:space="preserve">1. ਲੂਕਾ 6:38 - "ਦੋ, ਅਤੇ ਇਹ ਤੁਹਾਨੂੰ ਦਿੱਤਾ ਜਾਵੇਗਾ: ਚੰਗੀ ਮਾਪ, ਹੇਠਾਂ ਦਬਾਇਆ, ਹਿਲਾ ਕੇ, ਅਤੇ ਦੌੜਦਾ ਹੋਇਆ ਤੁਹਾਡੀ ਬੁੱਕਲ ਵਿੱਚ ਪਾਇਆ ਜਾਵੇਗਾ। ਕਿਉਂਕਿ ਜਿਸ ਮਾਪ ਨਾਲ ਤੁਸੀਂ ਵਰਤਦੇ ਹੋ, ਉਸੇ ਮਾਪ ਨਾਲ ਮਾਪਿਆ ਜਾਵੇਗਾ ਤੁਹਾਡੇ ਕੋਲ ਵਾਪਸ।"</w:t>
      </w:r>
    </w:p>
    <w:p/>
    <w:p>
      <w:r xmlns:w="http://schemas.openxmlformats.org/wordprocessingml/2006/main">
        <w:t xml:space="preserve">2. ਕਹਾਉਤਾਂ 3:5-6 - "ਆਪਣੇ ਪੂਰੇ ਦਿਲ ਨਾਲ ਪ੍ਰਭੂ ਵਿੱਚ ਭਰੋਸਾ ਰੱਖੋ, ਅਤੇ ਆਪਣੀ ਸਮਝ ਉੱਤੇ ਅਤਬਾਰ ਨਾ ਕਰੋ; ਆਪਣੇ ਸਾਰੇ ਰਾਹਾਂ ਵਿੱਚ ਉਸਨੂੰ ਮੰਨੋ, ਅਤੇ ਉਹ ਤੁਹਾਡੇ ਮਾਰਗਾਂ ਨੂੰ ਸੇਧ ਦੇਵੇਗਾ।"</w:t>
      </w:r>
    </w:p>
    <w:p/>
    <w:p>
      <w:r xmlns:w="http://schemas.openxmlformats.org/wordprocessingml/2006/main">
        <w:t xml:space="preserve">ਯਹੋਸ਼ੁਆ 19:40 ਅਤੇ ਸੱਤਵਾਂ ਗੁਣਾ ਦਾਨ ਦੇ ਪਰਿਵਾਰ-ਸਮੂਹ ਲਈ ਉਨ੍ਹਾਂ ਦੇ ਘਰਾਣਿਆਂ ਅਨੁਸਾਰ ਨਿਕਲਿਆ।</w:t>
      </w:r>
    </w:p>
    <w:p/>
    <w:p>
      <w:r xmlns:w="http://schemas.openxmlformats.org/wordprocessingml/2006/main">
        <w:t xml:space="preserve">ਇਹ ਹਵਾਲੇ ਦਾਨ ਦੇ ਗੋਤ ਲਈ ਸੱਤਵੇਂ ਭਾਗ ਦਾ ਵਰਣਨ ਕਰਦਾ ਹੈ, ਇਸਦੇ ਪਰਿਵਾਰਾਂ ਦੀ ਰੂਪਰੇਖਾ ਦਿੰਦਾ ਹੈ।</w:t>
      </w:r>
    </w:p>
    <w:p/>
    <w:p>
      <w:r xmlns:w="http://schemas.openxmlformats.org/wordprocessingml/2006/main">
        <w:t xml:space="preserve">1. ਪਰਮੇਸ਼ੁਰ ਦੀ ਸੰਪੂਰਣ ਯੋਜਨਾ ਵਿਚ ਭਰੋਸਾ ਕਰਨਾ - ਯਹੋਸ਼ੁਆ 19:40</w:t>
      </w:r>
    </w:p>
    <w:p/>
    <w:p>
      <w:r xmlns:w="http://schemas.openxmlformats.org/wordprocessingml/2006/main">
        <w:t xml:space="preserve">2. ਭਾਈਚਾਰੇ ਵਿੱਚ ਤਾਕਤ ਲੱਭਣਾ - ਜੋਸ਼ੁਆ 19:40</w:t>
      </w:r>
    </w:p>
    <w:p/>
    <w:p>
      <w:r xmlns:w="http://schemas.openxmlformats.org/wordprocessingml/2006/main">
        <w:t xml:space="preserve">1. ਜ਼ਬੂਰ 33:11 - ਪ੍ਰਭੂ ਦੀ ਸਲਾਹ ਸਦਾ ਕਾਇਮ ਰਹਿੰਦੀ ਹੈ, ਉਸ ਦੇ ਦਿਲ ਦੀਆਂ ਯੋਜਨਾਵਾਂ ਸਾਰੀਆਂ ਪੀੜ੍ਹੀਆਂ ਲਈ।</w:t>
      </w:r>
    </w:p>
    <w:p/>
    <w:p>
      <w:r xmlns:w="http://schemas.openxmlformats.org/wordprocessingml/2006/main">
        <w:t xml:space="preserve">2. ਰਸੂਲਾਂ ਦੇ ਕਰਤੱਬ 17:26-27 - ਅਤੇ ਉਸਨੇ ਇੱਕ ਮਨੁੱਖ ਤੋਂ ਮਨੁੱਖਜਾਤੀ ਦੀ ਹਰ ਕੌਮ ਨੂੰ ਧਰਤੀ ਦੇ ਸਾਰੇ ਚਿਹਰੇ 'ਤੇ ਰਹਿਣ ਲਈ ਬਣਾਇਆ, ਨਿਰਧਾਰਤ ਸਮੇਂ ਅਤੇ ਉਨ੍ਹਾਂ ਦੇ ਨਿਵਾਸ ਸਥਾਨ ਦੀਆਂ ਹੱਦਾਂ ਨਿਰਧਾਰਤ ਕਰਕੇ, ਉਹ ਉਮੀਦ ਵਿੱਚ ਪਰਮੇਸ਼ੁਰ ਨੂੰ ਭਾਲਣ। ਤਾਂ ਜੋ ਉਹ ਉਸ ਵੱਲ ਆਪਣਾ ਰਾਹ ਮਹਿਸੂਸ ਕਰ ਸਕਣ ਅਤੇ ਉਸ ਨੂੰ ਲੱਭ ਸਕਣ।</w:t>
      </w:r>
    </w:p>
    <w:p/>
    <w:p>
      <w:r xmlns:w="http://schemas.openxmlformats.org/wordprocessingml/2006/main">
        <w:t xml:space="preserve">ਯਹੋਸ਼ੁਆ 19:41 ਅਤੇ ਉਨ੍ਹਾਂ ਦੀ ਮਿਰਾਸ ਦਾ ਕੰਢੇ ਸਾਰਾਹ, ਅਸ਼ਤਾਓਲ ਅਤੇ ਇਰਸ਼ਮੇਸ਼ ਸਨ।</w:t>
      </w:r>
    </w:p>
    <w:p/>
    <w:p>
      <w:r xmlns:w="http://schemas.openxmlformats.org/wordprocessingml/2006/main">
        <w:t xml:space="preserve">ਇਹ ਹਵਾਲਾ ਯਹੂਦਾਹ ਦੇ ਗੋਤ ਦੀ ਵਿਰਾਸਤ ਵਿੱਚ ਤਿੰਨ ਸ਼ਹਿਰਾਂ ਦਾ ਵਰਣਨ ਕਰਦਾ ਹੈ।</w:t>
      </w:r>
    </w:p>
    <w:p/>
    <w:p>
      <w:r xmlns:w="http://schemas.openxmlformats.org/wordprocessingml/2006/main">
        <w:t xml:space="preserve">1. ਵਿਰਾਸਤ ਦੀਆਂ ਬਰਕਤਾਂ: ਸਾਡੇ ਕੋਲ ਜੋ ਵੀ ਹੈ ਉਸ ਦੀ ਕਦਰ ਕਰਨਾ ਸਿੱਖਣਾ</w:t>
      </w:r>
    </w:p>
    <w:p/>
    <w:p>
      <w:r xmlns:w="http://schemas.openxmlformats.org/wordprocessingml/2006/main">
        <w:t xml:space="preserve">2. ਸਾਡੀਆਂ ਜੜ੍ਹਾਂ ਨੂੰ ਯਾਦ ਰੱਖਣ ਦੀ ਮਹੱਤਤਾ</w:t>
      </w:r>
    </w:p>
    <w:p/>
    <w:p>
      <w:r xmlns:w="http://schemas.openxmlformats.org/wordprocessingml/2006/main">
        <w:t xml:space="preserve">1. ਬਿਵਸਥਾ ਸਾਰ 8:7-18 - ਪ੍ਰਭੂ ਦੀ ਵਫ਼ਾਦਾਰੀ ਅਤੇ ਪ੍ਰਬੰਧ ਨੂੰ ਯਾਦ ਕਰਨਾ</w:t>
      </w:r>
    </w:p>
    <w:p/>
    <w:p>
      <w:r xmlns:w="http://schemas.openxmlformats.org/wordprocessingml/2006/main">
        <w:t xml:space="preserve">2. ਜ਼ਬੂਰ 37:3-5 - ਪ੍ਰਭੂ ਵਿੱਚ ਭਰੋਸਾ ਕਰਨਾ ਅਤੇ ਸਾਡੀਆਂ ਜ਼ਿੰਦਗੀਆਂ ਲਈ ਉਸਦੀ ਯੋਜਨਾ</w:t>
      </w:r>
    </w:p>
    <w:p/>
    <w:p>
      <w:r xmlns:w="http://schemas.openxmlformats.org/wordprocessingml/2006/main">
        <w:t xml:space="preserve">ਯਹੋਸ਼ੁਆ 19:42 ਅਤੇ ਸ਼ਾਲੱਬੀਨ, ਅਜਾਲੋਨ, ਯਥਲਾਹ,</w:t>
      </w:r>
    </w:p>
    <w:p/>
    <w:p>
      <w:r xmlns:w="http://schemas.openxmlformats.org/wordprocessingml/2006/main">
        <w:t xml:space="preserve">ਇਸ ਹਵਾਲੇ ਵਿਚ ਯਹੂਦਾਹ ਦੇ ਇਲਾਕੇ ਵਿਚ ਤਿੰਨ ਸ਼ਹਿਰਾਂ ਦਾ ਜ਼ਿਕਰ ਹੈ: ਸ਼ਾਲਾਬੀਨ, ਅਜਾਲੋਨ ਅਤੇ ਜੇਥਲਾਹ।</w:t>
      </w:r>
    </w:p>
    <w:p/>
    <w:p>
      <w:r xmlns:w="http://schemas.openxmlformats.org/wordprocessingml/2006/main">
        <w:t xml:space="preserve">1. ਪ੍ਰਮਾਤਮਾ ਦੀ ਵਫ਼ਾਦਾਰੀ ਬਾਰੇ ਸੋਚਣਾ: ਸਾਡੀਆਂ ਆਪਣੀਆਂ ਅਸਫਲਤਾਵਾਂ ਦੇ ਬਾਵਜੂਦ, ਪ੍ਰਮਾਤਮਾ ਆਪਣੇ ਨੇਮ ਅਤੇ ਵਾਅਦਿਆਂ ਪ੍ਰਤੀ ਵਫ਼ਾਦਾਰ ਰਹਿੰਦਾ ਹੈ।</w:t>
      </w:r>
    </w:p>
    <w:p/>
    <w:p>
      <w:r xmlns:w="http://schemas.openxmlformats.org/wordprocessingml/2006/main">
        <w:t xml:space="preserve">2. ਕਮਿਊਨਿਟੀ ਵਿੱਚ ਤਾਕਤ ਲੱਭਣਾ: ਅਸੀਂ ਆਪਣੇ ਆਲੇ ਦੁਆਲੇ ਦੇ ਵਿਸ਼ਵਾਸੀਆਂ ਦੇ ਭਾਈਚਾਰੇ ਵਿੱਚ ਤਾਕਤ ਅਤੇ ਸਮਰਥਨ ਪਾ ਸਕਦੇ ਹਾਂ।</w:t>
      </w:r>
    </w:p>
    <w:p/>
    <w:p>
      <w:r xmlns:w="http://schemas.openxmlformats.org/wordprocessingml/2006/main">
        <w:t xml:space="preserve">1. 2 ਕੁਰਿੰਥੀਆਂ 1:20 "ਕਿਉਂਕਿ ਪਰਮੇਸ਼ੁਰ ਦੇ ਸਾਰੇ ਵਾਅਦੇ ਉਸ ਵਿੱਚ ਹਾਂ, ਅਤੇ ਉਸ ਵਿੱਚ ਆਮੀਨ, ਸਾਡੇ ਦੁਆਰਾ ਪਰਮੇਸ਼ੁਰ ਦੀ ਮਹਿਮਾ ਲਈ।"</w:t>
      </w:r>
    </w:p>
    <w:p/>
    <w:p>
      <w:r xmlns:w="http://schemas.openxmlformats.org/wordprocessingml/2006/main">
        <w:t xml:space="preserve">2. ਜ਼ਬੂਰ 133:1 "ਵੇਖੋ, ਭਰਾਵਾਂ ਲਈ ਏਕਤਾ ਵਿੱਚ ਰਹਿਣਾ ਕਿੰਨਾ ਚੰਗਾ ਅਤੇ ਕਿੰਨਾ ਸੁਹਾਵਣਾ ਹੈ!"</w:t>
      </w:r>
    </w:p>
    <w:p/>
    <w:p>
      <w:r xmlns:w="http://schemas.openxmlformats.org/wordprocessingml/2006/main">
        <w:t xml:space="preserve">ਯਹੋਸ਼ੁਆ 19:43 ਅਤੇ ਏਲੋਨ, ਥਿਮਨਾਥਾਹ ਅਤੇ ਏਕਰੋਨ,</w:t>
      </w:r>
    </w:p>
    <w:p/>
    <w:p>
      <w:r xmlns:w="http://schemas.openxmlformats.org/wordprocessingml/2006/main">
        <w:t xml:space="preserve">ਇਸ ਹਵਾਲੇ ਵਿਚ ਐਲੋਨ, ਥਿਮਨਾਥਾਹ ਅਤੇ ਇਕਰੋਨ ਦਾ ਜ਼ਿਕਰ ਹੈ।</w:t>
      </w:r>
    </w:p>
    <w:p/>
    <w:p>
      <w:r xmlns:w="http://schemas.openxmlformats.org/wordprocessingml/2006/main">
        <w:t xml:space="preserve">1: ਪਰਮੇਸ਼ੁਰ ਦੀ ਵਫ਼ਾਦਾਰੀ ਉਸ ਦੇ ਵਾਅਦਿਆਂ ਨੂੰ ਪੂਰਾ ਕਰਨ ਵਿਚ ਦਿਖਾਈ ਦਿੰਦੀ ਹੈ।</w:t>
      </w:r>
    </w:p>
    <w:p/>
    <w:p>
      <w:r xmlns:w="http://schemas.openxmlformats.org/wordprocessingml/2006/main">
        <w:t xml:space="preserve">2: ਪਰਮੇਸ਼ੁਰ ਦੀ ਪ੍ਰਭੂਸੱਤਾ ਆਪਣੇ ਲੋਕਾਂ ਲਈ ਪ੍ਰਬੰਧ ਕਰਨ ਦੀ ਉਸ ਦੀ ਯੋਗਤਾ ਵਿਚ ਦਿਖਾਈ ਦਿੰਦੀ ਹੈ।</w:t>
      </w:r>
    </w:p>
    <w:p/>
    <w:p>
      <w:r xmlns:w="http://schemas.openxmlformats.org/wordprocessingml/2006/main">
        <w:t xml:space="preserve">1: ਬਿਵਸਥਾ ਸਾਰ 7:9 "ਇਸ ਲਈ ਜਾਣੋ ਕਿ ਯਹੋਵਾਹ ਤੁਹਾਡਾ ਪਰਮੇਸ਼ੁਰ ਪਰਮੇਸ਼ੁਰ ਹੈ; ਉਹ ਵਫ਼ਾਦਾਰ ਪਰਮੇਸ਼ੁਰ ਹੈ, ਜੋ ਉਸ ਨੂੰ ਪਿਆਰ ਕਰਨ ਵਾਲੇ ਅਤੇ ਉਸਦੇ ਹੁਕਮਾਂ ਦੀ ਪਾਲਨਾ ਕਰਨ ਵਾਲਿਆਂ ਦੀਆਂ ਹਜ਼ਾਰਾਂ ਪੀੜ੍ਹੀਆਂ ਤੱਕ ਪਿਆਰ ਦੇ ਆਪਣੇ ਨੇਮ ਦੀ ਪਾਲਣਾ ਕਰਦਾ ਹੈ।"</w:t>
      </w:r>
    </w:p>
    <w:p/>
    <w:p>
      <w:r xmlns:w="http://schemas.openxmlformats.org/wordprocessingml/2006/main">
        <w:t xml:space="preserve">2: ਮੱਤੀ 6:33 "ਪਰ ਪਹਿਲਾਂ ਉਸ ਦੇ ਰਾਜ ਅਤੇ ਉਸ ਦੀ ਧਾਰਮਿਕਤਾ ਨੂੰ ਭਾਲੋ, ਅਤੇ ਇਹ ਸਾਰੀਆਂ ਚੀਜ਼ਾਂ ਤੁਹਾਨੂੰ ਵੀ ਦਿੱਤੀਆਂ ਜਾਣਗੀਆਂ।"</w:t>
      </w:r>
    </w:p>
    <w:p/>
    <w:p>
      <w:r xmlns:w="http://schemas.openxmlformats.org/wordprocessingml/2006/main">
        <w:t xml:space="preserve">ਯਹੋਸ਼ੁਆ 19:44 ਅਤੇ ਅਲਤਕੇਹ, ਗਿਬਥੋਨ ਅਤੇ ਬਆਲਥ,</w:t>
      </w:r>
    </w:p>
    <w:p/>
    <w:p>
      <w:r xmlns:w="http://schemas.openxmlformats.org/wordprocessingml/2006/main">
        <w:t xml:space="preserve">ਇਹ ਬੀਤਣ ਐਲਤੇਕੇਹ, ਗਿੱਬਥੋਨ ਅਤੇ ਬਆਲਥ ਦੇ ਕਸਬਿਆਂ ਦਾ ਵਰਣਨ ਕਰਦਾ ਹੈ।</w:t>
      </w:r>
    </w:p>
    <w:p/>
    <w:p>
      <w:r xmlns:w="http://schemas.openxmlformats.org/wordprocessingml/2006/main">
        <w:t xml:space="preserve">1. ਪਰਮੇਸ਼ੁਰ ਦੀ ਵਫ਼ਾਦਾਰੀ: ਯਹੋਸ਼ੁਆ 19:44 'ਤੇ ਇੱਕ ਨਜ਼ਰ</w:t>
      </w:r>
    </w:p>
    <w:p/>
    <w:p>
      <w:r xmlns:w="http://schemas.openxmlformats.org/wordprocessingml/2006/main">
        <w:t xml:space="preserve">2. ਵਾਅਦਿਆਂ ਦੀ ਸ਼ਕਤੀ: ਕਿਵੇਂ ਪਰਮੇਸ਼ੁਰ ਨੇ ਇਸਰਾਏਲੀਆਂ ਲਈ ਆਪਣਾ ਬਚਨ ਰੱਖਿਆ</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ਯਹੋਸ਼ੁਆ 19:45 ਅਤੇ ਯੇਹੂਦ, ਬੇਨੇਬਰਕ ਅਤੇ ਗਥਰਿਮੋਨ,</w:t>
      </w:r>
    </w:p>
    <w:p/>
    <w:p>
      <w:r xmlns:w="http://schemas.openxmlformats.org/wordprocessingml/2006/main">
        <w:t xml:space="preserve">ਯਹੋਸ਼ੁਆ 19:45 ਯਹੂਦ, ਬੇਨੇਬਰਕ ਅਤੇ ਗਥਰੀਮੋਨ ਦੇ ਤਿੰਨ ਸ਼ਹਿਰਾਂ ਦਾ ਵਰਣਨ ਕਰਦਾ ਹੈ ਜੋ ਦਾਨ ਦੇ ਗੋਤ ਨੂੰ ਉਨ੍ਹਾਂ ਦੀ ਵਿਰਾਸਤ ਵਜੋਂ ਦਿੱਤੇ ਗਏ ਸਨ।</w:t>
      </w:r>
    </w:p>
    <w:p/>
    <w:p>
      <w:r xmlns:w="http://schemas.openxmlformats.org/wordprocessingml/2006/main">
        <w:t xml:space="preserve">1. ਪਰਮੇਸ਼ੁਰ ਆਪਣੇ ਲੋਕਾਂ ਨੂੰ ਪ੍ਰਦਾਨ ਕਰਨ ਲਈ ਵਫ਼ਾਦਾਰ ਹੈ।</w:t>
      </w:r>
    </w:p>
    <w:p/>
    <w:p>
      <w:r xmlns:w="http://schemas.openxmlformats.org/wordprocessingml/2006/main">
        <w:t xml:space="preserve">2. ਔਖੇ ਸਮਿਆਂ ਵਿੱਚ ਵੀ, ਪਰਮੇਸ਼ੁਰ ਆਪਣੇ ਵਾਅਦੇ ਪੂਰੇ ਕਰਨ ਲਈ ਵਫ਼ਾਦਾਰ ਹੈ।</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ਯਹੋਸ਼ੁਆ 19:46 ਅਤੇ ਮੇਜਰਕੋਨ ਅਤੇ ਰੱਕੋਨ, ਯਾਫ਼ੋ ਦੇ ਅੱਗੇ ਦੀ ਸਰਹੱਦ ਦੇ ਨਾਲ।</w:t>
      </w:r>
    </w:p>
    <w:p/>
    <w:p>
      <w:r xmlns:w="http://schemas.openxmlformats.org/wordprocessingml/2006/main">
        <w:t xml:space="preserve">ਜਾਫੋ ਦੀ ਸਰਹੱਦ ਵਿੱਚ ਮੇਜਰਕੋਨ ਅਤੇ ਰੱਕੋਨ ਸ਼ਾਮਲ ਸਨ।</w:t>
      </w:r>
    </w:p>
    <w:p/>
    <w:p>
      <w:r xmlns:w="http://schemas.openxmlformats.org/wordprocessingml/2006/main">
        <w:t xml:space="preserve">1. ਸਾਡੇ ਲਈ ਪਰਮੇਸ਼ੁਰ ਦੀਆਂ ਯੋਜਨਾਵਾਂ ਸੰਪੂਰਣ ਹਨ - ਯਹੋਸ਼ੁਆ 19:46</w:t>
      </w:r>
    </w:p>
    <w:p/>
    <w:p>
      <w:r xmlns:w="http://schemas.openxmlformats.org/wordprocessingml/2006/main">
        <w:t xml:space="preserve">2. ਸਾਡੇ ਲਈ ਪਰਮੇਸ਼ੁਰ ਦੀਆਂ ਹੱਦਾਂ ਚੰਗੀਆਂ ਹਨ - ਯਹੋਸ਼ੁਆ 19:46</w:t>
      </w:r>
    </w:p>
    <w:p/>
    <w:p>
      <w:r xmlns:w="http://schemas.openxmlformats.org/wordprocessingml/2006/main">
        <w:t xml:space="preserve">1. ਕਹਾਉਤਾਂ 16:9 - "ਮਨੁੱਖ ਆਪਣੇ ਮਨ ਵਿੱਚ ਆਪਣੇ ਰਾਹ ਦੀ ਯੋਜਨਾ ਬਣਾਉਂਦੇ ਹਨ, ਪਰ ਪ੍ਰਭੂ ਉਨ੍ਹਾਂ ਦੇ ਕਦਮਾਂ ਨੂੰ ਸਥਾਪਿਤ ਕਰਦਾ ਹੈ।"</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ਯਹੋਸ਼ੁਆ 19:47 ਅਤੇ ਦਾਨ ਦੇ ਲੋਕਾਂ ਦਾ ਤੱਟ ਉਨ੍ਹਾਂ ਲਈ ਬਹੁਤ ਘੱਟ ਗਿਆ, ਇਸ ਲਈ ਦਾਨ ਦੇ ਲੋਕ ਲੇਸ਼ਮ ਦੇ ਵਿਰੁੱਧ ਲੜਨ ਲਈ ਗਏ ਅਤੇ ਉਹ ਨੂੰ ਲੈ ਲਿਆ ਅਤੇ ਤਲਵਾਰ ਦੀ ਧਾਰ ਨਾਲ ਮਾਰਿਆ ਅਤੇ ਉਹ ਨੂੰ ਆਪਣੇ ਕਬਜ਼ੇ ਵਿੱਚ ਕਰ ਲਿਆ। ਉਸ ਵਿੱਚ ਵੱਸਦੇ ਸਨ ਅਤੇ ਆਪਣੇ ਪਿਤਾ ਦਾਨ ਦੇ ਨਾਮ ਉੱਤੇ ਲੇਸ਼ਮ, ਦਾਨ, ਸੱਦਦੇ ਸਨ।</w:t>
      </w:r>
    </w:p>
    <w:p/>
    <w:p>
      <w:r xmlns:w="http://schemas.openxmlformats.org/wordprocessingml/2006/main">
        <w:t xml:space="preserve">ਦਾਨ ਦੇ ਬੱਚਿਆਂ ਨੇ, ਲੋੜੀਂਦੀ ਜ਼ਮੀਨ ਪ੍ਰਾਪਤ ਕਰਨ ਵਿੱਚ ਅਸਮਰੱਥ ਹੋਣ ਕਰਕੇ, ਲੇਸ਼ਮ ਸ਼ਹਿਰ ਨੂੰ ਲੈਣ ਅਤੇ ਇਸਨੂੰ ਆਪਣਾ ਬਣਾਉਣ ਦਾ ਫੈਸਲਾ ਕੀਤਾ, ਇਸ ਦਾ ਨਾਮ ਆਪਣੇ ਪਿਤਾ ਦੇ ਨਾਮ ਤੇ ਦਾਨ ਰੱਖਿਆ।</w:t>
      </w:r>
    </w:p>
    <w:p/>
    <w:p>
      <w:r xmlns:w="http://schemas.openxmlformats.org/wordprocessingml/2006/main">
        <w:t xml:space="preserve">1. ਤੁਹਾਡੇ ਕੋਲ ਜੋ ਸਹੀ ਹੈ ਉਸ ਦਾ ਦਾਅਵਾ ਕਰਨ ਦੀ ਸ਼ਕਤੀ</w:t>
      </w:r>
    </w:p>
    <w:p/>
    <w:p>
      <w:r xmlns:w="http://schemas.openxmlformats.org/wordprocessingml/2006/main">
        <w:t xml:space="preserve">2. ਵਿਰੋਧ ਦੇ ਬਾਵਜੂਦ ਆਪਣੀ ਵਿਰਾਸਤ ਨੂੰ ਮੁੜ ਪ੍ਰਾਪਤ ਕਰਨਾ</w:t>
      </w:r>
    </w:p>
    <w:p/>
    <w:p>
      <w:r xmlns:w="http://schemas.openxmlformats.org/wordprocessingml/2006/main">
        <w:t xml:space="preserve">1. ਰੋਮੀਆਂ 8:17 - ਅਤੇ ਜੇ ਬੱਚੇ, ਤਾਂ ਪਰਮੇਸ਼ੁਰ ਦੇ ਵਾਰਸ ਅਤੇ ਮਸੀਹ ਦੇ ਨਾਲ ਦੇ ਵਾਰਸ, ਬਸ਼ਰਤੇ ਅਸੀਂ ਉਸ ਦੇ ਨਾਲ ਦੁੱਖ ਝੱਲੀਏ ਤਾਂ ਜੋ ਅਸੀਂ ਵੀ ਉਸ ਦੇ ਨਾਲ ਮਹਿਮਾ ਪ੍ਰਾਪਤ ਕਰ ਸਕੀਏ।</w:t>
      </w:r>
    </w:p>
    <w:p/>
    <w:p>
      <w:r xmlns:w="http://schemas.openxmlformats.org/wordprocessingml/2006/main">
        <w:t xml:space="preserve">2. ਬਿਵਸਥਾ ਸਾਰ 4: 1-2 - ਹੁਣ, ਇਸਰਾਏਲ, ਉਨ੍ਹਾਂ ਬਿਧੀਆਂ ਅਤੇ ਨਿਯਮਾਂ ਨੂੰ ਸੁਣੋ ਜੋ ਮੈਂ ਤੁਹਾਨੂੰ ਸਿਖਾਉਂਦਾ ਹਾਂ ਅਤੇ ਉਨ੍ਹਾਂ ਦੀ ਪਾਲਣਾ ਕਰੋ, ਤਾਂ ਜੋ ਤੁਸੀਂ ਜੀਉਂਦੇ ਰਹੋ ਅਤੇ ਅੰਦਰ ਜਾ ਕੇ ਉਸ ਧਰਤੀ ਉੱਤੇ ਕਬਜ਼ਾ ਕਰ ਲਓ ਜਿਸਦਾ ਯਹੋਵਾਹ ਪਰਮੇਸ਼ੁਰ ਹੈ। ਤੁਹਾਡੇ ਪਿਤਾ, ਤੁਹਾਨੂੰ ਦੇ ਰਹੇ ਹਨ। ਤੁਸੀਂ ਉਸ ਬਚਨ ਵਿੱਚ ਜੋ ਮੈਂ ਤੁਹਾਨੂੰ ਹੁਕਮ ਦਿੰਦਾ ਹਾਂ ਉਸ ਵਿੱਚ ਨਾ ਜੋੜੋ ਅਤੇ ਨਾ ਹੀ ਉਸ ਵਿੱਚੋਂ ਲਓ ਤਾਂ ਜੋ ਤੁਸੀਂ ਯਹੋਵਾਹ ਆਪਣੇ ਪਰਮੇਸ਼ੁਰ ਦੇ ਹੁਕਮਾਂ ਦੀ ਪਾਲਣਾ ਕਰੋ ਜਿਨ੍ਹਾਂ ਦਾ ਮੈਂ ਤੁਹਾਨੂੰ ਹੁਕਮ ਦਿੰਦਾ ਹਾਂ।</w:t>
      </w:r>
    </w:p>
    <w:p/>
    <w:p>
      <w:r xmlns:w="http://schemas.openxmlformats.org/wordprocessingml/2006/main">
        <w:t xml:space="preserve">ਯਹੋਸ਼ੁਆ 19:48 ਇਹ ਦਾਨ ਦੇ ਪਰਿਵਾਰ-ਸਮੂਹ ਦੀ ਮਿਰਾਸ ਉਨ੍ਹਾਂ ਦੇ ਘਰਾਣਿਆਂ ਦੇ ਅਨੁਸਾਰ ਹੈ, ਇਹ ਸ਼ਹਿਰ ਉਨ੍ਹਾਂ ਦੇ ਪਿੰਡਾਂ ਸਮੇਤ।</w:t>
      </w:r>
    </w:p>
    <w:p/>
    <w:p>
      <w:r xmlns:w="http://schemas.openxmlformats.org/wordprocessingml/2006/main">
        <w:t xml:space="preserve">ਇਹ ਹਵਾਲਾ ਉਨ੍ਹਾਂ ਸ਼ਹਿਰਾਂ ਅਤੇ ਪਿੰਡਾਂ ਦਾ ਵਰਣਨ ਕਰਦਾ ਹੈ ਜਿਨ੍ਹਾਂ ਨੂੰ ਦਾਨ ਦੇ ਗੋਤ ਦੀ ਵਿਰਾਸਤ ਵਜੋਂ ਨਾਮਜ਼ਦ ਕੀਤਾ ਗਿਆ ਸੀ।</w:t>
      </w:r>
    </w:p>
    <w:p/>
    <w:p>
      <w:r xmlns:w="http://schemas.openxmlformats.org/wordprocessingml/2006/main">
        <w:t xml:space="preserve">1. ਜੀਵਨ ਵਿੱਚ ਆਪਣੇ ਆਪ ਅਤੇ ਮਾਲਕੀ ਦੀ ਭਾਵਨਾ ਰੱਖਣ ਦਾ ਮਹੱਤਵ।</w:t>
      </w:r>
    </w:p>
    <w:p/>
    <w:p>
      <w:r xmlns:w="http://schemas.openxmlformats.org/wordprocessingml/2006/main">
        <w:t xml:space="preserve">2. ਲੋੜ ਦੇ ਸਮੇਂ ਪਰਮੇਸ਼ੁਰ ਆਪਣੇ ਲੋਕਾਂ ਲਈ ਕਿਵੇਂ ਪ੍ਰਬੰਧ ਕਰਦਾ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34:10 ਜਵਾਨ ਸ਼ੇਰ ਭੁੱਖੇ ਰਹਿੰਦੇ ਹਨ ਅਤੇ ਭੁੱਖੇ ਰਹਿੰਦੇ ਹਨ; ਪਰ ਜਿਹੜੇ ਯਹੋਵਾਹ ਨੂੰ ਭਾਲਦੇ ਹਨ ਉਨ੍ਹਾਂ ਨੂੰ ਕਿਸੇ ਚੰਗੀ ਚੀਜ਼ ਦੀ ਕਮੀ ਨਹੀਂ ਹੋਵੇਗੀ।</w:t>
      </w:r>
    </w:p>
    <w:p/>
    <w:p>
      <w:r xmlns:w="http://schemas.openxmlformats.org/wordprocessingml/2006/main">
        <w:t xml:space="preserve">ਯਹੋਸ਼ੁਆ 19:49 ਜਦੋਂ ਉਨ੍ਹਾਂ ਨੇ ਆਪਣੇ ਤੱਟਾਂ ਦੇ ਅਨੁਸਾਰ ਜ਼ਮੀਨ ਨੂੰ ਵੰਡਣ ਦਾ ਅੰਤ ਕੀਤਾ, ਤਾਂ ਇਸਰਾਏਲੀਆਂ ਨੇ ਨੂਨ ਦੇ ਪੁੱਤਰ ਯਹੋਸ਼ੁਆ ਨੂੰ ਉਨ੍ਹਾਂ ਵਿੱਚੋਂ ਇੱਕ ਮਿਰਾਸ ਦਿੱਤੀ:</w:t>
      </w:r>
    </w:p>
    <w:p/>
    <w:p>
      <w:r xmlns:w="http://schemas.openxmlformats.org/wordprocessingml/2006/main">
        <w:t xml:space="preserve">ਇਸਰਾਏਲੀਆਂ ਨੇ ਯਹੋਸ਼ੁਆ ਨੂੰ ਉਨ੍ਹਾਂ ਦੇ ਵਿਚਕਾਰ ਇੱਕ ਮਿਰਾਸ ਦਿੱਤਾ ਜਦੋਂ ਉਨ੍ਹਾਂ ਨੇ ਉਨ੍ਹਾਂ ਦੇ ਸਮੁੰਦਰੀ ਕਿਨਾਰਿਆਂ ਦੁਆਰਾ ਵਿਰਾਸਤ ਲਈ ਜ਼ਮੀਨ ਦੀ ਵੰਡ ਕੀਤੀ ਸੀ।</w:t>
      </w:r>
    </w:p>
    <w:p/>
    <w:p>
      <w:r xmlns:w="http://schemas.openxmlformats.org/wordprocessingml/2006/main">
        <w:t xml:space="preserve">1. ਪ੍ਰਭੂ ਦੇ ਹੁਕਮਾਂ ਦੀ ਪਾਲਣਾ ਕਰਨ ਵਿੱਚ ਵਫ਼ਾਦਾਰੀ</w:t>
      </w:r>
    </w:p>
    <w:p/>
    <w:p>
      <w:r xmlns:w="http://schemas.openxmlformats.org/wordprocessingml/2006/main">
        <w:t xml:space="preserve">2. ਰੱਬ ਦੀ ਪਾਲਣਾ ਕਰਨ ਦੀਆਂ ਬਰਕਤਾਂ</w:t>
      </w:r>
    </w:p>
    <w:p/>
    <w:p>
      <w:r xmlns:w="http://schemas.openxmlformats.org/wordprocessingml/2006/main">
        <w:t xml:space="preserve">1. ਬਿਵਸਥਾ ਸਾਰ 8:18, "ਪਰ ਯਹੋਵਾਹ ਆਪਣੇ ਪਰਮੇਸ਼ੁਰ ਨੂੰ ਯਾਦ ਰੱਖੋ, ਕਿਉਂਕਿ ਇਹ ਉਹ ਹੈ ਜੋ ਤੁਹਾਨੂੰ ਦੌਲਤ ਪੈਦਾ ਕਰਨ ਦੀ ਸਮਰੱਥਾ ਦਿੰਦਾ ਹੈ, ਅਤੇ ਇਸ ਤਰ੍ਹਾਂ ਆਪਣੇ ਇਕਰਾਰ ਦੀ ਪੁਸ਼ਟੀ ਕਰਦਾ ਹੈ, ਜਿਸਦੀ ਉਸਨੇ ਤੁਹਾਡੇ ਪੁਰਖਿਆਂ ਨਾਲ ਸਹੁੰ ਖਾਧੀ ਸੀ, ਜਿਵੇਂ ਕਿ ਇਹ ਅੱਜ ਹੈ।"</w:t>
      </w:r>
    </w:p>
    <w:p/>
    <w:p>
      <w:r xmlns:w="http://schemas.openxmlformats.org/wordprocessingml/2006/main">
        <w:t xml:space="preserve">2. ਜ਼ਬੂਰ 37: 3-5, "ਯਹੋਵਾਹ ਵਿੱਚ ਭਰੋਸਾ ਰੱਖੋ ਅਤੇ ਚੰਗਾ ਕਰੋ; ਧਰਤੀ ਵਿੱਚ ਰਹੋ ਅਤੇ ਸੁਰੱਖਿਅਤ ਚਰਾਗਾਹਾਂ ਦਾ ਆਨੰਦ ਮਾਣੋ। ਯਹੋਵਾਹ ਵਿੱਚ ਅਨੰਦ ਮਾਣੋ, ਅਤੇ ਉਹ ਤੁਹਾਨੂੰ ਤੁਹਾਡੇ ਦਿਲ ਦੀਆਂ ਇੱਛਾਵਾਂ ਦੇਵੇਗਾ। ਆਪਣਾ ਰਾਹ ਯਹੋਵਾਹ ਨੂੰ ਸੌਂਪ ਦਿਓ। ; ਉਸ ਵਿੱਚ ਭਰੋਸਾ ਰੱਖੋ ਅਤੇ ਉਹ ਇਹ ਕਰੇਗਾ: ਉਹ ਤੁਹਾਡੇ ਧਰਮੀ ਇਨਾਮ ਨੂੰ ਸਵੇਰ ਵਾਂਗ ਚਮਕਾਏਗਾ, ਅਤੇ ਤੁਹਾਡੇ ਨਿਆਂ ਨੂੰ ਦੁਪਹਿਰ ਦੇ ਸੂਰਜ ਵਾਂਗ ਚਮਕਾਏਗਾ।"</w:t>
      </w:r>
    </w:p>
    <w:p/>
    <w:p>
      <w:r xmlns:w="http://schemas.openxmlformats.org/wordprocessingml/2006/main">
        <w:t xml:space="preserve">ਯਹੋਸ਼ੁਆ 19:50 ਯਹੋਵਾਹ ਦੇ ਬਚਨ ਦੇ ਅਨੁਸਾਰ ਉਨ੍ਹਾਂ ਨੇ ਉਸ ਨੂੰ ਉਹ ਸ਼ਹਿਰ ਦਿੱਤਾ ਜੋ ਉਸ ਨੇ ਮੰਗਿਆ ਸੀ, ਅਰਥਾਤ ਇਫ਼ਰਾਈਮ ਦੇ ਪਹਾੜ ਵਿੱਚ ਤਿਮਨਾਥਸੇਰਾਹ, ਅਤੇ ਉਸ ਨੇ ਸ਼ਹਿਰ ਬਣਾਇਆ ਅਤੇ ਉਸ ਵਿੱਚ ਵੱਸਿਆ।</w:t>
      </w:r>
    </w:p>
    <w:p/>
    <w:p>
      <w:r xmlns:w="http://schemas.openxmlformats.org/wordprocessingml/2006/main">
        <w:t xml:space="preserve">ਯਹੋਸ਼ੁਆ ਨੂੰ ਯਹੋਵਾਹ ਦੁਆਰਾ ਇਫ਼ਰਾਈਮ ਦੇ ਪਹਾੜ ਵਿੱਚ ਤਿਮਨਾਥਸੇਰਾਹ ਦਾ ਸ਼ਹਿਰ ਦਿੱਤਾ ਗਿਆ ਸੀ ਅਤੇ ਉਸਨੇ ਸ਼ਹਿਰ ਨੂੰ ਬਣਾਇਆ ਅਤੇ ਉੱਥੇ ਰਹਿਣ ਲੱਗਾ।</w:t>
      </w:r>
    </w:p>
    <w:p/>
    <w:p>
      <w:r xmlns:w="http://schemas.openxmlformats.org/wordprocessingml/2006/main">
        <w:t xml:space="preserve">1. ਜਦੋਂ ਅਸੀਂ ਉਸਦੀ ਇੱਛਾ ਦੀ ਭਾਲ ਕਰਦੇ ਹਾਂ ਤਾਂ ਪਰਮਾਤਮਾ ਸਾਨੂੰ ਪ੍ਰਦਾਨ ਕਰੇਗਾ ਅਤੇ ਅਸੀਸ ਦੇਵੇਗਾ।</w:t>
      </w:r>
    </w:p>
    <w:p/>
    <w:p>
      <w:r xmlns:w="http://schemas.openxmlformats.org/wordprocessingml/2006/main">
        <w:t xml:space="preserve">2. ਪ੍ਰਭੂ ਕੋਲ ਹਮੇਸ਼ਾ ਸਾਡੇ ਲਈ ਇੱਕ ਯੋਜਨਾ ਅਤੇ ਉਦੇਸ਼ ਹੁੰਦਾ ਹੈ।</w:t>
      </w:r>
    </w:p>
    <w:p/>
    <w:p>
      <w:r xmlns:w="http://schemas.openxmlformats.org/wordprocessingml/2006/main">
        <w:t xml:space="preserve">1. ਜ਼ਬੂਰ 37:4-5 -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ਯਹੋਸ਼ੁਆ 19:51 ਇਹ ਉਹ ਮਿਰਾਸ ਹਨ ਜਿਹੜੀਆਂ ਅਲਆਜ਼ਾਰ ਜਾਜਕ ਅਤੇ ਨੂਨ ਦੇ ਪੁੱਤਰ ਯਹੋਸ਼ੁਆ ਨੇ ਅਤੇ ਇਸਰਾਏਲੀਆਂ ਦੇ ਗੋਤਾਂ ਦੇ ਪਿਉ-ਦਾਦਿਆਂ ਦੇ ਮੁਖੀਆਂ ਨੇ ਸ਼ੀਲੋਹ ਵਿੱਚ ਯਹੋਵਾਹ ਦੇ ਅੱਗੇ ਮਿਰਾਸ ਲਈ ਵੰਡੀਆਂ ਸਨ। ਮੰਡਲੀ ਦੇ ਡੇਰੇ ਦਾ ਦਰਵਾਜ਼ਾ। ਇਸ ਲਈ ਉਨ੍ਹਾਂ ਨੇ ਦੇਸ਼ ਦੀ ਵੰਡ ਦਾ ਅੰਤ ਕੀਤਾ।</w:t>
      </w:r>
    </w:p>
    <w:p/>
    <w:p>
      <w:r xmlns:w="http://schemas.openxmlformats.org/wordprocessingml/2006/main">
        <w:t xml:space="preserve">ਇਜ਼ਰਾਈਲ ਦੇ ਗੋਤਾਂ ਦੇ ਮੁਖੀਆਂ ਨੇ ਸ਼ੀਲੋਹ ਵਿੱਚ ਮੰਡਲੀ ਦੇ ਤੰਬੂ ਦੇ ਪ੍ਰਵੇਸ਼ ਦੁਆਰ ਉੱਤੇ ਪ੍ਰਭੂ ਦੀ ਹਜ਼ੂਰੀ ਵਿੱਚ ਲਾਟਰੀ ਦੁਆਰਾ ਕਨਾਨ ਦੀ ਧਰਤੀ ਨੂੰ ਗੋਤਾਂ ਵਿੱਚ ਵੰਡ ਦਿੱਤਾ।</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ਵਿਰਾਸਤ ਵੰਡਣ ਵਿੱਚ ਪਰਮੇਸ਼ੁਰ ਦੀ ਪ੍ਰਭੂਸੱਤਾ</w:t>
      </w:r>
    </w:p>
    <w:p/>
    <w:p>
      <w:r xmlns:w="http://schemas.openxmlformats.org/wordprocessingml/2006/main">
        <w:t xml:space="preserve">1. ਬਿਵਸਥਾ ਸਾਰ 32:8-9 - ਜਦੋਂ ਅੱਤ ਮਹਾਨ ਨੇ ਕੌਮਾਂ ਨੂੰ ਉਨ੍ਹਾਂ ਦੀ ਵਿਰਾਸਤ ਦਿੱਤੀ, ਜਦੋਂ ਉਸਨੇ ਮਨੁੱਖਜਾਤੀ ਨੂੰ ਵੰਡਿਆ, ਉਸਨੇ ਪਰਮੇਸ਼ੁਰ ਦੇ ਪੁੱਤਰਾਂ ਦੀ ਗਿਣਤੀ ਦੇ ਅਨੁਸਾਰ ਲੋਕਾਂ ਦੀਆਂ ਸਰਹੱਦਾਂ ਨਿਰਧਾਰਤ ਕੀਤੀਆਂ।</w:t>
      </w:r>
    </w:p>
    <w:p/>
    <w:p>
      <w:r xmlns:w="http://schemas.openxmlformats.org/wordprocessingml/2006/main">
        <w:t xml:space="preserve">2. ਜ਼ਬੂਰ 16:5-6 - ਯਹੋਵਾਹ ਮੇਰਾ ਚੁਣਿਆ ਹੋਇਆ ਹਿੱਸਾ ਅਤੇ ਮੇਰਾ ਪਿਆਲਾ ਹੈ; ਤੁਸੀਂ ਮੇਰੀ ਲਾਟ ਫੜੀ ਹੈ। ਸੁਹਾਵਣੇ ਥਾਵਾਂ 'ਤੇ ਮੇਰੇ ਲਈ ਲਾਈਨਾਂ ਡਿੱਗੀਆਂ ਹਨ; ਸੱਚਮੁੱਚ, ਮੇਰੇ ਕੋਲ ਇੱਕ ਸੁੰਦਰ ਵਿਰਾਸਤ ਹੈ।</w:t>
      </w:r>
    </w:p>
    <w:p/>
    <w:p>
      <w:r xmlns:w="http://schemas.openxmlformats.org/wordprocessingml/2006/main">
        <w:t xml:space="preserve">ਯਹੋਸ਼ੁਆ 20 ਦਾ ਸਾਰ ਤਿੰਨ ਪੈਰਿਆਂ ਵਿੱਚ ਹੇਠਾਂ ਦਿੱਤਾ ਜਾ ਸਕਦਾ ਹੈ, ਸੰਕੇਤਕ ਆਇਤਾਂ ਦੇ ਨਾਲ:</w:t>
      </w:r>
    </w:p>
    <w:p/>
    <w:p>
      <w:r xmlns:w="http://schemas.openxmlformats.org/wordprocessingml/2006/main">
        <w:t xml:space="preserve">ਪੈਰਾ 1: ਯਹੋਸ਼ੁਆ 20: 1-6 ਪਰਮੇਸ਼ੁਰ ਦੇ ਹੁਕਮ ਦੇ ਅਨੁਸਾਰ ਪਨਾਹ ਦੇ ਸ਼ਹਿਰਾਂ ਦੀ ਸਥਾਪਨਾ ਦਾ ਵਰਣਨ ਕਰਦਾ ਹੈ। ਅਧਿਆਇ ਇਹ ਦੱਸ ਕੇ ਸ਼ੁਰੂ ਹੁੰਦਾ ਹੈ ਕਿ ਪ੍ਰਭੂ ਨੇ ਜੋਸ਼ੂਆ ਨਾਲ ਗੱਲ ਕੀਤੀ, ਉਸ ਨੂੰ ਪਨਾਹ ਦੇ ਸ਼ਹਿਰਾਂ ਨੂੰ ਵੱਖ ਕਰਨ ਲਈ ਕਿਹਾ ਜਿੱਥੇ ਅਣਜਾਣੇ ਵਿੱਚ ਕਿਸੇ ਦੀ ਮੌਤ ਦਾ ਕਾਰਨ ਬਣੇ ਵਿਅਕਤੀਆਂ ਨੂੰ ਸੁਰੱਖਿਆ ਮਿਲ ਸਕਦੀ ਹੈ। ਇਹ ਸ਼ਹਿਰ ਉਨ੍ਹਾਂ ਲੋਕਾਂ ਲਈ ਸ਼ਰਣ ਦੇ ਸਥਾਨਾਂ ਵਜੋਂ ਕੰਮ ਕਰਨਗੇ ਜਿਨ੍ਹਾਂ ਨੇ ਦੁਰਘਟਨਾ ਵਿੱਚ ਕਤਲੇਆਮ ਕੀਤਾ ਸੀ, ਉਹਨਾਂ ਨੂੰ ਪੀੜਤ ਪਰਿਵਾਰ ਦੁਆਰਾ ਬਦਲਾ ਲੈਣ ਤੋਂ ਬਚਾਉਂਦੇ ਹੋਏ ਜਦੋਂ ਤੱਕ ਨਿਰਪੱਖ ਮੁਕੱਦਮਾ ਨਹੀਂ ਹੋ ਜਾਂਦਾ।</w:t>
      </w:r>
    </w:p>
    <w:p/>
    <w:p>
      <w:r xmlns:w="http://schemas.openxmlformats.org/wordprocessingml/2006/main">
        <w:t xml:space="preserve">ਪੈਰਾ 2: ਜੋਸ਼ੁਆ 20:7-9 ਵਿੱਚ ਜਾਰੀ ਰੱਖਦੇ ਹੋਏ, ਇਹ ਪਨਾਹ ਦੇ ਮਨੋਨੀਤ ਸ਼ਹਿਰਾਂ ਦੀ ਸੂਚੀ ਪ੍ਰਦਾਨ ਕਰਦਾ ਹੈ। ਇਸ ਹਵਾਲੇ ਵਿਚ ਗਲੀਲ ਵਿਚ ਕੇਦੇਸ਼, ਇਫ਼ਰਾਈਮ ਦੇ ਪਹਾੜੀ ਦੇਸ਼ ਵਿਚ ਸ਼ਕਮ ਅਤੇ ਯਹੂਦਾਹ ਦੇ ਪਹਾੜੀ ਦੇਸ਼ ਵਿਚ ਕਿਰਯਥ-ਅਰਬਾ (ਹੇਬਰੋਨ) ਦਾ ਜ਼ਿਕਰ ਇਸ ਮਕਸਦ ਲਈ ਤਿੰਨ ਸ਼ਹਿਰਾਂ ਵਜੋਂ ਕੀਤਾ ਗਿਆ ਹੈ। ਇਸ ਤੋਂ ਇਲਾਵਾ, ਇਹ ਜਾਰਡਨ ਨਦੀ ਦੇ ਪਾਰ ਰੂਬੇਨ ਦੇ ਖੇਤਰ ਵਿੱਚ ਬੇਜ਼ਰ, ਜਾਰਡਨ ਨਦੀ ਦੇ ਪੂਰਬ ਵਿੱਚ ਗਾਦ ਦੇ ਖੇਤਰ ਵਿੱਚ ਰਾਮੋਥ-ਗਿਲਿਅਡ ਅਤੇ ਜਾਰਡਨ ਨਦੀ ਦੇ ਪੂਰਬ ਵਿੱਚ ਮਨਸੇਹ ਦੇ ਖੇਤਰ ਵਿੱਚ ਗੋਲਾਨ ਨੂੰ ਤਿੰਨ ਹੋਰ ਸ਼ਹਿਰਾਂ ਵਜੋਂ ਨਾਮਜ਼ਦ ਕਰਦਾ ਹੈ।</w:t>
      </w:r>
    </w:p>
    <w:p/>
    <w:p>
      <w:r xmlns:w="http://schemas.openxmlformats.org/wordprocessingml/2006/main">
        <w:t xml:space="preserve">ਪੈਰਾ 3: ਜੋਸ਼ੂਆ 20 ਇੱਕ ਬਿਰਤਾਂਤ ਦੇ ਨਾਲ ਸਮਾਪਤ ਹੁੰਦਾ ਹੈ ਜਿੱਥੇ ਸ਼ਰਨ ਲੈਣ ਵਾਲੇ ਵਿਅਕਤੀ ਇਹਨਾਂ ਮਨੋਨੀਤ ਸ਼ਹਿਰਾਂ ਵਿੱਚੋਂ ਇੱਕ ਵਿੱਚ ਸ਼ਹਿਰ ਦੇ ਅਧਿਕਾਰੀਆਂ ਦੇ ਸਾਹਮਣੇ ਆਪਣਾ ਕੇਸ ਪੇਸ਼ ਕਰਨਗੇ। ਜੇਕਰ ਉਹਨਾਂ ਦੇ ਕੇਸ ਨੂੰ ਜਾਇਜ਼ ਮੰਨਿਆ ਗਿਆ ਸੀ, ਭਾਵ, ਜੇਕਰ ਉਹਨਾਂ ਨੇ ਅਣਜਾਣੇ ਵਿੱਚ ਕਿਸੇ ਦੀ ਮੌਤ ਦਾ ਕਾਰਨ ਬਣਾਇਆ ਹੈ ਤਾਂ ਉਹਨਾਂ ਨੂੰ ਉਸ ਸ਼ਹਿਰ ਵਿੱਚ ਸ਼ਰਣ ਦਿੱਤੀ ਜਾਵੇਗੀ ਜਦੋਂ ਤੱਕ ਉਹਨਾਂ ਨੂੰ ਨਿਰਪੱਖ ਮੁਕੱਦਮਾ ਨਹੀਂ ਮਿਲਦਾ। ਉਨ੍ਹਾਂ ਨੂੰ ਉਦੋਂ ਤੱਕ ਉੱਥੇ ਹੀ ਰਹਿਣਾ ਸੀ ਜਦੋਂ ਤੱਕ ਜਾਂ ਤਾਂ ਬਰੀ ਨਹੀਂ ਕੀਤਾ ਜਾਂਦਾ ਜਾਂ ਉਸ ਸਮੇਂ ਸੇਵਾ ਕਰ ਰਹੇ ਪ੍ਰਧਾਨ ਜਾਜਕ ਦੀ ਮੌਤ ਹੋ ਜਾਂਦੀ ਹੈ। ਇਸ ਤੋਂ ਬਾਅਦ, ਉਹ ਬਿਨਾਂ ਕਿਸੇ ਡਰ ਦੇ ਆਪਣੇ ਘਰਾਂ ਨੂੰ ਪਰਤਣ ਲਈ ਆਜ਼ਾਦ ਸਨ।</w:t>
      </w:r>
    </w:p>
    <w:p/>
    <w:p>
      <w:r xmlns:w="http://schemas.openxmlformats.org/wordprocessingml/2006/main">
        <w:t xml:space="preserve">ਸਾਰੰਸ਼ ਵਿੱਚ:</w:t>
      </w:r>
    </w:p>
    <w:p>
      <w:r xmlns:w="http://schemas.openxmlformats.org/wordprocessingml/2006/main">
        <w:t xml:space="preserve">ਜੋਸ਼ੁਆ 20 ਪੇਸ਼ ਕਰਦਾ ਹੈ:</w:t>
      </w:r>
    </w:p>
    <w:p>
      <w:r xmlns:w="http://schemas.openxmlformats.org/wordprocessingml/2006/main">
        <w:t xml:space="preserve">ਪਨਾਹ ਦੇ ਸ਼ਹਿਰਾਂ ਦੀ ਸਥਾਪਨਾ ਪਰਮਾਤਮਾ ਦੇ ਹੁਕਮ;</w:t>
      </w:r>
    </w:p>
    <w:p>
      <w:r xmlns:w="http://schemas.openxmlformats.org/wordprocessingml/2006/main">
        <w:t xml:space="preserve">ਕੇਦੇਸ਼, ਸ਼ੇਕੇਮ, ਕਿਰਯਥ-ਅਰਬਾ (ਹੇਬਰੋਨ), ਬੇਜ਼ਰ, ਰਾਮੋਥ-ਗਿਲਆਦ, ਗੋਲਾਨ ਸੂਚੀਬੱਧ ਕੀਤੇ ਗਏ ਸ਼ਹਿਰ;</w:t>
      </w:r>
    </w:p>
    <w:p>
      <w:r xmlns:w="http://schemas.openxmlformats.org/wordprocessingml/2006/main">
        <w:t xml:space="preserve">ਸ਼ਰਨ ਲਈ ਨਿਰਪੱਖ ਮੁਕੱਦਮੇ ਅਤੇ ਰਿਹਾਈ ਦੀ ਮੰਗ ਕਰਨ ਵਾਲਿਆਂ ਨੂੰ ਸ਼ਰਣ ਦਿੱਤੀ ਜਾਂਦੀ ਹੈ।</w:t>
      </w:r>
    </w:p>
    <w:p/>
    <w:p>
      <w:r xmlns:w="http://schemas.openxmlformats.org/wordprocessingml/2006/main">
        <w:t xml:space="preserve">ਪਨਾਹ ਦੇ ਸ਼ਹਿਰਾਂ ਦੀ ਸਥਾਪਨਾ 'ਤੇ ਜ਼ੋਰ ਦਿੱਤਾ ਰੱਬ ਦਾ ਹੁਕਮ;</w:t>
      </w:r>
    </w:p>
    <w:p>
      <w:r xmlns:w="http://schemas.openxmlformats.org/wordprocessingml/2006/main">
        <w:t xml:space="preserve">ਕੇਦੇਸ਼, ਸ਼ੇਕੇਮ, ਕਿਰਯਥ-ਅਰਬਾ (ਹੇਬਰੋਨ), ਬੇਜ਼ਰ, ਰਾਮੋਥ-ਗਿਲਆਦ, ਗੋਲਾਨ ਸੂਚੀਬੱਧ ਕੀਤੇ ਗਏ ਸ਼ਹਿਰ;</w:t>
      </w:r>
    </w:p>
    <w:p>
      <w:r xmlns:w="http://schemas.openxmlformats.org/wordprocessingml/2006/main">
        <w:t xml:space="preserve">ਸ਼ਰਨ ਲਈ ਨਿਰਪੱਖ ਮੁਕੱਦਮੇ ਅਤੇ ਰਿਹਾਈ ਦੀ ਮੰਗ ਕਰਨ ਵਾਲਿਆਂ ਨੂੰ ਸ਼ਰਣ ਦਿੱਤੀ ਜਾਂਦੀ ਹੈ।</w:t>
      </w:r>
    </w:p>
    <w:p/>
    <w:p>
      <w:r xmlns:w="http://schemas.openxmlformats.org/wordprocessingml/2006/main">
        <w:t xml:space="preserve">ਅਧਿਆਇ ਪਰਮੇਸ਼ੁਰ ਦੇ ਹੁਕਮ ਦੇ ਅਨੁਸਾਰ ਪਨਾਹ ਦੇ ਸ਼ਹਿਰਾਂ ਦੀ ਸਥਾਪਨਾ 'ਤੇ ਕੇਂਦਰਿਤ ਹੈ। ਜੋਸ਼ੂਆ 20 ਵਿੱਚ, ਇਹ ਜ਼ਿਕਰ ਕੀਤਾ ਗਿਆ ਹੈ ਕਿ ਪ੍ਰਭੂ ਨੇ ਜੋਸ਼ੂਆ ਨਾਲ ਗੱਲ ਕੀਤੀ ਅਤੇ ਉਸਨੂੰ ਖਾਸ ਸ਼ਹਿਰਾਂ ਨੂੰ ਵੱਖਰਾ ਕਰਨ ਲਈ ਕਿਹਾ ਜਿੱਥੇ ਅਣਜਾਣੇ ਵਿੱਚ ਕਿਸੇ ਦੀ ਮੌਤ ਦਾ ਕਾਰਨ ਬਣੇ ਵਿਅਕਤੀ ਸੁਰੱਖਿਆ ਪ੍ਰਾਪਤ ਕਰ ਸਕਦੇ ਹਨ। ਇਹ ਸ਼ਹਿਰ ਸ਼ਰਣ ਦੇ ਸਥਾਨਾਂ ਵਜੋਂ ਕੰਮ ਕਰਨਗੇ ਜਦੋਂ ਤੱਕ ਨਿਰਪੱਖ ਸੁਣਵਾਈ ਨਹੀਂ ਹੋ ਜਾਂਦੀ।</w:t>
      </w:r>
    </w:p>
    <w:p/>
    <w:p>
      <w:r xmlns:w="http://schemas.openxmlformats.org/wordprocessingml/2006/main">
        <w:t xml:space="preserve">ਜੋਸ਼ੂਆ 20 ਵਿੱਚ ਜਾਰੀ ਰੱਖਦੇ ਹੋਏ, ਪਨਾਹ ਦੇ ਮਨੋਨੀਤ ਸ਼ਹਿਰਾਂ ਦੀ ਇੱਕ ਸੂਚੀ ਪ੍ਰਦਾਨ ਕੀਤੀ ਗਈ ਹੈ। ਇਸ ਹਵਾਲੇ ਵਿਚ ਗਲੀਲ ਵਿਚ ਕੇਦੇਸ਼, ਇਫ਼ਰਾਈਮ ਦੇ ਪਹਾੜੀ ਦੇਸ਼ ਵਿਚ ਸ਼ਕਮ ਅਤੇ ਯਹੂਦਾਹ ਦੇ ਪਹਾੜੀ ਦੇਸ਼ ਵਿਚ ਕਿਰਯਥ-ਅਰਬਾ (ਹੇਬਰੋਨ) ਦਾ ਜ਼ਿਕਰ ਇਸ ਮਕਸਦ ਲਈ ਤਿੰਨ ਨਿਯੁਕਤ ਕੀਤੇ ਗਏ ਸ਼ਹਿਰਾਂ ਵਜੋਂ ਕੀਤਾ ਗਿਆ ਹੈ। ਇਸ ਤੋਂ ਇਲਾਵਾ, ਇਹ ਜਾਰਡਨ ਨਦੀ ਦੇ ਪਾਰ ਰੂਬੇਨ ਦੇ ਖੇਤਰ ਵਿੱਚ ਬੇਜ਼ਰ, ਜਾਰਡਨ ਨਦੀ ਦੇ ਪੂਰਬ ਵਿੱਚ ਗਾਡ ਦੇ ਖੇਤਰ ਵਿੱਚ ਰਾਮੋਥ-ਗਿਲਿਅਡ ਅਤੇ ਜਾਰਡਨ ਨਦੀ ਦੇ ਪੂਰਬ ਵਿੱਚ ਮਨਸੇਹ ਦੇ ਖੇਤਰ ਵਿੱਚ ਗੋਲਾਨ ਨੂੰ ਸ਼ਰਣ ਲਈ ਮਨੋਨੀਤ ਤਿੰਨ ਹੋਰ ਸ਼ਹਿਰਾਂ ਵਜੋਂ ਨਾਮਜ਼ਦ ਕਰਦਾ ਹੈ।</w:t>
      </w:r>
    </w:p>
    <w:p/>
    <w:p>
      <w:r xmlns:w="http://schemas.openxmlformats.org/wordprocessingml/2006/main">
        <w:t xml:space="preserve">ਜੋਸ਼ੂਆ 20 ਇੱਕ ਬਿਰਤਾਂਤ ਦੇ ਨਾਲ ਸਮਾਪਤ ਹੁੰਦਾ ਹੈ ਜਿੱਥੇ ਸ਼ਰਨ ਲੈਣ ਵਾਲੇ ਵਿਅਕਤੀ ਇਹਨਾਂ ਮਨੋਨੀਤ ਸ਼ਹਿਰਾਂ ਵਿੱਚੋਂ ਇੱਕ ਵਿੱਚ ਸ਼ਹਿਰ ਦੇ ਅਧਿਕਾਰੀਆਂ ਅੱਗੇ ਆਪਣਾ ਕੇਸ ਪੇਸ਼ ਕਰਨਗੇ। ਜੇਕਰ ਉਹਨਾਂ ਦੇ ਕੇਸ ਨੂੰ ਜਾਇਜ਼ ਮੰਨਿਆ ਜਾਂਦਾ ਹੈ, ਭਾਵ ਜੇਕਰ ਉਹਨਾਂ ਨੇ ਅਣਜਾਣੇ ਵਿੱਚ ਕਿਸੇ ਦੀ ਮੌਤ ਦਾ ਕਾਰਨ ਬਣ ਗਿਆ ਸੀ ਤਾਂ ਉਹਨਾਂ ਨੂੰ ਉਸ ਸ਼ਹਿਰ ਵਿੱਚ ਸ਼ਰਣ ਦਿੱਤੀ ਜਾਵੇਗੀ ਜਦੋਂ ਤੱਕ ਉਹਨਾਂ ਨੂੰ ਨਿਰਪੱਖ ਮੁਕੱਦਮਾ ਨਹੀਂ ਮਿਲਦਾ। ਉਨ੍ਹਾਂ ਨੂੰ ਉਦੋਂ ਤੱਕ ਉੱਥੇ ਹੀ ਰਹਿਣਾ ਸੀ ਜਦੋਂ ਤੱਕ ਜਾਂ ਤਾਂ ਬਰੀ ਨਹੀਂ ਕੀਤਾ ਜਾਂਦਾ ਜਾਂ ਉਸ ਸਮੇਂ ਸੇਵਾ ਕਰ ਰਹੇ ਪ੍ਰਧਾਨ ਜਾਜਕ ਦੀ ਮੌਤ ਹੋ ਜਾਂਦੀ ਹੈ। ਬਾਅਦ ਵਿਚ, ਉਹ ਇਜ਼ਰਾਈਲੀ ਸਮਾਜ ਵਿਚ ਨਿਆਂ ਅਤੇ ਸੁਰੱਖਿਆ ਲਈ ਪਰਮੇਸ਼ੁਰ ਦੁਆਰਾ ਸਥਾਪਿਤ ਕੀਤੇ ਗਏ ਪ੍ਰਬੰਧ ਦੇ ਬਿਨਾਂ ਡਰ ਦੇ ਆਪਣੇ ਘਰਾਂ ਨੂੰ ਵਾਪਸ ਜਾਣ ਲਈ ਆਜ਼ਾਦ ਸਨ।</w:t>
      </w:r>
    </w:p>
    <w:p/>
    <w:p>
      <w:r xmlns:w="http://schemas.openxmlformats.org/wordprocessingml/2006/main">
        <w:t xml:space="preserve">ਯਹੋਸ਼ੁਆ 20:1 ਯਹੋਵਾਹ ਨੇ ਯਹੋਸ਼ੁਆ ਨੂੰ ਵੀ ਆਖਿਆ,</w:t>
      </w:r>
    </w:p>
    <w:p/>
    <w:p>
      <w:r xmlns:w="http://schemas.openxmlformats.org/wordprocessingml/2006/main">
        <w:t xml:space="preserve">ਯਹੋਵਾਹ ਨੇ ਯਹੋਸ਼ੁਆ ਨੂੰ ਉਨ੍ਹਾਂ ਲੋਕਾਂ ਲਈ ਪਨਾਹ ਦੇ ਸ਼ਹਿਰ ਚੁਣਨ ਲਈ ਕਿਹਾ ਜਿਨ੍ਹਾਂ ਨੇ ਅਣਜਾਣੇ ਵਿੱਚ ਕਤਲ ਕੀਤਾ ਹੈ।</w:t>
      </w:r>
    </w:p>
    <w:p/>
    <w:p>
      <w:r xmlns:w="http://schemas.openxmlformats.org/wordprocessingml/2006/main">
        <w:t xml:space="preserve">1. ਉਨ੍ਹਾਂ ਲਈ ਪ੍ਰਭੂ ਦੀ ਦਇਆ ਜਿਨ੍ਹਾਂ ਨੇ ਅਣਜਾਣੇ ਵਿੱਚ ਪਾਪ ਕੀਤਾ ਹੈ</w:t>
      </w:r>
    </w:p>
    <w:p/>
    <w:p>
      <w:r xmlns:w="http://schemas.openxmlformats.org/wordprocessingml/2006/main">
        <w:t xml:space="preserve">2. ਪਨਾਹ ਪ੍ਰਦਾਨ ਕਰਨ ਵਿੱਚ ਨਿਰਦੋਸ਼ ਦੀ ਜ਼ਿੰਮੇਵਾਰੀ</w:t>
      </w:r>
    </w:p>
    <w:p/>
    <w:p>
      <w:r xmlns:w="http://schemas.openxmlformats.org/wordprocessingml/2006/main">
        <w:t xml:space="preserve">1. ਕੂਚ 21:13 - "ਅਤੇ ਜੇ ਕੋਈ ਆਦਮੀ ਉਡੀਕ ਵਿੱਚ ਨਾ ਪਿਆ ਹੋਵੇ, ਪਰ ਪਰਮੇਸ਼ੁਰ ਉਸਨੂੰ ਉਸਦੇ ਹੱਥ ਵਿੱਚ ਦੇ ਦਿੰਦਾ ਹੈ; ਤਾਂ ਮੈਂ ਤੁਹਾਨੂੰ ਇੱਕ ਜਗ੍ਹਾ ਨਿਯੁਕਤ ਕਰਾਂਗਾ ਜਿੱਥੇ ਉਹ ਭੱਜ ਜਾਵੇਗਾ।"</w:t>
      </w:r>
    </w:p>
    <w:p/>
    <w:p>
      <w:r xmlns:w="http://schemas.openxmlformats.org/wordprocessingml/2006/main">
        <w:t xml:space="preserve">2. ਗਿਣਤੀ 35:11-15 - "ਫਿਰ ਤੁਸੀਂ ਆਪਣੇ ਸ਼ਹਿਰਾਂ ਨੂੰ ਤੁਹਾਡੇ ਲਈ ਪਨਾਹ ਦੇ ਸ਼ਹਿਰ ਨਿਯੁਕਤ ਕਰੋ; ਤਾਂ ਜੋ ਕਾਤਲ ਉੱਥੇ ਭੱਜ ਜਾਵੇ, ਜੋ ਕਿਸੇ ਵੀ ਵਿਅਕਤੀ ਨੂੰ ਅਣਜਾਣੇ ਵਿੱਚ ਮਾਰ ਦਿੰਦਾ ਹੈ।"</w:t>
      </w:r>
    </w:p>
    <w:p/>
    <w:p>
      <w:r xmlns:w="http://schemas.openxmlformats.org/wordprocessingml/2006/main">
        <w:t xml:space="preserve">ਯਹੋਸ਼ੁਆ 20:2 ਇਸਰਾਏਲੀਆਂ ਨੂੰ ਆਖੋ, ਆਪਣੇ ਲਈ ਪਨਾਹ ਦੇ ਸ਼ਹਿਰ ਠਹਿਰਾਓ, ਜਿਨ੍ਹਾਂ ਬਾਰੇ ਮੈਂ ਮੂਸਾ ਦੇ ਹੱਥੋਂ ਤੁਹਾਨੂੰ ਆਖਿਆ ਸੀ।</w:t>
      </w:r>
    </w:p>
    <w:p/>
    <w:p>
      <w:r xmlns:w="http://schemas.openxmlformats.org/wordprocessingml/2006/main">
        <w:t xml:space="preserve">ਯਹੋਵਾਹ ਨੇ ਇਜ਼ਰਾਈਲੀਆਂ ਨੂੰ ਹਿਦਾਇਤ ਦਿੱਤੀ ਕਿ ਉਹ ਮੂਸਾ ਦੇ ਕਹੇ ਅਨੁਸਾਰ ਪਨਾਹ ਦੇ ਸ਼ਹਿਰ ਨਿਰਧਾਰਤ ਕਰਨ।</w:t>
      </w:r>
    </w:p>
    <w:p/>
    <w:p>
      <w:r xmlns:w="http://schemas.openxmlformats.org/wordprocessingml/2006/main">
        <w:t xml:space="preserve">1. ਆਪਣੇ ਲੋਕਾਂ ਦੀ ਸੁਰੱਖਿਆ ਲਈ ਪਰਮੇਸ਼ੁਰ ਦੀਆਂ ਹਦਾਇਤਾਂ ਦੀ ਪਾਲਣਾ ਕਰਨ ਦੀ ਮਹੱਤਤਾ।</w:t>
      </w:r>
    </w:p>
    <w:p/>
    <w:p>
      <w:r xmlns:w="http://schemas.openxmlformats.org/wordprocessingml/2006/main">
        <w:t xml:space="preserve">2. ਆਗਿਆਕਾਰੀ ਦੀ ਸ਼ਕਤੀ ਅਤੇ ਅਣਆਗਿਆਕਾਰੀ ਦੇ ਨਤੀਜੇ।</w:t>
      </w:r>
    </w:p>
    <w:p/>
    <w:p>
      <w:r xmlns:w="http://schemas.openxmlformats.org/wordprocessingml/2006/main">
        <w:t xml:space="preserve">1. ਬਿਵਸਥਾ ਸਾਰ 19:1-13 - ਯਹੋਵਾਹ ਨੇ ਇਜ਼ਰਾਈਲੀਆਂ ਨੂੰ ਉਨ੍ਹਾਂ ਲੋਕਾਂ ਦੀ ਸੁਰੱਖਿਆ ਲਈ ਪਨਾਹ ਦੇ ਸ਼ਹਿਰ ਬਣਾਉਣ ਲਈ ਕਿਹਾ ਜਿਨ੍ਹਾਂ ਨੇ ਕਤਲੇਆਮ ਕੀਤਾ ਹੈ।</w:t>
      </w:r>
    </w:p>
    <w:p/>
    <w:p>
      <w:r xmlns:w="http://schemas.openxmlformats.org/wordprocessingml/2006/main">
        <w:t xml:space="preserve">2. ਕਹਾਉਤਾਂ 1:7 - ਪ੍ਰਭੂ ਦਾ ਡਰ ਗਿਆਨ ਦੀ ਸ਼ੁਰੂਆਤ ਹੈ।</w:t>
      </w:r>
    </w:p>
    <w:p/>
    <w:p>
      <w:r xmlns:w="http://schemas.openxmlformats.org/wordprocessingml/2006/main">
        <w:t xml:space="preserve">ਯਹੋਸ਼ੁਆ 20:3 ਤਾਂ ਜੋ ਕਾਤਲ ਜਿਹੜਾ ਅਣਜਾਣੇ ਵਿੱਚ ਅਤੇ ਅਣਜਾਣੇ ਵਿੱਚ ਕਿਸੇ ਨੂੰ ਮਾਰਦਾ ਹੈ ਉੱਥੋਂ ਭੱਜ ਜਾਵੇ, ਅਤੇ ਉਹ ਖੂਨ ਦਾ ਬਦਲਾ ਲੈਣ ਵਾਲੇ ਤੋਂ ਤੁਹਾਡੀ ਪਨਾਹ ਹੋਣਗੇ।</w:t>
      </w:r>
    </w:p>
    <w:p/>
    <w:p>
      <w:r xmlns:w="http://schemas.openxmlformats.org/wordprocessingml/2006/main">
        <w:t xml:space="preserve">ਇਹ ਹਵਾਲਾ ਉਨ੍ਹਾਂ ਲੋਕਾਂ ਲਈ ਪਨਾਹ ਪ੍ਰਦਾਨ ਕਰਨ ਬਾਰੇ ਬੋਲਦਾ ਹੈ ਜਿਨ੍ਹਾਂ ਨੇ ਅਣਜਾਣੇ ਵਿੱਚ ਕਿਸੇ ਨੂੰ ਮਾਰਿਆ ਹੈ।</w:t>
      </w:r>
    </w:p>
    <w:p/>
    <w:p>
      <w:r xmlns:w="http://schemas.openxmlformats.org/wordprocessingml/2006/main">
        <w:t xml:space="preserve">1. ਅਣਜਾਣ ਪਾਪੀ ਲਈ ਪਰਮੇਸ਼ੁਰ ਦੀ ਦਇਆ ਅਤੇ ਮਾਫ਼ੀ</w:t>
      </w:r>
    </w:p>
    <w:p/>
    <w:p>
      <w:r xmlns:w="http://schemas.openxmlformats.org/wordprocessingml/2006/main">
        <w:t xml:space="preserve">2. ਪਰਮਾਤਮਾ ਦੀ ਕਿਰਪਾ ਦੀ ਪਨਾਹ</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ਯਸਾਯਾਹ 25:4 - ਕਿਉਂਕਿ ਤੂੰ ਗਰੀਬਾਂ ਲਈ ਇੱਕ ਤਾਕਤ, ਲੋੜਵੰਦਾਂ ਲਈ ਉਸਦੀ ਬਿਪਤਾ ਵਿੱਚ ਇੱਕ ਤਾਕਤ, ਤੂਫ਼ਾਨ ਤੋਂ ਪਨਾਹ, ਗਰਮੀ ਤੋਂ ਇੱਕ ਪਰਛਾਵਾਂ, ਜਦੋਂ ਭਿਆਨਕ ਲੋਕਾਂ ਦਾ ਵਿਸਫੋਟ ਇੱਕ ਤੂਫ਼ਾਨ ਵਾਂਗ ਹੈ ਕੰਧ.</w:t>
      </w:r>
    </w:p>
    <w:p/>
    <w:p>
      <w:r xmlns:w="http://schemas.openxmlformats.org/wordprocessingml/2006/main">
        <w:t xml:space="preserve">ਯਹੋਸ਼ੁਆ 20:4 ਅਤੇ ਜਦੋਂ ਉਨ੍ਹਾਂ ਵਿੱਚੋਂ ਕਿਸੇ ਇੱਕ ਨੂੰ ਭੱਜਣ ਵਾਲਾ ਸ਼ਹਿਰ ਦੇ ਦਰਵਾਜ਼ੇ ਦੇ ਕੋਲ ਖੜ੍ਹਾ ਹੋਵੇਗਾ, ਅਤੇ ਉਸ ਸ਼ਹਿਰ ਦੇ ਬਜ਼ੁਰਗਾਂ ਦੇ ਕੰਨਾਂ ਵਿੱਚ ਆਪਣਾ ਪੱਖ ਦੱਸੇਗਾ, ਤਾਂ ਉਹ ਉਸ ਨੂੰ ਸ਼ਹਿਰ ਵਿੱਚ ਲੈ ਜਾਣਗੇ। ਉਨ੍ਹਾਂ ਨੂੰ, ਅਤੇ ਉਸਨੂੰ ਇੱਕ ਜਗ੍ਹਾ ਦਿਓ, ਤਾਂ ਜੋ ਉਹ ਉਨ੍ਹਾਂ ਵਿੱਚ ਰਹਿ ਸਕੇ।</w:t>
      </w:r>
    </w:p>
    <w:p/>
    <w:p>
      <w:r xmlns:w="http://schemas.openxmlformats.org/wordprocessingml/2006/main">
        <w:t xml:space="preserve">ਇਹ ਹਵਾਲਾ ਦੱਸਦਾ ਹੈ ਕਿ ਪਨਾਹ ਦੀ ਲੋੜ ਵਾਲਾ ਵਿਅਕਤੀ ਸ਼ਰਨ ਦੇ ਸ਼ਹਿਰ ਵਿੱਚ ਸੁਰੱਖਿਆ ਅਤੇ ਪਨਾਹ ਕਿਵੇਂ ਲੱਭ ਸਕਦਾ ਹੈ।</w:t>
      </w:r>
    </w:p>
    <w:p/>
    <w:p>
      <w:r xmlns:w="http://schemas.openxmlformats.org/wordprocessingml/2006/main">
        <w:t xml:space="preserve">1: ਕਿਸੇ ਨੂੰ ਵੀ ਇਕੱਲੇ ਜੀਵਨ ਵਿੱਚੋਂ ਨਹੀਂ ਲੰਘਣਾ ਚਾਹੀਦਾ, ਅਤੇ ਲੋੜ ਦੇ ਸਮੇਂ ਪਰਮੇਸ਼ੁਰ ਸਾਡੇ ਲਈ ਪਨਾਹ ਪ੍ਰਦਾਨ ਕਰਦਾ ਹੈ।</w:t>
      </w:r>
    </w:p>
    <w:p/>
    <w:p>
      <w:r xmlns:w="http://schemas.openxmlformats.org/wordprocessingml/2006/main">
        <w:t xml:space="preserve">2: ਅਸੀਂ ਆਪਣੀਆਂ ਅਜ਼ਮਾਇਸ਼ਾਂ ਅਤੇ ਮੁਸੀਬਤਾਂ ਦੇ ਵਿਚਕਾਰ ਵੀ, ਪਰਮੇਸ਼ੁਰ ਦੀ ਹਜ਼ੂਰੀ ਵਿੱਚ ਆਰਾਮ ਅਤੇ ਸੁਰੱਖਿਆ ਪਾ ਸਕਦੇ ਹਾਂ।</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25:4 ਕਿਉਂ ਜੋ ਤੂੰ ਗਰੀਬਾਂ ਲਈ ਬਲ, ਲੋੜਵੰਦਾਂ ਲਈ ਉਹ ਦੀ ਬਿਪਤਾ ਵਿੱਚ ਤਾਕਤ, ਤੂਫਾਨ ਤੋਂ ਪਨਾਹ, ਗਰਮੀ ਤੋਂ ਪਰਛਾਵਾਂ, ਜਦੋਂ ਭਿਆਨਕ ਲੋਕਾਂ ਦਾ ਵਿਸਫੋਟ ਇੱਕ ਤੂਫ਼ਾਨ ਦੇ ਵਿਰੁੱਧ ਹੈ ਕੰਧ.</w:t>
      </w:r>
    </w:p>
    <w:p/>
    <w:p>
      <w:r xmlns:w="http://schemas.openxmlformats.org/wordprocessingml/2006/main">
        <w:t xml:space="preserve">ਯਹੋਸ਼ੁਆ 20:5 ਅਤੇ ਜੇ ਲਹੂ ਦਾ ਬਦਲਾ ਲੈਣ ਵਾਲਾ ਉਹ ਦਾ ਪਿੱਛਾ ਕਰੇ, ਤਾਂ ਉਹ ਕਾਤਲ ਨੂੰ ਉਹ ਦੇ ਹੱਥ ਵਿੱਚ ਨਾ ਸੌਂਪਣਗੇ। ਕਿਉਂਕਿ ਉਸਨੇ ਆਪਣੇ ਗੁਆਂਢੀ ਨੂੰ ਅਣਜਾਣੇ ਵਿੱਚ ਮਾਰਿਆ, ਅਤੇ ਸਮੇਂ ਤੋਂ ਪਹਿਲਾਂ ਉਸਨੂੰ ਨਫ਼ਰਤ ਨਹੀਂ ਕੀਤੀ।</w:t>
      </w:r>
    </w:p>
    <w:p/>
    <w:p>
      <w:r xmlns:w="http://schemas.openxmlformats.org/wordprocessingml/2006/main">
        <w:t xml:space="preserve">ਜੇ ਕੋਈ ਅਣਜਾਣੇ ਵਿੱਚ ਕਿਸੇ ਹੋਰ ਨੂੰ ਮਾਰ ਦਿੰਦਾ ਹੈ, ਤਾਂ ਉਸਨੂੰ ਖੂਨ ਦਾ ਬਦਲਾ ਲੈਣ ਵਾਲੇ ਦੇ ਹਵਾਲੇ ਨਹੀਂ ਕੀਤਾ ਜਾਵੇਗਾ, ਕਿਉਂਕਿ ਵਿਅਕਤੀ ਪਹਿਲਾਂ ਪੀੜਤ ਨਾਲ ਦੁਸ਼ਮਣੀ ਨਹੀਂ ਰੱਖਦਾ ਸੀ।</w:t>
      </w:r>
    </w:p>
    <w:p/>
    <w:p>
      <w:r xmlns:w="http://schemas.openxmlformats.org/wordprocessingml/2006/main">
        <w:t xml:space="preserve">1. ਅਣਕਿਆਸੇ ਹਾਲਾਤਾਂ ਵਿੱਚ ਰੱਬ ਦੀ ਦਇਆ ਅਤੇ ਮਾਫ਼ੀ</w:t>
      </w:r>
    </w:p>
    <w:p/>
    <w:p>
      <w:r xmlns:w="http://schemas.openxmlformats.org/wordprocessingml/2006/main">
        <w:t xml:space="preserve">2. ਅਣਜਾਣ ਕਾਰਵਾਈਆਂ ਦਾ ਭਾਰ</w:t>
      </w:r>
    </w:p>
    <w:p/>
    <w:p>
      <w:r xmlns:w="http://schemas.openxmlformats.org/wordprocessingml/2006/main">
        <w:t xml:space="preserve">1. ਕੂਚ 21:12-14 - ਅਣਜਾਣੇ ਵਿੱਚ ਕਤਲ ਕਰਨ ਬਾਰੇ ਕਾਨੂੰਨ</w:t>
      </w:r>
    </w:p>
    <w:p/>
    <w:p>
      <w:r xmlns:w="http://schemas.openxmlformats.org/wordprocessingml/2006/main">
        <w:t xml:space="preserve">2. ਲੂਕਾ 6:37 - ਦੂਜਿਆਂ ਨੂੰ ਮਾਫ਼ ਕਰੋ ਜਿਵੇਂ ਅਸੀਂ ਮਾਫ਼ ਕਰਨਾ ਚਾਹੁੰਦੇ ਹਾਂ</w:t>
      </w:r>
    </w:p>
    <w:p/>
    <w:p>
      <w:r xmlns:w="http://schemas.openxmlformats.org/wordprocessingml/2006/main">
        <w:t xml:space="preserve">ਯਹੋਸ਼ੁਆ 20:6 ਅਤੇ ਉਹ ਉਸ ਸ਼ਹਿਰ ਵਿੱਚ ਰਹੇਗਾ, ਜਦ ਤੱਕ ਉਹ ਨਿਆਂ ਲਈ ਮੰਡਲੀ ਦੇ ਅੱਗੇ ਖੜ੍ਹਾ ਨਾ ਹੋ ਜਾਵੇ, ਅਤੇ ਪ੍ਰਧਾਨ ਜਾਜਕ ਦੀ ਮੌਤ ਤੱਕ ਜੋ ਉਨ੍ਹਾਂ ਦਿਨਾਂ ਵਿੱਚ ਹੋਵੇਗਾ, ਤਦ ਉਹ ਕਾਤਲ ਮੁੜੇਗਾ ਅਤੇ ਆਪਣੇ ਸ਼ਹਿਰ ਨੂੰ ਆਵੇਗਾ, ਅਤੇ ਆਪਣੇ ਘਰ ਵੱਲ, ਸ਼ਹਿਰ ਨੂੰ ਜਿੱਥੋਂ ਉਹ ਭੱਜ ਗਿਆ ਸੀ।</w:t>
      </w:r>
    </w:p>
    <w:p/>
    <w:p>
      <w:r xmlns:w="http://schemas.openxmlformats.org/wordprocessingml/2006/main">
        <w:t xml:space="preserve">ਕਿਸੇ ਵਿਅਕਤੀ ਦਾ ਕਤਲ ਕਰਨ ਵਾਲੇ ਨੂੰ ਪਨਾਹ ਦੇ ਇੱਕ ਮਨੋਨੀਤ ਸ਼ਹਿਰ ਵਿੱਚ ਭੱਜਣਾ ਚਾਹੀਦਾ ਹੈ ਅਤੇ ਪ੍ਰਧਾਨ ਜਾਜਕ ਦੀ ਮੌਤ ਤੱਕ ਉੱਥੇ ਰਹਿਣਾ ਚਾਹੀਦਾ ਹੈ। ਇਸ ਤੋਂ ਬਾਅਦ ਉਹ ਆਪਣੇ ਸ਼ਹਿਰ ਅਤੇ ਘਰ ਪਰਤ ਸਕਦਾ ਹੈ।</w:t>
      </w:r>
    </w:p>
    <w:p/>
    <w:p>
      <w:r xmlns:w="http://schemas.openxmlformats.org/wordprocessingml/2006/main">
        <w:t xml:space="preserve">1. ਦਇਆ ਅਤੇ ਨਿਆਂ ਦਾ ਰੱਬ ਦਾ ਤੋਹਫ਼ਾ: ਪਨਾਹ ਦੇ ਸ਼ਹਿਰਾਂ ਦੀ ਖੋਜ ਕਰਨਾ</w:t>
      </w:r>
    </w:p>
    <w:p/>
    <w:p>
      <w:r xmlns:w="http://schemas.openxmlformats.org/wordprocessingml/2006/main">
        <w:t xml:space="preserve">2. ਪਨਾਹ ਦਾ ਅਨੁਭਵ ਕਰਨਾ: ਮੁਸ਼ਕਲ ਸਮੇਂ ਵਿੱਚ ਕਿੱਥੇ ਮੁੜਨਾ ਹੈ</w:t>
      </w:r>
    </w:p>
    <w:p/>
    <w:p>
      <w:r xmlns:w="http://schemas.openxmlformats.org/wordprocessingml/2006/main">
        <w:t xml:space="preserve">1. ਮੱਤੀ 5:7- ਧੰਨ ਹਨ ਦਿਆਲੂ, ਕਿਉਂਕਿ ਉਨ੍ਹਾਂ ਉੱਤੇ ਦਇਆ ਕੀਤੀ ਜਾਵੇਗੀ।</w:t>
      </w:r>
    </w:p>
    <w:p/>
    <w:p>
      <w:r xmlns:w="http://schemas.openxmlformats.org/wordprocessingml/2006/main">
        <w:t xml:space="preserve">2. ਜ਼ਬੂਰ 34:18- ਪ੍ਰਭੂ ਉਨ੍ਹਾਂ ਦੇ ਨੇੜੇ ਹੈ ਜਿਨ੍ਹਾਂ ਦੇ ਦਿਲ ਟੁੱਟੇ ਹਨ, ਅਤੇ ਉਨ੍ਹਾਂ ਨੂੰ ਬਚਾਉਂਦਾ ਹੈ ਜਿਨ੍ਹਾਂ ਵਿੱਚ ਪਛਤਾਵਾ ਹੈ।</w:t>
      </w:r>
    </w:p>
    <w:p/>
    <w:p>
      <w:r xmlns:w="http://schemas.openxmlformats.org/wordprocessingml/2006/main">
        <w:t xml:space="preserve">ਯਹੋਸ਼ੁਆ 20:7 ਅਤੇ ਉਨ੍ਹਾਂ ਨੇ ਨਫ਼ਤਾਲੀ ਦੇ ਪਹਾੜ ਵਿੱਚ ਗਲੀਲ ਵਿੱਚ ਕੇਦੇਸ਼ ਨੂੰ ਅਤੇ ਇਫ਼ਰਾਈਮ ਦੇ ਪਹਾੜ ਵਿੱਚ ਸ਼ਕਮ ਨੂੰ ਅਤੇ ਯਹੂਦਾਹ ਦੇ ਪਰਬਤ ਵਿੱਚ ਕਿਰਯਾਥਰਬਾ ਨੂੰ ਜੋ ਹੇਬਰੋਨ ਹੈ।</w:t>
      </w:r>
    </w:p>
    <w:p/>
    <w:p>
      <w:r xmlns:w="http://schemas.openxmlformats.org/wordprocessingml/2006/main">
        <w:t xml:space="preserve">ਇਸਰਾਏਲੀਆਂ ਨੇ ਤਿੰਨ ਸ਼ਹਿਰਾਂ ਨੂੰ ਪਨਾਹ ਦੇ ਸ਼ਹਿਰਾਂ ਵਜੋਂ ਨਿਯੁਕਤ ਕੀਤਾ: ਗਲੀਲ ਵਿੱਚ ਕੇਦੇਸ਼, ਇਫ਼ਰਾਈਮ ਵਿੱਚ ਸ਼ਕਮ ਅਤੇ ਯਹੂਦਾਹ ਵਿੱਚ ਕਿਰਜਾਥਰਬਾ, ਜਿਸ ਨੂੰ ਹੇਬਰੋਨ ਵੀ ਕਿਹਾ ਜਾਂਦਾ ਹੈ।</w:t>
      </w:r>
    </w:p>
    <w:p/>
    <w:p>
      <w:r xmlns:w="http://schemas.openxmlformats.org/wordprocessingml/2006/main">
        <w:t xml:space="preserve">1. ਪਨਾਹ ਦਾ ਤੋਹਫ਼ਾ: ਪਰਮਾਤਮਾ ਦੀ ਦਇਆ ਅਤੇ ਰਹਿਮ ਨੂੰ ਸਮਝਣਾ</w:t>
      </w:r>
    </w:p>
    <w:p/>
    <w:p>
      <w:r xmlns:w="http://schemas.openxmlformats.org/wordprocessingml/2006/main">
        <w:t xml:space="preserve">2. ਸੁਰੱਖਿਆ ਦਾ ਸਥਾਨ: ਪਰਮੇਸ਼ੁਰ ਦੇ ਬਚਨ ਦੁਆਰਾ ਸੁਰੱਖਿਆ ਦੀ ਬਰਕਤ</w:t>
      </w:r>
    </w:p>
    <w:p/>
    <w:p>
      <w:r xmlns:w="http://schemas.openxmlformats.org/wordprocessingml/2006/main">
        <w:t xml:space="preserve">1. ਜ਼ਬੂਰ 91:2 "ਮੈਂ ਪ੍ਰਭੂ ਬਾਰੇ ਆਖਾਂਗਾ, ਉਹ ਮੇਰੀ ਪਨਾਹ ਅਤੇ ਮੇਰਾ ਕਿਲਾ ਹੈ: ਮੇਰਾ ਪਰਮੇਸ਼ੁਰ; ਮੈਂ ਉਸ ਵਿੱਚ ਭਰੋਸਾ ਰੱਖਾਂਗਾ।"</w:t>
      </w:r>
    </w:p>
    <w:p/>
    <w:p>
      <w:r xmlns:w="http://schemas.openxmlformats.org/wordprocessingml/2006/main">
        <w:t xml:space="preserve">2. ਬਿਵਸਥਾ ਸਾਰ 19: 2-3 "ਤੁਹਾਡੀ ਧਰਤੀ ਦੇ ਵਿਚਕਾਰ ਤਿੰਨ ਸ਼ਹਿਰ ਖੋਲ੍ਹੇ ਜਾਣਗੇ, ਜੋ ਯਹੋਵਾਹ ਤੁਹਾਡਾ ਪਰਮੇਸ਼ੁਰ ਤੁਹਾਨੂੰ ਇਸ ਉੱਤੇ ਕਬਜ਼ਾ ਕਰਨ ਲਈ ਦਿੰਦਾ ਹੈ ... ਤਾਂ ਜੋ ਤੁਹਾਡੀ ਧਰਤੀ ਵਿੱਚ ਨਿਰਦੋਸ਼ ਦਾ ਖੂਨ ਨਾ ਵਹਾਇਆ ਜਾਵੇ, ਜਿਸ ਨੂੰ ਯਹੋਵਾਹ ਤੁਹਾਡਾ ਪਰਮੇਸ਼ੁਰ। ਤੈਨੂੰ ਵਿਰਾਸਤ ਵਿੱਚ ਦਿੰਦਾ ਹੈ, ਅਤੇ ਇਸ ਤਰ੍ਹਾਂ ਖੂਨ ਤੇਰੇ ਉੱਤੇ ਹੋਵੇ।"</w:t>
      </w:r>
    </w:p>
    <w:p/>
    <w:p>
      <w:r xmlns:w="http://schemas.openxmlformats.org/wordprocessingml/2006/main">
        <w:t xml:space="preserve">ਯਹੋਸ਼ੁਆ 20:8 ਅਤੇ ਯਰਦਨ ਦੇ ਦੂਜੇ ਪਾਸੇ ਯਰੀਹੋ ਦੇ ਪੂਰਬ ਵੱਲ, ਉਨ੍ਹਾਂ ਨੇ ਰਊਬੇਨ ਦੇ ਗੋਤ ਵਿੱਚੋਂ ਬੇਸਰ ਨੂੰ ਉਜਾੜ ਵਿੱਚ ਮੈਦਾਨ ਵਿੱਚ ਅਤੇ ਗਾਦ ਦੇ ਗੋਤ ਵਿੱਚੋਂ ਗਿਲਆਦ ਵਿੱਚ ਰਾਮੋਥ, ਅਤੇ ਬਾਸ਼ਾਨ ਵਿੱਚ ਗੋਲਾਨ ਦੇ ਗੋਤ ਵਿੱਚੋਂ। ਮਨੱਸੇ।</w:t>
      </w:r>
    </w:p>
    <w:p/>
    <w:p>
      <w:r xmlns:w="http://schemas.openxmlformats.org/wordprocessingml/2006/main">
        <w:t xml:space="preserve">ਰਊਬੇਨ, ਗਾਦ ਅਤੇ ਮਨੱਸ਼ਹ ਦੇ ਗੋਤਾਂ ਨੂੰ ਯਰਦਨ ਨਦੀ ਦੇ ਪੂਰਬ ਵਾਲੇ ਪਾਸੇ ਸ਼ਹਿਰ ਦਿੱਤੇ ਗਏ ਸਨ।</w:t>
      </w:r>
    </w:p>
    <w:p/>
    <w:p>
      <w:r xmlns:w="http://schemas.openxmlformats.org/wordprocessingml/2006/main">
        <w:t xml:space="preserve">1. ਪ੍ਰਮਾਤਮਾ ਦੇ ਹੁਕਮਾਂ ਦੀ ਪਾਲਣਾ ਕਰਨ ਅਤੇ ਉਸਦੇ ਸੱਦੇ ਦਾ ਜਵਾਬ ਦੇਣ ਦੀ ਮਹੱਤਤਾ।</w:t>
      </w:r>
    </w:p>
    <w:p/>
    <w:p>
      <w:r xmlns:w="http://schemas.openxmlformats.org/wordprocessingml/2006/main">
        <w:t xml:space="preserve">2. ਏਕਤਾ ਵਿੱਚ ਇਕੱਠੇ ਰਹਿਣ ਵਾਲੇ ਰੱਬ ਦੇ ਲੋਕਾਂ ਦੀ ਮਹੱਤਤਾ।</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ਯਹੋਸ਼ੁਆ 20:9 ਇਹ ਉਹ ਸ਼ਹਿਰ ਸਨ ਜੋ ਇਸਰਾਏਲ ਦੇ ਸਾਰੇ ਲੋਕਾਂ ਲਈ ਅਤੇ ਉਨ੍ਹਾਂ ਵਿੱਚ ਰਹਿੰਦੇ ਪਰਦੇਸੀਆਂ ਲਈ ਠਹਿਰਾਏ ਗਏ ਸਨ, ਤਾਂ ਜੋ ਜੋ ਕੋਈ ਅਣਜਾਣੇ ਵਿੱਚ ਕਿਸੇ ਨੂੰ ਮਾਰ ਲਵੇ ਉਹ ਉੱਥੇ ਭੱਜ ਜਾਵੇ ਅਤੇ ਖੂਨ ਦਾ ਬਦਲਾ ਲੈਣ ਵਾਲੇ ਦੇ ਹੱਥੋਂ ਨਾ ਮਰੇ, ਕਲੀਸਿਯਾ ਦੇ ਸਾਮ੍ਹਣੇ ਖੜ੍ਹਾ ਸੀ।</w:t>
      </w:r>
    </w:p>
    <w:p/>
    <w:p>
      <w:r xmlns:w="http://schemas.openxmlformats.org/wordprocessingml/2006/main">
        <w:t xml:space="preserve">ਇਹ ਬੀਤਣ ਉਹਨਾਂ ਸ਼ਹਿਰਾਂ ਦੀ ਚਰਚਾ ਕਰਦਾ ਹੈ ਜੋ ਇਜ਼ਰਾਈਲ ਦੇ ਸਾਰੇ ਬੱਚਿਆਂ ਅਤੇ ਅਜਨਬੀਆਂ ਲਈ ਨਿਯੁਕਤ ਕੀਤੇ ਗਏ ਸਨ ਜੋ ਉਹਨਾਂ ਦੇ ਵਿਚਕਾਰ ਰਹਿੰਦੇ ਹਨ, ਅਣਜਾਣੇ ਵਿੱਚ ਕਤਲੇਆਮ ਦੇ ਮਾਮਲੇ ਵਿੱਚ ਖੂਨ ਦਾ ਬਦਲਾ ਲੈਣ ਵਾਲੇ ਤੋਂ ਸੁਰੱਖਿਆ ਪ੍ਰਦਾਨ ਕਰਨ ਲਈ।</w:t>
      </w:r>
    </w:p>
    <w:p/>
    <w:p>
      <w:r xmlns:w="http://schemas.openxmlformats.org/wordprocessingml/2006/main">
        <w:t xml:space="preserve">1. ਸਾਰਿਆਂ ਲਈ ਰੱਬ ਦੀ ਸੁਰੱਖਿਆ - ਕਿਵੇਂ ਪ੍ਰਮਾਤਮਾ ਨੇ ਇਜ਼ਰਾਈਲ ਦੇ ਸਾਰੇ ਬੱਚਿਆਂ ਅਤੇ ਅਜਨਬੀਆਂ ਲਈ ਪਨਾਹ ਦੇ ਸ਼ਹਿਰਾਂ ਨੂੰ ਮਨੋਨੀਤ ਕਰਕੇ ਜਾਣਬੁੱਝ ਕੇ ਅਤੇ ਅਣਜਾਣੇ ਵਿੱਚ ਕਤਲੇਆਮ ਲਈ ਸੁਰੱਖਿਆ ਪ੍ਰਦਾਨ ਕੀਤੀ।</w:t>
      </w:r>
    </w:p>
    <w:p/>
    <w:p>
      <w:r xmlns:w="http://schemas.openxmlformats.org/wordprocessingml/2006/main">
        <w:t xml:space="preserve">2. ਏਕਤਾ ਦੀ ਸ਼ਕਤੀ - ਕਿਵੇਂ ਏਕੀਕ੍ਰਿਤ ਕਾਰਵਾਈ ਅਤੇ ਆਪਸੀ ਸੁਰੱਖਿਆ ਅਤੇ ਸੁਰੱਖਿਆ ਦੀ ਸਮਝ ਪਰਮੇਸ਼ੁਰ ਦੇ ਸਾਰੇ ਲੋਕਾਂ ਲਈ ਇੱਕ ਮਜ਼ਬੂਤ ਨੀਂਹ ਪ੍ਰਦਾਨ ਕਰ ਸਕਦੀ ਹੈ।</w:t>
      </w:r>
    </w:p>
    <w:p/>
    <w:p>
      <w:r xmlns:w="http://schemas.openxmlformats.org/wordprocessingml/2006/main">
        <w:t xml:space="preserve">1. ਨੰਬਰ 35:6-34 - ਪਨਾਹ ਦੇ ਸ਼ਹਿਰਾਂ ਅਤੇ ਉਹਨਾਂ ਦੇ ਆਲੇ ਦੁਆਲੇ ਦੇ ਨਿਯਮਾਂ ਦੇ ਵੇਰਵੇ।</w:t>
      </w:r>
    </w:p>
    <w:p/>
    <w:p>
      <w:r xmlns:w="http://schemas.openxmlformats.org/wordprocessingml/2006/main">
        <w:t xml:space="preserve">2. ਜ਼ਬੂਰ 91:1-2 - ਉਨ੍ਹਾਂ ਲਈ ਨੁਕਸਾਨ ਤੋਂ ਸੁਰੱਖਿਆ ਦਾ ਪਰਮੇਸ਼ੁਰ ਦਾ ਵਾਅਦਾ ਜੋ ਉਸ 'ਤੇ ਭਰੋਸਾ ਕਰਦੇ ਹਨ ਅਤੇ ਭਰੋਸਾ ਕਰਦੇ ਹਨ।</w:t>
      </w:r>
    </w:p>
    <w:p/>
    <w:p>
      <w:r xmlns:w="http://schemas.openxmlformats.org/wordprocessingml/2006/main">
        <w:t xml:space="preserve">ਯਹੋਸ਼ੁਆ 21 ਦਾ ਸਾਰ ਤਿੰਨ ਪੈਰਿਆਂ ਵਿੱਚ ਹੇਠਾਂ ਦਿੱਤਾ ਜਾ ਸਕਦਾ ਹੈ, ਸੰਕੇਤਕ ਆਇਤਾਂ ਦੇ ਨਾਲ:</w:t>
      </w:r>
    </w:p>
    <w:p/>
    <w:p>
      <w:r xmlns:w="http://schemas.openxmlformats.org/wordprocessingml/2006/main">
        <w:t xml:space="preserve">ਪੈਰਾ 1: ਯਹੋਸ਼ੁਆ 21:1-8 ਲੇਵੀਆਂ ਨੂੰ ਸ਼ਹਿਰਾਂ ਦੀ ਵੰਡ ਦਾ ਵਰਣਨ ਕਰਦਾ ਹੈ। ਅਧਿਆਇ ਇਹ ਦੱਸ ਕੇ ਸ਼ੁਰੂ ਹੁੰਦਾ ਹੈ ਕਿ ਲੇਵੀ ਗੋਤਾਂ ਦੇ ਮੁਖੀਆਂ ਨੇ ਅਲਆਜ਼ਾਰ ਜਾਜਕ, ਯਹੋਸ਼ੁਆ ਅਤੇ ਇਸਰਾਏਲ ਦੇ ਆਗੂਆਂ ਨੂੰ ਆਪਣੇ ਅਲਾਟ ਕੀਤੇ ਸ਼ਹਿਰਾਂ ਦੀ ਬੇਨਤੀ ਕਰਨ ਲਈ ਸੰਪਰਕ ਕੀਤਾ। ਲੇਵੀਆਂ ਨੂੰ ਉਨ੍ਹਾਂ ਦੀ ਵਿਰਾਸਤ ਵਜੋਂ ਹੋਰਨਾਂ ਗੋਤਾਂ ਦੇ ਇਲਾਕਿਆਂ ਵਿੱਚੋਂ ਖਾਸ ਸ਼ਹਿਰ ਦਿੱਤੇ ਗਏ ਸਨ। ਇਹ ਬੀਤਣ ਵੱਖ-ਵੱਖ ਕਬਾਇਲੀ ਖੇਤਰਾਂ ਦੇ ਅੰਦਰ ਹਰੇਕ ਕਬੀਲੇ ਨੂੰ ਨਿਰਧਾਰਤ ਕੀਤੇ ਗਏ ਵੱਖ-ਵੱਖ ਸ਼ਹਿਰਾਂ ਦੀ ਸੂਚੀ ਦਿੰਦਾ ਹੈ।</w:t>
      </w:r>
    </w:p>
    <w:p/>
    <w:p>
      <w:r xmlns:w="http://schemas.openxmlformats.org/wordprocessingml/2006/main">
        <w:t xml:space="preserve">ਪੈਰਾ 2: ਯਹੋਸ਼ੁਆ 21:9-40 ਵਿੱਚ ਜਾਰੀ ਰੱਖਦੇ ਹੋਏ, ਇਹ ਲੇਵੀਆਂ ਲਈ ਹਰੇਕ ਗੋਤ ਨੂੰ ਨਿਰਧਾਰਤ ਕੀਤੇ ਗਏ ਸ਼ਹਿਰਾਂ ਦਾ ਵਿਸਤ੍ਰਿਤ ਬਿਰਤਾਂਤ ਪ੍ਰਦਾਨ ਕਰਦਾ ਹੈ। ਇਸ ਹਵਾਲੇ ਵਿਚ ਇਫ਼ਰਾਈਮ, ਦਾਨ, ਮਨੱਸ਼ਹ, ਯਹੂਦਾਹ, ਸਿਮਓਨ, ਬਿਨਯਾਮੀਨ ਅਤੇ ਹੋਰ ਗੋਤਾਂ ਦੇ ਇਲਾਕਿਆਂ ਵਿਚ ਕੋਹਾਥੀ, ਗੇਰਸ਼ੋਨਾਈਟ ਅਤੇ ਮਰਾਰੀ ਕਬੀਲਿਆਂ ਵਿਚ ਵੰਡੇ ਗਏ ਕਈ ਸ਼ਹਿਰਾਂ ਦਾ ਜ਼ਿਕਰ ਹੈ। ਇਹ ਉਜਾਗਰ ਕਰਦਾ ਹੈ ਕਿ ਕਿਵੇਂ ਇਹਨਾਂ ਸ਼ਹਿਰਾਂ ਨੂੰ ਉਹਨਾਂ ਦੇ ਪਸ਼ੂਆਂ ਲਈ ਨਿਵਾਸ ਸਥਾਨਾਂ ਅਤੇ ਚਰਾਗਾਹਾਂ ਦੋਵਾਂ ਲਈ ਮਨੋਨੀਤ ਕੀਤਾ ਗਿਆ ਸੀ।</w:t>
      </w:r>
    </w:p>
    <w:p/>
    <w:p>
      <w:r xmlns:w="http://schemas.openxmlformats.org/wordprocessingml/2006/main">
        <w:t xml:space="preserve">ਪੈਰਾ 3: ਯਹੋਸ਼ੁਆ 21 ਇੱਕ ਬਿਰਤਾਂਤ ਦੇ ਨਾਲ ਸਮਾਪਤ ਹੁੰਦਾ ਹੈ ਜਿੱਥੇ ਇਹ ਸਾਰੇ ਨਿਰਧਾਰਤ ਸ਼ਹਿਰ ਲੇਵੀਆਂ ਨੂੰ ਉਨ੍ਹਾਂ ਦੀ ਵਿਰਾਸਤ ਵਜੋਂ ਯਹੋਸ਼ੁਆ 21:41-45 ਵਿੱਚ ਦਿੱਤੇ ਗਏ ਸਨ। ਹਵਾਲਾ ਇਸ ਗੱਲ 'ਤੇ ਜ਼ੋਰ ਦਿੰਦਾ ਹੈ ਕਿ ਪਰਮੇਸ਼ੁਰ ਨੇ ਇਨ੍ਹਾਂ ਅਲਾਟ ਕੀਤੇ ਸ਼ਹਿਰਾਂ ਦੇ ਅੰਦਰ ਉਨ੍ਹਾਂ ਨੂੰ ਆਰਾਮ ਅਤੇ ਸ਼ਾਂਤੀ ਦੇ ਕੇ ਆਪਣਾ ਵਾਅਦਾ ਪੂਰਾ ਕੀਤਾ। ਇਹ ਦੱਸਦਾ ਹੈ ਕਿ ਪਰਮੇਸ਼ੁਰ ਦੇ ਵਾਅਦਿਆਂ ਦਾ ਇੱਕ ਵੀ ਸ਼ਬਦ ਕਨਾਨ ਉੱਤੇ ਇਜ਼ਰਾਈਲ ਦੇ ਕਬਜ਼ੇ ਬਾਰੇ ਜੋ ਵੀ ਉਸ ਨੇ ਬੋਲਿਆ ਸੀ ਉਹ ਪੂਰਾ ਨਹੀਂ ਹੋਇਆ ਸੀ।</w:t>
      </w:r>
    </w:p>
    <w:p/>
    <w:p>
      <w:r xmlns:w="http://schemas.openxmlformats.org/wordprocessingml/2006/main">
        <w:t xml:space="preserve">ਸਾਰੰਸ਼ ਵਿੱਚ:</w:t>
      </w:r>
    </w:p>
    <w:p>
      <w:r xmlns:w="http://schemas.openxmlformats.org/wordprocessingml/2006/main">
        <w:t xml:space="preserve">ਜੋਸ਼ੁਆ 21 ਪੇਸ਼ ਕਰਦਾ ਹੈ:</w:t>
      </w:r>
    </w:p>
    <w:p>
      <w:r xmlns:w="http://schemas.openxmlformats.org/wordprocessingml/2006/main">
        <w:t xml:space="preserve">ਕਬੀਲੇ ਦੇ ਮੁਖੀਆਂ ਦੁਆਰਾ ਕੀਤੀ ਗਈ ਬੇਨਤੀ ਲੇਵੀਆਂ ਨੂੰ ਸ਼ਹਿਰਾਂ ਦੀ ਵੰਡ;</w:t>
      </w:r>
    </w:p>
    <w:p>
      <w:r xmlns:w="http://schemas.openxmlformats.org/wordprocessingml/2006/main">
        <w:t xml:space="preserve">ਵੱਖ-ਵੱਖ ਕਬੀਲਿਆਂ ਨੂੰ ਨਿਰਧਾਰਤ ਕੀਤੇ ਸ਼ਹਿਰਾਂ ਦਾ ਵੇਰਵਾ;</w:t>
      </w:r>
    </w:p>
    <w:p>
      <w:r xmlns:w="http://schemas.openxmlformats.org/wordprocessingml/2006/main">
        <w:t xml:space="preserve">ਪਰਮੇਸ਼ੁਰ ਦੇ ਵਾਅਦਿਆਂ ਦੀ ਪੂਰਤੀ ਆਰਾਮ ਅਤੇ ਸ਼ਾਂਤੀ ਪ੍ਰਦਾਨ ਕਰਦੀ ਹੈ।</w:t>
      </w:r>
    </w:p>
    <w:p/>
    <w:p>
      <w:r xmlns:w="http://schemas.openxmlformats.org/wordprocessingml/2006/main">
        <w:t xml:space="preserve">ਕਬੀਲੇ ਦੇ ਮੁਖੀਆਂ ਦੁਆਰਾ ਕੀਤੀ ਗਈ ਬੇਨਤੀ ਲੇਵੀਆਂ ਨੂੰ ਸ਼ਹਿਰਾਂ ਦੀ ਵੰਡ 'ਤੇ ਜ਼ੋਰ;</w:t>
      </w:r>
    </w:p>
    <w:p>
      <w:r xmlns:w="http://schemas.openxmlformats.org/wordprocessingml/2006/main">
        <w:t xml:space="preserve">ਵੱਖ-ਵੱਖ ਕਬੀਲਿਆਂ ਨੂੰ ਨਿਰਧਾਰਤ ਕੀਤੇ ਸ਼ਹਿਰਾਂ ਦਾ ਵੇਰਵਾ;</w:t>
      </w:r>
    </w:p>
    <w:p>
      <w:r xmlns:w="http://schemas.openxmlformats.org/wordprocessingml/2006/main">
        <w:t xml:space="preserve">ਪਰਮੇਸ਼ੁਰ ਦੇ ਵਾਅਦਿਆਂ ਦੀ ਪੂਰਤੀ ਆਰਾਮ ਅਤੇ ਸ਼ਾਂਤੀ ਪ੍ਰਦਾਨ ਕਰਦੀ ਹੈ।</w:t>
      </w:r>
    </w:p>
    <w:p/>
    <w:p>
      <w:r xmlns:w="http://schemas.openxmlformats.org/wordprocessingml/2006/main">
        <w:t xml:space="preserve">ਅਧਿਆਇ ਲੇਵੀਆਂ ਨੂੰ ਸ਼ਹਿਰਾਂ ਦੀ ਵੰਡ 'ਤੇ ਕੇਂਦਰਿਤ ਹੈ, ਲੇਵੀਆਂ ਦੀ ਵਿਰਾਸਤ ਲਈ ਹਰੇਕ ਗੋਤ ਨੂੰ ਨਿਰਧਾਰਤ ਕੀਤੇ ਗਏ ਸ਼ਹਿਰਾਂ ਦਾ ਵਿਸਤ੍ਰਿਤ ਬਿਰਤਾਂਤ ਪ੍ਰਦਾਨ ਕਰਦਾ ਹੈ। ਯਹੋਸ਼ੁਆ 21 ਵਿੱਚ, ਇਹ ਜ਼ਿਕਰ ਕੀਤਾ ਗਿਆ ਹੈ ਕਿ ਲੇਵੀ ਗੋਤਾਂ ਦੇ ਮੁਖੀਆਂ ਨੇ ਅਲਆਜ਼ਾਰ, ਯਹੋਸ਼ੁਆ ਅਤੇ ਇਸਰਾਏਲ ਦੇ ਆਗੂਆਂ ਨੂੰ ਆਪਣੇ ਅਲਾਟ ਕੀਤੇ ਸ਼ਹਿਰਾਂ ਦੀ ਬੇਨਤੀ ਕਰਨ ਲਈ ਸੰਪਰਕ ਕੀਤਾ। ਇਹ ਬੀਤਣ ਵੱਖ-ਵੱਖ ਕਬਾਇਲੀ ਖੇਤਰਾਂ ਦੇ ਅੰਦਰ ਹਰੇਕ ਕਬੀਲੇ ਨੂੰ ਨਿਰਧਾਰਤ ਕੀਤੇ ਗਏ ਵੱਖ-ਵੱਖ ਸ਼ਹਿਰਾਂ ਦੀ ਸੂਚੀ ਦਿੰਦਾ ਹੈ।</w:t>
      </w:r>
    </w:p>
    <w:p/>
    <w:p>
      <w:r xmlns:w="http://schemas.openxmlformats.org/wordprocessingml/2006/main">
        <w:t xml:space="preserve">ਯਹੋਸ਼ੁਆ 21 ਵਿੱਚ ਜਾਰੀ ਰੱਖਦੇ ਹੋਏ, ਲੇਵੀਆਂ ਲਈ ਹਰੇਕ ਗੋਤ ਨੂੰ ਨਿਰਧਾਰਤ ਕੀਤੇ ਗਏ ਸ਼ਹਿਰਾਂ ਬਾਰੇ ਇੱਕ ਵਿਆਪਕ ਬਿਰਤਾਂਤ ਪ੍ਰਦਾਨ ਕੀਤਾ ਗਿਆ ਹੈ। ਇਸ ਹਵਾਲੇ ਵਿੱਚ ਵੱਖ-ਵੱਖ ਕਬਾਇਲੀ ਖੇਤਰਾਂ ਵਿੱਚ ਵੱਖ-ਵੱਖ ਕਬੀਲਿਆਂ ਵਿੱਚ ਵੰਡੇ ਗਏ ਕਈ ਸ਼ਹਿਰਾਂ ਦਾ ਜ਼ਿਕਰ ਹੈ। ਇਹ ਉਜਾਗਰ ਕਰਦਾ ਹੈ ਕਿ ਕਿਵੇਂ ਇਹਨਾਂ ਸ਼ਹਿਰਾਂ ਨੂੰ ਨਾ ਸਿਰਫ਼ ਨਿਵਾਸ ਸਥਾਨਾਂ ਵਜੋਂ, ਸਗੋਂ ਉਹਨਾਂ ਦੇ ਪਸ਼ੂਆਂ ਲਈ ਚਰਾਗਾਹਾਂ ਵਜੋਂ ਵੀ ਉਹਨਾਂ ਦੇ ਗੁਜ਼ਾਰੇ ਲਈ ਪ੍ਰਬੰਧ ਕੀਤਾ ਗਿਆ ਸੀ।</w:t>
      </w:r>
    </w:p>
    <w:p/>
    <w:p>
      <w:r xmlns:w="http://schemas.openxmlformats.org/wordprocessingml/2006/main">
        <w:t xml:space="preserve">ਯਹੋਸ਼ੁਆ 21 ਇੱਕ ਬਿਰਤਾਂਤ ਦੇ ਨਾਲ ਸਮਾਪਤ ਹੁੰਦਾ ਹੈ ਜਿੱਥੇ ਇਹ ਸਾਰੇ ਨਿਰਧਾਰਤ ਸ਼ਹਿਰ ਲੇਵੀਆਂ ਨੂੰ ਉਨ੍ਹਾਂ ਦੀ ਵਿਰਾਸਤ ਵਜੋਂ ਦਿੱਤੇ ਗਏ ਸਨ। ਹਵਾਲਾ ਇਸ ਗੱਲ 'ਤੇ ਜ਼ੋਰ ਦਿੰਦਾ ਹੈ ਕਿ ਪਰਮੇਸ਼ੁਰ ਨੇ ਇਨ੍ਹਾਂ ਅਲਾਟ ਕੀਤੇ ਸ਼ਹਿਰਾਂ ਦੇ ਅੰਦਰ ਉਨ੍ਹਾਂ ਨੂੰ ਆਰਾਮ ਅਤੇ ਸ਼ਾਂਤੀ ਦੇ ਕੇ ਆਪਣਾ ਵਾਅਦਾ ਪੂਰਾ ਕੀਤਾ। ਇਹ ਦੱਸਦਾ ਹੈ ਕਿ ਪ੍ਰਮਾਤਮਾ ਦੇ ਵਾਅਦਿਆਂ ਦਾ ਇੱਕ ਵੀ ਸ਼ਬਦ ਕਨਾਨ ਦੇ ਇਜ਼ਰਾਈਲ ਦੇ ਕਬਜ਼ੇ ਬਾਰੇ ਜੋ ਉਸਨੇ ਬੋਲਿਆ ਸੀ ਉਹ ਸਭ ਕੁਝ ਅਸਫਲ ਨਹੀਂ ਹੋਇਆ ਸੀ ਜੋ ਉਸਦੇ ਲੋਕਾਂ ਨਾਲ ਉਸਦੇ ਨੇਮ ਨੂੰ ਪੂਰਾ ਕਰਨ ਵਿੱਚ ਪਰਮੇਸ਼ੁਰ ਦੀ ਵਫ਼ਾਦਾਰੀ ਦਾ ਪ੍ਰਮਾਣ ਸੀ।</w:t>
      </w:r>
    </w:p>
    <w:p/>
    <w:p>
      <w:r xmlns:w="http://schemas.openxmlformats.org/wordprocessingml/2006/main">
        <w:t xml:space="preserve">ਯਹੋਸ਼ੁਆ 21:1 ਤਦ ਲੇਵੀਆਂ ਦੇ ਪੁਰਖਿਆਂ ਦੇ ਮੁਖੀਆਂ ਦੇ ਕੋਲ ਜਾਜਕ ਅਲਆਜ਼ਾਰ ਅਤੇ ਨੂਨ ਦੇ ਪੁੱਤਰ ਯਹੋਸ਼ੁਆ ਦੇ ਕੋਲ ਅਤੇ ਇਸਰਾਏਲੀਆਂ ਦੇ ਗੋਤਾਂ ਦੇ ਪਿਉ-ਦਾਦਿਆਂ ਦੇ ਮੁਖੀਆਂ ਦੇ ਕੋਲ ਆਇਆ।</w:t>
      </w:r>
    </w:p>
    <w:p/>
    <w:p>
      <w:r xmlns:w="http://schemas.openxmlformats.org/wordprocessingml/2006/main">
        <w:t xml:space="preserve">ਲੇਵੀਆਂ ਦੇ ਘਰਾਣਿਆਂ ਦੇ ਮੁਖੀ ਅਲਆਜ਼ਾਰ ਜਾਜਕ, ਨੂਨ ਦੇ ਪੁੱਤਰ ਯਹੋਸ਼ੁਆ ਅਤੇ ਇਸਰਾਏਲ ਦੇ ਗੋਤਾਂ ਦੇ ਮੁਖੀਆਂ ਕੋਲ ਗਏ।</w:t>
      </w:r>
    </w:p>
    <w:p/>
    <w:p>
      <w:r xmlns:w="http://schemas.openxmlformats.org/wordprocessingml/2006/main">
        <w:t xml:space="preserve">1: ਲੇਵੀਆਂ ਦੀ ਵਫ਼ਾਦਾਰ ਸੇਵਾ ਵਿਚ ਪਰਮੇਸ਼ੁਰ ਦੀ ਵਫ਼ਾਦਾਰੀ ਦਿਖਾਈ ਦਿੰਦੀ ਹੈ।</w:t>
      </w:r>
    </w:p>
    <w:p/>
    <w:p>
      <w:r xmlns:w="http://schemas.openxmlformats.org/wordprocessingml/2006/main">
        <w:t xml:space="preserve">2: ਅਸੀਂ ਪਰਮੇਸ਼ੁਰ ਦੇ ਲੋਕਾਂ ਦੀ ਏਕਤਾ ਵਿਚ ਤਾਕਤ ਪਾ ਸਕਦੇ ਹਾਂ।</w:t>
      </w:r>
    </w:p>
    <w:p/>
    <w:p>
      <w:r xmlns:w="http://schemas.openxmlformats.org/wordprocessingml/2006/main">
        <w:t xml:space="preserve">1: ਇਬਰਾਨੀਆਂ 10:23-25 - ਆਉ ਅਸੀਂ ਆਪਣੀ ਉਮੀਦ ਦੇ ਇਕਰਾਰ ਨੂੰ ਬਿਨਾਂ ਕਿਸੇ ਝਿਜਕ ਦੇ ਮਜ਼ਬੂਤੀ ਨਾਲ ਫੜੀ ਰੱਖੀਏ, ਕਿਉਂਕਿ ਜਿਸ ਨੇ ਵਾਅਦਾ ਕੀਤਾ ਹੈ ਉਹ ਵਫ਼ਾਦਾਰ ਹੈ। ਅਤੇ ਆਓ ਆਪਾਂ ਵਿਚਾਰ ਕਰੀਏ ਕਿ ਕਿਵੇਂ ਇੱਕ ਦੂਜੇ ਨੂੰ ਪਿਆਰ ਅਤੇ ਚੰਗੇ ਕੰਮਾਂ ਲਈ ਉਕਸਾਉਣਾ ਹੈ, ਇਕੱਠੇ ਮਿਲਣ ਦੀ ਅਣਦੇਖੀ ਨਾ ਕਰੋ, ਜਿਵੇਂ ਕਿ ਕੁਝ ਲੋਕਾਂ ਦੀ ਆਦਤ ਹੈ, ਪਰ ਇੱਕ ਦੂਜੇ ਨੂੰ ਉਤਸ਼ਾਹਿਤ ਕਰਨਾ, ਅਤੇ ਜਿਵੇਂ ਤੁਸੀਂ ਦਿਨ ਨੇੜੇ ਆਉਂਦੇ ਦੇਖਦੇ ਹੋ।</w:t>
      </w:r>
    </w:p>
    <w:p/>
    <w:p>
      <w:r xmlns:w="http://schemas.openxmlformats.org/wordprocessingml/2006/main">
        <w:t xml:space="preserve">2: ਇਬਰਾਨੀਆਂ 13:20-21 - ਹੁਣ ਸ਼ਾਂਤੀ ਦਾ ਪਰਮੇਸ਼ੁਰ ਜਿਸਨੇ ਸਾਡੇ ਪ੍ਰਭੂ ਯਿਸੂ ਨੂੰ ਮੁਰਦਿਆਂ ਵਿੱਚੋਂ ਦੁਬਾਰਾ ਜੀਉਂਦਾ ਕੀਤਾ, ਭੇਡਾਂ ਦਾ ਮਹਾਨ ਅਯਾਲੀ, ਸਦੀਪਕ ਨੇਮ ਦੇ ਲਹੂ ਨਾਲ, ਤੁਹਾਨੂੰ ਹਰ ਚੰਗੀ ਚੀਜ਼ ਨਾਲ ਲੈਸ ਕਰੇ ਤਾਂ ਜੋ ਤੁਸੀਂ ਉਸ ਦੇ ਕੰਮ ਕਰ ਸਕੋ। ਸਾਡੇ ਵਿੱਚ ਉਹ ਕੰਮ ਕਰੇਗਾ ਜੋ ਉਸਦੀ ਨਿਗਾਹ ਵਿੱਚ ਪ੍ਰਸੰਨ ਹੈ, ਯਿਸੂ ਮਸੀਹ ਦੇ ਰਾਹੀਂ, ਜਿਸ ਦੀ ਸਦਾ-ਸਦਾ ਲਈ ਮਹਿਮਾ ਹੁੰਦੀ ਰਹੇ। ਆਮੀਨ।</w:t>
      </w:r>
    </w:p>
    <w:p/>
    <w:p>
      <w:r xmlns:w="http://schemas.openxmlformats.org/wordprocessingml/2006/main">
        <w:t xml:space="preserve">ਯਹੋਸ਼ੁਆ 21:2 ਅਤੇ ਉਨ੍ਹਾਂ ਨੇ ਕਨਾਨ ਦੇਸ ਵਿੱਚ ਸ਼ੀਲੋਹ ਵਿੱਚ ਉਨ੍ਹਾਂ ਨੂੰ ਆਖਿਆ, ਯਹੋਵਾਹ ਨੇ ਮੂਸਾ ਦੇ ਹੱਥੋਂ ਹੁਕਮ ਦਿੱਤਾ ਹੈ ਕਿ ਸਾਨੂੰ ਰਹਿਣ ਲਈ ਸ਼ਹਿਰ ਦੇਵੇ, ਅਤੇ ਉਹ ਦੀ ਉਪਨਗਰ ਸਾਡੇ ਡੰਗਰਾਂ ਲਈ।</w:t>
      </w:r>
    </w:p>
    <w:p/>
    <w:p>
      <w:r xmlns:w="http://schemas.openxmlformats.org/wordprocessingml/2006/main">
        <w:t xml:space="preserve">ਇਸਰਾਏਲੀਆਂ ਨੇ ਕਨਾਨ ਵਿੱਚ ਸ਼ੀਲੋਹ ਵਿੱਚ ਲੋਕਾਂ ਨਾਲ ਗੱਲ ਕੀਤੀ ਅਤੇ ਕਿਹਾ ਕਿ ਯਹੋਵਾਹ ਨੇ ਮੂਸਾ ਨੂੰ ਹੁਕਮ ਦਿੱਤਾ ਸੀ ਕਿ ਉਹ ਉਨ੍ਹਾਂ ਨੂੰ ਰਹਿਣ ਲਈ ਸ਼ਹਿਰ ਦੇਵੇ ਅਤੇ ਨਾਲ ਹੀ ਉਨ੍ਹਾਂ ਦੇ ਪਸ਼ੂਆਂ ਲਈ ਆਲੇ-ਦੁਆਲੇ ਦੇ ਪਿੰਡਾਂ ਨੂੰ ਵੀ ਦੇਵੇ।</w:t>
      </w:r>
    </w:p>
    <w:p/>
    <w:p>
      <w:r xmlns:w="http://schemas.openxmlformats.org/wordprocessingml/2006/main">
        <w:t xml:space="preserve">1. ਪ੍ਰਬੰਧ ਦਾ ਪਰਮੇਸ਼ੁਰ ਦਾ ਵਾਅਦਾ: ਉਸ ਨੇ ਸਾਨੂੰ ਦਿੱਤੇ ਵਾਅਦਿਆਂ ਵਿੱਚ ਪਰਮੇਸ਼ੁਰ ਦੀ ਵਫ਼ਾਦਾਰੀ ਨੂੰ ਦੇਖਣਾ</w:t>
      </w:r>
    </w:p>
    <w:p/>
    <w:p>
      <w:r xmlns:w="http://schemas.openxmlformats.org/wordprocessingml/2006/main">
        <w:t xml:space="preserve">2. ਵਾਅਦੇ ਦੀ ਧਰਤੀ ਵਿਚ ਰਹਿਣਾ: ਅਨਿਸ਼ਚਿਤਤਾ ਦੇ ਬਾਵਜੂਦ ਪਰਮੇਸ਼ੁਰ ਦੇ ਪ੍ਰਬੰਧ ਵਿਚ ਭਰੋਸਾ ਕਰਨਾ</w:t>
      </w:r>
    </w:p>
    <w:p/>
    <w:p>
      <w:r xmlns:w="http://schemas.openxmlformats.org/wordprocessingml/2006/main">
        <w:t xml:space="preserve">1. ਜ਼ਬੂਰ 37:3-4 - ਪ੍ਰਭੂ ਵਿੱਚ ਭਰੋਸਾ ਰੱਖੋ, ਅਤੇ ਚੰਗਾ ਕਰੋ; ਇਸ ਲਈ ਤੂੰ ਧਰਤੀ ਵਿੱਚ ਵੱਸੇਂਗਾ, ਅਤੇ ਸੱਚਮੁੱਚ ਤੈਨੂੰ ਖੁਆਇਆ ਜਾਵੇਗਾ। ਆਪਣੇ ਆਪ ਨੂੰ ਪ੍ਰਭੂ ਵਿੱਚ ਵੀ ਖੁਸ਼ ਕਰ; ਅਤੇ ਉਹ ਤੈਨੂੰ ਤੇਰੇ ਦਿਲ ਦੀਆਂ ਇੱਛਾਵਾਂ ਦੇਵੇਗਾ।</w:t>
      </w:r>
    </w:p>
    <w:p/>
    <w:p>
      <w:r xmlns:w="http://schemas.openxmlformats.org/wordprocessingml/2006/main">
        <w:t xml:space="preserve">2. ਜ਼ਬੂਰ 84:11 - ਕਿਉਂਕਿ ਪ੍ਰਭੂ ਪ੍ਰਮਾਤਮਾ ਇੱਕ ਸੂਰਜ ਅਤੇ ਢਾਲ ਹੈ: ਪ੍ਰਭੂ ਕਿਰਪਾ ਅਤੇ ਮਹਿਮਾ ਦੇਵੇਗਾ: ਉਹ ਉਨ੍ਹਾਂ ਤੋਂ ਕੋਈ ਚੰਗੀ ਚੀਜ਼ ਨਹੀਂ ਰੋਕੇਗਾ ਜੋ ਸਿੱਧੇ ਚੱਲਦੇ ਹਨ।</w:t>
      </w:r>
    </w:p>
    <w:p/>
    <w:p>
      <w:r xmlns:w="http://schemas.openxmlformats.org/wordprocessingml/2006/main">
        <w:t xml:space="preserve">ਯਹੋਸ਼ੁਆ 21:3 ਅਤੇ ਇਸਰਾਏਲੀਆਂ ਨੇ ਲੇਵੀਆਂ ਨੂੰ ਉਨ੍ਹਾਂ ਦੀ ਮਿਰਾਸ ਵਿੱਚੋਂ ਯਹੋਵਾਹ ਦੇ ਹੁਕਮ ਅਨੁਸਾਰ ਇਹ ਸ਼ਹਿਰ ਅਤੇ ਉਨ੍ਹਾਂ ਦੀ ਨਗਰੀ ਦਿੱਤੀ।</w:t>
      </w:r>
    </w:p>
    <w:p/>
    <w:p>
      <w:r xmlns:w="http://schemas.openxmlformats.org/wordprocessingml/2006/main">
        <w:t xml:space="preserve">ਇਸਰਾਏਲ ਦੇ ਲੋਕਾਂ ਨੇ ਲੇਵੀਆਂ ਦੇ ਸ਼ਹਿਰ ਅਤੇ ਉਨ੍ਹਾਂ ਦੇ ਉਪਨਗਰਾਂ ਨੂੰ ਉਨ੍ਹਾਂ ਦੀ ਵਿਰਾਸਤ ਦੇ ਹਿੱਸੇ ਵਜੋਂ ਦਿੱਤਾ, ਜਿਵੇਂ ਕਿ ਯਹੋਵਾਹ ਨੇ ਹੁਕਮ ਦਿੱਤਾ ਸੀ।</w:t>
      </w:r>
    </w:p>
    <w:p/>
    <w:p>
      <w:r xmlns:w="http://schemas.openxmlformats.org/wordprocessingml/2006/main">
        <w:t xml:space="preserve">1. ਪਰਮੇਸ਼ੁਰ ਦੇ ਹੁਕਮਾਂ ਦੀ ਪਾਲਣਾ ਕਰਨ ਦੀ ਮਹੱਤਤਾ</w:t>
      </w:r>
    </w:p>
    <w:p/>
    <w:p>
      <w:r xmlns:w="http://schemas.openxmlformats.org/wordprocessingml/2006/main">
        <w:t xml:space="preserve">2. ਪ੍ਰਭੂ ਦੇ ਘਰ ਵਿੱਚ ਸੇਵਾ ਕਰਨ ਦੀ ਬਰਕਤ</w:t>
      </w:r>
    </w:p>
    <w:p/>
    <w:p>
      <w:r xmlns:w="http://schemas.openxmlformats.org/wordprocessingml/2006/main">
        <w:t xml:space="preserve">1. ਬਿਵਸਥਾ ਸਾਰ 10: 8-9 - ਉਸ ਸਮੇਂ ਯਹੋਵਾਹ ਨੇ ਲੇਵੀ ਦੇ ਗੋਤ ਨੂੰ ਯਹੋਵਾਹ ਦੇ ਨੇਮ ਦੇ ਸੰਦੂਕ ਨੂੰ ਚੁੱਕਣ ਲਈ, ਉਸ ਦੀ ਸੇਵਾ ਕਰਨ ਅਤੇ ਉਸ ਦੇ ਨਾਮ ਵਿੱਚ ਅਸੀਸ ਦੇਣ ਲਈ ਯਹੋਵਾਹ ਦੇ ਅੱਗੇ ਖਲੋਣ ਲਈ ਵੱਖਰਾ ਕੀਤਾ, ਜਿਵੇਂ ਕਿ ਉਹ ਅਜੇ ਵੀ ਹਨ। ਅੱਜ ਕਰੋ.</w:t>
      </w:r>
    </w:p>
    <w:p/>
    <w:p>
      <w:r xmlns:w="http://schemas.openxmlformats.org/wordprocessingml/2006/main">
        <w:t xml:space="preserve">2. ਰੋਮੀਆਂ 12:1-2 -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ਯਹੋਸ਼ੁਆ 21:4 ਅਤੇ ਕਹਾਥੀਆਂ ਦੇ ਘਰਾਣਿਆਂ ਲਈ ਗੁਣਾ ਨਿਕਲਿਆ ਅਤੇ ਹਾਰੂਨ ਜਾਜਕ ਦੇ ਪੁੱਤਰਾਂ ਨੂੰ ਜਿਹੜੇ ਲੇਵੀਆਂ ਵਿੱਚੋਂ ਸਨ, ਨੇ ਯਹੂਦਾਹ ਦੇ ਗੋਤ ਵਿੱਚੋਂ ਅਤੇ ਸ਼ਿਮਓਨ ਦੇ ਗੋਤ ਵਿੱਚੋਂ ਅਤੇ ਬਾਹਰ ਬਿਨਯਾਮੀਨ ਦੇ ਗੋਤ ਦੇ, ਤੇਰ੍ਹਾਂ ਸ਼ਹਿਰ।</w:t>
      </w:r>
    </w:p>
    <w:p/>
    <w:p>
      <w:r xmlns:w="http://schemas.openxmlformats.org/wordprocessingml/2006/main">
        <w:t xml:space="preserve">ਹਾਰੂਨ ਜਾਜਕ ਦੇ ਪੁੱਤਰਾਂ ਨੂੰ, ਜੋ ਲੇਵੀਆਂ ਵਿੱਚੋਂ ਸਨ, ਨੂੰ ਯਹੂਦਾਹ, ਸ਼ਿਮਓਨ ਅਤੇ ਬਿਨਯਾਮੀਨ ਦੇ ਗੋਤਾਂ ਵਿੱਚੋਂ ਚਿੱਟੇ ਪਾ ਕੇ ਤੇਰ੍ਹਾਂ ਸ਼ਹਿਰ ਦਿੱਤੇ ਗਏ ਸਨ।</w:t>
      </w:r>
    </w:p>
    <w:p/>
    <w:p>
      <w:r xmlns:w="http://schemas.openxmlformats.org/wordprocessingml/2006/main">
        <w:t xml:space="preserve">1. ਪ੍ਰਮਾਤਮਾ ਦੁਆਰਾ ਸਰੋਤਾਂ ਦੀ ਵੰਡ: ਸ਼ਾਂਤੀ ਅਤੇ ਸੰਤੁਸ਼ਟੀ ਪ੍ਰਾਪਤ ਕਰਨਾ ਜਦੋਂ ਅਸੀਂ ਉਹ ਪ੍ਰਾਪਤ ਨਹੀਂ ਕਰਦੇ ਜੋ ਅਸੀਂ ਚਾਹੁੰਦੇ ਹਾਂ</w:t>
      </w:r>
    </w:p>
    <w:p/>
    <w:p>
      <w:r xmlns:w="http://schemas.openxmlformats.org/wordprocessingml/2006/main">
        <w:t xml:space="preserve">2. ਵਿਸ਼ਵਾਸ ਦੀ ਸ਼ਕਤੀ: ਸਾਡੇ ਪ੍ਰਬੰਧ ਦੇ ਨਾਲ ਪਰਮੇਸ਼ੁਰ 'ਤੇ ਭਰੋਸਾ ਕਰਨਾ</w:t>
      </w:r>
    </w:p>
    <w:p/>
    <w:p>
      <w:r xmlns:w="http://schemas.openxmlformats.org/wordprocessingml/2006/main">
        <w:t xml:space="preserve">1. ਫਿਲਪੀਆਂ 4:11-13: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ਜ਼ਬੂਰ 37:25: ਮੈਂ ਜਵਾਨ ਸੀ, ਅਤੇ ਹੁਣ ਬੁੱਢਾ ਹੋ ਗਿਆ ਹਾਂ, ਪਰ ਮੈਂ ਧਰਮੀ ਨੂੰ ਤਿਆਗਿਆ ਹੋਇਆ ਜਾਂ ਉਸਦੇ ਬੱਚਿਆਂ ਨੂੰ ਰੋਟੀ ਲਈ ਭੀਖ ਮੰਗਦੇ ਨਹੀਂ ਦੇਖਿਆ ਹੈ।</w:t>
      </w:r>
    </w:p>
    <w:p/>
    <w:p>
      <w:r xmlns:w="http://schemas.openxmlformats.org/wordprocessingml/2006/main">
        <w:t xml:space="preserve">ਯਹੋਸ਼ੁਆ 21:5 ਅਤੇ ਕਹਾਥ ਦੇ ਬਾਕੀ ਬਚਿਆਂ ਨੂੰ ਇਫ਼ਰਾਈਮ ਦੇ ਗੋਤ ਦੇ ਘਰਾਣਿਆਂ ਵਿੱਚੋਂ ਅਤੇ ਦਾਨ ਦੇ ਗੋਤ ਵਿੱਚੋਂ ਅਤੇ ਮਨੱਸ਼ਹ ਦੇ ਅੱਧੇ ਗੋਤ ਵਿੱਚੋਂ ਦਸ ਸ਼ਹਿਰ ਦਿੱਤੇ ਗਏ।</w:t>
      </w:r>
    </w:p>
    <w:p/>
    <w:p>
      <w:r xmlns:w="http://schemas.openxmlformats.org/wordprocessingml/2006/main">
        <w:t xml:space="preserve">ਕਹਾਥ ਦੇ ਲੋਕਾਂ ਨੂੰ ਇਫ਼ਰਾਈਮ, ਦਾਨ ਅਤੇ ਮਨੱਸ਼ਹ ਦੇ ਅੱਧੇ ਗੋਤ ਦੇ ਪਰਿਵਾਰ-ਸਮੂਹ ਦੇ ਵਿੱਚ ਵੰਡੇ ਹੋਏ ਦਸ ਸ਼ਹਿਰ ਦਿੱਤੇ ਗਏ ਸਨ।</w:t>
      </w:r>
    </w:p>
    <w:p/>
    <w:p>
      <w:r xmlns:w="http://schemas.openxmlformats.org/wordprocessingml/2006/main">
        <w:t xml:space="preserve">1: ਪਰਮੇਸ਼ੁਰ ਆਪਣੇ ਸਾਰੇ ਲੋਕਾਂ ਲਈ ਪ੍ਰਬੰਧ ਕਰਦਾ ਹੈ।</w:t>
      </w:r>
    </w:p>
    <w:p/>
    <w:p>
      <w:r xmlns:w="http://schemas.openxmlformats.org/wordprocessingml/2006/main">
        <w:t xml:space="preserve">2: ਪਰਮੇਸ਼ੁਰ ਦਾ ਪਿਆਰ ਅਤੇ ਪ੍ਰਬੰਧ ਸਾਰਿਆਂ ਲਈ ਬਰਾਬਰ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ਰਸੂਲਾਂ ਦੇ ਕਰਤੱਬ 17:26-27 - ਅਤੇ ਉਸਨੇ ਇੱਕ ਮਨੁੱਖ ਤੋਂ ਮਨੁੱਖਜਾਤੀ ਦੀ ਹਰ ਕੌਮ ਨੂੰ ਧਰਤੀ ਦੇ ਸਾਰੇ ਚਿਹਰੇ 'ਤੇ ਰਹਿਣ ਲਈ ਬਣਾਇਆ, ਨਿਰਧਾਰਤ ਸਮੇਂ ਅਤੇ ਉਨ੍ਹਾਂ ਦੇ ਨਿਵਾਸ ਸਥਾਨ ਦੀਆਂ ਹੱਦਾਂ ਨਿਰਧਾਰਤ ਕਰਕੇ, ਤਾਂ ਜੋ ਉਹ ਪਰਮੇਸ਼ੁਰ ਨੂੰ ਭਾਲਣ, ਅਤੇ ਸ਼ਾਇਦ ਮਹਿਸੂਸ ਕਰਨ। ਉਸ ਵੱਲ ਆਪਣਾ ਰਸਤਾ ਅਤੇ ਉਸ ਨੂੰ ਲੱਭੋ।</w:t>
      </w:r>
    </w:p>
    <w:p/>
    <w:p>
      <w:r xmlns:w="http://schemas.openxmlformats.org/wordprocessingml/2006/main">
        <w:t xml:space="preserve">ਯਹੋਸ਼ੁਆ 21:6 ਅਤੇ ਗੇਰਸ਼ੋਨ ਦੇ ਵੰਸ਼ ਵਿੱਚੋਂ ਯਿੱਸਾਕਾਰ ਦੇ ਗੋਤ ਵਿੱਚੋਂ ਅਤੇ ਆਸ਼ੇਰ ਦੇ ਗੋਤ ਵਿੱਚੋਂ ਅਤੇ ਨਫ਼ਤਾਲੀ ਦੇ ਗੋਤ ਵਿੱਚੋਂ ਅਤੇ ਬਾਸ਼ਾਨ ਵਿੱਚ ਮਨੱਸ਼ਹ ਦੇ ਅੱਧੇ ਗੋਤ ਵਿੱਚੋਂ ਤੇਰ੍ਹਾਂ ਗੋਤ ਚਿੱਟੇ ਨਾਲ ਪਾਏ ਗਏ। ਸ਼ਹਿਰ.</w:t>
      </w:r>
    </w:p>
    <w:p/>
    <w:p>
      <w:r xmlns:w="http://schemas.openxmlformats.org/wordprocessingml/2006/main">
        <w:t xml:space="preserve">ਗੇਰਸ਼ੋਨ ਦੇ ਬੱਚਿਆਂ ਨੂੰ ਚਾਰ ਗੋਤਾਂ ਯਿੱਸਾਕਾਰ, ਆਸ਼ੇਰ, ਨਫ਼ਤਾਲੀ ਅਤੇ ਬਾਸ਼ਾਨ ਵਿੱਚ ਮਨੱਸ਼ਹ ਦੇ ਅੱਧੇ ਗੋਤ ਵਿੱਚੋਂ ਤੇਰ੍ਹਾਂ ਸ਼ਹਿਰ ਦਿੱਤੇ ਗਏ ਸਨ।</w:t>
      </w:r>
    </w:p>
    <w:p/>
    <w:p>
      <w:r xmlns:w="http://schemas.openxmlformats.org/wordprocessingml/2006/main">
        <w:t xml:space="preserve">1. ਸਰੋਤਾਂ ਨੂੰ ਵੰਡਣ ਵਿੱਚ ਪਰਮੇਸ਼ੁਰ ਦੀ ਪ੍ਰਭੂਸੱਤਾ ਅਤੇ ਪ੍ਰੋਵੀਡੈਂਸ</w:t>
      </w:r>
    </w:p>
    <w:p/>
    <w:p>
      <w:r xmlns:w="http://schemas.openxmlformats.org/wordprocessingml/2006/main">
        <w:t xml:space="preserve">2. ਸਾਡੀਆਂ ਨੇਮਬੱਧ ਜ਼ਿੰਮੇਵਾਰੀਆਂ ਨੂੰ ਪੂਰਾ ਕਰਨ ਦੀਆਂ ਬਰਕਤਾਂ</w:t>
      </w:r>
    </w:p>
    <w:p/>
    <w:p>
      <w:r xmlns:w="http://schemas.openxmlformats.org/wordprocessingml/2006/main">
        <w:t xml:space="preserve">1. ਬਿਵਸਥਾ ਸਾਰ 7:7-8 - ਯਹੋਵਾਹ ਨੇ ਇਜ਼ਰਾਈਲ ਨੂੰ ਵਾਅਦਾ ਕੀਤਾ ਹੋਇਆ ਦੇਸ਼ ਦੇ ਕੇ ਆਪਣੇ ਨੇਮ ਨੂੰ ਕਾਇਮ ਰੱਖਿਆ।</w:t>
      </w:r>
    </w:p>
    <w:p/>
    <w:p>
      <w:r xmlns:w="http://schemas.openxmlformats.org/wordprocessingml/2006/main">
        <w:t xml:space="preserve">2. 2 ਇਤਹਾਸ 1:12 - ਪਰਮੇਸ਼ੁਰ ਨੇ ਸੁਲੇਮਾਨ ਨੂੰ ਇਜ਼ਰਾਈਲ ਨੂੰ ਜ਼ਮੀਨ ਅਤੇ ਵਸੀਲੇ ਵੰਡਣ ਦੀ ਬੁੱਧ ਦਿੱਤੀ।</w:t>
      </w:r>
    </w:p>
    <w:p/>
    <w:p>
      <w:r xmlns:w="http://schemas.openxmlformats.org/wordprocessingml/2006/main">
        <w:t xml:space="preserve">ਯਹੋਸ਼ੁਆ 21:7 ਰਊਬੇਨ ਦੇ ਗੋਤ ਵਿੱਚੋਂ ਅਤੇ ਗਾਦ ਦੇ ਗੋਤ ਵਿੱਚੋਂ ਅਤੇ ਜ਼ਬੂਲੁਨ ਦੇ ਗੋਤ ਵਿੱਚੋਂ ਮਰਾਰੀ ਦੇ ਪਰਿਵਾਰ-ਸਮੂਹ ਵਿੱਚੋਂ ਬਾਰਾਂ ਸ਼ਹਿਰ ਸਨ।</w:t>
      </w:r>
    </w:p>
    <w:p/>
    <w:p>
      <w:r xmlns:w="http://schemas.openxmlformats.org/wordprocessingml/2006/main">
        <w:t xml:space="preserve">ਮਰਾਰੀ ਦੇ ਲੋਕਾਂ ਨੂੰ ਰਊਬੇਨ, ਗਾਦ ਅਤੇ ਜ਼ਬੂਲੁਨ ਦੇ ਗੋਤਾਂ ਵਿੱਚੋਂ ਬਾਰਾਂ ਸ਼ਹਿਰ ਦਿੱਤੇ ਗਏ ਸਨ।</w:t>
      </w:r>
    </w:p>
    <w:p/>
    <w:p>
      <w:r xmlns:w="http://schemas.openxmlformats.org/wordprocessingml/2006/main">
        <w:t xml:space="preserve">1. ਪਰਮੇਸ਼ੁਰ ਵਫ਼ਾਦਾਰੀ ਨੂੰ ਅਸੀਸਾਂ ਨਾਲ ਇਨਾਮ ਦਿੰਦਾ ਹੈ।</w:t>
      </w:r>
    </w:p>
    <w:p/>
    <w:p>
      <w:r xmlns:w="http://schemas.openxmlformats.org/wordprocessingml/2006/main">
        <w:t xml:space="preserve">2. ਸਰੋਤ ਸਾਂਝੇ ਕਰਨਾ ਵਿਸ਼ਵਾਸ ਦਾ ਕੰਮ ਹੈ।</w:t>
      </w:r>
    </w:p>
    <w:p/>
    <w:p>
      <w:r xmlns:w="http://schemas.openxmlformats.org/wordprocessingml/2006/main">
        <w:t xml:space="preserve">1. ਅਫ਼ਸੀਆਂ 4:28 - "ਜੋ ਕੋਈ ਵੀ ਚੋਰੀ ਕਰਦਾ ਹੈ, ਉਸਨੂੰ ਹੁਣ ਚੋਰੀ ਨਹੀਂ ਕਰਨੀ ਚਾਹੀਦੀ, ਪਰ ਕੰਮ ਕਰਨਾ ਚਾਹੀਦਾ ਹੈ, ਆਪਣੇ ਹੱਥਾਂ ਨਾਲ ਕੁਝ ਲਾਭਦਾਇਕ ਕਰਨਾ ਚਾਹੀਦਾ ਹੈ, ਤਾਂ ਜੋ ਉਹਨਾਂ ਕੋਲ ਲੋੜਵੰਦਾਂ ਨਾਲ ਸਾਂਝਾ ਕਰਨ ਲਈ ਕੁਝ ਹੋਵੇ."</w:t>
      </w:r>
    </w:p>
    <w:p/>
    <w:p>
      <w:r xmlns:w="http://schemas.openxmlformats.org/wordprocessingml/2006/main">
        <w:t xml:space="preserve">2. 2 ਕੁਰਿੰਥੀਆਂ 9:7 - "ਤੁਹਾਡੇ ਵਿੱਚੋਂ ਹਰ ਇੱਕ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ਯਹੋਸ਼ੁਆ 21:8 ਅਤੇ ਇਸਰਾਏਲੀਆਂ ਨੇ ਇਹ ਸ਼ਹਿਰ ਲੇਵੀਆਂ ਨੂੰ ਉਨ੍ਹਾਂ ਦੀ ਨਗਰੀ ਸਮੇਤ ਗੁਣਾ ਪਾ ਕੇ ਦਿੱਤੇ, ਜਿਵੇਂ ਯਹੋਵਾਹ ਨੇ ਮੂਸਾ ਦੇ ਹੱਥੋਂ ਹੁਕਮ ਦਿੱਤਾ ਸੀ।</w:t>
      </w:r>
    </w:p>
    <w:p/>
    <w:p>
      <w:r xmlns:w="http://schemas.openxmlformats.org/wordprocessingml/2006/main">
        <w:t xml:space="preserve">ਇਸਰਾਏਲ ਦੇ ਲੋਕਾਂ ਨੇ ਲੇਵੀਆਂ ਨੂੰ ਸ਼ਹਿਰ ਅਤੇ ਉਨ੍ਹਾਂ ਦੀਆਂ ਉਪਨਗਰਾਂ ਦਿੱਤੀਆਂ ਜਿਵੇਂ ਕਿ ਯਹੋਵਾਹ ਨੇ ਮੂਸਾ ਰਾਹੀਂ ਹੁਕਮ ਦਿੱਤਾ ਸੀ।</w:t>
      </w:r>
    </w:p>
    <w:p/>
    <w:p>
      <w:r xmlns:w="http://schemas.openxmlformats.org/wordprocessingml/2006/main">
        <w:t xml:space="preserve">1. ਸਾਨੂੰ ਪ੍ਰਭੂ ਦੇ ਹੁਕਮਾਂ ਦੀ ਪਾਲਣਾ ਕਰਨੀ ਚਾਹੀਦੀ ਹੈ।</w:t>
      </w:r>
    </w:p>
    <w:p/>
    <w:p>
      <w:r xmlns:w="http://schemas.openxmlformats.org/wordprocessingml/2006/main">
        <w:t xml:space="preserve">2. ਸਾਨੂੰ ਲੋੜਵੰਦਾਂ ਨੂੰ ਆਪਣੇ ਤੋਹਫ਼ਿਆਂ ਵਿੱਚ ਖੁੱਲ੍ਹੇ ਦਿਲ ਨਾਲ ਹੋਣਾ ਚਾਹੀਦਾ ਹੈ।</w:t>
      </w:r>
    </w:p>
    <w:p/>
    <w:p>
      <w:r xmlns:w="http://schemas.openxmlformats.org/wordprocessingml/2006/main">
        <w:t xml:space="preserve">1. ਮੱਤੀ 22:37-40 - "ਅਤੇ ਉਸ ਨੇ ਉਸਨੂੰ ਕਿਹਾ, "ਤੂੰ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ਵਾਂਗ ਪਿਆਰ ਕਰੋ।</w:t>
      </w:r>
    </w:p>
    <w:p/>
    <w:p>
      <w:r xmlns:w="http://schemas.openxmlformats.org/wordprocessingml/2006/main">
        <w:t xml:space="preserve">2. ਫਿਲਪੀਆਂ 2: 1-4 - ਇਸ ਲਈ ਜੇ ਮਸੀਹ ਵਿੱਚ ਕੋਈ ਹੌਸਲਾ ਹੈ, ਪਿਆਰ ਤੋਂ ਕੋਈ ਦਿਲਾਸਾ, ਆਤਮਾ ਵਿੱਚ ਕੋਈ ਭਾਗੀਦਾਰੀ, ਕੋਈ ਪਿਆਰ ਅਤੇ ਹਮਦਰਦੀ ਹੈ, ਤਾਂ ਇੱਕੋ ਮਨ ਦੇ ਹੋ ਕੇ, ਇੱਕੋ ਜਿਹਾ ਪਿਆਰ ਰੱਖ ਕੇ, ਮੇਰੀ ਖੁਸ਼ੀ ਨੂੰ ਪੂਰਾ ਕਰੋ। ਪੂਰੀ ਸਹਿਮਤੀ ਅਤੇ ਇੱਕ ਮਨ ਨਾਲ. ਦੁਸ਼ਮਣੀ ਜਾਂ ਹੰਕਾਰ ਤੋਂ ਕੁਝ ਨਾ ਕਰੋ, ਪਰ ਨਿਮਰਤਾ ਵਿੱਚ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ਯਹੋਸ਼ੁਆ 21:9 ਅਤੇ ਉਨ੍ਹਾਂ ਨੇ ਯਹੂਦਾਹ ਦੇ ਗੋਤ ਵਿੱਚੋਂ ਅਤੇ ਸ਼ਿਮਓਨੀਆਂ ਦੇ ਗੋਤ ਵਿੱਚੋਂ ਏਹ ਸ਼ਹਿਰ ਦਿੱਤੇ ਜਿਨ੍ਹਾਂ ਦਾ ਇੱਥੇ ਨਾਮ ਲਿਖਿਆ ਹੋਇਆ ਹੈ।</w:t>
      </w:r>
    </w:p>
    <w:p/>
    <w:p>
      <w:r xmlns:w="http://schemas.openxmlformats.org/wordprocessingml/2006/main">
        <w:t xml:space="preserve">ਯਹੂਦਾਹ ਦੇ ਗੋਤ ਅਤੇ ਸ਼ਿਮਓਨ ਦੇ ਗੋਤ ਨੂੰ ਵਾਅਦਾ ਕੀਤੇ ਹੋਏ ਦੇਸ਼ ਵਿਚ ਖਾਸ ਸ਼ਹਿਰ ਦਿੱਤੇ ਗਏ ਸਨ।</w:t>
      </w:r>
    </w:p>
    <w:p/>
    <w:p>
      <w:r xmlns:w="http://schemas.openxmlformats.org/wordprocessingml/2006/main">
        <w:t xml:space="preserve">1. ਆਪਣੇ ਲੋਕਾਂ ਲਈ ਪ੍ਰਦਾਨ ਕਰਨ ਵਿੱਚ ਪਰਮੇਸ਼ੁਰ ਦੀ ਵਫ਼ਾਦਾਰੀ</w:t>
      </w:r>
    </w:p>
    <w:p/>
    <w:p>
      <w:r xmlns:w="http://schemas.openxmlformats.org/wordprocessingml/2006/main">
        <w:t xml:space="preserve">2. ਪਰਮੇਸ਼ੁਰ ਦੇ ਹੁਕਮਾਂ ਦੀ ਪਾਲਣਾ ਕਰਨ ਨਾਲ ਬਰਕਤ ਮਿਲਦੀ ਹੈ</w:t>
      </w:r>
    </w:p>
    <w:p/>
    <w:p>
      <w:r xmlns:w="http://schemas.openxmlformats.org/wordprocessingml/2006/main">
        <w:t xml:space="preserve">1. ਜ਼ਬੂਰ 37:3-4 - ਪ੍ਰਭੂ ਵਿੱਚ ਭਰੋਸਾ ਰੱਖੋ ਅਤੇ ਚੰਗਾ ਕਰੋ; ਧਰਤੀ ਵਿੱਚ ਰਹੋ ਅਤੇ ਸੁਰੱਖਿਅਤ ਚਰਾਗਾਹ ਦਾ ਆਨੰਦ ਮਾਣੋ। ਆਪਣੇ ਆਪ ਨੂੰ ਪ੍ਰਭੂ ਵਿੱਚ ਅਨੰਦ ਕਰੋ ਅਤੇ ਉਹ ਤੁਹਾਨੂੰ ਤੁਹਾਡੇ ਦਿਲ ਦੀਆਂ ਇੱਛਾਵਾਂ ਦੇਵੇਗਾ।</w:t>
      </w:r>
    </w:p>
    <w:p/>
    <w:p>
      <w:r xmlns:w="http://schemas.openxmlformats.org/wordprocessingml/2006/main">
        <w:t xml:space="preserve">2. ਬਿਵਸਥਾ ਸਾਰ 28:1-2 -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ਨਾਲੋਂ ਉੱਚਾ ਕਰੇਗਾ। ਇਹ ਸਾਰੀਆਂ ਬਰਕਤਾਂ ਤੁਹਾਡੇ ਉੱਤੇ ਆਉਣਗੀਆਂ ਅਤੇ ਤੁਹਾਡੇ ਨਾਲ ਆਉਣਗੀਆਂ ਜੇਕਰ ਤੁਸੀਂ ਯਹੋਵਾਹ ਆਪਣੇ ਪਰਮੇਸ਼ੁਰ ਦਾ ਕਹਿਣਾ ਮੰਨਦੇ ਹੋ।</w:t>
      </w:r>
    </w:p>
    <w:p/>
    <w:p>
      <w:r xmlns:w="http://schemas.openxmlformats.org/wordprocessingml/2006/main">
        <w:t xml:space="preserve">ਯਹੋਸ਼ੁਆ 21:10 ਜੋ ਹਾਰੂਨ ਦੇ ਪੁੱਤਰਾਂ ਕੋਲ, ਕਹਾਥੀਆਂ ਦੇ ਘਰਾਣਿਆਂ ਵਿੱਚੋਂ ਸੀ, ਜੋ ਲੇਵੀ ਦੀ ਸੰਤਾਨ ਵਿੱਚੋਂ ਸਨ, ਕਿਉਂਕਿ ਉਨ੍ਹਾਂ ਦਾ ਪਹਿਲਾ ਗੁਣਾ ਸੀ।</w:t>
      </w:r>
    </w:p>
    <w:p/>
    <w:p>
      <w:r xmlns:w="http://schemas.openxmlformats.org/wordprocessingml/2006/main">
        <w:t xml:space="preserve">ਹਾਰੂਨ ਦੇ ਪੁੱਤਰਾਂ ਨੂੰ ਜ਼ਮੀਨ ਦਾ ਪਹਿਲਾ ਹਿੱਸਾ ਦਿੱਤਾ ਗਿਆ ਸੀ, ਜੋ ਕਹਾਥੀਆਂ ਦੇ ਘਰਾਣਿਆਂ ਵਿੱਚੋਂ ਸੀ, ਜੋ ਲੇਵੀ ਦੇ ਪੁੱਤਰਾਂ ਵਿੱਚੋਂ ਸਨ।</w:t>
      </w:r>
    </w:p>
    <w:p/>
    <w:p>
      <w:r xmlns:w="http://schemas.openxmlformats.org/wordprocessingml/2006/main">
        <w:t xml:space="preserve">1: ਸਾਨੂੰ ਇੱਕ ਖਾਸ ਮਕਸਦ ਲਈ ਚੁਣਿਆ ਗਿਆ ਹੈ, ਅਤੇ ਵਫ਼ਾਦਾਰੀ ਦੁਆਰਾ, ਪਰਮੇਸ਼ੁਰ ਸਾਨੂੰ ਸਭ ਤੋਂ ਵਧੀਆ ਇਨਾਮ ਦੇ ਸਕਦਾ ਹੈ।</w:t>
      </w:r>
    </w:p>
    <w:p/>
    <w:p>
      <w:r xmlns:w="http://schemas.openxmlformats.org/wordprocessingml/2006/main">
        <w:t xml:space="preserve">2: ਅਸੀਂ ਪਰਮੇਸ਼ੁਰ ਵੱਲੋਂ ਸਾਨੂੰ ਦਿੱਤੇ ਗਏ ਖ਼ਾਸ ਤੋਹਫ਼ਿਆਂ ਤੋਂ ਖ਼ੁਸ਼ੀ ਪਾ ਸਕਦੇ ਹਾਂ, ਅਤੇ ਇਨ੍ਹਾਂ ਦਾਤਾਂ ਦੇ ਵਫ਼ਾਦਾਰ ਮੁਖ਼ਤਿਆਰ ਬਣਨ ਦੀ ਕੋਸ਼ਿਸ਼ ਕਰ ਸਕਦੇ ਹਾਂ।</w:t>
      </w:r>
    </w:p>
    <w:p/>
    <w:p>
      <w:r xmlns:w="http://schemas.openxmlformats.org/wordprocessingml/2006/main">
        <w:t xml:space="preserve">1: ਮੱਤੀ 25:14-30 - ਪ੍ਰਤਿਭਾਵਾਂ ਦਾ ਦ੍ਰਿਸ਼ਟਾਂਤ</w:t>
      </w:r>
    </w:p>
    <w:p/>
    <w:p>
      <w:r xmlns:w="http://schemas.openxmlformats.org/wordprocessingml/2006/main">
        <w:t xml:space="preserve">2: ਕੁਲੁੱਸੀਆਂ 3:17 - ਤੁਸੀਂ ਜੋ ਵੀ ਕਰਦੇ ਹੋ, ਪ੍ਰਭੂ ਯਿਸੂ ਦੇ ਨਾਮ ਵਿੱਚ ਕਰੋ।</w:t>
      </w:r>
    </w:p>
    <w:p/>
    <w:p>
      <w:r xmlns:w="http://schemas.openxmlformats.org/wordprocessingml/2006/main">
        <w:t xml:space="preserve">ਯਹੋਸ਼ੁਆ 21:11 ਅਤੇ ਉਨ੍ਹਾਂ ਨੇ ਉਨ੍ਹਾਂ ਨੂੰ ਅਨਾਕ ਦੇ ਪਿਤਾ ਅਰਬਾ ਦਾ ਸ਼ਹਿਰ ਦਿੱਤਾ, ਜੋ ਕਿ ਯਹੂਦਾਹ ਦੇ ਪਹਾੜੀ ਦੇਸ਼ ਵਿੱਚ ਹੇਬਰੋਨ ਹੈ, ਅਤੇ ਉਹ ਦੇ ਆਲੇ-ਦੁਆਲੇ ਦੀਆਂ ਸ਼ਾਮਲਾਤਾਂ ਸਨ।</w:t>
      </w:r>
    </w:p>
    <w:p/>
    <w:p>
      <w:r xmlns:w="http://schemas.openxmlformats.org/wordprocessingml/2006/main">
        <w:t xml:space="preserve">ਯਹੋਵਾਹ ਨੇ ਅਰਬਾ ਸ਼ਹਿਰ ਲੇਵੀਆਂ ਨੂੰ ਦੇ ਦਿੱਤਾ, ਜੋ ਕਿ ਹੁਣ ਯਹੂਦਾਹ ਦੇ ਪਹਾੜੀ ਦੇਸ਼ ਵਿੱਚ ਸਥਿਤ ਹੈਬਰੋਨ ਵਜੋਂ ਜਾਣਿਆ ਜਾਂਦਾ ਹੈ ਅਤੇ ਇਸਦੇ ਆਲੇ-ਦੁਆਲੇ ਦੇ ਉਪਨਗਰਾਂ ਦੇ ਨਾਲ।</w:t>
      </w:r>
    </w:p>
    <w:p/>
    <w:p>
      <w:r xmlns:w="http://schemas.openxmlformats.org/wordprocessingml/2006/main">
        <w:t xml:space="preserve">1. ਪ੍ਰਭੂ ਆਪਣੇ ਲੋਕਾਂ ਲਈ ਕਿਵੇਂ ਪ੍ਰਬੰਧ ਕਰਦਾ ਹੈ</w:t>
      </w:r>
    </w:p>
    <w:p/>
    <w:p>
      <w:r xmlns:w="http://schemas.openxmlformats.org/wordprocessingml/2006/main">
        <w:t xml:space="preserve">2. ਆਗਿਆਕਾਰੀ ਵਿੱਚ ਬਰਕਤ ਦਾ ਵਾਅਦਾ</w:t>
      </w:r>
    </w:p>
    <w:p/>
    <w:p>
      <w:r xmlns:w="http://schemas.openxmlformats.org/wordprocessingml/2006/main">
        <w:t xml:space="preserve">1. ਬਿਵਸਥਾ ਸਾਰ 12:7 - "ਅਤੇ ਉੱਥੇ ਤੁਸੀਂ ਯਹੋਵਾਹ ਆਪਣੇ ਪਰਮੇਸ਼ੁਰ ਦੇ ਅੱਗੇ ਖਾਓਗੇ, ਅਤੇ ਤੁਸੀਂ ਉਸ ਸਭ ਕੁਝ ਵਿੱਚ ਅਨੰਦ ਕਰੋਗੇ ਜਿਸ ਵਿੱਚ ਤੁਸੀਂ ਆਪਣਾ ਹੱਥ ਰੱਖੋਗੇ, ਤੁਸੀਂ ਅਤੇ ਤੁਹਾਡੇ ਘਰਾਣੇ, ਜਿਸ ਵਿੱਚ ਯਹੋਵਾਹ ਤੁਹਾਡੇ ਪਰਮੇਸ਼ੁਰ ਨੇ ਤੁਹਾਨੂੰ ਅਸੀਸ ਦਿੱਤੀ ਹੈ।"</w:t>
      </w:r>
    </w:p>
    <w:p/>
    <w:p>
      <w:r xmlns:w="http://schemas.openxmlformats.org/wordprocessingml/2006/main">
        <w:t xml:space="preserve">2. ਯੂਹੰਨਾ 14:15 - "ਜੇਕਰ ਤੁਸੀਂ ਮੈਨੂੰ ਪਿਆਰ ਕਰਦੇ ਹੋ, ਤਾਂ ਮੇਰੇ ਹੁਕਮਾਂ ਦੀ ਪਾਲਣਾ ਕਰੋ।"</w:t>
      </w:r>
    </w:p>
    <w:p/>
    <w:p>
      <w:r xmlns:w="http://schemas.openxmlformats.org/wordprocessingml/2006/main">
        <w:t xml:space="preserve">ਯਹੋਸ਼ੁਆ 21:12 ਪਰ ਸ਼ਹਿਰ ਦੇ ਖੇਤ ਅਤੇ ਉਸ ਦੇ ਪਿੰਡਾਂ ਨੇ ਯਫ਼ੁੰਨੇਹ ਦੇ ਪੁੱਤਰ ਕਾਲੇਬ ਨੂੰ ਉਹ ਦੀ ਮਲਕੀਅਤ ਲਈ ਦੇ ਦਿੱਤਾ।</w:t>
      </w:r>
    </w:p>
    <w:p/>
    <w:p>
      <w:r xmlns:w="http://schemas.openxmlformats.org/wordprocessingml/2006/main">
        <w:t xml:space="preserve">ਕਾਲੇਬ ਨੂੰ ਸ਼ਹਿਰ ਦੇ ਖੇਤ ਅਤੇ ਪਿੰਡ ਉਸ ਦੇ ਕਬਜ਼ੇ ਵਜੋਂ ਦਿੱਤੇ ਗਏ ਸਨ।</w:t>
      </w:r>
    </w:p>
    <w:p/>
    <w:p>
      <w:r xmlns:w="http://schemas.openxmlformats.org/wordprocessingml/2006/main">
        <w:t xml:space="preserve">1. ਪ੍ਰਮਾਤਮਾ ਦੀਆਂ ਅਸੀਸਾਂ ਵਿੱਚ ਅਨੰਦ ਲਓ: ਪ੍ਰਮਾਤਮਾ ਦੁਆਰਾ ਸਾਨੂੰ ਦਿੱਤੇ ਤੋਹਫ਼ਿਆਂ ਦਾ ਜਸ਼ਨ ਮਨਾਓ।</w:t>
      </w:r>
    </w:p>
    <w:p/>
    <w:p>
      <w:r xmlns:w="http://schemas.openxmlformats.org/wordprocessingml/2006/main">
        <w:t xml:space="preserve">2. ਪਰਮੇਸ਼ੁਰ ਦੇ ਵਾਅਦਿਆਂ ਨੂੰ ਯਾਦ ਰੱਖੋ: ਪਰਮੇਸ਼ੁਰ ਦੇ ਵਾਅਦਿਆਂ ਨੂੰ ਨਿਭਾਉਣ ਲਈ ਉਸ ਦੀ ਵਫ਼ਾਦਾਰੀ ਵਿੱਚ ਭਰੋਸਾ ਰੱਖੋ।</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37:4- ਪ੍ਰਭੂ ਵਿੱਚ ਵੀ ਖੁਸ਼ ਹੋਵੋ: ਅਤੇ ਉਹ ਤੁਹਾਨੂੰ ਤੁਹਾਡੇ ਦਿਲ ਦੀਆਂ ਇੱਛਾਵਾਂ ਦੇਵੇਗਾ।</w:t>
      </w:r>
    </w:p>
    <w:p/>
    <w:p>
      <w:r xmlns:w="http://schemas.openxmlformats.org/wordprocessingml/2006/main">
        <w:t xml:space="preserve">ਯਹੋਸ਼ੁਆ 21:13 ਇਸ ਤਰ੍ਹਾਂ ਉਨ੍ਹਾਂ ਨੇ ਹਾਰੂਨ ਜਾਜਕ ਦੇ ਪੁੱਤਰਾਂ ਨੂੰ ਹਬਰੋਨ ਉਸ ਦੀ ਉਪਨਗਰੀ ਸਮੇਤ ਦਿੱਤਾ, ਤਾਂ ਜੋ ਕਾਤਲਾਂ ਲਈ ਪਨਾਹ ਦਾ ਸ਼ਹਿਰ ਹੋਵੇ। ਅਤੇ ਲਿਬਨਾਹ ਉਸ ਦੇ ਉਪਨਗਰਾਂ ਸਮੇਤ,</w:t>
      </w:r>
    </w:p>
    <w:p/>
    <w:p>
      <w:r xmlns:w="http://schemas.openxmlformats.org/wordprocessingml/2006/main">
        <w:t xml:space="preserve">ਹਾਰੂਨ ਦੇ ਪੁੱਤਰਾਂ ਨੂੰ ਹਬਰੋਨ ਅਤੇ ਲਿਬਨਾਹ ਕਾਤਲ ਲਈ ਪਨਾਹ ਦੇ ਸ਼ਹਿਰਾਂ ਵਜੋਂ ਦਿੱਤੇ ਗਏ ਸਨ।</w:t>
      </w:r>
    </w:p>
    <w:p/>
    <w:p>
      <w:r xmlns:w="http://schemas.openxmlformats.org/wordprocessingml/2006/main">
        <w:t xml:space="preserve">1. ਪਨਾਹ ਦੀ ਜ਼ਿੰਮੇਵਾਰੀ: ਦੋਸ਼ੀ ਅਤੇ ਨਿਰਦੋਸ਼ਾਂ ਦੀ ਸੁਰੱਖਿਆ ਕਰਨਾ</w:t>
      </w:r>
    </w:p>
    <w:p/>
    <w:p>
      <w:r xmlns:w="http://schemas.openxmlformats.org/wordprocessingml/2006/main">
        <w:t xml:space="preserve">2. ਆਪਣੇ ਲੋਕਾਂ ਲਈ ਪਰਮੇਸ਼ੁਰ ਦਾ ਪਿਆਰ: ਇੱਕ ਖ਼ਤਰਨਾਕ ਸੰਸਾਰ ਵਿੱਚ ਆਰਾਮ ਅਤੇ ਸੁਰੱਖਿਆ</w:t>
      </w:r>
    </w:p>
    <w:p/>
    <w:p>
      <w:r xmlns:w="http://schemas.openxmlformats.org/wordprocessingml/2006/main">
        <w:t xml:space="preserve">1. ਕਹਾਉਤਾਂ 18:10 - ਪ੍ਰਭੂ ਦਾ ਨਾਮ ਇੱਕ ਮਜ਼ਬੂਤ ਬੁਰਜ ਹੈ; ਧਰਮੀ ਇਸ ਵੱਲ ਭੱਜਦੇ ਹਨ ਅਤੇ ਸੁਰੱਖਿਅਤ ਹਨ।</w:t>
      </w:r>
    </w:p>
    <w:p/>
    <w:p>
      <w:r xmlns:w="http://schemas.openxmlformats.org/wordprocessingml/2006/main">
        <w:t xml:space="preserve">2.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ਯਹੋਸ਼ੁਆ 21:14 ਅਤੇ ਜਾਤੀਰ ਉਹ ਦੀ ਸ਼ਾਮਲਾਟ ਸਣੇ, ਅਤੇ ਅਸ਼ਟਮੋਆ ਉਹ ਦੀ ਸ਼ਾਮਲਾਟ ਸਣੇ,</w:t>
      </w:r>
    </w:p>
    <w:p/>
    <w:p>
      <w:r xmlns:w="http://schemas.openxmlformats.org/wordprocessingml/2006/main">
        <w:t xml:space="preserve">ਇਜ਼ਰਾਈਲੀਆਂ ਨੂੰ ਉਨ੍ਹਾਂ ਦੀ ਵੰਡ ਵਜੋਂ ਜਾਤੀਰ ਅਤੇ ਅਸ਼ਟਮੋਆ ਦਿੱਤੇ ਗਏ ਸਨ।</w:t>
      </w:r>
    </w:p>
    <w:p/>
    <w:p>
      <w:r xmlns:w="http://schemas.openxmlformats.org/wordprocessingml/2006/main">
        <w:t xml:space="preserve">1. ਪ੍ਰਭੂ ਦੇ ਪ੍ਰਬੰਧ ਵਿੱਚ ਅਨੰਦ: ਯਹੋਸ਼ੁਆ 21:14 ਦੀ ਜਾਂਚ</w:t>
      </w:r>
    </w:p>
    <w:p/>
    <w:p>
      <w:r xmlns:w="http://schemas.openxmlformats.org/wordprocessingml/2006/main">
        <w:t xml:space="preserve">2. ਪਰਮੇਸ਼ੁਰ ਦੀ ਯੋਜਨਾ ਵਿੱਚ ਸੰਤੁਸ਼ਟੀ ਲੱਭਣਾ: ਯਹੋਸ਼ੁਆ ਦਾ ਅਧਿਐਨ 21:14</w:t>
      </w:r>
    </w:p>
    <w:p/>
    <w:p>
      <w:r xmlns:w="http://schemas.openxmlformats.org/wordprocessingml/2006/main">
        <w:t xml:space="preserve">1. ਜ਼ਬੂਰ 34:10 - "ਜਿਹੜੇ ਪ੍ਰਭੂ ਨੂੰ ਭਾਲਦੇ ਹਨ ਉਨ੍ਹਾਂ ਕੋਲ ਚੰਗੀ ਚੀਜ਼ ਦੀ ਘਾਟ ਨਹੀਂ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ਯਹੋਸ਼ੁਆ 21:15 ਅਤੇ ਹੋਲੋਨ ਉਹ ਦੀ ਸ਼ਾਮਲਾਟ ਸਣੇ, ਅਤੇ ਦਬੀਰ ਉਹ ਦੀ ਸ਼ਾਮਲਾਟ ਸਣੇ,</w:t>
      </w:r>
    </w:p>
    <w:p/>
    <w:p>
      <w:r xmlns:w="http://schemas.openxmlformats.org/wordprocessingml/2006/main">
        <w:t xml:space="preserve">ਇਸ ਹਵਾਲੇ ਵਿੱਚ ਹੋਲੋਨ ਅਤੇ ਦਬੀਰ ਦਾ ਆਪੋ-ਆਪਣੇ ਉਪਨਗਰਾਂ ਨਾਲ ਜ਼ਿਕਰ ਹੈ।</w:t>
      </w:r>
    </w:p>
    <w:p/>
    <w:p>
      <w:r xmlns:w="http://schemas.openxmlformats.org/wordprocessingml/2006/main">
        <w:t xml:space="preserve">1. ਬਾਈਬਲ ਵਿਚ ਸ਼ਹਿਰਾਂ ਅਤੇ ਉਨ੍ਹਾਂ ਦੇ ਉਪਨਗਰਾਂ ਦੀ ਮਹੱਤਤਾ</w:t>
      </w:r>
    </w:p>
    <w:p/>
    <w:p>
      <w:r xmlns:w="http://schemas.openxmlformats.org/wordprocessingml/2006/main">
        <w:t xml:space="preserve">2. ਆਪਣੇ ਲੋਕਾਂ ਨਾਲ ਕੀਤੇ ਵਾਅਦੇ ਪੂਰੇ ਕਰਨ ਵਿੱਚ ਪਰਮੇਸ਼ੁਰ ਦੀ ਵਫ਼ਾਦਾਰੀ</w:t>
      </w:r>
    </w:p>
    <w:p/>
    <w:p>
      <w:r xmlns:w="http://schemas.openxmlformats.org/wordprocessingml/2006/main">
        <w:t xml:space="preserve">1. ਉਤਪਤ 12:1-3 - ਅਬਰਾਹਾਮ ਨਾਲ ਪਰਮੇਸ਼ੁਰ ਦਾ ਵਾਅਦਾ</w:t>
      </w:r>
    </w:p>
    <w:p/>
    <w:p>
      <w:r xmlns:w="http://schemas.openxmlformats.org/wordprocessingml/2006/main">
        <w:t xml:space="preserve">2. ਜ਼ਬੂਰ 107: 1-3 - ਪਰਮੇਸ਼ੁਰ ਦੀ ਆਪਣੇ ਲੋਕਾਂ ਪ੍ਰਤੀ ਵਫ਼ਾਦਾਰੀ</w:t>
      </w:r>
    </w:p>
    <w:p/>
    <w:p>
      <w:r xmlns:w="http://schemas.openxmlformats.org/wordprocessingml/2006/main">
        <w:t xml:space="preserve">ਯਹੋਸ਼ੁਆ 21:16 ਅਤੇ ਆਇਨ ਉਹ ਦੀ ਸ਼ਾਮਲਾਟ ਸਣੇ, ਜੂਤਾਹ ਉਹ ਦੀ ਸ਼ਾਮਲਾਟ ਸਣੇ, ਅਤੇ ਬੈਤਸ਼ਮਸ਼ ਉਹ ਦੀ ਸ਼ਾਮਲਾਟ ਸਣੇ। ਉਨ੍ਹਾਂ ਦੋ ਕਬੀਲਿਆਂ ਵਿੱਚੋਂ ਨੌਂ ਸ਼ਹਿਰ।</w:t>
      </w:r>
    </w:p>
    <w:p/>
    <w:p>
      <w:r xmlns:w="http://schemas.openxmlformats.org/wordprocessingml/2006/main">
        <w:t xml:space="preserve">ਇਫ਼ਰਾਈਮ ਅਤੇ ਦਾਨ ਦੇ ਗੋਤਾਂ ਨੂੰ ਨੌਂ ਸ਼ਹਿਰ ਦਿੱਤੇ ਗਏ ਸਨ, ਜਿਨ੍ਹਾਂ ਵਿੱਚ ਆਈਨ, ਜੁਤਾਹ ਅਤੇ ਬੈਤਸ਼ਮੇਸ਼ ਸ਼ਾਮਲ ਸਨ।</w:t>
      </w:r>
    </w:p>
    <w:p/>
    <w:p>
      <w:r xmlns:w="http://schemas.openxmlformats.org/wordprocessingml/2006/main">
        <w:t xml:space="preserve">1. ਆਪਣੇ ਲੋਕਾਂ ਲਈ ਪਰਮੇਸ਼ੁਰ ਦਾ ਪ੍ਰਬੰਧ: ਕਿਵੇਂ ਪਰਮੇਸ਼ੁਰ ਨੇ ਇਫ਼ਰਾਈਮ ਅਤੇ ਦਾਨ ਦੇ ਗੋਤਾਂ ਲਈ ਪ੍ਰਬੰਧ ਕੀਤਾ।</w:t>
      </w:r>
    </w:p>
    <w:p/>
    <w:p>
      <w:r xmlns:w="http://schemas.openxmlformats.org/wordprocessingml/2006/main">
        <w:t xml:space="preserve">2. ਪਰਮੇਸ਼ੁਰ ਦੇ ਵਾਅਦਿਆਂ 'ਤੇ ਭਰੋਸਾ ਕਰਨਾ: ਉਸ ਦੇ ਵਾਅਦਿਆਂ ਨੂੰ ਪੂਰਾ ਕਰਨ ਲਈ ਪਰਮੇਸ਼ੁਰ ਦੀ ਵਫ਼ਾਦਾਰੀ 'ਤੇ ਭਰੋਸਾ ਕਰਨਾ।</w:t>
      </w:r>
    </w:p>
    <w:p/>
    <w:p>
      <w:r xmlns:w="http://schemas.openxmlformats.org/wordprocessingml/2006/main">
        <w:t xml:space="preserve">1. ਬਿਵਸਥਾ ਸਾਰ 12:10-12 - ਜਦੋਂ ਤੁਸੀਂ ਯਰਦਨ ਪਾਰ ਕਰਦੇ ਹੋ ਅਤੇ ਉਸ ਧਰਤੀ ਵਿੱਚ ਰਹਿੰਦੇ ਹੋ ਜੋ ਯਹੋਵਾਹ ਤੁਹਾਡਾ ਪਰਮੇਸ਼ੁਰ ਤੁਹਾਨੂੰ ਵਿਰਾਸਤ ਵਜੋਂ ਦੇ ਰਿਹਾ ਹੈ, ਅਤੇ ਉਹ ਤੁਹਾਨੂੰ ਤੁਹਾਡੇ ਆਲੇ ਦੁਆਲੇ ਦੇ ਸਾਰੇ ਦੁਸ਼ਮਣਾਂ ਤੋਂ ਆਰਾਮ ਦਿੰਦਾ ਹੈ ਤਾਂ ਜੋ ਤੁਸੀਂ ਸੁਰੱਖਿਆ ਵਿੱਚ ਰਹੋ, ਤਦ ਅਜਿਹਾ ਹੋਵੇਗਾ ਕਿ ਜਿਸ ਥਾਂ ਨੂੰ ਯਹੋਵਾਹ, ਤੁਹਾਡਾ ਪਰਮੇਸ਼ੁਰ, ਆਪਣੇ ਨਾਮ ਦੇ ਰਹਿਣ ਲਈ ਚੁਣੇਗਾ, ਉੱਥੇ ਤੁਸੀਂ ਉਹ ਸਭ ਕੁਝ ਲਿਆਓਗੇ ਜਿਸਦਾ ਮੈਂ ਤੁਹਾਨੂੰ ਹੁਕਮ ਦਿੰਦਾ ਹਾਂ।</w:t>
      </w:r>
    </w:p>
    <w:p/>
    <w:p>
      <w:r xmlns:w="http://schemas.openxmlformats.org/wordprocessingml/2006/main">
        <w:t xml:space="preserve">2. ਜ਼ਬੂਰ 37:3-4 - ਪ੍ਰਭੂ ਵਿੱਚ ਭਰੋਸਾ ਰੱਖੋ ਅਤੇ ਚੰਗਾ ਕਰੋ; ਧਰਤੀ ਵਿੱਚ ਵੱਸੋ ਅਤੇ ਵਫ਼ਾਦਾਰੀ ਪੈਦਾ ਕਰੋ। ਆਪਣੇ ਆਪ ਨੂੰ ਪ੍ਰਭੂ ਵਿੱਚ ਅਨੰਦ ਕਰੋ; ਅਤੇ ਉਹ ਤੁਹਾਨੂੰ ਤੁਹਾਡੇ ਦਿਲ ਦੀਆਂ ਇੱਛਾਵਾਂ ਦੇਵੇਗਾ।</w:t>
      </w:r>
    </w:p>
    <w:p/>
    <w:p>
      <w:r xmlns:w="http://schemas.openxmlformats.org/wordprocessingml/2006/main">
        <w:t xml:space="preserve">ਯਹੋਸ਼ੁਆ 21:17 ਅਤੇ ਬਿਨਯਾਮੀਨ ਦੇ ਗੋਤ ਵਿੱਚੋਂ ਗਿਬਓਨ ਉਹ ਦੀ ਸ਼ਾਮਲਾਟ ਸਣੇ, ਗੇਬਾ ਉਹ ਦੀ ਸ਼ਾਮਲਾਟ ਸਣੇ,</w:t>
      </w:r>
    </w:p>
    <w:p/>
    <w:p>
      <w:r xmlns:w="http://schemas.openxmlformats.org/wordprocessingml/2006/main">
        <w:t xml:space="preserve">ਬਿਨਯਾਮੀਨ ਦੇ ਗੋਤ ਨੂੰ ਗਿਬਓਨ ਅਤੇ ਗੇਬਾ ਦੇ ਸ਼ਹਿਰ ਅਤੇ ਉਨ੍ਹਾਂ ਦੇ ਉਪਨਗਰ ਦਿੱਤੇ ਗਏ ਸਨ।</w:t>
      </w:r>
    </w:p>
    <w:p/>
    <w:p>
      <w:r xmlns:w="http://schemas.openxmlformats.org/wordprocessingml/2006/main">
        <w:t xml:space="preserve">1. ਪਰਮੇਸ਼ੁਰ ਆਪਣੇ ਸਾਰੇ ਲੋਕਾਂ ਦੀ ਪਰਵਾਹ ਕਰਦਾ ਹੈ ਅਤੇ ਉਨ੍ਹਾਂ ਦੀਆਂ ਲੋੜਾਂ ਪੂਰੀਆਂ ਕਰਦਾ ਹੈ।</w:t>
      </w:r>
    </w:p>
    <w:p/>
    <w:p>
      <w:r xmlns:w="http://schemas.openxmlformats.org/wordprocessingml/2006/main">
        <w:t xml:space="preserve">2. ਸਾਨੂੰ ਪ੍ਰਭੂ ਵਿੱਚ ਹੌਂਸਲਾ ਰੱਖਣਾ ਚਾਹੀਦਾ ਹੈ ਅਤੇ ਭਰੋਸਾ ਰੱਖਣਾ ਚਾਹੀਦਾ ਹੈ ਕਿ ਉਹ ਸਾਡੇ ਲਈ ਪ੍ਰਦਾਨ ਕਰੇਗਾ।</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ਯਹੋਸ਼ੁਆ 21:18 ਅਨਾਥੋਥ ਉਹ ਦੀਆਂ ਉਪਨਗਰਾਂ ਸਣੇ, ਅਤੇ ਅਲਮੋਨ ਉਹ ਦੀਆਂ ਉਪਨਗਰਾਂ ਸਮੇਤ; ਚਾਰ ਸ਼ਹਿਰ.</w:t>
      </w:r>
    </w:p>
    <w:p/>
    <w:p>
      <w:r xmlns:w="http://schemas.openxmlformats.org/wordprocessingml/2006/main">
        <w:t xml:space="preserve">ਇਜ਼ਰਾਈਲੀਆਂ ਨੂੰ ਬਿਨਯਾਮੀਨ ਦੀ ਧਰਤੀ ਉੱਤੇ ਚਾਰ ਸ਼ਹਿਰ ਦਿੱਤੇ ਗਏ ਸਨ: ਅਨਾਥੋਥ, ਅਲਮੋਨ ਅਤੇ ਉਨ੍ਹਾਂ ਦੇ ਸਬੰਧਤ ਉਪਨਗਰ।</w:t>
      </w:r>
    </w:p>
    <w:p/>
    <w:p>
      <w:r xmlns:w="http://schemas.openxmlformats.org/wordprocessingml/2006/main">
        <w:t xml:space="preserve">1. ਪਰਮੇਸ਼ੁਰ ਦੀ ਵਫ਼ਾਦਾਰੀ ਉਸ ਦੇ ਲੋਕਾਂ ਲਈ ਇੱਕ ਘਰ ਦੇ ਪ੍ਰਬੰਧ ਦੁਆਰਾ ਦਰਸਾਈ ਗਈ ਹੈ।</w:t>
      </w:r>
    </w:p>
    <w:p/>
    <w:p>
      <w:r xmlns:w="http://schemas.openxmlformats.org/wordprocessingml/2006/main">
        <w:t xml:space="preserve">2. ਬਿਨਯਾਮੀਨ ਦੀ ਧਰਤੀ ਉਸ ਦੇ ਲੋਕਾਂ ਨਾਲ ਪਰਮੇਸ਼ੁਰ ਦੇ ਨੇਮ ਦੀ ਨਿਸ਼ਾਨੀ ਸੀ।</w:t>
      </w:r>
    </w:p>
    <w:p/>
    <w:p>
      <w:r xmlns:w="http://schemas.openxmlformats.org/wordprocessingml/2006/main">
        <w:t xml:space="preserve">1. ਬਿਵਸਥਾ ਸਾਰ 10:9 (ਇਸ ਲਈ, ਲੇਵੀ ਦਾ ਆਪਣੇ ਭਰਾਵਾਂ ਨਾਲ ਕੋਈ ਹਿੱਸਾ ਜਾਂ ਵਿਰਾਸਤ ਨਹੀਂ ਹੈ; ਯਹੋਵਾਹ ਉਸ ਦੀ ਵਿਰਾਸਤ ਹੈ, ਜਿਵੇਂ ਯਹੋਵਾਹ ਤੁਹਾਡੇ ਪਰਮੇਸ਼ੁਰ ਨੇ ਉਸ ਨਾਲ ਵਾਅਦਾ ਕੀਤਾ ਸੀ।)</w:t>
      </w:r>
    </w:p>
    <w:p/>
    <w:p>
      <w:r xmlns:w="http://schemas.openxmlformats.org/wordprocessingml/2006/main">
        <w:t xml:space="preserve">2. ਇਬਰਾਨੀਆਂ 11:8-10 ( ਨਿਹਚਾ ਨਾਲ ਅਬਰਾਹਾਮ ਨੇ ਆਗਿਆ ਮੰਨੀ ਜਦੋਂ ਉਸਨੂੰ ਉਸ ਸਥਾਨ ਤੇ ਜਾਣ ਲਈ ਬੁਲਾਇਆ ਗਿਆ ਸੀ ਜੋ ਉਸਨੂੰ ਵਿਰਾਸਤ ਵਜੋਂ ਪ੍ਰਾਪਤ ਹੋਣਾ ਸੀ। ਅਤੇ ਉਹ ਇਹ ਨਾ ਜਾਣ ਕੇ ਬਾਹਰ ਚਲਾ ਗਿਆ ਕਿ ਉਹ ਕਿੱਥੇ ਜਾ ਰਿਹਾ ਹੈ। ਵਿਸ਼ਵਾਸ ਨਾਲ ਉਹ ਧਰਤੀ ਵਿੱਚ ਰਿਹਾ। ਵਾਇਦੇ ਦਾ ਜਿਵੇਂ ਪਰਦੇਸ ਵਿੱਚ, ਇਸਹਾਕ ਅਤੇ ਯਾਕੂਬ ਦੇ ਨਾਲ ਤੰਬੂਆਂ ਵਿੱਚ ਰਹਿੰਦੇ ਹੋਏ, ਉਸੇ ਵਾਅਦੇ ਦੇ ਉਸ ਦੇ ਨਾਲ ਵਾਰਸ; ਕਿਉਂਕਿ ਉਹ ਉਸ ਸ਼ਹਿਰ ਦੀ ਉਡੀਕ ਕਰਦਾ ਸੀ ਜਿਸਦੀ ਨੀਂਹ ਹੈ, ਜਿਸਦਾ ਬਣਾਉਣ ਵਾਲਾ ਅਤੇ ਬਣਾਉਣ ਵਾਲਾ ਪਰਮੇਸ਼ੁਰ ਹੈ।)</w:t>
      </w:r>
    </w:p>
    <w:p/>
    <w:p>
      <w:r xmlns:w="http://schemas.openxmlformats.org/wordprocessingml/2006/main">
        <w:t xml:space="preserve">ਯਹੋਸ਼ੁਆ 21:19 ਹਾਰੂਨ ਦੇ ਪੁੱਤਰਾਂ, ਜਾਜਕਾਂ ਦੇ ਸਾਰੇ ਸ਼ਹਿਰ ਤੇਰਾਂ ਸ਼ਹਿਰਾਂ ਦੇ ਨਾਲ ਉਨ੍ਹਾਂ ਦੇ ਨਗਰ ਸਨ।</w:t>
      </w:r>
    </w:p>
    <w:p/>
    <w:p>
      <w:r xmlns:w="http://schemas.openxmlformats.org/wordprocessingml/2006/main">
        <w:t xml:space="preserve">ਹਾਰੂਨ ਦੇ ਪੁੱਤਰਾਂ, ਜਾਜਕਾਂ ਨੂੰ ਰਹਿਣ ਲਈ ਤੇਰ੍ਹਾਂ ਸ਼ਹਿਰ ਅਤੇ ਉਨ੍ਹਾਂ ਦੇ ਉਪਨਗਰ ਦਿੱਤੇ ਗਏ ਸਨ।</w:t>
      </w:r>
    </w:p>
    <w:p/>
    <w:p>
      <w:r xmlns:w="http://schemas.openxmlformats.org/wordprocessingml/2006/main">
        <w:t xml:space="preserve">1. "ਪਰਮੇਸ਼ੁਰ ਦੀ ਵਫ਼ਾਦਾਰੀ: ਉਸਦੇ ਚੁਣੇ ਹੋਏ ਲੋਕਾਂ ਲਈ ਇੱਕ ਬਰਕਤ"</w:t>
      </w:r>
    </w:p>
    <w:p/>
    <w:p>
      <w:r xmlns:w="http://schemas.openxmlformats.org/wordprocessingml/2006/main">
        <w:t xml:space="preserve">2. "ਵਿਸ਼ਵਾਸ ਦੁਆਰਾ ਜੀਣਾ: ਇਜ਼ਰਾਈਲ ਦੇ ਪੁਜਾਰੀਆਂ ਤੋਂ ਇੱਕ ਉਦਾਹਰਣ"</w:t>
      </w:r>
    </w:p>
    <w:p/>
    <w:p>
      <w:r xmlns:w="http://schemas.openxmlformats.org/wordprocessingml/2006/main">
        <w:t xml:space="preserve">1. ਗਿਣਤੀ 35:7 - ਇਸ ਲਈ ਯਹੋਵਾਹ ਨੇ ਮੂਸਾ ਨੂੰ ਹੁਕਮ ਦਿੱਤਾ ਕਿ ਉਹ ਇਸਰਾਏਲੀਆਂ ਦੀ ਵਿਰਾਸਤ ਵਿੱਚੋਂ ਲੇਵੀਆਂ ਨੂੰ ਰਹਿਣ ਲਈ ਕਸਬੇ ਦੇਵੇ, ਅਤੇ ਕਸਬਿਆਂ ਦੇ ਆਲੇ-ਦੁਆਲੇ ਚਰਾਂਦਾਂ ਦੀਆਂ ਜ਼ਮੀਨਾਂ।</w:t>
      </w:r>
    </w:p>
    <w:p/>
    <w:p>
      <w:r xmlns:w="http://schemas.openxmlformats.org/wordprocessingml/2006/main">
        <w:t xml:space="preserve">2. ਬਿਵਸਥਾ ਸਾਰ 10: 8-9 - ਉਸ ਸਮੇਂ ਯਹੋਵਾਹ ਨੇ ਲੇਵੀ ਦੇ ਗੋਤ ਨੂੰ ਯਹੋਵਾਹ ਦੇ ਨੇਮ ਦੇ ਸੰਦੂਕ ਨੂੰ ਚੁੱਕਣ ਲਈ, ਸੇਵਾ ਕਰਨ ਲਈ ਅਤੇ ਉਸ ਦੇ ਨਾਮ ਵਿੱਚ ਅਸੀਸਾਂ ਦਾ ਉਚਾਰਨ ਕਰਨ ਲਈ ਯਹੋਵਾਹ ਦੇ ਸਾਮ੍ਹਣੇ ਖੜ੍ਹੇ ਹੋਣ ਲਈ ਵੱਖਰਾ ਕੀਤਾ, ਜਿਵੇਂ ਕਿ ਉਹ ਅਜੇ ਵੀ ਕਰਦੇ ਹਨ। ਅੱਜ ਇਸ ਲਈ, ਲੇਵੀ ਦਾ ਆਪਣੇ ਸਾਥੀ ਇਜ਼ਰਾਈਲੀਆਂ ਨਾਲ ਕੋਈ ਹਿੱਸਾ ਜਾਂ ਵਿਰਾਸਤ ਨਹੀਂ ਹੈ; ਯਹੋਵਾਹ ਉਸਦੀ ਵਿਰਾਸਤ ਹੈ, ਜਿਵੇਂ ਯਹੋਵਾਹ ਤੁਹਾਡੇ ਪਰਮੇਸ਼ੁਰ ਨੇ ਉਸਨੂੰ ਆਖਿਆ ਸੀ।</w:t>
      </w:r>
    </w:p>
    <w:p/>
    <w:p>
      <w:r xmlns:w="http://schemas.openxmlformats.org/wordprocessingml/2006/main">
        <w:t xml:space="preserve">ਯਹੋਸ਼ੁਆ 21:20 ਅਤੇ ਕਹਾਥੀਆਂ ਦੇ ਘਰਾਣੇ, ਲੇਵੀਆਂ ਦੇ ਜਿਹੜੇ ਕਹਾਥ ਦੀ ਸੰਤਾਨ ਵਿੱਚੋਂ ਰਹਿ ਗਏ ਸਨ, ਉਨ੍ਹਾਂ ਕੋਲ ਇਫ਼ਰਾਈਮ ਦੇ ਗੋਤ ਵਿੱਚੋਂ ਉਨ੍ਹਾਂ ਦੇ ਹਿੱਸੇ ਦੇ ਸ਼ਹਿਰ ਸਨ।</w:t>
      </w:r>
    </w:p>
    <w:p/>
    <w:p>
      <w:r xmlns:w="http://schemas.openxmlformats.org/wordprocessingml/2006/main">
        <w:t xml:space="preserve">ਯਹੋਸ਼ੁਆ 21:20 ਦਾ ਇਹ ਹਵਾਲਾ ਉਨ੍ਹਾਂ ਸ਼ਹਿਰਾਂ ਦਾ ਵਰਣਨ ਕਰਦਾ ਹੈ ਜੋ ਕਹਥ ਪਰਿਵਾਰ ਦੇ ਲੇਵੀਆਂ ਨੂੰ ਇਫ਼ਰਾਈਮ ਦੇ ਗੋਤ ਤੋਂ ਪ੍ਰਾਪਤ ਹੋਏ ਸਨ।</w:t>
      </w:r>
    </w:p>
    <w:p/>
    <w:p>
      <w:r xmlns:w="http://schemas.openxmlformats.org/wordprocessingml/2006/main">
        <w:t xml:space="preserve">1. ਆਪਣੇ ਲੋਕਾਂ ਲਈ ਪਰਮੇਸ਼ੁਰ ਦੀ ਦੇਖਭਾਲ: ਲੇਵੀਆਂ ਦਾ ਅਧਿਐਨ</w:t>
      </w:r>
    </w:p>
    <w:p/>
    <w:p>
      <w:r xmlns:w="http://schemas.openxmlformats.org/wordprocessingml/2006/main">
        <w:t xml:space="preserve">2. ਵਫ਼ਾਦਾਰੀ 'ਤੇ ਪ੍ਰਤੀਬਿੰਬ: ਯਹੋਸ਼ੁਆ ਦੀ ਕਹਾਣੀ 21:20</w:t>
      </w:r>
    </w:p>
    <w:p/>
    <w:p>
      <w:r xmlns:w="http://schemas.openxmlformats.org/wordprocessingml/2006/main">
        <w:t xml:space="preserve">1. ਬਿਵਸਥਾ ਸਾਰ 10: 8-9 ਉਸ ਸਮੇਂ ਯਹੋਵਾਹ ਨੇ ਲੇਵੀ ਦੇ ਗੋਤ ਨੂੰ ਅਲੱਗ ਕੀਤਾ, ਯਹੋਵਾਹ ਦੇ ਨੇਮ ਦੇ ਸੰਦੂਕ ਨੂੰ ਚੁੱਕਣ ਲਈ, ਉਸ ਦੀ ਸੇਵਾ ਕਰਨ ਲਈ ਅਤੇ ਉਸ ਦੇ ਨਾਮ ਵਿੱਚ ਅਸੀਸ ਦੇਣ ਲਈ ਯਹੋਵਾਹ ਦੇ ਅੱਗੇ ਖਲੋਣ ਲਈ, ਅੱਜ ਤੱਕ। . ਇਸ ਲਈ ਲੇਵੀ ਦਾ ਆਪਣੇ ਭਰਾਵਾਂ ਨਾਲ ਕੋਈ ਹਿੱਸਾ ਜਾਂ ਵਿਰਾਸਤ ਨਹੀਂ ਹੈ। ਯਹੋਵਾਹ ਉਸਦਾ ਵਿਰਸਾ ਹੈ, ਜਿਵੇਂ ਯਹੋਵਾਹ ਤੇਰੇ ਪਰਮੇਸ਼ੁਰ ਨੇ ਉਸਨੂੰ ਆਖਿਆ ਸੀ।</w:t>
      </w:r>
    </w:p>
    <w:p/>
    <w:p>
      <w:r xmlns:w="http://schemas.openxmlformats.org/wordprocessingml/2006/main">
        <w:t xml:space="preserve">2. 2 ਕੁਰਿੰਥੀਆਂ 8:9 ਕਿਉਂਕਿ ਤੁਸੀਂ ਸਾਡੇ ਪ੍ਰਭੂ ਯਿਸੂ ਮਸੀਹ ਦੀ ਕਿਰਪਾ ਨੂੰ ਜਾਣਦੇ ਹੋ, ਭਾਵੇਂ ਉਹ ਅਮੀਰ ਸੀ, ਪਰ ਤੁਹਾਡੇ ਲਈ ਉਹ ਗਰੀਬ ਹੋ ਗਿਆ, ਤਾਂ ਜੋ ਤੁਸੀਂ ਉਸਦੀ ਗਰੀਬੀ ਦੁਆਰਾ ਅਮੀਰ ਬਣ ਸਕੋ।</w:t>
      </w:r>
    </w:p>
    <w:p/>
    <w:p>
      <w:r xmlns:w="http://schemas.openxmlformats.org/wordprocessingml/2006/main">
        <w:t xml:space="preserve">ਯਹੋਸ਼ੁਆ 21:21 ਕਿਉਂ ਜੋ ਉਨ੍ਹਾਂ ਨੇ ਉਨ੍ਹਾਂ ਨੂੰ ਇਫ਼ਰਾਈਮ ਪਰਬਤ ਵਿੱਚ ਉਸ ਦੀ ਉਪਨਗਰੀ ਸਮੇਤ ਸ਼ਕਮ ਦਿੱਤਾ, ਜੋ ਕਾਤਲਾਂ ਲਈ ਪਨਾਹ ਦਾ ਸ਼ਹਿਰ ਹੋਵੇ। ਅਤੇ ਗੇਜ਼ਰ ਉਸਦੇ ਉਪਨਗਰਾਂ ਸਮੇਤ,</w:t>
      </w:r>
    </w:p>
    <w:p/>
    <w:p>
      <w:r xmlns:w="http://schemas.openxmlformats.org/wordprocessingml/2006/main">
        <w:t xml:space="preserve">ਇਜ਼ਰਾਈਲੀਆਂ ਨੂੰ ਸ਼ਕਮ ਅਤੇ ਗਜ਼ਰ ਸ਼ਹਿਰ ਉਨ੍ਹਾਂ ਲੋਕਾਂ ਲਈ ਪਨਾਹ ਦੇ ਸਥਾਨ ਵਜੋਂ ਦਿੱਤੇ ਗਏ ਸਨ ਜਿਨ੍ਹਾਂ ਨੇ ਅਣਜਾਣੇ ਵਿਚ ਕਿਸੇ ਨੂੰ ਮਾਰਿਆ ਸੀ।</w:t>
      </w:r>
    </w:p>
    <w:p/>
    <w:p>
      <w:r xmlns:w="http://schemas.openxmlformats.org/wordprocessingml/2006/main">
        <w:t xml:space="preserve">1: ਪਰਮੇਸ਼ੁਰ ਉਨ੍ਹਾਂ ਉੱਤੇ ਦਇਆ ਕਰਦਾ ਹੈ ਜਿਨ੍ਹਾਂ ਨੇ ਗ਼ਲਤੀਆਂ ਕੀਤੀਆਂ ਹਨ।</w:t>
      </w:r>
    </w:p>
    <w:p/>
    <w:p>
      <w:r xmlns:w="http://schemas.openxmlformats.org/wordprocessingml/2006/main">
        <w:t xml:space="preserve">2: ਸਾਨੂੰ ਪਰਮੇਸ਼ੁਰ ਦੀ ਕਿਰਪਾ ਅਤੇ ਦਇਆ ਦੀ ਸ਼ਰਨ ਲੈਣੀ ਚਾਹੀਦੀ ਹੈ।</w:t>
      </w:r>
    </w:p>
    <w:p/>
    <w:p>
      <w:r xmlns:w="http://schemas.openxmlformats.org/wordprocessingml/2006/main">
        <w:t xml:space="preserve">1: ਯਸਾਯਾਹ 1:18- ਹੁਣ ਆਓ, ਅਸੀਂ ਇਕੱਠੇ ਵਿਚਾਰ ਕਰੀਏ, ਪ੍ਰਭੂ ਆਖਦਾ ਹੈ. ਭਾਵੇਂ ਤੁਹਾਡੇ ਪਾਪ ਲਾਲ ਰੰਗ ਵਰਗੇ ਹਨ, ਉਹ ਬਰਫ਼ ਵਾਂਗ ਚਿੱਟੇ ਹੋਣਗੇ; ਭਾਵੇਂ ਉਹ ਲਾਲ ਰੰਗ ਦੇ ਹਨ, ਉਹ ਉੱਨ ਵਰਗੇ ਹੋਣਗੇ।</w:t>
      </w:r>
    </w:p>
    <w:p/>
    <w:p>
      <w:r xmlns:w="http://schemas.openxmlformats.org/wordprocessingml/2006/main">
        <w:t xml:space="preserve">2: ਜ਼ਬੂਰ 103:12- ਜਿੰਨਾ ਦੂਰ ਪੂਰਬ ਪੱਛਮ ਤੋਂ ਹੈ, ਉੱਨਾ ਹੀ ਉਸ ਨੇ ਸਾਡੇ ਅਪਰਾਧ ਸਾਡੇ ਤੋਂ ਦੂਰ ਕੀਤੇ ਹਨ।</w:t>
      </w:r>
    </w:p>
    <w:p/>
    <w:p>
      <w:r xmlns:w="http://schemas.openxmlformats.org/wordprocessingml/2006/main">
        <w:t xml:space="preserve">ਯਹੋਸ਼ੁਆ 21:22 ਅਤੇ ਕਿਬਜ਼ਾਇਮ ਉਹ ਦੀ ਸ਼ਾਮਲਾਟ ਸਣੇ, ਅਤੇ ਬੈਤਹੋਰੋਨ ਉਹ ਦੀ ਸ਼ਾਮਲਾਟ ਸਣੇ। ਚਾਰ ਸ਼ਹਿਰ.</w:t>
      </w:r>
    </w:p>
    <w:p/>
    <w:p>
      <w:r xmlns:w="http://schemas.openxmlformats.org/wordprocessingml/2006/main">
        <w:t xml:space="preserve">ਯਹੋਸ਼ੁਆ 21:22 ਵਿੱਚ ਚਾਰ ਸ਼ਹਿਰਾਂ ਅਤੇ ਉਨ੍ਹਾਂ ਦੇ ਉਪਨਗਰਾਂ ਦੀ ਸੂਚੀ ਦਿੱਤੀ ਗਈ ਹੈ: ਕਿਬਜ਼ੈਮ, ਬੈਥਹੋਰੋਨ, ਅਤੇ ਦੋ ਬੇਨਾਮ।</w:t>
      </w:r>
    </w:p>
    <w:p/>
    <w:p>
      <w:r xmlns:w="http://schemas.openxmlformats.org/wordprocessingml/2006/main">
        <w:t xml:space="preserve">1. ਬਾਈਬਲ ਵਿਚ ਸ਼ਹਿਰਾਂ ਦੀ ਸੁੰਦਰਤਾ ਅਤੇ ਮਹੱਤਤਾ।</w:t>
      </w:r>
    </w:p>
    <w:p/>
    <w:p>
      <w:r xmlns:w="http://schemas.openxmlformats.org/wordprocessingml/2006/main">
        <w:t xml:space="preserve">2. ਸ਼ਾਸਤਰ ਵਿੱਚ ਨੰਬਰ ਚਾਰ ਦੀ ਮਹੱਤਤਾ।</w:t>
      </w:r>
    </w:p>
    <w:p/>
    <w:p>
      <w:r xmlns:w="http://schemas.openxmlformats.org/wordprocessingml/2006/main">
        <w:t xml:space="preserve">1. ਪਰਕਾਸ਼ ਦੀ ਪੋਥੀ 21:10-14 - ਪਰਮੇਸ਼ੁਰ ਦਾ ਸ਼ਹਿਰ।</w:t>
      </w:r>
    </w:p>
    <w:p/>
    <w:p>
      <w:r xmlns:w="http://schemas.openxmlformats.org/wordprocessingml/2006/main">
        <w:t xml:space="preserve">2. ਜ਼ਬੂਰ 122:3 - ਯਰੂਸ਼ਲਮ ਇੱਕ ਅਜਿਹਾ ਸ਼ਹਿਰ ਹੈ ਜੋ ਇੱਕਠੇ ਹੈ।</w:t>
      </w:r>
    </w:p>
    <w:p/>
    <w:p>
      <w:r xmlns:w="http://schemas.openxmlformats.org/wordprocessingml/2006/main">
        <w:t xml:space="preserve">ਯਹੋਸ਼ੁਆ 21:23 ਅਤੇ ਦਾਨ ਦੇ ਗੋਤ ਵਿੱਚੋਂ ਅਲਤਕੇਹ ਉਹ ਦੀ ਸ਼ਾਮਲਾਟ ਸਣੇ, ਗਿਬਥੋਨ ਉਹ ਦੀ ਸ਼ਾਮਲਾਟ ਸਣੇ,</w:t>
      </w:r>
    </w:p>
    <w:p/>
    <w:p>
      <w:r xmlns:w="http://schemas.openxmlformats.org/wordprocessingml/2006/main">
        <w:t xml:space="preserve">ਦਾਨ ਦੇ ਪਰਿਵਾਰ-ਸਮੂਹ ਨੂੰ ਅਲਤਕੇਹ ਅਤੇ ਗਿਬਥੋਨ ਸ਼ਹਿਰਾਂ ਵਜੋਂ ਉਨ੍ਹਾਂ ਦੇ ਉਪਨਗਰਾਂ ਦੇ ਨਾਲ ਦਿੱਤੇ ਗਏ ਸਨ।</w:t>
      </w:r>
    </w:p>
    <w:p/>
    <w:p>
      <w:r xmlns:w="http://schemas.openxmlformats.org/wordprocessingml/2006/main">
        <w:t xml:space="preserve">1. ਛੋਟੇ ਵੇਰਵਿਆਂ ਵਿੱਚ ਵੀ ਸਾਡੇ ਲਈ ਪ੍ਰਦਾਨ ਕਰਨ ਵਿੱਚ ਪਰਮੇਸ਼ੁਰ ਦੀ ਵਫ਼ਾਦਾਰੀ।</w:t>
      </w:r>
    </w:p>
    <w:p/>
    <w:p>
      <w:r xmlns:w="http://schemas.openxmlformats.org/wordprocessingml/2006/main">
        <w:t xml:space="preserve">2. ਪਰਮੇਸ਼ੁਰ ਦੁਆਰਾ ਪ੍ਰਦਾਨ ਕੀਤੀਆਂ ਗਈਆਂ ਚੀਜ਼ਾਂ ਨਾਲ ਸੰਤੁਸ਼ਟ ਹੋਣਾ ਸਿੱਖਣਾ।</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ਸਾਮ੍ਹਣਾ ਕਰਨ ਦਾ ਰਾਜ਼ ਸਿੱਖਿਆ ਹੈ। ਮੈਂ ਉਸ ਰਾਹੀਂ ਸਭ ਕੁਝ ਕਰ ਸਕਦਾ ਹਾਂ ਜੋ ਮੈਨੂੰ ਮਜ਼ਬੂਤ ਕਰਦਾ ਹੈ।"</w:t>
      </w:r>
    </w:p>
    <w:p/>
    <w:p>
      <w:r xmlns:w="http://schemas.openxmlformats.org/wordprocessingml/2006/main">
        <w:t xml:space="preserve">2. ਜ਼ਬੂਰ 37: 3-5 - "ਪ੍ਰਭੂ ਵਿੱਚ ਭਰੋਸਾ ਰੱਖੋ, ਅਤੇ ਚੰਗਾ ਕਰੋ; ਧਰਤੀ ਵਿੱਚ ਰਹੋ ਅਤੇ ਵਫ਼ਾਦਾਰੀ ਨਾਲ ਦੋਸਤੀ ਕਰੋ। ਆਪਣੇ ਆਪ ਨੂੰ ਪ੍ਰਭੂ ਵਿੱਚ ਅਨੰਦ ਕਰੋ, ਅਤੇ ਉਹ ਤੁਹਾਨੂੰ ਤੁਹਾਡੇ ਦਿਲ ਦੀਆਂ ਇੱਛਾਵਾਂ ਦੇਵੇਗਾ। ਪ੍ਰਭੂ ਨੂੰ ਆਪਣਾ ਰਸਤਾ ਸੌਂਪ ਦਿਓ। ; ਉਸ ਵਿੱਚ ਭਰੋਸਾ ਰੱਖੋ, ਅਤੇ ਉਹ ਕੰਮ ਕਰੇਗਾ।"</w:t>
      </w:r>
    </w:p>
    <w:p/>
    <w:p>
      <w:r xmlns:w="http://schemas.openxmlformats.org/wordprocessingml/2006/main">
        <w:t xml:space="preserve">ਯਹੋਸ਼ੁਆ 21:24 ਅਯਾਲੋਨ ਉਹ ਦੀਆਂ ਉਪਨਗਰਾਂ ਸਣੇ, ਗਥਰਿਮੋਨ ਉਹ ਦੀਆਂ ਉਪਨਗਰਾਂ ਸਣੇ; ਚਾਰ ਸ਼ਹਿਰ.</w:t>
      </w:r>
    </w:p>
    <w:p/>
    <w:p>
      <w:r xmlns:w="http://schemas.openxmlformats.org/wordprocessingml/2006/main">
        <w:t xml:space="preserve">ਜੋਸ਼ੁਆ 21:24 ਕੋਹਾਥੀਆਂ ਨੂੰ ਉਨ੍ਹਾਂ ਦੀ ਵਿਰਾਸਤ ਦੇ ਹਿੱਸੇ ਵਜੋਂ ਚਾਰ ਸ਼ਹਿਰਾਂ ਦਾ ਵਰਣਨ ਕਰਦਾ ਹੈ: ਆਈਜਾਲੋਨ ਅਤੇ ਇਸਦੇ ਉਪਨਗਰ, ਗਥਰੀਮੋਨ ਅਤੇ ਇਸਦੇ ਉਪਨਗਰ।</w:t>
      </w:r>
    </w:p>
    <w:p/>
    <w:p>
      <w:r xmlns:w="http://schemas.openxmlformats.org/wordprocessingml/2006/main">
        <w:t xml:space="preserve">1. ਆਪਣੇ ਵਾਅਦਿਆਂ ਦੀ ਪੂਰਤੀ ਵਿੱਚ ਪਰਮੇਸ਼ੁਰ ਦੀ ਵਫ਼ਾਦਾਰੀ</w:t>
      </w:r>
    </w:p>
    <w:p/>
    <w:p>
      <w:r xmlns:w="http://schemas.openxmlformats.org/wordprocessingml/2006/main">
        <w:t xml:space="preserve">2. ਪਰਮੇਸ਼ੁਰ ਦੇ ਹੁਕਮਾਂ ਦੀ ਪਾਲਣਾ ਕਰਨ ਦੀ ਮਹੱਤਤਾ</w:t>
      </w:r>
    </w:p>
    <w:p/>
    <w:p>
      <w:r xmlns:w="http://schemas.openxmlformats.org/wordprocessingml/2006/main">
        <w:t xml:space="preserve">1. ਬਿਵਸਥਾ ਸਾਰ 10:8-9 ਉਸ ਸਮੇਂ ਯਹੋਵਾਹ ਨੇ ਲੇਵੀ ਦੇ ਗੋਤ ਨੂੰ ਯਹੋਵਾਹ ਦੇ ਨੇਮ ਦੇ ਸੰਦੂਕ ਨੂੰ ਚੁੱਕਣ ਲਈ, ਉਸ ਦੀ ਸੇਵਾ ਕਰਨ ਲਈ ਅਤੇ ਉਸ ਦੇ ਨਾਮ ਵਿੱਚ ਅਸੀਸ ਦੇਣ ਲਈ ਯਹੋਵਾਹ ਦੇ ਅੱਗੇ ਖਲੋਣ ਲਈ, ਅੱਜ ਤੱਕ ਵੱਖਰਾ ਕੀਤਾ। ਇਸ ਲਈ ਲੇਵੀ ਦਾ ਆਪਣੇ ਭਰਾਵਾਂ ਨਾਲ ਕੋਈ ਹਿੱਸਾ ਜਾਂ ਵਿਰਾਸਤ ਨਹੀਂ ਹੈ। ਯਹੋਵਾਹ ਉਸ ਦੀ ਵਿਰਾਸਤ ਹੈ, ਜਿਵੇਂ ਯਹੋਵਾਹ ਤੁਹਾਡੇ ਪਰਮੇਸ਼ੁਰ ਨੇ ਉਸ ਨਾਲ ਵਾਅਦਾ ਕੀਤਾ ਸੀ।</w:t>
      </w:r>
    </w:p>
    <w:p/>
    <w:p>
      <w:r xmlns:w="http://schemas.openxmlformats.org/wordprocessingml/2006/main">
        <w:t xml:space="preserve">2. ਜੋਸ਼ੁਆ 1:2-3 ਮੂਸਾ ਮੇਰਾ ਸੇਵਕ ਮਰ ਗਿਆ ਹੈ। ਹੁਣ, ਤੁਸੀਂ ਅਤੇ ਇਹ ਸਾਰੇ ਲੋਕ, ਯਰਦਨ ਨਦੀ ਨੂੰ ਪਾਰ ਕਰਨ ਲਈ ਤਿਆਰ ਹੋ ਜਾਓ, ਉਸ ਦੇਸ਼ ਵਿੱਚ ਜਾਣ ਲਈ ਜੋ ਮੈਂ ਉਨ੍ਹਾਂ ਨੂੰ ਇਸਰਾਏਲੀਆਂ ਨੂੰ ਦੇਣ ਵਾਲਾ ਹਾਂ। ਜਿਵੇਂ ਮੈਂ ਮੂਸਾ ਨਾਲ ਇਕਰਾਰ ਕੀਤਾ ਸੀ, ਮੈਂ ਤੈਨੂੰ ਹਰ ਉਹ ਥਾਂ ਦੇਵਾਂਗਾ ਜਿੱਥੇ ਤੂੰ ਪੈਰ ਰੱਖੇਗਾ।</w:t>
      </w:r>
    </w:p>
    <w:p/>
    <w:p>
      <w:r xmlns:w="http://schemas.openxmlformats.org/wordprocessingml/2006/main">
        <w:t xml:space="preserve">ਯਹੋਸ਼ੁਆ 21:25 ਅਤੇ ਮਨੱਸ਼ਹ ਦੇ ਅੱਧੇ ਗੋਤ ਵਿੱਚੋਂ, ਤਾਨਾਕ ਉਹ ਦੀ ਸ਼ਾਮਲਾਤ ਸਣੇ, ਅਤੇ ਗਥਰਿਮੋਨ ਉਹ ਦੀ ਸ਼ਾਮਲਾਤ ਸਣੇ। ਦੋ ਸ਼ਹਿਰ.</w:t>
      </w:r>
    </w:p>
    <w:p/>
    <w:p>
      <w:r xmlns:w="http://schemas.openxmlformats.org/wordprocessingml/2006/main">
        <w:t xml:space="preserve">ਮਨੱਸ਼ਹ ਦੇ ਗੋਤ ਨੂੰ ਦੋ ਸ਼ਹਿਰ ਦਿੱਤੇ ਗਏ ਸਨ: ਤਾਨਾਕ ਅਤੇ ਗਥਰਿਮੋਨ।</w:t>
      </w:r>
    </w:p>
    <w:p/>
    <w:p>
      <w:r xmlns:w="http://schemas.openxmlformats.org/wordprocessingml/2006/main">
        <w:t xml:space="preserve">1. ਅਸੀਂ ਪਰਮੇਸ਼ੁਰ ਦੀਆਂ ਅਸੀਸਾਂ ਕਿਵੇਂ ਪ੍ਰਾਪਤ ਕਰਦੇ ਹਾਂ</w:t>
      </w:r>
    </w:p>
    <w:p/>
    <w:p>
      <w:r xmlns:w="http://schemas.openxmlformats.org/wordprocessingml/2006/main">
        <w:t xml:space="preserve">2. ਸਾਡੇ ਜੀਵਨ ਵਿੱਚ ਸੰਤੁਸ਼ਟੀ ਦੀ ਬਰਕਤ</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1 ਤਿਮੋਥਿਉਸ 6: 6-8 - "ਪਰ ਸੰਤੋਖ ਨਾਲ ਭਗਤੀ ਬਹੁਤ ਲਾਭ ਹੈ, ਕਿਉਂਕਿ ਅਸੀਂ ਸੰਸਾਰ ਵਿੱਚ ਕੁਝ ਨਹੀਂ ਲਿਆਏ, ਅਤੇ ਅਸੀਂ ਸੰਸਾਰ ਵਿੱਚੋਂ ਕੁਝ ਵੀ ਨਹੀਂ ਲੈ ਜਾ ਸਕਦੇ, ਪਰ ਜੇ ਸਾਡੇ ਕੋਲ ਭੋਜਨ ਅਤੇ ਕੱਪੜੇ ਹਨ, ਤਾਂ ਅਸੀਂ ਇਹਨਾਂ ਨਾਲ ਰਹਾਂਗੇ। ਸਮੱਗਰੀ।"</w:t>
      </w:r>
    </w:p>
    <w:p/>
    <w:p>
      <w:r xmlns:w="http://schemas.openxmlformats.org/wordprocessingml/2006/main">
        <w:t xml:space="preserve">ਯਹੋਸ਼ੁਆ 21:26 ਕਹਾਥ ਦੇ ਬਚਿਆਂ ਦੇ ਘਰਾਣਿਆਂ ਲਈ ਸਾਰੇ ਨਗਰ ਉਨ੍ਹਾਂ ਦੀ ਨਗਰੀ ਸਮੇਤ ਦਸ ਸਨ।</w:t>
      </w:r>
    </w:p>
    <w:p/>
    <w:p>
      <w:r xmlns:w="http://schemas.openxmlformats.org/wordprocessingml/2006/main">
        <w:t xml:space="preserve">ਸਾਰੇ ਸ਼ਹਿਰ ਅਤੇ ਉਨ੍ਹਾਂ ਦੀ ਉਪਨਗਰ ਬਾਕੀ ਕਹਾਥੀਆਂ ਨੂੰ ਦੇ ਦਿੱਤੀ ਗਈ।</w:t>
      </w:r>
    </w:p>
    <w:p/>
    <w:p>
      <w:r xmlns:w="http://schemas.openxmlformats.org/wordprocessingml/2006/main">
        <w:t xml:space="preserve">1. ਪਰਮੇਸ਼ੁਰ ਆਪਣੇ ਵਾਅਦਿਆਂ ਨੂੰ ਪੂਰਾ ਕਰਨ ਵਿੱਚ ਵਫ਼ਾਦਾਰ ਹੈ।</w:t>
      </w:r>
    </w:p>
    <w:p/>
    <w:p>
      <w:r xmlns:w="http://schemas.openxmlformats.org/wordprocessingml/2006/main">
        <w:t xml:space="preserve">2. ਪਰਮੇਸ਼ੁਰ ਸਾਡੀਆਂ ਲੋੜਾਂ ਪੂਰੀਆਂ ਕਰਦਾ ਹੈ।</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ਜ਼ਬੂਰ 37:25 - ਮੈਂ ਜਵਾਨ ਸੀ, ਅਤੇ ਹੁਣ ਬੁੱਢਾ ਹੋ ਗਿਆ ਹਾਂ, ਪਰ ਮੈਂ ਧਰਮੀ ਨੂੰ ਤਿਆਗਿਆ ਹੋਇਆ ਜਾਂ ਉਸਦੇ ਬੱਚਿਆਂ ਨੂੰ ਰੋਟੀ ਲਈ ਭੀਖ ਮੰਗਦੇ ਨਹੀਂ ਦੇਖਿਆ ਹੈ।</w:t>
      </w:r>
    </w:p>
    <w:p/>
    <w:p>
      <w:r xmlns:w="http://schemas.openxmlformats.org/wordprocessingml/2006/main">
        <w:t xml:space="preserve">ਯਹੋਸ਼ੁਆ 21:27 ਅਤੇ ਲੇਵੀਆਂ ਦੇ ਘਰਾਣਿਆਂ ਵਿੱਚੋਂ ਗੇਰਸ਼ੋਨ ਦੇ ਪੁੱਤਰਾਂ ਨੂੰ, ਮਨੱਸ਼ਹ ਦੇ ਦੂਜੇ ਅੱਧੇ ਗੋਤ ਵਿੱਚੋਂ, ਉਨ੍ਹਾਂ ਨੇ ਬਾਸ਼ਾਨ ਵਿੱਚ ਗੋਲਾਨ ਨੂੰ ਉਹ ਦੀ ਸ਼ਾਮਲਾਤ ਦੇ ਨਾਲ ਦਿੱਤਾ, ਜੋ ਕਾਤਲਾਂ ਲਈ ਪਨਾਹ ਦਾ ਸ਼ਹਿਰ ਹੋਵੇ। ਅਤੇ ਬੇਸ਼ਤੇਰਾਹ ਉਸਦੇ ਉਪਨਗਰਾਂ ਸਮੇਤ; ਦੋ ਸ਼ਹਿਰ.</w:t>
      </w:r>
    </w:p>
    <w:p/>
    <w:p>
      <w:r xmlns:w="http://schemas.openxmlformats.org/wordprocessingml/2006/main">
        <w:t xml:space="preserve">ਗੇਰਸ਼ੋਨ ਦੇ ਬੱਚਿਆਂ ਨੂੰ, ਲੇਵੀ ਪਰਿਵਾਰਾਂ ਵਿੱਚੋਂ, ਮਨੱਸ਼ਹ ਦੇ ਦੂਜੇ ਅੱਧੇ ਗੋਤ ਵਿੱਚੋਂ ਦੋ ਸ਼ਹਿਰ, ਬਾਸ਼ਾਨ ਵਿੱਚ ਗੋਲਾਨ ਅਤੇ ਬੇਸ਼ਤੇਰਾਹ, ਉਨ੍ਹਾਂ ਲੋਕਾਂ ਲਈ ਪਨਾਹ ਦੇ ਸ਼ਹਿਰਾਂ ਵਜੋਂ ਦਿੱਤੇ ਗਏ ਸਨ ਜਿਨ੍ਹਾਂ ਨੇ ਅਣਜਾਣੇ ਵਿੱਚ ਕਤਲੇਆਮ ਕੀਤਾ ਸੀ।</w:t>
      </w:r>
    </w:p>
    <w:p/>
    <w:p>
      <w:r xmlns:w="http://schemas.openxmlformats.org/wordprocessingml/2006/main">
        <w:t xml:space="preserve">1. ਰੱਬ ਦੀ ਦਇਆ: ਰੱਬ ਦੀ ਉਦਾਰਤਾ ਉਨ੍ਹਾਂ ਲੋਕਾਂ ਦੀ ਕਿਵੇਂ ਰੱਖਿਆ ਕਰਦੀ ਹੈ ਜੋ ਆਪਣਾ ਰਾਹ ਗੁਆ ਚੁੱਕੇ ਹਨ</w:t>
      </w:r>
    </w:p>
    <w:p/>
    <w:p>
      <w:r xmlns:w="http://schemas.openxmlformats.org/wordprocessingml/2006/main">
        <w:t xml:space="preserve">2. ਪਨਾਹ ਦਾ ਸਥਾਨ: ਪਨਾਹ ਦੇ ਸ਼ਹਿਰਾਂ ਦੀ ਦਇਆ</w:t>
      </w:r>
    </w:p>
    <w:p/>
    <w:p>
      <w:r xmlns:w="http://schemas.openxmlformats.org/wordprocessingml/2006/main">
        <w:t xml:space="preserve">1. ਯਸਾਯਾਹ 40: 1-2 "ਮੇਰੇ ਲੋਕਾਂ ਨੂੰ ਦਿਲਾਸਾ ਦਿਓ,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ਯਹੋਵਾਹ ਦਾ ਹੱਥ ਉਸਦੇ ਸਾਰੇ ਪਾਪਾਂ ਲਈ ਦੁੱਗਣਾ ਹੈ। ”</w:t>
      </w:r>
    </w:p>
    <w:p/>
    <w:p>
      <w:r xmlns:w="http://schemas.openxmlformats.org/wordprocessingml/2006/main">
        <w:t xml:space="preserve">2. ਜ਼ਬੂਰ 46:1 "ਪਰਮੇਸ਼ੁਰ ਸਾਡੀ ਪਨਾਹ ਅਤੇ ਤਾਕਤ ਹੈ, ਮੁਸੀਬਤ ਵਿੱਚ ਇੱਕ ਸਦਾ ਮੌਜੂਦ ਸਹਾਇਤਾ ਹੈ।"</w:t>
      </w:r>
    </w:p>
    <w:p/>
    <w:p>
      <w:r xmlns:w="http://schemas.openxmlformats.org/wordprocessingml/2006/main">
        <w:t xml:space="preserve">ਯਹੋਸ਼ੁਆ 21:28 ਅਤੇ ਯਿੱਸਾਕਾਰ ਦੇ ਗੋਤ ਵਿੱਚੋਂ ਕੀਸ਼ੋਨ ਉਹ ਦੀ ਸ਼ਾਮਲਾਟ ਸਣੇ, ਦਬਰੇਹ ਉਹ ਦੀ ਸ਼ਾਮਲਾਟ ਸਣੇ,</w:t>
      </w:r>
    </w:p>
    <w:p/>
    <w:p>
      <w:r xmlns:w="http://schemas.openxmlformats.org/wordprocessingml/2006/main">
        <w:t xml:space="preserve">ਇਸਰਾਏਲੀਆਂ ਨੂੰ ਕੀਸ਼ੋਨ ਅਤੇ ਦਬਰੇਹ ਸਮੇਤ ਯਿੱਸਾਕਾਰ ਦੇ ਸ਼ਹਿਰ ਦਿੱਤੇ ਗਏ ਸਨ।</w:t>
      </w:r>
    </w:p>
    <w:p/>
    <w:p>
      <w:r xmlns:w="http://schemas.openxmlformats.org/wordprocessingml/2006/main">
        <w:t xml:space="preserve">1: ਪਰਮੇਸ਼ੁਰ ਆਪਣੇ ਵਾਅਦਿਆਂ ਪ੍ਰਤੀ ਵਫ਼ਾਦਾਰ ਹੈ। ਉਹ ਹਮੇਸ਼ਾ ਆਪਣੇ ਬਚਨ ਨੂੰ ਮੰਨਦਾ ਹੈ ਅਤੇ ਸਾਨੂੰ ਉਹ ਦਿੰਦਾ ਹੈ ਜੋ ਉਸਨੇ ਵਾਅਦਾ ਕੀਤਾ ਹੈ।</w:t>
      </w:r>
    </w:p>
    <w:p/>
    <w:p>
      <w:r xmlns:w="http://schemas.openxmlformats.org/wordprocessingml/2006/main">
        <w:t xml:space="preserve">2: ਹਫੜਾ-ਦਫੜੀ ਵਾਲੇ ਅਤੇ ਅਨਿਸ਼ਚਿਤ ਸੰਸਾਰ ਦੇ ਵਿਚਕਾਰ, ਅਸੀਂ ਪਰਮੇਸ਼ੁਰ 'ਤੇ ਭਰੋਸਾ ਕਰ ਸਕਦੇ ਹਾਂ ਕਿ ਉਹ ਸਾਡੀ ਦੇਖਭਾਲ ਕਰੇਗਾ ਅਤੇ ਸਾਡੀ ਦੇਖਭਾਲ ਕਰੇਗਾ।</w:t>
      </w:r>
    </w:p>
    <w:p/>
    <w:p>
      <w:r xmlns:w="http://schemas.openxmlformats.org/wordprocessingml/2006/main">
        <w:t xml:space="preserve">1: ਬਿਵਸਥਾ ਸਾਰ 7:9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ਜ਼ਬੂਰ 37:3-5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ਵਿੱਚ ਭਰੋਸਾ ਕਰੋ ਅਤੇ ਉਹ ਇਹ ਕਰੇਗਾ:</w:t>
      </w:r>
    </w:p>
    <w:p/>
    <w:p>
      <w:r xmlns:w="http://schemas.openxmlformats.org/wordprocessingml/2006/main">
        <w:t xml:space="preserve">ਯਹੋਸ਼ੁਆ 21:29 ਯਰਮੂਥ ਉਸ ਦੇ ਉਪਨਗਰਾਂ ਸਮੇਤ, ਏਂਗਨਿਮ ਉਸ ਦੀਆਂ ਉਪਨਗਰਾਂ ਸਮੇਤ; ਚਾਰ ਸ਼ਹਿਰ.</w:t>
      </w:r>
    </w:p>
    <w:p/>
    <w:p>
      <w:r xmlns:w="http://schemas.openxmlformats.org/wordprocessingml/2006/main">
        <w:t xml:space="preserve">ਯਹੋਸ਼ੁਆ 21:29 ਚਾਰ ਸ਼ਹਿਰਾਂ ਦਾ ਜ਼ਿਕਰ ਕਰਦਾ ਹੈ; ਜਰਮੂਥ, ਐਂਗਨਿਮ ਅਤੇ ਉਨ੍ਹਾਂ ਦੇ ਉਪਨਗਰ।</w:t>
      </w:r>
    </w:p>
    <w:p/>
    <w:p>
      <w:r xmlns:w="http://schemas.openxmlformats.org/wordprocessingml/2006/main">
        <w:t xml:space="preserve">1. "ਉਸ ਦੇ ਲੋਕਾਂ ਲਈ ਪਰਮੇਸ਼ੁਰ ਦਾ ਪ੍ਰਬੰਧ"</w:t>
      </w:r>
    </w:p>
    <w:p/>
    <w:p>
      <w:r xmlns:w="http://schemas.openxmlformats.org/wordprocessingml/2006/main">
        <w:t xml:space="preserve">2. "ਵਫ਼ਾਦਾਰ ਆਗਿਆਕਾਰੀ ਦੀ ਸ਼ਕਤੀ"</w:t>
      </w:r>
    </w:p>
    <w:p/>
    <w:p>
      <w:r xmlns:w="http://schemas.openxmlformats.org/wordprocessingml/2006/main">
        <w:t xml:space="preserve">1. ਯਹੋਸ਼ੁਆ 24:15-16 - ਪਰ ਜੇ ਪ੍ਰਭੂ ਦੀ ਸੇਵਾ ਕਰਨਾ ਤੁਹਾਨੂੰ ਅਣਚਾਹੇ ਲੱਗਦਾ ਹੈ, ਤਾਂ ਅੱਜ ਆਪਣੇ ਲਈ ਚੁਣੋ ਕਿ ਤੁਸੀਂ ਕਿਸ ਦੀ ਸੇਵਾ ਕਰੋਗੇ, ਕੀ ਤੁਹਾਡੇ ਪੁਰਖਿਆਂ ਨੇ ਫਰਾਤ ਤੋਂ ਪਾਰ ਦੇ ਦੇਵਤਿਆਂ ਦੀ ਸੇਵਾ ਕੀਤੀ ਸੀ, ਜਾਂ ਅਮੋਰੀਆਂ ਦੇ ਦੇਵਤਿਆਂ ਦੀ, ਜਿਨ੍ਹਾਂ ਦੀ ਧਰਤੀ ਉੱਤੇ। ਤੁਸੀਂ ਰਹਿ ਰਹੇ ਹੋ। ਪਰ ਮੇਰੇ ਅਤੇ ਮੇਰੇ ਪਰਿਵਾਰ ਲਈ, ਅਸੀਂ ਪ੍ਰਭੂ ਦੀ ਸੇਵਾ ਕਰਾਂਗੇ।</w:t>
      </w:r>
    </w:p>
    <w:p/>
    <w:p>
      <w:r xmlns:w="http://schemas.openxmlformats.org/wordprocessingml/2006/main">
        <w:t xml:space="preserve">2.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ਯਹੋਸ਼ੁਆ 21:30 ਅਤੇ ਆਸ਼ੇਰ ਦੇ ਗੋਤ ਵਿੱਚੋਂ ਮਿਸ਼ਾਲ ਉਹ ਦੀ ਸ਼ਾਮਲਾਟ ਸਣੇ, ਅਬਦੋਨ ਉਹ ਦੀ ਸ਼ਾਮਲਾਟ ਸਣੇ,</w:t>
      </w:r>
    </w:p>
    <w:p/>
    <w:p>
      <w:r xmlns:w="http://schemas.openxmlformats.org/wordprocessingml/2006/main">
        <w:t xml:space="preserve">ਯਹੋਸ਼ੁਆ 21:30 ਦੱਸਦਾ ਹੈ ਕਿ ਕਿਵੇਂ ਆਸ਼ੇਰ, ਮਿਸ਼ਾਲ ਅਤੇ ਅਬਦੋਨ ਦੇ ਗੋਤ ਵਿੱਚੋਂ ਉਨ੍ਹਾਂ ਦੇ ਉਪਨਗਰ ਦਿੱਤੇ ਗਏ ਸਨ।</w:t>
      </w:r>
    </w:p>
    <w:p/>
    <w:p>
      <w:r xmlns:w="http://schemas.openxmlformats.org/wordprocessingml/2006/main">
        <w:t xml:space="preserve">1. ਪਰਮੇਸ਼ੁਰ ਦੀ ਉਦਾਰਤਾ: ਉਹ ਆਪਣੇ ਲੋਕਾਂ ਲਈ ਕਿਵੇਂ ਪ੍ਰਦਾਨ ਕਰਦਾ ਹੈ</w:t>
      </w:r>
    </w:p>
    <w:p/>
    <w:p>
      <w:r xmlns:w="http://schemas.openxmlformats.org/wordprocessingml/2006/main">
        <w:t xml:space="preserve">2. ਪ੍ਰਭੂ ਦਾ ਪ੍ਰਬੰਧ: ਉਸ ਨੇ ਜੋ ਸਾਨੂੰ ਦਿੱਤਾ ਹੈ ਉਸ ਦੀ ਕਦਰ ਕਰਨਾ</w:t>
      </w:r>
    </w:p>
    <w:p/>
    <w:p>
      <w:r xmlns:w="http://schemas.openxmlformats.org/wordprocessingml/2006/main">
        <w:t xml:space="preserve">1. ਰੋਮੀਆਂ 8:32 - ਅਤੇ ਜਿਸ ਨੇ ਆਪਣੇ ਪੁੱਤਰ ਨੂੰ ਨਹੀਂ ਬਖਸ਼ਿਆ, ਪਰ ਉਸ ਨੂੰ ਸਾਡੇ ਸਾਰਿਆਂ ਲਈ ਸੌਂਪ ਦਿੱਤਾ, ਉਹ ਉਸ ਦੇ ਨਾਲ ਸਾਨੂੰ ਸਭ ਕੁਝ ਕਿਵੇਂ ਨਹੀਂ ਦੇਵੇਗਾ?</w:t>
      </w:r>
    </w:p>
    <w:p/>
    <w:p>
      <w:r xmlns:w="http://schemas.openxmlformats.org/wordprocessingml/2006/main">
        <w:t xml:space="preserve">2. ਫ਼ਿਲਿੱਪੀਆਂ 4:19 - ਪਰ ਮੇਰਾ ਪਰਮੇਸ਼ੁਰ ਮਸੀਹ ਯਿਸੂ ਦੁਆਰਾ ਮਹਿਮਾ ਵਿੱਚ ਆਪਣੀ ਦੌਲਤ ਦੇ ਅਨੁਸਾਰ ਤੁਹਾਡੀਆਂ ਸਾਰੀਆਂ ਲੋੜਾਂ ਪੂਰੀਆਂ ਕਰੇਗਾ।</w:t>
      </w:r>
    </w:p>
    <w:p/>
    <w:p>
      <w:r xmlns:w="http://schemas.openxmlformats.org/wordprocessingml/2006/main">
        <w:t xml:space="preserve">ਯਹੋਸ਼ੁਆ 21:31 ਹੇਲਕਾਥ ਉਹ ਦੀਆਂ ਉਪਨਗਰਾਂ ਸਣੇ, ਅਤੇ ਰਹੋਬ ਉਹ ਦੀਆਂ ਉਪਨਗਰਾਂ ਸਣੇ। ਚਾਰ ਸ਼ਹਿਰ.</w:t>
      </w:r>
    </w:p>
    <w:p/>
    <w:p>
      <w:r xmlns:w="http://schemas.openxmlformats.org/wordprocessingml/2006/main">
        <w:t xml:space="preserve">ਇਹ ਹਵਾਲਾ ਯਹੋਸ਼ੁਆ ਨੇ ਇਸਰਾਏਲ ਦੇ ਗੋਤਾਂ ਵਿੱਚ ਜ਼ਮੀਨ ਵੰਡਣ ਬਾਰੇ ਹੈ।</w:t>
      </w:r>
    </w:p>
    <w:p/>
    <w:p>
      <w:r xmlns:w="http://schemas.openxmlformats.org/wordprocessingml/2006/main">
        <w:t xml:space="preserve">1: ਅਸੀਂ ਜੋਸ਼ੁਆ ਦੀ ਮਿਸਾਲ ਤੋਂ ਸਿੱਖ ਸਕਦੇ ਹਾਂ ਕਿ ਉਹ ਦੂਜਿਆਂ ਨੂੰ ਖੁੱਲ੍ਹੇ ਦਿਲ ਨਾਲ ਅਤੇ ਨਿਰਪੱਖਤਾ ਨਾਲ ਦੇਣ।</w:t>
      </w:r>
    </w:p>
    <w:p/>
    <w:p>
      <w:r xmlns:w="http://schemas.openxmlformats.org/wordprocessingml/2006/main">
        <w:t xml:space="preserve">2: ਅਸੀਂ ਪਰਮੇਸ਼ੁਰ ਦੀ ਵਫ਼ਾਦਾਰੀ ਦੁਆਰਾ ਉਸ ਦੇ ਲੋਕਾਂ ਲਈ ਪ੍ਰਬੰਧ ਕਰਨ ਲਈ ਉਤਸ਼ਾਹਿਤ ਹੋ ਸਕਦੇ ਹਾਂ।</w:t>
      </w:r>
    </w:p>
    <w:p/>
    <w:p>
      <w:r xmlns:w="http://schemas.openxmlformats.org/wordprocessingml/2006/main">
        <w:t xml:space="preserve">1: ਮੱਤੀ 7:12, "ਇਸ ਲਈ ਹਰ ਚੀਜ਼ ਵਿੱਚ, ਦੂਜਿਆਂ ਨਾਲ ਉਹੀ ਕਰੋ ਜੋ ਤੁਸੀਂ ਚਾਹੁੰਦੇ ਹੋ ਕਿ ਉਹ ਤੁਹਾਡੇ ਨਾਲ ਕਰਨ, ਕਿਉਂਕਿ ਇਹ ਬਿਵਸਥਾ ਅਤੇ ਨਬੀਆਂ ਨੂੰ ਜੋੜਦਾ ਹੈ।"</w:t>
      </w:r>
    </w:p>
    <w:p/>
    <w:p>
      <w:r xmlns:w="http://schemas.openxmlformats.org/wordprocessingml/2006/main">
        <w:t xml:space="preserve">2: ਬਿਵਸਥਾ ਸਾਰ 10:18-19, "ਉਹ [ਪਰਮੇਸ਼ੁਰ] ਯਤੀਮਾਂ ਅਤੇ ਵਿਧਵਾਵਾਂ ਦੇ ਕਾਰਨ ਦੀ ਰੱਖਿਆ ਕਰਦਾ ਹੈ, ਅਤੇ ਤੁਹਾਡੇ ਵਿੱਚ ਰਹਿਣ ਵਾਲੇ ਪਰਦੇਸੀਆਂ ਨੂੰ ਪਿਆਰ ਕਰਦਾ ਹੈ, ਉਹਨਾਂ ਨੂੰ ਭੋਜਨ ਅਤੇ ਕੱਪੜੇ ਦਿੰਦਾ ਹੈ। ਅਤੇ ਤੁਸੀਂ ਆਪਣੇ ਲਈ ਪਰਦੇਸੀਆਂ ਨੂੰ ਪਿਆਰ ਕਰੋ। ਤੁਸੀਂ ਮਿਸਰ ਵਿੱਚ ਪਰਦੇਸੀ ਸੀ।"</w:t>
      </w:r>
    </w:p>
    <w:p/>
    <w:p>
      <w:r xmlns:w="http://schemas.openxmlformats.org/wordprocessingml/2006/main">
        <w:t xml:space="preserve">ਯਹੋਸ਼ੁਆ 21:32 ਅਤੇ ਨਫ਼ਤਾਲੀ ਦੇ ਗੋਤ ਵਿੱਚੋਂ, ਗਲੀਲ ਵਿੱਚ ਕੇਦੇਸ਼ ਉਸ ਦੀ ਉਪਨਗਰੀ ਦੇ ਨਾਲ, ਕਾਤਲਾਂ ਲਈ ਪਨਾਹ ਦਾ ਸ਼ਹਿਰ; ਅਤੇ ਹੈਮੋਥਡੋਰ ਉਸਦੇ ਉਪਨਗਰਾਂ ਦੇ ਨਾਲ, ਅਤੇ ਉਸਦੇ ਉਪਨਗਰਾਂ ਦੇ ਨਾਲ ਕਾਰਟਨ; ਤਿੰਨ ਸ਼ਹਿਰ.</w:t>
      </w:r>
    </w:p>
    <w:p/>
    <w:p>
      <w:r xmlns:w="http://schemas.openxmlformats.org/wordprocessingml/2006/main">
        <w:t xml:space="preserve">ਜੋਸ਼ੁਆ 21:32 ਨਫ਼ਤਾਲੀ ਦੇ ਗੋਤ ਨਾਲ ਸਬੰਧਤ ਤਿੰਨ ਸ਼ਹਿਰਾਂ ਦਾ ਜ਼ਿਕਰ ਕਰਦਾ ਹੈ - ਗੈਲੀਲ ਵਿੱਚ ਕੇਦੇਸ਼, ਹੈਮੋਥਡੋਰ ਅਤੇ ਕਰਟਨ - ਜਿਨ੍ਹਾਂ ਨੂੰ ਕਤਲੇਆਮ ਦੇ ਦੋਸ਼ੀ ਲੋਕਾਂ ਲਈ ਪਨਾਹ ਦੇ ਸ਼ਹਿਰ ਵਜੋਂ ਮਨੋਨੀਤ ਕੀਤਾ ਗਿਆ ਸੀ।</w:t>
      </w:r>
    </w:p>
    <w:p/>
    <w:p>
      <w:r xmlns:w="http://schemas.openxmlformats.org/wordprocessingml/2006/main">
        <w:t xml:space="preserve">1. ਪ੍ਰਭੂ ਦੀ ਦਇਆ: ਬਾਈਬਲ ਵਿਚ ਪਨਾਹ ਦੇ ਸ਼ਹਿਰਾਂ ਨੂੰ ਸਮਝਣਾ</w:t>
      </w:r>
    </w:p>
    <w:p/>
    <w:p>
      <w:r xmlns:w="http://schemas.openxmlformats.org/wordprocessingml/2006/main">
        <w:t xml:space="preserve">2. ਪਨਾਹ ਦਾ ਸ਼ਹਿਰ ਹੋਣ ਦਾ ਕੀ ਮਤਲਬ ਹੈ?</w:t>
      </w:r>
    </w:p>
    <w:p/>
    <w:p>
      <w:r xmlns:w="http://schemas.openxmlformats.org/wordprocessingml/2006/main">
        <w:t xml:space="preserve">1. ਕੂਚ 21:14 - "ਪਰ ਜੇ ਕੋਈ ਮਨੁੱਖ ਆਪਣੇ ਗੁਆਂਢੀ ਉੱਤੇ ਗੁਸਤਾਖ਼ੀ ਨਾਲ ਆਉਂਦਾ ਹੈ, ਉਸਨੂੰ ਛਲ ਨਾਲ ਮਾਰਨ ਲਈ; ਤੂੰ ਉਸਨੂੰ ਮੇਰੀ ਜਗਵੇਦੀ ਤੋਂ ਲੈ ਜਾਣਾ, ਤਾਂ ਜੋ ਉਹ ਮਰ ਜਾਵੇ।"</w:t>
      </w:r>
    </w:p>
    <w:p/>
    <w:p>
      <w:r xmlns:w="http://schemas.openxmlformats.org/wordprocessingml/2006/main">
        <w:t xml:space="preserve">2. ਬਿਵਸਥਾ ਸਾਰ 19: 2-3 - "ਤੂੰ ਆਪਣੀ ਧਰਤੀ ਦੇ ਵਿਚਕਾਰ ਆਪਣੇ ਲਈ ਤਿੰਨ ਸ਼ਹਿਰਾਂ ਨੂੰ ਵੱਖਰਾ ਕਰੇਂਗਾ, ਜੋ ਯਹੋਵਾਹ ਤੁਹਾਡਾ ਪਰਮੇਸ਼ੁਰ ਤੁਹਾਨੂੰ ਉਸ ਉੱਤੇ ਕਬਜ਼ਾ ਕਰਨ ਲਈ ਦਿੰਦਾ ਹੈ। ਤੁਸੀਂ ਆਪਣੇ ਲਈ ਇੱਕ ਰਸਤਾ ਤਿਆਰ ਕਰੋਗੇ, ਅਤੇ ਆਪਣੀ ਧਰਤੀ ਦੇ ਤੱਟਾਂ ਨੂੰ ਵੰਡੋਗੇ, ਜਿਸ ਨੂੰ ਯਹੋਵਾਹ ਤੁਹਾਡੇ ਪਰਮੇਸ਼ੁਰ ਨੇ ਤੁਹਾਨੂੰ ਤਿੰਨ ਹਿੱਸਿਆਂ ਵਿੱਚ ਵਾਰਸ ਵਿੱਚ ਦਿੱਤਾ ਹੈ, ਤਾਂ ਜੋ ਹਰ ਕਾਤਲ ਉਥੋਂ ਭੱਜ ਜਾਵੇ।"</w:t>
      </w:r>
    </w:p>
    <w:p/>
    <w:p>
      <w:r xmlns:w="http://schemas.openxmlformats.org/wordprocessingml/2006/main">
        <w:t xml:space="preserve">ਯਹੋਸ਼ੁਆ 21:33 ਗੇਰਸ਼ੋਨੀਆਂ ਦੇ ਸਾਰੇ ਸ਼ਹਿਰ ਉਨ੍ਹਾਂ ਦੇ ਘਰਾਣਿਆਂ ਦੇ ਅਨੁਸਾਰ ਤੇਰਾਂ ਸ਼ਹਿਰਾਂ ਸਮੇਤ ਉਨ੍ਹਾਂ ਦੀ ਨਗਰੀ ਸਨ।</w:t>
      </w:r>
    </w:p>
    <w:p/>
    <w:p>
      <w:r xmlns:w="http://schemas.openxmlformats.org/wordprocessingml/2006/main">
        <w:t xml:space="preserve">ਗੇਰਸ਼ੋਨੀਆਂ ਨੂੰ ਤੇਰ੍ਹਾਂ ਸ਼ਹਿਰ ਦਿੱਤੇ ਗਏ ਸਨ ਅਤੇ ਉਨ੍ਹਾਂ ਦੇ ਉਪਨਗਰ ਉਨ੍ਹਾਂ ਦੇ ਹਿੱਸੇ ਵਜੋਂ ਸਨ।</w:t>
      </w:r>
    </w:p>
    <w:p/>
    <w:p>
      <w:r xmlns:w="http://schemas.openxmlformats.org/wordprocessingml/2006/main">
        <w:t xml:space="preserve">1. ਆਪਣੇ ਲੋਕਾਂ ਲਈ ਆਪਣੇ ਵਾਅਦਿਆਂ ਪ੍ਰਤੀ ਪਰਮੇਸ਼ੁਰ ਦੀ ਵਫ਼ਾਦਾਰੀ</w:t>
      </w:r>
    </w:p>
    <w:p/>
    <w:p>
      <w:r xmlns:w="http://schemas.openxmlformats.org/wordprocessingml/2006/main">
        <w:t xml:space="preserve">2. ਪ੍ਰਮਾਤਮਾ ਦੁਆਰਾ ਪ੍ਰਦਾਨ ਕੀਤੀਆਂ ਚੀਜ਼ਾਂ ਵਿੱਚ ਸੰਤੁਸ਼ਟੀ ਪ੍ਰਾਪਤ ਕਰਨਾ</w:t>
      </w:r>
    </w:p>
    <w:p/>
    <w:p>
      <w:r xmlns:w="http://schemas.openxmlformats.org/wordprocessingml/2006/main">
        <w:t xml:space="preserve">1. ਬਿਵਸਥਾ ਸਾਰ 10:8-9 - ਯਹੋਵਾਹ ਆਪਣੇ ਪਰਮੇਸ਼ੁਰ ਨੂੰ ਯਾਦ ਰੱਖੋ, ਕਿਉਂਕਿ ਇਹ ਉਹ ਹੈ ਜੋ ਤੁਹਾਨੂੰ ਦੌਲਤ ਪ੍ਰਾਪਤ ਕਰਨ ਦੀ ਸ਼ਕਤੀ ਦਿੰਦਾ ਹੈ, ਤਾਂ ਜੋ ਉਹ ਆਪਣਾ ਨੇਮ ਕਾਇਮ ਕਰ ਸਕੇ ਜਿਸਦੀ ਉਸਨੇ ਤੁਹਾਡੇ ਪਿਉ-ਦਾਦਿਆਂ ਨਾਲ ਸਹੁੰ ਖਾਧੀ ਸੀ, ਜਿਵੇਂ ਕਿ ਇਹ ਅੱਜ ਹੈ।</w:t>
      </w:r>
    </w:p>
    <w:p/>
    <w:p>
      <w:r xmlns:w="http://schemas.openxmlformats.org/wordprocessingml/2006/main">
        <w:t xml:space="preserve">9 ਅਤੇ ਤੁਸੀਂ ਯਹੋਵਾਹ ਆਪਣੇ ਪਰਮੇਸ਼ੁਰ ਨੂੰ ਚੇਤੇ ਰੱਖੋ, ਕਿਉਂ ਜੋ ਉਹੀ ਹੈ ਜੋ ਤੁਹਾਨੂੰ ਧਨ ਪੈਦਾ ਕਰਨ ਦੀ ਸਮਰੱਥਾ ਦਿੰਦਾ ਹੈ, ਤਾਂ ਜੋ ਉਹ ਆਪਣੇ ਨੇਮ ਨੂੰ ਜੋ ਉਸ ਨੇ ਤੁਹਾਡੇ ਪਿਉ-ਦਾਦਿਆਂ ਨਾਲ ਸੌਂਹ ਖਾਧੀ ਸੀ, ਪੱਕਾ ਕਰੇ ਜਿਵੇਂ ਅੱਜ ਹੈ।</w:t>
      </w:r>
    </w:p>
    <w:p/>
    <w:p>
      <w:r xmlns:w="http://schemas.openxmlformats.org/wordprocessingml/2006/main">
        <w:t xml:space="preserve">2. ਜ਼ਬੂਰ 118:24 - ਇਹ ਉਹ ਦਿਨ ਹੈ ਜੋ ਪ੍ਰਭੂ ਨੇ ਬਣਾਇਆ ਹੈ; ਆਓ ਅਸੀਂ ਇਸ ਵਿੱਚ ਅਨੰਦ ਕਰੀਏ ਅਤੇ ਖੁਸ਼ ਹੋਈਏ।</w:t>
      </w:r>
    </w:p>
    <w:p/>
    <w:p>
      <w:r xmlns:w="http://schemas.openxmlformats.org/wordprocessingml/2006/main">
        <w:t xml:space="preserve">ਯਹੋਸ਼ੁਆ 21:34 ਅਤੇ ਮਰਾਰੀ ਦੇ ਘਰਾਣਿਆਂ ਨੂੰ, ਬਾਕੀ ਦੇ ਲੇਵੀਆਂ ਨੂੰ, ਜ਼ਬੂਲੁਨ ਦੇ ਗੋਤ ਵਿੱਚੋਂ, ਯੋਕਨਾਮ ਉਹ ਦੀ ਸ਼ਾਮਲਾਤ ਸਣੇ, ਕਰਤਾਹ ਉਹ ਦੀ ਸ਼ਾਮਲਾਤ ਸਣੇ,</w:t>
      </w:r>
    </w:p>
    <w:p/>
    <w:p>
      <w:r xmlns:w="http://schemas.openxmlformats.org/wordprocessingml/2006/main">
        <w:t xml:space="preserve">ਜ਼ਬੂਲੁਨ ਦੇ ਪਰਿਵਾਰ-ਸਮੂਹ ਦੇ ਲੇਵੀਆਂ ਨੂੰ ਯੋਕਨਾਮ ਅਤੇ ਉਸ ਦੇ ਆਲੇ-ਦੁਆਲੇ ਦੇ ਉਪਨਗਰਾਂ ਦੇ ਨਾਲ-ਨਾਲ ਕਾਰਤਾਹ ਅਤੇ ਉਸ ਦੇ ਆਲੇ-ਦੁਆਲੇ ਦੇ ਉਪਨਗਰ ਦਿੱਤੇ ਗਏ ਸਨ।</w:t>
      </w:r>
    </w:p>
    <w:p/>
    <w:p>
      <w:r xmlns:w="http://schemas.openxmlformats.org/wordprocessingml/2006/main">
        <w:t xml:space="preserve">1. ਪਰਮੇਸ਼ੁਰ ਉਦਾਰ ਹੈ ਅਤੇ ਸਾਨੂੰ ਉਹ ਸਭ ਕੁਝ ਪ੍ਰਦਾਨ ਕਰਦਾ ਹੈ ਜਿਸਦੀ ਸਾਨੂੰ ਲੋੜ ਹੈ</w:t>
      </w:r>
    </w:p>
    <w:p/>
    <w:p>
      <w:r xmlns:w="http://schemas.openxmlformats.org/wordprocessingml/2006/main">
        <w:t xml:space="preserve">2. ਪਰਮੇਸ਼ੁਰ ਪ੍ਰਤੀ ਸਾਡੀ ਵਫ਼ਾਦਾਰੀ ਦਾ ਫਲ ਮਿਲਦਾ ਹੈ</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ਬਿਵਸਥਾ ਸਾਰ 28:1-14 -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w:t>
      </w:r>
    </w:p>
    <w:p/>
    <w:p>
      <w:r xmlns:w="http://schemas.openxmlformats.org/wordprocessingml/2006/main">
        <w:t xml:space="preserve">ਯਹੋਸ਼ੁਆ 21:35 ਦਿਮਨਾਹ ਉਹ ਦੀਆਂ ਉਪਨਗਰਾਂ ਸਣੇ, ਨਹਲਾਲ ਉਹ ਦੀਆਂ ਉਪਨਗਰਾਂ ਸਣੇ; ਚਾਰ ਸ਼ਹਿਰ.</w:t>
      </w:r>
    </w:p>
    <w:p/>
    <w:p>
      <w:r xmlns:w="http://schemas.openxmlformats.org/wordprocessingml/2006/main">
        <w:t xml:space="preserve">ਯਹੋਸ਼ੁਆ 21:35 ਵਿਚ ਚਾਰ ਸ਼ਹਿਰਾਂ ਦਾ ਜ਼ਿਕਰ ਕੀਤਾ ਗਿਆ ਹੈ: ਦਿਮਨਾਹ, ਨਹਲਾਲ ਅਤੇ ਉਨ੍ਹਾਂ ਦੇ ਸਬੰਧਤ ਉਪਨਗਰ।</w:t>
      </w:r>
    </w:p>
    <w:p/>
    <w:p>
      <w:r xmlns:w="http://schemas.openxmlformats.org/wordprocessingml/2006/main">
        <w:t xml:space="preserve">1. ਆਪਣੇ ਲੋਕਾਂ ਨਾਲ ਕੀਤੇ ਵਾਅਦੇ ਪੂਰੇ ਕਰਨ ਵਿੱਚ ਪਰਮੇਸ਼ੁਰ ਦੀ ਵਫ਼ਾਦਾਰੀ।</w:t>
      </w:r>
    </w:p>
    <w:p/>
    <w:p>
      <w:r xmlns:w="http://schemas.openxmlformats.org/wordprocessingml/2006/main">
        <w:t xml:space="preserve">2. ਪਰਮੇਸ਼ੁਰ ਉੱਤੇ ਭਰੋਸਾ ਰੱਖਣ ਦੀ ਮਹੱਤਤਾ।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ਯਹੋਸ਼ੁਆ 21:36 ਅਤੇ ਰਊਬੇਨ ਦੇ ਗੋਤ ਵਿੱਚੋਂ ਬੇਸਰ ਉਹ ਦੀ ਸ਼ਾਮਲਾਟ ਸਣੇ ਅਤੇ ਯਹਾਜ਼ਾਹ ਉਹ ਦੀ ਸ਼ਾਮਲਾਟ ਸਣੇ,</w:t>
      </w:r>
    </w:p>
    <w:p/>
    <w:p>
      <w:r xmlns:w="http://schemas.openxmlformats.org/wordprocessingml/2006/main">
        <w:t xml:space="preserve">ਇਸ ਹਵਾਲੇ ਵਿਚ ਰਊਬੇਨ ਦੇ ਗੋਤ ਦੇ ਦੋ ਸ਼ਹਿਰਾਂ ਦਾ ਜ਼ਿਕਰ ਹੈ: ਬੇਜ਼ਰ ਅਤੇ ਯਹਜ਼ਾਹ।</w:t>
      </w:r>
    </w:p>
    <w:p/>
    <w:p>
      <w:r xmlns:w="http://schemas.openxmlformats.org/wordprocessingml/2006/main">
        <w:t xml:space="preserve">1. ਆਪਣੇ ਵਾਅਦਿਆਂ ਅਤੇ ਉਸਦੇ ਲੋਕਾਂ ਪ੍ਰਤੀ ਪਰਮੇਸ਼ੁਰ ਦੀ ਵਫ਼ਾਦਾਰੀ - ਯਹੋਸ਼ੁਆ 21:36</w:t>
      </w:r>
    </w:p>
    <w:p/>
    <w:p>
      <w:r xmlns:w="http://schemas.openxmlformats.org/wordprocessingml/2006/main">
        <w:t xml:space="preserve">2. ਨੇਮ ਪ੍ਰਤੀ ਸੱਚੇ ਰਹਿਣ ਦੀ ਮਹੱਤਤਾ - ਯਹੋਸ਼ੁਆ 21:36</w:t>
      </w:r>
    </w:p>
    <w:p/>
    <w:p>
      <w:r xmlns:w="http://schemas.openxmlformats.org/wordprocessingml/2006/main">
        <w:t xml:space="preserve">1. 1 ਕੁਰਿੰਥੀਆਂ 1:9 ਪਰਮੇਸ਼ੁਰ ਵਫ਼ਾਦਾਰ ਹੈ, ਜਿਸ ਦੁਆਰਾ ਤੁਹਾਨੂੰ ਉਸਦੇ ਪੁੱਤਰ, ਸਾਡੇ ਪ੍ਰਭੂ ਯਿਸੂ ਮਸੀਹ ਦੀ ਸੰਗਤ ਵਿੱਚ ਬੁਲਾਇਆ ਗਿਆ ਸੀ।</w:t>
      </w:r>
    </w:p>
    <w:p/>
    <w:p>
      <w:r xmlns:w="http://schemas.openxmlformats.org/wordprocessingml/2006/main">
        <w:t xml:space="preserve">2. ਯਿਰਮਿਯਾਹ 33:20-21 ਯਹੋਵਾਹ ਇਸ ਤਰ੍ਹਾਂ ਆਖਦਾ ਹੈ: ਜੇ ਤੁਸੀਂ ਦਿਨ ਨਾਲ ਮੇਰੇ ਨੇਮ ਨੂੰ ਅਤੇ ਰਾਤ ਨਾਲ ਮੇਰੇ ਨੇਮ ਨੂੰ ਤੋੜ ਸਕਦੇ ਹੋ, ਤਾਂ ਜੋ ਦਿਨ ਅਤੇ ਰਾਤ ਆਪਣੇ ਨਿਰਧਾਰਤ ਸਮੇਂ ਤੇ ਨਾ ਆਉਣ, ਤਾਂ ਮੇਰੇ ਸੇਵਕ ਦਾਊਦ ਨਾਲ ਵੀ ਮੇਰਾ ਨੇਮ ਤੋੜਿਆ ਜਾ ਸਕਦਾ ਹੈ, ਤਾਂ ਜੋ ਉਸਦੇ ਸਿੰਘਾਸਣ 'ਤੇ ਰਾਜ ਕਰਨ ਲਈ ਉਸਦਾ ਪੁੱਤਰ ਨਾ ਹੋਵੇ।</w:t>
      </w:r>
    </w:p>
    <w:p/>
    <w:p>
      <w:r xmlns:w="http://schemas.openxmlformats.org/wordprocessingml/2006/main">
        <w:t xml:space="preserve">ਯਹੋਸ਼ੁਆ 21:37 ਕੇਦੇਮੋਥ ਉਸ ਦੀਆਂ ਉਪਨਗਰਾਂ ਸਮੇਤ, ਅਤੇ ਮੇਫ਼ਾਥ ਉਸ ਦੀਆਂ ਉਪਨਗਰਾਂ ਸਮੇਤ; ਚਾਰ ਸ਼ਹਿਰ.</w:t>
      </w:r>
    </w:p>
    <w:p/>
    <w:p>
      <w:r xmlns:w="http://schemas.openxmlformats.org/wordprocessingml/2006/main">
        <w:t xml:space="preserve">ਯਹੋਸ਼ੁਆ 21:37 ਵਿਚ ਚਾਰ ਸ਼ਹਿਰਾਂ, ਕੇਦੇਮੋਥ ਅਤੇ ਇਸਦੇ ਉਪਨਗਰਾਂ ਅਤੇ ਮੇਫਾਥ ਅਤੇ ਇਸਦੇ ਉਪਨਗਰਾਂ ਦਾ ਜ਼ਿਕਰ ਕੀਤਾ ਗਿਆ ਹੈ।</w:t>
      </w:r>
    </w:p>
    <w:p/>
    <w:p>
      <w:r xmlns:w="http://schemas.openxmlformats.org/wordprocessingml/2006/main">
        <w:t xml:space="preserve">1. "ਵਫ਼ਾਦਾਰ ਸਮਰਪਣ ਦੀ ਸ਼ਕਤੀ: ਕੇਦੇਮੋਥ ਅਤੇ ਮੇਫਾਥ ਦੇ ਸ਼ਹਿਰਾਂ ਤੋਂ ਸਬਕ"</w:t>
      </w:r>
    </w:p>
    <w:p/>
    <w:p>
      <w:r xmlns:w="http://schemas.openxmlformats.org/wordprocessingml/2006/main">
        <w:t xml:space="preserve">2. "ਪਰਮੇਸ਼ੁਰ ਦੇ ਆਪਣੇ ਲੋਕਾਂ ਨਾਲ ਵਾਅਦੇ: ਕੇਦੇਮੋਥ ਅਤੇ ਮੇਫਾਥ ਦੀ ਪੂਰਤੀ"</w:t>
      </w:r>
    </w:p>
    <w:p/>
    <w:p>
      <w:r xmlns:w="http://schemas.openxmlformats.org/wordprocessingml/2006/main">
        <w:t xml:space="preserve">1. ਬਿਵਸਥਾ ਸਾਰ 7:12; "ਕਿ ਤੁਸੀਂ ਉਨ੍ਹਾਂ ਨਾਲ ਕੋਈ ਇਕਰਾਰਨਾਮਾ ਨਾ ਕਰੋ, ਅਤੇ ਨਾ ਹੀ ਉਨ੍ਹਾਂ 'ਤੇ ਦਇਆ ਕਰੋ:"</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ਉਸਦੇ ਉਦੇਸ਼ ਦੇ ਅਨੁਸਾਰ ਬੁਲਾਏ ਗਏ ਹਨ."</w:t>
      </w:r>
    </w:p>
    <w:p/>
    <w:p>
      <w:r xmlns:w="http://schemas.openxmlformats.org/wordprocessingml/2006/main">
        <w:t xml:space="preserve">ਯਹੋਸ਼ੁਆ 21:38 ਅਤੇ ਗਾਦ ਦੇ ਗੋਤ ਵਿੱਚੋਂ, ਗਿਲਆਦ ਵਿੱਚ ਰਾਮੋਥ ਉਸ ਦੀ ਉਪਨਗਰੀ ਦੇ ਨਾਲ, ਕਾਤਲਾਂ ਲਈ ਪਨਾਹ ਦਾ ਸ਼ਹਿਰ ਹੋਣ ਲਈ; ਅਤੇ ਮਹਨਾਇਮ ਉਸਦੇ ਉਪਨਗਰਾਂ ਸਮੇਤ,</w:t>
      </w:r>
    </w:p>
    <w:p/>
    <w:p>
      <w:r xmlns:w="http://schemas.openxmlformats.org/wordprocessingml/2006/main">
        <w:t xml:space="preserve">ਗਾਦ ਦੇ ਗੋਤਾਂ ਨੂੰ ਦੋ ਸ਼ਹਿਰ ਦਿੱਤੇ ਗਏ ਸਨ, ਗਿਲਆਦ ਵਿੱਚ ਰਾਮੋਥ ਅਤੇ ਮਹਨਾਇਮ, ਦੋਵੇਂ ਉਨ੍ਹਾਂ ਦੇ ਉਪਨਗਰਾਂ ਸਮੇਤ, ਕਾਤਲਾਂ ਲਈ ਪਨਾਹ ਦੇ ਸ਼ਹਿਰ ਹੋਣ ਲਈ।</w:t>
      </w:r>
    </w:p>
    <w:p/>
    <w:p>
      <w:r xmlns:w="http://schemas.openxmlformats.org/wordprocessingml/2006/main">
        <w:t xml:space="preserve">1. ਪਨਾਹ ਦਾ ਤੋਹਫ਼ਾ: ਕਿਵੇਂ ਪਰਮੇਸ਼ੁਰ ਸਾਰਿਆਂ ਲਈ ਸੁਰੱਖਿਆ ਅਤੇ ਸੁਰੱਖਿਆ ਪ੍ਰਦਾਨ ਕਰਦਾ ਹੈ</w:t>
      </w:r>
    </w:p>
    <w:p/>
    <w:p>
      <w:r xmlns:w="http://schemas.openxmlformats.org/wordprocessingml/2006/main">
        <w:t xml:space="preserve">2. ਸਾਡੀਆਂ ਮੁਸੀਬਤਾਂ ਤੋਂ ਪਨਾਹ: ਜੀਵਨ ਦੇ ਸੰਘਰਸ਼ਾਂ ਤੋਂ ਪਰਮੇਸ਼ੁਰ ਦੀ ਸੁਰੱਖਿਆ</w:t>
      </w:r>
    </w:p>
    <w:p/>
    <w:p>
      <w:r xmlns:w="http://schemas.openxmlformats.org/wordprocessingml/2006/main">
        <w:t xml:space="preserve">1. ਯਸਾਯਾਹ 32:2 - ਇੱਕ ਆਦਮੀ ਹਵਾ ਤੋਂ ਛੁਪਣ ਦੀ ਜਗ੍ਹਾ, ਅਤੇ ਤੂਫ਼ਾਨ ਤੋਂ ਇੱਕ ਗੁਪਤ ਹੋਵੇਗਾ।</w:t>
      </w:r>
    </w:p>
    <w:p/>
    <w:p>
      <w:r xmlns:w="http://schemas.openxmlformats.org/wordprocessingml/2006/main">
        <w:t xml:space="preserve">2. ਜ਼ਬੂਰ 91: 1-2 - ਉਹ ਜੋ ਸਰਵ ਉੱਚ ਦੇ ਗੁਪਤ ਸਥਾਨ ਵਿੱਚ ਰਹਿੰਦਾ ਹੈ ਉਹ ਸਰਵ ਸ਼ਕਤੀਮਾਨ ਦੇ ਸਾਯੇ ਹੇਠ ਰਹੇਗਾ। ਮੈਂ ਯਹੋਵਾਹ ਬਾਰੇ ਆਖਾਂਗਾ, ਉਹ ਮੇਰੀ ਪਨਾਹ ਅਤੇ ਮੇਰਾ ਕਿਲਾ ਹੈ: ਮੇਰੇ ਪਰਮੇਸ਼ੁਰ; ਮੈਂ ਉਸ ਵਿੱਚ ਭਰੋਸਾ ਕਰਾਂਗਾ।</w:t>
      </w:r>
    </w:p>
    <w:p/>
    <w:p>
      <w:r xmlns:w="http://schemas.openxmlformats.org/wordprocessingml/2006/main">
        <w:t xml:space="preserve">ਯਹੋਸ਼ੁਆ 21:39 ਹਸ਼ਬੋਨ ਉਹ ਦੀਆਂ ਉਪਨਗਰਾਂ ਸਣੇ, ਯਾਜ਼ਰ ਉਹ ਦੀਆਂ ਉਪਨਗਰਾਂ ਸਣੇ; ਕੁੱਲ ਮਿਲਾ ਕੇ ਚਾਰ ਸ਼ਹਿਰ।</w:t>
      </w:r>
    </w:p>
    <w:p/>
    <w:p>
      <w:r xmlns:w="http://schemas.openxmlformats.org/wordprocessingml/2006/main">
        <w:t xml:space="preserve">ਯਹੋਸ਼ੁਆ 21:39 ਚਾਰ ਸ਼ਹਿਰਾਂ, ਹੇਸ਼ਬੋਨ ਅਤੇ ਇਸਦੇ ਉਪਨਗਰਾਂ, ਅਤੇ ਯਾਜ਼ਰ ਅਤੇ ਇਸਦੇ ਉਪਨਗਰਾਂ ਦਾ ਵਰਣਨ ਕਰਦਾ ਹੈ।</w:t>
      </w:r>
    </w:p>
    <w:p/>
    <w:p>
      <w:r xmlns:w="http://schemas.openxmlformats.org/wordprocessingml/2006/main">
        <w:t xml:space="preserve">1. ਪਰਮੇਸ਼ੁਰ ਦਾ ਪ੍ਰਬੰਧ: ਯਹੋਸ਼ੁਆ ਦੇ ਚਾਰ ਸ਼ਹਿਰ 21:39।</w:t>
      </w:r>
    </w:p>
    <w:p/>
    <w:p>
      <w:r xmlns:w="http://schemas.openxmlformats.org/wordprocessingml/2006/main">
        <w:t xml:space="preserve">2. ਪਰਮੇਸ਼ੁਰ ਦੀ ਵਫ਼ਾਦਾਰੀ: ਵਾਅਦਾ ਕੀਤੇ ਹੋਏ ਦੇਸ਼ ਦੀ ਚਮਤਕਾਰੀ ਵਾਪਸੀ।</w:t>
      </w:r>
    </w:p>
    <w:p/>
    <w:p>
      <w:r xmlns:w="http://schemas.openxmlformats.org/wordprocessingml/2006/main">
        <w:t xml:space="preserve">1. ਜ਼ਬੂਰ 37:3-4 - ਪ੍ਰਭੂ ਵਿੱਚ ਭਰੋਸਾ ਰੱਖੋ, ਅਤੇ ਚੰਗਾ ਕਰੋ; ਧਰਤੀ ਵਿੱਚ ਵੱਸੋ ਅਤੇ ਵਫ਼ਾਦਾਰੀ ਨਾਲ ਦੋਸਤੀ ਕਰੋ।</w:t>
      </w:r>
    </w:p>
    <w:p/>
    <w:p>
      <w:r xmlns:w="http://schemas.openxmlformats.org/wordprocessingml/2006/main">
        <w:t xml:space="preserve">2. ਬਿਵਸਥਾ ਸਾਰ 7:12-13 - ਅਤੇ ਕਿਉਂਕਿ ਤੁਸੀਂ ਇਹਨਾਂ ਨਿਯਮਾਂ ਨੂੰ ਸੁਣਦੇ ਹੋ, ਅਤੇ ਉਹਨਾਂ ਦੀ ਪਾਲਣਾ ਕਰਦੇ ਹੋ, ਯਹੋਵਾਹ ਤੁਹਾਡਾ ਪਰਮੇਸ਼ੁਰ ਤੁਹਾਡੇ ਨਾਲ ਉਸ ਨੇਮ ਅਤੇ ਅਡੋਲ ਪਿਆਰ ਨੂੰ ਰੱਖੇਗਾ ਜਿਸਦੀ ਉਸਨੇ ਤੁਹਾਡੇ ਪਿਉ-ਦਾਦਿਆਂ ਨਾਲ ਸਹੁੰ ਖਾਧੀ ਸੀ। ਉਹ ਤੁਹਾਨੂੰ ਪਿਆਰ ਕਰੇਗਾ, ਤੁਹਾਨੂੰ ਅਸੀਸ ਦੇਵੇਗਾ, ਅਤੇ ਤੁਹਾਨੂੰ ਗੁਣਾ ਕਰੇਗਾ। ਉਹ ਤੁਹਾਡੀ ਕੁੱਖ ਦੇ ਫਲ ਅਤੇ ਤੁਹਾਡੀ ਜ਼ਮੀਨ ਦੇ ਫਲ, ਤੁਹਾਡੇ ਅਨਾਜ ਅਤੇ ਤੁਹਾਡੀ ਮੈਅ ਅਤੇ ਤੁਹਾਡੇ ਤੇਲ ਨੂੰ, ਤੁਹਾਡੇ ਇੱਜੜਾਂ ਦੇ ਵਾਧੇ ਅਤੇ ਤੁਹਾਡੇ ਇੱਜੜ ਦੇ ਬੱਚਿਆਂ ਨੂੰ ਵੀ ਬਰਕਤ ਦੇਵੇਗਾ, ਉਸ ਦੇਸ਼ ਵਿੱਚ ਜਿਸ ਨੂੰ ਦੇਣ ਦੀ ਉਸਨੇ ਤੁਹਾਡੇ ਪਿਉ-ਦਾਦਿਆਂ ਨਾਲ ਸਹੁੰ ਖਾਧੀ ਸੀ।</w:t>
      </w:r>
    </w:p>
    <w:p/>
    <w:p>
      <w:r xmlns:w="http://schemas.openxmlformats.org/wordprocessingml/2006/main">
        <w:t xml:space="preserve">ਯਹੋਸ਼ੁਆ 21:40 ਸੋ ਮਰਾਰੀ ਦੇ ਘਰਾਣਿਆਂ ਦੇ ਸਾਰੇ ਸ਼ਹਿਰ ਜਿਹੜੇ ਲੇਵੀਆਂ ਦੇ ਘਰਾਣਿਆਂ ਵਿੱਚੋਂ ਬਚੇ ਸਨ, ਉਨ੍ਹਾਂ ਦੇ ਘਰਾਣਿਆਂ ਦੇ ਅਨੁਸਾਰ ਬਾਰਾਂ ਸ਼ਹਿਰ ਸਨ।</w:t>
      </w:r>
    </w:p>
    <w:p/>
    <w:p>
      <w:r xmlns:w="http://schemas.openxmlformats.org/wordprocessingml/2006/main">
        <w:t xml:space="preserve">ਮਰਾਰੀ ਦੇ ਬੱਚਿਆਂ ਨੂੰ ਉਨ੍ਹਾਂ ਦੇ ਘਰਾਣਿਆਂ ਅਨੁਸਾਰ ਬਾਰਾਂ ਸ਼ਹਿਰ ਦਿੱਤੇ ਗਏ ਸਨ, ਜੋ ਕਿ ਲੇਵੀਆਂ ਦੇ ਬਾਕੀ ਰਹਿੰਦੇ ਸ਼ਹਿਰ ਸਨ।</w:t>
      </w:r>
    </w:p>
    <w:p/>
    <w:p>
      <w:r xmlns:w="http://schemas.openxmlformats.org/wordprocessingml/2006/main">
        <w:t xml:space="preserve">1. ਸਾਡੇ ਸੰਸਾਧਨਾਂ ਦੀ ਵੰਡ: ਸਾਡੇ ਕੋਲ ਜੋ ਵੀ ਹੈ ਉਸ ਦੀ ਸਮਝਦਾਰੀ ਨਾਲ ਵਰਤੋਂ</w:t>
      </w:r>
    </w:p>
    <w:p/>
    <w:p>
      <w:r xmlns:w="http://schemas.openxmlformats.org/wordprocessingml/2006/main">
        <w:t xml:space="preserve">2. ਵਿਸ਼ਵਾਸ ਨਾਲ ਜੀਉਣਾ: ਸਾਡੀਆਂ ਲੋੜਾਂ ਪੂਰੀਆਂ ਕਰਨ ਲਈ ਰੱਬ 'ਤੇ ਭਰੋਸਾ ਕਰਨਾ</w:t>
      </w:r>
    </w:p>
    <w:p/>
    <w:p>
      <w:r xmlns:w="http://schemas.openxmlformats.org/wordprocessingml/2006/main">
        <w:t xml:space="preserve">1. ਲੂਕਾ 16:10-12 - ਜਿਸ ਉੱਤੇ ਬਹੁਤ ਘੱਟ ਭਰੋਸਾ ਕੀਤਾ ਜਾ ਸਕਦਾ ਹੈ, ਉਸ ਉੱਤੇ ਬਹੁਤ ਜ਼ਿਆਦਾ ਭਰੋਸਾ ਕੀਤਾ ਜਾ ਸਕਦਾ ਹੈ।</w:t>
      </w:r>
    </w:p>
    <w:p/>
    <w:p>
      <w:r xmlns:w="http://schemas.openxmlformats.org/wordprocessingml/2006/main">
        <w:t xml:space="preserve">2. ਜ਼ਬੂਰ 37:3-5 - ਪ੍ਰਭੂ ਵਿੱਚ ਭਰੋਸਾ ਰੱਖੋ, ਅਤੇ ਚੰਗਾ ਕਰੋ; ਧਰਤੀ ਵਿੱਚ ਵੱਸੋ ਅਤੇ ਵਫ਼ਾਦਾਰੀ ਨਾਲ ਦੋਸਤੀ ਕਰੋ।</w:t>
      </w:r>
    </w:p>
    <w:p/>
    <w:p>
      <w:r xmlns:w="http://schemas.openxmlformats.org/wordprocessingml/2006/main">
        <w:t xml:space="preserve">ਯਹੋਸ਼ੁਆ 21:41 ਇਸਰਾਏਲੀਆਂ ਦੇ ਕਬਜ਼ੇ ਵਿੱਚ ਲੇਵੀਆਂ ਦੇ ਸਾਰੇ ਸ਼ਹਿਰ ਅਠਤਾਲੀ ਸ਼ਹਿਰ ਉਨ੍ਹਾਂ ਦੀ ਨਗਰੀ ਸਮੇਤ ਸਨ।</w:t>
      </w:r>
    </w:p>
    <w:p/>
    <w:p>
      <w:r xmlns:w="http://schemas.openxmlformats.org/wordprocessingml/2006/main">
        <w:t xml:space="preserve">ਇਸਰਾਏਲ ਨੂੰ ਲੇਵੀਆਂ ਦੇ ਵੱਸਣ ਲਈ 48 ਸ਼ਹਿਰ ਅਤੇ ਉਨ੍ਹਾਂ ਦੇ ਆਲੇ-ਦੁਆਲੇ ਦੇ ਉਪਨਗਰ ਦਿੱਤੇ ਗਏ ਸਨ।</w:t>
      </w:r>
    </w:p>
    <w:p/>
    <w:p>
      <w:r xmlns:w="http://schemas.openxmlformats.org/wordprocessingml/2006/main">
        <w:t xml:space="preserve">1. ਉਸਦੇ ਲੋਕਾਂ ਲਈ ਪਰਮੇਸ਼ੁਰ ਦੇ ਪ੍ਰਬੰਧਾਂ ਦੀ ਮਹੱਤਤਾ</w:t>
      </w:r>
    </w:p>
    <w:p/>
    <w:p>
      <w:r xmlns:w="http://schemas.openxmlformats.org/wordprocessingml/2006/main">
        <w:t xml:space="preserve">2. ਪਰਮੇਸ਼ੁਰ ਦੀ ਵਫ਼ਾਦਾਰੀ ਅਤੇ ਭਰਪੂਰਤਾ</w:t>
      </w:r>
    </w:p>
    <w:p/>
    <w:p>
      <w:r xmlns:w="http://schemas.openxmlformats.org/wordprocessingml/2006/main">
        <w:t xml:space="preserve">1. ਜ਼ਬੂਰ 23:1 - "ਪ੍ਰਭੂ ਮੇਰਾ ਚਰਵਾਹਾ ਹੈ; ਮੈਂ ਨਹੀਂ ਚਾਹਾਂਗਾ।"</w:t>
      </w:r>
    </w:p>
    <w:p/>
    <w:p>
      <w:r xmlns:w="http://schemas.openxmlformats.org/wordprocessingml/2006/main">
        <w:t xml:space="preserve">2. ਬਿਵਸਥਾ ਸਾਰ 7:12 - "ਅਤੇ ਕਿਉਂਕਿ ਉਹ ਤੁਹਾਡੇ ਪਿਉ-ਦਾਦਿਆਂ ਨੂੰ ਪਿਆਰ ਕਰਦਾ ਸੀ, ਇਸ ਲਈ ਉਸਨੇ ਉਨ੍ਹਾਂ ਦੇ ਬਾਅਦ ਉਨ੍ਹਾਂ ਦੇ ਉੱਤਰਾਧਿਕਾਰੀਆਂ ਨੂੰ ਚੁਣਿਆ; ਅਤੇ ਉਸਨੇ ਤੁਹਾਨੂੰ ਆਪਣੀ ਮੌਜੂਦਗੀ, ਆਪਣੀ ਸ਼ਕਤੀਸ਼ਾਲੀ ਸ਼ਕਤੀ ਨਾਲ ਮਿਸਰ ਵਿੱਚੋਂ ਬਾਹਰ ਲਿਆਇਆ।"</w:t>
      </w:r>
    </w:p>
    <w:p/>
    <w:p>
      <w:r xmlns:w="http://schemas.openxmlformats.org/wordprocessingml/2006/main">
        <w:t xml:space="preserve">ਯਹੋਸ਼ੁਆ 21:42 ਏਹ ਸਾਰੇ ਸ਼ਹਿਰ ਉਹਨਾਂ ਦੇ ਆਲੇ-ਦੁਆਲੇ ਉਹਨਾਂ ਦੇ ਨਗਰਾਂ ਦੇ ਨਾਲ ਸਨ, ਇਹ ਸਾਰੇ ਸ਼ਹਿਰ ਇਸ ਤਰ੍ਹਾਂ ਸਨ।</w:t>
      </w:r>
    </w:p>
    <w:p/>
    <w:p>
      <w:r xmlns:w="http://schemas.openxmlformats.org/wordprocessingml/2006/main">
        <w:t xml:space="preserve">ਯਹੋਸ਼ੁਆ 21:42 ਇਸਰਾਏਲ ਦੇ ਗੋਤਾਂ ਨੂੰ ਦਿੱਤੇ ਗਏ ਹਰੇਕ ਸ਼ਹਿਰ ਦੀਆਂ ਸਰਹੱਦਾਂ ਦਾ ਵਰਣਨ ਕਰਦਾ ਹੈ, ਜਿਸ ਵਿੱਚ ਆਲੇ-ਦੁਆਲੇ ਦੇ ਉਪਨਗਰ ਵੀ ਸ਼ਾਮਲ ਹਨ।</w:t>
      </w:r>
    </w:p>
    <w:p/>
    <w:p>
      <w:r xmlns:w="http://schemas.openxmlformats.org/wordprocessingml/2006/main">
        <w:t xml:space="preserve">1. ਸੀਮਾਵਾਂ ਦਾ ਆਦਰ ਕਰਨਾ ਸਿੱਖਣਾ: ਜੋਸ਼ੁਆ 21:42 ਵਿੱਚ ਸਰਹੱਦਾਂ ਦੀ ਮਹੱਤਤਾ ਨੂੰ ਸਮਝਣਾ</w:t>
      </w:r>
    </w:p>
    <w:p/>
    <w:p>
      <w:r xmlns:w="http://schemas.openxmlformats.org/wordprocessingml/2006/main">
        <w:t xml:space="preserve">2. ਉਸਦੇ ਲੋਕਾਂ ਲਈ ਪਰਮੇਸ਼ੁਰ ਦਾ ਪ੍ਰਬੰਧ: ਯਹੋਸ਼ੁਆ ਦਾ ਵਾਅਦਾ ਕੀਤਾ ਹੋਇਆ ਦੇਸ਼ 21:42</w:t>
      </w:r>
    </w:p>
    <w:p/>
    <w:p>
      <w:r xmlns:w="http://schemas.openxmlformats.org/wordprocessingml/2006/main">
        <w:t xml:space="preserve">1. ਬਿਵਸਥਾ ਸਾਰ 6:10-12 - ਅਤੇ ਤੁਸੀਂ ਪ੍ਰਭੂ ਆਪਣੇ ਪਰਮੇਸ਼ੁਰ ਨੂੰ ਆਪਣੇ ਸਾਰੇ ਦਿਲ ਨਾਲ, ਆਪਣੀ ਸਾਰੀ ਜਾਨ ਨਾਲ ਅਤੇ ਆਪਣੀ ਪੂਰੀ ਸ਼ਕਤੀ ਨਾਲ ਪਿਆਰ ਕਰੋ। ਅਤੇ ਇਹ ਬਚਨ, ਜਿਨ੍ਹਾਂ ਦਾ ਮੈਂ ਅੱਜ ਤੁਹਾਨੂੰ ਹੁਕਮ ਦਿੰਦਾ ਹਾਂ, ਤੁਹਾਡੇ ਦਿਲ ਵਿੱਚ ਰਹਿਣਗੇ: ਅਤੇ ਤੁਸੀਂ ਉਨ੍ਹਾਂ ਨੂੰ ਆਪਣੇ ਬੱਚਿਆਂ ਨੂੰ ਲਗਨ ਨਾਲ ਸਿਖਾਉਣਾ, ਅਤੇ ਜਦੋਂ ਤੁਸੀਂ ਆਪਣੇ ਘਰ ਵਿੱਚ ਬੈਠੋਂਗੇ, ਅਤੇ ਜਦੋਂ ਤੁਸੀਂ ਰਸਤੇ ਵਿੱਚ ਚੱਲੋਗੇ, ਅਤੇ ਜਦੋਂ ਤੁਸੀਂ ਉਨ੍ਹਾਂ ਬਾਰੇ ਗੱਲ ਕਰੋਗੇ। ਲੇਟ ਜਾਓ, ਅਤੇ ਜਦੋਂ ਤੁਸੀਂ ਉੱਠਦੇ ਹੋ।</w:t>
      </w:r>
    </w:p>
    <w:p/>
    <w:p>
      <w:r xmlns:w="http://schemas.openxmlformats.org/wordprocessingml/2006/main">
        <w:t xml:space="preserve">2. ਜੋਸ਼ੁਆ 21:45 - ਉਨ੍ਹਾਂ ਸਾਰੀਆਂ ਚੰਗੀਆਂ ਗੱਲਾਂ ਵਿੱਚੋਂ ਇੱਕ ਵੀ ਚੀਜ਼ ਅਸਫਲ ਨਹੀਂ ਹੋਈ ਜੋ ਯਹੋਵਾਹ ਤੁਹਾਡੇ ਪਰਮੇਸ਼ੁਰ ਨੇ ਤੁਹਾਡੇ ਬਾਰੇ ਬੋਲੀਆਂ ਸਨ; ਸਭ ਕੁਝ ਤੁਹਾਡੇ ਕੋਲ ਜਾਣ ਲਈ ਆਇਆ ਹੈ, ਅਤੇ ਇੱਕ ਵੀ ਚੀਜ਼ ਅਸਫਲ ਨਹੀਂ ਹੋਈ ਹੈ.</w:t>
      </w:r>
    </w:p>
    <w:p/>
    <w:p>
      <w:r xmlns:w="http://schemas.openxmlformats.org/wordprocessingml/2006/main">
        <w:t xml:space="preserve">ਯਹੋਸ਼ੁਆ 21:43 ਅਤੇ ਯਹੋਵਾਹ ਨੇ ਇਸਰਾਏਲ ਨੂੰ ਉਹ ਸਾਰੀ ਧਰਤੀ ਦਿੱਤੀ ਜਿਹੜੀ ਉਸ ਨੇ ਉਨ੍ਹਾਂ ਦੇ ਪਿਉ-ਦਾਦਿਆਂ ਨੂੰ ਦੇਣ ਦੀ ਸਹੁੰ ਖਾਧੀ ਸੀ। ਅਤੇ ਉਨ੍ਹਾਂ ਨੇ ਇਸ ਉੱਤੇ ਕਬਜ਼ਾ ਕਰ ਲਿਆ ਅਤੇ ਉੱਥੇ ਰਹਿਣ ਲੱਗੇ।</w:t>
      </w:r>
    </w:p>
    <w:p/>
    <w:p>
      <w:r xmlns:w="http://schemas.openxmlformats.org/wordprocessingml/2006/main">
        <w:t xml:space="preserve">ਯਹੋਵਾਹ ਨੇ ਉਹ ਵਾਅਦਾ ਪੂਰਾ ਕੀਤਾ ਜੋ ਉਸਨੇ ਇਸਰਾਏਲ ਦੇ ਪਿਉ-ਦਾਦਿਆਂ ਨਾਲ ਕੀਤਾ ਸੀ, ਉਨ੍ਹਾਂ ਨੂੰ ਉਹ ਧਰਤੀ ਦਿੱਤੀ ਜਿਸਦਾ ਉਸਨੇ ਵਾਅਦਾ ਕੀਤਾ ਸੀ ਅਤੇ ਉਹ ਉਸ ਵਿੱਚ ਰਹਿਣ ਲੱਗੇ।</w:t>
      </w:r>
    </w:p>
    <w:p/>
    <w:p>
      <w:r xmlns:w="http://schemas.openxmlformats.org/wordprocessingml/2006/main">
        <w:t xml:space="preserve">1. ਰੱਬ ਹਮੇਸ਼ਾ ਆਪਣੇ ਵਾਅਦੇ ਪੂਰੇ ਕਰਦਾ ਹੈ</w:t>
      </w:r>
    </w:p>
    <w:p/>
    <w:p>
      <w:r xmlns:w="http://schemas.openxmlformats.org/wordprocessingml/2006/main">
        <w:t xml:space="preserve">2. ਪਰਮੇਸ਼ੁਰ ਦੇ ਨੇਮ ਦੀ ਵਫ਼ਾਦਾਰੀ ਨਾਲ ਪੂਰਤੀ</w:t>
      </w:r>
    </w:p>
    <w:p/>
    <w:p>
      <w:r xmlns:w="http://schemas.openxmlformats.org/wordprocessingml/2006/main">
        <w:t xml:space="preserve">1. ਇਬਰਾਨੀਆਂ 10:23-25 - ਆਓ ਅਸੀਂ ਆਪਣੀ ਉਮੀਦ ਦੇ ਇਕਰਾਰ ਨੂੰ ਬਿਨਾਂ ਕਿਸੇ ਝਿਜਕ ਦੇ ਮਜ਼ਬੂਤੀ ਨਾਲ ਫੜੀ ਰੱਖੀਏ, ਕਿਉਂਕਿ ਉਹ ਜਿਸ ਨੇ ਵਾਅਦਾ ਕੀਤਾ ਹੈ ਉਹ ਵਫ਼ਾਦਾਰ ਹੈ।</w:t>
      </w:r>
    </w:p>
    <w:p/>
    <w:p>
      <w:r xmlns:w="http://schemas.openxmlformats.org/wordprocessingml/2006/main">
        <w:t xml:space="preserve">2. ਗਿਣਤੀ 14:21-24 - ਪਰ ਸੱਚਮੁੱਚ ਮੈਂ ਜਿਉਂਦਾ ਹਾਂ, ਸਾਰੀ ਧਰਤੀ ਯਹੋਵਾਹ ਦੀ ਮਹਿਮਾ ਨਾਲ ਭਰ ਜਾਵੇਗੀ।</w:t>
      </w:r>
    </w:p>
    <w:p/>
    <w:p>
      <w:r xmlns:w="http://schemas.openxmlformats.org/wordprocessingml/2006/main">
        <w:t xml:space="preserve">ਯਹੋਸ਼ੁਆ 21:44 ਅਤੇ ਯਹੋਵਾਹ ਨੇ ਉਹਨਾਂ ਨੂੰ ਉਹਨਾਂ ਦੇ ਪਿਉ-ਦਾਦਿਆਂ ਨਾਲ ਸੌਂਹ ਖਾ ਕੇ ਆਲੇ ਦੁਆਲੇ ਆਰਾਮ ਦਿੱਤਾ, ਅਤੇ ਉਹਨਾਂ ਦੇ ਸਾਰੇ ਵੈਰੀਆਂ ਵਿੱਚੋਂ ਇੱਕ ਵੀ ਮਨੁੱਖ ਉਹਨਾਂ ਦੇ ਸਾਮ੍ਹਣੇ ਖੜ੍ਹਾ ਨਾ ਹੋਇਆ। ਯਹੋਵਾਹ ਨੇ ਉਨ੍ਹਾਂ ਦੇ ਸਾਰੇ ਦੁਸ਼ਮਣਾਂ ਨੂੰ ਉਨ੍ਹਾਂ ਦੇ ਹੱਥ ਵਿੱਚ ਦੇ ਦਿੱਤਾ।</w:t>
      </w:r>
    </w:p>
    <w:p/>
    <w:p>
      <w:r xmlns:w="http://schemas.openxmlformats.org/wordprocessingml/2006/main">
        <w:t xml:space="preserve">ਯਹੋਵਾਹ ਨੇ ਇਸਰਾਏਲੀਆਂ ਨਾਲ ਆਪਣਾ ਇਕਰਾਰ ਪੂਰਾ ਕੀਤਾ ਅਤੇ ਉਨ੍ਹਾਂ ਨੂੰ ਉਨ੍ਹਾਂ ਦੇ ਦੁਸ਼ਮਣਾਂ ਤੋਂ ਆਰਾਮ ਦਿੱਤਾ, ਉਨ੍ਹਾਂ ਸਾਰਿਆਂ ਨੂੰ ਉਨ੍ਹਾਂ ਦੇ ਹੱਥਾਂ ਵਿੱਚ ਦੇ ਦਿੱਤਾ।</w:t>
      </w:r>
    </w:p>
    <w:p/>
    <w:p>
      <w:r xmlns:w="http://schemas.openxmlformats.org/wordprocessingml/2006/main">
        <w:t xml:space="preserve">1. ਪਰਮੇਸ਼ੁਰ ਦੀ ਵਫ਼ਾਦਾਰੀ: ਉਸ ਦੇ ਵਾਅਦੇ ਪੂਰੇ ਕਰਨਾ</w:t>
      </w:r>
    </w:p>
    <w:p/>
    <w:p>
      <w:r xmlns:w="http://schemas.openxmlformats.org/wordprocessingml/2006/main">
        <w:t xml:space="preserve">2. ਪਰਮੇਸ਼ੁਰ ਦੀ ਸ਼ਕਤੀ: ਦੁਸ਼ਮਣਾਂ ਨੂੰ ਹਰਾਉਣਾ</w:t>
      </w:r>
    </w:p>
    <w:p/>
    <w:p>
      <w:r xmlns:w="http://schemas.openxmlformats.org/wordprocessingml/2006/main">
        <w:t xml:space="preserve">1. ਯਸਾਯਾਹ 54:17, "ਕੋਈ ਵੀ ਹਥਿਆਰ ਜੋ ਤੇਰੇ ਵਿਰੁੱਧ ਬਣਾਇਆ ਗਿਆ ਹੈ ਸਫਲ ਨਹੀਂ ਹੋਵੇਗਾ; ਅਤੇ ਹਰ ਜ਼ਬਾਨ ਜੋ ਤੁਹਾਡੇ ਵਿਰੁੱਧ ਨਿਆਂ ਵਿੱਚ ਉੱਠੇਗੀ, ਤੁਸੀਂ ਦੋਸ਼ੀ ਠਹਿਰਾਓਗੇ, ਇਹ ਯਹੋਵਾਹ ਦੇ ਸੇਵਕਾਂ ਦੀ ਵਿਰਾਸਤ ਹੈ, ਅਤੇ ਉਹਨਾਂ ਦੀ ਧਾਰਮਿਕਤਾ ਮੇਰੇ ਵੱਲੋਂ ਹੈ, ਯਹੋਵਾਹ ਆਖਦਾ ਹੈ।"</w:t>
      </w:r>
    </w:p>
    <w:p/>
    <w:p>
      <w:r xmlns:w="http://schemas.openxmlformats.org/wordprocessingml/2006/main">
        <w:t xml:space="preserve">2. ਜ਼ਬੂਰ 46:1-2, "ਪਰਮਾਤਮਾ ਸਾਡੀ ਪਨਾਹ ਅਤੇ ਤਾਕਤ ਹੈ, ਮੁਸੀਬਤ ਵਿੱਚ ਇੱਕ ਬਹੁਤ ਹੀ ਮੌਜੂਦ ਸਹਾਇਤਾ ਹੈ। ਇਸ ਲਈ ਅਸੀਂ ਡਰਾਂਗੇ ਨਹੀਂ, ਭਾਵੇਂ ਧਰਤੀ ਨੂੰ ਹਟਾ ਦਿੱਤਾ ਜਾਵੇ, ਅਤੇ ਭਾਵੇਂ ਪਹਾੜ ਸਮੁੰਦਰ ਦੇ ਵਿਚਕਾਰ ਲਿਜਾਏ ਜਾਣ।"</w:t>
      </w:r>
    </w:p>
    <w:p/>
    <w:p>
      <w:r xmlns:w="http://schemas.openxmlformats.org/wordprocessingml/2006/main">
        <w:t xml:space="preserve">ਯਹੋਸ਼ੁਆ 21:45 ਕੋਈ ਵੀ ਚੰਗੀ ਗੱਲ ਜੋ ਯਹੋਵਾਹ ਨੇ ਇਸਰਾਏਲ ਦੇ ਘਰਾਣੇ ਨੂੰ ਆਖੀ ਸੀ, ਅਸਫਲ ਨਾ ਹੋਈ। ਸਭ ਪਾਸ ਹੋਣ ਲਈ ਆਇਆ.</w:t>
      </w:r>
    </w:p>
    <w:p/>
    <w:p>
      <w:r xmlns:w="http://schemas.openxmlformats.org/wordprocessingml/2006/main">
        <w:t xml:space="preserve">ਪਰਮੇਸ਼ੁਰ ਨੇ ਇਸਰਾਏਲ ਦੇ ਘਰਾਣੇ ਨਾਲ ਆਪਣਾ ਵਾਅਦਾ ਨਿਭਾਇਆ ਅਤੇ ਜੋ ਵੀ ਉਸਨੇ ਕਿਹਾ ਉਹ ਪੂਰਾ ਹੋਇਆ।</w:t>
      </w:r>
    </w:p>
    <w:p/>
    <w:p>
      <w:r xmlns:w="http://schemas.openxmlformats.org/wordprocessingml/2006/main">
        <w:t xml:space="preserve">1. ਪਰਮੇਸ਼ੁਰ ਦਾ ਵਾਅਦਾ ਪੱਕਾ ਹੈ - ਰੋਮੀਆਂ 4:20-21</w:t>
      </w:r>
    </w:p>
    <w:p/>
    <w:p>
      <w:r xmlns:w="http://schemas.openxmlformats.org/wordprocessingml/2006/main">
        <w:t xml:space="preserve">2. ਪਰਮੇਸ਼ੁਰ ਵਫ਼ਾਦਾਰ ਹੈ - 1 ਕੁਰਿੰਥੀਆਂ 1:9</w:t>
      </w:r>
    </w:p>
    <w:p/>
    <w:p>
      <w:r xmlns:w="http://schemas.openxmlformats.org/wordprocessingml/2006/main">
        <w:t xml:space="preserve">1. ਜ਼ਬੂਰ 33:4 - ਕਿਉਂਕਿ ਯਹੋਵਾਹ ਦਾ ਬਚਨ ਸਹੀ ਹੈ ਅਤੇ ਉਸਦਾ ਸਾਰਾ ਕੰਮ ਵਫ਼ਾਦਾਰੀ ਨਾਲ ਕੀਤਾ ਜਾਂਦਾ ਹੈ।</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ਦ੍ਰਿੜ੍ਹ ਪਿਆਰ ਰੱਖਦਾ ਹੈ।</w:t>
      </w:r>
    </w:p>
    <w:p/>
    <w:p>
      <w:r xmlns:w="http://schemas.openxmlformats.org/wordprocessingml/2006/main">
        <w:t xml:space="preserve">ਯਹੋਸ਼ੁਆ 22 ਦਾ ਸਾਰ ਤਿੰਨ ਪੈਰਿਆਂ ਵਿੱਚ ਹੇਠਾਂ ਦਿੱਤਾ ਜਾ ਸਕਦਾ ਹੈ, ਸੰਕੇਤਕ ਆਇਤਾਂ ਦੇ ਨਾਲ:</w:t>
      </w:r>
    </w:p>
    <w:p/>
    <w:p>
      <w:r xmlns:w="http://schemas.openxmlformats.org/wordprocessingml/2006/main">
        <w:t xml:space="preserve">ਪੈਰਾ 1: ਯਹੋਸ਼ੁਆ 22:1-9 ਰਊਬੇਨ, ਗਾਦ, ਅਤੇ ਮਨੱਸ਼ਹ ਦੇ ਅੱਧੇ ਗੋਤਾਂ ਨੂੰ ਯਰਦਨ ਨਦੀ ਦੇ ਪੂਰਬ ਵਾਲੇ ਪਾਸੇ ਉਹਨਾਂ ਦੇ ਅਲਾਟ ਕੀਤੇ ਇਲਾਕਿਆਂ ਵਿਚ ਵਾਪਸ ਜਾਣ ਦਾ ਵਰਣਨ ਕਰਦਾ ਹੈ। ਅਧਿਆਇ ਇਸ ਗੱਲ ਨੂੰ ਉਜਾਗਰ ਕਰਨ ਨਾਲ ਸ਼ੁਰੂ ਹੁੰਦਾ ਹੈ ਕਿ ਕਿਵੇਂ ਯਹੋਸ਼ੁਆ ਨੇ ਉਨ੍ਹਾਂ ਨੂੰ ਅਸੀਸ ਦਿੱਤੀ ਅਤੇ ਉਨ੍ਹਾਂ ਨੂੰ ਹੌਸਲਾ ਅਤੇ ਨਸੀਹਤ ਦੇ ਸ਼ਬਦਾਂ ਨਾਲ ਵਿਦਾ ਕੀਤਾ। ਉਹ ਪ੍ਰਮਾਤਮਾ ਦੇ ਹੁਕਮਾਂ ਦੀ ਪਾਲਣਾ ਕਰਨ ਵਿੱਚ ਉਨ੍ਹਾਂ ਦੀ ਵਫ਼ਾਦਾਰੀ ਲਈ ਉਨ੍ਹਾਂ ਦੀ ਤਾਰੀਫ਼ ਕਰਦਾ ਹੈ ਅਤੇ ਉਨ੍ਹਾਂ ਨੂੰ ਪ੍ਰਭੂ ਨੂੰ ਪਿਆਰ ਕਰਦੇ ਰਹਿਣ ਅਤੇ ਉਸਦੇ ਰਾਹਾਂ ਵਿੱਚ ਚੱਲਣ ਦੀ ਤਾਕੀਦ ਕਰਦਾ ਹੈ।</w:t>
      </w:r>
    </w:p>
    <w:p/>
    <w:p>
      <w:r xmlns:w="http://schemas.openxmlformats.org/wordprocessingml/2006/main">
        <w:t xml:space="preserve">ਪੈਰਾ 2: ਯਹੋਸ਼ੁਆ 22:10-20 ਵਿੱਚ ਜਾਰੀ ਰੱਖਦੇ ਹੋਏ, ਇਹ ਇੱਕ ਘਟਨਾ ਦਾ ਵਰਣਨ ਕਰਦਾ ਹੈ ਜਿੱਥੇ ਪੂਰਬੀ ਕਬੀਲਿਆਂ ਨੇ ਯਰਦਨ ਨਦੀ ਦੇ ਨੇੜੇ ਇੱਕ ਜਗਵੇਦੀ ਬਣਾਈ ਸੀ। ਇਹ ਖ਼ਬਰ ਸੁਣ ਕੇ, ਬਾਕੀ ਸਾਰੇ ਕਬੀਲਿਆਂ ਦੇ ਨੁਮਾਇੰਦੇ ਸ਼ੀਲੋਹ ਵਿਖੇ ਇਕੱਠੇ ਹੋਏ ਤਾਂ ਜੋ ਆਪਣੇ ਭਰਾਵਾਂ ਦੇ ਵਿਰੁੱਧ ਲੜਾਈ ਦੀ ਤਿਆਰੀ ਕੀਤੀ ਜਾ ਸਕੇ। ਉਨ੍ਹਾਂ ਨੇ ਪੂਰਬੀ ਕਬੀਲਿਆਂ 'ਤੇ ਕੇਂਦਰੀ ਅਸਥਾਨ 'ਤੇ ਪੂਜਾ ਕਰਨ ਦੀ ਬਜਾਏ ਭੇਟਾਂ ਲਈ ਇੱਕ ਅਣਅਧਿਕਾਰਤ ਵੇਦੀ ਬਣਾ ਕੇ ਪਰਮੇਸ਼ੁਰ ਦੇ ਵਿਰੁੱਧ ਬਗਾਵਤ ਕਰਨ ਦਾ ਦੋਸ਼ ਲਗਾਇਆ।</w:t>
      </w:r>
    </w:p>
    <w:p/>
    <w:p>
      <w:r xmlns:w="http://schemas.openxmlformats.org/wordprocessingml/2006/main">
        <w:t xml:space="preserve">ਪੈਰਾ 3: ਯਹੋਸ਼ੁਆ 22 ਇੱਕ ਬਿਰਤਾਂਤ ਦੇ ਨਾਲ ਸਮਾਪਤ ਹੁੰਦਾ ਹੈ ਜਿੱਥੇ ਜਾਜਕ ਅਲਆਜ਼ਾਰ ਦੇ ਪੁੱਤਰ ਫੀਨਹਾਸ ਨੂੰ, ਦਸ ਕਬੀਲਿਆਂ ਦੇ ਆਗੂਆਂ ਦੇ ਨਾਲ, ਇਸ ਮਾਮਲੇ ਦੀ ਜਾਂਚ ਕਰਨ ਲਈ ਭੇਜਿਆ ਗਿਆ ਸੀ। ਉਹ ਇਸ ਜਗਵੇਦੀ ਨੂੰ ਬਣਾਉਣ ਪਿੱਛੇ ਉਨ੍ਹਾਂ ਦੇ ਇਰਾਦਿਆਂ ਬਾਰੇ ਪੁੱਛਣ ਲਈ ਰਊਬੇਨ, ਗਾਦ ਅਤੇ ਮਨੱਸ਼ਹ ਕੋਲ ਜਾਂਦੇ ਹਨ। ਪੂਰਬੀ ਕਬੀਲੇ ਸਪੱਸ਼ਟ ਕਰਦੇ ਹਨ ਕਿ ਉਨ੍ਹਾਂ ਨੇ ਇਸ ਨੂੰ ਬਲੀਦਾਨਾਂ ਲਈ ਜਗ੍ਹਾ ਵਜੋਂ ਨਹੀਂ ਬਣਾਇਆ, ਪਰ ਇੱਕ ਯਾਦਗਾਰ ਵਜੋਂ ਉਨ੍ਹਾਂ ਅਤੇ ਆਉਣ ਵਾਲੀਆਂ ਪੀੜ੍ਹੀਆਂ ਵਿਚਕਾਰ ਇੱਕ ਗਵਾਹ ਹੈ ਕਿ ਉਹ ਵੀ ਜੌਰਡਨ ਦੇ ਪੂਰਬ ਵਾਲੇ ਪਾਸੇ ਰਹਿਣ ਦੇ ਬਾਵਜੂਦ ਇਜ਼ਰਾਈਲ ਨਾਲ ਸਬੰਧਤ ਹਨ। ਉਨ੍ਹਾਂ ਦੇ ਸਪੱਸ਼ਟੀਕਰਨ ਨੂੰ ਸਮਝਦੇ ਹੋਏ, ਫਿਨਹਾਸ ਅਤੇ ਉਸ ਦੇ ਸਾਥੀ ਬਿਨਾਂ ਕੋਈ ਵਿਰੋਧੀ ਕਾਰਵਾਈ ਕੀਤੇ ਸੰਤੁਸ਼ਟ ਹੋ ਕੇ ਵਾਪਸ ਪਰਤ ਜਾਂਦੇ ਹਨ।</w:t>
      </w:r>
    </w:p>
    <w:p/>
    <w:p>
      <w:r xmlns:w="http://schemas.openxmlformats.org/wordprocessingml/2006/main">
        <w:t xml:space="preserve">ਸਾਰੰਸ਼ ਵਿੱਚ:</w:t>
      </w:r>
    </w:p>
    <w:p>
      <w:r xmlns:w="http://schemas.openxmlformats.org/wordprocessingml/2006/main">
        <w:t xml:space="preserve">ਜੋਸ਼ੁਆ 22 ਪੇਸ਼ ਕਰਦਾ ਹੈ:</w:t>
      </w:r>
    </w:p>
    <w:p>
      <w:r xmlns:w="http://schemas.openxmlformats.org/wordprocessingml/2006/main">
        <w:t xml:space="preserve">ਜੋਸ਼ੁਆ ਦੁਆਰਾ ਬਖਸ਼ਿਸ਼ ਕੀਤੇ ਢਾਈ ਕਬੀਲਿਆਂ ਦੀ ਵਾਪਸੀ;</w:t>
      </w:r>
    </w:p>
    <w:p>
      <w:r xmlns:w="http://schemas.openxmlformats.org/wordprocessingml/2006/main">
        <w:t xml:space="preserve">ਹੋਰ ਕਬੀਲਿਆਂ ਤੋਂ ਅਣਅਧਿਕਾਰਤ ਵੇਦੀ ਦੇ ਦੋਸ਼ਾਂ ਬਾਰੇ ਘਟਨਾ;</w:t>
      </w:r>
    </w:p>
    <w:p>
      <w:r xmlns:w="http://schemas.openxmlformats.org/wordprocessingml/2006/main">
        <w:t xml:space="preserve">ਪੂਰਬੀ ਕਬੀਲਿਆਂ ਦੁਆਰਾ ਪ੍ਰਦਾਨ ਕੀਤੇ ਗਏ ਫਿਨਹਾਸ ਸਪਸ਼ਟੀਕਰਨ ਦੁਆਰਾ ਜਾਂਚ।</w:t>
      </w:r>
    </w:p>
    <w:p/>
    <w:p>
      <w:r xmlns:w="http://schemas.openxmlformats.org/wordprocessingml/2006/main">
        <w:t xml:space="preserve">ਜੋਸ਼ੂਆ ਦੁਆਰਾ ਬਖਸ਼ਿਸ਼ ਕੀਤੇ ਢਾਈ ਕਬੀਲਿਆਂ ਦੀ ਵਾਪਸੀ 'ਤੇ ਜ਼ੋਰ;</w:t>
      </w:r>
    </w:p>
    <w:p>
      <w:r xmlns:w="http://schemas.openxmlformats.org/wordprocessingml/2006/main">
        <w:t xml:space="preserve">ਹੋਰ ਕਬੀਲਿਆਂ ਤੋਂ ਅਣਅਧਿਕਾਰਤ ਵੇਦੀ ਦੇ ਦੋਸ਼ਾਂ ਬਾਰੇ ਘਟਨਾ;</w:t>
      </w:r>
    </w:p>
    <w:p>
      <w:r xmlns:w="http://schemas.openxmlformats.org/wordprocessingml/2006/main">
        <w:t xml:space="preserve">ਪੂਰਬੀ ਕਬੀਲਿਆਂ ਦੁਆਰਾ ਪ੍ਰਦਾਨ ਕੀਤੇ ਗਏ ਫਿਨਹਾਸ ਸਪਸ਼ਟੀਕਰਨ ਦੁਆਰਾ ਜਾਂਚ।</w:t>
      </w:r>
    </w:p>
    <w:p/>
    <w:p>
      <w:r xmlns:w="http://schemas.openxmlformats.org/wordprocessingml/2006/main">
        <w:t xml:space="preserve">ਅਧਿਆਇ ਰਊਬੇਨ, ਗਾਦ, ਅਤੇ ਮਨੱਸ਼ਹ ਦੇ ਅੱਧੇ ਗੋਤਾਂ ਨੂੰ ਯਰਦਨ ਨਦੀ ਦੇ ਪੂਰਬ ਵਾਲੇ ਪਾਸੇ ਆਪਣੇ ਅਲਾਟ ਕੀਤੇ ਇਲਾਕਿਆਂ ਵਿਚ ਵਾਪਸ ਜਾਣ 'ਤੇ ਕੇਂਦਰਿਤ ਹੈ। ਜੋਸ਼ੂਆ 22 ਵਿੱਚ, ਇਹ ਜ਼ਿਕਰ ਕੀਤਾ ਗਿਆ ਹੈ ਕਿ ਜੋਸ਼ੁਆ ਨੇ ਉਨ੍ਹਾਂ ਨੂੰ ਅਸੀਸ ਦਿੱਤੀ ਅਤੇ ਉਨ੍ਹਾਂ ਨੂੰ ਹੌਸਲਾ ਦੇਣ ਵਾਲੇ ਸ਼ਬਦਾਂ ਨਾਲ ਵਿਦਾ ਕੀਤਾ, ਪਰਮੇਸ਼ੁਰ ਦੇ ਹੁਕਮਾਂ ਦੀ ਪਾਲਣਾ ਕਰਨ ਵਿੱਚ ਉਨ੍ਹਾਂ ਦੀ ਵਫ਼ਾਦਾਰੀ ਦੀ ਤਾਰੀਫ਼ ਕੀਤੀ। ਉਹ ਉਨ੍ਹਾਂ ਨੂੰ ਪ੍ਰਭੂ ਨੂੰ ਪਿਆਰ ਕਰਦੇ ਰਹਿਣ ਅਤੇ ਉਸਦੇ ਰਾਹਾਂ ਉੱਤੇ ਚੱਲਣ ਦੀ ਤਾਕੀਦ ਕਰਦਾ ਹੈ।</w:t>
      </w:r>
    </w:p>
    <w:p/>
    <w:p>
      <w:r xmlns:w="http://schemas.openxmlformats.org/wordprocessingml/2006/main">
        <w:t xml:space="preserve">ਜੋਸ਼ੁਆ 22 ਵਿੱਚ ਜਾਰੀ ਰੱਖਦੇ ਹੋਏ, ਇੱਕ ਘਟਨਾ ਸਾਹਮਣੇ ਆਉਂਦੀ ਹੈ ਜਿੱਥੇ ਬਾਕੀ ਸਾਰੇ ਕਬੀਲਿਆਂ ਦੇ ਨੁਮਾਇੰਦੇ ਸ਼ੀਲੋਹ ਵਿੱਚ ਇਕੱਠੇ ਹੁੰਦੇ ਹਨ ਜਦੋਂ ਇਹ ਸੁਣਿਆ ਜਾਂਦਾ ਹੈ ਕਿ ਪੂਰਬੀ ਕਬੀਲਿਆਂ ਨੇ ਯਰਦਨ ਨਦੀ ਦੇ ਨੇੜੇ ਇੱਕ ਜਗਵੇਦੀ ਬਣਾਈ ਹੈ। ਉਹ ਰਊਬੇਨ, ਗਾਦ ਅਤੇ ਮਨੱਸ਼ਹ ਉੱਤੇ ਕੇਂਦਰੀ ਅਸਥਾਨ ਵਿੱਚ ਪੂਜਾ ਕਰਨ ਦੀ ਬਜਾਏ ਭੇਟਾਂ ਲਈ ਇੱਕ ਅਣਅਧਿਕਾਰਤ ਜਗਵੇਦੀ ਸਥਾਪਿਤ ਕਰਕੇ ਪਰਮੇਸ਼ੁਰ ਦੇ ਵਿਰੁੱਧ ਬਗਾਵਤ ਕਰਨ ਦਾ ਇਲਜ਼ਾਮ ਲਗਾਉਂਦੇ ਹਨ, ਜੋ ਇਜ਼ਰਾਈਲੀ ਪੂਜਾ ਵਿੱਚ ਇੱਕ ਗੰਭੀਰ ਅਪਰਾਧ ਹੈ।</w:t>
      </w:r>
    </w:p>
    <w:p/>
    <w:p>
      <w:r xmlns:w="http://schemas.openxmlformats.org/wordprocessingml/2006/main">
        <w:t xml:space="preserve">ਯਹੋਸ਼ੁਆ 22 ਇੱਕ ਬਿਰਤਾਂਤ ਦੇ ਨਾਲ ਸਮਾਪਤ ਹੁੰਦਾ ਹੈ ਜਿੱਥੇ ਫੀਨਹਾਸ, ਦਸ ਕਬੀਲਿਆਂ ਦੇ ਨੇਤਾਵਾਂ ਦੇ ਨਾਲ, ਇਸ ਮਾਮਲੇ ਦੀ ਜਾਂਚ ਕਰਨ ਲਈ ਭੇਜਿਆ ਜਾਂਦਾ ਹੈ। ਉਹ ਇਸ ਜਗਵੇਦੀ ਨੂੰ ਬਣਾਉਣ ਪਿੱਛੇ ਉਨ੍ਹਾਂ ਦੇ ਇਰਾਦਿਆਂ ਬਾਰੇ ਪੁੱਛਣ ਲਈ ਰਊਬੇਨ, ਗਾਦ ਅਤੇ ਮਨੱਸ਼ਹ ਕੋਲ ਜਾਂਦੇ ਹਨ। ਪੂਰਬੀ ਕਬੀਲੇ ਸਪੱਸ਼ਟ ਕਰਦੇ ਹਨ ਕਿ ਉਨ੍ਹਾਂ ਨੇ ਇਸ ਨੂੰ ਬਲੀਦਾਨ ਲਈ ਜਗ੍ਹਾ ਵਜੋਂ ਨਹੀਂ ਬਣਾਇਆ, ਪਰ ਇੱਕ ਯਾਦਗਾਰ ਵਜੋਂ ਉਨ੍ਹਾਂ ਅਤੇ ਆਉਣ ਵਾਲੀਆਂ ਪੀੜ੍ਹੀਆਂ ਵਿਚਕਾਰ ਇੱਕ ਪ੍ਰਤੱਖ ਗਵਾਹ ਹੈ ਕਿ ਉਹ ਵੀ ਜੌਰਡਨ ਦੇ ਪੂਰਬ ਵਾਲੇ ਪਾਸੇ ਰਹਿਣ ਦੇ ਬਾਵਜੂਦ ਇਜ਼ਰਾਈਲ ਨਾਲ ਸਬੰਧਤ ਹਨ। ਉਹਨਾਂ ਦੇ ਸਪੱਸ਼ਟੀਕਰਨ ਨੂੰ ਸਮਝਦੇ ਹੋਏ, ਫਿਨਹਾਸ ਅਤੇ ਉਸਦੇ ਸਾਥੀ ਬਿਨਾਂ ਕੋਈ ਵਿਰੋਧੀ ਕਾਰਵਾਈ ਕੀਤੇ ਸੰਤੁਸ਼ਟ ਹੋ ਕੇ ਵਾਪਸ ਪਰਤਦੇ ਹਨ, ਇਜ਼ਰਾਈਲੀ ਭਾਈਚਾਰੇ ਦੇ ਅੰਦਰ ਝਗੜੇ ਦੇ ਹੱਲ ਦੀ ਇੱਕ ਉਦਾਹਰਣ।</w:t>
      </w:r>
    </w:p>
    <w:p/>
    <w:p>
      <w:r xmlns:w="http://schemas.openxmlformats.org/wordprocessingml/2006/main">
        <w:t xml:space="preserve">ਯਹੋਸ਼ੁਆ 22:1 ਤਦ ਯਹੋਸ਼ੁਆ ਨੇ ਰਊਬੇਨੀਆਂ, ਗਾਦੀਆਂ ਅਤੇ ਮਨੱਸ਼ਹ ਦੇ ਅੱਧੇ ਗੋਤ ਨੂੰ ਸੱਦਿਆ।</w:t>
      </w:r>
    </w:p>
    <w:p/>
    <w:p>
      <w:r xmlns:w="http://schemas.openxmlformats.org/wordprocessingml/2006/main">
        <w:t xml:space="preserve">ਰਊਬੇਨ, ਗਾਦ ਅਤੇ ਮਨੱਸ਼ਹ ਦੇ ਗੋਤਾਂ ਨੂੰ ਯਹੋਸ਼ੁਆ ਦੁਆਰਾ ਇੱਕ ਮੀਟਿੰਗ ਲਈ ਬੁਲਾਇਆ ਗਿਆ ਸੀ।</w:t>
      </w:r>
    </w:p>
    <w:p/>
    <w:p>
      <w:r xmlns:w="http://schemas.openxmlformats.org/wordprocessingml/2006/main">
        <w:t xml:space="preserve">1: ਸਾਨੂੰ ਆਪਣੇ ਨੇਤਾਵਾਂ ਦੀ ਪੁਕਾਰ ਦਾ ਜਵਾਬ ਦੇਣ ਲਈ ਹਮੇਸ਼ਾ ਤਿਆਰ ਰਹਿਣਾ ਚਾਹੀਦਾ ਹੈ।</w:t>
      </w:r>
    </w:p>
    <w:p/>
    <w:p>
      <w:r xmlns:w="http://schemas.openxmlformats.org/wordprocessingml/2006/main">
        <w:t xml:space="preserve">2: ਨੇਤਾਵਾਂ ਨੂੰ ਲੋੜ ਪੈਣ 'ਤੇ ਆਪਣੇ ਪੈਰੋਕਾਰਾਂ ਨੂੰ ਬੁਲਾਉਣ ਲਈ ਹਮੇਸ਼ਾ ਤਿਆਰ ਰਹਿਣਾ ਚਾਹੀਦਾ ਹੈ।</w:t>
      </w:r>
    </w:p>
    <w:p/>
    <w:p>
      <w:r xmlns:w="http://schemas.openxmlformats.org/wordprocessingml/2006/main">
        <w:t xml:space="preserve">1: ਯੂਹੰਨਾ 10:3-5 - ਚਰਵਾਹਾ ਆਪਣੀਆਂ ਭੇਡਾਂ ਨੂੰ ਨਾਮ ਲੈ ਕੇ ਬੁਲਾਉਂਦਾ ਹੈ ਅਤੇ ਉਨ੍ਹਾਂ ਨੂੰ ਬਾਹਰ ਲੈ ਜਾਂਦਾ ਹੈ।</w:t>
      </w:r>
    </w:p>
    <w:p/>
    <w:p>
      <w:r xmlns:w="http://schemas.openxmlformats.org/wordprocessingml/2006/main">
        <w:t xml:space="preserve">2: ਯਸਾਯਾਹ 6:8 - ਤਦ ਮੈਂ ਪ੍ਰਭੂ ਦੀ ਅਵਾਜ਼ ਸੁਣੀ, ਮੈਂ ਕਿਸ ਨੂੰ ਭੇਜਾਂ? ਅਤੇ ਸਾਡੇ ਲਈ ਕੌਣ ਜਾਵੇਗਾ? ਅਤੇ ਮੈਂ ਕਿਹਾ, ਮੈਂ ਇੱਥੇ ਹਾਂ, ਮੈਨੂੰ ਭੇਜੋ!</w:t>
      </w:r>
    </w:p>
    <w:p/>
    <w:p>
      <w:r xmlns:w="http://schemas.openxmlformats.org/wordprocessingml/2006/main">
        <w:t xml:space="preserve">ਯਹੋਸ਼ੁਆ 22:2 ਅਤੇ ਉਨ੍ਹਾਂ ਨੂੰ ਆਖਿਆ, ਤੁਸੀਂ ਉਨ੍ਹਾਂ ਸਾਰੀਆਂ ਗੱਲਾਂ ਦੀ ਪਾਲਨਾ ਕੀਤੀ ਹੈ ਜਿਹੜੀਆਂ ਯਹੋਵਾਹ ਦੇ ਦਾਸ ਮੂਸਾ ਨੇ ਤੁਹਾਨੂੰ ਦਿੱਤੀਆਂ ਸਨ, ਅਤੇ ਉਨ੍ਹਾਂ ਸਾਰੀਆਂ ਗੱਲਾਂ ਵਿੱਚ ਜਿਨ੍ਹਾਂ ਦਾ ਮੈਂ ਤੁਹਾਨੂੰ ਹੁਕਮ ਦਿੱਤਾ ਸੀ, ਮੇਰੀ ਗੱਲ ਮੰਨੀ ਹੈ।</w:t>
      </w:r>
    </w:p>
    <w:p/>
    <w:p>
      <w:r xmlns:w="http://schemas.openxmlformats.org/wordprocessingml/2006/main">
        <w:t xml:space="preserve">ਇਸਰਾਏਲੀਆਂ ਨੇ ਪਰਮੇਸ਼ੁਰ ਦੇ ਸਾਰੇ ਹੁਕਮਾਂ ਦੀ ਪਾਲਣਾ ਕੀਤੀ ਸੀ ਅਤੇ ਉਸ ਦੀ ਹਿਦਾਇਤ ਦੀ ਪਾਲਣਾ ਕੀਤੀ ਸੀ।</w:t>
      </w:r>
    </w:p>
    <w:p/>
    <w:p>
      <w:r xmlns:w="http://schemas.openxmlformats.org/wordprocessingml/2006/main">
        <w:t xml:space="preserve">1: ਪਰਮੇਸ਼ੁਰ ਦੇ ਹੁਕਮਾਂ ਦੀ ਪਾਲਣਾ ਕਰਨੀ ਚਾਹੀਦੀ ਹੈ।</w:t>
      </w:r>
    </w:p>
    <w:p/>
    <w:p>
      <w:r xmlns:w="http://schemas.openxmlformats.org/wordprocessingml/2006/main">
        <w:t xml:space="preserve">2: ਪਰਮੇਸ਼ੁਰ ਵਫ਼ਾਦਾਰੀ ਨੂੰ ਬਰਕਤਾਂ ਨਾਲ ਇਨਾਮ ਦਿੰਦਾ ਹੈ।</w:t>
      </w:r>
    </w:p>
    <w:p/>
    <w:p>
      <w:r xmlns:w="http://schemas.openxmlformats.org/wordprocessingml/2006/main">
        <w:t xml:space="preserve">1: ਬਿਵਸਥਾ ਸਾਰ 28: 1-2 - ਜੇ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w:t>
      </w:r>
    </w:p>
    <w:p/>
    <w:p>
      <w:r xmlns:w="http://schemas.openxmlformats.org/wordprocessingml/2006/main">
        <w:t xml:space="preserve">2:1 ਯੂਹੰਨਾ 5:3 - ਪਰਮੇਸ਼ੁਰ ਦਾ ਪਿਆਰ ਇਹ ਹੈ ਕਿ ਅਸੀਂ ਉਸਦੇ ਹੁਕਮਾਂ ਦੀ ਪਾਲਣਾ ਕਰੀਏ: ਅਤੇ ਉਸਦੇ ਹੁਕਮ ਗੰਭੀਰ ਨਹੀਂ ਹਨ।</w:t>
      </w:r>
    </w:p>
    <w:p/>
    <w:p>
      <w:r xmlns:w="http://schemas.openxmlformats.org/wordprocessingml/2006/main">
        <w:t xml:space="preserve">ਯਹੋਸ਼ੁਆ 22:3 ਤੁਸੀਂ ਆਪਣੇ ਭਰਾਵਾਂ ਨੂੰ ਇੰਨੇ ਦਿਨਾਂ ਤੋਂ ਅੱਜ ਤੱਕ ਨਹੀਂ ਛੱਡਿਆ ਸਗੋਂ ਯਹੋਵਾਹ ਆਪਣੇ ਪਰਮੇਸ਼ੁਰ ਦੇ ਹੁਕਮ ਦੀ ਪਾਲਨਾ ਕੀਤੀ ਹੈ।</w:t>
      </w:r>
    </w:p>
    <w:p/>
    <w:p>
      <w:r xmlns:w="http://schemas.openxmlformats.org/wordprocessingml/2006/main">
        <w:t xml:space="preserve">ਇਹ ਹਵਾਲਾ ਇਜ਼ਰਾਈਲੀਆਂ ਦੇ ਪਰਮੇਸ਼ੁਰ ਦੇ ਹੁਕਮਾਂ ਦੀ ਪਾਲਣਾ ਕਰਨ ਅਤੇ ਆਪਣੇ ਭਰਾਵਾਂ ਨਾਲ ਰਹਿਣ ਬਾਰੇ ਹੈ।</w:t>
      </w:r>
    </w:p>
    <w:p/>
    <w:p>
      <w:r xmlns:w="http://schemas.openxmlformats.org/wordprocessingml/2006/main">
        <w:t xml:space="preserve">1. ਆਪਣੇ ਭਰਾਵਾਂ ਨਾਲ ਰਹਿਣਾ ਪਰਮੇਸ਼ੁਰ ਦੇ ਹੁਕਮਾਂ ਦੀ ਪਾਲਣਾ ਕਰਨ ਦਾ ਇੱਕ ਮਹੱਤਵਪੂਰਨ ਹਿੱਸਾ ਹੈ।</w:t>
      </w:r>
    </w:p>
    <w:p/>
    <w:p>
      <w:r xmlns:w="http://schemas.openxmlformats.org/wordprocessingml/2006/main">
        <w:t xml:space="preserve">2. ਮੁਸ਼ਕਲ ਸਮੇਂ ਵਿੱਚ ਵੀ ਪਰਮੇਸ਼ੁਰ ਪ੍ਰਤੀ ਆਪਣੇ ਫ਼ਰਜ਼ਾਂ ਨੂੰ ਯਾਦ ਰੱਖਣਾ ਮਹੱਤਵਪੂਰਨ ਹੈ।</w:t>
      </w:r>
    </w:p>
    <w:p/>
    <w:p>
      <w:r xmlns:w="http://schemas.openxmlformats.org/wordprocessingml/2006/main">
        <w:t xml:space="preserve">1. ਇਬਰਾਨੀਆਂ 10:24-25: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p>
      <w:r xmlns:w="http://schemas.openxmlformats.org/wordprocessingml/2006/main">
        <w:t xml:space="preserve">2. ਬਿਵਸਥਾ ਸਾਰ 10:12-13: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ਸਾਰੀ ਜਾਨ ਨਾਲ, ਅਤੇ ਯਹੋਵਾਹ ਦੇ ਹੁਕਮਾਂ ਅਤੇ ਬਿਧੀਆਂ ਨੂੰ ਮੰਨਣਾ, ਜਿਨ੍ਹਾਂ ਦਾ ਮੈਂ ਅੱਜ ਤੁਹਾਨੂੰ ਤੁਹਾਡੇ ਭਲੇ ਲਈ ਹੁਕਮ ਦਿੰਦਾ ਹਾਂ?"</w:t>
      </w:r>
    </w:p>
    <w:p/>
    <w:p>
      <w:r xmlns:w="http://schemas.openxmlformats.org/wordprocessingml/2006/main">
        <w:t xml:space="preserve">ਯਹੋਸ਼ੁਆ 22:4 ਅਤੇ ਹੁਣ ਯਹੋਵਾਹ ਤੁਹਾਡੇ ਪਰਮੇਸ਼ੁਰ ਨੇ ਤੁਹਾਡੇ ਭਰਾਵਾਂ ਨੂੰ ਅਰਾਮ ਦਿੱਤਾ ਹੈ ਜਿਵੇਂ ਉਸ ਨੇ ਉਨ੍ਹਾਂ ਨਾਲ ਇਕਰਾਰ ਕੀਤਾ ਸੀ, ਇਸ ਲਈ ਹੁਣ ਤੁਸੀਂ ਮੁੜੋ ਅਤੇ ਆਪਣੇ ਤੰਬੂਆਂ ਵਿੱਚ ਅਤੇ ਆਪਣੀ ਮਲਕੀਅਤ ਦੇ ਦੇਸ ਵਿੱਚ ਲੈ ਜਾਓ, ਜਿਹੜੀ ਯਹੋਵਾਹ ਦੇ ਦਾਸ ਮੂਸਾ ਨੇ ਦਿੱਤੀ ਸੀ। ਤੁਸੀਂ ਦੂਜੇ ਪਾਸੇ ਜਾਰਡਨ.</w:t>
      </w:r>
    </w:p>
    <w:p/>
    <w:p>
      <w:r xmlns:w="http://schemas.openxmlformats.org/wordprocessingml/2006/main">
        <w:t xml:space="preserve">ਯਹੋਵਾਹ ਪਰਮੇਸ਼ੁਰ ਨੇ ਇਸਰਾਏਲੀਆਂ ਦੇ ਭਰਾਵਾਂ ਨੂੰ ਆਪਣੇ ਵਾਅਦੇ ਅਨੁਸਾਰ ਆਰਾਮ ਦਿੱਤਾ ਹੈ, ਅਤੇ ਹੁਣ ਉਨ੍ਹਾਂ ਨੂੰ ਆਪਣੇ ਤੰਬੂਆਂ ਅਤੇ ਮੂਸਾ ਦੁਆਰਾ ਦਿੱਤੀ ਗਈ ਧਰਤੀ ਉੱਤੇ ਵਾਪਸ ਜਾਣਾ ਪਵੇਗਾ।</w:t>
      </w:r>
    </w:p>
    <w:p/>
    <w:p>
      <w:r xmlns:w="http://schemas.openxmlformats.org/wordprocessingml/2006/main">
        <w:t xml:space="preserve">1. ਯਹੋਵਾਹ ਵਿੱਚ ਭਰੋਸਾ ਰੱਖੋ: ਉਹ ਆਪਣੇ ਵਾਅਦਿਆਂ ਪ੍ਰਤੀ ਵਫ਼ਾਦਾਰ ਹੈ</w:t>
      </w:r>
    </w:p>
    <w:p/>
    <w:p>
      <w:r xmlns:w="http://schemas.openxmlformats.org/wordprocessingml/2006/main">
        <w:t xml:space="preserve">2. ਆਗਿਆਕਾਰੀ ਦੀਆਂ ਬਰਕਤਾਂ: ਪ੍ਰਮਾਤਮਾ ਦੇ ਹੁਕਮ ਦੀ ਪਾਲਣਾ ਕਰਨ ਦੇ ਫਲ ਪ੍ਰਾਪਤ ਕਰਨਾ</w:t>
      </w:r>
    </w:p>
    <w:p/>
    <w:p>
      <w:r xmlns:w="http://schemas.openxmlformats.org/wordprocessingml/2006/main">
        <w:t xml:space="preserve">1. ਬਿਵਸਥਾ ਸਾਰ 1:21 - ਵੇਖੋ, ਯਹੋਵਾਹ ਤੁਹਾਡੇ ਪਰਮੇਸ਼ੁਰ ਨੇ ਤੁਹਾਡੇ ਅੱਗੇ ਧਰਤੀ ਰੱਖੀ ਹੈ: ਉੱਪਰ ਜਾਓ ਅਤੇ ਇਸ ਉੱਤੇ ਕਬਜ਼ਾ ਕਰੋ, ਜਿਵੇਂ ਤੁਹਾਡੇ ਪੁਰਖਿਆਂ ਦੇ ਯਹੋਵਾਹ ਪਰਮੇਸ਼ੁਰ ਨੇ ਤੁਹਾਨੂੰ ਕਿਹਾ ਹੈ; ਨਾ ਡਰੋ, ਨਾ ਹੀ ਨਿਰਾਸ਼ ਹੋਵੋ।</w:t>
      </w:r>
    </w:p>
    <w:p/>
    <w:p>
      <w:r xmlns:w="http://schemas.openxmlformats.org/wordprocessingml/2006/main">
        <w:t xml:space="preserve">2. ਜ਼ਬੂਰ 37:3-4 - ਪ੍ਰਭੂ ਵਿੱਚ ਭਰੋਸਾ ਰੱਖੋ, ਅਤੇ ਚੰਗਾ ਕਰੋ; ਇਸ ਲਈ ਤੂੰ ਧਰਤੀ ਵਿੱਚ ਵੱਸੇਂਗਾ, ਅਤੇ ਸੱਚਮੁੱਚ ਤੈਨੂੰ ਖੁਆਇਆ ਜਾਵੇਗਾ। ਆਪਣੇ ਆਪ ਨੂੰ ਪ੍ਰਭੂ ਵਿੱਚ ਵੀ ਖੁਸ਼ ਕਰ; ਅਤੇ ਉਹ ਤੈਨੂੰ ਤੇਰੇ ਦਿਲ ਦੀਆਂ ਇੱਛਾਵਾਂ ਦੇਵੇਗਾ।</w:t>
      </w:r>
    </w:p>
    <w:p/>
    <w:p>
      <w:r xmlns:w="http://schemas.openxmlformats.org/wordprocessingml/2006/main">
        <w:t xml:space="preserve">ਯਹੋਸ਼ੁਆ 22:5 ਪਰ ਤੁਸੀਂ ਉਸ ਹੁਕਮ ਅਤੇ ਬਿਵਸਥਾ ਦੀ ਪਾਲਨਾ ਕਰੋ ਜਿਹ ਦਾ ਯਹੋਵਾਹ ਦੇ ਦਾਸ ਮੂਸਾ ਨੇ ਤੁਹਾਨੂੰ ਹੁਕਮ ਦਿੱਤਾ ਸੀ ਕਿ ਤੁਸੀਂ ਯਹੋਵਾਹ ਆਪਣੇ ਪਰਮੇਸ਼ੁਰ ਨੂੰ ਪਿਆਰ ਕਰੋ ਅਤੇ ਉਸ ਦੇ ਸਾਰੇ ਰਾਹਾਂ ਉੱਤੇ ਚੱਲੋ ਅਤੇ ਉਸ ਦੇ ਹੁਕਮਾਂ ਦੀ ਪਾਲਨਾ ਕਰੋ ਅਤੇ ਉਸ ਨੂੰ ਮੰਨੋ। ਉਸ ਵੱਲ, ਅਤੇ ਆਪਣੇ ਸਾਰੇ ਦਿਲ ਅਤੇ ਆਪਣੀ ਪੂਰੀ ਜਾਨ ਨਾਲ ਉਸ ਦੀ ਸੇਵਾ ਕਰੋ।</w:t>
      </w:r>
    </w:p>
    <w:p/>
    <w:p>
      <w:r xmlns:w="http://schemas.openxmlformats.org/wordprocessingml/2006/main">
        <w:t xml:space="preserve">ਇਜ਼ਰਾਈਲੀਆਂ ਨੂੰ ਆਪਣੇ ਪੂਰੇ ਦਿਲ ਅਤੇ ਜਾਨ ਨਾਲ ਪ੍ਰਭੂ ਨੂੰ ਪਿਆਰ ਕਰਨ, ਆਗਿਆਕਾਰੀ ਕਰਨ ਅਤੇ ਉਸ ਦੀ ਸੇਵਾ ਕਰਨ ਲਈ ਉਤਸ਼ਾਹਿਤ ਕੀਤਾ ਜਾਂਦਾ ਹੈ।</w:t>
      </w:r>
    </w:p>
    <w:p/>
    <w:p>
      <w:r xmlns:w="http://schemas.openxmlformats.org/wordprocessingml/2006/main">
        <w:t xml:space="preserve">1. ਯਿਸੂ ਦਾ ਪਿਆਰ ਅਤੇ ਹੁਕਮ: ਆਪਣੇ ਪੂਰੇ ਦਿਲ ਨਾਲ ਆਗਿਆਕਾਰੀ ਅਤੇ ਸੇਵਾ ਕਿਵੇਂ ਕਰਨੀ ਹੈ</w:t>
      </w:r>
    </w:p>
    <w:p/>
    <w:p>
      <w:r xmlns:w="http://schemas.openxmlformats.org/wordprocessingml/2006/main">
        <w:t xml:space="preserve">2. ਆਗਿਆਕਾਰੀ ਦਾ ਦਿਲ: ਆਪਣੀ ਪੂਰੀ ਰੂਹ ਨਾਲ ਪ੍ਰਭੂ ਨੂੰ ਪਿਆਰ ਕਰਨਾ ਅਤੇ ਉਸ ਦੀ ਸੇਵਾ ਕਰਨਾ</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ਮੱਤੀ 22:37 - ਪ੍ਰਭੂ ਆਪਣੇ ਪਰਮੇਸ਼ੁਰ ਨੂੰ ਆਪਣੇ ਸਾਰੇ ਦਿਲ ਨਾਲ, ਆਪਣੀ ਸਾਰੀ ਜਾਨ ਨਾਲ ਅਤੇ ਆਪਣੇ ਸਾਰੇ ਦਿਮਾਗ ਨਾਲ ਪਿਆਰ ਕਰੋ।</w:t>
      </w:r>
    </w:p>
    <w:p/>
    <w:p>
      <w:r xmlns:w="http://schemas.openxmlformats.org/wordprocessingml/2006/main">
        <w:t xml:space="preserve">ਯਹੋਸ਼ੁਆ 22:6 ਸੋ ਯਹੋਸ਼ੁਆ ਨੇ ਉਨ੍ਹਾਂ ਨੂੰ ਅਸੀਸ ਦਿੱਤੀ ਅਤੇ ਉਨ੍ਹਾਂ ਨੂੰ ਵਿਦਾ ਕੀਤਾ ਅਤੇ ਉਹ ਆਪਣੇ ਤੰਬੂਆਂ ਨੂੰ ਚਲੇ ਗਏ।</w:t>
      </w:r>
    </w:p>
    <w:p/>
    <w:p>
      <w:r xmlns:w="http://schemas.openxmlformats.org/wordprocessingml/2006/main">
        <w:t xml:space="preserve">ਯਹੋਸ਼ੁਆ ਨੇ ਇਸਰਾਏਲੀਆਂ ਨੂੰ ਅਸੀਸ ਦਿੱਤੀ ਅਤੇ ਉਨ੍ਹਾਂ ਨੂੰ ਉਨ੍ਹਾਂ ਦੇ ਤੰਬੂਆਂ ਵਿੱਚ ਭੇਜ ਦਿੱਤਾ।</w:t>
      </w:r>
    </w:p>
    <w:p/>
    <w:p>
      <w:r xmlns:w="http://schemas.openxmlformats.org/wordprocessingml/2006/main">
        <w:t xml:space="preserve">1. ਸਾਨੂੰ ਦੂਜਿਆਂ ਲਈ ਆਪਣੀ ਸ਼ੁਕਰਗੁਜ਼ਾਰੀ ਅਤੇ ਕਦਰ ਦਿਖਾਉਣ ਲਈ ਹਮੇਸ਼ਾ ਸਮਾਂ ਕੱਢਣਾ ਚਾਹੀਦਾ ਹੈ।</w:t>
      </w:r>
    </w:p>
    <w:p/>
    <w:p>
      <w:r xmlns:w="http://schemas.openxmlformats.org/wordprocessingml/2006/main">
        <w:t xml:space="preserve">2. ਸਾਨੂੰ ਲੋੜ ਦੇ ਸਮੇਂ ਇੱਕ ਦੂਜੇ ਦਾ ਧਿਆਨ ਰੱਖਣਾ ਨਹੀਂ ਭੁੱਲਣਾ ਚਾਹੀਦਾ।</w:t>
      </w:r>
    </w:p>
    <w:p/>
    <w:p>
      <w:r xmlns:w="http://schemas.openxmlformats.org/wordprocessingml/2006/main">
        <w:t xml:space="preserve">1. 1 ਥੱਸਲੁਨੀਕੀਆਂ 5:18 - ਹਰ ਗੱਲ ਵਿੱਚ ਧੰਨਵਾਦ ਕਰੋ: ਤੁਹਾਡੇ ਬਾਰੇ ਮਸੀਹ ਯਿਸੂ ਵਿੱਚ ਪਰਮੇਸ਼ੁਰ ਦੀ ਇਹੀ ਇੱਛਾ ਹੈ।</w:t>
      </w:r>
    </w:p>
    <w:p/>
    <w:p>
      <w:r xmlns:w="http://schemas.openxmlformats.org/wordprocessingml/2006/main">
        <w:t xml:space="preserve">2. ਰਸੂਲਾਂ ਦੇ ਕਰਤੱਬ 20:35 - ਮੈਂ ਤੁਹਾਨੂੰ ਸਭ ਕੁਝ ਦੱਸ ਦਿੱਤਾ ਹੈ ਕਿ ਕਿਵੇਂ ਤੁਹਾਨੂੰ ਕਮਜ਼ੋਰ ਲੋਕਾਂ ਦੀ ਸਹਾਇਤਾ ਕਰਨੀ ਚਾਹੀਦੀ ਹੈ, ਅਤੇ ਪ੍ਰਭੂ ਯਿਸੂ ਦੇ ਸ਼ਬਦਾਂ ਨੂੰ ਯਾਦ ਰੱਖਣਾ ਚਾਹੀਦਾ ਹੈ, ਕਿਵੇਂ ਉਸਨੇ ਕਿਹਾ ਸੀ, "ਲੈਣ ਨਾਲੋਂ ਦੇਣਾ ਵਧੇਰੇ ਮੁਬਾਰਕ ਹੈ।</w:t>
      </w:r>
    </w:p>
    <w:p/>
    <w:p>
      <w:r xmlns:w="http://schemas.openxmlformats.org/wordprocessingml/2006/main">
        <w:t xml:space="preserve">ਯਹੋਸ਼ੁਆ 22:7 ਮਨੱਸ਼ਹ ਦੇ ਇੱਕ ਅੱਧੇ ਗੋਤ ਨੂੰ ਮੂਸਾ ਨੇ ਬਾਸ਼ਾਨ ਵਿੱਚ ਕਬਜ਼ਾ ਦਿੱਤਾ ਸੀ, ਪਰ ਬਾਕੀ ਦੇ ਅੱਧੇ ਗੋਤ ਨੂੰ ਯਹੋਸ਼ੁਆ ਨੇ ਉਨ੍ਹਾਂ ਦੇ ਭਰਾਵਾਂ ਵਿੱਚ ਯਰਦਨ ਦੇ ਇਸ ਪਾਸੇ ਦੇ ਪੱਛਮ ਵੱਲ ਦੇ ਦਿੱਤਾ। ਅਤੇ ਯਹੋਸ਼ੁਆ ਨੇ ਉਨ੍ਹਾਂ ਨੂੰ ਵੀ ਉਨ੍ਹਾਂ ਦੇ ਤੰਬੂਆਂ ਵਿੱਚ ਭੇਜ ਦਿੱਤਾ, ਤਦ ਉਸ ਨੇ ਉਨ੍ਹਾਂ ਨੂੰ ਅਸੀਸ ਦਿੱਤੀ।</w:t>
      </w:r>
    </w:p>
    <w:p/>
    <w:p>
      <w:r xmlns:w="http://schemas.openxmlformats.org/wordprocessingml/2006/main">
        <w:t xml:space="preserve">ਯਹੋਸ਼ੁਆ 22:7 ਉਸ ਧਰਤੀ ਬਾਰੇ ਦੱਸਦਾ ਹੈ ਜੋ ਮਨੱਸ਼ਹ ਦੇ ਗੋਤ ਦੇ ਅੱਧੇ ਹਿੱਸੇ ਨੂੰ, ਯਰਦਨ ਨਦੀ ਦੇ ਪੂਰਬ ਵੱਲ, ਮੂਸਾ ਦੁਆਰਾ ਦਿੱਤੀ ਗਈ ਸੀ ਅਤੇ ਬਾਕੀ ਅੱਧੀ ਯਹੋਸ਼ੁਆ ਦੁਆਰਾ ਯਰਦਨ ਦੇ ਪੱਛਮੀ ਪਾਸੇ ਦੇ ਦੂਜੇ ਅੱਧ ਨੂੰ ਦਿੱਤੀ ਗਈ ਸੀ। ਯਹੋਸ਼ੁਆ ਨੇ ਉਨ੍ਹਾਂ ਨੂੰ ਜ਼ਮੀਨ ਦੇਣ ਤੋਂ ਬਾਅਦ, ਉਸਨੇ ਉਨ੍ਹਾਂ ਨੂੰ ਅਸੀਸ ਦਿੱਤੀ।</w:t>
      </w:r>
    </w:p>
    <w:p/>
    <w:p>
      <w:r xmlns:w="http://schemas.openxmlformats.org/wordprocessingml/2006/main">
        <w:t xml:space="preserve">1. ਪਰਮੇਸ਼ੁਰ ਦੇ ਵਾਅਦਿਆਂ ਵਿਚ ਵਫ਼ਾਦਾਰੀ - ਯਹੋਸ਼ੁਆ 22:7</w:t>
      </w:r>
    </w:p>
    <w:p/>
    <w:p>
      <w:r xmlns:w="http://schemas.openxmlformats.org/wordprocessingml/2006/main">
        <w:t xml:space="preserve">2. ਪਰਮੇਸ਼ੁਰ ਦੀ ਆਗਿਆਕਾਰੀ ਦੀ ਬਰਕਤ - ਯਹੋਸ਼ੁਆ 22:7</w:t>
      </w:r>
    </w:p>
    <w:p/>
    <w:p>
      <w:r xmlns:w="http://schemas.openxmlformats.org/wordprocessingml/2006/main">
        <w:t xml:space="preserve">1. ਉਤਪਤ 28:20-22 - ਯਾਕੂਬ ਦੀ ਪਰਮੇਸ਼ੁਰ ਪ੍ਰਤੀ ਵਫ਼ਾਦਾਰੀ ਦੀ ਸੁੱਖਣਾ</w:t>
      </w:r>
    </w:p>
    <w:p/>
    <w:p>
      <w:r xmlns:w="http://schemas.openxmlformats.org/wordprocessingml/2006/main">
        <w:t xml:space="preserve">2. ਬਿਵਸਥਾ ਸਾਰ 10:12-13 - ਇਜ਼ਰਾਈਲੀਆਂ ਨੂੰ ਪਰਮੇਸ਼ੁਰ ਤੋਂ ਡਰਨ ਅਤੇ ਉਸ ਦੀ ਸੇਵਾ ਕਰਨ ਲਈ ਮੂਸਾ ਦਾ ਉਪਦੇਸ਼।</w:t>
      </w:r>
    </w:p>
    <w:p/>
    <w:p>
      <w:r xmlns:w="http://schemas.openxmlformats.org/wordprocessingml/2006/main">
        <w:t xml:space="preserve">ਯਹੋਸ਼ੁਆ 22:8 ਅਤੇ ਉਸ ਨੇ ਉਨ੍ਹਾਂ ਨੂੰ ਆਖਿਆ, ਆਪਣੇ ਤੰਬੂਆਂ ਨੂੰ ਬਹੁਤ ਧਨ-ਦੌਲਤ ਨਾਲ ਅਤੇ ਬਹੁਤ ਸਾਰੇ ਡੰਗਰ, ਚਾਂਦੀ, ਸੋਨਾ, ਪਿੱਤਲ, ਲੋਹੇ ਅਤੇ ਬਹੁਤ ਸਾਰੇ ਕੱਪੜੇ ਲੈ ਕੇ ਮੁੜੋ, ਲੁੱਟ ਨੂੰ ਵੰਡੋ। ਤੁਹਾਡੇ ਭਰਾਵਾਂ ਦੇ ਨਾਲ ਤੁਹਾਡੇ ਦੁਸ਼ਮਣਾਂ ਦੀ।</w:t>
      </w:r>
    </w:p>
    <w:p/>
    <w:p>
      <w:r xmlns:w="http://schemas.openxmlformats.org/wordprocessingml/2006/main">
        <w:t xml:space="preserve">ਇਹ ਹਵਾਲਾ ਇਜ਼ਰਾਈਲੀਆਂ ਨੂੰ ਆਪਣੇ ਦੁਸ਼ਮਣਾਂ ਦੀ ਲੁੱਟ ਦੇ ਨਾਲ ਆਪਣੇ ਤੰਬੂਆਂ ਨੂੰ ਵਾਪਸ ਜਾਣ ਅਤੇ ਆਪਣੇ ਭਰਾਵਾਂ ਨਾਲ ਲੁੱਟ ਦਾ ਮਾਲ ਵੰਡਣ ਲਈ ਕਿਹਾ ਗਿਆ ਹੈ।</w:t>
      </w:r>
    </w:p>
    <w:p/>
    <w:p>
      <w:r xmlns:w="http://schemas.openxmlformats.org/wordprocessingml/2006/main">
        <w:t xml:space="preserve">1. "ਜਿੱਤ ਵਿੱਚ ਉਦਾਰਤਾ: ਦੂਜਿਆਂ ਨਾਲ ਆਪਣੀਆਂ ਅਸੀਸਾਂ ਸਾਂਝੀਆਂ ਕਰਨਾ"</w:t>
      </w:r>
    </w:p>
    <w:p/>
    <w:p>
      <w:r xmlns:w="http://schemas.openxmlformats.org/wordprocessingml/2006/main">
        <w:t xml:space="preserve">2. "ਭਾਈਚਾਰੇ ਦਾ ਆਸ਼ੀਰਵਾਦ: ਇੱਕ ਦੂਜੇ ਦੀ ਦੇਖਭਾਲ"</w:t>
      </w:r>
    </w:p>
    <w:p/>
    <w:p>
      <w:r xmlns:w="http://schemas.openxmlformats.org/wordprocessingml/2006/main">
        <w:t xml:space="preserve">1.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1 ਯੂਹੰਨਾ 3:16-17 - ਇਸ ਤਰ੍ਹਾਂ ਅਸੀਂ ਪ੍ਰਮਾਤਮਾ ਦੇ ਪਿਆਰ ਨੂੰ ਸਮਝਦੇ ਹਾਂ, ਕਿਉਂਕਿ ਉਸਨੇ ਸਾਡੇ ਲਈ ਆਪਣੀ ਜਾਨ ਦਿੱਤੀ: ਅਤੇ ਸਾਨੂੰ ਭਰਾਵਾਂ ਲਈ ਆਪਣੀਆਂ ਜਾਨਾਂ ਦੇਣੀਆਂ ਚਾਹੀਦੀਆਂ ਹਨ। ਪਰ ਜਿਸ ਕੋਲ ਇਹ ਸੰਸਾਰ ਦਾ ਭਲਾ ਹੈ, ਅਤੇ ਉਹ ਆਪਣੇ ਭਰਾ ਨੂੰ ਲੋੜੀਂਦਾ ਵੇਖਦਾ ਹੈ, ਅਤੇ ਉਸ ਤੋਂ ਦਇਆ ਦੀਆਂ ਆਂਦਰਾਂ ਬੰਦ ਕਰ ਦਿੰਦਾ ਹੈ, ਉਸ ਵਿੱਚ ਪਰਮੇਸ਼ੁਰ ਦਾ ਪਿਆਰ ਕਿਵੇਂ ਵੱਸਦਾ ਹੈ?</w:t>
      </w:r>
    </w:p>
    <w:p/>
    <w:p>
      <w:r xmlns:w="http://schemas.openxmlformats.org/wordprocessingml/2006/main">
        <w:t xml:space="preserve">ਯਹੋਸ਼ੁਆ 22:9 ਅਤੇ ਰਊਬੇਨ ਅਤੇ ਗਾਦ ਦੇ ਬੱਚੇ ਅਤੇ ਮਨੱਸ਼ਹ ਦੇ ਅੱਧੇ ਗੋਤ ਦੇ ਲੋਕ ਮੁੜੇ ਅਤੇ ਇਸਰਾਏਲੀਆਂ ਦੇ ਵਿੱਚੋਂ ਸ਼ੀਲੋਹ ਤੋਂ ਜੋ ਕਨਾਨ ਦੇ ਦੇਸ ਵਿੱਚ ਹੈ, ਗਿਲਆਦ ਦੇਸ ਨੂੰ ਜਾਣ ਲਈ ਚਲੇ ਗਏ। ਮੂਸਾ ਦੇ ਹੱਥੋਂ ਯਹੋਵਾਹ ਦੇ ਬਚਨ ਦੇ ਅਨੁਸਾਰ, ਉਨ੍ਹਾਂ ਦੀ ਮਲਕੀਅਤ ਦੀ ਧਰਤੀ, ਜਿਸ ਦੇ ਉਨ੍ਹਾਂ ਨੇ ਕਬਜ਼ਾ ਕਰ ਲਿਆ ਸੀ।</w:t>
      </w:r>
    </w:p>
    <w:p/>
    <w:p>
      <w:r xmlns:w="http://schemas.openxmlformats.org/wordprocessingml/2006/main">
        <w:t xml:space="preserve">ਰਊਬੇਨ, ਗਾਦ ਅਤੇ ਮਨੱਸ਼ਹ ਦੇ ਪੁੱਤਰ ਸ਼ੀਲੋਹ ਨੂੰ ਕਨਾਨ ਵਿੱਚ ਛੱਡ ਗਏ ਅਤੇ ਆਪਣੇ ਗਿਲਆਦ ਦੇ ਦੇਸ਼ ਵਿੱਚ ਵਾਪਸ ਚਲੇ ਗਏ, ਜਿਵੇਂ ਯਹੋਵਾਹ ਨੇ ਮੂਸਾ ਦੇ ਰਾਹੀਂ ਹੁਕਮ ਦਿੱਤਾ ਸੀ।</w:t>
      </w:r>
    </w:p>
    <w:p/>
    <w:p>
      <w:r xmlns:w="http://schemas.openxmlformats.org/wordprocessingml/2006/main">
        <w:t xml:space="preserve">1. ਪਰਮਾਤਮਾ ਦੀ ਯੋਜਨਾ 'ਤੇ ਭਰੋਸਾ ਕਰਨਾ - ਸਾਡੇ ਜੀਵਨ ਲਈ ਪਰਮਾਤਮਾ ਦੀ ਇੱਛਾ ਨੂੰ ਪਛਾਣਨਾ ਅਤੇ ਉਸ ਦੀ ਪਾਲਣਾ ਕਰਨਾ ਸਿੱਖਣਾ।</w:t>
      </w:r>
    </w:p>
    <w:p/>
    <w:p>
      <w:r xmlns:w="http://schemas.openxmlformats.org/wordprocessingml/2006/main">
        <w:t xml:space="preserve">2. ਆਗਿਆਕਾਰੀ ਦੀ ਸ਼ਕਤੀ - ਪਰਮਾਤਮਾ ਦੇ ਹੁਕਮਾਂ ਦੀ ਪਾਲਣਾ ਕਰਨ ਦੀ ਮਹੱਤਤਾ ਨੂੰ ਸਮਝਣਾ.</w:t>
      </w:r>
    </w:p>
    <w:p/>
    <w:p>
      <w:r xmlns:w="http://schemas.openxmlformats.org/wordprocessingml/2006/main">
        <w:t xml:space="preserve">1. ਅਫ਼ਸੀਆਂ 5:17 - ਇਸ ਲਈ ਮੂਰਖ ਨਾ ਬਣੋ, ਪਰ ਸਮਝੋ ਕਿ ਪ੍ਰਭੂ ਦੀ ਇੱਛਾ ਕੀ ਹੈ।</w:t>
      </w:r>
    </w:p>
    <w:p/>
    <w:p>
      <w:r xmlns:w="http://schemas.openxmlformats.org/wordprocessingml/2006/main">
        <w:t xml:space="preserve">2. ਬਿਵਸਥਾ ਸਾਰ 6:17 - ਤੁਸੀਂ ਯਹੋਵਾਹ ਆਪਣੇ ਪਰਮੇਸ਼ੁਰ ਦੇ ਹੁਕਮਾਂ ਅਤੇ ਉਸ ਦੀਆਂ ਗਵਾਹੀਆਂ ਅਤੇ ਉਸ ਦੀਆਂ ਬਿਧੀਆਂ ਨੂੰ ਧਿਆਨ ਨਾਲ ਮੰਨੋ, ਜਿਨ੍ਹਾਂ ਦਾ ਉਸ ਨੇ ਤੁਹਾਨੂੰ ਹੁਕਮ ਦਿੱਤਾ ਹੈ।</w:t>
      </w:r>
    </w:p>
    <w:p/>
    <w:p>
      <w:r xmlns:w="http://schemas.openxmlformats.org/wordprocessingml/2006/main">
        <w:t xml:space="preserve">ਯਹੋਸ਼ੁਆ 22:10 ਅਤੇ ਜਦ ਉਹ ਯਰਦਨ ਦੀਆਂ ਹੱਦਾਂ ਉੱਤੇ ਆਏ ਜੋ ਕਨਾਨ ਦੇਸ ਵਿੱਚ ਹਨ, ਤਾਂ ਰਊਬੇਨ ਅਤੇ ਗਾਦ ਦੇ ਪੁੱਤਰਾਂ ਅਤੇ ਮਨੱਸ਼ਹ ਦੇ ਅੱਧੇ ਗੋਤ ਨੇ ਉੱਥੇ ਯਰਦਨ ਦੇ ਕੰਢੇ ਇੱਕ ਜਗਵੇਦੀ ਬਣਾਈ, ਜੋ ਵੇਖਣ ਲਈ ਇੱਕ ਵੱਡੀ ਜਗਵੇਦੀ ਸੀ। .</w:t>
      </w:r>
    </w:p>
    <w:p/>
    <w:p>
      <w:r xmlns:w="http://schemas.openxmlformats.org/wordprocessingml/2006/main">
        <w:t xml:space="preserve">ਰਊਬੇਨ, ਗਾਦ ਅਤੇ ਮਨੱਸ਼ਹ ਦੇ ਅੱਧੇ ਪਰਿਵਾਰ-ਸਮੂਹ ਦੇ ਲੋਕਾਂ ਨੇ ਕਨਾਨ ਦੀ ਧਰਤੀ ਵਿੱਚ ਯਰਦਨ ਦੀਆਂ ਹੱਦਾਂ ਉੱਤੇ ਇੱਕ ਜਗਵੇਦੀ ਬਣਾਈ।</w:t>
      </w:r>
    </w:p>
    <w:p/>
    <w:p>
      <w:r xmlns:w="http://schemas.openxmlformats.org/wordprocessingml/2006/main">
        <w:t xml:space="preserve">1. ਇੱਕ ਵੇਦੀ ਬਣਾਉਣ ਵਿੱਚ ਏਕਤਾ ਦੀ ਸ਼ਕਤੀ</w:t>
      </w:r>
    </w:p>
    <w:p/>
    <w:p>
      <w:r xmlns:w="http://schemas.openxmlformats.org/wordprocessingml/2006/main">
        <w:t xml:space="preserve">2. ਬਰਕਤ ਦੇ ਸਮੇਂ ਵਿੱਚ ਰੱਬ ਨੂੰ ਮੰਨਣ ਦੀ ਮਹੱਤਤਾ</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1 ਇਤਹਾਸ 16:29 - "ਯਹੋਵਾਹ ਦੀ ਮਹਿਮਾ ਉਸ ਦੇ ਨਾਮ ਦੇ ਅਨੁਸਾਰ ਕਰੋ; ਇੱਕ ਭੇਟ ਲਿਆਓ ਅਤੇ ਉਸਦੇ ਅੱਗੇ ਆਓ। ਉਸਦੀ ਪਵਿੱਤਰਤਾ ਦੀ ਸ਼ਾਨ ਵਿੱਚ ਪ੍ਰਭੂ ਦੀ ਉਪਾਸਨਾ ਕਰੋ।"</w:t>
      </w:r>
    </w:p>
    <w:p/>
    <w:p>
      <w:r xmlns:w="http://schemas.openxmlformats.org/wordprocessingml/2006/main">
        <w:t xml:space="preserve">ਯਹੋਸ਼ੁਆ 22:11 ਅਤੇ ਇਸਰਾਏਲੀਆਂ ਨੇ ਇਹ ਆਖਦਿਆਂ ਸੁਣਿਆ, ਵੇਖੋ, ਰਊਬੇਨ ਅਤੇ ਗਾਦ ਦੇ ਪੁੱਤਰਾਂ ਅਤੇ ਮਨੱਸ਼ਹ ਦੇ ਅੱਧੇ ਗੋਤ ਨੇ ਕਨਾਨ ਦੇਸ ਦੇ ਵਿਰੁੱਧ ਯਰਦਨ ਦੇ ਕੰਢੇ ਉੱਤੇ ਇੱਕ ਜਗਵੇਦੀ ਬਣਾਈ ਹੈ। ਇਸਰਾਏਲ ਦੇ ਬੱਚੇ.</w:t>
      </w:r>
    </w:p>
    <w:p/>
    <w:p>
      <w:r xmlns:w="http://schemas.openxmlformats.org/wordprocessingml/2006/main">
        <w:t xml:space="preserve">ਰਊਬੇਨ, ਗਾਦ ਅਤੇ ਮਨੱਸ਼ਹ ਦੇ ਪੁੱਤਰਾਂ ਨੇ ਕਨਾਨ ਦੇਸ਼ ਵਿੱਚ ਯਰਦਨ ਦੀ ਸਰਹੱਦ ਦੇ ਨੇੜੇ ਇੱਕ ਜਗਵੇਦੀ ਬਣਾਈ।</w:t>
      </w:r>
    </w:p>
    <w:p/>
    <w:p>
      <w:r xmlns:w="http://schemas.openxmlformats.org/wordprocessingml/2006/main">
        <w:t xml:space="preserve">1. "ਵਿਸ਼ਵਾਸ ਦੀ ਸ਼ਕਤੀ: ਰਊਬੇਨ, ਗਾਡ ਅਤੇ ਮਨੱਸ਼ਹ ਦੁਆਰਾ ਬਣਾਈ ਗਈ ਵੇਦੀ ਦਾ ਵਿਸ਼ਲੇਸ਼ਣ"</w:t>
      </w:r>
    </w:p>
    <w:p/>
    <w:p>
      <w:r xmlns:w="http://schemas.openxmlformats.org/wordprocessingml/2006/main">
        <w:t xml:space="preserve">2. "ਏਕਤਾ ਦੀ ਮਹੱਤਤਾ: ਰਊਬੇਨ, ਗਾਦ ਅਤੇ ਮਨੱਸ਼ਹ ਦੁਆਰਾ ਬਣਾਈ ਗਈ ਵੇਦੀ ਤੋਂ ਸਬਕ"</w:t>
      </w:r>
    </w:p>
    <w:p/>
    <w:p>
      <w:r xmlns:w="http://schemas.openxmlformats.org/wordprocessingml/2006/main">
        <w:t xml:space="preserve">1. 1 ਕੁਰਿੰਥੀਆਂ 12:12-27 - ਕਿਉਂਕਿ ਜਿਵੇਂ ਸਰੀਰ ਇੱਕ ਹੈ ਅਤੇ ਉਸਦੇ ਬਹੁਤ ਸਾਰੇ ਅੰਗ ਹਨ, ਅਤੇ ਸਰੀਰ ਦੇ ਸਾਰੇ ਅੰਗ ਭਾਵੇਂ ਬਹੁਤ ਸਾਰੇ ਹਨ, ਇੱਕ ਸਰੀਰ ਹਨ, ਉਸੇ ਤਰ੍ਹਾਂ ਇਹ ਮਸੀਹ ਦੇ ਨਾਲ ਹੈ।</w:t>
      </w:r>
    </w:p>
    <w:p/>
    <w:p>
      <w:r xmlns:w="http://schemas.openxmlformats.org/wordprocessingml/2006/main">
        <w:t xml:space="preserve">2. ਯਾਕੂਬ 2:14-17 - ਮੇਰੇ ਭਰਾਵੋ ਅਤੇ ਭੈਣੋ, ਜੇਕਰ ਕੋਈ ਵਿਅਕਤੀ ਵਿਸ਼ਵਾਸ ਕਰਨ ਦਾ ਦਾਅਵਾ ਕਰਦਾ ਹੈ ਪਰ ਕੋਈ ਕੰਮ ਨਹੀਂ ਕਰਦਾ ਤਾਂ ਕੀ ਚੰਗਾ ਹੈ? ਕੀ ਅਜਿਹਾ ਵਿਸ਼ਵਾਸ ਉਨ੍ਹਾਂ ਨੂੰ ਬਚਾ ਸਕਦਾ ਹੈ?</w:t>
      </w:r>
    </w:p>
    <w:p/>
    <w:p>
      <w:r xmlns:w="http://schemas.openxmlformats.org/wordprocessingml/2006/main">
        <w:t xml:space="preserve">ਯਹੋਸ਼ੁਆ 22:12 ਜਦੋਂ ਇਸਰਾਏਲੀਆਂ ਨੇ ਇਹ ਸੁਣਿਆ ਤਾਂ ਇਸਰਾਏਲੀਆਂ ਦੀ ਸਾਰੀ ਮੰਡਲੀ ਸ਼ੀਲੋਹ ਵਿੱਚ ਉਨ੍ਹਾਂ ਦੇ ਵਿਰੁੱਧ ਲੜਨ ਲਈ ਇਕੱਠੀ ਹੋਈ।</w:t>
      </w:r>
    </w:p>
    <w:p/>
    <w:p>
      <w:r xmlns:w="http://schemas.openxmlformats.org/wordprocessingml/2006/main">
        <w:t xml:space="preserve">ਇਸਰਾਏਲ ਦੇ ਲੋਕ ਰਊਬੇਨ, ਗਾਦ ਅਤੇ ਮਨੱਸ਼ਹ ਦੇ ਅੱਧੇ ਗੋਤ ਦੇ ਵਿਰੁੱਧ ਯੁੱਧ ਕਰਨ ਲਈ ਇਕੱਠੇ ਹੋਏ।</w:t>
      </w:r>
    </w:p>
    <w:p/>
    <w:p>
      <w:r xmlns:w="http://schemas.openxmlformats.org/wordprocessingml/2006/main">
        <w:t xml:space="preserve">1. ਇੱਕ ਸਾਂਝੇ ਉਦੇਸ਼ ਲਈ ਏਕਤਾ ਵਿੱਚ ਇਕੱਠੇ ਹੋਣ ਦੀ ਮਹੱਤਤਾ</w:t>
      </w:r>
    </w:p>
    <w:p/>
    <w:p>
      <w:r xmlns:w="http://schemas.openxmlformats.org/wordprocessingml/2006/main">
        <w:t xml:space="preserve">2. ਸੰਘਰਸ਼ ਦੇ ਸਮੇਂ ਵਿਸ਼ਵਾਸ ਦੀ ਸ਼ਕਤੀ</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ਯਾਕੂਬ 4:7 - "ਤਾਂ, ਆਪਣੇ ਆਪ ਨੂੰ ਪਰਮੇਸ਼ੁਰ ਦੇ ਅਧੀਨ ਕਰ ਦਿਓ। ਸ਼ੈਤਾਨ ਦਾ ਵਿਰੋਧ ਕਰੋ, ਅਤੇ ਉਹ ਤੁਹਾਡੇ ਕੋਲੋਂ ਭੱਜ ਜਾਵੇਗਾ।"</w:t>
      </w:r>
    </w:p>
    <w:p/>
    <w:p>
      <w:r xmlns:w="http://schemas.openxmlformats.org/wordprocessingml/2006/main">
        <w:t xml:space="preserve">ਯਹੋਸ਼ੁਆ 22:13 ਅਤੇ ਇਸਰਾਏਲੀਆਂ ਨੇ ਰਊਬੇਨ, ਗਾਦ ਅਤੇ ਮਨੱਸ਼ਹ ਦੇ ਅੱਧੇ ਗੋਤ ਦੇ ਕੋਲ ਗਿਲਆਦ ਦੇਸ ਵਿੱਚ ਅਲਆਜ਼ਾਰ ਜਾਜਕ ਦੇ ਪੁੱਤਰ ਫੀਨਹਾਸ ਨੂੰ ਭੇਜਿਆ।</w:t>
      </w:r>
    </w:p>
    <w:p/>
    <w:p>
      <w:r xmlns:w="http://schemas.openxmlformats.org/wordprocessingml/2006/main">
        <w:t xml:space="preserve">ਅਲਆਜ਼ਾਰ ਜਾਜਕ ਦੇ ਪੁੱਤਰ ਫੀਨਹਾਸ ਨੂੰ ਇਸਰਾਏਲੀਆਂ ਨੇ ਰਊਬੇਨ, ਗਾਦ ਅਤੇ ਮਨੱਸ਼ਹ ਦੇ ਅੱਧੇ ਗੋਤ ਦੇ ਕੋਲ ਗਿਲਆਦ ਦੀ ਧਰਤੀ ਉੱਤੇ ਭੇਜਿਆ ਸੀ।</w:t>
      </w:r>
    </w:p>
    <w:p/>
    <w:p>
      <w:r xmlns:w="http://schemas.openxmlformats.org/wordprocessingml/2006/main">
        <w:t xml:space="preserve">1. ਪੁਜਾਰੀ ਦਾ ਸਨਮਾਨ ਕਰਨ ਦੀ ਮਹੱਤਤਾ ਅਤੇ ਇੱਕ ਵਿਸ਼ਵਾਸੀ ਦੇ ਜੀਵਨ ਵਿੱਚ ਇਸਦੀ ਅਹਿਮ ਭੂਮਿਕਾ।</w:t>
      </w:r>
    </w:p>
    <w:p/>
    <w:p>
      <w:r xmlns:w="http://schemas.openxmlformats.org/wordprocessingml/2006/main">
        <w:t xml:space="preserve">2. ਏਕਤਾ ਦੀ ਸ਼ਕਤੀ ਅਤੇ ਪਰਮਾਤਮਾ ਦੀ ਇੱਛਾ ਨੂੰ ਪ੍ਰਾਪਤ ਕਰਨ ਲਈ ਮਿਲ ਕੇ ਕੰਮ ਕਰਨ ਦੀ ਜ਼ਰੂਰਤ।</w:t>
      </w:r>
    </w:p>
    <w:p/>
    <w:p>
      <w:r xmlns:w="http://schemas.openxmlformats.org/wordprocessingml/2006/main">
        <w:t xml:space="preserve">1. ਕੂਚ 28:1 - ਅਤੇ ਤੂੰ ਇਸਰਾਏਲੀਆਂ ਵਿੱਚੋਂ ਆਪਣੇ ਭਰਾ ਹਾਰੂਨ ਅਤੇ ਉਸਦੇ ਪੁੱਤਰਾਂ ਨੂੰ ਆਪਣੇ ਕੋਲ ਲੈ ਜਾ, ਤਾਂ ਜੋ ਉਹ ਜਾਜਕ ਦੇ ਅਹੁਦੇ ਵਿੱਚ ਮੇਰੀ ਸੇਵਾ ਕਰੇ, ਇੱਥੋਂ ਤੱਕ ਕਿ ਹਾਰੂਨ, ਨਾਦਾਬ ਅਤੇ ਅਬੀਹੂ, ਅਲਆਜ਼ਾਰ ਅਤੇ ਈਥਾਮਾਰ। , ਹਾਰੂਨ ਦੇ ਪੁੱਤਰ।</w:t>
      </w:r>
    </w:p>
    <w:p/>
    <w:p>
      <w:r xmlns:w="http://schemas.openxmlformats.org/wordprocessingml/2006/main">
        <w:t xml:space="preserve">2. ਬਿਵਸਥਾ ਸਾਰ 17:18 - ਅਤੇ ਇਹ ਹੋਵੇਗਾ, ਜਦੋਂ ਉਹ ਆਪਣੇ ਰਾਜ ਦੇ ਸਿੰਘਾਸਣ 'ਤੇ ਬੈਠੇਗਾ, ਉਹ ਉਸ ਨੂੰ ਇਸ ਕਾਨੂੰਨ ਦੀ ਇੱਕ ਕਾਪੀ ਇੱਕ ਕਿਤਾਬ ਵਿੱਚ ਲਿਖ ਦੇਵੇਗਾ ਜੋ ਲੇਵੀਆਂ ਦੇ ਜਾਜਕਾਂ ਦੇ ਸਾਹਮਣੇ ਹੈ।</w:t>
      </w:r>
    </w:p>
    <w:p/>
    <w:p>
      <w:r xmlns:w="http://schemas.openxmlformats.org/wordprocessingml/2006/main">
        <w:t xml:space="preserve">ਯਹੋਸ਼ੁਆ 22:14 ਅਤੇ ਉਹ ਦੇ ਨਾਲ ਦਸ ਰਾਜਕੁਮਾਰ, ਹਰ ਇੱਕ ਘਰਾਣੇ ਵਿੱਚੋਂ ਇਸਰਾਏਲ ਦੇ ਸਾਰੇ ਗੋਤਾਂ ਵਿੱਚ ਇੱਕ ਰਾਜਕੁਮਾਰ। ਅਤੇ ਇਸਰਾਏਲ ਦੇ ਹਜ਼ਾਰਾਂ ਲੋਕਾਂ ਵਿੱਚੋਂ ਹਰ ਇੱਕ ਆਪਣੇ ਪੁਰਖਿਆਂ ਦੇ ਘਰਾਣੇ ਦਾ ਮੁਖੀ ਸੀ।</w:t>
      </w:r>
    </w:p>
    <w:p/>
    <w:p>
      <w:r xmlns:w="http://schemas.openxmlformats.org/wordprocessingml/2006/main">
        <w:t xml:space="preserve">ਇਜ਼ਰਾਈਲ ਦੇ ਹਰੇਕ ਗੋਤ ਵਿੱਚੋਂ ਦਸ ਰਾਜਕੁਮਾਰ, ਹਰ ਇੱਕ ਆਪਣੇ-ਆਪਣੇ ਪਿਤਾ ਦੇ ਘਰਾਣਿਆਂ ਦੇ ਮੁਖੀਆਂ ਦੀ ਨੁਮਾਇੰਦਗੀ ਕਰਦੇ ਸਨ, ਹਜ਼ਾਰਾਂ ਇਸਰਾਏਲ ਦੀ ਨੁਮਾਇੰਦਗੀ ਕਰਨ ਲਈ ਜੋਸ਼ੂਆ ਨਾਲ ਸ਼ਾਮਲ ਹੋਏ।</w:t>
      </w:r>
    </w:p>
    <w:p/>
    <w:p>
      <w:r xmlns:w="http://schemas.openxmlformats.org/wordprocessingml/2006/main">
        <w:t xml:space="preserve">1. ਪ੍ਰਤੀਨਿਧਤਾ ਅਤੇ ਪਰਿਵਾਰਕ ਲੀਡਰਸ਼ਿਪ ਦੀ ਮਹੱਤਤਾ</w:t>
      </w:r>
    </w:p>
    <w:p/>
    <w:p>
      <w:r xmlns:w="http://schemas.openxmlformats.org/wordprocessingml/2006/main">
        <w:t xml:space="preserve">2. ਸਹੀ ਚੋਣ ਕਰਨਾ ਅਤੇ ਚੰਗੇ ਨੇਤਾਵਾਂ ਦੀ ਪਾਲਣਾ ਕਰਨਾ</w:t>
      </w:r>
    </w:p>
    <w:p/>
    <w:p>
      <w:r xmlns:w="http://schemas.openxmlformats.org/wordprocessingml/2006/main">
        <w:t xml:space="preserve">1. ਕਹਾਉਤਾਂ 15:22 ਬਿਨਾਂ ਸਲਾਹ ਦੇ ਉਦੇਸ਼ ਨਿਰਾਸ਼ ਹੁੰਦੇ ਹਨ: ਪਰ ਸਲਾਹਕਾਰਾਂ ਦੀ ਭੀੜ ਵਿੱਚ ਉਹ ਸਥਾਪਿਤ ਹੋ ਜਾਂਦੇ ਹਨ।</w:t>
      </w:r>
    </w:p>
    <w:p/>
    <w:p>
      <w:r xmlns:w="http://schemas.openxmlformats.org/wordprocessingml/2006/main">
        <w:t xml:space="preserve">2. ਯਾਕੂਬ 3:17-18 ਪਰ ਜਿਹੜੀ ਬੁੱਧ ਉੱਪਰੋਂ ਆਉਂਦੀ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ਯਹੋਸ਼ੁਆ 22:15 ਅਤੇ ਉਹ ਰਊਬੇਨ ਦੇ ਪੁੱਤ੍ਰਾਂ ਕੋਲ ਅਤੇ ਗਾਦ ਦੇ ਪੁੱਤ੍ਰਾਂ ਕੋਲ ਅਤੇ ਮਨੱਸ਼ਹ ਦੇ ਅੱਧੇ ਗੋਤ ਕੋਲ ਗਿਲਆਦ ਦੇ ਦੇਸ ਵਿੱਚ ਆਏ ਅਤੇ ਉਨ੍ਹਾਂ ਨਾਲ ਗੱਲਾਂ ਕੀਤੀਆਂ,</w:t>
      </w:r>
    </w:p>
    <w:p/>
    <w:p>
      <w:r xmlns:w="http://schemas.openxmlformats.org/wordprocessingml/2006/main">
        <w:t xml:space="preserve">ਰਊਬੇਨ, ਗਾਦ ਅਤੇ ਮਨੱਸ਼ਹ ਦੇ ਅੱਧੇ ਗੋਤਾਂ ਦੇ ਪ੍ਰਤੀਨਿਧਾਂ ਨੇ ਗਿਲਿਅਡ ਦੇ ਬੱਚਿਆਂ ਨਾਲ ਸੰਭਾਵੀ ਲੜਾਈ ਬਾਰੇ ਗੱਲ ਕੀਤੀ।</w:t>
      </w:r>
    </w:p>
    <w:p/>
    <w:p>
      <w:r xmlns:w="http://schemas.openxmlformats.org/wordprocessingml/2006/main">
        <w:t xml:space="preserve">1. "ਵਿਵਾਦ ਦੇ ਹੱਲ ਵਿੱਚ ਸਮਝਦਾਰ ਬਣੋ: ਯਹੋਸ਼ੁਆ 22:15 ਤੋਂ ਸਬਕ"</w:t>
      </w:r>
    </w:p>
    <w:p/>
    <w:p>
      <w:r xmlns:w="http://schemas.openxmlformats.org/wordprocessingml/2006/main">
        <w:t xml:space="preserve">2. "ਸਮਝਣ ਦੁਆਰਾ ਸ਼ਾਂਤੀ ਪ੍ਰਾਪਤ ਕਰਨਾ: ਯਹੋਸ਼ੁਆ 22:15 ਦੀ ਵਿਆਖਿਆ"</w:t>
      </w:r>
    </w:p>
    <w:p/>
    <w:p>
      <w:r xmlns:w="http://schemas.openxmlformats.org/wordprocessingml/2006/main">
        <w:t xml:space="preserve">1. ਉਪਦੇਸ਼ਕ ਦੀ ਪੋਥੀ 7:8 - "ਕਿਸੇ ਮਾਮਲੇ ਦਾ ਅੰਤ ਉਸਦੀ ਸ਼ੁਰੂਆਤ ਨਾਲੋਂ ਬਿਹਤਰ ਹੈ, ਅਤੇ ਧੀਰਜ ਹੰਕਾਰ ਨਾਲੋਂ ਬਿਹਤਰ ਹੈ."</w:t>
      </w:r>
    </w:p>
    <w:p/>
    <w:p>
      <w:r xmlns:w="http://schemas.openxmlformats.org/wordprocessingml/2006/main">
        <w:t xml:space="preserve">2. ਕਹਾਉਤਾਂ 15:18 - "ਗਰਮ ਸੁਭਾਅ ਵਾਲਾ ਵਿਅਕਤੀ ਝਗੜਾ ਪੈਦਾ ਕਰਦਾ ਹੈ, ਪਰ ਧੀਰਜ ਰੱਖਣ ਵਾਲਾ ਝਗੜਾ ਸ਼ਾਂਤ ਕਰਦਾ ਹੈ।"</w:t>
      </w:r>
    </w:p>
    <w:p/>
    <w:p>
      <w:r xmlns:w="http://schemas.openxmlformats.org/wordprocessingml/2006/main">
        <w:t xml:space="preserve">ਯਹੋਸ਼ੁਆ 22:16 ਯਹੋਵਾਹ ਦੀ ਸਾਰੀ ਮੰਡਲੀ ਐਉਂ ਆਖਦੀ ਹੈ, ਇਹ ਕੀ ਅਪਰਾਧ ਹੈ ਜੋ ਤੁਸਾਂ ਇਸਰਾਏਲ ਦੇ ਪਰਮੇਸ਼ੁਰ ਦੇ ਵਿਰੁੱਧ ਕੀਤਾ ਹੈ ਭਈ ਅੱਜ ਦੇ ਦਿਨ ਯਹੋਵਾਹ ਦੇ ਪਿੱਛੇ ਤੁਰਨ ਤੋਂ ਮੁੜੇ ਭਈ ਤੁਸੀਂ ਆਪਣੇ ਲਈ ਇੱਕ ਜਗਵੇਦੀ ਬਣਾਈ ਹੈ ਤਾਂ ਜੋ ਤੁਸੀਂ ਬਾਗੀ ਹੋ ਸੱਕੋ। ਅੱਜ ਦੇ ਦਿਨ ਯਹੋਵਾਹ ਦੇ ਵਿਰੁੱਧ?</w:t>
      </w:r>
    </w:p>
    <w:p/>
    <w:p>
      <w:r xmlns:w="http://schemas.openxmlformats.org/wordprocessingml/2006/main">
        <w:t xml:space="preserve">ਯਹੋਵਾਹ ਦੀ ਸਾਰੀ ਮੰਡਲੀ ਨੇ ਇਸਰਾਏਲੀਆਂ ਨੂੰ ਪੁੱਛਿਆ ਕਿ ਉਨ੍ਹਾਂ ਨੇ ਯਹੋਵਾਹ ਤੋਂ ਦੂਰ ਹੋ ਕੇ ਅਤੇ ਇੱਕ ਜਗਵੇਦੀ ਬਣਾ ਕੇ ਕੀ ਗ਼ਲਤੀ ਕੀਤੀ ਸੀ।</w:t>
      </w:r>
    </w:p>
    <w:p/>
    <w:p>
      <w:r xmlns:w="http://schemas.openxmlformats.org/wordprocessingml/2006/main">
        <w:t xml:space="preserve">1. ਪਰਮੇਸ਼ੁਰ ਪ੍ਰਤੀ ਸਾਡੀ ਵਚਨਬੱਧਤਾ ਦੀ ਪੁਸ਼ਟੀ ਕਰਨਾ: ਇਜ਼ਰਾਈਲੀਆਂ ਦੀ ਪ੍ਰਭੂ ਤੋਂ ਦੂਰ ਹੋਣ ਦੀ ਉਦਾਹਰਣ</w:t>
      </w:r>
    </w:p>
    <w:p/>
    <w:p>
      <w:r xmlns:w="http://schemas.openxmlformats.org/wordprocessingml/2006/main">
        <w:t xml:space="preserve">2. ਪ੍ਰਭੂ ਵੱਲ ਮੁੜਨਾ: ਪਰਮਾਤਮਾ ਨਾਲ ਸਾਡੇ ਰਿਸ਼ਤੇ 'ਤੇ ਮੁੜ ਕੇਂਦ੍ਰਤ ਕਰਨਾ</w:t>
      </w:r>
    </w:p>
    <w:p/>
    <w:p>
      <w:r xmlns:w="http://schemas.openxmlformats.org/wordprocessingml/2006/main">
        <w:t xml:space="preserve">1. ਮੱਤੀ 6:24 -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ਜ਼ਬੂਰ 73:25 - ਸਵਰਗ ਵਿੱਚ ਮੇਰੇ ਕੋਲ ਤੇਰੇ ਤੋਂ ਬਿਨਾਂ ਹੋਰ ਕੌਣ ਹੈ? ਅਤੇ ਧਰਤੀ 'ਤੇ ਕੁਝ ਵੀ ਨਹੀਂ ਹੈ ਜੋ ਮੈਂ ਤੁਹਾਡੇ ਤੋਂ ਇਲਾਵਾ ਚਾਹੁੰਦਾ ਹਾਂ.</w:t>
      </w:r>
    </w:p>
    <w:p/>
    <w:p>
      <w:r xmlns:w="http://schemas.openxmlformats.org/wordprocessingml/2006/main">
        <w:t xml:space="preserve">ਯਹੋਸ਼ੁਆ 22:17 ਕੀ ਪਓਰ ਦੀ ਬਦੀ ਸਾਡੇ ਲਈ ਬਹੁਤ ਛੋਟੀ ਹੈ, ਜਿਸ ਤੋਂ ਅਸੀਂ ਅੱਜ ਦੇ ਦਿਨ ਤੱਕ ਸ਼ੁੱਧ ਨਹੀਂ ਹੋਏ, ਭਾਵੇਂ ਯਹੋਵਾਹ ਦੀ ਮੰਡਲੀ ਵਿੱਚ ਇੱਕ ਬਵਾ ਸੀ,</w:t>
      </w:r>
    </w:p>
    <w:p/>
    <w:p>
      <w:r xmlns:w="http://schemas.openxmlformats.org/wordprocessingml/2006/main">
        <w:t xml:space="preserve">ਪਓਰ ਦੀ ਬਦੀ ਅਜੇ ਵੀ ਇਸਰਾਏਲ ਦੇ ਲੋਕਾਂ ਨੂੰ ਦਾਗ ਦਿੰਦੀ ਹੈ, ਕਿਉਂਕਿ ਇਹ ਅੱਜ ਤੱਕ ਵੀ ਸ਼ੁੱਧ ਨਹੀਂ ਹੋਇਆ ਹੈ।</w:t>
      </w:r>
    </w:p>
    <w:p/>
    <w:p>
      <w:r xmlns:w="http://schemas.openxmlformats.org/wordprocessingml/2006/main">
        <w:t xml:space="preserve">1. ਤੋਬਾ ਕਰਨ ਲਈ ਇੱਕ ਕਾਲ - ਪ੍ਰਮਾਤਮਾ ਦੀ ਮਾਫੀ ਅਤੇ ਪਾਪ ਦੇ ਨਤੀਜਿਆਂ ਦੀ ਮੰਗ ਕਰਨ ਦੀ ਸਾਡੀ ਲੋੜ ਨੂੰ ਪਛਾਣਨਾ।</w:t>
      </w:r>
    </w:p>
    <w:p/>
    <w:p>
      <w:r xmlns:w="http://schemas.openxmlformats.org/wordprocessingml/2006/main">
        <w:t xml:space="preserve">2. ਪਵਿੱਤਰਤਾ ਦਾ ਮਹੱਤਵ - ਪਰਮਾਤਮਾ ਦੇ ਨੇੜੇ ਰਹਿਣਾ ਅਤੇ ਉਸਦੀ ਹਜ਼ੂਰੀ ਵਿਚ ਰਹਿਣਾ ਕਿਉਂ ਜ਼ਰੂਰੀ ਹੈ।</w:t>
      </w:r>
    </w:p>
    <w:p/>
    <w:p>
      <w:r xmlns:w="http://schemas.openxmlformats.org/wordprocessingml/2006/main">
        <w:t xml:space="preserve">1. ਜ਼ਬੂਰ 51:1-2 - "ਹੇ ਪਰਮੇਸ਼ੁਰ, ਆਪਣੇ ਅਡੋਲ ਪਿਆਰ ਦੇ ਅਨੁਸਾਰ, ਮੇਰੇ ਉੱਤੇ ਦਯਾ ਕਰੋ; ਆਪਣੀ ਭਰਪੂਰ ਦਇਆ ਦੇ ਅਨੁਸਾਰ ਮੇਰੇ ਅਪਰਾਧਾਂ ਨੂੰ ਮਿਟਾ ਦਿਓ। ਮੈਨੂੰ ਮੇਰੀ ਬਦੀ ਤੋਂ ਚੰਗੀ ਤਰ੍ਹਾਂ ਧੋਵੋ, ਅਤੇ ਮੈਨੂੰ ਮੇਰੇ ਪਾਪ ਤੋਂ ਸ਼ੁੱਧ ਕਰੋ!"</w:t>
      </w:r>
    </w:p>
    <w:p/>
    <w:p>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ਯਹੋਸ਼ੁਆ 22:18 ਪਰ ਕੀ ਤੁਹਾਨੂੰ ਅੱਜ ਯਹੋਵਾਹ ਦਾ ਅਨੁਸਰਣ ਕਰਨ ਤੋਂ ਮੂੰਹ ਮੋੜ ਲੈਣਾ ਚਾਹੀਦਾ ਹੈ? ਅਤੇ ਇਸ ਤਰ੍ਹਾਂ ਹੋਵੇਗਾ ਕਿ ਤੁਸੀਂ ਅੱਜ ਯਹੋਵਾਹ ਦੇ ਵਿਰੁੱਧ ਬਾਗੀ ਹੋ, ਭਲਕੇ ਉਹ ਇਸਰਾਏਲ ਦੀ ਸਾਰੀ ਮੰਡਲੀ ਉੱਤੇ ਗੁੱਸੇ ਹੋਵੇਗਾ।</w:t>
      </w:r>
    </w:p>
    <w:p/>
    <w:p>
      <w:r xmlns:w="http://schemas.openxmlformats.org/wordprocessingml/2006/main">
        <w:t xml:space="preserve">ਇਹ ਹਵਾਲਾ ਪ੍ਰਭੂ ਦੇ ਵਿਰੁੱਧ ਬਗਾਵਤ ਅਤੇ ਇਸਦੇ ਨਤੀਜਿਆਂ ਦੀ ਗੱਲ ਕਰਦਾ ਹੈ।</w:t>
      </w:r>
    </w:p>
    <w:p/>
    <w:p>
      <w:r xmlns:w="http://schemas.openxmlformats.org/wordprocessingml/2006/main">
        <w:t xml:space="preserve">1. ਬਗਾਵਤ ਦੀ ਕੀਮਤ: ਪਰਮੇਸ਼ੁਰ ਦੀ ਅਣਆਗਿਆਕਾਰੀ ਦੇ ਨਤੀਜਿਆਂ ਨੂੰ ਸਮਝਣਾ</w:t>
      </w:r>
    </w:p>
    <w:p/>
    <w:p>
      <w:r xmlns:w="http://schemas.openxmlformats.org/wordprocessingml/2006/main">
        <w:t xml:space="preserve">2. ਆਗਿਆਕਾਰੀ ਦੀ ਮਹੱਤਤਾ: ਪਰਮੇਸ਼ੁਰ ਦੀ ਇੱਛਾ ਦਾ ਪਾਲਣ ਕਰਨਾ ਸਿੱਖਣਾ</w:t>
      </w:r>
    </w:p>
    <w:p/>
    <w:p>
      <w:r xmlns:w="http://schemas.openxmlformats.org/wordprocessingml/2006/main">
        <w:t xml:space="preserve">1. ਬਿਵਸਥਾ ਸਾਰ 6:15-17 - "ਕਿਉਂਕਿ ਯਹੋਵਾਹ ਤੁਹਾਡਾ ਪਰਮੇਸ਼ੁਰ ਭਸਮ ਕਰਨ ਵਾਲੀ ਅੱਗ ਹੈ, ਇੱਕ ਈਰਖਾਲੂ ਪਰਮੇਸ਼ੁਰ ਹੈ। ਉਨ੍ਹਾਂ ਸਾਰੇ ਹੁਕਮਾਂ ਦੀ ਪਾਲਣਾ ਕਰਨ ਲਈ ਸਾਵਧਾਨ ਰਹੋ ਜੋ ਮੈਂ ਤੁਹਾਨੂੰ ਅੱਜ ਦਿੰਦਾ ਹਾਂ, ਤਾਂ ਜੋ ਤੁਹਾਡੇ ਵਿੱਚ ਅੰਦਰ ਜਾਣ ਅਤੇ ਉਸ ਉੱਤੇ ਕਬਜ਼ਾ ਕਰਨ ਦੀ ਤਾਕਤ ਹੋ ਸਕੇ। ਉਹ ਧਰਤੀ ਜਿਸ ਉੱਤੇ ਤੁਸੀਂ ਕਬਜ਼ਾ ਕਰਨ ਲਈ ਯਰਦਨ ਦੇ ਪਾਰ ਜਾ ਰਹੇ ਹੋ, ਅਤੇ ਤੁਸੀਂ ਉਸ ਧਰਤੀ ਉੱਤੇ ਲੰਮੀ ਉਮਰ ਭੋਗੋ ਜੋ ਯਹੋਵਾਹ ਤੁਹਾਡਾ ਪਰਮੇਸ਼ੁਰ ਤੁਹਾਨੂੰ ਹਮੇਸ਼ਾ ਲਈ ਦੇ ਰਿਹਾ ਹੈ।"</w:t>
      </w:r>
    </w:p>
    <w:p/>
    <w:p>
      <w:r xmlns:w="http://schemas.openxmlformats.org/wordprocessingml/2006/main">
        <w:t xml:space="preserve">2. ਯਾਕੂਬ 4:7-10 - "ਫੇਰ, ਆਪਣੇ ਆਪ ਨੂੰ ਪਰਮੇਸ਼ੁਰ ਦੇ ਅਧੀਨ ਕਰ ਦਿਓ। ਸ਼ੈਤਾਨ ਦਾ ਵਿਰੋਧ ਕਰੋ, ਅਤੇ ਉਹ ਤੁਹਾਡੇ ਤੋਂ ਭੱਜ ਜਾਵੇਗਾ। ਪਰਮੇਸ਼ੁਰ ਦੇ ਨੇੜੇ ਆਓ ਅਤੇ ਉਹ ਤੁਹਾਡੇ ਨੇੜੇ ਆ ਜਾਵੇਗਾ। ਹੇ ਪਾਪੀਓ, ਆਪਣੇ ਹੱਥ ਧੋਵੋ ਅਤੇ ਸ਼ੁੱਧ ਕਰੋ। ਤੁਹਾਡੇ ਦਿਲ, ਤੁਸੀਂ ਦੋਗਲੇ ਹੋ। ਸੋਗ ਕਰੋ, ਸੋਗ ਕਰੋ ਅਤੇ ਰੋਵੋ। ਆਪਣੇ ਹਾਸੇ ਨੂੰ ਸੋਗ ਵਿੱਚ ਅਤੇ ਆਪਣੀ ਖੁਸ਼ੀ ਨੂੰ ਉਦਾਸੀ ਵਿੱਚ ਬਦਲੋ। ਆਪਣੇ ਆਪ ਨੂੰ ਪ੍ਰਭੂ ਅੱਗੇ ਨਿਮਰ ਬਣਾਓ, ਅਤੇ ਉਹ ਤੁਹਾਨੂੰ ਉੱਚਾ ਕਰੇਗਾ।"</w:t>
      </w:r>
    </w:p>
    <w:p/>
    <w:p>
      <w:r xmlns:w="http://schemas.openxmlformats.org/wordprocessingml/2006/main">
        <w:t xml:space="preserve">ਯਹੋਸ਼ੁਆ 22:19 ਤਾਂ ਵੀ ਜੇ ਤੁਹਾਡੀ ਮਲਕੀਅਤ ਦਾ ਦੇਸ ਅਸ਼ੁੱਧ ਹੋਵੇ ਤਾਂ ਤੁਸੀਂ ਯਹੋਵਾਹ ਦੀ ਮਲਕੀਅਤ ਦੇ ਦੇਸ ਨੂੰ ਜਿਸ ਵਿੱਚ ਯਹੋਵਾਹ ਦਾ ਡੇਹਰਾ ਵੱਸਦਾ ਹੈ, ਨੂੰ ਚਲੇ ਜਾਓ ਅਤੇ ਸਾਡੇ ਵਿੱਚ ਕਬਜ਼ਾ ਕਰ ਲਓ, ਪਰ ਯਹੋਵਾਹ ਤੋਂ ਬਾਗੀ ਨਾ ਹੋਵੋ, ਨਾ ਬਾਗੀ ਹੋਵੋ। ਸਾਡੇ ਵਿਰੁੱਧ, ਯਹੋਵਾਹ ਸਾਡੇ ਪਰਮੇਸ਼ੁਰ ਦੀ ਜਗਵੇਦੀ ਦੇ ਕੋਲ ਤੁਹਾਡੇ ਲਈ ਇੱਕ ਜਗਵੇਦੀ ਬਣਾਉਣ ਵਿੱਚ।</w:t>
      </w:r>
    </w:p>
    <w:p/>
    <w:p>
      <w:r xmlns:w="http://schemas.openxmlformats.org/wordprocessingml/2006/main">
        <w:t xml:space="preserve">ਰਊਬੇਨੀਆਂ, ਗਾਦੀਆਂ ਅਤੇ ਮਨੱਸ਼ਹ ਦੇ ਅੱਧੇ ਗੋਤ ਦੇ ਲੋਕਾਂ ਨੂੰ ਚੇਤਾਵਨੀ ਦਿੱਤੀ ਗਈ ਹੈ ਕਿ ਉਹ ਪੂਜਾ ਲਈ ਆਪਣੀ ਜਗਵੇਦੀ ਬਣਾ ਕੇ ਯਹੋਵਾਹ ਦੇ ਵਿਰੁੱਧ ਬਗਾਵਤ ਨਾ ਕਰਨ, ਪਰ ਯਹੋਵਾਹ ਦੇ ਡੇਰੇ ਦੀ ਧਰਤੀ ਨੂੰ ਪਾਰ ਕਰਨ ਅਤੇ ਉੱਥੇ ਪੂਜਾ ਕਰਨ।</w:t>
      </w:r>
    </w:p>
    <w:p/>
    <w:p>
      <w:r xmlns:w="http://schemas.openxmlformats.org/wordprocessingml/2006/main">
        <w:t xml:space="preserve">1. ਯਹੋਵਾਹ ਦੀ ਆਗਿਆਕਾਰੀ ਵਿੱਚ ਜੀਓ: ਰਊਬੇਨੀਆਂ, ਗਾਦੀਆਂ ਅਤੇ ਮਨੱਸ਼ਹ ਦੇ ਅੱਧੇ ਗੋਤ ਨੂੰ ਚੇਤਾਵਨੀ ਦਿੱਤੀ ਗਈ ਸੀ ਕਿ ਉਹ ਪੂਜਾ ਲਈ ਆਪਣੀ ਜਗਵੇਦੀ ਬਣਾ ਕੇ ਯਹੋਵਾਹ ਦੇ ਵਿਰੁੱਧ ਬਗਾਵਤ ਨਾ ਕਰਨ, ਪਰ ਪ੍ਰਭੂ ਦੇ ਡੇਰੇ ਦੀ ਧਰਤੀ ਨੂੰ ਪਾਰ ਕਰਨ ਅਤੇ ਉੱਥੇ ਪੂਜਾ ਕਰਨ। .</w:t>
      </w:r>
    </w:p>
    <w:p/>
    <w:p>
      <w:r xmlns:w="http://schemas.openxmlformats.org/wordprocessingml/2006/main">
        <w:t xml:space="preserve">2. ਪ੍ਰਭੂ ਦਾ ਰਾਹ ਚੁਣੋ: ਸਾਨੂੰ ਰਊਬੇਨੀਆਂ, ਗਾਡੀਆਂ ਅਤੇ ਮਨੱਸ਼ਹ ਦੇ ਅੱਧੇ ਗੋਤ ਦੀ ਕਹਾਣੀ ਦੁਆਰਾ ਯਾਦ ਦਿਵਾਇਆ ਜਾਂਦਾ ਹੈ ਕਿ ਜਦੋਂ ਸਾਨੂੰ ਮੁਸ਼ਕਲ ਫੈਸਲਿਆਂ ਦਾ ਸਾਹਮਣਾ ਕਰਨਾ ਪੈਂਦਾ ਹੈ, ਤਾਂ ਸਾਨੂੰ ਮਾਰਗਦਰਸ਼ਨ ਲਈ ਪ੍ਰਭੂ ਅਤੇ ਉਸਦੇ ਰਾਹਾਂ ਵੱਲ ਧਿਆਨ ਦੇਣਾ ਚਾਹੀਦਾ ਹੈ।</w:t>
      </w:r>
    </w:p>
    <w:p/>
    <w:p>
      <w:r xmlns:w="http://schemas.openxmlformats.org/wordprocessingml/2006/main">
        <w:t xml:space="preserve">1. ਯਹੋਸ਼ੁਆ 22:19 - ਫਿਰ ਵੀ, ਜੇ ਤੁਹਾਡੀ ਮਲਕੀਅਤ ਦੀ ਧਰਤੀ ਅਸ਼ੁੱਧ ਹੈ, ਤਾਂ ਤੁਸੀਂ ਯਹੋਵਾਹ ਦੀ ਮਲਕੀਅਤ ਵਾਲੀ ਧਰਤੀ ਨੂੰ ਚਲੇ ਜਾਓ, ਜਿੱਥੇ ਯਹੋਵਾਹ ਦਾ ਡੇਹਰਾ ਵੱਸਦਾ ਹੈ, ਅਤੇ ਸਾਡੇ ਵਿਚਕਾਰ ਕਬਜ਼ਾ ਕਰ ਲਓ: ਪਰ ਯਹੋਵਾਹ ਦੇ ਵਿਰੁੱਧ ਬਾਗੀ ਨਾ ਹੋਵੋ। , ਨਾ ਸਾਡੇ ਵਿਰੁੱਧ ਬਗਾਵਤ ਕਰੋ, ਯਹੋਵਾਹ ਸਾਡੇ ਪਰਮੇਸ਼ੁਰ ਦੀ ਜਗਵੇਦੀ ਦੇ ਕੋਲ ਤੁਹਾਡੇ ਲਈ ਇੱਕ ਜਗਵੇਦੀ ਬਣਾਉਣ ਵਿੱਚ.</w:t>
      </w:r>
    </w:p>
    <w:p/>
    <w:p>
      <w:r xmlns:w="http://schemas.openxmlformats.org/wordprocessingml/2006/main">
        <w:t xml:space="preserve">2. ਯਸਾਯਾਹ 55:8-9 -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ਯਹੋਸ਼ੁਆ 22:20 ਕੀ ਜ਼ਰਹ ਦੇ ਪੁੱਤਰ ਆਕਾਨ ਨੇ ਸਰਾਪੇ ਵਾਲੀ ਗੱਲ ਵਿੱਚ ਅਪਰਾਧ ਨਹੀਂ ਕੀਤਾ, ਅਤੇ ਇਸਰਾਏਲ ਦੀ ਸਾਰੀ ਮੰਡਲੀ ਉੱਤੇ ਕ੍ਰੋਧ ਨਾ ਆਇਆ? ਅਤੇ ਉਹ ਆਦਮੀ ਆਪਣੀ ਬਦੀ ਵਿੱਚ ਇਕੱਲਾ ਨਹੀਂ ਮਰਿਆ।</w:t>
      </w:r>
    </w:p>
    <w:p/>
    <w:p>
      <w:r xmlns:w="http://schemas.openxmlformats.org/wordprocessingml/2006/main">
        <w:t xml:space="preserve">ਆਕਾਨ ਨੇ ਬਹੁਤ ਵੱਡਾ ਪਾਪ ਕੀਤਾ ਅਤੇ ਇਸਰਾਏਲ ਦੀ ਸਾਰੀ ਮੰਡਲੀ ਨੂੰ ਇਸ ਦਾ ਨਤੀਜਾ ਭੁਗਤਣਾ ਪਿਆ ਜਿਸ ਦੇ ਨਤੀਜੇ ਵਜੋਂ ਆਕਾਨ ਦੀ ਮੌਤ ਹੋ ਗਈ।</w:t>
      </w:r>
    </w:p>
    <w:p/>
    <w:p>
      <w:r xmlns:w="http://schemas.openxmlformats.org/wordprocessingml/2006/main">
        <w:t xml:space="preserve">1. ਪਾਪ ਦੀ ਸ਼ਕਤੀ - ਅਚਨ ਦੀ ਕਹਾਣੀ ਕਿ ਕਿਵੇਂ ਇੱਕ ਆਦਮੀ ਦਾ ਪਾਪ ਪੂਰੇ ਸਮਾਜ ਨੂੰ ਪ੍ਰਭਾਵਿਤ ਕਰ ਸਕਦਾ ਹੈ।</w:t>
      </w:r>
    </w:p>
    <w:p/>
    <w:p>
      <w:r xmlns:w="http://schemas.openxmlformats.org/wordprocessingml/2006/main">
        <w:t xml:space="preserve">2. ਅਣਆਗਿਆਕਾਰੀ ਦੇ ਨਤੀਜੇ - ਪਰਮੇਸ਼ੁਰ ਦੇ ਹੁਕਮਾਂ ਤੋਂ ਭਟਕਣ ਦੇ ਨਤੀਜਿਆਂ ਬਾਰੇ ਆਕਨ ਦੇ ਜੀਵਨ ਤੋਂ ਇੱਕ ਸਬਕ।</w:t>
      </w:r>
    </w:p>
    <w:p/>
    <w:p>
      <w:r xmlns:w="http://schemas.openxmlformats.org/wordprocessingml/2006/main">
        <w:t xml:space="preserve">1. ਹਿਜ਼ਕੀਏਲ 18:20 -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p>
      <w:r xmlns:w="http://schemas.openxmlformats.org/wordprocessingml/2006/main">
        <w:t xml:space="preserve">2. ਗਲਾਤੀਆਂ 6:7 - ਧੋਖਾ ਨਾ ਖਾਓ: ਪਰਮੇਸ਼ੁਰ ਦਾ ਮਜ਼ਾਕ ਨਹੀਂ ਉਡਾਇਆ ਜਾਂਦਾ, ਕਿਉਂਕਿ ਜੋ ਕੁਝ ਬੀਜਦਾ ਹੈ, ਉਹੀ ਵੱਢਦਾ ਵੀ ਹੈ।</w:t>
      </w:r>
    </w:p>
    <w:p/>
    <w:p>
      <w:r xmlns:w="http://schemas.openxmlformats.org/wordprocessingml/2006/main">
        <w:t xml:space="preserve">ਯਹੋਸ਼ੁਆ 22:21 ਤਦ ਰਊਬੇਨ ਦੀ ਸੰਤਾਨ ਅਤੇ ਗਾਦ ਅਤੇ ਮਨੱਸ਼ਹ ਦੇ ਅੱਧੇ ਗੋਤ ਨੇ ਉੱਤਰ ਦਿੱਤਾ, ਅਤੇ ਹਜ਼ਾਰਾਂ ਇਸਰਾਏਲ ਦੇ ਮੁਖੀਆਂ ਨੂੰ ਆਖਿਆ,</w:t>
      </w:r>
    </w:p>
    <w:p/>
    <w:p>
      <w:r xmlns:w="http://schemas.openxmlformats.org/wordprocessingml/2006/main">
        <w:t xml:space="preserve">ਰਊਬੇਨ ਅਤੇ ਗਾਦ ਦੇ ਬੱਚਿਆਂ ਅਤੇ ਮਨੱਸ਼ਹ ਦੇ ਅੱਧੇ ਗੋਤ ਨੇ ਯਹੋਵਾਹ ਪ੍ਰਤੀ ਆਪਣੀ ਵਫ਼ਾਦਾਰੀ ਅਤੇ ਵਚਨਬੱਧਤਾ ਜ਼ਾਹਰ ਕਰਕੇ ਹਜ਼ਾਰਾਂ ਇਸਰਾਏਲ ਦੇ ਮੁਖੀਆਂ ਨੂੰ ਜਵਾਬ ਦਿੱਤਾ।</w:t>
      </w:r>
    </w:p>
    <w:p/>
    <w:p>
      <w:r xmlns:w="http://schemas.openxmlformats.org/wordprocessingml/2006/main">
        <w:t xml:space="preserve">1. "ਪ੍ਰਭੂ ਪ੍ਰਤੀ ਵਚਨਬੱਧਤਾ"</w:t>
      </w:r>
    </w:p>
    <w:p/>
    <w:p>
      <w:r xmlns:w="http://schemas.openxmlformats.org/wordprocessingml/2006/main">
        <w:t xml:space="preserve">2. "ਨੇਮ ਪ੍ਰਤੀ ਵਫ਼ਾਦਾਰੀ"</w:t>
      </w:r>
    </w:p>
    <w:p/>
    <w:p>
      <w:r xmlns:w="http://schemas.openxmlformats.org/wordprocessingml/2006/main">
        <w:t xml:space="preserve">1. ਬਿਵਸਥਾ ਸਾਰ 6:5 - "ਯਹੋਵਾਹ ਆਪਣੇ ਪਰਮੇਸ਼ੁਰ ਨੂੰ ਆਪਣੇ ਸਾਰੇ ਦਿਲ ਨਾਲ ਅਤੇ ਆਪਣੀ ਸਾਰੀ ਜਾਨ ਨਾਲ ਅਤੇ ਆਪਣੀ ਸਾਰੀ ਸ਼ਕਤੀ ਨਾਲ ਪਿਆਰ ਕਰੋ"।</w:t>
      </w:r>
    </w:p>
    <w:p/>
    <w:p>
      <w:r xmlns:w="http://schemas.openxmlformats.org/wordprocessingml/2006/main">
        <w:t xml:space="preserve">2. ਯਹੋਸ਼ੁਆ 24:15 - "ਪਰ ਮੇਰੇ ਅਤੇ ਮੇਰੇ ਘਰ ਲਈ, ਅਸੀਂ ਪ੍ਰਭੂ ਦੀ ਸੇਵਾ ਕਰਾਂਗੇ"।</w:t>
      </w:r>
    </w:p>
    <w:p/>
    <w:p>
      <w:r xmlns:w="http://schemas.openxmlformats.org/wordprocessingml/2006/main">
        <w:t xml:space="preserve">ਯਹੋਸ਼ੁਆ 22:22 ਯਹੋਵਾਹ ਦੇਵਤਿਆਂ ਦਾ ਪਰਮੇਸ਼ੁਰ, ਯਹੋਵਾਹ ਦੇਵਤਿਆਂ ਦਾ ਪਰਮੇਸ਼ੁਰ, ਉਹ ਜਾਣਦਾ ਹੈ, ਅਤੇ ਇਸਰਾਏਲ ਨੂੰ ਜਾਣੇਗਾ। ਜੇ ਇਹ ਬਗਾਵਤ ਵਿੱਚ ਹੋਵੇ, ਜਾਂ ਯਹੋਵਾਹ ਦੇ ਵਿਰੁੱਧ ਅਪਰਾਧ ਵਿੱਚ ਹੋਵੇ, (ਅੱਜ ਦੇ ਦਿਨ ਸਾਨੂੰ ਨਾ ਬਚਾਓ,)</w:t>
      </w:r>
    </w:p>
    <w:p/>
    <w:p>
      <w:r xmlns:w="http://schemas.openxmlformats.org/wordprocessingml/2006/main">
        <w:t xml:space="preserve">ਯਹੋਵਾਹ ਪਰਮੇਸ਼ੁਰ ਜਾਣਦਾ ਹੈ ਅਤੇ ਇਸਰਾਏਲ ਨੂੰ ਸੁਚੇਤ ਕਰੇਗਾ ਕਿ ਕੀ ਉਹ ਉਸਦੇ ਵਿਰੁੱਧ ਬਗਾਵਤ ਜਾਂ ਉਲੰਘਣਾ ਵਿੱਚ ਹਨ।</w:t>
      </w:r>
    </w:p>
    <w:p/>
    <w:p>
      <w:r xmlns:w="http://schemas.openxmlformats.org/wordprocessingml/2006/main">
        <w:t xml:space="preserve">1. ਰੱਬ ਜਾਣਦਾ ਹੈ: ਪਰਮਾਤਮਾ ਦੀ ਸਰਬ-ਵਿਗਿਆਨ ਵਿੱਚ ਭਰੋਸਾ ਕਰਨਾ</w:t>
      </w:r>
    </w:p>
    <w:p/>
    <w:p>
      <w:r xmlns:w="http://schemas.openxmlformats.org/wordprocessingml/2006/main">
        <w:t xml:space="preserve">2. ਬਗਾਵਤ ਅਤੇ ਉਲੰਘਣਾ: ਅਣਆਗਿਆਕਾਰੀ ਦੇ ਨਤੀਜੇ</w:t>
      </w:r>
    </w:p>
    <w:p/>
    <w:p>
      <w:r xmlns:w="http://schemas.openxmlformats.org/wordprocessingml/2006/main">
        <w:t xml:space="preserve">1. ਜ਼ਬੂਰ 139:1 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2. ਰੋਮੀਆਂ 3:9 10 - ਫਿਰ ਕੀ? ਕੀ ਅਸੀਂ ਯਹੂਦੀ ਕੋਈ ਬਿਹਤਰ ਹਾਂ? ਨਹੀਂ, ਬਿਲਕੁਲ ਨਹੀਂ। ਕਿਉਂਕਿ ਅਸੀਂ ਪਹਿਲਾਂ ਹੀ ਦੋਸ਼ ਲਗਾ ਚੁੱਕੇ ਹਾਂ ਕਿ ਸਾਰੇ, ਯਹੂਦੀ ਅਤੇ ਯੂਨਾਨੀ ਦੋਵੇਂ, ਪਾਪ ਦੇ ਅਧੀਨ ਹਨ, ਜਿਵੇਂ ਕਿ ਇਹ ਲਿਖਿਆ ਹੈ: ਕੋਈ ਵੀ ਧਰਮੀ ਨਹੀਂ ਹੈ, ਨਹੀਂ, ਇੱਕ ਵੀ ਨਹੀਂ ਹੈ।</w:t>
      </w:r>
    </w:p>
    <w:p/>
    <w:p>
      <w:r xmlns:w="http://schemas.openxmlformats.org/wordprocessingml/2006/main">
        <w:t xml:space="preserve">ਯਹੋਸ਼ੁਆ 22:23 ਕਿ ਅਸੀਂ ਯਹੋਵਾਹ ਦੇ ਪਿੱਛੇ ਚੱਲਣ ਤੋਂ ਮੁੜਨ ਲਈ ਇੱਕ ਜਗਵੇਦੀ ਬਣਾਈ ਹੈ, ਜਾਂ ਜੇ ਉਸ ਉੱਤੇ ਹੋਮ ਦੀ ਭੇਟ ਜਾਂ ਮਾਸ ਦੀ ਭੇਟ ਚੜ੍ਹਾਉਣੀ ਹੈ, ਜਾਂ ਉਸ ਉੱਤੇ ਸੁੱਖ-ਸਾਂਦ ਦੀਆਂ ਭੇਟਾਂ ਚੜ੍ਹਾਉਣੀਆਂ ਹਨ, ਤਾਂ ਯਹੋਵਾਹ ਆਪ ਹੀ ਇਸ ਦੀ ਮੰਗ ਕਰੇ।</w:t>
      </w:r>
    </w:p>
    <w:p/>
    <w:p>
      <w:r xmlns:w="http://schemas.openxmlformats.org/wordprocessingml/2006/main">
        <w:t xml:space="preserve">ਰਊਬੇਨ, ਗਾਦ ਅਤੇ ਮਨੱਸ਼ਹ ਦੇ ਅੱਧੇ ਪਰਿਵਾਰ-ਸਮੂਹਾਂ ਨੇ ਉਨ੍ਹਾਂ ਨੂੰ ਯਹੋਵਾਹ ਪ੍ਰਤੀ ਆਪਣੀ ਵਚਨਬੱਧਤਾ ਦੀ ਯਾਦ ਦਿਵਾਉਣ ਲਈ ਯਰਦਨ ਦੇ ਨੇੜੇ ਇੱਕ ਜਗਵੇਦੀ ਬਣਾਈ। ਉਹ ਪ੍ਰਮਾਤਮਾ ਤੋਂ ਉਨ੍ਹਾਂ ਦਾ ਨਿਰਣਾ ਕਰਨ ਲਈ ਪੁੱਛਦੇ ਹਨ ਕਿ ਕੀ ਉਹ ਇਸਦੀ ਵਰਤੋਂ ਉਸ ਤੋਂ ਮੂੰਹ ਮੋੜਨ ਲਈ ਕਰ ਰਹੇ ਹਨ ਜਾਂ ਬਲੀਆਂ ਚੜ੍ਹਾਉਣ ਲਈ ਕਰ ਰਹੇ ਹਨ ਜਿਨ੍ਹਾਂ ਦੀ ਆਗਿਆ ਨਹੀਂ ਹੈ।</w:t>
      </w:r>
    </w:p>
    <w:p/>
    <w:p>
      <w:r xmlns:w="http://schemas.openxmlformats.org/wordprocessingml/2006/main">
        <w:t xml:space="preserve">1. ਪਰਮੇਸ਼ੁਰ ਸਾਡੇ ਕੰਮਾਂ ਦਾ ਨਿਰਣਾ ਕਰੇਗਾ - ਯਹੋਸ਼ੁਆ 22:23</w:t>
      </w:r>
    </w:p>
    <w:p/>
    <w:p>
      <w:r xmlns:w="http://schemas.openxmlformats.org/wordprocessingml/2006/main">
        <w:t xml:space="preserve">2. ਸਾਨੂੰ ਪਰਮੇਸ਼ੁਰ ਦੇ ਹੁਕਮਾਂ ਪ੍ਰਤੀ ਸੱਚੇ ਰਹਿਣਾ ਚਾਹੀਦਾ ਹੈ - ਯਹੋਸ਼ੁਆ 22:23</w:t>
      </w:r>
    </w:p>
    <w:p/>
    <w:p>
      <w:r xmlns:w="http://schemas.openxmlformats.org/wordprocessingml/2006/main">
        <w:t xml:space="preserve">1. ਬਿਵਸਥਾ ਸਾਰ 12:13-14 - ਜਿੱਥੇ ਵੀ ਤੁਸੀਂ ਚਾਹੋ ਆਪਣੀਆਂ ਹੋਮ ਦੀਆਂ ਭੇਟਾਂ ਨਾ ਚੜ੍ਹਾਓ, ਪਰ ਸਿਰਫ਼ ਉਸ ਥਾਂ 'ਤੇ ਜਿੱਥੇ ਯਹੋਵਾਹ ਤੁਹਾਡੇ ਗੋਤ ਵਿੱਚੋਂ ਕਿਸੇ ਇੱਕ ਨੂੰ ਚੁਣੇਗਾ।</w:t>
      </w:r>
    </w:p>
    <w:p/>
    <w:p>
      <w:r xmlns:w="http://schemas.openxmlformats.org/wordprocessingml/2006/main">
        <w:t xml:space="preserve">2. 1 ਯੂਹੰਨਾ 3:4 - ਹਰ ਕੋਈ ਜੋ ਪਾਪ ਕਰਦਾ ਹੈ ਕਾਨੂੰਨ ਨੂੰ ਤੋੜਦਾ ਹੈ; ਅਸਲ ਵਿੱਚ, ਪਾਪ ਕੁਧਰਮ ਹੈ।</w:t>
      </w:r>
    </w:p>
    <w:p/>
    <w:p>
      <w:r xmlns:w="http://schemas.openxmlformats.org/wordprocessingml/2006/main">
        <w:t xml:space="preserve">ਯਹੋਸ਼ੁਆ 22:24 ਅਤੇ ਜੇ ਅਸੀਂ ਇਸ ਗੱਲ ਦੇ ਡਰੋਂ ਇਹ ਨਾ ਕੀਤਾ ਹੋਵੇ, ਭਈ ਆਉਣ ਵਾਲੇ ਸਮੇਂ ਵਿੱਚ ਤੁਹਾਡੇ ਬੱਚੇ ਸਾਡੇ ਬਾਲਕਾਂ ਨਾਲ ਇਹ ਆਖਣ ਕਿ ਤੁਹਾਡਾ ਯਹੋਵਾਹ ਇਸਰਾਏਲ ਦੇ ਪਰਮੇਸ਼ੁਰ ਨਾਲ ਕੀ ਵਾਸਤਾ ਹੈ?</w:t>
      </w:r>
    </w:p>
    <w:p/>
    <w:p>
      <w:r xmlns:w="http://schemas.openxmlformats.org/wordprocessingml/2006/main">
        <w:t xml:space="preserve">ਰਊਬੇਨ, ਗਾਦ ਅਤੇ ਮਨੱਸ਼ਹ ਦੇ ਅੱਧੇ ਗੋਤ ਦੇ ਬੱਚੇ ਆਪਣੀ ਚਿੰਤਾ ਪ੍ਰਗਟ ਕਰਦੇ ਹਨ ਕਿ ਭਵਿੱਖ ਵਿੱਚ ਉਨ੍ਹਾਂ ਦੇ ਬੱਚਿਆਂ ਤੋਂ ਪੁੱਛਿਆ ਜਾ ਸਕਦਾ ਹੈ ਕਿ ਉਨ੍ਹਾਂ ਨੇ ਇੱਕ ਵੱਡੀ ਜਗਵੇਦੀ ਕਿਉਂ ਬਣਾਈ ਸੀ।</w:t>
      </w:r>
    </w:p>
    <w:p/>
    <w:p>
      <w:r xmlns:w="http://schemas.openxmlformats.org/wordprocessingml/2006/main">
        <w:t xml:space="preserve">1. ਪਰਮੇਸ਼ੁਰ ਦੇ ਬੱਚੇ: ਸਾਂਝੀ ਨਿਹਚਾ ਦੁਆਰਾ ਇਕਜੁੱਟ ਹੋਣਾ</w:t>
      </w:r>
    </w:p>
    <w:p/>
    <w:p>
      <w:r xmlns:w="http://schemas.openxmlformats.org/wordprocessingml/2006/main">
        <w:t xml:space="preserve">2. ਸਾਡੇ ਕੰਮਾਂ ਲਈ ਜ਼ਿੰਮੇਵਾਰੀ ਲੈਣਾ</w:t>
      </w:r>
    </w:p>
    <w:p/>
    <w:p>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p>
      <w:r xmlns:w="http://schemas.openxmlformats.org/wordprocessingml/2006/main">
        <w:t xml:space="preserve">2. 1 ਯੂਹੰਨਾ 4:20-21 - "ਜੇ ਕੋਈ ਕਹੇ, ਮੈਂ ਪਰਮੇਸ਼ੁਰ ਨੂੰ ਪਿਆਰ ਕਰਦਾ ਹਾਂ, ਅਤੇ ਆਪਣੇ ਭਰਾ ਨੂੰ ਨਫ਼ਰਤ ਕਰਦਾ ਹੈ, ਤਾਂ ਉਹ ਝੂਠਾ ਹੈ; ਕਿਉਂਕਿ ਜੋ ਆਪਣੇ ਭਰਾ ਨੂੰ ਪਿਆਰ ਨਹੀਂ ਕਰਦਾ ਜਿਸਨੂੰ ਉਸਨੇ ਦੇਖਿਆ ਹੈ, ਉਸਨੂੰ ਪਿਆਰ ਨਹੀਂ ਕਰ ਸਕਦਾ ਜਿਸਨੂੰ ਉਸਨੇ ਨਹੀਂ ਦੇਖਿਆ ਹੈ। "</w:t>
      </w:r>
    </w:p>
    <w:p/>
    <w:p>
      <w:r xmlns:w="http://schemas.openxmlformats.org/wordprocessingml/2006/main">
        <w:t xml:space="preserve">ਯਹੋਸ਼ੁਆ 22:25 ਹੇ ਰਊਬੇਨ ਅਤੇ ਗਾਦ ਦੇ ਪੁੱਤਰੋ, ਯਹੋਵਾਹ ਨੇ ਯਰਦਨ ਨੂੰ ਸਾਡੇ ਅਤੇ ਤੁਹਾਡੇ ਵਿਚਕਾਰ ਇੱਕ ਸਰਹੱਦ ਬਣਾਇਆ ਹੈ। ਯਹੋਵਾਹ ਵਿੱਚ ਤੁਹਾਡਾ ਕੋਈ ਹਿੱਸਾ ਨਹੀਂ ਹੈ, ਇਸ ਲਈ ਤੁਹਾਡੇ ਬੱਚੇ ਸਾਡੇ ਬੱਚਿਆਂ ਨੂੰ ਯਹੋਵਾਹ ਤੋਂ ਡਰਨ ਤੋਂ ਰੋਕਣਗੇ।</w:t>
      </w:r>
    </w:p>
    <w:p/>
    <w:p>
      <w:r xmlns:w="http://schemas.openxmlformats.org/wordprocessingml/2006/main">
        <w:t xml:space="preserve">ਰਊਬੇਨ ਅਤੇ ਗਾਦ ਦੇ ਬੱਚਿਆਂ ਨੂੰ ਚੇਤਾਵਨੀ ਦਿੱਤੀ ਗਈ ਹੈ ਕਿ ਉਨ੍ਹਾਂ ਦਾ ਯਹੋਵਾਹ ਵਿੱਚ ਕੋਈ ਹਿੱਸਾ ਨਹੀਂ ਹੈ ਅਤੇ ਉਹ ਇਸਰਾਏਲ ਦੇ ਬੱਚਿਆਂ ਨੂੰ ਯਹੋਵਾਹ ਤੋਂ ਡਰਨਾ ਛੱਡ ਦੇਣਗੇ।</w:t>
      </w:r>
    </w:p>
    <w:p/>
    <w:p>
      <w:r xmlns:w="http://schemas.openxmlformats.org/wordprocessingml/2006/main">
        <w:t xml:space="preserve">1. ਪ੍ਰਭੂ ਦਾ ਡਰ ਪਵਿੱਤਰਤਾ ਦਾ ਇੱਕ ਜ਼ਰੂਰੀ ਤੱਤ ਹੈ</w:t>
      </w:r>
    </w:p>
    <w:p/>
    <w:p>
      <w:r xmlns:w="http://schemas.openxmlformats.org/wordprocessingml/2006/main">
        <w:t xml:space="preserve">2. ਧਰਮ ਨਿਰਪੱਖ ਸੰਸਾਰ ਦੇ ਵਿਚਕਾਰ ਈਸ਼ਵਰ ਦੀ ਭਾਲ ਕਰਨਾ</w:t>
      </w:r>
    </w:p>
    <w:p/>
    <w:p>
      <w:r xmlns:w="http://schemas.openxmlformats.org/wordprocessingml/2006/main">
        <w:t xml:space="preserve">1. ਕਹਾਉਤਾਂ 1:7 "ਯਹੋਵਾਹ ਦਾ ਭੈ ਗਿਆਨ ਦੀ ਸ਼ੁਰੂਆਤ ਹੈ; ਮੂਰਖ ਬੁੱਧ ਅਤੇ ਸਿੱਖਿਆ ਨੂੰ ਤੁੱਛ ਜਾਣਦੇ ਹਨ।"</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ਯਹੋਸ਼ੁਆ 22:26 ਇਸ ਲਈ ਅਸੀਂ ਆਖਿਆ, ਆਓ ਹੁਣ ਸਾਡੇ ਲਈ ਇੱਕ ਜਗਵੇਦੀ ਬਣਾਉਣ ਦੀ ਤਿਆਰੀ ਕਰੀਏ, ਨਾ ਹੋਮ ਬਲੀ ਲਈ, ਨਾ ਬਲੀ ਲਈ।</w:t>
      </w:r>
    </w:p>
    <w:p/>
    <w:p>
      <w:r xmlns:w="http://schemas.openxmlformats.org/wordprocessingml/2006/main">
        <w:t xml:space="preserve">ਰਊਬੇਨ, ਗਾਦ, ਅਤੇ ਮਨੱਸ਼ਹ ਦੇ ਅੱਧੇ ਗੋਤ ਦੇ ਗੋਤਾਂ ਨੇ ਇੱਕ ਜਗਵੇਦੀ ਬਣਾਈ ਸੀ ਜਿਸ ਨਾਲ ਦੂਜੇ ਕਬੀਲਿਆਂ ਵਿੱਚ ਚਿੰਤਾ ਪੈਦਾ ਹੋ ਗਈ ਸੀ, ਪਰ ਇਹ ਬਲੀਦਾਨ ਲਈ ਜਗ੍ਹਾ ਦੀ ਬਜਾਏ ਉਹਨਾਂ ਦੀ ਏਕਤਾ ਦੇ ਪ੍ਰਤੀਕ ਵਜੋਂ ਇਰਾਦਾ ਸੀ।</w:t>
      </w:r>
    </w:p>
    <w:p/>
    <w:p>
      <w:r xmlns:w="http://schemas.openxmlformats.org/wordprocessingml/2006/main">
        <w:t xml:space="preserve">1. "ਏਕਤਾ ਦੀ ਸ਼ਕਤੀ"</w:t>
      </w:r>
    </w:p>
    <w:p/>
    <w:p>
      <w:r xmlns:w="http://schemas.openxmlformats.org/wordprocessingml/2006/main">
        <w:t xml:space="preserve">2. "ਸਾਡੇ ਇਰਾਦਿਆਂ ਦੀ ਜਾਂਚ ਕਰਨਾ"</w:t>
      </w:r>
    </w:p>
    <w:p/>
    <w:p>
      <w:r xmlns:w="http://schemas.openxmlformats.org/wordprocessingml/2006/main">
        <w:t xml:space="preserve">1. ਰੋਮੀਆਂ 12: 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 "</w:t>
      </w:r>
    </w:p>
    <w:p/>
    <w:p>
      <w:r xmlns:w="http://schemas.openxmlformats.org/wordprocessingml/2006/main">
        <w:t xml:space="preserve">2. ਅਫ਼ਸੀਆਂ 4:3 - "ਸ਼ਾਂਤੀ ਦੇ ਬੰਧਨ ਵਿੱਚ ਆਤਮਾ ਦੀ ਏਕਤਾ ਨੂੰ ਬਣਾਈ ਰੱਖਣ ਲਈ ਉਤਸੁਕ।"</w:t>
      </w:r>
    </w:p>
    <w:p/>
    <w:p>
      <w:r xmlns:w="http://schemas.openxmlformats.org/wordprocessingml/2006/main">
        <w:t xml:space="preserve">ਯਹੋਸ਼ੁਆ 22:27 ਪਰ ਇਹ ਸਾਡੇ ਅਤੇ ਤੁਹਾਡੇ ਵਿੱਚ ਅਤੇ ਸਾਡੀਆਂ ਪੀੜ੍ਹੀਆਂ ਵਿੱਚ ਗਵਾਹ ਹੋਵੇ, ਤਾਂ ਜੋ ਅਸੀਂ ਯਹੋਵਾਹ ਦੀ ਸੇਵਾ ਆਪਣੀਆਂ ਹੋਮ ਬਲੀਆਂ, ਆਪਣੀਆਂ ਬਲੀਆਂ ਅਤੇ ਆਪਣੀਆਂ ਸੁੱਖ-ਸਾਂਦ ਦੀਆਂ ਭੇਟਾਂ ਨਾਲ ਕਰੀਏ। ਤਾਂ ਜੋ ਤੁਹਾਡੇ ਬੱਚੇ ਆਉਣ ਵਾਲੇ ਸਮੇਂ ਵਿੱਚ ਸਾਡੇ ਬੱਚਿਆਂ ਨੂੰ ਨਾ ਆਖ ਸਕਣ, 'ਯਹੋਵਾਹ ਵਿੱਚ ਤੁਹਾਡਾ ਕੋਈ ਹਿੱਸਾ ਨਹੀਂ ਹੈ।'</w:t>
      </w:r>
    </w:p>
    <w:p/>
    <w:p>
      <w:r xmlns:w="http://schemas.openxmlformats.org/wordprocessingml/2006/main">
        <w:t xml:space="preserve">ਇਹ ਹਵਾਲਾ ਸਾਨੂੰ ਹੋਮ, ਬਲੀਦਾਨ ਅਤੇ ਸ਼ਾਂਤੀ ਦੀਆਂ ਭੇਟਾਂ ਨਾਲ ਪ੍ਰਭੂ ਦੀ ਸੇਵਾ ਕਰਨ ਲਈ ਉਤਸ਼ਾਹਿਤ ਕਰਦਾ ਹੈ ਤਾਂ ਜੋ ਸਾਡੇ ਬੱਚੇ ਭਵਿੱਖ ਵਿੱਚ ਪ੍ਰਭੂ ਵਿੱਚ ਆਪਣਾ ਹਿੱਸਾ ਨਾ ਭੁੱਲ ਸਕਣ।</w:t>
      </w:r>
    </w:p>
    <w:p/>
    <w:p>
      <w:r xmlns:w="http://schemas.openxmlformats.org/wordprocessingml/2006/main">
        <w:t xml:space="preserve">1. ਪ੍ਰਭੂ ਦੀ ਸੇਵਾ ਕਰਨ ਦੀ ਵਿਰਾਸਤ</w:t>
      </w:r>
    </w:p>
    <w:p/>
    <w:p>
      <w:r xmlns:w="http://schemas.openxmlformats.org/wordprocessingml/2006/main">
        <w:t xml:space="preserve">2. ਪਰਮੇਸ਼ੁਰ ਪ੍ਰਤੀ ਸਾਡੀ ਜ਼ਿੰਮੇਵਾਰੀ ਨੂੰ ਪੂਰਾ ਕਰਨਾ</w:t>
      </w:r>
    </w:p>
    <w:p/>
    <w:p>
      <w:r xmlns:w="http://schemas.openxmlformats.org/wordprocessingml/2006/main">
        <w:t xml:space="preserve">1. ਬਿਵਸਥਾ ਸਾਰ 6:6-7 ਅਤੇ ਇਹ ਸ਼ਬਦ, ਜਿਨ੍ਹਾਂ ਦਾ ਮੈਂ ਅੱਜ ਤੁਹਾਨੂੰ ਹੁਕਮ ਦਿੰਦਾ ਹਾਂ, ਤੁਹਾਡੇ ਦਿਲ ਵਿੱਚ ਰਹਿਣਗੇ: ਅਤੇ ਤੁਸੀਂ ਉਨ੍ਹਾਂ ਨੂੰ ਆਪਣੇ ਬੱਚਿਆਂ ਨੂੰ ਲਗਨ ਨਾਲ ਸਿਖਾਓ, ਅਤੇ ਜਦੋਂ ਤੁਸੀਂ ਆਪਣੇ ਘਰ ਬੈਠੇ ਹੋ, ਅਤੇ ਜਦੋਂ ਤੁਸੀਂ ਉਨ੍ਹਾਂ ਬਾਰੇ ਗੱਲ ਕਰੋਗੇ। ਰਸਤੇ ਵਿੱਚ ਤੁਰਦਾ ਹੈ, ਅਤੇ ਜਦੋਂ ਤੁਸੀਂ ਲੇਟਦੇ ਹੋ, ਅਤੇ ਜਦੋਂ ਤੁਸੀਂ ਉੱਠਦੇ ਹੋ।</w:t>
      </w:r>
    </w:p>
    <w:p/>
    <w:p>
      <w:r xmlns:w="http://schemas.openxmlformats.org/wordprocessingml/2006/main">
        <w:t xml:space="preserve">2. ਕਹਾਉਤਾਂ 22:6 ਇੱਕ ਬੱਚੇ ਨੂੰ ਉਸ ਰਾਹ ਦੀ ਸਿਖਲਾਈ ਦਿਓ ਜਿਸ ਵਿੱਚ ਉਸਨੂੰ ਜਾਣਾ ਚਾਹੀਦਾ ਹੈ: ਅਤੇ ਜਦੋਂ ਉਹ ਬੁੱਢਾ ਹੋ ਜਾਂਦਾ ਹੈ, ਤਾਂ ਉਹ ਇਸ ਤੋਂ ਨਹੀਂ ਹਟੇਗਾ।</w:t>
      </w:r>
    </w:p>
    <w:p/>
    <w:p>
      <w:r xmlns:w="http://schemas.openxmlformats.org/wordprocessingml/2006/main">
        <w:t xml:space="preserve">ਯਹੋਸ਼ੁਆ 22:28 ਇਸ ਲਈ ਅਸੀਂ ਆਖਿਆ ਕਿ ਅਜਿਹਾ ਹੋਵੇਗਾ, ਜਦੋਂ ਉਹ ਸਾਨੂੰ ਜਾਂ ਸਾਡੀਆਂ ਆਉਣ ਵਾਲੀਆਂ ਪੀੜ੍ਹੀਆਂ ਨੂੰ ਅਜਿਹਾ ਕਹਿਣਗੇ, ਤਾਂ ਜੋ ਅਸੀਂ ਫੇਰ ਆਖੀਏ, ਵੇਖੋ ਯਹੋਵਾਹ ਦੀ ਜਗਵੇਦੀ ਦਾ ਨਮੂਨਾ ਜਿਹ ਨੂੰ ਸਾਡੇ ਪਿਉ ਦਾਦਿਆਂ ਨੇ ਬਣਾਇਆ ਸੀ। ਨਾ ਹੋਮ ਦੀਆਂ ਭੇਟਾਂ ਲਈ, ਨਾ ਬਲੀਆਂ ਲਈ; ਪਰ ਇਹ ਸਾਡੇ ਅਤੇ ਤੁਹਾਡੇ ਵਿਚਕਾਰ ਇੱਕ ਗਵਾਹ ਹੈ।</w:t>
      </w:r>
    </w:p>
    <w:p/>
    <w:p>
      <w:r xmlns:w="http://schemas.openxmlformats.org/wordprocessingml/2006/main">
        <w:t xml:space="preserve">ਇਹ ਹਵਾਲਾ ਦੋ ਪੀੜ੍ਹੀਆਂ ਵਿਚਕਾਰ ਗਵਾਹ ਵਜੋਂ ਜਗਵੇਦੀ ਦੀ ਮਹੱਤਤਾ ਨੂੰ ਦਰਸਾਉਂਦਾ ਹੈ।</w:t>
      </w:r>
    </w:p>
    <w:p/>
    <w:p>
      <w:r xmlns:w="http://schemas.openxmlformats.org/wordprocessingml/2006/main">
        <w:t xml:space="preserve">1. "ਗਵਾਹ ਦੀ ਸ਼ਕਤੀ: ਏਕਤਾ ਦੇ ਪ੍ਰਤੀਕ ਵਜੋਂ ਵੇਦੀ"</w:t>
      </w:r>
    </w:p>
    <w:p/>
    <w:p>
      <w:r xmlns:w="http://schemas.openxmlformats.org/wordprocessingml/2006/main">
        <w:t xml:space="preserve">2. "ਵੇਦੀ: ਪਰਮੇਸ਼ੁਰ ਦੀ ਵਫ਼ਾਦਾਰੀ ਦੀ ਇੱਕ ਨਿਰੰਤਰ ਯਾਦ"</w:t>
      </w:r>
    </w:p>
    <w:p/>
    <w:p>
      <w:r xmlns:w="http://schemas.openxmlformats.org/wordprocessingml/2006/main">
        <w:t xml:space="preserve">1. ਬਿਵਸਥਾ ਸਾਰ 27: 5-6 - "ਅਤੇ ਉੱਥੇ ਤੁਸੀਂ ਯਹੋਵਾਹ ਆਪਣੇ ਪਰਮੇਸ਼ੁਰ ਲਈ ਪੱਥਰਾਂ ਦੀ ਇੱਕ ਜਗਵੇਦੀ ਬਣਾਉ: ਤੁਸੀਂ ਉਨ੍ਹਾਂ ਉੱਤੇ ਕੋਈ ਲੋਹੇ ਦਾ ਸੰਦ ਨਾ ਚੁੱਕਣਾ। ਤੁਸੀਂ ਯਹੋਵਾਹ ਆਪਣੇ ਪਰਮੇਸ਼ੁਰ ਦੀ ਜਗਵੇਦੀ ਬਣਾਉ। ਪੂਰੇ ਪੱਥਰ: ਅਤੇ ਤੁਸੀਂ ਉਸ ਉੱਤੇ ਯਹੋਵਾਹ ਆਪਣੇ ਪਰਮੇਸ਼ੁਰ ਨੂੰ ਹੋਮ ਦੀਆਂ ਭੇਟਾਂ ਚੜ੍ਹਾਓ"</w:t>
      </w:r>
    </w:p>
    <w:p/>
    <w:p>
      <w:r xmlns:w="http://schemas.openxmlformats.org/wordprocessingml/2006/main">
        <w:t xml:space="preserve">2. ਕੂਚ 20:24 - "ਤੂੰ ਮੇਰੇ ਲਈ ਧਰਤੀ ਦੀ ਇੱਕ ਜਗਵੇਦੀ ਬਣਾਵੇਂਗਾ, ਅਤੇ ਉਸ ਉੱਤੇ ਆਪਣੀਆਂ ਹੋਮ ਦੀਆਂ ਭੇਟਾਂ, ਤੁਹਾਡੀਆਂ ਸੁੱਖ-ਸਾਂਦ ਦੀਆਂ ਭੇਟਾਂ, ਤੁਹਾਡੀਆਂ ਭੇਡਾਂ ਅਤੇ ਤੁਹਾਡੇ ਬਲਦ ਚੜ੍ਹਾਉਣਗੀਆਂ"</w:t>
      </w:r>
    </w:p>
    <w:p/>
    <w:p>
      <w:r xmlns:w="http://schemas.openxmlformats.org/wordprocessingml/2006/main">
        <w:t xml:space="preserve">ਯਹੋਸ਼ੁਆ 22:29 ਪਰਮੇਸ਼ੁਰ ਨਾ ਕਰੇ ਕਿ ਅਸੀਂ ਯਹੋਵਾਹ ਦੇ ਵਿਰੁੱਧ ਬਗਾਵਤ ਕਰੀਏ ਅਤੇ ਅੱਜ ਦੇ ਦਿਨ ਯਹੋਵਾਹ ਦੇ ਮਗਰ ਚੱਲਣ ਤੋਂ ਮੁੜ ਜਾਈਏ, ਯਹੋਵਾਹ ਸਾਡੇ ਪਰਮੇਸ਼ੁਰ ਦੀ ਜਗਵੇਦੀ ਦੇ ਕੋਲ ਹੋਮ ਦੀਆਂ ਭੇਟਾਂ, ਮੈਦੇ ਦੀਆਂ ਭੇਟਾਂ ਜਾਂ ਬਲੀਆਂ ਲਈ ਇੱਕ ਜਗਵੇਦੀ ਬਣਾਈਏ। ਉਸ ਦਾ ਡੇਰਾ।</w:t>
      </w:r>
    </w:p>
    <w:p/>
    <w:p>
      <w:r xmlns:w="http://schemas.openxmlformats.org/wordprocessingml/2006/main">
        <w:t xml:space="preserve">ਇਜ਼ਰਾਈਲ ਦੇ ਲੋਕ ਪਰਮੇਸ਼ੁਰ ਪ੍ਰਤੀ ਆਪਣੀ ਵਫ਼ਾਦਾਰੀ ਦੀ ਪੁਸ਼ਟੀ ਕਰਦੇ ਹਨ ਅਤੇ ਯਹੋਵਾਹ ਦੀ ਜਗਵੇਦੀ ਦੇ ਕੋਲ ਹੋਮ ਦੀਆਂ ਭੇਟਾਂ ਲਈ ਇੱਕ ਜਗਵੇਦੀ ਬਣਾਉਣ ਦੇ ਵਿਚਾਰ ਨੂੰ ਰੱਦ ਕਰਦੇ ਹਨ।</w:t>
      </w:r>
    </w:p>
    <w:p/>
    <w:p>
      <w:r xmlns:w="http://schemas.openxmlformats.org/wordprocessingml/2006/main">
        <w:t xml:space="preserve">1. ਪ੍ਰਭੂ ਦੀ ਆਗਿਆਕਾਰੀ ਦੀ ਮਹੱਤਤਾ</w:t>
      </w:r>
    </w:p>
    <w:p/>
    <w:p>
      <w:r xmlns:w="http://schemas.openxmlformats.org/wordprocessingml/2006/main">
        <w:t xml:space="preserve">2. ਪਰਮੇਸ਼ੁਰ ਪ੍ਰਤੀ ਵਫ਼ਾਦਾਰੀ ਦੇ ਇਨਾਮ</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ਯਹੋਸ਼ੁਆ 22:30 ਜਦੋਂ ਫ਼ੀਨਹਾਸ ਜਾਜਕ ਅਤੇ ਮੰਡਲੀ ਦੇ ਸਰਦਾਰਾਂ ਅਤੇ ਹਜ਼ਾਰਾਂ ਇਸਰਾਏਲ ਦੇ ਮੁਖੀਆਂ ਨੇ ਜਿਹੜੇ ਉਹ ਦੇ ਨਾਲ ਸਨ, ਉਹ ਗੱਲਾਂ ਸੁਣੀਆਂ ਜਿਹੜੀਆਂ ਰਊਬੇਨ ਅਤੇ ਗਾਦ ਅਤੇ ਮਨੱਸ਼ਹ ਦੇ ਪੁੱਤਰਾਂ ਨੇ ਆਖੀਆਂ ਸਨ, ਤਾਂ ਉਹ ਨੂੰ ਚੰਗਾ ਲੱਗਾ। ਉਹਨਾਂ ਨੂੰ।</w:t>
      </w:r>
    </w:p>
    <w:p/>
    <w:p>
      <w:r xmlns:w="http://schemas.openxmlformats.org/wordprocessingml/2006/main">
        <w:t xml:space="preserve">ਫ਼ੀਨਹਾਸ ਜਾਜਕ ਅਤੇ ਇਸਰਾਏਲ ਦੀ ਮੰਡਲੀ ਦੇ ਹੋਰ ਆਗੂ ਰਊਬੇਨ, ਗਾਦ ਅਤੇ ਮਨੱਸ਼ਹ ਦੇ ਬੱਚਿਆਂ ਦੁਆਰਾ ਕਹੀਆਂ ਗਈਆਂ ਗੱਲਾਂ ਤੋਂ ਪ੍ਰਸੰਨ ਹੋਏ।</w:t>
      </w:r>
    </w:p>
    <w:p/>
    <w:p>
      <w:r xmlns:w="http://schemas.openxmlformats.org/wordprocessingml/2006/main">
        <w:t xml:space="preserve">1. ਪਰਮੇਸ਼ੁਰ ਸਾਡੇ ਸ਼ਬਦਾਂ ਤੋਂ ਖੁਸ਼ ਹੈ: ਯਹੋਸ਼ੁਆ 22:30 ਦਾ ਅਧਿਐਨ</w:t>
      </w:r>
    </w:p>
    <w:p/>
    <w:p>
      <w:r xmlns:w="http://schemas.openxmlformats.org/wordprocessingml/2006/main">
        <w:t xml:space="preserve">2. ਆਪਣੇ ਸ਼ਬਦਾਂ ਨੂੰ ਸਮਝਦਾਰੀ ਨਾਲ ਚੁਣਨਾ: ਸਾਡੇ ਸ਼ਬਦ ਪਰਮੇਸ਼ੁਰ ਨੂੰ ਕਿਵੇਂ ਖੁਸ਼ ਕਰ ਸਕਦੇ ਹਨ</w:t>
      </w:r>
    </w:p>
    <w:p/>
    <w:p>
      <w:r xmlns:w="http://schemas.openxmlformats.org/wordprocessingml/2006/main">
        <w:t xml:space="preserve">1. ਯਾਕੂਬ 3:5-10 - ਇਸ ਗੱਲ ਦੀ ਚਰਚਾ ਕਿ ਜੀਭ ਨੂੰ ਚੰਗੇ ਜਾਂ ਬੁਰੇ ਲਈ ਕਿਵੇਂ ਵਰਤਿਆ ਜਾ ਸਕਦਾ ਹੈ।</w:t>
      </w:r>
    </w:p>
    <w:p/>
    <w:p>
      <w:r xmlns:w="http://schemas.openxmlformats.org/wordprocessingml/2006/main">
        <w:t xml:space="preserve">2. ਜ਼ਬੂਰ 19:14 - ਇੱਕ ਯਾਦ ਦਿਵਾਉਂਦਾ ਹੈ ਕਿ ਪਰਮੇਸ਼ੁਰ ਚਾਹੁੰਦਾ ਹੈ ਕਿ ਸਾਡੇ ਸ਼ਬਦ ਉਸ ਨੂੰ ਪ੍ਰਸੰਨ ਕਰਨ।</w:t>
      </w:r>
    </w:p>
    <w:p/>
    <w:p>
      <w:r xmlns:w="http://schemas.openxmlformats.org/wordprocessingml/2006/main">
        <w:t xml:space="preserve">ਯਹੋਸ਼ੁਆ 22:31 ਅਤੇ ਅਲਆਜ਼ਾਰ ਜਾਜਕ ਦੇ ਪੁੱਤਰ ਫੀਨਹਾਸ ਨੇ ਰਊਬੇਨ ਅਤੇ ਗਾਦ ਅਤੇ ਮਨੱਸ਼ਹ ਦੇ ਪੁੱਤਰਾਂ ਨੂੰ ਆਖਿਆ, ਅੱਜ ਅਸੀਂ ਜਾਣਦੇ ਹਾਂ ਕਿ ਯਹੋਵਾਹ ਸਾਡੇ ਵਿੱਚ ਹੈ ਕਿਉਂ ਜੋ ਤੁਸੀਂ ਅਜਿਹਾ ਨਹੀਂ ਕੀਤਾ। ਯਹੋਵਾਹ ਦੇ ਵਿਰੁੱਧ ਅਪਰਾਧ, ਹੁਣ ਤੁਸੀਂ ਇਸਰਾਏਲੀਆਂ ਨੂੰ ਯਹੋਵਾਹ ਦੇ ਹੱਥੋਂ ਛੁਡਾਇਆ ਹੈ।</w:t>
      </w:r>
    </w:p>
    <w:p/>
    <w:p>
      <w:r xmlns:w="http://schemas.openxmlformats.org/wordprocessingml/2006/main">
        <w:t xml:space="preserve">ਅਲਆਜ਼ਾਰ ਜਾਜਕ ਦਾ ਪੁੱਤਰ ਫੀਨਹਾਸ, ਰਊਬੇਨ, ਗਾਦ ਅਤੇ ਮਨੱਸ਼ਹ ਦੇ ਬੱਚਿਆਂ ਵਿੱਚ ਯਹੋਵਾਹ ਦੀ ਮੌਜੂਦਗੀ ਨੂੰ ਸਵੀਕਾਰ ਕਰਦਾ ਹੈ, ਕਿਉਂਕਿ ਉਨ੍ਹਾਂ ਨੇ ਯਹੋਵਾਹ ਦੇ ਵਿਰੁੱਧ ਕੋਈ ਅਪਰਾਧ ਨਹੀਂ ਕੀਤਾ ਅਤੇ ਇਸ ਤਰ੍ਹਾਂ ਇਸਰਾਏਲੀਆਂ ਨੂੰ ਯਹੋਵਾਹ ਦੇ ਹੱਥੋਂ ਛੁਡਾਇਆ।</w:t>
      </w:r>
    </w:p>
    <w:p/>
    <w:p>
      <w:r xmlns:w="http://schemas.openxmlformats.org/wordprocessingml/2006/main">
        <w:t xml:space="preserve">1. ਪ੍ਰਭੂ ਦੀ ਮੌਜੂਦਗੀ ਨੂੰ ਸਵੀਕਾਰ ਕਰਨ ਦੀ ਸ਼ਕਤੀ ਅਤੇ ਅਸੀਸ</w:t>
      </w:r>
    </w:p>
    <w:p/>
    <w:p>
      <w:r xmlns:w="http://schemas.openxmlformats.org/wordprocessingml/2006/main">
        <w:t xml:space="preserve">2. ਪ੍ਰਭੂ ਦੇ ਸ਼ਬਦ ਪ੍ਰਤੀ ਵਫ਼ਾਦਾਰੀ ਦੇ ਲਾਭ</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ਯੂਹੰਨਾ 14:15 ਜੇ ਤੁਸੀਂ ਮੈਨੂੰ ਪਿਆਰ ਕਰਦੇ ਹੋ, ਤਾਂ ਤੁਸੀਂ ਮੇਰੇ ਹੁਕਮਾਂ ਦੀ ਪਾਲਣਾ ਕਰੋਗੇ।</w:t>
      </w:r>
    </w:p>
    <w:p/>
    <w:p>
      <w:r xmlns:w="http://schemas.openxmlformats.org/wordprocessingml/2006/main">
        <w:t xml:space="preserve">ਯਹੋਸ਼ੁਆ 22:32 ਅਤੇ ਅਲਆਜ਼ਾਰ ਜਾਜਕ ਦਾ ਪੁੱਤਰ ਫੀਨਹਾਸ ਅਤੇ ਸਰਦਾਰ ਰਊਬੇਨ ਅਤੇ ਗਾਦ ਦੇ ਲੋਕਾਂ ਤੋਂ ਗਿਲਆਦ ਦੇ ਦੇਸ ਤੋਂ ਕਨਾਨ ਦੇਸ ਵਿੱਚ ਇਸਰਾਏਲੀਆਂ ਕੋਲ ਮੁੜੇ। ਅਤੇ ਉਨ੍ਹਾਂ ਨੂੰ ਦੁਬਾਰਾ ਸ਼ਬਦ ਲਿਆਇਆ।</w:t>
      </w:r>
    </w:p>
    <w:p/>
    <w:p>
      <w:r xmlns:w="http://schemas.openxmlformats.org/wordprocessingml/2006/main">
        <w:t xml:space="preserve">ਅਲਆਜ਼ਾਰ ਜਾਜਕ ਦਾ ਪੁੱਤਰ ਫੀਨਹਾਸ ਅਤੇ ਸਰਦਾਰਾਂ ਨੇ ਗਿਲਆਦ ਦੇ ਦੇਸ਼ ਤੋਂ ਕਨਾਨ ਦੇਸ ਨੂੰ ਇਸਰਾਏਲੀਆਂ ਕੋਲ ਵਾਪਸ ਆ ਕੇ ਉਨ੍ਹਾਂ ਨੂੰ ਖਬਰ ਦਿੱਤੀ।</w:t>
      </w:r>
    </w:p>
    <w:p/>
    <w:p>
      <w:r xmlns:w="http://schemas.openxmlformats.org/wordprocessingml/2006/main">
        <w:t xml:space="preserve">1. ਵਫ਼ਾਦਾਰ ਆਗਿਆਕਾਰਤਾ ਇਨਾਮ ਲਿਆਉਂਦੀ ਹੈ</w:t>
      </w:r>
    </w:p>
    <w:p/>
    <w:p>
      <w:r xmlns:w="http://schemas.openxmlformats.org/wordprocessingml/2006/main">
        <w:t xml:space="preserve">2. ਪਰਮੇਸ਼ੁਰ ਵੱਲ ਵਾਪਸੀ ਦੀ ਯਾਤਰਾ</w:t>
      </w:r>
    </w:p>
    <w:p/>
    <w:p>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ਜ਼ਬੂਰ 51:1 - "ਹੇ ਪਰਮੇਸ਼ੁਰ, ਆਪਣੇ ਅਡੋਲ ਪਿਆਰ ਦੇ ਅਨੁਸਾਰ ਮੇਰੇ ਉੱਤੇ ਦਯਾ ਕਰੋ; ਆਪਣੀ ਭਰਪੂਰ ਦਯਾ ਦੇ ਅਨੁਸਾਰ ਮੇਰੇ ਅਪਰਾਧਾਂ ਨੂੰ ਮਿਟਾ ਦਿਓ।"</w:t>
      </w:r>
    </w:p>
    <w:p/>
    <w:p>
      <w:r xmlns:w="http://schemas.openxmlformats.org/wordprocessingml/2006/main">
        <w:t xml:space="preserve">ਯਹੋਸ਼ੁਆ 22:33 ਅਤੇ ਇਹ ਗੱਲ ਇਸਰਾਏਲੀਆਂ ਨੂੰ ਚੰਗੀ ਲੱਗੀ। ਅਤੇ ਇਸਰਾਏਲ ਦੇ ਲੋਕਾਂ ਨੇ ਪਰਮੇਸ਼ੁਰ ਨੂੰ ਅਸੀਸ ਦਿੱਤੀ ਅਤੇ ਉਨ੍ਹਾਂ ਨੇ ਲੜਾਈ ਵਿੱਚ ਉਨ੍ਹਾਂ ਦੇ ਵਿਰੁੱਧ ਜਾਣ ਦਾ ਇਰਾਦਾ ਨਹੀਂ ਕੀਤਾ, ਉਹ ਉਸ ਧਰਤੀ ਨੂੰ ਤਬਾਹ ਕਰਨ ਲਈ ਜਿੱਥੇ ਰਊਬੇਨ ਅਤੇ ਗਾਦ ਦੇ ਲੋਕ ਰਹਿੰਦੇ ਸਨ।</w:t>
      </w:r>
    </w:p>
    <w:p/>
    <w:p>
      <w:r xmlns:w="http://schemas.openxmlformats.org/wordprocessingml/2006/main">
        <w:t xml:space="preserve">ਇਸਰਾਏਲ ਦੇ ਬੱਚੇ ਉਸ ਯੋਜਨਾ ਤੋਂ ਖੁਸ਼ ਸਨ ਜੋ ਰਊਬੇਨ ਅਤੇ ਗਾਡ ਨੇ ਪ੍ਰਸਤਾਵਿਤ ਕੀਤੀ ਸੀ ਅਤੇ ਇਸਦੇ ਲਈ ਪਰਮੇਸ਼ੁਰ ਨੂੰ ਅਸੀਸ ਦਿੱਤੀ ਸੀ, ਇਸਲਈ ਉਹਨਾਂ ਨੇ ਉਹਨਾਂ ਦੇ ਵਿਰੁੱਧ ਲੜਾਈ ਕਰਨ ਅਤੇ ਉਹਨਾਂ ਦੀ ਧਰਤੀ ਨੂੰ ਤਬਾਹ ਕਰਨ ਦਾ ਇਰਾਦਾ ਨਹੀਂ ਸੀ ਕੀਤਾ।</w:t>
      </w:r>
    </w:p>
    <w:p/>
    <w:p>
      <w:r xmlns:w="http://schemas.openxmlformats.org/wordprocessingml/2006/main">
        <w:t xml:space="preserve">1. ਪ੍ਰਮਾਤਮਾ ਹਮੇਸ਼ਾ ਸਾਡੇ ਜੀਵਨ ਵਿੱਚ ਕੰਮ ਕਰਦਾ ਹੈ - ਭਾਵੇਂ ਸਾਨੂੰ ਇਸਦਾ ਅਹਿਸਾਸ ਨਾ ਹੋਵੇ।</w:t>
      </w:r>
    </w:p>
    <w:p/>
    <w:p>
      <w:r xmlns:w="http://schemas.openxmlformats.org/wordprocessingml/2006/main">
        <w:t xml:space="preserve">2. ਪ੍ਰਮਾਤਮਾ ਸਾਨੂੰ ਸੰਘਰਸ਼ ਅਤੇ ਵਿਨਾਸ਼ ਉੱਤੇ ਸ਼ਾਂਤੀ ਅਤੇ ਮੇਲ-ਮਿਲਾਪ ਦੀ ਭਾਲ ਕਰਨ ਲਈ ਕਹਿੰਦਾ ਹੈ।</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ਜ਼ਬੂਰ 33:18 - "ਪਰ ਪ੍ਰਭੂ ਦੀਆਂ ਨਜ਼ਰਾਂ ਉਨ੍ਹਾਂ ਉੱਤੇ ਹਨ ਜੋ ਉਸ ਤੋਂ ਡਰਦੇ ਹਨ, ਉਨ੍ਹਾਂ ਉੱਤੇ ਜਿਨ੍ਹਾਂ ਦੀ ਆਸ ਉਸ ਦੇ ਅਟੁੱਟ ਪਿਆਰ ਵਿੱਚ ਹੈ।"</w:t>
      </w:r>
    </w:p>
    <w:p/>
    <w:p>
      <w:r xmlns:w="http://schemas.openxmlformats.org/wordprocessingml/2006/main">
        <w:t xml:space="preserve">ਯਹੋਸ਼ੁਆ 22:34 ਅਤੇ ਰਊਬੇਨ ਅਤੇ ਗਾਦ ਦੇ ਪੁੱਤਰਾਂ ਨੇ ਜਗਵੇਦੀ ਦਾ ਨਾਮ ਏਡ ਰੱਖਿਆ, ਕਿਉਂ ਜੋ ਇਹ ਸਾਡੇ ਵਿੱਚ ਗਵਾਹ ਹੋਵੇਗਾ ਕਿ ਯਹੋਵਾਹ ਪਰਮੇਸ਼ੁਰ ਹੈ।</w:t>
      </w:r>
    </w:p>
    <w:p/>
    <w:p>
      <w:r xmlns:w="http://schemas.openxmlformats.org/wordprocessingml/2006/main">
        <w:t xml:space="preserve">ਰਊਬੇਨ ਅਤੇ ਗਾਦ ਦੇ ਬੱਚਿਆਂ ਨੇ ਏਡ ਨਾਂ ਦੀ ਇੱਕ ਜਗਵੇਦੀ ਬਣਾਈ, ਜਿਸਦਾ ਉਦੇਸ਼ ਉਨ੍ਹਾਂ ਵਿਚਕਾਰ ਗਵਾਹੀ ਦੇਣ ਲਈ ਸੀ ਕਿ ਯਹੋਵਾਹ ਪਰਮੇਸ਼ੁਰ ਹੈ।</w:t>
      </w:r>
    </w:p>
    <w:p/>
    <w:p>
      <w:r xmlns:w="http://schemas.openxmlformats.org/wordprocessingml/2006/main">
        <w:t xml:space="preserve">1. ਪ੍ਰਭੂ ਦੀ ਸ਼ਕਤੀ ਦੀ ਗਵਾਹੀ ਦੇਣ ਦੀ ਮਹੱਤਤਾ</w:t>
      </w:r>
    </w:p>
    <w:p/>
    <w:p>
      <w:r xmlns:w="http://schemas.openxmlformats.org/wordprocessingml/2006/main">
        <w:t xml:space="preserve">2. ਰੱਬ ਵਿੱਚ ਵਿਸ਼ਵਾਸ ਦੀ ਨੀਂਹ ਬਣਾਉਣਾ</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p>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ਯਹੋਸ਼ੁਆ 23 ਦਾ ਸਾਰ ਤਿੰਨ ਪੈਰਿਆਂ ਵਿੱਚ ਹੇਠਾਂ ਦਿੱਤਾ ਜਾ ਸਕਦਾ ਹੈ, ਸੰਕੇਤਕ ਆਇਤਾਂ ਦੇ ਨਾਲ:</w:t>
      </w:r>
    </w:p>
    <w:p/>
    <w:p>
      <w:r xmlns:w="http://schemas.openxmlformats.org/wordprocessingml/2006/main">
        <w:t xml:space="preserve">ਪੈਰਾ 1: ਯਹੋਸ਼ੁਆ 23:1-5 ਇਜ਼ਰਾਈਲ ਦੇ ਨੇਤਾਵਾਂ ਨੂੰ ਜੋਸ਼ੁਆ ਦੇ ਵਿਦਾਇਗੀ ਭਾਸ਼ਣ ਦਾ ਵਰਣਨ ਕਰਦਾ ਹੈ। ਅਧਿਆਇ ਇਹ ਦੱਸ ਕੇ ਸ਼ੁਰੂ ਹੁੰਦਾ ਹੈ ਕਿ ਯਹੋਸ਼ੁਆ ਬੁੱਢਾ ਸੀ ਅਤੇ ਸਾਲਾਂ ਵਿੱਚ ਉੱਨਤ ਸੀ। ਉਸਨੇ ਇਸਰਾਏਲ ਦੇ ਸਾਰੇ ਆਗੂਆਂ, ਬਜ਼ੁਰਗਾਂ, ਨਿਆਂਕਾਰਾਂ ਅਤੇ ਅਧਿਕਾਰੀਆਂ ਨੂੰ ਉਸਦੇ ਸਾਮ੍ਹਣੇ ਇਕੱਠੇ ਹੋਣ ਲਈ ਬੁਲਾਇਆ। ਯਹੋਸ਼ੁਆ ਨੇ ਉਨ੍ਹਾਂ ਨੂੰ ਉਹ ਸਭ ਕੁਝ ਯਾਦ ਦਿਵਾਇਆ ਜੋ ਯਹੋਵਾਹ ਨੇ ਉਨ੍ਹਾਂ ਲਈ ਕੀਤਾ ਸੀ, ਜਿਸ ਵਿੱਚ ਕੌਮਾਂ ਦੀ ਜਿੱਤ ਅਤੇ ਕਬੀਲਿਆਂ ਵਿੱਚ ਜ਼ਮੀਨ ਦੀ ਵੰਡ ਸ਼ਾਮਲ ਹੈ। ਉਹ ਉਨ੍ਹਾਂ ਨੂੰ ਮਜ਼ਬੂਤ ਅਤੇ ਪਰਮੇਸ਼ੁਰ ਦੇ ਹੁਕਮਾਂ ਦੀ ਪਾਲਣਾ ਕਰਨ ਲਈ ਉਤਸ਼ਾਹਿਤ ਕਰਦਾ ਹੈ।</w:t>
      </w:r>
    </w:p>
    <w:p/>
    <w:p>
      <w:r xmlns:w="http://schemas.openxmlformats.org/wordprocessingml/2006/main">
        <w:t xml:space="preserve">ਪੈਰਾ 2: ਜੋਸ਼ੁਆ 23:6-11 ਵਿੱਚ ਜਾਰੀ ਰੱਖਦੇ ਹੋਏ, ਜੋਸ਼ੁਆ ਨੇ ਪਰਮੇਸ਼ੁਰ ਤੋਂ ਮੂੰਹ ਮੋੜਨ ਅਤੇ ਬਾਕੀ ਕੌਮਾਂ ਨਾਲ ਮੇਲ-ਮਿਲਾਪ ਕਰਨ ਵਿਰੁੱਧ ਚੇਤਾਵਨੀ ਦਿੱਤੀ। ਉਹ ਉਨ੍ਹਾਂ ਨੂੰ ਯਾਦ ਦਿਵਾਉਂਦਾ ਹੈ ਕਿ ਉਨ੍ਹਾਂ ਦੀ ਤਾਕਤ ਪਰਮੇਸ਼ੁਰ ਦੇ ਨਿਯਮਾਂ ਅਤੇ ਹਿਦਾਇਤਾਂ ਪ੍ਰਤੀ ਵਫ਼ਾਦਾਰੀ ਵਿਚ ਹੈ। ਜੋਸ਼ੁਆ ਨੇ ਜ਼ੋਰ ਦਿੱਤਾ ਕਿ ਜੇ ਉਹ ਪਰਮੇਸ਼ੁਰ ਨੂੰ ਸਮਰਪਿਤ ਰਹਿੰਦੇ ਹਨ, ਤਾਂ ਉਹ ਇਨ੍ਹਾਂ ਕੌਮਾਂ ਨੂੰ ਉਨ੍ਹਾਂ ਦੇ ਸਾਮ੍ਹਣੇ ਬਾਹਰ ਕੱਢਦਾ ਰਹੇਗਾ ਅਤੇ ਆਪਣੇ ਵਾਅਦੇ ਪੂਰੇ ਕਰੇਗਾ।</w:t>
      </w:r>
    </w:p>
    <w:p/>
    <w:p>
      <w:r xmlns:w="http://schemas.openxmlformats.org/wordprocessingml/2006/main">
        <w:t xml:space="preserve">ਪੈਰਾ 3: ਯਹੋਸ਼ੁਆ 23 ਇੱਕ ਬਿਰਤਾਂਤ ਦੇ ਨਾਲ ਸਮਾਪਤ ਹੁੰਦਾ ਹੈ ਜਿੱਥੇ ਯਹੋਸ਼ੁਆ ਨੇ ਲੋਕਾਂ ਨੂੰ ਇੱਕ ਵਾਰ ਫਿਰ ਮੂਸਾ ਦੀ ਬਿਵਸਥਾ ਦੀ ਪੋਥੀ ਵਿੱਚ ਲਿਖੀਆਂ ਸਾਰੀਆਂ ਗੱਲਾਂ ਨੂੰ ਮੰਨਣ ਵਿੱਚ ਬਹੁਤ ਮਜ਼ਬੂਤ ਹੋਣ ਲਈ ਕਿਹਾ। ਉਹ ਇਹਨਾਂ ਕੌਮਾਂ ਨਾਲ ਗੱਠਜੋੜ ਕਰਨ ਜਾਂ ਅੰਤਰ-ਵਿਆਹ ਕਰਨ ਦੇ ਵਿਰੁੱਧ ਚੇਤਾਵਨੀ ਦਿੰਦਾ ਹੈ, ਕਿਉਂਕਿ ਇਹ ਉਹਨਾਂ ਨੂੰ ਸਿਰਫ਼ ਪਰਮੇਸ਼ੁਰ ਦੀ ਸੇਵਾ ਕਰਨ ਤੋਂ ਭਟਕਾਏਗਾ। ਅੰਤ ਵਿੱਚ, ਉਹ ਉਨ੍ਹਾਂ ਨੂੰ ਭਰੋਸਾ ਦਿਵਾਉਂਦਾ ਹੈ ਕਿ ਜੇ ਉਹ ਵਫ਼ਾਦਾਰ ਰਹਿੰਦੇ ਹਨ, ਤਾਂ ਪਰਮੇਸ਼ੁਰ ਦੁਆਰਾ ਕੀਤਾ ਗਿਆ ਇੱਕ ਵੀ ਵਾਅਦਾ ਅਸਫਲ ਨਹੀਂ ਹੋਵੇਗਾ ਉਹ ਉਸ ਦੀਆਂ ਅਸੀਸਾਂ ਦਾ ਅਨੁਭਵ ਕਰਨਗੇ।</w:t>
      </w:r>
    </w:p>
    <w:p/>
    <w:p>
      <w:r xmlns:w="http://schemas.openxmlformats.org/wordprocessingml/2006/main">
        <w:t xml:space="preserve">ਸਾਰੰਸ਼ ਵਿੱਚ:</w:t>
      </w:r>
    </w:p>
    <w:p>
      <w:r xmlns:w="http://schemas.openxmlformats.org/wordprocessingml/2006/main">
        <w:t xml:space="preserve">ਜੋਸ਼ੁਆ 23 ਪੇਸ਼ ਕਰਦਾ ਹੈ:</w:t>
      </w:r>
    </w:p>
    <w:p>
      <w:r xmlns:w="http://schemas.openxmlformats.org/wordprocessingml/2006/main">
        <w:t xml:space="preserve">ਜੋਸ਼ੁਆ ਦੁਆਰਾ ਵਿਦਾਇਗੀ ਭਾਸ਼ਣ ਨੇਤਾਵਾਂ ਨੂੰ ਪਰਮੇਸ਼ੁਰ ਦੀ ਵਫ਼ਾਦਾਰੀ ਦੀ ਯਾਦ ਦਿਵਾਉਂਦਾ ਹੈ;</w:t>
      </w:r>
    </w:p>
    <w:p>
      <w:r xmlns:w="http://schemas.openxmlformats.org/wordprocessingml/2006/main">
        <w:t xml:space="preserve">ਪਰਮੇਸ਼ੁਰ ਤੋਂ ਮੂੰਹ ਮੋੜਨ ਦੇ ਵਿਰੁੱਧ ਚੇਤਾਵਨੀ ਆਗਿਆਕਾਰੀ 'ਤੇ ਜ਼ੋਰ;</w:t>
      </w:r>
    </w:p>
    <w:p>
      <w:r xmlns:w="http://schemas.openxmlformats.org/wordprocessingml/2006/main">
        <w:t xml:space="preserve">ਆਗਿਆਕਾਰੀ ਦੁਆਰਾ ਪੂਰੇ ਕੀਤੇ ਗਏ ਵਾਅਦਿਆਂ ਨੂੰ ਵਫ਼ਾਦਾਰ ਰਹਿਣ ਦੀ ਸਲਾਹ।</w:t>
      </w:r>
    </w:p>
    <w:p/>
    <w:p>
      <w:r xmlns:w="http://schemas.openxmlformats.org/wordprocessingml/2006/main">
        <w:t xml:space="preserve">ਯਹੋਸ਼ੁਆ ਦੁਆਰਾ ਵਿਦਾਇਗੀ ਭਾਸ਼ਣ 'ਤੇ ਜ਼ੋਰ, ਨੇਤਾਵਾਂ ਨੂੰ ਪਰਮੇਸ਼ੁਰ ਦੀ ਵਫ਼ਾਦਾਰੀ ਦੀ ਯਾਦ ਦਿਵਾਉਂਦਾ ਹੈ;</w:t>
      </w:r>
    </w:p>
    <w:p>
      <w:r xmlns:w="http://schemas.openxmlformats.org/wordprocessingml/2006/main">
        <w:t xml:space="preserve">ਪਰਮੇਸ਼ੁਰ ਤੋਂ ਮੂੰਹ ਮੋੜਨ ਦੇ ਵਿਰੁੱਧ ਚੇਤਾਵਨੀ ਆਗਿਆਕਾਰੀ 'ਤੇ ਜ਼ੋਰ;</w:t>
      </w:r>
    </w:p>
    <w:p>
      <w:r xmlns:w="http://schemas.openxmlformats.org/wordprocessingml/2006/main">
        <w:t xml:space="preserve">ਆਗਿਆਕਾਰੀ ਦੁਆਰਾ ਪੂਰੇ ਕੀਤੇ ਗਏ ਵਾਅਦਿਆਂ ਨੂੰ ਵਫ਼ਾਦਾਰ ਰਹਿਣ ਦੀ ਸਲਾਹ।</w:t>
      </w:r>
    </w:p>
    <w:p/>
    <w:p>
      <w:r xmlns:w="http://schemas.openxmlformats.org/wordprocessingml/2006/main">
        <w:t xml:space="preserve">ਅਧਿਆਇ ਇਜ਼ਰਾਈਲ ਦੇ ਨੇਤਾਵਾਂ ਨੂੰ ਯਹੋਸ਼ੁਆ ਦੇ ਵਿਦਾਇਗੀ ਭਾਸ਼ਣ 'ਤੇ ਕੇਂਦ੍ਰਤ ਕਰਦਾ ਹੈ। ਯਹੋਸ਼ੁਆ 23 ਵਿੱਚ, ਇਹ ਜ਼ਿਕਰ ਕੀਤਾ ਗਿਆ ਹੈ ਕਿ ਜੋਸ਼ੁਆ, ਬੁੱਢਾ ਅਤੇ ਸਾਲਾਂ ਵਿੱਚ ਉੱਨਤ ਹੋਣ ਕਰਕੇ, ਇਸਰਾਏਲ ਦੇ ਸਾਰੇ ਨੇਤਾਵਾਂ, ਬਜ਼ੁਰਗਾਂ, ਜੱਜਾਂ ਅਤੇ ਅਧਿਕਾਰੀਆਂ ਨੂੰ ਆਪਣੇ ਅੱਗੇ ਇਕੱਠੇ ਹੋਣ ਲਈ ਕਹਿੰਦਾ ਹੈ। ਉਹ ਉਨ੍ਹਾਂ ਨੂੰ ਉਹ ਸਭ ਯਾਦ ਦਿਵਾਉਂਦਾ ਹੈ ਜੋ ਪ੍ਰਭੂ ਨੇ ਉਨ੍ਹਾਂ ਲਈ ਕੀਤਾ ਸੀ ਅਤੇ ਉਨ੍ਹਾਂ ਨੂੰ ਮਜ਼ਬੂਤ ਹੋਣ ਅਤੇ ਪਰਮੇਸ਼ੁਰ ਦੇ ਹੁਕਮਾਂ ਦੀ ਪਾਲਣਾ ਕਰਨ ਲਈ ਉਤਸ਼ਾਹਿਤ ਕਰਦਾ ਹੈ।</w:t>
      </w:r>
    </w:p>
    <w:p/>
    <w:p>
      <w:r xmlns:w="http://schemas.openxmlformats.org/wordprocessingml/2006/main">
        <w:t xml:space="preserve">ਜੋਸ਼ੁਆ 23 ਵਿੱਚ ਜਾਰੀ ਰੱਖਦੇ ਹੋਏ, ਜੋਸ਼ੁਆ ਨੇ ਪਰਮੇਸ਼ੁਰ ਤੋਂ ਦੂਰ ਰਹਿਣ ਅਤੇ ਬਾਕੀ ਕੌਮਾਂ ਨਾਲ ਮੇਲ-ਮਿਲਾਪ ਕਰਨ ਦੇ ਵਿਰੁੱਧ ਚੇਤਾਵਨੀ ਦਿੱਤੀ ਹੈ। ਉਹ ਇਸ ਗੱਲ 'ਤੇ ਜ਼ੋਰ ਦਿੰਦਾ ਹੈ ਕਿ ਉਨ੍ਹਾਂ ਦੀ ਤਾਕਤ ਪਰਮੇਸ਼ੁਰ ਦੇ ਨਿਯਮਾਂ ਅਤੇ ਹਿਦਾਇਤਾਂ ਪ੍ਰਤੀ ਵਫ਼ਾਦਾਰੀ ਵਿਚ ਹੈ। ਜੋਸ਼ੂਆ ਉਨ੍ਹਾਂ ਨੂੰ ਯਾਦ ਦਿਵਾਉਂਦਾ ਹੈ ਕਿ ਜੇ ਉਹ ਪਰਮੇਸ਼ੁਰ ਨੂੰ ਸਮਰਪਿਤ ਰਹਿੰਦੇ ਹਨ, ਤਾਂ ਉਹ ਇਨ੍ਹਾਂ ਕੌਮਾਂ ਨੂੰ ਉਨ੍ਹਾਂ ਦੇ ਸਾਮ੍ਹਣੇ ਖਦੇੜਦਾ ਰਹੇਗਾ ਅਤੇ ਆਪਣੇ ਵਾਅਦਿਆਂ ਨੂੰ ਪੂਰਾ ਕਰੇਗਾ ਅਤੇ ਜਿੱਤ ਦਾ ਭਰੋਸਾ ਉਦੋਂ ਤੱਕ ਪੂਰਾ ਕਰੇਗਾ ਜਦੋਂ ਤੱਕ ਉਹ ਵਫ਼ਾਦਾਰ ਰਹਿਣਗੇ।</w:t>
      </w:r>
    </w:p>
    <w:p/>
    <w:p>
      <w:r xmlns:w="http://schemas.openxmlformats.org/wordprocessingml/2006/main">
        <w:t xml:space="preserve">ਯਹੋਸ਼ੁਆ 23 ਇੱਕ ਬਿਰਤਾਂਤ ਦੇ ਨਾਲ ਸਮਾਪਤ ਹੁੰਦਾ ਹੈ ਜਿੱਥੇ ਜੋਸ਼ੁਆ ਨੇ ਲੋਕਾਂ ਨੂੰ ਇੱਕ ਵਾਰ ਫਿਰ ਤੋਂ ਮੂਸਾ ਦੀ ਬਿਵਸਥਾ ਦੀ ਪੋਥੀ ਵਿੱਚ ਲਿਖੀਆਂ ਸਾਰੀਆਂ ਗੱਲਾਂ ਨੂੰ ਮੰਨਣ ਵਿੱਚ ਬਹੁਤ ਮਜ਼ਬੂਤ ਹੋਣ ਲਈ ਕਿਹਾ। ਉਹ ਇਹਨਾਂ ਕੌਮਾਂ ਨਾਲ ਗੱਠਜੋੜ ਕਰਨ ਜਾਂ ਅੰਤਰ-ਵਿਆਹ ਕਰਨ ਦੇ ਵਿਰੁੱਧ ਚੇਤਾਵਨੀ ਦਿੰਦਾ ਹੈ ਕਿਉਂਕਿ ਇਹ ਉਹਨਾਂ ਨੂੰ ਸਿਰਫ਼ ਪਰਮੇਸ਼ੁਰ ਦੀ ਸੇਵਾ ਕਰਨ ਤੋਂ ਭਟਕਾਏਗਾ। ਅੰਤ ਵਿੱਚ, ਉਹ ਉਨ੍ਹਾਂ ਨੂੰ ਭਰੋਸਾ ਦਿਵਾਉਂਦਾ ਹੈ ਕਿ ਜੇ ਉਹ ਵਫ਼ਾਦਾਰ ਰਹਿੰਦੇ ਹਨ, ਤਾਂ ਪਰਮੇਸ਼ੁਰ ਦੁਆਰਾ ਕੀਤਾ ਗਿਆ ਇੱਕ ਵੀ ਵਾਅਦਾ ਅਸਫਲ ਨਹੀਂ ਹੋਵੇਗਾ, ਉਹ ਉਸ ਦੀਆਂ ਅਸੀਸਾਂ ਦਾ ਅਨੁਭਵ ਕਰਨਗੇ ਜੋ ਉਸ ਦੇ ਲੋਕਾਂ ਨਾਲ ਪਰਮੇਸ਼ੁਰ ਦੇ ਨੇਮ ਨੂੰ ਪੂਰਾ ਕਰਨ ਵਿੱਚ ਆਗਿਆਕਾਰੀ ਅਤੇ ਵਿਸ਼ਵਾਸ ਦੀ ਮਹੱਤਤਾ ਦੀ ਯਾਦ ਦਿਵਾਉਂਦਾ ਹੈ।</w:t>
      </w:r>
    </w:p>
    <w:p/>
    <w:p>
      <w:r xmlns:w="http://schemas.openxmlformats.org/wordprocessingml/2006/main">
        <w:t xml:space="preserve">ਯਹੋਸ਼ੁਆ 23:1 ਅਤੇ ਇਸ ਤਰ੍ਹਾਂ ਹੋਇਆ ਕਿ ਯਹੋਵਾਹ ਨੇ ਇਸਰਾਏਲ ਨੂੰ ਉਨ੍ਹਾਂ ਦੇ ਆਲੇ-ਦੁਆਲੇ ਦੇ ਸਾਰੇ ਵੈਰੀਆਂ ਤੋਂ ਅਰਾਮ ਦਿੱਤਾ, ਤਾਂ ਜੋ ਯਹੋਸ਼ੁਆ ਬੁੱਢਾ ਹੋ ਗਿਆ ਅਤੇ ਬੁੱਢਾ ਹੋ ਗਿਆ।</w:t>
      </w:r>
    </w:p>
    <w:p/>
    <w:p>
      <w:r xmlns:w="http://schemas.openxmlformats.org/wordprocessingml/2006/main">
        <w:t xml:space="preserve">ਯਹੋਸ਼ੁਆ ਬੁੱਢਾ ਹੋ ਗਿਆ ਸੀ ਅਤੇ ਇਸਰਾਏਲ ਨੂੰ ਉਨ੍ਹਾਂ ਦੇ ਦੁਸ਼ਮਣਾਂ ਤੋਂ ਆਰਾਮ ਕਰਨ ਲਈ ਅਗਵਾਈ ਕਰਨ ਤੋਂ ਬਾਅਦ ਆਪਣੀ ਜ਼ਿੰਦਗੀ ਦੇ ਅੰਤ ਦੇ ਨੇੜੇ ਸੀ।</w:t>
      </w:r>
    </w:p>
    <w:p/>
    <w:p>
      <w:r xmlns:w="http://schemas.openxmlformats.org/wordprocessingml/2006/main">
        <w:t xml:space="preserve">1. ਪ੍ਰਭੂ ਸਾਡੇ ਅੰਤਮ ਦਿਨਾਂ ਵਿੱਚ ਤਾਕਤ ਅਤੇ ਆਰਾਮ ਪ੍ਰਦਾਨ ਕਰਦਾ ਹੈ</w:t>
      </w:r>
    </w:p>
    <w:p/>
    <w:p>
      <w:r xmlns:w="http://schemas.openxmlformats.org/wordprocessingml/2006/main">
        <w:t xml:space="preserve">2. ਆਰਾਮ ਅਤੇ ਸ਼ਾਂਤੀ ਦੀਆਂ ਅਸੀਸਾਂ ਦੀ ਕਦਰ ਕਰਨਾ</w:t>
      </w:r>
    </w:p>
    <w:p/>
    <w:p>
      <w:r xmlns:w="http://schemas.openxmlformats.org/wordprocessingml/2006/main">
        <w:t xml:space="preserve">1. ਯਸਾਯਾਹ 40:31 - "ਪਰ ਜਿਹੜੇ ਪ੍ਰਭੂ ਨੂੰ ਉਡੀਕਦੇ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23:2 - "ਉਹ ਮੈਨੂੰ ਹਰੀਆਂ ਚਰਾਂਦਾਂ ਵਿੱਚ ਲੇਟਣ ਲਈ ਬਣਾਉਂਦਾ ਹੈ; ਉਹ ਮੈਨੂੰ ਸ਼ਾਂਤ ਪਾਣੀਆਂ ਦੇ ਕੋਲ ਲੈ ਜਾਂਦਾ ਹੈ।"</w:t>
      </w:r>
    </w:p>
    <w:p/>
    <w:p>
      <w:r xmlns:w="http://schemas.openxmlformats.org/wordprocessingml/2006/main">
        <w:t xml:space="preserve">ਯਹੋਸ਼ੁਆ 23:2 ਅਤੇ ਯਹੋਸ਼ੁਆ ਨੇ ਸਾਰੇ ਇਸਰਾਏਲ ਅਤੇ ਉਹਨਾਂ ਦੇ ਬਜ਼ੁਰਗਾਂ ਅਤੇ ਉਹਨਾਂ ਦੇ ਮੁਖੀਆਂ ਅਤੇ ਉਹਨਾਂ ਦੇ ਨਿਆਈਆਂ ਅਤੇ ਉਹਨਾਂ ਦੇ ਹਾਕਮਾਂ ਨੂੰ ਬੁਲਾਇਆ ਅਤੇ ਉਹਨਾਂ ਨੂੰ ਆਖਿਆ, ਮੈਂ ਬੁੱਢਾ ਅਤੇ ਬੁੱਢਾ ਹੋ ਗਿਆ ਹਾਂ।</w:t>
      </w:r>
    </w:p>
    <w:p/>
    <w:p>
      <w:r xmlns:w="http://schemas.openxmlformats.org/wordprocessingml/2006/main">
        <w:t xml:space="preserve">ਯਹੋਸ਼ੁਆ ਨੇ ਸਾਰੇ ਇਸਰਾਏਲ ਨੂੰ ਆਪਣੀ ਮੌਤ ਤੋਂ ਪਹਿਲਾਂ ਉਸਦੇ ਸ਼ਬਦ ਸੁਣਨ ਲਈ ਕਿਹਾ।</w:t>
      </w:r>
    </w:p>
    <w:p/>
    <w:p>
      <w:r xmlns:w="http://schemas.openxmlformats.org/wordprocessingml/2006/main">
        <w:t xml:space="preserve">1: ਵਿਰਾਸਤ ਦੀ ਸ਼ਕਤੀ - ਅਗਲੀ ਪੀੜ੍ਹੀ ਲਈ ਬੁੱਧ ਅਤੇ ਵਿਸ਼ਵਾਸ ਦੀ ਵਿਰਾਸਤ ਛੱਡਣ ਦੀ ਜੋਸ਼ੂਆ ਦੀ ਮਿਸਾਲ।</w:t>
      </w:r>
    </w:p>
    <w:p/>
    <w:p>
      <w:r xmlns:w="http://schemas.openxmlformats.org/wordprocessingml/2006/main">
        <w:t xml:space="preserve">2: ਜ਼ਿੰਦਗੀ ਦਾ ਸਭ ਤੋਂ ਵੱਡਾ ਤੋਹਫ਼ਾ - ਸਾਡੇ ਕੋਲ ਜੋ ਸਮਾਂ ਹੈ ਉਸ ਨੂੰ ਗਲੇ ਲਗਾਉਣਾ ਅਤੇ ਆਪਣੇ ਦੋਸਤਾਂ ਅਤੇ ਪਰਿਵਾਰ ਨਾਲ ਪਲਾਂ ਦੀ ਕਦਰ ਕਰਨਾ।</w:t>
      </w:r>
    </w:p>
    <w:p/>
    <w:p>
      <w:r xmlns:w="http://schemas.openxmlformats.org/wordprocessingml/2006/main">
        <w:t xml:space="preserve">1: ਮੱਤੀ 6:34 - "ਇਸ ਲਈ ਕੱਲ੍ਹ ਦੀ ਚਿੰਤਾ ਨਾ ਕਰੋ, ਕਿਉਂਕਿ ਕੱਲ੍ਹ ਆਪਣੇ ਬਾਰੇ ਚਿੰਤਾ ਕਰੇਗਾ। ਹਰ ਦਿਨ ਦੀਆਂ ਆਪਣੀਆਂ ਮੁਸ਼ਕਲਾਂ ਹਨ।"</w:t>
      </w:r>
    </w:p>
    <w:p/>
    <w:p>
      <w:r xmlns:w="http://schemas.openxmlformats.org/wordprocessingml/2006/main">
        <w:t xml:space="preserve">2: ਜ਼ਬੂਰ 90:12 - "ਸਾਨੂੰ ਆਪਣੇ ਦਿਨ ਗਿਣਨਾ ਸਿਖਾਓ, ਤਾਂ ਜੋ ਅਸੀਂ ਬੁੱਧੀ ਦਾ ਦਿਲ ਪ੍ਰਾਪਤ ਕਰੀਏ।"</w:t>
      </w:r>
    </w:p>
    <w:p/>
    <w:p>
      <w:r xmlns:w="http://schemas.openxmlformats.org/wordprocessingml/2006/main">
        <w:t xml:space="preserve">ਯਹੋਸ਼ੁਆ 23:3 ਅਤੇ ਤੁਸੀਂ ਉਹ ਸਭ ਵੇਖਿਆ ਹੈ ਜੋ ਯਹੋਵਾਹ ਤੁਹਾਡੇ ਪਰਮੇਸ਼ੁਰ ਨੇ ਤੁਹਾਡੇ ਕਾਰਨ ਇਨ੍ਹਾਂ ਸਾਰੀਆਂ ਕੌਮਾਂ ਨਾਲ ਕੀਤਾ ਹੈ। ਕਿਉਂਕਿ ਯਹੋਵਾਹ ਤੁਹਾਡਾ ਪਰਮੇਸ਼ੁਰ ਉਹ ਹੈ ਜੋ ਤੁਹਾਡੇ ਲਈ ਲੜਿਆ ਹੈ।</w:t>
      </w:r>
    </w:p>
    <w:p/>
    <w:p>
      <w:r xmlns:w="http://schemas.openxmlformats.org/wordprocessingml/2006/main">
        <w:t xml:space="preserve">ਪਰਮੇਸ਼ੁਰ ਨੇ ਇਸਰਾਏਲ ਦੇ ਲੋਕਾਂ ਲਈ ਲੜਿਆ ਹੈ ਅਤੇ ਉਨ੍ਹਾਂ ਲਈ ਮਹਾਨ ਕੰਮ ਕੀਤੇ ਹਨ।</w:t>
      </w:r>
    </w:p>
    <w:p/>
    <w:p>
      <w:r xmlns:w="http://schemas.openxmlformats.org/wordprocessingml/2006/main">
        <w:t xml:space="preserve">1. ਪ੍ਰਭੂ ਸਾਡਾ ਰਖਵਾਲਾ ਹੈ ਕਿ ਕਿਵੇਂ ਪ੍ਰਮਾਤਮਾ ਸਾਡੀ ਅਗਵਾਈ ਕਰਦਾ ਹੈ ਅਤੇ ਲੜਦਾ ਹੈ</w:t>
      </w:r>
    </w:p>
    <w:p/>
    <w:p>
      <w:r xmlns:w="http://schemas.openxmlformats.org/wordprocessingml/2006/main">
        <w:t xml:space="preserve">2. ਵਿਸ਼ਵਾਸ ਦੀ ਸ਼ਕਤੀ ਪਰਮੇਸ਼ੁਰ ਸਾਡੇ ਵਿਸ਼ਵਾਸ ਨੂੰ ਕਿਵੇਂ ਇਨਾਮ ਦਿੰਦਾ ਹੈ</w:t>
      </w:r>
    </w:p>
    <w:p/>
    <w:p>
      <w:r xmlns:w="http://schemas.openxmlformats.org/wordprocessingml/2006/main">
        <w:t xml:space="preserve">1. ਬਿਵਸਥਾ ਸਾਰ 1:30 ਯਹੋਵਾਹ ਤੁਹਾਡਾ ਪਰਮੇਸ਼ੁਰ, ਜੋ ਤੁਹਾਡੇ ਅੱਗੇ-ਅੱਗੇ ਚੱਲਦਾ ਹੈ, ਉਹ ਤੁਹਾਡੇ ਲਈ ਲੜੇਗਾ, ਜਿਵੇਂ ਉਸ ਨੇ ਮਿਸਰ ਵਿੱਚ ਤੁਹਾਡੀਆਂ ਅੱਖਾਂ ਦੇ ਸਾਮ੍ਹਣੇ ਤੁਹਾਡੇ ਲਈ ਕੀਤਾ ਸੀ।</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ਯਹੋਸ਼ੁਆ 23:4 ਵੇਖੋ, ਮੈਂ ਇਹ ਕੌਮਾਂ ਜਿਹੜੀਆਂ ਬਾਕੀ ਰਹਿੰਦੀਆਂ ਹਨ, ਤੁਹਾਡੇ ਗੋਤਾਂ ਲਈ ਮਿਰਾਸ ਹੋਣ ਲਈ, ਯਰਦਨ ਤੋਂ, ਉਨ੍ਹਾਂ ਸਾਰੀਆਂ ਕੌਮਾਂ ਦੇ ਨਾਲ ਜਿਨ੍ਹਾਂ ਨੂੰ ਮੈਂ ਕੱਟ ਦਿੱਤਾ ਹੈ, ਪੱਛਮ ਵੱਲ ਵੱਡੇ ਸਮੁੰਦਰ ਤੀਕ ਵੰਡ ਦਿੱਤਾ ਹੈ।</w:t>
      </w:r>
    </w:p>
    <w:p/>
    <w:p>
      <w:r xmlns:w="http://schemas.openxmlformats.org/wordprocessingml/2006/main">
        <w:t xml:space="preserve">ਪਰਮੇਸ਼ੁਰ ਨੇ ਉਨ੍ਹਾਂ ਕੌਮਾਂ ਨੂੰ ਵੰਡ ਦਿੱਤਾ ਜੋ ਇਸਰਾਏਲ ਦੇ ਗੋਤਾਂ ਨੂੰ ਵਿਰਾਸਤ ਵਜੋਂ ਛੱਡੀਆਂ ਗਈਆਂ ਸਨ, ਯਰਦਨ ਤੋਂ ਭੂਮੱਧ ਸਾਗਰ ਤੱਕ।</w:t>
      </w:r>
    </w:p>
    <w:p/>
    <w:p>
      <w:r xmlns:w="http://schemas.openxmlformats.org/wordprocessingml/2006/main">
        <w:t xml:space="preserve">1. ਪ੍ਰਬੰਧ ਵੰਡਣ ਵਿੱਚ ਪ੍ਰਭੂ ਦੀ ਸ਼ਕਤੀ</w:t>
      </w:r>
    </w:p>
    <w:p/>
    <w:p>
      <w:r xmlns:w="http://schemas.openxmlformats.org/wordprocessingml/2006/main">
        <w:t xml:space="preserve">2. ਪਰਮੇਸ਼ੁਰ ਦੇ ਵਾਅਦਿਆਂ ਵਿਚ ਤਾਕਤ ਲੱਭਣਾ</w:t>
      </w:r>
    </w:p>
    <w:p/>
    <w:p>
      <w:r xmlns:w="http://schemas.openxmlformats.org/wordprocessingml/2006/main">
        <w:t xml:space="preserve">1. ਬਿਵਸਥਾ ਸਾਰ 10:22 - ਤੁਹਾਡੇ ਪਿਉ-ਦਾਦੇ ਸੱਤਰ ਬੰਦਿਆਂ ਨਾਲ ਮਿਸਰ ਵਿੱਚ ਚਲੇ ਗਏ, ਅਤੇ ਹੁਣ ਯਹੋਵਾਹ ਤੁਹਾਡੇ ਪਰਮੇਸ਼ੁਰ ਨੇ ਤੁਹਾਨੂੰ ਬਹੁਤ ਸਾਰੇ ਲੋਕਾਂ ਲਈ ਅਕਾਸ਼ ਦੇ ਤਾਰਿਆਂ ਵਾਂਗ ਬਣਾਇਆ ਹੈ।</w:t>
      </w:r>
    </w:p>
    <w:p/>
    <w:p>
      <w:r xmlns:w="http://schemas.openxmlformats.org/wordprocessingml/2006/main">
        <w:t xml:space="preserve">2. ਜ਼ਬੂਰ 84:11 - ਕਿਉਂਕਿ ਪ੍ਰਭੂ ਪ੍ਰਮਾਤਮਾ ਇੱਕ ਸੂਰਜ ਅਤੇ ਢਾਲ ਹੈ: ਪ੍ਰਭੂ ਕਿਰਪਾ ਅਤੇ ਮਹਿਮਾ ਦੇਵੇਗਾ: ਉਹ ਉਨ੍ਹਾਂ ਤੋਂ ਕੋਈ ਚੰਗੀ ਚੀਜ਼ ਨਹੀਂ ਰੋਕੇਗਾ ਜੋ ਸਿੱਧੇ ਤੌਰ 'ਤੇ ਚੱਲਦੇ ਹਨ।</w:t>
      </w:r>
    </w:p>
    <w:p/>
    <w:p>
      <w:r xmlns:w="http://schemas.openxmlformats.org/wordprocessingml/2006/main">
        <w:t xml:space="preserve">ਯਹੋਸ਼ੁਆ 23:5 ਅਤੇ ਯਹੋਵਾਹ ਤੁਹਾਡਾ ਪਰਮੇਸ਼ੁਰ ਉਨ੍ਹਾਂ ਨੂੰ ਤੁਹਾਡੇ ਸਾਮ੍ਹਣੇ ਕੱਢ ਦੇਵੇਗਾ, ਅਤੇ ਉਨ੍ਹਾਂ ਨੂੰ ਤੁਹਾਡੀ ਨਜ਼ਰ ਤੋਂ ਬਾਹਰ ਕੱਢ ਦੇਵੇਗਾ। ਅਤੇ ਤੁਸੀਂ ਉਨ੍ਹਾਂ ਦੀ ਧਰਤੀ ਉੱਤੇ ਕਬਜ਼ਾ ਕਰ ਲਵੋਂਗੇ ਜਿਵੇਂ ਯਹੋਵਾਹ ਤੁਹਾਡੇ ਪਰਮੇਸ਼ੁਰ ਨੇ ਤੁਹਾਡੇ ਨਾਲ ਇਕਰਾਰ ਕੀਤਾ ਹੈ।</w:t>
      </w:r>
    </w:p>
    <w:p/>
    <w:p>
      <w:r xmlns:w="http://schemas.openxmlformats.org/wordprocessingml/2006/main">
        <w:t xml:space="preserve">ਪਰਮੇਸ਼ੁਰ ਨੇ ਇਸਰਾਏਲੀਆਂ ਦੇ ਦੁਸ਼ਮਣਾਂ ਨੂੰ ਬਾਹਰ ਕੱਢਣ ਅਤੇ ਉਨ੍ਹਾਂ ਨੂੰ ਉਨ੍ਹਾਂ ਦੀ ਧਰਤੀ ਉੱਤੇ ਕਬਜ਼ਾ ਕਰਨ ਦਾ ਵਾਅਦਾ ਕੀਤਾ।</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ਸਾਰੀਆਂ ਰੁਕਾਵਟਾਂ ਨੂੰ ਦੂਰ ਕਰਨ ਲਈ ਪਰਮਾਤਮਾ ਦੀ ਸ਼ਕਤੀ</w:t>
      </w:r>
    </w:p>
    <w:p/>
    <w:p>
      <w:r xmlns:w="http://schemas.openxmlformats.org/wordprocessingml/2006/main">
        <w:t xml:space="preserve">1. ਬਿਵਸਥਾ ਸਾਰ 7: 1-2 - "ਜਦੋਂ ਯਹੋਵਾਹ ਤੁਹਾਡਾ ਪਰਮੇਸ਼ੁਰ ਤੁਹਾਨੂੰ ਉਸ ਧਰਤੀ ਉੱਤੇ ਲੈ ਜਾਵੇਗਾ ਜਿੱਥੇ ਤੁਸੀਂ ਉਸ ਉੱਤੇ ਕਬਜ਼ਾ ਕਰਨ ਲਈ ਜਾ ਰਹੇ ਹੋ, ਅਤੇ ਤੁਹਾਡੇ ਅੱਗੇ ਬਹੁਤ ਸਾਰੀਆਂ ਕੌਮਾਂ, ਹਿੱਤੀਆਂ, ਗਿਰਗਾਸ਼ੀਆਂ, ਅਮੋਰੀਆਂ ਅਤੇ ਅਮੋਰੀਆਂ ਨੂੰ ਬਾਹਰ ਕੱਢ ਦਿੱਤਾ ਹੈ। ਕਨਾਨੀਆਂ, ਪਰਿਜ਼ੀਆਂ, ਹਿੱਵੀਆਂ ਅਤੇ ਯਬੂਸੀਆਂ, ਸੱਤ ਕੌਮਾਂ ਤੇਰੇ ਨਾਲੋਂ ਵੱਡੀਆਂ ਅਤੇ ਬਲਵੰਤ ਹਨ।”</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ਯਹੋਸ਼ੁਆ 23:6 ਇਸ ਲਈ ਤੁਸੀਂ ਮੂਸਾ ਦੀ ਬਿਵਸਥਾ ਦੀ ਪੋਥੀ ਵਿੱਚ ਲਿਖੀਆਂ ਸਾਰੀਆਂ ਗੱਲਾਂ ਨੂੰ ਮੰਨਣ ਅਤੇ ਪੂਰਾ ਕਰਨ ਲਈ ਬਹੁਤ ਹੌਂਸਲਾ ਰੱਖੋ ਕਿ ਤੁਸੀਂ ਉਸ ਤੋਂ ਸੱਜੇ ਜਾਂ ਖੱਬੇ ਪਾਸੇ ਨਾ ਮੁੜੋ।</w:t>
      </w:r>
    </w:p>
    <w:p/>
    <w:p>
      <w:r xmlns:w="http://schemas.openxmlformats.org/wordprocessingml/2006/main">
        <w:t xml:space="preserve">ਪਰਮੇਸ਼ੁਰ ਦੇ ਕਾਨੂੰਨ ਪ੍ਰਤੀ ਮਜ਼ਬੂਤ ਅਤੇ ਵਫ਼ਾਦਾਰ ਰਹੋ।</w:t>
      </w:r>
    </w:p>
    <w:p/>
    <w:p>
      <w:r xmlns:w="http://schemas.openxmlformats.org/wordprocessingml/2006/main">
        <w:t xml:space="preserve">1: ਪਰਮੇਸ਼ੁਰ ਅਤੇ ਉਸਦੇ ਬਚਨ ਵਿੱਚ ਭਰੋਸਾ ਕਰੋ; ਆਪਣੇ ਵਿਸ਼ਵਾਸ ਅਤੇ ਆਗਿਆਕਾਰੀ ਵਿੱਚ ਦਲੇਰ ਬਣੋ।</w:t>
      </w:r>
    </w:p>
    <w:p/>
    <w:p>
      <w:r xmlns:w="http://schemas.openxmlformats.org/wordprocessingml/2006/main">
        <w:t xml:space="preserve">2: ਪਰਮੇਸ਼ੁਰ ਦੇ ਕਾਨੂੰਨ ਦੀ ਪਾਲਣਾ ਕਰਨ ਅਤੇ ਉਸ ਨੂੰ ਕਾਇਮ ਰੱਖਣ ਦੀ ਕੋਸ਼ਿਸ਼ ਕਰੋ, ਅਤੇ ਇਸ ਤੋਂ ਨਾ ਡੋਲੋ।</w:t>
      </w:r>
    </w:p>
    <w:p/>
    <w:p>
      <w:r xmlns:w="http://schemas.openxmlformats.org/wordprocessingml/2006/main">
        <w:t xml:space="preserve">1: ਬਿਵਸਥਾ ਸਾਰ 7:9; ਇਸ ਲਈ ਜਾਣੋ ਕਿ ਯਹੋਵਾਹ ਤੁਹਾਡਾ ਪਰਮੇਸ਼ੁਰ ਪਰਮੇਸ਼ੁਰ ਹੈ, ਉਹ ਵਫ਼ਾਦਾਰ ਪਰਮੇਸ਼ੁਰ ਹੈ ਜੋ ਹਜ਼ਾਰਾਂ ਪੀੜ੍ਹੀਆਂ ਤੱਕ ਉਸ ਨੂੰ ਪਿਆਰ ਕਰਨ ਵਾਲੇ ਅਤੇ ਉਸ ਦੇ ਹੁਕਮਾਂ ਦੀ ਪਾਲਨਾ ਕਰਨ ਵਾਲਿਆਂ ਨਾਲ ਨੇਮ ਅਤੇ ਅਡੋਲ ਪਿਆਰ ਰੱਖਦਾ ਹੈ।</w:t>
      </w:r>
    </w:p>
    <w:p/>
    <w:p>
      <w:r xmlns:w="http://schemas.openxmlformats.org/wordprocessingml/2006/main">
        <w:t xml:space="preserve">2: ਜ਼ਬੂਰ 119:105; ਤੇਰਾ ਸ਼ਬਦ ਮੇਰੇ ਪੈਰਾਂ ਲਈ ਦੀਵਾ ਅਤੇ ਮੇਰੇ ਮਾਰਗ ਲਈ ਚਾਨਣ ਹੈ।</w:t>
      </w:r>
    </w:p>
    <w:p/>
    <w:p>
      <w:r xmlns:w="http://schemas.openxmlformats.org/wordprocessingml/2006/main">
        <w:t xml:space="preserve">ਯਹੋਸ਼ੁਆ 23:7 ਕਿ ਤੁਸੀਂ ਇਨ੍ਹਾਂ ਕੌਮਾਂ ਵਿੱਚ ਨਾ ਆਓ, ਇਹ ਤੁਹਾਡੇ ਵਿੱਚ ਰਹਿਣ ਵਾਲੇ ਹਨ। ਨਾ ਉਹਨਾਂ ਦੇ ਦੇਵਤਿਆਂ ਦੇ ਨਾਮ ਦਾ ਜ਼ਿਕਰ ਕਰੋ, ਨਾ ਉਹਨਾਂ ਦੀ ਸਹੁੰ ਖਾਓ, ਨਾ ਉਹਨਾਂ ਦੀ ਸੇਵਾ ਕਰੋ, ਨਾ ਉਹਨਾਂ ਅੱਗੇ ਮੱਥਾ ਟੇਕੋ:</w:t>
      </w:r>
    </w:p>
    <w:p/>
    <w:p>
      <w:r xmlns:w="http://schemas.openxmlformats.org/wordprocessingml/2006/main">
        <w:t xml:space="preserve">ਆਪਣੇ ਵਿਸ਼ਵਾਸ ਵਿੱਚ ਦ੍ਰਿੜ੍ਹ ਰਹੋ ਅਤੇ ਆਪਣੇ ਵਿਸ਼ਵਾਸਾਂ ਪ੍ਰਤੀ ਵਚਨਬੱਧ ਰਹੋ।</w:t>
      </w:r>
    </w:p>
    <w:p/>
    <w:p>
      <w:r xmlns:w="http://schemas.openxmlformats.org/wordprocessingml/2006/main">
        <w:t xml:space="preserve">1: ਆਪਣੀ ਨਿਹਚਾ ਨੂੰ ਸਮਰਪਿਤ ਰਹੋ ਅਤੇ ਸਮਝੌਤਾ ਕਰਨ ਦਾ ਵਿਰੋਧ ਕਰੋ।</w:t>
      </w:r>
    </w:p>
    <w:p/>
    <w:p>
      <w:r xmlns:w="http://schemas.openxmlformats.org/wordprocessingml/2006/main">
        <w:t xml:space="preserve">2: ਰੱਬ ਪ੍ਰਤੀ ਆਪਣੀ ਸ਼ਰਧਾ ਬਣਾਈ ਰੱਖੋ ਅਤੇ ਦੂਜੇ ਦੇਵਤਿਆਂ ਦੇ ਪ੍ਰਭਾਵ ਨੂੰ ਰੱਦ ਕਰੋ।</w:t>
      </w:r>
    </w:p>
    <w:p/>
    <w:p>
      <w:r xmlns:w="http://schemas.openxmlformats.org/wordprocessingml/2006/main">
        <w:t xml:space="preserve">1: ਬਿਵਸਥਾ ਸਾਰ 6:13 - ਤੁਸੀਂ ਯਹੋਵਾਹ ਆਪਣੇ ਪਰਮੇਸ਼ੁਰ ਤੋਂ ਡਰੋ, ਉਸਦੀ ਸੇਵਾ ਕਰੋ, ਅਤੇ ਉਸਦੇ ਨਾਮ ਦੀ ਸਹੁੰ ਖਾਓ।</w:t>
      </w:r>
    </w:p>
    <w:p/>
    <w:p>
      <w:r xmlns:w="http://schemas.openxmlformats.org/wordprocessingml/2006/main">
        <w:t xml:space="preserve">2: ਮੱਤੀ 4:10 - ਤਦ ਯਿਸੂ ਨੇ ਉਸਨੂੰ ਕਿਹਾ, "ਹੇ ਸ਼ੈਤਾਨ, ਇੱਥੋਂ ਹਟ ਜਾ, ਕਿਉਂਕਿ ਇਹ ਲਿਖਿਆ ਹੋਇਆ ਹੈ, "ਤੂੰ ਪ੍ਰਭੂ ਆਪਣੇ ਪਰਮੇਸ਼ੁਰ ਦੀ ਉਪਾਸਨਾ ਕਰ, ਅਤੇ ਕੇਵਲ ਉਸੇ ਦੀ ਹੀ ਸੇਵਾ ਕਰ।</w:t>
      </w:r>
    </w:p>
    <w:p/>
    <w:p>
      <w:r xmlns:w="http://schemas.openxmlformats.org/wordprocessingml/2006/main">
        <w:t xml:space="preserve">ਯਹੋਸ਼ੁਆ 23:8 ਪਰ ਤੁਸੀਂ ਯਹੋਵਾਹ ਆਪਣੇ ਪਰਮੇਸ਼ੁਰ ਨਾਲ ਜੁੜੇ ਰਹੋ, ਜਿਵੇਂ ਤੁਸੀਂ ਅੱਜ ਤੱਕ ਕਰਦੇ ਆਏ ਹੋ।</w:t>
      </w:r>
    </w:p>
    <w:p/>
    <w:p>
      <w:r xmlns:w="http://schemas.openxmlformats.org/wordprocessingml/2006/main">
        <w:t xml:space="preserve">ਯਹੋਸ਼ੁਆ ਨੇ ਇਜ਼ਰਾਈਲੀਆਂ ਨੂੰ ਪਰਮੇਸ਼ੁਰ ਪ੍ਰਤੀ ਵਫ਼ਾਦਾਰ ਰਹਿਣ ਦੀ ਤਾਕੀਦ ਕੀਤੀ, ਜਿਵੇਂ ਉਹ ਉਸ ਸਮੇਂ ਤੱਕ ਕਰਦੇ ਆ ਰਹੇ ਸਨ।</w:t>
      </w:r>
    </w:p>
    <w:p/>
    <w:p>
      <w:r xmlns:w="http://schemas.openxmlformats.org/wordprocessingml/2006/main">
        <w:t xml:space="preserve">1. ਆਪਣੀ ਨਿਹਚਾ ਵਿੱਚ ਦ੍ਰਿੜ੍ਹ ਰਹੋ: ਯਹੋਸ਼ੁਆ ਦੀ ਚੁਣੌਤੀ 23:8</w:t>
      </w:r>
    </w:p>
    <w:p/>
    <w:p>
      <w:r xmlns:w="http://schemas.openxmlformats.org/wordprocessingml/2006/main">
        <w:t xml:space="preserve">2. ਪਰਮੇਸ਼ੁਰ ਪ੍ਰਤੀ ਸੱਚਾ ਰਹਿਣਾ: ਯਹੋਸ਼ੁਆ ਦਾ ਵਾਅਦਾ 23:8</w:t>
      </w:r>
    </w:p>
    <w:p/>
    <w:p>
      <w:r xmlns:w="http://schemas.openxmlformats.org/wordprocessingml/2006/main">
        <w:t xml:space="preserve">1. ਬਿਵਸਥਾ ਸਾਰ 10:20 - ਤੁਹਾਨੂੰ ਯਹੋਵਾਹ ਆਪਣੇ ਪਰਮੇਸ਼ੁਰ ਤੋਂ ਡਰਨਾ ਚਾਹੀਦਾ ਹੈ; ਤੁਸੀਂ ਉਸ ਦੀ ਸੇਵਾ ਕਰੋ, ਅਤੇ ਤੁਸੀਂ ਉਸ ਨੂੰ ਮਜ਼ਬੂਤੀ ਨਾਲ ਫੜੀ ਰੱਖੋ, ਅਤੇ ਉਸ ਦੇ ਨਾਮ ਦੀ ਸਹੁੰ ਖਾਓ।</w:t>
      </w:r>
    </w:p>
    <w:p/>
    <w:p>
      <w:r xmlns:w="http://schemas.openxmlformats.org/wordprocessingml/2006/main">
        <w:t xml:space="preserve">2. ਇਬਰਾਨੀਆਂ 10:22-23 - ਆਉ ਅਸੀਂ ਇੱਕ ਸੱਚੇ ਦਿਲ ਨਾਲ ਵਿਸ਼ਵਾਸ ਦੇ ਪੂਰੇ ਭਰੋਸੇ ਨਾਲ ਨੇੜੇ ਆਈਏ, ਸਾਡੇ ਦਿਲਾਂ ਨੂੰ ਇੱਕ ਬੁਰੀ ਜ਼ਮੀਰ ਤੋਂ ਛਿੜਕਿਆ ਹੋਇਆ ਹੈ, ਅਤੇ ਸਾਡੇ ਸਰੀਰ ਸ਼ੁੱਧ ਪਾਣੀ ਨਾਲ ਧੋਤੇ ਗਏ ਹਨ. ਆਉ ਅਸੀਂ ਆਪਣੀ ਉਮੀਦ ਦੇ ਇਕਰਾਰ ਨੂੰ ਡੋਲਣ ਤੋਂ ਬਿਨਾਂ ਫੜੀ ਰੱਖੀਏ, ਕਿਉਂਕਿ ਜਿਸ ਨੇ ਵਾਅਦਾ ਕੀਤਾ ਹੈ ਉਹ ਵਫ਼ਾਦਾਰ ਹੈ।</w:t>
      </w:r>
    </w:p>
    <w:p/>
    <w:p>
      <w:r xmlns:w="http://schemas.openxmlformats.org/wordprocessingml/2006/main">
        <w:t xml:space="preserve">ਯਹੋਸ਼ੁਆ 23:9 ਕਿਉਂ ਜੋ ਯਹੋਵਾਹ ਨੇ ਤੁਹਾਡੇ ਅੱਗੋਂ ਵੱਡੀਆਂ ਕੌਮਾਂ ਅਤੇ ਬਲਵੰਤਾਂ ਨੂੰ ਕੱਢ ਦਿੱਤਾ ਹੈ, ਪਰ ਤੁਹਾਡੇ ਲਈ ਅੱਜ ਤੱਕ ਕੋਈ ਵੀ ਤੁਹਾਡੇ ਅੱਗੇ ਖਲੋ ਨਹੀਂ ਸਕਿਆ।</w:t>
      </w:r>
    </w:p>
    <w:p/>
    <w:p>
      <w:r xmlns:w="http://schemas.openxmlformats.org/wordprocessingml/2006/main">
        <w:t xml:space="preserve">ਪਰਮੇਸ਼ੁਰ ਨੇ ਇਜ਼ਰਾਈਲੀਆਂ ਨੂੰ ਬਹੁਤ ਸਾਰੀਆਂ ਮਜ਼ਬੂਤ ਕੌਮਾਂ ਉੱਤੇ ਜਿੱਤ ਪ੍ਰਾਪਤ ਕਰਨ ਦੇ ਯੋਗ ਬਣਾਇਆ ਹੈ, ਅਤੇ ਕੋਈ ਵੀ ਉਨ੍ਹਾਂ ਦੇ ਵਿਰੁੱਧ ਖੜ੍ਹਾ ਨਹੀਂ ਹੋ ਸਕਿਆ ਹੈ।</w:t>
      </w:r>
    </w:p>
    <w:p/>
    <w:p>
      <w:r xmlns:w="http://schemas.openxmlformats.org/wordprocessingml/2006/main">
        <w:t xml:space="preserve">1. ਪ੍ਰਭੂ ਦੀ ਤਾਕਤ: ਕਿਵੇਂ ਪ੍ਰਮਾਤਮਾ ਵਿੱਚ ਵਿਸ਼ਵਾਸ ਸਾਰੀਆਂ ਔਕੜਾਂ ਨੂੰ ਪਾਰ ਕਰ ਸਕਦਾ ਹੈ</w:t>
      </w:r>
    </w:p>
    <w:p/>
    <w:p>
      <w:r xmlns:w="http://schemas.openxmlformats.org/wordprocessingml/2006/main">
        <w:t xml:space="preserve">2. ਪ੍ਰਭੂ ਸਾਡੀ ਢਾਲ ਹੈ: ਔਖੇ ਸਮਿਆਂ ਵਿੱਚ ਪ੍ਰਮਾਤਮਾ ਉੱਤੇ ਕਿਵੇਂ ਭਰੋਸਾ ਕਰਨਾ ਹੈ</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18:2 ਯਹੋਵਾਹ ਮੇਰੀ ਚੱਟਾਨ,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ਯਹੋਸ਼ੁਆ 23:10 ਤੁਹਾਡੇ ਵਿੱਚੋਂ ਇੱਕ ਮਨੁੱਖ ਹਜ਼ਾਰਾਂ ਦਾ ਪਿੱਛਾ ਕਰੇਗਾ, ਕਿਉਂ ਜੋ ਯਹੋਵਾਹ ਤੁਹਾਡਾ ਪਰਮੇਸ਼ੁਰ ਉਹੀ ਹੈ ਜੋ ਤੁਹਾਡੇ ਲਈ ਲੜਦਾ ਹੈ ਜਿਵੇਂ ਉਸ ਨੇ ਤੁਹਾਡੇ ਨਾਲ ਇਕਰਾਰ ਕੀਤਾ ਹੈ।</w:t>
      </w:r>
    </w:p>
    <w:p/>
    <w:p>
      <w:r xmlns:w="http://schemas.openxmlformats.org/wordprocessingml/2006/main">
        <w:t xml:space="preserve">ਪਰਮੇਸ਼ੁਰ ਨੇ ਆਪਣੇ ਲੋਕਾਂ ਲਈ ਲੜਨ ਦਾ ਵਾਅਦਾ ਕੀਤਾ ਹੈ ਅਤੇ ਉਹ ਜਿੱਤਣਗੇ, ਜਿਵੇਂ ਕਿ ਇੱਕ ਆਦਮੀ ਹਜ਼ਾਰਾਂ ਨੂੰ ਹਰਾਉਣ ਦੇ ਯੋਗ ਹੋਵੇਗਾ।</w:t>
      </w:r>
    </w:p>
    <w:p/>
    <w:p>
      <w:r xmlns:w="http://schemas.openxmlformats.org/wordprocessingml/2006/main">
        <w:t xml:space="preserve">1. ਪਰਮੇਸ਼ੁਰ ਸਾਡੀ ਪਨਾਹ ਅਤੇ ਤਾਕਤ ਹੈ</w:t>
      </w:r>
    </w:p>
    <w:p/>
    <w:p>
      <w:r xmlns:w="http://schemas.openxmlformats.org/wordprocessingml/2006/main">
        <w:t xml:space="preserve">2. ਨਿਹਚਾ ਵਿੱਚ ਆਪਣੇ ਆਧਾਰ 'ਤੇ ਖੜ੍ਹੇ ਰਹੋ</w:t>
      </w:r>
    </w:p>
    <w:p/>
    <w:p>
      <w:r xmlns:w="http://schemas.openxmlformats.org/wordprocessingml/2006/main">
        <w:t xml:space="preserve">1. ਜ਼ਬੂਰ 46:1 - ਰੱਬ ਸਾਡੀ ਪਨਾਹ ਅਤੇ ਤਾਕਤ ਹੈ, ਮੁਸੀਬਤ ਵਿੱਚ ਇੱਕ ਸਦਾ ਮੌਜੂਦ ਸਹਾਇਤਾ ਹੈ।</w:t>
      </w:r>
    </w:p>
    <w:p/>
    <w:p>
      <w:r xmlns:w="http://schemas.openxmlformats.org/wordprocessingml/2006/main">
        <w:t xml:space="preserve">2. ਅਫ਼ਸੀਆਂ 6:10-13 - ਅੰਤ ਵਿੱਚ, ਪ੍ਰਭੂ ਅਤੇ ਉਸਦੀ ਸ਼ਕਤੀਸ਼ਾਲੀ ਸ਼ਕਤੀ ਵਿੱਚ ਮਜ਼ਬੂਤ ਬਣੋ। ਪ੍ਰਮਾਤਮਾ ਦੇ ਪੂਰੇ ਸ਼ਸਤਰ ਨੂੰ ਪਹਿਨੋ, ਤਾਂ ਜੋ ਤੁਸੀਂ ਸ਼ੈਤਾਨ ਦੀਆਂ ਯੋਜਨਾਵਾਂ ਦੇ ਵਿਰੁੱਧ ਆਪਣਾ ਸਟੈਂਡ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 ਇਸ ਲਈ ਪਰਮੇਸ਼ੁਰ ਦੇ ਪੂਰੇ ਸ਼ਸਤ੍ਰ ਬਸਤ੍ਰ ਪਹਿਨੋ, ਤਾਂ ਜੋ ਜਦੋਂ ਬੁਰਾਈ ਦਾ ਦਿਨ ਆਵੇ, ਤੁਸੀਂ ਆਪਣੀ ਜ਼ਮੀਨ ਨੂੰ ਖੜਾ ਕਰਨ ਦੇ ਯੋਗ ਹੋਵੋ, ਅਤੇ ਸਭ ਕੁਝ ਕਰਨ ਤੋਂ ਬਾਅਦ, ਖੜ੍ਹੇ ਹੋ ਸਕੋ।</w:t>
      </w:r>
    </w:p>
    <w:p/>
    <w:p>
      <w:r xmlns:w="http://schemas.openxmlformats.org/wordprocessingml/2006/main">
        <w:t xml:space="preserve">ਯਹੋਸ਼ੁਆ 23:11 ਇਸ ਲਈ ਆਪਣੇ ਵੱਲ ਧਿਆਨ ਰੱਖੋ ਕਿ ਤੁਸੀਂ ਯਹੋਵਾਹ ਆਪਣੇ ਪਰਮੇਸ਼ੁਰ ਨੂੰ ਪਿਆਰ ਕਰੋ।</w:t>
      </w:r>
    </w:p>
    <w:p/>
    <w:p>
      <w:r xmlns:w="http://schemas.openxmlformats.org/wordprocessingml/2006/main">
        <w:t xml:space="preserve">ਇਹ ਹਵਾਲੇ ਪਰਮੇਸ਼ੁਰ ਨੂੰ ਪਿਆਰ ਕਰਨ ਦੀ ਮਹੱਤਤਾ ਉੱਤੇ ਜ਼ੋਰ ਦਿੰਦਾ ਹੈ।</w:t>
      </w:r>
    </w:p>
    <w:p/>
    <w:p>
      <w:r xmlns:w="http://schemas.openxmlformats.org/wordprocessingml/2006/main">
        <w:t xml:space="preserve">1. ਸਾਡੇ ਲਈ ਪਰਮੇਸ਼ੁਰ ਦਾ ਪਿਆਰ: ਯਹੋਸ਼ੁਆ 23:11 ਦੀ ਖੋਜ</w:t>
      </w:r>
    </w:p>
    <w:p/>
    <w:p>
      <w:r xmlns:w="http://schemas.openxmlformats.org/wordprocessingml/2006/main">
        <w:t xml:space="preserve">2. ਪਰਮੇਸ਼ੁਰ ਨੂੰ ਪਿਆਰ ਕਰਨ ਵਾਲਾ: ਯਹੋਸ਼ੁਆ 23:11 'ਤੇ ਆਧਾਰਿਤ ਇੱਕ ਵਿਹਾਰਕ ਗਾਈਡ</w:t>
      </w:r>
    </w:p>
    <w:p/>
    <w:p>
      <w:r xmlns:w="http://schemas.openxmlformats.org/wordprocessingml/2006/main">
        <w:t xml:space="preserve">1. ਬਿਵਸਥਾ ਸਾਰ 6:5 - "ਅਤੇ ਤੁਸੀਂ ਪ੍ਰਭੂ ਆਪਣੇ ਪਰਮੇਸ਼ੁਰ ਨੂੰ ਆਪਣੇ ਸਾਰੇ ਦਿਲ ਨਾਲ, ਆਪਣੀ ਸਾਰੀ ਜਾਨ ਨਾਲ ਅਤੇ ਆਪਣੀ ਸਾਰੀ ਸ਼ਕਤੀ ਨਾਲ ਪਿਆਰ ਕਰੋ।"</w:t>
      </w:r>
    </w:p>
    <w:p/>
    <w:p>
      <w:r xmlns:w="http://schemas.openxmlformats.org/wordprocessingml/2006/main">
        <w:t xml:space="preserve">2. 1 ਯੂਹੰਨਾ 4:19 - "ਅਸੀਂ ਉਸਨੂੰ ਪਿਆਰ ਕਰਦੇ ਹਾਂ, ਕਿਉਂਕਿ ਉਸਨੇ ਪਹਿਲਾਂ ਸਾਨੂੰ ਪਿਆਰ ਕੀਤਾ."</w:t>
      </w:r>
    </w:p>
    <w:p/>
    <w:p>
      <w:r xmlns:w="http://schemas.openxmlformats.org/wordprocessingml/2006/main">
        <w:t xml:space="preserve">ਯਹੋਸ਼ੁਆ 23:12 ਨਹੀਂ ਤਾਂ ਜੇ ਤੁਸੀਂ ਕਿਸੇ ਵੀ ਤਰ੍ਹਾਂ ਵਾਪਸ ਚਲੇ ਜਾਓ, ਅਤੇ ਇਹਨਾਂ ਕੌਮਾਂ ਦੇ ਬਚੇ ਹੋਏ ਲੋਕਾਂ ਨਾਲ ਜੁੜੇ ਰਹੋ, ਉਹਨਾਂ ਨਾਲ ਜੋ ਤੁਹਾਡੇ ਵਿੱਚ ਰਹਿੰਦੇ ਹਨ, ਅਤੇ ਉਹਨਾਂ ਨਾਲ ਵਿਆਹ ਕਰਾਓਗੇ, ਅਤੇ ਉਹਨਾਂ ਦੇ ਕੋਲ ਜਾਓਗੇ ਅਤੇ ਉਹ ਤੁਹਾਡੇ ਕੋਲ:</w:t>
      </w:r>
    </w:p>
    <w:p/>
    <w:p>
      <w:r xmlns:w="http://schemas.openxmlformats.org/wordprocessingml/2006/main">
        <w:t xml:space="preserve">ਇਜ਼ਰਾਈਲੀਆਂ ਨੂੰ ਚੇਤਾਵਨੀ ਦਿੱਤੀ ਗਈ ਹੈ ਕਿ ਉਹ ਦੇਸ਼ ਵਿਚ ਬਾਕੀ ਰਹਿੰਦੀਆਂ ਕੌਮਾਂ ਨਾਲ ਵਿਆਹ ਨਾ ਕਰਨ ਜਾਂ ਨਹੀਂ ਤਾਂ ਉਹ ਪਰਮੇਸ਼ੁਰ ਤੋਂ ਦੂਰ ਹੋ ਜਾਣ ਦਾ ਖ਼ਤਰਾ ਰੱਖਦੇ ਹਨ।</w:t>
      </w:r>
    </w:p>
    <w:p/>
    <w:p>
      <w:r xmlns:w="http://schemas.openxmlformats.org/wordprocessingml/2006/main">
        <w:t xml:space="preserve">1. "ਪਰਤਾਵੇ ਦੇ ਵਿਚਕਾਰ ਵਫ਼ਾਦਾਰ ਰਹਿਣਾ"</w:t>
      </w:r>
    </w:p>
    <w:p/>
    <w:p>
      <w:r xmlns:w="http://schemas.openxmlformats.org/wordprocessingml/2006/main">
        <w:t xml:space="preserve">2. "ਨੇਮ ਰੱਖਣ ਦੀ ਸ਼ਕਤੀ"</w:t>
      </w:r>
    </w:p>
    <w:p/>
    <w:p>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ਅਫ਼ਸੀਆਂ 5:22-33 - "ਪਤਨੀਓ, ਆਪਣੇ ਆਪ ਨੂੰ ਆਪਣੇ ਪਤੀਆਂ ਦੇ ਅਧੀਨ ਕਰੋ ਜਿਵੇਂ ਤੁਸੀਂ ਪ੍ਰਭੂ ਦੇ ਅਧੀਨ ਕਰਦੇ ਹੋ, ਕਿਉਂਕਿ ਪਤੀ ਪਤਨੀ ਦਾ ਸਿਰ ਹੈ ਜਿਵੇਂ ਮਸੀਹ ਕਲੀਸਿਯਾ ਦਾ ਸਿਰ ਹੈ, ਉਸਦਾ ਸਰੀਰ, ਜਿਸ ਦਾ ਉਹ ਹੈ। ਮੁਕਤੀਦਾਤਾ। ਹੁਣ ਜਿਵੇਂ ਚਰਚ ਮਸੀਹ ਦੇ ਅਧੀਨ ਹੈ, ਉਸੇ ਤਰ੍ਹਾਂ ਪਤਨੀਆਂ ਨੂੰ ਵੀ ਹਰ ਗੱਲ ਵਿੱਚ ਆਪਣੇ ਪਤੀਆਂ ਦੇ ਅਧੀਨ ਹੋਣਾ ਚਾਹੀਦਾ ਹੈ।"</w:t>
      </w:r>
    </w:p>
    <w:p/>
    <w:p>
      <w:r xmlns:w="http://schemas.openxmlformats.org/wordprocessingml/2006/main">
        <w:t xml:space="preserve">ਯਹੋਸ਼ੁਆ 23:13 ਨਿਸ਼ਚਤ ਤੌਰ ਤੇ ਜਾਣੋ ਕਿ ਯਹੋਵਾਹ ਤੁਹਾਡਾ ਪਰਮੇਸ਼ੁਰ ਇਨ੍ਹਾਂ ਕੌਮਾਂ ਵਿੱਚੋਂ ਕਿਸੇ ਨੂੰ ਵੀ ਤੁਹਾਡੇ ਸਾਮ੍ਹਣੇ ਨਹੀਂ ਕੱਢੇਗਾ। ਪਰ ਉਹ ਤੁਹਾਡੇ ਲਈ ਫੰਦੇ ਅਤੇ ਫੰਦੇ ਹੋਣਗੇ, ਤੁਹਾਡੇ ਪਾਸਿਆਂ ਵਿੱਚ ਕੋਰੜੇ ਹੋਣਗੇ ਅਤੇ ਤੁਹਾਡੀਆਂ ਅੱਖਾਂ ਵਿੱਚ ਕੰਡੇ ਹੋਣਗੇ, ਜਦੋਂ ਤੱਕ ਤੁਸੀਂ ਇਸ ਚੰਗੀ ਧਰਤੀ ਤੋਂ ਨਾਸ ਹੋ ਜਾਓ ਜੋ ਯਹੋਵਾਹ ਤੁਹਾਡੇ ਪਰਮੇਸ਼ੁਰ ਨੇ ਤੁਹਾਨੂੰ ਦਿੱਤੀ ਹੈ।</w:t>
      </w:r>
    </w:p>
    <w:p/>
    <w:p>
      <w:r xmlns:w="http://schemas.openxmlformats.org/wordprocessingml/2006/main">
        <w:t xml:space="preserve">ਪਰਮੇਸ਼ੁਰ ਹੁਣ ਇਸਰਾਏਲੀਆਂ ਤੋਂ ਕੌਮਾਂ ਨੂੰ ਦੂਰ ਨਹੀਂ ਕਰੇਗਾ, ਸਗੋਂ ਉਹ ਫੰਦੇ, ਫੰਦੇ, ਕੋਰੜੇ ਅਤੇ ਕੰਡੇ ਬਣ ਜਾਣਗੇ ਜੋ ਉਨ੍ਹਾਂ ਨੂੰ ਉਸ ਧਰਤੀ ਤੋਂ ਤਬਾਹ ਕਰ ਦੇਣਗੇ ਜੋ ਪਰਮੇਸ਼ੁਰ ਨੇ ਉਨ੍ਹਾਂ ਨੂੰ ਦਿੱਤੀ ਹੈ।</w:t>
      </w:r>
    </w:p>
    <w:p/>
    <w:p>
      <w:r xmlns:w="http://schemas.openxmlformats.org/wordprocessingml/2006/main">
        <w:t xml:space="preserve">1." ਅਣਆਗਿਆਕਾਰੀ ਦੇ ਖ਼ਤਰੇ: ਯਹੋਸ਼ੁਆ 23:13 ਦਾ ਅਧਿਐਨ"</w:t>
      </w:r>
    </w:p>
    <w:p/>
    <w:p>
      <w:r xmlns:w="http://schemas.openxmlformats.org/wordprocessingml/2006/main">
        <w:t xml:space="preserve">2. "ਪਰਮੇਸ਼ੁਰ ਦਾ ਵਾਅਦਾ: ਯਹੋਸ਼ੁਆ 23:13 ਵਿੱਚ ਪ੍ਰਬੰਧ ਤੋਂ ਸੰਕਟ ਤੱਕ"</w:t>
      </w:r>
    </w:p>
    <w:p/>
    <w:p>
      <w:r xmlns:w="http://schemas.openxmlformats.org/wordprocessingml/2006/main">
        <w:t xml:space="preserve">1. ਇਬਰਾਨੀਆਂ 12:6-7 - "ਕਿਉਂਕਿ ਪ੍ਰਭੂ ਜਿਸ ਨੂੰ ਪਿਆਰ ਕਰਦਾ ਹੈ ਉਸਨੂੰ ਅਨੁਸ਼ਾਸਨ ਦਿੰਦਾ ਹੈ, ਅਤੇ ਹਰ ਇੱਕ ਪੁੱਤਰ ਜਿਸਨੂੰ ਉਹ ਪ੍ਰਾਪਤ ਕਰਦਾ ਹੈ ਉਸਨੂੰ ਤਾੜਨਾ ਦਿੰਦਾ ਹੈ। ਇਹ ਅਨੁਸ਼ਾਸਨ ਲਈ ਹੈ ਜੋ ਤੁਹਾਨੂੰ ਸਹਿਣ ਕਰਨਾ ਪੈਂਦਾ ਹੈ। ਪਰਮੇਸ਼ੁਰ ਤੁਹਾਡੇ ਨਾਲ ਪੁੱਤਰਾਂ ਵਾਂਗ ਸਲੂਕ ਕਰ ਰਿਹਾ ਹੈ। ਕਿਸਦਾ ਪੁੱਤਰ ਹੈ। ਉਸਦਾ ਪਿਤਾ ਅਨੁਸ਼ਾਸਨ ਨਹੀਂ ਕਰਦਾ?</w:t>
      </w:r>
    </w:p>
    <w:p/>
    <w:p>
      <w:r xmlns:w="http://schemas.openxmlformats.org/wordprocessingml/2006/main">
        <w:t xml:space="preserve">2. ਬਿਵਸਥਾ ਸਾਰ 28:15-20 - ਪਰ ਇਹ ਵਾਪਰੇਗਾ, ਜੇ ਤੁਸੀਂ ਯਹੋਵਾਹ ਆਪਣੇ ਪਰਮੇਸ਼ੁਰ ਦੀ ਅਵਾਜ਼ ਨੂੰ ਨਹੀਂ ਮੰਨਦੇ, ਉਸ ਦੇ ਸਾਰੇ ਹੁਕਮਾਂ ਅਤੇ ਉਸ ਦੀਆਂ ਬਿਧੀਆਂ ਨੂੰ ਧਿਆਨ ਨਾਲ ਮੰਨਣਾ ਜਿਨ੍ਹਾਂ ਦਾ ਮੈਂ ਅੱਜ ਤੁਹਾਨੂੰ ਹੁਕਮ ਦਿੰਦਾ ਹਾਂ, ਤਾਂ ਕਿ ਇਹ ਸਾਰੇ ਸਰਾਪ ਆਉਣਗੇ। ਤੁਹਾਡੇ ਉੱਤੇ ਅਤੇ ਤੁਹਾਡੇ ਉੱਤੇ ਕਾਬੂ ਪਾਓ: ਤੁਸੀਂ ਸ਼ਹਿਰ ਵਿੱਚ ਸਰਾਪੀ ਹੋਵੋਗੇ, ਅਤੇ ਤੁਸੀਂ ਦੇਸ਼ ਵਿੱਚ ਸਰਾਪੀ ਹੋਵੋਗੇ। ਸਰਾਪ ਹੋਵੇ ਤੇਰੀ ਟੋਕਰੀ ਅਤੇ ਤੇਰਾ ਗੁੰਨਣ ਵਾਲਾ ਕਟੋਰਾ। ਤੁਹਾਡੀ ਦੇਹੀ ਦਾ ਫਲ ਅਤੇ ਤੁਹਾਡੀ ਧਰਤੀ ਦੀ ਉਪਜ, ਤੁਹਾਡੇ ਡੰਗਰ ਅਤੇ ਤੁਹਾਡੇ ਇੱਜੜਾਂ ਦੀ ਸੰਤਾਨ ਸਰਾਪ ਹੋਵੇ।</w:t>
      </w:r>
    </w:p>
    <w:p/>
    <w:p>
      <w:r xmlns:w="http://schemas.openxmlformats.org/wordprocessingml/2006/main">
        <w:t xml:space="preserve">ਯਹੋਸ਼ੁਆ 23:14 ਅਤੇ ਵੇਖੋ, ਅੱਜ ਮੈਂ ਸਾਰੀ ਧਰਤੀ ਦੇ ਰਾਹ ਤੁਰਿਆ ਜਾ ਰਿਹਾ ਹਾਂ ਅਤੇ ਤੁਸੀਂ ਆਪਣੇ ਸਾਰੇ ਮਨਾਂ ਵਿੱਚ ਅਤੇ ਆਪਣੀਆਂ ਸਾਰੀਆਂ ਜਾਨਾਂ ਵਿੱਚ ਜਾਣਦੇ ਹੋ ਕਿ ਜਿਹੜੀਆਂ ਚੰਗੀਆਂ ਗੱਲਾਂ ਯਹੋਵਾਹ ਤੁਹਾਡੇ ਪਰਮੇਸ਼ੁਰ ਨੇ ਆਖੀਆਂ ਹਨ, ਉਨ੍ਹਾਂ ਵਿੱਚੋਂ ਇੱਕ ਵੀ ਗੱਲ ਅਸਫਲ ਨਹੀਂ ਹੋਈ। ਤੁਹਾਡੇ ਬਾਰੇ; ਸਭ ਕੁਝ ਤੁਹਾਡੇ ਕੋਲ ਜਾਣ ਲਈ ਆਇਆ ਹੈ, ਅਤੇ ਇੱਕ ਵੀ ਚੀਜ਼ ਅਸਫਲ ਨਹੀਂ ਹੋਈ ਹੈ.</w:t>
      </w:r>
    </w:p>
    <w:p/>
    <w:p>
      <w:r xmlns:w="http://schemas.openxmlformats.org/wordprocessingml/2006/main">
        <w:t xml:space="preserve">ਰਾਹ ਪਰਮੇਸ਼ੁਰ ਨੇ ਇਸਰਾਏਲੀਆਂ ਨਾਲ ਕੀਤੇ ਸਾਰੇ ਵਾਅਦੇ ਪੂਰੇ ਕੀਤੇ ਹਨ।</w:t>
      </w:r>
    </w:p>
    <w:p/>
    <w:p>
      <w:r xmlns:w="http://schemas.openxmlformats.org/wordprocessingml/2006/main">
        <w:t xml:space="preserve">1. ਪਰਮੇਸ਼ੁਰ ਦੀ ਵਫ਼ਾਦਾਰੀ: ਉਸਦੇ ਵਾਅਦਿਆਂ ਵਿੱਚ ਭਰੋਸਾ ਕਰਨਾ</w:t>
      </w:r>
    </w:p>
    <w:p/>
    <w:p>
      <w:r xmlns:w="http://schemas.openxmlformats.org/wordprocessingml/2006/main">
        <w:t xml:space="preserve">2. ਪਰਮੇਸ਼ੁਰ ਦੀ ਇੱਛਾ ਦਾ ਪਾਲਣ ਕਰਨਾ: ਆਗਿਆਕਾਰੀ ਦੇ ਫਲ ਪ੍ਰਾਪਤ ਕਰਨਾ</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ਯਹੋਸ਼ੁਆ 23:15 ਇਸ ਲਈ ਅਜਿਹਾ ਹੋਵੇਗਾ ਕਿ ਜਿਵੇਂ ਸਾਰੀਆਂ ਚੰਗੀਆਂ ਚੀਜ਼ਾਂ ਤੁਹਾਡੇ ਉੱਤੇ ਆ ਗਈਆਂ ਹਨ, ਜਿਨ੍ਹਾਂ ਦਾ ਯਹੋਵਾਹ ਤੁਹਾਡੇ ਪਰਮੇਸ਼ੁਰ ਨੇ ਤੁਹਾਡੇ ਨਾਲ ਇਕਰਾਰ ਕੀਤਾ ਸੀ। ਇਸ ਤਰ੍ਹਾਂ ਯਹੋਵਾਹ ਤੁਹਾਡੇ ਉੱਤੇ ਸਾਰੀਆਂ ਬੁਰਿਆਈਆਂ ਲਿਆਵੇਗਾ, ਜਦ ਤੱਕ ਉਹ ਤੁਹਾਨੂੰ ਇਸ ਚੰਗੀ ਧਰਤੀ ਤੋਂ ਜੋ ਯਹੋਵਾਹ ਤੁਹਾਡੇ ਪਰਮੇਸ਼ੁਰ ਨੇ ਤੁਹਾਨੂੰ ਦਿੱਤੀ ਹੈ, ਨਾਸ਼ ਨਾ ਕਰ ਦੇਵੇ।</w:t>
      </w:r>
    </w:p>
    <w:p/>
    <w:p>
      <w:r xmlns:w="http://schemas.openxmlformats.org/wordprocessingml/2006/main">
        <w:t xml:space="preserve">ਯਹੋਵਾਹ ਨੇ ਇਸਰਾਏਲ ਦੇ ਲੋਕਾਂ ਉੱਤੇ ਸਾਰੀਆਂ ਚੰਗੀਆਂ ਚੀਜ਼ਾਂ ਲਿਆਂਦੀਆਂ ਹਨ, ਪਰ ਉਨ੍ਹਾਂ ਨੂੰ ਚੇਤਾਵਨੀ ਦਿੱਤੀ ਹੈ ਕਿ ਜੇ ਉਹ ਅਣਆਗਿਆਕਾਰੀ ਕਰਨਗੇ, ਤਾਂ ਉਹ ਉਸ ਧਰਤੀ ਤੋਂ ਤਬਾਹੀ ਦਾ ਸਾਹਮਣਾ ਕਰਨਗੇ ਜੋ ਪਰਮੇਸ਼ੁਰ ਨੇ ਉਨ੍ਹਾਂ ਨੂੰ ਦਿੱਤਾ ਹੈ।</w:t>
      </w:r>
    </w:p>
    <w:p/>
    <w:p>
      <w:r xmlns:w="http://schemas.openxmlformats.org/wordprocessingml/2006/main">
        <w:t xml:space="preserve">1. "ਆਗਿਆਕਾਰੀ ਦੀ ਬਰਕਤ ਅਤੇ ਸਰਾਪ"</w:t>
      </w:r>
    </w:p>
    <w:p/>
    <w:p>
      <w:r xmlns:w="http://schemas.openxmlformats.org/wordprocessingml/2006/main">
        <w:t xml:space="preserve">2. "ਆਸ਼ੀਰਵਾਦ ਅਤੇ ਸਰਾਪ ਦਾ ਪ੍ਰਭੂ ਦਾ ਵਾਅਦਾ"</w:t>
      </w:r>
    </w:p>
    <w:p/>
    <w:p>
      <w:r xmlns:w="http://schemas.openxmlformats.org/wordprocessingml/2006/main">
        <w:t xml:space="preserve">1. ਬਿਵਸਥਾ ਸਾਰ 28:1-14 - ਆਗਿਆਕਾਰੀ ਜਾਂ ਅਣਆਗਿਆਕਾਰੀ 'ਤੇ ਨਿਰਭਰ ਕਰਦੇ ਹੋਏ ਬਰਕਤ ਅਤੇ ਸਰਾਪ ਦਾ ਪ੍ਰਭੂ ਦਾ ਵਾਅਦਾ।</w:t>
      </w:r>
    </w:p>
    <w:p/>
    <w:p>
      <w:r xmlns:w="http://schemas.openxmlformats.org/wordprocessingml/2006/main">
        <w:t xml:space="preserve">2. ਜ਼ਬੂਰ 37:1-4 - ਧਰਮੀ ਲੋਕਾਂ ਲਈ ਸਥਿਰਤਾ ਦਾ ਪ੍ਰਭੂ ਦਾ ਵਾਅਦਾ।</w:t>
      </w:r>
    </w:p>
    <w:p/>
    <w:p>
      <w:r xmlns:w="http://schemas.openxmlformats.org/wordprocessingml/2006/main">
        <w:t xml:space="preserve">ਯਹੋਸ਼ੁਆ 23:16 ਜਦੋਂ ਤੁਸੀਂ ਯਹੋਵਾਹ ਆਪਣੇ ਪਰਮੇਸ਼ੁਰ ਦੇ ਨੇਮ ਦੀ ਉਲੰਘਣਾ ਕੀਤੀ, ਜਿਸਦਾ ਉਸ ਨੇ ਤੁਹਾਨੂੰ ਹੁਕਮ ਦਿੱਤਾ ਸੀ, ਅਤੇ ਜਾ ਕੇ ਦੂਜੇ ਦੇਵਤਿਆਂ ਦੀ ਸੇਵਾ ਕੀਤੀ ਅਤੇ ਉਹਨਾਂ ਨੂੰ ਮੱਥਾ ਟੇਕਿਆ। ਤਦ ਯਹੋਵਾਹ ਦਾ ਕ੍ਰੋਧ ਤੁਹਾਡੇ ਉੱਤੇ ਭੜਕੇਗਾ ਅਤੇ ਤੁਸੀਂ ਉਸ ਚੰਗੀ ਧਰਤੀ ਤੋਂ ਜਿਹੜੀ ਉਸ ਨੇ ਤੁਹਾਨੂੰ ਦਿੱਤੀ ਹੈ, ਛੇਤੀ ਹੀ ਨਸ਼ਟ ਹੋ ਜਾਵੋਗੇ।</w:t>
      </w:r>
    </w:p>
    <w:p/>
    <w:p>
      <w:r xmlns:w="http://schemas.openxmlformats.org/wordprocessingml/2006/main">
        <w:t xml:space="preserve">ਯਹੋਸ਼ੁਆ ਨੇ ਇਜ਼ਰਾਈਲ ਦੇ ਲੋਕਾਂ ਨੂੰ ਚੇਤਾਵਨੀ ਦਿੱਤੀ ਕਿ ਜੇ ਉਹ ਪਰਮੇਸ਼ੁਰ ਦੀ ਅਣਆਗਿਆਕਾਰੀ ਕਰਦੇ ਹਨ ਅਤੇ ਦੂਜੇ ਦੇਵਤਿਆਂ ਦੀ ਸੇਵਾ ਕਰਦੇ ਹਨ ਤਾਂ ਉਹ ਜਲਦੀ ਹੀ ਨਾਸ਼ ਹੋ ਜਾਣਗੇ।</w:t>
      </w:r>
    </w:p>
    <w:p/>
    <w:p>
      <w:r xmlns:w="http://schemas.openxmlformats.org/wordprocessingml/2006/main">
        <w:t xml:space="preserve">1." ਅਣਆਗਿਆਕਾਰੀ ਦਾ ਖ਼ਤਰਾ - ਯਹੋਸ਼ੁਆ 23:16 ਤੋਂ ਚੇਤਾਵਨੀ"</w:t>
      </w:r>
    </w:p>
    <w:p/>
    <w:p>
      <w:r xmlns:w="http://schemas.openxmlformats.org/wordprocessingml/2006/main">
        <w:t xml:space="preserve">2. "ਆਗਿਆਕਾਰੀ ਦੀ ਬਰਕਤ - ਯਹੋਸ਼ੁਆ 23:16 ਤੋਂ ਇੱਕ ਵਾਅਦਾ"</w:t>
      </w:r>
    </w:p>
    <w:p/>
    <w:p>
      <w:r xmlns:w="http://schemas.openxmlformats.org/wordprocessingml/2006/main">
        <w:t xml:space="preserve">1. ਬਿਵਸਥਾ ਸਾਰ 11:26-28</w:t>
      </w:r>
    </w:p>
    <w:p/>
    <w:p>
      <w:r xmlns:w="http://schemas.openxmlformats.org/wordprocessingml/2006/main">
        <w:t xml:space="preserve">2. ਯਸਾਯਾਹ 55:6-7</w:t>
      </w:r>
    </w:p>
    <w:p/>
    <w:p>
      <w:r xmlns:w="http://schemas.openxmlformats.org/wordprocessingml/2006/main">
        <w:t xml:space="preserve">ਯਹੋਸ਼ੁਆ 24 ਦਾ ਸਾਰ ਤਿੰਨ ਪੈਰਿਆਂ ਵਿੱਚ ਹੇਠਾਂ ਦਿੱਤਾ ਜਾ ਸਕਦਾ ਹੈ, ਸੰਕੇਤਕ ਆਇਤਾਂ ਦੇ ਨਾਲ:</w:t>
      </w:r>
    </w:p>
    <w:p/>
    <w:p>
      <w:r xmlns:w="http://schemas.openxmlformats.org/wordprocessingml/2006/main">
        <w:t xml:space="preserve">ਪੈਰਾ 1: ਯਹੋਸ਼ੁਆ 24: 1-13 ਸ਼ਕਮ ਵਿਖੇ ਇਸਰਾਏਲ ਦੇ ਸਾਰੇ ਗੋਤਾਂ ਦੇ ਯਹੋਸ਼ੁਆ ਦੇ ਇਕੱਠ ਦਾ ਵਰਣਨ ਕਰਦਾ ਹੈ। ਅਧਿਆਇ ਇਹ ਦੱਸ ਕੇ ਸ਼ੁਰੂ ਹੁੰਦਾ ਹੈ ਕਿ ਯਹੋਸ਼ੁਆ ਨੇ ਲੋਕਾਂ ਨੂੰ ਪ੍ਰਭੂ ਦੇ ਸਾਮ੍ਹਣੇ ਪੇਸ਼ ਕਰਨ ਲਈ ਇਕੱਠਾ ਕੀਤਾ। ਉਹ ਅਬਰਾਹਾਮ ਦੇ ਸੱਦੇ ਤੋਂ ਸ਼ੁਰੂ ਹੋ ਕੇ ਅਤੇ ਮਿਸਰ ਰਾਹੀਂ ਉਨ੍ਹਾਂ ਦੇ ਸਫ਼ਰ ਤੋਂ ਸ਼ੁਰੂ ਹੋ ਕੇ, ਉਨ੍ਹਾਂ ਨੂੰ ਗ਼ੁਲਾਮੀ ਤੋਂ ਛੁਟਕਾਰਾ ਦਿਵਾਉਣ ਅਤੇ ਵਾਅਦਾ ਕੀਤੇ ਹੋਏ ਦੇਸ਼ ਵੱਲ ਲੈ ਜਾਣ ਲਈ ਪਰਮੇਸ਼ੁਰ ਦੀ ਵਫ਼ਾਦਾਰੀ ਨੂੰ ਉਜਾਗਰ ਕਰਦੇ ਹੋਏ, ਉਨ੍ਹਾਂ ਦਾ ਇਤਿਹਾਸ ਦੱਸਦਾ ਹੈ। ਜੋਸ਼ੂਆ ਜ਼ੋਰ ਦਿੰਦਾ ਹੈ ਕਿ ਇਹ ਪਰਮੇਸ਼ੁਰ ਹੀ ਸੀ ਜਿਸ ਨੇ ਉਨ੍ਹਾਂ ਲਈ ਉਨ੍ਹਾਂ ਦੇ ਦੁਸ਼ਮਣਾਂ ਨਾਲ ਲੜਿਆ ਅਤੇ ਉਨ੍ਹਾਂ ਨੂੰ ਜਿੱਤ ਦਿੱਤੀ।</w:t>
      </w:r>
    </w:p>
    <w:p/>
    <w:p>
      <w:r xmlns:w="http://schemas.openxmlformats.org/wordprocessingml/2006/main">
        <w:t xml:space="preserve">ਪੈਰਾ 2: ਜੋਸ਼ੁਆ 24:14-28 ਵਿੱਚ ਜਾਰੀ ਰੱਖਦੇ ਹੋਏ, ਜੋਸ਼ੁਆ ਲੋਕਾਂ ਨੂੰ ਚੁਣਨ ਲਈ ਕਹਿੰਦਾ ਹੈ ਕਿ ਉਹ ਕਿਸ ਦੀ ਸੇਵਾ ਕਰਨਗੇ ਚਾਹੇ ਉਨ੍ਹਾਂ ਦੇ ਪੁਰਖਿਆਂ ਦੇ ਦੇਵਤੇ ਜਾਂ ਪ੍ਰਭੂ। ਉਹ ਉਨ੍ਹਾਂ ਨੂੰ ਪਰਮੇਸ਼ੁਰ ਦੀ ਵਫ਼ਾਦਾਰੀ ਅਤੇ ਮੂਰਤੀ-ਪੂਜਾ ਦੇ ਵਿਰੁੱਧ ਚੇਤਾਵਨੀ ਦੀ ਯਾਦ ਦਿਵਾਉਂਦੇ ਹੋਏ, ਉਨ੍ਹਾਂ ਨੂੰ ਡਰਨ ਅਤੇ ਪੂਰੇ ਦਿਲ ਨਾਲ ਪ੍ਰਭੂ ਦੀ ਸੇਵਾ ਕਰਨ ਦੀ ਤਾਕੀਦ ਕਰਦਾ ਹੈ। ਲੋਕ ਪ੍ਰਭੂ ਦੀ ਸੇਵਾ ਕਰਨ ਅਤੇ ਉਸ ਦੀ ਪਾਲਣਾ ਕਰਨ ਲਈ ਆਪਣੀ ਵਚਨਬੱਧਤਾ ਦਾ ਐਲਾਨ ਕਰਕੇ ਜਵਾਬ ਦਿੰਦੇ ਹਨ।</w:t>
      </w:r>
    </w:p>
    <w:p/>
    <w:p>
      <w:r xmlns:w="http://schemas.openxmlformats.org/wordprocessingml/2006/main">
        <w:t xml:space="preserve">ਪੈਰਾ 3: ਯਹੋਸ਼ੁਆ 24 ਇੱਕ ਬਿਰਤਾਂਤ ਦੇ ਨਾਲ ਸਮਾਪਤ ਹੁੰਦਾ ਹੈ ਜਿੱਥੇ ਇੱਕ ਨੇਮ ਪਰਮੇਸ਼ੁਰ ਦੇ ਵਿਚਕਾਰ ਬਣਾਇਆ ਗਿਆ ਹੈ, ਜੋ ਕਿ ਯਹੋਸ਼ੁਆ ਦੁਆਰਾ ਦਰਸਾਇਆ ਗਿਆ ਹੈ, ਅਤੇ ਇਸਰਾਏਲ ਦੇ ਲੋਕ। ਉਹ ਸਿਰਫ਼ ਯਹੋਵਾਹ ਨੂੰ ਹੀ ਆਪਣਾ ਪਰਮੇਸ਼ੁਰ ਮੰਨਣ ਅਤੇ ਉਸ ਦੇ ਹੁਕਮਾਂ ਦੀ ਪਾਲਣਾ ਕਰਨ ਲਈ ਆਪਣੀ ਵਚਨਬੱਧਤਾ ਦੀ ਪੁਸ਼ਟੀ ਕਰਦੇ ਹਨ। ਸ਼ਕਮ ਵਿਖੇ ਇੱਕ ਵੱਡੇ ਬਲੂਤ ਦੇ ਦਰਖ਼ਤ ਦੇ ਕੋਲ ਇਸ ਨੇਮ ਦੇ ਗਵਾਹ ਵਜੋਂ ਇੱਕ ਪੱਥਰ ਸਥਾਪਿਤ ਕੀਤਾ ਗਿਆ ਹੈ। ਅਧਿਆਇ ਦਾ ਅੰਤ ਯਹੋਸ਼ੁਆ ਦੇ ਲੋਕਾਂ ਨੂੰ ਬਰਖਾਸਤ ਕਰਨ ਦੇ ਨਾਲ ਹੁੰਦਾ ਹੈ, ਹਰ ਇੱਕ ਆਪਣੀ ਵਿਰਾਸਤ ਵਿੱਚ ਵਾਪਸ ਆ ਜਾਂਦਾ ਹੈ।</w:t>
      </w:r>
    </w:p>
    <w:p/>
    <w:p>
      <w:r xmlns:w="http://schemas.openxmlformats.org/wordprocessingml/2006/main">
        <w:t xml:space="preserve">ਸਾਰੰਸ਼ ਵਿੱਚ:</w:t>
      </w:r>
    </w:p>
    <w:p>
      <w:r xmlns:w="http://schemas.openxmlformats.org/wordprocessingml/2006/main">
        <w:t xml:space="preserve">ਜੋਸ਼ੁਆ 24 ਪੇਸ਼ ਕਰਦਾ ਹੈ:</w:t>
      </w:r>
    </w:p>
    <w:p>
      <w:r xmlns:w="http://schemas.openxmlformats.org/wordprocessingml/2006/main">
        <w:t xml:space="preserve">ਸ਼ੇਕੇਮ ਵਿਖੇ ਅਸੈਂਬਲੀ ਦਾ ਇਤਿਹਾਸ ਦੁਬਾਰਾ ਗਿਣਿਆ ਗਿਆ;</w:t>
      </w:r>
    </w:p>
    <w:p>
      <w:r xmlns:w="http://schemas.openxmlformats.org/wordprocessingml/2006/main">
        <w:t xml:space="preserve">ਇਹ ਚੁਣਨ ਲਈ ਕਾਲ ਕਰੋ ਕਿ ਉਹ ਕਿਸਦੀ ਪ੍ਰਤੀਬੱਧਤਾ ਘੋਸ਼ਿਤ ਕਰਨਗੇ;</w:t>
      </w:r>
    </w:p>
    <w:p>
      <w:r xmlns:w="http://schemas.openxmlformats.org/wordprocessingml/2006/main">
        <w:t xml:space="preserve">ਨੇਮ ਨੇ ਯਹੋਵਾਹ ਦੀ ਉਪਾਸਨਾ ਕਰਨ ਦੀ ਪੁਸ਼ਟੀ ਕੀਤੀ।</w:t>
      </w:r>
    </w:p>
    <w:p/>
    <w:p>
      <w:r xmlns:w="http://schemas.openxmlformats.org/wordprocessingml/2006/main">
        <w:t xml:space="preserve">ਸ਼ੇਕੇਮ ਵਿਖੇ ਅਸੈਂਬਲੀ 'ਤੇ ਜ਼ੋਰ ਇਤਿਹਾਸ ਨੂੰ ਮੁੜ ਗਿਣਿਆ ਗਿਆ;</w:t>
      </w:r>
    </w:p>
    <w:p>
      <w:r xmlns:w="http://schemas.openxmlformats.org/wordprocessingml/2006/main">
        <w:t xml:space="preserve">ਇਹ ਚੁਣਨ ਲਈ ਕਾਲ ਕਰੋ ਕਿ ਉਹ ਕਿਸਦੀ ਪ੍ਰਤੀਬੱਧਤਾ ਘੋਸ਼ਿਤ ਕਰਨਗੇ;</w:t>
      </w:r>
    </w:p>
    <w:p>
      <w:r xmlns:w="http://schemas.openxmlformats.org/wordprocessingml/2006/main">
        <w:t xml:space="preserve">ਨੇਮ ਨੇ ਯਹੋਵਾਹ ਦੀ ਉਪਾਸਨਾ ਕਰਨ ਦੀ ਪੁਸ਼ਟੀ ਕੀਤੀ।</w:t>
      </w:r>
    </w:p>
    <w:p/>
    <w:p>
      <w:r xmlns:w="http://schemas.openxmlformats.org/wordprocessingml/2006/main">
        <w:t xml:space="preserve">ਅਧਿਆਇ ਸ਼ਕਮ ਵਿਖੇ ਯਹੋਸ਼ੁਆ ਦੇ ਇਸਰਾਏਲ ਦੇ ਸਾਰੇ ਗੋਤਾਂ ਦੇ ਇਕੱਠ ਉੱਤੇ ਕੇਂਦਰਿਤ ਹੈ। ਯਹੋਸ਼ੁਆ 24 ਵਿਚ ਜ਼ਿਕਰ ਕੀਤਾ ਗਿਆ ਹੈ ਕਿ ਯਹੋਸ਼ੁਆ ਨੇ ਲੋਕਾਂ ਨੂੰ ਪ੍ਰਭੂ ਦੇ ਸਾਮ੍ਹਣੇ ਪੇਸ਼ ਕਰਨ ਲਈ ਇਕੱਠਾ ਕੀਤਾ ਸੀ। ਉਹ ਅਬਰਾਹਾਮ ਦੇ ਸੱਦੇ ਤੋਂ ਸ਼ੁਰੂ ਹੋ ਕੇ ਅਤੇ ਮਿਸਰ ਰਾਹੀਂ ਉਹਨਾਂ ਦੀ ਯਾਤਰਾ ਤੋਂ ਸ਼ੁਰੂ ਹੋ ਕੇ ਉਹਨਾਂ ਦਾ ਇਤਿਹਾਸ ਦੱਸਦਾ ਹੈ, ਉਹਨਾਂ ਨੂੰ ਬਚਾਉਣ ਅਤੇ ਉਹਨਾਂ ਨੂੰ ਜਿੱਤ ਦਿਵਾਉਣ ਵਿੱਚ ਪਰਮੇਸ਼ੁਰ ਦੀ ਵਫ਼ਾਦਾਰੀ ਉੱਤੇ ਜ਼ੋਰ ਦਿੰਦਾ ਹੈ।</w:t>
      </w:r>
    </w:p>
    <w:p/>
    <w:p>
      <w:r xmlns:w="http://schemas.openxmlformats.org/wordprocessingml/2006/main">
        <w:t xml:space="preserve">ਜੋਸ਼ੁਆ 24 ਵਿੱਚ ਜਾਰੀ ਰੱਖਦੇ ਹੋਏ, ਜੋਸ਼ੁਆ ਨੇ ਲੋਕਾਂ ਨੂੰ ਚੁਣਨ ਲਈ ਕਿਹਾ ਕਿ ਉਹ ਕਿਸ ਦੀ ਸੇਵਾ ਕਰਨਗੇ ਭਾਵੇਂ ਉਨ੍ਹਾਂ ਦੇ ਪੁਰਖਿਆਂ ਦੇ ਦੇਵਤੇ ਜਾਂ ਪ੍ਰਭੂ। ਉਹ ਉਨ੍ਹਾਂ ਨੂੰ ਪਰਮੇਸ਼ੁਰ ਦੀ ਵਫ਼ਾਦਾਰੀ ਅਤੇ ਮੂਰਤੀ-ਪੂਜਾ ਦੇ ਵਿਰੁੱਧ ਚੇਤਾਵਨੀ ਦੀ ਯਾਦ ਦਿਵਾਉਂਦੇ ਹੋਏ, ਉਨ੍ਹਾਂ ਨੂੰ ਡਰਨ ਅਤੇ ਪੂਰੇ ਦਿਲ ਨਾਲ ਪ੍ਰਭੂ ਦੀ ਸੇਵਾ ਕਰਨ ਦੀ ਤਾਕੀਦ ਕਰਦਾ ਹੈ। ਲੋਕ ਪ੍ਰਭੂ ਦੀ ਸੇਵਾ ਕਰਨ ਅਤੇ ਉਸ ਦੀ ਪਾਲਣਾ ਕਰਨ ਲਈ ਆਪਣੀ ਵਚਨਬੱਧਤਾ ਦਾ ਐਲਾਨ ਕਰਕੇ ਆਪਣੇ ਆਪ ਨੂੰ ਪ੍ਰਮਾਤਮਾ ਨੂੰ ਸਮਰਪਿਤ ਕਰਨ ਦਾ ਇੱਕ ਮਹੱਤਵਪੂਰਣ ਪਲ ਦੱਸਦੇ ਹਨ।</w:t>
      </w:r>
    </w:p>
    <w:p/>
    <w:p>
      <w:r xmlns:w="http://schemas.openxmlformats.org/wordprocessingml/2006/main">
        <w:t xml:space="preserve">ਯਹੋਸ਼ੁਆ 24 ਇੱਕ ਬਿਰਤਾਂਤ ਦੇ ਨਾਲ ਸਮਾਪਤ ਹੁੰਦਾ ਹੈ ਜਿੱਥੇ ਇੱਕ ਨੇਮ ਪਰਮੇਸ਼ੁਰ ਦੇ ਵਿਚਕਾਰ ਬਣਾਇਆ ਗਿਆ ਹੈ, ਜੋ ਕਿ ਯਹੋਸ਼ੁਆ ਦੁਆਰਾ ਦਰਸਾਇਆ ਗਿਆ ਹੈ, ਅਤੇ ਇਸਰਾਏਲ ਦੇ ਲੋਕ। ਉਹ ਸਿਰਫ਼ ਯਹੋਵਾਹ ਨੂੰ ਹੀ ਆਪਣਾ ਪਰਮੇਸ਼ੁਰ ਮੰਨਣ ਅਤੇ ਉਸ ਦੇ ਹੁਕਮਾਂ ਦੀ ਪਾਲਣਾ ਕਰਨ ਲਈ ਆਪਣੀ ਵਚਨਬੱਧਤਾ ਦੀ ਪੁਸ਼ਟੀ ਕਰਦੇ ਹਨ। ਸ਼ੇਕੇਮ ਵਿਖੇ ਇੱਕ ਵੱਡੇ ਬਲੂਤ ਦੇ ਦਰੱਖਤ ਦੇ ਕੋਲ ਇੱਕ ਗਵਾਹ ਵਜੋਂ ਇੱਕ ਪੱਥਰ ਸਥਾਪਿਤ ਕੀਤਾ ਗਿਆ ਹੈ ਜੋ ਇਸ ਨੇਮ ਦੇ ਇਕਰਾਰਨਾਮੇ ਦਾ ਪ੍ਰਤੀਕ ਹੈ। ਅਧਿਆਇ ਦਾ ਅੰਤ ਯਹੋਸ਼ੁਆ ਦੇ ਲੋਕਾਂ ਨੂੰ ਬਰਖਾਸਤ ਕਰਨ ਦੇ ਨਾਲ ਹੁੰਦਾ ਹੈ, ਹਰ ਇੱਕ ਆਪਣੀ ਵਿਰਾਸਤ ਵਿੱਚ ਵਾਪਸ ਪਰਤਦਾ ਹੈ ਕਿਉਂਕਿ ਉਹ ਕਨਾਨ ਵਿੱਚ ਰਹਿੰਦੇ ਹੋਏ ਇਜ਼ਰਾਈਲ ਦੀ ਯਹੋਵਾਹ ਪ੍ਰਤੀ ਵਫ਼ਾਦਾਰੀ ਨੂੰ ਮਜ਼ਬੂਤ ਕਰਨ ਵਿੱਚ ਇੱਕ ਮਹੱਤਵਪੂਰਨ ਮੀਲ ਪੱਥਰ ਹੈ।</w:t>
      </w:r>
    </w:p>
    <w:p/>
    <w:p>
      <w:r xmlns:w="http://schemas.openxmlformats.org/wordprocessingml/2006/main">
        <w:t xml:space="preserve">ਯਹੋਸ਼ੁਆ 24:1 ਅਤੇ ਯਹੋਸ਼ੁਆ ਨੇ ਇਸਰਾਏਲ ਦੇ ਸਾਰੇ ਗੋਤਾਂ ਨੂੰ ਸ਼ਕਮ ਵਿੱਚ ਇਕੱਠਾ ਕੀਤਾ ਅਤੇ ਇਸਰਾਏਲ ਦੇ ਬਜ਼ੁਰਗਾਂ, ਉਨ੍ਹਾਂ ਦੇ ਮੁਖੀਆਂ, ਉਨ੍ਹਾਂ ਦੇ ਨਿਆਈਆਂ ਅਤੇ ਉਨ੍ਹਾਂ ਦੇ ਅਧਿਕਾਰੀਆਂ ਨੂੰ ਬੁਲਾਇਆ। ਅਤੇ ਉਹ ਆਪਣੇ ਆਪ ਨੂੰ ਪਰਮੇਸ਼ੁਰ ਦੇ ਅੱਗੇ ਪੇਸ਼ ਕੀਤਾ.</w:t>
      </w:r>
    </w:p>
    <w:p/>
    <w:p>
      <w:r xmlns:w="http://schemas.openxmlformats.org/wordprocessingml/2006/main">
        <w:t xml:space="preserve">ਯਹੋਸ਼ੁਆ ਨੇ ਇਸਰਾਏਲ ਦੇ ਗੋਤਾਂ ਨੂੰ ਸ਼ਕਮ ਵਿੱਚ ਇਕੱਠਾ ਕੀਤਾ ਅਤੇ ਬਜ਼ੁਰਗਾਂ, ਮੁਖੀਆਂ, ਨਿਆਂਕਾਰਾਂ ਅਤੇ ਅਧਿਕਾਰੀਆਂ ਨੂੰ ਆਪਣੇ ਆਪ ਨੂੰ ਪਰਮੇਸ਼ੁਰ ਦੇ ਸਾਹਮਣੇ ਪੇਸ਼ ਕਰਨ ਲਈ ਬੁਲਾਇਆ।</w:t>
      </w:r>
    </w:p>
    <w:p/>
    <w:p>
      <w:r xmlns:w="http://schemas.openxmlformats.org/wordprocessingml/2006/main">
        <w:t xml:space="preserve">1. ਏਕਤਾ ਦੀ ਸ਼ਕਤੀ: ਕਿਵੇਂ ਇਕੱਠੇ ਹੋਣਾ ਅਧਿਆਤਮਿਕ ਵਿਕਾਸ ਵੱਲ ਲੈ ਜਾ ਸਕਦਾ ਹੈ</w:t>
      </w:r>
    </w:p>
    <w:p/>
    <w:p>
      <w:r xmlns:w="http://schemas.openxmlformats.org/wordprocessingml/2006/main">
        <w:t xml:space="preserve">2. ਪਰਮੇਸ਼ੁਰੀ ਵਿਕਲਪ ਬਣਾਉਣਾ: ਪਰਮੇਸ਼ੁਰ ਦੀ ਸੇਧ ਨੂੰ ਸੁਣਨ ਅਤੇ ਉਸ ਦਾ ਪਾਲਣ ਕਰਨ ਦੀ ਸਾਡੀ ਜ਼ਿੰਮੇਵਾਰੀ</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ਜ਼ਬੂਰ 132:7-8 - ਆਓ ਅਸੀਂ ਉਸਦੇ ਨਿਵਾਸ ਸਥਾਨ ਤੇ ਚੱਲੀਏ; ਆਓ ਅਸੀਂ ਉਸ ਦੇ ਚਰਨਾਂ ਦੀ ਚੌਂਕੀ ਉੱਤੇ ਉਪਾਸਨਾ ਕਰੀਏ! ਹੇ ਪ੍ਰਭੂ, ਉੱਠ, ਅਤੇ ਆਪਣੇ ਆਰਾਮ ਸਥਾਨ ਤੇ ਜਾ, ਤੂੰ ਅਤੇ ਤੇਰੀ ਸ਼ਕਤੀ ਦੇ ਸੰਦੂਕ।</w:t>
      </w:r>
    </w:p>
    <w:p/>
    <w:p>
      <w:r xmlns:w="http://schemas.openxmlformats.org/wordprocessingml/2006/main">
        <w:t xml:space="preserve">ਯਹੋਸ਼ੁਆ 24:2 ਅਤੇ ਯਹੋਸ਼ੁਆ ਨੇ ਸਭਨਾਂ ਲੋਕਾਂ ਨੂੰ ਆਖਿਆ, ਯਹੋਵਾਹ ਇਸਰਾਏਲ ਦਾ ਪਰਮੇਸ਼ੁਰ ਐਉਂ ਫ਼ਰਮਾਉਂਦਾ ਹੈ, ਤੁਹਾਡੇ ਪਿਉ-ਦਾਦੇ ਪੁਰਾਣੇ ਸਮੇਂ ਵਿੱਚ ਹੜ੍ਹ ਦੇ ਦੂਜੇ ਪਾਸੇ ਵੱਸਦੇ ਸਨ ਅਰਥਾਤ ਤਾਰਹ ਜੋ ਅਬਰਾਹਾਮ ਦਾ ਪਿਤਾ ਅਤੇ ਨਾਹੋਰ ਦਾ ਪਿਤਾ ਸੀ। ਹੋਰ ਦੇਵਤਿਆਂ ਦੀ ਸੇਵਾ ਕੀਤੀ।</w:t>
      </w:r>
    </w:p>
    <w:p/>
    <w:p>
      <w:r xmlns:w="http://schemas.openxmlformats.org/wordprocessingml/2006/main">
        <w:t xml:space="preserve">ਯਹੋਸ਼ੁਆ ਨੇ ਇਸਰਾਏਲ ਦੇ ਲੋਕਾਂ ਨੂੰ ਉਨ੍ਹਾਂ ਦੇ ਪੁਰਖਿਆਂ ਦੀ ਦੂਜੇ ਦੇਵਤਿਆਂ ਦੀ ਸੇਵਾ ਦੀ ਯਾਦ ਦਿਵਾਇਆ।</w:t>
      </w:r>
    </w:p>
    <w:p/>
    <w:p>
      <w:r xmlns:w="http://schemas.openxmlformats.org/wordprocessingml/2006/main">
        <w:t xml:space="preserve">1. ਪਰਮੇਸ਼ੁਰ ਪ੍ਰਤੀ ਵਫ਼ਾਦਾਰੀ ਦਾ ਮਹੱਤਵ।</w:t>
      </w:r>
    </w:p>
    <w:p/>
    <w:p>
      <w:r xmlns:w="http://schemas.openxmlformats.org/wordprocessingml/2006/main">
        <w:t xml:space="preserve">2. ਮੂਰਤੀ ਪੂਜਾ ਦੇ ਨਤੀਜੇ.</w:t>
      </w:r>
    </w:p>
    <w:p/>
    <w:p>
      <w:r xmlns:w="http://schemas.openxmlformats.org/wordprocessingml/2006/main">
        <w:t xml:space="preserve">1. ਬਿਵਸਥਾ ਸਾਰ 6:13-15 - "ਤੁਸੀਂ ਯਹੋਵਾਹ ਆਪਣੇ ਪਰਮੇਸ਼ੁਰ ਤੋਂ ਡਰੋ ਅਤੇ ਉਸਦੀ ਉਪਾਸਨਾ ਕਰੋ, ਅਤੇ ਉਸਦੇ ਨਾਮ ਤੇ ਸਹੁੰ ਖਾਓ। ਤੁਸੀਂ ਦੂਜੇ ਦੇਵਤਿਆਂ, ਲੋਕਾਂ ਦੇ ਦੇਵਤਿਆਂ ਦੇ ਪਿੱਛੇ ਨਾ ਜਾਓ ਜੋ ਤੁਹਾਡੇ ਆਲੇ ਦੁਆਲੇ ਹਨ। ਯਹੋਵਾਹ ਤੁਹਾਡਾ ਪਰਮੇਸ਼ੁਰ ਤੁਹਾਡੇ ਵਿੱਚ ਇੱਕ ਈਰਖਾਲੂ ਪਰਮੇਸ਼ੁਰ ਹੈ, ਅਜਿਹਾ ਨਾ ਹੋਵੇ ਕਿ ਯਹੋਵਾਹ ਤੁਹਾਡੇ ਪਰਮੇਸ਼ੁਰ ਦਾ ਕ੍ਰੋਧ ਤੁਹਾਡੇ ਉੱਤੇ ਭੜਕ ਉੱਠੇ ਅਤੇ ਤੁਹਾਨੂੰ ਧਰਤੀ ਤੋਂ ਤਬਾਹ ਕਰ ਦੇਵੇ।</w:t>
      </w:r>
    </w:p>
    <w:p/>
    <w:p>
      <w:r xmlns:w="http://schemas.openxmlformats.org/wordprocessingml/2006/main">
        <w:t xml:space="preserve">2. ਜ਼ਬੂਰ 115:4-8 - ਉਨ੍ਹਾਂ ਦੀਆਂ ਮੂਰਤੀਆਂ ਚਾਂਦੀ ਅਤੇ ਸੋਨੇ ਦੀਆਂ ਹਨ, ਮਨੁੱਖਾਂ ਦੇ ਹੱਥਾਂ ਦਾ ਕੰਮ। ਉਨ੍ਹਾਂ ਦੇ ਮੂੰਹ ਹਨ, ਪਰ ਉਹ ਬੋਲਦੇ ਨਹੀਂ ਹਨ; ਉਨ੍ਹਾਂ ਦੀਆਂ ਅੱਖਾਂ ਹਨ, ਪਰ ਉਹ ਨਹੀਂ ਦੇਖਦੇ; ਉਨ੍ਹਾਂ ਦੇ ਕੰਨ ਹਨ, ਪਰ ਉਹ ਸੁਣਦੇ ਨਹੀਂ ਹਨ। ਉਨ੍ਹਾਂ ਦੇ ਨੱਕ ਹਨ, ਪਰ ਉਹ ਸੁੰਘਦੇ ਨਹੀਂ ਹਨ; ਉਨ੍ਹਾਂ ਦੇ ਹੱਥ ਹਨ, ਪਰ ਉਹ ਸੰਭਾਲਦੇ ਨਹੀਂ ਹਨ; ਪੈਰ ਤਾਂ ਹਨ, ਪਰ ਉਹ ਤੁਰਦੇ ਨਹੀਂ। ਨਾ ਹੀ ਉਹ ਆਪਣੇ ਗਲੇ ਦੁਆਰਾ ਬੁੜਬੁੜਾਉਂਦੇ ਹਨ। ਉਹਨਾਂ ਨੂੰ ਬਣਾਉਣ ਵਾਲੇ ਉਹਨਾਂ ਵਰਗੇ ਹਨ; ਇਸੇ ਤਰ੍ਹਾਂ ਹਰ ਕੋਈ ਜੋ ਉਨ੍ਹਾਂ ਵਿੱਚ ਭਰੋਸਾ ਕਰਦਾ ਹੈ।</w:t>
      </w:r>
    </w:p>
    <w:p/>
    <w:p>
      <w:r xmlns:w="http://schemas.openxmlformats.org/wordprocessingml/2006/main">
        <w:t xml:space="preserve">ਯਹੋਸ਼ੁਆ 24:3 ਅਤੇ ਮੈਂ ਤੇਰੇ ਪਿਤਾ ਅਬਰਾਹਾਮ ਨੂੰ ਹੜ੍ਹ ਦੇ ਪਰਲੇ ਪਾਸਿਓਂ ਲੈ ਗਿਆ ਅਤੇ ਕਨਾਨ ਦੇ ਸਾਰੇ ਦੇਸ ਵਿੱਚ ਉਹ ਦੀ ਅਗਵਾਈ ਕੀਤੀ, ਅਤੇ ਉਹ ਦੀ ਅੰਸ ਨੂੰ ਵਧਾਇਆ ਅਤੇ ਉਹ ਨੂੰ ਇਸਹਾਕ ਦਿੱਤਾ।</w:t>
      </w:r>
    </w:p>
    <w:p/>
    <w:p>
      <w:r xmlns:w="http://schemas.openxmlformats.org/wordprocessingml/2006/main">
        <w:t xml:space="preserve">ਪਰਮੇਸ਼ੁਰ ਨੇ ਅਬਰਾਹਾਮ ਨੂੰ ਨਦੀ ਦੇ ਦੂਜੇ ਪਾਸੇ ਤੋਂ ਲਿਆਇਆ ਅਤੇ ਉਸਨੂੰ ਕਨਾਨ ਦੀ ਧਰਤੀ ਵਿੱਚ ਇੱਕ ਵੱਡੇ ਪਰਿਵਾਰ ਨਾਲ ਅਸੀਸ ਦਿੱਤੀ।</w:t>
      </w:r>
    </w:p>
    <w:p/>
    <w:p>
      <w:r xmlns:w="http://schemas.openxmlformats.org/wordprocessingml/2006/main">
        <w:t xml:space="preserve">1. ਪ੍ਰਭੂ ਉਹਨਾਂ ਲਈ ਵਫ਼ਾਦਾਰ ਹੈ ਜੋ ਉਸਨੂੰ ਭਾਲਦੇ ਹਨ ਅਤੇ ਉਹਨਾਂ ਨੂੰ ਮਾਪ ਤੋਂ ਪਰੇ ਅਸੀਸ ਦੇਵੇਗਾ।</w:t>
      </w:r>
    </w:p>
    <w:p/>
    <w:p>
      <w:r xmlns:w="http://schemas.openxmlformats.org/wordprocessingml/2006/main">
        <w:t xml:space="preserve">2. ਮੁਸ਼ਕਲਾਂ ਦੇ ਵਿੱਚ ਵੀ, ਪ੍ਰਮਾਤਮਾ ਸਾਡੇ ਜੀਵਨ ਵਿੱਚ ਮਹਾਨ ਕੰਮ ਕਰ ਸਕਦਾ ਹੈ ਅਤੇ ਸਾਨੂੰ ਅਸੀਸ ਦੇ ਸਕਦਾ ਹੈ।</w:t>
      </w:r>
    </w:p>
    <w:p/>
    <w:p>
      <w:r xmlns:w="http://schemas.openxmlformats.org/wordprocessingml/2006/main">
        <w:t xml:space="preserve">1. ਉਤਪਤ 12: 1-3 - ਹੁਣ ਪ੍ਰਭੂ ਨੇ ਅਬਰਾਮ ਨੂੰ ਕਿਹਾ ਸੀ, "ਤੂੰ ਆਪਣੇ ਦੇਸ਼ ਤੋਂ, ਅਤੇ ਆਪਣੇ ਰਿਸ਼ਤੇਦਾਰਾਂ ਅਤੇ ਆਪਣੇ ਪਿਤਾ ਦੇ ਘਰ ਤੋਂ, ਇੱਕ ਦੇਸ ਵਿੱਚ ਜਾ, ਜੋ ਮੈਂ ਤੈਨੂੰ ਦਿਖਾਵਾਂਗਾ: ਅਤੇ ਮੈਂ ਤੈਨੂੰ ਬਣਾਵਾਂਗਾ. ਇੱਕ ਮਹਾਨ ਕੌਮ, ਅਤੇ ਮੈਂ ਤੈਨੂੰ ਅਸੀਸ ਦਿਆਂਗਾ, ਅਤੇ ਤੇਰੇ ਨਾਮ ਨੂੰ ਮਹਾਨ ਬਣਾਵਾਂਗਾ। ਅਤੇ ਤੂੰ ਇੱਕ ਅਸੀਸ ਹੋਵੇਂਗਾ: ਅਤੇ ਮੈਂ ਉਨ੍ਹਾਂ ਨੂੰ ਅਸੀਸ ਦਿਆਂਗਾ ਜੋ ਤੈਨੂੰ ਅਸੀਸ ਦੇਣਗੇ, ਅਤੇ ਜੋ ਤੈਨੂੰ ਸਰਾਪ ਦੇਵੇ ਉਸਨੂੰ ਸਰਾਪ ਦੇਵਾਂਗਾ: ਅਤੇ ਧਰਤੀ ਦੇ ਸਾਰੇ ਪਰਿਵਾਰ ਤੇਰੇ ਵਿੱਚ ਬਰਕਤ ਪਾਉਣਗੇ।</w:t>
      </w:r>
    </w:p>
    <w:p/>
    <w:p>
      <w:r xmlns:w="http://schemas.openxmlformats.org/wordprocessingml/2006/main">
        <w:t xml:space="preserve">2. ਜ਼ਬੂਰ 37:4 - ਆਪਣੇ ਆਪ ਨੂੰ ਪ੍ਰਭੂ ਵਿੱਚ ਵੀ ਅਨੰਦ ਕਰੋ: ਅਤੇ ਉਹ ਤੁਹਾਨੂੰ ਤੁਹਾਡੇ ਦਿਲ ਦੀਆਂ ਇੱਛਾਵਾਂ ਦੇਵੇਗਾ।</w:t>
      </w:r>
    </w:p>
    <w:p/>
    <w:p>
      <w:r xmlns:w="http://schemas.openxmlformats.org/wordprocessingml/2006/main">
        <w:t xml:space="preserve">ਯਹੋਸ਼ੁਆ 24:4 ਅਤੇ ਮੈਂ ਇਸਹਾਕ ਯਾਕੂਬ ਅਤੇ ਏਸਾਓ ਨੂੰ ਦਿੱਤਾ, ਅਤੇ ਮੈਂ ਏਸਾਓ ਨੂੰ ਸੇਈਰ ਪਰਬਤ ਦੇ ਦਿੱਤਾ, ਜੋ ਉਹ ਦੇ ਅਧਿਕਾਰ ਵਿੱਚ ਹੋਵੇ। ਪਰ ਯਾਕੂਬ ਅਤੇ ਉਸਦੇ ਬੱਚੇ ਮਿਸਰ ਵਿੱਚ ਚਲੇ ਗਏ।</w:t>
      </w:r>
    </w:p>
    <w:p/>
    <w:p>
      <w:r xmlns:w="http://schemas.openxmlformats.org/wordprocessingml/2006/main">
        <w:t xml:space="preserve">ਪਰਮੇਸ਼ੁਰ ਨੇ ਯਾਕੂਬ ਅਤੇ ਏਸਾਓ ਦੋਵਾਂ ਨੂੰ ਅਸੀਸ ਦਿੱਤੀ, ਯਾਕੂਬ ਅਤੇ ਉਸਦੇ ਬੱਚਿਆਂ ਨੂੰ ਮਿਸਰ ਵਿੱਚ ਇੱਕ ਨਵਾਂ ਘਰ ਦਿੱਤਾ।</w:t>
      </w:r>
    </w:p>
    <w:p/>
    <w:p>
      <w:r xmlns:w="http://schemas.openxmlformats.org/wordprocessingml/2006/main">
        <w:t xml:space="preserve">1: ਪਰਮੇਸ਼ੁਰ ਦੀਆਂ ਅਸੀਸਾਂ ਅਚਾਨਕ ਤਰੀਕਿਆਂ ਨਾਲ ਆ ਸਕਦੀਆਂ ਹਨ।</w:t>
      </w:r>
    </w:p>
    <w:p/>
    <w:p>
      <w:r xmlns:w="http://schemas.openxmlformats.org/wordprocessingml/2006/main">
        <w:t xml:space="preserve">2: ਸਾਨੂੰ ਪਰਮੇਸ਼ੁਰ ਦੀਆਂ ਅਸੀਸਾਂ ਲਈ ਸ਼ੁਕਰਗੁਜ਼ਾਰ ਹੋਣਾ ਚਾਹੀਦਾ ਹੈ।</w:t>
      </w:r>
    </w:p>
    <w:p/>
    <w:p>
      <w:r xmlns:w="http://schemas.openxmlformats.org/wordprocessingml/2006/main">
        <w:t xml:space="preserve">1: ਮੱਤੀ 6:25-34 - ਭਵਿੱਖ ਬਾਰੇ ਚਿੰਤਾ ਨਾ ਕਰੋ, ਕਿਉਂਕਿ ਪਰਮੇਸ਼ੁਰ ਪ੍ਰਦਾਨ ਕਰੇਗਾ।</w:t>
      </w:r>
    </w:p>
    <w:p/>
    <w:p>
      <w:r xmlns:w="http://schemas.openxmlformats.org/wordprocessingml/2006/main">
        <w:t xml:space="preserve">2: ਜ਼ਬੂਰ 103:1-5 - ਪ੍ਰਭੂ ਨੂੰ ਉਸਦੇ ਸਾਰੇ ਲਾਭਾਂ ਅਤੇ ਦਇਆ ਲਈ ਅਸੀਸ ਦਿਓ।</w:t>
      </w:r>
    </w:p>
    <w:p/>
    <w:p>
      <w:r xmlns:w="http://schemas.openxmlformats.org/wordprocessingml/2006/main">
        <w:t xml:space="preserve">ਯਹੋਸ਼ੁਆ 24:5 ਮੈਂ ਮੂਸਾ ਅਤੇ ਹਾਰੂਨ ਨੂੰ ਵੀ ਘੱਲਿਆ, ਅਤੇ ਮੈਂ ਮਿਸਰ ਵਿੱਚ ਬਿਪਤਾ ਦਿੱਤੀ, ਜਿਵੇਂ ਮੈਂ ਉਨ੍ਹਾਂ ਵਿੱਚ ਕੀਤਾ ਸੀ, ਅਤੇ ਉਸ ਤੋਂ ਬਾਅਦ ਮੈਂ ਤੁਹਾਨੂੰ ਕੱਢ ਲਿਆਇਆ।</w:t>
      </w:r>
    </w:p>
    <w:p/>
    <w:p>
      <w:r xmlns:w="http://schemas.openxmlformats.org/wordprocessingml/2006/main">
        <w:t xml:space="preserve">ਪਰਮੇਸ਼ੁਰ ਨੇ ਮੂਸਾ ਅਤੇ ਹਾਰੂਨ ਨੂੰ ਮਿਸਰ ਵਿੱਚ ਮਹਾਂਮਾਰੀ ਕਰਨ ਲਈ ਭੇਜਿਆ, ਅਤੇ ਬਾਅਦ ਵਿੱਚ ਉਸਨੇ ਇਸਰਾਏਲੀਆਂ ਨੂੰ ਉਨ੍ਹਾਂ ਦੀ ਗ਼ੁਲਾਮੀ ਤੋਂ ਆਜ਼ਾਦ ਕੀਤਾ।</w:t>
      </w:r>
    </w:p>
    <w:p/>
    <w:p>
      <w:r xmlns:w="http://schemas.openxmlformats.org/wordprocessingml/2006/main">
        <w:t xml:space="preserve">1. ਪਰਮੇਸ਼ੁਰ ਹਮੇਸ਼ਾ ਆਪਣੇ ਲੋਕਾਂ ਦੀ ਰੱਖਿਆ ਅਤੇ ਪ੍ਰਦਾਨ ਕਰੇਗਾ।</w:t>
      </w:r>
    </w:p>
    <w:p/>
    <w:p>
      <w:r xmlns:w="http://schemas.openxmlformats.org/wordprocessingml/2006/main">
        <w:t xml:space="preserve">2. ਸਾਡੇ ਹਾਲਾਤ ਕਿੰਨੇ ਵੀ ਹਨੇਰੇ ਅਤੇ ਗੰਭੀਰ ਹੋਣ, ਪਰਮੇਸ਼ਰ ਵਫ਼ਾਦਾਰ ਹੈ ਅਤੇ ਸਾਨੂੰ ਬਚਾਵੇਗਾ।</w:t>
      </w:r>
    </w:p>
    <w:p/>
    <w:p>
      <w:r xmlns:w="http://schemas.openxmlformats.org/wordprocessingml/2006/main">
        <w:t xml:space="preserve">1. ਯਸਾਯਾਹ 26:3-4 ਤੁਸੀਂ ਉਨ੍ਹਾਂ ਸਾਰਿਆਂ ਨੂੰ ਪੂਰਨ ਸ਼ਾਂਤੀ ਵਿੱਚ ਰੱਖੋਗੇ ਜੋ ਤੁਹਾਡੇ ਵਿੱਚ ਭਰੋਸਾ ਰੱਖਦੇ ਹਨ, ਜਿਨ੍ਹਾਂ ਦੇ ਸਾਰੇ ਵਿਚਾਰ ਤੁਹਾਡੇ ਉੱਤੇ ਟਿਕੇ ਹੋਏ ਹਨ! ਹਮੇਸ਼ਾ ਪ੍ਰਭੂ ਵਿੱਚ ਭਰੋਸਾ ਰੱਖੋ, ਕਿਉਂਕਿ ਪ੍ਰਭੂ ਪਰਮੇਸ਼ੁਰ ਸਦੀਵੀ ਚੱਟਾਨ ਹੈ।</w:t>
      </w:r>
    </w:p>
    <w:p/>
    <w:p>
      <w:r xmlns:w="http://schemas.openxmlformats.org/wordprocessingml/2006/main">
        <w:t xml:space="preserve">2. ਜ਼ਬੂਰਾਂ ਦੀ ਪੋਥੀ 46:1-2 ਪਰਮੇਸ਼ੁਰ ਸਾਡੀ ਪਨਾਹ ਅਤੇ ਤਾਕਤ ਹੈ, ਮੁਸੀਬਤ ਦੇ ਸਮੇਂ ਵਿੱਚ ਇੱਕ ਸਦਾ ਮੌਜੂਦ ਸਹਾਇਤਾ ਹੈ। ਇਸ ਲਈ, ਅਸੀਂ ਨਹੀਂ ਡਰਾਂਗੇ, ਭਾਵੇਂ ਧਰਤੀ ਬਦਲ ਜਾਵੇ ਅਤੇ ਭਾਵੇਂ ਪਹਾੜ ਸਮੁੰਦਰ ਦੇ ਦਿਲ ਵਿੱਚ ਹਿੱਲ ਜਾਣ।</w:t>
      </w:r>
    </w:p>
    <w:p/>
    <w:p>
      <w:r xmlns:w="http://schemas.openxmlformats.org/wordprocessingml/2006/main">
        <w:t xml:space="preserve">ਯਹੋਸ਼ੁਆ 24:6 ਅਤੇ ਮੈਂ ਤੁਹਾਡੇ ਪਿਉ-ਦਾਦਿਆਂ ਨੂੰ ਮਿਸਰ ਤੋਂ ਬਾਹਰ ਲਿਆਇਆ ਅਤੇ ਤੁਸੀਂ ਸਮੁੰਦਰ ਵੱਲ ਆਏ। ਅਤੇ ਮਿਸਰੀਆਂ ਨੇ ਰਥਾਂ ਅਤੇ ਘੋੜਸਵਾਰਾਂ ਨਾਲ ਲਾਲ ਸਮੁੰਦਰ ਤੱਕ ਤੁਹਾਡੇ ਪਿਉ-ਦਾਦਿਆਂ ਦਾ ਪਿੱਛਾ ਕੀਤਾ।</w:t>
      </w:r>
    </w:p>
    <w:p/>
    <w:p>
      <w:r xmlns:w="http://schemas.openxmlformats.org/wordprocessingml/2006/main">
        <w:t xml:space="preserve">ਇਸਰਾਏਲੀਆਂ ਨੂੰ ਪਰਮੇਸ਼ੁਰ ਦੁਆਰਾ ਮਿਸਰ ਤੋਂ ਬਾਹਰ ਲਿਆਂਦਾ ਗਿਆ ਸੀ ਅਤੇ ਮਿਸਰੀਆਂ ਦੁਆਰਾ ਲਾਲ ਸਾਗਰ ਤੱਕ ਉਨ੍ਹਾਂ ਦਾ ਪਿੱਛਾ ਕੀਤਾ ਗਿਆ ਸੀ।</w:t>
      </w:r>
    </w:p>
    <w:p/>
    <w:p>
      <w:r xmlns:w="http://schemas.openxmlformats.org/wordprocessingml/2006/main">
        <w:t xml:space="preserve">1. ਆਪਣੇ ਵਾਅਦਿਆਂ ਪ੍ਰਤੀ ਪਰਮੇਸ਼ੁਰ ਦੀ ਵਫ਼ਾਦਾਰੀ</w:t>
      </w:r>
    </w:p>
    <w:p/>
    <w:p>
      <w:r xmlns:w="http://schemas.openxmlformats.org/wordprocessingml/2006/main">
        <w:t xml:space="preserve">2. ਔਖੇ ਸਮਿਆਂ ਵਿੱਚ ਰੱਬ ਉੱਤੇ ਭਰੋਸਾ ਕਰਨਾ</w:t>
      </w:r>
    </w:p>
    <w:p/>
    <w:p>
      <w:r xmlns:w="http://schemas.openxmlformats.org/wordprocessingml/2006/main">
        <w:t xml:space="preserve">1. ਕੂਚ 14:13-14 - ਅਤੇ ਮੂਸਾ ਨੇ ਲੋਕਾਂ ਨੂੰ ਕਿਹਾ, ਤੁਸੀਂ ਡਰੋ ਨਾ, ਸ਼ਾਂਤ ਰਹੋ ਅਤੇ ਪ੍ਰਭੂ ਦੀ ਮੁਕਤੀ ਨੂੰ ਵੇਖੋ, ਜੋ ਉਹ ਤੁਹਾਨੂੰ ਅੱਜ ਦਿਖਾਏਗਾ: ਮਿਸਰੀਆਂ ਲਈ ਜਿਨ੍ਹਾਂ ਨੂੰ ਤੁਸੀਂ ਅੱਜ ਦੇਖਿਆ ਹੈ, ਤੁਸੀਂ ਉਨ੍ਹਾਂ ਨੂੰ ਹਮੇਸ਼ਾ ਲਈ ਦੁਬਾਰਾ ਨਹੀਂ ਦੇਖੋਂਗੇ। ਸੁਆਮੀ ਤੁਹਾਡੇ ਲਈ ਲੜੇਗਾ, ਅਤੇ ਤੁਸੀਂ ਸ਼ਾਂਤੀ ਬਣਾਈ ਰੱਖੋਗੇ।</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ਯਹੋਸ਼ੁਆ 24:7 ਅਤੇ ਜਦੋਂ ਉਨ੍ਹਾਂ ਨੇ ਯਹੋਵਾਹ ਅੱਗੇ ਦੁਹਾਈ ਦਿੱਤੀ, ਤਾਂ ਉਸ ਨੇ ਤੁਹਾਡੇ ਅਤੇ ਮਿਸਰੀਆਂ ਵਿੱਚ ਹਨੇਰਾ ਪਾ ਦਿੱਤਾ ਅਤੇ ਸਮੁੰਦਰ ਨੂੰ ਉਨ੍ਹਾਂ ਉੱਤੇ ਲਿਆਇਆ ਅਤੇ ਉਨ੍ਹਾਂ ਨੂੰ ਢੱਕ ਦਿੱਤਾ। ਅਤੇ ਤੁਹਾਡੀਆਂ ਅੱਖਾਂ ਨੇ ਦੇਖਿਆ ਹੈ ਕਿ ਮੈਂ ਮਿਸਰ ਵਿੱਚ ਕੀ ਕੀਤਾ ਹੈ। ਅਤੇ ਤੁਸੀਂ ਲੰਮਾ ਸਮਾਂ ਉਜਾੜ ਵਿੱਚ ਰਹੇ।</w:t>
      </w:r>
    </w:p>
    <w:p/>
    <w:p>
      <w:r xmlns:w="http://schemas.openxmlformats.org/wordprocessingml/2006/main">
        <w:t xml:space="preserve">ਇਜ਼ਰਾਈਲੀਆਂ ਨੇ ਯਹੋਵਾਹ ਨੂੰ ਪੁਕਾਰਿਆ, ਅਤੇ ਉਸ ਨੇ ਉਨ੍ਹਾਂ ਅਤੇ ਮਿਸਰੀਆਂ ਦੇ ਵਿਚਕਾਰ ਇੱਕ ਹਨੇਰਾ ਬੱਦਲ ਲਿਆ ਕੇ ਜਵਾਬ ਦਿੱਤਾ, ਜਿਸ ਤੋਂ ਬਾਅਦ ਸਮੁੰਦਰ ਮਿਸਰੀਆਂ ਉੱਤੇ ਟਕਰਾਇਆ ਅਤੇ ਉਨ੍ਹਾਂ ਨੂੰ ਢੱਕ ਲਿਆ। ਇਸਰਾਏਲੀਆਂ ਨੇ ਮਿਸਰ ਵਿਚ ਪਰਮੇਸ਼ੁਰ ਦੀ ਸ਼ਕਤੀ ਦੇਖੀ ਸੀ ਅਤੇ ਉਜਾੜ ਵਿਚ ਲੰਬਾ ਸਮਾਂ ਬਿਤਾਇਆ ਸੀ।</w:t>
      </w:r>
    </w:p>
    <w:p/>
    <w:p>
      <w:r xmlns:w="http://schemas.openxmlformats.org/wordprocessingml/2006/main">
        <w:t xml:space="preserve">1. ਪਰਮਾਤਮਾ ਵਫ਼ਾਦਾਰ ਹੈ - ਉਹ ਪ੍ਰਾਰਥਨਾਵਾਂ ਦਾ ਜਵਾਬ ਦੇਵੇਗਾ ਅਤੇ ਉਹਨਾਂ ਨੂੰ ਸੁਰੱਖਿਆ ਪ੍ਰਦਾਨ ਕਰੇਗਾ ਜੋ ਉਸਨੂੰ ਪੁਕਾਰਦੇ ਹਨ।</w:t>
      </w:r>
    </w:p>
    <w:p/>
    <w:p>
      <w:r xmlns:w="http://schemas.openxmlformats.org/wordprocessingml/2006/main">
        <w:t xml:space="preserve">2. ਪਰਮੇਸ਼ੁਰ ਸ਼ਕਤੀਸ਼ਾਲੀ ਹੈ - ਉਹ ਲੋੜ ਦੇ ਸਮੇਂ ਆਪਣੇ ਲੋਕਾਂ ਦੀ ਰੱਖਿਆ ਕਰਨ ਲਈ ਸ਼ਕਤੀਸ਼ਾਲੀ ਕੰਮ ਕਰ ਸਕਦਾ ਹੈ।</w:t>
      </w:r>
    </w:p>
    <w:p/>
    <w:p>
      <w:r xmlns:w="http://schemas.openxmlformats.org/wordprocessingml/2006/main">
        <w:t xml:space="preserve">1. ਕੂਚ 14:14 - ਪ੍ਰਭੂ ਤੁਹਾਡੇ ਲਈ ਲੜੇਗਾ, ਅਤੇ ਤੁਸੀਂ ਆਪਣੀ ਸ਼ਾਂਤੀ ਰੱਖੋਗੇ।</w:t>
      </w:r>
    </w:p>
    <w:p/>
    <w:p>
      <w:r xmlns:w="http://schemas.openxmlformats.org/wordprocessingml/2006/main">
        <w:t xml:space="preserve">2. ਜ਼ਬੂਰ 18:2 - ਯਹੋਵਾਹ ਮੇਰੀ ਚੱਟਾਨ ਅਤੇ ਮੇਰਾ ਕਿਲਾ ਅਤੇ ਮੇਰਾ ਛੁਡਾਉਣ ਵਾਲਾ ਹੈ; ਮੇਰਾ ਪਰਮੇਸ਼ੁਰ, ਮੇਰੀ ਤਾਕਤ, ਜਿਸ ਉੱਤੇ ਮੈਂ ਭਰੋਸਾ ਕਰਾਂਗਾ; ਮੇਰੀ ਢਾਲ ਅਤੇ ਮੇਰੀ ਮੁਕਤੀ ਦਾ ਸਿੰਗ, ਮੇਰਾ ਗੜ੍ਹ।</w:t>
      </w:r>
    </w:p>
    <w:p/>
    <w:p>
      <w:r xmlns:w="http://schemas.openxmlformats.org/wordprocessingml/2006/main">
        <w:t xml:space="preserve">ਯਹੋਸ਼ੁਆ 24:8 ਅਤੇ ਮੈਂ ਤੁਹਾਨੂੰ ਅਮੋਰੀਆਂ ਦੇ ਦੇਸ਼ ਵਿੱਚ ਲਿਆਇਆ, ਜੋ ਯਰਦਨ ਦੇ ਦੂਜੇ ਪਾਸੇ ਵੱਸਦੇ ਸਨ। ਅਤੇ ਉਹ ਤੁਹਾਡੇ ਨਾਲ ਲੜੇ ਅਤੇ ਮੈਂ ਉਨ੍ਹਾਂ ਨੂੰ ਤੁਹਾਡੇ ਹੱਥ ਵਿੱਚ ਦੇ ਦਿੱਤਾ ਤਾਂ ਜੋ ਤੁਸੀਂ ਉਨ੍ਹਾਂ ਦੀ ਧਰਤੀ ਉੱਤੇ ਕਬਜ਼ਾ ਕਰ ਸਕੋ। ਅਤੇ ਮੈਂ ਉਨ੍ਹਾਂ ਨੂੰ ਤੁਹਾਡੇ ਸਾਮ੍ਹਣੇ ਤਬਾਹ ਕਰ ਦਿੱਤਾ।</w:t>
      </w:r>
    </w:p>
    <w:p/>
    <w:p>
      <w:r xmlns:w="http://schemas.openxmlformats.org/wordprocessingml/2006/main">
        <w:t xml:space="preserve">ਪਰਮੇਸ਼ੁਰ ਨੇ ਇਜ਼ਰਾਈਲੀਆਂ ਨੂੰ ਅਮੋਰੀਆਂ ਦੀ ਧਰਤੀ ਉੱਤੇ ਲੈ ਗਿਆ, ਜਿੱਥੇ ਉਨ੍ਹਾਂ ਨੇ ਲੜਾਈ ਕੀਤੀ ਅਤੇ ਉਨ੍ਹਾਂ ਨੂੰ ਹਰਾਇਆ, ਇਸਰਾਏਲੀਆਂ ਨੂੰ ਉਨ੍ਹਾਂ ਦੀ ਧਰਤੀ ਉੱਤੇ ਕਬਜ਼ਾ ਕਰਨ ਦੀ ਇਜਾਜ਼ਤ ਦਿੱਤੀ।</w:t>
      </w:r>
    </w:p>
    <w:p/>
    <w:p>
      <w:r xmlns:w="http://schemas.openxmlformats.org/wordprocessingml/2006/main">
        <w:t xml:space="preserve">1. ਹਰ ਲੜਾਈ ਵਿੱਚ ਪਰਮੇਸ਼ੁਰ ਸਾਡੇ ਨਾਲ ਹੈ, ਅਤੇ ਸਾਡੇ ਦੁਸ਼ਮਣਾਂ ਨੂੰ ਹਰਾਉਣ ਵਿੱਚ ਸਾਡੀ ਮਦਦ ਕਰੇਗਾ।</w:t>
      </w:r>
    </w:p>
    <w:p/>
    <w:p>
      <w:r xmlns:w="http://schemas.openxmlformats.org/wordprocessingml/2006/main">
        <w:t xml:space="preserve">2. ਜੇਕਰ ਅਸੀਂ ਉਸ ਪ੍ਰਤੀ ਵਫ਼ਾਦਾਰ ਰਹਿੰਦੇ ਹਾਂ ਤਾਂ ਅਸੀਂ ਪਰਮੇਸ਼ੁਰ 'ਤੇ ਭਰੋਸਾ ਕਰ ਸਕਦੇ ਹਾਂ ਕਿ ਉਹ ਸਾਨੂੰ ਜਿੱਤ ਦੇਵੇਗਾ।</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ਯਹੋਸ਼ੁਆ 24:9 ਤਾਂ ਮੋਆਬ ਦੇ ਰਾਜਾ ਸਿਪੋਰ ਦੇ ਪੁੱਤਰ ਬਾਲਾਕ ਨੇ ਉੱਠ ਕੇ ਇਸਰਾਏਲ ਦੇ ਵਿਰੁੱਧ ਲੜਾਈ ਕੀਤੀ ਅਤੇ ਬਓਰ ਦੇ ਪੁੱਤਰ ਬਿਲਆਮ ਨੂੰ ਘੱਲ ਕੇ ਤੈਨੂੰ ਸਰਾਪ ਦਿੱਤਾ।</w:t>
      </w:r>
    </w:p>
    <w:p/>
    <w:p>
      <w:r xmlns:w="http://schemas.openxmlformats.org/wordprocessingml/2006/main">
        <w:t xml:space="preserve">ਮੋਆਬ ਦੇ ਰਾਜੇ ਬਾਲਾਕ ਨੇ ਇਸਰਾਏਲ ਦੇ ਵਿਰੁੱਧ ਜੰਗ ਛੇੜੀ ਅਤੇ ਬਿਲਆਮ ਨੂੰ ਉਨ੍ਹਾਂ ਨੂੰ ਸਰਾਪ ਦੇਣ ਲਈ ਕਿਰਾਏ 'ਤੇ ਲਿਆ।</w:t>
      </w:r>
    </w:p>
    <w:p/>
    <w:p>
      <w:r xmlns:w="http://schemas.openxmlformats.org/wordprocessingml/2006/main">
        <w:t xml:space="preserve">1. ਵਿਰੋਧ ਦੇ ਸਾਮ੍ਹਣੇ ਵਿਸ਼ਵਾਸ ਦੀ ਸ਼ਕਤੀ</w:t>
      </w:r>
    </w:p>
    <w:p/>
    <w:p>
      <w:r xmlns:w="http://schemas.openxmlformats.org/wordprocessingml/2006/main">
        <w:t xml:space="preserve">2. ਮੁਸੀਬਤ ਦਾ ਸਾਹਮਣਾ ਕਰਦੇ ਹੋਏ ਦ੍ਰਿੜ ਰਹਿਣ ਦੀ ਮਹੱਤਤਾ</w:t>
      </w:r>
    </w:p>
    <w:p/>
    <w:p>
      <w:r xmlns:w="http://schemas.openxmlformats.org/wordprocessingml/2006/main">
        <w:t xml:space="preserve">1. ਬਿਵਸਥਾ ਸਾਰ 31:6, ਤਕੜੇ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ਜ਼ਬੂਰ 46:1, ਪਰਮੇਸ਼ੁਰ ਸਾਡੀ ਪਨਾਹ ਅਤੇ ਤਾਕਤ ਹੈ, ਮੁਸੀਬਤ ਵਿੱਚ ਇੱਕ ਬਹੁਤ ਹੀ ਮੌਜੂਦ ਮਦਦ ਹੈ।</w:t>
      </w:r>
    </w:p>
    <w:p/>
    <w:p>
      <w:r xmlns:w="http://schemas.openxmlformats.org/wordprocessingml/2006/main">
        <w:t xml:space="preserve">ਯਹੋਸ਼ੁਆ 24:10 ਪਰ ਮੈਂ ਬਿਲਆਮ ਦੀ ਗੱਲ ਨਾ ਸੁਣੀ। ਇਸ ਲਈ ਉਸਨੇ ਤੁਹਾਨੂੰ ਅਜੇ ਵੀ ਅਸੀਸ ਦਿੱਤੀ, ਇਸ ਲਈ ਮੈਂ ਤੁਹਾਨੂੰ ਉਸਦੇ ਹੱਥੋਂ ਛੁਡਾਇਆ।</w:t>
      </w:r>
    </w:p>
    <w:p/>
    <w:p>
      <w:r xmlns:w="http://schemas.openxmlformats.org/wordprocessingml/2006/main">
        <w:t xml:space="preserve">ਪਰਮੇਸ਼ੁਰ ਨੇ ਇਸਰਾਏਲੀਆਂ ਨੂੰ ਬਿਲਆਮ ਦੇ ਹੱਥੋਂ ਛੁਡਾਇਆ, ਜਿਸ ਨੇ ਉਨ੍ਹਾਂ ਨੂੰ ਸਰਾਪ ਦੇਣ ਦੀ ਕੋਸ਼ਿਸ਼ ਕੀਤੀ, ਪਰ ਇਸ ਦੀ ਬਜਾਏ ਉਨ੍ਹਾਂ ਨੂੰ ਅਸੀਸ ਦਿੱਤੀ।</w:t>
      </w:r>
    </w:p>
    <w:p/>
    <w:p>
      <w:r xmlns:w="http://schemas.openxmlformats.org/wordprocessingml/2006/main">
        <w:t xml:space="preserve">1. ਪ੍ਰਭੂ ਦੀ ਵਫ਼ਾਦਾਰੀ ਅਤੇ ਸੁਰੱਖਿਆ</w:t>
      </w:r>
    </w:p>
    <w:p/>
    <w:p>
      <w:r xmlns:w="http://schemas.openxmlformats.org/wordprocessingml/2006/main">
        <w:t xml:space="preserve">2. ਪਰਤਾਵੇ ਤੇ ਕਾਬੂ ਪਾਉਣਾ ਅਤੇ ਵਿਸ਼ਵਾਸ ਵਿੱਚ ਦ੍ਰਿੜ ਰਹਿਣਾ</w:t>
      </w:r>
    </w:p>
    <w:p/>
    <w:p>
      <w:r xmlns:w="http://schemas.openxmlformats.org/wordprocessingml/2006/main">
        <w:t xml:space="preserve">1. ਯਸਾਯਾਹ 54:17 - "ਕੋਈ ਵੀ ਹਥਿਆਰ ਜੋ ਤੁਹਾਡੇ ਵਿਰੁੱਧ ਬਣਾਇਆ ਗਿਆ ਹੈ ਸਫਲ ਨਹੀਂ ਹੋਵੇਗਾ; ਅਤੇ ਹਰ ਜ਼ਬਾਨ ਜੋ ਤੁਹਾਡੇ ਉੱਤੇ ਦੋਸ਼ ਲਾਉਂਦੀ ਹੈ, ਤੁਸੀਂ ਨਿਆਂ ਵਿੱਚ ਦੋਸ਼ੀ ਠਹਿਰਾਓਗੇ। ਇਹ ਪ੍ਰਭੂ ਦੇ ਸੇਵਕਾਂ ਦੀ ਵਿਰਾਸਤ ਹੈ, ਅਤੇ ਉਹਨਾਂ ਦਾ ਨਿਆਂ ਮੇਰੇ ਵੱਲੋਂ ਹੈ," ਘੋਸ਼ਣਾ ਕਰਦਾ ਹੈ। ਪਰਮਾਤਮਾ.</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ਬਦਲ ਜਾਵੇ ਅਤੇ ਭਾਵੇਂ ਪਹਾੜ ਸਮੁੰਦਰ ਦੇ ਦਿਲ ਵਿੱਚ ਖਿਸਕ ਜਾਣ।</w:t>
      </w:r>
    </w:p>
    <w:p/>
    <w:p>
      <w:r xmlns:w="http://schemas.openxmlformats.org/wordprocessingml/2006/main">
        <w:t xml:space="preserve">ਯਹੋਸ਼ੁਆ 24:11 ਅਤੇ ਤੁਸੀਂ ਯਰਦਨ ਦੇ ਪਾਰ ਗਏ ਅਤੇ ਯਰੀਹੋ ਵਿੱਚ ਆਏ ਅਤੇ ਯਰੀਹੋ ਦੇ ਲੋਕ ਤੁਹਾਡੇ ਨਾਲ ਲੜੇ ਅਰਥਾਤ ਅਮੋਰੀਆਂ, ਪਰਿੱਜ਼ੀਆਂ, ਕਨਾਨੀਆਂ, ਹਿੱਤੀਆਂ, ਗਿਰਗਾਸ਼ੀ, ਹਿੱਵੀਆਂ ਅਤੇ ਯਬੂਸੀਆਂ ਨੇ। ਅਤੇ ਮੈਂ ਉਨ੍ਹਾਂ ਨੂੰ ਤੁਹਾਡੇ ਹੱਥ ਵਿੱਚ ਸੌਂਪ ਦਿੱਤਾ।</w:t>
      </w:r>
    </w:p>
    <w:p/>
    <w:p>
      <w:r xmlns:w="http://schemas.openxmlformats.org/wordprocessingml/2006/main">
        <w:t xml:space="preserve">ਇਸਰਾਏਲੀਆਂ ਨੇ ਯਰਦਨ ਨਦੀ ਪਾਰ ਕਰ ਕੇ ਯਰੀਹੋ ਨੂੰ ਜਿੱਤ ਲਿਆ ਅਤੇ ਪਰਮੇਸ਼ੁਰ ਨੇ ਉਨ੍ਹਾਂ ਦੇ ਦੁਸ਼ਮਣਾਂ ਨੂੰ ਉਨ੍ਹਾਂ ਦੇ ਹੱਥਾਂ ਵਿੱਚ ਦੇ ਦਿੱਤਾ।</w:t>
      </w:r>
    </w:p>
    <w:p/>
    <w:p>
      <w:r xmlns:w="http://schemas.openxmlformats.org/wordprocessingml/2006/main">
        <w:t xml:space="preserve">1. ਵਿਸ਼ਵਾਸ ਦੀ ਸ਼ਕਤੀ: ਕਿਵੇਂ ਪਰਮੇਸ਼ੁਰ ਨੇ ਇਸਰਾਏਲੀਆਂ ਦੇ ਦੁਸ਼ਮਣਾਂ ਨੂੰ ਉਨ੍ਹਾਂ ਦੇ ਹੱਥਾਂ ਵਿੱਚ ਸੌਂਪਿਆ</w:t>
      </w:r>
    </w:p>
    <w:p/>
    <w:p>
      <w:r xmlns:w="http://schemas.openxmlformats.org/wordprocessingml/2006/main">
        <w:t xml:space="preserve">2. ਪਰਮੇਸ਼ੁਰ ਦੇ ਪ੍ਰਬੰਧ ਦੀ ਗਵਾਹੀ: ਯਰੀਹੋ ਉੱਤੇ ਇਜ਼ਰਾਈਲੀਆਂ ਦੀ ਜਿੱਤ</w:t>
      </w:r>
    </w:p>
    <w:p/>
    <w:p>
      <w:r xmlns:w="http://schemas.openxmlformats.org/wordprocessingml/2006/main">
        <w:t xml:space="preserve">1. ਯਸਾਯਾਹ 41:10 -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ਯਹੋਸ਼ੁਆ 24:12 ਅਤੇ ਮੈਂ ਤੇਰੇ ਅੱਗੇ ਸਿੰਗਾਂ ਨੂੰ ਘੱਲਿਆ, ਜਿਸ ਨੇ ਉਹਨਾਂ ਨੂੰ ਤੇਰੇ ਅੱਗੋਂ, ਅਮੋਰੀਆਂ ਦੇ ਦੋ ਰਾਜਿਆਂ ਨੂੰ ਵੀ ਕੱਢ ਦਿੱਤਾ। ਪਰ ਨਾ ਆਪਣੀ ਤਲਵਾਰ ਨਾਲ, ਨਾ ਤੇਰੀ ਕਮਾਨ ਨਾਲ।</w:t>
      </w:r>
    </w:p>
    <w:p/>
    <w:p>
      <w:r xmlns:w="http://schemas.openxmlformats.org/wordprocessingml/2006/main">
        <w:t xml:space="preserve">ਪਰਮੇਸ਼ੁਰ ਨੇ ਅਮੋਰੀਆਂ ਦੇ ਦੋ ਰਾਜਿਆਂ ਨੂੰ ਇਸਰਾਏਲੀਆਂ ਵਿੱਚੋਂ ਕੱਢਣ ਲਈ “ਸਿੰਗ” ਭੇਜਿਆ ਸੀ, ਨਾ ਕਿ ਆਪਣੀਆਂ ਤਲਵਾਰਾਂ ਜਾਂ ਧਨੁਸ਼ਾਂ ਨਾਲ।</w:t>
      </w:r>
    </w:p>
    <w:p/>
    <w:p>
      <w:r xmlns:w="http://schemas.openxmlformats.org/wordprocessingml/2006/main">
        <w:t xml:space="preserve">1. ਰੱਬ ਸਾਡਾ ਰਖਵਾਲਾ ਹੈ ਅਤੇ ਲੋੜ ਪੈਣ 'ਤੇ ਸਾਡੀ ਮਦਦ ਕਰਨ ਲਈ ਹਮੇਸ਼ਾ ਮੌਜੂਦ ਰਹੇਗਾ।</w:t>
      </w:r>
    </w:p>
    <w:p/>
    <w:p>
      <w:r xmlns:w="http://schemas.openxmlformats.org/wordprocessingml/2006/main">
        <w:t xml:space="preserve">2. ਬਿਨਾਂ ਤਾਕਤ ਦੇ ਜਿੱਤ ਸੰਭਵ ਹੈ - ਕਦੇ-ਕਦਾਈਂ ਪਰਮਾਤਮਾ ਸਾਨੂੰ ਹਿੰਸਾ ਤੋਂ ਬਿਨਾਂ ਜਿੱਤਣ ਦੇ ਸਾਧਨ ਪ੍ਰਦਾਨ ਕਰੇਗਾ।</w:t>
      </w:r>
    </w:p>
    <w:p/>
    <w:p>
      <w:r xmlns:w="http://schemas.openxmlformats.org/wordprocessingml/2006/main">
        <w:t xml:space="preserve">1. ਅਫ਼ਸੀਆਂ 6:10-18 - ਪਰਮੇਸ਼ੁਰ ਦਾ ਸ਼ਸਤਰ।</w:t>
      </w:r>
    </w:p>
    <w:p/>
    <w:p>
      <w:r xmlns:w="http://schemas.openxmlformats.org/wordprocessingml/2006/main">
        <w:t xml:space="preserve">2. ਜ਼ਬੂਰ 91 - ਪ੍ਰਭੂ ਸਾਡੀ ਪਨਾਹ ਅਤੇ ਤਾਕਤ ਹੈ।</w:t>
      </w:r>
    </w:p>
    <w:p/>
    <w:p>
      <w:r xmlns:w="http://schemas.openxmlformats.org/wordprocessingml/2006/main">
        <w:t xml:space="preserve">ਯਹੋਸ਼ੁਆ 24:13 ਅਤੇ ਮੈਂ ਤੁਹਾਨੂੰ ਇੱਕ ਅਜਿਹੀ ਧਰਤੀ ਦਿੱਤੀ ਹੈ ਜਿਸ ਲਈ ਤੁਸੀਂ ਮਿਹਨਤ ਨਹੀਂ ਕੀਤੀ, ਅਤੇ ਉਹ ਸ਼ਹਿਰ ਜਿਹੜੇ ਤੁਸੀਂ ਨਹੀਂ ਬਣਾਏ, ਅਤੇ ਤੁਸੀਂ ਉਨ੍ਹਾਂ ਵਿੱਚ ਰਹਿੰਦੇ ਹੋ। ਅੰਗੂਰੀ ਬਾਗਾਂ ਅਤੇ ਜ਼ੈਤੂਨ ਦੇ ਬਾਗਾਂ ਵਿੱਚੋਂ ਜਿਹੜੇ ਤੁਸੀਂ ਨਹੀਂ ਲਗਾਏ ਸਨ ਤੁਸੀਂ ਖਾਂਦੇ ਹੋ।</w:t>
      </w:r>
    </w:p>
    <w:p/>
    <w:p>
      <w:r xmlns:w="http://schemas.openxmlformats.org/wordprocessingml/2006/main">
        <w:t xml:space="preserve">ਪਰਮੇਸ਼ੁਰ ਨੇ ਇਜ਼ਰਾਈਲੀਆਂ ਨੂੰ ਅਜਿਹੀ ਧਰਤੀ ਅਤੇ ਸ਼ਹਿਰ ਦਿੱਤੇ ਹਨ ਜੋ ਉਨ੍ਹਾਂ ਨੇ ਨਹੀਂ ਬਣਾਏ ਸਨ ਅਤੇ ਉਹ ਅੰਗੂਰੀ ਬਾਗਾਂ ਅਤੇ ਜ਼ੈਤੂਨ ਦੇ ਬਾਗਾਂ ਤੋਂ ਲਾਭ ਉਠਾ ਸਕਦੇ ਹਨ ਜੋ ਉਨ੍ਹਾਂ ਨੇ ਨਹੀਂ ਲਗਾਏ ਸਨ।</w:t>
      </w:r>
    </w:p>
    <w:p/>
    <w:p>
      <w:r xmlns:w="http://schemas.openxmlformats.org/wordprocessingml/2006/main">
        <w:t xml:space="preserve">1. ਪ੍ਰਮਾਤਮਾ ਸਾਨੂੰ ਸਭ ਕੁਝ ਦਿੰਦਾ ਹੈ, ਭਾਵੇਂ ਅਸੀਂ ਉਨ੍ਹਾਂ ਦੀ ਕਮਾਈ ਨਾ ਵੀ ਕਰੀਏ।</w:t>
      </w:r>
    </w:p>
    <w:p/>
    <w:p>
      <w:r xmlns:w="http://schemas.openxmlformats.org/wordprocessingml/2006/main">
        <w:t xml:space="preserve">2. ਵਿਸ਼ਵਾਸ ਦੀ ਸ਼ਕਤੀ ਅਤੇ ਕਿਵੇਂ ਪ੍ਰਮਾਤਮਾ ਸਾਨੂੰ ਅਚਾਨਕ ਬਰਕਤਾਂ ਪ੍ਰਦਾਨ ਕਰ ਸਕਦਾ ਹੈ।</w:t>
      </w:r>
    </w:p>
    <w:p/>
    <w:p>
      <w:r xmlns:w="http://schemas.openxmlformats.org/wordprocessingml/2006/main">
        <w:t xml:space="preserve">1. ਜ਼ਬੂਰ 115:15 - "ਤੁਸੀਂ ਯਹੋਵਾਹ ਦੇ ਮੁਬਾਰਕ ਹੋ ਜਿਸਨੇ ਅਕਾਸ਼ ਅਤੇ ਧਰਤੀ ਨੂੰ ਬਣਾਇਆ ਹੈ।"</w:t>
      </w:r>
    </w:p>
    <w:p/>
    <w:p>
      <w:r xmlns:w="http://schemas.openxmlformats.org/wordprocessingml/2006/main">
        <w:t xml:space="preserve">2. ਅਫ਼ਸੀਆਂ 2: 8-10 - "ਕਿਉਂਕਿ ਤੁਸੀਂ ਕਿਰਪਾ ਨਾਲ ਵਿਸ਼ਵਾਸ ਦੁਆਰਾ ਬਚਾਏ ਗਏ ਹੋ; ਅਤੇ ਇਹ ਤੁਹਾਡੀ ਆਪਣੀ ਵੱਲੋਂ ਨਹੀਂ: ਇਹ ਪਰਮੇਸ਼ੁਰ ਦੀ ਦਾਤ ਹੈ: ਕੰਮਾਂ ਦੀ ਨਹੀਂ, ਅਜਿਹਾ ਨਾ ਹੋਵੇ ਕਿ ਕੋਈ ਸ਼ੇਖੀ ਮਾਰ ਸਕੇ। ਮਸੀਹ ਯਿਸੂ ਚੰਗੇ ਕੰਮਾਂ ਲਈ, ਜਿਨ੍ਹਾਂ ਨੂੰ ਪਰਮੇਸ਼ੁਰ ਨੇ ਪਹਿਲਾਂ ਹੀ ਹੁਕਮ ਦਿੱਤਾ ਹੈ ਕਿ ਅਸੀਂ ਉਨ੍ਹਾਂ ਵਿੱਚ ਚੱਲੀਏ।”</w:t>
      </w:r>
    </w:p>
    <w:p/>
    <w:p>
      <w:r xmlns:w="http://schemas.openxmlformats.org/wordprocessingml/2006/main">
        <w:t xml:space="preserve">ਯਹੋਸ਼ੁਆ 24:14 ਇਸ ਲਈ ਹੁਣ ਯਹੋਵਾਹ ਤੋਂ ਡਰੋ ਅਤੇ ਸੱਚੇ ਦਿਲ ਨਾਲ ਉਸ ਦੀ ਸੇਵਾ ਕਰੋ ਅਤੇ ਉਨ੍ਹਾਂ ਦੇਵਤਿਆਂ ਨੂੰ ਦੂਰ ਕਰੋ ਜਿਨ੍ਹਾਂ ਦੀ ਤੁਹਾਡੇ ਪਿਉ-ਦਾਦਿਆਂ ਨੇ ਹੜ੍ਹ ਦੇ ਪਾਰ ਅਤੇ ਮਿਸਰ ਵਿੱਚ ਉਪਾਸਨਾ ਕੀਤੀ ਸੀ। ਅਤੇ ਯਹੋਵਾਹ ਦੀ ਸੇਵਾ ਕਰੋ।</w:t>
      </w:r>
    </w:p>
    <w:p/>
    <w:p>
      <w:r xmlns:w="http://schemas.openxmlformats.org/wordprocessingml/2006/main">
        <w:t xml:space="preserve">ਯਹੋਸ਼ੁਆ ਨੇ ਇਜ਼ਰਾਈਲੀਆਂ ਨੂੰ ਇਮਾਨਦਾਰੀ ਅਤੇ ਸੱਚਾਈ ਨਾਲ ਯਹੋਵਾਹ ਦੀ ਸੇਵਾ ਕਰਨ ਅਤੇ ਆਪਣੇ ਪੁਰਖਿਆਂ ਦੇ ਦੇਵਤਿਆਂ ਨੂੰ ਤਿਆਗਣ ਦਾ ਹੁਕਮ ਦਿੱਤਾ।</w:t>
      </w:r>
    </w:p>
    <w:p/>
    <w:p>
      <w:r xmlns:w="http://schemas.openxmlformats.org/wordprocessingml/2006/main">
        <w:t xml:space="preserve">1. "ਅਸੀਂ ਜੋ ਚੋਣ ਕਰਦੇ ਹਾਂ: ਸੱਚਾਈ ਅਤੇ ਇਮਾਨਦਾਰੀ ਨਾਲ ਯਹੋਵਾਹ ਦੀ ਸੇਵਾ ਕਰਨਾ"</w:t>
      </w:r>
    </w:p>
    <w:p/>
    <w:p>
      <w:r xmlns:w="http://schemas.openxmlformats.org/wordprocessingml/2006/main">
        <w:t xml:space="preserve">2. "ਸਾਡੀ ਸੇਵਾ ਦੀ ਜਾਂਚ ਕਰਨਾ: ਕੀ ਇਹ ਰੱਬੀ ਹੈ ਜਾਂ ਮੂਰਤੀ?"</w:t>
      </w:r>
    </w:p>
    <w:p/>
    <w:p>
      <w:r xmlns:w="http://schemas.openxmlformats.org/wordprocessingml/2006/main">
        <w:t xml:space="preserve">1. ਬਿਵਸਥਾ ਸਾਰ 6:13-14 - "ਤੁਸੀਂ ਯਹੋਵਾਹ ਆਪਣੇ ਪਰਮੇਸ਼ੁਰ ਤੋਂ ਡਰੋ, ਉਸਦੀ ਸੇਵਾ ਕਰੋ, ਅਤੇ ਉਸਦੇ ਨਾਮ ਦੀ ਸਹੁੰ ਖਾਓ। ਤੁਸੀਂ ਆਪਣੇ ਆਲੇ ਦੁਆਲੇ ਦੇ ਲੋਕਾਂ ਦੇ ਦੇਵਤਿਆਂ ਦੇ ਹੋਰ ਦੇਵਤਿਆਂ ਦੇ ਪਿੱਛੇ ਨਾ ਜਾਓ।"</w:t>
      </w:r>
    </w:p>
    <w:p/>
    <w:p>
      <w:r xmlns:w="http://schemas.openxmlformats.org/wordprocessingml/2006/main">
        <w:t xml:space="preserve">2. ਮੱਤੀ 6:24 - "ਕੋਈ ਵੀ ਮਨੁੱਖ ਦੋ ਮਾਲਕਾਂ ਦੀ ਸੇਵਾ ਨਹੀਂ ਕਰ ਸਕਦਾ: ਕਿਉਂਕਿ ਜਾਂ ਤਾਂ ਉਹ ਇੱਕ ਨੂੰ ਨਫ਼ਰਤ ਕਰੇਗਾ, ਅਤੇ ਦੂਜੇ ਨੂੰ ਪਿਆਰ ਕਰੇਗਾ; ਜਾਂ ਉਹ ਇੱਕ ਨੂੰ ਫੜੀ ਰੱਖੇਗਾ, ਅਤੇ ਦੂਜੇ ਨੂੰ ਨਫ਼ਰਤ ਕਰੇਗਾ."</w:t>
      </w:r>
    </w:p>
    <w:p/>
    <w:p>
      <w:r xmlns:w="http://schemas.openxmlformats.org/wordprocessingml/2006/main">
        <w:t xml:space="preserve">ਯਹੋਸ਼ੁਆ 24:15 ਅਤੇ ਜੇਕਰ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p>
      <w:r xmlns:w="http://schemas.openxmlformats.org/wordprocessingml/2006/main">
        <w:t xml:space="preserve">ਯਹੋਸ਼ੁਆ ਇਜ਼ਰਾਈਲੀਆਂ ਨੂੰ ਆਪਣੇ ਪੁਰਖਿਆਂ ਦੇ ਪਰਮੇਸ਼ੁਰ, ਜਾਂ ਅਮੋਰੀਆਂ ਦੇ ਦੇਵਤਿਆਂ ਦੀ ਸੇਵਾ ਕਰਨ ਲਈ ਚੁਣਨ ਲਈ ਉਤਸ਼ਾਹਿਤ ਕਰਦਾ ਹੈ ਜਿਨ੍ਹਾਂ ਦੀ ਧਰਤੀ ਉੱਤੇ ਉਹ ਰਹਿੰਦੇ ਹਨ। ਉਹ ਅਤੇ ਉਸਦਾ ਪਰਿਵਾਰ ਯਹੋਵਾਹ ਦੀ ਸੇਵਾ ਕਰੇਗਾ।</w:t>
      </w:r>
    </w:p>
    <w:p/>
    <w:p>
      <w:r xmlns:w="http://schemas.openxmlformats.org/wordprocessingml/2006/main">
        <w:t xml:space="preserve">1. ਪਰਮੇਸ਼ੁਰ ਦੀ ਸੇਵਾ ਕਰਨ ਦੀ ਚੋਣ: ਉਪਾਸਨਾ ਵਿਚ ਚੋਣ ਕਰਨ ਦੀ ਲੋੜ ਦੀ ਪੜਚੋਲ ਕਰਨਾ</w:t>
      </w:r>
    </w:p>
    <w:p/>
    <w:p>
      <w:r xmlns:w="http://schemas.openxmlformats.org/wordprocessingml/2006/main">
        <w:t xml:space="preserve">2. ਪਰਿਵਾਰ ਦੀ ਸ਼ਕਤੀ: ਪਰਿਵਾਰ ਦੇ ਰੂਪ ਵਿੱਚ ਇਕੱਠੇ ਪਰਮੇਸ਼ੁਰ ਦੀ ਸੇਵਾ ਕਰਨਾ</w:t>
      </w:r>
    </w:p>
    <w:p/>
    <w:p>
      <w:r xmlns:w="http://schemas.openxmlformats.org/wordprocessingml/2006/main">
        <w:t xml:space="preserve">1.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ਅਫ਼ਸੀਆਂ 6:1-4 - ਬੱਚਿਓ, ਪ੍ਰਭੂ ਵਿੱਚ ਆਪਣੇ ਮਾਪਿਆਂ ਦਾ ਕਹਿਣਾ ਮੰਨੋ, ਕਿਉਂਕਿ ਇਹ ਸਹੀ ਹੈ। ਆਪਣੇ ਮਾਤਾ-ਪਿਤਾ ਦਾ ਆਦਰ ਕਰੋ (ਇਹ ਵਚਨ ਦੇ ਨਾਲ ਪਹਿਲਾ ਹੁਕਮ ਹੈ), ਤਾਂ ਜੋ ਤੁਹਾਡਾ ਭਲਾ ਹੋਵੇ ਅਤੇ ਤੁਸੀਂ ਦੇਸ਼ ਵਿੱਚ ਲੰਮੀ ਉਮਰ ਭੋਗੋ। ਪਿਤਾਓ, ਆਪਣੇ ਬੱਚਿਆਂ ਨੂੰ ਗੁੱਸੇ ਵਿੱਚ ਨਾ ਭੜਕਾਓ, ਪਰ ਪ੍ਰਭੂ ਦੇ ਅਨੁਸ਼ਾਸਨ ਅਤੇ ਉਪਦੇਸ਼ ਵਿੱਚ ਉਨ੍ਹਾਂ ਦੀ ਪਰਵਰਿਸ਼ ਕਰੋ।</w:t>
      </w:r>
    </w:p>
    <w:p/>
    <w:p>
      <w:r xmlns:w="http://schemas.openxmlformats.org/wordprocessingml/2006/main">
        <w:t xml:space="preserve">ਯਹੋਸ਼ੁਆ 24:16 ਤਾਂ ਲੋਕਾਂ ਨੇ ਉੱਤਰ ਦਿੱਤਾ, ਪਰਮੇਸ਼ੁਰ ਨਾ ਕਰੇ ਕਿ ਅਸੀਂ ਯਹੋਵਾਹ ਨੂੰ ਤਿਆਗ ਕੇ ਹੋਰ ਦੇਵਤਿਆਂ ਦੀ ਉਪਾਸਨਾ ਕਰੀਏ।</w:t>
      </w:r>
    </w:p>
    <w:p/>
    <w:p>
      <w:r xmlns:w="http://schemas.openxmlformats.org/wordprocessingml/2006/main">
        <w:t xml:space="preserve">ਇਸਰਾਏਲ ਦੇ ਲੋਕਾਂ ਨੇ ਐਲਾਨ ਕੀਤਾ ਕਿ ਉਹ ਕਦੇ ਵੀ ਯਹੋਵਾਹ ਨੂੰ ਨਹੀਂ ਛੱਡਣਗੇ ਅਤੇ ਹੋਰ ਦੇਵਤਿਆਂ ਦੀ ਸੇਵਾ ਕਰਨਗੇ।</w:t>
      </w:r>
    </w:p>
    <w:p/>
    <w:p>
      <w:r xmlns:w="http://schemas.openxmlformats.org/wordprocessingml/2006/main">
        <w:t xml:space="preserve">1. ਵਚਨਬੱਧਤਾ ਦੀ ਸ਼ਕਤੀ: ਵਿਸ਼ਵਾਸ ਵਿੱਚ ਦ੍ਰਿੜ੍ਹ ਰਹਿਣਾ।</w:t>
      </w:r>
    </w:p>
    <w:p/>
    <w:p>
      <w:r xmlns:w="http://schemas.openxmlformats.org/wordprocessingml/2006/main">
        <w:t xml:space="preserve">2. ਮੂਰਤੀ-ਪੂਜਾ ਦਾ ਖਤਰਾ: ਪਰਮੇਸ਼ੁਰ ਨੂੰ ਸਮਰਪਿਤ ਰਹਿਣਾ ਕਿਉਂ ਜ਼ਰੂਰੀ ਹੈ।</w:t>
      </w:r>
    </w:p>
    <w:p/>
    <w:p>
      <w:r xmlns:w="http://schemas.openxmlformats.org/wordprocessingml/2006/main">
        <w:t xml:space="preserve">1.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ਗਲਾਤੀਆਂ 5:1 - ਆਜ਼ਾਦੀ ਲਈ ਮਸੀਹ ਨੇ ਸਾਨੂੰ ਆਜ਼ਾਦ ਕੀਤਾ ਹੈ; ਇਸ ਲਈ ਦ੍ਰਿੜ੍ਹ ਰਹੋ, ਅਤੇ ਦੁਬਾਰਾ ਗੁਲਾਮੀ ਦੇ ਜੂਲੇ ਦੇ ਅਧੀਨ ਨਾ ਹੋਵੋ।</w:t>
      </w:r>
    </w:p>
    <w:p/>
    <w:p>
      <w:r xmlns:w="http://schemas.openxmlformats.org/wordprocessingml/2006/main">
        <w:t xml:space="preserve">ਯਹੋਸ਼ੁਆ 24:17 ਯਹੋਵਾਹ ਸਾਡਾ ਪਰਮੇਸ਼ੁਰ ਉਹੋ ਹੈ ਜਿਸ ਨੇ ਸਾਨੂੰ ਅਤੇ ਸਾਡੇ ਪਿਉ-ਦਾਦਿਆਂ ਨੂੰ ਮਿਸਰ ਦੇਸ ਵਿੱਚੋਂ, ਗੁਲਾਮੀ ਦੇ ਘਰ ਵਿੱਚੋਂ ਕੱਢ ਲਿਆਇਆ, ਅਤੇ ਜਿਸ ਨੇ ਉਹ ਵੱਡੇ ਕਰਿਸ਼ਮੇ ਸਾਡੇ ਸਨਮੁਖ ਕੀਤੇ, ਅਤੇ ਸਾਰੇ ਰਾਹ ਵਿੱਚ ਸਾਡੀ ਰੱਖਿਆ ਕੀਤੀ। ਜਿਸ ਵਿੱਚ ਅਸੀਂ ਗਏ ਸੀ, ਅਤੇ ਉਨ੍ਹਾਂ ਸਾਰੇ ਲੋਕਾਂ ਵਿੱਚ ਜਿਨ੍ਹਾਂ ਵਿੱਚੋਂ ਅਸੀਂ ਲੰਘੇ ਸੀ:</w:t>
      </w:r>
    </w:p>
    <w:p/>
    <w:p>
      <w:r xmlns:w="http://schemas.openxmlformats.org/wordprocessingml/2006/main">
        <w:t xml:space="preserve">ਪਰਮੇਸ਼ੁਰ ਨੇ ਇਜ਼ਰਾਈਲੀਆਂ ਨੂੰ ਮਿਸਰ ਤੋਂ ਬਾਹਰ ਲਿਆਂਦਾ ਅਤੇ ਉਨ੍ਹਾਂ ਨੂੰ ਉਨ੍ਹਾਂ ਦੇ ਸਾਰੇ ਸਫ਼ਰ ਦੌਰਾਨ ਅਗਵਾਈ ਕੀਤੀ, ਉਨ੍ਹਾਂ ਸਾਰੇ ਲੋਕਾਂ ਤੋਂ ਉਨ੍ਹਾਂ ਦੀ ਰੱਖਿਆ ਕੀਤੀ ਜਿਨ੍ਹਾਂ ਦਾ ਉਨ੍ਹਾਂ ਨੇ ਸਾਹਮਣਾ ਕੀਤਾ।</w:t>
      </w:r>
    </w:p>
    <w:p/>
    <w:p>
      <w:r xmlns:w="http://schemas.openxmlformats.org/wordprocessingml/2006/main">
        <w:t xml:space="preserve">1. ਆਪਣੇ ਲੋਕਾਂ ਦੀ ਰੱਖਿਆ ਕਰਨ ਵਿੱਚ ਪਰਮੇਸ਼ੁਰ ਦੀ ਵਫ਼ਾਦਾਰੀ</w:t>
      </w:r>
    </w:p>
    <w:p/>
    <w:p>
      <w:r xmlns:w="http://schemas.openxmlformats.org/wordprocessingml/2006/main">
        <w:t xml:space="preserve">2. ਸਾਡੇ ਜੀਵਨ ਵਿੱਚ ਪਰਮੇਸ਼ੁਰ ਦੇ ਕੰਮ ਨੂੰ ਪਛਾਣਨ ਦਾ ਮਹੱਤਵ</w:t>
      </w:r>
    </w:p>
    <w:p/>
    <w:p>
      <w:r xmlns:w="http://schemas.openxmlformats.org/wordprocessingml/2006/main">
        <w:t xml:space="preserve">1. ਕੂਚ 12:37-42 - ਇਜ਼ਰਾਈਲੀਆਂ ਦੀ ਮਿਸਰ ਤੋਂ ਬਾਹਰ ਯਾਤਰਾ</w:t>
      </w:r>
    </w:p>
    <w:p/>
    <w:p>
      <w:r xmlns:w="http://schemas.openxmlformats.org/wordprocessingml/2006/main">
        <w:t xml:space="preserve">2. ਜ਼ਬੂਰ 46:7-11 - ਪਰਮੇਸ਼ੁਰ ਦੀ ਸੁਰੱਖਿਆ ਅਤੇ ਉਸਦੇ ਲੋਕਾਂ ਦੀ ਅਗਵਾਈ</w:t>
      </w:r>
    </w:p>
    <w:p/>
    <w:p>
      <w:r xmlns:w="http://schemas.openxmlformats.org/wordprocessingml/2006/main">
        <w:t xml:space="preserve">ਯਹੋਸ਼ੁਆ 24:18 ਅਤੇ ਯਹੋਵਾਹ ਨੇ ਸਾਡੇ ਸਾਮ੍ਹਣੇ ਸਾਰੇ ਲੋਕਾਂ ਨੂੰ, ਇੱਥੋਂ ਤੱਕ ਕਿ ਅਮੋਰੀਆਂ ਨੂੰ ਜਿਹੜੇ ਦੇਸ ਵਿੱਚ ਵੱਸਦੇ ਸਨ, ਬਾਹਰ ਕੱਢ ਦਿੱਤਾ, ਇਸ ਲਈ ਅਸੀਂ ਵੀ ਯਹੋਵਾਹ ਦੀ ਸੇਵਾ ਕਰਾਂਗੇ। ਕਿਉਂਕਿ ਉਹ ਸਾਡਾ ਪਰਮੇਸ਼ੁਰ ਹੈ।</w:t>
      </w:r>
    </w:p>
    <w:p/>
    <w:p>
      <w:r xmlns:w="http://schemas.openxmlformats.org/wordprocessingml/2006/main">
        <w:t xml:space="preserve">ਯਹੋਵਾਹ ਨੇ ਅਮੋਰੀਆਂ ਨੂੰ ਬਾਹਰ ਕੱਢ ਦਿੱਤਾ ਜੋ ਦੇਸ਼ ਵਿੱਚ ਰਹਿੰਦੇ ਸਨ, ਇਸਲਈ ਇਸਰਾਏਲੀਆਂ ਨੇ ਯਹੋਵਾਹ ਦੀ ਸੇਵਾ ਆਪਣੇ ਪਰਮੇਸ਼ੁਰ ਵਜੋਂ ਕਰਨੀ ਚੁਣੀ।</w:t>
      </w:r>
    </w:p>
    <w:p/>
    <w:p>
      <w:r xmlns:w="http://schemas.openxmlformats.org/wordprocessingml/2006/main">
        <w:t xml:space="preserve">1. ਰੱਬ ਦੀ ਸ਼ਕਤੀ: ਸਾਡੇ ਜੀਵਨ ਵਿੱਚ ਪ੍ਰਭੂ ਦਾ ਹੱਥ ਵੇਖਣਾ</w:t>
      </w:r>
    </w:p>
    <w:p/>
    <w:p>
      <w:r xmlns:w="http://schemas.openxmlformats.org/wordprocessingml/2006/main">
        <w:t xml:space="preserve">2. ਪਰਮੇਸ਼ੁਰ ਦੀ ਸੇਵਾ ਕਰਨ ਦੀ ਸੁੰਦਰਤਾ: ਉਸ ਦਾ ਪਾਲਣ ਕਰਨ ਦੀ ਚੋਣ ਕਰਨਾ</w:t>
      </w:r>
    </w:p>
    <w:p/>
    <w:p>
      <w:r xmlns:w="http://schemas.openxmlformats.org/wordprocessingml/2006/main">
        <w:t xml:space="preserve">1. ਬਿਵਸਥਾ ਸਾਰ 6: 4-5 - ਸੁਣੋ, ਹੇ ਇਸਰਾਏਲ: ਯਹੋਵਾਹ ਸਾਡਾ ਪਰਮੇਸ਼ੁਰ ਇੱਕ ਯਹੋਵਾਹ ਹੈ: ਅਤੇ ਤੁਸੀਂ ਯਹੋਵਾਹ ਆਪਣੇ ਪਰਮੇਸ਼ੁਰ ਨੂੰ ਆਪਣੇ ਸਾਰੇ ਦਿਲ ਨਾਲ, ਆਪਣੀ ਪੂਰੀ ਜਾਨ ਨਾਲ ਅਤੇ ਆਪਣੀ ਪੂਰੀ ਸ਼ਕਤੀ ਨਾਲ ਪਿਆਰ ਕਰੋ।</w:t>
      </w:r>
    </w:p>
    <w:p/>
    <w:p>
      <w:r xmlns:w="http://schemas.openxmlformats.org/wordprocessingml/2006/main">
        <w:t xml:space="preserve">5. ਮੱਤੀ 22:37-38 - ਯਿਸੂ ਨੇ ਉਸਨੂੰ ਕਿਹਾ, “ਤੂੰ ਪ੍ਰਭੂ ਆਪਣੇ ਪਰਮੇਸ਼ੁਰ ਨੂੰ ਆਪਣੇ ਸਾਰੇ ਦਿਲ ਨਾਲ, ਆਪਣੀ ਸਾਰੀ ਜਾਨ ਨਾਲ ਅਤੇ ਆਪਣੇ ਸਾਰੇ ਦਿਮਾਗ ਨਾਲ ਪਿਆਰ ਕਰ। ਇਹ ਪਹਿਲਾ ਅਤੇ ਮਹਾਨ ਹੁਕਮ ਹੈ।</w:t>
      </w:r>
    </w:p>
    <w:p/>
    <w:p>
      <w:r xmlns:w="http://schemas.openxmlformats.org/wordprocessingml/2006/main">
        <w:t xml:space="preserve">ਯਹੋਸ਼ੁਆ 24:19 ਅਤੇ ਯਹੋਸ਼ੁਆ ਨੇ ਲੋਕਾਂ ਨੂੰ ਆਖਿਆ, ਤੁਸੀਂ ਯਹੋਵਾਹ ਦੀ ਸੇਵਾ ਨਹੀਂ ਕਰ ਸੱਕਦੇ, ਕਿਉਂ ਜੋ ਉਹ ਇੱਕ ਪਵਿੱਤਰ ਪਰਮੇਸ਼ੁਰ ਹੈ। ਉਹ ਈਰਖਾਲੂ ਪਰਮੇਸ਼ੁਰ ਹੈ; ਉਹ ਤੁਹਾਡੇ ਅਪਰਾਧਾਂ ਅਤੇ ਤੁਹਾਡੇ ਪਾਪਾਂ ਨੂੰ ਮਾਫ਼ ਨਹੀਂ ਕਰੇਗਾ।</w:t>
      </w:r>
    </w:p>
    <w:p/>
    <w:p>
      <w:r xmlns:w="http://schemas.openxmlformats.org/wordprocessingml/2006/main">
        <w:t xml:space="preserve">ਲੋਕਾਂ ਨੂੰ ਚੇਤਾਵਨੀ ਦਿੱਤੀ ਜਾਂਦੀ ਹੈ ਕਿ ਉਹ ਪ੍ਰਭੂ ਦੀ ਪਵਿੱਤਰਤਾ ਅਤੇ ਈਰਖਾ ਕਾਰਨ ਉਸ ਦੀ ਸੇਵਾ ਨਾ ਕਰਨ।</w:t>
      </w:r>
    </w:p>
    <w:p/>
    <w:p>
      <w:r xmlns:w="http://schemas.openxmlformats.org/wordprocessingml/2006/main">
        <w:t xml:space="preserve">1. ਪਰਮੇਸ਼ੁਰ ਦੀ ਪਵਿੱਤਰਤਾ ਅਸੰਤੁਸ਼ਟ ਹੈ - ਜੋਸ਼ੁਆ 24:19</w:t>
      </w:r>
    </w:p>
    <w:p/>
    <w:p>
      <w:r xmlns:w="http://schemas.openxmlformats.org/wordprocessingml/2006/main">
        <w:t xml:space="preserve">2. ਪਰਮੇਸ਼ੁਰ ਦੀ ਈਰਖਾ - ਯਹੋਸ਼ੁਆ 24:19</w:t>
      </w:r>
    </w:p>
    <w:p/>
    <w:p>
      <w:r xmlns:w="http://schemas.openxmlformats.org/wordprocessingml/2006/main">
        <w:t xml:space="preserve">1. ਕੂਚ 34:14 - "ਕਿਉਂਕਿ ਤੁਸੀਂ ਕਿਸੇ ਹੋਰ ਦੇਵਤੇ ਦੀ ਉਪਾਸਨਾ ਨਾ ਕਰੋ: ਕਿਉਂਕਿ ਯਹੋਵਾਹ, ਜਿਸਦਾ ਨਾਮ ਈਰਖਾਲੂ ਹੈ, ਈਰਖਾਲੂ ਪਰਮੇਸ਼ੁਰ ਹੈ:"</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ਯਹੋਸ਼ੁਆ 24:20 ਜੇ ਤੁਸੀਂ ਯਹੋਵਾਹ ਨੂੰ ਤਿਆਗ ਦਿਓ ਅਤੇ ਪਰਾਏ ਦੇਵਤਿਆਂ ਦੀ ਉਪਾਸਨਾ ਕਰੋ, ਤਾਂ ਉਹ ਮੁੜੇਗਾ ਅਤੇ ਤੁਹਾਨੂੰ ਦੁਖੀ ਕਰੇਗਾ, ਅਤੇ ਤੁਹਾਨੂੰ ਭਸਮ ਕਰੇਗਾ, ਇਸ ਤੋਂ ਬਾਅਦ ਜੋ ਉਸ ਨੇ ਤੁਹਾਡਾ ਭਲਾ ਕੀਤਾ ਹੈ।</w:t>
      </w:r>
    </w:p>
    <w:p/>
    <w:p>
      <w:r xmlns:w="http://schemas.openxmlformats.org/wordprocessingml/2006/main">
        <w:t xml:space="preserve">ਯਹੋਸ਼ੁਆ ਨੇ ਇਜ਼ਰਾਈਲੀਆਂ ਨੂੰ ਚੇਤਾਵਨੀ ਦਿੱਤੀ ਕਿ ਅਜੀਬ ਦੇਵਤਿਆਂ ਨੂੰ ਤਿਆਗਣ ਅਤੇ ਉਨ੍ਹਾਂ ਦੀ ਸੇਵਾ ਕਰਨ ਨਾਲ ਯਹੋਵਾਹ ਉਨ੍ਹਾਂ ਦੇ ਚੰਗੇ ਕੰਮ ਕਰਨ ਤੋਂ ਬਾਅਦ ਉਨ੍ਹਾਂ ਨੂੰ ਸਜ਼ਾ ਦੇਵੇਗਾ।</w:t>
      </w:r>
    </w:p>
    <w:p/>
    <w:p>
      <w:r xmlns:w="http://schemas.openxmlformats.org/wordprocessingml/2006/main">
        <w:t xml:space="preserve">1. ਪ੍ਰਭੂ ਨੂੰ ਛੱਡਣ ਦਾ ਖ਼ਤਰਾ</w:t>
      </w:r>
    </w:p>
    <w:p/>
    <w:p>
      <w:r xmlns:w="http://schemas.openxmlformats.org/wordprocessingml/2006/main">
        <w:t xml:space="preserve">2. ਅਣਆਗਿਆਕਾਰੀ ਦੇ ਜਵਾਬ ਵਿੱਚ ਪਰਮੇਸ਼ੁਰ ਦੀ ਸਜ਼ਾ</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ਬਿਵਸਥਾ ਸਾਰ 8:19-20 - "ਅਤੇ ਅਜਿਹਾ ਹੋਵੇਗਾ, ਜੇ ਤੁਸੀਂ ਯਹੋਵਾਹ ਆਪਣੇ ਪਰਮੇਸ਼ੁਰ ਨੂੰ ਭੁੱਲ ਜਾਓ, ਅਤੇ ਦੂਜੇ ਦੇਵਤਿਆਂ ਦੇ ਮਗਰ ਚੱਲੋ, ਅਤੇ ਉਹਨਾਂ ਦੀ ਉਪਾਸਨਾ ਕਰੋ, ਅਤੇ ਉਹਨਾਂ ਦੀ ਉਪਾਸਨਾ ਕਰੋ, ਮੈਂ ਅੱਜ ਤੁਹਾਡੇ ਵਿਰੁੱਧ ਗਵਾਹੀ ਦਿੰਦਾ ਹਾਂ ਕਿ ਤੁਸੀਂ ਜ਼ਰੂਰ ਕਰੋਗੇ ਨਾਸ਼ ਹੋ ਜਾਣਾ।"</w:t>
      </w:r>
    </w:p>
    <w:p/>
    <w:p>
      <w:r xmlns:w="http://schemas.openxmlformats.org/wordprocessingml/2006/main">
        <w:t xml:space="preserve">ਯਹੋਸ਼ੁਆ 24:21 ਲੋਕਾਂ ਨੇ ਯਹੋਸ਼ੁਆ ਨੂੰ ਆਖਿਆ, ਨਹੀਂ! ਪਰ ਅਸੀਂ ਯਹੋਵਾਹ ਦੀ ਸੇਵਾ ਕਰਾਂਗੇ।</w:t>
      </w:r>
    </w:p>
    <w:p/>
    <w:p>
      <w:r xmlns:w="http://schemas.openxmlformats.org/wordprocessingml/2006/main">
        <w:t xml:space="preserve">ਯਹੋਸ਼ੁਆ ਅਤੇ ਇਸਰਾਏਲ ਦੇ ਲੋਕਾਂ ਨੇ ਯਹੋਵਾਹ ਦੀ ਸੇਵਾ ਕਰਨ ਲਈ ਆਪਣੀ ਵਚਨਬੱਧਤਾ ਦਾ ਐਲਾਨ ਕੀਤਾ।</w:t>
      </w:r>
    </w:p>
    <w:p/>
    <w:p>
      <w:r xmlns:w="http://schemas.openxmlformats.org/wordprocessingml/2006/main">
        <w:t xml:space="preserve">1. ਵਚਨਬੱਧਤਾ ਦੀ ਸ਼ਕਤੀ: ਪ੍ਰਭੂ ਦੀ ਸੇਵਾ ਕਰਨ ਦੀ ਚੋਣ ਕਰਨਾ</w:t>
      </w:r>
    </w:p>
    <w:p/>
    <w:p>
      <w:r xmlns:w="http://schemas.openxmlformats.org/wordprocessingml/2006/main">
        <w:t xml:space="preserve">2. ਵਿਸ਼ਵਾਸ ਦਾ ਇਕਰਾਰਨਾਮਾ: ਪ੍ਰਭੂ ਦੀ ਸੇਵਾ ਵਿਚ ਦ੍ਰਿੜ੍ਹ ਰਹਿਣਾ</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ਮੱਤੀ 16:24-25 - ਫਿਰ ਯਿਸੂ ਨੇ ਆਪਣੇ ਚੇਲਿਆਂ ਨੂੰ ਕਿਹਾ, ਜੇ ਕੋਈ ਮੇਰੇ ਮਗਰ ਆਉਣਾ ਚਾਹੁੰਦਾ ਹੈ, ਤਾਂ ਉਹ ਆਪਣੇ ਆਪ ਦਾ ਇਨਕਾਰ ਕਰੇ ਅਤੇ ਆਪਣੀ ਸਲੀਬ ਚੁੱਕ ਕੇ ਮੇਰੇ ਪਿੱਛੇ ਚੱਲੇ। ਕਿਉਂਕਿ ਜਿਹੜਾ ਆਪਣੀ ਜਾਨ ਬਚਾਉਣਾ ਚਾਹੁੰਦਾ ਹੈ ਉਹ ਉਸ ਨੂੰ ਗੁਆ ਲਵੇਗਾ, ਪਰ ਜਿਹੜਾ ਮੇਰੀ ਖਾਤਰ ਆਪਣੀ ਜਾਨ ਗੁਆਵੇ ਉਹ ਉਸ ਨੂੰ ਪਾ ਲਵੇਗਾ।</w:t>
      </w:r>
    </w:p>
    <w:p/>
    <w:p>
      <w:r xmlns:w="http://schemas.openxmlformats.org/wordprocessingml/2006/main">
        <w:t xml:space="preserve">ਯਹੋਸ਼ੁਆ 24:22 ਅਤੇ ਯਹੋਸ਼ੁਆ ਨੇ ਲੋਕਾਂ ਨੂੰ ਆਖਿਆ, ਤੁਸੀਂ ਆਪਣੇ ਆਪ ਦੇ ਗਵਾਹ ਹੋ ਜੋ ਤੁਸੀਂ ਯਹੋਵਾਹ ਦੀ ਸੇਵਾ ਕਰਨ ਲਈ ਤੁਹਾਨੂੰ ਚੁਣਿਆ ਹੈ। ਅਤੇ ਉਨ੍ਹਾਂ ਆਖਿਆ, ਅਸੀਂ ਗਵਾਹ ਹਾਂ।</w:t>
      </w:r>
    </w:p>
    <w:p/>
    <w:p>
      <w:r xmlns:w="http://schemas.openxmlformats.org/wordprocessingml/2006/main">
        <w:t xml:space="preserve">ਯਹੋਸ਼ੁਆ ਨੇ ਇਜ਼ਰਾਈਲ ਦੇ ਲੋਕਾਂ ਨੂੰ ਪਰਮੇਸ਼ੁਰ ਦੀ ਸੇਵਾ ਕਰਨ ਲਈ ਚੁਣੌਤੀ ਦਿੱਤੀ ਅਤੇ ਉਨ੍ਹਾਂ ਨੇ ਚੁਣੌਤੀ ਸਵੀਕਾਰ ਕੀਤੀ, ਇਹ ਪੁਸ਼ਟੀ ਕਰਦੇ ਹੋਏ ਕਿ ਉਹ ਆਪਣੇ ਫੈਸਲੇ ਦੇ ਗਵਾਹ ਹਨ।</w:t>
      </w:r>
    </w:p>
    <w:p/>
    <w:p>
      <w:r xmlns:w="http://schemas.openxmlformats.org/wordprocessingml/2006/main">
        <w:t xml:space="preserve">1. ਚੋਣ ਦੀ ਸ਼ਕਤੀ: ਤੁਸੀਂ ਪਰਮੇਸ਼ੁਰ ਦੀ ਸੇਵਾ ਕਰਨ ਦੀ ਚੋਣ ਕਿਵੇਂ ਕਰੋਗੇ?</w:t>
      </w:r>
    </w:p>
    <w:p/>
    <w:p>
      <w:r xmlns:w="http://schemas.openxmlformats.org/wordprocessingml/2006/main">
        <w:t xml:space="preserve">2. ਸਾਡੇ ਵਿਸ਼ਵਾਸ ਦੇ ਗਵਾਹ: ਪਰਮੇਸ਼ੁਰ ਦੀ ਸੇਵਾ ਕਰਨ ਲਈ ਸਾਡੀ ਵਚਨਬੱਧਤਾ ਦੀ ਗਵਾਹੀ ਵਜੋਂ ਖੜ੍ਹੇ ਹੋਣਾ।</w:t>
      </w:r>
    </w:p>
    <w:p/>
    <w:p>
      <w:r xmlns:w="http://schemas.openxmlformats.org/wordprocessingml/2006/main">
        <w:t xml:space="preserve">1. ਬਿਵਸਥਾ ਸਾਰ 30:19 - ਮੈਂ ਅੱਜ ਤੁਹਾਡੇ ਵਿਰੁੱਧ ਗਵਾਹੀ ਦੇਣ ਲਈ ਅਕਾਸ਼ ਅਤੇ ਧਰਤੀ ਨੂੰ ਬੁਲਾਉਂਦਾ ਹਾਂ, ਕਿ ਮੈਂ ਤੁਹਾਡੇ ਅੱਗੇ ਜੀਵਨ ਅਤੇ ਮੌਤ, ਬਰਕਤ ਅਤੇ ਸਰਾਪ ਰੱਖਿਆ ਹੈ। ਇਸ ਲਈ ਜੀਵਨ ਨੂੰ ਚੁਣੋ, ਤਾਂ ਜੋ ਤੁਸੀਂ ਅਤੇ ਤੁਹਾਡੀ ਸੰਤਾਨ ਜੀਉ,</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ਯਹੋਸ਼ੁਆ 24:23 ਇਸ ਲਈ ਹੁਣ ਉਸ ਨੇ ਆਖਿਆ, ਉਨ੍ਹਾਂ ਅਜਨਬੀ ਦੇਵਤਿਆਂ ਨੂੰ ਜਿਹੜੇ ਤੁਹਾਡੇ ਵਿੱਚ ਹਨ, ਦੂਰ ਕਰ ਅਤੇ ਇਸਰਾਏਲ ਦੇ ਯਹੋਵਾਹ ਪਰਮੇਸ਼ੁਰ ਵੱਲ ਆਪਣਾ ਮਨ ਲਗਾਓ।</w:t>
      </w:r>
    </w:p>
    <w:p/>
    <w:p>
      <w:r xmlns:w="http://schemas.openxmlformats.org/wordprocessingml/2006/main">
        <w:t xml:space="preserve">ਯਹੋਸ਼ੁਆ ਨੇ ਲੋਕਾਂ ਨੂੰ ਉਤਸ਼ਾਹਿਤ ਕੀਤਾ ਕਿ ਉਹ ਆਪਣੇ ਵਿਦੇਸ਼ੀ ਦੇਵਤਿਆਂ ਨੂੰ ਦੂਰ ਕਰਨ ਅਤੇ ਇਸਰਾਏਲ ਦੇ ਯਹੋਵਾਹ ਪਰਮੇਸ਼ੁਰ ਵੱਲ ਆਪਣੇ ਦਿਲਾਂ ਨੂੰ ਝੁਕਾ ਦੇਣ।</w:t>
      </w:r>
    </w:p>
    <w:p/>
    <w:p>
      <w:r xmlns:w="http://schemas.openxmlformats.org/wordprocessingml/2006/main">
        <w:t xml:space="preserve">1. ਇਸਰਾਏਲ ਦੇ ਯਹੋਵਾਹ ਪਰਮੇਸ਼ੁਰ ਨੂੰ ਸਮਰਪਣ ਦੀ ਮਹੱਤਤਾ</w:t>
      </w:r>
    </w:p>
    <w:p/>
    <w:p>
      <w:r xmlns:w="http://schemas.openxmlformats.org/wordprocessingml/2006/main">
        <w:t xml:space="preserve">2. ਝੂਠੇ ਦੇਵਤਿਆਂ ਨੂੰ ਰੱਦ ਕਰਨਾ ਅਤੇ ਸੱਚੀ ਭਗਤੀ ਨੂੰ ਅਪਣਾਓ</w:t>
      </w:r>
    </w:p>
    <w:p/>
    <w:p>
      <w:r xmlns:w="http://schemas.openxmlformats.org/wordprocessingml/2006/main">
        <w:t xml:space="preserve">1.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2. ਮੱਤੀ 22:37-38 - ਅਤੇ ਉਸ ਨੇ ਉਸ ਨੂੰ ਕਿਹਾ, ਤੂੰ ਪ੍ਰਭੂ ਆਪਣੇ ਪਰਮੇਸ਼ੁਰ ਨੂੰ ਆਪਣੇ ਸਾਰੇ ਦਿਲ ਨਾਲ, ਆਪਣੀ ਸਾਰੀ ਜਾਨ ਨਾਲ ਅਤੇ ਆਪਣੀ ਸਾਰੀ ਬੁੱਧ ਨਾਲ ਪਿਆਰ ਕਰ। ਇਹ ਮਹਾਨ ਅਤੇ ਪਹਿਲਾ ਹੁਕਮ ਹੈ।</w:t>
      </w:r>
    </w:p>
    <w:p/>
    <w:p>
      <w:r xmlns:w="http://schemas.openxmlformats.org/wordprocessingml/2006/main">
        <w:t xml:space="preserve">ਯਹੋਸ਼ੁਆ 24:24 ਅਤੇ ਲੋਕਾਂ ਨੇ ਯਹੋਸ਼ੁਆ ਨੂੰ ਆਖਿਆ, ਅਸੀਂ ਯਹੋਵਾਹ ਸਾਡੇ ਪਰਮੇਸ਼ੁਰ ਦੀ ਉਪਾਸਨਾ ਕਰਾਂਗੇ, ਅਤੇ ਉਹ ਦੀ ਅਵਾਜ਼ ਸੁਣਾਂਗੇ।</w:t>
      </w:r>
    </w:p>
    <w:p/>
    <w:p>
      <w:r xmlns:w="http://schemas.openxmlformats.org/wordprocessingml/2006/main">
        <w:t xml:space="preserve">ਇਸਰਾਏਲ ਦੇ ਲੋਕਾਂ ਨੇ ਯਹੋਸ਼ੁਆ ਨੂੰ ਐਲਾਨ ਕੀਤਾ ਕਿ ਉਹ ਯਹੋਵਾਹ ਦੀ ਸੇਵਾ ਕਰਨ ਅਤੇ ਉਸਦੇ ਹੁਕਮਾਂ ਦੀ ਪਾਲਣਾ ਕਰਨ ਲਈ ਤਿਆਰ ਹਨ।</w:t>
      </w:r>
    </w:p>
    <w:p/>
    <w:p>
      <w:r xmlns:w="http://schemas.openxmlformats.org/wordprocessingml/2006/main">
        <w:t xml:space="preserve">1. ਆਗਿਆਕਾਰੀ: ਸੱਚੀ ਉਪਾਸਨਾ ਦੀ ਕੁੰਜੀ</w:t>
      </w:r>
    </w:p>
    <w:p/>
    <w:p>
      <w:r xmlns:w="http://schemas.openxmlformats.org/wordprocessingml/2006/main">
        <w:t xml:space="preserve">2. ਵਫ਼ਾਦਾਰ ਸੇਵਾ: ਪਰਮੇਸ਼ੁਰ ਦੇ ਵਾਅਦਿਆਂ ਦਾ ਜਵਾਬ</w:t>
      </w:r>
    </w:p>
    <w:p/>
    <w:p>
      <w:r xmlns:w="http://schemas.openxmlformats.org/wordprocessingml/2006/main">
        <w:t xml:space="preserve">1. ਮੱਤੀ 7:24-27 - ਯਿਸੂ ਨੇ ਬੁੱਧੀਮਾਨ ਅਤੇ ਮੂਰਖ ਬਣਾਉਣ ਵਾਲਿਆਂ ਦਾ ਦ੍ਰਿਸ਼ਟਾਂਤ</w:t>
      </w:r>
    </w:p>
    <w:p/>
    <w:p>
      <w:r xmlns:w="http://schemas.openxmlformats.org/wordprocessingml/2006/main">
        <w:t xml:space="preserve">2. ਜ਼ਬੂਰ 119:33-37 - ਸਮਝ ਅਤੇ ਆਗਿਆਕਾਰੀ ਲਈ ਜ਼ਬੂਰਾਂ ਦੇ ਲਿਖਾਰੀ ਦੀ ਬੇਨਤੀ</w:t>
      </w:r>
    </w:p>
    <w:p/>
    <w:p>
      <w:r xmlns:w="http://schemas.openxmlformats.org/wordprocessingml/2006/main">
        <w:t xml:space="preserve">ਯਹੋਸ਼ੁਆ 24:25 ਸੋ ਯਹੋਸ਼ੁਆ ਨੇ ਉਸ ਦਿਨ ਲੋਕਾਂ ਨਾਲ ਨੇਮ ਬੰਨ੍ਹਿਆ ਅਤੇ ਸ਼ਕਮ ਵਿੱਚ ਉਨ੍ਹਾਂ ਲਈ ਇੱਕ ਨੇਮ ਅਤੇ ਬਿਧੀ ਰੱਖੀ।</w:t>
      </w:r>
    </w:p>
    <w:p/>
    <w:p>
      <w:r xmlns:w="http://schemas.openxmlformats.org/wordprocessingml/2006/main">
        <w:t xml:space="preserve">ਯਹੋਸ਼ੁਆ ਨੇ ਲੋਕਾਂ ਨਾਲ ਨੇਮ ਬੰਨ੍ਹਿਆ ਅਤੇ ਸ਼ਕਮ ਵਿੱਚ ਇੱਕ ਨੇਮ ਅਤੇ ਇੱਕ ਨੇਮ ਤੈਅ ਕੀਤਾ।</w:t>
      </w:r>
    </w:p>
    <w:p/>
    <w:p>
      <w:r xmlns:w="http://schemas.openxmlformats.org/wordprocessingml/2006/main">
        <w:t xml:space="preserve">1. ਸੁਰੱਖਿਆ ਦਾ ਪਰਮੇਸ਼ੁਰ ਦਾ ਨੇਮ: ਜੋਸ਼ੂਆ 24 ਤੋਂ ਸਬਕ</w:t>
      </w:r>
    </w:p>
    <w:p/>
    <w:p>
      <w:r xmlns:w="http://schemas.openxmlformats.org/wordprocessingml/2006/main">
        <w:t xml:space="preserve">2. ਨੇਮ ਦੀ ਸ਼ਕਤੀ: ਪ੍ਰਮਾਤਮਾ ਦੇ ਨਿਯਮਾਂ ਅਤੇ ਆਰਡੀਨੈਂਸਾਂ ਨੂੰ ਸਥਾਪਿਤ ਕਰਨਾ</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 ਅਤੇ ਉਨ੍ਹਾਂ ਨੂੰ ਆਪਣੇ ਬੱਚਿਆਂ ਨੂੰ ਦੱਸੋ, ਤਾਂ ਜੋ ਉਹ ਪਰਮੇਸ਼ੁਰ ਵਿੱਚ ਆਪਣੀ ਆਸ ਰੱਖਣ ਅਤੇ ਪਰਮੇਸ਼ੁਰ ਦੇ ਕੰਮਾਂ ਨੂੰ ਨਾ ਭੁੱਲਣ, ਸਗੋਂ ਉਸਦੇ ਹੁਕਮਾਂ ਦੀ ਪਾਲਣਾ ਕਰਨ।</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ਉਸਦੇ ਹੁਕਮਾਂ ਦੀ ਪਾਲਣਾ ਕਰਨ ਵਾਲਿਆਂ ਨਾਲ ਨੇਮ ਅਤੇ ਅਡੋਲ ਪਿਆਰ ਰੱਖਦਾ ਹੈ।</w:t>
      </w:r>
    </w:p>
    <w:p/>
    <w:p>
      <w:r xmlns:w="http://schemas.openxmlformats.org/wordprocessingml/2006/main">
        <w:t xml:space="preserve">ਯਹੋਸ਼ੁਆ 24:26 ਅਤੇ ਯਹੋਸ਼ੁਆ ਨੇ ਇਹ ਗੱਲਾਂ ਪਰਮੇਸ਼ੁਰ ਦੀ ਬਿਵਸਥਾ ਦੀ ਪੋਥੀ ਵਿੱਚ ਲਿਖੀਆਂ ਅਤੇ ਇੱਕ ਵੱਡਾ ਪੱਥਰ ਲੈ ਕੇ ਉੱਥੇ ਇੱਕ ਬਲੂਤ ਦੇ ਹੇਠਾਂ ਜਿਹੜਾ ਯਹੋਵਾਹ ਦੇ ਪਵਿੱਤਰ ਅਸਥਾਨ ਦੇ ਕੋਲ ਸੀ ਖੜ੍ਹਾ ਕੀਤਾ।</w:t>
      </w:r>
    </w:p>
    <w:p/>
    <w:p>
      <w:r xmlns:w="http://schemas.openxmlformats.org/wordprocessingml/2006/main">
        <w:t xml:space="preserve">ਯਹੋਸ਼ੁਆ ਨੇ ਪਰਮੇਸ਼ੁਰ ਦੇ ਬਚਨਾਂ ਨੂੰ ਇੱਕ ਕਿਤਾਬ ਵਿੱਚ ਲਿਖਿਆ ਅਤੇ ਯਹੋਵਾਹ ਦੇ ਪਵਿੱਤਰ ਅਸਥਾਨ ਦੇ ਕੋਲ ਇੱਕ ਬਲੂਤ ਦੇ ਰੁੱਖ ਦੇ ਹੇਠਾਂ ਇੱਕ ਯਾਦਗਾਰ ਵਜੋਂ ਇੱਕ ਵੱਡਾ ਪੱਥਰ ਰੱਖਿਆ।</w:t>
      </w:r>
    </w:p>
    <w:p/>
    <w:p>
      <w:r xmlns:w="http://schemas.openxmlformats.org/wordprocessingml/2006/main">
        <w:t xml:space="preserve">1. ਪਰਮੇਸ਼ੁਰ ਦਾ ਬਚਨ ਸਥਾਈ ਅਤੇ ਅਟੱਲ ਹੈ</w:t>
      </w:r>
    </w:p>
    <w:p/>
    <w:p>
      <w:r xmlns:w="http://schemas.openxmlformats.org/wordprocessingml/2006/main">
        <w:t xml:space="preserve">2. ਵਿਸ਼ਵਾਸ ਵਿੱਚ ਕੀਤੇ ਗਏ ਯਾਦਗਾਰੀ ਫੈਸਲੇ</w:t>
      </w:r>
    </w:p>
    <w:p/>
    <w:p>
      <w:r xmlns:w="http://schemas.openxmlformats.org/wordprocessingml/2006/main">
        <w:t xml:space="preserve">1. ਬਿਵਸਥਾ ਸਾਰ 31:24-26 - ਅਤੇ ਅਜਿਹਾ ਹੋਇਆ, ਜਦੋਂ ਮੂਸਾ ਨੇ ਇਸ ਬਿਵਸਥਾ ਦੇ ਸ਼ਬਦਾਂ ਨੂੰ ਇੱਕ ਕਿਤਾਬ ਵਿੱਚ ਲਿਖਣਾ ਖਤਮ ਕਰ ਦਿੱਤਾ ਸੀ, ਜਦੋਂ ਤੱਕ ਉਹ ਪੂਰਾ ਨਹੀਂ ਹੋ ਗਏ ਸਨ,</w:t>
      </w:r>
    </w:p>
    <w:p/>
    <w:p>
      <w:r xmlns:w="http://schemas.openxmlformats.org/wordprocessingml/2006/main">
        <w:t xml:space="preserve">2. ਇਬਰਾਨੀਆਂ 11: 1-2 - ਹੁਣ ਵਿਸ਼ਵਾਸ ਉਨ੍ਹਾਂ ਚੀਜ਼ਾਂ ਦਾ ਪਦਾਰਥ ਹੈ ਜਿਨ੍ਹਾਂ ਦੀ ਉਮੀਦ ਕੀਤੀ ਜਾਂਦੀ ਹੈ, ਨਾ ਦੇਖੀਆਂ ਗਈਆਂ ਚੀਜ਼ਾਂ ਦਾ ਸਬੂਤ।</w:t>
      </w:r>
    </w:p>
    <w:p/>
    <w:p>
      <w:r xmlns:w="http://schemas.openxmlformats.org/wordprocessingml/2006/main">
        <w:t xml:space="preserve">ਯਹੋਸ਼ੁਆ 24:27 ਅਤੇ ਯਹੋਸ਼ੁਆ ਨੇ ਸਾਰੇ ਲੋਕਾਂ ਨੂੰ ਆਖਿਆ, ਵੇਖੋ, ਇਹ ਪੱਥਰ ਸਾਡੇ ਲਈ ਗਵਾਹ ਹੋਵੇਗਾ। ਕਿਉਂਕਿ ਇਸ ਨੇ ਯਹੋਵਾਹ ਦੀਆਂ ਸਾਰੀਆਂ ਗੱਲਾਂ ਸੁਣ ਲਈਆਂ ਹਨ ਜੋ ਉਸਨੇ ਸਾਨੂੰ ਕਹੀਆਂ ਸਨ।</w:t>
      </w:r>
    </w:p>
    <w:p/>
    <w:p>
      <w:r xmlns:w="http://schemas.openxmlformats.org/wordprocessingml/2006/main">
        <w:t xml:space="preserve">ਜੋਸ਼ੂਆ ਨੇ ਲੋਕਾਂ ਨੂੰ ਪਰਮੇਸ਼ੁਰ ਪ੍ਰਤੀ ਵਫ਼ਾਦਾਰ ਰਹਿਣ ਅਤੇ ਉਸ ਤੋਂ ਇਨਕਾਰ ਨਾ ਕਰਨ ਦੀ ਤਾਕੀਦ ਕੀਤੀ।</w:t>
      </w:r>
    </w:p>
    <w:p/>
    <w:p>
      <w:r xmlns:w="http://schemas.openxmlformats.org/wordprocessingml/2006/main">
        <w:t xml:space="preserve">1: ਸਾਨੂੰ ਸੰਸਾਰ ਦੇ ਪਰਤਾਵਿਆਂ ਦੇ ਬਾਵਜੂਦ ਪਰਮੇਸ਼ੁਰ ਪ੍ਰਤੀ ਵਫ਼ਾਦਾਰ ਰਹਿਣ ਲਈ ਕਿਹਾ ਗਿਆ ਹੈ।</w:t>
      </w:r>
    </w:p>
    <w:p/>
    <w:p>
      <w:r xmlns:w="http://schemas.openxmlformats.org/wordprocessingml/2006/main">
        <w:t xml:space="preserve">2: ਸਾਨੂੰ ਪ੍ਰਮਾਤਮਾ ਪ੍ਰਤੀ ਵਚਨਬੱਧ ਰਹਿਣਾ ਚਾਹੀਦਾ ਹੈ ਅਤੇ ਉਸਨੂੰ ਕਦੇ ਵੀ ਇਨਕਾਰ ਕਰਨਾ ਚਾਹੀਦਾ ਹੈ।</w:t>
      </w:r>
    </w:p>
    <w:p/>
    <w:p>
      <w:r xmlns:w="http://schemas.openxmlformats.org/wordprocessingml/2006/main">
        <w:t xml:space="preserve">1: ਇਬਰਾਨੀਆਂ 10:23 ਆਓ ਅਸੀਂ ਆਪਣੇ ਵਿਸ਼ਵਾਸ ਦੇ ਪੇਸ਼ੇ ਨੂੰ ਬਿਨਾਂ ਕਿਸੇ ਝਿਜਕ ਦੇ ਮਜ਼ਬੂਤੀ ਨਾਲ ਫੜੀ ਰੱਖੀਏ; (ਕਿਉਂਕਿ ਉਹ ਵਫ਼ਾਦਾਰ ਹੈ ਜਿਸਨੇ ਵਾਅਦਾ ਕੀਤਾ ਸੀ;)</w:t>
      </w:r>
    </w:p>
    <w:p/>
    <w:p>
      <w:r xmlns:w="http://schemas.openxmlformats.org/wordprocessingml/2006/main">
        <w:t xml:space="preserve">2: ਫਿਲਿੱਪੀਆਂ 2:12-13 ਇਸਲਈ, ਮੇਰੇ ਪਿਆਰੇ, ਜਿਵੇਂ ਤੁਸੀਂ ਹਮੇਸ਼ਾਂ ਆਗਿਆਕਾਰੀ ਕੀਤੀ ਹੈ, ਜਿਵੇਂ ਕਿ ਸਿਰਫ ਮੇਰੀ ਮੌਜੂਦਗੀ ਵਿੱਚ ਨਹੀਂ, ਪਰ ਹੁਣ ਮੇਰੀ ਗੈਰਹਾਜ਼ਰੀ ਵਿੱਚ, ਡਰ ਅਤੇ ਕੰਬਦੇ ਹੋਏ ਆਪਣੀ ਮੁਕਤੀ ਦਾ ਕੰਮ ਕਰੋ. ਕਿਉਂਕਿ ਇਹ ਪਰਮੇਸ਼ੁਰ ਹੀ ਹੈ ਜੋ ਤੁਹਾਡੀ ਇੱਛਾ ਅਤੇ ਆਪਣੀ ਚੰਗੀ ਖੁਸ਼ੀ ਲਈ ਤੁਹਾਡੇ ਵਿੱਚ ਕੰਮ ਕਰਦਾ ਹੈ।</w:t>
      </w:r>
    </w:p>
    <w:p/>
    <w:p>
      <w:r xmlns:w="http://schemas.openxmlformats.org/wordprocessingml/2006/main">
        <w:t xml:space="preserve">ਯਹੋਸ਼ੁਆ 24:28 ਇਸ ਲਈ ਯਹੋਸ਼ੁਆ ਨੇ ਲੋਕਾਂ ਨੂੰ ਜਾਣ ਦਿੱਤਾ, ਹਰ ਇੱਕ ਨੂੰ ਆਪਣੀ ਵਿਰਾਸਤ ਵਿੱਚ ਜਾਣ ਦਿੱਤਾ।</w:t>
      </w:r>
    </w:p>
    <w:p/>
    <w:p>
      <w:r xmlns:w="http://schemas.openxmlformats.org/wordprocessingml/2006/main">
        <w:t xml:space="preserve">ਯਹੋਸ਼ੁਆ ਨੇ ਲੋਕਾਂ ਨੂੰ ਉੱਥੋਂ ਜਾਣ ਅਤੇ ਆਪਣੀ ਧਰਤੀ ਉੱਤੇ ਵਾਪਸ ਜਾਣ ਦੀ ਇਜਾਜ਼ਤ ਦਿੱਤੀ।</w:t>
      </w:r>
    </w:p>
    <w:p/>
    <w:p>
      <w:r xmlns:w="http://schemas.openxmlformats.org/wordprocessingml/2006/main">
        <w:t xml:space="preserve">1. ਵਿਅਕਤੀਗਤ ਅਧਿਕਾਰਾਂ ਨੂੰ ਮਾਨਤਾ ਦੇਣ ਅਤੇ ਸਨਮਾਨ ਦੇਣ ਦੀ ਮਹੱਤਤਾ।</w:t>
      </w:r>
    </w:p>
    <w:p/>
    <w:p>
      <w:r xmlns:w="http://schemas.openxmlformats.org/wordprocessingml/2006/main">
        <w:t xml:space="preserve">2. ਸਾਡੇ ਜੀਵਨ ਵਿੱਚ ਕਿਰਪਾ ਅਤੇ ਦਇਆ ਦੀ ਸ਼ਕਤੀ।</w:t>
      </w:r>
    </w:p>
    <w:p/>
    <w:p>
      <w:r xmlns:w="http://schemas.openxmlformats.org/wordprocessingml/2006/main">
        <w:t xml:space="preserve">1. ਮੱਤੀ 7:12 ਇਸ ਲਈ ਹਰ ਚੀਜ਼ ਵਿੱਚ, ਦੂਜਿਆਂ ਨਾਲ ਉਹੀ ਕਰੋ ਜੋ ਤੁਸੀਂ ਚਾਹੁੰਦੇ ਹੋ ਕਿ ਉਹ ਤੁਹਾਡੇ ਨਾਲ ਕਰਨ।</w:t>
      </w:r>
    </w:p>
    <w:p/>
    <w:p>
      <w:r xmlns:w="http://schemas.openxmlformats.org/wordprocessingml/2006/main">
        <w:t xml:space="preserve">2. ਮੱਤੀ 6:14-15 ਕਿਉਂਕਿ ਜੇਕਰ ਤੁਸੀਂ ਦੂਜੇ ਲੋਕਾਂ ਨੂੰ ਮਾਫ਼ ਕਰਦੇ ਹੋ ਜਦੋਂ ਉਹ ਤੁਹਾਡੇ ਵਿਰੁੱਧ ਪਾਪ ਕਰਦੇ ਹਨ, ਤਾਂ ਤੁਹਾਡਾ ਸਵਰਗੀ ਪਿਤਾ ਵੀ ਤੁਹਾਨੂੰ ਮਾਫ਼ ਕਰੇਗਾ। 15 ਪਰ ਜੇ ਤੁਸੀਂ ਦੂਸਰਿਆਂ ਦੇ ਪਾਪ ਮਾਫ਼ ਨਹੀਂ ਕਰਦੇ, ਤਾਂ ਤੁਹਾਡਾ ਪਿਤਾ ਤੁਹਾਡੇ ਪਾਪ ਮਾਫ਼ ਨਹੀਂ ਕਰੇਗਾ।</w:t>
      </w:r>
    </w:p>
    <w:p/>
    <w:p>
      <w:r xmlns:w="http://schemas.openxmlformats.org/wordprocessingml/2006/main">
        <w:t xml:space="preserve">ਯਹੋਸ਼ੁਆ 24:29 ਇਨ੍ਹਾਂ ਗੱਲਾਂ ਤੋਂ ਬਾਅਦ ਐਉਂ ਹੋਇਆ ਕਿ ਨੂਨ ਦਾ ਪੁੱਤਰ ਯਹੋਸ਼ੁਆ ਯਹੋਵਾਹ ਦਾ ਦਾਸ ਇੱਕ ਸੌ ਦਸ ਸਾਲਾਂ ਦਾ ਹੋ ਕੇ ਮਰ ਗਿਆ।</w:t>
      </w:r>
    </w:p>
    <w:p/>
    <w:p>
      <w:r xmlns:w="http://schemas.openxmlformats.org/wordprocessingml/2006/main">
        <w:t xml:space="preserve">ਨਨ ਦਾ ਪੁੱਤਰ ਅਤੇ ਯਹੋਵਾਹ ਦਾ ਸੇਵਕ ਜੋਸ਼ੁਆ 110 ਸਾਲ ਦੀ ਉਮਰ ਵਿੱਚ ਮਰ ਗਿਆ।</w:t>
      </w:r>
    </w:p>
    <w:p/>
    <w:p>
      <w:r xmlns:w="http://schemas.openxmlformats.org/wordprocessingml/2006/main">
        <w:t xml:space="preserve">1: ਅਸੀਂ ਯਹੋਸ਼ੁਆ ਦੀ ਨਿਹਚਾ ਅਤੇ ਪ੍ਰਭੂ ਪ੍ਰਤੀ ਸਮਰਪਣ ਦੀ ਜ਼ਿੰਦਗੀ ਤੋਂ ਸਿੱਖ ਸਕਦੇ ਹਾਂ।</w:t>
      </w:r>
    </w:p>
    <w:p/>
    <w:p>
      <w:r xmlns:w="http://schemas.openxmlformats.org/wordprocessingml/2006/main">
        <w:t xml:space="preserve">2: ਅਸੀਂ ਯਹੋਵਾਹ ਦੇ ਵਫ਼ਾਦਾਰ ਸੇਵਕ ਦੀ ਮਿਸਾਲ ਵਜੋਂ ਯਹੋਸ਼ੁਆ ਵੱਲ ਦੇਖ ਸਕਦੇ ਹਾਂ।</w:t>
      </w:r>
    </w:p>
    <w:p/>
    <w:p>
      <w:r xmlns:w="http://schemas.openxmlformats.org/wordprocessingml/2006/main">
        <w:t xml:space="preserve">1: ਕਹਾਉਤਾਂ 3:5-6 - ਆਪਣੇ ਪੂਰੇ ਦਿਲ ਨਾਲ ਪ੍ਰਭੂ ਵਿੱਚ ਭਰੋਸਾ ਰੱਖੋ, ਅਤੇ ਆਪਣੀ ਸਮਝ ਉੱਤੇ ਭਰੋਸਾ ਨਾ ਕਰੋ; ਆਪਣੇ ਸਾਰੇ ਰਾਹਾਂ ਵਿੱਚ ਉਸ ਨੂੰ ਮੰਨੋ, ਅਤੇ ਉਹ ਤੁਹਾਡੇ ਮਾਰਗਾਂ ਨੂੰ ਸੇਧ ਦੇਵੇਗਾ।</w:t>
      </w:r>
    </w:p>
    <w:p/>
    <w:p>
      <w:r xmlns:w="http://schemas.openxmlformats.org/wordprocessingml/2006/main">
        <w:t xml:space="preserve">2: ਯਾਕੂਬ 1:2-4 - ਮੇਰੇ ਭਰਾਵੋ, ਜਦੋਂ ਤੁਸੀਂ ਵੱਖੋ-ਵੱਖਰੀਆਂ ਅਜ਼ਮਾਇਸ਼ਾਂ ਵਿੱਚ ਪੈ ਜਾਂਦੇ ਹੋ ਤਾਂ ਇਸ ਨੂੰ ਪੂਰੀ ਖੁਸ਼ੀ ਸਮਝੋ, ਇਹ ਜਾਣਦੇ ਹੋਏ ਕਿ ਤੁਹਾਡੇ ਵਿਸ਼ਵਾਸ ਦੀ ਪਰੀਖਿਆ ਧੀਰਜ ਪੈਦਾ ਕਰਦੀ ਹੈ। ਪਰ ਧੀਰਜ ਨੂੰ ਆਪਣਾ ਸੰਪੂਰਨ ਕੰਮ ਕਰਨ ਦਿਓ, ਤਾਂ ਜੋ ਤੁਸੀਂ ਸੰਪੂਰਨ ਅਤੇ ਸੰਪੂਰਨ ਹੋਵੋ, ਕਿਸੇ ਚੀਜ਼ ਦੀ ਘਾਟ ਨਾ ਹੋਵੇ।</w:t>
      </w:r>
    </w:p>
    <w:p/>
    <w:p>
      <w:r xmlns:w="http://schemas.openxmlformats.org/wordprocessingml/2006/main">
        <w:t xml:space="preserve">ਯਹੋਸ਼ੁਆ 24:30 ਅਤੇ ਉਨ੍ਹਾਂ ਨੇ ਉਹ ਨੂੰ ਉਹ ਦੀ ਮਿਰਾਸ ਦੀ ਹੱਦ ਵਿੱਚ ਤਿਮਨਾਥਸੇਰਾਹ ਵਿੱਚ ਜੋ ਅਫ਼ਰਾਈਮ ਦੇ ਪਹਾੜ ਵਿੱਚ ਹੈ, ਗਾਸ਼ ਦੀ ਪਹਾੜੀ ਦੇ ਉੱਤਰ ਵੱਲ ਦੱਬ ਦਿੱਤਾ।</w:t>
      </w:r>
    </w:p>
    <w:p/>
    <w:p>
      <w:r xmlns:w="http://schemas.openxmlformats.org/wordprocessingml/2006/main">
        <w:t xml:space="preserve">ਯਹੋਸ਼ੁਆ ਨੂੰ ਗਾਸ਼ ਦੀ ਪਹਾੜੀ ਦੇ ਉੱਤਰ ਵੱਲ ਇਫ਼ਰਾਈਮ ਪਹਾੜ ਵਿੱਚ ਸਥਿਤ ਤਿਮਨਾਥਸੇਰਾਹ ਵਿੱਚ ਉਸਦੀ ਵਿਰਾਸਤ ਦੀ ਹੱਦ ਵਿੱਚ ਦਫ਼ਨਾਇਆ ਗਿਆ ਸੀ।</w:t>
      </w:r>
    </w:p>
    <w:p/>
    <w:p>
      <w:r xmlns:w="http://schemas.openxmlformats.org/wordprocessingml/2006/main">
        <w:t xml:space="preserve">1. ਵਿਰਾਸਤ ਦੀ ਸ਼ਕਤੀ: ਜੋਸ਼ੂਆ ਦੀ ਵਿਰਾਸਤ ਕਿਵੇਂ ਚੱਲਦੀ ਹੈ</w:t>
      </w:r>
    </w:p>
    <w:p/>
    <w:p>
      <w:r xmlns:w="http://schemas.openxmlformats.org/wordprocessingml/2006/main">
        <w:t xml:space="preserve">2. ਵਿਸ਼ਵਾਸ ਦੀ ਜ਼ਿੰਦਗੀ: ਜੋਸ਼ੁਆ ਦੀ ਪਰਮੇਸ਼ੁਰ ਪ੍ਰਤੀ ਵਚਨਬੱਧਤਾ ਦੀ ਮਿਸਾਲ</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37:3 - ਯਹੋਵਾਹ ਵਿੱਚ ਭਰੋਸਾ ਰੱਖੋ, ਅਤੇ ਚੰਗਾ ਕਰੋ; ਇਸ ਲਈ ਤੂੰ ਧਰਤੀ ਵਿੱਚ ਵੱਸੇਂਗਾ, ਅਤੇ ਸੱਚਮੁੱਚ ਤੈਨੂੰ ਖੁਆਇਆ ਜਾਵੇਗਾ।</w:t>
      </w:r>
    </w:p>
    <w:p/>
    <w:p>
      <w:r xmlns:w="http://schemas.openxmlformats.org/wordprocessingml/2006/main">
        <w:t xml:space="preserve">ਯਹੋਸ਼ੁਆ 24:31 ਅਤੇ ਇਸਰਾਏਲ ਨੇ ਯਹੋਸ਼ੁਆ ਦੇ ਸਾਰੇ ਦਿਨਾਂ ਵਿੱਚ ਅਤੇ ਉਨ੍ਹਾਂ ਬਜ਼ੁਰਗਾਂ ਦੇ ਸਾਰੇ ਦਿਨਾਂ ਵਿੱਚ ਜਿਹੜੇ ਯਹੋਸ਼ੁਆ ਦੇ ਜੀਵਨ ਕਾਲ ਵਿੱਚ ਯਹੋਵਾਹ ਦੀ ਸੇਵਾ ਕਰਦੇ ਰਹੇ, ਅਤੇ ਜੋ ਯਹੋਵਾਹ ਦੇ ਸਾਰੇ ਕੰਮਾਂ ਨੂੰ ਜਾਣਦੇ ਸਨ ਜੋ ਉਸ ਨੇ ਇਸਰਾਏਲ ਲਈ ਕੀਤੇ ਸਨ।</w:t>
      </w:r>
    </w:p>
    <w:p/>
    <w:p>
      <w:r xmlns:w="http://schemas.openxmlformats.org/wordprocessingml/2006/main">
        <w:t xml:space="preserve">ਇਸਰਾਏਲ ਨੇ ਯਹੋਸ਼ੁਆ ਅਤੇ ਉਸ ਤੋਂ ਬਾਅਦ ਰਹਿਣ ਵਾਲੇ ਬਜ਼ੁਰਗਾਂ ਦੇ ਸਾਰੇ ਦਿਨਾਂ ਵਿੱਚ ਯਹੋਵਾਹ ਦੀ ਸੇਵਾ ਕੀਤੀ, ਜਿਨ੍ਹਾਂ ਨੇ ਉਨ੍ਹਾਂ ਸਾਰੇ ਕੰਮਾਂ ਨੂੰ ਦੇਖਿਆ ਸੀ ਜੋ ਯਹੋਵਾਹ ਨੇ ਇਸਰਾਏਲ ਲਈ ਕੀਤੇ ਸਨ।</w:t>
      </w:r>
    </w:p>
    <w:p/>
    <w:p>
      <w:r xmlns:w="http://schemas.openxmlformats.org/wordprocessingml/2006/main">
        <w:t xml:space="preserve">1. ਤਬਦੀਲੀ ਦੇ ਸਮੇਂ ਵਿੱਚ ਪ੍ਰਭੂ ਦੀ ਵਫ਼ਾਦਾਰੀ</w:t>
      </w:r>
    </w:p>
    <w:p/>
    <w:p>
      <w:r xmlns:w="http://schemas.openxmlformats.org/wordprocessingml/2006/main">
        <w:t xml:space="preserve">2. ਵਫ਼ਾਦਾਰ ਸੇਵਾ ਦੀ ਵਿਰਾਸਤ</w:t>
      </w:r>
    </w:p>
    <w:p/>
    <w:p>
      <w:r xmlns:w="http://schemas.openxmlformats.org/wordprocessingml/2006/main">
        <w:t xml:space="preserve">1. ਜ਼ਬੂਰ 136:1 - ਪ੍ਰਭੂ ਦਾ ਧੰਨਵਾਦ ਕਰੋ, ਕਿਉਂਕਿ ਉਹ ਚੰਗਾ ਹੈ, ਕਿਉਂਕਿ ਉਸਦਾ ਅਡੋਲ ਪਿਆਰ ਸਦਾ ਕਾਇਮ ਰਹਿੰਦਾ ਹੈ।</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ਯਹੋਸ਼ੁਆ 24:32 ਅਤੇ ਯੂਸੁਫ਼ ਦੀਆਂ ਹੱਡੀਆਂ ਜਿਹੜੀਆਂ ਇਸਰਾਏਲੀਆਂ ਨੇ ਮਿਸਰ ਵਿੱਚੋਂ ਕੱਢੀਆਂ, ਉਨ੍ਹਾਂ ਨੂੰ ਸ਼ਕਮ ਵਿੱਚ ਜ਼ਮੀਨ ਦੇ ਇੱਕ ਟੁਕੜੇ ਵਿੱਚ ਦੱਬ ਦਿੱਤਾ, ਜਿਸ ਨੂੰ ਯਾਕੂਬ ਨੇ ਸ਼ਕਮ ਦੇ ਪਿਤਾ ਹਮੋਰ ਦੇ ਪੁੱਤਰਾਂ ਤੋਂ ਚਾਂਦੀ ਦੇ ਸੌ ਸਿੱਕਿਆਂ ਵਿੱਚ ਮੁੱਲ ਲਿਆ ਸੀ। ਅਤੇ ਇਹ ਯੂਸੁਫ਼ ਦੇ ਪੁੱਤਰਾਂ ਦੀ ਵਿਰਾਸਤ ਬਣ ਗਈ।</w:t>
      </w:r>
    </w:p>
    <w:p/>
    <w:p>
      <w:r xmlns:w="http://schemas.openxmlformats.org/wordprocessingml/2006/main">
        <w:t xml:space="preserve">ਯੂਸੁਫ਼ ਦੀਆਂ ਹੱਡੀਆਂ, ਜਿਹੜੀਆਂ ਇਸਰਾਏਲੀਆਂ ਦੁਆਰਾ ਮਿਸਰ ਤੋਂ ਲਿਆਂਦੀਆਂ ਗਈਆਂ ਸਨ, ਨੂੰ ਸ਼ਕਮ ਵਿੱਚ ਜ਼ਮੀਨ ਦੇ ਇੱਕ ਹਿੱਸੇ ਵਿੱਚ ਦਫ਼ਨਾਇਆ ਗਿਆ ਸੀ ਜੋ ਯਾਕੂਬ ਨੇ ਸ਼ਕਮ ਦੇ ਪਿਤਾ ਹਮੋਰ ਦੇ ਪੁੱਤਰਾਂ ਤੋਂ, ਚਾਂਦੀ ਦੇ 100 ਸਿੱਕਿਆਂ ਵਿੱਚ ਖਰੀਦਿਆ ਸੀ। ਜ਼ਮੀਨ ਦਾ ਇਹ ਪਾਰਸਲ ਯੂਸੁਫ਼ ਦੇ ਬੱਚਿਆਂ ਦੀ ਵਿਰਾਸਤ ਬਣ ਗਿਆ।</w:t>
      </w:r>
    </w:p>
    <w:p/>
    <w:p>
      <w:r xmlns:w="http://schemas.openxmlformats.org/wordprocessingml/2006/main">
        <w:t xml:space="preserve">1. ਸਾਡੀਆਂ ਲੋੜਾਂ ਪੂਰੀਆਂ ਕਰਨ ਵਿਚ ਪਰਮੇਸ਼ੁਰ ਦੀ ਵਫ਼ਾਦਾਰੀ - ਯਹੋਸ਼ੁਆ 24:32</w:t>
      </w:r>
    </w:p>
    <w:p/>
    <w:p>
      <w:r xmlns:w="http://schemas.openxmlformats.org/wordprocessingml/2006/main">
        <w:t xml:space="preserve">2. ਸਾਡੇ ਪੂਰਵਜਾਂ ਦਾ ਆਦਰ ਕਰਨ ਦੀ ਮਹੱਤਤਾ - ਯਹੋਸ਼ੁਆ 24:32</w:t>
      </w:r>
    </w:p>
    <w:p/>
    <w:p>
      <w:r xmlns:w="http://schemas.openxmlformats.org/wordprocessingml/2006/main">
        <w:t xml:space="preserve">1. ਉਤਪਤ 33:19 - ਅਤੇ ਉਸਨੇ ਜ਼ਮੀਨ ਦਾ ਉਹ ਟੁਕੜਾ ਜਿੱਥੇ ਉਸਨੇ ਆਪਣਾ ਤੰਬੂ ਲਗਾਇਆ ਸੀ, ਸ਼ਕਮ ਦੇ ਪਿਤਾ ਹਮੋਰ ਦੇ ਬੱਚਿਆਂ ਦੇ ਹੱਥੋਂ, ਚਾਂਦੀ ਦੇ ਸੌ ਸਿੱਕਿਆਂ ਵਿੱਚ ਖਰੀਦ ਲਿਆ।</w:t>
      </w:r>
    </w:p>
    <w:p/>
    <w:p>
      <w:r xmlns:w="http://schemas.openxmlformats.org/wordprocessingml/2006/main">
        <w:t xml:space="preserve">2. ਜੋਸ਼ੁਆ 24:15 - ਅਤੇ ਜੇ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ਯਹੋਸ਼ੁਆ 24:33 ਅਤੇ ਹਾਰੂਨ ਦਾ ਪੁੱਤਰ ਅਲਆਜ਼ਾਰ ਮਰ ਗਿਆ। ਅਤੇ ਉਨ੍ਹਾਂ ਨੇ ਉਸਨੂੰ ਇੱਕ ਪਹਾੜੀ ਵਿੱਚ ਦਫ਼ਨਾਇਆ ਜੋ ਉਸਦੇ ਪੁੱਤਰ ਫ਼ੀਨਹਾਸ ਦੀ ਸੀ, ਜੋ ਉਸਨੂੰ ਇਫ਼ਰਾਈਮ ਪਹਾੜ ਵਿੱਚ ਦਿੱਤੀ ਗਈ ਸੀ।</w:t>
      </w:r>
    </w:p>
    <w:p/>
    <w:p>
      <w:r xmlns:w="http://schemas.openxmlformats.org/wordprocessingml/2006/main">
        <w:t xml:space="preserve">ਹਾਰੂਨ ਦਾ ਪੁੱਤਰ ਅਲਆਜ਼ਾਰ ਮਰ ਗਿਆ ਅਤੇ ਉਸਨੂੰ ਇਫ਼ਰਾਈਮ ਪਹਾੜ ਵਿੱਚ ਉਸਦੇ ਪੁੱਤਰ ਫ਼ੀਨਹਾਸ ਨੂੰ ਦਿੱਤੀ ਗਈ ਇੱਕ ਪਹਾੜੀ ਵਿੱਚ ਦਫ਼ਨਾਇਆ ਗਿਆ।</w:t>
      </w:r>
    </w:p>
    <w:p/>
    <w:p>
      <w:r xmlns:w="http://schemas.openxmlformats.org/wordprocessingml/2006/main">
        <w:t xml:space="preserve">1. ਵਿਰਾਸਤ ਦੀ ਮਹੱਤਤਾ: ਅਸੀਂ ਆਪਣੇ ਵੰਸ਼ਜਾਂ ਦੁਆਰਾ ਕਿਵੇਂ ਅੱਗੇ ਵਧ ਸਕਦੇ ਹਾਂ</w:t>
      </w:r>
    </w:p>
    <w:p/>
    <w:p>
      <w:r xmlns:w="http://schemas.openxmlformats.org/wordprocessingml/2006/main">
        <w:t xml:space="preserve">2. ਆਪਣੇ ਸਮੇਂ ਦਾ ਵੱਧ ਤੋਂ ਵੱਧ ਲਾਭ ਉਠਾਉਣਾ: ਏਲਾਜ਼ਾਰ ਦੀ ਜ਼ਿੰਦਗੀ 'ਤੇ ਇੱਕ ਨਜ਼ਰ</w:t>
      </w:r>
    </w:p>
    <w:p/>
    <w:p>
      <w:r xmlns:w="http://schemas.openxmlformats.org/wordprocessingml/2006/main">
        <w:t xml:space="preserve">1. ਜ਼ਬੂਰ 39: 4-5 - "ਹੇ ਪ੍ਰਭੂ, ਮੈਨੂੰ ਮੇਰੇ ਜੀਵਨ ਦਾ ਅੰਤ ਅਤੇ ਮੇਰੇ ਦਿਨਾਂ ਦੀ ਗਿਣਤੀ ਦਿਖਾ; ਮੈਨੂੰ ਦੱਸੋ ਕਿ ਮੇਰਾ ਜੀਵਨ ਕਿੰਨਾ ਅਸਥਿਰ ਹੈ। ਤੁਸੀਂ ਮੇਰੇ ਦਿਨਾਂ ਨੂੰ ਸਿਰਫ਼ ਇੱਕ ਚੌੜਾਈ ਬਣਾ ਦਿੱਤਾ ਹੈ; ਮੇਰੇ ਸਾਲਾਂ ਦੀ ਮਿਆਦ ਹੈ ਜਿਵੇਂ ਤੁਹਾਡੇ ਸਾਹਮਣੇ ਕੁਝ ਵੀ ਨਹੀਂ। ਹਰ ਕੋਈ ਇੱਕ ਸਾਹ ਹੈ, ਇੱਥੋਂ ਤੱਕ ਕਿ ਉਹ ਵੀ ਜੋ ਸੁਰੱਖਿਅਤ ਜਾਪਦੇ ਹਨ।</w:t>
      </w:r>
    </w:p>
    <w:p/>
    <w:p>
      <w:r xmlns:w="http://schemas.openxmlformats.org/wordprocessingml/2006/main">
        <w:t xml:space="preserve">2. ਉਪਦੇਸ਼ਕ ਦੀ ਪੋਥੀ 3:1-2 - ਹਰ ਚੀਜ਼ ਲਈ ਇੱਕ ਮੌਸਮ ਹੈ, ਸਵਰਗ ਦੇ ਹੇਠਾਂ ਹਰ ਗਤੀਵਿਧੀ ਲਈ ਇੱਕ ਸਮਾਂ ਹੈ। ਜਨਮ ਲੈਣ ਦਾ ਸਮਾਂ ਅਤੇ ਮਰਨ ਦਾ ਸਮਾਂ। ਬੀਜਣ ਦਾ ਸਮਾਂ ਅਤੇ ਵਾਢੀ ਦਾ ਸਮਾਂ।</w:t>
      </w:r>
    </w:p>
    <w:p/>
    <w:p>
      <w:r xmlns:w="http://schemas.openxmlformats.org/wordprocessingml/2006/main">
        <w:t xml:space="preserve">ਜੱਜ 1 ਨੂੰ ਤਿੰਨ ਪੈਰਿਆਂ ਵਿੱਚ ਹੇਠਾਂ ਦਿੱਤੇ ਅਨੁਸਾਰ ਸੰਖੇਪ ਕੀਤਾ ਜਾ ਸਕਦਾ ਹੈ, ਸੰਕੇਤਕ ਆਇਤਾਂ ਦੇ ਨਾਲ:</w:t>
      </w:r>
    </w:p>
    <w:p/>
    <w:p>
      <w:r xmlns:w="http://schemas.openxmlformats.org/wordprocessingml/2006/main">
        <w:t xml:space="preserve">ਪੈਰਾ 1: ਜੱਜਾਂ 1: 1-7 ਯਹੂਦਾਹ ਅਤੇ ਸਿਮਓਨ ਦੇ ਗੋਤਾਂ ਦੀਆਂ ਕਨਾਨ ਦੀ ਜਿੱਤ ਵਿੱਚ ਸ਼ੁਰੂਆਤੀ ਜਿੱਤਾਂ ਦਾ ਵਰਣਨ ਕਰਦਾ ਹੈ। ਅਧਿਆਇ ਇਹ ਦੱਸ ਕੇ ਸ਼ੁਰੂ ਹੁੰਦਾ ਹੈ ਕਿ ਯਹੋਸ਼ੁਆ ਦੀ ਮੌਤ ਤੋਂ ਬਾਅਦ, ਇਜ਼ਰਾਈਲੀਆਂ ਨੇ ਯਹੋਵਾਹ ਤੋਂ ਸੇਧ ਮੰਗੀ ਸੀ ਕਿ ਕਨਾਨੀਆਂ ਨਾਲ ਲੜਨ ਲਈ ਪਹਿਲਾਂ ਕਿਸ ਨੂੰ ਜਾਣਾ ਚਾਹੀਦਾ ਹੈ। ਯਹੋਵਾਹ ਨੇ ਉਨ੍ਹਾਂ ਨੂੰ ਯਹੂਦਾਹ ਨੂੰ ਭੇਜਣ ਲਈ ਕਿਹਾ, ਅਤੇ ਉਹ ਵੱਖ-ਵੱਖ ਸ਼ਹਿਰਾਂ ਅਤੇ ਗੋਤਾਂ ਦੇ ਵਿਰੁੱਧ ਲੜਾਈ ਵਿੱਚ ਸ਼ਾਮਲ ਹੋਏ। ਪਰਮੇਸ਼ੁਰ ਦੀ ਮਦਦ ਨਾਲ, ਯਹੂਦਾਹ ਨੇ ਅਡੋਨੀ-ਬੇਜ਼ਕ ਨੂੰ ਹਰਾਇਆ ਅਤੇ ਯਰੂਸ਼ਲਮ, ਹੇਬਰੋਨ ਅਤੇ ਦਬੀਰ ਉੱਤੇ ਕਬਜ਼ਾ ਕਰ ਲਿਆ।</w:t>
      </w:r>
    </w:p>
    <w:p/>
    <w:p>
      <w:r xmlns:w="http://schemas.openxmlformats.org/wordprocessingml/2006/main">
        <w:t xml:space="preserve">ਪੈਰਾ 2: ਜੱਜਾਂ 1:8-21 ਵਿੱਚ ਜਾਰੀ ਰੱਖਦੇ ਹੋਏ, ਇਹ ਉਹਨਾਂ ਦੇ ਆਪਣੇ ਖੇਤਰਾਂ ਵਿੱਚ ਹੋਰ ਕਬੀਲਿਆਂ ਦੀਆਂ ਜਿੱਤਾਂ ਅਤੇ ਅੰਸ਼ਕ ਸਫਲਤਾਵਾਂ ਦਾ ਵਰਣਨ ਕਰਦਾ ਹੈ। ਇਸ ਹਵਾਲੇ ਵਿਚ ਬੈਂਜਾਮਿਨ ਦੀ ਯਰੂਸ਼ਲਮ ਤੋਂ ਯਬੂਸੀਆਂ ਨੂੰ ਬਾਹਰ ਕੱਢਣ ਵਿਚ ਅਸਫਲਤਾ ਦਾ ਜ਼ਿਕਰ ਕੀਤਾ ਗਿਆ ਹੈ, ਪਰ ਉਹ ਉਨ੍ਹਾਂ ਦੇ ਵਿਚਕਾਰ ਰਹਿੰਦੇ ਹਨ। ਇਫ਼ਰਾਈਮ ਵੀ ਆਪਣੀ ਅਲਾਟ ਕੀਤੀ ਜ਼ਮੀਨ ਨੂੰ ਪੂਰੀ ਤਰ੍ਹਾਂ ਜਿੱਤਣ ਵਿਚ ਅਸਫਲ ਰਿਹਾ ਪਰ ਕਨਾਨੀਆਂ ਨਾਲ ਮਿਲ ਕੇ ਰਹਿੰਦਾ ਹੈ। ਮਨੱਸ਼ਹ, ਜ਼ਬੂਲੁਨ, ਆਸ਼ੇਰ, ਨਫ਼ਤਾਲੀ, ਅਤੇ ਦਾਨ ਵਰਗੇ ਹੋਰ ਕਬੀਲੇ ਆਪਣੇ ਦੁਸ਼ਮਣਾਂ ਨੂੰ ਬਾਹਰ ਕੱਢਣ ਜਾਂ ਉਨ੍ਹਾਂ ਦੇ ਅਧੀਨ ਕਰਨ ਵਿੱਚ ਵੱਖੋ-ਵੱਖਰੀਆਂ ਸਫਲਤਾਵਾਂ ਦਾ ਅਨੁਭਵ ਕਰਦੇ ਹਨ।</w:t>
      </w:r>
    </w:p>
    <w:p/>
    <w:p>
      <w:r xmlns:w="http://schemas.openxmlformats.org/wordprocessingml/2006/main">
        <w:t xml:space="preserve">ਪੈਰਾ 3: ਜੱਜ 1 ਇੱਕ ਬਿਰਤਾਂਤ ਦੇ ਨਾਲ ਸਮਾਪਤ ਹੁੰਦਾ ਹੈ ਜਿੱਥੇ ਕਈ ਕਬੀਲਿਆਂ ਦੁਆਰਾ ਕੀਤੇ ਗਏ ਯਤਨਾਂ ਦੇ ਬਾਵਜੂਦ ਕੁਝ ਕਨਾਨੀ ਗੜ੍ਹਾਂ ਨੂੰ ਜਿੱਤਿਆ ਨਹੀਂ ਗਿਆ। ਜੱਜਾਂ 1:27-36 ਵਿੱਚ, ਇਹ ਜ਼ਿਕਰ ਕੀਤਾ ਗਿਆ ਹੈ ਕਿ ਮਨੱਸ਼ਹ ਕੁਝ ਸ਼ਹਿਰਾਂ ਦੇ ਸਾਰੇ ਵਾਸੀਆਂ ਨੂੰ ਬਾਹਰ ਨਹੀਂ ਕੱਢਦਾ; ਇਸੇ ਤਰ੍ਹਾਂ, ਇਫ਼ਰਾਈਮ ਗਜ਼ਰ ਵਿੱਚ ਰਹਿੰਦੇ ਕੁਝ ਕਨਾਨੀਆਂ ਨੂੰ ਨਹੀਂ ਕੱਢਦਾ। ਨਤੀਜੇ ਵਜੋਂ, ਇਹ ਬਾਕੀ ਰਹਿੰਦੇ ਨਿਵਾਸੀ ਇਜ਼ਰਾਈਲ ਲਈ ਜ਼ਬਰਦਸਤੀ ਮਜ਼ਦੂਰ ਬਣ ਜਾਂਦੇ ਹਨ ਪਰ ਉਨ੍ਹਾਂ ਦੇ ਵਿਚਕਾਰ ਰਹਿੰਦੇ ਹਨ।</w:t>
      </w:r>
    </w:p>
    <w:p/>
    <w:p>
      <w:r xmlns:w="http://schemas.openxmlformats.org/wordprocessingml/2006/main">
        <w:t xml:space="preserve">ਸਾਰੰਸ਼ ਵਿੱਚ:</w:t>
      </w:r>
    </w:p>
    <w:p>
      <w:r xmlns:w="http://schemas.openxmlformats.org/wordprocessingml/2006/main">
        <w:t xml:space="preserve">ਜੱਜ 1 ਪੇਸ਼ ਕਰਦਾ ਹੈ:</w:t>
      </w:r>
    </w:p>
    <w:p>
      <w:r xmlns:w="http://schemas.openxmlformats.org/wordprocessingml/2006/main">
        <w:t xml:space="preserve">ਸ਼ੁਰੂਆਤੀ ਜਿੱਤਾਂ ਯਹੂਦਾਹ ਨੇ ਵੱਖ-ਵੱਖ ਸ਼ਹਿਰਾਂ ਨੂੰ ਜਿੱਤ ਲਿਆ;</w:t>
      </w:r>
    </w:p>
    <w:p>
      <w:r xmlns:w="http://schemas.openxmlformats.org/wordprocessingml/2006/main">
        <w:t xml:space="preserve">ਅੰਸ਼ਕ ਸਫਲਤਾਵਾਂ ਕਬੀਲੇ ਸਫਲਤਾ ਦੀਆਂ ਵੱਖੋ ਵੱਖਰੀਆਂ ਡਿਗਰੀਆਂ ਦਾ ਅਨੁਭਵ ਕਰਦੇ ਹਨ;</w:t>
      </w:r>
    </w:p>
    <w:p>
      <w:r xmlns:w="http://schemas.openxmlformats.org/wordprocessingml/2006/main">
        <w:t xml:space="preserve">ਬਾਕੀ ਬਚੇ ਗੜ੍ਹਾਂ ਵਿੱਚ ਕੁਝ ਕਨਾਨੀ ਵਾਸੀ ਰਹਿੰਦੇ ਹਨ।</w:t>
      </w:r>
    </w:p>
    <w:p/>
    <w:p>
      <w:r xmlns:w="http://schemas.openxmlformats.org/wordprocessingml/2006/main">
        <w:t xml:space="preserve">ਸ਼ੁਰੂਆਤੀ ਜਿੱਤਾਂ 'ਤੇ ਜ਼ੋਰ ਯਹੂਦਾਹ ਨੇ ਵੱਖ-ਵੱਖ ਸ਼ਹਿਰਾਂ ਨੂੰ ਜਿੱਤ ਲਿਆ;</w:t>
      </w:r>
    </w:p>
    <w:p>
      <w:r xmlns:w="http://schemas.openxmlformats.org/wordprocessingml/2006/main">
        <w:t xml:space="preserve">ਅੰਸ਼ਕ ਸਫਲਤਾਵਾਂ ਕਬੀਲੇ ਸਫਲਤਾ ਦੀਆਂ ਵੱਖੋ ਵੱਖਰੀਆਂ ਡਿਗਰੀਆਂ ਦਾ ਅਨੁਭਵ ਕਰਦੇ ਹਨ;</w:t>
      </w:r>
    </w:p>
    <w:p>
      <w:r xmlns:w="http://schemas.openxmlformats.org/wordprocessingml/2006/main">
        <w:t xml:space="preserve">ਬਾਕੀ ਬਚੇ ਗੜ੍ਹਾਂ ਵਿੱਚ ਕੁਝ ਕਨਾਨੀ ਵਾਸੀ ਰਹਿੰਦੇ ਹਨ।</w:t>
      </w:r>
    </w:p>
    <w:p/>
    <w:p>
      <w:r xmlns:w="http://schemas.openxmlformats.org/wordprocessingml/2006/main">
        <w:t xml:space="preserve">ਅਧਿਆਇ ਕਨਾਨ ਦੀ ਜਿੱਤ ਵਿੱਚ ਇਜ਼ਰਾਈਲ ਦੇ ਕਬੀਲਿਆਂ ਦੁਆਰਾ ਦਰਪੇਸ਼ ਸ਼ੁਰੂਆਤੀ ਜਿੱਤਾਂ ਅਤੇ ਬਾਅਦ ਦੀਆਂ ਚੁਣੌਤੀਆਂ 'ਤੇ ਕੇਂਦਰਿਤ ਹੈ। ਜੱਜਾਂ 1 ਵਿੱਚ, ਇਹ ਜ਼ਿਕਰ ਕੀਤਾ ਗਿਆ ਹੈ ਕਿ ਜੋਸ਼ੁਆ ਦੀ ਮੌਤ ਤੋਂ ਬਾਅਦ, ਇਜ਼ਰਾਈਲੀ ਪ੍ਰਭੂ ਤੋਂ ਸੇਧ ਲੈਂਦੇ ਹਨ ਕਿ ਕਨਾਨੀਆਂ ਦੇ ਵਿਰੁੱਧ ਲੜਨ ਲਈ ਪਹਿਲਾਂ ਕਿਸ ਨੂੰ ਜਾਣਾ ਚਾਹੀਦਾ ਹੈ। ਯਹੋਵਾਹ ਨੇ ਉਨ੍ਹਾਂ ਨੂੰ ਯਹੂਦਾਹ ਭੇਜਣ ਲਈ ਕਿਹਾ, ਅਤੇ ਉਹ ਵੱਖ-ਵੱਖ ਸ਼ਹਿਰਾਂ ਅਤੇ ਕਬੀਲਿਆਂ ਦੇ ਵਿਰੁੱਧ ਲੜਾਈ ਵਿੱਚ ਸ਼ਾਮਲ ਹੋਏ, ਮਹੱਤਵਪੂਰਨ ਜਿੱਤਾਂ ਪ੍ਰਾਪਤ ਕਰਦੇ ਹੋਏ।</w:t>
      </w:r>
    </w:p>
    <w:p/>
    <w:p>
      <w:r xmlns:w="http://schemas.openxmlformats.org/wordprocessingml/2006/main">
        <w:t xml:space="preserve">ਜੱਜ 1 ਵਿੱਚ ਜਾਰੀ ਰੱਖਦੇ ਹੋਏ, ਬੀਤਣ ਵਿੱਚ ਉਨ੍ਹਾਂ ਦੇ ਸਬੰਧਤ ਖੇਤਰਾਂ ਵਿੱਚ ਹੋਰ ਕਬੀਲਿਆਂ ਦੀਆਂ ਜਿੱਤਾਂ ਅਤੇ ਅੰਸ਼ਕ ਸਫਲਤਾਵਾਂ ਦਾ ਵਰਣਨ ਕੀਤਾ ਗਿਆ ਹੈ। ਜਦੋਂ ਕਿ ਬੈਂਜਾਮਿਨ ਅਤੇ ਇਫ੍ਰਾਈਮ ਵਰਗੇ ਕੁਝ ਕਬੀਲੇ ਆਪਣੇ ਦੁਸ਼ਮਣਾਂ ਨੂੰ ਪੂਰੀ ਤਰ੍ਹਾਂ ਬਾਹਰ ਕੱਢਣ ਵਿੱਚ ਅਸਫਲ ਰਹਿੰਦੇ ਹਨ, ਦੂਸਰੇ ਉਨ੍ਹਾਂ ਨੂੰ ਉਨ੍ਹਾਂ ਦੀਆਂ ਅਲਾਟ ਕੀਤੀਆਂ ਜ਼ਮੀਨਾਂ ਨੂੰ ਆਪਣੇ ਅਧੀਨ ਕਰਨ ਜਾਂ ਬਾਹਰ ਕੱਢਣ ਵਿੱਚ ਵੱਖੋ-ਵੱਖਰੀਆਂ ਸਫਲਤਾਵਾਂ ਦਾ ਅਨੁਭਵ ਕਰਦੇ ਹਨ। ਇਹ ਬਿਰਤਾਂਤ ਵੱਖ-ਵੱਖ ਕਬੀਲਿਆਂ ਦੁਆਰਾ ਦਰਪੇਸ਼ ਜਿੱਤਾਂ ਅਤੇ ਚੁਣੌਤੀਆਂ ਦੋਵਾਂ ਨੂੰ ਉਜਾਗਰ ਕਰਦੇ ਹਨ ਕਿਉਂਕਿ ਉਹ ਕਨਾਨ ਵਿੱਚ ਆਪਣੀ ਮੌਜੂਦਗੀ ਸਥਾਪਤ ਕਰਨ ਦੀ ਕੋਸ਼ਿਸ਼ ਕਰਦੇ ਹਨ।</w:t>
      </w:r>
    </w:p>
    <w:p/>
    <w:p>
      <w:r xmlns:w="http://schemas.openxmlformats.org/wordprocessingml/2006/main">
        <w:t xml:space="preserve">ਜੱਜ 1 ਇੱਕ ਬਿਰਤਾਂਤ ਦੇ ਨਾਲ ਸਮਾਪਤ ਹੁੰਦਾ ਹੈ ਜਿੱਥੇ ਕਈ ਕਬੀਲਿਆਂ ਦੁਆਰਾ ਕੀਤੇ ਗਏ ਯਤਨਾਂ ਦੇ ਬਾਵਜੂਦ ਕੁਝ ਕਨਾਨੀ ਗੜ੍ਹਾਂ ਨੂੰ ਜਿੱਤਿਆ ਨਹੀਂ ਗਿਆ। ਕੁਝ ਕਬੀਲੇ ਇਹਨਾਂ ਬਾਕੀ ਰਹਿੰਦੇ ਵਸਨੀਕਾਂ ਨੂੰ ਪੂਰੀ ਤਰ੍ਹਾਂ ਬਾਹਰ ਕੱਢਣ ਜਾਂ ਖ਼ਤਮ ਕਰਨ ਦੀ ਚੋਣ ਨਹੀਂ ਕਰਦੇ ਹਨ ਪਰ ਇਸ ਦੀ ਬਜਾਏ ਉਹਨਾਂ ਨੂੰ ਜ਼ਬਰਦਸਤੀ ਮਜ਼ਦੂਰੀ ਦੇ ਅਧੀਨ ਕਰਦੇ ਹਨ ਜਦੋਂ ਕਿ ਉਹਨਾਂ ਨੂੰ ਇਜ਼ਰਾਈਲੀ ਖੇਤਰ ਦੇ ਅੰਦਰ ਰਹਿਣ ਦੀ ਇਜਾਜ਼ਤ ਦਿੰਦੇ ਹਨ, ਜਿਸ ਦੇ ਨਤੀਜੇ ਬਾਅਦ ਵਿੱਚ ਹੋਣਗੇ ਕਿਉਂਕਿ ਇਹ ਆਬਾਦੀ ਇਜ਼ਰਾਈਲ ਦੇ ਨਾਲ ਰਹਿਣ ਲਈ ਜਾਰੀ ਹੈ।</w:t>
      </w:r>
    </w:p>
    <w:p/>
    <w:p>
      <w:r xmlns:w="http://schemas.openxmlformats.org/wordprocessingml/2006/main">
        <w:t xml:space="preserve">ਨਿਆਈਆਂ ਦੀ ਪੋਥੀ 1:1 ਯਹੋਸ਼ੁਆ ਦੇ ਮਰਨ ਤੋਂ ਬਾਅਦ ਐਉਂ ਹੋਇਆ ਕਿ ਇਸਰਾਏਲੀਆਂ ਨੇ ਯਹੋਵਾਹ ਨੂੰ ਪੁੱਛਿਆ, ਸਾਡੇ ਲਈ ਕਨਾਨੀਆਂ ਦੇ ਵਿਰੁੱਧ ਲੜਨ ਲਈ ਪਹਿਲਾਂ ਕੌਣ ਚੜ੍ਹੇਗਾ?</w:t>
      </w:r>
    </w:p>
    <w:p/>
    <w:p>
      <w:r xmlns:w="http://schemas.openxmlformats.org/wordprocessingml/2006/main">
        <w:t xml:space="preserve">ਯਹੋਸ਼ੁਆ ਦੀ ਮੌਤ ਤੋਂ ਬਾਅਦ, ਇਸਰਾਏਲੀ ਸੋਚਦੇ ਸਨ ਕਿ ਕਨਾਨੀਆਂ ਨਾਲ ਲੜਨ ਲਈ ਉਨ੍ਹਾਂ ਦੀ ਅਗਵਾਈ ਕੌਣ ਕਰੇਗਾ।</w:t>
      </w:r>
    </w:p>
    <w:p/>
    <w:p>
      <w:r xmlns:w="http://schemas.openxmlformats.org/wordprocessingml/2006/main">
        <w:t xml:space="preserve">1. ਮਹਾਨ ਨੇਤਾਵਾਂ ਦੇ ਨਕਸ਼ੇ-ਕਦਮਾਂ 'ਤੇ ਚੱਲਣਾ</w:t>
      </w:r>
    </w:p>
    <w:p/>
    <w:p>
      <w:r xmlns:w="http://schemas.openxmlformats.org/wordprocessingml/2006/main">
        <w:t xml:space="preserve">2. ਵਿਸ਼ਵਾਸ ਵਿੱਚ ਜਿੱਤ ਦਾ ਵਾਅਦਾ</w:t>
      </w:r>
    </w:p>
    <w:p/>
    <w:p>
      <w:r xmlns:w="http://schemas.openxmlformats.org/wordprocessingml/2006/main">
        <w:t xml:space="preserve">1. ਜੋਸ਼ੁਆ 24:15 -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ਨਿਆਈਆਂ ਦੀ ਪੋਥੀ 1:2 ਅਤੇ ਯਹੋਵਾਹ ਨੇ ਆਖਿਆ, ਯਹੂਦਾਹ ਚੜ੍ਹ ਜਾਵੇਗਾ, ਵੇਖ, ਮੈਂ ਦੇਸ ਨੂੰ ਉਹ ਦੇ ਹੱਥ ਵਿੱਚ ਦੇ ਦਿੱਤਾ ਹੈ।</w:t>
      </w:r>
    </w:p>
    <w:p/>
    <w:p>
      <w:r xmlns:w="http://schemas.openxmlformats.org/wordprocessingml/2006/main">
        <w:t xml:space="preserve">ਯਹੋਵਾਹ ਨੇ ਯਹੂਦਾਹ ਨੂੰ ਦੇਸ਼ ਵਿੱਚ ਜਿੱਤ ਅਤੇ ਸਫਲਤਾ ਦਾ ਵਾਅਦਾ ਕੀਤਾ ਸੀ।</w:t>
      </w:r>
    </w:p>
    <w:p/>
    <w:p>
      <w:r xmlns:w="http://schemas.openxmlformats.org/wordprocessingml/2006/main">
        <w:t xml:space="preserve">1: ਪਰਮੇਸ਼ੁਰ ਸਾਨੂੰ ਜ਼ਿੰਦਗੀ ਵਿਚ ਕਿਸੇ ਵੀ ਰੁਕਾਵਟ ਨੂੰ ਦੂਰ ਕਰਨ ਦੀ ਸ਼ਕਤੀ ਦੇਵੇਗਾ।</w:t>
      </w:r>
    </w:p>
    <w:p/>
    <w:p>
      <w:r xmlns:w="http://schemas.openxmlformats.org/wordprocessingml/2006/main">
        <w:t xml:space="preserve">2: ਜੇ ਅਸੀਂ ਉਸ ਉੱਤੇ ਭਰੋਸਾ ਰੱਖਦੇ ਹਾਂ ਤਾਂ ਪਰਮੇਸ਼ੁਰ ਸਾਨੂੰ ਸਫ਼ਲ ਹੋਣ ਦੇ ਸਾਧਨ ਪ੍ਰਦਾਨ ਕਰੇਗਾ।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ਹੌਂਸਲਾ ਰੱਖੋ, ਨਾ ਡਰੋ ਅਤੇ ਨਾ ਘਬਰਾਓ, ਕਿਉਂਕਿ ਜਿੱਥੇ ਕਿਤੇ ਵੀ ਤੁਸੀਂ ਜਾਂਦੇ ਹੋ ਯਹੋਵਾਹ ਤੁਹਾਡਾ ਪਰਮੇਸ਼ੁਰ ਤੁਹਾਡੇ ਨਾਲ ਹੈ।</w:t>
      </w:r>
    </w:p>
    <w:p/>
    <w:p>
      <w:r xmlns:w="http://schemas.openxmlformats.org/wordprocessingml/2006/main">
        <w:t xml:space="preserve">ਨਿਆਈਆਂ ਦੀ ਪੋਥੀ 1:3 ਅਤੇ ਯਹੂਦਾਹ ਨੇ ਆਪਣੇ ਭਰਾ ਸ਼ਿਮਓਨ ਨੂੰ ਆਖਿਆ, ਮੇਰੇ ਨਾਲ ਮੇਰੇ ਹਿੱਸੇ ਵਿੱਚ ਆ ਤਾਂ ਜੋ ਅਸੀਂ ਕਨਾਨੀਆਂ ਨਾਲ ਲੜ ਸਕੀਏ। ਅਤੇ ਮੈਂ ਵੀ ਤੇਰੇ ਨਾਲ ਤੇਰੇ ਲਾਟ ਵਿੱਚ ਜਾਵਾਂਗਾ। ਇਸ ਲਈ ਸ਼ਿਮਓਨ ਉਸਦੇ ਨਾਲ ਚਲਾ ਗਿਆ।</w:t>
      </w:r>
    </w:p>
    <w:p/>
    <w:p>
      <w:r xmlns:w="http://schemas.openxmlformats.org/wordprocessingml/2006/main">
        <w:t xml:space="preserve">ਯਹੂਦਾਹ ਨੇ ਆਪਣੇ ਭਰਾ ਸ਼ਿਮਓਨ ਨੂੰ ਕਨਾਨੀਆਂ ਦੇ ਵਿਰੁੱਧ ਲੜਾਈ ਵਿਚ ਸ਼ਾਮਲ ਹੋਣ ਲਈ ਕਿਹਾ, ਅਤੇ ਸ਼ਿਮਓਨ ਸਹਿਮਤ ਹੋ ਗਿਆ।</w:t>
      </w:r>
    </w:p>
    <w:p/>
    <w:p>
      <w:r xmlns:w="http://schemas.openxmlformats.org/wordprocessingml/2006/main">
        <w:t xml:space="preserve">1. ਵਿਸ਼ਵਾਸ ਵਿੱਚ ਏਕਤਾ ਦੀ ਸ਼ਕਤੀ - ਜੱਜ 1:3</w:t>
      </w:r>
    </w:p>
    <w:p/>
    <w:p>
      <w:r xmlns:w="http://schemas.openxmlformats.org/wordprocessingml/2006/main">
        <w:t xml:space="preserve">2. ਵਫ਼ਾਦਾਰ ਭਰਾ ਹੋਣ ਦੀ ਬਰਕਤ - ਨਿਆਈਆਂ 1:3</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ਕਹਾਉਤਾਂ 17:17 - ਇੱਕ ਦੋਸਤ ਹਰ ਸਮੇਂ ਪਿਆਰ ਕਰਦਾ ਹੈ, ਅਤੇ ਇੱਕ ਭਰਾ ਬਿਪਤਾ ਦੇ ਸਮੇਂ ਲਈ ਪੈਦਾ ਹੁੰਦਾ ਹੈ।</w:t>
      </w:r>
    </w:p>
    <w:p/>
    <w:p>
      <w:r xmlns:w="http://schemas.openxmlformats.org/wordprocessingml/2006/main">
        <w:t xml:space="preserve">ਨਿਆਈਆਂ ਦੀ ਪੋਥੀ 1:4 ਅਤੇ ਯਹੂਦਾਹ ਚੜ੍ਹ ਗਿਆ। ਅਤੇ ਯਹੋਵਾਹ ਨੇ ਕਨਾਨੀਆਂ ਅਤੇ ਫ਼ਰਿੱਜ਼ੀਆਂ ਨੂੰ ਉਨ੍ਹਾਂ ਦੇ ਹੱਥ ਵਿੱਚ ਕਰ ਦਿੱਤਾ ਅਤੇ ਉਨ੍ਹਾਂ ਨੇ ਬੇਜ਼ਕ ਵਿੱਚ ਉਨ੍ਹਾਂ ਦੇ ਦਸ ਹਜ਼ਾਰ ਮਨੁੱਖਾਂ ਨੂੰ ਮਾਰ ਦਿੱਤਾ।</w:t>
      </w:r>
    </w:p>
    <w:p/>
    <w:p>
      <w:r xmlns:w="http://schemas.openxmlformats.org/wordprocessingml/2006/main">
        <w:t xml:space="preserve">ਯਹੂਦਾਹ ਲੜਾਈ ਲਈ ਗਿਆ ਅਤੇ ਯਹੋਵਾਹ ਨੇ ਉਨ੍ਹਾਂ ਨੂੰ ਕਨਾਨੀਆਂ ਅਤੇ ਪਰਿੱਜ਼ੀਆਂ ਉੱਤੇ ਜਿੱਤ ਦਿੱਤੀ। ਉਨ੍ਹਾਂ ਨੇ ਬੇਜ਼ਕ ਵਿੱਚ 10,000 ਆਦਮੀਆਂ ਨੂੰ ਮਾਰ ਦਿੱਤਾ।</w:t>
      </w:r>
    </w:p>
    <w:p/>
    <w:p>
      <w:r xmlns:w="http://schemas.openxmlformats.org/wordprocessingml/2006/main">
        <w:t xml:space="preserve">1. ਪ੍ਰਮਾਤਮਾ ਜਿੱਤ ਦਾ ਪਰਮੇਸ਼ੁਰ ਹੈ ਅਤੇ ਸਾਨੂੰ ਤਾਕਤ ਦਿੰਦਾ ਹੈ ਜਦੋਂ ਅਸੀਂ ਉਸਦੇ ਲਈ ਲੜਾਈ ਲੜਦੇ ਹਾਂ।</w:t>
      </w:r>
    </w:p>
    <w:p/>
    <w:p>
      <w:r xmlns:w="http://schemas.openxmlformats.org/wordprocessingml/2006/main">
        <w:t xml:space="preserve">2. ਅਸੀਂ ਭਰੋਸਾ ਕਰ ਸਕਦੇ ਹਾਂ ਕਿ ਪ੍ਰਮਾਤਮਾ ਸਾਡੇ ਨਾਲ ਖੜਾ ਹੋਵੇਗਾ ਭਾਵੇਂ ਅਸੀਂ ਕਿੰਨੀਆਂ ਵੀ ਰੁਕਾਵਟਾਂ ਦਾ ਸਾਮ੍ਹਣਾ ਕਰੀਏ।</w:t>
      </w:r>
    </w:p>
    <w:p/>
    <w:p>
      <w:r xmlns:w="http://schemas.openxmlformats.org/wordprocessingml/2006/main">
        <w:t xml:space="preserve">1. ਯਹੋਸ਼ੁਆ 23:10 - "ਤੁਹਾਡੇ ਵਿੱਚੋਂ ਇੱਕ ਆਦਮੀ ਇੱਕ ਹਜ਼ਾਰ ਦਾ ਪਿੱਛਾ ਕਰੇਗਾ: ਯਹੋਵਾਹ ਤੁਹਾਡੇ ਪਰਮੇਸ਼ੁਰ ਲਈ, ਉਹੀ ਉਹ ਹੈ ਜੋ ਤੁਹਾਡੇ ਲਈ ਲੜਦਾ ਹੈ, ਜਿਵੇਂ ਉਸਨੇ ਤੁਹਾਡੇ ਨਾਲ ਵਾਅਦਾ ਕੀਤਾ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ਨਿਆਈਆਂ ਦੀ ਪੋਥੀ 1:5 ਅਤੇ ਉਨ੍ਹਾਂ ਨੇ ਬੇਜ਼ਕ ਵਿੱਚ ਅਦੋਨੀਬਜ਼ਕ ਨੂੰ ਲੱਭ ਲਿਆ ਅਤੇ ਉਹ ਦੇ ਨਾਲ ਲੜੇ ਅਤੇ ਕਨਾਨੀਆਂ ਅਤੇ ਫ਼ਰਿੱਜ਼ੀਆਂ ਨੂੰ ਵੱਢ ਸੁੱਟਿਆ।</w:t>
      </w:r>
    </w:p>
    <w:p/>
    <w:p>
      <w:r xmlns:w="http://schemas.openxmlformats.org/wordprocessingml/2006/main">
        <w:t xml:space="preserve">ਇਸਰਾਏਲੀਆਂ ਨੇ ਬੇਜ਼ਕ ਵਿੱਚ ਅਦੋਨੀਬੇਜ਼ੇਕ ਨੂੰ ਹਰਾਇਆ।</w:t>
      </w:r>
    </w:p>
    <w:p/>
    <w:p>
      <w:r xmlns:w="http://schemas.openxmlformats.org/wordprocessingml/2006/main">
        <w:t xml:space="preserve">1. ਪ੍ਰਮਾਤਮਾ ਗਲਤ ਕੰਮ ਕਰਨ ਵਾਲਿਆਂ ਨੂੰ ਨਿਆਂ ਦੇਵੇਗਾ।</w:t>
      </w:r>
    </w:p>
    <w:p/>
    <w:p>
      <w:r xmlns:w="http://schemas.openxmlformats.org/wordprocessingml/2006/main">
        <w:t xml:space="preserve">2. ਜਿੱਤ ਉਦੋਂ ਆਉਂਦੀ ਹੈ ਜਦੋਂ ਅਸੀਂ ਉਸ ਵਿੱਚ ਭਰੋਸਾ ਕਰਦੇ ਹਾਂ।</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ਜ਼ਬੂਰ 20:7 - ਕੁਝ ਰਥਾਂ ਉੱਤੇ ਅਤੇ ਕੁਝ ਘੋੜਿਆਂ ਉੱਤੇ ਭਰੋਸਾ ਕਰਦੇ ਹਨ, ਪਰ ਅਸੀਂ ਯਹੋਵਾਹ ਆਪਣੇ ਪਰਮੇਸ਼ੁਰ ਦੇ ਨਾਮ ਉੱਤੇ ਭਰੋਸਾ ਕਰਦੇ ਹਾਂ।</w:t>
      </w:r>
    </w:p>
    <w:p/>
    <w:p>
      <w:r xmlns:w="http://schemas.openxmlformats.org/wordprocessingml/2006/main">
        <w:t xml:space="preserve">ਨਿਆਈਆਂ 1:6 ਪਰ ਅਦੋਨੀਬਜ਼ਕ ਭੱਜ ਗਿਆ। ਅਤੇ ਉਨ੍ਹਾਂ ਨੇ ਉਸਦਾ ਪਿੱਛਾ ਕੀਤਾ ਅਤੇ ਉਸਨੂੰ ਫੜ ਲਿਆ ਅਤੇ ਉਸਦੇ ਅੰਗੂਠੇ ਅਤੇ ਉਸਦੇ ਪੈਰਾਂ ਦੀਆਂ ਉਂਗਲੀਆਂ ਵੱਢ ਦਿੱਤੀਆਂ।</w:t>
      </w:r>
    </w:p>
    <w:p/>
    <w:p>
      <w:r xmlns:w="http://schemas.openxmlformats.org/wordprocessingml/2006/main">
        <w:t xml:space="preserve">ਅਡੋਨੀਬੇਜ਼ੇਕ ਨੂੰ ਉਸਦੇ ਗਲਤ ਕੰਮਾਂ ਲਈ ਉਸਦੇ ਅੰਗੂਠੇ ਅਤੇ ਵੱਡੀਆਂ ਉਂਗਲਾਂ ਕੱਟ ਕੇ ਸਜ਼ਾ ਦਿੱਤੀ ਗਈ ਸੀ।</w:t>
      </w:r>
    </w:p>
    <w:p/>
    <w:p>
      <w:r xmlns:w="http://schemas.openxmlformats.org/wordprocessingml/2006/main">
        <w:t xml:space="preserve">1. ਪਰਮੇਸ਼ੁਰ ਬੁਰੇ ਕੰਮ ਕਰਨ ਵਾਲਿਆਂ ਨੂੰ ਸਜ਼ਾ ਦੇਵੇਗਾ, ਭਾਵੇਂ ਉਹ ਕਿੰਨੇ ਵੀ ਤਾਕਤਵਰ ਕਿਉਂ ਨਾ ਹੋਣ।</w:t>
      </w:r>
    </w:p>
    <w:p/>
    <w:p>
      <w:r xmlns:w="http://schemas.openxmlformats.org/wordprocessingml/2006/main">
        <w:t xml:space="preserve">2. ਸਾਨੂੰ ਧਾਰਮਿਕਤਾ ਦੇ ਮਾਰਗ ਤੋਂ ਭਟਕਣ ਨਾ ਦੇਣ ਲਈ ਸੁਚੇਤ ਰਹਿਣਾ ਚਾਹੀਦਾ ਹੈ।</w:t>
      </w:r>
    </w:p>
    <w:p/>
    <w:p>
      <w:r xmlns:w="http://schemas.openxmlformats.org/wordprocessingml/2006/main">
        <w:t xml:space="preserve">1. ਕਹਾਉਤਾਂ 21:15 - ਜਦੋਂ ਨਿਆਂ ਕੀਤਾ ਜਾਂਦਾ ਹੈ, ਤਾਂ ਇਹ ਧਰਮੀ ਲੋਕਾਂ ਲਈ ਖੁਸ਼ੀ ਲਿਆਉਂਦਾ ਹੈ ਪਰ ਕੁਕਰਮੀਆਂ ਨੂੰ ਡਰਾਉਂਦਾ ਹੈ।</w:t>
      </w:r>
    </w:p>
    <w:p/>
    <w:p>
      <w:r xmlns:w="http://schemas.openxmlformats.org/wordprocessingml/2006/main">
        <w:t xml:space="preserve">2. ਜ਼ਬੂਰਾਂ ਦੀ ਪੋਥੀ 37:1-2 - ਦੁਸ਼ਟਾਂ ਦੇ ਕਾਰਨ ਘਬਰਾਓ ਜਾਂ ਦੁਸ਼ਟਾਂ ਤੋਂ ਈਰਖਾ ਨਾ ਕਰੋ, ਕਿਉਂਕਿ ਦੁਸ਼ਟ ਕੋਲ ਭਵਿੱਖ ਦੀ ਕੋਈ ਉਮੀਦ ਨਹੀਂ ਹੈ, ਅਤੇ ਦੁਸ਼ਟ ਦਾ ਦੀਵਾ ਬੁਝ ਜਾਵੇਗਾ।</w:t>
      </w:r>
    </w:p>
    <w:p/>
    <w:p>
      <w:r xmlns:w="http://schemas.openxmlformats.org/wordprocessingml/2006/main">
        <w:t xml:space="preserve">ਨਿਆਈਆਂ ਦੀ ਪੋਥੀ 1:7 ਅਤੇ ਅਦੋਨੀਬਜ਼ਕ ਨੇ ਆਖਿਆ, ਸੱਠ ਰਾਜਿਆਂ ਨੇ ਆਪਣੇ ਅੰਗੂਠੇ ਅਤੇ ਪੈਰਾਂ ਦੀਆਂ ਵੱਡੀਆਂ ਉਂਗਲੀਆਂ ਵੱਢ ਕੇ ਆਪਣਾ ਮਾਸ ਮੇਰੀ ਮੇਜ਼ ਦੇ ਹੇਠਾਂ ਇਕੱਠਾ ਕੀਤਾ, ਜਿਵੇਂ ਮੈਂ ਕੀਤਾ ਹੈ ਉਸੇ ਤਰ੍ਹਾਂ ਪਰਮੇਸ਼ੁਰ ਨੇ ਮੈਨੂੰ ਬਦਲਾ ਦਿੱਤਾ ਹੈ। ਅਤੇ ਉਹ ਉਸਨੂੰ ਯਰੂਸ਼ਲਮ ਵਿੱਚ ਲੈ ਆਏ ਅਤੇ ਉੱਥੇ ਉਸਦੀ ਮੌਤ ਹੋ ਗਈ।</w:t>
      </w:r>
    </w:p>
    <w:p/>
    <w:p>
      <w:r xmlns:w="http://schemas.openxmlformats.org/wordprocessingml/2006/main">
        <w:t xml:space="preserve">ਅਡੋਨੀਬੇਜ਼ੇਕ ਨੇ ਉਸ ਦੇ ਕੰਮਾਂ ਦੇ ਨਤੀਜੇ ਜਾਣੇ ਜਦੋਂ ਪਰਮੇਸ਼ੁਰ ਨੇ ਉਸ ਨੂੰ ਕਿਸਮਤ ਵਿੱਚ ਬਦਲਾ ਦਿੱਤਾ।</w:t>
      </w:r>
    </w:p>
    <w:p/>
    <w:p>
      <w:r xmlns:w="http://schemas.openxmlformats.org/wordprocessingml/2006/main">
        <w:t xml:space="preserve">1. ਪਰਮੇਸ਼ੁਰ ਦਾ ਨਿਆਂ ਯਕੀਨੀ ਹੈ ਅਤੇ ਇਨਕਾਰ ਨਹੀਂ ਕੀਤਾ ਜਾਵੇਗਾ।</w:t>
      </w:r>
    </w:p>
    <w:p/>
    <w:p>
      <w:r xmlns:w="http://schemas.openxmlformats.org/wordprocessingml/2006/main">
        <w:t xml:space="preserve">2. ਅਸੀਂ ਉਹੀ ਵੱਢਦੇ ਹਾਂ ਜੋ ਅਸੀਂ ਬੀਜਦੇ ਹਾਂ - ਜੱਜਾਂ ਦੀ ਕਿਤਾਬ ਵਿੱਚੋਂ ਇੱਕ ਉਦਾਹਰਣ।</w:t>
      </w:r>
    </w:p>
    <w:p/>
    <w:p>
      <w:r xmlns:w="http://schemas.openxmlformats.org/wordprocessingml/2006/main">
        <w:t xml:space="preserve">1. ਯਸਾਯਾਹ 59:18 - ਉਹਨਾਂ ਦੇ ਕੰਮਾਂ ਦੇ ਅਨੁਸਾਰ, ਇਸ ਲਈ ਉਹ ਬਦਲਾ ਦੇਵੇਗਾ, ਉਸਦੇ ਵਿਰੋਧੀਆਂ ਨੂੰ ਗੁੱਸਾ, ਉਸਦੇ ਦੁਸ਼ਮਣਾਂ ਨੂੰ ਬਦਲਾ ਦੇਵੇਗਾ।</w:t>
      </w:r>
    </w:p>
    <w:p/>
    <w:p>
      <w:r xmlns:w="http://schemas.openxmlformats.org/wordprocessingml/2006/main">
        <w:t xml:space="preserve">2. ਗਲਾਤੀਆਂ 6:7 - ਧੋਖਾ ਨਾ ਖਾਓ: ਪਰਮੇਸ਼ੁਰ ਦਾ ਮਜ਼ਾਕ ਨਹੀਂ ਉਡਾਇਆ ਜਾਂਦਾ, ਕਿਉਂਕਿ ਜੋ ਕੁਝ ਬੀਜਦਾ ਹੈ, ਉਹੀ ਵੱਢਦਾ ਵੀ ਹੈ।</w:t>
      </w:r>
    </w:p>
    <w:p/>
    <w:p>
      <w:r xmlns:w="http://schemas.openxmlformats.org/wordprocessingml/2006/main">
        <w:t xml:space="preserve">ਨਿਆਈਆਂ ਦੀ ਪੋਥੀ 1:8 ਅਤੇ ਯਹੂਦਾਹ ਦੇ ਲੋਕ ਯਰੂਸ਼ਲਮ ਦੇ ਵਿਰੁੱਧ ਲੜੇ ਅਤੇ ਉਹ ਨੂੰ ਲੈ ਲਿਆ ਅਤੇ ਤਲਵਾਰ ਦੀ ਧਾਰ ਨਾਲ ਵੱਢ ਸੁੱਟਿਆ ਅਤੇ ਸ਼ਹਿਰ ਨੂੰ ਅੱਗ ਲਾ ਦਿੱਤੀ।</w:t>
      </w:r>
    </w:p>
    <w:p/>
    <w:p>
      <w:r xmlns:w="http://schemas.openxmlformats.org/wordprocessingml/2006/main">
        <w:t xml:space="preserve">ਯਹੂਦਾਹ ਦੇ ਬੱਚਿਆਂ ਨੇ ਯਰੂਸ਼ਲਮ ਨੂੰ ਹਰਾਇਆ, ਇਸ ਨੂੰ ਤਲਵਾਰ ਨਾਲ ਜਿੱਤ ਲਿਆ ਅਤੇ ਸ਼ਹਿਰ ਨੂੰ ਅੱਗ ਲਾ ਦਿੱਤੀ।</w:t>
      </w:r>
    </w:p>
    <w:p/>
    <w:p>
      <w:r xmlns:w="http://schemas.openxmlformats.org/wordprocessingml/2006/main">
        <w:t xml:space="preserve">1. ਵਿਸ਼ਵਾਸ ਦੀ ਸ਼ਕਤੀ: ਆਪਣੇ ਆਪ ਵਿੱਚ ਵਿਸ਼ਵਾਸ ਕਿਵੇਂ ਮਹਾਨਤਾ ਵੱਲ ਲੈ ਜਾ ਸਕਦਾ ਹੈ</w:t>
      </w:r>
    </w:p>
    <w:p/>
    <w:p>
      <w:r xmlns:w="http://schemas.openxmlformats.org/wordprocessingml/2006/main">
        <w:t xml:space="preserve">2. ਮੁਸੀਬਤਾਂ 'ਤੇ ਕਾਬੂ ਪਾਉਣਾ: ਚੁਣੌਤੀਆਂ ਅਤੇ ਜਿੱਤਾਂ ਨੂੰ ਕਿਵੇਂ ਜਿੱਤਣਾ ਹੈ</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ਨਿਆਈਆਂ ਦੀ ਪੋਥੀ 1:9 ਇਸ ਤੋਂ ਬਾਅਦ ਯਹੂਦਾਹ ਦੇ ਲੋਕ ਉਨ੍ਹਾਂ ਕਨਾਨੀਆਂ ਨਾਲ ਲੜਨ ਲਈ ਉਤਰੇ ਜਿਹੜੇ ਪਹਾੜ ਅਤੇ ਦੱਖਣ ਵਿੱਚ ਅਤੇ ਵਾਦੀ ਵਿੱਚ ਰਹਿੰਦੇ ਸਨ।</w:t>
      </w:r>
    </w:p>
    <w:p/>
    <w:p>
      <w:r xmlns:w="http://schemas.openxmlformats.org/wordprocessingml/2006/main">
        <w:t xml:space="preserve">ਯਹੂਦਾਹ ਦੇ ਬੱਚੇ ਕਨਾਨੀਆਂ ਨਾਲ ਲੜਨ ਲਈ ਗਏ ਜੋ ਪਹਾੜਾਂ, ਦੱਖਣ ਅਤੇ ਘਾਟੀ ਵਿੱਚ ਰਹਿੰਦੇ ਸਨ।</w:t>
      </w:r>
    </w:p>
    <w:p/>
    <w:p>
      <w:r xmlns:w="http://schemas.openxmlformats.org/wordprocessingml/2006/main">
        <w:t xml:space="preserve">1. ਲੜਾਈ ਦਾ ਸੱਦਾ: ਅਸੀਂ ਉਸ ਲਈ ਲੜਨ ਲਈ ਪਰਮੇਸ਼ੁਰ ਦੇ ਸੱਦੇ ਦਾ ਕਿਵੇਂ ਜਵਾਬ ਦਿੰਦੇ ਹਾਂ</w:t>
      </w:r>
    </w:p>
    <w:p/>
    <w:p>
      <w:r xmlns:w="http://schemas.openxmlformats.org/wordprocessingml/2006/main">
        <w:t xml:space="preserve">2. ਸਾਡੇ ਡਰਾਂ 'ਤੇ ਕਾਬੂ ਪਾਉਣਾ: ਅਸੀਂ ਉਨ੍ਹਾਂ ਲੜਾਈਆਂ ਨੂੰ ਕਿਵੇਂ ਜਿੱਤਦੇ ਹਾਂ ਜੋ ਸਾਡੇ ਰਾਹ ਆਉਂਦੀਆਂ ਹਨ</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118:6 - ਪ੍ਰਭੂ ਮੇਰੇ ਨਾਲ ਹੈ; ਮੈਂ ਨਹੀਂ ਡਰਾਂਗਾ। ਨਿਰੇ ਪ੍ਰਾਣੀ ਮੇਰਾ ਕੀ ਕਰ ਸਕਦੇ ਹਨ?</w:t>
      </w:r>
    </w:p>
    <w:p/>
    <w:p>
      <w:r xmlns:w="http://schemas.openxmlformats.org/wordprocessingml/2006/main">
        <w:t xml:space="preserve">ਨਿਆਈਆਂ ਦੀ ਪੋਥੀ 1:10 ਅਤੇ ਯਹੂਦਾਹ ਨੇ ਕਨਾਨੀਆਂ ਦੇ ਵਿਰੁੱਧ ਜੋ ਹਬਰੋਨ ਵਿੱਚ ਵੱਸਦੇ ਸਨ, (ਹੁਣ ਹਬਰੋਨ ਦਾ ਨਾਮ ਪਹਿਲਾਂ ਕਿਰਜਾਥਰਬਾ ਸੀ:) ਅਤੇ ਉਨ੍ਹਾਂ ਨੇ ਸ਼ੇਸ਼ਈ, ਅਹੀਮਾਨ ਅਤੇ ਤਲਮਈ ਨੂੰ ਵੱਢ ਸੁੱਟਿਆ।</w:t>
      </w:r>
    </w:p>
    <w:p/>
    <w:p>
      <w:r xmlns:w="http://schemas.openxmlformats.org/wordprocessingml/2006/main">
        <w:t xml:space="preserve">ਯਹੂਦਾਹ ਕਨਾਨੀਆਂ ਨਾਲ ਲੜਨ ਲਈ ਹਬਰੋਨ ਗਿਆ ਅਤੇ ਸ਼ੇਸ਼ਈ, ਅਹੀਮਾਨ ਅਤੇ ਤਲਮਈ ਨੂੰ ਮਾਰ ਦਿੱਤਾ।</w:t>
      </w:r>
    </w:p>
    <w:p/>
    <w:p>
      <w:r xmlns:w="http://schemas.openxmlformats.org/wordprocessingml/2006/main">
        <w:t xml:space="preserve">1. ਵਿਸ਼ਵਾਸ ਦੀ ਸ਼ਕਤੀ: ਨਿਆਈਆਂ 1:10 ਵਿੱਚ ਯਹੂਦਾਹ ਦੀ ਤਾਕਤ ਨੂੰ ਸਮਝਣਾ</w:t>
      </w:r>
    </w:p>
    <w:p/>
    <w:p>
      <w:r xmlns:w="http://schemas.openxmlformats.org/wordprocessingml/2006/main">
        <w:t xml:space="preserve">2. ਦੁਸ਼ਮਣ 'ਤੇ ਕਾਬੂ ਪਾਉਣਾ: ਯਹੂਦਾਹ ਦੇ ਨਕਸ਼ੇ-ਕਦਮਾਂ 'ਤੇ ਕਿਵੇਂ ਚੱਲਣਾ ਹੈ</w:t>
      </w:r>
    </w:p>
    <w:p/>
    <w:p>
      <w:r xmlns:w="http://schemas.openxmlformats.org/wordprocessingml/2006/main">
        <w:t xml:space="preserve">1. 1 ਕੁਰਿੰਥੀਆਂ 16:13-14 ਸੁਚੇਤ ਰਹੋ, ਵਿਸ਼ਵਾਸ ਵਿੱਚ ਦ੍ਰਿੜ੍ਹ ਰਹੋ, ਮਨੁੱਖਾਂ ਵਾਂਗ ਕੰਮ ਕਰੋ, ਮਜ਼ਬੂਤ ਬਣੋ। ਜੋ ਵੀ ਤੁਸੀਂ ਕਰਦੇ ਹੋ ਪਿਆਰ ਨਾਲ ਕੀਤਾ ਜਾਵੇ।</w:t>
      </w:r>
    </w:p>
    <w:p/>
    <w:p>
      <w:r xmlns:w="http://schemas.openxmlformats.org/wordprocessingml/2006/main">
        <w:t xml:space="preserve">2. ਕਹਾਉਤਾਂ 4:23-27 ਆਪਣੇ ਦਿਲ ਨੂੰ ਪੂਰੀ ਚੌਕਸੀ ਨਾਲ ਰੱਖੋ, ਕਿਉਂਕਿ ਇਸ ਵਿੱਚੋਂ ਜੀਵਨ ਦੇ ਝਰਨੇ ਵਗਦੇ ਹਨ। ਟੇਢੀ ਬੋਲੀ ਨੂੰ ਆਪਣੇ ਤੋਂ ਦੂਰ ਕਰ, ਅਤੇ ਕੂੜ ਬੋਲਣ ਨੂੰ ਤੈਥੋਂ ਦੂਰ ਕਰ। ਤੁਹਾਡੀਆਂ ਅੱਖਾਂ ਨੂੰ ਸਿੱਧੇ ਅੱਗੇ ਦੇਖਣ ਦਿਓ, ਅਤੇ ਤੁਹਾਡੀ ਨਜ਼ਰ ਤੁਹਾਡੇ ਸਾਹਮਣੇ ਸਿੱਧੀ ਹੋਵੇ। ਆਪਣੇ ਪੈਰਾਂ ਦੇ ਮਾਰਗ ਦਾ ਵਿਚਾਰ ਕਰ; ਤਦ ਤੁਹਾਡੇ ਸਾਰੇ ਤਰੀਕੇ ਨਿਸ਼ਚਿਤ ਹੋ ਜਾਣਗੇ। ਸੱਜੇ ਜਾਂ ਖੱਬੇ ਪਾਸੇ ਨਾ ਮੁੜੋ; ਆਪਣੇ ਪੈਰ ਨੂੰ ਬੁਰਾਈ ਤੋਂ ਦੂਰ ਕਰੋ.</w:t>
      </w:r>
    </w:p>
    <w:p/>
    <w:p>
      <w:r xmlns:w="http://schemas.openxmlformats.org/wordprocessingml/2006/main">
        <w:t xml:space="preserve">ਨਿਆਈਆਂ ਦੀ ਪੋਥੀ 1:11 ਅਤੇ ਉੱਥੋਂ ਉਹ ਦਬੀਰ ਦੇ ਵਾਸੀਆਂ ਦੇ ਵਿਰੁੱਧ ਗਿਆ ਅਤੇ ਦਬੀਰ ਦਾ ਨਾਮ ਪਹਿਲਾਂ ਕਿਰਯਥਸਫਰ ਸੀ।</w:t>
      </w:r>
    </w:p>
    <w:p/>
    <w:p>
      <w:r xmlns:w="http://schemas.openxmlformats.org/wordprocessingml/2006/main">
        <w:t xml:space="preserve">ਇਜ਼ਰਾਈਲੀਆਂ ਨੇ ਦਬੀਰ ਦੇ ਵਸਨੀਕਾਂ ਨਾਲ ਲੜਾਈ ਕੀਤੀ, ਜਿਸ ਨੂੰ ਪਹਿਲਾਂ ਕਿਰਜਾਥਸੇਫਰ ਕਿਹਾ ਜਾਂਦਾ ਸੀ।</w:t>
      </w:r>
    </w:p>
    <w:p/>
    <w:p>
      <w:r xmlns:w="http://schemas.openxmlformats.org/wordprocessingml/2006/main">
        <w:t xml:space="preserve">1. ਬਦਲੇ ਹੋਏ ਨਾਮ ਦੀ ਸ਼ਕਤੀ</w:t>
      </w:r>
    </w:p>
    <w:p/>
    <w:p>
      <w:r xmlns:w="http://schemas.openxmlformats.org/wordprocessingml/2006/main">
        <w:t xml:space="preserve">2. ਯੁੱਧ ਵਿੱਚ ਮਾਫੀ ਦਾ ਮੁੱਲ</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ਅਫ਼ਸੀਆਂ 6:12 - ਕਿਉਂਕਿ ਅਸੀਂ ਮਾਸ ਅਤੇ ਲਹੂ ਦੇ ਵਿਰੁੱਧ ਨਹੀਂ, ਸਗੋਂ ਰਿਆਸਤਾਂ, ਸ਼ਕਤੀਆਂ ਦੇ ਵਿਰੁੱਧ, ਇਸ ਸੰਸਾਰ ਦੇ ਹਨੇਰੇ ਦੇ ਸ਼ਾਸਕਾਂ ਦੇ ਵਿਰੁੱਧ, ਉੱਚੇ ਸਥਾਨਾਂ ਵਿੱਚ ਅਧਿਆਤਮਿਕ ਬੁਰਾਈ ਦੇ ਵਿਰੁੱਧ ਲੜਦੇ ਹਾਂ।</w:t>
      </w:r>
    </w:p>
    <w:p/>
    <w:p>
      <w:r xmlns:w="http://schemas.openxmlformats.org/wordprocessingml/2006/main">
        <w:t xml:space="preserve">ਨਿਆਈਆਂ ਦੀ ਪੋਥੀ 1:12 ਅਤੇ ਕਾਲੇਬ ਨੇ ਆਖਿਆ, ਜੋ ਕਿਰਯਥਸਫਰ ਨੂੰ ਮਾਰ ਕੇ ਉਹ ਨੂੰ ਲੈ ਲਵੇਗਾ, ਮੈਂ ਆਪਣੀ ਧੀ ਅਕਸ਼ਾਹ ਨੂੰ ਉਹ ਦੇ ਨਾਲ ਦਿਆਂਗਾ।</w:t>
      </w:r>
    </w:p>
    <w:p/>
    <w:p>
      <w:r xmlns:w="http://schemas.openxmlformats.org/wordprocessingml/2006/main">
        <w:t xml:space="preserve">ਕਾਲੇਬ ਨੇ ਆਪਣੀ ਧੀ ਨੂੰ ਹਰ ਉਸ ਵਿਅਕਤੀ ਨਾਲ ਵਿਆਹ ਦੀ ਪੇਸ਼ਕਸ਼ ਕੀਤੀ ਜੋ ਕਿਰਯਾਥਸੇਫਰ ਨੂੰ ਲੈ ਜਾਵੇਗਾ।</w:t>
      </w:r>
    </w:p>
    <w:p/>
    <w:p>
      <w:r xmlns:w="http://schemas.openxmlformats.org/wordprocessingml/2006/main">
        <w:t xml:space="preserve">1. ਵਿਆਹ ਦਾ ਅਰਥ: ਕਾਲੇਬ ਦੀ ਪੇਸ਼ਕਸ਼ ਵਿਆਹ ਲਈ ਪਰਮੇਸ਼ੁਰ ਦੀ ਯੋਜਨਾ ਨੂੰ ਕਿਵੇਂ ਦਰਸਾਉਂਦੀ ਹੈ</w:t>
      </w:r>
    </w:p>
    <w:p/>
    <w:p>
      <w:r xmlns:w="http://schemas.openxmlformats.org/wordprocessingml/2006/main">
        <w:t xml:space="preserve">2. ਉਦਾਰਤਾ ਦੀ ਸ਼ਕਤੀ: ਕਾਲੇਬ ਦੁਆਰਾ ਕਿਰਜਾਥਸੇਫਰ ਨੂੰ ਲੈਣ ਲਈ ਆਪਣੀ ਧੀ ਦੀ ਪੇਸ਼ਕਸ਼</w:t>
      </w:r>
    </w:p>
    <w:p/>
    <w:p>
      <w:r xmlns:w="http://schemas.openxmlformats.org/wordprocessingml/2006/main">
        <w:t xml:space="preserve">1. ਅਫ਼ਸੀਆਂ 5:31-33 ਇਸ ਕਾਰਨ ਇੱਕ ਆਦਮੀ ਆਪਣੇ ਮਾਤਾ-ਪਿਤਾ ਨੂੰ ਛੱਡ ਕੇ ਆਪਣੀ ਪਤਨੀ ਨਾਲ ਜੁੜ ਜਾਵੇਗਾ, ਅਤੇ ਦੋਵੇਂ ਇੱਕ ਸਰੀਰ ਹੋ ਜਾਣਗੇ। ਇਹ ਇੱਕ ਡੂੰਘਾ ਭੇਤ ਹੈ ਪਰ ਮੈਂ ਮਸੀਹ ਅਤੇ ਚਰਚ ਬਾਰੇ ਗੱਲ ਕਰ ਰਿਹਾ ਹਾਂ।</w:t>
      </w:r>
    </w:p>
    <w:p/>
    <w:p>
      <w:r xmlns:w="http://schemas.openxmlformats.org/wordprocessingml/2006/main">
        <w:t xml:space="preserve">2. 1 ਪਤਰਸ 3:7 ਪਤੀਓ, ਜਿਸ ਤਰ੍ਹਾਂ ਤੁਸੀਂ ਆਪਣੀਆਂ ਪਤਨੀਆਂ ਨਾਲ ਰਹਿੰਦੇ ਹੋ, ਉਸੇ ਤਰ੍ਹਾਂ ਸਮਝਦਾਰ ਬਣੋ, ਅਤੇ ਉਨ੍ਹਾਂ ਨਾਲ ਕਮਜ਼ੋਰ ਸਾਥੀ ਅਤੇ ਜੀਵਨ ਦੀ ਕਿਰਪਾ ਦੇ ਤੋਹਫ਼ੇ ਦੇ ਤੁਹਾਡੇ ਨਾਲ ਵਾਰਸ ਵਜੋਂ ਸਤਿਕਾਰ ਨਾਲ ਪੇਸ਼ ਆਓ, ਤਾਂ ਜੋ ਤੁਹਾਡੀਆਂ ਪ੍ਰਾਰਥਨਾਵਾਂ ਵਿੱਚ ਕੋਈ ਰੁਕਾਵਟ ਨਾ ਆਵੇ। .</w:t>
      </w:r>
    </w:p>
    <w:p/>
    <w:p>
      <w:r xmlns:w="http://schemas.openxmlformats.org/wordprocessingml/2006/main">
        <w:t xml:space="preserve">ਨਿਆਈਆਂ ਦੀ ਪੋਥੀ 1:13 ਅਤੇ ਕਾਲੇਬ ਦੇ ਛੋਟੇ ਭਰਾ ਕਨਜ਼ ਦੇ ਪੁੱਤਰ ਅਥਨੀਏਲ ਨੇ ਉਹ ਨੂੰ ਲੈ ਲਿਆ ਅਤੇ ਉਸ ਨੇ ਆਪਣੀ ਧੀ ਅਕਸਾਹ ਨੂੰ ਉਹ ਨੂੰ ਵਿਆਹ ਦਿੱਤਾ।</w:t>
      </w:r>
    </w:p>
    <w:p/>
    <w:p>
      <w:r xmlns:w="http://schemas.openxmlformats.org/wordprocessingml/2006/main">
        <w:t xml:space="preserve">ਕਨਜ਼ ਦੇ ਪੁੱਤਰ ਅਤੇ ਕਾਲੇਬ ਦੇ ਛੋਟੇ ਭਰਾ ਓਥਨੀਏਲ ਨੇ ਦਬੀਰ ਸ਼ਹਿਰ ਲੈ ਲਿਆ ਅਤੇ ਬਦਲੇ ਵਿੱਚ ਕਾਲੇਬ ਦੀ ਧੀ ਅਕਸ਼ਾਹ ਨੂੰ ਉਸਦੀ ਪਤਨੀ ਵਜੋਂ ਦਿੱਤਾ ਗਿਆ।</w:t>
      </w:r>
    </w:p>
    <w:p/>
    <w:p>
      <w:r xmlns:w="http://schemas.openxmlformats.org/wordprocessingml/2006/main">
        <w:t xml:space="preserve">1. ਵਿਸ਼ਵਾਸ ਵਿੱਚ ਪਰਿਵਾਰਕ ਵਫ਼ਾਦਾਰੀ ਦਾ ਮਹੱਤਵ</w:t>
      </w:r>
    </w:p>
    <w:p/>
    <w:p>
      <w:r xmlns:w="http://schemas.openxmlformats.org/wordprocessingml/2006/main">
        <w:t xml:space="preserve">2. ਇੱਕ ਰੱਬੀ ਵਿਆਹ ਦੀ ਸ਼ਕਤੀ</w:t>
      </w:r>
    </w:p>
    <w:p/>
    <w:p>
      <w:r xmlns:w="http://schemas.openxmlformats.org/wordprocessingml/2006/main">
        <w:t xml:space="preserve">1. ਅਫ਼ਸੀਆਂ 5:21-33 - ਮਸੀਹ ਲਈ ਸਤਿਕਾਰ ਵਜੋਂ ਇੱਕ ਦੂਜੇ ਦੇ ਅਧੀਨ ਹੋਵੋ।</w:t>
      </w:r>
    </w:p>
    <w:p/>
    <w:p>
      <w:r xmlns:w="http://schemas.openxmlformats.org/wordprocessingml/2006/main">
        <w:t xml:space="preserve">2. 1 ਕੁਰਿੰਥੀਆਂ 7:1-7 - ਵਿਆਹ ਸਭ ਦੇ ਵਿੱਚ ਆਦਰ ਵਿੱਚ ਹੋਣਾ ਚਾਹੀਦਾ ਹੈ।</w:t>
      </w:r>
    </w:p>
    <w:p/>
    <w:p>
      <w:r xmlns:w="http://schemas.openxmlformats.org/wordprocessingml/2006/main">
        <w:t xml:space="preserve">ਨਿਆਈਆਂ ਦੀ ਪੋਥੀ 1:14 ਅਤੇ ਅਜਿਹਾ ਹੋਇਆ, ਜਦੋਂ ਉਹ ਉਸਦੇ ਕੋਲ ਆਈ, ਉਸਨੇ ਉਸਨੂੰ ਆਪਣੇ ਪਿਤਾ ਤੋਂ ਇੱਕ ਖੇਤ ਮੰਗਣ ਲਈ ਪ੍ਰੇਰਿਤ ਕੀਤਾ, ਅਤੇ ਉਸਨੇ ਆਪਣੇ ਗਧੇ ਤੋਂ ਰੌਸ਼ਨੀ ਕੀਤੀ। ਕਾਲੇਬ ਨੇ ਉਸ ਨੂੰ ਕਿਹਾ, ਤੂੰ ਕੀ ਚਾਹੁੰਦੀ ਹੈਂ?</w:t>
      </w:r>
    </w:p>
    <w:p/>
    <w:p>
      <w:r xmlns:w="http://schemas.openxmlformats.org/wordprocessingml/2006/main">
        <w:t xml:space="preserve">ਕਾਲੇਬ ਉਦਾਰਤਾ ਅਤੇ ਦਿਆਲਤਾ ਦਿਖਾਉਂਦਾ ਹੈ ਜਦੋਂ ਇੱਕ ਮੁਟਿਆਰ ਉਸ ਤੋਂ ਖੇਤ ਮੰਗਦੀ ਹੈ।</w:t>
      </w:r>
    </w:p>
    <w:p/>
    <w:p>
      <w:r xmlns:w="http://schemas.openxmlformats.org/wordprocessingml/2006/main">
        <w:t xml:space="preserve">1: ਉਦਾਰਤਾ: ਮੰਗਣ ਵਾਲਿਆਂ ਨੂੰ ਹਮੇਸ਼ਾ ਖੁੱਲ੍ਹੇ ਦਿਲ ਨਾਲ ਦਿਓ।</w:t>
      </w:r>
    </w:p>
    <w:p/>
    <w:p>
      <w:r xmlns:w="http://schemas.openxmlformats.org/wordprocessingml/2006/main">
        <w:t xml:space="preserve">2: ਦਿਆਲਤਾ: ਲੋੜਵੰਦਾਂ ਲਈ ਦਿਆਲਤਾ ਦਿਖਾਓ।</w:t>
      </w:r>
    </w:p>
    <w:p/>
    <w:p>
      <w:r xmlns:w="http://schemas.openxmlformats.org/wordprocessingml/2006/main">
        <w:t xml:space="preserve">1: ਲੂਕਾ 6:38 - ਦਿਓ, ਅਤੇ ਇਹ ਤੁਹਾਨੂੰ ਦਿੱਤਾ ਜਾਵੇਗਾ.</w:t>
      </w:r>
    </w:p>
    <w:p/>
    <w:p>
      <w:r xmlns:w="http://schemas.openxmlformats.org/wordprocessingml/2006/main">
        <w:t xml:space="preserve">2: ਕਹਾਉਤਾਂ 3:27 - ਉਨ੍ਹਾਂ ਲੋਕਾਂ ਤੋਂ ਚੰਗਾ ਨਾ ਰੱਖੋ ਜਿਨ੍ਹਾਂ ਦਾ ਇਹ ਹੱਕਦਾਰ ਹੈ।</w:t>
      </w:r>
    </w:p>
    <w:p/>
    <w:p>
      <w:r xmlns:w="http://schemas.openxmlformats.org/wordprocessingml/2006/main">
        <w:t xml:space="preserve">ਨਿਆਈਆਂ ਦੀ ਪੋਥੀ 1:15 ਅਤੇ ਉਸਨੇ ਉਸਨੂੰ ਕਿਹਾ, "ਮੈਨੂੰ ਇੱਕ ਅਸੀਸ ਦੇ, ਕਿਉਂਕਿ ਤੂੰ ਮੈਨੂੰ ਦੱਖਣ ਦੀ ਧਰਤੀ ਦਿੱਤੀ ਹੈ; ਮੈਨੂੰ ਪਾਣੀ ਦੇ ਚਸ਼ਮੇ ਵੀ ਦਿਓ। ਅਤੇ ਕਾਲੇਬ ਨੇ ਉਸ ਨੂੰ ਉੱਪਰਲੇ ਚਸ਼ਮੇ ਅਤੇ ਹੇਠਲੇ ਚਸ਼ਮੇ ਦਿੱਤੇ।</w:t>
      </w:r>
    </w:p>
    <w:p/>
    <w:p>
      <w:r xmlns:w="http://schemas.openxmlformats.org/wordprocessingml/2006/main">
        <w:t xml:space="preserve">ਕਾਲੇਬ ਨੇ ਆਪਣੀ ਧੀ ਨੂੰ ਦੱਖਣ ਦੀ ਧਰਤੀ ਅਤੇ ਪਾਣੀ ਦੇ ਚਸ਼ਮੇ ਦਿੱਤੇ ਜਦੋਂ ਉਸਨੇ ਅਸੀਸ ਮੰਗੀ।</w:t>
      </w:r>
    </w:p>
    <w:p/>
    <w:p>
      <w:r xmlns:w="http://schemas.openxmlformats.org/wordprocessingml/2006/main">
        <w:t xml:space="preserve">1. ਦੂਜਿਆਂ ਨੂੰ ਅਸੀਸ ਦੇਣ ਦਾ ਮੁੱਲ</w:t>
      </w:r>
    </w:p>
    <w:p/>
    <w:p>
      <w:r xmlns:w="http://schemas.openxmlformats.org/wordprocessingml/2006/main">
        <w:t xml:space="preserve">2. ਆਸ਼ੀਰਵਾਦ ਮੰਗਣਾ</w:t>
      </w:r>
    </w:p>
    <w:p/>
    <w:p>
      <w:r xmlns:w="http://schemas.openxmlformats.org/wordprocessingml/2006/main">
        <w:t xml:space="preserve">1. ਅਫ਼ਸੀਆਂ 1:3 - ਸਾਡੇ ਪ੍ਰਭੂ ਯਿਸੂ ਮਸੀਹ ਦੇ ਪਰਮੇਸ਼ੁਰ ਅਤੇ ਪਿਤਾ ਨੂੰ ਮੁਬਾਰਕ ਹੋਵੇ, ਜਿਸ ਨੇ ਸਾਨੂੰ ਮਸੀਹ ਵਿੱਚ ਸਵਰਗੀ ਸਥਾਨਾਂ ਵਿੱਚ ਸਾਰੀਆਂ ਰੂਹਾਨੀ ਬਰਕਤਾਂ ਦਿੱਤੀਆਂ ਹਨ।</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ਨਿਆਈਆਂ ਦੀ ਪੋਥੀ 1:16 ਅਤੇ ਕੇਨੀਆਂ ਦੇ ਬੱਚੇ, ਮੂਸਾ ਦਾ ਸਹੁਰਾ, ਯਹੂਦਾਹ ਦੇ ਬੱਚਿਆਂ ਦੇ ਨਾਲ ਖਜੂਰ ਦੇ ਰੁੱਖਾਂ ਦੇ ਸ਼ਹਿਰ ਤੋਂ ਬਾਹਰ ਯਹੂਦਾਹ ਦੇ ਉਜਾੜ ਵਿੱਚ ਗਏ, ਜੋ ਅਰਾਦ ਦੇ ਦੱਖਣ ਵਿੱਚ ਹੈ। ਅਤੇ ਉਹ ਲੋਕਾਂ ਵਿੱਚ ਜਾ ਕੇ ਰਹਿਣ ਲੱਗੇ।</w:t>
      </w:r>
    </w:p>
    <w:p/>
    <w:p>
      <w:r xmlns:w="http://schemas.openxmlformats.org/wordprocessingml/2006/main">
        <w:t xml:space="preserve">ਕੇਨੀ ਦੇ ਬੱਚੇ, ਮੂਸਾ ਦੇ ਸਹੁਰੇ, ਯਹੂਦਾਹ ਦੇ ਉਜਾੜ ਵਿੱਚ ਯਹੂਦਾਹ ਦੇ ਬੱਚਿਆਂ ਦੇ ਨਾਲ ਜਾ ਕੇ ਰਹਿਣ ਲੱਗੇ।</w:t>
      </w:r>
    </w:p>
    <w:p/>
    <w:p>
      <w:r xmlns:w="http://schemas.openxmlformats.org/wordprocessingml/2006/main">
        <w:t xml:space="preserve">1. ਏਕਤਾ ਦੀ ਸ਼ਕਤੀ: ਕਿਵੇਂ ਇਕੱਠੇ ਕੰਮ ਕਰਨਾ ਸਾਡੇ ਟੀਚਿਆਂ ਤੱਕ ਪਹੁੰਚਣ ਵਿੱਚ ਸਾਡੀ ਮਦਦ ਕਰ ਸਕਦਾ ਹੈ</w:t>
      </w:r>
    </w:p>
    <w:p/>
    <w:p>
      <w:r xmlns:w="http://schemas.openxmlformats.org/wordprocessingml/2006/main">
        <w:t xml:space="preserve">2. ਪਰਿਵਾਰਕ ਬੰਧਨ: ਮੂਸਾ ਦਾ ਸਹੁਰਾ ਪਰਿਵਾਰ ਦੀ ਤਾਕਤ ਬਾਰੇ ਸਾਨੂੰ ਕਿਵੇਂ ਸਿਖਾ ਸਕਦਾ ਹੈ</w:t>
      </w:r>
    </w:p>
    <w:p/>
    <w:p>
      <w:r xmlns:w="http://schemas.openxmlformats.org/wordprocessingml/2006/main">
        <w:t xml:space="preserve">1. ਜ਼ਬੂਰ 133:1: ਦੇਖੋ, ਭਰਾਵਾਂ ਲਈ ਏਕਤਾ ਵਿਚ ਇਕੱਠੇ ਰਹਿਣਾ ਕਿੰਨਾ ਚੰਗਾ ਅਤੇ ਕਿੰਨਾ ਸੁਹਾਵਣਾ ਹੈ!</w:t>
      </w:r>
    </w:p>
    <w:p/>
    <w:p>
      <w:r xmlns:w="http://schemas.openxmlformats.org/wordprocessingml/2006/main">
        <w:t xml:space="preserve">2. ਰੂਥ 1:16-17: ਪਰ ਰੂਥ ਨੇ ਕਿਹਾ: ਮੈਨੂੰ ਬੇਨਤੀ ਕਰੋ ਕਿ ਮੈਂ ਤੁਹਾਨੂੰ ਨਾ ਛੱਡਾਂ, ਜਾਂ ਤੁਹਾਡੇ ਪਿੱਛੇ ਪਿੱਛੇ ਨਾ ਮੁੜਾਂ; ਕਿਉਂਕਿ ਜਿੱਥੇ ਵੀ ਤੁਸੀਂ ਜਾਂਦੇ ਹੋ, ਮੈਂ ਜਾਵਾਂਗਾ; ਅਤੇ ਜਿੱਥੇ ਵੀ ਤੁਸੀਂ ਠਹਿਰੋਗੇ, ਮੈਂ ਠਹਿਰਾਂਗਾ; ਤੁਹਾਡੇ ਲੋਕ ਮੇਰੇ ਲੋਕ ਹੋਣਗੇ, ਅਤੇ ਤੁਹਾਡਾ ਪਰਮੇਸ਼ੁਰ, ਮੇਰਾ ਪਰਮੇਸ਼ੁਰ।</w:t>
      </w:r>
    </w:p>
    <w:p/>
    <w:p>
      <w:r xmlns:w="http://schemas.openxmlformats.org/wordprocessingml/2006/main">
        <w:t xml:space="preserve">ਨਿਆਈਆਂ ਦੀ ਪੋਥੀ 1:17 ਅਤੇ ਯਹੂਦਾਹ ਆਪਣੇ ਭਰਾ ਸ਼ਿਮਓਨ ਦੇ ਨਾਲ ਗਿਆ ਅਤੇ ਉਨ੍ਹਾਂ ਨੇ ਕਨਾਨੀਆਂ ਨੂੰ ਜਿਹੜੇ ਸਫ਼ਥ ਦੇ ਵੱਸਦੇ ਸਨ ਵੱਢ ਸੁੱਟੇ ਅਤੇ ਉਹ ਨੂੰ ਪੂਰੀ ਤਰ੍ਹਾਂ ਤਬਾਹ ਕਰ ਦਿੱਤਾ। ਅਤੇ ਸ਼ਹਿਰ ਦਾ ਨਾਮ ਹਾਰਮਾਹ ਰੱਖਿਆ ਗਿਆ।</w:t>
      </w:r>
    </w:p>
    <w:p/>
    <w:p>
      <w:r xmlns:w="http://schemas.openxmlformats.org/wordprocessingml/2006/main">
        <w:t xml:space="preserve">ਯਹੂਦਾਹ ਅਤੇ ਉਸਦੇ ਭਰਾ ਸਿਮਓਨ ਨੇ ਸਫ਼ਥ ਵਿੱਚ ਰਹਿਣ ਵਾਲੇ ਕਨਾਨੀਆਂ ਨੂੰ ਹਰਾਇਆ, ਸ਼ਹਿਰ ਨੂੰ ਤਬਾਹ ਕਰ ਦਿੱਤਾ ਅਤੇ ਇਸਦਾ ਨਾਮ ਹਾਰਮਾਹ ਰੱਖਿਆ।</w:t>
      </w:r>
    </w:p>
    <w:p/>
    <w:p>
      <w:r xmlns:w="http://schemas.openxmlformats.org/wordprocessingml/2006/main">
        <w:t xml:space="preserve">1. ਏਕਤਾ ਦੀ ਸ਼ਕਤੀ: ਯਹੂਦਾਹ ਅਤੇ ਸਿਮਓਨ ਦੀ ਜਿੱਤ</w:t>
      </w:r>
    </w:p>
    <w:p/>
    <w:p>
      <w:r xmlns:w="http://schemas.openxmlformats.org/wordprocessingml/2006/main">
        <w:t xml:space="preserve">2. ਪਰਮੇਸ਼ੁਰ ਦੇ ਹੁਕਮਾਂ ਦੀ ਪਾਲਣਾ ਕਰਨ ਦੀ ਮਹੱਤਤਾ</w:t>
      </w:r>
    </w:p>
    <w:p/>
    <w:p>
      <w:r xmlns:w="http://schemas.openxmlformats.org/wordprocessingml/2006/main">
        <w:t xml:space="preserve">1. ਮੱਤੀ 28:20 - ਉਹਨਾਂ ਨੂੰ ਉਹ ਸਭ ਕੁਝ ਮੰਨਣਾ ਸਿਖਾਉਣਾ ਜੋ ਮੈਂ ਤੁਹਾਨੂੰ ਹੁਕਮ ਦਿੱਤਾ ਹੈ</w:t>
      </w:r>
    </w:p>
    <w:p/>
    <w:p>
      <w:r xmlns:w="http://schemas.openxmlformats.org/wordprocessingml/2006/main">
        <w:t xml:space="preserve">2. ਦਾਨੀਏਲ 3:17 - ਜੇਕਰ ਅਜਿਹਾ ਹੈ, ਤਾਂ ਸਾਡਾ ਪਰਮੇਸ਼ੁਰ ਜਿਸਦੀ ਅਸੀਂ ਸੇਵਾ ਕਰਦੇ ਹਾਂ, ਸਾਨੂੰ ਬਲਦੀ ਹੋਈ ਭੱਠੀ ਤੋਂ ਛੁਡਾਉਣ ਦੇ ਯੋਗ ਹੈ।</w:t>
      </w:r>
    </w:p>
    <w:p/>
    <w:p>
      <w:r xmlns:w="http://schemas.openxmlformats.org/wordprocessingml/2006/main">
        <w:t xml:space="preserve">ਨਿਆਈਆਂ ਦੀ ਪੋਥੀ 1:18 ਨਾਲੇ ਯਹੂਦਾਹ ਨੇ ਗਾਜ਼ਾ ਨੂੰ ਉਹ ਦੇ ਕੰਢੇ ਨਾਲ ਲੈ ਲਿਆ ਅਤੇ ਅਸਕਲੋਨ ਨੂੰ ਉਹ ਦੇ ਕੰਢੇ ਨਾਲ ਅਤੇ ਏਕਰੋਨ ਨੂੰ ਉਹ ਦੇ ਕੰਢੇ ਨਾਲ ਲੈ ਲਿਆ।</w:t>
      </w:r>
    </w:p>
    <w:p/>
    <w:p>
      <w:r xmlns:w="http://schemas.openxmlformats.org/wordprocessingml/2006/main">
        <w:t xml:space="preserve">ਯਹੂਦਾਹ ਨੇ ਗਾਜ਼ਾ, ਅਸਕੇਲੋਨ ਅਤੇ ਏਕਰੋਨ ਦੇ ਸ਼ਹਿਰਾਂ ਅਤੇ ਉਨ੍ਹਾਂ ਦੀਆਂ ਸਬੰਧਤ ਤੱਟਾਂ ਨੂੰ ਜਿੱਤ ਲਿਆ।</w:t>
      </w:r>
    </w:p>
    <w:p/>
    <w:p>
      <w:r xmlns:w="http://schemas.openxmlformats.org/wordprocessingml/2006/main">
        <w:t xml:space="preserve">1. ਪਰਮੇਸ਼ੁਰ ਆਪਣੇ ਵਾਅਦਿਆਂ ਪ੍ਰਤੀ ਵਫ਼ਾਦਾਰ ਹੈ, ਭਾਵੇਂ ਅਸੀਂ ਮਹਿਸੂਸ ਕਰਦੇ ਹਾਂ ਕਿ ਅਸੀਂ ਜਿੱਤ ਗਏ ਹਾਂ।</w:t>
      </w:r>
    </w:p>
    <w:p/>
    <w:p>
      <w:r xmlns:w="http://schemas.openxmlformats.org/wordprocessingml/2006/main">
        <w:t xml:space="preserve">2. ਸਾਨੂੰ ਆਪਣੇ ਆਲੇ ਦੁਆਲੇ ਦੇ ਲੋਕਾਂ ਨੂੰ ਜਿੱਤਣ ਦੀ ਕੋਸ਼ਿਸ਼ ਕਰਨ ਤੋਂ ਪਹਿਲਾਂ ਆਪਣੀਆਂ ਅੰਦਰੂਨੀ ਲੜਾਈਆਂ ਨੂੰ ਜਿੱਤਣ ਦੀ ਕੋਸ਼ਿਸ਼ ਕਰਨੀ ਚਾਹੀਦੀ ਹੈ।</w:t>
      </w:r>
    </w:p>
    <w:p/>
    <w:p>
      <w:r xmlns:w="http://schemas.openxmlformats.org/wordprocessingml/2006/main">
        <w:t xml:space="preserve">ਪਾਰ-</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1 ਕੁਰਿੰਥੀਆਂ 16:13 - "ਜਾਗਦੇ ਰਹੋ, ਵਿਸ਼ਵਾਸ ਵਿੱਚ ਦ੍ਰਿੜ੍ਹ ਰਹੋ, ਮਨੁੱਖਾਂ ਵਾਂਗ ਕੰਮ ਕਰੋ, ਮਜ਼ਬੂਤ ਬਣੋ।"</w:t>
      </w:r>
    </w:p>
    <w:p/>
    <w:p>
      <w:r xmlns:w="http://schemas.openxmlformats.org/wordprocessingml/2006/main">
        <w:t xml:space="preserve">ਨਿਆਈਆਂ ਦੀ ਪੋਥੀ 1:19 ਅਤੇ ਯਹੋਵਾਹ ਯਹੂਦਾਹ ਦੇ ਨਾਲ ਸੀ। ਅਤੇ ਉਸਨੇ ਪਹਾੜ ਦੇ ਵਾਸੀਆਂ ਨੂੰ ਬਾਹਰ ਕੱਢ ਦਿੱਤਾ। ਪਰ ਵਾਦੀ ਦੇ ਵਾਸੀਆਂ ਨੂੰ ਬਾਹਰ ਨਾ ਕੱਢ ਸਕੇ ਕਿਉਂਕਿ ਉਨ੍ਹਾਂ ਕੋਲ ਲੋਹੇ ਦੇ ਰਥ ਸਨ।</w:t>
      </w:r>
    </w:p>
    <w:p/>
    <w:p>
      <w:r xmlns:w="http://schemas.openxmlformats.org/wordprocessingml/2006/main">
        <w:t xml:space="preserve">ਯਹੋਵਾਹ ਦੇ ਯਹੂਦਾਹ ਦੇ ਨਾਲ ਹੋਣ ਦੇ ਬਾਵਜੂਦ, ਪਹਾੜ ਦੇ ਵਾਸੀਆਂ ਨੂੰ ਬਾਹਰ ਕੱਢ ਦਿੱਤਾ ਗਿਆ ਪਰ ਘਾਟੀ ਦੇ ਵਾਸੀਆਂ ਨੂੰ ਨਹੀਂ ਕਿਉਂਕਿ ਉਨ੍ਹਾਂ ਕੋਲ ਲੋਹੇ ਦੇ ਰਥ ਸਨ।</w:t>
      </w:r>
    </w:p>
    <w:p/>
    <w:p>
      <w:r xmlns:w="http://schemas.openxmlformats.org/wordprocessingml/2006/main">
        <w:t xml:space="preserve">1. ਪਰਮਾਤਮਾ ਦੀ ਮੌਜੂਦਗੀ ਦੀ ਤਾਕਤ</w:t>
      </w:r>
    </w:p>
    <w:p/>
    <w:p>
      <w:r xmlns:w="http://schemas.openxmlformats.org/wordprocessingml/2006/main">
        <w:t xml:space="preserve">2. ਅਧਿਆਤਮਿਕ ਯੁੱਧ ਦੀ ਸ਼ਕਤੀ</w:t>
      </w:r>
    </w:p>
    <w:p/>
    <w:p>
      <w:r xmlns:w="http://schemas.openxmlformats.org/wordprocessingml/2006/main">
        <w:t xml:space="preserve">1. ਅਫ਼ਸੀਆਂ 6:10-18 - ਪਰਮੇਸ਼ੁਰ ਦਾ ਸ਼ਸਤਰ</w:t>
      </w:r>
    </w:p>
    <w:p/>
    <w:p>
      <w:r xmlns:w="http://schemas.openxmlformats.org/wordprocessingml/2006/main">
        <w:t xml:space="preserve">2. ਬਿਵਸਥਾ ਸਾਰ 8:3-5 - ਪ੍ਰਭੂ ਦਾ ਪ੍ਰਬੰਧ</w:t>
      </w:r>
    </w:p>
    <w:p/>
    <w:p>
      <w:r xmlns:w="http://schemas.openxmlformats.org/wordprocessingml/2006/main">
        <w:t xml:space="preserve">ਨਿਆਈਆਂ ਦੀ ਪੋਥੀ 1:20 ਅਤੇ ਉਨ੍ਹਾਂ ਨੇ ਹਬਰੋਨ ਕਾਲੇਬ ਨੂੰ ਦਿੱਤਾ ਜਿਵੇਂ ਮੂਸਾ ਨੇ ਕਿਹਾ ਸੀ ਅਤੇ ਉਸ ਨੇ ਅਨਾਕ ਦੇ ਤਿੰਨਾਂ ਪੁੱਤਰਾਂ ਨੂੰ ਉੱਥੋਂ ਕੱਢ ਦਿੱਤਾ।</w:t>
      </w:r>
    </w:p>
    <w:p/>
    <w:p>
      <w:r xmlns:w="http://schemas.openxmlformats.org/wordprocessingml/2006/main">
        <w:t xml:space="preserve">ਕਾਲੇਬ ਨੂੰ ਹਬਰੋਨ ਦਿੱਤਾ ਗਿਆ ਸੀ ਜਿਵੇਂ ਮੂਸਾ ਨੇ ਇਕਰਾਰ ਕੀਤਾ ਸੀ, ਅਤੇ ਉਸਨੇ ਅਨਾਕ ਦੇ ਤਿੰਨ ਪੁੱਤਰਾਂ ਨੂੰ ਬਾਹਰ ਕੱਢ ਦਿੱਤਾ ਜੋ ਉੱਥੇ ਰਹਿੰਦੇ ਸਨ।</w:t>
      </w:r>
    </w:p>
    <w:p/>
    <w:p>
      <w:r xmlns:w="http://schemas.openxmlformats.org/wordprocessingml/2006/main">
        <w:t xml:space="preserve">1. ਵਫ਼ਾਦਾਰੀ ਦਾ ਇਨਾਮ ਦਿੱਤਾ ਗਿਆ: ਪਰਮੇਸ਼ੁਰ ਦੀ ਵਫ਼ਾਦਾਰੀ ਉਨ੍ਹਾਂ ਲੋਕਾਂ ਲਈ ਜੋ ਉਸ ਦੇ ਪ੍ਰਤੀ ਵਫ਼ਾਦਾਰ ਹਨ।</w:t>
      </w:r>
    </w:p>
    <w:p/>
    <w:p>
      <w:r xmlns:w="http://schemas.openxmlformats.org/wordprocessingml/2006/main">
        <w:t xml:space="preserve">2. ਮੁਸੀਬਤਾਂ 'ਤੇ ਕਾਬੂ ਪਾਉਣਾ: ਚੁਣੌਤੀਆਂ ਦਾ ਸਾਹਮਣਾ ਕਰਨ ਅਤੇ ਔਕੜਾਂ ਦੇ ਬਾਵਜੂਦ ਦ੍ਰਿੜ ਰਹਿਣ ਦੀ ਹਿੰਮਤ ਹੋਣੀ।</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1 ਕੁਰਿੰਥੀਆਂ 10:13 - "ਕਿਸੇ ਵੀ ਪਰਤਾਵੇ ਨੇ ਤੁਹਾਡੇ ਉੱਤੇ ਹਾਵੀ ਨਹੀਂ ਕੀਤਾ ਸਿਵਾਏ ਜੋ ਮਨੁੱਖਜਾਤੀ ਲਈ ਆਮ ਹੈ। ਅਤੇ ਪਰਮੇਸ਼ੁਰ ਵਫ਼ਾਦਾਰ ਹੈ; ਉਹ ਤੁਹਾਨੂੰ ਤੁਹਾਡੀ ਸਮਰੱਥਾ ਤੋਂ ਵੱਧ ਪਰਤਾਵੇ ਵਿੱਚ ਨਹੀਂ ਪੈਣ ਦੇਵੇਗਾ। ਬਾਹਰ ਦਾ ਰਸਤਾ ਤਾਂ ਜੋ ਤੁਸੀਂ ਇਸਨੂੰ ਸਹਿ ਸਕੋ।"</w:t>
      </w:r>
    </w:p>
    <w:p/>
    <w:p>
      <w:r xmlns:w="http://schemas.openxmlformats.org/wordprocessingml/2006/main">
        <w:t xml:space="preserve">ਨਿਆਈਆਂ ਦੀ ਪੋਥੀ 1:21 ਅਤੇ ਬਿਨਯਾਮੀਨ ਦੇ ਪੁੱਤਰਾਂ ਨੇ ਯਬੂਸੀਆਂ ਨੂੰ ਜਿਹੜੇ ਯਰੂਸ਼ਲਮ ਵਿੱਚ ਵੱਸਦੇ ਸਨ, ਬਾਹਰ ਨਾ ਕੱਢਿਆ। ਪਰ ਯਬੂਸੀ ਅੱਜ ਤੱਕ ਯਰੂਸ਼ਲਮ ਵਿੱਚ ਬਿਨਯਾਮੀਨ ਦੇ ਲੋਕਾਂ ਨਾਲ ਰਹਿੰਦੇ ਹਨ।</w:t>
      </w:r>
    </w:p>
    <w:p/>
    <w:p>
      <w:r xmlns:w="http://schemas.openxmlformats.org/wordprocessingml/2006/main">
        <w:t xml:space="preserve">ਬਿਨਯਾਮੀਨੀਆਂ ਨੇ ਯਬੂਸੀਆਂ ਨੂੰ ਯਰੂਸ਼ਲਮ ਵਿੱਚੋਂ ਬਾਹਰ ਕੱਢਣ ਵਿੱਚ ਅਸਫਲ ਰਹੇ, ਅਤੇ ਯਬੂਸੀ ਅੱਜ ਵੀ ਉੱਥੇ ਰਹਿੰਦੇ ਹਨ।</w:t>
      </w:r>
    </w:p>
    <w:p/>
    <w:p>
      <w:r xmlns:w="http://schemas.openxmlformats.org/wordprocessingml/2006/main">
        <w:t xml:space="preserve">1. ਰੁਕਾਵਟਾਂ ਨੂੰ ਦੂਰ ਕਰਨ ਲਈ ਪ੍ਰਭੂ ਵਿੱਚ ਭਰੋਸਾ ਕਰਨਾ</w:t>
      </w:r>
    </w:p>
    <w:p/>
    <w:p>
      <w:r xmlns:w="http://schemas.openxmlformats.org/wordprocessingml/2006/main">
        <w:t xml:space="preserve">2. ਰੱਬ ਦੇ ਵਾਅਦਿਆਂ ਵਿੱਚ ਵਿਸ਼ਵਾਸ ਕਰਨਾ</w:t>
      </w:r>
    </w:p>
    <w:p/>
    <w:p>
      <w:r xmlns:w="http://schemas.openxmlformats.org/wordprocessingml/2006/main">
        <w:t xml:space="preserve">1. ਯਹੋਸ਼ੁਆ 24:15 - "ਅਤੇ ਜੇ ਤੁਹਾਨੂੰ ਯਹੋਵਾਹ ਦੀ ਸੇਵਾ ਕਰਨੀ ਬੁਰੀ ਲੱਗਦੀ ਹੈ, ਤਾਂ ਅੱਜ ਤੁਹਾਨੂੰ ਚੁਣੋ ਕਿ ਤੁਸੀਂ ਕਿਸ ਦੀ ਸੇਵਾ ਕਰੋਗੇ; ਭਾਵੇਂ ਉਹ ਦੇਵਤੇ ਜਿਨ੍ਹਾਂ ਦੀ ਸੇਵਾ ਤੁਹਾਡੇ ਪਿਉ-ਦਾਦਿਆਂ ਨੇ ਹੜ੍ਹ ਦੇ ਦੂਜੇ ਪਾਸੇ ਕੀਤੀ ਸੀ, ਜਾਂ ਦੇਵਤਿਆਂ ਦੀ। ਅਮੋਰੀਆਂ, ਜਿਨ੍ਹਾਂ ਦੇ ਦੇਸ਼ ਵਿੱਚ ਤੁਸੀਂ ਰਹਿੰਦੇ ਹੋ, ਪਰ ਮੈਂ ਅਤੇ ਮੇਰੇ ਘਰਾਣੇ ਲਈ, ਅਸੀਂ ਯਹੋਵਾਹ ਦੀ ਸੇਵਾ ਕਰਾਂਗੇ।"</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ਨਿਆਈਆਂ ਦੀ ਪੋਥੀ 1:22 ਅਤੇ ਯੂਸੁਫ਼ ਦੇ ਘਰਾਣੇ ਨੇ ਵੀ ਬੈਤਏਲ ਦੇ ਵਿਰੁੱਧ ਚੜ੍ਹਾਈ ਕੀਤੀ ਅਤੇ ਯਹੋਵਾਹ ਉਨ੍ਹਾਂ ਦੇ ਨਾਲ ਸੀ।</w:t>
      </w:r>
    </w:p>
    <w:p/>
    <w:p>
      <w:r xmlns:w="http://schemas.openxmlformats.org/wordprocessingml/2006/main">
        <w:t xml:space="preserve">ਯੂਸੁਫ਼ ਦਾ ਗੋਤ ਬੈਤਏਲ ਨੂੰ ਗਿਆ ਅਤੇ ਯਹੋਵਾਹ ਉਨ੍ਹਾਂ ਦੇ ਨਾਲ ਸੀ।</w:t>
      </w:r>
    </w:p>
    <w:p/>
    <w:p>
      <w:r xmlns:w="http://schemas.openxmlformats.org/wordprocessingml/2006/main">
        <w:t xml:space="preserve">1. ਔਖੇ ਸਮਿਆਂ ਵਿੱਚ ਰੱਬ ਦੀ ਸੁਰੱਖਿਆ</w:t>
      </w:r>
    </w:p>
    <w:p/>
    <w:p>
      <w:r xmlns:w="http://schemas.openxmlformats.org/wordprocessingml/2006/main">
        <w:t xml:space="preserve">2. ਵਫ਼ਾਦਾਰ ਆਗਿਆਕਾਰੀ ਦੀ ਤਾਕਤ</w:t>
      </w:r>
    </w:p>
    <w:p/>
    <w:p>
      <w:r xmlns:w="http://schemas.openxmlformats.org/wordprocessingml/2006/main">
        <w:t xml:space="preserve">1.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ਨਿਆਈਆਂ ਦੀ ਪੋਥੀ 1:23 ਅਤੇ ਯੂਸੁਫ਼ ਦੇ ਘਰਾਣੇ ਨੇ ਬੈਥਲ ਦਾ ਵਰਣਨ ਕਰਨ ਲਈ ਭੇਜਿਆ। (ਹੁਣ ਇਸ ਸ਼ਹਿਰ ਦਾ ਨਾਮ ਪਹਿਲਾਂ ਲੂਜ਼ ਸੀ।)</w:t>
      </w:r>
    </w:p>
    <w:p/>
    <w:p>
      <w:r xmlns:w="http://schemas.openxmlformats.org/wordprocessingml/2006/main">
        <w:t xml:space="preserve">ਜੋਸਫ਼ ਦੇ ਘਰ ਨੇ ਬੈਥਲ ਸ਼ਹਿਰ ਦੀ ਜਾਂਚ ਕਰਨ ਲਈ ਜਾਸੂਸਾਂ ਨੂੰ ਭੇਜਿਆ, ਜੋ ਪਹਿਲਾਂ ਲੂਜ਼ ਵਜੋਂ ਜਾਣਿਆ ਜਾਂਦਾ ਸੀ।</w:t>
      </w:r>
    </w:p>
    <w:p/>
    <w:p>
      <w:r xmlns:w="http://schemas.openxmlformats.org/wordprocessingml/2006/main">
        <w:t xml:space="preserve">1. ਸਾਡੇ ਅਤੀਤ ਪ੍ਰਤੀ ਸਾਡਾ ਰਵੱਈਆ ਸਾਡੇ ਭਵਿੱਖ ਨੂੰ ਕਿਵੇਂ ਪ੍ਰਭਾਵਿਤ ਕਰਦਾ ਹੈ</w:t>
      </w:r>
    </w:p>
    <w:p/>
    <w:p>
      <w:r xmlns:w="http://schemas.openxmlformats.org/wordprocessingml/2006/main">
        <w:t xml:space="preserve">2. ਨਵਿਆਉਣ ਅਤੇ ਬਹਾਲੀ ਦੀ ਪਰਿਵਰਤਨਸ਼ੀਲ ਸ਼ਕਤੀ</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ਨਿਆਈਆਂ ਦੀ ਪੋਥੀ 1:24 ਅਤੇ ਜਾਸੂਸਾਂ ਨੇ ਇੱਕ ਮਨੁੱਖ ਨੂੰ ਸ਼ਹਿਰ ਵਿੱਚੋਂ ਨਿੱਕਲਦਿਆਂ ਵੇਖਿਆ ਅਤੇ ਉਹ ਨੂੰ ਆਖਿਆ, ਸਾਨੂੰ ਸ਼ਹਿਰ ਵਿੱਚ ਪ੍ਰਵੇਸ਼ ਦੁਆਰ ਵਿਖਾ ਅਤੇ ਅਸੀਂ ਤੇਰੇ ਉੱਤੇ ਦਯਾ ਕਰਾਂਗੇ।</w:t>
      </w:r>
    </w:p>
    <w:p/>
    <w:p>
      <w:r xmlns:w="http://schemas.openxmlformats.org/wordprocessingml/2006/main">
        <w:t xml:space="preserve">ਦੋ ਜਾਸੂਸਾਂ ਨੇ ਸ਼ਹਿਰ ਦੇ ਇੱਕ ਆਦਮੀ ਨੂੰ ਸ਼ਹਿਰ ਵਿੱਚ ਪ੍ਰਵੇਸ਼ ਦੁਆਰ ਦਿਖਾਉਣ ਲਈ ਕਿਹਾ, ਬਦਲੇ ਵਿੱਚ ਉਸ ਉੱਤੇ ਰਹਿਮ ਕਰਨ ਦਾ ਵਾਅਦਾ ਕੀਤਾ।</w:t>
      </w:r>
    </w:p>
    <w:p/>
    <w:p>
      <w:r xmlns:w="http://schemas.openxmlformats.org/wordprocessingml/2006/main">
        <w:t xml:space="preserve">1. ਦਇਆ ਦੀ ਸ਼ਕਤੀ - ਕਿਵੇਂ ਮੁਸ਼ਕਲ ਸਥਿਤੀਆਂ ਵਿੱਚ ਦਇਆ ਦਿਖਾਉਣ ਨਾਲ ਸਕਾਰਾਤਮਕ ਨਤੀਜੇ ਨਿਕਲ ਸਕਦੇ ਹਨ</w:t>
      </w:r>
    </w:p>
    <w:p/>
    <w:p>
      <w:r xmlns:w="http://schemas.openxmlformats.org/wordprocessingml/2006/main">
        <w:t xml:space="preserve">2. ਪੁੱਛਣ ਦੀ ਸ਼ਕਤੀ - ਕਿਵੇਂ ਮਦਦ ਮੰਗਣ ਨਾਲ ਸਾਨੂੰ ਲੋੜੀਂਦੇ ਜਵਾਬ ਲੱਭਣੇ ਪੈ ਸਕਦੇ ਹਨ</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ਨਿਆਈਆਂ ਦੀ ਪੋਥੀ 1:25 ਅਤੇ ਜਦੋਂ ਉਸ ਨੇ ਉਨ੍ਹਾਂ ਨੂੰ ਸ਼ਹਿਰ ਦਾ ਪ੍ਰਵੇਸ਼ ਦੁਆਰ ਵਿਖਾਇਆ ਤਾਂ ਉਨ੍ਹਾਂ ਨੇ ਸ਼ਹਿਰ ਨੂੰ ਤਲਵਾਰ ਦੀ ਧਾਰ ਨਾਲ ਮਾਰ ਦਿੱਤਾ। ਪਰ ਉਨ੍ਹਾਂ ਨੇ ਆਦਮੀ ਅਤੇ ਉਸਦੇ ਸਾਰੇ ਪਰਿਵਾਰ ਨੂੰ ਛੱਡ ਦਿੱਤਾ।</w:t>
      </w:r>
    </w:p>
    <w:p/>
    <w:p>
      <w:r xmlns:w="http://schemas.openxmlformats.org/wordprocessingml/2006/main">
        <w:t xml:space="preserve">ਇਜ਼ਰਾਈਲੀਆਂ ਨੇ ਲੜਾਈ ਵਿੱਚ ਜਿੱਤ ਪ੍ਰਾਪਤ ਕੀਤੀ ਅਤੇ ਸ਼ਹਿਰ ਉੱਤੇ ਕਬਜ਼ਾ ਕਰ ਲਿਆ, ਪਰ ਉਸ ਆਦਮੀ ਅਤੇ ਉਸਦੇ ਪਰਿਵਾਰ ਨੂੰ ਬਚਾਇਆ।</w:t>
      </w:r>
    </w:p>
    <w:p/>
    <w:p>
      <w:r xmlns:w="http://schemas.openxmlformats.org/wordprocessingml/2006/main">
        <w:t xml:space="preserve">1. ਦਇਆ ਦੀ ਸ਼ਕਤੀ: ਇਸਰਾਏਲੀਆਂ ਤੋਂ ਸਬਕ</w:t>
      </w:r>
    </w:p>
    <w:p/>
    <w:p>
      <w:r xmlns:w="http://schemas.openxmlformats.org/wordprocessingml/2006/main">
        <w:t xml:space="preserve">2. ਮਾਫੀ ਦੀ ਪਰਮਾਤਮਾ ਦੀ ਸ਼ਕਤੀ ਨੂੰ ਸਮਝਣਾ</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12:21 - "ਬੁਰਿਆਈ ਤੋਂ ਨਾ ਹਾਰੋ, ਪਰ ਚੰਗਿਆਈ ਨਾਲ ਬੁਰਾਈ ਉੱਤੇ ਕਾਬੂ ਪਾਓ।"</w:t>
      </w:r>
    </w:p>
    <w:p/>
    <w:p>
      <w:r xmlns:w="http://schemas.openxmlformats.org/wordprocessingml/2006/main">
        <w:t xml:space="preserve">ਨਿਆਈਆਂ ਦੀ ਪੋਥੀ 1:26 ਅਤੇ ਉਹ ਮਨੁੱਖ ਹਿੱਤੀਆਂ ਦੇ ਦੇਸ ਵਿੱਚ ਗਿਆ ਅਤੇ ਇੱਕ ਸ਼ਹਿਰ ਬਣਾਇਆ ਅਤੇ ਉਸ ਦਾ ਨਾਮ ਲੂਜ਼ ਰੱਖਿਆ, ਜੋ ਅੱਜ ਤੱਕ ਉਸਦਾ ਨਾਮ ਹੈ।</w:t>
      </w:r>
    </w:p>
    <w:p/>
    <w:p>
      <w:r xmlns:w="http://schemas.openxmlformats.org/wordprocessingml/2006/main">
        <w:t xml:space="preserve">ਉਹ ਆਦਮੀ ਹਿੱਤੀਆਂ ਦੇ ਦੇਸ਼ ਵਿੱਚ ਗਿਆ ਅਤੇ ਇੱਕ ਸ਼ਹਿਰ ਬਣਾਇਆ, ਜਿਸਦਾ ਨਾਮ ਲੂਜ਼ ਰੱਖਿਆ ਗਿਆ, ਜੋ ਅੱਜ ਵੀ ਇਸਦਾ ਨਾਮ ਹੈ।</w:t>
      </w:r>
    </w:p>
    <w:p/>
    <w:p>
      <w:r xmlns:w="http://schemas.openxmlformats.org/wordprocessingml/2006/main">
        <w:t xml:space="preserve">1. ਸਮੇਂ ਦੁਆਰਾ ਪਰਮੇਸ਼ੁਰ ਦੀ ਵਫ਼ਾਦਾਰੀ - ਕਿਵੇਂ ਪ੍ਰਭੂ ਦੇ ਵਾਅਦੇ ਪੀੜ੍ਹੀ ਦਰ ਪੀੜ੍ਹੀ ਪੂਰੇ ਹੁੰਦੇ ਹਨ</w:t>
      </w:r>
    </w:p>
    <w:p/>
    <w:p>
      <w:r xmlns:w="http://schemas.openxmlformats.org/wordprocessingml/2006/main">
        <w:t xml:space="preserve">2. ਘਰ ਦਾ ਤੋਹਫ਼ਾ - ਕਿਵੇਂ ਸਾਡੇ ਘਰ ਸਾਡੀ ਰੱਖਿਆ ਕਰਦੇ ਹਨ ਅਤੇ ਸਾਨੂੰ ਸਾਡੇ ਇਤਿਹਾਸ ਨਾਲ ਜੋੜਦੇ ਹਨ</w:t>
      </w:r>
    </w:p>
    <w:p/>
    <w:p>
      <w:r xmlns:w="http://schemas.openxmlformats.org/wordprocessingml/2006/main">
        <w:t xml:space="preserve">1. ਯਹੋਸ਼ੁਆ 1: 3-5 - "ਹਰੇਕ ਥਾਂ ਜਿਸ ਉੱਤੇ ਤੁਹਾਡੇ ਪੈਰ ਦਾ ਤਲਾ ਚੱਲੇਗਾ, ਜੋ ਮੈਂ ਤੁਹਾਨੂੰ ਦਿੱਤਾ ਹੈ, ਜਿਵੇਂ ਮੈਂ ਮੂਸਾ ਨੂੰ ਕਿਹਾ ਸੀ। ਹਿੱਤੀਆਂ ਦੀ ਸਾਰੀ ਧਰਤੀ ਅਤੇ ਸੂਰਜ ਦੇ ਡੁੱਬਣ ਵੱਲ ਵੱਡੇ ਸਮੁੰਦਰ ਤੀਕ, ਤੁਹਾਡਾ ਤੱਟ ਹੋਵੇਗਾ, ਉੱਥੇ ਕੋਈ ਵੀ ਤੁਹਾਡੇ ਅੱਗੇ ਖਲੋ ਨਹੀਂ ਸਕੇਗਾ, ਕਿਉਂਕਿ ਯਹੋਵਾਹ ਤੁਹਾਡਾ ਪਰਮੇਸ਼ੁਰ ਤੁਹਾਡਾ ਡਰ ਰੱਖੇਗਾ ਅਤੇ ਤੁਹਾਡਾ ਡਰ ਉਸ ਸਾਰੀ ਧਰਤੀ ਉੱਤੇ ਹੈ ਜਿਸ ਉੱਤੇ ਤੁਸੀਂ ਪੈਦਲ ਜਾਓਗੇ, ਜਿਵੇਂ ਕਿ ਉਸਨੇ ਤੁਹਾਨੂੰ ਕਿਹਾ ਹੈ।"</w:t>
      </w:r>
    </w:p>
    <w:p/>
    <w:p>
      <w:r xmlns:w="http://schemas.openxmlformats.org/wordprocessingml/2006/main">
        <w:t xml:space="preserve">2. ਲੂਕਾ 4:16-21 - "ਅਤੇ ਉਹ ਨਾਸਰਤ ਵਿੱਚ ਆਇਆ, ਜਿੱਥੇ ਉਸਦਾ ਪਾਲਣ ਪੋਸ਼ਣ ਹੋਇਆ ਸੀ: ਅਤੇ, ਉਸਦੀ ਰੀਤ ਅਨੁਸਾਰ, ਸਬਤ ਦੇ ਦਿਨ ਪ੍ਰਾਰਥਨਾ ਸਥਾਨ ਵਿੱਚ ਗਿਆ, ਅਤੇ ਪੜ੍ਹਨ ਲਈ ਖੜ੍ਹਾ ਹੋਇਆ। ਉਸ ਨੂੰ ਯਸਾਯਾਹ ਨਬੀ ਦੀ ਪੋਥੀ ਸੌਂਪੀ ਅਤੇ ਜਦੋਂ ਉਸ ਨੇ ਪੋਥੀ ਖੋਲ੍ਹੀ ਤਾਂ ਉਸ ਨੇ ਉਹ ਥਾਂ ਲੱਭੀ ਜਿੱਥੇ ਇਹ ਲਿਖਿਆ ਹੋਇਆ ਸੀ, ਪ੍ਰਭੂ ਦਾ ਆਤਮਾ ਮੇਰੇ ਉੱਤੇ ਹੈ, ਕਿਉਂਕਿ ਉਸਨੇ ਗਰੀਬਾਂ ਨੂੰ ਖੁਸ਼ਖਬਰੀ ਸੁਣਾਉਣ ਲਈ ਮੈਨੂੰ ਮਸਹ ਕੀਤਾ ਹੈ। ਮੈਨੂੰ ਟੁੱਟੇ ਦਿਲਾਂ ਨੂੰ ਚੰਗਾ ਕਰਨ ਲਈ, ਗ਼ੁਲਾਮਾਂ ਨੂੰ ਛੁਟਕਾਰਾ ਦੇਣ, ਅਤੇ ਅੰਨ੍ਹਿਆਂ ਨੂੰ ਅੱਖਾਂ ਦੀ ਮੁੜ ਪ੍ਰਾਪਤੀ ਦਾ ਪ੍ਰਚਾਰ ਕਰਨ ਲਈ, ਕੁਚਲੇ ਹੋਏ ਲੋਕਾਂ ਨੂੰ ਆਜ਼ਾਦ ਕਰਨ ਲਈ, ਪ੍ਰਭੂ ਦੇ ਸਵੀਕਾਰਯੋਗ ਸਾਲ ਦਾ ਪ੍ਰਚਾਰ ਕਰਨ ਲਈ ਭੇਜਿਆ ਹੈ।"</w:t>
      </w:r>
    </w:p>
    <w:p/>
    <w:p>
      <w:r xmlns:w="http://schemas.openxmlformats.org/wordprocessingml/2006/main">
        <w:t xml:space="preserve">ਨਿਆਈਆਂ ਦੀ ਪੋਥੀ 1:27 ਨਾ ਮਨੱਸ਼ਹ ਨੇ ਬੈਤਸ਼ਆਨ ਅਤੇ ਉਸ ਦੇ ਨਗਰਾਂ ਦੇ ਵਾਸੀਆਂ ਨੂੰ, ਨਾ ਤਾਨਾਕ ਅਤੇ ਉਸ ਦੇ ਨਗਰਾਂ ਨੂੰ, ਨਾ ਦੋਰ ਅਤੇ ਉਸ ਦੇ ਕਸਬਿਆਂ ਦੇ ਵਾਸੀਆਂ ਨੂੰ, ਨਾ ਇਬਲਯਾਮ ਅਤੇ ਉਸ ਦੇ ਨਗਰਾਂ ਦੇ ਵਾਸੀਆਂ ਨੂੰ, ਨਾ ਮਗਿੱਦੋ ਅਤੇ ਉਸ ਦੇ ਨਗਰਾਂ ਦੇ ਵਾਸੀਆਂ ਨੂੰ ਕੱਢਿਆ। ਪਰ ਕਨਾਨੀ ਉਸ ਧਰਤੀ ਵਿੱਚ ਵੱਸਣਗੇ।</w:t>
      </w:r>
    </w:p>
    <w:p/>
    <w:p>
      <w:r xmlns:w="http://schemas.openxmlformats.org/wordprocessingml/2006/main">
        <w:t xml:space="preserve">ਮਨੱਸ਼ਹ ਕਨਾਨੀਆਂ ਨੂੰ ਬੈਤਸ਼ਾਨ, ਤਾਨਾਕ, ਦੋਰ, ਇਬਲਾਮ ਅਤੇ ਮਗਿੱਦੋ ਤੋਂ ਬਾਹਰ ਕੱਢਣ ਵਿੱਚ ਅਸਫਲ ਰਿਹਾ।</w:t>
      </w:r>
    </w:p>
    <w:p/>
    <w:p>
      <w:r xmlns:w="http://schemas.openxmlformats.org/wordprocessingml/2006/main">
        <w:t xml:space="preserve">1. ਸੰਤੁਸ਼ਟੀ ਦਾ ਪਾਪ: ਤੋਬਾ ਕਰਨ ਲਈ ਪਰਮੇਸ਼ੁਰ ਦੇ ਸੱਦੇ ਨੂੰ ਰੱਦ ਕਰਨਾ</w:t>
      </w:r>
    </w:p>
    <w:p/>
    <w:p>
      <w:r xmlns:w="http://schemas.openxmlformats.org/wordprocessingml/2006/main">
        <w:t xml:space="preserve">2. ਸਾਡੇ ਡਰ ਅਤੇ ਅਸੁਰੱਖਿਆ ਨੂੰ ਦੂਰ ਕਰਨਾ: ਪ੍ਰਭੂ ਦੇ ਪ੍ਰਬੰਧ ਵਿੱਚ ਭਰੋਸਾ ਕਰਨਾ</w:t>
      </w:r>
    </w:p>
    <w:p/>
    <w:p>
      <w:r xmlns:w="http://schemas.openxmlformats.org/wordprocessingml/2006/main">
        <w:t xml:space="preserve">1. ਰੋਮੀਆਂ 6:1-2 - ਫਿਰ ਅਸੀਂ ਕੀ ਕਹੀਏ? ਕੀ ਅਸੀਂ ਪਾਪ ਵਿੱਚ ਜਾਰੀ ਰਹਿਣਾ ਹੈ ਤਾਂ ਜੋ ਕਿਰਪਾ ਵਧੇ? ਕਿਸੇ ਵੀ ਤਰੀਕੇ ਨਾਲ! ਅਸੀਂ ਜੋ ਪਾਪ ਕਰਨ ਲਈ ਮਰ ਗਏ ਹਾਂ ਅਜੇ ਵੀ ਇਸ ਵਿੱਚ ਕਿਵੇਂ ਰਹਿ ਸਕਦੇ ਹਾਂ?</w:t>
      </w:r>
    </w:p>
    <w:p/>
    <w:p>
      <w:r xmlns:w="http://schemas.openxmlformats.org/wordprocessingml/2006/main">
        <w:t xml:space="preserve">2. ਪਰਕਾਸ਼ ਦੀ ਪੋਥੀ 3:19-20 - ਜਿਨ੍ਹਾਂ ਨੂੰ ਮੈਂ ਪਿਆਰ ਕਰਦਾ ਹਾਂ, ਮੈਂ ਤਾੜਨਾ ਅਤੇ ਅਨੁਸ਼ਾਸਨ ਦਿੰਦਾ ਹਾਂ, ਇਸ ਲਈ ਜੋਸ਼ੀਲੇ ਬਣੋ ਅਤੇ ਤੋਬਾ ਕਰੋ। ਵੇਖੋ, ਮੈਂ ਦਰਵਾਜ਼ੇ 'ਤੇ ਖੜ੍ਹਾ ਹਾਂ ਅਤੇ ਖੜਕਾਉਂਦਾ ਹਾਂ। ਜੇਕਰ ਕੋਈ ਮੇਰੀ ਅਵਾਜ਼ ਸੁਣਦਾ ਹੈ ਅਤੇ ਦਰਵਾਜ਼ਾ ਖੋਲ੍ਹਦਾ ਹੈ, ਤਾਂ ਮੈਂ ਉਸਦੇ ਕੋਲ ਆਵਾਂਗਾ ਅਤੇ ਉਸਦੇ ਨਾਲ ਭੋਜਨ ਕਰਾਂਗਾ ਅਤੇ ਉਹ ਮੇਰੇ ਨਾਲ।</w:t>
      </w:r>
    </w:p>
    <w:p/>
    <w:p>
      <w:r xmlns:w="http://schemas.openxmlformats.org/wordprocessingml/2006/main">
        <w:t xml:space="preserve">ਨਿਆਈਆਂ ਦੀ ਪੋਥੀ 1:28 ਅਤੇ ਅਜਿਹਾ ਹੋਇਆ, ਜਦੋਂ ਇਸਰਾਏਲ ਬਲਵਾਨ ਸੀ, ਤਾਂ ਉਨ੍ਹਾਂ ਨੇ ਕਨਾਨੀਆਂ ਨੂੰ ਕਰਜ਼ਾ ਦੇਣ ਲਈ ਰੱਖਿਆ, ਅਤੇ ਉਨ੍ਹਾਂ ਨੂੰ ਪੂਰੀ ਤਰ੍ਹਾਂ ਬਾਹਰ ਨਾ ਕੱਢਿਆ।</w:t>
      </w:r>
    </w:p>
    <w:p/>
    <w:p>
      <w:r xmlns:w="http://schemas.openxmlformats.org/wordprocessingml/2006/main">
        <w:t xml:space="preserve">ਜਦੋਂ ਇਸਰਾਏਲੀ ਤਾਕਤਵਰ ਹੋ ਗਏ, ਤਾਂ ਉਨ੍ਹਾਂ ਨੇ ਕਨਾਨੀਆਂ ਨੂੰ ਕਰਜ਼ਾ ਦੇਣ ਲਈ ਮਜਬੂਰ ਕੀਤਾ, ਪਰ ਉਨ੍ਹਾਂ ਨੂੰ ਪੂਰੀ ਤਰ੍ਹਾਂ ਬਾਹਰ ਨਹੀਂ ਕੱਢਿਆ।</w:t>
      </w:r>
    </w:p>
    <w:p/>
    <w:p>
      <w:r xmlns:w="http://schemas.openxmlformats.org/wordprocessingml/2006/main">
        <w:t xml:space="preserve">1. ਪਰਮੇਸ਼ੁਰ ਚਾਹੁੰਦਾ ਹੈ ਕਿ ਅਸੀਂ ਮਜ਼ਬੂਤ ਬਣੀਏ ਅਤੇ ਦੂਜਿਆਂ ਦੀ ਮਦਦ ਕਰਨ ਲਈ ਆਪਣੀ ਤਾਕਤ ਦੀ ਵਰਤੋਂ ਕਰੀਏ।</w:t>
      </w:r>
    </w:p>
    <w:p/>
    <w:p>
      <w:r xmlns:w="http://schemas.openxmlformats.org/wordprocessingml/2006/main">
        <w:t xml:space="preserve">2. ਸਾਨੂੰ ਇਹ ਯਾਦ ਰੱਖਣ ਦੀ ਲੋੜ ਹੈ ਕਿ ਸਾਡੀ ਤਾਕਤ ਪਰਮੇਸ਼ੁਰ ਵੱਲੋਂ ਆਉਂਦੀ ਹੈ, ਅਤੇ ਇਸ ਨੂੰ ਉਸਦੀ ਮਹਿਮਾ ਲਈ ਵਰਤਣਾ ਚਾਹੀਦਾ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ਗਲਾਤੀਆਂ 6:9 - ਅਤੇ ਆਓ ਅਸੀਂ ਚੰਗੇ ਕੰਮ ਕਰਦੇ ਨਾ ਥੱਕੀਏ: ਕਿਉਂਕਿ ਜੇ ਅਸੀਂ ਬੇਹੋਸ਼ ਨਾ ਹੋਏ ਤਾਂ ਅਸੀਂ ਨਿਯਤ ਸਮੇਂ ਵਿੱਚ ਵੱਢਾਂਗੇ।</w:t>
      </w:r>
    </w:p>
    <w:p/>
    <w:p>
      <w:r xmlns:w="http://schemas.openxmlformats.org/wordprocessingml/2006/main">
        <w:t xml:space="preserve">ਨਿਆਈਆਂ ਦੀ ਪੋਥੀ 1:29 ਅਤੇ ਨਾ ਹੀ ਇਫ਼ਰਾਈਮ ਨੇ ਗਜ਼ਰ ਵਿੱਚ ਰਹਿਣ ਵਾਲੇ ਕਨਾਨੀਆਂ ਨੂੰ ਬਾਹਰ ਕੱਢਿਆ। ਪਰ ਕਨਾਨੀ ਉਨ੍ਹਾਂ ਦੇ ਵਿਚਕਾਰ ਗਜ਼ਰ ਵਿੱਚ ਰਹਿੰਦੇ ਸਨ।</w:t>
      </w:r>
    </w:p>
    <w:p/>
    <w:p>
      <w:r xmlns:w="http://schemas.openxmlformats.org/wordprocessingml/2006/main">
        <w:t xml:space="preserve">ਇਫ਼ਰਾਈਮ ਦਾ ਗੋਤ ਗਜ਼ਰ ਵਿੱਚ ਰਹਿੰਦੇ ਕਨਾਨੀਆਂ ਨੂੰ ਬਾਹਰ ਕੱਢਣ ਵਿੱਚ ਅਸਮਰੱਥ ਸੀ।</w:t>
      </w:r>
    </w:p>
    <w:p/>
    <w:p>
      <w:r xmlns:w="http://schemas.openxmlformats.org/wordprocessingml/2006/main">
        <w:t xml:space="preserve">1. ਪਰਤਾਵੇ ਦੇ ਵਿਰੁੱਧ ਲੜਨ ਤੋਂ ਇਨਕਾਰ ਕਰਨਾ।</w:t>
      </w:r>
    </w:p>
    <w:p/>
    <w:p>
      <w:r xmlns:w="http://schemas.openxmlformats.org/wordprocessingml/2006/main">
        <w:t xml:space="preserve">2. ਪਰਮਾਤਮਾ ਦੀ ਇੱਛਾ ਦਾ ਪਿੱਛਾ ਕਰਨ ਵਿਚ ਲਗਨ ਦੀ ਸ਼ਕਤੀ.</w:t>
      </w:r>
    </w:p>
    <w:p/>
    <w:p>
      <w:r xmlns:w="http://schemas.openxmlformats.org/wordprocessingml/2006/main">
        <w:t xml:space="preserve">1. ਮੱਤੀ 26:41 - "ਜਾਗਦੇ ਰਹੋ ਅਤੇ ਪ੍ਰਾਰਥਨਾ ਕਰੋ ਕਿ ਤੁਸੀਂ ਪਰਤਾਵੇ ਵਿੱਚ ਨਾ ਪਓ। ਆਤਮਾ ਸੱਚਮੁੱਚ ਤਿਆਰ ਹੈ, ਪਰ ਸਰੀਰ ਕਮਜ਼ੋਰ ਹੈ.</w:t>
      </w:r>
    </w:p>
    <w:p/>
    <w:p>
      <w:r xmlns:w="http://schemas.openxmlformats.org/wordprocessingml/2006/main">
        <w:t xml:space="preserve">2. ਰੋਮੀਆਂ 12:12 - "ਆਸ ਵਿੱਚ ਅਨੰਦ ਕਰੋ, ਬਿਪਤਾ ਵਿੱਚ ਧੀਰਜ ਰੱਖੋ, ਪ੍ਰਾਰਥਨਾ ਵਿੱਚ ਨਿਰੰਤਰ ਰਹੋ.</w:t>
      </w:r>
    </w:p>
    <w:p/>
    <w:p>
      <w:r xmlns:w="http://schemas.openxmlformats.org/wordprocessingml/2006/main">
        <w:t xml:space="preserve">ਨਿਆਈਆਂ ਦੀ ਪੋਥੀ 1:30 ਨਾ ਜ਼ਬੂਲੁਨ ਨੇ ਕਿਤਰੋਨ ਦੇ ਵਾਸੀਆਂ ਨੂੰ ਕੱਢਿਆ, ਨਾ ਨਹਲੋਲ ਦੇ ਵਾਸੀਆਂ ਨੂੰ; ਪਰ ਕਨਾਨੀ ਉਨ੍ਹਾਂ ਵਿੱਚ ਵੱਸਦੇ ਸਨ ਅਤੇ ਸਹਾਇਕ ਨਦੀਆਂ ਬਣ ਗਏ ਸਨ।</w:t>
      </w:r>
    </w:p>
    <w:p/>
    <w:p>
      <w:r xmlns:w="http://schemas.openxmlformats.org/wordprocessingml/2006/main">
        <w:t xml:space="preserve">ਜ਼ਬੂਲੁਨ ਦੇ ਲੋਕ ਕਿਤਰੋਨ ਅਤੇ ਨਹਲੋਲ ਦੇ ਵਾਸੀਆਂ ਨੂੰ ਬਾਹਰ ਕੱਢਣ ਵਿੱਚ ਅਸਫਲ ਰਹੇ, ਅਤੇ ਇਸ ਦੀ ਬਜਾਏ ਕਨਾਨੀ ਦੇਸ਼ ਵਿੱਚ ਹੀ ਰਹੇ ਅਤੇ ਉਨ੍ਹਾਂ ਨੂੰ ਕਰਜ਼ਾ ਦੇਣ ਲਈ ਬਣਾਇਆ ਗਿਆ।</w:t>
      </w:r>
    </w:p>
    <w:p/>
    <w:p>
      <w:r xmlns:w="http://schemas.openxmlformats.org/wordprocessingml/2006/main">
        <w:t xml:space="preserve">1. "ਜਿੱਤ ਦਾ ਪਰਮੇਸ਼ੁਰ ਦਾ ਵਾਅਦਾ: ਜ਼ਬੂਲੁਨ ਅਤੇ ਕਨਾਨੀ"</w:t>
      </w:r>
    </w:p>
    <w:p/>
    <w:p>
      <w:r xmlns:w="http://schemas.openxmlformats.org/wordprocessingml/2006/main">
        <w:t xml:space="preserve">2. "ਦ੍ਰਿੜਤਾ ਦੀ ਸ਼ਕਤੀ: ਜ਼ਬੂਲੁਨ ਅਤੇ ਕਿਟਰੋਨ ਅਤੇ ਨਹਲੋਲ ਦੇ ਵਾਸੀ"</w:t>
      </w:r>
    </w:p>
    <w:p/>
    <w:p>
      <w:r xmlns:w="http://schemas.openxmlformats.org/wordprocessingml/2006/main">
        <w:t xml:space="preserve">1. ਬਿਵਸਥਾ ਸਾਰ 7:22 - "ਅਤੇ ਯਹੋਵਾਹ ਤੁਹਾਡਾ ਪਰਮੇਸ਼ੁਰ ਉਨ੍ਹਾਂ ਕੌਮਾਂ ਨੂੰ ਤੁਹਾਡੇ ਅੱਗੇ ਹੌਲੀ-ਹੌਲੀ ਬਾਹਰ ਕੱਢ ਦੇਵੇਗਾ: ਤੁਸੀਂ ਉਨ੍ਹਾਂ ਨੂੰ ਇੱਕੋ ਵਾਰ ਨਾ ਖਾ ਸਕੋ, ਨਹੀਂ ਤਾਂ ਖੇਤ ਦੇ ਜਾਨਵਰ ਤੁਹਾਡੇ ਉੱਤੇ ਵੱਧ ਜਾਣਗੇ।"</w:t>
      </w:r>
    </w:p>
    <w:p/>
    <w:p>
      <w:r xmlns:w="http://schemas.openxmlformats.org/wordprocessingml/2006/main">
        <w:t xml:space="preserve">2. ਯਹੋਸ਼ੁਆ 24:12 - "ਅਤੇ ਮੈਂ ਤੁਹਾਡੇ ਅੱਗੇ ਸਿੰਗ ਭੇਜਿਆ, ਜਿਸ ਨੇ ਉਨ੍ਹਾਂ ਨੂੰ ਤੁਹਾਡੇ ਅੱਗੇ ਤੋਂ ਬਾਹਰ ਕੱਢ ਦਿੱਤਾ, ਇੱਥੋਂ ਤੱਕ ਕਿ ਅਮੋਰੀਆਂ ਦੇ ਦੋ ਰਾਜਿਆਂ ਨੂੰ ਵੀ; ਪਰ ਨਾ ਆਪਣੀ ਤਲਵਾਰ ਨਾਲ ਅਤੇ ਨਾ ਹੀ ਧਨੁਸ਼ ਨਾਲ।"</w:t>
      </w:r>
    </w:p>
    <w:p/>
    <w:p>
      <w:r xmlns:w="http://schemas.openxmlformats.org/wordprocessingml/2006/main">
        <w:t xml:space="preserve">ਨਿਆਈਆਂ ਦੀ ਪੋਥੀ 1:31 ਨਾ ਆਸ਼ੇਰ ਨੇ ਅੱਕੋ ਦੇ ਵਾਸੀਆਂ ਨੂੰ, ਨਾ ਸੀਦੋਨ ਦੇ ਵਾਸੀਆਂ ਨੂੰ, ਨਾ ਅਹਲਾਬ ਦੇ, ਨਾ ਅਕਜ਼ੀਬ ਦੇ, ਨਾ ਹੇਲਬਾਹ ਦੇ, ਨਾ ਅਫਿਕ ਦੇ, ਨਾ ਰਹੋਬ ਦੇ ਵਾਸੀਆਂ ਨੂੰ ਕੱਢਿਆ।</w:t>
      </w:r>
    </w:p>
    <w:p/>
    <w:p>
      <w:r xmlns:w="http://schemas.openxmlformats.org/wordprocessingml/2006/main">
        <w:t xml:space="preserve">ਆਸ਼ੇਰ ਦੇ ਗੋਤ ਸੱਤ ਸ਼ਹਿਰਾਂ ਦੇ ਵਾਸੀਆਂ ਨੂੰ ਬਾਹਰ ਕੱਢਣ ਵਿੱਚ ਅਸਫਲ ਰਹੇ।</w:t>
      </w:r>
    </w:p>
    <w:p/>
    <w:p>
      <w:r xmlns:w="http://schemas.openxmlformats.org/wordprocessingml/2006/main">
        <w:t xml:space="preserve">1: ਸਾਨੂੰ ਆਪਣੀਆਂ ਅਸਫਲਤਾਵਾਂ ਤੋਂ ਨਿਰਾਸ਼ ਨਹੀਂ ਹੋਣਾ ਚਾਹੀਦਾ, ਸਗੋਂ ਪਰਮੇਸ਼ੁਰ ਦੀ ਇੱਛਾ ਪੂਰੀ ਕਰਨ ਲਈ ਆਪਣੇ ਜਤਨਾਂ ਵਿਚ ਲੱਗੇ ਰਹਿਣਾ ਚਾਹੀਦਾ ਹੈ।</w:t>
      </w:r>
    </w:p>
    <w:p/>
    <w:p>
      <w:r xmlns:w="http://schemas.openxmlformats.org/wordprocessingml/2006/main">
        <w:t xml:space="preserve">2: ਮੁਸ਼ਕਲ ਹੋਣ ਦੇ ਬਾਵਜੂਦ ਵੀ ਪਰਮੇਸ਼ੁਰ ਦਾ ਕਹਿਣਾ ਮੰਨੋ, ਇਹ ਭਰੋਸਾ ਕਰਦੇ ਹੋਏ ਕਿ ਉਹ ਸਾਡੇ ਯਤਨਾਂ ਨੂੰ ਦੇਖੇਗਾ ਅਤੇ ਸਾਨੂੰ ਅਸੀਸ ਦੇਵੇਗਾ।</w:t>
      </w:r>
    </w:p>
    <w:p/>
    <w:p>
      <w:r xmlns:w="http://schemas.openxmlformats.org/wordprocessingml/2006/main">
        <w:t xml:space="preserve">1: ਇਬਰਾਨੀਆਂ 10:36 - ਕਿਉਂਕਿ ਤੁਹਾਨੂੰ ਧੀਰਜ ਦੀ ਲੋੜ ਹੈ, ਤਾਂ ਜੋ ਜਦੋਂ ਤੁਸੀਂ ਪਰਮੇਸ਼ੁਰ ਦੀ ਇੱਛਾ ਪੂਰੀ ਕਰੋਂਗੇ ਤਾਂ ਤੁਹਾਨੂੰ ਉਹ ਪ੍ਰਾਪਤ ਕਰੋ ਜਿਸਦਾ ਵਾਅਦਾ ਕੀਤਾ ਗਿਆ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ਨਿਆਈਆਂ ਦੀ ਪੋਥੀ 1:32 ਪਰ ਅਸ਼ੇਰੀ ਕਨਾਨੀਆਂ ਦੇ ਵਿੱਚ ਵੱਸਦੇ ਸਨ, ਜਿਹੜੇ ਦੇਸ਼ ਦੇ ਵਾਸੀ ਸਨ, ਕਿਉਂ ਜੋ ਉਨ੍ਹਾਂ ਨੇ ਉਨ੍ਹਾਂ ਨੂੰ ਨਹੀਂ ਕੱਢਿਆ।</w:t>
      </w:r>
    </w:p>
    <w:p/>
    <w:p>
      <w:r xmlns:w="http://schemas.openxmlformats.org/wordprocessingml/2006/main">
        <w:t xml:space="preserve">ਅਸ਼ੇਰੀ ਲੋਕ ਕਨਾਨੀਆਂ ਨੂੰ ਦੇਸ਼ ਵਿੱਚੋਂ ਕੱਢਣ ਵਿੱਚ ਅਸਫਲ ਰਹੇ, ਅਤੇ ਇਸ ਦੀ ਬਜਾਏ ਉਨ੍ਹਾਂ ਵਿੱਚ ਰਹਿਣ ਦੀ ਚੋਣ ਕੀਤੀ।</w:t>
      </w:r>
    </w:p>
    <w:p/>
    <w:p>
      <w:r xmlns:w="http://schemas.openxmlformats.org/wordprocessingml/2006/main">
        <w:t xml:space="preserve">1. ਪਰਮੇਸ਼ੁਰ ਦੇ ਹੁਕਮਾਂ ਅਨੁਸਾਰ ਜੀਉਣ ਲਈ ਡਰ ਨੂੰ ਦੂਰ ਕਰਨਾ - ਨਿਆਈਆਂ 1:32</w:t>
      </w:r>
    </w:p>
    <w:p/>
    <w:p>
      <w:r xmlns:w="http://schemas.openxmlformats.org/wordprocessingml/2006/main">
        <w:t xml:space="preserve">2. ਵਿਕਲਪਾਂ ਦੀ ਸ਼ਕਤੀ - ਨਿਆਈਆਂ 1:32</w:t>
      </w:r>
    </w:p>
    <w:p/>
    <w:p>
      <w:r xmlns:w="http://schemas.openxmlformats.org/wordprocessingml/2006/main">
        <w:t xml:space="preserve">1. ਯਹੋਸ਼ੁਆ 24:15 - ਅਤੇ ਜੇ ਯਹੋਵਾਹ ਦੀ ਸੇਵਾ ਕਰਨਾ ਤੁਹਾਡੀ ਨਿਗਾਹ ਵਿੱਚ ਬੁਰਾ ਹੈ, ਤਾਂ ਅੱਜ ਦੇ ਦਿਨ ਨੂੰ ਚੁਣੋ ਕਿ ਤੁਸੀਂ ਕਿਸ ਦੀ ਸੇਵਾ ਕਰੋਗੇ, ਭਾਵੇਂ ਤੁਹਾਡੇ ਪਿਉ-ਦਾਦਿਆਂ ਨੇ ਦਰਿਆ ਦੇ ਪਾਰ ਦੇ ਖੇਤਰ ਵਿੱਚ ਦੇਵਤਿਆਂ ਦੀ ਸੇਵਾ ਕੀਤੀ ਸੀ, ਜਾਂ ਅਮੋਰੀਆਂ ਦੇ ਦੇਵਤੇ ਜਿਨ੍ਹਾਂ ਦੀ ਧਰਤੀ ਵਿੱਚ। ਤੁਸੀਂ ਰਹਿੰਦੇ ਹੋ। ਪਰ ਮੇਰੇ ਅਤੇ ਮੇਰੇ ਘਰ ਦੇ ਲਈ, ਅਸੀਂ ਪ੍ਰਭੂ ਦੀ ਸੇਵਾ ਕਰਾਂਗੇ।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ਨਿਆਈਆਂ ਦੀ ਪੋਥੀ 1:33 ਨਾ ਤਾਂ ਨਫ਼ਤਾਲੀ ਨੇ ਬੈਤਸ਼ਮੇਸ਼ ਦੇ ਵਾਸੀਆਂ ਨੂੰ ਬਾਹਰ ਕੱਢਿਆ ਅਤੇ ਨਾ ਹੀ ਬੈਤਨਾਥ ਦੇ ਵਾਸੀਆਂ ਨੂੰ; ਪਰ ਉਹ ਦੇਸ਼ ਦੇ ਵਾਸੀ ਕਨਾਨੀਆਂ ਵਿੱਚ ਰਹਿੰਦਾ ਸੀ, ਪਰ ਬੈਤਸ਼ਮੇਸ਼ ਅਤੇ ਬੈਤਨਾਥ ਦੇ ਵਾਸੀ ਉਨ੍ਹਾਂ ਦੇ ਸਹਾਇਕ ਬਣ ਗਏ।</w:t>
      </w:r>
    </w:p>
    <w:p/>
    <w:p>
      <w:r xmlns:w="http://schemas.openxmlformats.org/wordprocessingml/2006/main">
        <w:t xml:space="preserve">ਨਫ਼ਤਾਲੀ ਕਨਾਨੀਆਂ ਨੂੰ ਬੈਤਸ਼ਮੇਸ਼ ਅਤੇ ਬੈਥਨਾਥ ਤੋਂ ਬਾਹਰ ਕੱਢਣ ਵਿੱਚ ਅਸਫਲ ਰਿਹਾ, ਅਤੇ ਇਸ ਦੀ ਬਜਾਏ ਉਹਨਾਂ ਵਿੱਚ ਵੱਸਿਆ ਅਤੇ ਉਹਨਾਂ ਦੀਆਂ ਸਹਾਇਕ ਨਦੀਆਂ ਬਣ ਗਿਆ।</w:t>
      </w:r>
    </w:p>
    <w:p/>
    <w:p>
      <w:r xmlns:w="http://schemas.openxmlformats.org/wordprocessingml/2006/main">
        <w:t xml:space="preserve">1. ਡਰ ਨੂੰ ਦੂਰ ਕਰਨਾ ਅਤੇ ਮੁਸੀਬਤਾਂ ਦਾ ਸਾਹਮਣਾ ਕਰਨਾ</w:t>
      </w:r>
    </w:p>
    <w:p/>
    <w:p>
      <w:r xmlns:w="http://schemas.openxmlformats.org/wordprocessingml/2006/main">
        <w:t xml:space="preserve">2. ਆਗਿਆਕਾਰੀ ਦੀ ਸ਼ਕਤੀ</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ਨਿਆਈਆਂ ਦੀ ਪੋਥੀ 1:34 ਅਤੇ ਅਮੋਰੀਆਂ ਨੇ ਦਾਨ ਦੇ ਬੱਚਿਆਂ ਨੂੰ ਪਹਾੜ ਵਿੱਚ ਧੱਕ ਦਿੱਤਾ ਕਿਉਂ ਜੋ ਉਨ੍ਹਾਂ ਨੇ ਉਨ੍ਹਾਂ ਨੂੰ ਘਾਟੀ ਵਿੱਚ ਆਉਣ ਦੀ ਆਗਿਆ ਨਾ ਦਿੱਤੀ।</w:t>
      </w:r>
    </w:p>
    <w:p/>
    <w:p>
      <w:r xmlns:w="http://schemas.openxmlformats.org/wordprocessingml/2006/main">
        <w:t xml:space="preserve">ਅਮੋਰੀਆਂ ਨੇ ਦਾਨ ਦੇ ਬੱਚਿਆਂ ਉੱਤੇ ਜ਼ੁਲਮ ਕੀਤੇ, ਉਨ੍ਹਾਂ ਨੂੰ ਘਾਟੀ ਵਿੱਚ ਆਉਣ ਤੋਂ ਰੋਕਿਆ।</w:t>
      </w:r>
    </w:p>
    <w:p/>
    <w:p>
      <w:r xmlns:w="http://schemas.openxmlformats.org/wordprocessingml/2006/main">
        <w:t xml:space="preserve">1: ਹਾਲਾਤ ਭਾਵੇਂ ਕਿੰਨੇ ਵੀ ਔਖੇ ਕਿਉਂ ਨਾ ਹੋਣ, ਪਰ ਪਰਮੇਸ਼ੁਰ ਸਾਨੂੰ ਕਦੇ ਵੀ ਇਕੱਲਾ ਨਹੀਂ ਛੱਡੇਗਾ।</w:t>
      </w:r>
    </w:p>
    <w:p/>
    <w:p>
      <w:r xmlns:w="http://schemas.openxmlformats.org/wordprocessingml/2006/main">
        <w:t xml:space="preserve">2: ਚੁਣੌਤੀਆਂ ਦਾ ਸਾਮ੍ਹਣਾ ਕਰਨ ਦੇ ਬਾਵਜੂਦ, ਸਾਨੂੰ ਵਿਸ਼ਵਾਸ ਹੋਣਾ ਚਾਹੀਦਾ ਹੈ ਕਿ ਪਰਮੇਸ਼ੁਰ ਸਾਨੂੰ ਤਾਕਤ ਅਤੇ ਹਿੰਮਤ ਪ੍ਰਦਾਨ ਕਰੇਗਾ।</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ਨਿਆਈਆਂ ਦੀ ਪੋਥੀ 1:35 ਪਰ ਅਮੋਰੀ ਲੋਕ ਅਯਾਲੋਨ ਅਤੇ ਸ਼ਾਲਬੀਮ ਵਿੱਚ ਹੇਰੇਸ ਪਰਬਤ ਵਿੱਚ ਵੱਸਣਗੇ, ਪਰ ਯੂਸੁਫ਼ ਦੇ ਘਰਾਣੇ ਦਾ ਹੱਥ ਅਜਿਹਾ ਪ੍ਰਬਲ ਹੋਇਆ ਕਿ ਉਹ ਸਹਾਇਕ ਨਦੀਆਂ ਬਣ ਗਏ।</w:t>
      </w:r>
    </w:p>
    <w:p/>
    <w:p>
      <w:r xmlns:w="http://schemas.openxmlformats.org/wordprocessingml/2006/main">
        <w:t xml:space="preserve">ਅਮੋਰੀਆਂ ਨੂੰ ਯੂਸੁਫ਼ ਦੇ ਘਰਾਣੇ ਨੇ ਹਰਾਇਆ ਅਤੇ ਉਨ੍ਹਾਂ ਨੂੰ ਸ਼ਰਧਾਂਜਲੀ ਦੇਣੀ ਪਈ।</w:t>
      </w:r>
    </w:p>
    <w:p/>
    <w:p>
      <w:r xmlns:w="http://schemas.openxmlformats.org/wordprocessingml/2006/main">
        <w:t xml:space="preserve">1. ਪਰਮੇਸ਼ੁਰ ਉਨ੍ਹਾਂ ਨੂੰ ਇਨਾਮ ਦਿੰਦਾ ਹੈ ਜੋ ਉਸ ਦੇ ਪ੍ਰਤੀ ਵਫ਼ਾਦਾਰ ਹਨ।</w:t>
      </w:r>
    </w:p>
    <w:p/>
    <w:p>
      <w:r xmlns:w="http://schemas.openxmlformats.org/wordprocessingml/2006/main">
        <w:t xml:space="preserve">2. ਜਿੱਤ ਲਗਨ ਅਤੇ ਵਿਸ਼ਵਾਸ ਦੁਆਰਾ ਆਉਂਦੀ ਹੈ।</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1 ਯੂਹੰਨਾ 5:4 - "ਪਰਮੇਸ਼ੁਰ ਤੋਂ ਪੈਦਾ ਹੋਇਆ ਹਰ ਕੋਈ ਸੰਸਾਰ ਨੂੰ ਜਿੱਤਦਾ ਹੈ। ਇਹ ਉਹ ਜਿੱਤ ਹੈ ਜਿਸਨੇ ਸੰਸਾਰ ਨੂੰ ਜਿੱਤ ਲਿਆ ਹੈ, ਇੱਥੋਂ ਤੱਕ ਕਿ ਸਾਡੀ ਨਿਹਚਾ ਵੀ।"</w:t>
      </w:r>
    </w:p>
    <w:p/>
    <w:p>
      <w:r xmlns:w="http://schemas.openxmlformats.org/wordprocessingml/2006/main">
        <w:t xml:space="preserve">ਨਿਆਈਆਂ ਦੀ ਪੋਥੀ 1:36 ਅਤੇ ਅਮੋਰੀਆਂ ਦਾ ਤੱਟ ਅਕਰੱਬੀਮ ਤੱਕ ਚੜ੍ਹਨ ਤੋਂ ਲੈ ਕੇ ਚੱਟਾਨ ਤੋਂ ਅਤੇ ਉੱਪਰ ਵੱਲ ਸੀ।</w:t>
      </w:r>
    </w:p>
    <w:p/>
    <w:p>
      <w:r xmlns:w="http://schemas.openxmlformats.org/wordprocessingml/2006/main">
        <w:t xml:space="preserve">ਅਮੋਰੀਆਂ ਨੇ ਅਕਰੱਬੀਮ ਤੋਂ ਲੈ ਕੇ ਚੱਟਾਨ ਤੱਕ ਅਤੇ ਉਸ ਤੋਂ ਬਾਹਰ ਦੇ ਤੱਟ ਉੱਤੇ ਕਬਜ਼ਾ ਕਰ ਲਿਆ।</w:t>
      </w:r>
    </w:p>
    <w:p/>
    <w:p>
      <w:r xmlns:w="http://schemas.openxmlformats.org/wordprocessingml/2006/main">
        <w:t xml:space="preserve">1. ਕਿੱਤੇ ਦਾ ਨੇਮ: ਸਾਡੇ ਜੀਵਨ ਲਈ ਪਰਮੇਸ਼ੁਰ ਦੇ ਵਾਅਦਿਆਂ ਨੂੰ ਸਮਝਣਾ</w:t>
      </w:r>
    </w:p>
    <w:p/>
    <w:p>
      <w:r xmlns:w="http://schemas.openxmlformats.org/wordprocessingml/2006/main">
        <w:t xml:space="preserve">2. ਬਿਪਤਾ ਦੇ ਸਾਮ੍ਹਣੇ ਪਰਮੇਸ਼ੁਰ ਦੇ ਵਾਅਦਿਆਂ 'ਤੇ ਦ੍ਰਿੜ੍ਹ ਰਹਿਣਾ</w:t>
      </w:r>
    </w:p>
    <w:p/>
    <w:p>
      <w:r xmlns:w="http://schemas.openxmlformats.org/wordprocessingml/2006/main">
        <w:t xml:space="preserve">1. ਯਹੋਸ਼ੁਆ 1: 3-6 - "ਹਰੇਕ ਸਥਾਨ ਜਿਸ ਉੱਤੇ ਤੁਹਾਡੇ ਪੈਰ ਦਾ ਤਲਾ ਚੱਲੇਗਾ, ਜੋ ਮੈਂ ਤੁਹਾਨੂੰ ਦਿੱਤਾ ਹੈ, ਜਿਵੇਂ ਮੈਂ ਮੂਸਾ ਨੂੰ ਕਿਹਾ ਸੀ। , ਹਿੱਤੀਆਂ ਦੀ ਸਾਰੀ ਧਰਤੀ ਅਤੇ ਸੂਰਜ ਦੇ ਡੁੱਬਣ ਵੱਲ ਵੱਡੇ ਸਮੁੰਦਰ ਤੱਕ, ਤੁਹਾਡਾ ਤੱਟ ਹੋਵੇਗਾ, ਉੱਥੇ ਕੋਈ ਵੀ ਮਨੁੱਖ ਤੁਹਾਡੇ ਜੀਵਨ ਦੇ ਸਾਰੇ ਦਿਨ ਤੁਹਾਡੇ ਅੱਗੇ ਖਲੋ ਨਹੀਂ ਸਕੇਗਾ, ਜਿਵੇਂ ਮੈਂ ਮੂਸਾ ਦੇ ਨਾਲ ਸੀ, ਇਸ ਲਈ ਮੈਂ ਤੇਰੇ ਨਾਲ ਰਹਾਂਗਾ: ਮੈਂ ਤੈਨੂੰ ਨਾ ਛੱਡਾਂਗਾ ਅਤੇ ਨਾ ਹੀ ਤੈਨੂੰ ਤਿਆਗਾਂਗਾ, ਤਕੜੇ ਹੋ ਅਤੇ ਹੌਂਸਲਾ ਰੱਖੋ, ਕਿਉਂ ਜੋ ਤੂੰ ਇਨ੍ਹਾਂ ਲੋਕਾਂ ਨੂੰ ਉਹ ਜ਼ਮੀਨ ਵਿਰਾਸਤ ਵਿੱਚ ਵੰਡੇਂਗੀ, ਜਿਹੜੀ ਮੈਂ ਉਨ੍ਹਾਂ ਦੇ ਪਿਉ-ਦਾਦਿਆਂ ਨੂੰ ਦੇਣ ਦੀ ਸਹੁੰ ਖਾਧੀ ਸੀ।</w:t>
      </w:r>
    </w:p>
    <w:p/>
    <w:p>
      <w:r xmlns:w="http://schemas.openxmlformats.org/wordprocessingml/2006/main">
        <w:t xml:space="preserve">2. ਯਹੋਸ਼ੁਆ 24: 14-15 - "ਇਸ ਲਈ ਹੁਣ ਯਹੋਵਾਹ ਤੋਂ ਡਰੋ, ਅਤੇ ਇਮਾਨਦਾਰੀ ਅਤੇ ਸੱਚਾਈ ਨਾਲ ਉਸਦੀ ਸੇਵਾ ਕਰੋ: ਅਤੇ ਉਨ੍ਹਾਂ ਦੇਵਤਿਆਂ ਨੂੰ ਦੂਰ ਕਰੋ ਜਿਨ੍ਹਾਂ ਦੀ ਸੇਵਾ ਤੁਹਾਡੇ ਪਿਉ-ਦਾਦਿਆਂ ਨੇ ਹੜ੍ਹ ਦੇ ਦੂਜੇ ਪਾਸੇ ਅਤੇ ਮਿਸਰ ਵਿੱਚ ਕੀਤੀ ਸੀ; ਅਤੇ ਆਪਣੀ ਸੇਵਾ ਕਰੋ। ਯਹੋਵਾਹ, ਅਤੇ ਜੇ ਯਹੋਵਾਹ ਦੀ ਸੇਵਾ ਕਰਨੀ ਤੁਹਾਨੂੰ ਬੁਰੀ ਲੱਗੇ, ਤਾਂ ਅੱਜ ਤੁਸੀਂ ਚੁਣੋ ਕਿ ਤੁਸੀਂ ਕਿਸ ਦੀ ਸੇਵਾ ਕਰੋਗੇ, ਭਾਵੇਂ ਉਹ ਦੇਵਤੇ ਜਿਨ੍ਹਾਂ ਦੀ ਤੁਹਾਡੇ ਪਿਉ-ਦਾਦਿਆਂ ਦੀ ਉਪਾਸਨਾ ਹੜ੍ਹ ਦੇ ਪਾਰ ਸੀ, ਜਾਂ ਅਮੋਰੀਆਂ ਦੇ ਦੇਵਤਿਆਂ ਦੀ, ਜਿਨ੍ਹਾਂ ਦੀ ਧਰਤੀ ਉੱਤੇ ਸਨ। ਤੁਸੀਂ ਵੱਸੋ, ਪਰ ਮੈਂ ਅਤੇ ਮੇਰੇ ਘਰਾਣੇ ਲਈ, ਅਸੀਂ ਯਹੋਵਾਹ ਦੀ ਸੇਵਾ ਕਰਾਂਗੇ।</w:t>
      </w:r>
    </w:p>
    <w:p/>
    <w:p>
      <w:r xmlns:w="http://schemas.openxmlformats.org/wordprocessingml/2006/main">
        <w:t xml:space="preserve">ਜੱਜਾਂ 2 ਨੂੰ ਤਿੰਨ ਪੈਰਿਆਂ ਵਿੱਚ ਹੇਠਾਂ ਦਿੱਤੇ ਅਨੁਸਾਰ ਸੰਖੇਪ ਕੀਤਾ ਜਾ ਸਕਦਾ ਹੈ, ਸੰਕੇਤਕ ਆਇਤਾਂ ਦੇ ਨਾਲ:</w:t>
      </w:r>
    </w:p>
    <w:p/>
    <w:p>
      <w:r xmlns:w="http://schemas.openxmlformats.org/wordprocessingml/2006/main">
        <w:t xml:space="preserve">ਪੈਰਾ 1: ਜੱਜਾਂ 2: 1-5 ਪ੍ਰਭੂ ਦੇ ਦੂਤ ਦਾ ਵਰਣਨ ਕਰਦਾ ਹੈ ਜੋ ਇਸਰਾਏਲੀਆਂ ਨੂੰ ਪਰਮੇਸ਼ੁਰ ਨਾਲ ਆਪਣੇ ਨੇਮ ਨੂੰ ਤੋੜਨ ਲਈ ਝਿੜਕਦਾ ਹੈ। ਅਧਿਆਇ ਇਹ ਦੱਸ ਕੇ ਸ਼ੁਰੂ ਹੁੰਦਾ ਹੈ ਕਿ ਪ੍ਰਭੂ ਦਾ ਦੂਤ ਗਿਲਗਾਲ ਵਿਚ ਆਉਂਦਾ ਹੈ ਅਤੇ ਲੋਕਾਂ ਨੂੰ ਸੰਬੋਧਿਤ ਕਰਦਾ ਹੈ, ਉਨ੍ਹਾਂ ਨੂੰ ਮਿਸਰ ਤੋਂ ਛੁਡਾਉਣ ਵਿਚ ਪਰਮੇਸ਼ੁਰ ਦੀ ਵਫ਼ਾਦਾਰੀ ਦੀ ਯਾਦ ਦਿਵਾਉਂਦਾ ਹੈ ਅਤੇ ਉਨ੍ਹਾਂ ਨੂੰ ਕਨਾਨ ਦੇ ਵਾਸੀਆਂ ਨਾਲ ਇਕਰਾਰਨਾਮਾ ਨਾ ਕਰਨ ਦਾ ਹੁਕਮ ਦਿੰਦਾ ਹੈ। ਦੂਤ ਚੇਤਾਵਨੀ ਦਿੰਦਾ ਹੈ ਕਿ ਇਨ੍ਹਾਂ ਕੌਮਾਂ ਨੂੰ ਬਾਹਰ ਕੱਢਣ ਵਿੱਚ ਅਸਫਲ ਰਹਿਣ ਦੇ ਨਤੀਜੇ ਵਜੋਂ ਉਹ ਫੰਦੇ ਅਤੇ ਇਸਰਾਏਲ ਦੇ ਵਿਰੋਧੀ ਬਣ ਜਾਣਗੇ। ਹਾਲਾਂਕਿ, ਲੋਕ ਰੋਂਦੇ ਹਨ ਅਤੇ ਜਾਣ ਤੋਂ ਪਹਿਲਾਂ ਬਲੀਆਂ ਚੜ੍ਹਾਉਂਦੇ ਹਨ.</w:t>
      </w:r>
    </w:p>
    <w:p/>
    <w:p>
      <w:r xmlns:w="http://schemas.openxmlformats.org/wordprocessingml/2006/main">
        <w:t xml:space="preserve">ਪੈਰਾ 2: ਜੱਜਾਂ 2: 6-15 ਵਿੱਚ ਜਾਰੀ ਰੱਖਣਾ, ਇਹ ਇਸ ਮਿਆਦ ਦੇ ਦੌਰਾਨ ਇਜ਼ਰਾਈਲ ਦੁਆਰਾ ਅਨੁਭਵ ਕੀਤੀ ਅਣਆਗਿਆਕਾਰੀ, ਜ਼ੁਲਮ, ਤੋਬਾ, ਅਤੇ ਮੁਕਤੀ ਦੇ ਇੱਕ ਚੱਕਰ ਦਾ ਵਰਣਨ ਕਰਦਾ ਹੈ। ਜੋਸ਼ੁਆ ਦੀ ਮੌਤ ਤੋਂ ਬਾਅਦ, ਇੱਕ ਨਵੀਂ ਪੀੜ੍ਹੀ ਪੈਦਾ ਹੋਈ ਜੋ ਯਹੋਵਾਹ ਜਾਂ ਉਸ ਦੇ ਕੰਮਾਂ ਨੂੰ ਨਹੀਂ ਜਾਣਦੀ। ਉਹ ਪਰਮੇਸ਼ੁਰ ਤੋਂ ਦੂਰ ਹੋ ਜਾਂਦੇ ਹਨ, ਵਿਦੇਸ਼ੀ ਦੇਵਤਿਆਂ ਦੀ ਪੂਜਾ ਕਰਦੇ ਹਨ, ਅਤੇ ਉਸਦਾ ਗੁੱਸਾ ਭੜਕਾਉਂਦੇ ਹਨ। ਨਤੀਜੇ ਵਜੋਂ, ਪਰਮੇਸ਼ੁਰ ਨੇ ਗੁਆਂਢੀ ਦੇਸ਼ਾਂ ਨੂੰ ਇਜ਼ਰਾਈਲ ਉੱਤੇ ਜ਼ੁਲਮ ਕਰਨ ਦੀ ਇਜਾਜ਼ਤ ਦਿੱਤੀ। ਜਦੋਂ ਮੁਸੀਬਤ ਅਸਹਿ ਹੋ ਜਾਂਦੀ ਹੈ, ਲੋਕ ਮਦਦ ਲਈ ਰੱਬ ਨੂੰ ਪੁਕਾਰਦੇ ਹਨ।</w:t>
      </w:r>
    </w:p>
    <w:p/>
    <w:p>
      <w:r xmlns:w="http://schemas.openxmlformats.org/wordprocessingml/2006/main">
        <w:t xml:space="preserve">ਪੈਰਾ 3: ਜੱਜ 2 ਇੱਕ ਬਿਰਤਾਂਤ ਦੇ ਨਾਲ ਸਮਾਪਤ ਹੁੰਦਾ ਹੈ ਜਿੱਥੇ ਪਰਮੇਸ਼ੁਰ ਇਸਰਾਏਲ ਨੂੰ ਉਨ੍ਹਾਂ ਦੇ ਜ਼ੁਲਮਾਂ ਤੋਂ ਬਚਾਉਣ ਲਈ ਜੱਜਾਂ ਜਾਂ ਨੇਤਾਵਾਂ ਨੂੰ ਖੜ੍ਹਾ ਕਰਦਾ ਹੈ। ਨਿਆਈਆਂ 2:16-23 ਵਿੱਚ, ਇਹ ਜ਼ਿਕਰ ਕੀਤਾ ਗਿਆ ਹੈ ਕਿ ਜਦੋਂ ਵੀ ਉਨ੍ਹਾਂ ਵਿੱਚ ਇੱਕ ਜੱਜ ਉੱਠਦਾ ਹੈ, ਉਹ ਇਸਰਾਏਲ ਨੂੰ ਉਨ੍ਹਾਂ ਦੇ ਦੁਸ਼ਮਣਾਂ ਦੇ ਵਿਰੁੱਧ ਲੜਾਈ ਵਿੱਚ ਅਗਵਾਈ ਕਰਦਾ ਹੈ ਅਤੇ ਆਪਣੇ ਜੀਵਨ ਕਾਲ ਦੌਰਾਨ ਅਸਥਾਈ ਸ਼ਾਂਤੀ ਲਿਆਉਂਦਾ ਹੈ। ਹਾਲਾਂਕਿ, ਹਰੇਕ ਜੱਜ ਦੀ ਮੌਤ ਤੋਂ ਬਾਅਦ, ਲੋਕ ਮੂਰਤੀਆਂ ਦੀ ਪੂਜਾ ਕਰਨ ਅਤੇ ਯਹੋਵਾਹ ਨੂੰ ਤਿਆਗ ਕੇ ਆਲੇ ਦੁਆਲੇ ਦੀਆਂ ਕੌਮਾਂ ਦੁਆਰਾ ਹੋਰ ਜ਼ੁਲਮ ਕਰਨ ਲਈ ਆਪਣੇ ਦੁਸ਼ਟ ਤਰੀਕਿਆਂ ਵੱਲ ਮੁੜ ਜਾਂਦੇ ਹਨ।</w:t>
      </w:r>
    </w:p>
    <w:p/>
    <w:p>
      <w:r xmlns:w="http://schemas.openxmlformats.org/wordprocessingml/2006/main">
        <w:t xml:space="preserve">ਸਾਰੰਸ਼ ਵਿੱਚ:</w:t>
      </w:r>
    </w:p>
    <w:p>
      <w:r xmlns:w="http://schemas.openxmlformats.org/wordprocessingml/2006/main">
        <w:t xml:space="preserve">ਜੱਜ 2 ਪੇਸ਼ ਕਰਦੇ ਹਨ:</w:t>
      </w:r>
    </w:p>
    <w:p>
      <w:r xmlns:w="http://schemas.openxmlformats.org/wordprocessingml/2006/main">
        <w:t xml:space="preserve">ਨੇਮ ਤੋੜਨ ਲਈ ਝਿੜਕ ਦੂਤ ਆਪਸ ਵਿੱਚ ਮਿਲਾਉਣ ਦੇ ਵਿਰੁੱਧ ਚੇਤਾਵਨੀ ਦਿੰਦਾ ਹੈ;</w:t>
      </w:r>
    </w:p>
    <w:p>
      <w:r xmlns:w="http://schemas.openxmlformats.org/wordprocessingml/2006/main">
        <w:t xml:space="preserve">ਅਣਆਗਿਆਕਾਰੀ ਜ਼ੁਲਮ ਦਾ ਚੱਕਰ ਤੋਬਾ ਛੁਟਕਾਰਾ;</w:t>
      </w:r>
    </w:p>
    <w:p>
      <w:r xmlns:w="http://schemas.openxmlformats.org/wordprocessingml/2006/main">
        <w:t xml:space="preserve">ਜੱਜਾਂ ਨੂੰ ਉਠਾਉਣਾ ਅਸਥਾਈ ਸ਼ਾਂਤੀ ਅਤੇ ਹੋਰ ਅਣਆਗਿਆਕਾਰੀ ਦੇ ਬਾਅਦ.</w:t>
      </w:r>
    </w:p>
    <w:p/>
    <w:p>
      <w:r xmlns:w="http://schemas.openxmlformats.org/wordprocessingml/2006/main">
        <w:t xml:space="preserve">ਨੇਮ ਤੋੜਨ ਲਈ ਝਿੜਕ 'ਤੇ ਜ਼ੋਰ ਦੂਤ ਆਪਸ ਵਿੱਚ ਮਿਲਾਉਣ ਦੇ ਵਿਰੁੱਧ ਚੇਤਾਵਨੀ ਦਿੰਦਾ ਹੈ;</w:t>
      </w:r>
    </w:p>
    <w:p>
      <w:r xmlns:w="http://schemas.openxmlformats.org/wordprocessingml/2006/main">
        <w:t xml:space="preserve">ਅਣਆਗਿਆਕਾਰੀ ਜ਼ੁਲਮ ਦਾ ਚੱਕਰ ਤੋਬਾ ਛੁਟਕਾਰਾ;</w:t>
      </w:r>
    </w:p>
    <w:p>
      <w:r xmlns:w="http://schemas.openxmlformats.org/wordprocessingml/2006/main">
        <w:t xml:space="preserve">ਜੱਜਾਂ ਨੂੰ ਉਠਾਉਣਾ ਅਸਥਾਈ ਸ਼ਾਂਤੀ ਅਤੇ ਹੋਰ ਅਣਆਗਿਆਕਾਰੀ ਦੇ ਬਾਅਦ.</w:t>
      </w:r>
    </w:p>
    <w:p/>
    <w:p>
      <w:r xmlns:w="http://schemas.openxmlformats.org/wordprocessingml/2006/main">
        <w:t xml:space="preserve">ਅਧਿਆਇ ਇਜ਼ਰਾਈਲੀਆਂ ਨੂੰ ਪਰਮੇਸ਼ੁਰ ਨਾਲ ਆਪਣੇ ਨੇਮ ਨੂੰ ਤੋੜਨ ਲਈ ਦਿੱਤੀ ਗਈ ਝਿੜਕ 'ਤੇ ਕੇਂਦ੍ਰਤ ਕਰਦਾ ਹੈ, ਇਸ ਤੋਂ ਬਾਅਦ ਇਸ ਸਮੇਂ ਦੌਰਾਨ ਇਜ਼ਰਾਈਲ ਦੁਆਰਾ ਅਨੁਭਵ ਕੀਤੀ ਅਣਆਗਿਆਕਾਰੀ, ਜ਼ੁਲਮ, ਤੋਬਾ ਅਤੇ ਛੁਟਕਾਰਾ ਦੇ ਇੱਕ ਚੱਕਰ ਤੋਂ ਬਾਅਦ। ਜੱਜਾਂ 2 ਵਿੱਚ, ਇਹ ਜ਼ਿਕਰ ਕੀਤਾ ਗਿਆ ਹੈ ਕਿ ਪ੍ਰਭੂ ਦਾ ਦੂਤ ਗਿਲਗਾਲ ਵਿੱਚ ਆਉਂਦਾ ਹੈ ਅਤੇ ਲੋਕਾਂ ਨੂੰ ਸੰਬੋਧਿਤ ਕਰਦਾ ਹੈ, ਉਨ੍ਹਾਂ ਨੂੰ ਪਰਮੇਸ਼ੁਰ ਦੀ ਵਫ਼ਾਦਾਰੀ ਦੀ ਯਾਦ ਦਿਵਾਉਂਦਾ ਹੈ ਅਤੇ ਕਨਾਨ ਦੇ ਵਾਸੀਆਂ ਨਾਲ ਨੇਮ ਬਣਾਉਣ ਦੇ ਵਿਰੁੱਧ ਚੇਤਾਵਨੀ ਦਿੰਦਾ ਹੈ। ਦੂਤ ਇਸ ਗੱਲ 'ਤੇ ਜ਼ੋਰ ਦਿੰਦਾ ਹੈ ਕਿ ਇਨ੍ਹਾਂ ਕੌਮਾਂ ਨੂੰ ਬਾਹਰ ਕੱਢਣ ਵਿਚ ਅਸਫਲ ਰਹਿਣ ਦਾ ਨਤੀਜਾ ਇਹ ਹੋਵੇਗਾ ਕਿ ਉਹ ਇਜ਼ਰਾਈਲ ਦੇ ਫੰਦੇ ਅਤੇ ਵਿਰੋਧੀ ਬਣ ਜਾਣਗੇ।</w:t>
      </w:r>
    </w:p>
    <w:p/>
    <w:p>
      <w:r xmlns:w="http://schemas.openxmlformats.org/wordprocessingml/2006/main">
        <w:t xml:space="preserve">ਜੱਜ 2 ਵਿੱਚ ਜਾਰੀ ਰੱਖਦੇ ਹੋਏ, ਇੱਕ ਪੈਟਰਨ ਉੱਭਰਦਾ ਹੈ ਜਿੱਥੇ ਇੱਕ ਨਵੀਂ ਪੀੜ੍ਹੀ ਪੈਦਾ ਹੁੰਦੀ ਹੈ ਜੋ ਯਹੋਵਾਹ ਜਾਂ ਉਸਦੇ ਕੰਮਾਂ ਨੂੰ ਨਹੀਂ ਜਾਣਦੀ। ਉਹ ਪਰਮੇਸ਼ੁਰ ਤੋਂ ਦੂਰ ਹੋ ਜਾਂਦੇ ਹਨ, ਵਿਦੇਸ਼ੀ ਦੇਵਤਿਆਂ ਦੀ ਪੂਜਾ ਕਰਦੇ ਹਨ, ਅਤੇ ਉਸਦਾ ਗੁੱਸਾ ਭੜਕਾਉਂਦੇ ਹਨ। ਨਤੀਜੇ ਵਜੋਂ, ਗੁਆਂਢੀ ਦੇਸ਼ਾਂ ਨੂੰ ਇਜ਼ਰਾਈਲ 'ਤੇ ਜ਼ੁਲਮ ਕਰਨ ਦੀ ਇਜਾਜ਼ਤ ਦਿੱਤੀ ਜਾਂਦੀ ਹੈ। ਹਾਲਾਂਕਿ, ਜਦੋਂ ਮੁਸੀਬਤ ਅਸਹਿ ਹੋ ਜਾਂਦੀ ਹੈ, ਤਾਂ ਲੋਕ ਅਣਆਗਿਆਕਾਰੀ ਦੇ ਇੱਕ ਚੱਕਰ ਦੀ ਮਦਦ ਲਈ ਪ੍ਰਮਾਤਮਾ ਨੂੰ ਪੁਕਾਰਦੇ ਹਨ ਜਿਸ ਨਾਲ ਜ਼ੁਲਮ ਹੁੰਦਾ ਹੈ ਜਿਸ ਨਾਲ ਤੋਬਾ ਅਤੇ ਮੁਕਤੀ ਹੁੰਦੀ ਹੈ।</w:t>
      </w:r>
    </w:p>
    <w:p/>
    <w:p>
      <w:r xmlns:w="http://schemas.openxmlformats.org/wordprocessingml/2006/main">
        <w:t xml:space="preserve">ਜੱਜ 2 ਇੱਕ ਬਿਰਤਾਂਤ ਦੇ ਨਾਲ ਸਮਾਪਤ ਹੁੰਦਾ ਹੈ ਜਿੱਥੇ ਪਰਮੇਸ਼ੁਰ ਉਨ੍ਹਾਂ ਜੱਜਾਂ ਜਾਂ ਨੇਤਾਵਾਂ ਨੂੰ ਖੜ੍ਹਾ ਕਰਦਾ ਹੈ ਜੋ ਇਸਰਾਏਲ ਨੂੰ ਉਨ੍ਹਾਂ ਦੇ ਜ਼ੁਲਮ ਕਰਨ ਵਾਲਿਆਂ ਤੋਂ ਛੁਡਾਉਂਦੇ ਹਨ। ਇਹ ਜੱਜ ਇਜ਼ਰਾਈਲ ਨੂੰ ਉਨ੍ਹਾਂ ਦੇ ਦੁਸ਼ਮਣਾਂ ਦੇ ਵਿਰੁੱਧ ਲੜਾਈ ਵਿੱਚ ਅਗਵਾਈ ਕਰਦੇ ਹਨ ਅਤੇ ਉਨ੍ਹਾਂ ਦੇ ਜੀਵਨ ਕਾਲ ਦੌਰਾਨ ਅਸਥਾਈ ਸ਼ਾਂਤੀ ਲਿਆਉਂਦੇ ਹਨ। ਹਾਲਾਂਕਿ, ਹਰੇਕ ਜੱਜ ਦੀ ਮੌਤ ਤੋਂ ਬਾਅਦ, ਲੋਕ ਮੂਰਤੀਆਂ ਦੀ ਪੂਜਾ ਕਰਨ ਅਤੇ ਯਹੋਵਾਹ ਨੂੰ ਤਿਆਗਣ ਦੇ ਆਪਣੇ ਦੁਸ਼ਟ ਤਰੀਕਿਆਂ ਵੱਲ ਮੁੜ ਜਾਂਦੇ ਹਨ ਜਿਸ ਨਾਲ ਆਲੇ ਦੁਆਲੇ ਦੀਆਂ ਕੌਮਾਂ ਦੁਆਰਾ ਹੋਰ ਜ਼ੁਲਮ ਕੀਤੇ ਜਾਂਦੇ ਹਨ ਜੋ ਇਜ਼ਰਾਈਲ ਦੇ ਇਤਿਹਾਸ ਵਿੱਚ ਇਸ ਯੁੱਗ ਵਿੱਚ ਦੁਹਰਾਇਆ ਜਾਂਦਾ ਹੈ।</w:t>
      </w:r>
    </w:p>
    <w:p/>
    <w:p>
      <w:r xmlns:w="http://schemas.openxmlformats.org/wordprocessingml/2006/main">
        <w:t xml:space="preserve">ਨਿਆਈਆਂ ਦੀ ਪੋਥੀ 2:1 ਅਤੇ ਯਹੋਵਾਹ ਦਾ ਇੱਕ ਦੂਤ ਗਿਲਗਾਲ ਤੋਂ ਬੋਕੀਮ ਵਿੱਚ ਆਇਆ ਅਤੇ ਆਖਿਆ, ਮੈਂ ਤੁਹਾਨੂੰ ਮਿਸਰ ਵਿੱਚੋਂ ਬਾਹਰ ਜਾਣ ਲਈ ਬਣਾਇਆ ਹੈ ਅਤੇ ਤੁਹਾਨੂੰ ਉਸ ਦੇਸ ਵਿੱਚ ਲੈ ਆਇਆ ਹਾਂ ਜਿਸਦੀ ਮੈਂ ਤੁਹਾਡੇ ਪਿਉ ਦਾਦਿਆਂ ਨਾਲ ਸਹੁੰ ਖਾਧੀ ਸੀ। ਅਤੇ ਮੈਂ ਆਖਿਆ, ਮੈਂ ਤੇਰੇ ਨਾਲ ਆਪਣਾ ਨੇਮ ਕਦੇ ਨਹੀਂ ਤੋੜਾਂਗਾ।</w:t>
      </w:r>
    </w:p>
    <w:p/>
    <w:p>
      <w:r xmlns:w="http://schemas.openxmlformats.org/wordprocessingml/2006/main">
        <w:t xml:space="preserve">ਯਹੋਵਾਹ ਦੇ ਦੂਤ ਨੇ ਇਸਰਾਏਲੀਆਂ ਨੂੰ ਯਾਦ ਦਿਵਾਇਆ ਕਿ ਪਰਮੇਸ਼ੁਰ ਨੇ ਉਨ੍ਹਾਂ ਨੂੰ ਉਸ ਧਰਤੀ ਉੱਤੇ ਲਿਆਉਣ ਦਾ ਆਪਣਾ ਵਾਅਦਾ ਪੂਰਾ ਕੀਤਾ ਸੀ ਜਿਸਦਾ ਉਸਨੇ ਵਾਅਦਾ ਕੀਤਾ ਸੀ।</w:t>
      </w:r>
    </w:p>
    <w:p/>
    <w:p>
      <w:r xmlns:w="http://schemas.openxmlformats.org/wordprocessingml/2006/main">
        <w:t xml:space="preserve">1: ਪਰਮੇਸ਼ੁਰ ਵਫ਼ਾਦਾਰ ਹੈ ਅਤੇ ਉਸ ਦੇ ਵਾਅਦੇ ਪੱਕੇ ਹਨ</w:t>
      </w:r>
    </w:p>
    <w:p/>
    <w:p>
      <w:r xmlns:w="http://schemas.openxmlformats.org/wordprocessingml/2006/main">
        <w:t xml:space="preserve">2: ਅਸੀਂ ਪਰਮੇਸ਼ੁਰ ਦੇ ਨੇਮ ਉੱਤੇ ਭਰੋਸਾ ਰੱਖ ਸਕਦੇ ਹਾਂ</w:t>
      </w:r>
    </w:p>
    <w:p/>
    <w:p>
      <w:r xmlns:w="http://schemas.openxmlformats.org/wordprocessingml/2006/main">
        <w:t xml:space="preserve">1: ਯਹੋਸ਼ੁਆ 21:45 ਯਹੋਵਾਹ ਨੇ ਇਸਰਾਏਲ ਦੇ ਘਰਾਣੇ ਨਾਲ ਕੀਤੇ ਸਾਰੇ ਚੰਗੇ ਵਾਅਦਿਆਂ ਵਿੱਚੋਂ ਇੱਕ ਵੀ ਬਚਿਆ ਨਹੀਂ ਸੀ; ਸਾਰੇ ਪੂਰੇ ਹੋਏ।</w:t>
      </w:r>
    </w:p>
    <w:p/>
    <w:p>
      <w:r xmlns:w="http://schemas.openxmlformats.org/wordprocessingml/2006/main">
        <w:t xml:space="preserve">2: ਯਿਰਮਿਯਾਹ 31:33 ਮੈਂ ਆਪਣੀ ਬਿਵਸਥਾ ਉਨ੍ਹਾਂ ਦੇ ਅੰਦਰ ਪਾਵਾਂਗਾ, ਅਤੇ ਮੈਂ ਇਸਨੂੰ ਉਨ੍ਹਾਂ ਦੇ ਦਿਲਾਂ ਉੱਤੇ ਲਿਖਾਂਗਾ। ਅਤੇ ਮੈਂ ਉਨ੍ਹਾਂ ਦਾ ਪਰਮੇਸ਼ੁਰ ਹੋਵਾਂਗਾ, ਅਤੇ ਉਹ ਮੇਰੇ ਲੋਕ ਹੋਣਗੇ।</w:t>
      </w:r>
    </w:p>
    <w:p/>
    <w:p>
      <w:r xmlns:w="http://schemas.openxmlformats.org/wordprocessingml/2006/main">
        <w:t xml:space="preserve">ਨਿਆਈਆਂ ਦੀ ਪੋਥੀ 2:2 ਅਤੇ ਤੁਸੀਂ ਇਸ ਧਰਤੀ ਦੇ ਵਾਸੀਆਂ ਨਾਲ ਕੋਈ ਸੰਧੀ ਨਾ ਕਰੋ। ਤੁਸੀਂ ਉਨ੍ਹਾਂ ਦੀਆਂ ਜਗਵੇਦੀਆਂ ਨੂੰ ਢਾਹ ਦਿਓਗੇ, ਪਰ ਤੁਸੀਂ ਮੇਰੀ ਗੱਲ ਨਹੀਂ ਮੰਨੀ। ਤੁਸੀਂ ਅਜਿਹਾ ਕਿਉਂ ਕੀਤਾ ਹੈ?</w:t>
      </w:r>
    </w:p>
    <w:p/>
    <w:p>
      <w:r xmlns:w="http://schemas.openxmlformats.org/wordprocessingml/2006/main">
        <w:t xml:space="preserve">ਪਰਮੇਸ਼ੁਰ ਨੇ ਇਸਰਾਏਲੀਆਂ ਨੂੰ ਹੁਕਮ ਦਿੱਤਾ ਕਿ ਉਹ ਦੇਸ਼ ਦੇ ਲੋਕਾਂ ਨਾਲ ਗੱਠਜੋੜ ਨਾ ਕਰਨ ਅਤੇ ਉਨ੍ਹਾਂ ਦੀਆਂ ਜਗਵੇਦੀਆਂ ਨੂੰ ਢਾਹ ਦੇਣ, ਪਰ ਇਸਰਾਏਲੀਆਂ ਨੇ ਅਣਆਗਿਆਕਾਰੀ ਕੀਤੀ।</w:t>
      </w:r>
    </w:p>
    <w:p/>
    <w:p>
      <w:r xmlns:w="http://schemas.openxmlformats.org/wordprocessingml/2006/main">
        <w:t xml:space="preserve">1. ਅਣਆਗਿਆਕਾਰੀ ਦਾ ਖ਼ਤਰਾ</w:t>
      </w:r>
    </w:p>
    <w:p/>
    <w:p>
      <w:r xmlns:w="http://schemas.openxmlformats.org/wordprocessingml/2006/main">
        <w:t xml:space="preserve">2. ਰੱਬ ਦੇ ਹੁਕਮਾਂ ਦੀ ਪਾਲਣਾ ਕਰਨ ਦੀ ਮਹੱਤਤਾ</w:t>
      </w:r>
    </w:p>
    <w:p/>
    <w:p>
      <w:r xmlns:w="http://schemas.openxmlformats.org/wordprocessingml/2006/main">
        <w:t xml:space="preserve">1. ਬਿਵਸਥਾ ਸਾਰ 12:2-3 - ਉਨ੍ਹਾਂ ਸਾਰੀਆਂ ਥਾਵਾਂ ਨੂੰ ਤਬਾਹ ਕਰ ਦਿਓ ਜਿੱਥੇ ਤੁਸੀਂ ਕੌਮਾਂ ਨੂੰ ਉਜਾੜ ਰਹੇ ਹੋ, ਉੱਚੇ ਪਹਾੜਾਂ ਅਤੇ ਪਹਾੜੀਆਂ ਉੱਤੇ ਅਤੇ ਹਰ ਫੈਲੇ ਰੁੱਖ ਦੇ ਹੇਠਾਂ ਆਪਣੇ ਦੇਵਤਿਆਂ ਦੀ ਪੂਜਾ ਕਰਦੇ ਹਨ। ਉਨ੍ਹਾਂ ਦੀਆਂ ਜਗਵੇਦੀਆਂ ਨੂੰ ਢਾਹ ਦਿਓ, ਉਨ੍ਹਾਂ ਦੇ ਪਵਿੱਤਰ ਪੱਥਰਾਂ ਨੂੰ ਭੰਨ ਸੁੱਟੋ ਅਤੇ ਉਨ੍ਹਾਂ ਦੇ ਅਸ਼ੇਰਾਹ ਦੇ ਥੰਮਾਂ ਨੂੰ ਅੱਗ ਵਿੱਚ ਸਾੜ ਦਿਓ। ਉਨ੍ਹਾਂ ਦੇ ਦੇਵਤਿਆਂ ਦੀਆਂ ਮੂਰਤੀਆਂ ਨੂੰ ਵੱਢ ਸੁੱਟੋ ਅਤੇ ਉਨ੍ਹਾਂ ਥਾਵਾਂ ਤੋਂ ਉਨ੍ਹਾਂ ਦੇ ਨਾਮ ਮਿਟਾ ਦਿਓ।</w:t>
      </w:r>
    </w:p>
    <w:p/>
    <w:p>
      <w:r xmlns:w="http://schemas.openxmlformats.org/wordprocessingml/2006/main">
        <w:t xml:space="preserve">2. 1 ਸਮੂਏਲ 12:14-15 - ਜੇ ਤੁਸੀਂ ਯਹੋਵਾਹ ਤੋਂ ਡਰਦੇ ਹੋ ਅਤੇ ਉਸ ਦੀ ਸੇਵਾ ਕਰਦੇ ਹੋ ਅਤੇ ਉਸ ਦੀ ਪਾਲਣਾ ਕਰਦੇ ਹੋ ਅਤੇ ਉਸ ਦੇ ਹੁਕਮਾਂ ਤੋਂ ਵਿਦਰੋਹ ਨਹੀਂ ਕਰਦੇ ਹੋ, ਅਤੇ ਜੇਕਰ ਤੁਸੀਂ ਅਤੇ ਤੁਹਾਡੇ ਉੱਤੇ ਰਾਜ ਕਰਨ ਵਾਲਾ ਰਾਜਾ ਦੋਵੇਂ ਯਹੋਵਾਹ ਤੁਹਾਡੇ ਪਰਮੇਸ਼ੁਰ ਦੀ ਪਾਲਣਾ ਕਰਦੇ ਹੋ ਤਾਂ ਚੰਗਾ ਹੈ! ਪਰ ਜੇ ਤੁਸੀਂ ਯਹੋਵਾਹ ਦਾ ਹੁਕਮ ਨਹੀਂ ਮੰਨਦੇ ਅਤੇ ਉਸ ਦੇ ਹੁਕਮਾਂ ਤੋਂ ਵਿਦਰੋਹ ਕਰਦੇ ਹੋ, ਤਾਂ ਉਸਦਾ ਹੱਥ ਤੁਹਾਡੇ ਵਿਰੁੱਧ ਹੋਵੇਗਾ ਜਿਵੇਂ ਤੁਹਾਡੇ ਪੁਰਖਿਆਂ ਦੇ ਵਿਰੁੱਧ ਸੀ।</w:t>
      </w:r>
    </w:p>
    <w:p/>
    <w:p>
      <w:r xmlns:w="http://schemas.openxmlformats.org/wordprocessingml/2006/main">
        <w:t xml:space="preserve">ਨਿਆਈਆਂ ਦੀ ਪੋਥੀ 2:3 ਇਸ ਲਈ ਮੈਂ ਇਹ ਵੀ ਕਿਹਾ, ਮੈਂ ਉਨ੍ਹਾਂ ਨੂੰ ਤੁਹਾਡੇ ਸਾਮ੍ਹਣੇ ਨਹੀਂ ਕੱਢਾਂਗਾ। ਪਰ ਉਹ ਤੁਹਾਡੇ ਪਾਸਿਆਂ ਦੇ ਕੰਡਿਆਂ ਵਾਂਗ ਹੋਣਗੇ, ਅਤੇ ਉਨ੍ਹਾਂ ਦੇ ਦੇਵਤੇ ਤੁਹਾਡੇ ਲਈ ਫਾਹੀ ਹੋਣਗੇ।</w:t>
      </w:r>
    </w:p>
    <w:p/>
    <w:p>
      <w:r xmlns:w="http://schemas.openxmlformats.org/wordprocessingml/2006/main">
        <w:t xml:space="preserve">ਪਰਮੇਸ਼ੁਰ ਨੇ ਇਸਰਾਏਲੀਆਂ ਨੂੰ ਚੇਤਾਵਨੀ ਦਿੱਤੀ ਸੀ ਕਿ ਜਦੋਂ ਉਹ ਵਾਅਦਾ ਕੀਤੇ ਹੋਏ ਦੇਸ਼ ਵਿੱਚੋਂ ਲੋਕਾਂ ਨੂੰ ਕੱਢਣ ਵਿੱਚ ਅਸਫਲ ਰਹੇ, ਤਾਂ ਉਹ ਉਨ੍ਹਾਂ ਦੇ ਪਾਸਿਆਂ ਵਿੱਚ ਕੰਡੇ ਬਣ ਜਾਣਗੇ ਅਤੇ ਉਨ੍ਹਾਂ ਦੇ ਦੇਵਤੇ ਉਨ੍ਹਾਂ ਲਈ ਫਾਹੀ ਹੋਣਗੇ।</w:t>
      </w:r>
    </w:p>
    <w:p/>
    <w:p>
      <w:r xmlns:w="http://schemas.openxmlformats.org/wordprocessingml/2006/main">
        <w:t xml:space="preserve">1. ਸਾਡੇ ਪਾਸਿਆਂ ਦੇ ਕੰਡਿਆਂ ਨੂੰ ਦੂਰ ਕਰਨਾ</w:t>
      </w:r>
    </w:p>
    <w:p/>
    <w:p>
      <w:r xmlns:w="http://schemas.openxmlformats.org/wordprocessingml/2006/main">
        <w:t xml:space="preserve">2. ਮੂਰਤੀ-ਪੂਜਾ ਦੇ ਫੰਦੇ ਵਿੱਚ ਨਾ ਫਸੋ</w:t>
      </w:r>
    </w:p>
    <w:p/>
    <w:p>
      <w:r xmlns:w="http://schemas.openxmlformats.org/wordprocessingml/2006/main">
        <w:t xml:space="preserve">1. ਮੱਤੀ 13:22 - "ਜਿਸ ਨੇ ਕੰਡਿਆਂ ਵਿੱਚ ਡਿੱਗਿਆ ਬੀਜ ਪ੍ਰਾਪਤ ਕੀਤਾ ਉਹ ਮਨੁੱਖ ਹੈ ਜੋ ਬਚਨ ਨੂੰ ਸੁਣਦਾ ਹੈ, ਪਰ ਇਸ ਜੀਵਨ ਦੀ ਚਿੰਤਾ ਅਤੇ ਦੌਲਤ ਦੇ ਧੋਖੇ ਨੇ ਇਸ ਨੂੰ ਦਬਾ ਦਿੱਤਾ ਹੈ, ਇਸ ਨੂੰ ਨਿਸ਼ਫਲ ਬਣਾ ਦਿੱਤਾ ਹੈ।"</w:t>
      </w:r>
    </w:p>
    <w:p/>
    <w:p>
      <w:r xmlns:w="http://schemas.openxmlformats.org/wordprocessingml/2006/main">
        <w:t xml:space="preserve">2. 1 ਕੁਰਿੰਥੀਆਂ 10:14 - "ਇਸ ਲਈ, ਮੇਰੇ ਪਿਆਰੇ ਮਿੱਤਰੋ, ਮੂਰਤੀ ਪੂਜਾ ਤੋਂ ਭੱਜੋ।"</w:t>
      </w:r>
    </w:p>
    <w:p/>
    <w:p>
      <w:r xmlns:w="http://schemas.openxmlformats.org/wordprocessingml/2006/main">
        <w:t xml:space="preserve">ਨਿਆਈਆਂ ਦੀ ਪੋਥੀ 2:4 ਅਤੇ ਐਉਂ ਹੋਇਆ ਕਿ ਜਦੋਂ ਯਹੋਵਾਹ ਦੇ ਦੂਤ ਨੇ ਇਸਰਾਏਲ ਦੇ ਸਾਰੇ ਲੋਕਾਂ ਨੂੰ ਏਹ ਗੱਲਾਂ ਕਹੀਆਂ, ਤਾਂ ਲੋਕ ਉੱਚੀ ਅਵਾਜ਼ ਨਾਲ ਰੋ ਪਏ।</w:t>
      </w:r>
    </w:p>
    <w:p/>
    <w:p>
      <w:r xmlns:w="http://schemas.openxmlformats.org/wordprocessingml/2006/main">
        <w:t xml:space="preserve">ਯਹੋਵਾਹ ਦੇ ਦੂਤ ਨੇ ਇਸਰਾਏਲ ਦੇ ਲੋਕਾਂ ਨਾਲ ਗੱਲ ਕੀਤੀ ਅਤੇ ਲੋਕ ਜਵਾਬ ਵਿੱਚ ਰੋ ਪਏ।</w:t>
      </w:r>
    </w:p>
    <w:p/>
    <w:p>
      <w:r xmlns:w="http://schemas.openxmlformats.org/wordprocessingml/2006/main">
        <w:t xml:space="preserve">1: ਦੁੱਖ ਦੇ ਸਮੇਂ, ਅਸੀਂ ਪ੍ਰਭੂ ਤੋਂ ਤਾਕਤ ਪ੍ਰਾਪਤ ਕਰ ਸਕਦੇ ਹਾਂ।</w:t>
      </w:r>
    </w:p>
    <w:p/>
    <w:p>
      <w:r xmlns:w="http://schemas.openxmlformats.org/wordprocessingml/2006/main">
        <w:t xml:space="preserve">2: ਯਾਦ ਰੱਖੋ ਕਿ ਔਖੇ ਪਲਾਂ ਵਿੱਚ ਵੀ ਰੱਬ ਹਮੇਸ਼ਾ ਸਾਡੇ ਨਾਲ 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5:4 - ਧੰਨ ਹਨ ਉਹ ਜਿਹੜੇ ਸੋਗ ਕਰਦੇ ਹਨ, ਕਿਉਂਕਿ ਉਨ੍ਹਾਂ ਨੂੰ ਦਿਲਾਸਾ ਦਿੱਤਾ ਜਾਵੇਗਾ।</w:t>
      </w:r>
    </w:p>
    <w:p/>
    <w:p>
      <w:r xmlns:w="http://schemas.openxmlformats.org/wordprocessingml/2006/main">
        <w:t xml:space="preserve">ਨਿਆਈਆਂ ਦੀ ਪੋਥੀ 2:5 ਅਤੇ ਉਨ੍ਹਾਂ ਨੇ ਉਸ ਥਾਂ ਦਾ ਨਾਮ ਬੋਕੀਮ ਰੱਖਿਆ ਅਤੇ ਉੱਥੇ ਉਨ੍ਹਾਂ ਨੇ ਯਹੋਵਾਹ ਲਈ ਬਲੀਆਂ ਚੜ੍ਹਾਈਆਂ।</w:t>
      </w:r>
    </w:p>
    <w:p/>
    <w:p>
      <w:r xmlns:w="http://schemas.openxmlformats.org/wordprocessingml/2006/main">
        <w:t xml:space="preserve">ਇਜ਼ਰਾਈਲੀਆਂ ਨੇ ਬੋਚਿਮ ਨਾਮਕ ਸਥਾਨ ਉੱਤੇ ਯਹੋਵਾਹ ਨੂੰ ਬਲੀ ਚੜ੍ਹਾਈ।</w:t>
      </w:r>
    </w:p>
    <w:p/>
    <w:p>
      <w:r xmlns:w="http://schemas.openxmlformats.org/wordprocessingml/2006/main">
        <w:t xml:space="preserve">1. ਬਲੀਦਾਨ ਦੀ ਸ਼ਕਤੀ - ਪਰਮੇਸ਼ੁਰ ਨੂੰ ਭੇਟ ਕਰਨ ਨਾਲ ਅਸੀਸਾਂ ਕਿਵੇਂ ਮਿਲ ਸਕਦੀਆਂ ਹਨ</w:t>
      </w:r>
    </w:p>
    <w:p/>
    <w:p>
      <w:r xmlns:w="http://schemas.openxmlformats.org/wordprocessingml/2006/main">
        <w:t xml:space="preserve">2. ਪੂਜਾ ਦਾ ਮਹੱਤਵ - ਪ੍ਰਭੂ ਦੇ ਹੁਕਮਾਂ ਦੀ ਪਾਲਣਾ ਕਰਨਾ</w:t>
      </w:r>
    </w:p>
    <w:p/>
    <w:p>
      <w:r xmlns:w="http://schemas.openxmlformats.org/wordprocessingml/2006/main">
        <w:t xml:space="preserve">1. ਉਤਪਤ 22:1-18 - ਕੁਰਬਾਨੀ ਦੁਆਰਾ ਅਬਰਾਹਾਮ ਦੇ ਵਿਸ਼ਵਾਸ ਦੀ ਪਰਮੇਸ਼ੁਰ ਦੀ ਪ੍ਰੀਖਿਆ</w:t>
      </w:r>
    </w:p>
    <w:p/>
    <w:p>
      <w:r xmlns:w="http://schemas.openxmlformats.org/wordprocessingml/2006/main">
        <w:t xml:space="preserve">2. ਲੇਵੀਟਿਕਸ 7:11-21 - ਪ੍ਰਭੂ ਨੂੰ ਬਲੀਦਾਨ ਕਰਨ ਲਈ ਨਿਯਮ</w:t>
      </w:r>
    </w:p>
    <w:p/>
    <w:p>
      <w:r xmlns:w="http://schemas.openxmlformats.org/wordprocessingml/2006/main">
        <w:t xml:space="preserve">ਨਿਆਈਆਂ ਦੀ ਪੋਥੀ 2:6 ਅਤੇ ਜਦੋਂ ਯਹੋਸ਼ੁਆ ਨੇ ਲੋਕਾਂ ਨੂੰ ਜਾਣ ਦਿੱਤਾ ਤਾਂ ਇਸਰਾਏਲ ਦੇ ਲੋਕ ਉਸ ਧਰਤੀ ਉੱਤੇ ਕਬਜ਼ਾ ਕਰਨ ਲਈ ਆਪਣੀ ਮਿਲਖ ਵਿੱਚ ਚਲੇ ਗਏ।</w:t>
      </w:r>
    </w:p>
    <w:p/>
    <w:p>
      <w:r xmlns:w="http://schemas.openxmlformats.org/wordprocessingml/2006/main">
        <w:t xml:space="preserve">ਇਸਰਾਏਲੀਆਂ ਨੇ ਆਪਣੀ ਵਿਰਾਸਤ ਪ੍ਰਾਪਤ ਕੀਤੀ ਅਤੇ ਧਰਤੀ ਉੱਤੇ ਕਬਜ਼ਾ ਕਰਨ ਲਈ ਚਲੇ ਗਏ।</w:t>
      </w:r>
    </w:p>
    <w:p/>
    <w:p>
      <w:r xmlns:w="http://schemas.openxmlformats.org/wordprocessingml/2006/main">
        <w:t xml:space="preserve">1: ਸਾਨੂੰ ਦਿੱਤੇ ਗਏ ਤੋਹਫ਼ਿਆਂ ਦੀ ਮਲਕੀਅਤ ਲੈਣਾ ਮਹੱਤਵਪੂਰਨ ਹੈ।</w:t>
      </w:r>
    </w:p>
    <w:p/>
    <w:p>
      <w:r xmlns:w="http://schemas.openxmlformats.org/wordprocessingml/2006/main">
        <w:t xml:space="preserve">2: ਪ੍ਰਭੂ ਆਪਣੇ ਵਾਅਦਿਆਂ ਪ੍ਰਤੀ ਵਫ਼ਾਦਾਰ ਹੈ ਅਤੇ ਸਾਡੇ ਲਈ ਪ੍ਰਦਾਨ ਕਰੇਗਾ ਜਿਵੇਂ ਕਿ ਅਸੀਂ ਉਸ ਧਰਤੀ ਦੇ ਮਾਲਕ ਹਾਂ ਜੋ ਉਸਨੇ ਸਾਨੂੰ ਦਿੱਤੀ ਹੈ।</w:t>
      </w:r>
    </w:p>
    <w:p/>
    <w:p>
      <w:r xmlns:w="http://schemas.openxmlformats.org/wordprocessingml/2006/main">
        <w:t xml:space="preserve">1: ਅਫ਼ਸੀਆਂ 2:10 ਕਿਉਂਕਿ ਅਸੀਂ ਉਸ ਦੀ ਕਾਰੀਗਰੀ ਹਾਂ, ਜੋ ਮਸੀਹ ਯਿਸੂ ਵਿੱਚ ਚੰਗੇ ਕੰਮਾਂ ਲਈ ਰਚਿਆ ਗਿਆ ਹੈ, ਜਿਸ ਨੂੰ ਪਰਮੇਸ਼ੁਰ ਨੇ ਪਹਿਲਾਂ ਹੀ ਤਿਆਰ ਕੀਤਾ ਸੀ, ਤਾਂ ਜੋ ਅਸੀਂ ਉਨ੍ਹਾਂ ਵਿੱਚ ਚੱਲੀਏ।</w:t>
      </w:r>
    </w:p>
    <w:p/>
    <w:p>
      <w:r xmlns:w="http://schemas.openxmlformats.org/wordprocessingml/2006/main">
        <w:t xml:space="preserve">2: ਫ਼ਿਲਿੱਪੀਆਂ 4:12 13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ਨਿਆਈਆਂ ਦੀ ਪੋਥੀ 2:7 ਅਤੇ ਲੋਕਾਂ ਨੇ ਯਹੋਸ਼ੁਆ ਦੇ ਸਾਰੇ ਦਿਨਾਂ ਵਿੱਚ ਅਤੇ ਉਨ੍ਹਾਂ ਬਜ਼ੁਰਗਾਂ ਦੇ ਸਾਰੇ ਦਿਨਾਂ ਵਿੱਚ ਜਿਹੜੇ ਯਹੋਸ਼ੁਆ ਤੋਂ ਅੱਗੇ ਰਹੇ, ਯਹੋਵਾਹ ਦੀ ਉਪਾਸਨਾ ਕੀਤੀ, ਜਿਨ੍ਹਾਂ ਨੇ ਯਹੋਵਾਹ ਦੇ ਸਾਰੇ ਮਹਾਨ ਕੰਮ ਜੋ ਉਸ ਨੇ ਇਸਰਾਏਲ ਲਈ ਕੀਤੇ ਸਨ, ਦੇਖੇ ਸਨ।</w:t>
      </w:r>
    </w:p>
    <w:p/>
    <w:p>
      <w:r xmlns:w="http://schemas.openxmlformats.org/wordprocessingml/2006/main">
        <w:t xml:space="preserve">ਇਸਰਾਏਲ ਦੇ ਲੋਕਾਂ ਨੇ ਯਹੋਸ਼ੁਆ ਦੇ ਜੀਵਨ ਕਾਲ ਦੌਰਾਨ ਅਤੇ ਉਸ ਤੋਂ ਬਾਅਦ ਰਹਿਣ ਵਾਲੇ ਲੋਕਾਂ ਦੇ ਜੀਵਨ ਕਾਲ ਦੌਰਾਨ ਯਹੋਵਾਹ ਦੀ ਸੇਵਾ ਕੀਤੀ, ਜਿਨ੍ਹਾਂ ਨੇ ਇਸਰਾਏਲ ਲਈ ਯਹੋਵਾਹ ਦੇ ਮਹਾਨ ਕੰਮਾਂ ਨੂੰ ਦੇਖਿਆ ਸੀ।</w:t>
      </w:r>
    </w:p>
    <w:p/>
    <w:p>
      <w:r xmlns:w="http://schemas.openxmlformats.org/wordprocessingml/2006/main">
        <w:t xml:space="preserve">1. ਆਪਣੇ ਸਾਰੇ ਦਿਲ ਨਾਲ ਪ੍ਰਭੂ ਦੀ ਸੇਵਾ ਕਰੋ - ਜੋਸ਼ੁਆ 24:14-15</w:t>
      </w:r>
    </w:p>
    <w:p/>
    <w:p>
      <w:r xmlns:w="http://schemas.openxmlformats.org/wordprocessingml/2006/main">
        <w:t xml:space="preserve">2. ਪ੍ਰਭੂ ਦੀ ਵਫ਼ਾਦਾਰੀ ਨੂੰ ਯਾਦ ਰੱਖੋ - ਜ਼ਬੂਰ 103:1-6</w:t>
      </w:r>
    </w:p>
    <w:p/>
    <w:p>
      <w:r xmlns:w="http://schemas.openxmlformats.org/wordprocessingml/2006/main">
        <w:t xml:space="preserve">1. ਯਹੋਸ਼ੁਆ 24:14-15 - "ਇਸ ਲਈ ਹੁਣ ਯਹੋਵਾਹ ਤੋਂ ਡਰੋ ਅਤੇ ਸੱਚਾਈ ਅਤੇ ਸੱਚਾਈ ਨਾਲ ਉਸ ਦੀ ਸੇਵਾ ਕਰੋ: ਅਤੇ ਉਨ੍ਹਾਂ ਦੇਵਤਿਆਂ ਨੂੰ ਦੂਰ ਕਰੋ ਜਿਨ੍ਹਾਂ ਦੀ ਸੇਵਾ ਤੁਹਾਡੇ ਪਿਉ-ਦਾਦਿਆਂ ਨੇ ਹੜ੍ਹ ਦੇ ਦੂਜੇ ਪਾਸੇ ਅਤੇ ਮਿਸਰ ਵਿੱਚ ਕੀਤੀ ਸੀ; ਅਤੇ ਆਪਣੀ ਸੇਵਾ ਕਰੋ। ਯਹੋਵਾਹ, ਅਤੇ ਜੇ ਯਹੋਵਾਹ ਦੀ ਸੇਵਾ ਕਰਨੀ ਤੁਹਾਨੂੰ ਬੁਰੀ ਲੱਗੇ, ਤਾਂ ਅੱਜ ਤੁਸੀਂ ਚੁਣੋ ਕਿ ਤੁਸੀਂ ਕਿਸ ਦੀ ਸੇਵਾ ਕਰੋਗੇ, ਭਾਵੇਂ ਉਹ ਦੇਵਤੇ ਜਿਨ੍ਹਾਂ ਦੀ ਤੁਹਾਡੇ ਪਿਉ-ਦਾਦਿਆਂ ਦੀ ਉਪਾਸਨਾ ਹੜ੍ਹ ਦੇ ਪਾਰ ਸੀ, ਜਾਂ ਅਮੋਰੀਆਂ ਦੇ ਦੇਵਤਿਆਂ ਦੀ, ਜਿਨ੍ਹਾਂ ਦੀ ਧਰਤੀ ਉੱਤੇ ਸਨ। ਤੁਸੀਂ ਵੱਸੋ, ਪਰ ਮੇਰੇ ਅਤੇ ਮੇਰੇ ਘਰ ਦੇ ਲਈ, ਅਸੀਂ ਯਹੋਵਾਹ ਦੀ ਸੇਵਾ ਕਰਾਂਗੇ।"</w:t>
      </w:r>
    </w:p>
    <w:p/>
    <w:p>
      <w:r xmlns:w="http://schemas.openxmlformats.org/wordprocessingml/2006/main">
        <w:t xml:space="preserve">2. ਜ਼ਬੂਰ 103: 1-6 - "ਯਹੋਵਾਹ ਨੂੰ ਮੁਬਾਰਕ ਆਖੋ, ਹੇ ਮੇਰੀ ਜਾਨ: ਅਤੇ ਜੋ ਕੁਝ ਮੇਰੇ ਅੰਦਰ ਹੈ, ਉਸ ਦੇ ਪਵਿੱਤਰ ਨਾਮ ਨੂੰ ਮੁਬਾਰਕ ਆਖੋ। ਹੇ ਮੇਰੀ ਜਾਨ, ਯਹੋਵਾਹ ਨੂੰ ਮੁਬਾਰਕ ਆਖੋ, ਅਤੇ ਉਸ ਦੇ ਸਾਰੇ ਲਾਭਾਂ ਨੂੰ ਨਾ ਭੁੱਲੋ: ਜੋ ਤੁਹਾਡੀਆਂ ਸਾਰੀਆਂ ਬਦੀਆਂ ਨੂੰ ਮਾਫ਼ ਕਰਦਾ ਹੈ। ਜੋ ਤੇਰੀਆਂ ਸਾਰੀਆਂ ਬਿਮਾਰੀਆਂ ਨੂੰ ਚੰਗਾ ਕਰਦਾ ਹੈ, ਜੋ ਤੇਰੇ ਜੀਵਨ ਨੂੰ ਤਬਾਹੀ ਤੋਂ ਛੁਡਾਉਂਦਾ ਹੈ, ਜੋ ਤੈਨੂੰ ਦਯਾ ਅਤੇ ਦਇਆ ਦਾ ਤਾਜ ਦਿੰਦਾ ਹੈ, ਜੋ ਤੇਰੇ ਮੂੰਹ ਨੂੰ ਚੰਗੀਆਂ ਵਸਤਾਂ ਨਾਲ ਸੰਤੁਸ਼ਟ ਕਰਦਾ ਹੈ, ਤਾਂ ਜੋ ਤੇਰੀ ਜੁਆਨੀ ਉਕਾਬ ਵਾਂਗ ਨਵੀਂ ਹੋ ਜਾਵੇ, ਯਹੋਵਾਹ ਸਭਨਾਂ ਲਈ ਧਰਮ ਅਤੇ ਨਿਆਂ ਕਰਦਾ ਹੈ ਜ਼ੁਲਮ ਕੀਤੇ ਜਾਂਦੇ ਹਨ।"</w:t>
      </w:r>
    </w:p>
    <w:p/>
    <w:p>
      <w:r xmlns:w="http://schemas.openxmlformats.org/wordprocessingml/2006/main">
        <w:t xml:space="preserve">ਨਿਆਈਆਂ ਦੀ ਪੋਥੀ 2:8 ਅਤੇ ਨੂਨ ਦਾ ਪੁੱਤਰ ਯਹੋਸ਼ੁਆ, ਯਹੋਵਾਹ ਦਾ ਦਾਸ, ਇੱਕ ਸੌ ਦਸ ਸਾਲਾਂ ਦਾ ਹੋ ਕੇ ਮਰ ਗਿਆ।</w:t>
      </w:r>
    </w:p>
    <w:p/>
    <w:p>
      <w:r xmlns:w="http://schemas.openxmlformats.org/wordprocessingml/2006/main">
        <w:t xml:space="preserve">ਯਹੋਸ਼ੁਆ, ਯਹੋਵਾਹ ਦਾ ਸੇਵਕ, 110 ਸਾਲ ਦੀ ਉਮਰ ਵਿੱਚ ਮਰ ਗਿਆ।</w:t>
      </w:r>
    </w:p>
    <w:p/>
    <w:p>
      <w:r xmlns:w="http://schemas.openxmlformats.org/wordprocessingml/2006/main">
        <w:t xml:space="preserve">1. ਜੋਸ਼ੂਆ ਦਾ ਵਿਸ਼ਵਾਸ: ਉਸਦੇ ਜੀਵਨ ਅਤੇ ਵਿਰਾਸਤ 'ਤੇ ਪ੍ਰਤੀਬਿੰਬ</w:t>
      </w:r>
    </w:p>
    <w:p/>
    <w:p>
      <w:r xmlns:w="http://schemas.openxmlformats.org/wordprocessingml/2006/main">
        <w:t xml:space="preserve">2. ਪ੍ਰਭੂ ਦੀ ਸੇਵਾ ਕਰਨ ਦੀ ਮਹੱਤਤਾ: ਜੋਸ਼ੁਆ ਦੇ ਜੀਵਨ ਤੋਂ ਸਬਕ</w:t>
      </w:r>
    </w:p>
    <w:p/>
    <w:p>
      <w:r xmlns:w="http://schemas.openxmlformats.org/wordprocessingml/2006/main">
        <w:t xml:space="preserve">1. ਬਿਵਸਥਾ ਸਾਰ 34:7-9 - ਅਤੇ ਮੂਸਾ ਇੱਕ ਸੌ ਵੀਹ ਸਾਲਾਂ ਦਾ ਸੀ ਜਦੋਂ ਉਹ ਮਰਿਆ: ਉਸਦੀ ਅੱਖ ਮੱਧਮ ਨਹੀਂ ਸੀ, ਨਾ ਹੀ ਉਸਦੀ ਕੁਦਰਤੀ ਸ਼ਕਤੀ ਘੱਟ ਗਈ ਸੀ। ਅਤੇ ਇਸਰਾਏਲ ਦੇ ਲੋਕ ਮੋਆਬ ਦੇ ਮੈਦਾਨਾਂ ਵਿੱਚ ਮੂਸਾ ਲਈ ਤੀਹ ਦਿਨ ਰੋਏ, ਇਸ ਤਰ੍ਹਾਂ ਮੂਸਾ ਲਈ ਰੋਣ ਅਤੇ ਸੋਗ ਕਰਨ ਦੇ ਦਿਨ ਮੁੱਕ ਗਏ। ਅਤੇ ਨੂਨ ਦਾ ਪੁੱਤਰ ਯਹੋਸ਼ੁਆ ਸਿਆਣਪ ਦੀ ਆਤਮਾ ਨਾਲ ਭਰਪੂਰ ਸੀ। ਕਿਉਂ ਜੋ ਮੂਸਾ ਨੇ ਉਸ ਉੱਤੇ ਆਪਣੇ ਹੱਥ ਰੱਖੇ ਸਨ ਅਤੇ ਇਸਰਾਏਲੀਆਂ ਨੇ ਉਸ ਦੀ ਗੱਲ ਸੁਣੀ ਅਤੇ ਉਸੇ ਤਰ੍ਹਾਂ ਕੀਤਾ ਜਿਵੇਂ ਯਹੋਵਾਹ ਨੇ ਮੂਸਾ ਨੂੰ ਹੁਕਮ ਦਿੱਤਾ ਸੀ।</w:t>
      </w:r>
    </w:p>
    <w:p/>
    <w:p>
      <w:r xmlns:w="http://schemas.openxmlformats.org/wordprocessingml/2006/main">
        <w:t xml:space="preserve">2. ਯਹੋਸ਼ੁਆ 24:29-31 - ਅਤੇ ਇਨ੍ਹਾਂ ਗੱਲਾਂ ਤੋਂ ਬਾਅਦ ਅਜਿਹਾ ਹੋਇਆ ਕਿ ਨੂਨ ਦਾ ਪੁੱਤਰ ਯਹੋਸ਼ੁਆ, ਯਹੋਵਾਹ ਦਾ ਸੇਵਕ, ਇੱਕ ਸੌ ਦਸ ਸਾਲਾਂ ਦਾ ਹੋ ਕੇ ਮਰ ਗਿਆ। ਅਤੇ ਉਨ੍ਹਾਂ ਨੇ ਉਸ ਨੂੰ ਉਸ ਦੀ ਵਿਰਾਸਤ ਦੀ ਹੱਦ ਵਿੱਚ ਤਿਮਨਾਥਸੇਰਾਹ ਵਿੱਚ ਦਫ਼ਨਾਇਆ, ਜੋ ਇਫ਼ਰਾਈਮ ਪਹਾੜ ਵਿੱਚ ਗਾਸ਼ ਦੀ ਪਹਾੜੀ ਦੇ ਉੱਤਰ ਵੱਲ ਹੈ। ਅਤੇ ਇਸਰਾਏਲ ਨੇ ਯਹੋਸ਼ੁਆ ਦੇ ਸਾਰੇ ਦਿਨਾਂ ਵਿੱਚ ਅਤੇ ਉਨ੍ਹਾਂ ਬਜ਼ੁਰਗਾਂ ਦੇ ਸਾਰੇ ਦਿਨਾਂ ਵਿੱਚ ਜਿਹੜੇ ਯਹੋਸ਼ੁਆ ਦੇ ਜੀਵਨ ਕਾਲ ਵਿੱਚ ਯਹੋਵਾਹ ਦੀ ਸੇਵਾ ਕਰਦੇ ਰਹੇ, ਅਤੇ ਜੋ ਯਹੋਵਾਹ ਦੇ ਸਾਰੇ ਕੰਮਾਂ ਨੂੰ ਜਾਣਦੇ ਸਨ ਜੋ ਉਸ ਨੇ ਇਸਰਾਏਲ ਲਈ ਕੀਤੇ ਸਨ।</w:t>
      </w:r>
    </w:p>
    <w:p/>
    <w:p>
      <w:r xmlns:w="http://schemas.openxmlformats.org/wordprocessingml/2006/main">
        <w:t xml:space="preserve">ਨਿਆਈਆਂ ਦੀ ਪੋਥੀ 2:9 ਅਤੇ ਉਨ੍ਹਾਂ ਨੇ ਉਹ ਨੂੰ ਉਹ ਦੀ ਵਿਰਾਸਤ ਦੀ ਹੱਦ ਵਿੱਚ ਤਿਮਨਾਥੇਰਸ ਵਿੱਚ, ਅਫ਼ਰਾਈਮ ਦੇ ਪਹਾੜ ਵਿੱਚ, ਗਾਸ਼ ਪਹਾੜੀ ਦੇ ਉੱਤਰ ਵੱਲ ਦਫ਼ਨਾਇਆ।</w:t>
      </w:r>
    </w:p>
    <w:p/>
    <w:p>
      <w:r xmlns:w="http://schemas.openxmlformats.org/wordprocessingml/2006/main">
        <w:t xml:space="preserve">ਯਹੋਵਾਹ ਦੇ ਦੂਤ ਵਜੋਂ ਜਾਣੇ ਜਾਂਦੇ ਇੱਕ ਆਦਮੀ ਨੂੰ ਦਫ਼ਨਾਉਣ ਦਾ ਨਿਆਈਆਂ 2:9 ਵਿੱਚ ਵਰਣਨ ਕੀਤਾ ਗਿਆ ਹੈ। ਉਸ ਨੂੰ ਗਾਸ਼ ਪਹਾੜੀ ਦੇ ਉੱਤਰ ਵੱਲ ਇਫ਼ਰਾਈਮ ਦੇ ਪਹਾੜ ਵਿੱਚ ਤਿਮਨਾਥੇਰਸ ਵਿੱਚ ਦਫ਼ਨਾਇਆ ਗਿਆ।</w:t>
      </w:r>
    </w:p>
    <w:p/>
    <w:p>
      <w:r xmlns:w="http://schemas.openxmlformats.org/wordprocessingml/2006/main">
        <w:t xml:space="preserve">1. ਵਿਰਾਸਤ ਦੀ ਸ਼ਕਤੀ: ਅਸੀਂ ਆਪਣੇ ਤੋਂ ਪਹਿਲਾਂ ਦੇ ਲੋਕਾਂ ਤੋਂ ਅਸੀਸਾਂ ਕਿਵੇਂ ਪ੍ਰਾਪਤ ਕਰਦੇ ਹਾਂ</w:t>
      </w:r>
    </w:p>
    <w:p/>
    <w:p>
      <w:r xmlns:w="http://schemas.openxmlformats.org/wordprocessingml/2006/main">
        <w:t xml:space="preserve">2. ਪਰਮੇਸ਼ੁਰ ਦੀ ਦੇਖਭਾਲ ਅਤੇ ਸੁਰੱਖਿਆ: ਸਾਨੂੰ ਲੋੜ ਦੇ ਸਮੇਂ ਦਿਲਾਸਾ ਕਿਵੇਂ ਮਿਲਦਾ ਹੈ</w:t>
      </w:r>
    </w:p>
    <w:p/>
    <w:p>
      <w:r xmlns:w="http://schemas.openxmlformats.org/wordprocessingml/2006/main">
        <w:t xml:space="preserve">1. ਜ਼ਬੂਰ 16:5-6 - ਪ੍ਰਭੂ ਮੇਰਾ ਚੁਣਿਆ ਹੋਇਆ ਹਿੱਸਾ ਅਤੇ ਮੇਰਾ ਪਿਆਲਾ ਹੈ; ਤੁਸੀਂ ਮੇਰੀ ਲਾਟ ਫੜੀ ਹੈ। ਸੁਹਾਵਣੇ ਥਾਵਾਂ 'ਤੇ ਮੇਰੇ ਲਈ ਲਾਈਨਾਂ ਡਿੱਗੀਆਂ ਹਨ; ਸੱਚਮੁੱਚ, ਮੇਰੇ ਕੋਲ ਇੱਕ ਸੁੰਦਰ ਵਿਰਾਸਤ ਹੈ।</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 ਇਹ ਪ੍ਰਭੂ ਦੇ ਸੇਵਕਾਂ ਦੀ ਵਿਰਾਸਤ ਹੈ ਅਤੇ ਮੇਰੇ ਵੱਲੋਂ ਉਨ੍ਹਾਂ ਦਾ ਨਿਆਂ, ਪ੍ਰਭੂ ਦਾ ਵਾਕ ਹੈ।</w:t>
      </w:r>
    </w:p>
    <w:p/>
    <w:p>
      <w:r xmlns:w="http://schemas.openxmlformats.org/wordprocessingml/2006/main">
        <w:t xml:space="preserve">ਨਿਆਈਆਂ ਦੀ ਪੋਥੀ 2:10 ਅਤੇ ਉਹ ਸਾਰੀ ਪੀੜ੍ਹੀ ਆਪਣੇ ਪਿਉ-ਦਾਦਿਆਂ ਕੋਲ ਇਕੱਠੀ ਹੋ ਗਈ ਅਤੇ ਉਨ੍ਹਾਂ ਤੋਂ ਬਾਅਦ ਇੱਕ ਹੋਰ ਪੀੜ੍ਹੀ ਪੈਦਾ ਹੋਈ, ਜਿਹੜੀ ਨਾ ਯਹੋਵਾਹ ਨੂੰ ਜਾਣਦੀ ਸੀ, ਨਾ ਉਨ੍ਹਾਂ ਕੰਮਾਂ ਨੂੰ ਜੋ ਉਸ ਨੇ ਇਸਰਾਏਲ ਲਈ ਕੀਤੇ ਸਨ।</w:t>
      </w:r>
    </w:p>
    <w:p/>
    <w:p>
      <w:r xmlns:w="http://schemas.openxmlformats.org/wordprocessingml/2006/main">
        <w:t xml:space="preserve">ਇੱਕ ਨਵੀਂ ਪੀੜ੍ਹੀ ਪੈਦਾ ਹੋਈ ਜੋ ਇਸਰਾਏਲ ਲਈ ਯਹੋਵਾਹ ਜਾਂ ਉਸਦੇ ਕੰਮਾਂ ਨੂੰ ਨਹੀਂ ਜਾਣਦੀ ਸੀ।</w:t>
      </w:r>
    </w:p>
    <w:p/>
    <w:p>
      <w:r xmlns:w="http://schemas.openxmlformats.org/wordprocessingml/2006/main">
        <w:t xml:space="preserve">1. ਯਹੋਵਾਹ ਅਤੇ ਉਸਦੇ ਬਚਨ ਵਿੱਚ ਭਰੋਸਾ ਰੱਖੋ</w:t>
      </w:r>
    </w:p>
    <w:p/>
    <w:p>
      <w:r xmlns:w="http://schemas.openxmlformats.org/wordprocessingml/2006/main">
        <w:t xml:space="preserve">2. ਪਰਮੇਸ਼ੁਰ ਅਤੇ ਉਸਦੇ ਰਾਹਾਂ ਦੀ ਆਗਿਆਕਾਰੀ</w:t>
      </w:r>
    </w:p>
    <w:p/>
    <w:p>
      <w:r xmlns:w="http://schemas.openxmlformats.org/wordprocessingml/2006/main">
        <w:t xml:space="preserve">1.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2. ਬਿਵਸਥਾ ਸਾਰ 6:5-7 - ਯਹੋਵਾਹ ਆਪਣੇ ਪਰਮੇਸ਼ੁਰ ਨੂੰ ਆਪਣੇ ਸਾਰੇ ਦਿਲ ਨਾਲ ਅਤੇ ਆਪਣੀ ਪੂਰੀ ਜਾਨ ਨਾਲ ਅਤੇ ਆਪਣੀ ਪੂਰੀ ਤਾਕਤ ਨਾਲ ਪਿਆਰ ਕਰੋ। ਇਹ ਹੁਕਮ ਜੋ ਮੈਂ ਤੁਹਾਨੂੰ ਅੱਜ ਦਿੰਦਾ ਹਾਂ ਤੁਹਾਡੇ ਦਿਲਾਂ ਉੱਤੇ ਹੋਣੇ ਚਾਹੀਦੇ ਹਨ। ਉਨ੍ਹਾਂ ਨੂੰ ਆਪਣੇ ਬੱਚਿਆਂ 'ਤੇ ਪ੍ਰਭਾਵਿਤ ਕਰੋ। ਉਹਨਾਂ ਬਾਰੇ ਗੱਲ ਕਰੋ ਜਦੋਂ ਤੁਸੀਂ ਘਰ ਵਿੱਚ ਬੈਠਦੇ ਹੋ ਅਤੇ ਜਦੋਂ ਤੁਸੀਂ ਸੜਕ ਦੇ ਨਾਲ ਤੁਰਦੇ ਹੋ, ਜਦੋਂ ਤੁਸੀਂ ਲੇਟਦੇ ਹੋ ਅਤੇ ਜਦੋਂ ਤੁਸੀਂ ਉੱਠਦੇ ਹੋ।</w:t>
      </w:r>
    </w:p>
    <w:p/>
    <w:p>
      <w:r xmlns:w="http://schemas.openxmlformats.org/wordprocessingml/2006/main">
        <w:t xml:space="preserve">ਨਿਆਈਆਂ ਦੀ ਪੋਥੀ 2:11 ਅਤੇ ਇਸਰਾਏਲੀਆਂ ਨੇ ਯਹੋਵਾਹ ਦੀ ਨਿਗਾਹ ਵਿੱਚ ਬੁਰਿਆਈ ਕੀਤੀ, ਅਤੇ ਬਆਲਮ ਦੀ ਉਪਾਸਨਾ ਕੀਤੀ।</w:t>
      </w:r>
    </w:p>
    <w:p/>
    <w:p>
      <w:r xmlns:w="http://schemas.openxmlformats.org/wordprocessingml/2006/main">
        <w:t xml:space="preserve">ਇਸਰਾਏਲੀਆਂ ਨੇ ਯਹੋਵਾਹ ਦੀ ਅਣਆਗਿਆਕਾਰੀ ਕੀਤੀ ਅਤੇ ਮੂਰਤੀਆਂ ਦੀ ਸੇਵਾ ਕੀਤੀ।</w:t>
      </w:r>
    </w:p>
    <w:p/>
    <w:p>
      <w:r xmlns:w="http://schemas.openxmlformats.org/wordprocessingml/2006/main">
        <w:t xml:space="preserve">1: ਸਾਨੂੰ ਹਮੇਸ਼ਾ ਪ੍ਰਭੂ ਦੇ ਆਗਿਆਕਾਰ ਰਹਿਣਾ ਚਾਹੀਦਾ ਹੈ ਅਤੇ ਕੇਵਲ ਉਸਦੀ ਹੀ ਸੇਵਾ ਕਰਨੀ ਚਾਹੀਦੀ ਹੈ।</w:t>
      </w:r>
    </w:p>
    <w:p/>
    <w:p>
      <w:r xmlns:w="http://schemas.openxmlformats.org/wordprocessingml/2006/main">
        <w:t xml:space="preserve">2: ਸਾਨੂੰ ਪ੍ਰਭੂ ਦੀ ਅਣਆਗਿਆਕਾਰੀ ਦੇ ਨਤੀਜਿਆਂ ਨੂੰ ਕਦੇ ਨਹੀਂ ਭੁੱਲਣਾ ਚਾਹੀਦਾ।</w:t>
      </w:r>
    </w:p>
    <w:p/>
    <w:p>
      <w:r xmlns:w="http://schemas.openxmlformats.org/wordprocessingml/2006/main">
        <w:t xml:space="preserve">1: ਬਿਵਸਥਾ ਸਾਰ 6:12-14 - "ਯਹੋਵਾਹ ਤੁਹਾਡਾ ਪਰਮੇਸ਼ੁਰ ਤੁਹਾਡੇ ਤੋਂ ਹੋਰ ਕੀ ਮੰਗਦਾ ਹੈ, ਪਰ ਯਹੋਵਾਹ ਤੁਹਾਡੇ ਪਰਮੇਸ਼ੁਰ ਤੋਂ ਡਰੋ, ਉਸ ਦੀ ਆਗਿਆਕਾਰੀ ਵਿੱਚ ਚੱਲੋ, ਉਸ ਨੂੰ ਪਿਆਰ ਕਰੋ, ਯਹੋਵਾਹ ਆਪਣੇ ਪਰਮੇਸ਼ੁਰ ਦੀ ਸੇਵਾ ਆਪਣੇ ਪੂਰੇ ਦਿਲ ਨਾਲ ਕਰੋ। ਤੁਹਾਡੀ ਸਾਰੀ ਆਤਮਾ"</w:t>
      </w:r>
    </w:p>
    <w:p/>
    <w:p>
      <w:r xmlns:w="http://schemas.openxmlformats.org/wordprocessingml/2006/main">
        <w:t xml:space="preserve">2: ਯਹੋਸ਼ੁਆ 24:15 - "ਪਰ ਜੇ ਤੁਸੀਂ ਯਹੋਵਾਹ ਦੀ ਸੇਵਾ ਕਰਨ ਤੋਂ ਇਨਕਾਰ ਕਰਦੇ ਹੋ, ਤਾਂ ਅੱਜ ਚੁਣੋ ਕਿ ਤੁਸੀਂ ਕਿਸ ਦੀ ਸੇਵਾ ਕਰੋਗੇ। ਕੀ ਤੁਸੀਂ ਉਨ੍ਹਾਂ ਦੇਵਤਿਆਂ ਨੂੰ ਤਰਜੀਹ ਦੇਵੋਗੇ ਜੋ ਤੁਹਾਡੇ ਪੁਰਖਿਆਂ ਨੇ ਫ਼ਰਾਤ ਦੇ ਪਾਰ ਸੇਵਾ ਕੀਤੀ ਸੀ? ਜਾਂ ਕੀ ਇਹ ਅਮੋਰੀਆਂ ਦੇ ਦੇਵਤੇ ਹੋਣਗੇ ਜਿਨ੍ਹਾਂ ਦੀ ਧਰਤੀ ਵਿੱਚ ਤੁਸੀਂ ਹੁਣ ਜੀਓ?"</w:t>
      </w:r>
    </w:p>
    <w:p/>
    <w:p>
      <w:r xmlns:w="http://schemas.openxmlformats.org/wordprocessingml/2006/main">
        <w:t xml:space="preserve">ਨਿਆਈਆਂ ਦੀ ਪੋਥੀ 2:12 ਅਤੇ ਉਨ੍ਹਾਂ ਨੇ ਆਪਣੇ ਪਿਉ-ਦਾਦਿਆਂ ਦੇ ਯਹੋਵਾਹ ਪਰਮੇਸ਼ੁਰ ਨੂੰ ਤਿਆਗ ਦਿੱਤਾ, ਜੋ ਉਨ੍ਹਾਂ ਨੂੰ ਮਿਸਰ ਦੇਸ ਵਿੱਚੋਂ ਬਾਹਰ ਲਿਆਇਆ, ਅਤੇ ਉਨ੍ਹਾਂ ਦੇ ਆਲੇ-ਦੁਆਲੇ ਦੇ ਲੋਕਾਂ ਦੇ ਦੇਵਤਿਆਂ ਦੇ ਹੋਰ ਦੇਵਤਿਆਂ ਦੇ ਪਿੱਛੇ ਲੱਗ ਗਏ, ਅਤੇ ਉਨ੍ਹਾਂ ਦੇ ਅੱਗੇ ਮੱਥਾ ਟੇਕਿਆ ਅਤੇ ਉਨ੍ਹਾਂ ਨੂੰ ਭੜਕਾਇਆ। ਗੁੱਸੇ ਕਰਨ ਲਈ ਯਹੋਵਾਹ.</w:t>
      </w:r>
    </w:p>
    <w:p/>
    <w:p>
      <w:r xmlns:w="http://schemas.openxmlformats.org/wordprocessingml/2006/main">
        <w:t xml:space="preserve">ਇਸਰਾਏਲੀਆਂ ਨੇ ਯਹੋਵਾਹ ਨੂੰ ਤਿਆਗ ਦਿੱਤਾ, ਉਹ ਪਰਮੇਸ਼ੁਰ ਜਿਸ ਨੇ ਉਨ੍ਹਾਂ ਨੂੰ ਮਿਸਰ ਤੋਂ ਛੁਡਾਇਆ ਸੀ, ਅਤੇ ਇਸ ਦੀ ਬਜਾਏ ਉਨ੍ਹਾਂ ਦੇ ਆਲੇ-ਦੁਆਲੇ ਦੇ ਦੇਵਤਿਆਂ ਦੀ ਪੂਜਾ ਕੀਤੀ, ਇਸ ਤਰ੍ਹਾਂ ਯਹੋਵਾਹ ਨੂੰ ਗੁੱਸਾ ਆਇਆ।</w:t>
      </w:r>
    </w:p>
    <w:p/>
    <w:p>
      <w:r xmlns:w="http://schemas.openxmlformats.org/wordprocessingml/2006/main">
        <w:t xml:space="preserve">1. ਸਾਡੀ ਬੇਵਫ਼ਾਈ ਦੇ ਬਾਵਜੂਦ ਪਰਮੇਸ਼ੁਰ ਵਫ਼ਾਦਾਰ ਹੈ</w:t>
      </w:r>
    </w:p>
    <w:p/>
    <w:p>
      <w:r xmlns:w="http://schemas.openxmlformats.org/wordprocessingml/2006/main">
        <w:t xml:space="preserve">2. ਕੀ ਪ੍ਰਭੂ ਲਈ ਕੋਈ ਵੀ ਚੀਜ਼ ਬਹੁਤ ਔਖੀ ਹੈ?</w:t>
      </w:r>
    </w:p>
    <w:p/>
    <w:p>
      <w:r xmlns:w="http://schemas.openxmlformats.org/wordprocessingml/2006/main">
        <w:t xml:space="preserve">1. ਜ਼ਬੂਰ 78:9-11 - ਇਫ਼ਰਾਈਮ ਦੇ ਬੱਚੇ, ਹਥਿਆਰਬੰਦ ਹੋ ਕੇ, ਅਤੇ ਧਨੁਸ਼ ਚੁੱਕ ਕੇ, ਲੜਾਈ ਦੇ ਦਿਨ ਵਾਪਸ ਮੁੜ ਗਏ। ਉਨ੍ਹਾਂ ਨੇ ਪਰਮੇਸ਼ੁਰ ਦੇ ਨੇਮ ਦੀ ਪਾਲਣਾ ਨਹੀਂ ਕੀਤੀ, ਅਤੇ ਉਸਦੀ ਬਿਵਸਥਾ ਵਿੱਚ ਚੱਲਣ ਤੋਂ ਇਨਕਾਰ ਕੀਤਾ; ਅਤੇ ਉਸ ਦੇ ਕੰਮਾਂ ਅਤੇ ਉਸ ਦੇ ਅਚੰਭੇ ਨੂੰ ਭੁੱਲ ਗਿਆ ਜੋ ਉਸ ਨੇ ਉਨ੍ਹਾਂ ਨੂੰ ਦਿਖਾਇਆ ਸੀ।</w:t>
      </w:r>
    </w:p>
    <w:p/>
    <w:p>
      <w:r xmlns:w="http://schemas.openxmlformats.org/wordprocessingml/2006/main">
        <w:t xml:space="preserve">2. ਯਸਾਯਾਹ 43:18-19 - ਤੁਸੀਂ ਪੁਰਾਣੀਆਂ ਗੱਲਾਂ ਨੂੰ ਯਾਦ ਨਾ ਕਰੋ, ਨਾ ਹੀ ਪੁਰਾਣੀਆਂ ਗੱਲਾਂ ਵੱਲ ਧਿਆਨ ਦਿਓ। ਵੇਖੋ, ਮੈਂ ਇੱਕ ਨਵੀਂ ਗੱਲ ਕਰਾਂਗਾ; ਹੁਣ ਇਹ ਨਿਕਲੇਗਾ। ਕੀ ਤੁਸੀਂ ਇਹ ਨਹੀਂ ਜਾਣਦੇ ਹੋ? ਮੈਂ ਉਜਾੜ ਵਿੱਚ ਰਾਹ ਬਣਾਵਾਂਗਾ, ਅਤੇ ਮਾਰੂਥਲ ਵਿੱਚ ਨਦੀਆਂ।</w:t>
      </w:r>
    </w:p>
    <w:p/>
    <w:p>
      <w:r xmlns:w="http://schemas.openxmlformats.org/wordprocessingml/2006/main">
        <w:t xml:space="preserve">ਨਿਆਈਆਂ ਦੀ ਪੋਥੀ 2:13 ਅਤੇ ਉਨ੍ਹਾਂ ਨੇ ਯਹੋਵਾਹ ਨੂੰ ਤਿਆਗ ਦਿੱਤਾ ਅਤੇ ਬਆਲ ਅਤੇ ਅਸ਼ਤਾਰੋਥ ਦੀ ਉਪਾਸਨਾ ਕੀਤੀ।</w:t>
      </w:r>
    </w:p>
    <w:p/>
    <w:p>
      <w:r xmlns:w="http://schemas.openxmlformats.org/wordprocessingml/2006/main">
        <w:t xml:space="preserve">ਇਸਰਾਏਲੀਆਂ ਨੇ ਪਰਮੇਸ਼ੁਰ ਨੂੰ ਛੱਡ ਦਿੱਤਾ ਅਤੇ ਝੂਠੀਆਂ ਮੂਰਤੀਆਂ ਦੀ ਸੇਵਾ ਕੀਤੀ।</w:t>
      </w:r>
    </w:p>
    <w:p/>
    <w:p>
      <w:r xmlns:w="http://schemas.openxmlformats.org/wordprocessingml/2006/main">
        <w:t xml:space="preserve">1. ਝੂਠੀਆਂ ਮੂਰਤੀਆਂ ਦਾ ਖ਼ਤਰਾ: ਸਾਡੇ ਜੀਵਨ ਵਿੱਚ ਮੂਰਤੀ-ਪੂਜਾ ਦਾ ਖੰਡਨ ਕਰਨਾ</w:t>
      </w:r>
    </w:p>
    <w:p/>
    <w:p>
      <w:r xmlns:w="http://schemas.openxmlformats.org/wordprocessingml/2006/main">
        <w:t xml:space="preserve">2. ਮੂਰਤੀ-ਪੂਜਾ ਦਾ ਖ਼ਤਰਾ: ਸਾਡੇ ਸਮੇਂ ਵਿੱਚ ਝੂਠੇ ਦੇਵਤਿਆਂ ਨੂੰ ਰੱਦ ਕਰਨਾ</w:t>
      </w:r>
    </w:p>
    <w:p/>
    <w:p>
      <w:r xmlns:w="http://schemas.openxmlformats.org/wordprocessingml/2006/main">
        <w:t xml:space="preserve">1. ਯਸਾਯਾਹ 44:6-20 - ਮੂਰਤੀ ਪੂਜਾ ਦੀ ਪਰਮੇਸ਼ੁਰ ਦੀ ਝਿੜਕ</w:t>
      </w:r>
    </w:p>
    <w:p/>
    <w:p>
      <w:r xmlns:w="http://schemas.openxmlformats.org/wordprocessingml/2006/main">
        <w:t xml:space="preserve">2. ਯਿਰਮਿਯਾਹ 10:1-16 - ਮੂਰਤੀ ਪੂਜਾ ਦੀ ਵਿਅਰਥਤਾ ਬਾਰੇ ਪਰਮੇਸ਼ੁਰ ਦੀ ਚੇਤਾਵਨੀ</w:t>
      </w:r>
    </w:p>
    <w:p/>
    <w:p>
      <w:r xmlns:w="http://schemas.openxmlformats.org/wordprocessingml/2006/main">
        <w:t xml:space="preserve">ਨਿਆਈਆਂ ਦੀ ਪੋਥੀ 2:14 ਅਤੇ ਯਹੋਵਾਹ ਦਾ ਕ੍ਰੋਧ ਇਸਰਾਏਲ ਉੱਤੇ ਭੜਕਿਆ, ਅਤੇ ਉਸ ਨੇ ਉਨ੍ਹਾਂ ਨੂੰ ਲੁੱਟਣ ਵਾਲਿਆਂ ਦੇ ਹੱਥ ਵਿੱਚ ਕਰ ਦਿੱਤਾ ਜੋ ਉਨ੍ਹਾਂ ਨੂੰ ਲੁੱਟਦੇ ਸਨ, ਅਤੇ ਉਨ੍ਹਾਂ ਨੂੰ ਉਨ੍ਹਾਂ ਦੇ ਆਲੇ-ਦੁਆਲੇ ਦੇ ਵੈਰੀਆਂ ਦੇ ਹੱਥਾਂ ਵਿੱਚ ਵੇਚ ਦਿੱਤਾ, ਤਾਂ ਜੋ ਉਹ ਹੋਰ ਅੱਗੇ ਟਿਕ ਨਾ ਸਕਣ। ਆਪਣੇ ਦੁਸ਼ਮਣ.</w:t>
      </w:r>
    </w:p>
    <w:p/>
    <w:p>
      <w:r xmlns:w="http://schemas.openxmlformats.org/wordprocessingml/2006/main">
        <w:t xml:space="preserve">ਯਹੋਵਾਹ ਇਸਰਾਏਲ ਉੱਤੇ ਨਾਰਾਜ਼ ਸੀ ਅਤੇ ਉਨ੍ਹਾਂ ਨੂੰ ਉਨ੍ਹਾਂ ਦੇ ਦੁਸ਼ਮਣਾਂ ਤੋਂ ਹਰਾਉਣ ਦੀ ਇਜਾਜ਼ਤ ਦਿੱਤੀ।</w:t>
      </w:r>
    </w:p>
    <w:p/>
    <w:p>
      <w:r xmlns:w="http://schemas.openxmlformats.org/wordprocessingml/2006/main">
        <w:t xml:space="preserve">1. ਅਣਆਗਿਆਕਾਰੀ ਦੇ ਨਤੀਜੇ: ਇਸਰਾਏਲ ਦੀ ਮਿਸਾਲ ਤੋਂ ਸਿੱਖਣਾ</w:t>
      </w:r>
    </w:p>
    <w:p/>
    <w:p>
      <w:r xmlns:w="http://schemas.openxmlformats.org/wordprocessingml/2006/main">
        <w:t xml:space="preserve">2. ਪਰਮੇਸ਼ੁਰ ਦੀ ਦਇਆ ਦੀ ਸ਼ਕਤੀ: ਸਾਡੀਆਂ ਗ਼ਲਤੀਆਂ ਦੇ ਬਾਵਜੂਦ ਪਰਮੇਸ਼ੁਰ ਦੀ ਕਿਰਪਾ ਦਾ ਅਨੁਭਵ ਕਰਨਾ</w:t>
      </w:r>
    </w:p>
    <w:p/>
    <w:p>
      <w:r xmlns:w="http://schemas.openxmlformats.org/wordprocessingml/2006/main">
        <w:t xml:space="preserve">1. ਰੋਮੀਆਂ 6:23, "ਪਾਪ ਦੀ ਮਜ਼ਦੂਰੀ ਮੌਤ ਹੈ, ਪਰ ਪਰਮੇਸ਼ੁਰ ਦੀ ਮੁਫ਼ਤ ਦਾਤ ਮਸੀਹ ਯਿਸੂ ਸਾਡੇ ਪ੍ਰਭੂ ਵਿੱਚ ਸਦੀਵੀ ਜੀਵਨ ਹੈ।"</w:t>
      </w:r>
    </w:p>
    <w:p/>
    <w:p>
      <w:r xmlns:w="http://schemas.openxmlformats.org/wordprocessingml/2006/main">
        <w:t xml:space="preserve">2. ਯਸਾਯਾਹ 1:18-20, "ਆਓ, ਆਓ ਆਪਾਂ ਇਕੱਠੇ ਵਿਚਾਰ ਕਰੀਏ, ਯਹੋਵਾਹ ਆਖਦਾ ਹੈ: ਭਾਵੇਂ ਤੁਹਾਡੇ ਪਾਪ ਲਾਲ ਰੰਗ ਵਰਗੇ ਹਨ, ਉਹ ਬਰਫ਼ ਵਾਂਗ ਚਿੱਟੇ ਹੋਣਗੇ; ਭਾਵੇਂ ਉਹ ਕਿਰਮੀ ਵਰਗੇ ਲਾਲ ਹਨ, ਉਹ ਉੱਨ ਵਰਗੇ ਬਣ ਜਾਣਗੇ. ਜੇ ਤੁਸੀਂ ਚਾਹੋਗੇ ਅਤੇ ਆਗਿਆਕਾਰੀ ਹੋਵੋਗੇ, ਤਾਂ ਤੁਸੀਂ ਦੇਸ਼ ਦਾ ਚੰਗਾ ਖਾਓਗੇ, ਪਰ ਜੇ ਤੁਸੀਂ ਇਨਕਾਰ ਕਰੋਗੇ ਅਤੇ ਬਾਗੀ ਹੋਵੋਗੇ, ਤਾਂ ਤੁਸੀਂ ਤਲਵਾਰ ਨਾਲ ਖਾ ਜਾਵੋਗੇ, ਕਿਉਂਕਿ ਯਹੋਵਾਹ ਦਾ ਮੂੰਹ ਬੋਲਿਆ ਹੈ.</w:t>
      </w:r>
    </w:p>
    <w:p/>
    <w:p>
      <w:r xmlns:w="http://schemas.openxmlformats.org/wordprocessingml/2006/main">
        <w:t xml:space="preserve">ਨਿਆਈਆਂ ਦੀ ਪੋਥੀ 2:15 ਜਿੱਥੇ ਕਿਤੇ ਵੀ ਉਹ ਬਾਹਰ ਜਾਂਦੇ ਸਨ, ਯਹੋਵਾਹ ਦਾ ਹੱਥ ਬੁਰਿਆਈ ਲਈ ਉਨ੍ਹਾਂ ਦੇ ਵਿਰੁੱਧ ਸੀ ਜਿਵੇਂ ਯਹੋਵਾਹ ਨੇ ਆਖਿਆ ਸੀ ਅਤੇ ਜਿਵੇਂ ਯਹੋਵਾਹ ਨੇ ਉਨ੍ਹਾਂ ਨਾਲ ਸਹੁੰ ਖਾਧੀ ਸੀ, ਅਤੇ ਉਹ ਬਹੁਤ ਦੁਖੀ ਹੋਏ।</w:t>
      </w:r>
    </w:p>
    <w:p/>
    <w:p>
      <w:r xmlns:w="http://schemas.openxmlformats.org/wordprocessingml/2006/main">
        <w:t xml:space="preserve">ਯਹੋਵਾਹ ਨੇ ਇਸਰਾਏਲੀਆਂ ਨੂੰ ਚੇਤਾਵਨੀ ਦਿੱਤੀ ਸੀ ਕਿ ਉਹ ਜਿੱਥੇ ਵੀ ਜਾਣਗੇ, ਉਸਦਾ ਹੱਥ ਉਨ੍ਹਾਂ ਦੇ ਵਿਰੁੱਧ ਬੁਰਾਈ ਲਈ ਹੋਵੇਗਾ। ਇਸ ਕਾਰਨ ਇਸਰਾਏਲੀ ਬਹੁਤ ਦੁਖੀ ਹੋਏ।</w:t>
      </w:r>
    </w:p>
    <w:p/>
    <w:p>
      <w:r xmlns:w="http://schemas.openxmlformats.org/wordprocessingml/2006/main">
        <w:t xml:space="preserve">1. ਅਣਆਗਿਆਕਾਰੀ ਦੇ ਨਤੀਜੇ: ਇਸਰਾਏਲੀਆਂ ਦੀਆਂ ਗ਼ਲਤੀਆਂ ਤੋਂ ਸਿੱਖਣਾ</w:t>
      </w:r>
    </w:p>
    <w:p/>
    <w:p>
      <w:r xmlns:w="http://schemas.openxmlformats.org/wordprocessingml/2006/main">
        <w:t xml:space="preserve">2. ਪ੍ਰਭੂ ਦੀ ਵਫ਼ਾਦਾਰੀ: ਸਾਡੀ ਅਣਆਗਿਆਕਾਰੀ ਦੇ ਬਾਵਜੂਦ ਪਰਮੇਸ਼ੁਰ ਦੇ ਵਾਅਦੇ</w:t>
      </w:r>
    </w:p>
    <w:p/>
    <w:p>
      <w:r xmlns:w="http://schemas.openxmlformats.org/wordprocessingml/2006/main">
        <w:t xml:space="preserve">1. ਬਿਵਸਥਾ ਸਾਰ 7:12-14 - ਜੇ ਤੁਸੀਂ ਇਹਨਾਂ ਨਿਯਮਾਂ ਨੂੰ ਧਿਆਨ ਨਾਲ ਮੰਨਦੇ ਹੋ, ਤਾਂ ਯਹੋਵਾਹ ਤੁਹਾਡਾ ਪਰਮੇਸ਼ੁਰ ਤੁਹਾਡੇ ਨਾਲ ਉਸ ਨੇਮ ਦੀ ਵਫ਼ਾਦਾਰੀ ਨੂੰ ਕਾਇਮ ਰੱਖੇਗਾ ਜਿਸਦੀ ਉਸਨੇ ਤੁਹਾਡੇ ਪਿਉ-ਦਾਦਿਆਂ ਨਾਲ ਸਹੁੰ ਖਾਧੀ ਸੀ।</w:t>
      </w:r>
    </w:p>
    <w:p/>
    <w:p>
      <w:r xmlns:w="http://schemas.openxmlformats.org/wordprocessingml/2006/main">
        <w:t xml:space="preserve">2. ਜੋਸ਼ੁਆ 23:15-16 - ਅਤੇ ਜੇ ਤੁਸੀਂ ਕਦੇ ਯਹੋਵਾਹ ਆਪਣੇ ਪਰਮੇਸ਼ੁਰ ਨੂੰ ਭੁੱਲ ਜਾਂਦੇ ਹੋ ਅਤੇ ਉਨ੍ਹਾਂ ਦੀ ਸੇਵਾ ਕਰਨ ਅਤੇ ਉਪਾਸਨਾ ਕਰਨ ਲਈ ਦੂਜੇ ਦੇਵਤਿਆਂ ਦੀ ਪਾਲਣਾ ਕਰਦੇ ਹੋ, ਤਾਂ ਮੈਂ ਅੱਜ ਤੁਹਾਡੇ ਵਿਰੁੱਧ ਗਵਾਹੀ ਦਿੰਦਾ ਹਾਂ ਕਿ ਤੁਸੀਂ ਜ਼ਰੂਰ ਤਬਾਹ ਹੋ ਜਾਵੋਗੇ।</w:t>
      </w:r>
    </w:p>
    <w:p/>
    <w:p>
      <w:r xmlns:w="http://schemas.openxmlformats.org/wordprocessingml/2006/main">
        <w:t xml:space="preserve">ਨਿਆਈਆਂ ਦੀ ਪੋਥੀ 2:16 ਤਾਂ ਵੀ ਯਹੋਵਾਹ ਨੇ ਨਿਆਈਆਂ ਨੂੰ ਖੜ੍ਹਾ ਕੀਤਾ, ਜਿਨ੍ਹਾਂ ਨੇ ਉਨ੍ਹਾਂ ਨੂੰ ਲੁੱਟਣ ਵਾਲਿਆਂ ਦੇ ਹੱਥੋਂ ਛੁਡਾਇਆ।</w:t>
      </w:r>
    </w:p>
    <w:p/>
    <w:p>
      <w:r xmlns:w="http://schemas.openxmlformats.org/wordprocessingml/2006/main">
        <w:t xml:space="preserve">ਯਹੋਵਾਹ ਨੇ ਲੋਕਾਂ ਨੂੰ ਉਨ੍ਹਾਂ ਦੇ ਦੁਸ਼ਮਣਾਂ ਤੋਂ ਛੁਡਾਉਣ ਲਈ ਨਿਆਂਕਾਰਾਂ ਨੂੰ ਖੜ੍ਹਾ ਕੀਤਾ।</w:t>
      </w:r>
    </w:p>
    <w:p/>
    <w:p>
      <w:r xmlns:w="http://schemas.openxmlformats.org/wordprocessingml/2006/main">
        <w:t xml:space="preserve">1. ਸੰਘਰਸ਼ ਦੇ ਸਮੇਂ ਪਰਮੇਸ਼ੁਰ ਹਮੇਸ਼ਾ ਉਮੀਦ ਅਤੇ ਛੁਟਕਾਰਾ ਪ੍ਰਦਾਨ ਕਰੇਗਾ</w:t>
      </w:r>
    </w:p>
    <w:p/>
    <w:p>
      <w:r xmlns:w="http://schemas.openxmlformats.org/wordprocessingml/2006/main">
        <w:t xml:space="preserve">2. ਕਿਸੇ ਵੀ ਰੁਕਾਵਟ ਨੂੰ ਦੂਰ ਕਰਨ ਲਈ ਪਰਮਾਤਮਾ ਦੀ ਕਿਰਪਾ ਹੀ ਕਾਫੀ ਹੈ</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ਨਿਆਈਆਂ ਦੀ ਪੋਥੀ 2:17 ਅਤੇ ਫਿਰ ਵੀ ਉਨ੍ਹਾਂ ਨੇ ਆਪਣੇ ਨਿਆਈਆਂ ਦੀ ਗੱਲ ਨਾ ਸੁਣੀ, ਪਰ ਉਨ੍ਹਾਂ ਨੇ ਹੋਰ ਦੇਵਤਿਆਂ ਦੇ ਪਿੱਛੇ ਵਿਭਚਾਰ ਕੀਤਾ, ਅਤੇ ਆਪਣੇ ਆਪ ਨੂੰ ਉਨ੍ਹਾਂ ਦੇ ਅੱਗੇ ਮੱਥਾ ਟੇਕਿਆ: ਉਹ ਯਹੋਵਾਹ ਦੇ ਹੁਕਮਾਂ ਦੀ ਪਾਲਣਾ ਕਰਦੇ ਹੋਏ, ਜਿਸ ਰਾਹ ਉੱਤੇ ਉਨ੍ਹਾਂ ਦੇ ਪਿਉ-ਦਾਦੇ ਚੱਲਦੇ ਸਨ, ਛੇਤੀ ਨਾਲ ਮੁੜ ਗਏ। ਪਰ ਉਨ੍ਹਾਂ ਨੇ ਅਜਿਹਾ ਨਹੀਂ ਕੀਤਾ।</w:t>
      </w:r>
    </w:p>
    <w:p/>
    <w:p>
      <w:r xmlns:w="http://schemas.openxmlformats.org/wordprocessingml/2006/main">
        <w:t xml:space="preserve">ਨਿਆਂਕਾਰ ਨਿਯੁਕਤ ਕੀਤੇ ਜਾਣ ਦੇ ਬਾਵਜੂਦ, ਇਜ਼ਰਾਈਲ ਦੇ ਲੋਕਾਂ ਨੇ ਮੂਰਤੀ-ਪੂਜਾ ਦੇ ਅੱਗੇ ਝੁਕਣ ਅਤੇ ਪ੍ਰਭੂ ਦੇ ਹੁਕਮਾਂ ਤੋਂ ਮੂੰਹ ਮੋੜਨ ਦੀ ਬਜਾਏ, ਆਪਣੇ ਨਿਯੁਕਤ ਨੇਤਾਵਾਂ ਦਾ ਕਹਿਣਾ ਮੰਨਣ ਤੋਂ ਇਨਕਾਰ ਕਰ ਦਿੱਤਾ।</w:t>
      </w:r>
    </w:p>
    <w:p/>
    <w:p>
      <w:r xmlns:w="http://schemas.openxmlformats.org/wordprocessingml/2006/main">
        <w:t xml:space="preserve">1. ਮੂਰਤੀ ਪੂਜਾ ਦਾ ਖ਼ਤਰਾ</w:t>
      </w:r>
    </w:p>
    <w:p/>
    <w:p>
      <w:r xmlns:w="http://schemas.openxmlformats.org/wordprocessingml/2006/main">
        <w:t xml:space="preserve">2. ਪ੍ਰਭੂ ਪ੍ਰਤੀ ਵਫ਼ਾਦਾਰ ਰਹਿਣਾ</w:t>
      </w:r>
    </w:p>
    <w:p/>
    <w:p>
      <w:r xmlns:w="http://schemas.openxmlformats.org/wordprocessingml/2006/main">
        <w:t xml:space="preserve">1. ਬਿਵਸਥਾ ਸਾਰ 6: 4-7 - ਸੁਣੋ, ਹੇ ਇਸਰਾਏਲ: ਯਹੋਵਾਹ ਸਾਡਾ ਪਰਮੇਸ਼ੁਰ ਇੱਕ ਪ੍ਰਭੂ ਹੈ: ਅਤੇ ਤੁਸੀਂ ਯਹੋਵਾਹ ਆਪਣੇ ਪਰਮੇਸ਼ੁਰ ਨੂੰ ਆਪਣੇ ਸਾਰੇ ਦਿਲ ਨਾਲ, ਆਪਣੀ ਸਾਰੀ ਜਾਨ ਨਾਲ ਅਤੇ ਆਪਣੀ ਪੂਰੀ ਸ਼ਕਤੀ ਨਾਲ ਪਿਆਰ ਕਰੋ। ਅਤੇ ਇਹ ਬਚਨ, ਜਿਨ੍ਹਾਂ ਦਾ ਮੈਂ ਅੱਜ ਤੁਹਾਨੂੰ ਹੁਕਮ ਦਿੰਦਾ ਹਾਂ, ਤੁਹਾਡੇ ਦਿਲ ਵਿੱਚ ਰਹਿਣਗੇ: ਅਤੇ ਤੁਸੀਂ ਉਨ੍ਹਾਂ ਨੂੰ ਆਪਣੇ ਬੱਚਿਆਂ ਨੂੰ ਲਗਨ ਨਾਲ ਸਿਖਾਉਣਾ, ਅਤੇ ਜਦੋਂ ਤੁਸੀਂ ਆਪਣੇ ਘਰ ਵਿੱਚ ਬੈਠੋਂਗੇ, ਅਤੇ ਜਦੋਂ ਤੁਸੀਂ ਰਸਤੇ ਵਿੱਚ ਚੱਲੋਗੇ, ਅਤੇ ਜਦੋਂ ਤੁਸੀਂ ਉਨ੍ਹਾਂ ਬਾਰੇ ਗੱਲ ਕਰੋਗੇ। ਲੇਟ ਜਾਓ, ਅਤੇ ਜਦੋਂ ਤੁਸੀਂ ਉੱਠਦੇ ਹੋ।</w:t>
      </w:r>
    </w:p>
    <w:p/>
    <w:p>
      <w:r xmlns:w="http://schemas.openxmlformats.org/wordprocessingml/2006/main">
        <w:t xml:space="preserve">2. ਯਸਾਯਾਹ 55: 6-7 - ਤੁਸੀਂ ਪ੍ਰਭੂ ਨੂੰ ਲੱਭੋ ਜਦੋਂ ਤੱਕ ਉਹ ਲੱਭਿਆ ਜਾ ਸਕਦਾ ਹੈ, ਜਦੋਂ ਤੱਕ ਉਹ ਨੇੜੇ ਹੈ ਉਸਨੂੰ ਪੁਕਾਰੋ: ਦੁਸ਼ਟ ਆਪਣਾ ਰਾਹ ਛੱਡ ਦੇਵੇ, ਅਤੇ ਕੁਧਰਮੀ ਆਪਣੇ ਵਿਚਾਰਾਂ ਨੂੰ ਤਿਆਗ ਦੇਵੇ: ਅਤੇ ਉਹ ਪ੍ਰਭੂ ਵੱਲ ਮੁੜੇ, ਅਤੇ ਉਹ ਉਸ ਉੱਤੇ ਮਿਹਰ ਕਰੇਗਾ। ਅਤੇ ਸਾਡੇ ਪਰਮੇਸ਼ੁਰ ਨੂੰ, ਕਿਉਂਕਿ ਉਹ ਬਹੁਤ ਮਾਫ਼ ਕਰੇਗਾ।</w:t>
      </w:r>
    </w:p>
    <w:p/>
    <w:p>
      <w:r xmlns:w="http://schemas.openxmlformats.org/wordprocessingml/2006/main">
        <w:t xml:space="preserve">ਨਿਆਈਆਂ ਦੀ ਪੋਥੀ 2:18 ਅਤੇ ਜਦੋਂ ਯਹੋਵਾਹ ਨੇ ਉਨ੍ਹਾਂ ਨੂੰ ਨਿਆਂਕਾਰ ਠਹਿਰਾਇਆ, ਤਦ ਯਹੋਵਾਹ ਨਿਆਂਕਾਰ ਦੇ ਨਾਲ ਸੀ, ਅਤੇ ਨਿਆਂ ਦੇ ਸਾਰੇ ਦਿਨਾਂ ਵਿੱਚ ਉਨ੍ਹਾਂ ਨੂੰ ਉਨ੍ਹਾਂ ਦੇ ਵੈਰੀਆਂ ਦੇ ਹੱਥੋਂ ਛੁਡਾਉਂਦਾ ਰਿਹਾ, ਕਿਉਂ ਜੋ ਇਸ ਨੇ ਉਨ੍ਹਾਂ ਦੇ ਹਾਉਕੇ ਭਰਨ ਦੇ ਕਾਰਨ ਯਹੋਵਾਹ ਨੂੰ ਤੋਬਾ ਕੀਤੀ। ਜਿਨ੍ਹਾਂ ਨੇ ਉਨ੍ਹਾਂ ਉੱਤੇ ਜ਼ੁਲਮ ਕੀਤਾ ਅਤੇ ਉਨ੍ਹਾਂ ਨੂੰ ਪਰੇਸ਼ਾਨ ਕੀਤਾ।</w:t>
      </w:r>
    </w:p>
    <w:p/>
    <w:p>
      <w:r xmlns:w="http://schemas.openxmlformats.org/wordprocessingml/2006/main">
        <w:t xml:space="preserve">ਪ੍ਰਭੂ ਨੇ ਆਪਣੇ ਲੋਕਾਂ ਨੂੰ ਉਨ੍ਹਾਂ ਦੇ ਦੁਸ਼ਮਣਾਂ ਤੋਂ ਬਚਾਉਣ ਲਈ ਜੱਜਾਂ ਨੂੰ ਖੜ੍ਹਾ ਕੀਤਾ ਜਦੋਂ ਉਸਨੇ ਉਨ੍ਹਾਂ ਦੀਆਂ ਚੀਕਾਂ ਸੁਣੀਆਂ।</w:t>
      </w:r>
    </w:p>
    <w:p/>
    <w:p>
      <w:r xmlns:w="http://schemas.openxmlformats.org/wordprocessingml/2006/main">
        <w:t xml:space="preserve">1: ਪ੍ਰਮਾਤਮਾ ਇੱਕ ਪਿਆਰਾ ਪਿਤਾ ਹੈ ਜੋ ਆਪਣੇ ਬੱਚਿਆਂ ਦੀ ਪੁਕਾਰ ਸੁਣਦਾ ਹੈ ਅਤੇ ਉਨ੍ਹਾਂ ਨੂੰ ਉਨ੍ਹਾਂ ਦੇ ਜ਼ਾਲਮਾਂ ਤੋਂ ਛੁਡਾਉਂਦਾ ਹੈ।</w:t>
      </w:r>
    </w:p>
    <w:p/>
    <w:p>
      <w:r xmlns:w="http://schemas.openxmlformats.org/wordprocessingml/2006/main">
        <w:t xml:space="preserve">2: ਜਦੋਂ ਅਸੀਂ ਮੁਸੀਬਤ ਵਿੱਚ ਪਰਮੇਸ਼ੁਰ ਨੂੰ ਪੁਕਾਰਦੇ ਹਾਂ, ਤਾਂ ਉਹ ਸਾਨੂੰ ਕਦੇ ਨਹੀਂ ਛੱਡੇਗਾ ਜਾਂ ਸਾਡੀ ਲੋੜ ਦੇ ਸਮੇਂ ਸਾਨੂੰ ਛੱਡੇਗਾ ਨਹੀਂ।</w:t>
      </w:r>
    </w:p>
    <w:p/>
    <w:p>
      <w:r xmlns:w="http://schemas.openxmlformats.org/wordprocessingml/2006/main">
        <w:t xml:space="preserve">1: ਜ਼ਬੂਰ 34:17-18 "ਜਦੋਂ ਧਰਮੀ ਲੋਕ ਮਦਦ ਲਈ ਪੁਕਾਰਦੇ ਹਨ, ਯਹੋਵਾਹ ਸੁਣਦਾ ਹੈ ਅਤੇ ਉਹਨਾਂ ਨੂੰ ਉਹਨਾਂ ਦੀਆਂ ਸਾਰੀਆਂ ਮੁਸੀਬਤਾਂ ਤੋਂ ਛੁਡਾਉਂਦਾ ਹੈ। ਯਹੋਵਾਹ ਟੁੱਟੇ ਦਿਲ ਵਾਲਿਆਂ ਦੇ ਨੇੜੇ ਹੈ ਅਤੇ ਆਤਮਾ ਵਿੱਚ ਕੁਚਲੇ ਹੋਏ ਲੋਕਾਂ ਨੂੰ ਬਚਾਉਂਦਾ ਹੈ।"</w:t>
      </w:r>
    </w:p>
    <w:p/>
    <w:p>
      <w:r xmlns:w="http://schemas.openxmlformats.org/wordprocessingml/2006/main">
        <w:t xml:space="preserve">2: ਜ਼ਬੂਰ 145:18-19 "ਯਹੋਵਾਹ ਉਨ੍ਹਾਂ ਸਾਰਿਆਂ ਦੇ ਨੇੜੇ ਹੈ ਜੋ ਉਸਨੂੰ ਪੁਕਾਰਦੇ ਹਨ, ਉਨ੍ਹਾਂ ਸਾਰਿਆਂ ਦੇ ਜੋ ਉਸਨੂੰ ਸੱਚ ਨਾਲ ਪੁਕਾਰਦੇ ਹਨ। ਉਹ ਉਨ੍ਹਾਂ ਦੀ ਇੱਛਾ ਪੂਰੀ ਕਰਦਾ ਹੈ ਜੋ ਉਸ ਤੋਂ ਡਰਦੇ ਹਨ; ਉਹ ਉਨ੍ਹਾਂ ਦੀ ਦੁਹਾਈ ਵੀ ਸੁਣਦਾ ਹੈ ਅਤੇ ਉਨ੍ਹਾਂ ਨੂੰ ਬਚਾਉਂਦਾ ਹੈ।"</w:t>
      </w:r>
    </w:p>
    <w:p/>
    <w:p>
      <w:r xmlns:w="http://schemas.openxmlformats.org/wordprocessingml/2006/main">
        <w:t xml:space="preserve">ਨਿਆਈਆਂ ਦੀ ਪੋਥੀ 2:19 ਅਤੇ ਅਜਿਹਾ ਹੋਇਆ, ਜਦੋਂ ਨਿਆਂਕਾਰ ਦੀ ਮੌਤ ਹੋ ਗਈ, ਉਹ ਵਾਪਸ ਆ ਗਏ, ਅਤੇ ਉਨ੍ਹਾਂ ਦੀ ਸੇਵਾ ਕਰਨ ਅਤੇ ਉਨ੍ਹਾਂ ਅੱਗੇ ਮੱਥਾ ਟੇਕਣ ਲਈ ਦੂਜੇ ਦੇਵਤਿਆਂ ਦੀ ਪਾਲਣਾ ਕਰਨ ਵਿੱਚ, ਆਪਣੇ ਪਿਉ-ਦਾਦਿਆਂ ਨਾਲੋਂ ਆਪਣੇ ਆਪ ਨੂੰ ਵੱਧ ਭ੍ਰਿਸ਼ਟ ਕਰ ਲਿਆ। ਉਹ ਆਪਣੇ ਕੰਮਾਂ ਤੋਂ ਨਹੀਂ ਹਟੇ, ਨਾ ਆਪਣੇ ਜ਼ਿੱਦੀ ਰਾਹ ਤੋਂ।</w:t>
      </w:r>
    </w:p>
    <w:p/>
    <w:p>
      <w:r xmlns:w="http://schemas.openxmlformats.org/wordprocessingml/2006/main">
        <w:t xml:space="preserve">ਜੱਜ ਦੀ ਮੌਤ ਤੋਂ ਬਾਅਦ, ਇਜ਼ਰਾਈਲ ਦੂਜੇ ਦੇਵਤਿਆਂ ਦੀ ਪੂਜਾ ਕਰਨ ਅਤੇ ਆਪਣੇ ਪਾਪਾਂ ਤੋਂ ਤੋਬਾ ਕਰਨ ਤੋਂ ਇਨਕਾਰ ਕਰਨ ਦੇ ਆਪਣੇ ਪੁਰਾਣੇ ਤਰੀਕਿਆਂ ਵੱਲ ਵਾਪਸ ਆ ਗਏ।</w:t>
      </w:r>
    </w:p>
    <w:p/>
    <w:p>
      <w:r xmlns:w="http://schemas.openxmlformats.org/wordprocessingml/2006/main">
        <w:t xml:space="preserve">1. ਤੋਬਾ ਕਰਨ ਤੋਂ ਇਨਕਾਰ ਕਰਨ ਦਾ ਖ਼ਤਰਾ</w:t>
      </w:r>
    </w:p>
    <w:p/>
    <w:p>
      <w:r xmlns:w="http://schemas.openxmlformats.org/wordprocessingml/2006/main">
        <w:t xml:space="preserve">2. ਪਾਪ ਦਾ ਸਥਾਈ ਸੁਭਾਅ</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ਹਿਜ਼ਕੀਏਲ 18:30-31 - "ਇਸ ਲਈ ਮੈਂ ਤੁਹਾਡਾ ਨਿਆਂ ਕਰਾਂਗਾ, ਹੇ ਇਸਰਾਏਲ ਦੇ ਘਰਾਣੇ, ਹਰ ਇੱਕ ਨੂੰ ਉਸ ਦੇ ਚਾਲ-ਚਲਣ ਅਨੁਸਾਰ, ਪ੍ਰਭੂ ਯਹੋਵਾਹ ਦਾ ਵਾਕ ਹੈ। ਤੋਬਾ ਕਰੋ ਅਤੇ ਆਪਣੇ ਸਾਰੇ ਅਪਰਾਧਾਂ ਤੋਂ ਮੁੜੋ, ਅਜਿਹਾ ਨਾ ਹੋਵੇ ਕਿ ਬੁਰਾਈ ਤੁਹਾਡੀ ਬਰਬਾਦੀ ਹੋਵੇ।"</w:t>
      </w:r>
    </w:p>
    <w:p/>
    <w:p>
      <w:r xmlns:w="http://schemas.openxmlformats.org/wordprocessingml/2006/main">
        <w:t xml:space="preserve">ਨਿਆਈਆਂ ਦੀ ਪੋਥੀ 2:20 ਅਤੇ ਯਹੋਵਾਹ ਦਾ ਕ੍ਰੋਧ ਇਸਰਾਏਲ ਉੱਤੇ ਭੜਕਿਆ। ਉਸਨੇ ਆਖਿਆ, “ਇਸ ਲਈ ਕਿ ਇਹਨਾਂ ਲੋਕਾਂ ਨੇ ਮੇਰੇ ਨੇਮ ਦੀ ਉਲੰਘਣਾ ਕੀਤੀ ਹੈ ਜਿਸਦਾ ਮੈਂ ਉਹਨਾਂ ਦੇ ਪਿਉ-ਦਾਦਿਆਂ ਨੂੰ ਹੁਕਮ ਦਿੱਤਾ ਸੀ, ਅਤੇ ਮੇਰੀ ਅਵਾਜ਼ ਨਹੀਂ ਸੁਣੀ।</w:t>
      </w:r>
    </w:p>
    <w:p/>
    <w:p>
      <w:r xmlns:w="http://schemas.openxmlformats.org/wordprocessingml/2006/main">
        <w:t xml:space="preserve">ਯਹੋਵਾਹ ਇਸਰਾਏਲ ਉੱਤੇ ਗੁੱਸੇ ਸੀ ਕਿਉਂਕਿ ਉਸਨੇ ਆਪਣੇ ਨੇਮ ਦੀ ਉਲੰਘਣਾ ਕੀਤੀ ਅਤੇ ਉਸਦੀ ਅਵਾਜ਼ ਨੂੰ ਨਹੀਂ ਸੁਣਿਆ।</w:t>
      </w:r>
    </w:p>
    <w:p/>
    <w:p>
      <w:r xmlns:w="http://schemas.openxmlformats.org/wordprocessingml/2006/main">
        <w:t xml:space="preserve">1: ਸਾਨੂੰ ਯਹੋਵਾਹ ਦੇ ਨੇਮ ਪ੍ਰਤੀ ਵਫ਼ਾਦਾਰ ਰਹਿਣਾ ਚਾਹੀਦਾ ਹੈ ਅਤੇ ਉਸਦੀ ਅਵਾਜ਼ ਸੁਣਨੀ ਚਾਹੀਦੀ ਹੈ।</w:t>
      </w:r>
    </w:p>
    <w:p/>
    <w:p>
      <w:r xmlns:w="http://schemas.openxmlformats.org/wordprocessingml/2006/main">
        <w:t xml:space="preserve">2: ਸਾਨੂੰ ਯਾਦ ਰੱਖਣਾ ਚਾਹੀਦਾ ਹੈ ਕਿ ਯਹੋਵਾਹ ਸਾਨੂੰ ਅਨੁਸ਼ਾਸਨ ਦੇਵੇਗਾ ਜੇਕਰ ਅਸੀਂ ਆਪਣੇ ਨੇਮ ਤੋਂ ਹਟ ਜਾਂਦੇ ਹਾਂ।</w:t>
      </w:r>
    </w:p>
    <w:p/>
    <w:p>
      <w:r xmlns:w="http://schemas.openxmlformats.org/wordprocessingml/2006/main">
        <w:t xml:space="preserve">1: ਬਿਵਸਥਾ ਸਾਰ 7:11 - ਇਸ ਲਈ ਤੁਸੀਂ ਉਨ੍ਹਾਂ ਹੁਕਮਾਂ, ਬਿਧੀਆਂ ਅਤੇ ਨਿਆਂ ਦੀ ਪਾਲਣਾ ਕਰੋ, ਜਿਨ੍ਹਾਂ ਦਾ ਮੈਂ ਅੱਜ ਤੁਹਾਨੂੰ ਹੁਕਮ ਦਿੰਦਾ ਹਾਂ, ਉਨ੍ਹਾਂ ਨੂੰ ਪੂਰਾ ਕਰਨ ਲਈ।</w:t>
      </w:r>
    </w:p>
    <w:p/>
    <w:p>
      <w:r xmlns:w="http://schemas.openxmlformats.org/wordprocessingml/2006/main">
        <w:t xml:space="preserve">2: ਯਿਰਮਿਯਾਹ 11:3-5 - ਅਤੇ ਤੁਸੀਂ ਉਨ੍ਹਾਂ ਨੂੰ ਆਖੋ, ਯਹੋਵਾਹ ਇਸਰਾਏਲ ਦਾ ਪਰਮੇਸ਼ੁਰ ਇਹ ਆਖਦਾ ਹੈ; ਸਰਾਪੀ ਹੋਵੇ ਉਹ ਮਨੁੱਖ ਜਿਹੜਾ ਇਸ ਨੇਮ ਦੀਆਂ ਗੱਲਾਂ ਨੂੰ ਨਹੀਂ ਮੰਨਦਾ, ਜਿਸ ਦਾ ਮੈਂ ਤੁਹਾਡੇ ਪਿਉ-ਦਾਦਿਆਂ ਨੂੰ ਹੁਕਮ ਦਿੱਤਾ ਸੀ ਜਦੋਂ ਮੈਂ ਉਨ੍ਹਾਂ ਨੂੰ ਮਿਸਰ ਦੇਸ ਵਿੱਚੋਂ ਲੋਹੇ ਦੀ ਭੱਠੀ ਵਿੱਚੋਂ ਕੱਢ ਲਿਆਇਆ ਸੀ, ਇਹ ਆਖ ਕੇ, ਮੇਰੀ ਅਵਾਜ਼ ਨੂੰ ਮੰਨੋ ਅਤੇ ਉਨ੍ਹਾਂ ਦੇ ਅਨੁਸਾਰ ਕਰੋ। ਉਹ ਸਭ ਕੁਝ ਜੋ ਮੈਂ ਤੁਹਾਨੂੰ ਹੁਕਮ ਦਿੰਦਾ ਹਾਂ: ਤੁਸੀਂ ਮੇਰੇ ਲੋਕ ਹੋਵੋਂਗੇ, ਅਤੇ ਮੈਂ ਤੁਹਾਡਾ ਪਰਮੇਸ਼ੁਰ ਹੋਵਾਂਗਾ।</w:t>
      </w:r>
    </w:p>
    <w:p/>
    <w:p>
      <w:r xmlns:w="http://schemas.openxmlformats.org/wordprocessingml/2006/main">
        <w:t xml:space="preserve">ਨਿਆਈਆਂ ਦੀ ਪੋਥੀ 2:21 ਮੈਂ ਹੁਣ ਤੋਂ ਉਨ੍ਹਾਂ ਕੌਮਾਂ ਵਿੱਚੋਂ ਕਿਸੇ ਨੂੰ ਵੀ ਉਨ੍ਹਾਂ ਦੇ ਸਾਮ੍ਹਣੇ ਨਹੀਂ ਕੱਢਾਂਗਾ ਜਿਨ੍ਹਾਂ ਨੂੰ ਯਹੋਸ਼ੁਆ ਨੇ ਮਰਨ ਵੇਲੇ ਛੱਡ ਦਿੱਤਾ ਸੀ।</w:t>
      </w:r>
    </w:p>
    <w:p/>
    <w:p>
      <w:r xmlns:w="http://schemas.openxmlformats.org/wordprocessingml/2006/main">
        <w:t xml:space="preserve">ਯਹੋਵਾਹ ਨੇ ਉਨ੍ਹਾਂ ਕੌਮਾਂ ਵਿੱਚੋਂ ਕਿਸੇ ਵੀ ਕੌਮ ਨੂੰ ਨਾ ਹਟਾਉਣ ਦਾ ਵਾਅਦਾ ਕੀਤਾ ਜੋ ਯਹੋਸ਼ੁਆ ਨੇ ਮਰਨ ਵੇਲੇ ਛੱਡੀਆਂ ਸਨ।</w:t>
      </w:r>
    </w:p>
    <w:p/>
    <w:p>
      <w:r xmlns:w="http://schemas.openxmlformats.org/wordprocessingml/2006/main">
        <w:t xml:space="preserve">1. ਆਪਣੇ ਵਾਅਦੇ ਨਿਭਾਉਣ ਵਿੱਚ ਪ੍ਰਭੂ ਦੀ ਵਫ਼ਾਦਾਰੀ</w:t>
      </w:r>
    </w:p>
    <w:p/>
    <w:p>
      <w:r xmlns:w="http://schemas.openxmlformats.org/wordprocessingml/2006/main">
        <w:t xml:space="preserve">2. ਕੌਮਾਂ ਪ੍ਰਤੀ ਪਰਮੇਸ਼ੁਰ ਦੀ ਦਇਆ</w:t>
      </w:r>
    </w:p>
    <w:p/>
    <w:p>
      <w:r xmlns:w="http://schemas.openxmlformats.org/wordprocessingml/2006/main">
        <w:t xml:space="preserve">1. ਬਿਵਸਥਾ ਸਾਰ 7:17-18 - "ਜੇ ਤੁਸੀਂ ਆਪਣੇ ਮਨ ਵਿੱਚ ਕਹੋ, ਇਹ ਕੌਮਾਂ ਮੇਰੇ ਨਾਲੋਂ ਵੱਧ ਹਨ; ਮੈਂ ਉਨ੍ਹਾਂ ਨੂੰ ਕਿਵੇਂ ਕੱਢ ਸਕਦਾ ਹਾਂ? ਤੁਸੀਂ ਉਨ੍ਹਾਂ ਤੋਂ ਨਾ ਡਰੋ: ਪਰ ਯਾਦ ਰੱਖੋ ਕਿ ਯਹੋਵਾਹ ਤੁਹਾਡੇ ਪਰਮੇਸ਼ੁਰ ਨੇ ਕੀ ਕੀਤਾ ਸੀ। ਫ਼ਿਰਊਨ ਅਤੇ ਸਾਰੇ ਮਿਸਰ ਨੂੰ;</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ਨਿਆਈਆਂ ਦੀ ਪੋਥੀ 2:22 ਤਾਂ ਜੋ ਮੈਂ ਉਨ੍ਹਾਂ ਦੇ ਰਾਹੀਂ ਇਸਰਾਏਲ ਨੂੰ ਪਰਖ ਸਕਾਂ ਭਈ ਉਹ ਯਹੋਵਾਹ ਦੇ ਰਾਹ ਉੱਤੇ ਚੱਲਣਗੇ ਜਿਵੇਂ ਉਨ੍ਹਾਂ ਦੇ ਪਿਉ-ਦਾਦਿਆਂ ਨੇ ਕੀਤਾ ਸੀ ਜਾਂ ਨਹੀਂ।</w:t>
      </w:r>
    </w:p>
    <w:p/>
    <w:p>
      <w:r xmlns:w="http://schemas.openxmlformats.org/wordprocessingml/2006/main">
        <w:t xml:space="preserve">ਨਿਆਈਆਂ 2:22 ਵਿੱਚ ਇਹ ਆਇਤ ਪਰਮੇਸ਼ੁਰ ਦੀ ਗੱਲ ਕਰਦੀ ਹੈ ਕਿ ਉਹ ਇਜ਼ਰਾਈਲ ਦੇ ਲੋਕਾਂ ਨੂੰ ਪਰਖ ਰਿਹਾ ਹੈ ਕਿ ਕੀ ਉਹ ਯਹੋਵਾਹ ਦੇ ਰਾਹ ਨੂੰ ਉਨ੍ਹਾਂ ਦੇ ਪੁਰਖਿਆਂ ਵਾਂਗ ਰੱਖਣਗੇ ਜਾਂ ਨਹੀਂ।</w:t>
      </w:r>
    </w:p>
    <w:p/>
    <w:p>
      <w:r xmlns:w="http://schemas.openxmlformats.org/wordprocessingml/2006/main">
        <w:t xml:space="preserve">1. ਅਤੀਤ ਤੋਂ ਸਿੱਖਣਾ: ਸਾਡੇ ਪੂਰਵਜ ਸਾਨੂੰ ਰਾਹ ਕਿਵੇਂ ਦਿਖਾਉਂਦੇ ਹਨ</w:t>
      </w:r>
    </w:p>
    <w:p/>
    <w:p>
      <w:r xmlns:w="http://schemas.openxmlformats.org/wordprocessingml/2006/main">
        <w:t xml:space="preserve">2. ਪਰਮੇਸ਼ੁਰ ਦੇ ਟੈਸਟ: ਅਸੀਂ ਆਪਣੇ ਆਪ ਨੂੰ ਉਸ ਦੀ ਅਸੀਸ ਦੇ ਯੋਗ ਕਿਵੇਂ ਸਾਬਤ ਕਰ ਸਕਦੇ ਹਾਂ</w:t>
      </w:r>
    </w:p>
    <w:p/>
    <w:p>
      <w:r xmlns:w="http://schemas.openxmlformats.org/wordprocessingml/2006/main">
        <w:t xml:space="preserve">1. ਕੂਚ 20:6 ਤੁਸੀਂ ਆਪਣੇ ਲਈ ਉੱਪਰ ਸਵਰਗ ਜਾਂ ਧਰਤੀ ਦੇ ਹੇਠਾਂ ਜਾਂ ਹੇਠਾਂ ਪਾਣੀਆਂ ਵਿੱਚ ਕਿਸੇ ਵੀ ਚੀਜ਼ ਦੇ ਰੂਪ ਵਿੱਚ ਇੱਕ ਮੂਰਤ ਨਹੀਂ ਬਣਾਓਗੇ।</w:t>
      </w:r>
    </w:p>
    <w:p/>
    <w:p>
      <w:r xmlns:w="http://schemas.openxmlformats.org/wordprocessingml/2006/main">
        <w:t xml:space="preserve">2. ਬਿਵਸਥਾ ਸਾਰ 6:5 ਯਹੋਵਾਹ ਆਪਣੇ ਪਰਮੇਸ਼ੁਰ ਨੂੰ ਆਪਣੇ ਸਾਰੇ ਦਿਲ ਨਾਲ, ਆਪਣੀ ਪੂਰੀ ਜਾਨ ਨਾਲ ਅਤੇ ਆਪਣੀ ਪੂਰੀ ਤਾਕਤ ਨਾਲ ਪਿਆਰ ਕਰੋ।</w:t>
      </w:r>
    </w:p>
    <w:p/>
    <w:p>
      <w:r xmlns:w="http://schemas.openxmlformats.org/wordprocessingml/2006/main">
        <w:t xml:space="preserve">ਨਿਆਈਆਂ ਦੀ ਪੋਥੀ 2:23 ਇਸ ਲਈ ਯਹੋਵਾਹ ਨੇ ਉਨ੍ਹਾਂ ਕੌਮਾਂ ਨੂੰ ਛੱਡ ਦਿੱਤਾ, ਉਨ੍ਹਾਂ ਨੂੰ ਕਾਹਲੀ ਨਾਲ ਬਾਹਰ ਨਾ ਕੱਢਿਆ। ਨਾ ਹੀ ਉਸਨੇ ਉਨ੍ਹਾਂ ਨੂੰ ਯਹੋਸ਼ੁਆ ਦੇ ਹੱਥ ਵਿੱਚ ਸੌਂਪ ਦਿੱਤਾ।</w:t>
      </w:r>
    </w:p>
    <w:p/>
    <w:p>
      <w:r xmlns:w="http://schemas.openxmlformats.org/wordprocessingml/2006/main">
        <w:t xml:space="preserve">ਯਹੋਵਾਹ ਨੇ ਕਨਾਨ ਵਿੱਚ ਰਹਿਣ ਵਾਲੀਆਂ ਕੌਮਾਂ ਨੂੰ ਜਲਦੀ ਬਾਹਰ ਨਹੀਂ ਕੱਢਿਆ ਜਾਂ ਉਨ੍ਹਾਂ ਨੂੰ ਯਹੋਸ਼ੁਆ ਦੇ ਹੱਥ ਵਿੱਚ ਨਹੀਂ ਦਿੱਤਾ।</w:t>
      </w:r>
    </w:p>
    <w:p/>
    <w:p>
      <w:r xmlns:w="http://schemas.openxmlformats.org/wordprocessingml/2006/main">
        <w:t xml:space="preserve">1. ਪਰਮੇਸ਼ੁਰ ਦਾ ਧੀਰਜ: ਪ੍ਰਭੂ ਸਾਡੇ ਵੱਲ ਮੁੜਨ ਲਈ ਕਿਵੇਂ ਉਡੀਕ ਕਰਦਾ ਹੈ</w:t>
      </w:r>
    </w:p>
    <w:p/>
    <w:p>
      <w:r xmlns:w="http://schemas.openxmlformats.org/wordprocessingml/2006/main">
        <w:t xml:space="preserve">2. ਪਰਮੇਸ਼ੁਰ ਦੀ ਪ੍ਰਭੂਸੱਤਾ: ਪ੍ਰਭੂ ਸਾਡੇ ਜੀਵਨ ਨੂੰ ਕਿਵੇਂ ਬਦਲਦਾ ਹੈ</w:t>
      </w:r>
    </w:p>
    <w:p/>
    <w:p>
      <w:r xmlns:w="http://schemas.openxmlformats.org/wordprocessingml/2006/main">
        <w:t xml:space="preserve">1. ਰੋਮੀਆਂ 2:4 - "ਜਾਂ ਤੁਸੀਂ ਉਸ ਦੀ ਦਿਆਲਤਾ ਅਤੇ ਧੀਰਜ ਅਤੇ ਧੀਰਜ ਦੀ ਦੌਲਤ ਨੂੰ ਸਮਝਦੇ ਹੋ, ਇਹ ਨਹੀਂ ਜਾਣਦੇ ਕਿ ਪਰਮੇਸ਼ੁਰ ਦੀ ਦਿਆਲਤਾ ਤੁਹਾਨੂੰ ਤੋਬਾ ਕਰਨ ਲਈ ਅਗਵਾਈ ਕਰਨ ਲਈ ਹੈ?"</w:t>
      </w:r>
    </w:p>
    <w:p/>
    <w:p>
      <w:r xmlns:w="http://schemas.openxmlformats.org/wordprocessingml/2006/main">
        <w:t xml:space="preserve">2. ਯਸਾਯਾਹ 55:8 - ਕਿਉਂਕਿ ਮੇਰੇ ਵਿਚਾਰ ਤੁਹਾਡੇ ਵਿਚਾਰ ਨਹੀਂ ਹਨ, ਨਾ ਹੀ ਤੁਹਾਡੇ ਰਾਹ ਮੇਰੇ ਮਾਰਗ ਹਨ, ਯਹੋਵਾਹ ਦਾ ਵਾਕ ਹੈ।</w:t>
      </w:r>
    </w:p>
    <w:p/>
    <w:p>
      <w:r xmlns:w="http://schemas.openxmlformats.org/wordprocessingml/2006/main">
        <w:t xml:space="preserve">ਜੱਜਾਂ 3 ਨੂੰ ਤਿੰਨ ਪੈਰਿਆਂ ਵਿੱਚ ਹੇਠਾਂ ਦਿੱਤੇ ਅਨੁਸਾਰ ਸੰਖੇਪ ਕੀਤਾ ਜਾ ਸਕਦਾ ਹੈ, ਸੰਕੇਤਕ ਆਇਤਾਂ ਦੇ ਨਾਲ:</w:t>
      </w:r>
    </w:p>
    <w:p/>
    <w:p>
      <w:r xmlns:w="http://schemas.openxmlformats.org/wordprocessingml/2006/main">
        <w:t xml:space="preserve">ਪੈਰਾ 1: ਜੱਜਾਂ 3: 1-8 ਇਸਰਾਏਲ ਅਤੇ ਉਨ੍ਹਾਂ ਦੇ ਬਾਅਦ ਦੇ ਜ਼ੁਲਮ ਨੂੰ ਪਰਖਣ ਲਈ ਦੇਸ਼ ਵਿੱਚ ਛੱਡੀਆਂ ਗਈਆਂ ਕੌਮਾਂ ਦਾ ਵਰਣਨ ਕਰਦਾ ਹੈ। ਅਧਿਆਇ ਇਹ ਦੱਸ ਕੇ ਸ਼ੁਰੂ ਹੁੰਦਾ ਹੈ ਕਿ ਇਹ ਕੌਮਾਂ ਇਸਰਾਏਲ ਨੂੰ ਪਰਖਣ ਲਈ ਛੱਡੀਆਂ ਗਈਆਂ ਸਨ, ਇਹ ਵੇਖਣ ਲਈ ਕਿ ਕੀ ਉਹ ਪਰਮੇਸ਼ੁਰ ਦੇ ਹੁਕਮਾਂ ਦੀ ਪਾਲਣਾ ਕਰਨਗੇ ਜਾਂ ਨਹੀਂ। ਇਨ੍ਹਾਂ ਵਿੱਚੋਂ ਕੁਝ ਕੌਮਾਂ ਦੇ ਨਾਵਾਂ ਦਾ ਜ਼ਿਕਰ ਕੀਤਾ ਗਿਆ ਹੈ, ਜਿਨ੍ਹਾਂ ਵਿੱਚ ਫਲਿਸਤੀ, ਕਨਾਨੀ, ਸਿਡੋਨੀ, ਹਿੱਵੀਆਂ ਅਤੇ ਯਬੂਸੀ ਸ਼ਾਮਲ ਹਨ। ਇਜ਼ਰਾਈਲ ਉਨ੍ਹਾਂ ਨਾਲ ਰਲ ਜਾਂਦਾ ਹੈ ਅਤੇ ਉਨ੍ਹਾਂ ਦੇ ਦੇਵਤਿਆਂ ਦੀ ਪੂਜਾ ਸ਼ੁਰੂ ਕਰਦਾ ਹੈ। ਉਨ੍ਹਾਂ ਦੀ ਅਣਆਗਿਆਕਾਰੀ ਦੇ ਨਤੀਜੇ ਵਜੋਂ, ਪਰਮੇਸ਼ੁਰ ਨੇ ਇਨ੍ਹਾਂ ਕੌਮਾਂ ਨੂੰ ਸਮੇਂ ਦੀ ਮਿਆਦ ਲਈ ਇਸਰਾਏਲ ਉੱਤੇ ਜ਼ੁਲਮ ਕਰਨ ਦੀ ਇਜਾਜ਼ਤ ਦਿੱਤੀ।</w:t>
      </w:r>
    </w:p>
    <w:p/>
    <w:p>
      <w:r xmlns:w="http://schemas.openxmlformats.org/wordprocessingml/2006/main">
        <w:t xml:space="preserve">ਪੈਰਾ 2: ਜੱਜਾਂ 3:9-11 ਵਿੱਚ ਜਾਰੀ ਰੱਖਦੇ ਹੋਏ, ਇਹ ਓਥਨੀਏਲ ਦੁਆਰਾ ਇਜ਼ਰਾਈਲ ਦੀ ਛੁਟਕਾਰਾ ਬਾਰੇ ਦੱਸਦਾ ਹੈ। ਜਦੋਂ ਲੋਕ ਮੇਸੋਪੋਟਾਮੀਆ ਦੇ ਇੱਕ ਰਾਜੇ ਕੁਸ਼ਾਨ-ਰਿਸ਼ਾਥਾਈਮ ਦੁਆਰਾ ਆਪਣੇ ਜ਼ੁਲਮ ਕਾਰਨ ਪਰਮੇਸ਼ੁਰ ਨੂੰ ਪੁਕਾਰਦੇ ਹਨ, ਤਾਂ ਪਰਮੇਸ਼ੁਰ ਨੇ ਓਥਨੀਏਲ ਨੂੰ ਇੱਕ ਜੱਜ ਵਜੋਂ ਖੜ੍ਹਾ ਕੀਤਾ ਜੋ ਉਨ੍ਹਾਂ ਨੂੰ ਉਨ੍ਹਾਂ ਦੇ ਦੁਸ਼ਮਣ ਤੋਂ ਛੁਡਾਉਂਦਾ ਹੈ। ਓਥਨੀਏਲ ਇੱਕ ਮਜ਼ਬੂਤ ਨੇਤਾ ਬਣ ਜਾਂਦਾ ਹੈ ਜੋ ਇਜ਼ਰਾਈਲ ਨੂੰ ਕੁਸ਼ਨ-ਰਿਸ਼ਾਥਾਈਮ ਦੇ ਵਿਰੁੱਧ ਲੜਾਈ ਵਿੱਚ ਅਗਵਾਈ ਕਰਦਾ ਹੈ ਅਤੇ ਚਾਲੀ ਸਾਲਾਂ ਲਈ ਦੇਸ਼ ਵਿੱਚ ਸ਼ਾਂਤੀ ਲਿਆਉਂਦਾ ਹੈ।</w:t>
      </w:r>
    </w:p>
    <w:p/>
    <w:p>
      <w:r xmlns:w="http://schemas.openxmlformats.org/wordprocessingml/2006/main">
        <w:t xml:space="preserve">ਪੈਰਾ 3: ਜੱਜ 3 ਇੱਕ ਬਿਰਤਾਂਤ ਦੇ ਨਾਲ ਸਮਾਪਤ ਹੁੰਦਾ ਹੈ ਜਿੱਥੇ ਏਹੂਦ ਨੇ ਇਸਰਾਏਲ ਨੂੰ ਮੋਆਬੀ ਰਾਜੇ ਏਗਲੋਨ ਤੋਂ ਛੁਡਾਇਆ ਸੀ। ਨਿਆਈਆਂ 3:12-30 ਵਿੱਚ, ਇਹ ਜ਼ਿਕਰ ਕੀਤਾ ਗਿਆ ਹੈ ਕਿ ਏਹੂਦ ਦੇ ਇਜ਼ਰਾਈਲ ਉੱਤੇ ਜੱਜ ਬਣਨ ਤੋਂ ਬਾਅਦ, ਉਸਨੇ ਇੱਕ ਦੋਧਾਰੀ ਤਲਵਾਰ ਤਿਆਰ ਕੀਤੀ ਅਤੇ ਇਸਨੂੰ ਆਪਣੇ ਸੱਜੇ ਪੱਟ ਉੱਤੇ ਛੁਪਾ ਲਿਆ ਕਿਉਂਕਿ ਉਹ ਖੱਬੇ ਹੱਥ ਦਾ ਹੈ। ਉਹ ਐਗਲੋਨ ਨੂੰ ਸ਼ਰਧਾਂਜਲੀ ਭੇਟ ਕਰਦਾ ਹੈ ਪਰ ਫਿਰ ਏਗਲੋਨ ਦੇ ਚੈਂਬਰ ਵਿੱਚ ਇੱਕ ਨਿੱਜੀ ਮੀਟਿੰਗ ਦੌਰਾਨ ਲੁਕੀ ਹੋਈ ਤਲਵਾਰ ਨਾਲ ਉਸਨੂੰ ਚਾਕੂ ਮਾਰਦਾ ਹੈ। ਏਹੂਦ ਬਚ ਨਿਕਲਦਾ ਹੈ ਜਦੋਂ ਕਿ ਏਗਲੋਨ ਦੇ ਸੇਵਕਾਂ ਦਾ ਮੰਨਣਾ ਹੈ ਕਿ ਉਹ ਆਪਣੀ ਲੰਬੀ ਗੈਰਹਾਜ਼ਰੀ ਕਾਰਨ ਆਪਣੇ ਚੈਂਬਰ ਵਿੱਚ ਆਪਣੇ ਆਪ ਨੂੰ ਰਾਹਤ ਦੇ ਰਿਹਾ ਹੈ। ਇਸ ਕਤਲੇਆਮ ਨੇ ਇਜ਼ਰਾਈਲੀਆਂ ਵਿੱਚ ਇੱਕ ਵਿਦਰੋਹ ਨੂੰ ਭੜਕਾਇਆ ਜੋ ਏਹੂਦ ਦੇ ਪਿੱਛੇ ਇਕੱਠੇ ਹੋਏ, ਅਤੇ ਉਨ੍ਹਾਂ ਨੇ ਮੋਆਬੀਆਂ ਨੂੰ ਸਫਲਤਾਪੂਰਵਕ ਹਰਾਇਆ, ਜਿਸ ਨਾਲ ਅੱਸੀ ਸਾਲਾਂ ਲਈ ਦੇਸ਼ ਵਿੱਚ ਸ਼ਾਂਤੀ ਬਣੀ ਰਹੀ।</w:t>
      </w:r>
    </w:p>
    <w:p/>
    <w:p>
      <w:r xmlns:w="http://schemas.openxmlformats.org/wordprocessingml/2006/main">
        <w:t xml:space="preserve">ਸਾਰੰਸ਼ ਵਿੱਚ:</w:t>
      </w:r>
    </w:p>
    <w:p>
      <w:r xmlns:w="http://schemas.openxmlformats.org/wordprocessingml/2006/main">
        <w:t xml:space="preserve">ਜੱਜ 3 ਪੇਸ਼ ਕਰਦੇ ਹਨ:</w:t>
      </w:r>
    </w:p>
    <w:p>
      <w:r xmlns:w="http://schemas.openxmlformats.org/wordprocessingml/2006/main">
        <w:t xml:space="preserve">ਅਣਆਗਿਆਕਾਰੀ ਦੇ ਕਾਰਨ ਇਸਰਾਏਲ ਦੇ ਜ਼ੁਲਮ ਨੂੰ ਪਰਖਣ ਲਈ ਕੌਮਾਂ ਛੱਡੀਆਂ;</w:t>
      </w:r>
    </w:p>
    <w:p>
      <w:r xmlns:w="http://schemas.openxmlformats.org/wordprocessingml/2006/main">
        <w:t xml:space="preserve">ਚਾਲੀ ਸਾਲਾਂ ਲਈ ਓਥਨੀਏਲ ਸ਼ਾਂਤੀ ਦੁਆਰਾ ਛੁਟਕਾਰਾ;</w:t>
      </w:r>
    </w:p>
    <w:p>
      <w:r xmlns:w="http://schemas.openxmlformats.org/wordprocessingml/2006/main">
        <w:t xml:space="preserve">ਅੱਸੀ ਸਾਲਾਂ ਲਈ ਏਹੂਦ ਸ਼ਾਂਤੀ ਦੁਆਰਾ ਛੁਟਕਾਰਾ।</w:t>
      </w:r>
    </w:p>
    <w:p/>
    <w:p>
      <w:r xmlns:w="http://schemas.openxmlformats.org/wordprocessingml/2006/main">
        <w:t xml:space="preserve">ਅਣਆਗਿਆਕਾਰੀ ਦੇ ਕਾਰਨ ਇਸਰਾਏਲ ਦੇ ਜ਼ੁਲਮ ਨੂੰ ਪਰਖਣ ਲਈ ਛੱਡੀਆਂ ਕੌਮਾਂ ਉੱਤੇ ਜ਼ੋਰ;</w:t>
      </w:r>
    </w:p>
    <w:p>
      <w:r xmlns:w="http://schemas.openxmlformats.org/wordprocessingml/2006/main">
        <w:t xml:space="preserve">ਚਾਲੀ ਸਾਲਾਂ ਲਈ ਓਥਨੀਏਲ ਸ਼ਾਂਤੀ ਦੁਆਰਾ ਛੁਟਕਾਰਾ;</w:t>
      </w:r>
    </w:p>
    <w:p>
      <w:r xmlns:w="http://schemas.openxmlformats.org/wordprocessingml/2006/main">
        <w:t xml:space="preserve">ਅੱਸੀ ਸਾਲਾਂ ਲਈ ਏਹੂਦ ਸ਼ਾਂਤੀ ਦੁਆਰਾ ਛੁਟਕਾਰਾ।</w:t>
      </w:r>
    </w:p>
    <w:p/>
    <w:p>
      <w:r xmlns:w="http://schemas.openxmlformats.org/wordprocessingml/2006/main">
        <w:t xml:space="preserve">ਅਧਿਆਇ ਇਜ਼ਰਾਈਲ ਅਤੇ ਉਨ੍ਹਾਂ ਦੇ ਬਾਅਦ ਦੇ ਜ਼ੁਲਮ ਨੂੰ ਪਰਖਣ ਲਈ ਦੇਸ਼ ਵਿੱਚ ਛੱਡੀਆਂ ਗਈਆਂ ਕੌਮਾਂ 'ਤੇ ਕੇਂਦ੍ਰਤ ਕਰਦਾ ਹੈ, ਨਾਲ ਹੀ ਇਸ ਸਮੇਂ ਦੌਰਾਨ ਇਜ਼ਰਾਈਲ ਦੁਆਰਾ ਅਨੁਭਵ ਕੀਤੇ ਗਏ ਦੋ ਛੁਟਕਾਰਾ। ਨਿਆਂ 3 ਵਿੱਚ, ਇਹ ਜ਼ਿਕਰ ਕੀਤਾ ਗਿਆ ਹੈ ਕਿ ਇਹ ਕੌਮਾਂ ਇਜ਼ਰਾਈਲ ਦੀ ਆਗਿਆਕਾਰੀ ਨੂੰ ਪਰਖਣ ਲਈ ਜਾਣ ਬੁੱਝ ਕੇ ਪਰਮੇਸ਼ੁਰ ਦੁਆਰਾ ਛੱਡੀਆਂ ਗਈਆਂ ਸਨ। ਹਾਲਾਂਕਿ, ਉਹਨਾਂ ਨੂੰ ਪੂਰੀ ਤਰ੍ਹਾਂ ਬਾਹਰ ਕੱਢਣ ਦੀ ਬਜਾਏ, ਇਜ਼ਰਾਈਲ ਉਹਨਾਂ ਨਾਲ ਰਲ ਜਾਂਦਾ ਹੈ ਅਤੇ ਉਹਨਾਂ ਦੇ ਦੇਵਤਿਆਂ ਦੀ ਪੂਜਾ ਕਰਨਾ ਸ਼ੁਰੂ ਕਰ ਦਿੰਦਾ ਹੈ ਜੋ ਇਹਨਾਂ ਕੌਮਾਂ ਦੁਆਰਾ ਉਹਨਾਂ ਦੇ ਜ਼ੁਲਮ ਦਾ ਕਾਰਨ ਬਣਦਾ ਹੈ।</w:t>
      </w:r>
    </w:p>
    <w:p/>
    <w:p>
      <w:r xmlns:w="http://schemas.openxmlformats.org/wordprocessingml/2006/main">
        <w:t xml:space="preserve">ਜੱਜਾਂ 3 ਵਿੱਚ ਜਾਰੀ ਰੱਖਦੇ ਹੋਏ, ਇਹ ਹਵਾਲਾ ਓਥਨੀਏਲ ਦੁਆਰਾ ਇਜ਼ਰਾਈਲ ਦੁਆਰਾ ਅਨੁਭਵ ਕੀਤੀ ਗਈ ਪਹਿਲੀ ਛੁਟਕਾਰਾ ਦਾ ਵਰਣਨ ਕਰਦਾ ਹੈ। ਜਦੋਂ ਉਹ ਮੇਸੋਪੋਟਾਮੀਆ ਤੋਂ ਕੁਸ਼ਾਨ-ਰਿਸ਼ਾਥਾਈਮ ਦੁਆਰਾ ਆਪਣੇ ਜ਼ੁਲਮ ਦੇ ਕਾਰਨ ਪਰਮੇਸ਼ੁਰ ਨੂੰ ਪੁਕਾਰਦੇ ਹਨ, ਤਾਂ ਪਰਮੇਸ਼ੁਰ ਨੇ ਓਥਨੀਏਲ ਨੂੰ ਇੱਕ ਜੱਜ ਵਜੋਂ ਖੜ੍ਹਾ ਕੀਤਾ ਜੋ ਉਹਨਾਂ ਨੂੰ ਉਹਨਾਂ ਦੇ ਦੁਸ਼ਮਣ ਤੋਂ ਸਫਲਤਾਪੂਰਵਕ ਛੁਟਕਾਰਾ ਦਿੰਦਾ ਹੈ। ਓਥਨੀਏਲ ਇੱਕ ਮਜ਼ਬੂਤ ਨੇਤਾ ਬਣ ਜਾਂਦਾ ਹੈ ਜੋ ਇਜ਼ਰਾਈਲ ਨੂੰ ਲੜਾਈ ਵਿੱਚ ਲੈ ਜਾਂਦਾ ਹੈ ਅਤੇ ਜ਼ੁਲਮ ਤੋਂ ਛੁਟਕਾਰਾ ਪਾਉਣ ਲਈ ਚਾਲੀ ਸਾਲਾਂ ਤੱਕ ਦੇਸ਼ ਵਿੱਚ ਸ਼ਾਂਤੀ ਲਿਆਉਂਦਾ ਹੈ।</w:t>
      </w:r>
    </w:p>
    <w:p/>
    <w:p>
      <w:r xmlns:w="http://schemas.openxmlformats.org/wordprocessingml/2006/main">
        <w:t xml:space="preserve">ਨਿਆਂਕਾਰ 3 ਇੱਕ ਬਿਰਤਾਂਤ ਦੇ ਨਾਲ ਸਮਾਪਤ ਹੁੰਦਾ ਹੈ ਜਿੱਥੇ ਏਹੂਦ ਨੇ ਇਸਰਾਏਲ ਨੂੰ ਮੋਆਬੀ ਰਾਜੇ ਏਗਲੋਨ ਤੋਂ ਛੁਡਾਇਆ ਸੀ। ਇਜ਼ਰਾਈਲ ਉੱਤੇ ਜੱਜ ਬਣਨ ਤੋਂ ਬਾਅਦ, ਏਹੂਦ ਨੇ ਇੱਕ ਗੁਪਤ ਤਲਵਾਰ ਤਿਆਰ ਕੀਤੀ ਅਤੇ ਇੱਕ ਨਿੱਜੀ ਮੀਟਿੰਗ ਦੌਰਾਨ ਏਗਲੋਨ ਨੂੰ ਮਾਰਨ ਲਈ ਇਸਦੀ ਵਰਤੋਂ ਕੀਤੀ। ਇਹ ਐਕਟ ਇਜ਼ਰਾਈਲੀਆਂ ਵਿੱਚ ਇੱਕ ਵਿਦਰੋਹ ਨੂੰ ਭੜਕਾਉਂਦਾ ਹੈ ਜੋ ਏਹੂਦ ਦੇ ਪਿੱਛੇ ਇਕੱਠੇ ਹੁੰਦੇ ਹਨ ਅਤੇ ਮੋਆਬੀਆਂ ਨੂੰ ਸਫਲਤਾਪੂਰਵਕ ਹਰਾਉਂਦੇ ਹਨ ਇੱਕ ਅਜਿਹੀ ਘਟਨਾ ਜੋ ਅੱਸੀ ਸਾਲਾਂ ਤੋਂ ਦੇਸ਼ ਵਿੱਚ ਸਥਿਰਤਾ ਦੀ ਇੱਕ ਮਹੱਤਵਪੂਰਣ ਮਿਆਦ ਲਈ ਸ਼ਾਂਤੀ ਅਤੇ ਜ਼ੁਲਮ ਤੋਂ ਆਜ਼ਾਦੀ ਲਿਆਉਂਦੀ ਹੈ।</w:t>
      </w:r>
    </w:p>
    <w:p/>
    <w:p>
      <w:r xmlns:w="http://schemas.openxmlformats.org/wordprocessingml/2006/main">
        <w:t xml:space="preserve">ਨਿਆਈਆਂ ਦੀ ਪੋਥੀ 3:1 ਹੁਣ ਇਹ ਉਹ ਕੌਮਾਂ ਹਨ ਜਿਨ੍ਹਾਂ ਨੂੰ ਯਹੋਵਾਹ ਨੇ ਛੱਡਿਆ ਹੈ, ਤਾਂ ਜੋ ਉਨ੍ਹਾਂ ਦੇ ਦੁਆਰਾ ਇਸਰਾਏਲ ਨੂੰ ਪਰਖਿਆ ਜਾ ਸਕੇ, ਜਿਵੇਂ ਕਿ ਇਸਰਾਏਲ ਦੇ ਬਹੁਤ ਸਾਰੇ ਲੋਕ ਕਨਾਨ ਦੀਆਂ ਸਾਰੀਆਂ ਲੜਾਈਆਂ ਨੂੰ ਨਹੀਂ ਜਾਣਦੇ ਸਨ।</w:t>
      </w:r>
    </w:p>
    <w:p/>
    <w:p>
      <w:r xmlns:w="http://schemas.openxmlformats.org/wordprocessingml/2006/main">
        <w:t xml:space="preserve">ਯਹੋਵਾਹ ਨੇ ਇਸਰਾਏਲੀਆਂ ਨੂੰ ਪਰਖਣ ਲਈ ਕੁਝ ਕੌਮਾਂ ਨੂੰ ਕਨਾਨ ਵਿੱਚ ਛੱਡ ਦਿੱਤਾ, ਜਿਨ੍ਹਾਂ ਨੇ ਉੱਥੇ ਹੋਈਆਂ ਸਾਰੀਆਂ ਲੜਾਈਆਂ ਦਾ ਅਨੁਭਵ ਨਹੀਂ ਕੀਤਾ ਸੀ।</w:t>
      </w:r>
    </w:p>
    <w:p/>
    <w:p>
      <w:r xmlns:w="http://schemas.openxmlformats.org/wordprocessingml/2006/main">
        <w:t xml:space="preserve">1. ਪ੍ਰਮਾਤਮਾ ਸਾਡੀ ਪਰਖ ਕਰਨ ਲਈ ਹਮੇਸ਼ਾ ਮੌਜੂਦ ਰਹੇਗਾ, ਪਰ ਉਹ ਪ੍ਰਕਿਰਿਆ ਦੁਆਰਾ ਹਮੇਸ਼ਾ ਸਾਡੀ ਮਦਦ ਕਰੇਗਾ।</w:t>
      </w:r>
    </w:p>
    <w:p/>
    <w:p>
      <w:r xmlns:w="http://schemas.openxmlformats.org/wordprocessingml/2006/main">
        <w:t xml:space="preserve">2. ਸਾਨੂੰ ਪਰੀਖਿਆਵਾਂ ਲਈ ਤਿਆਰ ਰਹਿਣਾ ਚਾਹੀਦਾ ਹੈ ਜੋ ਪਰਮੇਸ਼ੁਰ ਸਾਨੂੰ ਭੇਜਦਾ ਹੈ, ਅਤੇ ਔਖੇ ਸਮੇਂ ਵਿੱਚ ਵੀ ਉਸ ਉੱਤੇ ਭਰੋਸਾ ਰੱਖਣਾ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ਨਿਆਈਆਂ 3:2 ਕੇਵਲ ਇਸ ਲਈ ਕਿ ਇਸਰਾਏਲ ਦੇ ਬੱਚਿਆਂ ਦੀਆਂ ਪੀੜ੍ਹੀਆਂ ਜਾਣ ਸਕਣ, ਉਨ੍ਹਾਂ ਨੂੰ ਯੁੱਧ ਸਿਖਾਉਣ ਲਈ, ਘੱਟੋ ਘੱਟ ਜਿਵੇਂ ਕਿ ਪਹਿਲਾਂ ਇਸ ਬਾਰੇ ਕੁਝ ਨਹੀਂ ਜਾਣਦਾ ਸੀ;</w:t>
      </w:r>
    </w:p>
    <w:p/>
    <w:p>
      <w:r xmlns:w="http://schemas.openxmlformats.org/wordprocessingml/2006/main">
        <w:t xml:space="preserve">ਨਿਆਈਆਂ 3:2 ਵਿੱਚ, ਪਰਮੇਸ਼ੁਰ ਨੇ ਇਜ਼ਰਾਈਲੀਆਂ ਨੂੰ ਯੁੱਧ ਸਿੱਖਣ ਦਾ ਹੁਕਮ ਦਿੱਤਾ, ਤਾਂ ਜੋ ਉਹ ਲੋਕ ਵੀ ਜਾਣ ਸਕਣ ਜੋ ਇਸ ਬਾਰੇ ਕਦੇ ਨਹੀਂ ਜਾਣਦੇ ਸਨ।</w:t>
      </w:r>
    </w:p>
    <w:p/>
    <w:p>
      <w:r xmlns:w="http://schemas.openxmlformats.org/wordprocessingml/2006/main">
        <w:t xml:space="preserve">1. ਗਿਆਨ ਦੀ ਸ਼ਕਤੀ: ਯੁੱਧ ਅਤੇ ਜੀਵਨ ਦੇ ਹੋਰ ਸਬਕ ਸਿੱਖਣਾ</w:t>
      </w:r>
    </w:p>
    <w:p/>
    <w:p>
      <w:r xmlns:w="http://schemas.openxmlformats.org/wordprocessingml/2006/main">
        <w:t xml:space="preserve">2. ਦੂਜਿਆਂ ਨੂੰ ਸਿਖਾਉਣ ਦੀ ਮਹੱਤਤਾ: ਗਿਆਨ ਅਤੇ ਸਿਆਣਪ ਨੂੰ ਪਾਸ ਕਰਨਾ</w:t>
      </w:r>
    </w:p>
    <w:p/>
    <w:p>
      <w:r xmlns:w="http://schemas.openxmlformats.org/wordprocessingml/2006/main">
        <w:t xml:space="preserve">1. ਕਹਾਉਤਾਂ 19:20-21 ਸਲਾਹ ਨੂੰ ਸੁਣੋ ਅਤੇ ਹਿਦਾਇਤਾਂ ਨੂੰ ਸਵੀਕਾਰ ਕਰੋ, ਤਾਂ ਜੋ ਤੁਸੀਂ ਭਵਿੱਖ ਵਿੱਚ ਬੁੱਧ ਪ੍ਰਾਪਤ ਕਰ ਸਕੋ। ਮਨੁੱਖ ਦੇ ਮਨ ਵਿੱਚ ਕਈ ਯੋਜਨਾਵਾਂ ਹਨ, ਪਰ ਇਹ ਪ੍ਰਭੂ ਦਾ ਉਦੇਸ਼ ਹੈ ਜੋ ਕਾਇਮ ਰਹੇਗਾ।</w:t>
      </w:r>
    </w:p>
    <w:p/>
    <w:p>
      <w:r xmlns:w="http://schemas.openxmlformats.org/wordprocessingml/2006/main">
        <w:t xml:space="preserve">2. 2 ਤਿਮੋਥਿਉਸ 1:5 ਮੈਨੂੰ ਤੁਹਾਡੇ ਸੱਚੇ ਵਿਸ਼ਵਾਸ ਦੀ ਯਾਦ ਆਉਂਦੀ ਹੈ, ਇੱਕ ਵਿਸ਼ਵਾਸ ਜੋ ਪਹਿਲਾਂ ਤੁਹਾਡੀ ਦਾਦੀ ਲੋਇਸ ਅਤੇ ਤੁਹਾਡੀ ਮਾਂ ਯੂਨੀਸ ਵਿੱਚ ਰਹਿੰਦਾ ਸੀ ਅਤੇ ਹੁਣ, ਮੈਨੂੰ ਯਕੀਨ ਹੈ, ਤੁਹਾਡੇ ਵਿੱਚ ਵੀ ਵੱਸਦਾ ਹੈ।</w:t>
      </w:r>
    </w:p>
    <w:p/>
    <w:p>
      <w:r xmlns:w="http://schemas.openxmlformats.org/wordprocessingml/2006/main">
        <w:t xml:space="preserve">ਨਿਆਈਆਂ ਦੀ ਪੋਥੀ 3:3 ਅਰਥਾਤ, ਫਲਿਸਤੀਆਂ ਦੇ ਪੰਜ ਸਰਦਾਰ, ਅਤੇ ਸਾਰੇ ਕਨਾਨੀ, ਸਿਦੋਨੀਆਂ ਅਤੇ ਹਿੱਵੀਆਂ ਜੋ ਲਬਾਨੋਨ ਦੇ ਪਹਾੜ ਵਿੱਚ, ਬਾਲਹਰਮੋਨ ਪਰਬਤ ਤੋਂ ਲੈ ਕੇ ਹਮਾਥ ਦੇ ਪ੍ਰਵੇਸ਼ ਤੀਕ ਵੱਸਦੇ ਸਨ।</w:t>
      </w:r>
    </w:p>
    <w:p/>
    <w:p>
      <w:r xmlns:w="http://schemas.openxmlformats.org/wordprocessingml/2006/main">
        <w:t xml:space="preserve">ਇਹ ਹਵਾਲਾ ਫਲਿਸਤੀਆਂ ਅਤੇ ਹੋਰ ਕੌਮਾਂ ਦੇ ਪੰਜ ਰਾਜਿਆਂ ਨੂੰ ਦਰਸਾਉਂਦਾ ਹੈ ਜੋ ਲੇਬਨਾਨ ਪਹਾੜ ਦੇ ਖੇਤਰ ਵਿੱਚ ਵਸ ਗਏ ਸਨ।</w:t>
      </w:r>
    </w:p>
    <w:p/>
    <w:p>
      <w:r xmlns:w="http://schemas.openxmlformats.org/wordprocessingml/2006/main">
        <w:t xml:space="preserve">1. ਰਾਸ਼ਟਰਾਂ ਦੀ ਚੋਣ ਵਿੱਚ ਪਰਮੇਸ਼ੁਰ ਦੀ ਪ੍ਰਭੂਸੱਤਾ</w:t>
      </w:r>
    </w:p>
    <w:p/>
    <w:p>
      <w:r xmlns:w="http://schemas.openxmlformats.org/wordprocessingml/2006/main">
        <w:t xml:space="preserve">2. ਪਰਮੇਸ਼ੁਰ ਦੇ ਬਚਨ ਨੂੰ ਜਾਣਨ ਦੀ ਮਹੱਤਤਾ</w:t>
      </w:r>
    </w:p>
    <w:p/>
    <w:p>
      <w:r xmlns:w="http://schemas.openxmlformats.org/wordprocessingml/2006/main">
        <w:t xml:space="preserve">1. ਬਿਵਸਥਾ ਸਾਰ 7: 6-8 - ਕਿਉਂਕਿ ਤੁਸੀਂ ਯਹੋਵਾਹ ਆਪਣੇ ਪਰਮੇਸ਼ੁਰ ਲਈ ਇੱਕ ਪਵਿੱਤਰ ਲੋਕ ਹੋ: ਯਹੋਵਾਹ ਤੁਹਾਡੇ ਪਰਮੇਸ਼ੁਰ ਨੇ ਤੁਹਾਨੂੰ ਧਰਤੀ ਦੇ ਸਾਰੇ ਲੋਕਾਂ ਨਾਲੋਂ ਆਪਣੇ ਲਈ ਇੱਕ ਖਾਸ ਲੋਕ ਹੋਣ ਲਈ ਚੁਣਿਆ ਹੈ।</w:t>
      </w:r>
    </w:p>
    <w:p/>
    <w:p>
      <w:r xmlns:w="http://schemas.openxmlformats.org/wordprocessingml/2006/main">
        <w:t xml:space="preserve">2. ਯਹੋਸ਼ੁਆ 23:10-11 - ਤੁਹਾਡੇ ਵਿੱਚੋਂ ਇੱਕ ਆਦਮੀ ਇੱਕ ਹਜ਼ਾਰ ਦਾ ਪਿੱਛਾ ਕਰੇਗਾ: ਯਹੋਵਾਹ ਤੁਹਾਡੇ ਪਰਮੇਸ਼ੁਰ ਲਈ, ਉਹ ਤੁਹਾਡੇ ਲਈ ਲੜਦਾ ਹੈ, ਜਿਵੇਂ ਉਸਨੇ ਤੁਹਾਡੇ ਨਾਲ ਵਾਅਦਾ ਕੀਤਾ ਹੈ।</w:t>
      </w:r>
    </w:p>
    <w:p/>
    <w:p>
      <w:r xmlns:w="http://schemas.openxmlformats.org/wordprocessingml/2006/main">
        <w:t xml:space="preserve">ਨਿਆਈਆਂ ਦੀ ਪੋਥੀ 3:4 ਅਤੇ ਉਨ੍ਹਾਂ ਨੇ ਉਨ੍ਹਾਂ ਦੇ ਰਾਹੀਂ ਇਸਰਾਏਲ ਨੂੰ ਪਰਖਣਾ ਸੀ, ਇਹ ਜਾਣਨ ਲਈ ਕਿ ਕੀ ਉਹ ਯਹੋਵਾਹ ਦੇ ਹੁਕਮਾਂ ਨੂੰ ਮੰਨਣਗੇ ਜਿਨ੍ਹਾਂ ਦਾ ਉਸ ਨੇ ਮੂਸਾ ਦੇ ਹੱਥੋਂ ਉਨ੍ਹਾਂ ਦੇ ਪਿਉ-ਦਾਦਿਆਂ ਨੂੰ ਹੁਕਮ ਦਿੱਤਾ ਸੀ।</w:t>
      </w:r>
    </w:p>
    <w:p/>
    <w:p>
      <w:r xmlns:w="http://schemas.openxmlformats.org/wordprocessingml/2006/main">
        <w:t xml:space="preserve">ਜੱਜਾਂ ਦਾ ਇਹ ਹਵਾਲਾ ਇਜ਼ਰਾਈਲ ਦੀ ਮਹੱਤਤਾ ਨੂੰ ਉਜਾਗਰ ਕਰਦਾ ਹੈ ਜੋ ਯਹੋਵਾਹ ਦੇ ਹੁਕਮਾਂ ਦੀ ਪਾਲਣਾ ਕਰਦਾ ਹੈ ਜੋ ਉਨ੍ਹਾਂ ਨੂੰ ਮੂਸਾ ਦੁਆਰਾ ਦਿੱਤੇ ਗਏ ਸਨ।</w:t>
      </w:r>
    </w:p>
    <w:p/>
    <w:p>
      <w:r xmlns:w="http://schemas.openxmlformats.org/wordprocessingml/2006/main">
        <w:t xml:space="preserve">1. ਆਗਿਆਕਾਰੀ: ਪਰਮੇਸ਼ੁਰ ਦੇ ਹੁਕਮਾਂ ਦੀ ਪਾਲਣਾ ਕਰਨ ਦੀ ਲੋੜ</w:t>
      </w:r>
    </w:p>
    <w:p/>
    <w:p>
      <w:r xmlns:w="http://schemas.openxmlformats.org/wordprocessingml/2006/main">
        <w:t xml:space="preserve">2. ਵਫ਼ਾਦਾਰੀ: ਪਰਮੇਸ਼ੁਰ ਪ੍ਰਤੀ ਸਾਡੀਆਂ ਵਚਨਬੱਧਤਾਵਾਂ ਨੂੰ ਪੂਰਾ ਕਰਨਾ</w:t>
      </w:r>
    </w:p>
    <w:p/>
    <w:p>
      <w:r xmlns:w="http://schemas.openxmlformats.org/wordprocessingml/2006/main">
        <w:t xml:space="preserve">1. ਬਿਵਸਥਾ ਸਾਰ 8:1-3 ਯਹੋਵਾਹ ਆਪਣੇ ਪਰਮੇਸ਼ੁਰ ਨੂੰ ਯਾਦ ਰੱਖੋ, ਕਿਉਂਕਿ ਇਹ ਉਹ ਹੈ ਜੋ ਤੁਹਾਨੂੰ ਦੌਲਤ ਪੈਦਾ ਕਰਨ ਦੀ ਯੋਗਤਾ ਦਿੰਦਾ ਹੈ।</w:t>
      </w:r>
    </w:p>
    <w:p/>
    <w:p>
      <w:r xmlns:w="http://schemas.openxmlformats.org/wordprocessingml/2006/main">
        <w:t xml:space="preserve">2. ਯਸਾਯਾਹ 1:17 ਸਹੀ ਕਰਨਾ ਸਿੱਖੋ; ਇਨਸਾਫ਼ ਦੀ ਮੰਗ ਕਰੋ। ਮਜ਼ਲੂਮਾਂ ਦੀ ਰੱਖਿਆ ਕਰੋ। ਅਨਾਥਾਂ ਦਾ ਕਾਰਨ ਚੁੱਕੋ; ਵਿਧਵਾ ਦੇ ਕੇਸ ਦੀ ਪੈਰਵੀ ਕਰੋ।</w:t>
      </w:r>
    </w:p>
    <w:p/>
    <w:p>
      <w:r xmlns:w="http://schemas.openxmlformats.org/wordprocessingml/2006/main">
        <w:t xml:space="preserve">ਨਿਆਈਆਂ ਦੀ ਪੋਥੀ 3:5 ਅਤੇ ਇਸਰਾਏਲੀ ਕਨਾਨੀਆਂ, ਹਿੱਤੀਆਂ, ਅਮੋਰੀਆਂ, ਪਰਿੱਜ਼ੀਆਂ, ਹਿੱਵੀਆਂ ਅਤੇ ਯਬੂਸੀਆਂ ਵਿੱਚ ਵੱਸਦੇ ਸਨ।</w:t>
      </w:r>
    </w:p>
    <w:p/>
    <w:p>
      <w:r xmlns:w="http://schemas.openxmlformats.org/wordprocessingml/2006/main">
        <w:t xml:space="preserve">ਇਸਰਾਏਲ ਦੇ ਲੋਕ ਕਨਾਨੀਆਂ, ਹਿੱਤੀਆਂ, ਅਮੋਰੀਆਂ, ਪਰਿੱਜ਼ੀਆਂ, ਹਿੱਵੀਆਂ ਅਤੇ ਯਬੂਸੀਆਂ ਵਿੱਚ ਰਹਿੰਦੇ ਸਨ।</w:t>
      </w:r>
    </w:p>
    <w:p/>
    <w:p>
      <w:r xmlns:w="http://schemas.openxmlformats.org/wordprocessingml/2006/main">
        <w:t xml:space="preserve">1. ਅਨੇਕਤਾ ਵਿੱਚ ਏਕਤਾ ਦੀ ਸ਼ਕਤੀ</w:t>
      </w:r>
    </w:p>
    <w:p/>
    <w:p>
      <w:r xmlns:w="http://schemas.openxmlformats.org/wordprocessingml/2006/main">
        <w:t xml:space="preserve">2. ਆਪਣੇ ਗੁਆਂਢੀਆਂ ਨਾਲ ਸ਼ਾਂਤੀ ਨਾਲ ਰਹਿਣਾ ਸਿੱਖਣਾ</w:t>
      </w:r>
    </w:p>
    <w:p/>
    <w:p>
      <w:r xmlns:w="http://schemas.openxmlformats.org/wordprocessingml/2006/main">
        <w:t xml:space="preserve">1. ਮੱਤੀ 5:43-44 "ਤੁਸੀਂ ਸੁਣਿਆ ਹੈ ਕਿ ਇਹ ਕਿਹਾ ਗਿਆ ਸੀ, ਆਪਣੇ ਗੁਆਂਢੀ ਨੂੰ ਪਿਆਰ ਕਰੋ ਅਤੇ ਆਪਣੇ ਦੁਸ਼ਮਣ ਨਾਲ ਨਫ਼ਰਤ ਕਰੋ ਪਰ ਮੈਂ ਤੁਹਾਨੂੰ ਦੱਸਦਾ ਹਾਂ, ਆਪਣੇ ਦੁਸ਼ਮਣਾਂ ਨਾਲ ਪਿਆਰ ਕਰੋ ਅਤੇ ਉਨ੍ਹਾਂ ਲਈ ਪ੍ਰਾਰਥਨਾ ਕਰੋ ਜੋ ਤੁਹਾਨੂੰ ਸਤਾਉਂਦੇ ਹਨ.</w:t>
      </w:r>
    </w:p>
    <w:p/>
    <w:p>
      <w:r xmlns:w="http://schemas.openxmlformats.org/wordprocessingml/2006/main">
        <w:t xml:space="preserve">2. ਰੋਮੀਆਂ 12:18 ਜੇ ਇਹ ਸੰਭਵ ਹੈ, ਜਿੱਥੋਂ ਤੱਕ ਇਹ ਤੁਹਾਡੇ 'ਤੇ ਨਿਰਭਰ ਕਰਦਾ ਹੈ, ਹਰ ਕਿਸੇ ਨਾਲ ਸ਼ਾਂਤੀ ਨਾਲ ਰਹੋ।</w:t>
      </w:r>
    </w:p>
    <w:p/>
    <w:p>
      <w:r xmlns:w="http://schemas.openxmlformats.org/wordprocessingml/2006/main">
        <w:t xml:space="preserve">ਨਿਆਈਆਂ ਦੀ ਪੋਥੀ 3:6 ਅਤੇ ਉਨ੍ਹਾਂ ਨੇ ਆਪਣੀਆਂ ਧੀਆਂ ਨੂੰ ਪਤਨੀਆਂ ਬਣਾ ਲਿਆ ਅਤੇ ਆਪਣੀਆਂ ਧੀਆਂ ਪੁੱਤਰਾਂ ਨੂੰ ਦਿੱਤੀਆਂ ਅਤੇ ਆਪਣੇ ਦੇਵਤਿਆਂ ਦੀ ਸੇਵਾ ਕੀਤੀ।</w:t>
      </w:r>
    </w:p>
    <w:p/>
    <w:p>
      <w:r xmlns:w="http://schemas.openxmlformats.org/wordprocessingml/2006/main">
        <w:t xml:space="preserve">ਇਜ਼ਰਾਈਲੀਆਂ ਨੇ ਕਨਾਨੀਆਂ ਨਾਲ ਅੰਤਰ-ਵਿਆਹ ਸਬੰਧ ਬਣਾਏ, ਅਤੇ ਫਿਰ ਉਨ੍ਹਾਂ ਦੇ ਦੇਵਤਿਆਂ ਨੂੰ ਅਪਣਾ ਲਿਆ।</w:t>
      </w:r>
    </w:p>
    <w:p/>
    <w:p>
      <w:r xmlns:w="http://schemas.openxmlformats.org/wordprocessingml/2006/main">
        <w:t xml:space="preserve">1. ਸੰਸਾਰ ਦੇ ਤਰੀਕਿਆਂ ਨੂੰ ਅਪਣਾਉਣਾ: ਸਮਝਦਾਰੀ ਦੀ ਸਾਡੀ ਲੋੜ ਹੈ</w:t>
      </w:r>
    </w:p>
    <w:p/>
    <w:p>
      <w:r xmlns:w="http://schemas.openxmlformats.org/wordprocessingml/2006/main">
        <w:t xml:space="preserve">2. ਸਮਝੌਤਾ ਕਰਨ ਦੇ ਨਤੀਜੇ: ਆਪਣੀ ਨਿਹਚਾ ਵਿਚ ਪੱਕੇ ਰਹਿਣਾ</w:t>
      </w:r>
    </w:p>
    <w:p/>
    <w:p>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ਇੱਛਾ ਕੀ ਹੈ, ਜੋ ਚੰਗੀ ਅਤੇ ਸਵੀਕਾਰਯੋਗ ਅਤੇ ਸੰਪੂਰਨ ਹੈ।"</w:t>
      </w:r>
    </w:p>
    <w:p/>
    <w:p>
      <w:r xmlns:w="http://schemas.openxmlformats.org/wordprocessingml/2006/main">
        <w:t xml:space="preserve">2. 1 ਕੁਰਿੰਥੀਆਂ 10: 1-11 - "ਭਰਾਵੋ, ਮੈਂ ਨਹੀਂ ਚਾਹੁੰਦਾ ਕਿ ਤੁਸੀਂ ਅਣਜਾਣ ਰਹੋ ਕਿ ਸਾਡੇ ਪਿਉ-ਦਾਦੇ ਸਾਰੇ ਬੱਦਲ ਦੇ ਹੇਠਾਂ ਸਨ, ਅਤੇ ਸਾਰੇ ਸਮੁੰਦਰ ਵਿੱਚੋਂ ਦੀ ਲੰਘੇ, ਅਤੇ ਸਾਰਿਆਂ ਨੇ ਬੱਦਲ ਵਿੱਚ ਅਤੇ ਮੂਸਾ ਵਿੱਚ ਬਪਤਿਸਮਾ ਲਿਆ। ਸਮੁੰਦਰ, ਅਤੇ ਸਭਨਾਂ ਨੇ ਇੱਕੋ ਜਿਹਾ ਆਤਮਕ ਭੋਜਨ ਖਾਧਾ, ਅਤੇ ਸਭਨਾਂ ਨੇ ਇੱਕੋ ਜਿਹਾ ਆਤਮਕ ਪਦਾਰਥ ਪੀਤਾ, ਕਿਉਂਕਿ ਉਹਨਾਂ ਨੇ ਆਤਮਿਕ ਚੱਟਾਨ ਤੋਂ ਪੀਤਾ ਜੋ ਉਹਨਾਂ ਦੇ ਮਗਰ ਚੱਲੀ ਸੀ, ਅਤੇ ਚੱਟਾਨ ਮਸੀਹ ਸੀ, ਫਿਰ ਵੀ, ਉਹਨਾਂ ਵਿੱਚੋਂ ਬਹੁਤਿਆਂ ਨਾਲ ਪਰਮੇਸ਼ੁਰ ਪ੍ਰਸੰਨ ਨਹੀਂ ਸੀ, ਕਿਉਂਕਿ ਉਹ ਉਜਾੜ ਵਿੱਚ ਉਜਾੜ ਦਿੱਤਾ ਗਿਆ, ਹੁਣ ਇਹ ਗੱਲਾਂ ਸਾਡੇ ਲਈ ਇੱਕ ਨਮੂਨਾ ਬਣ ਗਈਆਂ ਤਾਂ ਜੋ ਅਸੀਂ ਉਨ੍ਹਾਂ ਵਾਂਗ ਬੁਰਿਆਈ ਨਾ ਚਾਹੀਏ, ਉਨ੍ਹਾਂ ਵਿੱਚੋਂ ਕਈਆਂ ਵਾਂਗ ਮੂਰਤੀ ਪੂਜਕ ਨਾ ਬਣੋ, ਜਿਵੇਂ ਲਿਖਿਆ ਹੋਇਆ ਹੈ, ਲੋਕ ਖਾਣ-ਪੀਣ ਲਈ ਬੈਠੇ ਅਤੇ ਉੱਠੇ। ਖੇਡਣ ਲਈ। ਸਾਨੂੰ ਜਿਨਸੀ ਅਨੈਤਿਕਤਾ ਵਿੱਚ ਸ਼ਾਮਲ ਨਹੀਂ ਹੋਣਾ ਚਾਹੀਦਾ ਜਿਵੇਂ ਕਿ ਉਨ੍ਹਾਂ ਵਿੱਚੋਂ ਕੁਝ ਨੇ ਕੀਤਾ ਸੀ, ਅਤੇ ਇੱਕ ਦਿਨ ਵਿੱਚ 23 ਹਜ਼ਾਰ ਡਿੱਗ ਗਏ ਸਨ। ਸਾਨੂੰ ਮਸੀਹ ਨੂੰ ਪਰੀਖਿਆ ਵਿੱਚ ਨਹੀਂ ਪਾਉਣਾ ਚਾਹੀਦਾ, ਜਿਵੇਂ ਕਿ ਉਨ੍ਹਾਂ ਵਿੱਚੋਂ ਕੁਝ ਨੇ ਕੀਤਾ ਅਤੇ ਸੱਪਾਂ ਦੁਆਰਾ ਤਬਾਹ ਹੋ ਗਏ ਸਨ, ਨਾ ਹੀ ਬੁੜਬੁੜਾਉਂਦੇ ਸਨ। ਜਿਵੇਂ ਕਿ ਉਨ੍ਹਾਂ ਵਿੱਚੋਂ ਕਈਆਂ ਨੇ ਕੀਤਾ ਅਤੇ ਵਿਨਾਸ਼ਕਾਰੀ ਦੁਆਰਾ ਤਬਾਹ ਕਰ ਦਿੱਤਾ ਗਿਆ। ਹੁਣ ਇਹ ਗੱਲਾਂ ਉਨ੍ਹਾਂ ਲਈ ਇੱਕ ਉਦਾਹਰਣ ਵਜੋਂ ਵਾਪਰੀਆਂ, ਪਰ ਉਹ ਸਾਡੀ ਸਿੱਖਿਆ ਲਈ ਲਿਖੀਆਂ ਗਈਆਂ ਸਨ, ਜਿਨ੍ਹਾਂ ਉੱਤੇ ਯੁਗਾਂ ਦਾ ਅੰਤ ਆ ਗਿਆ ਹੈ।"</w:t>
      </w:r>
    </w:p>
    <w:p/>
    <w:p>
      <w:r xmlns:w="http://schemas.openxmlformats.org/wordprocessingml/2006/main">
        <w:t xml:space="preserve">ਨਿਆਈਆਂ ਦੀ ਪੋਥੀ 3:7 ਅਤੇ ਇਸਰਾਏਲੀਆਂ ਨੇ ਯਹੋਵਾਹ ਦੀ ਨਿਗਾਹ ਵਿੱਚ ਬੁਰਿਆਈ ਕੀਤੀ, ਅਤੇ ਯਹੋਵਾਹ ਆਪਣੇ ਪਰਮੇਸ਼ੁਰ ਨੂੰ ਭੁੱਲ ਗਏ, ਅਤੇ ਬਆਲਮ ਅਤੇ ਬਾਗਾਂ ਦੀ ਉਪਾਸਨਾ ਕੀਤੀ।</w:t>
      </w:r>
    </w:p>
    <w:p/>
    <w:p>
      <w:r xmlns:w="http://schemas.openxmlformats.org/wordprocessingml/2006/main">
        <w:t xml:space="preserve">ਇਸਰਾਏਲੀ ਪਰਮੇਸ਼ੁਰ ਤੋਂ ਦੂਰ ਹੋ ਗਏ ਸਨ ਅਤੇ ਇਸ ਦੀ ਬਜਾਏ ਮੂਰਤੀਆਂ ਦੀ ਸੇਵਾ ਕਰਦੇ ਸਨ।</w:t>
      </w:r>
    </w:p>
    <w:p/>
    <w:p>
      <w:r xmlns:w="http://schemas.openxmlformats.org/wordprocessingml/2006/main">
        <w:t xml:space="preserve">1. "ਮੂਰਤੀ ਪੂਜਾ ਦਾ ਦਿਲ: ਰੱਬ ਪ੍ਰਤੀ ਬੇਵਫ਼ਾ"</w:t>
      </w:r>
    </w:p>
    <w:p/>
    <w:p>
      <w:r xmlns:w="http://schemas.openxmlformats.org/wordprocessingml/2006/main">
        <w:t xml:space="preserve">2. "ਪ੍ਰਭੂ ਵੱਲ ਵਾਪਸੀ: ਵਫ਼ਾਦਾਰੀ ਨੂੰ ਮੁੜ ਖੋਜਣਾ"</w:t>
      </w:r>
    </w:p>
    <w:p/>
    <w:p>
      <w:r xmlns:w="http://schemas.openxmlformats.org/wordprocessingml/2006/main">
        <w:t xml:space="preserve">1. ਯਿਰਮਿਯਾਹ 2:13 - "ਮੇਰੇ ਲੋਕਾਂ ਨੇ ਦੋ ਬੁਰਾਈਆਂ ਕੀਤੀਆਂ ਹਨ; ਉਨ੍ਹਾਂ ਨੇ ਮੈਨੂੰ ਜੀਵਤ ਪਾਣੀ ਦੇ ਚਸ਼ਮੇ ਨੂੰ ਤਿਆਗ ਦਿੱਤਾ ਹੈ, ਅਤੇ ਉਹਨਾਂ ਲਈ ਟੋਏ, ਟੁੱਟੇ ਹੋਏ ਟੋਏ ਬਣਾਏ ਹਨ, ਜੋ ਪਾਣੀ ਨੂੰ ਨਹੀਂ ਰੋਕ ਸਕਦੇ।"</w:t>
      </w:r>
    </w:p>
    <w:p/>
    <w:p>
      <w:r xmlns:w="http://schemas.openxmlformats.org/wordprocessingml/2006/main">
        <w:t xml:space="preserve">2. ਬਿਵਸਥਾ ਸਾਰ 6:13-15 - "ਤੁਸੀਂ ਯਹੋਵਾਹ ਆਪਣੇ ਪਰਮੇਸ਼ੁਰ ਤੋਂ ਡਰੋ, ਉਸਦੀ ਸੇਵਾ ਕਰੋ, ਅਤੇ ਉਸਦੇ ਨਾਮ ਦੀ ਸਹੁੰ ਖਾਓ। ਤੁਸੀਂ ਆਪਣੇ ਆਲੇ ਦੁਆਲੇ ਦੇ ਲੋਕਾਂ ਦੇ ਦੇਵਤਿਆਂ ਦੇ ਹੋਰ ਦੇਵਤਿਆਂ ਦੇ ਮਗਰ ਨਾ ਜਾਓ; ( ਕਿਉਂਕਿ ਯਹੋਵਾਹ ਤੁਹਾਡਾ ਪਰਮੇਸ਼ੁਰ ਤੁਹਾਡੇ ਵਿੱਚ ਇੱਕ ਈਰਖਾਲੂ ਪਰਮੇਸ਼ੁਰ ਹੈ) ਅਜਿਹਾ ਨਾ ਹੋਵੇ ਕਿ ਯਹੋਵਾਹ ਤੁਹਾਡੇ ਪਰਮੇਸ਼ੁਰ ਦਾ ਕ੍ਰੋਧ ਤੁਹਾਡੇ ਉੱਤੇ ਭੜਕ ਉੱਠੇ ਅਤੇ ਤੁਹਾਨੂੰ ਧਰਤੀ ਦੇ ਉੱਤੋਂ ਦਾ ਨਾਸ ਕਰ ਦੇਵੇ।”</w:t>
      </w:r>
    </w:p>
    <w:p/>
    <w:p>
      <w:r xmlns:w="http://schemas.openxmlformats.org/wordprocessingml/2006/main">
        <w:t xml:space="preserve">ਨਿਆਈਆਂ ਦੀ ਪੋਥੀ 3:8 ਇਸ ਲਈ ਯਹੋਵਾਹ ਦਾ ਕ੍ਰੋਧ ਇਸਰਾਏਲ ਉੱਤੇ ਭੜਕਿਆ ਅਤੇ ਉਸ ਨੇ ਉਨ੍ਹਾਂ ਨੂੰ ਮੇਸੋਪੋਟਾਮੀਆ ਦੇ ਰਾਜਾ ਚੂਸ਼ਨਰਿਸ਼ਾਥੈਮ ਦੇ ਹੱਥ ਵੇਚ ਦਿੱਤਾ ਅਤੇ ਇਸਰਾਏਲੀਆਂ ਨੇ ਅੱਠ ਸਾਲ ਤੱਕ ਚੂਸ਼ਨਰਿਸ਼ਾਥੈਮ ਦੀ ਸੇਵਾ ਕੀਤੀ।</w:t>
      </w:r>
    </w:p>
    <w:p/>
    <w:p>
      <w:r xmlns:w="http://schemas.openxmlformats.org/wordprocessingml/2006/main">
        <w:t xml:space="preserve">ਯਹੋਵਾਹ ਇਸਰਾਏਲ ਉੱਤੇ ਨਾਰਾਜ਼ ਸੀ ਅਤੇ ਉਨ੍ਹਾਂ ਨੂੰ ਮੇਸੋਪੋਟਾਮੀਆ ਦੇ ਰਾਜੇ ਚੂਸ਼ਨਰਿਸ਼ਾਥਾਈਮ ਦੇ ਹੱਥਾਂ ਵਿੱਚ ਵੇਚਣ ਦੀ ਇਜਾਜ਼ਤ ਦਿੱਤੀ। ਇਸਰਾਏਲੀਆਂ ਨੇ ਅੱਠ ਸਾਲਾਂ ਤੱਕ ਚੂਸ਼ਨਰਿਸ਼ਾਥਾਈਮ ਦੀ ਸੇਵਾ ਕੀਤੀ।</w:t>
      </w:r>
    </w:p>
    <w:p/>
    <w:p>
      <w:r xmlns:w="http://schemas.openxmlformats.org/wordprocessingml/2006/main">
        <w:t xml:space="preserve">1. ਪਰਮੇਸ਼ੁਰ ਦੀ ਅਣਆਗਿਆਕਾਰੀ ਦੇ ਨਤੀਜੇ - ਨਿਆਈਆਂ 3:8</w:t>
      </w:r>
    </w:p>
    <w:p/>
    <w:p>
      <w:r xmlns:w="http://schemas.openxmlformats.org/wordprocessingml/2006/main">
        <w:t xml:space="preserve">2. ਪਰਮੇਸ਼ੁਰ ਦੇ ਕ੍ਰੋਧ ਦੀ ਸ਼ਕਤੀ - ਜੱਜਾਂ 3:8</w:t>
      </w:r>
    </w:p>
    <w:p/>
    <w:p>
      <w:r xmlns:w="http://schemas.openxmlformats.org/wordprocessingml/2006/main">
        <w:t xml:space="preserve">1. ਬਿਵਸਥਾ ਸਾਰ 28:15-33 - ਪਰਮੇਸ਼ੁਰ ਦੇ ਹੁਕਮਾਂ ਦੀ ਅਣਆਗਿਆਕਾਰੀ ਦੇ ਨਤੀਜੇ</w:t>
      </w:r>
    </w:p>
    <w:p/>
    <w:p>
      <w:r xmlns:w="http://schemas.openxmlformats.org/wordprocessingml/2006/main">
        <w:t xml:space="preserve">2. ਯਸਾਯਾਹ 30:1-7 - ਉਸ ਦੀ ਅਣਆਗਿਆਕਾਰੀ ਕਰਨ ਵਾਲਿਆਂ ਵਿਰੁੱਧ ਪਰਮੇਸ਼ੁਰ ਦੇ ਕ੍ਰੋਧ ਦੀ ਸ਼ਕਤੀ।</w:t>
      </w:r>
    </w:p>
    <w:p/>
    <w:p>
      <w:r xmlns:w="http://schemas.openxmlformats.org/wordprocessingml/2006/main">
        <w:t xml:space="preserve">ਨਿਆਈਆਂ ਦੀ ਪੋਥੀ 3:9 ਅਤੇ ਜਦੋਂ ਇਸਰਾਏਲੀਆਂ ਨੇ ਯਹੋਵਾਹ ਦੇ ਅੱਗੇ ਦੁਹਾਈ ਦਿੱਤੀ, ਤਾਂ ਯਹੋਵਾਹ ਨੇ ਇਸਰਾਏਲੀਆਂ ਲਈ ਇੱਕ ਛੁਟਕਾਰਾ ਦੇਣ ਵਾਲਾ ਖੜ੍ਹਾ ਕੀਤਾ ਜਿਸ ਨੇ ਉਨ੍ਹਾਂ ਨੂੰ ਛੁਡਾਇਆ ਅਰਥਾਤ ਕਾਲੇਬ ਦੇ ਛੋਟੇ ਭਰਾ ਕਨਜ਼ ਦੇ ਪੁੱਤਰ ਅਥਨੀਏਲ ਨੂੰ।</w:t>
      </w:r>
    </w:p>
    <w:p/>
    <w:p>
      <w:r xmlns:w="http://schemas.openxmlformats.org/wordprocessingml/2006/main">
        <w:t xml:space="preserve">ਇਸਰਾਏਲੀਆਂ ਨੇ ਮਦਦ ਲਈ ਯਹੋਵਾਹ ਅੱਗੇ ਦੁਹਾਈ ਦਿੱਤੀ ਅਤੇ ਉਸ ਨੇ ਉਨ੍ਹਾਂ ਲਈ ਇੱਕ ਛੁਟਕਾਰਾ ਦੇਣ ਵਾਲਾ, ਕਨਜ਼ ਦਾ ਪੁੱਤਰ ਔਥਨੀਏਲ ਅਤੇ ਕਾਲੇਬ ਦਾ ਛੋਟਾ ਭਰਾ ਭੇਜਿਆ।</w:t>
      </w:r>
    </w:p>
    <w:p/>
    <w:p>
      <w:r xmlns:w="http://schemas.openxmlformats.org/wordprocessingml/2006/main">
        <w:t xml:space="preserve">1. ਪਰਮੇਸ਼ੁਰ ਹਮੇਸ਼ਾ ਸਾਡੀਆਂ ਪ੍ਰਾਰਥਨਾਵਾਂ ਦਾ ਜਵਾਬ ਦੇਣ ਲਈ ਤਿਆਰ ਅਤੇ ਤਿਆਰ ਰਹਿੰਦਾ ਹੈ।</w:t>
      </w:r>
    </w:p>
    <w:p/>
    <w:p>
      <w:r xmlns:w="http://schemas.openxmlformats.org/wordprocessingml/2006/main">
        <w:t xml:space="preserve">2. ਜਦੋਂ ਅਸੀਂ ਪ੍ਰਮਾਤਮਾ ਵਿੱਚ ਭਰੋਸਾ ਕਰਦੇ ਹਾਂ, ਤਾਂ ਉਹ ਲੋੜ ਦੇ ਸਮੇਂ ਵਿੱਚ ਛੁਟਕਾਰਾ ਪ੍ਰਦਾਨ ਕਰੇਗਾ।</w:t>
      </w:r>
    </w:p>
    <w:p/>
    <w:p>
      <w:r xmlns:w="http://schemas.openxmlformats.org/wordprocessingml/2006/main">
        <w:t xml:space="preserve">1. ਯਾਕੂਬ 1: 5-6 - "ਜੇਕਰ ਤੁਹਾਡੇ ਵਿੱਚੋਂ ਕਿਸੇ ਵਿੱਚ ਬੁੱਧ ਦੀ ਘਾਟ ਹੈ, ਤਾਂ ਤੁਹਾਨੂੰ ਪਰਮੇਸ਼ੁਰ ਤੋਂ ਮੰਗਣਾ ਚਾਹੀਦਾ ਹੈ, ਜੋ ਬਿਨਾਂ ਕਿਸੇ ਨੁਕਸ ਦੇ ਸਭ ਨੂੰ ਖੁੱਲ੍ਹੇ ਦਿਲ ਨਾਲ ਦਿੰਦਾ ਹੈ, ਅਤੇ ਇਹ ਤੁਹਾਨੂੰ ਦਿੱਤਾ ਜਾਵੇਗਾ। ਪਰ ਜਦੋਂ ਤੁਸੀਂ ਮੰਗਦੇ ਹੋ, ਤੁਹਾਨੂੰ ਵਿਸ਼ਵਾਸ ਕਰਨਾ ਚਾਹੀਦਾ ਹੈ ਅਤੇ ਸ਼ੱਕ ਨਹੀਂ ਕਰਨਾ ਚਾਹੀਦਾ ਹੈ। ਕਿਉਂਕਿ ਜੋ ਸ਼ੱਕ ਕਰਦਾ ਹੈ ਉਹ ਸਮੁੰਦਰ ਦੀ ਲਹਿਰ ਵਰਗਾ ਹੈ, ਜੋ ਹਵਾ ਦੁਆਰਾ ਉੱਡਿਆ ਅਤੇ ਉਛਾਲਿਆ ਗਿਆ ਹੈ."</w:t>
      </w:r>
    </w:p>
    <w:p/>
    <w:p>
      <w:r xmlns:w="http://schemas.openxmlformats.org/wordprocessingml/2006/main">
        <w:t xml:space="preserve">2. ਜ਼ਬੂਰ 50:15 - "ਮੁਸੀਬਤ ਦੇ ਦਿਨ ਮੈਨੂੰ ਪੁਕਾਰ; ਮੈਂ ਤੈਨੂੰ ਛੁਡਾਵਾਂਗਾ, ਅਤੇ ਤੂੰ ਮੇਰੀ ਵਡਿਆਈ ਕਰੇਂਗਾ।"</w:t>
      </w:r>
    </w:p>
    <w:p/>
    <w:p>
      <w:r xmlns:w="http://schemas.openxmlformats.org/wordprocessingml/2006/main">
        <w:t xml:space="preserve">ਨਿਆਈਆਂ ਦੀ ਪੋਥੀ 3:10 ਅਤੇ ਯਹੋਵਾਹ ਦਾ ਆਤਮਾ ਉਹ ਦੇ ਉੱਤੇ ਆਇਆ ਅਤੇ ਉਸਨੇ ਇਸਰਾਏਲ ਦਾ ਨਿਆਂ ਕੀਤਾ ਅਤੇ ਯੁੱਧ ਕਰਨ ਲਈ ਨਿੱਕਲਿਆ ਅਤੇ ਯਹੋਵਾਹ ਨੇ ਮੇਸੋਪੋਟਾਮੀਆ ਦੇ ਰਾਜਾ ਚੂਸ਼ਨਰਿਸ਼ਾਥੈਮ ਨੂੰ ਉਹ ਦੇ ਹੱਥ ਵਿੱਚ ਕਰ ਦਿੱਤਾ। ਅਤੇ ਉਸਦਾ ਹੱਥ ਚੂਸ਼ਨਰਿਸ਼ਾਥੈਮ ਦੇ ਵਿਰੁੱਧ ਜਿੱਤ ਗਿਆ।</w:t>
      </w:r>
    </w:p>
    <w:p/>
    <w:p>
      <w:r xmlns:w="http://schemas.openxmlformats.org/wordprocessingml/2006/main">
        <w:t xml:space="preserve">ਯਹੋਵਾਹ ਦਾ ਆਤਮਾ ਜੱਜ ਉੱਤੇ ਆਇਆ ਅਤੇ ਉਸਨੂੰ ਸ਼ਕਤੀ ਦਿੱਤੀ ਕਿ ਉਹ ਮੇਸੋਪੋਟਾਮੀਆ ਦੇ ਰਾਜੇ ਚੂਸ਼ਨਰਿਸ਼ਾਥਾਈਮ ਦੇ ਵਿਰੁੱਧ ਲੜਾਈ ਵਿੱਚ ਜਾਣ ਅਤੇ ਜਿੱਤ ਪ੍ਰਾਪਤ ਕਰੇ।</w:t>
      </w:r>
    </w:p>
    <w:p/>
    <w:p>
      <w:r xmlns:w="http://schemas.openxmlformats.org/wordprocessingml/2006/main">
        <w:t xml:space="preserve">1. ਪਰਮੇਸ਼ੁਰ ਦੀ ਆਤਮਾ ਸ਼ਕਤੀਸ਼ਾਲੀ ਹੈ ਅਤੇ ਮੁਸ਼ਕਲ ਸਮਿਆਂ ਵਿੱਚ ਸਾਨੂੰ ਤਾਕਤ ਦੇ ਸਕਦੀ ਹੈ।</w:t>
      </w:r>
    </w:p>
    <w:p/>
    <w:p>
      <w:r xmlns:w="http://schemas.openxmlformats.org/wordprocessingml/2006/main">
        <w:t xml:space="preserve">2. ਪਰਮੇਸ਼ੁਰ ਸਾਨੂੰ ਵਿਸ਼ਵਾਸ ਨਾਲ ਆਪਣੇ ਦੁਸ਼ਮਣਾਂ ਦਾ ਸਾਹਮਣਾ ਕਰਨ ਦੀ ਹਿੰਮਤ ਦਿੰਦਾ ਹੈ।</w:t>
      </w:r>
    </w:p>
    <w:p/>
    <w:p>
      <w:r xmlns:w="http://schemas.openxmlformats.org/wordprocessingml/2006/main">
        <w:t xml:space="preserve">1. ਯਸਾਯਾਹ 40:29 ਉਹ ਬੇਹੋਸ਼ਾਂ ਨੂੰ ਸ਼ਕਤੀ ਦਿੰਦਾ ਹੈ; ਅਤੇ ਜਿਨ੍ਹਾਂ ਕੋਲ ਸ਼ਕਤੀ ਨਹੀਂ ਹੈ, ਉਹ ਉਨ੍ਹਾਂ ਲਈ ਤਾਕਤ ਵਧਾਉਂਦਾ ਹੈ।</w:t>
      </w:r>
    </w:p>
    <w:p/>
    <w:p>
      <w:r xmlns:w="http://schemas.openxmlformats.org/wordprocessingml/2006/main">
        <w:t xml:space="preserve">2. ਅਫ਼ਸੀਆਂ 6:10 ਅੰਤ ਵਿੱਚ, ਮੇਰੇ ਭਰਾਵੋ, ਪ੍ਰਭੂ ਵਿੱਚ ਅਤੇ ਉਸਦੀ ਸ਼ਕਤੀ ਦੀ ਸ਼ਕਤੀ ਵਿੱਚ ਤਕੜੇ ਬਣੋ।</w:t>
      </w:r>
    </w:p>
    <w:p/>
    <w:p>
      <w:r xmlns:w="http://schemas.openxmlformats.org/wordprocessingml/2006/main">
        <w:t xml:space="preserve">ਨਿਆਈਆਂ ਦੀ ਪੋਥੀ 3:11 ਅਤੇ ਧਰਤੀ ਨੇ ਚਾਲੀ ਸਾਲ ਆਰਾਮ ਕੀਤਾ। ਅਤੇ ਕਨਜ਼ ਦਾ ਪੁੱਤਰ ਅਥਨੀਏਲ ਮਰ ਗਿਆ।</w:t>
      </w:r>
    </w:p>
    <w:p/>
    <w:p>
      <w:r xmlns:w="http://schemas.openxmlformats.org/wordprocessingml/2006/main">
        <w:t xml:space="preserve">ਕਨਜ਼ ਦੇ ਪੁੱਤਰ ਅਥਨੀਏਲ ਦੀ ਮੌਤ ਤੋਂ ਬਾਅਦ, ਇਸਰਾਏਲ ਨੇ ਚਾਲੀ ਸਾਲਾਂ ਤੱਕ ਸ਼ਾਂਤੀ ਦਾ ਅਨੁਭਵ ਕੀਤਾ।</w:t>
      </w:r>
    </w:p>
    <w:p/>
    <w:p>
      <w:r xmlns:w="http://schemas.openxmlformats.org/wordprocessingml/2006/main">
        <w:t xml:space="preserve">1. ਓਥਨੀਲ ਦੀ ਵਫ਼ਾਦਾਰੀ: ਓਥਨੀਏਲ ਦੀ ਪ੍ਰਭੂ ਦੀ ਸੇਵਾ ਦੀ ਵਿਰਾਸਤ ਦੀ ਜਾਂਚ ਕਰਨਾ</w:t>
      </w:r>
    </w:p>
    <w:p/>
    <w:p>
      <w:r xmlns:w="http://schemas.openxmlformats.org/wordprocessingml/2006/main">
        <w:t xml:space="preserve">2. ਆਰਾਮ ਦੀ ਸ਼ਕਤੀ: ਪਰਮੇਸ਼ੁਰ ਦੇ ਸ਼ਾਂਤੀ ਦੇ ਤੋਹਫ਼ੇ ਨੂੰ ਕਿਵੇਂ ਪ੍ਰਾਪਤ ਕਰਨਾ ਹੈ ਬਾਰੇ ਸਿੱਖਣਾ</w:t>
      </w:r>
    </w:p>
    <w:p/>
    <w:p>
      <w:r xmlns:w="http://schemas.openxmlformats.org/wordprocessingml/2006/main">
        <w:t xml:space="preserve">1. 1 ਪਤਰਸ 5:7 - ਆਪਣੀ ਸਾਰੀ ਪਰਵਾਹ ਉਸ ਉੱਤੇ ਸੌਂਪਣਾ; ਕਿਉਂਕਿ ਉਹ ਤੁਹਾਡੀ ਪਰਵਾਹ ਕਰਦਾ ਹੈ।</w:t>
      </w:r>
    </w:p>
    <w:p/>
    <w:p>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ਨਿਆਈਆਂ ਦੀ ਪੋਥੀ 3:12 ਅਤੇ ਇਸਰਾਏਲੀਆਂ ਨੇ ਯਹੋਵਾਹ ਦੀ ਨਿਗਾਹ ਵਿੱਚ ਫੇਰ ਬੁਰਿਆਈ ਕੀਤੀ ਅਤੇ ਯਹੋਵਾਹ ਨੇ ਮੋਆਬ ਦੇ ਰਾਜਾ ਅਗਲੋਨ ਨੂੰ ਇਸਰਾਏਲ ਦੇ ਵਿਰੁੱਧ ਬਲ ਦਿੱਤਾ ਕਿਉਂ ਜੋ ਉਨ੍ਹਾਂ ਨੇ ਯਹੋਵਾਹ ਦੀ ਨਿਗਾਹ ਵਿੱਚ ਬੁਰਿਆਈ ਕੀਤੀ ਸੀ।</w:t>
      </w:r>
    </w:p>
    <w:p/>
    <w:p>
      <w:r xmlns:w="http://schemas.openxmlformats.org/wordprocessingml/2006/main">
        <w:t xml:space="preserve">ਇਸਰਾਏਲੀਆਂ ਨੇ ਯਹੋਵਾਹ ਦੀ ਨਿਗਾਹ ਵਿੱਚ ਬੁਰਿਆਈ ਕੀਤੀ ਸੀ, ਇਸ ਲਈ ਯਹੋਵਾਹ ਨੇ ਮੋਆਬ ਦੇ ਰਾਜੇ ਏਗਲੋਨ ਨੂੰ ਉਨ੍ਹਾਂ ਦੇ ਵਿਰੁੱਧ ਮਜ਼ਬੂਤ ਕੀਤਾ।</w:t>
      </w:r>
    </w:p>
    <w:p/>
    <w:p>
      <w:r xmlns:w="http://schemas.openxmlformats.org/wordprocessingml/2006/main">
        <w:t xml:space="preserve">1. ਰੱਬ ਦੇ ਨਾਮ ਨੂੰ ਅਪਵਿੱਤਰ ਕਰਨ ਦਾ ਖ਼ਤਰਾ</w:t>
      </w:r>
    </w:p>
    <w:p/>
    <w:p>
      <w:r xmlns:w="http://schemas.openxmlformats.org/wordprocessingml/2006/main">
        <w:t xml:space="preserve">2. ਪਾਪ ਦੇ ਨਤੀਜੇ</w:t>
      </w:r>
    </w:p>
    <w:p/>
    <w:p>
      <w:r xmlns:w="http://schemas.openxmlformats.org/wordprocessingml/2006/main">
        <w:t xml:space="preserve">1. ਲੇਵੀਟਿਕਸ 18:21 - "ਅਤੇ ਤੂੰ ਆਪਣੇ ਕਿਸੇ ਵੀ ਅੰਸ ਨੂੰ ਅੱਗ ਵਿੱਚੋਂ ਮੋਲਕ ਤੱਕ ਨਾ ਜਾਣ ਦੇਣਾ, ਨਾ ਹੀ ਤੂੰ ਆਪਣੇ ਪਰਮੇਸ਼ੁਰ ਦੇ ਨਾਮ ਨੂੰ ਅਪਵਿੱਤਰ ਕਰਨਾ: ਮੈਂ ਯਹੋਵਾਹ ਹਾਂ।"</w:t>
      </w:r>
    </w:p>
    <w:p/>
    <w:p>
      <w:r xmlns:w="http://schemas.openxmlformats.org/wordprocessingml/2006/main">
        <w:t xml:space="preserve">2. ਕਹਾਉਤਾਂ 14:34 - "ਧਰਮ ਇੱਕ ਕੌਮ ਨੂੰ ਉੱਚਾ ਕਰਦਾ ਹੈ: ਪਰ ਪਾਪ ਕਿਸੇ ਵੀ ਕੌਮ ਲਈ ਬਦਨਾਮੀ ਹੈ।"</w:t>
      </w:r>
    </w:p>
    <w:p/>
    <w:p>
      <w:r xmlns:w="http://schemas.openxmlformats.org/wordprocessingml/2006/main">
        <w:t xml:space="preserve">ਨਿਆਈਆਂ ਦੀ ਪੋਥੀ 3:13 ਅਤੇ ਉਸ ਨੇ ਅੰਮੋਨੀਆਂ ਅਤੇ ਅਮਾਲੇਕੀਆਂ ਨੂੰ ਆਪਣੇ ਕੋਲ ਇਕੱਠਾ ਕੀਤਾ ਅਤੇ ਜਾ ਕੇ ਇਸਰਾਏਲ ਨੂੰ ਮਾਰਿਆ ਅਤੇ ਖਜ਼ੂਰਾਂ ਦੇ ਸ਼ਹਿਰ ਉੱਤੇ ਕਬਜ਼ਾ ਕਰ ਲਿਆ।</w:t>
      </w:r>
    </w:p>
    <w:p/>
    <w:p>
      <w:r xmlns:w="http://schemas.openxmlformats.org/wordprocessingml/2006/main">
        <w:t xml:space="preserve">ਇਜ਼ਰਾਈਲ ਦੇ ਇੱਕ ਜੱਜ ਏਹੂਦ ਨੇ ਇਜ਼ਰਾਈਲ ਦੇ ਵਿਰੁੱਧ ਲੜਨ ਲਈ ਅੰਮੋਨੀਆਂ ਅਤੇ ਅਮਾਲੇਕੀਆਂ ਦੀ ਇੱਕ ਫੌਜ ਇਕੱਠੀ ਕੀਤੀ, ਅਤੇ ਖਜ਼ੂਰਾਂ ਦੇ ਸ਼ਹਿਰ ਉੱਤੇ ਕਬਜ਼ਾ ਕਰਨ ਵਿੱਚ ਕਾਮਯਾਬ ਰਿਹਾ।</w:t>
      </w:r>
    </w:p>
    <w:p/>
    <w:p>
      <w:r xmlns:w="http://schemas.openxmlformats.org/wordprocessingml/2006/main">
        <w:t xml:space="preserve">1. ਬਿਪਤਾ ਦੇ ਸਮੇਂ ਵਿੱਚ ਰੱਬ ਉੱਤੇ ਭਰੋਸਾ ਰੱਖਣ ਦੀ ਮਹੱਤਤਾ</w:t>
      </w:r>
    </w:p>
    <w:p/>
    <w:p>
      <w:r xmlns:w="http://schemas.openxmlformats.org/wordprocessingml/2006/main">
        <w:t xml:space="preserve">2. ਪਰਮੇਸ਼ੁਰ ਦੀ ਆਗਿਆਕਾਰੀ ਨਾ ਹੋਣ ਦੇ ਨਤੀਜੇ</w:t>
      </w:r>
    </w:p>
    <w:p/>
    <w:p>
      <w:r xmlns:w="http://schemas.openxmlformats.org/wordprocessingml/2006/main">
        <w:t xml:space="preserve">1. ਬਿਵਸਥਾ ਸਾਰ 28:47-48 - ਕਿਉਂਕਿ ਤੁਸੀਂ ਖੁਸ਼ਹਾਲੀ ਦੇ ਸਮੇਂ ਵਿੱਚ ਯਹੋਵਾਹ ਆਪਣੇ ਪਰਮੇਸ਼ੁਰ ਦੀ ਖੁਸ਼ੀ ਅਤੇ ਖੁਸ਼ੀ ਨਾਲ ਸੇਵਾ ਨਹੀਂ ਕੀਤੀ, ਇਸ ਲਈ ਭੁੱਖ ਅਤੇ ਪਿਆਸ, ਨੰਗੇਪਣ ਅਤੇ ਘੋਰ ਗਰੀਬੀ ਵਿੱਚ, ਤੁਸੀਂ ਉਨ੍ਹਾਂ ਦੁਸ਼ਮਣਾਂ ਦੀ ਸੇਵਾ ਕਰੋਗੇ ਜੋ ਯਹੋਵਾਹ ਤੁਹਾਡੇ ਵਿਰੁੱਧ ਭੇਜਦਾ ਹੈ।</w:t>
      </w:r>
    </w:p>
    <w:p/>
    <w:p>
      <w:r xmlns:w="http://schemas.openxmlformats.org/wordprocessingml/2006/main">
        <w:t xml:space="preserve">2. 2 ਇਤਹਾਸ 15:2 - ਜਦੋਂ ਤੁਸੀਂ ਉਸਦੇ ਨਾਲ ਹੁੰਦੇ ਹੋ ਤਾਂ ਪ੍ਰਭੂ ਤੁਹਾਡੇ ਨਾਲ ਹੁੰਦਾ ਹੈ। ਜੇ ਤੁਸੀਂ ਉਸ ਨੂੰ ਲੱਭੋਗੇ, ਤਾਂ ਉਹ ਤੁਹਾਨੂੰ ਲੱਭ ਜਾਵੇਗਾ, ਪਰ ਜੇ ਤੁਸੀਂ ਉਸ ਨੂੰ ਛੱਡ ਦਿਓਗੇ, ਤਾਂ ਉਹ ਤੁਹਾਨੂੰ ਤਿਆਗ ਦੇਵੇਗਾ।</w:t>
      </w:r>
    </w:p>
    <w:p/>
    <w:p>
      <w:r xmlns:w="http://schemas.openxmlformats.org/wordprocessingml/2006/main">
        <w:t xml:space="preserve">ਨਿਆਈਆਂ ਦੀ ਪੋਥੀ 3:14 ਸੋ ਇਸਰਾਏਲੀਆਂ ਨੇ ਮੋਆਬ ਦੇ ਰਾਜੇ ਏਗਲੋਨ ਦੀ ਅਠਾਰਾਂ ਸਾਲ ਸੇਵਾ ਕੀਤੀ।</w:t>
      </w:r>
    </w:p>
    <w:p/>
    <w:p>
      <w:r xmlns:w="http://schemas.openxmlformats.org/wordprocessingml/2006/main">
        <w:t xml:space="preserve">ਇਜ਼ਰਾਈਲੀਆਂ ਨੂੰ ਮੋਆਬ ਦੇ ਰਾਜੇ ਏਗਲੋਨ ਨੇ ਅਠਾਰਾਂ ਸਾਲਾਂ ਤੱਕ ਜ਼ੁਲਮ ਕੀਤਾ।</w:t>
      </w:r>
    </w:p>
    <w:p/>
    <w:p>
      <w:r xmlns:w="http://schemas.openxmlformats.org/wordprocessingml/2006/main">
        <w:t xml:space="preserve">1. ਜ਼ੁਲਮ ਦੇ ਸਾਮ੍ਹਣੇ ਦ੍ਰਿੜਤਾ ਦੀ ਸ਼ਕਤੀ</w:t>
      </w:r>
    </w:p>
    <w:p/>
    <w:p>
      <w:r xmlns:w="http://schemas.openxmlformats.org/wordprocessingml/2006/main">
        <w:t xml:space="preserve">2. ਵਿਸ਼ਵਾਸ ਨਾਲ ਮੁਸ਼ਕਲਾਂ ਨੂੰ ਦੂਰ ਕਰਨਾ</w:t>
      </w:r>
    </w:p>
    <w:p/>
    <w:p>
      <w:r xmlns:w="http://schemas.openxmlformats.org/wordprocessingml/2006/main">
        <w:t xml:space="preserve">1.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ਮੱਤੀ 5:11-12 - "ਧੰਨ ਹੋ ਤੁਸੀਂ ਜਦੋਂ ਮੇਰੇ ਕਾਰਨ ਲੋਕ ਤੁਹਾਡੀ ਬੇਇੱਜ਼ਤੀ ਕਰਨ, ਤੁਹਾਨੂੰ ਸਤਾਉਣ ਅਤੇ ਤੁਹਾਡੇ ਵਿਰੁੱਧ ਹਰ ਤਰ੍ਹਾਂ ਦੀਆਂ ਬੁਰਾਈਆਂ ਝੂਠ ਬੋਲਣ। ਖੁਸ਼ ਹੋਵੋ ਅਤੇ ਖੁਸ਼ ਹੋਵੋ, ਕਿਉਂਕਿ ਸਵਰਗ ਵਿੱਚ ਤੁਹਾਡਾ ਵੱਡਾ ਇਨਾਮ ਹੈ, ਉਸੇ ਤਰ੍ਹਾਂ ਜਿਸ ਤਰ੍ਹਾਂ ਉਨ੍ਹਾਂ ਨੇ ਤੁਹਾਡੇ ਤੋਂ ਪਹਿਲਾਂ ਦੇ ਨਬੀਆਂ ਨੂੰ ਸਤਾਇਆ ਸੀ।</w:t>
      </w:r>
    </w:p>
    <w:p/>
    <w:p>
      <w:r xmlns:w="http://schemas.openxmlformats.org/wordprocessingml/2006/main">
        <w:t xml:space="preserve">ਨਿਆਈਆਂ ਦੀ ਪੋਥੀ 3:15 ਪਰ ਜਦੋਂ ਇਸਰਾਏਲੀਆਂ ਨੇ ਯਹੋਵਾਹ ਦੇ ਅੱਗੇ ਦੁਹਾਈ ਦਿੱਤੀ, ਤਾਂ ਯਹੋਵਾਹ ਨੇ ਉਨ੍ਹਾਂ ਨੂੰ ਇੱਕ ਛੁਟਕਾਰਾ ਦੇਣ ਵਾਲਾ ਖੜ੍ਹਾ ਕੀਤਾ ਅਰਥਾਤ ਗੇਰਾ ਦੇ ਪੁੱਤਰ ਏਹੂਦ ਨੂੰ ਜੋ ਬਿਨਯਾਮੀਨੀ ਇੱਕ ਖੱਬੇ ਹੱਥ ਵਾਲਾ ਮਨੁੱਖ ਸੀ ਅਤੇ ਇਸਰਾਏਲੀਆਂ ਨੇ ਉਸ ਦੇ ਰਾਹੀਂ ਅਗਲੋਨ ਪਾਤਸ਼ਾਹ ਨੂੰ ਇੱਕ ਤੋਹਫ਼ਾ ਭੇਜਿਆ। ਮੋਆਬ ਦੇ.</w:t>
      </w:r>
    </w:p>
    <w:p/>
    <w:p>
      <w:r xmlns:w="http://schemas.openxmlformats.org/wordprocessingml/2006/main">
        <w:t xml:space="preserve">ਇਸਰਾਏਲੀਆਂ ਨੇ ਯਹੋਵਾਹ ਅੱਗੇ ਦੁਹਾਈ ਦਿੱਤੀ ਅਤੇ ਉਸਨੇ ਉਨ੍ਹਾਂ ਨੂੰ ਇੱਕ ਮੁਕਤੀਦਾਤਾ, ਏਹੂਦ, ਇੱਕ ਬਿਨਯਾਮੀਨੀ ਜੋ ਖੱਬੇ ਹੱਥ ਦਾ ਸੀ, ਮੋਆਬ ਦੇ ਰਾਜੇ ਨੂੰ ਤੋਹਫ਼ਾ ਭੇਜਣ ਲਈ ਪ੍ਰਦਾਨ ਕੀਤਾ।</w:t>
      </w:r>
    </w:p>
    <w:p/>
    <w:p>
      <w:r xmlns:w="http://schemas.openxmlformats.org/wordprocessingml/2006/main">
        <w:t xml:space="preserve">1. ਰੱਬ ਹਮੇਸ਼ਾ ਆਪਣੇ ਲੋਕਾਂ ਦੀਆਂ ਪੁਕਾਰਾਂ ਨੂੰ ਸੁਣਦਾ ਅਤੇ ਜਵਾਬ ਦਿੰਦਾ ਹੈ।</w:t>
      </w:r>
    </w:p>
    <w:p/>
    <w:p>
      <w:r xmlns:w="http://schemas.openxmlformats.org/wordprocessingml/2006/main">
        <w:t xml:space="preserve">2. ਪ੍ਰਮਾਤਮਾ ਆਪਣੀ ਇੱਛਾ ਨੂੰ ਪੂਰਾ ਕਰਨ ਲਈ ਕਿਸੇ ਨੂੰ ਵੀ ਵਰਤ ਸਕਦਾ ਹੈ, ਭਾਵੇਂ ਉਹਨਾਂ ਦਾ ਪਿਛੋਕੜ ਜਾਂ ਹੁਨਰ ਸੈੱਟ ਹੋਵੇ।</w:t>
      </w:r>
    </w:p>
    <w:p/>
    <w:p>
      <w:r xmlns:w="http://schemas.openxmlformats.org/wordprocessingml/2006/main">
        <w:t xml:space="preserve">1. ਯਸਾਯਾਹ 65:24 - ਅਤੇ ਅਜਿਹਾ ਹੋਵੇਗਾ, ਇਸ ਤੋਂ ਪਹਿਲਾਂ ਕਿ ਉਹ ਪੁਕਾਰਦੇ ਹਨ, ਮੈਂ ਜਵਾਬ ਦਿਆਂਗਾ; ਅਤੇ ਜਦੋਂ ਉਹ ਬੋਲ ਰਹੇ ਹਨ, ਮੈਂ ਸੁਣਾਂਗਾ।</w:t>
      </w:r>
    </w:p>
    <w:p/>
    <w:p>
      <w:r xmlns:w="http://schemas.openxmlformats.org/wordprocessingml/2006/main">
        <w:t xml:space="preserve">2. 1 ਕੁਰਿੰਥੀਆਂ 1:27-29 - ਪਰ ਪਰਮੇਸ਼ੁਰ ਨੇ ਬੁੱਧੀਮਾਨਾਂ ਨੂੰ ਭਰਮਾਉਣ ਲਈ ਸੰਸਾਰ ਦੀਆਂ ਮੂਰਖ ਚੀਜ਼ਾਂ ਨੂੰ ਚੁਣਿਆ ਹੈ; ਅਤੇ ਪਰਮੇਸ਼ੁਰ ਨੇ ਸੰਸਾਰ ਦੀਆਂ ਕਮਜ਼ੋਰ ਚੀਜ਼ਾਂ ਨੂੰ ਸ਼ਕਤੀਸ਼ਾਲੀ ਚੀਜ਼ਾਂ ਨੂੰ ਉਲਝਾਉਣ ਲਈ ਚੁਣਿਆ ਹੈ। ਅਤੇ ਸੰਸਾਰ ਦੀਆਂ ਵਸਤੂਆਂ, ਅਤੇ ਉਹ ਚੀਜ਼ਾਂ ਜਿਹੜੀਆਂ ਤੁੱਛ ਜਾਣੀਆਂ ਜਾਂਦੀਆਂ ਹਨ, ਪਰਮੇਸ਼ੁਰ ਨੇ ਚੁਣੀਆਂ ਹਨ, ਹਾਂ, ਅਤੇ ਉਹ ਚੀਜ਼ਾਂ ਜਿਹੜੀਆਂ ਨਹੀਂ ਹਨ, ਉਹਨਾਂ ਚੀਜ਼ਾਂ ਨੂੰ ਖਤਮ ਕਰਨ ਲਈ ਜੋ ਹਨ: ਤਾਂ ਜੋ ਕੋਈ ਵੀ ਸਰੀਰ ਉਸਦੀ ਹਜ਼ੂਰੀ ਵਿੱਚ ਮਾਣ ਨਾ ਕਰੇ।</w:t>
      </w:r>
    </w:p>
    <w:p/>
    <w:p>
      <w:r xmlns:w="http://schemas.openxmlformats.org/wordprocessingml/2006/main">
        <w:t xml:space="preserve">ਨਿਆਈਆਂ ਦੀ ਪੋਥੀ 3:16 ਪਰ ਏਹੂਦ ਨੇ ਉਹ ਦੇ ਲਈ ਇੱਕ ਖੰਜਰ ਬਣਾਇਆ ਜਿਸ ਦੇ ਦੋ ਕਿਨਾਰੇ ਸਨ, ਇੱਕ ਹੱਥ ਲੰਮਾ ਸੀ। ਅਤੇ ਉਸਨੇ ਇਸਨੂੰ ਆਪਣੀ ਸੱਜੇ ਪੱਟ ਉੱਤੇ ਆਪਣੇ ਕੱਪੜੇ ਦੇ ਹੇਠਾਂ ਬੰਨ੍ਹਿਆ।</w:t>
      </w:r>
    </w:p>
    <w:p/>
    <w:p>
      <w:r xmlns:w="http://schemas.openxmlformats.org/wordprocessingml/2006/main">
        <w:t xml:space="preserve">ਏਹੂਦ ਨੇ ਦੋ ਕਿਨਾਰਿਆਂ ਅਤੇ ਇੱਕ ਹੱਥ ਦੀ ਲੰਬਾਈ ਵਾਲਾ ਇੱਕ ਖੰਜਰ ਬਣਾਇਆ ਅਤੇ ਫਿਰ ਇਸਨੂੰ ਆਪਣੀ ਸੱਜੇ ਪੱਟ ਉੱਤੇ ਆਪਣੇ ਕੱਪੜੇ ਦੇ ਹੇਠਾਂ ਬੰਨ੍ਹਿਆ।</w:t>
      </w:r>
    </w:p>
    <w:p/>
    <w:p>
      <w:r xmlns:w="http://schemas.openxmlformats.org/wordprocessingml/2006/main">
        <w:t xml:space="preserve">1. ਵਿਸ਼ਵਾਸ ਦੀ ਸ਼ਕਤੀ: ਕਿਵੇਂ ਏਹੂਦ ਦੇ ਦਲੇਰ ਵਿਸ਼ਵਾਸ ਅਤੇ ਕਾਰਵਾਈ ਨੇ ਇਤਿਹਾਸ ਦੁਆਰਾ ਸਦਮੇ ਭੇਜੇ</w:t>
      </w:r>
    </w:p>
    <w:p/>
    <w:p>
      <w:r xmlns:w="http://schemas.openxmlformats.org/wordprocessingml/2006/main">
        <w:t xml:space="preserve">2. ਏਹੂਦ ਦੀ ਧਾਰਮਿਕਤਾ: ਕਿਵੇਂ ਇੱਕ ਆਦਮੀ ਦੇ ਦਲੇਰਾਨਾ ਐਕਟ ਨੇ ਇਤਿਹਾਸ ਦਾ ਰਾਹ ਬਦਲ ਦਿੱਤਾ</w:t>
      </w:r>
    </w:p>
    <w:p/>
    <w:p>
      <w:r xmlns:w="http://schemas.openxmlformats.org/wordprocessingml/2006/main">
        <w:t xml:space="preserve">1. ਇਬਰਾਨੀਆਂ 11:32-34 - ਅਤੇ ਮੈਂ ਹੋਰ ਕੀ ਕਹਾਂ? ਕਿਉਂਕਿ ਸਮਾਂ ਮੈਨੂੰ ਗਿਦਾਊਨ, ਬਾਰਾਕ, ਸਮਸੂਨ, ਯਿਫ਼ਤਾਹ, ਦਾਊਦ ਅਤੇ ਸਮੂਏਲ ਅਤੇ ਨਬੀਆਂ ਬਾਰੇ ਦੱਸਣ ਵਿੱਚ ਅਸਫਲ ਰਹੇਗਾ 33 ਜਿਨ੍ਹਾਂ ਨੇ ਵਿਸ਼ਵਾਸ ਨਾਲ ਰਾਜਾਂ ਨੂੰ ਜਿੱਤਿਆ, ਨਿਆਂ ਕੀਤਾ, ਵਾਅਦੇ ਪ੍ਰਾਪਤ ਕੀਤੇ, ਸ਼ੇਰਾਂ ਦੇ ਮੂੰਹ ਬੰਦ ਕੀਤੇ, 34 ਅੱਗ ਦੀ ਸ਼ਕਤੀ ਨੂੰ ਬੁਝਾਇਆ, ਤਲਵਾਰ ਦੀ ਧਾਰ ਤੋਂ ਬਚ ਗਏ, ਕਮਜ਼ੋਰੀ ਤੋਂ ਮਜ਼ਬੂਤ ਬਣੇ ਗਏ, ਯੁੱਧ ਵਿੱਚ ਸ਼ਕਤੀਸ਼ਾਲੀ ਬਣ ਗਏ, ਵਿਦੇਸ਼ੀ ਫੌਜਾਂ ਨੂੰ ਭੱਜਣ ਲਈ ਪਾ ਦਿੱਤਾ।</w:t>
      </w:r>
    </w:p>
    <w:p/>
    <w:p>
      <w:r xmlns:w="http://schemas.openxmlformats.org/wordprocessingml/2006/main">
        <w:t xml:space="preserve">2. ਕੂਚ 14:13-14 - ਅਤੇ ਮੂਸਾ ਨੇ ਲੋਕਾਂ ਨੂੰ ਕਿਹਾ, ਨਾ ਡਰੋ, ਦ੍ਰਿੜ੍ਹ ਰਹੋ ਅਤੇ ਪ੍ਰਭੂ ਦੀ ਮੁਕਤੀ ਨੂੰ ਵੇਖੋ, ਜੋ ਉਹ ਅੱਜ ਤੁਹਾਡੇ ਲਈ ਕੰਮ ਕਰੇਗਾ। ਉਨ੍ਹਾਂ ਮਿਸਰੀਆਂ ਲਈ ਜਿਨ੍ਹਾਂ ਨੂੰ ਤੁਸੀਂ ਅੱਜ ਦੇਖਦੇ ਹੋ, ਤੁਸੀਂ ਦੁਬਾਰਾ ਕਦੇ ਨਹੀਂ ਦੇਖ ਸਕੋਗੇ। 14 ਯਹੋਵਾਹ ਤੁਹਾਡੇ ਲਈ ਲੜੇਗਾ, ਅਤੇ ਤੁਹਾਨੂੰ ਸਿਰਫ਼ ਚੁੱਪ ਰਹਿਣਾ ਪਵੇਗਾ।</w:t>
      </w:r>
    </w:p>
    <w:p/>
    <w:p>
      <w:r xmlns:w="http://schemas.openxmlformats.org/wordprocessingml/2006/main">
        <w:t xml:space="preserve">ਨਿਆਈਆਂ ਦੀ ਪੋਥੀ 3:17 ਅਤੇ ਉਹ ਤੋਹਫ਼ਾ ਮੋਆਬ ਦੇ ਰਾਜੇ ਏਗਲੋਨ ਕੋਲ ਲਿਆਇਆ ਅਤੇ ਅਗਲੋਨ ਬਹੁਤ ਮੋਟਾ ਆਦਮੀ ਸੀ।</w:t>
      </w:r>
    </w:p>
    <w:p/>
    <w:p>
      <w:r xmlns:w="http://schemas.openxmlformats.org/wordprocessingml/2006/main">
        <w:t xml:space="preserve">ਮੋਆਬ ਦਾ ਰਾਜਾ ਏਗਲੋਨ ਬਹੁਤ ਮੋਟਾ ਆਦਮੀ ਸੀ ਜਿਸ ਨੂੰ ਤੋਹਫ਼ਾ ਦਿੱਤਾ ਗਿਆ ਸੀ।</w:t>
      </w:r>
    </w:p>
    <w:p/>
    <w:p>
      <w:r xmlns:w="http://schemas.openxmlformats.org/wordprocessingml/2006/main">
        <w:t xml:space="preserve">1. ਪਾਪ ਦਾ ਭਾਰ - ਕਿਵੇਂ ਪਾਪੀ ਵਿਕਲਪਾਂ ਦਾ ਇਕੱਠਾ ਹੋਣਾ ਉਨ੍ਹਾਂ ਲਈ ਭਾਰੀ ਬੋਝ ਵਧਾ ਸਕਦਾ ਹੈ ਜੋ ਤੋਬਾ ਕਰਨ ਤੋਂ ਇਨਕਾਰ ਕਰਦੇ ਹਨ।</w:t>
      </w:r>
    </w:p>
    <w:p/>
    <w:p>
      <w:r xmlns:w="http://schemas.openxmlformats.org/wordprocessingml/2006/main">
        <w:t xml:space="preserve">2. ਹੰਕਾਰ ਦੀ ਵਿਅਰਥ - ਉੱਤਮਤਾ ਅਤੇ ਮਹੱਤਤਾ ਦੀ ਝੂਠੀ ਭਾਵਨਾ ਦੁਆਰਾ ਸਫਲਤਾ ਦਾ ਇੱਕ ਪੱਧਰ ਪ੍ਰਾਪਤ ਕਰਨ ਵਾਲੇ ਲੋਕਾਂ ਨੂੰ ਵੀ ਕਿਵੇਂ ਤੋਲਿਆ ਜਾ ਸਕਦਾ ਹੈ।</w:t>
      </w:r>
    </w:p>
    <w:p/>
    <w:p>
      <w:r xmlns:w="http://schemas.openxmlformats.org/wordprocessingml/2006/main">
        <w:t xml:space="preserve">1. ਉਪਦੇਸ਼ਕ ਦੀ ਪੋਥੀ 7:20 - "ਅਸਲ ਵਿੱਚ, ਧਰਤੀ ਉੱਤੇ ਕੋਈ ਵੀ ਅਜਿਹਾ ਨਹੀਂ ਹੈ ਜੋ ਧਰਮੀ ਹੈ, ਕੋਈ ਅਜਿਹਾ ਨਹੀਂ ਜੋ ਸਹੀ ਕੰਮ ਕਰਦਾ ਹੈ ਅਤੇ ਕਦੇ ਵੀ ਪਾਪ ਨਹੀਂ ਕਰਦਾ।"</w:t>
      </w:r>
    </w:p>
    <w:p/>
    <w:p>
      <w:r xmlns:w="http://schemas.openxmlformats.org/wordprocessingml/2006/main">
        <w:t xml:space="preserve">2. ਕਹਾਉਤਾਂ 16:18 - "ਵਿਨਾਸ਼ ਤੋਂ ਪਹਿਲਾਂ ਹੰਕਾਰ, ਪਤਨ ਤੋਂ ਪਹਿਲਾਂ ਹੰਕਾਰੀ ਆਤਮਾ।"</w:t>
      </w:r>
    </w:p>
    <w:p/>
    <w:p>
      <w:r xmlns:w="http://schemas.openxmlformats.org/wordprocessingml/2006/main">
        <w:t xml:space="preserve">ਨਿਆਈਆਂ ਦੀ ਪੋਥੀ 3:18 ਅਤੇ ਜਦੋਂ ਉਸ ਨੇ ਤੋਹਫ਼ਾ ਦੇਣ ਦਾ ਅੰਤ ਕੀਤਾ, ਤਾਂ ਉਸ ਨੇ ਉਨ੍ਹਾਂ ਲੋਕਾਂ ਨੂੰ ਭੇਜ ਦਿੱਤਾ ਜਿਨ੍ਹਾਂ ਨੇ ਤੋਹਫ਼ਾ ਦਿੱਤਾ ਸੀ।</w:t>
      </w:r>
    </w:p>
    <w:p/>
    <w:p>
      <w:r xmlns:w="http://schemas.openxmlformats.org/wordprocessingml/2006/main">
        <w:t xml:space="preserve">ਭੇਂਟ ਚੜ੍ਹਾਉਣ ਤੋਂ ਬਾਅਦ, ਤੋਹਫ਼ਾ ਚੁੱਕਣ ਵਾਲੇ ਲੋਕਾਂ ਨੂੰ ਵਿਦਾ ਕੀਤਾ ਗਿਆ।</w:t>
      </w:r>
    </w:p>
    <w:p/>
    <w:p>
      <w:r xmlns:w="http://schemas.openxmlformats.org/wordprocessingml/2006/main">
        <w:t xml:space="preserve">1. ਸ਼ੁਕਰਗੁਜ਼ਾਰ ਦਿਲ ਨਾਲ ਖੁੱਲ੍ਹੇ ਦਿਲ ਨਾਲ ਦੇਣਾ ਸਿੱਖੋ</w:t>
      </w:r>
    </w:p>
    <w:p/>
    <w:p>
      <w:r xmlns:w="http://schemas.openxmlformats.org/wordprocessingml/2006/main">
        <w:t xml:space="preserve">2. ਵਫ਼ਾਦਾਰ ਆਗਿਆਕਾਰੀ ਦੀ ਸ਼ਕਤੀ</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ਨਿਆਈਆਂ ਦੀ ਪੋਥੀ 3:19 ਪਰ ਉਹ ਆਪ ਉਨ੍ਹਾਂ ਖੱਡਾਂ ਤੋਂ ਜੋ ਗਿਲਗਾਲ ਦੇ ਕੋਲ ਸਨ ਮੁੜਿਆ ਅਤੇ ਆਖਿਆ, ਹੇ ਰਾਜਾ, ਮੈਨੂੰ ਤੇਰੇ ਲਈ ਇੱਕ ਗੁਪਤ ਕੰਮ ਹੈ, ਜਿਸ ਨੇ ਆਖਿਆ, ਚੁੱਪ ਕਰ। ਅਤੇ ਉਹ ਸਭ ਜੋ ਉਸ ਦੇ ਕੋਲ ਖੜ੍ਹਾ ਸੀ, ਉਸ ਵਿੱਚੋਂ ਨਿੱਕਲ ਗਿਆ।</w:t>
      </w:r>
    </w:p>
    <w:p/>
    <w:p>
      <w:r xmlns:w="http://schemas.openxmlformats.org/wordprocessingml/2006/main">
        <w:t xml:space="preserve">ਇਹ ਹਵਾਲਾ ਏਹੂਦ ਦੇ ਰਾਜੇ ਏਗਲੋਨ ਨੂੰ ਸੰਦੇਸ਼ ਦੇਣ ਲਈ ਗੁਪਤ ਮਿਸ਼ਨ ਬਾਰੇ ਦੱਸਦਾ ਹੈ।</w:t>
      </w:r>
    </w:p>
    <w:p/>
    <w:p>
      <w:r xmlns:w="http://schemas.openxmlformats.org/wordprocessingml/2006/main">
        <w:t xml:space="preserve">1. ਪ੍ਰਮਾਤਮਾ ਸਾਨੂੰ ਵਿਸ਼ੇਸ਼ ਮਿਸ਼ਨ ਸੌਂਪਦਾ ਹੈ, ਭਾਵੇਂ ਉਹ ਕਿੰਨੇ ਵੀ ਅਸੰਭਵ ਜਾਂ ਛੋਟੇ ਲੱਗਦੇ ਹੋਣ।</w:t>
      </w:r>
    </w:p>
    <w:p/>
    <w:p>
      <w:r xmlns:w="http://schemas.openxmlformats.org/wordprocessingml/2006/main">
        <w:t xml:space="preserve">2. ਸਾਨੂੰ ਜੋਖਮ ਲੈਣ ਲਈ ਤਿਆਰ ਹੋਣਾ ਚਾਹੀਦਾ ਹੈ ਅਤੇ ਸਾਡੇ ਲਈ ਪਰਮੇਸ਼ੁਰ ਦੀ ਯੋਜਨਾ ਵਿੱਚ ਵਿਸ਼ਵਾਸ ਰੱਖਣਾ ਚਾਹੀਦਾ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ਯਹੋਸ਼ੁਆ 1:9 ਕੀ ਮੈਂ ਤੁਹਾਨੂੰ ਹੁਕਮ ਨਹੀਂ ਦਿੱਤਾ? ਮਜ਼ਬੂਤ ਅਤੇ ਦਲੇਰ ਬਣੋ. ਘਬਰਾਓ ਨਾ; ਨਿਰਾਸ਼ ਨਾ ਹੋਵੋ, ਕਿਉਂਕਿ ਜਿੱਥੇ ਵੀ ਤੁਸੀਂ ਜਾਵੋਂਗੇ ਯਹੋਵਾਹ ਤੁਹਾਡਾ ਪਰਮੇਸ਼ੁਰ ਤੁਹਾਡੇ ਨਾਲ ਹੋਵੇਗਾ।</w:t>
      </w:r>
    </w:p>
    <w:p/>
    <w:p>
      <w:r xmlns:w="http://schemas.openxmlformats.org/wordprocessingml/2006/main">
        <w:t xml:space="preserve">ਨਿਆਈਆਂ ਦੀ ਪੋਥੀ 3:20 ਅਤੇ ਏਹੂਦ ਉਸ ਕੋਲ ਆਇਆ। ਅਤੇ ਉਹ ਇੱਕ ਗਰਮੀਆਂ ਦੇ ਕਮਰੇ ਵਿੱਚ ਬੈਠਾ ਸੀ, ਜੋ ਉਸਨੇ ਆਪਣੇ ਲਈ ਇਕੱਲਾ ਰੱਖਿਆ ਸੀ। ਅਤੇ ਏਹੂਦ ਨੇ ਆਖਿਆ, ਮੇਰੇ ਕੋਲ ਪਰਮੇਸ਼ੁਰ ਵੱਲੋਂ ਤੇਰੇ ਲਈ ਇੱਕ ਸੰਦੇਸ਼ ਹੈ। ਅਤੇ ਉਹ ਆਪਣੀ ਸੀਟ ਤੋਂ ਉੱਠਿਆ।</w:t>
      </w:r>
    </w:p>
    <w:p/>
    <w:p>
      <w:r xmlns:w="http://schemas.openxmlformats.org/wordprocessingml/2006/main">
        <w:t xml:space="preserve">ਏਹੂਦ ਰਾਜਾ ਏਗਲੋਨ ਨੂੰ ਪਰਮੇਸ਼ੁਰ ਵੱਲੋਂ ਸੰਦੇਸ਼ ਦੇਣ ਲਈ ਜਾਂਦਾ ਹੈ।</w:t>
      </w:r>
    </w:p>
    <w:p/>
    <w:p>
      <w:r xmlns:w="http://schemas.openxmlformats.org/wordprocessingml/2006/main">
        <w:t xml:space="preserve">1. ਪਰਮੇਸ਼ੁਰ ਦੇ ਸੰਦੇਸ਼ਾਂ ਨੂੰ ਮੰਨਣਾ: ਏਹੂਦ ਦੀ ਮਿਸਾਲ ਤੋਂ ਸਿੱਖਣਾ</w:t>
      </w:r>
    </w:p>
    <w:p/>
    <w:p>
      <w:r xmlns:w="http://schemas.openxmlformats.org/wordprocessingml/2006/main">
        <w:t xml:space="preserve">2. ਦੈਵੀ ਸੰਦੇਸ਼ ਦੀ ਸ਼ਕਤੀ: ਏਹੂਦ ਦੇ ਸੰਦੇਸ਼ ਨੇ ਇਤਿਹਾਸ ਦਾ ਰਾਹ ਕਿਵੇਂ ਬਦਲ ਦਿੱਤਾ</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ਹਿਜ਼ਕੀਏਲ 2:7 - "ਅਤੇ ਤੁਸੀਂ ਉਨ੍ਹਾਂ ਨੂੰ ਮੇਰੇ ਸ਼ਬਦ ਕਹੋ, ਭਾਵੇਂ ਉਹ ਸੁਣਨ ਜਾਂ ਸੁਣਨ ਤੋਂ ਇਨਕਾਰ ਕਰਨ, ਕਿਉਂਕਿ ਉਹ ਇੱਕ ਬਾਗੀ ਘਰਾਣੇ ਹਨ."</w:t>
      </w:r>
    </w:p>
    <w:p/>
    <w:p>
      <w:r xmlns:w="http://schemas.openxmlformats.org/wordprocessingml/2006/main">
        <w:t xml:space="preserve">ਨਿਆਈਆਂ ਦੀ ਪੋਥੀ 3:21 ਅਤੇ ਏਹੂਦ ਨੇ ਆਪਣਾ ਖੱਬਾ ਹੱਥ ਅੱਗੇ ਕੀਤਾ ਅਤੇ ਆਪਣੇ ਸੱਜੇ ਪੱਟ ਤੋਂ ਛੁਰਾ ਲਿਆ ਅਤੇ ਆਪਣੇ ਢਿੱਡ ਵਿੱਚ ਸੁੱਟਿਆ।</w:t>
      </w:r>
    </w:p>
    <w:p/>
    <w:p>
      <w:r xmlns:w="http://schemas.openxmlformats.org/wordprocessingml/2006/main">
        <w:t xml:space="preserve">ਏਹੂਦ ਨੇ ਆਪਣੇ ਸੱਜੇ ਪੱਟ ਤੋਂ ਛੁਰਾ ਕੱਢਿਆ ਅਤੇ ਆਪਣੇ ਵਿਰੋਧੀ ਦੇ ਢਿੱਡ ਵਿੱਚ ਛੁਰਾ ਮਾਰਿਆ।</w:t>
      </w:r>
    </w:p>
    <w:p/>
    <w:p>
      <w:r xmlns:w="http://schemas.openxmlformats.org/wordprocessingml/2006/main">
        <w:t xml:space="preserve">1. ਨਿਹਚਾ ਦੀ ਤਾਕਤ: ਏਹੂਦ ਦੀ ਦਲੇਰੀ ਅਤੇ ਤਾਕਤ ਦੀ ਮਿਸਾਲ ਤੋਂ ਸਿੱਖੋ</w:t>
      </w:r>
    </w:p>
    <w:p/>
    <w:p>
      <w:r xmlns:w="http://schemas.openxmlformats.org/wordprocessingml/2006/main">
        <w:t xml:space="preserve">2. ਇੱਕ ਸਿੰਗਲ ਐਕਟ ਦੀ ਤਾਕਤ: ਇੱਕ ਚੋਣ ਸਭ ਕੁਝ ਕਿਵੇਂ ਬਦਲ ਸਕਦੀ ਹੈ</w:t>
      </w:r>
    </w:p>
    <w:p/>
    <w:p>
      <w:r xmlns:w="http://schemas.openxmlformats.org/wordprocessingml/2006/main">
        <w:t xml:space="preserve">1. ਇਬਰਾਨੀਆਂ 11:32-34 - ਅਤੇ ਮੈਂ ਹੋਰ ਕੀ ਕਹਾਂ? ਕਿਉਂਕਿ ਸਮਾਂ ਮੈਨੂੰ ਗਿਦਾਊਨ, ਬਾਰਾਕ, ਸੈਮਸਨ, ਯਿਫ਼ਤਾਹ, ਡੇਵਿਡ ਅਤੇ ਸਮੂਏਲ ਅਤੇ ਨਬੀਆਂ ਬਾਰੇ ਦੱਸਣ ਵਿੱਚ ਅਸਫਲ ਰਹੇਗਾ ਜਿਨ੍ਹਾਂ ਨੇ ਵਿਸ਼ਵਾਸ ਦੁਆਰਾ ਰਾਜਾਂ ਨੂੰ ਜਿੱਤਿਆ, ਨਿਆਂ ਲਾਗੂ ਕੀਤਾ, ਵਾਅਦੇ ਪ੍ਰਾਪਤ ਕੀਤੇ, ਸ਼ੇਰਾਂ ਦੇ ਮੂੰਹ ਬੰਦ ਕੀਤੇ, ਅੱਗ ਦੀ ਸ਼ਕਤੀ ਨੂੰ ਬੁਝਾਇਆ, ਕਿਨਾਰੇ ਤੋਂ ਬਚ ਗਏ। ਤਲਵਾਰ ਦੇ, ਕਮਜ਼ੋਰੀ ਤੋਂ ਮਜ਼ਬੂਤ ਬਣੇ ਗਏ, ਯੁੱਧ ਵਿੱਚ ਸ਼ਕਤੀਸ਼ਾਲੀ ਬਣ ਗਏ, ਵਿਦੇਸ਼ੀ ਫੌਜਾਂ ਨੂੰ ਭਜਾਇਆ.</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ਨਿਆਈਆਂ ਦੀ ਪੋਥੀ 3:22 ਅਤੇ ਹੈਫਟ ਵੀ ਬਲੇਡ ਦੇ ਮਗਰ ਅੰਦਰ ਚਲਾ ਗਿਆ; ਅਤੇ ਚਰਬੀ ਬਲੇਡ ਉੱਤੇ ਬੰਦ ਹੋ ਗਈ, ਤਾਂ ਜੋ ਉਹ ਆਪਣੇ ਢਿੱਡ ਵਿੱਚੋਂ ਛੁਰਾ ਨਾ ਕੱਢ ਸਕੇ। ਅਤੇ ਗੰਦਗੀ ਬਾਹਰ ਆ ਗਈ।</w:t>
      </w:r>
    </w:p>
    <w:p/>
    <w:p>
      <w:r xmlns:w="http://schemas.openxmlformats.org/wordprocessingml/2006/main">
        <w:t xml:space="preserve">ਬਲੇਡ ਦੇ ਬਾਅਦ ਖੰਜਰ ਦਾ ਟੋਟਾ ਅੰਦਰ ਚਲਾ ਗਿਆ ਅਤੇ ਬਲੇਡ ਉੱਤੇ ਚਰਬੀ ਬੰਦ ਹੋ ਗਈ, ਛੁਰਾ ਆਦਮੀ ਦੇ ਢਿੱਡ ਵਿੱਚ ਫਸ ਗਿਆ।</w:t>
      </w:r>
    </w:p>
    <w:p/>
    <w:p>
      <w:r xmlns:w="http://schemas.openxmlformats.org/wordprocessingml/2006/main">
        <w:t xml:space="preserve">1: ਸਾਡੇ ਕੰਮਾਂ ਦੇ ਨਤੀਜੇ ਹੋ ਸਕਦੇ ਹਨ ਜਿਨ੍ਹਾਂ ਦਾ ਸਾਮ੍ਹਣਾ ਕਰਨ ਲਈ ਅਸੀਂ ਤਿਆਰ ਨਹੀਂ ਹੋ ਸਕਦੇ।</w:t>
      </w:r>
    </w:p>
    <w:p/>
    <w:p>
      <w:r xmlns:w="http://schemas.openxmlformats.org/wordprocessingml/2006/main">
        <w:t xml:space="preserve">2: ਜੋ ਅਸੀਂ ਕਰਦੇ ਹਾਂ ਉਸ ਵਿੱਚ ਸਾਨੂੰ ਸਾਵਧਾਨ ਰਹਿਣਾ ਚਾਹੀਦਾ ਹੈ, ਕਿਉਂਕਿ ਇਸਦੇ ਪ੍ਰਭਾਵ ਹੋ ਸਕਦੇ ਹਨ ਜੋ ਅਸੀਂ ਵਾਪਸ ਨਹੀਂ ਕਰ ਸਕਦੇ।</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ਕਹਾਉਤਾਂ 14:15 - ਸਧਾਰਨ ਵਿਅਕਤੀ ਸਭ ਕੁਝ ਮੰਨਦਾ ਹੈ, ਪਰ ਸਮਝਦਾਰ ਆਪਣੇ ਕਦਮਾਂ ਨੂੰ ਸਮਝਦਾ ਹੈ।</w:t>
      </w:r>
    </w:p>
    <w:p/>
    <w:p>
      <w:r xmlns:w="http://schemas.openxmlformats.org/wordprocessingml/2006/main">
        <w:t xml:space="preserve">ਨਿਆਈਆਂ ਦੀ ਪੋਥੀ 3:23 ਤਦ ਏਹੂਦ ਦਲਾਨ ਵਿੱਚੋਂ ਬਾਹਰ ਨਿੱਕਲਿਆ ਅਤੇ ਉਹ ਦੇ ਉੱਤੇ ਚੁਬਾਰੇ ਦੇ ਦਰਵਾਜ਼ੇ ਬੰਦ ਕਰ ਦਿੱਤੇ ਅਤੇ ਉਨ੍ਹਾਂ ਨੂੰ ਤਾਲਾ ਲਾ ਦਿੱਤਾ।</w:t>
      </w:r>
    </w:p>
    <w:p/>
    <w:p>
      <w:r xmlns:w="http://schemas.openxmlformats.org/wordprocessingml/2006/main">
        <w:t xml:space="preserve">ਮੋਆਬ ਦੇ ਜ਼ੁਲਮੀ ਰਾਜੇ ਐਗਲੋਨ ਨੂੰ ਮਾਰਨ ਲਈ ਏਹੂਦ ਦੀ ਧੋਖੇਬਾਜ਼ੀ ਦੀ ਦਲੇਰੀ ਭਰੀ ਕਾਰਵਾਈ:</w:t>
      </w:r>
    </w:p>
    <w:p/>
    <w:p>
      <w:r xmlns:w="http://schemas.openxmlformats.org/wordprocessingml/2006/main">
        <w:t xml:space="preserve">1: ਪਰਮੇਸ਼ੁਰ ਆਪਣੀ ਇੱਛਾ ਪੂਰੀ ਕਰਨ ਲਈ ਕਿਸੇ ਨੂੰ ਵੀ ਵਰਤ ਸਕਦਾ ਹੈ, ਭਾਵੇਂ ਕਿੰਨੀ ਵੀ ਸੰਭਾਵਨਾ ਨਾ ਹੋਵੇ।</w:t>
      </w:r>
    </w:p>
    <w:p/>
    <w:p>
      <w:r xmlns:w="http://schemas.openxmlformats.org/wordprocessingml/2006/main">
        <w:t xml:space="preserve">2: ਹਿੰਮਤ ਅਤੇ ਵਿਸ਼ਵਾਸ ਕਿਸੇ ਵੀ ਰੁਕਾਵਟ ਨੂੰ ਪਾਰ ਕਰ ਸਕਦੇ ਹਨ।</w:t>
      </w:r>
    </w:p>
    <w:p/>
    <w:p>
      <w:r xmlns:w="http://schemas.openxmlformats.org/wordprocessingml/2006/main">
        <w:t xml:space="preserve">1: ਦਾਨੀਏਲ 3:17-18, "ਜੇ ਅਜਿਹਾ ਹੈ, ਤਾਂ ਸਾਡਾ ਪਰਮੇਸ਼ੁਰ ਜਿਸਦੀ ਅਸੀਂ ਸੇਵਾ ਕਰਦੇ ਹਾਂ, ਸਾਨੂੰ ਬਲਦੀ ਅੱਗ ਦੀ ਭੱਠੀ ਤੋਂ ਛੁਡਾਉਣ ਦੇ ਯੋਗ ਹੈ, ਅਤੇ ਹੇ ਰਾਜਾ, ਉਹ ਸਾਨੂੰ ਤੇਰੇ ਹੱਥੋਂ ਛੁਡਾਵੇਗਾ. ਹੇ ਰਾਜਾ, ਤੈਨੂੰ ਪਤਾ ਹੈ ਕਿ ਅਸੀਂ ਤੇਰੇ ਦੇਵਤਿਆਂ ਦੀ ਉਪਾਸਨਾ ਨਹੀਂ ਕਰਾਂਗੇ ਅਤੇ ਨਾ ਹੀ ਉਸ ਸੋਨੇ ਦੀ ਮੂਰਤ ਦੀ ਪੂਜਾ ਕਰਾਂਗੇ ਜਿਹੜੀ ਤੂੰ ਸਥਾਪਿਤ ਕੀਤੀ ਹੈ।"</w:t>
      </w:r>
    </w:p>
    <w:p/>
    <w:p>
      <w:r xmlns:w="http://schemas.openxmlformats.org/wordprocessingml/2006/main">
        <w:t xml:space="preserve">2: ਯਹੋਸ਼ੁਆ 1:9, "ਕੀ ਮੈਂ ਤੈਨੂੰ ਹੁਕਮ ਨਹੀਂ ਦਿੱਤਾ ਹੈ? ਤਕੜੇ ਹੋ ਅਤੇ ਚੰਗੀ ਦਲੇਰੀ ਰੱਖ, ਨਾ ਡਰ, ਨਾ ਘਬਰਾ, ਕਿਉਂਕਿ ਜਿੱਥੇ ਕਿਤੇ ਵੀ ਤੂੰ ਜਾਂਦਾ ਹੈਂ ਯਹੋਵਾਹ ਤੇਰਾ ਪਰਮੇਸ਼ੁਰ ਤੇਰੇ ਨਾਲ ਹੈ।"</w:t>
      </w:r>
    </w:p>
    <w:p/>
    <w:p>
      <w:r xmlns:w="http://schemas.openxmlformats.org/wordprocessingml/2006/main">
        <w:t xml:space="preserve">ਨਿਆਈਆਂ ਦੀ ਪੋਥੀ 3:24 ਜਦੋਂ ਉਹ ਬਾਹਰ ਗਿਆ ਤਾਂ ਉਸਦੇ ਸੇਵਕ ਆਏ। ਅਤੇ ਜਦੋਂ ਉਨ੍ਹਾਂ ਨੇ ਵੇਖਿਆ ਕਿ, ਵਿਹੜੇ ਦੇ ਦਰਵਾਜ਼ੇ ਬੰਦ ਸਨ, ਤਾਂ ਉਨ੍ਹਾਂ ਨੇ ਕਿਹਾ, "ਯਕੀਨਨ ਉਹ ਆਪਣੇ ਗਰਮੀਆਂ ਦੇ ਕਮਰੇ ਵਿੱਚ ਆਪਣੇ ਪੈਰ ਢੱਕਦਾ ਹੈ।</w:t>
      </w:r>
    </w:p>
    <w:p/>
    <w:p>
      <w:r xmlns:w="http://schemas.openxmlformats.org/wordprocessingml/2006/main">
        <w:t xml:space="preserve">ਜੱਜਾਂ 3:24 ਵਿੱਚ ਆਦਮੀ ਦੇ ਨੌਕਰਾਂ ਨੇ ਦੇਖਿਆ ਕਿ ਪਾਰਲਰ ਦੇ ਦਰਵਾਜ਼ੇ ਬੰਦ ਸਨ ਅਤੇ ਸਿੱਟਾ ਕੱਢਿਆ ਕਿ ਉਹ ਆਪਣੇ ਗਰਮੀ ਦੇ ਕਮਰੇ ਵਿੱਚ ਆਪਣੇ ਪੈਰ ਢੱਕ ਰਿਹਾ ਸੀ।</w:t>
      </w:r>
    </w:p>
    <w:p/>
    <w:p>
      <w:r xmlns:w="http://schemas.openxmlformats.org/wordprocessingml/2006/main">
        <w:t xml:space="preserve">1. ਚਿੰਤਾ ਦੇ ਸਮੇਂ ਵਿੱਚ ਪਰਮੇਸ਼ੁਰ ਦੀ ਅਗਵਾਈ</w:t>
      </w:r>
    </w:p>
    <w:p/>
    <w:p>
      <w:r xmlns:w="http://schemas.openxmlformats.org/wordprocessingml/2006/main">
        <w:t xml:space="preserve">2. ਅਜ਼ਮਾਇਸ਼ ਦੇ ਸਮੇਂ ਵਿੱਚ ਆਗਿਆਕਾਰੀ ਅਤੇ ਵਫ਼ਾਦਾਰੀ</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ਇਬਰਾਨੀਆਂ 10:23 - "ਆਓ ਅਸੀਂ ਆਪਣੀ ਨਿਹਚਾ ਦੇ ਪੇਸ਼ੇ ਨੂੰ ਬਿਨਾਂ ਝਿਜਕ ਫੜੀ ਰੱਖੀਏ; (ਕਿਉਂਕਿ ਉਹ ਵਫ਼ਾਦਾਰ ਹੈ ਜਿਸ ਨੇ ਵਾਅਦਾ ਕੀਤਾ ਸੀ;)"</w:t>
      </w:r>
    </w:p>
    <w:p/>
    <w:p>
      <w:r xmlns:w="http://schemas.openxmlformats.org/wordprocessingml/2006/main">
        <w:t xml:space="preserve">ਨਿਆਈਆਂ ਦੀ ਪੋਥੀ 3:25 ਅਤੇ ਉਹ ਉਦੋਂ ਤੱਕ ਰਹੇ ਜਦੋਂ ਤੱਕ ਉਹ ਸ਼ਰਮਿੰਦਾ ਨਾ ਹੋਏ: ਅਤੇ, ਵੇਖੋ, ਉਸਨੇ ਪਾਰਲਰ ਦੇ ਦਰਵਾਜ਼ੇ ਨਾ ਖੋਲ੍ਹੇ। ਇਸ ਲਈ ਉਨ੍ਹਾਂ ਨੇ ਇੱਕ ਚਾਬੀ ਲੈ ਕੇ ਉਨ੍ਹਾਂ ਨੂੰ ਖੋਲ੍ਹਿਆ ਅਤੇ ਵੇਖੋ, ਉਨ੍ਹਾਂ ਦਾ ਮਾਲਕ ਧਰਤੀ ਉੱਤੇ ਮਰਿਆ ਹੋਇਆ ਸੀ।</w:t>
      </w:r>
    </w:p>
    <w:p/>
    <w:p>
      <w:r xmlns:w="http://schemas.openxmlformats.org/wordprocessingml/2006/main">
        <w:t xml:space="preserve">ਲੋਕਾਂ ਦਾ ਇੱਕ ਸਮੂਹ ਇੱਕ ਬੰਦ ਕਮਰੇ ਦੇ ਬਾਹਰ ਇੰਤਜ਼ਾਰ ਕਰ ਰਿਹਾ ਸੀ, ਅਤੇ ਇਸਨੂੰ ਖੋਲ੍ਹਣ 'ਤੇ ਉਨ੍ਹਾਂ ਦਾ ਮਾਲਕ ਜ਼ਮੀਨ 'ਤੇ ਮਰਿਆ ਹੋਇਆ ਪਾਇਆ।</w:t>
      </w:r>
    </w:p>
    <w:p/>
    <w:p>
      <w:r xmlns:w="http://schemas.openxmlformats.org/wordprocessingml/2006/main">
        <w:t xml:space="preserve">1. ਮੌਤ ਦੀ ਅਚਾਨਕਤਾ: ਸਾਡੇ ਜੀਵਨ ਵਿੱਚ ਅਣਦੇਖੇ ਨੂੰ ਪਛਾਣਨਾ</w:t>
      </w:r>
    </w:p>
    <w:p/>
    <w:p>
      <w:r xmlns:w="http://schemas.openxmlformats.org/wordprocessingml/2006/main">
        <w:t xml:space="preserve">2. ਪਰਮੇਸ਼ੁਰ ਦੀ ਯੋਜਨਾ ਵਿੱਚ ਵਿਸ਼ਵਾਸ: ਅਣਕਿਆਸੇ ਲਈ ਤਿਆਰੀ ਕਰਨਾ</w:t>
      </w:r>
    </w:p>
    <w:p/>
    <w:p>
      <w:r xmlns:w="http://schemas.openxmlformats.org/wordprocessingml/2006/main">
        <w:t xml:space="preserve">1. 1 ਥੱਸਲੁਨੀਕੀਆਂ 4:13-14 - ਪਰ ਭਰਾਵੋ, ਅਸੀਂ ਨਹੀਂ ਚਾਹੁੰਦੇ ਕਿ ਤੁਸੀਂ ਉਨ੍ਹਾਂ ਬਾਰੇ ਅਣਜਾਣ ਰਹੋ ਜੋ ਸੁੱਤੇ ਹੋਏ ਹਨ, ਤਾਂ ਜੋ ਤੁਸੀਂ ਉਨ੍ਹਾਂ ਲੋਕਾਂ ਵਾਂਗ ਸੋਗ ਨਾ ਕਰੋ ਜਿਨ੍ਹਾਂ ਨੂੰ ਕੋਈ ਉਮੀਦ ਨਹੀਂ ਹੈ। ਕਿਉਂਕਿ ਜਦੋਂ ਅਸੀਂ ਵਿਸ਼ਵਾਸ ਕਰਦੇ ਹਾਂ ਕਿ ਯਿਸੂ ਮਰਿਆ ਅਤੇ ਦੁਬਾਰਾ ਜੀਉਂਦਾ ਹੋਇਆ, ਉਸੇ ਤਰ੍ਹਾਂ, ਯਿਸੂ ਦੇ ਰਾਹੀਂ, ਪਰਮੇਸ਼ੁਰ ਉਨ੍ਹਾਂ ਲੋਕਾਂ ਨੂੰ ਆਪਣੇ ਨਾਲ ਲਿਆਵੇਗਾ ਜੋ ਸੁੱਤੇ ਪਏ ਹਨ।</w:t>
      </w:r>
    </w:p>
    <w:p/>
    <w:p>
      <w:r xmlns:w="http://schemas.openxmlformats.org/wordprocessingml/2006/main">
        <w:t xml:space="preserve">2. ਉਪਦੇਸ਼ਕ ਦੀ ਪੋਥੀ 9:10-11 - ਜੋ ਕੁਝ ਵੀ ਤੁਹਾਡੇ ਹੱਥ ਨੂੰ ਕਰਨ ਲਈ ਲੱਭੇ, ਆਪਣੀ ਤਾਕਤ ਨਾਲ ਕਰੋ, ਕਿਉਂਕਿ ਸ਼ੀਓਲ ਵਿੱਚ ਕੋਈ ਕੰਮ ਜਾਂ ਵਿਚਾਰ ਜਾਂ ਗਿਆਨ ਜਾਂ ਬੁੱਧੀ ਨਹੀਂ ਹੈ, ਜਿਸ ਵੱਲ ਤੁਸੀਂ ਜਾ ਰਹੇ ਹੋ। ਫੇਰ ਮੈਂ ਦੇਖਿਆ ਕਿ ਸੂਰਜ ਦੇ ਹੇਠਾਂ ਦੌੜ ਤੇਜ਼ ਲੋਕਾਂ ਲਈ ਨਹੀਂ, ਨਾ ਤਾਕਤਵਰਾਂ ਲਈ ਲੜਾਈ, ਨਾ ਬੁੱਧੀਮਾਨਾਂ ਲਈ ਰੋਟੀ, ਨਾ ਬੁੱਧੀਮਾਨਾਂ ਲਈ ਧਨ, ਨਾ ਹੀ ਗਿਆਨਵਾਨਾਂ ਲਈ ਕਿਰਪਾ, ਪਰ ਸਮਾਂ ਅਤੇ ਮੌਕਾ ਉਨ੍ਹਾਂ ਸਾਰਿਆਂ ਨਾਲ ਵਾਪਰਦਾ ਹੈ.</w:t>
      </w:r>
    </w:p>
    <w:p/>
    <w:p>
      <w:r xmlns:w="http://schemas.openxmlformats.org/wordprocessingml/2006/main">
        <w:t xml:space="preserve">ਨਿਆਈਆਂ ਦੀ ਪੋਥੀ 3:26 ਅਤੇ ਏਹੂਦ ਬਚ ਗਿਆ ਜਦੋਂ ਉਹ ਠਹਿਰੇ, ਅਤੇ ਖੱਡਾਂ ਤੋਂ ਪਾਰ ਲੰਘ ਗਏ ਅਤੇ ਸੇਰਥ ਨੂੰ ਭੱਜ ਗਏ।</w:t>
      </w:r>
    </w:p>
    <w:p/>
    <w:p>
      <w:r xmlns:w="http://schemas.openxmlformats.org/wordprocessingml/2006/main">
        <w:t xml:space="preserve">ਏਹੂਦ ਆਪਣੇ ਪਿੱਛਾ ਕਰਨ ਵਾਲਿਆਂ ਤੋਂ ਬਚ ਗਿਆ ਅਤੇ ਸੀਰਥ ਨੂੰ ਭੱਜ ਗਿਆ।</w:t>
      </w:r>
    </w:p>
    <w:p/>
    <w:p>
      <w:r xmlns:w="http://schemas.openxmlformats.org/wordprocessingml/2006/main">
        <w:t xml:space="preserve">1. ਬਚਣ ਦੀ ਸ਼ਕਤੀ: ਜੱਜਾਂ ਦੀ ਕਿਤਾਬ ਵਿੱਚ ਇੱਕ ਅਧਿਐਨ</w:t>
      </w:r>
    </w:p>
    <w:p/>
    <w:p>
      <w:r xmlns:w="http://schemas.openxmlformats.org/wordprocessingml/2006/main">
        <w:t xml:space="preserve">2. ਮੁਸ਼ਕਲ ਸਥਿਤੀਆਂ ਵਿੱਚ ਕਿਵੇਂ ਕਾਬੂ ਪਾਇਆ ਜਾਵੇ: ਜੱਜਾਂ ਦੀ ਕਿਤਾਬ ਵਿੱਚ ਇੱਕ ਅਧਿਐਨ</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ਇਬਰਾਨੀਆਂ 11:8 -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ਨਿਆਈਆਂ ਦੀ ਪੋਥੀ 3:27 ਅਤੇ ਐਉਂ ਹੋਇਆ ਕਿ ਜਦੋਂ ਉਹ ਆਇਆ ਤਾਂ ਉਸ ਨੇ ਅਫ਼ਰਾਈਮ ਦੇ ਪਹਾੜ ਵਿੱਚ ਤੁਰ੍ਹੀ ਵਜਾਈ ਅਤੇ ਇਸਰਾਏਲੀ ਉਹ ਦੇ ਨਾਲ ਪਹਾੜ ਤੋਂ ਹੇਠਾਂ ਉਤਰ ਗਏ ਅਤੇ ਉਹ ਉਨ੍ਹਾਂ ਦੇ ਅੱਗੇ ਹੋ ਗਿਆ।</w:t>
      </w:r>
    </w:p>
    <w:p/>
    <w:p>
      <w:r xmlns:w="http://schemas.openxmlformats.org/wordprocessingml/2006/main">
        <w:t xml:space="preserve">ਇਸਰਾਏਲ ਦੇ ਲੋਕ ਏਹੂਦ ਦੇ ਪਿੱਛੇ ਇਫ਼ਰਾਈਮ ਦੇ ਪਹਾੜ ਤੋਂ ਹੇਠਾਂ ਆਏ ਜਦੋਂ ਉਸਨੇ ਤੁਰ੍ਹੀ ਵਜਾਈ।</w:t>
      </w:r>
    </w:p>
    <w:p/>
    <w:p>
      <w:r xmlns:w="http://schemas.openxmlformats.org/wordprocessingml/2006/main">
        <w:t xml:space="preserve">1. ਇੱਕ ਤੁਰ੍ਹੀ ਦੀ ਸ਼ਕਤੀ: ਕਿਵੇਂ ਪਰਮੇਸ਼ੁਰ ਦੇ ਸੱਦੇ ਦਾ ਪਾਲਣ ਕਰਨਾ ਜਿੱਤ ਵੱਲ ਲੈ ਜਾ ਸਕਦਾ ਹੈ</w:t>
      </w:r>
    </w:p>
    <w:p/>
    <w:p>
      <w:r xmlns:w="http://schemas.openxmlformats.org/wordprocessingml/2006/main">
        <w:t xml:space="preserve">2. ਏਕਤਾ ਵਿੱਚ ਇਕੱਠੇ ਖੜੇ ਹੋਣਾ: ਕਿਵੇਂ ਇੱਕ ਸੰਯੁਕਤ ਲੋਕ ਮਹਾਨ ਚੀਜ਼ਾਂ ਨੂੰ ਪੂਰਾ ਕਰ ਸਕਦੇ ਹਨ</w:t>
      </w:r>
    </w:p>
    <w:p/>
    <w:p>
      <w:r xmlns:w="http://schemas.openxmlformats.org/wordprocessingml/2006/main">
        <w:t xml:space="preserve">1. ਜ਼ਬੂਰ 81:3 - "ਨਵੇਂ ਚੰਦ ਦੇ ਸਮੇਂ, ਪੂਰਨਮਾਸ਼ੀ ਦੇ ਸਮੇਂ, ਸਾਡੇ ਪਵਿੱਤਰ ਤਿਉਹਾਰ ਵਾਲੇ ਦਿਨ ਤੁਰ੍ਹੀ ਵਜਾਓ।"</w:t>
      </w:r>
    </w:p>
    <w:p/>
    <w:p>
      <w:r xmlns:w="http://schemas.openxmlformats.org/wordprocessingml/2006/main">
        <w:t xml:space="preserve">2. ਮੱਤੀ 16:18 - "ਅਤੇ ਮੈਂ ਤੁਹਾਨੂੰ ਦੱਸਦਾ ਹਾਂ, ਤੁਸੀਂ ਪੀਟਰ ਹੋ, ਅਤੇ ਇਸ ਚੱਟਾਨ ਉੱਤੇ ਮੈਂ ਆਪਣਾ ਚਰਚ ਬਣਾਵਾਂਗਾ, ਅਤੇ ਨਰਕ ਦੇ ਦਰਵਾਜ਼ੇ ਇਸਦੇ ਵਿਰੁੱਧ ਜਿੱਤ ਨਹੀਂ ਪਾਉਣਗੇ।"</w:t>
      </w:r>
    </w:p>
    <w:p/>
    <w:p>
      <w:r xmlns:w="http://schemas.openxmlformats.org/wordprocessingml/2006/main">
        <w:t xml:space="preserve">ਨਿਆਈਆਂ ਦੀ ਪੋਥੀ 3:28 ਅਤੇ ਉਸ ਨੇ ਉਨ੍ਹਾਂ ਨੂੰ ਆਖਿਆ, ਮੇਰੇ ਮਗਰ ਚੱਲੋ ਕਿਉਂ ਜੋ ਯਹੋਵਾਹ ਨੇ ਤੁਹਾਡੇ ਵੈਰੀਆਂ ਨੂੰ ਮੋਆਬੀਆਂ ਨੂੰ ਤੁਹਾਡੇ ਹੱਥ ਵਿੱਚ ਕਰ ਦਿੱਤਾ ਹੈ। ਅਤੇ ਉਹ ਉਸ ਦੇ ਮਗਰ ਉਤਰੇ ਅਤੇ ਯਰਦਨ ਦੇ ਦਰਿਆ ਮੋਆਬ ਵੱਲ ਲੈ ਗਏ ਅਤੇ ਇੱਕ ਆਦਮੀ ਨੂੰ ਪਾਰ ਨਾ ਹੋਣ ਦਿੱਤਾ।</w:t>
      </w:r>
    </w:p>
    <w:p/>
    <w:p>
      <w:r xmlns:w="http://schemas.openxmlformats.org/wordprocessingml/2006/main">
        <w:t xml:space="preserve">ਯਹੋਵਾਹ ਨੇ ਇਸਰਾਏਲੀਆਂ ਨੂੰ ਮੋਆਬੀਆਂ ਉੱਤੇ ਜਿੱਤ ਦਿੱਤੀ, ਅਤੇ ਉਹ ਯਰਦਨ ਨਦੀ ਨੂੰ ਪਾਰ ਕਰਨ ਲਈ ਆਪਣੇ ਆਗੂ ਦਾ ਪਿੱਛਾ ਕੀਤਾ।</w:t>
      </w:r>
    </w:p>
    <w:p/>
    <w:p>
      <w:r xmlns:w="http://schemas.openxmlformats.org/wordprocessingml/2006/main">
        <w:t xml:space="preserve">1. ਪਰਮੇਸ਼ੁਰ ਦੀ ਛੁਟਕਾਰਾ ਵਿੱਚ ਵਿਸ਼ਵਾਸ ਦੀ ਸ਼ਕਤੀ</w:t>
      </w:r>
    </w:p>
    <w:p/>
    <w:p>
      <w:r xmlns:w="http://schemas.openxmlformats.org/wordprocessingml/2006/main">
        <w:t xml:space="preserve">2. ਆਗੂ ਦਾ ਅਨੁਸਰਣ ਕਰਨਾ: ਅਥਾਰਟੀ ਦੀ ਆਗਿਆਕਾਰੀ</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ਨਿਆਈਆਂ ਦੀ ਪੋਥੀ 3:29 ਅਤੇ ਉਨ੍ਹਾਂ ਨੇ ਉਸ ਸਮੇਂ ਮੋਆਬ ਦੇ ਲਗਭਗ ਦਸ ਹਜ਼ਾਰ ਆਦਮੀਆਂ ਨੂੰ ਮਾਰ ਦਿੱਤਾ, ਸਾਰੇ ਕਾਮੀ ਅਤੇ ਸਾਰੇ ਸੂਰਮੇ ਸਨ। ਅਤੇ ਕੋਈ ਵੀ ਆਦਮੀ ਬਚ ਨਹੀਂ ਸਕਿਆ।</w:t>
      </w:r>
    </w:p>
    <w:p/>
    <w:p>
      <w:r xmlns:w="http://schemas.openxmlformats.org/wordprocessingml/2006/main">
        <w:t xml:space="preserve">ਇਸਰਾਏਲੀਆਂ ਨੇ 10,000 ਮੋਆਬੀਆਂ ਨੂੰ ਮਾਰਿਆ, ਜੋ ਸਾਰੇ ਬਹਾਦਰ ਸਨ। ਉਨ੍ਹਾਂ ਵਿੱਚੋਂ ਕੋਈ ਵੀ ਨਹੀਂ ਬਚਿਆ।</w:t>
      </w:r>
    </w:p>
    <w:p/>
    <w:p>
      <w:r xmlns:w="http://schemas.openxmlformats.org/wordprocessingml/2006/main">
        <w:t xml:space="preserve">1. ਰੱਬ ਦਾ ਨਿਆਂ: ਇਹ ਸਮਝਣਾ ਕਿ ਕਦੋਂ ਦ੍ਰਿੜ ਰਹਿਣਾ ਹੈ ਅਤੇ ਕਦੋਂ ਰੱਬ ਦੀ ਇੱਛਾ ਦੇ ਸਮਰਪਣ ਕਰਨਾ ਹੈ।</w:t>
      </w:r>
    </w:p>
    <w:p/>
    <w:p>
      <w:r xmlns:w="http://schemas.openxmlformats.org/wordprocessingml/2006/main">
        <w:t xml:space="preserve">2. ਵਿਸ਼ਵਾਸ ਦੀ ਸ਼ਕਤੀ: ਮੁਸੀਬਤ ਦੇ ਸਾਮ੍ਹਣੇ ਹਿੰਮਤ ਅਤੇ ਵਿਸ਼ਵਾਸ ਦੀ ਤਾਕਤ।</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ਰੋਮੀਆਂ 12:21 - ਬੁਰਿਆਈ ਤੋਂ ਨਾ ਹਾਰੋ, ਪਰ ਚੰਗਿਆਈ ਨਾਲ ਬੁਰਾਈ ਉੱਤੇ ਕਾਬੂ ਪਾਓ।</w:t>
      </w:r>
    </w:p>
    <w:p/>
    <w:p>
      <w:r xmlns:w="http://schemas.openxmlformats.org/wordprocessingml/2006/main">
        <w:t xml:space="preserve">ਨਿਆਈਆਂ ਦੀ ਪੋਥੀ 3:30 ਸੋ ਮੋਆਬ ਉਸ ਦਿਨ ਇਸਰਾਏਲ ਦੇ ਅਧੀਨ ਹੋ ਗਿਆ। ਅਤੇ ਜ਼ਮੀਨ ਨੂੰ 400 ਸਾਲ ਬਾਕੀ ਸਨ।</w:t>
      </w:r>
    </w:p>
    <w:p/>
    <w:p>
      <w:r xmlns:w="http://schemas.openxmlformats.org/wordprocessingml/2006/main">
        <w:t xml:space="preserve">ਇਜ਼ਰਾਈਲ ਦੁਆਰਾ ਮੋਆਬ ਨੂੰ ਹਰਾਇਆ ਗਿਆ ਸੀ ਅਤੇ ਦੇਸ਼ ਵਿੱਚ 80 ਸਾਲਾਂ ਲਈ ਸ਼ਾਂਤੀ ਰਹੀ ਸੀ।</w:t>
      </w:r>
    </w:p>
    <w:p/>
    <w:p>
      <w:r xmlns:w="http://schemas.openxmlformats.org/wordprocessingml/2006/main">
        <w:t xml:space="preserve">1. ਪ੍ਰਭੂ ਦੀ ਜਿੱਤ: ਕਿਵੇਂ ਪ੍ਰਮਾਤਮਾ ਸੰਘਰਸ਼ ਦੇ ਸਮੇਂ ਸ਼ਾਂਤੀ ਪ੍ਰਦਾਨ ਕਰਦਾ ਹੈ</w:t>
      </w:r>
    </w:p>
    <w:p/>
    <w:p>
      <w:r xmlns:w="http://schemas.openxmlformats.org/wordprocessingml/2006/main">
        <w:t xml:space="preserve">2. ਵਿਸ਼ਵਾਸ ਦੀ ਸ਼ਕਤੀ: ਲਗਨ ਅਤੇ ਹਿੰਮਤ ਦੁਆਰਾ ਮੁਸੀਬਤਾਂ ਨੂੰ ਪਾਰ ਕਰਨਾ</w:t>
      </w:r>
    </w:p>
    <w:p/>
    <w:p>
      <w:r xmlns:w="http://schemas.openxmlformats.org/wordprocessingml/2006/main">
        <w:t xml:space="preserve">1. ਜ਼ਬੂਰ 46:1-3 (ਪਰਮੇਸ਼ੁਰ ਸਾਡੀ ਪਨਾਹ ਅਤੇ ਤਾਕਤ ਹੈ, ਮੁਸੀਬਤ ਵਿੱਚ ਇੱਕ ਸਦਾ ਮੌਜੂਦ ਸਹਾਇਤਾ ਹੈ। ਇਸ ਲਈ ਅਸੀਂ ਡਰਨਗੇ ਨਹੀਂ,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ਯਸਾਯਾਹ 26:3 (ਜਿਨ੍ਹਾਂ ਦੇ ਮਨ ਸਥਿਰ ਹਨ, ਤੁਸੀਂ ਉਨ੍ਹਾਂ ਨੂੰ ਪੂਰਨ ਸ਼ਾਂਤੀ ਵਿੱਚ ਰੱਖੋਗੇ, ਕਿਉਂਕਿ ਉਹ ਤੁਹਾਡੇ ਵਿੱਚ ਭਰੋਸਾ ਰੱਖਦੇ ਹਨ।)</w:t>
      </w:r>
    </w:p>
    <w:p/>
    <w:p>
      <w:r xmlns:w="http://schemas.openxmlformats.org/wordprocessingml/2006/main">
        <w:t xml:space="preserve">ਨਿਆਈਆਂ ਦੀ ਪੋਥੀ 3:31 ਅਤੇ ਉਹ ਦੇ ਪਿਛੋਂ ਅਨਾਥ ਦਾ ਪੁੱਤਰ ਸ਼ਮਗਰ ਸੀ ਜਿਸ ਨੇ ਫਲਿਸਤੀਆਂ ਦੇ ਛੇ ਸੌ ਮਨੁੱਖਾਂ ਨੂੰ ਬਲਦ ਨਾਲ ਵੱਢ ਸੁੱਟਿਆ ਅਤੇ ਇਸਰਾਏਲ ਨੂੰ ਵੀ ਛੁਡਾਇਆ।</w:t>
      </w:r>
    </w:p>
    <w:p/>
    <w:p>
      <w:r xmlns:w="http://schemas.openxmlformats.org/wordprocessingml/2006/main">
        <w:t xml:space="preserve">ਅਨਾਥ ਦੇ ਪੁੱਤਰ ਸ਼ਮਗਰ ਨੇ ਬਲਦ ਦੇ ਬੱਕਰੇ ਨਾਲ 600 ਫਲਿਸਤੀਆਂ ਨੂੰ ਮਾਰ ਕੇ ਇਸਰਾਏਲ ਨੂੰ ਬਚਾਇਆ।</w:t>
      </w:r>
    </w:p>
    <w:p/>
    <w:p>
      <w:r xmlns:w="http://schemas.openxmlformats.org/wordprocessingml/2006/main">
        <w:t xml:space="preserve">1. ਪਰਮੇਸ਼ੁਰ ਆਪਣੇ ਉਦੇਸ਼ਾਂ ਲਈ ਸਭ ਤੋਂ ਅਸੰਭਵ ਵਿਅਕਤੀ ਦੀ ਵਰਤੋਂ ਕਰੇਗਾ।</w:t>
      </w:r>
    </w:p>
    <w:p/>
    <w:p>
      <w:r xmlns:w="http://schemas.openxmlformats.org/wordprocessingml/2006/main">
        <w:t xml:space="preserve">2. ਔਖੇ ਸਮੇਂ ਵਿੱਚ ਤੁਹਾਨੂੰ ਛੁਡਾਉਣ ਲਈ ਰੱਬ ਉੱਤੇ ਭਰੋਸਾ ਰੱਖੋ।</w:t>
      </w:r>
    </w:p>
    <w:p/>
    <w:p>
      <w:r xmlns:w="http://schemas.openxmlformats.org/wordprocessingml/2006/main">
        <w:t xml:space="preserve">1. ਯਹੋਸ਼ੁਆ 10:12-14 - "ਫਿਰ ਯਹੋਸ਼ੁਆ ਨੇ ਯਹੋਵਾਹ ਨਾਲ ਉਸ ਦਿਨ ਗੱਲ ਕੀਤੀ ਜਦੋਂ ਯਹੋਵਾਹ ਨੇ ਅਮੋਰੀਆਂ ਨੂੰ ਇਸਰਾਏਲੀਆਂ ਦੇ ਅੱਗੇ ਸੌਂਪ ਦਿੱਤਾ, ਅਤੇ ਉਸਨੇ ਇਸਰਾਏਲ ਦੇ ਸਾਹਮਣੇ ਆਖਿਆ, ਸੂਰਜ, ਤੂੰ ਗਿਬਓਨ ਉੱਤੇ ਸਥਿਰ ਰਹਿ; ਅਤੇ ਹੇ ਚੰਦ, ਤੂੰ ਅਜਾਲੋਨ ਦੀ ਵਾਦੀ ਵਿੱਚ, ਅਤੇ ਸੂਰਜ ਟਿਕਿਆ ਰਿਹਾ ਅਤੇ ਚੰਦ ਠਹਿਰਿਆ, ਜਦ ਤੱਕ ਕਿ ਲੋਕਾਂ ਨੇ ਆਪਣੇ ਦੁਸ਼ਮਣਾਂ ਤੋਂ ਬਦਲਾ ਨਾ ਲਿਆ, ਕੀ ਇਹ ਯਾਸ਼ੇਰ ਦੀ ਪੋਥੀ ਵਿੱਚ ਨਹੀਂ ਲਿਖਿਆ ਹੋਇਆ ਹੈ? ਸਵਰਗ, ਅਤੇ ਇੱਕ ਪੂਰਾ ਦਿਨ ਹੇਠਾਂ ਨਾ ਜਾਣ ਦੀ ਕਾਹਲੀ ਕੀਤੀ।</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ਜੱਜ 4 ਨੂੰ ਤਿੰਨ ਪੈਰਿਆਂ ਵਿੱਚ ਹੇਠਾਂ ਦਿੱਤੇ ਅਨੁਸਾਰ ਸੰਖੇਪ ਕੀਤਾ ਜਾ ਸਕਦਾ ਹੈ, ਸੰਕੇਤਕ ਆਇਤਾਂ ਦੇ ਨਾਲ:</w:t>
      </w:r>
    </w:p>
    <w:p/>
    <w:p>
      <w:r xmlns:w="http://schemas.openxmlformats.org/wordprocessingml/2006/main">
        <w:t xml:space="preserve">ਪੈਰਾ 1: ਜੱਜ 4:1-10 ਦਬੋਰਾਹ ਅਤੇ ਬਾਰਾਕ ਦੀ ਕਹਾਣੀ ਪੇਸ਼ ਕਰਦਾ ਹੈ। ਅਧਿਆਇ ਇਹ ਦੱਸ ਕੇ ਸ਼ੁਰੂ ਹੁੰਦਾ ਹੈ ਕਿ ਏਹੂਦ ਦੀ ਮੌਤ ਤੋਂ ਬਾਅਦ, ਇਸਰਾਏਲੀਆਂ ਨੇ ਯਹੋਵਾਹ ਦੀ ਨਿਗਾਹ ਵਿੱਚ ਦੁਬਾਰਾ ਬੁਰਾਈ ਕੀਤੀ। ਪਰਮੇਸ਼ੁਰ ਨੇ ਉਨ੍ਹਾਂ ਨੂੰ ਕਨਾਨ ਦੇ ਰਾਜੇ ਜਾਬੀਨ ਦੁਆਰਾ ਵੀਹ ਸਾਲਾਂ ਤੱਕ ਜ਼ੁਲਮ ਕਰਨ ਦੀ ਇਜਾਜ਼ਤ ਦਿੱਤੀ। ਡੇਬੋਰਾਹ, ਇੱਕ ਨਬੀਆ ਅਤੇ ਜੱਜ, ਇਸ ਸਮੇਂ ਦੌਰਾਨ ਉੱਠਦੀ ਹੈ ਅਤੇ ਰਾਮਾਹ ਅਤੇ ਬੈਥਲ ਦੇ ਵਿਚਕਾਰ ਇੱਕ ਖਜੂਰ ਦੇ ਦਰੱਖਤ ਦੇ ਹੇਠਾਂ ਅਦਾਲਤ ਰੱਖਦੀ ਹੈ। ਉਹ ਨਫ਼ਤਾਲੀ ਦੇ ਕੇਦੇਸ਼ ਤੋਂ ਬਾਰਾਕ ਨੂੰ ਬੁਲਾਉਂਦੀ ਹੈ ਅਤੇ ਪਰਮੇਸ਼ੁਰ ਵੱਲੋਂ ਇੱਕ ਸੰਦੇਸ਼ ਦਿੰਦੀ ਹੈ ਜਿਸ ਵਿੱਚ ਉਸਨੂੰ ਯਬੀਨ ਦੇ ਕਮਾਂਡਰ ਸੀਸਰਾ ਦਾ ਮੁਕਾਬਲਾ ਕਰਨ ਲਈ ਦਸ ਹਜ਼ਾਰ ਆਦਮੀਆਂ ਦੀ ਫ਼ੌਜ ਇਕੱਠੀ ਕਰਨ ਲਈ ਕਿਹਾ ਗਿਆ ਸੀ।</w:t>
      </w:r>
    </w:p>
    <w:p/>
    <w:p>
      <w:r xmlns:w="http://schemas.openxmlformats.org/wordprocessingml/2006/main">
        <w:t xml:space="preserve">ਪੈਰਾ 2: ਨਿਆਈਆਂ 4:11-16 ਵਿੱਚ ਜਾਰੀ ਰੱਖਦੇ ਹੋਏ, ਇਹ ਦਬੋਰਾਹ ਦੇ ਸੱਦੇ ਲਈ ਬਾਰਾਕ ਦੇ ਜਵਾਬ ਦਾ ਵਰਣਨ ਕਰਦਾ ਹੈ। ਬਾਰਾਕ ਆਪਣੀ ਝਿਜਕ ਜ਼ਾਹਰ ਕਰਦਾ ਹੈ ਜਦੋਂ ਤੱਕ ਡੇਬੋਰਾਹ ਉਸ ਦੇ ਨਾਲ ਲੜਾਈ ਵਿੱਚ ਨਹੀਂ ਜਾਂਦੀ। ਡੇਬੋਰਾਹ ਸਹਿਮਤ ਹੈ ਪਰ ਚੇਤਾਵਨੀ ਦਿੰਦੀ ਹੈ ਕਿ ਇਸ ਬੇਨਤੀ ਦੇ ਕਾਰਨ, ਸੀਸਰਾ ਨੂੰ ਹਰਾਉਣ ਦਾ ਸਨਮਾਨ ਖੁਦ ਬਾਰਾਕ ਦੀ ਬਜਾਏ ਇੱਕ ਔਰਤ ਨੂੰ ਜਾਵੇਗਾ। ਬਾਰਾਕ ਨੇ ਆਪਣੀਆਂ ਫ਼ੌਜਾਂ ਨੂੰ ਇਕੱਠਾ ਕੀਤਾ ਜਦੋਂ ਕਿ ਸੀਸਰਾ ਨੇ ਨੌਂ ਸੌ ਲੋਹੇ ਦੇ ਰੱਥਾਂ ਨਾਲ ਆਪਣੀਆਂ ਫ਼ੌਜਾਂ ਨੂੰ ਇਕੱਠਾ ਕੀਤਾ।</w:t>
      </w:r>
    </w:p>
    <w:p/>
    <w:p>
      <w:r xmlns:w="http://schemas.openxmlformats.org/wordprocessingml/2006/main">
        <w:t xml:space="preserve">ਪੈਰਾ 3: ਜੱਜ 4 ਇੱਕ ਬਿਰਤਾਂਤ ਦੇ ਨਾਲ ਸਮਾਪਤ ਹੁੰਦਾ ਹੈ ਜਿੱਥੇ ਦਬੋਰਾਹ ਅਤੇ ਬਾਰਾਕ ਨੇ ਇਜ਼ਰਾਈਲ ਨੂੰ ਸੀਸਰਾ ਦੀ ਫ਼ੌਜ ਉੱਤੇ ਜਿੱਤ ਦਿਵਾਉਣ ਲਈ ਅਗਵਾਈ ਕੀਤੀ। ਨਿਆਈਆਂ 4:17-24 ਵਿੱਚ, ਇਹ ਜ਼ਿਕਰ ਕੀਤਾ ਗਿਆ ਹੈ ਕਿ ਪਰਮੇਸ਼ੁਰ ਨੇ ਸੀਸਰਾ ਦੀਆਂ ਫ਼ੌਜਾਂ ਨੂੰ ਭਾਰੀ ਮੀਂਹ ਦੁਆਰਾ ਉਲਝਾ ਦਿੱਤਾ ਅਤੇ ਉਨ੍ਹਾਂ ਦੇ ਰਥਾਂ ਨੂੰ ਚਿੱਕੜ ਵਾਲੀ ਜ਼ਮੀਨ ਵਿੱਚ ਫਸਾਇਆ। ਇਹ ਬਾਰਾਕ ਦੀ ਅਗਵਾਈ ਵਾਲੀ ਇਜ਼ਰਾਈਲੀ ਫ਼ੌਜਾਂ ਨੂੰ ਆਪਣੇ ਦੁਸ਼ਮਣਾਂ ਉੱਤੇ ਫ਼ਾਇਦਾ ਹਾਸਲ ਕਰਨ ਦੇ ਯੋਗ ਬਣਾਉਂਦਾ ਹੈ। ਸੀਸਰਾ ਪੈਦਲ ਭੱਜ ਜਾਂਦਾ ਹੈ, ਪਰ ਜਾਬੀਨ ਦੇ ਘਰ ਨਾਲ ਸ਼ਾਂਤੀ ਵਿਚ ਰਹਿਣ ਵਾਲੇ ਹੇਬਰ ਕੇਨਾਈਟ ਦੀ ਪਤਨੀ ਜੈਲ ਦੇ ਤੰਬੂ ਵਿਚ ਪਨਾਹ ਲੈਂਦਾ ਹੈ। ਹਾਲਾਂਕਿ, ਜੈਲ ਨੇ ਸੀਸਰਾ ਨੂੰ ਸੌਂਦੇ ਹੋਏ ਆਪਣੇ ਮੰਦਰ ਵਿੱਚ ਤੰਬੂ ਦੀ ਖੰਭੀ ਚਲਾ ਕੇ ਮਾਰ ਦਿੱਤਾ। ਨਤੀਜੇ ਵਜੋਂ, ਇਜ਼ਰਾਈਲ ਨੇ ਜਾਬੀਨ ਅਤੇ ਉਸਦੀ ਫੌਜ ਉੱਤੇ ਨਿਰਣਾਇਕ ਜਿੱਤ ਪ੍ਰਾਪਤ ਕੀਤੀ।</w:t>
      </w:r>
    </w:p>
    <w:p/>
    <w:p>
      <w:r xmlns:w="http://schemas.openxmlformats.org/wordprocessingml/2006/main">
        <w:t xml:space="preserve">ਸਾਰੰਸ਼ ਵਿੱਚ:</w:t>
      </w:r>
    </w:p>
    <w:p>
      <w:r xmlns:w="http://schemas.openxmlformats.org/wordprocessingml/2006/main">
        <w:t xml:space="preserve">ਜੱਜ 4 ਪੇਸ਼ ਕਰਦੇ ਹਨ:</w:t>
      </w:r>
    </w:p>
    <w:p>
      <w:r xmlns:w="http://schemas.openxmlformats.org/wordprocessingml/2006/main">
        <w:t xml:space="preserve">ਜੈਬੀਨ ਦੁਆਰਾ ਡੇਬੋਰਾਹ ਅਤੇ ਬਰਾਕ ਦੇ ਜ਼ੁਲਮ ਦੀ ਜਾਣ-ਪਛਾਣ;</w:t>
      </w:r>
    </w:p>
    <w:p>
      <w:r xmlns:w="http://schemas.openxmlformats.org/wordprocessingml/2006/main">
        <w:t xml:space="preserve">ਡੇਬੋਰਾਹ ਦਾ ਬਰਾਕ ਝਿਜਕ ਅਤੇ ਸਮਝੌਤੇ ਲਈ ਕਾਲ;</w:t>
      </w:r>
    </w:p>
    <w:p>
      <w:r xmlns:w="http://schemas.openxmlformats.org/wordprocessingml/2006/main">
        <w:t xml:space="preserve">ਸੀਸਰਾ ਪਰਮੇਸ਼ੁਰ ਦੇ ਦਖਲ ਉੱਤੇ ਜਿੱਤ, ਦੁਸ਼ਮਣ ਦੀ ਹਾਰ.</w:t>
      </w:r>
    </w:p>
    <w:p/>
    <w:p>
      <w:r xmlns:w="http://schemas.openxmlformats.org/wordprocessingml/2006/main">
        <w:t xml:space="preserve">ਜੈਬੀਨ ਦੁਆਰਾ ਡੇਬੋਰਾਹ ਅਤੇ ਬਰਾਕ ਦੇ ਜ਼ੁਲਮ ਦੀ ਸ਼ੁਰੂਆਤ 'ਤੇ ਜ਼ੋਰ;</w:t>
      </w:r>
    </w:p>
    <w:p>
      <w:r xmlns:w="http://schemas.openxmlformats.org/wordprocessingml/2006/main">
        <w:t xml:space="preserve">ਡੇਬੋਰਾਹ ਦਾ ਬਰਾਕ ਝਿਜਕ ਅਤੇ ਸਮਝੌਤੇ ਲਈ ਕਾਲ;</w:t>
      </w:r>
    </w:p>
    <w:p>
      <w:r xmlns:w="http://schemas.openxmlformats.org/wordprocessingml/2006/main">
        <w:t xml:space="preserve">ਸੀਸਰਾ ਪਰਮੇਸ਼ੁਰ ਦੇ ਦਖਲ ਉੱਤੇ ਜਿੱਤ, ਦੁਸ਼ਮਣ ਦੀ ਹਾਰ.</w:t>
      </w:r>
    </w:p>
    <w:p/>
    <w:p>
      <w:r xmlns:w="http://schemas.openxmlformats.org/wordprocessingml/2006/main">
        <w:t xml:space="preserve">ਅਧਿਆਇ ਕਨਾਨ ਦੇ ਰਾਜੇ ਜਾਬੀਨ ਦੁਆਰਾ ਜ਼ੁਲਮ ਦੇ ਸਮੇਂ ਦੌਰਾਨ ਦਬੋਰਾਹ ਅਤੇ ਬਾਰਾਕ ਦੀ ਕਹਾਣੀ 'ਤੇ ਕੇਂਦਰਿਤ ਹੈ। ਨਿਆਈਆਂ 4 ਵਿਚ, ਇਹ ਜ਼ਿਕਰ ਕੀਤਾ ਗਿਆ ਹੈ ਕਿ ਏਹੂਦ ਦੀ ਮੌਤ ਤੋਂ ਬਾਅਦ, ਇਸਰਾਏਲੀਆਂ ਨੇ ਇਕ ਵਾਰ ਫਿਰ ਪਰਮੇਸ਼ੁਰ ਦੀ ਨਜ਼ਰ ਵਿਚ ਬੁਰਾਈ ਕੀਤੀ। ਨਤੀਜੇ ਵਜੋਂ, ਉਨ੍ਹਾਂ ਨੂੰ ਰਾਜਾ ਜਾਬੀਨ ਦੇ ਅਧੀਨ ਵੀਹ ਸਾਲ ਜ਼ੁਲਮ ਦਾ ਸ਼ਿਕਾਰ ਹੋਣਾ ਪਿਆ। ਇਸ ਮਿਆਦ ਦੇ ਦੌਰਾਨ, ਡੇਬੋਰਾਹ ਇੱਕ ਨਬੀ ਅਤੇ ਜੱਜ ਦੇ ਰੂਪ ਵਿੱਚ ਉੱਭਰਦੀ ਹੈ ਜੋ ਰਾਮਾਹ ਅਤੇ ਬੈਥਲ ਦੇ ਵਿਚਕਾਰ ਇੱਕ ਖਜੂਰ ਦੇ ਦਰੱਖਤ ਦੇ ਹੇਠਾਂ ਅਦਾਲਤ ਦਾ ਪ੍ਰਬੰਧ ਕਰਦੀ ਹੈ।</w:t>
      </w:r>
    </w:p>
    <w:p/>
    <w:p>
      <w:r xmlns:w="http://schemas.openxmlformats.org/wordprocessingml/2006/main">
        <w:t xml:space="preserve">ਜੱਜਾਂ 4 ਵਿੱਚ ਜਾਰੀ ਰੱਖਦੇ ਹੋਏ, ਦਬੋਰਾਹ ਨੇ ਨਫ਼ਤਾਲੀ ਦੇ ਕੇਦੇਸ਼ ਤੋਂ ਬਾਰਾਕ ਨੂੰ ਜਾਬੀਨ ਦੇ ਕਮਾਂਡਰ ਸੀਸਰਾ ਦੇ ਵਿਰੁੱਧ ਲੜਾਈ ਲਈ ਇੱਕ ਫੌਜ ਇਕੱਠੀ ਕਰਨ ਲਈ ਪਰਮੇਸ਼ੁਰ ਦੀਆਂ ਹਿਦਾਇਤਾਂ ਨਾਲ ਬੁਲਾਇਆ। ਸ਼ੁਰੂ ਵਿਚ ਡੈਬੋਰਾਹ ਦੇ ਨਾਲ ਲੜਾਈ ਵਿਚ ਉਸ ਦੇ ਨਾਲ ਜਾਣ ਤੋਂ ਬਿਨਾਂ ਝਿਜਕਦੇ ਹੋਏ, ਬਰਾਕ ਆਖਰਕਾਰ ਸਹਿਮਤ ਹੋ ਜਾਂਦਾ ਹੈ ਪਰ ਚੇਤਾਵਨੀ ਦਿੱਤੀ ਜਾਂਦੀ ਹੈ ਕਿ ਉਸ ਦੀ ਮੌਜੂਦਗੀ ਲਈ ਉਸ ਦੀ ਬੇਨਤੀ ਦੇ ਕਾਰਨ, ਸੀਸਰਾ ਨੂੰ ਹਰਾਉਣ ਦਾ ਸਨਮਾਨ ਇਸ ਦੀ ਬਜਾਏ ਇਕ ਔਰਤ ਨੂੰ ਜਾਵੇਗਾ। ਲੋਹੇ ਦੇ ਰੱਥਾਂ ਨਾਲ ਲੈਸ ਇੱਕ ਫੌਜ ਦੇ ਨਾਲ, ਦੋਵੇਂ ਧਿਰਾਂ ਟਕਰਾਅ ਲਈ ਤਿਆਰ ਹਨ।</w:t>
      </w:r>
    </w:p>
    <w:p/>
    <w:p>
      <w:r xmlns:w="http://schemas.openxmlformats.org/wordprocessingml/2006/main">
        <w:t xml:space="preserve">ਜੱਜ 4 ਇੱਕ ਬਿਰਤਾਂਤ ਦੇ ਨਾਲ ਸਮਾਪਤ ਹੁੰਦਾ ਹੈ ਜਿੱਥੇ ਦਬੋਰਾਹ ਅਤੇ ਬਰਾਕ ਨੇ ਇਜ਼ਰਾਈਲ ਨੂੰ ਬ੍ਰਹਮ ਦਖਲ ਦੁਆਰਾ ਸੀਸਰਾ ਦੀਆਂ ਫ਼ੌਜਾਂ ਉੱਤੇ ਜਿੱਤ ਪ੍ਰਾਪਤ ਕਰਨ ਲਈ ਅਗਵਾਈ ਕੀਤੀ। ਪ੍ਰਮਾਤਮਾ ਉਨ੍ਹਾਂ ਦੇ ਦੁਸ਼ਮਣਾਂ ਨੂੰ ਭਾਰੀ ਮੀਂਹ ਦੁਆਰਾ ਉਲਝਾਉਂਦਾ ਹੈ ਜਿਸ ਕਾਰਨ ਉਨ੍ਹਾਂ ਦੇ ਰਥ ਚਿੱਕੜ ਵਾਲੀ ਜ਼ਮੀਨ ਵਿੱਚ ਫਸ ਜਾਂਦੇ ਹਨ ਅਤੇ ਬਾਰਾਕ ਦੀ ਅਗਵਾਈ ਵਿੱਚ ਇਜ਼ਰਾਈਲੀ ਫ਼ੌਜਾਂ ਦੁਆਰਾ ਸ਼ੋਸ਼ਣ ਕੀਤਾ ਜਾਂਦਾ ਹੈ। ਸੀਸਰਾ ਭੱਜਣ ਦੀ ਕੋਸ਼ਿਸ਼ ਕਰਦਾ ਹੈ ਪਰ ਜਾਬੀਨ ਦੇ ਘਰ ਦੀ ਇੱਕ ਸਹਿਯੋਗੀ ਜੈਲ ਦੇ ਤੰਬੂ ਵਿੱਚ ਅਸਥਾਈ ਪਨਾਹ ਲੈਂਦਾ ਹੈ। ਹਾਲਾਂਕਿ, ਜੈਲ ਨੇ ਸੀਸਰਾ ਨੂੰ ਮਾਰ ਦਿੱਤਾ ਜਦੋਂ ਉਹ ਆਪਣੇ ਮੰਦਰ ਵਿੱਚੋਂ ਤੰਬੂ ਦੀ ਖੰਭੇ ਚਲਾ ਕੇ ਸੌਂ ਰਿਹਾ ਸੀ। ਸੀਸਰਾ ਅਤੇ ਉਸ ਦੀ ਫ਼ੌਜ ਉੱਤੇ ਇਹ ਨਿਰਣਾਇਕ ਜਿੱਤ ਇਸਰਾਏਲ ਲਈ ਉਨ੍ਹਾਂ ਦੇ ਜ਼ੁਲਮ ਕਰਨ ਵਾਲਿਆਂ ਵਿਰੁੱਧ ਇੱਕ ਮਹੱਤਵਪੂਰਣ ਜਿੱਤ ਦੀ ਨਿਸ਼ਾਨਦੇਹੀ ਕਰਦੀ ਹੈ।</w:t>
      </w:r>
    </w:p>
    <w:p/>
    <w:p>
      <w:r xmlns:w="http://schemas.openxmlformats.org/wordprocessingml/2006/main">
        <w:t xml:space="preserve">ਨਿਆਈਆਂ ਦੀ ਪੋਥੀ 4:1 ਅਤੇ ਇਸਰਾਏਲੀਆਂ ਨੇ ਫੇਰ ਯਹੋਵਾਹ ਦੀ ਨਿਗਾਹ ਵਿੱਚ ਬੁਰਿਆਈ ਕੀਤੀ ਜਦੋਂ ਏਹੂਦ ਮਰ ਗਿਆ।</w:t>
      </w:r>
    </w:p>
    <w:p/>
    <w:p>
      <w:r xmlns:w="http://schemas.openxmlformats.org/wordprocessingml/2006/main">
        <w:t xml:space="preserve">ਇਜ਼ਰਾਈਲ ਦੇ ਬੱਚਿਆਂ ਨੇ ਏਹੂਦ ਦੀ ਮੌਤ ਤੋਂ ਬਾਅਦ ਪਰਮੇਸ਼ੁਰ ਦੀ ਅਣਆਗਿਆਕਾਰੀ ਕੀਤੀ।</w:t>
      </w:r>
    </w:p>
    <w:p/>
    <w:p>
      <w:r xmlns:w="http://schemas.openxmlformats.org/wordprocessingml/2006/main">
        <w:t xml:space="preserve">1. ਦੁੱਖ ਦੇ ਸਮੇਂ ਰੱਬ ਤੋਂ ਦੂਰ ਨਾ ਹੋਵੋ।</w:t>
      </w:r>
    </w:p>
    <w:p/>
    <w:p>
      <w:r xmlns:w="http://schemas.openxmlformats.org/wordprocessingml/2006/main">
        <w:t xml:space="preserve">2. ਯਾਦ ਰੱਖੋ ਕਿ ਪ੍ਰਮਾਤਮਾ ਸਾਡੇ ਨਾਲ ਹੈ ਭਾਵੇਂ ਕੋਈ ਵੀ ਹੋਵੇ।</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ਨਿਆਈਆਂ ਦੀ ਪੋਥੀ 4:2 ਅਤੇ ਯਹੋਵਾਹ ਨੇ ਉਨ੍ਹਾਂ ਨੂੰ ਕਨਾਨ ਦੇ ਰਾਜਾ ਯਾਬੀਨ ਦੇ ਹੱਥ ਵਿੱਚ ਵੇਚ ਦਿੱਤਾ, ਜੋ ਹਾਸੋਰ ਵਿੱਚ ਰਾਜ ਕਰਦਾ ਸੀ। ਜਿਸ ਦੇ ਮੇਜ਼ਬਾਨ ਦਾ ਕਪਤਾਨ ਸੀਸਰਾ ਸੀ, ਜੋ ਪਰਾਈਆਂ ਕੌਮਾਂ ਦੇ ਹਰੋਸ਼ੇਥ ਵਿੱਚ ਰਹਿੰਦਾ ਸੀ।</w:t>
      </w:r>
    </w:p>
    <w:p/>
    <w:p>
      <w:r xmlns:w="http://schemas.openxmlformats.org/wordprocessingml/2006/main">
        <w:t xml:space="preserve">ਯਹੋਵਾਹ ਨੇ ਇਜ਼ਰਾਈਲੀਆਂ ਨੂੰ ਕਨਾਨ ਦੇ ਰਾਜੇ ਯਾਬੀਨ ਅਤੇ ਉਸ ਦੇ ਕਪਤਾਨ ਸੀਸਰਾ ਦੇ ਹੱਥਾਂ ਵਿੱਚ ਵੇਚਣ ਦੀ ਇਜਾਜ਼ਤ ਦਿੱਤੀ, ਜੋ ਗੈਰ-ਯਹੂਦੀਆਂ ਦੇ ਹਰੋਸ਼ਥ ਵਿੱਚ ਰਹਿੰਦਾ ਸੀ।</w:t>
      </w:r>
    </w:p>
    <w:p/>
    <w:p>
      <w:r xmlns:w="http://schemas.openxmlformats.org/wordprocessingml/2006/main">
        <w:t xml:space="preserve">1. ਪਰਮੇਸ਼ੁਰ ਦੀ ਪ੍ਰਭੂਸੱਤਾ: ਸਾਡੇ ਹਾਲਾਤਾਂ ਦੇ ਬਾਵਜੂਦ</w:t>
      </w:r>
    </w:p>
    <w:p/>
    <w:p>
      <w:r xmlns:w="http://schemas.openxmlformats.org/wordprocessingml/2006/main">
        <w:t xml:space="preserve">2. ਮੁਸੀਬਤ ਦੇ ਸਮੇਂ ਵਿੱਚ ਪਰਮੇਸ਼ੁਰ ਦੀ ਵਫ਼ਾਦਾਰੀ</w:t>
      </w:r>
    </w:p>
    <w:p/>
    <w:p>
      <w:r xmlns:w="http://schemas.openxmlformats.org/wordprocessingml/2006/main">
        <w:t xml:space="preserve">1. ਯਸਾਯਾਹ 43: 1-3 -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ਨਹੀਂ ਡੁੱਬਣਗੇ; ਜਦੋਂ ਤੁਸੀਂ ਅੱਗ ਵਿੱਚੋਂ ਲੰਘੋਗੇ, ਤਾਂ ਤੁਸੀਂ ਨਹੀਂ ਸੜੋਗੇ, ਅਤੇ ਲਾਟ ਤੁਹਾਨੂੰ ਭਸਮ ਨਹੀਂ ਕਰੇਗੀ।"</w:t>
      </w:r>
    </w:p>
    <w:p/>
    <w:p>
      <w:r xmlns:w="http://schemas.openxmlformats.org/wordprocessingml/2006/main">
        <w:t xml:space="preserve">2. ਰੋਮੀਆਂ 8: 28 - "ਅਤੇ ਅਸੀਂ ਜਾਣਦੇ ਹਾਂ ਕਿ ਜਿਹੜੇ ਲੋਕ ਪਰਮੇਸ਼ੁਰ ਨੂੰ ਪਿਆਰ ਕਰਦੇ ਹਨ, ਉਨ੍ਹਾਂ ਲਈ ਸਭ ਕੁਝ ਮਿਲ ਕੇ ਚੰਗੇ ਕੰਮ ਕਰਦੇ ਹਨ, ਉਨ੍ਹਾਂ ਲਈ ਜਿਨ੍ਹਾਂ ਨੂੰ ਉਸਦੇ ਮਕਸਦ ਅਨੁਸਾਰ ਬੁਲਾਇਆ ਜਾਂਦਾ ਹੈ."</w:t>
      </w:r>
    </w:p>
    <w:p/>
    <w:p>
      <w:r xmlns:w="http://schemas.openxmlformats.org/wordprocessingml/2006/main">
        <w:t xml:space="preserve">ਨਿਆਈਆਂ ਦੀ ਪੋਥੀ 4:3 ਅਤੇ ਇਸਰਾਏਲੀਆਂ ਨੇ ਯਹੋਵਾਹ ਅੱਗੇ ਦੁਹਾਈ ਦਿੱਤੀ ਕਿਉਂ ਜੋ ਉਹ ਦੇ ਕੋਲ ਲੋਹੇ ਦੇ ਨੌ ਸੌ ਰੱਥ ਸਨ। ਅਤੇ ਵੀਹ ਸਾਲਾਂ ਤੱਕ ਉਸਨੇ ਇਸਰਾਏਲ ਦੇ ਲੋਕਾਂ ਉੱਤੇ ਜ਼ਬਰਦਸਤ ਜ਼ੁਲਮ ਕੀਤਾ।</w:t>
      </w:r>
    </w:p>
    <w:p/>
    <w:p>
      <w:r xmlns:w="http://schemas.openxmlformats.org/wordprocessingml/2006/main">
        <w:t xml:space="preserve">ਇਜ਼ਰਾਈਲ ਦੇ ਬੱਚਿਆਂ ਨੇ ਪਰਮੇਸ਼ੁਰ ਅੱਗੇ ਦੁਹਾਈ ਦਿੱਤੀ ਕਿਉਂਕਿ ਉਨ੍ਹਾਂ ਉੱਤੇ 20 ਸਾਲਾਂ ਤੱਕ ਲੋਹੇ ਦੇ 900 ਰੱਥਾਂ ਨਾਲ ਦੁਸ਼ਮਣ ਦੁਆਰਾ ਜ਼ੁਲਮ ਕੀਤਾ ਗਿਆ ਸੀ।</w:t>
      </w:r>
    </w:p>
    <w:p/>
    <w:p>
      <w:r xmlns:w="http://schemas.openxmlformats.org/wordprocessingml/2006/main">
        <w:t xml:space="preserve">1. ਰੱਬ ਸਾਡੀ ਪੁਕਾਰ ਸੁਣਦਾ ਹੈ: ਜਦੋਂ ਅਸੀਂ ਹਾਵੀ ਮਹਿਸੂਸ ਕਰਦੇ ਹਾਂ ਤਾਂ ਰੱਬ ਵਿੱਚ ਕਿਵੇਂ ਭਰੋਸਾ ਕਰਨਾ ਹੈ</w:t>
      </w:r>
    </w:p>
    <w:p/>
    <w:p>
      <w:r xmlns:w="http://schemas.openxmlformats.org/wordprocessingml/2006/main">
        <w:t xml:space="preserve">2. ਜ਼ੁਲਮ ਨੂੰ ਦੂਰ ਕਰਨਾ: ਔਖੇ ਸਮਿਆਂ ਵਿੱਚ ਰੱਬ ਉੱਤੇ ਭਰੋਸਾ ਕਰਨ ਦੀ ਮਹੱਤਤਾ</w:t>
      </w:r>
    </w:p>
    <w:p/>
    <w:p>
      <w:r xmlns:w="http://schemas.openxmlformats.org/wordprocessingml/2006/main">
        <w:t xml:space="preserve">1. ਜ਼ਬੂਰ 34:17 ਧਰਮੀ ਪੁਕਾਰਦੇ ਹਨ, ਅਤੇ ਯਹੋਵਾਹ ਸੁਣਦਾ ਹੈ, ਅਤੇ ਉਹਨਾਂ ਨੂੰ ਉਹਨਾਂ ਦੀਆਂ ਸਾਰੀਆਂ ਮੁਸੀਬਤਾਂ ਤੋਂ ਛੁਡਾਉਂਦਾ ਹੈ।</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ਨਿਆਈਆਂ ਦੀ ਪੋਥੀ 4:4 ਅਤੇ ਦਬੋਰਾਹ, ਇੱਕ ਨਬੀਆ, ਲਾਪੀਦੋਥ ਦੀ ਪਤਨੀ, ਉਸਨੇ ਉਸ ਸਮੇਂ ਇਸਰਾਏਲ ਦਾ ਨਿਆਂ ਕੀਤਾ।</w:t>
      </w:r>
    </w:p>
    <w:p/>
    <w:p>
      <w:r xmlns:w="http://schemas.openxmlformats.org/wordprocessingml/2006/main">
        <w:t xml:space="preserve">ਦਬੋਰਾਹ ਇੱਕ ਨਬੀਆ ਸੀ ਜੋ ਜੱਜਾਂ ਦੇ ਸਮੇਂ ਦੌਰਾਨ ਇਸਰਾਏਲ ਦਾ ਨਿਆਂ ਕਰਦੀ ਸੀ।</w:t>
      </w:r>
    </w:p>
    <w:p/>
    <w:p>
      <w:r xmlns:w="http://schemas.openxmlformats.org/wordprocessingml/2006/main">
        <w:t xml:space="preserve">1. "ਡਬੋਰਾਹ ਦੀ ਤਾਕਤ: ਵਫ਼ਾਦਾਰ ਔਰਤਾਂ ਦੀ ਸ਼ਕਤੀ 'ਤੇ ਇੱਕ ਅਧਿਐਨ"</w:t>
      </w:r>
    </w:p>
    <w:p/>
    <w:p>
      <w:r xmlns:w="http://schemas.openxmlformats.org/wordprocessingml/2006/main">
        <w:t xml:space="preserve">2. "ਡਬੋਰਾਹ: ਵਫ਼ਾਦਾਰ ਲੀਡਰਸ਼ਿਪ ਦਾ ਇੱਕ ਨਮੂਨਾ"</w:t>
      </w:r>
    </w:p>
    <w:p/>
    <w:p>
      <w:r xmlns:w="http://schemas.openxmlformats.org/wordprocessingml/2006/main">
        <w:t xml:space="preserve">1. ਜੱਜ 5: 7 - "ਇਸਰਾਏਲ ਦੇ ਪਿੰਡਾਂ ਦੇ ਲੋਕ ਲੜਦੇ ਨਹੀਂ ਸਨ; ਉਹ ਉਦੋਂ ਤੱਕ ਰੁਕੇ ਰਹੇ ਜਦੋਂ ਤੱਕ ਮੈਂ, ਦਬੋਰਾਹ ਨਹੀਂ ਉੱਠਦਾ, ਜਦੋਂ ਤੱਕ ਮੈਂ ਨਹੀਂ ਉੱਠਦਾ, ਇਸਰਾਏਲ ਵਿੱਚ ਇੱਕ ਮਾਂ।"</w:t>
      </w:r>
    </w:p>
    <w:p/>
    <w:p>
      <w:r xmlns:w="http://schemas.openxmlformats.org/wordprocessingml/2006/main">
        <w:t xml:space="preserve">2. ਰੋਮੀਆਂ 16: 1-2 - "ਮੈਂ ਤੁਹਾਨੂੰ ਸਾਡੀ ਭੈਣ ਫੋਬੀ, ਕੈਂਚਰੀਆ ਦੀ ਕਲੀਸਿਯਾ ਦੀ ਇੱਕ ਡੀਕਨ ਦੀ ਤਾਰੀਫ਼ ਕਰਦਾ ਹਾਂ, ਤਾਂ ਜੋ ਤੁਸੀਂ ਪ੍ਰਭੂ ਵਿੱਚ ਉਸਦਾ ਸੁਆਗਤ ਕਰੋ ਜਿਵੇਂ ਕਿ ਸੰਤਾਂ ਲਈ ਢੁਕਵਾਂ ਹੈ, ਅਤੇ ਜੋ ਵੀ ਉਸਨੂੰ ਲੋੜ ਹੋਵੇ ਉਸਦੀ ਸਹਾਇਤਾ ਕਰੋ। ਤੁਹਾਡੇ ਵੱਲੋਂ, ਕਿਉਂਕਿ ਉਹ ਕਈਆਂ ਦੀ ਅਤੇ ਮੇਰੇ ਲਈ ਵੀ ਦਾਨੀ ਰਹੀ ਹੈ।"</w:t>
      </w:r>
    </w:p>
    <w:p/>
    <w:p>
      <w:r xmlns:w="http://schemas.openxmlformats.org/wordprocessingml/2006/main">
        <w:t xml:space="preserve">ਨਿਆਈਆਂ ਦੀ ਪੋਥੀ 4:5 ਅਤੇ ਉਹ ਅਫ਼ਰਾਈਮ ਦੇ ਪਹਾੜ ਵਿੱਚ ਰਾਮਾਹ ਅਤੇ ਬੈਤਏਲ ਦੇ ਵਿਚਕਾਰ ਦਬੋਰਾਹ ਦੇ ਖਜੂਰ ਦੇ ਬਿਰਛ ਦੇ ਹੇਠਾਂ ਰਹਿੰਦੀ ਸੀ ਅਤੇ ਇਸਰਾਏਲ ਦੇ ਲੋਕ ਨਿਆਉਂ ਲਈ ਉਹ ਦੇ ਕੋਲ ਆਏ।</w:t>
      </w:r>
    </w:p>
    <w:p/>
    <w:p>
      <w:r xmlns:w="http://schemas.openxmlformats.org/wordprocessingml/2006/main">
        <w:t xml:space="preserve">ਦਬੋਰਾਹ ਇੱਕ ਨਬੀਆ ਸੀ ਜੋ ਇਫ਼ਰਾਈਮ ਪਹਾੜ ਵਿੱਚ ਰਾਮਾਹ ਅਤੇ ਬੈਥਲ ਦੇ ਵਿਚਕਾਰ ਰਹਿੰਦੀ ਸੀ ਅਤੇ ਇਜ਼ਰਾਈਲੀਆਂ ਦੁਆਰਾ ਉਸਦੀ ਬੁੱਧੀਮਾਨ ਸਲਾਹ ਲਈ ਖੋਜ ਕੀਤੀ ਗਈ ਸੀ।</w:t>
      </w:r>
    </w:p>
    <w:p/>
    <w:p>
      <w:r xmlns:w="http://schemas.openxmlformats.org/wordprocessingml/2006/main">
        <w:t xml:space="preserve">1. ਡੇਬੋਰਾਹ ਦੀ ਬੁੱਧੀ: ਔਖੇ ਸਮਿਆਂ ਰਾਹੀਂ ਪਰਮੇਸ਼ੁਰ ਦੀ ਅਗਵਾਈ</w:t>
      </w:r>
    </w:p>
    <w:p/>
    <w:p>
      <w:r xmlns:w="http://schemas.openxmlformats.org/wordprocessingml/2006/main">
        <w:t xml:space="preserve">2. ਪਰਮੇਸ਼ੁਰ ਦੇ ਰਾਜ ਵਿੱਚ ਔਰਤਾਂ ਦੀ ਭੂਮਿਕਾ: ਡੇਬੋਰਾਹ ਤੋਂ ਸਬਕ</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1 ਪਤਰਸ 3:7 - ਪਤੀਓ, ਜਿਵੇਂ ਤੁਸੀਂ ਆਪਣੀਆਂ ਪਤਨੀਆਂ ਨਾਲ ਰਹਿੰਦੇ ਹੋ, ਉਸੇ ਤਰ੍ਹਾਂ ਸਮਝਦਾਰੀ ਨਾਲ ਪੇਸ਼ ਆਓ, ਅਤੇ ਉਨ੍ਹਾਂ ਨਾਲ ਕਮਜ਼ੋਰ ਸਾਥੀ ਅਤੇ ਜੀਵਨ ਦੇ ਦਿਆਲੂ ਤੋਹਫ਼ੇ ਦੇ ਤੁਹਾਡੇ ਨਾਲ ਵਾਰਸ ਵਜੋਂ ਸਤਿਕਾਰ ਨਾਲ ਪੇਸ਼ ਆਓ, ਤਾਂ ਜੋ ਕੋਈ ਵੀ ਚੀਜ਼ ਤੁਹਾਡੀ ਰੁਕਾਵਟ ਨਾ ਬਣੇ। ਪ੍ਰਾਰਥਨਾਵਾਂ</w:t>
      </w:r>
    </w:p>
    <w:p/>
    <w:p>
      <w:r xmlns:w="http://schemas.openxmlformats.org/wordprocessingml/2006/main">
        <w:t xml:space="preserve">ਨਿਆਈਆਂ ਦੀ ਪੋਥੀ 4:6 ਅਤੇ ਉਸ ਨੇ ਘੱਲ ਕੇ ਅਬੀਨੋਅਮ ਦੇ ਪੁੱਤਰ ਬਾਰਾਕ ਨੂੰ ਕੇਦਸ਼ਨਫ਼ਤਾਲੀ ਤੋਂ ਸੱਦ ਕੇ ਆਖਿਆ, ਕੀ ਯਹੋਵਾਹ ਇਸਰਾਏਲ ਦੇ ਪਰਮੇਸ਼ੁਰ ਨੇ ਇਹ ਹੁਕਮ ਨਹੀਂ ਦਿੱਤਾ ਸੀ ਕਿ ਜਾਹ ਅਤੇ ਤਾਬੋਰ ਪਰਬਤ ਵੱਲ ਜਾ ਅਤੇ ਆਪਣੇ ਨਾਲ 10,000 ਮਨੁੱਖਾਂ ਨੂੰ ਲੈ ਜਾ। ਨਫ਼ਤਾਲੀ ਅਤੇ ਜ਼ਬੂਲੁਨ ਦੇ ਬੱਚੇ?</w:t>
      </w:r>
    </w:p>
    <w:p/>
    <w:p>
      <w:r xmlns:w="http://schemas.openxmlformats.org/wordprocessingml/2006/main">
        <w:t xml:space="preserve">ਦਬੋਰਾਹ, ਇੱਕ ਨਬੀਆ, ਨੇ ਬਾਰਾਕ ਨੂੰ ਕਨਾਨੀਆਂ ਨਾਲ ਲੜਨ ਲਈ ਨਫ਼ਤਾਲੀ ਅਤੇ ਜ਼ਬੂਲੁਨ ਦੇ ਗੋਤਾਂ ਵਿੱਚੋਂ ਦਸ ਹਜ਼ਾਰ ਆਦਮੀਆਂ ਦੀ ਫ਼ੌਜ ਦੀ ਅਗਵਾਈ ਕਰਨ ਲਈ ਤਾਬੋਰ ਪਹਾੜ ਉੱਤੇ ਬੁਲਾਇਆ।</w:t>
      </w:r>
    </w:p>
    <w:p/>
    <w:p>
      <w:r xmlns:w="http://schemas.openxmlformats.org/wordprocessingml/2006/main">
        <w:t xml:space="preserve">1. ਪ੍ਰਮਾਤਮਾ ਦੇ ਹੁਕਮਾਂ ਦੀ ਪਾਲਣਾ ਕਰੋ: ਜਦੋਂ ਪ੍ਰਮਾਤਮਾ ਸਾਨੂੰ ਕੁਝ ਕਰਨ ਲਈ ਬੁਲਾਉਂਦਾ ਹੈ, ਤਾਂ ਇਹ ਮੰਨਣਾ ਅਤੇ ਪਾਲਣਾ ਕਰਨਾ ਮਹੱਤਵਪੂਰਨ ਹੁੰਦਾ ਹੈ।</w:t>
      </w:r>
    </w:p>
    <w:p/>
    <w:p>
      <w:r xmlns:w="http://schemas.openxmlformats.org/wordprocessingml/2006/main">
        <w:t xml:space="preserve">2. ਏਕਤਾ ਦੀ ਸ਼ਕਤੀ: ਜਦੋਂ ਅਸੀਂ ਪਰਮੇਸ਼ੁਰ ਦੀ ਆਗਿਆਕਾਰੀ ਵਿੱਚ ਇਕੱਠੇ ਹੁੰਦੇ ਹਾਂ, ਤਾਂ ਅਸੀਂ ਮਜ਼ਬੂਤ ਹੁੰਦੇ ਹਾਂ ਅਤੇ ਮਹਾਨ ਚੀਜ਼ਾਂ ਨੂੰ ਪੂਰਾ ਕਰ ਸਕਦੇ ਹਾਂ।</w:t>
      </w:r>
    </w:p>
    <w:p/>
    <w:p>
      <w:r xmlns:w="http://schemas.openxmlformats.org/wordprocessingml/2006/main">
        <w:t xml:space="preserve">1. ਬਿਵਸਥਾ ਸਾਰ 31:6 - ਮਜ਼ਬੂਤ ਅਤੇ ਦਲੇਰ ਬਣੋ। ਉਨ੍ਹਾਂ ਤੋਂ ਨਾ ਡਰੋ ਅਤੇ ਨਾ ਡਰੋ, ਕਿਉਂਕਿ ਇਹ ਯਹੋਵਾਹ ਤੁਹਾਡਾ ਪਰਮੇਸ਼ੁਰ ਹੈ ਜੋ ਤੁਹਾਡੇ ਨਾਲ ਜਾਂਦਾ ਹੈ। ਉਹ ਤੁਹਾਨੂੰ ਨਹੀਂ ਛੱਡੇਗਾ ਅਤੇ ਨਾ ਹੀ ਤੁਹਾਨੂੰ ਤਿਆਗ ਦੇਵੇਗਾ।</w:t>
      </w:r>
    </w:p>
    <w:p/>
    <w:p>
      <w:r xmlns:w="http://schemas.openxmlformats.org/wordprocessingml/2006/main">
        <w:t xml:space="preserve">2. ਅਫ਼ਸੀਆਂ 4:1-2 -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w:t>
      </w:r>
    </w:p>
    <w:p/>
    <w:p>
      <w:r xmlns:w="http://schemas.openxmlformats.org/wordprocessingml/2006/main">
        <w:t xml:space="preserve">ਨਿਆਈਆਂ ਦੀ ਪੋਥੀ 4:7 ਅਤੇ ਮੈਂ ਯਾਬੀਨ ਦੀ ਸੈਨਾ ਦੇ ਕਪਤਾਨ ਕਿਸ਼ੋਨ ਸੀਸਰਾ ਨੂੰ ਉਹ ਦੇ ਰਥਾਂ ਅਤੇ ਉਸਦੀ ਭੀੜ ਸਮੇਤ ਤੇਰੇ ਵੱਲ ਖਿੱਚਾਂਗਾ। ਅਤੇ ਮੈਂ ਉਸਨੂੰ ਤੇਰੇ ਹੱਥ ਵਿੱਚ ਦੇ ਦਿਆਂਗਾ।</w:t>
      </w:r>
    </w:p>
    <w:p/>
    <w:p>
      <w:r xmlns:w="http://schemas.openxmlformats.org/wordprocessingml/2006/main">
        <w:t xml:space="preserve">ਪਰਮੇਸ਼ੁਰ ਨੇ ਯਾਬੀਨ ਦੀ ਸੈਨਾ ਦੇ ਕਪਤਾਨ ਸੀਸਰਾ ਨੂੰ ਕਿਸ਼ੋਨ ਨਦੀ ਉੱਤੇ ਬਾਰਾਕ ਅਤੇ ਉਸਦੇ ਆਦਮੀਆਂ ਦੇ ਹਵਾਲੇ ਕਰਨ ਦਾ ਵਾਅਦਾ ਕੀਤਾ।</w:t>
      </w:r>
    </w:p>
    <w:p/>
    <w:p>
      <w:r xmlns:w="http://schemas.openxmlformats.org/wordprocessingml/2006/main">
        <w:t xml:space="preserve">1. ਪਰਮੇਸ਼ੁਰ ਵਫ਼ਾਦਾਰ ਹੈ ਅਤੇ ਸਾਡੇ ਲਈ ਲੜਦਾ ਹੈ - ਜੱਜ 4:7</w:t>
      </w:r>
    </w:p>
    <w:p/>
    <w:p>
      <w:r xmlns:w="http://schemas.openxmlformats.org/wordprocessingml/2006/main">
        <w:t xml:space="preserve">2. ਔਖੇ ਹਾਲਾਤਾਂ ਵਿੱਚ ਰੱਬ ਉੱਤੇ ਭਰੋਸਾ ਕਰਨਾ - ਜੱਜ 4:7</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ਨਿਆਈਆਂ ਦੀ ਪੋਥੀ 4:8 ਤਾਂ ਬਾਰਾਕ ਨੇ ਉਹ ਨੂੰ ਆਖਿਆ, ਜੇ ਤੂੰ ਮੇਰੇ ਨਾਲ ਚੱਲੇਂਗੀ ਤਾਂ ਮੈਂ ਜਾਵਾਂਗਾ, ਪਰ ਜੇ ਤੂੰ ਮੇਰੇ ਨਾਲ ਨਾ ਜਾਵੇਂਗੀ ਤਾਂ ਮੈਂ ਨਹੀਂ ਜਾਵਾਂਗਾ।</w:t>
      </w:r>
    </w:p>
    <w:p/>
    <w:p>
      <w:r xmlns:w="http://schemas.openxmlformats.org/wordprocessingml/2006/main">
        <w:t xml:space="preserve">ਬਾਰਾਕ ਨੇ ਪਰਮੇਸ਼ੁਰ ਦੇ ਹੁਕਮਾਂ ਦੀ ਪਾਲਣਾ ਕਰਨ ਲਈ ਤਿਆਰ ਹੋ ਕੇ ਪਰਮੇਸ਼ੁਰ ਵਿਚ ਆਪਣੀ ਨਿਹਚਾ ਦਿਖਾਈ, ਭਾਵੇਂ ਕਿ ਇਹ ਮੁਸ਼ਕਲ ਲੱਗਦਾ ਸੀ।</w:t>
      </w:r>
    </w:p>
    <w:p/>
    <w:p>
      <w:r xmlns:w="http://schemas.openxmlformats.org/wordprocessingml/2006/main">
        <w:t xml:space="preserve">1. ਵਿਸ਼ਵਾਸ ਦੀ ਸ਼ਕਤੀ: ਬਾਰਾਕ ਦੀਆਂ ਕਾਰਵਾਈਆਂ ਸਾਨੂੰ ਰੱਬ ਵਿੱਚ ਵਿਸ਼ਵਾਸ ਕਰਨ ਦੀ ਤਾਕਤ ਕਿਵੇਂ ਦਿਖਾਉਂਦੀਆਂ ਹਨ</w:t>
      </w:r>
    </w:p>
    <w:p/>
    <w:p>
      <w:r xmlns:w="http://schemas.openxmlformats.org/wordprocessingml/2006/main">
        <w:t xml:space="preserve">2. ਪ੍ਰਮਾਤਮਾ ਦੀ ਯੋਜਨਾ ਵਿੱਚ ਭਰੋਸਾ ਕਰਨਾ: ਮੁਸ਼ਕਲਾਂ ਦੀ ਪਰਵਾਹ ਕੀਤੇ ਬਿਨਾਂ ਪਰਮਾਤਮਾ ਦੇ ਮਾਰਗ 'ਤੇ ਚੱਲਣਾ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11:1 - "ਹੁਣ ਵਿਸ਼ਵਾਸ ਉਨ੍ਹਾਂ ਚੀਜ਼ਾਂ ਦਾ ਭਰੋਸਾ ਹੈ ਜਿਨ੍ਹਾਂ ਦੀ ਉਮੀਦ ਕੀਤੀ ਜਾਂਦੀ ਹੈ, ਨਾ ਵੇਖੀਆਂ ਚੀਜ਼ਾਂ ਦਾ ਵਿਸ਼ਵਾਸ।"</w:t>
      </w:r>
    </w:p>
    <w:p/>
    <w:p>
      <w:r xmlns:w="http://schemas.openxmlformats.org/wordprocessingml/2006/main">
        <w:t xml:space="preserve">ਨਿਆਈਆਂ ਦੀ ਪੋਥੀ 4:9 ਅਤੇ ਉਸ ਨੇ ਕਿਹਾ, ਮੈਂ ਜ਼ਰੂਰ ਤੇਰੇ ਨਾਲ ਜਾਵਾਂਗੀ, ਭਾਵੇਂ ਜੋ ਸਫ਼ਰ ਤੂੰ ਕਰੇਂਗਾ ਉਹ ਤੇਰੇ ਸਨਮਾਨ ਲਈ ਨਹੀਂ ਹੋਵੇਗਾ। ਕਿਉਂਕਿ ਯਹੋਵਾਹ ਸੀਸਰਾ ਨੂੰ ਇੱਕ ਔਰਤ ਦੇ ਹੱਥ ਵਿੱਚ ਵੇਚ ਦੇਵੇਗਾ। ਅਤੇ ਦਬੋਰਾਹ ਉੱਠੀ ਅਤੇ ਬਾਰਾਕ ਦੇ ਨਾਲ ਕੇਦੇਸ਼ ਨੂੰ ਚਲੀ ਗਈ।</w:t>
      </w:r>
    </w:p>
    <w:p/>
    <w:p>
      <w:r xmlns:w="http://schemas.openxmlformats.org/wordprocessingml/2006/main">
        <w:t xml:space="preserve">ਦਬੋਰਾਹ ਬਾਰਾਕ ਦੇ ਨਾਲ ਕੇਦੇਸ਼ ਜਾਣ ਲਈ ਰਾਜ਼ੀ ਹੋ ਗਈ, ਭਾਵੇਂ ਕਿ ਉਸ ਲਈ ਅਜਿਹਾ ਕਰਨਾ ਆਦਰਯੋਗ ਨਹੀਂ ਸੀ, ਜਿਵੇਂ ਕਿ ਯਹੋਵਾਹ ਨੇ ਕਿਹਾ ਸੀ ਕਿ ਸੀਸਰਾ ਇੱਕ ਔਰਤ ਦੇ ਹੱਥਾਂ ਵਿੱਚ ਵੇਚ ਦਿੱਤਾ ਜਾਵੇਗਾ।</w:t>
      </w:r>
    </w:p>
    <w:p/>
    <w:p>
      <w:r xmlns:w="http://schemas.openxmlformats.org/wordprocessingml/2006/main">
        <w:t xml:space="preserve">1. ਰੱਬ ਵਿੱਚ ਵਿਸ਼ਵਾਸ ਦੀ ਸ਼ਕਤੀ: ਕਿਵੇਂ ਡੇਬੋਰਾਹ ਦੇ ਰੱਬ ਵਿੱਚ ਵਿਸ਼ਵਾਸ ਨੇ ਉਸਨੂੰ ਬਾਰਾਕ ਦੇ ਨਾਲ ਇੱਕ ਯਾਤਰਾ 'ਤੇ ਜਾਣ ਦੇ ਯੋਗ ਬਣਾਇਆ ਜੋ ਉਸਦੇ ਸਨਮਾਨ ਦੇ ਯੋਗ ਨਹੀਂ ਸੀ।</w:t>
      </w:r>
    </w:p>
    <w:p/>
    <w:p>
      <w:r xmlns:w="http://schemas.openxmlformats.org/wordprocessingml/2006/main">
        <w:t xml:space="preserve">2. ਔਰਤਾਂ ਦੀ ਵਿਲੱਖਣਤਾ: ਡੇਬੋਰਾਹ ਦੀ ਹਿੰਮਤ ਅਤੇ ਤਾਕਤ ਸਿਰਫ ਇੱਕ ਔਰਤ ਵਿੱਚ ਕਿਵੇਂ ਪਾਈ ਜਾ ਸਕਦੀ ਹੈ।</w:t>
      </w:r>
    </w:p>
    <w:p/>
    <w:p>
      <w:r xmlns:w="http://schemas.openxmlformats.org/wordprocessingml/2006/main">
        <w:t xml:space="preserve">1. ਕਹਾਉਤਾਂ 31:25 - ਉਹ ਤਾਕਤ ਅਤੇ ਮਾਣ ਨਾਲ ਪਹਿਨੀ ਹੋਈ ਹੈ, ਅਤੇ ਉਹ ਭਵਿੱਖ ਦੇ ਡਰ ਤੋਂ ਬਿਨਾਂ ਹੱਸਦੀ ਹੈ।</w:t>
      </w:r>
    </w:p>
    <w:p/>
    <w:p>
      <w:r xmlns:w="http://schemas.openxmlformats.org/wordprocessingml/2006/main">
        <w:t xml:space="preserve">2. ਮੱਤੀ 19:26 - ਯਿਸੂ ਨੇ ਉਨ੍ਹਾਂ ਵੱਲ ਧਿਆਨ ਨਾਲ ਦੇਖਿਆ ਅਤੇ ਕਿਹਾ, ਮਨੁੱਖੀ ਤੌਰ 'ਤੇ, ਇਹ ਅਸੰਭਵ ਹੈ. ਪਰ ਪਰਮਾਤਮਾ ਨਾਲ ਸਭ ਕੁਝ ਸੰਭਵ ਹੈ।</w:t>
      </w:r>
    </w:p>
    <w:p/>
    <w:p>
      <w:r xmlns:w="http://schemas.openxmlformats.org/wordprocessingml/2006/main">
        <w:t xml:space="preserve">ਨਿਆਈਆਂ ਦੀ ਪੋਥੀ 4:10 ਅਤੇ ਬਾਰਾਕ ਨੇ ਜ਼ਬੂਲੁਨ ਅਤੇ ਨਫ਼ਤਾਲੀ ਨੂੰ ਕੇਦੇਸ਼ ਬੁਲਾਇਆ। ਅਤੇ ਉਹ ਦਸ ਹਜ਼ਾਰ ਆਦਮੀਆਂ ਦੇ ਨਾਲ ਉਸਦੇ ਪੈਰਾਂ ਕੋਲ ਗਿਆ ਅਤੇ ਦਬੋਰਾਹ ਉਸਦੇ ਨਾਲ ਗਈ।</w:t>
      </w:r>
    </w:p>
    <w:p/>
    <w:p>
      <w:r xmlns:w="http://schemas.openxmlformats.org/wordprocessingml/2006/main">
        <w:t xml:space="preserve">ਬਾਰਾਕ ਅਤੇ ਦਬੋਰਾਹ ਦਸ ਹਜ਼ਾਰ ਦੀ ਫ਼ੌਜ ਨੂੰ ਕੇਦੇਸ਼ ਵੱਲ ਲੈ ਗਏ।</w:t>
      </w:r>
    </w:p>
    <w:p/>
    <w:p>
      <w:r xmlns:w="http://schemas.openxmlformats.org/wordprocessingml/2006/main">
        <w:t xml:space="preserve">1. ਮੁਸੀਬਤ ਦੇ ਸਮੇਂ ਵਿਸ਼ਵਾਸ ਅਤੇ ਹਿੰਮਤ ਦੀ ਮਹੱਤਤਾ।</w:t>
      </w:r>
    </w:p>
    <w:p/>
    <w:p>
      <w:r xmlns:w="http://schemas.openxmlformats.org/wordprocessingml/2006/main">
        <w:t xml:space="preserve">2. ਮੁਸ਼ਕਲ ਦੇ ਚਿਹਰੇ ਵਿੱਚ ਪਰਮਾਤਮਾ ਦੀ ਕਿਰਪਾ ਅਤੇ ਪ੍ਰਬੰਧ.</w:t>
      </w:r>
    </w:p>
    <w:p/>
    <w:p>
      <w:r xmlns:w="http://schemas.openxmlformats.org/wordprocessingml/2006/main">
        <w:t xml:space="preserve">1. ਕਹਾਉਤਾਂ 28:1 - "ਦੁਸ਼ਟ ਭੱਜ ਜਾਂਦੇ ਹਨ ਜਦੋਂ ਕੋਈ ਪਿੱਛਾ ਨਹੀਂ ਕਰਦਾ, ਪਰ ਧਰਮੀ ਸ਼ੇਰ ਵਾਂਗ ਦਲੇਰ ਹੁੰਦੇ ਹਨ।"</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ਨਿਆਈਆਂ ਦੀ ਪੋਥੀ 4:11 ਹੇਬਰ ਕੇਨੀ ਜੋ ਮੂਸਾ ਦੇ ਸਹੁਰੇ ਹੋਬਾਬ ਦੀ ਸੰਤਾਨ ਵਿੱਚੋਂ ਸੀ, ਨੇ ਆਪਣੇ ਆਪ ਨੂੰ ਕੇਨੀਆਂ ਤੋਂ ਵੱਖ ਕਰ ਲਿਆ ਸੀ ਅਤੇ ਆਪਣਾ ਤੰਬੂ ਜ਼ਆਨਾਇਮ ਦੇ ਮੈਦਾਨ ਵਿੱਚ ਜੋ ਕੇਦੇਸ਼ ਦੇ ਕੋਲ ਹੈ, ਲਾਇਆ ਸੀ।</w:t>
      </w:r>
    </w:p>
    <w:p/>
    <w:p>
      <w:r xmlns:w="http://schemas.openxmlformats.org/wordprocessingml/2006/main">
        <w:t xml:space="preserve">ਹੇਬਰ ਕੇਨਾਈਟ ਆਪਣੇ ਲੋਕਾਂ ਤੋਂ ਵੱਖ ਹੋ ਗਿਆ ਸੀ ਅਤੇ ਕੇਦੇਸ਼ ਦੇ ਨੇੜੇ ਜ਼ਾਨਾਇਮ ਵਿੱਚ ਵਸ ਗਿਆ ਸੀ।</w:t>
      </w:r>
    </w:p>
    <w:p/>
    <w:p>
      <w:r xmlns:w="http://schemas.openxmlformats.org/wordprocessingml/2006/main">
        <w:t xml:space="preserve">1. ਕਿਸੇ ਦੇ ਵਿਸ਼ਵਾਸਾਂ ਲਈ ਸਟੈਂਡ ਬਣਾਉਣ ਦੀ ਮਹੱਤਤਾ।</w:t>
      </w:r>
    </w:p>
    <w:p/>
    <w:p>
      <w:r xmlns:w="http://schemas.openxmlformats.org/wordprocessingml/2006/main">
        <w:t xml:space="preserve">2. ਦਲੇਰੀ ਅਤੇ ਨਿਹਚਾ ਦਾ ਪ੍ਰਦਰਸ਼ਨ ਕਰਨ ਵਾਲਿਆਂ ਦੀਆਂ ਉਦਾਹਰਣਾਂ ਦੀ ਪਾਲਣਾ ਕਰੋ।</w:t>
      </w:r>
    </w:p>
    <w:p/>
    <w:p>
      <w:r xmlns:w="http://schemas.openxmlformats.org/wordprocessingml/2006/main">
        <w:t xml:space="preserve">1. ਇਬਰਾਨੀਆਂ 11:8-10 - ਵਿਸ਼ਵਾਸ ਦੁਆਰਾ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 ਵਿਸ਼ਵਾਸ ਨਾਲ ਉਹ ਵਾਇਦੇ ਦੇ ਦੇਸ਼ ਵਿੱਚ ਰਿਹਾ, ਜਿਵੇਂ ਇੱਕ ਅਜਨਬੀ ਦੇਸ ਵਿੱਚ, ਇਸਹਾਕ ਅਤੇ ਯਾਕੂਬ ਦੇ ਨਾਲ ਡੇਰਿਆਂ ਵਿੱਚ ਰਹਿੰਦਾ ਸੀ, ਉਸੇ ਵਾਅਦੇ ਦੇ ਉਸ ਦੇ ਨਾਲ: ਕਿਉਂਕਿ ਉਸਨੇ ਇੱਕ ਅਜਿਹੇ ਸ਼ਹਿਰ ਦੀ ਭਾਲ ਕੀਤੀ ਜਿਸਦੀ ਨੀਂਹ ਹੈ, ਜਿਸਦਾ ਬਣਾਉਣ ਵਾਲਾ ਅਤੇ ਬਣਾਉਣ ਵਾਲਾ ਪਰਮੇਸ਼ੁਰ ਹੈ।</w:t>
      </w:r>
    </w:p>
    <w:p/>
    <w:p>
      <w:r xmlns:w="http://schemas.openxmlformats.org/wordprocessingml/2006/main">
        <w:t xml:space="preserve">2. ਬਿਵਸਥਾ ਸਾਰ 1:8 - ਵੇਖੋ, ਮੈਂ ਤੁਹਾਡੇ ਅੱਗੇ ਧਰਤੀ ਰੱਖੀ ਹੈ: ਅੰਦਰ ਜਾਓ ਅਤੇ ਉਸ ਧਰਤੀ ਉੱਤੇ ਕਬਜ਼ਾ ਕਰੋ ਜਿਸਦੀ ਪ੍ਰਭੂ ਨੇ ਤੁਹਾਡੇ ਪੁਰਖਿਆਂ, ਅਬਰਾਹਾਮ, ਇਸਹਾਕ ਅਤੇ ਯਾਕੂਬ ਨਾਲ ਸਹੁੰ ਖਾਧੀ ਸੀ, ਉਹਨਾਂ ਨੂੰ ਅਤੇ ਉਹਨਾਂ ਦੇ ਬਾਅਦ ਉਹਨਾਂ ਦੀ ਸੰਤਾਨ ਨੂੰ ਦੇਣ ਲਈ।</w:t>
      </w:r>
    </w:p>
    <w:p/>
    <w:p>
      <w:r xmlns:w="http://schemas.openxmlformats.org/wordprocessingml/2006/main">
        <w:t xml:space="preserve">ਨਿਆਈਆਂ ਦੀ ਪੋਥੀ 4:12 ਅਤੇ ਉਨ੍ਹਾਂ ਨੇ ਸੀਸਰਾ ਨੂੰ ਦੱਸਿਆ ਕਿ ਅਬੀਨੋਅਮ ਦਾ ਪੁੱਤਰ ਬਾਰਾਕ ਤਾਬੋਰ ਪਹਾੜ ਉੱਤੇ ਚੜ੍ਹ ਗਿਆ ਹੈ।</w:t>
      </w:r>
    </w:p>
    <w:p/>
    <w:p>
      <w:r xmlns:w="http://schemas.openxmlformats.org/wordprocessingml/2006/main">
        <w:t xml:space="preserve">ਸੀਸਰਾ ਨੂੰ ਦੱਸਿਆ ਗਿਆ ਕਿ ਬਾਰਾਕ ਤਾਬੋਰ ਪਹਾੜ ਉੱਤੇ ਚੜ੍ਹ ਗਿਆ ਹੈ।</w:t>
      </w:r>
    </w:p>
    <w:p/>
    <w:p>
      <w:r xmlns:w="http://schemas.openxmlformats.org/wordprocessingml/2006/main">
        <w:t xml:space="preserve">1. ਵਿਸ਼ਵਾਸ ਦੀ ਸਾਡੀ ਯਾਤਰਾ ਵਿੱਚ ਹਿੰਮਤ ਦੀ ਮਹੱਤਤਾ।</w:t>
      </w:r>
    </w:p>
    <w:p/>
    <w:p>
      <w:r xmlns:w="http://schemas.openxmlformats.org/wordprocessingml/2006/main">
        <w:t xml:space="preserve">2. ਚੁਣੌਤੀ ਵੱਲ ਵਧਣਾ: ਬਾਰਾਕ ਅਤੇ ਸੀਸਰਾ ਦੀ ਕਹਾਣੀ।</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1 ਕੁਰਿੰਥੀਆਂ 16:13 - "ਸੁਚੇਤ ਰਹੋ; ਵਿਸ਼ਵਾਸ ਵਿੱਚ ਦ੍ਰਿੜ੍ਹ ਰਹੋ; ਦਲੇਰ ਬਣੋ; ਮਜ਼ਬੂਤ ਬਣੋ।"</w:t>
      </w:r>
    </w:p>
    <w:p/>
    <w:p>
      <w:r xmlns:w="http://schemas.openxmlformats.org/wordprocessingml/2006/main">
        <w:t xml:space="preserve">ਨਿਆਈਆਂ ਦੀ ਪੋਥੀ 4:13 ਅਤੇ ਸੀਸਰਾ ਨੇ ਆਪਣੇ ਸਾਰੇ ਰਥ, ਲੋਹੇ ਦੇ ਨੌ ਸੌ ਰਥ ਅਤੇ ਸਾਰੇ ਲੋਕਾਂ ਨੂੰ ਜੋ ਉਹ ਦੇ ਨਾਲ ਸਨ, ਪਰਾਈਆਂ ਕੌਮਾਂ ਦੇ ਹਰੋਸ਼ਥ ਤੋਂ ਲੈ ਕੇ ਕੀਸ਼ੋਨ ਦੀ ਨਦੀ ਤੀਕ ਇਕੱਠੇ ਕੀਤੇ।</w:t>
      </w:r>
    </w:p>
    <w:p/>
    <w:p>
      <w:r xmlns:w="http://schemas.openxmlformats.org/wordprocessingml/2006/main">
        <w:t xml:space="preserve">ਸੀਸਰਾ ਨੇ 900 ਰੱਥਾਂ ਅਤੇ ਗੈਰ-ਯਹੂਦੀਆਂ ਦੇ ਹਰੋਸ਼ਥ ਤੋਂ ਕੀਸ਼ੋਨ ਨਦੀ ਤੱਕ ਲੋਕਾਂ ਦੀ ਇੱਕ ਵੱਡੀ ਫ਼ੌਜ ਇਕੱਠੀ ਕੀਤੀ।</w:t>
      </w:r>
    </w:p>
    <w:p/>
    <w:p>
      <w:r xmlns:w="http://schemas.openxmlformats.org/wordprocessingml/2006/main">
        <w:t xml:space="preserve">1. ਸੀਸਰਾ ਦੀ ਫ਼ੌਜ ਦੀ ਤਾਕਤ: ਸਾਡੀ ਨਿਹਚਾ ਵਿਚ ਦ੍ਰਿੜ੍ਹ ਰਹਿਣ ਦਾ ਸੱਦਾ।</w:t>
      </w:r>
    </w:p>
    <w:p/>
    <w:p>
      <w:r xmlns:w="http://schemas.openxmlformats.org/wordprocessingml/2006/main">
        <w:t xml:space="preserve">2. ਸੀਸਰਾ ਦੀ ਫੌਜ ਦਾ ਇਕੱਠ: ਪਰਮੇਸ਼ੁਰ ਦੇ ਸ਼ਸਤਰ ਨਾਲ ਆਪਣਾ ਬਚਾਅ ਕਰਨਾ।</w:t>
      </w:r>
    </w:p>
    <w:p/>
    <w:p>
      <w:r xmlns:w="http://schemas.openxmlformats.org/wordprocessingml/2006/main">
        <w:t xml:space="preserve">1. ਅਫ਼ਸੀਆਂ 6:10-17 -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ਨਿਆਈਆਂ ਦੀ ਪੋਥੀ 4:14 ਅਤੇ ਦਬੋਰਾਹ ਨੇ ਬਾਰਾਕ ਨੂੰ ਆਖਿਆ, ਉੱਪਰ; ਕਿਉਂ ਜੋ ਇਹ ਉਹ ਦਿਨ ਹੈ ਜਿਸ ਦਿਨ ਯਹੋਵਾਹ ਨੇ ਸੀਸਰਾ ਨੂੰ ਤੇਰੇ ਹੱਥ ਵਿੱਚ ਕਰ ਦਿੱਤਾ ਹੈ, ਕੀ ਯਹੋਵਾਹ ਤੇਰੇ ਅੱਗੇ ਬਾਹਰ ਨਹੀਂ ਗਿਆ? ਇਸ ਲਈ ਬਾਰਾਕ ਤਾਬੋਰ ਪਰਬਤ ਤੋਂ ਉਤਰਿਆ ਅਤੇ ਦਸ ਹਜ਼ਾਰ ਆਦਮੀ ਉਹ ਦੇ ਮਗਰ ਤੁਰ ਪਏ।</w:t>
      </w:r>
    </w:p>
    <w:p/>
    <w:p>
      <w:r xmlns:w="http://schemas.openxmlformats.org/wordprocessingml/2006/main">
        <w:t xml:space="preserve">ਡੇਬੋਰਾਹ ਨੇ ਬਾਰਾਕ ਨੂੰ ਪ੍ਰਭੂ ਦੀ ਮਦਦ ਦੇ ਭਰੋਸੇ ਨਾਲ, ਸੀਸਰਾ ਦੇ ਵਿਰੁੱਧ ਲੜਾਈ ਲਈ ਜਾਣ ਲਈ ਉਤਸ਼ਾਹਿਤ ਕੀਤਾ।</w:t>
      </w:r>
    </w:p>
    <w:p/>
    <w:p>
      <w:r xmlns:w="http://schemas.openxmlformats.org/wordprocessingml/2006/main">
        <w:t xml:space="preserve">1. ਤੁਹਾਡੇ ਪਿੱਛੇ ਪਰਮਾਤਮਾ ਦੇ ਨਾਲ, ਕੁਝ ਵੀ ਬਹੁਤ ਔਖਾ ਨਹੀਂ ਹੈ</w:t>
      </w:r>
    </w:p>
    <w:p/>
    <w:p>
      <w:r xmlns:w="http://schemas.openxmlformats.org/wordprocessingml/2006/main">
        <w:t xml:space="preserve">2. ਡਰ ਨਾ, ਕਿਉਂਕਿ ਪ੍ਰਭੂ ਤੁਹਾਡੇ ਨਾਲ ਹੈ</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ਯਹੋਸ਼ੁਆ 1:9 - "ਕੀ ਮੈਂ ਤੈਨੂੰ ਹੁਕਮ ਨਹੀਂ ਦਿੱਤਾ ਹੈ? ਤਕੜੇ ਹੋ ਅਤੇ ਚੰਗੀ ਹਿੰਮਤ ਰੱਖ, ਨਾ ਡਰ, ਨਾ ਘਬਰਾਹ ਕਿਉਂ ਜੋ ਯਹੋਵਾਹ ਤੇਰਾ ਪਰਮੇਸ਼ੁਰ ਤੇਰੇ ਨਾਲ ਹੈ ਜਿੱਥੇ ਵੀ ਤੂੰ ਜਾਂਦਾ ਹੈਂ।"</w:t>
      </w:r>
    </w:p>
    <w:p/>
    <w:p>
      <w:r xmlns:w="http://schemas.openxmlformats.org/wordprocessingml/2006/main">
        <w:t xml:space="preserve">ਨਿਆਈਆਂ ਦੀ ਪੋਥੀ 4:15 ਅਤੇ ਯਹੋਵਾਹ ਨੇ ਸੀਸਰਾ ਅਤੇ ਉਹ ਦੇ ਸਾਰੇ ਰਥਾਂ ਅਤੇ ਉਸਦੇ ਸਾਰੇ ਸੈਨਿਕਾਂ ਨੂੰ ਤਲਵਾਰ ਦੀ ਧਾਰ ਨਾਲ ਬਾਰਾਕ ਦੇ ਅੱਗੇ ਪਰੇਸ਼ਾਨ ਕੀਤਾ। ਇਸ ਲਈ ਸੀਸਰਾ ਆਪਣੇ ਰਥ ਤੋਂ ਹੇਠਾਂ ਉਤਰ ਗਿਆ ਅਤੇ ਆਪਣੇ ਪੈਰਾਂ ਉੱਤੇ ਭੱਜ ਗਿਆ।</w:t>
      </w:r>
    </w:p>
    <w:p/>
    <w:p>
      <w:r xmlns:w="http://schemas.openxmlformats.org/wordprocessingml/2006/main">
        <w:t xml:space="preserve">ਯਹੋਵਾਹ ਨੇ ਸੀਸਰਾ ਅਤੇ ਉਸਦੀ ਸੈਨਾ ਨੂੰ ਤਲਵਾਰ ਦੀ ਧਾਰ ਨਾਲ ਬਾਰਾਕ ਦੇ ਅੱਗੇ ਹਰਾਇਆ, ਜਿਸ ਕਾਰਨ ਸੀਸਰਾ ਪੈਦਲ ਭੱਜ ਗਿਆ।</w:t>
      </w:r>
    </w:p>
    <w:p/>
    <w:p>
      <w:r xmlns:w="http://schemas.openxmlformats.org/wordprocessingml/2006/main">
        <w:t xml:space="preserve">1. ਪਰਮੇਸ਼ੁਰ ਦੀ ਸ਼ਕਤੀ: ਪਰਮੇਸ਼ੁਰ ਦੀ ਸ਼ਕਤੀ ਸਾਨੂੰ ਬੁਰਾਈ ਤੋਂ ਕਿਵੇਂ ਬਚਾਉਂਦੀ ਹੈ</w:t>
      </w:r>
    </w:p>
    <w:p/>
    <w:p>
      <w:r xmlns:w="http://schemas.openxmlformats.org/wordprocessingml/2006/main">
        <w:t xml:space="preserve">2. ਪ੍ਰਭੂ ਵਿੱਚ ਭਰੋਸਾ: ਮੁਸੀਬਤ ਦੇ ਸਮੇਂ ਵਿੱਚ ਪਰਮੇਸ਼ੁਰ ਦੀ ਤਾਕਤ ਉੱਤੇ ਭਰੋਸਾ ਕਰਨਾ</w:t>
      </w:r>
    </w:p>
    <w:p/>
    <w:p>
      <w:r xmlns:w="http://schemas.openxmlformats.org/wordprocessingml/2006/main">
        <w:t xml:space="preserve">1. ਯਸਾਯਾਹ 40:28-31 - ਕੀ ਤੁਸੀਂ ਨਹੀਂ ਜਾਣਦੇ? ਕੀ ਤੁਸੀਂ ਨਹੀਂ ਸੁਣਿਆ? ਸਦੀਵੀ ਪ੍ਰਭੂ, ਪ੍ਰਭੂ, ਧਰਤੀ ਦੇ ਸਿਰਿਆਂ ਦਾ ਸਿਰਜਣਹਾਰ, ਨਾ ਤਾਂ ਬੇਹੋਸ਼ ਹੁੰਦਾ ਹੈ ਅਤੇ ਨਾ ਹੀ ਥੱਕਦਾ ਹੈ। ਉਸ ਦੀ ਸਮਝ ਅਪ੍ਰਤੱਖ ਹੈ।</w:t>
      </w:r>
    </w:p>
    <w:p/>
    <w:p>
      <w:r xmlns:w="http://schemas.openxmlformats.org/wordprocessingml/2006/main">
        <w:t xml:space="preserve">2. 2 ਇਤਹਾਸ 20:15-17 - ਪ੍ਰਭੂ ਤੁਹਾਨੂੰ ਇਸ ਤਰ੍ਹਾਂ ਆਖਦਾ ਹੈ: ਇਸ ਵੱਡੀ ਭੀੜ ਦੇ ਕਾਰਨ ਨਾ ਡਰੋ ਅਤੇ ਨਾ ਹੀ ਘਬਰਾਓ, ਕਿਉਂਕਿ ਲੜਾਈ ਤੁਹਾਡੀ ਨਹੀਂ ਹੈ, ਪਰ ਪਰਮੇਸ਼ੁਰ ਦੀ ਹੈ।</w:t>
      </w:r>
    </w:p>
    <w:p/>
    <w:p>
      <w:r xmlns:w="http://schemas.openxmlformats.org/wordprocessingml/2006/main">
        <w:t xml:space="preserve">ਨਿਆਈਆਂ ਦੀ ਪੋਥੀ 4:16 ਪਰ ਬਾਰਾਕ ਨੇ ਰੱਥਾਂ ਦਾ ਪਿੱਛਾ ਕੀਤਾ ਅਤੇ ਫ਼ੌਜ ਦੇ ਪਿੱਛੇ-ਪਿੱਛੇ ਪਰਾਈਆਂ ਕੌਮਾਂ ਦੇ ਹਰੋਸ਼ਥ ਤੱਕ, ਅਤੇ ਸੀਸਰਾ ਦੀ ਸਾਰੀ ਸੈਨਾ ਤਲਵਾਰ ਦੀ ਧਾਰ ਉੱਤੇ ਡਿੱਗ ਪਈ। ਅਤੇ ਉੱਥੇ ਇੱਕ ਆਦਮੀ ਨਹੀਂ ਬਚਿਆ ਸੀ।</w:t>
      </w:r>
    </w:p>
    <w:p/>
    <w:p>
      <w:r xmlns:w="http://schemas.openxmlformats.org/wordprocessingml/2006/main">
        <w:t xml:space="preserve">ਬਾਰਾਕ ਨੇ ਸੀਸਰਾ ਅਤੇ ਉਸਦੀ ਸੈਨਾ ਨੂੰ ਹਰਾਇਆ।</w:t>
      </w:r>
    </w:p>
    <w:p/>
    <w:p>
      <w:r xmlns:w="http://schemas.openxmlformats.org/wordprocessingml/2006/main">
        <w:t xml:space="preserve">1. ਰੱਬ ਮੁਸੀਬਤ ਦੇ ਸਮੇਂ ਸਾਡੇ ਨਾਲ ਹੈ ਅਤੇ ਸਾਨੂੰ ਸਾਡੇ ਦੁਸ਼ਮਣਾਂ ਨੂੰ ਹਰਾਉਣ ਦੀ ਤਾਕਤ ਪ੍ਰਦਾਨ ਕਰੇਗਾ।</w:t>
      </w:r>
    </w:p>
    <w:p/>
    <w:p>
      <w:r xmlns:w="http://schemas.openxmlformats.org/wordprocessingml/2006/main">
        <w:t xml:space="preserve">2. ਜਦੋਂ ਔਕੜਾਂ ਸਾਡੇ ਵਿਰੁੱਧ ਹੁੰਦੀਆਂ ਹਨ ਤਾਂ ਅਸੀਂ ਪਰਮੇਸ਼ੁਰ ਦੀ ਸੁਰੱਖਿਆ ਅਤੇ ਪ੍ਰਬੰਧ ਵਿੱਚ ਭਰੋਸਾ ਕਰ ਸਕਦੇ ਹਾਂ।</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ਬਿਵਸਥਾ ਸਾਰ 20:4 - ਕਿਉਂਕਿ ਯਹੋਵਾਹ ਤੁਹਾਡਾ ਪਰਮੇਸ਼ੁਰ ਉਹ ਹੈ ਜੋ ਤੁਹਾਡੇ ਨਾਲ ਤੁਹਾਡੇ ਦੁਸ਼ਮਣਾਂ ਨਾਲ ਲੜਨ ਲਈ ਤੁਹਾਡੇ ਨਾਲ ਜਾਂਦਾ ਹੈ, ਤੁਹਾਨੂੰ ਜਿੱਤ ਦਿਵਾਉਣ ਲਈ।</w:t>
      </w:r>
    </w:p>
    <w:p/>
    <w:p>
      <w:r xmlns:w="http://schemas.openxmlformats.org/wordprocessingml/2006/main">
        <w:t xml:space="preserve">ਨਿਆਈਆਂ ਦੀ ਪੋਥੀ 4:17 ਤਾਂ ਵੀ ਸੀਸਰਾ ਆਪਣੇ ਪੈਰਾਂ ਉੱਤੇ ਹੇਬਰ ਕੇਨੀ ਦੀ ਪਤਨੀ ਯਏਲ ਦੇ ਤੰਬੂ ਵੱਲ ਭੱਜ ਗਿਆ ਕਿਉਂ ਜੋ ਹਾਸੋਰ ਦੇ ਰਾਜਾ ਯਾਬੀਨ ਅਤੇ ਹੇਬਰ ਕੇਨੀ ਦੇ ਘਰਾਣੇ ਵਿੱਚ ਸ਼ਾਂਤੀ ਸੀ।</w:t>
      </w:r>
    </w:p>
    <w:p/>
    <w:p>
      <w:r xmlns:w="http://schemas.openxmlformats.org/wordprocessingml/2006/main">
        <w:t xml:space="preserve">ਸੀਸਰਾ ਹੇਬਰ ਕੇਨੀ ਦੀ ਪਤਨੀ ਯਏਲ ਦੇ ਤੰਬੂ ਨੂੰ ਭੱਜ ਗਿਆ, ਜਿੱਥੇ ਹਾਸੋਰ ਦੇ ਰਾਜੇ ਯਾਬੀਨ ਅਤੇ ਹੇਬਰ ਦੇ ਘਰਾਣੇ ਵਿਚਕਾਰ ਸ਼ਾਂਤੀ ਸੀ।</w:t>
      </w:r>
    </w:p>
    <w:p/>
    <w:p>
      <w:r xmlns:w="http://schemas.openxmlformats.org/wordprocessingml/2006/main">
        <w:t xml:space="preserve">1. ਪਰਮੇਸ਼ੁਰ ਦੇ ਲੋਕਾਂ ਦੀ ਸ਼ਾਂਤੀ: ਦੂਜਿਆਂ ਨਾਲ ਇਕਸੁਰਤਾ ਵਿਚ ਰਹਿਣਾ</w:t>
      </w:r>
    </w:p>
    <w:p/>
    <w:p>
      <w:r xmlns:w="http://schemas.openxmlformats.org/wordprocessingml/2006/main">
        <w:t xml:space="preserve">2. ਪ੍ਰਭੂ ਦੀ ਸੁਰੱਖਿਆ ਵਿੱਚ ਭਰੋਸਾ ਕਰਨਾ: ਔਖੇ ਸਮੇਂ ਵਿੱਚ ਸੁਰੱਖਿਆ ਲੱਭਣਾ</w:t>
      </w:r>
    </w:p>
    <w:p/>
    <w:p>
      <w:r xmlns:w="http://schemas.openxmlformats.org/wordprocessingml/2006/main">
        <w:t xml:space="preserve">1. ਰੋਮੀਆਂ 12:18 "ਜੇ ਇਹ ਸੰਭਵ ਹੈ, ਜਿੱਥੋਂ ਤੱਕ ਇਹ ਤੁਹਾਡੇ 'ਤੇ ਨਿਰਭਰ ਕਰਦਾ ਹੈ, ਸਾਰਿਆਂ ਨਾਲ ਸ਼ਾਂਤੀ ਨਾਲ ਰਹੋ।"</w:t>
      </w:r>
    </w:p>
    <w:p/>
    <w:p>
      <w:r xmlns:w="http://schemas.openxmlformats.org/wordprocessingml/2006/main">
        <w:t xml:space="preserve">2. ਜ਼ਬੂਰ 91: 1-2 "ਜੋ ਕੋਈ ਵੀ ਅੱਤ ਮਹਾਨ ਦੀ ਸ਼ਰਨ ਵਿੱਚ ਰਹਿੰਦਾ ਹੈ ਉਹ ਸਰਬ ਸ਼ਕਤੀਮਾਨ ਦੇ ਸਾਯੇ ਵਿੱਚ ਆਰਾਮ ਕਰੇਗਾ। ਮੈਂ ਪ੍ਰਭੂ ਬਾਰੇ ਕਹਾਂਗਾ, ਉਹ ਮੇਰੀ ਪਨਾਹ ਅਤੇ ਮੇਰਾ ਕਿਲਾ ਹੈ, ਮੇਰਾ ਪਰਮੇਸ਼ੁਰ, ਜਿਸ ਵਿੱਚ ਮੈਂ ਭਰੋਸਾ ਰੱਖਦਾ ਹਾਂ। "</w:t>
      </w:r>
    </w:p>
    <w:p/>
    <w:p>
      <w:r xmlns:w="http://schemas.openxmlformats.org/wordprocessingml/2006/main">
        <w:t xml:space="preserve">ਨਿਆਈਆਂ ਦੀ ਪੋਥੀ 4:18 ਅਤੇ ਯਾਏਲ ਸੀਸਰਾ ਨੂੰ ਮਿਲਣ ਲਈ ਬਾਹਰ ਗਈ ਅਤੇ ਉਹ ਨੂੰ ਆਖਿਆ, ਮੇਰੇ ਮਾਲਕ, ਮੇਰੇ ਕੋਲ ਆ ਜਾਓ। ਡਰੋ ਨਾ ਅਤੇ ਜਦੋਂ ਉਹ ਤੰਬੂ ਵਿੱਚ ਉਸਦੇ ਕੋਲ ਗਿਆ, ਉਸਨੇ ਉਸਨੂੰ ਇੱਕ ਚਾਦਰ ਨਾਲ ਢੱਕ ਦਿੱਤਾ।</w:t>
      </w:r>
    </w:p>
    <w:p/>
    <w:p>
      <w:r xmlns:w="http://schemas.openxmlformats.org/wordprocessingml/2006/main">
        <w:t xml:space="preserve">ਜੈਲ ਦੀ ਪਰਾਹੁਣਚਾਰੀ ਅਤੇ ਸੀਸਰਾ ਦੀ ਸੁਰੱਖਿਆ ਦਾ ਕੰਮ ਵਫ਼ਾਦਾਰੀ ਅਤੇ ਦਲੇਰੀ ਦੀ ਇੱਕ ਮਿਸਾਲ ਹੈ।</w:t>
      </w:r>
    </w:p>
    <w:p/>
    <w:p>
      <w:r xmlns:w="http://schemas.openxmlformats.org/wordprocessingml/2006/main">
        <w:t xml:space="preserve">1. ਡਰ ਦੇ ਸਾਮ੍ਹਣੇ ਹਿੰਮਤ: ਪਰਮੇਸ਼ੁਰ ਵਿੱਚ ਸਾਡੀ ਨਿਹਚਾ ਤੋਂ ਤਾਕਤ ਪ੍ਰਾਪਤ ਕਰਨਾ।</w:t>
      </w:r>
    </w:p>
    <w:p/>
    <w:p>
      <w:r xmlns:w="http://schemas.openxmlformats.org/wordprocessingml/2006/main">
        <w:t xml:space="preserve">2. ਵਫ਼ਾਦਾਰੀ ਨਾਲ ਪਰਾਹੁਣਚਾਰੀ: ਅਸੀਂ ਅਜਨਬੀਆਂ ਨਾਲ ਦਿਆਲਤਾ ਕਿਵੇਂ ਦਿਖਾ ਸਕਦੇ ਹਾਂ?</w:t>
      </w:r>
    </w:p>
    <w:p/>
    <w:p>
      <w:r xmlns:w="http://schemas.openxmlformats.org/wordprocessingml/2006/main">
        <w:t xml:space="preserve">1. ਮੱਤੀ 25:34-40 - ਭੇਡਾਂ ਅਤੇ ਬੱਕਰੀਆਂ ਦਾ ਦ੍ਰਿਸ਼ਟਾਂਤ।</w:t>
      </w:r>
    </w:p>
    <w:p/>
    <w:p>
      <w:r xmlns:w="http://schemas.openxmlformats.org/wordprocessingml/2006/main">
        <w:t xml:space="preserve">2. ਇਬਰਾਨੀਆਂ 13:1-2 - ਅਜਨਬੀਆਂ ਨੂੰ ਪਰਾਹੁਣਚਾਰੀ ਦਿਖਾਓ।</w:t>
      </w:r>
    </w:p>
    <w:p/>
    <w:p>
      <w:r xmlns:w="http://schemas.openxmlformats.org/wordprocessingml/2006/main">
        <w:t xml:space="preserve">ਨਿਆਈਆਂ ਦੀ ਪੋਥੀ 4:19 ਅਤੇ ਉਸ ਨੇ ਉਸ ਨੂੰ ਕਿਹਾ, ਮੈਨੂੰ ਪੀਣ ਲਈ ਥੋੜਾ ਜਿਹਾ ਪਾਣੀ ਦਿਓ। ਕਿਉਂਕਿ ਮੈਂ ਪਿਆਸਾ ਹਾਂ। ਅਤੇ ਉਸਨੇ ਦੁੱਧ ਦੀ ਇੱਕ ਬੋਤਲ ਖੋਲ੍ਹੀ ਅਤੇ ਉਸਨੂੰ ਪੀਣ ਲਈ ਦਿੱਤਾ ਅਤੇ ਉਸਨੂੰ ਢੱਕ ਦਿੱਤਾ।</w:t>
      </w:r>
    </w:p>
    <w:p/>
    <w:p>
      <w:r xmlns:w="http://schemas.openxmlformats.org/wordprocessingml/2006/main">
        <w:t xml:space="preserve">ਇਕ ਆਦਮੀ ਨੇ ਇਕ ਔਰਤ ਤੋਂ ਪਾਣੀ ਮੰਗਿਆ ਅਤੇ ਉਸ ਨੇ ਖੁੱਲ੍ਹੇ ਦਿਲ ਨਾਲ ਉਸ ਨੂੰ ਦੁੱਧ ਦਿੱਤਾ।</w:t>
      </w:r>
    </w:p>
    <w:p/>
    <w:p>
      <w:r xmlns:w="http://schemas.openxmlformats.org/wordprocessingml/2006/main">
        <w:t xml:space="preserve">1. ਉਦਾਰਤਾ ਦੀ ਸ਼ਕਤੀ: ਜੱਜਾਂ 4:19 ਦੀ ਕਹਾਣੀ ਸਾਨੂੰ ਉਦਾਰ ਹੋਣ ਅਤੇ ਮੰਗੀ ਗਈ ਚੀਜ਼ ਨਾਲੋਂ ਵੱਧ ਪੇਸ਼ਕਸ਼ ਕਰਨ ਦੀ ਮਹੱਤਤਾ ਸਿਖਾਉਂਦੀ ਹੈ।</w:t>
      </w:r>
    </w:p>
    <w:p/>
    <w:p>
      <w:r xmlns:w="http://schemas.openxmlformats.org/wordprocessingml/2006/main">
        <w:t xml:space="preserve">2. ਸਾਡੇ ਜੀਵਨ ਵਿੱਚ ਪਰਮੇਸ਼ੁਰ ਨੂੰ ਸੱਦਾ ਦੇਣ ਦੀ ਸ਼ਕਤੀ: ਜੱਜਾਂ 4:19 ਵਿੱਚ ਔਰਤ ਦੀ ਉਦਾਹਰਣ ਦੁਆਰਾ, ਅਸੀਂ ਸਿੱਖ ਸਕਦੇ ਹਾਂ ਕਿ ਪਰਮੇਸ਼ੁਰ ਨੂੰ ਸਾਡੇ ਜੀਵਨ ਵਿੱਚ ਸੱਦਾ ਦੇਣ ਨਾਲ ਅਸੀਂ ਉਦਾਰ ਅਤੇ ਦਿਆਲੂ ਬਣ ਸਕਦੇ ਹਾਂ।</w:t>
      </w:r>
    </w:p>
    <w:p/>
    <w:p>
      <w:r xmlns:w="http://schemas.openxmlformats.org/wordprocessingml/2006/main">
        <w:t xml:space="preserve">1. ਲੂਕਾ 6:38 - ਦਿਓ, ਅਤੇ ਇਹ ਤੁਹਾਨੂੰ ਦਿੱਤਾ ਜਾਵੇਗਾ; ਚੰਗਾ ਮਾਪ, ਹੇਠਾਂ ਦਬਾਇਆ, ਅਤੇ ਹਿਲਾ ਕੇ, ਅਤੇ ਦੌੜਦੇ ਹੋਏ, ਲੋਕ ਤੁਹਾਡੀ ਬੁੱਕਲ ਵਿੱਚ ਦੇਣਗੇ।</w:t>
      </w:r>
    </w:p>
    <w:p/>
    <w:p>
      <w:r xmlns:w="http://schemas.openxmlformats.org/wordprocessingml/2006/main">
        <w:t xml:space="preserve">2. ਯਾਕੂਬ 2:15-17 - ਜੇ ਕੋਈ ਭਰਾ ਜਾਂ ਭੈਣ ਨੰਗੀ ਹੋਵੇ, ਅਤੇ ਰੋਜ਼ਾਨਾ ਭੋਜਨ ਤੋਂ ਮੁਨਾਸਬ ਹੋਵੇ, ਅਤੇ ਤੁਹਾਡੇ ਵਿੱਚੋਂ ਕੋਈ ਉਨ੍ਹਾਂ ਨੂੰ ਕਹੇ, ਸ਼ਾਂਤੀ ਨਾਲ ਚਲੇ ਜਾਓ, ਤੁਸੀਂ ਨਿੱਘੇ ਅਤੇ ਭਰੇ ਰਹੋ; ਪਰ ਤੁਸੀਂ ਉਨ੍ਹਾਂ ਨੂੰ ਉਹ ਚੀਜ਼ਾਂ ਨਹੀਂ ਦਿੰਦੇ ਜੋ ਸਰੀਰ ਲਈ ਜ਼ਰੂਰੀ ਹਨ। ਇਸਦਾ ਕੀ ਫਾਇਦਾ ਹੈ? ਇਵੇਂ ਹੀ ਵਿਸ਼ਵਾਸ, ਜੇ ਇਹ ਕੰਮ ਨਹੀਂ ਕਰਦਾ, ਤਾਂ ਮਰਿਆ ਹੋਇਆ ਹੈ, ਇਕੱਲਾ ਹੋਣਾ।</w:t>
      </w:r>
    </w:p>
    <w:p/>
    <w:p>
      <w:r xmlns:w="http://schemas.openxmlformats.org/wordprocessingml/2006/main">
        <w:t xml:space="preserve">ਨਿਆਈਆਂ ਦੀ ਪੋਥੀ 4:20 ਉਸ ਨੇ ਫੇਰ ਉਹ ਨੂੰ ਆਖਿਆ, ਤੰਬੂ ਦੇ ਦਰਵਾਜ਼ੇ ਵਿੱਚ ਖਲੋ ਜਾ ਤਾਂ ਐਉਂ ਹੋਵੇਗਾ ਕਿ ਜਦ ਕੋਈ ਆਵੇ ਅਤੇ ਤੇਰੇ ਕੋਲੋਂ ਪੁੱਛ ਕੇ ਆਖੇ, ਕੀ ਇੱਥੇ ਕੋਈ ਮਨੁੱਖ ਹੈ? ਕਿ ਤੁਸੀਂ ਕਹੋਗੇ, ਨਹੀਂ।</w:t>
      </w:r>
    </w:p>
    <w:p/>
    <w:p>
      <w:r xmlns:w="http://schemas.openxmlformats.org/wordprocessingml/2006/main">
        <w:t xml:space="preserve">ਦਬੋਰਾਹ ਨੇ ਜੇਲ ਨੂੰ ਸੀਸਰਾ ਨੂੰ ਧੋਖਾ ਦੇਣ ਲਈ ਕਿਹਾ ਕਿ ਉਹ ਕਿਸੇ ਨੂੰ ਇਹ ਦੱਸ ਕੇ ਕਿ ਕੀ ਕੋਈ ਉਸ ਦੇ ਤੰਬੂ ਵਿੱਚ ਹੈ ਕਿ ਕੀ ਉੱਥੇ ਕੋਈ ਨਹੀਂ ਹੈ।</w:t>
      </w:r>
    </w:p>
    <w:p/>
    <w:p>
      <w:r xmlns:w="http://schemas.openxmlformats.org/wordprocessingml/2006/main">
        <w:t xml:space="preserve">1. ਪ੍ਰਮਾਤਮਾ ਦੀ ਯੋਜਨਾ: ਇਹ ਸਮਝਣਾ ਕਿ ਕਿਵੇਂ ਪ੍ਰਮਾਤਮਾ ਦੀ ਪ੍ਰੋਵਿਡੈਂਸ ਕੰਮ 'ਤੇ ਹੈ</w:t>
      </w:r>
    </w:p>
    <w:p/>
    <w:p>
      <w:r xmlns:w="http://schemas.openxmlformats.org/wordprocessingml/2006/main">
        <w:t xml:space="preserve">2. ਧੋਖੇ ਦੀ ਸ਼ਕਤੀ: ਅਸੀਂ ਧੋਖੇ ਨੂੰ ਅਚਾਨਕ ਤਰੀਕਿਆਂ ਨਾਲ ਕਿਵੇਂ ਵਰਤ ਸਕਦੇ ਹਾਂ</w:t>
      </w:r>
    </w:p>
    <w:p/>
    <w:p>
      <w:r xmlns:w="http://schemas.openxmlformats.org/wordprocessingml/2006/main">
        <w:t xml:space="preserve">1. ਕਹਾਉਤਾਂ 14:8 - ਸੂਝਵਾਨ ਦੀ ਸਿਆਣਪ ਉਸਦੇ ਰਾਹ ਨੂੰ ਸਮਝਣਾ ਹੈ: ਪਰ ਮੂਰਖਾਂ ਦੀ ਮੂਰਖਤਾ ਧੋਖਾ ਹੈ।</w:t>
      </w:r>
    </w:p>
    <w:p/>
    <w:p>
      <w:r xmlns:w="http://schemas.openxmlformats.org/wordprocessingml/2006/main">
        <w:t xml:space="preserve">2. ਕਹਾਉਤਾਂ 12:23 - ਇੱਕ ਸਿਆਣਾ ਆਦਮੀ ਗਿਆਨ ਨੂੰ ਛੁਪਾਉਂਦਾ ਹੈ, ਪਰ ਮੂਰਖਾਂ ਦਾ ਦਿਲ ਮੂਰਖਤਾ ਦਾ ਪ੍ਰਚਾਰ ਕਰਦਾ ਹੈ।</w:t>
      </w:r>
    </w:p>
    <w:p/>
    <w:p>
      <w:r xmlns:w="http://schemas.openxmlformats.org/wordprocessingml/2006/main">
        <w:t xml:space="preserve">ਨਿਆਈਆਂ ਦੀ ਪੋਥੀ 4:21 ਤਦ ਯਾਏਲ ਹੇਬਰ ਦੀ ਪਤਨੀ ਨੇ ਤੰਬੂ ਦਾ ਇੱਕ ਮੇਖ ਲਿਆ ਅਤੇ ਇੱਕ ਹਥੌੜਾ ਆਪਣੇ ਹੱਥ ਵਿੱਚ ਲਿਆ ਅਤੇ ਹੌਲੀ-ਹੌਲੀ ਉਹ ਦੇ ਕੋਲ ਗਈ ਅਤੇ ਮੇਖ ਨੂੰ ਉਹ ਦੇ ਮੰਦਰਾਂ ਵਿੱਚ ਮਾਰਿਆ ਅਤੇ ਉਸ ਨੂੰ ਜ਼ਮੀਨ ਵਿੱਚ ਟੰਗ ਦਿੱਤਾ ਕਿਉਂ ਜੋ ਉਹ ਸੌਂ ਰਿਹਾ ਸੀ। ਥੱਕਿਆ ਇਸ ਲਈ ਉਸ ਦੀ ਮੌਤ ਹੋ ਗਈ।</w:t>
      </w:r>
    </w:p>
    <w:p/>
    <w:p>
      <w:r xmlns:w="http://schemas.openxmlformats.org/wordprocessingml/2006/main">
        <w:t xml:space="preserve">ਆਪਣੇ ਲੋਕਾਂ ਦੀ ਰੱਖਿਆ ਕਰਨ ਵਿੱਚ ਜੈਲ ਦੀ ਵਫ਼ਾਦਾਰੀ ਅਤੇ ਦਲੇਰੀ ਪਰਮੇਸ਼ੁਰ ਦੀ ਆਗਿਆਕਾਰੀ ਦੀ ਇੱਕ ਪ੍ਰੇਰਣਾਦਾਇਕ ਉਦਾਹਰਣ ਹੈ।</w:t>
      </w:r>
    </w:p>
    <w:p/>
    <w:p>
      <w:r xmlns:w="http://schemas.openxmlformats.org/wordprocessingml/2006/main">
        <w:t xml:space="preserve">1: ਸਾਨੂੰ ਹਮੇਸ਼ਾ ਪਰਮੇਸ਼ੁਰ ਦੇ ਆਗਿਆਕਾਰ ਰਹਿਣ ਦੀ ਕੋਸ਼ਿਸ਼ ਕਰਨੀ ਚਾਹੀਦੀ ਹੈ, ਭਾਵੇਂ ਕੋਈ ਵੀ ਕੀਮਤ ਕਿਉਂ ਨਾ ਹੋਵੇ।</w:t>
      </w:r>
    </w:p>
    <w:p/>
    <w:p>
      <w:r xmlns:w="http://schemas.openxmlformats.org/wordprocessingml/2006/main">
        <w:t xml:space="preserve">2: ਜੈਲ ਦੀ ਬਹਾਦਰੀ ਦੀ ਮਿਸਾਲ ਸਾਨੂੰ ਉਨ੍ਹਾਂ ਲੋਕਾਂ ਦੀ ਰਾਖੀ ਕਰਨ ਵਿਚ ਵਫ਼ਾਦਾਰ ਅਤੇ ਦਲੇਰ ਬਣਨਾ ਸਿਖਾਉਂਦੀ ਹੈ ਜਿਨ੍ਹਾਂ ਨੂੰ ਅਸੀਂ ਪਿਆਰ ਕਰਦੇ ਹਾਂ।</w:t>
      </w:r>
    </w:p>
    <w:p/>
    <w:p>
      <w:r xmlns:w="http://schemas.openxmlformats.org/wordprocessingml/2006/main">
        <w:t xml:space="preserve">1:1 ਯੂਹੰਨਾ 5:3 - ਪਰਮੇਸ਼ੁਰ ਦਾ ਪਿਆਰ ਇਹ ਹੈ ਕਿ ਅਸੀਂ ਉਸਦੇ ਹੁਕਮਾਂ ਦੀ ਪਾਲਣਾ ਕਰੀਏ: ਅਤੇ ਉਸਦੇ ਹੁਕਮ ਗੰਭੀਰ ਨਹੀਂ ਹਨ।</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ਨਿਆਈਆਂ ਦੀ ਪੋਥੀ 4:22 ਅਤੇ ਵੇਖੋ, ਜਿਵੇਂ ਹੀ ਬਾਰਾਕ ਸੀਸਰਾ ਦਾ ਪਿੱਛਾ ਕਰਦਾ ਸੀ, ਯਾਏਲ ਉਹ ਨੂੰ ਮਿਲਣ ਲਈ ਨਿੱਕਲ ਆਈ ਅਤੇ ਉਹ ਨੂੰ ਆਖਿਆ, ਆ, ਮੈਂ ਤੈਨੂੰ ਉਹ ਮਨੁੱਖ ਵਿਖਾਵਾਂਗਾ ਜਿਸ ਨੂੰ ਤੂੰ ਭਾਲਦਾ ਹੈਂ। ਅਤੇ ਜਦੋਂ ਉਹ ਆਪਣੇ ਤੰਬੂ ਵਿੱਚ ਆਇਆ ਤਾਂ ਵੇਖੋ, ਸੀਸਰਾ ਮਰਿਆ ਪਿਆ ਸੀ ਅਤੇ ਮੇਖ ਉਸ ਦੇ ਮੰਦਰਾਂ ਵਿੱਚ ਸੀ।</w:t>
      </w:r>
    </w:p>
    <w:p/>
    <w:p>
      <w:r xmlns:w="http://schemas.openxmlformats.org/wordprocessingml/2006/main">
        <w:t xml:space="preserve">ਜੈਲ ਨੇ ਸੀਸਰਾ ਨੂੰ ਆਪਣੇ ਮੰਦਰਾਂ ਵਿੱਚ ਮੇਖਾਂ ਨਾਲ ਮਰਿਆ ਹੋਇਆ ਦਿਖਾ ਕੇ ਸੀਸਰਾ ਦਾ ਪਿੱਛਾ ਕਰਨ ਵਿੱਚ ਬਾਰਾਕ ਦੀ ਮਦਦ ਕੀਤੀ।</w:t>
      </w:r>
    </w:p>
    <w:p/>
    <w:p>
      <w:r xmlns:w="http://schemas.openxmlformats.org/wordprocessingml/2006/main">
        <w:t xml:space="preserve">1. ਕਮਜ਼ੋਰ ਦੀ ਸ਼ਕਤੀ: ਜੱਜਾਂ ਦੀ ਕਿਤਾਬ ਵਿੱਚ ਇੱਕ ਅਧਿਐਨ</w:t>
      </w:r>
    </w:p>
    <w:p/>
    <w:p>
      <w:r xmlns:w="http://schemas.openxmlformats.org/wordprocessingml/2006/main">
        <w:t xml:space="preserve">2. ਵਿਸ਼ਵਾਸ ਦੀਆਂ ਔਰਤਾਂ: ਜੈਲ ਦੀ ਉਦਾਹਰਣ</w:t>
      </w:r>
    </w:p>
    <w:p/>
    <w:p>
      <w:r xmlns:w="http://schemas.openxmlformats.org/wordprocessingml/2006/main">
        <w:t xml:space="preserve">1. 1 ਕੁਰਿੰਥੀਆਂ 1:27 - ਪਰ ਪਰਮੇਸ਼ੁਰ ਨੇ ਬੁੱਧੀਮਾਨਾਂ ਨੂੰ ਸ਼ਰਮਿੰਦਾ ਕਰਨ ਲਈ ਸੰਸਾਰ ਦੀਆਂ ਮੂਰਖ ਚੀਜ਼ਾਂ ਨੂੰ ਚੁਣਿਆ; ਪਰਮੇਸ਼ੁਰ ਨੇ ਤਾਕਤਵਰ ਨੂੰ ਸ਼ਰਮਸਾਰ ਕਰਨ ਲਈ ਸੰਸਾਰ ਦੀਆਂ ਕਮਜ਼ੋਰ ਚੀਜ਼ਾਂ ਨੂੰ ਚੁਣਿਆ।</w:t>
      </w:r>
    </w:p>
    <w:p/>
    <w:p>
      <w:r xmlns:w="http://schemas.openxmlformats.org/wordprocessingml/2006/main">
        <w:t xml:space="preserve">2. ਲੂਕਾ 1:45 - ਅਤੇ ਧੰਨ ਹੈ ਉਹ ਜਿਸਨੇ ਵਿਸ਼ਵਾਸ ਕੀਤਾ: ਕਿਉਂਕਿ ਇੱਥੇ ਉਨ੍ਹਾਂ ਗੱਲਾਂ ਦਾ ਪ੍ਰਦਰਸ਼ਨ ਹੋਵੇਗਾ ਜੋ ਉਸਨੂੰ ਪ੍ਰਭੂ ਵੱਲੋਂ ਦੱਸੀਆਂ ਗਈਆਂ ਸਨ।</w:t>
      </w:r>
    </w:p>
    <w:p/>
    <w:p>
      <w:r xmlns:w="http://schemas.openxmlformats.org/wordprocessingml/2006/main">
        <w:t xml:space="preserve">ਨਿਆਈਆਂ ਦੀ ਪੋਥੀ 4:23 ਸੋ ਪਰਮੇਸ਼ੁਰ ਨੇ ਉਸ ਦਿਨ ਕਨਾਨ ਦੇ ਰਾਜੇ ਯਾਬੀਨ ਨੂੰ ਇਸਰਾਏਲੀਆਂ ਦੇ ਅੱਗੇ ਅਧੀਨ ਕਰ ਦਿੱਤਾ।</w:t>
      </w:r>
    </w:p>
    <w:p/>
    <w:p>
      <w:r xmlns:w="http://schemas.openxmlformats.org/wordprocessingml/2006/main">
        <w:t xml:space="preserve">ਪਰਮੇਸ਼ੁਰ ਨੇ ਕਨਾਨ ਦੇ ਰਾਜੇ ਯਾਬੀਨ ਨੂੰ ਇਸਰਾਏਲੀਆਂ ਦੇ ਵਿਰੁੱਧ ਲੜਾਈ ਵਿੱਚ ਹਰਾਇਆ।</w:t>
      </w:r>
    </w:p>
    <w:p/>
    <w:p>
      <w:r xmlns:w="http://schemas.openxmlformats.org/wordprocessingml/2006/main">
        <w:t xml:space="preserve">1. ਪਰਮੇਸ਼ੁਰ ਹਮੇਸ਼ਾ ਆਪਣੇ ਵਾਅਦਿਆਂ ਪ੍ਰਤੀ ਵਫ਼ਾਦਾਰ ਰਹਿੰਦਾ ਹੈ ਅਤੇ ਸਾਡੀਆਂ ਲੜਾਈਆਂ ਵਿੱਚ ਸਾਡੇ ਨਾਲ ਹੋਵੇਗਾ।</w:t>
      </w:r>
    </w:p>
    <w:p/>
    <w:p>
      <w:r xmlns:w="http://schemas.openxmlformats.org/wordprocessingml/2006/main">
        <w:t xml:space="preserve">2. ਅਸੀਂ ਆਪਣੀਆਂ ਲੜਾਈਆਂ ਲੜਨ ਅਤੇ ਸਾਡੇ ਦੁਸ਼ਮਣਾਂ ਨੂੰ ਹਰਾਉਣ ਵਿੱਚ ਸਾਡੀ ਮਦਦ ਕਰਨ ਲਈ ਪਰਮੇਸ਼ੁਰ ਵਿੱਚ ਭਰੋਸਾ ਕਰ ਸਕਦੇ ਹਾਂ।</w:t>
      </w:r>
    </w:p>
    <w:p/>
    <w:p>
      <w:r xmlns:w="http://schemas.openxmlformats.org/wordprocessingml/2006/main">
        <w:t xml:space="preserve">1. ਬਿਵਸਥਾ ਸਾਰ 31:6 - "ਤਕੜੇ ਅਤੇ ਦਲੇਰ ਬਣੋ, ਉਨ੍ਹਾਂ ਦੇ ਕਾਰਨ ਨਾ ਡਰੋ ਅਤੇ ਨਾ ਡਰੋ, ਕਿਉਂਕਿ ਯਹੋਵਾਹ ਤੁਹਾਡਾ ਪਰਮੇਸ਼ੁਰ ਤੁਹਾਡੇ ਨਾਲ ਜਾਂਦਾ ਹੈ, ਉਹ ਤੁਹਾਨੂੰ ਕਦੇ ਨਹੀਂ ਛੱਡੇਗਾ ਅਤੇ ਨਾ ਹੀ ਤਿਆਗੇਗਾ।</w:t>
      </w:r>
    </w:p>
    <w:p/>
    <w:p>
      <w:r xmlns:w="http://schemas.openxmlformats.org/wordprocessingml/2006/main">
        <w:t xml:space="preserve">2. ਯਸਾਯਾਹ 41:10 - "ਇਸ ਲਈ ਡਰ ਨਾ, ਮੈਂ ਤੁਹਾਡੇ ਨਾਲ ਹਾਂ; ਨਿਰਾਸ਼ ਨਾ ਹੋ, ਕਿਉਂਕਿ ਮੈਂ ਤੇਰਾ ਪਰਮੇਸ਼ੁਰ ਹਾਂ, ਮੈਂ ਤੈਨੂੰ ਮਜ਼ਬੂਤ ਕਰਾਂਗਾ ਅਤੇ ਤੇਰੀ ਸਹਾਇਤਾ ਕਰਾਂਗਾ, ਮੈਂ ਆਪਣੇ ਧਰਮੀ ਸੱਜੇ ਹੱਥ ਨਾਲ ਤੈਨੂੰ ਸੰਭਾਲਾਂਗਾ.</w:t>
      </w:r>
    </w:p>
    <w:p/>
    <w:p>
      <w:r xmlns:w="http://schemas.openxmlformats.org/wordprocessingml/2006/main">
        <w:t xml:space="preserve">ਨਿਆਈਆਂ ਦੀ ਪੋਥੀ 4:24 ਅਤੇ ਇਸਰਾਏਲੀਆਂ ਦਾ ਹੱਥ ਸਫ਼ਲ ਹੋ ਗਿਆ, ਅਤੇ ਕਨਾਨ ਦੇ ਰਾਜੇ ਯਾਬੀਨ ਦੇ ਵਿਰੁੱਧ ਜਿੱਤ ਪ੍ਰਾਪਤ ਕੀਤੀ, ਜਦ ਤੱਕ ਉਨ੍ਹਾਂ ਨੇ ਕਨਾਨ ਦੇ ਰਾਜੇ ਯਾਬੀਨ ਨੂੰ ਨਾਸ ਕਰ ਦਿੱਤਾ।</w:t>
      </w:r>
    </w:p>
    <w:p/>
    <w:p>
      <w:r xmlns:w="http://schemas.openxmlformats.org/wordprocessingml/2006/main">
        <w:t xml:space="preserve">ਇਜ਼ਰਾਈਲ ਦੇ ਲੋਕਾਂ ਦਾ ਹੱਥ ਖੁਸ਼ਹਾਲ ਹੋਇਆ, ਅਤੇ ਉਹ ਕਨਾਨ ਦੇ ਰਾਜੇ ਯਾਬੀਨ ਨੂੰ ਹਰਾਉਣ ਵਿੱਚ ਸਫਲ ਹੋਏ।</w:t>
      </w:r>
    </w:p>
    <w:p/>
    <w:p>
      <w:r xmlns:w="http://schemas.openxmlformats.org/wordprocessingml/2006/main">
        <w:t xml:space="preserve">1. ਰੁਕਾਵਟਾਂ ਨੂੰ ਪਾਰ ਕਰਨ ਵਿੱਚ ਵਿਸ਼ਵਾਸ ਦੀ ਸ਼ਕਤੀ</w:t>
      </w:r>
    </w:p>
    <w:p/>
    <w:p>
      <w:r xmlns:w="http://schemas.openxmlformats.org/wordprocessingml/2006/main">
        <w:t xml:space="preserve">2. ਧਰਮੀ ਉੱਤੇ ਰੱਬ ਦੀ ਬਖਸ਼ਿਸ਼</w:t>
      </w:r>
    </w:p>
    <w:p/>
    <w:p>
      <w:r xmlns:w="http://schemas.openxmlformats.org/wordprocessingml/2006/main">
        <w:t xml:space="preserve">1. ਰੋਮੀਆਂ 8:31-37 (ਫਿਰ ਅਸੀਂ ਇਨ੍ਹਾਂ ਗੱਲਾਂ ਨੂੰ ਕੀ ਕਹੀਏ? ਜੇ ਰੱਬ ਸਾਡੇ ਲਈ ਹੈ, ਤਾਂ ਸਾਡੇ ਵਿਰੁੱਧ ਕੌਣ ਹੋ ਸਕਦਾ ਹੈ?)</w:t>
      </w:r>
    </w:p>
    <w:p/>
    <w:p>
      <w:r xmlns:w="http://schemas.openxmlformats.org/wordprocessingml/2006/main">
        <w:t xml:space="preserve">2. ਜ਼ਬੂਰ 37:39-40 (ਧਰਮੀ ਦੀ ਮੁਕਤੀ ਪ੍ਰਭੂ ਵੱਲੋਂ ਹੈ; ਉਹ ਮੁਸੀਬਤ ਦੇ ਸਮੇਂ ਵਿੱਚ ਉਨ੍ਹਾਂ ਦਾ ਗੜ੍ਹ ਹੈ।)</w:t>
      </w:r>
    </w:p>
    <w:p/>
    <w:p>
      <w:r xmlns:w="http://schemas.openxmlformats.org/wordprocessingml/2006/main">
        <w:t xml:space="preserve">ਜੱਜ 5, ਜਿਸ ਨੂੰ ਡੇਬੋਰਾਹ ਦੇ ਗੀਤ ਵਜੋਂ ਵੀ ਜਾਣਿਆ ਜਾਂਦਾ ਹੈ, ਨੂੰ ਤਿੰਨ ਪੈਰਿਆਂ ਵਿੱਚ ਨਿਮਨਲਿਖਤ ਆਇਤਾਂ ਦੇ ਨਾਲ ਸੰਖੇਪ ਕੀਤਾ ਜਾ ਸਕਦਾ ਹੈ:</w:t>
      </w:r>
    </w:p>
    <w:p/>
    <w:p>
      <w:r xmlns:w="http://schemas.openxmlformats.org/wordprocessingml/2006/main">
        <w:t xml:space="preserve">ਪੈਰਾ 1: ਜੱਜਾਂ 5:1-11 ਸੀਸਰਾ ਉੱਤੇ ਜਿੱਤ ਤੋਂ ਬਾਅਦ ਡੇਬੋਰਾਹ ਅਤੇ ਬਾਰਾਕ ਦੁਆਰਾ ਗਾਏ ਗਏ ਇੱਕ ਜੇਤੂ ਗੀਤ ਨਾਲ ਸ਼ੁਰੂ ਹੁੰਦਾ ਹੈ। ਅਧਿਆਇ ਲੀਡਰਾਂ ਦੀ ਅਗਵਾਈ ਕਰਨ ਦੀ ਇੱਛਾ ਅਤੇ ਲੋਕਾਂ ਦੀ ਪਾਲਣਾ ਕਰਨ ਦੀ ਤਿਆਰੀ ਲਈ ਪ੍ਰਭੂ ਦੀ ਉਸਤਤ ਨਾਲ ਸ਼ੁਰੂ ਹੁੰਦਾ ਹੈ। ਉਹ ਲੜਾਈ ਵਿਚ ਪਰਮੇਸ਼ੁਰ ਦੀ ਦਖਲਅੰਦਾਜ਼ੀ ਨੂੰ ਸਵੀਕਾਰ ਕਰਦੇ ਹਨ, ਜਿਸ ਕਾਰਨ ਰਾਜੇ ਅਤੇ ਸ਼ਾਸਕ ਸੀਸਰਾ ਦੇ ਵਿਰੁੱਧ ਫ਼ੌਜਾਂ ਵਿਚ ਸ਼ਾਮਲ ਹੋਏ। ਇਹ ਗੀਤ ਦੱਸਦਾ ਹੈ ਕਿ ਕਿਵੇਂ ਕੁਦਰਤ ਨੇ ਇਜ਼ਰਾਈਲ ਦੀ ਜਿੱਤ ਦੇ ਪਹਾੜਾਂ ਦੇ ਕੰਬਣ, ਬੱਦਲਾਂ ਦੇ ਵਰਖਾ, ਅਤੇ ਦਰਿਆਵਾਂ ਨੇ ਆਪਣੇ ਦੁਸ਼ਮਣਾਂ ਨੂੰ ਹੂੰਝਣ ਵਿੱਚ ਹਿੱਸਾ ਲਿਆ। ਡੇਬੋਰਾਹ ਉਨ੍ਹਾਂ ਲੋਕਾਂ ਦੀ ਪ੍ਰਸ਼ੰਸਾ ਕਰਦੀ ਹੈ ਜਿਨ੍ਹਾਂ ਨੇ ਲੜਾਈ ਲਈ ਸਵੈ-ਇੱਛਾ ਨਾਲ ਕੰਮ ਕੀਤਾ ਅਤੇ ਪਿੱਛੇ ਰਹਿ ਗਏ ਲੋਕਾਂ ਦੀ ਆਲੋਚਨਾ ਕੀਤੀ।</w:t>
      </w:r>
    </w:p>
    <w:p/>
    <w:p>
      <w:r xmlns:w="http://schemas.openxmlformats.org/wordprocessingml/2006/main">
        <w:t xml:space="preserve">ਪੈਰਾ 2: ਨਿਆਈਆਂ 5:12-23 ਵਿਚ ਜਾਰੀ ਰੱਖਦੇ ਹੋਏ, ਗੀਤ ਸੀਸਰਾ ਵਿਰੁੱਧ ਲੜਾਈ ਦੇ ਹੋਰ ਵੇਰਵਿਆਂ ਦਾ ਵਰਣਨ ਕਰਦਾ ਹੈ। ਇਹ ਜ਼ਿਕਰ ਕਰਦਾ ਹੈ ਕਿ ਕਿਵੇਂ ਕੁਝ ਕਬੀਲਿਆਂ ਨੇ ਬਹਾਦਰੀ ਨਾਲ ਲੜਿਆ ਜਦੋਂ ਕਿ ਦੂਸਰੇ ਹਿਚਕਿਚਾਉਂਦੇ ਸਨ ਜਾਂ ਹਿੱਸਾ ਨਾ ਲੈਣ ਦੀ ਚੋਣ ਕਰਦੇ ਸਨ। ਡੇਬੋਰਾਹ ਨੇ ਸੀਸਰਾ ਨੂੰ ਆਪਣੇ ਤੰਬੂ ਵਿੱਚ ਲੁਭਾਉਣ ਅਤੇ ਉਸਦੇ ਸਿਰ ਵਿੱਚ ਇੱਕ ਤੰਬੂ ਦੀ ਖੰਭੀ ਚਲਾ ਕੇ ਇਜ਼ਰਾਈਲ ਪ੍ਰਤੀ ਉਸਦੀ ਹਿੰਮਤ ਅਤੇ ਵਫ਼ਾਦਾਰੀ ਲਈ ਮਨਾਇਆ ਜਾਣ ਵਾਲਾ ਇੱਕ ਕੰਮ ਸੀਸਰਾ ਨੂੰ ਮਾਰਨ ਵਿੱਚ ਜੈਲ ਦੀ ਭੂਮਿਕਾ ਨੂੰ ਉਜਾਗਰ ਕੀਤਾ। ਗਾਣਾ ਫਿਰ ਸੀਸਰਾ ਦੀ ਮਾਂ ਵੱਲ ਧਿਆਨ ਕੇਂਦਰਿਤ ਕਰਦਾ ਹੈ ਜੋ ਆਪਣੇ ਬੇਟੇ ਦੀ ਲੜਾਈ ਤੋਂ ਵਾਪਸੀ ਦੀ ਬੇਚੈਨੀ ਨਾਲ ਉਡੀਕ ਕਰ ਰਹੀ ਸੀ ਪਰ ਇਸਦੀ ਬਜਾਏ ਉਸਦੀ ਮੌਤ ਦੀ ਖਬਰ ਪ੍ਰਾਪਤ ਕਰਦੀ ਹੈ।</w:t>
      </w:r>
    </w:p>
    <w:p/>
    <w:p>
      <w:r xmlns:w="http://schemas.openxmlformats.org/wordprocessingml/2006/main">
        <w:t xml:space="preserve">ਪੈਰਾ 3: ਜੱਜ 5 ਜੈਲ ਨੂੰ ਉਸਦੇ ਕੰਮਾਂ ਲਈ ਅਸੀਸ ਦੇ ਐਲਾਨ ਅਤੇ ਉਨ੍ਹਾਂ ਦੇ ਜ਼ੁਲਮ ਕਰਨ ਵਾਲਿਆਂ ਉੱਤੇ ਇਜ਼ਰਾਈਲ ਦੀ ਜਿੱਤ ਬਾਰੇ ਅੰਤਮ ਪ੍ਰਤੀਬਿੰਬ ਦੇ ਨਾਲ ਸਮਾਪਤ ਹੁੰਦਾ ਹੈ। ਜੱਜਾਂ 5:24-31 ਵਿੱਚ, ਇਹ ਜ਼ਿਕਰ ਕੀਤਾ ਗਿਆ ਹੈ ਕਿ ਸੀਸਰਾ ਨੂੰ ਮੌਤ ਦੇ ਘਾਟ ਉਤਾਰਨ ਵਿੱਚ ਉਸਦੀ ਬਹਾਦਰੀ ਅਤੇ ਉਸਦੇ ਬੇਟੇ ਦੀ ਵਾਪਸੀ ਦੀ ਵਿਅਰਥ ਉਡੀਕ ਵਿੱਚ ਸੀਸਰਾ ਦੀ ਮਾਂ ਦੇ ਅੰਤਰ ਦੇ ਕਾਰਨ ਜੈਲ ਨੂੰ ਔਰਤਾਂ ਵਿੱਚ ਸਭ ਤੋਂ ਵੱਧ ਮੁਬਾਰਕ ਮੰਨਿਆ ਜਾਂਦਾ ਹੈ। ਗੀਤ ਆਪਣੇ ਲੋਕਾਂ ਉੱਤੇ ਪਰਮੇਸ਼ੁਰ ਦੀ ਮਿਹਰ ਨੂੰ ਸਵੀਕਾਰ ਕਰਕੇ ਖਤਮ ਹੁੰਦਾ ਹੈ ਕਿਉਂਕਿ ਉਹ ਕਨਾਨੀ ਜ਼ੁਲਮ ਉੱਤੇ ਆਪਣੀ ਜਿੱਤ ਤੋਂ ਬਾਅਦ ਸ਼ਾਂਤੀ ਦਾ ਅਨੁਭਵ ਕਰਦੇ ਹਨ।</w:t>
      </w:r>
    </w:p>
    <w:p/>
    <w:p>
      <w:r xmlns:w="http://schemas.openxmlformats.org/wordprocessingml/2006/main">
        <w:t xml:space="preserve">ਸਾਰੰਸ਼ ਵਿੱਚ:</w:t>
      </w:r>
    </w:p>
    <w:p>
      <w:r xmlns:w="http://schemas.openxmlformats.org/wordprocessingml/2006/main">
        <w:t xml:space="preserve">ਜੱਜ 5 ਪੇਸ਼ ਕਰਦੇ ਹਨ:</w:t>
      </w:r>
    </w:p>
    <w:p>
      <w:r xmlns:w="http://schemas.openxmlformats.org/wordprocessingml/2006/main">
        <w:t xml:space="preserve">ਦਬੋਰਾਹ ਅਤੇ ਬਾਰਾਕ ਦਾ ਜਿੱਤ ਦਾ ਗੀਤ ਯਹੋਵਾਹ ਦੀ ਉਸਤਤ;</w:t>
      </w:r>
    </w:p>
    <w:p>
      <w:r xmlns:w="http://schemas.openxmlformats.org/wordprocessingml/2006/main">
        <w:t xml:space="preserve">ਸੀਸਰਾ ਦੇ ਵਿਰੁੱਧ ਲੜਾਈ ਦੇ ਵੇਰਵੇ ਨਾਇਕਾਂ ਅਤੇ ਝਿਜਕ ਨੂੰ ਉਜਾਗਰ ਕਰਦੇ ਹੋਏ;</w:t>
      </w:r>
    </w:p>
    <w:p>
      <w:r xmlns:w="http://schemas.openxmlformats.org/wordprocessingml/2006/main">
        <w:t xml:space="preserve">ਜਿੱਤ ਅਤੇ ਸ਼ਾਂਤੀ 'ਤੇ ਜੈਲ ਪ੍ਰਤੀਬਿੰਬ ਨੂੰ ਅਸੀਸ ਦੇਣਾ।</w:t>
      </w:r>
    </w:p>
    <w:p/>
    <w:p>
      <w:r xmlns:w="http://schemas.openxmlformats.org/wordprocessingml/2006/main">
        <w:t xml:space="preserve">ਦਬੋਰਾਹ ਅਤੇ ਬਾਰਾਕ ਦੇ ਵਿਜੇਤਾ ਗੀਤ 'ਤੇ ਜ਼ੋਰ ਦੇਣਾ ਪ੍ਰਭੂ ਦੀ ਉਸਤਤ;</w:t>
      </w:r>
    </w:p>
    <w:p>
      <w:r xmlns:w="http://schemas.openxmlformats.org/wordprocessingml/2006/main">
        <w:t xml:space="preserve">ਸੀਸਰਾ ਦੇ ਵਿਰੁੱਧ ਲੜਾਈ ਦੇ ਵੇਰਵੇ ਨਾਇਕਾਂ ਅਤੇ ਝਿਜਕ ਨੂੰ ਉਜਾਗਰ ਕਰਦੇ ਹੋਏ;</w:t>
      </w:r>
    </w:p>
    <w:p>
      <w:r xmlns:w="http://schemas.openxmlformats.org/wordprocessingml/2006/main">
        <w:t xml:space="preserve">ਜਿੱਤ ਅਤੇ ਸ਼ਾਂਤੀ 'ਤੇ ਜੈਲ ਪ੍ਰਤੀਬਿੰਬ ਨੂੰ ਅਸੀਸ ਦੇਣਾ।</w:t>
      </w:r>
    </w:p>
    <w:p/>
    <w:p>
      <w:r xmlns:w="http://schemas.openxmlformats.org/wordprocessingml/2006/main">
        <w:t xml:space="preserve">ਅਧਿਆਇ ਡੇਬੋਰਾਹ ਦੇ ਗੀਤ 'ਤੇ ਕੇਂਦ੍ਰਿਤ ਹੈ, ਸੀਸਰਾ ਉੱਤੇ ਜਿੱਤ ਤੋਂ ਬਾਅਦ ਡੇਬੋਰਾਹ ਅਤੇ ਬਾਰਾਕ ਦੁਆਰਾ ਗਾਇਆ ਗਿਆ ਇੱਕ ਜੇਤੂ ਭਜਨ। ਜੱਜਾਂ 5 ਵਿੱਚ, ਉਹ ਆਪਣੀ ਅਗਵਾਈ ਦੀਆਂ ਭੂਮਿਕਾਵਾਂ ਲਈ ਪ੍ਰਭੂ ਦੀ ਉਸਤਤ ਕਰਦੇ ਹਨ ਅਤੇ ਲੜਾਈ ਵਿੱਚ ਪਰਮੇਸ਼ੁਰ ਦੇ ਦਖਲ ਨੂੰ ਸਵੀਕਾਰ ਕਰਦੇ ਹਨ। ਇਹ ਗੀਤ ਆਪਣੇ ਦੁਸ਼ਮਣਾਂ ਉੱਤੇ ਇਜ਼ਰਾਈਲ ਦੀ ਜਿੱਤ ਦਾ ਜਸ਼ਨ ਮਨਾਉਂਦਾ ਹੈ, ਕੁਦਰਤ ਨੇ ਖੁਦ ਕੰਬਦੇ ਪਹਾੜਾਂ, ਵਰਖਾ, ਅਤੇ ਵਗਦੀਆਂ ਨਦੀਆਂ ਦੁਆਰਾ ਉਹਨਾਂ ਦੀ ਜਿੱਤ ਵਿੱਚ ਹਿੱਸਾ ਲਿਆ।</w:t>
      </w:r>
    </w:p>
    <w:p/>
    <w:p>
      <w:r xmlns:w="http://schemas.openxmlformats.org/wordprocessingml/2006/main">
        <w:t xml:space="preserve">ਨਿਆਈਆਂ 5 ਵਿੱਚ ਜਾਰੀ ਰੱਖਦੇ ਹੋਏ, ਸੀਸਰਾ ਦੇ ਵਿਰੁੱਧ ਲੜਾਈ ਦੇ ਹੋਰ ਵੇਰਵੇ ਦੱਸੇ ਗਏ ਹਨ। ਇਹ ਗੀਤ ਉਨ੍ਹਾਂ ਕਬੀਲਿਆਂ ਨੂੰ ਉਜਾਗਰ ਕਰਦਾ ਹੈ ਜੋ ਬਹਾਦਰੀ ਨਾਲ ਲੜਦੇ ਸਨ ਅਤੇ ਨਾਲ ਹੀ ਉਨ੍ਹਾਂ ਲੋਕਾਂ ਨੂੰ ਵੀ ਉਜਾਗਰ ਕਰਦੇ ਹਨ ਜੋ ਹਿਚਕਿਚਾਉਂਦੇ ਸਨ ਜਾਂ ਹਿੱਸਾ ਨਾ ਲੈਣ ਦੀ ਚੋਣ ਕਰਦੇ ਸਨ। ਇਹ ਖਾਸ ਤੌਰ 'ਤੇ ਜੇਲ ਦੀ ਸਿਸਰਾ ਨੂੰ ਮਾਰਨ ਲਈ ਉਸ ਦੇ ਦਲੇਰਾਨਾ ਕੰਮ ਲਈ ਪ੍ਰਸ਼ੰਸਾ ਕਰਦਾ ਹੈ, ਜੋ ਇਜ਼ਰਾਈਲ ਪ੍ਰਤੀ ਆਪਣੀ ਵਫ਼ਾਦਾਰੀ ਲਈ ਮਨਾਇਆ ਜਾਂਦਾ ਹੈ। ਫਿਰ ਫੋਕਸ ਸੀਸਰਾ ਦੀ ਮਾਂ ਵੱਲ ਜਾਂਦਾ ਹੈ ਜੋ ਆਪਣੇ ਪੁੱਤਰ ਦੀ ਵਾਪਸੀ ਦੀ ਉਡੀਕ ਕਰ ਰਹੀ ਸੀ ਪਰ ਉਸ ਦੀ ਮੌਤ ਦੀ ਖ਼ਬਰ ਪ੍ਰਾਪਤ ਕਰਨ ਦੀ ਬਜਾਏ ਉਸਦੀ ਉਮੀਦ ਅਤੇ ਜੈਲ ਦੀ ਨਿਰਣਾਇਕ ਕਾਰਵਾਈ ਦੇ ਵਿਚਕਾਰ ਇੱਕ ਅੰਤਰ ਹੈ।</w:t>
      </w:r>
    </w:p>
    <w:p/>
    <w:p>
      <w:r xmlns:w="http://schemas.openxmlformats.org/wordprocessingml/2006/main">
        <w:t xml:space="preserve">ਜੱਜ 5 ਜੈਲ ਨੂੰ ਉਸਦੇ ਕੰਮਾਂ ਲਈ ਅਸੀਸ ਦੇ ਐਲਾਨ ਦੇ ਨਾਲ ਸਮਾਪਤ ਕਰਦਾ ਹੈ ਕਿਉਂਕਿ ਸੀਸਰਾ ਨੂੰ ਮਾਰਨ ਵਿੱਚ ਉਸਦੀ ਬਹਾਦਰੀ ਦੇ ਕਾਰਨ ਉਸਨੂੰ ਔਰਤਾਂ ਵਿੱਚ ਸਭ ਤੋਂ ਵੱਧ ਮੁਬਾਰਕ ਮੰਨਿਆ ਜਾਂਦਾ ਹੈ। ਇਹ ਗੀਤ ਇਜ਼ਰਾਈਲ ਦੀ ਉਨ੍ਹਾਂ ਦੇ ਜ਼ੁਲਮਾਂ ਉੱਤੇ ਜਿੱਤ ਨੂੰ ਦਰਸਾਉਂਦਾ ਹੈ, ਆਪਣੇ ਲੋਕਾਂ ਉੱਤੇ ਪਰਮੇਸ਼ੁਰ ਦੀ ਮਿਹਰ ਨੂੰ ਸਵੀਕਾਰ ਕਰਦਾ ਹੈ। ਇਹ ਕਨਾਨੀ ਜ਼ੁਲਮ ਤੋਂ ਛੁਟਕਾਰਾ ਦਿਵਾਉਣ ਵਾਲੇ ਇੱਕ ਮਹੱਤਵਪੂਰਣ ਮੌਕੇ ਦੀ ਜਿੱਤ ਤੋਂ ਬਾਅਦ ਸ਼ਾਂਤੀ ਦੀ ਮਿਆਦ ਨੂੰ ਦਰਸਾਉਂਦਾ ਹੈ।</w:t>
      </w:r>
    </w:p>
    <w:p/>
    <w:p>
      <w:r xmlns:w="http://schemas.openxmlformats.org/wordprocessingml/2006/main">
        <w:t xml:space="preserve">ਨਿਆਈਆਂ ਦੀ ਪੋਥੀ 5:1 ਤਦ ਦਬੋਰਾਹ ਅਤੇ ਅਬੀਨੋਅਮ ਦੇ ਪੁੱਤਰ ਬਾਰਾਕ ਨੇ ਉਸ ਦਿਨ ਇਹ ਗਾਇਆ,</w:t>
      </w:r>
    </w:p>
    <w:p/>
    <w:p>
      <w:r xmlns:w="http://schemas.openxmlformats.org/wordprocessingml/2006/main">
        <w:t xml:space="preserve">ਦਬੋਰਾਹ ਅਤੇ ਬਾਰਾਕ ਦਾ ਗੀਤ: ਇਸਰਾਏਲ ਨੂੰ ਜ਼ੁਲਮ ਤੋਂ ਬਚਾਉਣ ਲਈ ਪਰਮੇਸ਼ੁਰ ਦੀ ਉਸਤਤ ਦਾ ਗੀਤ।</w:t>
      </w:r>
    </w:p>
    <w:p/>
    <w:p>
      <w:r xmlns:w="http://schemas.openxmlformats.org/wordprocessingml/2006/main">
        <w:t xml:space="preserve">1. ਪ੍ਰਮਾਤਮਾ ਉਸ ਦੇ ਪ੍ਰਬੰਧ ਅਤੇ ਸੁਰੱਖਿਆ ਲਈ ਸਾਡੀ ਉਸਤਤ ਅਤੇ ਧੰਨਵਾਦ ਦੇ ਯੋਗ ਹੈ।</w:t>
      </w:r>
    </w:p>
    <w:p/>
    <w:p>
      <w:r xmlns:w="http://schemas.openxmlformats.org/wordprocessingml/2006/main">
        <w:t xml:space="preserve">2. ਅਸੀਂ ਪਰਮੇਸ਼ੁਰ 'ਤੇ ਭਰੋਸਾ ਕਰ ਸਕਦੇ ਹਾਂ ਕਿ ਉਹ ਸਾਨੂੰ ਸਾਡੇ ਸੰਘਰਸ਼ਾਂ ਤੋਂ ਬਚਾਵੇਗਾ ਅਤੇ ਸਾਡੀਆਂ ਲੋੜਾਂ ਪੂਰੀਆਂ ਕਰੇਗਾ।</w:t>
      </w:r>
    </w:p>
    <w:p/>
    <w:p>
      <w:r xmlns:w="http://schemas.openxmlformats.org/wordprocessingml/2006/main">
        <w:t xml:space="preserve">1. ਜ਼ਬੂਰ 34:1-3 - ਮੈਂ ਹਰ ਸਮੇਂ ਪ੍ਰਭੂ ਨੂੰ ਅਸੀਸ ਦੇਵਾਂਗਾ; ਉਸ ਦੀ ਸਿਫ਼ਤ-ਸਾਲਾਹ ਸਦਾ ਮੇਰੇ ਮੂੰਹ ਅੰਦਰ ਰਹੇਗੀ। ਮੇਰੀ ਆਤਮਾ ਪ੍ਰਭੂ ਵਿੱਚ ਆਪਣੀ ਸ਼ੇਖੀ ਮਾਰਦੀ ਹੈ; ਨਿਮਰ ਲੋਕਾਂ ਨੂੰ ਸੁਣੋ ਅਤੇ ਖੁਸ਼ ਹੋਣ ਦਿਓ। ਹੇ, ਮੇਰੇ ਨਾਲ ਪ੍ਰਭੂ ਦੀ ਵਡਿਆਈ ਕਰੋ, ਅਤੇ ਆਓ ਆਪਾਂ ਮਿਲ ਕੇ ਉਸਦੇ ਨਾਮ ਨੂੰ ਉੱਚਾ ਕਰੀਏ.</w:t>
      </w:r>
    </w:p>
    <w:p/>
    <w:p>
      <w:r xmlns:w="http://schemas.openxmlformats.org/wordprocessingml/2006/main">
        <w:t xml:space="preserve">2. ਯਸਾਯਾਹ 30:18 - ਇਸ ਲਈ ਪ੍ਰਭੂ ਤੁਹਾਡੇ ਉੱਤੇ ਮਿਹਰਬਾਨ ਹੋਣ ਦੀ ਉਡੀਕ ਕਰਦਾ ਹੈ, ਅਤੇ ਇਸਲਈ ਉਹ ਤੁਹਾਡੇ ਉੱਤੇ ਦਇਆ ਕਰਨ ਲਈ ਆਪਣੇ ਆਪ ਨੂੰ ਉੱਚਾ ਕਰਦਾ ਹੈ। ਕਿਉਂਕਿ ਯਹੋਵਾਹ ਨਿਆਂ ਦਾ ਪਰਮੇਸ਼ੁਰ ਹੈ। ਧੰਨ ਹਨ ਉਹ ਸਾਰੇ ਜੋ ਉਸਦੀ ਉਡੀਕ ਕਰਦੇ ਹਨ।</w:t>
      </w:r>
    </w:p>
    <w:p/>
    <w:p>
      <w:r xmlns:w="http://schemas.openxmlformats.org/wordprocessingml/2006/main">
        <w:t xml:space="preserve">ਨਿਆਈਆਂ ਦੀ ਪੋਥੀ 5:2 ਇਸਰਾਏਲ ਦੇ ਬਦਲਾ ਲੈਣ ਲਈ ਯਹੋਵਾਹ ਦੀ ਉਸਤਤਿ ਕਰੋ, ਜਦੋਂ ਲੋਕਾਂ ਨੇ ਖੁਸ਼ੀ ਨਾਲ ਆਪਣੇ ਆਪ ਨੂੰ ਭੇਟ ਕੀਤਾ।</w:t>
      </w:r>
    </w:p>
    <w:p/>
    <w:p>
      <w:r xmlns:w="http://schemas.openxmlformats.org/wordprocessingml/2006/main">
        <w:t xml:space="preserve">ਇਸਰਾਏਲ ਦੇ ਲੋਕਾਂ ਨੇ ਉਨ੍ਹਾਂ ਦੀ ਰੱਖਿਆ ਲਈ ਯਹੋਵਾਹ ਦੀ ਉਸਤਤ ਕੀਤੀ ਜਦੋਂ ਉਨ੍ਹਾਂ ਨੇ ਆਪਣੀ ਇੱਛਾ ਨਾਲ ਲੜਾਈ ਲਈ ਆਪਣੇ ਆਪ ਨੂੰ ਭੇਟ ਕੀਤਾ।</w:t>
      </w:r>
    </w:p>
    <w:p/>
    <w:p>
      <w:r xmlns:w="http://schemas.openxmlformats.org/wordprocessingml/2006/main">
        <w:t xml:space="preserve">1. ਪ੍ਰਮਾਤਮਾ ਸਾਡਾ ਬਚਾਅ ਕਰਨ ਵਾਲਾ ਹੈ, ਅਤੇ ਜੇਕਰ ਅਸੀਂ ਆਪਣੇ ਆਪ ਨੂੰ ਪੇਸ਼ ਕਰਨ ਲਈ ਤਿਆਰ ਹਾਂ ਤਾਂ ਉਹ ਸਾਡੀ ਰੱਖਿਆ ਕਰੇਗਾ।</w:t>
      </w:r>
    </w:p>
    <w:p/>
    <w:p>
      <w:r xmlns:w="http://schemas.openxmlformats.org/wordprocessingml/2006/main">
        <w:t xml:space="preserve">2. ਸਾਨੂੰ ਪਰਮੇਸ਼ੁਰ ਉੱਤੇ ਭਰੋਸਾ ਰੱਖਣ ਅਤੇ ਉਸ ਦੀ ਮਹਿਮਾ ਲਈ ਆਪਣੇ ਆਪ ਨੂੰ ਪੇਸ਼ ਕਰਨ ਲਈ ਤਿਆਰ ਹੋਣ ਦੀ ਲੋੜ ਹੈ।</w:t>
      </w:r>
    </w:p>
    <w:p/>
    <w:p>
      <w:r xmlns:w="http://schemas.openxmlformats.org/wordprocessingml/2006/main">
        <w:t xml:space="preserve">1. ਜ਼ਬੂਰ 18:2 - ਪ੍ਰਭੂ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ਨਿਆਈਆਂ ਦੀ ਪੋਥੀ 5:3 ਹੇ ਰਾਜੋ, ਸੁਣੋ। ਹੇ ਸਰਦਾਰੋ, ਕੰਨ ਲਾਓ। ਮੈਂ, ਮੈਂ ਵੀ, ਯਹੋਵਾਹ ਲਈ ਗੀਤ ਗਾਵਾਂਗਾ। ਮੈਂ ਇਸਰਾਏਲ ਦੇ ਯਹੋਵਾਹ ਪਰਮੇਸ਼ੁਰ ਦੀ ਉਸਤਤ ਗਾਵਾਂਗਾ।</w:t>
      </w:r>
    </w:p>
    <w:p/>
    <w:p>
      <w:r xmlns:w="http://schemas.openxmlformats.org/wordprocessingml/2006/main">
        <w:t xml:space="preserve">ਸਪੀਕਰ ਰਾਜਿਆਂ ਅਤੇ ਰਾਜਕੁਮਾਰਾਂ ਨੂੰ ਇਸਰਾਏਲ ਦੇ ਯਹੋਵਾਹ ਪਰਮੇਸ਼ੁਰ ਦੀ ਉਸਤਤ ਸੁਣਨ ਲਈ ਬੁਲਾ ਰਿਹਾ ਹੈ।</w:t>
      </w:r>
    </w:p>
    <w:p/>
    <w:p>
      <w:r xmlns:w="http://schemas.openxmlformats.org/wordprocessingml/2006/main">
        <w:t xml:space="preserve">1. ਉਪਾਸਨਾ ਵਿੱਚ ਪ੍ਰਸ਼ੰਸਾ ਦੀ ਸ਼ਕਤੀ ਅਸੀਂ ਕਿਵੇਂ ਪ੍ਰਭੂ ਨੂੰ ਗਾਉਣ ਅਤੇ ਉਸਦੇ ਨਾਮ ਦੀ ਮਹਿਮਾ ਲਿਆਉਣ ਲਈ ਸ਼ਕਤੀ ਪ੍ਰਾਪਤ ਕਰ ਸਕਦੇ ਹਾਂ।</w:t>
      </w:r>
    </w:p>
    <w:p/>
    <w:p>
      <w:r xmlns:w="http://schemas.openxmlformats.org/wordprocessingml/2006/main">
        <w:t xml:space="preserve">2. ਰਾਜੇ ਅਤੇ ਰਾਜਕੁਮਾਰ: ਪ੍ਰਭੂ ਨੂੰ ਮੰਨਣ ਅਤੇ ਉਪਾਸਨਾ ਵਿੱਚ ਅਗਵਾਈ ਕਰਨ ਵਾਲੇ ਨੇਤਾਵਾਂ ਦੀ ਮਹੱਤਤਾ ਨੂੰ ਸਮਝਣ ਲਈ ਪੂਜਾ ਕਰਨ ਦਾ ਸੱਦਾ।</w:t>
      </w:r>
    </w:p>
    <w:p/>
    <w:p>
      <w:r xmlns:w="http://schemas.openxmlformats.org/wordprocessingml/2006/main">
        <w:t xml:space="preserve">1. ਜ਼ਬੂਰ 145:3 ਯਹੋਵਾਹ ਮਹਾਨ ਹੈ, ਅਤੇ ਬਹੁਤ ਹੀ ਉਸਤਤਿ ਯੋਗ ਹੈ; ਅਤੇ ਉਸਦੀ ਮਹਾਨਤਾ ਖੋਜਣ ਤੋਂ ਬਾਹਰ ਹੈ।</w:t>
      </w:r>
    </w:p>
    <w:p/>
    <w:p>
      <w:r xmlns:w="http://schemas.openxmlformats.org/wordprocessingml/2006/main">
        <w:t xml:space="preserve">2. ਅਫ਼ਸੀਆਂ 5:19 ਇੱਕ ਦੂਜੇ ਨਾਲ ਜ਼ਬੂਰਾਂ ਅਤੇ ਭਜਨਾਂ ਅਤੇ ਅਧਿਆਤਮਿਕ ਗੀਤਾਂ ਵਿੱਚ ਬੋਲਣਾ, ਗਾਉਣਾ ਅਤੇ ਪ੍ਰਭੂ ਲਈ ਆਪਣੇ ਦਿਲ ਵਿੱਚ ਧੁਨ ਬਣਾਉਣਾ।</w:t>
      </w:r>
    </w:p>
    <w:p/>
    <w:p>
      <w:r xmlns:w="http://schemas.openxmlformats.org/wordprocessingml/2006/main">
        <w:t xml:space="preserve">ਨਿਆਈਆਂ ਦੀ ਪੋਥੀ 5:4 ਹੇ ਯਹੋਵਾਹ, ਜਦੋਂ ਤੂੰ ਸੇਈਰ ਤੋਂ ਨਿੱਕਲਿਆ, ਜਦੋਂ ਤੂੰ ਅਦੋਮ ਦੇ ਮੈਦਾਨ ਵਿੱਚੋਂ ਨਿੱਕਲਿਆ, ਧਰਤੀ ਕੰਬ ਗਈ, ਅਕਾਸ਼ ਡਿੱਗ ਪਏ, ਬੱਦਲਾਂ ਨੇ ਵੀ ਪਾਣੀ ਸੁੱਟਿਆ।</w:t>
      </w:r>
    </w:p>
    <w:p/>
    <w:p>
      <w:r xmlns:w="http://schemas.openxmlformats.org/wordprocessingml/2006/main">
        <w:t xml:space="preserve">ਧਰਤੀ ਕੰਬ ਗਈ ਅਤੇ ਅਕਾਸ਼ ਪ੍ਰਭੂ ਦੀ ਸ਼ਕਤੀ ਨਾਲ ਰੋਏ।</w:t>
      </w:r>
    </w:p>
    <w:p/>
    <w:p>
      <w:r xmlns:w="http://schemas.openxmlformats.org/wordprocessingml/2006/main">
        <w:t xml:space="preserve">1. ਪ੍ਰਭੂ ਦੀ ਤਾਕਤ ਨਿਰਵਿਵਾਦ ਹੈ</w:t>
      </w:r>
    </w:p>
    <w:p/>
    <w:p>
      <w:r xmlns:w="http://schemas.openxmlformats.org/wordprocessingml/2006/main">
        <w:t xml:space="preserve">2. ਰੱਬ ਦੀ ਮਹਿਮਾ ਬੇਮਿਸਾਲ ਹੈ</w:t>
      </w:r>
    </w:p>
    <w:p/>
    <w:p>
      <w:r xmlns:w="http://schemas.openxmlformats.org/wordprocessingml/2006/main">
        <w:t xml:space="preserve">1. ਜ਼ਬੂਰ 29:3-10 - ਪ੍ਰਭੂ ਦੀ ਆਵਾਜ਼ ਸ਼ਕਤੀਸ਼ਾਲੀ ਹੈ; ਪ੍ਰਭੂ ਦੀ ਅਵਾਜ਼ ਮਹਿਮਾ ਨਾਲ ਭਰਪੂਰ ਹੈ।</w:t>
      </w:r>
    </w:p>
    <w:p/>
    <w:p>
      <w:r xmlns:w="http://schemas.openxmlformats.org/wordprocessingml/2006/main">
        <w:t xml:space="preserve">2. ਯਸਾਯਾਹ 40:22 - ਉਹ ਧਰਤੀ ਦੇ ਚੱਕਰ ਦੇ ਉੱਪਰ ਬਿਰਾਜਮਾਨ ਹੈ, ਅਤੇ ਇਸਦੇ ਲੋਕ ਟਿੱਡੀਆਂ ਵਰਗੇ ਹਨ। ਉਹ ਅਕਾਸ਼ ਨੂੰ ਛੱਤਰੀ ਵਾਂਗ ਫੈਲਾਉਂਦਾ ਹੈ, ਅਤੇ ਉਹਨਾਂ ਨੂੰ ਰਹਿਣ ਲਈ ਤੰਬੂ ਵਾਂਗ ਫੈਲਾਉਂਦਾ ਹੈ।</w:t>
      </w:r>
    </w:p>
    <w:p/>
    <w:p>
      <w:r xmlns:w="http://schemas.openxmlformats.org/wordprocessingml/2006/main">
        <w:t xml:space="preserve">ਨਿਆਈਆਂ ਦੀ ਪੋਥੀ 5:5 ਪਰਬਤ ਯਹੋਵਾਹ ਦੇ ਅੱਗੇ ਤੋਂ ਪਿਘਲ ਗਏ, ਉਹ ਸੀਨਈ ਵੀ ਯਹੋਵਾਹ ਇਸਰਾਏਲ ਦੇ ਪਰਮੇਸ਼ੁਰ ਦੇ ਅੱਗੇ ਤੋਂ।</w:t>
      </w:r>
    </w:p>
    <w:p/>
    <w:p>
      <w:r xmlns:w="http://schemas.openxmlformats.org/wordprocessingml/2006/main">
        <w:t xml:space="preserve">ਪ੍ਰਭੂ ਦੀ ਹਜ਼ੂਰੀ ਵਿੱਚ ਪਹਾੜ ਕੰਬਦੇ ਹਨ, ਉਸਦੀ ਸ਼ਕਤੀ ਅਤੇ ਮਹਿਮਾ ਨੂੰ ਸਵੀਕਾਰ ਕਰਦੇ ਹਨ।</w:t>
      </w:r>
    </w:p>
    <w:p/>
    <w:p>
      <w:r xmlns:w="http://schemas.openxmlformats.org/wordprocessingml/2006/main">
        <w:t xml:space="preserve">1. ਰੱਬ ਦੀ ਸ਼ਕਤੀ: ਪ੍ਰਭੂ ਸੰਸਾਰ ਨੂੰ ਕਿਵੇਂ ਬਦਲ ਸਕਦਾ ਹੈ</w:t>
      </w:r>
    </w:p>
    <w:p/>
    <w:p>
      <w:r xmlns:w="http://schemas.openxmlformats.org/wordprocessingml/2006/main">
        <w:t xml:space="preserve">2. ਪ੍ਰਭੂ ਵਿੱਚ ਅਨੰਦ ਕਰੋ: ਪਰਮਾਤਮਾ ਦੀ ਮੌਜੂਦਗੀ ਨੂੰ ਜਾਣਨ ਦੀ ਖੁਸ਼ੀ</w:t>
      </w:r>
    </w:p>
    <w:p/>
    <w:p>
      <w:r xmlns:w="http://schemas.openxmlformats.org/wordprocessingml/2006/main">
        <w:t xml:space="preserve">1. ਜ਼ਬੂਰ 97:5 - "ਪਰਬਤ ਯਹੋਵਾਹ ਦੇ ਅੱਗੇ, ਸਾਰੀ ਧਰਤੀ ਦੇ ਪ੍ਰਭੂ ਦੇ ਅੱਗੇ ਮੋਮ ਵਾਂਗ ਪਿਘਲ ਜਾਂਦੇ ਹਨ।"</w:t>
      </w:r>
    </w:p>
    <w:p/>
    <w:p>
      <w:r xmlns:w="http://schemas.openxmlformats.org/wordprocessingml/2006/main">
        <w:t xml:space="preserve">2. ਯਸਾਯਾਹ 64:1 - "ਕਾਸ਼ ਕਿ ਤੂੰ ਅਕਾਸ਼ ਨੂੰ ਪਾੜ ਦਿੰਦਾ ਅਤੇ ਹੇਠਾਂ ਆ ਜਾਂਦਾ, ਤਾਂ ਜੋ ਪਹਾੜ ਤੁਹਾਡੀ ਮੌਜੂਦਗੀ ਵਿੱਚ ਕੰਬਣ।"</w:t>
      </w:r>
    </w:p>
    <w:p/>
    <w:p>
      <w:r xmlns:w="http://schemas.openxmlformats.org/wordprocessingml/2006/main">
        <w:t xml:space="preserve">ਨਿਆਈਆਂ ਦੀ ਪੋਥੀ 5:6 ਅਨਾਥ ਦੇ ਪੁੱਤਰ ਸ਼ਮਗਰ ਦੇ ਦਿਨਾਂ ਵਿੱਚ, ਯਏਲ ਦੇ ਦਿਨਾਂ ਵਿੱਚ, ਰਾਜਮਾਰਗ ਖਾਲੀ ਸਨ, ਅਤੇ ਮੁਸਾਫ਼ਰ ਰਾਹਾਂ ਵਿੱਚੋਂ ਲੰਘਦੇ ਸਨ।</w:t>
      </w:r>
    </w:p>
    <w:p/>
    <w:p>
      <w:r xmlns:w="http://schemas.openxmlformats.org/wordprocessingml/2006/main">
        <w:t xml:space="preserve">ਸ਼ਮਗਰ ਅਤੇ ਜੈਲ ਦੇ ਜ਼ਮਾਨੇ ਵਿਚ, ਸੜਕਾਂ ਸੁੰਨਸਾਨ ਸਨ ਅਤੇ ਯਾਤਰੀਆਂ ਨੂੰ ਬਦਲਵੇਂ ਰਸਤੇ ਲੈਣੇ ਪੈਂਦੇ ਸਨ।</w:t>
      </w:r>
    </w:p>
    <w:p/>
    <w:p>
      <w:r xmlns:w="http://schemas.openxmlformats.org/wordprocessingml/2006/main">
        <w:t xml:space="preserve">1. ਸਾਡੀਆਂ ਵਿਸ਼ਵਾਸ ਯਾਤਰਾਵਾਂ ਵਿੱਚ ਲਗਨ ਦੀ ਮਹੱਤਤਾ।</w:t>
      </w:r>
    </w:p>
    <w:p/>
    <w:p>
      <w:r xmlns:w="http://schemas.openxmlformats.org/wordprocessingml/2006/main">
        <w:t xml:space="preserve">2. ਪਰਮੇਸ਼ੁਰ ਦੀ ਮਦਦ ਨਾਲ ਔਖੇ ਸਮਿਆਂ ਵਿੱਚੋਂ ਲੰਘਣਾ ਸਿੱਖਣਾ।</w:t>
      </w:r>
    </w:p>
    <w:p/>
    <w:p>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ਨਿਆਈਆਂ ਦੀ ਪੋਥੀ 5:7 ਪਿੰਡਾਂ ਦੇ ਵਾਸੀ ਮੁੱਕ ਗਏ, ਉਹ ਇਸਰਾਏਲ ਵਿੱਚ ਮੁੱਕ ਗਏ, ਜਦ ਤੱਕ ਕਿ ਮੈਂ ਦਬੋਰਾਹ ਨਹੀਂ ਉੱਠੀ, ਮੈਂ ਇਸਰਾਏਲ ਵਿੱਚ ਇੱਕ ਮਾਂ ਪੈਦਾ ਹੋਈ।</w:t>
      </w:r>
    </w:p>
    <w:p/>
    <w:p>
      <w:r xmlns:w="http://schemas.openxmlformats.org/wordprocessingml/2006/main">
        <w:t xml:space="preserve">ਡੇਬੋਰਾਹ ਇੱਕ ਨੇਤਾ ਦੀ ਇੱਕ ਉਦਾਹਰਣ ਹੈ ਜੋ ਲੋੜ ਦੇ ਸਮੇਂ ਵਿੱਚ ਆਪਣੇ ਲੋਕਾਂ ਲਈ ਉੱਠਿਆ।</w:t>
      </w:r>
    </w:p>
    <w:p/>
    <w:p>
      <w:r xmlns:w="http://schemas.openxmlformats.org/wordprocessingml/2006/main">
        <w:t xml:space="preserve">1: ਪਰਮੇਸ਼ੁਰ ਸਾਡੇ ਵਿੱਚੋਂ ਹਰੇਕ ਨੂੰ ਆਗੂ ਬਣਨ ਅਤੇ ਸਾਡੇ ਲੋਕਾਂ ਦੀ ਲੋੜ ਦੇ ਸਮੇਂ ਵਿੱਚ ਉੱਠਣ ਲਈ ਕਹਿੰਦਾ ਹੈ।</w:t>
      </w:r>
    </w:p>
    <w:p/>
    <w:p>
      <w:r xmlns:w="http://schemas.openxmlformats.org/wordprocessingml/2006/main">
        <w:t xml:space="preserve">2: ਡੇਬੋਰਾਹ ਸਾਨੂੰ ਸਿਖਾਉਂਦੀ ਹੈ ਕਿ ਹਰ ਪੀੜ੍ਹੀ ਵਿਚ ਪਰਮੇਸ਼ੁਰ ਆਪਣੇ ਮਕਸਦਾਂ ਨੂੰ ਪੂਰਾ ਕਰਨ ਲਈ ਨੇਤਾਵਾਂ ਨੂੰ ਖੜ੍ਹਾ ਕਰੇਗਾ।</w:t>
      </w:r>
    </w:p>
    <w:p/>
    <w:p>
      <w:r xmlns:w="http://schemas.openxmlformats.org/wordprocessingml/2006/main">
        <w:t xml:space="preserve">1: ਯਸਾਯਾਹ 43:5-6 ਡਰ ਨਾ, ਕਿਉਂਕਿ ਮੈਂ ਤੇਰੇ ਨਾਲ ਹਾਂ: ਮੈਂ ਤੇਰੀ ਅੰਸ ਪੂਰਬ ਤੋਂ ਲਿਆਵਾਂਗਾ, ਅਤੇ ਪੱਛਮ ਤੋਂ ਤੈਨੂੰ ਇਕੱਠਾ ਕਰਾਂਗਾ। ਮੈਂ ਉੱਤਰ ਨੂੰ ਕਹਾਂਗਾ, ਛੱਡ ਦਿਓ; ਅਤੇ ਦੱਖਣ ਵੱਲ, ਪਿੱਛੇ ਨਾ ਹਟੋ: ਮੇਰੇ ਪੁੱਤਰਾਂ ਨੂੰ ਦੂਰੋਂ ਅਤੇ ਮੇਰੀਆਂ ਧੀਆਂ ਨੂੰ ਧਰਤੀ ਦੇ ਸਿਰੇ ਤੋਂ ਲਿਆਓ।</w:t>
      </w:r>
    </w:p>
    <w:p/>
    <w:p>
      <w:r xmlns:w="http://schemas.openxmlformats.org/wordprocessingml/2006/main">
        <w:t xml:space="preserve">2: ਯਹੋਸ਼ੁਆ 1:9 ਕੀ ਮੈਂ ਤੈਨੂੰ ਹੁਕਮ ਨਹੀਂ ਦਿੱਤਾ? ਮਜ਼ਬੂਤ ਅਤੇ ਚੰਗੀ ਹਿੰਮਤ ਵਾਲੇ ਬਣੋ; ਨਾ ਡਰ, ਨਾ ਘਬਰਾ, ਕਿਉਂਕਿ ਜਿੱਥੇ ਕਿਤੇ ਵੀ ਤੂੰ ਜਾਵੇਂ ਯਹੋਵਾਹ ਤੇਰਾ ਪਰਮੇਸ਼ੁਰ ਤੇਰੇ ਨਾਲ ਹੈ।</w:t>
      </w:r>
    </w:p>
    <w:p/>
    <w:p>
      <w:r xmlns:w="http://schemas.openxmlformats.org/wordprocessingml/2006/main">
        <w:t xml:space="preserve">ਨਿਆਈਆਂ 5:8 ਉਨ੍ਹਾਂ ਨੇ ਨਵੇਂ ਦੇਵਤੇ ਚੁਣੇ; ਤਦ ਦਰਵਾਜ਼ਿਆਂ ਵਿੱਚ ਯੁੱਧ ਹੋਇਆ: ਕੀ ਇਸਰਾਏਲ ਵਿੱਚ ਚਾਲੀ ਹਜ਼ਾਰ ਲੋਕਾਂ ਵਿੱਚ ਕੋਈ ਢਾਲ ਜਾਂ ਬਰਛੀ ਦਿਖਾਈ ਦਿੱਤੀ?</w:t>
      </w:r>
    </w:p>
    <w:p/>
    <w:p>
      <w:r xmlns:w="http://schemas.openxmlformats.org/wordprocessingml/2006/main">
        <w:t xml:space="preserve">ਇਜ਼ਰਾਈਲੀਆਂ ਨੇ ਨਵੇਂ ਦੇਵਤਿਆਂ ਦੀ ਚੋਣ ਕੀਤੀ ਸੀ, ਜਿਸ ਕਾਰਨ ਦਰਵਾਜ਼ਿਆਂ ਵਿਚ ਯੁੱਧ ਹੋਇਆ ਅਤੇ ਚਾਲੀ ਹਜ਼ਾਰ ਦੀ ਫ਼ੌਜ ਵਿਚ ਹਥਿਆਰਾਂ ਦੀ ਘਾਟ ਸੀ।</w:t>
      </w:r>
    </w:p>
    <w:p/>
    <w:p>
      <w:r xmlns:w="http://schemas.openxmlformats.org/wordprocessingml/2006/main">
        <w:t xml:space="preserve">1. ਚੋਣ ਦੀ ਸ਼ਕਤੀ: ਰੱਬ ਨੂੰ ਛੱਡਣ ਦੇ ਨਤੀਜੇ</w:t>
      </w:r>
    </w:p>
    <w:p/>
    <w:p>
      <w:r xmlns:w="http://schemas.openxmlformats.org/wordprocessingml/2006/main">
        <w:t xml:space="preserve">2. ਪਰਮੇਸ਼ੁਰ ਦੇ ਲੋਕਾਂ ਦੀ ਤਾਕਤ: ਬਚਾਅ ਵਿਚ ਇਕੱਠੇ ਖੜ੍ਹੇ ਹੋਣਾ</w:t>
      </w:r>
    </w:p>
    <w:p/>
    <w:p>
      <w:r xmlns:w="http://schemas.openxmlformats.org/wordprocessingml/2006/main">
        <w:t xml:space="preserve">1. ਬਿਵਸਥਾ ਸਾਰ 32:15-17 - ਇਜ਼ਰਾਈਲੀਆਂ ਨੇ ਪਰਮੇਸ਼ੁਰ ਨੂੰ ਛੱਡਣ ਦੀ ਚੋਣ ਕੀਤੀ।</w:t>
      </w:r>
    </w:p>
    <w:p/>
    <w:p>
      <w:r xmlns:w="http://schemas.openxmlformats.org/wordprocessingml/2006/main">
        <w:t xml:space="preserve">2. ਜ਼ਬੂਰ 46:1-3 - ਪਰਮੇਸ਼ੁਰ ਸਾਡੀ ਪਨਾਹ ਅਤੇ ਤਾਕਤ ਹੈ।</w:t>
      </w:r>
    </w:p>
    <w:p/>
    <w:p>
      <w:r xmlns:w="http://schemas.openxmlformats.org/wordprocessingml/2006/main">
        <w:t xml:space="preserve">ਨਿਆਈਆਂ ਦੀ ਪੋਥੀ 5:9 ਮੇਰਾ ਦਿਲ ਇਸਰਾਏਲ ਦੇ ਰਾਜਪਾਲਾਂ ਵੱਲ ਹੈ, ਜਿਨ੍ਹਾਂ ਨੇ ਲੋਕਾਂ ਵਿੱਚ ਖੁਸ਼ੀ ਨਾਲ ਆਪਣੇ ਆਪ ਨੂੰ ਭੇਟ ਕੀਤਾ। ਤੁਸੀਂ ਯਹੋਵਾਹ ਨੂੰ ਮੁਬਾਰਕ ਆਖੋ।</w:t>
      </w:r>
    </w:p>
    <w:p/>
    <w:p>
      <w:r xmlns:w="http://schemas.openxmlformats.org/wordprocessingml/2006/main">
        <w:t xml:space="preserve">ਸਪੀਕਰ ਇਜ਼ਰਾਈਲ ਦੇ ਰਾਜਪਾਲਾਂ ਦਾ ਧੰਨਵਾਦ ਕਰਦਾ ਹੈ ਜਿਨ੍ਹਾਂ ਨੇ ਲੋਕਾਂ ਦੀ ਸੇਵਾ ਲਈ ਆਪਣੇ ਆਪ ਨੂੰ ਖ਼ੁਸ਼ੀ ਨਾਲ ਪੇਸ਼ ਕੀਤਾ।</w:t>
      </w:r>
    </w:p>
    <w:p/>
    <w:p>
      <w:r xmlns:w="http://schemas.openxmlformats.org/wordprocessingml/2006/main">
        <w:t xml:space="preserve">1. ਸਮਰਪਿਤ ਸੇਵਾ ਦੀ ਸ਼ਕਤੀ</w:t>
      </w:r>
    </w:p>
    <w:p/>
    <w:p>
      <w:r xmlns:w="http://schemas.openxmlformats.org/wordprocessingml/2006/main">
        <w:t xml:space="preserve">2. ਦੂਜਿਆਂ ਦੀ ਸੇਵਾ ਕਰਨ ਦਾ ਅਸੀਸ</w:t>
      </w:r>
    </w:p>
    <w:p/>
    <w:p>
      <w:r xmlns:w="http://schemas.openxmlformats.org/wordprocessingml/2006/main">
        <w:t xml:space="preserve">1. ਯਿਰਮਿਯਾਹ 29:7 - ਅਤੇ ਉਸ ਸ਼ਹਿਰ ਦੀ ਸ਼ਾਂਤੀ ਦੀ ਭਾਲ ਕਰੋ ਜਿੱਥੇ ਮੈਂ ਤੁਹਾਨੂੰ ਗ਼ੁਲਾਮ ਬਣਾ ਕੇ ਲਿਜਾਇਆ ਹੈ, ਅਤੇ ਇਸ ਲਈ ਯਹੋਵਾਹ ਅੱਗੇ ਪ੍ਰਾਰਥਨਾ ਕਰੋ, ਕਿਉਂਕਿ ਉੱਥੇ ਦੀ ਸ਼ਾਂਤੀ ਵਿੱਚ ਤੁਹਾਨੂੰ ਸ਼ਾਂਤੀ ਮਿਲੇਗੀ।</w:t>
      </w:r>
    </w:p>
    <w:p/>
    <w:p>
      <w:r xmlns:w="http://schemas.openxmlformats.org/wordprocessingml/2006/main">
        <w:t xml:space="preserve">2. ਫ਼ਿਲਿੱਪੀਆਂ 2:4 - ਹਰ ਆਦਮੀ ਆਪਣੀਆਂ ਚੀਜ਼ਾਂ 'ਤੇ ਨਹੀਂ, ਸਗੋਂ ਹਰ ਮਨੁੱਖ ਦੂਜਿਆਂ ਦੀਆਂ ਚੀਜ਼ਾਂ 'ਤੇ ਵੀ ਨਜ਼ਰ ਮਾਰਦਾ ਹੈ।</w:t>
      </w:r>
    </w:p>
    <w:p/>
    <w:p>
      <w:r xmlns:w="http://schemas.openxmlformats.org/wordprocessingml/2006/main">
        <w:t xml:space="preserve">ਨਿਆਈਆਂ ਦੀ ਪੋਥੀ 5:10 ਬੋਲੋ, ਤੁਸੀਂ ਜਿਹੜੇ ਚਿੱਟੇ ਖੋਤਿਆਂ ਉੱਤੇ ਸਵਾਰ ਹੋ, ਤੁਸੀਂ ਜਿਹੜੇ ਨਿਆਂ ਵਿੱਚ ਬੈਠਦੇ ਹੋ, ਅਤੇ ਰਾਹ ਉੱਤੇ ਚੱਲਦੇ ਹੋ।</w:t>
      </w:r>
    </w:p>
    <w:p/>
    <w:p>
      <w:r xmlns:w="http://schemas.openxmlformats.org/wordprocessingml/2006/main">
        <w:t xml:space="preserve">ਇਹ ਹਵਾਲਾ ਪਾਠਕਾਂ ਨੂੰ ਸਹੀ ਅਤੇ ਨਿਆਂ ਲਈ ਬੋਲਣ ਅਤੇ ਬੋਲਣ ਲਈ ਉਤਸ਼ਾਹਿਤ ਕਰਦਾ ਹੈ।</w:t>
      </w:r>
    </w:p>
    <w:p/>
    <w:p>
      <w:r xmlns:w="http://schemas.openxmlformats.org/wordprocessingml/2006/main">
        <w:t xml:space="preserve">1. "ਨਿਆਂ ਲਈ ਬੋਲਣਾ"</w:t>
      </w:r>
    </w:p>
    <w:p/>
    <w:p>
      <w:r xmlns:w="http://schemas.openxmlformats.org/wordprocessingml/2006/main">
        <w:t xml:space="preserve">2. "ਦੁਨੀਆਂ ਵਿੱਚ ਆਪਣੀ ਆਵਾਜ਼ ਲੱਭਣਾ"</w:t>
      </w:r>
    </w:p>
    <w:p/>
    <w:p>
      <w:r xmlns:w="http://schemas.openxmlformats.org/wordprocessingml/2006/main">
        <w:t xml:space="preserve">1. ਕਹਾਉਤਾਂ 31:9, "ਆਪਣਾ ਮੂੰਹ ਖੋਲ੍ਹੋ, ਧਰਮੀ ਨਿਆਂ ਕਰੋ, ਗਰੀਬਾਂ ਅਤੇ ਲੋੜਵੰਦਾਂ ਦੇ ਹੱਕਾਂ ਦੀ ਰੱਖਿਆ ਕਰੋ।"</w:t>
      </w:r>
    </w:p>
    <w:p/>
    <w:p>
      <w:r xmlns:w="http://schemas.openxmlformats.org/wordprocessingml/2006/main">
        <w:t xml:space="preserve">2. ਯਸਾਯਾਹ 1:17, "ਚੰਗਾ ਕਰਨਾ ਸਿੱਖੋ; ਨਿਆਂ ਦੀ ਭਾਲ ਕਰੋ, ਜ਼ੁਲਮ ਨੂੰ ਠੀਕ ਕਰੋ; ਯਤੀਮਾਂ ਨੂੰ ਇਨਸਾਫ ਦਿਉ, ਵਿਧਵਾ ਦਾ ਪੱਖ ਲਓ।"</w:t>
      </w:r>
    </w:p>
    <w:p/>
    <w:p>
      <w:r xmlns:w="http://schemas.openxmlformats.org/wordprocessingml/2006/main">
        <w:t xml:space="preserve">ਨਿਆਈਆਂ ਦੀ ਪੋਥੀ 5:11 ਜਿਹੜੇ ਪਾਣੀ ਖਿੱਚਣ ਦੇ ਸਥਾਨਾਂ ਵਿੱਚ ਤੀਰਅੰਦਾਜ਼ਾਂ ਦੇ ਸ਼ੋਰ ਤੋਂ ਛੁਟਕਾਰਾ ਪਾਉਂਦੇ ਹਨ, ਉਹ ਉੱਥੇ ਯਹੋਵਾਹ ਦੇ ਧਰਮੀ ਕੰਮਾਂ ਦਾ ਉਚਾਰਨ ਕਰਨਗੇ, ਅਤੇ ਇਸਰਾਏਲ ਵਿੱਚ ਉਸਦੇ ਪਿੰਡਾਂ ਦੇ ਵਾਸੀਆਂ ਲਈ ਧਰਮੀ ਕੰਮ, ਤਦ ਉਹ ਦੇ ਲੋਕ ਕਰਨਗੇ। ਯਹੋਵਾਹ ਦਰਵਾਜ਼ਿਆਂ ਤੱਕ ਹੇਠਾਂ ਜਾਓ।</w:t>
      </w:r>
    </w:p>
    <w:p/>
    <w:p>
      <w:r xmlns:w="http://schemas.openxmlformats.org/wordprocessingml/2006/main">
        <w:t xml:space="preserve">ਯਹੋਵਾਹ ਦੇ ਲੋਕ ਇਸਰਾਏਲ ਵਿੱਚ ਯਹੋਵਾਹ ਦੇ ਧਰਮੀ ਕੰਮਾਂ ਦਾ ਵਰਣਨ ਕਰਨ ਲਈ ਦਰਵਾਜ਼ਿਆਂ ਤੱਕ ਹੇਠਾਂ ਜਾਣਗੇ।</w:t>
      </w:r>
    </w:p>
    <w:p/>
    <w:p>
      <w:r xmlns:w="http://schemas.openxmlformats.org/wordprocessingml/2006/main">
        <w:t xml:space="preserve">1. ਗਵਾਹੀ ਦੀ ਸ਼ਕਤੀ: ਪਰਮੇਸ਼ੁਰ ਦੀ ਵਫ਼ਾਦਾਰੀ ਦੇ ਸਾਡੇ ਅਨੁਭਵ</w:t>
      </w:r>
    </w:p>
    <w:p/>
    <w:p>
      <w:r xmlns:w="http://schemas.openxmlformats.org/wordprocessingml/2006/main">
        <w:t xml:space="preserve">2. ਆਪਣੀ ਨਿਹਚਾ ਨੂੰ ਕਾਇਮ ਰੱਖਣਾ: ਪਰਮੇਸ਼ੁਰ ਦੀ ਧਾਰਮਿਕਤਾ ਦਾ ਜਵਾਬ ਦੇਣਾ</w:t>
      </w:r>
    </w:p>
    <w:p/>
    <w:p>
      <w:r xmlns:w="http://schemas.openxmlformats.org/wordprocessingml/2006/main">
        <w:t xml:space="preserve">1. ਯੂਹੰਨਾ 4:23-24 - ਪਰ ਉਹ ਸਮਾਂ ਆ ਰਿਹਾ ਹੈ, ਅਤੇ ਹੁਣ ਆ ਗਿਆ ਹੈ, ਜਦੋਂ ਸੱਚੇ ਉਪਾਸਕ ਪਿਤਾ ਦੀ ਆਤਮਾ ਅਤੇ ਸੱਚਾਈ ਨਾਲ ਉਪਾਸਨਾ ਕਰਨਗੇ, ਕਿਉਂਕਿ ਪਿਤਾ ਅਜਿਹੇ ਲੋਕਾਂ ਦੀ ਭਾਲ ਕਰ ਰਿਹਾ ਹੈ ਜੋ ਉਸਦੀ ਉਪਾਸਨਾ ਕਰਨ। ਪਰਮੇਸ਼ੁਰ ਆਤਮਾ ਹੈ, ਅਤੇ ਜੋ ਉਸ ਦੀ ਉਪਾਸਨਾ ਕਰਦੇ ਹਨ ਉਨ੍ਹਾਂ ਨੂੰ ਆਤਮਾ ਅਤੇ ਸੱਚਾਈ ਨਾਲ ਭਗਤੀ ਕਰਨੀ ਚਾਹੀਦੀ ਹੈ।</w:t>
      </w:r>
    </w:p>
    <w:p/>
    <w:p>
      <w:r xmlns:w="http://schemas.openxmlformats.org/wordprocessingml/2006/main">
        <w:t xml:space="preserve">2. ਜ਼ਬੂਰ 106:1 - ਯਹੋਵਾਹ ਦੀ ਉਸਤਤਿ ਕਰੋ! ਹੇ ਪ੍ਰਭੂ ਦਾ ਧੰਨਵਾਦ ਕਰੋ, ਕਿਉਂਕਿ ਉਹ ਚੰਗਾ ਹੈ, ਉਸ ਦਾ ਅਡੋਲ ਪਿਆਰ ਸਦਾ ਕਾਇਮ ਰਹਿੰਦਾ ਹੈ!</w:t>
      </w:r>
    </w:p>
    <w:p/>
    <w:p>
      <w:r xmlns:w="http://schemas.openxmlformats.org/wordprocessingml/2006/main">
        <w:t xml:space="preserve">ਨਿਆਈਆਂ ਦੀ ਪੋਥੀ 5:12 ਜਾਗ, ਜਾਗ, ਦਬੋਰਾਹ: ਜਾਗ, ਜਾਗ, ਇੱਕ ਗੀਤ ਸੁਣਾ: ਉੱਠ, ਬਾਰਾਕ, ਅਤੇ ਅਬੀਨੋਅਮ ਦੇ ਪੁੱਤਰ, ਆਪਣੀ ਗ਼ੁਲਾਮੀ ਨੂੰ ਗ਼ੁਲਾਮੀ ਵਿੱਚ ਲੈ ਜਾ।</w:t>
      </w:r>
    </w:p>
    <w:p/>
    <w:p>
      <w:r xmlns:w="http://schemas.openxmlformats.org/wordprocessingml/2006/main">
        <w:t xml:space="preserve">ਦਬੋਰਾਹ ਅਤੇ ਬਾਰਾਕ ਨੇ ਇਜ਼ਰਾਈਲੀਆਂ ਨੂੰ ਯਹੋਵਾਹ ਉੱਤੇ ਭਰੋਸਾ ਰੱਖਣ ਅਤੇ ਉਨ੍ਹਾਂ ਦੇ ਜ਼ੁਲਮਾਂ ਦੇ ਵਿਰੁੱਧ ਲੜਨ ਦੀ ਤਾਕੀਦ ਕੀਤੀ।</w:t>
      </w:r>
    </w:p>
    <w:p/>
    <w:p>
      <w:r xmlns:w="http://schemas.openxmlformats.org/wordprocessingml/2006/main">
        <w:t xml:space="preserve">1. ਵਿਸ਼ਵਾਸ ਦੀ ਸ਼ਕਤੀ: ਬਿਪਤਾ ਨੂੰ ਦੂਰ ਕਰਨ ਲਈ ਪਰਮਾਤਮਾ ਵਿੱਚ ਭਰੋਸਾ ਕਰਨਾ</w:t>
      </w:r>
    </w:p>
    <w:p/>
    <w:p>
      <w:r xmlns:w="http://schemas.openxmlformats.org/wordprocessingml/2006/main">
        <w:t xml:space="preserve">2. ਹਿੰਮਤ ਅਤੇ ਪ੍ਰਭੂ 'ਤੇ ਨਿਰਭਰਤਾ: ਡੇਬੋਰਾਹ ਅਤੇ ਬਾਰਾਕ ਦੀ ਉਦਾਹਰਣ।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118:6 - ਯਹੋਵਾਹ ਮੇਰੇ ਪਾਸੇ ਹੈ; ਮੈਂ ਨਹੀਂ ਡਰਾਂਗਾ: ਮਨੁੱਖ ਮੇਰਾ ਕੀ ਕਰ ਸਕਦਾ ਹੈ?</w:t>
      </w:r>
    </w:p>
    <w:p/>
    <w:p>
      <w:r xmlns:w="http://schemas.openxmlformats.org/wordprocessingml/2006/main">
        <w:t xml:space="preserve">ਨਿਆਈਆਂ ਦੀ ਪੋਥੀ 5:13 ਤਦ ਉਸ ਨੇ ਉਸ ਨੂੰ ਜੋ ਬਾਕੀ ਬਚਿਆ ਹੈ ਲੋਕਾਂ ਵਿੱਚ ਉੱਚੀਆਂ ਉੱਤੇ ਰਾਜ ਕੀਤਾ: ਯਹੋਵਾਹ ਨੇ ਮੈਨੂੰ ਬਲਵੰਤਾਂ ਉੱਤੇ ਰਾਜ ਬਣਾਇਆ।</w:t>
      </w:r>
    </w:p>
    <w:p/>
    <w:p>
      <w:r xmlns:w="http://schemas.openxmlformats.org/wordprocessingml/2006/main">
        <w:t xml:space="preserve">ਯਹੋਵਾਹ ਨੇ ਦਬੋਰਾਹ, ਇਫ਼ਰਾਈਮ ਦੇ ਗੋਤ ਦੀ ਇੱਕ ਔਰਤ, ਨੂੰ ਅਹਿਲਕਾਰਾਂ ਅਤੇ ਬਲਵੰਤਾਂ ਉੱਤੇ ਰਾਜ ਕਰਨ ਲਈ ਬਣਾਇਆ।</w:t>
      </w:r>
    </w:p>
    <w:p/>
    <w:p>
      <w:r xmlns:w="http://schemas.openxmlformats.org/wordprocessingml/2006/main">
        <w:t xml:space="preserve">1. ਔਰਤਾਂ ਦੀ ਸ਼ਕਤੀ: ਦੇਵਰਾਹ ਦੇ ਅਧਿਕਾਰ ਦੀ ਪਰਮੇਸ਼ੁਰ ਦੀ ਵਰਤੋਂ</w:t>
      </w:r>
    </w:p>
    <w:p/>
    <w:p>
      <w:r xmlns:w="http://schemas.openxmlformats.org/wordprocessingml/2006/main">
        <w:t xml:space="preserve">2. ਕਮਜ਼ੋਰਾਂ ਦੀ ਤਾਕਤ: ਕਿਵੇਂ ਪ੍ਰਮਾਤਮਾ ਅਚਾਨਕ ਵਰਤਦਾ ਹੈ</w:t>
      </w:r>
    </w:p>
    <w:p/>
    <w:p>
      <w:r xmlns:w="http://schemas.openxmlformats.org/wordprocessingml/2006/main">
        <w:t xml:space="preserve">1. ਕਹਾਉਤਾਂ 31:25 - ਉਹ ਤਾਕਤ ਅਤੇ ਮਾਣ ਨਾਲ ਪਹਿਨੀ ਹੋਈ ਹੈ, ਅਤੇ ਉਹ ਭਵਿੱਖ ਦੇ ਡਰ ਤੋਂ ਬਿਨਾਂ ਹੱਸਦੀ ਹੈ।</w:t>
      </w:r>
    </w:p>
    <w:p/>
    <w:p>
      <w:r xmlns:w="http://schemas.openxmlformats.org/wordprocessingml/2006/main">
        <w:t xml:space="preserve">2. ਯਸਾਯਾਹ 40:29 - ਉਹ ਥੱਕੇ ਹੋਏ ਲੋਕਾਂ ਨੂੰ ਤਾਕਤ ਦਿੰਦਾ ਹੈ ਅਤੇ ਕਮਜ਼ੋਰਾਂ ਦੀ ਸ਼ਕਤੀ ਵਧਾਉਂਦਾ ਹੈ।</w:t>
      </w:r>
    </w:p>
    <w:p/>
    <w:p>
      <w:r xmlns:w="http://schemas.openxmlformats.org/wordprocessingml/2006/main">
        <w:t xml:space="preserve">ਨਿਆਈਆਂ ਦੀ ਪੋਥੀ 5:14 ਇਫ਼ਰਾਈਮ ਵਿੱਚੋਂ ਅਮਾਲੇਕ ਦੇ ਵਿਰੁੱਧ ਉਨ੍ਹਾਂ ਦੀ ਜੜ੍ਹ ਸੀ। ਤੇਰੇ ਬਾਅਦ, ਬਿਨਯਾਮੀਨ, ਤੇਰੇ ਲੋਕਾਂ ਵਿੱਚ; ਮਾਕੀਰ ਤੋਂ ਰਾਜਪਾਲ ਆਏ, ਅਤੇ ਜ਼ਬੂਲੁਨ ਵਿੱਚੋਂ ਜਿਹੜੇ ਲੇਖਕ ਦੀ ਕਲਮ ਨੂੰ ਸੰਭਾਲਦੇ ਹਨ।</w:t>
      </w:r>
    </w:p>
    <w:p/>
    <w:p>
      <w:r xmlns:w="http://schemas.openxmlformats.org/wordprocessingml/2006/main">
        <w:t xml:space="preserve">ਇਫ਼ਰਾਈਮ, ਬਿਨਯਾਮੀਨ, ਮਾਕੀਰ ਅਤੇ ਜ਼ਬੂਲੁਨ ਨੇ ਅਮਾਲੇਕ ਨੂੰ ਹਰਾਉਣ ਵਿੱਚ ਭੂਮਿਕਾ ਨਿਭਾਈ।</w:t>
      </w:r>
    </w:p>
    <w:p/>
    <w:p>
      <w:r xmlns:w="http://schemas.openxmlformats.org/wordprocessingml/2006/main">
        <w:t xml:space="preserve">1. ਪਰਮੇਸ਼ੁਰ ਆਪਣੀ ਇੱਛਾ ਪੂਰੀ ਕਰਨ ਲਈ ਸਾਰੇ ਪਿਛੋਕੜ ਵਾਲੇ ਲੋਕਾਂ ਦੀ ਵਰਤੋਂ ਕਰਦਾ ਹੈ।</w:t>
      </w:r>
    </w:p>
    <w:p/>
    <w:p>
      <w:r xmlns:w="http://schemas.openxmlformats.org/wordprocessingml/2006/main">
        <w:t xml:space="preserve">2. ਪਰਮੇਸ਼ੁਰ ਦੀ ਸੇਵਾ ਕਰਨ ਦੀ ਸਾਡੀ ਯੋਗਤਾ ਸਾਡੇ ਸਾਧਨਾਂ ਜਾਂ ਸਥਿਤੀ ਦੁਆਰਾ ਸੀਮਿਤ ਨਹੀਂ ਹੈ।</w:t>
      </w:r>
    </w:p>
    <w:p/>
    <w:p>
      <w:r xmlns:w="http://schemas.openxmlformats.org/wordprocessingml/2006/main">
        <w:t xml:space="preserve">1. 1 ਕੁਰਿੰਥੀਆਂ 12:12-14 - ਕਿਉਂਕਿ ਜਿਵੇਂ ਸਰੀਰ ਇੱਕ ਹੈ, ਅਤੇ ਉਸਦੇ ਬਹੁਤ ਸਾਰੇ ਅੰਗ ਹਨ, ਅਤੇ ਉਸ ਇੱਕ ਸਰੀਰ ਦੇ ਸਾਰੇ ਅੰਗ, ਬਹੁਤ ਸਾਰੇ ਹੋਣ ਕਰਕੇ, ਇੱਕ ਸਰੀਰ ਹਨ: ਉਸੇ ਤਰ੍ਹਾਂ ਮਸੀਹ ਵੀ ਹੈ।</w:t>
      </w:r>
    </w:p>
    <w:p/>
    <w:p>
      <w:r xmlns:w="http://schemas.openxmlformats.org/wordprocessingml/2006/main">
        <w:t xml:space="preserve">2. ਅਫ਼ਸੀਆਂ 4:11-13 - ਅਤੇ ਉਸਨੇ ਕੁਝ, ਰਸੂਲ ਦਿੱਤੇ; ਅਤੇ ਕੁਝ, ਨਬੀ; ਅਤੇ ਕੁਝ, ਪ੍ਰਚਾਰਕ; ਅਤੇ ਕੁਝ, ਪਾਦਰੀ ਅਤੇ ਅਧਿਆਪਕ; ਸੰਤਾਂ ਦੀ ਸੰਪੂਰਣਤਾ ਲਈ, ਸੇਵਕਾਈ ਦੇ ਕੰਮ ਲਈ, ਮਸੀਹ ਦੇ ਸਰੀਰ ਨੂੰ ਸੁਧਾਰਨ ਲਈ.</w:t>
      </w:r>
    </w:p>
    <w:p/>
    <w:p>
      <w:r xmlns:w="http://schemas.openxmlformats.org/wordprocessingml/2006/main">
        <w:t xml:space="preserve">ਨਿਆਈਆਂ ਦੀ ਪੋਥੀ 5:15 ਅਤੇ ਯਿੱਸਾਕਾਰ ਦੇ ਸਰਦਾਰ ਦਬੋਰਾਹ ਦੇ ਨਾਲ ਸਨ। ਯਿੱਸਾਕਾਰ ਅਤੇ ਬਾਰਾਕ ਨੂੰ ਵੀ: ਉਸਨੂੰ ਪੈਦਲ ਹੀ ਘਾਟੀ ਵਿੱਚ ਭੇਜਿਆ ਗਿਆ ਸੀ। ਰਊਬੇਨ ਦੇ ਭਾਗਾਂ ਲਈ ਦਿਲ ਦੇ ਮਹਾਨ ਵਿਚਾਰ ਸਨ।</w:t>
      </w:r>
    </w:p>
    <w:p/>
    <w:p>
      <w:r xmlns:w="http://schemas.openxmlformats.org/wordprocessingml/2006/main">
        <w:t xml:space="preserve">ਯਿੱਸਾਕਾਰ ਦੇ ਰਾਜਕੁਮਾਰ ਦਬੋਰਾਹ ਅਤੇ ਬਾਰਾਕ ਨਾਲ ਵਾਦੀ ਵਿੱਚ ਦੁਸ਼ਮਣਾਂ ਨਾਲ ਲੜਨ ਦੇ ਆਪਣੇ ਮਿਸ਼ਨ ਵਿੱਚ ਸ਼ਾਮਲ ਹੋਏ, ਅਤੇ ਰਊਬੇਨ ਦੇ ਲੋਕਾਂ ਵਿੱਚ ਬਹੁਤ ਦਲੇਰੀ ਸੀ।</w:t>
      </w:r>
    </w:p>
    <w:p/>
    <w:p>
      <w:r xmlns:w="http://schemas.openxmlformats.org/wordprocessingml/2006/main">
        <w:t xml:space="preserve">1. ਰੁਬੇਨ ਦੀ ਹਿੰਮਤ ਅਤੇ ਤਾਕਤ: ਮੁਸੀਬਤ ਵਿੱਚ ਤਾਕਤ ਲੱਭਣਾ</w:t>
      </w:r>
    </w:p>
    <w:p/>
    <w:p>
      <w:r xmlns:w="http://schemas.openxmlformats.org/wordprocessingml/2006/main">
        <w:t xml:space="preserve">2. ਏਕਤਾ ਦੀ ਸ਼ਕਤੀ: ਇਕੱਠੇ ਫਰਕ ਕਰਨਾ</w:t>
      </w:r>
    </w:p>
    <w:p/>
    <w:p>
      <w:r xmlns:w="http://schemas.openxmlformats.org/wordprocessingml/2006/main">
        <w:t xml:space="preserve">1. ਅਫ਼ਸੀਆਂ 4:3-6 - ਸ਼ਾਂਤੀ ਦੇ ਬੰਧਨ ਦੁਆਰਾ ਆਤਮਾ ਦੀ ਏਕਤਾ ਨੂੰ ਬਣਾਈ ਰੱਖਣ ਲਈ ਹਰ ਕੋਸ਼ਿਸ਼ ਕਰਨਾ।</w:t>
      </w:r>
    </w:p>
    <w:p/>
    <w:p>
      <w:r xmlns:w="http://schemas.openxmlformats.org/wordprocessingml/2006/main">
        <w:t xml:space="preserve">4. ਜ਼ਬੂਰ 27:14 - ਪ੍ਰਭੂ ਦੀ ਉਡੀਕ ਕਰੋ; ਮਜ਼ਬੂਤ ਬਣੋ, ਅਤੇ ਆਪਣੇ ਦਿਲ ਨੂੰ ਹੌਂਸਲਾ ਰੱਖਣ ਦਿਓ; ਪ੍ਰਭੂ ਦੀ ਉਡੀਕ ਕਰੋ!</w:t>
      </w:r>
    </w:p>
    <w:p/>
    <w:p>
      <w:r xmlns:w="http://schemas.openxmlformats.org/wordprocessingml/2006/main">
        <w:t xml:space="preserve">ਨਿਆਈਆਂ ਦੀ ਪੋਥੀ 5:16 ਤੂੰ ਭੇਡਾਂ ਦੇ ਵਾੜੇ ਵਿੱਚ ਕਿਉਂ ਠਹਿਰਦਾ ਹੈਂ, ਭੇਡਾਂ ਦੀਆਂ ਚੀਕਾਂ ਸੁਣਨ ਲਈ? ਰਊਬੇਨ ਦੇ ਭਾਗਾਂ ਲਈ ਦਿਲ ਦੀਆਂ ਬਹੁਤ ਖੋਜਾਂ ਸਨ।</w:t>
      </w:r>
    </w:p>
    <w:p/>
    <w:p>
      <w:r xmlns:w="http://schemas.openxmlformats.org/wordprocessingml/2006/main">
        <w:t xml:space="preserve">ਰਊਬੇਨ ਦੀਆਂ ਵੰਡੀਆਂ ਉਨ੍ਹਾਂ ਦੇ ਦਿਲਾਂ ਦੀ ਖੋਜ ਕਰ ਰਹੀਆਂ ਸਨ।</w:t>
      </w:r>
    </w:p>
    <w:p/>
    <w:p>
      <w:r xmlns:w="http://schemas.openxmlformats.org/wordprocessingml/2006/main">
        <w:t xml:space="preserve">1. ਚਰਵਾਹੇ ਅਤੇ ਭੇਡਾਂ ਦੇ ਵਾੜੇ: ਆਪਣੇ ਲੋਕਾਂ ਲਈ ਪਰਮੇਸ਼ੁਰ ਦੀ ਦੇਖਭਾਲ ਬਾਰੇ ਸੋਚਣਾ</w:t>
      </w:r>
    </w:p>
    <w:p/>
    <w:p>
      <w:r xmlns:w="http://schemas.openxmlformats.org/wordprocessingml/2006/main">
        <w:t xml:space="preserve">2. ਦਿਲਾਂ ਦੀ ਖੋਜ ਕਰਨਾ: ਪਰਮੇਸ਼ੁਰ ਪ੍ਰਤੀ ਸਾਡੇ ਇਰਾਦਿਆਂ ਅਤੇ ਜਵਾਬਾਂ ਦੀ ਜਾਂਚ ਕਰਨਾ</w:t>
      </w:r>
    </w:p>
    <w:p/>
    <w:p>
      <w:r xmlns:w="http://schemas.openxmlformats.org/wordprocessingml/2006/main">
        <w:t xml:space="preserve">1. ਜ਼ਬੂਰ 23:1 - ਪ੍ਰਭੂ ਮੇਰਾ ਆਜੜੀ ਹੈ; ਮੈਂ ਨਹੀਂ ਚਾਹਾਂਗਾ।</w:t>
      </w:r>
    </w:p>
    <w:p/>
    <w:p>
      <w:r xmlns:w="http://schemas.openxmlformats.org/wordprocessingml/2006/main">
        <w:t xml:space="preserve">2. ਰੋਮੀਆਂ 10:10 - ਕਿਉਂਕਿ ਮਨ ਨਾਲ ਵਿਸ਼ਵਾਸ ਕਰਦਾ ਹੈ ਅਤੇ ਧਰਮੀ ਠਹਿਰਾਇਆ ਜਾਂਦਾ ਹੈ, ਅਤੇ ਮੂੰਹ ਨਾਲ ਇਕਰਾਰ ਕਰਦਾ ਹੈ ਅਤੇ ਬਚ ਜਾਂਦਾ ਹੈ।</w:t>
      </w:r>
    </w:p>
    <w:p/>
    <w:p>
      <w:r xmlns:w="http://schemas.openxmlformats.org/wordprocessingml/2006/main">
        <w:t xml:space="preserve">ਨਿਆਈਆਂ ਦੀ ਪੋਥੀ 5:17 ਗਿਲਆਦ ਯਰਦਨ ਤੋਂ ਪਾਰ ਰਿਹਾ: ਅਤੇ ਦਾਨ ਜਹਾਜ਼ਾਂ ਵਿੱਚ ਕਿਉਂ ਰਿਹਾ? ਆਸ਼ੇਰ ਸਮੁੰਦਰ ਦੇ ਕੰਢੇ ਉੱਤੇ ਚੱਲਦਾ ਰਿਹਾ, ਅਤੇ ਉਸ ਦੀਆਂ ਉਲੰਘਣਾਵਾਂ ਵਿੱਚ ਰਿਹਾ।</w:t>
      </w:r>
    </w:p>
    <w:p/>
    <w:p>
      <w:r xmlns:w="http://schemas.openxmlformats.org/wordprocessingml/2006/main">
        <w:t xml:space="preserve">ਨਿਆਈਆਂ 5:17 ਦੇ ਅਨੁਸਾਰ ਗਿਲਾਦੀਆਂ, ਦਾਨੀਆਂ ਅਤੇ ਅਸ਼ੇਰੀ ਲੋਕਾਂ ਦੇ ਰਹਿਣ ਲਈ ਆਪਣੇ-ਆਪਣੇ ਖੇਤਰ ਸਨ।</w:t>
      </w:r>
    </w:p>
    <w:p/>
    <w:p>
      <w:r xmlns:w="http://schemas.openxmlformats.org/wordprocessingml/2006/main">
        <w:t xml:space="preserve">1. ਮਕਸਦ ਨਾਲ ਜੀਉਣਾ: ਗਿਲਿਅਡੀਆਂ, ਦਾਨੀਆਂ ਅਤੇ ਅਸ਼ੇਰੀਆਂ ਦੀਆਂ ਉਦਾਹਰਣਾਂ</w:t>
      </w:r>
    </w:p>
    <w:p/>
    <w:p>
      <w:r xmlns:w="http://schemas.openxmlformats.org/wordprocessingml/2006/main">
        <w:t xml:space="preserve">2. ਤੁਹਾਡੀ ਜਗ੍ਹਾ 'ਤੇ ਕਬਜ਼ਾ ਕਰਨਾ: ਗਿਲਿਅਡਾਈਟਸ, ਦਾਨਾਈਟਸ ਅਤੇ ਅਸ਼ੇਰੀਟਸ ਵਾਂਗ ਤੁਹਾਡੀ ਕਾਲ ਨੂੰ ਪੂਰਾ ਕਰਨਾ</w:t>
      </w:r>
    </w:p>
    <w:p/>
    <w:p>
      <w:r xmlns:w="http://schemas.openxmlformats.org/wordprocessingml/2006/main">
        <w:t xml:space="preserve">1. ਬਿਵਸਥਾ ਸਾਰ 1: 8: "ਵੇਖੋ, ਮੈਂ ਤੁਹਾਡੇ ਅੱਗੇ ਧਰਤੀ ਰੱਖੀ ਹੈ: ਅੰਦਰ ਜਾਓ ਅਤੇ ਉਸ ਧਰਤੀ ਉੱਤੇ ਕਬਜ਼ਾ ਕਰੋ ਜਿਸਦੀ ਯਹੋਵਾਹ ਨੇ ਤੁਹਾਡੇ ਪਿਉ-ਦਾਦਿਆਂ, ਅਬਰਾਹਾਮ, ਇਸਹਾਕ ਅਤੇ ਯਾਕੂਬ ਨਾਲ ਸਹੁੰ ਖਾਧੀ ਸੀ, ਉਹਨਾਂ ਨੂੰ ਅਤੇ ਉਹਨਾਂ ਦੇ ਬਾਅਦ ਉਹਨਾਂ ਦੀ ਸੰਤਾਨ ਨੂੰ ਦੇਣ ਲਈ. "</w:t>
      </w:r>
    </w:p>
    <w:p/>
    <w:p>
      <w:r xmlns:w="http://schemas.openxmlformats.org/wordprocessingml/2006/main">
        <w:t xml:space="preserve">2. ਮੱਤੀ 5:13-16: "ਤੁਸੀਂ ਧਰਤੀ ਦੇ ਲੂਣ ਹੋ: ਪਰ ਜੇ ਲੂਣ ਆਪਣੀ ਸੁਆਦ ਗੁਆ ਬੈਠਦਾ ਹੈ, ਤਾਂ ਇਸ ਨੂੰ ਕਿੱਥੋਂ ਲੂਣ ਕੀਤਾ ਜਾਵੇਗਾ? ਇਹ ਹੁਣ ਤੋਂ ਕਿਸੇ ਚੀਜ਼ ਲਈ ਚੰਗਾ ਨਹੀਂ ਹੈ, ਪਰ ਬਾਹਰ ਸੁੱਟਿਆ ਜਾਣਾ, ਅਤੇ ਮਿੱਧਿਆ ਜਾਣਾ ਹੈ। ਮਨੁੱਖਾਂ ਦੇ ਪੈਰਾਂ ਹੇਠ, ਤੁਸੀਂ ਸੰਸਾਰ ਦੀ ਰੋਸ਼ਨੀ ਹੋ, ਇੱਕ ਪਹਾੜੀ ਉੱਤੇ ਵਸਿਆ ਹੋਇਆ ਸ਼ਹਿਰ ਲੁਕਿਆ ਨਹੀਂ ਜਾ ਸਕਦਾ, ਨਾ ਹੀ ਲੋਕ ਇੱਕ ਮੋਮਬੱਤੀ ਜਗਾਉਂਦੇ ਹਨ, ਅਤੇ ਇਸਨੂੰ ਇੱਕ ਬੁਸ਼ਲ ਦੇ ਹੇਠਾਂ ਰੱਖਦੇ ਹਨ, ਪਰ ਇੱਕ ਮੋਮਬੱਤੀ ਉੱਤੇ; ਅਤੇ ਇਹ ਸਭ ਨੂੰ ਰੌਸ਼ਨੀ ਦਿੰਦਾ ਹੈ ਜੋ ਘਰ ਵਿੱਚ ਹਨ। ਤੁਹਾਡੀ ਰੋਸ਼ਨੀ ਲੋਕਾਂ ਦੇ ਸਾਮ੍ਹਣੇ ਚਮਕੇ, ਤਾਂ ਜੋ ਉਹ ਤੁਹਾਡੇ ਚੰਗੇ ਕੰਮ ਦੇਖ ਸਕਣ ਅਤੇ ਤੁਹਾਡੇ ਪਿਤਾ ਦੀ ਵਡਿਆਈ ਕਰਨ ਜੋ ਸਵਰਗ ਵਿੱਚ ਹੈ।"</w:t>
      </w:r>
    </w:p>
    <w:p/>
    <w:p>
      <w:r xmlns:w="http://schemas.openxmlformats.org/wordprocessingml/2006/main">
        <w:t xml:space="preserve">ਨਿਆਈਆਂ ਦੀ ਪੋਥੀ 5:18 ਜ਼ਬੂਲੁਨ ਅਤੇ ਨਫ਼ਤਾਲੀ ਅਜਿਹੇ ਲੋਕ ਸਨ ਜਿਨ੍ਹਾਂ ਨੇ ਮੈਦਾਨ ਦੇ ਉੱਚੇ ਸਥਾਨਾਂ ਵਿੱਚ ਆਪਣੀ ਜਾਨ ਖ਼ਤਰੇ ਵਿੱਚ ਪਾ ਦਿੱਤੀ।</w:t>
      </w:r>
    </w:p>
    <w:p/>
    <w:p>
      <w:r xmlns:w="http://schemas.openxmlformats.org/wordprocessingml/2006/main">
        <w:t xml:space="preserve">ਜ਼ਬੂਲੁਨ ਅਤੇ ਨਫ਼ਤਾਲੀ ਪਰਮੇਸ਼ੁਰ ਦੀ ਖ਼ਾਤਰ ਆਪਣੀਆਂ ਜਾਨਾਂ ਖ਼ਤਰੇ ਵਿਚ ਪਾਉਣ ਲਈ ਤਿਆਰ ਸਨ।</w:t>
      </w:r>
    </w:p>
    <w:p/>
    <w:p>
      <w:r xmlns:w="http://schemas.openxmlformats.org/wordprocessingml/2006/main">
        <w:t xml:space="preserve">1. "ਇੱਕ ਮਹਾਨ ਪਿਆਰ: ਜ਼ਬੂਲੁਨ ਅਤੇ ਨਫ਼ਤਾਲੀ ਦੀ ਬਹਾਦਰੀ ਦੀ ਕੁਰਬਾਨੀ"</w:t>
      </w:r>
    </w:p>
    <w:p/>
    <w:p>
      <w:r xmlns:w="http://schemas.openxmlformats.org/wordprocessingml/2006/main">
        <w:t xml:space="preserve">2. "ਬਲੀਦਾਨ ਅਤੇ ਦਲੇਰੀ: ਜ਼ਬੂਲੁਨ ਅਤੇ ਨਫ਼ਤਾਲੀ ਦੀ ਉਦਾਹਰਨ"</w:t>
      </w:r>
    </w:p>
    <w:p/>
    <w:p>
      <w:r xmlns:w="http://schemas.openxmlformats.org/wordprocessingml/2006/main">
        <w:t xml:space="preserve">1. ਰੋਮੀਆਂ 5:7-8 - ਕਿਉਂਕਿ ਇੱਕ ਧਰਮੀ ਵਿਅਕਤੀ ਲਈ ਸ਼ਾਇਦ ਹੀ ਕੋਈ ਮਰੇਗਾ ਭਾਵੇਂ ਕਿ ਇੱਕ ਚੰਗੇ ਵਿਅਕਤੀ ਲਈ ਕੋਈ ਮਰਨ ਦੀ ਹਿੰਮਤ ਵੀ ਕਰੇ ਪਰ ਪਰਮੇਸ਼ੁਰ ਸਾਡੇ ਲਈ ਆਪਣਾ ਪਿਆਰ ਇਸ ਗੱਲ ਵਿੱਚ ਦਰਸਾਉਂਦਾ ਹੈ ਕਿ ਜਦੋਂ ਅਸੀਂ ਅਜੇ ਵੀ ਪਾਪੀ ਹੀ ਸੀ, ਮਸੀਹ ਸਾਡੇ ਲਈ ਮਰਿਆ।</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ਨਿਆਈਆਂ ਦੀ ਪੋਥੀ 5:19 ਰਾਜੇ ਆਏ ਅਤੇ ਲੜੇ, ਫਿਰ ਮਗਿੱਦੋ ਦੇ ਪਾਣੀਆਂ ਕੋਲ ਤਾਨਾਕ ਵਿੱਚ ਕਨਾਨ ਦੇ ਰਾਜਿਆਂ ਨਾਲ ਲੜੇ; ਉਨ੍ਹਾਂ ਨੇ ਕੋਈ ਪੈਸਾ ਨਹੀਂ ਲਿਆ।</w:t>
      </w:r>
    </w:p>
    <w:p/>
    <w:p>
      <w:r xmlns:w="http://schemas.openxmlformats.org/wordprocessingml/2006/main">
        <w:t xml:space="preserve">ਕਨਾਨ ਦੇ ਰਾਜੇ ਮਗਿੱਦੋ ਦੇ ਪਾਣੀਆਂ ਕੋਲ ਤਾਨਾਕ ਵਿੱਚ ਇੱਕ ਦੂਜੇ ਨਾਲ ਲੜੇ, ਪਰ ਉਨ੍ਹਾਂ ਨੂੰ ਕੋਈ ਇਨਾਮ ਨਹੀਂ ਮਿਲਿਆ।</w:t>
      </w:r>
    </w:p>
    <w:p/>
    <w:p>
      <w:r xmlns:w="http://schemas.openxmlformats.org/wordprocessingml/2006/main">
        <w:t xml:space="preserve">1. ਦ੍ਰਿੜਤਾ ਦੀ ਸ਼ਕਤੀ: ਨਿਆਈਆਂ 5:19 ਵਿੱਚ ਕਨਾਨ ਦੇ ਰਾਜੇ</w:t>
      </w:r>
    </w:p>
    <w:p/>
    <w:p>
      <w:r xmlns:w="http://schemas.openxmlformats.org/wordprocessingml/2006/main">
        <w:t xml:space="preserve">2. ਪ੍ਰਭੂ ਵਿੱਚ ਭਰੋਸਾ ਕਰੋ: ਜਦੋਂ ਜੱਜਾਂ 5:19 ਵਿੱਚ ਲੜਾਈ ਵਿਅਰਥ ਜਾਪਦੀ ਹੈ</w:t>
      </w:r>
    </w:p>
    <w:p/>
    <w:p>
      <w:r xmlns:w="http://schemas.openxmlformats.org/wordprocessingml/2006/main">
        <w:t xml:space="preserve">1. ਜ਼ਬੂਰ 20:7: ਕੁਝ ਰਥਾਂ ਉੱਤੇ ਅਤੇ ਕੁਝ ਘੋੜਿਆਂ ਉੱਤੇ ਭਰੋਸਾ ਰੱਖਦੇ ਹਨ, ਪਰ ਅਸੀਂ ਯਹੋਵਾਹ ਆਪਣੇ ਪਰਮੇਸ਼ੁਰ ਦੇ ਨਾਮ ਉੱਤੇ ਭਰੋਸਾ ਰੱਖਦੇ ਹਾਂ।</w:t>
      </w:r>
    </w:p>
    <w:p/>
    <w:p>
      <w:r xmlns:w="http://schemas.openxmlformats.org/wordprocessingml/2006/main">
        <w:t xml:space="preserve">2. ਕਹਾਉਤਾਂ 3:5-6: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ਨਿਆਈਆਂ 5:20 ਉਹ ਸਵਰਗ ਤੋਂ ਲੜੇ; ਆਪਣੇ ਕੋਰਸਾਂ ਵਿੱਚ ਤਾਰੇ ਸੀਸਰਾ ਦੇ ਵਿਰੁੱਧ ਲੜੇ।</w:t>
      </w:r>
    </w:p>
    <w:p/>
    <w:p>
      <w:r xmlns:w="http://schemas.openxmlformats.org/wordprocessingml/2006/main">
        <w:t xml:space="preserve">ਨਿਆਈਆਂ 5:20 ਵਿਚ, ਬਾਈਬਲ ਇਕ ਲੜਾਈ ਬਾਰੇ ਦੱਸਦੀ ਹੈ ਜਿਸ ਵਿਚ ਅਕਾਸ਼ ਦੇ ਤਾਰੇ ਸੀਸਰਾ ਨਾਲ ਲੜੇ ਸਨ।</w:t>
      </w:r>
    </w:p>
    <w:p/>
    <w:p>
      <w:r xmlns:w="http://schemas.openxmlformats.org/wordprocessingml/2006/main">
        <w:t xml:space="preserve">1. ਜਿੱਤ ਪ੍ਰਾਪਤ ਕਰਨ ਲਈ ਪ੍ਰਮਾਤਮਾ ਸਭ ਤੋਂ ਅਚਾਨਕ ਚੀਜ਼ਾਂ ਦੀ ਵਰਤੋਂ ਕਿਵੇਂ ਕਰਦਾ ਹੈ।</w:t>
      </w:r>
    </w:p>
    <w:p/>
    <w:p>
      <w:r xmlns:w="http://schemas.openxmlformats.org/wordprocessingml/2006/main">
        <w:t xml:space="preserve">2. ਸਾਰੀਆਂ ਔਕੜਾਂ ਨੂੰ ਪਾਰ ਕਰਨ ਲਈ ਪਰਮੇਸ਼ੁਰ ਦੀ ਤਾਕਤ 'ਤੇ ਭਰੋਸਾ ਕਰਨਾ।</w:t>
      </w:r>
    </w:p>
    <w:p/>
    <w:p>
      <w:r xmlns:w="http://schemas.openxmlformats.org/wordprocessingml/2006/main">
        <w:t xml:space="preserve">1. ਯਸਾਯਾਹ 40:26 - ਉਹ ਬੇਹੋਸ਼ਾਂ ਨੂੰ ਸ਼ਕਤੀ ਦਿੰਦਾ ਹੈ, ਅਤੇ ਜਿਸ ਕੋਲ ਸ਼ਕਤੀ ਨਹੀਂ ਹੈ ਉਹ ਸ਼ਕਤੀ ਵਧਾਉਂਦਾ 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ਨਿਆਈਆਂ ਦੀ ਪੋਥੀ 5:21 ਕੀਸ਼ੋਨ ਦੀ ਨਦੀ ਉਨ੍ਹਾਂ ਨੂੰ ਵਹਾ ਕੇ ਲੈ ਗਈ, ਉਹ ਪ੍ਰਾਚੀਨ ਨਦੀ, ਕੀਸ਼ੋਨ ਨਦੀ। ਹੇ ਮੇਰੀ ਜਿੰਦੜੀਏ, ਤੂੰ ਤਾਕਤ ਨੂੰ ਮਿੱਧਿਆ ਹੈ।</w:t>
      </w:r>
    </w:p>
    <w:p/>
    <w:p>
      <w:r xmlns:w="http://schemas.openxmlformats.org/wordprocessingml/2006/main">
        <w:t xml:space="preserve">ਕਿਸ਼ੋਨ ਨਦੀ ਬ੍ਰਹਮ ਸ਼ਕਤੀ ਦਾ ਪ੍ਰਤੀਕ ਹੈ, ਸੀਸਰਾ ਦੀ ਸੈਨਾ ਦੀ ਹਾਰ ਵਿੱਚ ਪਰਮੇਸ਼ੁਰ ਦੀ ਸ਼ਕਤੀ ਦਾ ਪ੍ਰਦਰਸ਼ਨ ਕਰਦੀ ਹੈ।</w:t>
      </w:r>
    </w:p>
    <w:p/>
    <w:p>
      <w:r xmlns:w="http://schemas.openxmlformats.org/wordprocessingml/2006/main">
        <w:t xml:space="preserve">1. ਪਰਮੇਸ਼ੁਰ ਦੀ ਤਾਕਤ ਜ਼ਿਆਦਾ ਹੈ: ਸੀਸਰਾ ਦੀ ਫ਼ੌਜ ਦੀ ਹਾਰ</w:t>
      </w:r>
    </w:p>
    <w:p/>
    <w:p>
      <w:r xmlns:w="http://schemas.openxmlformats.org/wordprocessingml/2006/main">
        <w:t xml:space="preserve">2. ਪਰਮੇਸ਼ੁਰ ਦੀ ਤਾਕਤ ਨੂੰ ਤੁਹਾਡੇ ਜੀਵਨ ਵਿੱਚ ਪ੍ਰਗਟ ਹੋਣ ਦਿਓ</w:t>
      </w:r>
    </w:p>
    <w:p/>
    <w:p>
      <w:r xmlns:w="http://schemas.openxmlformats.org/wordprocessingml/2006/main">
        <w:t xml:space="preserve">1. ਯਸਾਯਾਹ 40:29 "ਉਹ ਥੱਕੇ ਹੋਏ ਨੂੰ ਤਾਕਤ ਦਿੰਦਾ ਹੈ ਅਤੇ ਕਮਜ਼ੋਰਾਂ ਦੀ ਸ਼ਕਤੀ ਵਧਾਉਂਦਾ ਹੈ।"</w:t>
      </w:r>
    </w:p>
    <w:p/>
    <w:p>
      <w:r xmlns:w="http://schemas.openxmlformats.org/wordprocessingml/2006/main">
        <w:t xml:space="preserve">2. ਜ਼ਬੂਰ 46:1 "ਪਰਮੇਸ਼ੁਰ ਸਾਡੀ ਪਨਾਹ ਅਤੇ ਤਾਕਤ ਹੈ, ਮੁਸੀਬਤ ਵਿੱਚ ਇੱਕ ਸਦਾ ਮੌਜੂਦ ਸਹਾਇਤਾ ਹੈ।"</w:t>
      </w:r>
    </w:p>
    <w:p/>
    <w:p>
      <w:r xmlns:w="http://schemas.openxmlformats.org/wordprocessingml/2006/main">
        <w:t xml:space="preserve">ਨਿਆਈਆਂ ਦੀ ਪੋਥੀ 5:22 ਤਦ ਘੋੜਿਆਂ ਦੀਆਂ ਖੰਭਾਂ ਉਨ੍ਹਾਂ ਦੇ ਬਲਵੰਤਾਂ ਦੀਆਂ ਪ੍ਰਸੰਨਤਾਵਾਂ ਨਾਲ ਤੋੜ ਦਿੱਤੀਆਂ ਗਈਆਂ।</w:t>
      </w:r>
    </w:p>
    <w:p/>
    <w:p>
      <w:r xmlns:w="http://schemas.openxmlformats.org/wordprocessingml/2006/main">
        <w:t xml:space="preserve">ਘੋੜਿਆਂ ਦੇ ਖੁਰ ਉਨ੍ਹਾਂ ਦੇ ਸੂਰਬੀਰਾਂ ਦੇ ਪ੍ਰਸੰਸਾ ਕਾਰਨ ਟੁੱਟ ਗਏ ਸਨ।</w:t>
      </w:r>
    </w:p>
    <w:p/>
    <w:p>
      <w:r xmlns:w="http://schemas.openxmlformats.org/wordprocessingml/2006/main">
        <w:t xml:space="preserve">1. ਉਸਤਤ ਦੀ ਸ਼ਕਤੀ</w:t>
      </w:r>
    </w:p>
    <w:p/>
    <w:p>
      <w:r xmlns:w="http://schemas.openxmlformats.org/wordprocessingml/2006/main">
        <w:t xml:space="preserve">2. ਨਿਮਰਤਾ ਦੀ ਤਾਕਤ</w:t>
      </w:r>
    </w:p>
    <w:p/>
    <w:p>
      <w:r xmlns:w="http://schemas.openxmlformats.org/wordprocessingml/2006/main">
        <w:t xml:space="preserve">1. ਜ਼ਬੂਰ 150:6 - ਹਰ ਉਹ ਚੀਜ਼ ਜਿਸ ਵਿੱਚ ਸਾਹ ਹੈ ਯਹੋਵਾਹ ਦੀ ਉਸਤਤ ਕਰੇ। ਪ੍ਰਭੂ ਦੀ ਉਸਤਤਿ ਕਰੋ!</w:t>
      </w:r>
    </w:p>
    <w:p/>
    <w:p>
      <w:r xmlns:w="http://schemas.openxmlformats.org/wordprocessingml/2006/main">
        <w:t xml:space="preserve">2. ਲੂਕਾ 14:11 - ਕਿਉਂਕਿ ਉਹ ਸਾਰੇ ਜਿਹੜੇ ਆਪਣੇ ਆਪ ਨੂੰ ਉੱਚਾ ਕਰਦੇ ਹਨ ਨੀਵੇਂ ਕੀਤੇ ਜਾਣਗੇ, ਅਤੇ ਜਿਹੜੇ ਆਪਣੇ ਆਪ ਨੂੰ ਨੀਵਾਂ ਕਰਦੇ ਹਨ ਉਨ੍ਹਾਂ ਨੂੰ ਉੱਚਾ ਕੀਤਾ ਜਾਵੇਗਾ।</w:t>
      </w:r>
    </w:p>
    <w:p/>
    <w:p>
      <w:r xmlns:w="http://schemas.openxmlformats.org/wordprocessingml/2006/main">
        <w:t xml:space="preserve">ਨਿਆਈਆਂ ਦੀ ਪੋਥੀ 5:23 ਤੁਸੀਂ ਮੇਰੋਜ਼ ਨੂੰ ਸਰਾਪ ਦਿਓ, ਯਹੋਵਾਹ ਦੇ ਦੂਤ ਨੇ ਕਿਹਾ, ਤੁਸੀਂ ਉਸ ਦੇ ਵਾਸੀਆਂ ਨੂੰ ਕੋਰਾ ਸਰਾਪ ਦਿਓ। ਕਿਉਂਕਿ ਉਹ ਯਹੋਵਾਹ ਦੀ ਮਦਦ ਲਈ ਨਹੀਂ ਆਏ, ਯਹੋਵਾਹ ਦੀ ਮਦਦ ਲਈ ਬਲਵਾਨਾਂ ਦੇ ਵਿਰੁੱਧ ਆਏ।</w:t>
      </w:r>
    </w:p>
    <w:p/>
    <w:p>
      <w:r xmlns:w="http://schemas.openxmlformats.org/wordprocessingml/2006/main">
        <w:t xml:space="preserve">ਪ੍ਰਭੂ ਦਾ ਦੂਤ ਮੇਰੋਜ਼ ਦੇ ਲੋਕਾਂ ਦੇ ਵਿਰੁੱਧ ਇੱਕ ਸਰਾਪ ਦਾ ਹੁਕਮ ਦਿੰਦਾ ਹੈ ਕਿਉਂਕਿ ਉਹ ਸ਼ਕਤੀਸ਼ਾਲੀ ਲੋਕਾਂ ਦੇ ਵਿਰੁੱਧ ਪ੍ਰਭੂ ਦੀ ਮਦਦ ਲਈ ਨਹੀਂ ਆਉਂਦੇ ਹਨ।</w:t>
      </w:r>
    </w:p>
    <w:p/>
    <w:p>
      <w:r xmlns:w="http://schemas.openxmlformats.org/wordprocessingml/2006/main">
        <w:t xml:space="preserve">1. ਆਗਿਆਕਾਰੀ ਦੀ ਸ਼ਕਤੀ: ਪਰਮੇਸ਼ੁਰ ਦੀ ਇੱਛਾ ਦਾ ਪਾਲਣ ਕਰਨਾ ਸਿੱਖਣਾ</w:t>
      </w:r>
    </w:p>
    <w:p/>
    <w:p>
      <w:r xmlns:w="http://schemas.openxmlformats.org/wordprocessingml/2006/main">
        <w:t xml:space="preserve">2. ਰੱਬ ਦੇ ਸੱਦੇ ਨੂੰ ਨਜ਼ਰਅੰਦਾਜ਼ ਕਰਨ ਦਾ ਖ਼ਤਰਾ</w:t>
      </w:r>
    </w:p>
    <w:p/>
    <w:p>
      <w:r xmlns:w="http://schemas.openxmlformats.org/wordprocessingml/2006/main">
        <w:t xml:space="preserve">1. ਅਫ਼ਸੀਆਂ 6:13-14 - "ਇਸ ਲਈ ਪਰਮੇਸ਼ੁਰ ਦੇ ਪੂਰੇ ਸ਼ਸਤ੍ਰ ਬਸਤ੍ਰ ਪਹਿਨ ਲਓ, ਤਾਂ ਜੋ ਜਦੋਂ ਬੁਰਾਈ ਦਾ ਦਿਨ ਆਵੇ, ਤੁਸੀਂ ਆਪਣੀ ਜ਼ਮੀਨ 'ਤੇ ਖੜ੍ਹੇ ਹੋ ਸਕੋ, ਅਤੇ ਤੁਸੀਂ ਸਭ ਕੁਝ ਕਰਨ ਤੋਂ ਬਾਅਦ, ਖੜ੍ਹੇ ਹੋਣ ਲਈ ਮਜ਼ਬੂਤ ਹੋਵੋ। , ਤੁਹਾਡੀ ਕਮਰ ਦੁਆਲੇ ਸੱਚ ਦੀ ਪੱਟੀ ਬੰਨ੍ਹੀ ਹੋਈ ਹੈ, ਧਾਰਮਿਕਤਾ ਦੀ ਛਾਤੀ ਦੇ ਨਾਲ।"</w:t>
      </w:r>
    </w:p>
    <w:p/>
    <w:p>
      <w:r xmlns:w="http://schemas.openxmlformats.org/wordprocessingml/2006/main">
        <w:t xml:space="preserve">2. ਯਾਕੂਬ 4:17 - "ਜੇਕਰ ਕੋਈ ਜਾਣਦਾ ਹੈ ਕਿ ਉਨ੍ਹਾਂ ਨੂੰ ਕੀ ਕਰਨਾ ਚਾਹੀਦਾ ਹੈ ਅਤੇ ਉਹ ਨਹੀਂ ਕਰਦਾ, ਤਾਂ ਇਹ ਉਨ੍ਹਾਂ ਲਈ ਪਾਪ ਹੈ।"</w:t>
      </w:r>
    </w:p>
    <w:p/>
    <w:p>
      <w:r xmlns:w="http://schemas.openxmlformats.org/wordprocessingml/2006/main">
        <w:t xml:space="preserve">ਨਿਆਈਆਂ ਦੀ ਪੋਥੀ 5:24 ਹੇਬਰ ਕੇਨਾਈ ਦੀ ਪਤਨੀ ਯਾਏਲ ਔਰਤਾਂ ਨਾਲੋਂ ਮੁਬਾਰਕ ਹੋਵੇਗੀ, ਉਹ ਤੰਬੂ ਦੀਆਂ ਔਰਤਾਂ ਨਾਲੋਂ ਮੁਬਾਰਕ ਹੋਵੇਗੀ।</w:t>
      </w:r>
    </w:p>
    <w:p/>
    <w:p>
      <w:r xmlns:w="http://schemas.openxmlformats.org/wordprocessingml/2006/main">
        <w:t xml:space="preserve">ਜੈਲ, ਹੇਬਰ ਕੇਨਾਈਟ ਦੀ ਪਤਨੀ, ਦੀ ਪ੍ਰਸ਼ੰਸਾ ਕੀਤੀ ਗਈ ਅਤੇ ਲੜਾਈ ਵਿੱਚ ਉਸਦੀ ਹਿੰਮਤ ਅਤੇ ਤਾਕਤ ਲਈ ਅਸੀਸ ਦਿੱਤੀ ਗਈ।</w:t>
      </w:r>
    </w:p>
    <w:p/>
    <w:p>
      <w:r xmlns:w="http://schemas.openxmlformats.org/wordprocessingml/2006/main">
        <w:t xml:space="preserve">1. ਮੁਸੀਬਤਾਂ ਦੇ ਸਾਮ੍ਹਣੇ ਔਰਤਾਂ ਦੀ ਹਿੰਮਤ ਅਤੇ ਤਾਕਤ</w:t>
      </w:r>
    </w:p>
    <w:p/>
    <w:p>
      <w:r xmlns:w="http://schemas.openxmlformats.org/wordprocessingml/2006/main">
        <w:t xml:space="preserve">2. ਵਫ਼ਾਦਾਰ ਲੋਕਾਂ 'ਤੇ ਪਰਮੇਸ਼ੁਰ ਦੀ ਅਸੀਸ</w:t>
      </w:r>
    </w:p>
    <w:p/>
    <w:p>
      <w:r xmlns:w="http://schemas.openxmlformats.org/wordprocessingml/2006/main">
        <w:t xml:space="preserve">1.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ਕਹਾਉਤਾਂ 31:25 - "ਤਾਕਤ ਅਤੇ ਇੱਜ਼ਤ ਉਸਦਾ ਪਹਿਰਾਵਾ ਹੈ, ਅਤੇ ਉਹ ਆਉਣ ਵਾਲੇ ਸਮੇਂ ਵਿੱਚ ਹੱਸਦੀ ਹੈ।"</w:t>
      </w:r>
    </w:p>
    <w:p/>
    <w:p>
      <w:r xmlns:w="http://schemas.openxmlformats.org/wordprocessingml/2006/main">
        <w:t xml:space="preserve">ਨਿਆਈਆਂ 5:25 ਉਸਨੇ ਪਾਣੀ ਮੰਗਿਆ, ਅਤੇ ਉਸਨੇ ਉਸਨੂੰ ਦੁੱਧ ਦਿੱਤਾ; ਉਸਨੇ ਇੱਕ ਪ੍ਰਭੂ ਦੇ ਕਟੋਰੇ ਵਿੱਚ ਮੱਖਣ ਲਿਆਇਆ।</w:t>
      </w:r>
    </w:p>
    <w:p/>
    <w:p>
      <w:r xmlns:w="http://schemas.openxmlformats.org/wordprocessingml/2006/main">
        <w:t xml:space="preserve">ਯਹੋਵਾਹ ਨੇ ਇਜ਼ਰਾਈਲੀਆਂ ਲਈ ਉਦਾਰ ਤਰੀਕੇ ਨਾਲ ਪ੍ਰਬੰਧ ਕੀਤਾ, ਉਨ੍ਹਾਂ ਨੂੰ ਦੁੱਧ, ਮੱਖਣ ਅਤੇ ਭਰਪੂਰ ਭੋਜਨ ਦੀ ਪੇਸ਼ਕਸ਼ ਕੀਤੀ।</w:t>
      </w:r>
    </w:p>
    <w:p/>
    <w:p>
      <w:r xmlns:w="http://schemas.openxmlformats.org/wordprocessingml/2006/main">
        <w:t xml:space="preserve">1. ਰੱਬ ਦਾ ਭਰਪੂਰ ਪ੍ਰਬੰਧ</w:t>
      </w:r>
    </w:p>
    <w:p/>
    <w:p>
      <w:r xmlns:w="http://schemas.openxmlformats.org/wordprocessingml/2006/main">
        <w:t xml:space="preserve">2. ਉਦਾਰਤਾ ਅਤੇ ਸ਼ੁਕਰਗੁਜ਼ਾਰੀ</w:t>
      </w:r>
    </w:p>
    <w:p/>
    <w:p>
      <w:r xmlns:w="http://schemas.openxmlformats.org/wordprocessingml/2006/main">
        <w:t xml:space="preserve">1. ਜ਼ਬੂਰ 107:9 - ਕਿਉਂਕਿ ਉਹ ਤਰਸਦੀ ਆਤਮਾ ਨੂੰ ਸੰਤੁਸ਼ਟ ਕਰਦਾ ਹੈ, ਅਤੇ ਭੁੱਖੀ ਆਤਮਾ ਨੂੰ ਚੰਗੀਆਂ ਚੀਜ਼ਾਂ ਨਾਲ ਭਰ ਦਿੰਦਾ ਹੈ।</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ਨਿਆਈਆਂ ਦੀ ਪੋਥੀ 5:26 ਉਸਨੇ ਆਪਣਾ ਹੱਥ ਮੇਖਾਂ ਉੱਤੇ ਅਤੇ ਆਪਣਾ ਸੱਜਾ ਹੱਥ ਕਾਰੀਗਰ ਦੇ ਹਥੌੜੇ ਉੱਤੇ ਰੱਖਿਆ। ਅਤੇ ਉਸਨੇ ਸੀਸਰਾ ਨੂੰ ਹਥੌੜੇ ਨਾਲ ਮਾਰਿਆ, ਉਸਨੇ ਉਸਦੇ ਸਿਰ ਨੂੰ ਮਾਰਿਆ, ਜਦੋਂ ਉਸਨੇ ਉਸਦੇ ਮੰਦਰਾਂ ਵਿੱਚ ਵਿੰਨ੍ਹਿਆ ਅਤੇ ਮਾਰਿਆ ਸੀ।</w:t>
      </w:r>
    </w:p>
    <w:p/>
    <w:p>
      <w:r xmlns:w="http://schemas.openxmlformats.org/wordprocessingml/2006/main">
        <w:t xml:space="preserve">ਨਿਆਈਆਂ 5:26 ਵਿੱਚ, ਜੈਲ ਨਾਮ ਦੀ ਇੱਕ ਔਰਤ ਸੀਸਰਾ ਨੂੰ ਉਸਦੇ ਮੰਦਰਾਂ ਵਿੱਚ ਇੱਕ ਮੇਖ ਮਾਰ ਕੇ ਮਾਰ ਦਿੰਦੀ ਹੈ।</w:t>
      </w:r>
    </w:p>
    <w:p/>
    <w:p>
      <w:r xmlns:w="http://schemas.openxmlformats.org/wordprocessingml/2006/main">
        <w:t xml:space="preserve">1. "ਔਰਤਾਂ ਦੀ ਤਾਕਤ: ਜੇਲ ਦੀ ਨਿਹਚਾ ਦਾ ਦਲੇਰਾਨਾ ਕਾਰਜ"</w:t>
      </w:r>
    </w:p>
    <w:p/>
    <w:p>
      <w:r xmlns:w="http://schemas.openxmlformats.org/wordprocessingml/2006/main">
        <w:t xml:space="preserve">2. "ਵਿਸ਼ਵਾਸ ਦੀ ਸ਼ਕਤੀ: ਸੀਸਰਾ ਉੱਤੇ ਜੈਲ ਦੀ ਜਿੱਤ"</w:t>
      </w:r>
    </w:p>
    <w:p/>
    <w:p>
      <w:r xmlns:w="http://schemas.openxmlformats.org/wordprocessingml/2006/main">
        <w:t xml:space="preserve">1. ਕਹਾਉਤਾਂ 31:25 - "ਉਹ ਤਾਕਤ ਅਤੇ ਮਾਣ ਨਾਲ ਪਹਿਨੀ ਹੋਈ ਹੈ, ਅਤੇ ਉਹ ਭਵਿੱਖ ਦੇ ਡਰ ਤੋਂ ਬਿਨਾਂ ਹੱਸਦੀ ਹੈ।"</w:t>
      </w:r>
    </w:p>
    <w:p/>
    <w:p>
      <w:r xmlns:w="http://schemas.openxmlformats.org/wordprocessingml/2006/main">
        <w:t xml:space="preserve">2. ਮੱਤੀ 17:20 - "ਉਸ ਨੇ ਜਵਾਬ ਦਿੱਤਾ, ਕਿਉਂਕਿ ਤੁਹਾਡੇ ਕੋਲ ਬਹੁਤ ਘੱਟ ਵਿਸ਼ਵਾਸ ਹੈ। ਮੈਂ ਤੁਹਾਨੂੰ ਸੱਚ ਦੱਸਦਾ ਹਾਂ, ਜੇਕਰ ਤੁਹਾਡੇ ਕੋਲ ਰਾਈ ਦੇ ਦਾਣੇ ਜਿੰਨੀ ਵੀ ਨਿਹਚਾ ਹੈ, ਤਾਂ ਤੁਸੀਂ ਇਸ ਪਹਾੜ ਨੂੰ ਕਹਿ ਸਕਦੇ ਹੋ, ਇੱਥੋਂ ਚਲੇ ਜਾਓ, ਅਤੇ ਇਹ ਹੋਵੇਗਾ. ਚਲੇ ਜਾਓ। ਤੁਹਾਡੇ ਲਈ ਕੁਝ ਵੀ ਅਸੰਭਵ ਨਹੀਂ ਹੋਵੇਗਾ।</w:t>
      </w:r>
    </w:p>
    <w:p/>
    <w:p>
      <w:r xmlns:w="http://schemas.openxmlformats.org/wordprocessingml/2006/main">
        <w:t xml:space="preserve">ਨਿਆਈਆਂ ਦੀ ਪੋਥੀ 5:27 ਉਸ ਦੇ ਪੈਰਾਂ ਉੱਤੇ ਉਹ ਝੁਕਿਆ, ਉਹ ਡਿੱਗ ਪਿਆ, ਉਹ ਲੇਟ ਗਿਆ: ਉਸ ਦੇ ਪੈਰਾਂ ਉੱਤੇ ਉਹ ਝੁਕਿਆ, ਉਹ ਡਿੱਗ ਪਿਆ: ਜਿੱਥੇ ਉਹ ਝੁਕਿਆ, ਉੱਥੇ ਉਹ ਮਰ ਗਿਆ।</w:t>
      </w:r>
    </w:p>
    <w:p/>
    <w:p>
      <w:r xmlns:w="http://schemas.openxmlformats.org/wordprocessingml/2006/main">
        <w:t xml:space="preserve">ਇੱਕ ਆਦਮੀ ਇੱਕ ਔਰਤ ਦੇ ਪੈਰਾਂ ਵਿੱਚ ਝੁਕਿਆ ਅਤੇ ਮਰ ਗਿਆ।</w:t>
      </w:r>
    </w:p>
    <w:p/>
    <w:p>
      <w:r xmlns:w="http://schemas.openxmlformats.org/wordprocessingml/2006/main">
        <w:t xml:space="preserve">1. ਸਬਮਿਸ਼ਨ ਦੀ ਸ਼ਕਤੀ</w:t>
      </w:r>
    </w:p>
    <w:p/>
    <w:p>
      <w:r xmlns:w="http://schemas.openxmlformats.org/wordprocessingml/2006/main">
        <w:t xml:space="preserve">2. ਨਿਮਰਤਾ ਦੀ ਤਾਕਤ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ਅਫ਼ਸੀਆਂ 5:21 - ਮਸੀਹ ਲਈ ਸਤਿਕਾਰ ਵਜੋਂ ਇੱਕ ਦੂਜੇ ਦੇ ਅਧੀਨ ਹੋਵੋ।</w:t>
      </w:r>
    </w:p>
    <w:p/>
    <w:p>
      <w:r xmlns:w="http://schemas.openxmlformats.org/wordprocessingml/2006/main">
        <w:t xml:space="preserve">ਨਿਆਈਆਂ ਦੀ ਪੋਥੀ 5:28 ਸੀਸਰਾ ਦੀ ਮਾਤਾ ਨੇ ਇੱਕ ਖਿੜਕੀ ਵਿੱਚੋਂ ਬਾਹਰ ਤੱਕਿਆ ਅਤੇ ਜਾਲੀ ਵਿੱਚੋਂ ਪੁਕਾਰ ਕੇ ਆਖਿਆ, ਉਹ ਦੇ ਰਥ ਦੇ ਆਉਣ ਵਿੱਚ ਇੰਨੀ ਦੇਰ ਕਿਉਂ ਹੈ? ਉਸ ਦੇ ਰਥਾਂ ਦੇ ਪਹੀਏ ਕਿਉਂ ਰੁਕੇ ਹੋਏ ਹਨ?</w:t>
      </w:r>
    </w:p>
    <w:p/>
    <w:p>
      <w:r xmlns:w="http://schemas.openxmlformats.org/wordprocessingml/2006/main">
        <w:t xml:space="preserve">ਸੀਸਰਾ ਦੀ ਮਾਂ ਬੇਚੈਨੀ ਨਾਲ ਆਪਣੇ ਪੁੱਤਰ ਦੀ ਵਾਪਸੀ ਦਾ ਇੰਤਜ਼ਾਰ ਕਰ ਰਹੀ ਹੈ ਅਤੇ ਉਸ ਦੇ ਕਿਸੇ ਵੀ ਸੰਕੇਤ ਲਈ ਖਿੜਕੀ ਤੋਂ ਬਾਹਰ ਦੇਖ ਰਹੀ ਹੈ।</w:t>
      </w:r>
    </w:p>
    <w:p/>
    <w:p>
      <w:r xmlns:w="http://schemas.openxmlformats.org/wordprocessingml/2006/main">
        <w:t xml:space="preserve">1. ਧੀਰਜ ਨਾਲ ਇੰਤਜ਼ਾਰ ਕਰਨਾ: ਅਨਿਸ਼ਚਿਤਤਾ ਦੇ ਸਮੇਂ ਵਿੱਚ ਰੱਬ 'ਤੇ ਭਰੋਸਾ ਕਰਨਾ ਸਿੱਖਣਾ</w:t>
      </w:r>
    </w:p>
    <w:p/>
    <w:p>
      <w:r xmlns:w="http://schemas.openxmlformats.org/wordprocessingml/2006/main">
        <w:t xml:space="preserve">2. ਪਰਮੇਸ਼ੁਰ ਦਾ ਸਮਾਂ: ਸਾਨੂੰ ਨਤੀਜਿਆਂ ਲਈ ਚਿੰਤਾ ਕਿਉਂ ਨਹੀਂ ਕਰਨੀ ਚਾਹੀਦੀ</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ਦੀ ਪੋਥੀ 37:7 - "ਪ੍ਰਭੂ ਦੇ ਸਾਮ੍ਹਣੇ ਸਥਿਰ ਰਹੋ ਅਤੇ ਧੀਰਜ ਨਾਲ ਉਸ ਦੀ ਉਡੀਕ ਕਰੋ; ਆਪਣੇ ਆਪ ਨੂੰ ਉਸ ਵਿਅਕਤੀ ਲਈ ਜੋ ਉਸ ਦੇ ਰਾਹ ਵਿੱਚ ਸਫ਼ਲ ਹੁੰਦਾ ਹੈ, ਉਸ ਆਦਮੀ ਤੋਂ ਦੁਖੀ ਨਾ ਹੋਵੋ ਜੋ ਬੁਰਾਈਆਂ ਨੂੰ ਚਲਾਉਂਦਾ ਹੈ।"</w:t>
      </w:r>
    </w:p>
    <w:p/>
    <w:p>
      <w:r xmlns:w="http://schemas.openxmlformats.org/wordprocessingml/2006/main">
        <w:t xml:space="preserve">ਨਿਆਈਆਂ ਦੀ ਪੋਥੀ 5:29 ਉਹ ਦੀਆਂ ਸਿਆਣੀਆਂ ਔਰਤਾਂ ਨੇ ਉਸਨੂੰ ਉੱਤਰ ਦਿੱਤਾ, ਹਾਂ, ਉਸਨੇ ਆਪਣੇ ਆਪ ਨੂੰ ਜਵਾਬ ਦਿੱਤਾ,</w:t>
      </w:r>
    </w:p>
    <w:p/>
    <w:p>
      <w:r xmlns:w="http://schemas.openxmlformats.org/wordprocessingml/2006/main">
        <w:t xml:space="preserve">ਡੇਬੋਰਾਹ ਆਪਣੀਆਂ ਔਰਤਾਂ ਦੇ ਸਲਾਹਕਾਰਾਂ ਤੋਂ ਬੁੱਧੀਮਾਨ ਸਲਾਹ ਨਾਲ ਆਪਣੀਆਂ ਪੁੱਛਗਿੱਛਾਂ ਦਾ ਜਵਾਬ ਦਿੰਦੀ ਹੈ।</w:t>
      </w:r>
    </w:p>
    <w:p/>
    <w:p>
      <w:r xmlns:w="http://schemas.openxmlformats.org/wordprocessingml/2006/main">
        <w:t xml:space="preserve">1. ਲੀਡਰਸ਼ਿਪ ਵਿੱਚ ਔਰਤਾਂ ਦੀ ਸ਼ਕਤੀ</w:t>
      </w:r>
    </w:p>
    <w:p/>
    <w:p>
      <w:r xmlns:w="http://schemas.openxmlformats.org/wordprocessingml/2006/main">
        <w:t xml:space="preserve">2. ਅੰਦਰੋਂ ਸਿਆਣਪ ਭਾਲਣਾ</w:t>
      </w:r>
    </w:p>
    <w:p/>
    <w:p>
      <w:r xmlns:w="http://schemas.openxmlformats.org/wordprocessingml/2006/main">
        <w:t xml:space="preserve">1. ਕਹਾਉਤਾਂ 3: 5-6 - "ਆਪਣੇ ਪੂਰੇ ਦਿਲ ਨਾਲ ਪ੍ਰਭੂ ਵਿੱਚ ਭਰੋਸਾ ਰੱਖੋ, ਅਤੇ ਆਪਣੀ ਸਮਝ ਉੱਤੇ ਅਤਬਾਰ ਨਾ ਕਰੋ; ਆਪਣੇ ਸਾਰੇ ਰਾਹਾਂ ਵਿੱਚ ਉਸਨੂੰ ਸਵੀਕਾਰ ਕਰੋ, ਅਤੇ ਉਹ ਤੁਹਾਡੇ ਮਾਰਗਾਂ ਨੂੰ ਸੇਧ ਦੇਵੇਗਾ।"</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ਨਿਆਈਆਂ 5:30 ਕੀ ਉਨ੍ਹਾਂ ਨੇ ਤੇਜ਼ੀ ਨਹੀਂ ਕੀਤੀ? ਕੀ ਉਨ੍ਹਾਂ ਨੇ ਸ਼ਿਕਾਰ ਨੂੰ ਵੰਡਿਆ ਨਹੀਂ ਹੈ; ਹਰ ਆਦਮੀ ਨੂੰ ਇੱਕ ਜਾਂ ਦੋ ਕੁੜੀ; ਸੀਸਰਾ ਨੂੰ ਭਾਂਤ-ਭਾਂਤ ਦੇ ਰੰਗਾਂ ਦਾ ਸ਼ਿਕਾਰ, ਸੂਈਆਂ ਦੇ ਭਾਂਤ-ਭਾਂਤ ਦੇ ਰੰਗਾਂ ਦਾ ਸ਼ਿਕਾਰ, ਦੋਵੇਂ ਪਾਸੇ ਸੂਈਆਂ ਦੇ ਭਾਂਤ-ਭਾਂਤ ਦੇ ਰੰਗਾਂ ਦਾ ਸ਼ਿਕਾਰ, ਲੁੱਟਣ ਵਾਲਿਆਂ ਦੀਆਂ ਗਰਦਨਾਂ ਲਈ ਮਿਲਦੇ ਹਨ?</w:t>
      </w:r>
    </w:p>
    <w:p/>
    <w:p>
      <w:r xmlns:w="http://schemas.openxmlformats.org/wordprocessingml/2006/main">
        <w:t xml:space="preserve">ਇਸਰਾਏਲੀਆਂ ਨੇ ਆਪਣੇ ਦੁਸ਼ਮਣਾਂ ਨੂੰ ਹਰਾ ਦਿੱਤਾ ਅਤੇ ਉਨ੍ਹਾਂ ਤੋਂ ਲੁੱਟ ਦਾ ਮਾਲ ਲਿਆ।</w:t>
      </w:r>
    </w:p>
    <w:p/>
    <w:p>
      <w:r xmlns:w="http://schemas.openxmlformats.org/wordprocessingml/2006/main">
        <w:t xml:space="preserve">1: ਪਰਮੇਸ਼ੁਰ ਦੀ ਵਫ਼ਾਦਾਰੀ ਉਸਦੇ ਲੋਕਾਂ ਦੀਆਂ ਜਿੱਤਾਂ ਵਿੱਚ ਦਿਖਾਈ ਦਿੰਦੀ ਹੈ।</w:t>
      </w:r>
    </w:p>
    <w:p/>
    <w:p>
      <w:r xmlns:w="http://schemas.openxmlformats.org/wordprocessingml/2006/main">
        <w:t xml:space="preserve">2: ਪਰਮੇਸ਼ੁਰ ਵਫ਼ਾਦਾਰਾਂ ਨੂੰ ਲੁੱਟ ਦਾ ਇਨਾਮ ਦਿੰਦਾ ਹੈ।</w:t>
      </w:r>
    </w:p>
    <w:p/>
    <w:p>
      <w:r xmlns:w="http://schemas.openxmlformats.org/wordprocessingml/2006/main">
        <w:t xml:space="preserve">1: ਕੂਚ 23:25-26 ਤੁਸੀਂ ਯਹੋਵਾਹ ਆਪਣੇ ਪਰਮੇਸ਼ੁਰ ਦੀ ਸੇਵਾ ਕਰੋ, ਅਤੇ ਉਹ ਤੁਹਾਡੀ ਰੋਟੀ ਅਤੇ ਤੁਹਾਡੇ ਪਾਣੀ ਨੂੰ ਅਸੀਸ ਦੇਵੇਗਾ, ਅਤੇ ਮੈਂ ਤੁਹਾਡੇ ਵਿੱਚੋਂ ਬੀਮਾਰੀਆਂ ਨੂੰ ਦੂਰ ਕਰ ਦਿਆਂਗਾ। ਤੁਹਾਡੀ ਧਰਤੀ ਵਿੱਚ ਕੋਈ ਵੀ ਗਰਭਪਾਤ ਜਾਂ ਬੰਜਰ ਨਹੀਂ ਹੋਵੇਗਾ। ਮੈਂ ਤੇਰੇ ਦਿਨਾਂ ਦੀ ਗਿਣਤੀ ਪੂਰੀ ਕਰਾਂਗਾ।</w:t>
      </w:r>
    </w:p>
    <w:p/>
    <w:p>
      <w:r xmlns:w="http://schemas.openxmlformats.org/wordprocessingml/2006/main">
        <w:t xml:space="preserve">2: ਜ਼ਬੂਰ 92:12-14 ਧਰਮੀ ਲੋਕ ਖਜੂਰ ਦੇ ਰੁੱਖ ਵਾਂਗ ਵਧਦੇ ਹਨ ਅਤੇ ਲੇਬਨਾਨ ਵਿੱਚ ਦਿਆਰ ਵਾਂਗ ਵਧਦੇ ਹਨ। ਉਹ ਪ੍ਰਭੂ ਦੇ ਘਰ ਵਿੱਚ ਲਗਾਏ ਜਾਂਦੇ ਹਨ; ਉਹ ਸਾਡੇ ਪਰਮੇਸ਼ੁਰ ਦੇ ਦਰਬਾਰਾਂ ਵਿੱਚ ਵਧਦੇ-ਫੁੱਲਦੇ ਹਨ। ਉਹ ਬੁਢਾਪੇ ਵਿੱਚ ਵੀ ਫਲ ਦਿੰਦੇ ਹਨ; ਉਹ ਹਮੇਸ਼ਾ ਰਸ ਅਤੇ ਹਰੇ ਨਾਲ ਭਰੇ ਹੋਏ ਹਨ।</w:t>
      </w:r>
    </w:p>
    <w:p/>
    <w:p>
      <w:r xmlns:w="http://schemas.openxmlformats.org/wordprocessingml/2006/main">
        <w:t xml:space="preserve">ਨਿਆਈਆਂ ਦੀ ਪੋਥੀ 5:31 ਇਸ ਲਈ ਹੇ ਯਹੋਵਾਹ, ਤੇਰੇ ਸਾਰੇ ਵੈਰੀ ਨਾਸ ਹੋ ਜਾਣ, ਪਰ ਜਿਹੜੇ ਉਸ ਨੂੰ ਪਿਆਰ ਕਰਦੇ ਹਨ ਉਹ ਸੂਰਜ ਵਾਂਗੂੰ ਹੋ ਜਾਣ ਜਦੋਂ ਉਹ ਆਪਣੀ ਸ਼ਕਤੀ ਨਾਲ ਨਿਕਲਦਾ ਹੈ। ਅਤੇ ਧਰਤੀ ਨੇ ਚਾਲੀ ਸਾਲ ਆਰਾਮ ਕੀਤਾ।</w:t>
      </w:r>
    </w:p>
    <w:p/>
    <w:p>
      <w:r xmlns:w="http://schemas.openxmlformats.org/wordprocessingml/2006/main">
        <w:t xml:space="preserve">ਇਸਰਾਏਲੀਆਂ ਨੇ ਆਪਣੇ ਦੁਸ਼ਮਣਾਂ ਦੇ ਵਿਰੁੱਧ ਲੜਾਈ ਜਿੱਤਣ ਤੋਂ ਬਾਅਦ, ਦੇਸ਼ ਨੂੰ ਚਾਲੀ ਸਾਲ ਆਰਾਮ ਕੀਤਾ ਸੀ।</w:t>
      </w:r>
    </w:p>
    <w:p/>
    <w:p>
      <w:r xmlns:w="http://schemas.openxmlformats.org/wordprocessingml/2006/main">
        <w:t xml:space="preserve">1. ਪ੍ਰਮਾਤਮਾ ਦੀ ਜਿੱਤ ਵਿੱਚ ਖੁਸ਼ੀ ਮਨਾਓ - ਉਹਨਾਂ ਸਾਰਿਆਂ ਨੂੰ ਆਰਾਮ ਅਤੇ ਸ਼ਾਂਤੀ ਪ੍ਰਦਾਨ ਕਰਨ ਵਿੱਚ ਉਸਦੀ ਵਫ਼ਾਦਾਰੀ ਦਾ ਜਸ਼ਨ ਮਨਾਓ ਜੋ ਉਸਨੂੰ ਪਿਆਰ ਕਰਦੇ ਹਨ।</w:t>
      </w:r>
    </w:p>
    <w:p/>
    <w:p>
      <w:r xmlns:w="http://schemas.openxmlformats.org/wordprocessingml/2006/main">
        <w:t xml:space="preserve">2. ਧਾਰਮਿਕਤਾ ਦੇ ਸੂਰਜ ਦੀ ਭਾਲ ਕਰੋ - ਮੁਸੀਬਤ ਦੇ ਸਮੇਂ ਰੱਬ ਦੀ ਤਾਕਤ ਅਤੇ ਸ਼ਕਤੀ 'ਤੇ ਭਰੋਸਾ ਕਰਨਾ ਸਿੱਖੋ।</w:t>
      </w:r>
    </w:p>
    <w:p/>
    <w:p>
      <w:r xmlns:w="http://schemas.openxmlformats.org/wordprocessingml/2006/main">
        <w:t xml:space="preserve">1. ਜ਼ਬੂਰ 118:14 ਯਹੋਵਾਹ ਮੇਰੀ ਤਾਕਤ ਅਤੇ ਮੇਰਾ ਗੀਤ ਹੈ। ਉਹ ਮੇਰੀ ਮੁਕਤੀ ਬਣ ਗਿਆ ਹੈ।</w:t>
      </w:r>
    </w:p>
    <w:p/>
    <w:p>
      <w:r xmlns:w="http://schemas.openxmlformats.org/wordprocessingml/2006/main">
        <w:t xml:space="preserve">2. ਯਸਾਯਾਹ 60:19-20 ਹੁਣ ਤੁਹਾਨੂੰ ਦਿਨ ਨੂੰ ਚਮਕਣ ਲਈ ਸੂਰਜ ਦੀ ਲੋੜ ਨਹੀਂ ਪਵੇਗੀ, ਅਤੇ ਨਾ ਹੀ ਰਾਤ ਨੂੰ ਚੰਦਰਮਾ ਦੀ ਰੋਸ਼ਨੀ ਦੀ ਲੋੜ ਪਵੇਗੀ, ਕਿਉਂਕਿ ਯਹੋਵਾਹ ਤੁਹਾਡਾ ਪਰਮੇਸ਼ੁਰ ਤੁਹਾਡੀ ਸਦੀਪਕ ਰੌਸ਼ਨੀ ਹੋਵੇਗਾ, ਅਤੇ ਤੁਹਾਡਾ ਪਰਮੇਸ਼ੁਰ ਤੁਹਾਡੀ ਮਹਿਮਾ ਹੋਵੇਗਾ। ਤੇਰਾ ਸੂਰਜ ਫਿਰ ਕਦੇ ਨਹੀਂ ਡੁੱਬੇਗਾ, ਅਤੇ ਤੇਰਾ ਚੰਦਰਮਾ ਹੋਰ ਕਦੇ ਨਹੀਂ ਡੁੱਬੇਗਾ; ਯਹੋਵਾਹ ਤੁਹਾਡਾ ਸਦੀਵੀ ਚਾਨਣ ਹੋਵੇਗਾ, ਅਤੇ ਤੁਹਾਡੇ ਦੁੱਖ ਦੇ ਦਿਨ ਖਤਮ ਹੋ ਜਾਣਗੇ।</w:t>
      </w:r>
    </w:p>
    <w:p/>
    <w:p>
      <w:r xmlns:w="http://schemas.openxmlformats.org/wordprocessingml/2006/main">
        <w:t xml:space="preserve">ਜੱਜਾਂ 6 ਨੂੰ ਤਿੰਨ ਪੈਰਿਆਂ ਵਿੱਚ ਹੇਠਾਂ ਦਿੱਤੇ ਅਨੁਸਾਰ ਸੰਖੇਪ ਕੀਤਾ ਜਾ ਸਕਦਾ ਹੈ, ਸੰਕੇਤਕ ਆਇਤਾਂ ਦੇ ਨਾਲ:</w:t>
      </w:r>
    </w:p>
    <w:p/>
    <w:p>
      <w:r xmlns:w="http://schemas.openxmlformats.org/wordprocessingml/2006/main">
        <w:t xml:space="preserve">ਪੈਰਾ 1: ਜੱਜ 6:1-10 ਗਿਦਾਊਨ ਅਤੇ ਮਿਦਯਾਨੀ ਜ਼ੁਲਮ ਦੀ ਕਹਾਣੀ ਪੇਸ਼ ਕਰਦਾ ਹੈ। ਅਧਿਆਇ ਇਹ ਦੱਸ ਕੇ ਸ਼ੁਰੂ ਹੁੰਦਾ ਹੈ ਕਿ ਇਜ਼ਰਾਈਲ ਨੇ ਦੁਬਾਰਾ ਯਹੋਵਾਹ ਦੀ ਨਜ਼ਰ ਵਿੱਚ ਬੁਰਾਈ ਕੀਤੀ, ਅਤੇ ਨਤੀਜੇ ਵਜੋਂ, ਉਨ੍ਹਾਂ ਨੂੰ ਸੱਤ ਸਾਲਾਂ ਲਈ ਮਿਦਯਾਨੀਆਂ ਦੇ ਹਵਾਲੇ ਕਰ ਦਿੱਤਾ ਗਿਆ। ਵਾਢੀ ਦੇ ਸਮੇਂ ਦੌਰਾਨ ਮਿਦਯਾਨੀ ਇਜ਼ਰਾਈਲ ਉੱਤੇ ਹਮਲਾ ਕਰਨਗੇ, ਜਿਸ ਨਾਲ ਵਿਆਪਕ ਤਬਾਹੀ ਹੋਵੇਗੀ ਅਤੇ ਉਨ੍ਹਾਂ ਦੀਆਂ ਫ਼ਸਲਾਂ ਨੂੰ ਲੁੱਟਿਆ ਜਾਵੇਗਾ। ਆਪਣੇ ਦੁੱਖ ਵਿਚ, ਇਸਰਾਏਲੀ ਮਦਦ ਲਈ ਪਰਮੇਸ਼ੁਰ ਨੂੰ ਪੁਕਾਰਦੇ ਹਨ। ਪ੍ਰਭੂ ਉਨ੍ਹਾਂ ਨੂੰ ਆਪਣੀ ਵਫ਼ਾਦਾਰੀ ਅਤੇ ਉਨ੍ਹਾਂ ਦੀ ਅਣਆਗਿਆਕਾਰੀ ਦੀ ਯਾਦ ਦਿਵਾਉਣ ਲਈ ਇੱਕ ਨਬੀ ਭੇਜਦਾ ਹੈ।</w:t>
      </w:r>
    </w:p>
    <w:p/>
    <w:p>
      <w:r xmlns:w="http://schemas.openxmlformats.org/wordprocessingml/2006/main">
        <w:t xml:space="preserve">ਪੈਰਾ 2: ਜੱਜਾਂ 6:11-24 ਵਿੱਚ ਜਾਰੀ ਰੱਖਦੇ ਹੋਏ, ਇਹ ਪ੍ਰਭੂ ਦੇ ਇੱਕ ਦੂਤ ਨਾਲ ਗਿਦਾਊਨ ਦੀ ਮੁਲਾਕਾਤ ਦਾ ਵਰਣਨ ਕਰਦਾ ਹੈ। ਗਿਦਾਊਨ ਮਿਦਯਾਨੀਆਂ ਤੋਂ ਛੁਪਾਉਣ ਲਈ ਇੱਕ ਮੈਅ ਵਿੱਚ ਕਣਕ ਦੀ ਪਿੜਾਈ ਕਰ ਰਿਹਾ ਹੈ ਜਦੋਂ ਉਸਨੂੰ ਇੱਕ ਦੂਤ ਮਿਲਦਾ ਹੈ ਜੋ ਉਸਨੂੰ ਇਸਰਾਏਲ ਨੂੰ ਉਨ੍ਹਾਂ ਦੇ ਜ਼ੁਲਮਾਂ ਤੋਂ ਬਚਾਉਣ ਲਈ ਪਰਮੇਸ਼ੁਰ ਦੁਆਰਾ ਚੁਣੇ ਗਏ ਇੱਕ ਸ਼ਕਤੀਸ਼ਾਲੀ ਯੋਧੇ ਵਜੋਂ ਸੰਬੋਧਿਤ ਕਰਦਾ ਹੈ। ਸ਼ੁਰੂ ਵਿਚ ਆਪਣੀ ਕਾਬਲੀਅਤ 'ਤੇ ਸ਼ੱਕ ਕਰਦੇ ਹੋਏ ਅਤੇ ਸਵਾਲ ਕਰਦੇ ਹੋਏ ਕਿ ਜੇ ਰੱਬ ਉਨ੍ਹਾਂ ਦੇ ਨਾਲ ਹੈ ਤਾਂ ਉਹ ਜ਼ੁਲਮ ਦੇ ਅਧੀਨ ਕਿਉਂ ਦੁੱਖ ਝੱਲ ਰਹੇ ਹਨ, ਗਿਡੀਓਨ ਨੇ ਪ੍ਰਮਾਤਮਾ ਤੋਂ ਸੰਕੇਤਾਂ ਦੁਆਰਾ ਪੁਸ਼ਟੀ ਦੀ ਮੰਗ ਕੀਤੀ।</w:t>
      </w:r>
    </w:p>
    <w:p/>
    <w:p>
      <w:r xmlns:w="http://schemas.openxmlformats.org/wordprocessingml/2006/main">
        <w:t xml:space="preserve">ਪੈਰਾ 3: ਜੱਜ 6 ਇੱਕ ਬਿਰਤਾਂਤ ਦੇ ਨਾਲ ਸਮਾਪਤ ਹੁੰਦਾ ਹੈ ਜਿੱਥੇ ਗਿਦਾਊਨ ਨੇ ਬਆਲ ਲਈ ਆਪਣੇ ਪਿਤਾ ਦੀ ਜਗਵੇਦੀ ਨੂੰ ਢਾਹ ਦਿੱਤਾ ਅਤੇ ਮਿਦਯਾਨੀਆਂ ਦੇ ਵਿਰੁੱਧ ਲੜਾਈ ਲਈ ਤਿਆਰੀ ਕੀਤੀ। ਨਿਆਈਆਂ 6:25-40 ਵਿੱਚ, ਇਹ ਜ਼ਿਕਰ ਕੀਤਾ ਗਿਆ ਹੈ ਕਿ ਪਰਮੇਸ਼ੁਰ ਦੀਆਂ ਹਿਦਾਇਤਾਂ ਦੀ ਪਾਲਣਾ ਕਰਦੇ ਹੋਏ, ਗਿਦਾਊਨ ਨੇ ਬਆਲ ਨੂੰ ਸਮਰਪਿਤ ਆਪਣੇ ਪਿਤਾ ਦੀ ਜਗਵੇਦੀ ਨੂੰ ਢਾਹ ਦਿੱਤਾ ਅਤੇ ਮੂਰਤੀ-ਪੂਜਾ ਦੇ ਪ੍ਰਤੀਕ ਜੋ ਉਸ ਸਮੇਂ ਇਸਰਾਏਲੀਆਂ ਵਿੱਚ ਪ੍ਰਚਲਿਤ ਸਨ, ਅਸ਼ੇਰਾਹ ਦੇ ਖੰਭੇ ਨੂੰ ਢਾਹ ਦਿੱਤਾ। ਇਹ ਕੰਮ ਉਸ ਦੇ ਕਸਬੇ ਦੇ ਲੋਕਾਂ ਨੂੰ ਨਾਰਾਜ਼ ਕਰਦਾ ਹੈ ਪਰ ਉਸ ਨੂੰ ਰੱਬ ਦੀ ਮਿਹਰ ਪ੍ਰਾਪਤ ਕਰਦਾ ਹੈ। ਆਪਣੀ ਮੌਜੂਦਗੀ ਅਤੇ ਮਾਰਗਦਰਸ਼ਨ ਦੀ ਹੋਰ ਪੁਸ਼ਟੀ ਕਰਨ ਲਈ, ਗਿਡੀਓਨ ਆਪਣੇ ਸਾਹਮਣੇ ਦੋ ਵਾਰ ਇੱਕ ਉੱਨ ਰੱਖਦਾ ਹੈ ਅਤੇ ਆਲੇ-ਦੁਆਲੇ ਦੀ ਜ਼ਮੀਨ ਨੂੰ ਸੁੱਕਾ ਰੱਖਦੇ ਹੋਏ ਸਿਰਫ ਉੱਨ 'ਤੇ ਤ੍ਰੇਲ ਦੀ ਬੇਨਤੀ ਕਰਦਾ ਹੈ, ਫਿਰ ਇਸਦੇ ਉਲਟ।</w:t>
      </w:r>
    </w:p>
    <w:p/>
    <w:p>
      <w:r xmlns:w="http://schemas.openxmlformats.org/wordprocessingml/2006/main">
        <w:t xml:space="preserve">ਸਾਰੰਸ਼ ਵਿੱਚ:</w:t>
      </w:r>
    </w:p>
    <w:p>
      <w:r xmlns:w="http://schemas.openxmlformats.org/wordprocessingml/2006/main">
        <w:t xml:space="preserve">ਜੱਜ 6 ਪੇਸ਼ ਕਰਦੇ ਹਨ:</w:t>
      </w:r>
    </w:p>
    <w:p>
      <w:r xmlns:w="http://schemas.openxmlformats.org/wordprocessingml/2006/main">
        <w:t xml:space="preserve">ਮਿਦਯਾਨੀ ਜ਼ੁਲਮ ਦੀ ਜਾਣ-ਪਛਾਣ ਇਸਰਾਏਲ ਦੀ ਮਦਦ ਲਈ ਪੁਕਾਰ;</w:t>
      </w:r>
    </w:p>
    <w:p>
      <w:r xmlns:w="http://schemas.openxmlformats.org/wordprocessingml/2006/main">
        <w:t xml:space="preserve">ਗਿਦਾਊਨ ਦਾ ਦੂਤ ਸ਼ੱਕ ਅਤੇ ਸੰਕੇਤ ਦੇ ਨਾਲ ਮੁਕਾਬਲਾ;</w:t>
      </w:r>
    </w:p>
    <w:p>
      <w:r xmlns:w="http://schemas.openxmlformats.org/wordprocessingml/2006/main">
        <w:t xml:space="preserve">ਪਰਮੇਸ਼ੁਰ ਵੱਲੋਂ ਬਆਲ ਦੀ ਜਗਵੇਦੀ ਦੀ ਪੁਸ਼ਟੀ ਨੂੰ ਢਾਹ ਦੇਣਾ।</w:t>
      </w:r>
    </w:p>
    <w:p/>
    <w:p>
      <w:r xmlns:w="http://schemas.openxmlformats.org/wordprocessingml/2006/main">
        <w:t xml:space="preserve">ਮਿਦਯਾਨੀ ਜ਼ੁਲਮ ਦੀ ਸ਼ੁਰੂਆਤ 'ਤੇ ਜ਼ੋਰ ਇਜ਼ਰਾਈਲ ਦੀ ਮਦਦ ਲਈ ਪੁਕਾਰ;</w:t>
      </w:r>
    </w:p>
    <w:p>
      <w:r xmlns:w="http://schemas.openxmlformats.org/wordprocessingml/2006/main">
        <w:t xml:space="preserve">ਗਿਦਾਊਨ ਦਾ ਦੂਤ ਸ਼ੱਕ ਅਤੇ ਸੰਕੇਤ ਦੇ ਨਾਲ ਮੁਕਾਬਲਾ;</w:t>
      </w:r>
    </w:p>
    <w:p>
      <w:r xmlns:w="http://schemas.openxmlformats.org/wordprocessingml/2006/main">
        <w:t xml:space="preserve">ਪਰਮੇਸ਼ੁਰ ਵੱਲੋਂ ਬਆਲ ਦੀ ਜਗਵੇਦੀ ਦੀ ਪੁਸ਼ਟੀ ਨੂੰ ਢਾਹ ਦੇਣਾ।</w:t>
      </w:r>
    </w:p>
    <w:p/>
    <w:p>
      <w:r xmlns:w="http://schemas.openxmlformats.org/wordprocessingml/2006/main">
        <w:t xml:space="preserve">ਅਧਿਆਇ ਗਿਦਾਊਨ ਅਤੇ ਮਿਦਯਾਨੀ ਜ਼ੁਲਮ ਦੀ ਕਹਾਣੀ 'ਤੇ ਕੇਂਦਰਿਤ ਹੈ। ਜੱਜਾਂ 6 ਵਿੱਚ, ਇਹ ਜ਼ਿਕਰ ਕੀਤਾ ਗਿਆ ਹੈ ਕਿ ਇਸਰਾਏਲ ਦੀ ਅਣਆਗਿਆਕਾਰੀ ਦੇ ਕਾਰਨ, ਉਨ੍ਹਾਂ ਨੂੰ ਸੱਤ ਸਾਲਾਂ ਲਈ ਮਿਦਯਾਨੀਆਂ ਦੇ ਹਵਾਲੇ ਕਰ ਦਿੱਤਾ ਗਿਆ ਸੀ। ਵਾਢੀ ਦੇ ਸਮੇਂ ਦੌਰਾਨ ਮਿਦਯਾਨੀ ਹਮਲਾ ਕਰਨਗੇ, ਤਬਾਹੀ ਮਚਾਉਣਗੇ ਅਤੇ ਉਨ੍ਹਾਂ ਦੀਆਂ ਫ਼ਸਲਾਂ ਨੂੰ ਲੁੱਟਣਗੇ। ਆਪਣੇ ਦੁੱਖ ਵਿਚ, ਇਸਰਾਏਲੀ ਮਦਦ ਲਈ ਪਰਮੇਸ਼ੁਰ ਨੂੰ ਪੁਕਾਰਦੇ ਹਨ।</w:t>
      </w:r>
    </w:p>
    <w:p/>
    <w:p>
      <w:r xmlns:w="http://schemas.openxmlformats.org/wordprocessingml/2006/main">
        <w:t xml:space="preserve">ਨਿਆਈਆਂ 6 ਵਿੱਚ ਜਾਰੀ ਰੱਖਦੇ ਹੋਏ, ਗਿਦਾਊਨ, ਜੋ ਕਿ ਮਿਦਯਾਨੀਆਂ ਤੋਂ ਛੁਪਾਉਣ ਲਈ ਇੱਕ ਮੈਅ ਵਿੱਚ ਕਣਕ ਦੀ ਪਿੜਾਈ ਕਰ ਰਿਹਾ ਹੈ, ਇੱਕ ਦੂਤ ਦਾ ਸਾਹਮਣਾ ਕਰਦਾ ਹੈ ਜੋ ਉਸਨੂੰ ਪਰਮੇਸ਼ੁਰ ਦੇ ਚੁਣੇ ਹੋਏ ਯੋਧੇ ਵਜੋਂ ਸੰਬੋਧਿਤ ਕਰਦਾ ਹੈ। ਸ਼ੁਰੂਆਤੀ ਤੌਰ 'ਤੇ ਸ਼ੱਕੀ ਅਤੇ ਸਵਾਲ ਕਰਦੇ ਹੋਏ ਕਿ ਜੇ ਰੱਬ ਉਨ੍ਹਾਂ ਦੇ ਨਾਲ ਹੈ ਤਾਂ ਉਹ ਕਿਉਂ ਦੁੱਖ ਝੱਲ ਰਹੇ ਹਨ, ਗਿਡੀਓਨ ਨੇ ਪਰਮੇਸ਼ੁਰ ਤੋਂ ਇੱਕ ਉੱਨ ਦੇ ਸੰਕੇਤਾਂ ਦੁਆਰਾ ਪੁਸ਼ਟੀ ਕੀਤੀ ਹੈ ਜੋ ਤ੍ਰੇਲ ਨਾਲ ਗਿੱਲੀ ਹੋਵੇਗੀ ਜਦੋਂ ਕਿ ਆਲੇ ਦੁਆਲੇ ਦੀ ਜ਼ਮੀਨ ਸੁੱਕੀ ਰਹਿੰਦੀ ਹੈ ਜਾਂ ਇਸਦੇ ਉਲਟ.</w:t>
      </w:r>
    </w:p>
    <w:p/>
    <w:p>
      <w:r xmlns:w="http://schemas.openxmlformats.org/wordprocessingml/2006/main">
        <w:t xml:space="preserve">ਜੱਜ 6 ਇੱਕ ਬਿਰਤਾਂਤ ਦੇ ਨਾਲ ਸਮਾਪਤ ਹੁੰਦਾ ਹੈ ਜਿੱਥੇ ਗਿਦਾਊਨ ਨੇ ਬਆਲ ਨੂੰ ਸਮਰਪਿਤ ਆਪਣੇ ਪਿਤਾ ਦੀ ਜਗਵੇਦੀ ਨੂੰ ਢਾਹ ਦਿੱਤਾ ਅਤੇ ਮਿਦਯਾਨੀਆਂ ਦੇ ਵਿਰੁੱਧ ਲੜਾਈ ਦੀ ਤਿਆਰੀ ਕੀਤੀ। ਪਰਮੇਸ਼ੁਰ ਦੀਆਂ ਹਿਦਾਇਤਾਂ ਦੀ ਪਾਲਣਾ ਕਰਦੇ ਹੋਏ, ਉਹ ਉਸ ਸਮੇਂ ਇਜ਼ਰਾਈਲੀਆਂ ਵਿਚ ਪ੍ਰਚਲਿਤ ਮੂਰਤੀ-ਪੂਜਾ ਦੇ ਪ੍ਰਤੀਕਾਂ ਨੂੰ ਹਟਾ ਦਿੰਦਾ ਹੈ ਜੋ ਉਸ ਦੇ ਸ਼ਹਿਰ ਨੂੰ ਗੁੱਸੇ ਕਰਦਾ ਹੈ ਪਰ ਉਸ ਨੂੰ ਪਰਮੇਸ਼ੁਰ ਦੀ ਕਿਰਪਾ ਪ੍ਰਾਪਤ ਕਰਦਾ ਹੈ। ਆਪਣੀ ਮੌਜੂਦਗੀ ਅਤੇ ਮਾਰਗਦਰਸ਼ਨ ਦੀ ਹੋਰ ਪੁਸ਼ਟੀ ਕਰਨ ਲਈ, ਗਿਡੀਓਨ ਆਪਣੇ ਸਾਹਮਣੇ ਇੱਕ ਉੱਨ ਨੂੰ ਦੋ ਵਾਰ ਇੱਕ ਨਿਸ਼ਾਨੀ ਵਜੋਂ ਰੱਖਦਾ ਹੈ ਜਦੋਂ ਕਿ ਆਲੇ-ਦੁਆਲੇ ਦੀ ਜ਼ਮੀਨ ਨੂੰ ਸੁੱਕਾ ਰੱਖਦੇ ਹੋਏ ਸਿਰਫ ਉੱਨ ਉੱਤੇ ਤ੍ਰੇਲ ਦਿਖਾਈ ਦਿੰਦੀ ਹੈ ਜਾਂ ਇਸ ਦੇ ਉਲਟ ਇੱਕ ਪੁਸ਼ਟੀ ਹੁੰਦੀ ਹੈ ਜੋ ਪਰਮੇਸ਼ੁਰ ਦੁਆਰਾ ਚੁਣੇ ਗਏ ਇੱਕ ਨੇਤਾ ਦੇ ਰੂਪ ਵਿੱਚ ਗਿਡੀਓਨ ਨੂੰ ਉਸਦੀ ਭੂਮਿਕਾ ਵਿੱਚ ਮਜ਼ਬੂਤ ਕਰਦੀ ਹੈ। .</w:t>
      </w:r>
    </w:p>
    <w:p/>
    <w:p>
      <w:r xmlns:w="http://schemas.openxmlformats.org/wordprocessingml/2006/main">
        <w:t xml:space="preserve">ਨਿਆਈਆਂ ਦੀ ਪੋਥੀ 6:1 ਅਤੇ ਇਸਰਾਏਲੀਆਂ ਨੇ ਯਹੋਵਾਹ ਦੀ ਨਿਗਾਹ ਵਿੱਚ ਬੁਰਿਆਈ ਕੀਤੀ ਅਤੇ ਯਹੋਵਾਹ ਨੇ ਉਨ੍ਹਾਂ ਨੂੰ ਸੱਤ ਸਾਲ ਤੱਕ ਮਿਦਯਾਨ ਦੇ ਹੱਥ ਵਿੱਚ ਕਰ ਦਿੱਤਾ।</w:t>
      </w:r>
    </w:p>
    <w:p/>
    <w:p>
      <w:r xmlns:w="http://schemas.openxmlformats.org/wordprocessingml/2006/main">
        <w:t xml:space="preserve">ਇਸਰਾਏਲ ਦੇ ਬੱਚਿਆਂ ਨੇ ਯਹੋਵਾਹ ਦੀ ਅਣਆਗਿਆਕਾਰੀ ਕੀਤੀ ਅਤੇ ਉਸਨੇ ਉਨ੍ਹਾਂ ਨੂੰ ਸੱਤ ਸਾਲ ਤੱਕ ਮਿਦਯਾਨੀਆਂ ਉੱਤੇ ਰਾਜ ਕਰਨ ਦੇ ਕੇ ਸਜ਼ਾ ਦਿੱਤੀ।</w:t>
      </w:r>
    </w:p>
    <w:p/>
    <w:p>
      <w:r xmlns:w="http://schemas.openxmlformats.org/wordprocessingml/2006/main">
        <w:t xml:space="preserve">1: ਭਾਵੇਂ ਅਸੀਂ ਕਿੰਨੇ ਸਮੇਂ ਤੋਂ ਭਟਕ ਗਏ ਹਾਂ, ਪ੍ਰਮਾਤਮਾ ਹਮੇਸ਼ਾ ਸਾਨੂੰ ਮਾਫ਼ ਕਰੇਗਾ ਅਤੇ ਸਾਨੂੰ ਉਸ ਕੋਲ ਵਾਪਸ ਲਿਆਵੇਗਾ ਜੇਕਰ ਅਸੀਂ ਤੋਬਾ ਕਰਦੇ ਹਾਂ ਅਤੇ ਆਪਣੇ ਪਾਪਾਂ ਤੋਂ ਦੂਰ ਰਹਿੰਦੇ ਹਾਂ।</w:t>
      </w:r>
    </w:p>
    <w:p/>
    <w:p>
      <w:r xmlns:w="http://schemas.openxmlformats.org/wordprocessingml/2006/main">
        <w:t xml:space="preserve">2: ਸਾਨੂੰ ਹਮੇਸ਼ਾ ਸੁਚੇਤ ਰਹਿਣਾ ਚਾਹੀਦਾ ਹੈ ਅਤੇ ਪ੍ਰਭੂ ਅਤੇ ਉਸ ਦੀਆਂ ਸਿੱਖਿਆਵਾਂ ਨੂੰ ਨਹੀਂ ਭੁੱਲਣਾ ਚਾਹੀਦਾ, ਕਿਉਂਕਿ ਉਸਦੀ ਸਜ਼ਾ ਬਹੁਤ ਸਖ਼ਤ ਹੋ ਸਕਦੀ ਹੈ।</w:t>
      </w:r>
    </w:p>
    <w:p/>
    <w:p>
      <w:r xmlns:w="http://schemas.openxmlformats.org/wordprocessingml/2006/main">
        <w:t xml:space="preserve">1: ਦਾਨੀਏਲ 9:9 - ਯਹੋਵਾਹ ਸਾਡੇ ਪਰਮੇਸ਼ੁਰ ਲਈ ਦਯਾ ਅਤੇ ਮਾਫ਼ੀ ਹੈ, ਭਾਵੇਂ ਅਸੀਂ ਉਸਦੇ ਵਿਰੁੱਧ ਬਗਾਵਤ ਕੀਤੀ ਹੈ.</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ਨਿਆਈਆਂ ਦੀ ਪੋਥੀ 6:2 ਅਤੇ ਮਿਦਯਾਨੀਆਂ ਦਾ ਹੱਥ ਇਸਰਾਏਲ ਉੱਤੇ ਜਿੱਤ ਗਿਆ, ਅਤੇ ਮਿਦਯਾਨੀਆਂ ਦੇ ਕਾਰਨ ਇਸਰਾਏਲੀਆਂ ਨੇ ਉਨ੍ਹਾਂ ਨੂੰ ਪਹਾੜਾਂ ਵਿੱਚ ਘੜੇ, ਗੁਫਾਵਾਂ ਅਤੇ ਮਜ਼ਬੂਤ ਗੜ੍ਹ ਬਣਾਏ।</w:t>
      </w:r>
    </w:p>
    <w:p/>
    <w:p>
      <w:r xmlns:w="http://schemas.openxmlformats.org/wordprocessingml/2006/main">
        <w:t xml:space="preserve">ਮਿਦਯਾਨੀਆਂ ਨੇ ਇਜ਼ਰਾਈਲ ਨੂੰ ਜਿੱਤ ਲਿਆ, ਉਨ੍ਹਾਂ ਨੂੰ ਪਹਾੜਾਂ, ਗੁਫਾਵਾਂ ਅਤੇ ਗੜ੍ਹਾਂ ਵਿੱਚ ਲੁਕਣ ਲਈ ਮਜਬੂਰ ਕੀਤਾ।</w:t>
      </w:r>
    </w:p>
    <w:p/>
    <w:p>
      <w:r xmlns:w="http://schemas.openxmlformats.org/wordprocessingml/2006/main">
        <w:t xml:space="preserve">1. ਮੁਸ਼ਕਲ ਦੇ ਸਮੇਂ ਵਿੱਚ ਪਰਮੇਸ਼ੁਰ ਦੀ ਵਫ਼ਾਦਾਰੀ</w:t>
      </w:r>
    </w:p>
    <w:p/>
    <w:p>
      <w:r xmlns:w="http://schemas.openxmlformats.org/wordprocessingml/2006/main">
        <w:t xml:space="preserve">2. ਮੁਸੀਬਤ ਦੇ ਸਾਮ੍ਹਣੇ ਉਮੀਦ</w:t>
      </w:r>
    </w:p>
    <w:p/>
    <w:p>
      <w:r xmlns:w="http://schemas.openxmlformats.org/wordprocessingml/2006/main">
        <w:t xml:space="preserve">1. ਰੋਮੀਆਂ 8:31-39</w:t>
      </w:r>
    </w:p>
    <w:p/>
    <w:p>
      <w:r xmlns:w="http://schemas.openxmlformats.org/wordprocessingml/2006/main">
        <w:t xml:space="preserve">2. ਯਸਾਯਾਹ 41:10-13</w:t>
      </w:r>
    </w:p>
    <w:p/>
    <w:p>
      <w:r xmlns:w="http://schemas.openxmlformats.org/wordprocessingml/2006/main">
        <w:t xml:space="preserve">ਨਿਆਈਆਂ ਦੀ ਪੋਥੀ 6:3 ਅਤੇ ਇਸ ਤਰ੍ਹਾਂ ਹੋਇਆ, ਜਦੋਂ ਇਸਰਾਏਲ ਨੇ ਬੀਜਿਆ ਤਾਂ ਮਿਦਯਾਨੀ ਅਤੇ ਅਮਾਲੇਕੀ ਅਤੇ ਪੂਰਬ ਦੇ ਲੋਕ ਉਨ੍ਹਾਂ ਦੇ ਵਿਰੁੱਧ ਆਏ।</w:t>
      </w:r>
    </w:p>
    <w:p/>
    <w:p>
      <w:r xmlns:w="http://schemas.openxmlformats.org/wordprocessingml/2006/main">
        <w:t xml:space="preserve">ਇਜ਼ਰਾਈਲ ਨੇ ਮਿਦਯਾਨੀਆਂ, ਅਮਾਲੇਕੀਆਂ ਅਤੇ ਪੂਰਬ ਦੇ ਬੱਚਿਆਂ ਦੁਆਰਾ ਬਹੁਤ ਜ਼ੁਲਮ ਝੱਲਿਆ।</w:t>
      </w:r>
    </w:p>
    <w:p/>
    <w:p>
      <w:r xmlns:w="http://schemas.openxmlformats.org/wordprocessingml/2006/main">
        <w:t xml:space="preserve">1. ਹਮਲੇ ਦੇ ਅਧੀਨ ਪਰਮੇਸ਼ੁਰ ਦੇ ਲੋਕ: ਵਿਸ਼ਵਾਸ ਅਤੇ ਲਚਕੀਲੇਪਣ ਦੁਆਰਾ ਜ਼ੁਲਮ ਨੂੰ ਕਾਬੂ ਕਰਨਾ</w:t>
      </w:r>
    </w:p>
    <w:p/>
    <w:p>
      <w:r xmlns:w="http://schemas.openxmlformats.org/wordprocessingml/2006/main">
        <w:t xml:space="preserve">2. ਏਕਤਾ ਦੀ ਸ਼ਕਤੀ: ਦੁਸ਼ਮਣ ਦੇ ਵਿਰੁੱਧ ਇਕੱਠੇ ਖੜੇ ਹੋਣਾ</w:t>
      </w:r>
    </w:p>
    <w:p/>
    <w:p>
      <w:r xmlns:w="http://schemas.openxmlformats.org/wordprocessingml/2006/main">
        <w:t xml:space="preserve">1. ਜ਼ਬੂਰ 46: 1-3 "ਪਰਮੇਸ਼ੁਰ ਸਾਡੀ ਪਨਾਹ ਅਤੇ ਸ਼ਕਤੀ ਹੈ, ਮੁਸੀਬਤ ਵਿੱਚ ਇੱਕ ਬਹੁਤ ਹੀ ਮੌਜੂਦ ਸਹਾਇਤਾ ਹੈ। ਇਸ ਲਈ ਅਸੀਂ ਨਹੀਂ ਡਰਾਂਗੇ, ਭਾਵੇਂ ਧਰਤੀ ਨੂੰ ਹਟਾ ਦਿੱਤਾ ਜਾਵੇ, ਅਤੇ ਭਾਵੇਂ ਪਹਾੜ ਸਮੁੰਦਰ ਦੇ ਵਿਚਕਾਰ ਲੈ ਜਾਏ; ਭਾਵੇਂ ਕਿ ਉਸ ਦੇ ਪਾਣੀ ਗਰਜਦੇ ਹਨ ਅਤੇ ਘਬਰਾ ਜਾਂਦੇ ਹਨ, ਭਾਵੇਂ ਪਹਾੜ ਉਸ ਦੀ ਸੋਜ ਨਾਲ ਕੰਬਦੇ ਹਨ।"</w:t>
      </w:r>
    </w:p>
    <w:p/>
    <w:p>
      <w:r xmlns:w="http://schemas.openxmlformats.org/wordprocessingml/2006/main">
        <w:t xml:space="preserve">2. ਮੱਤੀ 28:20 "ਉਨ੍ਹਾਂ ਨੂੰ ਉਨ੍ਹਾਂ ਸਾਰੀਆਂ ਚੀਜ਼ਾਂ ਦੀ ਪਾਲਣਾ ਕਰਨ ਲਈ ਸਿਖਾਉਣਾ ਜੋ ਮੈਂ ਤੁਹਾਨੂੰ ਹੁਕਮ ਦਿੱਤਾ ਹੈ: ਅਤੇ, ਵੇਖੋ, ਮੈਂ ਹਮੇਸ਼ਾ ਤੁਹਾਡੇ ਨਾਲ ਹਾਂ, ਇੱਥੋਂ ਤੱਕ ਕਿ ਸੰਸਾਰ ਦੇ ਅੰਤ ਤੱਕ। ਆਮੀਨ।"</w:t>
      </w:r>
    </w:p>
    <w:p/>
    <w:p>
      <w:r xmlns:w="http://schemas.openxmlformats.org/wordprocessingml/2006/main">
        <w:t xml:space="preserve">ਨਿਆਈਆਂ ਦੀ ਪੋਥੀ 6:4 ਅਤੇ ਉਨ੍ਹਾਂ ਨੇ ਉਨ੍ਹਾਂ ਦੇ ਵਿਰੁੱਧ ਡੇਰੇ ਲਾਏ ਅਤੇ ਧਰਤੀ ਦੇ ਵਾਧੇ ਨੂੰ ਨਾਸ ਕੀਤਾ, ਜਦ ਤੱਕ ਤੁਸੀਂ ਗਾਜ਼ਾ ਵਿੱਚ ਨਾ ਆਏ, ਅਤੇ ਇਸਰਾਏਲ ਲਈ ਨਾ ਭੇਡ, ਨਾ ਬਲਦ, ਨਾ ਗਧਾ ਛੱਡਿਆ।</w:t>
      </w:r>
    </w:p>
    <w:p/>
    <w:p>
      <w:r xmlns:w="http://schemas.openxmlformats.org/wordprocessingml/2006/main">
        <w:t xml:space="preserve">ਮਿਦਯਾਨੀਆਂ ਨੇ ਇਜ਼ਰਾਈਲ ਦੀ ਫ਼ਸਲ ਨੂੰ ਤਬਾਹ ਕਰ ਦਿੱਤਾ, ਉਨ੍ਹਾਂ ਨੂੰ ਭੋਜਨ ਤੋਂ ਬਿਨਾਂ ਛੱਡ ਦਿੱਤਾ।</w:t>
      </w:r>
    </w:p>
    <w:p/>
    <w:p>
      <w:r xmlns:w="http://schemas.openxmlformats.org/wordprocessingml/2006/main">
        <w:t xml:space="preserve">1: ਪਰਮੇਸ਼ੁਰ ਸਾਡੇ ਸਭ ਤੋਂ ਹਨੇਰੇ ਦਿਨਾਂ ਵਿਚ ਵੀ ਸਾਡੀ ਮਦਦ ਕਰੇਗਾ।</w:t>
      </w:r>
    </w:p>
    <w:p/>
    <w:p>
      <w:r xmlns:w="http://schemas.openxmlformats.org/wordprocessingml/2006/main">
        <w:t xml:space="preserve">2: ਔਖੇ ਸਮੇਂ ਤੋਂ ਨਿਰਾਸ਼ ਨਾ ਹੋਵੋ।</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 ਛੱਡੇਗਾ ਅਤੇ ਨਾ ਹੀ ਤੁਹਾਨੂੰ ਤਿਆਗੇਗਾ।</w:t>
      </w:r>
    </w:p>
    <w:p/>
    <w:p>
      <w:r xmlns:w="http://schemas.openxmlformats.org/wordprocessingml/2006/main">
        <w:t xml:space="preserve">ਨਿਆਈਆਂ ਦੀ ਪੋਥੀ 6:5 ਕਿਉਂਕਿ ਉਹ ਆਪਣੇ ਡੰਗਰ ਅਤੇ ਤੰਬੂ ਲੈ ਕੇ ਆਏ ਸਨ, ਅਤੇ ਉਹ ਭੀੜ ਲਈ ਟਿੱਡੀਆਂ ਵਾਂਗ ਆਏ ਸਨ। ਕਿਉਂਕਿ ਉਹ ਅਤੇ ਉਨ੍ਹਾਂ ਦੇ ਊਠਾਂ ਦੀ ਗਿਣਤੀ ਨਹੀਂ ਸੀ।</w:t>
      </w:r>
    </w:p>
    <w:p/>
    <w:p>
      <w:r xmlns:w="http://schemas.openxmlformats.org/wordprocessingml/2006/main">
        <w:t xml:space="preserve">ਮਿਦਯਾਨੀਆਂ ਨੇ ਇਜ਼ਰਾਈਲ ਉੱਤੇ ਇੱਕ ਵੱਡੀ ਫ਼ੌਜ ਨਾਲ ਹਮਲਾ ਕੀਤਾ ਜੋ ਇੰਨੀ ਵੱਡੀ ਸੀ ਕਿ ਇਹ ਟਿੱਡੀਆਂ ਦੇ ਝੁੰਡ ਵਰਗੀ ਸੀ।</w:t>
      </w:r>
    </w:p>
    <w:p/>
    <w:p>
      <w:r xmlns:w="http://schemas.openxmlformats.org/wordprocessingml/2006/main">
        <w:t xml:space="preserve">1. ਪ੍ਰਭੂ ਸਰਬਸ਼ਕਤੀਮਾਨ ਹੈ: ਸਾਡੇ ਸਭ ਤੋਂ ਹਨੇਰੇ ਸਮੇਂ ਵਿੱਚ ਵੀ, ਉਸਦੀ ਸ਼ਕਤੀ ਕਿਸੇ ਵੀ ਦੁਸ਼ਮਣ ਨਾਲੋਂ ਵੱਧ ਹੈ।</w:t>
      </w:r>
    </w:p>
    <w:p/>
    <w:p>
      <w:r xmlns:w="http://schemas.openxmlformats.org/wordprocessingml/2006/main">
        <w:t xml:space="preserve">2. ਹਿੰਮਤੀ ਬਣੋ: ਮੁਸ਼ਕਲਾਂ ਤੋਂ ਨਾ ਡਰੋ ਜੋ ਅਸਮਰਥ ਜਾਪਦੀਆਂ ਹਨ।</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ਨਿਆਈਆਂ ਦੀ ਪੋਥੀ 6:6 ਅਤੇ ਇਸਰਾਏਲ ਮਿਦਯਾਨੀਆਂ ਦੇ ਕਾਰਨ ਬਹੁਤ ਗਰੀਬ ਹੋ ਗਿਆ ਸੀ। ਅਤੇ ਇਸਰਾਏਲ ਦੇ ਲੋਕਾਂ ਨੇ ਯਹੋਵਾਹ ਅੱਗੇ ਦੁਹਾਈ ਦਿੱਤੀ।</w:t>
      </w:r>
    </w:p>
    <w:p/>
    <w:p>
      <w:r xmlns:w="http://schemas.openxmlformats.org/wordprocessingml/2006/main">
        <w:t xml:space="preserve">ਇਸਰਾਏਲੀ ਮਿਦਯਾਨੀਆਂ ਦੁਆਰਾ ਬਹੁਤ ਗਰੀਬ ਸਨ ਅਤੇ ਮਦਦ ਲਈ ਯਹੋਵਾਹ ਨੂੰ ਪੁਕਾਰਦੇ ਸਨ।</w:t>
      </w:r>
    </w:p>
    <w:p/>
    <w:p>
      <w:r xmlns:w="http://schemas.openxmlformats.org/wordprocessingml/2006/main">
        <w:t xml:space="preserve">1. ਮੁਸੀਬਤ ਦੇ ਸਮੇਂ ਰੱਬ ਅੱਗੇ ਦੁਹਾਈ ਦੇਣਾ।</w:t>
      </w:r>
    </w:p>
    <w:p/>
    <w:p>
      <w:r xmlns:w="http://schemas.openxmlformats.org/wordprocessingml/2006/main">
        <w:t xml:space="preserve">2. ਮੁਸ਼ਕਲ ਦੇ ਸਮੇਂ ਰੱਬ 'ਤੇ ਭਰੋਸਾ ਕਰਨਾ ਸਿੱਖਣਾ।</w:t>
      </w:r>
    </w:p>
    <w:p/>
    <w:p>
      <w:r xmlns:w="http://schemas.openxmlformats.org/wordprocessingml/2006/main">
        <w:t xml:space="preserve">1. ਜ਼ਬੂਰ 34:17 "ਜਦੋਂ ਧਰਮੀ ਪੁਕਾਰਦੇ ਹਨ, ਪ੍ਰਭੂ ਸੁਣਦਾ ਹੈ ਅਤੇ ਉਹਨਾਂ ਨੂੰ ਉਹਨਾਂ ਦੀਆਂ ਸਾਰੀਆਂ ਮੁਸੀਬਤਾਂ ਤੋਂ ਛੁਡਾਉਂਦਾ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ਨਿਆਈਆਂ ਦੀ ਪੋਥੀ 6:7 ਅਤੇ ਐਉਂ ਹੋਇਆ, ਜਦ ਇਸਰਾਏਲੀਆਂ ਨੇ ਮਿਦਯਾਨੀਆਂ ਦੇ ਕਾਰਨ ਯਹੋਵਾਹ ਦੇ ਅੱਗੇ ਦੁਹਾਈ ਦਿੱਤੀ।</w:t>
      </w:r>
    </w:p>
    <w:p/>
    <w:p>
      <w:r xmlns:w="http://schemas.openxmlformats.org/wordprocessingml/2006/main">
        <w:t xml:space="preserve">ਇਸਰਾਏਲ ਦੇ ਲੋਕਾਂ ਨੇ ਮਿਦਯਾਨੀਆਂ ਦੇ ਵਿਰੁੱਧ ਮਦਦ ਲਈ ਯਹੋਵਾਹ ਅੱਗੇ ਦੁਹਾਈ ਦਿੱਤੀ।</w:t>
      </w:r>
    </w:p>
    <w:p/>
    <w:p>
      <w:r xmlns:w="http://schemas.openxmlformats.org/wordprocessingml/2006/main">
        <w:t xml:space="preserve">1. ਪ੍ਰਾਰਥਨਾ ਦੀ ਸ਼ਕਤੀ: ਪ੍ਰਭੂ ਨੂੰ ਪੁਕਾਰਨਾ ਸਾਡੀ ਜ਼ਿੰਦਗੀ ਨੂੰ ਕਿਵੇਂ ਬਦਲ ਸਕਦਾ ਹੈ</w:t>
      </w:r>
    </w:p>
    <w:p/>
    <w:p>
      <w:r xmlns:w="http://schemas.openxmlformats.org/wordprocessingml/2006/main">
        <w:t xml:space="preserve">2. ਜ਼ੁਲਮ 'ਤੇ ਕਾਬੂ ਪਾਉਣਾ: ਮਿਦਯਾਨੀਆਂ ਦੇ ਵਿਰੁੱਧ ਮਜ਼ਬੂਤੀ ਨਾਲ ਖੜੇ ਹੋਣਾ</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ਜ਼ਬੂਰ 50:15 - ਅਤੇ ਮੁਸੀਬਤ ਦੇ ਦਿਨ ਮੈਨੂੰ ਪੁਕਾਰੋ; ਮੈਂ ਤੈਨੂੰ ਛੁਡਾਵਾਂਗਾ, ਅਤੇ ਤੂੰ ਮੇਰੀ ਵਡਿਆਈ ਕਰੇਂਗਾ।</w:t>
      </w:r>
    </w:p>
    <w:p/>
    <w:p>
      <w:r xmlns:w="http://schemas.openxmlformats.org/wordprocessingml/2006/main">
        <w:t xml:space="preserve">ਨਿਆਈਆਂ ਦੀ ਪੋਥੀ 6:8 ਕਿ ਯਹੋਵਾਹ ਨੇ ਇਸਰਾਏਲੀਆਂ ਕੋਲ ਇੱਕ ਨਬੀ ਘੱਲਿਆ ਜਿਸ ਨੇ ਉਨ੍ਹਾਂ ਨੂੰ ਆਖਿਆ, ਯਹੋਵਾਹ ਇਸਰਾਏਲ ਦਾ ਪਰਮੇਸ਼ੁਰ ਐਉਂ ਫ਼ਰਮਾਉਂਦਾ ਹੈ, ਮੈਂ ਤੁਹਾਨੂੰ ਮਿਸਰ ਵਿੱਚੋਂ ਕੱਢ ਲਿਆਇਆ, ਅਤੇ ਗੁਲਾਮੀ ਦੇ ਘਰੋਂ ਕੱਢ ਲਿਆਇਆ।</w:t>
      </w:r>
    </w:p>
    <w:p/>
    <w:p>
      <w:r xmlns:w="http://schemas.openxmlformats.org/wordprocessingml/2006/main">
        <w:t xml:space="preserve">ਪਰਮੇਸ਼ੁਰ ਨੇ ਇਸਰਾਏਲੀਆਂ ਨੂੰ ਯਾਦ ਕਰਾਉਣ ਲਈ ਇੱਕ ਨਬੀ ਭੇਜਿਆ ਕਿ ਉਸ ਨੇ ਉਨ੍ਹਾਂ ਨੂੰ ਮਿਸਰ ਦੀ ਗ਼ੁਲਾਮੀ ਤੋਂ ਛੁਡਾਇਆ ਸੀ।</w:t>
      </w:r>
    </w:p>
    <w:p/>
    <w:p>
      <w:r xmlns:w="http://schemas.openxmlformats.org/wordprocessingml/2006/main">
        <w:t xml:space="preserve">1: ਰੱਬ ਦੀ ਛੁਟਕਾਰਾ - ਪ੍ਰਭੂ ਨੇ ਇਜ਼ਰਾਈਲੀਆਂ ਨੂੰ ਗੁਲਾਮੀ ਤੋਂ ਛੁਡਾਇਆ ਅਤੇ ਉਨ੍ਹਾਂ ਨੂੰ ਇੱਕ ਨਵਾਂ ਜੀਵਨ ਦਿੱਤਾ, ਸਾਨੂੰ ਉਸਦੀ ਕਿਰਪਾ ਅਤੇ ਦਇਆ ਦੀ ਯਾਦ ਦਿਵਾਇਆ।</w:t>
      </w:r>
    </w:p>
    <w:p/>
    <w:p>
      <w:r xmlns:w="http://schemas.openxmlformats.org/wordprocessingml/2006/main">
        <w:t xml:space="preserve">2: ਪਰਮੇਸ਼ੁਰ ਦੀ ਵਫ਼ਾਦਾਰੀ - ਪਰਮੇਸ਼ੁਰ ਆਪਣੇ ਵਾਅਦਿਆਂ ਪ੍ਰਤੀ ਵਫ਼ਾਦਾਰ ਹੈ ਅਤੇ ਸਾਡੇ ਲਈ ਹਮੇਸ਼ਾ ਮੌਜੂਦ ਰਹੇਗਾ ਭਾਵੇਂ ਸਥਿਤੀ ਕਿੰਨੀ ਵੀ ਔਖੀ ਕਿਉਂ ਨਾ ਹੋਵੇ।</w:t>
      </w:r>
    </w:p>
    <w:p/>
    <w:p>
      <w:r xmlns:w="http://schemas.openxmlformats.org/wordprocessingml/2006/main">
        <w:t xml:space="preserve">1: ਕੂਚ 3:7-8 - ਅਤੇ ਯਹੋਵਾਹ ਨੇ ਆਖਿਆ, ਮੈਂ ਆਪਣੇ ਲੋਕਾਂ ਦੀ ਮੁਸੀਬਤ ਜੋ ਮਿਸਰ ਵਿੱਚ ਹੈ, ਜ਼ਰੂਰ ਵੇਖੀ ਹੈ, ਅਤੇ ਉਨ੍ਹਾਂ ਦੇ ਕੰਮ ਦੇ ਮਾਲਕਾਂ ਦੇ ਕਾਰਨ ਉਨ੍ਹਾਂ ਦੀ ਦੁਹਾਈ ਸੁਣੀ ਹੈ; ਕਿਉਂਕਿ ਮੈਂ ਉਨ੍ਹਾਂ ਦੇ ਦੁੱਖਾਂ ਨੂੰ ਜਾਣਦਾ ਹਾਂ। ਅਤੇ ਮੈਂ ਉਨ੍ਹਾਂ ਨੂੰ ਮਿਸਰੀਆਂ ਦੇ ਹੱਥੋਂ ਛੁਡਾਉਣ ਲਈ ਹੇਠਾਂ ਆਇਆ ਹਾਂ, ਅਤੇ ਉਨ੍ਹਾਂ ਨੂੰ ਉਸ ਦੇਸ਼ ਵਿੱਚੋਂ ਇੱਕ ਚੰਗੇ ਅਤੇ ਵੱਡੇ ਦੇਸ਼ ਵਿੱਚ, ਦੁੱਧ ਅਤੇ ਸ਼ਹਿਦ ਨਾਲ ਵਗਣ ਵਾਲੇ ਦੇਸ਼ ਵਿੱਚ ਲਿਆਉਣ ਲਈ ਆਇਆ ਹਾਂ।</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ਨਿਆਈਆਂ ਦੀ ਪੋਥੀ 6:9 ਅਤੇ ਮੈਂ ਤੁਹਾਨੂੰ ਮਿਸਰੀਆਂ ਦੇ ਹੱਥੋਂ ਅਤੇ ਤੁਹਾਡੇ ਉੱਤੇ ਜ਼ੁਲਮ ਕਰਨ ਵਾਲਿਆਂ ਦੇ ਹੱਥੋਂ ਛੁਡਾਇਆ, ਅਤੇ ਉਨ੍ਹਾਂ ਨੂੰ ਤੁਹਾਡੇ ਅੱਗੋਂ ਕੱਢ ਦਿੱਤਾ, ਅਤੇ ਉਨ੍ਹਾਂ ਦੀ ਧਰਤੀ ਤੁਹਾਨੂੰ ਦੇ ਦਿੱਤੀ।</w:t>
      </w:r>
    </w:p>
    <w:p/>
    <w:p>
      <w:r xmlns:w="http://schemas.openxmlformats.org/wordprocessingml/2006/main">
        <w:t xml:space="preserve">ਪਰਮੇਸ਼ੁਰ ਨੇ ਇਸਰਾਏਲੀਆਂ ਨੂੰ ਉਨ੍ਹਾਂ ਦੇ ਜ਼ੁਲਮਾਂ ਤੋਂ ਛੁਡਾਇਆ ਅਤੇ ਉਨ੍ਹਾਂ ਨੂੰ ਉਨ੍ਹਾਂ ਦੀ ਧਰਤੀ ਦਿੱਤੀ।</w:t>
      </w:r>
    </w:p>
    <w:p/>
    <w:p>
      <w:r xmlns:w="http://schemas.openxmlformats.org/wordprocessingml/2006/main">
        <w:t xml:space="preserve">1: ਪਰਮੇਸ਼ੁਰ ਵਫ਼ਾਦਾਰ ਹੈ, ਅਤੇ ਹਮੇਸ਼ਾ ਆਪਣੇ ਵਾਅਦੇ ਪੂਰੇ ਕਰਦਾ ਹੈ।</w:t>
      </w:r>
    </w:p>
    <w:p/>
    <w:p>
      <w:r xmlns:w="http://schemas.openxmlformats.org/wordprocessingml/2006/main">
        <w:t xml:space="preserve">2: ਪਰਮੇਸ਼ੁਰ ਇੱਕ ਸ਼ਕਤੀਸ਼ਾਲੀ ਅਤੇ ਪਿਆਰ ਕਰਨ ਵਾਲਾ ਪਰਮੇਸ਼ੁਰ ਹੈ ਜੋ ਆਪਣੇ ਲੋਕਾਂ ਨੂੰ ਜ਼ੁਲਮ ਤੋਂ ਬਚਾਉਂਦਾ ਹੈ।</w:t>
      </w:r>
    </w:p>
    <w:p/>
    <w:p>
      <w:r xmlns:w="http://schemas.openxmlformats.org/wordprocessingml/2006/main">
        <w:t xml:space="preserve">1: ਕੂਚ 3:7-8 - ਅਤੇ ਪ੍ਰਭੂ ਨੇ ਕਿਹਾ, ਮੈਂ ਨਿਸ਼ਚਤ ਤੌਰ 'ਤੇ ਮਿਸਰ ਵਿੱਚ ਆਪਣੇ ਲੋਕਾਂ ਦੀ ਬਿਪਤਾ ਵੇਖੀ ਹੈ, ਅਤੇ ਉਨ੍ਹਾਂ ਦੇ ਕੰਮ ਦੇ ਮਾਲਕਾਂ ਦੇ ਕਾਰਨ ਉਨ੍ਹਾਂ ਦੀ ਦੁਹਾਈ ਸੁਣੀ ਹੈ; ਕਿਉਂਕਿ ਮੈਂ ਉਨ੍ਹਾਂ ਦੇ ਦੁੱਖਾਂ ਨੂੰ ਜਾਣਦਾ ਹਾਂ। ਅਤੇ ਮੈਂ ਉਨ੍ਹਾਂ ਨੂੰ ਮਿਸਰੀਆਂ ਦੇ ਹੱਥੋਂ ਛੁਡਾਉਣ ਲਈ ਹੇਠਾਂ ਆਇਆ ਹਾਂ, ਅਤੇ ਉਨ੍ਹਾਂ ਨੂੰ ਉਸ ਧਰਤੀ ਤੋਂ ਇੱਕ ਚੰਗੇ ਅਤੇ ਵੱਡੇ ਦੇਸ਼ ਵਿੱਚ, ਦੁੱਧ ਅਤੇ ਸ਼ਹਿਦ ਨਾਲ ਵਗਣ ਵਾਲੇ ਦੇਸ਼ ਵਿੱਚ ਲਿਆਉਣ ਲਈ ਹੇਠਾਂ ਆਇਆ ਹਾਂ।</w:t>
      </w:r>
    </w:p>
    <w:p/>
    <w:p>
      <w:r xmlns:w="http://schemas.openxmlformats.org/wordprocessingml/2006/main">
        <w:t xml:space="preserve">2: ਜ਼ਬੂਰ 34:17 - ਧਰਮੀ ਪੁਕਾਰ, ਅਤੇ ਪ੍ਰਭੂ ਸੁਣਦਾ ਹੈ, ਅਤੇ ਉਹਨਾਂ ਨੂੰ ਉਹਨਾਂ ਦੀਆਂ ਸਾਰੀਆਂ ਮੁਸੀਬਤਾਂ ਤੋਂ ਛੁਡਾਉਂਦਾ ਹੈ।</w:t>
      </w:r>
    </w:p>
    <w:p/>
    <w:p>
      <w:r xmlns:w="http://schemas.openxmlformats.org/wordprocessingml/2006/main">
        <w:t xml:space="preserve">ਨਿਆਈਆਂ ਦੀ ਪੋਥੀ 6:10 ਅਤੇ ਮੈਂ ਤੁਹਾਨੂੰ ਆਖਿਆ, ਮੈਂ ਯਹੋਵਾਹ ਤੁਹਾਡਾ ਪਰਮੇਸ਼ੁਰ ਹਾਂ। ਅਮੋਰੀਆਂ ਦੇ ਦੇਵਤਿਆਂ ਤੋਂ ਨਾ ਡਰੋ, ਜਿਨ੍ਹਾਂ ਦੇ ਦੇਸ਼ ਵਿੱਚ ਤੁਸੀਂ ਰਹਿੰਦੇ ਹੋ, ਪਰ ਤੁਸੀਂ ਮੇਰੀ ਅਵਾਜ਼ ਨੂੰ ਨਹੀਂ ਮੰਨਿਆ।</w:t>
      </w:r>
    </w:p>
    <w:p/>
    <w:p>
      <w:r xmlns:w="http://schemas.openxmlformats.org/wordprocessingml/2006/main">
        <w:t xml:space="preserve">ਪਰਮੇਸ਼ੁਰ ਇਜ਼ਰਾਈਲੀਆਂ ਨੂੰ ਯਾਦ ਦਿਵਾਉਂਦਾ ਹੈ ਕਿ ਉਹ ਉਨ੍ਹਾਂ ਦਾ ਪਰਮੇਸ਼ੁਰ ਹੈ ਅਤੇ ਉਨ੍ਹਾਂ ਨੂੰ ਅਮੋਰੀਆਂ ਦੇ ਦੇਵਤਿਆਂ ਦੀ ਬਜਾਏ ਉਸ ਦੀ ਅਵਾਜ਼ ਮੰਨਣੀ ਚਾਹੀਦੀ ਹੈ।</w:t>
      </w:r>
    </w:p>
    <w:p/>
    <w:p>
      <w:r xmlns:w="http://schemas.openxmlformats.org/wordprocessingml/2006/main">
        <w:t xml:space="preserve">1. ਨਾ ਡਰੋ: ਔਖੇ ਸਮਿਆਂ ਵਿੱਚ ਰੱਬ ਉੱਤੇ ਭਰੋਸਾ ਰੱਖਣਾ</w:t>
      </w:r>
    </w:p>
    <w:p/>
    <w:p>
      <w:r xmlns:w="http://schemas.openxmlformats.org/wordprocessingml/2006/main">
        <w:t xml:space="preserve">2. ਪ੍ਰਮਾਤਮਾ ਦੀ ਆਵਾਜ਼ ਦਾ ਪਾਲਣ ਕਰੋ: ਸੁਣਨਾ ਅਤੇ ਉਸਦੇ ਨਿਰਦੇਸ਼ਾਂ 'ਤੇ ਕੰਮ ਕਰਨਾ</w:t>
      </w:r>
    </w:p>
    <w:p/>
    <w:p>
      <w:r xmlns:w="http://schemas.openxmlformats.org/wordprocessingml/2006/main">
        <w:t xml:space="preserve">1. ਬਿਵਸਥਾ ਸਾਰ 31:8 - "ਅਤੇ ਯਹੋਵਾਹ, ਉਹ ਹੈ ਜੋ ਤੇਰੇ ਅੱਗੇ ਚੱਲਦਾ ਹੈ; ਉਹ ਤੇਰੇ ਅੰਗ ਸੰਗ ਰਹੇਗਾ, ਉਹ ਤੈਨੂੰ ਨਾ ਛੱਡੇਗਾ, ਨਾ ਤਿਆਗੇਗਾ: ਨਾ ਡਰ, ਨਾ ਘਬਰਾਓ।"</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ਨਿਆਈਆਂ ਦੀ ਪੋਥੀ 6:11 ਅਤੇ ਯਹੋਵਾਹ ਦਾ ਇੱਕ ਦੂਤ ਆਇਆ ਅਤੇ ਓਫਰਾਹ ਵਿੱਚ ਇੱਕ ਬਲੂਤ ਦੇ ਹੇਠਾਂ ਬੈਠ ਗਿਆ ਜੋ ਅਬੀਅਜ਼ਰਾਈ ਯੋਆਸ਼ ਦਾ ਸੀ, ਅਤੇ ਉਹ ਦੇ ਪੁੱਤਰ ਗਿਦਾਊਨ ਨੇ ਮਿਦਯਾਨੀਆਂ ਤੋਂ ਛੁਪਾਉਣ ਲਈ ਕਣਕ ਦੇ ਚੁਬੱਚੇ ਦੇ ਕੋਲ ਛਾਣਿਆ।</w:t>
      </w:r>
    </w:p>
    <w:p/>
    <w:p>
      <w:r xmlns:w="http://schemas.openxmlformats.org/wordprocessingml/2006/main">
        <w:t xml:space="preserve">ਜਦੋਂ ਉਹ ਮਿਦਯਾਨੀਆਂ ਤੋਂ ਛੁਪਾਉਣ ਲਈ ਕਣਕ ਦੀ ਪਿੜਾਈ ਕਰ ਰਿਹਾ ਸੀ, ਤਾਂ ਯਹੋਵਾਹ ਦਾ ਦੂਤ ਓਫਰਾਹ ਵਿੱਚ ਇੱਕ ਬਲੂਤ ਦੇ ਰੁੱਖ ਹੇਠ ਗਿਦਾਊਨ ਨੂੰ ਮਿਲਿਆ।</w:t>
      </w:r>
    </w:p>
    <w:p/>
    <w:p>
      <w:r xmlns:w="http://schemas.openxmlformats.org/wordprocessingml/2006/main">
        <w:t xml:space="preserve">1. ਕਠਿਨਾਈ ਦੇ ਵਿਚਕਾਰ ਪ੍ਰਮਾਤਮਾ ਦੀ ਪ੍ਰੋਵਿਡੈਂਸ਼ੀਅਲ ਕੇਅਰ ਨੂੰ ਸਮਝਣਾ</w:t>
      </w:r>
    </w:p>
    <w:p/>
    <w:p>
      <w:r xmlns:w="http://schemas.openxmlformats.org/wordprocessingml/2006/main">
        <w:t xml:space="preserve">2. ਮੁਸੀਬਤ ਦੇ ਸਮੇਂ ਵਿੱਚ ਤਾਕਤ ਲੱਭਣਾ</w:t>
      </w:r>
    </w:p>
    <w:p/>
    <w:p>
      <w:r xmlns:w="http://schemas.openxmlformats.org/wordprocessingml/2006/main">
        <w:t xml:space="preserve">1. ਜ਼ਬੂਰ 46: 1-2 - "ਪਰਮੇਸ਼ੁਰ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ਨਿਆਈਆਂ ਦੀ ਪੋਥੀ 6:12 ਤਦ ਯਹੋਵਾਹ ਦੇ ਦੂਤ ਨੇ ਉਹ ਨੂੰ ਦਰਸ਼ਣ ਦਿੱਤਾ ਅਤੇ ਉਹ ਨੂੰ ਆਖਿਆ, ਹੇ ਸੂਰਮੇ ਸੂਰਮੇ ਯਹੋਵਾਹ ਤੇਰੇ ਅੰਗ ਸੰਗ ਹੈ।</w:t>
      </w:r>
    </w:p>
    <w:p/>
    <w:p>
      <w:r xmlns:w="http://schemas.openxmlformats.org/wordprocessingml/2006/main">
        <w:t xml:space="preserve">ਪ੍ਰਮਾਤਮਾ ਉਨ੍ਹਾਂ ਦੇ ਨਾਲ ਹੈ ਜੋ ਬਹਾਦਰ ਅਤੇ ਹਿੰਮਤ ਨਾਲ ਭਰਪੂਰ ਹਨ।</w:t>
      </w:r>
    </w:p>
    <w:p/>
    <w:p>
      <w:r xmlns:w="http://schemas.openxmlformats.org/wordprocessingml/2006/main">
        <w:t xml:space="preserve">1: ਹਿੰਮਤ ਤਾਕਤ ਹੈ - ਜਦੋਂ ਅਸੀਂ ਹਿੰਮਤ ਰੱਖਦੇ ਹਾਂ ਅਤੇ ਸਹੀ ਲਈ ਖੜ੍ਹੇ ਹੁੰਦੇ ਹਾਂ ਤਾਂ ਪਰਮੇਸ਼ੁਰ ਸਾਡੇ ਨਾਲ ਹੁੰਦਾ ਹੈ।</w:t>
      </w:r>
    </w:p>
    <w:p/>
    <w:p>
      <w:r xmlns:w="http://schemas.openxmlformats.org/wordprocessingml/2006/main">
        <w:t xml:space="preserve">2: ਰੱਬ ਸਾਡੀ ਤਾਕਤ ਹੈ - ਅਸੀਂ ਬਹਾਦਰ ਅਤੇ ਦਲੇਰ ਬਣ ਸਕਦੇ ਹਾਂ ਜਦੋਂ ਅਸੀਂ ਯਾਦ ਰੱਖਦੇ ਹਾਂ ਕਿ ਪਰਮੇਸ਼ੁਰ ਸਾਡੇ ਨਾਲ ਹੈ ਅਤੇ ਸਾਨੂੰ ਤਾਕਤ ਦੇਵੇਗਾ।</w:t>
      </w:r>
    </w:p>
    <w:p/>
    <w:p>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ਯਹੋਸ਼ੁਆ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ਨਿਆਈਆਂ ਦੀ ਪੋਥੀ 6:13 ਅਤੇ ਗਿਦਾਊਨ ਨੇ ਉਹ ਨੂੰ ਆਖਿਆ, ਹੇ ਮੇਰੇ ਪ੍ਰਭੂ, ਜੇ ਯਹੋਵਾਹ ਸਾਡੇ ਅੰਗ ਸੰਗ ਹੈ, ਤਾਂ ਇਹ ਸਭ ਸਾਡੇ ਉੱਤੇ ਕਿਉਂ ਹੈ? ਅਤੇ ਉਸ ਦੇ ਉਹ ਸਾਰੇ ਚਮਤਕਾਰ ਕਿੱਥੇ ਹਨ ਜਿਨ੍ਹਾਂ ਬਾਰੇ ਸਾਡੇ ਪਿਉ-ਦਾਦਿਆਂ ਨੇ ਸਾਨੂੰ ਦੱਸਿਆ, ਕੀ ਯਹੋਵਾਹ ਨੇ ਸਾਨੂੰ ਮਿਸਰ ਵਿੱਚੋਂ ਨਹੀਂ ਲਿਆਇਆ? ਪਰ ਹੁਣ ਯਹੋਵਾਹ ਨੇ ਸਾਨੂੰ ਤਿਆਗ ਦਿੱਤਾ ਹੈ, ਅਤੇ ਸਾਨੂੰ ਮਿਦਯਾਨੀਆਂ ਦੇ ਹੱਥਾਂ ਵਿੱਚ ਸੌਂਪ ਦਿੱਤਾ ਹੈ।</w:t>
      </w:r>
    </w:p>
    <w:p/>
    <w:p>
      <w:r xmlns:w="http://schemas.openxmlformats.org/wordprocessingml/2006/main">
        <w:t xml:space="preserve">ਗਿਦਾਊਨ ਸਵਾਲ ਕਰਦਾ ਹੈ ਕਿ ਪਰਮੇਸ਼ੁਰ ਨੇ ਉਨ੍ਹਾਂ ਨੂੰ ਕਿਉਂ ਤਿਆਗ ਦਿੱਤਾ ਹੈ ਅਤੇ ਉਨ੍ਹਾਂ ਨੂੰ ਮਿਦਯਾਨੀਆਂ ਦੇ ਹੱਥਾਂ ਵਿੱਚ ਸੌਂਪਣ ਦੀ ਇਜਾਜ਼ਤ ਦਿੱਤੀ ਹੈ, ਇਸ ਤੱਥ ਦੇ ਬਾਵਜੂਦ ਕਿ ਉਨ੍ਹਾਂ ਦੇ ਪਿਤਾਵਾਂ ਨੇ ਉਨ੍ਹਾਂ ਨੂੰ ਦੱਸਿਆ ਸੀ ਕਿ ਪਰਮੇਸ਼ੁਰ ਨੇ ਉਨ੍ਹਾਂ ਨੂੰ ਮਿਸਰ ਵਿੱਚੋਂ ਲਿਆਇਆ ਸੀ।</w:t>
      </w:r>
    </w:p>
    <w:p/>
    <w:p>
      <w:r xmlns:w="http://schemas.openxmlformats.org/wordprocessingml/2006/main">
        <w:t xml:space="preserve">1. ਵਿਸ਼ਵਾਸ ਦੀਆਂ ਚੁਣੌਤੀਆਂ: ਮੁਸ਼ਕਲਾਂ ਦੇ ਵਿਚਕਾਰ ਖੜੇ ਹੋਣਾ</w:t>
      </w:r>
    </w:p>
    <w:p/>
    <w:p>
      <w:r xmlns:w="http://schemas.openxmlformats.org/wordprocessingml/2006/main">
        <w:t xml:space="preserve">2. ਜਦੋਂ ਪ੍ਰਮਾਤਮਾ ਗੈਰਹਾਜ਼ਰ ਜਾਪਦਾ ਹੈ: ਭਰੋਸਾ ਕਰਨ ਵਿੱਚ ਲੱਗੇ ਰਹੋ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13:5-6 - ਆਪਣੀ ਜ਼ਿੰਦਗੀ ਨੂੰ ਪੈਸੇ ਦੇ ਪਿਆਰ ਤੋਂ ਮੁਕਤ ਰੱਖੋ ਅਤੇ ਜੋ ਤੁਹਾਡੇ ਕੋਲ ਹੈ ਉਸ ਵਿੱਚ ਸੰਤੁਸ਼ਟ ਰਹੋ, ਕਿਉਂਕਿ ਪਰਮੇਸ਼ੁਰ ਨੇ ਕਿਹਾ ਹੈ, ਮੈਂ ਤੁਹਾਨੂੰ ਕਦੇ ਨਹੀਂ ਛੱਡਾਂਗਾ; ਮੈਂ ਤੁਹਾਨੂੰ ਕਦੇ ਨਹੀਂ ਛੱਡਾਂਗਾ। ਇਸ ਲਈ ਅਸੀਂ ਵਿਸ਼ਵਾਸ ਨਾਲ ਕਹਿੰਦੇ ਹਾਂ, ਪ੍ਰਭੂ ਮੇਰਾ ਸਹਾਇਕ ਹੈ; ਮੈਂ ਨਹੀਂ ਡਰਾਂਗਾ। ਨਿਰੇ ਪ੍ਰਾਣੀ ਮੇਰਾ ਕੀ ਕਰ ਸਕਦੇ ਹਨ?</w:t>
      </w:r>
    </w:p>
    <w:p/>
    <w:p>
      <w:r xmlns:w="http://schemas.openxmlformats.org/wordprocessingml/2006/main">
        <w:t xml:space="preserve">ਨਿਆਈਆਂ ਦੀ ਪੋਥੀ 6:14 ਅਤੇ ਯਹੋਵਾਹ ਨੇ ਉਹ ਦੇ ਉੱਤੇ ਨਿਗਾਹ ਕੀਤੀ ਅਤੇ ਆਖਿਆ, ਆਪਣੀ ਸ਼ਕਤੀ ਨਾਲ ਜਾ, ਅਤੇ ਤੂੰ ਇਸਰਾਏਲ ਨੂੰ ਮਿਦਯਾਨੀਆਂ ਦੇ ਹੱਥੋਂ ਬਚਾਵੇਂਗਾ, ਕੀ ਮੈਂ ਤੈਨੂੰ ਨਹੀਂ ਭੇਜਿਆ?</w:t>
      </w:r>
    </w:p>
    <w:p/>
    <w:p>
      <w:r xmlns:w="http://schemas.openxmlformats.org/wordprocessingml/2006/main">
        <w:t xml:space="preserve">ਪਰਮੇਸ਼ੁਰ ਨੇ ਮਿਦਯਾਨੀਆਂ ਦੇ ਵਿਰੁੱਧ ਇਸਰਾਏਲੀਆਂ ਦੀ ਅਗਵਾਈ ਕਰਨ ਲਈ ਗਿਦਾਊਨ ਨੂੰ ਬੁਲਾਇਆ ਅਤੇ ਉਸ ਦੇ ਨਾਲ ਰਹਿਣ ਦਾ ਵਾਅਦਾ ਕੀਤਾ।</w:t>
      </w:r>
    </w:p>
    <w:p/>
    <w:p>
      <w:r xmlns:w="http://schemas.openxmlformats.org/wordprocessingml/2006/main">
        <w:t xml:space="preserve">1. "ਸਾਡੇ ਜੀਵਨ 'ਤੇ ਪਰਮੇਸ਼ੁਰ ਦਾ ਸੱਦਾ: ਆਗਿਆਕਾਰੀ ਅਤੇ ਜਿੱਤ"</w:t>
      </w:r>
    </w:p>
    <w:p/>
    <w:p>
      <w:r xmlns:w="http://schemas.openxmlformats.org/wordprocessingml/2006/main">
        <w:t xml:space="preserve">2. "ਸਾਡੀ ਕਮਜ਼ੋਰੀ ਵਿੱਚ ਪਰਮੇਸ਼ੁਰ ਦੀ ਤਾਕਤ"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ਕੁਰਿੰਥੀਆਂ 12:9 - "ਪਰ ਉਸਨੇ ਮੈਨੂੰ ਕਿਹਾ, 'ਮੇਰੀ ਕਿਰਪਾ ਤੇਰੇ ਲਈ ਕਾਫ਼ੀ ਹੈ, ਕਿਉਂਕਿ ਮੇਰੀ ਸ਼ਕਤੀ ਕਮਜ਼ੋਰੀ ਵਿੱਚ ਸੰਪੂਰਨ ਹੁੰਦੀ ਹੈ।'"</w:t>
      </w:r>
    </w:p>
    <w:p/>
    <w:p>
      <w:r xmlns:w="http://schemas.openxmlformats.org/wordprocessingml/2006/main">
        <w:t xml:space="preserve">ਨਿਆਈਆਂ ਦੀ ਪੋਥੀ 6:15 ਅਤੇ ਉਸ ਨੇ ਉਹ ਨੂੰ ਆਖਿਆ, ਹੇ ਮੇਰੇ ਪ੍ਰਭੂ, ਮੈਂ ਇਸਰਾਏਲ ਨੂੰ ਕਿਸ ਨਾਲ ਬਚਾਵਾਂ? ਵੇਖ, ਮੇਰਾ ਪਰਿਵਾਰ ਮਨੱਸ਼ਹ ਵਿੱਚ ਗਰੀਬ ਹੈ, ਅਤੇ ਮੈਂ ਆਪਣੇ ਪਿਤਾ ਦੇ ਘਰ ਵਿੱਚ ਸਭ ਤੋਂ ਛੋਟਾ ਹਾਂ।</w:t>
      </w:r>
    </w:p>
    <w:p/>
    <w:p>
      <w:r xmlns:w="http://schemas.openxmlformats.org/wordprocessingml/2006/main">
        <w:t xml:space="preserve">ਯਹੋਵਾਹ ਦੇ ਦੂਤ ਦੁਆਰਾ ਗਿਦਾਊਨ ਨੂੰ ਇਜ਼ਰਾਈਲ ਨੂੰ ਬਚਾਉਣ ਲਈ ਕਿਹਾ ਗਿਆ ਹੈ, ਪਰ ਉਹ ਆਪਣੀ ਅਯੋਗਤਾ ਦੀ ਭਾਵਨਾ ਨਾਲ ਹਾਵੀ ਹੋ ਗਿਆ ਹੈ, ਕਿਉਂਕਿ ਉਸਦਾ ਪਰਿਵਾਰ ਗਰੀਬ ਹੈ ਅਤੇ ਉਹ ਘਰ ਵਿੱਚ ਸਭ ਤੋਂ ਘੱਟ ਹੈ।</w:t>
      </w:r>
    </w:p>
    <w:p/>
    <w:p>
      <w:r xmlns:w="http://schemas.openxmlformats.org/wordprocessingml/2006/main">
        <w:t xml:space="preserve">1. ਅਯੋਗਤਾ ਨੂੰ ਦੂਰ ਕਰਨਾ: ਵਿਸ਼ਵਾਸ ਵਿੱਚ ਕਦਮ ਚੁੱਕਣਾ ਸਿੱਖਣਾ</w:t>
      </w:r>
    </w:p>
    <w:p/>
    <w:p>
      <w:r xmlns:w="http://schemas.openxmlformats.org/wordprocessingml/2006/main">
        <w:t xml:space="preserve">2. ਸਭ ਤੋਂ ਘੱਟ ਦੀ ਤਾਕਤ: ਗਿਦਾਊਨ ਤੋਂ ਇੱਕ ਸਬਕ</w:t>
      </w:r>
    </w:p>
    <w:p/>
    <w:p>
      <w:r xmlns:w="http://schemas.openxmlformats.org/wordprocessingml/2006/main">
        <w:t xml:space="preserve">1. ਮੱਤੀ 14:28-31 - ਯਿਸੂ ਨੇ ਪਤਰਸ ਨੂੰ ਬੇੜੀ ਤੋਂ ਬਾਹਰ ਨਿਕਲਣ ਲਈ ਬੁਲਾਇਆ</w:t>
      </w:r>
    </w:p>
    <w:p/>
    <w:p>
      <w:r xmlns:w="http://schemas.openxmlformats.org/wordprocessingml/2006/main">
        <w:t xml:space="preserve">2. 2 ਕੁਰਿੰਥੀਆਂ 12:7-10 - ਕਮਜ਼ੋਰੀ ਵਿੱਚ ਸ਼ਕਤੀ ਹੋਣ ਦਾ ਪੌਲੁਸ ਦਾ ਅਨੁਭਵ</w:t>
      </w:r>
    </w:p>
    <w:p/>
    <w:p>
      <w:r xmlns:w="http://schemas.openxmlformats.org/wordprocessingml/2006/main">
        <w:t xml:space="preserve">ਨਿਆਈਆਂ ਦੀ ਪੋਥੀ 6:16 ਅਤੇ ਯਹੋਵਾਹ ਨੇ ਉਹ ਨੂੰ ਆਖਿਆ, ਮੈਂ ਸੱਚਮੁੱਚ ਤੇਰੇ ਅੰਗ ਸੰਗ ਹੋਵਾਂਗਾ ਅਤੇ ਤੂੰ ਮਿਦਯਾਨੀਆਂ ਨੂੰ ਇੱਕ ਮਨੁੱਖ ਵਾਂਗੂੰ ਮਾਰ ਸੁੱਟੇਂਗਾ।</w:t>
      </w:r>
    </w:p>
    <w:p/>
    <w:p>
      <w:r xmlns:w="http://schemas.openxmlformats.org/wordprocessingml/2006/main">
        <w:t xml:space="preserve">ਯਹੋਵਾਹ ਨੇ ਮਿਦਯਾਨੀਆਂ ਨਾਲ ਲੜਨ ਵਿੱਚ ਗਿਦਾਊਨ ਦੀ ਮਦਦ ਕਰਨ ਦਾ ਵਾਅਦਾ ਕੀਤਾ ਸੀ।</w:t>
      </w:r>
    </w:p>
    <w:p/>
    <w:p>
      <w:r xmlns:w="http://schemas.openxmlformats.org/wordprocessingml/2006/main">
        <w:t xml:space="preserve">1. ਪ੍ਰਭੂ ਦੇ ਵਾਅਦਿਆਂ ਵਿਚ ਭਰੋਸਾ ਕਰਨਾ - ਨਿਆਈਆਂ 6:16</w:t>
      </w:r>
    </w:p>
    <w:p/>
    <w:p>
      <w:r xmlns:w="http://schemas.openxmlformats.org/wordprocessingml/2006/main">
        <w:t xml:space="preserve">2. ਮੁਸੀਬਤਾਂ ਦੇ ਸਾਮ੍ਹਣੇ ਦਲੇਰ ਬਣਨਾ - ਨਿਆਈਆਂ 6:16</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ਨਿਆਈਆਂ ਦੀ ਪੋਥੀ 6:17 ਅਤੇ ਉਸ ਨੇ ਉਹ ਨੂੰ ਆਖਿਆ, ਜੇ ਹੁਣ ਮੇਰੇ ਉੱਤੇ ਤੇਰੀ ਕਿਰਪਾ ਹੋਈ ਹੈ, ਤਾਂ ਮੈਨੂੰ ਕੋਈ ਨਿਸ਼ਾਨ ਵਿਖਾ ਜੋ ਤੂੰ ਮੇਰੇ ਨਾਲ ਗੱਲ ਕਰਦਾ ਹੈਂ।</w:t>
      </w:r>
    </w:p>
    <w:p/>
    <w:p>
      <w:r xmlns:w="http://schemas.openxmlformats.org/wordprocessingml/2006/main">
        <w:t xml:space="preserve">ਗਿਦਾਊਨ ਨੇ ਇਹ ਪੁਸ਼ਟੀ ਕਰਨ ਲਈ ਕਿ ਉਹ ਉਸ ਨਾਲ ਗੱਲ ਕਰ ਰਿਹਾ ਹੈ, ਪ੍ਰਭੂ ਦੇ ਦੂਤ ਤੋਂ ਇੱਕ ਚਿੰਨ੍ਹ ਦੀ ਬੇਨਤੀ ਕਰਦਾ ਹੈ।</w:t>
      </w:r>
    </w:p>
    <w:p/>
    <w:p>
      <w:r xmlns:w="http://schemas.openxmlformats.org/wordprocessingml/2006/main">
        <w:t xml:space="preserve">1. ਨਿਹਚਾ ਦੀ ਸ਼ਕਤੀ: ਕਿਵੇਂ ਗਿਦਾਊਨ ਦੀ ਨਿਸ਼ਾਨੀ ਲਈ ਬੇਨਤੀ ਉਸ ਦੇ ਵਿਸ਼ਵਾਸ ਨੂੰ ਪ੍ਰਗਟ ਕਰਦੀ ਹੈ</w:t>
      </w:r>
    </w:p>
    <w:p/>
    <w:p>
      <w:r xmlns:w="http://schemas.openxmlformats.org/wordprocessingml/2006/main">
        <w:t xml:space="preserve">2. ਪ੍ਰਾਰਥਨਾ ਵਿਚ ਸਮਝ: ਅਨਿਸ਼ਚਿਤ ਸਮਿਆਂ ਵਿਚ ਪਰਮੇਸ਼ੁਰ ਦੀ ਆਵਾਜ਼ ਸੁਣਨਾ ਸਿੱਖਣਾ</w:t>
      </w:r>
    </w:p>
    <w:p/>
    <w:p>
      <w:r xmlns:w="http://schemas.openxmlformats.org/wordprocessingml/2006/main">
        <w:t xml:space="preserve">1. ਇਬਰਾਨੀਆਂ 11:1 - "ਹੁਣ ਵਿਸ਼ਵਾਸ ਉਨ੍ਹਾਂ ਚੀਜ਼ਾਂ ਦਾ ਪਦਾਰਥ ਹੈ ਜਿਨ੍ਹਾਂ ਦੀ ਉਮੀਦ ਕੀਤੀ ਜਾਂਦੀ ਹੈ, ਨਾ ਦੇਖੀਆਂ ਗਈਆਂ ਚੀਜ਼ਾਂ ਦਾ ਸਬੂਤ।"</w:t>
      </w:r>
    </w:p>
    <w:p/>
    <w:p>
      <w:r xmlns:w="http://schemas.openxmlformats.org/wordprocessingml/2006/main">
        <w:t xml:space="preserve">2. ਯੂਹੰਨਾ 16:13 - "ਜਦੋਂ ਉਹ, ਸੱਚਾਈ ਦਾ ਆਤਮਾ, ਆਵੇਗਾ, ਉਹ ਤੁਹਾਨੂੰ ਸਾਰੀ ਸੱਚਾਈ ਵਿੱਚ ਅਗਵਾਈ ਕਰੇਗਾ।"</w:t>
      </w:r>
    </w:p>
    <w:p/>
    <w:p>
      <w:r xmlns:w="http://schemas.openxmlformats.org/wordprocessingml/2006/main">
        <w:t xml:space="preserve">ਨਿਆਈਆਂ ਦੀ ਪੋਥੀ 6:18, ਮੈਂ ਬੇਨਤੀ ਕਰਦਾ ਹਾਂ, ਜਦੋਂ ਤੱਕ ਮੈਂ ਤੇਰੇ ਕੋਲ ਨਾ ਆਵਾਂ, ਅਤੇ ਆਪਣਾ ਤੋਹਫ਼ਾ ਲਿਆ ਕੇ ਤੇਰੇ ਅੱਗੇ ਨਾ ਰੱਖਾਂ, ਉੱਥੋਂ ਨਾ ਹਟ। ਅਤੇ ਉਸ ਨੇ ਕਿਹਾ, ਮੈਂ ਉਦੋਂ ਤੱਕ ਰੁਕਾਂਗਾ ਜਦੋਂ ਤੱਕ ਤੁਸੀਂ ਦੁਬਾਰਾ ਨਾ ਆਵੋ।</w:t>
      </w:r>
    </w:p>
    <w:p/>
    <w:p>
      <w:r xmlns:w="http://schemas.openxmlformats.org/wordprocessingml/2006/main">
        <w:t xml:space="preserve">ਗਿਦਾਊਨ ਨੇ ਪ੍ਰਭੂ ਦੇ ਦੂਤ ਨੂੰ ਇੰਤਜ਼ਾਰ ਕਰਨ ਲਈ ਕਿਹਾ ਜਦੋਂ ਤੱਕ ਉਹ ਉਸ ਦੇ ਸਾਹਮਣੇ ਤੋਹਫ਼ਾ ਨਹੀਂ ਲਿਆਉਂਦਾ। ਦੂਤ ਉਡੀਕ ਕਰਨ ਲਈ ਸਹਿਮਤ ਹੁੰਦਾ ਹੈ।</w:t>
      </w:r>
    </w:p>
    <w:p/>
    <w:p>
      <w:r xmlns:w="http://schemas.openxmlformats.org/wordprocessingml/2006/main">
        <w:t xml:space="preserve">1. ਪਰਮਾਤਮਾ ਅਤੇ ਉਸਦੇ ਸਮੇਂ ਦੀ ਉਡੀਕ ਕਰਨਾ</w:t>
      </w:r>
    </w:p>
    <w:p/>
    <w:p>
      <w:r xmlns:w="http://schemas.openxmlformats.org/wordprocessingml/2006/main">
        <w:t xml:space="preserve">2. ਸਾਡੇ ਰੋਜ਼ਾਨਾ ਜੀਵਨ ਵਿੱਚ ਧੀਰਜ ਸਿੱਖਣਾ</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5:7-8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 ਤੁਸੀਂ ਵੀ ਸਬਰ ਰੱਖੋ; ਆਪਣੇ ਦਿਲਾਂ ਨੂੰ ਸਥਿਰ ਕਰੋ: ਕਿਉਂਕਿ ਪ੍ਰਭੂ ਦਾ ਆਉਣਾ ਨੇੜੇ ਹੈ।</w:t>
      </w:r>
    </w:p>
    <w:p/>
    <w:p>
      <w:r xmlns:w="http://schemas.openxmlformats.org/wordprocessingml/2006/main">
        <w:t xml:space="preserve">ਨਿਆਈਆਂ ਦੀ ਪੋਥੀ 6:19 ਅਤੇ ਗਿਦਾਊਨ ਨੇ ਅੰਦਰ ਜਾ ਕੇ ਇੱਕ ਬੱਕਰਾ ਤਿਆਰ ਕੀਤਾ ਅਤੇ ਏਫਾਹ ਦੇ ਆਟੇ ਦੀ ਬੇਖਮੀਰੀ ਰੋਟੀ ਤਿਆਰ ਕੀਤੀ, ਮਾਸ ਉਸ ਨੇ ਇੱਕ ਟੋਕਰੀ ਵਿੱਚ ਰੱਖਿਆ, ਅਤੇ ਬਰੋਥ ਨੂੰ ਇੱਕ ਘੜੇ ਵਿੱਚ ਰੱਖਿਆ ਅਤੇ ਬਲੂਤ ਦੇ ਹੇਠਾਂ ਉਹ ਦੇ ਲਈ ਬਾਹਰ ਲਿਆਇਆ। , ਅਤੇ ਇਸ ਨੂੰ ਪੇਸ਼ ਕੀਤਾ.</w:t>
      </w:r>
    </w:p>
    <w:p/>
    <w:p>
      <w:r xmlns:w="http://schemas.openxmlformats.org/wordprocessingml/2006/main">
        <w:t xml:space="preserve">ਗਿਦਾਊਨ ਨੇ ਪਰਮੇਸ਼ੁਰ ਲਈ ਇੱਕ ਬੱਚੇ ਅਤੇ ਬੇਖਮੀਰੀ ਰੋਟੀਆਂ ਦਾ ਬਲੀਦਾਨ ਤਿਆਰ ਕੀਤਾ।</w:t>
      </w:r>
    </w:p>
    <w:p/>
    <w:p>
      <w:r xmlns:w="http://schemas.openxmlformats.org/wordprocessingml/2006/main">
        <w:t xml:space="preserve">1. ਪਰਮੇਸ਼ੁਰ ਨੂੰ ਕੁਰਬਾਨੀ ਵਿਚ ਸਾਡੀ ਅਗਵਾਈ ਕਰਨ ਦੀ ਇਜਾਜ਼ਤ ਦੇਣਾ</w:t>
      </w:r>
    </w:p>
    <w:p/>
    <w:p>
      <w:r xmlns:w="http://schemas.openxmlformats.org/wordprocessingml/2006/main">
        <w:t xml:space="preserve">2. ਤਾਕਤ ਸਾਨੂੰ ਬਿਨਾਂ ਸ਼ਰਤ ਆਗਿਆਕਾਰੀ ਵਿੱਚ ਮਿਲਦੀ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ਨਿਆਈਆਂ ਦੀ ਪੋਥੀ 6:20 ਅਤੇ ਪਰਮੇਸ਼ੁਰ ਦੇ ਦੂਤ ਨੇ ਉਹ ਨੂੰ ਆਖਿਆ, ਮਾਸ ਅਤੇ ਪਤੀਰੀ ਰੋਟੀਆਂ ਲੈ ਕੇ ਇਸ ਚੱਟਾਨ ਉੱਤੇ ਰੱਖ ਅਤੇ ਬਰੋਥ ਡੋਲ੍ਹ ਦੇ। ਅਤੇ ਉਸਨੇ ਅਜਿਹਾ ਕੀਤਾ.</w:t>
      </w:r>
    </w:p>
    <w:p/>
    <w:p>
      <w:r xmlns:w="http://schemas.openxmlformats.org/wordprocessingml/2006/main">
        <w:t xml:space="preserve">ਪਰਮੇਸ਼ੁਰ ਦੇ ਦੂਤ ਨੇ ਗਿਦਾਊਨ ਨੂੰ ਮਾਸ ਅਤੇ ਬੇਖਮੀਰੀ ਰੋਟੀਆਂ ਨੂੰ ਚੱਟਾਨ ਉੱਤੇ ਰੱਖਣ ਅਤੇ ਬਰੋਥ ਡੋਲ੍ਹਣ ਲਈ ਕਿਹਾ।</w:t>
      </w:r>
    </w:p>
    <w:p/>
    <w:p>
      <w:r xmlns:w="http://schemas.openxmlformats.org/wordprocessingml/2006/main">
        <w:t xml:space="preserve">1. ਔਖੇ ਹਾਲਾਤਾਂ ਵਿੱਚ ਰੱਬ ਦੀ ਸੇਧ ਨੂੰ ਪਛਾਣਨਾ</w:t>
      </w:r>
    </w:p>
    <w:p/>
    <w:p>
      <w:r xmlns:w="http://schemas.openxmlformats.org/wordprocessingml/2006/main">
        <w:t xml:space="preserve">2. ਰੱਬ ਦੀ ਰਜ਼ਾ ਨੂੰ ਮੰਨਣਾ</w:t>
      </w:r>
    </w:p>
    <w:p/>
    <w:p>
      <w:r xmlns:w="http://schemas.openxmlformats.org/wordprocessingml/2006/main">
        <w:t xml:space="preserve">1. ਮੱਤੀ 7:24-27 (ਇਸ ਲਈ ਜੋ ਕੋਈ ਵੀ ਮੇਰੀਆਂ ਇਹ ਗੱਲਾਂ ਸੁਣਦਾ ਹੈ, ਅਤੇ ਉਹਨਾਂ 'ਤੇ ਅਮਲ ਕਰਦਾ ਹੈ, ਮੈਂ ਉਸ ਦੀ ਤੁਲਨਾ ਇੱਕ ਬੁੱਧੀਮਾਨ ਆਦਮੀ ਨਾਲ ਕਰਾਂਗਾ, ਜਿਸ ਨੇ ਆਪਣਾ ਘਰ ਇੱਕ ਚੱਟਾਨ ਉੱਤੇ ਬਣਾਇਆ)</w:t>
      </w:r>
    </w:p>
    <w:p/>
    <w:p>
      <w:r xmlns:w="http://schemas.openxmlformats.org/wordprocessingml/2006/main">
        <w:t xml:space="preserve">2. ਯਾਕੂਬ 1:22 (ਪਰ ਤੁਸੀਂ ਬਚਨ ਉੱਤੇ ਅਮਲ ਕਰਨ ਵਾਲੇ ਬਣੋ, ਅਤੇ ਸਿਰਫ਼ ਸੁਣਨ ਵਾਲੇ ਹੀ ਨਹੀਂ, ਆਪਣੇ ਆਪ ਨੂੰ ਧੋਖਾ ਦਿੰਦੇ ਹੋ)</w:t>
      </w:r>
    </w:p>
    <w:p/>
    <w:p>
      <w:r xmlns:w="http://schemas.openxmlformats.org/wordprocessingml/2006/main">
        <w:t xml:space="preserve">ਨਿਆਈਆਂ ਦੀ ਪੋਥੀ 6:21 ਤਦ ਯਹੋਵਾਹ ਦੇ ਦੂਤ ਨੇ ਉਸ ਡੰਡੇ ਦਾ ਸਿਰਾ ਜੋ ਉਹ ਦੇ ਹੱਥ ਵਿੱਚ ਸੀ ਅੱਗੇ ਰੱਖਿਆ ਅਤੇ ਮਾਸ ਅਤੇ ਪਤੀਰੀ ਰੋਟੀਆਂ ਨੂੰ ਛੂਹਿਆ। ਅਤੇ ਚੱਟਾਨ ਵਿੱਚੋਂ ਅੱਗ ਉੱਠੀ ਅਤੇ ਮਾਸ ਅਤੇ ਪਤੀਰੀ ਰੋਟੀਆਂ ਨੂੰ ਭਸਮ ਕਰ ਦਿੱਤਾ। ਤਦ ਯਹੋਵਾਹ ਦਾ ਦੂਤ ਉਸ ਦੀ ਨਜ਼ਰ ਤੋਂ ਦੂਰ ਹੋ ਗਿਆ।</w:t>
      </w:r>
    </w:p>
    <w:p/>
    <w:p>
      <w:r xmlns:w="http://schemas.openxmlformats.org/wordprocessingml/2006/main">
        <w:t xml:space="preserve">ਯਹੋਵਾਹ ਦੇ ਦੂਤ ਨੇ ਚੱਟਾਨ ਵਿੱਚੋਂ ਅੱਗ ਕੱਢਣ ਲਈ ਅਤੇ ਮਾਸ ਅਤੇ ਬੇਖਮੀਰੀ ਰੋਟੀਆਂ ਨੂੰ ਸਾੜਨ ਲਈ ਆਪਣੀ ਲਾਠੀ ਦੀ ਵਰਤੋਂ ਕੀਤੀ।</w:t>
      </w:r>
    </w:p>
    <w:p/>
    <w:p>
      <w:r xmlns:w="http://schemas.openxmlformats.org/wordprocessingml/2006/main">
        <w:t xml:space="preserve">1: ਸਾਨੂੰ ਪ੍ਰਭੂ ਦੁਆਰਾ ਉਸਦੀ ਇੱਛਾ ਨੂੰ ਪੂਰਾ ਕਰਨ ਲਈ ਵਰਤੇ ਜਾਣ ਲਈ ਤਿਆਰ ਹੋਣਾ ਚਾਹੀਦਾ ਹੈ।</w:t>
      </w:r>
    </w:p>
    <w:p/>
    <w:p>
      <w:r xmlns:w="http://schemas.openxmlformats.org/wordprocessingml/2006/main">
        <w:t xml:space="preserve">2: ਸਾਨੂੰ ਵਿਸ਼ਵਾਸ ਹੋਣਾ ਚਾਹੀਦਾ ਹੈ ਕਿ ਪ੍ਰਭੂ ਸਾਨੂੰ ਵਰਤ ਸਕਦਾ ਹੈ, ਭਾਵੇਂ ਅਸੀਂ ਅਯੋਗ ਮਹਿਸੂਸ ਕਰਦੇ ਹਾਂ।</w:t>
      </w:r>
    </w:p>
    <w:p/>
    <w:p>
      <w:r xmlns:w="http://schemas.openxmlformats.org/wordprocessingml/2006/main">
        <w:t xml:space="preserve">1: ਮੱਤੀ 17:20 - ਉਸਨੇ ਉਨ੍ਹਾਂ ਨੂੰ ਕਿਹਾ, ਤੁਹਾਡੇ ਥੋੜ੍ਹੇ ਵਿਸ਼ਵਾਸ ਦੇ ਕਾਰਨ. ਕਿਉਂ ਜੋ ਮੈਂ ਤੁਹਾਨੂੰ ਸੱਚ ਆਖਦਾ ਹਾਂ, ਜੇਕਰ ਤੁਹਾਡੇ ਵਿੱਚ ਰਾਈ ਦੇ ਦਾਣੇ ਵਰਗਾ ਵਿਸ਼ਵਾਸ ਹੈ, ਤਾਂ ਤੁਸੀਂ ਇਸ ਪਹਾੜ ਨੂੰ ਕਹੋਗੇ, ਇੱਥੋਂ ਉੱਥੋਂ ਚਲੇ ਜਾ, ਅਤੇ ਇਹ ਹਿੱਲ ਜਾਵੇਗਾ, ਅਤੇ ਤੁਹਾਡੇ ਲਈ ਕੁਝ ਵੀ ਅਸੰਭਵ ਨਹੀਂ ਹੋਵੇਗਾ।</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ਨਿਆਈਆਂ ਦੀ ਪੋਥੀ 6:22 ਅਤੇ ਜਦੋਂ ਗਿਦਾਊਨ ਨੇ ਜਾਣ ਲਿਆ ਕਿ ਉਹ ਯਹੋਵਾਹ ਦਾ ਦੂਤ ਹੈ ਤਾਂ ਗਿਦਾਊਨ ਨੇ ਆਖਿਆ, ਹਾਏ ਯਹੋਵਾਹ ਪਰਮੇਸ਼ੁਰ! ਕਿਉਂਕਿ ਮੈਂ ਯਹੋਵਾਹ ਦੇ ਇੱਕ ਦੂਤ ਨੂੰ ਆਹਮੋ-ਸਾਹਮਣੇ ਵੇਖਿਆ ਹੈ।</w:t>
      </w:r>
    </w:p>
    <w:p/>
    <w:p>
      <w:r xmlns:w="http://schemas.openxmlformats.org/wordprocessingml/2006/main">
        <w:t xml:space="preserve">ਗਿਦਾਊਨ ਨੇ ਯਹੋਵਾਹ ਦੇ ਇੱਕ ਦੂਤ ਨੂੰ ਦੇਖਿਆ ਅਤੇ ਡਰ ਨਾਲ ਭਰ ਗਿਆ।</w:t>
      </w:r>
    </w:p>
    <w:p/>
    <w:p>
      <w:r xmlns:w="http://schemas.openxmlformats.org/wordprocessingml/2006/main">
        <w:t xml:space="preserve">1. ਪ੍ਰਭੂ ਦੀ ਹਜ਼ੂਰੀ ਵਿਚ ਆਦਰ</w:t>
      </w:r>
    </w:p>
    <w:p/>
    <w:p>
      <w:r xmlns:w="http://schemas.openxmlformats.org/wordprocessingml/2006/main">
        <w:t xml:space="preserve">2. ਪਰਮਾਤਮਾ ਦੀ ਮੌਜੂਦਗੀ ਦਾ ਅਨੁਭਵ ਕਰਨਾ</w:t>
      </w:r>
    </w:p>
    <w:p/>
    <w:p>
      <w:r xmlns:w="http://schemas.openxmlformats.org/wordprocessingml/2006/main">
        <w:t xml:space="preserve">1. ਜ਼ਬੂਰ 46:10 ਚੁੱਪ ਰਹੋ, ਅਤੇ ਜਾਣੋ ਕਿ ਮੈਂ ਪਰਮੇਸ਼ੁਰ ਹਾਂ।</w:t>
      </w:r>
    </w:p>
    <w:p/>
    <w:p>
      <w:r xmlns:w="http://schemas.openxmlformats.org/wordprocessingml/2006/main">
        <w:t xml:space="preserve">2. ਇਬਰਾਨੀਆਂ 12:28-29 ਇਸ ਲਈ ਆਓ ਅਸੀਂ ਇੱਕ ਰਾਜ ਪ੍ਰਾਪਤ ਕਰਨ ਲਈ ਸ਼ੁਕਰਗੁਜ਼ਾਰ ਹੋਈਏ ਜੋ ਹਿਲਾ ਨਹੀਂ ਸਕਦਾ ਹੈ, ਅਤੇ ਇਸ ਤਰ੍ਹਾਂ ਆਓ ਅਸੀਂ ਸ਼ਰਧਾ ਅਤੇ ਸ਼ਰਧਾ ਨਾਲ, ਪਰਮੇਸ਼ੁਰ ਨੂੰ ਸਵੀਕਾਰਯੋਗ ਉਪਾਸਨਾ ਦੀ ਪੇਸ਼ਕਸ਼ ਕਰੀਏ, ਕਿਉਂਕਿ ਸਾਡਾ ਪਰਮੇਸ਼ੁਰ ਭਸਮ ਕਰਨ ਵਾਲੀ ਅੱਗ ਹੈ।</w:t>
      </w:r>
    </w:p>
    <w:p/>
    <w:p>
      <w:r xmlns:w="http://schemas.openxmlformats.org/wordprocessingml/2006/main">
        <w:t xml:space="preserve">ਨਿਆਈਆਂ ਦੀ ਪੋਥੀ 6:23 ਤਾਂ ਯਹੋਵਾਹ ਨੇ ਉਹ ਨੂੰ ਆਖਿਆ, ਤੈਨੂੰ ਸ਼ਾਂਤੀ ਹੋਵੇ। ਡਰੋ ਨਾ: ਤੂੰ ਨਹੀਂ ਮਰੇਂਗਾ।</w:t>
      </w:r>
    </w:p>
    <w:p/>
    <w:p>
      <w:r xmlns:w="http://schemas.openxmlformats.org/wordprocessingml/2006/main">
        <w:t xml:space="preserve">ਪਰਮੇਸ਼ੁਰ ਨੇ ਗਿਦਾਊਨ ਨਾਲ ਗੱਲ ਕੀਤੀ, ਉਸ ਨੂੰ ਭਰੋਸਾ ਦਿਵਾਇਆ ਕਿ ਉਹ ਨਹੀਂ ਮਰੇਗਾ।</w:t>
      </w:r>
    </w:p>
    <w:p/>
    <w:p>
      <w:r xmlns:w="http://schemas.openxmlformats.org/wordprocessingml/2006/main">
        <w:t xml:space="preserve">1. ਡਰ ਦੇ ਚਿਹਰੇ ਵਿੱਚ ਹਿੰਮਤ - ਇਸ ਸਵਾਲ ਦਾ ਜਵਾਬ ਦੇਣ ਲਈ ਗਿਡੀਓਨ ਦੀ ਕਹਾਣੀ ਦੀ ਵਰਤੋਂ ਕਰਨਾ, "ਮੈਂ ਆਪਣੇ ਡਰ ਦਾ ਸਾਮ੍ਹਣਾ ਕਰਨ ਲਈ ਹਿੰਮਤ ਕਿਵੇਂ ਪਾ ਸਕਦਾ ਹਾਂ?"।</w:t>
      </w:r>
    </w:p>
    <w:p/>
    <w:p>
      <w:r xmlns:w="http://schemas.openxmlformats.org/wordprocessingml/2006/main">
        <w:t xml:space="preserve">2. ਪਰਮੇਸ਼ੁਰ ਦੀ ਸੁਰੱਖਿਆ - ਗਿਦਾਊਨ ਦੀ ਕਹਾਣੀ ਵਿੱਚ ਪਰਮੇਸ਼ੁਰ ਦੀ ਸੁਰੱਖਿਆ ਅਤੇ ਭਰੋਸੇ ਦੀ ਸ਼ਕਤੀ ਦੀ ਪੜਚੋਲ ਕਰਨਾ।</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ਯੂਹੰਨਾ 10:27-30 - ਮੇਰੀਆਂ ਭੇਡਾਂ ਮੇਰੀ ਅਵਾਜ਼ ਸੁਣਦੀਆਂ ਹਨ, ਅਤੇ ਮੈਂ ਉਹਨਾਂ ਨੂੰ ਜਾਣਦਾ ਹਾਂ, ਅਤੇ ਉਹ ਮੇਰੇ ਮਗਰ ਲੱਗਦੀਆਂ ਹਨ। ਮੈਂ ਉਨ੍ਹਾਂ ਨੂੰ ਸਦੀਪਕ ਜੀਵਨ ਦਿੰਦਾ ਹਾਂ, ਅਤੇ ਉਹ ਕਦੇ ਨਾਸ ਨਹੀਂ ਹੋਣਗੇ, ਅਤੇ ਕੋਈ ਉਨ੍ਹਾਂ ਨੂੰ ਮੇਰੇ ਹੱਥੋਂ ਨਹੀਂ ਖੋਹੇਗਾ।</w:t>
      </w:r>
    </w:p>
    <w:p/>
    <w:p>
      <w:r xmlns:w="http://schemas.openxmlformats.org/wordprocessingml/2006/main">
        <w:t xml:space="preserve">ਨਿਆਈਆਂ ਦੀ ਪੋਥੀ 6:24 ਤਦ ਗਿਦਾਊਨ ਨੇ ਉੱਥੇ ਯਹੋਵਾਹ ਲਈ ਇੱਕ ਜਗਵੇਦੀ ਬਣਾਈ ਅਤੇ ਉਸ ਦਾ ਨਾਮ ਯਹੋਵਾਹਸ਼ਾਲੋਮ ਰੱਖਿਆ, ਉਹ ਅੱਜ ਤੱਕ ਅਬੀਅਜ਼ਰੀਆਂ ਦੇ ਓਫਰਾਹ ਵਿੱਚ ਹੈ।</w:t>
      </w:r>
    </w:p>
    <w:p/>
    <w:p>
      <w:r xmlns:w="http://schemas.openxmlformats.org/wordprocessingml/2006/main">
        <w:t xml:space="preserve">ਗਿਦਾਊਨ ਨੇ ਯਹੋਵਾਹ ਲਈ ਇੱਕ ਜਗਵੇਦੀ ਬਣਾਈ ਅਤੇ ਉਸ ਦਾ ਨਾਂ ਯਹੋਵਾਹਸ਼ਾਲੋਮ ਰੱਖਿਆ।</w:t>
      </w:r>
    </w:p>
    <w:p/>
    <w:p>
      <w:r xmlns:w="http://schemas.openxmlformats.org/wordprocessingml/2006/main">
        <w:t xml:space="preserve">1. ਪਰਮੇਸ਼ੁਰ ਦੀ ਸ਼ਾਂਤੀ: ਮੁਸੀਬਤ ਦੇ ਸਮੇਂ ਵਿੱਚ ਪ੍ਰਭੂ ਉੱਤੇ ਭਰੋਸਾ ਕਰਨਾ</w:t>
      </w:r>
    </w:p>
    <w:p/>
    <w:p>
      <w:r xmlns:w="http://schemas.openxmlformats.org/wordprocessingml/2006/main">
        <w:t xml:space="preserve">2. ਸਮਰਪਣ ਦੀ ਸ਼ਕਤੀ: ਸੇਵਾ ਦੁਆਰਾ ਆਪਣੇ ਵਿਸ਼ਵਾਸ ਨੂੰ ਕਾਇਮ ਰੱਖਣਾ</w:t>
      </w:r>
    </w:p>
    <w:p/>
    <w:p>
      <w:r xmlns:w="http://schemas.openxmlformats.org/wordprocessingml/2006/main">
        <w:t xml:space="preserve">1.ਯਸਾਯਾਹ 9:6 - ਸਾਡੇ ਲਈ ਇੱਕ ਬੱਚਾ ਪੈਦਾ ਹੋਇਆ ਹੈ, ਸਾਨੂੰ ਇੱਕ ਪੁੱਤਰ ਦਿੱਤਾ ਗਿਆ ਹੈ, ਅਤੇ ਸਰਕਾਰ ਉਸਦੇ ਮੋਢਿਆਂ 'ਤੇ ਹੋਵੇਗੀ। ਅਤੇ ਉਸਨੂੰ ਅਦਭੁਤ ਸਲਾਹਕਾਰ, ਸ਼ਕਤੀਮਾਨ ਪਰਮੇਸ਼ੁਰ, ਸਦੀਵੀ ਪਿਤਾ, ਸ਼ਾਂਤੀ ਦਾ ਰਾਜਕੁਮਾਰ ਕਿਹਾ ਜਾਵੇਗਾ।</w:t>
      </w:r>
    </w:p>
    <w:p/>
    <w:p>
      <w:r xmlns:w="http://schemas.openxmlformats.org/wordprocessingml/2006/main">
        <w:t xml:space="preserve">2. ਫ਼ਿਲਿੱਪੀਆਂ 4:7 - ਅਤੇ ਪਰਮੇਸ਼ੁਰ ਦੀ ਸ਼ਾਂਤੀ, ਜੋ ਸਾਰੀ ਸਮਝ ਤੋਂ ਪਰੇ ਹੈ, ਮਸੀਹ ਯਿਸੂ ਵਿੱਚ ਤੁਹਾਡੇ ਦਿਲਾਂ ਅਤੇ ਦਿਮਾਗਾਂ ਦੀ ਰਾਖੀ ਕਰੇਗੀ।</w:t>
      </w:r>
    </w:p>
    <w:p/>
    <w:p>
      <w:r xmlns:w="http://schemas.openxmlformats.org/wordprocessingml/2006/main">
        <w:t xml:space="preserve">ਨਿਆਈਆਂ ਦੀ ਪੋਥੀ 6:25 ਅਤੇ ਉਸੇ ਰਾਤ ਐਉਂ ਹੋਇਆ ਕਿ ਯਹੋਵਾਹ ਨੇ ਉਹ ਨੂੰ ਆਖਿਆ, ਆਪਣੇ ਪਿਤਾ ਦੇ ਬਲਦ ਨੂੰ ਲੈ ਜੋ ਸੱਤਾਂ ਸਾਲਾਂ ਦਾ ਦੂਜਾ ਬਲਦ ਹੈ ਅਤੇ ਬਆਲ ਦੀ ਜਗਵੇਦੀ ਨੂੰ ਜੋ ਤੇਰੇ ਪਿਤਾ ਦੀ ਸੀ, ਸੁੱਟ ਦੇਹ। ਗਰੋਵ ਜੋ ਇਸਦੇ ਦੁਆਰਾ ਹੈ:</w:t>
      </w:r>
    </w:p>
    <w:p/>
    <w:p>
      <w:r xmlns:w="http://schemas.openxmlformats.org/wordprocessingml/2006/main">
        <w:t xml:space="preserve">ਯਹੋਵਾਹ ਨੇ ਗਿਦਾਊਨ ਨੂੰ ਹੁਕਮ ਦਿੱਤਾ ਕਿ ਉਹ ਬਆਲ ਦੀ ਜਗਵੇਦੀ ਅਤੇ ਉਸ ਦੇ ਨੇੜੇ ਦੇ ਬਾਗ ਨੂੰ ਢਾਹ ਦੇਵੇ।</w:t>
      </w:r>
    </w:p>
    <w:p/>
    <w:p>
      <w:r xmlns:w="http://schemas.openxmlformats.org/wordprocessingml/2006/main">
        <w:t xml:space="preserve">1: ਸਾਨੂੰ ਪਰਮੇਸ਼ੁਰ ਦੇ ਹੁਕਮਾਂ ਨੂੰ ਮੰਨਣ ਲਈ ਤਿਆਰ ਰਹਿਣਾ ਚਾਹੀਦਾ ਹੈ, ਭਾਵੇਂ ਉਹ ਕਿੰਨੇ ਵੀ ਔਖੇ ਹੋਣ।</w:t>
      </w:r>
    </w:p>
    <w:p/>
    <w:p>
      <w:r xmlns:w="http://schemas.openxmlformats.org/wordprocessingml/2006/main">
        <w:t xml:space="preserve">2: ਸਾਡੇ ਜੀਵਨ ਵਿਚ ਮੂਰਤੀਆਂ ਨੂੰ ਢਾਹ ਕੇ ਆਜ਼ਾਦੀ ਅਤੇ ਆਨੰਦ ਮਿਲਦਾ ਹੈ, ਕਿਉਂਕਿ ਅਸੀਂ ਪਰਮੇਸ਼ੁਰ ਦੇ ਰਾਹ ਵਿਚ ਭਰੋਸਾ ਰੱਖਦੇ ਹਾਂ।</w:t>
      </w:r>
    </w:p>
    <w:p/>
    <w:p>
      <w:r xmlns:w="http://schemas.openxmlformats.org/wordprocessingml/2006/main">
        <w:t xml:space="preserve">1: ਯਸਾਯਾਹ 43:18-19 ਪੁਰਾਣੀਆਂ ਗੱਲਾਂ ਨੂੰ ਯਾਦ ਨਾ ਕਰੋ, ਨਾ ਹੀ ਪੁਰਾਣੀਆਂ ਗੱਲਾਂ ਵੱਲ ਧਿਆਨ ਦਿਓ।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ਮੱਤੀ 4:19 ਅਤੇ ਉਸ ਨੇ ਉਨ੍ਹਾਂ ਨੂੰ ਕਿਹਾ, ਮੇਰੇ ਪਿੱਛੇ ਚੱਲੋ ਅਤੇ ਮੈਂ ਤੁਹਾਨੂੰ ਮਨੁੱਖਾਂ ਦੇ ਮਛੇਰੇ ਬਣਾਵਾਂਗਾ।</w:t>
      </w:r>
    </w:p>
    <w:p/>
    <w:p>
      <w:r xmlns:w="http://schemas.openxmlformats.org/wordprocessingml/2006/main">
        <w:t xml:space="preserve">ਨਿਆਈਆਂ ਦੀ ਪੋਥੀ 6:26 ਅਤੇ ਇਸ ਚੱਟਾਨ ਦੀ ਸਿਖਰ ਉੱਤੇ ਯਹੋਵਾਹ ਆਪਣੇ ਪਰਮੇਸ਼ੁਰ ਲਈ ਇੱਕ ਜਗਵੇਦੀ ਬਣਾਉ, ਜਿਸ ਥਾਂ ਤੇ, ਕ੍ਰਮਬੱਧ ਕੀਤਾ ਗਿਆ ਹੈ, ਅਤੇ ਦੂਜਾ ਬਲਦ ਲੈ ਅਤੇ ਉਸ ਬਾਗ ਦੀ ਲੱਕੜੀ ਦੇ ਨਾਲ ਜਿਸ ਨੂੰ ਤੁਸੀਂ ਵੱਢਣਾ ਹੈ, ਇੱਕ ਹੋਮ ਬਲੀ ਚੜ੍ਹਾਓ।</w:t>
      </w:r>
    </w:p>
    <w:p/>
    <w:p>
      <w:r xmlns:w="http://schemas.openxmlformats.org/wordprocessingml/2006/main">
        <w:t xml:space="preserve">ਗਿਦਾਊਨ ਨੂੰ ਯਹੋਵਾਹ ਦੇ ਦੂਤ ਦੁਆਰਾ ਇੱਕ ਚੱਟਾਨ ਉੱਤੇ ਯਹੋਵਾਹ ਲਈ ਇੱਕ ਜਗਵੇਦੀ ਬਣਾਉਣ ਅਤੇ ਨੇੜੇ ਦੇ ਇੱਕ ਝਾੜੀ ਵਿੱਚੋਂ ਲੱਕੜ ਦੇ ਨਾਲ ਇੱਕ ਹੋਮ ਬਲੀ ਚੜ੍ਹਾਉਣ ਲਈ ਕਿਹਾ ਗਿਆ ਹੈ।</w:t>
      </w:r>
    </w:p>
    <w:p/>
    <w:p>
      <w:r xmlns:w="http://schemas.openxmlformats.org/wordprocessingml/2006/main">
        <w:t xml:space="preserve">1. ਆਗਿਆਕਾਰੀ ਦੀ ਸ਼ਕਤੀ: ਪਰਮੇਸ਼ੁਰ ਦੇ ਨਿਰਦੇਸ਼ਾਂ ਦੀ ਪਾਲਣਾ ਕਰਨਾ ਸਿੱਖਣਾ</w:t>
      </w:r>
    </w:p>
    <w:p/>
    <w:p>
      <w:r xmlns:w="http://schemas.openxmlformats.org/wordprocessingml/2006/main">
        <w:t xml:space="preserve">2. ਸ਼ੁਕਰਗੁਜ਼ਾਰੀ ਦਾ ਬਲੀਦਾਨ: ਪ੍ਰਭੂ ਦਾ ਧੰਨਵਾਦ ਕਰਨਾ</w:t>
      </w:r>
    </w:p>
    <w:p/>
    <w:p>
      <w:r xmlns:w="http://schemas.openxmlformats.org/wordprocessingml/2006/main">
        <w:t xml:space="preserve">1. ਮੱਤੀ 4:4, "ਪਰ ਉਸਨੇ ਉੱਤਰ ਦਿੱਤਾ ਅਤੇ ਕਿਹਾ, ਇਹ ਲਿਖਿਆ ਹੋਇਆ ਹੈ ਕਿ ਮਨੁੱਖ ਕੇਵਲ ਰੋਟੀ ਨਾਲ ਨਹੀਂ ਜੀਵੇਗਾ, ਪਰ ਹਰ ਇੱਕ ਬਚਨ ਨਾਲ ਜੋ ਪਰਮੇਸ਼ੁਰ ਦੇ ਮੂੰਹੋਂ ਨਿੱਕਲਦਾ ਹੈ।"</w:t>
      </w:r>
    </w:p>
    <w:p/>
    <w:p>
      <w:r xmlns:w="http://schemas.openxmlformats.org/wordprocessingml/2006/main">
        <w:t xml:space="preserve">2. ਯਾਕੂਬ 1:22-25, "ਪਰ ਤੁਸੀਂ ਬਚਨ ਨੂੰ ਮੰਨਣ ਵਾਲੇ ਬਣੋ, ਅਤੇ ਕੇਵਲ ਸੁਣਨ ਵਾਲੇ ਹੀ ਨਹੀਂ, ਆਪਣੇ ਆਪ ਨੂੰ ਧੋਖਾ ਦਿੰਦੇ ਹੋ, ਕਿਉਂਕਿ ਜੇਕਰ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ਨਿਆਈਆਂ ਦੀ ਪੋਥੀ 6:27 ਤਦ ਗਿਦਾਊਨ ਨੇ ਆਪਣੇ ਨੌਕਰਾਂ ਵਿੱਚੋਂ ਦਸ ਮਨੁੱਖਾਂ ਨੂੰ ਲਿਆ ਅਤੇ ਜਿਵੇਂ ਯਹੋਵਾਹ ਨੇ ਉਹ ਨੂੰ ਆਖਿਆ ਸੀ ਉਸੇ ਤਰ੍ਹਾਂ ਹੀ ਕੀਤਾ ਅਤੇ ਅਜਿਹਾ ਹੀ ਹੋਇਆ ਕਿਉਂ ਜੋ ਉਹ ਆਪਣੇ ਪਿਤਾ ਦੇ ਘਰਾਣੇ ਅਤੇ ਸ਼ਹਿਰ ਦੇ ਬੰਦਿਆਂ ਤੋਂ ਡਰਦਾ ਸੀ ਕਿ ਉਹ ਦਿਨ ਵਿੱਚ ਅਜਿਹਾ ਨਾ ਕਰ ਸਕਿਆ। , ਉਸ ਨੇ ਰਾਤ ਨੂੰ ਇਹ ਕੀਤਾ ਹੈ, ਜੋ ਕਿ.</w:t>
      </w:r>
    </w:p>
    <w:p/>
    <w:p>
      <w:r xmlns:w="http://schemas.openxmlformats.org/wordprocessingml/2006/main">
        <w:t xml:space="preserve">ਗਿਦਾਊਨ ਨੇ ਆਪਣੇ ਪਿਤਾ ਦੀ ਜਗਵੇਦੀ ਨੂੰ ਢਾਹ ਦੇਣ ਲਈ ਪਰਮੇਸ਼ੁਰ ਦੀਆਂ ਹਿਦਾਇਤਾਂ ਦੀ ਪਾਲਣਾ ਕੀਤੀ, ਭਾਵੇਂ ਕਿ ਉਹ ਨਤੀਜਿਆਂ ਤੋਂ ਡਰਦਾ ਸੀ।</w:t>
      </w:r>
    </w:p>
    <w:p/>
    <w:p>
      <w:r xmlns:w="http://schemas.openxmlformats.org/wordprocessingml/2006/main">
        <w:t xml:space="preserve">1. ਡਰਨ ਵਾਲੀਆਂ ਸਥਿਤੀਆਂ ਵਿੱਚ ਰੱਬ ਉੱਤੇ ਭਰੋਸਾ ਕਰਨਾ</w:t>
      </w:r>
    </w:p>
    <w:p/>
    <w:p>
      <w:r xmlns:w="http://schemas.openxmlformats.org/wordprocessingml/2006/main">
        <w:t xml:space="preserve">2. ਪਰਮੇਸ਼ੁਰ ਦੇ ਹੁਕਮਾਂ ਨੂੰ ਮੰਨਣ ਦੀ ਹਿੰਮਤ</w:t>
      </w:r>
    </w:p>
    <w:p/>
    <w:p>
      <w:r xmlns:w="http://schemas.openxmlformats.org/wordprocessingml/2006/main">
        <w:t xml:space="preserve">1. ਮੱਤੀ 10:28 - ਅਤੇ ਉਨ੍ਹਾਂ ਤੋਂ ਨਾ ਡਰੋ ਜੋ ਸਰੀਰ ਨੂੰ ਮਾਰਦੇ ਹਨ ਪਰ ਆਤਮਾ ਨੂੰ ਨਹੀਂ ਮਾਰ ਸਕਦੇ।</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ਨਿਆਈਆਂ ਦੀ ਪੋਥੀ 6:28 ਅਤੇ ਜਦ ਸ਼ਹਿਰ ਦੇ ਲੋਕ ਤੜਕੇ ਉੱਠੇ ਤਾਂ ਵੇਖੋ, ਬਆਲ ਦੀ ਜਗਵੇਦੀ ਢਾਹ ਦਿੱਤੀ ਗਈ ਸੀ, ਅਤੇ ਉਸ ਦੇ ਕੋਲ ਦਾ ਬਾਗ ਵੱਢਿਆ ਗਿਆ ਸੀ, ਅਤੇ ਦੂਜਾ ਬਲਦ ਉਸ ਜਗਵੇਦੀ ਉੱਤੇ ਜਿਹੜੀ ਬਣਾਈ ਗਈ ਸੀ ਚੜ੍ਹਾਈ ਗਈ ਸੀ। .</w:t>
      </w:r>
    </w:p>
    <w:p/>
    <w:p>
      <w:r xmlns:w="http://schemas.openxmlformats.org/wordprocessingml/2006/main">
        <w:t xml:space="preserve">ਗਿਦਾਊਨ ਨੇ ਪਰਮੇਸ਼ੁਰ ਵਿੱਚ ਆਪਣੀ ਨਿਹਚਾ ਨੂੰ ਸਾਬਤ ਕਰਨ ਲਈ ਇੱਕ ਦੂਤ ਦੀ ਚੁਣੌਤੀ ਦੇ ਜਵਾਬ ਵਿੱਚ ਬਆਲ ਦੀ ਜਗਵੇਦੀ ਨੂੰ ਤਬਾਹ ਕਰ ਦਿੱਤਾ।</w:t>
      </w:r>
    </w:p>
    <w:p/>
    <w:p>
      <w:r xmlns:w="http://schemas.openxmlformats.org/wordprocessingml/2006/main">
        <w:t xml:space="preserve">1. ਪ੍ਰਮਾਤਮਾ ਹਮੇਸ਼ਾ ਉਸਦੇ ਲੋਕਾਂ ਲਈ ਇੱਕ ਰਸਤਾ ਪ੍ਰਦਾਨ ਕਰੇਗਾ ਕਿ ਉਹ ਉਸਦੇ ਵਿਸ਼ਵਾਸ ਅਤੇ ਵਿਸ਼ਵਾਸ ਨੂੰ ਸਾਬਤ ਕਰਨ।</w:t>
      </w:r>
    </w:p>
    <w:p/>
    <w:p>
      <w:r xmlns:w="http://schemas.openxmlformats.org/wordprocessingml/2006/main">
        <w:t xml:space="preserve">2. ਆਗਿਆਕਾਰਤਾ ਦੀ ਸ਼ਕਤੀ ਗਿਦਾਊਨ ਦੁਆਰਾ ਬਆਲ ਦੀ ਜਗਵੇਦੀ ਨੂੰ ਤਬਾਹ ਕਰਨ ਵਿੱਚ ਪ੍ਰਦਰਸ਼ਿਤ ਕੀਤੀ ਗਈ ਹੈ।</w:t>
      </w:r>
    </w:p>
    <w:p/>
    <w:p>
      <w:r xmlns:w="http://schemas.openxmlformats.org/wordprocessingml/2006/main">
        <w:t xml:space="preserve">1. ਯੂਹੰਨਾ 14:1-17 - ਯਿਸੂ ਦਾ ਭਰੋਸਾ ਕਿ ਉਹ ਸਾਨੂੰ ਕਦੇ ਨਹੀਂ ਛੱਡੇਗਾ।</w:t>
      </w:r>
    </w:p>
    <w:p/>
    <w:p>
      <w:r xmlns:w="http://schemas.openxmlformats.org/wordprocessingml/2006/main">
        <w:t xml:space="preserve">2. 1 ਜੌਨ 5:3-5 - ਪਰਮੇਸ਼ੁਰ ਨੂੰ ਪਿਆਰ ਕਰਨ ਅਤੇ ਉਸਦੇ ਹੁਕਮਾਂ ਦੀ ਪਾਲਣਾ ਕਰਨ ਦੀ ਮਹੱਤਤਾ।</w:t>
      </w:r>
    </w:p>
    <w:p/>
    <w:p>
      <w:r xmlns:w="http://schemas.openxmlformats.org/wordprocessingml/2006/main">
        <w:t xml:space="preserve">ਨਿਆਈਆਂ ਦੀ ਪੋਥੀ 6:29 ਅਤੇ ਇੱਕ ਦੂਜੇ ਨੂੰ ਆਖਣ ਲੱਗੇ, ਇਹ ਕੰਮ ਕਿਸ ਨੇ ਕੀਤਾ ਹੈ? ਅਤੇ ਜਦੋਂ ਉਨ੍ਹਾਂ ਨੇ ਪੁਛਿਆ ਅਤੇ ਪੁੱਛਿਆ, ਤਾਂ ਉਨ੍ਹਾਂ ਨੇ ਕਿਹਾ, ਯੋਆਸ਼ ਦੇ ਪੁੱਤਰ ਗਿਦਾਊਨ ਨੇ ਇਹ ਕੰਮ ਕੀਤਾ ਹੈ।</w:t>
      </w:r>
    </w:p>
    <w:p/>
    <w:p>
      <w:r xmlns:w="http://schemas.openxmlformats.org/wordprocessingml/2006/main">
        <w:t xml:space="preserve">ਗਿਦਾਊਨ ਦੀ ਨਿਹਚਾ ਦੇ ਉਸ ਦੇ ਦਲੇਰ ਕੰਮਾਂ ਲਈ ਪ੍ਰਸ਼ੰਸਾ ਕੀਤੀ ਗਈ ਸੀ।</w:t>
      </w:r>
    </w:p>
    <w:p/>
    <w:p>
      <w:r xmlns:w="http://schemas.openxmlformats.org/wordprocessingml/2006/main">
        <w:t xml:space="preserve">1. ਪ੍ਰਮਾਤਮਾ ਸਾਨੂੰ ਮਹਾਨ ਕੰਮ ਕਰਨ ਲਈ ਸੱਦਦਾ ਹੈ ਅਤੇ ਸਾਨੂੰ ਹਿੰਮਤ ਬਖਸ਼ਦਾ ਹੈ, ਭਾਵੇਂ ਅਸੀਂ ਕਮਜ਼ੋਰ ਮਹਿਸੂਸ ਕਰਦੇ ਹਾਂ।</w:t>
      </w:r>
    </w:p>
    <w:p/>
    <w:p>
      <w:r xmlns:w="http://schemas.openxmlformats.org/wordprocessingml/2006/main">
        <w:t xml:space="preserve">2. ਸਾਡੇ ਕੰਮ ਸਾਡੇ ਵਿਸ਼ਵਾਸ ਨੂੰ ਪ੍ਰਗਟ ਕਰਦੇ ਹਨ ਅਤੇ ਸਾਡੀ ਆਗਿਆਕਾਰੀ ਦੁਆਰਾ ਪ੍ਰਭੂ ਦੀ ਮਹਿਮਾ ਹੋਵੇਗੀ।</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ਮੱਤੀ 17:20 - ਉਸਨੇ ਜਵਾਬ ਦਿੱਤਾ, ਕਿਉਂਕਿ ਤੁਹਾਡੇ ਕੋਲ ਬਹੁਤ ਘੱਟ ਵਿਸ਼ਵਾਸ ਹੈ। ਮੈਂ ਤੁਹਾਨੂੰ ਸੱਚ ਆਖਦਾ ਹਾਂ, ਜੇਕਰ ਤੁਹਾਡੇ ਕੋਲ ਰਾਈ ਦੇ ਦਾਣੇ ਜਿੰਨੀ ਵੀ ਨਿਹਚਾ ਹੈ, ਤਾਂ ਤੁਸੀਂ ਇਸ ਪਹਾੜ ਨੂੰ ਕਹਿ ਸਕਦੇ ਹੋ, ਇੱਥੋਂ ਉੱਥੋਂ ਚਲੇ ਜਾਓ, ਅਤੇ ਇਹ ਹਿੱਲ ਜਾਵੇਗਾ। ਤੁਹਾਡੇ ਲਈ ਕੁਝ ਵੀ ਅਸੰਭਵ ਨਹੀਂ ਹੋਵੇਗਾ।</w:t>
      </w:r>
    </w:p>
    <w:p/>
    <w:p>
      <w:r xmlns:w="http://schemas.openxmlformats.org/wordprocessingml/2006/main">
        <w:t xml:space="preserve">ਨਿਆਈਆਂ ਦੀ ਪੋਥੀ 6:30 ਤਦ ਸ਼ਹਿਰ ਦੇ ਮਨੁੱਖਾਂ ਨੇ ਯੋਆਸ਼ ਨੂੰ ਆਖਿਆ, ਆਪਣੇ ਪੁੱਤ੍ਰ ਨੂੰ ਬਾਹਰ ਲਿਆਓ ਤਾਂ ਜੋ ਉਹ ਮਰ ਜਾਵੇ ਕਿਉਂ ਜੋ ਉਸ ਨੇ ਬਆਲ ਦੀ ਜਗਵੇਦੀ ਨੂੰ ਢਾਹ ਦਿੱਤਾ ਹੈ ਅਤੇ ਉਹ ਦੇ ਕੋਲ ਦੀ ਝਾੜੀ ਨੂੰ ਵੱਢ ਸੁੱਟਿਆ ਹੈ।</w:t>
      </w:r>
    </w:p>
    <w:p/>
    <w:p>
      <w:r xmlns:w="http://schemas.openxmlformats.org/wordprocessingml/2006/main">
        <w:t xml:space="preserve">ਇੱਕ ਸ਼ਹਿਰ ਦੇ ਆਦਮੀਆਂ ਨੇ ਮੰਗ ਕੀਤੀ ਕਿ ਯੋਆਸ਼ ਆਪਣੇ ਪੁੱਤਰ ਨੂੰ ਬਆਲ ਦੀ ਜਗਵੇਦੀ ਨੂੰ ਨਸ਼ਟ ਕਰਨ ਅਤੇ ਉਸ ਦੇ ਨਾਲ ਦੇ ਬਾਗ ਨੂੰ ਵੱਢਣ ਲਈ ਮਾਰਨ ਲਈ ਬਾਹਰ ਲਿਆਵੇ।</w:t>
      </w:r>
    </w:p>
    <w:p/>
    <w:p>
      <w:r xmlns:w="http://schemas.openxmlformats.org/wordprocessingml/2006/main">
        <w:t xml:space="preserve">1. ਮੂਰਤੀ ਪੂਜਾ ਦੇ ਖ਼ਤਰੇ</w:t>
      </w:r>
    </w:p>
    <w:p/>
    <w:p>
      <w:r xmlns:w="http://schemas.openxmlformats.org/wordprocessingml/2006/main">
        <w:t xml:space="preserve">2. ਪ੍ਰੇਰਨਾ ਦੀ ਸ਼ਕਤੀ</w:t>
      </w:r>
    </w:p>
    <w:p/>
    <w:p>
      <w:r xmlns:w="http://schemas.openxmlformats.org/wordprocessingml/2006/main">
        <w:t xml:space="preserve">1. ਕੂਚ 20:3-5 ਮੇਰੇ ਅੱਗੇ ਤੁਹਾਡੇ ਕੋਈ ਹੋਰ ਦੇਵਤੇ ਨਹੀਂ ਹੋਣਗੇ। ਤੁਸੀਂ ਆਪਣੇ ਲਈ ਉੱਪਰ ਸਵਰਗ ਵਿੱਚ ਜਾਂ ਧਰਤੀ ਦੇ ਹੇਠਾਂ ਜਾਂ ਹੇਠਾਂ ਪਾਣੀਆਂ ਵਿੱਚ ਕਿਸੇ ਵੀ ਚੀਜ਼ ਦੇ ਰੂਪ ਵਿੱਚ ਇੱਕ ਮੂਰਤ ਨਹੀਂ ਬਣਾਓ।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 1 ਯੂਹੰਨਾ 5:21 ਪਿਆਰੇ ਬੱਚਿਓ, ਆਪਣੇ ਆਪ ਨੂੰ ਮੂਰਤੀਆਂ ਤੋਂ ਦੂਰ ਰੱਖੋ।</w:t>
      </w:r>
    </w:p>
    <w:p/>
    <w:p>
      <w:r xmlns:w="http://schemas.openxmlformats.org/wordprocessingml/2006/main">
        <w:t xml:space="preserve">ਨਿਆਈਆਂ ਦੀ ਪੋਥੀ 6:31 ਅਤੇ ਯੋਆਸ਼ ਨੇ ਉਨ੍ਹਾਂ ਸਭਨਾਂ ਨੂੰ ਜਿਹੜੇ ਉਹ ਦੇ ਵਿਰੁੱਧ ਖੜੇ ਸਨ ਆਖਿਆ, ਕੀ ਤੁਸੀਂ ਬਆਲ ਲਈ ਤਰਲੇ ਕਰੋਗੇ? ਕੀ ਤੁਸੀਂ ਉਸਨੂੰ ਬਚਾਓਗੇ? ਜੇਕਰ ਉਹ ਇੱਕ ਦੇਵਤਾ ਹੈ, ਤਾਂ ਉਸਨੂੰ ਆਪਣੇ ਲਈ ਬੇਨਤੀ ਕਰਨੀ ਚਾਹੀਦੀ ਹੈ, ਕਿਉਂਕਿ ਇੱਕ ਵਿਅਕਤੀ ਨੇ ਉਸਦੀ ਜਗਵੇਦੀ ਨੂੰ ਹੇਠਾਂ ਸੁੱਟ ਦਿੱਤਾ ਹੈ।</w:t>
      </w:r>
    </w:p>
    <w:p/>
    <w:p>
      <w:r xmlns:w="http://schemas.openxmlformats.org/wordprocessingml/2006/main">
        <w:t xml:space="preserve">ਜੋਆਸ਼ ਨੇ ਉਸ ਦਾ ਵਿਰੋਧ ਕਰਨ ਵਾਲਿਆਂ ਨੂੰ ਬਆਲ ਲਈ ਬੇਨਤੀ ਕਰਨ ਅਤੇ ਉਸ ਨੂੰ ਬਚਾਉਣ ਲਈ ਚੁਣੌਤੀ ਦਿੱਤੀ। ਜੇ ਉਹ ਮੰਨਦੇ ਹਨ ਕਿ ਬਆਲ ਇੱਕ ਦੇਵਤਾ ਹੈ, ਤਾਂ ਉਸਨੂੰ ਆਪਣੇ ਲਈ ਬੇਨਤੀ ਕਰਨ ਦੇ ਯੋਗ ਹੋਣਾ ਚਾਹੀਦਾ ਹੈ।</w:t>
      </w:r>
    </w:p>
    <w:p/>
    <w:p>
      <w:r xmlns:w="http://schemas.openxmlformats.org/wordprocessingml/2006/main">
        <w:t xml:space="preserve">1. ਸਾਡੇ ਵਿਸ਼ਵਾਸ ਲਈ ਖੜ੍ਹੇ ਹੋਣ ਅਤੇ ਸਾਡਾ ਵਿਰੋਧ ਕਰਨ ਵਾਲਿਆਂ ਦਾ ਸਾਹਮਣਾ ਕਰਨ ਦਾ ਸੱਦਾ।</w:t>
      </w:r>
    </w:p>
    <w:p/>
    <w:p>
      <w:r xmlns:w="http://schemas.openxmlformats.org/wordprocessingml/2006/main">
        <w:t xml:space="preserve">2. ਇੱਕ ਯਾਦ ਦਿਵਾਉਣਾ ਕਿ ਸਾਡਾ ਰੱਬ ਸ਼ਕਤੀਸ਼ਾਲੀ ਹੈ ਅਤੇ ਉਸਨੂੰ ਆਪਣੇ ਬਚਾਅ ਲਈ ਸਾਡੀ ਮਦਦ ਦੀ ਲੋੜ ਨਹੀਂ ਹੈ।</w:t>
      </w:r>
    </w:p>
    <w:p/>
    <w:p>
      <w:r xmlns:w="http://schemas.openxmlformats.org/wordprocessingml/2006/main">
        <w:t xml:space="preserve">1. ਇਬਰਾਨੀਆਂ 11:1-3 - ਹੁਣ ਵਿਸ਼ਵਾਸ ਉਨ੍ਹਾਂ ਚੀਜ਼ਾਂ ਦਾ ਭਰੋਸਾ ਹੈ ਜਿਨ੍ਹਾਂ ਦੀ ਉਮੀਦ ਕੀਤੀ ਜਾਂਦੀ ਹੈ, ਨਾ ਦੇਖੀਆਂ ਗਈਆਂ ਚੀਜ਼ਾਂ ਦਾ ਯਕੀਨ। ਕਿਉਂਕਿ ਇਸ ਦੁਆਰਾ ਪੁਰਾਣੇ ਲੋਕਾਂ ਨੇ ਉਨ੍ਹਾਂ ਦੀ ਤਾਰੀਫ਼ ਕੀਤੀ ਸੀ। ਵਿਸ਼ਵਾਸ ਦੁਆਰਾ ਅਸੀਂ ਸਮਝਦੇ ਹਾਂ ਕਿ ਬ੍ਰਹਿਮੰਡ ਦੀ ਰਚਨਾ ਪਰਮੇਸ਼ੁਰ ਦੇ ਬਚਨ ਦੁਆਰਾ ਕੀਤੀ ਗਈ ਸੀ, ਇਸ ਲਈ ਜੋ ਕੁਝ ਦੇਖਿਆ ਜਾਂਦਾ ਹੈ ਉਹ ਦ੍ਰਿਸ਼ਮਾਨ ਚੀਜ਼ਾਂ ਤੋਂ ਨਹੀਂ ਬਣਾਇਆ ਗਿਆ ਸੀ।</w:t>
      </w:r>
    </w:p>
    <w:p/>
    <w:p>
      <w:r xmlns:w="http://schemas.openxmlformats.org/wordprocessingml/2006/main">
        <w:t xml:space="preserve">2. ਮੱਤੀ 10:32-33 - ਇਸ ਲਈ ਹਰ ਕੋਈ ਜੋ ਮੈਨੂੰ ਮਨੁੱਖਾਂ ਦੇ ਸਾਮ੍ਹਣੇ ਸਵੀਕਾਰ ਕਰਦਾ ਹੈ, ਮੈਂ ਵੀ ਆਪਣੇ ਪਿਤਾ ਦੇ ਅੱਗੇ ਜੋ ਸਵਰਗ ਵਿੱਚ ਹੈ ਸਵੀਕਾਰ ਕਰਾਂਗਾ, ਪਰ ਜੋ ਕੋਈ ਮਨੁੱਖਾਂ ਦੇ ਸਾਮ੍ਹਣੇ ਮੈਨੂੰ ਇਨਕਾਰ ਕਰਦਾ ਹੈ, ਮੈਂ ਵੀ ਆਪਣੇ ਪਿਤਾ ਦੇ ਅੱਗੇ ਜੋ ਸਵਰਗ ਵਿੱਚ ਹੈ ਇਨਕਾਰ ਕਰਾਂਗਾ।</w:t>
      </w:r>
    </w:p>
    <w:p/>
    <w:p>
      <w:r xmlns:w="http://schemas.openxmlformats.org/wordprocessingml/2006/main">
        <w:t xml:space="preserve">ਨਿਆਈਆਂ ਦੀ ਪੋਥੀ 6:32 ਇਸ ਲਈ ਉਸ ਦਿਨ ਉਸ ਨੇ ਉਹ ਨੂੰ ਯਰੂੱਬਾਲ ਸੱਦ ਕੇ ਆਖਿਆ, ਬਆਲ ਨੂੰ ਉਹ ਦੇ ਵਿਰੁੱਧ ਬੇਨਤੀ ਕਰਨ ਦਿਓ ਕਿਉਂ ਜੋ ਉਸ ਨੇ ਆਪਣੀ ਜਗਵੇਦੀ ਨੂੰ ਢਾਹ ਦਿੱਤਾ ਹੈ।</w:t>
      </w:r>
    </w:p>
    <w:p/>
    <w:p>
      <w:r xmlns:w="http://schemas.openxmlformats.org/wordprocessingml/2006/main">
        <w:t xml:space="preserve">ਗਿਦਾਊਨ ਨੇ ਬਆਲ ਦੀ ਜਗਵੇਦੀ ਨੂੰ ਤਬਾਹ ਕਰ ਦਿੱਤਾ ਅਤੇ ਜਵਾਬ ਵਿੱਚ ਉਸ ਨੂੰ ਯਰੂੱਬਾਲ ਨਾਮ ਦਿੱਤਾ ਗਿਆ।</w:t>
      </w:r>
    </w:p>
    <w:p/>
    <w:p>
      <w:r xmlns:w="http://schemas.openxmlformats.org/wordprocessingml/2006/main">
        <w:t xml:space="preserve">1. "ਆਗਿਆਕਾਰੀ ਦੀ ਸ਼ਕਤੀ: ਗਿਦਾਊਨ ਅਤੇ ਬਆਲ ਦੀ ਵੇਦੀ ਦਾ ਵਿਨਾਸ਼"</w:t>
      </w:r>
    </w:p>
    <w:p/>
    <w:p>
      <w:r xmlns:w="http://schemas.openxmlformats.org/wordprocessingml/2006/main">
        <w:t xml:space="preserve">2. "ਨਾਵਾਂ ਦੀ ਮਹੱਤਤਾ: ਯਰੂਬਲ ਦੀ ਮਹੱਤਤਾ"</w:t>
      </w:r>
    </w:p>
    <w:p/>
    <w:p>
      <w:r xmlns:w="http://schemas.openxmlformats.org/wordprocessingml/2006/main">
        <w:t xml:space="preserve">1. 1 ਰਾਜਿਆਂ 18:21 24 - ਏਲੀਯਾਹ ਨੇ ਕਰਮਲ ਪਹਾੜ ਉੱਤੇ ਬਆਲ ਦੇ ਨਬੀਆਂ ਨੂੰ ਚੁਣੌਤੀ ਦਿੱਤੀ।</w:t>
      </w:r>
    </w:p>
    <w:p/>
    <w:p>
      <w:r xmlns:w="http://schemas.openxmlformats.org/wordprocessingml/2006/main">
        <w:t xml:space="preserve">2. ਮੱਤੀ 4:10 - ਯਿਸੂ ਨੇ ਬਾਈਬਲ ਦਾ ਹਵਾਲਾ ਦੇ ਕੇ ਸ਼ੈਤਾਨ ਦੇ ਪਰਤਾਵੇ ਦਾ ਜਵਾਬ ਦਿੱਤਾ।</w:t>
      </w:r>
    </w:p>
    <w:p/>
    <w:p>
      <w:r xmlns:w="http://schemas.openxmlformats.org/wordprocessingml/2006/main">
        <w:t xml:space="preserve">ਨਿਆਈਆਂ ਦੀ ਪੋਥੀ 6:33 ਤਦ ਸਾਰੇ ਮਿਦਯਾਨੀ ਅਤੇ ਅਮਾਲੇਕੀ ਅਤੇ ਪੂਰਬ ਦੇ ਲੋਕ ਇਕੱਠੇ ਹੋਏ ਅਤੇ ਪਾਰ ਜਾ ਕੇ ਯਿਜ਼ਰਏਲ ਦੀ ਵਾਦੀ ਵਿੱਚ ਡੇਰੇ ਲਾਏ।</w:t>
      </w:r>
    </w:p>
    <w:p/>
    <w:p>
      <w:r xmlns:w="http://schemas.openxmlformats.org/wordprocessingml/2006/main">
        <w:t xml:space="preserve">ਮਿਦਯਾਨੀ, ਅਮਾਲੇਕੀ ਅਤੇ ਹੋਰ ਪੂਰਬੀ ਗੋਤ ਯਿਜ਼ਰਏਲ ਦੀ ਵਾਦੀ ਵਿੱਚ ਇਸਰਾਏਲ ਦੇ ਵਿਰੁੱਧ ਲੜਨ ਲਈ ਇਕੱਠੇ ਹੋਏ ਸਨ।</w:t>
      </w:r>
    </w:p>
    <w:p/>
    <w:p>
      <w:r xmlns:w="http://schemas.openxmlformats.org/wordprocessingml/2006/main">
        <w:t xml:space="preserve">1. ਪ੍ਰਮਾਤਮਾ ਹਮੇਸ਼ਾ ਮੁਸੀਬਤਾਂ ਦੇ ਸਾਮ੍ਹਣੇ ਆਪਣੇ ਲੋਕਾਂ ਦੀ ਰੱਖਿਆ ਕਰੇਗਾ।</w:t>
      </w:r>
    </w:p>
    <w:p/>
    <w:p>
      <w:r xmlns:w="http://schemas.openxmlformats.org/wordprocessingml/2006/main">
        <w:t xml:space="preserve">2. ਸਾਨੂੰ ਪਰਮੇਸ਼ੁਰ ਵਿੱਚ ਭਰੋਸਾ ਰੱਖਣ ਅਤੇ ਬੁਰਾਈ ਦੇ ਵਿਰੁੱਧ ਦ੍ਰਿੜ੍ਹ ਰਹਿਣ ਲਈ ਕਿਹਾ ਜਾਂਦਾ ਹੈ।</w:t>
      </w:r>
    </w:p>
    <w:p/>
    <w:p>
      <w:r xmlns:w="http://schemas.openxmlformats.org/wordprocessingml/2006/main">
        <w:t xml:space="preserve">1. ਜੋਸ਼ੁਆ 1:9,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2. ਜ਼ਬੂਰ 46:1, "ਪਰਮੇਸ਼ੁਰ ਸਾਡੀ ਪਨਾਹ ਅਤੇ ਤਾਕਤ ਹੈ, ਮੁਸੀਬਤ ਵਿੱਚ ਇੱਕ ਸਦਾ ਮੌਜੂਦ ਸਹਾਇਤਾ ਹੈ।"</w:t>
      </w:r>
    </w:p>
    <w:p/>
    <w:p>
      <w:r xmlns:w="http://schemas.openxmlformats.org/wordprocessingml/2006/main">
        <w:t xml:space="preserve">ਨਿਆਈਆਂ ਦੀ ਪੋਥੀ 6:34 ਪਰ ਯਹੋਵਾਹ ਦਾ ਆਤਮਾ ਗਿਦਾਊਨ ਉੱਤੇ ਆਇਆ ਅਤੇ ਉਸ ਨੇ ਤੁਰ੍ਹੀ ਵਜਾਈ। ਅਤੇ ਅਬੀਅਜ਼ਰ ਉਸਦੇ ਮਗਰ ਇਕੱਠਾ ਹੋਇਆ।</w:t>
      </w:r>
    </w:p>
    <w:p/>
    <w:p>
      <w:r xmlns:w="http://schemas.openxmlformats.org/wordprocessingml/2006/main">
        <w:t xml:space="preserve">ਗਿਦਾਊਨ ਨੂੰ ਪ੍ਰਭੂ ਲਈ ਫ਼ੌਜ ਇਕੱਠੀ ਕਰਨ ਲਈ ਪਵਿੱਤਰ ਆਤਮਾ ਦੁਆਰਾ ਸ਼ਕਤੀ ਦਿੱਤੀ ਗਈ ਸੀ।</w:t>
      </w:r>
    </w:p>
    <w:p/>
    <w:p>
      <w:r xmlns:w="http://schemas.openxmlformats.org/wordprocessingml/2006/main">
        <w:t xml:space="preserve">1. ਪਵਿੱਤਰ ਆਤਮਾ ਦੁਆਰਾ ਸ਼ਕਤੀ ਪ੍ਰਾਪਤ: ਗਿਦਾਊਨ ਦੀ ਕਾਲ</w:t>
      </w:r>
    </w:p>
    <w:p/>
    <w:p>
      <w:r xmlns:w="http://schemas.openxmlformats.org/wordprocessingml/2006/main">
        <w:t xml:space="preserve">2. ਪ੍ਰਮਾਤਮਾ ਦੀ ਇੱਛਾ ਦੀ ਪਾਲਣਾ ਕਰਨ ਦਾ ਸੱਦਾ</w:t>
      </w:r>
    </w:p>
    <w:p/>
    <w:p>
      <w:r xmlns:w="http://schemas.openxmlformats.org/wordprocessingml/2006/main">
        <w:t xml:space="preserve">1. ਰਸੂਲਾਂ ਦੇ ਕਰਤੱਬ 1:8 - ਪਰ ਜਦੋਂ ਪਵਿੱਤਰ ਆਤਮਾ ਤੁਹਾਡੇ ਉੱਤੇ ਆਵੇਗਾ ਤਾਂ ਤੁਸੀਂ ਸ਼ਕਤੀ ਪ੍ਰਾਪਤ ਕਰੋਗੇ; ਅਤੇ ਤੁਸੀਂ ਯਰੂਸ਼ਲਮ ਵਿੱਚ, ਸਾਰੇ ਯਹੂਦਿਯਾ ਅਤੇ ਸਾਮਰਿਯਾ ਵਿੱਚ ਅਤੇ ਧਰਤੀ ਦੇ ਅੰਤ ਤੱਕ ਮੇਰੇ ਲਈ ਗਵਾਹ ਹੋਵੋਂਗੇ।</w:t>
      </w:r>
    </w:p>
    <w:p/>
    <w:p>
      <w:r xmlns:w="http://schemas.openxmlformats.org/wordprocessingml/2006/main">
        <w:t xml:space="preserve">2. ਯੂਹੰਨਾ 15:16 - ਤੁਸੀਂ ਮੈਨੂੰ ਨਹੀਂ ਚੁਣਿਆ, ਪਰ ਮੈਂ ਤੁਹਾਨੂੰ ਚੁਣਿਆ ਹੈ ਅਤੇ ਤੁਹਾਨੂੰ ਨਿਯੁਕਤ ਕੀਤਾ ਹੈ ਕਿ ਤੁਸੀਂ ਜਾਓ ਅਤੇ ਫਲ ਦਿਓ, ਅਤੇ ਤੁਹਾਡਾ ਫਲ ਬਣਿਆ ਰਹੇ, ਤਾਂ ਜੋ ਤੁਸੀਂ ਮੇਰੇ ਨਾਮ ਵਿੱਚ ਪਿਤਾ ਤੋਂ ਜੋ ਵੀ ਮੰਗੋ ਉਹ ਤੁਹਾਨੂੰ ਦੇਵੇਗਾ.</w:t>
      </w:r>
    </w:p>
    <w:p/>
    <w:p>
      <w:r xmlns:w="http://schemas.openxmlformats.org/wordprocessingml/2006/main">
        <w:t xml:space="preserve">ਨਿਆਈਆਂ ਦੀ ਪੋਥੀ 6:35 ਅਤੇ ਉਸਨੇ ਸਾਰੇ ਮਨੱਸ਼ਹ ਵਿੱਚ ਸੰਦੇਸ਼ਵਾਹਕ ਭੇਜੇ। ਉਹ ਵੀ ਉਸਦੇ ਮਗਰ ਇਕੱਠਾ ਹੋਇਆ ਸੀ। ਉਸਨੇ ਆਸ਼ੇਰ, ਜ਼ਬੂਲੁਨ ਅਤੇ ਨਫ਼ਤਾਲੀ ਕੋਲ ਸੰਦੇਸ਼ਵਾਹਕ ਭੇਜੇ ਅਤੇ ਉਹ ਉਨ੍ਹਾਂ ਨੂੰ ਮਿਲਣ ਲਈ ਆਏ।</w:t>
      </w:r>
    </w:p>
    <w:p/>
    <w:p>
      <w:r xmlns:w="http://schemas.openxmlformats.org/wordprocessingml/2006/main">
        <w:t xml:space="preserve">ਗਿਦਾਊਨ ਨੇ ਮਨੱਸ਼ਹ, ਆਸ਼ੇਰ, ਜ਼ਬੂਲੁਨ ਅਤੇ ਨਫ਼ਤਾਲੀ ਦੇ ਗੋਤਾਂ ਨੂੰ ਮਿਦਯਾਨੀਆਂ ਨਾਲ ਲੜਨ ਲਈ ਫ਼ੌਜ ਇਕੱਠੀ ਕਰਨ ਲਈ ਸੰਦੇਸ਼ਵਾਹਕ ਭੇਜੇ।</w:t>
      </w:r>
    </w:p>
    <w:p/>
    <w:p>
      <w:r xmlns:w="http://schemas.openxmlformats.org/wordprocessingml/2006/main">
        <w:t xml:space="preserve">1. ਏਕਤਾ ਦੀ ਸ਼ਕਤੀ - ਨਿਆਈਆਂ 6:35</w:t>
      </w:r>
    </w:p>
    <w:p/>
    <w:p>
      <w:r xmlns:w="http://schemas.openxmlformats.org/wordprocessingml/2006/main">
        <w:t xml:space="preserve">2. ਕਾਰਵਾਈ ਵਿੱਚ ਵਿਸ਼ਵਾਸ - ਨਿਆਈਆਂ 6:35</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ਯਾਕੂਬ 2:14-17 - "ਮੇਰੇ ਭਰਾਵੋ, ਜੇ ਕੋਈ ਕਹੇ ਕਿ ਉਸ ਕੋਲ ਨਿਹਚਾ ਹੈ ਪਰ ਕੰਮ ਨਹੀਂ ਹਨ ਤਾਂ ਇਸ ਦਾ ਕੀ ਲਾਭ ਹੈ? ਕੀ ਵਿਸ਼ਵਾਸ ਉਸਨੂੰ ਬਚਾ ਸਕਦਾ ਹੈ? ... ਇਸ ਤਰ੍ਹਾਂ ਵਿਸ਼ਵਾਸ ਵੀ ਆਪਣੇ ਆਪ ਵਿੱਚ, ਜੇ ਇਸਦੇ ਕੋਲ ਕੰਮ ਨਹੀਂ ਹਨ, ਤਾਂ , ਮਰ ਗਿਆ ਹੈ."</w:t>
      </w:r>
    </w:p>
    <w:p/>
    <w:p>
      <w:r xmlns:w="http://schemas.openxmlformats.org/wordprocessingml/2006/main">
        <w:t xml:space="preserve">ਨਿਆਈਆਂ ਦੀ ਪੋਥੀ 6:36 ਅਤੇ ਗਿਦਾਊਨ ਨੇ ਪਰਮੇਸ਼ੁਰ ਨੂੰ ਆਖਿਆ, ਜੇ ਤੂੰ ਮੇਰੇ ਹੱਥ ਨਾਲ ਇਸਰਾਏਲ ਨੂੰ ਬਚਾਵੇਂਗਾ ਜਿਵੇਂ ਤੂੰ ਆਖਿਆ ਹੈ,</w:t>
      </w:r>
    </w:p>
    <w:p/>
    <w:p>
      <w:r xmlns:w="http://schemas.openxmlformats.org/wordprocessingml/2006/main">
        <w:t xml:space="preserve">ਗਿਦਾਊਨ ਨੇ ਨਿਮਰਤਾ ਨਾਲ ਪਰਮੇਸ਼ੁਰ ਨੂੰ ਆਪਣੇ ਹੱਥਾਂ ਰਾਹੀਂ ਇਸਰਾਏਲ ਨੂੰ ਬਚਾਉਣ ਲਈ ਕਿਹਾ।</w:t>
      </w:r>
    </w:p>
    <w:p/>
    <w:p>
      <w:r xmlns:w="http://schemas.openxmlformats.org/wordprocessingml/2006/main">
        <w:t xml:space="preserve">1: ਪ੍ਰਭੂ ਵਿੱਚ ਭਰੋਸਾ ਰੱਖੋ, ਕਿਉਂਕਿ ਉਹ ਵਫ਼ਾਦਾਰ ਹੈ ਅਤੇ ਆਪਣੇ ਵਾਅਦੇ ਪੂਰੇ ਕਰੇਗਾ।</w:t>
      </w:r>
    </w:p>
    <w:p/>
    <w:p>
      <w:r xmlns:w="http://schemas.openxmlformats.org/wordprocessingml/2006/main">
        <w:t xml:space="preserve">2: ਆਪਣੇ ਜੀਵਨ ਲਈ ਪਰਮੇਸ਼ੁਰ ਦੀ ਇੱਛਾ ਅਤੇ ਮਕਸਦ ਨੂੰ ਪਛਾਣੋ ਅਤੇ ਸਵੀਕਾਰ ਕਰੋ।</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ਨਿਆਈਆਂ ਦੀ ਪੋਥੀ 6:37 ਵੇਖੋ, ਮੈਂ ਫਰਸ਼ ਵਿੱਚ ਉੱਨ ਦਾ ਇੱਕ ਉੱਨ ਪਾਵਾਂਗਾ। ਅਤੇ ਜੇਕਰ ਤ੍ਰੇਲ ਸਿਰਫ਼ ਉੱਨ ਉੱਤੇ ਹੀ ਹੋਵੇ ਅਤੇ ਉਹ ਸਾਰੀ ਧਰਤੀ ਉੱਤੇ ਸੁੱਕੀ ਹੋਵੇ, ਤਾਂ ਮੈਂ ਜਾਣ ਜਾਵਾਂਗਾ ਕਿ ਤੂੰ ਮੇਰੇ ਹੱਥਾਂ ਨਾਲ ਇਸਰਾਏਲ ਨੂੰ ਬਚਾਵੇਂਗਾ, ਜਿਵੇਂ ਤੂੰ ਆਖਿਆ ਹੈ।</w:t>
      </w:r>
    </w:p>
    <w:p/>
    <w:p>
      <w:r xmlns:w="http://schemas.openxmlformats.org/wordprocessingml/2006/main">
        <w:t xml:space="preserve">ਗਿਦਾਊਨ ਨੇ ਪਰਮੇਸ਼ੁਰ ਨੂੰ ਕਿਹਾ ਕਿ ਉਹ ਉਸ ਨੂੰ ਸਾਬਤ ਕਰੇ ਕਿ ਪਰਮੇਸ਼ੁਰ ਇਸਰਾਏਲ ਨੂੰ ਆਪਣੇ ਹੱਥਾਂ ਰਾਹੀਂ ਬਚਾਵੇਗਾ।</w:t>
      </w:r>
    </w:p>
    <w:p/>
    <w:p>
      <w:r xmlns:w="http://schemas.openxmlformats.org/wordprocessingml/2006/main">
        <w:t xml:space="preserve">1. ਪਰਮੇਸ਼ੁਰ ਦੇ ਵਾਅਦਿਆਂ ਵਿੱਚ ਵਿਸ਼ਵਾਸ ਰੱਖੋ</w:t>
      </w:r>
    </w:p>
    <w:p/>
    <w:p>
      <w:r xmlns:w="http://schemas.openxmlformats.org/wordprocessingml/2006/main">
        <w:t xml:space="preserve">2. ਔਖੇ ਸਮਿਆਂ ਵਿੱਚ ਰੱਬ ਦੀ ਸੇਧ ਭਾਲੋ</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ਨਿਆਈਆਂ ਦੀ ਪੋਥੀ 6:38 ਅਤੇ ਇਸ ਤਰ੍ਹਾਂ ਹੀ ਹੋਇਆ: ਕਿਉਂਕਿ ਉਹ ਕੱਲ੍ਹ ਤੜਕੇ ਉੱਠਿਆ ਅਤੇ ਉੱਨ ਨੂੰ ਇਕੱਠਾ ਕੀਤਾ ਅਤੇ ਉੱਨ ਵਿੱਚੋਂ ਤ੍ਰੇਲ ਨੂੰ ਪਾਣੀ ਨਾਲ ਭਰਿਆ ਹੋਇਆ ਕਟੋਰਾ ਕੱਢਿਆ।</w:t>
      </w:r>
    </w:p>
    <w:p/>
    <w:p>
      <w:r xmlns:w="http://schemas.openxmlformats.org/wordprocessingml/2006/main">
        <w:t xml:space="preserve">ਗਿਦਾਊਨ ਨੇ ਇੱਕ ਉੱਨ ਅਤੇ ਤ੍ਰੇਲ ਦੀ ਵਰਤੋਂ ਕਰਕੇ ਪਰਮੇਸ਼ੁਰ ਤੋਂ ਇੱਕ ਨਿਸ਼ਾਨ ਮੰਗ ਕੇ ਛੁਟਕਾਰੇ ਦੇ ਪਰਮੇਸ਼ੁਰ ਦੇ ਵਾਅਦੇ ਦੀ ਪਰਖ ਕੀਤੀ।</w:t>
      </w:r>
    </w:p>
    <w:p/>
    <w:p>
      <w:r xmlns:w="http://schemas.openxmlformats.org/wordprocessingml/2006/main">
        <w:t xml:space="preserve">1. ਪਰਮੇਸ਼ੁਰ ਦੀ ਵਫ਼ਾਦਾਰੀ ਵਿੱਚ ਭਰੋਸਾ ਕਰਨਾ</w:t>
      </w:r>
    </w:p>
    <w:p/>
    <w:p>
      <w:r xmlns:w="http://schemas.openxmlformats.org/wordprocessingml/2006/main">
        <w:t xml:space="preserve">2. ਪਰਮੇਸ਼ੁਰ ਦੇ ਵਾਅਦਿਆਂ ਨੂੰ ਪਰਖਣ ਦੀ ਸ਼ਕਤੀ</w:t>
      </w:r>
    </w:p>
    <w:p/>
    <w:p>
      <w:r xmlns:w="http://schemas.openxmlformats.org/wordprocessingml/2006/main">
        <w:t xml:space="preserve">1. ਯਿਰਮਿਯਾਹ 33:3 - "ਮੈਨੂੰ ਪੁਕਾਰ ਅਤੇ ਮੈਂ ਤੁਹਾਨੂੰ ਉੱਤਰ ਦਿਆਂਗਾ ਅਤੇ ਤੁਹਾਨੂੰ ਮਹਾਨ ਅਤੇ ਅਣਪਛਾਤੀਆਂ ਗੱਲਾਂ ਦੱਸਾਂਗਾ ਜੋ ਤੁਸੀਂ ਨਹੀਂ ਜਾਣਦੇ."</w:t>
      </w:r>
    </w:p>
    <w:p/>
    <w:p>
      <w:r xmlns:w="http://schemas.openxmlformats.org/wordprocessingml/2006/main">
        <w:t xml:space="preserve">2. ਇਬਰਾਨੀਆਂ 11:1 - "ਹੁਣ ਵਿਸ਼ਵਾਸ ਉਸ ਚੀਜ਼ ਦੀ ਨਿਸ਼ਚਤ ਹੈ ਜਿਸਦੀ ਅਸੀਂ ਉਮੀਦ ਕਰਦੇ ਹਾਂ ਅਤੇ ਜੋ ਅਸੀਂ ਨਹੀਂ ਦੇਖਦੇ ਹਾਂ ਉਸ ਬਾਰੇ ਨਿਸ਼ਚਤ ਕਰਨਾ।"</w:t>
      </w:r>
    </w:p>
    <w:p/>
    <w:p>
      <w:r xmlns:w="http://schemas.openxmlformats.org/wordprocessingml/2006/main">
        <w:t xml:space="preserve">ਨਿਆਈਆਂ ਦੀ ਪੋਥੀ 6:39 ਅਤੇ ਗਿਦਾਊਨ ਨੇ ਪਰਮੇਸ਼ੁਰ ਨੂੰ ਆਖਿਆ, ਤੇਰਾ ਕ੍ਰੋਧ ਮੇਰੇ ਉੱਤੇ ਨਾ ਭੜਕਣ ਅਤੇ ਮੈਂ ਇਹ ਇੱਕ ਵਾਰੀ ਬੋਲਾਂਗਾ: ਮੈਨੂੰ ਪਰਖਣ ਦਿਓ, ਪਰ ਇਹ ਇੱਕ ਵਾਰ ਉੱਨ ਨਾਲ; ਹੁਣ ਇਹ ਸਿਰਫ਼ ਉੱਨ ਉੱਤੇ ਹੀ ਸੁੱਕ ਜਾਵੇ ਅਤੇ ਸਾਰੀ ਜ਼ਮੀਨ ਉੱਤੇ ਤ੍ਰੇਲ ਪੈ ਜਾਵੇ।</w:t>
      </w:r>
    </w:p>
    <w:p/>
    <w:p>
      <w:r xmlns:w="http://schemas.openxmlformats.org/wordprocessingml/2006/main">
        <w:t xml:space="preserve">ਗਿਦਾਊਨ ਨੇ ਪਰਮੇਸ਼ੁਰ ਨੂੰ ਪ੍ਰਾਰਥਨਾ ਕੀਤੀ ਕਿ ਉਹ ਆਪਣੀ ਸ਼ਕਤੀ ਨੂੰ ਸਾਬਤ ਕਰੇ ਅਤੇ ਉਸ ਨੂੰ ਉੱਨ ਨੂੰ ਸੁੱਕਣ ਅਤੇ ਜ਼ਮੀਨ ਨੂੰ ਤ੍ਰੇਲ ਦੇਣ ਲਈ ਕਹਿ ਕੇ।</w:t>
      </w:r>
    </w:p>
    <w:p/>
    <w:p>
      <w:r xmlns:w="http://schemas.openxmlformats.org/wordprocessingml/2006/main">
        <w:t xml:space="preserve">1. ਪ੍ਰਮਾਤਮਾ ਚਾਹੁੰਦਾ ਹੈ ਕਿ ਅਸੀਂ ਮੁਸ਼ਕਲ ਸਥਿਤੀਆਂ ਵਿੱਚ ਵੀ, ਉਸ ਉੱਤੇ ਅਤੇ ਉਸਦੀ ਸ਼ਕਤੀ ਉੱਤੇ ਭਰੋਸਾ ਰੱਖੀਏ।</w:t>
      </w:r>
    </w:p>
    <w:p/>
    <w:p>
      <w:r xmlns:w="http://schemas.openxmlformats.org/wordprocessingml/2006/main">
        <w:t xml:space="preserve">2. ਜਦੋਂ ਅਸੀਂ ਸ਼ੱਕ ਵਿੱਚ ਹੁੰਦੇ ਹਾਂ, ਸਾਨੂੰ ਪ੍ਰਮਾਤਮਾ ਵੱਲ ਮੁੜਨਾ ਚਾਹੀਦਾ ਹੈ ਅਤੇ ਉਸ ਤੋਂ ਇੱਕ ਨਿਸ਼ਾਨੀ ਮੰਗਣੀ ਚਾਹੀਦੀ ਹੈ।</w:t>
      </w:r>
    </w:p>
    <w:p/>
    <w:p>
      <w:r xmlns:w="http://schemas.openxmlformats.org/wordprocessingml/2006/main">
        <w:t xml:space="preserve">1. ਯਾਕੂਬ 1:5-6 ਜੇ ਤੁਹਾਡੇ ਵਿੱਚੋਂ ਕਿਸੇ ਕੋਲ ਬੁੱਧ ਦੀ ਘਾਟ ਹੈ, ਤਾਂ ਉਹ ਪਰਮੇਸ਼ੁਰ ਤੋਂ ਮੰਗੇ, ਜੋ ਬਿਨਾਂ ਕਿਸੇ ਨਿੰਦਿਆ ਦੇ ਸਭ ਨੂੰ ਖੁੱਲ੍ਹੇ ਦਿਲ ਨਾਲ ਦਿੰਦਾ ਹੈ, ਅਤੇ ਇਹ ਉਸਨੂੰ ਦਿੱਤਾ ਜਾਵੇਗਾ। ਪਰ ਉਸਨੂੰ ਵਿਸ਼ਵਾਸ ਨਾਲ ਮੰਗਣ ਦਿਓ, ਬਿਨਾਂ ਸ਼ੱਕ</w:t>
      </w:r>
    </w:p>
    <w:p/>
    <w:p>
      <w:r xmlns:w="http://schemas.openxmlformats.org/wordprocessingml/2006/main">
        <w:t xml:space="preserve">2. ਯਸਾਯਾਹ 40:29-31 ਉਹ ਬੇਹੋਸ਼ਾਂ ਨੂੰ ਸ਼ਕਤੀ ਦਿੰਦਾ ਹੈ, ਅਤੇ ਜਿਸ ਕੋਲ ਤਾਕਤ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ਨਿਆਈਆਂ ਦੀ ਪੋਥੀ 6:40 ਅਤੇ ਪਰਮੇਸ਼ੁਰ ਨੇ ਉਸ ਰਾਤ ਅਜਿਹਾ ਹੀ ਕੀਤਾ, ਕਿਉਂਕਿ ਉਹ ਸਿਰਫ਼ ਉੱਨ ਉੱਤੇ ਹੀ ਸੁੱਕੀ ਸੀ ਅਤੇ ਸਾਰੀ ਧਰਤੀ ਉੱਤੇ ਤ੍ਰੇਲ ਸੀ।</w:t>
      </w:r>
    </w:p>
    <w:p/>
    <w:p>
      <w:r xmlns:w="http://schemas.openxmlformats.org/wordprocessingml/2006/main">
        <w:t xml:space="preserve">ਪਰਮੇਸ਼ੁਰ ਨੇ ਤ੍ਰੇਲ ਨੂੰ ਜ਼ਮੀਨ ਉੱਤੇ ਟਿਕਾਇਆ ਨਾ ਕਿ ਉੱਨ ਉੱਤੇ ਜਿਵੇਂ ਕਿ ਗਿਦਾਊਨ ਨੇ ਬੇਨਤੀ ਕੀਤੀ ਸੀ।</w:t>
      </w:r>
    </w:p>
    <w:p/>
    <w:p>
      <w:r xmlns:w="http://schemas.openxmlformats.org/wordprocessingml/2006/main">
        <w:t xml:space="preserve">1. ਪ੍ਰਮਾਤਮਾ ਸਾਰੀਆਂ ਚੀਜ਼ਾਂ ਦੇ ਵੱਸ ਵਿਚ ਹੈ</w:t>
      </w:r>
    </w:p>
    <w:p/>
    <w:p>
      <w:r xmlns:w="http://schemas.openxmlformats.org/wordprocessingml/2006/main">
        <w:t xml:space="preserve">2. ਪਰਮੇਸ਼ੁਰ ਸਾਡੀਆਂ ਬੇਨਤੀਆਂ ਦਾ ਜਵਾਬ ਦਿੰਦਾ ਹੈ</w:t>
      </w:r>
    </w:p>
    <w:p/>
    <w:p>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 5-6 - ਜੇ ਤੁਹਾਡੇ ਵਿੱਚੋਂ ਕਿਸੇ ਕੋਲ ਬੁੱਧ ਦੀ ਘਾਟ ਹੈ, ਤਾਂ ਉਸਨੂੰ ਪਰਮੇਸ਼ੁਰ ਤੋਂ ਮੰਗਣਾ ਚਾਹੀਦਾ ਹੈ, ਜੋ ਬਿਨਾਂ ਕਿਸੇ ਬਦਨਾਮੀ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ਜੱਜਾਂ 7 ਨੂੰ ਤਿੰਨ ਪੈਰਿਆਂ ਵਿੱਚ ਹੇਠਾਂ ਦਿੱਤੇ ਅਨੁਸਾਰ ਸੰਖੇਪ ਕੀਤਾ ਜਾ ਸਕਦਾ ਹੈ, ਸੰਕੇਤਕ ਆਇਤਾਂ ਦੇ ਨਾਲ:</w:t>
      </w:r>
    </w:p>
    <w:p/>
    <w:p>
      <w:r xmlns:w="http://schemas.openxmlformats.org/wordprocessingml/2006/main">
        <w:t xml:space="preserve">ਪੈਰਾ 1: ਨਿਆਈਆਂ 7:1-8 ਗਿਦਾਊਨ ਦੀ ਫ਼ੌਜ ਦੀ ਕਮੀ ਦਾ ਵਰਣਨ ਕਰਦਾ ਹੈ। ਅਧਿਆਇ ਇਹ ਦੱਸਦੇ ਹੋਏ ਸ਼ੁਰੂ ਹੁੰਦਾ ਹੈ ਕਿ ਗਿਦਾਊਨ ਅਤੇ ਉਸ ਦੀ ਬਤੀਹ ਹਜ਼ਾਰ ਆਦਮੀਆਂ ਦੀ ਫ਼ੌਜ ਮਿਦਯਾਨੀਆਂ ਦਾ ਮੁਕਾਬਲਾ ਕਰਨ ਲਈ ਤਿਆਰ ਹੈਰੋਦ ਦੇ ਝਰਨੇ ਦੇ ਨੇੜੇ ਡੇਰਾ ਲਾਇਆ ਹੋਇਆ ਹੈ। ਹਾਲਾਂਕਿ, ਪ੍ਰਮਾਤਮਾ ਗਿਦਾਊਨ ਨੂੰ ਦੱਸਦਾ ਹੈ ਕਿ ਉਸਦੀ ਫੌਜ ਬਹੁਤ ਵੱਡੀ ਹੈ ਅਤੇ ਉਸਨੂੰ ਇਹ ਘੋਸ਼ਣਾ ਕਰਨ ਦੀ ਹਿਦਾਇਤ ਦਿੰਦਾ ਹੈ ਕਿ ਜੋ ਕੋਈ ਡਰਦਾ ਜਾਂ ਡਰਦਾ ਹੈ ਉਸਨੂੰ ਛੱਡ ਦੇਣਾ ਚਾਹੀਦਾ ਹੈ। ਨਤੀਜੇ ਵਜੋਂ 22 ਹਜ਼ਾਰ ਆਦਮੀ ਚਲੇ ਜਾਂਦੇ ਹਨ, ਸਿਰਫ਼ ਦਸ ਹਜ਼ਾਰ ਰਹਿ ਜਾਂਦੇ ਹਨ।</w:t>
      </w:r>
    </w:p>
    <w:p/>
    <w:p>
      <w:r xmlns:w="http://schemas.openxmlformats.org/wordprocessingml/2006/main">
        <w:t xml:space="preserve">ਪੈਰਾ 2: ਜੱਜਾਂ 7:9-14 ਵਿੱਚ ਜਾਰੀ ਰੱਖਦੇ ਹੋਏ, ਇਹ ਇੱਕ ਚੋਣ ਪ੍ਰਕਿਰਿਆ ਦੁਆਰਾ ਗਿਦਾਊਨ ਦੀ ਫੌਜ ਵਿੱਚ ਪਰਮੇਸ਼ੁਰ ਦੁਆਰਾ ਹੋਰ ਕਮੀ ਨੂੰ ਦਰਸਾਉਂਦਾ ਹੈ। ਯਹੋਵਾਹ ਨੇ ਗਿਦਾਊਨ ਨੂੰ ਬਚੇ ਹੋਏ ਦਸ ਹਜ਼ਾਰ ਆਦਮੀਆਂ ਨੂੰ ਪਾਣੀ ਵਿੱਚ ਹੇਠਾਂ ਲਿਆਉਣ ਅਤੇ ਦੇਖਣ ਲਈ ਕਿਹਾ ਕਿ ਉਹ ਕਿਵੇਂ ਪੀਂਦੇ ਹਨ। ਗੋਡੇ ਟੇਕਣ ਵਾਲੇ ਅਤੇ ਹੱਥਾਂ ਤੋਂ ਪਾਣੀ ਪੀਣ ਵਾਲੇ ਕੁੱਤਿਆਂ ਵਾਂਗ ਪਾਣੀ ਲੈਣ ਵਾਲਿਆਂ ਤੋਂ ਵਿਛੜ ਜਾਂਦੇ ਹਨ। ਇਸ ਮਾਪਦੰਡ ਦੇ ਆਧਾਰ 'ਤੇ ਤਿੰਨ ਸੌ ਆਦਮੀਆਂ ਦੀ ਚੋਣ ਕੀਤੀ ਜਾਂਦੀ ਹੈ ਜਦਕਿ ਬਾਕੀਆਂ ਨੂੰ ਘਰ ਭੇਜ ਦਿੱਤਾ ਜਾਂਦਾ ਹੈ।</w:t>
      </w:r>
    </w:p>
    <w:p/>
    <w:p>
      <w:r xmlns:w="http://schemas.openxmlformats.org/wordprocessingml/2006/main">
        <w:t xml:space="preserve">ਪੈਰਾ 3: ਜੱਜ 7 ਇੱਕ ਬਿਰਤਾਂਤ ਦੇ ਨਾਲ ਸਮਾਪਤ ਹੁੰਦਾ ਹੈ ਜਿੱਥੇ ਗਿਦਾਊਨ ਅਤੇ ਉਸਦੇ ਤਿੰਨ ਸੌ ਆਦਮੀਆਂ ਨੇ ਮਿਦਯਾਨੀ ਕੈਂਪ ਉੱਤੇ ਅਚਾਨਕ ਹਮਲਾ ਕੀਤਾ। ਨਿਆਈਆਂ 7:15-25 ਵਿੱਚ, ਇਹ ਜ਼ਿਕਰ ਕੀਤਾ ਗਿਆ ਹੈ ਕਿ ਲੜਾਈ ਵਿੱਚ ਸ਼ਾਮਲ ਹੋਣ ਤੋਂ ਪਹਿਲਾਂ, ਪਰਮੇਸ਼ੁਰ ਨੇ ਗਿਡੀਓਨ ਨੂੰ ਮਿਦਯਾਨੀ ਸਿਪਾਹੀਆਂ ਵਿੱਚੋਂ ਇੱਕ ਦੁਆਰਾ ਸੁਣਾਏ ਗਏ ਇੱਕ ਸੁਪਨੇ ਨੂੰ ਸੁਣਨ ਦੀ ਇਜਾਜ਼ਤ ਦੇ ਕੇ ਭਰੋਸਾ ਦਿਵਾਇਆ, ਜਿਸ ਦਾ ਸੁਪਨਾ ਇਸਰਾਏਲ ਦੇ ਹੱਥੋਂ ਉਨ੍ਹਾਂ ਦੀ ਆਉਣ ਵਾਲੀ ਹਾਰ ਦੇ ਸੰਕੇਤ ਵਜੋਂ ਦਰਸਾਇਆ ਗਿਆ ਸੀ। ਇਸ ਪ੍ਰਗਟਾਵੇ ਤੋਂ ਉਤਸ਼ਾਹਿਤ ਹੋ ਕੇ, ਗਿਦਾਊਨ ਨੇ ਆਪਣੇ ਤਿੰਨ ਸੌ ਆਦਮੀਆਂ ਨੂੰ ਤੁਰ੍ਹੀਆਂ, ਖਾਲੀ ਘੜੇ ਅਤੇ ਉਨ੍ਹਾਂ ਦੇ ਅੰਦਰ ਲੁਕੀਆਂ ਮਸ਼ਾਲਾਂ ਨਾਲ ਲੈਸ ਤਿੰਨ ਕੰਪਨੀਆਂ ਵਿਚ ਵੰਡਿਆ। ਉਹ ਰਾਤ ਦੇ ਸਮੇਂ ਮਿਦਯਾਨੀਆਂ ਦੇ ਡੇਰੇ ਨੂੰ ਘੇਰ ਲੈਂਦੇ ਹਨ ਅਤੇ ਨਾਲ ਹੀ ਆਪਣੀਆਂ ਤੁਰ੍ਹੀਆਂ ਵਜਾਉਂਦੇ ਹਨ, ਟਾਰਚਲਾਈਟ ਨੂੰ ਪ੍ਰਗਟ ਕਰਨ ਵਾਲੇ ਆਪਣੇ ਘੜੇ ਤੋੜਦੇ ਹਨ, ਅਤੇ "ਯਹੋਵਾਹ ਅਤੇ ਗਿਦਾਊਨ ਲਈ ਇੱਕ ਤਲਵਾਰ!" ਰੌਲਾ ਮਿਦਯਾਨੀਆਂ ਨੂੰ ਉਲਝਾਉਂਦਾ ਅਤੇ ਡਰਾਉਂਦਾ ਹੈ ਜੋ ਘਬਰਾਹਟ ਵਿੱਚ ਇੱਕ ਦੂਜੇ ਦੇ ਵਿਰੁੱਧ ਹੋ ਜਾਂਦੇ ਹਨ, ਨਤੀਜੇ ਵਜੋਂ ਉਹਨਾਂ ਦੀ ਹਾਰ ਹੁੰਦੀ ਹੈ।</w:t>
      </w:r>
    </w:p>
    <w:p/>
    <w:p>
      <w:r xmlns:w="http://schemas.openxmlformats.org/wordprocessingml/2006/main">
        <w:t xml:space="preserve">ਸਾਰੰਸ਼ ਵਿੱਚ:</w:t>
      </w:r>
    </w:p>
    <w:p>
      <w:r xmlns:w="http://schemas.openxmlformats.org/wordprocessingml/2006/main">
        <w:t xml:space="preserve">ਜੱਜ 7 ਪੇਸ਼ ਕਰਦੇ ਹਨ:</w:t>
      </w:r>
    </w:p>
    <w:p>
      <w:r xmlns:w="http://schemas.openxmlformats.org/wordprocessingml/2006/main">
        <w:t xml:space="preserve">ਡਰਾਉਣੇ ਆਦਮੀਆਂ ਦੇ ਗਿਦਾਊਨ ਦੀ ਫੌਜ ਦੇ ਰਵਾਨਗੀ ਵਿੱਚ ਕਮੀ;</w:t>
      </w:r>
    </w:p>
    <w:p>
      <w:r xmlns:w="http://schemas.openxmlformats.org/wordprocessingml/2006/main">
        <w:t xml:space="preserve">ਪੀਣ ਦੀ ਸ਼ੈਲੀ ਦੇ ਆਧਾਰ 'ਤੇ ਤਿੰਨ ਸੌ ਆਦਮੀਆਂ ਦੀ ਚੋਣ ਕਰਨ ਵਾਲੀ ਚੋਣ ਪ੍ਰਕਿਰਿਆ;</w:t>
      </w:r>
    </w:p>
    <w:p>
      <w:r xmlns:w="http://schemas.openxmlformats.org/wordprocessingml/2006/main">
        <w:t xml:space="preserve">Midianite ਕੈਂਪ ਉਲਝਣ ਅਤੇ ਹਾਰ 'ਤੇ ਹੈਰਾਨੀਜਨਕ ਹਮਲਾ.</w:t>
      </w:r>
    </w:p>
    <w:p/>
    <w:p>
      <w:r xmlns:w="http://schemas.openxmlformats.org/wordprocessingml/2006/main">
        <w:t xml:space="preserve">ਡਰਾਉਣੇ ਆਦਮੀਆਂ ਦੇ ਗਿਦਾਊਨ ਦੀ ਫੌਜ ਦੀ ਰਵਾਨਗੀ ਨੂੰ ਘਟਾਉਣ 'ਤੇ ਜ਼ੋਰ;</w:t>
      </w:r>
    </w:p>
    <w:p>
      <w:r xmlns:w="http://schemas.openxmlformats.org/wordprocessingml/2006/main">
        <w:t xml:space="preserve">ਪੀਣ ਦੀ ਸ਼ੈਲੀ ਦੇ ਆਧਾਰ 'ਤੇ ਤਿੰਨ ਸੌ ਆਦਮੀਆਂ ਦੀ ਚੋਣ ਕਰਨ ਵਾਲੀ ਚੋਣ ਪ੍ਰਕਿਰਿਆ;</w:t>
      </w:r>
    </w:p>
    <w:p>
      <w:r xmlns:w="http://schemas.openxmlformats.org/wordprocessingml/2006/main">
        <w:t xml:space="preserve">Midianite ਕੈਂਪ ਉਲਝਣ ਅਤੇ ਹਾਰ 'ਤੇ ਹੈਰਾਨੀਜਨਕ ਹਮਲਾ.</w:t>
      </w:r>
    </w:p>
    <w:p/>
    <w:p>
      <w:r xmlns:w="http://schemas.openxmlformats.org/wordprocessingml/2006/main">
        <w:t xml:space="preserve">ਅਧਿਆਇ ਗਿਦਾਊਨ ਦੀ ਫ਼ੌਜ ਦੀ ਕਮੀ ਅਤੇ ਮਿਦਯਾਨੀ ਕੈਂਪ ਉੱਤੇ ਬਾਅਦ ਵਿੱਚ ਅਚਾਨਕ ਹਮਲੇ ਉੱਤੇ ਕੇਂਦਰਿਤ ਹੈ। ਜੱਜਾਂ 7 ਵਿੱਚ, ਇਹ ਜ਼ਿਕਰ ਕੀਤਾ ਗਿਆ ਹੈ ਕਿ ਪਰਮੇਸ਼ੁਰ ਨੇ ਗਿਦਾਊਨ ਨੂੰ ਆਪਣੀ ਫ਼ੌਜ ਨੂੰ ਘਟਾਉਣ ਲਈ ਕਿਹਾ ਕਿਉਂਕਿ ਇਹ ਬਹੁਤ ਵੱਡੀ ਹੈ। 22 ਹਜ਼ਾਰ ਡਰੇ ਹੋਏ ਆਦਮੀ ਜਾਣ ਦੀ ਇਜਾਜ਼ਤ ਮਿਲਣ ਤੋਂ ਬਾਅਦ ਚਲੇ ਗਏ, ਸਿਰਫ ਦਸ ਹਜ਼ਾਰ ਸਿਪਾਹੀ ਬਚੇ।</w:t>
      </w:r>
    </w:p>
    <w:p/>
    <w:p>
      <w:r xmlns:w="http://schemas.openxmlformats.org/wordprocessingml/2006/main">
        <w:t xml:space="preserve">ਜੱਜਾਂ 7 ਵਿੱਚ ਜਾਰੀ ਰੱਖਦੇ ਹੋਏ, ਪ੍ਰਮਾਤਮਾ ਇੱਕ ਚੋਣ ਪ੍ਰਕਿਰਿਆ ਦੁਆਰਾ ਗਿਡੀਓਨ ਦੀ ਫੌਜ ਨੂੰ ਹੋਰ ਘਟਾਉਂਦਾ ਹੈ ਕਿ ਉਹ ਪਾਣੀ ਕਿਵੇਂ ਪੀਂਦੇ ਹਨ। ਸਿਰਫ਼ ਉਨ੍ਹਾਂ ਨੂੰ ਹੀ ਚੁਣਿਆ ਜਾਂਦਾ ਹੈ ਜੋ ਗੋਡੇ ਟੇਕਦੇ ਹਨ ਅਤੇ ਉਨ੍ਹਾਂ ਦੇ ਹੱਥਾਂ ਤੋਂ ਪੀਂਦੇ ਹਨ, ਜਦੋਂ ਕਿ ਕੁੱਤਿਆਂ ਵਾਂਗ ਪਾਣੀ ਲੈਣ ਵਾਲਿਆਂ ਨੂੰ ਘਰ ਭੇਜਿਆ ਜਾਂਦਾ ਹੈ। ਤਿੰਨ ਸੌ ਆਦਮੀ ਇਸ ਮਾਪਦੰਡ ਨੂੰ ਪਾਸ ਕਰਦੇ ਹਨ ਅਤੇ ਗਿਦਾਊਨ ਦੀਆਂ ਫ਼ੌਜਾਂ ਦੇ ਹਿੱਸੇ ਵਜੋਂ ਰਹਿੰਦੇ ਹਨ।</w:t>
      </w:r>
    </w:p>
    <w:p/>
    <w:p>
      <w:r xmlns:w="http://schemas.openxmlformats.org/wordprocessingml/2006/main">
        <w:t xml:space="preserve">ਜੱਜ 7 ਇੱਕ ਬਿਰਤਾਂਤ ਦੇ ਨਾਲ ਸਮਾਪਤ ਹੁੰਦਾ ਹੈ ਜਿੱਥੇ ਗਿਦਾਊਨ ਅਤੇ ਉਸਦੇ ਤਿੰਨ ਸੌ ਚੁਣੇ ਹੋਏ ਆਦਮੀਆਂ ਨੇ ਮਿਦਯਾਨੀ ਕੈਂਪ ਉੱਤੇ ਅਚਾਨਕ ਹਮਲਾ ਕੀਤਾ। ਲੜਾਈ ਵਿੱਚ ਸ਼ਾਮਲ ਹੋਣ ਤੋਂ ਪਹਿਲਾਂ, ਪ੍ਰਮਾਤਮਾ ਨੇ ਗਿਡੀਓਨ ਨੂੰ ਇੱਕ ਸੁਪਨੇ ਨੂੰ ਸੁਣਨ ਦੀ ਇਜਾਜ਼ਤ ਦੇ ਕੇ ਭਰੋਸਾ ਦਿਵਾਇਆ, ਜਿਸ ਨੂੰ ਦੁਸ਼ਮਣ ਸਿਪਾਹੀਆਂ ਵਿੱਚੋਂ ਇੱਕ ਦੁਆਰਾ ਸੁਣਾਇਆ ਗਿਆ ਇੱਕ ਸੁਪਨਾ ਇਜ਼ਰਾਈਲ ਦੇ ਹੱਥੋਂ ਉਨ੍ਹਾਂ ਦੀ ਆਉਣ ਵਾਲੀ ਹਾਰ ਦੇ ਸੰਕੇਤ ਵਜੋਂ ਦਰਸਾਇਆ ਗਿਆ ਸੀ। ਇਸ ਪ੍ਰਗਟਾਵੇ ਤੋਂ ਉਤਸ਼ਾਹਿਤ ਹੋ ਕੇ, ਗਿਦਾਊਨ ਨੇ ਆਪਣੇ ਤਿੰਨ ਸੌ ਆਦਮੀਆਂ ਨੂੰ ਤੁਰ੍ਹੀਆਂ, ਖਾਲੀ ਘੜੇ ਅਤੇ ਉਨ੍ਹਾਂ ਦੇ ਅੰਦਰ ਲੁਕੀਆਂ ਮਸ਼ਾਲਾਂ ਨਾਲ ਲੈਸ ਤਿੰਨ ਕੰਪਨੀਆਂ ਵਿਚ ਵੰਡਿਆ। ਉਹ ਰਾਤ ਦੇ ਸਮੇਂ ਮਿਦਯਾਨਾਈਟ ਕੈਂਪ ਨੂੰ ਘੇਰ ਲੈਂਦੇ ਹਨ ਅਤੇ ਨਾਲ ਹੀ ਆਪਣੀਆਂ ਤੁਰ੍ਹੀਆਂ ਵਜਾਉਂਦੇ ਹਨ, ਟਾਰਚਲਾਈਟ ਨੂੰ ਪ੍ਰਗਟ ਕਰਨ ਵਾਲੇ ਆਪਣੇ ਘੜੇ ਤੋੜਦੇ ਹਨ, ਅਤੇ ਪਰਮੇਸ਼ੁਰ ਦਾ ਨਾਮ ਲੈ ਕੇ ਨਾਅਰੇ ਲਗਾਉਂਦੇ ਹਨ। ਰੌਲਾ ਮਿਦਯਾਨੀਆਂ ਨੂੰ ਭੰਬਲਭੂਸੇ ਵਿੱਚ ਪਾਉਂਦਾ ਹੈ ਅਤੇ ਡਰਾਉਂਦਾ ਹੈ ਜੋ ਘਬਰਾਹਟ ਵਿੱਚ ਇੱਕ ਦੂਜੇ ਦੇ ਵਿਰੁੱਧ ਹੋ ਜਾਂਦੇ ਹਨ, ਨਤੀਜੇ ਵਜੋਂ ਉਨ੍ਹਾਂ ਦੀ ਗਿਡੀਅਨ ਅਤੇ ਉਸਦੀ ਛੋਟੀ ਪਰ ਰਣਨੀਤਕ ਤੌਰ 'ਤੇ ਚੁਣੀ ਗਈ ਫੌਜ ਦੇ ਹੱਥੋਂ ਹਾਰ ਹੁੰਦੀ ਹੈ।</w:t>
      </w:r>
    </w:p>
    <w:p/>
    <w:p>
      <w:r xmlns:w="http://schemas.openxmlformats.org/wordprocessingml/2006/main">
        <w:t xml:space="preserve">ਨਿਆਈਆਂ ਦੀ ਪੋਥੀ 7:1 ਤਦ ਯਰੂੱਬਾਲ, ਜੋ ਗਿਦਾਊਨ ਹੈ ਅਤੇ ਸਾਰੇ ਲੋਕ ਜੋ ਉਹ ਦੇ ਨਾਲ ਸਨ, ਤੜਕੇ ਉੱਠੇ ਅਤੇ ਹਰੋਦ ਦੇ ਖੂਹ ਦੇ ਕੋਲ ਡੇਰੇ ਲਾਏ ਤਾਂ ਜੋ ਮਿਦਯਾਨੀਆਂ ਦਾ ਦਲ ਉਨ੍ਹਾਂ ਦੇ ਉੱਤਰ ਵੱਲ ਪਹਾੜੀ ਦੇ ਕੋਲ ਸੀ। ਮੋਰੇਹ ਦਾ, ਘਾਟੀ ਵਿੱਚ।</w:t>
      </w:r>
    </w:p>
    <w:p/>
    <w:p>
      <w:r xmlns:w="http://schemas.openxmlformats.org/wordprocessingml/2006/main">
        <w:t xml:space="preserve">ਗਿਦਾਊਨ ਅਤੇ ਉਸ ਦੀ ਫ਼ੌਜ ਨੇ ਮਿਦਯਾਨੀਆਂ ਦਾ ਸਾਮ੍ਹਣਾ ਕਰਨ ਲਈ ਤਿਆਰੀ ਕੀਤੀ।</w:t>
      </w:r>
    </w:p>
    <w:p/>
    <w:p>
      <w:r xmlns:w="http://schemas.openxmlformats.org/wordprocessingml/2006/main">
        <w:t xml:space="preserve">1: ਸਾਨੂੰ ਹਿੰਮਤ ਅਤੇ ਨਿਹਚਾ ਨਾਲ ਚੁਣੌਤੀਆਂ ਦਾ ਸਾਮ੍ਹਣਾ ਕਰਨ ਲਈ ਤਿਆਰ ਰਹਿਣਾ ਚਾਹੀਦਾ ਹੈ।</w:t>
      </w:r>
    </w:p>
    <w:p/>
    <w:p>
      <w:r xmlns:w="http://schemas.openxmlformats.org/wordprocessingml/2006/main">
        <w:t xml:space="preserve">2: ਪਰਮੇਸ਼ੁਰ ਉਨ੍ਹਾਂ ਨੂੰ ਤਾਕਤ ਅਤੇ ਹਿੰਮਤ ਪ੍ਰਦਾਨ ਕਰੇਗਾ ਜੋ ਉਸ ਵਿੱਚ ਭਰੋਸਾ ਰੱਖਦੇ ਹਨ।</w:t>
      </w:r>
    </w:p>
    <w:p/>
    <w:p>
      <w:r xmlns:w="http://schemas.openxmlformats.org/wordprocessingml/2006/main">
        <w:t xml:space="preserve">1:1 ਇਤਹਾਸ 28:20 - "ਤਕੜਾ ਅਤੇ ਦਲੇਰ ਬਣੋ ਅਤੇ ਕੰਮ ਕਰੋ। ਡਰੋ ਜਾਂ ਨਿਰਾਸ਼ ਨਾ ਹੋਵੋ, ਕਿਉਂਕਿ ਪ੍ਰਭੂ ਪਰਮੇਸ਼ੁਰ, ਮੇਰਾ ਪਰਮੇਸ਼ੁਰ, ਤੁਹਾਡੇ ਨਾਲ ਹੈ।"</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ਨਿਆਈਆਂ ਦੀ ਪੋਥੀ 7:2 ਅਤੇ ਯਹੋਵਾਹ ਨੇ ਗਿਦਾਊਨ ਨੂੰ ਆਖਿਆ, ਤੇਰੇ ਨਾਲ ਦੇ ਲੋਕ ਬਹੁਤ ਹਨ ਜੋ ਮੈਂ ਮਿਦਯਾਨੀਆਂ ਨੂੰ ਉਹਨਾਂ ਦੇ ਹੱਥਾਂ ਵਿੱਚ ਦੇ ਸੱਕਦਾ ਹਾਂ, ਕਿਤੇ ਅਜਿਹਾ ਨਾ ਹੋਵੇ ਕਿ ਇਸਰਾਏਲ ਮੇਰੇ ਉੱਤੇ ਇਹ ਕਹਿ ਕੇ ਡਰਾਵੇ ਕਿ ਮੇਰੇ ਆਪਣੇ ਹੱਥ ਨੇ ਮੈਨੂੰ ਬਚਾਇਆ ਹੈ।</w:t>
      </w:r>
    </w:p>
    <w:p/>
    <w:p>
      <w:r xmlns:w="http://schemas.openxmlformats.org/wordprocessingml/2006/main">
        <w:t xml:space="preserve">ਪਰਮੇਸ਼ੁਰ ਨੇ ਗਿਦਾਊਨ ਨੂੰ ਯਾਦ ਦਿਵਾਇਆ ਕਿ ਵੱਡੀ ਫ਼ੌਜ ਹੋਣ ਦੇ ਬਾਵਜੂਦ ਵੀ ਸਫ਼ਲਤਾ ਪਰਮੇਸ਼ੁਰ ਉੱਤੇ ਨਿਰਭਰ ਹੈ।</w:t>
      </w:r>
    </w:p>
    <w:p/>
    <w:p>
      <w:r xmlns:w="http://schemas.openxmlformats.org/wordprocessingml/2006/main">
        <w:t xml:space="preserve">1. ਸਾਡੀਆਂ ਜਿੱਤਾਂ ਵਿੱਚ ਪ੍ਰਮਾਤਮਾ ਦੀ ਪ੍ਰਭੂਸੱਤਾ ਨੂੰ ਯਾਦ ਕਰਨਾ</w:t>
      </w:r>
    </w:p>
    <w:p/>
    <w:p>
      <w:r xmlns:w="http://schemas.openxmlformats.org/wordprocessingml/2006/main">
        <w:t xml:space="preserve">2. ਔਕੜਾਂ ਨੂੰ ਪਾਰ ਕਰਨ ਲਈ ਪਰਮਾਤਮਾ ਦੀ ਤਾਕਤ 'ਤੇ ਭਰੋਸਾ ਕਰਨਾ</w:t>
      </w:r>
    </w:p>
    <w:p/>
    <w:p>
      <w:r xmlns:w="http://schemas.openxmlformats.org/wordprocessingml/2006/main">
        <w:t xml:space="preserve">1. ਕੂਚ 14:14 - "ਯਹੋਵਾਹ ਤੁਹਾਡੇ ਲਈ ਲੜੇਗਾ; ਤੁਹਾਨੂੰ ਸਿਰਫ਼ ਸ਼ਾਂਤ ਰਹਿਣ ਦੀ ਲੋੜ ਹੈ।</w:t>
      </w:r>
    </w:p>
    <w:p/>
    <w:p>
      <w:r xmlns:w="http://schemas.openxmlformats.org/wordprocessingml/2006/main">
        <w:t xml:space="preserve">2. 2 ਇਤਹਾਸ 20:17 - ਤੁਹਾਨੂੰ ਇਸ ਲੜਾਈ ਵਿੱਚ ਲੜਨ ਦੀ ਲੋੜ ਨਹੀਂ ਪਵੇਗੀ। ਹੇ ਯਹੂਦਾਹ ਅਤੇ ਯਰੂਸ਼ਲਮ, ਦ੍ਰਿੜ੍ਹ ਰਹੋ, ਆਪਣੀ ਸਥਿਤੀ ਨੂੰ ਫੜੋ, ਅਤੇ ਯਹੋਵਾਹ ਦੀ ਮੁਕਤੀ ਨੂੰ ਆਪਣੇ ਲਈ ਵੇਖੋ।</w:t>
      </w:r>
    </w:p>
    <w:p/>
    <w:p>
      <w:r xmlns:w="http://schemas.openxmlformats.org/wordprocessingml/2006/main">
        <w:t xml:space="preserve">ਨਿਆਈਆਂ ਦੀ ਪੋਥੀ 7:3 ਇਸ ਲਈ ਹੁਣ ਜਾ ਕੇ ਲੋਕਾਂ ਦੇ ਕੰਨਾਂ ਵਿੱਚ ਪਰਚਾਰ ਕਰ, ਜੋ ਕੋਈ ਡਰਿਆ ਅਤੇ ਡਰਿਆ ਹੋਇਆ ਹੈ, ਉਹ ਗਿਲਆਦ ਪਰਬਤ ਤੋਂ ਛੇਤੀ ਮੁੜ ਜਾਵੇ। 22,000 ਲੋਕ ਵਾਪਸ ਆਏ। ਅਤੇ ਦਸ ਹਜ਼ਾਰ ਰਹਿ ਗਏ।</w:t>
      </w:r>
    </w:p>
    <w:p/>
    <w:p>
      <w:r xmlns:w="http://schemas.openxmlformats.org/wordprocessingml/2006/main">
        <w:t xml:space="preserve">ਗਿਦਾਊਨ ਨੇ ਇਜ਼ਰਾਈਲੀਆਂ ਨੂੰ ਕਿਹਾ ਕਿ ਉਹ ਲੋਕਾਂ ਕੋਲ ਜਾ ਕੇ ਇਹ ਐਲਾਨ ਕਰਨ ਕਿ ਜਿਹੜਾ ਵੀ ਵਿਅਕਤੀ ਡਰਦਾ ਅਤੇ ਡਰਦਾ ਹੈ, ਉਸ ਨੂੰ ਗਿਲਆਦ ਪਰਬਤ ਤੋਂ ਵਾਪਸ ਪਰਤਣਾ ਚਾਹੀਦਾ ਹੈ। ਨਤੀਜੇ ਵਜੋਂ, 22,000 ਵਾਪਸ ਆਏ ਅਤੇ 10,000 ਰਹਿ ਗਏ।</w:t>
      </w:r>
    </w:p>
    <w:p/>
    <w:p>
      <w:r xmlns:w="http://schemas.openxmlformats.org/wordprocessingml/2006/main">
        <w:t xml:space="preserve">1. ਡਰ ਉੱਤੇ ਵਿਸ਼ਵਾਸ ਦੀ ਸ਼ਕਤੀ</w:t>
      </w:r>
    </w:p>
    <w:p/>
    <w:p>
      <w:r xmlns:w="http://schemas.openxmlformats.org/wordprocessingml/2006/main">
        <w:t xml:space="preserve">2. ਸਮਝਦਾਰੀ ਦੀ ਤਾਕਤ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ਰੋਮੀਆਂ 8:15 - "ਕਿਉਂਕਿ ਤੁਹਾਨੂੰ ਅਜਿਹਾ ਆਤਮਾ ਨਹੀਂ ਮਿਲਿਆ ਜੋ ਤੁਹਾਨੂੰ ਦੁਬਾਰਾ ਡਰਨ ਦਾ ਗੁਲਾਮ ਬਣਾਵੇ, ਪਰ ਤੁਹਾਨੂੰ ਪੁੱਤਰੀ ਦੀ ਆਤਮਾ ਪ੍ਰਾਪਤ ਹੋਈ ਹੈ। ਅਤੇ ਅਸੀਂ ਉਸ ਦੁਆਰਾ ਪੁਕਾਰਦੇ ਹਾਂ, ਅੱਬਾ, ਪਿਤਾ।</w:t>
      </w:r>
    </w:p>
    <w:p/>
    <w:p>
      <w:r xmlns:w="http://schemas.openxmlformats.org/wordprocessingml/2006/main">
        <w:t xml:space="preserve">ਨਿਆਈਆਂ ਦੀ ਪੋਥੀ 7:4 ਅਤੇ ਯਹੋਵਾਹ ਨੇ ਗਿਦਾਊਨ ਨੂੰ ਆਖਿਆ, ਲੋਕ ਅਜੇ ਬਹੁਤ ਹਨ। ਉਨ੍ਹਾਂ ਨੂੰ ਪਾਣੀ ਵਿੱਚ ਹੇਠਾਂ ਲਿਆਓ, ਅਤੇ ਮੈਂ ਉਨ੍ਹਾਂ ਨੂੰ ਉੱਥੇ ਤੁਹਾਡੇ ਲਈ ਅਜ਼ਮਾਵਾਂਗਾ। ਅਤੇ ਅਜਿਹਾ ਹੋਵੇਗਾ, ਜਿਸ ਬਾਰੇ ਮੈਂ ਤੁਹਾਨੂੰ ਕਹਾਂ, ਇਹ ਤੁਹਾਡੇ ਨਾਲ ਜਾਵੇਗਾ, ਉਹੀ ਤੁਹਾਡੇ ਨਾਲ ਜਾਵੇਗਾ। ਅਤੇ ਜਿਸ ਕਿਸੇ ਬਾਰੇ ਮੈਂ ਤੈਨੂੰ ਕਹਾਂ, ਇਹ ਤੇਰੇ ਨਾਲ ਨਹੀਂ ਜਾਵੇਗਾ, ਉਹ ਨਹੀਂ ਜਾਵੇਗਾ।</w:t>
      </w:r>
    </w:p>
    <w:p/>
    <w:p>
      <w:r xmlns:w="http://schemas.openxmlformats.org/wordprocessingml/2006/main">
        <w:t xml:space="preserve">ਪਰਮੇਸ਼ੁਰ ਨੇ ਗਿਦਾਊਨ ਨੂੰ ਲੋਕਾਂ ਨੂੰ ਪਾਣੀ ਵਿੱਚ ਲਿਆਉਣ ਲਈ ਕਿਹਾ ਤਾਂ ਜੋ ਉਹ ਉਨ੍ਹਾਂ ਨੂੰ ਪਰਖ ਸਕੇ।</w:t>
      </w:r>
    </w:p>
    <w:p/>
    <w:p>
      <w:r xmlns:w="http://schemas.openxmlformats.org/wordprocessingml/2006/main">
        <w:t xml:space="preserve">1. ਪ੍ਰਭੂ ਸਾਨੂੰ ਪਰਖਦਾ ਹੈ: ਸਾਡੇ ਜੀਵਨ ਲਈ ਪਰਮੇਸ਼ੁਰ ਦੇ ਉਦੇਸ਼ਾਂ ਅਤੇ ਯੋਜਨਾਵਾਂ ਦੀ ਪੜਚੋਲ ਕਰਨਾ</w:t>
      </w:r>
    </w:p>
    <w:p/>
    <w:p>
      <w:r xmlns:w="http://schemas.openxmlformats.org/wordprocessingml/2006/main">
        <w:t xml:space="preserve">2. ਪਰਮੇਸ਼ੁਰ ਦੀਆਂ ਤਰਜੀਹਾਂ: ਜੀਵਨ ਵਿੱਚ ਪਰਮੇਸ਼ੁਰ ਦੀ ਇੱਛਾ ਅਤੇ ਦਿਸ਼ਾ ਨੂੰ ਸਮਝਣਾ ਸਿੱਖਣਾ</w:t>
      </w:r>
    </w:p>
    <w:p/>
    <w:p>
      <w:r xmlns:w="http://schemas.openxmlformats.org/wordprocessingml/2006/main">
        <w:t xml:space="preserve">1. ਬਿਵਸਥਾ ਸਾਰ 8:2-3 - ਅਤੇ ਤੁਹਾਨੂੰ ਉਹ ਸਾਰਾ ਤਰੀਕਾ ਯਾਦ ਰੱਖਣਾ ਚਾਹੀਦਾ ਹੈ ਜਿਸ ਤਰ੍ਹਾਂ ਯਹੋਵਾਹ ਤੁਹਾਡੇ ਪਰਮੇਸ਼ੁਰ ਨੇ ਤੁਹਾਨੂੰ ਇਨ੍ਹਾਂ ਚਾਲੀ ਸਾਲਾਂ ਲਈ ਉਜਾੜ ਵਿੱਚ ਅਗਵਾਈ ਦਿੱਤੀ ਹੈ, ਤਾਂ ਜੋ ਉਹ ਤੁਹਾਨੂੰ ਨਿਮਰ ਕਰੇ, ਤੁਹਾਨੂੰ ਇਹ ਜਾਣਨ ਲਈ ਪਰਖ ਸਕੇ ਕਿ ਤੁਹਾਡੇ ਦਿਲ ਵਿੱਚ ਕੀ ਹੈ, ਕੀ ਤੁਸੀਂ ਚਾਹੁੰਦੇ ਹੋ? ਉਸਦੇ ਹੁਕਮਾਂ ਨੂੰ ਮੰਨੋ ਜਾਂ ਨਾ।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ਸਗੋਂ ਮਨੁੱਖ ਹਰ ਬਚਨ ਦੁਆਰਾ ਜਿਉਂਦਾ ਰਹਿੰਦਾ ਹੈ ਪ੍ਰਭੂ ਦਾ ਮੂੰਹ।</w:t>
      </w:r>
    </w:p>
    <w:p/>
    <w:p>
      <w:r xmlns:w="http://schemas.openxmlformats.org/wordprocessingml/2006/main">
        <w:t xml:space="preserve">2. ਇਬਰਾਨੀਆਂ 4:12-13 - ਕਿਉਂਕਿ ਪਰਮੇਸ਼ੁਰ ਦਾ ਬਚਨ ਜੀਉਂਦਾ ਅਤੇ ਕਿਰਿਆਸ਼ੀਲ ਹੈ, ਕਿਸੇ ਵੀ ਦੋ ਧਾਰੀ ਤਲਵਾਰ ਨਾਲੋਂ ਤਿੱਖਾ, ਆਤਮਾ ਅਤੇ ਆਤਮਾ, ਜੋੜਾਂ ਅਤੇ ਮੈਰੋ ਦੀ ਵੰਡ ਨੂੰ ਵਿੰਨ੍ਹਣ ਵਾਲਾ, ਅਤੇ ਵਿਚਾਰਾਂ ਅਤੇ ਇਰਾਦਿਆਂ ਨੂੰ ਜਾਣਦਾ ਹੈ। ਦਿਲ. ਅਤੇ ਕੋਈ ਜੀਵ ਉਸ ਦੀ ਨਜ਼ਰ ਤੋਂ ਲੁਕਿਆ ਹੋਇਆ ਨਹੀਂ ਹੈ, ਪਰ ਸਭ ਨੰਗੇ ਅਤੇ ਉਸ ਦੀਆਂ ਅੱਖਾਂ ਦੇ ਸਾਹਮਣੇ ਹਨ ਜਿਹ ਨੂੰ ਸਾਨੂੰ ਲੇਖਾ ਦੇਣਾ ਚਾਹੀਦਾ ਹੈ.</w:t>
      </w:r>
    </w:p>
    <w:p/>
    <w:p>
      <w:r xmlns:w="http://schemas.openxmlformats.org/wordprocessingml/2006/main">
        <w:t xml:space="preserve">ਨਿਆਈਆਂ ਦੀ ਪੋਥੀ 7:5 ਤਾਂ ਉਹ ਲੋਕਾਂ ਨੂੰ ਪਾਣੀ ਕੋਲ ਲੈ ਗਿਆ ਅਤੇ ਯਹੋਵਾਹ ਨੇ ਗਿਦਾਊਨ ਨੂੰ ਆਖਿਆ, ਹਰ ਕੋਈ ਜੋ ਪਾਣੀ ਨੂੰ ਆਪਣੀ ਜੀਭ ਨਾਲ ਲਪੇਟਦਾ ਹੈ ਜਿਵੇਂ ਕੁੱਤਾ ਝਪਟਦਾ ਹੈ, ਤੂੰ ਉਹ ਨੂੰ ਆਪਣੇ ਕੋਲ ਬਿਠਾ ਲੈ। ਇਸੇ ਤਰ੍ਹਾਂ ਹਰ ਕੋਈ ਜਿਹੜਾ ਪੀਣ ਲਈ ਆਪਣੇ ਗੋਡਿਆਂ ਉੱਤੇ ਝੁਕਦਾ ਹੈ।</w:t>
      </w:r>
    </w:p>
    <w:p/>
    <w:p>
      <w:r xmlns:w="http://schemas.openxmlformats.org/wordprocessingml/2006/main">
        <w:t xml:space="preserve">ਗਿਦਾਊਨ ਨੇ ਪਰਮੇਸ਼ੁਰ ਦਾ ਹੁਕਮ ਸੁਣਿਆ ਅਤੇ ਲੋਕਾਂ ਨੂੰ ਪਾਣੀ ਵੱਲ ਲੈ ਗਿਆ।</w:t>
      </w:r>
    </w:p>
    <w:p/>
    <w:p>
      <w:r xmlns:w="http://schemas.openxmlformats.org/wordprocessingml/2006/main">
        <w:t xml:space="preserve">1. ਪਰਮੇਸ਼ੁਰ ਦੀਆਂ ਹਿਦਾਇਤਾਂ ਦੀ ਵਫ਼ਾਦਾਰੀ ਨਾਲ ਪਾਲਣਾ ਕਰਨੀ ਚਾਹੀਦੀ ਹੈ</w:t>
      </w:r>
    </w:p>
    <w:p/>
    <w:p>
      <w:r xmlns:w="http://schemas.openxmlformats.org/wordprocessingml/2006/main">
        <w:t xml:space="preserve">2. ਪਰਮੇਸ਼ੁਰ ਦੇ ਹੁਕਮਾਂ ਦੀ ਪਾਲਣਾ ਕਰਨ ਨਾਲ ਬਰਕਤ ਮਿਲਦੀ ਹੈ</w:t>
      </w:r>
    </w:p>
    <w:p/>
    <w:p>
      <w:r xmlns:w="http://schemas.openxmlformats.org/wordprocessingml/2006/main">
        <w:t xml:space="preserve">1. ਬਿਵਸਥਾ ਸਾਰ 10:12-13 - "ਅਤੇ ਹੁਣ ਹੇ ਇਸਰਾਏਲ, ਯਹੋਵਾਹ ਤੇਰਾ ਪਰਮੇਸ਼ੁਰ ਤੇਰੇ ਤੋਂ ਹੋਰ ਕੀ ਮੰਗਦਾ ਹੈ, ਪਰ ਯਹੋਵਾਹ ਆਪਣੇ ਪਰਮੇਸ਼ੁਰ ਤੋਂ ਡਰੋ, ਉਸ ਦੀ ਆਗਿਆਕਾਰੀ ਵਿੱਚ ਚੱਲੋ, ਉਸ ਨਾਲ ਪਿਆਰ ਕਰੋ, ਯਹੋਵਾਹ ਆਪਣੇ ਪਰਮੇਸ਼ੁਰ ਦੀ ਸੇਵਾ ਕਰੋ। ਆਪਣੇ ਸਾਰੇ ਦਿਲ ਅਤੇ ਆਪਣੀ ਸਾਰੀ ਆਤਮਾ ਨਾਲ, ਅਤੇ ਪ੍ਰਭੂ ਦੇ ਹੁਕਮਾਂ ਅਤੇ ਫ਼ਰਮਾਨਾਂ ਦੀ ਪਾਲਣਾ ਕਰਨਾ ਜੋ ਮੈਂ ਅੱਜ ਤੁਹਾਨੂੰ ਤੁਹਾਡੇ ਆਪਣੇ ਭਲੇ ਲਈ ਦੇ ਰਿਹਾ ਹਾਂ?"</w:t>
      </w:r>
    </w:p>
    <w:p/>
    <w:p>
      <w:r xmlns:w="http://schemas.openxmlformats.org/wordprocessingml/2006/main">
        <w:t xml:space="preserve">2. ਯਹੋਸ਼ੁਆ 24:15 ਪਰ ਜੇ ਯਹੋਵਾਹ ਦੀ ਸੇਵਾ ਕਰਨੀ ਤੁਹਾਨੂੰ ਮਨਭਾਉਂਦੀ ਹੈ, ਤਾਂ ਅੱਜ ਆਪਣੇ ਲਈ ਚੁਣੋ ਕਿ ਤੁਸੀਂ ਕਿਸ ਦੀ ਸੇਵਾ ਕਰੋਗੇ, ਕੀ ਤੁਹਾਡੇ ਪੁਰਖਿਆਂ ਨੇ ਫ਼ਰਾਤ ਦੇ ਪਾਰ ਪੂਜਣ ਵਾਲੇ ਦੇਵਤਿਆਂ ਦੀ, ਜਾਂ ਅਮੋਰੀਆਂ ਦੇ ਦੇਵਤਿਆਂ ਦੀ, ਜਿਨ੍ਹਾਂ ਦੇ ਦੇਸ਼ ਵਿੱਚ ਤੁਸੀਂ ਰਹਿੰਦੇ ਹੋ। . ਪਰ ਮੇਰੇ ਅਤੇ ਮੇਰੇ ਪਰਿਵਾਰ ਲਈ, ਅਸੀਂ ਪ੍ਰਭੂ ਦੀ ਸੇਵਾ ਕਰਾਂਗੇ।</w:t>
      </w:r>
    </w:p>
    <w:p/>
    <w:p>
      <w:r xmlns:w="http://schemas.openxmlformats.org/wordprocessingml/2006/main">
        <w:t xml:space="preserve">ਨਿਆਈਆਂ ਦੀ ਪੋਥੀ 7:6 ਅਤੇ ਆਪਣੇ ਮੂੰਹ ਉੱਤੇ ਹੱਥ ਰੱਖਣ ਵਾਲਿਆਂ ਦੀ ਗਿਣਤੀ ਤਿੰਨ ਸੌ ਸਨ, ਪਰ ਬਾਕੀ ਸਾਰੇ ਲੋਕ ਪਾਣੀ ਪੀਣ ਲਈ ਗੋਡਿਆਂ ਭਾਰ ਝੁਕ ਗਏ।</w:t>
      </w:r>
    </w:p>
    <w:p/>
    <w:p>
      <w:r xmlns:w="http://schemas.openxmlformats.org/wordprocessingml/2006/main">
        <w:t xml:space="preserve">ਗਿਦਾਊਨ ਦੀ ਫ਼ੌਜ 300 ਆਦਮੀਆਂ ਤੱਕ ਘਟਾ ਦਿੱਤੀ ਗਈ ਜਿਨ੍ਹਾਂ ਨੇ ਆਪਣੇ ਹੱਥਾਂ ਨਾਲ ਪਾਣੀ ਪੀਤਾ ਜਦੋਂ ਕਿ ਬਾਕੀ ਦੀ ਫ਼ੌਜ ਪੀਣ ਲਈ ਝੁਕ ਗਈ।</w:t>
      </w:r>
    </w:p>
    <w:p/>
    <w:p>
      <w:r xmlns:w="http://schemas.openxmlformats.org/wordprocessingml/2006/main">
        <w:t xml:space="preserve">1. ਪਰਮੇਸ਼ੁਰ ਅਕਸਰ ਆਪਣੀ ਸ਼ਕਤੀ ਦਾ ਪ੍ਰਦਰਸ਼ਨ ਕਰਨ ਲਈ ਸਾਡੇ ਸਰੋਤਾਂ ਨੂੰ ਸੀਮਤ ਕਰਦਾ ਹੈ।</w:t>
      </w:r>
    </w:p>
    <w:p/>
    <w:p>
      <w:r xmlns:w="http://schemas.openxmlformats.org/wordprocessingml/2006/main">
        <w:t xml:space="preserve">2. ਪਰਮਾਤਮਾ ਆਪਣੀ ਇੱਛਾ ਪੂਰੀ ਕਰਨ ਲਈ ਲੋਕਾਂ ਦੇ ਸਭ ਤੋਂ ਛੋਟੇ ਸਮੂਹ ਨੂੰ ਵੀ ਵਰਤ ਸਕਦਾ ਹੈ।</w:t>
      </w:r>
    </w:p>
    <w:p/>
    <w:p>
      <w:r xmlns:w="http://schemas.openxmlformats.org/wordprocessingml/2006/main">
        <w:t xml:space="preserve">1. 2 ਰਾਜਿਆਂ 3:15-16 - ਅਤੇ ਹੁਣ ਮੇਰੇ ਲਈ ਇੱਕ ਟਕਸਾਲ ਲਿਆਓ। ਅਤੇ ਇਸ ਤਰ੍ਹਾਂ ਹੋਇਆ, ਜਦੋਂ ਟਕਸਾਲ ਵਜਾਇਆ ਗਿਆ, ਤਾਂ ਪ੍ਰਭੂ ਦਾ ਹੱਥ ਉਸ ਉੱਤੇ ਆ ਗਿਆ। ਅਤੇ ਉਸ ਨੇ ਆਖਿਆ, ਯਹੋਵਾਹ ਐਉਂ ਫ਼ਰਮਾਉਂਦਾ ਹੈ, ਇਸ ਘਾਟੀ ਨੂੰ ਟੋਇਆਂ ਨਾਲ ਭਰ ਦੇ।</w:t>
      </w:r>
    </w:p>
    <w:p/>
    <w:p>
      <w:r xmlns:w="http://schemas.openxmlformats.org/wordprocessingml/2006/main">
        <w:t xml:space="preserve">2. 1 ਕੁਰਿੰਥੀਆਂ 1:26-29 - ਭਰਾਵੋ, ਤੁਸੀਂ ਆਪਣੇ ਸੱਦੇ ਨੂੰ ਵੇਖਦੇ ਹੋ ਕਿ ਸਰੀਰ ਦੇ ਅਨੁਸਾਰ ਬਹੁਤ ਸਾਰੇ ਬੁੱਧੀਮਾਨ ਨਹੀਂ, ਬਹੁਤ ਸਾਰੇ ਸ਼ਕਤੀਸ਼ਾਲੀ ਨਹੀਂ, ਬਹੁਤ ਸਾਰੇ ਮਹਾਨ ਨਹੀਂ, ਬੁਲਾਏ ਜਾਂਦੇ ਹਨ: ਪਰ ਪਰਮੇਸ਼ੁਰ ਨੇ ਸੰਸਾਰ ਦੀਆਂ ਮੂਰਖ ਚੀਜ਼ਾਂ ਨੂੰ ਚੁਣਿਆ ਹੈ. ਬੁੱਧੀਮਾਨ ਨੂੰ ਉਲਝਾਉਣਾ; ਅਤੇ ਪਰਮੇਸ਼ੁਰ ਨੇ ਸੰਸਾਰ ਦੀਆਂ ਕਮਜ਼ੋਰ ਚੀਜ਼ਾਂ ਨੂੰ ਸ਼ਕਤੀਸ਼ਾਲੀ ਚੀਜ਼ਾਂ ਨੂੰ ਉਲਝਾਉਣ ਲਈ ਚੁਣਿਆ ਹੈ। ਅਤੇ ਸੰਸਾਰ ਦੀਆਂ ਵਸਤੂਆਂ, ਅਤੇ ਉਹ ਚੀਜ਼ਾਂ ਜਿਹੜੀਆਂ ਤੁੱਛ ਜਾਣੀਆਂ ਜਾਂਦੀਆਂ ਹਨ, ਪਰਮੇਸ਼ੁਰ ਨੇ ਚੁਣੀਆਂ ਹਨ, ਹਾਂ, ਅਤੇ ਉਹ ਚੀਜ਼ਾਂ ਜਿਹੜੀਆਂ ਨਹੀਂ ਹਨ, ਉਹਨਾਂ ਚੀਜ਼ਾਂ ਨੂੰ ਖਤਮ ਕਰਨ ਲਈ ਜੋ ਹਨ: ਤਾਂ ਜੋ ਕੋਈ ਵੀ ਸਰੀਰ ਉਸਦੀ ਹਜ਼ੂਰੀ ਵਿੱਚ ਮਾਣ ਨਾ ਕਰੇ।</w:t>
      </w:r>
    </w:p>
    <w:p/>
    <w:p>
      <w:r xmlns:w="http://schemas.openxmlformats.org/wordprocessingml/2006/main">
        <w:t xml:space="preserve">ਨਿਆਈਆਂ ਦੀ ਪੋਥੀ 7:7 ਅਤੇ ਯਹੋਵਾਹ ਨੇ ਗਿਦਾਊਨ ਨੂੰ ਆਖਿਆ, ਮੈਂ ਤਿੰਨ ਸੌ ਮਨੁੱਖਾਂ ਦੀ ਸਹਾਇਤਾ ਨਾਲ ਜਿਨ੍ਹਾਂ ਨੇ ਗੋਦ ਮਾਰਿਆ ਸੀ, ਮੈਂ ਤੈਨੂੰ ਬਚਾਵਾਂਗਾ ਅਤੇ ਮਿਦਯਾਨੀਆਂ ਨੂੰ ਤੇਰੇ ਹੱਥ ਵਿੱਚ ਕਰ ਦਿਆਂਗਾ ਅਤੇ ਬਾਕੀ ਸਾਰੇ ਲੋਕਾਂ ਨੂੰ ਆਪੋ ਆਪਣੇ ਥਾਂ ਜਾਣ ਦਿਓ।</w:t>
      </w:r>
    </w:p>
    <w:p/>
    <w:p>
      <w:r xmlns:w="http://schemas.openxmlformats.org/wordprocessingml/2006/main">
        <w:t xml:space="preserve">ਪਰਮੇਸ਼ੁਰ ਨੇ ਗਿਦਾਊਨ ਨੂੰ ਕਿਹਾ ਕਿ ਉਹ ਮਿਦਯਾਨੀਆਂ ਨੂੰ ਹਰਾਉਣ ਲਈ ਸਿਰਫ਼ ਤਿੰਨ ਸੌ ਆਦਮੀਆਂ ਦੀ ਵਰਤੋਂ ਕਰਕੇ ਉਸ ਨੂੰ ਅਤੇ ਇਸਰਾਏਲੀਆਂ ਨੂੰ ਬਚਾਵੇਗਾ।</w:t>
      </w:r>
    </w:p>
    <w:p/>
    <w:p>
      <w:r xmlns:w="http://schemas.openxmlformats.org/wordprocessingml/2006/main">
        <w:t xml:space="preserve">1. ਪਰਮੇਸ਼ੁਰ ਅਸੰਭਵ ਨੂੰ ਕਰ ਸਕਦਾ ਹੈ - ਨਿਆਈਆਂ 7:7</w:t>
      </w:r>
    </w:p>
    <w:p/>
    <w:p>
      <w:r xmlns:w="http://schemas.openxmlformats.org/wordprocessingml/2006/main">
        <w:t xml:space="preserve">2. ਪਰਮੇਸ਼ੁਰ ਦੇ ਪ੍ਰਬੰਧ ਵਿਚ ਵਿਸ਼ਵਾਸ ਰੱਖੋ - ਨਿਆਈਆਂ 7:7</w:t>
      </w:r>
    </w:p>
    <w:p/>
    <w:p>
      <w:r xmlns:w="http://schemas.openxmlformats.org/wordprocessingml/2006/main">
        <w:t xml:space="preserve">1. ਯਸਾਯਾਹ 40:29-31 - ਉਹ ਥੱਕੇ ਹੋਏ ਲੋਕਾਂ ਨੂੰ ਤਾਕਤ ਦਿੰਦਾ ਹੈ ਅਤੇ ਕਮਜ਼ੋਰਾਂ ਦੀ ਸ਼ਕਤੀ ਵਧਾਉਂਦਾ ਹੈ।</w:t>
      </w:r>
    </w:p>
    <w:p/>
    <w:p>
      <w:r xmlns:w="http://schemas.openxmlformats.org/wordprocessingml/2006/main">
        <w:t xml:space="preserve">2. ਮੱਤੀ 19:26 - ਯਿਸੂ ਨੇ ਉਨ੍ਹਾਂ ਨੂੰ ਕਿਹਾ, "ਮਨੁੱਖ ਲਈ ਇਹ ਅਸੰਭਵ ਹੈ, ਪਰ ਪਰਮੇਸ਼ੁਰ ਨਾਲ ਸਭ ਕੁਝ ਸੰਭਵ ਹੈ."</w:t>
      </w:r>
    </w:p>
    <w:p/>
    <w:p>
      <w:r xmlns:w="http://schemas.openxmlformats.org/wordprocessingml/2006/main">
        <w:t xml:space="preserve">ਨਿਆਈਆਂ ਦੀ ਪੋਥੀ 7:8 ਤਾਂ ਲੋਕਾਂ ਨੇ ਆਪਣੇ ਹੱਥਾਂ ਵਿੱਚ ਰੋਟੀਆਂ ਅਤੇ ਆਪਣੀਆਂ ਤੁਰ੍ਹੀਆਂ ਲਈਆਂ ਅਤੇ ਉਸ ਨੇ ਇਸਰਾਏਲ ਦੇ ਬਾਕੀ ਸਾਰੇ ਮਨੁੱਖਾਂ ਨੂੰ ਆਪੋ ਆਪਣੇ ਤੰਬੂ ਵਿੱਚ ਘੱਲਿਆ ਅਤੇ ਉਨ੍ਹਾਂ ਤਿੰਨ ਸੌ ਮਨੁੱਖਾਂ ਨੂੰ ਆਪਣੇ ਕੋਲ ਰੱਖਿਆ ਅਤੇ ਮਿਦਯਾਨ ਦੀ ਸੈਨਾ ਉਸ ਦੇ ਹੇਠਾਂ ਘਾਟੀ ਵਿੱਚ ਸੀ।</w:t>
      </w:r>
    </w:p>
    <w:p/>
    <w:p>
      <w:r xmlns:w="http://schemas.openxmlformats.org/wordprocessingml/2006/main">
        <w:t xml:space="preserve">ਗਿਦਾਊਨ ਨੇ 300 ਆਦਮੀਆਂ ਨੂੰ ਮਿਦਯਾਨੀਆਂ ਦੀ ਇੱਕ ਵੱਡੀ ਫ਼ੌਜ ਨਾਲ ਲੜਨ ਲਈ ਭੇਜਿਆ ਜਦੋਂ ਕਿ ਬਾਕੀ ਇਸਰਾਏਲੀ ਆਪਣੇ ਤੰਬੂਆਂ ਨੂੰ ਵਾਪਸ ਚਲੇ ਗਏ।</w:t>
      </w:r>
    </w:p>
    <w:p/>
    <w:p>
      <w:r xmlns:w="http://schemas.openxmlformats.org/wordprocessingml/2006/main">
        <w:t xml:space="preserve">1. ਕੁਝ ਲੋਕਾਂ ਦੀ ਤਾਕਤ: ਮਹਾਨ ਚੀਜ਼ਾਂ ਨੂੰ ਪੂਰਾ ਕਰਨ ਲਈ ਪਰਮੇਸ਼ੁਰ ਵਿੱਚ ਭਰੋਸਾ ਕਰਨਾ ਸਿੱਖਣਾ</w:t>
      </w:r>
    </w:p>
    <w:p/>
    <w:p>
      <w:r xmlns:w="http://schemas.openxmlformats.org/wordprocessingml/2006/main">
        <w:t xml:space="preserve">2. ਨਿਹਚਾ ਵਿੱਚ ਦ੍ਰਿੜ੍ਹ ਰਹਿਣਾ: ਇਹ ਜਾਣਨਾ ਕਿ ਪਰਮੇਸ਼ੁਰ ਦੀ ਅਗਵਾਈ ਦੀ ਪਾਲਣਾ ਕਦੋਂ ਕਰਨੀ ਹੈ</w:t>
      </w:r>
    </w:p>
    <w:p/>
    <w:p>
      <w:r xmlns:w="http://schemas.openxmlformats.org/wordprocessingml/2006/main">
        <w:t xml:space="preserve">1. ਮੱਤੀ 16:24-25 - ਫਿਰ ਯਿਸੂ ਨੇ ਆਪਣੇ ਚੇਲਿਆਂ ਨੂੰ ਕਿਹਾ, ਜੇਕਰ ਕੋਈ ਮੇਰੇ ਪਿੱਛੇ ਆਉਣਾ ਚਾਹੁੰਦਾ ਹੈ, ਤਾਂ ਉਹ ਆਪਣੇ ਆਪ ਤੋਂ ਇਨਕਾਰ ਕਰੇ ਅਤੇ ਆਪਣੀ ਸਲੀਬ ਚੁੱਕ ਕੇ ਮੇਰੇ ਪਿੱਛੇ ਚੱਲੇ। ਕਿਉਂਕਿ ਜਿਹੜਾ ਆਪਣੀ ਜਾਨ ਬਚਾਉਣਾ ਚਾਹੁੰਦਾ ਹੈ ਉਹ ਉਸ ਨੂੰ ਗੁਆ ਲਵੇਗਾ, ਪਰ ਜਿਹੜਾ ਮੇਰੀ ਖਾਤਰ ਆਪਣੀ ਜਾਨ ਗੁਆਵੇ ਉਹ ਉਸ ਨੂੰ ਪਾ ਲਵੇਗਾ।</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ਨਿਆਈਆਂ ਦੀ ਪੋਥੀ 7:9 ਅਤੇ ਉਸੇ ਰਾਤ ਐਉਂ ਹੋਇਆ ਕਿ ਯਹੋਵਾਹ ਨੇ ਉਹ ਨੂੰ ਆਖਿਆ, ਉੱਠ, ਫ਼ੌਜ ਦੇ ਕੋਲ ਹੇਠਾਂ ਉਤਰ। ਕਿਉਂਕਿ ਮੈਂ ਇਸਨੂੰ ਤੇਰੇ ਹੱਥ ਵਿੱਚ ਸੌਂਪ ਦਿੱਤਾ ਹੈ।</w:t>
      </w:r>
    </w:p>
    <w:p/>
    <w:p>
      <w:r xmlns:w="http://schemas.openxmlformats.org/wordprocessingml/2006/main">
        <w:t xml:space="preserve">ਪਰਮੇਸ਼ੁਰ ਨੇ ਗਿਦਾਊਨ ਦੀ ਛੋਟੀ ਪਰ ਬਹਾਦਰ ਫ਼ੌਜ ਰਾਹੀਂ ਇਸਰਾਏਲੀਆਂ ਨੂੰ ਜਿੱਤ ਦਿਵਾਈ।</w:t>
      </w:r>
    </w:p>
    <w:p/>
    <w:p>
      <w:r xmlns:w="http://schemas.openxmlformats.org/wordprocessingml/2006/main">
        <w:t xml:space="preserve">1: ਸਾਨੂੰ ਆਪਣੇ ਆਕਾਰ ਤੋਂ ਨਿਰਾਸ਼ ਨਹੀਂ ਹੋਣਾ ਚਾਹੀਦਾ, ਸਗੋਂ ਪਰਮੇਸ਼ੁਰ ਦੀ ਸ਼ਕਤੀ ਅਤੇ ਤਾਕਤ ਉੱਤੇ ਭਰੋਸਾ ਰੱਖਣਾ ਚਾਹੀਦਾ ਹੈ।</w:t>
      </w:r>
    </w:p>
    <w:p/>
    <w:p>
      <w:r xmlns:w="http://schemas.openxmlformats.org/wordprocessingml/2006/main">
        <w:t xml:space="preserve">2: ਸਾਨੂੰ ਬਹਾਦਰ ਹੋਣਾ ਚਾਹੀਦਾ ਹੈ ਅਤੇ ਇਹ ਭਰੋਸਾ ਰੱਖਣਾ ਚਾਹੀਦਾ ਹੈ ਕਿ ਪਰਮੇਸ਼ੁਰ ਸਾਨੂੰ ਜਿੱਤ ਵੱਲ ਲੈ ਜਾਵੇਗਾ।</w:t>
      </w:r>
    </w:p>
    <w:p/>
    <w:p>
      <w:r xmlns:w="http://schemas.openxmlformats.org/wordprocessingml/2006/main">
        <w:t xml:space="preserve">1: ਜ਼ਬੂਰ 46:1-2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2: ਯਸਾਯਾਹ 40:31 ਪਰ ਜਿਹੜੇ ਲੋਕ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ਨਿਆਈਆਂ ਦੀ ਪੋਥੀ 7:10 ਪਰ ਜੇ ਤੁਸੀਂ ਹੇਠਾਂ ਜਾਣ ਤੋਂ ਡਰਦੇ ਹੋ, ਤਾਂ ਆਪਣੇ ਸੇਵਕ ਫੁਰਾਹ ਦੇ ਨਾਲ ਮੇਜ਼ਬਾਨ ਕੋਲ ਜਾ।</w:t>
      </w:r>
    </w:p>
    <w:p/>
    <w:p>
      <w:r xmlns:w="http://schemas.openxmlformats.org/wordprocessingml/2006/main">
        <w:t xml:space="preserve">ਮਿਦਯਾਨੀਆਂ ਨੂੰ ਹਰਾਉਣ ਲਈ ਗਿਦਾਊਨ ਦੀ ਫ਼ੌਜ 32,000 ਤੋਂ ਘਟਾ ਕੇ ਸਿਰਫ਼ 300 ਕਰ ਦਿੱਤੀ ਗਈ ਸੀ।</w:t>
      </w:r>
    </w:p>
    <w:p/>
    <w:p>
      <w:r xmlns:w="http://schemas.openxmlformats.org/wordprocessingml/2006/main">
        <w:t xml:space="preserve">1: ਜੇ ਅਸੀਂ ਪਰਮੇਸ਼ੁਰ ਉੱਤੇ ਭਰੋਸਾ ਰੱਖਦੇ ਹਾਂ, ਤਾਂ ਅਸੀਂ ਭਾਰੀ ਮੁਸ਼ਕਲਾਂ ਦੇ ਬਾਵਜੂਦ ਜਿੱਤ ਪ੍ਰਾਪਤ ਕਰ ਸਕਦੇ ਹਾਂ।</w:t>
      </w:r>
    </w:p>
    <w:p/>
    <w:p>
      <w:r xmlns:w="http://schemas.openxmlformats.org/wordprocessingml/2006/main">
        <w:t xml:space="preserve">2: ਪਰਮੇਸ਼ੁਰ ਆਪਣੀ ਇੱਛਾ ਪੂਰੀ ਕਰਨ ਲਈ ਘੱਟ ਤੋਂ ਘੱਟ ਲੋਕਾਂ ਨੂੰ ਵਰਤ ਸਕਦਾ ਹੈ।</w:t>
      </w:r>
    </w:p>
    <w:p/>
    <w:p>
      <w:r xmlns:w="http://schemas.openxmlformats.org/wordprocessingml/2006/main">
        <w:t xml:space="preserve">1:1 ਕੁਰਿੰਥੀਆਂ 1:27-29 - ਪਰਮੇਸ਼ੁਰ ਨੇ ਬੁੱਧੀਮਾਨਾਂ ਨੂੰ ਸ਼ਰਮਿੰਦਾ ਕਰਨ ਲਈ ਸੰਸਾਰ ਵਿੱਚ ਮੂਰਖ ਨੂੰ, ਅਤੇ ਤਾਕਤਵਰ ਨੂੰ ਸ਼ਰਮਿੰਦਾ ਕਰਨ ਲਈ ਸੰਸਾਰ ਵਿੱਚ ਕਮਜ਼ੋਰ ਨੂੰ ਚੁਣਿਆ।</w:t>
      </w:r>
    </w:p>
    <w:p/>
    <w:p>
      <w:r xmlns:w="http://schemas.openxmlformats.org/wordprocessingml/2006/main">
        <w:t xml:space="preserve">2:2 ਇਤਹਾਸ 14:11 - ਆਸਾ ਨੇ ਯਹੋਵਾਹ ਆਪਣੇ ਪਰਮੇਸ਼ੁਰ ਨੂੰ ਪੁਕਾਰਿਆ, "ਪ੍ਰਭੂ, ਬਲਵੰਤਾਂ ਦੇ ਵਿਰੁੱਧ ਸ਼ਕਤੀਹੀਣ ਦੀ ਸਹਾਇਤਾ ਕਰਨ ਲਈ ਤੇਰੇ ਵਰਗਾ ਕੋਈ ਨਹੀਂ ਹੈ।"</w:t>
      </w:r>
    </w:p>
    <w:p/>
    <w:p>
      <w:r xmlns:w="http://schemas.openxmlformats.org/wordprocessingml/2006/main">
        <w:t xml:space="preserve">ਨਿਆਈਆਂ ਦੀ ਪੋਥੀ 7:11 ਅਤੇ ਤੁਸੀਂ ਸੁਣੋਗੇ ਕਿ ਉਹ ਕੀ ਕਹਿੰਦੇ ਹਨ; ਅਤੇ ਇਸ ਤੋਂ ਬਾਅਦ ਤੁਹਾਡੇ ਹੱਥ ਮੇਜ਼ਬਾਨ ਕੋਲ ਜਾਣ ਲਈ ਮਜ਼ਬੂਤ ਹੋਣਗੇ। ਤਦ ਉਹ ਆਪਣੇ ਨੌਕਰ ਫੁਰਾਹ ਦੇ ਨਾਲ ਹਥਿਆਰਬੰਦ ਬੰਦਿਆਂ ਦੇ ਬਾਹਰ ਜੋ ਮੇਜ਼ਬਾਨ ਵਿੱਚ ਸਨ ਹੇਠਾਂ ਚਲਾ ਗਿਆ।</w:t>
      </w:r>
    </w:p>
    <w:p/>
    <w:p>
      <w:r xmlns:w="http://schemas.openxmlformats.org/wordprocessingml/2006/main">
        <w:t xml:space="preserve">ਗਿਦਾਊਨ ਸੁਣਦਾ ਹੈ ਕਿ ਦੁਸ਼ਮਣ ਕੈਂਪ ਕੀ ਕਹਿ ਰਿਹਾ ਹੈ ਅਤੇ ਹੇਠਾਂ ਜਾਣ ਅਤੇ ਉਨ੍ਹਾਂ ਦਾ ਸਾਹਮਣਾ ਕਰਨ ਲਈ ਮਜ਼ਬੂਤ ਹੋਇਆ। ਫਿਰ ਉਹ ਆਪਣੇ ਨੌਕਰ ਫੁਰਾਹ ਨਾਲ ਦੁਸ਼ਮਣ ਦੇ ਡੇਰੇ ਦੇ ਬਾਹਰ ਚਲਾ ਗਿਆ।</w:t>
      </w:r>
    </w:p>
    <w:p/>
    <w:p>
      <w:r xmlns:w="http://schemas.openxmlformats.org/wordprocessingml/2006/main">
        <w:t xml:space="preserve">1. ਸੁਣਨ ਦੀ ਤਾਕਤ: ਗਿਦਾਊਨ ਦੇ ਦਲੇਰੀ ਭਰੇ ਫ਼ੈਸਲੇ ਤੋਂ ਸਿੱਖਣਾ</w:t>
      </w:r>
    </w:p>
    <w:p/>
    <w:p>
      <w:r xmlns:w="http://schemas.openxmlformats.org/wordprocessingml/2006/main">
        <w:t xml:space="preserve">2. ਆਗਿਆਕਾਰੀ ਦੀ ਸ਼ਕਤੀ: ਪ੍ਰਮਾਤਮਾ ਦੇ ਹੁਕਮ ਦੀ ਪਾਲਣਾ ਕਰਨਾ ਅਤੇ ਇਸ ਦੇ ਫਲ ਪ੍ਰਾਪਤ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ਜੋਸ਼ੁਆ 1:9 - "ਕੀ ਮੈਂ ਤੁਹਾਨੂੰ ਹੁਕਮ ਨਹੀਂ ਦਿੱਤਾ ਹੈ? ਤਕੜੇ ਅਤੇ ਹੌਂਸਲੇ ਰੱਖੋ। ਡਰੋ ਨਾ ਅਤੇ ਘਬਰਾਓ ਨਾ, ਕਿਉਂਕਿ ਜਿੱਥੇ ਵੀ ਤੁਸੀਂ ਜਾਂਦੇ ਹੋ ਯਹੋਵਾਹ ਤੁਹਾਡਾ ਪਰਮੇਸ਼ੁਰ ਤੁਹਾਡੇ ਨਾਲ ਹੈ।"</w:t>
      </w:r>
    </w:p>
    <w:p/>
    <w:p>
      <w:r xmlns:w="http://schemas.openxmlformats.org/wordprocessingml/2006/main">
        <w:t xml:space="preserve">ਨਿਆਈਆਂ ਦੀ ਪੋਥੀ 7:12 ਅਤੇ ਮਿਦਯਾਨੀ ਅਤੇ ਅਮਾਲੇਕੀ ਅਤੇ ਪੂਰਬ ਦੇ ਸਾਰੇ ਲੋਕ ਵਾਦੀ ਵਿੱਚ ਟਿੱਡੀਆਂ ਵਾਂਗੂੰ ਭੀੜ ਲਈ ਪਏ ਸਨ। ਅਤੇ ਉਨ੍ਹਾਂ ਦੇ ਊਠ ਅਣਗਿਣਤ ਸਨ, ਸਮੁੰਦਰ ਦੇ ਕੰਢੇ ਦੀ ਰੇਤ ਵਾਂਗ ਭੀੜ ਲਈ।</w:t>
      </w:r>
    </w:p>
    <w:p/>
    <w:p>
      <w:r xmlns:w="http://schemas.openxmlformats.org/wordprocessingml/2006/main">
        <w:t xml:space="preserve">ਬਹੁਤ ਸਾਰੇ ਮਿਦਯਾਨੀ, ਅਮਾਲੇਕੀ ਅਤੇ ਹੋਰ ਪੂਰਬੀ ਕੌਮਾਂ ਘਾਟੀ ਵਿੱਚ ਇਕੱਠੀਆਂ ਹੋਈਆਂ ਸਨ, ਉਨ੍ਹਾਂ ਦੇ ਊਠ ਗਿਣਨ ਲਈ ਬਹੁਤ ਜ਼ਿਆਦਾ ਸਨ।</w:t>
      </w:r>
    </w:p>
    <w:p/>
    <w:p>
      <w:r xmlns:w="http://schemas.openxmlformats.org/wordprocessingml/2006/main">
        <w:t xml:space="preserve">1. ਪ੍ਰਮਾਤਮਾ ਬਹੁਤ ਘੱਟ ਲੋਕਾਂ ਨਾਲ ਅਸੰਭਵ ਨੂੰ ਪੂਰਾ ਕਰ ਸਕਦਾ ਹੈ।</w:t>
      </w:r>
    </w:p>
    <w:p/>
    <w:p>
      <w:r xmlns:w="http://schemas.openxmlformats.org/wordprocessingml/2006/main">
        <w:t xml:space="preserve">2. ਪਰਮੇਸ਼ੁਰ ਆਪਣੀ ਇੱਛਾ ਪੂਰੀ ਕਰਨ ਲਈ ਆਪਣੇ ਦੁਸ਼ਮਣਾਂ ਦੀ ਇੱਕ ਭੀੜ ਦੀ ਵਰਤੋਂ ਕਰ ਸਕਦਾ ਹੈ।</w:t>
      </w:r>
    </w:p>
    <w:p/>
    <w:p>
      <w:r xmlns:w="http://schemas.openxmlformats.org/wordprocessingml/2006/main">
        <w:t xml:space="preserve">1. ਨਿਆਈਆਂ 6:12-16</w:t>
      </w:r>
    </w:p>
    <w:p/>
    <w:p>
      <w:r xmlns:w="http://schemas.openxmlformats.org/wordprocessingml/2006/main">
        <w:t xml:space="preserve">2. ਕੂਚ 17:8-13</w:t>
      </w:r>
    </w:p>
    <w:p/>
    <w:p>
      <w:r xmlns:w="http://schemas.openxmlformats.org/wordprocessingml/2006/main">
        <w:t xml:space="preserve">ਨਿਆਈਆਂ ਦੀ ਪੋਥੀ 7:13 ਅਤੇ ਜਦੋਂ ਗਿਦਾਊਨ ਆਇਆ, ਤਾਂ ਵੇਖੋ, ਇੱਕ ਮਨੁੱਖ ਸੀ ਜਿਸ ਨੇ ਆਪਣੇ ਸਾਥੀ ਨੂੰ ਇੱਕ ਸੁਪਨਾ ਸੁਣਾਇਆ ਅਤੇ ਆਖਿਆ, ਵੇਖੋ, ਮੈਂ ਇੱਕ ਸੁਪਨਾ ਵੇਖਿਆ, ਅਤੇ ਵੇਖੋ, ਜੌਂ ਦੀ ਰੋਟੀ ਦਾ ਇੱਕ ਟੋਕਰਾ ਮਿਦਯਾਨ ਦੀ ਸੈਨਾ ਵਿੱਚ ਡਿੱਗ ਪਿਆ। ਅਤੇ ਇੱਕ ਤੰਬੂ ਕੋਲ ਆਇਆ ਅਤੇ ਉਸਨੂੰ ਅਜਿਹਾ ਮਾਰਿਆ ਕਿ ਉਹ ਡਿੱਗ ਪਿਆ ਅਤੇ ਉਸਨੂੰ ਉਲਟਾ ਦਿੱਤਾ, ਕਿ ਤੰਬੂ ਦੇ ਨਾਲ ਹੀ ਪਿਆ ਸੀ।</w:t>
      </w:r>
    </w:p>
    <w:p/>
    <w:p>
      <w:r xmlns:w="http://schemas.openxmlformats.org/wordprocessingml/2006/main">
        <w:t xml:space="preserve">ਗਿਦਾਊਨ ਦੀ ਫ਼ੌਜ ਵਿਚ ਇਕ ਆਦਮੀ ਨੇ ਇਕ ਸੁਪਨਾ ਸੁਣਾਇਆ ਜਿਸ ਵਿਚ ਜੌਂ ਦੀ ਰੋਟੀ ਦਾ ਕੇਕ ਮਿਦਯਾਨੀਆਂ ਦੇ ਡੇਰੇ ਵਿਚ ਆਇਆ ਅਤੇ ਇਕ ਤੰਬੂ ਢਾਹ ਦਿੱਤਾ।</w:t>
      </w:r>
    </w:p>
    <w:p/>
    <w:p>
      <w:r xmlns:w="http://schemas.openxmlformats.org/wordprocessingml/2006/main">
        <w:t xml:space="preserve">1. ਸੁਪਨਿਆਂ ਦੀ ਸ਼ਕਤੀ - ਪ੍ਰਮਾਤਮਾ ਸਾਡੇ ਸੁਪਨਿਆਂ ਰਾਹੀਂ ਸਾਡੇ ਨਾਲ ਗੱਲ ਕਰਦਾ ਹੈ ਅਤੇ ਉਸਦੀ ਇੱਛਾ ਨੂੰ ਪੂਰਾ ਕਰਨ ਲਈ ਉਹਨਾਂ ਦੀ ਵਰਤੋਂ ਕਰ ਸਕਦਾ ਹੈ।</w:t>
      </w:r>
    </w:p>
    <w:p/>
    <w:p>
      <w:r xmlns:w="http://schemas.openxmlformats.org/wordprocessingml/2006/main">
        <w:t xml:space="preserve">2. ਕਮਜ਼ੋਰਾਂ ਦੀ ਅਚਾਨਕ ਤਾਕਤ - ਪ੍ਰਮਾਤਮਾ ਸਾਡੇ ਵਿੱਚੋਂ ਸਭ ਤੋਂ ਕਮਜ਼ੋਰ ਨੂੰ ਵੀ ਜਿੱਤਣ ਲਈ ਵਰਤ ਸਕਦਾ ਹੈ।</w:t>
      </w:r>
    </w:p>
    <w:p/>
    <w:p>
      <w:r xmlns:w="http://schemas.openxmlformats.org/wordprocessingml/2006/main">
        <w:t xml:space="preserve">1. ਦਾਨੀਏਲ 2:27-28 - "ਦਾਨੀਏਲ ਨੇ ਰਾਜੇ ਨੂੰ ਉੱਤਰ ਦਿੱਤਾ ਅਤੇ ਕਿਹਾ, ਕੋਈ ਵੀ ਬੁੱਧੀਮਾਨ, ਜਾਦੂਗਰ, ਜਾਦੂਗਰ ਜਾਂ ਜੋਤਸ਼ੀ ਰਾਜੇ ਨੂੰ ਉਹ ਭੇਤ ਨਹੀਂ ਦਿਖਾ ਸਕਦਾ ਜੋ ਰਾਜੇ ਨੇ ਪੁੱਛਿਆ ਹੈ, ਪਰ ਸਵਰਗ ਵਿੱਚ ਇੱਕ ਪਰਮੇਸ਼ੁਰ ਹੈ ਜੋ ਭੇਤ ਪ੍ਰਗਟ ਕਰਦਾ ਹੈ। ਅਤੇ ਉਸਨੇ ਰਾਜੇ ਨਬੂਕਦਨੱਸਰ ਨੂੰ ਦੱਸ ਦਿੱਤਾ ਹੈ ਕਿ ਬਾਅਦ ਦੇ ਦਿਨਾਂ ਵਿੱਚ ਕੀ ਹੋਵੇਗਾ। ਜਦੋਂ ਤੁਸੀਂ ਬਿਸਤਰੇ ਵਿੱਚ ਪਏ ਸੀ ਤਾਂ ਤੁਹਾਡਾ ਸੁਪਨਾ ਅਤੇ ਤੁਹਾਡੇ ਸਿਰ ਦੇ ਦਰਸ਼ਨ ਇਹ ਹਨ।"</w:t>
      </w:r>
    </w:p>
    <w:p/>
    <w:p>
      <w:r xmlns:w="http://schemas.openxmlformats.org/wordprocessingml/2006/main">
        <w:t xml:space="preserve">2. 2 ਇਤਹਾਸ 20:15 - "ਅਤੇ ਉਸ ਨੇ ਕਿਹਾ, ਸੁਣੋ, ਸਾਰੇ ਯਹੂਦਾਹ ਅਤੇ ਯਰੂਸ਼ਲਮ ਦੇ ਵਾਸੀ ਅਤੇ ਰਾਜਾ ਯਹੋਸ਼ਾਫ਼ਾਟ: ਯਹੋਵਾਹ ਤੁਹਾਨੂੰ ਇਸ ਤਰ੍ਹਾਂ ਆਖਦਾ ਹੈ, ਨਾ ਡਰੋ ਅਤੇ ਇਸ ਵੱਡੀ ਭੀੜ ਤੋਂ ਘਬਰਾਓ ਨਾ, ਕਿਉਂਕਿ ਲੜਾਈ ਹੈ. ਤੁਹਾਡਾ ਨਹੀਂ ਪਰ ਰੱਬ ਦਾ।</w:t>
      </w:r>
    </w:p>
    <w:p/>
    <w:p>
      <w:r xmlns:w="http://schemas.openxmlformats.org/wordprocessingml/2006/main">
        <w:t xml:space="preserve">ਨਿਆਈਆਂ ਦੀ ਪੋਥੀ 7:14 ਤਾਂ ਉਹ ਦੇ ਸਾਥੀ ਨੇ ਉੱਤਰ ਦੇ ਕੇ ਆਖਿਆ, ਇਹ ਇਸਰਾਏਲ ਦੇ ਯੋਆਸ਼ ਦੇ ਪੁੱਤਰ ਗਿਦਾਊਨ ਦੀ ਤਲਵਾਰ ਤੋਂ ਬਿਨਾ ਹੋਰ ਕੁਝ ਨਹੀਂ ਹੈ ਕਿਉਂ ਜੋ ਪਰਮੇਸ਼ੁਰ ਨੇ ਮਿਦਯਾਨ ਨੂੰ ਅਤੇ ਸਾਰੀ ਸੈਨਾ ਨੂੰ ਉਹ ਦੇ ਹੱਥ ਵਿੱਚ ਕਰ ਦਿੱਤਾ ਹੈ।</w:t>
      </w:r>
    </w:p>
    <w:p/>
    <w:p>
      <w:r xmlns:w="http://schemas.openxmlformats.org/wordprocessingml/2006/main">
        <w:t xml:space="preserve">ਗਿਦਾਊਨ ਦੇ ਪਰਮੇਸ਼ੁਰ ਵਿੱਚ ਵਿਸ਼ਵਾਸ ਨੇ ਉਸ ਨੂੰ ਮਿਦਯਾਨੀਆਂ ਨੂੰ ਹਰਾਉਣ ਦੇ ਯੋਗ ਬਣਾਇਆ।</w:t>
      </w:r>
    </w:p>
    <w:p/>
    <w:p>
      <w:r xmlns:w="http://schemas.openxmlformats.org/wordprocessingml/2006/main">
        <w:t xml:space="preserve">1. ਪਰਮੇਸ਼ੁਰ ਦੀ ਵਫ਼ਾਦਾਰੀ ਸਾਨੂੰ ਕਿਸੇ ਵੀ ਰੁਕਾਵਟ ਨੂੰ ਪਾਰ ਕਰਨ ਦੀ ਇਜਾਜ਼ਤ ਦਿੰਦੀ ਹੈ।</w:t>
      </w:r>
    </w:p>
    <w:p/>
    <w:p>
      <w:r xmlns:w="http://schemas.openxmlformats.org/wordprocessingml/2006/main">
        <w:t xml:space="preserve">2. ਸਾਨੂੰ ਜਿੱਤ ਵੱਲ ਲੈ ਜਾਣ ਲਈ ਪਰਮੇਸ਼ੁਰ ਵਿੱਚ ਵਿਸ਼ਵਾਸ ਦੀ ਸ਼ਕਤੀ ਵਿੱਚ ਵਿਸ਼ਵਾਸ ਕਰੋ।</w:t>
      </w:r>
    </w:p>
    <w:p/>
    <w:p>
      <w:r xmlns:w="http://schemas.openxmlformats.org/wordprocessingml/2006/main">
        <w:t xml:space="preserve">1. ਜ਼ਬੂਰ 37:5 - ਪ੍ਰਭੂ ਨੂੰ ਆਪਣਾ ਰਾਹ ਸੌਂਪੋ; ਉਸ ਵਿੱਚ ਭਰੋਸਾ ਕਰੋ, ਅਤੇ ਉਹ ਕੰਮ ਕਰੇਗਾ।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ਨਿਆਈਆਂ ਦੀ ਪੋਥੀ 7:15 ਅਤੇ ਐਉਂ ਹੋਇਆ, ਜਦੋਂ ਗਿਦਾਊਨ ਨੇ ਸੁਪਨੇ ਦੀ ਗੱਲ ਅਤੇ ਉਸ ਦਾ ਅਰਥ ਸੁਣਿਆ, ਤਾਂ ਉਸ ਨੇ ਮੱਥਾ ਟੇਕਿਆ ਅਤੇ ਇਸਰਾਏਲ ਦੀ ਸੈਨਾ ਵਿੱਚ ਮੁੜਿਆ ਅਤੇ ਆਖਿਆ, ਉੱਠ। ਕਿਉਂ ਜੋ ਯਹੋਵਾਹ ਨੇ ਮਿਦਯਾਨ ਦੀ ਸੈਨਾ ਨੂੰ ਤੁਹਾਡੇ ਹੱਥ ਵਿੱਚ ਸੌਂਪ ਦਿੱਤਾ ਹੈ।</w:t>
      </w:r>
    </w:p>
    <w:p/>
    <w:p>
      <w:r xmlns:w="http://schemas.openxmlformats.org/wordprocessingml/2006/main">
        <w:t xml:space="preserve">ਜਦੋਂ ਗਿਦਾਊਨ ਨੇ ਸੁਪਨਾ ਅਤੇ ਇਸਦਾ ਅਰਥ ਸੁਣਿਆ, ਤਾਂ ਉਸਨੇ ਮੱਥਾ ਟੇਕਿਆ ਅਤੇ ਇਜ਼ਰਾਈਲੀਆਂ ਨੂੰ ਹੌਸਲਾ ਦਿੱਤਾ, ਉਨ੍ਹਾਂ ਨੂੰ ਦੱਸਿਆ ਕਿ ਯਹੋਵਾਹ ਨੇ ਮਿਦਯਾਨੀ ਫੌਜ ਨੂੰ ਉਨ੍ਹਾਂ ਦੇ ਹੱਥਾਂ ਵਿੱਚ ਸੌਂਪ ਦਿੱਤਾ ਸੀ।</w:t>
      </w:r>
    </w:p>
    <w:p/>
    <w:p>
      <w:r xmlns:w="http://schemas.openxmlformats.org/wordprocessingml/2006/main">
        <w:t xml:space="preserve">1. ਪਰਮੇਸ਼ੁਰ ਸਾਨੂੰ ਲੜਾਈ ਲਈ ਤਿਆਰ ਕਰਦਾ ਹੈ: ਪ੍ਰਭੂ ਦੀ ਤਾਕਤ ਵਿੱਚ ਭਰੋਸਾ ਕਰਨਾ</w:t>
      </w:r>
    </w:p>
    <w:p/>
    <w:p>
      <w:r xmlns:w="http://schemas.openxmlformats.org/wordprocessingml/2006/main">
        <w:t xml:space="preserve">2. ਪ੍ਰਭੂ ਵਿੱਚ ਵਿਸ਼ਵਾਸ ਦੁਆਰਾ ਡਰ ਨੂੰ ਦੂਰ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13:6 - "ਇਸ ਲਈ ਅਸੀਂ ਭਰੋਸੇ ਨਾਲ ਕਹਿ ਸਕਦੇ ਹਾਂ, ਪ੍ਰਭੂ ਮੇਰਾ ਸਹਾਇਕ ਹੈ, ਮੈਂ ਨਹੀਂ ਡਰਾਂਗਾ; ਮਨੁੱਖ ਮੇਰਾ ਕੀ ਕਰ ਸਕਦਾ ਹੈ?</w:t>
      </w:r>
    </w:p>
    <w:p/>
    <w:p>
      <w:r xmlns:w="http://schemas.openxmlformats.org/wordprocessingml/2006/main">
        <w:t xml:space="preserve">ਨਿਆਈਆਂ ਦੀ ਪੋਥੀ 7:16 ਅਤੇ ਉਸ ਨੇ ਤਿੰਨ ਸੌ ਮਨੁੱਖਾਂ ਨੂੰ ਤਿੰਨ ਦਲਾਂ ਵਿੱਚ ਵੰਡਿਆ ਅਤੇ ਹਰੇਕ ਮਨੁੱਖ ਦੇ ਹੱਥ ਵਿੱਚ ਇੱਕ ਤੁਰ੍ਹੀ, ਖਾਲੀ ਘੜੇ ਅਤੇ ਘੜਿਆਂ ਵਿੱਚ ਦੀਵੇ ਰੱਖੇ।</w:t>
      </w:r>
    </w:p>
    <w:p/>
    <w:p>
      <w:r xmlns:w="http://schemas.openxmlformats.org/wordprocessingml/2006/main">
        <w:t xml:space="preserve">ਗਿਦਾਊਨ ਨੇ ਆਪਣੇ ਆਦਮੀਆਂ ਨੂੰ ਤਿੰਨ ਕੰਪਨੀਆਂ ਵਿੱਚ ਵੰਡਿਆ ਅਤੇ ਹਰੇਕ ਆਦਮੀ ਨੂੰ ਇੱਕ ਤੁਰ੍ਹੀ, ਇੱਕ ਖਾਲੀ ਘੜਾ ਅਤੇ ਘੜੇ ਦੇ ਅੰਦਰ ਇੱਕ ਦੀਵਾ ਦਿੱਤਾ।</w:t>
      </w:r>
    </w:p>
    <w:p/>
    <w:p>
      <w:r xmlns:w="http://schemas.openxmlformats.org/wordprocessingml/2006/main">
        <w:t xml:space="preserve">1. ਏਕਤਾ ਦੀ ਸ਼ਕਤੀ: ਕਿਵੇਂ ਗਿਦਾਊਨ ਦੇ ਆਦਮੀਆਂ ਨੇ ਅਸੰਭਵ ਮੁਸ਼ਕਲਾਂ ਨੂੰ ਪਾਰ ਕੀਤਾ</w:t>
      </w:r>
    </w:p>
    <w:p/>
    <w:p>
      <w:r xmlns:w="http://schemas.openxmlformats.org/wordprocessingml/2006/main">
        <w:t xml:space="preserve">2. ਡਰ ਦੇ ਸਾਮ੍ਹਣੇ ਹਿੰਮਤ: ਇੱਕ ਗੰਭੀਰ ਸਥਿਤੀ ਲਈ ਗਿਦਾਊਨ ਦਾ ਵਫ਼ਾਦਾਰ ਜਵਾਬ</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ਨਿਆਈਆਂ ਦੀ ਪੋਥੀ 7:17 ਅਤੇ ਉਸ ਨੇ ਉਨ੍ਹਾਂ ਨੂੰ ਆਖਿਆ, ਮੇਰੇ ਵੱਲ ਵੇਖੋ ਅਤੇ ਇਸੇ ਤਰ੍ਹਾਂ ਕਰੋ ਅਤੇ ਵੇਖੋ, ਜਦੋਂ ਮੈਂ ਡੇਰੇ ਦੇ ਬਾਹਰ ਆਵਾਂਗਾ, ਤਾਂ ਐਉਂ ਹੋਵੇਗਾ ਜਿਵੇਂ ਮੈਂ ਕਰਦਾ ਹਾਂ, ਤੁਸੀਂ ਵੀ ਉਸੇ ਤਰ੍ਹਾਂ ਕਰੋਗੇ।</w:t>
      </w:r>
    </w:p>
    <w:p/>
    <w:p>
      <w:r xmlns:w="http://schemas.openxmlformats.org/wordprocessingml/2006/main">
        <w:t xml:space="preserve">ਗਿਦਾਊਨ ਨੇ ਆਪਣੀ ਫ਼ੌਜ ਨੂੰ ਉਹੀ ਕਰਨ ਦੀ ਹਿਦਾਇਤ ਦਿੱਤੀ ਜਿਵੇਂ ਉਹ ਕਰਦਾ ਹੈ ਜਦੋਂ ਉਹ ਡੇਰੇ ਦੇ ਬਾਹਰ ਪਹੁੰਚਦਾ ਹੈ।</w:t>
      </w:r>
    </w:p>
    <w:p/>
    <w:p>
      <w:r xmlns:w="http://schemas.openxmlformats.org/wordprocessingml/2006/main">
        <w:t xml:space="preserve">1) ਪਰਮੇਸ਼ੁਰ ਦੀ ਯੋਜਨਾ ਸੰਪੂਰਣ ਹੈ ਅਤੇ ਆਗਿਆਕਾਰੀ ਦੁਆਰਾ ਕੰਮ ਕਰਦੀ ਹੈ; 2) ਉਸ ਦੀ ਯੋਜਨਾ ਦੀ ਸਫ਼ਲਤਾ ਲਈ ਪਰਮੇਸ਼ੁਰ ਦੇ ਤਰੀਕੇ ਜ਼ਰੂਰੀ ਹਨ।</w:t>
      </w:r>
    </w:p>
    <w:p/>
    <w:p>
      <w:r xmlns:w="http://schemas.openxmlformats.org/wordprocessingml/2006/main">
        <w:t xml:space="preserve">1) ਯੂਹੰਨਾ 14:15 - "ਜੇਕਰ ਤੁਸੀਂ ਮੈਨੂੰ ਪਿਆਰ ਕਰਦੇ ਹੋ, ਤਾਂ ਤੁਸੀਂ ਮੇਰੇ ਹੁਕਮਾਂ ਦੀ ਪਾਲਣਾ ਕਰੋਗੇ."; 2) ਬਿਵਸਥਾ ਸਾਰ 6:4-5 - "ਸੁਣੋ, ਹੇ ਇਸਰਾਏਲ: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ਨਿਆਈਆਂ ਦੀ ਪੋਥੀ 7:18 ਜਦੋਂ ਮੈਂ ਤੁਰ੍ਹੀ ਵਜਾਵਾਂ, ਮੈਂ ਅਤੇ ਮੇਰੇ ਨਾਲ ਦੇ ਸਾਰੇ ਹਨ, ਤਦ ਤੁਸੀਂ ਸਾਰੇ ਡੇਰੇ ਦੇ ਚਾਰੇ ਪਾਸੇ ਤੁਰ੍ਹੀਆਂ ਵਜਾਓ ਅਤੇ ਆਖੋ, ਯਹੋਵਾਹ ਦੀ ਅਤੇ ਗਿਦਾਊਨ ਦੀ ਤਲਵਾਰ।</w:t>
      </w:r>
    </w:p>
    <w:p/>
    <w:p>
      <w:r xmlns:w="http://schemas.openxmlformats.org/wordprocessingml/2006/main">
        <w:t xml:space="preserve">ਗਿਦਾਊਨ ਨੇ ਆਪਣੇ ਆਦਮੀਆਂ ਨੂੰ ਤੁਰ੍ਹੀਆਂ ਵਜਾਉਣ ਅਤੇ ਐਲਾਨ ਕਰਨ ਲਈ ਕਿਹਾ ਕਿ ਯਹੋਵਾਹ ਅਤੇ ਗਿਦਾਊਨ ਦੀ ਤਲਵਾਰ ਉਨ੍ਹਾਂ ਉੱਤੇ ਹੈ।</w:t>
      </w:r>
    </w:p>
    <w:p/>
    <w:p>
      <w:r xmlns:w="http://schemas.openxmlformats.org/wordprocessingml/2006/main">
        <w:t xml:space="preserve">1. ਬਿਪਤਾ ਦੇ ਸਮੇਂ ਪ੍ਰਭੂ ਵਿੱਚ ਭਰੋਸਾ ਰੱਖਣਾ</w:t>
      </w:r>
    </w:p>
    <w:p/>
    <w:p>
      <w:r xmlns:w="http://schemas.openxmlformats.org/wordprocessingml/2006/main">
        <w:t xml:space="preserve">2. ਅਧਿਆਤਮਿਕ ਯੁੱਧ ਵਿੱਚ ਘੋਸ਼ਣਾ ਦੀ ਸ਼ਕਤੀ</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ਅਫ਼ਸੀਆਂ 6:10-18 - ਅੰਤ ਵਿੱਚ, ਮੇਰੇ ਭਰਾਵੋ, ਪ੍ਰਭੂ ਵਿੱਚ ਅਤੇ ਉਸਦੀ ਸ਼ਕਤੀ ਦੀ ਸ਼ਕਤੀ ਵਿੱਚ ਤਕੜੇ ਬਣੋ। ਪਰਮੇਸ਼ੁਰ ਦੇ ਸਾਰੇ ਸ਼ਸਤ੍ਰ ਬਸਤ੍ਰ ਪਹਿਨੋ, ਤਾਂ ਜੋ ਤੁਸੀਂ ਸ਼ੈਤਾਨ ਦੀਆਂ ਚਾਲਾਂ ਦਾ ਸਾਹਮਣਾ ਕਰਨ ਦੇ ਯੋਗ ਹੋ ਸਕੋ।</w:t>
      </w:r>
    </w:p>
    <w:p/>
    <w:p>
      <w:r xmlns:w="http://schemas.openxmlformats.org/wordprocessingml/2006/main">
        <w:t xml:space="preserve">ਨਿਆਈਆਂ ਦੀ ਪੋਥੀ 7:19 ਇਸ ਲਈ ਗਿਦਾਊਨ ਅਤੇ ਸੌ ਆਦਮੀ ਜਿਹੜੇ ਉਸਦੇ ਨਾਲ ਸਨ, ਅੱਧ ਪਹਿਰ ਦੇ ਸ਼ੁਰੂ ਵਿੱਚ ਡੇਰੇ ਦੇ ਬਾਹਰ ਆਏ। ਅਤੇ ਉਨ੍ਹਾਂ ਨੇ ਪਹਿਰਾ ਦਿੱਤਾ ਸੀ।</w:t>
      </w:r>
    </w:p>
    <w:p/>
    <w:p>
      <w:r xmlns:w="http://schemas.openxmlformats.org/wordprocessingml/2006/main">
        <w:t xml:space="preserve">ਗਿਦਾਊਨ ਅਤੇ ਉਸਦੇ 100 ਆਦਮੀ ਅੱਧੀ ਰਾਤ ਨੂੰ ਡੇਰੇ ਦੇ ਕਿਨਾਰੇ ਉੱਤੇ ਆਏ ਅਤੇ ਤੁਰ੍ਹੀਆਂ ਵਜਾਈਆਂ ਅਤੇ ਉਨ੍ਹਾਂ ਦੇ ਘੜੇ ਭੰਨ ਦਿੱਤੇ।</w:t>
      </w:r>
    </w:p>
    <w:p/>
    <w:p>
      <w:r xmlns:w="http://schemas.openxmlformats.org/wordprocessingml/2006/main">
        <w:t xml:space="preserve">1. ਪਰਮੇਸ਼ੁਰ ਦੀ ਤਾਕਤ ਸਾਡੀ ਕਮਜ਼ੋਰੀ ਵਿੱਚ ਸੰਪੂਰਣ ਬਣੀ ਹੋਈ ਹੈ</w:t>
      </w:r>
    </w:p>
    <w:p/>
    <w:p>
      <w:r xmlns:w="http://schemas.openxmlformats.org/wordprocessingml/2006/main">
        <w:t xml:space="preserve">2. ਜ਼ੁਲਮ ਦੇ ਸਾਮ੍ਹਣੇ ਹਿੰਮਤ</w:t>
      </w:r>
    </w:p>
    <w:p/>
    <w:p>
      <w:r xmlns:w="http://schemas.openxmlformats.org/wordprocessingml/2006/main">
        <w:t xml:space="preserve">1. 2 ਕੁਰਿੰਥੀਆਂ 12:9 "ਮੇਰੀ ਕਿਰਪਾ ਤੁਹਾਡੇ ਲਈ ਕਾਫ਼ੀ ਹੈ, ਕਿਉਂਕਿ ਮੇਰੀ ਸ਼ਕਤੀ ਕਮਜ਼ੋਰੀ ਵਿੱਚ ਪੂਰੀ ਹੁੰਦੀ ਹੈ।"</w:t>
      </w:r>
    </w:p>
    <w:p/>
    <w:p>
      <w:r xmlns:w="http://schemas.openxmlformats.org/wordprocessingml/2006/main">
        <w:t xml:space="preserve">2. ਜ਼ਬੂਰ 27:1 "ਪ੍ਰਭੂ ਮੇਰਾ ਚਾਨਣ ਅਤੇ ਮੇਰੀ ਮੁਕਤੀ ਹੈ; ਮੈਂ ਕਿਸ ਤੋਂ ਡਰਾਂ? ਪ੍ਰਭੂ ਮੇਰੇ ਜੀਵਨ ਦਾ ਗੜ੍ਹ ਹੈ; ਮੈਂ ਕਿਸ ਤੋਂ ਡਰਾਂ?"</w:t>
      </w:r>
    </w:p>
    <w:p/>
    <w:p>
      <w:r xmlns:w="http://schemas.openxmlformats.org/wordprocessingml/2006/main">
        <w:t xml:space="preserve">ਨਿਆਈਆਂ ਦੀ ਪੋਥੀ 7:20 ਅਤੇ ਤਿੰਨਾਂ ਦਲਾਂ ਨੇ ਤੁਰ੍ਹੀਆਂ ਵਜਾਈਆਂ ਅਤੇ ਘੜਿਆਂ ਨੂੰ ਤੋੜਿਆ ਅਤੇ ਦੀਵੇ ਆਪਣੇ ਖੱਬੇ ਹੱਥਾਂ ਵਿੱਚ ਅਤੇ ਤੁਰ੍ਹੀਆਂ ਨੂੰ ਆਪਣੇ ਸੱਜੇ ਹੱਥ ਵਿੱਚ ਫੂਕਣ ਲਈ ਫੜਿਆ, ਅਤੇ ਉਨ੍ਹਾਂ ਨੇ ਪੁਕਾਰਿਆ, ਯਹੋਵਾਹ ਦੀ ਅਤੇ ਗਿਦਾਊਨ ਦੀ ਤਲਵਾਰ। .</w:t>
      </w:r>
    </w:p>
    <w:p/>
    <w:p>
      <w:r xmlns:w="http://schemas.openxmlformats.org/wordprocessingml/2006/main">
        <w:t xml:space="preserve">ਗਿਦਾਊਨ ਅਤੇ ਉਸ ਦੀਆਂ ਤਿੰਨ ਕੰਪਨੀਆਂ ਨੇ ਤੁਰ੍ਹੀਆਂ ਵਜਾਈਆਂ ਅਤੇ ਘੜੇ ਤੋੜੇ, ਜਦੋਂ ਕਿ ਖੱਬੇ ਹੱਥਾਂ ਵਿੱਚ ਦੀਵੇ ਅਤੇ ਸੱਜੇ ਹੱਥ ਵਿੱਚ ਤੁਰ੍ਹੀਆਂ ਫੜੀਆਂ ਹੋਈਆਂ ਸਨ, ਅਤੇ ਰੌਲਾ ਪਾਇਆ ਕਿ ਉਹ ਯਹੋਵਾਹ ਅਤੇ ਗਿਦਾਊਨ ਦੀ ਤਲਵਾਰ ਨਾਲ ਲੜ ਰਹੇ ਸਨ।</w:t>
      </w:r>
    </w:p>
    <w:p/>
    <w:p>
      <w:r xmlns:w="http://schemas.openxmlformats.org/wordprocessingml/2006/main">
        <w:t xml:space="preserve">1. ਪ੍ਰਭੂ ਵਿੱਚ ਵਿਸ਼ਵਾਸ: ਹਿੰਮਤ ਅਤੇ ਵਿਸ਼ਵਾਸ ਨਾਲ ਲੜਾਈਆਂ ਦਾ ਸਾਹਮਣਾ ਕਰਨਾ</w:t>
      </w:r>
    </w:p>
    <w:p/>
    <w:p>
      <w:r xmlns:w="http://schemas.openxmlformats.org/wordprocessingml/2006/main">
        <w:t xml:space="preserve">2. ਵਫ਼ਾਦਾਰ ਆਗਿਆਕਾਰੀ: ਜਿੱਤ ਲਈ ਪਰਮੇਸ਼ੁਰ ਦੇ ਹੁਕਮ ਦਾ ਪਾਲਣ ਕਰਨਾ</w:t>
      </w:r>
    </w:p>
    <w:p/>
    <w:p>
      <w:r xmlns:w="http://schemas.openxmlformats.org/wordprocessingml/2006/main">
        <w:t xml:space="preserve">1. ਯਹੋਸ਼ੁਆ 1:9 - "ਕੀ ਮੈਂ ਤੁਹਾਨੂੰ ਹੁਕਮ ਨਹੀਂ ਦਿੱਤਾ ਹੈ? ਤਕੜੇ ਅਤੇ ਦਲੇਰ ਬਣੋ। ਡਰੋ ਨਾ; ਨਿਰਾਸ਼ ਨਾ ਹੋਵੋ, ਕਿਉਂਕਿ ਜਿੱਥੇ ਵੀ ਤੁਸੀਂ ਜਾਵੋਂਗੇ ਯਹੋਵਾਹ ਤੁਹਾਡਾ ਪਰਮੇਸ਼ੁਰ ਤੁਹਾਡੇ ਨਾਲ ਹੋਵੇਗਾ।"</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ਨਿਆਈਆਂ ਦੀ ਪੋਥੀ 7:21 ਅਤੇ ਡੇਰੇ ਦੇ ਆਲੇ-ਦੁਆਲੇ ਹਰ ਇੱਕ ਆਦਮੀ ਆਪੋ-ਆਪਣੀ ਥਾਂ ਖਲੋ ਗਿਆ। ਅਤੇ ਸਾਰੇ ਮੇਜ਼ਬਾਨ ਭੱਜ ਗਏ, ਅਤੇ ਚੀਕਦੇ ਹੋਏ, ਅਤੇ ਭੱਜ ਗਏ.</w:t>
      </w:r>
    </w:p>
    <w:p/>
    <w:p>
      <w:r xmlns:w="http://schemas.openxmlformats.org/wordprocessingml/2006/main">
        <w:t xml:space="preserve">ਗਿਦਾਊਨ ਦੀ ਫ਼ੌਜ ਨੇ ਦੁਸ਼ਮਣ ਦੇ ਡੇਰੇ ਨੂੰ ਘੇਰ ਲਿਆ ਅਤੇ ਉਨ੍ਹਾਂ ਨੂੰ ਡਰ ਕੇ ਭੱਜਣਾ ਪਿਆ।</w:t>
      </w:r>
    </w:p>
    <w:p/>
    <w:p>
      <w:r xmlns:w="http://schemas.openxmlformats.org/wordprocessingml/2006/main">
        <w:t xml:space="preserve">1. ਰੱਬ ਸਾਨੂੰ ਡਰ ਦੇ ਸਾਮ੍ਹਣੇ ਦ੍ਰਿੜ੍ਹ ਰਹਿਣ ਦੀ ਤਾਕਤ ਦਿੰਦਾ ਹੈ।</w:t>
      </w:r>
    </w:p>
    <w:p/>
    <w:p>
      <w:r xmlns:w="http://schemas.openxmlformats.org/wordprocessingml/2006/main">
        <w:t xml:space="preserve">2. ਹਿੰਮਤ ਇਹ ਮੰਨ ਕੇ ਆਉਂਦੀ ਹੈ ਕਿ ਰੱਬ ਸਾਡੇ ਨਾਲ ਹੈ।</w:t>
      </w:r>
    </w:p>
    <w:p/>
    <w:p>
      <w:r xmlns:w="http://schemas.openxmlformats.org/wordprocessingml/2006/main">
        <w:t xml:space="preserve">1. ਯਸਾਯਾਹ 41:10 -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ਨਿਆਈਆਂ ਦੀ ਪੋਥੀ 7:22 ਅਤੇ ਤਿੰਨ ਸੌ ਨੇ ਤੁਰ੍ਹੀਆਂ ਵਜਾਈਆਂ ਅਤੇ ਯਹੋਵਾਹ ਨੇ ਹਰੇਕ ਮਨੁੱਖ ਦੀ ਤਲਵਾਰ ਆਪੋ ਆਪਣੇ ਸਾਥੀ ਦੇ ਵਿਰੁੱਧ, ਸਾਰੀ ਸੈਨਾ ਦੇ ਉੱਤੇ ਚਲਾਈ, ਅਤੇ ਉਹ ਦਲ ਜ਼ੇਰੇਥ ਵਿੱਚ ਬੈਤਸ਼ਿਟਾਹ ਵਿੱਚ ਅਤੇ ਅਬੇਲਮਹੋਲਾਹ ਦੀ ਹੱਦ ਤੱਕ, ਤਬਥ ਨੂੰ ਭੱਜ ਗਿਆ।</w:t>
      </w:r>
    </w:p>
    <w:p/>
    <w:p>
      <w:r xmlns:w="http://schemas.openxmlformats.org/wordprocessingml/2006/main">
        <w:t xml:space="preserve">ਗਿਡੀਓਨ ਅਤੇ ਉਸਦੇ 300 ਆਦਮੀਆਂ ਨੇ ਆਪਣੀਆਂ ਤੁਰ੍ਹੀਆਂ ਵਜਾ ਦਿੱਤੀਆਂ ਅਤੇ ਪ੍ਰਭੂ ਨੇ ਉਨ੍ਹਾਂ ਨੂੰ ਇੱਕ ਦੂਜੇ 'ਤੇ ਮੋੜ ਦਿੱਤਾ, ਨਤੀਜੇ ਵਜੋਂ ਆਲੇ ਦੁਆਲੇ ਦੇ ਕਸਬਿਆਂ ਵਿੱਚ ਵੱਡੇ ਪੱਧਰ 'ਤੇ ਕੂਚ ਕੀਤਾ ਗਿਆ।</w:t>
      </w:r>
    </w:p>
    <w:p/>
    <w:p>
      <w:r xmlns:w="http://schemas.openxmlformats.org/wordprocessingml/2006/main">
        <w:t xml:space="preserve">1. ਪਰਮੇਸ਼ੁਰ ਵੱਡੀਆਂ ਜਿੱਤਾਂ ਲਈ ਛੋਟੀਆਂ ਸੰਖਿਆਵਾਂ ਦੀ ਵਰਤੋਂ ਕਰ ਸਕਦਾ ਹੈ।</w:t>
      </w:r>
    </w:p>
    <w:p/>
    <w:p>
      <w:r xmlns:w="http://schemas.openxmlformats.org/wordprocessingml/2006/main">
        <w:t xml:space="preserve">2. ਸਾਨੂੰ ਹਮੇਸ਼ਾ ਪ੍ਰਭੂ ਅਤੇ ਉਸਦੀ ਬ੍ਰਹਮ ਸ਼ਕਤੀ ਵਿੱਚ ਭਰੋਸਾ ਰੱਖਣਾ ਚਾਹੀਦਾ ਹੈ।</w:t>
      </w:r>
    </w:p>
    <w:p/>
    <w:p>
      <w:r xmlns:w="http://schemas.openxmlformats.org/wordprocessingml/2006/main">
        <w:t xml:space="preserve">1. ਲੂਕਾ 1:37 - ਕਿਉਂਕਿ ਪਰਮੇਸ਼ੁਰ ਨਾਲ ਕੁਝ ਵੀ ਅਸੰਭਵ ਨਹੀਂ ਹੋਵੇਗਾ।</w:t>
      </w:r>
    </w:p>
    <w:p/>
    <w:p>
      <w:r xmlns:w="http://schemas.openxmlformats.org/wordprocessingml/2006/main">
        <w:t xml:space="preserve">2. ਜੌਨ 15:5 - ਮੈਂ ਅੰਗੂਰੀ ਵੇਲ ਹਾਂ, ਤੁਸੀਂ ਟਹਿਣੀਆਂ ਹੋ: ਉਹ ਜੋ ਮੇਰੇ ਵਿੱਚ ਰਹਿੰਦਾ ਹੈ, ਅਤੇ ਮੈਂ ਉਸ ਵਿੱਚ, ਉਹੀ ਬਹੁਤ ਫਲ ਦਿੰਦਾ ਹੈ: ਕਿਉਂਕਿ ਮੇਰੇ ਬਿਨਾਂ ਤੁਸੀਂ ਕੁਝ ਨਹੀਂ ਕਰ ਸਕਦੇ।</w:t>
      </w:r>
    </w:p>
    <w:p/>
    <w:p>
      <w:r xmlns:w="http://schemas.openxmlformats.org/wordprocessingml/2006/main">
        <w:t xml:space="preserve">ਨਿਆਈਆਂ ਦੀ ਪੋਥੀ 7:23 ਅਤੇ ਇਸਰਾਏਲ ਦੇ ਮਨੁੱਖ ਨਫ਼ਤਾਲੀ, ਆਸ਼ੇਰ ਅਤੇ ਸਾਰੇ ਮਨੱਸ਼ਹ ਵਿੱਚੋਂ ਇਕੱਠੇ ਹੋਏ ਅਤੇ ਮਿਦਯਾਨੀਆਂ ਦਾ ਪਿੱਛਾ ਕੀਤਾ।</w:t>
      </w:r>
    </w:p>
    <w:p/>
    <w:p>
      <w:r xmlns:w="http://schemas.openxmlformats.org/wordprocessingml/2006/main">
        <w:t xml:space="preserve">ਨਫ਼ਤਾਲੀ, ਆਸ਼ੇਰ ਅਤੇ ਮਨੱਸ਼ਹ ਦੇ ਗੋਤਾਂ ਵਿੱਚੋਂ ਇਸਰਾਏਲ ਦੇ ਆਦਮੀਆਂ ਨੇ ਇਕੱਠੇ ਹੋ ਕੇ ਮਿਦਯਾਨੀਆਂ ਦਾ ਪਿੱਛਾ ਕੀਤਾ।</w:t>
      </w:r>
    </w:p>
    <w:p/>
    <w:p>
      <w:r xmlns:w="http://schemas.openxmlformats.org/wordprocessingml/2006/main">
        <w:t xml:space="preserve">1. ਏਕਤਾ ਦੀ ਸ਼ਕਤੀ: ਕਿਵੇਂ ਇਕੱਠੇ ਕੰਮ ਕਰਨਾ ਜਿੱਤ ਲਿਆ ਸਕਦਾ ਹੈ</w:t>
      </w:r>
    </w:p>
    <w:p/>
    <w:p>
      <w:r xmlns:w="http://schemas.openxmlformats.org/wordprocessingml/2006/main">
        <w:t xml:space="preserve">2. ਕਾਰਵਾਈ ਵਿੱਚ ਵਿਸ਼ਵਾਸ: ਗਿਡੀਓਨ ਦੀ ਫੌਜ ਦਾ ਅਧਿਐਨ</w:t>
      </w:r>
    </w:p>
    <w:p/>
    <w:p>
      <w:r xmlns:w="http://schemas.openxmlformats.org/wordprocessingml/2006/main">
        <w:t xml:space="preserve">1. ਰਸੂਲਾਂ ਦੇ ਕਰਤੱਬ 4:32-35 - ਹੁਣ ਵਿਸ਼ਵਾਸ ਕਰਨ ਵਾਲਿਆਂ ਦੀ ਭੀੜ ਇੱਕ ਦਿਲ ਅਤੇ ਇੱਕ ਆਤਮਾ ਸੀ; ਨਾ ਹੀ ਕਿਸੇ ਨੇ ਇਹ ਕਿਹਾ ਕਿ ਉਸ ਕੋਲ ਜਿਹੜੀਆਂ ਚੀਜ਼ਾਂ ਹਨ ਉਨ੍ਹਾਂ ਵਿੱਚੋਂ ਕੋਈ ਵੀ ਉਸਦੀ ਆਪਣੀ ਸੀ, ਪਰ ਉਨ੍ਹਾਂ ਵਿੱਚ ਸਾਰੀਆਂ ਚੀਜ਼ਾਂ ਸਾਂਝੀਆਂ ਸਨ।</w:t>
      </w:r>
    </w:p>
    <w:p/>
    <w:p>
      <w:r xmlns:w="http://schemas.openxmlformats.org/wordprocessingml/2006/main">
        <w:t xml:space="preserve">2. ਉਪਦੇਸ਼ਕ ਦੀ ਪੋਥੀ 4:9-12 - ਇੱਕ ਨਾਲੋਂ ਦੋ ਬਿਹਤਰ ਹਨ, ਕਿਉਂਕਿ ਉਹਨਾਂ ਦੀ ਮਿਹਨਤ ਦਾ ਚੰਗਾ ਫਲ ਹੈ। ਕਿਉਂਕਿ ਜੇ ਉਹ ਡਿੱਗਦੇ ਹਨ, ਤਾਂ ਕੋਈ ਆਪਣੇ ਸਾਥੀ ਨੂੰ ਚੁੱਕ ਲਵੇਗਾ। ਪਰ ਹਾਏ ਉਸ ਉੱਤੇ ਜੋ ਇਕੱਲਾ ਹੈ ਜਦੋਂ ਉਹ ਡਿੱਗਦਾ ਹੈ, ਕਿਉਂਕਿ ਉਸ ਕੋਲ ਕੋਈ ਵੀ ਉਸਦੀ ਸਹਾਇਤਾ ਕਰਨ ਵਾਲਾ ਨਹੀਂ ਹੈ।</w:t>
      </w:r>
    </w:p>
    <w:p/>
    <w:p>
      <w:r xmlns:w="http://schemas.openxmlformats.org/wordprocessingml/2006/main">
        <w:t xml:space="preserve">ਨਿਆਈਆਂ ਦੀ ਪੋਥੀ 7:24 ਅਤੇ ਗਿਦਾਊਨ ਨੇ ਸਾਰੇ ਇਫ਼ਰਾਈਮ ਪਰਬਤ ਵਿੱਚ ਸੰਦੇਸ਼ਵਾਹਕ ਭੇਜੇ ਕਿ ਮਿਦਯਾਨੀਆਂ ਦੇ ਵਿਰੁੱਧ ਉਤਰੋ ਅਤੇ ਉਨ੍ਹਾਂ ਦੇ ਅੱਗੇ ਬੈਤਬਰਾਹ ਅਤੇ ਯਰਦਨ ਤੱਕ ਪਾਣੀ ਲੈ ਜਾਓ। ਤਦ ਇਫ਼ਰਾਈਮ ਦੇ ਸਾਰੇ ਮਨੁੱਖ ਇਕੱਠੇ ਹੋਏ ਅਤੇ ਪਾਣੀ ਬੈਤਬਰਾਹ ਅਤੇ ਯਰਦਨ ਤੱਕ ਲੈ ਗਏ।</w:t>
      </w:r>
    </w:p>
    <w:p/>
    <w:p>
      <w:r xmlns:w="http://schemas.openxmlformats.org/wordprocessingml/2006/main">
        <w:t xml:space="preserve">ਗਿਦਾਊਨ ਨੇ ਇਫ਼ਰਾਈਮ ਦੇ ਲੋਕਾਂ ਨੂੰ ਮਿਦਯਾਨੀਆਂ ਦੇ ਵਿਰੁੱਧ ਉਤਰਨ ਅਤੇ ਪਾਣੀ ਨੂੰ ਬੈਤਬਰਾਹ ਅਤੇ ਯਰਦਨ ਤੱਕ ਲੈ ਜਾਣ ਲਈ ਕਿਹਾ।</w:t>
      </w:r>
    </w:p>
    <w:p/>
    <w:p>
      <w:r xmlns:w="http://schemas.openxmlformats.org/wordprocessingml/2006/main">
        <w:t xml:space="preserve">1. ਜਿੱਤ ਲਈ ਪਰਮੇਸ਼ੁਰ ਦੀ ਯੋਜਨਾ ਵਿੱਚ ਭਰੋਸਾ ਕਰਨਾ</w:t>
      </w:r>
    </w:p>
    <w:p/>
    <w:p>
      <w:r xmlns:w="http://schemas.openxmlformats.org/wordprocessingml/2006/main">
        <w:t xml:space="preserve">2. ਰੁਕਾਵਟਾਂ ਨੂੰ ਦੂਰ ਕਰਨ ਲਈ ਮਿਲ ਕੇ ਕੰਮ ਕਰਨਾ</w:t>
      </w:r>
    </w:p>
    <w:p/>
    <w:p>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ਮੱਤੀ 18:20 "ਕਿਉਂਕਿ ਜਿੱਥੇ ਦੋ ਜਾਂ ਤਿੰਨ ਮੇਰੇ ਨਾਮ ਤੇ ਇਕੱਠੇ ਹੁੰਦੇ ਹਨ, ਮੈਂ ਉਨ੍ਹਾਂ ਵਿੱਚ ਹਾਂ।"</w:t>
      </w:r>
    </w:p>
    <w:p/>
    <w:p>
      <w:r xmlns:w="http://schemas.openxmlformats.org/wordprocessingml/2006/main">
        <w:t xml:space="preserve">ਨਿਆਈਆਂ ਦੀ ਪੋਥੀ 7:25 ਅਤੇ ਉਨ੍ਹਾਂ ਨੇ ਮਿਦਯਾਨੀਆਂ ਦੇ ਦੋ ਸਰਦਾਰਾਂ, ਓਰੇਬ ਅਤੇ ਜ਼ੈਬ ਨੂੰ ਲੈ ਲਿਆ। ਅਤੇ ਉਨ੍ਹਾਂ ਨੇ ਓਰੇਬ ਨੂੰ ਓਰੇਬ ਚੱਟਾਨ ਉੱਤੇ ਮਾਰਿਆ ਅਤੇ ਜ਼ਏਬ ਨੂੰ ਜ਼ੈਬ ਦੇ ਚੁਬਾਰੇ ਉੱਤੇ ਮਾਰਿਆ ਅਤੇ ਮਿਦਯਾਨ ਦਾ ਪਿੱਛਾ ਕੀਤਾ ਅਤੇ ਓਰੇਬ ਅਤੇ ਜ਼ਏਬ ਦੇ ਸਿਰਾਂ ਨੂੰ ਯਰਦਨ ਦੇ ਦੂਜੇ ਪਾਸੇ ਗਿਦਾਊਨ ਕੋਲ ਲੈ ਆਏ।</w:t>
      </w:r>
    </w:p>
    <w:p/>
    <w:p>
      <w:r xmlns:w="http://schemas.openxmlformats.org/wordprocessingml/2006/main">
        <w:t xml:space="preserve">ਗਿਦਾਊਨ ਅਤੇ ਉਸ ਦੇ ਆਦਮੀਆਂ ਨੇ ਦੋ ਮਿਦਯਾਨੀ ਰਾਜਕੁਮਾਰਾਂ, ਓਰੇਬ ਅਤੇ ਜ਼ੈਬ, ਨੂੰ ਲੜਾਈ ਵਿੱਚ ਮਾਰ ਕੇ ਅਤੇ ਉਨ੍ਹਾਂ ਦੇ ਸਿਰ ਯਰਦਨ ਦੇ ਦੂਜੇ ਪਾਸੇ ਗਿਦਾਊਨ ਵੱਲ ਲੈ ਕੇ ਹਰਾ ਦਿੱਤਾ।</w:t>
      </w:r>
    </w:p>
    <w:p/>
    <w:p>
      <w:r xmlns:w="http://schemas.openxmlformats.org/wordprocessingml/2006/main">
        <w:t xml:space="preserve">1. ਵਿਸ਼ਵਾਸ ਦੀ ਸ਼ਕਤੀ: ਕਿਵੇਂ ਗਿਦਾਊਨ ਨੇ ਆਪਣੇ ਲੋਕਾਂ ਨੂੰ ਜਿੱਤ ਵੱਲ ਲਿਆਇਆ</w:t>
      </w:r>
    </w:p>
    <w:p/>
    <w:p>
      <w:r xmlns:w="http://schemas.openxmlformats.org/wordprocessingml/2006/main">
        <w:t xml:space="preserve">2. ਏਕਤਾ ਦੀ ਤਾਕਤ: ਚੁਣੌਤੀਆਂ ਨੂੰ ਦੂਰ ਕਰਨ ਲਈ ਮਿਲ ਕੇ ਕੰਮ ਕਰਨਾ</w:t>
      </w:r>
    </w:p>
    <w:p/>
    <w:p>
      <w:r xmlns:w="http://schemas.openxmlformats.org/wordprocessingml/2006/main">
        <w:t xml:space="preserve">1. ਅਫ਼ਸੀਆਂ 6:10-20 - ਪਰਮੇਸ਼ੁਰ ਦੇ ਸ਼ਸਤਰ ਨੂੰ ਪਹਿਨਣਾ</w:t>
      </w:r>
    </w:p>
    <w:p/>
    <w:p>
      <w:r xmlns:w="http://schemas.openxmlformats.org/wordprocessingml/2006/main">
        <w:t xml:space="preserve">2. ਜ਼ਬੂਰ 18:2 - ਪ੍ਰਭੂ ਮੇਰੀ ਚੱਟਾਨ ਅਤੇ ਮੇਰਾ ਕਿਲਾ ਹੈ</w:t>
      </w:r>
    </w:p>
    <w:p/>
    <w:p>
      <w:r xmlns:w="http://schemas.openxmlformats.org/wordprocessingml/2006/main">
        <w:t xml:space="preserve">ਜੱਜਾਂ 8 ਨੂੰ ਤਿੰਨ ਪੈਰਿਆਂ ਵਿੱਚ ਹੇਠਾਂ ਦਿੱਤੇ ਅਨੁਸਾਰ ਸੰਖੇਪ ਕੀਤਾ ਜਾ ਸਕਦਾ ਹੈ, ਸੰਕੇਤਕ ਆਇਤਾਂ ਦੇ ਨਾਲ:</w:t>
      </w:r>
    </w:p>
    <w:p/>
    <w:p>
      <w:r xmlns:w="http://schemas.openxmlformats.org/wordprocessingml/2006/main">
        <w:t xml:space="preserve">ਪੈਰਾ 1: ਨਿਆਈਆਂ 8:1-21 ਗਿਦਾਊਨ ਦਾ ਪਿੱਛਾ ਕਰਨ ਅਤੇ ਮਿਦਯਾਨੀ ਰਾਜਿਆਂ ਉੱਤੇ ਜਿੱਤ ਦਾ ਵਰਣਨ ਕਰਦਾ ਹੈ। ਮਿਦਯਾਨੀਆਂ ਦੇ ਵਿਰੁੱਧ ਲੜਾਈ ਤੋਂ ਬਾਅਦ, ਇਫ਼ਰਾਈਮੀਆਂ ਨੇ ਗਿਦਾਊਨ ਨੂੰ ਸ਼ੁਰੂਆਤੀ ਲੜਾਈ ਵਿੱਚ ਸ਼ਾਮਲ ਨਾ ਕਰਨ ਲਈ ਉਨ੍ਹਾਂ ਦਾ ਸਾਹਮਣਾ ਕੀਤਾ। ਗਿਡੀਓਨ ਨੇ ਆਪਣੇ ਪਹਿਲੇ ਯਤਨਾਂ ਦੀ ਪ੍ਰਸ਼ੰਸਾ ਕਰਕੇ ਅਤੇ ਇਸ ਗੱਲ 'ਤੇ ਜ਼ੋਰ ਦੇ ਕੇ ਕਿ ਉਨ੍ਹਾਂ ਦੀ ਜਿੱਤ ਇੱਕ ਸਮੂਹਿਕ ਪ੍ਰਾਪਤੀ ਸੀ, ਉਨ੍ਹਾਂ ਦੇ ਗੁੱਸੇ ਨੂੰ ਕੁਸ਼ਲਤਾ ਨਾਲ ਦੂਰ ਕੀਤਾ। ਫਿਰ ਉਹ ਦੋ ਮਿਦਯਾਨੀ ਰਾਜਿਆਂ, ਜ਼ੇਬਾਹ ਅਤੇ ਜ਼ਾਲਮੁੰਨਾ ਦਾ ਪਿੱਛਾ ਕਰਦਾ ਹੈ, ਉਨ੍ਹਾਂ ਨੂੰ ਫੜ ਲੈਂਦਾ ਹੈ, ਅਤੇ ਇਫ਼ਰਾਈਮੀਆਂ ਦਾ ਸਾਹਮਣਾ ਕਰਨ ਲਈ ਵਾਪਸ ਮੁੜਦਾ ਹੈ। ਇਸ ਵਾਰ, ਉਹ ਉਨ੍ਹਾਂ ਦੀ ਤੁਲਨਾ ਵਿਚ ਆਪਣੀਆਂ ਪ੍ਰਾਪਤੀਆਂ ਨੂੰ ਘੱਟ ਕਰਨ ਲਈ ਉਨ੍ਹਾਂ ਨੂੰ ਝਿੜਕਦਾ ਹੈ ਅਤੇ ਸਮਝਦਾਰ ਸ਼ਬਦਾਂ ਨਾਲ ਉਨ੍ਹਾਂ ਦੇ ਗੁੱਸੇ ਨੂੰ ਸ਼ਾਂਤ ਕਰਦਾ ਹੈ।</w:t>
      </w:r>
    </w:p>
    <w:p/>
    <w:p>
      <w:r xmlns:w="http://schemas.openxmlformats.org/wordprocessingml/2006/main">
        <w:t xml:space="preserve">ਪੈਰਾ 2: ਨਿਆਈਆਂ 8:22-32 ਵਿੱਚ ਜਾਰੀ ਰੱਖਦੇ ਹੋਏ, ਇਹ ਹਾਰੇ ਹੋਏ ਰਾਜਿਆਂ ਤੋਂ ਲੜਾਈ ਦੇ ਲੁੱਟ ਲਈ ਗਿਦਾਊਨ ਦੀ ਬੇਨਤੀ ਦਾ ਵਰਣਨ ਕਰਦਾ ਹੈ। ਉਹ ਆਪਣੇ ਹਰੇਕ ਸਿਪਾਹੀ ਨੂੰ ਦੁਸ਼ਮਣ ਤੋਂ ਲੁੱਟੇ ਹੋਏ ਮੁੰਦਰੀਆਂ ਵਿੱਚ ਯੋਗਦਾਨ ਪਾਉਣ ਲਈ ਕਹਿੰਦਾ ਹੈ। ਇਹਨਾਂ ਮੁੰਦਰਾ ਦੇ ਨਾਲ, ਗਿਡੀਓਨ ਇੱਕ ਏਫ਼ੋਦ ਨੂੰ ਪੁਜਾਰੀ ਦੇ ਕੰਮਾਂ ਨਾਲ ਸੰਬੰਧਿਤ ਇੱਕ ਪਵਿੱਤਰ ਕੱਪੜੇ ਦਾ ਰੂਪ ਦਿੰਦਾ ਹੈ ਹਾਲਾਂਕਿ ਇਹ ਬਾਅਦ ਵਿੱਚ ਇਜ਼ਰਾਈਲ ਦੀ ਮੂਰਤੀ-ਪੂਜਾ ਲਈ ਇੱਕ ਫੰਦਾ ਬਣ ਜਾਂਦਾ ਹੈ। ਅਧਿਆਇ ਫਿਰ ਗਿਦਾਊਨ ਦੇ ਜੀਵਨ ਕਾਲ ਦੌਰਾਨ ਇਜ਼ਰਾਈਲ ਵਿੱਚ ਸ਼ਾਂਤੀ ਦੇ ਸਮੇਂ ਨੂੰ ਉਜਾਗਰ ਕਰਦਾ ਹੈ।</w:t>
      </w:r>
    </w:p>
    <w:p/>
    <w:p>
      <w:r xmlns:w="http://schemas.openxmlformats.org/wordprocessingml/2006/main">
        <w:t xml:space="preserve">ਪੈਰਾ 3: ਜੱਜ 8 ਇੱਕ ਬਿਰਤਾਂਤ ਦੇ ਨਾਲ ਸਮਾਪਤ ਹੁੰਦਾ ਹੈ ਜਿੱਥੇ ਇਜ਼ਰਾਈਲ ਉੱਤੇ ਚਾਲੀ ਸਾਲਾਂ ਤੱਕ ਰਾਜ ਕਰਨ ਤੋਂ ਬਾਅਦ ਗਿਦਾਊਨ ਦੀ ਮੌਤ ਹੋ ਜਾਂਦੀ ਹੈ। ਨਿਆਈਆਂ 8:33-35 ਵਿੱਚ, ਇਹ ਜ਼ਿਕਰ ਕੀਤਾ ਗਿਆ ਹੈ ਕਿ ਗਿਦਾਊਨ ਦੀ ਮੌਤ ਤੋਂ ਬਾਅਦ, ਇਜ਼ਰਾਈਲ ਪਰਮੇਸ਼ੁਰ ਪ੍ਰਤੀ ਵਫ਼ਾਦਾਰ ਰਹਿਣ ਦੀ ਬਜਾਏ ਬਆਲ ਦੀ ਪੂਜਾ ਕਰਕੇ ਮੂਰਤੀ-ਪੂਜਾ ਵੱਲ ਮੁੜਦਾ ਹੈ ਜਿਸਨੇ ਉਨ੍ਹਾਂ ਨੂੰ ਜ਼ੁਲਮ ਤੋਂ ਬਚਾਇਆ ਸੀ। ਇਜ਼ਰਾਈਲੀ ਪਰਮੇਸ਼ੁਰ ਦੀ ਦਿਆਲਤਾ ਅਤੇ ਉਨ੍ਹਾਂ ਨਾਲ ਕੀਤੇ ਨੇਮ ਨੂੰ ਯਾਦ ਨਹੀਂ ਰੱਖਦੇ, ਸਗੋਂ ਝੂਠੇ ਦੇਵਤਿਆਂ ਦਾ ਪਿੱਛਾ ਕਰਦੇ ਹਨ।</w:t>
      </w:r>
    </w:p>
    <w:p/>
    <w:p>
      <w:r xmlns:w="http://schemas.openxmlformats.org/wordprocessingml/2006/main">
        <w:t xml:space="preserve">ਸਾਰੰਸ਼ ਵਿੱਚ:</w:t>
      </w:r>
    </w:p>
    <w:p>
      <w:r xmlns:w="http://schemas.openxmlformats.org/wordprocessingml/2006/main">
        <w:t xml:space="preserve">ਜੱਜ 8 ਪੇਸ਼ ਕਰਦੇ ਹਨ:</w:t>
      </w:r>
    </w:p>
    <w:p>
      <w:r xmlns:w="http://schemas.openxmlformats.org/wordprocessingml/2006/main">
        <w:t xml:space="preserve">ਗਿਦਾਊਨ ਦਾ ਪਿੱਛਾ ਅਤੇ ਮਿਦਯਾਨੀ ਰਾਜਿਆਂ ਉੱਤੇ ਜਿੱਤ ਦਾ ਇਫ਼ਰਾਈਮੀਆਂ ਨਾਲ ਟਕਰਾਅ;</w:t>
      </w:r>
    </w:p>
    <w:p>
      <w:r xmlns:w="http://schemas.openxmlformats.org/wordprocessingml/2006/main">
        <w:t xml:space="preserve">ਏਫ਼ੋਦ ਦੀ ਜੰਗੀ ਫੈਸ਼ਨਿੰਗ ਦੀ ਲੁੱਟ ਲਈ ਬੇਨਤੀ;</w:t>
      </w:r>
    </w:p>
    <w:p>
      <w:r xmlns:w="http://schemas.openxmlformats.org/wordprocessingml/2006/main">
        <w:t xml:space="preserve">ਗਿਦਾਊਨ ਦੀ ਮੌਤ ਅਤੇ ਇਜ਼ਰਾਈਲ ਦਾ ਮੂਰਤੀ-ਪੂਜਾ ਵੱਲ ਵਾਪਸੀ।</w:t>
      </w:r>
    </w:p>
    <w:p/>
    <w:p>
      <w:r xmlns:w="http://schemas.openxmlformats.org/wordprocessingml/2006/main">
        <w:t xml:space="preserve">ਗਿਦਾਊਨ ਦਾ ਪਿੱਛਾ ਕਰਨ ਅਤੇ ਮਿਦਯਾਨੀ ਰਾਜਿਆਂ ਉੱਤੇ ਜਿੱਤ ਉੱਤੇ ਜ਼ੋਰ ਇਫ਼ਰਾਈਮੀਆਂ ਨਾਲ ਟਕਰਾਅ;</w:t>
      </w:r>
    </w:p>
    <w:p>
      <w:r xmlns:w="http://schemas.openxmlformats.org/wordprocessingml/2006/main">
        <w:t xml:space="preserve">ਏਫ਼ੋਦ ਦੀ ਜੰਗੀ ਫੈਸ਼ਨਿੰਗ ਦੀ ਲੁੱਟ ਲਈ ਬੇਨਤੀ;</w:t>
      </w:r>
    </w:p>
    <w:p>
      <w:r xmlns:w="http://schemas.openxmlformats.org/wordprocessingml/2006/main">
        <w:t xml:space="preserve">ਗਿਦਾਊਨ ਦੀ ਮੌਤ ਅਤੇ ਇਜ਼ਰਾਈਲ ਦਾ ਮੂਰਤੀ-ਪੂਜਾ ਵੱਲ ਵਾਪਸੀ।</w:t>
      </w:r>
    </w:p>
    <w:p/>
    <w:p>
      <w:r xmlns:w="http://schemas.openxmlformats.org/wordprocessingml/2006/main">
        <w:t xml:space="preserve">ਅਧਿਆਇ ਗਿਡੀਓਨ ਦਾ ਪਿੱਛਾ ਕਰਨ ਅਤੇ ਮਿਦਯਾਨੀ ਰਾਜਿਆਂ ਉੱਤੇ ਜਿੱਤ, ਯੁੱਧ ਵਿੱਚ ਲੁੱਟ ਲਈ ਉਸਦੀ ਬੇਨਤੀ, ਅਤੇ ਉਸਦੀ ਮੌਤ ਤੋਂ ਬਾਅਦ ਦੀਆਂ ਘਟਨਾਵਾਂ 'ਤੇ ਕੇਂਦ੍ਰਤ ਹੈ। ਜੱਜਾਂ 8 ਵਿੱਚ, ਇਹ ਜ਼ਿਕਰ ਕੀਤਾ ਗਿਆ ਹੈ ਕਿ ਗਿਦਾਊਨ ਨੂੰ ਇਫ਼ਰਾਈਮੀਆਂ ਨਾਲ ਟਕਰਾਅ ਦਾ ਸਾਹਮਣਾ ਕਰਨਾ ਪੈਂਦਾ ਹੈ ਜੋ ਮਿਦਯਾਨੀਆਂ ਦੇ ਵਿਰੁੱਧ ਸ਼ੁਰੂਆਤੀ ਲੜਾਈ ਵਿੱਚ ਸ਼ਾਮਲ ਨਾ ਕੀਤੇ ਜਾਣ ਤੋਂ ਪਰੇਸ਼ਾਨ ਸਨ। ਉਹ ਕੁਸ਼ਲਤਾ ਨਾਲ ਉਨ੍ਹਾਂ ਦੇ ਪਹਿਲੇ ਯਤਨਾਂ ਦੀ ਪ੍ਰਸ਼ੰਸਾ ਕਰਕੇ ਅਤੇ ਏਕਤਾ 'ਤੇ ਜ਼ੋਰ ਦੇ ਕੇ ਉਨ੍ਹਾਂ ਦੇ ਗੁੱਸੇ ਨੂੰ ਦੂਰ ਕਰਦਾ ਹੈ। ਗਿਦਾਊਨ ਫਿਰ ਦੋ ਮਿਦਯਾਨੀ ਰਾਜਿਆਂ ਦਾ ਪਿੱਛਾ ਕਰਦਾ ਹੈ, ਉਨ੍ਹਾਂ ਨੂੰ ਫੜ ਲੈਂਦਾ ਹੈ, ਅਤੇ ਸਫਲਤਾਪੂਰਵਕ ਇਫ਼ਰਾਈਮੀਆਂ ਦਾ ਦੁਬਾਰਾ ਸਾਹਮਣਾ ਕਰਦਾ ਹੈ।</w:t>
      </w:r>
    </w:p>
    <w:p/>
    <w:p>
      <w:r xmlns:w="http://schemas.openxmlformats.org/wordprocessingml/2006/main">
        <w:t xml:space="preserve">ਜੱਜਾਂ 8 ਵਿੱਚ ਜਾਰੀ ਰੱਖਦੇ ਹੋਏ, ਗਿਡੀਓਨ ਹਾਰੇ ਹੋਏ ਦੁਸ਼ਮਣ ਤੋਂ ਮੁੰਦਰਾ ਮੰਗ ਕੇ ਆਪਣੇ ਸਿਪਾਹੀਆਂ ਤੋਂ ਜੰਗ ਦੇ ਲੁੱਟ ਦੀ ਬੇਨਤੀ ਕਰਦਾ ਹੈ। ਇਨ੍ਹਾਂ ਲੁੱਟਾਂ-ਖੋਹਾਂ ਦੇ ਨਾਲ, ਉਹ ਪੁਜਾਰੀ ਦੇ ਕੰਮਾਂ ਨਾਲ ਜੁੜੇ ਇੱਕ ਪਵਿੱਤਰ ਕੱਪੜੇ ਨੂੰ ਏਫ਼ੋਦ ਬਣਾਉਂਦਾ ਹੈ। ਹਾਲਾਂਕਿ, ਇਹ ਏਫ਼ੋਦ ਬਾਅਦ ਵਿੱਚ ਇਜ਼ਰਾਈਲ ਲਈ ਇੱਕ ਫੰਦਾ ਬਣ ਜਾਂਦਾ ਹੈ ਕਿਉਂਕਿ ਉਹ ਮੂਰਤੀ-ਪੂਜਾ ਦੇ ਅਭਿਆਸਾਂ ਵਿੱਚ ਸ਼ਾਮਲ ਹੁੰਦੇ ਹਨ।</w:t>
      </w:r>
    </w:p>
    <w:p/>
    <w:p>
      <w:r xmlns:w="http://schemas.openxmlformats.org/wordprocessingml/2006/main">
        <w:t xml:space="preserve">ਜੱਜ 8 ਨੇ ਆਪਣੀ ਮੌਤ ਤੋਂ ਪਹਿਲਾਂ 40 ਸਾਲ ਤੱਕ ਇਜ਼ਰਾਈਲ ਉੱਤੇ ਗਿਦਾਊਨ ਦੇ ਰਾਜ ਦੇ ਨਾਲ ਸਮਾਪਤ ਕੀਤਾ। ਉਸਦੀ ਮੌਤ ਤੋਂ ਬਾਅਦ, ਇਜ਼ਰਾਈਲ ਪਰਮੇਸ਼ੁਰ ਪ੍ਰਤੀ ਵਫ਼ਾਦਾਰ ਰਹਿਣ ਦੀ ਬਜਾਏ ਬਆਲ ਦੀ ਪੂਜਾ ਕਰਕੇ ਮੂਰਤੀ-ਪੂਜਾ ਵੱਲ ਮੁੜ ਜਾਂਦਾ ਹੈ ਜਿਸ ਨੇ ਉਨ੍ਹਾਂ ਨੂੰ ਜ਼ੁਲਮ ਤੋਂ ਬਚਾਇਆ ਸੀ। ਲੋਕ ਪਰਮੇਸ਼ੁਰ ਦੀ ਦਿਆਲਤਾ ਅਤੇ ਉਨ੍ਹਾਂ ਦੇ ਨਾਲ ਇਕਰਾਰਨਾਮੇ ਨੂੰ ਭੁੱਲ ਜਾਂਦੇ ਹਨ ਕਿਉਂਕਿ ਉਹ ਝੂਠੇ ਦੇਵਤਿਆਂ ਦਾ ਪਿੱਛਾ ਕਰਦੇ ਹਨ, ਇੱਕ ਮੰਦਭਾਗੀ ਗੱਲ ਹੈ ਕਿ ਉਹ ਗਿਡੀਓਨ ਦੀ ਅਗਵਾਈ ਵਿੱਚ ਆਪਣੀਆਂ ਪਿਛਲੀਆਂ ਜਿੱਤਾਂ ਤੋਂ ਇੱਕ ਵਾਰ ਫਿਰ ਪਿੱਛੇ ਹਟ ਜਾਂਦੇ ਹਨ।</w:t>
      </w:r>
    </w:p>
    <w:p/>
    <w:p>
      <w:r xmlns:w="http://schemas.openxmlformats.org/wordprocessingml/2006/main">
        <w:t xml:space="preserve">ਨਿਆਈਆਂ ਦੀ ਪੋਥੀ 8:1 ਤਦ ਅਫ਼ਰਾਈਮ ਦੇ ਮਨੁੱਖਾਂ ਨੇ ਉਹ ਨੂੰ ਆਖਿਆ, ਤੂੰ ਸਾਡੀ ਇਸ ਤਰ੍ਹਾਂ ਸੇਵਾ ਕਿਉਂ ਕੀਤੀ ਕਿ ਜਦੋਂ ਤੂੰ ਮਿਦਯਾਨੀਆਂ ਨਾਲ ਲੜਨ ਲਈ ਗਿਆ ਸੀ ਤਾਂ ਸਾਨੂੰ ਨਾ ਬੁਲਾਇਆ? ਅਤੇ ਉਨ੍ਹਾਂ ਨੇ ਉਸ ਨਾਲ ਤਿੱਖੀ ਕੁੱਟਮਾਰ ਕੀਤੀ।</w:t>
      </w:r>
    </w:p>
    <w:p/>
    <w:p>
      <w:r xmlns:w="http://schemas.openxmlformats.org/wordprocessingml/2006/main">
        <w:t xml:space="preserve">ਇਫ਼ਰਾਈਮ ਦੇ ਆਦਮੀਆਂ ਨੇ ਗਿਦਾਊਨ ਦਾ ਸਾਮ੍ਹਣਾ ਕੀਤਾ ਕਿਉਂਕਿ ਜਦੋਂ ਉਹ ਮਿਦਯਾਨੀਆਂ ਨਾਲ ਲੜਨ ਗਿਆ ਸੀ ਤਾਂ ਉਨ੍ਹਾਂ ਨੇ ਉਨ੍ਹਾਂ ਨੂੰ ਨਹੀਂ ਬੁਲਾਇਆ ਸੀ।</w:t>
      </w:r>
    </w:p>
    <w:p/>
    <w:p>
      <w:r xmlns:w="http://schemas.openxmlformats.org/wordprocessingml/2006/main">
        <w:t xml:space="preserve">1. ਪਰਮਾਤਮਾ ਸਾਨੂੰ ਆਪਣੇ ਵਿਲੱਖਣ ਤਰੀਕੇ ਨਾਲ ਉਸਦੀ ਸੇਵਾ ਕਰਨ ਲਈ ਬੁਲਾਉਂਦਾ ਹੈ।</w:t>
      </w:r>
    </w:p>
    <w:p/>
    <w:p>
      <w:r xmlns:w="http://schemas.openxmlformats.org/wordprocessingml/2006/main">
        <w:t xml:space="preserve">2. ਆਪਣੇ ਗੁਆਂਢੀ ਨੂੰ ਆਪਣੀ ਸੇਵਕਾਈ ਵਿਚ ਸ਼ਾਮਲ ਕਰਨ ਲਈ ਤਿਆਰ ਹੋ ਕੇ ਪਿਆਰ ਕਰੋ।</w:t>
      </w:r>
    </w:p>
    <w:p/>
    <w:p>
      <w:r xmlns:w="http://schemas.openxmlformats.org/wordprocessingml/2006/main">
        <w:t xml:space="preserve">1. ਗਲਾਤੀਆਂ 5:13 - "ਭਰਾਵੋ, ਤੁਹਾਨੂੰ ਆਜ਼ਾਦੀ ਲਈ ਬੁਲਾਇਆ ਗਿਆ ਸੀ। ਆਪਣੀ ਆਜ਼ਾਦੀ ਨੂੰ ਸਿਰਫ਼ ਸਰੀਰ ਦੇ ਮੌਕੇ ਵਜੋਂ ਨਾ ਵਰਤੋ, ਪਰ ਪਿਆਰ ਰਾਹੀਂ ਇੱਕ ਦੂਜੇ ਦੀ ਸੇਵਾ ਕਰੋ।"</w:t>
      </w:r>
    </w:p>
    <w:p/>
    <w:p>
      <w:r xmlns:w="http://schemas.openxmlformats.org/wordprocessingml/2006/main">
        <w:t xml:space="preserve">2. ਮੱਤੀ 22:37-39 - "ਅਤੇ ਉਸ ਨੇ ਉਸ ਨੂੰ ਕਿਹਾ, ਤੁਸੀਂ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ਜਿਹਾ ਪਿਆਰ ਕਰੋ।"</w:t>
      </w:r>
    </w:p>
    <w:p/>
    <w:p>
      <w:r xmlns:w="http://schemas.openxmlformats.org/wordprocessingml/2006/main">
        <w:t xml:space="preserve">ਨਿਆਈਆਂ ਦੀ ਪੋਥੀ 8:2 ਅਤੇ ਉਸ ਨੇ ਉਨ੍ਹਾਂ ਨੂੰ ਆਖਿਆ, ਮੈਂ ਤੁਹਾਡੇ ਮੁਕਾਬਲੇ ਹੁਣ ਕੀ ਕੀਤਾ ਹੈ? ਕੀ ਇਫ਼ਰਾਈਮ ਦੇ ਅੰਗੂਰਾਂ ਦਾ ਝਾੜ ਅਬੀਅਜ਼ਰ ਦੇ ਅੰਗੂਰਾਂ ਨਾਲੋਂ ਚੰਗਾ ਨਹੀਂ ਹੈ?</w:t>
      </w:r>
    </w:p>
    <w:p/>
    <w:p>
      <w:r xmlns:w="http://schemas.openxmlformats.org/wordprocessingml/2006/main">
        <w:t xml:space="preserve">ਗਿਦਾਊਨ ਨੇ ਨਿਮਰਤਾ ਨਾਲ ਇਸਰਾਏਲੀਆਂ ਨੂੰ ਉਨ੍ਹਾਂ ਦੇ ਮੁਕਾਬਲੇ ਉਸ ਦੀਆਂ ਪ੍ਰਾਪਤੀਆਂ ਬਾਰੇ ਸਵਾਲ ਕੀਤਾ।</w:t>
      </w:r>
    </w:p>
    <w:p/>
    <w:p>
      <w:r xmlns:w="http://schemas.openxmlformats.org/wordprocessingml/2006/main">
        <w:t xml:space="preserve">1. ਇਹ ਜਾਣਨਾ ਨਿਮਰਤਾ ਵਾਲੀ ਗੱਲ ਹੈ ਕਿ ਅਸੀਂ ਆਪਣੇ ਲਈ ਜਿੰਨਾ ਕੁਝ ਕੀਤਾ ਹੈ ਉਸ ਨਾਲੋਂ ਪਰਮੇਸ਼ੁਰ ਨੇ ਸਾਡੇ ਲਈ ਕਿੰਨਾ ਕੁਝ ਕੀਤਾ ਹੈ।</w:t>
      </w:r>
    </w:p>
    <w:p/>
    <w:p>
      <w:r xmlns:w="http://schemas.openxmlformats.org/wordprocessingml/2006/main">
        <w:t xml:space="preserve">2. ਪਰਮੇਸ਼ੁਰ ਦੁਆਰਾ ਤੁਹਾਡੇ ਜੀਵਨ ਵਿੱਚ ਦਿੱਤੀਆਂ ਗਈਆਂ ਅਸੀਸਾਂ ਲਈ ਸ਼ੁਕਰਗੁਜ਼ਾਰ ਰਹੋ, ਅਤੇ ਧੰਨਵਾਦ ਕਰਨਾ ਯਾਦ ਰੱਖੋ।</w:t>
      </w:r>
    </w:p>
    <w:p/>
    <w:p>
      <w:r xmlns:w="http://schemas.openxmlformats.org/wordprocessingml/2006/main">
        <w:t xml:space="preserve">1. ਮੱਤੀ 5:3-12 - ਯਿਸੂ ਸਾਨੂੰ ਨਿਮਰ ਅਤੇ ਸ਼ੁਕਰਗੁਜ਼ਾਰ ਹੋਣਾ ਸਿਖਾਉਂਦਾ ਹੈ।</w:t>
      </w:r>
    </w:p>
    <w:p/>
    <w:p>
      <w:r xmlns:w="http://schemas.openxmlformats.org/wordprocessingml/2006/main">
        <w:t xml:space="preserve">2. 1 ਥੱਸਲੁਨੀਕੀਆਂ 5:18 - ਹਰ ਹਾਲਤ ਵਿੱਚ ਧੰਨਵਾਦ ਕਰਨਾ।</w:t>
      </w:r>
    </w:p>
    <w:p/>
    <w:p>
      <w:r xmlns:w="http://schemas.openxmlformats.org/wordprocessingml/2006/main">
        <w:t xml:space="preserve">ਨਿਆਈਆਂ ਦੀ ਪੋਥੀ 8:3 ਪਰਮੇਸ਼ੁਰ ਨੇ ਮਿਦਯਾਨ, ਓਰੇਬ ਅਤੇ ਜ਼ੈਬ ਦੇ ਸਰਦਾਰਾਂ ਨੂੰ ਤੁਹਾਡੇ ਹੱਥ ਵਿੱਚ ਸੌਂਪ ਦਿੱਤਾ ਹੈ, ਅਤੇ ਤੁਹਾਡੇ ਮੁਕਾਬਲੇ ਮੈਂ ਕੀ ਕਰ ਸਕਦਾ ਸੀ? ਤਦ ਉਨ੍ਹਾਂ ਦਾ ਗੁੱਸਾ ਉਸ ਉੱਤੇ ਸ਼ਾਂਤ ਹੋ ਗਿਆ, ਜਦੋਂ ਉਸਨੇ ਇਹ ਕਿਹਾ ਸੀ।</w:t>
      </w:r>
    </w:p>
    <w:p/>
    <w:p>
      <w:r xmlns:w="http://schemas.openxmlformats.org/wordprocessingml/2006/main">
        <w:t xml:space="preserve">ਗਿਦਾਊਨ ਅਤੇ ਉਸ ਦੀ ਫ਼ੌਜ ਨੇ ਮਿਦਯਾਨੀ ਰਾਜਿਆਂ ਓਰੇਬ ਅਤੇ ਜ਼ੈਬ ਨੂੰ ਹਰਾਉਣ ਤੋਂ ਬਾਅਦ, ਗਿਦਾਊਨ ਨੇ ਨਿਮਰਤਾ ਨਾਲ ਸਵੀਕਾਰ ਕੀਤਾ ਕਿ ਉਸ ਦੀ ਫ਼ੌਜ ਨੇ ਜੋ ਕੀਤਾ ਸੀ ਉਸ ਦੇ ਮੁਕਾਬਲੇ ਉਹ ਕੁਝ ਵੀ ਨਹੀਂ ਕਰ ਸਕਦਾ ਸੀ। ਇਹ ਸੁਣ ਕੇ ਉਸਦੀ ਫੌਜ ਦਾ ਉਸਦੇ ਪ੍ਰਤੀ ਗੁੱਸਾ ਸ਼ਾਂਤ ਹੋ ਗਿਆ।</w:t>
      </w:r>
    </w:p>
    <w:p/>
    <w:p>
      <w:r xmlns:w="http://schemas.openxmlformats.org/wordprocessingml/2006/main">
        <w:t xml:space="preserve">1. ਨਿਮਰਤਾ ਦੀ ਸ਼ਕਤੀ: ਦੂਜਿਆਂ ਦੀਆਂ ਸ਼ਕਤੀਆਂ ਨੂੰ ਪਛਾਣਨਾ ਅਤੇ ਉਨ੍ਹਾਂ ਦੀ ਕਦਰ ਕਰਨਾ</w:t>
      </w:r>
    </w:p>
    <w:p/>
    <w:p>
      <w:r xmlns:w="http://schemas.openxmlformats.org/wordprocessingml/2006/main">
        <w:t xml:space="preserve">2. ਏਕਤਾ ਦੀ ਤਾਕਤ: ਇਕੱਠੇ ਕੰਮ ਕਰਦੇ ਸਮੇਂ ਮਹਾਨ ਚੀਜ਼ਾਂ ਨੂੰ ਪ੍ਰਾਪਤ ਕਰਨਾ</w:t>
      </w:r>
    </w:p>
    <w:p/>
    <w:p>
      <w:r xmlns:w="http://schemas.openxmlformats.org/wordprocessingml/2006/main">
        <w:t xml:space="preserve">1.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ਕਹਾਉਤਾਂ 11:14 - ਜਿੱਥੇ ਕੋਈ ਮਾਰਗਦਰਸ਼ਨ ਨਹੀਂ ਹੁੰਦਾ, ਇੱਕ ਲੋਕ ਡਿੱਗਦੇ ਹਨ, ਪਰ ਸਲਾਹਕਾਰਾਂ ਦੀ ਬਹੁਤਾਤ ਵਿੱਚ ਸੁਰੱਖਿਆ ਹੁੰਦੀ ਹੈ.</w:t>
      </w:r>
    </w:p>
    <w:p/>
    <w:p>
      <w:r xmlns:w="http://schemas.openxmlformats.org/wordprocessingml/2006/main">
        <w:t xml:space="preserve">ਨਿਆਈਆਂ ਦੀ ਪੋਥੀ 8:4 ਅਤੇ ਗਿਦਾਊਨ ਯਰਦਨ ਉੱਤੇ ਆਇਆ ਅਤੇ ਉਹ ਅਤੇ ਉਹ ਦੇ ਨਾਲ ਦੇ ਤਿੰਨ ਸੌ ਮਨੁੱਖ ਬੇਹੋਸ਼ ਹੋ ਕੇ ਵੀ ਉਨ੍ਹਾਂ ਦਾ ਪਿੱਛਾ ਕਰਦੇ ਹੋਏ ਪਾਰ ਲੰਘ ਗਏ।</w:t>
      </w:r>
    </w:p>
    <w:p/>
    <w:p>
      <w:r xmlns:w="http://schemas.openxmlformats.org/wordprocessingml/2006/main">
        <w:t xml:space="preserve">ਗਿਦਾਊਨ ਅਤੇ ਉਸਦੇ ਤਿੰਨ ਸੌ ਆਦਮੀਆਂ ਨੇ ਥੱਕੇ ਹੋਣ ਦੇ ਬਾਵਜੂਦ ਯਰਦਨ ਨਦੀ ਦੇ ਪਾਰ ਆਪਣੇ ਦੁਸ਼ਮਣਾਂ ਦਾ ਪਿੱਛਾ ਕੀਤਾ।</w:t>
      </w:r>
    </w:p>
    <w:p/>
    <w:p>
      <w:r xmlns:w="http://schemas.openxmlformats.org/wordprocessingml/2006/main">
        <w:t xml:space="preserve">1. ਕਮਜ਼ੋਰ ਹੋਣ ਦੇ ਬਾਵਜੂਦ ਵੀ ਪਰਮੇਸ਼ੁਰ ਦੀ ਤਾਕਤ ਸਾਨੂੰ ਕਾਇਮ ਰੱਖਦੀ ਹੈ।</w:t>
      </w:r>
    </w:p>
    <w:p/>
    <w:p>
      <w:r xmlns:w="http://schemas.openxmlformats.org/wordprocessingml/2006/main">
        <w:t xml:space="preserve">2. ਸਾਨੂੰ ਆਪਣੀ ਨਿਹਚਾ ਵਿਚ ਲੱਗੇ ਰਹਿਣਾ ਚਾਹੀਦਾ ਹੈ ਭਾਵੇਂ ਜ਼ਿੰਦਗੀ ਮੁਸ਼ਕਲ ਹੋ ਜਾਵੇ।</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ਇਬਰਾਨੀਆਂ 12: 1 - "ਇਸ ਲਈ ਜਦੋਂ ਅਸੀਂ ਗਵਾਹਾਂ ਦੇ ਇੰਨੇ ਵੱਡੇ ਬੱਦਲ ਨਾਲ ਘਿਰੇ ਹੋਏ ਹਾਂ, ਤਾਂ ਆਓ ਅਸੀਂ ਹਰ ਭਾਰ ਨੂੰ ਇੱਕ ਪਾਸੇ ਰੱਖੀਏ, ਅਤੇ ਉਸ ਪਾਪ ਨੂੰ ਜੋ ਸਾਨੂੰ ਆਸਾਨੀ ਨਾਲ ਘੇਰ ਲੈਂਦਾ ਹੈ, ਅਤੇ ਅਸੀਂ ਧੀਰਜ ਨਾਲ ਉਸ ਦੌੜ ਨੂੰ ਦੌੜੀਏ ਜੋ ਸਾਡੇ ਸਾਹਮਣੇ ਰੱਖੋ।"</w:t>
      </w:r>
    </w:p>
    <w:p/>
    <w:p>
      <w:r xmlns:w="http://schemas.openxmlformats.org/wordprocessingml/2006/main">
        <w:t xml:space="preserve">ਨਿਆਈਆਂ ਦੀ ਪੋਥੀ 8:5 ਅਤੇ ਉਸ ਨੇ ਸੁੱਕੋਥ ਦੇ ਲੋਕਾਂ ਨੂੰ ਕਿਹਾ, “ਮੇਰੇ ਮਗਰ ਆਉਣ ਵਾਲੇ ਲੋਕਾਂ ਨੂੰ ਰੋਟੀਆਂ ਦਿਓ। ਕਿਉਂ ਜੋ ਉਹ ਬੇਹੋਸ਼ ਹੋ ਗਏ ਹਨ ਅਤੇ ਮੈਂ ਮਿਦਯਾਨ ਦੇ ਰਾਜਿਆਂ ਜ਼ਬਾਹ ਅਤੇ ਸਲਮੁੰਨਾ ਦਾ ਪਿੱਛਾ ਕਰਦਾ ਹਾਂ।</w:t>
      </w:r>
    </w:p>
    <w:p/>
    <w:p>
      <w:r xmlns:w="http://schemas.openxmlformats.org/wordprocessingml/2006/main">
        <w:t xml:space="preserve">ਗਿਦਾਊਨ ਨੇ ਸੁਕੋਥ ਦੇ ਲੋਕਾਂ ਨੂੰ ਉਸ ਦੇ ਆਦਮੀਆਂ ਨੂੰ ਰੋਟੀ ਦੇਣ ਲਈ ਕਿਹਾ, ਜੋ ਮਿਦਯਾਨ ਦੇ ਰਾਜਿਆਂ ਜ਼ੇਬਾਹ ਅਤੇ ਜ਼ਲਮੁੰਨਾ ਦਾ ਪਿੱਛਾ ਕਰਦੇ ਹੋਏ ਥੱਕ ਗਏ ਸਨ।</w:t>
      </w:r>
    </w:p>
    <w:p/>
    <w:p>
      <w:r xmlns:w="http://schemas.openxmlformats.org/wordprocessingml/2006/main">
        <w:t xml:space="preserve">1. ਮੁਖਤਿਆਰ ਦੀ ਸ਼ਕਤੀ: ਪਰਮੇਸ਼ੁਰ ਦੁਆਰਾ ਸਾਨੂੰ ਦਿੱਤੇ ਸਰੋਤਾਂ ਦਾ ਪ੍ਰਬੰਧਨ ਕਰਨਾ ਸਿੱਖਣਾ</w:t>
      </w:r>
    </w:p>
    <w:p/>
    <w:p>
      <w:r xmlns:w="http://schemas.openxmlformats.org/wordprocessingml/2006/main">
        <w:t xml:space="preserve">2. ਦੇਣ ਦੀ ਖੁਸ਼ੀ: ਉਦਾਰਤਾ ਦੇ ਆਸ਼ੀਰਵਾਦ ਦਾ ਅਨੁਭਵ ਕਿਵੇਂ ਕਰੀਏ</w:t>
      </w:r>
    </w:p>
    <w:p/>
    <w:p>
      <w:r xmlns:w="http://schemas.openxmlformats.org/wordprocessingml/2006/main">
        <w:t xml:space="preserve">1. ਕਹਾਉਤਾਂ 3:9-10 - ਆਪਣੀ ਸੰਪਤੀ ਨਾਲ ਅਤੇ ਆਪਣੇ ਸਾਰੇ ਵਾਧੇ ਦੇ ਪਹਿਲੇ ਫਲ ਨਾਲ ਪ੍ਰਭੂ ਦਾ ਆਦਰ ਕਰੋ; ਇਸ ਲਈ ਤੁਹਾਡੇ ਕੋਠੇ ਬਹੁਤ ਸਾਰੇ ਨਾਲ ਭਰ ਜਾਣਗੇ, ਅਤੇ ਤੁਹਾਡੇ ਕੋਠੇ ਨਵੀਂ ਮੈ ਨਾਲ ਭਰ ਜਾਣਗੇ।</w:t>
      </w:r>
    </w:p>
    <w:p/>
    <w:p>
      <w:r xmlns:w="http://schemas.openxmlformats.org/wordprocessingml/2006/main">
        <w:t xml:space="preserve">2. 2 ਕੁਰਿੰਥੀਆਂ 9:6-7 - ਪਰ ਮੈਂ ਇਹ ਕਹਿੰਦਾ ਹਾਂ: ਜੋ ਥੋੜਾ ਬੀਜਦਾ ਹੈ ਉਹ ਵੀ ਥੋੜਾ ਵੱਢੇਗਾ, ਅਤੇ ਜੋ ਖੁਲ੍ਹੇ ਦਿਲ ਨਾਲ ਬੀਜਦਾ ਹੈ ਉਹ ਵੀ ਖੁਲ੍ਹੇਆਮ ਵੱਢੇਗਾ। ਇਸ ਲਈ ਹਰ ਇੱਕ ਨੂੰ ਆਪਣੇ ਮਨ ਦੇ ਮਕਸਦ ਅਨੁਸਾਰ ਦੇਣਾ ਚਾਹੀਦਾ ਹੈ, ਨਾ ਕਿ ਉਦਾਸੀ ਨਾਲ ਜਾਂ ਲੋੜ ਤੋਂ; ਕਿਉਂਕਿ ਪਰਮੇਸ਼ੁਰ ਖੁਸ਼ੀ ਨਾਲ ਦੇਣ ਵਾਲੇ ਨੂੰ ਪਿਆਰ ਕਰਦਾ ਹੈ।</w:t>
      </w:r>
    </w:p>
    <w:p/>
    <w:p>
      <w:r xmlns:w="http://schemas.openxmlformats.org/wordprocessingml/2006/main">
        <w:t xml:space="preserve">ਨਿਆਈਆਂ ਦੀ ਪੋਥੀ 8:6 ਅਤੇ ਸੁੱਕੋਥ ਦੇ ਸਰਦਾਰਾਂ ਨੇ ਆਖਿਆ, ਕੀ ਜ਼ਬਾਹ ਅਤੇ ਸਲਮੁੰਨਾ ਦੇ ਹੱਥ ਹੁਣ ਤੇਰੇ ਹੱਥ ਵਿੱਚ ਹਨ ਕਿ ਅਸੀਂ ਤੇਰੀ ਫੌਜ ਨੂੰ ਰੋਟੀ ਦੇਈਏ?</w:t>
      </w:r>
    </w:p>
    <w:p/>
    <w:p>
      <w:r xmlns:w="http://schemas.openxmlformats.org/wordprocessingml/2006/main">
        <w:t xml:space="preserve">ਇਜ਼ਰਾਈਲ ਦਾ ਜੱਜ ਗਿਦਾਊਨ, ਦੋ ਮਿਦਯਾਨੀ ਰਾਜਿਆਂ ਨੂੰ ਹਰਾ ਦਿੰਦਾ ਹੈ ਅਤੇ ਆਲੇ-ਦੁਆਲੇ ਦੇ ਸ਼ਹਿਰਾਂ ਤੋਂ ਰੋਟੀ ਮੰਗਦਾ ਹੈ।</w:t>
      </w:r>
    </w:p>
    <w:p/>
    <w:p>
      <w:r xmlns:w="http://schemas.openxmlformats.org/wordprocessingml/2006/main">
        <w:t xml:space="preserve">1. ਅਸੀਂ ਔਖੇ ਹਾਲਾਤਾਂ ਵਿੱਚ ਪਰਮੇਸ਼ੁਰ ਦੀ ਸੇਵਾ ਕਿਵੇਂ ਕਰਦੇ ਹਾਂ</w:t>
      </w:r>
    </w:p>
    <w:p/>
    <w:p>
      <w:r xmlns:w="http://schemas.openxmlformats.org/wordprocessingml/2006/main">
        <w:t xml:space="preserve">2. ਦੂਜਿਆਂ ਦੀ ਖ਼ਾਤਰ ਕੁਰਬਾਨੀਆਂ ਕਰਨਾ</w:t>
      </w:r>
    </w:p>
    <w:p/>
    <w:p>
      <w:r xmlns:w="http://schemas.openxmlformats.org/wordprocessingml/2006/main">
        <w:t xml:space="preserve">1. ਮੱਤੀ 16:24-25 - ਫਿਰ ਯਿਸੂ ਨੇ ਆਪਣੇ ਚੇਲਿਆਂ ਨੂੰ ਕਿਹਾ, ਜੇ ਕੋਈ ਮੇਰੇ ਮਗਰ ਆਉਣਾ ਚਾਹੁੰਦਾ ਹੈ, ਤਾਂ ਉਹ ਆਪਣੇ ਆਪ ਦਾ ਇਨਕਾਰ ਕਰੇ, ਅਤੇ ਆਪਣੀ ਸਲੀਬ ਚੁੱਕ ਕੇ ਮੇਰੇ ਪਿੱਛੇ ਚੱਲੇ।</w:t>
      </w:r>
    </w:p>
    <w:p/>
    <w:p>
      <w:r xmlns:w="http://schemas.openxmlformats.org/wordprocessingml/2006/main">
        <w:t xml:space="preserve">25 ਕਿਉਂਕਿ ਜੋ ਕੋਈ ਆਪਣੀ ਜਾਨ ਬਚਾਉਣਾ ਚਾਹੁੰਦਾ ਹੈ ਉਹ ਉਸਨੂੰ ਗੁਆ ਲਵੇਗਾ ਅਤੇ ਜੋ ਕੋਈ ਮੇਰੇ ਲਈ ਆਪਣੀ ਜਾਨ ਗੁਆਵੇਗਾ ਉਹ ਉਸਨੂੰ ਪਾ ਲਵੇਗਾ।</w:t>
      </w:r>
    </w:p>
    <w:p/>
    <w:p>
      <w:r xmlns:w="http://schemas.openxmlformats.org/wordprocessingml/2006/main">
        <w:t xml:space="preserve">2. ਯਸਾਯਾਹ 6:8 - ਨਾਲੇ ਮੈਂ ਪ੍ਰਭੂ ਦੀ ਅਵਾਜ਼ ਸੁਣੀ, ਇਹ ਕਹਿੰਦੇ ਹੋਏ, ਮੈਂ ਕਿਸ ਨੂੰ ਭੇਜਾਂ, ਅਤੇ ਕੌਣ ਸਾਡੇ ਲਈ ਜਾਵੇਗਾ? ਤਦ ਮੈਂ ਕਿਹਾ, ਮੈਂ ਇੱਥੇ ਹਾਂ; ਮੈਨੂੰ ਭੇਜੋ.</w:t>
      </w:r>
    </w:p>
    <w:p/>
    <w:p>
      <w:r xmlns:w="http://schemas.openxmlformats.org/wordprocessingml/2006/main">
        <w:t xml:space="preserve">ਨਿਆਈਆਂ ਦੀ ਪੋਥੀ 8:7 ਅਤੇ ਗਿਦਾਊਨ ਨੇ ਆਖਿਆ, ਇਸ ਲਈ ਜਦੋਂ ਯਹੋਵਾਹ ਜ਼ਬਾਹ ਅਤੇ ਸਲਮੁੰਨਾ ਨੂੰ ਮੇਰੇ ਹੱਥ ਵਿੱਚ ਕਰ ਦੇਵੇਗਾ, ਤਦ ਮੈਂ ਤੁਹਾਡੇ ਮਾਸ ਨੂੰ ਉਜਾੜ ਦੇ ਕੰਡਿਆਂ ਅਤੇ ਝਾੜੀਆਂ ਨਾਲ ਪਾੜ ਦਿਆਂਗਾ।</w:t>
      </w:r>
    </w:p>
    <w:p/>
    <w:p>
      <w:r xmlns:w="http://schemas.openxmlformats.org/wordprocessingml/2006/main">
        <w:t xml:space="preserve">ਇਜ਼ਰਾਈਲੀਆਂ ਦੇ ਆਗੂ ਗਿਦਾਊਨ ਨੇ ਮਿਦਯਾਨ ਦੇ ਰਾਜਿਆਂ ਦੇ ਮਾਸ ਨੂੰ ਪਾੜਨ ਦੀ ਧਮਕੀ ਦਿੱਤੀ ਜੇ ਉਹ ਉਸ ਦੇ ਹੱਥਾਂ ਵਿੱਚ ਸੌਂਪ ਦਿੱਤੇ ਗਏ।</w:t>
      </w:r>
    </w:p>
    <w:p/>
    <w:p>
      <w:r xmlns:w="http://schemas.openxmlformats.org/wordprocessingml/2006/main">
        <w:t xml:space="preserve">1. ਨੇਤਾ ਦੇ ਵਾਅਦਿਆਂ ਦੀ ਸ਼ਕਤੀ - ਕਿਵੇਂ ਗਿਡੀਓਨ ਦੀ ਪਰਮੇਸ਼ੁਰ ਪ੍ਰਤੀ ਵਫ਼ਾਦਾਰੀ ਅਤੇ ਵਫ਼ਾਦਾਰੀ ਨੇ ਇੱਕ ਕੌਮ ਨੂੰ ਪ੍ਰੇਰਿਤ ਕੀਤਾ।</w:t>
      </w:r>
    </w:p>
    <w:p/>
    <w:p>
      <w:r xmlns:w="http://schemas.openxmlformats.org/wordprocessingml/2006/main">
        <w:t xml:space="preserve">2. ਪਰਮੇਸ਼ੁਰ ਦੇ ਨਿਆਂ ਨੂੰ ਸਮਝਣਾ - ਮਿਦਯਾਨੀ ਰਾਜਿਆਂ ਨੂੰ ਸਜ਼ਾ ਦੇਣ ਦੇ ਗਿਦਾਊਨ ਦੇ ਵਾਅਦੇ 'ਤੇ ਇੱਕ ਅਧਿਐਨ।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ਕਹਾਉਤਾਂ 16:7 - ਜਦੋਂ ਇੱਕ ਆਦਮੀ ਦੇ ਤਰੀਕੇ ਯਹੋਵਾਹ ਨੂੰ ਪ੍ਰਸੰਨ ਕਰਦੇ ਹਨ, ਤਾਂ ਉਹ ਆਪਣੇ ਦੁਸ਼ਮਣਾਂ ਨੂੰ ਵੀ ਆਪਣੇ ਨਾਲ ਸ਼ਾਂਤੀ ਬਣਾ ਲੈਂਦਾ ਹੈ।</w:t>
      </w:r>
    </w:p>
    <w:p/>
    <w:p>
      <w:r xmlns:w="http://schemas.openxmlformats.org/wordprocessingml/2006/main">
        <w:t xml:space="preserve">ਨਿਆਈਆਂ ਦੀ ਪੋਥੀ 8:8 ਅਤੇ ਉਹ ਉੱਥੋਂ ਪਨੂਏਲ ਨੂੰ ਗਿਆ ਅਤੇ ਉਨ੍ਹਾਂ ਨਾਲ ਇਸੇ ਤਰ੍ਹਾਂ ਗੱਲ ਕੀਤੀ ਅਤੇ ਪਨੂਏਲ ਦੇ ਲੋਕਾਂ ਨੇ ਉਹ ਨੂੰ ਉੱਤਰ ਦਿੱਤਾ ਜਿਵੇਂ ਸੁੱਕੋਥ ਦੇ ਲੋਕਾਂ ਨੇ ਉਹ ਨੂੰ ਉੱਤਰ ਦਿੱਤਾ ਸੀ।</w:t>
      </w:r>
    </w:p>
    <w:p/>
    <w:p>
      <w:r xmlns:w="http://schemas.openxmlformats.org/wordprocessingml/2006/main">
        <w:t xml:space="preserve">ਪਨੂਏਲ ਦੇ ਆਦਮੀਆਂ ਨੇ ਗਿਦਾਊਨ ਨੂੰ ਸੁਕੋਥ ਦੇ ਲੋਕਾਂ ਵਾਂਗ ਹੀ ਜਵਾਬ ਦਿੱਤਾ।</w:t>
      </w:r>
    </w:p>
    <w:p/>
    <w:p>
      <w:r xmlns:w="http://schemas.openxmlformats.org/wordprocessingml/2006/main">
        <w:t xml:space="preserve">1. ਸਾਨੂੰ ਗਿਦਾਊਨ ਅਤੇ ਸੁਕੋਥ ਅਤੇ ਪਨੂਏਲ ਦੇ ਲੋਕਾਂ ਵਾਂਗ ਸਮੇਂ ਸਿਰ ਅਤੇ ਆਗਿਆਕਾਰੀ ਤਰੀਕੇ ਨਾਲ ਪਰਮੇਸ਼ੁਰ ਨੂੰ ਜਵਾਬ ਦੇਣਾ ਸਿੱਖਣਾ ਚਾਹੀਦਾ ਹੈ।</w:t>
      </w:r>
    </w:p>
    <w:p/>
    <w:p>
      <w:r xmlns:w="http://schemas.openxmlformats.org/wordprocessingml/2006/main">
        <w:t xml:space="preserve">2. ਪ੍ਰਮਾਤਮਾ ਦੀਆਂ ਬੇਨਤੀਆਂ ਦਾ ਆਦਰ ਕਰਨਾ ਅਤੇ ਉਸ ਨੂੰ ਆਦਰ ਅਤੇ ਆਗਿਆਕਾਰੀ ਨਾਲ ਜਵਾਬ ਦੇਣਾ ਮਹੱਤਵਪੂਰਨ ਹੈ।</w:t>
      </w:r>
    </w:p>
    <w:p/>
    <w:p>
      <w:r xmlns:w="http://schemas.openxmlformats.org/wordprocessingml/2006/main">
        <w:t xml:space="preserve">1. ਮੱਤੀ 21:28-32 - ਯਿਸੂ ਨੇ ਦੋ ਪੁੱਤਰਾਂ ਦਾ ਦ੍ਰਿਸ਼ਟਾਂਤ ਦੱਸਿਆ।</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ਨਿਆਈਆਂ ਦੀ ਪੋਥੀ 8:9 ਅਤੇ ਉਸ ਨੇ ਪਨੂਏਲ ਦੇ ਮਨੁੱਖਾਂ ਨੂੰ ਵੀ ਆਖਿਆ, ਜਦੋਂ ਮੈਂ ਸ਼ਾਂਤੀ ਨਾਲ ਮੁੜ ਆਵਾਂਗਾ, ਮੈਂ ਇਸ ਬੁਰਜ ਨੂੰ ਢਾਹ ਦਿਆਂਗਾ।</w:t>
      </w:r>
    </w:p>
    <w:p/>
    <w:p>
      <w:r xmlns:w="http://schemas.openxmlformats.org/wordprocessingml/2006/main">
        <w:t xml:space="preserve">ਗਿਦਾਊਨ ਨੇ ਪਨੂਏਲ ਦੇ ਆਦਮੀਆਂ ਨੂੰ ਕਿਹਾ ਕਿ ਜੇ ਉਹ ਸ਼ਾਂਤੀ ਨਾਲ ਵਾਪਸ ਆਉਂਦਾ ਹੈ, ਤਾਂ ਉਹ ਉਨ੍ਹਾਂ ਦੇ ਬੁਰਜ ਨੂੰ ਢਾਹ ਦੇਵੇਗਾ।</w:t>
      </w:r>
    </w:p>
    <w:p/>
    <w:p>
      <w:r xmlns:w="http://schemas.openxmlformats.org/wordprocessingml/2006/main">
        <w:t xml:space="preserve">1. ਸ਼ਾਂਤੀਪੂਰਣ ਜੀਵਨ ਲਈ ਤਿਆਰੀ ਕਰੋ: ਗਿਦਾਊਨ ਦੇ ਵਾਅਦੇ ਤੋਂ ਸਿੱਖੋ</w:t>
      </w:r>
    </w:p>
    <w:p/>
    <w:p>
      <w:r xmlns:w="http://schemas.openxmlformats.org/wordprocessingml/2006/main">
        <w:t xml:space="preserve">2. ਪਰਮੇਸ਼ੁਰ ਦੀ ਸੁਰੱਖਿਆ ਵਿੱਚ ਵਿਸ਼ਵਾਸ: ਗਿਦਾਊਨ ਦੇ ਵਾਅਦੇ ਦੁਆਰਾ ਪ੍ਰਦਰਸ਼ਿਤ ਕੀਤਾ ਗਿਆ</w:t>
      </w:r>
    </w:p>
    <w:p/>
    <w:p>
      <w:r xmlns:w="http://schemas.openxmlformats.org/wordprocessingml/2006/main">
        <w:t xml:space="preserve">1. ਜ਼ਬੂਰ 34:14-15 "ਬੁਰਾਈ ਤੋਂ ਮੁੜੋ ਅਤੇ ਚੰਗਾ ਕਰੋ; ਸ਼ਾਂਤੀ ਭਾਲੋ ਅਤੇ ਇਸਦਾ ਪਿੱਛਾ ਕਰੋ। ਪ੍ਰਭੂ ਦੀਆਂ ਅੱਖਾਂ ਧਰਮੀਆਂ ਉੱਤੇ ਹਨ ਅਤੇ ਉਸਦੇ ਕੰਨ ਉਹਨਾਂ ਦੀ ਦੁਹਾਈ ਵੱਲ ਧਿਆਨ ਦਿੰਦੇ ਹਨ।"</w:t>
      </w:r>
    </w:p>
    <w:p/>
    <w:p>
      <w:r xmlns:w="http://schemas.openxmlformats.org/wordprocessingml/2006/main">
        <w:t xml:space="preserve">2. ਕਹਾਉਤਾਂ 12:20 "ਉਨ੍ਹਾਂ ਦੇ ਮਨ ਵਿੱਚ ਧੋਖਾ ਹੁੰਦਾ ਹੈ ਜੋ ਬੁਰਿਆਈ ਦੀ ਯੋਜਨਾ ਬਣਾਉਂਦੇ ਹਨ, ਪਰ ਜਿਹੜੇ ਸ਼ਾਂਤੀ ਦੀ ਯੋਜਨਾ ਬਣਾਉਂਦੇ ਹਨ ਉਨ੍ਹਾਂ ਨੂੰ ਖੁਸ਼ੀ ਹੁੰਦੀ ਹੈ।"</w:t>
      </w:r>
    </w:p>
    <w:p/>
    <w:p>
      <w:r xmlns:w="http://schemas.openxmlformats.org/wordprocessingml/2006/main">
        <w:t xml:space="preserve">ਨਿਆਈਆਂ ਦੀ ਪੋਥੀ 8:10 ਜ਼ਬਾਹ ਅਤੇ ਸਲਮੁੰਨਾ ਕਾਰਕੋਰ ਵਿੱਚ ਸਨ ਅਤੇ ਉਨ੍ਹਾਂ ਦੇ ਨਾਲ ਉਨ੍ਹਾਂ ਦੀ ਸੈਨਾ, ਲਗਭਗ ਪੰਦਰਾਂ ਹਜ਼ਾਰ ਆਦਮੀ ਸਨ, ਜੋ ਸਾਰੇ ਪੂਰਬ ਦੇ ਲੋਕਾਂ ਦੇ ਸਾਰੇ ਦਲਾਂ ਵਿੱਚੋਂ ਬਚੇ ਹੋਏ ਸਨ, ਕਿਉਂਕਿ ਇੱਕ ਲੱਖ ਵੀਹ ਹਜ਼ਾਰ ਤਲਵਾਰਾਂ ਵਾਲੇ ਮਾਰੇ ਗਏ ਸਨ। .</w:t>
      </w:r>
    </w:p>
    <w:p/>
    <w:p>
      <w:r xmlns:w="http://schemas.openxmlformats.org/wordprocessingml/2006/main">
        <w:t xml:space="preserve">ਜ਼ੇਬਾਹ ਅਤੇ ਜ਼ਲਮੁੰਨਾ, ਆਪਣੀ 15,000 ਦੀ ਫ਼ੌਜ ਨਾਲ ਕਾਰਕੋਰ ਵਿੱਚ ਸਨ। ਇਹ ਉਹ ਸਭ ਕੁਝ ਸੀ ਜੋ ਪੂਰਬੀ ਕਬੀਲਿਆਂ ਦੇ 120,000 ਆਦਮੀਆਂ ਵਿੱਚੋਂ ਬਚਿਆ ਸੀ ਜੋ ਲੜਾਈ ਵਿੱਚ ਮਾਰੇ ਗਏ ਸਨ।</w:t>
      </w:r>
    </w:p>
    <w:p/>
    <w:p>
      <w:r xmlns:w="http://schemas.openxmlformats.org/wordprocessingml/2006/main">
        <w:t xml:space="preserve">1. ਰੱਬ ਦੀ ਸੁਰੱਖਿਆ ਦੀ ਸ਼ਕਤੀ: ਉਹਨਾਂ ਤਰੀਕਿਆਂ ਦੀ ਜਾਂਚ ਕਰਨਾ ਜਿਸ ਵਿੱਚ ਪਰਮੇਸ਼ੁਰ ਆਪਣੇ ਲੋਕਾਂ ਨੂੰ ਖ਼ਤਰੇ ਤੋਂ ਬਚਾਉਂਦਾ ਹੈ</w:t>
      </w:r>
    </w:p>
    <w:p/>
    <w:p>
      <w:r xmlns:w="http://schemas.openxmlformats.org/wordprocessingml/2006/main">
        <w:t xml:space="preserve">2. ਗਿਣਤੀ ਵਿੱਚ ਵਿਸ਼ਵਾਸ ਅਤੇ ਤਾਕਤ: ਪਰਮੇਸ਼ੁਰ ਦੇ ਨਾਮ ਵਿੱਚ ਇਕੱਠੇ ਹੋਣ ਦੀ ਲੋੜ</w:t>
      </w:r>
    </w:p>
    <w:p/>
    <w:p>
      <w:r xmlns:w="http://schemas.openxmlformats.org/wordprocessingml/2006/main">
        <w:t xml:space="preserve">1. ਯਹੋਸ਼ੁਆ 10:10-14 ਲੜਾਈ ਵਿਚ ਆਪਣੇ ਲੋਕਾਂ ਨੂੰ ਬਚਾਉਣ ਲਈ ਪਰਮੇਸ਼ੁਰ ਦੀ ਚਮਤਕਾਰੀ ਸ਼ਕਤੀ</w:t>
      </w:r>
    </w:p>
    <w:p/>
    <w:p>
      <w:r xmlns:w="http://schemas.openxmlformats.org/wordprocessingml/2006/main">
        <w:t xml:space="preserve">2. ਜ਼ਬੂਰ 133:1-3 ਕਿਵੇਂ ਏਕਤਾ ਪਰਮੇਸ਼ੁਰ ਵੱਲੋਂ ਤਾਕਤ ਅਤੇ ਬਰਕਤਾਂ ਲਿਆਉਂਦੀ ਹੈ</w:t>
      </w:r>
    </w:p>
    <w:p/>
    <w:p>
      <w:r xmlns:w="http://schemas.openxmlformats.org/wordprocessingml/2006/main">
        <w:t xml:space="preserve">ਨਿਆਈਆਂ ਦੀ ਪੋਥੀ 8:11 ਅਤੇ ਗਿਦਾਊਨ ਉਨ੍ਹਾਂ ਦੇ ਰਾਹ ਤੋਂ ਜੋ ਨੋਬਹ ਅਤੇ ਜੋਗਬਹਾਹ ਦੇ ਪੂਰਬ ਵੱਲ ਤੰਬੂਆਂ ਵਿੱਚ ਵੱਸਦੇ ਸਨ ਚੜ੍ਹਿਆ ਅਤੇ ਦਲ ਨੂੰ ਮਾਰਿਆ ਕਿਉਂ ਜੋ ਮੇਜ਼ਬਾਨ ਸੁਰੱਖਿਅਤ ਸੀ।</w:t>
      </w:r>
    </w:p>
    <w:p/>
    <w:p>
      <w:r xmlns:w="http://schemas.openxmlformats.org/wordprocessingml/2006/main">
        <w:t xml:space="preserve">ਗਿਦਾਊਨ ਨੇ ਦੁਸ਼ਮਣ ਦੀ ਫ਼ੌਜ ਨੂੰ ਹਰਾ ਦਿੱਤਾ ਜੋ ਨੋਬਹ ਅਤੇ ਜੋਗਬਹਾਹ ਦੇ ਪੂਰਬ ਵੱਲ ਡੇਰਾ ਲਾਇਆ ਹੋਇਆ ਸੀ।</w:t>
      </w:r>
    </w:p>
    <w:p/>
    <w:p>
      <w:r xmlns:w="http://schemas.openxmlformats.org/wordprocessingml/2006/main">
        <w:t xml:space="preserve">1. ਨਿਹਚਾ ਵਿਚ ਸੁਰੱਖਿਆ ਨੂੰ ਸਮਝਣਾ: ਗਿਦਾਊਨ ਤੋਂ ਸਬਕ</w:t>
      </w:r>
    </w:p>
    <w:p/>
    <w:p>
      <w:r xmlns:w="http://schemas.openxmlformats.org/wordprocessingml/2006/main">
        <w:t xml:space="preserve">2. ਬਿਪਤਾ ਨੂੰ ਕਿਵੇਂ ਦੂਰ ਕਰਨਾ ਹੈ: ਗਿਦਾਊਨ ਦੀ ਕਹਾਣੀ</w:t>
      </w:r>
    </w:p>
    <w:p/>
    <w:p>
      <w:r xmlns:w="http://schemas.openxmlformats.org/wordprocessingml/2006/main">
        <w:t xml:space="preserve">1. ਅਫ਼ਸੀਆਂ 6:10-18 - ਪਰਮੇਸ਼ੁਰ ਦੇ ਪੂਰੇ ਸ਼ਸਤਰ ਨੂੰ ਪਹਿਨਣਾ</w:t>
      </w:r>
    </w:p>
    <w:p/>
    <w:p>
      <w:r xmlns:w="http://schemas.openxmlformats.org/wordprocessingml/2006/main">
        <w:t xml:space="preserve">2. ਕਹਾਉਤਾਂ 21:31 - ਘੋੜਾ ਲੜਾਈ ਦੇ ਦਿਨ ਦੇ ਵਿਰੁੱਧ ਤਿਆਰ ਕੀਤਾ ਜਾਂਦਾ ਹੈ।</w:t>
      </w:r>
    </w:p>
    <w:p/>
    <w:p>
      <w:r xmlns:w="http://schemas.openxmlformats.org/wordprocessingml/2006/main">
        <w:t xml:space="preserve">ਨਿਆਈਆਂ ਦੀ ਪੋਥੀ 8:12 ਅਤੇ ਜਦੋਂ ਜ਼ਬਾਹ ਅਤੇ ਸਲਮੁੰਨਾ ਭੱਜ ਗਏ, ਤਾਂ ਉਸ ਨੇ ਉਨ੍ਹਾਂ ਦਾ ਪਿੱਛਾ ਕੀਤਾ ਅਤੇ ਮਿਦਯਾਨ ਦੇ ਦੋ ਰਾਜਿਆਂ, ਜ਼ਬਾਹ ਅਤੇ ਸਲਮੁੰਨਾ ਨੂੰ ਲੈ ਲਿਆ ਅਤੇ ਸਾਰੇ ਦਲਾਂ ਨੂੰ ਪਰੇਸ਼ਾਨ ਕੀਤਾ।</w:t>
      </w:r>
    </w:p>
    <w:p/>
    <w:p>
      <w:r xmlns:w="http://schemas.openxmlformats.org/wordprocessingml/2006/main">
        <w:t xml:space="preserve">ਗਿਦਾਊਨ ਨੇ ਮਿਦਯਾਨ ਦੇ ਦੋ ਰਾਜਿਆਂ ਜ਼ੇਬਾਹ ਅਤੇ ਜ਼ਲਮੁੰਨਾ ਨੂੰ ਹਰਾਇਆ ਅਤੇ ਉਨ੍ਹਾਂ ਦੀ ਸਾਰੀ ਫ਼ੌਜ ਨੂੰ ਹਰਾਇਆ।</w:t>
      </w:r>
    </w:p>
    <w:p/>
    <w:p>
      <w:r xmlns:w="http://schemas.openxmlformats.org/wordprocessingml/2006/main">
        <w:t xml:space="preserve">1. ਜਿੱਤ ਵਿੱਚ ਪਰਮੇਸ਼ੁਰ ਦੀ ਵਫ਼ਾਦਾਰੀ - ਗਿਦਾਊਨ ਦੀ ਕਹਾਣੀ ਦੀ ਖੋਜ</w:t>
      </w:r>
    </w:p>
    <w:p/>
    <w:p>
      <w:r xmlns:w="http://schemas.openxmlformats.org/wordprocessingml/2006/main">
        <w:t xml:space="preserve">2. ਪਰਮੇਸ਼ੁਰ ਦੇ ਲੋਕਾਂ ਦੀ ਤਾਕਤ - ਗਿਦਾਊਨ ਅਤੇ ਉਸਦੀ ਸੈਨਾ 'ਤੇ ਪ੍ਰਤੀਬਿੰਬ</w:t>
      </w:r>
    </w:p>
    <w:p/>
    <w:p>
      <w:r xmlns:w="http://schemas.openxmlformats.org/wordprocessingml/2006/main">
        <w:t xml:space="preserve">1. ਜ਼ਬੂਰ 28:7 - ਪ੍ਰਭੂ ਮੇਰੀ ਤਾਕਤ ਅਤੇ ਮੇਰੀ ਢਾਲ ਹੈ; ਮੇਰਾ ਦਿਲ ਉਸ ਵਿੱਚ ਭਰੋਸਾ ਰੱਖਦਾ ਹੈ, ਅਤੇ ਉਹ ਮੇਰੀ ਮਦਦ ਕਰਦਾ ਹੈ।</w:t>
      </w:r>
    </w:p>
    <w:p/>
    <w:p>
      <w:r xmlns:w="http://schemas.openxmlformats.org/wordprocessingml/2006/main">
        <w:t xml:space="preserve">2. ਅਫ਼ਸੀਆਂ 6:10-11 - ਅੰਤ ਵਿੱਚ, ਪ੍ਰਭੂ ਅਤੇ ਉਸਦੀ ਸ਼ਕਤੀਸ਼ਾਲੀ ਸ਼ਕਤੀ ਵਿੱਚ ਮਜ਼ਬੂਤ ਬਣੋ। ਪਰਮੇਸ਼ੁਰ ਦੇ ਪੂਰੇ ਸ਼ਸਤਰ ਨੂੰ ਪਹਿਨੋ, ਤਾਂ ਜੋ ਤੁਸੀਂ ਸ਼ੈਤਾਨ ਦੀਆਂ ਚਾਲਾਂ ਦੇ ਵਿਰੁੱਧ ਆਪਣਾ ਪੱਖ ਲੈ ਸਕੋ।</w:t>
      </w:r>
    </w:p>
    <w:p/>
    <w:p>
      <w:r xmlns:w="http://schemas.openxmlformats.org/wordprocessingml/2006/main">
        <w:t xml:space="preserve">ਨਿਆਈਆਂ ਦੀ ਪੋਥੀ 8:13 ਅਤੇ ਯੋਆਸ਼ ਦਾ ਪੁੱਤਰ ਗਿਦਾਊਨ ਸੂਰਜ ਚੜ੍ਹਨ ਤੋਂ ਪਹਿਲਾਂ ਯੁੱਧ ਤੋਂ ਮੁੜਿਆ।</w:t>
      </w:r>
    </w:p>
    <w:p/>
    <w:p>
      <w:r xmlns:w="http://schemas.openxmlformats.org/wordprocessingml/2006/main">
        <w:t xml:space="preserve">ਗਿਦਾਊਨ ਲੜਾਈ ਤੋਂ ਜਿੱਤ ਕੇ ਵਾਪਸ ਪਰਤਿਆ।</w:t>
      </w:r>
    </w:p>
    <w:p/>
    <w:p>
      <w:r xmlns:w="http://schemas.openxmlformats.org/wordprocessingml/2006/main">
        <w:t xml:space="preserve">1: ਅਸੀਂ ਸਾਰੇ ਗਿਦਾਊਨ ਦੀ ਹਿੰਮਤ ਅਤੇ ਪਰਮੇਸ਼ੁਰ ਵਿਚ ਵਿਸ਼ਵਾਸ ਤੋਂ ਸਿੱਖ ਸਕਦੇ ਹਾਂ, ਜਿਸ ਨੇ ਉਸ ਨੂੰ ਸਾਰੀਆਂ ਮੁਸ਼ਕਲਾਂ ਦੇ ਵਿਰੁੱਧ ਜਿੱਤ ਪ੍ਰਾਪਤ ਕਰਨ ਦੇ ਯੋਗ ਬਣਾਇਆ।</w:t>
      </w:r>
    </w:p>
    <w:p/>
    <w:p>
      <w:r xmlns:w="http://schemas.openxmlformats.org/wordprocessingml/2006/main">
        <w:t xml:space="preserve">2: ਵੱਡੀਆਂ ਮੁਸੀਬਤਾਂ ਦੇ ਬਾਵਜੂਦ, ਅਸੀਂ ਆਪਣੀਆਂ ਚੁਣੌਤੀਆਂ ਦਾ ਸਾਮ੍ਹਣਾ ਕਰਨ ਲਈ ਪਰਮੇਸ਼ੁਰ ਦੀ ਤਾਕਤ ਉੱਤੇ ਭਰੋਸਾ ਰੱਖ ਸਕਦੇ ਹਾਂ।</w:t>
      </w:r>
    </w:p>
    <w:p/>
    <w:p>
      <w:r xmlns:w="http://schemas.openxmlformats.org/wordprocessingml/2006/main">
        <w:t xml:space="preserve">1:1 ਕੁਰਿੰਥੀਆਂ 15:57-58 ਪਰ ਪਰਮੇਸ਼ੁਰ ਦਾ ਧੰਨਵਾਦ, ਜੋ ਸਾਡੇ ਪ੍ਰਭੂ ਯਿਸੂ ਮਸੀਹ ਦੇ ਰਾਹੀਂ ਸਾਨੂੰ ਜਿੱਤ ਦਿੰਦਾ ਹੈ।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ਯਹੋਸ਼ੁਆ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ਨਿਆਈਆਂ ਦੀ ਪੋਥੀ 8:14 ਅਤੇ ਸੁੱਕੋਥ ਦੇ ਮਨੁੱਖਾਂ ਵਿੱਚੋਂ ਇੱਕ ਜੁਆਨ ਨੂੰ ਫੜ ਕੇ ਉਸ ਤੋਂ ਪੁੱਛ-ਗਿੱਛ ਕੀਤੀ ਅਤੇ ਉਸ ਨੇ ਉਹ ਦੇ ਅੱਗੇ ਸੁੱਕੋਥ ਦੇ ਸਰਦਾਰਾਂ ਅਤੇ ਉਸ ਦੇ ਬਜ਼ੁਰਗਾਂ ਦਾ ਅਰਥਾਤ ਸੱਠ ਸਤਾਰਾਂ ਮਨੁੱਖਾਂ ਦਾ ਵਰਣਨ ਕੀਤਾ।</w:t>
      </w:r>
    </w:p>
    <w:p/>
    <w:p>
      <w:r xmlns:w="http://schemas.openxmlformats.org/wordprocessingml/2006/main">
        <w:t xml:space="preserve">ਗਿਦਾਊਨ ਨੇ ਸੁਕੋਥ ਤੋਂ ਇੱਕ ਆਦਮੀ ਨੂੰ ਫੜ ਲਿਆ ਅਤੇ ਉਸ ਤੋਂ ਸ਼ਹਿਰ ਦੇ ਸਰਦਾਰਾਂ ਅਤੇ ਬਜ਼ੁਰਗਾਂ ਬਾਰੇ ਜਾਣਕਾਰੀ ਲਈ ਪੁੱਛ-ਗਿੱਛ ਕੀਤੀ।</w:t>
      </w:r>
    </w:p>
    <w:p/>
    <w:p>
      <w:r xmlns:w="http://schemas.openxmlformats.org/wordprocessingml/2006/main">
        <w:t xml:space="preserve">1. ਜਦੋਂ ਚੀਜ਼ਾਂ ਅਸੰਭਵ ਲੱਗਦੀਆਂ ਹਨ ਤਾਂ ਪਰਮੇਸ਼ੁਰ 'ਤੇ ਭਰੋਸਾ ਕਰਨਾ - ਨਿਆਈਆਂ 8:14</w:t>
      </w:r>
    </w:p>
    <w:p/>
    <w:p>
      <w:r xmlns:w="http://schemas.openxmlformats.org/wordprocessingml/2006/main">
        <w:t xml:space="preserve">2. ਡਰ ਨੂੰ ਦੂਰ ਕਰਨਾ ਅਤੇ ਸਹੀ ਕੀ ਹੈ ਲਈ ਖੜੇ ਹੋਣਾ - ਜੱਜ 8:14</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ਨਿਆਈਆਂ ਦੀ ਪੋਥੀ 8:15 ਅਤੇ ਉਹ ਸੁੱਕੋਥ ਦੇ ਮਨੁੱਖਾਂ ਕੋਲ ਆਇਆ ਅਤੇ ਆਖਿਆ, ਵੇਖੋ ਜ਼ਬਾਹ ਅਤੇ ਸਲਮੁੰਨਾ ਜਿਨ੍ਹਾਂ ਨਾਲ ਤੁਸੀਂ ਮੈਨੂੰ ਇਹ ਕਹਿ ਕੇ ਝਿੜਕਿਆ ਸੀ ਕਿ ਜ਼ਬਾਹ ਅਤੇ ਸਲਮੁੰਨਾ ਦੇ ਹੱਥ ਹੁਣ ਤੇਰੇ ਹੱਥ ਵਿੱਚ ਹਨ ਕਿ ਅਸੀਂ ਤੇਰੇ ਬੰਦਿਆਂ ਨੂੰ ਰੋਟੀ ਦੇਈਏ। ਜੋ ਕਿ ਥੱਕ ਗਏ ਹਨ?</w:t>
      </w:r>
    </w:p>
    <w:p/>
    <w:p>
      <w:r xmlns:w="http://schemas.openxmlformats.org/wordprocessingml/2006/main">
        <w:t xml:space="preserve">ਗਿਦਾਊਨ ਨੇ ਸੁੱਕੋਥ ਦੇ ਲੋਕਾਂ ਨੂੰ ਪੁੱਛਿਆ ਕਿ ਜੇ ਉਨ੍ਹਾਂ ਨੂੰ ਯਾਦ ਹੈ ਕਿ ਉਨ੍ਹਾਂ ਨੇ ਜ਼ਬਾਹ ਅਤੇ ਸਲਮੁੰਨਾ ਨੂੰ ਫੜਨ ਲਈ ਉਸ ਦਾ ਮਜ਼ਾਕ ਕਿਵੇਂ ਉਡਾਇਆ ਸੀ ਅਤੇ ਹੁਣ ਜਦੋਂ ਉਹ ਉਸ ਦੇ ਹੱਥਾਂ ਵਿੱਚ ਸੀ, ਤਾਂ ਉਹ ਉਸ ਦੇ ਥੱਕੇ ਹੋਏ ਬੰਦਿਆਂ ਨੂੰ ਭੋਜਨ ਕਿਉਂ ਨਹੀਂ ਦਿੰਦੇ?</w:t>
      </w:r>
    </w:p>
    <w:p/>
    <w:p>
      <w:r xmlns:w="http://schemas.openxmlformats.org/wordprocessingml/2006/main">
        <w:t xml:space="preserve">1. ਪਰਮੇਸ਼ੁਰ ਦੀ ਵਫ਼ਾਦਾਰੀ ਅਤੇ ਛੁਟਕਾਰਾ: ਭਾਵੇਂ ਅਸੀਂ ਕਿਸੇ ਵੀ ਤਰ੍ਹਾਂ ਦਾ ਸਾਮ੍ਹਣਾ ਕਰਦੇ ਹਾਂ, ਪ੍ਰਮਾਤਮਾ ਬਾਹਰ ਨਿਕਲਣ ਦਾ ਰਸਤਾ ਪ੍ਰਦਾਨ ਕਰੇਗਾ।</w:t>
      </w:r>
    </w:p>
    <w:p/>
    <w:p>
      <w:r xmlns:w="http://schemas.openxmlformats.org/wordprocessingml/2006/main">
        <w:t xml:space="preserve">2. ਸ਼ਬਦਾਂ ਦੀ ਸ਼ਕਤੀ: ਸਾਨੂੰ ਉਨ੍ਹਾਂ ਸ਼ਬਦਾਂ ਦਾ ਧਿਆਨ ਰੱਖਣਾ ਚਾਹੀਦਾ ਹੈ ਜੋ ਅਸੀਂ ਕਹਿੰਦੇ ਹਾਂ, ਕਿਉਂਕਿ ਉਨ੍ਹਾਂ ਦੇ ਸਥਾਈ ਨਤੀਜੇ ਹੋ ਸਕਦੇ ਹਨ।</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ਨਿਆਈਆਂ ਦੀ ਪੋਥੀ 8:16 ਅਤੇ ਉਸ ਨੇ ਸ਼ਹਿਰ ਦੇ ਬਜ਼ੁਰਗਾਂ ਨੂੰ ਅਤੇ ਉਜਾੜ ਦੇ ਕੰਡਿਆਂ ਅਤੇ ਝਾੜੀਆਂ ਨੂੰ ਲਿਆ ਅਤੇ ਉਨ੍ਹਾਂ ਦੇ ਨਾਲ ਸੁੱਕੋਥ ਦੇ ਲੋਕਾਂ ਨੂੰ ਉਪਦੇਸ਼ ਦਿੱਤਾ।</w:t>
      </w:r>
    </w:p>
    <w:p/>
    <w:p>
      <w:r xmlns:w="http://schemas.openxmlformats.org/wordprocessingml/2006/main">
        <w:t xml:space="preserve">ਗਿਦਾਊਨ ਨੇ ਸ਼ਹਿਰ ਦੇ ਬਜ਼ੁਰਗਾਂ ਨੂੰ ਲੈ ਕੇ ਅਤੇ ਉਨ੍ਹਾਂ ਨੂੰ ਆਪਣੀ ਗਲਤੀ ਦਾ ਅਹਿਸਾਸ ਕਰਾਉਣ ਲਈ ਕੰਡਿਆਂ ਅਤੇ ਝਾੜੀਆਂ ਦੀ ਵਰਤੋਂ ਕਰਕੇ ਸੁਕੋਥ ਦੇ ਲੋਕਾਂ ਨੂੰ ਸਬਕ ਸਿਖਾਇਆ।</w:t>
      </w:r>
    </w:p>
    <w:p/>
    <w:p>
      <w:r xmlns:w="http://schemas.openxmlformats.org/wordprocessingml/2006/main">
        <w:t xml:space="preserve">1. ਮਾਫ਼ੀ ਵਿੱਚ ਪਰਮੇਸ਼ੁਰ ਦੀ ਕਿਰਪਾ: ਗਿਦਾਊਨ ਦੀ ਮਿਸਾਲ ਤੋਂ ਸਿੱਖਣਾ।</w:t>
      </w:r>
    </w:p>
    <w:p/>
    <w:p>
      <w:r xmlns:w="http://schemas.openxmlformats.org/wordprocessingml/2006/main">
        <w:t xml:space="preserve">2. ਤੋਬਾ ਕਰਨ ਦੀ ਸ਼ਕਤੀ: ਨਿਮਰ ਅਧੀਨਗੀ ਦੁਆਰਾ ਗਲਤੀਆਂ 'ਤੇ ਕਾਬੂ ਪਾਉਣਾ।</w:t>
      </w:r>
    </w:p>
    <w:p/>
    <w:p>
      <w:r xmlns:w="http://schemas.openxmlformats.org/wordprocessingml/2006/main">
        <w:t xml:space="preserve">1. ਯਸਾਯਾਹ 1: 18-20 - "ਆਓ, ਆਓ ਆਪਾਂ ਮਿਲ ਕੇ ਵਿਚਾਰ ਕਰੀਏ, ਯਹੋਵਾਹ ਆਖਦਾ ਹੈ: ਭਾਵੇਂ ਤੁਹਾਡੇ ਪਾਪ ਲਾਲ ਰੰਗ ਵਰਗੇ ਹਨ, ਉਹ ਬਰਫ਼ ਵਾਂਗ ਚਿੱਟੇ ਹੋਣਗੇ; ਭਾਵੇਂ ਉਹ ਕਿਰਮੀ ਵਰਗੇ ਲਾਲ ਹਨ, ਉਹ ਉੱਨ ਵਰਗੇ ਹੋ ਜਾਣਗੇ. ਜੇ ਤੁਸੀਂ ਤਿਆਰ ਹੋ ਅਤੇ ਆਗਿਆਕਾਰੀ ਹੋ, ਤਾਂ ਤੁਸੀਂ ਦੇਸ਼ ਦਾ ਚੰਗਾ ਖਾਓਗੇ; ਪਰ ਜੇ ਤੁਸੀਂ ਇਨਕਾਰ ਕਰੋਂਗੇ ਅਤੇ ਬਾਗੀ ਹੋਵੋਗੇ, ਤਾਂ ਤੁਸੀਂ ਤਲਵਾਰ ਨਾਲ ਖਾ ਜਾਵੋਗੇ, ਕਿਉਂਕਿ ਯਹੋਵਾਹ ਦਾ ਮੂੰਹ ਬੋਲਿਆ ਹੈ।"</w:t>
      </w:r>
    </w:p>
    <w:p/>
    <w:p>
      <w:r xmlns:w="http://schemas.openxmlformats.org/wordprocessingml/2006/main">
        <w:t xml:space="preserve">2. ਲੂਕਾ 15:11-32 - ਉਜਾੜੂ ਪੁੱਤਰ ਦਾ ਦ੍ਰਿਸ਼ਟਾਂਤ।</w:t>
      </w:r>
    </w:p>
    <w:p/>
    <w:p>
      <w:r xmlns:w="http://schemas.openxmlformats.org/wordprocessingml/2006/main">
        <w:t xml:space="preserve">ਨਿਆਈਆਂ ਦੀ ਪੋਥੀ 8:17 ਅਤੇ ਉਸ ਨੇ ਪਨੂਏਲ ਦੇ ਬੁਰਜ ਨੂੰ ਕੁੱਟਿਆ ਅਤੇ ਸ਼ਹਿਰ ਦੇ ਮਨੁੱਖਾਂ ਨੂੰ ਮਾਰ ਸੁੱਟਿਆ।</w:t>
      </w:r>
    </w:p>
    <w:p/>
    <w:p>
      <w:r xmlns:w="http://schemas.openxmlformats.org/wordprocessingml/2006/main">
        <w:t xml:space="preserve">ਗਿਦਾਊਨ ਨੇ ਸ਼ਹਿਰ ਦੇ ਬੁਰਜ ਨੂੰ ਢਾਹ ਕੇ ਪਨੂਏਲ ਦੇ ਲੋਕਾਂ ਨੂੰ ਹਰਾਇਆ।</w:t>
      </w:r>
    </w:p>
    <w:p/>
    <w:p>
      <w:r xmlns:w="http://schemas.openxmlformats.org/wordprocessingml/2006/main">
        <w:t xml:space="preserve">1. ਪਰਮੇਸ਼ੁਰ ਦੀ ਸ਼ਕਤੀ ਅਤੇ ਸੁਰੱਖਿਆ: ਗਿਦਾਊਨ ਦੀ ਜਿੱਤ ਦਾ ਅਧਿਐਨ</w:t>
      </w:r>
    </w:p>
    <w:p/>
    <w:p>
      <w:r xmlns:w="http://schemas.openxmlformats.org/wordprocessingml/2006/main">
        <w:t xml:space="preserve">2. ਚੁਣੌਤੀਆਂ ਨੂੰ ਪਾਰ ਕਰਨਾ: ਗਿਦਾਊਨ ਦੀ ਜਿੱਤ ਤੋਂ ਸਬਕ</w:t>
      </w:r>
    </w:p>
    <w:p/>
    <w:p>
      <w:r xmlns:w="http://schemas.openxmlformats.org/wordprocessingml/2006/main">
        <w:t xml:space="preserve">1. ਨਿਆਈਆਂ 6:1-24</w:t>
      </w:r>
    </w:p>
    <w:p/>
    <w:p>
      <w:r xmlns:w="http://schemas.openxmlformats.org/wordprocessingml/2006/main">
        <w:t xml:space="preserve">2. ਜ਼ਬੂਰ 46:1-3</w:t>
      </w:r>
    </w:p>
    <w:p/>
    <w:p>
      <w:r xmlns:w="http://schemas.openxmlformats.org/wordprocessingml/2006/main">
        <w:t xml:space="preserve">ਨਿਆਈਆਂ ਦੀ ਪੋਥੀ 8:18 ਤਦ ਉਸ ਨੇ ਜ਼ਬਾਹ ਅਤੇ ਸਲਮੁੰਨਾ ਨੂੰ ਆਖਿਆ, ਉਹ ਕਿਹੋ ਜਿਹੇ ਮਨੁੱਖ ਸਨ ਜਿਨ੍ਹਾਂ ਨੂੰ ਤੁਸੀਂ ਤਾਬੋਰ ਵਿੱਚ ਮਾਰਿਆ ਸੀ? ਉਨ੍ਹਾਂ ਨੇ ਉੱਤਰ ਦਿੱਤਾ, “ਜਿਵੇਂ ਤੂੰ ਹੈਂ, ਉਵੇਂ ਹੀ ਉਹ ਸਨ। ਹਰ ਇੱਕ ਰਾਜੇ ਦੇ ਬੱਚਿਆਂ ਵਰਗਾ ਸੀ।</w:t>
      </w:r>
    </w:p>
    <w:p/>
    <w:p>
      <w:r xmlns:w="http://schemas.openxmlformats.org/wordprocessingml/2006/main">
        <w:t xml:space="preserve">ਗਿਦਾਊਨ ਨੇ ਜ਼ਬਾਹ ਅਤੇ ਜ਼ਲਮੁੰਨਾ ਨੂੰ ਉਨ੍ਹਾਂ ਬੰਦਿਆਂ ਬਾਰੇ ਪੁੱਛਿਆ ਜਿਨ੍ਹਾਂ ਨੂੰ ਉਨ੍ਹਾਂ ਨੇ ਤਾਬੋਰ ਵਿਖੇ ਮਾਰਿਆ ਸੀ, ਅਤੇ ਉਨ੍ਹਾਂ ਨੇ ਜਵਾਬ ਦਿੱਤਾ ਕਿ ਉਹ ਗਿਦਾਊਨ ਵਾਂਗ ਹੀ ਨੇਕ ਸਨ।</w:t>
      </w:r>
    </w:p>
    <w:p/>
    <w:p>
      <w:r xmlns:w="http://schemas.openxmlformats.org/wordprocessingml/2006/main">
        <w:t xml:space="preserve">1. ਰੱਬ ਦੀਆਂ ਨਜ਼ਰਾਂ ਵਿੱਚ ਸਾਰੇ ਆਦਮੀਆਂ ਦੀ ਕੁਲੀਨਤਾ</w:t>
      </w:r>
    </w:p>
    <w:p/>
    <w:p>
      <w:r xmlns:w="http://schemas.openxmlformats.org/wordprocessingml/2006/main">
        <w:t xml:space="preserve">2. ਗਿਦਾਊਨ ਦੀ ਨਿਹਚਾ ਦੀ ਤਾਕਤ</w:t>
      </w:r>
    </w:p>
    <w:p/>
    <w:p>
      <w:r xmlns:w="http://schemas.openxmlformats.org/wordprocessingml/2006/main">
        <w:t xml:space="preserve">1. ਯਾਕੂਬ 2:1-9</w:t>
      </w:r>
    </w:p>
    <w:p/>
    <w:p>
      <w:r xmlns:w="http://schemas.openxmlformats.org/wordprocessingml/2006/main">
        <w:t xml:space="preserve">2. ਇਬਰਾਨੀਆਂ 11:32-34</w:t>
      </w:r>
    </w:p>
    <w:p/>
    <w:p>
      <w:r xmlns:w="http://schemas.openxmlformats.org/wordprocessingml/2006/main">
        <w:t xml:space="preserve">ਨਿਆਈਆਂ ਦੀ ਪੋਥੀ 8:19 ਅਤੇ ਉਸ ਨੇ ਆਖਿਆ, ਉਹ ਮੇਰੇ ਭਰਾ ਸਨ, ਭਾਵੇਂ ਮੇਰੀ ਮਾਤਾ ਦੇ ਪੁੱਤਰ ਸਨ, ਯਹੋਵਾਹ ਦੀ ਜਿਉਂਦੀ ਦੀ ਸੌਂਹ, ਜੇ ਤੁਸੀਂ ਉਨ੍ਹਾਂ ਨੂੰ ਜੀਉਂਦਾ ਬਚਾਇਆ ਹੁੰਦਾ, ਤਾਂ ਮੈਂ ਤੁਹਾਨੂੰ ਨਾ ਮਾਰਦਾ।</w:t>
      </w:r>
    </w:p>
    <w:p/>
    <w:p>
      <w:r xmlns:w="http://schemas.openxmlformats.org/wordprocessingml/2006/main">
        <w:t xml:space="preserve">ਗਿਦਾਊਨ ਨੇ ਮਿਦਯਾਨੀਆਂ ਨਾਲ ਲੜਨ ਵਿਚ ਮਦਦ ਨਾ ਕਰਨ ਕਰਕੇ ਸੁਕੋਥ ਅਤੇ ਪਨੂਏਲ ਦੇ ਰਾਜਕੁਮਾਰਾਂ ਨੂੰ ਮਾਰ ਦਿੱਤਾ।</w:t>
      </w:r>
    </w:p>
    <w:p/>
    <w:p>
      <w:r xmlns:w="http://schemas.openxmlformats.org/wordprocessingml/2006/main">
        <w:t xml:space="preserve">1. ਮੁਸੀਬਤ ਦੇ ਸਮੇਂ ਵਿਚ ਦ੍ਰਿੜਤਾ ਦੀ ਮਹੱਤਤਾ</w:t>
      </w:r>
    </w:p>
    <w:p/>
    <w:p>
      <w:r xmlns:w="http://schemas.openxmlformats.org/wordprocessingml/2006/main">
        <w:t xml:space="preserve">2. ਗਿਦਾਊਨ ਦੇ ਜਵਾਬ ਦੀ ਰੌਸ਼ਨੀ ਵਿੱਚ ਆਪਣੇ ਦੁਸ਼ਮਣਾਂ ਨੂੰ ਪਿਆਰ ਕਰਨਾ</w:t>
      </w:r>
    </w:p>
    <w:p/>
    <w:p>
      <w:r xmlns:w="http://schemas.openxmlformats.org/wordprocessingml/2006/main">
        <w:t xml:space="preserve">1. ਮੱਤੀ 5:44 - ਪਰ ਮੈਂ ਤੁਹਾਨੂੰ ਆਖਦਾ ਹਾਂ, ਆਪਣੇ ਦੁਸ਼ਮਣਾਂ ਨੂੰ ਪਿਆਰ ਕਰੋ, ਉਨ੍ਹਾਂ ਨੂੰ ਅਸੀਸ ਦਿਓ ਜੋ ਤੁਹਾਨੂੰ ਸਰਾਪ ਦਿੰਦੇ ਹਨ, ਉਨ੍ਹਾਂ ਲਈ ਚੰਗਾ ਕਰੋ ਜੋ ਤੁਹਾਨੂੰ ਨਫ਼ਰਤ ਕਰਦੇ ਹਨ, ਅਤੇ ਉਨ੍ਹਾਂ ਲਈ ਪ੍ਰਾਰਥਨਾ ਕਰੋ ਜੋ ਤੁਹਾਨੂੰ ਵਰਤਣ ਦੇ ਬਾਵਜੂਦ, ਅਤੇ ਤੁਹਾਨੂੰ ਸਤਾਉਂਦੇ ਹਨ;</w:t>
      </w:r>
    </w:p>
    <w:p/>
    <w:p>
      <w:r xmlns:w="http://schemas.openxmlformats.org/wordprocessingml/2006/main">
        <w:t xml:space="preserve">2. ਕਹਾਉਤਾਂ 24:10-12 - ਜੇ ਤੁਸੀਂ ਮੁਸੀਬਤ ਦੇ ਦਿਨ ਬੇਹੋਸ਼ ਹੋ ਜਾਂਦੇ ਹੋ, ਤਾਂ ਤੁਹਾਡੀ ਤਾਕਤ ਘੱਟ ਹੈ। ਜੇਕਰ ਤੁਸੀਂ ਉਨ੍ਹਾਂ ਨੂੰ ਬਚਾਉਣ ਲਈ ਝਿਜਕਦੇ ਹੋ ਜੋ ਮੌਤ ਵੱਲ ਖਿੱਚੇ ਗਏ ਹਨ, ਅਤੇ ਜਿਹੜੇ ਮਾਰੇ ਜਾਣ ਲਈ ਤਿਆਰ ਹਨ; ਜੇਕਰ ਤੁਸੀਂ ਆਖਦੇ ਹੋ, 'ਵੇਖੋ, ਅਸੀਂ ਇਹ ਨਹੀਂ ਜਾਣਦੇ ਸੀ।' ਕੀ ਉਹ ਜੋ ਦਿਲ ਨੂੰ ਵਿਚਾਰਦਾ ਹੈ ਇਸ ਬਾਰੇ ਨਹੀਂ ਸੋਚਦਾ? ਅਤੇ ਜਿਹੜਾ ਤੁਹਾਡੀ ਜਾਨ ਦੀ ਰੱਖਿਆ ਕਰਦਾ ਹੈ, ਕੀ ਉਹ ਇਸ ਨੂੰ ਨਹੀਂ ਜਾਣਦਾ? ਅਤੇ ਕੀ ਉਹ ਹਰ ਮਨੁੱਖ ਨੂੰ ਉਸਦੇ ਕੰਮਾਂ ਦਾ ਫਲ ਨਹੀਂ ਦੇਵੇਗਾ?</w:t>
      </w:r>
    </w:p>
    <w:p/>
    <w:p>
      <w:r xmlns:w="http://schemas.openxmlformats.org/wordprocessingml/2006/main">
        <w:t xml:space="preserve">ਨਿਆਈਆਂ ਦੀ ਪੋਥੀ 8:20 ਅਤੇ ਉਸ ਨੇ ਆਪਣੇ ਜੇਠੇ ਪੁੱਤਰ ਯਥੇਰ ਨੂੰ ਆਖਿਆ, ਉੱਠ ਅਤੇ ਉਨ੍ਹਾਂ ਨੂੰ ਮਾਰ। ਪਰ ਨੌਜਵਾਨ ਨੇ ਆਪਣੀ ਤਲਵਾਰ ਨਹੀਂ ਖਿੱਚੀ ਕਿਉਂਕਿ ਉਹ ਡਰਦਾ ਸੀ, ਕਿਉਂਕਿ ਉਹ ਅਜੇ ਜਵਾਨ ਸੀ।</w:t>
      </w:r>
    </w:p>
    <w:p/>
    <w:p>
      <w:r xmlns:w="http://schemas.openxmlformats.org/wordprocessingml/2006/main">
        <w:t xml:space="preserve">ਗਿਦਾਊਨ ਦੇ ਪੁੱਤਰ ਜੇਥਰ ਨੂੰ ਦੁਸ਼ਮਣ ਨੂੰ ਮਾਰਨ ਦਾ ਹੁਕਮ ਦਿੱਤਾ ਗਿਆ ਸੀ, ਪਰ ਉਹ ਆਪਣੀ ਛੋਟੀ ਉਮਰ ਦੇ ਕਾਰਨ ਬਹੁਤ ਡਰਿਆ ਹੋਇਆ ਸੀ।</w:t>
      </w:r>
    </w:p>
    <w:p/>
    <w:p>
      <w:r xmlns:w="http://schemas.openxmlformats.org/wordprocessingml/2006/main">
        <w:t xml:space="preserve">1. "ਨੌਜਵਾਨ ਡਰ: ਵਿਸ਼ਵਾਸ ਅਤੇ ਹਿੰਮਤ ਨੂੰ ਲਾਗੂ ਕਰਨ ਬਾਰੇ ਦ੍ਰਿਸ਼ਟੀਕੋਣ"</w:t>
      </w:r>
    </w:p>
    <w:p/>
    <w:p>
      <w:r xmlns:w="http://schemas.openxmlformats.org/wordprocessingml/2006/main">
        <w:t xml:space="preserve">2. "ਗਿਦਾਊਨ ਦੀ ਤਾਕਤ: ਮੁਸ਼ਕਲ ਸਥਿਤੀਆਂ ਵਿੱਚ ਡਰ ਅਤੇ ਸ਼ੱਕ ਨੂੰ ਦੂਰ ਕਰਨਾ"</w:t>
      </w:r>
    </w:p>
    <w:p/>
    <w:p>
      <w:r xmlns:w="http://schemas.openxmlformats.org/wordprocessingml/2006/main">
        <w:t xml:space="preserve">1. ਯਸਾਯਾਹ 43: 1-2 - "ਪਰ ਹੁਣ ਯਹੋਵਾਹ ਇਸ ਤਰ੍ਹਾਂ ਆਖਦਾ ਹੈ ਜਿਸ ਨੇ ਤੈਨੂੰ ਸਾਜਿਆ, ਹੇ ਯਾਕੂਬ, ਅਤੇ ਜਿਸ ਨੇ ਤੈਨੂੰ ਸਾਜਿਆ, ਹੇ ਇਸਰਾਏਲ, ਡਰ ਨਾ, ਕਿਉਂਕਿ ਮੈਂ ਤੈਨੂੰ ਛੁਡਾਇਆ ਹੈ, ਮੈਂ ਤੈਨੂੰ ਤੇਰੇ ਨਾਮ ਨਾਲ ਬੁਲਾਇਆ ਹੈ; ਤੂੰ ਮੇਰੀ ਹੈ। ਜਦੋਂ ਤੂੰ ਪਾਣੀਆਂ ਵਿੱਚੋਂ ਦੀ ਲੰਘੇਂਗਾ, ਮੈਂ ਤੇਰੇ ਨਾਲ ਹੋਵਾਂਗਾ; ਅਤੇ ਦਰਿਆਵਾਂ ਵਿੱਚੋਂ ਦੀ, ਉਹ ਤੈਨੂੰ ਨਹੀਂ ਵਹਿਣਗੀਆਂ; ਜਦੋਂ ਤੂੰ ਅੱਗ ਵਿੱਚੋਂ ਲੰਘੇਂਗਾ, ਤਾਂ ਤੂੰ ਨਾ ਸੜਿਆ ਜਾਵੇਂਗਾ, ਨਾ ਹੀ ਅੱਗ ਤੇਰੇ ਉੱਤੇ ਬਲੇਗੀ।"</w:t>
      </w:r>
    </w:p>
    <w:p/>
    <w:p>
      <w:r xmlns:w="http://schemas.openxmlformats.org/wordprocessingml/2006/main">
        <w:t xml:space="preserve">2. 2 ਤਿਮੋਥਿਉਸ 1:7 - "ਕਿਉਂਕਿ ਪਰਮੇਸ਼ੁਰ ਨੇ ਸਾਨੂੰ ਡਰ ਦੀ ਆਤਮਾ ਨਹੀਂ ਦਿੱਤੀ, ਸਗੋਂ ਸ਼ਕਤੀ, ਪਿਆਰ ਅਤੇ ਇੱਕ ਸੁਚੱਜੇ ਦਿਮਾਗ ਦੀ ਆਤਮਾ ਦਿੱਤੀ ਹੈ।"</w:t>
      </w:r>
    </w:p>
    <w:p/>
    <w:p>
      <w:r xmlns:w="http://schemas.openxmlformats.org/wordprocessingml/2006/main">
        <w:t xml:space="preserve">ਨਿਆਈਆਂ ਦੀ ਪੋਥੀ 8:21 ਤਦ ਜ਼ਬਾਹ ਅਤੇ ਸਲਮੁੰਨਾ ਨੇ ਆਖਿਆ, ਉੱਠ ਅਤੇ ਸਾਡੇ ਉੱਤੇ ਡਿੱਗ, ਕਿਉਂਕਿ ਜਿਵੇਂ ਮਨੁੱਖ ਹੈ ਤਿਵੇਂ ਉਹ ਦਾ ਬਲ ਹੈ। ਅਤੇ ਗਿਦਾਊਨ ਨੇ ਉੱਠ ਕੇ ਜ਼ਬਾਹ ਅਤੇ ਸਲਮੁੰਨਾ ਨੂੰ ਵੱਢ ਸੁੱਟਿਆ ਅਤੇ ਉਨ੍ਹਾਂ ਦੇ ਊਠਾਂ ਦੇ ਗਲਾਂ ਵਿੱਚ ਗਹਿਣੇ ਲੈ ਗਏ।</w:t>
      </w:r>
    </w:p>
    <w:p/>
    <w:p>
      <w:r xmlns:w="http://schemas.openxmlformats.org/wordprocessingml/2006/main">
        <w:t xml:space="preserve">ਗਿਦਾਊਨ ਨੇ ਜ਼ੇਬਾਹ ਅਤੇ ਜ਼ਾਲਮੁੰਨਾ ਨੂੰ ਲੜਾਈ ਵਿੱਚ ਹਰਾਇਆ ਅਤੇ ਉਨ੍ਹਾਂ ਦੇ ਊਠਾਂ ਦੀਆਂ ਗਰਦਨਾਂ ਵਿੱਚੋਂ ਗਹਿਣੇ ਲੈ ਲਏ।</w:t>
      </w:r>
    </w:p>
    <w:p/>
    <w:p>
      <w:r xmlns:w="http://schemas.openxmlformats.org/wordprocessingml/2006/main">
        <w:t xml:space="preserve">1. ਲੋੜ ਦੇ ਸਮੇਂ ਪਰਮੇਸ਼ੁਰ ਆਪਣੇ ਲੋਕਾਂ ਲਈ ਤਾਕਤ ਪ੍ਰਦਾਨ ਕਰਦਾ ਹੈ।</w:t>
      </w:r>
    </w:p>
    <w:p/>
    <w:p>
      <w:r xmlns:w="http://schemas.openxmlformats.org/wordprocessingml/2006/main">
        <w:t xml:space="preserve">2. ਜਿੱਤ ਕੇਵਲ ਪ੍ਰਮਾਤਮਾ ਦੀ ਤਾਕਤ ਨਾਲ ਪ੍ਰਾਪਤ ਹੁੰਦੀ ਹੈ, ਸਾਡੀ ਆਪਣੀ ਨਹੀਂ।</w:t>
      </w:r>
    </w:p>
    <w:p/>
    <w:p>
      <w:r xmlns:w="http://schemas.openxmlformats.org/wordprocessingml/2006/main">
        <w:t xml:space="preserve">1. 1 ਯੂਹੰਨਾ 4:4 - ਤੁਸੀਂ, ਪਿਆਰੇ ਬੱਚਿਓ, ਤੁਸੀਂ ਪਰਮੇਸ਼ੁਰ ਤੋਂ ਹੋ ਅਤੇ ਉਨ੍ਹਾਂ ਨੂੰ ਜਿੱਤ ਲਿਆ ਹੈ, ਕਿਉਂਕਿ ਜੋ ਤੁਹਾਡੇ ਵਿੱਚ ਹੈ ਉਹ ਉਸ ਨਾਲੋਂ ਵੱਡਾ ਹੈ ਜੋ ਸੰਸਾਰ ਵਿੱਚ ਹੈ।</w:t>
      </w:r>
    </w:p>
    <w:p/>
    <w:p>
      <w:r xmlns:w="http://schemas.openxmlformats.org/wordprocessingml/2006/main">
        <w:t xml:space="preserve">2. 2 ਕੁਰਿੰਥੀਆਂ 12:9 - ਪਰ ਉਸਨੇ ਮੈਨੂੰ ਕਿਹਾ, ਮੇਰੀ ਕਿਰਪਾ ਤੇਰੇ ਲਈ ਕਾਫ਼ੀ ਹੈ, ਕਿਉਂਕਿ ਮੇਰੀ ਸ਼ਕਤੀ ਕਮਜ਼ੋਰੀ ਵਿੱਚ ਸੰਪੂਰਨ ਹੁੰਦੀ ਹੈ।</w:t>
      </w:r>
    </w:p>
    <w:p/>
    <w:p>
      <w:r xmlns:w="http://schemas.openxmlformats.org/wordprocessingml/2006/main">
        <w:t xml:space="preserve">ਨਿਆਈਆਂ ਦੀ ਪੋਥੀ 8:22 ਤਦ ਇਸਰਾਏਲ ਦੇ ਮਨੁੱਖਾਂ ਨੇ ਗਿਦਾਊਨ ਨੂੰ ਆਖਿਆ, ਤੂੰ ਸਾਡੇ ਉੱਤੇ ਰਾਜ ਕਰ, ਤੂੰ ਅਤੇ ਤੇਰੇ ਪੁੱਤ੍ਰ ਅਤੇ ਤੇਰੇ ਪੁੱਤ੍ਰ ਵੀ ਕਿਉਂ ਜੋ ਤੂੰ ਸਾਨੂੰ ਮਿਦਯਾਨ ਦੇ ਹੱਥੋਂ ਛੁਡਾਇਆ ਹੈ।</w:t>
      </w:r>
    </w:p>
    <w:p/>
    <w:p>
      <w:r xmlns:w="http://schemas.openxmlformats.org/wordprocessingml/2006/main">
        <w:t xml:space="preserve">ਇਜ਼ਰਾਈਲੀਆਂ ਦੁਆਰਾ ਗਿਦਾਊਨ ਨੂੰ ਆਪਣਾ ਆਗੂ ਮੰਨਿਆ ਜਾਂਦਾ ਹੈ।</w:t>
      </w:r>
    </w:p>
    <w:p/>
    <w:p>
      <w:r xmlns:w="http://schemas.openxmlformats.org/wordprocessingml/2006/main">
        <w:t xml:space="preserve">1. ਪਰਮੇਸ਼ੁਰ ਨਿਮਰ ਮੂਲ ਦੇ ਲੋਕਾਂ ਨੂੰ ਸ਼ਾਨਦਾਰ ਚੀਜ਼ਾਂ ਕਰਨ ਲਈ ਚੁਣਦਾ ਹੈ</w:t>
      </w:r>
    </w:p>
    <w:p/>
    <w:p>
      <w:r xmlns:w="http://schemas.openxmlformats.org/wordprocessingml/2006/main">
        <w:t xml:space="preserve">2. ਔਕੜਾਂ ਅਸੰਭਵ ਲੱਗਣ ਦੇ ਬਾਵਜੂਦ ਵੀ ਰੱਬ ਵਿੱਚ ਭਰੋਸਾ ਕਰਨਾ</w:t>
      </w:r>
    </w:p>
    <w:p/>
    <w:p>
      <w:r xmlns:w="http://schemas.openxmlformats.org/wordprocessingml/2006/main">
        <w:t xml:space="preserve">1. 1 ਕੁਰਿੰਥੀਆਂ 1:26-29 - ਭਰਾਵੋ, ਤੁਸੀਂ ਆਪਣੇ ਸੱਦੇ ਨੂੰ ਵੇਖਦੇ ਹੋ ਕਿ ਸਰੀਰ ਦੇ ਅਨੁਸਾਰ ਬਹੁਤ ਸਾਰੇ ਬੁੱਧੀਮਾਨ ਨਹੀਂ, ਬਹੁਤ ਸਾਰੇ ਸ਼ਕਤੀਸ਼ਾਲੀ ਨਹੀਂ, ਬਹੁਤ ਸਾਰੇ ਮਹਾਨ ਨਹੀਂ, ਬੁਲਾਏ ਗਏ ਹਨ: ਪਰ ਪਰਮੇਸ਼ੁਰ ਨੇ ਸੰਸਾਰ ਦੀਆਂ ਮੂਰਖ ਚੀਜ਼ਾਂ ਨੂੰ ਚੁਣਿਆ ਹੈ. ਬੁੱਧੀਮਾਨ ਨੂੰ ਉਲਝਾਉਣਾ; ਅਤੇ ਪਰਮੇਸ਼ੁਰ ਨੇ ਸੰਸਾਰ ਦੀਆਂ ਕਮਜ਼ੋਰ ਚੀਜ਼ਾਂ ਨੂੰ ਸ਼ਕਤੀਸ਼ਾਲੀ ਚੀਜ਼ਾਂ ਨੂੰ ਉਲਝਾਉਣ ਲਈ ਚੁਣਿਆ ਹੈ। ਅਤੇ ਸੰਸਾਰ ਦੀਆਂ ਵਸਤੂਆਂ, ਅਤੇ ਉਹ ਚੀਜ਼ਾਂ ਜਿਹੜੀਆਂ ਤੁੱਛ ਜਾਣੀਆਂ ਜਾਂਦੀਆਂ ਹਨ, ਪਰਮੇਸ਼ੁਰ ਨੇ ਚੁਣੀਆਂ ਹਨ, ਹਾਂ, ਅਤੇ ਉਹ ਚੀਜ਼ਾਂ ਜਿਹੜੀਆਂ ਨਹੀਂ ਹਨ, ਉਹਨਾਂ ਚੀਜ਼ਾਂ ਨੂੰ ਖਤਮ ਕਰਨ ਲਈ ਜੋ ਹਨ: ਤਾਂ ਜੋ ਕੋਈ ਵੀ ਸਰੀਰ ਉਸਦੀ ਹਜ਼ੂਰੀ ਵਿੱਚ ਮਾਣ ਨਾ ਕਰੇ।</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ਨਿਆਈਆਂ ਦੀ ਪੋਥੀ 8:23 ਅਤੇ ਗਿਦਾਊਨ ਨੇ ਉਨ੍ਹਾਂ ਨੂੰ ਆਖਿਆ, ਮੈਂ ਤੁਹਾਡੇ ਉੱਤੇ ਰਾਜ ਨਹੀਂ ਕਰਾਂਗਾ, ਨਾ ਮੇਰਾ ਪੁੱਤਰ ਤੁਹਾਡੇ ਉੱਤੇ ਰਾਜ ਕਰੇਗਾ, ਯਹੋਵਾਹ ਤੁਹਾਡੇ ਉੱਤੇ ਰਾਜ ਕਰੇਗਾ।</w:t>
      </w:r>
    </w:p>
    <w:p/>
    <w:p>
      <w:r xmlns:w="http://schemas.openxmlformats.org/wordprocessingml/2006/main">
        <w:t xml:space="preserve">ਗਿਦਾਊਨ ਨੇ ਇਜ਼ਰਾਈਲੀਆਂ ਉੱਤੇ ਰਾਜ ਕਰਨ ਤੋਂ ਇਨਕਾਰ ਕਰ ਦਿੱਤਾ, ਇਸ ਦੀ ਬਜਾਏ ਇਹ ਦਾਅਵਾ ਕੀਤਾ ਕਿ ਯਹੋਵਾਹ ਉਨ੍ਹਾਂ ਦਾ ਸ਼ਾਸਕ ਹੋਣਾ ਚਾਹੀਦਾ ਹੈ।</w:t>
      </w:r>
    </w:p>
    <w:p/>
    <w:p>
      <w:r xmlns:w="http://schemas.openxmlformats.org/wordprocessingml/2006/main">
        <w:t xml:space="preserve">1. ਪਰਮੇਸ਼ੁਰ ਦਾ ਰਾਜ: ਸਾਨੂੰ ਰੱਬੀ ਰਾਜ ਦੇ ਪੱਖ ਵਿਚ ਮਨੁੱਖੀ ਅਧਿਕਾਰ ਨੂੰ ਕਿਉਂ ਰੱਦ ਕਰਨਾ ਚਾਹੀਦਾ ਹੈ</w:t>
      </w:r>
    </w:p>
    <w:p/>
    <w:p>
      <w:r xmlns:w="http://schemas.openxmlformats.org/wordprocessingml/2006/main">
        <w:t xml:space="preserve">2. ਵਫ਼ਾਦਾਰ ਸੇਵਕ: ਕਿਵੇਂ ਗਿਡੀਅਨ ਨੇ ਦਲੇਰੀ ਨਾਲ ਰਾਜਨੀਤਿਕ ਸ਼ਕਤੀ ਨੂੰ ਠੁਕਰਾ ਦਿੱਤਾ</w:t>
      </w:r>
    </w:p>
    <w:p/>
    <w:p>
      <w:r xmlns:w="http://schemas.openxmlformats.org/wordprocessingml/2006/main">
        <w:t xml:space="preserve">1. ਰੋਮੀਆਂ 13:1-7 - ਹਰੇਕ ਵਿਅਕਤੀ ਨੂੰ ਪ੍ਰਬੰਧਕ ਅਧਿਕਾਰੀਆਂ ਦੇ ਅਧੀਨ ਹੋਣ ਦਿਓ।</w:t>
      </w:r>
    </w:p>
    <w:p/>
    <w:p>
      <w:r xmlns:w="http://schemas.openxmlformats.org/wordprocessingml/2006/main">
        <w:t xml:space="preserve">2. ਮੱਤੀ 22:21 - ਇਸ ਲਈ ਕੈਸਰ ਨੂੰ ਉਹ ਚੀਜ਼ਾਂ ਦਿਓ ਜੋ ਕੈਸਰ ਦੀਆਂ ਹਨ; ਅਤੇ ਪਰਮੇਸ਼ੁਰ ਲਈ ਉਹ ਚੀਜ਼ਾਂ ਜੋ ਪਰਮੇਸ਼ੁਰ ਦੀਆਂ ਹਨ।</w:t>
      </w:r>
    </w:p>
    <w:p/>
    <w:p>
      <w:r xmlns:w="http://schemas.openxmlformats.org/wordprocessingml/2006/main">
        <w:t xml:space="preserve">ਨਿਆਈਆਂ ਦੀ ਪੋਥੀ 8:24 ਅਤੇ ਗਿਦਾਊਨ ਨੇ ਉਨ੍ਹਾਂ ਨੂੰ ਆਖਿਆ, ਮੈਂ ਤੁਹਾਡੇ ਕੋਲੋਂ ਇੱਕ ਬੇਨਤੀ ਚਾਹੁੰਦਾ ਹਾਂ ਜੋ ਤੁਸੀਂ ਮੈਨੂੰ ਹਰੇਕ ਮਨੁੱਖ ਨੂੰ ਉਹ ਦੇ ਸ਼ਿਕਾਰ ਦੀਆਂ ਮੁੰਦਰੀਆਂ ਦੇ ਦਿਓ। (ਕਿਉਂਕਿ ਉਨ੍ਹਾਂ ਕੋਲ ਸੋਨੇ ਦੀਆਂ ਮੁੰਦਰੀਆਂ ਸਨ, ਕਿਉਂਕਿ ਉਹ ਇਸਮਾਏਲੀ ਸਨ।)</w:t>
      </w:r>
    </w:p>
    <w:p/>
    <w:p>
      <w:r xmlns:w="http://schemas.openxmlformats.org/wordprocessingml/2006/main">
        <w:t xml:space="preserve">ਗਿਦਾਊਨ ਨੇ ਇਸਮਾਏਲੀ ਲੋਕਾਂ ਨੂੰ ਇਨਾਮ ਵਜੋਂ ਉਨ੍ਹਾਂ ਦੇ ਸੋਨੇ ਦੇ ਮੁੰਦਰਾ ਮੰਗਿਆ।</w:t>
      </w:r>
    </w:p>
    <w:p/>
    <w:p>
      <w:r xmlns:w="http://schemas.openxmlformats.org/wordprocessingml/2006/main">
        <w:t xml:space="preserve">1. ਬੇਨਤੀ ਕਰਨ ਦੀ ਸ਼ਕਤੀ</w:t>
      </w:r>
    </w:p>
    <w:p/>
    <w:p>
      <w:r xmlns:w="http://schemas.openxmlformats.org/wordprocessingml/2006/main">
        <w:t xml:space="preserve">2. ਸੁਨਹਿਰੀ ਮੁੰਦਰਾ ਦੀ ਮਹੱਤਤਾ</w:t>
      </w:r>
    </w:p>
    <w:p/>
    <w:p>
      <w:r xmlns:w="http://schemas.openxmlformats.org/wordprocessingml/2006/main">
        <w:t xml:space="preserve">1. ਮੱਤੀ 7: 7-8,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2. ਯਾਕੂਬ 4:3, "ਤੁਸੀਂ ਮੰਗਦੇ ਹੋ, ਅਤੇ ਪ੍ਰਾਪਤ ਨਹੀਂ ਕਰਦੇ, ਕਿਉਂਕਿ ਤੁਸੀਂ ਗਲਤ ਮੰਗਦੇ ਹੋ, ਤਾਂ ਜੋ ਤੁਸੀਂ ਇਸਨੂੰ ਆਪਣੀਆਂ ਕਾਮਨਾਵਾਂ ਨਾਲ ਖਾ ਸਕੋ।"</w:t>
      </w:r>
    </w:p>
    <w:p/>
    <w:p>
      <w:r xmlns:w="http://schemas.openxmlformats.org/wordprocessingml/2006/main">
        <w:t xml:space="preserve">ਨਿਆਈਆਂ ਦੀ ਪੋਥੀ 8:25 ਅਤੇ ਉਨ੍ਹਾਂ ਨੇ ਉੱਤਰ ਦਿੱਤਾ, ਅਸੀਂ ਉਨ੍ਹਾਂ ਨੂੰ ਖੁਸ਼ੀ ਨਾਲ ਦਿਆਂਗੇ। ਅਤੇ ਉਨ੍ਹਾਂ ਨੇ ਇੱਕ ਕੱਪੜਾ ਵਿਛਾ ਦਿੱਤਾ, ਅਤੇ ਉਸ ਵਿੱਚ ਹਰ ਮਨੁੱਖ ਨੇ ਆਪਣੇ ਸ਼ਿਕਾਰ ਦੀਆਂ ਬਾਲੀਆਂ ਸੁੱਟੀਆਂ।</w:t>
      </w:r>
    </w:p>
    <w:p/>
    <w:p>
      <w:r xmlns:w="http://schemas.openxmlformats.org/wordprocessingml/2006/main">
        <w:t xml:space="preserve">ਇਸਰਾਏਲੀਆਂ ਨੇ ਖ਼ੁਸ਼ੀ-ਖ਼ੁਸ਼ੀ ਯਹੋਵਾਹ ਨੂੰ ਭੇਟ ਵਜੋਂ ਆਪਣੇ ਕੰਨਾਂ ਦੀਆਂ ਵਾਲੀਆਂ ਦਿੱਤੀਆਂ।</w:t>
      </w:r>
    </w:p>
    <w:p/>
    <w:p>
      <w:r xmlns:w="http://schemas.openxmlformats.org/wordprocessingml/2006/main">
        <w:t xml:space="preserve">1. ਪਰਮੇਸ਼ੁਰ ਸਾਡੀਆਂ ਭੇਟਾਂ ਦੇ ਯੋਗ ਹੈ - ਨਿਆਈਆਂ 8:25</w:t>
      </w:r>
    </w:p>
    <w:p/>
    <w:p>
      <w:r xmlns:w="http://schemas.openxmlformats.org/wordprocessingml/2006/main">
        <w:t xml:space="preserve">2. ਉਦਾਰਤਾ ਦੀ ਸ਼ਕਤੀ - ਜੱਜ 8:25</w:t>
      </w:r>
    </w:p>
    <w:p/>
    <w:p>
      <w:r xmlns:w="http://schemas.openxmlformats.org/wordprocessingml/2006/main">
        <w:t xml:space="preserve">1. 2 ਕੁਰਿੰਥੀਆਂ 9:7 - ਹਰੇਕ ਵਿਅਕਤੀ ਨੂੰ ਉਹ ਦੇਣਾ ਚਾਹੀਦਾ ਹੈ ਜੋ ਉਸਨੇ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ਕਹਾਉਤਾਂ 22:9 - ਇੱਕ ਖੁੱਲ੍ਹੇ ਦਿਲ ਵਾਲਾ ਆਦਮੀ ਆਪਣੇ ਆਪ ਨੂੰ ਬਖਸ਼ਿਆ ਜਾਵੇਗਾ, ਕਿਉਂਕਿ ਉਹ ਗਰੀਬਾਂ ਨਾਲ ਆਪਣਾ ਭੋਜਨ ਸਾਂਝਾ ਕਰਦਾ ਹੈ।</w:t>
      </w:r>
    </w:p>
    <w:p/>
    <w:p>
      <w:r xmlns:w="http://schemas.openxmlformats.org/wordprocessingml/2006/main">
        <w:t xml:space="preserve">ਨਿਆਈਆਂ ਦੀ ਪੋਥੀ 8:26 ਅਤੇ ਉਸ ਨੇ ਮੰਗੀ ਸੋਨੇ ਦੀਆਂ ਮੁੰਦਰਾ ਦਾ ਭਾਰ ਇੱਕ ਹਜ਼ਾਰ ਸੱਤ ਸੌ ਸ਼ੈਕਲ ਸੋਨੇ ਦਾ ਸੀ। ਗਹਿਣਿਆਂ ਦੇ ਨਾਲ, ਕਾਲਰ ਅਤੇ ਬੈਂਗਣੀ ਕੱਪੜੇ ਜੋ ਮਿਦਯਾਨ ਦੇ ਰਾਜਿਆਂ ਦੇ ਸਨ, ਅਤੇ ਉਹਨਾਂ ਜ਼ੰਜੀਰਾਂ ਦੇ ਕੋਲ ਜੋ ਉਹਨਾਂ ਦੇ ਊਠਾਂ ਦੇ ਗਲਾਂ ਵਿੱਚ ਸਨ।</w:t>
      </w:r>
    </w:p>
    <w:p/>
    <w:p>
      <w:r xmlns:w="http://schemas.openxmlformats.org/wordprocessingml/2006/main">
        <w:t xml:space="preserve">ਗਿਦਾਊਨ ਨੇ ਮਿਦਯਾਨੀਆਂ ਤੋਂ ਬਹੁਤ ਸਾਰਾ ਸੋਨਾ ਮੰਗਿਆ, ਜਿਸ ਵਿੱਚ ਸੋਨੇ ਦੀਆਂ ਮੁੰਦਰੀਆਂ, ਗਹਿਣੇ, ਕਾਲਰ, ਬੈਂਗਣੀ ਕੱਪੜੇ ਅਤੇ ਉਨ੍ਹਾਂ ਦੇ ਊਠਾਂ ਦੇ ਗਲਾਂ ਲਈ ਜ਼ੰਜੀਰਾਂ ਸ਼ਾਮਲ ਸਨ।</w:t>
      </w:r>
    </w:p>
    <w:p/>
    <w:p>
      <w:r xmlns:w="http://schemas.openxmlformats.org/wordprocessingml/2006/main">
        <w:t xml:space="preserve">1. ਸੰਤੁਸ਼ਟੀ ਦਾ ਮੁੱਲ: ਸਾਡੇ ਕੋਲ ਜੋ ਬਰਕਤਾਂ ਹਨ, ਉਨ੍ਹਾਂ ਨਾਲ ਸੰਤੁਸ਼ਟ ਹੋਣਾ ਸਿੱਖਣਾ।</w:t>
      </w:r>
    </w:p>
    <w:p/>
    <w:p>
      <w:r xmlns:w="http://schemas.openxmlformats.org/wordprocessingml/2006/main">
        <w:t xml:space="preserve">2. ਉਦਾਰਤਾ ਦੀ ਸ਼ਕਤੀ: ਦੂਜਿਆਂ ਨੂੰ ਦੇਣ ਦਾ ਪ੍ਰਭਾਵ।</w:t>
      </w:r>
    </w:p>
    <w:p/>
    <w:p>
      <w:r xmlns:w="http://schemas.openxmlformats.org/wordprocessingml/2006/main">
        <w:t xml:space="preserve">1. 1 ਤਿਮੋਥਿਉਸ 6:6-8 ਪਰ ਸੰਤੋਖ ਨਾਲ ਭਗਤੀ ਬਹੁਤ ਲਾਭ ਹੈ। ਕਿਉਂਕਿ ਅਸੀਂ ਸੰਸਾਰ ਵਿੱਚ ਕੁਝ ਨਹੀਂ ਲਿਆਏ, ਅਤੇ ਅਸੀਂ ਇਸ ਵਿੱਚੋਂ ਕੁਝ ਵੀ ਨਹੀਂ ਲੈ ਸਕਦੇ। ਪਰ ਜੇ ਸਾਡੇ ਕੋਲ ਭੋਜਨ ਅਤੇ ਕੱਪੜਾ ਹੈ, ਤਾਂ ਅਸੀਂ ਇਸ ਨਾਲ ਸੰਤੁਸ਼ਟ ਹੋਵਾਂਗੇ।</w:t>
      </w:r>
    </w:p>
    <w:p/>
    <w:p>
      <w:r xmlns:w="http://schemas.openxmlformats.org/wordprocessingml/2006/main">
        <w:t xml:space="preserve">2. ਰਸੂਲਾਂ ਦੇ ਕਰਤੱਬ 20:35 ਸਾਰੀਆਂ ਗੱਲਾਂ ਵਿੱਚ ਮੈਂ ਤੁਹਾਨੂੰ ਦਿਖਾਇਆ ਹੈ ਕਿ ਇਸ ਤਰੀਕੇ ਨਾਲ ਸਖ਼ਤ ਮਿਹਨਤ ਕਰਕੇ ਸਾਨੂੰ ਕਮਜ਼ੋਰਾਂ ਦੀ ਮਦਦ ਕਰਨੀ ਚਾਹੀਦੀ ਹੈ ਅਤੇ ਪ੍ਰਭੂ ਯਿਸੂ ਦੇ ਸ਼ਬਦਾਂ ਨੂੰ ਯਾਦ ਰੱਖਣਾ ਚਾਹੀਦਾ ਹੈ, ਕਿਵੇਂ ਉਸਨੇ ਖੁਦ ਕਿਹਾ ਸੀ, “ਲੈਣ ਨਾਲੋਂ ਦੇਣਾ ਜ਼ਿਆਦਾ ਮੁਬਾਰਕ ਹੈ।</w:t>
      </w:r>
    </w:p>
    <w:p/>
    <w:p>
      <w:r xmlns:w="http://schemas.openxmlformats.org/wordprocessingml/2006/main">
        <w:t xml:space="preserve">ਨਿਆਈਆਂ ਦੀ ਪੋਥੀ 8:27 ਅਤੇ ਗਿਦਾਊਨ ਨੇ ਉਹ ਦਾ ਇੱਕ ਏਫ਼ੋਦ ਬਣਾਇਆ ਅਤੇ ਆਪਣੇ ਸ਼ਹਿਰ ਵਿੱਚ ਅਰਥਾਤ ਆਫਰਾਹ ਵਿੱਚ ਰੱਖਿਆ, ਅਤੇ ਸਾਰਾ ਇਸਰਾਏਲ ਉਹ ਦੇ ਪਿੱਛੇ ਤੁਰ ਪਿਆ, ਜੋ ਗਿਦਾਊਨ ਅਤੇ ਉਹ ਦੇ ਘਰਾਣੇ ਲਈ ਇੱਕ ਫਾਹੀ ਬਣ ਗਿਆ।</w:t>
      </w:r>
    </w:p>
    <w:p/>
    <w:p>
      <w:r xmlns:w="http://schemas.openxmlformats.org/wordprocessingml/2006/main">
        <w:t xml:space="preserve">ਗਿਦਾਊਨ ਨੇ ਇੱਕ ਏਫ਼ੋਦ ਬਣਾਇਆ ਜੋ ਉਸ ਲਈ ਅਤੇ ਉਸਦੇ ਪਰਿਵਾਰ ਲਈ ਇੱਕ ਫੰਦਾ ਬਣ ਗਿਆ ਜਦੋਂ ਇਸਰਾਏਲ ਨੇ ਇਸਦੀ ਪੂਜਾ ਕਰਨੀ ਸ਼ੁਰੂ ਕੀਤੀ।</w:t>
      </w:r>
    </w:p>
    <w:p/>
    <w:p>
      <w:r xmlns:w="http://schemas.openxmlformats.org/wordprocessingml/2006/main">
        <w:t xml:space="preserve">1. ਹੰਕਾਰ ਤੁਹਾਨੂੰ ਕੁਰਾਹੇ ਨਾ ਜਾਣ ਦਿਓ: ਗਿਦਾਊਨ ਦੇ ਏਫ਼ੋਦ ਦਾ ਅਧਿਐਨ।</w:t>
      </w:r>
    </w:p>
    <w:p/>
    <w:p>
      <w:r xmlns:w="http://schemas.openxmlformats.org/wordprocessingml/2006/main">
        <w:t xml:space="preserve">2. ਮੂਰਤੀ ਪੂਜਾ ਦੇ ਖ਼ਤਰੇ: ਗਿਦਾਊਨ ਦੇ ਏਫ਼ੋਦ ਦਾ ਅਧਿਐਨ।</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1 ਕੁਰਿੰਥੀਆਂ 10:14 - ਇਸ ਲਈ, ਮੇਰੇ ਪਿਆਰੇ ਪਿਆਰੇ, ਮੂਰਤੀ ਪੂਜਾ ਤੋਂ ਭੱਜੋ.</w:t>
      </w:r>
    </w:p>
    <w:p/>
    <w:p>
      <w:r xmlns:w="http://schemas.openxmlformats.org/wordprocessingml/2006/main">
        <w:t xml:space="preserve">ਨਿਆਈਆਂ ਦੀ ਪੋਥੀ 8:28 ਇਉਂ ਮਿਦਯਾਨ ਇਸਰਾਏਲੀਆਂ ਦੇ ਅੱਗੇ ਅਧੀਨ ਹੋ ਗਿਆ ਤਾਂ ਜੋ ਉਨ੍ਹਾਂ ਨੇ ਆਪਣੇ ਸਿਰ ਨੂੰ ਹੋਰ ਉੱਚਾ ਨਾ ਕੀਤਾ। ਅਤੇ ਗਿਦਾਊਨ ਦੇ ਦਿਨਾਂ ਵਿੱਚ ਦੇਸ਼ ਚਾਲੀ ਸਾਲਾਂ ਤੱਕ ਸ਼ਾਂਤੀ ਵਿੱਚ ਰਿਹਾ।</w:t>
      </w:r>
    </w:p>
    <w:p/>
    <w:p>
      <w:r xmlns:w="http://schemas.openxmlformats.org/wordprocessingml/2006/main">
        <w:t xml:space="preserve">ਮਿਦਯਾਨੀਆਂ ਉੱਤੇ ਗਿਦਾਊਨ ਦੀ ਜਿੱਤ ਨੇ ਇਸਰਾਏਲ ਵਿੱਚ ਚਾਲੀ ਸਾਲਾਂ ਦੀ ਸ਼ਾਂਤੀ ਲਿਆਂਦੀ।</w:t>
      </w:r>
    </w:p>
    <w:p/>
    <w:p>
      <w:r xmlns:w="http://schemas.openxmlformats.org/wordprocessingml/2006/main">
        <w:t xml:space="preserve">1: ਅਸੀਂ ਆਪਣੀਆਂ ਜ਼ਿੰਦਗੀਆਂ ਵਿਚ ਸ਼ਾਂਤੀ ਪਾ ਸਕਦੇ ਹਾਂ ਜਦੋਂ ਅਸੀਂ ਪਰਮੇਸ਼ੁਰ ਦੀ ਯੋਜਨਾ ਵਿਚ ਭਰੋਸਾ ਰੱਖਦੇ ਹਾਂ।</w:t>
      </w:r>
    </w:p>
    <w:p/>
    <w:p>
      <w:r xmlns:w="http://schemas.openxmlformats.org/wordprocessingml/2006/main">
        <w:t xml:space="preserve">2: ਅਸੀਂ ਪਰਮੇਸ਼ੁਰ ਵਿੱਚ ਤਾਕਤ ਪਾ ਸਕਦੇ ਹਾਂ ਅਤੇ ਆਪਣੇ ਦੁਸ਼ਮਣਾਂ ਉੱਤੇ ਜਿੱਤ ਪਾ ਸਕਦੇ ਹਾਂ।</w:t>
      </w:r>
    </w:p>
    <w:p/>
    <w:p>
      <w:r xmlns:w="http://schemas.openxmlformats.org/wordprocessingml/2006/main">
        <w:t xml:space="preserve">1: ਯਸਾਯਾਹ 26:3-4 - ਤੁਸੀਂ ਉਨ੍ਹਾਂ ਨੂੰ ਪੂਰਨ ਸ਼ਾਂਤੀ ਵਿੱਚ ਰੱਖੋਗੇ ਜਿਨ੍ਹਾਂ ਦੇ ਮਨ ਸਥਿਰ ਹਨ, ਕਿਉਂਕਿ ਉਹ ਤੁਹਾਡੇ ਵਿੱਚ ਭਰੋਸਾ ਰੱਖਦੇ ਹਨ। ਯਹੋਵਾਹ ਵਿੱਚ ਸਦਾ ਲਈ ਭਰੋਸਾ ਰੱਖੋ, ਕਿਉਂਕਿ ਪ੍ਰਭੂ ਪਰਮੇਸ਼ੁਰ ਵਿੱਚ ਤੁਹਾਡੇ ਕੋਲ ਇੱਕ ਸਦੀਵੀ ਚੱਟਾਨ ਹੈ।</w:t>
      </w:r>
    </w:p>
    <w:p/>
    <w:p>
      <w:r xmlns:w="http://schemas.openxmlformats.org/wordprocessingml/2006/main">
        <w:t xml:space="preserve">2: ਯਹੋਸ਼ੁਆ 1:9 - ਮਜ਼ਬੂਤ ਅਤੇ ਦਲੇਰ ਬਣੋ। ਨਾ ਡਰੋ; ਨਿਰਾਸ਼ ਨਾ ਹੋਵੋ, ਕਿਉਂਕਿ ਜਿੱਥੇ ਵੀ ਤੁਸੀਂ ਜਾਵੋਂਗੇ ਯਹੋਵਾਹ ਤੁਹਾਡਾ ਪਰਮੇਸ਼ੁਰ ਤੁਹਾਡੇ ਨਾਲ ਹੋਵੇਗਾ।</w:t>
      </w:r>
    </w:p>
    <w:p/>
    <w:p>
      <w:r xmlns:w="http://schemas.openxmlformats.org/wordprocessingml/2006/main">
        <w:t xml:space="preserve">ਨਿਆਈਆਂ ਦੀ ਪੋਥੀ 8:29 ਅਤੇ ਯੋਆਸ਼ ਦਾ ਪੁੱਤਰ ਯਰੁੱਬਾਲ ਜਾ ਕੇ ਆਪਣੇ ਘਰ ਵਿੱਚ ਰਹਿਣ ਲੱਗਾ।</w:t>
      </w:r>
    </w:p>
    <w:p/>
    <w:p>
      <w:r xmlns:w="http://schemas.openxmlformats.org/wordprocessingml/2006/main">
        <w:t xml:space="preserve">ਯੋਆਸ਼ ਦਾ ਪੁੱਤਰ ਯਰੂੱਬਾਲ ਆਪਣੇ ਘਰ ਵਾਪਸ ਆ ਗਿਆ।</w:t>
      </w:r>
    </w:p>
    <w:p/>
    <w:p>
      <w:r xmlns:w="http://schemas.openxmlformats.org/wordprocessingml/2006/main">
        <w:t xml:space="preserve">1. ਪ੍ਰਮਾਤਮਾ ਸਾਨੂੰ ਸਾਡੇ ਰੋਜ਼ਾਨਾ ਸੰਘਰਸ਼ਾਂ ਦਾ ਸਾਹਮਣਾ ਕਰਨ ਦੀ ਤਾਕਤ ਅਤੇ ਹਿੰਮਤ ਦਿੰਦਾ ਹੈ।</w:t>
      </w:r>
    </w:p>
    <w:p/>
    <w:p>
      <w:r xmlns:w="http://schemas.openxmlformats.org/wordprocessingml/2006/main">
        <w:t xml:space="preserve">2. ਸਾਨੂੰ ਪਰਮੇਸ਼ੁਰ ਵੱਲੋਂ ਦਿੱਤੀਆਂ ਗਈਆਂ ਅਸੀਸਾਂ ਲਈ ਸ਼ੁਕਰਗੁਜ਼ਾਰ ਹੋਣਾ ਚਾਹੀਦਾ ਹੈ।</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ਜ਼ਬੂਰ 103:2 - "ਹੇ ਮੇਰੀ ਜਾਨ, ਪ੍ਰਭੂ ਨੂੰ ਮੁਬਾਰਕ ਆਖੋ, ਅਤੇ ਉਸਦੇ ਸਾਰੇ ਲਾਭਾਂ ਨੂੰ ਨਾ ਭੁੱਲੋ।"</w:t>
      </w:r>
    </w:p>
    <w:p/>
    <w:p>
      <w:r xmlns:w="http://schemas.openxmlformats.org/wordprocessingml/2006/main">
        <w:t xml:space="preserve">ਨਿਆਈਆਂ ਦੀ ਪੋਥੀ 8:30 ਅਤੇ ਗਿਦਾਊਨ ਦੇ ਸਾਢੇ ਦਸ ਪੁੱਤਰ ਜੰਮੇ ਕਿਉਂ ਜੋ ਉਸ ਦੀਆਂ ਬਹੁਤ ਸਾਰੀਆਂ ਪਤਨੀਆਂ ਸਨ।</w:t>
      </w:r>
    </w:p>
    <w:p/>
    <w:p>
      <w:r xmlns:w="http://schemas.openxmlformats.org/wordprocessingml/2006/main">
        <w:t xml:space="preserve">ਗਿਦਾਊਨ ਦੇ 70 ਪੁੱਤਰ ਸਨ, ਜੋ ਉਸ ਦੀਆਂ ਕਈ ਪਤਨੀਆਂ ਤੋਂ ਪੈਦਾ ਹੋਏ ਸਨ।</w:t>
      </w:r>
    </w:p>
    <w:p/>
    <w:p>
      <w:r xmlns:w="http://schemas.openxmlformats.org/wordprocessingml/2006/main">
        <w:t xml:space="preserve">1. ਬਹੁਤ ਸਾਰੀਆਂ ਪਤਨੀਆਂ ਹੋਣ ਦਾ ਖ਼ਤਰਾ</w:t>
      </w:r>
    </w:p>
    <w:p/>
    <w:p>
      <w:r xmlns:w="http://schemas.openxmlformats.org/wordprocessingml/2006/main">
        <w:t xml:space="preserve">2. ਪਿਤਾ ਬਣਨ ਦਾ ਆਸ਼ੀਰਵਾਦ</w:t>
      </w:r>
    </w:p>
    <w:p/>
    <w:p>
      <w:r xmlns:w="http://schemas.openxmlformats.org/wordprocessingml/2006/main">
        <w:t xml:space="preserve">1. ਅਫ਼ਸੀਆਂ 5:25-33 (ਪਤੀਓ, ਆਪਣੀਆਂ ਪਤਨੀਆਂ ਨੂੰ ਪਿਆਰ ਕਰੋ, ਜਿਵੇਂ ਮਸੀਹ ਨੇ ਚਰਚ ਨੂੰ ਪਿਆਰ ਕੀਤਾ ਅਤੇ ਆਪਣੇ ਆਪ ਨੂੰ ਉਸਦੇ ਲਈ ਦੇ ਦਿੱਤਾ)</w:t>
      </w:r>
    </w:p>
    <w:p/>
    <w:p>
      <w:r xmlns:w="http://schemas.openxmlformats.org/wordprocessingml/2006/main">
        <w:t xml:space="preserve">2. ਉਤਪਤ 1:27-28 (ਪਰਮੇਸ਼ੁਰ ਨੇ ਉਨ੍ਹਾਂ ਨੂੰ ਅਸੀਸ ਦਿੱਤੀ ਅਤੇ ਉਨ੍ਹਾਂ ਨੂੰ ਕਿਹਾ, ਫਲੋ ਅਤੇ ਗਿਣਤੀ ਵਿੱਚ ਵਧੋ; ਧਰਤੀ ਨੂੰ ਭਰ ਦਿਓ ਅਤੇ ਇਸਨੂੰ ਆਪਣੇ ਅਧੀਨ ਕਰੋ)</w:t>
      </w:r>
    </w:p>
    <w:p/>
    <w:p>
      <w:r xmlns:w="http://schemas.openxmlformats.org/wordprocessingml/2006/main">
        <w:t xml:space="preserve">ਨਿਆਈਆਂ ਦੀ ਪੋਥੀ 8:31 ਅਤੇ ਉਸ ਦੀ ਦਾਸੀ ਜੋ ਸ਼ਕਮ ਵਿੱਚ ਸੀ, ਉਸ ਨੇ ਵੀ ਉਸ ਦੇ ਲਈ ਇੱਕ ਪੁੱਤਰ ਨੂੰ ਜਨਮ ਦਿੱਤਾ, ਜਿਸ ਦਾ ਨਾਮ ਉਸ ਨੇ ਅਬੀਮਲਕ ਰੱਖਿਆ।</w:t>
      </w:r>
    </w:p>
    <w:p/>
    <w:p>
      <w:r xmlns:w="http://schemas.openxmlformats.org/wordprocessingml/2006/main">
        <w:t xml:space="preserve">ਗਿਦਾਊਨ ਦਾ ਇੱਕ ਪੁੱਤਰ ਸੀ ਜਿਸਦਾ ਨਾਮ ਅਬੀਮਲਕ ਸੀ, ਜੋ ਸ਼ਕਮ ਵਿੱਚ ਇੱਕ ਰਖੇਲ ਦੇ ਘਰ ਪੈਦਾ ਹੋਇਆ ਸੀ।</w:t>
      </w:r>
    </w:p>
    <w:p/>
    <w:p>
      <w:r xmlns:w="http://schemas.openxmlformats.org/wordprocessingml/2006/main">
        <w:t xml:space="preserve">1. ਗਿਦਾਊਨ ਦੀ ਮਿਸਾਲ: ਵਫ਼ਾਦਾਰੀ ਅਤੇ ਆਗਿਆਕਾਰੀ ਦਾ ਸਬਕ।</w:t>
      </w:r>
    </w:p>
    <w:p/>
    <w:p>
      <w:r xmlns:w="http://schemas.openxmlformats.org/wordprocessingml/2006/main">
        <w:t xml:space="preserve">2. ਪਿਤਾ ਬਣਨ ਦੀ ਮਹੱਤਤਾ: ਜ਼ਿੰਮੇਵਾਰ ਪਾਲਣ ਪੋਸ਼ਣ ਲਈ ਇੱਕ ਕਾਲ।</w:t>
      </w:r>
    </w:p>
    <w:p/>
    <w:p>
      <w:r xmlns:w="http://schemas.openxmlformats.org/wordprocessingml/2006/main">
        <w:t xml:space="preserve">1. ਜੋਸ਼ੁਆ 24:15 ਅਤੇ ਜੇਕਰ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2. ਕਹਾਉਤਾਂ 4:3-4 ਕਿਉਂਕਿ ਮੈਂ ਆਪਣੇ ਪਿਤਾ ਦਾ ਪੁੱਤਰ ਸੀ, ਆਪਣੀ ਮਾਂ ਦੀ ਨਜ਼ਰ ਵਿੱਚ ਕੋਮਲ ਅਤੇ ਕੇਵਲ ਪਿਆਰਾ ਸੀ। ਉਸਨੇ ਮੈਨੂੰ ਵੀ ਸਿਖਾਇਆ, ਅਤੇ ਮੈਨੂੰ ਕਿਹਾ, 'ਤੇਰੇ ਦਿਲ ਨੂੰ ਮੇਰੇ ਬਚਨ ਰੱਖਣ ਦਿਓ: ਮੇਰੇ ਹੁਕਮਾਂ ਦੀ ਪਾਲਣਾ ਕਰੋ, ਅਤੇ ਜੀਉਂਦੇ ਰਹੋ।</w:t>
      </w:r>
    </w:p>
    <w:p/>
    <w:p>
      <w:r xmlns:w="http://schemas.openxmlformats.org/wordprocessingml/2006/main">
        <w:t xml:space="preserve">ਨਿਆਈਆਂ ਦੀ ਪੋਥੀ 8:32 ਅਤੇ ਯੋਆਸ਼ ਦਾ ਪੁੱਤਰ ਗਿਦਾਊਨ ਬੁਢਾਪੇ ਵਿੱਚ ਮਰ ਗਿਆ ਅਤੇ ਅਬੀਅਜ਼ਰੀਆਂ ਦੇ ਓਫਰਾਹ ਵਿੱਚ ਆਪਣੇ ਪਿਤਾ ਯੋਆਸ਼ ਦੀ ਕਬਰ ਵਿੱਚ ਦੱਬਿਆ ਗਿਆ।</w:t>
      </w:r>
    </w:p>
    <w:p/>
    <w:p>
      <w:r xmlns:w="http://schemas.openxmlformats.org/wordprocessingml/2006/main">
        <w:t xml:space="preserve">ਯੋਆਸ਼ ਦਾ ਪੁੱਤਰ ਗਿਦਾਊਨ ਬੁਢਾਪੇ ਵਿੱਚ ਮਰ ਗਿਆ ਅਤੇ ਅਬੀਅਜ਼ਰੀਆਂ ਦੇ ਓਫਰਾਹ ਵਿੱਚ ਆਪਣੇ ਪਿਤਾ ਦੀ ਕਬਰ ਵਿੱਚ ਦਫ਼ਨਾਇਆ ਗਿਆ।</w:t>
      </w:r>
    </w:p>
    <w:p/>
    <w:p>
      <w:r xmlns:w="http://schemas.openxmlformats.org/wordprocessingml/2006/main">
        <w:t xml:space="preserve">1. ਇੱਕ ਚੰਗੇ ਮਨੁੱਖ ਦੀ ਵਿਰਾਸਤ - ਇੱਕ ਚੰਗੀ ਜ਼ਿੰਦਗੀ ਜੀਉਣ ਦੀ ਇੱਕ ਉਦਾਹਰਣ ਵਜੋਂ ਗਿਡੀਓਨ ਦੀ ਵਰਤੋਂ ਕਰਨਾ।</w:t>
      </w:r>
    </w:p>
    <w:p/>
    <w:p>
      <w:r xmlns:w="http://schemas.openxmlformats.org/wordprocessingml/2006/main">
        <w:t xml:space="preserve">2. ਲੰਮੀ ਉਮਰ ਦਾ ਆਸ਼ੀਰਵਾਦ - ਦੁੱਖ ਦੇ ਵਿਚਕਾਰ ਵੀ, ਪੂਰੀ ਜ਼ਿੰਦਗੀ ਦੀ ਬਖਸ਼ਿਸ਼ 'ਤੇ ਵਿਚਾਰ ਕਰਨਾ।</w:t>
      </w:r>
    </w:p>
    <w:p/>
    <w:p>
      <w:r xmlns:w="http://schemas.openxmlformats.org/wordprocessingml/2006/main">
        <w:t xml:space="preserve">1. ਉਪਦੇਸ਼ਕ ਦੀ ਪੋਥੀ 7:1 - "ਇੱਕ ਚੰਗਾ ਨਾਮ ਕੀਮਤੀ ਅਤਰ ਨਾਲੋਂ ਚੰਗਾ ਹੈ; ਅਤੇ ਮੌਤ ਦਾ ਦਿਨ ਆਪਣੇ ਜਨਮ ਦੇ ਦਿਨ ਨਾਲੋਂ।"</w:t>
      </w:r>
    </w:p>
    <w:p/>
    <w:p>
      <w:r xmlns:w="http://schemas.openxmlformats.org/wordprocessingml/2006/main">
        <w:t xml:space="preserve">2. ਜ਼ਬੂਰ 90:12 - "ਇਸ ਲਈ ਸਾਨੂੰ ਆਪਣੇ ਦਿਨ ਗਿਣਨਾ ਸਿਖਾਓ, ਤਾਂ ਜੋ ਅਸੀਂ ਆਪਣੇ ਦਿਲਾਂ ਨੂੰ ਬੁੱਧੀ ਨਾਲ ਲਗਾ ਸਕੀਏ।"</w:t>
      </w:r>
    </w:p>
    <w:p/>
    <w:p>
      <w:r xmlns:w="http://schemas.openxmlformats.org/wordprocessingml/2006/main">
        <w:t xml:space="preserve">ਨਿਆਈਆਂ ਦੀ ਪੋਥੀ 8:33 ਅਤੇ ਐਉਂ ਹੋਇਆ ਕਿ ਜਿਵੇਂ ਹੀ ਗਿਦਾਊਨ ਮਰਿਆ ਤਾਂ ਇਸਰਾਏਲੀਆਂ ਨੇ ਮੁੜ ਮੁੜ ਕੇ ਬਾਲਮ ਦੇ ਮਗਰ ਵਿਭਚਾਰ ਕੀਤਾ ਅਤੇ ਬਾਲਬਰਿਤ ਨੂੰ ਆਪਣਾ ਦੇਵਤਾ ਬਣਾ ਲਿਆ।</w:t>
      </w:r>
    </w:p>
    <w:p/>
    <w:p>
      <w:r xmlns:w="http://schemas.openxmlformats.org/wordprocessingml/2006/main">
        <w:t xml:space="preserve">ਗਿਦਾਊਨ ਦੀ ਮੌਤ ਤੋਂ ਬਾਅਦ ਇਸਰਾਏਲੀ ਪਰਮੇਸ਼ੁਰ ਤੋਂ ਦੂਰ ਹੋ ਗਏ ਅਤੇ ਮੂਰਤੀਆਂ ਦੀ ਪੂਜਾ ਕਰਨ ਲੱਗੇ।</w:t>
      </w:r>
    </w:p>
    <w:p/>
    <w:p>
      <w:r xmlns:w="http://schemas.openxmlformats.org/wordprocessingml/2006/main">
        <w:t xml:space="preserve">1. ਗਿਦਾਊਨ ਨੂੰ ਯਾਦ ਕਰਨਾ: ਪਰਮੇਸ਼ੁਰ ਪ੍ਰਤੀ ਵਫ਼ਾਦਾਰੀ ਦਾ ਪ੍ਰਤੀਬਿੰਬ</w:t>
      </w:r>
    </w:p>
    <w:p/>
    <w:p>
      <w:r xmlns:w="http://schemas.openxmlformats.org/wordprocessingml/2006/main">
        <w:t xml:space="preserve">2. ਮੂਰਤੀ-ਪੂਜਾ ਦੇ ਖ਼ਤਰੇ: ਸਾਨੂੰ ਪਰਮੇਸ਼ੁਰ ਪ੍ਰਤੀ ਵਫ਼ਾਦਾਰ ਕਿਉਂ ਰਹਿਣਾ ਚਾਹੀਦਾ ਹੈ</w:t>
      </w:r>
    </w:p>
    <w:p/>
    <w:p>
      <w:r xmlns:w="http://schemas.openxmlformats.org/wordprocessingml/2006/main">
        <w:t xml:space="preserve">1. ਬਿਵਸਥਾ ਸਾਰ 12:29-31 - ਸਾਵਧਾਨ ਰਹੋ ਕਿ ਤੁਹਾਡੇ ਦੁਸ਼ਟ ਹਿਰਦੇ ਵਿੱਚ ਇਹ ਵਿਚਾਰ ਨਾ ਹੋਵੇ ਕਿ, ਸੱਤਵਾਂ ਸਾਲ, ਰਿਹਾਈ ਦਾ ਸਾਲ, ਨੇੜੇ ਹੈ; ਅਤੇ ਤੇਰੀ ਨਜ਼ਰ ਆਪਣੇ ਗਰੀਬ ਭਰਾ ਉੱਤੇ ਭੈੜੀ ਹੋਵੇ, ਅਤੇ ਤੂੰ ਉਸਨੂੰ ਕੁੱਝ ਵੀ ਨਾ ਦੇਵੇ। ਅਤੇ ਉਹ ਤੁਹਾਡੇ ਵਿਰੁੱਧ ਯਹੋਵਾਹ ਅੱਗੇ ਪੁਕਾਰਦਾ ਹੈ, ਅਤੇ ਇਹ ਤੁਹਾਡੇ ਲਈ ਪਾਪ ਹੈ।</w:t>
      </w:r>
    </w:p>
    <w:p/>
    <w:p>
      <w:r xmlns:w="http://schemas.openxmlformats.org/wordprocessingml/2006/main">
        <w:t xml:space="preserve">2. ਯਹੋਸ਼ੁਆ 24:14-15 - ਇਸ ਲਈ ਹੁਣ ਯਹੋਵਾਹ ਤੋਂ ਡਰੋ, ਅਤੇ ਉਸ ਦੀ ਇਮਾਨਦਾਰੀ ਅਤੇ ਸੱਚਾਈ ਨਾਲ ਸੇਵਾ ਕਰੋ: ਅਤੇ ਉਨ੍ਹਾਂ ਦੇਵਤਿਆਂ ਨੂੰ ਦੂਰ ਕਰ ਦਿਓ ਜਿਨ੍ਹਾਂ ਦੀ ਸੇਵਾ ਤੁਹਾਡੇ ਪਿਉ-ਦਾਦਿਆਂ ਨੇ ਹੜ੍ਹ ਦੇ ਦੂਜੇ ਪਾਸੇ, ਅਤੇ ਮਿਸਰ ਵਿੱਚ ਕੀਤੀ ਸੀ; ਅਤੇ ਯਹੋਵਾਹ ਦੀ ਸੇਵਾ ਕਰੋ। ਅਤੇ ਜੇਕਰ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ਨਿਆਈਆਂ ਦੀ ਪੋਥੀ 8:34 ਅਤੇ ਇਸਰਾਏਲੀਆਂ ਨੇ ਯਹੋਵਾਹ ਆਪਣੇ ਪਰਮੇਸ਼ੁਰ ਨੂੰ ਚੇਤੇ ਨਾ ਕੀਤਾ, ਜਿਸ ਨੇ ਉਨ੍ਹਾਂ ਨੂੰ ਉਨ੍ਹਾਂ ਦੇ ਸਾਰੇ ਵੈਰੀਆਂ ਦੇ ਹੱਥੋਂ ਹਰ ਪਾਸਿਓਂ ਛੁਡਾਇਆ ਸੀ।</w:t>
      </w:r>
    </w:p>
    <w:p/>
    <w:p>
      <w:r xmlns:w="http://schemas.openxmlformats.org/wordprocessingml/2006/main">
        <w:t xml:space="preserve">ਇਸਰਾਏਲ ਦੇ ਲੋਕ ਯਹੋਵਾਹ ਨੂੰ ਭੁੱਲ ਗਏ ਜਿਸ ਨੇ ਉਨ੍ਹਾਂ ਨੂੰ ਉਨ੍ਹਾਂ ਦੇ ਦੁਸ਼ਮਣਾਂ ਤੋਂ ਬਚਾਇਆ ਸੀ।</w:t>
      </w:r>
    </w:p>
    <w:p/>
    <w:p>
      <w:r xmlns:w="http://schemas.openxmlformats.org/wordprocessingml/2006/main">
        <w:t xml:space="preserve">1. ਸਾਨੂੰ ਯਹੋਵਾਹ ਨੂੰ ਯਾਦ ਰੱਖਣਾ ਚਾਹੀਦਾ ਹੈ ਜਿਸ ਨੇ ਸਾਨੂੰ ਬਚਾਇਆ ਹੈ - ਜੱਜ 8:34</w:t>
      </w:r>
    </w:p>
    <w:p/>
    <w:p>
      <w:r xmlns:w="http://schemas.openxmlformats.org/wordprocessingml/2006/main">
        <w:t xml:space="preserve">2. ਪਰਮੇਸ਼ੁਰ ਸਾਨੂੰ ਉਦੋਂ ਵੀ ਯਾਦ ਰੱਖਦਾ ਹੈ ਜਦੋਂ ਅਸੀਂ ਉਸ ਨੂੰ ਭੁੱਲ ਜਾਂਦੇ ਹਾਂ - ਨਿਆਈਆਂ 8:34</w:t>
      </w:r>
    </w:p>
    <w:p/>
    <w:p>
      <w:r xmlns:w="http://schemas.openxmlformats.org/wordprocessingml/2006/main">
        <w:t xml:space="preserve">1. ਜ਼ਬੂਰ 103:2 - ਹੇ ਮੇਰੀ ਜਾਨ, ਯਹੋਵਾਹ ਨੂੰ ਮੁਬਾਰਕ ਆਖੋ, ਅਤੇ ਉਸ ਦੇ ਸਾਰੇ ਲਾਭਾਂ ਨੂੰ ਨਾ ਭੁੱਲੋ</w:t>
      </w:r>
    </w:p>
    <w:p/>
    <w:p>
      <w:r xmlns:w="http://schemas.openxmlformats.org/wordprocessingml/2006/main">
        <w:t xml:space="preserve">2. ਯਸਾਯਾਹ 43:25 - ਮੈਂ, ਮੈਂ ਵੀ, ਉਹ ਹਾਂ ਜੋ ਮੇਰੇ ਆਪਣੇ ਲਈ ਤੁਹਾਡੇ ਅਪਰਾਧਾਂ ਨੂੰ ਮਿਟਾ ਦਿੰਦਾ ਹੈ, ਅਤੇ ਤੁਹਾਡੇ ਪਾਪਾਂ ਨੂੰ ਯਾਦ ਨਹੀਂ ਕਰਾਂਗਾ।</w:t>
      </w:r>
    </w:p>
    <w:p/>
    <w:p>
      <w:r xmlns:w="http://schemas.openxmlformats.org/wordprocessingml/2006/main">
        <w:t xml:space="preserve">ਨਿਆਈਆਂ ਦੀ ਪੋਥੀ 8:35 ਨਾ ਹੀ ਉਨ੍ਹਾਂ ਨੇ ਯਰੂੱਬਾਲ ਦੇ ਘਰਾਣੇ ਉੱਤੇ, ਅਰਥਾਤ ਗਿਦਾਊਨ ਉੱਤੇ, ਉਸ ਸਾਰੀ ਭਲਿਆਈ ਦੇ ਅਨੁਸਾਰ ਜਿਹੜੀ ਉਸ ਨੇ ਇਸਰਾਏਲ ਉੱਤੇ ਵਿਖਾਈ ਸੀ, ਮਿਹਰਬਾਨੀ ਨਹੀਂ ਕੀਤੀ।</w:t>
      </w:r>
    </w:p>
    <w:p/>
    <w:p>
      <w:r xmlns:w="http://schemas.openxmlformats.org/wordprocessingml/2006/main">
        <w:t xml:space="preserve">ਗਿਦਾਊਨ ਨੇ ਇਸਰਾਏਲ ਲਈ ਕੀਤੀ ਭਲਿਆਈ ਦੇ ਬਾਵਜੂਦ ਦਇਆ ਨਹੀਂ ਦਿਖਾਈ।</w:t>
      </w:r>
    </w:p>
    <w:p/>
    <w:p>
      <w:r xmlns:w="http://schemas.openxmlformats.org/wordprocessingml/2006/main">
        <w:t xml:space="preserve">1. ਦਿਆਲਤਾ ਦੀ ਮਹੱਤਤਾ - ਗਿਦਾਊਨ ਤੋਂ ਇੱਕ ਸਬਕ</w:t>
      </w:r>
    </w:p>
    <w:p/>
    <w:p>
      <w:r xmlns:w="http://schemas.openxmlformats.org/wordprocessingml/2006/main">
        <w:t xml:space="preserve">2. ਨੇਕੀ ਦੀ ਬਰਕਤ - ਗਿਦਾਊਨ ਤੋਂ ਇੱਕ ਸਬਕ</w:t>
      </w:r>
    </w:p>
    <w:p/>
    <w:p>
      <w:r xmlns:w="http://schemas.openxmlformats.org/wordprocessingml/2006/main">
        <w:t xml:space="preserve">1. ਲੂਕਾ 6:35 - ਪਰ ਆਪਣੇ ਦੁਸ਼ਮਣਾਂ ਨੂੰ ਪਿਆਰ ਕਰੋ, ਚੰਗਾ ਕਰੋ, ਅਤੇ ਉਧਾਰ ਦਿਓ, ਬਦਲੇ ਵਿੱਚ ਕੁਝ ਨਹੀਂ ਦੀ ਉਮੀਦ; ਅਤੇ ਤੁਹਾਡਾ ਇਨਾਮ ਬਹੁਤ ਵੱਡਾ ਹੋਵੇਗਾ।</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ਜੱਜ 9 ਨੂੰ ਤਿੰਨ ਪੈਰਿਆਂ ਵਿੱਚ ਹੇਠਾਂ ਦਿੱਤੇ ਅਨੁਸਾਰ ਸੰਖੇਪ ਕੀਤਾ ਜਾ ਸਕਦਾ ਹੈ, ਸੰਕੇਤਕ ਆਇਤਾਂ ਦੇ ਨਾਲ:</w:t>
      </w:r>
    </w:p>
    <w:p/>
    <w:p>
      <w:r xmlns:w="http://schemas.openxmlformats.org/wordprocessingml/2006/main">
        <w:t xml:space="preserve">ਪੈਰਾ 1: ਜੱਜ 9: 1-21 ਅਬੀਮਲਕ ਦੇ ਸੱਤਾ ਵਿਚ ਆਉਣ ਦੀ ਕਹਾਣੀ ਪੇਸ਼ ਕਰਦਾ ਹੈ। ਗਿਦਾਊਨ ਦੀ ਮੌਤ ਤੋਂ ਬਾਅਦ, ਉਸਦੇ ਪੁੱਤਰ ਅਬੀਮਲਕ ਨੇ ਸ਼ਕਮ ਦੇ ਲੋਕਾਂ ਨੂੰ ਉਸਨੂੰ ਆਪਣਾ ਸ਼ਾਸਕ ਬਣਾਉਣ ਲਈ ਮਨਾ ਲਿਆ। ਉਹ ਆਪਣੀ ਮਾਂ ਦੇ ਰਿਸ਼ਤੇਦਾਰਾਂ ਤੋਂ ਸਮਰਥਨ ਇਕੱਠਾ ਕਰਦਾ ਹੈ ਅਤੇ ਲਾਪਰਵਾਹ ਆਦਮੀਆਂ ਨੂੰ ਨੌਕਰੀ 'ਤੇ ਰੱਖਦਾ ਹੈ ਜੋ ਗਿਡੀਓਨ ਦੇ ਬਾਕੀ ਪੁੱਤਰਾਂ ਨੂੰ ਮਾਰਨ ਵਿੱਚ ਉਸਦੀ ਮਦਦ ਕਰਦੇ ਹਨ, ਸਿਵਾਏ ਜੋਥਮ ਨੂੰ ਛੱਡ ਕੇ ਜੋ ਬਚ ਜਾਂਦਾ ਹੈ। ਅਬੀਮਲਕ ਨੂੰ ਰਾਜਾ ਬਣਾਇਆ ਗਿਆ ਸੀ ਪਰ ਉਸ ਨੂੰ ਗਾਲ ਨਾਂ ਦੇ ਆਦਮੀ ਦੇ ਵਿਰੋਧ ਦਾ ਸਾਮ੍ਹਣਾ ਕਰਨਾ ਪੈਂਦਾ ਹੈ ਜੋ ਉਸ ਦੇ ਵਿਰੁੱਧ ਬਗਾਵਤ ਕਰਦਾ ਹੈ।</w:t>
      </w:r>
    </w:p>
    <w:p/>
    <w:p>
      <w:r xmlns:w="http://schemas.openxmlformats.org/wordprocessingml/2006/main">
        <w:t xml:space="preserve">ਪੈਰਾ 2: ਨਿਆਈਆਂ 9:22-49 ਵਿੱਚ ਜਾਰੀ ਰੱਖਦੇ ਹੋਏ, ਇਹ ਅਬੀਮਲਕ ਅਤੇ ਗਾਲ ਵਿਚਕਾਰ ਸੰਘਰਸ਼ ਨੂੰ ਬਿਆਨ ਕਰਦਾ ਹੈ। ਅਧਿਆਇ ਦੱਸਦਾ ਹੈ ਕਿ ਕਿਵੇਂ ਅਬੀਮਲਕ ਨੇ ਸ਼ਕਮ ਅਤੇ ਇਸਦੇ ਆਲੇ-ਦੁਆਲੇ ਦੇ ਸ਼ਹਿਰਾਂ 'ਤੇ ਹਮਲਾ ਕੀਤਾ, ਗਾਲ ਅਤੇ ਉਸਦੇ ਚੇਲਿਆਂ ਨੂੰ ਹਰਾਇਆ। ਹਾਲਾਂਕਿ, ਉਸਨੂੰ ਥੇਬੇਜ਼ ਨਾਮਕ ਨੇੜਲੇ ਸ਼ਹਿਰ ਦੇ ਲੋਕਾਂ ਦੇ ਵਿਰੋਧ ਦਾ ਸਾਹਮਣਾ ਕਰਨਾ ਪੈਂਦਾ ਹੈ। ਜਦੋਂ ਉਹ ਥੇਬੇਜ਼ 'ਤੇ ਹਮਲਾ ਕਰਨ ਦੀ ਤਿਆਰੀ ਕਰ ਰਿਹਾ ਸੀ, ਤਾਂ ਇਕ ਔਰਤ ਨੇ ਸ਼ਹਿਰ ਦੀ ਕੰਧ ਤੋਂ ਚੱਕੀ ਦਾ ਪੱਥਰ ਸੁੱਟਿਆ ਜੋ ਅਬੀਮਲਕ ਨੂੰ ਮਾਰਦਾ ਹੈ ਅਤੇ ਉਸ ਨੂੰ ਜਾਨਲੇਵਾ ਤੌਰ 'ਤੇ ਜ਼ਖਮੀ ਕਰ ਦਿੰਦਾ ਹੈ। ਕਿਸੇ ਔਰਤ ਦੇ ਹੱਥੋਂ ਮਾਰੇ ਜਾਣ ਦੀ ਬਜਾਇ, ਉਹ ਆਪਣੇ ਸ਼ਸਤਰਧਾਰਕ ਨੂੰ ਹੁਕਮ ਦਿੰਦਾ ਹੈ ਕਿ ਉਹ ਉਸਨੂੰ ਤਲਵਾਰ ਨਾਲ ਮਾਰ ਦੇਵੇ ਤਾਂ ਜੋ ਇਹ ਨਾ ਕਿਹਾ ਜਾਵੇ ਕਿ ਉਹ ਔਰਤ ਦੇ ਹੱਥੋਂ ਮਰਿਆ ਹੈ।</w:t>
      </w:r>
    </w:p>
    <w:p/>
    <w:p>
      <w:r xmlns:w="http://schemas.openxmlformats.org/wordprocessingml/2006/main">
        <w:t xml:space="preserve">ਪੈਰਾ 3: ਜੱਜ 9 ਇੱਕ ਬਿਰਤਾਂਤ ਦੇ ਨਾਲ ਸਮਾਪਤ ਹੁੰਦਾ ਹੈ ਜਿੱਥੇ ਯੋਥਮ ਨੇ ਅਬੀਮਲਕ ਅਤੇ ਸ਼ਕਮ ਦੇ ਵਿਰੁੱਧ ਇੱਕ ਦ੍ਰਿਸ਼ਟਾਂਤ ਪੇਸ਼ ਕੀਤਾ। ਨਿਆਈਆਂ 9:50-57 ਵਿੱਚ, ਇਹ ਜ਼ਿਕਰ ਕੀਤਾ ਗਿਆ ਹੈ ਕਿ ਇਹਨਾਂ ਘਟਨਾਵਾਂ ਤੋਂ ਬਾਅਦ, ਪਰਮੇਸ਼ੁਰ ਨੇ ਗਿਦਾਊਨ ਦੇ ਪਰਿਵਾਰ ਦੇ ਵਿਰੁੱਧ ਬੁਰੇ ਕੰਮਾਂ ਦਾ ਸਮਰਥਨ ਕਰਨ ਵਿੱਚ ਉਹਨਾਂ ਦੀ ਭੂਮਿਕਾ ਲਈ ਸ਼ਕਮ ਦੇ ਨੇਤਾਵਾਂ ਵਿੱਚ ਉਲਝਣ ਭੇਜਦਾ ਹੈ। ਇਹ ਉਹਨਾਂ ਦੇ ਪਤਨ ਵੱਲ ਖੜਦਾ ਹੈ ਕਿਉਂਕਿ ਉਹ ਗੁਆਂਢੀ ਕਬੀਲਿਆਂ ਦੁਆਰਾ ਹਾਰ ਜਾਂਦੇ ਹਨ। ਇਸ ਤਰ੍ਹਾਂ, ਪ੍ਰਮਾਤਮਾ ਉਨ੍ਹਾਂ ਉੱਤੇ ਉਨ੍ਹਾਂ ਦੀ ਬੁਰਾਈ ਦਾ ਬਦਲਾ ਦਿੰਦਾ ਹੈ।</w:t>
      </w:r>
    </w:p>
    <w:p/>
    <w:p>
      <w:r xmlns:w="http://schemas.openxmlformats.org/wordprocessingml/2006/main">
        <w:t xml:space="preserve">ਸਾਰੰਸ਼ ਵਿੱਚ:</w:t>
      </w:r>
    </w:p>
    <w:p>
      <w:r xmlns:w="http://schemas.openxmlformats.org/wordprocessingml/2006/main">
        <w:t xml:space="preserve">ਜੱਜ 9 ਪੇਸ਼ ਕਰਦੇ ਹਨ:</w:t>
      </w:r>
    </w:p>
    <w:p>
      <w:r xmlns:w="http://schemas.openxmlformats.org/wordprocessingml/2006/main">
        <w:t xml:space="preserve">ਗਿਦਾਊਨ ਦੇ ਪੁੱਤਰਾਂ ਦੇ ਕਤਲੇਆਮ ਲਈ ਅਬੀਮਲਕ ਦਾ ਵਾਧਾ;</w:t>
      </w:r>
    </w:p>
    <w:p>
      <w:r xmlns:w="http://schemas.openxmlformats.org/wordprocessingml/2006/main">
        <w:t xml:space="preserve">ਅਬੀਮਲਕ ਅਤੇ ਗਾਲ ਦੇ ਵਿਚਕਾਰ ਟਕਰਾਅ, ਗਾਲ ਦੀ ਹਾਰ, ਅਬੀਮਲਕ ਦਾ ਘਾਤਕ ਜ਼ਖ਼ਮ;</w:t>
      </w:r>
    </w:p>
    <w:p>
      <w:r xmlns:w="http://schemas.openxmlformats.org/wordprocessingml/2006/main">
        <w:t xml:space="preserve">ਅਬੀਮਲਕ ਅਤੇ ਸ਼ਕਮ ਦੇ ਸ਼ਕਮ ਦੇ ਪਤਨ ਦੇ ਵਿਰੁੱਧ ਯੋਥਾਮ ਦਾ ਦ੍ਰਿਸ਼ਟਾਂਤ।</w:t>
      </w:r>
    </w:p>
    <w:p/>
    <w:p>
      <w:r xmlns:w="http://schemas.openxmlformats.org/wordprocessingml/2006/main">
        <w:t xml:space="preserve">ਗਿਦਾਊਨ ਦੇ ਪੁੱਤਰਾਂ ਦੇ ਕਤਲੇਆਮ ਲਈ ਅਬੀਮਲਕ ਦੇ ਉਭਾਰ 'ਤੇ ਜ਼ੋਰ;</w:t>
      </w:r>
    </w:p>
    <w:p>
      <w:r xmlns:w="http://schemas.openxmlformats.org/wordprocessingml/2006/main">
        <w:t xml:space="preserve">ਅਬੀਮਲਕ ਅਤੇ ਗਾਲ ਦੇ ਵਿਚਕਾਰ ਟਕਰਾਅ, ਗਾਲ ਦੀ ਹਾਰ, ਅਬੀਮਲਕ ਦਾ ਘਾਤਕ ਜ਼ਖ਼ਮ;</w:t>
      </w:r>
    </w:p>
    <w:p>
      <w:r xmlns:w="http://schemas.openxmlformats.org/wordprocessingml/2006/main">
        <w:t xml:space="preserve">ਅਬੀਮਲਕ ਅਤੇ ਸ਼ਕਮ ਦੇ ਸ਼ਕਮ ਦੇ ਪਤਨ ਦੇ ਵਿਰੁੱਧ ਯੋਥਾਮ ਦਾ ਦ੍ਰਿਸ਼ਟਾਂਤ।</w:t>
      </w:r>
    </w:p>
    <w:p/>
    <w:p>
      <w:r xmlns:w="http://schemas.openxmlformats.org/wordprocessingml/2006/main">
        <w:t xml:space="preserve">ਅਧਿਆਇ ਅਬੀਮਲਕ ਦੀ ਸ਼ਕਤੀ ਦੇ ਉਭਾਰ, ਉਸਦੇ ਅਤੇ ਗਾਲ ਵਿਚਕਾਰ ਟਕਰਾਅ, ਅਤੇ ਉਨ੍ਹਾਂ ਦੇ ਵਿਰੁੱਧ ਯੋਥਾਮ ਦੇ ਦ੍ਰਿਸ਼ਟਾਂਤ 'ਤੇ ਕੇਂਦ੍ਰਤ ਕਰਦਾ ਹੈ। ਜੱਜਾਂ 9 ਵਿੱਚ, ਇਹ ਜ਼ਿਕਰ ਕੀਤਾ ਗਿਆ ਹੈ ਕਿ ਗਿਦਾਊਨ ਦੀ ਮੌਤ ਤੋਂ ਬਾਅਦ, ਉਸਦੇ ਪੁੱਤਰ ਅਬੀਮਲਕ ਨੇ ਸ਼ੇਕੇਮ ਦੇ ਲੋਕਾਂ ਨੂੰ ਉਸਨੂੰ ਆਪਣਾ ਸ਼ਾਸਕ ਬਣਾਉਣ ਲਈ ਮਨਾ ਲਿਆ। ਉਹ ਆਪਣੀ ਮਾਂ ਦੇ ਰਿਸ਼ਤੇਦਾਰਾਂ ਦੀ ਮਦਦ ਨਾਲ ਆਪਣੇ ਭਰਾਵਾਂ ਨੂੰ ਖ਼ਤਮ ਕਰ ਦਿੰਦਾ ਹੈ ਅਤੇ ਰਾਜਾ ਬਣ ਜਾਂਦਾ ਹੈ। ਹਾਲਾਂਕਿ, ਉਸਨੂੰ ਗਾਲ ਨਾਮ ਦੇ ਇੱਕ ਆਦਮੀ ਦੇ ਵਿਰੋਧ ਦਾ ਸਾਹਮਣਾ ਕਰਨਾ ਪੈਂਦਾ ਹੈ ਜੋ ਉਸਦੇ ਵਿਰੁੱਧ ਬਗਾਵਤ ਕਰਦਾ ਹੈ।</w:t>
      </w:r>
    </w:p>
    <w:p/>
    <w:p>
      <w:r xmlns:w="http://schemas.openxmlformats.org/wordprocessingml/2006/main">
        <w:t xml:space="preserve">ਜੱਜਾਂ 9 ਵਿੱਚ ਜਾਰੀ ਰੱਖਦੇ ਹੋਏ, ਵਿਵਾਦ ਵਧਦਾ ਜਾਂਦਾ ਹੈ ਕਿਉਂਕਿ ਅਬੀਮਲੇਕ ਸ਼ੇਕੇਮ ਉੱਤੇ ਹਮਲਾ ਕਰਦਾ ਹੈ ਅਤੇ ਗਾਲ ਨੂੰ ਉਸਦੇ ਚੇਲਿਆਂ ਸਮੇਤ ਹਰਾਉਂਦਾ ਹੈ। ਹਾਲਾਂਕਿ, ਉਸਨੂੰ ਥੇਬੇਜ਼ ਦੇ ਲੋਕਾਂ ਦੇ ਵਿਰੋਧ ਦਾ ਸਾਹਮਣਾ ਕਰਨਾ ਪਿਆ। ਇਸ ਟਕਰਾਅ ਦੇ ਦੌਰਾਨ, ਇੱਕ ਔਰਤ ਸ਼ਹਿਰ ਦੀ ਕੰਧ ਤੋਂ ਚੱਕੀ ਦਾ ਪੱਥਰ ਸੁੱਟਦੀ ਹੈ ਜੋ ਅਬੀਮਲਕ ਨੂੰ ਜਾਨਲੇਵਾ ਤੌਰ 'ਤੇ ਜ਼ਖਮੀ ਕਰ ਦਿੰਦੀ ਹੈ। ਇੱਕ ਔਰਤ ਦੁਆਰਾ ਇੱਕ ਕਥਿਤ ਬੇਇੱਜ਼ਤੀ ਦੁਆਰਾ ਮਾਰੇ ਜਾਣ ਦੀ ਬਜਾਏ ਉਹ ਆਪਣੇ ਸ਼ਸਤਰਧਾਰਕ ਨੂੰ ਤਲਵਾਰ ਨਾਲ ਉਸਨੂੰ ਮਾਰਨ ਦਾ ਹੁਕਮ ਦਿੰਦਾ ਹੈ।</w:t>
      </w:r>
    </w:p>
    <w:p/>
    <w:p>
      <w:r xmlns:w="http://schemas.openxmlformats.org/wordprocessingml/2006/main">
        <w:t xml:space="preserve">ਜੱਜ 9 ਨੇ ਯੋਥਮ ਦੇ ਨਾਲ ਅਬੀਮਲਕ ਅਤੇ ਸ਼ੇਕੇਮ ਦੋਵਾਂ ਦੇ ਵਿਰੁੱਧ ਉਹਨਾਂ ਦੇ ਕੰਮਾਂ ਲਈ ਇੱਕ ਦ੍ਰਿਸ਼ਟਾਂਤ ਪੇਸ਼ ਕਰਨ ਦੇ ਨਾਲ ਸਮਾਪਤ ਕੀਤਾ। ਇਹਨਾਂ ਘਟਨਾਵਾਂ ਤੋਂ ਬਾਅਦ, ਪਰਮੇਸ਼ੁਰ ਨੇ ਗਿਡੌਨ ਦੇ ਪਰਿਵਾਰ ਦੇ ਵਿਰੁੱਧ ਬੁਰੇ ਕੰਮਾਂ ਦਾ ਸਮਰਥਨ ਕਰਨ ਲਈ ਸਜ਼ਾ ਵਜੋਂ ਸ਼ੇਕੇਮ ਵਿੱਚ ਨੇਤਾਵਾਂ ਵਿੱਚ ਉਲਝਣ ਭੇਜਦਾ ਹੈ। ਇਹ ਉਹਨਾਂ ਦੇ ਪਤਨ ਵੱਲ ਲੈ ਜਾਂਦਾ ਹੈ ਕਿਉਂਕਿ ਉਹ ਗੁਆਂਢੀ ਕਬੀਲਿਆਂ ਦੁਆਰਾ ਹਾਰ ਜਾਂਦੇ ਹਨ, ਇੱਕ ਨਤੀਜਾ ਦਰਸਾਉਂਦਾ ਹੈ ਕਿ ਪਰਮੇਸ਼ੁਰ ਉਹਨਾਂ ਉੱਤੇ ਉਹਨਾਂ ਦੀ ਦੁਸ਼ਟਤਾ ਦਾ ਭੁਗਤਾਨ ਕਰਦਾ ਹੈ।</w:t>
      </w:r>
    </w:p>
    <w:p/>
    <w:p>
      <w:r xmlns:w="http://schemas.openxmlformats.org/wordprocessingml/2006/main">
        <w:t xml:space="preserve">ਨਿਆਈਆਂ ਦੀ ਪੋਥੀ 9:1 ਯਰੂੱਬਾਲ ਦਾ ਪੁੱਤਰ ਅਬੀਮਲਕ ਸ਼ਕਮ ਵਿੱਚ ਆਪਣੀ ਮਾਤਾ ਦੇ ਭਰਾਵਾਂ ਕੋਲ ਗਿਆ ਅਤੇ ਉਨ੍ਹਾਂ ਨਾਲ ਅਤੇ ਆਪਣੀ ਮਾਤਾ ਦੇ ਪਿਤਾ ਦੇ ਘਰ ਦੇ ਸਾਰੇ ਘਰਾਣੇ ਨਾਲ ਗੱਲ ਕੀਤੀ।</w:t>
      </w:r>
    </w:p>
    <w:p/>
    <w:p>
      <w:r xmlns:w="http://schemas.openxmlformats.org/wordprocessingml/2006/main">
        <w:t xml:space="preserve">ਅਬੀਮਲਕ ਨੇ ਆਪਣੀ ਮਾਂ ਦੇ ਪਰਿਵਾਰ ਦੀ ਸਲਾਹ ਮੰਗੀ।</w:t>
      </w:r>
    </w:p>
    <w:p/>
    <w:p>
      <w:r xmlns:w="http://schemas.openxmlformats.org/wordprocessingml/2006/main">
        <w:t xml:space="preserve">1: ਅਸੀਂ ਆਪਣੇ ਪਰਿਵਾਰ ਵਿਚ ਤਾਕਤ ਅਤੇ ਸਹਾਰਾ ਪਾ ਸਕਦੇ ਹਾਂ।</w:t>
      </w:r>
    </w:p>
    <w:p/>
    <w:p>
      <w:r xmlns:w="http://schemas.openxmlformats.org/wordprocessingml/2006/main">
        <w:t xml:space="preserve">2: ਉਨ੍ਹਾਂ ਤੋਂ ਸਲਾਹ ਲਓ ਜੋ ਤੁਹਾਨੂੰ ਸਭ ਤੋਂ ਚੰਗੀ ਤਰ੍ਹਾਂ ਜਾਣਦੇ ਹਨ।</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ਕਹਾਉਤਾਂ 13:20 - ਬੁੱਧਵਾਨਾਂ ਦੇ ਨਾਲ ਚੱਲਣ ਵਾਲਾ ਬੁੱਧਵਾਨ ਹੋਵੇਗਾ, ਪਰ ਮੂਰਖਾਂ ਦਾ ਸਾਥੀ ਤਬਾਹ ਹੋ ਜਾਵੇਗਾ।</w:t>
      </w:r>
    </w:p>
    <w:p/>
    <w:p>
      <w:r xmlns:w="http://schemas.openxmlformats.org/wordprocessingml/2006/main">
        <w:t xml:space="preserve">ਨਿਆਈਆਂ ਦੀ ਪੋਥੀ 9:2 ਮੈਂ ਸ਼ਕਮ ਦੇ ਸਾਰੇ ਮਨੁੱਖਾਂ ਦੇ ਕੰਨਾਂ ਵਿੱਚ ਬੇਨਤੀ ਕਰਦਾ ਹਾਂ, ਕੀ ਤੁਹਾਡੇ ਲਈ ਚੰਗਾ ਹੈ, ਜਾਂ ਤਾਂ ਯਰੂੱਬਾਲ ਦੇ ਸਾਰੇ ਪੁੱਤਰ, ਜੋ ਸੱਠ ਬੰਦੇ ਹਨ, ਤੁਹਾਡੇ ਉੱਤੇ ਰਾਜ ਕਰਨ, ਜਾਂ ਉਹ ਇੱਕ ਰਾਜ ਕਰਨ। ਤੁਸੀਂ? ਇਹ ਵੀ ਯਾਦ ਰੱਖੋ ਕਿ ਮੈਂ ਤੁਹਾਡੀ ਹੱਡੀ ਅਤੇ ਤੁਹਾਡਾ ਮਾਸ ਹਾਂ।</w:t>
      </w:r>
    </w:p>
    <w:p/>
    <w:p>
      <w:r xmlns:w="http://schemas.openxmlformats.org/wordprocessingml/2006/main">
        <w:t xml:space="preserve">ਅਬੀਮਲਕ ਨੇ ਸ਼ਕਮ ਦੇ ਆਦਮੀਆਂ ਨੂੰ ਪੁੱਛਿਆ ਕਿ ਕੀ ਸੱਤਰ ਆਗੂ ਰੱਖਣਾ ਬਿਹਤਰ ਹੋਵੇਗਾ ਜਾਂ ਸਿਰਫ਼ ਇੱਕ। ਉਹ ਉਨ੍ਹਾਂ ਨੂੰ ਯਾਦ ਦਿਵਾਉਂਦਾ ਹੈ ਕਿ ਉਹ ਉਨ੍ਹਾਂ ਦਾ ਰਿਸ਼ਤੇਦਾਰ ਹੈ।</w:t>
      </w:r>
    </w:p>
    <w:p/>
    <w:p>
      <w:r xmlns:w="http://schemas.openxmlformats.org/wordprocessingml/2006/main">
        <w:t xml:space="preserve">1. ਲੀਡਰਸ਼ਿਪ ਲਈ ਪਰਮੇਸ਼ੁਰ ਦੀ ਯੋਜਨਾ - ਕਿਸੇ ਭਾਈਚਾਰੇ ਵਿੱਚ ਬੁੱਧੀਮਾਨ ਅਗਵਾਈ ਦੀ ਮਹੱਤਤਾ ਨੂੰ ਦਰਸਾਉਣ ਲਈ ਜੱਜ 9:2 ਦੀ ਵਰਤੋਂ ਕਰਨਾ।</w:t>
      </w:r>
    </w:p>
    <w:p/>
    <w:p>
      <w:r xmlns:w="http://schemas.openxmlformats.org/wordprocessingml/2006/main">
        <w:t xml:space="preserve">2. ਪਰਿਵਾਰ ਦੀ ਸ਼ਕਤੀ - ਅਬੀਮੇਲਕ ਦੀ ਯਾਦ ਦਿਵਾਉਣ ਦੀ ਕਿਰਪਾ ਅਤੇ ਵਫ਼ਾਦਾਰੀ ਦੀ ਪੜਚੋਲ ਕਰਨਾ ਕਿ ਉਹ ਉਨ੍ਹਾਂ ਦਾ ਮਾਸ ਅਤੇ ਹੱਡੀ ਹੈ।</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ਕਹਾਉਤਾਂ 15:22 - ਸਲਾਹ ਦੇ ਉਦੇਸ਼ਾਂ ਤੋਂ ਬਿਨਾਂ ਨਿਰਾਸ਼ ਹੋ ਜਾਂਦੇ ਹਨ: ਪਰ ਸਲਾਹਕਾਰਾਂ ਦੀ ਭੀੜ ਵਿੱਚ ਉਹ ਸਥਾਪਿਤ ਹੋ ਜਾਂਦੇ ਹਨ।</w:t>
      </w:r>
    </w:p>
    <w:p/>
    <w:p>
      <w:r xmlns:w="http://schemas.openxmlformats.org/wordprocessingml/2006/main">
        <w:t xml:space="preserve">ਨਿਆਈਆਂ ਦੀ ਪੋਥੀ 9:3 ਅਤੇ ਉਹ ਦੀ ਮਾਤਾ ਦੇ ਭਰਾਵਾਂ ਨੇ ਸ਼ਕਮ ਦੇ ਸਾਰੇ ਮਨੁੱਖਾਂ ਦੇ ਕੰਨਾਂ ਵਿੱਚ ਇਹ ਸਾਰੀਆਂ ਗੱਲਾਂ ਕਹੀਆਂ ਅਤੇ ਉਨ੍ਹਾਂ ਦੇ ਮਨ ਅਬੀਮਲਕ ਦੇ ਮਗਰ ਲੱਗ ਗਏ। ਕਿਉਂਕਿ ਉਨ੍ਹਾਂ ਨੇ ਕਿਹਾ, 'ਉਹ ਸਾਡਾ ਭਰਾ ਹੈ।</w:t>
      </w:r>
    </w:p>
    <w:p/>
    <w:p>
      <w:r xmlns:w="http://schemas.openxmlformats.org/wordprocessingml/2006/main">
        <w:t xml:space="preserve">ਅਬੀਮਲਕ ਨੂੰ ਉਸਦੀ ਮਾਂ ਦੇ ਭਰਾਵਾਂ, ਜੋ ਕਿ ਸ਼ਕਮ ਤੋਂ ਹਨ, ਦੁਆਰਾ ਇੱਕ ਭਰਾ ਵਜੋਂ ਸਵੀਕਾਰ ਕੀਤਾ ਜਾਂਦਾ ਹੈ।</w:t>
      </w:r>
    </w:p>
    <w:p/>
    <w:p>
      <w:r xmlns:w="http://schemas.openxmlformats.org/wordprocessingml/2006/main">
        <w:t xml:space="preserve">1: ਸਾਨੂੰ ਦੂਜਿਆਂ ਨੂੰ ਆਪਣੇ ਭੈਣਾਂ-ਭਰਾਵਾਂ ਵਜੋਂ ਸਵੀਕਾਰ ਕਰਨਾ ਚਾਹੀਦਾ ਹੈ, ਭਾਵੇਂ ਉਨ੍ਹਾਂ ਦਾ ਪਿਛੋਕੜ ਜਾਂ ਪਰਵਰਿਸ਼ ਕੋਈ ਵੀ ਹੋਵੇ।</w:t>
      </w:r>
    </w:p>
    <w:p/>
    <w:p>
      <w:r xmlns:w="http://schemas.openxmlformats.org/wordprocessingml/2006/main">
        <w:t xml:space="preserve">2: ਪਰਿਵਾਰਕ ਸਬੰਧਾਂ ਦੀ ਸ਼ਕਤੀ, ਅਤੇ ਇਹ ਸਾਡੇ ਫ਼ੈਸਲਿਆਂ ਨੂੰ ਕਿਵੇਂ ਪ੍ਰਭਾਵਿਤ ਕਰਦੀ ਹੈ।</w:t>
      </w:r>
    </w:p>
    <w:p/>
    <w:p>
      <w:r xmlns:w="http://schemas.openxmlformats.org/wordprocessingml/2006/main">
        <w:t xml:space="preserve">1: ਰੋਮੀਆਂ 12:10 - ਭਰਾਵਾਂ ਦੇ ਪਿਆਰ ਨਾਲ ਇੱਕ ਦੂਜੇ ਨੂੰ ਪਿਆਰ ਕਰੋ। ਇੱਜ਼ਤ ਦਿਖਾਉਣ ਵਿੱਚ ਇੱਕ ਦੂਜੇ ਨੂੰ ਪਛਾੜੋ।</w:t>
      </w:r>
    </w:p>
    <w:p/>
    <w:p>
      <w:r xmlns:w="http://schemas.openxmlformats.org/wordprocessingml/2006/main">
        <w:t xml:space="preserve">2:1 ਯੂਹੰਨਾ 3:1 - ਦੇਖੋ ਪਿਤਾ ਨੇ ਸਾਨੂੰ ਕਿਹੋ ਜਿਹਾ ਪਿਆਰ ਦਿੱਤਾ ਹੈ, ਤਾਂ ਜੋ ਅਸੀਂ ਪਰਮੇਸ਼ੁਰ ਦੇ ਬੱਚੇ ਕਹਾਈਏ; ਅਤੇ ਇਸ ਲਈ ਅਸੀਂ ਹਾਂ। ਦੁਨੀਆਂ ਸਾਨੂੰ ਨਹੀਂ ਜਾਣਦੀ ਇਸਦਾ ਕਾਰਨ ਇਹ ਹੈ ਕਿ ਇਹ ਉਸਨੂੰ ਨਹੀਂ ਜਾਣਦੀ ਸੀ।</w:t>
      </w:r>
    </w:p>
    <w:p/>
    <w:p>
      <w:r xmlns:w="http://schemas.openxmlformats.org/wordprocessingml/2006/main">
        <w:t xml:space="preserve">ਨਿਆਈਆਂ ਦੀ ਪੋਥੀ 9:4 ਅਤੇ ਉਨ੍ਹਾਂ ਨੇ ਬਾਲਬਰੀਥ ਦੇ ਘਰ ਵਿੱਚੋਂ ਉਹ ਨੂੰ ਚਾਂਦੀ ਦੇ ਸੱਠ ਸਿੱਕੇ ਦਿੱਤੇ, ਜਿਸ ਨਾਲ ਅਬੀਮਲਕ ਨੇ ਵਿਅਰਥ ਅਤੇ ਹਲਕੇ ਮਨੁੱਖਾਂ ਨੂੰ ਭਾੜੇ ਤੇ ਰੱਖਿਆ ਜੋ ਉਹ ਦੇ ਮਗਰ ਆਉਂਦੇ ਸਨ।</w:t>
      </w:r>
    </w:p>
    <w:p/>
    <w:p>
      <w:r xmlns:w="http://schemas.openxmlformats.org/wordprocessingml/2006/main">
        <w:t xml:space="preserve">ਅਬੀਮਲਕ ਨੂੰ ਬਾਲਬਰੀਥ ਦੇ ਘਰੋਂ ਚਾਂਦੀ ਦੇ 70 ਸਿੱਕੇ ਦਿੱਤੇ ਗਏ ਸਨ ਅਤੇ ਪੈਸੇ ਦੀ ਵਰਤੋਂ ਉਨ੍ਹਾਂ ਲੋਕਾਂ ਨੂੰ ਕੰਮ 'ਤੇ ਕਰਨ ਲਈ ਕੀਤੀ ਜੋ ਭਰੋਸੇਯੋਗ ਨਹੀਂ ਸਨ।</w:t>
      </w:r>
    </w:p>
    <w:p/>
    <w:p>
      <w:r xmlns:w="http://schemas.openxmlformats.org/wordprocessingml/2006/main">
        <w:t xml:space="preserve">1. ਝੂਠੇ ਲੀਡਰਾਂ ਦੀ ਪਾਲਣਾ ਕਰਨ ਦਾ ਖ਼ਤਰਾ</w:t>
      </w:r>
    </w:p>
    <w:p/>
    <w:p>
      <w:r xmlns:w="http://schemas.openxmlformats.org/wordprocessingml/2006/main">
        <w:t xml:space="preserve">2. ਪੈਸੇ ਦੀ ਸ਼ਕਤੀ ਅਤੇ ਇਸਦਾ ਪ੍ਰਭਾਵ</w:t>
      </w:r>
    </w:p>
    <w:p/>
    <w:p>
      <w:r xmlns:w="http://schemas.openxmlformats.org/wordprocessingml/2006/main">
        <w:t xml:space="preserve">1. 2 ਤਿਮੋਥਿਉਸ 3:1-5 - ਪਰ ਇਹ ਸਮਝੋ, ਕਿ ਅੰਤਲੇ ਦਿਨਾਂ ਵਿੱਚ ਮੁਸ਼ਕਲ ਦੇ ਸਮੇਂ ਆਉਣਗੇ। ਕਿਉਂਕਿ ਲੋਕ ਆਪਣੇ ਆਪ ਦੇ ਪ੍ਰੇਮੀ, ਪੈਸੇ ਦੇ ਪ੍ਰੇਮੀ, ਹੰਕਾਰੀ, ਹੰਕਾਰੀ, ਅਪਮਾਨਜਨਕ, ਆਪਣੇ ਮਾਤਾ-ਪਿਤਾ ਦੇ ਅਣਆਗਿਆਕਾਰ, ਨਾਸ਼ੁਕਰੇ, ਅਪਵਿੱਤਰ, ਬੇਰਹਿਮ, ਨਿਰਲੇਪ, ਨਿੰਦਕ, ਸੰਜਮ ਤੋਂ ਰਹਿਤ, ਬੇਰਹਿਮ, ਚੰਗਾ ਪਿਆਰ ਨਾ ਕਰਨ ਵਾਲੇ, ਧੋਖੇਬਾਜ਼, ਬੇਪਰਵਾਹ, ਸੁੱਜੇ ਹੋਏ ਹੋਣਗੇ। ਹੰਕਾਰ, ਪਰਮਾਤਮਾ ਦੇ ਪ੍ਰੇਮੀ ਦੀ ਬਜਾਏ ਅਨੰਦ ਦੇ ਪ੍ਰੇਮੀ.</w:t>
      </w:r>
    </w:p>
    <w:p/>
    <w:p>
      <w:r xmlns:w="http://schemas.openxmlformats.org/wordprocessingml/2006/main">
        <w:t xml:space="preserve">2. ਜ਼ਬੂਰ 146:3-4 - ਸਰਦਾਰਾਂ ਉੱਤੇ ਭਰੋਸਾ ਨਾ ਰੱਖੋ, ਮਨੁੱਖ ਦੇ ਪੁੱਤਰ ਵਿੱਚ, ਜਿਸ ਵਿੱਚ ਕੋਈ ਮੁਕਤੀ ਨਹੀਂ ਹੈ। ਜਦੋਂ ਉਸਦਾ ਸਾਹ ਮੁੱਕ ਜਾਂਦਾ ਹੈ, ਉਹ ਧਰਤੀ ਉੱਤੇ ਵਾਪਸ ਆ ਜਾਂਦਾ ਹੈ; ਉਸੇ ਦਿਨ ਉਸ ਦੀਆਂ ਯੋਜਨਾਵਾਂ ਨਸ਼ਟ ਹੋ ਜਾਂਦੀਆਂ ਹਨ।</w:t>
      </w:r>
    </w:p>
    <w:p/>
    <w:p>
      <w:r xmlns:w="http://schemas.openxmlformats.org/wordprocessingml/2006/main">
        <w:t xml:space="preserve">ਨਿਆਈਆਂ ਦੀ ਪੋਥੀ 9:5 ਅਤੇ ਉਸ ਨੇ ਓਫਰਾਹ ਵਿੱਚ ਆਪਣੇ ਪਿਤਾ ਦੇ ਘਰ ਜਾ ਕੇ ਯਰੂੱਬਾਲ ਦੇ ਪੁੱਤਰਾਂ ਨੂੰ ਇੱਕ ਪੱਥਰ ਉੱਤੇ ਸਾਢੇ 10 ਜਣਿਆਂ ਨੂੰ ਵੱਢ ਦਿੱਤਾ, ਤਾਂ ਵੀ ਯਰੂੱਬਾਲ ਦਾ ਸਭ ਤੋਂ ਛੋਟਾ ਪੁੱਤਰ ਯੋਥਾਮ ਬਚ ਗਿਆ। ਕਿਉਂਕਿ ਉਸਨੇ ਆਪਣੇ ਆਪ ਨੂੰ ਲੁਕਾਇਆ ਸੀ।</w:t>
      </w:r>
    </w:p>
    <w:p/>
    <w:p>
      <w:r xmlns:w="http://schemas.openxmlformats.org/wordprocessingml/2006/main">
        <w:t xml:space="preserve">ਯੋਥਾਮ ਦੇ ਭਰਾਵਾਂ ਨੇ ਆਪਣੇ ਪਿਤਾ ਯਰੂੱਬਾਲ ਤੋਂ ਬਦਲਾ ਲੈਣ ਦੀ ਕੋਸ਼ਿਸ਼ ਕੀਤੀ ਅਤੇ ਉਸਦੇ ਸੱਤਰ ਪੁੱਤਰਾਂ ਨੂੰ ਮਾਰ ਦਿੱਤਾ, ਪਰ ਯੋਥਾਮ ਲੁਕਣ ਅਤੇ ਭੱਜਣ ਵਿੱਚ ਕਾਮਯਾਬ ਰਿਹਾ।</w:t>
      </w:r>
    </w:p>
    <w:p/>
    <w:p>
      <w:r xmlns:w="http://schemas.openxmlformats.org/wordprocessingml/2006/main">
        <w:t xml:space="preserve">1. ਸਾਡੇ ਸਾਮ੍ਹਣੇ ਆਉਣ ਵਾਲੇ ਕਿਸੇ ਵੀ ਖ਼ਤਰੇ ਨਾਲੋਂ ਪਰਮੇਸ਼ੁਰ ਦੀ ਸੁਰੱਖਿਆ ਵੱਡੀ ਹੈ।</w:t>
      </w:r>
    </w:p>
    <w:p/>
    <w:p>
      <w:r xmlns:w="http://schemas.openxmlformats.org/wordprocessingml/2006/main">
        <w:t xml:space="preserve">2. ਸਾਨੂੰ ਖ਼ਤਰੇ ਤੋਂ ਸੁਚੇਤ ਰਹਿਣਾ ਚਾਹੀਦਾ ਹੈ ਅਤੇ ਇਸ ਤੋਂ ਬਚਣ ਲਈ ਕਦਮ ਚੁੱਕਣੇ ਚਾਹੀਦੇ ਹਨ।</w:t>
      </w:r>
    </w:p>
    <w:p/>
    <w:p>
      <w:r xmlns:w="http://schemas.openxmlformats.org/wordprocessingml/2006/main">
        <w:t xml:space="preserve">1. ਜ਼ਬੂਰ 91: 3-4 - "ਕਿਉਂਕਿ ਉਹ ਤੁਹਾਨੂੰ ਪੰਛੀਆਂ ਦੇ ਫੰਦੇ ਤੋਂ ਅਤੇ ਘਾਤਕ ਮਹਾਂਮਾਰੀ ਤੋਂ ਛੁਡਾਵੇਗਾ, ਉਹ ਤੁਹਾਨੂੰ ਆਪਣੇ ਪਿੰਨਿਆਂ ਨਾਲ ਢੱਕ ਲਵੇਗਾ, ਅਤੇ ਉਸ ਦੇ ਖੰਭਾਂ ਦੇ ਹੇਠਾਂ ਤੁਹਾਨੂੰ ਪਨਾਹ ਮਿਲੇਗੀ; ਉਸਦੀ ਵਫ਼ਾਦਾਰੀ ਇੱਕ ਢਾਲ ਹੈ ਅਤੇ ਬਕਲਰ।"</w:t>
      </w:r>
    </w:p>
    <w:p/>
    <w:p>
      <w:r xmlns:w="http://schemas.openxmlformats.org/wordprocessingml/2006/main">
        <w:t xml:space="preserve">2. ਕਹਾਉਤਾਂ 22:3 - "ਸਿਆਣਾ ਵਿਅਕਤੀ ਖ਼ਤਰੇ ਨੂੰ ਵੇਖਦਾ ਹੈ ਅਤੇ ਆਪਣੇ ਆਪ ਨੂੰ ਛੁਪਾਉਂਦਾ ਹੈ, ਪਰ ਸਧਾਰਨ ਲੋਕ ਇਸਦੇ ਲਈ ਦੁੱਖ ਝੱਲਦੇ ਹਨ।"</w:t>
      </w:r>
    </w:p>
    <w:p/>
    <w:p>
      <w:r xmlns:w="http://schemas.openxmlformats.org/wordprocessingml/2006/main">
        <w:t xml:space="preserve">ਨਿਆਈਆਂ ਦੀ ਪੋਥੀ 9:6 ਅਤੇ ਸ਼ਕਮ ਦੇ ਸਾਰੇ ਮਨੁੱਖ ਅਤੇ ਮਿੱਲੋ ਦੇ ਸਾਰੇ ਘਰਾਣੇ ਨੇ ਇਕੱਠੇ ਹੋ ਕੇ ਜਾ ਕੇ ਅਬੀਮਲਕ ਨੂੰ ਉਸ ਥੰਮ੍ਹ ਦੇ ਮੈਦਾਨ ਕੋਲ ਜਿਹੜਾ ਸ਼ਕਮ ਵਿੱਚ ਸੀ ਰਾਜਾ ਬਣਾਇਆ।</w:t>
      </w:r>
    </w:p>
    <w:p/>
    <w:p>
      <w:r xmlns:w="http://schemas.openxmlformats.org/wordprocessingml/2006/main">
        <w:t xml:space="preserve">ਸ਼ਕਮ ਅਤੇ ਮਿਲੋ ਦੇ ਲੋਕ ਇਕੱਠੇ ਹੋਏ ਅਤੇ ਸ਼ਕਮ ਵਿੱਚ ਥੰਮ੍ਹ ਦੇ ਮੈਦਾਨ ਵਿੱਚ ਅਬੀਮਲਕ ਨੂੰ ਆਪਣਾ ਰਾਜਾ ਬਣਾਇਆ।</w:t>
      </w:r>
    </w:p>
    <w:p/>
    <w:p>
      <w:r xmlns:w="http://schemas.openxmlformats.org/wordprocessingml/2006/main">
        <w:t xml:space="preserve">1. ਰਾਜ ਲਈ ਪਰਮੇਸ਼ੁਰ ਦੀ ਯੋਜਨਾ: ਅਬੀਮਲਕ ਦਾ ਮਸਹ ਕਰਨਾ</w:t>
      </w:r>
    </w:p>
    <w:p/>
    <w:p>
      <w:r xmlns:w="http://schemas.openxmlformats.org/wordprocessingml/2006/main">
        <w:t xml:space="preserve">2. ਏਕਤਾ ਦੀ ਸ਼ਕਤੀ: ਸ਼ੇਕੇਮ ਅਤੇ ਮਿਲੋ ਦੇ ਲੋਕ ਇਕਜੁੱਟ ਹਨ</w:t>
      </w:r>
    </w:p>
    <w:p/>
    <w:p>
      <w:r xmlns:w="http://schemas.openxmlformats.org/wordprocessingml/2006/main">
        <w:t xml:space="preserve">1. 1 ਸਮੂਏਲ 10:1 - ਤਦ ਸਮੂਏਲ ਨੇ ਤੇਲ ਦੀ ਇੱਕ ਸ਼ੀਸ਼ੀ ਲੈ ਕੇ ਉਸਦੇ ਸਿਰ ਉੱਤੇ ਡੋਲ੍ਹ ਦਿੱਤੀ ਅਤੇ ਉਸਨੂੰ ਚੁੰਮਿਆ ਅਤੇ ਕਿਹਾ, ਕੀ ਇਹ ਇਸ ਲਈ ਨਹੀਂ ਹੈ ਕਿ ਯਹੋਵਾਹ ਨੇ ਤੈਨੂੰ ਆਪਣੀ ਵਿਰਾਸਤ ਦਾ ਕਪਤਾਨ ਬਣਾਉਣ ਲਈ ਮਸਹ ਕੀਤਾ ਹੈ?</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ਨਿਆਈਆਂ ਦੀ ਪੋਥੀ 9:7 ਅਤੇ ਜਦੋਂ ਉਨ੍ਹਾਂ ਨੇ ਯੋਥਾਮ ਨੂੰ ਇਹ ਗੱਲ ਦੱਸੀ ਤਾਂ ਉਹ ਗਿਆ ਅਤੇ ਗਰਿਜ਼ੀਮ ਪਹਾੜ ਦੀ ਸਿਖਰ ਉੱਤੇ ਖੜ੍ਹਾ ਹੋ ਗਿਆ ਅਤੇ ਆਪਣੀ ਅਵਾਜ਼ ਉੱਚੀ ਕੀਤੀ ਅਤੇ ਪੁਕਾਰ ਕੇ ਉਨ੍ਹਾਂ ਨੂੰ ਆਖਿਆ, ਹੇ ਸ਼ਕਮ ਦੇ ਲੋਕੋ, ਮੇਰੀ ਸੁਣੋ ਤਾਂ ਜੋ ਪਰਮੇਸ਼ੁਰ ਸੁਣੇ। ਤੁਹਾਡੇ ਵੱਲ.</w:t>
      </w:r>
    </w:p>
    <w:p/>
    <w:p>
      <w:r xmlns:w="http://schemas.openxmlformats.org/wordprocessingml/2006/main">
        <w:t xml:space="preserve">ਯੋਥਾਮ ਨੇ ਗਰਿਜ਼ੀਮ ਪਹਾੜ ਦੀ ਸਿਖਰ ਉੱਤੇ ਜਾ ਕੇ ਸ਼ਕਮ ਦੇ ਲੋਕਾਂ ਨੂੰ ਬੁਲਾਇਆ ਤਾਂ ਜੋ ਉਹ ਸੁਣਨ ਜੋ ਪਰਮੇਸ਼ੁਰ ਆਖਦਾ ਹੈ।</w:t>
      </w:r>
    </w:p>
    <w:p/>
    <w:p>
      <w:r xmlns:w="http://schemas.openxmlformats.org/wordprocessingml/2006/main">
        <w:t xml:space="preserve">1. ਰੱਬ ਨੂੰ ਸੁਣਨਾ: ਪ੍ਰਭੂ ਦੀ ਆਵਾਜ਼ ਸੁਣਨਾ ਸਿੱਖਣਾ</w:t>
      </w:r>
    </w:p>
    <w:p/>
    <w:p>
      <w:r xmlns:w="http://schemas.openxmlformats.org/wordprocessingml/2006/main">
        <w:t xml:space="preserve">2. ਆਗਿਆਕਾਰੀ ਜੀਵਨ ਜੀਉ: ਪਰਮੇਸ਼ੁਰ ਦੇ ਹੁਕਮਾਂ ਦਾ ਪਾਲਣ ਕਰਨਾ</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ਯੂਹੰਨਾ 10:27 - "ਮੇਰੀਆਂ ਭੇਡਾਂ ਮੇਰੀ ਅਵਾਜ਼ ਸੁਣਦੀਆਂ ਹਨ, ਅਤੇ ਮੈਂ ਉਨ੍ਹਾਂ ਨੂੰ ਜਾਣਦਾ ਹਾਂ, ਅਤੇ ਉਹ ਮੇਰੇ ਮਗਰ ਹਨ।"</w:t>
      </w:r>
    </w:p>
    <w:p/>
    <w:p>
      <w:r xmlns:w="http://schemas.openxmlformats.org/wordprocessingml/2006/main">
        <w:t xml:space="preserve">ਨਿਆਈਆਂ ਦੀ ਪੋਥੀ 9:8 ਰੁੱਖਾਂ ਨੇ ਆਪਣੇ ਉੱਤੇ ਇੱਕ ਰਾਜਾ ਮਸਹ ਕਰਨ ਲਈ ਇੱਕ ਸਮੇਂ ਉੱਤੇ ਅੱਗੇ ਵਧਿਆ। ਅਤੇ ਉਨ੍ਹਾਂ ਨੇ ਜ਼ੈਤੂਨ ਦੇ ਰੁੱਖ ਨੂੰ ਆਖਿਆ, ਤੂੰ ਸਾਡੇ ਉੱਤੇ ਰਾਜ ਕਰ।</w:t>
      </w:r>
    </w:p>
    <w:p/>
    <w:p>
      <w:r xmlns:w="http://schemas.openxmlformats.org/wordprocessingml/2006/main">
        <w:t xml:space="preserve">ਸ਼ਕਮ ਦੀ ਧਰਤੀ ਦੇ ਰੁੱਖ ਇੱਕ ਰਾਜੇ ਨੂੰ ਮਸਹ ਕਰਨ ਲਈ ਗਏ ਅਤੇ ਜ਼ੈਤੂਨ ਦੇ ਰੁੱਖ ਨੂੰ ਆਪਣਾ ਹਾਕਮ ਚੁਣਿਆ।</w:t>
      </w:r>
    </w:p>
    <w:p/>
    <w:p>
      <w:r xmlns:w="http://schemas.openxmlformats.org/wordprocessingml/2006/main">
        <w:t xml:space="preserve">1. ਰੱਬ ਦੀ ਸੇਧ ਲੈਣ ਦੀ ਮਹੱਤਤਾ</w:t>
      </w:r>
    </w:p>
    <w:p/>
    <w:p>
      <w:r xmlns:w="http://schemas.openxmlformats.org/wordprocessingml/2006/main">
        <w:t xml:space="preserve">2. ਏਕਤਾ ਦੀ ਸ਼ਕਤੀ</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ਜ਼ਬੂਰ 37:4-5: ਪ੍ਰਭੂ ਵਿੱਚ ਅਨੰਦ ਲਓ, ਅਤੇ ਉਹ ਤੁਹਾਨੂੰ ਤੁਹਾਡੇ ਦਿਲ ਦੀਆਂ ਇੱਛਾਵਾਂ ਦੇਵੇਗਾ। ਪ੍ਰਭੂ ਨੂੰ ਆਪਣਾ ਰਾਹ ਸੌਂਪੋ; ਉਸ ਵਿੱਚ ਭਰੋਸਾ ਕਰੋ ਅਤੇ ਉਹ ਇਹ ਕਰੇਗਾ:</w:t>
      </w:r>
    </w:p>
    <w:p/>
    <w:p>
      <w:r xmlns:w="http://schemas.openxmlformats.org/wordprocessingml/2006/main">
        <w:t xml:space="preserve">ਨਿਆਈਆਂ ਦੀ ਪੋਥੀ 9:9 ਪਰ ਜ਼ੈਤੂਨ ਦੇ ਬਿਰਛ ਨੇ ਉਨ੍ਹਾਂ ਨੂੰ ਆਖਿਆ, ਕੀ ਮੈਂ ਆਪਣੀ ਚਰਬੀ ਛੱਡ ਦਿਆਂ, ਜਿਸ ਨਾਲ ਉਹ ਪਰਮੇਸ਼ੁਰ ਅਤੇ ਮਨੁੱਖ ਦਾ ਆਦਰ ਕਰਦੇ ਹਨ, ਅਤੇ ਰੁੱਖਾਂ ਉੱਤੇ ਤਰੱਕੀ ਕਰਨ ਲਈ ਜਾਂਦੇ ਹਨ?</w:t>
      </w:r>
    </w:p>
    <w:p/>
    <w:p>
      <w:r xmlns:w="http://schemas.openxmlformats.org/wordprocessingml/2006/main">
        <w:t xml:space="preserve">ਜ਼ੈਤੂਨ ਦਾ ਰੁੱਖ ਬਾਕੀ ਰੁੱਖਾਂ ਨਾਲੋਂ ਵੱਡਾ ਬਣਨ ਲਈ ਆਪਣਾ ਆਰਾਮ ਅਤੇ ਮਹਿਮਾ ਛੱਡਣਾ ਨਹੀਂ ਚਾਹੁੰਦਾ ਸੀ।</w:t>
      </w:r>
    </w:p>
    <w:p/>
    <w:p>
      <w:r xmlns:w="http://schemas.openxmlformats.org/wordprocessingml/2006/main">
        <w:t xml:space="preserve">1. ਪਰਮਾਤਮਾ ਦੀ ਹਜ਼ੂਰੀ ਵਿਚ ਸੰਤੁਸ਼ਟੀ</w:t>
      </w:r>
    </w:p>
    <w:p/>
    <w:p>
      <w:r xmlns:w="http://schemas.openxmlformats.org/wordprocessingml/2006/main">
        <w:t xml:space="preserve">2. ਨਿਮਰਤਾ ਦੀ ਸ਼ਕਤੀ</w:t>
      </w:r>
    </w:p>
    <w:p/>
    <w:p>
      <w:r xmlns:w="http://schemas.openxmlformats.org/wordprocessingml/2006/main">
        <w:t xml:space="preserve">1.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ਨਿਆਈਆਂ ਦੀ ਪੋਥੀ 9:10 ਅਤੇ ਬਿਰਛਾਂ ਨੇ ਅੰਜੀਰ ਦੇ ਬਿਰਛ ਨੂੰ ਆਖਿਆ, ਤੂੰ ਆ ਅਤੇ ਸਾਡੇ ਉੱਤੇ ਰਾਜ ਕਰ।</w:t>
      </w:r>
    </w:p>
    <w:p/>
    <w:p>
      <w:r xmlns:w="http://schemas.openxmlformats.org/wordprocessingml/2006/main">
        <w:t xml:space="preserve">ਰੁੱਖਾਂ ਨੇ ਅੰਜੀਰ ਦੇ ਰੁੱਖ ਨੂੰ ਉਨ੍ਹਾਂ ਉੱਤੇ ਰਾਜ ਕਰਨ ਲਈ ਕਿਹਾ।</w:t>
      </w:r>
    </w:p>
    <w:p/>
    <w:p>
      <w:r xmlns:w="http://schemas.openxmlformats.org/wordprocessingml/2006/main">
        <w:t xml:space="preserve">1. ਏਕਤਾ ਦੀ ਸ਼ਕਤੀ: ਇੱਕ ਵੱਡੇ ਭਲੇ ਲਈ ਮਿਲ ਕੇ ਕੰਮ ਕਰਨਾ</w:t>
      </w:r>
    </w:p>
    <w:p/>
    <w:p>
      <w:r xmlns:w="http://schemas.openxmlformats.org/wordprocessingml/2006/main">
        <w:t xml:space="preserve">2. ਲੀਡਰਸ਼ਿਪ ਦੀ ਤਾਕਤ: ਭਰੋਸੇ ਨਾਲ ਚਾਰਜ ਲੈਣਾ</w:t>
      </w:r>
    </w:p>
    <w:p/>
    <w:p>
      <w:r xmlns:w="http://schemas.openxmlformats.org/wordprocessingml/2006/main">
        <w:t xml:space="preserve">1. ਕਹਾਉਤਾਂ 11:14 ਜਿੱਥੇ ਕੋਈ ਮਾਰਗਦਰਸ਼ਨ ਨਹੀਂ ਹੈ, ਇੱਕ ਲੋਕ ਡਿੱਗਦੇ ਹਨ, ਪਰ ਸਲਾਹਕਾਰਾਂ ਦੀ ਬਹੁਤਾਤ ਵਿੱਚ ਸੁਰੱਖਿਆ ਹੈ.</w:t>
      </w:r>
    </w:p>
    <w:p/>
    <w:p>
      <w:r xmlns:w="http://schemas.openxmlformats.org/wordprocessingml/2006/main">
        <w:t xml:space="preserve">2. ਅਫ਼ਸੀਆਂ 4:11-13 ਅਤੇ ਉਸਨੇ ਰਸੂਲਾਂ, ਨਬੀਆਂ, ਪ੍ਰਚਾਰਕਾਂ, ਚਰਵਾਹਿਆਂ ਅਤੇ ਗੁਰੂਆਂ ਨੂੰ, ਸੰਤਾਂ ਨੂੰ ਸੇਵਕਾਈ ਦੇ ਕੰਮ ਲਈ, ਮਸੀਹ ਦੇ ਸਰੀਰ ਨੂੰ ਬਣਾਉਣ ਲਈ ਤਿਆਰ ਕਰਨ ਲਈ ਦਿੱਤਾ, ਜਦੋਂ ਤੱਕ ਅਸੀਂ ਸਾਰੇ ਏਕਤਾ ਨੂੰ ਪ੍ਰਾਪਤ ਨਹੀਂ ਕਰ ਲੈਂਦੇ। ਨਿਹਚਾ ਅਤੇ ਪਰਮੇਸ਼ੁਰ ਦੇ ਪੁੱਤਰ ਦੇ ਗਿਆਨ ਦੀ, ਪਰਿਪੱਕ ਮਰਦਾਨਗੀ ਲਈ, ਮਸੀਹ ਦੀ ਸੰਪੂਰਨਤਾ ਦੇ ਕੱਦ ਦੇ ਮਾਪ ਤੱਕ.</w:t>
      </w:r>
    </w:p>
    <w:p/>
    <w:p>
      <w:r xmlns:w="http://schemas.openxmlformats.org/wordprocessingml/2006/main">
        <w:t xml:space="preserve">ਨਿਆਈਆਂ ਦੀ ਪੋਥੀ 9:11 ਪਰ ਅੰਜੀਰ ਦੇ ਬਿਰਛ ਨੇ ਉਨ੍ਹਾਂ ਨੂੰ ਆਖਿਆ, ਕੀ ਮੈਂ ਆਪਣੀ ਮਿਠਾਸ ਅਤੇ ਆਪਣੇ ਚੰਗੇ ਫਲ ਨੂੰ ਤਿਆਗ ਕੇ ਰੁੱਖਾਂ ਉੱਤੇ ਚੜ੍ਹਾਈ ਕਰਾਂ?</w:t>
      </w:r>
    </w:p>
    <w:p/>
    <w:p>
      <w:r xmlns:w="http://schemas.openxmlformats.org/wordprocessingml/2006/main">
        <w:t xml:space="preserve">ਅੰਜੀਰ ਦਾ ਰੁੱਖ ਆਪਣੇ ਮਿੱਠੇ ਫਲ ਨੂੰ ਤਿਆਗ ਕੇ ਲੀਡਰਸ਼ਿਪ ਦੀ ਉੱਚੀ ਪਦਵੀ ਲੈਣ ਲਈ ਤਿਆਰ ਨਹੀਂ ਸੀ।</w:t>
      </w:r>
    </w:p>
    <w:p/>
    <w:p>
      <w:r xmlns:w="http://schemas.openxmlformats.org/wordprocessingml/2006/main">
        <w:t xml:space="preserve">1: ਸਾਨੂੰ ਲੀਡਰਸ਼ਿਪ ਦੇ ਅਹੁਦੇ ਲੈਣ ਤੋਂ ਡਰਨਾ ਨਹੀਂ ਚਾਹੀਦਾ।</w:t>
      </w:r>
    </w:p>
    <w:p/>
    <w:p>
      <w:r xmlns:w="http://schemas.openxmlformats.org/wordprocessingml/2006/main">
        <w:t xml:space="preserve">2: ਸਾਨੂੰ ਆਪਣੇ ਆਰਾਮ ਨਾਲ ਇੰਨੇ ਜੁੜੇ ਨਹੀਂ ਰਹਿਣਾ ਚਾਹੀਦਾ ਕਿ ਅਸੀਂ ਚੁਣੌਤੀਆਂ ਦਾ ਸਾਮ੍ਹਣਾ ਕਰਨ ਲਈ ਤਿਆਰ ਨਾ ਹੋਈਏ।</w:t>
      </w:r>
    </w:p>
    <w:p/>
    <w:p>
      <w:r xmlns:w="http://schemas.openxmlformats.org/wordprocessingml/2006/main">
        <w:t xml:space="preserve">1: ਫ਼ਿਲਿੱਪੀਆਂ 2:3-4 - "ਸੁਆਰਥੀ ਲਾਲਸਾ ਜਾਂ ਵਿਅਰਥ ਅਹੰਕਾਰ ਤੋਂ ਕੁਝ ਵੀ ਨਾ ਕਰੋ। ਸਗੋਂ ਨਿਮਰਤਾ ਨਾਲ ਦੂਜਿਆਂ ਨੂੰ ਆਪਣੇ ਨਾਲੋਂ ਉੱਚਾ ਸਮਝੋ, ਆਪਣੇ ਹਿੱਤਾਂ ਨੂੰ ਨਾ ਵੇਖੋ, ਪਰ ਤੁਹਾਡੇ ਵਿੱਚੋਂ ਹਰ ਇੱਕ ਦੂਜੇ ਦੇ ਹਿੱਤਾਂ ਵੱਲ ਧਿਆਨ ਦਿਓ।"</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ਨਿਆਈਆਂ ਦੀ ਪੋਥੀ 9:12 ਤਦ ਰੁੱਖਾਂ ਨੇ ਅੰਗੂਰੀ ਵੇਲ ਨੂੰ ਆਖਿਆ, ਤੂੰ ਆ ਅਤੇ ਸਾਡੇ ਉੱਤੇ ਰਾਜ ਕਰ।</w:t>
      </w:r>
    </w:p>
    <w:p/>
    <w:p>
      <w:r xmlns:w="http://schemas.openxmlformats.org/wordprocessingml/2006/main">
        <w:t xml:space="preserve">ਰੁੱਖਾਂ ਨੇ ਵੇਲ ਨੂੰ ਆਪਣੇ ਉੱਤੇ ਰਾਜ ਕਰਨ ਲਈ ਕਿਹਾ।</w:t>
      </w:r>
    </w:p>
    <w:p/>
    <w:p>
      <w:r xmlns:w="http://schemas.openxmlformats.org/wordprocessingml/2006/main">
        <w:t xml:space="preserve">1: ਪਰਮੇਸ਼ੁਰ ਨੇ ਸਾਨੂੰ ਨਿਮਰਤਾ ਅਤੇ ਤਾਕਤ ਨਾਲ ਅਗਵਾਈ ਕਰਨ ਲਈ ਬੁਲਾਇਆ ਹੈ।</w:t>
      </w:r>
    </w:p>
    <w:p/>
    <w:p>
      <w:r xmlns:w="http://schemas.openxmlformats.org/wordprocessingml/2006/main">
        <w:t xml:space="preserve">2: ਪਰਮੇਸ਼ੁਰ ਵਿਚ ਨਿਹਚਾ ਰੱਖਣ ਨਾਲ ਅਸੀਂ ਮਹਾਨ ਕੰਮਾਂ ਵੱਲ ਲੈ ਜਾ ਸਕਦੇ ਹਾਂ।</w:t>
      </w:r>
    </w:p>
    <w:p/>
    <w:p>
      <w:r xmlns:w="http://schemas.openxmlformats.org/wordprocessingml/2006/main">
        <w:t xml:space="preserve">1: ਫ਼ਿਲਿੱਪੀਆਂ 4:13, "ਮੈਂ ਮਸੀਹ ਦੁਆਰਾ ਸਭ ਕੁਝ ਕਰ ਸਕਦਾ ਹਾਂ ਜੋ ਮੈਨੂੰ ਮਜ਼ਬੂਤ ਕਰਦਾ ਹੈ।"</w:t>
      </w:r>
    </w:p>
    <w:p/>
    <w:p>
      <w:r xmlns:w="http://schemas.openxmlformats.org/wordprocessingml/2006/main">
        <w:t xml:space="preserve">2:1 ਪਤਰਸ 5:5,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ਨਿਆਈਆਂ ਦੀ ਪੋਥੀ 9:13 ਅਤੇ ਅੰਗੂਰੀ ਵੇਲ ਨੇ ਉਨ੍ਹਾਂ ਨੂੰ ਆਖਿਆ, ਕੀ ਮੈਂ ਆਪਣੀ ਮੈਅ ਨੂੰ ਛੱਡ ਦਿਆਂ ਜੋ ਪਰਮੇਸ਼ੁਰ ਅਤੇ ਮਨੁੱਖ ਨੂੰ ਖੁਸ਼ ਕਰਦੀ ਹੈ ਅਤੇ ਰੁੱਖਾਂ ਉੱਤੇ ਚੜ੍ਹਾਈ ਕਰਾਂ?</w:t>
      </w:r>
    </w:p>
    <w:p/>
    <w:p>
      <w:r xmlns:w="http://schemas.openxmlformats.org/wordprocessingml/2006/main">
        <w:t xml:space="preserve">ਜੱਜਾਂ 9:13 ਵਿੱਚ ਵੇਲ ਸਵਾਲ ਕਰਦੀ ਹੈ ਕਿ ਇਸ ਨੂੰ ਰੁੱਖਾਂ ਉੱਤੇ ਅੱਗੇ ਵਧਣ ਲਈ ਪਰਮੇਸ਼ੁਰ ਅਤੇ ਮਨੁੱਖ ਨੂੰ ਅਨੰਦ ਪ੍ਰਦਾਨ ਕਰਨ ਦੇ ਆਪਣੇ ਉਦੇਸ਼ ਨੂੰ ਕਿਉਂ ਛੱਡ ਦੇਣਾ ਚਾਹੀਦਾ ਹੈ।</w:t>
      </w:r>
    </w:p>
    <w:p/>
    <w:p>
      <w:r xmlns:w="http://schemas.openxmlformats.org/wordprocessingml/2006/main">
        <w:t xml:space="preserve">1. ਵੇਲ ਦਾ ਇਸਦੇ ਉਦੇਸ਼ ਬਾਰੇ ਸਵਾਲ ਕਰਨਾ ਸਾਨੂੰ ਯਾਦ ਦਿਵਾਉਂਦਾ ਹੈ ਕਿ ਅਸੀਂ ਆਪਣੇ ਸੱਦੇ ਪ੍ਰਤੀ ਸੱਚੇ ਰਹੋ।</w:t>
      </w:r>
    </w:p>
    <w:p/>
    <w:p>
      <w:r xmlns:w="http://schemas.openxmlformats.org/wordprocessingml/2006/main">
        <w:t xml:space="preserve">2. ਅਸੀਂ ਜੀਵਨ ਵਿੱਚ ਆਪਣੇ ਸਟੇਸ਼ਨ ਨਾਲ ਸੰਤੁਸ਼ਟ ਰਹਿਣ ਲਈ ਵੇਲ ਦੀ ਨਿਮਰਤਾ ਤੋਂ ਸਿੱਖ ਸਕਦੇ ਹਾਂ।</w:t>
      </w:r>
    </w:p>
    <w:p/>
    <w:p>
      <w:r xmlns:w="http://schemas.openxmlformats.org/wordprocessingml/2006/main">
        <w:t xml:space="preserve">1. 1 ਕੁਰਿੰਥੀਆਂ 15:58 - ਇਸ ਲਈ, ਮੇਰੇ ਪਿਆਰੇ ਭਰਾਵੋ, ਤੁਸੀਂ ਦ੍ਰਿੜ੍ਹ, ਅਡੋਲ, ਪ੍ਰਭੂ ਦੇ ਕੰਮ ਵਿੱਚ ਹਮੇਸ਼ਾਂ ਭਰਪੂਰ ਰਹੋ, ਕਿਉਂਕਿ ਤੁਸੀਂ ਜਾਣਦੇ ਹੋ ਕਿ ਪ੍ਰਭੂ ਵਿੱਚ ਤੁਹਾਡੀ ਮਿਹਨਤ ਵਿਅਰਥ ਨਹੀਂ ਹੈ।</w:t>
      </w:r>
    </w:p>
    <w:p/>
    <w:p>
      <w:r xmlns:w="http://schemas.openxmlformats.org/wordprocessingml/2006/main">
        <w:t xml:space="preserve">2. ਫਿਲਪੀਆਂ 4:12-13 - ਮੈਂ ਦੋਵੇਂ ਜਾਣਦਾ ਹਾਂ ਕਿ ਕਿਵੇਂ ਨੀਵਾਂ ਹੋਣਾ ਹੈ, ਅਤੇ ਮੈਂ ਜਾਣਦਾ ਹਾਂ ਕਿ ਕਿਵੇਂ ਵਧਣਾ ਹੈ: ਹਰ ਜਗ੍ਹਾ ਅਤੇ ਹਰ ਚੀਜ਼ ਵਿੱਚ ਮੈਨੂੰ ਭਰਪੂਰ ਹੋਣ ਅਤੇ ਭੁੱਖੇ ਰਹਿਣ ਲਈ, ਬਹੁਤ ਜ਼ਿਆਦਾ ਹੋਣ ਅਤੇ ਦੁੱਖ ਝੱਲਣ ਦੀ ਹਦਾਇਤ ਦਿੱਤੀ ਜਾਂਦੀ ਹੈ।</w:t>
      </w:r>
    </w:p>
    <w:p/>
    <w:p>
      <w:r xmlns:w="http://schemas.openxmlformats.org/wordprocessingml/2006/main">
        <w:t xml:space="preserve">ਨਿਆਈਆਂ ਦੀ ਪੋਥੀ 9:14 ਤਦ ਸਾਰੇ ਬਿਰਛਾਂ ਨੇ ਬਰਮ ਨੂੰ ਆਖਿਆ, ਤੂੰ ਆ ਕੇ ਸਾਡੇ ਉੱਤੇ ਰਾਜ ਕਰ।</w:t>
      </w:r>
    </w:p>
    <w:p/>
    <w:p>
      <w:r xmlns:w="http://schemas.openxmlformats.org/wordprocessingml/2006/main">
        <w:t xml:space="preserve">ਸਾਰੇ ਰੁੱਖਾਂ ਨੇ ਬਰਮ ਨੂੰ ਆਪਣੇ ਉੱਤੇ ਰਾਜ ਕਰਨ ਲਈ ਕਿਹਾ।</w:t>
      </w:r>
    </w:p>
    <w:p/>
    <w:p>
      <w:r xmlns:w="http://schemas.openxmlformats.org/wordprocessingml/2006/main">
        <w:t xml:space="preserve">1. ਨਿਮਰਤਾ ਦੀ ਸ਼ਕਤੀ: ਰੱਬ ਨੀਚ ਲੋਕਾਂ ਨੂੰ ਕਿਵੇਂ ਉੱਚਾ ਕਰਦਾ ਹੈ</w:t>
      </w:r>
    </w:p>
    <w:p/>
    <w:p>
      <w:r xmlns:w="http://schemas.openxmlformats.org/wordprocessingml/2006/main">
        <w:t xml:space="preserve">2. ਲੀਡਰਸ਼ਿਪ ਦੇ ਪ੍ਰਭਾਵ: ਸਾਨੂੰ ਸ਼ਕਤੀ ਵਿੱਚ ਕਿਸ ਦੀ ਲੋੜ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ਰੋਮੀਆਂ 13:1 - "ਹਰੇਕ ਪ੍ਰਾਣੀ ਨੂੰ ਉੱਚ ਸ਼ਕਤੀਆਂ ਦੇ ਅਧੀਨ ਹੋਣਾ ਚਾਹੀਦਾ ਹੈ। ਕਿਉਂਕਿ ਇੱਥੇ ਕੋਈ ਸ਼ਕਤੀ ਨਹੀਂ ਪਰ ਪਰਮੇਸ਼ੁਰ ਦੀ ਹੈ: ਸ਼ਕਤੀਆਂ ਜੋ ਪਰਮੇਸ਼ੁਰ ਦੁਆਰਾ ਨਿਰਧਾਰਤ ਕੀਤੀਆਂ ਗਈਆਂ ਹਨ।"</w:t>
      </w:r>
    </w:p>
    <w:p/>
    <w:p>
      <w:r xmlns:w="http://schemas.openxmlformats.org/wordprocessingml/2006/main">
        <w:t xml:space="preserve">ਨਿਆਈਆਂ ਦੀ ਪੋਥੀ 9:15 ਅਤੇ ਕਾਂਟੇ ਨੇ ਰੁੱਖਾਂ ਨੂੰ ਆਖਿਆ, ਜੇ ਤੁਸੀਂ ਸੱਚ-ਮੁੱਚ ਮੈਨੂੰ ਆਪਣੇ ਉੱਤੇ ਰਾਜਾ ਮਸਹ ਕਰਦੇ ਹੋ, ਤਾਂ ਆ ਕੇ ਮੇਰੇ ਪਰਛਾਵੇਂ ਉੱਤੇ ਭਰੋਸਾ ਰੱਖੋ, ਅਤੇ ਜੇ ਨਹੀਂ, ਤਾਂ ਕਾਂਟੇ ਵਿੱਚੋਂ ਅੱਗ ਨਿੱਕਲ ਕੇ ਲਬਾਨੋਨ ਦੇ ਦਿਆਰ ਨੂੰ ਭਸਮ ਕਰ ਦੇਵੇ। .</w:t>
      </w:r>
    </w:p>
    <w:p/>
    <w:p>
      <w:r xmlns:w="http://schemas.openxmlformats.org/wordprocessingml/2006/main">
        <w:t xml:space="preserve">ਪਰਮੇਸ਼ੁਰ ਅਸੰਭਵ ਲੋਕਾਂ ਦੁਆਰਾ ਅਤੇ ਅਚਾਨਕ ਤਰੀਕਿਆਂ ਨਾਲ ਕੰਮ ਕਰਦਾ ਹੈ।</w:t>
      </w:r>
    </w:p>
    <w:p/>
    <w:p>
      <w:r xmlns:w="http://schemas.openxmlformats.org/wordprocessingml/2006/main">
        <w:t xml:space="preserve">1. ਪਰਮਾਤਮਾ ਆਪਣੇ ਉਦੇਸ਼ਾਂ ਨੂੰ ਪ੍ਰਾਪਤ ਕਰਨ ਲਈ ਅਸੰਭਵ ਸਾਧਨਾਂ ਦੀ ਵਰਤੋਂ ਕਰਦਾ ਹੈ।</w:t>
      </w:r>
    </w:p>
    <w:p/>
    <w:p>
      <w:r xmlns:w="http://schemas.openxmlformats.org/wordprocessingml/2006/main">
        <w:t xml:space="preserve">2. ਪ੍ਰਭੂ ਦੇ ਪਰਛਾਵੇਂ ਵਿੱਚ ਵਿਸ਼ਵਾਸ ਦੀ ਸ਼ਕਤੀ।</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ਦਾਨੀਏਲ 4:34-35 ਅਤੇ ਦਿਨਾਂ ਦੇ ਅੰਤ ਵਿੱਚ ਮੈਂ ਨਬੂਕਦਨੱਸਰ ਨੇ ਆਪਣੀਆਂ ਅੱਖਾਂ ਸਵਰਗ ਵੱਲ ਉੱਚੀਆਂ ਕੀਤੀਆਂ, ਅਤੇ ਮੇਰੀ ਸਮਝ ਮੇਰੇ ਕੋਲ ਵਾਪਸ ਆ ਗਈ, ਅਤੇ ਮੈਂ ਅੱਤ ਮਹਾਨ ਨੂੰ ਅਸੀਸ ਦਿੱਤੀ, ਅਤੇ ਮੈਂ ਉਸਦੀ ਉਸਤਤ ਕੀਤੀ ਅਤੇ ਉਸ ਦਾ ਆਦਰ ਕੀਤਾ ਜੋ ਸਦਾ ਲਈ ਜੀਉਂਦਾ ਹੈ, ਜਿਸਦਾ ਰਾਜ ਇੱਕ ਸਦੀਵੀ ਰਾਜ ਹੈ, ਅਤੇ ਉਸਦਾ ਰਾਜ ਪੀੜ੍ਹੀ ਦਰ ਪੀੜ੍ਹੀ ਹੈ: ਅਤੇ ਧਰਤੀ ਦੇ ਸਾਰੇ ਵਾਸੀ ਕੁਝ ਵੀ ਨਹੀਂ ਮੰਨੇ ਜਾਂਦੇ ਹਨ: ਅਤੇ ਉਹ ਸਵਰਗ ਦੀ ਸੈਨਾ ਵਿੱਚ ਅਤੇ ਧਰਤੀ ਦੇ ਵਾਸੀਆਂ ਵਿੱਚ ਆਪਣੀ ਮਰਜ਼ੀ ਅਨੁਸਾਰ ਕਰਦਾ ਹੈ: ਅਤੇ ਕੋਈ ਨਹੀਂ ਉਸਦਾ ਹੱਥ ਰੋਕ ਸਕਦਾ ਹੈ, ਜਾਂ ਉਸਨੂੰ ਕਹਿ ਸਕਦਾ ਹੈ, ਤੂੰ ਕੀ ਕਰਦਾ ਹੈ?</w:t>
      </w:r>
    </w:p>
    <w:p/>
    <w:p>
      <w:r xmlns:w="http://schemas.openxmlformats.org/wordprocessingml/2006/main">
        <w:t xml:space="preserve">ਨਿਆਈਆਂ ਦੀ ਪੋਥੀ 9:16 ਇਸ ਲਈ, ਜੇ ਤੁਸੀਂ ਸੱਚੇ ਦਿਲੋਂ ਅਤੇ ਸੱਚੇ ਦਿਲ ਨਾਲ ਕੀਤਾ ਹੈ, ਜਿਸ ਵਿੱਚ ਤੁਸੀਂ ਅਬੀਮਲਕ ਨੂੰ ਰਾਜਾ ਬਣਾਇਆ ਹੈ, ਅਤੇ ਜੇ ਤੁਸੀਂ ਯਰੂੱਬਾਲ ਅਤੇ ਉਸ ਦੇ ਘਰਾਣੇ ਨਾਲ ਚੰਗਾ ਵਿਹਾਰ ਕੀਤਾ ਹੈ, ਅਤੇ ਉਸ ਦੇ ਨਾਲ ਉਹ ਦੇ ਹੱਥਾਂ ਦੇ ਲਾਇਕ ਦੇ ਅਨੁਸਾਰ ਕੀਤਾ ਹੈ;</w:t>
      </w:r>
    </w:p>
    <w:p/>
    <w:p>
      <w:r xmlns:w="http://schemas.openxmlformats.org/wordprocessingml/2006/main">
        <w:t xml:space="preserve">ਨਿਆਈਆਂ 9:16 ਵਿੱਚ, ਸ਼ਕਮ ਦੇ ਲੋਕਾਂ ਨੂੰ ਇਹ ਵਿਚਾਰ ਕਰਨ ਲਈ ਕਿਹਾ ਗਿਆ ਹੈ ਕਿ ਕੀ ਉਨ੍ਹਾਂ ਨੇ ਅਬੀਮਲਕ ਨੂੰ ਰਾਜਾ ਬਣਾਉਣ ਵਿੱਚ ਵਫ਼ਾਦਾਰੀ ਨਾਲ ਕੰਮ ਕੀਤਾ ਹੈ ਅਤੇ ਜੇ ਉਨ੍ਹਾਂ ਨੇ ਯਰੂੱਬਾਲ ਨਾਲ ਸਹੀ ਸਲੂਕ ਕੀਤਾ ਹੈ।</w:t>
      </w:r>
    </w:p>
    <w:p/>
    <w:p>
      <w:r xmlns:w="http://schemas.openxmlformats.org/wordprocessingml/2006/main">
        <w:t xml:space="preserve">1. ਮਾਫੀ ਦੀ ਸ਼ਕਤੀ: ਦੂਜਿਆਂ ਨਾਲ ਹਮਦਰਦੀ ਨਾਲ ਕਿਵੇਂ ਪੇਸ਼ ਆਉਣਾ ਹੈ</w:t>
      </w:r>
    </w:p>
    <w:p/>
    <w:p>
      <w:r xmlns:w="http://schemas.openxmlformats.org/wordprocessingml/2006/main">
        <w:t xml:space="preserve">2. ਵਫ਼ਾਦਾਰੀ ਦਾ ਸੱਦਾ: ਪਰਮੇਸ਼ੁਰ ਦੀ ਯੋਜਨਾ ਨੂੰ ਕਿਵੇਂ ਸੱਚਾ ਰਹਿਣਾ ਹੈ</w:t>
      </w:r>
    </w:p>
    <w:p/>
    <w:p>
      <w:r xmlns:w="http://schemas.openxmlformats.org/wordprocessingml/2006/main">
        <w:t xml:space="preserve">1. ਮੱਤੀ 6:14-15,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ਕਹਾਉਤਾਂ 16:7, "ਜਦੋਂ ਮਨੁੱਖ ਦੇ ਤਰੀਕੇ ਪ੍ਰਭੂ ਨੂੰ ਪ੍ਰਸੰਨ ਕਰਦੇ ਹਨ, ਤਾਂ ਉਹ ਆਪਣੇ ਦੁਸ਼ਮਣਾਂ ਨੂੰ ਵੀ ਉਸ ਨਾਲ ਸ਼ਾਂਤੀ ਬਣਾ ਲੈਂਦਾ ਹੈ।"</w:t>
      </w:r>
    </w:p>
    <w:p/>
    <w:p>
      <w:r xmlns:w="http://schemas.openxmlformats.org/wordprocessingml/2006/main">
        <w:t xml:space="preserve">ਨਿਆਈਆਂ ਦੀ ਪੋਥੀ 9:17 (ਕਿਉਂਕਿ ਮੇਰੇ ਪਿਤਾ ਨੇ ਤੁਹਾਡੇ ਲਈ ਲੜਿਆ, ਅਤੇ ਆਪਣੀ ਜ਼ਿੰਦਗੀ ਨੂੰ ਬਹੁਤ ਦੂਰ ਕੀਤਾ, ਅਤੇ ਤੁਹਾਨੂੰ ਮਿਦਯਾਨ ਦੇ ਹੱਥੋਂ ਛੁਡਾਇਆ:</w:t>
      </w:r>
    </w:p>
    <w:p/>
    <w:p>
      <w:r xmlns:w="http://schemas.openxmlformats.org/wordprocessingml/2006/main">
        <w:t xml:space="preserve">)</w:t>
      </w:r>
    </w:p>
    <w:p/>
    <w:p>
      <w:r xmlns:w="http://schemas.openxmlformats.org/wordprocessingml/2006/main">
        <w:t xml:space="preserve">ਜੱਜਾਂ 9:17 ਦਾ ਹਵਾਲਾ ਲੋਕਾਂ ਨੂੰ ਮਿਦਯਾਨ ਦੇ ਹੱਥੋਂ ਛੁਡਾਉਣ ਲਈ ਪਿਤਾ ਦੇ ਦਲੇਰਾਨਾ ਸਵੈ-ਕੁਰਬਾਨੀ ਦੇ ਕੰਮ ਦਾ ਪ੍ਰਮਾਣ ਹੈ।</w:t>
      </w:r>
    </w:p>
    <w:p/>
    <w:p>
      <w:r xmlns:w="http://schemas.openxmlformats.org/wordprocessingml/2006/main">
        <w:t xml:space="preserve">1. ਕੁਰਬਾਨੀ ਦੀ ਸ਼ਕਤੀ: ਕਿਵੇਂ ਦਲੇਰਾਨਾ ਕਾਰਵਾਈਆਂ ਜਾਨਾਂ ਬਚਾ ਸਕਦੀਆਂ ਹਨ</w:t>
      </w:r>
    </w:p>
    <w:p/>
    <w:p>
      <w:r xmlns:w="http://schemas.openxmlformats.org/wordprocessingml/2006/main">
        <w:t xml:space="preserve">2. ਸ਼ੁਕਰਗੁਜ਼ਾਰੀ ਦੀ ਸ਼ਕਤੀ: ਦੂਜਿਆਂ ਦੇ ਨਿਰਸਵਾਰਥ ਕੰਮਾਂ ਨੂੰ ਸਵੀਕਾਰ ਕਰਨਾ</w:t>
      </w:r>
    </w:p>
    <w:p/>
    <w:p>
      <w:r xmlns:w="http://schemas.openxmlformats.org/wordprocessingml/2006/main">
        <w:t xml:space="preserve">1. ਮੱਤੀ 5:44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ਵਰਤਦੇ ਹਨ, ਅਤੇ ਤੁਹਾਨੂੰ ਸਤਾਉਂਦੇ ਹਨ।</w:t>
      </w:r>
    </w:p>
    <w:p/>
    <w:p>
      <w:r xmlns:w="http://schemas.openxmlformats.org/wordprocessingml/2006/main">
        <w:t xml:space="preserve">2. 1 ਯੂਹੰਨਾ 3:16 ਇਸ ਦੁਆਰਾ ਅਸੀਂ ਪਰਮੇਸ਼ੁਰ ਦੇ ਪਿਆਰ ਨੂੰ ਸਮਝਦੇ ਹਾਂ, ਕਿਉਂਕਿ ਉਸਨੇ ਸਾਡੇ ਲਈ ਆਪਣੀ ਜਾਨ ਦਿੱਤੀ: ਅਤੇ ਸਾਨੂੰ ਆਪਣੇ ਭਰਾਵਾਂ ਲਈ ਆਪਣੀਆਂ ਜਾਨਾਂ ਦੇਣੀਆਂ ਚਾਹੀਦੀਆਂ ਹਨ.</w:t>
      </w:r>
    </w:p>
    <w:p/>
    <w:p>
      <w:r xmlns:w="http://schemas.openxmlformats.org/wordprocessingml/2006/main">
        <w:t xml:space="preserve">ਨਿਆਈਆਂ ਦੀ ਪੋਥੀ 9:18 ਅਤੇ ਤੁਸੀਂ ਅੱਜ ਦੇ ਦਿਨ ਮੇਰੇ ਪਿਤਾ ਦੇ ਘਰਾਣੇ ਦੇ ਵਿਰੁੱਧ ਉੱਠੇ ਹੋ ਅਤੇ ਉਹ ਦੇ ਪੁੱਤਰਾਂ ਨੂੰ ਇੱਕ ਪੱਥਰ ਉੱਤੇ ਮਾਰ ਸੁੱਟਿਆ ਹੈ, ਅਤੇ ਆਪਣੀ ਦਾਸੀ ਦੇ ਪੁੱਤਰ ਅਬੀਮਲਕ ਨੂੰ ਸ਼ਕਮ ਦੇ ਲੋਕਾਂ ਦਾ ਰਾਜਾ ਬਣਾਇਆ ਹੈ। ਉਹ ਤੁਹਾਡਾ ਭਰਾ ਹੈ;)</w:t>
      </w:r>
    </w:p>
    <w:p/>
    <w:p>
      <w:r xmlns:w="http://schemas.openxmlformats.org/wordprocessingml/2006/main">
        <w:t xml:space="preserve">ਅਬੀਮਲਕ ਨੂੰ ਸ਼ਕਮ ਦੇ ਲੋਕਾਂ ਉੱਤੇ ਰਾਜਾ ਬਣਾਇਆ ਗਿਆ ਸੀ ਕਿਉਂਕਿ ਉਹ ਉਨ੍ਹਾਂ ਦਾ ਭਰਾ ਸੀ, ਭਾਵੇਂ ਕਿ ਉਸਦੇ ਪਿਤਾ ਦਾ ਘਰ ਉਨ੍ਹਾਂ ਦੁਆਰਾ ਮਾਰਿਆ ਗਿਆ ਸੀ, ਇੱਕ ਪੱਥਰ ਉੱਤੇ 70 ਲੋਕ ਮਾਰੇ ਗਏ ਸਨ।</w:t>
      </w:r>
    </w:p>
    <w:p/>
    <w:p>
      <w:r xmlns:w="http://schemas.openxmlformats.org/wordprocessingml/2006/main">
        <w:t xml:space="preserve">1. ਬ੍ਰਦਰਹੁੱਡ ਦੀ ਸ਼ਕਤੀ: ਅਬੀਮਲੇਕ ਦੀ ਕਹਾਣੀ</w:t>
      </w:r>
    </w:p>
    <w:p/>
    <w:p>
      <w:r xmlns:w="http://schemas.openxmlformats.org/wordprocessingml/2006/main">
        <w:t xml:space="preserve">2. ਅਬੀਮਲਕ: ਵਫ਼ਾਦਾਰੀ ਅਤੇ ਪਰਿਵਾਰ ਵਿੱਚ ਇੱਕ ਸਬਕ</w:t>
      </w:r>
    </w:p>
    <w:p/>
    <w:p>
      <w:r xmlns:w="http://schemas.openxmlformats.org/wordprocessingml/2006/main">
        <w:t xml:space="preserve">1. ਉਤਪਤ 12:3, "ਅਤੇ ਮੈਂ ਉਨ੍ਹਾਂ ਨੂੰ ਅਸੀਸ ਦਿਆਂਗਾ ਜੋ ਤੈਨੂੰ ਅਸੀਸ ਦੇਣਗੇ, ਅਤੇ ਜੋ ਤੈਨੂੰ ਸਰਾਪ ਦਿੰਦਾ ਹੈ ਉਸਨੂੰ ਸਰਾਪ ਦੇਵਾਂਗਾ: ਅਤੇ ਤੇਰੇ ਵਿੱਚ ਧਰਤੀ ਦੇ ਸਾਰੇ ਪਰਿਵਾਰ ਮੁਬਾਰਕ ਹੋਣਗੇ।"</w:t>
      </w:r>
    </w:p>
    <w:p/>
    <w:p>
      <w:r xmlns:w="http://schemas.openxmlformats.org/wordprocessingml/2006/main">
        <w:t xml:space="preserve">2. ਲੂਕਾ 12:48, "ਪਰ ਉਹ ਜੋ ਨਹੀਂ ਜਾਣਦਾ ਸੀ, ਅਤੇ ਜੋ ਕੰਮ ਕਰਨ ਦੇ ਯੋਗ ਕੰਮ ਕਰਦਾ ਸੀ, ਉਸਨੂੰ ਥੋੜ੍ਹੇ ਕੁ ਡੰਡੇ ਨਾਲ ਕੁੱਟਿਆ ਜਾਵੇਗਾ, ਕਿਉਂਕਿ ਜਿਸ ਨੂੰ ਬਹੁਤਾ ਦਿੱਤਾ ਗਿਆ ਹੈ, ਉਸ ਤੋਂ ਬਹੁਤ ਕੁਝ ਮੰਗਿਆ ਜਾਵੇਗਾ: ਅਤੇ ਜਿਸ ਨੂੰ ਮਨੁੱਖਾਂ ਨੇ ਬਹੁਤ ਕੁਝ ਕੀਤਾ ਹੈ. , ਉਹ ਉਸ ਤੋਂ ਹੋਰ ਪੁੱਛਣਗੇ।"</w:t>
      </w:r>
    </w:p>
    <w:p/>
    <w:p>
      <w:r xmlns:w="http://schemas.openxmlformats.org/wordprocessingml/2006/main">
        <w:t xml:space="preserve">ਨਿਆਈਆਂ ਦੀ ਪੋਥੀ 9:19 ਜੇ ਤੁਸੀਂ ਅੱਜ ਦੇ ਦਿਨ ਯਰੂੱਬਾਲ ਅਤੇ ਉਹ ਦੇ ਘਰਾਣੇ ਨਾਲ ਸੱਚੇ ਦਿਲ ਨਾਲ ਪੇਸ਼ ਆਏ ਹੋ, ਤਾਂ ਤੁਸੀਂ ਅਬੀਮਲਕ ਵਿੱਚ ਅਨੰਦ ਕਰੋ, ਅਤੇ ਉਹ ਵੀ ਤੁਹਾਡੇ ਵਿੱਚ ਅਨੰਦ ਕਰੇ:</w:t>
      </w:r>
    </w:p>
    <w:p/>
    <w:p>
      <w:r xmlns:w="http://schemas.openxmlformats.org/wordprocessingml/2006/main">
        <w:t xml:space="preserve">ਯਰੂੱਬਾਲ ਦੇ ਲੋਕਾਂ ਨੂੰ ਅਬੀਮਲਕ ਨੂੰ ਆਪਣਾ ਆਗੂ ਮੰਨਣ ਅਤੇ ਉਸ ਵਿੱਚ ਖ਼ੁਸ਼ੀ ਮਨਾਉਣ ਲਈ ਉਤਸ਼ਾਹਿਤ ਕੀਤਾ ਜਾਂਦਾ ਹੈ।</w:t>
      </w:r>
    </w:p>
    <w:p/>
    <w:p>
      <w:r xmlns:w="http://schemas.openxmlformats.org/wordprocessingml/2006/main">
        <w:t xml:space="preserve">1. ਪਰਮੇਸ਼ੁਰ ਦੇ ਨਿਯੁਕਤ ਨੇਤਾਵਾਂ ਵਿੱਚ ਖੁਸ਼ੀ ਮਨਾਉਣਾ।</w:t>
      </w:r>
    </w:p>
    <w:p/>
    <w:p>
      <w:r xmlns:w="http://schemas.openxmlformats.org/wordprocessingml/2006/main">
        <w:t xml:space="preserve">2. ਉਸਦੇ ਚੁਣੇ ਹੋਏ ਨੇਤਾਵਾਂ ਦੀ ਸਵੀਕ੍ਰਿਤੀ ਅਤੇ ਸਮਰਥਨ ਦੁਆਰਾ ਪਰਮੇਸ਼ੁਰ ਦੀ ਆਗਿਆਕਾਰੀ।</w:t>
      </w:r>
    </w:p>
    <w:p/>
    <w:p>
      <w:r xmlns:w="http://schemas.openxmlformats.org/wordprocessingml/2006/main">
        <w:t xml:space="preserve">1. 1 ਪੀਟਰ 2:13-17 - ਪ੍ਰਭੂ ਦੀ ਖ਼ਾਤਰ ਮਨੁੱਖ ਦੇ ਹਰੇਕ ਨਿਯਮ ਦੇ ਅਧੀਨ ਹੋਵੋ: ਭਾਵੇਂ ਇਹ ਰਾਜੇ ਲਈ ਹੋਵੇ, ਸਰਵਉੱਚ ਵਜੋਂ;</w:t>
      </w:r>
    </w:p>
    <w:p/>
    <w:p>
      <w:r xmlns:w="http://schemas.openxmlformats.org/wordprocessingml/2006/main">
        <w:t xml:space="preserve">2. ਰੋਮੀਆਂ 13:1-3 -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ਨਿਆਈਆਂ ਦੀ ਪੋਥੀ 9:20 ਪਰ ਜੇ ਨਹੀਂ, ਤਾਂ ਅਬੀਮਲਕ ਤੋਂ ਅੱਗ ਨਿੱਕਲ ਕੇ ਸ਼ਕਮ ਦੇ ਮਨੁੱਖਾਂ ਅਤੇ ਮਿੱਲੋ ਦੇ ਘਰਾਣੇ ਨੂੰ ਭਸਮ ਕਰ ਦੇਵੇ। ਅਤੇ ਸ਼ਕਮ ਦੇ ਬੰਦਿਆਂ ਅਤੇ ਮਿੱਲੋ ਦੇ ਘਰੋਂ ਅੱਗ ਨਿੱਕਲ ਕੇ ਅਬੀਮਲਕ ਨੂੰ ਭਸਮ ਕਰ ਦੇਵੇ।</w:t>
      </w:r>
    </w:p>
    <w:p/>
    <w:p>
      <w:r xmlns:w="http://schemas.openxmlformats.org/wordprocessingml/2006/main">
        <w:t xml:space="preserve">ਅਬੀਮਲਕ ਅਤੇ ਸ਼ਕਮ ਦੇ ਆਦਮੀਆਂ ਵਿੱਚ ਝਗੜਾ ਹੋਇਆ, ਹਰ ਇੱਕ ਦੂਜੇ ਦੇ ਵਿਰੁੱਧ ਅੱਗ ਵਰਤਣ ਦੀ ਧਮਕੀ ਦੇ ਰਿਹਾ ਹੈ।</w:t>
      </w:r>
    </w:p>
    <w:p/>
    <w:p>
      <w:r xmlns:w="http://schemas.openxmlformats.org/wordprocessingml/2006/main">
        <w:t xml:space="preserve">1. ਮਾਫ਼ ਕਰਨ ਦੀ ਸ਼ਕਤੀ: ਸੁਲ੍ਹਾ-ਸਫ਼ਾਈ ਭਾਈਚਾਰਿਆਂ ਨੂੰ ਕਿਵੇਂ ਮਜ਼ਬੂਤ ਕਰਦੀ ਹੈ</w:t>
      </w:r>
    </w:p>
    <w:p/>
    <w:p>
      <w:r xmlns:w="http://schemas.openxmlformats.org/wordprocessingml/2006/main">
        <w:t xml:space="preserve">2. ਘਮੰਡ ਦਾ ਖ਼ਤਰਾ: ਅਬੀਮਲਕ ਦੀ ਕਹਾਣੀ ਤੋਂ ਇੱਕ ਸਬਕ</w:t>
      </w:r>
    </w:p>
    <w:p/>
    <w:p>
      <w:r xmlns:w="http://schemas.openxmlformats.org/wordprocessingml/2006/main">
        <w:t xml:space="preserve">1. ਮੱਤੀ 5:21-26 - ਯਿਸੂ ਚੇਲਿਆਂ ਨੂੰ ਸਿਖਾਉਂਦਾ ਹੈ ਕਿ ਗੁੱਸੇ ਅਤੇ ਝਗੜੇ ਦਾ ਜਵਾਬ ਕਿਵੇਂ ਦੇਣਾ ਹੈ।</w:t>
      </w:r>
    </w:p>
    <w:p/>
    <w:p>
      <w:r xmlns:w="http://schemas.openxmlformats.org/wordprocessingml/2006/main">
        <w:t xml:space="preserve">2. ਜੇਮਜ਼ 4:1-12 - ਜੇਮਜ਼ ਹੰਕਾਰ ਦੇ ਖ਼ਤਰਿਆਂ ਅਤੇ ਇਸ ਤੋਂ ਦੂਰ ਜਾਣ ਦੇ ਖ਼ਤਰਿਆਂ ਬਾਰੇ ਚੇਤਾਵਨੀ ਦਿੰਦਾ ਹੈ।</w:t>
      </w:r>
    </w:p>
    <w:p/>
    <w:p>
      <w:r xmlns:w="http://schemas.openxmlformats.org/wordprocessingml/2006/main">
        <w:t xml:space="preserve">ਨਿਆਈਆਂ ਦੀ ਪੋਥੀ 9:21 ਤਾਂ ਯੋਥਾਮ ਆਪਣੇ ਭਰਾ ਅਬੀਮਲਕ ਦੇ ਡਰੋਂ ਭੱਜ ਕੇ ਬਏਰ ਨੂੰ ਗਿਆ ਅਤੇ ਉੱਥੇ ਰਹਿਣ ਲੱਗਾ।</w:t>
      </w:r>
    </w:p>
    <w:p/>
    <w:p>
      <w:r xmlns:w="http://schemas.openxmlformats.org/wordprocessingml/2006/main">
        <w:t xml:space="preserve">ਯੋਥਾਮ ਆਪਣੇ ਭਰਾ ਅਬੀਮਲਕ ਤੋਂ ਡਰ ਕੇ ਭੱਜ ਗਿਆ।</w:t>
      </w:r>
    </w:p>
    <w:p/>
    <w:p>
      <w:r xmlns:w="http://schemas.openxmlformats.org/wordprocessingml/2006/main">
        <w:t xml:space="preserve">1. ਸਾਡੇ ਹਨੇਰੇ ਪਲਾਂ ਵਿੱਚ ਵੀ ਪਰਮਾਤਮਾ ਹਮੇਸ਼ਾ ਸਾਡੇ ਨਾਲ ਹੁੰਦਾ ਹੈ।</w:t>
      </w:r>
    </w:p>
    <w:p/>
    <w:p>
      <w:r xmlns:w="http://schemas.openxmlformats.org/wordprocessingml/2006/main">
        <w:t xml:space="preserve">2. ਜਦੋਂ ਮੁਸੀਬਤਾਂ ਦਾ ਸਾਮ੍ਹਣਾ ਕੀਤਾ ਜਾਂਦਾ ਹੈ, ਤਾਂ ਸਾਨੂੰ ਆਪਣੀ ਨਿਹਚਾ ਅਤੇ ਪਰਮੇਸ਼ੁਰ ਉੱਤੇ ਭਰੋਸਾ ਰੱਖਣਾ ਚਾਹੀਦਾ ਹੈ।</w:t>
      </w:r>
    </w:p>
    <w:p/>
    <w:p>
      <w:r xmlns:w="http://schemas.openxmlformats.org/wordprocessingml/2006/main">
        <w:t xml:space="preserve">1. ਜ਼ਬੂਰ 34:4 - ਮੈਂ ਪ੍ਰਭੂ ਨੂੰ ਭਾਲਿਆ, ਅਤੇ ਉਸਨੇ ਮੈਨੂੰ ਸੁਣਿਆ, ਅਤੇ ਮੈਨੂੰ ਮੇਰੇ ਸਾਰੇ ਡਰਾਂ ਤੋਂ ਛੁਡਾਇਆ।</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ਨਿਆਈਆਂ 9:22 ਜਦੋਂ ਅਬੀਮਲਕ ਨੇ ਇਸਰਾਏਲ ਉੱਤੇ ਤਿੰਨ ਸਾਲ ਰਾਜ ਕੀਤਾ,</w:t>
      </w:r>
    </w:p>
    <w:p/>
    <w:p>
      <w:r xmlns:w="http://schemas.openxmlformats.org/wordprocessingml/2006/main">
        <w:t xml:space="preserve">ਅਬੀਮਲਕ ਨੇ ਇਸਰਾਏਲ ਦੇ ਸ਼ਾਸਕ ਵਜੋਂ ਤਿੰਨ ਸਾਲ ਦਾ ਰਾਜ ਕੀਤਾ।</w:t>
      </w:r>
    </w:p>
    <w:p/>
    <w:p>
      <w:r xmlns:w="http://schemas.openxmlformats.org/wordprocessingml/2006/main">
        <w:t xml:space="preserve">1: ਪਰਮੇਸ਼ੁਰ ਦਾ ਸਮਾਂ ਸੰਪੂਰਣ ਹੈ।</w:t>
      </w:r>
    </w:p>
    <w:p/>
    <w:p>
      <w:r xmlns:w="http://schemas.openxmlformats.org/wordprocessingml/2006/main">
        <w:t xml:space="preserve">2: ਇਜ਼ਰਾਈਲ ਦੇ ਸ਼ਾਸਕ ਵਜੋਂ ਅਬੀਮਲਕ ਦਾ ਰਾਜ ਪਰਮੇਸ਼ੁਰ ਦੀ ਪ੍ਰਭੂਸੱਤਾ ਦੀ ਇੱਕ ਉਦਾਹਰਣ ਵਜੋਂ ਕੰਮ ਕਰਦਾ ਹੈ।</w:t>
      </w:r>
    </w:p>
    <w:p/>
    <w:p>
      <w:r xmlns:w="http://schemas.openxmlformats.org/wordprocessingml/2006/main">
        <w:t xml:space="preserve">1: ਰੋਮੀਆਂ 8:28 - "ਅਤੇ ਅਸੀਂ ਜਾਣਦੇ ਹਾਂ ਕਿ ਜਿਹੜੇ ਲੋਕ ਪਰਮੇਸ਼ੁਰ ਨੂੰ ਪਿਆਰ ਕਰਦੇ ਹਨ, ਉਨ੍ਹਾਂ ਲਈ ਸਭ ਕੁਝ ਮਿਲ ਕੇ ਭਲੇ ਲਈ ਕੰਮ ਕਰਦਾ ਹੈ, ਉਨ੍ਹਾਂ ਲਈ ਜਿਹੜੇ ਉਸ ਦੇ ਮਕਸਦ ਅਨੁਸਾਰ ਬੁਲਾਏ ਜਾਂਦੇ ਹਨ।"</w:t>
      </w:r>
    </w:p>
    <w:p/>
    <w:p>
      <w:r xmlns:w="http://schemas.openxmlformats.org/wordprocessingml/2006/main">
        <w:t xml:space="preserve">2: ਕਹਾਉਤਾਂ 21:1 - "ਰਾਜੇ ਦਾ ਦਿਲ ਯਹੋਵਾਹ ਦੇ ਹੱਥ ਵਿੱਚ ਪਾਣੀ ਦੀ ਇੱਕ ਧਾਰਾ ਹੈ; ਉਹ ਇਸ ਨੂੰ ਜਿੱਥੇ ਚਾਹੇ ਮੋੜ ਦਿੰਦਾ ਹੈ।"</w:t>
      </w:r>
    </w:p>
    <w:p/>
    <w:p>
      <w:r xmlns:w="http://schemas.openxmlformats.org/wordprocessingml/2006/main">
        <w:t xml:space="preserve">ਨਿਆਈਆਂ ਦੀ ਪੋਥੀ 9:23 ਤਦ ਪਰਮੇਸ਼ੁਰ ਨੇ ਅਬੀਮਲਕ ਅਤੇ ਸ਼ਕਮ ਦੇ ਲੋਕਾਂ ਵਿਚਕਾਰ ਇੱਕ ਦੁਸ਼ਟ ਆਤਮਾ ਭੇਜਿਆ। ਅਤੇ ਸ਼ਕਮ ਦੇ ਆਦਮੀਆਂ ਨੇ ਅਬੀਮਲਕ ਨਾਲ ਧੋਖਾ ਕੀਤਾ।</w:t>
      </w:r>
    </w:p>
    <w:p/>
    <w:p>
      <w:r xmlns:w="http://schemas.openxmlformats.org/wordprocessingml/2006/main">
        <w:t xml:space="preserve">ਸ਼ਕਮ ਦੇ ਬੰਦਿਆਂ ਨੇ ਅਬੀਮਲਕ ਨੂੰ ਧੋਖਾ ਦਿੱਤਾ।</w:t>
      </w:r>
    </w:p>
    <w:p/>
    <w:p>
      <w:r xmlns:w="http://schemas.openxmlformats.org/wordprocessingml/2006/main">
        <w:t xml:space="preserve">1. ਵਿਸ਼ਵਾਸਘਾਤ ਦਾ ਖ਼ਤਰਾ: ਅਬੀਮਲਕ ਅਤੇ ਸ਼ਕਮ ਦੇ ਆਦਮੀਆਂ ਦੀ ਕਹਾਣੀ ਤੋਂ ਸਿੱਖਣਾ</w:t>
      </w:r>
    </w:p>
    <w:p/>
    <w:p>
      <w:r xmlns:w="http://schemas.openxmlformats.org/wordprocessingml/2006/main">
        <w:t xml:space="preserve">2. ਧੋਖੇਬਾਜ਼ੀ ਦੇ ਨਤੀਜੇ: ਅਬੀਮਲਕ ਅਤੇ ਸ਼ਕਮ ਦੇ ਆਦਮੀਆਂ ਦੀ ਕਹਾਣੀ ਦੀ ਜਾਂਚ ਕਰਨਾ</w:t>
      </w:r>
    </w:p>
    <w:p/>
    <w:p>
      <w:r xmlns:w="http://schemas.openxmlformats.org/wordprocessingml/2006/main">
        <w:t xml:space="preserve">1. ਮੱਤੀ 26:48-50 - "ਹੁਣ ਧੋਖੇਬਾਜ਼ ਨੇ ਉਨ੍ਹਾਂ ਨੂੰ ਇਹ ਕਹਿ ਕੇ ਇੱਕ ਨਿਸ਼ਾਨੀ ਦਿੱਤੀ ਸੀ, ਜਿਸਨੂੰ ਮੈਂ ਚੁੰਮਦਾ ਹਾਂ, ਉਹੀ ਇੱਕ ਹੈ; ਉਸਨੂੰ ਫੜੋ। ਉਹ ਤੁਰੰਤ ਯਿਸੂ ਕੋਲ ਗਿਆ ਅਤੇ ਕਿਹਾ, “ਨਮਸਕਾਰ, ਰੱਬੀ! ਅਤੇ ਉਸਨੂੰ ਚੁੰਮਿਆ। ਪਰ ਯਿਸੂ ਨੇ ਉਸਨੂੰ ਕਿਹਾ, “ਮਿੱਤਰ, ਤੂੰ ਕਿਉਂ ਆਇਆ ਹੈਂ?” ਤਦ ਉਨ੍ਹਾਂ ਨੇ ਆਕੇ ਯਿਸੂ ਉੱਤੇ ਹੱਥ ਰੱਖੇ ਅਤੇ ਉਸਨੂੰ ਫ਼ੜ ਲਿਆ।</w:t>
      </w:r>
    </w:p>
    <w:p/>
    <w:p>
      <w:r xmlns:w="http://schemas.openxmlformats.org/wordprocessingml/2006/main">
        <w:t xml:space="preserve">2. ਕਹਾਉਤਾਂ 11:13 - "ਇੱਕ ਕਹਾਣੀ ਸੁਣਾਉਣ ਵਾਲਾ ਭੇਤ ਪ੍ਰਗਟ ਕਰਦਾ ਹੈ, ਪਰ ਜੋ ਵਫ਼ਾਦਾਰ ਆਤਮਾ ਵਾਲਾ ਹੈ ਉਹ ਗੱਲ ਨੂੰ ਛੁਪਾਉਂਦਾ ਹੈ।"</w:t>
      </w:r>
    </w:p>
    <w:p/>
    <w:p>
      <w:r xmlns:w="http://schemas.openxmlformats.org/wordprocessingml/2006/main">
        <w:t xml:space="preserve">ਨਿਆਈਆਂ ਦੀ ਪੋਥੀ 9:24 ਤਾਂ ਜੋ ਯਰੂਬਲ ਦੇ ਸਾਢੇ ਦਸ ਪੁੱਤਰਾਂ ਉੱਤੇ ਕੀਤਾ ਗਿਆ ਜ਼ੁਲਮ ਆਵੇ, ਅਤੇ ਉਨ੍ਹਾਂ ਦਾ ਲਹੂ ਉਨ੍ਹਾਂ ਦੇ ਭਰਾ ਅਬੀਮਲਕ ਉੱਤੇ ਲਗਾਇਆ ਜਾਵੇ, ਜਿਸ ਨੇ ਉਨ੍ਹਾਂ ਨੂੰ ਮਾਰਿਆ ਸੀ; ਅਤੇ ਸ਼ਕਮ ਦੇ ਲੋਕਾਂ ਉੱਤੇ, ਜਿਨ੍ਹਾਂ ਨੇ ਉਸਦੇ ਭਰਾਵਾਂ ਨੂੰ ਮਾਰਨ ਵਿੱਚ ਉਸਦੀ ਮਦਦ ਕੀਤੀ ਸੀ।</w:t>
      </w:r>
    </w:p>
    <w:p/>
    <w:p>
      <w:r xmlns:w="http://schemas.openxmlformats.org/wordprocessingml/2006/main">
        <w:t xml:space="preserve">ਯਰੂੱਬਾਲ ਦੇ ਸੱਤਰ ਪੁੱਤਰ ਬੇਰਹਿਮੀ ਨਾਲ ਮਾਰੇ ਗਏ ਸਨ, ਅਬੀਮਲਕ ਅਤੇ ਸ਼ਕਮ ਦੇ ਆਦਮੀਆਂ ਦੀ ਮੌਤ ਲਈ ਜ਼ਿੰਮੇਵਾਰ ਸੀ।</w:t>
      </w:r>
    </w:p>
    <w:p/>
    <w:p>
      <w:r xmlns:w="http://schemas.openxmlformats.org/wordprocessingml/2006/main">
        <w:t xml:space="preserve">1. ਪਾਪੀ ਕੰਮਾਂ ਦੇ ਨਤੀਜੇ</w:t>
      </w:r>
    </w:p>
    <w:p/>
    <w:p>
      <w:r xmlns:w="http://schemas.openxmlformats.org/wordprocessingml/2006/main">
        <w:t xml:space="preserve">2. ਏਕਤਾ ਅਤੇ ਭਾਈਚਾਰੇ ਦੀ ਮਹੱਤਤਾ</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ਨਿਆਈਆਂ ਦੀ ਪੋਥੀ 9:25 ਅਤੇ ਸ਼ਕਮ ਦੇ ਮਨੁੱਖਾਂ ਨੇ ਪਹਾੜਾਂ ਦੀਆਂ ਚੋਟੀਆਂ ਵਿੱਚ ਉਹ ਦੀ ਉਡੀਕ ਵਿੱਚ ਲੇਟ ਗਏ, ਅਤੇ ਉਨ੍ਹਾਂ ਸਭਨਾਂ ਨੂੰ ਲੁੱਟ ਲਿਆ ਜੋ ਉਸ ਰਾਹ ਵਿੱਚ ਆਉਂਦੇ ਸਨ, ਅਤੇ ਅਬੀਮਲਕ ਨੂੰ ਖ਼ਬਰ ਦਿੱਤੀ ਗਈ।</w:t>
      </w:r>
    </w:p>
    <w:p/>
    <w:p>
      <w:r xmlns:w="http://schemas.openxmlformats.org/wordprocessingml/2006/main">
        <w:t xml:space="preserve">ਅਬੀਮਲਕ ਨੂੰ ਚੇਤਾਵਨੀ ਦਿੱਤੀ ਗਈ ਸੀ ਕਿ ਸ਼ਕਮ ਦੇ ਆਦਮੀਆਂ ਨੇ ਪਹਾੜਾਂ ਵਿੱਚ ਉਸ ਦੀ ਉਡੀਕ ਵਿੱਚ ਡਾਕੂਆਂ ਨੂੰ ਬਿਠਾਇਆ ਹੈ।</w:t>
      </w:r>
    </w:p>
    <w:p/>
    <w:p>
      <w:r xmlns:w="http://schemas.openxmlformats.org/wordprocessingml/2006/main">
        <w:t xml:space="preserve">1. ਖ਼ਤਰੇ ਤੋਂ ਸੁਚੇਤ ਰਹਿਣਾ ਅਤੇ ਚੌਕਸ ਰਹਿਣਾ</w:t>
      </w:r>
    </w:p>
    <w:p/>
    <w:p>
      <w:r xmlns:w="http://schemas.openxmlformats.org/wordprocessingml/2006/main">
        <w:t xml:space="preserve">2. ਪਰਮੇਸ਼ੁਰ ਦੀ ਚੇਤਾਵਨੀ ਅਤੇ ਸਾਡਾ ਜਵਾਬ</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ਕਹਾਉਤਾਂ 22:3 - "ਸਿਆਣਾ ਵਿਅਕਤੀ ਖ਼ਤਰੇ ਨੂੰ ਵੇਖਦਾ ਹੈ ਅਤੇ ਆਪਣੇ ਆਪ ਨੂੰ ਛੁਪਾਉਂਦਾ ਹੈ, ਪਰ ਸਧਾਰਨ ਲੋਕ ਇਸਦੇ ਲਈ ਦੁੱਖ ਝੱਲਦੇ ਹਨ।"</w:t>
      </w:r>
    </w:p>
    <w:p/>
    <w:p>
      <w:r xmlns:w="http://schemas.openxmlformats.org/wordprocessingml/2006/main">
        <w:t xml:space="preserve">ਨਿਆਈਆਂ ਦੀ ਪੋਥੀ 9:26 ਅਤੇ ਅਬਦ ਦਾ ਪੁੱਤਰ ਗਆਲ ਆਪਣੇ ਭਰਾਵਾਂ ਨਾਲ ਆਇਆ ਅਤੇ ਸ਼ਕਮ ਨੂੰ ਗਿਆ ਅਤੇ ਸ਼ਕਮ ਦੇ ਲੋਕਾਂ ਨੇ ਉਸ ਉੱਤੇ ਭਰੋਸਾ ਰੱਖਿਆ।</w:t>
      </w:r>
    </w:p>
    <w:p/>
    <w:p>
      <w:r xmlns:w="http://schemas.openxmlformats.org/wordprocessingml/2006/main">
        <w:t xml:space="preserve">ਸ਼ਕਮ ਵਿੱਚ ਗਾਲ ਦਾ ਭਰੋਸਾ ਜ਼ਾਹਰ ਹੈ।</w:t>
      </w:r>
    </w:p>
    <w:p/>
    <w:p>
      <w:r xmlns:w="http://schemas.openxmlformats.org/wordprocessingml/2006/main">
        <w:t xml:space="preserve">1. ਆਤਮ-ਵਿਸ਼ਵਾਸ ਦੀ ਸ਼ਕਤੀ: ਇਹ ਸਾਨੂੰ ਕਿਵੇਂ ਸ਼ਕਤੀ ਪ੍ਰਦਾਨ ਕਰ ਸਕਦੀ ਹੈ ਅਤੇ ਸਾਨੂੰ ਪਰਮੇਸ਼ੁਰ ਦੇ ਨੇੜੇ ਲਿਆ ਸਕਦੀ ਹੈ</w:t>
      </w:r>
    </w:p>
    <w:p/>
    <w:p>
      <w:r xmlns:w="http://schemas.openxmlformats.org/wordprocessingml/2006/main">
        <w:t xml:space="preserve">2. ਰੱਬ ਦੀ ਯੋਜਨਾ ਵਿੱਚ ਭਰੋਸਾ ਕਰਕੇ ਰੁਕਾਵਟਾਂ ਨੂੰ ਪਾਰ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ਨਿਆਈਆਂ ਦੀ ਪੋਥੀ 9:27 ਅਤੇ ਉਨ੍ਹਾਂ ਨੇ ਖੇਤਾਂ ਵਿੱਚ ਜਾ ਕੇ ਆਪਣੇ ਅੰਗੂਰਾਂ ਦੇ ਬਾਗ ਇਕੱਠੇ ਕੀਤੇ ਅਤੇ ਅੰਗੂਰਾਂ ਨੂੰ ਪੀਤਾ ਅਤੇ ਅਨੰਦ ਕੀਤਾ ਅਤੇ ਆਪਣੇ ਦੇਵਤੇ ਦੇ ਘਰ ਜਾ ਕੇ ਖਾਧਾ ਪੀਤਾ ਅਤੇ ਅਬੀਮਲਕ ਨੂੰ ਸਰਾਪ ਦਿੱਤਾ।</w:t>
      </w:r>
    </w:p>
    <w:p/>
    <w:p>
      <w:r xmlns:w="http://schemas.openxmlformats.org/wordprocessingml/2006/main">
        <w:t xml:space="preserve">ਇਹ ਆਇਤ ਅਬੀਮਲਕ ਨੂੰ ਸਰਾਪ ਦਿੰਦੇ ਹੋਏ ਸ਼ਕਮ ਦੇ ਲੋਕਾਂ ਨੂੰ ਆਪਣੇ ਅੰਗੂਰੀ ਬਾਗ਼ਾਂ ਨੂੰ ਇਕੱਠਾ ਕਰਨ, ਖੁਸ਼ੀ ਮਨਾਉਣ ਅਤੇ ਖਾਣ-ਪੀਣ ਲਈ ਆਪਣੀ ਮੂਰਤੀ ਦੇ ਮੰਦਰ ਵਿੱਚ ਜਾਣ ਦਾ ਵਰਣਨ ਕਰਦੀ ਹੈ।</w:t>
      </w:r>
    </w:p>
    <w:p/>
    <w:p>
      <w:r xmlns:w="http://schemas.openxmlformats.org/wordprocessingml/2006/main">
        <w:t xml:space="preserve">1. ਮੂਰਤੀ ਪੂਜਾ ਦਾ ਖ਼ਤਰਾ: ਜੱਜਾਂ 9:27 ਤੋਂ ਚੇਤਾਵਨੀ</w:t>
      </w:r>
    </w:p>
    <w:p/>
    <w:p>
      <w:r xmlns:w="http://schemas.openxmlformats.org/wordprocessingml/2006/main">
        <w:t xml:space="preserve">2. ਸੰਤੁਸ਼ਟੀ ਅਤੇ ਸ਼ੁਕਰਗੁਜ਼ਾਰੀ ਦਾ ਮੁੱਲ: ਜੱਜਾਂ 9:27 ਤੋਂ ਸਿੱਖਣਾ</w:t>
      </w:r>
    </w:p>
    <w:p/>
    <w:p>
      <w:r xmlns:w="http://schemas.openxmlformats.org/wordprocessingml/2006/main">
        <w:t xml:space="preserve">1. ਕੂਚ 20:3-5 - ਮੇਰੇ ਤੋਂ ਪਹਿਲਾਂ ਤੁਹਾਡੇ ਕੋਲ ਕੋਈ ਹੋਰ ਦੇਵਤੇ ਨਹੀਂ ਹੋਣਗੇ। ਤੁਸੀਂ ਆਪਣੇ ਲਈ ਉੱਪਰ ਸਵਰਗ ਵਿੱਚ ਜਾਂ ਧਰਤੀ ਦੇ ਹੇਠਾਂ ਜਾਂ ਹੇਠਾਂ ਪਾਣੀਆਂ ਵਿੱਚ ਕਿਸੇ ਵੀ ਚੀਜ਼ ਦੇ ਰੂਪ ਵਿੱਚ ਇੱਕ ਮੂਰਤ ਨਹੀਂ ਬਣਾਓ। ਤੁਸੀਂ ਉਨ੍ਹਾਂ ਨੂੰ ਮੱਥਾ ਨਹੀਂ ਟੇਕਦੇ ਅਤੇ ਨਾ ਹੀ ਉਨ੍ਹਾਂ ਦੀ ਪੂਜਾ ਕਰਦੇ ਹੋ।</w:t>
      </w:r>
    </w:p>
    <w:p/>
    <w:p>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ਨਿਆਈਆਂ ਦੀ ਪੋਥੀ 9:28 ਅਤੇ ਅਬਦ ਦੇ ਪੁੱਤਰ ਗਆਲ ਨੇ ਆਖਿਆ, ਅਬੀਮਲਕ ਕੌਣ ਹੈ ਅਤੇ ਸ਼ਕਮ ਕੌਣ ਹੈ ਜੋ ਅਸੀਂ ਉਹ ਦੀ ਸੇਵਾ ਕਰੀਏ? ਕੀ ਉਹ ਯਰੁੱਬਾਲ ਦਾ ਪੁੱਤਰ ਨਹੀਂ ਹੈ? ਅਤੇ ਜ਼ਬੂਲ ਉਸ ਦਾ ਅਧਿਕਾਰੀ? ਸ਼ਕਮ ਦੇ ਪਿਤਾ ਹਮੋਰ ਦੇ ਮਨੁੱਖਾਂ ਦੀ ਸੇਵਾ ਕਰੋ ਕਿਉਂ ਜੋ ਅਸੀਂ ਉਸਦੀ ਸੇਵਾ ਕਿਉਂ ਕਰੀਏ?</w:t>
      </w:r>
    </w:p>
    <w:p/>
    <w:p>
      <w:r xmlns:w="http://schemas.openxmlformats.org/wordprocessingml/2006/main">
        <w:t xml:space="preserve">ਏਬਦ ਦਾ ਪੁੱਤਰ ਗਾਲ ਸਵਾਲ ਕਰਦਾ ਹੈ ਕਿ ਸ਼ਕਮ ਦੇ ਲੋਕਾਂ ਨੂੰ ਯਰੂੱਬਾਲ ਦੇ ਪੁੱਤਰ ਅਬੀਮਲਕ ਅਤੇ ਉਸ ਦੇ ਅਫ਼ਸਰ ਜ਼ਬੂਲ ਦੀ ਸੇਵਾ ਕਿਉਂ ਕਰਨੀ ਚਾਹੀਦੀ ਹੈ। ਉਹ ਸੁਝਾਅ ਦਿੰਦਾ ਹੈ ਕਿ ਲੋਕਾਂ ਨੂੰ ਇਸ ਦੀ ਬਜਾਏ ਸ਼ਕਮ ਦੇ ਪਿਤਾ ਹਮੋਰ ਦੇ ਆਦਮੀਆਂ ਦੀ ਸੇਵਾ ਕਰਨੀ ਚਾਹੀਦੀ ਹੈ।</w:t>
      </w:r>
    </w:p>
    <w:p/>
    <w:p>
      <w:r xmlns:w="http://schemas.openxmlformats.org/wordprocessingml/2006/main">
        <w:t xml:space="preserve">1. ਪਰਮੇਸ਼ੁਰ ਦੇ ਅਧਿਕਾਰ ਨੂੰ ਮੰਨਣਾ: ਅਬੀਮਲਕ ਦੀ ਉਦਾਹਰਣ</w:t>
      </w:r>
    </w:p>
    <w:p/>
    <w:p>
      <w:r xmlns:w="http://schemas.openxmlformats.org/wordprocessingml/2006/main">
        <w:t xml:space="preserve">2. ਦੂਜਿਆਂ ਦੀ ਸੇਵਾ ਕਰਨਾ: ਸ਼ੇਕੇਮ ਨੂੰ ਗਾਲ ਦੀ ਚੁਣੌਤੀ</w:t>
      </w:r>
    </w:p>
    <w:p/>
    <w:p>
      <w:r xmlns:w="http://schemas.openxmlformats.org/wordprocessingml/2006/main">
        <w:t xml:space="preserve">1. ਰੋਮੀਆਂ 13:1-7 - ਹਰੇਕ ਵਿਅਕਤੀ ਨੂੰ ਪ੍ਰਬੰਧਕ ਅਧਿਕਾਰੀਆਂ ਦੇ ਅਧੀਨ ਹੋਣ ਦਿਓ।</w:t>
      </w:r>
    </w:p>
    <w:p/>
    <w:p>
      <w:r xmlns:w="http://schemas.openxmlformats.org/wordprocessingml/2006/main">
        <w:t xml:space="preserve">2. ਮੱਤੀ 25:31-46 - ਤੁਸੀਂ ਜੋ ਵੀ ਮੇਰੇ ਇਹਨਾਂ ਭੈਣਾਂ-ਭਰਾਵਾਂ ਵਿੱਚੋਂ ਇੱਕ ਲਈ ਕੀਤਾ ਹੈ, ਤੁਸੀਂ ਮੇਰੇ ਲਈ ਕੀਤਾ ਹੈ।</w:t>
      </w:r>
    </w:p>
    <w:p/>
    <w:p>
      <w:r xmlns:w="http://schemas.openxmlformats.org/wordprocessingml/2006/main">
        <w:t xml:space="preserve">ਨਿਆਈਆਂ ਦੀ ਪੋਥੀ 9:29 ਅਤੇ ਕਾਸ਼ ਕਿ ਇਹ ਲੋਕ ਮੇਰੇ ਹੱਥ ਹੇਠ ਹੁੰਦੇ! ਫ਼ੇਰ ਮੈਂ ਅਬੀਮਲਕ ਨੂੰ ਹਟਾਵਾਂਗਾ। ਅਤੇ ਉਸ ਨੇ ਅਬੀਮਲਕ ਨੂੰ ਆਖਿਆ, ਆਪਣੀ ਫ਼ੌਜ ਵਧਾ ਅਤੇ ਬਾਹਰ ਆ।</w:t>
      </w:r>
    </w:p>
    <w:p/>
    <w:p>
      <w:r xmlns:w="http://schemas.openxmlformats.org/wordprocessingml/2006/main">
        <w:t xml:space="preserve">ਯੋਥਾਮ ਨੇ ਸ਼ਕਮ ਦੇ ਲੋਕਾਂ ਨਾਲ ਗੱਲ ਕੀਤੀ ਅਤੇ ਉਨ੍ਹਾਂ ਨੂੰ ਅਬੀਮਲਕ ਨੂੰ ਆਪਣਾ ਰਾਜਾ ਬਣਾਉਣ ਦੇ ਨਤੀਜਿਆਂ ਬਾਰੇ ਚੇਤਾਵਨੀ ਦਿੱਤੀ। ਫਿਰ ਉਸਨੇ ਅਬੀਮਲਕ ਨੂੰ ਕਿਹਾ ਕਿ ਉਹ ਆਪਣੀ ਫੌਜ ਵਧਾਵੇ ਅਤੇ ਬਾਹਰ ਆ ਜਾਵੇ।</w:t>
      </w:r>
    </w:p>
    <w:p/>
    <w:p>
      <w:r xmlns:w="http://schemas.openxmlformats.org/wordprocessingml/2006/main">
        <w:t xml:space="preserve">1. ਪਰਮੇਸ਼ੁਰ ਦੇ ਅਧਿਕਾਰ ਨੂੰ ਰੱਦ ਕਰਨ ਦਾ ਖ਼ਤਰਾ</w:t>
      </w:r>
    </w:p>
    <w:p/>
    <w:p>
      <w:r xmlns:w="http://schemas.openxmlformats.org/wordprocessingml/2006/main">
        <w:t xml:space="preserve">2. ਪਰਮੇਸ਼ੁਰ ਦੀਆਂ ਚੇਤਾਵਨੀਆਂ ਨੂੰ ਨਜ਼ਰਅੰਦਾਜ਼ ਕਰਨ ਦੇ ਖ਼ਤਰੇ</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ਨਿਆਈਆਂ ਦੀ ਪੋਥੀ 9:30 ਅਤੇ ਜਦੋਂ ਸ਼ਹਿਰ ਦੇ ਹਾਕਮ ਜ਼ਬੂਲ ਨੇ ਅਬਦ ਦੇ ਪੁੱਤਰ ਗਆਲ ਦੀਆਂ ਗੱਲਾਂ ਸੁਣੀਆਂ ਤਾਂ ਉਹ ਦਾ ਕ੍ਰੋਧ ਭੜਕ ਉੱਠਿਆ।</w:t>
      </w:r>
    </w:p>
    <w:p/>
    <w:p>
      <w:r xmlns:w="http://schemas.openxmlformats.org/wordprocessingml/2006/main">
        <w:t xml:space="preserve">ਜ਼ਬੂਲ, ਸ਼ਹਿਰ ਦਾ ਹਾਕਮ, ਅਬਦ ਦੇ ਪੁੱਤਰ ਗਆਲ ਦੀਆਂ ਗੱਲਾਂ ਸੁਣਕੇ ਗੁੱਸੇ ਵਿੱਚ ਆ ਗਿਆ।</w:t>
      </w:r>
    </w:p>
    <w:p/>
    <w:p>
      <w:r xmlns:w="http://schemas.openxmlformats.org/wordprocessingml/2006/main">
        <w:t xml:space="preserve">1. ਗੁੱਸਾ ਇੱਕ ਭਾਵਨਾ ਹੈ ਜੋ ਸਾਡੇ ਸਾਰਿਆਂ ਨੂੰ ਪ੍ਰਭਾਵਿਤ ਕਰਦੀ ਹੈ। ਸਾਨੂੰ ਇਸ ਬਾਰੇ ਬਿਹਤਰ ਢੰਗ ਨਾਲ ਨਜਿੱਠਣ ਲਈ ਪਰਮੇਸ਼ੁਰ ਦੀ ਸੇਧ ਲੈਣੀ ਚਾਹੀਦੀ ਹੈ।</w:t>
      </w:r>
    </w:p>
    <w:p/>
    <w:p>
      <w:r xmlns:w="http://schemas.openxmlformats.org/wordprocessingml/2006/main">
        <w:t xml:space="preserve">2. ਸ਼ਬਦਾਂ ਦੀ ਸ਼ਕਤੀ ਨੂੰ ਘੱਟ ਨਹੀਂ ਸਮਝਿਆ ਜਾਣਾ ਚਾਹੀਦਾ - ਉਹਨਾਂ ਦਾ ਸਥਾਈ ਪ੍ਰਭਾਵ ਹੋ ਸਕਦਾ ਹੈ।</w:t>
      </w:r>
    </w:p>
    <w:p/>
    <w:p>
      <w:r xmlns:w="http://schemas.openxmlformats.org/wordprocessingml/2006/main">
        <w:t xml:space="preserve">1. ਕਹਾਉਤਾਂ 16:32 - ਯੋਧੇ ਨਾਲੋਂ ਧੀਰਜ ਵਾਲਾ ਵਿਅਕਤੀ, ਸ਼ਹਿਰ ਉੱਤੇ ਕਬਜ਼ਾ ਕਰਨ ਵਾਲੇ ਨਾਲੋਂ ਸੰਜਮ ਵਾਲਾ ਵਿਅਕਤੀ ਬਿਹਤਰ ਹੈ।</w:t>
      </w:r>
    </w:p>
    <w:p/>
    <w:p>
      <w:r xmlns:w="http://schemas.openxmlformats.org/wordprocessingml/2006/main">
        <w:t xml:space="preserve">2. ਯਾਕੂਬ 1:19-20 - ਮੇਰੇ ਪਿਆਰੇ ਭਰਾਵੋ ਅਤੇ ਭੈਣੋ, ਇਸ ਗੱਲ ਵੱਲ ਧਿਆਨ ਦਿਓ: ਹਰ ਕਿਸੇ ਨੂੰ ਸੁਣਨ ਵਿੱਚ ਜਲਦੀ, ਬੋਲਣ ਵਿੱਚ ਧੀਮਾ ਅਤੇ ਗੁੱਸੇ ਵਿੱਚ ਧੀਮਾ ਹੋਣਾ ਚਾਹੀਦਾ ਹੈ, ਕਿਉਂਕਿ ਮਨੁੱਖੀ ਗੁੱਸਾ ਉਹ ਧਾਰਮਿਕਤਾ ਪੈਦਾ ਨਹੀਂ ਕਰਦਾ ਜੋ ਪਰਮੇਸ਼ੁਰ ਚਾਹੁੰਦਾ ਹੈ।</w:t>
      </w:r>
    </w:p>
    <w:p/>
    <w:p>
      <w:r xmlns:w="http://schemas.openxmlformats.org/wordprocessingml/2006/main">
        <w:t xml:space="preserve">ਨਿਆਈਆਂ ਦੀ ਪੋਥੀ 9:31 ਅਤੇ ਉਸ ਨੇ ਅਬੀਮਲਕ ਕੋਲ ਗੁਪਤ ਰੂਪ ਵਿੱਚ ਸੰਦੇਸ਼ਵਾਹਕ ਘੱਲੇ ਕਿ ਵੇਖੋ, ਅਬਦ ਦਾ ਪੁੱਤਰ ਗਆਲ ਅਤੇ ਉਹ ਦੇ ਭਰਾ ਸ਼ਕਮ ਵਿੱਚ ਆਉਣ। ਅਤੇ, ਵੇਖ, ਉਹ ਤੇਰੇ ਵਿਰੁੱਧ ਸ਼ਹਿਰ ਨੂੰ ਮਜ਼ਬੂਤ ਕਰ ਰਹੇ ਹਨ।</w:t>
      </w:r>
    </w:p>
    <w:p/>
    <w:p>
      <w:r xmlns:w="http://schemas.openxmlformats.org/wordprocessingml/2006/main">
        <w:t xml:space="preserve">ਅਬੀਮਲਕ ਨੂੰ ਖਬਰ ਮਿਲੀ ਕਿ ਅਬਦ ਦਾ ਪੁੱਤਰ ਗਆਲ ਅਤੇ ਉਸਦੇ ਭਰਾ ਸ਼ਕਮ ਵਿੱਚ ਆਏ ਹਨ ਅਤੇ ਉਸਦੇ ਵਿਰੁੱਧ ਸ਼ਹਿਰ ਨੂੰ ਮਜ਼ਬੂਤ ਕਰ ਰਹੇ ਹਨ।</w:t>
      </w:r>
    </w:p>
    <w:p/>
    <w:p>
      <w:r xmlns:w="http://schemas.openxmlformats.org/wordprocessingml/2006/main">
        <w:t xml:space="preserve">1. ਰੱਬ ਵਿੱਚ ਵਿਸ਼ਵਾਸ ਦੁਆਰਾ ਦੁਸ਼ਮਣਾਂ ਨੂੰ ਹਰਾਉਣਾ</w:t>
      </w:r>
    </w:p>
    <w:p/>
    <w:p>
      <w:r xmlns:w="http://schemas.openxmlformats.org/wordprocessingml/2006/main">
        <w:t xml:space="preserve">2. ਮੁਸੀਬਤਾਂ ਦੇ ਵਿਰੁੱਧ ਦ੍ਰਿੜ੍ਹ ਰਹਿਣਾ</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ਰੋਮੀਆਂ 8:31 - "ਫਿਰ, ਅਸੀਂ ਇਹਨਾਂ ਗੱਲਾਂ ਦੇ ਜਵਾਬ ਵਿੱਚ ਕੀ ਕਹੀਏ? ਜੇ ਰੱਬ ਸਾਡੇ ਲਈ ਹੈ, ਤਾਂ ਸਾਡੇ ਵਿਰੁੱਧ ਕੌਣ ਹੋ ਸਕਦਾ ਹੈ?"</w:t>
      </w:r>
    </w:p>
    <w:p/>
    <w:p>
      <w:r xmlns:w="http://schemas.openxmlformats.org/wordprocessingml/2006/main">
        <w:t xml:space="preserve">ਨਿਆਈਆਂ ਦੀ ਪੋਥੀ 9:32 ਇਸ ਲਈ ਹੁਣ ਤੂੰ ਅਤੇ ਉਹ ਲੋਕ ਜੋ ਤੇਰੇ ਨਾਲ ਹਨ ਰਾਤ ਨੂੰ ਜਾਗ ਅਤੇ ਖੇਤ ਵਿੱਚ ਇੰਤਜ਼ਾਰ ਵਿੱਚ ਪਏ ਰਹੋ।</w:t>
      </w:r>
    </w:p>
    <w:p/>
    <w:p>
      <w:r xmlns:w="http://schemas.openxmlformats.org/wordprocessingml/2006/main">
        <w:t xml:space="preserve">ਪਰਮੇਸ਼ੁਰ ਸਾਨੂੰ ਉੱਠਣ ਅਤੇ ਆਪਣੀ ਨਿਹਚਾ ਵਿੱਚ ਚੌਕਸ ਰਹਿਣ ਲਈ ਕਹਿੰਦਾ ਹੈ।</w:t>
      </w:r>
    </w:p>
    <w:p/>
    <w:p>
      <w:r xmlns:w="http://schemas.openxmlformats.org/wordprocessingml/2006/main">
        <w:t xml:space="preserve">1. ਉੱਠੋ ਅਤੇ ਪਰਮੇਸ਼ੁਰ ਦੀ ਤਾਕਤ ਉੱਤੇ ਭਰੋਸਾ ਕਰੋ - ਨਿਆਈਆਂ 9:32</w:t>
      </w:r>
    </w:p>
    <w:p/>
    <w:p>
      <w:r xmlns:w="http://schemas.openxmlformats.org/wordprocessingml/2006/main">
        <w:t xml:space="preserve">2. ਆਪਣੇ ਅਧਿਆਤਮਿਕ ਸਫ਼ਰ ਵਿੱਚ ਸੁਚੇਤ ਅਤੇ ਚੌਕਸ ਰਹੋ - ਨਿਆਈਆਂ 9:32</w:t>
      </w:r>
    </w:p>
    <w:p/>
    <w:p>
      <w:r xmlns:w="http://schemas.openxmlformats.org/wordprocessingml/2006/main">
        <w:t xml:space="preserve">1. ਅਫ਼ਸੀਆਂ 6:10-13 - ਅੰਤ ਵਿੱਚ, ਪ੍ਰਭੂ ਅਤੇ ਉਸਦੀ ਸ਼ਕਤੀਸ਼ਾਲੀ ਸ਼ਕਤੀ ਵਿੱਚ ਮਜ਼ਬੂਤ ਬਣੋ।</w:t>
      </w:r>
    </w:p>
    <w:p/>
    <w:p>
      <w:r xmlns:w="http://schemas.openxmlformats.org/wordprocessingml/2006/main">
        <w:t xml:space="preserve">2. ਜ਼ਬੂਰ 27:14 - ਪ੍ਰਭੂ ਦੀ ਉਡੀਕ ਕਰੋ; ਤਕੜੇ ਹੋਵੋ ਅਤੇ ਦਿਲ ਰੱਖੋ ਅਤੇ ਪ੍ਰਭੂ ਦੀ ਉਡੀਕ ਕਰੋ।</w:t>
      </w:r>
    </w:p>
    <w:p/>
    <w:p>
      <w:r xmlns:w="http://schemas.openxmlformats.org/wordprocessingml/2006/main">
        <w:t xml:space="preserve">ਨਿਆਈਆਂ ਦੀ ਪੋਥੀ 9:33 ਅਤੇ ਐਉਂ ਹੋਵੇਗਾ ਕਿ ਸਵੇਰੇ ਸੂਰਜ ਚੜ੍ਹਦਿਆਂ ਹੀ ਤੂੰ ਤੜਕੇ ਉੱਠ ਕੇ ਸ਼ਹਿਰ ਉੱਤੇ ਚੜ੍ਹ ਜਾਵੇਂਗਾ ਅਤੇ ਵੇਖ, ਜਦ ਉਹ ਅਤੇ ਉਹ ਦੇ ਨਾਲ ਦੇ ਲੋਕ ਤੇਰੇ ਵਿਰੁੱਧ ਨਿੱਕਲ ਆਉਣਗੇ। , ਤਾਂ ਕੀ ਤੁਸੀਂ ਉਨ੍ਹਾਂ ਨਾਲ ਅਜਿਹਾ ਕਰ ਸਕਦੇ ਹੋ ਜਿਵੇਂ ਤੁਹਾਨੂੰ ਮੌਕਾ ਮਿਲੇਗਾ।</w:t>
      </w:r>
    </w:p>
    <w:p/>
    <w:p>
      <w:r xmlns:w="http://schemas.openxmlformats.org/wordprocessingml/2006/main">
        <w:t xml:space="preserve">ਅਬੀਮਲਕ ਨੂੰ ਸਵੇਰੇ ਸੂਰਜ ਚੜ੍ਹਨ ਵੇਲੇ ਥੇਬੇਜ਼ ਸ਼ਹਿਰ ਉੱਤੇ ਹਮਲਾ ਕਰਨ ਲਈ ਕਿਹਾ ਗਿਆ ਹੈ।</w:t>
      </w:r>
    </w:p>
    <w:p/>
    <w:p>
      <w:r xmlns:w="http://schemas.openxmlformats.org/wordprocessingml/2006/main">
        <w:t xml:space="preserve">1. ਕਾਰਵਾਈ ਕਰਨ ਦੀ ਹਿੰਮਤ: ਸਹੀ ਕੰਮ ਕਰਨ ਲਈ ਡਰ ਨੂੰ ਦੂਰ ਕਰਨਾ</w:t>
      </w:r>
    </w:p>
    <w:p/>
    <w:p>
      <w:r xmlns:w="http://schemas.openxmlformats.org/wordprocessingml/2006/main">
        <w:t xml:space="preserve">2. ਵਿਸ਼ਵਾਸ ਦੀ ਸ਼ਕਤੀ: ਔਕੜਾਂ ਦੇ ਬਾਵਜੂਦ ਕਾਰਵਾਈ ਕਰਨਾ</w:t>
      </w:r>
    </w:p>
    <w:p/>
    <w:p>
      <w:r xmlns:w="http://schemas.openxmlformats.org/wordprocessingml/2006/main">
        <w:t xml:space="preserve">1. ਇਬਰਾਨੀਆਂ 11:32-34 ਅਤੇ ਮੈਂ ਹੋਰ ਕੀ ਕਹਾਂ? ਕਿਉਂਕਿ ਸਮਾਂ ਮੈਨੂੰ ਗਿਦਾਊਨ, ਬਾਰਾਕ, ਸੈਮਸਨ, ਯਿਫ਼ਤਾਹ, ਡੇਵਿਡ ਅਤੇ ਸਮੂਏਲ ਅਤੇ ਨਬੀਆਂ ਬਾਰੇ ਦੱਸਣ ਵਿੱਚ ਅਸਫਲ ਰਹੇਗਾ ਜਿਨ੍ਹਾਂ ਨੇ ਵਿਸ਼ਵਾਸ ਦੁਆਰਾ ਰਾਜਾਂ ਨੂੰ ਜਿੱਤਿਆ, ਨਿਆਂ ਲਾਗੂ ਕੀਤਾ, ਵਾਅਦੇ ਪ੍ਰਾਪਤ ਕੀਤੇ, ਸ਼ੇਰਾਂ ਦੇ ਮੂੰਹ ਬੰਦ ਕੀਤੇ।</w:t>
      </w:r>
    </w:p>
    <w:p/>
    <w:p>
      <w:r xmlns:w="http://schemas.openxmlformats.org/wordprocessingml/2006/main">
        <w:t xml:space="preserve">2. ਮੱਤੀ 28:18-20 ਅਤੇ ਯਿਸੂ ਨੇ ਆ ਕੇ ਉਨ੍ਹਾਂ ਨੂੰ ਕਿਹਾ, ਅਕਾਸ਼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ਨਿਆਈਆਂ ਦੀ ਪੋਥੀ 9:34 ਅਤੇ ਅਬੀਮਲਕ ਅਤੇ ਸਾਰੇ ਲੋਕ ਜੋ ਉਹ ਦੇ ਨਾਲ ਸਨ ਰਾਤ ਨੂੰ ਉੱਠਿਆ ਅਤੇ ਚਾਰ ਦਲਾਂ ਵਿੱਚ ਸ਼ਕਮ ਦੇ ਕੋਲ ਠਹਿਰੇ।</w:t>
      </w:r>
    </w:p>
    <w:p/>
    <w:p>
      <w:r xmlns:w="http://schemas.openxmlformats.org/wordprocessingml/2006/main">
        <w:t xml:space="preserve">ਅਬੀਮਲਕ ਅਤੇ ਉਸਦੇ ਲੋਕਾਂ ਨੇ ਰਾਤ ਨੂੰ ਚਾਰ ਸਮੂਹਾਂ ਵਿੱਚ ਸ਼ਕਮ ਦੇ ਵਿਰੁੱਧ ਸਾਜ਼ਿਸ਼ ਰਚੀ।</w:t>
      </w:r>
    </w:p>
    <w:p/>
    <w:p>
      <w:r xmlns:w="http://schemas.openxmlformats.org/wordprocessingml/2006/main">
        <w:t xml:space="preserve">1. ਸਾਡੇ ਲਈ ਪਰਮੇਸ਼ੁਰ ਦੀ ਯੋਜਨਾ ਅਕਸਰ ਸਭ ਤੋਂ ਹਨੇਰੇ ਵਿੱਚ ਪ੍ਰਗਟ ਹੁੰਦੀ ਹੈ।</w:t>
      </w:r>
    </w:p>
    <w:p/>
    <w:p>
      <w:r xmlns:w="http://schemas.openxmlformats.org/wordprocessingml/2006/main">
        <w:t xml:space="preserve">2. ਸਾਨੂੰ ਆਪਣੇ ਸਾਰੇ ਫੈਸਲਿਆਂ ਵਿੱਚ ਪ੍ਰਮਾਤਮਾ ਦੀ ਸੇਧ ਲੈਣੀ ਯਾਦ ਰੱਖਣੀ ਚਾਹੀਦੀ ਹੈ।</w:t>
      </w:r>
    </w:p>
    <w:p/>
    <w:p>
      <w:r xmlns:w="http://schemas.openxmlformats.org/wordprocessingml/2006/main">
        <w:t xml:space="preserve">1. ਜ਼ਬੂਰ 27:1 ਯਹੋਵਾਹ ਮੇਰਾ ਚਾਨਣ ਅਤੇ ਮੇਰੀ ਮੁਕਤੀ ਹੈ ਮੈਂ ਕਿਸ ਤੋਂ ਡਰਾਂ? ਪ੍ਰਭੂ ਮੇਰੇ ਜੀਵਨ ਦਾ ਗੜ੍ਹ ਹੈ, ਮੈਂ ਕਿਸ ਤੋਂ ਡਰਾਂ?</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ਨਿਆਈਆਂ ਦੀ ਪੋਥੀ 9:35 ਅਤੇ ਅਬਦ ਦਾ ਪੁੱਤਰ ਗਆਲ ਬਾਹਰ ਨਿੱਕਲਿਆ ਅਤੇ ਸ਼ਹਿਰ ਦੇ ਫਾਟਕ ਵਿੱਚ ਜਾ ਖੜ੍ਹਾ ਹੋਇਆ ਅਤੇ ਅਬੀਮਲਕ ਅਤੇ ਉਹ ਦੇ ਨਾਲ ਦੇ ਲੋਕ ਉਡੀਕ ਵਿੱਚ ਪਏ ਰਹਿਣ ਤੋਂ ਉੱਠੇ।</w:t>
      </w:r>
    </w:p>
    <w:p/>
    <w:p>
      <w:r xmlns:w="http://schemas.openxmlformats.org/wordprocessingml/2006/main">
        <w:t xml:space="preserve">ਏਬੇਦ ਦਾ ਪੁੱਤਰ ਗਾਲ ਸ਼ਹਿਰ ਦੇ ਦਰਵਾਜ਼ੇ ਦੇ ਅੱਗੇ ਖੜ੍ਹਾ ਹੈ ਅਤੇ ਅਬੀਮਲਕ ਅਤੇ ਉਸਦੇ ਚੇਲੇ ਆਪਣੇ ਲੁਕਣ ਦੀ ਜਗ੍ਹਾ ਤੋਂ ਉੱਠੇ।</w:t>
      </w:r>
    </w:p>
    <w:p/>
    <w:p>
      <w:r xmlns:w="http://schemas.openxmlformats.org/wordprocessingml/2006/main">
        <w:t xml:space="preserve">1. ਵਿਸ਼ਵਾਸ ਵਿੱਚ ਉੱਠਣ ਅਤੇ ਰੱਬ ਦੇ ਪ੍ਰਬੰਧ ਵਿੱਚ ਭਰੋਸਾ ਕਰਨ ਦੀ ਮਹੱਤਤਾ।</w:t>
      </w:r>
    </w:p>
    <w:p/>
    <w:p>
      <w:r xmlns:w="http://schemas.openxmlformats.org/wordprocessingml/2006/main">
        <w:t xml:space="preserve">2. ਡਰ ਉੱਤੇ ਕਾਬੂ ਪਾਉਣ ਅਤੇ ਪਰਮੇਸ਼ੁਰ ਦੀ ਤਾਕਤ ਉੱਤੇ ਭਰੋਸਾ ਕਰਨ ਦੀ ਮਹੱਤਤਾ।</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ਨਿਆਈਆਂ ਦੀ ਪੋਥੀ 9:36 ਅਤੇ ਗਆਲ ਨੇ ਲੋਕਾਂ ਨੂੰ ਵੇਖ ਕੇ ਜ਼ਬੂਲ ਨੂੰ ਆਖਿਆ, ਵੇਖ, ਪਹਾੜਾਂ ਦੀ ਚੋਟੀ ਤੋਂ ਲੋਕ ਹੇਠਾਂ ਆ ਰਹੇ ਹਨ। ਜ਼ਬੂਲ ਨੇ ਉਹ ਨੂੰ ਆਖਿਆ, ਤੂੰ ਪਹਾੜਾਂ ਦੇ ਪਰਛਾਵੇਂ ਨੂੰ ਮਨੁੱਖਾਂ ਵਾਂਗੂੰ ਵੇਖਦਾ ਹੈਂ।</w:t>
      </w:r>
    </w:p>
    <w:p/>
    <w:p>
      <w:r xmlns:w="http://schemas.openxmlformats.org/wordprocessingml/2006/main">
        <w:t xml:space="preserve">ਗਾਲ ਨੇ ਲੋਕਾਂ ਨੂੰ ਪਹਾੜਾਂ ਤੋਂ ਹੇਠਾਂ ਆਉਂਦੇ ਦੇਖਿਆ ਅਤੇ ਜ਼ਬੂਲ ਨੇ ਕਿਹਾ ਕਿ ਇਹ ਸਿਰਫ਼ ਪਹਾੜਾਂ ਦਾ ਪਰਛਾਵਾਂ ਸੀ।</w:t>
      </w:r>
    </w:p>
    <w:p/>
    <w:p>
      <w:r xmlns:w="http://schemas.openxmlformats.org/wordprocessingml/2006/main">
        <w:t xml:space="preserve">1. ਸਾਡੇ ਜੀਵਨ ਵਿੱਚ ਪ੍ਰਮਾਤਮਾ ਦਾ ਪ੍ਰਾਵਧਾਨ: ਮੁਸ਼ਕਲ ਸਮਿਆਂ ਵਿੱਚ ਉਸਦੀ ਮੌਜੂਦਗੀ ਨੂੰ ਕਿਵੇਂ ਪਛਾਣਨਾ ਹੈ</w:t>
      </w:r>
    </w:p>
    <w:p/>
    <w:p>
      <w:r xmlns:w="http://schemas.openxmlformats.org/wordprocessingml/2006/main">
        <w:t xml:space="preserve">2. ਧਾਰਨਾ ਦੀ ਸ਼ਕਤੀ: ਸਾਡਾ ਦ੍ਰਿਸ਼ਟੀਕੋਣ ਸਾਡੀ ਅਸਲੀਅਤ ਨੂੰ ਕਿਵੇਂ ਆਕਾਰ ਦਿੰਦਾ ਹੈ</w:t>
      </w:r>
    </w:p>
    <w:p/>
    <w:p>
      <w:r xmlns:w="http://schemas.openxmlformats.org/wordprocessingml/2006/main">
        <w:t xml:space="preserve">1. ਯਸਾਯਾਹ 45:3 - ਮੈਂ ਤੁਹਾਨੂੰ ਹਨੇਰੇ ਦੇ ਖਜ਼ਾਨੇ, ਗੁਪਤ ਸਥਾਨਾਂ ਵਿੱਚ ਸੰਭਾਲੀ ਹੋਈ ਦੌਲਤ ਦਿਆਂਗਾ, ਤਾਂ ਜੋ ਤੁਸੀਂ ਜਾਣ ਸਕੋ ਕਿ ਮੈਂ ਯਹੋਵਾਹ, ਇਸਰਾਏਲ ਦਾ ਪਰਮੇਸ਼ੁਰ ਹਾਂ, ਜੋ ਤੁਹਾਨੂੰ ਨਾਮ ਲੈ ਕੇ ਸੱਦਦਾ ਹੈ।</w:t>
      </w:r>
    </w:p>
    <w:p/>
    <w:p>
      <w:r xmlns:w="http://schemas.openxmlformats.org/wordprocessingml/2006/main">
        <w:t xml:space="preserve">2. ਇਬਰਾਨੀਆਂ 4:13 - ਸਾਰੀ ਸ੍ਰਿਸ਼ਟੀ ਵਿੱਚ ਕੁਝ ਵੀ ਪਰਮੇਸ਼ੁਰ ਦੀ ਨਜ਼ਰ ਤੋਂ ਲੁਕਿਆ ਨਹੀਂ ਹੈ। ਸਭ ਕੁਝ ਉਸ ਦੀਆਂ ਅੱਖਾਂ ਦੇ ਸਾਹਮਣੇ ਬੇਪਰਦ ਅਤੇ ਨੰਗਾ ਹੈ ਜਿਸ ਨੂੰ ਸਾਨੂੰ ਲੇਖਾ ਦੇਣਾ ਚਾਹੀਦਾ ਹੈ.</w:t>
      </w:r>
    </w:p>
    <w:p/>
    <w:p>
      <w:r xmlns:w="http://schemas.openxmlformats.org/wordprocessingml/2006/main">
        <w:t xml:space="preserve">ਨਿਆਈਆਂ ਦੀ ਪੋਥੀ 9:37 ਅਤੇ ਗਆਲ ਨੇ ਫੇਰ ਆਖਿਆ, ਵੇਖੋ, ਧਰਤੀ ਦੇ ਵਿਚਕਾਰੋਂ ਲੋਕ ਉੱਤਰਦੇ ਹਨ, ਅਤੇ ਇੱਕ ਹੋਰ ਟੋਲਾ ਮੇਓਨੇਨਿਮ ਦੇ ਮੈਦਾਨ ਵਿੱਚ ਆਉਂਦਾ ਹੈ।</w:t>
      </w:r>
    </w:p>
    <w:p/>
    <w:p>
      <w:r xmlns:w="http://schemas.openxmlformats.org/wordprocessingml/2006/main">
        <w:t xml:space="preserve">ਗਾਲ ਨੇ ਦੋ ਵੱਖ-ਵੱਖ ਦਿਸ਼ਾਵਾਂ ਤੋਂ ਆਉਣ ਵਾਲੇ ਲੋਕਾਂ ਦੇ ਦੋ ਸਮੂਹਾਂ ਨੂੰ ਦੇਖਿਆ।</w:t>
      </w:r>
    </w:p>
    <w:p/>
    <w:p>
      <w:r xmlns:w="http://schemas.openxmlformats.org/wordprocessingml/2006/main">
        <w:t xml:space="preserve">1. ਪ੍ਰਮਾਤਮਾ ਇੱਕ ਸਾਂਝੇ ਟੀਚੇ ਨੂੰ ਪ੍ਰਾਪਤ ਕਰਨ ਲਈ ਦੋ ਅਸੰਭਵ ਸਰੋਤਾਂ ਨੂੰ ਇਕੱਠੇ ਲਿਆ ਸਕਦਾ ਹੈ।</w:t>
      </w:r>
    </w:p>
    <w:p/>
    <w:p>
      <w:r xmlns:w="http://schemas.openxmlformats.org/wordprocessingml/2006/main">
        <w:t xml:space="preserve">2. ਸਾਡੇ ਜੀਵਨ ਨੂੰ ਉਦੋਂ ਬਦਲਿਆ ਜਾ ਸਕਦਾ ਹੈ ਜਦੋਂ ਅਸੀਂ ਆਪਣੇ ਆਮ ਦਾਇਰਿਆਂ ਤੋਂ ਬਾਹਰ ਲੋਕਾਂ ਅਤੇ ਸਰੋਤਾਂ ਦੀ ਭਾਲ ਕਰਦੇ ਹਾਂ।</w:t>
      </w:r>
    </w:p>
    <w:p/>
    <w:p>
      <w:r xmlns:w="http://schemas.openxmlformats.org/wordprocessingml/2006/main">
        <w:t xml:space="preserve">1. ਰੋਮੀਆਂ 12:5 ਇਸ ਲਈ ਅਸੀਂ ਬਹੁਤ ਸਾਰੇ ਹੋਣ ਕਰਕੇ ਮਸੀਹ ਵਿੱਚ ਇੱਕ ਸਰੀਰ ਹਾਂ ਅਤੇ ਹਰ ਇੱਕ ਦੂਜੇ ਦੇ ਅੰਗ ਹਾਂ।</w:t>
      </w:r>
    </w:p>
    <w:p/>
    <w:p>
      <w:r xmlns:w="http://schemas.openxmlformats.org/wordprocessingml/2006/main">
        <w:t xml:space="preserve">2. ਅਫ਼ਸੀਆਂ 2:14-16 ਕਿਉਂਕਿ ਉਹ ਸਾਡੀ ਸ਼ਾਂਤੀ ਹੈ, ਜਿਸ ਨੇ ਦੋਹਾਂ ਨੂੰ ਇੱਕ ਕੀਤਾ ਹੈ, ਅਤੇ ਸਾਡੇ ਵਿਚਕਾਰ ਵੰਡ ਦੀ ਵਿਚਕਾਰਲੀ ਕੰਧ ਨੂੰ ਢਾਹ ਦਿੱਤਾ ਹੈ; ਆਪਣੇ ਸਰੀਰ ਵਿੱਚ ਦੁਸ਼ਮਣੀ ਨੂੰ ਖ਼ਤਮ ਕਰ ਦਿੱਤਾ, ਇੱਥੋਂ ਤੱਕ ਕਿ ਹੁਕਮਾਂ ਦਾ ਕਾਨੂੰਨ ਵੀ ਜੋ ਨਿਯਮਾਂ ਵਿੱਚ ਸ਼ਾਮਲ ਹੈ; ਆਪਣੇ ਆਪ ਵਿੱਚ ਦੋ ਨਵੇਂ ਆਦਮੀ ਬਣਾਉਣ ਲਈ, ਇਸ ਲਈ ਸ਼ਾਂਤੀ ਬਣਾਉਣਾ; ਅਤੇ ਇਸ ਲਈ ਕਿ ਉਹ ਸਲੀਬ ਦੁਆਰਾ ਇੱਕ ਸਰੀਰ ਵਿੱਚ ਪਰਮੇਸ਼ੁਰ ਨਾਲ ਦੋਹਾਂ ਦਾ ਮੇਲ ਕਰਾ ਸਕੇ, ਇਸ ਨਾਲ ਦੁਸ਼ਮਣੀ ਨੂੰ ਮਾਰਿਆ ਗਿਆ।</w:t>
      </w:r>
    </w:p>
    <w:p/>
    <w:p>
      <w:r xmlns:w="http://schemas.openxmlformats.org/wordprocessingml/2006/main">
        <w:t xml:space="preserve">ਨਿਆਈਆਂ ਦੀ ਪੋਥੀ 9:38 ਤਦ ਜ਼ਬੂਲ ਨੇ ਉਹ ਨੂੰ ਆਖਿਆ, ਹੁਣ ਤੇਰਾ ਮੂੰਹ ਕਿੱਥੇ ਹੈ ਜਿਸ ਨਾਲ ਤੂੰ ਆਖਿਆ ਕਿ ਅਬੀਮਲਕ ਕੌਣ ਹੈ ਜੋ ਅਸੀਂ ਉਹ ਦੀ ਸੇਵਾ ਕਰੀਏ? ਕੀ ਇਹ ਉਹ ਲੋਕ ਨਹੀਂ ਜਿਨ੍ਹਾਂ ਨੂੰ ਤੂੰ ਤੁੱਛ ਜਾਣਿਆ ਹੈ? ਬਾਹਰ ਜਾਓ, ਮੈਂ ਹੁਣ ਪ੍ਰਾਰਥਨਾ ਕਰਦਾ ਹਾਂ, ਅਤੇ ਉਨ੍ਹਾਂ ਨਾਲ ਲੜੋ।</w:t>
      </w:r>
    </w:p>
    <w:p/>
    <w:p>
      <w:r xmlns:w="http://schemas.openxmlformats.org/wordprocessingml/2006/main">
        <w:t xml:space="preserve">ਜ਼ੈਬੁਲ ਨੇ ਅਬੀਮਲਕ ਲਈ ਆਪਣੀ ਪਹਿਲਾਂ ਦੀ ਅਣਦੇਖੀ ਲਈ ਗਾਲ ਦਾ ਸਾਹਮਣਾ ਕੀਤਾ ਅਤੇ ਉਸਨੂੰ ਬਾਹਰ ਜਾਣ ਅਤੇ ਉਨ੍ਹਾਂ ਲੋਕਾਂ ਨਾਲ ਲੜਨ ਲਈ ਉਤਸ਼ਾਹਿਤ ਕੀਤਾ ਜਿਨ੍ਹਾਂ ਦਾ ਉਸਨੇ ਨਿਰਾਦਰ ਕੀਤਾ ਸੀ।</w:t>
      </w:r>
    </w:p>
    <w:p/>
    <w:p>
      <w:r xmlns:w="http://schemas.openxmlformats.org/wordprocessingml/2006/main">
        <w:t xml:space="preserve">1. ਟਕਰਾਅ ਦੀ ਸ਼ਕਤੀ: ਦੂਜਿਆਂ ਨੂੰ ਆਦਰ ਨਾਲ ਕਿਵੇਂ ਚੁਣੌਤੀ ਦਿੱਤੀ ਜਾਵੇ</w:t>
      </w:r>
    </w:p>
    <w:p/>
    <w:p>
      <w:r xmlns:w="http://schemas.openxmlformats.org/wordprocessingml/2006/main">
        <w:t xml:space="preserve">2. ਘਮੰਡ ਦਾ ਖ਼ਤਰਾ: ਆਪਣੀਆਂ ਗਲਤੀਆਂ ਨੂੰ ਸਵੀਕਾਰ ਕਰਨਾ ਸਿੱਖਣਾ</w:t>
      </w:r>
    </w:p>
    <w:p/>
    <w:p>
      <w:r xmlns:w="http://schemas.openxmlformats.org/wordprocessingml/2006/main">
        <w:t xml:space="preserve">1. ਕਹਾਉਤਾਂ 24:26 - ਜੋ ਕੋਈ ਇਮਾਨਦਾਰ ਜਵਾਬ ਦਿੰਦਾ ਹੈ ਉਹ ਬੁੱਲ੍ਹਾਂ ਨੂੰ ਚੁੰਮਦਾ ਹੈ।</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ਨਿਆਈਆਂ ਦੀ ਪੋਥੀ 9:39 ਅਤੇ ਗਆਲ ਸ਼ਕਮ ਦੇ ਲੋਕਾਂ ਦੇ ਅੱਗੇ ਨਿੱਕਲ ਗਿਆ ਅਤੇ ਅਬੀਮਲਕ ਨਾਲ ਲੜਿਆ।</w:t>
      </w:r>
    </w:p>
    <w:p/>
    <w:p>
      <w:r xmlns:w="http://schemas.openxmlformats.org/wordprocessingml/2006/main">
        <w:t xml:space="preserve">ਗਾਲ ਅਬੀਮਲਕ ਦੇ ਵਿਰੁੱਧ ਲੜਿਆ।</w:t>
      </w:r>
    </w:p>
    <w:p/>
    <w:p>
      <w:r xmlns:w="http://schemas.openxmlformats.org/wordprocessingml/2006/main">
        <w:t xml:space="preserve">1: ਸਾਨੂੰ ਵਿਸ਼ਵਾਸ ਵਿੱਚ ਹਿੰਮਤ ਅਤੇ ਤਾਕਤ ਨਾਲ ਬੁਰੀਆਂ ਤਾਕਤਾਂ ਨਾਲ ਲੜਨਾ ਚਾਹੀਦਾ ਹੈ।</w:t>
      </w:r>
    </w:p>
    <w:p/>
    <w:p>
      <w:r xmlns:w="http://schemas.openxmlformats.org/wordprocessingml/2006/main">
        <w:t xml:space="preserve">2: ਸਾਨੂੰ ਕਦੇ ਵੀ ਚੁਣੌਤੀ ਤੋਂ ਪਿੱਛੇ ਨਹੀਂ ਹਟਣਾ ਚਾਹੀਦਾ; ਕੋਈ ਗੱਲ ਨਹੀਂ, ਸਾਨੂੰ ਸਹੀ ਕੰਮ ਕਰਨ ਦੀ ਕੋਸ਼ਿਸ਼ ਕਰਨੀ ਚਾਹੀਦੀ ਹੈ।</w:t>
      </w:r>
    </w:p>
    <w:p/>
    <w:p>
      <w:r xmlns:w="http://schemas.openxmlformats.org/wordprocessingml/2006/main">
        <w:t xml:space="preserve">1: ਅਫ਼ਸੀਆਂ 6:13-17 - ਇਸ ਲਈ ਪਰਮੇਸ਼ੁਰ ਦੇ ਪੂਰੇ ਸ਼ਸਤ੍ਰ ਬਸਤ੍ਰ ਪਹਿਨੋ, ਤਾਂ ਜੋ ਜਦੋਂ ਬੁਰਾਈ ਦਾ ਦਿਨ ਆਵੇ, ਤੁਸੀਂ ਆਪਣੀ ਜ਼ਮੀਨ 'ਤੇ ਖੜ੍ਹੇ ਹੋ ਸਕੋ, ਅਤੇ ਤੁਸੀਂ ਸਭ ਕੁਝ ਕਰਨ ਤੋਂ ਬਾਅਦ, ਖੜ੍ਹੇ ਹੋ ਸਕੋ।</w:t>
      </w:r>
    </w:p>
    <w:p/>
    <w:p>
      <w:r xmlns:w="http://schemas.openxmlformats.org/wordprocessingml/2006/main">
        <w:t xml:space="preserve">2: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ਨਿਆਈਆਂ ਦੀ ਪੋਥੀ 9:40 ਅਤੇ ਅਬੀਮਲਕ ਨੇ ਉਹ ਦਾ ਪਿੱਛਾ ਕੀਤਾ ਅਤੇ ਉਹ ਉਸ ਦੇ ਅੱਗੋਂ ਭੱਜ ਗਿਆ ਅਤੇ ਬਹੁਤ ਸਾਰੇ ਮਾਰੇ ਗਏ ਅਤੇ ਫੱਟੜ ਹੋ ਗਏ ਅਤੇ ਫਾਟਕ ਦੇ ਵੜਨ ਤੱਕ।</w:t>
      </w:r>
    </w:p>
    <w:p/>
    <w:p>
      <w:r xmlns:w="http://schemas.openxmlformats.org/wordprocessingml/2006/main">
        <w:t xml:space="preserve">ਅਬੀਮਲਕ ਨੇ ਇੱਕ ਆਦਮੀ ਦਾ ਪਿੱਛਾ ਕੀਤਾ, ਜਿਸ ਕਾਰਨ ਬਹੁਤ ਸਾਰੇ ਸੁੱਟੇ ਗਏ ਅਤੇ ਜ਼ਖਮੀ ਹੋ ਗਏ, ਇੱਥੋਂ ਤੱਕ ਕਿ ਗੇਟ ਤੱਕ ਵੀ।</w:t>
      </w:r>
    </w:p>
    <w:p/>
    <w:p>
      <w:r xmlns:w="http://schemas.openxmlformats.org/wordprocessingml/2006/main">
        <w:t xml:space="preserve">1. ਬੁਰਾਈ ਦਾ ਪਿੱਛਾ ਕਰਨ ਦਾ ਖ਼ਤਰਾ</w:t>
      </w:r>
    </w:p>
    <w:p/>
    <w:p>
      <w:r xmlns:w="http://schemas.openxmlformats.org/wordprocessingml/2006/main">
        <w:t xml:space="preserve">2. ਪਰਮਾਤਮਾ ਦੀ ਖੋਜ ਦੀ ਸ਼ਕਤੀ</w:t>
      </w:r>
    </w:p>
    <w:p/>
    <w:p>
      <w:r xmlns:w="http://schemas.openxmlformats.org/wordprocessingml/2006/main">
        <w:t xml:space="preserve">1. 2 ਤਿਮੋਥਿਉਸ 2:22, ਇਸ ਲਈ ਜਵਾਨੀ ਦੇ ਜਜ਼ਬਾਤਾਂ ਤੋਂ ਭੱਜੋ ਅਤੇ ਧਾਰਮਿਕਤਾ, ਵਿਸ਼ਵਾਸ, ਪਿਆਰ ਅਤੇ ਸ਼ਾਂਤੀ ਦਾ ਪਿੱਛਾ ਕਰੋ, ਉਨ੍ਹਾਂ ਦੇ ਨਾਲ ਜੋ ਸ਼ੁੱਧ ਦਿਲ ਤੋਂ ਪ੍ਰਭੂ ਨੂੰ ਪੁਕਾਰਦੇ ਹਨ।</w:t>
      </w:r>
    </w:p>
    <w:p/>
    <w:p>
      <w:r xmlns:w="http://schemas.openxmlformats.org/wordprocessingml/2006/main">
        <w:t xml:space="preserve">2. ਰੋਮੀਆਂ 12:21, ਬੁਰਿਆਈ ਤੋਂ ਨਾ ਹਾਰੋ, ਪਰ ਚੰਗਿਆਈ ਨਾਲ ਬੁਰਾਈ ਉੱਤੇ ਕਾਬੂ ਪਾਓ।</w:t>
      </w:r>
    </w:p>
    <w:p/>
    <w:p>
      <w:r xmlns:w="http://schemas.openxmlformats.org/wordprocessingml/2006/main">
        <w:t xml:space="preserve">ਨਿਆਈਆਂ ਦੀ ਪੋਥੀ 9:41 ਅਤੇ ਅਬੀਮਲਕ ਅਰੁਮਾਹ ਵਿੱਚ ਵੱਸਦਾ ਸੀ ਅਤੇ ਜ਼ਬੂਲ ਨੇ ਗਆਲ ਅਤੇ ਉਹ ਦੇ ਭਰਾਵਾਂ ਨੂੰ ਬਾਹਰ ਕੱਢ ਦਿੱਤਾ ਭਈ ਉਹ ਸ਼ਕਮ ਵਿੱਚ ਨਾ ਰਹਿਣ।</w:t>
      </w:r>
    </w:p>
    <w:p/>
    <w:p>
      <w:r xmlns:w="http://schemas.openxmlformats.org/wordprocessingml/2006/main">
        <w:t xml:space="preserve">ਅਬੀਮਲਕ ਅਰੁਮਾਹ ਵਿੱਚ ਵੱਸ ਗਿਆ ਜਦੋਂ ਕਿ ਜ਼ਬੂਲ ਨੇ ਗਾਲ ਅਤੇ ਉਸਦੇ ਪਰਿਵਾਰ ਨੂੰ ਸ਼ਕਮ ਤੋਂ ਬਾਹਰ ਕੱਢਣ ਲਈ ਮਜ਼ਬੂਰ ਕੀਤਾ।</w:t>
      </w:r>
    </w:p>
    <w:p/>
    <w:p>
      <w:r xmlns:w="http://schemas.openxmlformats.org/wordprocessingml/2006/main">
        <w:t xml:space="preserve">1. ਅਧਿਕਾਰ ਦੀ ਸ਼ਕਤੀ: ਅਬੀਮਲਕ ਅਤੇ ਜ਼ਬੁਲ ਦੀ ਕਹਾਣੀ।</w:t>
      </w:r>
    </w:p>
    <w:p/>
    <w:p>
      <w:r xmlns:w="http://schemas.openxmlformats.org/wordprocessingml/2006/main">
        <w:t xml:space="preserve">2. ਵਿਰੋਧ ਦੇ ਸਾਮ੍ਹਣੇ ਦ੍ਰਿੜ੍ਹ ਰਹਿਣ ਦੀ ਮਹੱਤਤਾ: ਗਾਲ ਦੀ ਉਦਾਹਰਣ।</w:t>
      </w:r>
    </w:p>
    <w:p/>
    <w:p>
      <w:r xmlns:w="http://schemas.openxmlformats.org/wordprocessingml/2006/main">
        <w:t xml:space="preserve">1. 1 ਪਤਰਸ 5:8-9 - ਸੁਚੇਤ ਰਹੋ; ਚੌਕਸ ਰਹੋ. ਤੁਹਾਡਾ ਵਿਰੋਧੀ ਸ਼ੈਤਾਨ ਗਰਜਦੇ ਸ਼ੇਰ ਵਾਂਗ ਚਾਰੇ ਪਾਸੇ ਘੁੰਮਦਾ ਹੈ, ਕਿਸੇ ਨੂੰ ਨਿਗਲਣ ਲਈ ਭਾਲਦਾ ਹੈ। ਉਸਦਾ ਵਿਰੋਧ ਕਰੋ, ਆਪਣੇ ਵਿਸ਼ਵਾਸ ਵਿੱਚ ਦ੍ਰਿੜ ਰਹੋ, ਇਹ ਜਾਣਦੇ ਹੋਏ ਕਿ ਤੁਹਾਡੇ ਭਾਈਚਾਰੇ ਦੁਆਰਾ ਸਾਰੇ ਸੰਸਾਰ ਵਿੱਚ ਇੱਕੋ ਕਿਸਮ ਦੇ ਦੁੱਖਾਂ ਦਾ ਅਨੁਭਵ ਕੀਤਾ ਜਾ ਰਿਹਾ ਹੈ.</w:t>
      </w:r>
    </w:p>
    <w:p/>
    <w:p>
      <w:r xmlns:w="http://schemas.openxmlformats.org/wordprocessingml/2006/main">
        <w:t xml:space="preserve">2. ਅਫ਼ਸੀਆਂ 6:13 - ਇਸ ਲਈ ਪਰਮੇਸ਼ੁਰ ਦੇ ਸਾਰੇ ਸ਼ਸਤਰ ਚੁੱਕੋ, ਤਾਂ ਜੋ ਤੁਸੀਂ ਬੁਰੇ ਦਿਨ ਦਾ ਸਾਮ੍ਹਣਾ ਕਰਨ ਦੇ ਯੋਗ ਹੋਵੋ, ਅਤੇ ਸਭ ਕੁਝ ਕਰਨ ਤੋਂ ਬਾਅਦ, ਮਜ਼ਬੂਤੀ ਨਾਲ ਖੜ੍ਹੇ ਰਹੋ।</w:t>
      </w:r>
    </w:p>
    <w:p/>
    <w:p>
      <w:r xmlns:w="http://schemas.openxmlformats.org/wordprocessingml/2006/main">
        <w:t xml:space="preserve">ਨਿਆਈਆਂ ਦੀ ਪੋਥੀ 9:42 ਅਤੇ ਅਗਲੇ ਦਿਨ ਅਜਿਹਾ ਹੋਇਆ ਕਿ ਲੋਕ ਬਾਹਰ ਖੇਤ ਵਿੱਚ ਚਲੇ ਗਏ। ਅਤੇ ਉਨ੍ਹਾਂ ਨੇ ਅਬੀਮਲਕ ਨੂੰ ਦੱਸਿਆ।</w:t>
      </w:r>
    </w:p>
    <w:p/>
    <w:p>
      <w:r xmlns:w="http://schemas.openxmlformats.org/wordprocessingml/2006/main">
        <w:t xml:space="preserve">ਲੋਕਾਂ ਨੇ ਅਬੀਮਲਕ ਨੂੰ ਦੱਸਿਆ ਕਿ ਇੱਕ ਦਿਨ ਪਹਿਲਾਂ ਕੀ ਹੋਇਆ ਸੀ।</w:t>
      </w:r>
    </w:p>
    <w:p/>
    <w:p>
      <w:r xmlns:w="http://schemas.openxmlformats.org/wordprocessingml/2006/main">
        <w:t xml:space="preserve">1. ਪਰਮੇਸ਼ੁਰ ਹਮੇਸ਼ਾ ਇਹ ਯਕੀਨੀ ਬਣਾਏਗਾ ਕਿ ਉਸਦੇ ਵਾਅਦੇ ਪੂਰੇ ਹੋਣ।</w:t>
      </w:r>
    </w:p>
    <w:p/>
    <w:p>
      <w:r xmlns:w="http://schemas.openxmlformats.org/wordprocessingml/2006/main">
        <w:t xml:space="preserve">2. ਏਕਤਾ ਵਿੱਚ ਸ਼ਕਤੀ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ਭਾਵੇਂ ਇੱਕ ਵਿਅਕਤੀ ਇੱਕਲੇ ਵਿਅਕਤੀ ਉੱਤੇ ਜਿੱਤ ਪ੍ਰਾਪਤ ਕਰ ਸਕਦਾ ਹੈ, ਦੋ ਵਿਅਕਤੀ ਉਸਦਾ ਸਾਮ੍ਹਣਾ ਕਰਨਗੇ। ਅਤੇ ਇੱਕ ਤਿੰਨ ਗੁਣਾ ਰੱਸੀ ਜਲਦੀ ਟੁੱਟਦੀ ਨਹੀਂ ਹੈ।</w:t>
      </w:r>
    </w:p>
    <w:p/>
    <w:p>
      <w:r xmlns:w="http://schemas.openxmlformats.org/wordprocessingml/2006/main">
        <w:t xml:space="preserve">ਨਿਆਈਆਂ ਦੀ ਪੋਥੀ 9:43 ਅਤੇ ਉਸ ਨੇ ਲੋਕਾਂ ਨੂੰ ਲੈ ਕੇ ਉਨ੍ਹਾਂ ਨੂੰ ਤਿੰਨ ਦਲਾਂ ਵਿੱਚ ਵੰਡਿਆ, ਅਤੇ ਖੇਤ ਵਿੱਚ ਠਹਿਰਿਆ, ਅਤੇ ਵੇਖਿਆ, ਅਤੇ ਵੇਖੋ, ਲੋਕ ਸ਼ਹਿਰ ਵਿੱਚੋਂ ਬਾਹਰ ਆ ਰਹੇ ਸਨ। ਅਤੇ ਉਹ ਉਨ੍ਹਾਂ ਦੇ ਵਿਰੁੱਧ ਉੱਠਿਆ ਅਤੇ ਉਨ੍ਹਾਂ ਨੂੰ ਮਾਰਿਆ।</w:t>
      </w:r>
    </w:p>
    <w:p/>
    <w:p>
      <w:r xmlns:w="http://schemas.openxmlformats.org/wordprocessingml/2006/main">
        <w:t xml:space="preserve">ਅਬੀਮਲਕ ਨੇ ਸ਼ਕਮ ਦੇ ਲੋਕਾਂ ਨੂੰ ਤਿੰਨ ਦਲਾਂ ਵਿੱਚ ਵੰਡਿਆ ਅਤੇ ਜਦੋਂ ਉਹ ਸ਼ਹਿਰ ਤੋਂ ਬਾਹਰ ਆਏ ਤਾਂ ਉਨ੍ਹਾਂ ਉੱਤੇ ਹਮਲਾ ਕੀਤਾ ਅਤੇ ਉਨ੍ਹਾਂ ਨੂੰ ਮਾਰਿਆ।</w:t>
      </w:r>
    </w:p>
    <w:p/>
    <w:p>
      <w:r xmlns:w="http://schemas.openxmlformats.org/wordprocessingml/2006/main">
        <w:t xml:space="preserve">1. ਹੰਕਾਰ ਅਤੇ ਵੰਡ ਦਾ ਖ਼ਤਰਾ</w:t>
      </w:r>
    </w:p>
    <w:p/>
    <w:p>
      <w:r xmlns:w="http://schemas.openxmlformats.org/wordprocessingml/2006/main">
        <w:t xml:space="preserve">2. ਪਾਪ ਦੇ ਨਤੀਜੇ</w:t>
      </w:r>
    </w:p>
    <w:p/>
    <w:p>
      <w:r xmlns:w="http://schemas.openxmlformats.org/wordprocessingml/2006/main">
        <w:t xml:space="preserve">1. ਯਾਕੂਬ 4:6 - ਪਰਮੇਸ਼ੁਰ ਹੰਕਾਰੀ ਲੋਕਾਂ ਦਾ ਵਿਰੋਧ ਕਰਦਾ ਹੈ, ਪਰ ਨਿਮਰ ਲੋਕਾਂ ਨੂੰ ਕਿਰਪਾ ਦਿੰਦਾ ਹੈ।</w:t>
      </w:r>
    </w:p>
    <w:p/>
    <w:p>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p>
      <w:r xmlns:w="http://schemas.openxmlformats.org/wordprocessingml/2006/main">
        <w:t xml:space="preserve">ਨਿਆਈਆਂ ਦੀ ਪੋਥੀ 9:44 ਅਤੇ ਅਬੀਮਲਕ ਅਤੇ ਉਸ ਦੇ ਨਾਲ ਦੀ ਟੋਲੀ ਦੌੜ ਕੇ ਸ਼ਹਿਰ ਦੇ ਫਾਟਕ ਵਿੱਚ ਜਾ ਖੜ੍ਹੀ ਹੋਈ, ਅਤੇ ਦੋ ਹੋਰ ਦਲ ਖੇਤਾਂ ਵਿੱਚ ਸਾਰੇ ਲੋਕਾਂ ਉੱਤੇ ਭੱਜੇ ਅਤੇ ਉਨ੍ਹਾਂ ਨੂੰ ਵੱਢ ਸੁੱਟਿਆ।</w:t>
      </w:r>
    </w:p>
    <w:p/>
    <w:p>
      <w:r xmlns:w="http://schemas.openxmlformats.org/wordprocessingml/2006/main">
        <w:t xml:space="preserve">ਅਬੀਮਲਕ ਅਤੇ ਉਸਦੇ ਚੇਲਿਆਂ ਨੇ ਇੱਕ ਸ਼ਹਿਰ ਉੱਤੇ ਹਮਲਾ ਕੀਤਾ ਅਤੇ ਖੇਤਾਂ ਵਿੱਚ ਮੌਜੂਦ ਸਾਰੇ ਲੋਕਾਂ ਨੂੰ ਮਾਰ ਦਿੱਤਾ।</w:t>
      </w:r>
    </w:p>
    <w:p/>
    <w:p>
      <w:r xmlns:w="http://schemas.openxmlformats.org/wordprocessingml/2006/main">
        <w:t xml:space="preserve">1. ਲੀਡਰਸ਼ਿਪ ਦੀ ਸ਼ਕਤੀ - ਤਬਦੀਲੀ ਲਿਆਉਣ ਲਈ ਇੱਕ ਮਜ਼ਬੂਤ ਨੇਤਾ ਦੀ ਮਹੱਤਤਾ।</w:t>
      </w:r>
    </w:p>
    <w:p/>
    <w:p>
      <w:r xmlns:w="http://schemas.openxmlformats.org/wordprocessingml/2006/main">
        <w:t xml:space="preserve">2. ਲਾਲਚ ਦੇ ਖ਼ਤਰੇ - ਲਾਲਸਾ ਦੇ ਨਤੀਜਿਆਂ ਨੂੰ ਸਮਝਣਾ।</w:t>
      </w:r>
    </w:p>
    <w:p/>
    <w:p>
      <w:r xmlns:w="http://schemas.openxmlformats.org/wordprocessingml/2006/main">
        <w:t xml:space="preserve">1. ਮੱਤੀ 5:17 - "ਇਹ ਨਾ ਸੋਚੋ ਕਿ ਮੈਂ ਬਿਵਸਥਾ ਜਾਂ ਨਬੀਆਂ ਨੂੰ ਖ਼ਤਮ ਕਰਨ ਆਇਆ ਹਾਂ; ਮੈਂ ਉਨ੍ਹਾਂ ਨੂੰ ਖ਼ਤਮ ਕਰਨ ਨਹੀਂ ਆਇਆ, ਪਰ ਉਨ੍ਹਾਂ ਨੂੰ ਪੂਰਾ ਕਰਨ ਆਇਆ ਹਾਂ।"</w:t>
      </w:r>
    </w:p>
    <w:p/>
    <w:p>
      <w:r xmlns:w="http://schemas.openxmlformats.org/wordprocessingml/2006/main">
        <w:t xml:space="preserve">2. ਕਹਾਉਤਾਂ 16:2 - "ਆਦਮੀ ਦੇ ਸਾਰੇ ਰਾਹ ਉਸਦੀ ਆਪਣੀ ਨਿਗਾਹ ਵਿੱਚ ਸ਼ੁੱਧ ਹਨ, ਪਰ ਪ੍ਰਭੂ ਆਤਮਾ ਨੂੰ ਤੋਲਦਾ ਹੈ।"</w:t>
      </w:r>
    </w:p>
    <w:p/>
    <w:p>
      <w:r xmlns:w="http://schemas.openxmlformats.org/wordprocessingml/2006/main">
        <w:t xml:space="preserve">ਨਿਆਈਆਂ ਦੀ ਪੋਥੀ 9:45 ਅਤੇ ਅਬੀਮਲਕ ਸਾਰਾ ਦਿਨ ਸ਼ਹਿਰ ਨਾਲ ਲੜਦਾ ਰਿਹਾ। ਅਤੇ ਉਸਨੇ ਸ਼ਹਿਰ ਨੂੰ ਲੈ ਲਿਆ ਅਤੇ ਉਸ ਵਿੱਚ ਰਹਿਣ ਵਾਲੇ ਲੋਕਾਂ ਨੂੰ ਮਾਰ ਦਿੱਤਾ ਅਤੇ ਸ਼ਹਿਰ ਨੂੰ ਮਾਰਿਆ ਅਤੇ ਉਸ ਵਿੱਚ ਲੂਣ ਬੀਜਿਆ।</w:t>
      </w:r>
    </w:p>
    <w:p/>
    <w:p>
      <w:r xmlns:w="http://schemas.openxmlformats.org/wordprocessingml/2006/main">
        <w:t xml:space="preserve">ਅਬੀਮਲਕ ਨੇ ਇੱਕ ਸ਼ਹਿਰ ਅਤੇ ਉਸਦੇ ਲੋਕਾਂ ਨੂੰ ਤਬਾਹ ਕਰ ਦਿੱਤਾ।</w:t>
      </w:r>
    </w:p>
    <w:p/>
    <w:p>
      <w:r xmlns:w="http://schemas.openxmlformats.org/wordprocessingml/2006/main">
        <w:t xml:space="preserve">1: ਅਬੀਮਲਕ ਦੀ ਕਹਾਣੀ ਵਿਚ ਪਰਮੇਸ਼ੁਰ ਦਾ ਕ੍ਰੋਧ ਦੇਖਿਆ ਜਾ ਸਕਦਾ ਹੈ।</w:t>
      </w:r>
    </w:p>
    <w:p/>
    <w:p>
      <w:r xmlns:w="http://schemas.openxmlformats.org/wordprocessingml/2006/main">
        <w:t xml:space="preserve">2: ਸਾਨੂੰ ਸਾਵਧਾਨ ਰਹਿਣਾ ਚਾਹੀਦਾ ਹੈ ਕਿ ਅਸੀਂ ਪਰਮੇਸ਼ੁਰ ਨੂੰ ਗੁੱਸੇ ਨਾ ਕਰੀਏ ਅਤੇ ਉਸ ਦਾ ਕ੍ਰੋਧ ਸਹਿਣ ਨਾ ਕਰੀਏ।</w:t>
      </w:r>
    </w:p>
    <w:p/>
    <w:p>
      <w:r xmlns:w="http://schemas.openxmlformats.org/wordprocessingml/2006/main">
        <w:t xml:space="preserve">1: ਹਿਜ਼ਕੀਏਲ 16:4 - ਅਤੇ ਤੁਹਾਡੇ ਜਨਮ ਦੇ ਦਿਨ, ਜਿਸ ਦਿਨ ਤੁਸੀਂ ਜਨਮ ਲਿਆ ਸੀ, ਤੁਹਾਡੀ ਨਾਭੀ ਨੂੰ ਕੱਟਿਆ ਨਹੀਂ ਗਿਆ ਸੀ, ਅਤੇ ਨਾ ਹੀ ਤੁਹਾਨੂੰ ਲਚਕੀਲਾ ਕਰਨ ਲਈ ਪਾਣੀ ਵਿੱਚ ਧੋਤਾ ਗਿਆ ਸੀ; ਤੁਹਾਨੂੰ ਬਿਲਕੁਲ ਸਲੂਣਾ ਨਹੀਂ ਕੀਤਾ ਗਿਆ ਸੀ, ਨਾ ਹੀ ਤੁਹਾਨੂੰ ਬਿਲਕੁਲ ਵੀ ਲਪੇਟਿਆ ਗਿਆ ਸੀ।</w:t>
      </w:r>
    </w:p>
    <w:p/>
    <w:p>
      <w:r xmlns:w="http://schemas.openxmlformats.org/wordprocessingml/2006/main">
        <w:t xml:space="preserve">2: ਮੱਤੀ 5:13 - ਤੁਸੀਂ ਧਰਤੀ ਦੇ ਲੂਣ ਹੋ, ਪਰ ਜੇ ਲੂਣ ਆਪਣੀ ਸੁਆਦ ਗੁਆ ਬੈਠਦਾ ਹੈ, ਤਾਂ ਇਹ ਕਿੱਥੋਂ ਲੂਣ ਕੀਤਾ ਜਾਵੇਗਾ? ਇਹ ਹੁਣ ਤੋਂ ਕਿਸੇ ਚੀਜ਼ ਲਈ ਚੰਗਾ ਨਹੀਂ ਹੈ, ਪਰ ਬਾਹਰ ਸੁੱਟਿਆ ਜਾਣਾ, ਅਤੇ ਮਨੁੱਖਾਂ ਦੇ ਪੈਰਾਂ ਹੇਠ ਮਿੱਧਿਆ ਜਾਣਾ।</w:t>
      </w:r>
    </w:p>
    <w:p/>
    <w:p>
      <w:r xmlns:w="http://schemas.openxmlformats.org/wordprocessingml/2006/main">
        <w:t xml:space="preserve">ਨਿਆਈਆਂ ਦੀ ਪੋਥੀ 9:46 ਅਤੇ ਜਦੋਂ ਸ਼ਕਮ ਦੇ ਬੁਰਜ ਦੇ ਸਾਰੇ ਮਨੁੱਖਾਂ ਨੇ ਇਹ ਸੁਣਿਆ, ਤਾਂ ਉਹ ਬੇਰੀਥ ਦੇਵਤੇ ਦੇ ਮੰਦਰ ਦੇ ਇੱਕ ਪਕੜ ਵਿੱਚ ਜਾ ਵੜੇ।</w:t>
      </w:r>
    </w:p>
    <w:p/>
    <w:p>
      <w:r xmlns:w="http://schemas.openxmlformats.org/wordprocessingml/2006/main">
        <w:t xml:space="preserve">ਸ਼ਕਮ ਦੇ ਬੁਰਜ ਦੇ ਆਦਮੀਆਂ ਨੇ ਜਦੋਂ ਖਬਰ ਸੁਣੀ ਤਾਂ ਉਹ ਬੇਰੀਥ ਦੇਵਤੇ ਦੇ ਮੰਦਰ ਵਿੱਚ ਦਾਖਲ ਹੋਏ।</w:t>
      </w:r>
    </w:p>
    <w:p/>
    <w:p>
      <w:r xmlns:w="http://schemas.openxmlformats.org/wordprocessingml/2006/main">
        <w:t xml:space="preserve">1. ਪਰਮੇਸ਼ੁਰ ਦੀ ਆਗਿਆਕਾਰੀ ਵਿੱਚ ਰਹਿਣਾ: ਸ਼ਕਮ ਦੇ ਆਦਮੀਆਂ ਤੋਂ ਸਿੱਖਣਾ</w:t>
      </w:r>
    </w:p>
    <w:p/>
    <w:p>
      <w:r xmlns:w="http://schemas.openxmlformats.org/wordprocessingml/2006/main">
        <w:t xml:space="preserve">2. ਪ੍ਰਮਾਤਮਾ ਦੇ ਮਕਸਦ ਨੂੰ ਸਮਝਣਾ ਅਤੇ ਉਸਦੀ ਇੱਛਾ ਅਨੁਸਾਰ ਚੱਲਣਾ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ਕਰੇਗਾ।</w:t>
      </w:r>
    </w:p>
    <w:p/>
    <w:p>
      <w:r xmlns:w="http://schemas.openxmlformats.org/wordprocessingml/2006/main">
        <w:t xml:space="preserve">ਨਿਆਈਆਂ ਦੀ ਪੋਥੀ 9:47 ਅਤੇ ਅਬੀਮਲਕ ਨੂੰ ਦੱਸਿਆ ਗਿਆ ਕਿ ਸ਼ਕਮ ਦੇ ਬੁਰਜ ਦੇ ਸਾਰੇ ਮਨੁੱਖ ਇਕੱਠੇ ਹੋਏ ਹਨ।</w:t>
      </w:r>
    </w:p>
    <w:p/>
    <w:p>
      <w:r xmlns:w="http://schemas.openxmlformats.org/wordprocessingml/2006/main">
        <w:t xml:space="preserve">ਸ਼ਕਮ ਦੇ ਬੁਰਜ ਦੇ ਆਦਮੀ ਇਕੱਠੇ ਹੋਏ ਅਤੇ ਇਸ ਦੀ ਖਬਰ ਅਬੀਮਲਕ ਨੂੰ ਦੱਸੀ ਗਈ।</w:t>
      </w:r>
    </w:p>
    <w:p/>
    <w:p>
      <w:r xmlns:w="http://schemas.openxmlformats.org/wordprocessingml/2006/main">
        <w:t xml:space="preserve">1. ਪਰਮੇਸ਼ੁਰ ਦਾ ਸਮਾਂ ਸੰਪੂਰਣ ਹੈ - ਉਪਦੇਸ਼ਕ ਦੀ ਪੋਥੀ 3:1-8</w:t>
      </w:r>
    </w:p>
    <w:p/>
    <w:p>
      <w:r xmlns:w="http://schemas.openxmlformats.org/wordprocessingml/2006/main">
        <w:t xml:space="preserve">2. ਮਾਮਲਿਆਂ ਨੂੰ ਆਪਣੇ ਹੱਥਾਂ ਵਿੱਚ ਲੈਣ ਦਾ ਪਰਤਾਵਾ ਨਾ ਕਰੋ - ਕਹਾਉਤਾਂ 16:32</w:t>
      </w:r>
    </w:p>
    <w:p/>
    <w:p>
      <w:r xmlns:w="http://schemas.openxmlformats.org/wordprocessingml/2006/main">
        <w:t xml:space="preserve">1. ਕਹਾਉਤਾਂ 21:30 - "ਕੋਈ ਸਿਆਣਪ, ਕੋਈ ਸੂਝ, ਕੋਈ ਯੋਜਨਾ ਨਹੀਂ ਹੈ ਜੋ ਪ੍ਰਭੂ ਦੇ ਵਿਰੁੱਧ ਸਫਲ ਹੋ ਸਕਦੀ ਹੈ."</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ਨਿਆਈਆਂ ਦੀ ਪੋਥੀ 9:48 ਅਤੇ ਅਬੀਮਲਕ ਉਹ ਨੂੰ ਅਤੇ ਉਸ ਦੇ ਨਾਲ ਦੇ ਸਾਰੇ ਲੋਕਾਂ ਨੇ ਸਲਮੋਨ ਪਰਬਤ ਉੱਤੇ ਚੜ੍ਹਾਇਆ। ਅਤੇ ਅਬੀਮਲਕ ਨੇ ਆਪਣੇ ਹੱਥ ਵਿੱਚ ਇੱਕ ਕੁਹਾੜਾ ਲਿਆ ਅਤੇ ਰੁੱਖਾਂ ਵਿੱਚੋਂ ਇੱਕ ਟਹਿਣੀ ਵੱਢ ਕੇ ਉਸ ਨੂੰ ਲੈ ਕੇ ਆਪਣੇ ਮੋਢੇ ਉੱਤੇ ਰੱਖਿਆ ਅਤੇ ਆਪਣੇ ਨਾਲ ਦੇ ਲੋਕਾਂ ਨੂੰ ਆਖਿਆ, ਜੋ ਕੁਝ ਤੁਸੀਂ ਮੈਨੂੰ ਕਰਦੇ ਦੇਖਿਆ ਹੈ, ਜਲਦੀ ਕਰੋ ਅਤੇ ਜਿਵੇਂ ਮੈਂ ਕੀਤਾ ਹੈ ਉਸੇ ਤਰ੍ਹਾਂ ਕਰੋ।</w:t>
      </w:r>
    </w:p>
    <w:p/>
    <w:p>
      <w:r xmlns:w="http://schemas.openxmlformats.org/wordprocessingml/2006/main">
        <w:t xml:space="preserve">ਅਬੀਮਲਕ ਨੇ ਆਪਣੇ ਲੋਕਾਂ ਨੂੰ ਸਲਮੋਨ ਪਰਬਤ ਉੱਤੇ ਲੈ ਕੇ ਗਿਆ, ਇੱਕ ਕੁਹਾੜੀ ਲੈ ਲਈ, ਰੁੱਖਾਂ ਵਿੱਚੋਂ ਇੱਕ ਟਾਹਣੀ ਨੂੰ ਵੱਢਿਆ ਅਤੇ ਆਪਣੇ ਲੋਕਾਂ ਲਈ ਅਜਿਹਾ ਕਰਨ ਦੀ ਨਿਸ਼ਾਨੀ ਵਜੋਂ ਆਪਣੇ ਮੋਢੇ ਉੱਤੇ ਰੱਖਿਆ।</w:t>
      </w:r>
    </w:p>
    <w:p/>
    <w:p>
      <w:r xmlns:w="http://schemas.openxmlformats.org/wordprocessingml/2006/main">
        <w:t xml:space="preserve">1. ਅਸੀਂ ਪਰਮੇਸ਼ੁਰ ਦੀ ਮਿਸਾਲ ਦੀ ਪਾਲਣਾ ਕਰ ਸਕਦੇ ਹਾਂ ਅਤੇ ਦੂਜਿਆਂ ਦੀ ਅਗਵਾਈ ਕਰ ਸਕਦੇ ਹਾਂ</w:t>
      </w:r>
    </w:p>
    <w:p/>
    <w:p>
      <w:r xmlns:w="http://schemas.openxmlformats.org/wordprocessingml/2006/main">
        <w:t xml:space="preserve">2. ਜਦੋਂ ਅਸੀਂ ਪਰਮਾਤਮਾ ਵਿੱਚ ਭਰੋਸਾ ਕਰਦੇ ਹਾਂ ਤਾਂ ਸਾਡੇ ਕੋਲ ਕਿਸੇ ਵੀ ਰੁਕਾਵਟ ਵਿੱਚੋਂ ਲੰਘਣ ਦੀ ਤਾਕਤ ਹੁੰਦੀ ਹੈ</w:t>
      </w:r>
    </w:p>
    <w:p/>
    <w:p>
      <w:r xmlns:w="http://schemas.openxmlformats.org/wordprocessingml/2006/main">
        <w:t xml:space="preserve">1. ਜੋਸ਼ੁਆ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ਫ਼ਿਲਿੱਪੀਆਂ 4:13: ਮੈਂ ਇਹ ਸਭ ਉਸ ਦੁਆਰਾ ਕਰ ਸਕਦਾ ਹਾਂ ਜੋ ਮੈਨੂੰ ਤਾਕਤ ਦਿੰਦਾ ਹੈ।</w:t>
      </w:r>
    </w:p>
    <w:p/>
    <w:p>
      <w:r xmlns:w="http://schemas.openxmlformats.org/wordprocessingml/2006/main">
        <w:t xml:space="preserve">ਨਿਆਈਆਂ ਦੀ ਪੋਥੀ 9:49 ਅਤੇ ਸਭਨਾਂ ਲੋਕਾਂ ਨੇ ਇਸੇ ਤਰ੍ਹਾਂ ਹਰੇਕ ਮਨੁੱਖ ਦੀ ਟਹਿਣੀ ਵੱਢ ਦਿੱਤੀ ਅਤੇ ਅਬੀਮਲਕ ਦੇ ਮਗਰ ਹੋ ਤੁਰੇ ਅਤੇ ਉਨ੍ਹਾਂ ਨੂੰ ਪਕੜ ਵਿੱਚ ਪਾ ਦਿੱਤਾ ਅਤੇ ਉਨ੍ਹਾਂ ਉੱਤੇ ਅੱਗ ਲਾ ਦਿੱਤੀ। ਇਸ ਲਈ ਸ਼ਕਮ ਦੇ ਬੁਰਜ ਦੇ ਸਾਰੇ ਆਦਮੀ ਵੀ ਮਰ ਗਏ, ਲਗਭਗ ਇੱਕ ਹਜ਼ਾਰ ਆਦਮੀ ਅਤੇ ਔਰਤਾਂ।</w:t>
      </w:r>
    </w:p>
    <w:p/>
    <w:p>
      <w:r xmlns:w="http://schemas.openxmlformats.org/wordprocessingml/2006/main">
        <w:t xml:space="preserve">ਅਬੀਮਲਕ ਅਤੇ ਲੋਕਾਂ ਨੇ ਟਹਿਣੀਆਂ ਵੱਢ ਦਿੱਤੀਆਂ ਅਤੇ ਸ਼ਕਮ ਦੇ ਬੁਰਜ ਨੂੰ ਅੱਗ ਲਾ ਦਿੱਤੀ, ਨਤੀਜੇ ਵਜੋਂ ਇੱਕ ਹਜ਼ਾਰ ਲੋਕ ਮਾਰੇ ਗਏ।</w:t>
      </w:r>
    </w:p>
    <w:p/>
    <w:p>
      <w:r xmlns:w="http://schemas.openxmlformats.org/wordprocessingml/2006/main">
        <w:t xml:space="preserve">1. ਬਗਾਵਤ ਦੀ ਕੀਮਤ - ਨਿਆਈਆਂ 9:49</w:t>
      </w:r>
    </w:p>
    <w:p/>
    <w:p>
      <w:r xmlns:w="http://schemas.openxmlformats.org/wordprocessingml/2006/main">
        <w:t xml:space="preserve">2. ਪਾਪ ਦੇ ਨਤੀਜੇ - ਨਿਆਈਆਂ 9:49</w:t>
      </w:r>
    </w:p>
    <w:p/>
    <w:p>
      <w:r xmlns:w="http://schemas.openxmlformats.org/wordprocessingml/2006/main">
        <w:t xml:space="preserve">1. ਯਸਾਯਾਹ 9:19 - ਸੈਨਾਂ ਦੇ ਪ੍ਰਭੂ ਦੇ ਕ੍ਰੋਧ ਦੁਆਰਾ ਧਰਤੀ ਹਨੇਰਾ ਹੋ ਗਈ ਹੈ, ਅਤੇ ਲੋਕ ਅੱਗ ਦੇ ਬਾਲਣ ਵਾਂਗ ਹੋਣਗੇ: ਕੋਈ ਵੀ ਆਪਣੇ ਭਰਾ ਨੂੰ ਨਹੀਂ ਬਖਸ਼ੇਗਾ।</w:t>
      </w:r>
    </w:p>
    <w:p/>
    <w:p>
      <w:r xmlns:w="http://schemas.openxmlformats.org/wordprocessingml/2006/main">
        <w:t xml:space="preserve">2. ਕਹਾਉਤਾਂ 1:16-19 - ਕਿਉਂਕਿ ਉਨ੍ਹਾਂ ਦੇ ਪੈਰ ਬੁਰਾਈ ਵੱਲ ਭੱਜਦੇ ਹਨ, ਅਤੇ ਖੂਨ ਵਹਾਉਣ ਲਈ ਕਾਹਲੀ ਕਰਦੇ ਹਨ। ਯਕੀਨਨ ਵਿਅਰਥ ਜਾਲ ਕਿਸੇ ਵੀ ਪੰਛੀ ਦੀ ਨਜ਼ਰ ਵਿੱਚ ਫੈਲਿਆ ਹੋਇਆ ਹੈ। ਅਤੇ ਉਹ ਆਪਣੇ ਹੀ ਲਹੂ ਦੀ ਉਡੀਕ ਕਰਦੇ ਹਨ। ਉਹ ਆਪਣੇ ਜੀਵਨ ਲਈ ਗੁਪਤ ਰੂਪ ਵਿੱਚ ਲੁਕੇ ਰਹਿੰਦੇ ਹਨ। ਇਸੇ ਤਰ੍ਹਾਂ ਹਰ ਇੱਕ ਦੇ ਤਰੀਕੇ ਹਨ ਜੋ ਲਾਭ ਦੇ ਲਾਲਚੀ ਹਨ; ਜੋ ਇਸਦੇ ਮਾਲਕਾਂ ਦੀ ਜਾਨ ਲੈ ਲੈਂਦਾ ਹੈ।</w:t>
      </w:r>
    </w:p>
    <w:p/>
    <w:p>
      <w:r xmlns:w="http://schemas.openxmlformats.org/wordprocessingml/2006/main">
        <w:t xml:space="preserve">ਨਿਆਈਆਂ ਦੀ ਪੋਥੀ 9:50 ਤਦ ਅਬੀਮਲਕ ਥੇਬੇਜ਼ ਨੂੰ ਗਿਆ ਅਤੇ ਥੇਬੇਜ਼ ਦੇ ਵਿਰੁੱਧ ਡੇਰਾ ਲਾਇਆ ਅਤੇ ਉਹ ਨੂੰ ਲੈ ਲਿਆ।</w:t>
      </w:r>
    </w:p>
    <w:p/>
    <w:p>
      <w:r xmlns:w="http://schemas.openxmlformats.org/wordprocessingml/2006/main">
        <w:t xml:space="preserve">ਅਬੀਮਲਕ ਨੇ ਥੇਬੇਜ਼ ਨੂੰ ਜਿੱਤ ਲਿਆ।</w:t>
      </w:r>
    </w:p>
    <w:p/>
    <w:p>
      <w:r xmlns:w="http://schemas.openxmlformats.org/wordprocessingml/2006/main">
        <w:t xml:space="preserve">1: ਪਰਮੇਸ਼ੁਰ ਦੀ ਸ਼ਕਤੀ ਆਗਿਆਕਾਰੀ ਦੁਆਰਾ ਪ੍ਰਗਟ ਹੁੰਦੀ ਹੈ।</w:t>
      </w:r>
    </w:p>
    <w:p/>
    <w:p>
      <w:r xmlns:w="http://schemas.openxmlformats.org/wordprocessingml/2006/main">
        <w:t xml:space="preserve">2: ਵਿਸ਼ਵਾਸ ਅਤੇ ਹਿੰਮਤ ਦੁਆਰਾ ਆਪਣੇ ਦੁਸ਼ਮਣਾਂ ਨੂੰ ਜਿੱਤੋ।</w:t>
      </w:r>
    </w:p>
    <w:p/>
    <w:p>
      <w:r xmlns:w="http://schemas.openxmlformats.org/wordprocessingml/2006/main">
        <w:t xml:space="preserve">1: ਕਹਾਉਤਾਂ 16: 7 ਜਦੋਂ ਮਨੁੱਖ ਦੇ ਤਰੀਕੇ ਯਹੋਵਾਹ ਨੂੰ ਪ੍ਰਸੰਨ ਕਰਦੇ ਹਨ, ਤਾਂ ਉਹ ਆਪਣੇ ਦੁਸ਼ਮਣਾਂ ਨੂੰ ਵੀ ਉਸ ਨਾਲ ਸ਼ਾਂਤੀ ਬਣਾ ਲੈਂਦਾ ਹੈ।</w:t>
      </w:r>
    </w:p>
    <w:p/>
    <w:p>
      <w:r xmlns:w="http://schemas.openxmlformats.org/wordprocessingml/2006/main">
        <w:t xml:space="preserve">2: ਯਹੋਸ਼ੁਆ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ਨਿਆਈਆਂ ਦੀ ਪੋਥੀ 9:51 ਪਰ ਸ਼ਹਿਰ ਦੇ ਅੰਦਰ ਇੱਕ ਮਜ਼ਬੂਤ ਬੁਰਜ ਸੀ ਅਤੇ ਸਾਰੇ ਆਦਮੀਆਂ ਅਤੇ ਔਰਤਾਂ ਅਤੇ ਸ਼ਹਿਰ ਦੇ ਸਾਰੇ ਲੋਕ ਉੱਥੋਂ ਭੱਜ ਗਏ ਅਤੇ ਉਹ ਨੂੰ ਉਨ੍ਹਾਂ ਲਈ ਬੰਦ ਕਰ ਦਿੱਤਾ ਅਤੇ ਉਨ੍ਹਾਂ ਨੂੰ ਬੁਰਜ ਦੇ ਸਿਖਰ ਤੱਕ ਪਹੁੰਚਾ ਦਿੱਤਾ।</w:t>
      </w:r>
    </w:p>
    <w:p/>
    <w:p>
      <w:r xmlns:w="http://schemas.openxmlformats.org/wordprocessingml/2006/main">
        <w:t xml:space="preserve">ਸ਼ਹਿਰ ਦੇ ਲੋਕਾਂ ਨੇ ਇੱਕ ਮਜ਼ਬੂਤ ਬੁਰਜ ਵਿੱਚ ਪਨਾਹ ਮੰਗੀ।</w:t>
      </w:r>
    </w:p>
    <w:p/>
    <w:p>
      <w:r xmlns:w="http://schemas.openxmlformats.org/wordprocessingml/2006/main">
        <w:t xml:space="preserve">1. ਪ੍ਰਮਾਤਮਾ ਹਮੇਸ਼ਾ ਮੁਸੀਬਤ ਦੇ ਸਮੇਂ ਸਾਨੂੰ ਇੱਕ ਸੁਰੱਖਿਅਤ ਪਨਾਹ ਪ੍ਰਦਾਨ ਕਰੇਗਾ।</w:t>
      </w:r>
    </w:p>
    <w:p/>
    <w:p>
      <w:r xmlns:w="http://schemas.openxmlformats.org/wordprocessingml/2006/main">
        <w:t xml:space="preserve">2. ਖ਼ਤਰੇ ਦੇ ਸਮੇਂ ਸਾਡੀ ਰੱਖਿਆ ਕਰਨ ਲਈ ਸਾਨੂੰ ਉਸ ਵਿੱਚ ਭਰੋਸਾ ਕਰਨਾ ਚਾਹੀਦਾ ਹੈ।</w:t>
      </w:r>
    </w:p>
    <w:p/>
    <w:p>
      <w:r xmlns:w="http://schemas.openxmlformats.org/wordprocessingml/2006/main">
        <w:t xml:space="preserve">1. ਜ਼ਬੂਰ 91:2 - "ਮੈਂ ਪ੍ਰਭੂ ਬਾਰੇ ਆਖਾਂਗਾ, ਉਹ ਮੇਰੀ ਪਨਾਹ ਅਤੇ ਮੇਰਾ ਕਿਲਾ ਹੈ: ਮੇਰਾ ਪਰਮੇਸ਼ੁਰ; ਮੈਂ ਉਸ ਵਿੱਚ ਭਰੋਸਾ ਰੱਖਾਂਗਾ।"</w:t>
      </w:r>
    </w:p>
    <w:p/>
    <w:p>
      <w:r xmlns:w="http://schemas.openxmlformats.org/wordprocessingml/2006/main">
        <w:t xml:space="preserve">2. ਕਹਾਉਤਾਂ 18:10 - "ਯਹੋਵਾਹ ਦਾ ਨਾਮ ਇੱਕ ਮਜ਼ਬੂਤ ਬੁਰਜ ਹੈ: ਧਰਮੀ ਇਸ ਵਿੱਚ ਦੌੜਦਾ ਹੈ, ਅਤੇ ਸੁਰੱਖਿਅਤ ਹੈ।"</w:t>
      </w:r>
    </w:p>
    <w:p/>
    <w:p>
      <w:r xmlns:w="http://schemas.openxmlformats.org/wordprocessingml/2006/main">
        <w:t xml:space="preserve">ਨਿਆਈਆਂ ਦੀ ਪੋਥੀ 9:52 ਅਤੇ ਅਬੀਮਲਕ ਬੁਰਜ ਦੇ ਕੋਲ ਆਇਆ ਅਤੇ ਉਹ ਦੇ ਨਾਲ ਲੜਿਆ ਅਤੇ ਬੁਰਜ ਦੇ ਦਰਵਾਜ਼ੇ ਤੱਕ ਉਹ ਨੂੰ ਅੱਗ ਨਾਲ ਸਾੜ ਦੇਣ ਲਈ ਸਖ਼ਤ ਗਿਆ।</w:t>
      </w:r>
    </w:p>
    <w:p/>
    <w:p>
      <w:r xmlns:w="http://schemas.openxmlformats.org/wordprocessingml/2006/main">
        <w:t xml:space="preserve">ਅਬੀਮਲਕ ਨੇ ਬੁਰਜ ਉੱਤੇ ਹਮਲਾ ਕੀਤਾ ਅਤੇ ਇਸਨੂੰ ਸਾੜਨ ਦੀ ਕੋਸ਼ਿਸ਼ ਕੀਤੀ।</w:t>
      </w:r>
    </w:p>
    <w:p/>
    <w:p>
      <w:r xmlns:w="http://schemas.openxmlformats.org/wordprocessingml/2006/main">
        <w:t xml:space="preserve">1: ਮੁਸ਼ਕਲ ਹਾਲਾਤਾਂ ਵਿਚ, ਕਦਮ ਚੁੱਕਣਾ ਅਤੇ ਹਾਰ ਨਾ ਮੰਨਣਾ ਮਹੱਤਵਪੂਰਨ ਹੈ, ਭਾਵੇਂ ਇਹ ਕਿੰਨਾ ਵੀ ਔਖਾ ਕਿਉਂ ਨਾ ਹੋਵੇ।</w:t>
      </w:r>
    </w:p>
    <w:p/>
    <w:p>
      <w:r xmlns:w="http://schemas.openxmlformats.org/wordprocessingml/2006/main">
        <w:t xml:space="preserve">2: ਜਦੋਂ ਅਸੀਂ ਸੰਘਰਸ਼ ਦਾ ਸਾਮ੍ਹਣਾ ਕਰਦੇ ਹਾਂ, ਤਾਂ ਸਾਨੂੰ ਚੁਣੌਤੀਆਂ ਦਾ ਸਾਹਮਣਾ ਕਰਨ ਲਈ ਲਚਕੀਲੇ ਅਤੇ ਦ੍ਰਿੜ੍ਹ ਰਹਿਣਾ ਚਾਹੀਦਾ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ਨਿਆਈਆਂ ਦੀ ਪੋਥੀ 9:53 ਅਤੇ ਇੱਕ ਔਰਤ ਨੇ ਚੱਕੀ ਦਾ ਇੱਕ ਟੁਕੜਾ ਅਬੀਮਲਕ ਦੇ ਸਿਰ ਉੱਤੇ ਸੁੱਟਿਆ ਅਤੇ ਸਭਨਾਂ ਨੇ ਉਸਦੀ ਖੋਪੜੀ ਨੂੰ ਤੋੜ ਦਿੱਤਾ।</w:t>
      </w:r>
    </w:p>
    <w:p/>
    <w:p>
      <w:r xmlns:w="http://schemas.openxmlformats.org/wordprocessingml/2006/main">
        <w:t xml:space="preserve">ਇੱਕ ਔਰਤ ਨੇ ਅਬੀਮਲਕ ਉੱਤੇ ਚੱਕੀ ਦਾ ਪੱਥਰ ਸੁੱਟਿਆ ਅਤੇ ਉਸਦੀ ਖੋਪੜੀ ਨੂੰ ਚਕਨਾਚੂਰ ਕਰ ਦਿੱਤਾ।</w:t>
      </w:r>
    </w:p>
    <w:p/>
    <w:p>
      <w:r xmlns:w="http://schemas.openxmlformats.org/wordprocessingml/2006/main">
        <w:t xml:space="preserve">1. ਔਰਤ ਦੀ ਸ਼ਕਤੀ: ਅਬੀਮਲਕ ਅਤੇ ਚੱਕੀ ਵਾਲੀ ਔਰਤ ਦੀ ਕਹਾਣੀ</w:t>
      </w:r>
    </w:p>
    <w:p/>
    <w:p>
      <w:r xmlns:w="http://schemas.openxmlformats.org/wordprocessingml/2006/main">
        <w:t xml:space="preserve">2. ਸਹੀ ਰਸਤਾ ਚੁਣਨਾ: ਪਰਮਾਤਮਾ ਦੀ ਮੂਰਤ ਵਿਚ ਰਹਿਣਾ</w:t>
      </w:r>
    </w:p>
    <w:p/>
    <w:p>
      <w:r xmlns:w="http://schemas.openxmlformats.org/wordprocessingml/2006/main">
        <w:t xml:space="preserve">1. ਕਹਾਉਤਾਂ 20:30, "ਜ਼ਖਮ ਦਾ ਨੀਲਾਪਨ ਬੁਰਾਈ ਨੂੰ ਦੂਰ ਕਰ ਦਿੰਦਾ ਹੈ: ਇਸੇ ਤਰ੍ਹਾਂ ਢਿੱਡ ਦੇ ਅੰਦਰਲੇ ਹਿੱਸਿਆਂ ਨੂੰ ਧਾਰੀਆਂ ਮਾਰਦਾ ਹੈ।"</w:t>
      </w:r>
    </w:p>
    <w:p/>
    <w:p>
      <w:r xmlns:w="http://schemas.openxmlformats.org/wordprocessingml/2006/main">
        <w:t xml:space="preserve">2. ਜ਼ਬੂਰ 103:11, "ਕਿਉਂਕਿ ਜਿਵੇਂ ਅਕਾਸ਼ ਧਰਤੀ ਤੋਂ ਉੱਚਾ ਹੈ, ਓਨੀ ਹੀ ਮਹਾਨ ਦਯਾ ਉਹਨਾਂ ਉੱਤੇ ਹੈ ਜੋ ਉਸ ਤੋਂ ਡਰਦੇ ਹਨ।"</w:t>
      </w:r>
    </w:p>
    <w:p/>
    <w:p>
      <w:r xmlns:w="http://schemas.openxmlformats.org/wordprocessingml/2006/main">
        <w:t xml:space="preserve">ਨਿਆਈਆਂ ਦੀ ਪੋਥੀ 9:54 ਤਦ ਉਸ ਨੇ ਝੱਟ ਉਸ ਜੁਆਨ ਨੂੰ ਆਪਣੇ ਸ਼ਸਤ੍ਰ ਚੁੱਕਣ ਵਾਲੇ ਕੋਲ ਸੱਦ ਕੇ ਆਖਿਆ, ਆਪਣੀ ਤਲਵਾਰ ਕੱਢ ਕੇ ਮੈਨੂੰ ਮਾਰ ਸੁੱਟ ਜੋ ਲੋਕ ਮੇਰੇ ਬਾਰੇ ਇਹ ਨਾ ਕਹਿਣ ਕਿ ਇੱਕ ਤੀਵੀਂ ਨੇ ਉਹ ਨੂੰ ਮਾਰਿਆ ਹੈ। ਅਤੇ ਉਸਦੇ ਜਵਾਨ ਨੇ ਉਸਨੂੰ ਧੱਕਾ ਮਾਰਿਆ, ਅਤੇ ਉਹ ਮਰ ਗਿਆ।</w:t>
      </w:r>
    </w:p>
    <w:p/>
    <w:p>
      <w:r xmlns:w="http://schemas.openxmlformats.org/wordprocessingml/2006/main">
        <w:t xml:space="preserve">ਸ਼ਕਮ ਦੇ ਸ਼ਾਸਕ ਅਬੀਮਲਕ ਨੂੰ ਇੱਕ ਔਰਤ ਨੇ ਚੱਕੀ ਦਾ ਇੱਕ ਟੁਕੜਾ ਉਸ ਉੱਤੇ ਸੁੱਟ ਕੇ ਮਾਰਿਆ ਸੀ। ਫਿਰ ਉਸਨੇ ਆਪਣੇ ਹਥਿਆਰ ਚੁੱਕਣ ਵਾਲੇ ਨੂੰ ਉਸਨੂੰ ਮਾਰਨ ਲਈ ਕਿਹਾ ਤਾਂ ਜੋ ਲੋਕ ਇਹ ਨਾ ਕਹਿਣ ਕਿ ਇੱਕ ਔਰਤ ਨੇ ਉਸਨੂੰ ਮਾਰਿਆ ਹੈ। ਉਸਦੇ ਸ਼ਸਤਰਧਾਰੀ ਨੇ ਫਿਰ ਉਸਨੂੰ ਧੱਕਾ ਮਾਰਿਆ ਅਤੇ ਉਸਦੀ ਮੌਤ ਹੋ ਗਈ।</w:t>
      </w:r>
    </w:p>
    <w:p/>
    <w:p>
      <w:r xmlns:w="http://schemas.openxmlformats.org/wordprocessingml/2006/main">
        <w:t xml:space="preserve">1. ਔਰਤਾਂ ਦੀ ਸ਼ਕਤੀ ਅਤੇ ਨਿਮਰਤਾ ਦੀ ਲੋੜ</w:t>
      </w:r>
    </w:p>
    <w:p/>
    <w:p>
      <w:r xmlns:w="http://schemas.openxmlformats.org/wordprocessingml/2006/main">
        <w:t xml:space="preserve">2. ਕੁਰਬਾਨੀ ਅਤੇ ਸਨਮਾਨ ਦਾ ਪਿੱਛਾ</w:t>
      </w:r>
    </w:p>
    <w:p/>
    <w:p>
      <w:r xmlns:w="http://schemas.openxmlformats.org/wordprocessingml/2006/main">
        <w:t xml:space="preserve">1. ਕਹਾਉਤਾਂ 11:2 - ਜਦੋਂ ਹੰਕਾਰ ਆਉਂਦਾ ਹੈ, ਤਦ ਬਦਨਾਮੀ ਆਉਂਦੀ ਹੈ, ਪਰ ਨਿਮਰਤਾ ਨਾਲ ਬੁੱਧ ਆਉਂਦੀ ਹੈ।</w:t>
      </w:r>
    </w:p>
    <w:p/>
    <w:p>
      <w:r xmlns:w="http://schemas.openxmlformats.org/wordprocessingml/2006/main">
        <w:t xml:space="preserve">2. 1 ਕੁਰਿੰਥੀਆਂ 10:12 - ਇਸ ਲਈ, ਜੇ ਤੁਸੀਂ ਸੋਚਦੇ ਹੋ ਕਿ ਤੁਸੀਂ ਮਜ਼ਬੂਤੀ ਨਾਲ ਖੜ੍ਹੇ ਹੋ, ਤਾਂ ਸਾਵਧਾਨ ਰਹੋ ਕਿ ਤੁਸੀਂ ਡਿੱਗ ਨਾ ਜਾਓ!</w:t>
      </w:r>
    </w:p>
    <w:p/>
    <w:p>
      <w:r xmlns:w="http://schemas.openxmlformats.org/wordprocessingml/2006/main">
        <w:t xml:space="preserve">ਨਿਆਈਆਂ ਦੀ ਪੋਥੀ 9:55 ਅਤੇ ਜਦੋਂ ਇਸਰਾਏਲ ਦੇ ਮਨੁੱਖਾਂ ਨੇ ਵੇਖਿਆ ਜੋ ਅਬੀਮਲਕ ਮਰ ਗਿਆ ਹੈ, ਤਾਂ ਉਹ ਹਰੇਕ ਮਨੁੱਖ ਆਪਣੇ ਸਥਾਨ ਨੂੰ ਚਲੇ ਗਏ।</w:t>
      </w:r>
    </w:p>
    <w:p/>
    <w:p>
      <w:r xmlns:w="http://schemas.openxmlformats.org/wordprocessingml/2006/main">
        <w:t xml:space="preserve">ਅਬੀਮਲਕ ਨੂੰ ਇਸਰਾਏਲ ਦੇ ਬੰਦਿਆਂ ਨੇ ਮਾਰ ਦਿੱਤਾ ਸੀ, ਜੋ ਫਿਰ ਆਪੋ-ਆਪਣੇ ਘਰਾਂ ਨੂੰ ਪਰਤ ਗਏ ਸਨ।</w:t>
      </w:r>
    </w:p>
    <w:p/>
    <w:p>
      <w:r xmlns:w="http://schemas.openxmlformats.org/wordprocessingml/2006/main">
        <w:t xml:space="preserve">1. ਏਕਤਾ ਦੀ ਸ਼ਕਤੀ - ਇੱਕ ਸਾਂਝੇ ਦੁਸ਼ਮਣ ਨਾਲ ਲੜਨ ਲਈ ਇਕੱਠੇ ਹੋਣਾ ਨਿਆਂ ਅਤੇ ਸ਼ਾਂਤੀ ਕਿਵੇਂ ਲਿਆ ਸਕਦਾ ਹੈ।</w:t>
      </w:r>
    </w:p>
    <w:p/>
    <w:p>
      <w:r xmlns:w="http://schemas.openxmlformats.org/wordprocessingml/2006/main">
        <w:t xml:space="preserve">2. ਆਗਿਆਕਾਰੀ ਜੀਵਨ - ਪਰਮੇਸ਼ੁਰ ਦਾ ਆਦਰ ਕਰਨਾ ਅਤੇ ਉਸਦੀ ਇੱਛਾ ਪੂਰੀ ਕਰਨ ਨਾਲ ਸੱਚੀ ਪੂਰਤੀ ਕਿਵੇਂ ਹੋ ਸਕਦੀ ਹੈ।</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ਨਿਆਈਆਂ ਦੀ ਪੋਥੀ 9:56 ਇਸ ਤਰ੍ਹਾਂ ਪਰਮੇਸ਼ੁਰ ਨੇ ਅਬੀਮਲਕ ਦੀ ਦੁਸ਼ਟਤਾ ਨੂੰ ਬਦਲ ਦਿੱਤਾ, ਜੋ ਉਸਨੇ ਆਪਣੇ ਪਿਤਾ ਨਾਲ ਕੀਤੀ ਸੀ, ਆਪਣੇ ਸੱਤਰ ਭਰਾਵਾਂ ਨੂੰ ਮਾਰਨ ਵਿੱਚ:</w:t>
      </w:r>
    </w:p>
    <w:p/>
    <w:p>
      <w:r xmlns:w="http://schemas.openxmlformats.org/wordprocessingml/2006/main">
        <w:t xml:space="preserve">ਅਬੀਮਲਕ ਨੇ ਆਪਣੇ ਸੱਤਰ ਭਰਾਵਾਂ ਨੂੰ ਮਾਰ ਦਿੱਤਾ ਅਤੇ ਪਰਮੇਸ਼ੁਰ ਨੇ ਉਸ ਨੂੰ ਉਸ ਦੀ ਦੁਸ਼ਟਤਾ ਲਈ ਸਜ਼ਾ ਦਿੱਤੀ।</w:t>
      </w:r>
    </w:p>
    <w:p/>
    <w:p>
      <w:r xmlns:w="http://schemas.openxmlformats.org/wordprocessingml/2006/main">
        <w:t xml:space="preserve">1. ਪਾਪ ਦੇ ਨਤੀਜੇ: ਅਬੀਮਲਕ ਦੀਆਂ ਗ਼ਲਤੀਆਂ ਤੋਂ ਸਿੱਖਣਾ</w:t>
      </w:r>
    </w:p>
    <w:p/>
    <w:p>
      <w:r xmlns:w="http://schemas.openxmlformats.org/wordprocessingml/2006/main">
        <w:t xml:space="preserve">2. ਛੁਟਕਾਰਾ ਦੀ ਸ਼ਕਤੀ: ਤੋਬਾ ਦੁਆਰਾ ਪਾਪ ਉੱਤੇ ਕਾਬੂ ਪਾਉਣਾ</w:t>
      </w:r>
    </w:p>
    <w:p/>
    <w:p>
      <w:r xmlns:w="http://schemas.openxmlformats.org/wordprocessingml/2006/main">
        <w:t xml:space="preserve">1. ਉਤਪਤ 4:7-8, "ਜੇ ਤੁਸੀਂ ਚੰਗਾ ਕਰਦੇ ਹੋ, ਤਾਂ ਕੀ ਤੁਹਾਨੂੰ ਸਵੀਕਾਰ ਨਹੀਂ ਕੀਤਾ ਜਾਵੇਗਾ? ਅਤੇ ਜੇ ਤੁਸੀਂ ਚੰਗਾ ਨਹੀਂ ਕਰਦੇ, ਤਾਂ ਪਾਪ ਦਰਵਾਜ਼ੇ 'ਤੇ ਪਿਆ ਹੈ। ਅਤੇ ਇਸਦੀ ਇੱਛਾ ਤੁਹਾਡੇ ਲਈ ਹੈ, ਪਰ ਤੁਹਾਨੂੰ ਇਸ 'ਤੇ ਰਾਜ ਕਰਨਾ ਚਾਹੀਦਾ ਹੈ।"</w:t>
      </w:r>
    </w:p>
    <w:p/>
    <w:p>
      <w:r xmlns:w="http://schemas.openxmlformats.org/wordprocessingml/2006/main">
        <w:t xml:space="preserve">2. ਰੋਮੀਆਂ 6:23, "ਪਾਪ ਦੀ ਮਜ਼ਦੂਰੀ ਮੌਤ ਹੈ, ਪਰ ਪਰਮੇਸ਼ੁਰ ਦੀ ਦਾਤ ਮਸੀਹ ਯਿਸੂ ਸਾਡੇ ਪ੍ਰਭੂ ਵਿੱਚ ਸਦੀਵੀ ਜੀਵਨ ਹੈ।"</w:t>
      </w:r>
    </w:p>
    <w:p/>
    <w:p>
      <w:r xmlns:w="http://schemas.openxmlformats.org/wordprocessingml/2006/main">
        <w:t xml:space="preserve">ਨਿਆਈਆਂ ਦੀ ਪੋਥੀ 9:57 ਅਤੇ ਸ਼ਕਮ ਦੇ ਮਨੁੱਖਾਂ ਦੀ ਸਾਰੀ ਬੁਰਿਆਈ ਪਰਮੇਸ਼ੁਰ ਨੇ ਉਨ੍ਹਾਂ ਦੇ ਸਿਰਾਂ ਉੱਤੇ ਪਾ ਦਿੱਤੀ ਅਤੇ ਯਰੂੱਬਾਲ ਦੇ ਪੁੱਤਰ ਯੋਥਾਮ ਦਾ ਸਰਾਪ ਉਨ੍ਹਾਂ ਉੱਤੇ ਆਇਆ।</w:t>
      </w:r>
    </w:p>
    <w:p/>
    <w:p>
      <w:r xmlns:w="http://schemas.openxmlformats.org/wordprocessingml/2006/main">
        <w:t xml:space="preserve">ਯਰੂੱਬਾਲ ਦੇ ਪੁੱਤਰ ਯੋਥਾਮ ਦੇ ਅਨੁਸਾਰ ਪਰਮੇਸ਼ੁਰ ਨੇ ਸ਼ਕਮ ਦੇ ਲੋਕਾਂ ਨੂੰ ਉਨ੍ਹਾਂ ਦੇ ਬੁਰੇ ਕੰਮਾਂ ਲਈ ਉਨ੍ਹਾਂ ਨੂੰ ਸਰਾਪ ਦੇ ਕੇ ਸਜ਼ਾ ਦਿੱਤੀ।</w:t>
      </w:r>
    </w:p>
    <w:p/>
    <w:p>
      <w:r xmlns:w="http://schemas.openxmlformats.org/wordprocessingml/2006/main">
        <w:t xml:space="preserve">1. ਪਾਪ ਦੇ ਨਤੀਜੇ ਅਤੇ ਪਰਮੇਸ਼ੁਰ ਦਾ ਨਿਰਣਾ</w:t>
      </w:r>
    </w:p>
    <w:p/>
    <w:p>
      <w:r xmlns:w="http://schemas.openxmlformats.org/wordprocessingml/2006/main">
        <w:t xml:space="preserve">2. ਬੁਰਾਈ ਨੂੰ ਦੂਰ ਕਰਨ ਵਿੱਚ ਪ੍ਰਾਰਥਨਾ ਦੀ ਸ਼ਕਤੀ</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ਯਾਕੂਬ 5:16 - ਧਰਮੀ ਮਨੁੱਖ ਦੀ ਪ੍ਰਾਰਥਨਾ ਸ਼ਕਤੀਸ਼ਾਲੀ ਅਤੇ ਪ੍ਰਭਾਵਸ਼ਾਲੀ ਹੁੰਦੀ ਹੈ।</w:t>
      </w:r>
    </w:p>
    <w:p/>
    <w:p>
      <w:r xmlns:w="http://schemas.openxmlformats.org/wordprocessingml/2006/main">
        <w:t xml:space="preserve">ਜੱਜਾਂ 10 ਨੂੰ ਤਿੰਨ ਪੈਰਿਆਂ ਵਿੱਚ ਹੇਠਾਂ ਦਿੱਤੇ ਅਨੁਸਾਰ ਸੰਖੇਪ ਕੀਤਾ ਜਾ ਸਕਦਾ ਹੈ, ਸੰਕੇਤਕ ਆਇਤਾਂ ਦੇ ਨਾਲ:</w:t>
      </w:r>
    </w:p>
    <w:p/>
    <w:p>
      <w:r xmlns:w="http://schemas.openxmlformats.org/wordprocessingml/2006/main">
        <w:t xml:space="preserve">ਪੈਰਾ 1: ਜੱਜਾਂ 10: 1-5 ਇਜ਼ਰਾਈਲ ਦੀ ਅਣਆਗਿਆਕਾਰੀ ਅਤੇ ਜ਼ੁਲਮ ਦੇ ਚੱਕਰ ਨੂੰ ਪੇਸ਼ ਕਰਦਾ ਹੈ। ਅਧਿਆਇ ਦੋ ਜੱਜਾਂ, ਟੋਲਾ ਅਤੇ ਜੈਰ ਦੇ ਨਾਵਾਂ ਨੂੰ ਸੂਚੀਬੱਧ ਕਰਨ ਨਾਲ ਸ਼ੁਰੂ ਹੁੰਦਾ ਹੈ, ਜਿਨ੍ਹਾਂ ਨੇ ਇਜ਼ਰਾਈਲ ਉੱਤੇ ਸੰਯੁਕਤ ਕੁਲ 45 ਸਾਲ ਰਾਜ ਕੀਤਾ। ਉਨ੍ਹਾਂ ਦੀ ਮੌਤ ਤੋਂ ਬਾਅਦ, ਇਜ਼ਰਾਈਲੀ ਇਕ ਵਾਰ ਫਿਰ ਪਰਮੇਸ਼ੁਰ ਤੋਂ ਦੂਰ ਹੋ ਗਏ ਅਤੇ ਵਿਦੇਸ਼ੀ ਦੇਵਤਿਆਂ ਦੀ ਪੂਜਾ ਕਰਨ ਲੱਗ ਪਏ, ਖ਼ਾਸਕਰ ਕਨਾਨੀਆਂ, ਅੰਮੋਨੀਆਂ, ਫਲਿਸਤੀਆਂ ਅਤੇ ਸੀਡੋਨੀਆਂ ਦੇ ਦੇਵਤਿਆਂ ਦੀ। ਉਨ੍ਹਾਂ ਦੀ ਅਣਆਗਿਆਕਾਰੀ ਦੇ ਨਤੀਜੇ ਵਜੋਂ, ਪਰਮੇਸ਼ੁਰ ਨੇ ਇਨ੍ਹਾਂ ਕੌਮਾਂ ਨੂੰ ਅਠਾਰਾਂ ਸਾਲਾਂ ਲਈ ਜ਼ੁਲਮ ਕਰਨ ਦੀ ਇਜਾਜ਼ਤ ਦਿੱਤੀ।</w:t>
      </w:r>
    </w:p>
    <w:p/>
    <w:p>
      <w:r xmlns:w="http://schemas.openxmlformats.org/wordprocessingml/2006/main">
        <w:t xml:space="preserve">ਪੈਰਾ 2: ਨਿਆਈਆਂ 10: 6-16 ਵਿੱਚ ਜਾਰੀ ਰੱਖਦੇ ਹੋਏ, ਇਹ ਇਜ਼ਰਾਈਲ ਦੇ ਤੋਬਾ ਅਤੇ ਪਰਮੇਸ਼ੁਰ ਦੇ ਜਵਾਬ ਦਾ ਵਰਣਨ ਕਰਦਾ ਹੈ। ਅਧਿਆਇ ਦੱਸਦਾ ਹੈ ਕਿ ਕਿਵੇਂ ਇਜ਼ਰਾਈਲੀਆਂ ਨੇ ਆਪਣੇ ਗ਼ਲਤ ਕੰਮਾਂ ਨੂੰ ਪਛਾਣ ਲਿਆ ਅਤੇ ਆਪਣੇ ਜ਼ੁਲਮਾਂ ਤੋਂ ਛੁਟਕਾਰਾ ਪਾਉਣ ਲਈ ਪਰਮੇਸ਼ੁਰ ਅੱਗੇ ਦੁਹਾਈ ਦਿੱਤੀ। ਉਹਨਾਂ ਦੀ ਬੇਨਤੀ ਦੇ ਜਵਾਬ ਵਿੱਚ, ਪਰਮਾਤਮਾ ਉਹਨਾਂ ਨੂੰ ਉਸ ਨੂੰ ਤਿਆਗਣ ਅਤੇ ਹੋਰ ਦੇਵਤਿਆਂ ਦੀ ਸੇਵਾ ਕਰਨ ਲਈ ਝਿੜਕਦਾ ਹੈ। ਉਹ ਉਹਨਾਂ ਨੂੰ ਮਿਸਰ ਤੋਂ ਛੁਡਾਉਣ ਵਿੱਚ ਉਸਦੀ ਵਫ਼ਾਦਾਰੀ ਦੀ ਯਾਦ ਦਿਵਾਉਂਦਾ ਹੈ ਅਤੇ ਉਹਨਾਂ ਨੂੰ ਚੇਤਾਵਨੀ ਦਿੰਦਾ ਹੈ ਕਿ ਜੇ ਉਹ ਮੂਰਤੀ-ਪੂਜਾ ਵਿੱਚ ਜਾਰੀ ਰਹਿਣ ਤਾਂ ਉਸਦੀ ਮਦਦ ਦੀ ਉਮੀਦ ਨਾ ਕਰੋ।</w:t>
      </w:r>
    </w:p>
    <w:p/>
    <w:p>
      <w:r xmlns:w="http://schemas.openxmlformats.org/wordprocessingml/2006/main">
        <w:t xml:space="preserve">ਪੈਰਾ 3: ਜੱਜ 10 ਇੱਕ ਬਿਰਤਾਂਤ ਦੇ ਨਾਲ ਸਮਾਪਤ ਹੁੰਦਾ ਹੈ ਜਿੱਥੇ ਅੰਮੋਨੀ ਇਸਰਾਏਲ ਦੇ ਵਿਰੁੱਧ ਲੜਾਈ ਲਈ ਇਕੱਠੇ ਹੋਏ ਸਨ। ਨਿਆਈਆਂ 10:17-18 ਵਿੱਚ, ਇਹ ਜ਼ਿਕਰ ਕੀਤਾ ਗਿਆ ਹੈ ਕਿ ਪਰਮੇਸ਼ੁਰ ਦੀ ਚੇਤਾਵਨੀ ਦੇ ਬਾਵਜੂਦ, ਲੋਕ ਅਜੇ ਵੀ ਆਪਣੀਆਂ ਮੂਰਤੀਆਂ ਨੂੰ ਛੱਡਣ ਤੋਂ ਇਨਕਾਰ ਕਰਦੇ ਹਨ। ਨਤੀਜੇ ਵਜੋਂ, ਉਨ੍ਹਾਂ ਨੂੰ ਖ਼ਤਰੇ ਦਾ ਸਾਹਮਣਾ ਕਰਨਾ ਪੈਂਦਾ ਹੈ ਕਿਉਂਕਿ ਅੰਮੋਨੀ ਫ਼ੌਜ ਉਨ੍ਹਾਂ ਦੇ ਵਿਰੁੱਧ ਇਕੱਠੀ ਹੁੰਦੀ ਹੈ। ਇਸ ਧਮਕੀ ਤੋਂ ਦੁਖੀ ਹੋ ਕੇ, ਉਹ ਪ੍ਰਮਾਤਮਾ ਅੱਗੇ ਆਪਣੇ ਪਾਪਾਂ ਦਾ ਇਕਰਾਰ ਕਰਦੇ ਹਨ ਅਤੇ ਇਕ ਵਾਰ ਫਿਰ ਉਸ ਦੀ ਮਦਦ ਮੰਗਦੇ ਹਨ।</w:t>
      </w:r>
    </w:p>
    <w:p/>
    <w:p>
      <w:r xmlns:w="http://schemas.openxmlformats.org/wordprocessingml/2006/main">
        <w:t xml:space="preserve">ਸਾਰੰਸ਼ ਵਿੱਚ:</w:t>
      </w:r>
    </w:p>
    <w:p>
      <w:r xmlns:w="http://schemas.openxmlformats.org/wordprocessingml/2006/main">
        <w:t xml:space="preserve">ਜੱਜ 10 ਪੇਸ਼ ਕਰਦੇ ਹਨ:</w:t>
      </w:r>
    </w:p>
    <w:p>
      <w:r xmlns:w="http://schemas.openxmlformats.org/wordprocessingml/2006/main">
        <w:t xml:space="preserve">ਇਜ਼ਰਾਈਲ ਉੱਤੇ ਤੋਲਾ ਅਤੇ ਜੈਰ ਦੇ ਸੰਯੁਕਤ ਰਾਜ ਦੀ ਸ਼ੁਰੂਆਤ;</w:t>
      </w:r>
    </w:p>
    <w:p>
      <w:r xmlns:w="http://schemas.openxmlformats.org/wordprocessingml/2006/main">
        <w:t xml:space="preserve">ਵਿਦੇਸ਼ੀ ਕੌਮਾਂ ਦੁਆਰਾ ਅਣਆਗਿਆਕਾਰੀ ਜ਼ੁਲਮ ਦਾ ਚੱਕਰ;</w:t>
      </w:r>
    </w:p>
    <w:p>
      <w:r xmlns:w="http://schemas.openxmlformats.org/wordprocessingml/2006/main">
        <w:t xml:space="preserve">ਇਸਰਾਏਲ ਦੀ ਤੋਬਾ ਪਰਮੇਸ਼ੁਰ ਦੀ ਝਿੜਕ ਅਤੇ ਚੇਤਾਵਨੀ;</w:t>
      </w:r>
    </w:p>
    <w:p>
      <w:r xmlns:w="http://schemas.openxmlformats.org/wordprocessingml/2006/main">
        <w:t xml:space="preserve">ਪਰਮੇਸ਼ੁਰ ਦੇ ਅੱਗੇ ਅੰਮੋਨਾਈਟ ਧਮਕੀ ਇਕਬਾਲ.</w:t>
      </w:r>
    </w:p>
    <w:p/>
    <w:p>
      <w:r xmlns:w="http://schemas.openxmlformats.org/wordprocessingml/2006/main">
        <w:t xml:space="preserve">ਇਜ਼ਰਾਈਲ ਉੱਤੇ ਤੋਲਾ ਅਤੇ ਜੈਰ ਦੇ ਸੰਯੁਕਤ ਰਾਜ ਦੀ ਸ਼ੁਰੂਆਤ 'ਤੇ ਜ਼ੋਰ;</w:t>
      </w:r>
    </w:p>
    <w:p>
      <w:r xmlns:w="http://schemas.openxmlformats.org/wordprocessingml/2006/main">
        <w:t xml:space="preserve">ਵਿਦੇਸ਼ੀ ਕੌਮਾਂ ਦੁਆਰਾ ਅਣਆਗਿਆਕਾਰੀ ਜ਼ੁਲਮ ਦਾ ਚੱਕਰ;</w:t>
      </w:r>
    </w:p>
    <w:p>
      <w:r xmlns:w="http://schemas.openxmlformats.org/wordprocessingml/2006/main">
        <w:t xml:space="preserve">ਇਸਰਾਏਲ ਦੀ ਤੋਬਾ ਪਰਮੇਸ਼ੁਰ ਦੀ ਝਿੜਕ ਅਤੇ ਚੇਤਾਵਨੀ;</w:t>
      </w:r>
    </w:p>
    <w:p>
      <w:r xmlns:w="http://schemas.openxmlformats.org/wordprocessingml/2006/main">
        <w:t xml:space="preserve">ਪਰਮੇਸ਼ੁਰ ਦੇ ਅੱਗੇ ਅੰਮੋਨਾਈਟ ਧਮਕੀ ਇਕਬਾਲ.</w:t>
      </w:r>
    </w:p>
    <w:p/>
    <w:p>
      <w:r xmlns:w="http://schemas.openxmlformats.org/wordprocessingml/2006/main">
        <w:t xml:space="preserve">ਅਧਿਆਇ ਇਜ਼ਰਾਈਲ ਦੀ ਅਣਆਗਿਆਕਾਰੀ ਦੇ ਚੱਕਰ, ਵਿਦੇਸ਼ੀ ਕੌਮਾਂ ਦੁਆਰਾ ਜ਼ੁਲਮ, ਉਨ੍ਹਾਂ ਦੇ ਬਾਅਦ ਵਿੱਚ ਪਛਤਾਵਾ, ਅਤੇ ਅੰਮੋਨੀਆਂ ਤੋਂ ਵੱਧ ਰਹੇ ਖ਼ਤਰੇ 'ਤੇ ਕੇਂਦਰਿਤ ਹੈ। ਜੱਜਾਂ 10 ਵਿੱਚ, ਇਹ ਜ਼ਿਕਰ ਕੀਤਾ ਗਿਆ ਹੈ ਕਿ ਦੋ ਜੱਜਾਂ, ਤੋਲਾ ਅਤੇ ਜੈਰ ਨੇ ਇਜ਼ਰਾਈਲ ਉੱਤੇ ਸੰਯੁਕਤ ਕੁੱਲ ਪੈਂਤੀ ਸਾਲ ਰਾਜ ਕੀਤਾ। ਹਾਲਾਂਕਿ, ਉਨ੍ਹਾਂ ਦੀ ਮੌਤ ਤੋਂ ਬਾਅਦ, ਇਜ਼ਰਾਈਲੀਆਂ ਨੇ ਇੱਕ ਵਾਰ ਫਿਰ ਪਰਮੇਸ਼ੁਰ ਤੋਂ ਦੂਰ ਹੋ ਗਏ ਅਤੇ ਵਿਦੇਸ਼ੀ ਦੇਵਤਿਆਂ ਦੀ ਪੂਜਾ ਕਰਨੀ ਸ਼ੁਰੂ ਕਰ ਦਿੱਤੀ, ਜਿਸ ਕਾਰਨ ਅਠਾਰਾਂ ਸਾਲਾਂ ਤੱਕ ਵੱਖ-ਵੱਖ ਕੌਮਾਂ ਦੁਆਰਾ ਉਨ੍ਹਾਂ ਦਾ ਜ਼ੁਲਮ ਕੀਤਾ ਗਿਆ।</w:t>
      </w:r>
    </w:p>
    <w:p/>
    <w:p>
      <w:r xmlns:w="http://schemas.openxmlformats.org/wordprocessingml/2006/main">
        <w:t xml:space="preserve">ਨਿਆਈਆਂ 10 ਵਿੱਚ ਜਾਰੀ ਰੱਖਦੇ ਹੋਏ, ਅਧਿਆਇ ਦੱਸਦਾ ਹੈ ਕਿ ਕਿਵੇਂ ਇਜ਼ਰਾਈਲੀਆਂ ਨੇ ਅੰਤ ਵਿੱਚ ਆਪਣੇ ਗਲਤ ਕੰਮਾਂ ਨੂੰ ਪਛਾਣ ਲਿਆ ਅਤੇ ਮੁਕਤੀ ਲਈ ਪਰਮੇਸ਼ੁਰ ਨੂੰ ਦੁਹਾਈ ਦਿੱਤੀ। ਉਹਨਾਂ ਦੀ ਬੇਨਤੀ ਦੇ ਜਵਾਬ ਵਿੱਚ, ਪਰਮਾਤਮਾ ਉਹਨਾਂ ਨੂੰ ਉਸ ਨੂੰ ਤਿਆਗਣ ਅਤੇ ਹੋਰ ਦੇਵਤਿਆਂ ਦੀ ਸੇਵਾ ਕਰਨ ਲਈ ਝਿੜਕਦਾ ਹੈ। ਉਹ ਉਹਨਾਂ ਨੂੰ ਮਿਸਰ ਤੋਂ ਛੁਡਾਉਣ ਵਿੱਚ ਉਸਦੀ ਪਿਛਲੀ ਵਫ਼ਾਦਾਰੀ ਦੀ ਯਾਦ ਦਿਵਾਉਂਦਾ ਹੈ ਪਰ ਉਹਨਾਂ ਨੂੰ ਚੇਤਾਵਨੀ ਦਿੰਦਾ ਹੈ ਕਿ ਜੇ ਉਹ ਮੂਰਤੀ-ਪੂਜਾ ਵਿੱਚ ਜਾਰੀ ਰਹਿਣ ਤਾਂ ਉਸਦੀ ਮਦਦ ਦੀ ਉਮੀਦ ਨਾ ਕਰੋ।</w:t>
      </w:r>
    </w:p>
    <w:p/>
    <w:p>
      <w:r xmlns:w="http://schemas.openxmlformats.org/wordprocessingml/2006/main">
        <w:t xml:space="preserve">ਨਿਆਈਆਂ 10 ਇੱਕ ਬਿਰਤਾਂਤ ਦੇ ਨਾਲ ਸਮਾਪਤ ਹੁੰਦਾ ਹੈ ਜਿੱਥੇ ਅੰਮੋਨੀ ਫੌਜ ਲੜਾਈ ਲਈ ਇਸਰਾਏਲ ਦੇ ਵਿਰੁੱਧ ਇਕੱਠੀ ਹੁੰਦੀ ਹੈ। ਪਰਮੇਸ਼ੁਰ ਦੀ ਚੇਤਾਵਨੀ ਦੇ ਬਾਵਜੂਦ, ਲੋਕ ਆਪਣੀਆਂ ਮੂਰਤੀਆਂ ਨੂੰ ਤਿਆਗਣ ਤੋਂ ਇਨਕਾਰ ਕਰਦੇ ਹਨ ਜੋ ਉਨ੍ਹਾਂ ਨੂੰ ਆਉਣ ਵਾਲੇ ਖ਼ਤਰੇ ਵਿਚ ਪਾਉਂਦਾ ਹੈ। ਇਸ ਧਮਕੀ ਤੋਂ ਦੁਖੀ ਮਹਿਸੂਸ ਕਰਦੇ ਹੋਏ, ਉਹ ਇੱਕ ਵਾਰ ਫਿਰ ਪ੍ਰਮਾਤਮਾ ਅੱਗੇ ਆਪਣੇ ਪਾਪਾਂ ਦਾ ਇਕਰਾਰ ਕਰਦੇ ਹਨ ਅਤੇ ਇਸ ਨਵੇਂ ਦੁਸ਼ਮਣ 'ਤੇ ਕਾਬੂ ਪਾਉਣ ਲਈ ਉਸ ਦੀ ਮਦਦ ਮੰਗਦੇ ਹਨ ਜਿਸ ਦਾ ਉਹ ਅੰਮੋਨੀਆਂ ਦਾ ਸਾਹਮਣਾ ਕਰਦੇ ਹਨ।</w:t>
      </w:r>
    </w:p>
    <w:p/>
    <w:p>
      <w:r xmlns:w="http://schemas.openxmlformats.org/wordprocessingml/2006/main">
        <w:t xml:space="preserve">ਨਿਆਈਆਂ ਦੀ ਪੋਥੀ 10:1 ਅਤੇ ਅਬੀਮਲਕ ਦੇ ਬਾਅਦ ਇਸਰਾਏਲ ਦੇ ਬਚਾਅ ਲਈ ਟੋਲਾ ਉੱਠਿਆ, ਪੁਆਹ ਦਾ ਪੁੱਤਰ, ਡੋਡੋ ਦਾ ਪੁੱਤਰ, ਯਿੱਸਾਕਾਰ ਦਾ ਮਨੁੱਖ। ਅਤੇ ਉਹ ਇਫ਼ਰਾਈਮ ਦੇ ਪਹਾੜ ਵਿੱਚ ਸ਼ਮੀਰ ਵਿੱਚ ਰਹਿੰਦਾ ਸੀ।</w:t>
      </w:r>
    </w:p>
    <w:p/>
    <w:p>
      <w:r xmlns:w="http://schemas.openxmlformats.org/wordprocessingml/2006/main">
        <w:t xml:space="preserve">ਤੋਲਾ ਯਿੱਸਾਕਾਰ ਦਾ ਇੱਕ ਆਦਮੀ ਸੀ ਜਿਸਨੇ ਇਸਰਾਏਲ ਦੀ ਰੱਖਿਆ ਕੀਤੀ।</w:t>
      </w:r>
    </w:p>
    <w:p/>
    <w:p>
      <w:r xmlns:w="http://schemas.openxmlformats.org/wordprocessingml/2006/main">
        <w:t xml:space="preserve">1. ਜੋ ਸਹੀ ਹੈ ਉਸ ਲਈ ਖੜ੍ਹੇ ਹੋਣ ਦੀ ਮਹੱਤਤਾ - ਨਿਆਈਆਂ 10:1</w:t>
      </w:r>
    </w:p>
    <w:p/>
    <w:p>
      <w:r xmlns:w="http://schemas.openxmlformats.org/wordprocessingml/2006/main">
        <w:t xml:space="preserve">2. ਵਫ਼ਾਦਾਰੀ ਦੀ ਤਾਕਤ - ਨਿਆਈਆਂ 10:1</w:t>
      </w:r>
    </w:p>
    <w:p/>
    <w:p>
      <w:r xmlns:w="http://schemas.openxmlformats.org/wordprocessingml/2006/main">
        <w:t xml:space="preserve">1. ਅਫ਼ਸੀਆਂ 6:10-11 -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2. ਯਸਾਯਾਹ 11:1-2 - ਯੱਸੀ ਦੇ ਟੁੰਡ ਤੋਂ ਇੱਕ ਸ਼ੂਟ ਨਿਕਲੇਗੀ, ਅਤੇ ਉਸ ਦੀਆਂ ਜੜ੍ਹਾਂ ਵਿੱਚੋਂ ਇੱਕ ਟਹਿਣੀ ਫਲ ਦੇਵੇਗੀ। ਅਤੇ ਪ੍ਰਭੂ ਦਾ ਆਤਮਾ ਉਸ ਉੱਤੇ ਟਿਕੇਗਾ, ਬੁੱਧ ਅਤੇ ਸਮਝ ਦਾ ਆਤਮਾ, ਸਲਾਹ ਅਤੇ ਸ਼ਕਤੀ ਦਾ ਆਤਮਾ, ਗਿਆਨ ਦਾ ਆਤਮਾ ਅਤੇ ਪ੍ਰਭੂ ਦਾ ਡਰ.</w:t>
      </w:r>
    </w:p>
    <w:p/>
    <w:p>
      <w:r xmlns:w="http://schemas.openxmlformats.org/wordprocessingml/2006/main">
        <w:t xml:space="preserve">ਨਿਆਈਆਂ ਦੀ ਪੋਥੀ 10:2 ਅਤੇ ਉਸ ਨੇ 23 ਸਾਲ ਇਸਰਾਏਲ ਦਾ ਨਿਆਂ ਕੀਤਾ ਅਤੇ ਮਰ ਗਿਆ ਅਤੇ ਸ਼ਮੀਰ ਵਿੱਚ ਦੱਬਿਆ ਗਿਆ।</w:t>
      </w:r>
    </w:p>
    <w:p/>
    <w:p>
      <w:r xmlns:w="http://schemas.openxmlformats.org/wordprocessingml/2006/main">
        <w:t xml:space="preserve">ਇਜ਼ਰਾਈਲ ਦੇ ਜੱਜ ਵਜੋਂ ਨਿਯੁਕਤ ਕੀਤੇ ਜਾਣ ਤੋਂ ਬਾਅਦ, ਜੈਰ ਨੇ ਉਨ੍ਹਾਂ ਦੀ ਮੌਤ ਤੋਂ ਪਹਿਲਾਂ 23 ਸਾਲ ਤੱਕ ਉਨ੍ਹਾਂ ਦਾ ਨਿਆਂ ਕੀਤਾ ਅਤੇ ਸ਼ਮੀਰ ਵਿੱਚ ਦਫ਼ਨਾਇਆ ਗਿਆ।</w:t>
      </w:r>
    </w:p>
    <w:p/>
    <w:p>
      <w:r xmlns:w="http://schemas.openxmlformats.org/wordprocessingml/2006/main">
        <w:t xml:space="preserve">1. ਵਫ਼ਾਦਾਰੀ ਦੀ ਜ਼ਿੰਦਗੀ ਜੀਉਣਾ - ਏ ਜੈਰ ਵਾਂਗ ਪਰਮੇਸ਼ੁਰ ਪ੍ਰਤੀ ਵਫ਼ਾਦਾਰੀ ਵਾਲਾ ਜੀਵਨ ਜੀਉਣ ਬਾਰੇ।</w:t>
      </w:r>
    </w:p>
    <w:p/>
    <w:p>
      <w:r xmlns:w="http://schemas.openxmlformats.org/wordprocessingml/2006/main">
        <w:t xml:space="preserve">2. ਆਗਿਆਕਾਰੀ ਦੀ ਸ਼ਕਤੀ - ਪਰਮੇਸ਼ੁਰ ਦੇ ਹੁਕਮਾਂ ਦੀ ਪਾਲਣਾ ਕਰਨ ਦੀ ਮਹੱਤਤਾ ਬਾਰੇ ਏ, ਜਿਵੇਂ ਕਿ ਜੈਰ ਨੇ ਇਜ਼ਰਾਈਲ ਦਾ ਨਿਰਣਾ ਕਰਨ ਦੇ ਆਪਣੇ 23 ਸਾਲਾਂ ਦੌਰਾਨ ਕੀਤਾ ਸੀ।</w:t>
      </w:r>
    </w:p>
    <w:p/>
    <w:p>
      <w:r xmlns:w="http://schemas.openxmlformats.org/wordprocessingml/2006/main">
        <w:t xml:space="preserve">1. ਜੋਸ਼ੁਆ 24:15 ਅੱਜ ਆਪਣੇ ਲਈ ਚੁਣੋ ਕਿ ਤੁਸੀਂ ਕਿਸ ਦੀ ਸੇਵਾ ਕਰੋਗੇ...ਪਰ ਮੇਰੇ ਅਤੇ ਮੇਰੇ ਘਰ ਲਈ, ਅਸੀਂ ਪ੍ਰਭੂ ਦੀ ਸੇਵਾ ਕਰਾਂਗੇ।</w:t>
      </w:r>
    </w:p>
    <w:p/>
    <w:p>
      <w:r xmlns:w="http://schemas.openxmlformats.org/wordprocessingml/2006/main">
        <w:t xml:space="preserve">2. ਜ਼ਬੂਰ 37:3 ਪ੍ਰਭੂ ਵਿੱਚ ਭਰੋਸਾ ਰੱਖੋ, ਅਤੇ ਚੰਗਾ ਕਰੋ; ਇਸ ਲਈ ਤੁਸੀਂ ਧਰਤੀ ਵਿੱਚ ਰਹੋਗੇ ਅਤੇ ਉਸਦੀ ਵਫ਼ਾਦਾਰੀ ਨਾਲ ਨਿਸ਼ਚਤ ਰੂਪ ਵਿੱਚ ਭੋਜਨ ਕਰੋਗੇ।</w:t>
      </w:r>
    </w:p>
    <w:p/>
    <w:p>
      <w:r xmlns:w="http://schemas.openxmlformats.org/wordprocessingml/2006/main">
        <w:t xml:space="preserve">ਨਿਆਈਆਂ ਦੀ ਪੋਥੀ 10:3 ਅਤੇ ਉਸ ਤੋਂ ਬਾਅਦ ਗਿਲਾਦੀ ਯਾਈਰ ਉੱਠਿਆ ਅਤੇ 22 ਸਾਲ ਇਸਰਾਏਲ ਦਾ ਨਿਆਂ ਕੀਤਾ।</w:t>
      </w:r>
    </w:p>
    <w:p/>
    <w:p>
      <w:r xmlns:w="http://schemas.openxmlformats.org/wordprocessingml/2006/main">
        <w:t xml:space="preserve">ਜੈਰ ਇੱਕ ਗਿਲਾਦੀ ਸੀ ਜਿਸਨੇ 22 ਸਾਲਾਂ ਤੱਕ ਇਸਰਾਏਲ ਦਾ ਨਿਆਂ ਕੀਤਾ।</w:t>
      </w:r>
    </w:p>
    <w:p/>
    <w:p>
      <w:r xmlns:w="http://schemas.openxmlformats.org/wordprocessingml/2006/main">
        <w:t xml:space="preserve">1. ਇਜ਼ਰਾਈਲ ਉੱਤੇ ਜੱਜ ਬਣਨ ਲਈ ਜੈਰ ਦੀ ਨਿਯੁਕਤੀ ਵਿੱਚ ਪਰਮੇਸ਼ੁਰ ਦੀ ਵਫ਼ਾਦਾਰੀ ਦਿਖਾਈ ਦਿੰਦੀ ਹੈ।</w:t>
      </w:r>
    </w:p>
    <w:p/>
    <w:p>
      <w:r xmlns:w="http://schemas.openxmlformats.org/wordprocessingml/2006/main">
        <w:t xml:space="preserve">2. ਪਰਮੇਸ਼ੁਰ ਨੇ ਜੈਰ ਨੂੰ ਆਪਣੇ ਲੋਕਾਂ ਦਾ ਨੇਤਾ ਬਣਨ ਲਈ ਚੁਣਿਆ, ਉਸਦੀ ਬ੍ਰਹਮ ਪ੍ਰਭੂਸੱਤਾ ਦਾ ਪ੍ਰਦਰਸ਼ਨ ਕੀਤਾ।</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ਨਿਆਈਆਂ ਦੀ ਪੋਥੀ 10:4 ਅਤੇ ਉਹ ਦੇ ਤੀਹ ਪੁੱਤਰ ਸਨ ਜਿਹੜੇ ਤੀਹ ਗਧਿਆਂ ਦੇ ਗਧਿਆਂ ਉੱਤੇ ਸਵਾਰ ਹੁੰਦੇ ਸਨ ਅਤੇ ਉਨ੍ਹਾਂ ਦੇ ਕੋਲ ਤੀਹ ਸ਼ਹਿਰ ਸਨ ਜਿਹੜੇ ਅੱਜ ਦੇ ਦਿਨ ਤੱਕ ਹਵੋਥਜੈਰ ਕਹਾਉਂਦੇ ਹਨ ਜੋ ਗਿਲਆਦ ਦੇ ਦੇਸ ਵਿੱਚ ਹਨ।</w:t>
      </w:r>
    </w:p>
    <w:p/>
    <w:p>
      <w:r xmlns:w="http://schemas.openxmlformats.org/wordprocessingml/2006/main">
        <w:t xml:space="preserve">ਗਿਲਆਦ ਦੇ ਇੱਕ ਆਗੂ ਜੈਰ ਦੇ ਤੀਹ ਪੁੱਤਰ ਸਨ ਜਿਨ੍ਹਾਂ ਵਿੱਚੋਂ ਹਰੇਕ ਦਾ ਆਪਣਾ-ਆਪਣਾ ਸ਼ਹਿਰ ਸੀ, ਜਿਸ ਨੂੰ ਅੱਜ ਤੱਕ ਹਵੋਥਜੈਰ ਕਿਹਾ ਜਾਂਦਾ ਹੈ।</w:t>
      </w:r>
    </w:p>
    <w:p/>
    <w:p>
      <w:r xmlns:w="http://schemas.openxmlformats.org/wordprocessingml/2006/main">
        <w:t xml:space="preserve">1. ਪਰਮੇਸ਼ੁਰ ਦਾ ਪ੍ਰਬੰਧ: ਜਦੋਂ ਅਸੀਂ ਪਰਮੇਸ਼ੁਰ ਦੀ ਯੋਜਨਾ ਦੀ ਪਾਲਣਾ ਕਰਦੇ ਹਾਂ ਤਾਂ ਸਾਡੀਆਂ ਜ਼ਿੰਦਗੀਆਂ ਮੁਬਾਰਕ ਹੁੰਦੀਆਂ ਹਨ।</w:t>
      </w:r>
    </w:p>
    <w:p/>
    <w:p>
      <w:r xmlns:w="http://schemas.openxmlformats.org/wordprocessingml/2006/main">
        <w:t xml:space="preserve">2. ਇੱਕ ਅੰਤਰ ਬਣਾਉਣਾ: ਜਦੋਂ ਅਸੀਂ ਵਿਸ਼ਵਾਸ ਅਤੇ ਹਿੰਮਤ ਨਾਲ ਕੰਮ ਕਰਦੇ ਹਾਂ ਤਾਂ ਅਸੀਂ ਇੱਕ ਸਥਾਈ ਵਿਰਾਸਤ ਛੱਡ ਸਕਦੇ ਹਾਂ।</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ਨਿਆਈਆਂ ਦੀ ਪੋਥੀ 10:5 ਅਤੇ ਜੈਰ ਮਰ ਗਿਆ ਅਤੇ ਕੈਮੋਨ ਵਿੱਚ ਦੱਬਿਆ ਗਿਆ।</w:t>
      </w:r>
    </w:p>
    <w:p/>
    <w:p>
      <w:r xmlns:w="http://schemas.openxmlformats.org/wordprocessingml/2006/main">
        <w:t xml:space="preserve">ਜੈਰ ਇਸਰਾਏਲ ਦਾ ਇੱਕ ਮਹਾਨ ਆਗੂ ਸੀ ਜੋ ਮਰ ਗਿਆ ਅਤੇ ਉਸਨੂੰ ਕੈਮੋਨ ਵਿੱਚ ਦਫ਼ਨਾਇਆ ਗਿਆ।</w:t>
      </w:r>
    </w:p>
    <w:p/>
    <w:p>
      <w:r xmlns:w="http://schemas.openxmlformats.org/wordprocessingml/2006/main">
        <w:t xml:space="preserve">1. ਜੈਰ ਦੀ ਵਿਰਾਸਤ: ਸਾਨੂੰ ਆਪਣੇ ਲੋਕਾਂ ਦੀ ਸੇਵਾ ਕਰਨਾ ਸਿਖਾਉਣਾ</w:t>
      </w:r>
    </w:p>
    <w:p/>
    <w:p>
      <w:r xmlns:w="http://schemas.openxmlformats.org/wordprocessingml/2006/main">
        <w:t xml:space="preserve">2. ਸਹੀ ਥਾਂ 'ਤੇ ਦਫ਼ਨਾਉਣ ਦੀ ਮਹੱਤਤਾ</w:t>
      </w:r>
    </w:p>
    <w:p/>
    <w:p>
      <w:r xmlns:w="http://schemas.openxmlformats.org/wordprocessingml/2006/main">
        <w:t xml:space="preserve">1. ਯਹੋਸ਼ੁਆ 19:47-48 - ਅਤੇ ਉਨ੍ਹਾਂ ਦੀ ਵਿਰਾਸਤ ਦੀ ਸਰਹੱਦ ਜ਼ੋਰਾਹ, ਅਸ਼ਤਾਓਲ, ਇਰ-ਸ਼ਮੇਸ਼, ਸ਼ਾਲੱਬੀਨ, ਅਜਾਲੋਨ, ਯਥਲਾਹ, ਏਲੋਨ, ਥੀਮਨਾਥਹ, ਏਕਰੋਨ, ਅਲਤਕੇਹ ਅਤੇ ਗਿਬਥੋਨ ਸੀ। ਅਤੇ ਬਆਲਥ, ਅਤੇ ਯਹੂਦ, ਅਤੇ ਬੇਨੇ-ਬੇਰਾਕ, ਅਤੇ ਗਥ-ਰਿਮੋਨ, ਅਤੇ ਮੇ-ਯਾਰਕੋਨ, ਅਤੇ ਰੱਕੋਨ, ਯਾਫੋ ਦੇ ਅੱਗੇ ਦੀ ਸਰਹੱਦ ਦੇ ਨਾਲ।</w:t>
      </w:r>
    </w:p>
    <w:p/>
    <w:p>
      <w:r xmlns:w="http://schemas.openxmlformats.org/wordprocessingml/2006/main">
        <w:t xml:space="preserve">2. 2 ਸਮੂਏਲ 2:8 - ਪਰ ਨੇਰ ਦਾ ਪੁੱਤਰ ਅਬਨੇਰ, ਸ਼ਾਊਲ ਦੇ ਸੈਨਾਪਤੀ ਦਾ ਕਪਤਾਨ, ਸ਼ਾਊਲ ਦੇ ਪੁੱਤਰ ਈਸ਼ਬੋਸ਼ਥ ਨੂੰ ਲੈ ਗਿਆ ਅਤੇ ਉਸਨੂੰ ਮਹਨਾਇਮ ਵਿੱਚ ਲੈ ਗਿਆ;</w:t>
      </w:r>
    </w:p>
    <w:p/>
    <w:p>
      <w:r xmlns:w="http://schemas.openxmlformats.org/wordprocessingml/2006/main">
        <w:t xml:space="preserve">ਨਿਆਈਆਂ ਦੀ ਪੋਥੀ 10:6 ਅਤੇ ਇਸਰਾਏਲੀਆਂ ਨੇ ਯਹੋਵਾਹ ਦੀ ਨਿਗਾਹ ਵਿੱਚ ਫੇਰ ਬੁਰਿਆਈ ਕੀਤੀ ਅਤੇ ਬਆਲੀਮ, ਅਸ਼ਤਾਰੋਥ, ਅਰਾਮ ਦੇ ਦੇਵਤਿਆਂ, ਸੀਦੋਨ ਦੇ ਦੇਵਤਿਆਂ, ਮੋਆਬ ਦੇ ਦੇਵਤਿਆਂ ਅਤੇ ਬਾਲਕਾਂ ਦੇ ਦੇਵਤਿਆਂ ਦੀ ਉਪਾਸਨਾ ਕੀਤੀ। ਅੰਮੋਨੀਆਂ ਅਤੇ ਫ਼ਲਿਸਤੀਆਂ ਦੇ ਦੇਵਤਿਆਂ ਨੇ ਯਹੋਵਾਹ ਨੂੰ ਤਿਆਗ ਦਿੱਤਾ ਅਤੇ ਉਸਦੀ ਉਪਾਸਨਾ ਨਾ ਕੀਤੀ।</w:t>
      </w:r>
    </w:p>
    <w:p/>
    <w:p>
      <w:r xmlns:w="http://schemas.openxmlformats.org/wordprocessingml/2006/main">
        <w:t xml:space="preserve">ਇਸਰਾਏਲੀ ਪਰਮੇਸ਼ੁਰ ਪ੍ਰਤੀ ਬੇਵਫ਼ਾ ਸਨ ਅਤੇ ਇਸ ਦੀ ਬਜਾਏ ਦੂਜੇ ਦੇਵਤਿਆਂ ਦੀ ਸੇਵਾ ਕਰਦੇ ਸਨ।</w:t>
      </w:r>
    </w:p>
    <w:p/>
    <w:p>
      <w:r xmlns:w="http://schemas.openxmlformats.org/wordprocessingml/2006/main">
        <w:t xml:space="preserve">1: ਸਾਨੂੰ ਹਮੇਸ਼ਾ ਪਰਮੇਸ਼ੁਰ ਵਿਚ ਆਪਣੀ ਨਿਹਚਾ ਰੱਖਣ ਦੀ ਯਾਦ ਰੱਖਣੀ ਚਾਹੀਦੀ ਹੈ।</w:t>
      </w:r>
    </w:p>
    <w:p/>
    <w:p>
      <w:r xmlns:w="http://schemas.openxmlformats.org/wordprocessingml/2006/main">
        <w:t xml:space="preserve">2: ਸਾਨੂੰ ਸਾਵਧਾਨ ਰਹਿਣਾ ਚਾਹੀਦਾ ਹੈ ਕਿ ਅਸੀਂ ਕਿਨ੍ਹਾਂ ਦੀ ਸੇਵਾ ਅਤੇ ਉਪਾਸਨਾ ਕਰਦੇ ਹਾਂ।</w:t>
      </w:r>
    </w:p>
    <w:p/>
    <w:p>
      <w:r xmlns:w="http://schemas.openxmlformats.org/wordprocessingml/2006/main">
        <w:t xml:space="preserve">1: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ਬਿਵਸਥਾ ਸਾਰ 6:13- ਯਹੋਵਾਹ ਆਪਣੇ ਪਰਮੇਸ਼ੁਰ ਤੋਂ ਡਰੋ, ਸਿਰਫ਼ ਉਸੇ ਦੀ ਸੇਵਾ ਕਰੋ ਅਤੇ ਉਸ ਦੇ ਨਾਮ ਉੱਤੇ ਆਪਣੀਆਂ ਸਹੁੰਆਂ ਖਾਓ।</w:t>
      </w:r>
    </w:p>
    <w:p/>
    <w:p>
      <w:r xmlns:w="http://schemas.openxmlformats.org/wordprocessingml/2006/main">
        <w:t xml:space="preserve">ਨਿਆਈਆਂ ਦੀ ਪੋਥੀ 10:7 ਅਤੇ ਯਹੋਵਾਹ ਦਾ ਕ੍ਰੋਧ ਇਸਰਾਏਲ ਉੱਤੇ ਭੜਕਿਆ ਅਤੇ ਉਸ ਨੇ ਉਨ੍ਹਾਂ ਨੂੰ ਫ਼ਲਿਸਤੀਆਂ ਅਤੇ ਅੰਮੋਨੀਆਂ ਦੇ ਹੱਥਾਂ ਵਿੱਚ ਵੇਚ ਦਿੱਤਾ।</w:t>
      </w:r>
    </w:p>
    <w:p/>
    <w:p>
      <w:r xmlns:w="http://schemas.openxmlformats.org/wordprocessingml/2006/main">
        <w:t xml:space="preserve">ਯਹੋਵਾਹ ਇਸਰਾਏਲ ਨਾਲ ਨਾਰਾਜ਼ ਸੀ ਅਤੇ ਉਨ੍ਹਾਂ ਨੂੰ ਫ਼ਲਿਸਤੀਆਂ ਅਤੇ ਅੰਮੋਨੀਆਂ ਦੁਆਰਾ ਗ਼ੁਲਾਮ ਹੋਣ ਦੀ ਇਜਾਜ਼ਤ ਦਿੱਤੀ।</w:t>
      </w:r>
    </w:p>
    <w:p/>
    <w:p>
      <w:r xmlns:w="http://schemas.openxmlformats.org/wordprocessingml/2006/main">
        <w:t xml:space="preserve">1. ਪਰਮੇਸ਼ੁਰ ਦਾ ਪਿਆਰ ਅਤੇ ਗੁੱਸਾ: ਸਾਡੇ ਜੀਵਨ ਵਿੱਚ ਸੰਤੁਲਨ ਨੂੰ ਸਮਝਣਾ।</w:t>
      </w:r>
    </w:p>
    <w:p/>
    <w:p>
      <w:r xmlns:w="http://schemas.openxmlformats.org/wordprocessingml/2006/main">
        <w:t xml:space="preserve">2. ਕੀ ਰੱਬ ਸੱਚਮੁੱਚ ਗੁੱਸੇ ਹੈ? ਬਾਈਬਲ ਦੇ ਸਬੂਤ ਦੀ ਪੜਚੋਲ ਕਰਨਾ।</w:t>
      </w:r>
    </w:p>
    <w:p/>
    <w:p>
      <w:r xmlns:w="http://schemas.openxmlformats.org/wordprocessingml/2006/main">
        <w:t xml:space="preserve">1. ਜ਼ਬੂਰ 103:8-9 - ਪ੍ਰਭੂ ਦਿਆਲੂ ਅਤੇ ਕਿਰਪਾਲੂ ਹੈ, ਗੁੱਸੇ ਵਿੱਚ ਧੀਮਾ ਅਤੇ ਪਿਆਰ ਵਿੱਚ ਭਰਪੂਰ ਹੈ। ਉਹ ਹਮੇਸ਼ਾ ਦੋਸ਼ ਨਹੀਂ ਲਵੇਗਾ, ਨਾ ਹੀ ਉਹ ਸਦਾ ਲਈ ਆਪਣਾ ਗੁੱਸਾ ਬਰਕਰਾਰ ਰੱਖੇਗਾ।</w:t>
      </w:r>
    </w:p>
    <w:p/>
    <w:p>
      <w:r xmlns:w="http://schemas.openxmlformats.org/wordprocessingml/2006/main">
        <w:t xml:space="preserve">2. ਹਿਜ਼ਕੀਏਲ 18:30-32 - ਇਸ ਲਈ, ਹੇ ਇਸਰਾਏਲੀਓ, ਮੈਂ ਤੁਹਾਡੇ ਵਿੱਚੋਂ ਹਰੇਕ ਦਾ ਉਸ ਦੇ ਆਪਣੇ ਤਰੀਕਿਆਂ ਅਨੁਸਾਰ ਨਿਆਂ ਕਰਾਂਗਾ, ਪ੍ਰਭੂ ਯਹੋਵਾਹ ਦਾ ਵਾਕ ਹੈ। ਤੋਬਾ! ਆਪਣੇ ਸਾਰੇ ਅਪਰਾਧਾਂ ਤੋਂ ਦੂਰ ਹੋ ਜਾਓ; ਫਿਰ ਪਾਪ ਤੁਹਾਡਾ ਪਤਨ ਨਹੀਂ ਹੋਵੇਗਾ। ਆਪਣੇ ਆਪ ਨੂੰ ਉਹਨਾਂ ਸਾਰੇ ਅਪਰਾਧਾਂ ਤੋਂ ਛੁਟਕਾਰਾ ਦਿਉ ਜੋ ਤੁਸੀਂ ਕੀਤੇ ਹਨ, ਅਤੇ ਇੱਕ ਨਵਾਂ ਦਿਲ ਅਤੇ ਇੱਕ ਨਵੀਂ ਆਤਮਾ ਪ੍ਰਾਪਤ ਕਰੋ. ਇਸਰਾਏਲ ਦੇ ਲੋਕੋ, ਤੁਸੀਂ ਕਿਉਂ ਮਰੋਗੇ? ਕਿਉਂ ਜੋ ਮੈਂ ਕਿਸੇ ਦੀ ਮੌਤ ਤੋਂ ਪ੍ਰਸੰਨ ਨਹੀਂ ਹਾਂ, ਪ੍ਰਭੂ ਯਹੋਵਾਹ ਦਾ ਵਾਕ ਹੈ। ਤੋਬਾ ਕਰੋ ਅਤੇ ਜੀਓ!</w:t>
      </w:r>
    </w:p>
    <w:p/>
    <w:p>
      <w:r xmlns:w="http://schemas.openxmlformats.org/wordprocessingml/2006/main">
        <w:t xml:space="preserve">ਨਿਆਈਆਂ ਦੀ ਪੋਥੀ 10:8 ਅਤੇ ਉਸ ਸਾਲ ਉਨ੍ਹਾਂ ਨੇ ਇਸਰਾਏਲੀਆਂ ਉੱਤੇ ਅੱਤਿਆਚਾਰ ਕੀਤਾ ਅਤੇ ਅਠਾਰਾਂ ਸਾਲਾਂ ਤੱਕ ਸਾਰੇ ਇਸਰਾਏਲੀ ਜਿਹੜੇ ਅਮੋਰੀਆਂ ਦੇ ਦੇਸ਼ ਵਿੱਚ ਯਰਦਨ ਦੇ ਦੂਜੇ ਪਾਸੇ ਗਿਲਆਦ ਵਿੱਚ ਸਨ।</w:t>
      </w:r>
    </w:p>
    <w:p/>
    <w:p>
      <w:r xmlns:w="http://schemas.openxmlformats.org/wordprocessingml/2006/main">
        <w:t xml:space="preserve">ਇਜ਼ਰਾਈਲ ਦੇ ਲੋਕ ਗਿਲਆਦ ਦੀ ਧਰਤੀ ਉੱਤੇ 18 ਸਾਲਾਂ ਤੱਕ ਅਮੋਰੀਆਂ ਦੁਆਰਾ ਜ਼ੁਲਮ ਕੀਤੇ ਗਏ ਸਨ।</w:t>
      </w:r>
    </w:p>
    <w:p/>
    <w:p>
      <w:r xmlns:w="http://schemas.openxmlformats.org/wordprocessingml/2006/main">
        <w:t xml:space="preserve">1. ਜ਼ੁਲਮ 'ਤੇ ਕਾਬੂ ਪਾਉਣਾ: ਅਣਜਾਣ ਥਾਵਾਂ 'ਤੇ ਤਾਕਤ ਲੱਭਣਾ</w:t>
      </w:r>
    </w:p>
    <w:p/>
    <w:p>
      <w:r xmlns:w="http://schemas.openxmlformats.org/wordprocessingml/2006/main">
        <w:t xml:space="preserve">2. ਅਜ਼ਮਾਇਸ਼ਾਂ ਰਾਹੀਂ ਦ੍ਰਿੜਤਾ: ਮੁਸੀਬਤਾਂ ਦੇ ਵਿਚਕਾਰ ਮਜ਼ਬੂਤ ਖੜ੍ਹਨਾ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ਨਿਆਈਆਂ ਦੀ ਪੋਥੀ 10:9 ਇਸ ਤੋਂ ਇਲਾਵਾ ਅੰਮੋਨੀਆਂ ਨੇ ਯਹੂਦਾਹ, ਬਿਨਯਾਮੀਨ ਅਤੇ ਇਫ਼ਰਾਈਮ ਦੇ ਘਰਾਣੇ ਨਾਲ ਲੜਨ ਲਈ ਯਰਦਨ ਦੇ ਪਾਰ ਲੰਘੇ। ਇਸ ਲਈ ਇਸਰਾਏਲ ਬਹੁਤ ਦੁਖੀ ਸੀ।</w:t>
      </w:r>
    </w:p>
    <w:p/>
    <w:p>
      <w:r xmlns:w="http://schemas.openxmlformats.org/wordprocessingml/2006/main">
        <w:t xml:space="preserve">ਅੰਮੋਨੀਆਂ ਦੇ ਵਿਰੁੱਧ ਲੜਨ ਲਈ ਯਰਦਨ ਪਾਰ ਕਰ ਕੇ ਇਸਰਾਏਲ ਨੂੰ ਬਹੁਤ ਦੁੱਖ ਹੋਇਆ।</w:t>
      </w:r>
    </w:p>
    <w:p/>
    <w:p>
      <w:r xmlns:w="http://schemas.openxmlformats.org/wordprocessingml/2006/main">
        <w:t xml:space="preserve">1. ਦੁੱਖ ਦੇ ਸਮੇਂ ਪਰਮੇਸ਼ੁਰ ਵਫ਼ਾਦਾਰ ਹੈ।</w:t>
      </w:r>
    </w:p>
    <w:p/>
    <w:p>
      <w:r xmlns:w="http://schemas.openxmlformats.org/wordprocessingml/2006/main">
        <w:t xml:space="preserve">2. ਮੁਸੀਬਤਾਂ ਪ੍ਰਤੀ ਸਾਡਾ ਜਵਾਬ ਸਾਡੀ ਨਿਹਚਾ ਦੀ ਗੁਣਵੱਤਾ ਨੂੰ ਦਰਸਾਉਂਦਾ ਹੈ।</w:t>
      </w:r>
    </w:p>
    <w:p/>
    <w:p>
      <w:r xmlns:w="http://schemas.openxmlformats.org/wordprocessingml/2006/main">
        <w:t xml:space="preserve">1.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5:4: ਧੰਨ ਹਨ ਉਹ ਜਿਹੜੇ ਸੋਗ ਕਰਦੇ ਹਨ, ਕਿਉਂਕਿ ਉਨ੍ਹਾਂ ਨੂੰ ਦਿਲਾਸਾ ਦਿੱਤਾ ਜਾਵੇਗਾ।</w:t>
      </w:r>
    </w:p>
    <w:p/>
    <w:p>
      <w:r xmlns:w="http://schemas.openxmlformats.org/wordprocessingml/2006/main">
        <w:t xml:space="preserve">ਨਿਆਈਆਂ ਦੀ ਪੋਥੀ 10:10 ਅਤੇ ਇਸਰਾਏਲੀਆਂ ਨੇ ਯਹੋਵਾਹ ਦੇ ਅੱਗੇ ਦੁਹਾਈ ਦਿੱਤੀ ਅਤੇ ਆਖਿਆ, ਅਸੀਂ ਤੇਰੇ ਵਿਰੁੱਧ ਪਾਪ ਕੀਤਾ ਕਿਉਂ ਜੋ ਅਸੀਂ ਆਪਣੇ ਪਰਮੇਸ਼ੁਰ ਨੂੰ ਤਿਆਗ ਦਿੱਤਾ ਅਤੇ ਬਆਲਮ ਦੀ ਸੇਵਾ ਵੀ ਕੀਤੀ।</w:t>
      </w:r>
    </w:p>
    <w:p/>
    <w:p>
      <w:r xmlns:w="http://schemas.openxmlformats.org/wordprocessingml/2006/main">
        <w:t xml:space="preserve">ਇਜ਼ਰਾਈਲ ਦੇ ਬੱਚਿਆਂ ਨੇ ਪਰਮੇਸ਼ੁਰ ਨੂੰ ਤਿਆਗਣ ਅਤੇ ਬਾਲਮ ਦੀ ਸੇਵਾ ਕਰਨ ਦੇ ਆਪਣੇ ਪਾਪ ਨੂੰ ਮਹਿਸੂਸ ਕੀਤਾ, ਅਤੇ ਮਦਦ ਲਈ ਯਹੋਵਾਹ ਨੂੰ ਪੁਕਾਰਿਆ।</w:t>
      </w:r>
    </w:p>
    <w:p/>
    <w:p>
      <w:r xmlns:w="http://schemas.openxmlformats.org/wordprocessingml/2006/main">
        <w:t xml:space="preserve">1. ਰੱਬ ਨੂੰ ਛੱਡਣ ਦੇ ਨਤੀਜੇ: ਜੱਜਾਂ 10:10 'ਤੇ ਇੱਕ ਅਧਿਐਨ</w:t>
      </w:r>
    </w:p>
    <w:p/>
    <w:p>
      <w:r xmlns:w="http://schemas.openxmlformats.org/wordprocessingml/2006/main">
        <w:t xml:space="preserve">2. ਪਰਮੇਸ਼ੁਰ ਵੱਲ ਮੁੜਨਾ: ਨਿਆਈਆਂ 10:10 ਵਿੱਚ ਤੋਬਾ ਬਾਰੇ ਇੱਕ ਅਧਿਐਨ</w:t>
      </w:r>
    </w:p>
    <w:p/>
    <w:p>
      <w:r xmlns:w="http://schemas.openxmlformats.org/wordprocessingml/2006/main">
        <w:t xml:space="preserve">1. ਯਿਰਮਿਯਾਹ 3:22 - "ਹੇ ਪਿੱਛੇ ਹਟਣ ਵਾਲੇ ਬੱਚਿਓ, ਵਾਪਸ ਆ ਜਾਓ, ਅਤੇ ਮੈਂ ਤੁਹਾਡੇ ਪਿੱਛੇ ਹਟਣ ਨੂੰ ਠੀਕ ਕਰ ਦਿਆਂਗਾ।"</w:t>
      </w:r>
    </w:p>
    <w:p/>
    <w:p>
      <w:r xmlns:w="http://schemas.openxmlformats.org/wordprocessingml/2006/main">
        <w:t xml:space="preserve">2. ਹੋਸ਼ੇਆ 14:1 - "ਹੇ ਇਸਰਾਏਲ, ਯਹੋਵਾਹ ਆਪਣੇ ਪਰਮੇਸ਼ੁਰ ਵੱਲ ਮੁੜ, ਕਿਉਂਕਿ ਤੂੰ ਆਪਣੀ ਬਦੀ ਨਾਲ ਡਿੱਗਿਆ ਹੈ।"</w:t>
      </w:r>
    </w:p>
    <w:p/>
    <w:p>
      <w:r xmlns:w="http://schemas.openxmlformats.org/wordprocessingml/2006/main">
        <w:t xml:space="preserve">ਨਿਆਈਆਂ ਦੀ ਪੋਥੀ 10:11 ਅਤੇ ਯਹੋਵਾਹ ਨੇ ਇਸਰਾਏਲੀਆਂ ਨੂੰ ਆਖਿਆ, ਕੀ ਮੈਂ ਤੁਹਾਨੂੰ ਮਿਸਰੀਆਂ ਅਤੇ ਅਮੋਰੀਆਂ ਅਤੇ ਅੰਮੋਨੀਆਂ ਅਤੇ ਫਲਿਸਤੀਆਂ ਤੋਂ ਛੁਡਾਇਆ ਨਹੀਂ?</w:t>
      </w:r>
    </w:p>
    <w:p/>
    <w:p>
      <w:r xmlns:w="http://schemas.openxmlformats.org/wordprocessingml/2006/main">
        <w:t xml:space="preserve">ਯਹੋਵਾਹ ਨੇ ਇਸਰਾਏਲੀਆਂ ਨੂੰ ਮਿਸਰੀਆਂ, ਅਮੋਰੀਆਂ, ਅੰਮੋਨੀਆਂ ਅਤੇ ਫ਼ਲਿਸਤੀਆਂ ਤੋਂ ਛੁਡਾਇਆ।</w:t>
      </w:r>
    </w:p>
    <w:p/>
    <w:p>
      <w:r xmlns:w="http://schemas.openxmlformats.org/wordprocessingml/2006/main">
        <w:t xml:space="preserve">1. ਪਰਮੇਸ਼ੁਰ ਦੀ ਛੁਟਕਾਰਾ: ਕਿਵੇਂ ਪਰਮੇਸ਼ੁਰ ਹਮੇਸ਼ਾ ਵਫ਼ਾਦਾਰ ਰਿਹਾ ਹੈ</w:t>
      </w:r>
    </w:p>
    <w:p/>
    <w:p>
      <w:r xmlns:w="http://schemas.openxmlformats.org/wordprocessingml/2006/main">
        <w:t xml:space="preserve">2. ਗ਼ੁਲਾਮੀ ਤੋਂ ਆਜ਼ਾਦੀ ਤੱਕ: ਪਰਮੇਸ਼ੁਰ ਦੀ ਸ਼ਕਤੀ ਵਿੱਚ ਅਨੰਦ ਹੋਣਾ</w:t>
      </w:r>
    </w:p>
    <w:p/>
    <w:p>
      <w:r xmlns:w="http://schemas.openxmlformats.org/wordprocessingml/2006/main">
        <w:t xml:space="preserve">1. ਕੂਚ 14:13-14 - ਅਤੇ ਮੂਸਾ ਨੇ ਲੋਕਾਂ ਨੂੰ ਕਿਹਾ, ਡਰੋ ਨਾ, ਸ਼ਾਂਤ ਰਹੋ, ਅਤੇ ਯਹੋਵਾਹ ਦੀ ਮੁਕਤੀ ਨੂੰ ਵੇਖੋ, ਜੋ ਉਹ ਤੁਹਾਨੂੰ ਅੱਜ ਦਿਖਾਵੇਗਾ: ਮਿਸਰੀਆਂ ਲਈ ਜਿਨ੍ਹਾਂ ਨੂੰ ਤੁਸੀਂ ਅੱਜ ਦੇਖਿਆ ਹੈ, ਤੁਸੀਂ ਉਨ੍ਹਾਂ ਨੂੰ ਹਮੇਸ਼ਾ ਲਈ ਦੁਬਾਰਾ ਨਹੀਂ ਦੇਖੋਂਗੇ। ਯਹੋਵਾਹ ਤੁਹਾਡੇ ਲਈ ਲੜੇਗਾ, ਅਤੇ ਤੁਸੀਂ ਸ਼ਾਂਤੀ ਬਣਾਈ ਰੱਖੋਗੇ।</w:t>
      </w:r>
    </w:p>
    <w:p/>
    <w:p>
      <w:r xmlns:w="http://schemas.openxmlformats.org/wordprocessingml/2006/main">
        <w:t xml:space="preserve">2. ਜ਼ਬੂਰ 34:17 - ਧਰਮੀ ਪੁਕਾਰ, ਅਤੇ ਯਹੋਵਾਹ ਸੁਣਦਾ ਹੈ, ਅਤੇ ਉਹਨਾਂ ਨੂੰ ਉਹਨਾਂ ਦੀਆਂ ਸਾਰੀਆਂ ਮੁਸੀਬਤਾਂ ਤੋਂ ਛੁਡਾਉਂਦਾ ਹੈ।</w:t>
      </w:r>
    </w:p>
    <w:p/>
    <w:p>
      <w:r xmlns:w="http://schemas.openxmlformats.org/wordprocessingml/2006/main">
        <w:t xml:space="preserve">ਨਿਆਈਆਂ ਦੀ ਪੋਥੀ 10:12 ਸੀਦੋਨੀਆਂ, ਅਮਾਲੇਕੀਆਂ ਅਤੇ ਮਾਓਨੀਆਂ ਨੇ ਵੀ ਤੁਹਾਡੇ ਉੱਤੇ ਜ਼ੁਲਮ ਕੀਤਾ। ਅਤੇ ਤੁਸੀਂ ਮੈਨੂੰ ਪੁਕਾਰਿਆ ਅਤੇ ਮੈਂ ਤੁਹਾਨੂੰ ਉਨ੍ਹਾਂ ਦੇ ਹੱਥੋਂ ਛੁਡਾ ਲਿਆ।</w:t>
      </w:r>
    </w:p>
    <w:p/>
    <w:p>
      <w:r xmlns:w="http://schemas.openxmlformats.org/wordprocessingml/2006/main">
        <w:t xml:space="preserve">ਇਜ਼ਰਾਈਲੀਆਂ ਉੱਤੇ ਸੀਦੋਨੀਆਂ, ਅਮਾਲੇਕੀਆਂ ਅਤੇ ਮਾਓਨੀਆਂ ਦੁਆਰਾ ਜ਼ੁਲਮ ਕੀਤੇ ਗਏ ਸਨ ਅਤੇ ਪਰਮੇਸ਼ੁਰ ਨੇ ਉਨ੍ਹਾਂ ਨੂੰ ਛੁਡਾਇਆ ਸੀ।</w:t>
      </w:r>
    </w:p>
    <w:p/>
    <w:p>
      <w:r xmlns:w="http://schemas.openxmlformats.org/wordprocessingml/2006/main">
        <w:t xml:space="preserve">1. ਪਰਮੇਸ਼ੁਰ ਦੁਆਰਾ ਆਪਣੇ ਲੋਕਾਂ ਦੀ ਛੁਟਕਾਰਾ - ਤਾਕਤ ਅਤੇ ਸੁਰੱਖਿਆ ਲਈ ਪਰਮਾਤਮਾ ਵਿੱਚ ਭਰੋਸਾ ਕਰਨਾ</w:t>
      </w:r>
    </w:p>
    <w:p/>
    <w:p>
      <w:r xmlns:w="http://schemas.openxmlformats.org/wordprocessingml/2006/main">
        <w:t xml:space="preserve">2. ਮੁਸੀਬਤ ਦੇ ਸਾਮ੍ਹਣੇ ਪਰਮੇਸ਼ੁਰ ਦੀ ਵਫ਼ਾਦਾਰੀ - ਔਖੇ ਸਮਿਆਂ ਵਿੱਚ ਦ੍ਰਿੜ੍ਹ ਰਹਿਣਾ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ਨਿਆਈਆਂ ਦੀ ਪੋਥੀ 10:13 ਤਾਂ ਵੀ ਤੁਸੀਂ ਮੈਨੂੰ ਛੱਡ ਦਿੱਤਾ ਹੈ, ਅਤੇ ਹੋਰ ਦੇਵਤਿਆਂ ਦੀ ਸੇਵਾ ਕੀਤੀ ਹੈ, ਇਸ ਲਈ ਮੈਂ ਤੁਹਾਨੂੰ ਹੋਰ ਨਹੀਂ ਛੁਡਾਵਾਂਗਾ।</w:t>
      </w:r>
    </w:p>
    <w:p/>
    <w:p>
      <w:r xmlns:w="http://schemas.openxmlformats.org/wordprocessingml/2006/main">
        <w:t xml:space="preserve">ਪਰਮੇਸ਼ੁਰ ਨੇ ਇਜ਼ਰਾਈਲੀਆਂ ਨੂੰ ਚੇਤਾਵਨੀ ਦਿੱਤੀ ਕਿ ਜੇ ਉਹ ਦੂਜੇ ਦੇਵਤਿਆਂ ਦੀ ਸੇਵਾ ਕਰਦੇ ਰਹਿਣਗੇ ਤਾਂ ਉਨ੍ਹਾਂ ਨੂੰ ਬਚਾਇਆ ਨਹੀਂ ਜਾਵੇਗਾ।</w:t>
      </w:r>
    </w:p>
    <w:p/>
    <w:p>
      <w:r xmlns:w="http://schemas.openxmlformats.org/wordprocessingml/2006/main">
        <w:t xml:space="preserve">1: ਪਰਮੇਸ਼ੁਰ ਨੂੰ ਛੱਡਣ ਦੇ ਨਤੀਜੇ ਗੰਭੀਰ ਹਨ - ਨਿਆਈਆਂ 10:13.</w:t>
      </w:r>
    </w:p>
    <w:p/>
    <w:p>
      <w:r xmlns:w="http://schemas.openxmlformats.org/wordprocessingml/2006/main">
        <w:t xml:space="preserve">2: ਸਾਨੂੰ ਪਰਮੇਸ਼ੁਰ ਪ੍ਰਤੀ ਵਫ਼ਾਦਾਰ ਰਹਿਣਾ ਚਾਹੀਦਾ ਹੈ ਜਾਂ ਇਸ ਦੇ ਨਤੀਜੇ ਭੁਗਤਣੇ ਪੈਣਗੇ।—ਨਿਆਈਆਂ 10:13.</w:t>
      </w:r>
    </w:p>
    <w:p/>
    <w:p>
      <w:r xmlns:w="http://schemas.openxmlformats.org/wordprocessingml/2006/main">
        <w:t xml:space="preserve">1: ਬਿਵਸਥਾ ਸਾਰ 28:15-20 - ਜੇ ਅਸੀਂ ਪਰਮੇਸ਼ੁਰ ਤੋਂ ਦੂਰ ਹੋ ਕੇ ਦੂਜੇ ਦੇਵਤਿਆਂ ਦੀ ਸੇਵਾ ਕਰਦੇ ਹਾਂ, ਤਾਂ ਅਸੀਂ ਨਤੀਜੇ ਭੁਗਤਾਂਗੇ।</w:t>
      </w:r>
    </w:p>
    <w:p/>
    <w:p>
      <w:r xmlns:w="http://schemas.openxmlformats.org/wordprocessingml/2006/main">
        <w:t xml:space="preserve">2: ਕੂਚ 20: 1-6 - ਪਰਮੇਸ਼ੁਰ ਸਾਨੂੰ ਹੁਕਮ ਦਿੰਦਾ ਹੈ ਕਿ ਉਸ ਤੋਂ ਪਹਿਲਾਂ ਕੋਈ ਹੋਰ ਦੇਵਤੇ ਨਾ ਹੋਣ।</w:t>
      </w:r>
    </w:p>
    <w:p/>
    <w:p>
      <w:r xmlns:w="http://schemas.openxmlformats.org/wordprocessingml/2006/main">
        <w:t xml:space="preserve">ਨਿਆਈਆਂ ਦੀ ਪੋਥੀ 10:14 ਜਾਉ ਅਤੇ ਉਨ੍ਹਾਂ ਦੇਵਤਿਆਂ ਅੱਗੇ ਪੁਕਾਰੋ ਜਿਨ੍ਹਾਂ ਨੂੰ ਤੁਸੀਂ ਚੁਣਿਆ ਹੈ। ਉਨ੍ਹਾਂ ਨੂੰ ਤੁਹਾਡੇ ਬਿਪਤਾ ਦੇ ਸਮੇਂ ਵਿੱਚ ਤੁਹਾਨੂੰ ਬਚਾਉਣ ਦਿਓ।</w:t>
      </w:r>
    </w:p>
    <w:p/>
    <w:p>
      <w:r xmlns:w="http://schemas.openxmlformats.org/wordprocessingml/2006/main">
        <w:t xml:space="preserve">ਇਜ਼ਰਾਈਲ ਦੇ ਲੋਕਾਂ ਨੂੰ ਮੁਸੀਬਤ ਦੇ ਸਮੇਂ ਮਦਦ ਲਈ ਆਪਣੇ ਚੁਣੇ ਹੋਏ ਦੇਵਤਿਆਂ ਅੱਗੇ ਪੁਕਾਰ ਕਰਨ ਲਈ ਕਿਹਾ ਗਿਆ ਹੈ।</w:t>
      </w:r>
    </w:p>
    <w:p/>
    <w:p>
      <w:r xmlns:w="http://schemas.openxmlformats.org/wordprocessingml/2006/main">
        <w:t xml:space="preserve">1. ਮੁਸੀਬਤ ਦੇ ਸਮੇਂ ਪ੍ਰਾਰਥਨਾ ਦੀ ਸ਼ਕਤੀ</w:t>
      </w:r>
    </w:p>
    <w:p/>
    <w:p>
      <w:r xmlns:w="http://schemas.openxmlformats.org/wordprocessingml/2006/main">
        <w:t xml:space="preserve">2. ਲੋੜ ਦੇ ਸਮੇਂ ਰੱਬ ਤੋਂ ਮਦਦ ਮੰਗਣਾ</w:t>
      </w:r>
    </w:p>
    <w:p/>
    <w:p>
      <w:r xmlns:w="http://schemas.openxmlformats.org/wordprocessingml/2006/main">
        <w:t xml:space="preserve">1. ਯਸਾਯਾਹ 33:2, "ਹੇ ਪ੍ਰਭੂ, ਸਾਡੇ ਉੱਤੇ ਮਿਹਰਬਾਨੀ ਕਰੋ; ਅਸੀਂ ਤੁਹਾਡੀ ਉਡੀਕ ਕੀਤੀ ਹੈ। ਹਰ ਸਵੇਰ ਸਾਡੀ ਬਾਂਹ ਬਣੋ, ਮੁਸੀਬਤ ਦੇ ਸਮੇਂ ਸਾਡੀ ਮੁਕਤੀ।"</w:t>
      </w:r>
    </w:p>
    <w:p/>
    <w:p>
      <w:r xmlns:w="http://schemas.openxmlformats.org/wordprocessingml/2006/main">
        <w:t xml:space="preserve">2. ਜ਼ਬੂਰ 50:15, "ਮੁਸੀਬਤ ਦੇ ਦਿਨ ਮੈਨੂੰ ਪੁਕਾਰ; ਮੈਂ ਤੈਨੂੰ ਛੁਡਾਵਾਂਗਾ, ਅਤੇ ਤੂੰ ਮੇਰੀ ਵਡਿਆਈ ਕਰੇਂਗਾ।"</w:t>
      </w:r>
    </w:p>
    <w:p/>
    <w:p>
      <w:r xmlns:w="http://schemas.openxmlformats.org/wordprocessingml/2006/main">
        <w:t xml:space="preserve">ਨਿਆਈਆਂ ਦੀ ਪੋਥੀ 10:15 ਅਤੇ ਇਸਰਾਏਲੀਆਂ ਨੇ ਯਹੋਵਾਹ ਨੂੰ ਆਖਿਆ, ਅਸੀਂ ਪਾਪ ਕੀਤਾ ਹੈ, ਜੋ ਕੁਝ ਤੈਨੂੰ ਚੰਗਾ ਲੱਗੇ, ਤੂੰ ਸਾਡੇ ਨਾਲ ਕਰ। ਇਸ ਦਿਨ ਸਾਨੂੰ ਸਿਰਫ਼ ਬਚਾਓ।</w:t>
      </w:r>
    </w:p>
    <w:p/>
    <w:p>
      <w:r xmlns:w="http://schemas.openxmlformats.org/wordprocessingml/2006/main">
        <w:t xml:space="preserve">ਇਸਰਾਏਲੀਆਂ ਨੇ ਆਪਣੇ ਪਾਪ ਕਬੂਲ ਕੀਤੇ ਅਤੇ ਪਰਮੇਸ਼ੁਰ ਤੋਂ ਉਨ੍ਹਾਂ ਨੂੰ ਛੁਡਾਉਣ ਲਈ ਕਿਹਾ।</w:t>
      </w:r>
    </w:p>
    <w:p/>
    <w:p>
      <w:r xmlns:w="http://schemas.openxmlformats.org/wordprocessingml/2006/main">
        <w:t xml:space="preserve">1: ਜਦੋਂ ਅਸੀਂ ਤੋਬਾ ਕਰਦੇ ਹਾਂ ਤਾਂ ਪਰਮੇਸ਼ੁਰ ਸਾਨੂੰ ਸਾਡੇ ਸਾਰੇ ਪਾਪਾਂ ਤੋਂ ਛੁਟਕਾਰਾ ਦੇ ਸਕਦਾ ਹੈ।</w:t>
      </w:r>
    </w:p>
    <w:p/>
    <w:p>
      <w:r xmlns:w="http://schemas.openxmlformats.org/wordprocessingml/2006/main">
        <w:t xml:space="preserve">2: ਪਰਮੇਸ਼ੁਰ ਦਾ ਪਿਆਰ ਅਤੇ ਦਇਆ ਸਾਡੀਆਂ ਗ਼ਲਤੀਆਂ ਨਾਲੋਂ ਜ਼ਿਆਦਾ ਹੈ।</w:t>
      </w:r>
    </w:p>
    <w:p/>
    <w:p>
      <w:r xmlns:w="http://schemas.openxmlformats.org/wordprocessingml/2006/main">
        <w:t xml:space="preserve">1: ਜ਼ਬੂਰ 103:12 - "ਜਿੰਨਾ ਦੂਰ ਪੂਰਬ ਪੱਛਮ ਤੋਂ ਹੈ, ਉਨੇ ਹੀ ਦੂਰ ਉਸਨੇ ਸਾਡੇ ਅਪਰਾਧ ਸਾਡੇ ਤੋਂ ਦੂਰ ਕੀਤੇ ਹਨ।"</w:t>
      </w:r>
    </w:p>
    <w:p/>
    <w:p>
      <w:r xmlns:w="http://schemas.openxmlformats.org/wordprocessingml/2006/main">
        <w:t xml:space="preserve">2: ਯਸਾਯਾਹ 1:18 - "ਆਓ, ਅਸੀਂ ਇਕੱਠੇ ਵਿਚਾਰ ਕਰੀਏ, ਪ੍ਰਭੂ ਆਖਦਾ ਹੈ: ਭਾਵੇਂ ਤੁਹਾਡੇ ਪਾਪ ਲਾਲ ਰੰਗ ਵਰਗੇ ਹਨ, ਉਹ ਬਰਫ਼ ਵਾਂਗ ਚਿੱਟੇ ਹੋਣਗੇ."</w:t>
      </w:r>
    </w:p>
    <w:p/>
    <w:p>
      <w:r xmlns:w="http://schemas.openxmlformats.org/wordprocessingml/2006/main">
        <w:t xml:space="preserve">ਨਿਆਈਆਂ ਦੀ ਪੋਥੀ 10:16 ਅਤੇ ਉਨ੍ਹਾਂ ਨੇ ਆਪਣੇ ਵਿੱਚੋਂ ਪਰਾਏ ਦੇਵਤਿਆਂ ਨੂੰ ਦੂਰ ਕਰ ਦਿੱਤਾ, ਅਤੇ ਯਹੋਵਾਹ ਦੀ ਉਪਾਸਨਾ ਕੀਤੀ, ਅਤੇ ਉਹ ਦਾ ਪ੍ਰਾਣ ਇਸਰਾਏਲ ਦੇ ਦੁਖਾਂ ਤੋਂ ਦੁਖੀ ਹੋਇਆ।</w:t>
      </w:r>
    </w:p>
    <w:p/>
    <w:p>
      <w:r xmlns:w="http://schemas.openxmlformats.org/wordprocessingml/2006/main">
        <w:t xml:space="preserve">ਇਜ਼ਰਾਈਲੀਆਂ ਨੇ ਤੋਬਾ ਕੀਤੀ ਅਤੇ ਆਪਣੇ ਝੂਠੇ ਦੇਵਤਿਆਂ ਤੋਂ ਦੂਰ ਹੋ ਗਏ, ਇਸ ਦੀ ਬਜਾਏ ਯਹੋਵਾਹ ਦੀ ਸੇਵਾ ਕਰਨ ਦੀ ਚੋਣ ਕੀਤੀ, ਜਿਸ ਨਾਲ ਉਨ੍ਹਾਂ ਦੇ ਦੁੱਖਾਂ ਲਈ ਉਸ ਨੂੰ ਬਹੁਤ ਦੁੱਖ ਹੋਇਆ।</w:t>
      </w:r>
    </w:p>
    <w:p/>
    <w:p>
      <w:r xmlns:w="http://schemas.openxmlformats.org/wordprocessingml/2006/main">
        <w:t xml:space="preserve">1. ਪਸ਼ਚਾਤਾਪ ਦੀ ਸ਼ਕਤੀ: ਦਿਲ ਦੀ ਤਬਦੀਲੀ ਤੁਹਾਡੀ ਜ਼ਿੰਦਗੀ ਨੂੰ ਕਿਵੇਂ ਬਦਲ ਸਕਦੀ ਹੈ</w:t>
      </w:r>
    </w:p>
    <w:p/>
    <w:p>
      <w:r xmlns:w="http://schemas.openxmlformats.org/wordprocessingml/2006/main">
        <w:t xml:space="preserve">2. ਰੱਬ ਦਾ ਦੁਖੀ ਦਿਲ: ਉਸ ਦੇ ਦੁੱਖਾਂ ਨੂੰ ਪਛਾਣਨਾ ਅਤੇ ਜਵਾਬ ਦੇਣਾ</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ਹੋਸ਼ੇਆ 6:6 - "ਕਿਉਂਕਿ ਮੈਂ ਬਲੀਦਾਨ ਨਹੀਂ ਸਗੋਂ ਦਇਆ ਚਾਹੁੰਦਾ ਹਾਂ; ਅਤੇ ਪਰਮੇਸ਼ੁਰ ਦਾ ਗਿਆਨ ਹੋਮ ਦੀਆਂ ਭੇਟਾਂ ਨਾਲੋਂ ਵੱਧ ਸੀ।"</w:t>
      </w:r>
    </w:p>
    <w:p/>
    <w:p>
      <w:r xmlns:w="http://schemas.openxmlformats.org/wordprocessingml/2006/main">
        <w:t xml:space="preserve">ਨਿਆਈਆਂ ਦੀ ਪੋਥੀ 10:17 ਤਦ ਅੰਮੋਨੀਆਂ ਨੇ ਇਕੱਠੇ ਹੋ ਕੇ ਗਿਲਆਦ ਵਿੱਚ ਡੇਰੇ ਲਾਏ। ਅਤੇ ਇਸਰਾਏਲੀਆਂ ਨੇ ਇਕੱਠੇ ਹੋ ਕੇ ਮਿਸਪੇਹ ਵਿੱਚ ਡੇਰਾ ਲਾਇਆ।</w:t>
      </w:r>
    </w:p>
    <w:p/>
    <w:p>
      <w:r xmlns:w="http://schemas.openxmlformats.org/wordprocessingml/2006/main">
        <w:t xml:space="preserve">ਇਸਰਾਏਲੀਆਂ ਅਤੇ ਅੰਮੋਨੀਆਂ ਨੇ ਇਕੱਠੇ ਹੋ ਕੇ ਕ੍ਰਮਵਾਰ ਗਿਲਆਦ ਅਤੇ ਮਿਸਪੇਹ ਵਿੱਚ ਡੇਰੇ ਲਾਏ।</w:t>
      </w:r>
    </w:p>
    <w:p/>
    <w:p>
      <w:r xmlns:w="http://schemas.openxmlformats.org/wordprocessingml/2006/main">
        <w:t xml:space="preserve">1. ਪਰਮੇਸ਼ੁਰ ਦਾ ਬ੍ਰਹਮ ਹੱਥ: ਇਸਰਾਏਲੀਆਂ ਅਤੇ ਅੰਮੋਨੀਆਂ ਦੀ ਕਹਾਣੀ</w:t>
      </w:r>
    </w:p>
    <w:p/>
    <w:p>
      <w:r xmlns:w="http://schemas.openxmlformats.org/wordprocessingml/2006/main">
        <w:t xml:space="preserve">2. ਜਦੋਂ ਦੁਸ਼ਮਣ ਇਕੱਠੇ ਹੁੰਦੇ ਹਨ: ਜੱਜਾਂ ਦਾ ਅਧਿਐਨ 10:17</w:t>
      </w:r>
    </w:p>
    <w:p/>
    <w:p>
      <w:r xmlns:w="http://schemas.openxmlformats.org/wordprocessingml/2006/main">
        <w:t xml:space="preserve">1. ਮੱਤੀ 5:43-45 - ਆਪਣੇ ਦੁਸ਼ਮਣਾਂ ਨੂੰ ਪਿਆਰ ਕਰੋ</w:t>
      </w:r>
    </w:p>
    <w:p/>
    <w:p>
      <w:r xmlns:w="http://schemas.openxmlformats.org/wordprocessingml/2006/main">
        <w:t xml:space="preserve">2. ਰੋਮੀਆਂ 12:17-21 - ਅਸੀਸ ਦਿਓ ਅਤੇ ਸਰਾਪ ਨਾ ਦਿਓ</w:t>
      </w:r>
    </w:p>
    <w:p/>
    <w:p>
      <w:r xmlns:w="http://schemas.openxmlformats.org/wordprocessingml/2006/main">
        <w:t xml:space="preserve">ਨਿਆਈਆਂ ਦੀ ਪੋਥੀ 10:18 ਅਤੇ ਗਿਲਆਦ ਦੇ ਲੋਕਾਂ ਅਤੇ ਸਰਦਾਰਾਂ ਨੇ ਇੱਕ ਦੂਜੇ ਨੂੰ ਆਖਿਆ, ਉਹ ਕਿਹੜਾ ਮਨੁੱਖ ਹੈ ਜੋ ਅੰਮੋਨੀਆਂ ਦੇ ਵਿਰੁੱਧ ਲੜਨਾ ਸ਼ੁਰੂ ਕਰੇਗਾ? ਉਹ ਗਿਲਆਦ ਦੇ ਸਾਰੇ ਵਾਸੀਆਂ ਦਾ ਮੁਖੀ ਹੋਵੇਗਾ।</w:t>
      </w:r>
    </w:p>
    <w:p/>
    <w:p>
      <w:r xmlns:w="http://schemas.openxmlformats.org/wordprocessingml/2006/main">
        <w:t xml:space="preserve">ਗਿਲਆਦ ਦੇ ਲੋਕ ਅੰਮੋਨੀਆਂ ਦੇ ਵਿਰੁੱਧ ਲੜਨ ਲਈ ਇੱਕ ਆਗੂ ਦੀ ਭਾਲ ਕਰਦੇ ਹਨ।</w:t>
      </w:r>
    </w:p>
    <w:p/>
    <w:p>
      <w:r xmlns:w="http://schemas.openxmlformats.org/wordprocessingml/2006/main">
        <w:t xml:space="preserve">1. ਅਗਵਾਈ ਕਰਨ ਦੀ ਹਿੰਮਤ: ਚੁਣੌਤੀਆਂ ਦਾ ਸਾਹਮਣਾ ਕਰਨਾ ਅਤੇ ਰੁਕਾਵਟਾਂ ਨੂੰ ਪਾਰ ਕਰਨਾ</w:t>
      </w:r>
    </w:p>
    <w:p/>
    <w:p>
      <w:r xmlns:w="http://schemas.openxmlformats.org/wordprocessingml/2006/main">
        <w:t xml:space="preserve">2. ਵਫ਼ਾਦਾਰ ਆਗੂ: ਪਰਮੇਸ਼ੁਰ ਦੇ ਸੱਦੇ ਦਾ ਪਾਲਣ ਕਰਨ ਦੀ ਮਹੱਤਤਾ</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ਇਬਰਾਨੀਆਂ 13:17 - "ਆਪਣੇ ਨੇਤਾਵਾਂ ਦਾ ਕਹਿਣਾ ਮੰਨੋ ਅਤੇ ਉਨ੍ਹਾਂ ਦੇ ਅਧੀਨ ਰਹੋ, ਕਿਉਂਕਿ ਉਹ ਤੁਹਾਡੀਆਂ ਰੂਹਾਂ ਦੀ ਰਾਖੀ ਕਰਦੇ ਹਨ, ਜਿਵੇਂ ਕਿ ਜਿਨ੍ਹਾਂ ਨੂੰ ਲੇਖਾ ਦੇਣਾ ਪਵੇਗਾ। ਉਹ ਇਹ ਖੁਸ਼ੀ ਨਾਲ ਕਰਨ ਦਿਓ, ਨਾ ਕਿ ਹਾਹਾਕਾਰ ਨਾਲ, ਕਿਉਂਕਿ ਇਹ ਹੋਵੇਗਾ. ਤੁਹਾਡੇ ਲਈ ਕੋਈ ਫਾਇਦਾ ਨਹੀਂ।</w:t>
      </w:r>
    </w:p>
    <w:p/>
    <w:p>
      <w:r xmlns:w="http://schemas.openxmlformats.org/wordprocessingml/2006/main">
        <w:t xml:space="preserve">ਜੱਜਾਂ 11 ਨੂੰ ਤਿੰਨ ਪੈਰਿਆਂ ਵਿੱਚ ਹੇਠਾਂ ਦਿੱਤੇ ਅਨੁਸਾਰ ਸੰਖੇਪ ਕੀਤਾ ਜਾ ਸਕਦਾ ਹੈ, ਸੰਕੇਤਕ ਆਇਤਾਂ ਦੇ ਨਾਲ:</w:t>
      </w:r>
    </w:p>
    <w:p/>
    <w:p>
      <w:r xmlns:w="http://schemas.openxmlformats.org/wordprocessingml/2006/main">
        <w:t xml:space="preserve">ਪੈਰਾ 1: ਨਿਆਈਆਂ 11: 1-11 ਯਿਫ਼ਤਾਹ, ਇੱਕ ਸ਼ਕਤੀਸ਼ਾਲੀ ਯੋਧਾ ਪੇਸ਼ ਕਰਦਾ ਹੈ। ਅਧਿਆਇ ਯਿਫ਼ਤਾਹ ਨੂੰ ਇੱਕ ਬਹਾਦਰ ਯੋਧੇ ਦੇ ਰੂਪ ਵਿੱਚ ਵਰਣਨ ਕਰਕੇ ਸ਼ੁਰੂ ਹੁੰਦਾ ਹੈ ਜੋ ਇੱਕ ਵੇਸਵਾ ਦੇ ਘਰ ਪੈਦਾ ਹੋਇਆ ਸੀ। ਉਸਦੇ ਨਜਾਇਜ਼ ਜਨਮ ਦੇ ਕਾਰਨ, ਉਸਨੂੰ ਉਸਦੇ ਸੌਤੇਲੇ ਭਰਾਵਾਂ ਦੁਆਰਾ ਰੱਦ ਕਰ ਦਿੱਤਾ ਜਾਂਦਾ ਹੈ ਅਤੇ ਆਪਣੇ ਵਤਨ ਤੋਂ ਭੱਜਣ ਲਈ ਮਜਬੂਰ ਕੀਤਾ ਜਾਂਦਾ ਹੈ। ਯਿਫ਼ਤਾਹ ਆਪਣੇ ਆਲੇ-ਦੁਆਲੇ ਬਾਹਰ ਕੱਢੇ ਗਏ ਲੋਕਾਂ ਦਾ ਇੱਕ ਸਮੂਹ ਇਕੱਠਾ ਕਰਦਾ ਹੈ ਅਤੇ ਉਨ੍ਹਾਂ ਦਾ ਆਗੂ ਬਣ ਜਾਂਦਾ ਹੈ। ਜਦੋਂ ਅੰਮੋਨੀਆਂ ਨੇ ਇਸਰਾਏਲ ਦੇ ਵਿਰੁੱਧ ਯੁੱਧ ਕੀਤਾ, ਤਾਂ ਗਿਲਆਦ ਦੇ ਬਜ਼ੁਰਗਾਂ ਨੇ ਆਪਣੀ ਫ਼ੌਜ ਦੀ ਅਗਵਾਈ ਕਰਨ ਲਈ ਯਿਫ਼ਤਾਹ ਦੀ ਮਦਦ ਮੰਗੀ।</w:t>
      </w:r>
    </w:p>
    <w:p/>
    <w:p>
      <w:r xmlns:w="http://schemas.openxmlformats.org/wordprocessingml/2006/main">
        <w:t xml:space="preserve">ਪੈਰਾ 2: ਨਿਆਈਆਂ 11:12-28 ਵਿੱਚ ਜਾਰੀ ਰੱਖਦੇ ਹੋਏ, ਇਹ ਅਮੋਨੀ ਰਾਜੇ ਨਾਲ ਯਿਫ਼ਤਾਹ ਦੀ ਗੱਲਬਾਤ ਦਾ ਵਰਣਨ ਕਰਦਾ ਹੈ। ਯੁੱਧ ਵਿਚ ਜਾਣ ਤੋਂ ਪਹਿਲਾਂ, ਯਿਫ਼ਤਾਹ ਅੰਮੋਨੀ ਰਾਜੇ ਕੋਲ ਦੂਤ ਭੇਜਦਾ ਹੈ ਤਾਂ ਜੋ ਉਹ ਇਜ਼ਰਾਈਲ ਉੱਤੇ ਹਮਲਾ ਕਰਨ ਦਾ ਕਾਰਨ ਪੁੱਛ ਸਕੇ। ਜਵਾਬ ਵਿੱਚ, ਅੰਮੋਨੀ ਰਾਜੇ ਨੇ ਦਾਅਵਾ ਕੀਤਾ ਕਿ ਇਜ਼ਰਾਈਲ ਨੇ ਮਿਸਰ ਤੋਂ ਬਾਹਰ ਆਉਣ 'ਤੇ ਉਨ੍ਹਾਂ ਦੀ ਜ਼ਮੀਨ ਖੋਹ ਲਈ ਸੀ। ਹਾਲਾਂਕਿ, ਯਿਫ਼ਤਾਹ ਇਸ ਦਾਅਵੇ ਦਾ ਵਿਰੋਧ ਕਰਦਾ ਹੈ ਅਤੇ ਇੱਕ ਇਤਿਹਾਸਕ ਬਿਰਤਾਂਤ ਪੇਸ਼ ਕਰਦਾ ਹੈ ਜੋ ਦਿਖਾਉਂਦਾ ਹੈ ਕਿ ਕਿਵੇਂ ਇਸਰਾਏਲ ਨੇ ਅੰਮੋਨੀਆਂ ਤੋਂ ਕੋਈ ਜ਼ਮੀਨ ਨਹੀਂ ਲਈ ਸੀ।</w:t>
      </w:r>
    </w:p>
    <w:p/>
    <w:p>
      <w:r xmlns:w="http://schemas.openxmlformats.org/wordprocessingml/2006/main">
        <w:t xml:space="preserve">ਪੈਰਾ 3: ਜੱਜ 11 ਇੱਕ ਬਿਰਤਾਂਤ ਦੇ ਨਾਲ ਸਮਾਪਤ ਹੁੰਦਾ ਹੈ ਜਿੱਥੇ ਯਿਫ਼ਤਾਹ ਨੇ ਅੰਮੋਨੀਆਂ ਦੇ ਵਿਰੁੱਧ ਲੜਾਈ ਵਿੱਚ ਜਾਣ ਤੋਂ ਪਹਿਲਾਂ ਪਰਮੇਸ਼ੁਰ ਅੱਗੇ ਸੁੱਖਣਾ ਖਾਧੀ ਸੀ। ਨਿਆਈਆਂ 11:29-40 ਵਿੱਚ, ਇਹ ਜ਼ਿਕਰ ਕੀਤਾ ਗਿਆ ਹੈ ਕਿ ਪਰਮੇਸ਼ੁਰ ਦੀ ਆਤਮਾ ਨਾਲ ਭਰਿਆ ਹੋਇਆ, ਯਿਫ਼ਤਾਹ ਨੇ ਇੱਕ ਪੱਕੀ ਸਹੁੰ ਖਾਧੀ ਹੈ ਕਿ ਜੇ ਪਰਮੇਸ਼ੁਰ ਉਸਨੂੰ ਉਸਦੇ ਦੁਸ਼ਮਣਾਂ ਉੱਤੇ ਜਿੱਤ ਦਿੰਦਾ ਹੈ, ਤਾਂ ਉਹ ਉਸਦੇ ਘਰੋਂ ਵਾਪਸ ਆਉਣ ਤੇ ਜੋ ਵੀ ਉਸਨੂੰ ਹੋਮ ਦੀ ਭੇਟ ਵਜੋਂ ਚੜ੍ਹਾਵੇਗਾ। . ਪਰਮੇਸ਼ੁਰ ਦੀ ਮਦਦ ਨਾਲ, ਯਿਫ਼ਤਾਹ ਅੰਮੋਨੀਆਂ ਨੂੰ ਹਰਾ ਦਿੰਦਾ ਹੈ ਅਤੇ ਜਿੱਤ ਕੇ ਘਰ ਪਰਤਦਾ ਹੈ, ਪਰ ਉਸਦੀ ਇਕਲੌਤੀ ਧੀ ਦੁਆਰਾ ਉਸਦਾ ਸਵਾਗਤ ਕੀਤਾ ਜਾਂਦਾ ਹੈ ਜੋ ਉਸਨੂੰ ਮਿਲਣ ਲਈ ਬਾਹਰ ਆਉਂਦੀ ਹੈ ਅਤੇ ਪਿਤਾ ਅਤੇ ਧੀ ਦੋਵਾਂ ਲਈ ਇੱਕ ਵਿਨਾਸ਼ਕਾਰੀ ਅਹਿਸਾਸ ਨੱਚਦੀ ਹੈ ਕਿਉਂਕਿ ਜੇਫ਼ਤਾਹ ਨੂੰ ਉਸਦੀ ਸੁੱਖਣਾ ਦੇ ਨਤੀਜੇ ਦਾ ਅਹਿਸਾਸ ਹੁੰਦਾ ਹੈ।</w:t>
      </w:r>
    </w:p>
    <w:p/>
    <w:p>
      <w:r xmlns:w="http://schemas.openxmlformats.org/wordprocessingml/2006/main">
        <w:t xml:space="preserve">ਸਾਰੰਸ਼ ਵਿੱਚ:</w:t>
      </w:r>
    </w:p>
    <w:p>
      <w:r xmlns:w="http://schemas.openxmlformats.org/wordprocessingml/2006/main">
        <w:t xml:space="preserve">ਜੱਜ 11 ਪੇਸ਼ ਕਰਦੇ ਹਨ:</w:t>
      </w:r>
    </w:p>
    <w:p>
      <w:r xmlns:w="http://schemas.openxmlformats.org/wordprocessingml/2006/main">
        <w:t xml:space="preserve">ਯਿਫ਼ਤਾਹ ਦੀ ਜਾਣ-ਪਛਾਣ ਇੱਕ ਰੱਦ ਕੀਤੇ ਗਏ ਯੋਧੇ ਦਾ ਨੇਤਾ ਬਣਨਾ;</w:t>
      </w:r>
    </w:p>
    <w:p>
      <w:r xmlns:w="http://schemas.openxmlformats.org/wordprocessingml/2006/main">
        <w:t xml:space="preserve">ਜ਼ਮੀਨ ਦੇ ਦਾਅਵੇ 'ਤੇ ਅਮੋਨੀ ਰਾਜੇ ਦੇ ਵਿਵਾਦ ਨਾਲ ਗੱਲਬਾਤ;</w:t>
      </w:r>
    </w:p>
    <w:p>
      <w:r xmlns:w="http://schemas.openxmlformats.org/wordprocessingml/2006/main">
        <w:t xml:space="preserve">ਯਿਫ਼ਤਾਹ ਦੀ ਸੁੱਖਣਾ ਅਤੇ ਜਿੱਤ ਉਸ ਦੀ ਸੁੱਖਣਾ ਦਾ ਵਿਨਾਸ਼ਕਾਰੀ ਨਤੀਜਾ।</w:t>
      </w:r>
    </w:p>
    <w:p/>
    <w:p>
      <w:r xmlns:w="http://schemas.openxmlformats.org/wordprocessingml/2006/main">
        <w:t xml:space="preserve">ਯਿਫ਼ਤਾਹ ਦੀ ਜਾਣ-ਪਛਾਣ 'ਤੇ ਜ਼ੋਰ ਦਿੱਤਾ ਗਿਆ, ਜੋ ਕਿ ਇੱਕ ਨਕਾਰੇ ਗਏ ਯੋਧੇ ਦਾ ਆਗੂ ਬਣਨਾ;</w:t>
      </w:r>
    </w:p>
    <w:p>
      <w:r xmlns:w="http://schemas.openxmlformats.org/wordprocessingml/2006/main">
        <w:t xml:space="preserve">ਜ਼ਮੀਨ ਦੇ ਦਾਅਵੇ 'ਤੇ ਅਮੋਨੀ ਰਾਜੇ ਦੇ ਵਿਵਾਦ ਨਾਲ ਗੱਲਬਾਤ;</w:t>
      </w:r>
    </w:p>
    <w:p>
      <w:r xmlns:w="http://schemas.openxmlformats.org/wordprocessingml/2006/main">
        <w:t xml:space="preserve">ਯਿਫ਼ਤਾਹ ਦੀ ਸੁੱਖਣਾ ਅਤੇ ਜਿੱਤ ਉਸ ਦੀ ਸੁੱਖਣਾ ਦਾ ਵਿਨਾਸ਼ਕਾਰੀ ਨਤੀਜਾ।</w:t>
      </w:r>
    </w:p>
    <w:p/>
    <w:p>
      <w:r xmlns:w="http://schemas.openxmlformats.org/wordprocessingml/2006/main">
        <w:t xml:space="preserve">ਅਧਿਆਇ ਯਿਫ਼ਤਾਹ 'ਤੇ ਕੇਂਦ੍ਰਤ ਕਰਦਾ ਹੈ, ਇੱਕ ਅਸਵੀਕਾਰ ਕੀਤਾ ਗਿਆ ਯੋਧਾ ਜੋ ਇੱਕ ਨੇਤਾ ਬਣ ਜਾਂਦਾ ਹੈ, ਇੱਕ ਜ਼ਮੀਨੀ ਵਿਵਾਦ ਨੂੰ ਲੈ ਕੇ ਅੰਮੋਨੀ ਰਾਜੇ ਨਾਲ ਉਸ ਦੀ ਗੱਲਬਾਤ, ਅਤੇ ਉਸ ਦੀ ਪਵਿੱਤਰ ਸੁੱਖਣਾ ਦੇ ਵਿਨਾਸ਼ਕਾਰੀ ਨਤੀਜੇ। ਜੱਜਾਂ 11 ਵਿੱਚ, ਇਹ ਜ਼ਿਕਰ ਕੀਤਾ ਗਿਆ ਹੈ ਕਿ ਜੇਫਤਾਹ, ਇੱਕ ਵੇਸਵਾ ਦੇ ਘਰ ਪੈਦਾ ਹੋਇਆ ਅਤੇ ਉਸਦੇ ਸੌਤੇਲੇ ਭਰਾਵਾਂ ਦੁਆਰਾ ਰੱਦ ਕੀਤਾ ਗਿਆ, ਇੱਕ ਬਹਾਦਰ ਯੋਧਾ ਬਣ ਗਿਆ ਅਤੇ ਆਪਣੇ ਆਲੇ ਦੁਆਲੇ ਬਾਹਰ ਕੱਢੇ ਗਏ ਲੋਕਾਂ ਨੂੰ ਇਕੱਠਾ ਕਰਦਾ ਹੈ। ਜਦੋਂ ਅੰਮੋਨੀ ਇਸਰਾਏਲ ਦੇ ਵਿਰੁੱਧ ਯੁੱਧ ਕਰਦੇ ਹਨ, ਤਾਂ ਗਿਲਿਅਡ ਦੇ ਬਜ਼ੁਰਗਾਂ ਦੁਆਰਾ ਉਨ੍ਹਾਂ ਦੀ ਫ਼ੌਜ ਦੀ ਅਗਵਾਈ ਕਰਨ ਲਈ ਉਸ ਦੀ ਭਾਲ ਕੀਤੀ ਜਾਂਦੀ ਹੈ।</w:t>
      </w:r>
    </w:p>
    <w:p/>
    <w:p>
      <w:r xmlns:w="http://schemas.openxmlformats.org/wordprocessingml/2006/main">
        <w:t xml:space="preserve">ਨਿਆਈਆਂ 11 ਵਿਚ ਜਾਰੀ ਰੱਖਦੇ ਹੋਏ, ਅੰਮੋਨੀਆਂ ਨਾਲ ਲੜਾਈ ਵਿਚ ਸ਼ਾਮਲ ਹੋਣ ਤੋਂ ਪਹਿਲਾਂ, ਯਿਫ਼ਤਾਹ ਉਨ੍ਹਾਂ ਦੇ ਹਮਲੇ ਦੇ ਕਾਰਨ ਬਾਰੇ ਪੁੱਛਣ ਲਈ ਸੰਦੇਸ਼ਵਾਹਕਾਂ ਨੂੰ ਭੇਜਦਾ ਹੈ। ਅੰਮੋਨੀ ਰਾਜੇ ਦਾ ਦਾਅਵਾ ਹੈ ਕਿ ਜਦੋਂ ਉਹ ਮਿਸਰ ਤੋਂ ਬਾਹਰ ਆਏ ਸਨ ਤਾਂ ਇਸਰਾਏਲ ਨੇ ਉਨ੍ਹਾਂ ਦੀ ਜ਼ਮੀਨ ਖੋਹ ਲਈ ਸੀ। ਹਾਲਾਂਕਿ, ਯਿਫ਼ਤਾਹ ਨੇ ਇਸ ਦਾਅਵੇ ਦਾ ਵਿਰੋਧ ਕੀਤਾ ਅਤੇ ਇਤਿਹਾਸਕ ਸਬੂਤ ਪੇਸ਼ ਕੀਤੇ ਕਿ ਇਜ਼ਰਾਈਲ ਨੇ ਉਨ੍ਹਾਂ ਤੋਂ ਕੋਈ ਜ਼ਮੀਨ ਨਹੀਂ ਲਈ ਸੀ।</w:t>
      </w:r>
    </w:p>
    <w:p/>
    <w:p>
      <w:r xmlns:w="http://schemas.openxmlformats.org/wordprocessingml/2006/main">
        <w:t xml:space="preserve">ਨਿਆਈਆਂ 11 ਇੱਕ ਬਿਰਤਾਂਤ ਦੇ ਨਾਲ ਸਮਾਪਤ ਹੁੰਦਾ ਹੈ ਜਿੱਥੇ ਪਰਮੇਸ਼ੁਰ ਦੀ ਆਤਮਾ ਨਾਲ ਭਰਿਆ ਹੁੰਦਾ ਹੈ, ਯਿਫ਼ਤਾਹ ਲੜਾਈ ਵਿੱਚ ਜਾਣ ਤੋਂ ਪਹਿਲਾਂ ਇੱਕ ਗੰਭੀਰ ਸੁੱਖਣਾ ਖਾਂਦਾ ਹੈ। ਉਹ ਵਾਅਦਾ ਕਰਦਾ ਹੈ ਕਿ ਜੇ ਪ੍ਰਮਾਤਮਾ ਉਸਨੂੰ ਉਸਦੇ ਦੁਸ਼ਮਣਾਂ 'ਤੇ ਜਿੱਤ ਦਿੰਦਾ ਹੈ, ਤਾਂ ਉਹ ਵਾਪਸ ਆਉਣ 'ਤੇ ਜੋ ਵੀ ਉਸਦੇ ਘਰੋਂ ਬਾਹਰ ਆਵੇਗਾ ਉਸਨੂੰ ਹੋਮ ਦੀ ਭੇਟ ਵਜੋਂ ਚੜ੍ਹਾਵੇਗਾ। ਪਰਮੇਸ਼ੁਰ ਦੀ ਮਦਦ ਨਾਲ, ਯਿਫ਼ਤਾਹ ਅੰਮੋਨੀਆਂ ਨੂੰ ਹਰਾ ਦਿੰਦਾ ਹੈ ਪਰ ਦੁਖਦਾਈ ਤੌਰ 'ਤੇ ਉਸ ਨੂੰ ਅਹਿਸਾਸ ਹੁੰਦਾ ਹੈ ਕਿ ਇਹ ਉਸ ਦੀ ਇਕਲੌਤੀ ਧੀ ਹੈ ਜੋ ਉਸ ਦੇ ਵਾਪਸ ਆਉਣ 'ਤੇ ਉਸ ਨੂੰ ਮਿਲਣ ਲਈ ਬਾਹਰ ਆਉਂਦੀ ਹੈ। ਉਸ ਦੀ ਸੁੱਖਣਾ ਦਾ ਇਹ ਵਿਨਾਸ਼ਕਾਰੀ ਨਤੀਜਾ ਯਿਫ਼ਤਾਹ ਅਤੇ ਉਸ ਦੀ ਧੀ ਦੋਹਾਂ ਲਈ ਬਹੁਤ ਦੁੱਖ ਲਿਆਉਂਦਾ ਹੈ।</w:t>
      </w:r>
    </w:p>
    <w:p/>
    <w:p>
      <w:r xmlns:w="http://schemas.openxmlformats.org/wordprocessingml/2006/main">
        <w:t xml:space="preserve">ਨਿਆਈਆਂ ਦੀ ਪੋਥੀ 11:1 ਗਿਲਆਦੀ ਯਿਫ਼ਤਾਹ ਇੱਕ ਬਲਵਾਨ ਸੂਰਮਾ ਸੀ ਅਤੇ ਉਹ ਇੱਕ ਕੰਜਰੀ ਦਾ ਪੁੱਤਰ ਸੀ ਅਤੇ ਗਿਲਆਦ ਤੋਂ ਯਿਫ਼ਤਾਹ ਜੰਮਿਆ।</w:t>
      </w:r>
    </w:p>
    <w:p/>
    <w:p>
      <w:r xmlns:w="http://schemas.openxmlformats.org/wordprocessingml/2006/main">
        <w:t xml:space="preserve">ਯਿਫ਼ਤਾਹ ਇੱਕ ਸ਼ਕਤੀਸ਼ਾਲੀ ਬਹਾਦਰ ਆਦਮੀ ਸੀ, ਭਾਵੇਂ ਕਿ ਉਹ ਇੱਕ ਕੰਜਰੀ ਤੋਂ ਪੈਦਾ ਹੋਇਆ ਸੀ।</w:t>
      </w:r>
    </w:p>
    <w:p/>
    <w:p>
      <w:r xmlns:w="http://schemas.openxmlformats.org/wordprocessingml/2006/main">
        <w:t xml:space="preserve">1. ਪ੍ਰਮਾਤਮਾ ਕਿਸੇ ਵੀ ਵਿਅਕਤੀ ਨੂੰ ਉਸਦੀ ਇੱਛਾ ਪੂਰੀ ਕਰਨ ਲਈ ਵਰਤ ਸਕਦਾ ਹੈ, ਚਾਹੇ ਉਹ ਪਿਛਲੇ ਕੁਝ ਵੀ ਹੋਵੇ।</w:t>
      </w:r>
    </w:p>
    <w:p/>
    <w:p>
      <w:r xmlns:w="http://schemas.openxmlformats.org/wordprocessingml/2006/main">
        <w:t xml:space="preserve">2. ਪ੍ਰਮਾਤਮਾ ਦੂਜੀਆਂ ਸੰਭਾਵਨਾਵਾਂ ਦਾ ਪਰਮੇਸ਼ੁਰ ਹੈ।</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ਅਫ਼ਸੀਆਂ 2:10 "ਕਿਉਂਕਿ ਅਸੀਂ ਪਰਮੇਸ਼ੁਰ ਦੇ ਹੱਥਾਂ ਦੇ ਕੰਮ ਹਾਂ, ਮਸੀਹ ਯਿਸੂ ਵਿੱਚ ਚੰਗੇ ਕੰਮ ਕਰਨ ਲਈ ਬਣਾਏ ਗਏ ਹਾਂ, ਜੋ ਪਰਮੇਸ਼ੁਰ ਨੇ ਸਾਡੇ ਲਈ ਪਹਿਲਾਂ ਤੋਂ ਤਿਆਰ ਕੀਤਾ ਹੈ।"</w:t>
      </w:r>
    </w:p>
    <w:p/>
    <w:p>
      <w:r xmlns:w="http://schemas.openxmlformats.org/wordprocessingml/2006/main">
        <w:t xml:space="preserve">ਨਿਆਈਆਂ ਦੀ ਪੋਥੀ 11:2 ਅਤੇ ਗਿਲਆਦ ਦੀ ਪਤਨੀ ਨੇ ਉਸ ਦੇ ਪੁੱਤਰ ਨੂੰ ਜਨਮ ਦਿੱਤਾ। ਅਤੇ ਉਸਦੀ ਪਤਨੀ ਦੇ ਪੁੱਤਰ ਵੱਡੇ ਹੋਏ ਅਤੇ ਯਿਫ਼ਤਾਹ ਨੂੰ ਬਾਹਰ ਕੱਢ ਦਿੱਤਾ ਅਤੇ ਉਸਨੂੰ ਕਿਹਾ, “ਤੂੰ ਸਾਡੇ ਪਿਤਾ ਦੇ ਘਰ ਦਾ ਵਾਰਸ ਨਹੀਂ ਹੋਵੇਂਗਾ। ਕਿਉਂਕਿ ਤੂੰ ਇੱਕ ਅਜੀਬ ਔਰਤ ਦਾ ਪੁੱਤਰ ਹੈਂ।</w:t>
      </w:r>
    </w:p>
    <w:p/>
    <w:p>
      <w:r xmlns:w="http://schemas.openxmlformats.org/wordprocessingml/2006/main">
        <w:t xml:space="preserve">ਯਿਫ਼ਤਾਹ ਗਿਲਆਦ ਦਾ ਪੁੱਤਰ ਸੀ, ਪਰ ਉਸ ਦੇ ਸੌਤੇਲੇ ਭਰਾਵਾਂ ਨੇ ਉਸ ਨੂੰ ਆਪਣੇ ਪਿਤਾ ਦੇ ਘਰ ਦੀ ਵਿਰਾਸਤ ਤੋਂ ਬਾਹਰ ਕਰ ਦਿੱਤਾ ਕਿਉਂਕਿ ਉਸ ਦੀ ਮਾਂ ਇੱਕ ਅਜੀਬ ਔਰਤ ਸੀ।</w:t>
      </w:r>
    </w:p>
    <w:p/>
    <w:p>
      <w:r xmlns:w="http://schemas.openxmlformats.org/wordprocessingml/2006/main">
        <w:t xml:space="preserve">1. ਸਾਰੇ ਪਿਛੋਕੜ ਵਾਲੇ ਲੋਕਾਂ ਦਾ ਆਦਰ ਕਿਵੇਂ ਕਰਨਾ ਹੈ</w:t>
      </w:r>
    </w:p>
    <w:p/>
    <w:p>
      <w:r xmlns:w="http://schemas.openxmlformats.org/wordprocessingml/2006/main">
        <w:t xml:space="preserve">2. ਅਸਵੀਕਾਰਨ 'ਤੇ ਕਾਬੂ ਪਾਉਣਾ ਅਤੇ ਸੰਸਾਰ ਵਿੱਚ ਆਪਣਾ ਸਥਾਨ ਲੱਭਣਾ</w:t>
      </w:r>
    </w:p>
    <w:p/>
    <w:p>
      <w:r xmlns:w="http://schemas.openxmlformats.org/wordprocessingml/2006/main">
        <w:t xml:space="preserve">1. ਮੱਤੀ 5:43-45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ਰੋਮੀਆਂ 12:14-16 ਉਨ੍ਹਾਂ ਨੂੰ ਅਸੀਸ ਦਿਓ ਜੋ ਤੁਹਾਨੂੰ ਸਤਾਉਂਦੇ ਹਨ; ਅਸੀਸ ਦਿਓ ਅਤੇ ਉਨ੍ਹਾਂ ਨੂੰ ਸਰਾਪ ਨਾ ਦਿਓ। ਖੁਸ਼ੀਆਂ ਮਨਾਉਣ ਵਾਲਿਆਂ ਨਾਲ, ਰੋਣ ਵਾਲਿਆਂ ਨਾਲ ਰੋਂ। ਇੱਕ ਦੂਜੇ ਨਾਲ ਤਾਲਮੇਲ ਵਿੱਚ ਰਹਿੰਦੇ ਹਨ। ਹੰਕਾਰੀ ਨਾ ਬਣੋ, ਸਗੋਂ ਨੀਚਾਂ ਦੀ ਸੰਗਤ ਕਰੋ। ਆਪਣੀ ਨਜ਼ਰ ਵਿੱਚ ਕਦੇ ਵੀ ਸਿਆਣੇ ਨਾ ਬਣੋ।</w:t>
      </w:r>
    </w:p>
    <w:p/>
    <w:p>
      <w:r xmlns:w="http://schemas.openxmlformats.org/wordprocessingml/2006/main">
        <w:t xml:space="preserve">ਨਿਆਈਆਂ ਦੀ ਪੋਥੀ 11:3 ਤਦ ਯਿਫ਼ਤਾਹ ਆਪਣੇ ਭਰਾਵਾਂ ਤੋਂ ਭੱਜ ਕੇ ਟੋਬ ਦੇ ਦੇਸ ਵਿੱਚ ਜਾ ਵੱਸਿਆ ਅਤੇ ਯਿਫ਼ਤਾਹ ਕੋਲ ਵਿਅਰਥ ਮਨੁੱਖ ਇਕੱਠੇ ਹੋਏ ਅਤੇ ਉਹ ਦੇ ਨਾਲ ਨਿੱਕਲ ਗਏ।</w:t>
      </w:r>
    </w:p>
    <w:p/>
    <w:p>
      <w:r xmlns:w="http://schemas.openxmlformats.org/wordprocessingml/2006/main">
        <w:t xml:space="preserve">ਯਿਫ਼ਤਾਹ ਆਪਣੇ ਭਰਾਵਾਂ ਤੋਂ ਭੱਜ ਗਿਆ ਅਤੇ ਟੋਬ ਦੇ ਦੇਸ਼ ਵਿੱਚ ਰਹਿੰਦਾ ਸੀ, ਉਸ ਦੇ ਪਿੱਛੇ ਚੱਲਣ ਲਈ ਵਿਅਰਥ ਆਦਮੀਆਂ ਨੂੰ ਇਕੱਠਾ ਕਰਦਾ ਸੀ।</w:t>
      </w:r>
    </w:p>
    <w:p/>
    <w:p>
      <w:r xmlns:w="http://schemas.openxmlformats.org/wordprocessingml/2006/main">
        <w:t xml:space="preserve">1. ਜਦੋਂ ਤੁਹਾਡਾ ਪਰਿਵਾਰ ਤੁਹਾਨੂੰ ਨਹੀਂ ਸਮਝਦਾ ਤਾਂ ਨਿਰਾਸ਼ ਨਾ ਹੋਵੋ - ਜੱਜ 11:3</w:t>
      </w:r>
    </w:p>
    <w:p/>
    <w:p>
      <w:r xmlns:w="http://schemas.openxmlformats.org/wordprocessingml/2006/main">
        <w:t xml:space="preserve">2. ਵਿਅਰਥ ਸਾਥੀਆਂ ਦੁਆਰਾ ਗੁਮਰਾਹ ਨਾ ਹੋਵੋ - ਨਿਆਈਆਂ 11:3</w:t>
      </w:r>
    </w:p>
    <w:p/>
    <w:p>
      <w:r xmlns:w="http://schemas.openxmlformats.org/wordprocessingml/2006/main">
        <w:t xml:space="preserve">1. ਕਹਾਉਤਾਂ 13:20 ਉਹ ਜੋ ਬੁੱਧਵਾਨਾਂ ਦੇ ਨਾਲ ਚੱਲਦਾ ਹੈ ਬੁੱਧਵਾਨ ਹੋਵੇਗਾ, ਪਰ ਮੂਰਖਾਂ ਦਾ ਸਾਥੀ ਤਬਾਹ ਹੋ ਜਾਵੇਗਾ।</w:t>
      </w:r>
    </w:p>
    <w:p/>
    <w:p>
      <w:r xmlns:w="http://schemas.openxmlformats.org/wordprocessingml/2006/main">
        <w:t xml:space="preserve">2. ਕਹਾਉਤਾਂ 18:24 ਇੱਕ ਆਦਮੀ ਜਿਸਦੇ ਦੋਸਤ ਹਨ ਉਸਨੂੰ ਆਪਣੇ ਆਪ ਨੂੰ ਦੋਸਤਾਨਾ ਦਿਖਾਉਣਾ ਚਾਹੀਦਾ ਹੈ: ਅਤੇ ਇੱਕ ਅਜਿਹਾ ਦੋਸਤ ਹੁੰਦਾ ਹੈ ਜੋ ਇੱਕ ਭਰਾ ਨਾਲੋਂ ਨੇੜੇ ਰਹਿੰਦਾ ਹੈ।</w:t>
      </w:r>
    </w:p>
    <w:p/>
    <w:p>
      <w:r xmlns:w="http://schemas.openxmlformats.org/wordprocessingml/2006/main">
        <w:t xml:space="preserve">ਨਿਆਈਆਂ ਦੀ ਪੋਥੀ 11:4 ਅਤੇ ਸਮੇਂ ਦੇ ਬੀਤਣ ਨਾਲ ਅਜਿਹਾ ਹੋਇਆ ਕਿ ਅੰਮੋਨੀਆਂ ਨੇ ਇਸਰਾਏਲ ਦੇ ਵਿਰੁੱਧ ਯੁੱਧ ਕੀਤਾ।</w:t>
      </w:r>
    </w:p>
    <w:p/>
    <w:p>
      <w:r xmlns:w="http://schemas.openxmlformats.org/wordprocessingml/2006/main">
        <w:t xml:space="preserve">ਅੰਮੋਨੀਆਂ ਨੇ ਸਮੇਂ ਸਿਰ ਇਸਰਾਏਲ ਦੇ ਵਿਰੁੱਧ ਯੁੱਧ ਕੀਤਾ।</w:t>
      </w:r>
    </w:p>
    <w:p/>
    <w:p>
      <w:r xmlns:w="http://schemas.openxmlformats.org/wordprocessingml/2006/main">
        <w:t xml:space="preserve">1: ਸਾਨੂੰ ਆਪਣੀ ਨਿਹਚਾ ਵਿੱਚ ਦ੍ਰਿੜ੍ਹ ਰਹਿਣਾ ਚਾਹੀਦਾ ਹੈ ਅਤੇ ਸੰਘਰਸ਼ ਦੇ ਸਮੇਂ ਵਿੱਚ ਪਰਮੇਸ਼ੁਰ ਉੱਤੇ ਭਰੋਸਾ ਰੱਖਣਾ ਚਾਹੀਦਾ ਹੈ।</w:t>
      </w:r>
    </w:p>
    <w:p/>
    <w:p>
      <w:r xmlns:w="http://schemas.openxmlformats.org/wordprocessingml/2006/main">
        <w:t xml:space="preserve">2: ਸਾਨੂੰ ਆਪਣੇ ਆਪ ਨੂੰ ਅਜ਼ਮਾਇਸ਼ਾਂ ਅਤੇ ਮੁਸੀਬਤਾਂ ਵਿੱਚ ਡੁੱਬਣ ਦੀ ਇਜਾਜ਼ਤ ਨਹੀਂ ਦੇਣੀ ਚਾਹੀਦੀ, ਪਰ ਇਸ ਦੀ ਬਜਾਏ ਪਰਮੇਸ਼ੁਰ ਉੱਤੇ ਭਰੋਸਾ ਰੱਖਣਾ ਚਾਹੀਦਾ ਹੈ ਕਿ ਉਹ ਸਾਨੂੰ ਦੇਖੇਗਾ।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ਹੌਂਸਲਾ ਰੱਖੋ, ਨਾ ਡਰੋ ਅਤੇ ਨਾ ਘਬਰਾਓ, ਕਿਉਂਕਿ ਜਿੱਥੇ ਕਿਤੇ ਵੀ ਤੁਸੀਂ ਜਾਂਦੇ ਹੋ ਯਹੋਵਾਹ ਤੁਹਾਡਾ ਪਰਮੇਸ਼ੁਰ ਤੁਹਾਡੇ ਨਾਲ ਹੈ।</w:t>
      </w:r>
    </w:p>
    <w:p/>
    <w:p>
      <w:r xmlns:w="http://schemas.openxmlformats.org/wordprocessingml/2006/main">
        <w:t xml:space="preserve">ਨਿਆਈਆਂ ਦੀ ਪੋਥੀ 11:5 ਅਤੇ ਐਉਂ ਹੋਇਆ ਕਿ ਜਦੋਂ ਅੰਮੋਨੀਆਂ ਨੇ ਇਸਰਾਏਲ ਦੇ ਵਿਰੁੱਧ ਯੁੱਧ ਕੀਤਾ ਤਾਂ ਗਿਲਆਦ ਦੇ ਬਜ਼ੁਰਗ ਯਿਫ਼ਤਾਹ ਨੂੰ ਤੋਬ ਦੇ ਦੇਸ ਵਿੱਚੋਂ ਲਿਆਉਣ ਲਈ ਗਏ।</w:t>
      </w:r>
    </w:p>
    <w:p/>
    <w:p>
      <w:r xmlns:w="http://schemas.openxmlformats.org/wordprocessingml/2006/main">
        <w:t xml:space="preserve">ਯਿਫ਼ਤਾਹ ਨੂੰ ਅੰਮੋਨੀਆਂ ਵਿਰੁੱਧ ਲੜਾਈ ਵਿਚ ਇਸਰਾਏਲ ਦੀ ਅਗਵਾਈ ਕਰਨ ਲਈ ਬੁਲਾਇਆ ਗਿਆ ਸੀ।</w:t>
      </w:r>
    </w:p>
    <w:p/>
    <w:p>
      <w:r xmlns:w="http://schemas.openxmlformats.org/wordprocessingml/2006/main">
        <w:t xml:space="preserve">1. ਯਿਫ਼ਤਾਹ ਦੀ ਪੁਕਾਰ: ਮੁਸੀਬਤ ਦੇ ਸਮੇਂ ਪਰਮੇਸ਼ੁਰ ਦੀ ਪੁਕਾਰ ਦਾ ਜਵਾਬ ਦੇਣਾ</w:t>
      </w:r>
    </w:p>
    <w:p/>
    <w:p>
      <w:r xmlns:w="http://schemas.openxmlformats.org/wordprocessingml/2006/main">
        <w:t xml:space="preserve">2. ਵਫ਼ਾਦਾਰ ਸੇਵਕ: ਯਿਫ਼ਤਾਹ ਦੀ ਆਗਿਆਕਾਰੀ ਦੀ ਮਿਸਾਲ</w:t>
      </w:r>
    </w:p>
    <w:p/>
    <w:p>
      <w:r xmlns:w="http://schemas.openxmlformats.org/wordprocessingml/2006/main">
        <w:t xml:space="preserve">1. ਯਸਾਯਾਹ 6:8 - "ਤਦ ਮੈਂ ਪ੍ਰਭੂ ਦੀ ਅਵਾਜ਼ ਸੁਣੀ, ਮੈਂ ਕਿਸ ਨੂੰ ਭੇਜਾਂ? ਅਤੇ ਕੌਣ ਸਾਡੇ ਲਈ ਜਾਵੇਗਾ? ਅਤੇ ਮੈਂ ਕਿਹਾ, ਮੈਂ ਇੱਥੇ ਹਾਂ, ਮੈਨੂੰ ਭੇਜੋ!</w:t>
      </w:r>
    </w:p>
    <w:p/>
    <w:p>
      <w:r xmlns:w="http://schemas.openxmlformats.org/wordprocessingml/2006/main">
        <w:t xml:space="preserve">2.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p>
      <w:r xmlns:w="http://schemas.openxmlformats.org/wordprocessingml/2006/main">
        <w:t xml:space="preserve">ਨਿਆਈਆਂ ਦੀ ਪੋਥੀ 11:6 ਅਤੇ ਉਨ੍ਹਾਂ ਨੇ ਯਿਫ਼ਤਾਹ ਨੂੰ ਆਖਿਆ, ਆ ਅਤੇ ਸਾਡਾ ਸਰਦਾਰ ਬਣ ਤਾਂ ਜੋ ਅਸੀਂ ਅੰਮੋਨੀਆਂ ਨਾਲ ਲੜ ਸਕੀਏ।</w:t>
      </w:r>
    </w:p>
    <w:p/>
    <w:p>
      <w:r xmlns:w="http://schemas.openxmlformats.org/wordprocessingml/2006/main">
        <w:t xml:space="preserve">ਯਿਫ਼ਤਾਹ ਨੂੰ ਅੰਮੋਨੀਆਂ ਨਾਲ ਲੜਨ ਲਈ ਉਨ੍ਹਾਂ ਦਾ ਕਪਤਾਨ ਬਣਨ ਲਈ ਕਿਹਾ ਗਿਆ ਸੀ।</w:t>
      </w:r>
    </w:p>
    <w:p/>
    <w:p>
      <w:r xmlns:w="http://schemas.openxmlformats.org/wordprocessingml/2006/main">
        <w:t xml:space="preserve">1. ਯਿਫ਼ਤਾਹ ਦੀ ਹਿੰਮਤ: ਪਰਮੇਸ਼ੁਰ ਦੇ ਸੱਦੇ ਨੂੰ ਕਿਵੇਂ ਜਵਾਬ ਦੇਣਾ ਹੈ</w:t>
      </w:r>
    </w:p>
    <w:p/>
    <w:p>
      <w:r xmlns:w="http://schemas.openxmlformats.org/wordprocessingml/2006/main">
        <w:t xml:space="preserve">2. ਚੁਣੌਤੀਆਂ ਦੇ ਸਾਮ੍ਹਣੇ ਰੱਬ ਵਿੱਚ ਭਰੋਸਾ ਕਰਨਾ</w:t>
      </w:r>
    </w:p>
    <w:p/>
    <w:p>
      <w:r xmlns:w="http://schemas.openxmlformats.org/wordprocessingml/2006/main">
        <w:t xml:space="preserve">1. ਬਿਵਸਥਾ ਸਾਰ 31:6 ਤਕੜੇ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ਨਿਆਈਆਂ ਦੀ ਪੋਥੀ 11:7 ਅਤੇ ਯਿਫ਼ਤਾਹ ਨੇ ਗਿਲਆਦ ਦੇ ਬਜ਼ੁਰਗਾਂ ਨੂੰ ਆਖਿਆ, ਕੀ ਤੁਸੀਂ ਮੇਰੇ ਨਾਲ ਵੈਰ ਨਹੀਂ ਕੀਤਾ ਅਤੇ ਮੈਨੂੰ ਮੇਰੇ ਪਿਤਾ ਦੇ ਘਰੋਂ ਕੱਢ ਦਿੱਤਾ? ਅਤੇ ਤੁਸੀਂ ਹੁਣ ਮੇਰੇ ਕੋਲ ਕਿਉਂ ਆਏ ਹੋ ਜਦੋਂ ਤੁਸੀਂ ਬਿਪਤਾ ਵਿੱਚ ਹੋ?</w:t>
      </w:r>
    </w:p>
    <w:p/>
    <w:p>
      <w:r xmlns:w="http://schemas.openxmlformats.org/wordprocessingml/2006/main">
        <w:t xml:space="preserve">ਯਿਫ਼ਤਾਹ ਨੇ ਗਿਲਆਦ ਦੇ ਬਜ਼ੁਰਗਾਂ ਨੂੰ ਸਵਾਲ ਕੀਤਾ ਕਿ ਜਦੋਂ ਉਹ ਪਹਿਲਾਂ ਉਸ ਨੂੰ ਨਫ਼ਰਤ ਕਰਦੇ ਸਨ ਅਤੇ ਉਸ ਨੂੰ ਉਸ ਦੇ ਪਿਤਾ ਦੇ ਘਰੋਂ ਕੱਢ ਦਿੰਦੇ ਸਨ ਤਾਂ ਉਹ ਉਸ ਕੋਲ ਮਦਦ ਲਈ ਕਿਉਂ ਆਏ ਸਨ।</w:t>
      </w:r>
    </w:p>
    <w:p/>
    <w:p>
      <w:r xmlns:w="http://schemas.openxmlformats.org/wordprocessingml/2006/main">
        <w:t xml:space="preserve">1. ਪਿਛਲੀਆਂ ਗਲਤੀਆਂ ਦੇ ਬਾਵਜੂਦ ਮਾਫ਼ ਕਰਨਾ ਅਤੇ ਅੱਗੇ ਵਧਣਾ ਸਿੱਖਣਾ।</w:t>
      </w:r>
    </w:p>
    <w:p/>
    <w:p>
      <w:r xmlns:w="http://schemas.openxmlformats.org/wordprocessingml/2006/main">
        <w:t xml:space="preserve">2. ਔਖੇ ਸਮੇਂ ਵਿੱਚ ਵੀ ਰੱਬ ਉੱਤੇ ਭਰੋਸਾ ਰੱਖਣ ਦੀ ਮਹੱਤਤਾ।</w:t>
      </w:r>
    </w:p>
    <w:p/>
    <w:p>
      <w:r xmlns:w="http://schemas.openxmlformats.org/wordprocessingml/2006/main">
        <w:t xml:space="preserve">1. ਕੁਲੁੱਸੀਆਂ 3:13 - ਇੱਕ ਦੂਜੇ ਨਾਲ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ਨਿਆਈਆਂ ਦੀ ਪੋਥੀ 11:8 ਅਤੇ ਗਿਲਆਦ ਦੇ ਬਜ਼ੁਰਗਾਂ ਨੇ ਯਿਫ਼ਤਾਹ ਨੂੰ ਆਖਿਆ, ਇਸ ਲਈ ਅਸੀਂ ਹੁਣ ਤੇਰੇ ਵੱਲ ਮੁੜਦੇ ਹਾਂ ਤਾਂ ਜੋ ਤੂੰ ਸਾਡੇ ਨਾਲ ਚੱਲੇ ਅਤੇ ਅੰਮੋਨੀਆਂ ਨਾਲ ਲੜੇ ਅਤੇ ਗਿਲਆਦ ਦੇ ਸਾਰੇ ਵਾਸੀਆਂ ਉੱਤੇ ਸਾਡਾ ਮੁਖੀ ਹੋਵੇ।</w:t>
      </w:r>
    </w:p>
    <w:p/>
    <w:p>
      <w:r xmlns:w="http://schemas.openxmlformats.org/wordprocessingml/2006/main">
        <w:t xml:space="preserve">ਗਿਲਆਦ ਦੇ ਬਜ਼ੁਰਗਾਂ ਨੇ ਯਿਫ਼ਤਾਹ ਨੂੰ ਅੰਮੋਨੀਆਂ ਦੇ ਵਿਰੁੱਧ ਲੜਾਈ ਵਿੱਚ ਉਨ੍ਹਾਂ ਦੀ ਅਗਵਾਈ ਕਰਨ ਲਈ ਕਿਹਾ।</w:t>
      </w:r>
    </w:p>
    <w:p/>
    <w:p>
      <w:r xmlns:w="http://schemas.openxmlformats.org/wordprocessingml/2006/main">
        <w:t xml:space="preserve">1. "ਲੀਡਰਸ਼ਿਪ: ਔਖੇ ਸਮਿਆਂ ਵਿੱਚ ਜ਼ਿੰਮੇਵਾਰੀ ਨਿਭਾਉਣੀ"</w:t>
      </w:r>
    </w:p>
    <w:p/>
    <w:p>
      <w:r xmlns:w="http://schemas.openxmlformats.org/wordprocessingml/2006/main">
        <w:t xml:space="preserve">2. "ਜਦੋਂ ਰੱਬ ਕਾਲ ਕਰਦਾ ਹੈ: ਅਗਵਾਈ ਕਰਨ ਲਈ ਕਾਲ ਦਾ ਜਵਾਬ ਦੇਣਾ"</w:t>
      </w:r>
    </w:p>
    <w:p/>
    <w:p>
      <w:r xmlns:w="http://schemas.openxmlformats.org/wordprocessingml/2006/main">
        <w:t xml:space="preserve">1. ਯਸਾਯਾਹ 6:8 - "ਇਹ ਵੀ ਮੈਂ ਪ੍ਰਭੂ ਦੀ ਅਵਾਜ਼ ਸੁਣੀ, ਮੈਂ ਕਿਸ ਨੂੰ ਭੇਜਾਂ, ਅਤੇ ਕੌਣ ਸਾਡੇ ਲਈ ਜਾਵੇਗਾ? ਤਦ ਮੈਂ ਕਿਹਾ, ਮੈਂ ਇੱਥੇ ਹਾਂ, ਮੈਨੂੰ ਭੇਜੋ।"</w:t>
      </w:r>
    </w:p>
    <w:p/>
    <w:p>
      <w:r xmlns:w="http://schemas.openxmlformats.org/wordprocessingml/2006/main">
        <w:t xml:space="preserve">2. ਮੱਤੀ 4:19 - "ਅਤੇ ਉਸਨੇ ਉਨ੍ਹਾਂ ਨੂੰ ਕਿਹਾ, ਮੇਰੇ ਪਿੱਛੇ ਆਓ, ਅਤੇ ਮੈਂ ਤੁਹਾਨੂੰ ਮਨੁੱਖਾਂ ਦੇ ਫੜਨ ਵਾਲੇ ਬਣਾਵਾਂਗਾ।"</w:t>
      </w:r>
    </w:p>
    <w:p/>
    <w:p>
      <w:r xmlns:w="http://schemas.openxmlformats.org/wordprocessingml/2006/main">
        <w:t xml:space="preserve">ਨਿਆਈਆਂ ਦੀ ਪੋਥੀ 11:9 ਅਤੇ ਯਿਫ਼ਤਾਹ ਨੇ ਗਿਲਆਦ ਦੇ ਬਜ਼ੁਰਗਾਂ ਨੂੰ ਆਖਿਆ, ਜੇ ਤੁਸੀਂ ਅੰਮੋਨੀਆਂ ਦੇ ਵਿਰੁੱਧ ਲੜਨ ਲਈ ਮੈਨੂੰ ਫੇਰ ਆਪਣੇ ਘਰ ਲਿਆਓ ਅਤੇ ਯਹੋਵਾਹ ਉਨ੍ਹਾਂ ਨੂੰ ਮੇਰੇ ਅੱਗੇ ਬਚਾਵੇ ਤਾਂ ਕੀ ਮੈਂ ਤੁਹਾਡਾ ਮੁਖੀਆ ਹੋਵਾਂਗਾ?</w:t>
      </w:r>
    </w:p>
    <w:p/>
    <w:p>
      <w:r xmlns:w="http://schemas.openxmlformats.org/wordprocessingml/2006/main">
        <w:t xml:space="preserve">ਯਿਫ਼ਤਾਹ ਨੇ ਗਿਲਆਦ ਦੇ ਬਜ਼ੁਰਗਾਂ ਨੂੰ ਪੁੱਛਿਆ ਕਿ ਕੀ ਉਹ ਉਸ ਨੂੰ ਆਪਣਾ ਆਗੂ ਬਣਾਉਣਗੇ ਜੇ ਉਹ ਅੰਮੋਨੀਆਂ ਦੇ ਵਿਰੁੱਧ ਲੜਨ ਵਿੱਚ ਕਾਮਯਾਬ ਰਿਹਾ।</w:t>
      </w:r>
    </w:p>
    <w:p/>
    <w:p>
      <w:r xmlns:w="http://schemas.openxmlformats.org/wordprocessingml/2006/main">
        <w:t xml:space="preserve">1. ਵਚਨਬੱਧਤਾ ਦੀ ਸ਼ਕਤੀ: ਯਿਫ਼ਤਾਹ ਦਾ ਅਧਿਐਨ</w:t>
      </w:r>
    </w:p>
    <w:p/>
    <w:p>
      <w:r xmlns:w="http://schemas.openxmlformats.org/wordprocessingml/2006/main">
        <w:t xml:space="preserve">2. ਵਾਅਦੇ ਦੀ ਤਾਕਤ: ਯਿਫ਼ਤਾਹ ਨੇ ਸਾਨੂੰ ਕੀ ਸਿਖਾਇਆ</w:t>
      </w:r>
    </w:p>
    <w:p/>
    <w:p>
      <w:r xmlns:w="http://schemas.openxmlformats.org/wordprocessingml/2006/main">
        <w:t xml:space="preserve">1. ਜ਼ਬੂਰ 119:105 - "ਤੇਰਾ ਬਚਨ ਮੇਰੇ ਪੈਰਾਂ ਲਈ ਇੱਕ ਦੀਵਾ ਹੈ, ਮੇਰੇ ਮਾਰਗ ਲਈ ਇੱਕ ਚਾਨਣ ਹੈ."</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ਨਿਆਈਆਂ ਦੀ ਪੋਥੀ 11:10 ਅਤੇ ਗਿਲਆਦ ਦੇ ਬਜ਼ੁਰਗਾਂ ਨੇ ਯਿਫ਼ਤਾਹ ਨੂੰ ਆਖਿਆ, ਜੇ ਅਸੀਂ ਤੇਰੇ ਬਚਨਾਂ ਦੇ ਅਨੁਸਾਰ ਨਾ ਕਰੀਏ ਤਾਂ ਯਹੋਵਾਹ ਸਾਡੇ ਵਿੱਚ ਗਵਾਹ ਰਹੇ।</w:t>
      </w:r>
    </w:p>
    <w:p/>
    <w:p>
      <w:r xmlns:w="http://schemas.openxmlformats.org/wordprocessingml/2006/main">
        <w:t xml:space="preserve">ਗਿਲਆਦ ਦੇ ਬਜ਼ੁਰਗਾਂ ਨੇ ਯਿਫ਼ਤਾਹ ਨੂੰ ਕਿਹਾ ਕਿ ਯਹੋਵਾਹ ਗਵਾਹ ਹੋਵੇਗਾ ਜੇਕਰ ਉਹ ਉਸ ਦੇ ਸ਼ਬਦਾਂ ਦੀ ਪਾਲਣਾ ਨਹੀਂ ਕਰਦੇ।</w:t>
      </w:r>
    </w:p>
    <w:p/>
    <w:p>
      <w:r xmlns:w="http://schemas.openxmlformats.org/wordprocessingml/2006/main">
        <w:t xml:space="preserve">1. ਪਰਮੇਸ਼ੁਰ ਦੇ ਗਵਾਹ ਵਿੱਚ ਭਰੋਸਾ: ਸਾਡੇ ਵਾਅਦੇ ਨਿਭਾਉਣ ਦੀ ਮਹੱਤਤਾ</w:t>
      </w:r>
    </w:p>
    <w:p/>
    <w:p>
      <w:r xmlns:w="http://schemas.openxmlformats.org/wordprocessingml/2006/main">
        <w:t xml:space="preserve">2. ਵਾਅਦੇ ਦੀ ਤਾਕਤ: ਸਾਨੂੰ ਆਪਣੇ ਬਚਨ ਦਾ ਆਦਰ ਕਿਉਂ ਕਰਨਾ ਚਾਹੀਦਾ ਹੈ</w:t>
      </w:r>
    </w:p>
    <w:p/>
    <w:p>
      <w:r xmlns:w="http://schemas.openxmlformats.org/wordprocessingml/2006/main">
        <w:t xml:space="preserve">1. ਯਸਾਯਾਹ 30:15 - ਕਿਉਂਕਿ ਪ੍ਰਭੂ ਯਹੋਵਾਹ, ਇਸਰਾਏਲ ਦਾ ਪਵਿੱਤਰ ਪੁਰਖ ਇਸ ਤਰ੍ਹਾਂ ਆਖਦਾ ਹੈ; ਵਾਪਸੀ ਅਤੇ ਆਰਾਮ ਵਿੱਚ ਤੁਹਾਨੂੰ ਬਚਾਇਆ ਜਾਵੇਗਾ; ਚੁੱਪ ਅਤੇ ਭਰੋਸੇ ਵਿੱਚ ਤੁਹਾਡੀ ਤਾਕਤ ਹੋਵੇਗੀ।</w:t>
      </w:r>
    </w:p>
    <w:p/>
    <w:p>
      <w:r xmlns:w="http://schemas.openxmlformats.org/wordprocessingml/2006/main">
        <w:t xml:space="preserve">2. ਕਹਾਉਤਾਂ 11:13 - ਇੱਕ ਕਹਾਣੀ ਸੁਣਾਉਣ ਵਾਲਾ ਭੇਤ ਪ੍ਰਗਟ ਕਰਦਾ ਹੈ, ਪਰ ਜੋ ਇੱਕ ਵਫ਼ਾਦਾਰ ਆਤਮਾ ਵਾਲਾ ਹੈ ਉਹ ਗੱਲ ਨੂੰ ਛੁਪਾਉਂਦਾ ਹੈ।</w:t>
      </w:r>
    </w:p>
    <w:p/>
    <w:p>
      <w:r xmlns:w="http://schemas.openxmlformats.org/wordprocessingml/2006/main">
        <w:t xml:space="preserve">ਨਿਆਈਆਂ ਦੀ ਪੋਥੀ 11:11 ਤਦ ਯਿਫ਼ਤਾਹ ਗਿਲਆਦ ਦੇ ਬਜ਼ੁਰਗਾਂ ਦੇ ਨਾਲ ਗਿਆ ਅਤੇ ਲੋਕਾਂ ਨੇ ਉਹ ਨੂੰ ਉਨ੍ਹਾਂ ਦਾ ਮੁਖੀ ਅਤੇ ਸਰਦਾਰ ਬਣਾਇਆ ਅਤੇ ਯਿਫ਼ਤਾਹ ਨੇ ਮਿਸਫ਼ਾਹ ਵਿੱਚ ਯਹੋਵਾਹ ਦੇ ਅੱਗੇ ਆਪਣੀਆਂ ਸਾਰੀਆਂ ਗੱਲਾਂ ਆਖੀਆਂ।</w:t>
      </w:r>
    </w:p>
    <w:p/>
    <w:p>
      <w:r xmlns:w="http://schemas.openxmlformats.org/wordprocessingml/2006/main">
        <w:t xml:space="preserve">ਯਿਫ਼ਤਾਹ ਨੂੰ ਗਿਲਆਦ ਦਾ ਆਗੂ ਚੁਣਿਆ ਗਿਆ ਅਤੇ ਉਹ ਮਿਸਪੇਹ ਵਿੱਚ ਯਹੋਵਾਹ ਦੇ ਅੱਗੇ ਬੋਲਿਆ।</w:t>
      </w:r>
    </w:p>
    <w:p/>
    <w:p>
      <w:r xmlns:w="http://schemas.openxmlformats.org/wordprocessingml/2006/main">
        <w:t xml:space="preserve">1. ਅਗਵਾਈ ਕਰਨ ਲਈ ਪਰਮੇਸ਼ੁਰ ਉੱਤੇ ਭਰੋਸਾ ਰੱਖਣਾ: ਅਸੀਂ ਯਿਫ਼ਤਾਹ ਦੀ ਮਿਸਾਲ ਉੱਤੇ ਕਿਵੇਂ ਚੱਲ ਸਕਦੇ ਹਾਂ</w:t>
      </w:r>
    </w:p>
    <w:p/>
    <w:p>
      <w:r xmlns:w="http://schemas.openxmlformats.org/wordprocessingml/2006/main">
        <w:t xml:space="preserve">2. ਪ੍ਰਮਾਤਮਾ ਦੀ ਅਗਵਾਈ ਦਾ ਪਾਲਣ ਕਰਨਾ: ਉਸਦੇ ਮਾਰਗਦਰਸ਼ਨ ਦੇ ਅਧੀਨ ਹੋਣਾ</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ਨਿਆਈਆਂ ਦੀ ਪੋਥੀ 11:12 ਅਤੇ ਯਿਫ਼ਤਾਹ ਨੇ ਅੰਮੋਨੀਆਂ ਦੇ ਰਾਜੇ ਕੋਲ ਇਹ ਆਖਣ ਲਈ ਦੂਤ ਘੱਲੇ, ਤੇਰਾ ਮੇਰੇ ਨਾਲ ਕੀ ਵਾਸਤਾ ਹੈ ਜੋ ਤੂੰ ਮੇਰੇ ਦੇਸ ਵਿੱਚ ਲੜਨ ਨੂੰ ਮੇਰੇ ਵਿਰੁੱਧ ਆਇਆ ਹੈਂ?</w:t>
      </w:r>
    </w:p>
    <w:p/>
    <w:p>
      <w:r xmlns:w="http://schemas.openxmlformats.org/wordprocessingml/2006/main">
        <w:t xml:space="preserve">ਯਿਫ਼ਤਾਹ ਅੰਮੋਨੀਆਂ ਦੇ ਰਾਜੇ ਨੂੰ ਸੁਨੇਹਾ ਭੇਜਦਾ ਹੈ ਕਿ ਉਹ ਉਸ ਦੀ ਆਪਣੀ ਧਰਤੀ ਉੱਤੇ ਉਸ ਉੱਤੇ ਹਮਲਾ ਕਿਉਂ ਕਰ ਰਹੇ ਹਨ।</w:t>
      </w:r>
    </w:p>
    <w:p/>
    <w:p>
      <w:r xmlns:w="http://schemas.openxmlformats.org/wordprocessingml/2006/main">
        <w:t xml:space="preserve">1. ਪ੍ਰਭੂ ਵਿੱਚ ਭਰੋਸਾ: ਹਮੇਸ਼ਾ ਯਾਦ ਰੱਖੋ ਕਿ ਪ੍ਰਮਾਤਮਾ ਨਿਯੰਤਰਣ ਵਿੱਚ ਹੈ, ਭਾਵੇਂ ਅਸੀਂ ਕਿਸੇ ਵੀ ਸਥਿਤੀ ਦਾ ਸਾਹਮਣਾ ਕਰਦੇ ਹਾਂ।</w:t>
      </w:r>
    </w:p>
    <w:p/>
    <w:p>
      <w:r xmlns:w="http://schemas.openxmlformats.org/wordprocessingml/2006/main">
        <w:t xml:space="preserve">2. ਆਪਣੇ ਲਈ ਖੜ੍ਹੇ ਹੋਣ ਵੇਲੇ ਦਲੇਰ ਬਣੋ: ਮੁਸ਼ਕਲ ਸਥਿਤੀਆਂ ਦਾ ਸਾਮ੍ਹਣਾ ਕਰਨ ਅਤੇ ਸਹੀ ਲਈ ਖੜ੍ਹੇ ਹੋਣ ਦੀ ਹਿੰਮਤ ਰੱਖੋ।</w:t>
      </w:r>
    </w:p>
    <w:p/>
    <w:p>
      <w:r xmlns:w="http://schemas.openxmlformats.org/wordprocessingml/2006/main">
        <w:t xml:space="preserve">1. ਜ਼ਬੂਰ 56:3 ਜਦੋਂ ਮੈਂ ਡਰਦਾ ਹਾਂ, ਮੈਂ ਤੇਰੇ ਉੱਤੇ ਭਰੋਸਾ ਰੱਖਦਾ ਹਾਂ।</w:t>
      </w:r>
    </w:p>
    <w:p/>
    <w:p>
      <w:r xmlns:w="http://schemas.openxmlformats.org/wordprocessingml/2006/main">
        <w:t xml:space="preserve">2. ਅਫ਼ਸੀਆਂ 6:10-11 ਅੰਤ ਵਿੱਚ, ਪ੍ਰਭੂ ਵਿੱਚ ਅਤੇ ਉਸਦੀ ਸ਼ਕਤੀ ਦੇ ਬਲ ਵਿੱਚ ਮਜ਼ਬੂਤ ਬਣੋ। ਪਰਮੇਸ਼ੁਰ ਦੇ ਸਾਰੇ ਸ਼ਸਤ੍ਰ ਬਸਤ੍ਰ ਪਹਿਨੋ, ਤਾਂ ਜੋ ਤੁਸੀਂ ਸ਼ੈਤਾਨ ਦੀਆਂ ਚਾਲਾਂ ਦਾ ਸਾਹਮਣਾ ਕਰਨ ਦੇ ਯੋਗ ਹੋ ਸਕੋ।</w:t>
      </w:r>
    </w:p>
    <w:p/>
    <w:p>
      <w:r xmlns:w="http://schemas.openxmlformats.org/wordprocessingml/2006/main">
        <w:t xml:space="preserve">ਨਿਆਈਆਂ ਦੀ ਪੋਥੀ 11:13 ਅਤੇ ਅੰਮੋਨੀਆਂ ਦੇ ਰਾਜੇ ਨੇ ਯਿਫ਼ਤਾਹ ਦੇ ਦੂਤਾਂ ਨੂੰ ਉੱਤਰ ਦਿੱਤਾ, ਕਿਉਂ ਜੋ ਇਸਰਾਏਲ ਨੇ ਮੇਰੀ ਧਰਤੀ ਖੋਹ ਲਈ, ਜਦੋਂ ਉਹ ਮਿਸਰ ਵਿੱਚੋਂ ਨਿਕਲੇ ਅਰਨੋਨ ਤੋਂ ਲੈ ਕੇ ਯਬੋਕ ਤੱਕ ਅਤੇ ਯਰਦਨ ਤੀਕ, ਇਸ ਲਈ ਹੁਣ ਉਨ੍ਹਾਂ ਦੇਸਾਂ ਨੂੰ ਮੁੜ ਬਹਾਲ ਕਰੋ। ਸ਼ਾਂਤੀ ਨਾਲ.</w:t>
      </w:r>
    </w:p>
    <w:p/>
    <w:p>
      <w:r xmlns:w="http://schemas.openxmlformats.org/wordprocessingml/2006/main">
        <w:t xml:space="preserve">ਅਮੋਨ ਦੇ ਰਾਜੇ ਨੇ ਯਿਫ਼ਤਾਹ ਨੂੰ ਉਸ ਜ਼ਮੀਨ ਨੂੰ ਬਹਾਲ ਕਰਨ ਦੀ ਮੰਗ ਕੀਤੀ ਜੋ ਇਜ਼ਰਾਈਲ ਨੇ ਅਮੋਨ ਤੋਂ ਲੈ ਲਈ ਸੀ ਜਦੋਂ ਉਹ ਮਿਸਰ ਛੱਡਦੇ ਸਨ, ਅਰਨੋਨ ਤੋਂ ਯਬੋਕ ਅਤੇ ਜਾਰਡਨ ਤੱਕ ਫੈਲੀ ਹੋਈ ਸੀ।</w:t>
      </w:r>
    </w:p>
    <w:p/>
    <w:p>
      <w:r xmlns:w="http://schemas.openxmlformats.org/wordprocessingml/2006/main">
        <w:t xml:space="preserve">1. ਰਿਸ਼ਤਿਆਂ ਨੂੰ ਬਹਾਲ ਕਰਨ ਦੀ ਮਹੱਤਤਾ</w:t>
      </w:r>
    </w:p>
    <w:p/>
    <w:p>
      <w:r xmlns:w="http://schemas.openxmlformats.org/wordprocessingml/2006/main">
        <w:t xml:space="preserve">2. ਮਾਫੀ ਦੀ ਸ਼ਕਤੀ</w:t>
      </w:r>
    </w:p>
    <w:p/>
    <w:p>
      <w:r xmlns:w="http://schemas.openxmlformats.org/wordprocessingml/2006/main">
        <w:t xml:space="preserve">1. ਕਹਾਉਤਾਂ 19:11 "ਚੰਗੀ ਸਮਝ ਵਿਅਕਤੀ ਨੂੰ ਗੁੱਸੇ ਵਿੱਚ ਹੌਲੀ ਕਰ ਦਿੰਦੀ ਹੈ, ਅਤੇ ਅਪਰਾਧ ਨੂੰ ਨਜ਼ਰਅੰਦਾਜ਼ ਕਰਨਾ ਉਸਦੀ ਸ਼ਾਨ ਹੈ।"</w:t>
      </w:r>
    </w:p>
    <w:p/>
    <w:p>
      <w:r xmlns:w="http://schemas.openxmlformats.org/wordprocessingml/2006/main">
        <w:t xml:space="preserve">2. ਮੱਤੀ 6:14-15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ਨਿਆਈਆਂ ਦੀ ਪੋਥੀ 11:14 ਅਤੇ ਯਿਫ਼ਤਾਹ ਨੇ ਅੰਮੋਨੀਆਂ ਦੇ ਰਾਜੇ ਕੋਲ ਫੇਰ ਦੂਤ ਭੇਜੇ।</w:t>
      </w:r>
    </w:p>
    <w:p/>
    <w:p>
      <w:r xmlns:w="http://schemas.openxmlformats.org/wordprocessingml/2006/main">
        <w:t xml:space="preserve">ਯਿਫ਼ਤਾਹ ਨੇ ਅੰਮੋਨੀਆਂ ਦੇ ਰਾਜੇ ਨਾਲ ਸ਼ਾਂਤੀ ਲਈ ਗੱਲਬਾਤ ਕਰਨ ਦੀ ਕੋਸ਼ਿਸ਼ ਕੀਤੀ।</w:t>
      </w:r>
    </w:p>
    <w:p/>
    <w:p>
      <w:r xmlns:w="http://schemas.openxmlformats.org/wordprocessingml/2006/main">
        <w:t xml:space="preserve">1: ਸਾਨੂੰ ਆਪਣੇ ਦੁਸ਼ਮਣਾਂ ਨਾਲ ਸ਼ਾਂਤੀ ਦੀ ਕੋਸ਼ਿਸ਼ ਕਰਨੀ ਚਾਹੀਦੀ ਹੈ।</w:t>
      </w:r>
    </w:p>
    <w:p/>
    <w:p>
      <w:r xmlns:w="http://schemas.openxmlformats.org/wordprocessingml/2006/main">
        <w:t xml:space="preserve">2: ਗੱਲਬਾਤ ਦੀ ਸ਼ਕਤੀ ਸਾਨੂੰ ਸੰਘਰਸ਼ ਤੋਂ ਬਚਾ ਸਕਦੀ ਹੈ।</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ਕਹਾਉਤਾਂ 15:1 - "ਨਰਮ ਜਵਾਬ ਗੁੱਸੇ ਨੂੰ ਦੂਰ ਕਰ ਦਿੰਦਾ ਹੈ, ਪਰ ਕਠੋਰ ਸ਼ਬਦ ਗੁੱਸੇ ਨੂੰ ਭੜਕਾਉਂਦਾ ਹੈ।"</w:t>
      </w:r>
    </w:p>
    <w:p/>
    <w:p>
      <w:r xmlns:w="http://schemas.openxmlformats.org/wordprocessingml/2006/main">
        <w:t xml:space="preserve">ਨਿਆਈਆਂ ਦੀ ਪੋਥੀ 11:15 ਅਤੇ ਉਹ ਨੂੰ ਆਖਿਆ, ਯਿਫ਼ਤਾਹ ਐਉਂ ਆਖਦਾ ਹੈ, ਇਸਰਾਏਲ ਨੇ ਮੋਆਬ ਦੀ ਧਰਤੀ ਅਤੇ ਅੰਮੋਨੀਆਂ ਦੀ ਧਰਤੀ ਨਾ ਖੋਹ ਲਈ।</w:t>
      </w:r>
    </w:p>
    <w:p/>
    <w:p>
      <w:r xmlns:w="http://schemas.openxmlformats.org/wordprocessingml/2006/main">
        <w:t xml:space="preserve">ਯਿਫ਼ਤਾਹ ਨੇ ਅੰਮੋਨ ਦੇ ਰਾਜੇ ਨੂੰ ਜਵਾਬ ਦਿੰਦੇ ਹੋਏ ਕਿਹਾ ਕਿ ਇਜ਼ਰਾਈਲ ਨੇ ਮੋਆਬ ਦੀ ਧਰਤੀ ਜਾਂ ਅੰਮੋਨ ਦੇ ਬੱਚਿਆਂ ਦੀ ਧਰਤੀ ਨਹੀਂ ਲਈ ਹੈ।</w:t>
      </w:r>
    </w:p>
    <w:p/>
    <w:p>
      <w:r xmlns:w="http://schemas.openxmlformats.org/wordprocessingml/2006/main">
        <w:t xml:space="preserve">1. ਬਿਪਤਾ ਦੇ ਸਾਮ੍ਹਣੇ ਸੱਚ ਬੋਲਣ ਦੀ ਮਹੱਤਤਾ।</w:t>
      </w:r>
    </w:p>
    <w:p/>
    <w:p>
      <w:r xmlns:w="http://schemas.openxmlformats.org/wordprocessingml/2006/main">
        <w:t xml:space="preserve">2. ਆਪਣੇ ਲੋਕਾਂ ਦੀ ਰੱਖਿਆ ਕਰਨ ਵਿੱਚ ਪਰਮੇਸ਼ੁਰ ਦੀ ਵਫ਼ਾਦਾਰੀ।</w:t>
      </w:r>
    </w:p>
    <w:p/>
    <w:p>
      <w:r xmlns:w="http://schemas.openxmlformats.org/wordprocessingml/2006/main">
        <w:t xml:space="preserve">1. ਬਿਵਸਥਾ ਸਾਰ 7: 1-2 - "ਜਦੋਂ ਯਹੋਵਾਹ ਤੁਹਾਡਾ ਪਰਮੇਸ਼ੁਰ ਤੁਹਾਨੂੰ ਉਸ ਧਰਤੀ ਉੱਤੇ ਲਿਆਵੇਗਾ ਜਿਸ ਉੱਤੇ ਤੁਸੀਂ ਕਬਜ਼ਾ ਕਰਨ ਲਈ ਦਾਖਲ ਹੋ ਰਹੇ ਹੋ, ਅਤੇ ਤੁਹਾਡੇ ਅੱਗੇ ਬਹੁਤ ਸਾਰੀਆਂ ਕੌਮਾਂ, ਹਿੱਤੀਆਂ, ਗਿਰਗਾਸ਼ੀਆਂ, ਅਮੋਰੀਆਂ, ਕਨਾਨੀਆਂ, ਪਰਿੱਜ਼ੀਆਂ, ਹਿੱਵੀਆਂ ਅਤੇ ਯਬੂਸੀਆਂ, ਸੱਤ ਕੌਮਾਂ ਤੁਹਾਡੇ ਨਾਲੋਂ ਬਹੁਤੀਆਂ ਅਤੇ ਸ਼ਕਤੀਸ਼ਾਲੀ ਹਨ।</w:t>
      </w:r>
    </w:p>
    <w:p/>
    <w:p>
      <w:r xmlns:w="http://schemas.openxmlformats.org/wordprocessingml/2006/main">
        <w:t xml:space="preserve">2. ਮੱਤੀ 5:37 - "ਤੁਹਾਡੀ 'ਹਾਂ' ਨੂੰ 'ਹਾਂ' ਅਤੇ 'ਨਹੀਂ' ਨੂੰ 'ਨਹੀਂ' ਹੋਣ ਦਿਓ - ਇਸ ਤੋਂ ਵੱਧ ਕੁਝ ਵੀ ਦੁਸ਼ਟ ਤੋਂ ਹੈ।"</w:t>
      </w:r>
    </w:p>
    <w:p/>
    <w:p>
      <w:r xmlns:w="http://schemas.openxmlformats.org/wordprocessingml/2006/main">
        <w:t xml:space="preserve">ਨਿਆਈਆਂ ਦੀ ਪੋਥੀ 11:16 ਪਰ ਜਦੋਂ ਇਸਰਾਏਲ ਮਿਸਰ ਤੋਂ ਆਇਆ ਅਤੇ ਉਜਾੜ ਵਿੱਚੋਂ ਦੀ ਲਾਲ ਸਾਗਰ ਵੱਲ ਤੁਰਿਆ ਅਤੇ ਕਾਦੇਸ਼ ਵਿੱਚ ਆਇਆ।</w:t>
      </w:r>
    </w:p>
    <w:p/>
    <w:p>
      <w:r xmlns:w="http://schemas.openxmlformats.org/wordprocessingml/2006/main">
        <w:t xml:space="preserve">ਯਹੋਵਾਹ ਲਈ ਯਿਫ਼ਤਾਹ ਦੀ ਸੁੱਖਣਾ ਉਸ ਨੂੰ ਔਖਾ ਫ਼ੈਸਲਾ ਕਰਨ ਲਈ ਮਜਬੂਰ ਕਰਦੀ ਸੀ।</w:t>
      </w:r>
    </w:p>
    <w:p/>
    <w:p>
      <w:r xmlns:w="http://schemas.openxmlformats.org/wordprocessingml/2006/main">
        <w:t xml:space="preserve">1: ਪਰਮੇਸ਼ੁਰ ਦੇ ਵਾਅਦਿਆਂ ਦੇ ਨਤੀਜੇ ਨਿਕਲਦੇ ਹਨ ਅਤੇ ਜਦੋਂ ਅਸੀਂ ਪਰਮੇਸ਼ੁਰ ਨਾਲ ਵਾਅਦੇ ਕਰਦੇ ਹਾਂ ਤਾਂ ਸਾਨੂੰ ਉਨ੍ਹਾਂ ਨੂੰ ਸਵੀਕਾਰ ਕਰਨ ਲਈ ਤਿਆਰ ਹੋਣਾ ਚਾਹੀਦਾ ਹੈ।</w:t>
      </w:r>
    </w:p>
    <w:p/>
    <w:p>
      <w:r xmlns:w="http://schemas.openxmlformats.org/wordprocessingml/2006/main">
        <w:t xml:space="preserve">2: ਸਾਨੂੰ ਮੁਸ਼ਕਲ ਵਿਕਲਪਾਂ ਵਿੱਚੋਂ ਬਾਹਰ ਕੱਢਣ ਲਈ ਪਰਮੇਸ਼ੁਰ ਉੱਤੇ ਭਰੋਸਾ ਕਰਨ ਲਈ ਤਿਆਰ ਹੋਣਾ ਚਾਹੀਦਾ ਹੈ।</w:t>
      </w:r>
    </w:p>
    <w:p/>
    <w:p>
      <w:r xmlns:w="http://schemas.openxmlformats.org/wordprocessingml/2006/main">
        <w:t xml:space="preserve">1: ਕੂਚ 13:17-22 - ਜਦੋਂ ਪਰਮੇਸ਼ੁਰ ਨੇ ਇਜ਼ਰਾਈਲ ਨੂੰ ਮਿਸਰ ਵਿੱਚੋਂ ਬਾਹਰ ਕੱਢਿਆ, ਤਾਂ ਉਸਨੇ ਉਨ੍ਹਾਂ ਦੇ ਨਾਲ ਰਹਿਣ ਅਤੇ ਉਨ੍ਹਾਂ ਦੀ ਅਗਵਾਈ ਕਰਨ ਦਾ ਵਾਅਦਾ ਕੀਤਾ।</w:t>
      </w:r>
    </w:p>
    <w:p/>
    <w:p>
      <w:r xmlns:w="http://schemas.openxmlformats.org/wordprocessingml/2006/main">
        <w:t xml:space="preserve">2: ਜੋਸ਼ੁਆ 24:15 - ਪ੍ਰਭੂ ਅਤੇ ਉਸਦੇ ਰਾਹਾਂ ਨੂੰ ਚੁਣਨਾ ਸੱਚੀ ਆਜ਼ਾਦੀ ਦਾ ਮਾਰਗ ਹੈ।</w:t>
      </w:r>
    </w:p>
    <w:p/>
    <w:p>
      <w:r xmlns:w="http://schemas.openxmlformats.org/wordprocessingml/2006/main">
        <w:t xml:space="preserve">ਨਿਆਈਆਂ ਦੀ ਪੋਥੀ 11:17 ਤਦ ਇਸਰਾਏਲ ਨੇ ਅਦੋਮ ਦੇ ਰਾਜੇ ਕੋਲ ਇਹ ਆਖ ਕੇ ਦੂਤ ਘੱਲੇ, ਮੈਨੂੰ ਆਪਣੇ ਦੇਸ ਵਿੱਚੋਂ ਦੀ ਲੰਘਣ ਦਿਓ, ਪਰ ਅਦੋਮ ਦੇ ਰਾਜੇ ਨੇ ਉਸ ਦੀ ਨਾ ਸੁਣੀ। ਅਤੇ ਇਸੇ ਤਰ੍ਹਾਂ ਉਨ੍ਹਾਂ ਨੇ ਮੋਆਬ ਦੇ ਰਾਜੇ ਕੋਲ ਘੱਲਿਆ ਪਰ ਉਸ ਨੇ ਸਹਿਮਤ ਨਾ ਕੀਤਾ ਅਤੇ ਇਸਰਾਏਲ ਕਾਦੇਸ਼ ਵਿੱਚ ਰਹਿਣ ਲੱਗਾ।</w:t>
      </w:r>
    </w:p>
    <w:p/>
    <w:p>
      <w:r xmlns:w="http://schemas.openxmlformats.org/wordprocessingml/2006/main">
        <w:t xml:space="preserve">ਇਸਰਾਏਲ ਨੇ ਅਦੋਮ ਅਤੇ ਮੋਆਬ ਦੇ ਰਾਜਿਆਂ ਨੂੰ ਆਪਣੀ ਧਰਤੀ ਵਿੱਚੋਂ ਲੰਘਣ ਦੀ ਇਜਾਜ਼ਤ ਮੰਗੀ, ਪਰ ਉਨ੍ਹਾਂ ਨੇ ਇਨਕਾਰ ਕਰ ਦਿੱਤਾ। ਨਤੀਜੇ ਵਜੋਂ ਇਸਰਾਏਲ ਕਾਦੇਸ਼ ਵਿੱਚ ਰਿਹਾ।</w:t>
      </w:r>
    </w:p>
    <w:p/>
    <w:p>
      <w:r xmlns:w="http://schemas.openxmlformats.org/wordprocessingml/2006/main">
        <w:t xml:space="preserve">1. ਇਨਕਾਰ ਕਰਨ ਦੀ ਸ਼ਕਤੀ: ਮੁਸ਼ਕਲ ਬੇਨਤੀਆਂ ਦਾ ਜਵਾਬ ਕਿਵੇਂ ਦੇਣਾ ਹੈ</w:t>
      </w:r>
    </w:p>
    <w:p/>
    <w:p>
      <w:r xmlns:w="http://schemas.openxmlformats.org/wordprocessingml/2006/main">
        <w:t xml:space="preserve">2. ਸਥਿਰਤਾ: ਸਮਝੌਤਾ ਕਰਨ ਲਈ ਪਰਤਾਵੇ ਨੂੰ ਰੱਦ ਕਰਨਾ</w:t>
      </w:r>
    </w:p>
    <w:p/>
    <w:p>
      <w:r xmlns:w="http://schemas.openxmlformats.org/wordprocessingml/2006/main">
        <w:t xml:space="preserve">1. ਜੇਮਜ਼ 4:7 (ਇਸ ਲਈ ਆਪਣੇ ਆਪ ਨੂੰ ਪਰਮੇਸ਼ੁਰ ਦੇ ਅਧੀਨ ਕਰ ਦਿਓ। ਸ਼ੈਤਾਨ ਦਾ ਵਿਰੋਧ ਕਰੋ, ਅਤੇ ਉਹ ਤੁਹਾਡੇ ਤੋਂ ਭੱਜ ਜਾਵੇਗਾ)</w:t>
      </w:r>
    </w:p>
    <w:p/>
    <w:p>
      <w:r xmlns:w="http://schemas.openxmlformats.org/wordprocessingml/2006/main">
        <w:t xml:space="preserve">2. ਯਸਾਯਾਹ 30:1-2 (ਆਹ, ਜ਼ਿੱਦੀ ਬੱਚਿਓ, ਪ੍ਰਭੂ ਦਾ ਐਲਾਨ ਕਰਦਾ ਹੈ, ਜੋ ਯੋਜਨਾ ਬਣਾਉਂਦੇ ਹਨ, ਪਰ ਮੇਰੀ ਨਹੀਂ, ਅਤੇ ਜੋ ਗੱਠਜੋੜ ਕਰਦੇ ਹਨ, ਪਰ ਮੇਰੀ ਆਤਮਾ ਤੋਂ ਨਹੀਂ, ਤਾਂ ਜੋ ਉਹ ਪਾਪ ਵਿੱਚ ਪਾਪ ਜੋੜ ਸਕਣ; ਮੇਰੀ ਹਿਦਾਇਤ ਮੰਗੇ ਬਿਨਾਂ, ਫ਼ਿਰਊਨ ਦੀ ਸੁਰੱਖਿਆ ਵਿੱਚ ਪਨਾਹ ਲੈਣ ਅਤੇ ਮਿਸਰ ਦੇ ਸਾਯੇ ਵਿੱਚ ਪਨਾਹ ਲੈਣ ਲਈ ਮਿਸਰ ਨੂੰ ਹੇਠਾਂ ਜਾਣ ਲਈ!)</w:t>
      </w:r>
    </w:p>
    <w:p/>
    <w:p>
      <w:r xmlns:w="http://schemas.openxmlformats.org/wordprocessingml/2006/main">
        <w:t xml:space="preserve">ਨਿਆਈਆਂ ਦੀ ਪੋਥੀ 11:18 ਤਦ ਉਹ ਉਜਾੜ ਵਿੱਚੋਂ ਦੀ ਲੰਘੇ ਅਤੇ ਅਦੋਮ ਦੇ ਦੇਸ ਅਤੇ ਮੋਆਬ ਦੇ ਦੇਸ ਨੂੰ ਘੇਰ ਕੇ ਮੋਆਬ ਦੇ ਦੇਸ ਦੇ ਪੂਰਬ ਵੱਲ ਆਏ ਅਤੇ ਅਰਨੋਨ ਦੇ ਦੂਜੇ ਪਾਸੇ ਡੇਰੇ ਲਾਏ ਪਰ ਅੰਦਰ ਨਾ ਆਏ। ਮੋਆਬ ਦੀ ਸਰਹੱਦ: ਅਰਨੋਨ ਮੋਆਬ ਦੀ ਸਰਹੱਦ ਸੀ।</w:t>
      </w:r>
    </w:p>
    <w:p/>
    <w:p>
      <w:r xmlns:w="http://schemas.openxmlformats.org/wordprocessingml/2006/main">
        <w:t xml:space="preserve">ਯਿਫ਼ਤਾਹ ਨੇ ਇਜ਼ਰਾਈਲੀਆਂ ਨੂੰ ਉਜਾੜ ਅਤੇ ਮੋਆਬ ਦੀ ਧਰਤੀ ਦੇ ਆਲੇ-ਦੁਆਲੇ ਉਨ੍ਹਾਂ ਦੀ ਸਰਹੱਦ ਤੋਂ ਪਰਹੇਜ਼ ਕੀਤਾ।</w:t>
      </w:r>
    </w:p>
    <w:p/>
    <w:p>
      <w:r xmlns:w="http://schemas.openxmlformats.org/wordprocessingml/2006/main">
        <w:t xml:space="preserve">1. ਦੂਜਿਆਂ ਦੀਆਂ ਹੱਦਾਂ ਦਾ ਆਦਰ ਕਰਨ ਦੀ ਮਹੱਤਤਾ.</w:t>
      </w:r>
    </w:p>
    <w:p/>
    <w:p>
      <w:r xmlns:w="http://schemas.openxmlformats.org/wordprocessingml/2006/main">
        <w:t xml:space="preserve">2. ਮੁਸ਼ਕਲ ਅਤੇ ਸੰਭਾਵੀ ਤੌਰ 'ਤੇ ਖ਼ਤਰਨਾਕ ਯਾਤਰਾ ਕਰਨ ਵੇਲੇ ਵੀ ਪਰਮੇਸ਼ੁਰ ਦੀ ਅਗਵਾਈ 'ਤੇ ਭਰੋਸਾ ਕਰਨਾ।</w:t>
      </w:r>
    </w:p>
    <w:p/>
    <w:p>
      <w:r xmlns:w="http://schemas.openxmlformats.org/wordprocessingml/2006/main">
        <w:t xml:space="preserve">1. ਯਿਰਮਿਯਾਹ 2:2 - "ਜਾਓ ਅਤੇ ਯਰੂਸ਼ਲਮ ਦੇ ਕੰਨਾਂ ਵਿੱਚ ਪੁਕਾਰ, ਯਹੋਵਾਹ ਇਹ ਆਖਦਾ ਹੈ, ਮੈਂ ਤੈਨੂੰ ਚੇਤੇ ਕਰਦਾ ਹਾਂ, ਤੇਰੀ ਜੁਆਨੀ ਦੀ ਦਿਆਲਤਾ, ਤੇਰੇ ਪ੍ਰੇਮੀਆਂ ਦਾ ਪਿਆਰ, ਜਦੋਂ ਤੂੰ ਮੇਰੇ ਪਿੱਛੇ ਉਜਾੜ ਵਿੱਚ ਗਿਆ ਸੀ, ਅਜਿਹੀ ਜ਼ਮੀਨ ਜਿਹੜੀ ਨਹੀਂ ਬੀਜੀ ਗਈ ਸੀ।"</w:t>
      </w:r>
    </w:p>
    <w:p/>
    <w:p>
      <w:r xmlns:w="http://schemas.openxmlformats.org/wordprocessingml/2006/main">
        <w:t xml:space="preserve">2. ਜ਼ਬੂਰ 105:12 - "ਜਦੋਂ ਉਹ ਗਿਣਤੀ ਵਿੱਚ ਥੋੜ੍ਹੇ ਜਿਹੇ ਆਦਮੀ ਸਨ; ਹਾਂ, ਬਹੁਤ ਘੱਟ, ਅਤੇ ਇਸ ਵਿੱਚ ਅਜਨਬੀ।"</w:t>
      </w:r>
    </w:p>
    <w:p/>
    <w:p>
      <w:r xmlns:w="http://schemas.openxmlformats.org/wordprocessingml/2006/main">
        <w:t xml:space="preserve">ਨਿਆਈਆਂ ਦੀ ਪੋਥੀ 11:19 ਅਤੇ ਇਸਰਾਏਲ ਨੇ ਅਮੋਰੀਆਂ ਦੇ ਰਾਜੇ ਸੀਹੋਨ, ਹੇਸ਼ਬੋਨ ਦੇ ਰਾਜੇ ਕੋਲ ਦੂਤ ਭੇਜੇ। ਅਤੇ ਇਸਰਾਏਲ ਨੇ ਉਸ ਨੂੰ ਆਖਿਆ, ਅਸੀਂ ਬੇਨਤੀ ਕਰਦੇ ਹਾਂ, ਅਸੀਂ ਆਪਣੇ ਦੇਸ਼ ਵਿੱਚੋਂ ਦੀ ਲੰਘੀਏ।</w:t>
      </w:r>
    </w:p>
    <w:p/>
    <w:p>
      <w:r xmlns:w="http://schemas.openxmlformats.org/wordprocessingml/2006/main">
        <w:t xml:space="preserve">ਇਜ਼ਰਾਈਲ ਨੇ ਅਮੋਰੀਆਂ ਦੇ ਰਾਜੇ ਸੀਹੋਨ ਕੋਲ ਸੰਦੇਸ਼ਵਾਹਕ ਭੇਜੇ ਅਤੇ ਉਸ ਨੂੰ ਬੇਨਤੀ ਕੀਤੀ ਕਿ ਉਹ ਉਨ੍ਹਾਂ ਨੂੰ ਆਪਣੀ ਧਰਤੀ ਵਿੱਚੋਂ ਲੰਘਣ ਦੀ ਇਜਾਜ਼ਤ ਦੇਣ।</w:t>
      </w:r>
    </w:p>
    <w:p/>
    <w:p>
      <w:r xmlns:w="http://schemas.openxmlformats.org/wordprocessingml/2006/main">
        <w:t xml:space="preserve">1. ਦੂਜਿਆਂ ਦਾ ਆਦਰ ਕਰਨਾ ਸਿੱਖਣਾ: ਜੱਜਾਂ 11:19 ਤੋਂ ਬੀਤਣ ਦਾ ਅਧਿਐਨ</w:t>
      </w:r>
    </w:p>
    <w:p/>
    <w:p>
      <w:r xmlns:w="http://schemas.openxmlformats.org/wordprocessingml/2006/main">
        <w:t xml:space="preserve">2. ਜ਼ਿੰਮੇਵਾਰੀ ਸਵੀਕਾਰ ਕਰਨਾ: ਅਸੀਂ ਨਿਆਈਆਂ 11:19 ਵਿਚ ਇਸਰਾਏਲ ਦੀ ਕਹਾਣੀ ਤੋਂ ਕੀ ਸਿੱਖ ਸਕਦੇ ਹਾਂ</w:t>
      </w:r>
    </w:p>
    <w:p/>
    <w:p>
      <w:r xmlns:w="http://schemas.openxmlformats.org/wordprocessingml/2006/main">
        <w:t xml:space="preserve">1. ਯਾਕੂਬ 4:17 - ਇਸ ਲਈ ਜੋ ਕੋਈ ਵੀ ਸਹੀ ਕੰਮ ਕਰਨਾ ਜਾਣਦਾ ਹੈ ਅਤੇ ਇਸ ਨੂੰ ਕਰਨ ਵਿੱਚ ਅਸਫਲ ਰਹਿੰਦਾ ਹੈ, ਉਸ ਲਈ ਇਹ ਪਾਪ ਹੈ।</w:t>
      </w:r>
    </w:p>
    <w:p/>
    <w:p>
      <w:r xmlns:w="http://schemas.openxmlformats.org/wordprocessingml/2006/main">
        <w:t xml:space="preserve">2. ਕਹਾਉਤਾਂ 16:7 - ਜਦੋਂ ਇੱਕ ਆਦਮੀ ਦੇ ਤਰੀਕੇ ਪ੍ਰਭੂ ਨੂੰ ਪ੍ਰਸੰਨ ਕਰਦੇ ਹਨ, ਤਾਂ ਉਹ ਉਸਦੇ ਦੁਸ਼ਮਣਾਂ ਨੂੰ ਵੀ ਉਸਦੇ ਨਾਲ ਸ਼ਾਂਤੀ ਬਣਾ ਦਿੰਦਾ ਹੈ।</w:t>
      </w:r>
    </w:p>
    <w:p/>
    <w:p>
      <w:r xmlns:w="http://schemas.openxmlformats.org/wordprocessingml/2006/main">
        <w:t xml:space="preserve">ਨਿਆਈਆਂ ਦੀ ਪੋਥੀ 11:20 ਪਰ ਸੀਹੋਨ ਨੇ ਇਸਰਾਏਲ ਉੱਤੇ ਭਰੋਸਾ ਨਾ ਕੀਤਾ ਕਿ ਉਹ ਆਪਣੇ ਤੱਟ ਵਿੱਚੋਂ ਦੀ ਲੰਘੇਗਾ, ਪਰ ਸੀਹੋਨ ਨੇ ਆਪਣੇ ਸਾਰੇ ਲੋਕਾਂ ਨੂੰ ਇਕੱਠਾ ਕੀਤਾ ਅਤੇ ਯਹਾਜ਼ ਵਿੱਚ ਡੇਰਾ ਲਾਇਆ ਅਤੇ ਇਸਰਾਏਲ ਦੇ ਵਿਰੁੱਧ ਲੜਿਆ।</w:t>
      </w:r>
    </w:p>
    <w:p/>
    <w:p>
      <w:r xmlns:w="http://schemas.openxmlformats.org/wordprocessingml/2006/main">
        <w:t xml:space="preserve">ਸੀਹੋਨ ਨੇ ਇਜ਼ਰਾਈਲ ਨੂੰ ਆਪਣੇ ਇਲਾਕੇ ਵਿੱਚੋਂ ਲੰਘਣ ਦੇਣ ਤੋਂ ਇਨਕਾਰ ਕਰ ਦਿੱਤਾ ਅਤੇ ਇਸ ਦੀ ਬਜਾਏ ਆਪਣੇ ਲੋਕਾਂ ਨੂੰ ਇਕੱਠਾ ਕੀਤਾ ਅਤੇ ਉਨ੍ਹਾਂ ਦੇ ਵਿਰੁੱਧ ਲੜਾਈ ਵਿੱਚ ਰੁੱਝ ਗਿਆ।</w:t>
      </w:r>
    </w:p>
    <w:p/>
    <w:p>
      <w:r xmlns:w="http://schemas.openxmlformats.org/wordprocessingml/2006/main">
        <w:t xml:space="preserve">1. ਪਰਮੇਸ਼ੁਰ ਦੀਆਂ ਯੋਜਨਾਵਾਂ ਉੱਤੇ ਭਰੋਸਾ ਨਾ ਕਰਨ ਦਾ ਖ਼ਤਰਾ - ਨਿਆਈਆਂ 11:20</w:t>
      </w:r>
    </w:p>
    <w:p/>
    <w:p>
      <w:r xmlns:w="http://schemas.openxmlformats.org/wordprocessingml/2006/main">
        <w:t xml:space="preserve">2. ਪਰਮੇਸ਼ੁਰ ਦੇ ਬਚਨ ਨੂੰ ਰੱਦ ਕਰਨ ਦੇ ਨਤੀਜੇ - ਨਿਆਈਆਂ 11:20</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ਨਿਆਈਆਂ ਦੀ ਪੋਥੀ 11:21 ਅਤੇ ਇਸਰਾਏਲ ਦੇ ਯਹੋਵਾਹ ਪਰਮੇਸ਼ੁਰ ਨੇ ਸੀਹੋਨ ਅਤੇ ਉਹ ਦੀ ਸਾਰੀ ਪਰਜਾ ਨੂੰ ਇਸਰਾਏਲ ਦੇ ਹੱਥ ਵਿੱਚ ਦੇ ਦਿੱਤਾ ਅਤੇ ਉਨ੍ਹਾਂ ਨੇ ਉਨ੍ਹਾਂ ਨੂੰ ਮਾਰਿਆ, ਇਸ ਤਰ੍ਹਾਂ ਇਸਰਾਏਲ ਨੇ ਅਮੋਰੀਆਂ ਦੇ ਸਾਰੇ ਦੇਸ ਉੱਤੇ ਕਬਜ਼ਾ ਕਰ ਲਿਆ, ਜੋ ਉਸ ਦੇਸ ਦੇ ਵਾਸੀ ਸਨ।</w:t>
      </w:r>
    </w:p>
    <w:p/>
    <w:p>
      <w:r xmlns:w="http://schemas.openxmlformats.org/wordprocessingml/2006/main">
        <w:t xml:space="preserve">ਇਸਰਾਏਲ ਦੇ ਯਹੋਵਾਹ ਪਰਮੇਸ਼ੁਰ ਨੇ ਅਮੋਰੀਆਂ ਨੂੰ ਇਸਰਾਏਲ ਨੂੰ ਦੇ ਦਿੱਤਾ ਅਤੇ ਉਹ ਹਾਰ ਗਏ ਇਸ ਲਈ ਇਸਰਾਏਲ ਨੇ ਧਰਤੀ ਜਿੱਤ ਲਈ।</w:t>
      </w:r>
    </w:p>
    <w:p/>
    <w:p>
      <w:r xmlns:w="http://schemas.openxmlformats.org/wordprocessingml/2006/main">
        <w:t xml:space="preserve">1. ਪਰਮੇਸ਼ੁਰ ਸਾਨੂੰ ਆਪਣੇ ਦੁਸ਼ਮਣਾਂ ਨੂੰ ਹਰਾਉਣ ਦੀ ਤਾਕਤ ਦਿੰਦਾ ਹੈ।</w:t>
      </w:r>
    </w:p>
    <w:p/>
    <w:p>
      <w:r xmlns:w="http://schemas.openxmlformats.org/wordprocessingml/2006/main">
        <w:t xml:space="preserve">2. ਪਰਮੇਸ਼ੁਰ ਉਹਨਾਂ ਨੂੰ ਇਨਾਮ ਦਿੰਦਾ ਹੈ ਜੋ ਉਸ ਉੱਤੇ ਭਰੋਸਾ ਕਰਦੇ ਹਨ ਜਿੱਤ ਦੇ ਨਾਲ।</w:t>
      </w:r>
    </w:p>
    <w:p/>
    <w:p>
      <w:r xmlns:w="http://schemas.openxmlformats.org/wordprocessingml/2006/main">
        <w:t xml:space="preserve">1. ਅਫ਼ਸੀਆਂ 6:10-18 - ਅੰਤ ਵਿੱਚ, ਪ੍ਰਭੂ ਅਤੇ ਉਸਦੀ ਸ਼ਕਤੀਸ਼ਾਲੀ ਸ਼ਕਤੀ ਵਿੱਚ ਮਜ਼ਬੂਤ ਬਣੋ।</w:t>
      </w:r>
    </w:p>
    <w:p/>
    <w:p>
      <w:r xmlns:w="http://schemas.openxmlformats.org/wordprocessingml/2006/main">
        <w:t xml:space="preserve">2. ਰੋਮੀਆਂ 8:31-39 - ਤਾਂ ਫਿਰ, ਅਸੀਂ ਇਹਨਾਂ ਗੱਲਾਂ ਦੇ ਜਵਾਬ ਵਿੱਚ ਕੀ ਕਹਾਂਗੇ? ਜੇ ਰੱਬ ਸਾਡੇ ਲਈ ਹੈ, ਤਾਂ ਸਾਡੇ ਵਿਰੁੱਧ ਕੌਣ ਹੋ ਸਕਦਾ ਹੈ?</w:t>
      </w:r>
    </w:p>
    <w:p/>
    <w:p>
      <w:r xmlns:w="http://schemas.openxmlformats.org/wordprocessingml/2006/main">
        <w:t xml:space="preserve">ਨਿਆਈਆਂ ਦੀ ਪੋਥੀ 11:22 ਅਰ ਅਮੋਰੀਆਂ ਦੇ ਸਾਰੇ ਕੰਢਿਆਂ ਉੱਤੇ ਅਰਨੋਨ ਤੋਂ ਲੈ ਕੇ ਯਬੋਕ ਤੱਕ ਅਤੇ ਉਜਾੜ ਤੋਂ ਲੈ ਕੇ ਯਰਦਨ ਤੀਕ ਉਨ੍ਹਾਂ ਦੇ ਵੱਸ ਵਿੱਚ ਸਨ।</w:t>
      </w:r>
    </w:p>
    <w:p/>
    <w:p>
      <w:r xmlns:w="http://schemas.openxmlformats.org/wordprocessingml/2006/main">
        <w:t xml:space="preserve">ਇਜ਼ਰਾਈਲੀਆਂ ਨੇ ਅਮੋਰੀਆਂ ਨੂੰ ਬਾਹਰ ਕੱਢ ਦਿੱਤਾ ਅਤੇ ਅਰਨੋਨ ਤੋਂ ਯਬੋਕ ਤੱਕ ਅਤੇ ਉਜਾੜ ਤੋਂ ਯਰਦਨ ਤੱਕ ਦੀਆਂ ਜ਼ਮੀਨਾਂ ਉੱਤੇ ਕਬਜ਼ਾ ਕਰ ਲਿਆ।</w:t>
      </w:r>
    </w:p>
    <w:p/>
    <w:p>
      <w:r xmlns:w="http://schemas.openxmlformats.org/wordprocessingml/2006/main">
        <w:t xml:space="preserve">1. "ਪਰਮੇਸ਼ੁਰ ਆਗਿਆਕਾਰੀ ਦੁਆਰਾ ਜਿੱਤ ਪ੍ਰਦਾਨ ਕਰੇਗਾ"</w:t>
      </w:r>
    </w:p>
    <w:p/>
    <w:p>
      <w:r xmlns:w="http://schemas.openxmlformats.org/wordprocessingml/2006/main">
        <w:t xml:space="preserve">2. "ਵਫ਼ਾਦਾਰ ਆਗਿਆਕਾਰੀ ਦੀ ਸ਼ਕਤੀ"</w:t>
      </w:r>
    </w:p>
    <w:p/>
    <w:p>
      <w:r xmlns:w="http://schemas.openxmlformats.org/wordprocessingml/2006/main">
        <w:t xml:space="preserve">1. ਯਹੋਸ਼ੁਆ 24:12-15 - "ਅਤੇ ਮੈਂ ਤੁਹਾਡੇ ਅੱਗੇ ਸਿੰਗ ਭੇਜਿਆ, ਜਿਸ ਨੇ ਉਨ੍ਹਾਂ ਨੂੰ ਤੁਹਾਡੇ ਅੱਗੇ ਤੋਂ, ਅਮੋਰੀਆਂ ਦੇ ਦੋ ਰਾਜਿਆਂ ਨੂੰ ਵੀ ਬਾਹਰ ਕੱਢ ਦਿੱਤਾ; ਪਰ ਨਾ ਆਪਣੀ ਤਲਵਾਰ ਨਾਲ ਅਤੇ ਨਾ ਹੀ ਧਨੁਸ਼ ਨਾਲ।"</w:t>
      </w:r>
    </w:p>
    <w:p/>
    <w:p>
      <w:r xmlns:w="http://schemas.openxmlformats.org/wordprocessingml/2006/main">
        <w:t xml:space="preserve">2. ਬਿਵਸਥਾ ਸਾਰ 6:24-27 - "ਅਤੇ ਪ੍ਰਭੂ ਨੇ ਸਾਨੂੰ ਇਹ ਸਾਰੀਆਂ ਬਿਧੀਆਂ ਮੰਨਣ ਦਾ ਹੁਕਮ ਦਿੱਤਾ ਹੈ, ਯਹੋਵਾਹ ਸਾਡੇ ਪਰਮੇਸ਼ੁਰ ਤੋਂ ਡਰਨ ਲਈ, ਸਾਡੇ ਹਮੇਸ਼ਾ ਭਲੇ ਲਈ, ਤਾਂ ਜੋ ਉਹ ਸਾਨੂੰ ਜਿਉਂਦਾ ਰੱਖੇ, ਜਿਵੇਂ ਕਿ ਅੱਜ ਦੇ ਦਿਨ ਹੈ।"</w:t>
      </w:r>
    </w:p>
    <w:p/>
    <w:p>
      <w:r xmlns:w="http://schemas.openxmlformats.org/wordprocessingml/2006/main">
        <w:t xml:space="preserve">ਨਿਆਈਆਂ ਦੀ ਪੋਥੀ 11:23 ਸੋ ਹੁਣ ਯਹੋਵਾਹ ਇਸਰਾਏਲ ਦੇ ਪਰਮੇਸ਼ੁਰ ਨੇ ਅਮੋਰੀਆਂ ਨੂੰ ਆਪਣੀ ਪਰਜਾ ਇਸਰਾਏਲ ਦੇ ਸਾਮ੍ਹਣੇ ਕੱਢ ਦਿੱਤਾ ਹੈ, ਅਤੇ ਕੀ ਤੈਨੂੰ ਉਹ ਦੇ ਉੱਤੇ ਕਬਜ਼ਾ ਕਰਨਾ ਚਾਹੀਦਾ ਹੈ?</w:t>
      </w:r>
    </w:p>
    <w:p/>
    <w:p>
      <w:r xmlns:w="http://schemas.openxmlformats.org/wordprocessingml/2006/main">
        <w:t xml:space="preserve">ਇਸਰਾਏਲ ਦੇ ਯਹੋਵਾਹ ਪਰਮੇਸ਼ੁਰ ਨੇ ਇਜ਼ਰਾਈਲੀਆਂ ਨੂੰ ਅਮੋਰੀਆਂ ਦੀ ਧਰਤੀ ਉੱਤੇ ਕਬਜ਼ਾ ਕਰਨ ਦੀ ਇਜਾਜ਼ਤ ਦਿੱਤੀ ਹੈ, ਅਤੇ ਯਿਫ਼ਤਾਹ ਨੇ ਸਵਾਲ ਕੀਤਾ ਕਿ ਉਸਨੂੰ ਇਸ ਉੱਤੇ ਕਬਜ਼ਾ ਕਰਨਾ ਚਾਹੀਦਾ ਹੈ ਜਾਂ ਨਹੀਂ।</w:t>
      </w:r>
    </w:p>
    <w:p/>
    <w:p>
      <w:r xmlns:w="http://schemas.openxmlformats.org/wordprocessingml/2006/main">
        <w:t xml:space="preserve">1. ਪਰਮੇਸ਼ੁਰ ਦਾ ਪ੍ਰਬੰਧ: ਸਾਨੂੰ ਪ੍ਰਭੂ ਦੀਆਂ ਅਸੀਸਾਂ ਦਾ ਜਵਾਬ ਕਿਵੇਂ ਦੇਣਾ ਚਾਹੀਦਾ ਹੈ</w:t>
      </w:r>
    </w:p>
    <w:p/>
    <w:p>
      <w:r xmlns:w="http://schemas.openxmlformats.org/wordprocessingml/2006/main">
        <w:t xml:space="preserve">2. ਰੱਬ ਵਿੱਚ ਵਿਸ਼ਵਾਸ: ਸਾਡੀਆਂ ਜ਼ਿੰਦਗੀਆਂ ਲਈ ਉਸ ਦੀਆਂ ਯੋਜਨਾਵਾਂ 'ਤੇ ਭਰੋਸਾ ਕਰਨਾ ਸਿੱਖਣਾ</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ਜ਼ਬੂਰ 37: 3-5 - "ਪ੍ਰਭੂ ਵਿੱਚ ਭਰੋਸਾ ਰੱਖੋ, ਅਤੇ ਚੰਗਾ ਕਰੋ; ਤਾਂ ਤੁਸੀਂ ਧਰਤੀ ਵਿੱਚ ਰਹੋਗੇ ਅਤੇ ਸੁਰੱਖਿਆ ਦਾ ਆਨੰਦ ਮਾਣੋਗੇ। ਪ੍ਰਭੂ ਵਿੱਚ ਅਨੰਦ ਮਾਣੋ, ਅਤੇ ਉਹ ਤੁਹਾਨੂੰ ਤੁਹਾਡੇ ਦਿਲ ਦੀਆਂ ਇੱਛਾਵਾਂ ਦੇਵੇਗਾ। ਪ੍ਰਭੂ ਲਈ; ਉਸ ਵਿੱਚ ਭਰੋਸਾ ਰੱਖੋ, ਅਤੇ ਉਹ ਕੰਮ ਕਰੇਗਾ।"</w:t>
      </w:r>
    </w:p>
    <w:p/>
    <w:p>
      <w:r xmlns:w="http://schemas.openxmlformats.org/wordprocessingml/2006/main">
        <w:t xml:space="preserve">ਨਿਆਈਆਂ ਦੀ ਪੋਥੀ 11:24 ਕੀ ਤੇਰੇ ਕੋਲ ਉਹ ਨਹੀਂ ਹੋਵੇਗਾ ਜੋ ਤੇਰਾ ਦੇਵਤਾ ਕਮੋਸ਼ ਤੈਨੂੰ ਦੇਣ ਲਈ ਦਿੰਦਾ ਹੈ? ਇਸ ਲਈ ਜਿਸ ਕਿਸੇ ਨੂੰ ਯਹੋਵਾਹ ਸਾਡਾ ਪਰਮੇਸ਼ੁਰ ਸਾਡੇ ਅੱਗੋਂ ਬਾਹਰ ਕੱਢ ਦੇਵੇਗਾ, ਅਸੀਂ ਉਨ੍ਹਾਂ ਉੱਤੇ ਕਬਜ਼ਾ ਕਰ ਲਵਾਂਗੇ।</w:t>
      </w:r>
    </w:p>
    <w:p/>
    <w:p>
      <w:r xmlns:w="http://schemas.openxmlformats.org/wordprocessingml/2006/main">
        <w:t xml:space="preserve">ਯਹੋਵਾਹ ਆਪਣੇ ਲੋਕਾਂ ਦੇ ਦੁਸ਼ਮਣਾਂ ਨੂੰ ਬਾਹਰ ਕੱਢ ਦੇਵੇਗਾ ਤਾਂ ਜੋ ਉਹ ਉਸ ਧਰਤੀ ਉੱਤੇ ਕਬਜ਼ਾ ਕਰ ਲੈਣ ਜਿਸਦਾ ਉਸਨੇ ਵਾਅਦਾ ਕੀਤਾ ਹੈ।</w:t>
      </w:r>
    </w:p>
    <w:p/>
    <w:p>
      <w:r xmlns:w="http://schemas.openxmlformats.org/wordprocessingml/2006/main">
        <w:t xml:space="preserve">1: ਜੇ ਅਸੀਂ ਉਸ ਉੱਤੇ ਭਰੋਸਾ ਰੱਖਦੇ ਹਾਂ ਤਾਂ ਪਰਮੇਸ਼ੁਰ ਸਾਨੂੰ ਪ੍ਰਦਾਨ ਕਰੇਗਾ।</w:t>
      </w:r>
    </w:p>
    <w:p/>
    <w:p>
      <w:r xmlns:w="http://schemas.openxmlformats.org/wordprocessingml/2006/main">
        <w:t xml:space="preserve">2: ਅਸੀਂ ਆਪਣੇ ਦੁਸ਼ਮਣਾਂ ਨੂੰ ਹਰਾਉਣ ਲਈ ਯਹੋਵਾਹ ਦੀ ਸ਼ਕਤੀ ਉੱਤੇ ਭਰੋਸਾ ਰੱਖ ਸਕਦੇ ਹਾਂ।</w:t>
      </w:r>
    </w:p>
    <w:p/>
    <w:p>
      <w:r xmlns:w="http://schemas.openxmlformats.org/wordprocessingml/2006/main">
        <w:t xml:space="preserve">1: ਬਿਵਸਥਾ ਸਾਰ 7:22, ਅਤੇ ਯਹੋਵਾਹ ਤੁਹਾਡਾ ਪਰਮੇਸ਼ੁਰ ਉਨ੍ਹਾਂ ਕੌਮਾਂ ਨੂੰ ਤੁਹਾਡੇ ਅੱਗੇ ਹੌਲੀ-ਹੌਲੀ ਬਾਹਰ ਕੱਢ ਦੇਵੇਗਾ: ਤੁਸੀਂ ਉਨ੍ਹਾਂ ਨੂੰ ਇੱਕ ਵਾਰੀ ਨਾਸ ਨਾ ਕਰੋ, ਨਹੀਂ ਤਾਂ ਖੇਤ ਦੇ ਜਾਨਵਰ ਤੁਹਾਡੇ ਉੱਤੇ ਵਧ ਜਾਣ।</w:t>
      </w:r>
    </w:p>
    <w:p/>
    <w:p>
      <w:r xmlns:w="http://schemas.openxmlformats.org/wordprocessingml/2006/main">
        <w:t xml:space="preserve">2: ਯਹੋਸ਼ੁਆ 1:9,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ਨਿਆਈਆਂ ਦੀ ਪੋਥੀ 11:25 ਅਤੇ ਹੁਣ ਕੀ ਤੂੰ ਮੋਆਬ ਦੇ ਰਾਜਾ ਸਿਪੋਰ ਦੇ ਪੁੱਤਰ ਬਾਲਾਕ ਨਾਲੋਂ ਵੀ ਚੰਗਾ ਹੈਂ? ਕੀ ਉਸਨੇ ਕਦੇ ਇਸਰਾਏਲ ਦੇ ਵਿਰੁੱਧ ਲੜਿਆ, ਜਾਂ ਉਸਨੇ ਕਦੇ ਉਹਨਾਂ ਨਾਲ ਲੜਿਆ,</w:t>
      </w:r>
    </w:p>
    <w:p/>
    <w:p>
      <w:r xmlns:w="http://schemas.openxmlformats.org/wordprocessingml/2006/main">
        <w:t xml:space="preserve">ਪਰਮੇਸ਼ੁਰ ਨੇ ਇਸਰਾਏਲ ਦੇ ਲੋਕਾਂ ਨੂੰ ਉਨ੍ਹਾਂ ਦੀ ਅਣਆਗਿਆਕਾਰੀ ਲਈ ਸਜ਼ਾ ਦਿੱਤੀ ਅਤੇ ਉਨ੍ਹਾਂ ਨੂੰ ਗ਼ੁਲਾਮੀ ਵਿੱਚ ਭੇਜ ਦਿੱਤਾ।</w:t>
      </w:r>
    </w:p>
    <w:p/>
    <w:p>
      <w:r xmlns:w="http://schemas.openxmlformats.org/wordprocessingml/2006/main">
        <w:t xml:space="preserve">1: ਸਾਨੂੰ ਪਰਮੇਸ਼ੁਰ ਪ੍ਰਤੀ ਦ੍ਰਿੜ੍ਹ ਅਤੇ ਵਫ਼ਾਦਾਰ ਰਹਿਣਾ ਚਾਹੀਦਾ ਹੈ, ਭਾਵੇਂ ਇਹ ਮੁਸ਼ਕਲ ਹੋਵੇ, ਜਾਂ ਇਸਰਾਏਲੀਆਂ ਵਾਂਗ ਉਹੀ ਨਤੀਜੇ ਭੁਗਤਣ ਦਾ ਖ਼ਤਰਾ ਹੋਵੇ।</w:t>
      </w:r>
    </w:p>
    <w:p/>
    <w:p>
      <w:r xmlns:w="http://schemas.openxmlformats.org/wordprocessingml/2006/main">
        <w:t xml:space="preserve">2: ਸਾਨੂੰ ਪਰਮੇਸ਼ੁਰ ਦੇ ਵਾਅਦਿਆਂ ਉੱਤੇ ਭਰੋਸਾ ਰੱਖਣਾ ਚਾਹੀਦਾ ਹੈ ਅਤੇ ਉਸ ਦੇ ਹੁਕਮਾਂ ਦੀ ਪਾਲਣਾ ਕਰਨੀ ਚਾਹੀਦੀ ਹੈ, ਇਹ ਜਾਣਦੇ ਹੋਏ ਕਿ ਉਹ ਹਮੇਸ਼ਾ ਸਾਡੇ ਲਈ ਪ੍ਰਦਾਨ ਕਰੇਗਾ।</w:t>
      </w:r>
    </w:p>
    <w:p/>
    <w:p>
      <w:r xmlns:w="http://schemas.openxmlformats.org/wordprocessingml/2006/main">
        <w:t xml:space="preserve">1: ਬਿਵਸਥਾ ਸਾਰ 28:1-14 ਆਗਿਆਕਾਰੀ ਲਈ ਪਰਮੇਸ਼ੁਰ ਦੀਆਂ ਅਸੀਸਾਂ ਅਤੇ ਅਣਆਗਿਆਕਾਰੀ ਲਈ ਸਰਾਪ।</w:t>
      </w:r>
    </w:p>
    <w:p/>
    <w:p>
      <w:r xmlns:w="http://schemas.openxmlformats.org/wordprocessingml/2006/main">
        <w:t xml:space="preserve">2: ਯਹੋਸ਼ੁਆ 24:14-15 ਇਜ਼ਰਾਈਲੀਆਂ ਨੇ ਪਰਮੇਸ਼ੁਰ ਦੀ ਸੇਵਾ ਕਰਨੀ ਚੁਣੀ, ਭਾਵੇਂ ਇਹ ਮੁਸ਼ਕਲ ਸੀ।</w:t>
      </w:r>
    </w:p>
    <w:p/>
    <w:p>
      <w:r xmlns:w="http://schemas.openxmlformats.org/wordprocessingml/2006/main">
        <w:t xml:space="preserve">ਨਿਆਈਆਂ ਦੀ ਪੋਥੀ 11:26 ਜਦੋਂ ਇਸਰਾਏਲ ਹਸ਼ਬੋਨ ਅਤੇ ਉਹ ਦੇ ਕਸਬਿਆਂ ਵਿੱਚ ਅਤੇ ਅਰੋਏਰ ਅਤੇ ਉਹ ਦੇ ਕਸਬਿਆਂ ਵਿੱਚ ਅਤੇ ਅਰਨੋਨ ਦੇ ਕੰਢੇ ਦੇ ਸਾਰੇ ਸ਼ਹਿਰਾਂ ਵਿੱਚ ਤਿੰਨ ਸੌ ਸਾਲਾਂ ਤੱਕ ਵੱਸਦਾ ਰਿਹਾ? ਇਸ ਲਈ ਤੁਸੀਂ ਉਨ੍ਹਾਂ ਨੂੰ ਉਸ ਸਮੇਂ ਦੇ ਅੰਦਰ ਕਿਉਂ ਨਹੀਂ ਲਿਆ?</w:t>
      </w:r>
    </w:p>
    <w:p/>
    <w:p>
      <w:r xmlns:w="http://schemas.openxmlformats.org/wordprocessingml/2006/main">
        <w:t xml:space="preserve">ਇਸਰਾਏਲ ਨੇ ਹਸ਼ਬੋਨ ਅਤੇ ਉਸ ਦੇ ਕਸਬਿਆਂ, ਅਰੋਏਰ ਅਤੇ ਉਸ ਦੇ ਨਗਰਾਂ ਵਿੱਚ ਅਤੇ ਅਰਨੋਨ ਦੇ ਕੰਢੇ ਦੇ ਸਾਰੇ ਸ਼ਹਿਰਾਂ ਵਿੱਚ ਤਿੰਨ ਸੌ ਸਾਲ ਤੱਕ ਵੱਸੇ ਹੋਏ ਸਨ, ਪਰ ਉਸ ਸਮੇਂ ਵਿੱਚ ਉਨ੍ਹਾਂ ਨੂੰ ਮੁੜ ਨਾ ਮਿਲਿਆ।</w:t>
      </w:r>
    </w:p>
    <w:p/>
    <w:p>
      <w:r xmlns:w="http://schemas.openxmlformats.org/wordprocessingml/2006/main">
        <w:t xml:space="preserve">1. ਉਡੀਕ ਦੇ ਸਮੇਂ ਵਿੱਚ ਪਰਮੇਸ਼ੁਰ ਦੀ ਵਫ਼ਾਦਾਰੀ</w:t>
      </w:r>
    </w:p>
    <w:p/>
    <w:p>
      <w:r xmlns:w="http://schemas.openxmlformats.org/wordprocessingml/2006/main">
        <w:t xml:space="preserve">2. ਕੀ ਗੁਆਚਿਆ ਹੈ ਮੁੜ ਦਾਅਵਾ ਕਰਨਾ: ਜੱਜਾਂ ਦਾ ਅਧਿਐਨ 11:26</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ਨਿਆਈਆਂ ਦੀ ਪੋਥੀ 11:27 ਇਸ ਲਈ ਮੈਂ ਤੇਰੇ ਵਿਰੁੱਧ ਪਾਪ ਨਹੀਂ ਕੀਤਾ, ਪਰ ਤੂੰ ਮੇਰੇ ਵਿਰੁੱਧ ਲੜਨ ਲਈ ਮੇਰੇ ਨਾਲ ਗਲਤ ਕੰਮ ਕੀਤਾ: ਯਹੋਵਾਹ ਨਿਆਂਕਾਰ ਅੱਜ ਦੇ ਦਿਨ ਇਸਰਾਏਲੀਆਂ ਅਤੇ ਅੰਮੋਨੀਆਂ ਵਿੱਚ ਨਿਆਂ ਕਰੇ।</w:t>
      </w:r>
    </w:p>
    <w:p/>
    <w:p>
      <w:r xmlns:w="http://schemas.openxmlformats.org/wordprocessingml/2006/main">
        <w:t xml:space="preserve">ਇਹ ਹਵਾਲਾ ਇਜ਼ਰਾਈਲੀਆਂ ਅਤੇ ਅੰਮੋਨੀਆਂ ਵਿਚਕਾਰ ਨਿਆਂ ਕਰਨ ਲਈ ਯਹੋਵਾਹ ਲਈ ਯਿਫ਼ਤਾਹ ਦੀ ਬੇਨਤੀ ਨੂੰ ਉਜਾਗਰ ਕਰਦਾ ਹੈ।</w:t>
      </w:r>
    </w:p>
    <w:p/>
    <w:p>
      <w:r xmlns:w="http://schemas.openxmlformats.org/wordprocessingml/2006/main">
        <w:t xml:space="preserve">1. ਪਰਮਾਤਮਾ ਸਾਰੇ ਮਾਮਲਿਆਂ ਵਿੱਚ ਅੰਤਮ ਨਿਆਂਕਾਰ ਹੈ, ਅਤੇ ਸਾਨੂੰ ਉਸਦੇ ਨਿਆਂ ਵਿੱਚ ਭਰੋਸਾ ਕਰਨਾ ਚਾਹੀਦਾ ਹੈ।</w:t>
      </w:r>
    </w:p>
    <w:p/>
    <w:p>
      <w:r xmlns:w="http://schemas.openxmlformats.org/wordprocessingml/2006/main">
        <w:t xml:space="preserve">2. ਪਰਮੇਸ਼ੁਰ ਹਮੇਸ਼ਾ ਆਪਣੇ ਵਾਅਦਿਆਂ ਪ੍ਰਤੀ ਵਫ਼ਾਦਾਰ ਰਹਿੰਦਾ ਹੈ ਅਤੇ ਆਪਣੇ ਲੋਕਾਂ ਨੂੰ ਕਾਇਮ ਰੱਖੇਗਾ।</w:t>
      </w:r>
    </w:p>
    <w:p/>
    <w:p>
      <w:r xmlns:w="http://schemas.openxmlformats.org/wordprocessingml/2006/main">
        <w:t xml:space="preserve">1. ਯਸਾਯਾਹ 33:22 - ਕਿਉਂਕਿ ਯਹੋਵਾਹ ਸਾਡਾ ਨਿਆਂਕਾਰ ਹੈ, ਯਹੋਵਾਹ ਸਾਡਾ ਕਾਨੂੰਨ ਦੇਣ ਵਾਲਾ ਹੈ, ਯਹੋਵਾਹ ਸਾਡਾ ਰਾਜਾ ਹੈ; ਉਹ ਸਾਨੂੰ ਬਚਾਵੇਗਾ।</w:t>
      </w:r>
    </w:p>
    <w:p/>
    <w:p>
      <w:r xmlns:w="http://schemas.openxmlformats.org/wordprocessingml/2006/main">
        <w:t xml:space="preserve">2. ਜ਼ਬੂਰ 50:6 - ਅਤੇ ਅਕਾਸ਼ ਉਸਦੀ ਧਾਰਮਿਕਤਾ ਦੀ ਘੋਸ਼ਣਾ ਕਰਨਗੇ: ਕਿਉਂਕਿ ਪਰਮੇਸ਼ੁਰ ਖੁਦ ਨਿਆਂ ਕਰਦਾ ਹੈ। ਸੇਲਾਹ।</w:t>
      </w:r>
    </w:p>
    <w:p/>
    <w:p>
      <w:r xmlns:w="http://schemas.openxmlformats.org/wordprocessingml/2006/main">
        <w:t xml:space="preserve">ਨਿਆਈਆਂ ਦੀ ਪੋਥੀ 11:28 ਤਾਂ ਵੀ ਅੰਮੋਨੀਆਂ ਦੇ ਰਾਜੇ ਨੇ ਯਿਫ਼ਤਾਹ ਦੀਆਂ ਗੱਲਾਂ ਜੋ ਉਸ ਨੇ ਉਸ ਨੂੰ ਭੇਜੀਆਂ ਸਨ, ਨਾ ਸੁਣੀਆਂ।</w:t>
      </w:r>
    </w:p>
    <w:p/>
    <w:p>
      <w:r xmlns:w="http://schemas.openxmlformats.org/wordprocessingml/2006/main">
        <w:t xml:space="preserve">ਅਮੋਨ ਦੇ ਰਾਜੇ ਨੂੰ ਆਪਣੇ ਝਗੜੇ ਨੂੰ ਸ਼ਾਂਤੀਪੂਰਵਕ ਸੁਲਝਾਉਣ ਲਈ ਯਿਫ਼ਤਾਹ ਦੀ ਬੇਨਤੀ ਨੂੰ ਨਜ਼ਰਅੰਦਾਜ਼ ਕੀਤਾ ਗਿਆ ਸੀ।</w:t>
      </w:r>
    </w:p>
    <w:p/>
    <w:p>
      <w:r xmlns:w="http://schemas.openxmlformats.org/wordprocessingml/2006/main">
        <w:t xml:space="preserve">1. ਸ਼ਾਂਤੀ ਬਣਾਉਣ ਦੀ ਸ਼ਕਤੀ: ਧਰਮੀ ਤਰੀਕੇ ਨਾਲ ਵਿਵਾਦਾਂ ਨੂੰ ਕਿਵੇਂ ਹੱਲ ਕਰਨਾ ਹੈ।</w:t>
      </w:r>
    </w:p>
    <w:p/>
    <w:p>
      <w:r xmlns:w="http://schemas.openxmlformats.org/wordprocessingml/2006/main">
        <w:t xml:space="preserve">2. ਪਰਮਾਤਮਾ ਦੀ ਅਵਾਜ਼ ਨੂੰ ਸੁਣਨ ਦਾ ਮਹੱਤਵ।</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ਯਾਕੂਬ 1:19 - "ਹਰ ਕੋਈ ਸੁਣਨ ਵਿੱਚ ਤੇਜ਼, ਬੋਲਣ ਵਿੱਚ ਧੀਮਾ, ਗੁੱਸੇ ਵਿੱਚ ਧੀਮਾ ਹੋਵੇ।"</w:t>
      </w:r>
    </w:p>
    <w:p/>
    <w:p>
      <w:r xmlns:w="http://schemas.openxmlformats.org/wordprocessingml/2006/main">
        <w:t xml:space="preserve">ਨਿਆਈਆਂ ਦੀ ਪੋਥੀ 11:29 ਤਦ ਯਹੋਵਾਹ ਦਾ ਆਤਮਾ ਯਿਫ਼ਤਾਹ ਉੱਤੇ ਆਇਆ ਅਤੇ ਉਹ ਗਿਲਆਦ ਅਤੇ ਮਨੱਸ਼ਹ ਵਿੱਚੋਂ ਦੀ ਲੰਘਿਆ ਅਤੇ ਗਿਲਆਦ ਦੇ ਮਿਸਪੇਹ ਵਿੱਚੋਂ ਦੀ ਲੰਘਿਆ ਅਤੇ ਗਿਲਆਦ ਦੇ ਮਿਸਪੇਹ ਤੋਂ ਅੰਮੋਨੀਆਂ ਕੋਲ ਗਿਆ।</w:t>
      </w:r>
    </w:p>
    <w:p/>
    <w:p>
      <w:r xmlns:w="http://schemas.openxmlformats.org/wordprocessingml/2006/main">
        <w:t xml:space="preserve">ਯਿਫ਼ਤਾਹ ਯਹੋਵਾਹ ਦੇ ਆਤਮਾ ਨਾਲ ਭਰ ਗਿਆ ਅਤੇ ਅੰਮੋਨੀਆਂ ਕੋਲ ਜਾਣ ਤੋਂ ਪਹਿਲਾਂ ਗਿਲਆਦ, ਮਨੱਸ਼ਹ ਅਤੇ ਗਿਲਆਦ ਦੇ ਮਿਸਪੇਹ ਵਿੱਚੋਂ ਦੀ ਲੰਘਿਆ।</w:t>
      </w:r>
    </w:p>
    <w:p/>
    <w:p>
      <w:r xmlns:w="http://schemas.openxmlformats.org/wordprocessingml/2006/main">
        <w:t xml:space="preserve">1. ਆਤਮਾ ਦੀ ਸ਼ਕਤੀ - ਉਨ੍ਹਾਂ ਤਰੀਕਿਆਂ ਦੀ ਪੜਚੋਲ ਕਰਨਾ ਜਿਨ੍ਹਾਂ ਵਿੱਚ ਯਹੋਵਾਹ ਦੀ ਆਤਮਾ ਨੇ ਯਿਫ਼ਤਾਹ ਨੂੰ ਮਜ਼ਬੂਤ ਅਤੇ ਸ਼ਕਤੀ ਦਿੱਤੀ।</w:t>
      </w:r>
    </w:p>
    <w:p/>
    <w:p>
      <w:r xmlns:w="http://schemas.openxmlformats.org/wordprocessingml/2006/main">
        <w:t xml:space="preserve">2. ਵਿਸ਼ਵਾਸ ਦੀ ਯਾਤਰਾ - ਯਿਫ਼ਤਾਹ ਦੀ ਵਫ਼ਾਦਾਰੀ ਦੀ ਜਾਂਚ ਕਰਨਾ ਅਤੇ ਇਸਨੇ ਉਸਨੂੰ ਅਮੋਨ ਦੇ ਬੱਚਿਆਂ ਤੱਕ ਯਾਤਰਾ ਕਰਨ ਦੇ ਯੋਗ ਕਿਵੇਂ ਬਣਾਇਆ।</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37:5 - "ਯਹੋਵਾਹ ਨੂੰ ਆਪਣਾ ਰਾਹ ਸੌਂਪ ਦਿਓ; ਉਸ ਵਿੱਚ ਵੀ ਭਰੋਸਾ ਰੱਖੋ; ਅਤੇ ਉਹ ਇਸਨੂੰ ਪੂਰਾ ਕਰੇਗਾ।"</w:t>
      </w:r>
    </w:p>
    <w:p/>
    <w:p>
      <w:r xmlns:w="http://schemas.openxmlformats.org/wordprocessingml/2006/main">
        <w:t xml:space="preserve">ਨਿਆਈਆਂ ਦੀ ਪੋਥੀ 11:30 ਅਤੇ ਯਿਫ਼ਤਾਹ ਨੇ ਯਹੋਵਾਹ ਦੇ ਅੱਗੇ ਸੁੱਖਣਾ ਸੁੱਖੀ ਅਤੇ ਆਖਿਆ, ਜੇ ਤੂੰ ਅੰਮੋਨੀਆਂ ਨੂੰ ਮੇਰੇ ਹੱਥੀਂ ਸੌਂਪ ਦੇਵੇਂ।</w:t>
      </w:r>
    </w:p>
    <w:p/>
    <w:p>
      <w:r xmlns:w="http://schemas.openxmlformats.org/wordprocessingml/2006/main">
        <w:t xml:space="preserve">ਯਿਫ਼ਤਾਹ ਨੇ ਅੰਮੋਨੀਆਂ ਨੂੰ ਛੁਡਾਉਣ ਲਈ ਯਹੋਵਾਹ ਅੱਗੇ ਸੁੱਖਣਾ ਸੁੱਖੀ।</w:t>
      </w:r>
    </w:p>
    <w:p/>
    <w:p>
      <w:r xmlns:w="http://schemas.openxmlformats.org/wordprocessingml/2006/main">
        <w:t xml:space="preserve">1. ਵਫ਼ਾਦਾਰ ਸੁੱਖਣਾ ਦੀ ਸ਼ਕਤੀ</w:t>
      </w:r>
    </w:p>
    <w:p/>
    <w:p>
      <w:r xmlns:w="http://schemas.openxmlformats.org/wordprocessingml/2006/main">
        <w:t xml:space="preserve">2. ਸਮਰਪਣ ਅਤੇ ਵਚਨਬੱਧਤਾ ਦੀ ਤਾਕਤ</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ਜ਼ਬੂਰ 76:11 - ਯਹੋਵਾਹ ਸਾਡੇ ਪਰਮੇਸ਼ੁਰ ਲਈ ਆਪਣੀਆਂ ਸੁੱਖਣਾ ਮੰਨੋ ਅਤੇ ਉਨ੍ਹਾਂ ਨੂੰ ਪੂਰਾ ਕਰੋ; ਉਸ ਦੇ ਆਲੇ-ਦੁਆਲੇ ਸਾਰੇ ਉਸ ਲਈ ਤੋਹਫ਼ੇ ਲੈ ਕੇ ਆਉਣ ਜਿਸ ਤੋਂ ਡਰਨਾ ਹੈ।</w:t>
      </w:r>
    </w:p>
    <w:p/>
    <w:p>
      <w:r xmlns:w="http://schemas.openxmlformats.org/wordprocessingml/2006/main">
        <w:t xml:space="preserve">ਨਿਆਈਆਂ ਦੀ ਪੋਥੀ 11:31 ਤਦ ਐਉਂ ਹੋਵੇਗਾ ਕਿ ਜੋ ਕੁਝ ਮੇਰੇ ਘਰ ਦੇ ਦਰਵਾਜ਼ਿਆਂ ਵਿੱਚੋਂ ਮੈਨੂੰ ਮਿਲਣ ਲਈ ਆਵੇਗਾ, ਜਦ ਮੈਂ ਅੰਮੋਨੀਆਂ ਤੋਂ ਸ਼ਾਂਤੀ ਨਾਲ ਮੁੜਾਂਗਾ, ਉਹ ਜ਼ਰੂਰ ਯਹੋਵਾਹ ਦਾ ਹੋਵੇਗਾ ਅਤੇ ਮੈਂ ਉਹ ਨੂੰ ਹੋਮ ਦੀ ਭੇਟ ਵਜੋਂ ਚੜ੍ਹਾਵਾਂਗਾ। .</w:t>
      </w:r>
    </w:p>
    <w:p/>
    <w:p>
      <w:r xmlns:w="http://schemas.openxmlformats.org/wordprocessingml/2006/main">
        <w:t xml:space="preserve">ਯਿਫ਼ਤਾਹ ਦੀ ਆਪਣੀ ਸੁੱਖਣਾ ਵਿੱਚ ਪਰਮੇਸ਼ੁਰ ਪ੍ਰਤੀ ਵਫ਼ਾਦਾਰੀ।</w:t>
      </w:r>
    </w:p>
    <w:p/>
    <w:p>
      <w:r xmlns:w="http://schemas.openxmlformats.org/wordprocessingml/2006/main">
        <w:t xml:space="preserve">1. ਸੁੱਖਣਾ ਦੀ ਤਾਕਤ: ਯਿਫ਼ਤਾਹ ਦੀ ਵਫ਼ਾਦਾਰੀ ਤੋਂ ਸਿੱਖਣਾ</w:t>
      </w:r>
    </w:p>
    <w:p/>
    <w:p>
      <w:r xmlns:w="http://schemas.openxmlformats.org/wordprocessingml/2006/main">
        <w:t xml:space="preserve">2. ਵਚਨਬੱਧਤਾ ਦੀ ਸ਼ਕਤੀ: ਯਿਫ਼ਤਾਹ ਵਾਂਗ ਆਪਣੇ ਵਾਅਦਿਆਂ ਦਾ ਪਾਲਣ ਕਰਨਾ</w:t>
      </w:r>
    </w:p>
    <w:p/>
    <w:p>
      <w:r xmlns:w="http://schemas.openxmlformats.org/wordprocessingml/2006/main">
        <w:t xml:space="preserve">1. ਕਹਾਉਤਾਂ 20:25, "ਇਹ ਕਾਹਲੀ ਨਾਲ ਕਹਿਣਾ, ਇਹ ਪਵਿੱਤਰ ਹੈ, ਅਤੇ ਸੁੱਖਣਾ ਖਾਣ ਤੋਂ ਬਾਅਦ ਹੀ ਸੋਚਣਾ ਇੱਕ ਫੰਦਾ ਹੈ।</w:t>
      </w:r>
    </w:p>
    <w:p/>
    <w:p>
      <w:r xmlns:w="http://schemas.openxmlformats.org/wordprocessingml/2006/main">
        <w:t xml:space="preserve">2. ਉਪਦੇਸ਼ਕ ਦੀ ਪੋਥੀ 5:4-5, ਜਦੋਂ ਤੁਸੀਂ ਪਰਮੇਸ਼ੁਰ ਨੂੰ ਸੁੱਖਣਾ ਦਿੰਦੇ ਹੋ, ਤਾਂ ਇਸ ਨੂੰ ਪੂਰਾ ਕਰਨ ਵਿੱਚ ਦੇਰੀ ਨਾ ਕਰੋ। ਕਿਉਂਕਿ ਉਸਨੂੰ ਮੂਰਖਾਂ ਵਿੱਚ ਕੋਈ ਖੁਸ਼ੀ ਨਹੀਂ ਹੈ। ਤੁਸੀਂ ਜੋ ਕਸਮ ਖਾਧੀ ਹੈ ਉਸਨੂੰ ਪੂਰਾ ਕਰੋ। ਸੁੱਖਣਾ ਨਾ ਮੰਨਣ ਨਾਲੋਂ ਚੰਗਾ ਹੈ ਕਿ ਉਸ ਨੂੰ ਪੂਰਾ ਨਾ ਕੀਤਾ ਜਾਵੇ।</w:t>
      </w:r>
    </w:p>
    <w:p/>
    <w:p>
      <w:r xmlns:w="http://schemas.openxmlformats.org/wordprocessingml/2006/main">
        <w:t xml:space="preserve">ਨਿਆਈਆਂ ਦੀ ਪੋਥੀ 11:32 ਇਸ ਲਈ ਯਿਫ਼ਤਾਹ ਅੰਮੋਨੀਆਂ ਦੇ ਨਾਲ ਲੜਨ ਲਈ ਉਨ੍ਹਾਂ ਕੋਲ ਗਿਆ। ਅਤੇ ਯਹੋਵਾਹ ਨੇ ਉਨ੍ਹਾਂ ਨੂੰ ਉਸਦੇ ਹੱਥਾਂ ਵਿੱਚ ਦੇ ਦਿੱਤਾ।</w:t>
      </w:r>
    </w:p>
    <w:p/>
    <w:p>
      <w:r xmlns:w="http://schemas.openxmlformats.org/wordprocessingml/2006/main">
        <w:t xml:space="preserve">ਯਿਫ਼ਤਾਹ ਅੰਮੋਨੀਆਂ ਉੱਤੇ ਜਿੱਤ ਗਿਆ ਕਿਉਂਕਿ ਯਹੋਵਾਹ ਉਸਦੇ ਨਾਲ ਸੀ।</w:t>
      </w:r>
    </w:p>
    <w:p/>
    <w:p>
      <w:r xmlns:w="http://schemas.openxmlformats.org/wordprocessingml/2006/main">
        <w:t xml:space="preserve">1: ਮੁਸ਼ਕਲ ਦੇ ਸਮੇਂ, ਪ੍ਰਭੂ ਸਾਡੇ ਨਾਲ ਹੋਵੇਗਾ ਅਤੇ ਸਾਡੀ ਜਿੱਤ ਲਿਆਵੇਗਾ।</w:t>
      </w:r>
    </w:p>
    <w:p/>
    <w:p>
      <w:r xmlns:w="http://schemas.openxmlformats.org/wordprocessingml/2006/main">
        <w:t xml:space="preserve">2: ਸਾਡੀ ਤਾਕਤ ਪ੍ਰਭੂ ਤੋਂ ਆਉਂਦੀ ਹੈ ਨਾ ਕਿ ਸਾਡੇ ਆਪਣੇ ਕੰਮਾਂ 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2:2 ਇਤਹਾਸ 16:9 - ਕਿਉਂਕਿ ਪ੍ਰਭੂ ਦੀਆਂ ਅੱਖਾਂ ਸਾਰੀ ਧਰਤੀ ਉੱਤੇ ਇੱਧਰ-ਉੱਧਰ ਦੌੜਦੀਆਂ ਹਨ, ਉਨ੍ਹਾਂ ਨੂੰ ਮਜ਼ਬੂਤ ਸਹਾਰਾ ਦੇਣ ਲਈ ਜਿਨ੍ਹਾਂ ਦੇ ਦਿਲ ਉਸ ਪ੍ਰਤੀ ਨਿਰਦੋਸ਼ ਹਨ।</w:t>
      </w:r>
    </w:p>
    <w:p/>
    <w:p>
      <w:r xmlns:w="http://schemas.openxmlformats.org/wordprocessingml/2006/main">
        <w:t xml:space="preserve">ਨਿਆਈਆਂ ਦੀ ਪੋਥੀ 11:33 ਅਤੇ ਉਸ ਨੇ ਉਨ੍ਹਾਂ ਨੂੰ ਅਰੋਏਰ ਤੋਂ ਮਾਰਿਆ, ਇੱਥੋਂ ਤੱਕ ਕਿ ਤੁਸੀਂ ਮਿੰਨੀਥ ਤੱਕ, ਇੱਥੋਂ ਤੱਕ ਕਿ ਵੀਹ ਸ਼ਹਿਰਾਂ ਵਿੱਚ ਅਤੇ ਅੰਗੂਰੀ ਬਾਗ਼ਾਂ ਦੇ ਮੈਦਾਨ ਵਿੱਚ, ਬਹੁਤ ਵੱਡੇ ਵੱਢੇ ਨਾਲ ਮਾਰਿਆ। ਇਸ ਤਰ੍ਹਾਂ ਅੰਮੋਨ ਦੇ ਲੋਕ ਇਸਰਾਏਲੀਆਂ ਦੇ ਅੱਗੇ ਅਧੀਨ ਹੋ ਗਏ।</w:t>
      </w:r>
    </w:p>
    <w:p/>
    <w:p>
      <w:r xmlns:w="http://schemas.openxmlformats.org/wordprocessingml/2006/main">
        <w:t xml:space="preserve">ਇਸਰਾਏਲੀਆਂ ਨੇ ਅੰਮੋਨੀਆਂ ਦੇ ਵਿਰੁੱਧ ਲੜਾਈ ਵਿੱਚ ਜਿੱਤ ਪ੍ਰਾਪਤ ਕੀਤੀ, ਅਰੋਏਰ ਤੋਂ ਮਿੰਨੀਥ ਤੱਕ ਉਨ੍ਹਾਂ ਨੂੰ ਹਰਾਇਆ ਅਤੇ ਇਸ ਪ੍ਰਕਿਰਿਆ ਵਿੱਚ ਵੀਹ ਸ਼ਹਿਰਾਂ ਨੂੰ ਤਬਾਹ ਕਰ ਦਿੱਤਾ।</w:t>
      </w:r>
    </w:p>
    <w:p/>
    <w:p>
      <w:r xmlns:w="http://schemas.openxmlformats.org/wordprocessingml/2006/main">
        <w:t xml:space="preserve">1. ਅਜ਼ਮਾਇਸ਼ ਅਤੇ ਪਰੀਖਿਆ ਦੇ ਸਮੇਂ ਵਿੱਚ ਪਰਮੇਸ਼ੁਰ ਦੀ ਵਫ਼ਾਦਾਰੀ।</w:t>
      </w:r>
    </w:p>
    <w:p/>
    <w:p>
      <w:r xmlns:w="http://schemas.openxmlformats.org/wordprocessingml/2006/main">
        <w:t xml:space="preserve">2. ਮੁਸੀਬਤ ਦੇ ਸਾਮ੍ਹਣੇ ਏਕਤਾ ਅਤੇ ਆਗਿਆਕਾਰੀ ਦੀ ਸ਼ਕਤੀ।</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ਨਿਆਈਆਂ ਦੀ ਪੋਥੀ 11:34 ਅਤੇ ਯਿਫ਼ਤਾਹ ਮਿਸਪੇਹ ਵਿੱਚ ਆਪਣੇ ਘਰ ਆਇਆ, ਅਤੇ ਵੇਖੋ, ਉਸਦੀ ਧੀ ਡਾਂਗਾਂ ਵਜਾਉਂਦੀ ਅਤੇ ਨੱਚਦੀ ਹੋਈ ਉਸਨੂੰ ਮਿਲਣ ਲਈ ਬਾਹਰ ਆਈ ਅਤੇ ਉਹ ਉਸਦੀ ਇੱਕਲੌਤੀ ਬੱਚੀ ਸੀ। ਉਸ ਤੋਂ ਇਲਾਵਾ ਉਸ ਦਾ ਕੋਈ ਪੁੱਤਰ ਜਾਂ ਧੀ ਨਹੀਂ ਸੀ।</w:t>
      </w:r>
    </w:p>
    <w:p/>
    <w:p>
      <w:r xmlns:w="http://schemas.openxmlformats.org/wordprocessingml/2006/main">
        <w:t xml:space="preserve">ਯਿਫ਼ਤਾਹ ਦੀ ਧੀ ਉਸ ਦੇ ਕਾਹਲੀ ਸੁੱਖਣ ਦੇ ਬਾਵਜੂਦ ਉਸ ਨੂੰ ਖ਼ੁਸ਼ੀ ਅਤੇ ਜਸ਼ਨ ਨਾਲ ਮਿਲਦੀ ਹੈ।</w:t>
      </w:r>
    </w:p>
    <w:p/>
    <w:p>
      <w:r xmlns:w="http://schemas.openxmlformats.org/wordprocessingml/2006/main">
        <w:t xml:space="preserve">1. ਪਲ ਦੀ ਗਰਮੀ ਵਿੱਚ ਸਮਝਦਾਰੀ ਨਾਲ ਫੈਸਲੇ ਲੈਣਾ।</w:t>
      </w:r>
    </w:p>
    <w:p/>
    <w:p>
      <w:r xmlns:w="http://schemas.openxmlformats.org/wordprocessingml/2006/main">
        <w:t xml:space="preserve">2. ਔਖੇ ਸਮੇਂ ਵਿੱਚ ਰੱਬ ਵਿੱਚ ਵਿਸ਼ਵਾਸ ਅਤੇ ਵਿਸ਼ਵਾਸ ਦੀ ਸ਼ਕਤੀ।</w:t>
      </w:r>
    </w:p>
    <w:p/>
    <w:p>
      <w:r xmlns:w="http://schemas.openxmlformats.org/wordprocessingml/2006/main">
        <w:t xml:space="preserve">1. ਕਹਾਉਤਾਂ 16:32 ਯੋਧੇ ਨਾਲੋਂ ਧੀਰਜ ਵਾਲਾ, ਸ਼ਹਿਰ ਉੱਤੇ ਕਬਜ਼ਾ ਕਰਨ ਵਾਲੇ ਨਾਲੋਂ ਸੰਜਮ ਵਾਲਾ ਵਿਅਕਤੀ ਚੰਗਾ ਹੈ।</w:t>
      </w:r>
    </w:p>
    <w:p/>
    <w:p>
      <w:r xmlns:w="http://schemas.openxmlformats.org/wordprocessingml/2006/main">
        <w:t xml:space="preserve">2. ਇਬਰਾਨੀਆਂ 11:1 ਹੁਣ ਵਿਸ਼ਵਾਸ ਉਨ੍ਹਾਂ ਚੀਜ਼ਾਂ ਦਾ ਭਰੋਸਾ ਹੈ ਜਿਨ੍ਹਾਂ ਦੀ ਉਮੀਦ ਕੀਤੀ ਜਾਂਦੀ ਹੈ, ਨਾ ਦੇਖੀਆਂ ਗਈਆਂ ਚੀਜ਼ਾਂ ਦਾ ਵਿਸ਼ਵਾਸ।</w:t>
      </w:r>
    </w:p>
    <w:p/>
    <w:p>
      <w:r xmlns:w="http://schemas.openxmlformats.org/wordprocessingml/2006/main">
        <w:t xml:space="preserve">ਨਿਆਈਆਂ ਦੀ ਪੋਥੀ 11:35 ਅਤੇ ਐਉਂ ਹੋਇਆ ਕਿ ਉਹ ਨੂੰ ਵੇਖ ਕੇ ਉਹ ਨੇ ਆਪਣੇ ਕੱਪੜੇ ਪਾੜ ਦਿੱਤੇ ਅਤੇ ਆਖਿਆ, ਹਾਏ ਮੇਰੀ ਧੀ! ਤੂੰ ਮੈਨੂੰ ਬਹੁਤ ਨੀਵਾਂ ਕਰ ਦਿੱਤਾ ਹੈ, ਅਤੇ ਤੂੰ ਉਨ੍ਹਾਂ ਵਿੱਚੋਂ ਇੱਕ ਹੈਂ ਜੋ ਮੈਨੂੰ ਪਰੇਸ਼ਾਨ ਕਰਦੇ ਹਨ, ਕਿਉਂਕਿ ਮੈਂ ਯਹੋਵਾਹ ਲਈ ਆਪਣਾ ਮੂੰਹ ਖੋਲ੍ਹਿਆ ਹੈ, ਅਤੇ ਮੈਂ ਵਾਪਸ ਨਹੀਂ ਜਾ ਸਕਦਾ।</w:t>
      </w:r>
    </w:p>
    <w:p/>
    <w:p>
      <w:r xmlns:w="http://schemas.openxmlformats.org/wordprocessingml/2006/main">
        <w:t xml:space="preserve">ਯਿਫ਼ਤਾਹ ਨੇ ਆਪਣੀ ਧੀ ਨੂੰ ਦੇਖ ਕੇ ਆਪਣੇ ਕੱਪੜੇ ਪਾੜ ਦਿੱਤੇ, ਅਫ਼ਸੋਸ ਪ੍ਰਗਟ ਕੀਤਾ ਕਿ ਉਹ ਉਨ੍ਹਾਂ ਵਿੱਚੋਂ ਇੱਕ ਹੈ ਜਿਨ੍ਹਾਂ ਨੇ ਉਸ ਨੂੰ ਪਰੇਸ਼ਾਨ ਕੀਤਾ ਹੈ। ਉਸਨੇ ਯਹੋਵਾਹ ਅੱਗੇ ਸੁੱਖਣਾ ਸੁੱਖੀ ਸੀ, ਅਤੇ ਉਹ ਇਸ ਤੋਂ ਵਾਪਸ ਨਹੀਂ ਜਾ ਸਕਦਾ।</w:t>
      </w:r>
    </w:p>
    <w:p/>
    <w:p>
      <w:r xmlns:w="http://schemas.openxmlformats.org/wordprocessingml/2006/main">
        <w:t xml:space="preserve">1) ਸੁੱਖਣਾ ਦੀ ਸ਼ਕਤੀ - ਇਹ ਦਰਸਾਉਣਾ ਕਿ ਕਿਵੇਂ ਯਿਫ਼ਤਾਹ ਯਹੋਵਾਹ ਲਈ ਆਪਣੀ ਸੁੱਖਣਾ ਪੂਰੀ ਕਰਨ ਲਈ ਤਿਆਰ ਸੀ, ਭਾਵੇਂ ਕੋਈ ਕੀਮਤ ਕਿਉਂ ਨਾ ਹੋਵੇ।</w:t>
      </w:r>
    </w:p>
    <w:p/>
    <w:p>
      <w:r xmlns:w="http://schemas.openxmlformats.org/wordprocessingml/2006/main">
        <w:t xml:space="preserve">2) ਪਿਤਾ ਦਾ ਪਿਆਰ - ਆਪਣੀ ਧੀ ਲਈ ਯਿਫ਼ਤਾਹ ਦੇ ਪਿਆਰ ਦੀ ਡੂੰਘਾਈ ਦੀ ਪੜਚੋਲ ਕਰਨਾ, ਅਤੇ ਇਹ ਕਿਵੇਂ ਪ੍ਰਭੂ ਪ੍ਰਤੀ ਉਸਦੀ ਸ਼ਰਧਾ ਦੁਆਰਾ ਪਰਖਿਆ ਗਿਆ ਸੀ।</w:t>
      </w:r>
    </w:p>
    <w:p/>
    <w:p>
      <w:r xmlns:w="http://schemas.openxmlformats.org/wordprocessingml/2006/main">
        <w:t xml:space="preserve">1) ਯਾਕੂਬ 5:12 - ਪਰ ਸਭ ਤੋਂ ਵੱਧ, ਮੇਰੇ ਭਰਾਵੋ, ਸਹੁੰ ਨਾ ਖਾਓ, ਨਾ ਸਵਰਗ ਦੀ, ਨਾ ਧਰਤੀ ਦੀ, ਨਾ ਕਿਸੇ ਹੋਰ ਸਹੁੰ ਦੀ: ਪਰ ਤੁਹਾਡੀ ਹਾਂ ਨੂੰ ਹਾਂ ਹੋਣ ਦਿਓ; ਅਤੇ ਤੁਹਾਡਾ ਨਾਂਹ, ਨਾਂਹ; ਅਜਿਹਾ ਨਾ ਹੋਵੇ ਕਿ ਤੁਸੀਂ ਨਿੰਦਿਆ ਵਿੱਚ ਫਸ ਜਾਓ।</w:t>
      </w:r>
    </w:p>
    <w:p/>
    <w:p>
      <w:r xmlns:w="http://schemas.openxmlformats.org/wordprocessingml/2006/main">
        <w:t xml:space="preserve">2) ਉਪਦੇਸ਼ਕ ਦੀ ਪੋਥੀ 5:4-5 - ਜਦੋਂ ਤੁਸੀਂ ਪਰਮੇਸ਼ੁਰ ਅੱਗੇ ਸੁੱਖਣਾ ਸੁੱਖਦੇ ਹੋ, ਤਾਂ ਇਸ ਨੂੰ ਅਦਾ ਕਰਨ ਵਿੱਚ ਢਿੱਲ ਨਾ ਦਿਓ; ਕਿਉਂਕਿ ਉਹ ਮੂਰਖਾਂ ਵਿੱਚ ਪ੍ਰਸੰਨ ਨਹੀਂ ਹੁੰਦਾ। ਇਸ ਨਾਲੋਂ ਚੰਗਾ ਹੈ ਕਿ ਤੁਸੀਂ ਸੁੱਖਣਾ ਨਾ ਖਾਓ, ਇਸ ਨਾਲੋਂ ਕਿ ਤੁਸੀਂ ਸੁੱਖਣਾ ਖਾਓ ਅਤੇ ਭੁਗਤਾਨ ਨਾ ਕਰੋ।</w:t>
      </w:r>
    </w:p>
    <w:p/>
    <w:p>
      <w:r xmlns:w="http://schemas.openxmlformats.org/wordprocessingml/2006/main">
        <w:t xml:space="preserve">ਨਿਆਈਆਂ ਦੀ ਪੋਥੀ 11:36 ਅਤੇ ਉਸ ਨੇ ਉਸ ਨੂੰ ਕਿਹਾ, ਹੇ ਮੇਰੇ ਪਿਤਾ, ਜੇ ਤੂੰ ਯਹੋਵਾਹ ਲਈ ਆਪਣਾ ਮੂੰਹ ਖੋਲ੍ਹਿਆ ਹੈ, ਤਾਂ ਮੇਰੇ ਨਾਲ ਉਹੋ ਜਿਹਾ ਵਰਤਾਓ ਜੋ ਤੇਰੇ ਮੂੰਹੋਂ ਨਿਕਲਿਆ ਹੈ। ਕਿਉਂਕਿ ਯਹੋਵਾਹ ਨੇ ਤੇਰੇ ਵੈਰੀਆਂ ਤੋਂ, ਅੰਮੋਨੀਆਂ ਤੋਂ ਵੀ ਤੇਰੇ ਲਈ ਬਦਲਾ ਲਿਆ ਹੈ।</w:t>
      </w:r>
    </w:p>
    <w:p/>
    <w:p>
      <w:r xmlns:w="http://schemas.openxmlformats.org/wordprocessingml/2006/main">
        <w:t xml:space="preserve">ਯਿਫ਼ਤਾਹ ਦੀ ਧੀ ਨੇ ਉਸ ਨੂੰ ਉਸ ਸੁੱਖਣਾ ਨੂੰ ਪੂਰਾ ਕਰਨ ਲਈ ਕਿਹਾ ਜੋ ਉਸ ਨੇ ਯਹੋਵਾਹ ਲਈ ਕੀਤੀ ਸੀ, ਜਿਵੇਂ ਯਹੋਵਾਹ ਨੇ ਅੰਮੋਨੀਆਂ ਦੇ ਵਿਰੁੱਧ ਉਸ ਤੋਂ ਬਦਲਾ ਲਿਆ ਸੀ।</w:t>
      </w:r>
    </w:p>
    <w:p/>
    <w:p>
      <w:r xmlns:w="http://schemas.openxmlformats.org/wordprocessingml/2006/main">
        <w:t xml:space="preserve">1. ਵਾਅਦੇ ਦੀ ਤਾਕਤ: ਪਰਮੇਸ਼ੁਰ ਲਈ ਸਾਡੀਆਂ ਸੁੱਖਣਾਂ ਨੂੰ ਕਿਵੇਂ ਪੂਰਾ ਕਰਨਾ ਜਿੱਤ ਵੱਲ ਲੈ ਜਾ ਸਕਦਾ ਹੈ</w:t>
      </w:r>
    </w:p>
    <w:p/>
    <w:p>
      <w:r xmlns:w="http://schemas.openxmlformats.org/wordprocessingml/2006/main">
        <w:t xml:space="preserve">2. ਵਿਸ਼ਵਾਸ ਦੀ ਸ਼ਕਤੀ: ਸਾਡੇ ਤੋਂ ਬਦਲਾ ਲੈਣ ਲਈ ਰੱਬ 'ਤੇ ਭਰੋਸਾ ਕਰਨਾ ਭਾਵੇਂ ਅਸੀਂ ਆਪਣੇ ਆਪ ਤੋਂ ਬਦਲਾ ਨਹੀਂ ਲੈ ਸਕਦੇ</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ਨਿਆਈਆਂ ਦੀ ਪੋਥੀ 11:37 ਅਤੇ ਉਸ ਨੇ ਆਪਣੇ ਪਿਤਾ ਨੂੰ ਕਿਹਾ, ਮੇਰੇ ਲਈ ਇਹ ਕੰਮ ਕੀਤਾ ਜਾਵੇ: ਮੈਨੂੰ ਦੋ ਮਹੀਨੇ ਇਕੱਲੇ ਰਹਿਣ ਦਿਓ, ਤਾਂ ਜੋ ਮੈਂ ਪਹਾੜਾਂ ਉੱਤੇ ਅਤੇ ਹੇਠਾਂ ਜਾਵਾਂ, ਅਤੇ ਮੈਂ ਅਤੇ ਮੇਰੇ ਸਾਥੀ, ਆਪਣੀ ਕੁਆਰੀ ਹੋਣ ਦਾ ਵਿਰਲਾਪ ਕਰਾਂ।</w:t>
      </w:r>
    </w:p>
    <w:p/>
    <w:p>
      <w:r xmlns:w="http://schemas.openxmlformats.org/wordprocessingml/2006/main">
        <w:t xml:space="preserve">ਯਿਫ਼ਤਾਹ ਦੀ ਧੀ ਨੇ ਆਪਣੇ ਪਿਤਾ ਨੂੰ ਕਿਹਾ ਕਿ ਉਹ ਉਸ ਨੂੰ ਪਹਾੜਾਂ 'ਤੇ ਚੜ੍ਹਨ ਅਤੇ ਹੇਠਾਂ ਜਾਣ ਅਤੇ ਆਪਣੀਆਂ ਸਹੇਲੀਆਂ ਨਾਲ ਕੁਆਰੇਪਣ ਦਾ ਵਿਰਲਾਪ ਕਰਨ ਲਈ ਦੋ ਮਹੀਨੇ ਦੇਣ।</w:t>
      </w:r>
    </w:p>
    <w:p/>
    <w:p>
      <w:r xmlns:w="http://schemas.openxmlformats.org/wordprocessingml/2006/main">
        <w:t xml:space="preserve">1. ਸੋਗ ਦੀ ਸ਼ਕਤੀ ਅਤੇ ਅਸੀਸ: ਔਖੇ ਸਮਿਆਂ ਦੌਰਾਨ ਰੱਬ 'ਤੇ ਕਿਵੇਂ ਭਰੋਸਾ ਕਰਨਾ ਹੈ</w:t>
      </w:r>
    </w:p>
    <w:p/>
    <w:p>
      <w:r xmlns:w="http://schemas.openxmlformats.org/wordprocessingml/2006/main">
        <w:t xml:space="preserve">2. ਦੋਸਤੀ ਦੀ ਮਹੱਤਤਾ: ਇੱਕ ਦੂਜੇ ਨੂੰ ਕਿਵੇਂ ਸਮਰਥਨ ਅਤੇ ਉਤਸ਼ਾਹਿਤ ਕਰਨਾ ਹੈ</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ਰੋਮੀਆਂ 12:15 - "ਅਨੰਦ ਕਰਨ ਵਾਲਿਆਂ ਨਾਲ ਅਨੰਦ ਕਰੋ; ਸੋਗ ਕਰਨ ਵਾਲਿਆਂ ਨਾਲ ਸੋਗ ਕਰੋ।"</w:t>
      </w:r>
    </w:p>
    <w:p/>
    <w:p>
      <w:r xmlns:w="http://schemas.openxmlformats.org/wordprocessingml/2006/main">
        <w:t xml:space="preserve">ਨਿਆਈਆਂ ਦੀ ਪੋਥੀ 11:38 ਅਤੇ ਉਸ ਨੇ ਆਖਿਆ, ਜਾਹ। ਅਤੇ ਉਸ ਨੇ ਉਸ ਨੂੰ ਦੋ ਮਹੀਨਿਆਂ ਲਈ ਵਿਦਾ ਕਰ ਦਿੱਤਾ, ਅਤੇ ਉਹ ਆਪਣੇ ਸਾਥੀਆਂ ਨਾਲ ਗਈ ਅਤੇ ਪਹਾੜਾਂ ਉੱਤੇ ਆਪਣੀ ਕੁਆਰੀ ਹੋਣ ਦਾ ਵਿਰਲਾਪ ਕੀਤਾ।</w:t>
      </w:r>
    </w:p>
    <w:p/>
    <w:p>
      <w:r xmlns:w="http://schemas.openxmlformats.org/wordprocessingml/2006/main">
        <w:t xml:space="preserve">ਯਿਫ਼ਤਾਹ ਨੇ ਆਪਣੀ ਧੀ ਨੂੰ ਦੋ ਮਹੀਨਿਆਂ ਲਈ ਵਿਦਾ ਕੀਤਾ ਤਾਂ ਜੋ ਉਹ ਪਹਾੜਾਂ ਉੱਤੇ ਆਪਣੀ ਕੁਆਰੀ ਹੋਣ ਦਾ ਵਿਰਲਾਪ ਕਰ ਸਕੇ।</w:t>
      </w:r>
    </w:p>
    <w:p/>
    <w:p>
      <w:r xmlns:w="http://schemas.openxmlformats.org/wordprocessingml/2006/main">
        <w:t xml:space="preserve">1. ਪਰਿਵਾਰ ਦੀ ਮਹੱਤਤਾ: ਯਿਫ਼ਤਾਹ ਦੀ ਆਪਣੀ ਧੀ ਦੀ ਕੁਰਬਾਨੀ</w:t>
      </w:r>
    </w:p>
    <w:p/>
    <w:p>
      <w:r xmlns:w="http://schemas.openxmlformats.org/wordprocessingml/2006/main">
        <w:t xml:space="preserve">2. ਸਹੀ ਫ਼ੈਸਲੇ ਕਰਨਾ: ਯਿਫ਼ਤਾਹ ਦਾ ਪਰਮੇਸ਼ੁਰ ਨਾਲ ਵਾਅਦਾ</w:t>
      </w:r>
    </w:p>
    <w:p/>
    <w:p>
      <w:r xmlns:w="http://schemas.openxmlformats.org/wordprocessingml/2006/main">
        <w:t xml:space="preserve">1. ਮੱਤੀ 5:7 - "ਧੰਨ ਹਨ ਦਿਆਲੂ, ਕਿਉਂਕਿ ਉਨ੍ਹਾਂ 'ਤੇ ਦਇਆ ਕੀਤੀ ਜਾਵੇਗੀ।"</w:t>
      </w:r>
    </w:p>
    <w:p/>
    <w:p>
      <w:r xmlns:w="http://schemas.openxmlformats.org/wordprocessingml/2006/main">
        <w:t xml:space="preserve">2. ਬਿਵਸਥਾ ਸਾਰ 24:16 - "ਪਿਤਾ ਨੂੰ ਉਨ੍ਹਾਂ ਦੇ ਬੱਚਿਆਂ ਲਈ ਮੌਤ ਦੀ ਸਜ਼ਾ ਨਹੀਂ ਦਿੱਤੀ ਜਾਵੇਗੀ, ਨਾ ਹੀ ਬੱਚਿਆਂ ਨੂੰ ਉਨ੍ਹਾਂ ਦੇ ਪਿਤਾਵਾਂ ਲਈ ਮੌਤ ਦੀ ਸਜ਼ਾ ਦਿੱਤੀ ਜਾਵੇਗੀ; ਇੱਕ ਵਿਅਕਤੀ ਨੂੰ ਉਸਦੇ ਆਪਣੇ ਪਾਪ ਲਈ ਮੌਤ ਦੀ ਸਜ਼ਾ ਦਿੱਤੀ ਜਾਵੇਗੀ."</w:t>
      </w:r>
    </w:p>
    <w:p/>
    <w:p>
      <w:r xmlns:w="http://schemas.openxmlformats.org/wordprocessingml/2006/main">
        <w:t xml:space="preserve">ਨਿਆਈਆਂ ਦੀ ਪੋਥੀ 11:39 ਅਤੇ ਦੋ ਮਹੀਨਿਆਂ ਦੇ ਅੰਤ ਵਿੱਚ ਅਜਿਹਾ ਹੋਇਆ ਕਿ ਉਹ ਆਪਣੇ ਪਿਤਾ ਕੋਲ ਮੁੜ ਗਈ, ਜਿਸ ਨੇ ਉਹ ਦੇ ਨਾਲ ਆਪਣੀ ਸੁੱਖਣਾ ਦੇ ਅਨੁਸਾਰ ਕੀਤਾ ਜੋ ਉਸਨੇ ਸੁੱਖਣਾ ਖਾਧੀ ਸੀ ਅਤੇ ਉਹ ਕਿਸੇ ਨੂੰ ਨਹੀਂ ਜਾਣਦੀ ਸੀ। ਅਤੇ ਇਸਰਾਏਲ ਵਿੱਚ ਇਹ ਇੱਕ ਰੀਤ ਸੀ,</w:t>
      </w:r>
    </w:p>
    <w:p/>
    <w:p>
      <w:r xmlns:w="http://schemas.openxmlformats.org/wordprocessingml/2006/main">
        <w:t xml:space="preserve">ਇਹ ਹਵਾਲੇ ਇੱਕ ਔਰਤ ਦੀ ਕਹਾਣੀ ਦੱਸਦਾ ਹੈ ਜਿਸ ਨੇ ਦੋ ਮਹੀਨਿਆਂ ਲਈ ਕਿਸੇ ਵੀ ਰੋਮਾਂਟਿਕ ਜਾਂ ਜਿਨਸੀ ਸਬੰਧਾਂ ਤੋਂ ਦੂਰ ਰਹਿ ਕੇ ਆਪਣੇ ਪਿਤਾ ਦੀ ਸੁੱਖਣਾ ਪੂਰੀ ਕੀਤੀ। ਉਸ ਸਮੇਂ ਇਜ਼ਰਾਈਲ ਵਿੱਚ ਇਹ ਰਿਵਾਜ ਸੀ।</w:t>
      </w:r>
    </w:p>
    <w:p/>
    <w:p>
      <w:r xmlns:w="http://schemas.openxmlformats.org/wordprocessingml/2006/main">
        <w:t xml:space="preserve">1. ਸੁੱਖਣਾਂ ਨੂੰ ਪੂਰਾ ਕਰਨ ਵਿੱਚ ਪਰਮੇਸ਼ੁਰ ਦੀ ਵਫ਼ਾਦਾਰੀ: ਉਸ ਵਿੱਚ ਭਰੋਸਾ ਕਿਵੇਂ ਪੂਰਾ ਕਰ ਸਕਦਾ ਹੈ</w:t>
      </w:r>
    </w:p>
    <w:p/>
    <w:p>
      <w:r xmlns:w="http://schemas.openxmlformats.org/wordprocessingml/2006/main">
        <w:t xml:space="preserve">2. ਪਾਪ ਤੋਂ ਦੂਰ ਰਹਿਣਾ: ਡਿੱਗੀ ਹੋਈ ਦੁਨੀਆਂ ਵਿੱਚ ਸ਼ੁੱਧ ਕਿਵੇਂ ਰਹਿਣਾ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ਗਲਾਤੀਆਂ 5:16-17 - "ਇਸ ਲਈ ਮੈਂ ਆਖਦਾ ਹਾਂ, ਆਤਮਾ ਦੇ ਅਨੁਸਾਰ ਚੱਲੋ, ਅਤੇ ਤੁਸੀਂ ਸਰੀਰ ਦੀਆਂ ਇੱਛਾਵਾਂ ਨੂੰ ਪੂਰਾ ਨਹੀਂ ਕਰੋਗੇ, ਕਿਉਂਕਿ ਸਰੀਰ ਉਹੀ ਚਾਹੁੰਦਾ ਹੈ ਜੋ ਆਤਮਾ ਦੇ ਵਿਰੁੱਧ ਹੈ, ਅਤੇ ਆਤਮਾ ਉਹੀ ਚਾਹੁੰਦਾ ਹੈ ਜੋ ਸਰੀਰ ਦੇ ਵਿਰੁੱਧ ਹੈ। ਉਹ ਇੱਕ ਦੂਜੇ ਨਾਲ ਟਕਰਾਅ ਵਿੱਚ ਹਨ, ਤਾਂ ਜੋ ਤੁਸੀਂ ਜੋ ਚਾਹੋ ਉਹ ਨਾ ਕਰੋ।"</w:t>
      </w:r>
    </w:p>
    <w:p/>
    <w:p>
      <w:r xmlns:w="http://schemas.openxmlformats.org/wordprocessingml/2006/main">
        <w:t xml:space="preserve">ਨਿਆਈਆਂ ਦੀ ਪੋਥੀ 11:40 ਕਿ ਇਸਰਾਏਲ ਦੀਆਂ ਧੀਆਂ ਸਾਲ ਵਿੱਚ ਚਾਰ ਦਿਨ ਯਿਫ਼ਤਾਹ ਗਿਲਆਦੀ ਦੀ ਧੀ ਦਾ ਵਿਰਲਾਪ ਕਰਨ ਲਈ ਹਰ ਸਾਲ ਜਾਂਦੀਆਂ ਸਨ।</w:t>
      </w:r>
    </w:p>
    <w:p/>
    <w:p>
      <w:r xmlns:w="http://schemas.openxmlformats.org/wordprocessingml/2006/main">
        <w:t xml:space="preserve">ਹਰ ਸਾਲ, ਇਸਰਾਏਲ ਦੀਆਂ ਧੀਆਂ ਯਿਫ਼ਤਾਹ ਦੀ ਧੀ ਦੀ ਕਬਰ ਉੱਤੇ ਚਾਰ ਦਿਨ ਸੋਗ ਮਨਾਉਣ ਲਈ ਜਾਂਦੀਆਂ ਸਨ।</w:t>
      </w:r>
    </w:p>
    <w:p/>
    <w:p>
      <w:r xmlns:w="http://schemas.openxmlformats.org/wordprocessingml/2006/main">
        <w:t xml:space="preserve">1. ਸਾਡੀਆਂ ਮੁਸੀਬਤਾਂ ਅਤੇ ਅਜ਼ਮਾਇਸ਼ਾਂ: ਯਿਫ਼ਤਾਹ ਅਤੇ ਉਸ ਦੀ ਧੀ ਤੋਂ ਸਿੱਖਣਾ</w:t>
      </w:r>
    </w:p>
    <w:p/>
    <w:p>
      <w:r xmlns:w="http://schemas.openxmlformats.org/wordprocessingml/2006/main">
        <w:t xml:space="preserve">2. ਸੋਗ ਦੀ ਸ਼ਕਤੀ: ਅਸੀਂ ਸਾਰੇ ਵੱਖਰੇ ਤੌਰ 'ਤੇ ਕਿਵੇਂ ਸੋਗ ਕਰਦੇ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2. ਯਸਾਯਾਹ 40:1-2 - ਮੇਰੇ ਲੋਕਾਂ ਨੂੰ ਦਿਲਾਸਾ, ਦਿਲਾਸਾ, ਤੁਹਾਡਾ ਪਰਮੇਸ਼ੁਰ ਕਹਿੰਦਾ ਹੈ। ਯਰੂਸ਼ਲਮ ਨਾਲ ਕੋਮਲਤਾ ਨਾਲ ਗੱਲ ਕਰੋ, ਅਤੇ ਉਸਨੂੰ ਘੋਸ਼ਣਾ ਕਰੋ ਕਿ ਉਸਦੀ ਸਖਤ ਸੇਵਾ ਪੂਰੀ ਹੋ ਗਈ ਹੈ, ਉਸਦੇ ਪਾਪ ਲਈ ਭੁਗਤਾਨ ਕੀਤਾ ਗਿਆ ਹੈ, ਜੋ ਉਸਨੂੰ ਉਸਦੇ ਸਾਰੇ ਪਾਪਾਂ ਲਈ ਪ੍ਰਭੂ ਦੇ ਹੱਥੋਂ ਦੁੱਗਣਾ ਮਿਲਿਆ ਹੈ.</w:t>
      </w:r>
    </w:p>
    <w:p/>
    <w:p>
      <w:r xmlns:w="http://schemas.openxmlformats.org/wordprocessingml/2006/main">
        <w:t xml:space="preserve">ਜੱਜਾਂ 12 ਨੂੰ ਤਿੰਨ ਪੈਰਿਆਂ ਵਿੱਚ ਹੇਠਾਂ ਦਿੱਤੇ ਅਨੁਸਾਰ ਸੰਖੇਪ ਕੀਤਾ ਜਾ ਸਕਦਾ ਹੈ, ਸੰਕੇਤਕ ਆਇਤਾਂ ਦੇ ਨਾਲ:</w:t>
      </w:r>
    </w:p>
    <w:p/>
    <w:p>
      <w:r xmlns:w="http://schemas.openxmlformats.org/wordprocessingml/2006/main">
        <w:t xml:space="preserve">ਪੈਰਾ 1: ਨਿਆਈਆਂ 12:1-7 ਇਫ਼ਰਾਈਮ ਦੇ ਗੋਤ ਅਤੇ ਯਿਫ਼ਤਾਹ ਦੀਆਂ ਫ਼ੌਜਾਂ ਵਿਚਕਾਰ ਲੜਾਈ ਦਾ ਵਰਣਨ ਕਰਦਾ ਹੈ। ਅੰਮੋਨੀਆਂ ਉੱਤੇ ਯਿਫ਼ਤਾਹ ਦੀ ਜਿੱਤ ਤੋਂ ਬਾਅਦ, ਇਫ਼ਰਾਈਮ ਦੇ ਆਦਮੀਆਂ ਨੇ ਉਨ੍ਹਾਂ ਨੂੰ ਲੜਾਈ ਵਿਚ ਸ਼ਾਮਲ ਹੋਣ ਲਈ ਨਾ ਬੁਲਾਉਣ ਲਈ ਉਸ ਦਾ ਸਾਹਮਣਾ ਕੀਤਾ। ਉਨ੍ਹਾਂ ਨੇ ਉਸ 'ਤੇ ਇਲਜ਼ਾਮ ਲਗਾਇਆ ਕਿ ਉਹ ਉਨ੍ਹਾਂ ਦੀ ਸਹਾਇਤਾ ਤੋਂ ਬਿਨਾਂ ਅੰਮੋਨੀਆਂ ਨਾਲ ਲੜਦਾ ਹੈ ਅਤੇ ਉਸ ਦੇ ਘਰ ਨੂੰ ਸਾੜ ਦੇਣ ਦੀ ਧਮਕੀ ਦਿੰਦਾ ਹੈ। ਯਿਫ਼ਤਾਹ ਨੇ ਇਹ ਦੱਸ ਕੇ ਆਪਣਾ ਬਚਾਅ ਕੀਤਾ ਕਿ ਉਸ ਨੇ ਉਨ੍ਹਾਂ ਨੂੰ ਬੁਲਾਇਆ ਸੀ ਪਰ ਕੋਈ ਜਵਾਬ ਨਹੀਂ ਮਿਲਿਆ। ਯਿਫ਼ਤਾਹ ਦੀਆਂ ਫ਼ੌਜਾਂ ਅਤੇ ਇਫ਼ਰਾਈਮ ਦੇ ਆਦਮੀਆਂ ਵਿਚਕਾਰ ਲੜਾਈ ਹੋਈ, ਨਤੀਜੇ ਵਜੋਂ ਇਫ਼ਰਾਈਮ ਦੀ ਹਾਰ ਹੋਈ।</w:t>
      </w:r>
    </w:p>
    <w:p/>
    <w:p>
      <w:r xmlns:w="http://schemas.openxmlformats.org/wordprocessingml/2006/main">
        <w:t xml:space="preserve">ਪੈਰਾ 2: ਜੱਜਾਂ 12: 8-15 ਵਿੱਚ ਜਾਰੀ ਰੱਖਦੇ ਹੋਏ, ਇਹ ਤਿੰਨ ਜੱਜਾਂ ਇਬਜ਼ਾਨ, ਏਲੋਨ ਅਤੇ ਅਬਡੋਨ ਦੇ ਨਿਯਮ ਦਾ ਵਰਣਨ ਕਰਦਾ ਹੈ। ਅਧਿਆਇ ਵਿਚ ਇਨ੍ਹਾਂ ਜੱਜਾਂ ਦਾ ਸੰਖੇਪ ਜ਼ਿਕਰ ਕੀਤਾ ਗਿਆ ਹੈ ਜੋ ਯਿਫ਼ਤਾਹ ਤੋਂ ਬਾਅਦ ਬਣੇ ਅਤੇ ਵੱਖ-ਵੱਖ ਸਮੇਂ ਦੌਰਾਨ ਇਸਰਾਏਲ ਉੱਤੇ ਰਾਜ ਕੀਤਾ। ਬੈਤਲਹਮ ਦੇ ਇਬਜ਼ਾਨ ਨੇ ਸੱਤ ਸਾਲ ਇਸਰਾਏਲ ਦਾ ਨਿਆਂ ਕੀਤਾ ਅਤੇ ਉਸਦੇ ਤੀਹ ਪੁੱਤਰ ਅਤੇ ਤੀਹ ਧੀਆਂ ਸਨ ਜੋ ਉਸਦੇ ਪਰਿਵਾਰ ਤੋਂ ਬਾਹਰ ਵਿਆਹੀਆਂ ਗਈਆਂ ਸਨ। ਜ਼ਬੂਲੁਨ ਤੋਂ ਏਲੋਨ ਨੇ ਦਸ ਸਾਲਾਂ ਲਈ ਇਸਰਾਏਲ ਦਾ ਨਿਆਂ ਕੀਤਾ, ਜਦੋਂ ਕਿ ਪੀਰਾਥੋਨ ਦੇ ਅਬਦੋਨ ਨੇ ਅੱਠ ਸਾਲ ਇਸਰਾਏਲ ਦਾ ਨਿਆਂ ਕੀਤਾ।</w:t>
      </w:r>
    </w:p>
    <w:p/>
    <w:p>
      <w:r xmlns:w="http://schemas.openxmlformats.org/wordprocessingml/2006/main">
        <w:t xml:space="preserve">ਪੈਰਾ 3: ਜੱਜ 12 ਇੱਕ ਬਿਰਤਾਂਤ ਦੇ ਨਾਲ ਸਮਾਪਤ ਹੁੰਦਾ ਹੈ ਜਿੱਥੇ ਭਾਸ਼ਾਈ ਪਰੀਖਿਆ ਦੇ ਕਾਰਨ ਬਤਾਲੀ ਹਜ਼ਾਰ ਇਫ਼ਰਾਈਮੀਆਂ ਨੂੰ ਮਾਰਿਆ ਜਾਂਦਾ ਹੈ। ਨਿਆਈਆਂ 12:4-6 ਵਿੱਚ, ਇਹ ਜ਼ਿਕਰ ਕੀਤਾ ਗਿਆ ਹੈ ਕਿ ਯਿਫ਼ਤਾਹ ਦੀਆਂ ਫ਼ੌਜਾਂ ਦੁਆਰਾ ਉਨ੍ਹਾਂ ਦੀ ਹਾਰ ਤੋਂ ਬਾਅਦ, ਗਿਲਿਅਡ ਦੇ ਆਦਮੀਆਂ ਨੇ ਜਾਰਡਨ ਨਦੀ ਦੇ ਨੇੜੇ ਇੱਕ ਰਣਨੀਤਕ ਸਥਿਤੀ ਸਥਾਪਤ ਕੀਤੀ ਤਾਂ ਜੋ ਇਸ ਪਾਰ ਭੱਜਣ ਦੀ ਕੋਸ਼ਿਸ਼ ਕਰਨ ਵਾਲਿਆਂ ਨੂੰ ਰੋਕਿਆ ਜਾ ਸਕੇ। ਜਦੋਂ ਵਿਅਕਤੀਆਂ ਨੇ ਇਹ ਦਾਅਵਾ ਕਰਨ ਲਈ ਪਹੁੰਚ ਕੀਤੀ ਕਿ ਉਹ ਇਫ੍ਰਾਈਮ ਦਾ ਹਿੱਸਾ ਨਹੀਂ ਹਨ ਪਰ "ਸ਼ਿਬੋਲੇਥ" ਨੂੰ "ਸਿਬੋਲੇਥ" ਵਜੋਂ ਉਚਾਰਣ ਕਰਦੇ ਹਨ, ਤਾਂ ਉਹਨਾਂ ਨੂੰ ਉਹਨਾਂ ਦੇ ਦਵੰਦਵਾਦੀ ਅੰਤਰ ਦੁਆਰਾ ਦੁਸ਼ਮਣ ਵਜੋਂ ਮਾਨਤਾ ਦਿੱਤੀ ਗਈ ਸੀ ਅਤੇ ਬਾਅਦ ਵਿੱਚ ਇਫ੍ਰਾਈਮੀਆਂ ਵਿੱਚ 42 ਹਜ਼ਾਰ ਮੌਤਾਂ ਹੋਈਆਂ ਸਨ।</w:t>
      </w:r>
    </w:p>
    <w:p/>
    <w:p>
      <w:r xmlns:w="http://schemas.openxmlformats.org/wordprocessingml/2006/main">
        <w:t xml:space="preserve">ਸਾਰੰਸ਼ ਵਿੱਚ:</w:t>
      </w:r>
    </w:p>
    <w:p>
      <w:r xmlns:w="http://schemas.openxmlformats.org/wordprocessingml/2006/main">
        <w:t xml:space="preserve">ਜੱਜ 12 ਪੇਸ਼ ਕਰਦੇ ਹਨ:</w:t>
      </w:r>
    </w:p>
    <w:p>
      <w:r xmlns:w="http://schemas.openxmlformats.org/wordprocessingml/2006/main">
        <w:t xml:space="preserve">ਇਫ਼ਰਾਈਮ ਅਤੇ ਯਿਫ਼ਤਾਹ ਦੀਆਂ ਫ਼ੌਜਾਂ ਦੇ ਇਲਜ਼ਾਮਾਂ ਅਤੇ ਲੜਾਈ ਵਿਚਕਾਰ ਟਕਰਾਅ;</w:t>
      </w:r>
    </w:p>
    <w:p>
      <w:r xmlns:w="http://schemas.openxmlformats.org/wordprocessingml/2006/main">
        <w:t xml:space="preserve">ਯਿਫ਼ਤਾਹ ਦੇ ਉੱਤਰਾਧਿਕਾਰੀ ਇਬਜ਼ਾਨ, ਏਲੋਨ ਅਤੇ ਅਬਦੋਨ ਦਾ ਰਾਜ;</w:t>
      </w:r>
    </w:p>
    <w:p>
      <w:r xmlns:w="http://schemas.openxmlformats.org/wordprocessingml/2006/main">
        <w:t xml:space="preserve">ਭਾਸ਼ਾਈ ਪਰੀਖਿਆ ਜਿਸ ਨਾਲ ਇਫ੍ਰਾਈਮਾਈਟ ਦੀ ਮੌਤ ਹੋ ਜਾਂਦੀ ਹੈ।</w:t>
      </w:r>
    </w:p>
    <w:p/>
    <w:p>
      <w:r xmlns:w="http://schemas.openxmlformats.org/wordprocessingml/2006/main">
        <w:t xml:space="preserve">ਇਫ਼ਰਾਈਮ ਅਤੇ ਯਿਫ਼ਤਾਹ ਦੀਆਂ ਫ਼ੌਜਾਂ ਦੇ ਇਲਜ਼ਾਮ ਅਤੇ ਲੜਾਈ ਦੇ ਵਿਚਕਾਰ ਸੰਘਰਸ਼ 'ਤੇ ਜ਼ੋਰ;</w:t>
      </w:r>
    </w:p>
    <w:p>
      <w:r xmlns:w="http://schemas.openxmlformats.org/wordprocessingml/2006/main">
        <w:t xml:space="preserve">ਯਿਫ਼ਤਾਹ ਦੇ ਉੱਤਰਾਧਿਕਾਰੀ ਇਬਜ਼ਾਨ, ਏਲੋਨ ਅਤੇ ਅਬਦੋਨ ਦਾ ਰਾਜ;</w:t>
      </w:r>
    </w:p>
    <w:p>
      <w:r xmlns:w="http://schemas.openxmlformats.org/wordprocessingml/2006/main">
        <w:t xml:space="preserve">ਭਾਸ਼ਾਈ ਪਰੀਖਿਆ ਜਿਸ ਨਾਲ ਇਫ੍ਰਾਈਮਾਈਟ ਦੀ ਮੌਤ ਹੋ ਜਾਂਦੀ ਹੈ।</w:t>
      </w:r>
    </w:p>
    <w:p/>
    <w:p>
      <w:r xmlns:w="http://schemas.openxmlformats.org/wordprocessingml/2006/main">
        <w:t xml:space="preserve">ਅਧਿਆਇ ਇਫ਼ਰਾਈਮ ਦੇ ਕਬੀਲੇ ਅਤੇ ਯਿਫ਼ਤਾਹ ਦੀਆਂ ਫ਼ੌਜਾਂ ਵਿਚਕਾਰ ਸੰਘਰਸ਼, ਉਸ ਤੋਂ ਬਾਅਦ ਬਣਨ ਵਾਲੇ ਤਿੰਨ ਜੱਜਾਂ ਦੇ ਸ਼ਾਸਨ, ਅਤੇ ਇੱਕ ਭਾਸ਼ਾਈ ਪਰੀਖਿਆ 'ਤੇ ਕੇਂਦ੍ਰਤ ਕਰਦਾ ਹੈ ਜਿਸ ਦੇ ਨਤੀਜੇ ਵਜੋਂ ਇਫ਼ਰਾਈਮੀਆਂ ਵਿੱਚ ਨੁਕਸਾਨ ਹੁੰਦਾ ਹੈ। ਜੱਜਾਂ 12 ਵਿੱਚ, ਇਹ ਜ਼ਿਕਰ ਕੀਤਾ ਗਿਆ ਹੈ ਕਿ ਅਮੋਨੀਆਂ ਉੱਤੇ ਯਿਫ਼ਤਾਹ ਦੀ ਜਿੱਤ ਤੋਂ ਬਾਅਦ, ਇਫ਼ਰਾਈਮ ਦੇ ਆਦਮੀਆਂ ਨੇ ਉਨ੍ਹਾਂ ਨੂੰ ਲੜਾਈ ਵਿੱਚ ਸ਼ਾਮਲ ਨਾ ਕਰਨ ਲਈ ਉਸਦਾ ਸਾਹਮਣਾ ਕੀਤਾ। ਉਹ ਉਸ ਨੂੰ ਹਿੰਸਾ ਦੀਆਂ ਧਮਕੀਆਂ ਦਿੰਦੇ ਹਨ ਪਰ ਬਾਅਦ ਦੀ ਲੜਾਈ ਵਿਚ ਯਿਫ਼ਤਾਹ ਦੀਆਂ ਫ਼ੌਜਾਂ ਦੁਆਰਾ ਹਾਰ ਜਾਂਦੇ ਹਨ।</w:t>
      </w:r>
    </w:p>
    <w:p/>
    <w:p>
      <w:r xmlns:w="http://schemas.openxmlformats.org/wordprocessingml/2006/main">
        <w:t xml:space="preserve">ਜੱਜਾਂ 12 ਵਿੱਚ ਜਾਰੀ ਰੱਖਦੇ ਹੋਏ, ਅਧਿਆਇ ਸੰਖੇਪ ਵਿੱਚ ਬੈਥਲਹਮ ਦੇ ਤਿੰਨ ਜੱਜਾਂ ਇਬਜ਼ਾਨ ਦਾ ਜ਼ਿਕਰ ਕਰਦਾ ਹੈ ਜਿਨ੍ਹਾਂ ਨੇ ਇੱਕ ਵੱਡੇ ਪਰਿਵਾਰ ਨਾਲ ਸੱਤ ਸਾਲ ਰਾਜ ਕੀਤਾ; ਜ਼ਬੂਲੁਨ ਤੋਂ ਐਲੋਨ ਜਿਸ ਨੇ ਦਸ ਸਾਲਾਂ ਲਈ ਇਸਰਾਏਲ ਦਾ ਨਿਆਂ ਕੀਤਾ; ਅਤੇ ਪੀਰਾਥੋਨ ਤੋਂ ਅਬਦੋਨ ਜਿਸ ਨੇ ਅੱਠ ਸਾਲ ਰਾਜ ਕੀਤਾ। ਇਨ੍ਹਾਂ ਜੱਜਾਂ ਨੇ ਯਿਫ਼ਤਾਹ ਤੋਂ ਬਾਅਦ ਵੱਖ-ਵੱਖ ਸਮੇਂ ਦੌਰਾਨ ਇਸਰਾਏਲ ਦੀ ਅਗਵਾਈ ਕੀਤੀ।</w:t>
      </w:r>
    </w:p>
    <w:p/>
    <w:p>
      <w:r xmlns:w="http://schemas.openxmlformats.org/wordprocessingml/2006/main">
        <w:t xml:space="preserve">ਜੱਜ 12 ਇੱਕ ਬਿਰਤਾਂਤ ਦੇ ਨਾਲ ਸਮਾਪਤ ਹੁੰਦਾ ਹੈ ਜਿੱਥੇ ਗਿਲਿਅਡ ਦੇ ਬੰਦਿਆਂ ਦੁਆਰਾ ਸਥਾਪਤ ਕੀਤੀ ਗਈ ਇੱਕ ਭਾਸ਼ਾਈ ਪਰੀਖਿਆ ਦੇ ਕਾਰਨ 42 ਹਜ਼ਾਰ ਇਫ੍ਰਾਈਮੀਆਂ ਨੂੰ ਮਾਰਿਆ ਗਿਆ ਸੀ। ਯਿਫ਼ਤਾਹ ਦੀਆਂ ਫ਼ੌਜਾਂ ਹੱਥੋਂ ਹਾਰਨ ਤੋਂ ਬਾਅਦ, ਉਨ੍ਹਾਂ ਨੇ ਆਪਣੇ ਆਪ ਨੂੰ ਯਰਦਨ ਨਦੀ ਦੇ ਨੇੜੇ ਖੜ੍ਹਾ ਕੀਤਾ ਤਾਂ ਜੋ ਉਸ ਪਾਰ ਭੱਜਣ ਦੀ ਕੋਸ਼ਿਸ਼ ਕਰਨ ਵਾਲਿਆਂ ਨੂੰ ਰੋਕਿਆ ਜਾ ਸਕੇ। ਇਫ਼ਰਾਈਮ ਦਾ ਹਿੱਸਾ ਨਾ ਹੋਣ ਦਾ ਦਾਅਵਾ ਕਰਨ ਵਾਲੇ ਵਿਅਕਤੀਆਂ ਨੂੰ "ਸ਼ਿਬੋਲੇਥ" ਦਾ ਉਚਾਰਨ ਕਰਨ ਲਈ ਕਹਿ ਕੇ, ਉਹਨਾਂ ਨੇ ਦੁਸ਼ਮਣਾਂ ਨੂੰ ਉਹਨਾਂ ਦੇ ਦਵੰਦਵਾਦੀ ਅੰਤਰ ਦੁਆਰਾ ਪਛਾਣਿਆ ਜਦੋਂ ਉਹਨਾਂ ਨੇ ਇਸਨੂੰ "ਸਿਬੋਲੇਥ" ਕਿਹਾ। ਇਸ ਨਾਲ ਉਨ੍ਹਾਂ ਦੇ ਫੇਲ੍ਹ ਹੋਏ ਭਾਸ਼ਾਈ ਪਰੀਖਿਆ ਦੇ ਨਤੀਜੇ ਵਜੋਂ ਬਤਾਲੀ ਹਜ਼ਾਰ ਇਫ੍ਰਾਈਮੀਆਂ ਨੂੰ ਮਾਰ ਦਿੱਤਾ ਗਿਆ।</w:t>
      </w:r>
    </w:p>
    <w:p/>
    <w:p>
      <w:r xmlns:w="http://schemas.openxmlformats.org/wordprocessingml/2006/main">
        <w:t xml:space="preserve">ਨਿਆਈਆਂ ਦੀ ਪੋਥੀ 12:1 ਤਦ ਅਫ਼ਰਾਈਮ ਦੇ ਮਨੁੱਖ ਇੱਕਠੇ ਹੋ ਕੇ ਉੱਤਰ ਵੱਲ ਗਏ ਅਤੇ ਯਿਫ਼ਤਾਹ ਨੂੰ ਆਖਿਆ, ਤੂੰ ਅੰਮੋਨੀਆਂ ਨਾਲ ਲੜਨ ਲਈ ਕਿਉਂ ਪਾਰ ਲੰਘਿਆ ਅਤੇ ਸਾਨੂੰ ਤੇਰੇ ਨਾਲ ਜਾਣ ਲਈ ਨਾ ਸੱਦਿਆ? ਅਸੀਂ ਤੇਰੇ ਘਰ ਨੂੰ ਅੱਗ ਨਾਲ ਸਾੜ ਦਿਆਂਗੇ।</w:t>
      </w:r>
    </w:p>
    <w:p/>
    <w:p>
      <w:r xmlns:w="http://schemas.openxmlformats.org/wordprocessingml/2006/main">
        <w:t xml:space="preserve">ਇਫ਼ਰਾਈਮ ਦੇ ਲੋਕ ਯਿਫ਼ਤਾਹ ਨਾਲ ਨਾਰਾਜ਼ ਹੋ ਗਏ ਕਿਉਂਕਿ ਉਨ੍ਹਾਂ ਨੇ ਉਨ੍ਹਾਂ ਨੂੰ ਅੰਮੋਨੀਆਂ ਦੇ ਵਿਰੁੱਧ ਲੜਾਈ ਵਿਚ ਸ਼ਾਮਲ ਹੋਣ ਲਈ ਨਹੀਂ ਕਿਹਾ, ਅਤੇ ਉਸ ਦੇ ਘਰ ਨੂੰ ਸਾੜ ਦੇਣ ਦੀ ਧਮਕੀ ਦਿੱਤੀ।</w:t>
      </w:r>
    </w:p>
    <w:p/>
    <w:p>
      <w:r xmlns:w="http://schemas.openxmlformats.org/wordprocessingml/2006/main">
        <w:t xml:space="preserve">1. "ਮੁਆਫ਼ੇ ਦਾ ਖ਼ਤਰਾ: ਯਿਫ਼ਤਾਹ ਅਤੇ ਇਫ਼ਰਾਈਮ ਦੇ ਆਦਮੀਆਂ ਦਾ ਅਧਿਐਨ"</w:t>
      </w:r>
    </w:p>
    <w:p/>
    <w:p>
      <w:r xmlns:w="http://schemas.openxmlformats.org/wordprocessingml/2006/main">
        <w:t xml:space="preserve">2. "ਏਕਤਾ ਦੀ ਲੋੜ: ਯਿਫ਼ਤਾਹ ਅਤੇ ਇਫ਼ਰਾਈਮ ਦੇ ਆਦਮੀਆਂ ਦੀ ਕਹਾਣੀ"</w:t>
      </w:r>
    </w:p>
    <w:p/>
    <w:p>
      <w:r xmlns:w="http://schemas.openxmlformats.org/wordprocessingml/2006/main">
        <w:t xml:space="preserve">1. ਮੱਤੀ 6:14-15 ਕਿਉਂਕਿ ਜੇਕਰ ਤੁਸੀਂ ਦੂਜੇ ਲੋਕਾਂ ਨੂੰ ਮਾਫ਼ ਕਰਦੇ ਹੋ ਜਦੋਂ ਉਹ ਤੁਹਾਡੇ ਵਿਰੁੱਧ ਪਾਪ ਕਰਦੇ ਹਨ, ਤਾਂ ਤੁਹਾਡਾ ਸਵਰਗੀ ਪਿਤਾ ਵੀ ਤੁਹਾਨੂੰ ਮਾਫ਼ ਕਰੇਗਾ। ਪਰ ਜੇਕਰ ਤੁਸੀਂ ਦੂਜਿਆਂ ਦੇ ਪਾਪ ਮਾਫ਼ ਨਹੀਂ ਕਰਦੇ, ਤਾਂ ਤੁਹਾਡਾ ਪਿਤਾ ਤੁਹਾਡੇ ਪਾਪ ਮਾਫ਼ ਨਹੀਂ ਕਰੇਗਾ।</w:t>
      </w:r>
    </w:p>
    <w:p/>
    <w:p>
      <w:r xmlns:w="http://schemas.openxmlformats.org/wordprocessingml/2006/main">
        <w:t xml:space="preserve">2. ਅਫ਼ਸੀਆਂ 4:32 ਇੱਕ ਦੂਜੇ ਨਾਲ ਦਿਆਲੂ ਅਤੇ ਤਰਸਵਾਨ ਬਣੋ, ਇੱਕ ਦੂਜੇ ਨੂੰ ਮਾਫ਼ ਕਰੋ, ਜਿਵੇਂ ਮਸੀਹ ਵਿੱਚ ਪਰਮੇਸ਼ੁਰ ਨੇ ਤੁਹਾਨੂੰ ਮਾਫ਼ ਕੀਤਾ ਹੈ।</w:t>
      </w:r>
    </w:p>
    <w:p/>
    <w:p>
      <w:r xmlns:w="http://schemas.openxmlformats.org/wordprocessingml/2006/main">
        <w:t xml:space="preserve">ਨਿਆਈਆਂ ਦੀ ਪੋਥੀ 12:2 ਤਾਂ ਯਿਫ਼ਤਾਹ ਨੇ ਉਨ੍ਹਾਂ ਨੂੰ ਆਖਿਆ, ਮੈਂ ਅਤੇ ਮੇਰੀ ਪਰਜਾ ਅੰਮੋਨੀਆਂ ਨਾਲ ਬਹੁਤ ਝਗੜੇ ਵਿੱਚ ਸੀ। ਅਤੇ ਜਦੋਂ ਮੈਂ ਤੁਹਾਨੂੰ ਬੁਲਾਇਆ ਤਾਂ ਤੁਸੀਂ ਮੈਨੂੰ ਉਨ੍ਹਾਂ ਦੇ ਹੱਥੋਂ ਨਹੀਂ ਛੁਡਾਇਆ।</w:t>
      </w:r>
    </w:p>
    <w:p/>
    <w:p>
      <w:r xmlns:w="http://schemas.openxmlformats.org/wordprocessingml/2006/main">
        <w:t xml:space="preserve">ਯਿਫ਼ਤਾਹ ਨੇ ਇਫ਼ਰਾਈਮੀਆਂ ਉੱਤੇ ਇਲਜ਼ਾਮ ਲਾਇਆ ਕਿ ਉਹ ਅੰਮੋਨੀਆਂ ਦੇ ਵਿਰੁੱਧ ਬਹੁਤ ਸੰਘਰਸ਼ ਕਰ ਰਿਹਾ ਸੀ ਤਾਂ ਉਹ ਉਸ ਦੀ ਮਦਦ ਲਈ ਨਹੀਂ ਆਇਆ।</w:t>
      </w:r>
    </w:p>
    <w:p/>
    <w:p>
      <w:r xmlns:w="http://schemas.openxmlformats.org/wordprocessingml/2006/main">
        <w:t xml:space="preserve">1. ਏਕਤਾ ਦੀ ਸ਼ਕਤੀ ਅਤੇ ਦੂਜਿਆਂ ਦੀ ਮਦਦ ਕਰਨ ਦਾ ਆਸ਼ੀਰਵਾਦ</w:t>
      </w:r>
    </w:p>
    <w:p/>
    <w:p>
      <w:r xmlns:w="http://schemas.openxmlformats.org/wordprocessingml/2006/main">
        <w:t xml:space="preserve">2. ਵਫ਼ਾਦਾਰੀ ਅਤੇ ਸੱਚੀ ਦੋਸਤੀ ਦਾ ਮੁੱਲ</w:t>
      </w:r>
    </w:p>
    <w:p/>
    <w:p>
      <w:r xmlns:w="http://schemas.openxmlformats.org/wordprocessingml/2006/main">
        <w:t xml:space="preserve">1. ਰੋਮੀਆਂ 12:10 - ਭਰਾਵਾਂ ਦੇ ਪਿਆਰ ਨਾਲ ਇੱਕ ਦੂਜੇ ਨਾਲ ਪਿਆਰ ਨਾਲ ਪਿਆਰ ਕਰੋ; ਸਨਮਾਨ ਵਿੱਚ ਇੱਕ ਦੂਜੇ ਨੂੰ ਤਰਜੀਹ</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ਨਿਆਈਆਂ ਦੀ ਪੋਥੀ 12:3 ਅਤੇ ਜਦੋਂ ਮੈਂ ਵੇਖਿਆ ਜੋ ਤੁਸੀਂ ਮੈਨੂੰ ਛੁਡਾਇਆ ਨਹੀਂ ਤਾਂ ਮੈਂ ਆਪਣੀ ਜਾਨ ਆਪਣੇ ਹੱਥਾਂ ਵਿੱਚ ਦਿੱਤੀ ਅਤੇ ਅੰਮੋਨੀਆਂ ਦੇ ਵਿਰੁੱਧ ਪਾਰ ਲੰਘ ਗਿਆ ਅਤੇ ਯਹੋਵਾਹ ਨੇ ਉਨ੍ਹਾਂ ਨੂੰ ਮੇਰੇ ਹੱਥ ਵਿੱਚ ਕਰ ਦਿੱਤਾ, ਇਸ ਲਈ ਤੁਸੀਂ ਅੱਜ ਦੇ ਦਿਨ ਮੇਰੇ ਕੋਲ ਆਏ ਹੋ? , ਮੇਰੇ ਵਿਰੁੱਧ ਲੜਨ ਲਈ?</w:t>
      </w:r>
    </w:p>
    <w:p/>
    <w:p>
      <w:r xmlns:w="http://schemas.openxmlformats.org/wordprocessingml/2006/main">
        <w:t xml:space="preserve">ਯਿਫ਼ਤਾਹ ਨੇ ਅੰਮੋਨੀਆਂ ਦੇ ਵਿਰੁੱਧ ਲੜਾਈ ਵਿਚ ਉਸਦੀ ਮਦਦ ਨਾ ਕਰਨ ਲਈ ਇਫ਼ਰਾਈਮੀਆਂ ਦਾ ਸਾਹਮਣਾ ਕੀਤਾ ਅਤੇ ਪੁੱਛਿਆ ਕਿ ਉਹ ਉਸ ਨਾਲ ਲੜਨ ਕਿਉਂ ਆਏ ਸਨ।</w:t>
      </w:r>
    </w:p>
    <w:p/>
    <w:p>
      <w:r xmlns:w="http://schemas.openxmlformats.org/wordprocessingml/2006/main">
        <w:t xml:space="preserve">1. ਜੇਕਰ ਅਸੀਂ ਉਸ ਵਿੱਚ ਭਰੋਸਾ ਰੱਖਦੇ ਹਾਂ ਤਾਂ ਪਰਮੇਸ਼ੁਰ ਹਮੇਸ਼ਾ ਸਾਡੀ ਰੱਖਿਆ ਕਰੇਗਾ।</w:t>
      </w:r>
    </w:p>
    <w:p/>
    <w:p>
      <w:r xmlns:w="http://schemas.openxmlformats.org/wordprocessingml/2006/main">
        <w:t xml:space="preserve">2. ਸਾਨੂੰ ਲੋੜ ਦੇ ਸਮੇਂ ਪਰਮੇਸ਼ੁਰ ਤੋਂ ਮਦਦ ਮੰਗਣ ਅਤੇ ਉਸ 'ਤੇ ਭਰੋਸਾ ਕਰਨ ਲਈ ਤਿਆਰ ਹੋਣਾ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ਨਿਆਈਆਂ ਦੀ ਪੋਥੀ 12:4 ਤਦ ਯਿਫ਼ਤਾਹ ਨੇ ਗਿਲਆਦ ਦੇ ਸਾਰੇ ਮਨੁੱਖਾਂ ਨੂੰ ਇਕੱਠਾ ਕੀਤਾ ਅਤੇ ਇਫ਼ਰਾਈਮ ਨਾਲ ਲੜਿਆ ਅਤੇ ਗਿਲਆਦ ਦੇ ਮਨੁੱਖਾਂ ਨੇ ਇਫ਼ਰਾਈਮ ਨੂੰ ਮਾਰਿਆ ਕਿਉਂ ਜੋ ਉਨ੍ਹਾਂ ਆਖਿਆ, ਤੁਸੀਂ ਗਿਲਆਦ ਦੇ ਲੋਕੋ ਇਫ਼ਰਾਈਮ ਅਤੇ ਮਨੱਸੀਆਂ ਵਿੱਚੋਂ ਇਫ਼ਰਾਈਮ ਦੇ ਭਗੌੜੇ ਹੋ।</w:t>
      </w:r>
    </w:p>
    <w:p/>
    <w:p>
      <w:r xmlns:w="http://schemas.openxmlformats.org/wordprocessingml/2006/main">
        <w:t xml:space="preserve">ਯਿਫ਼ਤਾਹ ਨੇ ਇਫ਼ਰਾਈਮੀਆਂ ਦੇ ਵਿਰੁੱਧ ਲੜਾਈ ਵਿਚ ਗਿਲਾਦੀਆਂ ਦੀ ਅਗਵਾਈ ਕੀਤੀ।</w:t>
      </w:r>
    </w:p>
    <w:p/>
    <w:p>
      <w:r xmlns:w="http://schemas.openxmlformats.org/wordprocessingml/2006/main">
        <w:t xml:space="preserve">1. ਏਕਤਾ ਦੀ ਸ਼ਕਤੀ: ਕਿਵੇਂ ਇਕੱਠੇ ਕੰਮ ਕਰਨਾ ਜਿੱਤ ਲਿਆ ਸਕਦਾ ਹੈ</w:t>
      </w:r>
    </w:p>
    <w:p/>
    <w:p>
      <w:r xmlns:w="http://schemas.openxmlformats.org/wordprocessingml/2006/main">
        <w:t xml:space="preserve">2. ਸਾਡੇ ਸ਼ਬਦਾਂ ਦੀ ਤਾਕਤ: ਸਾਡੇ ਕੰਮ ਅਤੇ ਸ਼ਬਦ ਦੂਜਿਆਂ ਨੂੰ ਕਿਵੇਂ ਪ੍ਰਭਾਵਿਤ ਕਰ ਸਕਦੇ ਹਨ</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ਕਹਾਉਤਾਂ 18:21 - "ਜੀਭ ਵਿੱਚ ਜੀਵਨ ਅਤੇ ਮੌਤ ਦੀ ਸ਼ਕਤੀ ਹੈ, ਅਤੇ ਜੋ ਇਸਨੂੰ ਪਿਆਰ ਕਰਦੇ ਹਨ ਉਹ ਇਸਦਾ ਫਲ ਖਾਂਦੇ ਹਨ."</w:t>
      </w:r>
    </w:p>
    <w:p/>
    <w:p>
      <w:r xmlns:w="http://schemas.openxmlformats.org/wordprocessingml/2006/main">
        <w:t xml:space="preserve">ਨਿਆਈਆਂ ਦੀ ਪੋਥੀ 12:5 ਅਤੇ ਗਿਲਾਦੀਆਂ ਨੇ ਇਫ਼ਰਾਈਮੀਆਂ ਦੇ ਸਾਮ੍ਹਣੇ ਯਰਦਨ ਦੀ ਨਦੀ ਨੂੰ ਲੈ ਲਿਆ ਅਤੇ ਅਜਿਹਾ ਹੋਇਆ ਕਿ ਜਦੋਂ ਉਨ੍ਹਾਂ ਇਫ਼ਰਾਈਮੀਆਂ ਨੇ ਜਿਹੜੇ ਬਚ ਗਏ ਸਨ ਆਖਿਆ, ਮੈਨੂੰ ਪਾਰ ਜਾਣ ਦਿਓ। ਗਿਲਆਦ ਦੇ ਮਨੁੱਖਾਂ ਨੇ ਉਹ ਨੂੰ ਆਖਿਆ, ਕੀ ਤੂੰ ਇਫ਼ਰਾਈਮ ਦਾ ਹੈ? ਜੇ ਉਸਨੇ ਕਿਹਾ, ਨਹੀਂ;</w:t>
      </w:r>
    </w:p>
    <w:p/>
    <w:p>
      <w:r xmlns:w="http://schemas.openxmlformats.org/wordprocessingml/2006/main">
        <w:t xml:space="preserve">ਗਿਲਆਦ ਦੇ ਲੋਕ ਇਫ਼ਰਾਈਮੀਆਂ ਤੋਂ ਪਹਿਲਾਂ ਯਰਦਨ ਨਦੀ ਨੂੰ ਪਾਰ ਕਰ ਗਏ ਅਤੇ ਜਦੋਂ ਇਫ਼ਰਾਈਮੀਆਂ ਨੇ ਜਿਹੜੇ ਬਚ ਗਏ ਸਨ ਉਨ੍ਹਾਂ ਨੇ ਪਾਰ ਕਰਨ ਲਈ ਕਿਹਾ, ਗਿਲਆਦ ਦੇ ਲੋਕਾਂ ਨੇ ਪੁੱਛਿਆ ਕਿ ਕੀ ਉਹ ਇਫ਼ਰਾਈਮੀਆਂ ਹਨ?</w:t>
      </w:r>
    </w:p>
    <w:p/>
    <w:p>
      <w:r xmlns:w="http://schemas.openxmlformats.org/wordprocessingml/2006/main">
        <w:t xml:space="preserve">1. ਸੰਘਰਸ਼ ਦੇ ਸਮੇਂ ਵਿੱਚ ਪਛਾਣ ਦੀ ਮਹੱਤਤਾ</w:t>
      </w:r>
    </w:p>
    <w:p/>
    <w:p>
      <w:r xmlns:w="http://schemas.openxmlformats.org/wordprocessingml/2006/main">
        <w:t xml:space="preserve">2. ਇਹ ਯਕੀਨੀ ਬਣਾਉਣਾ ਕਿ ਅਸੀਂ ਇਤਿਹਾਸ ਦੇ ਸੱਜੇ ਪਾਸੇ ਖੜੇ ਹਾਂ</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ਨਿਆਈਆਂ ਦੀ ਪੋਥੀ 12:6 ਤਦ ਉਨ੍ਹਾਂ ਨੇ ਉਹ ਨੂੰ ਕਿਹਾ, ਹੁਣ ਸ਼ਿਬੋਲੇਥ ਬੋਲ, ਅਤੇ ਉਸ ਨੇ ਸਿਬੋਲੇਥ ਨੂੰ ਕਿਹਾ, ਕਿਉਂਕਿ ਉਹ ਇਸ ਦਾ ਸਹੀ ਉਚਾਰਨ ਨਹੀਂ ਕਰ ਸਕਦਾ ਸੀ। ਫ਼ੇਰ ਉਨ੍ਹਾਂ ਨੇ ਉਸਨੂੰ ਫ਼ੜ ਲਿਆ ਅਤੇ ਯਰਦਨ ਦੇ ਨਦੀਆਂ ਵਿੱਚ ਮਾਰ ਦਿੱਤਾ ਅਤੇ ਇਫ਼ਰਾਈਮੀਆਂ ਦੇ ਉਸ ਸਮੇਂ ਬਤਾਲੀ ਹਜ਼ਾਰ ਲੋਕ ਮਾਰੇ ਗਏ।</w:t>
      </w:r>
    </w:p>
    <w:p/>
    <w:p>
      <w:r xmlns:w="http://schemas.openxmlformats.org/wordprocessingml/2006/main">
        <w:t xml:space="preserve">ਇਫ਼ਰਾਈਮ ਦੇ ਲੋਕ ਸ਼ਿਬੋਲੇਥ ਦਾ ਸਹੀ ਉਚਾਰਨ ਕਰਨ ਦੇ ਯੋਗ ਨਹੀਂ ਸਨ ਅਤੇ ਨਤੀਜੇ ਵਜੋਂ, ਉਨ੍ਹਾਂ ਵਿੱਚੋਂ 42,000 ਜਾਰਡਨ ਦੇ ਰਸਤੇ ਵਿੱਚ ਮਾਰੇ ਗਏ ਸਨ।</w:t>
      </w:r>
    </w:p>
    <w:p/>
    <w:p>
      <w:r xmlns:w="http://schemas.openxmlformats.org/wordprocessingml/2006/main">
        <w:t xml:space="preserve">1. ਸ਼ਬਦਾਂ ਦੀ ਸ਼ਕਤੀ: ਸਹੀ ਉਚਾਰਨ ਅਤੇ ਸ਼ਬਦਾਂ ਦੀ ਸ਼ਕਤੀ ਨੂੰ ਸਮਝਣ ਦੀ ਮਹੱਤਤਾ 'ਤੇ ਜ਼ੋਰ ਦੇਣਾ।</w:t>
      </w:r>
    </w:p>
    <w:p/>
    <w:p>
      <w:r xmlns:w="http://schemas.openxmlformats.org/wordprocessingml/2006/main">
        <w:t xml:space="preserve">2. ਹੰਕਾਰ ਦੀ ਸ਼ਕਤੀ: ਹੰਕਾਰ ਦੇ ਨਤੀਜਿਆਂ ਅਤੇ ਆਪਣੇ ਆਪ ਨੂੰ ਨਿਮਰ ਨਾ ਕਰਨ ਦੇ ਖ਼ਤਰਿਆਂ ਬਾਰੇ ਚਰਚਾ ਕਰਨਾ।</w:t>
      </w:r>
    </w:p>
    <w:p/>
    <w:p>
      <w:r xmlns:w="http://schemas.openxmlformats.org/wordprocessingml/2006/main">
        <w:t xml:space="preserve">1. ਜੇਮਜ਼ 3:5-12 - ਜੀਭ ਦੀ ਸ਼ਕਤੀ ਅਤੇ ਸ਼ਬਦਾਂ ਦੀ ਦੁਰਵਰਤੋਂ ਦੁਆਰਾ ਵਿਨਾਸ਼ ਦੀ ਸੰਭਾਵਨਾ ਬਾਰੇ ਚਰਚਾ ਕਰਨਾ।</w:t>
      </w:r>
    </w:p>
    <w:p/>
    <w:p>
      <w:r xmlns:w="http://schemas.openxmlformats.org/wordprocessingml/2006/main">
        <w:t xml:space="preserve">2. ਰੋਮੀਆਂ 12:3 - ਵਿਸ਼ਵਾਸੀਆਂ ਨੂੰ ਸੰਜੀਦਗੀ ਨਾਲ ਸੋਚਣ ਅਤੇ ਹੰਕਾਰ ਨਾ ਕਰਨ ਲਈ ਉਤਸ਼ਾਹਿਤ ਕਰਨਾ।</w:t>
      </w:r>
    </w:p>
    <w:p/>
    <w:p>
      <w:r xmlns:w="http://schemas.openxmlformats.org/wordprocessingml/2006/main">
        <w:t xml:space="preserve">ਨਿਆਈਆਂ ਦੀ ਪੋਥੀ 12:7 ਅਤੇ ਯਿਫ਼ਤਾਹ ਨੇ ਛੇ ਸਾਲ ਇਸਰਾਏਲ ਦਾ ਨਿਆਂ ਕੀਤਾ। ਫ਼ੇਰ ਗਿਲਆਦੀ ਯਿਫ਼ਤਾਹ ਮਰ ਗਿਆ ਅਤੇ ਗਿਲਆਦ ਦੇ ਇੱਕ ਸ਼ਹਿਰ ਵਿੱਚ ਦਫ਼ਨਾਇਆ ਗਿਆ।</w:t>
      </w:r>
    </w:p>
    <w:p/>
    <w:p>
      <w:r xmlns:w="http://schemas.openxmlformats.org/wordprocessingml/2006/main">
        <w:t xml:space="preserve">ਯਿਫ਼ਤਾਹ ਨੇ ਛੇ ਸਾਲ ਇਜ਼ਰਾਈਲ ਦੇ ਨਿਆਂਕਾਰ ਵਜੋਂ ਸੇਵਾ ਕੀਤੀ ਅਤੇ ਫਿਰ ਗਿਲਆਦ ਦੇ ਇੱਕ ਸ਼ਹਿਰ ਵਿੱਚ ਦਫ਼ਨਾਇਆ ਗਿਆ।</w:t>
      </w:r>
    </w:p>
    <w:p/>
    <w:p>
      <w:r xmlns:w="http://schemas.openxmlformats.org/wordprocessingml/2006/main">
        <w:t xml:space="preserve">1. ਧਰਮੀ ਲੀਡਰਸ਼ਿਪ ਦੀ ਸ਼ਕਤੀ: ਯਿਫ਼ਤਾਹ ਤੋਂ ਸਬਕ।</w:t>
      </w:r>
    </w:p>
    <w:p/>
    <w:p>
      <w:r xmlns:w="http://schemas.openxmlformats.org/wordprocessingml/2006/main">
        <w:t xml:space="preserve">2. ਯਿਫ਼ਤਾਹ ਦਾ ਜੀਵਨ: ਵਫ਼ਾਦਾਰ ਆਗਿਆਕਾਰੀ ਦੀ ਕਹਾਣੀ।</w:t>
      </w:r>
    </w:p>
    <w:p/>
    <w:p>
      <w:r xmlns:w="http://schemas.openxmlformats.org/wordprocessingml/2006/main">
        <w:t xml:space="preserve">1. ਕਹਾਉਤਾਂ 29:2 - ਜਦੋਂ ਧਰਮੀ ਅਧਿਕਾਰ ਵਿੱਚ ਹੁੰਦੇ ਹਨ, ਲੋਕ ਖੁਸ਼ ਹੁੰਦੇ ਹਨ: ਪਰ ਜਦੋਂ ਦੁਸ਼ਟ ਰਾਜ ਕਰਦਾ ਹੈ, ਲੋਕ ਸੋਗ ਕਰਦੇ ਹਨ।</w:t>
      </w:r>
    </w:p>
    <w:p/>
    <w:p>
      <w:r xmlns:w="http://schemas.openxmlformats.org/wordprocessingml/2006/main">
        <w:t xml:space="preserve">2. ਇਬਰਾਨੀਆਂ 11:32 - ਅਤੇ ਮੈਂ ਹੋਰ ਕੀ ਕਹਾਂ? ਕਿਉਂਕਿ ਸਮਾਂ ਮੈਨੂੰ ਗਦੇਓਨ, ਬਾਰਾਕ, ਸੈਮਸਨ ਅਤੇ ਯਿਫ਼ਥਾਈ ਬਾਰੇ ਦੱਸਣ ਵਿੱਚ ਅਸਫਲ ਰਹੇਗਾ; ਦਾਊਦ ਅਤੇ ਸਮੂਏਲ ਅਤੇ ਨਬੀਆਂ ਦਾ ਵੀ।</w:t>
      </w:r>
    </w:p>
    <w:p/>
    <w:p>
      <w:r xmlns:w="http://schemas.openxmlformats.org/wordprocessingml/2006/main">
        <w:t xml:space="preserve">ਨਿਆਈਆਂ ਦੀ ਪੋਥੀ 12:8 ਅਤੇ ਉਸ ਤੋਂ ਬਾਅਦ ਬੈਤਲਹਮ ਦੇ ਇਬਜ਼ਾਨ ਨੇ ਇਸਰਾਏਲ ਦਾ ਨਿਆਂ ਕੀਤਾ।</w:t>
      </w:r>
    </w:p>
    <w:p/>
    <w:p>
      <w:r xmlns:w="http://schemas.openxmlformats.org/wordprocessingml/2006/main">
        <w:t xml:space="preserve">ਬੈਥਲਹਮ ਦਾ ਇਬਜ਼ਾਨ ਪਿਛਲੇ ਜੱਜ ਤੋਂ ਬਾਅਦ ਇਜ਼ਰਾਈਲ ਦਾ ਜੱਜ ਸੀ।</w:t>
      </w:r>
    </w:p>
    <w:p/>
    <w:p>
      <w:r xmlns:w="http://schemas.openxmlformats.org/wordprocessingml/2006/main">
        <w:t xml:space="preserve">1. ਲੀਡਰਸ਼ਿਪ ਦੀ ਮਹੱਤਤਾ ਅਤੇ ਪਰਮੇਸ਼ੁਰ ਦੇ ਹੁਕਮਾਂ ਦਾ ਪਾਲਣ ਕਰਨਾ</w:t>
      </w:r>
    </w:p>
    <w:p/>
    <w:p>
      <w:r xmlns:w="http://schemas.openxmlformats.org/wordprocessingml/2006/main">
        <w:t xml:space="preserve">2. ਇਬਜ਼ਾਨ ਦੀ ਵਫ਼ਾਦਾਰੀ ਅਤੇ ਪਰਮੇਸ਼ੁਰ ਪ੍ਰਤੀ ਉਸਦੀ ਆਗਿਆਕਾਰੀ</w:t>
      </w:r>
    </w:p>
    <w:p/>
    <w:p>
      <w:r xmlns:w="http://schemas.openxmlformats.org/wordprocessingml/2006/main">
        <w:t xml:space="preserve">1. 1 ਸਮੂਏਲ 8:4-5 - ਇਸ ਲਈ ਇਸਰਾਏਲ ਦੇ ਸਾਰੇ ਬਜ਼ੁਰਗ ਇਕੱਠੇ ਹੋਏ ਅਤੇ ਰਾਮਾਹ ਵਿਖੇ ਸਮੂਏਲ ਕੋਲ ਆਏ। ਉਨ੍ਹਾਂ ਨੇ ਉਸ ਨੂੰ ਆਖਿਆ, ਤੂੰ ਬੁੱਢਾ ਹੋ ਗਿਆ ਹੈਂ ਅਤੇ ਤੇਰੇ ਪੁੱਤਰ ਤੇਰੇ ਰਾਹ ਨਹੀਂ ਚੱਲਦੇ। ਹੁਣ ਸਾਡੀ ਅਗਵਾਈ ਕਰਨ ਲਈ ਇੱਕ ਰਾਜਾ ਨਿਯੁਕਤ ਕਰੋ, ਜਿਵੇਂ ਕਿ ਹੋਰ ਸਾਰੀਆਂ ਕੌਮਾਂ ਹਨ।</w:t>
      </w:r>
    </w:p>
    <w:p/>
    <w:p>
      <w:r xmlns:w="http://schemas.openxmlformats.org/wordprocessingml/2006/main">
        <w:t xml:space="preserve">2. 1 ਪਤਰਸ 5:2-3 - ਪਰਮੇਸ਼ੁਰ ਦੇ ਇੱਜੜ ਦੇ ਚਰਵਾਹੇ ਬਣੋ ਜੋ ਤੁਹਾਡੀ ਦੇਖ-ਭਾਲ ਵਿੱਚ ਹੈ, ਉਹਨਾਂ ਦੀ ਦੇਖ-ਭਾਲ ਇਸ ਲਈ ਨਹੀਂ ਕਰੋ ਕਿ ਤੁਹਾਨੂੰ ਚਾਹੀਦਾ ਹੈ, ਪਰ ਕਿਉਂਕਿ ਤੁਸੀਂ ਚਾਹੁੰਦੇ ਹੋ, ਜਿਵੇਂ ਕਿ ਪਰਮੇਸ਼ੁਰ ਚਾਹੁੰਦਾ ਹੈ ਕਿ ਤੁਸੀਂ ਬਣੋ; ਬੇਈਮਾਨ ਲਾਭ ਦਾ ਪਿੱਛਾ ਨਹੀਂ, ਪਰ ਸੇਵਾ ਕਰਨ ਲਈ ਉਤਸੁਕ; ਜੋ ਤੁਹਾਨੂੰ ਸੌਂਪੇ ਗਏ ਹਨ ਉਨ੍ਹਾਂ ਉੱਤੇ ਇਸ ਦਾ ਰਾਜ ਨਾ ਕਰੋ, ਪਰ ਇੱਜੜ ਲਈ ਉਦਾਹਰਣ ਬਣੋ।</w:t>
      </w:r>
    </w:p>
    <w:p/>
    <w:p>
      <w:r xmlns:w="http://schemas.openxmlformats.org/wordprocessingml/2006/main">
        <w:t xml:space="preserve">ਨਿਆਈਆਂ ਦੀ ਪੋਥੀ 12:9 ਅਤੇ ਉਸ ਦੇ ਤੀਹ ਪੁੱਤਰ ਅਤੇ ਤੀਹ ਧੀਆਂ ਸਨ, ਜਿਨ੍ਹਾਂ ਨੂੰ ਉਸ ਨੇ ਵਿਦੇਸ਼ ਭੇਜਿਆ ਅਤੇ ਆਪਣੇ ਪੁੱਤਰਾਂ ਲਈ ਤੀਹ ਧੀਆਂ ਪਰਦੇਸ ਤੋਂ ਲੈ ਲਈਆਂ। ਅਤੇ ਉਸਨੇ ਸੱਤ ਸਾਲ ਇਸਰਾਏਲ ਦਾ ਨਿਆਂ ਕੀਤਾ।</w:t>
      </w:r>
    </w:p>
    <w:p/>
    <w:p>
      <w:r xmlns:w="http://schemas.openxmlformats.org/wordprocessingml/2006/main">
        <w:t xml:space="preserve">ਯਿਫ਼ਤਾਹ ਦੇ ਸੱਠ ਬੱਚੇ ਸਨ, ਤੀਹ ਉਸਦੇ ਘਰ ਪੈਦਾ ਹੋਏ ਅਤੇ ਤੀਹ ਗੋਦ ਲਏ ਸਨ ਅਤੇ ਉਸਨੇ ਸੱਤ ਸਾਲ ਇਸਰਾਏਲ ਉੱਤੇ ਰਾਜ ਕੀਤਾ।</w:t>
      </w:r>
    </w:p>
    <w:p/>
    <w:p>
      <w:r xmlns:w="http://schemas.openxmlformats.org/wordprocessingml/2006/main">
        <w:t xml:space="preserve">1. ਮਾਤਾ-ਪਿਤਾ ਦੀ ਸ਼ਕਤੀ: ਬੱਚਿਆਂ ਦੇ ਚਮਤਕਾਰੀ ਤੋਹਫ਼ੇ ਦੀ ਕਦਰ ਕਰਨਾ</w:t>
      </w:r>
    </w:p>
    <w:p/>
    <w:p>
      <w:r xmlns:w="http://schemas.openxmlformats.org/wordprocessingml/2006/main">
        <w:t xml:space="preserve">2. ਲੀਡਰਸ਼ਿਪ ਦੀ ਜ਼ਿੰਦਗੀ ਜੀਉ: ਯਿਫ਼ਤਾਹ ਦੀ ਮਿਸਾਲ</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ਕਹਾਉਤਾਂ 22:6 - ਬੱਚੇ ਨੂੰ ਉਸ ਤਰੀਕੇ ਨਾਲ ਸਿਖਲਾਈ ਦਿਓ ਜਿਸ ਤਰ੍ਹਾਂ ਉਸ ਨੂੰ ਜਾਣਾ ਚਾਹੀਦਾ ਹੈ; ਜਦੋਂ ਉਹ ਬੁੱਢਾ ਹੋ ਜਾਵੇ ਤਾਂ ਵੀ ਉਹ ਇਸ ਤੋਂ ਨਹੀਂ ਹਟੇਗਾ।</w:t>
      </w:r>
    </w:p>
    <w:p/>
    <w:p>
      <w:r xmlns:w="http://schemas.openxmlformats.org/wordprocessingml/2006/main">
        <w:t xml:space="preserve">ਨਿਆਈਆਂ ਦੀ ਪੋਥੀ 12:10 ਫਿਰ ਇਬਜ਼ਾਨ ਮਰ ਗਿਆ ਅਤੇ ਬੈਤਲਹਮ ਵਿੱਚ ਦਫ਼ਨਾਇਆ ਗਿਆ।</w:t>
      </w:r>
    </w:p>
    <w:p/>
    <w:p>
      <w:r xmlns:w="http://schemas.openxmlformats.org/wordprocessingml/2006/main">
        <w:t xml:space="preserve">ਇਬਜ਼ਾਨ ਦੀ ਮੌਤ ਹੋ ਗਈ ਅਤੇ ਉਸਨੂੰ ਬੈਤਲਹਮ ਵਿੱਚ ਦਫ਼ਨਾਇਆ ਗਿਆ।</w:t>
      </w:r>
    </w:p>
    <w:p/>
    <w:p>
      <w:r xmlns:w="http://schemas.openxmlformats.org/wordprocessingml/2006/main">
        <w:t xml:space="preserve">1. ਜੀਵਨ ਦੀ ਸੰਖੇਪਤਾ ਅਤੇ ਵਿਸ਼ਵਾਸ ਦੀ ਮਹੱਤਤਾ।</w:t>
      </w:r>
    </w:p>
    <w:p/>
    <w:p>
      <w:r xmlns:w="http://schemas.openxmlformats.org/wordprocessingml/2006/main">
        <w:t xml:space="preserve">2. ਦਫ਼ਨਾਉਣ ਦੁਆਰਾ ਅਜ਼ੀਜ਼ਾਂ ਦਾ ਸਨਮਾਨ ਕਰਨ ਦੀ ਮਹੱਤਤਾ.</w:t>
      </w:r>
    </w:p>
    <w:p/>
    <w:p>
      <w:r xmlns:w="http://schemas.openxmlformats.org/wordprocessingml/2006/main">
        <w:t xml:space="preserve">1. ਉਪਦੇਸ਼ਕ ਦੀ ਪੋਥੀ 3:2-4 - "ਇੱਕ ਜੰਮਣ ਦਾ ਸਮਾਂ ਅਤੇ ਇੱਕ ਮਰਨ ਦਾ ਸਮਾਂ,"</w:t>
      </w:r>
    </w:p>
    <w:p/>
    <w:p>
      <w:r xmlns:w="http://schemas.openxmlformats.org/wordprocessingml/2006/main">
        <w:t xml:space="preserve">2. ਮੱਤੀ 8:21-22 - "ਲੂੰਬੜੀਆਂ ਦੇ ਘੁਰਨੇ ਹਨ ਅਤੇ ਹਵਾ ਦੇ ਪੰਛੀਆਂ ਦੇ ਆਲ੍ਹਣੇ ਹਨ, ਪਰ ਮਨੁੱਖ ਦੇ ਪੁੱਤਰ ਕੋਲ ਆਪਣਾ ਸਿਰ ਰੱਖਣ ਲਈ ਕੋਈ ਥਾਂ ਨਹੀਂ ਹੈ।"</w:t>
      </w:r>
    </w:p>
    <w:p/>
    <w:p>
      <w:r xmlns:w="http://schemas.openxmlformats.org/wordprocessingml/2006/main">
        <w:t xml:space="preserve">ਨਿਆਈਆਂ ਦੀ ਪੋਥੀ 12:11 ਅਤੇ ਉਸ ਤੋਂ ਬਾਅਦ ਏਲੋਨ, ਇੱਕ ਜ਼ਬੂਲੋਨੀ, ਇਸਰਾਏਲ ਦਾ ਨਿਆਂ ਕਰਦਾ ਸੀ। ਅਤੇ ਉਸਨੇ ਦਸ ਸਾਲ ਇਸਰਾਏਲ ਦਾ ਨਿਆਂ ਕੀਤਾ।</w:t>
      </w:r>
    </w:p>
    <w:p/>
    <w:p>
      <w:r xmlns:w="http://schemas.openxmlformats.org/wordprocessingml/2006/main">
        <w:t xml:space="preserve">ਏਲੋਨ, ਇੱਕ ਜ਼ਬੁਲੋਨਾਈਟ, ਨੇ ਦਸ ਸਾਲ ਇਸਰਾਏਲ ਦਾ ਨਿਆਂ ਕੀਤਾ।</w:t>
      </w:r>
    </w:p>
    <w:p/>
    <w:p>
      <w:r xmlns:w="http://schemas.openxmlformats.org/wordprocessingml/2006/main">
        <w:t xml:space="preserve">1. ਧਰਮੀ ਹੋਣ ਦੀ ਮਹੱਤਤਾ - ਨਿਆਈਆਂ 12:11</w:t>
      </w:r>
    </w:p>
    <w:p/>
    <w:p>
      <w:r xmlns:w="http://schemas.openxmlformats.org/wordprocessingml/2006/main">
        <w:t xml:space="preserve">2. ਵਫ਼ਾਦਾਰ ਲੀਡਰਸ਼ਿਪ ਦੀ ਸ਼ਕਤੀ - ਨਿਆਈਆਂ 12:11</w:t>
      </w:r>
    </w:p>
    <w:p/>
    <w:p>
      <w:r xmlns:w="http://schemas.openxmlformats.org/wordprocessingml/2006/main">
        <w:t xml:space="preserve">1. ਯਸਾਯਾਹ 1:17 - ਸਹੀ ਕਰਨਾ ਸਿੱਖੋ; ਇਨਸਾਫ਼ ਦੀ ਮੰਗ ਕਰੋ।</w:t>
      </w:r>
    </w:p>
    <w:p/>
    <w:p>
      <w:r xmlns:w="http://schemas.openxmlformats.org/wordprocessingml/2006/main">
        <w:t xml:space="preserve">2. ਕਹਾਉਤਾਂ 20:28 - ਅਡੋਲ ਪਿਆਰ ਅਤੇ ਵਫ਼ਾਦਾਰੀ ਰਾਜੇ ਨੂੰ ਸੁਰੱਖਿਅਤ ਰੱਖਦੀ ਹੈ, ਅਤੇ ਦ੍ਰਿੜ੍ਹ ਪ੍ਰੇਮ ਦੁਆਰਾ ਉਸਦੀ ਗੱਦੀ ਨੂੰ ਬਰਕਰਾਰ ਰੱਖਿਆ ਜਾਂਦਾ ਹੈ।</w:t>
      </w:r>
    </w:p>
    <w:p/>
    <w:p>
      <w:r xmlns:w="http://schemas.openxmlformats.org/wordprocessingml/2006/main">
        <w:t xml:space="preserve">ਨਿਆਈਆਂ ਦੀ ਪੋਥੀ 12:12 ਅਤੇ ਜ਼ਬੂਲੋਨੀ ਏਲੋਨ ਮਰ ਗਿਆ ਅਤੇ ਜ਼ਬੂਲੁਨ ਦੇ ਦੇਸ ਵਿੱਚ ਅਯਾਲੋਨ ਵਿੱਚ ਦੱਬਿਆ ਗਿਆ।</w:t>
      </w:r>
    </w:p>
    <w:p/>
    <w:p>
      <w:r xmlns:w="http://schemas.openxmlformats.org/wordprocessingml/2006/main">
        <w:t xml:space="preserve">ਜ਼ਬੂਲੋਨੀ ਏਲੋਨ ਦੀ ਮੌਤ ਹੋ ਗਈ ਅਤੇ ਜ਼ਬੂਲੁਨ ਦੇ ਦੇਸ਼ ਵਿੱਚ ਅਯਾਲੋਨ ਵਿੱਚ ਦਫ਼ਨਾਇਆ ਗਿਆ।</w:t>
      </w:r>
    </w:p>
    <w:p/>
    <w:p>
      <w:r xmlns:w="http://schemas.openxmlformats.org/wordprocessingml/2006/main">
        <w:t xml:space="preserve">1. ਮੌਤ ਦਾ ਪ੍ਰਭਾਵ: ਇੱਕ ਵਿਰਾਸਤ ਨੂੰ ਜੀਉਣਾ ਜੋ ਸਾਡੇ ਤੋਂ ਪਰੇ ਰਹਿੰਦਾ ਹੈ</w:t>
      </w:r>
    </w:p>
    <w:p/>
    <w:p>
      <w:r xmlns:w="http://schemas.openxmlformats.org/wordprocessingml/2006/main">
        <w:t xml:space="preserve">2. ਸਾਡੇ ਪਿਆਰੇ ਨੂੰ ਯਾਦ ਕਰਨਾ: ਉਨ੍ਹਾਂ ਦੀ ਯਾਦ ਦਾ ਸਨਮਾਨ ਕਿਵੇਂ ਕਰੀਏ ਜੋ ਲੰਘ ਗਏ ਹਨ</w:t>
      </w:r>
    </w:p>
    <w:p/>
    <w:p>
      <w:r xmlns:w="http://schemas.openxmlformats.org/wordprocessingml/2006/main">
        <w:t xml:space="preserve">1. ਉਪਦੇਸ਼ਕ ਦੀ ਪੋਥੀ 3: 1-2 - ਹਰ ਚੀਜ਼ ਲਈ ਇੱਕ ਰੁੱਤ ਹੈ, ਅਤੇ ਅਕਾਸ਼ ਦੇ ਹੇਠਾਂ ਹਰ ਚੀਜ਼ ਲਈ ਇੱਕ ਸਮਾਂ ਹੈ: ਇੱਕ ਜਨਮ ਲੈਣ ਦਾ ਸਮਾਂ, ਅਤੇ ਇੱਕ ਮਰਨ ਦਾ ਸਮਾਂ</w:t>
      </w:r>
    </w:p>
    <w:p/>
    <w:p>
      <w:r xmlns:w="http://schemas.openxmlformats.org/wordprocessingml/2006/main">
        <w:t xml:space="preserve">2. ਯਾਕੂਬ 4:14 - ਫਿਰ ਵੀ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ਨਿਆਈਆਂ ਦੀ ਪੋਥੀ 12:13 ਅਤੇ ਉਸ ਤੋਂ ਬਾਅਦ ਹਿਲੇਲ ਦੇ ਪੁੱਤਰ ਅਬਦੋਨ ਨੇ, ਇੱਕ ਪਿਰਾਥੋਨੀ, ਇਸਰਾਏਲ ਦਾ ਨਿਆਂ ਕੀਤਾ।</w:t>
      </w:r>
    </w:p>
    <w:p/>
    <w:p>
      <w:r xmlns:w="http://schemas.openxmlformats.org/wordprocessingml/2006/main">
        <w:t xml:space="preserve">ਹਿਲੇਲ ਦਾ ਪੁੱਤਰ ਅਬਦੋਨ, ਇੱਕ ਪਿਰਾਥੋਨੀ, ਇਸਰਾਏਲ ਦਾ ਨਿਆਂਕਾਰ ਸੀ।</w:t>
      </w:r>
    </w:p>
    <w:p/>
    <w:p>
      <w:r xmlns:w="http://schemas.openxmlformats.org/wordprocessingml/2006/main">
        <w:t xml:space="preserve">1. ਇਜ਼ਰਾਈਲ ਲਈ ਜੱਜ ਪ੍ਰਦਾਨ ਕਰਨ ਵਿੱਚ ਪਰਮੇਸ਼ੁਰ ਦੀ ਵਫ਼ਾਦਾਰੀ</w:t>
      </w:r>
    </w:p>
    <w:p/>
    <w:p>
      <w:r xmlns:w="http://schemas.openxmlformats.org/wordprocessingml/2006/main">
        <w:t xml:space="preserve">2. ਇਜ਼ਰਾਈਲ ਵਿੱਚ ਜੱਜ ਵਜੋਂ ਸੇਵਾ ਕਰਨ ਦੀ ਮਹੱਤਤਾ</w:t>
      </w:r>
    </w:p>
    <w:p/>
    <w:p>
      <w:r xmlns:w="http://schemas.openxmlformats.org/wordprocessingml/2006/main">
        <w:t xml:space="preserve">1. ਯਸਾਯਾਹ 11:3-5 - ਉਸਦੀ ਖੁਸ਼ੀ ਪ੍ਰਭੂ ਦੇ ਡਰ ਵਿੱਚ ਹੋਵੇਗੀ। ਉਹ ਆਪਣੀਆਂ ਅੱਖਾਂ ਦੀਆਂ ਅੱਖਾਂ ਨਾਲ ਨਿਰਣਾ ਨਹੀਂ ਕਰੇਗਾ, ਜਾਂ ਆਪਣੇ ਕੰਨਾਂ ਦੁਆਰਾ ਸੁਣੀਆਂ ਗੱਲਾਂ ਨਾਲ ਨਿਆਂ ਨਹੀਂ ਕਰੇਗਾ, ਪਰ ਉਹ ਧਰਮ ਨਾਲ ਗਰੀਬਾਂ ਦਾ ਨਿਆਂ ਕਰੇਗਾ, ਅਤੇ ਧਰਤੀ ਦੇ ਮਸਕੀਨਾਂ ਲਈ ਬਰਾਬਰੀ ਨਾਲ ਫੈਸਲਾ ਕਰੇਗਾ। ਅਤੇ ਉਹ ਆਪਣੇ ਮੂੰਹ ਦੇ ਡੰਡੇ ਨਾਲ ਧਰਤੀ ਨੂੰ ਮਾਰ ਦੇਵੇਗਾ, ਅਤੇ ਆਪਣੇ ਬੁੱਲ੍ਹਾਂ ਦੇ ਸਾਹ ਨਾਲ ਉਹ ਦੁਸ਼ਟ ਨੂੰ ਮਾਰ ਦੇਵੇਗਾ।</w:t>
      </w:r>
    </w:p>
    <w:p/>
    <w:p>
      <w:r xmlns:w="http://schemas.openxmlformats.org/wordprocessingml/2006/main">
        <w:t xml:space="preserve">2. ਜੇਮਜ਼ 2:3 - ਜੇ ਤੁਸੀਂ ਪੱਖਪਾਤ ਕਰਦੇ ਹੋ, ਤਾਂ ਤੁਸੀਂ ਪਾਪ ਕਰ ਰਹੇ ਹੋ ਅਤੇ ਕਾਨੂੰਨ ਦੁਆਰਾ ਤੁਹਾਨੂੰ ਅਪਰਾਧੀ ਵਜੋਂ ਦੋਸ਼ੀ ਠਹਿਰਾਇਆ ਗਿਆ ਹੈ।</w:t>
      </w:r>
    </w:p>
    <w:p/>
    <w:p>
      <w:r xmlns:w="http://schemas.openxmlformats.org/wordprocessingml/2006/main">
        <w:t xml:space="preserve">ਨਿਆਈਆਂ ਦੀ ਪੋਥੀ 12:14 ਅਤੇ ਉਹ ਦੇ ਚਾਲੀ ਪੁੱਤਰ ਅਤੇ ਤੀਹ ਭਤੀਜੇ ਸਨ, ਜੋ ਸੱਠ ਸਾਲ ਅਤੇ ਦਸ ਗਧਿਆਂ ਉੱਤੇ ਸਵਾਰ ਸਨ ਅਤੇ ਉਸਨੇ ਅੱਠ ਸਾਲ ਇਸਰਾਏਲ ਦਾ ਨਿਆਂ ਕੀਤਾ।</w:t>
      </w:r>
    </w:p>
    <w:p/>
    <w:p>
      <w:r xmlns:w="http://schemas.openxmlformats.org/wordprocessingml/2006/main">
        <w:t xml:space="preserve">ਇਹ ਹਵਾਲਾ ਯਿਫ਼ਤਾਹ ਦੀ ਕਹਾਣੀ ਦੱਸਦਾ ਹੈ, ਇੱਕ ਇਜ਼ਰਾਈਲੀ ਜੱਜ ਜਿਸ ਨੇ ਅੱਠ ਸਾਲ ਸੇਵਾ ਕੀਤੀ ਅਤੇ ਉਸ ਦੇ ਸੱਤਰ ਰਿਸ਼ਤੇਦਾਰ ਸਨ ਜੋ ਸੱਤਰ ਗਧੇ ਦੇ ਬੱਚਿਆਂ ਉੱਤੇ ਸਵਾਰ ਸਨ।</w:t>
      </w:r>
    </w:p>
    <w:p/>
    <w:p>
      <w:r xmlns:w="http://schemas.openxmlformats.org/wordprocessingml/2006/main">
        <w:t xml:space="preserve">1: "ਪਰਿਵਾਰ ਦੀ ਤਾਕਤ: ਯਿਫ਼ਤਾਹ ਦੀ ਮਿਸਾਲ"</w:t>
      </w:r>
    </w:p>
    <w:p/>
    <w:p>
      <w:r xmlns:w="http://schemas.openxmlformats.org/wordprocessingml/2006/main">
        <w:t xml:space="preserve">2: "ਸੇਵਾ ਦੀ ਸ਼ਕਤੀ: ਯਿਫ਼ਤਾਹ ਦੀ ਯਾਤਰਾ"</w:t>
      </w:r>
    </w:p>
    <w:p/>
    <w:p>
      <w:r xmlns:w="http://schemas.openxmlformats.org/wordprocessingml/2006/main">
        <w:t xml:space="preserve">1: ਰਸੂਲਾਂ ਦੇ ਕਰਤੱਬ 4:12 - "ਨਾ ਹੀ ਕਿਸੇ ਹੋਰ ਵਿੱਚ ਮੁਕਤੀ ਹੈ: ਕਿਉਂਕਿ ਸਵਰਗ ਦੇ ਹੇਠਾਂ ਮਨੁੱਖਾਂ ਵਿੱਚ ਕੋਈ ਹੋਰ ਨਾਮ ਨਹੀਂ ਦਿੱਤਾ ਗਿਆ ਹੈ, ਜਿਸ ਦੁਆਰਾ ਸਾਨੂੰ ਬਚਾਇਆ ਜਾਣਾ ਚਾਹੀਦਾ ਹੈ."</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ਨਿਆਈਆਂ ਦੀ ਪੋਥੀ 12:15 ਅਤੇ ਹਿੱਲੇਲ ਪਿਰਾਥੋਨੀ ਦਾ ਪੁੱਤਰ ਅਬਦੋਨ ਮਰ ਗਿਆ ਅਤੇ ਅਮਾਲੇਕੀਆਂ ਦੇ ਪਹਾੜ ਵਿੱਚ ਅਫ਼ਰਾਈਮ ਦੇ ਦੇਸ਼ ਵਿੱਚ ਪਿਰਾਥੋਨ ਵਿੱਚ ਦੱਬਿਆ ਗਿਆ।</w:t>
      </w:r>
    </w:p>
    <w:p/>
    <w:p>
      <w:r xmlns:w="http://schemas.openxmlformats.org/wordprocessingml/2006/main">
        <w:t xml:space="preserve">ਹਿਲੇਲ ਪਿਰਾਥੋਨੀ ਦਾ ਪੁੱਤਰ ਅਬਦੋਨ ਮਰ ਗਿਆ ਅਤੇ ਉਸਨੂੰ ਪਿਰਾਥੋਨ ਵਿੱਚ ਦਫ਼ਨਾਇਆ ਗਿਆ।</w:t>
      </w:r>
    </w:p>
    <w:p/>
    <w:p>
      <w:r xmlns:w="http://schemas.openxmlformats.org/wordprocessingml/2006/main">
        <w:t xml:space="preserve">1: ਅਸੀਂ ਸਾਰੇ ਪ੍ਰਾਣੀ ਹਾਂ, ਅਤੇ ਸਾਡੀ ਆਪਣੀ ਮੌਤ ਲਈ ਤਿਆਰੀ ਕਰਨ ਦੀ ਜ਼ਿੰਮੇਵਾਰੀ ਹੈ।</w:t>
      </w:r>
    </w:p>
    <w:p/>
    <w:p>
      <w:r xmlns:w="http://schemas.openxmlformats.org/wordprocessingml/2006/main">
        <w:t xml:space="preserve">2: ਪਰਮੇਸ਼ੁਰ ਸਾਡੀ ਪਰਵਾਹ ਕਰਦਾ ਹੈ ਅਤੇ ਸਾਨੂੰ ਆਰਾਮ ਕਰਨ ਲਈ ਜਗ੍ਹਾ ਪ੍ਰਦਾਨ ਕਰਦਾ ਹੈ।</w:t>
      </w:r>
    </w:p>
    <w:p/>
    <w:p>
      <w:r xmlns:w="http://schemas.openxmlformats.org/wordprocessingml/2006/main">
        <w:t xml:space="preserve">1: ਉਪਦੇਸ਼ਕ ਦੀ ਪੋਥੀ 3:2 - "ਜੰਮਣ ਦਾ ਸਮਾਂ ਅਤੇ ਮਰਨ ਦਾ ਸਮਾਂ"।</w:t>
      </w:r>
    </w:p>
    <w:p/>
    <w:p>
      <w:r xmlns:w="http://schemas.openxmlformats.org/wordprocessingml/2006/main">
        <w:t xml:space="preserve">2: ਜ਼ਬੂਰ 116:15 - "ਪ੍ਰਭੂ ਦੀ ਨਿਗਾਹ ਵਿੱਚ ਉਸ ਦੇ ਸੰਤਾਂ ਦੀ ਮੌਤ ਕੀਮਤੀ ਹੈ"।</w:t>
      </w:r>
    </w:p>
    <w:p/>
    <w:p>
      <w:r xmlns:w="http://schemas.openxmlformats.org/wordprocessingml/2006/main">
        <w:t xml:space="preserve">ਜੱਜਾਂ 13 ਨੂੰ ਤਿੰਨ ਪੈਰਿਆਂ ਵਿੱਚ ਹੇਠਾਂ ਦਿੱਤੇ ਅਨੁਸਾਰ ਸੰਖੇਪ ਕੀਤਾ ਜਾ ਸਕਦਾ ਹੈ, ਸੰਕੇਤਕ ਆਇਤਾਂ ਦੇ ਨਾਲ:</w:t>
      </w:r>
    </w:p>
    <w:p/>
    <w:p>
      <w:r xmlns:w="http://schemas.openxmlformats.org/wordprocessingml/2006/main">
        <w:t xml:space="preserve">ਪੈਰਾ 1: ਨਿਆਈਆਂ 13:1-14 ਸੈਮਸਨ ਦੇ ਜਨਮ ਦੀ ਕਹਾਣੀ ਪੇਸ਼ ਕਰਦਾ ਹੈ। ਅਧਿਆਇ ਇਹ ਵਰਣਨ ਕਰਕੇ ਸ਼ੁਰੂ ਹੁੰਦਾ ਹੈ ਕਿ ਕਿਵੇਂ ਇਸਰਾਏਲੀਆਂ ਨੇ ਯਹੋਵਾਹ ਦੀ ਨਿਗਾਹ ਵਿੱਚ ਇੱਕ ਵਾਰ ਫਿਰ ਬੁਰਾਈ ਕੀਤੀ, ਅਤੇ ਨਤੀਜੇ ਵਜੋਂ, ਉਹ ਚਾਲੀ ਸਾਲਾਂ ਲਈ ਫਲਿਸਤੀਆਂ ਦੇ ਹੱਥਾਂ ਵਿੱਚ ਸੌਂਪ ਦਿੱਤੇ ਗਏ ਸਨ। ਜ਼ੋਰਾਹ ਵਿੱਚ ਮਾਨੋਆਹ ਨਾਂ ਦਾ ਇੱਕ ਆਦਮੀ ਰਹਿੰਦਾ ਸੀ ਅਤੇ ਉਸਦੀ ਪਤਨੀ ਬਾਂਝ ਸੀ। ਇੱਕ ਦੂਤ ਮਾਨੋਆਹ ਦੀ ਪਤਨੀ ਨੂੰ ਪ੍ਰਗਟ ਹੁੰਦਾ ਹੈ ਅਤੇ ਉਸਨੂੰ ਸੂਚਿਤ ਕਰਦਾ ਹੈ ਕਿ ਉਹ ਗਰਭਵਤੀ ਹੋਵੇਗੀ ਅਤੇ ਇੱਕ ਪੁੱਤਰ ਨੂੰ ਜਨਮ ਦੇਵੇਗੀ ਜੋ ਇੱਕ ਨਜ਼ੀਰ ਦੇ ਰੂਪ ਵਿੱਚ ਜਨਮ ਤੋਂ ਹੀ ਪਰਮੇਸ਼ੁਰ ਨੂੰ ਸਮਰਪਿਤ ਹੋਵੇਗਾ, ਖਾਸ ਪਾਬੰਦੀਆਂ ਦੇ ਨਾਲ ਪਰਮੇਸ਼ੁਰ ਨੂੰ ਪਵਿੱਤਰ ਕੀਤਾ ਗਿਆ ਹੈ। ਦੂਤ ਨੇ ਉਸ ਨੂੰ ਗਰਭ ਅਵਸਥਾ ਦੌਰਾਨ ਮੈਅ ਨਾ ਪੀਣ ਜਾਂ ਕੋਈ ਅਸ਼ੁੱਧ ਚੀਜ਼ ਨਾ ਖਾਣ ਲਈ ਕਿਹਾ।</w:t>
      </w:r>
    </w:p>
    <w:p/>
    <w:p>
      <w:r xmlns:w="http://schemas.openxmlformats.org/wordprocessingml/2006/main">
        <w:t xml:space="preserve">ਪੈਰਾ 2: ਨਿਆਈਆਂ 13:15-23 ਵਿੱਚ ਜਾਰੀ ਰੱਖਦੇ ਹੋਏ, ਇਹ ਦੂਤ ਨਾਲ ਮਾਨੋਆਹ ਦੀ ਮੁਲਾਕਾਤ ਦਾ ਵਰਣਨ ਕਰਦਾ ਹੈ। ਮਾਨੋਆਹ ਇਸ ਵਿਸ਼ੇਸ਼ ਬੱਚੇ ਦੀ ਪਰਵਰਿਸ਼ ਕਰਨ ਬਾਰੇ ਮਾਰਗਦਰਸ਼ਨ ਲਈ ਪਰਮੇਸ਼ੁਰ ਨੂੰ ਪ੍ਰਾਰਥਨਾ ਕਰਦਾ ਹੈ ਅਤੇ ਬੇਨਤੀ ਕਰਦਾ ਹੈ ਕਿ ਦੂਤ ਉਨ੍ਹਾਂ ਨੂੰ ਇਹ ਸਿਖਾਉਣ ਲਈ ਵਾਪਸ ਆ ਜਾਵੇ ਕਿ ਉਨ੍ਹਾਂ ਨੂੰ ਕੀ ਕਰਨਾ ਚਾਹੀਦਾ ਹੈ। ਪਰਮੇਸ਼ੁਰ ਨੇ ਦੂਤ ਨੂੰ ਵਾਪਸ ਭੇਜ ਕੇ ਮਾਨੋਆਹ ਦੀ ਪ੍ਰਾਰਥਨਾ ਦਾ ਜਵਾਬ ਦਿੱਤਾ, ਜੋ ਗਰਭ ਅਵਸਥਾ ਦੌਰਾਨ ਸ਼ਰਾਬ ਅਤੇ ਅਸ਼ੁੱਧ ਭੋਜਨ ਤੋਂ ਪਰਹੇਜ਼ ਕਰਨ ਬਾਰੇ ਉਸ ਦੀਆਂ ਹਿਦਾਇਤਾਂ ਨੂੰ ਦੁਹਰਾਉਂਦਾ ਹੈ। ਜਦੋਂ ਉਸਦਾ ਨਾਮ ਪੁੱਛਿਆ ਜਾਂਦਾ ਹੈ, ਤਾਂ ਦੂਤ ਜਵਾਬ ਦਿੰਦਾ ਹੈ ਕਿ ਇਹ "ਅਦਭੁਤ" ਜਾਂ "ਗੁਪਤ" ਹੈ, ਜੋ ਇਸਦੇ ਬ੍ਰਹਮ ਸੁਭਾਅ ਨੂੰ ਦਰਸਾਉਂਦਾ ਹੈ।</w:t>
      </w:r>
    </w:p>
    <w:p/>
    <w:p>
      <w:r xmlns:w="http://schemas.openxmlformats.org/wordprocessingml/2006/main">
        <w:t xml:space="preserve">ਪੈਰਾ 3: ਜੱਜ 13 ਇੱਕ ਬਿਰਤਾਂਤ ਦੇ ਨਾਲ ਸਮਾਪਤ ਹੁੰਦਾ ਹੈ ਜਿੱਥੇ ਸੈਮਸਨ ਦਾ ਜਨਮ ਹੋਇਆ ਅਤੇ ਪਰਮੇਸ਼ੁਰ ਦੀ ਅਸੀਸ ਹੇਠ ਵੱਡਾ ਹੋਇਆ। ਨਿਆਈਆਂ 13:24-25 ਵਿੱਚ, ਇਹ ਜ਼ਿਕਰ ਕੀਤਾ ਗਿਆ ਹੈ ਕਿ ਸੈਮਸਨ ਦਾ ਜਨਮ ਪਰਮੇਸ਼ੁਰ ਦੇ ਵਾਅਦੇ ਅਨੁਸਾਰ ਹੋਇਆ ਹੈ, ਅਤੇ ਉਹ ਜ਼ੋਰਾਹ ਅਤੇ ਇਸ਼ਟੌਲ ਦੇ ਵਿਚਕਾਰ ਮਹਨੇਹ ਦਾਨ ਵਿੱਚ ਉਸਦੀ ਬਰਕਤ ਦੇ ਅਧੀਨ ਵੱਡਾ ਹੋਇਆ ਹੈ। ਅਧਿਆਇ ਉਜਾਗਰ ਕਰਦਾ ਹੈ ਕਿ ਕਿਵੇਂ ਸੈਮਸਨ ਆਪਣੀ ਜਵਾਨੀ ਤੋਂ ਹੀ ਅਸਾਧਾਰਣ ਤਾਕਤ ਦੇ ਸੰਕੇਤ ਦਿਖਾਉਣਾ ਸ਼ੁਰੂ ਕਰ ਦਿੰਦਾ ਹੈ, ਇਜ਼ਰਾਈਲ ਦੇ ਦੁਸ਼ਮਣਾਂ ਦੇ ਵਿਰੁੱਧ ਜੱਜ ਵਜੋਂ ਉਸਦੀ ਭਵਿੱਖ ਦੀ ਭੂਮਿਕਾ ਦਾ ਪੂਰਵ-ਦਰਸ਼ਨ।</w:t>
      </w:r>
    </w:p>
    <w:p/>
    <w:p>
      <w:r xmlns:w="http://schemas.openxmlformats.org/wordprocessingml/2006/main">
        <w:t xml:space="preserve">ਸਾਰੰਸ਼ ਵਿੱਚ:</w:t>
      </w:r>
    </w:p>
    <w:p>
      <w:r xmlns:w="http://schemas.openxmlformats.org/wordprocessingml/2006/main">
        <w:t xml:space="preserve">ਜੱਜ 13 ਪੇਸ਼ ਕਰਦੇ ਹਨ:</w:t>
      </w:r>
    </w:p>
    <w:p>
      <w:r xmlns:w="http://schemas.openxmlformats.org/wordprocessingml/2006/main">
        <w:t xml:space="preserve">ਮਾਨੋਆਹ ਦੀ ਪਤਨੀ ਨੂੰ ਸੈਮਸਨ ਦੇ ਜਨਮ ਦੂਤ ਦੀ ਘੋਸ਼ਣਾ ਦੀ ਜਾਣ-ਪਛਾਣ;</w:t>
      </w:r>
    </w:p>
    <w:p>
      <w:r xmlns:w="http://schemas.openxmlformats.org/wordprocessingml/2006/main">
        <w:t xml:space="preserve">ਮਾਰਗਦਰਸ਼ਨ ਲਈ ਦੂਤ ਦੀ ਪ੍ਰਾਰਥਨਾ ਨਾਲ ਮਾਨੋਆਹ ਦਾ ਮੁਕਾਬਲਾ, ਵਾਰ-ਵਾਰ ਹਦਾਇਤਾਂ;</w:t>
      </w:r>
    </w:p>
    <w:p>
      <w:r xmlns:w="http://schemas.openxmlformats.org/wordprocessingml/2006/main">
        <w:t xml:space="preserve">ਸੈਮਸਨ ਦਾ ਜਨਮ ਅਤੇ ਵਾਧਾ ਅਸਾਧਾਰਣ ਤਾਕਤ ਦੇ ਪਰਮੇਸ਼ੁਰ ਦੇ ਆਸ਼ੀਰਵਾਦ ਦੇ ਚਿੰਨ੍ਹ ਦੇ ਅਧੀਨ ਹੈ।</w:t>
      </w:r>
    </w:p>
    <w:p/>
    <w:p>
      <w:r xmlns:w="http://schemas.openxmlformats.org/wordprocessingml/2006/main">
        <w:t xml:space="preserve">ਮਾਨੋਆਹ ਦੀ ਪਤਨੀ ਨੂੰ ਸੈਮਸਨ ਦੇ ਜਨਮ ਦੂਤ ਦੀ ਘੋਸ਼ਣਾ ਦੀ ਜਾਣ-ਪਛਾਣ 'ਤੇ ਜ਼ੋਰ;</w:t>
      </w:r>
    </w:p>
    <w:p>
      <w:r xmlns:w="http://schemas.openxmlformats.org/wordprocessingml/2006/main">
        <w:t xml:space="preserve">ਮਾਰਗਦਰਸ਼ਨ ਲਈ ਦੂਤ ਦੀ ਪ੍ਰਾਰਥਨਾ ਨਾਲ ਮਾਨੋਆਹ ਦਾ ਮੁਕਾਬਲਾ, ਵਾਰ-ਵਾਰ ਹਦਾਇਤਾਂ;</w:t>
      </w:r>
    </w:p>
    <w:p>
      <w:r xmlns:w="http://schemas.openxmlformats.org/wordprocessingml/2006/main">
        <w:t xml:space="preserve">ਸੈਮਸਨ ਦਾ ਜਨਮ ਅਤੇ ਵਾਧਾ ਅਸਾਧਾਰਣ ਤਾਕਤ ਦੇ ਪਰਮੇਸ਼ੁਰ ਦੇ ਆਸ਼ੀਰਵਾਦ ਦੇ ਚਿੰਨ੍ਹ ਦੇ ਅਧੀਨ ਹੈ।</w:t>
      </w:r>
    </w:p>
    <w:p/>
    <w:p>
      <w:r xmlns:w="http://schemas.openxmlformats.org/wordprocessingml/2006/main">
        <w:t xml:space="preserve">ਅਧਿਆਇ ਸੈਮਸਨ ਦੇ ਜਨਮ ਦੀ ਕਹਾਣੀ, ਦੂਤ ਨਾਲ ਮਾਨੋਆਹ ਦੀ ਮੁਲਾਕਾਤ, ਅਤੇ ਪਰਮੇਸ਼ੁਰ ਦੀ ਅਸੀਸ ਅਧੀਨ ਸੈਮਸਨ ਦੇ ਵੱਡੇ ਹੋਣ 'ਤੇ ਕੇਂਦ੍ਰਿਤ ਹੈ। ਨਿਆਂ 13 ਵਿੱਚ, ਇਹ ਜ਼ਿਕਰ ਕੀਤਾ ਗਿਆ ਹੈ ਕਿ ਇਜ਼ਰਾਈਲੀਆਂ ਦੇ ਬੁਰੇ ਕੰਮਾਂ ਦੇ ਕਾਰਨ, ਉਹ ਫਲਿਸਤੀਆਂ ਦੇ ਹੱਥਾਂ ਵਿੱਚ ਸੌਂਪ ਦਿੱਤੇ ਗਏ ਸਨ। ਜ਼ੋਰਾਹ ਵਿੱਚ, ਮਾਨੋਆਹ ਨਾਂ ਦੀ ਇੱਕ ਬਾਂਝ ਔਰਤ ਨੂੰ ਇੱਕ ਦੂਤ ਦਾ ਦੌਰਾ ਮਿਲਿਆ ਜਿਸ ਨੇ ਉਸ ਨੂੰ ਦੱਸਿਆ ਕਿ ਉਹ ਗਰਭਵਤੀ ਹੋਵੇਗੀ ਅਤੇ ਇੱਕ ਨਜ਼ੀਰ ਵਜੋਂ ਪਰਮੇਸ਼ੁਰ ਨੂੰ ਸਮਰਪਿਤ ਪੁੱਤਰ ਨੂੰ ਜਨਮ ਦੇਵੇਗੀ।</w:t>
      </w:r>
    </w:p>
    <w:p/>
    <w:p>
      <w:r xmlns:w="http://schemas.openxmlformats.org/wordprocessingml/2006/main">
        <w:t xml:space="preserve">ਜੱਜਾਂ 13 ਵਿੱਚ ਜਾਰੀ ਰੱਖਦੇ ਹੋਏ, ਜਦੋਂ ਮਾਨੋਆਹ ਇਸ ਵਿਸ਼ੇਸ਼ ਬੱਚੇ ਦੀ ਪਰਵਰਿਸ਼ ਕਰਨ ਲਈ ਮਾਰਗਦਰਸ਼ਨ ਲਈ ਪ੍ਰਾਰਥਨਾ ਕਰਦਾ ਹੈ, ਤਾਂ ਪ੍ਰਮਾਤਮਾ ਉਸ ਦੂਤ ਨੂੰ ਵਾਪਸ ਭੇਜਦਾ ਹੈ ਜੋ ਗਰਭ ਅਵਸਥਾ ਦੌਰਾਨ ਸ਼ਰਾਬ ਅਤੇ ਅਸ਼ੁੱਧ ਭੋਜਨ ਤੋਂ ਪਰਹੇਜ਼ ਕਰਨ ਬਾਰੇ ਆਪਣੀਆਂ ਹਦਾਇਤਾਂ ਨੂੰ ਦੁਹਰਾਉਂਦਾ ਹੈ। ਦੂਤ ਇਸਦੇ ਨਾਮ ਨੂੰ "ਅਦਭੁਤ" ਜਾਂ "ਗੁਪਤ" ਦੱਸ ਕੇ ਆਪਣੇ ਬ੍ਰਹਮ ਸੁਭਾਅ ਨੂੰ ਵੀ ਪ੍ਰਗਟ ਕਰਦਾ ਹੈ।</w:t>
      </w:r>
    </w:p>
    <w:p/>
    <w:p>
      <w:r xmlns:w="http://schemas.openxmlformats.org/wordprocessingml/2006/main">
        <w:t xml:space="preserve">ਨਿਆਈਆਂ 13 ਦਾ ਅੰਤ ਪਰਮੇਸ਼ੁਰ ਦੇ ਵਾਅਦੇ ਅਨੁਸਾਰ ਸਮਸੂਨ ਦੇ ਜਨਮ ਨਾਲ ਹੁੰਦਾ ਹੈ। ਉਹ ਜ਼ੋਰਾਹ ਅਤੇ ਇਸ਼ਟੌਲ ਦੇ ਵਿਚਕਾਰ ਮਹਨੇਹ ਦਾਨ ਵਿੱਚ ਉਸਦੇ ਆਸ਼ੀਰਵਾਦ ਹੇਠ ਵੱਡਾ ਹੁੰਦਾ ਹੈ। ਇੱਥੋਂ ਤੱਕ ਕਿ ਉਸਦੀ ਜਵਾਨੀ ਤੋਂ ਹੀ, ਸੈਮਸਨ ਵਿੱਚ ਅਸਾਧਾਰਣ ਤਾਕਤ ਦੇ ਚਿੰਨ੍ਹ ਸਪੱਸ਼ਟ ਹਨ ਜੋ ਇਸਰਾਏਲ ਦੇ ਦੁਸ਼ਮਣਾਂ ਦੇ ਵਿਰੁੱਧ ਇੱਕ ਜੱਜ ਵਜੋਂ ਉਸਦੀ ਭਵਿੱਖ ਦੀ ਭੂਮਿਕਾ ਦਾ ਪੂਰਵ-ਦਰਸ਼ਨ ਕਰਦੇ ਹਨ।</w:t>
      </w:r>
    </w:p>
    <w:p/>
    <w:p>
      <w:r xmlns:w="http://schemas.openxmlformats.org/wordprocessingml/2006/main">
        <w:t xml:space="preserve">ਨਿਆਈਆਂ ਦੀ ਪੋਥੀ 13:1 ਅਤੇ ਇਸਰਾਏਲੀਆਂ ਨੇ ਯਹੋਵਾਹ ਦੀ ਨਿਗਾਹ ਵਿੱਚ ਫੇਰ ਬੁਰਿਆਈ ਕੀਤੀ। ਅਤੇ ਯਹੋਵਾਹ ਨੇ ਉਨ੍ਹਾਂ ਨੂੰ ਚਾਲੀ ਸਾਲਾਂ ਤੱਕ ਫ਼ਲਿਸਤੀਆਂ ਦੇ ਹੱਥ ਵਿੱਚ ਕਰ ਦਿੱਤਾ।</w:t>
      </w:r>
    </w:p>
    <w:p/>
    <w:p>
      <w:r xmlns:w="http://schemas.openxmlformats.org/wordprocessingml/2006/main">
        <w:t xml:space="preserve">ਇਸਰਾਏਲੀਆਂ ਨੇ ਯਹੋਵਾਹ ਦੀ ਨਿਗਾਹ ਵਿੱਚ ਬੁਰਿਆਈ ਕੀਤੀ ਅਤੇ 40 ਸਾਲਾਂ ਲਈ ਫਲਿਸਤੀਆਂ ਦੇ ਹੱਥ ਵਿੱਚ ਦਿੱਤੇ ਗਏ।</w:t>
      </w:r>
    </w:p>
    <w:p/>
    <w:p>
      <w:r xmlns:w="http://schemas.openxmlformats.org/wordprocessingml/2006/main">
        <w:t xml:space="preserve">1. ਪਾਪ ਦੇ ਨਤੀਜੇ - ਸਾਡੀ ਅਣਆਗਿਆਕਾਰੀ ਦੇ ਲੰਬੇ ਸਮੇਂ ਦੇ ਨਤੀਜੇ ਕਿਵੇਂ ਹੋ ਸਕਦੇ ਹਨ।</w:t>
      </w:r>
    </w:p>
    <w:p/>
    <w:p>
      <w:r xmlns:w="http://schemas.openxmlformats.org/wordprocessingml/2006/main">
        <w:t xml:space="preserve">2. ਔਖੇ ਸਮਿਆਂ ਵਿੱਚ ਪਰਮੇਸ਼ੁਰ ਦੀ ਵਫ਼ਾਦਾਰੀ - ਜਦੋਂ ਅਸੀਂ ਨਹੀਂ ਹੁੰਦੇ ਤਾਂ ਵੀ ਪਰਮੇਸ਼ੁਰ ਕਿਵੇਂ ਵਫ਼ਾਦਾਰ ਰਹਿੰਦਾ ਹੈ।</w:t>
      </w:r>
    </w:p>
    <w:p/>
    <w:p>
      <w:r xmlns:w="http://schemas.openxmlformats.org/wordprocessingml/2006/main">
        <w:t xml:space="preserve">1. ਫ਼ਿਲਿੱਪੀਆਂ 3:13-14 - "ਭਰਾਵੋ, ਮੈਂ ਆਪਣੇ ਆਪ ਨੂੰ ਫੜਿਆ ਹੋਇਆ ਨਹੀਂ ਗਿਣਦਾ: ਪਰ ਇਹ ਇੱਕ ਕੰਮ ਮੈਂ ਕਰਦਾ ਹਾਂ, ਉਹਨਾਂ ਚੀਜ਼ਾਂ ਨੂੰ ਭੁੱਲ ਕੇ ਜੋ ਪਿੱਛੇ ਹਨ, ਅਤੇ ਉਹਨਾਂ ਚੀਜ਼ਾਂ ਤੱਕ ਪਹੁੰਚਣ ਲਈ ਜੋ ਅੱਗੇ ਹਨ, ਮੈਂ ਨਿਸ਼ਾਨ ਵੱਲ ਦਬਾਓ. ਮਸੀਹ ਯਿਸੂ ਵਿੱਚ ਪਰਮੇਸ਼ੁਰ ਦੇ ਉੱਚੇ ਸੱਦੇ ਦਾ ਇਨਾਮ।"</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ਨਿਆਈਆਂ ਦੀ ਪੋਥੀ 13:2 ਅਤੇ ਦਾਨੀਆਂ ਦੇ ਘਰਾਣੇ ਵਿੱਚੋਂ ਸਾਰਾਹ ਦਾ ਇੱਕ ਮਨੁੱਖ ਸੀ, ਜਿਸ ਦਾ ਨਾਮ ਮਾਨੋਆਹ ਸੀ। ਅਤੇ ਉਸਦੀ ਪਤਨੀ ਬਾਂਝ ਸੀ, ਅਤੇ ਨੰਗੀ ਨਹੀਂ ਸੀ।</w:t>
      </w:r>
    </w:p>
    <w:p/>
    <w:p>
      <w:r xmlns:w="http://schemas.openxmlformats.org/wordprocessingml/2006/main">
        <w:t xml:space="preserve">ਮਾਨੋਆਹ ਅਤੇ ਉਸਦੀ ਪਤਨੀ ਜ਼ੋਰਾਹ ਵਿੱਚ ਦਾਨੀ ਪਰਿਵਾਰ ਵਿੱਚੋਂ ਸਨ ਅਤੇ ਉਨ੍ਹਾਂ ਦੇ ਕੋਈ ਬੱਚੇ ਨਹੀਂ ਸਨ।</w:t>
      </w:r>
    </w:p>
    <w:p/>
    <w:p>
      <w:r xmlns:w="http://schemas.openxmlformats.org/wordprocessingml/2006/main">
        <w:t xml:space="preserve">1. ਪਰਮੇਸ਼ੁਰ ਦੇ ਸਮੇਂ ਦੀ ਉਡੀਕ ਵਿੱਚ ਧੀਰਜ ਦੀ ਸ਼ਕਤੀ</w:t>
      </w:r>
    </w:p>
    <w:p/>
    <w:p>
      <w:r xmlns:w="http://schemas.openxmlformats.org/wordprocessingml/2006/main">
        <w:t xml:space="preserve">2. ਬਾਂਝਪਨ ਨੂੰ ਦੂਰ ਕਰਨ ਵਿੱਚ ਵਿਸ਼ਵਾਸ ਦੀ ਭੂਮਿਕਾ</w:t>
      </w:r>
    </w:p>
    <w:p/>
    <w:p>
      <w:r xmlns:w="http://schemas.openxmlformats.org/wordprocessingml/2006/main">
        <w:t xml:space="preserve">1. ਰੋਮੀਆਂ 8:25-27 ਪਰ ਜੇ ਅਸੀਂ ਉਸ ਚੀਜ਼ ਦੀ ਉਮੀਦ ਕਰਦੇ ਹਾਂ ਜੋ ਅਸੀਂ ਨਹੀਂ ਦੇਖਦੇ, ਤਾਂ ਅਸੀਂ ਧੀਰਜ ਨਾਲ ਇਸ ਦੀ ਉਡੀਕ ਕਰਦੇ ਹਾਂ। ਇਸੇ ਤਰ੍ਹਾਂ ਆਤਮਾ ਸਾਡੀ ਕਮਜ਼ੋਰੀ ਵਿੱਚ ਸਾਡੀ ਮਦਦ ਕਰਦਾ ਹੈ; ਕਿਉਂਕਿ ਅਸੀਂ ਨਹੀਂ ਜਾਣਦੇ ਕਿ ਸਾਨੂੰ ਪ੍ਰਾਰਥਨਾ ਕਿਵੇਂ ਕਰਨੀ ਚਾਹੀਦੀ ਹੈ, ਪਰ ਉਹੀ ਆਤਮਾ ਸ਼ਬਦਾਂ ਲਈ ਬਹੁਤ ਡੂੰਘੇ ਸਾਹਾਂ ਨਾਲ ਬੇਨਤੀ ਕਰਦਾ ਹੈ। ਅਤੇ ਪਰਮੇਸ਼ੁਰ, ਜੋ ਦਿਲ ਦੀ ਖੋਜ ਕਰਦਾ ਹੈ, ਜਾਣਦਾ ਹੈ ਕਿ ਆਤਮਾ ਦਾ ਮਨ ਕੀ ਹੈ, ਕਿਉਂਕਿ ਆਤਮਾ ਪਰਮੇਸ਼ੁਰ ਦੀ ਇੱਛਾ ਦੇ ਅਨੁਸਾਰ ਸੰਤਾਂ ਲਈ ਬੇਨਤੀ ਕਰਦਾ ਹੈ।</w:t>
      </w:r>
    </w:p>
    <w:p/>
    <w:p>
      <w:r xmlns:w="http://schemas.openxmlformats.org/wordprocessingml/2006/main">
        <w:t xml:space="preserve">2. ਜ਼ਬੂਰਾਂ ਦੀ ਪੋਥੀ 113:5-9 ਯਹੋਵਾਹ ਸਾਡੇ ਪਰਮੇਸ਼ੁਰ ਵਰਗਾ ਕੌਣ ਹੈ, ਜੋ ਉੱਚੀ ਥਾਂ 'ਤੇ ਬਿਰਾਜਮਾਨ ਹੈ, ਜੋ ਅਕਾਸ਼ ਅਤੇ ਧਰਤੀ ਨੂੰ ਬਹੁਤ ਹੇਠਾਂ ਤੱਕਦਾ ਹੈ? ਉਹ ਗਰੀਬਾਂ ਨੂੰ ਮਿੱਟੀ ਵਿੱਚੋਂ ਚੁੱਕਦਾ ਹੈ, ਅਤੇ ਲੋੜਵੰਦਾਂ ਨੂੰ ਸੁਆਹ ਦੇ ਢੇਰ ਵਿੱਚੋਂ ਚੁੱਕਦਾ ਹੈ, ਤਾਂ ਜੋ ਉਹ ਉਨ੍ਹਾਂ ਨੂੰ ਆਪਣੇ ਲੋਕਾਂ ਦੇ ਸਰਦਾਰਾਂ ਦੇ ਨਾਲ, ਸਰਦਾਰਾਂ ਦੇ ਨਾਲ ਬਿਠਾਉਣ। ਉਹ ਬਾਂਝ ਔਰਤ ਨੂੰ ਘਰ ਦਿੰਦਾ ਹੈ, ਉਸ ਨੂੰ ਬੱਚਿਆਂ ਦੀ ਖੁਸ਼ੀ ਮਾਂ ਬਣਾਉਂਦਾ ਹੈ। ਪ੍ਰਭੂ ਦੀ ਉਸਤਤਿ ਕਰੋ!</w:t>
      </w:r>
    </w:p>
    <w:p/>
    <w:p>
      <w:r xmlns:w="http://schemas.openxmlformats.org/wordprocessingml/2006/main">
        <w:t xml:space="preserve">ਨਿਆਈਆਂ ਦੀ ਪੋਥੀ 13:3 ਅਤੇ ਯਹੋਵਾਹ ਦੇ ਦੂਤ ਨੇ ਉਸ ਔਰਤ ਨੂੰ ਦਰਸ਼ਣ ਦਿੱਤਾ ਅਤੇ ਉਸ ਨੂੰ ਕਿਹਾ, ਵੇਖ, ਹੁਣ ਤੂੰ ਬਾਂਝ ਹੈਂ ਅਤੇ ਜਨਮ ਨਹੀਂ ਦਿੰਦੀ, ਪਰ ਤੂੰ ਗਰਭਵਤੀ ਹੋਵੇਂਗੀ ਅਤੇ ਇੱਕ ਪੁੱਤਰ ਨੂੰ ਜਨਮ ਦੇਵੇਗੀ।</w:t>
      </w:r>
    </w:p>
    <w:p/>
    <w:p>
      <w:r xmlns:w="http://schemas.openxmlformats.org/wordprocessingml/2006/main">
        <w:t xml:space="preserve">ਯਹੋਵਾਹ ਦਾ ਦੂਤ ਇੱਕ ਔਰਤ ਨੂੰ ਪ੍ਰਗਟ ਹੋਇਆ ਜੋ ਬਾਂਝ ਸੀ ਅਤੇ ਉਸ ਨੂੰ ਪੁੱਤਰ ਦੇਣ ਦਾ ਵਾਅਦਾ ਕੀਤਾ।</w:t>
      </w:r>
    </w:p>
    <w:p/>
    <w:p>
      <w:r xmlns:w="http://schemas.openxmlformats.org/wordprocessingml/2006/main">
        <w:t xml:space="preserve">1. ਪਰਮੇਸ਼ੁਰ ਦੀ ਵਫ਼ਾਦਾਰੀ: ਉਸ ਦੇ ਵਾਅਦੇ ਉਮੀਦ ਕਿਵੇਂ ਲਿਆਉਂਦੇ ਹਨ</w:t>
      </w:r>
    </w:p>
    <w:p/>
    <w:p>
      <w:r xmlns:w="http://schemas.openxmlformats.org/wordprocessingml/2006/main">
        <w:t xml:space="preserve">2. ਪ੍ਰਭੂ ਵਿੱਚ ਭਰੋਸਾ: ਸਾਡੀਆਂ ਰੁਕਾਵਟਾਂ ਨੂੰ ਪਾਰ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ਨਿਆਈਆਂ ਦੀ ਪੋਥੀ 13:4 ਇਸ ਲਈ ਹੁਣ ਸਾਵਧਾਨ ਰਹੋ, ਮੈਅ ਜਾਂ ਡ੍ਰਿੰਕ ਨਾ ਪੀਓ ਅਤੇ ਕੋਈ ਵੀ ਅਸ਼ੁੱਧ ਚੀਜ਼ ਨਾ ਖਾਓ।</w:t>
      </w:r>
    </w:p>
    <w:p/>
    <w:p>
      <w:r xmlns:w="http://schemas.openxmlformats.org/wordprocessingml/2006/main">
        <w:t xml:space="preserve">ਪਰਮੇਸ਼ੁਰ ਨੇ ਸਮਸੂਨ ਨੂੰ ਚੇਤਾਵਨੀ ਦਿੱਤੀ ਸੀ ਕਿ ਉਹ ਮੈਅ ਜਾਂ ਕੋਈ ਮਜ਼ਬੂਤ ਡਰਿੰਕ ਨਾ ਪੀਵੇ, ਜਾਂ ਕੋਈ ਅਸ਼ੁੱਧ ਚੀਜ਼ ਨਾ ਖਾਵੇ।</w:t>
      </w:r>
    </w:p>
    <w:p/>
    <w:p>
      <w:r xmlns:w="http://schemas.openxmlformats.org/wordprocessingml/2006/main">
        <w:t xml:space="preserve">1: ਪਰਮੇਸ਼ੁਰ ਦੀਆਂ ਚੇਤਾਵਨੀਆਂ ਨੂੰ ਗੰਭੀਰਤਾ ਨਾਲ ਲਿਆ ਜਾਣਾ ਚਾਹੀਦਾ ਹੈ ਅਤੇ ਉਨ੍ਹਾਂ ਦੀ ਪਾਲਣਾ ਕਰਨੀ ਚਾਹੀਦੀ ਹੈ।</w:t>
      </w:r>
    </w:p>
    <w:p/>
    <w:p>
      <w:r xmlns:w="http://schemas.openxmlformats.org/wordprocessingml/2006/main">
        <w:t xml:space="preserve">2: ਸਾਡੇ ਸਰੀਰ ਪਰਮਾਤਮਾ ਦੇ ਮੰਦਰ ਹਨ ਅਤੇ ਸਾਨੂੰ ਕਿਸੇ ਵੀ ਅਸ਼ੁੱਧ ਭੋਜਨ ਜਾਂ ਪੀਣ ਤੋਂ ਪਰਹੇਜ਼ ਕਰਕੇ ਇਸਦਾ ਸਤਿਕਾਰ ਕਰਨਾ ਚਾਹੀਦਾ ਹੈ।</w:t>
      </w:r>
    </w:p>
    <w:p/>
    <w:p>
      <w:r xmlns:w="http://schemas.openxmlformats.org/wordprocessingml/2006/main">
        <w:t xml:space="preserve">1:1 ਕੁਰਿੰਥੀਆਂ 6:19-20 - "ਜਾਂ ਕੀ ਤੁਸੀਂ ਇਹ ਨਹੀਂ ਜਾਣਦੇ ਕਿ ਤੁਹਾਡਾ ਸਰੀਰ ਤੁਹਾਡੇ ਅੰਦਰ ਪਵਿੱਤਰ ਆਤਮਾ ਦਾ ਮੰਦਰ ਹੈ, ਜਿਸਨੂੰ ਤੁਸੀਂ ਪਰਮੇਸ਼ੁਰ ਵੱਲੋਂ ਪ੍ਰਾਪਤ ਕੀਤਾ ਹੈ? ਤੁਸੀਂ ਆਪਣੇ ਨਹੀਂ ਹੋ, ਕਿਉਂਕਿ ਤੁਹਾਨੂੰ ਕੀਮਤ ਨਾਲ ਖਰੀਦਿਆ ਗਿਆ ਸੀ। ਆਪਣੇ ਸਰੀਰ ਵਿੱਚ ਪਰਮੇਸ਼ੁਰ ਦੀ ਵਡਿਆਈ ਕਰੋ।"</w:t>
      </w:r>
    </w:p>
    <w:p/>
    <w:p>
      <w:r xmlns:w="http://schemas.openxmlformats.org/wordprocessingml/2006/main">
        <w:t xml:space="preserve">2:1 ਪਤਰਸ 2:11-12 - "ਹੇ ਪਿਆਰਿਓ, ਮੈਂ ਤੁਹਾਨੂੰ ਪਰਦੇਸੀਆਂ ਅਤੇ ਗ਼ੁਲਾਮਾਂ ਵਜੋਂ ਬੇਨਤੀ ਕਰਦਾ ਹਾਂ ਕਿ ਤੁਸੀਂ ਸਰੀਰਕ ਕਾਮਨਾਵਾਂ ਤੋਂ ਦੂਰ ਰਹੋ ਜਿਹੜੀਆਂ ਤੁਹਾਡੀ ਜਾਨ ਦੇ ਵਿਰੁੱਧ ਲੜਦੀਆਂ ਹਨ। ਪਰਾਈਆਂ ਕੌਮਾਂ ਵਿੱਚ ਆਪਣਾ ਚਾਲ-ਚਲਣ ਆਦਰਯੋਗ ਰੱਖੋ, ਤਾਂ ਜੋ ਜਦੋਂ ਉਹ ਵਿਰੁੱਧ ਬੋਲਣ। ਤੁਹਾਨੂੰ ਦੁਸ਼ਟ ਹੋਣ ਦੇ ਨਾਤੇ, ਉਹ ਤੁਹਾਡੇ ਚੰਗੇ ਕੰਮਾਂ ਨੂੰ ਵੇਖ ਸਕਦੇ ਹਨ ਅਤੇ ਮੁਲਾਕਾਤ ਦੇ ਦਿਨ ਪਰਮੇਸ਼ੁਰ ਦੀ ਵਡਿਆਈ ਕਰ ਸਕਦੇ ਹਨ।"</w:t>
      </w:r>
    </w:p>
    <w:p/>
    <w:p>
      <w:r xmlns:w="http://schemas.openxmlformats.org/wordprocessingml/2006/main">
        <w:t xml:space="preserve">ਨਿਆਈਆਂ ਦੀ ਪੋਥੀ 13:5 ਕਿਉਂਕਿ, ਵੇਖੋ, ਤੂੰ ਗਰਭਵਤੀ ਹੋਵੇਂਗੀ ਅਤੇ ਇੱਕ ਪੁੱਤਰ ਨੂੰ ਜਨਮ ਦੇਵੇਗੀ। ਅਤੇ ਉਸ ਦੇ ਸਿਰ ਉੱਤੇ ਕੋਈ ਰੇਜ਼ਰ ਨਹੀਂ ਆਵੇਗਾ, ਕਿਉਂਕਿ ਬੱਚਾ ਗਰਭ ਤੋਂ ਹੀ ਪਰਮੇਸ਼ੁਰ ਦਾ ਨਾਜ਼ਰੀ ਹੋਵੇਗਾ ਅਤੇ ਉਹ ਇਸਰਾਏਲ ਨੂੰ ਫ਼ਲਿਸਤੀਆਂ ਦੇ ਹੱਥੋਂ ਛੁਡਾਉਣਾ ਸ਼ੁਰੂ ਕਰ ਦੇਵੇਗਾ।</w:t>
      </w:r>
    </w:p>
    <w:p/>
    <w:p>
      <w:r xmlns:w="http://schemas.openxmlformats.org/wordprocessingml/2006/main">
        <w:t xml:space="preserve">ਪ੍ਰਭੂ ਦੇ ਦੂਤ ਨੇ ਮਾਨੋਆਹ ਨੂੰ ਦੱਸਿਆ ਕਿ ਉਸਦੀ ਪਤਨੀ ਗਰਭਵਤੀ ਹੋਵੇਗੀ ਅਤੇ ਇੱਕ ਪੁੱਤਰ ਨੂੰ ਜਨਮ ਦੇਵੇਗੀ, ਜੋ ਗਰਭ ਤੋਂ ਇੱਕ ਨਾਜ਼ਾਰੀ ਹੋਵੇਗਾ ਅਤੇ ਇਜ਼ਰਾਈਲ ਨੂੰ ਫਲਿਸਤੀਆਂ ਤੋਂ ਬਚਾਵੇਗਾ।</w:t>
      </w:r>
    </w:p>
    <w:p/>
    <w:p>
      <w:r xmlns:w="http://schemas.openxmlformats.org/wordprocessingml/2006/main">
        <w:t xml:space="preserve">1. ਸਾਨੂੰ ਬਚਾਉਣ ਲਈ ਪਰਮੇਸ਼ੁਰ ਦੀ ਸ਼ਕਤੀ</w:t>
      </w:r>
    </w:p>
    <w:p/>
    <w:p>
      <w:r xmlns:w="http://schemas.openxmlformats.org/wordprocessingml/2006/main">
        <w:t xml:space="preserve">2. ਔਖੇ ਸਮਿਆਂ ਵਿੱਚ ਵਿਸ਼ਵਾਸ ਦੀ ਸ਼ਕਤੀ</w:t>
      </w:r>
    </w:p>
    <w:p/>
    <w:p>
      <w:r xmlns:w="http://schemas.openxmlformats.org/wordprocessingml/2006/main">
        <w:t xml:space="preserve">1. ਯਸਾਯਾਹ 41:10 13</w:t>
      </w:r>
    </w:p>
    <w:p/>
    <w:p>
      <w:r xmlns:w="http://schemas.openxmlformats.org/wordprocessingml/2006/main">
        <w:t xml:space="preserve">2. ਜ਼ਬੂਰ 33:20 22</w:t>
      </w:r>
    </w:p>
    <w:p/>
    <w:p>
      <w:r xmlns:w="http://schemas.openxmlformats.org/wordprocessingml/2006/main">
        <w:t xml:space="preserve">ਨਿਆਈਆਂ ਦੀ ਪੋਥੀ 13:6 ਤਦ ਉਸ ਔਰਤ ਨੇ ਆ ਕੇ ਆਪਣੇ ਪਤੀ ਨੂੰ ਦੱਸਿਆ ਕਿ ਇੱਕ ਪਰਮੇਸ਼ੁਰ ਦਾ ਪੁਰਖ ਮੇਰੇ ਕੋਲ ਆਇਆ ਅਤੇ ਉਹ ਦਾ ਚਿਹਰਾ ਪਰਮੇਸ਼ੁਰ ਦੇ ਦੂਤ ਵਰਗਾ ਸੀ, ਬਹੁਤ ਹੀ ਭਿਆਨਕ ਸੀ, ਪਰ ਮੈਂ ਉਹ ਨੂੰ ਨਾ ਪੁੱਛਿਆ ਕਿ ਉਹ ਕਿੱਥੋਂ ਦਾ ਹੈ, ਨਾ ਦੱਸਿਆ। ਉਹ ਮੈਨੂੰ ਉਸਦਾ ਨਾਮ:</w:t>
      </w:r>
    </w:p>
    <w:p/>
    <w:p>
      <w:r xmlns:w="http://schemas.openxmlformats.org/wordprocessingml/2006/main">
        <w:t xml:space="preserve">ਇੱਕ ਔਰਤ ਨੇ ਪਰਮੇਸ਼ੁਰ ਦੇ ਇੱਕ ਆਦਮੀ ਦਾ ਸਾਹਮਣਾ ਕੀਤਾ ਜਿਸਦਾ ਚਿਹਰਾ ਪਰਮੇਸ਼ੁਰ ਦੇ ਦੂਤ ਵਰਗਾ ਅਤੇ ਬਹੁਤ ਭਿਆਨਕ ਸੀ। ਉਸਨੇ ਉਸਨੂੰ ਇਹ ਨਹੀਂ ਪੁੱਛਿਆ ਕਿ ਉਹ ਕਿੱਥੋਂ ਦਾ ਹੈ ਅਤੇ ਨਾ ਹੀ ਉਸਨੇ ਉਸਨੂੰ ਆਪਣਾ ਨਾਮ ਦੱਸਿਆ।</w:t>
      </w:r>
    </w:p>
    <w:p/>
    <w:p>
      <w:r xmlns:w="http://schemas.openxmlformats.org/wordprocessingml/2006/main">
        <w:t xml:space="preserve">1. ਅਣਦੇਖੀ ਮੌਜੂਦਗੀ: ਸਾਡੇ ਜੀਵਨ ਵਿੱਚ ਪਰਮੇਸ਼ੁਰ ਦੇ ਸੰਦੇਸ਼ਵਾਹਕਾਂ ਨੂੰ ਪਛਾਣਨਾ</w:t>
      </w:r>
    </w:p>
    <w:p/>
    <w:p>
      <w:r xmlns:w="http://schemas.openxmlformats.org/wordprocessingml/2006/main">
        <w:t xml:space="preserve">2. ਪਰਮਾਤਮਾ ਦੀ ਪਰਿਵਰਤਨਸ਼ੀਲ ਸ਼ਕਤੀ: ਡਰ ਦੁਆਰਾ ਪਰਮਾਤਮਾ ਦੀ ਮੌਜੂਦਗੀ ਦਾ ਅਨੁਭਵ ਕਰਨਾ</w:t>
      </w:r>
    </w:p>
    <w:p/>
    <w:p>
      <w:r xmlns:w="http://schemas.openxmlformats.org/wordprocessingml/2006/main">
        <w:t xml:space="preserve">1. ਯਸਾਯਾਹ 6:1-3</w:t>
      </w:r>
    </w:p>
    <w:p/>
    <w:p>
      <w:r xmlns:w="http://schemas.openxmlformats.org/wordprocessingml/2006/main">
        <w:t xml:space="preserve">2. ਇਬਰਾਨੀਆਂ 12:28-29</w:t>
      </w:r>
    </w:p>
    <w:p/>
    <w:p>
      <w:r xmlns:w="http://schemas.openxmlformats.org/wordprocessingml/2006/main">
        <w:t xml:space="preserve">ਨਿਆਈਆਂ ਦੀ ਪੋਥੀ 13:7 ਪਰ ਉਸਨੇ ਮੈਨੂੰ ਆਖਿਆ, ਵੇਖ, ਤੂੰ ਗਰਭਵਤੀ ਹੋਵੇਂਗੀ ਅਤੇ ਇੱਕ ਪੁੱਤਰ ਨੂੰ ਜਨਮ ਦੇਵੇਗੀ। ਅਤੇ ਹੁਣ ਨਾ ਕੋਈ ਮੈਅ ਨਾ ਕੋਈ ਡ੍ਰਿੰਕ ਪੀਓ, ਨਾ ਕੋਈ ਅਸ਼ੁੱਧ ਚੀਜ਼ ਖਾਓ, ਕਿਉਂਕਿ ਬੱਚਾ ਗਰਭ ਤੋਂ ਆਪਣੀ ਮੌਤ ਦੇ ਦਿਨ ਤੱਕ ਪਰਮੇਸ਼ੁਰ ਦਾ ਨਾਜ਼ਰੀ ਰਹੇਗਾ।</w:t>
      </w:r>
    </w:p>
    <w:p/>
    <w:p>
      <w:r xmlns:w="http://schemas.openxmlformats.org/wordprocessingml/2006/main">
        <w:t xml:space="preserve">ਪ੍ਰਮਾਤਮਾ ਸਾਨੂੰ ਪਵਿੱਤਰਤਾ ਅਤੇ ਸ਼ੁੱਧਤਾ ਦਾ ਜੀਵਨ ਜਿਉਣ ਲਈ ਕਹਿੰਦਾ ਹੈ।</w:t>
      </w:r>
    </w:p>
    <w:p/>
    <w:p>
      <w:r xmlns:w="http://schemas.openxmlformats.org/wordprocessingml/2006/main">
        <w:t xml:space="preserve">1: ਸਾਨੂੰ ਪਵਿੱਤਰ ਅਤੇ ਸ਼ੁੱਧ ਹੋਣਾ ਚਾਹੀਦਾ ਹੈ, ਜਿਵੇਂ ਕਿ ਪਰਮੇਸ਼ੁਰ ਨੇ ਸਾਨੂੰ ਹੋਣ ਲਈ ਬੁਲਾਇਆ ਹੈ।</w:t>
      </w:r>
    </w:p>
    <w:p/>
    <w:p>
      <w:r xmlns:w="http://schemas.openxmlformats.org/wordprocessingml/2006/main">
        <w:t xml:space="preserve">2: ਸਾਨੂੰ ਪਰਮੇਸ਼ੁਰ ਦੇ ਸੱਦੇ ਦੇ ਯੋਗ ਜੀਵਨ ਜੀਉਣ ਲਈ ਸੁਚੇਤ ਕੋਸ਼ਿਸ਼ ਕਰਨੀ ਚਾਹੀਦੀ ਹੈ।</w:t>
      </w:r>
    </w:p>
    <w:p/>
    <w:p>
      <w:r xmlns:w="http://schemas.openxmlformats.org/wordprocessingml/2006/main">
        <w:t xml:space="preserve">1: 1 ਪਤਰਸ 1:14-16 - ਆਗਿਆਕਾਰ ਬੱਚਿਆਂ ਵਜੋਂ, ਆਪਣੇ ਪੁਰਾਣੇ ਅਗਿਆਨਤਾ ਦੇ ਕਾਮਨਾਵਾਂ ਦੇ ਅਨੁਸਾਰ ਨਾ ਬਣੋ, ਪਰ ਜਿਸ ਤਰ੍ਹਾਂ ਉਹ ਜਿਸਨੇ ਤੁਹਾਨੂੰ ਬੁਲਾਇਆ ਹੈ ਪਵਿੱਤਰ ਹੈ, ਤੁਸੀਂ ਵੀ ਆਪਣੇ ਸਾਰੇ ਚਾਲ-ਚਲਣ ਵਿੱਚ ਪਵਿੱਤਰ ਬਣੋ, ਕਿਉਂਕਿ ਇਹ ਲਿਖਿਆ ਹੋਇਆ ਹੈ: ਪਵਿੱਤਰ ਰਹੇਗਾ, ਕਿਉਂਕਿ ਮੈਂ ਪਵਿੱਤਰ ਹਾਂ।</w:t>
      </w:r>
    </w:p>
    <w:p/>
    <w:p>
      <w:r xmlns:w="http://schemas.openxmlformats.org/wordprocessingml/2006/main">
        <w:t xml:space="preserve">2: ਤੀਤੁਸ 2:11-14 - ਕਿਉਂਕਿ ਪਰਮੇਸ਼ੁਰ ਦੀ ਕਿਰਪਾ ਪ੍ਰਗਟ ਹੋਈ ਹੈ, ਜੋ ਸਾਰੇ ਲੋਕਾਂ ਲਈ ਮੁਕਤੀ ਲਿਆਉਂਦੀ ਹੈ, ਸਾਨੂੰ ਅਭਗਤੀ ਅਤੇ ਦੁਨਿਆਵੀ ਵਾਸਨਾਵਾਂ ਨੂੰ ਤਿਆਗਣ, ਅਤੇ ਵਰਤਮਾਨ ਯੁੱਗ ਵਿੱਚ ਸੰਜਮ, ਨੇਕ ਅਤੇ ਧਰਮੀ ਜੀਵਨ ਜਿਉਣ ਦੀ ਸਿਖਲਾਈ ਦਿੰਦੀ ਹੈ, ਉਡੀਕ ਕਰਦੇ ਹੋਏ। ਸਾਡੀ ਮੁਬਾਰਕ ਉਮੀਦ ਲਈ, ਸਾਡੇ ਮਹਾਨ ਪਰਮੇਸ਼ੁਰ ਅਤੇ ਮੁਕਤੀਦਾਤਾ ਯਿਸੂ ਮਸੀਹ ਦੀ ਮਹਿਮਾ ਦੇ ਪ੍ਰਗਟ ਹੋਣ ਲਈ, ਜਿਸ ਨੇ ਸਾਨੂੰ ਸਾਰੀ ਕੁਧਰਮ ਤੋਂ ਛੁਟਕਾਰਾ ਪਾਉਣ ਲਈ ਅਤੇ ਆਪਣੇ ਲਈ ਇੱਕ ਲੋਕ ਆਪਣੇ ਲਈ ਸ਼ੁੱਧ ਕਰਨ ਲਈ ਆਪਣੇ ਆਪ ਨੂੰ ਦੇ ਦਿੱਤਾ ਜੋ ਚੰਗੇ ਕੰਮਾਂ ਲਈ ਜੋਸ਼ੀਲੇ ਹਨ।</w:t>
      </w:r>
    </w:p>
    <w:p/>
    <w:p>
      <w:r xmlns:w="http://schemas.openxmlformats.org/wordprocessingml/2006/main">
        <w:t xml:space="preserve">ਨਿਆਈਆਂ ਦੀ ਪੋਥੀ 13:8 ਤਦ ਮਾਨੋਆਹ ਨੇ ਯਹੋਵਾਹ ਅੱਗੇ ਬੇਨਤੀ ਕੀਤੀ ਅਤੇ ਆਖਿਆ, ਹੇ ਮੇਰੇ ਪ੍ਰਭੂ, ਪਰਮੇਸ਼ੁਰ ਦਾ ਮਨੁੱਖ ਜਿਸ ਨੂੰ ਤੂੰ ਭੇਜਿਆ ਹੈ ਸਾਡੇ ਕੋਲ ਮੁੜ ਆਵੇ ਅਤੇ ਸਾਨੂੰ ਸਿਖਾਵੇ ਕਿ ਅਸੀਂ ਉਸ ਬੱਚੇ ਲਈ ਕੀ ਕਰੀਏ ਜੋ ਜੰਮਣ ਵਾਲਾ ਹੈ।</w:t>
      </w:r>
    </w:p>
    <w:p/>
    <w:p>
      <w:r xmlns:w="http://schemas.openxmlformats.org/wordprocessingml/2006/main">
        <w:t xml:space="preserve">ਮਾਨੋਆਹ ਨੇ ਪਰਮੇਸ਼ੁਰ ਅੱਗੇ ਬੇਨਤੀ ਕੀਤੀ ਕਿ ਉਸ ਬੱਚੇ ਦਾ ਕੀ ਕੀਤਾ ਜਾਵੇ ਜੋ ਜਲਦੀ ਹੀ ਉਸ ਦੀ ਪਤਨੀ ਤੋਂ ਪੈਦਾ ਹੋਵੇਗਾ।</w:t>
      </w:r>
    </w:p>
    <w:p/>
    <w:p>
      <w:r xmlns:w="http://schemas.openxmlformats.org/wordprocessingml/2006/main">
        <w:t xml:space="preserve">1: ਜਦੋਂ ਸਾਡੇ ਕੋਲ ਕੋਈ ਜਵਾਬ ਨਹੀਂ ਹੁੰਦਾ, ਤਾਂ ਅਸੀਂ ਭਰੋਸਾ ਰੱਖ ਸਕਦੇ ਹਾਂ ਕਿ ਪਰਮੇਸ਼ੁਰ ਸਾਡੀਆਂ ਪ੍ਰਾਰਥਨਾਵਾਂ ਸੁਣਦਾ ਹੈ ਅਤੇ ਸਾਨੂੰ ਸੇਧ ਦੇਵੇਗਾ।</w:t>
      </w:r>
    </w:p>
    <w:p/>
    <w:p>
      <w:r xmlns:w="http://schemas.openxmlformats.org/wordprocessingml/2006/main">
        <w:t xml:space="preserve">2: ਭਾਵੇਂ ਸਾਨੂੰ ਯਕੀਨ ਨਹੀਂ ਹੁੰਦਾ ਕਿ ਅੱਗੇ ਕੀ ਹੈ, ਪਰ ਪਰਮੇਸ਼ੁਰ ਸਾਡੇ ਨਾਲ ਰਹਿਣ ਦਾ ਵਾਅਦਾ ਕਰਦਾ ਹੈ ਅਤੇ ਸਾਨੂੰ ਲੋੜੀਂਦੀ ਬੁੱਧ ਪ੍ਰਦਾਨ ਕਰਦਾ ਹੈ।</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ਨਿਆਈਆਂ ਦੀ ਪੋਥੀ 13:9 ਅਤੇ ਪਰਮੇਸ਼ੁਰ ਨੇ ਮਾਨੋਆਹ ਦੀ ਅਵਾਜ਼ ਸੁਣੀ। ਅਤੇ ਪਰਮੇਸ਼ੁਰ ਦਾ ਦੂਤ ਉਸ ਔਰਤ ਕੋਲ ਫ਼ੇਰ ਆਇਆ ਜਦੋਂ ਉਹ ਖੇਤ ਵਿੱਚ ਬੈਠੀ ਸੀ, ਪਰ ਉਸਦਾ ਪਤੀ ਮਾਨੋਆਹ ਉਸਦੇ ਨਾਲ ਨਹੀਂ ਸੀ।</w:t>
      </w:r>
    </w:p>
    <w:p/>
    <w:p>
      <w:r xmlns:w="http://schemas.openxmlformats.org/wordprocessingml/2006/main">
        <w:t xml:space="preserve">ਮਾਨੋਆਹ ਅਤੇ ਉਸਦੀ ਪਤਨੀ ਨੂੰ ਪਰਮੇਸ਼ੁਰ ਦਾ ਇੱਕ ਦੂਤ ਮਿਲਣ ਗਿਆ ਸੀ, ਪਰ ਮਾਨੋਆਹ ਦੂਜੀ ਮੁਲਾਕਾਤ ਲਈ ਮੌਜੂਦ ਨਹੀਂ ਸੀ।</w:t>
      </w:r>
    </w:p>
    <w:p/>
    <w:p>
      <w:r xmlns:w="http://schemas.openxmlformats.org/wordprocessingml/2006/main">
        <w:t xml:space="preserve">1. ਬ੍ਰਹਮ ਦਰਸ਼ਨ ਦੇ ਸਮੇਂ ਹਾਜ਼ਰ ਹੋਣ ਦਾ ਮਹੱਤਵ।</w:t>
      </w:r>
    </w:p>
    <w:p/>
    <w:p>
      <w:r xmlns:w="http://schemas.openxmlformats.org/wordprocessingml/2006/main">
        <w:t xml:space="preserve">2. ਰੱਬ 'ਤੇ ਭਰੋਸਾ ਕਰਨਾ ਭਾਵੇਂ ਅਸੀਂ ਉਸ ਦੇ ਰਾਹਾਂ ਨੂੰ ਨਹੀਂ ਸਮਝਦੇ।</w:t>
      </w:r>
    </w:p>
    <w:p/>
    <w:p>
      <w:r xmlns:w="http://schemas.openxmlformats.org/wordprocessingml/2006/main">
        <w:t xml:space="preserve">1. ਜ਼ਬੂਰ 46:10 "ਸ਼ਾਂਤ ਰਹੋ, ਅਤੇ ਜਾਣੋ ਕਿ ਮੈਂ ਪਰਮੇਸ਼ੁਰ ਹਾਂ।"</w:t>
      </w:r>
    </w:p>
    <w:p/>
    <w:p>
      <w:r xmlns:w="http://schemas.openxmlformats.org/wordprocessingml/2006/main">
        <w:t xml:space="preserve">2. ਇਬਰਾਨੀਆਂ 11:1 "ਹੁਣ ਵਿਸ਼ਵਾਸ ਉਨ੍ਹਾਂ ਚੀਜ਼ਾਂ ਦਾ ਭਰੋਸਾ ਹੈ ਜਿਨ੍ਹਾਂ ਦੀ ਉਮੀਦ ਕੀਤੀ ਜਾਂਦੀ ਹੈ, ਨਾ ਵੇਖੀਆਂ ਚੀਜ਼ਾਂ ਦਾ ਵਿਸ਼ਵਾਸ।"</w:t>
      </w:r>
    </w:p>
    <w:p/>
    <w:p>
      <w:r xmlns:w="http://schemas.openxmlformats.org/wordprocessingml/2006/main">
        <w:t xml:space="preserve">ਨਿਆਈਆਂ ਦੀ ਪੋਥੀ 13:10 ਅਤੇ ਇਸਤਰੀ ਨੇ ਕਾਹਲੀ ਕੀਤੀ ਅਤੇ ਦੌੜ ਕੇ ਆਪਣੇ ਪਤੀ ਨੂੰ ਵਿਖਾਇਆ ਅਤੇ ਉਹ ਨੂੰ ਕਿਹਾ, ਵੇਖੋ, ਉਹ ਮਨੁੱਖ ਮੇਰੇ ਕੋਲ ਪ੍ਰਗਟ ਹੋਇਆ ਹੈ ਜੋ ਦੂਜੇ ਦਿਨ ਮੇਰੇ ਕੋਲ ਆਇਆ ਸੀ।</w:t>
      </w:r>
    </w:p>
    <w:p/>
    <w:p>
      <w:r xmlns:w="http://schemas.openxmlformats.org/wordprocessingml/2006/main">
        <w:t xml:space="preserve">ਇੱਕ ਔਰਤ ਨੇ ਇੱਕ ਆਦਮੀ ਨਾਲ ਮੁਲਾਕਾਤ ਕੀਤੀ ਜੋ ਪਿਛਲੇ ਦਿਨ ਉਸਦੇ ਕੋਲ ਆਇਆ ਸੀ ਅਤੇ ਆਪਣੇ ਪਤੀ ਨੂੰ ਖ਼ਬਰ ਦੱਸਣ ਲਈ ਤੇਜ਼ੀ ਨਾਲ ਦੌੜਿਆ।</w:t>
      </w:r>
    </w:p>
    <w:p/>
    <w:p>
      <w:r xmlns:w="http://schemas.openxmlformats.org/wordprocessingml/2006/main">
        <w:t xml:space="preserve">1: ਪਰਮੇਸ਼ੁਰ ਅਕਸਰ ਆਪਣੀ ਸ਼ਕਤੀ ਅਤੇ ਇੱਛਾ ਨੂੰ ਪ੍ਰਗਟ ਕਰਨ ਲਈ ਅਚਾਨਕ ਵਰਤੇਗਾ।</w:t>
      </w:r>
    </w:p>
    <w:p/>
    <w:p>
      <w:r xmlns:w="http://schemas.openxmlformats.org/wordprocessingml/2006/main">
        <w:t xml:space="preserve">2: ਅਸੀਂ ਭਰੋਸਾ ਰੱਖ ਸਕਦੇ ਹਾਂ ਕਿ ਪਰਮੇਸ਼ੁਰ ਦਾ ਸਮਾਂ ਅਤੇ ਯੋਜਨਾਵਾਂ ਹਮੇਸ਼ਾ ਸੰਪੂਰਣ ਹੁੰਦੀਆਂ ਹਨ।</w:t>
      </w:r>
    </w:p>
    <w:p/>
    <w:p>
      <w:r xmlns:w="http://schemas.openxmlformats.org/wordprocessingml/2006/main">
        <w:t xml:space="preserve">1: ਯਸਾਯਾਹ 55:8-9 -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ਉਪਦੇਸ਼ਕ ਦੀ ਪੋਥੀ 3:1 - ਹਰ ਚੀਜ਼ ਲਈ ਇੱਕ ਰੁੱਤ ਹੈ, ਅਤੇ ਸਵਰਗ ਦੇ ਹੇਠਾਂ ਹਰ ਮਕਸਦ ਲਈ ਇੱਕ ਸਮਾਂ ਹੈ।</w:t>
      </w:r>
    </w:p>
    <w:p/>
    <w:p>
      <w:r xmlns:w="http://schemas.openxmlformats.org/wordprocessingml/2006/main">
        <w:t xml:space="preserve">ਨਿਆਈਆਂ ਦੀ ਪੋਥੀ 13:11 ਤਾਂ ਮਾਨੋਆਹ ਉੱਠਿਆ ਅਤੇ ਆਪਣੀ ਪਤਨੀ ਦੇ ਮਗਰ ਤੁਰ ਪਿਆ ਅਤੇ ਉਸ ਮਨੁੱਖ ਕੋਲ ਆਇਆ ਅਤੇ ਉਸ ਨੂੰ ਆਖਿਆ, ਕੀ ਤੂੰ ਉਹੀ ਮਨੁੱਖ ਹੈ ਜਿਸ ਨੇ ਇਸਤਰੀ ਨਾਲ ਗੱਲ ਕੀਤੀ ਸੀ? ਅਤੇ ਉਸਨੇ ਕਿਹਾ, ਮੈਂ ਹਾਂ.</w:t>
      </w:r>
    </w:p>
    <w:p/>
    <w:p>
      <w:r xmlns:w="http://schemas.openxmlformats.org/wordprocessingml/2006/main">
        <w:t xml:space="preserve">ਮਾਨੋਆਹ ਉਸ ਆਦਮੀ ਨੂੰ ਲੱਭਦਾ ਹੈ ਜਿਸ ਨੇ ਆਪਣੀ ਪਤਨੀ ਨਾਲ ਗੱਲ ਕੀਤੀ ਸੀ ਅਤੇ ਪੁਸ਼ਟੀ ਕਰਦਾ ਹੈ ਕਿ ਇਹ ਉਹੀ ਹੈ।</w:t>
      </w:r>
    </w:p>
    <w:p/>
    <w:p>
      <w:r xmlns:w="http://schemas.openxmlformats.org/wordprocessingml/2006/main">
        <w:t xml:space="preserve">1: ਸਾਨੂੰ ਹਮੇਸ਼ਾ ਪਰਮੇਸ਼ੁਰ ਦੇ ਬਚਨ ਉੱਤੇ ਭਰੋਸਾ ਰੱਖਣਾ ਚਾਹੀਦਾ ਹੈ, ਭਾਵੇਂ ਇਸਨੂੰ ਸਮਝਣਾ ਜਾਂ ਸਵੀਕਾਰ ਕਰਨਾ ਔਖਾ ਕਿਉਂ ਨਾ ਹੋਵੇ।</w:t>
      </w:r>
    </w:p>
    <w:p/>
    <w:p>
      <w:r xmlns:w="http://schemas.openxmlformats.org/wordprocessingml/2006/main">
        <w:t xml:space="preserve">2: ਸਾਨੂੰ ਹਮੇਸ਼ਾ ਪਰਮੇਸ਼ੁਰ ਦੀ ਸੱਚਾਈ ਨੂੰ ਭਾਲਣ ਲਈ ਤਿਆਰ ਰਹਿਣਾ ਚਾਹੀਦਾ ਹੈ, ਭਾਵੇਂ ਇਸ ਦਾ ਮਤਲਬ ਇਹ ਹੈ ਕਿ ਇਸ ਨੂੰ ਲੱਭਣਾ ਸਾਡੇ ਰਸਤੇ ਤੋਂ ਬਾਹਰ ਜਾਣਾ ਹੈ।</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ਯਾਕੂਬ 1:5 - ਜੇ ਤੁਹਾਡੇ ਵਿੱਚੋਂ ਕਿਸੇ ਕੋਲ ਬੁੱਧੀ ਦੀ ਘਾਟ ਹੈ, ਤਾਂ ਤੁਹਾਨੂੰ ਪਰਮੇਸ਼ੁਰ ਤੋਂ ਮੰਗਣਾ ਚਾਹੀਦਾ ਹੈ, ਜੋ ਬਿਨਾਂ ਕਿਸੇ ਨੁਕਸ ਦੇ ਸਭ ਨੂੰ ਖੁੱਲ੍ਹੇ ਦਿਲ ਨਾਲ ਦਿੰਦਾ ਹੈ।</w:t>
      </w:r>
    </w:p>
    <w:p/>
    <w:p>
      <w:r xmlns:w="http://schemas.openxmlformats.org/wordprocessingml/2006/main">
        <w:t xml:space="preserve">ਨਿਆਈਆਂ ਦੀ ਪੋਥੀ 13:12 ਅਤੇ ਮਾਨੋਆਹ ਨੇ ਆਖਿਆ, ਹੁਣ ਤੇਰੀਆਂ ਗੱਲਾਂ ਪੂਰੀਆਂ ਹੋਣ। ਅਸੀਂ ਬੱਚੇ ਨੂੰ ਕਿਵੇਂ ਹੁਕਮ ਦੇਵਾਂਗੇ, ਅਤੇ ਅਸੀਂ ਉਸ ਨਾਲ ਕਿਵੇਂ ਕਰੀਏ?</w:t>
      </w:r>
    </w:p>
    <w:p/>
    <w:p>
      <w:r xmlns:w="http://schemas.openxmlformats.org/wordprocessingml/2006/main">
        <w:t xml:space="preserve">ਮਾਨੋਆਹ ਨੇ ਯਹੋਵਾਹ ਦੇ ਦੂਤ ਨੂੰ ਪੁੱਛਿਆ ਕਿ ਉਹ ਉਸ ਬੱਚੇ ਦੀ ਪਰਵਰਿਸ਼ ਕਿਵੇਂ ਕਰੇ ਜੋ ਪੈਦਾ ਹੋਣ ਵਾਲਾ ਸੀ।</w:t>
      </w:r>
    </w:p>
    <w:p/>
    <w:p>
      <w:r xmlns:w="http://schemas.openxmlformats.org/wordprocessingml/2006/main">
        <w:t xml:space="preserve">1. ਬੱਚਿਆਂ ਨੂੰ ਪ੍ਰਭੂ ਦੇ ਰਾਹਾਂ ਵਿੱਚ ਪਾਲਣ ਦੀ ਮਹੱਤਤਾ।</w:t>
      </w:r>
    </w:p>
    <w:p/>
    <w:p>
      <w:r xmlns:w="http://schemas.openxmlformats.org/wordprocessingml/2006/main">
        <w:t xml:space="preserve">2. ਸਾਡੇ ਜੀਵਨ ਲਈ ਪਰਮੇਸ਼ੁਰ ਦੀ ਇੱਛਾ ਨੂੰ ਜਾਣਨ ਦੀ ਸ਼ਕਤੀ।</w:t>
      </w:r>
    </w:p>
    <w:p/>
    <w:p>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ਨਿਆਈਆਂ ਦੀ ਪੋਥੀ 13:13 ਅਤੇ ਯਹੋਵਾਹ ਦੇ ਦੂਤ ਨੇ ਮਾਨੋਆਹ ਨੂੰ ਆਖਿਆ, ਜੋ ਕੁਝ ਮੈਂ ਇਸ ਤੀਵੀਂ ਨੂੰ ਕਿਹਾ ਹੈ ਉਸ ਤੋਂ ਉਹ ਖ਼ਬਰਦਾਰ ਰਹੇ।</w:t>
      </w:r>
    </w:p>
    <w:p/>
    <w:p>
      <w:r xmlns:w="http://schemas.openxmlformats.org/wordprocessingml/2006/main">
        <w:t xml:space="preserve">ਯਹੋਵਾਹ ਦੇ ਦੂਤ ਨੇ ਮਾਨੋਆਹ ਨੂੰ ਚੇਤਾਵਨੀ ਦਿੱਤੀ ਕਿ ਉਹ ਉਸ ਔਰਤ ਨੂੰ ਕਹੀਆਂ ਸਾਰੀਆਂ ਗੱਲਾਂ ਵੱਲ ਧਿਆਨ ਦੇਵੇ।</w:t>
      </w:r>
    </w:p>
    <w:p/>
    <w:p>
      <w:r xmlns:w="http://schemas.openxmlformats.org/wordprocessingml/2006/main">
        <w:t xml:space="preserve">1. ਪਰਮੇਸ਼ੁਰ ਦੀਆਂ ਚੇਤਾਵਨੀਆਂ ਨੂੰ ਸੁਣਨ ਅਤੇ ਧਿਆਨ ਦੇਣ ਲਈ ਸਾਵਧਾਨ ਰਹੋ।</w:t>
      </w:r>
    </w:p>
    <w:p/>
    <w:p>
      <w:r xmlns:w="http://schemas.openxmlformats.org/wordprocessingml/2006/main">
        <w:t xml:space="preserve">2. ਪਰਮੇਸ਼ੁਰ ਸਾਨੂੰ ਆਪਣੇ ਰਾਹਾਂ ਵਿੱਚ ਸੇਧ ਦੇਣ ਲਈ ਆਪਣੇ ਸੰਦੇਸ਼ਵਾਹਕਾਂ ਰਾਹੀਂ ਬੋਲਦਾ ਹੈ।</w:t>
      </w:r>
    </w:p>
    <w:p/>
    <w:p>
      <w:r xmlns:w="http://schemas.openxmlformats.org/wordprocessingml/2006/main">
        <w:t xml:space="preserve">1. ਇਬਰਾਨੀਆਂ 12:25 - ਦੇਖੋ ਕਿ ਤੁਸੀਂ ਬੋਲਣ ਵਾਲੇ ਨੂੰ ਇਨਕਾਰ ਨਾ ਕਰੋ. ਕਿਉਂਕਿ ਜੇ ਉਹ ਨਾ ਬਚੇ ਜਿਨ੍ਹਾਂ ਨੇ ਧਰਤੀ ਉੱਤੇ ਬੋਲਣ ਵਾਲੇ ਨੂੰ ਇਨਕਾਰ ਕੀਤਾ, ਤਾਂ ਅਸੀਂ ਬਹੁਤ ਜ਼ਿਆਦਾ ਨਹੀਂ ਬਚਾਂਗੇ, ਜੇਕਰ ਅਸੀਂ ਉਸ ਤੋਂ ਜੋ ਸਵਰਗ ਤੋਂ ਬੋਲਦਾ ਹੈ, ਮੂੰਹ ਮੋੜ ਲਵਾਂਗੇ।</w:t>
      </w:r>
    </w:p>
    <w:p/>
    <w:p>
      <w:r xmlns:w="http://schemas.openxmlformats.org/wordprocessingml/2006/main">
        <w:t xml:space="preserve">2. 1 ਥੱਸਲੁਨੀਕੀਆਂ 5:21 - ਸਾਰੀਆਂ ਚੀਜ਼ਾਂ ਨੂੰ ਸਾਬਤ ਕਰੋ; ਜੋ ਚੰਗਾ ਹੈ ਉਸ ਨੂੰ ਫੜੋ।</w:t>
      </w:r>
    </w:p>
    <w:p/>
    <w:p>
      <w:r xmlns:w="http://schemas.openxmlformats.org/wordprocessingml/2006/main">
        <w:t xml:space="preserve">ਨਿਆਈਆਂ ਦੀ ਪੋਥੀ 13:14 ਉਹ ਅੰਗੂਰੀ ਦੀ ਵੇਲ ਵਿੱਚੋਂ ਨਿਕਲਣ ਵਾਲੀ ਕੋਈ ਚੀਜ਼ ਨਾ ਖਾਵੇ, ਨਾ ਉਹ ਮੈਅ ਨਾ ਪੀਵੇ, ਨਾ ਕੋਈ ਅਸ਼ੁੱਧ ਚੀਜ਼ ਖਾਵੇ, ਉਹ ਸਭ ਕੁਝ ਜੋ ਮੈਂ ਉਸ ਨੂੰ ਹੁਕਮ ਦਿੱਤਾ ਹੈ, ਉਹ ਮੰਨੇ।</w:t>
      </w:r>
    </w:p>
    <w:p/>
    <w:p>
      <w:r xmlns:w="http://schemas.openxmlformats.org/wordprocessingml/2006/main">
        <w:t xml:space="preserve">ਪ੍ਰਭੂ ਦੇ ਦੂਤ ਨੇ ਮਾਨੋਆਹ ਦੀ ਪਤਨੀ ਨੂੰ ਵਾਈਨ ਅਤੇ ਸਖ਼ਤ ਪੀਣ ਸਮੇਤ ਕੁਝ ਖਾਣਿਆਂ ਅਤੇ ਪੀਣ ਵਾਲੇ ਪਦਾਰਥਾਂ ਤੋਂ ਪਰਹੇਜ਼ ਕਰਨ ਅਤੇ ਉਸਦੇ ਸਾਰੇ ਹੁਕਮਾਂ ਦੀ ਪਾਲਣਾ ਕਰਨ ਲਈ ਕਿਹਾ।</w:t>
      </w:r>
    </w:p>
    <w:p/>
    <w:p>
      <w:r xmlns:w="http://schemas.openxmlformats.org/wordprocessingml/2006/main">
        <w:t xml:space="preserve">1. ਪਾਪ ਤੋਂ ਪਰਹੇਜ਼: ਸਵੈ-ਨਿਯੰਤ੍ਰਣ ਦੀ ਸ਼ਕਤੀ।</w:t>
      </w:r>
    </w:p>
    <w:p/>
    <w:p>
      <w:r xmlns:w="http://schemas.openxmlformats.org/wordprocessingml/2006/main">
        <w:t xml:space="preserve">2. ਪਰਮੇਸ਼ੁਰ ਦੇ ਹੁਕਮਾਂ ਦਾ ਪਾਲਣ ਕਰਨਾ: ਆਗਿਆਕਾਰੀ ਦੀ ਬਰਕਤ।</w:t>
      </w:r>
    </w:p>
    <w:p/>
    <w:p>
      <w:r xmlns:w="http://schemas.openxmlformats.org/wordprocessingml/2006/main">
        <w:t xml:space="preserve">1. ਅਫ਼ਸੀਆਂ 5:18-20 - "ਅਤੇ ਮੈਅ ਨਾਲ ਮਸਤ ਨਾ ਹੋਵੋ, ਜਿਸ ਵਿੱਚ ਵਿਕਾਰ ਹੈ, ਪਰ ਆਤਮਾ ਨਾਲ ਭਰਪੂਰ ਹੋਵੋ, ਜ਼ਬੂਰਾਂ ਅਤੇ ਭਜਨਾਂ ਅਤੇ ਆਤਮਿਕ ਗੀਤਾਂ ਵਿੱਚ ਇੱਕ ਦੂਜੇ ਨਾਲ ਗੱਲ ਕਰੋ, ਗਾਓ ਅਤੇ ਆਪਣੇ ਦਿਲ ਵਿੱਚ ਧੁਨ ਬਣਾਓ। ਪ੍ਰਭੂ, ਸਾਡੇ ਪ੍ਰਭੂ ਯਿਸੂ ਮਸੀਹ ਦੇ ਨਾਮ ਵਿੱਚ ਪਰਮੇਸ਼ੁਰ ਪਿਤਾ ਦਾ ਹਮੇਸ਼ਾ ਸਭਨਾਂ ਚੀਜ਼ਾਂ ਲਈ ਧੰਨਵਾਦ ਕਰਦਾ ਹਾਂ।"</w:t>
      </w:r>
    </w:p>
    <w:p/>
    <w:p>
      <w:r xmlns:w="http://schemas.openxmlformats.org/wordprocessingml/2006/main">
        <w:t xml:space="preserve">2. ਫ਼ਿਲਿੱਪੀਆਂ 4: 8-9 - "ਆਖ਼ਰਕਾਰ, ਭਰਾਵੋ, ਜੋ ਵੀ ਚੀਜ਼ਾਂ ਸੱਚੀਆਂ ਹਨ, ਜਿਹੜੀਆਂ ਚੀਜ਼ਾਂ ਨੇਕ ਹਨ, ਜੋ ਵੀ ਚੀਜ਼ਾਂ ਸਹੀ ਹਨ, ਜੋ ਵੀ ਚੀਜ਼ਾਂ ਸ਼ੁੱਧ ਹਨ, ਜੋ ਵੀ ਚੀਜ਼ਾਂ ਪਿਆਰੀਆਂ ਹਨ, ਜੋ ਵੀ ਚੀਜ਼ਾਂ ਚੰਗੀ ਰਿਪੋਰਟ ਵਾਲੀਆਂ ਹਨ, ਜੇ ਕੋਈ ਹੈ ਨੇਕੀ ਅਤੇ ਜੇ ਕੋਈ ਪ੍ਰਸ਼ੰਸਾਯੋਗ ਚੀਜ਼ ਹੈ ਤਾਂ ਇਨ੍ਹਾਂ ਗੱਲਾਂ ਦਾ ਧਿਆਨ ਕਰੋ। ਜੋ ਗੱਲਾਂ ਤੁਸੀਂ ਸਿੱਖੀਆਂ, ਪ੍ਰਾਪਤ ਕੀਤੀਆਂ, ਸੁਣੀਆਂ ਅਤੇ ਮੇਰੇ ਵਿੱਚ ਦੇਖੀਆਂ, ਉਹੀ ਕਰਦੇ ਹਨ, ਅਤੇ ਸ਼ਾਂਤੀ ਦਾ ਪਰਮੇਸ਼ੁਰ ਤੁਹਾਡੇ ਨਾਲ ਹੋਵੇਗਾ।"</w:t>
      </w:r>
    </w:p>
    <w:p/>
    <w:p>
      <w:r xmlns:w="http://schemas.openxmlformats.org/wordprocessingml/2006/main">
        <w:t xml:space="preserve">ਨਿਆਈਆਂ ਦੀ ਪੋਥੀ 13:15 ਅਤੇ ਮਾਨੋਆਹ ਨੇ ਯਹੋਵਾਹ ਦੇ ਦੂਤ ਨੂੰ ਆਖਿਆ, ਮੈਂ ਤੇਰੇ ਅੱਗੇ ਬੇਨਤੀ ਕਰਦਾ ਹਾਂ, ਜਦੋਂ ਤੱਕ ਅਸੀਂ ਤੇਰੇ ਲਈ ਇੱਕ ਬੱਚਾ ਤਿਆਰ ਨਾ ਕਰ ਲਈਏ, ਅਸੀਂ ਤੈਨੂੰ ਹਿਰਾਸਤ ਵਿੱਚ ਰੱਖੀਏ।</w:t>
      </w:r>
    </w:p>
    <w:p/>
    <w:p>
      <w:r xmlns:w="http://schemas.openxmlformats.org/wordprocessingml/2006/main">
        <w:t xml:space="preserve">ਮਾਨੋਆਹ ਨੇ ਯਹੋਵਾਹ ਦੇ ਦੂਤ ਨੂੰ ਉਨ੍ਹਾਂ ਦੇ ਨਾਲ ਰਹਿਣ ਲਈ ਕਿਹਾ ਜਦੋਂ ਤੱਕ ਉਹ ਉਸਦੇ ਲਈ ਇੱਕ ਬੱਚਾ ਤਿਆਰ ਨਹੀਂ ਕਰ ਲੈਂਦਾ।</w:t>
      </w:r>
    </w:p>
    <w:p/>
    <w:p>
      <w:r xmlns:w="http://schemas.openxmlformats.org/wordprocessingml/2006/main">
        <w:t xml:space="preserve">1. ਪਰਾਹੁਣਚਾਰੀ ਦੀ ਸ਼ਕਤੀ: ਅਸੀਂ ਪਰਮੇਸ਼ੁਰ ਦੇ ਸੰਦੇਸ਼ਵਾਹਕਾਂ ਨੂੰ ਕਿਵੇਂ ਪ੍ਰਾਪਤ ਕਰਦੇ ਹਾਂ</w:t>
      </w:r>
    </w:p>
    <w:p/>
    <w:p>
      <w:r xmlns:w="http://schemas.openxmlformats.org/wordprocessingml/2006/main">
        <w:t xml:space="preserve">2. ਉਦਾਰਤਾ ਦਾ ਬਲੀਦਾਨ: ਅਸੀਂ ਪਰਮੇਸ਼ੁਰ ਦੇ ਰਾਜ ਦਾ ਆਦਰ ਕਿਵੇਂ ਕਰਦੇ ਹਾਂ</w:t>
      </w:r>
    </w:p>
    <w:p/>
    <w:p>
      <w:r xmlns:w="http://schemas.openxmlformats.org/wordprocessingml/2006/main">
        <w:t xml:space="preserve">1. ਰੋਮੀਆਂ 12:13-14 - ਪ੍ਰਭੂ ਦੇ ਉਨ੍ਹਾਂ ਲੋਕਾਂ ਨਾਲ ਸਾਂਝਾ ਕਰੋ ਜੋ ਲੋੜਵੰਦ ਹਨ। ਪਰਾਹੁਣਚਾਰੀ ਦਾ ਅਭਿਆਸ ਕਰੋ।</w:t>
      </w:r>
    </w:p>
    <w:p/>
    <w:p>
      <w:r xmlns:w="http://schemas.openxmlformats.org/wordprocessingml/2006/main">
        <w:t xml:space="preserve">2. ਫ਼ਿਲਿੱਪੀਆਂ 2:3-4 - ਸੁਆਰਥੀ ਲਾਲਸਾ ਜਾਂ ਵਿਅਰਥ ਹੰਕਾਰ ਤੋਂ ਕੁਝ ਨਾ ਕਰੋ। ਇਸ ਦੀ ਬਜਾਇ, ਨਿਮਰਤਾ ਵਿਚ ਦੂਸਰਿਆਂ ਨੂੰ ਆਪਣੇ ਨਾਲੋਂ ਉੱਚਾ ਸਮਝੋ।</w:t>
      </w:r>
    </w:p>
    <w:p/>
    <w:p>
      <w:r xmlns:w="http://schemas.openxmlformats.org/wordprocessingml/2006/main">
        <w:t xml:space="preserve">ਨਿਆਈਆਂ ਦੀ ਪੋਥੀ 13:16 ਅਤੇ ਯਹੋਵਾਹ ਦੇ ਦੂਤ ਨੇ ਮਾਨੋਆਹ ਨੂੰ ਆਖਿਆ, ਭਾਵੇਂ ਤੂੰ ਮੈਨੂੰ ਰੋਕ ਲਵੇਂ, ਮੈਂ ਤੇਰੀ ਰੋਟੀ ਨਹੀਂ ਖਾਵਾਂਗਾ, ਅਤੇ ਜੇ ਤੂੰ ਹੋਮ ਦੀ ਭੇਟ ਚੜ੍ਹਾਵੇਂ ਤਾਂ ਤੂੰ ਯਹੋਵਾਹ ਦੇ ਅੱਗੇ ਚੜ੍ਹਾਵੀਂ। ਕਿਉਂਕਿ ਮਾਨੋਆਹ ਨਹੀਂ ਜਾਣਦਾ ਸੀ ਕਿ ਉਹ ਯਹੋਵਾਹ ਦਾ ਦੂਤ ਹੈ।</w:t>
      </w:r>
    </w:p>
    <w:p/>
    <w:p>
      <w:r xmlns:w="http://schemas.openxmlformats.org/wordprocessingml/2006/main">
        <w:t xml:space="preserve">1: ਸਾਨੂੰ ਹਮੇਸ਼ਾ ਯਾਦ ਰੱਖਣਾ ਚਾਹੀਦਾ ਹੈ ਕਿ ਪਰਮੇਸ਼ੁਰ ਨਿਯੰਤਰਣ ਵਿੱਚ ਹੈ ਅਤੇ ਉਹ ਹਮੇਸ਼ਾ ਸਾਡੇ ਲਈ ਪ੍ਰਦਾਨ ਕਰੇਗਾ।</w:t>
      </w:r>
    </w:p>
    <w:p/>
    <w:p>
      <w:r xmlns:w="http://schemas.openxmlformats.org/wordprocessingml/2006/main">
        <w:t xml:space="preserve">2: ਸਾਨੂੰ ਪਰਮੇਸ਼ੁਰ ਦੀ ਇੱਛਾ ਨੂੰ ਸਵੀਕਾਰ ਕਰਨ ਅਤੇ ਉਸ ਨੂੰ ਆਪਣੀਆਂ ਕੁਰਬਾਨੀਆਂ ਦੇਣ ਲਈ ਤਿਆਰ ਹੋਣਾ ਚਾਹੀਦਾ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ਨਿਆਈਆਂ ਦੀ ਪੋਥੀ 13:17 ਅਤੇ ਮਾਨੋਆਹ ਨੇ ਯਹੋਵਾਹ ਦੇ ਦੂਤ ਨੂੰ ਆਖਿਆ, ਤੇਰਾ ਨਾਮ ਕੀ ਹੈ ਕਿ ਜਦੋਂ ਤੇਰੀਆਂ ਗੱਲਾਂ ਪੂਰੀਆਂ ਹੋਣ ਤਾਂ ਅਸੀਂ ਤੇਰਾ ਆਦਰ ਕਰੀਏ?</w:t>
      </w:r>
    </w:p>
    <w:p/>
    <w:p>
      <w:r xmlns:w="http://schemas.openxmlformats.org/wordprocessingml/2006/main">
        <w:t xml:space="preserve">ਮਾਨੋਆਹ ਨੇ ਯਹੋਵਾਹ ਦੇ ਦੂਤ ਨੂੰ ਉਸਦਾ ਨਾਮ ਪੁੱਛਿਆ, ਤਾਂ ਜੋ ਜਦੋਂ ਉਸਦੇ ਸ਼ਬਦ ਪੂਰੇ ਹੋਏ, ਉਹ ਉਸਦਾ ਆਦਰ ਕਰ ਸਕਣ।</w:t>
      </w:r>
    </w:p>
    <w:p/>
    <w:p>
      <w:r xmlns:w="http://schemas.openxmlformats.org/wordprocessingml/2006/main">
        <w:t xml:space="preserve">1. ਪ੍ਰਾਰਥਨਾ ਦੀ ਸ਼ਕਤੀ: ਪ੍ਰਭੂ ਨੂੰ ਮਾਰਗਦਰਸ਼ਨ ਲਈ ਪੁੱਛਣਾ</w:t>
      </w:r>
    </w:p>
    <w:p/>
    <w:p>
      <w:r xmlns:w="http://schemas.openxmlformats.org/wordprocessingml/2006/main">
        <w:t xml:space="preserve">2. ਰੱਬ ਦੀ ਇੱਛਾ ਨੂੰ ਜਾਣਨਾ: ਵਿਸ਼ਵਾਸ ਦੁਆਰਾ ਸਪਸ਼ਟਤਾ ਦੀ ਭਾਲ ਕਰਨਾ</w:t>
      </w:r>
    </w:p>
    <w:p/>
    <w:p>
      <w:r xmlns:w="http://schemas.openxmlformats.org/wordprocessingml/2006/main">
        <w:t xml:space="preserve">1. ਯਿਰਮਿਯਾਹ 33:3: "ਮੈਨੂੰ ਪੁਕਾਰ ਅਤੇ ਮੈਂ ਤੁਹਾਨੂੰ ਉੱਤਰ ਦਿਆਂਗਾ, ਅਤੇ ਤੁਹਾਨੂੰ ਮਹਾਨ ਅਤੇ ਗੁਪਤ ਗੱਲਾਂ ਦੱਸਾਂਗਾ ਜੋ ਤੁਸੀਂ ਨਹੀਂ ਜਾਣਦੇ."</w:t>
      </w:r>
    </w:p>
    <w:p/>
    <w:p>
      <w:r xmlns:w="http://schemas.openxmlformats.org/wordprocessingml/2006/main">
        <w:t xml:space="preserve">2. ਯਾਕੂਬ 1: 5-7: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ਅਤੇ ਉਛਾਲਿਆ ਜਾਂਦਾ ਹੈ."</w:t>
      </w:r>
    </w:p>
    <w:p/>
    <w:p>
      <w:r xmlns:w="http://schemas.openxmlformats.org/wordprocessingml/2006/main">
        <w:t xml:space="preserve">ਨਿਆਈਆਂ ਦੀ ਪੋਥੀ 13:18 ਅਤੇ ਯਹੋਵਾਹ ਦੇ ਦੂਤ ਨੇ ਉਹ ਨੂੰ ਆਖਿਆ, ਤੂੰ ਮੇਰੇ ਨਾਮ ਦੇ ਪਿੱਛੇ ਕਿਉਂ ਪੁੱਛਦਾ ਹੈਂ, ਇਹ ਗੁਪਤ ਹੈ?</w:t>
      </w:r>
    </w:p>
    <w:p/>
    <w:p>
      <w:r xmlns:w="http://schemas.openxmlformats.org/wordprocessingml/2006/main">
        <w:t xml:space="preserve">ਨਿਆਈਆਂ 13:18 ਵਿੱਚ ਇਹ ਹਵਾਲਾ ਪ੍ਰਮਾਤਮਾ ਦਾ ਬ੍ਰਹਮ ਨਾਮ ਇੱਕ ਗੁਪਤ ਹੋਣ ਦਾ ਖੁਲਾਸਾ ਕਰਦਾ ਹੈ।</w:t>
      </w:r>
    </w:p>
    <w:p/>
    <w:p>
      <w:r xmlns:w="http://schemas.openxmlformats.org/wordprocessingml/2006/main">
        <w:t xml:space="preserve">1. ਪ੍ਰਮਾਤਮਾ ਦੇ ਨਾਮ ਦਾ ਭੇਦ - ਪ੍ਰਭੂ ਨੂੰ ਜਾਣਨ ਦੀ ਸ਼ਕਤੀ ਨੂੰ ਖੋਜਣਾ।</w:t>
      </w:r>
    </w:p>
    <w:p/>
    <w:p>
      <w:r xmlns:w="http://schemas.openxmlformats.org/wordprocessingml/2006/main">
        <w:t xml:space="preserve">2. ਵਿਸ਼ਵਾਸ ਦੀ ਮਹੱਤਤਾ - ਹਰ ਚੀਜ਼ ਵਿੱਚ ਪ੍ਰਭੂ ਦੀ ਪੂਜਾ ਕਰਨਾ, ਇੱਥੋਂ ਤੱਕ ਕਿ ਉਸਦਾ ਗੁਪਤ ਨਾਮ ਵੀ।</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ਨਿਆਈਆਂ ਦੀ ਪੋਥੀ 13:19 ਤਾਂ ਮਾਨੋਆਹ ਨੇ ਇੱਕ ਬਾਲਕ ਨੂੰ ਇੱਕ ਮਾਸ ਦੀ ਭੇਟ ਨਾਲ ਲਿਆ ਅਤੇ ਇੱਕ ਚੱਟਾਨ ਉੱਤੇ ਯਹੋਵਾਹ ਦੇ ਅੱਗੇ ਚੜ੍ਹਾਇਆ ਅਤੇ ਦੂਤ ਨੇ ਅਚਰਜ ਕੰਮ ਕੀਤਾ। ਅਤੇ ਮਾਨੋਆਹ ਅਤੇ ਉਸਦੀ ਪਤਨੀ ਨੇ ਦੇਖਿਆ।</w:t>
      </w:r>
    </w:p>
    <w:p/>
    <w:p>
      <w:r xmlns:w="http://schemas.openxmlformats.org/wordprocessingml/2006/main">
        <w:t xml:space="preserve">ਮਾਨੋਆਹ ਅਤੇ ਉਸ ਦੀ ਪਤਨੀ ਨੇ ਯਹੋਵਾਹ ਨੂੰ ਮਾਸ ਦੀ ਭੇਟ ਨਾਲ ਇੱਕ ਬੱਚਾ ਚੜ੍ਹਾਇਆ, ਅਤੇ ਦੂਤ ਨੇ ਅਚਰਜ ਕੰਮ ਕੀਤਾ।</w:t>
      </w:r>
    </w:p>
    <w:p/>
    <w:p>
      <w:r xmlns:w="http://schemas.openxmlformats.org/wordprocessingml/2006/main">
        <w:t xml:space="preserve">1. ਆਗਿਆਕਾਰਤਾ ਦੀ ਸ਼ਕਤੀ - ਕਿਵੇਂ ਮਾਨੋਆਹ ਅਤੇ ਉਸਦੀ ਪਤਨੀ ਦੀ ਪਰਮੇਸ਼ੁਰ ਦੇ ਹੁਕਮ ਪ੍ਰਤੀ ਵਫ਼ਾਦਾਰੀ ਨੇ ਇੱਕ ਚਮਤਕਾਰੀ ਜਵਾਬ ਦਿੱਤਾ।</w:t>
      </w:r>
    </w:p>
    <w:p/>
    <w:p>
      <w:r xmlns:w="http://schemas.openxmlformats.org/wordprocessingml/2006/main">
        <w:t xml:space="preserve">2. ਬਲੀਦਾਨ ਦਾ ਆਸ਼ੀਰਵਾਦ - ਕਿਵੇਂ ਮਾਨੋਆਹ ਅਤੇ ਉਸਦੀ ਪਤਨੀ ਦੁਆਰਾ ਪ੍ਰਭੂ ਨੂੰ ਮਾਸ ਦੀ ਭੇਟ ਦੇ ਨਾਲ ਇੱਕ ਬੱਚੇ ਦੀ ਭੇਟ ਇੱਕ ਅਦਭੁਤ ਘਟਨਾ ਨਾਲ ਮਿਲੀ ਸੀ।</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ਉਤਪਤ 22:12 - "ਅਤੇ ਉਸ ਨੇ ਕਿਹਾ, ਆਪਣਾ ਹੱਥ ਮੁੰਡੇ ਉੱਤੇ ਨਾ ਰੱਖ, ਨਾ ਹੀ ਤੂੰ ਉਸ ਨੂੰ ਕੁਝ ਕਰ; ਕਿਉਂਕਿ ਹੁਣ ਮੈਂ ਜਾਣਦਾ ਹਾਂ ਕਿ ਤੂੰ ਪਰਮੇਸ਼ੁਰ ਤੋਂ ਡਰਦਾ ਹੈਂ, ਇਹ ਵੇਖ ਕੇ ਕਿ ਤੂੰ ਆਪਣੇ ਪੁੱਤਰ ਨੂੰ, ਆਪਣੇ ਇਕਲੌਤੇ ਪੁੱਤਰ ਨੂੰ ਮੇਰੇ ਤੋਂ ਨਹੀਂ ਰੋਕਿਆ। ."</w:t>
      </w:r>
    </w:p>
    <w:p/>
    <w:p>
      <w:r xmlns:w="http://schemas.openxmlformats.org/wordprocessingml/2006/main">
        <w:t xml:space="preserve">ਨਿਆਈਆਂ ਦੀ ਪੋਥੀ 13:20 ਕਿਉਂ ਜੋ ਐਉਂ ਹੋਇਆ ਕਿ ਜਦ ਜਗਵੇਦੀ ਤੋਂ ਲਾਟ ਅਕਾਸ਼ ਨੂੰ ਚੜ੍ਹੀ ਤਾਂ ਯਹੋਵਾਹ ਦਾ ਦੂਤ ਜਗਵੇਦੀ ਦੀ ਲਾਟ ਵਿੱਚ ਚੜ੍ਹ ਗਿਆ। ਅਤੇ ਮਾਨੋਆਹ ਅਤੇ ਉਸ ਦੀ ਪਤਨੀ ਨੇ ਉਸ ਵੱਲ ਦੇਖਿਆ ਅਤੇ ਆਪਣੇ ਮੂੰਹ ਜ਼ਮੀਨ ਉੱਤੇ ਡਿੱਗ ਪਏ।</w:t>
      </w:r>
    </w:p>
    <w:p/>
    <w:p>
      <w:r xmlns:w="http://schemas.openxmlformats.org/wordprocessingml/2006/main">
        <w:t xml:space="preserve">ਇਹ ਹਵਾਲਾ ਉਸ ਅਦਭੁਤ ਪਲ ਨੂੰ ਦਰਸਾਉਂਦਾ ਹੈ ਜਦੋਂ ਮਾਨੋਆਹ ਅਤੇ ਉਸਦੀ ਪਤਨੀ ਦਾ ਪ੍ਰਭੂ ਦੇ ਦੂਤ ਨਾਲ ਸਾਹਮਣਾ ਹੋਇਆ ਸੀ।</w:t>
      </w:r>
    </w:p>
    <w:p/>
    <w:p>
      <w:r xmlns:w="http://schemas.openxmlformats.org/wordprocessingml/2006/main">
        <w:t xml:space="preserve">1. ਐਂਜਲਿਕ ਐਨਕਾਉਂਟਰ: ਰੱਬ ਦੀ ਮੌਜੂਦਗੀ ਦਾ ਸਤਿਕਾਰ ਕਰਨਾ ਸਿੱਖਣਾ</w:t>
      </w:r>
    </w:p>
    <w:p/>
    <w:p>
      <w:r xmlns:w="http://schemas.openxmlformats.org/wordprocessingml/2006/main">
        <w:t xml:space="preserve">2. ਨਿਮਰਤਾ ਦਾ ਰਵੱਈਆ ਪੈਦਾ ਕਰਨਾ: ਮਨੋਆਹ ਅਤੇ ਉਸਦੀ ਪਤਨੀ ਦੀ ਮਿਸਾਲ</w:t>
      </w:r>
    </w:p>
    <w:p/>
    <w:p>
      <w:r xmlns:w="http://schemas.openxmlformats.org/wordprocessingml/2006/main">
        <w:t xml:space="preserve">1. ਯਸਾਯਾਹ 6:1-7 - ਯਸਾਯਾਹ ਦਾ ਪ੍ਰਭੂ ਦੀ ਮਹਿਮਾ ਨਾਲ ਮੁਲਾਕਾਤ</w:t>
      </w:r>
    </w:p>
    <w:p/>
    <w:p>
      <w:r xmlns:w="http://schemas.openxmlformats.org/wordprocessingml/2006/main">
        <w:t xml:space="preserve">2. ਕੂਚ 3:1-6 - ਬਲਦੀ ਝਾੜੀ ਵਿੱਚ ਪ੍ਰਭੂ ਦੀ ਮੌਜੂਦਗੀ ਨਾਲ ਮੂਸਾ ਦਾ ਸਾਹਮਣਾ</w:t>
      </w:r>
    </w:p>
    <w:p/>
    <w:p>
      <w:r xmlns:w="http://schemas.openxmlformats.org/wordprocessingml/2006/main">
        <w:t xml:space="preserve">ਨਿਆਈਆਂ ਦੀ ਪੋਥੀ 13:21 ਪਰ ਯਹੋਵਾਹ ਦਾ ਦੂਤ ਮਾਨੋਆਹ ਅਤੇ ਉਸ ਦੀ ਪਤਨੀ ਨੂੰ ਫਿਰ ਪ੍ਰਗਟ ਨਹੀਂ ਹੋਇਆ। ਤਦ ਮਾਨੋਆਹ ਨੂੰ ਪਤਾ ਲੱਗਾ ਕਿ ਉਹ ਯਹੋਵਾਹ ਦਾ ਦੂਤ ਸੀ।</w:t>
      </w:r>
    </w:p>
    <w:p/>
    <w:p>
      <w:r xmlns:w="http://schemas.openxmlformats.org/wordprocessingml/2006/main">
        <w:t xml:space="preserve">ਮਾਨੋਆਹ ਅਤੇ ਉਸਦੀ ਪਤਨੀ ਦਾ ਸਾਹਮਣਾ ਪ੍ਰਭੂ ਦੇ ਇੱਕ ਦੂਤ ਨਾਲ ਹੋਇਆ, ਉਸਨੇ ਉਸਨੂੰ ਇਸ ਤਰ੍ਹਾਂ ਪਛਾਣਿਆ।</w:t>
      </w:r>
    </w:p>
    <w:p/>
    <w:p>
      <w:r xmlns:w="http://schemas.openxmlformats.org/wordprocessingml/2006/main">
        <w:t xml:space="preserve">1. ਸਾਡੇ ਜੀਵਨ ਵਿੱਚ ਪਰਮਾਤਮਾ ਦੀ ਮੌਜੂਦਗੀ ਨੂੰ ਪਛਾਣਨਾ.</w:t>
      </w:r>
    </w:p>
    <w:p/>
    <w:p>
      <w:r xmlns:w="http://schemas.openxmlformats.org/wordprocessingml/2006/main">
        <w:t xml:space="preserve">2. ਪ੍ਰਮਾਤਮਾ ਦੀਆਂ ਕਾਲਾਂ ਨੂੰ ਪਛਾਣਨ ਵਿੱਚ ਵਿਸ਼ਵਾਸ ਦੀ ਮਹੱਤਤਾ।</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ਯੂਹੰਨਾ 10:27-28 - ਮੇਰੀਆਂ ਭੇਡਾਂ ਮੇਰੀ ਅਵਾਜ਼ ਸੁਣਦੀਆਂ ਹਨ, ਅਤੇ ਮੈਂ ਉਹਨਾਂ ਨੂੰ ਜਾਣਦਾ ਹਾਂ, ਅਤੇ ਉਹ ਮੇਰੇ ਮਗਰ ਲੱਗਦੀਆਂ ਹਨ। ਮੈਂ ਉਨ੍ਹਾਂ ਨੂੰ ਸਦੀਪਕ ਜੀਵਨ ਦਿੰਦਾ ਹਾਂ, ਅਤੇ ਉਹ ਕਦੇ ਨਾਸ ਨਹੀਂ ਹੋਣਗੇ, ਅਤੇ ਕੋਈ ਉਨ੍ਹਾਂ ਨੂੰ ਮੇਰੇ ਹੱਥੋਂ ਨਹੀਂ ਖੋਹੇਗਾ।</w:t>
      </w:r>
    </w:p>
    <w:p/>
    <w:p>
      <w:r xmlns:w="http://schemas.openxmlformats.org/wordprocessingml/2006/main">
        <w:t xml:space="preserve">ਨਿਆਈਆਂ ਦੀ ਪੋਥੀ 13:22 ਤਾਂ ਮਾਨੋਆਹ ਨੇ ਆਪਣੀ ਪਤਨੀ ਨੂੰ ਆਖਿਆ, ਅਸੀਂ ਜ਼ਰੂਰ ਮਰਾਂਗੇ ਕਿਉਂ ਜੋ ਅਸੀਂ ਪਰਮੇਸ਼ੁਰ ਨੂੰ ਵੇਖਿਆ ਹੈ।</w:t>
      </w:r>
    </w:p>
    <w:p/>
    <w:p>
      <w:r xmlns:w="http://schemas.openxmlformats.org/wordprocessingml/2006/main">
        <w:t xml:space="preserve">ਮਾਨੋਆਹ ਅਤੇ ਉਸ ਦੀ ਪਤਨੀ ਨੂੰ ਅਹਿਸਾਸ ਹੋਇਆ ਕਿ ਉਨ੍ਹਾਂ ਨੇ ਪਰਮੇਸ਼ੁਰ ਨੂੰ ਦੇਖਿਆ ਹੈ ਅਤੇ ਨਤੀਜੇ ਤੋਂ ਡਰਦੇ ਹਨ।</w:t>
      </w:r>
    </w:p>
    <w:p/>
    <w:p>
      <w:r xmlns:w="http://schemas.openxmlformats.org/wordprocessingml/2006/main">
        <w:t xml:space="preserve">1: ਅਸੀਂ ਡਰ ਦੇ ਬਾਵਜੂਦ ਵੀ ਪ੍ਰਭੂ ਉੱਤੇ ਭਰੋਸਾ ਰੱਖ ਸਕਦੇ ਹਾਂ।</w:t>
      </w:r>
    </w:p>
    <w:p/>
    <w:p>
      <w:r xmlns:w="http://schemas.openxmlformats.org/wordprocessingml/2006/main">
        <w:t xml:space="preserve">2: ਸਾਨੂੰ ਪਰਮੇਸ਼ੁਰ ਨਾਲ ਮੁਲਾਕਾਤ ਦੇ ਨਤੀਜੇ ਭੁਗਤਣ ਲਈ ਤਿਆਰ ਰਹਿਣਾ ਚਾਹੀਦਾ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13:6 - "ਇਸ ਲਈ ਅਸੀਂ ਭਰੋਸੇ ਨਾਲ ਕਹਿ ਸਕਦੇ ਹਾਂ, 'ਪ੍ਰਭੂ ਮੇਰਾ ਸਹਾਇਕ ਹੈ, ਮੈਂ ਨਹੀਂ ਡਰਾਂਗਾ; ਮਨੁੱਖ ਮੇਰਾ ਕੀ ਕਰ ਸਕਦਾ ਹੈ?'"</w:t>
      </w:r>
    </w:p>
    <w:p/>
    <w:p>
      <w:r xmlns:w="http://schemas.openxmlformats.org/wordprocessingml/2006/main">
        <w:t xml:space="preserve">ਨਿਆਈਆਂ ਦੀ ਪੋਥੀ 13:23 ਪਰ ਉਹ ਦੀ ਪਤਨੀ ਨੇ ਉਹ ਨੂੰ ਆਖਿਆ, ਜੇ ਯਹੋਵਾਹ ਸਾਨੂੰ ਮਾਰਨਾ ਚਾਹੁੰਦਾ ਹੁੰਦਾ, ਤਾਂ ਉਹ ਸਾਡੇ ਹੱਥੋਂ ਹੋਮ ਦੀ ਭੇਟ ਅਤੇ ਮੈਦੇ ਦੀ ਭੇਟ ਨਾ ਲੈਂਦਾ, ਨਾ ਉਹ ਸਾਨੂੰ ਇਹ ਸਭ ਕੁਝ ਦੱਸਦਾ ਅਤੇ ਨਾ ਹੀ ਇਸ ਤਰ੍ਹਾਂ ਕਰਦਾ। ਇਸ ਵਾਰ ਸਾਨੂੰ ਅਜਿਹੀਆਂ ਗੱਲਾਂ ਦੱਸੀਆਂ ਹਨ।</w:t>
      </w:r>
    </w:p>
    <w:p/>
    <w:p>
      <w:r xmlns:w="http://schemas.openxmlformats.org/wordprocessingml/2006/main">
        <w:t xml:space="preserve">ਪ੍ਰਭੂ ਮਿਹਰਬਾਨ ਅਤੇ ਦਿਆਲੂ ਹੈ, ਭਾਵੇਂ ਉਸ ਨੂੰ ਕਿਉਂ ਨਾ ਹੋਣਾ ਪਵੇ।</w:t>
      </w:r>
    </w:p>
    <w:p/>
    <w:p>
      <w:r xmlns:w="http://schemas.openxmlformats.org/wordprocessingml/2006/main">
        <w:t xml:space="preserve">1. ਪਰਮੇਸ਼ੁਰ ਦੀ ਦਇਆ ਸਦਾ ਕਾਇਮ ਰਹਿੰਦੀ ਹੈ</w:t>
      </w:r>
    </w:p>
    <w:p/>
    <w:p>
      <w:r xmlns:w="http://schemas.openxmlformats.org/wordprocessingml/2006/main">
        <w:t xml:space="preserve">2. ਪ੍ਰਭੂ ਦੀ ਕਿਰਪਾ</w:t>
      </w:r>
    </w:p>
    <w:p/>
    <w:p>
      <w:r xmlns:w="http://schemas.openxmlformats.org/wordprocessingml/2006/main">
        <w:t xml:space="preserve">1. ਜ਼ਬੂਰ 103:8-10</w:t>
      </w:r>
    </w:p>
    <w:p/>
    <w:p>
      <w:r xmlns:w="http://schemas.openxmlformats.org/wordprocessingml/2006/main">
        <w:t xml:space="preserve">2. ਰੋਮੀਆਂ 5:8</w:t>
      </w:r>
    </w:p>
    <w:p/>
    <w:p>
      <w:r xmlns:w="http://schemas.openxmlformats.org/wordprocessingml/2006/main">
        <w:t xml:space="preserve">ਨਿਆਈਆਂ ਦੀ ਪੋਥੀ 13:24 ਅਤੇ ਉਸ ਔਰਤ ਨੇ ਇੱਕ ਪੁੱਤਰ ਨੂੰ ਜਨਮ ਦਿੱਤਾ ਅਤੇ ਉਹ ਦਾ ਨਾਮ ਸਮਸੂਨ ਰੱਖਿਆ ਅਤੇ ਬੱਚਾ ਵੱਡਾ ਹੋਇਆ ਅਤੇ ਯਹੋਵਾਹ ਨੇ ਉਹ ਨੂੰ ਅਸੀਸ ਦਿੱਤੀ।</w:t>
      </w:r>
    </w:p>
    <w:p/>
    <w:p>
      <w:r xmlns:w="http://schemas.openxmlformats.org/wordprocessingml/2006/main">
        <w:t xml:space="preserve">ਔਰਤ ਨੇ ਇੱਕ ਪੁੱਤਰ ਨੂੰ ਜਨਮ ਦਿੱਤਾ ਅਤੇ ਉਸਦਾ ਨਾਮ ਸਮਸੂਨ ਰੱਖਿਆ ਅਤੇ ਯਹੋਵਾਹ ਨੇ ਉਸਨੂੰ ਅਸੀਸ ਦਿੱਤੀ ਜਿਵੇਂ ਉਹ ਵੱਡਾ ਹੁੰਦਾ ਗਿਆ।</w:t>
      </w:r>
    </w:p>
    <w:p/>
    <w:p>
      <w:r xmlns:w="http://schemas.openxmlformats.org/wordprocessingml/2006/main">
        <w:t xml:space="preserve">1. ਬਰਕਤ ਦਾ ਵਾਅਦਾ: ਪਰਮੇਸ਼ੁਰ ਦੀ ਵਫ਼ਾਦਾਰੀ ਦਾ ਜਸ਼ਨ ਮਨਾਉਣਾ</w:t>
      </w:r>
    </w:p>
    <w:p/>
    <w:p>
      <w:r xmlns:w="http://schemas.openxmlformats.org/wordprocessingml/2006/main">
        <w:t xml:space="preserve">2. ਤਾਕਤ ਵਿੱਚ ਵਧਣਾ: ਰੱਬ ਦੀ ਅਸੀਸ ਦੀ ਸ਼ਕਤੀ</w:t>
      </w:r>
    </w:p>
    <w:p/>
    <w:p>
      <w:r xmlns:w="http://schemas.openxmlformats.org/wordprocessingml/2006/main">
        <w:t xml:space="preserve">1. ਉਤਪਤ 22:17 - "ਮੈਂ ਜ਼ਰੂਰ ਤੈਨੂੰ ਅਸੀਸ ਦਿਆਂਗਾ ਅਤੇ ਤੇਰੀ ਔਲਾਦ ਨੂੰ ਅਕਾਸ਼ ਦੇ ਤਾਰਿਆਂ ਵਾਂਗ ਅਤੇ ਸਮੁੰਦਰ ਦੇ ਕੰਢੇ ਦੀ ਰੇਤ ਵਾਂਗ ਬਣਾਵਾਂਗਾ।"</w:t>
      </w:r>
    </w:p>
    <w:p/>
    <w:p>
      <w:r xmlns:w="http://schemas.openxmlformats.org/wordprocessingml/2006/main">
        <w:t xml:space="preserve">2. ਮੱਤੀ 5:45 - "ਉਹ ਆਪਣੇ ਸੂਰਜ ਨੂੰ ਬੁਰੇ ਅਤੇ ਚੰਗੇ ਉੱਤੇ ਚੜ੍ਹਾਉਂਦਾ ਹੈ, ਅਤੇ ਧਰਮੀ ਅਤੇ ਕੁਧਰਮੀ ਉੱਤੇ ਮੀਂਹ ਪਾਉਂਦਾ ਹੈ।"</w:t>
      </w:r>
    </w:p>
    <w:p/>
    <w:p>
      <w:r xmlns:w="http://schemas.openxmlformats.org/wordprocessingml/2006/main">
        <w:t xml:space="preserve">ਨਿਆਈਆਂ ਦੀ ਪੋਥੀ 13:25 ਅਤੇ ਯਹੋਵਾਹ ਦਾ ਆਤਮਾ ਵਾਰ-ਵਾਰ ਉਹ ਨੂੰ ਦਾਨ ਦੇ ਡੇਰੇ ਵਿੱਚ ਜੋਰਾਹ ਅਤੇ ਅਸ਼ਤਾਓਲ ਦੇ ਵਿਚਕਾਰ ਹਿਲਾਉਣ ਲੱਗਾ।</w:t>
      </w:r>
    </w:p>
    <w:p/>
    <w:p>
      <w:r xmlns:w="http://schemas.openxmlformats.org/wordprocessingml/2006/main">
        <w:t xml:space="preserve">ਯਹੋਵਾਹ ਦੇ ਆਤਮਾ ਨੇ ਸਮਸੂਨ ਨੂੰ ਕਈ ਵਾਰ ਜ਼ੋਰਾਹ ਅਤੇ ਅਸ਼ਤਾਓਲ ਦੇ ਵਿਚਕਾਰ ਦਾਨ ਦੇ ਡੇਰੇ ਵਿੱਚ ਭੇਜਿਆ।</w:t>
      </w:r>
    </w:p>
    <w:p/>
    <w:p>
      <w:r xmlns:w="http://schemas.openxmlformats.org/wordprocessingml/2006/main">
        <w:t xml:space="preserve">1. ਆਤਮਾ ਦੀ ਸ਼ਕਤੀ: ਸਾਡੇ ਜੀਵਨ ਵਿੱਚ ਪਵਿੱਤਰ ਆਤਮਾ ਦੀ ਸ਼ਕਤੀ ਨੂੰ ਸਮਝਣ ਲਈ ਸੈਮਸਨ ਦੀ ਕਹਾਣੀ ਦੀ ਵਰਤੋਂ ਕਰਨਾ।</w:t>
      </w:r>
    </w:p>
    <w:p/>
    <w:p>
      <w:r xmlns:w="http://schemas.openxmlformats.org/wordprocessingml/2006/main">
        <w:t xml:space="preserve">2. ਆਤਮਾ ਦੀ ਗਤੀ: ਆਤਮਾ ਸਾਡੇ ਜੀਵਨ ਵਿੱਚ ਕਿਵੇਂ ਚਲਦੀ ਹੈ ਅਤੇ ਉਸਦੇ ਮਾਰਗਦਰਸ਼ਨ ਨੂੰ ਪਛਾਣਨ ਅਤੇ ਉਸਦਾ ਪਾਲਣ ਕਰਨ ਦੀ ਮਹੱਤਤਾ।</w:t>
      </w:r>
    </w:p>
    <w:p/>
    <w:p>
      <w:r xmlns:w="http://schemas.openxmlformats.org/wordprocessingml/2006/main">
        <w:t xml:space="preserve">1. ਰਸੂਲਾਂ ਦੇ ਕਰਤੱਬ 1:8 "ਪਰ ਜਦੋਂ ਪਵਿੱਤਰ ਆਤਮਾ ਤੁਹਾਡੇ ਉੱਤੇ ਆਵੇਗਾ ਤਾਂ ਤੁਸੀਂ ਸ਼ਕਤੀ ਪ੍ਰਾਪਤ ਕਰੋਗੇ; ਅਤੇ ਤੁਸੀਂ ਯਰੂਸ਼ਲਮ, ਸਾਰੇ ਯਹੂਦਿਯਾ ਅਤੇ ਸਾਮਰਿਯਾ ਵਿੱਚ ਅਤੇ ਧਰਤੀ ਦੇ ਸਿਰੇ ਤੱਕ ਮੇਰੇ ਗਵਾਹ ਹੋਵੋਗੇ।"</w:t>
      </w:r>
    </w:p>
    <w:p/>
    <w:p>
      <w:r xmlns:w="http://schemas.openxmlformats.org/wordprocessingml/2006/main">
        <w:t xml:space="preserve">2. ਰੋਮੀਆਂ 8:14 "ਉਹ ਜਿਹੜੇ ਪਰਮੇਸ਼ੁਰ ਦੇ ਆਤਮਾ ਦੁਆਰਾ ਅਗਵਾਈ ਕਰਦੇ ਹਨ ਉਹ ਪਰਮੇਸ਼ੁਰ ਦੇ ਬੱਚੇ ਹਨ।"</w:t>
      </w:r>
    </w:p>
    <w:p/>
    <w:p>
      <w:r xmlns:w="http://schemas.openxmlformats.org/wordprocessingml/2006/main">
        <w:t xml:space="preserve">ਜੱਜਾਂ 14 ਨੂੰ ਤਿੰਨ ਪੈਰਿਆਂ ਵਿੱਚ ਨਿਮਨਲਿਖਤ ਆਇਤਾਂ ਦੇ ਨਾਲ ਸੰਖੇਪ ਕੀਤਾ ਜਾ ਸਕਦਾ ਹੈ:</w:t>
      </w:r>
    </w:p>
    <w:p/>
    <w:p>
      <w:r xmlns:w="http://schemas.openxmlformats.org/wordprocessingml/2006/main">
        <w:t xml:space="preserve">ਪੈਰਾ 1: ਨਿਆਈਆਂ 14:1-7 ਸੈਮਸਨ ਦੇ ਵਿਆਹ ਨੂੰ ਇੱਕ ਫਲਿਸਤੀ ਔਰਤ ਨਾਲ ਪੇਸ਼ ਕਰਦਾ ਹੈ। ਅਧਿਆਇ ਇਹ ਦੱਸ ਕੇ ਸ਼ੁਰੂ ਹੁੰਦਾ ਹੈ ਕਿ ਕਿਵੇਂ ਸੈਮਸਨ ਫਲਿਸਤੀ ਸ਼ਹਿਰ ਤਿਮਨਾਹ ਨੂੰ ਜਾਂਦਾ ਹੈ, ਅਤੇ ਉੱਥੇ ਇੱਕ ਔਰਤ ਨੂੰ ਦੇਖਦਾ ਹੈ ਜਿਸ ਨਾਲ ਉਹ ਵਿਆਹ ਕਰਨਾ ਚਾਹੁੰਦਾ ਹੈ। ਘਰ ਵਾਪਸ ਆ ਕੇ, ਉਹ ਆਪਣੇ ਮਾਪਿਆਂ ਨੂੰ ਉਨ੍ਹਾਂ ਦੇ ਇਤਰਾਜ਼ ਦੇ ਬਾਵਜੂਦ ਫਲਿਸਤੀ ਔਰਤ ਨਾਲ ਵਿਆਹ ਕਰਨ ਦੀ ਇੱਛਾ ਬਾਰੇ ਦੱਸਦਾ ਹੈ। ਸੈਮਸਨ ਉਸ ਨਾਲ ਵਿਆਹ ਕਰਨ ਲਈ ਜ਼ੋਰ ਪਾਉਂਦਾ ਹੈ ਅਤੇ ਬੇਨਤੀ ਕਰਦਾ ਹੈ ਕਿ ਉਸ ਦੇ ਮਾਪੇ ਉਸ ਲਈ ਵਿਆਹ ਦਾ ਪ੍ਰਬੰਧ ਕਰਨ।</w:t>
      </w:r>
    </w:p>
    <w:p/>
    <w:p>
      <w:r xmlns:w="http://schemas.openxmlformats.org/wordprocessingml/2006/main">
        <w:t xml:space="preserve">ਪੈਰਾ 2: ਨਿਆਈਆਂ 14:8-20 ਵਿੱਚ ਜਾਰੀ ਰੱਖਦੇ ਹੋਏ, ਇਹ ਵਿਆਹ ਦੀ ਦਾਅਵਤ ਵਿੱਚ ਇੱਕ ਸ਼ੇਰ ਨਾਲ ਸੈਮਸਨ ਦੇ ਮੁਕਾਬਲੇ ਅਤੇ ਉਸਦੀ ਬੁਝਾਰਤ ਬਾਰੇ ਦੱਸਦਾ ਹੈ। ਜਦੋਂ ਸੈਮਸਨ ਆਪਣੇ ਵਿਆਹ ਲਈ ਤਿਮਨਾਹ ਨੂੰ ਜਾਂਦਾ ਹੈ, ਤਾਂ ਇੱਕ ਜਵਾਨ ਸ਼ੇਰ ਉਸ ਉੱਤੇ ਹਮਲਾ ਕਰਦਾ ਹੈ। ਪਰਮੇਸ਼ੁਰ ਦੀ ਤਾਕਤ ਦੁਆਰਾ, ਸੈਮਸਨ ਨੇ ਆਪਣੇ ਨੰਗੇ ਹੱਥਾਂ ਨਾਲ ਸ਼ੇਰ ਨੂੰ ਪਾੜ ਦਿੱਤਾ। ਬਾਅਦ ਵਿੱਚ, ਜਦੋਂ ਉਹ ਵਿਆਹ ਦੀ ਦਾਅਵਤ ਲਈ ਵਾਪਸ ਆਉਂਦਾ ਹੈ, ਤਾਂ ਉਸਨੇ ਸ਼ੇਰ ਬਾਰੇ ਤੀਹ ਫਲਿਸਤੀ ਸਾਥੀਆਂ ਨੂੰ ਇੱਕ ਬੁਝਾਰਤ ਪੇਸ਼ ਕੀਤੀ ਅਤੇ ਉਹਨਾਂ ਨੂੰ ਇੱਕ ਬਾਜ਼ੀ ਦੀ ਪੇਸ਼ਕਸ਼ ਕੀਤੀ ਜੇਕਰ ਉਹ ਸੱਤ ਦਿਨਾਂ ਦੇ ਅੰਦਰ ਬੁਝਾਰਤ ਨੂੰ ਸੁਲਝਾ ਲੈਣ, ਤਾਂ ਉਹ ਉਹਨਾਂ ਨੂੰ ਤੀਹ ਲਿਨਨ ਦੇ ਕੱਪੜੇ ਦੇ ਦੇਵੇਗਾ; ਜੇਕਰ ਉਹ ਅਸਫਲ ਹੋ ਜਾਂਦੇ ਹਨ, ਤਾਂ ਉਸਨੂੰ ਉਸਨੂੰ ਲਿਨਨ ਦੇ ਤੀਹ ਕੱਪੜੇ ਦੇਣੇ ਚਾਹੀਦੇ ਹਨ।</w:t>
      </w:r>
    </w:p>
    <w:p/>
    <w:p>
      <w:r xmlns:w="http://schemas.openxmlformats.org/wordprocessingml/2006/main">
        <w:t xml:space="preserve">ਪੈਰਾ 3: ਜੱਜ 14 ਇੱਕ ਬਿਰਤਾਂਤ ਦੇ ਨਾਲ ਸਮਾਪਤ ਹੁੰਦਾ ਹੈ ਜਿੱਥੇ ਸੈਮਸਨ ਦੀ ਪਤਨੀ ਬੁਝਾਰਤ ਦਾ ਜਵਾਬ ਦੱਸ ਕੇ ਉਸ ਨੂੰ ਧੋਖਾ ਦਿੰਦੀ ਹੈ। ਨਿਆਈਆਂ 14:15-20 ਵਿੱਚ, ਇਹ ਜ਼ਿਕਰ ਕੀਤਾ ਗਿਆ ਹੈ ਕਿ ਉਸਦੇ ਲੋਕਾਂ ਦੁਆਰਾ ਦਬਾਅ ਪਾਇਆ ਗਿਆ ਅਤੇ ਆਪਣੀ ਜਾਨ ਤੋਂ ਡਰਦਿਆਂ, ਉਸਨੇ ਸੈਮਸਨ ਤੋਂ ਜਵਾਬ ਮੰਗਿਆ ਅਤੇ ਸੱਤਵਾਂ ਦਿਨ ਖਤਮ ਹੋਣ ਤੋਂ ਪਹਿਲਾਂ ਆਪਣੇ ਦੇਸ਼ ਵਾਸੀਆਂ ਨੂੰ ਪ੍ਰਗਟ ਕੀਤਾ। ਇਹ ਸੈਮਸਨ ਨੂੰ ਗੁੱਸੇ ਕਰਦਾ ਹੈ ਜਿਸ ਨੂੰ ਅਹਿਸਾਸ ਹੁੰਦਾ ਹੈ ਕਿ ਉਸਨੇ ਉਸਨੂੰ ਧੋਖਾ ਦਿੱਤਾ ਹੈ। ਜਵਾਬ ਵਿੱਚ, ਉਹ ਆਪਣੇ ਵਿਆਹ ਨੂੰ ਪੂਰਾ ਕੀਤੇ ਬਿਨਾਂ ਗੁੱਸੇ ਵਿੱਚ ਚਲਾ ਜਾਂਦਾ ਹੈ ਅਤੇ ਅਸ਼ਕਲੋਨ ਦੇ ਤੀਹ ਬੰਦਿਆਂ ਨੂੰ ਮਾਰ ਦਿੰਦਾ ਹੈ ਤਾਂ ਜੋ ਉਹ ਆਪਣੀ ਤਨਖ਼ਾਹ ਨੂੰ ਪੂਰਾ ਕਰ ਸਕੇ।</w:t>
      </w:r>
    </w:p>
    <w:p/>
    <w:p>
      <w:r xmlns:w="http://schemas.openxmlformats.org/wordprocessingml/2006/main">
        <w:t xml:space="preserve">ਸਾਰੰਸ਼ ਵਿੱਚ:</w:t>
      </w:r>
    </w:p>
    <w:p>
      <w:r xmlns:w="http://schemas.openxmlformats.org/wordprocessingml/2006/main">
        <w:t xml:space="preserve">ਜੱਜ 14 ਪੇਸ਼ ਕਰਦੇ ਹਨ:</w:t>
      </w:r>
    </w:p>
    <w:p>
      <w:r xmlns:w="http://schemas.openxmlformats.org/wordprocessingml/2006/main">
        <w:t xml:space="preserve">ਇੱਕ ਫਲਿਸਤੀ ਔਰਤ ਲਈ ਸੈਮਸਨ ਦੀ ਇੱਛਾ ਮਾਪਿਆਂ ਤੋਂ ਇਤਰਾਜ਼;</w:t>
      </w:r>
    </w:p>
    <w:p>
      <w:r xmlns:w="http://schemas.openxmlformats.org/wordprocessingml/2006/main">
        <w:t xml:space="preserve">ਸੈਮਸਨ ਦਾ ਸਾਹਮਣਾ ਇੱਕ ਸ਼ੇਰ ਨਾਲ ਹੋਇਆ ਜਿਸ ਨੂੰ ਉਸਦੇ ਨੰਗੇ ਹੱਥਾਂ ਨਾਲ ਪਾੜ ਦਿੱਤਾ ਗਿਆ;</w:t>
      </w:r>
    </w:p>
    <w:p>
      <w:r xmlns:w="http://schemas.openxmlformats.org/wordprocessingml/2006/main">
        <w:t xml:space="preserve">ਸੈਮਸਨ ਦੀ ਪਤਨੀ ਦੁਆਰਾ ਵਿਆਹ ਦੀ ਦਾਅਵਤ ਵਿੱਚ ਵਿਸ਼ਵਾਸਘਾਤ, ਤੀਹ ਬੰਦਿਆਂ ਦੀ ਹੱਤਿਆ।</w:t>
      </w:r>
    </w:p>
    <w:p/>
    <w:p>
      <w:r xmlns:w="http://schemas.openxmlformats.org/wordprocessingml/2006/main">
        <w:t xml:space="preserve">ਇੱਕ ਫਲਿਸਤੀ ਔਰਤ ਦੇ ਮਾਪਿਆਂ ਤੋਂ ਇਤਰਾਜ਼ ਲਈ ਸੈਮਸਨ ਦੀ ਇੱਛਾ 'ਤੇ ਜ਼ੋਰ;</w:t>
      </w:r>
    </w:p>
    <w:p>
      <w:r xmlns:w="http://schemas.openxmlformats.org/wordprocessingml/2006/main">
        <w:t xml:space="preserve">ਸੈਮਸਨ ਦਾ ਸਾਹਮਣਾ ਇੱਕ ਸ਼ੇਰ ਨਾਲ ਹੋਇਆ ਜਿਸ ਨੂੰ ਉਸਦੇ ਨੰਗੇ ਹੱਥਾਂ ਨਾਲ ਪਾੜ ਦਿੱਤਾ ਗਿਆ;</w:t>
      </w:r>
    </w:p>
    <w:p>
      <w:r xmlns:w="http://schemas.openxmlformats.org/wordprocessingml/2006/main">
        <w:t xml:space="preserve">ਸੈਮਸਨ ਦੀ ਪਤਨੀ ਦੁਆਰਾ ਵਿਆਹ ਦੀ ਦਾਅਵਤ ਵਿੱਚ ਵਿਸ਼ਵਾਸਘਾਤ, ਤੀਹ ਬੰਦਿਆਂ ਦੀ ਹੱਤਿਆ।</w:t>
      </w:r>
    </w:p>
    <w:p/>
    <w:p>
      <w:r xmlns:w="http://schemas.openxmlformats.org/wordprocessingml/2006/main">
        <w:t xml:space="preserve">ਅਧਿਆਇ ਸੈਮਸਨ ਦੀ ਆਪਣੇ ਮਾਪਿਆਂ ਦੇ ਇਤਰਾਜ਼ਾਂ ਦੇ ਬਾਵਜੂਦ ਇੱਕ ਫਲਿਸਤੀ ਔਰਤ ਨਾਲ ਵਿਆਹ ਕਰਨ ਦੀ ਇੱਛਾ, ਇੱਕ ਸ਼ੇਰ ਨਾਲ ਉਸਦਾ ਮੁਕਾਬਲਾ ਅਤੇ ਵਿਆਹ ਦੀ ਦਾਅਵਤ ਵਿੱਚ ਬਾਅਦ ਵਿੱਚ ਬੁਝਾਰਤ, ਅਤੇ ਉਸਦੀ ਪਤਨੀ ਦੁਆਰਾ ਤੀਹ ਆਦਮੀਆਂ ਦੀ ਹੱਤਿਆ ਕਰਨ ਲਈ ਵਿਸ਼ਵਾਸਘਾਤ ਕਰਨ 'ਤੇ ਕੇਂਦ੍ਰਤ ਹੈ। ਜੱਜ 14 ਵਿੱਚ, ਇਹ ਜ਼ਿਕਰ ਕੀਤਾ ਗਿਆ ਹੈ ਕਿ ਸੈਮਸਨ ਟਿਮਨਾਹ ਨੂੰ ਜਾਂਦਾ ਹੈ ਅਤੇ ਇੱਕ ਫਲਿਸਤੀ ਔਰਤ ਨਾਲ ਮੋਹਿਤ ਹੋ ਜਾਂਦਾ ਹੈ ਜਿਸ ਨਾਲ ਉਹ ਵਿਆਹ ਕਰਨਾ ਚਾਹੁੰਦਾ ਹੈ। ਉਸ ਦੇ ਮਾਪਿਆਂ ਦੇ ਇਤਰਾਜ਼ ਦੇ ਬਾਵਜੂਦ, ਉਹ ਉਸ ਨਾਲ ਵਿਆਹ ਕਰਨ ਲਈ ਜ਼ੋਰ ਪਾਉਂਦਾ ਹੈ ਅਤੇ ਉਨ੍ਹਾਂ ਨੂੰ ਵਿਆਹ ਦਾ ਪ੍ਰਬੰਧ ਕਰਨ ਲਈ ਕਹਿੰਦਾ ਹੈ।</w:t>
      </w:r>
    </w:p>
    <w:p/>
    <w:p>
      <w:r xmlns:w="http://schemas.openxmlformats.org/wordprocessingml/2006/main">
        <w:t xml:space="preserve">ਜੱਜਾਂ 14 ਵਿੱਚ ਜਾਰੀ ਰੱਖਦੇ ਹੋਏ, ਜਦੋਂ ਸੈਮਸਨ ਆਪਣੇ ਵਿਆਹ ਲਈ ਟਿਮਨਾਹ ਦੀ ਯਾਤਰਾ ਕਰਦਾ ਹੈ, ਤਾਂ ਉਸਦਾ ਸਾਹਮਣਾ ਇੱਕ ਨੌਜਵਾਨ ਸ਼ੇਰ ਨਾਲ ਹੁੰਦਾ ਹੈ ਜੋ ਉਸ ਉੱਤੇ ਹਮਲਾ ਕਰਦਾ ਹੈ। ਪਰਮੇਸ਼ੁਰ ਦੀ ਤਾਕਤ ਦੁਆਰਾ, ਉਹ ਆਪਣੇ ਨੰਗੇ ਹੱਥਾਂ ਨਾਲ ਸ਼ੇਰ ਨੂੰ ਪਾੜ ਦਿੰਦਾ ਹੈ। ਬਾਅਦ ਵਿੱਚ ਵਿਆਹ ਦੀ ਦਾਅਵਤ ਵਿੱਚ, ਉਸਨੇ ਤੀਹ ਫਲਿਸਤੀ ਸਾਥੀਆਂ ਨੂੰ ਇਸ ਘਟਨਾ ਬਾਰੇ ਇੱਕ ਬੁਝਾਰਤ ਪੇਸ਼ ਕੀਤੀ ਅਤੇ ਉਹਨਾਂ ਨੂੰ ਇੱਕ ਬਾਜ਼ੀ ਦੀ ਪੇਸ਼ਕਸ਼ ਕੀਤੀ।</w:t>
      </w:r>
    </w:p>
    <w:p/>
    <w:p>
      <w:r xmlns:w="http://schemas.openxmlformats.org/wordprocessingml/2006/main">
        <w:t xml:space="preserve">ਜੱਜ 14 ਇੱਕ ਬਿਰਤਾਂਤ ਦੇ ਨਾਲ ਸਮਾਪਤ ਹੁੰਦਾ ਹੈ ਜਿੱਥੇ ਸੈਮਸਨ ਦੀ ਪਤਨੀ ਆਪਣੇ ਲੋਕਾਂ ਦੇ ਦਬਾਅ ਹੇਠ ਬੁਝਾਰਤ ਦਾ ਜਵਾਬ ਦੱਸ ਕੇ ਉਸਨੂੰ ਧੋਖਾ ਦਿੰਦੀ ਹੈ। ਉਹ ਸੱਤਵਾਂ ਦਿਨ ਖਤਮ ਹੋਣ ਤੋਂ ਪਹਿਲਾਂ ਉਸ ਤੋਂ ਇਸ ਨੂੰ ਕੱਢ ਲੈਂਦੀ ਹੈ ਅਤੇ ਆਪਣੇ ਦੇਸ਼ ਵਾਸੀਆਂ ਨੂੰ ਦੱਸਦੀ ਹੈ। ਇਹ ਸੈਮਸਨ ਨੂੰ ਗੁੱਸੇ ਕਰਦਾ ਹੈ ਜਿਸ ਨੂੰ ਅਹਿਸਾਸ ਹੁੰਦਾ ਹੈ ਕਿ ਉਸਨੇ ਉਸਨੂੰ ਧੋਖਾ ਦਿੱਤਾ ਹੈ। ਜਵਾਬ ਵਿੱਚ, ਉਹ ਗੁੱਸੇ ਵਿੱਚ ਉਨ੍ਹਾਂ ਦੇ ਵਿਆਹ ਨੂੰ ਪੂਰਾ ਕੀਤੇ ਬਿਨਾਂ ਛੱਡ ਦਿੰਦਾ ਹੈ ਅਤੇ ਗੁੱਸੇ ਅਤੇ ਬਦਲੇ ਦੋਵਾਂ ਦੁਆਰਾ ਚਲਾਏ ਗਏ ਇੱਕ ਹਿੰਸਕ ਕੰਮ ਨੂੰ ਪੂਰਾ ਕਰਨ ਲਈ ਅਸ਼ਕਲੋਨ ਦੇ ਤੀਹ ਬੰਦਿਆਂ ਨੂੰ ਮਾਰ ਦਿੰਦਾ ਹੈ।</w:t>
      </w:r>
    </w:p>
    <w:p/>
    <w:p>
      <w:r xmlns:w="http://schemas.openxmlformats.org/wordprocessingml/2006/main">
        <w:t xml:space="preserve">ਨਿਆਈਆਂ ਦੀ ਪੋਥੀ 14:1 ਅਤੇ ਸਮਸੂਨ ਤਿਮਨਾਥ ਨੂੰ ਗਿਆ ਅਤੇ ਤਿਮਨਾਥ ਵਿੱਚ ਫਲਿਸਤੀਆਂ ਦੀਆਂ ਧੀਆਂ ਵਿੱਚੋਂ ਇੱਕ ਔਰਤ ਨੂੰ ਵੇਖਿਆ।</w:t>
      </w:r>
    </w:p>
    <w:p/>
    <w:p>
      <w:r xmlns:w="http://schemas.openxmlformats.org/wordprocessingml/2006/main">
        <w:t xml:space="preserve">ਸਮਸੂਨ ਨੇ ਤਿਮਨਾਥ ਦੀ ਯਾਤਰਾ ਕੀਤੀ ਅਤੇ ਫ਼ਲਿਸਤੀਆਂ ਦੀ ਇੱਕ ਔਰਤ ਨੂੰ ਦੇਖਿਆ।</w:t>
      </w:r>
    </w:p>
    <w:p/>
    <w:p>
      <w:r xmlns:w="http://schemas.openxmlformats.org/wordprocessingml/2006/main">
        <w:t xml:space="preserve">1. ਪਿਆਰ ਦੀ ਸ਼ਕਤੀ: ਸੈਮਸਨ ਅਤੇ ਫਲਿਸਤੀ ਔਰਤ ਦੀ ਕਹਾਣੀ</w:t>
      </w:r>
    </w:p>
    <w:p/>
    <w:p>
      <w:r xmlns:w="http://schemas.openxmlformats.org/wordprocessingml/2006/main">
        <w:t xml:space="preserve">2. ਪਰਤਾਵੇ 'ਤੇ ਕਾਬੂ ਪਾਉਣਾ: ਸੈਮਸਨ ਦਾ ਜੀਵਨ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ਨਿਆਈਆਂ ਦੀ ਪੋਥੀ 14:2 ਅਤੇ ਉਸ ਨੇ ਆ ਕੇ ਆਪਣੇ ਮਾਤਾ-ਪਿਤਾ ਨੂੰ ਦੱਸਿਆ ਅਤੇ ਆਖਿਆ, ਮੈਂ ਫਲਿਸਤੀਆਂ ਦੀਆਂ ਧੀਆਂ ਵਿੱਚੋਂ ਤਿਮਨਾਥ ਵਿੱਚ ਇੱਕ ਇਸਤ੍ਰੀ ਵੇਖੀ ਹੈ, ਇਸ ਲਈ ਹੁਣ ਉਹ ਨੂੰ ਮੇਰੇ ਨਾਲ ਵਿਆਹ ਕਰਾਓ।</w:t>
      </w:r>
    </w:p>
    <w:p/>
    <w:p>
      <w:r xmlns:w="http://schemas.openxmlformats.org/wordprocessingml/2006/main">
        <w:t xml:space="preserve">ਸੈਮਸਨ ਆਪਣੇ ਪਿਤਾ ਅਤੇ ਮਾਤਾ ਨੂੰ ਆਪਣੇ ਇਰਾਦੇ ਬਾਰੇ ਦੱਸਦਿਆਂ, ਫਲਿਸਤੀਆਂ ਦੀ ਇੱਕ ਔਰਤ ਨਾਲ ਵਿਆਹ ਕਰਨਾ ਚਾਹੁੰਦਾ ਹੈ।</w:t>
      </w:r>
    </w:p>
    <w:p/>
    <w:p>
      <w:r xmlns:w="http://schemas.openxmlformats.org/wordprocessingml/2006/main">
        <w:t xml:space="preserve">1) ਪਿਆਰ ਦੀ ਸ਼ਕਤੀ: ਰੱਬ ਸਾਨੂੰ ਛੁਡਾਉਣ ਲਈ ਰੋਮਾਂਸ ਦੀ ਵਰਤੋਂ ਕਿਵੇਂ ਕਰਦਾ ਹੈ</w:t>
      </w:r>
    </w:p>
    <w:p/>
    <w:p>
      <w:r xmlns:w="http://schemas.openxmlformats.org/wordprocessingml/2006/main">
        <w:t xml:space="preserve">2) ਚੇਲੇ ਬਣਨ ਦੀ ਯਾਤਰਾ: ਪਰਮਾਤਮਾ ਦੀ ਇੱਛਾ ਦੀ ਪਾਲਣਾ ਕਰਨਾ ਸਿੱਖਣਾ</w:t>
      </w:r>
    </w:p>
    <w:p/>
    <w:p>
      <w:r xmlns:w="http://schemas.openxmlformats.org/wordprocessingml/2006/main">
        <w:t xml:space="preserve">1) ਉਤਪਤ 2:24 - ਇਸ ਕਾਰਨ ਕਰਕੇ ਇੱਕ ਆਦਮੀ ਆਪਣੇ ਮਾਤਾ-ਪਿਤਾ ਨੂੰ ਛੱਡ ਦੇਵੇਗਾ ਅਤੇ ਆਪਣੀ ਪਤਨੀ ਨਾਲ ਜੁੜ ਜਾਵੇਗਾ, ਅਤੇ ਉਹ ਇੱਕ ਸਰੀਰ ਹੋ ਜਾਣਗੇ.</w:t>
      </w:r>
    </w:p>
    <w:p/>
    <w:p>
      <w:r xmlns:w="http://schemas.openxmlformats.org/wordprocessingml/2006/main">
        <w:t xml:space="preserve">2) ਹੋਸ਼ੇਆ 2:19-20 - ਮੈਂ ਤੁਹਾਨੂੰ ਸਦਾ ਲਈ ਆਪਣੇ ਨਾਲ ਜੋੜਾਂਗਾ; ਮੈਂ ਤੁਹਾਨੂੰ ਧਾਰਮਿਕਤਾ ਅਤੇ ਨਿਆਂ, ਪਿਆਰ ਅਤੇ ਰਹਿਮ ਨਾਲ ਜੋੜਾਂਗਾ। ਮੈਂ ਤੁਹਾਡੀ ਵਫ਼ਾਦਾਰੀ ਨਾਲ ਵਿਆਹ ਕਰਾਵਾਂਗਾ, ਅਤੇ ਤੁਸੀਂ ਪ੍ਰਭੂ ਨੂੰ ਮੰਨੋਗੇ।</w:t>
      </w:r>
    </w:p>
    <w:p/>
    <w:p>
      <w:r xmlns:w="http://schemas.openxmlformats.org/wordprocessingml/2006/main">
        <w:t xml:space="preserve">ਨਿਆਈਆਂ ਦੀ ਪੋਥੀ 14:3 ਤਦ ਉਹ ਦੇ ਪਿਤਾ ਅਤੇ ਉਹ ਦੀ ਮਾਤਾ ਨੇ ਉਹ ਨੂੰ ਆਖਿਆ, ਕੀ ਤੇਰੇ ਭਰਾਵਾਂ ਦੀਆਂ ਧੀਆਂ ਵਿੱਚੋਂ ਯਾ ਮੇਰੀ ਸਾਰੀ ਪਰਜਾ ਵਿੱਚ ਕਦੇ ਕੋਈ ਇਸਤ੍ਰੀ ਨਹੀਂ ਹੈ ਜੋ ਤੂੰ ਬੇਸੁੰਨਤੇ ਫਲਿਸਤੀਆਂ ਦੀ ਪਤਨੀ ਨੂੰ ਲੈਣ ਜਾਵੇਂ? ਸਮਸੂਨ ਨੇ ਆਪਣੇ ਪਿਤਾ ਨੂੰ ਕਿਹਾ, “ਉਸਨੂੰ ਮੇਰੇ ਲਈ ਲੈ ਜਾਉ। ਕਿਉਂਕਿ ਉਹ ਮੈਨੂੰ ਚੰਗੀ ਤਰ੍ਹਾਂ ਖੁਸ਼ ਕਰਦੀ ਹੈ।</w:t>
      </w:r>
    </w:p>
    <w:p/>
    <w:p>
      <w:r xmlns:w="http://schemas.openxmlformats.org/wordprocessingml/2006/main">
        <w:t xml:space="preserve">ਸੈਮਸਨ ਨੇ ਆਪਣੇ ਮਾਤਾ-ਪਿਤਾ ਨੂੰ ਇਕ ਫਲਿਸਤੀ ਔਰਤ ਨਾਲ ਵਿਆਹ ਕਰਨ ਦੀ ਇਜਾਜ਼ਤ ਮੰਗੀ, ਜਿਸ ਦਾ ਉਸ ਦੇ ਮਾਪੇ ਸ਼ੁਰੂ ਵਿਚ ਵਿਰੋਧ ਕਰ ਰਹੇ ਸਨ।</w:t>
      </w:r>
    </w:p>
    <w:p/>
    <w:p>
      <w:r xmlns:w="http://schemas.openxmlformats.org/wordprocessingml/2006/main">
        <w:t xml:space="preserve">1. ਅਸੀਂ ਜੋ ਵੀ ਕਰਦੇ ਹਾਂ ਉਸ ਵਿੱਚ ਆਪਣੇ ਮਾਪਿਆਂ ਦਾ ਆਦਰ ਕਰਨ ਦੀ ਮਹੱਤਤਾ</w:t>
      </w:r>
    </w:p>
    <w:p/>
    <w:p>
      <w:r xmlns:w="http://schemas.openxmlformats.org/wordprocessingml/2006/main">
        <w:t xml:space="preserve">2. ਪਿਆਰ ਦੀ ਸ਼ਕਤੀ ਅਤੇ ਕਿਸੇ ਵੀ ਸੱਭਿਆਚਾਰਕ ਪਾੜੇ ਨੂੰ ਪੂਰਾ ਕਰਨ ਦੀ ਸਮਰੱਥਾ</w:t>
      </w:r>
    </w:p>
    <w:p/>
    <w:p>
      <w:r xmlns:w="http://schemas.openxmlformats.org/wordprocessingml/2006/main">
        <w:t xml:space="preserve">1. ਕੁਲੁੱਸੀਆਂ 3:20 - "ਬੱਚਿਓ, ਹਰ ਗੱਲ ਵਿੱਚ ਆਪਣੇ ਮਾਪਿਆਂ ਦਾ ਕਹਿਣਾ ਮੰਨੋ: ਕਿਉਂਕਿ ਇਹ ਪ੍ਰਭੂ ਨੂੰ ਚੰਗਾ ਲੱਗਦਾ ਹੈ"</w:t>
      </w:r>
    </w:p>
    <w:p/>
    <w:p>
      <w:r xmlns:w="http://schemas.openxmlformats.org/wordprocessingml/2006/main">
        <w:t xml:space="preserve">2. ਰੋਮੀਆਂ 12:10 - "ਭਾਈਚਾਰੇ ਦੇ ਪਿਆਰ ਨਾਲ ਇੱਕ ਦੂਜੇ ਨਾਲ ਪਿਆਰ ਨਾਲ ਪਿਆਰ ਕਰੋ; ਇੱਕ ਦੂਜੇ ਨੂੰ ਤਰਜੀਹ ਦਿੰਦੇ ਹੋਏ"</w:t>
      </w:r>
    </w:p>
    <w:p/>
    <w:p>
      <w:r xmlns:w="http://schemas.openxmlformats.org/wordprocessingml/2006/main">
        <w:t xml:space="preserve">ਨਿਆਈਆਂ ਦੀ ਪੋਥੀ 14:4 ਪਰ ਉਹ ਦੇ ਪਿਤਾ ਅਤੇ ਉਹ ਦੀ ਮਾਤਾ ਨਹੀਂ ਜਾਣਦੇ ਸਨ ਕਿ ਇਹ ਯਹੋਵਾਹ ਵੱਲੋਂ ਸੀ, ਉਹ ਫਲਿਸਤੀਆਂ ਦੇ ਵਿਰੁੱਧ ਇੱਕ ਮੌਕਾ ਲੱਭਦਾ ਸੀ, ਕਿਉਂਕਿ ਉਸ ਸਮੇਂ ਇਸਰਾਏਲ ਉੱਤੇ ਫਲਿਸਤੀਆਂ ਦਾ ਰਾਜ ਸੀ।</w:t>
      </w:r>
    </w:p>
    <w:p/>
    <w:p>
      <w:r xmlns:w="http://schemas.openxmlformats.org/wordprocessingml/2006/main">
        <w:t xml:space="preserve">ਸੈਮਸਨ ਆਪਣੇ ਮਾਤਾ-ਪਿਤਾ ਦੀ ਜਾਣਕਾਰੀ ਤੋਂ ਬਿਨਾਂ, ਇਜ਼ਰਾਈਲ ਉੱਤੇ ਰਾਜ ਕਰਨ ਵਾਲੇ ਫਲਿਸਤੀਆਂ ਦੇ ਵਿਰੁੱਧ ਇੱਕ ਮੌਕਾ ਲੱਭਦਾ ਹੈ।</w:t>
      </w:r>
    </w:p>
    <w:p/>
    <w:p>
      <w:r xmlns:w="http://schemas.openxmlformats.org/wordprocessingml/2006/main">
        <w:t xml:space="preserve">1. ਅਚਨਚੇਤ ਸਥਾਨਾਂ ਵਿੱਚ ਪਰਮੇਸ਼ੁਰ ਦਾ ਉਪਦੇਸ਼</w:t>
      </w:r>
    </w:p>
    <w:p/>
    <w:p>
      <w:r xmlns:w="http://schemas.openxmlformats.org/wordprocessingml/2006/main">
        <w:t xml:space="preserve">2. ਵਿਰੋਧ ਦੇ ਬਾਵਜੂਦ ਜੋ ਸਹੀ ਹੈ ਉਸ ਲਈ ਖੜੇ ਹੋਣਾ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ਦਾਨੀਏਲ 3:17-18 - ਜੇ ਸਾਨੂੰ ਬਲਦੀ ਭੱਠੀ ਵਿੱਚ ਸੁੱਟ ਦਿੱਤਾ ਜਾਂਦਾ ਹੈ, ਤਾਂ ਜਿਸ ਪਰਮੇਸ਼ੁਰ ਦੀ ਅਸੀਂ ਸੇਵਾ ਕਰਦੇ ਹਾਂ ਉਹ ਸਾਨੂੰ ਇਸ ਤੋਂ ਛੁਡਾਉਣ ਦੇ ਯੋਗ ਹੈ, ਅਤੇ ਉਹ ਸਾਨੂੰ ਤੁਹਾਡੇ ਮਹਾਰਾਜ ਦੇ ਹੱਥ ਤੋਂ ਬਚਾਵੇਗਾ। ਪਰ ਭਾਵੇਂ ਉਹ ਨਹੀਂ ਕਰਦਾ, ਅਸੀਂ ਚਾਹੁੰਦੇ ਹਾਂ ਕਿ ਤੁਸੀਂ ਜਾਣ ਲਵੋ, ਮਹਾਰਾਜ, ਅਸੀਂ ਤੁਹਾਡੇ ਦੇਵਤਿਆਂ ਦੀ ਸੇਵਾ ਨਹੀਂ ਕਰਾਂਗੇ ਜਾਂ ਤੁਹਾਡੇ ਦੁਆਰਾ ਸਥਾਪਿਤ ਕੀਤੀ ਸੋਨੇ ਦੀ ਮੂਰਤ ਦੀ ਪੂਜਾ ਨਹੀਂ ਕਰਾਂਗੇ.</w:t>
      </w:r>
    </w:p>
    <w:p/>
    <w:p>
      <w:r xmlns:w="http://schemas.openxmlformats.org/wordprocessingml/2006/main">
        <w:t xml:space="preserve">ਨਿਆਈਆਂ ਦੀ ਪੋਥੀ 14:5 ਤਦ ਸਮਸੂਨ ਅਤੇ ਉਹ ਦਾ ਪਿਤਾ ਅਤੇ ਮਾਤਾ ਤਿਮਨਾਥ ਨੂੰ ਗਏ ਅਤੇ ਤਿਮਨਾਥ ਦੇ ਅੰਗੂਰੀ ਬਾਗ਼ਾਂ ਵਿੱਚ ਆਏ ਅਤੇ ਵੇਖੋ, ਇੱਕ ਜੁਆਨ ਸ਼ੇਰ ਉਹ ਦੇ ਵਿਰੁੱਧ ਗਰਜਿਆ।</w:t>
      </w:r>
    </w:p>
    <w:p/>
    <w:p>
      <w:r xmlns:w="http://schemas.openxmlformats.org/wordprocessingml/2006/main">
        <w:t xml:space="preserve">ਸੈਮਸਨ ਨੇ ਆਪਣੇ ਮਾਤਾ-ਪਿਤਾ ਨਾਲ ਟਿਮਨਾਥ ਦੀ ਯਾਤਰਾ ਕੀਤੀ, ਜਿੱਥੇ ਉਸਦਾ ਸਾਹਮਣਾ ਇੱਕ ਨੌਜਵਾਨ ਸ਼ੇਰ ਨਾਲ ਹੋਇਆ।</w:t>
      </w:r>
    </w:p>
    <w:p/>
    <w:p>
      <w:r xmlns:w="http://schemas.openxmlformats.org/wordprocessingml/2006/main">
        <w:t xml:space="preserve">1. ਪ੍ਰਮਾਤਮਾ ਦੀ ਕਾਲ ਅਤੇ ਤਾਕਤ - ਤਾਕਤ ਅਤੇ ਹਿੰਮਤ ਨਾਲ ਪ੍ਰਮਾਤਮਾ ਦੇ ਸੱਦੇ ਦਾ ਜਵਾਬ ਦੇਣ ਬਾਰੇ, ਭਾਵੇਂ ਕੋਈ ਵੀ ਮੁਸ਼ਕਲਾਂ ਹੋਣ।</w:t>
      </w:r>
    </w:p>
    <w:p/>
    <w:p>
      <w:r xmlns:w="http://schemas.openxmlformats.org/wordprocessingml/2006/main">
        <w:t xml:space="preserve">2. ਰੱਬ ਦੀ ਸੁਰੱਖਿਆ ਅਤੇ ਪ੍ਰਬੰਧ - ਖ਼ਤਰੇ ਦੇ ਬਾਵਜੂਦ, ਰੱਬ ਦੀ ਸੁਰੱਖਿਆ ਅਤੇ ਪ੍ਰਬੰਧ ਵਿੱਚ ਭਰੋਸਾ ਕਰਨ ਬਾਰੇ।</w:t>
      </w:r>
    </w:p>
    <w:p/>
    <w:p>
      <w:r xmlns:w="http://schemas.openxmlformats.org/wordprocessingml/2006/main">
        <w:t xml:space="preserve">1. 1 ਯੂਹੰਨਾ 4:4 - ਛੋਟੇ ਬੱਚਿਓ, ਤੁਸੀਂ ਪਰਮੇਸ਼ੁਰ ਵੱਲੋਂ ਹੋ ਅਤੇ ਉਨ੍ਹਾਂ ਨੂੰ ਜਿੱਤ ਲਿਆ ਹੈ, ਕਿਉਂਕਿ ਜੋ ਤੁਹਾਡੇ ਵਿੱਚ ਹੈ ਉਹ ਉਸ ਨਾਲੋਂ ਵੱਡਾ ਹੈ ਜੋ ਸੰਸਾਰ ਵਿੱਚ ਹੈ।</w:t>
      </w:r>
    </w:p>
    <w:p/>
    <w:p>
      <w:r xmlns:w="http://schemas.openxmlformats.org/wordprocessingml/2006/main">
        <w:t xml:space="preserve">2. ਜ਼ਬੂਰ 27:1 - ਯਹੋਵਾਹ ਮੇਰਾ ਚਾਨਣ ਅਤੇ ਮੇਰੀ ਮੁਕਤੀ ਹੈ; ਮੈਂ ਕਿਸ ਤੋਂ ਡਰਾਂ? ਯਹੋਵਾਹ ਮੇਰੇ ਜੀਵਨ ਦਾ ਗੜ੍ਹ ਹੈ। ਮੈਂ ਕਿਸ ਤੋਂ ਡਰਾਂ?</w:t>
      </w:r>
    </w:p>
    <w:p/>
    <w:p>
      <w:r xmlns:w="http://schemas.openxmlformats.org/wordprocessingml/2006/main">
        <w:t xml:space="preserve">ਨਿਆਈਆਂ ਦੀ ਪੋਥੀ 14:6 ਅਤੇ ਯਹੋਵਾਹ ਦਾ ਆਤਮਾ ਬਲ ਨਾਲ ਉਹ ਦੇ ਉੱਤੇ ਆਇਆ ਅਤੇ ਉਸ ਨੇ ਉਹ ਨੂੰ ਪਾੜ ਦਿੱਤਾ ਜਿਵੇਂ ਉਹ ਇੱਕ ਬੱਚੇ ਨੂੰ ਤੋੜਦਾ ਸੀ ਅਤੇ ਉਸ ਦੇ ਹੱਥ ਵਿੱਚ ਕੁਝ ਵੀ ਨਹੀਂ ਸੀ, ਪਰ ਉਸ ਨੇ ਆਪਣੇ ਪਿਤਾ ਜਾਂ ਮਾਤਾ ਨੂੰ ਨਾ ਦੱਸਿਆ ਕਿ ਉਸ ਨੇ ਕੀ ਕੀਤਾ ਸੀ।</w:t>
      </w:r>
    </w:p>
    <w:p/>
    <w:p>
      <w:r xmlns:w="http://schemas.openxmlformats.org/wordprocessingml/2006/main">
        <w:t xml:space="preserve">ਸੈਮਸਨ ਨੇ ਆਪਣੇ ਨੰਗੇ ਹੱਥਾਂ ਨਾਲ ਇੱਕ ਬੱਕਰੀ ਨੂੰ ਪਾੜਨ ਲਈ ਪਵਿੱਤਰ ਆਤਮਾ ਦੀ ਸ਼ਕਤੀ ਦੀ ਵਰਤੋਂ ਕੀਤੀ, ਪਰ ਉਸਨੇ ਆਪਣੇ ਮਾਪਿਆਂ ਨੂੰ ਇਹ ਨਹੀਂ ਦੱਸਿਆ ਕਿ ਉਸਨੇ ਕੀ ਕੀਤਾ ਸੀ।</w:t>
      </w:r>
    </w:p>
    <w:p/>
    <w:p>
      <w:r xmlns:w="http://schemas.openxmlformats.org/wordprocessingml/2006/main">
        <w:t xml:space="preserve">1. ਸਾਡੇ ਜੀਵਨ ਵਿੱਚ ਪਰਮੇਸ਼ੁਰ ਦੀ ਸ਼ਕਤੀ</w:t>
      </w:r>
    </w:p>
    <w:p/>
    <w:p>
      <w:r xmlns:w="http://schemas.openxmlformats.org/wordprocessingml/2006/main">
        <w:t xml:space="preserve">2. ਬਿਪਤਾ ਦੇ ਸਾਮ੍ਹਣੇ ਪਰਮੇਸ਼ੁਰ ਦੀ ਆਗਿਆਕਾਰੀ</w:t>
      </w:r>
    </w:p>
    <w:p/>
    <w:p>
      <w:r xmlns:w="http://schemas.openxmlformats.org/wordprocessingml/2006/main">
        <w:t xml:space="preserve">1. ਯੂਹੰਨਾ 14:12 - "ਮੈਂ ਤੁਹਾਨੂੰ ਸੱਚ-ਸੱਚ ਆਖਦਾ ਹਾਂ, ਜੋ ਕੋਈ ਮੇਰੇ ਵਿੱਚ ਵਿਸ਼ਵਾਸ ਕਰਦਾ ਹੈ ਉਹ ਕੰਮ ਵੀ ਕਰੇਗਾ ਜੋ ਮੈਂ ਕਰਦਾ ਹਾਂ; ਅਤੇ ਉਹ ਇਨ੍ਹਾਂ ਨਾਲੋਂ ਵੱਡੇ ਕੰਮ ਕਰੇਗਾ, ਕਿਉਂਕਿ ਮੈਂ ਪਿਤਾ ਕੋਲ ਜਾ ਰਿਹਾ ਹਾਂ।"</w:t>
      </w:r>
    </w:p>
    <w:p/>
    <w:p>
      <w:r xmlns:w="http://schemas.openxmlformats.org/wordprocessingml/2006/main">
        <w:t xml:space="preserve">2. 1 ਪਤਰਸ 1:2 - "ਪਰਮੇਸ਼ੁਰ ਪਿਤਾ ਦੀ ਪੂਰਵ-ਗਿਆਨ ਦੇ ਅਨੁਸਾਰ, ਆਤਮਾ ਦੀ ਪਵਿੱਤਰਤਾ ਵਿੱਚ, ਯਿਸੂ ਮਸੀਹ ਦੀ ਆਗਿਆਕਾਰੀ ਲਈ ਅਤੇ ਉਸਦੇ ਲਹੂ ਨਾਲ ਛਿੜਕਣ ਲਈ: ਤੁਹਾਡੇ ਉੱਤੇ ਕਿਰਪਾ ਅਤੇ ਸ਼ਾਂਤੀ ਵਧਦੀ ਰਹੇ।"</w:t>
      </w:r>
    </w:p>
    <w:p/>
    <w:p>
      <w:r xmlns:w="http://schemas.openxmlformats.org/wordprocessingml/2006/main">
        <w:t xml:space="preserve">ਨਿਆਈਆਂ ਦੀ ਪੋਥੀ 14:7 ਅਤੇ ਉਹ ਹੇਠਾਂ ਗਿਆ ਅਤੇ ਔਰਤ ਨਾਲ ਗੱਲਾਂ ਕਰਨ ਲੱਗਾ। ਅਤੇ ਉਸਨੇ ਸਮਸੂਨ ਨੂੰ ਚੰਗੀ ਤਰ੍ਹਾਂ ਖੁਸ਼ ਕੀਤਾ।</w:t>
      </w:r>
    </w:p>
    <w:p/>
    <w:p>
      <w:r xmlns:w="http://schemas.openxmlformats.org/wordprocessingml/2006/main">
        <w:t xml:space="preserve">ਸਮਸੂਨ ਇੱਕ ਔਰਤ ਨੂੰ ਮਿਲਣ ਗਿਆ ਅਤੇ ਉਸਨੇ ਉਸਨੂੰ ਖੁਸ਼ ਕੀਤਾ।</w:t>
      </w:r>
    </w:p>
    <w:p/>
    <w:p>
      <w:r xmlns:w="http://schemas.openxmlformats.org/wordprocessingml/2006/main">
        <w:t xml:space="preserve">1. ਖਿੱਚ ਦੀ ਸ਼ਕਤੀ: ਸਾਡੀਆਂ ਚੋਣਾਂ ਸਾਨੂੰ ਪਰਮੇਸ਼ੁਰ ਦੇ ਨੇੜੇ ਕਿਵੇਂ ਲੈ ਸਕਦੀਆਂ ਹਨ</w:t>
      </w:r>
    </w:p>
    <w:p/>
    <w:p>
      <w:r xmlns:w="http://schemas.openxmlformats.org/wordprocessingml/2006/main">
        <w:t xml:space="preserve">2. ਧਰਮੀ ਰਿਸ਼ਤਿਆਂ ਦੀ ਮਹੱਤਤਾ: ਦੂਸਰਿਆਂ ਨਾਲ ਸਾਡੀ ਗੱਲਬਾਤ ਰਾਹੀਂ ਪਰਮਾਤਮਾ ਨਾਲ ਜੁੜੇ ਰਹਿਣਾ</w:t>
      </w:r>
    </w:p>
    <w:p/>
    <w:p>
      <w:r xmlns:w="http://schemas.openxmlformats.org/wordprocessingml/2006/main">
        <w:t xml:space="preserve">1. ਕਹਾਉਤਾਂ 31:30, "ਸੁੰਦਰਤਾ ਧੋਖਾ ਦੇਣ ਵਾਲੀ ਹੈ, ਅਤੇ ਸੁੰਦਰਤਾ ਵਿਅਰਥ ਹੈ, ਪਰ ਇੱਕ ਔਰਤ ਜੋ ਯਹੋਵਾਹ ਤੋਂ ਡਰਦੀ ਹੈ, ਉਸਤਤ ਹੋਣੀ ਚਾਹੀਦੀ ਹੈ।"</w:t>
      </w:r>
    </w:p>
    <w:p/>
    <w:p>
      <w:r xmlns:w="http://schemas.openxmlformats.org/wordprocessingml/2006/main">
        <w:t xml:space="preserve">2. ਉਪਦੇਸ਼ਕ ਦੀ ਪੋਥੀ 4:9-12, "ਇੱਕ ਨਾਲੋਂ ਦੋ ਚੰਗੇ ਹਨ, ਕਿਉਂਕਿ ਉਨ੍ਹਾਂ ਦੀ ਮਿਹਨਤ ਦਾ ਚੰਗਾ ਇਨਾਮ ਹੈ। ਕਿਉਂਕਿ ਜੇ ਉਹ ਡਿੱਗਦੇ ਹਨ, ਤਾਂ ਕੋਈ ਆਪਣੇ ਸਾਥੀ ਨੂੰ ਉੱਚਾ ਕਰੇਗਾ। ਪਰ ਹਾਏ ਉਸ ਲਈ ਜੋ ਇਕੱਲਾ ਹੈ ਜਦੋਂ ਉਹ ਡਿੱਗਦਾ ਹੈ ਅਤੇ ਉਸ ਨੂੰ ਉੱਚਾ ਚੁੱਕਣ ਲਈ ਕੋਈ ਹੋਰ ਨਹੀਂ!ਜੇ ਦੋ ਇਕੱਠੇ ਲੇਟਣ ਤਾਂ ਉਹ ਨਿੱਘੇ ਰਹਿੰਦੇ ਹਨ, ਪਰ ਇਕੱਲਾ ਕਿਵੇਂ ਨਿੱਘਾ ਰੱਖ ਸਕਦਾ ਹੈ?ਅਤੇ ਭਾਵੇਂ ਕੋਈ ਵਿਅਕਤੀ ਇਕੱਲੇ ਇਕੱਲੇ ਦੇ ਵਿਰੁੱਧ ਜਿੱਤ ਸਕਦਾ ਹੈ, ਦੋ ਉਸ ਦਾ ਸਾਹਮਣਾ ਕਰ ਲੈਣਗੇ, ਤਿੰਨ ਗੁਣਾ ਰੱਸੀ ਜਲਦੀ ਨਹੀਂ ਟੁੱਟਦੀ ਹੈ. "</w:t>
      </w:r>
    </w:p>
    <w:p/>
    <w:p>
      <w:r xmlns:w="http://schemas.openxmlformats.org/wordprocessingml/2006/main">
        <w:t xml:space="preserve">ਨਿਆਈਆਂ ਦੀ ਪੋਥੀ 14:8 ਅਤੇ ਥੋੜ੍ਹੀ ਦੇਰ ਬਾਅਦ ਉਹ ਉਸ ਨੂੰ ਲੈਣ ਲਈ ਮੁੜਿਆ ਅਤੇ ਸ਼ੇਰ ਦੀ ਲੋਥ ਨੂੰ ਵੇਖਣ ਲਈ ਇੱਕ ਪਾਸੇ ਮੁੜਿਆ ਅਤੇ ਵੇਖੋ, ਸ਼ੇਰ ਦੀ ਲੋਥ ਵਿੱਚ ਮੱਖੀਆਂ ਅਤੇ ਸ਼ਹਿਦ ਦਾ ਝੁੰਡ ਸੀ।</w:t>
      </w:r>
    </w:p>
    <w:p/>
    <w:p>
      <w:r xmlns:w="http://schemas.openxmlformats.org/wordprocessingml/2006/main">
        <w:t xml:space="preserve">ਸੈਮਸਨ ਆਪਣੀ ਪਤਨੀ ਨੂੰ ਲੈਣ ਲਈ ਵਾਪਸ ਆਉਂਦਾ ਹੈ, ਅਤੇ ਉਸ ਨੂੰ ਸ਼ੇਰ ਦੀ ਲਾਸ਼ ਵਿੱਚ ਮਧੂ-ਮੱਖੀਆਂ ਅਤੇ ਸ਼ਹਿਦ ਦਾ ਇੱਕ ਝੁੰਡ ਮਿਲਦਾ ਹੈ ਜਿਸਨੂੰ ਉਸਨੇ ਪਹਿਲਾਂ ਮਾਰਿਆ ਸੀ।</w:t>
      </w:r>
    </w:p>
    <w:p/>
    <w:p>
      <w:r xmlns:w="http://schemas.openxmlformats.org/wordprocessingml/2006/main">
        <w:t xml:space="preserve">1. ਪ੍ਰਮਾਤਮਾ ਦੇ ਪ੍ਰਬੰਧ ਦੀ ਮਿਠਾਸ - ਇਹ ਪਤਾ ਲਗਾਉਣਾ ਕਿ ਰੱਬ ਮੁਸ਼ਕਲ ਦੇ ਵਿੱਚ ਵੀ ਸਾਡੇ ਲਈ ਕਿਵੇਂ ਪ੍ਰਦਾਨ ਕਰ ਸਕਦਾ ਹੈ।</w:t>
      </w:r>
    </w:p>
    <w:p/>
    <w:p>
      <w:r xmlns:w="http://schemas.openxmlformats.org/wordprocessingml/2006/main">
        <w:t xml:space="preserve">2. ਵਿਸ਼ਵਾਸ ਦੁਆਰਾ ਚੁਣੌਤੀਆਂ 'ਤੇ ਕਾਬੂ ਪਾਉਣਾ - ਇਹ ਜਾਂਚਣਾ ਕਿ ਵਿਸ਼ਵਾਸ ਸਾਨੂੰ ਕਿਸੇ ਵੀ ਰੁਕਾਵਟ ਨੂੰ ਦੂਰ ਕਰਨ ਵਿੱਚ ਕਿਵੇਂ ਮਦਦ ਕਰ ਸਕਦਾ ਹੈ।</w:t>
      </w:r>
    </w:p>
    <w:p/>
    <w:p>
      <w:r xmlns:w="http://schemas.openxmlformats.org/wordprocessingml/2006/main">
        <w:t xml:space="preserve">1. ਜ਼ਬੂਰ 81:10 - "ਮੈਂ ਯਹੋਵਾਹ ਤੇਰਾ ਪਰਮੇਸ਼ੁਰ ਹਾਂ, ਜੋ ਤੈਨੂੰ ਮਿਸਰ ਦੀ ਧਰਤੀ ਤੋਂ ਬਾਹਰ ਲਿਆਇਆ ਹੈ: ਆਪਣਾ ਮੂੰਹ ਖੋਲ੍ਹ, ਅਤੇ ਮੈਂ ਇਸਨੂੰ ਭਰ ਦਿਆਂਗਾ।"</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ਨਿਆਈਆਂ ਦੀ ਪੋਥੀ 14:9 ਅਤੇ ਉਸ ਨੇ ਉਹ ਦੇ ਹੱਥਾਂ ਵਿੱਚ ਲੈ ਕੇ ਖਾਧਾ ਅਤੇ ਆਪਣੇ ਮਾਤਾ-ਪਿਤਾ ਕੋਲ ਆਇਆ ਅਤੇ ਉਨ੍ਹਾਂ ਨੂੰ ਦਿੱਤਾ ਅਤੇ ਉਨ੍ਹਾਂ ਨੇ ਖਾਧਾ ਪਰ ਉਸ ਨੇ ਉਨ੍ਹਾਂ ਨੂੰ ਇਹ ਨਾ ਦੱਸਿਆ ਕਿ ਉਸ ਨੇ ਲੋਥ ਵਿੱਚੋਂ ਸ਼ਹਿਦ ਕੱਢਿਆ ਹੈ। ਸ਼ੇਰ ਦੇ.</w:t>
      </w:r>
    </w:p>
    <w:p/>
    <w:p>
      <w:r xmlns:w="http://schemas.openxmlformats.org/wordprocessingml/2006/main">
        <w:t xml:space="preserve">ਸਮਸੂਨ ਨੇ ਸ਼ੇਰ ਦੀ ਲਾਸ਼ ਵਿੱਚ ਸ਼ਹਿਦ ਪਾਇਆ ਅਤੇ ਉਸਨੂੰ ਖਾ ਲਿਆ, ਪਰ ਉਸਨੇ ਆਪਣੇ ਪਿਤਾ ਅਤੇ ਮਾਤਾ ਨੂੰ ਨਹੀਂ ਦੱਸਿਆ।</w:t>
      </w:r>
    </w:p>
    <w:p/>
    <w:p>
      <w:r xmlns:w="http://schemas.openxmlformats.org/wordprocessingml/2006/main">
        <w:t xml:space="preserve">1. ਸੰਜਮ ਦੀ ਸ਼ਕਤੀ: ਸੈਮਸਨ ਦੀ ਮਿਸਾਲ ਤੋਂ ਪਰਤਾਵੇ ਦਾ ਵਿਰੋਧ ਕਰਨਾ ਸਿੱਖਣਾ</w:t>
      </w:r>
    </w:p>
    <w:p/>
    <w:p>
      <w:r xmlns:w="http://schemas.openxmlformats.org/wordprocessingml/2006/main">
        <w:t xml:space="preserve">2. ਪਰਤਾਵਿਆਂ ਦਾ ਜਵਾਬ ਕਿਵੇਂ ਦੇਣਾ ਹੈ: ਸੈਮਸਨ ਦੇ ਚਰਿੱਤਰ ਦਾ ਅਧਿਐਨ</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ਯਾਕੂਬ 1:12-15 -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ਨਿਆਈਆਂ ਦੀ ਪੋਥੀ 14:10 ਤਾਂ ਉਸਦਾ ਪਿਤਾ ਔਰਤ ਕੋਲ ਗਿਆ ਅਤੇ ਸਮਸੂਨ ਨੇ ਉੱਥੇ ਇੱਕ ਦਾਵਤ ਕੀਤੀ। ਇਸ ਲਈ ਨੌਜਵਾਨਾਂ ਨੇ ਅਜਿਹਾ ਕਰਨ ਲਈ ਵਰਤਿਆ।</w:t>
      </w:r>
    </w:p>
    <w:p/>
    <w:p>
      <w:r xmlns:w="http://schemas.openxmlformats.org/wordprocessingml/2006/main">
        <w:t xml:space="preserve">ਸੈਮਸਨ ਨੇ ਆਪਣੇ ਪਿਤਾ ਅਤੇ ਦੋਸਤਾਂ ਨੂੰ ਇੱਕ ਦਾਵਤ ਵਿੱਚ ਬੁਲਾਇਆ ਜੋ ਉਸਨੇ ਤਿਆਰ ਕੀਤਾ ਸੀ।</w:t>
      </w:r>
    </w:p>
    <w:p/>
    <w:p>
      <w:r xmlns:w="http://schemas.openxmlformats.org/wordprocessingml/2006/main">
        <w:t xml:space="preserve">1. ਪਰਾਹੁਣਚਾਰੀ ਦੀ ਸ਼ਕਤੀ - ਪਰਾਹੁਣਚਾਰੀ ਦੀ ਵਰਤੋਂ ਰਿਸ਼ਤੇ ਬਣਾਉਣ ਅਤੇ ਦੂਜਿਆਂ ਲਈ ਪਿਆਰ ਜ਼ਾਹਰ ਕਰਨ ਦੇ ਤਰੀਕੇ ਵਜੋਂ ਕਰਨਾ।</w:t>
      </w:r>
    </w:p>
    <w:p/>
    <w:p>
      <w:r xmlns:w="http://schemas.openxmlformats.org/wordprocessingml/2006/main">
        <w:t xml:space="preserve">2. ਉਦਾਰਤਾ ਦੀ ਦਿਆਲਤਾ - ਦੇਣ ਦੇ ਖੁੱਲ੍ਹੇ ਦਿਲ ਵਾਲੇ ਕੰਮਾਂ ਦੁਆਰਾ ਦੂਜਿਆਂ ਪ੍ਰਤੀ ਦਿਆਲਤਾ ਦਿਖਾਉਣਾ।</w:t>
      </w:r>
    </w:p>
    <w:p/>
    <w:p>
      <w:r xmlns:w="http://schemas.openxmlformats.org/wordprocessingml/2006/main">
        <w:t xml:space="preserve">1. ਲੂਕਾ 14:12-14 - ਯਿਸੂ ਸਾਨੂੰ ਗਰੀਬਾਂ ਅਤੇ ਉਨ੍ਹਾਂ ਲੋਕਾਂ ਨੂੰ ਸੱਦਾ ਦੇਣ ਲਈ ਉਤਸ਼ਾਹਿਤ ਕਰਦਾ ਹੈ ਜੋ ਸਾਨੂੰ ਸਾਡੇ ਤਿਉਹਾਰਾਂ ਲਈ ਵਾਪਸ ਨਹੀਂ ਕਰ ਸਕਦੇ।</w:t>
      </w:r>
    </w:p>
    <w:p/>
    <w:p>
      <w:r xmlns:w="http://schemas.openxmlformats.org/wordprocessingml/2006/main">
        <w:t xml:space="preserve">2. 1 ਤਿਮੋਥਿਉਸ 6:17-19 - ਪੌਲੁਸ ਸਾਨੂੰ ਖੁੱਲ੍ਹੇ ਦਿਲ ਵਾਲੇ ਬਣਨ ਅਤੇ ਚੰਗੇ ਕੰਮ ਕਰਨ, ਦੂਜਿਆਂ ਨਾਲ ਸਾਂਝਾ ਕਰਨ ਲਈ ਉਤਸ਼ਾਹਿਤ ਕਰਦਾ ਹੈ।</w:t>
      </w:r>
    </w:p>
    <w:p/>
    <w:p>
      <w:r xmlns:w="http://schemas.openxmlformats.org/wordprocessingml/2006/main">
        <w:t xml:space="preserve">ਨਿਆਈਆਂ ਦੀ ਪੋਥੀ 14:11 ਅਤੇ ਇਸ ਤਰ੍ਹਾਂ ਹੋਇਆ ਕਿ ਜਦੋਂ ਉਨ੍ਹਾਂ ਨੇ ਉਹ ਨੂੰ ਵੇਖਿਆ ਤਾਂ ਉਹ ਤੀਹ ਸਾਥੀਆਂ ਨੂੰ ਉਹ ਦੇ ਨਾਲ ਲਿਆਏ।</w:t>
      </w:r>
    </w:p>
    <w:p/>
    <w:p>
      <w:r xmlns:w="http://schemas.openxmlformats.org/wordprocessingml/2006/main">
        <w:t xml:space="preserve">ਤਿਮਨਾਹ ਦੇ ਲੋਕ ਤੀਹ ਸਾਥੀਆਂ ਨੂੰ ਸਮਸੂਨ ਦੇ ਨਾਲ ਰਹਿਣ ਲਈ ਲਿਆਏ ਜਦੋਂ ਉਨ੍ਹਾਂ ਨੇ ਉਸਨੂੰ ਦੇਖਿਆ।</w:t>
      </w:r>
    </w:p>
    <w:p/>
    <w:p>
      <w:r xmlns:w="http://schemas.openxmlformats.org/wordprocessingml/2006/main">
        <w:t xml:space="preserve">1. ਇਹ ਜਾਣਨਾ ਕਿ ਪ੍ਰਮਾਤਮਾ ਉੱਤੇ ਭਰੋਸਾ ਕਰਕੇ ਅਤੇ ਉਸਦੀ ਤਾਕਤ ਉੱਤੇ ਭਰੋਸਾ ਕਰਕੇ ਸਾਡੀਆਂ ਜ਼ਿੰਦਗੀਆਂ ਲਈ ਇੱਕ ਯੋਜਨਾ ਹੈ, ਭਾਵੇਂ ਚੀਜ਼ਾਂ ਅਸੰਭਵ ਲੱਗਦੀਆਂ ਹੋਣ।</w:t>
      </w:r>
    </w:p>
    <w:p/>
    <w:p>
      <w:r xmlns:w="http://schemas.openxmlformats.org/wordprocessingml/2006/main">
        <w:t xml:space="preserve">2. ਸੰਗਤ ਅਤੇ ਹੌਸਲਾ ਦੇ ਕੇ ਪਰਮੇਸ਼ੁਰ ਦੀ ਯੋਜਨਾ ਦੀ ਪ੍ਰਾਪਤੀ ਵਿੱਚ ਇੱਕ ਦੂਜੇ ਦਾ ਸਮਰਥਨ ਕਰਨਾ।</w:t>
      </w:r>
    </w:p>
    <w:p/>
    <w:p>
      <w:r xmlns:w="http://schemas.openxmlformats.org/wordprocessingml/2006/main">
        <w:t xml:space="preserve">1. ਯਸਾਯਾਹ 40:31 - ਪਰ ਜਿਹੜੇ ਲੋਕ ਯਹੋਵਾਹ ਦੀ ਉਡੀਕ ਕਰਦੇ ਹਨ ਉਹ ਆਪਣੀ ਤਾਕਤ ਨੂੰ ਨਵਾਂ ਕਰਨਗੇ; ਉਹ ਉਕਾਬ ਵਾਂਙੁ ਖੰਭਾਂ ਨਾਲ ਚੜ੍ਹਨਗੇ, ਉਹ ਦੌੜਨਗੇ ਅਤੇ ਥੱਕਣਗੇ ਨਹੀਂ, ਉਹ ਤੁਰਨਗੇ ਅਤੇ ਬੇਹੋਸ਼ ਨਹੀਂ ਹੋਣਗੇ।</w:t>
      </w:r>
    </w:p>
    <w:p/>
    <w:p>
      <w:r xmlns:w="http://schemas.openxmlformats.org/wordprocessingml/2006/main">
        <w:t xml:space="preserve">2. ਕਹਾਉਤਾਂ 27:17 - ਜਿਵੇਂ ਲੋਹਾ ਲੋਹੇ ਨੂੰ ਤਿੱਖਾ ਕਰਦਾ ਹੈ, ਉਸੇ ਤਰ੍ਹਾਂ ਆਦਮੀ ਆਪਣੇ ਮਿੱਤਰ ਦੇ ਚਿਹਰੇ ਨੂੰ ਤਿੱਖਾ ਕਰਦਾ ਹੈ।</w:t>
      </w:r>
    </w:p>
    <w:p/>
    <w:p>
      <w:r xmlns:w="http://schemas.openxmlformats.org/wordprocessingml/2006/main">
        <w:t xml:space="preserve">ਨਿਆਈਆਂ ਦੀ ਪੋਥੀ 14:12 ਅਤੇ ਸਮਸੂਨ ਨੇ ਉਨ੍ਹਾਂ ਨੂੰ ਆਖਿਆ, ਹੁਣ ਮੈਂ ਤੁਹਾਨੂੰ ਇੱਕ ਬੁਝਾਰਤ ਦੱਸਾਂਗਾ, ਜੇਕਰ ਤੁਸੀਂ ਤਿਉਹਾਰ ਦੇ ਸੱਤਾਂ ਦਿਨਾਂ ਵਿੱਚ ਮੈਨੂੰ ਦੱਸ ਦਿਓ ਅਤੇ ਪਤਾ ਲਗਾ ਸਕੋ, ਤਾਂ ਮੈਂ ਤੁਹਾਨੂੰ ਤੀਹ ਚਾਦਰਾਂ ਅਤੇ ਤੀਹ ਬਦਲਾਵਾਂ ਦਿਆਂਗਾ। ਕੱਪੜਿਆਂ ਦਾ:</w:t>
      </w:r>
    </w:p>
    <w:p/>
    <w:p>
      <w:r xmlns:w="http://schemas.openxmlformats.org/wordprocessingml/2006/main">
        <w:t xml:space="preserve">ਸੈਮਸਨ ਨੇ ਫਲਿਸਤੀਆਂ ਨੂੰ ਇੱਕ ਬੁਝਾਰਤ ਦਾ ਪ੍ਰਸਤਾਵ ਦਿੱਤਾ ਅਤੇ ਉਹਨਾਂ ਨੂੰ ਇਨਾਮ ਦੇਣ ਦਾ ਵਾਅਦਾ ਕੀਤਾ ਜੇਕਰ ਉਹ ਇਸਨੂੰ ਸੱਤ ਦਿਨਾਂ ਦੇ ਅੰਦਰ ਸੁਲਝਾ ਲੈਣ।</w:t>
      </w:r>
    </w:p>
    <w:p/>
    <w:p>
      <w:r xmlns:w="http://schemas.openxmlformats.org/wordprocessingml/2006/main">
        <w:t xml:space="preserve">1. ਰੱਬ ਦੀ ਤਾਕਤ ਦੀ ਗਵਾਹੀ ਦੇਣ ਵਿੱਚ ਬੁਝਾਰਤਾਂ ਦੀ ਸ਼ਕਤੀ</w:t>
      </w:r>
    </w:p>
    <w:p/>
    <w:p>
      <w:r xmlns:w="http://schemas.openxmlformats.org/wordprocessingml/2006/main">
        <w:t xml:space="preserve">2. ਪਰਮੇਸ਼ੁਰ ਨਾਲ ਸਾਡੇ ਰਿਸ਼ਤੇ ਦੀ ਮਜ਼ਬੂਤੀ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62:11 - ਇੱਕ ਵਾਰ ਪਰਮੇਸ਼ੁਰ ਨੇ ਬੋਲਿਆ ਹੈ; ਦੋ ਵਾਰ ਮੈਂ ਇਹ ਸੁਣਿਆ ਹੈ: ਉਹ ਸ਼ਕਤੀ ਪਰਮੇਸ਼ੁਰ ਦੀ ਹੈ।</w:t>
      </w:r>
    </w:p>
    <w:p/>
    <w:p>
      <w:r xmlns:w="http://schemas.openxmlformats.org/wordprocessingml/2006/main">
        <w:t xml:space="preserve">ਨਿਆਈਆਂ ਦੀ ਪੋਥੀ 14:13 ਪਰ ਜੇ ਤੁਸੀਂ ਮੈਨੂੰ ਇਹ ਦੱਸ ਨਹੀਂ ਸਕਦੇ, ਤਾਂ ਤੁਸੀਂ ਮੈਨੂੰ ਤੀਹ ਚਾਦਰਾਂ ਅਤੇ ਤੀਹ ਕੱਪੜੇ ਦੇ ਦਿਓਗੇ। ਉਨ੍ਹਾਂ ਨੇ ਉਸਨੂੰ ਕਿਹਾ, “ਆਪਣੀ ਬੁਝਾਰਤ ਦੱਸੋ ਤਾਂ ਜੋ ਅਸੀਂ ਇਸਨੂੰ ਸੁਣੀਏ।</w:t>
      </w:r>
    </w:p>
    <w:p/>
    <w:p>
      <w:r xmlns:w="http://schemas.openxmlformats.org/wordprocessingml/2006/main">
        <w:t xml:space="preserve">ਸੈਮਸਨ ਨੇ ਉਨ੍ਹਾਂ ਨੂੰ ਪਰਖਣ ਲਈ ਫਲਿਸਤੀਆਂ ਨੂੰ ਇੱਕ ਬੁਝਾਰਤ ਦਾ ਪ੍ਰਸਤਾਵ ਦਿੱਤਾ, ਅਤੇ ਜੇ ਉਹ ਇਸ ਨੂੰ ਹੱਲ ਨਾ ਕਰ ਸਕੇ, ਤਾਂ ਉਹ ਉਸਨੂੰ ਤੀਹ ਚਾਦਰਾਂ ਅਤੇ ਤੀਹ ਕੱਪੜੇ ਦੇਣੇ ਸਨ।</w:t>
      </w:r>
    </w:p>
    <w:p/>
    <w:p>
      <w:r xmlns:w="http://schemas.openxmlformats.org/wordprocessingml/2006/main">
        <w:t xml:space="preserve">1. ਅਣਜਾਣ ਸਥਿਤੀਆਂ ਵਿੱਚ ਪਰਮੇਸ਼ੁਰ ਦੀ ਸੁਰੱਖਿਆ</w:t>
      </w:r>
    </w:p>
    <w:p/>
    <w:p>
      <w:r xmlns:w="http://schemas.openxmlformats.org/wordprocessingml/2006/main">
        <w:t xml:space="preserve">2. ਸੰਸਾਰ ਵਿੱਚ ਸਾਡੇ ਸਥਾਨ ਨੂੰ ਸਮਝਣਾ</w:t>
      </w:r>
    </w:p>
    <w:p/>
    <w:p>
      <w:r xmlns:w="http://schemas.openxmlformats.org/wordprocessingml/2006/main">
        <w:t xml:space="preserve">1. ਕੂਚ 3:7-8 - ਅਤੇ ਯਹੋਵਾਹ ਨੇ ਕਿਹਾ, ਮੈਂ ਆਪਣੇ ਲੋਕਾਂ ਦੇ ਦੁੱਖ ਜੋ ਮਿਸਰ ਵਿੱਚ ਹਨ ਜ਼ਰੂਰ ਦੇਖੇ ਹਨ, ਅਤੇ ਉਨ੍ਹਾਂ ਦੇ ਕੰਮ ਦੇ ਮਾਲਕਾਂ ਦੇ ਕਾਰਨ ਉਨ੍ਹਾਂ ਦੀ ਦੁਹਾਈ ਸੁਣੀ ਹੈ; ਕਿਉਂਕਿ ਮੈਂ ਉਨ੍ਹਾਂ ਦੇ ਦੁੱਖਾਂ ਨੂੰ ਜਾਣਦਾ ਹਾਂ। ਅਤੇ ਮੈਂ ਉਨ੍ਹਾਂ ਨੂੰ ਮਿਸਰੀਆਂ ਦੇ ਹੱਥੋਂ ਛੁਡਾਉਣ ਲਈ ਹੇਠਾਂ ਆਇਆ ਹਾਂ, ਅਤੇ ਉਨ੍ਹਾਂ ਨੂੰ ਉਸ ਦੇਸ਼ ਵਿੱਚੋਂ ਇੱਕ ਚੰਗੇ ਅਤੇ ਵੱਡੇ ਦੇਸ਼ ਵਿੱਚ, ਦੁੱਧ ਅਤੇ ਸ਼ਹਿਦ ਨਾਲ ਵਗਣ ਵਾਲੇ ਦੇਸ਼ ਵਿੱਚ ਲਿਆਉਣ ਲਈ ਆਇਆ ਹਾਂ।</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ਨਿਆਈਆਂ ਦੀ ਪੋਥੀ 14:14 ਅਤੇ ਉਸ ਨੇ ਉਨ੍ਹਾਂ ਨੂੰ ਆਖਿਆ, ਖਾਣ ਵਾਲੇ ਵਿੱਚੋਂ ਮਾਸ ਨਿੱਕਲਿਆ, ਅਤੇ ਬਲਵਾਨ ਵਿੱਚੋਂ ਮਿਠਾਸ ਨਿੱਕਲਿਆ। ਅਤੇ ਉਹ ਤਿੰਨ ਦਿਨਾਂ ਵਿੱਚ ਬੁਝਾਰਤ ਨੂੰ ਨਹੀਂ ਸਮਝ ਸਕੇ।</w:t>
      </w:r>
    </w:p>
    <w:p/>
    <w:p>
      <w:r xmlns:w="http://schemas.openxmlformats.org/wordprocessingml/2006/main">
        <w:t xml:space="preserve">ਤਿਮਨਾਹ ਸ਼ਹਿਰ ਦੇ ਲੋਕ ਸਮਸੂਨ ਦੁਆਰਾ ਪੁੱਛੀ ਗਈ ਇੱਕ ਬੁਝਾਰਤ ਨੂੰ ਤਿੰਨ ਦਿਨਾਂ ਵਿੱਚ ਹੱਲ ਨਹੀਂ ਕਰ ਸਕੇ।</w:t>
      </w:r>
    </w:p>
    <w:p/>
    <w:p>
      <w:r xmlns:w="http://schemas.openxmlformats.org/wordprocessingml/2006/main">
        <w:t xml:space="preserve">1. ਅਚਾਨਕ ਸਥਾਨਾਂ ਵਿੱਚ ਤਾਕਤ ਲੱਭਣਾ</w:t>
      </w:r>
    </w:p>
    <w:p/>
    <w:p>
      <w:r xmlns:w="http://schemas.openxmlformats.org/wordprocessingml/2006/main">
        <w:t xml:space="preserve">2. ਮੁਸ਼ਕਲ ਸਥਿਤੀਆਂ ਵਿੱਚ ਲਚਕੀਲੇਪਣ ਦੀ ਸ਼ਕਤੀ</w:t>
      </w:r>
    </w:p>
    <w:p/>
    <w:p>
      <w:r xmlns:w="http://schemas.openxmlformats.org/wordprocessingml/2006/main">
        <w:t xml:space="preserve">1. ਯਸਾਯਾਹ 40:29 - ਉਹ ਬੇਹੋਸ਼ ਨੂੰ ਸ਼ਕਤੀ ਦਿੰਦਾ ਹੈ; ਅਤੇ ਜਿਨ੍ਹਾਂ ਕੋਲ ਤਾਕਤ ਨਹੀਂ ਹੈ, ਉਹ ਉਨ੍ਹਾਂ ਲਈ ਤਾਕਤ ਵਧਾਉਂਦਾ ਹੈ।</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ਨਿਆਈਆਂ ਦੀ ਪੋਥੀ 14:15 ਅਤੇ ਸੱਤਵੇਂ ਦਿਨ ਐਉਂ ਹੋਇਆ ਕਿ ਉਨ੍ਹਾਂ ਨੇ ਸਮਸੂਨ ਦੀ ਪਤਨੀ ਨੂੰ ਆਖਿਆ, ਆਪਣੇ ਪਤੀ ਨੂੰ ਲੁਭਾਉਣ ਤਾਂ ਜੋ ਉਹ ਸਾਨੂੰ ਬੁਝਾਰਤ ਸੁਣਾਵੇ, ਅਜਿਹਾ ਨਾ ਹੋਵੇ ਕਿ ਅਸੀਂ ਤੈਨੂੰ ਅਤੇ ਤੇਰੇ ਪਿਤਾ ਦੇ ਘਰ ਨੂੰ ਅੱਗ ਨਾਲ ਸਾੜ ਦੇਈਏ, ਕੀ ਤੁਸੀਂ ਸਾਨੂੰ ਬੁਲਾਇਆ ਹੈ? ਲਓ ਕਿ ਸਾਡੇ ਕੋਲ ਹੈ? ਕੀ ਅਜਿਹਾ ਨਹੀਂ ਹੈ?</w:t>
      </w:r>
    </w:p>
    <w:p/>
    <w:p>
      <w:r xmlns:w="http://schemas.openxmlformats.org/wordprocessingml/2006/main">
        <w:t xml:space="preserve">ਤਿਮਨਾਹ ਦੇ ਲੋਕਾਂ ਨੇ ਸਮਸੂਨ ਦੀ ਪਤਨੀ ਨੂੰ ਕਿਹਾ ਕਿ ਉਹ ਉਸਨੂੰ ਉਹ ਬੁਝਾਰਤ ਦੱਸਣ ਜੋ ਉਹਨਾਂ ਨੂੰ ਦੱਸੀ ਗਈ ਸੀ। ਉਨ੍ਹਾਂ ਨੇ ਧਮਕੀ ਦਿੱਤੀ ਕਿ ਜੇਕਰ ਉਸ ਨੇ ਉਨ੍ਹਾਂ ਦੇ ਕਹਿਣ ਅਨੁਸਾਰ ਅਜਿਹਾ ਨਾ ਕੀਤਾ ਤਾਂ ਉਹ ਉਸ ਨੂੰ ਅਤੇ ਉਸ ਦੇ ਪਰਿਵਾਰ ਦੇ ਘਰ ਨੂੰ ਸਾੜ ਦੇਣਗੇ।</w:t>
      </w:r>
    </w:p>
    <w:p/>
    <w:p>
      <w:r xmlns:w="http://schemas.openxmlformats.org/wordprocessingml/2006/main">
        <w:t xml:space="preserve">1. ਮਨਾਉਣ ਦੀ ਸ਼ਕਤੀ: ਅਸੀਂ ਦੂਜਿਆਂ ਦੁਆਰਾ ਕਿਵੇਂ ਪ੍ਰਭਾਵਿਤ ਹੁੰਦੇ ਹਾਂ</w:t>
      </w:r>
    </w:p>
    <w:p/>
    <w:p>
      <w:r xmlns:w="http://schemas.openxmlformats.org/wordprocessingml/2006/main">
        <w:t xml:space="preserve">2. ਧਮਕੀਆਂ ਦਾ ਖ਼ਤਰਾ: ਅਸੀਂ ਡਰ ਦਾ ਜਵਾਬ ਕਿਵੇਂ ਦੇ ਸਕਦੇ ਹਾਂ</w:t>
      </w:r>
    </w:p>
    <w:p/>
    <w:p>
      <w:r xmlns:w="http://schemas.openxmlformats.org/wordprocessingml/2006/main">
        <w:t xml:space="preserve">1. ਕਹਾਉਤਾਂ 21:1 - ਰਾਜੇ ਦਾ ਦਿਲ ਯਹੋਵਾਹ ਦੇ ਹੱਥ ਵਿੱਚ ਹੈ, ਪਾਣੀ ਦੀਆਂ ਨਦੀਆਂ ਵਾਂਗ: ਉਹ ਇਸਨੂੰ ਜਿਧਰ ਚਾਹੁੰਦਾ ਹੈ ਮੋੜ ਦਿੰਦਾ ਹੈ।</w:t>
      </w:r>
    </w:p>
    <w:p/>
    <w:p>
      <w:r xmlns:w="http://schemas.openxmlformats.org/wordprocessingml/2006/main">
        <w:t xml:space="preserve">2. ਕਹਾਉਤਾਂ 16:7 - ਜਦੋਂ ਇੱਕ ਆਦਮੀ ਦੇ ਤਰੀਕੇ ਯਹੋਵਾਹ ਨੂੰ ਪ੍ਰਸੰਨ ਕਰਦੇ ਹਨ, ਤਾਂ ਉਹ ਆਪਣੇ ਦੁਸ਼ਮਣਾਂ ਨੂੰ ਵੀ ਆਪਣੇ ਨਾਲ ਸ਼ਾਂਤੀ ਬਣਾ ਲੈਂਦਾ ਹੈ।</w:t>
      </w:r>
    </w:p>
    <w:p/>
    <w:p>
      <w:r xmlns:w="http://schemas.openxmlformats.org/wordprocessingml/2006/main">
        <w:t xml:space="preserve">ਨਿਆਈਆਂ ਦੀ ਪੋਥੀ 14:16 ਅਤੇ ਸਮਸੂਨ ਦੀ ਪਤਨੀ ਨੇ ਉਹ ਦੇ ਅੱਗੇ ਰੋਂਦੇ ਹੋਏ ਕਿਹਾ, ਤੂੰ ਮੇਰੇ ਨਾਲ ਵੈਰ ਤਾਂ ਕਰਦਾ ਹੈਂ ਅਤੇ ਮੈਨੂੰ ਪਿਆਰ ਨਹੀਂ ਕਰਦਾ, ਤੂੰ ਮੇਰੇ ਲੋਕਾਂ ਦੇ ਬੱਚਿਆਂ ਨੂੰ ਇੱਕ ਬੁਝਾਰਤ ਦੱਸੀ ਹੈ, ਅਤੇ ਮੈਨੂੰ ਨਹੀਂ ਦੱਸਿਆ। ਅਤੇ ਉਸ ਨੇ ਉਸ ਨੂੰ ਕਿਹਾ, ਵੇਖ, ਮੈਂ ਇਹ ਆਪਣੇ ਪਿਤਾ ਜਾਂ ਮਾਤਾ ਨੂੰ ਨਹੀਂ ਦੱਸਿਆ, ਕੀ ਮੈਂ ਤੈਨੂੰ ਦੱਸਾਂ?</w:t>
      </w:r>
    </w:p>
    <w:p/>
    <w:p>
      <w:r xmlns:w="http://schemas.openxmlformats.org/wordprocessingml/2006/main">
        <w:t xml:space="preserve">ਸੈਮਸਨ ਦੀ ਪਤਨੀ ਉਸਦੇ ਅੱਗੇ ਰੋਂਦੀ ਹੈ ਕਿਉਂਕਿ ਉਸਨੂੰ ਵਿਸ਼ਵਾਸ ਹੈ ਕਿ ਉਹ ਉਸਨੂੰ ਪਿਆਰ ਨਹੀਂ ਕਰਦਾ ਅਤੇ ਉਸਨੇ ਉਸਨੂੰ ਉਹ ਬੁਝਾਰਤ ਨਹੀਂ ਦੱਸੀ ਜੋ ਉਸਨੇ ਆਪਣੇ ਲੋਕਾਂ ਦੇ ਬੱਚਿਆਂ ਨੂੰ ਦੱਸੀ ਸੀ। ਸੈਮਸਨ ਇਹ ਕਹਿ ਕੇ ਜਵਾਬ ਦਿੰਦਾ ਹੈ ਕਿ ਉਸਨੇ ਆਪਣੇ ਮਾਪਿਆਂ ਨੂੰ ਵੀ ਨਹੀਂ ਦੱਸਿਆ ਅਤੇ ਕੀ ਉਸਨੂੰ ਵੀ ਦੱਸਣਾ ਚਾਹੀਦਾ ਹੈ?</w:t>
      </w:r>
    </w:p>
    <w:p/>
    <w:p>
      <w:r xmlns:w="http://schemas.openxmlformats.org/wordprocessingml/2006/main">
        <w:t xml:space="preserve">1. ਪਿਆਰ ਅਤੇ ਆਦਰ: ਤੁਹਾਨੂੰ ਪਿਆਰ ਕਰਨ ਵਾਲਿਆਂ ਨੂੰ ਪਿਆਰ ਅਤੇ ਆਦਰ ਦਿਖਾਉਣ ਦੀ ਮਹੱਤਤਾ</w:t>
      </w:r>
    </w:p>
    <w:p/>
    <w:p>
      <w:r xmlns:w="http://schemas.openxmlformats.org/wordprocessingml/2006/main">
        <w:t xml:space="preserve">2. ਰਾਜ਼ ਦੀ ਸ਼ਕਤੀ: ਰਿਸ਼ਤੇ ਵਿੱਚ ਰਾਜ਼ ਰੱਖਣਾ ਅਤੇ ਪ੍ਰਗਟ ਕਰਨਾ</w:t>
      </w:r>
    </w:p>
    <w:p/>
    <w:p>
      <w:r xmlns:w="http://schemas.openxmlformats.org/wordprocessingml/2006/main">
        <w:t xml:space="preserve">1. ਅਫ਼ਸੀਆਂ 5:33 - "ਹਾਲਾਂਕਿ, ਤੁਹਾਡੇ ਵਿੱਚੋਂ ਹਰ ਕੋਈ ਆਪਣੀ ਪਤਨੀ ਨੂੰ ਆਪਣੇ ਜਿਹਾ ਪਿਆਰ ਕਰੇ, ਅਤੇ ਪਤਨੀ ਨੂੰ ਇਹ ਦੇਖਣਾ ਚਾਹੀਦਾ ਹੈ ਕਿ ਉਹ ਆਪਣੇ ਪਤੀ ਦਾ ਆਦਰ ਕਰਦੀ ਹੈ।"</w:t>
      </w:r>
    </w:p>
    <w:p/>
    <w:p>
      <w:r xmlns:w="http://schemas.openxmlformats.org/wordprocessingml/2006/main">
        <w:t xml:space="preserve">2. ਕਹਾਉਤਾਂ 11:13 - "ਇੱਕ ਚੁਗਲੀ ਇੱਕ ਭਰੋਸੇ ਨੂੰ ਧੋਖਾ ਦਿੰਦੀ ਹੈ, ਪਰ ਇੱਕ ਭਰੋਸੇਯੋਗ ਆਦਮੀ ਗੁਪਤ ਰੱਖਦਾ ਹੈ."</w:t>
      </w:r>
    </w:p>
    <w:p/>
    <w:p>
      <w:r xmlns:w="http://schemas.openxmlformats.org/wordprocessingml/2006/main">
        <w:t xml:space="preserve">ਨਿਆਈਆਂ ਦੀ ਪੋਥੀ 14:17 ਅਤੇ ਉਹ ਸੱਤਾਂ ਦਿਨਾਂ ਤੱਕ ਉਹ ਦੇ ਅੱਗੇ ਰੋਈ, ਜਦੋਂ ਉਨ੍ਹਾਂ ਦਾ ਤਿਉਹਾਰ ਚੱਲਿਆ ਅਤੇ ਸੱਤਵੇਂ ਦਿਨ ਉਸ ਨੇ ਉਸ ਨੂੰ ਦੱਸਿਆ, ਇਸ ਲਈ ਜੋ ਉਹ ਉਸ ਉੱਤੇ ਦੁਖੀ ਸੀ, ਅਤੇ ਉਸ ਨੇ ਆਪਣੇ ਬੱਚਿਆਂ ਨੂੰ ਬੁਝਾਰਤ ਦੱਸੀ। ਲੋਕ।</w:t>
      </w:r>
    </w:p>
    <w:p/>
    <w:p>
      <w:r xmlns:w="http://schemas.openxmlformats.org/wordprocessingml/2006/main">
        <w:t xml:space="preserve">ਸੈਮਸਨ ਦੀ ਪਤਨੀ ਨੇ ਉਸ ਨੂੰ ਉਸ ਬੁਝਾਰਤ ਦਾ ਜਵਾਬ ਦੱਸਣ ਲਈ ਬੇਨਤੀ ਕੀਤੀ ਜੋ ਉਸ ਨੇ ਖੜੀ ਕੀਤੀ ਸੀ, ਅਤੇ ਸੱਤ ਦਿਨਾਂ ਦੀ ਬੇਨਤੀ ਕਰਨ ਤੋਂ ਬਾਅਦ, ਆਖਰਕਾਰ ਉਹ ਮੰਨ ਗਿਆ।</w:t>
      </w:r>
    </w:p>
    <w:p/>
    <w:p>
      <w:r xmlns:w="http://schemas.openxmlformats.org/wordprocessingml/2006/main">
        <w:t xml:space="preserve">1. ਰੱਬ ਦੀ ਆਵਾਜ਼ ਸੁਣਨਾ: ਸਾਡੀਆਂ ਅੰਦਰੂਨੀ ਇੱਛਾਵਾਂ ਨੂੰ ਸੁਣਨਾ</w:t>
      </w:r>
    </w:p>
    <w:p/>
    <w:p>
      <w:r xmlns:w="http://schemas.openxmlformats.org/wordprocessingml/2006/main">
        <w:t xml:space="preserve">2. ਰੁਕਾਵਟਾਂ ਨੂੰ ਪਾਰ ਕਰਨਾ: ਧੀਰਜ ਵਿੱਚ ਲੱਗੇ ਰਹੋ</w:t>
      </w:r>
    </w:p>
    <w:p/>
    <w:p>
      <w:r xmlns:w="http://schemas.openxmlformats.org/wordprocessingml/2006/main">
        <w:t xml:space="preserve">1.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ਰੋਮੀਆਂ 5:3-4 ਸਿਰਫ ਇਹ ਹੀ ਨਹੀਂ, ਪਰ ਅਸੀਂ ਆਪਣੇ ਦੁੱਖਾਂ ਵਿੱਚ ਖੁਸ਼ ਹੁੰਦੇ ਹਾਂ, ਇਹ ਜਾਣਦੇ ਹੋਏ ਕਿ ਦੁੱਖ ਧੀਰਜ ਪੈਦਾ ਕਰਦੇ ਹਨ, ਅਤੇ ਧੀਰਜ ਚਰਿੱਤਰ ਪੈਦਾ ਕਰਦਾ ਹੈ, ਅਤੇ ਚਰਿੱਤਰ ਉਮੀਦ ਪੈਦਾ ਕਰਦਾ ਹੈ।</w:t>
      </w:r>
    </w:p>
    <w:p/>
    <w:p>
      <w:r xmlns:w="http://schemas.openxmlformats.org/wordprocessingml/2006/main">
        <w:t xml:space="preserve">ਨਿਆਈਆਂ ਦੀ ਪੋਥੀ 14:18 ਅਤੇ ਸੱਤਵੇਂ ਦਿਨ ਸੂਰਜ ਡੁੱਬਣ ਤੋਂ ਪਹਿਲਾਂ ਸ਼ਹਿਰ ਦੇ ਮਨੁੱਖਾਂ ਨੇ ਉਹ ਨੂੰ ਆਖਿਆ, ਸ਼ਹਿਦ ਨਾਲੋਂ ਮਿੱਠਾ ਕੀ ਹੈ? ਅਤੇ ਸ਼ੇਰ ਨਾਲੋਂ ਤਾਕਤਵਰ ਕੀ ਹੈ? ਉਸ ਨੇ ਉਨ੍ਹਾਂ ਨੂੰ ਆਖਿਆ, ਜੇਕਰ ਤੁਸੀਂ ਮੇਰੀ ਵੱਛੀ ਨਾਲ ਹਲ ਨਾ ਵਾਹਿਆ ਹੁੰਦਾ, ਤਾਂ ਤੁਹਾਨੂੰ ਮੇਰੀ ਬੁਝਾਰਤ ਦਾ ਪਤਾ ਨਾ ਲੱਗਾ ਹੁੰਦਾ।</w:t>
      </w:r>
    </w:p>
    <w:p/>
    <w:p>
      <w:r xmlns:w="http://schemas.openxmlformats.org/wordprocessingml/2006/main">
        <w:t xml:space="preserve">ਸੈਮਸਨ ਨੇ ਸ਼ਹਿਰ ਦੇ ਆਦਮੀਆਂ ਨੂੰ ਇੱਕ ਬੁਝਾਰਤ ਦੱਸੀ ਅਤੇ ਉਹ ਇਸਨੂੰ ਉਦੋਂ ਹੀ ਹੱਲ ਕਰ ਸਕਦੇ ਸਨ ਜਦੋਂ ਉਹ ਆਪਣੀ ਵੱਛੀ ਨਾਲ ਹਲ ਕਰਦੇ ਸਨ।</w:t>
      </w:r>
    </w:p>
    <w:p/>
    <w:p>
      <w:r xmlns:w="http://schemas.openxmlformats.org/wordprocessingml/2006/main">
        <w:t xml:space="preserve">1. ਦ੍ਰਿੜਤਾ ਦੀ ਸ਼ਕਤੀ: ਕਿੰਨੀਆਂ ਮੁਸ਼ਕਲ ਚੁਣੌਤੀਆਂ ਮਹਾਨ ਇਨਾਮਾਂ ਵੱਲ ਲੈ ਜਾਂਦੀਆਂ ਹਨ</w:t>
      </w:r>
    </w:p>
    <w:p/>
    <w:p>
      <w:r xmlns:w="http://schemas.openxmlformats.org/wordprocessingml/2006/main">
        <w:t xml:space="preserve">2. ਬੁੱਧੀ ਦੀ ਤਾਕਤ: ਸਹੀ ਜਵਾਬਾਂ ਨੂੰ ਜਾਣਨਾ ਅਸੀਸ ਕਿਵੇਂ ਲੈ ਸਕਦਾ ਹੈ</w:t>
      </w:r>
    </w:p>
    <w:p/>
    <w:p>
      <w:r xmlns:w="http://schemas.openxmlformats.org/wordprocessingml/2006/main">
        <w:t xml:space="preserve">1. ਕਹਾਉਤਾਂ 2:1-6 -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ਨਿਆਈਆਂ ਦੀ ਪੋਥੀ 14:19 ਅਤੇ ਯਹੋਵਾਹ ਦਾ ਆਤਮਾ ਉਹ ਦੇ ਉੱਤੇ ਆਇਆ ਅਤੇ ਉਹ ਅਸ਼ਕਲੋਨ ਨੂੰ ਗਿਆ ਅਤੇ ਉਨ੍ਹਾਂ ਵਿੱਚੋਂ ਤੀਹ ਮਨੁੱਖਾਂ ਨੂੰ ਵੱਢ ਸੁੱਟਿਆ ਅਤੇ ਉਨ੍ਹਾਂ ਦੀ ਲੁੱਟ ਖੋਹ ਲਈ ਅਤੇ ਉਨ੍ਹਾਂ ਨੂੰ ਕੱਪੜੇ ਬਦਲ ਦਿੱਤੇ ਜਿਨ੍ਹਾਂ ਨੇ ਬੁਝਾਰਤ ਨੂੰ ਸਮਝਾਇਆ ਸੀ। ਅਤੇ ਉਸਦਾ ਗੁੱਸਾ ਭੜਕ ਉੱਠਿਆ ਅਤੇ ਉਹ ਆਪਣੇ ਪਿਤਾ ਦੇ ਘਰ ਚਲਾ ਗਿਆ।</w:t>
      </w:r>
    </w:p>
    <w:p/>
    <w:p>
      <w:r xmlns:w="http://schemas.openxmlformats.org/wordprocessingml/2006/main">
        <w:t xml:space="preserve">ਸਮਸੂਨ ਨੇ ਅਸ਼ਕਲੋਨ ਵਿੱਚ ਤੀਹ ਬੰਦਿਆਂ ਨੂੰ ਹਰਾ ਦਿੱਤਾ ਅਤੇ ਉਨ੍ਹਾਂ ਦਾ ਮਾਲ ਲੈ ਲਿਆ, ਫਿਰ ਗੁੱਸੇ ਵਿੱਚ ਆਪਣੇ ਪਿਤਾ ਦੇ ਘਰ ਵਾਪਸ ਆ ਗਿਆ।</w:t>
      </w:r>
    </w:p>
    <w:p/>
    <w:p>
      <w:r xmlns:w="http://schemas.openxmlformats.org/wordprocessingml/2006/main">
        <w:t xml:space="preserve">1. ਆਤਮਾ ਦੀ ਸ਼ਕਤੀ: ਸੈਮਸਨ 'ਤੇ ਇੱਕ ਅਧਿਐਨ ਅਤੇ ਪਰਮੇਸ਼ੁਰ ਦੀ ਇੱਛਾ ਦੀ ਪੂਰਤੀ</w:t>
      </w:r>
    </w:p>
    <w:p/>
    <w:p>
      <w:r xmlns:w="http://schemas.openxmlformats.org/wordprocessingml/2006/main">
        <w:t xml:space="preserve">2. ਗੁੱਸਾ ਪ੍ਰਬੰਧਨ: ਸੈਮਸਨ ਦੀ ਉਦਾਹਰਣ ਤੋਂ ਸਿੱਖਣਾ</w:t>
      </w:r>
    </w:p>
    <w:p/>
    <w:p>
      <w:r xmlns:w="http://schemas.openxmlformats.org/wordprocessingml/2006/main">
        <w:t xml:space="preserve">1. ਰਸੂਲਾਂ ਦੇ ਕਰਤੱਬ 1:8 - ਪਰ ਤੁਸੀਂ ਸ਼ਕਤੀ ਪ੍ਰਾਪਤ ਕਰੋਗੇ, ਜਦੋਂ ਪਵਿੱਤਰ ਆਤਮਾ ਤੁਹਾਡੇ ਉੱਤੇ ਆਵੇਗਾ: ਅਤੇ ਤੁਸੀਂ ਯਰੂਸ਼ਲਮ, ਸਾਰੇ ਯਹੂਦਿਯਾ ਅਤੇ ਸਾਮਰਿਯਾ ਵਿੱਚ, ਅਤੇ ਧਰਤੀ ਦੇ ਅੰਤਲੇ ਹਿੱਸੇ ਵਿੱਚ ਮੇਰੇ ਲਈ ਗਵਾਹ ਹੋਵੋਗੇ। ਧਰਤੀ</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ਨਿਆਈਆਂ ਦੀ ਪੋਥੀ 14:20 ਪਰ ਸਮਸੂਨ ਦੀ ਪਤਨੀ ਉਸ ਦੇ ਸਾਥੀ ਨੂੰ ਦਿੱਤੀ ਗਈ, ਜਿਸ ਨੂੰ ਉਸ ਨੇ ਆਪਣੇ ਮਿੱਤਰ ਵਜੋਂ ਵਰਤਿਆ ਸੀ।</w:t>
      </w:r>
    </w:p>
    <w:p/>
    <w:p>
      <w:r xmlns:w="http://schemas.openxmlformats.org/wordprocessingml/2006/main">
        <w:t xml:space="preserve">ਸਮਸੂਨ ਦੀ ਪਤਨੀ ਉਸਦੇ ਇੱਕ ਸਾਥੀ ਨੂੰ ਦਿੱਤੀ ਗਈ ਸੀ, ਜੋ ਉਸਦਾ ਦੋਸਤ ਸੀ।</w:t>
      </w:r>
    </w:p>
    <w:p/>
    <w:p>
      <w:r xmlns:w="http://schemas.openxmlformats.org/wordprocessingml/2006/main">
        <w:t xml:space="preserve">1. ਸਾਡੇ ਲਈ ਪਰਮੇਸ਼ੁਰ ਦੀ ਯੋਜਨਾ ਹਮੇਸ਼ਾ ਸਾਡੇ ਆਪਣੇ ਨਾਲ ਮੇਲ ਨਹੀਂ ਖਾਂਦੀ ਹੋ ਸਕਦੀ।</w:t>
      </w:r>
    </w:p>
    <w:p/>
    <w:p>
      <w:r xmlns:w="http://schemas.openxmlformats.org/wordprocessingml/2006/main">
        <w:t xml:space="preserve">2. ਜੀਵਨ ਵਿੱਚ ਅਚਾਨਕ ਮੋੜ ਆਉਣ 'ਤੇ ਵੀ ਪ੍ਰਭੂ ਵਿੱਚ ਭਰੋਸਾ ਰੱਖੋ।</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ਜੱਜਾਂ 15 ਨੂੰ ਤਿੰਨ ਪੈਰਿਆਂ ਵਿੱਚ ਹੇਠਾਂ ਦਿੱਤੇ ਅਨੁਸਾਰ ਸੰਖੇਪ ਕੀਤਾ ਜਾ ਸਕਦਾ ਹੈ, ਸੰਕੇਤਕ ਆਇਤਾਂ ਦੇ ਨਾਲ:</w:t>
      </w:r>
    </w:p>
    <w:p/>
    <w:p>
      <w:r xmlns:w="http://schemas.openxmlformats.org/wordprocessingml/2006/main">
        <w:t xml:space="preserve">ਪੈਰਾ 1: ਜੱਜ 15: 1-8 ਆਪਣੀ ਪਤਨੀ ਦੇ ਵਿਸ਼ਵਾਸਘਾਤ ਵਿਰੁੱਧ ਸੈਮਸਨ ਦੇ ਬਦਲੇ ਦਾ ਵਰਣਨ ਕਰਦਾ ਹੈ। ਆਪਣੀ ਪਤਨੀ ਨੂੰ ਛੱਡਣ ਤੋਂ ਬਾਅਦ, ਸੈਮਸਨ ਬਾਅਦ ਵਿੱਚ ਉਸ ਨਾਲ ਸੁਲ੍ਹਾ ਕਰਨ ਲਈ ਇੱਕ ਤੋਹਫ਼ੇ ਵਜੋਂ ਇੱਕ ਬੱਕਰੀ ਦੇ ਨਾਲ ਵਾਪਸ ਆਉਂਦਾ ਹੈ। ਹਾਲਾਂਕਿ, ਉਸਨੂੰ ਪਤਾ ਚਲਦਾ ਹੈ ਕਿ ਉਸਨੂੰ ਉਸਦੇ ਪਿਤਾ ਦੁਆਰਾ ਕਿਸੇ ਹੋਰ ਆਦਮੀ ਨੂੰ ਦਿੱਤਾ ਗਿਆ ਹੈ। ਗੁੱਸੇ ਵਿੱਚ, ਸੈਮਸਨ ਤਿੰਨ ਸੌ ਲੂੰਬੜੀਆਂ ਨੂੰ ਫੜ ਲੈਂਦਾ ਹੈ, ਉਨ੍ਹਾਂ ਦੀਆਂ ਪੂਛਾਂ ਨੂੰ ਜੋੜਿਆਂ ਵਿੱਚ ਜੋੜਦਾ ਹੈ, ਅਤੇ ਉਨ੍ਹਾਂ ਨੂੰ ਮਸ਼ਾਲਾਂ ਜੋੜਦਾ ਹੈ। ਉਹ ਲੂੰਬੜੀਆਂ ਨੂੰ ਫਲਿਸਤੀਆਂ ਦੇ ਖੇਤਾਂ ਅਤੇ ਅੰਗੂਰਾਂ ਦੇ ਬਾਗ਼ਾਂ ਵਿੱਚ ਛੱਡ ਦਿੰਦਾ ਹੈ, ਜਿਸ ਨਾਲ ਵਿਆਪਕ ਤਬਾਹੀ ਹੁੰਦੀ ਹੈ। ਫਲਿਸਤੀਆਂ ਨੇ ਬਦਲਾ ਲੈ ਕੇ ਸੈਮਸਨ ਦੀ ਪਤਨੀ ਅਤੇ ਉਸ ਦੇ ਪਿਤਾ ਨੂੰ ਸਾੜ ਦਿੱਤਾ।</w:t>
      </w:r>
    </w:p>
    <w:p/>
    <w:p>
      <w:r xmlns:w="http://schemas.openxmlformats.org/wordprocessingml/2006/main">
        <w:t xml:space="preserve">ਪੈਰਾ 2: ਨਿਆਈਆਂ 15:9-17 ਵਿੱਚ ਜਾਰੀ ਰੱਖਦੇ ਹੋਏ, ਇਹ ਯਹੂਦਾਹ ਉੱਤੇ ਫਲਿਸਤੀਆਂ ਦੇ ਹਮਲੇ ਅਤੇ ਸੈਮਸਨ ਨੂੰ ਫੜਨ ਦੀ ਉਨ੍ਹਾਂ ਦੀ ਮੰਗ ਦਾ ਵਰਣਨ ਕਰਦਾ ਹੈ। ਯਹੂਦਾਹ ਦੇ ਆਦਮੀਆਂ ਨੇ ਸਮਸੂਨ ਨੂੰ ਉਸ ਮੁਸੀਬਤ ਬਾਰੇ ਦੱਸਿਆ ਜੋ ਉਸ ਨੇ ਫਲਿਸਤੀਆਂ ਨੂੰ ਭੜਕਾਉਣ ਕਰਕੇ ਪੈਦਾ ਕੀਤਾ ਸੀ। ਸ਼ਕਤੀਸ਼ਾਲੀ ਦੁਸ਼ਮਣ ਤੋਂ ਬਦਲਾ ਲੈਣ ਦੇ ਡਰੋਂ, ਉਨ੍ਹਾਂ ਨੇ ਉਸ ਨੂੰ ਰੱਸੀਆਂ ਨਾਲ ਬੰਨ੍ਹ ਦਿੱਤਾ ਅਤੇ ਉਸ ਨੂੰ ਫਲਿਸਤੀਆਂ ਦੇ ਹਵਾਲੇ ਕਰ ਦਿੱਤਾ। ਜਿਉਂ ਹੀ ਉਹ ਲੇਹੀ ਦੇ ਨੇੜੇ ਆਉਂਦੇ ਹਨ, ਯਹੂਦਾਹ ਦੇ ਇੱਕ ਸ਼ਹਿਰ ਸੈਮਸਨ ਨੇ ਆਪਣੇ ਬੰਦਸ਼ਾਂ ਤੋਂ ਛੁਟਕਾਰਾ ਪਾਇਆ ਅਤੇ ਜ਼ਮੀਨ ਉੱਤੇ ਪਏ ਇੱਕ ਗਧੇ ਦੇ ਇੱਕ ਤਾਜ਼ਾ ਜਬਾੜੇ ਨੂੰ ਫੜ ਲਿਆ।</w:t>
      </w:r>
    </w:p>
    <w:p/>
    <w:p>
      <w:r xmlns:w="http://schemas.openxmlformats.org/wordprocessingml/2006/main">
        <w:t xml:space="preserve">ਪੈਰਾ 3: ਜੱਜ 15 ਇੱਕ ਬਿਰਤਾਂਤ ਦੇ ਨਾਲ ਸਮਾਪਤ ਹੁੰਦਾ ਹੈ ਜਿੱਥੇ ਸੈਮਸਨ ਨੇ ਇੱਕ ਗਧੇ ਦੇ ਜਬਾੜੇ ਦੀ ਹੱਡੀ ਨੂੰ ਆਪਣੇ ਹਥਿਆਰ ਵਜੋਂ ਵਰਤਦੇ ਹੋਏ ਇੱਕ ਹਜ਼ਾਰ ਫਲਿਸਤੀਆਂ ਨੂੰ ਹਰਾਇਆ। ਨਿਆਈਆਂ 15:14-17 ਵਿੱਚ, ਇਹ ਜ਼ਿਕਰ ਕੀਤਾ ਗਿਆ ਹੈ ਕਿ ਪਰਮੇਸ਼ੁਰ ਦੀ ਆਤਮਾ ਨਾਲ ਭਰਪੂਰ, ਸੈਮਸਨ ਨੇ ਇੱਕ ਹਜ਼ਾਰ ਆਦਮੀਆਂ ਨੂੰ ਗਧੇ ਦੇ ਜਬਾੜੇ ਦੀ ਹੱਡੀ ਨਾਲ ਮਾਰਿਆ ਜੋ ਤਾਕਤ ਅਤੇ ਬਹਾਦਰੀ ਦਾ ਇੱਕ ਸ਼ਾਨਦਾਰ ਕਾਰਨਾਮਾ ਹੈ। ਬਾਅਦ ਵਿੱਚ, ਉਸਨੇ ਉਸ ਸਥਾਨ ਦਾ ਨਾਮ ਰਾਮਥ-ਲੇਹੀ ਰੱਖਿਆ ਜਿਸਦਾ ਅਰਥ ਹੈ "ਜਬਾੜੇ ਦੀ ਪਹਾੜੀ"। ਲੜਾਈ ਤੋਂ ਪਿਆਸਾ, ਉਹ ਪਾਣੀ ਲਈ ਰੱਬ ਨੂੰ ਪੁਕਾਰਦਾ ਹੈ ਅਤੇ ਚਮਤਕਾਰੀ ਢੰਗ ਨਾਲ ਜ਼ਮੀਨ ਵਿੱਚ ਇੱਕ ਖੋਖਲੇ ਸਥਾਨ ਤੋਂ ਪਾਣੀ ਨਿਕਲਦਾ ਹੈ, ਜਿਸ ਨਾਲ ਉਸਨੂੰ ਰਾਹਤ ਮਿਲਦੀ ਹੈ।</w:t>
      </w:r>
    </w:p>
    <w:p/>
    <w:p>
      <w:r xmlns:w="http://schemas.openxmlformats.org/wordprocessingml/2006/main">
        <w:t xml:space="preserve">ਸਾਰੰਸ਼ ਵਿੱਚ:</w:t>
      </w:r>
    </w:p>
    <w:p>
      <w:r xmlns:w="http://schemas.openxmlformats.org/wordprocessingml/2006/main">
        <w:t xml:space="preserve">ਜੱਜ 15 ਪੇਸ਼ ਕਰਦੇ ਹਨ:</w:t>
      </w:r>
    </w:p>
    <w:p>
      <w:r xmlns:w="http://schemas.openxmlformats.org/wordprocessingml/2006/main">
        <w:t xml:space="preserve">ਲੂੰਬੜੀਆਂ ਅਤੇ ਅੱਗ ਨਾਲ ਆਪਣੀ ਪਤਨੀ ਦੇ ਵਿਸ਼ਵਾਸਘਾਤ ਦੀ ਤਬਾਹੀ ਵਿਰੁੱਧ ਸੈਮਸਨ ਦਾ ਬਦਲਾ;</w:t>
      </w:r>
    </w:p>
    <w:p>
      <w:r xmlns:w="http://schemas.openxmlformats.org/wordprocessingml/2006/main">
        <w:t xml:space="preserve">ਯਹੂਦਾਹ ਦੇ ਬੰਦਿਆਂ ਦੁਆਰਾ ਸੈਮਸਨ ਨੂੰ ਫੜਨ ਲਈ ਫਲਿਸਤੀਆਂ ਦੀ ਮੰਗ, ਸੈਮਸਨ ਨੂੰ ਆਜ਼ਾਦ ਕਰਨਾ;</w:t>
      </w:r>
    </w:p>
    <w:p>
      <w:r xmlns:w="http://schemas.openxmlformats.org/wordprocessingml/2006/main">
        <w:t xml:space="preserve">ਖੋਤੇ ਦੇ ਜਬਾੜੇ ਦੀ ਹੱਡੀ ਨਾਲ ਉਨ੍ਹਾਂ ਨੂੰ ਹਰਾ ਕੇ ਹਜ਼ਾਰਾਂ ਫਲਿਸਤੀਆਂ ਉੱਤੇ ਸੈਮਸਨ ਦੀ ਜਿੱਤ, ਪਾਣੀ ਦਾ ਚਮਤਕਾਰੀ ਪ੍ਰਬੰਧ।</w:t>
      </w:r>
    </w:p>
    <w:p/>
    <w:p>
      <w:r xmlns:w="http://schemas.openxmlformats.org/wordprocessingml/2006/main">
        <w:t xml:space="preserve">ਲੂੰਬੜੀਆਂ ਅਤੇ ਅੱਗ ਨਾਲ ਆਪਣੀ ਪਤਨੀ ਦੇ ਵਿਸ਼ਵਾਸਘਾਤ ਦੇ ਵਿਨਾਸ਼ ਦੇ ਵਿਰੁੱਧ ਸੈਮਸਨ ਦੇ ਬਦਲੇ 'ਤੇ ਜ਼ੋਰ;</w:t>
      </w:r>
    </w:p>
    <w:p>
      <w:r xmlns:w="http://schemas.openxmlformats.org/wordprocessingml/2006/main">
        <w:t xml:space="preserve">ਯਹੂਦਾਹ ਦੇ ਬੰਦਿਆਂ ਦੁਆਰਾ ਸੈਮਸਨ ਨੂੰ ਫੜਨ ਲਈ ਫਲਿਸਤੀਆਂ ਦੀ ਮੰਗ, ਸੈਮਸਨ ਨੂੰ ਆਜ਼ਾਦ ਕਰਨਾ;</w:t>
      </w:r>
    </w:p>
    <w:p>
      <w:r xmlns:w="http://schemas.openxmlformats.org/wordprocessingml/2006/main">
        <w:t xml:space="preserve">ਖੋਤੇ ਦੇ ਜਬਾੜੇ ਦੀ ਹੱਡੀ ਨਾਲ ਉਨ੍ਹਾਂ ਨੂੰ ਹਰਾ ਕੇ ਹਜ਼ਾਰਾਂ ਫਲਿਸਤੀਆਂ ਉੱਤੇ ਸੈਮਸਨ ਦੀ ਜਿੱਤ, ਪਾਣੀ ਦਾ ਚਮਤਕਾਰੀ ਪ੍ਰਬੰਧ।</w:t>
      </w:r>
    </w:p>
    <w:p/>
    <w:p>
      <w:r xmlns:w="http://schemas.openxmlformats.org/wordprocessingml/2006/main">
        <w:t xml:space="preserve">ਅਧਿਆਇ ਸੈਮਸਨ ਦੁਆਰਾ ਆਪਣੀ ਪਤਨੀ ਦੇ ਵਿਸ਼ਵਾਸਘਾਤ ਦਾ ਬਦਲਾ ਲੈਣ, ਉਸ ਨੂੰ ਫੜਨ ਲਈ ਫ਼ਲਿਸਤੀਆਂ ਦੀ ਮੰਗ, ਅਤੇ ਇੱਕ ਗਧੇ ਦੇ ਜਬਾੜੇ ਦੀ ਹੱਡੀ ਦੀ ਵਰਤੋਂ ਕਰਦੇ ਹੋਏ ਇੱਕ ਹਜ਼ਾਰ ਫ਼ਲਿਸਤੀਆਂ ਉੱਤੇ ਉਸਦੀ ਸ਼ਾਨਦਾਰ ਜਿੱਤ 'ਤੇ ਕੇਂਦਰਿਤ ਹੈ। ਜੱਜਾਂ 15 ਵਿੱਚ, ਇਹ ਜ਼ਿਕਰ ਕੀਤਾ ਗਿਆ ਹੈ ਕਿ ਇਹ ਪਤਾ ਲੱਗਣ ਤੋਂ ਬਾਅਦ ਕਿ ਉਸਦੀ ਪਤਨੀ ਨੂੰ ਉਸਦੇ ਪਿਤਾ ਦੁਆਰਾ ਕਿਸੇ ਹੋਰ ਆਦਮੀ ਨੂੰ ਦਿੱਤਾ ਗਿਆ ਹੈ, ਸੈਮਸਨ ਗੁੱਸੇ ਵਿੱਚ ਆ ਜਾਂਦਾ ਹੈ। ਉਸ ਨੇ ਬਦਲਾ ਲੈਣ ਲਈ ਤਬਾਹੀ ਦੀ ਕਾਰਵਾਈ ਵਜੋਂ ਫਲਿਸਤੀਆਂ ਦੇ ਖੇਤਾਂ ਅਤੇ ਅੰਗੂਰਾਂ ਦੇ ਬਾਗਾਂ ਵਿੱਚ ਮਸ਼ਾਲਾਂ ਨਾਲ ਬੰਨ੍ਹੀਆਂ ਹੋਈਆਂ ਮਸ਼ਾਲਾਂ ਨਾਲ ਤਿੰਨ ਸੌ ਲੂੰਬੜੀਆਂ ਨੂੰ ਢਿੱਲੀ ਕਰ ਦਿੱਤਾ।</w:t>
      </w:r>
    </w:p>
    <w:p/>
    <w:p>
      <w:r xmlns:w="http://schemas.openxmlformats.org/wordprocessingml/2006/main">
        <w:t xml:space="preserve">ਨਿਆਂ 15 ਵਿੱਚ ਜਾਰੀ ਰੱਖਦੇ ਹੋਏ, ਸੈਮਸਨ ਦੁਆਰਾ ਇਸ ਭੜਕਾਹਟ ਦੇ ਕਾਰਨ, ਫਲਿਸਤੀਆਂ ਨੇ ਯਹੂਦਾਹ ਉੱਤੇ ਹਮਲਾ ਸ਼ੁਰੂ ਕੀਤਾ। ਯਹੂਦਾਹ ਦੇ ਲੋਕ ਮੁਸੀਬਤ ਪੈਦਾ ਕਰਨ ਅਤੇ ਆਪਣੇ ਸ਼ਕਤੀਸ਼ਾਲੀ ਦੁਸ਼ਮਣ ਤੋਂ ਬਦਲਾ ਲੈਣ ਤੋਂ ਡਰਦੇ ਹੋਏ ਉਸ ਦਾ ਸਾਹਮਣਾ ਕਰਦੇ ਹਨ; ਉਨ੍ਹਾਂ ਨੇ ਉਸ ਨੂੰ ਰੱਸੀਆਂ ਨਾਲ ਬੰਨ੍ਹ ਕੇ ਫ਼ਲਿਸਤੀਆਂ ਦੇ ਹਵਾਲੇ ਕਰ ਦਿੱਤਾ। ਹਾਲਾਂਕਿ, ਜਦੋਂ ਉਹ ਲੇਹੀ ਦੇ ਨੇੜੇ ਆਉਂਦੇ ਹਨ ਤਾਂ ਯਹੂਦਾਹ ਦੇ ਇੱਕ ਸ਼ਹਿਰ ਸੈਮਸਨ ਨੇ ਆਪਣੇ ਬੰਦਸ਼ਾਂ ਤੋਂ ਛੁਟਕਾਰਾ ਪਾਇਆ ਅਤੇ ਜ਼ਮੀਨ 'ਤੇ ਪਏ ਇੱਕ ਗਧੇ ਦੇ ਇੱਕ ਤਾਜ਼ਾ ਜਬਾੜੇ ਨੂੰ ਫੜ ਲਿਆ।</w:t>
      </w:r>
    </w:p>
    <w:p/>
    <w:p>
      <w:r xmlns:w="http://schemas.openxmlformats.org/wordprocessingml/2006/main">
        <w:t xml:space="preserve">ਜੱਜ 15 ਇੱਕ ਬਿਰਤਾਂਤ ਦੇ ਨਾਲ ਸਮਾਪਤ ਹੁੰਦਾ ਹੈ ਜਿੱਥੇ ਪਰਮੇਸ਼ੁਰ ਦੀ ਆਤਮਾ ਨਾਲ ਭਰਿਆ ਹੁੰਦਾ ਹੈ; ਸੈਮਸਨ ਨੇ ਆਪਣੇ ਹਥਿਆਰ ਵਜੋਂ ਗਧੇ ਦੇ ਜਬਾੜੇ ਦੀ ਹੱਡੀ ਦੀ ਵਰਤੋਂ ਕਰਦੇ ਹੋਏ ਇੱਕ ਹਜ਼ਾਰ ਫਲਿਸਤੀਆਂ ਨੂੰ ਹਰਾਇਆ। ਤਾਕਤ ਅਤੇ ਬਹਾਦਰੀ ਦਾ ਇਹ ਸ਼ਾਨਦਾਰ ਪ੍ਰਦਰਸ਼ਨ ਦੁਸ਼ਮਣ ਉੱਤੇ ਉਸਦੀ ਜਿੱਤ ਵੱਲ ਲੈ ਜਾਂਦਾ ਹੈ। ਬਾਅਦ ਵਿੱਚ, ਉਸਨੇ ਉਸ ਜਗ੍ਹਾ ਦਾ ਨਾਮ ਰਾਮਥ-ਲੇਹੀ ਰੱਖਿਆ, ਜਿਸਦਾ ਮਤਲਬ ਹੈ "ਜਬਾੜੇ ਦੀ ਪਹਾੜੀ"। ਲੜਾਈ ਤੋਂ ਪਿਆਸਾ, ਸੈਮਸਨ ਪਾਣੀ ਲਈ ਪਰਮੇਸ਼ੁਰ ਨੂੰ ਪੁਕਾਰਦਾ ਹੈ, ਅਤੇ ਚਮਤਕਾਰੀ ਢੰਗ ਨਾਲ ਪਾਣੀ ਜ਼ਮੀਨ ਦੇ ਇੱਕ ਖੋਖਲੇ ਸਥਾਨ ਤੋਂ ਬਾਹਰ ਨਿਕਲਦਾ ਹੈ ਜਿਸ ਨਾਲ ਉਸਨੂੰ ਬਹੁਤ ਲੋੜੀਂਦੀ ਰਾਹਤ ਮਿਲਦੀ ਹੈ।</w:t>
      </w:r>
    </w:p>
    <w:p/>
    <w:p>
      <w:r xmlns:w="http://schemas.openxmlformats.org/wordprocessingml/2006/main">
        <w:t xml:space="preserve">ਨਿਆਈਆਂ ਦੀ ਪੋਥੀ 15:1 ਪਰ ਕਣਕ ਦੀ ਵਾਢੀ ਦੇ ਸਮੇਂ ਥੋੜ੍ਹੇ ਸਮੇਂ ਬਾਅਦ, ਇਹ ਹੋਇਆ ਕਿ ਸਮਸੂਨ ਆਪਣੀ ਪਤਨੀ ਨੂੰ ਇੱਕ ਬੱਚੇ ਨਾਲ ਮਿਲਣ ਆਇਆ। ਅਤੇ ਉਸਨੇ ਕਿਹਾ, ਮੈਂ ਆਪਣੀ ਪਤਨੀ ਕੋਲ ਕਮਰੇ ਵਿੱਚ ਜਾਵਾਂਗਾ। ਪਰ ਉਸ ਦੇ ਪਿਤਾ ਨੇ ਉਸ ਨੂੰ ਅੰਦਰ ਜਾਣ ਲਈ ਮਜਬੂਰ ਨਹੀਂ ਕੀਤਾ।</w:t>
      </w:r>
    </w:p>
    <w:p/>
    <w:p>
      <w:r xmlns:w="http://schemas.openxmlformats.org/wordprocessingml/2006/main">
        <w:t xml:space="preserve">ਸੈਮਸਨ ਆਪਣੀ ਪਤਨੀ ਨੂੰ ਇੱਕ ਬੱਚੇ ਨਾਲ ਮਿਲਣ ਗਿਆ, ਹਾਲਾਂਕਿ, ਉਸਦੇ ਪਿਤਾ ਨੇ ਉਸਨੂੰ ਚੈਂਬਰ ਵਿੱਚ ਦਾਖਲ ਹੋਣ ਦੀ ਇਜਾਜ਼ਤ ਨਹੀਂ ਦਿੱਤੀ।</w:t>
      </w:r>
    </w:p>
    <w:p/>
    <w:p>
      <w:r xmlns:w="http://schemas.openxmlformats.org/wordprocessingml/2006/main">
        <w:t xml:space="preserve">1. ਵਿਆਹ ਵਿੱਚ ਧੀਰਜ ਦੀ ਮਹੱਤਤਾ</w:t>
      </w:r>
    </w:p>
    <w:p/>
    <w:p>
      <w:r xmlns:w="http://schemas.openxmlformats.org/wordprocessingml/2006/main">
        <w:t xml:space="preserve">2. ਵਿਆਹ ਵਿੱਚ ਮਾਪਿਆਂ ਦੀ ਭੂਮਿਕਾ ਨੂੰ ਸਮਝਣਾ</w:t>
      </w:r>
    </w:p>
    <w:p/>
    <w:p>
      <w:r xmlns:w="http://schemas.openxmlformats.org/wordprocessingml/2006/main">
        <w:t xml:space="preserve">1. 1 ਪਤਰਸ 3:7: "ਇਸੇ ਤਰ੍ਹਾਂ, ਪਤੀਓ, ਆਪਣੀਆਂ ਪਤਨੀਆਂ ਨਾਲ ਸਮਝਦਾਰੀ ਨਾਲ ਰਹੋ, ਇਸਤਰੀ ਨੂੰ ਕਮਜ਼ੋਰ ਭਾਂਡੇ ਸਮਝ ਕੇ ਸਤਿਕਾਰ ਕਰੋ, ਕਿਉਂਕਿ ਉਹ ਤੁਹਾਡੇ ਨਾਲ ਜੀਵਨ ਦੀ ਕਿਰਪਾ ਦੇ ਵਾਰਸ ਹਨ, ਤਾਂ ਜੋ ਤੁਹਾਡੀਆਂ ਪ੍ਰਾਰਥਨਾਵਾਂ ਨਾ ਹੋਣ. ਰੋਕਿਆ ਜਾਵੇ।"</w:t>
      </w:r>
    </w:p>
    <w:p/>
    <w:p>
      <w:r xmlns:w="http://schemas.openxmlformats.org/wordprocessingml/2006/main">
        <w:t xml:space="preserve">2. ਅਫ਼ਸੀਆਂ 5:22-25: "ਪਤਨੀਓ, ਆਪਣੇ ਪਤੀਆਂ ਦੇ ਅਧੀਨ ਹੋਵੋ, ਜਿਵੇਂ ਪ੍ਰਭੂ ਦੇ ਅਧੀਨ, ਕਿਉਂਕਿ ਪਤੀ ਪਤਨੀ ਦਾ ਸਿਰ ਹੈ ਜਿਵੇਂ ਕਿ ਮਸੀਹ ਕਲੀਸਿਯਾ ਦਾ ਸਿਰ ਹੈ, ਉਸਦਾ ਸਰੀਰ ਹੈ, ਅਤੇ ਉਹ ਖੁਦ ਇਸਦਾ ਮੁਕਤੀਦਾਤਾ ਹੈ। ਹੁਣ ਜਿਸ ਤਰ੍ਹਾਂ ਚਰਚ ਮਸੀਹ ਦੇ ਅਧੀਨ ਹੈ, ਉਸੇ ਤਰ੍ਹਾਂ ਪਤਨੀਆਂ ਨੂੰ ਵੀ ਹਰ ਚੀਜ਼ ਵਿੱਚ ਆਪਣੇ ਪਤੀਆਂ ਦੇ ਅਧੀਨ ਹੋਣਾ ਚਾਹੀਦਾ ਹੈ। ਪਤੀਓ, ਆਪਣੀਆਂ ਪਤਨੀਆਂ ਨੂੰ ਪਿਆਰ ਕਰੋ, ਜਿਵੇਂ ਮਸੀਹ ਨੇ ਚਰਚ ਨੂੰ ਪਿਆਰ ਕੀਤਾ ਅਤੇ ਆਪਣੇ ਆਪ ਨੂੰ ਉਸਦੇ ਲਈ ਦੇ ਦਿੱਤਾ।"</w:t>
      </w:r>
    </w:p>
    <w:p/>
    <w:p>
      <w:r xmlns:w="http://schemas.openxmlformats.org/wordprocessingml/2006/main">
        <w:t xml:space="preserve">ਨਿਆਈਆਂ ਦੀ ਪੋਥੀ 15:2 ਅਤੇ ਉਸ ਦੇ ਪਿਤਾ ਨੇ ਕਿਹਾ, ਮੈਂ ਸੱਚਮੁੱਚ ਸੋਚਿਆ ਜੋ ਤੁਸੀਂ ਉਸ ਨਾਲ ਪੂਰੀ ਤਰ੍ਹਾਂ ਨਫ਼ਰਤ ਕੀਤੀ ਸੀ। ਇਸ ਲਈ ਮੈਂ ਉਸਨੂੰ ਤੇਰੇ ਸਾਥੀ ਨੂੰ ਦੇ ਦਿੱਤਾ ਹੈ। ਕੀ ਉਸਦੀ ਛੋਟੀ ਭੈਣ ਉਸ ਨਾਲੋਂ ਚੰਗੀ ਨਹੀਂ ਹੈ? ਉਸ ਦੀ ਬਜਾਏ ਉਸ ਨੂੰ ਲੈ ਜਾਓ।</w:t>
      </w:r>
    </w:p>
    <w:p/>
    <w:p>
      <w:r xmlns:w="http://schemas.openxmlformats.org/wordprocessingml/2006/main">
        <w:t xml:space="preserve">ਇੱਕ ਔਰਤ ਦੇ ਪਿਤਾ ਦਾ ਮੰਨਣਾ ਸੀ ਕਿ ਉਸਨੂੰ ਉਸਦੇ ਸਾਥੀ ਦੁਆਰਾ ਨਾਪਸੰਦ ਕੀਤਾ ਗਿਆ ਸੀ ਅਤੇ ਉਸਨੇ ਉਸਦੀ ਜਗ੍ਹਾ ਉਸਦੀ ਛੋਟੀ ਧੀ ਦੀ ਪੇਸ਼ਕਸ਼ ਕੀਤੀ ਸੀ।</w:t>
      </w:r>
    </w:p>
    <w:p/>
    <w:p>
      <w:r xmlns:w="http://schemas.openxmlformats.org/wordprocessingml/2006/main">
        <w:t xml:space="preserve">1. ਪਿਆਰ ਦੀ ਸ਼ਕਤੀ - ਸਾਡੇ ਪਰਿਵਾਰ ਦੇ ਮੈਂਬਰਾਂ ਲਈ ਸਾਡਾ ਪਿਆਰ ਕਿਸੇ ਵੀ ਸਮਝੇ ਗਏ ਅੰਤਰ ਨੂੰ ਦੂਰ ਕਰਨ ਲਈ ਇੰਨਾ ਮਜ਼ਬੂਤ ਹੋਣਾ ਚਾਹੀਦਾ ਹੈ।</w:t>
      </w:r>
    </w:p>
    <w:p/>
    <w:p>
      <w:r xmlns:w="http://schemas.openxmlformats.org/wordprocessingml/2006/main">
        <w:t xml:space="preserve">2. ਪਰਿਵਾਰ ਵਿੱਚ ਮਾਫੀ - ਆਪਣੇ ਪਰਿਵਾਰ ਦੇ ਮੈਂਬਰਾਂ ਨੂੰ ਕਿਵੇਂ ਮਾਫ਼ ਕਰਨਾ ਅਤੇ ਸਵੀਕਾਰ ਕਰਨਾ ਹੈ ਭਾਵੇਂ ਅਸੀਂ ਉਹਨਾਂ ਦੇ ਫੈਸਲਿਆਂ ਨੂੰ ਨਹੀਂ ਸਮਝਦੇ ਹਾਂ।</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ਅਫ਼ਸੀਆਂ 4:32 - ਇੱਕ ਦੂਜੇ ਪ੍ਰਤੀ ਦਿਆਲੂ, ਕੋਮਲ ਦਿਲ, ਇੱਕ ਦੂਜੇ ਨੂੰ ਮਾਫ਼ ਕਰੋ, ਜਿਵੇਂ ਕਿ ਮਸੀਹ ਵਿੱਚ ਪਰਮੇਸ਼ੁਰ ਨੇ ਤੁਹਾਨੂੰ ਮਾਫ਼ ਕੀਤਾ ਹੈ।</w:t>
      </w:r>
    </w:p>
    <w:p/>
    <w:p>
      <w:r xmlns:w="http://schemas.openxmlformats.org/wordprocessingml/2006/main">
        <w:t xml:space="preserve">ਨਿਆਈਆਂ ਦੀ ਪੋਥੀ 15:3 ਅਤੇ ਸਮਸੂਨ ਨੇ ਉਨ੍ਹਾਂ ਦੇ ਵਿਖੇ ਆਖਿਆ, ਹੁਣ ਮੈਂ ਫ਼ਲਿਸਤੀਆਂ ਨਾਲੋਂ ਵੱਧ ਨਿਰਦੋਸ਼ ਹੋਵਾਂ ਭਾਵੇਂ ਮੈਂ ਉਨ੍ਹਾਂ ਨੂੰ ਨਾਰਾਜ਼ ਕਰਾਂ।</w:t>
      </w:r>
    </w:p>
    <w:p/>
    <w:p>
      <w:r xmlns:w="http://schemas.openxmlformats.org/wordprocessingml/2006/main">
        <w:t xml:space="preserve">ਸੈਮਸਨ ਨੇ ਘੋਸ਼ਣਾ ਕੀਤੀ ਕਿ ਉਹ ਕਿਸੇ ਵੀ ਗਲਤ ਕੰਮ ਲਈ ਬੇਕਸੂਰ ਹੋਵੇਗਾ ਭਾਵੇਂ ਉਹ ਫਲਿਸਤੀਆਂ ਨੂੰ ਸਜ਼ਾ ਦੇਵੇ।</w:t>
      </w:r>
    </w:p>
    <w:p/>
    <w:p>
      <w:r xmlns:w="http://schemas.openxmlformats.org/wordprocessingml/2006/main">
        <w:t xml:space="preserve">1. ਰੱਬ ਦਾ ਨਿਆਂ ਮਨੁੱਖ ਦੇ ਨਿਆਂ ਨਾਲੋਂ ਉੱਚਾ ਹੈ।</w:t>
      </w:r>
    </w:p>
    <w:p/>
    <w:p>
      <w:r xmlns:w="http://schemas.openxmlformats.org/wordprocessingml/2006/main">
        <w:t xml:space="preserve">2. ਸਾਨੂੰ ਰੱਬ ਉੱਤੇ ਭਰੋਸਾ ਰੱਖਣਾ ਚਾਹੀਦਾ ਹੈ ਨਾ ਕਿ ਆਪਣੀ ਸਮਝ ਵਿੱਚ।</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ਨਿਆਈਆਂ ਦੀ ਪੋਥੀ 15:4 ਅਤੇ ਸਮਸੂਨ ਨੇ ਜਾ ਕੇ ਤਿੰਨ ਸੌ ਲੂੰਬੜੀਆਂ ਨੂੰ ਫੜ ਲਿਆ ਅਤੇ ਅੱਗ ਦਾ ਦਾਗ ਲੈ ਕੇ ਪੂਛ ਨੂੰ ਪੂਛ ਵੱਲ ਮੋੜ ਲਿਆ ਅਤੇ ਦੋ ਪੂਛਾਂ ਦੇ ਵਿਚਕਾਰ ਅੱਗ ਦਾ ਦਾਗ ਰੱਖਿਆ।</w:t>
      </w:r>
    </w:p>
    <w:p/>
    <w:p>
      <w:r xmlns:w="http://schemas.openxmlformats.org/wordprocessingml/2006/main">
        <w:t xml:space="preserve">ਸੈਮਸਨ ਤਿੰਨ ਸੌ ਲੂੰਬੜੀਆਂ ਨੂੰ ਫੜ ਲੈਂਦਾ ਹੈ, ਉਹਨਾਂ ਨੂੰ ਪੂਛ ਨਾਲ ਪੂਛ ਨਾਲ ਬੰਨ੍ਹਦਾ ਹੈ ਅਤੇ ਉਹਨਾਂ ਨੂੰ ਅੱਗ ਲਾ ਦਿੰਦਾ ਹੈ।</w:t>
      </w:r>
    </w:p>
    <w:p/>
    <w:p>
      <w:r xmlns:w="http://schemas.openxmlformats.org/wordprocessingml/2006/main">
        <w:t xml:space="preserve">1. ਨਿਹਚਾ ਦੀ ਤਾਕਤ: ਸੈਮਸਨ ਨੇ ਮੁਸੀਬਤਾਂ ਦਾ ਸਾਮ੍ਹਣਾ ਕਰਦਿਆਂ ਦਲੇਰੀ ਕਿਵੇਂ ਦਿਖਾਈ</w:t>
      </w:r>
    </w:p>
    <w:p/>
    <w:p>
      <w:r xmlns:w="http://schemas.openxmlformats.org/wordprocessingml/2006/main">
        <w:t xml:space="preserve">2. ਪਰਮੇਸ਼ੁਰ ਦੀ ਮਹਿਮਾ ਲਈ ਆਪਣੀਆਂ ਸ਼ਕਤੀਆਂ ਦੀ ਵਰਤੋਂ ਕਰਨਾ: ਸੈਮਸਨ ਦੀ ਕਹਾਣੀ</w:t>
      </w:r>
    </w:p>
    <w:p/>
    <w:p>
      <w:r xmlns:w="http://schemas.openxmlformats.org/wordprocessingml/2006/main">
        <w:t xml:space="preserve">1. ਰੋਮੀਆਂ 12:1-2: “ਇਸ ਲਈ, ਮੈਂ ਤੁਹਾਨੂੰ ਬੇਨਤੀ ਕਰਦਾ ਹਾਂ, ਭਰਾਵੋ ਅਤੇ ਭੈਣੋ, ਪਰਮੇਸ਼ੁਰ ਦੀ ਦਇਆ ਨੂੰ ਧਿਆਨ ਵਿੱਚ ਰੱਖਦੇ ਹੋਏ,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1 ਪਤਰਸ 4:8-10: "ਸਭ ਤੋਂ ਵੱਧ, ਇੱਕ ਦੂਜੇ ਨਾਲ ਡੂੰਘਾ ਪਿਆਰ ਕਰੋ, ਕਿਉਂਕਿ ਪਿਆਰ ਬਹੁਤ ਸਾਰੇ ਪਾਪਾਂ ਨੂੰ ਢੱਕਦਾ ਹੈ। ਬਿਨਾਂ ਬੁੜ-ਬੁੜ ਕੀਤੇ ਇੱਕ ਦੂਜੇ ਦੀ ਪਰਾਹੁਣਚਾਰੀ ਕਰੋ। ਤੁਹਾਡੇ ਵਿੱਚੋਂ ਹਰੇਕ ਨੂੰ ਜੋ ਵੀ ਤੋਹਫ਼ਾ ਮਿਲਿਆ ਹੈ ਉਸਨੂੰ ਦੂਜਿਆਂ ਦੀ ਸੇਵਾ ਕਰਨ ਲਈ ਵਰਤਣਾ ਚਾਹੀਦਾ ਹੈ, ਇਸ ਦੇ ਵੱਖ-ਵੱਖ ਰੂਪਾਂ ਵਿੱਚ ਪ੍ਰਮਾਤਮਾ ਦੀ ਕਿਰਪਾ ਦੇ ਵਫ਼ਾਦਾਰ ਮੁਖਤਿਆਰ ਵਜੋਂ। ਜੇ ਕੋਈ ਬੋਲਦਾ ਹੈ, ਤਾਂ ਉਨ੍ਹਾਂ ਨੂੰ ਅਜਿਹਾ ਕਰਨਾ ਚਾਹੀਦਾ ਹੈ ਜੋ ਪਰਮੇਸ਼ੁਰ ਦੇ ਸ਼ਬਦ ਬੋਲਦਾ ਹੈ।</w:t>
      </w:r>
    </w:p>
    <w:p/>
    <w:p>
      <w:r xmlns:w="http://schemas.openxmlformats.org/wordprocessingml/2006/main">
        <w:t xml:space="preserve">ਨਿਆਈਆਂ ਦੀ ਪੋਥੀ 15:5 ਅਤੇ ਉਸ ਨੇ ਦਾਗਾਂ ਨੂੰ ਅੱਗ ਲਾ ਕੇ ਫਲਿਸਤੀਆਂ ਦੀ ਖੜ੍ਹੀ ਮੱਕੀ ਵਿੱਚ ਜਾਣ ਦਿੱਤਾ ਅਤੇ ਅੰਗੂਰੀ ਬਾਗ਼ਾਂ ਅਤੇ ਜ਼ੈਤੂਨ ਸਮੇਤ ਖੜ੍ਹੀ ਮੱਕੀ ਨੂੰ ਵੀ ਸਾੜ ਦਿੱਤਾ।</w:t>
      </w:r>
    </w:p>
    <w:p/>
    <w:p>
      <w:r xmlns:w="http://schemas.openxmlformats.org/wordprocessingml/2006/main">
        <w:t xml:space="preserve">ਸਮਸੂਨ ਨੇ ਫਲਿਸਤੀ ਅਨਾਜ ਦੇ ਖੇਤਾਂ ਨੂੰ ਅੱਗ ਲਗਾ ਦਿੱਤੀ, ਜਿਸ ਨਾਲ ਅਨਾਜ ਅਤੇ ਖੜ੍ਹੀ ਮੱਕੀ ਦੇ ਨਾਲ-ਨਾਲ ਅੰਗੂਰੀ ਬਾਗਾਂ ਅਤੇ ਜੈਤੂਨ ਦੇ ਬਾਗਾਂ ਨੂੰ ਤਬਾਹ ਕਰ ਦਿੱਤਾ।</w:t>
      </w:r>
    </w:p>
    <w:p/>
    <w:p>
      <w:r xmlns:w="http://schemas.openxmlformats.org/wordprocessingml/2006/main">
        <w:t xml:space="preserve">1. ਅਸਾਧਾਰਨ ਸਥਾਨਾਂ ਵਿੱਚ ਪਰਮੇਸ਼ੁਰ ਦੀ ਸ਼ਕਤੀ - ਨਿਆਈਆਂ 15:5</w:t>
      </w:r>
    </w:p>
    <w:p/>
    <w:p>
      <w:r xmlns:w="http://schemas.openxmlformats.org/wordprocessingml/2006/main">
        <w:t xml:space="preserve">2. ਸੰਸਾਰ ਦੇ ਰਾਹ ਨਾਲੋਂ ਪਰਮੇਸ਼ੁਰ ਦਾ ਰਾਹ ਚੁਣਨਾ - ਨਿਆਈਆਂ 15:5</w:t>
      </w:r>
    </w:p>
    <w:p/>
    <w:p>
      <w:r xmlns:w="http://schemas.openxmlformats.org/wordprocessingml/2006/main">
        <w:t xml:space="preserve">1. ਯੂਹੰਨਾ 15:5 - "ਮੈਂ ਅੰਗੂਰ ਦੀ ਵੇਲ ਹਾਂ; ਤੁਸੀਂ ਟਹਿਣੀਆਂ ਹੋ। ਜੋ ਕੋਈ ਮੇਰੇ ਵਿੱਚ ਰਹਿੰਦਾ ਹੈ ਅਤੇ ਮੈਂ ਉਸ ਵਿੱਚ, ਉਹੀ ਬਹੁਤ ਫਲ ਦਿੰਦਾ ਹੈ, ਕਿਉਂਕਿ ਮੇਰੇ ਤੋਂ ਬਿਨਾਂ ਤੁਸੀਂ ਕੁਝ ਨਹੀਂ ਕਰ ਸਕਦੇ।"</w:t>
      </w:r>
    </w:p>
    <w:p/>
    <w:p>
      <w:r xmlns:w="http://schemas.openxmlformats.org/wordprocessingml/2006/main">
        <w:t xml:space="preserve">2. ਜ਼ਬੂਰਾਂ ਦੀ ਪੋਥੀ 37:35-36 - "ਮੈਂ ਇੱਕ ਦੁਸ਼ਟ, ਬੇਰਹਿਮ ਆਦਮੀ ਨੂੰ ਆਪਣੇ ਆਪ ਨੂੰ ਇੱਕ ਹਰੇ ਲਾਰੇਲ ਦੇ ਰੁੱਖ ਵਾਂਗ ਫੈਲਾਉਂਦੇ ਵੇਖਿਆ ਹੈ, ਪਰ ਉਹ ਚਲਾ ਗਿਆ, ਅਤੇ ਵੇਖੋ, ਉਹ ਹੋਰ ਨਹੀਂ ਰਿਹਾ; ਭਾਵੇਂ ਮੈਂ ਉਸਨੂੰ ਲੱਭਿਆ, ਉਹ ਲੱਭਿਆ ਨਹੀਂ ਗਿਆ. ."</w:t>
      </w:r>
    </w:p>
    <w:p/>
    <w:p>
      <w:r xmlns:w="http://schemas.openxmlformats.org/wordprocessingml/2006/main">
        <w:t xml:space="preserve">ਨਿਆਈਆਂ ਦੀ ਪੋਥੀ 15:6 ਤਦ ਫ਼ਲਿਸਤੀਆਂ ਨੇ ਆਖਿਆ, ਇਹ ਕਿਸ ਨੇ ਕੀਤਾ ਹੈ? ਅਤੇ ਉਨ੍ਹਾਂ ਨੇ ਉੱਤਰ ਦਿੱਤਾ, ਸਮਸੂਨ, ਤਿਮਨੀ ਦਾ ਜਵਾਈ, ਕਿਉਂਕਿ ਉਸਨੇ ਉਸਦੀ ਪਤਨੀ ਨੂੰ ਲਿਆ ਸੀ ਅਤੇ ਉਸਨੂੰ ਉਸਦੇ ਸਾਥੀ ਨੂੰ ਦੇ ਦਿੱਤਾ ਸੀ। ਫ਼ਲਿਸਤੀਆਂ ਨੇ ਆ ਕੇ ਉਸ ਨੂੰ ਅਤੇ ਉਸ ਦੇ ਪਿਤਾ ਨੂੰ ਅੱਗ ਨਾਲ ਸਾੜ ਦਿੱਤਾ।</w:t>
      </w:r>
    </w:p>
    <w:p/>
    <w:p>
      <w:r xmlns:w="http://schemas.openxmlformats.org/wordprocessingml/2006/main">
        <w:t xml:space="preserve">ਫਲਿਸਤੀ ਇਹ ਜਾਣ ਕੇ ਗੁੱਸੇ ਹੋਏ ਕਿ ਸੈਮਸਨ ਨੇ ਉਸ ਦੀ ਪਤਨੀ ਨੂੰ ਟਿਮਨੀ ਤੋਂ ਖੋਹ ਲਿਆ ਸੀ ਅਤੇ ਉਸ ਨੂੰ ਆਪਣੇ ਸਾਥੀ ਨੂੰ ਦੇ ਦਿੱਤਾ ਸੀ, ਇਸ ਲਈ ਉਨ੍ਹਾਂ ਨੇ ਉਸ ਨੂੰ ਅਤੇ ਉਸ ਦੇ ਪਿਤਾ ਨੂੰ ਅੱਗ ਨਾਲ ਸਾੜ ਦਿੱਤਾ।</w:t>
      </w:r>
    </w:p>
    <w:p/>
    <w:p>
      <w:r xmlns:w="http://schemas.openxmlformats.org/wordprocessingml/2006/main">
        <w:t xml:space="preserve">1. ਸਾਡੇ ਫ਼ੈਸਲਿਆਂ ਦੇ ਨਤੀਜੇ - ਨਿਆਈਆਂ 15:6</w:t>
      </w:r>
    </w:p>
    <w:p/>
    <w:p>
      <w:r xmlns:w="http://schemas.openxmlformats.org/wordprocessingml/2006/main">
        <w:t xml:space="preserve">2. ਮਾਫ਼ੀ ਦੀ ਸ਼ਕਤੀ - ਲੂਕਾ 23:34</w:t>
      </w:r>
    </w:p>
    <w:p/>
    <w:p>
      <w:r xmlns:w="http://schemas.openxmlformats.org/wordprocessingml/2006/main">
        <w:t xml:space="preserve">1. ਮੱਤੀ 7:12 - "ਇਸ ਲਈ ਜੋ ਕੁਝ ਤੁਸੀਂ ਚਾਹੁੰਦੇ ਹੋ ਕਿ ਲੋਕ ਤੁਹਾਡੇ ਨਾਲ ਕਰਨ, ਤੁਸੀਂ ਉਨ੍ਹਾਂ ਨਾਲ ਵੀ ਅਜਿਹਾ ਹੀ ਕਰੋ: ਕਿਉਂਕਿ ਇਹ ਕਾਨੂੰਨ ਅਤੇ ਨਬੀਆਂ ਹਨ।"</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ਨਿਆਈਆਂ ਦੀ ਪੋਥੀ 15:7 ਅਤੇ ਸਮਸੂਨ ਨੇ ਉਨ੍ਹਾਂ ਨੂੰ ਆਖਿਆ, ਭਾਵੇਂ ਤੁਸੀਂ ਇਹ ਕੀਤਾ ਹੈ ਤਾਂ ਵੀ ਮੈਂ ਤੁਹਾਡੇ ਤੋਂ ਬਦਲਾ ਲਵਾਂਗਾ ਅਤੇ ਉਸ ਤੋਂ ਬਾਅਦ ਮੈਂ ਮੁੱਕ ਜਾਵਾਂਗਾ।</w:t>
      </w:r>
    </w:p>
    <w:p/>
    <w:p>
      <w:r xmlns:w="http://schemas.openxmlformats.org/wordprocessingml/2006/main">
        <w:t xml:space="preserve">ਸੈਮਸਨ ਨੇ ਘੋਸ਼ਣਾ ਕੀਤੀ ਕਿ ਉਹ ਫਲਿਸਤੀਆਂ ਤੋਂ ਬਦਲਾ ਲਵੇਗਾ ਅਤੇ ਫਿਰ ਉਨ੍ਹਾਂ ਦੇ ਵਿਰੁੱਧ ਆਪਣਾ ਬਦਲਾ ਖਤਮ ਕਰੇਗਾ।</w:t>
      </w:r>
    </w:p>
    <w:p/>
    <w:p>
      <w:r xmlns:w="http://schemas.openxmlformats.org/wordprocessingml/2006/main">
        <w:t xml:space="preserve">1. ਮਾਫ਼ ਕਰਨਾ ਸਿੱਖੋ ਅਤੇ ਅਤੀਤ ਨੂੰ ਛੱਡ ਦਿਓ</w:t>
      </w:r>
    </w:p>
    <w:p/>
    <w:p>
      <w:r xmlns:w="http://schemas.openxmlformats.org/wordprocessingml/2006/main">
        <w:t xml:space="preserve">2. ਅੱਗੇ ਵਧਣ ਦੀ ਤਾਕਤ ਲੱਭਣਾ</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ਮੱਤੀ 5:38-39 - ਤੁਸੀਂ ਸੁਣਿਆ ਹੈ ਕਿ ਇਹ ਕਿਹਾ ਗਿਆ ਹੈ, ਅੱਖ ਦੇ ਬਦਲੇ ਅੱਖ ਅਤੇ ਦੰਦ ਦੇ ਬਦਲੇ ਦੰਦ: ਪਰ ਮੈਂ ਤੁਹਾਨੂੰ ਦੱਸਦਾ ਹਾਂ ਕਿ ਤੁਸੀਂ ਬੁਰਾਈ ਦਾ ਵਿਰੋਧ ਨਾ ਕਰੋ, ਪਰ ਜੋ ਕੋਈ ਤੁਹਾਨੂੰ ਤੁਹਾਡੇ ਉੱਤੇ ਮਾਰਦਾ ਹੈ. ਸੱਜੀ ਗੱਲ੍ਹ, ਦੂਜੇ ਨੂੰ ਵੀ ਉਸ ਵੱਲ ਮੋੜੋ।</w:t>
      </w:r>
    </w:p>
    <w:p/>
    <w:p>
      <w:r xmlns:w="http://schemas.openxmlformats.org/wordprocessingml/2006/main">
        <w:t xml:space="preserve">ਨਿਆਈਆਂ ਦੀ ਪੋਥੀ 15:8 ਅਤੇ ਉਸ ਨੇ ਉਨ੍ਹਾਂ ਨੂੰ ਲੱਕ ਅਤੇ ਪੱਟ ਉੱਤੇ ਇੱਕ ਵੱਡਾ ਵੱਢ ਮਾਰਿਆ ਅਤੇ ਉਹ ਹੇਠਾਂ ਜਾ ਕੇ ਏਟਾਮ ਚੱਟਾਨ ਦੀ ਸਿਖਰ ਉੱਤੇ ਜਾ ਵੱਸਿਆ।</w:t>
      </w:r>
    </w:p>
    <w:p/>
    <w:p>
      <w:r xmlns:w="http://schemas.openxmlformats.org/wordprocessingml/2006/main">
        <w:t xml:space="preserve">ਸ਼ਕਤੀਸ਼ਾਲੀ ਸਮਸੂਨ ਨੇ ਬਹੁਤ ਸਾਰੇ ਲੋਕਾਂ ਨੂੰ ਇੱਕ ਮਹਾਨ ਕਤਲੇਆਮ ਵਿੱਚ ਮਾਰ ਦਿੱਤਾ ਅਤੇ ਫਿਰ ਚੱਟਾਨ ਏਟਾਮ ਦੇ ਸਿਖਰ ਵਿੱਚ ਰਹਿੰਦਾ ਸੀ।</w:t>
      </w:r>
    </w:p>
    <w:p/>
    <w:p>
      <w:r xmlns:w="http://schemas.openxmlformats.org/wordprocessingml/2006/main">
        <w:t xml:space="preserve">1. ਸੈਮਸਨ ਦੇ ਜੀਵਨ ਵਿੱਚ ਪਰਮੇਸ਼ੁਰ ਦੀ ਸ਼ਕਤੀ</w:t>
      </w:r>
    </w:p>
    <w:p/>
    <w:p>
      <w:r xmlns:w="http://schemas.openxmlformats.org/wordprocessingml/2006/main">
        <w:t xml:space="preserve">2. ਔਖੇ ਸਮਿਆਂ ਵਿੱਚ ਰੱਬ ਉੱਤੇ ਭਰੋਸਾ ਕਰਨਾ ਸਿੱਖਣਾ</w:t>
      </w:r>
    </w:p>
    <w:p/>
    <w:p>
      <w:r xmlns:w="http://schemas.openxmlformats.org/wordprocessingml/2006/main">
        <w:t xml:space="preserve">1. ਮੱਤੀ 16:24-26 - ਆਪਣੇ ਆਪ ਨੂੰ ਇਨਕਾਰ ਕਰਨ ਅਤੇ ਉਸ ਦੀ ਪਾਲਣਾ ਕਰਨ ਲਈ ਯਿਸੂ ਦਾ ਸੱਦਾ।</w:t>
      </w:r>
    </w:p>
    <w:p/>
    <w:p>
      <w:r xmlns:w="http://schemas.openxmlformats.org/wordprocessingml/2006/main">
        <w:t xml:space="preserve">2. ਇਬਰਾਨੀਆਂ 11:32-40 - ਪੁਰਾਣੇ ਨੇਮ ਵਿੱਚ ਵਿਸ਼ਵਾਸ ਦੀਆਂ ਉਦਾਹਰਣਾਂ।</w:t>
      </w:r>
    </w:p>
    <w:p/>
    <w:p>
      <w:r xmlns:w="http://schemas.openxmlformats.org/wordprocessingml/2006/main">
        <w:t xml:space="preserve">ਨਿਆਈਆਂ ਦੀ ਪੋਥੀ 15:9 ਤਦ ਫਲਿਸਤੀ ਚੜ੍ਹੇ ਅਤੇ ਯਹੂਦਾਹ ਵਿੱਚ ਡੇਰੇ ਲਾਏ ਅਤੇ ਲਹੀ ਵਿੱਚ ਫੈਲ ਗਏ।</w:t>
      </w:r>
    </w:p>
    <w:p/>
    <w:p>
      <w:r xmlns:w="http://schemas.openxmlformats.org/wordprocessingml/2006/main">
        <w:t xml:space="preserve">ਫ਼ਲਿਸਤੀਆਂ ਨੇ ਯਹੂਦਾਹ ਉੱਤੇ ਹਮਲਾ ਕੀਤਾ ਅਤੇ ਲੇਹੀ ਵਿੱਚ ਫੈਲ ਗਏ।</w:t>
      </w:r>
    </w:p>
    <w:p/>
    <w:p>
      <w:r xmlns:w="http://schemas.openxmlformats.org/wordprocessingml/2006/main">
        <w:t xml:space="preserve">1: ਪਰਮੇਸ਼ੁਰ ਦੀ ਸੁਰੱਖਿਆ ਦੀ ਸ਼ਕਤੀ ਦੁਨੀਆਂ ਦੀ ਕਿਸੇ ਵੀ ਚੀਜ਼ ਨਾਲੋਂ ਵੱਡੀ ਹੈ।</w:t>
      </w:r>
    </w:p>
    <w:p/>
    <w:p>
      <w:r xmlns:w="http://schemas.openxmlformats.org/wordprocessingml/2006/main">
        <w:t xml:space="preserve">2: ਸੰਘਰਸ਼ ਦੇ ਸਮਿਆਂ ਵਿੱਚ ਵੀ, ਸਾਨੂੰ ਪਰਮੇਸ਼ੁਰ ਵਿੱਚ ਆਪਣਾ ਭਰੋਸਾ ਅਤੇ ਵਿਸ਼ਵਾਸ ਰੱਖਣਾ ਯਾਦ ਰੱਖਣਾ ਚਾਹੀਦਾ ਹੈ।</w:t>
      </w:r>
    </w:p>
    <w:p/>
    <w:p>
      <w:r xmlns:w="http://schemas.openxmlformats.org/wordprocessingml/2006/main">
        <w:t xml:space="preserve">1: ਜ਼ਬੂਰ 46: 1-3 "ਪਰਮੇਸ਼ੁਰ ਸਾਡੀ ਪਨਾਹ ਅਤੇ ਤਾਕਤ ਹੈ, ਮੁਸੀਬਤ ਵਿੱਚ ਇੱਕ ਬਹੁਤ ਹੀ ਮੌਜੂਦ ਸਹਾਇਤਾ ਹੈ, ਇਸ ਲਈ ਅਸੀਂ ਨਹੀਂ ਡਰਾਂਗੇ, ਭਾਵੇਂ ਧਰਤੀ ਨੂੰ ਹਟਾ ਦਿੱਤਾ ਜਾਵੇ, ਅਤੇ ਭਾਵੇਂ ਪਹਾੜ ਸਮੁੰਦਰ ਦੇ ਵਿਚਕਾਰ ਲਿਜਾਏ ਜਾਣ; ਉਸ ਦੇ ਪਾਣੀ ਗਰਜਦੇ ਹਨ ਅਤੇ ਘਬਰਾ ਜਾਂਦੇ ਹਨ, ਭਾਵੇਂ ਪਹਾੜ ਉਸ ਦੀ ਸੋਜ ਨਾਲ ਕੰਬਦੇ ਹਨ।"</w:t>
      </w:r>
    </w:p>
    <w:p/>
    <w:p>
      <w:r xmlns:w="http://schemas.openxmlformats.org/wordprocessingml/2006/main">
        <w:t xml:space="preserve">2: ਯਸਾਯਾਹ 41:10 "ਤੂੰ ਨਾ ਡਰ, ਕਿਉਂ ਜੋ ਮੈਂ ਤੇਰੇ ਨਾਲ ਹਾਂ: ਘਬਰਾ ਨਾ, ਕਿਉਂ ਜੋ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ਨਿਆਈਆਂ ਦੀ ਪੋਥੀ 15:10 ਅਤੇ ਯਹੂਦਾਹ ਦੇ ਮਨੁੱਖਾਂ ਨੇ ਆਖਿਆ, ਤੁਸੀਂ ਸਾਡੇ ਉੱਤੇ ਕਿਉਂ ਚੜ੍ਹ ਆਏ ਹੋ? ਉਨ੍ਹਾਂ ਨੇ ਉੱਤਰ ਦਿੱਤਾ, ਅਸੀਂ ਸਮਸੂਨ ਨੂੰ ਬੰਨ੍ਹਣ ਲਈ ਆਏ ਹਾਂ, ਜਿਵੇਂ ਉਸਨੇ ਸਾਡੇ ਨਾਲ ਕੀਤਾ ਹੈ ਉਸੇ ਤਰ੍ਹਾਂ ਕਰਨ ਲਈ ਅਸੀਂ ਆਏ ਹਾਂ।</w:t>
      </w:r>
    </w:p>
    <w:p/>
    <w:p>
      <w:r xmlns:w="http://schemas.openxmlformats.org/wordprocessingml/2006/main">
        <w:t xml:space="preserve">ਯਹੂਦਾਹ ਦੇ ਬੰਦਿਆਂ ਨੇ ਪੁਛਿਆ ਕਿ ਫ਼ਲਿਸਤੀ ਉਨ੍ਹਾਂ ਨਾਲ ਲੜਨ ਕਿਉਂ ਆਏ ਸਨ, ਤਾਂ ਉਨ੍ਹਾਂ ਨੇ ਜਵਾਬ ਦਿੱਤਾ ਕਿ ਉਹ ਸਮਸੂਨ ਨੂੰ ਬੰਨ੍ਹਣ ਅਤੇ ਉਸ ਨਾਲ ਉਸੇ ਤਰ੍ਹਾਂ ਕਰਨ ਆਏ ਹਨ ਜਿਵੇਂ ਉਸਨੇ ਉਨ੍ਹਾਂ ਨਾਲ ਕੀਤਾ ਸੀ।</w:t>
      </w:r>
    </w:p>
    <w:p/>
    <w:p>
      <w:r xmlns:w="http://schemas.openxmlformats.org/wordprocessingml/2006/main">
        <w:t xml:space="preserve">1. ਰੱਬ ਦਾ ਬਦਲਾ - ਸਾਨੂੰ ਆਪਣੇ ਕੰਮਾਂ ਦੇ ਨਤੀਜਿਆਂ ਲਈ ਕਿਵੇਂ ਤਿਆਰ ਰਹਿਣਾ ਚਾਹੀਦਾ ਹੈ।</w:t>
      </w:r>
    </w:p>
    <w:p/>
    <w:p>
      <w:r xmlns:w="http://schemas.openxmlformats.org/wordprocessingml/2006/main">
        <w:t xml:space="preserve">2. ਅਸੀਂ ਜੋ ਬੀਜਦੇ ਹਾਂ ਵੱਢਣਾ - ਚੰਗੇ ਕੰਮਾਂ ਦੀ ਮਹੱਤਤਾ ਅਤੇ ਬੁਰੇ ਕੰਮਾਂ ਦੇ ਨਤੀਜੇ।</w:t>
      </w:r>
    </w:p>
    <w:p/>
    <w:p>
      <w:r xmlns:w="http://schemas.openxmlformats.org/wordprocessingml/2006/main">
        <w:t xml:space="preserve">1. ਗਲਾਤੀਆਂ 6:7-8 - ਧੋਖਾ ਨਾ ਖਾਓ: ਪਰਮੇਸ਼ੁਰ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w:t>
      </w:r>
    </w:p>
    <w:p/>
    <w:p>
      <w:r xmlns:w="http://schemas.openxmlformats.org/wordprocessingml/2006/main">
        <w:t xml:space="preserve">2. ਕਹਾਉਤਾਂ 22:8 - ਜੋ ਕੋਈ ਬੇਇਨਸਾਫ਼ੀ ਬੀਜਦਾ ਹੈ ਉਹ ਬਿਪਤਾ ਵੱਢੇਗਾ, ਅਤੇ ਉਸ ਦੇ ਕਹਿਰ ਦੀ ਡੰਡੇ ਅਸਫਲ ਹੋ ਜਾਣਗੀਆਂ।</w:t>
      </w:r>
    </w:p>
    <w:p/>
    <w:p>
      <w:r xmlns:w="http://schemas.openxmlformats.org/wordprocessingml/2006/main">
        <w:t xml:space="preserve">ਨਿਆਈਆਂ ਦੀ ਪੋਥੀ 15:11 ਤਦ ਯਹੂਦਾਹ ਦੇ ਤਿੰਨ ਹਜ਼ਾਰ ਮਨੁੱਖ ਏਤਾਮ ਚੱਟਾਨ ਦੀ ਚੋਟੀ ਉੱਤੇ ਗਏ ਅਤੇ ਸਮਸੂਨ ਨੂੰ ਆਖਿਆ, ਕੀ ਤੂੰ ਨਹੀਂ ਜਾਣਦਾ ਜੋ ਫਲਿਸਤੀ ਸਾਡੇ ਉੱਤੇ ਹਾਕਮ ਹਨ? ਇਹ ਕੀ ਹੈ ਜੋ ਤੂੰ ਸਾਡੇ ਨਾਲ ਕੀਤਾ ਹੈ? ਅਤੇ ਉਸਨੇ ਉਨ੍ਹਾਂ ਨੂੰ ਕਿਹਾ, ਜਿਵੇਂ ਉਨ੍ਹਾਂ ਨੇ ਮੇਰੇ ਨਾਲ ਕੀਤਾ, ਮੈਂ ਵੀ ਉਨ੍ਹਾਂ ਨਾਲ ਕੀਤਾ ਹੈ।</w:t>
      </w:r>
    </w:p>
    <w:p/>
    <w:p>
      <w:r xmlns:w="http://schemas.openxmlformats.org/wordprocessingml/2006/main">
        <w:t xml:space="preserve">ਯਹੂਦਾਹ ਦੇ ਤਿੰਨ ਹਜ਼ਾਰ ਆਦਮੀ ਏਟਾਮ ਚੱਟਾਨ ਦੀ ਸਿਖਰ 'ਤੇ ਗਏ ਅਤੇ ਸਮਸੂਨ ਤੋਂ ਉਸ ਦੇ ਕੰਮਾਂ ਬਾਰੇ ਸਵਾਲ ਕੀਤੇ ਜਿਨ੍ਹਾਂ ਕਾਰਨ ਫਲਿਸਤੀ ਉਨ੍ਹਾਂ ਉੱਤੇ ਰਾਜ ਕਰ ਰਹੇ ਸਨ। ਸਮਸੂਨ ਨੇ ਜਵਾਬ ਦਿੱਤਾ ਕਿ ਜਿਵੇਂ ਉਨ੍ਹਾਂ ਨੇ ਉਸ ਨਾਲ ਕੀਤਾ ਸੀ ਉਸ ਨੇ ਉਨ੍ਹਾਂ ਨਾਲ ਕੀਤਾ ਸੀ।</w:t>
      </w:r>
    </w:p>
    <w:p/>
    <w:p>
      <w:r xmlns:w="http://schemas.openxmlformats.org/wordprocessingml/2006/main">
        <w:t xml:space="preserve">1. ਦੂਜਿਆਂ ਨਾਲ ਕਰਨਾ: ਮੁਸ਼ਕਲ ਸਮਿਆਂ ਵਿੱਚ ਯਿਸੂ ਦੇ ਹੁਕਮ ਨੂੰ ਮੰਨਣਾ</w:t>
      </w:r>
    </w:p>
    <w:p/>
    <w:p>
      <w:r xmlns:w="http://schemas.openxmlformats.org/wordprocessingml/2006/main">
        <w:t xml:space="preserve">2. ਦੂਜੇ ਗੱਲ੍ਹ ਨੂੰ ਮੋੜਨਾ: ਚੰਗਿਆਈ ਨਾਲ ਬੁਰਾਈ ਨੂੰ ਦੂਰ ਕਰਨਾ</w:t>
      </w:r>
    </w:p>
    <w:p/>
    <w:p>
      <w:r xmlns:w="http://schemas.openxmlformats.org/wordprocessingml/2006/main">
        <w:t xml:space="preserve">1. ਮੱਤੀ 7:12 (ਇਸ ਲਈ ਸਭ ਕੁਝ ਜੋ ਤੁਸੀਂ ਚਾਹੁੰਦੇ ਹੋ ਕਿ ਲੋਕ ਤੁਹਾਡੇ ਨਾਲ ਕਰਨ, ਤੁਸੀਂ ਉਨ੍ਹਾਂ ਨਾਲ ਵੀ ਅਜਿਹਾ ਹੀ ਕਰੋ: ਕਿਉਂਕਿ ਇਹ ਕਾਨੂੰਨ ਅਤੇ ਨਬੀਆਂ ਹਨ।)</w:t>
      </w:r>
    </w:p>
    <w:p/>
    <w:p>
      <w:r xmlns:w="http://schemas.openxmlformats.org/wordprocessingml/2006/main">
        <w:t xml:space="preserve">2. ਲੂਕਾ 6:31 (ਅਤੇ ਜਿਵੇਂ ਤੁਸੀਂ ਚਾਹੁੰਦੇ ਹੋ ਕਿ ਲੋਕ ਤੁਹਾਡੇ ਨਾਲ ਕਰਨ, ਤੁਸੀਂ ਵੀ ਉਨ੍ਹਾਂ ਨਾਲ ਅਜਿਹਾ ਹੀ ਕਰੋ।)</w:t>
      </w:r>
    </w:p>
    <w:p/>
    <w:p>
      <w:r xmlns:w="http://schemas.openxmlformats.org/wordprocessingml/2006/main">
        <w:t xml:space="preserve">ਨਿਆਈਆਂ ਦੀ ਪੋਥੀ 15:12 ਅਤੇ ਉਨ੍ਹਾਂ ਨੇ ਉਹ ਨੂੰ ਆਖਿਆ, ਅਸੀਂ ਤੈਨੂੰ ਬੰਨ੍ਹਣ ਲਈ ਆਏ ਹਾਂ ਭਈ ਤੈਨੂੰ ਫਲਿਸਤੀਆਂ ਦੇ ਹੱਥ ਵਿੱਚ ਕਰ ਦੇਈਏ। ਸਮਸੂਨ ਨੇ ਉਨ੍ਹਾਂ ਨੂੰ ਆਖਿਆ, ਮੇਰੇ ਨਾਲ ਸਹੁੰ ਖਾਓ ਕਿ ਤੁਸੀਂ ਮੇਰੇ ਉੱਤੇ ਨਹੀਂ ਡਿੱਗੋਗੇ।</w:t>
      </w:r>
    </w:p>
    <w:p/>
    <w:p>
      <w:r xmlns:w="http://schemas.openxmlformats.org/wordprocessingml/2006/main">
        <w:t xml:space="preserve">ਫਲਿਸਤੀ ਲੋਕ ਸਮਸੂਨ ਨੂੰ ਫੜ ਕੇ ਬੰਨ੍ਹਣਾ ਚਾਹੁੰਦੇ ਸਨ ਤਾਂ ਜੋ ਉਹ ਉਸ ਨੂੰ ਆਪਣੇ ਹੱਥਾਂ ਵਿੱਚ ਦੇ ਸਕਣ। ਸਮਸੂਨ ਨੇ ਉਨ੍ਹਾਂ ਨੂੰ ਸਹੁੰ ਖਾਣ ਲਈ ਕਿਹਾ ਕਿ ਉਹ ਉਸ ਉੱਤੇ ਹਮਲਾ ਨਹੀਂ ਕਰਨਗੇ।</w:t>
      </w:r>
    </w:p>
    <w:p/>
    <w:p>
      <w:r xmlns:w="http://schemas.openxmlformats.org/wordprocessingml/2006/main">
        <w:t xml:space="preserve">1. ਔਖੇ ਹਾਲਾਤਾਂ ਵਿੱਚ ਰੱਬ ਉੱਤੇ ਭਰੋਸਾ ਕਰਨਾ</w:t>
      </w:r>
    </w:p>
    <w:p/>
    <w:p>
      <w:r xmlns:w="http://schemas.openxmlformats.org/wordprocessingml/2006/main">
        <w:t xml:space="preserve">2. ਪਰਤਾਵੇ ਦੇ ਵਿਚਕਾਰ ਸਮਝਦਾਰ ਫੈਸਲੇ ਲੈਣਾ</w:t>
      </w:r>
    </w:p>
    <w:p/>
    <w:p>
      <w:r xmlns:w="http://schemas.openxmlformats.org/wordprocessingml/2006/main">
        <w:t xml:space="preserve">1. ਜ਼ਬੂਰ 56:3-4 ਜਦੋਂ ਵੀ ਮੈਂ ਡਰਾਂਗਾ, ਮੈਂ ਤੇਰੇ ਉੱਤੇ ਭਰੋਸਾ ਕਰਾਂਗਾ। ਰੱਬ ਵਿੱਚ, ਜਿਸ ਦੀ ਮੈਂ ਵਡਿਆਈ ਕਰਦਾ ਹਾਂ, ਰੱਬ ਵਿੱਚ ਮੈਂ ਭਰੋਸਾ ਕਰਦਾ ਹਾਂ; ਮੈਂ ਨਹੀਂ ਡਰਾਂਗਾ। ਮਾਸ ਮੇਰਾ ਕੀ ਕਰ ਸਕਦਾ ਹੈ?</w:t>
      </w:r>
    </w:p>
    <w:p/>
    <w:p>
      <w:r xmlns:w="http://schemas.openxmlformats.org/wordprocessingml/2006/main">
        <w:t xml:space="preserve">2. ਕਹਾਉਤਾਂ 3:5-6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ਨਿਆਈਆਂ ਦੀ ਪੋਥੀ 15:13 ਅਤੇ ਉਨ੍ਹਾਂ ਨੇ ਉਸ ਨੂੰ ਆਖਿਆ, ਨਹੀਂ। ਪਰ ਅਸੀਂ ਤੈਨੂੰ ਬੰਨ੍ਹ ਲਵਾਂਗੇ ਅਤੇ ਤੈਨੂੰ ਉਨ੍ਹਾਂ ਦੇ ਹੱਥ ਵਿੱਚ ਦੇ ਦਿਆਂਗੇ, ਪਰ ਅਸੀਂ ਤੈਨੂੰ ਜ਼ਰੂਰ ਮਾਰਾਂਗੇ। ਅਤੇ ਉਨ੍ਹਾਂ ਨੇ ਉਸਨੂੰ ਦੋ ਨਵੀਆਂ ਰੱਸੀਆਂ ਨਾਲ ਬੰਨ੍ਹਿਆ ਅਤੇ ਉਸਨੂੰ ਚੱਟਾਨ ਤੋਂ ਉੱਪਰ ਲਿਆਇਆ।</w:t>
      </w:r>
    </w:p>
    <w:p/>
    <w:p>
      <w:r xmlns:w="http://schemas.openxmlformats.org/wordprocessingml/2006/main">
        <w:t xml:space="preserve">ਯਹੂਦਾਹ ਦੇ ਲੋਕ ਸਮਸੂਨ ਨੂੰ ਦੋ ਨਵੀਆਂ ਰੱਸੀਆਂ ਨਾਲ ਬੰਨ੍ਹ ਕੇ ਫ਼ਲਿਸਤੀਆਂ ਕੋਲ ਲੈ ਗਏ।</w:t>
      </w:r>
    </w:p>
    <w:p/>
    <w:p>
      <w:r xmlns:w="http://schemas.openxmlformats.org/wordprocessingml/2006/main">
        <w:t xml:space="preserve">1. ਮਾਫੀ ਦੀ ਸ਼ਕਤੀ - ਰੋਮੀਆਂ 5:8</w:t>
      </w:r>
    </w:p>
    <w:p/>
    <w:p>
      <w:r xmlns:w="http://schemas.openxmlformats.org/wordprocessingml/2006/main">
        <w:t xml:space="preserve">2. ਪਰਤਾਵੇ 'ਤੇ ਕਾਬੂ ਪਾਉਣਾ - ਯਾਕੂਬ 1:12-15</w:t>
      </w:r>
    </w:p>
    <w:p/>
    <w:p>
      <w:r xmlns:w="http://schemas.openxmlformats.org/wordprocessingml/2006/main">
        <w:t xml:space="preserve">1. ਉਤਪਤ 49:22-26 - ਯੂਸੁਫ਼ ਦੇ ਭਰਾ ਉਸ ਨੂੰ ਬੰਨ੍ਹ ਕੇ ਮਿਸਰ ਲੈ ਗਏ</w:t>
      </w:r>
    </w:p>
    <w:p/>
    <w:p>
      <w:r xmlns:w="http://schemas.openxmlformats.org/wordprocessingml/2006/main">
        <w:t xml:space="preserve">2. ਕੂਚ 14:13-14 - ਇਜ਼ਰਾਈਲੀ ਮਿਸਰੀਆਂ ਦੇ ਡਰ ਨਾਲ ਬੰਨ੍ਹੇ ਹੋਏ ਸਨ, ਪਰ ਪਰਮੇਸ਼ੁਰ ਉਨ੍ਹਾਂ ਨੂੰ ਛੁਡਾਉਂਦਾ ਹੈ</w:t>
      </w:r>
    </w:p>
    <w:p/>
    <w:p>
      <w:r xmlns:w="http://schemas.openxmlformats.org/wordprocessingml/2006/main">
        <w:t xml:space="preserve">ਨਿਆਈਆਂ ਦੀ ਪੋਥੀ 15:14 ਅਤੇ ਜਦੋਂ ਉਹ ਲਹੀ ਵਿੱਚ ਆਇਆ ਤਾਂ ਫ਼ਲਿਸਤੀਆਂ ਨੇ ਉਹ ਦੇ ਵਿਰੁੱਧ ਰੌਲਾ ਪਾਇਆ ਅਤੇ ਯਹੋਵਾਹ ਦਾ ਆਤਮਾ ਜ਼ੋਰ ਨਾਲ ਉਹ ਦੇ ਉੱਤੇ ਆਇਆ ਅਤੇ ਉਹ ਦੀਆਂ ਬਾਂਹਾਂ ਉੱਤੇ ਦੀਆਂ ਰੱਸੀਆਂ ਅੱਗ ਨਾਲ ਸੜਨ ਵਾਲੇ ਸਣ ਵਰਗੀਆਂ ਹੋ ਗਈਆਂ, ਅਤੇ ਉਹ ਦੀਆਂ ਪੱਟੀਆਂ ਉੱਡ ਗਈਆਂ। ਉਸ ਦੇ ਹੱਥ ਬੰਦ.</w:t>
      </w:r>
    </w:p>
    <w:p/>
    <w:p>
      <w:r xmlns:w="http://schemas.openxmlformats.org/wordprocessingml/2006/main">
        <w:t xml:space="preserve">ਫ਼ਲਿਸਤੀਆਂ ਨੇ ਸਮਸੂਨ ਦੇ ਵਿਰੁੱਧ ਰੌਲਾ ਪਾਇਆ ਜਦੋਂ ਉਹ ਲੇਹੀ ਵਿੱਚ ਪਹੁੰਚਿਆ, ਪਰ ਯਹੋਵਾਹ ਦਾ ਆਤਮਾ ਉਸ ਉੱਤੇ ਆਇਆ, ਜਿਸ ਕਾਰਨ ਉਸ ਦੀਆਂ ਬੰਧਨਾਂ ਉਸ ਦੇ ਹੱਥੋਂ ਛੁੱਟ ਗਈਆਂ।</w:t>
      </w:r>
    </w:p>
    <w:p/>
    <w:p>
      <w:r xmlns:w="http://schemas.openxmlformats.org/wordprocessingml/2006/main">
        <w:t xml:space="preserve">1. ਵਿਰੋਧ ਦੇ ਚਿਹਰੇ ਵਿੱਚ ਪ੍ਰਭੂ ਦੀ ਸ਼ਕਤੀ</w:t>
      </w:r>
    </w:p>
    <w:p/>
    <w:p>
      <w:r xmlns:w="http://schemas.openxmlformats.org/wordprocessingml/2006/main">
        <w:t xml:space="preserve">2. ਮੁਸ਼ਕਲ ਦੇ ਸਮੇਂ ਵਿੱਚ ਵਿਸ਼ਵਾਸ ਦੀ ਤਾਕਤ</w:t>
      </w:r>
    </w:p>
    <w:p/>
    <w:p>
      <w:r xmlns:w="http://schemas.openxmlformats.org/wordprocessingml/2006/main">
        <w:t xml:space="preserve">1. ਰੋਮੀਆਂ 8:31 - ਤਾਂ ਫਿਰ, ਇਨ੍ਹਾਂ ਗੱਲਾਂ ਦੇ ਜਵਾਬ ਵਿਚ ਅਸੀਂ ਕੀ ਕਹੀਏ? ਜੇ ਰੱਬ ਸਾਡੇ ਲਈ ਹੈ, ਤਾਂ ਸਾਡੇ ਵਿਰੁੱਧ ਕੌਣ ਹੋ ਸਕਦਾ ਹੈ?</w:t>
      </w:r>
    </w:p>
    <w:p/>
    <w:p>
      <w:r xmlns:w="http://schemas.openxmlformats.org/wordprocessingml/2006/main">
        <w:t xml:space="preserve">2. ਜ਼ਬੂਰ 118:6 - ਯਹੋਵਾਹ ਮੇਰੇ ਲਈ ਹੈ; ਮੈਂ ਨਹੀਂ ਡਰਾਂਗਾ; ਮਨੁੱਖ ਮੇਰਾ ਕੀ ਕਰ ਸਕਦਾ ਹੈ?</w:t>
      </w:r>
    </w:p>
    <w:p/>
    <w:p>
      <w:r xmlns:w="http://schemas.openxmlformats.org/wordprocessingml/2006/main">
        <w:t xml:space="preserve">ਨਿਆਈਆਂ ਦੀ ਪੋਥੀ 15:15 ਅਤੇ ਉਸ ਨੇ ਇੱਕ ਗਧੇ ਦੇ ਜਬਾੜੇ ਦੀ ਹੱਡੀ ਲੱਭੀ ਅਤੇ ਆਪਣਾ ਹੱਥ ਵਧਾ ਕੇ ਉਸ ਨੂੰ ਲੈ ਕੇ ਇੱਕ ਹਜ਼ਾਰ ਮਨੁੱਖਾਂ ਨੂੰ ਵੱਢ ਸੁੱਟਿਆ।</w:t>
      </w:r>
    </w:p>
    <w:p/>
    <w:p>
      <w:r xmlns:w="http://schemas.openxmlformats.org/wordprocessingml/2006/main">
        <w:t xml:space="preserve">ਸਮਸੂਨ ਨੇ ਗਧੇ ਦੇ ਜਬਾੜੇ ਦੀ ਹੱਡੀ ਨਾਲ ਇੱਕ ਹਜ਼ਾਰ ਆਦਮੀਆਂ ਨੂੰ ਮਾਰ ਦਿੱਤਾ।</w:t>
      </w:r>
    </w:p>
    <w:p/>
    <w:p>
      <w:r xmlns:w="http://schemas.openxmlformats.org/wordprocessingml/2006/main">
        <w:t xml:space="preserve">1. ਸੈਮਸਨ ਦੀ ਤਾਕਤ - ਕਿਵੇਂ ਪ੍ਰਮਾਤਮਾ ਇੱਕ ਸ਼ਕਤੀਸ਼ਾਲੀ ਪ੍ਰਭਾਵ ਬਣਾਉਣ ਲਈ ਸਾਡੇ ਪ੍ਰਤੀਤ ਹੋਣ ਵਾਲੇ ਮਾਮੂਲੀ ਯੋਗਦਾਨਾਂ ਦੀ ਵਰਤੋਂ ਕਰ ਸਕਦਾ ਹੈ।</w:t>
      </w:r>
    </w:p>
    <w:p/>
    <w:p>
      <w:r xmlns:w="http://schemas.openxmlformats.org/wordprocessingml/2006/main">
        <w:t xml:space="preserve">2. ਵਿਸ਼ਵਾਸ ਦੀ ਸ਼ਕਤੀ - ਰੱਬ ਵਿੱਚ ਭਰੋਸਾ ਕਰਨਾ ਮੁਸ਼ਕਲ ਸਥਿਤੀਆਂ ਵਿੱਚ ਜਿੱਤ ਪ੍ਰਾਪਤ ਕਰਨ ਵਿੱਚ ਸਾਡੀ ਕਿਵੇਂ ਮਦਦ ਕਰ ਸਕਦਾ ਹੈ।</w:t>
      </w:r>
    </w:p>
    <w:p/>
    <w:p>
      <w:r xmlns:w="http://schemas.openxmlformats.org/wordprocessingml/2006/main">
        <w:t xml:space="preserve">1. 2 ਕੁਰਿੰਥੀਆਂ 12:9 -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1 ਯੂਹੰਨਾ 5:4 - ਕਿਉਂਕਿ ਜੋ ਵੀ ਪਰਮੇਸ਼ੁਰ ਤੋਂ ਪੈਦਾ ਹੋਇਆ ਹੈ ਉਹ ਸੰਸਾਰ ਨੂੰ ਜਿੱਤਦਾ ਹੈ: ਅਤੇ ਇਹ ਉਹ ਜਿੱਤ ਹੈ ਜੋ ਸੰਸਾਰ ਨੂੰ ਜਿੱਤਦੀ ਹੈ, ਇੱਥੋਂ ਤੱਕ ਕਿ ਸਾਡੀ ਨਿਹਚਾ ਵੀ।</w:t>
      </w:r>
    </w:p>
    <w:p/>
    <w:p>
      <w:r xmlns:w="http://schemas.openxmlformats.org/wordprocessingml/2006/main">
        <w:t xml:space="preserve">ਨਿਆਈਆਂ ਦੀ ਪੋਥੀ 15:16 ਅਤੇ ਸਮਸੂਨ ਨੇ ਆਖਿਆ, ਮੈਂ ਗਧੇ ਦੇ ਜਬਾੜੇ ਨਾਲ ਢੇਰਾਂ ਦੇ ਢੇਰ, ਗਧੇ ਦੇ ਜਬਾੜੇ ਨਾਲ ਮੈਂ ਹਜ਼ਾਰਾਂ ਮਨੁੱਖਾਂ ਨੂੰ ਵੱਢ ਸੁੱਟਿਆ ਹੈ।</w:t>
      </w:r>
    </w:p>
    <w:p/>
    <w:p>
      <w:r xmlns:w="http://schemas.openxmlformats.org/wordprocessingml/2006/main">
        <w:t xml:space="preserve">ਸੈਮਸਨ ਨੇ ਚਮਤਕਾਰੀ ਢੰਗ ਨਾਲ ਇਕ ਹਜ਼ਾਰ ਆਦਮੀਆਂ ਨੂੰ ਮਾਰਨ ਲਈ ਗਧੇ ਦੇ ਜਬਾੜੇ ਦੀ ਹੱਡੀ ਦੀ ਵਰਤੋਂ ਕੀਤੀ।</w:t>
      </w:r>
    </w:p>
    <w:p/>
    <w:p>
      <w:r xmlns:w="http://schemas.openxmlformats.org/wordprocessingml/2006/main">
        <w:t xml:space="preserve">1. ਵਿਸ਼ਵਾਸ ਦੀ ਅਟੁੱਟ ਤਾਕਤ</w:t>
      </w:r>
    </w:p>
    <w:p/>
    <w:p>
      <w:r xmlns:w="http://schemas.openxmlformats.org/wordprocessingml/2006/main">
        <w:t xml:space="preserve">2. ਪਰਮਾਤਮਾ ਦੀ ਸ਼ਕਤੀ ਨਾਲ ਅਸੰਭਵ ਨੂੰ ਜਿੱਤਣਾ</w:t>
      </w:r>
    </w:p>
    <w:p/>
    <w:p>
      <w:r xmlns:w="http://schemas.openxmlformats.org/wordprocessingml/2006/main">
        <w:t xml:space="preserve">1. ਅਫ਼ਸੀਆਂ 6:10-18 - ਵਿਸ਼ਵਾਸ ਵਿੱਚ ਪਰਮੇਸ਼ੁਰ ਦੇ ਪੂਰੇ ਸ਼ਸਤਰ ਨੂੰ ਪਹਿਨਣਾ</w:t>
      </w:r>
    </w:p>
    <w:p/>
    <w:p>
      <w:r xmlns:w="http://schemas.openxmlformats.org/wordprocessingml/2006/main">
        <w:t xml:space="preserve">2. ਇਬਰਾਨੀਆਂ 11:32-40 - ਕਾਰਵਾਈ ਵਿੱਚ ਵਿਸ਼ਵਾਸ ਦੀਆਂ ਉਦਾਹਰਣਾਂ</w:t>
      </w:r>
    </w:p>
    <w:p/>
    <w:p>
      <w:r xmlns:w="http://schemas.openxmlformats.org/wordprocessingml/2006/main">
        <w:t xml:space="preserve">ਨਿਆਈਆਂ ਦੀ ਪੋਥੀ 15:17 ਅਤੇ ਐਉਂ ਹੋਇਆ ਕਿ ਜਦੋਂ ਉਹ ਬੋਲ ਹਟਿਆ ਤਾਂ ਉਸ ਨੇ ਜਬਾੜੇ ਦੀ ਹੱਡੀ ਆਪਣੇ ਹੱਥ ਵਿੱਚੋਂ ਕੱਢ ਦਿੱਤੀ ਅਤੇ ਉਸ ਥਾਂ ਦਾ ਨਾਮ ਰਾਮਥਲੇਹੀ ਰੱਖਿਆ।</w:t>
      </w:r>
    </w:p>
    <w:p/>
    <w:p>
      <w:r xmlns:w="http://schemas.openxmlformats.org/wordprocessingml/2006/main">
        <w:t xml:space="preserve">ਸੈਮਸਨ ਨੇ ਇੱਕ ਖੋਤੇ ਦੇ ਜਬਾੜੇ ਦੀ ਹੱਡੀ ਨਾਲ ਇੱਕ ਹਜ਼ਾਰ ਫਿਲਿਸਤੀਆਂ ਨੂੰ ਮਾਰ ਦਿੱਤਾ ਅਤੇ ਉਸ ਜਗ੍ਹਾ ਦਾ ਨਾਮ ਰਾਮਥਲੇਹੀ ਰੱਖਿਆ।</w:t>
      </w:r>
    </w:p>
    <w:p/>
    <w:p>
      <w:r xmlns:w="http://schemas.openxmlformats.org/wordprocessingml/2006/main">
        <w:t xml:space="preserve">1. ਨਿਹਚਾ ਦੀ ਸ਼ਕਤੀ: ਨਿਆਈਆਂ 15 ਵਿੱਚ ਸੈਮਸਨ ਤੋਂ ਸਬਕ</w:t>
      </w:r>
    </w:p>
    <w:p/>
    <w:p>
      <w:r xmlns:w="http://schemas.openxmlformats.org/wordprocessingml/2006/main">
        <w:t xml:space="preserve">2. ਮੁਸ਼ਕਲਾਂ 'ਤੇ ਕਾਬੂ ਪਾਉਣਾ: ਜੱਜਾਂ 15 ਵਿੱਚ ਸੈਮਸਨ ਦੀ ਤਾਕਤ ਦਾ ਅਧਿਐਨ</w:t>
      </w:r>
    </w:p>
    <w:p/>
    <w:p>
      <w:r xmlns:w="http://schemas.openxmlformats.org/wordprocessingml/2006/main">
        <w:t xml:space="preserve">1. ਅਫ਼ਸੀਆਂ 6:10-18 - ਪਰਮੇਸ਼ੁਰ ਦੇ ਸਾਰੇ ਸ਼ਸਤਰ ਪਹਿਨੋ ਅਤੇ ਸ਼ੈਤਾਨ ਦੀਆਂ ਚਾਲਾਂ ਦੇ ਵਿਰੁੱਧ ਖੜੇ ਹੋਵੋ।</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ਨਿਆਈਆਂ ਦੀ ਪੋਥੀ 15:18 ਅਤੇ ਉਹ ਬਹੁਤ ਪਿਆਸਾ ਸੀ ਅਤੇ ਯਹੋਵਾਹ ਨੂੰ ਪੁਕਾਰ ਕੇ ਆਖਿਆ, ਤੈਂ ਇਹ ਵੱਡੀ ਛੁਟਕਾਰਾ ਆਪਣੇ ਦਾਸ ਦੇ ਹੱਥ ਵਿੱਚ ਦਿੱਤਾ ਹੈ, ਅਤੇ ਹੁਣ ਕੀ ਮੈਂ ਤਿਹਾਇਆ ਮਰ ਜਾਵਾਂ ਅਤੇ ਅਸੁੰਨਤੀਆਂ ਦੇ ਹੱਥ ਵਿੱਚ ਪੈ ਜਾਵਾਂ?</w:t>
      </w:r>
    </w:p>
    <w:p/>
    <w:p>
      <w:r xmlns:w="http://schemas.openxmlformats.org/wordprocessingml/2006/main">
        <w:t xml:space="preserve">ਸੈਮਸਨ ਨੇ ਸਹਾਇਤਾ ਲਈ ਪ੍ਰਭੂ ਨੂੰ ਪੁਕਾਰਿਆ, ਉਸ ਨੇ ਉਸ ਨੂੰ ਦਿੱਤੀ ਗਈ ਮਹਾਨ ਛੁਟਕਾਰਾ ਲਈ ਉਸ ਦਾ ਧੰਨਵਾਦ ਕੀਤਾ, ਅਤੇ ਕਿਹਾ ਕਿ ਉਹ ਪਿਆਸ ਨਾਲ ਮਰਨ ਅਤੇ ਅਸੁੰਨਤ ਲੋਕਾਂ ਦੇ ਹੱਥਾਂ ਵਿੱਚ ਪੈਣ ਤੋਂ ਬਚ ਜਾਵੇ।</w:t>
      </w:r>
    </w:p>
    <w:p/>
    <w:p>
      <w:r xmlns:w="http://schemas.openxmlformats.org/wordprocessingml/2006/main">
        <w:t xml:space="preserve">1. ਔਖੇ ਸਮਿਆਂ ਵਿੱਚ ਵਿਸ਼ਵਾਸ ਦੀ ਸ਼ਕਤੀ</w:t>
      </w:r>
    </w:p>
    <w:p/>
    <w:p>
      <w:r xmlns:w="http://schemas.openxmlformats.org/wordprocessingml/2006/main">
        <w:t xml:space="preserve">2. ਤਾਕਤ ਅਤੇ ਮੁਕਤੀ ਲਈ ਪ੍ਰਭੂ 'ਤੇ ਭਰੋਸਾ ਕਰਨਾ</w:t>
      </w:r>
    </w:p>
    <w:p/>
    <w:p>
      <w:r xmlns:w="http://schemas.openxmlformats.org/wordprocessingml/2006/main">
        <w:t xml:space="preserve">1. ਯਾਕੂਬ 1: 5-6 "ਜੇਕਰ ਤੁਹਾਡੇ ਵਿੱਚੋਂ ਕਿਸੇ ਕੋਲ ਬੁੱਧ ਦੀ ਘਾਟ ਹੈ, ਤਾਂ ਉਹ ਪਰਮੇਸ਼ੁਰ ਤੋਂ ਮੰਗੇ, ਜੋ ਬਿਨਾਂ ਕਿਸੇ ਨਿੰਦਿਆ ਦੇ ਸਭ ਨੂੰ ਖੁੱਲ੍ਹੇ ਦਿਲ ਨਾਲ ਦਿੰਦਾ ਹੈ, ਅਤੇ ਉਹ ਉਸਨੂੰ ਦਿੱਤਾ ਜਾਵੇਗਾ। ਪਰ ਉਹ ਇੱਕ ਲਈ ਵਿਸ਼ਵਾਸ ਨਾਲ, ਬਿਨਾਂ ਸ਼ੱਕ, ਬਿਨਾਂ ਸ਼ੱਕ ਮੰਗੇ। ਜੋ ਸ਼ੱਕ ਕਰਦਾ ਹੈ ਉਹ ਸਮੁੰਦਰ ਦੀ ਲਹਿਰ ਵਰਗਾ ਹੈ ਜੋ ਹਵਾ ਦੁਆਰਾ ਚਲਾਇਆ ਜਾਂਦਾ ਹੈ ਅਤੇ ਉਛਾਲਿਆ ਜਾਂਦਾ ਹੈ."</w:t>
      </w:r>
    </w:p>
    <w:p/>
    <w:p>
      <w:r xmlns:w="http://schemas.openxmlformats.org/wordprocessingml/2006/main">
        <w:t xml:space="preserve">2. ਜ਼ਬੂਰ 116:1-2 "ਮੈਂ ਯਹੋਵਾਹ ਨੂੰ ਪਿਆਰ ਕਰਦਾ ਹਾਂ, ਕਿਉਂਕਿ ਉਸਨੇ ਮੇਰੀ ਅਵਾਜ਼ ਅਤੇ ਦਇਆ ਲਈ ਮੇਰੀਆਂ ਬੇਨਤੀਆਂ ਨੂੰ ਸੁਣਿਆ ਹੈ। ਕਿਉਂਕਿ ਉਸਨੇ ਮੇਰੇ ਵੱਲ ਆਪਣਾ ਕੰਨ ਲਗਾਇਆ ਹੈ, ਇਸ ਲਈ ਜਦੋਂ ਤੱਕ ਮੈਂ ਜਿਉਂਦਾ ਹਾਂ ਮੈਂ ਉਸਨੂੰ ਪੁਕਾਰਾਂਗਾ।"</w:t>
      </w:r>
    </w:p>
    <w:p/>
    <w:p>
      <w:r xmlns:w="http://schemas.openxmlformats.org/wordprocessingml/2006/main">
        <w:t xml:space="preserve">ਨਿਆਈਆਂ ਦੀ ਪੋਥੀ 15:19 ਪਰ ਪਰਮੇਸ਼ੁਰ ਨੇ ਜਬਾੜੇ ਵਿੱਚ ਇੱਕ ਖੋਖਲੀ ਥਾਂ ਨੂੰ ਕਲੰਕ ਦਿੱਤਾ ਅਤੇ ਉਸ ਵਿੱਚੋਂ ਪਾਣੀ ਨਿਕਲਿਆ। ਅਤੇ ਜਦੋਂ ਉਸਨੇ ਪੀ ਲਿਆ, ਉਸਦਾ ਆਤਮਾ ਮੁੜ ਆਇਆ ਅਤੇ ਉਹ ਸੁਰਜੀਤ ਹੋ ਗਿਆ, ਇਸ ਲਈ ਉਸਨੇ ਉਸਦਾ ਨਾਮ ਏਨਹਾਕੋਰੇ ਰੱਖਿਆ, ਜੋ ਅੱਜ ਤੱਕ ਲਹੀ ਵਿੱਚ ਹੈ।</w:t>
      </w:r>
    </w:p>
    <w:p/>
    <w:p>
      <w:r xmlns:w="http://schemas.openxmlformats.org/wordprocessingml/2006/main">
        <w:t xml:space="preserve">ਪ੍ਰਮਾਤਮਾ ਨੇ ਚਮਤਕਾਰੀ ਢੰਗ ਨਾਲ ਸਮਸੂਨ ਨੂੰ ਜਬਾੜੇ ਵਿਚਲੇ ਖੋਖਲੇ ਤੋਂ ਪਾਣੀ ਪੀਣ ਤੋਂ ਬਾਅਦ ਮੁੜ ਸੁਰਜੀਤ ਕਰਨ ਦੀ ਤਾਕਤ ਦਿੱਤੀ।</w:t>
      </w:r>
    </w:p>
    <w:p/>
    <w:p>
      <w:r xmlns:w="http://schemas.openxmlformats.org/wordprocessingml/2006/main">
        <w:t xml:space="preserve">1. ਪ੍ਰਮਾਤਮਾ ਦੀ ਕਿਰਪਾ ਅਤੇ ਦਇਆ ਸਾਨੂੰ ਸਾਡੇ ਸਭ ਤੋਂ ਹਨੇਰੇ ਸਮੇਂ ਵਿੱਚ ਸੁਰਜੀਤ ਕਰ ਸਕਦੀ ਹੈ।</w:t>
      </w:r>
    </w:p>
    <w:p/>
    <w:p>
      <w:r xmlns:w="http://schemas.openxmlformats.org/wordprocessingml/2006/main">
        <w:t xml:space="preserve">2. ਜਦੋਂ ਅਸੀਂ ਸਭ ਤੋਂ ਕਮਜ਼ੋਰ ਹੁੰਦੇ ਹਾਂ, ਤਾਂ ਪਰਮੇਸ਼ੁਰ ਦੀ ਤਾਕਤ ਨੂੰ ਸੰਪੂਰਨ ਬਣਾਇਆ ਜਾ ਸਕਦਾ ਹੈ।</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2 ਕੁਰਿੰਥੀਆਂ 12: 7-9 ਅਤੇ ਅਜਿਹਾ ਨਾ ਹੋਵੇ ਕਿ ਖੁਲਾਸੇ ਦੀ ਬਹੁਤਾਤ ਦੁਆਰਾ ਮੈਂ ਮਾਪ ਤੋਂ ਉੱਚਾ ਹੋ ਜਾਵਾਂ, ਮੇਰੇ ਲਈ ਸਰੀਰ ਵਿੱਚ ਇੱਕ ਕੰਡਾ ਦਿੱਤਾ ਗਿਆ ਸੀ, ਸ਼ੈਤਾਨ ਦਾ ਦੂਤ ਮੈਨੂੰ ਮਾਰ ਦੇਣ ਲਈ, ਅਜਿਹਾ ਨਾ ਹੋਵੇ ਕਿ ਮੈਂ ਮਾਪ ਤੋਂ ਉੱਚਾ ਹੋ ਜਾਵਾਂ. . ਇਸ ਗੱਲ ਲਈ ਮੈਂ ਪ੍ਰਭੂ ਨੂੰ ਤਿੰਨ ਵਾਰ ਬੇਨਤੀ ਕੀਤੀ ਤਾਂ ਜੋ ਇਹ ਮੇਰੇ ਤੋਂ ਦੂਰ ਹੋ ਜਾਵੇ। ਅਤੇ ਉਸਨੇ ਮੈਨੂੰ ਕਿਹਾ, 'ਮੇਰੀ ਕਿਰਪਾ ਤੇਰੇ ਲਈ ਕਾਫ਼ੀ ਹੈ, ਕਿਉਂਕਿ ਮੇਰੀ ਤਾਕਤ ਕਮਜ਼ੋਰੀ ਵਿੱਚ ਪੂਰੀ ਹੁੰਦੀ ਹੈ। ਇਸ ਲਈ ਮੈਂ ਬਹੁਤ ਖੁਸ਼ੀ ਨਾਲ ਆਪਣੀਆਂ ਕਮਜ਼ੋਰੀਆਂ ਵਿੱਚ ਮਾਣ ਕਰਾਂਗਾ, ਤਾਂ ਜੋ ਮਸੀਹ ਦੀ ਸ਼ਕਤੀ ਮੇਰੇ ਉੱਤੇ ਟਿਕ ਜਾਵੇ।</w:t>
      </w:r>
    </w:p>
    <w:p/>
    <w:p>
      <w:r xmlns:w="http://schemas.openxmlformats.org/wordprocessingml/2006/main">
        <w:t xml:space="preserve">ਨਿਆਈਆਂ ਦੀ ਪੋਥੀ 15:20 ਅਤੇ ਉਸ ਨੇ ਫਲਿਸਤੀਆਂ ਦੇ ਦਿਨਾਂ ਵਿੱਚ ਵੀਹ ਸਾਲ ਇਸਰਾਏਲ ਦਾ ਨਿਆਂ ਕੀਤਾ।</w:t>
      </w:r>
    </w:p>
    <w:p/>
    <w:p>
      <w:r xmlns:w="http://schemas.openxmlformats.org/wordprocessingml/2006/main">
        <w:t xml:space="preserve">ਸਮਸੂਨ ਨੇ 20 ਸਾਲਾਂ ਤੱਕ ਇਸਰਾਏਲ ਦਾ ਨਿਆਂ ਕੀਤਾ ਜਦੋਂ ਫਲਿਸਤੀ ਰਾਜ ਕਰ ਰਹੇ ਸਨ।</w:t>
      </w:r>
    </w:p>
    <w:p/>
    <w:p>
      <w:r xmlns:w="http://schemas.openxmlformats.org/wordprocessingml/2006/main">
        <w:t xml:space="preserve">1. ਅਚਾਨਕ ਤਰੀਕਿਆਂ ਨਾਲ ਪਰਮੇਸ਼ੁਰ ਦੀ ਸ਼ਕਤੀ - ਫਲਿਸਤੀ ਸ਼ਾਸਨ ਦੇ ਸਮੇਂ ਦੌਰਾਨ ਸੈਮਸਨ ਅਤੇ ਉਸਦੀ ਅਗਵਾਈ ਦੀ ਕਹਾਣੀ ਦੀ ਪੜਚੋਲ ਕਰਨਾ।</w:t>
      </w:r>
    </w:p>
    <w:p/>
    <w:p>
      <w:r xmlns:w="http://schemas.openxmlformats.org/wordprocessingml/2006/main">
        <w:t xml:space="preserve">2. ਪ੍ਰਮਾਤਮਾ ਨੂੰ ਜਾਣਨ ਦੀ ਤਾਕਤ - ਇਹ ਪਰਖਣਾ ਕਿ ਕਿਵੇਂ ਪ੍ਰਮਾਤਮਾ ਅਤੇ ਉਸਦੀ ਸ਼ਕਤੀ ਵਿੱਚ ਭਰੋਸਾ ਕਰਨਾ ਤਾਕਤ ਅਤੇ ਸਫਲਤਾ ਲਿਆ ਸਕਦਾ ਹੈ।</w:t>
      </w:r>
    </w:p>
    <w:p/>
    <w:p>
      <w:r xmlns:w="http://schemas.openxmlformats.org/wordprocessingml/2006/main">
        <w:t xml:space="preserve">1. ਜ਼ਬੂਰ 27:1 - ਪ੍ਰਭੂ ਮੇਰਾ ਚਾਨਣ ਅਤੇ ਮੇਰੀ ਮੁਕਤੀ ਹੈ ਮੈਂ ਕਿਸ ਤੋਂ ਡਰਾਂ? ਪ੍ਰਭੂ ਮੇਰੇ ਜੀਵਨ ਦਾ ਗੜ੍ਹ ਹੈ, ਮੈਂ ਕਿਸ ਤੋਂ ਡਰਾਂ?</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ਜੱਜਾਂ 16 ਨੂੰ ਤਿੰਨ ਪੈਰਿਆਂ ਵਿੱਚ ਹੇਠਾਂ ਦਿੱਤੇ ਅਨੁਸਾਰ ਸੰਖੇਪ ਕੀਤਾ ਜਾ ਸਕਦਾ ਹੈ, ਸੰਕੇਤਕ ਆਇਤਾਂ ਦੇ ਨਾਲ:</w:t>
      </w:r>
    </w:p>
    <w:p/>
    <w:p>
      <w:r xmlns:w="http://schemas.openxmlformats.org/wordprocessingml/2006/main">
        <w:t xml:space="preserve">ਪੈਰਾ 1: ਜੱਜਾਂ 16: 1-14 ਦਲੀਲਾਹ ਨਾਲ ਸੈਮਸਨ ਦੇ ਰਿਸ਼ਤੇ ਅਤੇ ਉਸਦੇ ਵਿਸ਼ਵਾਸਘਾਤ ਦਾ ਵਰਣਨ ਕਰਦਾ ਹੈ। ਸੈਮਸਨ ਡੇਲੀਲਾਹ ਨਾਂ ਦੀ ਔਰਤ ਨਾਲ ਜੁੜ ਜਾਂਦਾ ਹੈ, ਜਿਸ ਨੂੰ ਫਲਿਸਤੀ ਸ਼ਾਸਕਾਂ ਦੁਆਰਾ ਉਸਦੀ ਤਾਕਤ ਦਾ ਰਾਜ਼ ਜਾਣਨ ਲਈ ਸੰਪਰਕ ਕੀਤਾ ਜਾਂਦਾ ਹੈ। ਡੇਲੀਲਾਹ ਲਗਾਤਾਰ ਸੈਮਸਨ ਨੂੰ ਉਸਦੀ ਤਾਕਤ ਦੇ ਸਰੋਤ ਬਾਰੇ ਪੁੱਛਦੀ ਹੈ, ਅਤੇ ਉਸਨੇ ਉਸਨੂੰ ਤਿੰਨ ਵਾਰ ਝੂਠੇ ਜਵਾਬ ਦੇ ਕੇ ਧੋਖਾ ਦਿੱਤਾ। ਹਾਲਾਂਕਿ, ਡੇਲੀਲਾਹ ਦੇ ਲਗਾਤਾਰ ਦਬਾਅ ਤੋਂ ਬਾਅਦ, ਸੈਮਸਨ ਨੇ ਖੁਲਾਸਾ ਕੀਤਾ ਕਿ ਉਸਦੀ ਤਾਕਤ ਉਸਦੇ ਕੱਟੇ ਹੋਏ ਵਾਲਾਂ ਵਿੱਚ ਹੈ, ਜੋ ਕਿ ਉਸਦੀ ਪਰਮੇਸ਼ੁਰ ਪ੍ਰਤੀ ਨਜ਼ੀਰ ਦੀ ਸੁੱਖਣਾ ਦਾ ਪ੍ਰਤੀਕ ਹੈ।</w:t>
      </w:r>
    </w:p>
    <w:p/>
    <w:p>
      <w:r xmlns:w="http://schemas.openxmlformats.org/wordprocessingml/2006/main">
        <w:t xml:space="preserve">ਪੈਰਾ 2: ਜੱਜਾਂ 16:15-22 ਵਿੱਚ ਜਾਰੀ ਰੱਖਦੇ ਹੋਏ, ਇਹ ਸੈਮਸਨ ਦੇ ਫੜੇ ਜਾਣ ਅਤੇ ਤਾਕਤ ਗੁਆਉਣ ਬਾਰੇ ਦੱਸਦਾ ਹੈ। ਜਦੋਂ ਦਲੀਲਾਹ ਨੂੰ ਪਤਾ ਲੱਗ ਜਾਂਦਾ ਹੈ ਕਿ ਸੈਮਸਨ ਨੇ ਆਖਰਕਾਰ ਉਸਦੇ ਵਾਲਾਂ ਬਾਰੇ ਸੱਚਾਈ ਪ੍ਰਗਟ ਕੀਤੀ ਹੈ, ਤਾਂ ਉਸਨੇ ਫਲਿਸਤੀਆਂ ਨੂੰ ਉਸ ਨੂੰ ਫੜਨ ਲਈ ਕਿਹਾ ਜਦੋਂ ਉਹ ਸੌਂ ਰਿਹਾ ਸੀ। ਉਨ੍ਹਾਂ ਨੇ ਉਸਦੀ ਤਾਕਤ ਦਾ ਸਰੋਤ ਉਸਦੇ ਵਾਲ ਕੱਟ ਦਿੱਤੇ ਅਤੇ ਉਸਨੂੰ ਕੈਦ ਕਰ ਦਿੱਤਾ। ਨਤੀਜੇ ਵਜੋਂ, ਪ੍ਰਮਾਤਮਾ ਸੈਮਸਨ ਤੋਂ ਆਪਣੀ ਆਤਮਾ ਵਾਪਸ ਲੈ ਲੈਂਦਾ ਹੈ, ਅਤੇ ਉਹ ਕਮਜ਼ੋਰ ਹੋ ਜਾਂਦਾ ਹੈ।</w:t>
      </w:r>
    </w:p>
    <w:p/>
    <w:p>
      <w:r xmlns:w="http://schemas.openxmlformats.org/wordprocessingml/2006/main">
        <w:t xml:space="preserve">ਪੈਰਾ 3: ਜੱਜ 16 ਇੱਕ ਬਿਰਤਾਂਤ ਦੇ ਨਾਲ ਸਮਾਪਤ ਹੁੰਦਾ ਹੈ ਜਿੱਥੇ ਸੈਮਸਨ ਦੀ ਤਾਕਤ ਦਾ ਅੰਤਮ ਕਾਰਜ ਜਿੱਤ ਅਤੇ ਕੁਰਬਾਨੀ ਵੱਲ ਲੈ ਜਾਂਦਾ ਹੈ। ਜੱਜਾਂ 16:23-31 ਵਿੱਚ, ਇਹ ਜ਼ਿਕਰ ਕੀਤਾ ਗਿਆ ਹੈ ਕਿ ਫਲਿਸਤੀ ਆਪਣੇ ਦੇਵਤੇ ਦਾਗੋਨ ਨੂੰ ਸਮਰਪਿਤ ਇੱਕ ਮੰਦਰ ਵਿੱਚ ਸੈਮਸਨ ਉੱਤੇ ਆਪਣੀ ਜਿੱਤ ਦਾ ਜਸ਼ਨ ਮਨਾਉਣ ਲਈ ਇੱਕ ਮਹਾਨ ਤਿਉਹਾਰ ਲਈ ਇਕੱਠੇ ਹੋਏ ਸਨ। ਉਹ ਉਨ੍ਹਾਂ ਦਾ ਮਨੋਰੰਜਨ ਕਰਨ ਲਈ ਇੱਕ ਕਮਜ਼ੋਰ ਅਤੇ ਅੰਨ੍ਹੇ ਹੋਏ ਸੈਮਸਨ ਨੂੰ ਬਾਹਰ ਲਿਆਉਂਦੇ ਹਨ। ਨਿਰਾਸ਼ਾ ਅਤੇ ਪ੍ਰਮਾਤਮਾ ਵਿੱਚ ਭਰੋਸੇ ਦੇ ਇੱਕ ਕੰਮ ਵਿੱਚ, ਸੈਮਸਨ ਨੇ ਮੰਦਰ ਨੂੰ ਸਹਾਰਾ ਦੇਣ ਵਾਲੇ ਥੰਮ੍ਹਾਂ ਦੇ ਵਿਰੁੱਧ ਧੱਕਣ ਤੋਂ ਪਹਿਲਾਂ ਇੱਕ ਆਖਰੀ ਵਾਰ ਨਵੀਂ ਤਾਕਤ ਲਈ ਪ੍ਰਾਰਥਨਾ ਕੀਤੀ, ਜਿਸ ਨਾਲ ਇਹ ਆਪਣੇ ਆਪ ਅਤੇ ਫਿਲਿਸਤੀਆ ਦੇ ਸ਼ਾਸਕਾਂ ਸਮੇਤ ਅੰਦਰਲੇ ਸਾਰੇ ਲੋਕਾਂ ਉੱਤੇ ਡਿੱਗ ਪਿਆ।</w:t>
      </w:r>
    </w:p>
    <w:p/>
    <w:p>
      <w:r xmlns:w="http://schemas.openxmlformats.org/wordprocessingml/2006/main">
        <w:t xml:space="preserve">ਸਾਰੰਸ਼ ਵਿੱਚ:</w:t>
      </w:r>
    </w:p>
    <w:p>
      <w:r xmlns:w="http://schemas.openxmlformats.org/wordprocessingml/2006/main">
        <w:t xml:space="preserve">ਜੱਜ 16 ਪੇਸ਼ ਕਰਦੇ ਹਨ:</w:t>
      </w:r>
    </w:p>
    <w:p>
      <w:r xmlns:w="http://schemas.openxmlformats.org/wordprocessingml/2006/main">
        <w:t xml:space="preserve">ਤਾਕਤ ਦੇ ਸਰੋਤ ਦੇ ਸੰਬੰਧ ਵਿੱਚ ਡੇਲੀਲਾਹ ਦੇ ਧੋਖੇ ਨਾਲ ਸੈਮਸਨ ਦਾ ਰਿਸ਼ਤਾ;</w:t>
      </w:r>
    </w:p>
    <w:p>
      <w:r xmlns:w="http://schemas.openxmlformats.org/wordprocessingml/2006/main">
        <w:t xml:space="preserve">ਡੈਲੀਲਾਹ ਦੁਆਰਾ ਸੈਮਸਨ ਦਾ ਫੜਿਆ ਜਾਣਾ ਅਤੇ ਤਾਕਤ ਦਾ ਨੁਕਸਾਨ, ਉਸਦੇ ਵਾਲ ਕੱਟਣੇ;</w:t>
      </w:r>
    </w:p>
    <w:p>
      <w:r xmlns:w="http://schemas.openxmlformats.org/wordprocessingml/2006/main">
        <w:t xml:space="preserve">ਫਲਿਸਤੀ ਮੰਦਰ ਵਿਚ ਸੈਮਸਨ ਦੀ ਤਾਕਤ ਦੀ ਜਿੱਤ ਅਤੇ ਬਲੀਦਾਨ ਦਾ ਅੰਤਮ ਕਾਰਜ।</w:t>
      </w:r>
    </w:p>
    <w:p/>
    <w:p>
      <w:r xmlns:w="http://schemas.openxmlformats.org/wordprocessingml/2006/main">
        <w:t xml:space="preserve">ਤਾਕਤ ਦੇ ਸਰੋਤ ਦੇ ਸੰਬੰਧ ਵਿੱਚ ਡੇਲੀਲਾਹ ਧੋਖੇ ਨਾਲ ਸੈਮਸਨ ਦੇ ਰਿਸ਼ਤੇ 'ਤੇ ਜ਼ੋਰ;</w:t>
      </w:r>
    </w:p>
    <w:p>
      <w:r xmlns:w="http://schemas.openxmlformats.org/wordprocessingml/2006/main">
        <w:t xml:space="preserve">ਡੈਲੀਲਾਹ ਦੁਆਰਾ ਸੈਮਸਨ ਦਾ ਫੜਿਆ ਜਾਣਾ ਅਤੇ ਤਾਕਤ ਦਾ ਨੁਕਸਾਨ, ਉਸਦੇ ਵਾਲ ਕੱਟਣੇ;</w:t>
      </w:r>
    </w:p>
    <w:p>
      <w:r xmlns:w="http://schemas.openxmlformats.org/wordprocessingml/2006/main">
        <w:t xml:space="preserve">ਫਲਿਸਤੀ ਮੰਦਰ ਵਿਚ ਸੈਮਸਨ ਦੀ ਤਾਕਤ ਦੀ ਜਿੱਤ ਅਤੇ ਬਲੀਦਾਨ ਦਾ ਅੰਤਮ ਕਾਰਜ।</w:t>
      </w:r>
    </w:p>
    <w:p/>
    <w:p>
      <w:r xmlns:w="http://schemas.openxmlformats.org/wordprocessingml/2006/main">
        <w:t xml:space="preserve">ਅਧਿਆਇ ਡੇਲੀਲਾਹ ਨਾਲ ਸੈਮਸਨ ਦੇ ਰਿਸ਼ਤੇ, ਉਸਦੇ ਫੜੇ ਜਾਣ ਅਤੇ ਉਸਦੇ ਵਿਸ਼ਵਾਸਘਾਤ ਦੇ ਕਾਰਨ ਤਾਕਤ ਦੇ ਨੁਕਸਾਨ, ਅਤੇ ਉਸਦੀ ਤਾਕਤ ਦੇ ਅੰਤਮ ਕਾਰਜ ਨੂੰ ਜਿੱਤ ਅਤੇ ਕੁਰਬਾਨੀ ਵੱਲ ਲੈ ਕੇ ਜਾਣ 'ਤੇ ਕੇਂਦਰਿਤ ਹੈ। ਜੱਜਾਂ 16 ਵਿੱਚ, ਇਹ ਜ਼ਿਕਰ ਕੀਤਾ ਗਿਆ ਹੈ ਕਿ ਸੈਮਸਨ ਡੇਲੀਲਾਹ ਨਾਮ ਦੀ ਇੱਕ ਔਰਤ ਨਾਲ ਸ਼ਾਮਲ ਹੋ ਜਾਂਦਾ ਹੈ ਜਿਸਨੂੰ ਫਲਿਸਤੀ ਸ਼ਾਸਕਾਂ ਦੁਆਰਾ ਉਸਦੀ ਮਹਾਨ ਤਾਕਤ ਦੇ ਪਿੱਛੇ ਦਾ ਰਾਜ਼ ਖੋਜਣ ਲਈ ਸੰਪਰਕ ਕੀਤਾ ਜਾਂਦਾ ਹੈ। ਉਸ ਨੂੰ ਤਿੰਨ ਵਾਰ ਝੂਠੇ ਜਵਾਬਾਂ ਨਾਲ ਧੋਖਾ ਦੇਣ ਦੇ ਬਾਵਜੂਦ, ਸੈਮਸਨ ਆਖਰਕਾਰ ਪ੍ਰਗਟ ਕਰਦਾ ਹੈ ਕਿ ਉਸ ਦੇ ਕੱਟੇ ਹੋਏ ਵਾਲ ਉਸ ਦੀ ਸ਼ਕਤੀ ਦਾ ਸਰੋਤ ਹਨ ਜੋ ਉਸ ਦੀ ਨਜ਼ੀਰੀ ਸੁੱਖਣਾ ਨੂੰ ਦਰਸਾਉਂਦਾ ਹੈ।</w:t>
      </w:r>
    </w:p>
    <w:p/>
    <w:p>
      <w:r xmlns:w="http://schemas.openxmlformats.org/wordprocessingml/2006/main">
        <w:t xml:space="preserve">ਜੱਜਾਂ 16 ਵਿੱਚ ਜਾਰੀ ਰੱਖਦੇ ਹੋਏ, ਜਦੋਂ ਦਲੀਲਾਹ ਨੂੰ ਪਤਾ ਲੱਗਦਾ ਹੈ ਕਿ ਸੈਮਸਨ ਨੇ ਆਖਰਕਾਰ ਉਸਦੇ ਵਾਲਾਂ ਬਾਰੇ ਸੱਚਾਈ ਦਾ ਖੁਲਾਸਾ ਕੀਤਾ ਹੈ, ਤਾਂ ਉਸਨੇ ਫਲਿਸਤੀਆਂ ਨੂੰ ਉਸ ਨੂੰ ਫੜਨ ਲਈ ਕਿਹਾ ਜਦੋਂ ਉਹ ਸੌਂ ਰਿਹਾ ਸੀ। ਉਨ੍ਹਾਂ ਨੇ ਉਸ ਦੇ ਵਾਲਾਂ ਨੂੰ ਉਹੀ ਚੀਜ਼ ਕੱਟ ਦਿੱਤੀ ਜੋ ਉਸਨੂੰ ਤਾਕਤ ਦਿੰਦੀ ਹੈ ਅਤੇ ਉਸਨੂੰ ਕੈਦ ਕਰ ਦਿੰਦੀ ਹੈ। ਨਤੀਜੇ ਵਜੋਂ, ਪਰਮੇਸ਼ੁਰ ਸੈਮਸਨ ਤੋਂ ਆਪਣੀ ਆਤਮਾ ਵਾਪਸ ਲੈ ਲੈਂਦਾ ਹੈ, ਉਸਨੂੰ ਕਮਜ਼ੋਰ ਅਤੇ ਕਮਜ਼ੋਰ ਬਣਾ ਦਿੰਦਾ ਹੈ।</w:t>
      </w:r>
    </w:p>
    <w:p/>
    <w:p>
      <w:r xmlns:w="http://schemas.openxmlformats.org/wordprocessingml/2006/main">
        <w:t xml:space="preserve">ਜੱਜ 16 ਇੱਕ ਬਿਰਤਾਂਤ ਦੇ ਨਾਲ ਸਮਾਪਤ ਹੁੰਦਾ ਹੈ ਜਿੱਥੇ ਕਮਜ਼ੋਰ ਅਤੇ ਅੰਨ੍ਹੇ ਹੋਏ ਸੈਮਸਨ ਨੂੰ ਫਿਲਿਸਤੀਆਂ ਦੁਆਰਾ ਉਨ੍ਹਾਂ ਦੇ ਦੇਵਤਾ ਦਾਗੋਨ ਨੂੰ ਸਮਰਪਿਤ ਇੱਕ ਮੰਦਰ ਵਿੱਚ ਇੱਕ ਤਿਉਹਾਰ ਦੌਰਾਨ ਉਨ੍ਹਾਂ ਦਾ ਮਨੋਰੰਜਨ ਕਰਨ ਲਈ ਬਾਹਰ ਲਿਆਂਦਾ ਗਿਆ ਸੀ। ਇੱਕ ਆਖਰੀ ਵਾਰ ਨਿਰਾਸ਼ਾ ਅਤੇ ਪ੍ਰਮਾਤਮਾ ਵਿੱਚ ਵਿਸ਼ਵਾਸ ਦੁਆਰਾ ਸੰਚਾਲਿਤ ਇੱਕ ਕੰਮ ਵਿੱਚ, ਸੈਮਸਨ ਨੇ ਮੰਦਰ ਨੂੰ ਸਹਾਰਾ ਦੇਣ ਵਾਲੇ ਥੰਮ੍ਹਾਂ ਦੇ ਵਿਰੁੱਧ ਧੱਕਣ ਤੋਂ ਪਹਿਲਾਂ ਨਵੀਂ ਤਾਕਤ ਲਈ ਪ੍ਰਾਰਥਨਾ ਕੀਤੀ ਜਿਸ ਨਾਲ ਇਹ ਆਪਣੇ ਆਪ ਅਤੇ ਫਿਲਿਸਤੀਆ ਦੇ ਸ਼ਾਸਕਾਂ ਸਮੇਤ ਅੰਦਰਲੇ ਸਾਰੇ ਲੋਕਾਂ ਉੱਤੇ ਡਿੱਗ ਪਿਆ। ਇਹ ਅੰਤਮ ਕਾਰਜ ਇਜ਼ਰਾਈਲ ਦੇ ਦੁਸ਼ਮਣਾਂ ਉੱਤੇ ਜਿੱਤ ਅਤੇ ਬਲੀਦਾਨ ਦੇ ਰੂਪ ਵਿੱਚ ਕੰਮ ਕਰਦਾ ਹੈ ਕਿਉਂਕਿ ਸੈਮਸਨ ਇਸ ਪ੍ਰਕਿਰਿਆ ਵਿੱਚ ਆਪਣੀ ਜਾਨ ਦੇ ਦਿੰਦਾ ਹੈ।</w:t>
      </w:r>
    </w:p>
    <w:p/>
    <w:p>
      <w:r xmlns:w="http://schemas.openxmlformats.org/wordprocessingml/2006/main">
        <w:t xml:space="preserve">ਨਿਆਈਆਂ ਦੀ ਪੋਥੀ 16:1 ਤਦ ਸਮਸੂਨ ਗਾਜ਼ਾ ਨੂੰ ਗਿਆ ਅਤੇ ਉੱਥੇ ਇੱਕ ਕੰਜਰੀ ਨੂੰ ਵੇਖ ਕੇ ਉਹ ਦੇ ਕੋਲ ਗਿਆ।</w:t>
      </w:r>
    </w:p>
    <w:p/>
    <w:p>
      <w:r xmlns:w="http://schemas.openxmlformats.org/wordprocessingml/2006/main">
        <w:t xml:space="preserve">ਸੈਮਸਨ ਗਾਜ਼ਾ ਵਿੱਚ ਇੱਕ ਵੇਸਵਾ ਨੂੰ ਮਿਲਣ ਗਿਆ।</w:t>
      </w:r>
    </w:p>
    <w:p/>
    <w:p>
      <w:r xmlns:w="http://schemas.openxmlformats.org/wordprocessingml/2006/main">
        <w:t xml:space="preserve">1: ਇੰਪਲਸ ਦਾ ਖ਼ਤਰਾ।</w:t>
      </w:r>
    </w:p>
    <w:p/>
    <w:p>
      <w:r xmlns:w="http://schemas.openxmlformats.org/wordprocessingml/2006/main">
        <w:t xml:space="preserve">2: ਸੰਜਮ ਦੀ ਸ਼ਕਤੀ।</w:t>
      </w:r>
    </w:p>
    <w:p/>
    <w:p>
      <w:r xmlns:w="http://schemas.openxmlformats.org/wordprocessingml/2006/main">
        <w:t xml:space="preserve">1: ਕਹਾਉਤਾਂ 6:20-23 - ਮੇਰੇ ਪੁੱਤਰ, ਆਪਣੇ ਪਿਤਾ ਦੇ ਹੁਕਮ ਦੀ ਪਾਲਨਾ ਕਰ, ਅਤੇ ਆਪਣੀ ਮਾਂ ਦੇ ਕਾਨੂੰਨ ਨੂੰ ਨਾ ਤਿਆਗ: 21 ਉਹਨਾਂ ਨੂੰ ਆਪਣੇ ਦਿਲ ਵਿੱਚ ਹਮੇਸ਼ਾ ਬੰਨ੍ਹੋ, ਅਤੇ ਉਹਨਾਂ ਨੂੰ ਆਪਣੀ ਗਰਦਨ ਵਿੱਚ ਬੰਨ੍ਹੋ. 22 ਜਦੋਂ ਤੁਸੀਂ ਜਾਂਦੇ ਹੋ, ਇਹ ਤੁਹਾਡੀ ਅਗਵਾਈ ਕਰੇਗਾ; ਜਦੋਂ ਤੁਸੀਂ ਸੌਂਦੇ ਹੋ, ਇਹ ਤੁਹਾਡੀ ਰੱਖਿਆ ਕਰੇਗਾ। ਅਤੇ ਜਦੋਂ ਤੁਸੀਂ ਜਾਗਦੇ ਹੋ, ਇਹ ਤੁਹਾਡੇ ਨਾਲ ਗੱਲ ਕਰੇਗਾ। 23 ਕਿਉਂਕਿ ਹੁਕਮ ਇੱਕ ਦੀਵਾ ਹੈ; ਅਤੇ ਕਾਨੂੰਨ ਚਾਨਣ ਹੈ; ਅਤੇ ਸਿੱਖਿਆ ਦੀ ਤਾੜਨਾ ਜੀਵਨ ਦਾ ਰਾਹ ਹੈ।</w:t>
      </w:r>
    </w:p>
    <w:p/>
    <w:p>
      <w:r xmlns:w="http://schemas.openxmlformats.org/wordprocessingml/2006/main">
        <w:t xml:space="preserve">2:1 ਕੁਰਿੰਥੀਆਂ 6:18-20 - ਹਰਾਮਕਾਰੀ ਤੋਂ ਦੂਰ ਰਹੋ। ਹਰ ਪਾਪ ਜੋ ਮਨੁੱਖ ਕਰਦਾ ਹੈ ਉਹ ਸਰੀਰ ਤੋਂ ਬਿਨਾਂ ਹੁੰਦਾ ਹੈ। ਪਰ ਜਿਹੜਾ ਵਿਅਕਤੀ ਹਰਾਮਕਾਰੀ ਕਰਦਾ ਹੈ ਉਹ ਆਪਣੇ ਸ਼ਰੀਰ ਦੇ ਖਿਲਾਫ਼ ਪਾਪ ਕਰਦਾ ਹੈ। 19 ਕੀ? ਤੁਸੀਂ ਨਹੀਂ ਜਾਣਦੇ ਕਿ ਤੁਹਾਡਾ ਸਰੀਰ ਪਵਿੱਤਰ ਆਤਮਾ ਦਾ ਮੰਦਰ ਹੈ ਜੋ ਤੁਹਾਡੇ ਵਿੱਚ ਹੈ, ਜੋ ਤੁਹਾਡੇ ਕੋਲ ਪਰਮੇਸ਼ੁਰ ਦਾ ਹੈ ਅਤੇ ਤੁਸੀਂ ਆਪਣੇ ਨਹੀਂ ਹੋ? 20 ਕਿਉਂਕਿ ਤੁਹਾਨੂੰ ਕੀਮਤ ਦੇ ਕੇ ਖਰੀਦਿਆ ਗਿਆ ਹੈ: ਇਸ ਲਈ ਆਪਣੇ ਸਰੀਰ ਵਿੱਚ ਅਤੇ ਆਪਣੇ ਆਤਮਾ ਵਿੱਚ ਪਰਮੇਸ਼ੁਰ ਦੀ ਵਡਿਆਈ ਕਰੋ, ਜੋ ਪਰਮੇਸ਼ੁਰ ਦੇ ਹਨ।</w:t>
      </w:r>
    </w:p>
    <w:p/>
    <w:p>
      <w:r xmlns:w="http://schemas.openxmlformats.org/wordprocessingml/2006/main">
        <w:t xml:space="preserve">ਨਿਆਈਆਂ ਦੀ ਪੋਥੀ 16:2 ਅਤੇ ਗਾਜ਼ੀਆਂ ਨੂੰ ਦੱਸਿਆ ਗਿਆ ਕਿ ਸਮਸੂਨ ਇੱਥੇ ਆਇਆ ਹੈ। ਅਤੇ ਉਨ੍ਹਾਂ ਨੇ ਉਹ ਨੂੰ ਘੇਰ ਲਿਆ ਅਤੇ ਸ਼ਹਿਰ ਦੇ ਫਾਟਕ ਉੱਤੇ ਸਾਰੀ ਰਾਤ ਉਹ ਦਾ ਇੰਤਜ਼ਾਰ ਕੀਤਾ ਅਤੇ ਸਾਰੀ ਰਾਤ ਚੁੱਪ ਰਹੇ ਅਤੇ ਕਹਿੰਦੇ ਰਹੇ ਕਿ ਸਵੇਰ ਨੂੰ, ਜਦੋਂ ਦਿਨ ਹੋਵੇਗਾ, ਅਸੀਂ ਉਹ ਨੂੰ ਮਾਰ ਸੁੱਟਾਂਗੇ।</w:t>
      </w:r>
    </w:p>
    <w:p/>
    <w:p>
      <w:r xmlns:w="http://schemas.openxmlformats.org/wordprocessingml/2006/main">
        <w:t xml:space="preserve">ਗਾਜ਼ੀਆਂ ਨੇ ਸੁਣਿਆ ਕਿ ਸਮਸੂਨ ਆ ਗਿਆ ਹੈ ਅਤੇ ਸਵੇਰੇ ਘਾਤ ਲਾ ਕੇ ਉਸਨੂੰ ਮਾਰਨ ਦੀ ਯੋਜਨਾ ਬਣਾਈ।</w:t>
      </w:r>
    </w:p>
    <w:p/>
    <w:p>
      <w:r xmlns:w="http://schemas.openxmlformats.org/wordprocessingml/2006/main">
        <w:t xml:space="preserve">1. ਤਿਆਰੀ ਦੀ ਸ਼ਕਤੀ: ਜ਼ਿਆਦਾਤਰ ਮੌਕੇ ਬਣਾਉਣਾ</w:t>
      </w:r>
    </w:p>
    <w:p/>
    <w:p>
      <w:r xmlns:w="http://schemas.openxmlformats.org/wordprocessingml/2006/main">
        <w:t xml:space="preserve">2. ਰੁਕਾਵਟਾਂ ਨੂੰ ਪਾਰ ਕਰਨਾ: ਰੱਬ ਦੀ ਸੁਰੱਖਿਆ ਵਿੱਚ ਭਰੋਸਾ ਕਰਨਾ</w:t>
      </w:r>
    </w:p>
    <w:p/>
    <w:p>
      <w:r xmlns:w="http://schemas.openxmlformats.org/wordprocessingml/2006/main">
        <w:t xml:space="preserve">1. ਕਹਾਉਤਾਂ 21:5- ਮਿਹਨਤੀ ਦੀਆਂ ਯੋਜਨਾਵਾਂ ਨਿਸ਼ਚਤ ਤੌਰ 'ਤੇ ਬਹੁਤਾਤ ਵੱਲ ਲੈ ਜਾਂਦੀਆਂ ਹਨ, ਪਰ ਹਰ ਕੋਈ ਜੋ ਜਲਦਬਾਜ਼ੀ ਕਰਦਾ ਹੈ ਉਹ ਗਰੀਬੀ ਵੱਲ ਜਾਂਦਾ ਹੈ।</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ਨਿਆਈਆਂ ਦੀ ਪੋਥੀ 16:3 ਅਤੇ ਸਮਸੂਨ ਅੱਧੀ ਰਾਤ ਤੱਕ ਪਿਆ ਰਿਹਾ ਅਤੇ ਅੱਧੀ ਰਾਤ ਨੂੰ ਉੱਠਿਆ ਅਤੇ ਸ਼ਹਿਰ ਦੇ ਦਰਵਾਜ਼ੇ ਦੇ ਦਰਵਾਜ਼ੇ ਅਤੇ ਦੋ ਚੌਂਕੀਆਂ ਲੈ ਕੇ ਉਨ੍ਹਾਂ ਦੇ ਨਾਲ ਬਾਰ ਅਤੇ ਸਭਨਾਂ ਨੂੰ ਆਪਣੇ ਮੋਢਿਆਂ ਉੱਤੇ ਬਿਠਾ ਕੇ ਲੈ ਗਿਆ। ਉਨ੍ਹਾਂ ਨੂੰ ਇੱਕ ਪਹਾੜੀ ਦੀ ਸਿਖਰ ਤੱਕ ਜੋ ਹਬਰੋਨ ਦੇ ਅੱਗੇ ਹੈ।</w:t>
      </w:r>
    </w:p>
    <w:p/>
    <w:p>
      <w:r xmlns:w="http://schemas.openxmlformats.org/wordprocessingml/2006/main">
        <w:t xml:space="preserve">ਸਮਸੂਨ ਅੱਧੀ ਰਾਤ ਨੂੰ ਸ਼ਹਿਰ ਦੇ ਦਰਵਾਜ਼ਿਆਂ ਨੂੰ ਫੜ ਲੈਂਦਾ ਹੈ ਅਤੇ ਉਨ੍ਹਾਂ ਨੂੰ ਹੇਬਰੋਨ ਦੇ ਨੇੜੇ ਇੱਕ ਪਹਾੜੀ ਉੱਤੇ ਲੈ ਜਾਂਦਾ ਹੈ।</w:t>
      </w:r>
    </w:p>
    <w:p/>
    <w:p>
      <w:r xmlns:w="http://schemas.openxmlformats.org/wordprocessingml/2006/main">
        <w:t xml:space="preserve">1. ਸੈਮਸਨ ਦੀ ਤਾਕਤ - ਕਿਵੇਂ ਪ੍ਰਮਾਤਮਾ ਸਾਨੂੰ ਉਸਦੀ ਇੱਛਾ ਪੂਰੀ ਕਰਨ ਲਈ ਸ਼ਕਤੀ ਪ੍ਰਦਾਨ ਕਰਦਾ ਹੈ।</w:t>
      </w:r>
    </w:p>
    <w:p/>
    <w:p>
      <w:r xmlns:w="http://schemas.openxmlformats.org/wordprocessingml/2006/main">
        <w:t xml:space="preserve">2. ਸੈਮਸਨ ਦਾ ਸਮਾਂ - ਕਿਵੇਂ ਪਰਮੇਸ਼ੁਰ ਦਾ ਸਮਾਂ ਹਮੇਸ਼ਾ ਸੰਪੂਰਨ ਹੁੰਦਾ ਹੈ।</w:t>
      </w:r>
    </w:p>
    <w:p/>
    <w:p>
      <w:r xmlns:w="http://schemas.openxmlformats.org/wordprocessingml/2006/main">
        <w:t xml:space="preserve">1. ਅਫ਼ਸੀਆਂ 6:10-11 -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2. ਜ਼ਬੂਰ 121:2 - ਮੇਰੀ ਮਦਦ ਯਹੋਵਾਹ ਤੋਂ ਆਉਂਦੀ ਹੈ, ਅਕਾਸ਼ ਅਤੇ ਧਰਤੀ ਦੇ ਨਿਰਮਾਤਾ।</w:t>
      </w:r>
    </w:p>
    <w:p/>
    <w:p>
      <w:r xmlns:w="http://schemas.openxmlformats.org/wordprocessingml/2006/main">
        <w:t xml:space="preserve">ਨਿਆਈਆਂ ਦੀ ਪੋਥੀ 16:4 ਅਤੇ ਇਸ ਤੋਂ ਬਾਅਦ ਐਉਂ ਹੋਇਆ ਕਿ ਉਹ ਸੋਰੇਕ ਦੀ ਵਾਦੀ ਵਿੱਚ ਇੱਕ ਇਸਤ੍ਰੀ ਨੂੰ ਪਿਆਰ ਕਰਦਾ ਸੀ ਜਿਸ ਦਾ ਨਾਮ ਦਲੀਲਾਹ ਸੀ।</w:t>
      </w:r>
    </w:p>
    <w:p/>
    <w:p>
      <w:r xmlns:w="http://schemas.openxmlformats.org/wordprocessingml/2006/main">
        <w:t xml:space="preserve">ਦਲੀਲਾਹ ਦੀਆਂ ਕਾਰਵਾਈਆਂ ਸੈਮਸਨ ਨੂੰ ਉਸ ਦੇ ਪਤਨ ਵੱਲ ਲੈ ਜਾਂਦੀਆਂ ਹਨ।</w:t>
      </w:r>
    </w:p>
    <w:p/>
    <w:p>
      <w:r xmlns:w="http://schemas.openxmlformats.org/wordprocessingml/2006/main">
        <w:t xml:space="preserve">1. ਅਸੀਂ ਸੈਮਸਨ ਦੀ ਕਹਾਣੀ ਤੋਂ ਸਿੱਖ ਸਕਦੇ ਹਾਂ ਕਿ ਹੰਕਾਰ ਅਤੇ ਲਾਲਸਾ ਤਬਾਹੀ ਵੱਲ ਲੈ ਜਾ ਸਕਦੇ ਹਨ।</w:t>
      </w:r>
    </w:p>
    <w:p/>
    <w:p>
      <w:r xmlns:w="http://schemas.openxmlformats.org/wordprocessingml/2006/main">
        <w:t xml:space="preserve">2. ਪ੍ਰਮਾਤਮਾ ਸਾਡੀਆਂ ਗਲਤੀਆਂ ਅਤੇ ਅਸਫਲਤਾਵਾਂ ਨੂੰ ਇੱਕ ਵੱਡਾ ਭਲਾ ਕਰਨ ਲਈ ਵਰਤ ਸਕਦਾ ਹੈ।</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ਨਿਆਈਆਂ ਦੀ ਪੋਥੀ 16:5 ਤਦ ਫ਼ਲਿਸਤੀਆਂ ਦੇ ਸਰਦਾਰਾਂ ਨੇ ਉਹ ਦੇ ਕੋਲ ਆਣ ਕੇ ਉਹ ਨੂੰ ਆਖਿਆ, ਉਹ ਨੂੰ ਭਰਮਾ ਕੇ ਵੇਖ ਕਿ ਉਹ ਦੀ ਵੱਡੀ ਤਾਕਤ ਕਿੱਥੇ ਹੈ ਅਤੇ ਅਸੀਂ ਕਿਸ ਢੰਗ ਨਾਲ ਉਹ ਦੇ ਉੱਤੇ ਜਿੱਤ ਪਾ ਸਕੀਏ ਤਾਂ ਜੋ ਅਸੀਂ ਉਹ ਨੂੰ ਦੁਖ ਦੇਣ ਲਈ ਬੰਨ੍ਹ ਸਕੀਏ। ਅਤੇ ਅਸੀਂ ਹਰ ਇੱਕ ਨੂੰ ਚਾਂਦੀ ਦੇ ਗਿਆਰਾਂ ਸੌ ਸਿੱਕੇ ਦੇਵਾਂਗੇ।</w:t>
      </w:r>
    </w:p>
    <w:p/>
    <w:p>
      <w:r xmlns:w="http://schemas.openxmlformats.org/wordprocessingml/2006/main">
        <w:t xml:space="preserve">ਫਲਿਸਤੀਆਂ ਨੇ ਇੱਕ ਔਰਤ ਨੂੰ ਸੈਮਸਨ ਨੂੰ ਭਰਮਾਉਣ ਲਈ ਕਿਹਾ ਤਾਂ ਜੋ ਉਹ ਉਸਦੀ ਤਾਕਤ ਦੇ ਸਰੋਤ ਦਾ ਪਤਾ ਲਗਾ ਸਕੇ ਤਾਂ ਜੋ ਉਹ ਉਸਨੂੰ ਬੰਨ੍ਹ ਕੇ ਦੁਖੀ ਕਰ ਸਕਣ, ਉਸਨੂੰ ਚਾਂਦੀ ਦੇ ਗਿਆਰਾਂ ਸੌ ਸਿੱਕੇ ਭੇਟ ਕੀਤੇ ਜਾਣ।</w:t>
      </w:r>
    </w:p>
    <w:p/>
    <w:p>
      <w:r xmlns:w="http://schemas.openxmlformats.org/wordprocessingml/2006/main">
        <w:t xml:space="preserve">1. ਲੁਭਾਉਣ ਦਾ ਖ਼ਤਰਾ - ਲੁਭਾਉਣ ਦਾ ਖ਼ਤਰਾ ਅਤੇ ਇਸ ਤੋਂ ਆਪਣੇ ਆਪ ਨੂੰ ਕਿਵੇਂ ਬਚਾਉਣਾ ਹੈ।</w:t>
      </w:r>
    </w:p>
    <w:p/>
    <w:p>
      <w:r xmlns:w="http://schemas.openxmlformats.org/wordprocessingml/2006/main">
        <w:t xml:space="preserve">2. ਲਾਲਚ ਦੀ ਸ਼ਕਤੀ - ਲਾਲਚ ਦੀ ਸ਼ਕਤੀ ਅਤੇ ਇਸਨੂੰ ਲੋਕਾਂ ਨਾਲ ਛੇੜਛਾੜ ਕਰਨ ਲਈ ਕਿਵੇਂ ਵਰਤਿਆ ਜਾ ਸਕਦਾ ਹੈ।</w:t>
      </w:r>
    </w:p>
    <w:p/>
    <w:p>
      <w:r xmlns:w="http://schemas.openxmlformats.org/wordprocessingml/2006/main">
        <w:t xml:space="preserve">1.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ਕਹਾਉਤਾਂ 1:10-19 - ਮੇਰੇ ਪੁੱਤਰ, ਜੇ ਪਾਪੀ ਤੁਹਾਨੂੰ ਭਰਮਾਉਂਦੇ ਹਨ, ਤਾਂ ਉਨ੍ਹਾਂ ਦੇ ਅੱਗੇ ਨਾ ਹਾਰੋ। ਜੇ ਉਹ ਕਹਿਣ, ਸਾਡੇ ਨਾਲ ਚੱਲੋ; ਆਓ ਨਿਰਦੋਸ਼ ਖੂਨ ਦੀ ਉਡੀਕ ਵਿੱਚ ਪਏ ਰਹੀਏ, ਆਓ ਕੁਝ ਹਾਨੀਕਾਰਕ ਰੂਹ ਨੂੰ ਘੇਰ ਲਈਏ; ਆਓ ਉਨ੍ਹਾਂ ਨੂੰ ਜਿਉਂਦੇ ਨਿਗਲ ਦੇਈਏ, ਕਬਰ ਵਾਂਗ, ਅਤੇ ਪੂਰੇ, ਉਨ੍ਹਾਂ ਵਾਂਗ ਜੋ ਟੋਏ ਵਿੱਚ ਜਾਂਦੇ ਹਨ; ਅਸੀਂ ਹਰ ਕਿਸਮ ਦੀਆਂ ਕੀਮਤੀ ਚੀਜ਼ਾਂ ਪ੍ਰਾਪਤ ਕਰਾਂਗੇ ਅਤੇ ਆਪਣੇ ਘਰਾਂ ਨੂੰ ਲੁੱਟ ਨਾਲ ਭਰ ਲਵਾਂਗੇ; ਸਾਡੇ ਨਾਲ ਲਾਟ ਪਾਓ; ਅਸੀਂ ਸਾਰੇ ਸਾਂਝੇ ਕਰਾਂਗੇ ਮੇਰੇ ਪੁੱਤਰ ਦੀ ਲੁੱਟ, ਉਨ੍ਹਾਂ ਦੇ ਨਾਲ ਨਾ ਚੱਲੀਏ, ਉਨ੍ਹਾਂ ਦੇ ਰਾਹਾਂ 'ਤੇ ਪੈਰ ਨਾ ਰੱਖੀਏ।</w:t>
      </w:r>
    </w:p>
    <w:p/>
    <w:p>
      <w:r xmlns:w="http://schemas.openxmlformats.org/wordprocessingml/2006/main">
        <w:t xml:space="preserve">ਨਿਆਈਆਂ ਦੀ ਪੋਥੀ 16:6 ਅਤੇ ਦਲੀਲਾਹ ਨੇ ਸਮਸੂਨ ਨੂੰ ਆਖਿਆ, ਮੈਨੂੰ ਦੱਸ, ਕਿ ਤੇਰੀ ਵੱਡੀ ਤਾਕਤ ਕਿੱਥੇ ਹੈ, ਅਤੇ ਤੂੰ ਕਿਸ ਨਾਲ ਤੈਨੂੰ ਦੁਖੀ ਕਰ ਸਕਦਾ ਹੈਂ।</w:t>
      </w:r>
    </w:p>
    <w:p/>
    <w:p>
      <w:r xmlns:w="http://schemas.openxmlformats.org/wordprocessingml/2006/main">
        <w:t xml:space="preserve">ਦਲੀਲਾਹ ਨੇ ਸੈਮਸਨ ਦੀ ਤਾਕਤ ਦੇ ਸਰੋਤ ਨੂੰ ਖੋਜਣ ਦੀ ਕੋਸ਼ਿਸ਼ ਕੀਤੀ।</w:t>
      </w:r>
    </w:p>
    <w:p/>
    <w:p>
      <w:r xmlns:w="http://schemas.openxmlformats.org/wordprocessingml/2006/main">
        <w:t xml:space="preserve">1. ਸਾਡੀਆਂ ਸ਼ਕਤੀਆਂ ਅਤੇ ਕਮਜ਼ੋਰੀਆਂ ਨੂੰ ਜਾਣਨ ਦੀ ਸ਼ਕਤੀ</w:t>
      </w:r>
    </w:p>
    <w:p/>
    <w:p>
      <w:r xmlns:w="http://schemas.openxmlformats.org/wordprocessingml/2006/main">
        <w:t xml:space="preserve">2. ਸਾਡੇ ਰਾਜ਼ ਦੱਸਣ ਦਾ ਖ਼ਤਰਾ</w:t>
      </w:r>
    </w:p>
    <w:p/>
    <w:p>
      <w:r xmlns:w="http://schemas.openxmlformats.org/wordprocessingml/2006/main">
        <w:t xml:space="preserve">1. ਕਹਾਉਤਾਂ 11:13 - "ਇੱਕ ਚੁਗਲੀ ਇੱਕ ਭਰੋਸੇ ਨੂੰ ਧੋਖਾ ਦਿੰਦੀ ਹੈ, ਪਰ ਇੱਕ ਭਰੋਸੇਮੰਦ ਆਦਮੀ ਗੁਪਤ ਰੱਖਦਾ ਹੈ."</w:t>
      </w:r>
    </w:p>
    <w:p/>
    <w:p>
      <w:r xmlns:w="http://schemas.openxmlformats.org/wordprocessingml/2006/main">
        <w:t xml:space="preserve">2. ਅਫ਼ਸੀਆਂ 6:10 - "ਅੰਤ ਵਿੱਚ, ਪ੍ਰਭੂ ਅਤੇ ਉਸਦੀ ਸ਼ਕਤੀਸ਼ਾਲੀ ਸ਼ਕਤੀ ਵਿੱਚ ਤਕੜੇ ਹੋਵੋ।"</w:t>
      </w:r>
    </w:p>
    <w:p/>
    <w:p>
      <w:r xmlns:w="http://schemas.openxmlformats.org/wordprocessingml/2006/main">
        <w:t xml:space="preserve">ਨਿਆਈਆਂ ਦੀ ਪੋਥੀ 16:7 ਅਤੇ ਸਮਸੂਨ ਨੇ ਉਹ ਨੂੰ ਆਖਿਆ, ਜੇ ਉਹ ਮੈਨੂੰ ਸੱਤ ਹਰੇ ਰੰਗ ਦੇ ਨਾਲ ਜੋ ਕਦੇ ਸੁੱਕੀਆਂ ਨਹੀਂ ਸਨ ਬੰਨ੍ਹ ਲੈਣ ਤਾਂ ਮੈਂ ਕਮਜ਼ੋਰ ਹੋ ਜਾਵਾਂਗਾ ਅਤੇ ਦੂਜੇ ਮਨੁੱਖ ਵਰਗਾ ਹੋ ਜਾਵਾਂਗਾ।</w:t>
      </w:r>
    </w:p>
    <w:p/>
    <w:p>
      <w:r xmlns:w="http://schemas.openxmlformats.org/wordprocessingml/2006/main">
        <w:t xml:space="preserve">ਸੈਮਸਨ ਨੇ ਇਕ ਔਰਤ ਨੂੰ ਦੱਸਿਆ ਕਿ ਜੇ ਉਹ ਸੱਤ ਹਰੇ ਰੰਗ ਦੇ ਨਾਲ ਬੰਨ੍ਹਿਆ ਹੋਇਆ ਹੈ ਤਾਂ ਉਹ ਕਿਸੇ ਹੋਰ ਆਦਮੀ ਵਾਂਗ ਕਮਜ਼ੋਰ ਹੋ ਜਾਵੇਗਾ।</w:t>
      </w:r>
    </w:p>
    <w:p/>
    <w:p>
      <w:r xmlns:w="http://schemas.openxmlformats.org/wordprocessingml/2006/main">
        <w:t xml:space="preserve">1: ਪਰਮੇਸ਼ੁਰ ਸਾਡੀਆਂ ਕਮਜ਼ੋਰੀਆਂ ਨੂੰ ਆਪਣੀ ਇੱਛਾ ਪੂਰੀ ਕਰਨ ਲਈ ਵਰਤ ਸਕਦਾ ਹੈ।</w:t>
      </w:r>
    </w:p>
    <w:p/>
    <w:p>
      <w:r xmlns:w="http://schemas.openxmlformats.org/wordprocessingml/2006/main">
        <w:t xml:space="preserve">2: ਅਸੀਂ ਸਾਰੇ ਪਰਮੇਸ਼ੁਰ ਦੀ ਸ਼ਕਤੀ ਵਿਚ ਤਾਕਤ ਪਾ ਸਕਦੇ ਹਾਂ।</w:t>
      </w:r>
    </w:p>
    <w:p/>
    <w:p>
      <w:r xmlns:w="http://schemas.openxmlformats.org/wordprocessingml/2006/main">
        <w:t xml:space="preserve">1:2 ਕੁਰਿੰਥੀਆਂ 12:9-10 - ਅਤੇ ਉਸਨੇ ਮੈਨੂੰ ਕਿਹਾ, ਮੇਰੀ ਕਿਰਪਾ ਤੇਰੇ ਲਈ ਕਾਫ਼ੀ ਹੈ, ਕਿਉਂਕਿ ਮੇਰੀ ਤਾਕਤ ਕਮਜ਼ੋਰੀ ਵਿੱਚ ਪੂਰੀ ਹੁੰਦੀ ਹੈ। ਇਸ ਲਈ ਮੈਂ ਬਹੁਤ ਖੁਸ਼ੀ ਨਾਲ ਆਪਣੀਆਂ ਕਮਜ਼ੋਰੀਆਂ ਵਿੱਚ ਮਾਣ ਕਰਾਂਗਾ, ਤਾਂ ਜੋ ਮਸੀਹ ਦੀ ਸ਼ਕਤੀ ਮੇਰੇ ਉੱਤੇ ਟਿਕ ਜਾਵੇ।</w:t>
      </w:r>
    </w:p>
    <w:p/>
    <w:p>
      <w:r xmlns:w="http://schemas.openxmlformats.org/wordprocessingml/2006/main">
        <w:t xml:space="preserve">2: ਯਸਾਯਾਹ 40:29-31 - ਉਹ ਬੇਹੋਸ਼ਾਂ ਨੂੰ ਸ਼ਕਤੀ ਦਿੰਦਾ ਹੈ; ਅਤੇ ਜਿਨ੍ਹਾਂ ਕੋਲ ਸ਼ਕਤੀ ਨਹੀਂ ਹੈ, ਉਹ ਉਨ੍ਹਾਂ ਲਈ ਤਾਕਤ ਵਧਾਉਂਦਾ ਹੈ। ਇੱਥੋਂ ਤੱਕ ਕਿ ਜਵਾਨ ਵੀ ਬੇਹੋਸ਼ ਹੋ ਜਾਣਗੇ ਅਤੇ ਥੱਕ ਜਾਣਗੇ, ਅਤੇ ਜਵਾਨ ਪੂਰੀ ਤਰ੍ਹਾਂ ਡਿੱਗ ਜਾਣਗੇ: ਪਰ ਉਹ ਜਿਹੜੇ ਪ੍ਰਭੂ ਦੀ ਉਡੀਕ ਕਰਦੇ ਹਨ,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ਨਿਆਈਆਂ ਦੀ ਪੋਥੀ 16:8 ਤਦ ਫ਼ਲਿਸਤੀਆਂ ਦੇ ਸਰਦਾਰਾਂ ਨੇ ਉਹ ਦੇ ਕੋਲ ਸੱਤ ਹਰੇ ਸੁੱਕੇ ਜੋ ਸੁੱਕੇ ਨਹੀਂ ਸਨ ਲਿਆਏ ਅਤੇ ਉਹ ਨੂੰ ਉਨ੍ਹਾਂ ਨਾਲ ਬੰਨ੍ਹ ਦਿੱਤਾ।</w:t>
      </w:r>
    </w:p>
    <w:p/>
    <w:p>
      <w:r xmlns:w="http://schemas.openxmlformats.org/wordprocessingml/2006/main">
        <w:t xml:space="preserve">ਫ਼ਲਿਸਤੀ ਹਾਕਮਾਂ ਨੇ ਸਮਸੂਨ ਨੂੰ ਬੰਨ੍ਹਣ ਲਈ ਸੱਤ ਤਾਜ਼ੇ ਰੱਸੇ ਲਿਆਂਦੇ।</w:t>
      </w:r>
    </w:p>
    <w:p/>
    <w:p>
      <w:r xmlns:w="http://schemas.openxmlformats.org/wordprocessingml/2006/main">
        <w:t xml:space="preserve">1. ਮੁਸੀਬਤ ਦੇ ਸਾਮ੍ਹਣੇ ਮਜ਼ਬੂਤ ਨਿਹਚਾ ਦੀ ਸ਼ਕਤੀ - ਨਿਆਈਆਂ 16:8</w:t>
      </w:r>
    </w:p>
    <w:p/>
    <w:p>
      <w:r xmlns:w="http://schemas.openxmlformats.org/wordprocessingml/2006/main">
        <w:t xml:space="preserve">2. ਜੀਵਨ ਦੀਆਂ ਅਜ਼ਮਾਇਸ਼ਾਂ ਅਤੇ ਪਰਤਾਵਿਆਂ ਨੂੰ ਪਾਰ ਕਰਨਾ - ਨਿਆਈਆਂ 16:8</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ਇਬਰਾਨੀਆਂ 11:32-34 - "ਅਤੇ ਮੈਂ ਹੋਰ ਕੀ ਕਹਾਂ? ਕਿਉਂਕਿ ਸਮਾਂ ਮੈਨੂੰ ਗਿਦਾਊਨ, ਬਾਰਾਕ, ਸੈਮਸਨ, ਯਿਫ਼ਤਾਹ, ਡੇਵਿਡ ਅਤੇ ਸਮੂਏਲ ਅਤੇ ਨਬੀਆਂ ਬਾਰੇ ਦੱਸਣ ਵਿੱਚ ਅਸਫਲ ਰਹੇਗਾ ਜਿਨ੍ਹਾਂ ਨੇ ਵਿਸ਼ਵਾਸ ਦੁਆਰਾ ਰਾਜਾਂ ਨੂੰ ਜਿੱਤਿਆ, ਨਿਆਂ ਲਾਗੂ ਕੀਤਾ, ਪ੍ਰਾਪਤ ਕੀਤਾ। ਵਾਅਦੇ, ਸ਼ੇਰਾਂ ਦੇ ਮੂੰਹ ਬੰਦ ਕਰ ਦਿੱਤੇ।"</w:t>
      </w:r>
    </w:p>
    <w:p/>
    <w:p>
      <w:r xmlns:w="http://schemas.openxmlformats.org/wordprocessingml/2006/main">
        <w:t xml:space="preserve">ਨਿਆਈਆਂ ਦੀ ਪੋਥੀ 16:9 ਹੁਣ ਉੱਥੇ ਆਦਮੀ ਉਡੀਕ ਵਿੱਚ ਪਏ ਸਨ ਅਤੇ ਕਮਰੇ ਵਿੱਚ ਉਸਦੇ ਨਾਲ ਠਹਿਰੇ ਹੋਏ ਸਨ। ਉਸਨੇ ਉਸਨੂੰ ਕਿਹਾ, “ਸਮਸੂਨ, ਫ਼ਲਿਸਤੀ ਤੇਰੇ ਉੱਤੇ ਆਉਣ। ਅਤੇ ਉਸ ਨੇ ਧਾਗਾ ਤੋੜ ਦਿੱਤਾ, ਜਿਵੇਂ ਅੱਗ ਨੂੰ ਛੂਹਣ ਵੇਲੇ ਧਾਗਾ ਟੁੱਟ ਜਾਂਦਾ ਹੈ। ਇਸ ਲਈ ਉਸਦੀ ਤਾਕਤ ਦਾ ਪਤਾ ਨਹੀਂ ਸੀ।</w:t>
      </w:r>
    </w:p>
    <w:p/>
    <w:p>
      <w:r xmlns:w="http://schemas.openxmlformats.org/wordprocessingml/2006/main">
        <w:t xml:space="preserve">ਸੈਮਸਨ ਇੱਕ ਕਮਰੇ ਵਿੱਚ ਆਦਮੀਆਂ ਦੇ ਨਾਲ ਉਸਦੀ ਉਡੀਕ ਕਰ ਰਹੇ ਸਨ, ਅਤੇ ਜਦੋਂ ਉਸਨੂੰ ਖ਼ਤਰੇ ਬਾਰੇ ਸੁਚੇਤ ਕੀਤਾ ਗਿਆ, ਤਾਂ ਉਸਨੇ ਆਪਣੀ ਤਾਕਤ ਦਿਖਾਉਂਦੇ ਹੋਏ, ਆਸਾਨੀ ਨਾਲ ਉਨ੍ਹਾਂ ਬੰਧਨਾਂ ਨੂੰ ਤੋੜ ਦਿੱਤਾ।</w:t>
      </w:r>
    </w:p>
    <w:p/>
    <w:p>
      <w:r xmlns:w="http://schemas.openxmlformats.org/wordprocessingml/2006/main">
        <w:t xml:space="preserve">1. "ਪਰਮੇਸ਼ੁਰ ਦੀ ਤਾਕਤ ਦੀ ਸ਼ਕਤੀ"</w:t>
      </w:r>
    </w:p>
    <w:p/>
    <w:p>
      <w:r xmlns:w="http://schemas.openxmlformats.org/wordprocessingml/2006/main">
        <w:t xml:space="preserve">2. "ਵਿਸ਼ਵਾਸ ਨਾਲ ਚੁਣੌਤੀਆਂ ਨੂੰ ਪਾਰ ਕਰਨਾ"</w:t>
      </w:r>
    </w:p>
    <w:p/>
    <w:p>
      <w:r xmlns:w="http://schemas.openxmlformats.org/wordprocessingml/2006/main">
        <w:t xml:space="preserve">1. ਜ਼ਬੂਰ 18:2 - "ਯਹੋਵਾਹ ਮੇਰੀ ਚੱਟਾਨ, ਮੇਰਾ ਕਿਲ੍ਹਾ, ਅਤੇ ਮੇਰਾ ਛੁਡਾਉਣ ਵਾਲਾ ਹੈ; ਮੇਰਾ ਪਰਮੇਸ਼ੁਰ, ਮੇਰੀ ਤਾਕਤ, ਜਿਸ ਉੱਤੇ ਮੈਂ ਭਰੋਸਾ ਰੱਖਾਂਗਾ; ਮੇਰੀ ਢਾਲ, ਅਤੇ ਮੇਰੀ ਮੁਕਤੀ ਦਾ ਸਿੰਗ, ਮੇਰਾ ਗੜ੍ਹ ਹੈ।"</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ਨਿਆਈਆਂ ਦੀ ਪੋਥੀ 16:10 ਅਤੇ ਦਲੀਲਾਹ ਨੇ ਸਮਸੂਨ ਨੂੰ ਆਖਿਆ, ਵੇਖ, ਤੈਂ ਮੇਰਾ ਮਜ਼ਾਕ ਉਡਾਇਆ ਹੈ, ਅਤੇ ਮੇਰੇ ਨਾਲ ਝੂਠ ਬੋਲਿਆ ਹੈ, ਹੁਣ ਮੈਨੂੰ ਦੱਸ, ਕਿ ਤੂੰ ਕਿਸ ਨਾਲ ਬੰਨ੍ਹਿਆ ਜਾ ਸਕਦਾ ਹੈ।</w:t>
      </w:r>
    </w:p>
    <w:p/>
    <w:p>
      <w:r xmlns:w="http://schemas.openxmlformats.org/wordprocessingml/2006/main">
        <w:t xml:space="preserve">ਦਲੀਲਾਹ ਨੇ ਸੈਮਸਨ ਨੂੰ ਆਪਣੀ ਤਾਕਤ ਦਾ ਰਾਜ਼ ਦੱਸਣ ਲਈ ਕਿਹਾ ਤਾਂ ਜੋ ਉਹ ਬੰਨ੍ਹਿਆ ਜਾ ਸਕੇ।</w:t>
      </w:r>
    </w:p>
    <w:p/>
    <w:p>
      <w:r xmlns:w="http://schemas.openxmlformats.org/wordprocessingml/2006/main">
        <w:t xml:space="preserve">1. ਸਾਡੇ ਹਾਲਾਤਾਂ ਉੱਤੇ ਪਰਮੇਸ਼ੁਰ ਦੀ ਪ੍ਰਭੂਸੱਤਾ: ਪਰਮੇਸ਼ੁਰ ਸਾਡੀਆਂ ਕਮਜ਼ੋਰੀਆਂ ਨੂੰ ਮਹਾਨ ਚੀਜ਼ਾਂ ਨੂੰ ਪੂਰਾ ਕਰਨ ਲਈ ਕਿਵੇਂ ਵਰਤ ਸਕਦਾ ਹੈ</w:t>
      </w:r>
    </w:p>
    <w:p/>
    <w:p>
      <w:r xmlns:w="http://schemas.openxmlformats.org/wordprocessingml/2006/main">
        <w:t xml:space="preserve">2. ਲਗਾਤਾਰ ਪਰਤਾਵੇ ਦੀ ਸ਼ਕਤੀ: ਬਿਪਤਾ ਦੇ ਸਾਮ੍ਹਣੇ ਪਾਪ ਦਾ ਵਿਰੋਧ ਕਰਨਾ ਸਿੱਖਣਾ</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ਨਿਆਈਆਂ ਦੀ ਪੋਥੀ 16:11 ਅਤੇ ਉਸ ਨੇ ਉਹ ਨੂੰ ਆਖਿਆ, ਜੇ ਉਹ ਮੈਨੂੰ ਨਵੀਆਂ ਰੱਸੀਆਂ ਨਾਲ ਬੰਨ੍ਹ ਲੈਣ ਜਿਨ੍ਹਾਂ ਉੱਤੇ ਕਦੇ ਕਬਜ਼ਾ ਨਹੀਂ ਸੀ ਹੋਇਆ, ਤਾਂ ਮੈਂ ਕਮਜ਼ੋਰ ਹੋ ਜਾਵਾਂਗਾ, ਅਤੇ ਦੂਜੇ ਮਨੁੱਖ ਵਰਗਾ ਹੋ ਜਾਵਾਂਗਾ।</w:t>
      </w:r>
    </w:p>
    <w:p/>
    <w:p>
      <w:r xmlns:w="http://schemas.openxmlformats.org/wordprocessingml/2006/main">
        <w:t xml:space="preserve">ਸੈਮਸਨ ਸਵੀਕਾਰ ਕਰਦਾ ਹੈ ਕਿ ਜੇ ਉਹ ਰੱਸੀਆਂ ਨਾਲ ਬੰਨ੍ਹੇ ਹੋਏ ਹਨ ਜੋ ਪਹਿਲਾਂ ਨਹੀਂ ਵਰਤੇ ਗਏ ਸਨ, ਤਾਂ ਉਸ ਨੂੰ ਕਾਬੂ ਕੀਤਾ ਜਾ ਸਕਦਾ ਹੈ।</w:t>
      </w:r>
    </w:p>
    <w:p/>
    <w:p>
      <w:r xmlns:w="http://schemas.openxmlformats.org/wordprocessingml/2006/main">
        <w:t xml:space="preserve">1. ਕਮਜ਼ੋਰੀ ਦੀ ਤਾਕਤ: ਪਰਮੇਸ਼ੁਰ ਦੀ ਇੱਛਾ ਦੇ ਅਧੀਨ ਹੋਣ ਨਾਲ ਸਾਨੂੰ ਤਾਕਤ ਮਿਲਦੀ ਹੈ</w:t>
      </w:r>
    </w:p>
    <w:p/>
    <w:p>
      <w:r xmlns:w="http://schemas.openxmlformats.org/wordprocessingml/2006/main">
        <w:t xml:space="preserve">2. ਹੰਕਾਰ ਦੀ ਕਮਜ਼ੋਰੀ: ਕਿਵੇਂ ਹੰਕਾਰ ਹਾਰ ਦਾ ਕਾਰਨ ਬਣ ਸਕਦਾ ਹੈ</w:t>
      </w:r>
    </w:p>
    <w:p/>
    <w:p>
      <w:r xmlns:w="http://schemas.openxmlformats.org/wordprocessingml/2006/main">
        <w:t xml:space="preserve">1. 2 ਕੁਰਿੰਥੀਆਂ 12:10 - "ਇਸ ਲਈ ਮੈਂ ਮਸੀਹ ਦੀ ਖ਼ਾਤਰ ਕਮਜ਼ੋਰੀਆਂ, ਬਦਨਾਮੀਆਂ, ਲੋੜਾਂ, ਅਤਿਆਚਾਰਾਂ, ਮੁਸੀਬਤਾਂ ਵਿੱਚ ਖੁਸ਼ੀ ਮਹਿਸੂਸ ਕਰਦਾ ਹਾਂ: ਕਿਉਂਕਿ ਜਦੋਂ ਮੈਂ ਕਮਜ਼ੋਰ ਹੁੰਦਾ ਹਾਂ, ਤਦ ਮੈਂ ਤਾਕਤਵਰ ਹੁੰਦਾ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ਨਿਆਈਆਂ ਦੀ ਪੋਥੀ 16:12 ਸੋ ਦਲੀਲਾਹ ਨੇ ਨਵੀਆਂ ਰੱਸੀਆਂ ਲੈ ਕੇ ਉਹ ਨੂੰ ਬੰਨ੍ਹ ਕੇ ਉਹ ਨੂੰ ਆਖਿਆ, ਸਮਸੂਨ, ਫਲਿਸਤੀ ਤੇਰੇ ਉੱਤੇ ਹੋਣ। ਅਤੇ ਚੈਂਬਰ ਵਿੱਚ ਉਡੀਕ ਵਿੱਚ ਬੈਠੇ ਝੂਠੇ ਸਨ। ਅਤੇ ਉਸਨੇ ਉਨ੍ਹਾਂ ਨੂੰ ਧਾਗੇ ਵਾਂਗ ਆਪਣੀਆਂ ਬਾਹਾਂ ਤੋਂ ਤੋੜ ਦਿੱਤਾ।</w:t>
      </w:r>
    </w:p>
    <w:p/>
    <w:p>
      <w:r xmlns:w="http://schemas.openxmlformats.org/wordprocessingml/2006/main">
        <w:t xml:space="preserve">ਦਲੀਲਾਹ ਨੇ ਸੈਮਸਨ ਨੂੰ ਨਵੀਆਂ ਰੱਸੀਆਂ ਨਾਲ ਬੰਨ੍ਹਣ ਦੀ ਕੋਸ਼ਿਸ਼ ਕੀਤੀ, ਪਰ ਉਹ ਉਨ੍ਹਾਂ ਨੂੰ ਧਾਗੇ ਵਾਂਗ ਤੋੜਨ ਦੇ ਯੋਗ ਸੀ।</w:t>
      </w:r>
    </w:p>
    <w:p/>
    <w:p>
      <w:r xmlns:w="http://schemas.openxmlformats.org/wordprocessingml/2006/main">
        <w:t xml:space="preserve">1. ਵਿਸ਼ਵਾਸ ਦੀ ਤਾਕਤ - ਰੱਬ ਵਿੱਚ ਭਰੋਸਾ ਕਰਨਾ ਸਾਨੂੰ ਆਪਣੇ ਆਪ ਤੋਂ ਪਰੇ ਤਾਕਤ ਦੇ ਸਕਦਾ ਹੈ।</w:t>
      </w:r>
    </w:p>
    <w:p/>
    <w:p>
      <w:r xmlns:w="http://schemas.openxmlformats.org/wordprocessingml/2006/main">
        <w:t xml:space="preserve">2. ਪਰਤਾਵੇ 'ਤੇ ਕਾਬੂ ਪਾਉਣਾ - ਬਿਪਤਾ ਦੇ ਸਾਮ੍ਹਣੇ ਪਰਮੇਸ਼ੁਰ ਪ੍ਰਤੀ ਵਫ਼ਾਦਾਰ ਕਿਵੇਂ ਰਹਿਣਾ ਹੈ।</w:t>
      </w:r>
    </w:p>
    <w:p/>
    <w:p>
      <w:r xmlns:w="http://schemas.openxmlformats.org/wordprocessingml/2006/main">
        <w:t xml:space="preserve">1. ਇਬਰਾਨੀਆਂ 11:34 - "ਅੱਗ ਦੀ ਹਿੰਸਾ ਨੂੰ ਬੁਝਾਇਆ, ਤਲਵਾਰ ਦੀ ਧਾਰ ਤੋਂ ਬਚ ਗਿਆ, ਕਮਜ਼ੋਰੀ ਦੇ ਕਾਰਨ ਮਜ਼ਬੂਤ ਬਣਾਏ ਗਏ, ਲੜਾਈ ਵਿੱਚ ਬਹਾਦਰ ਬਣੇ, ਪਰਦੇਸੀਆਂ ਦੀਆਂ ਫੌਜਾਂ ਨੂੰ ਉਡਾਉਣ ਲਈ ਬਦਲ ਗਏ।"</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ਨਿਆਈਆਂ ਦੀ ਪੋਥੀ 16:13 ਅਤੇ ਦਲੀਲਾਹ ਨੇ ਸਮਸੂਨ ਨੂੰ ਆਖਿਆ, ਤੈਂ ਹੁਣ ਤੱਕ ਮੇਰਾ ਮਜ਼ਾਕ ਉਡਾਇਆ ਹੈ, ਅਤੇ ਮੇਰੇ ਨਾਲ ਝੂਠ ਬੋਲਿਆ ਹੈ, ਮੈਨੂੰ ਦੱਸ ਕਿ ਤੈਨੂੰ ਕਿਸ ਨਾਲ ਬੰਨ੍ਹਿਆ ਜਾ ਸਕਦਾ ਹੈ? ਅਤੇ ਉਸ ਨੇ ਉਸ ਨੂੰ ਕਿਹਾ, ਜੇਕਰ ਤੂੰ ਮੇਰੇ ਸਿਰ ਦੇ ਸੱਤ ਤਾਲੇ ਜਾਲ ਨਾਲ ਬੁਣ ਲੈ।</w:t>
      </w:r>
    </w:p>
    <w:p/>
    <w:p>
      <w:r xmlns:w="http://schemas.openxmlformats.org/wordprocessingml/2006/main">
        <w:t xml:space="preserve">ਡੇਲੀਲਾਹ ਨੇ ਸੈਮਸਨ ਦੀ ਤਾਕਤ ਦੇ ਸਰੋਤ ਨੂੰ ਖੋਜਣ ਲਈ ਦ੍ਰਿੜ ਇਰਾਦਾ ਕੀਤਾ ਸੀ ਅਤੇ ਉਸ ਨੂੰ ਉਸ ਨੂੰ ਇਹ ਦੱਸਣ ਲਈ ਧੋਖਾ ਦਿੱਤਾ ਸੀ।</w:t>
      </w:r>
    </w:p>
    <w:p/>
    <w:p>
      <w:r xmlns:w="http://schemas.openxmlformats.org/wordprocessingml/2006/main">
        <w:t xml:space="preserve">1. ਬੇਸਮਝੀ ਨਾਲ ਸਾਡੀਆਂ ਕਮਜ਼ੋਰੀਆਂ ਨੂੰ ਪ੍ਰਗਟ ਕਰਨ ਦਾ ਖ਼ਤਰਾ</w:t>
      </w:r>
    </w:p>
    <w:p/>
    <w:p>
      <w:r xmlns:w="http://schemas.openxmlformats.org/wordprocessingml/2006/main">
        <w:t xml:space="preserve">2. ਔਖੇ ਹਾਲਾਤਾਂ ਵਿੱਚ ਪਰਮੇਸ਼ੁਰ ਦੀ ਬੁੱਧੀ ਦਾ ਪਾਲਣ ਕਰਨਾ</w:t>
      </w:r>
    </w:p>
    <w:p/>
    <w:p>
      <w:r xmlns:w="http://schemas.openxmlformats.org/wordprocessingml/2006/main">
        <w:t xml:space="preserve">1. ਕਹਾਉਤਾਂ 4:23 - ਸਭ ਤੋਂ ਵੱਧ, ਆਪਣੇ ਦਿਲ ਦੀ ਰਾਖੀ ਕਰੋ, ਕਿਉਂਕਿ ਜੋ ਵੀ ਤੁਸੀਂ ਕਰਦੇ ਹੋ ਉਸ ਤੋਂ ਵਹਿੰਦਾ ਹੈ।</w:t>
      </w:r>
    </w:p>
    <w:p/>
    <w:p>
      <w:r xmlns:w="http://schemas.openxmlformats.org/wordprocessingml/2006/main">
        <w:t xml:space="preserve">2. ਕਹਾਉਤਾਂ 11:3 - ਨੇਕ ਲੋਕਾਂ ਦੀ ਇਮਾਨਦਾਰੀ ਉਨ੍ਹਾਂ ਦੀ ਅਗਵਾਈ ਕਰਦੀ ਹੈ, ਪਰ ਬੇਵਫ਼ਾ ਉਨ੍ਹਾਂ ਦੇ ਦੋਗਲੇਪਣ ਦੁਆਰਾ ਤਬਾਹ ਹੋ ਜਾਂਦੇ ਹਨ।</w:t>
      </w:r>
    </w:p>
    <w:p/>
    <w:p>
      <w:r xmlns:w="http://schemas.openxmlformats.org/wordprocessingml/2006/main">
        <w:t xml:space="preserve">ਨਿਆਈਆਂ ਦੀ ਪੋਥੀ 16:14 ਅਤੇ ਉਸ ਨੇ ਉਹ ਨੂੰ ਪਿੰਨ ਨਾਲ ਬੰਨ੍ਹਿਆ ਅਤੇ ਉਹ ਨੂੰ ਆਖਿਆ, ਸਮਸੂਨ, ਫਲਿਸਤੀ ਤੇਰੇ ਉੱਤੇ ਹੋਣ। ਅਤੇ ਉਹ ਆਪਣੀ ਨੀਂਦ ਵਿੱਚੋਂ ਜਾਗਿਆ, ਅਤੇ ਸ਼ਤੀਰ ਦੀ ਪਿੰਨ ਅਤੇ ਜਾਲ ਨਾਲ ਚਲਾ ਗਿਆ।</w:t>
      </w:r>
    </w:p>
    <w:p/>
    <w:p>
      <w:r xmlns:w="http://schemas.openxmlformats.org/wordprocessingml/2006/main">
        <w:t xml:space="preserve">ਦਲੀਲਾਹ ਨੇ ਸਮਸੂਨ ਨੂੰ ਉਸ ਦੀ ਤਾਕਤ ਦਾ ਰਾਜ਼ ਦੱਸਣ ਲਈ ਧੋਖਾ ਦਿੱਤਾ ਅਤੇ ਫਿਰ ਉਸ ਨੂੰ ਫੜਨ ਲਈ ਵਰਤਿਆ। ਉਸਨੇ ਉਸਨੂੰ ਇੱਕ ਪਿੰਨ ਨਾਲ ਬੰਨ੍ਹਿਆ ਅਤੇ ਉਸਨੂੰ ਦੱਸਿਆ ਕਿ ਫਲਿਸਤੀ ਉਸਦੇ ਉੱਤੇ ਹਨ, ਜਿਸ ਉੱਤੇ ਉਹ ਜਾਗਿਆ ਅਤੇ ਪਿੰਨ ਅਤੇ ਜਾਲ ਨਾਲ ਬਚ ਗਿਆ।</w:t>
      </w:r>
    </w:p>
    <w:p/>
    <w:p>
      <w:r xmlns:w="http://schemas.openxmlformats.org/wordprocessingml/2006/main">
        <w:t xml:space="preserve">1. ਕਮਜ਼ੋਰੀ ਵਿੱਚ ਪਰਮੇਸ਼ੁਰ ਦੀ ਤਾਕਤ: ਸੈਮਸਨ ਦੀ ਕਹਾਣੀ</w:t>
      </w:r>
    </w:p>
    <w:p/>
    <w:p>
      <w:r xmlns:w="http://schemas.openxmlformats.org/wordprocessingml/2006/main">
        <w:t xml:space="preserve">2. ਚਲਾਕੀ ਦੀ ਸ਼ਕਤੀ: ਦਲੀਲਾਹ ਅਤੇ ਸੈਮਸਨ</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ਨਿਆਈਆਂ ਦੀ ਪੋਥੀ 16:15 ਅਤੇ ਉਸ ਨੇ ਉਹ ਨੂੰ ਆਖਿਆ, ਤੂੰ ਕਿਵੇਂ ਕਹਿ ਸਕਦਾ ਹੈਂ, ਮੈਂ ਤੈਨੂੰ ਪਿਆਰ ਕਰਦੀ ਹਾਂ, ਜਦੋਂ ਤੇਰਾ ਮਨ ਮੇਰੇ ਨਾਲ ਨਹੀਂ ਹੈ? ਤੂੰ ਇਹ ਤਿੰਨ ਵਾਰ ਮੇਰਾ ਮਜ਼ਾਕ ਉਡਾਇਆ ਹੈ, ਅਤੇ ਮੈਨੂੰ ਨਹੀਂ ਦੱਸਿਆ ਕਿ ਤੇਰੀ ਮਹਾਨ ਸ਼ਕਤੀ ਕਿੱਥੇ ਹੈ।</w:t>
      </w:r>
    </w:p>
    <w:p/>
    <w:p>
      <w:r xmlns:w="http://schemas.openxmlformats.org/wordprocessingml/2006/main">
        <w:t xml:space="preserve">ਦਲੀਲਾਹ ਨੇ ਸੈਮਸਨ ਨੂੰ ਉਸਦੀ ਮਹਾਨ ਤਾਕਤ ਬਾਰੇ ਸਵਾਲ ਕੀਤਾ ਅਤੇ ਉਸਨੇ ਤਿੰਨ ਵਾਰ ਉਸਦਾ ਮਜ਼ਾਕ ਕਿਉਂ ਉਡਾਇਆ।</w:t>
      </w:r>
    </w:p>
    <w:p/>
    <w:p>
      <w:r xmlns:w="http://schemas.openxmlformats.org/wordprocessingml/2006/main">
        <w:t xml:space="preserve">1. ਪਿਆਰ ਦੀ ਸ਼ਕਤੀ: ਰੱਬ ਲਈ ਦਿਲ ਕਿਵੇਂ ਪੈਦਾ ਕਰਨਾ ਹੈ</w:t>
      </w:r>
    </w:p>
    <w:p/>
    <w:p>
      <w:r xmlns:w="http://schemas.openxmlformats.org/wordprocessingml/2006/main">
        <w:t xml:space="preserve">2. ਸਮਝਣਾ ਸਿੱਖਣਾ: ਤਾਕਤ ਅਤੇ ਕਮਜ਼ੋਰੀ ਦੀ ਪਛਾਣ ਕਰਨਾ</w:t>
      </w:r>
    </w:p>
    <w:p/>
    <w:p>
      <w:r xmlns:w="http://schemas.openxmlformats.org/wordprocessingml/2006/main">
        <w:t xml:space="preserve">1. 1 ਕੁਰਿੰਥੀਆਂ 13:4-8 - ਪਿਆਰ ਧੀਰਜ ਵਾਲਾ ਹੈ, ਪਿਆਰ ਦਿਆਲੂ ਹੈ। ਇਹ ਈਰਖਾ ਨਹੀਂ ਕਰਦਾ, ਇਹ ਘਮੰਡ ਨਹੀਂ ਕਰਦਾ, ਇਹ ਹੰਕਾਰ ਨਹੀਂ ਕਰਦਾ.</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ਨਿਆਈਆਂ ਦੀ ਪੋਥੀ 16:16 ਅਤੇ ਅਜਿਹਾ ਹੋਇਆ, ਜਦੋਂ ਉਹ ਹਰ ਰੋਜ਼ ਆਪਣੀਆਂ ਗੱਲਾਂ ਨਾਲ ਉਸਨੂੰ ਦਬਾਉਂਦੀ ਸੀ, ਅਤੇ ਉਸਨੂੰ ਤਾਕੀਦ ਕਰਦੀ ਸੀ, ਤਾਂ ਜੋ ਉਸਦੀ ਜਾਨ ਮੌਤ ਲਈ ਦੁਖੀ ਹੋ ਗਈ ਸੀ।</w:t>
      </w:r>
    </w:p>
    <w:p/>
    <w:p>
      <w:r xmlns:w="http://schemas.openxmlformats.org/wordprocessingml/2006/main">
        <w:t xml:space="preserve">ਔਰਤ ਦੇ ਲਗਾਤਾਰ ਪੁੱਛ-ਗਿੱਛ ਨੇ ਸੈਮਸਨ ਨੂੰ ਮੌਤ ਦੇ ਬਿੰਦੂ ਤੱਕ ਪਰੇਸ਼ਾਨ ਕਰ ਦਿੱਤਾ।</w:t>
      </w:r>
    </w:p>
    <w:p/>
    <w:p>
      <w:r xmlns:w="http://schemas.openxmlformats.org/wordprocessingml/2006/main">
        <w:t xml:space="preserve">1: ਸਾਨੂੰ ਸਾਵਧਾਨ ਰਹਿਣਾ ਚਾਹੀਦਾ ਹੈ ਕਿ ਅਸੀਂ ਆਪਣੇ ਸ਼ਬਦਾਂ ਨਾਲ ਦੂਜਿਆਂ 'ਤੇ ਬੋਝ ਨਾ ਬਣੀਏ।</w:t>
      </w:r>
    </w:p>
    <w:p/>
    <w:p>
      <w:r xmlns:w="http://schemas.openxmlformats.org/wordprocessingml/2006/main">
        <w:t xml:space="preserve">2: ਦ੍ਰਿੜ੍ਹ ਰਹਿਣਾ ਸੱਚਾਈ ਨੂੰ ਪ੍ਰਗਟ ਕਰ ਸਕਦਾ ਹੈ, ਪਰ ਇਹ ਬਹੁਤ ਨੁਕਸਾਨ ਵੀ ਕਰ ਸਕਦਾ ਹੈ।</w:t>
      </w:r>
    </w:p>
    <w:p/>
    <w:p>
      <w:r xmlns:w="http://schemas.openxmlformats.org/wordprocessingml/2006/main">
        <w:t xml:space="preserve">1: ਕਹਾਉਤਾਂ 15:23 - "ਆਦਮੀ ਨੂੰ ਉਸਦੇ ਮੂੰਹ ਦੇ ਉੱਤਰ ਨਾਲ ਖੁਸ਼ੀ ਮਿਲਦੀ ਹੈ: ਅਤੇ ਇੱਕ ਸ਼ਬਦ ਜੋ ਸਮੇਂ ਸਿਰ ਬੋਲਿਆ ਜਾਂਦਾ ਹੈ, ਇਹ ਕਿੰਨਾ ਚੰਗਾ ਹੈ!"</w:t>
      </w:r>
    </w:p>
    <w:p/>
    <w:p>
      <w:r xmlns:w="http://schemas.openxmlformats.org/wordprocessingml/2006/main">
        <w:t xml:space="preserve">2: ਯਾਕੂਬ 1:19 - "ਇਸ ਲਈ, ਮੇਰੇ ਪਿਆਰੇ ਭਰਾਵੋ, ਹਰ ਕੋਈ ਸੁਣਨ ਵਿੱਚ ਤੇਜ਼, ਬੋਲਣ ਵਿੱਚ ਧੀਰਾ, ਕ੍ਰੋਧ ਵਿੱਚ ਧੀਰਾ ਹੋਵੇ।"</w:t>
      </w:r>
    </w:p>
    <w:p/>
    <w:p>
      <w:r xmlns:w="http://schemas.openxmlformats.org/wordprocessingml/2006/main">
        <w:t xml:space="preserve">ਨਿਆਈਆਂ ਦੀ ਪੋਥੀ 16:17 ਕਿ ਉਸਨੇ ਉਸਨੂੰ ਆਪਣੇ ਦਿਲ ਦੀ ਸਾਰੀ ਗੱਲ ਦੱਸੀ, ਅਤੇ ਉਸਨੂੰ ਕਿਹਾ, ਮੇਰੇ ਸਿਰ ਉੱਤੇ ਇੱਕ ਰੇਜ਼ਰ ਨਹੀਂ ਆਇਆ; ਕਿਉਂਕਿ ਮੈਂ ਆਪਣੀ ਮਾਂ ਦੀ ਕੁੱਖ ਤੋਂ ਹੀ ਪਰਮੇਸ਼ੁਰ ਦਾ ਨਾਜ਼ਰੀ ਰਿਹਾ ਹਾਂ, ਜੇਕਰ ਮੈਂ ਮੁੰਡਿਆ ਜਾਵਾਂ, ਤਾਂ ਮੇਰੀ ਤਾਕਤ ਮੇਰੇ ਤੋਂ ਚਲੀ ਜਾਵੇਗੀ ਅਤੇ ਮੈਂ ਕਮਜ਼ੋਰ ਹੋ ਜਾਵਾਂਗਾ ਅਤੇ ਕਿਸੇ ਹੋਰ ਆਦਮੀ ਵਾਂਗ ਹੋ ਜਾਵਾਂਗਾ।</w:t>
      </w:r>
    </w:p>
    <w:p/>
    <w:p>
      <w:r xmlns:w="http://schemas.openxmlformats.org/wordprocessingml/2006/main">
        <w:t xml:space="preserve">ਸੈਮਸਨ ਨੇ ਡੇਲੀਲਾਹ ਨੂੰ ਇੱਕ ਨਾਜ਼ਰਾਈਟ ਵਜੋਂ ਆਪਣੀ ਕਮਜ਼ੋਰੀ ਦਾ ਖੁਲਾਸਾ ਕੀਤਾ, ਡਰਦੇ ਹੋਏ ਕਿ ਜੇਕਰ ਉਸਦੇ ਵਾਲ ਕੱਟ ਦਿੱਤੇ ਗਏ, ਤਾਂ ਉਹ ਆਪਣੀ ਤਾਕਤ ਗੁਆ ਦੇਵੇਗਾ।</w:t>
      </w:r>
    </w:p>
    <w:p/>
    <w:p>
      <w:r xmlns:w="http://schemas.openxmlformats.org/wordprocessingml/2006/main">
        <w:t xml:space="preserve">1. ਕਮਜ਼ੋਰੀ ਦੀ ਸ਼ਕਤੀ - ਜਦੋਂ ਅਸੀਂ ਦੂਜਿਆਂ ਨਾਲ ਖੁੱਲ੍ਹੇ ਅਤੇ ਇਮਾਨਦਾਰ ਹੁੰਦੇ ਹਾਂ ਤਾਂ ਅਸੀਂ ਕਿਵੇਂ ਮਜ਼ਬੂਤ ਹੋ ਸਕਦੇ ਹਾਂ।</w:t>
      </w:r>
    </w:p>
    <w:p/>
    <w:p>
      <w:r xmlns:w="http://schemas.openxmlformats.org/wordprocessingml/2006/main">
        <w:t xml:space="preserve">2. ਪ੍ਰਮਾਤਮਾ ਦੀ ਤਾਕਤ ਸਾਡੀ ਤਾਕਤ ਹੈ - ਅਸੀਂ ਆਪਣੀ ਕਮਜ਼ੋਰੀ ਦੇ ਪਲਾਂ ਵਿੱਚ ਵੀ ਪ੍ਰਮਾਤਮਾ ਨੂੰ ਸਾਡੀ ਤਾਕਤ ਬਣਨ ਲਈ ਕਿਵੇਂ ਭਰੋਸਾ ਕਰ ਸਕਦੇ ਹਾਂ।</w:t>
      </w:r>
    </w:p>
    <w:p/>
    <w:p>
      <w:r xmlns:w="http://schemas.openxmlformats.org/wordprocessingml/2006/main">
        <w:t xml:space="preserve">1. ਅਫ਼ਸੀਆਂ 6:10 - "ਅੰਤ ਵਿੱਚ, ਪ੍ਰਭੂ ਅਤੇ ਉਸਦੀ ਸ਼ਕਤੀਸ਼ਾਲੀ ਸ਼ਕਤੀ ਵਿੱਚ ਤਕੜੇ ਹੋਵੋ।"</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ਨਿਆਈਆਂ ਦੀ ਪੋਥੀ 16:18 ਅਤੇ ਜਦੋਂ ਦਲੀਲਾਹ ਨੇ ਵੇਖਿਆ ਕਿ ਉਸ ਨੇ ਆਪਣੇ ਮਨ ਦੀ ਸਾਰੀ ਗੱਲ ਉਸ ਨੂੰ ਦੱਸ ਦਿੱਤੀ ਹੈ, ਤਾਂ ਉਸ ਨੇ ਫ਼ਲਿਸਤੀਆਂ ਦੇ ਸਰਦਾਰਾਂ ਨੂੰ ਸੱਦ ਕੇ ਇਹ ਆਖ ਕੇ ਭੇਜਿਆ, ਇੱਕ ਵਾਰ ਇਸ ਉੱਤੇ ਆ ਜਾਓ ਕਿਉਂ ਜੋ ਉਸ ਨੇ ਆਪਣਾ ਸਾਰਾ ਮਨ ਮੈਨੂੰ ਵਿਖਾ ਦਿੱਤਾ ਹੈ। ਤਦ ਫ਼ਲਿਸਤੀਆਂ ਦੇ ਸਰਦਾਰ ਉਸ ਕੋਲ ਆਏ ਅਤੇ ਆਪਣੇ ਹੱਥਾਂ ਵਿੱਚ ਧਨ ਲਿਆਏ।</w:t>
      </w:r>
    </w:p>
    <w:p/>
    <w:p>
      <w:r xmlns:w="http://schemas.openxmlformats.org/wordprocessingml/2006/main">
        <w:t xml:space="preserve">ਦਲੀਲਾਹ ਨੇ ਫਲਿਸਤੀਆਂ ਨੂੰ ਆਪਣੀ ਤਾਕਤ ਦੱਸ ਕੇ ਸਮਸੂਨ ਨੂੰ ਧੋਖਾ ਦਿੱਤਾ ਹੈ।</w:t>
      </w:r>
    </w:p>
    <w:p/>
    <w:p>
      <w:r xmlns:w="http://schemas.openxmlformats.org/wordprocessingml/2006/main">
        <w:t xml:space="preserve">1. ਅਕਲਮੰਦੀ ਨਾਲ ਕਿਸੇ ਦਾ ਦਿਲ ਸਾਂਝਾ ਕਰਨ ਦੇ ਖ਼ਤਰੇ</w:t>
      </w:r>
    </w:p>
    <w:p/>
    <w:p>
      <w:r xmlns:w="http://schemas.openxmlformats.org/wordprocessingml/2006/main">
        <w:t xml:space="preserve">2. ਦਲੀਲਾਹ ਦਾ ਵਿਸ਼ਵਾਸਘਾਤ ਅਤੇ ਬੇਵਕੂਫੀ ਨਾਲ ਭਰੋਸਾ ਕਰਨ ਦੇ ਨਤੀਜੇ</w:t>
      </w:r>
    </w:p>
    <w:p/>
    <w:p>
      <w:r xmlns:w="http://schemas.openxmlformats.org/wordprocessingml/2006/main">
        <w:t xml:space="preserve">1. ਕਹਾਉਤਾਂ 4:23 ਆਪਣੇ ਦਿਲ ਨੂੰ ਪੂਰੀ ਲਗਨ ਨਾਲ ਰੱਖੋ; ਇਸ ਵਿੱਚੋਂ ਜੀਵਨ ਦੇ ਮੁੱਦੇ ਹਨ।</w:t>
      </w:r>
    </w:p>
    <w:p/>
    <w:p>
      <w:r xmlns:w="http://schemas.openxmlformats.org/wordprocessingml/2006/main">
        <w:t xml:space="preserve">2. ਯਾਕੂਬ 4:7 ਇਸ ਲਈ ਆਪਣੇ ਆਪ ਨੂੰ ਪਰਮੇਸ਼ੁਰ ਦੇ ਅਧੀਨ ਕਰੋ। ਸ਼ੈਤਾਨ ਦਾ ਵਿਰੋਧ ਕਰੋ, ਅਤੇ ਉਹ ਤੁਹਾਡੇ ਤੋਂ ਭੱਜ ਜਾਵੇਗਾ।</w:t>
      </w:r>
    </w:p>
    <w:p/>
    <w:p>
      <w:r xmlns:w="http://schemas.openxmlformats.org/wordprocessingml/2006/main">
        <w:t xml:space="preserve">ਨਿਆਈਆਂ ਦੀ ਪੋਥੀ 16:19 ਅਤੇ ਉਸਨੇ ਉਸਨੂੰ ਆਪਣੇ ਗੋਡਿਆਂ ਉੱਤੇ ਸੁੱਤਾ। ਅਤੇ ਉਸਨੇ ਇੱਕ ਆਦਮੀ ਨੂੰ ਬੁਲਾਇਆ, ਅਤੇ ਉਸਨੇ ਉਸਨੂੰ ਉਸਦੇ ਸਿਰ ਦੇ ਸੱਤ ਤਾਲੇ ਕਟਵਾਉਣ ਲਈ ਕਿਹਾ। ਅਤੇ ਉਸਨੇ ਉਸਨੂੰ ਦੁਖ ਦੇਣਾ ਸ਼ੁਰੂ ਕਰ ਦਿੱਤਾ, ਅਤੇ ਉਸਦੀ ਤਾਕਤ ਉਸਦੇ ਕੋਲੋਂ ਚਲੀ ਗਈ।</w:t>
      </w:r>
    </w:p>
    <w:p/>
    <w:p>
      <w:r xmlns:w="http://schemas.openxmlformats.org/wordprocessingml/2006/main">
        <w:t xml:space="preserve">ਦਲੀਲਾਹ ਨੇ ਸੈਮਸਨ ਨੂੰ ਆਪਣੇ ਗੋਡਿਆਂ ਉੱਤੇ ਸੌਂਣ ਲਈ ਧੋਖਾ ਦਿੱਤਾ ਅਤੇ ਫਿਰ ਇੱਕ ਆਦਮੀ ਨੂੰ ਉਸਦੇ ਸਿਰ ਦੇ ਸੱਤ ਤਾਲੇ ਮੁਨਾਉਣ ਲਈ ਬੁਲਾਇਆ, ਜਿਸ ਕਾਰਨ ਉਸਦੀ ਤਾਕਤ ਉਸਨੂੰ ਛੱਡ ਗਈ।</w:t>
      </w:r>
    </w:p>
    <w:p/>
    <w:p>
      <w:r xmlns:w="http://schemas.openxmlformats.org/wordprocessingml/2006/main">
        <w:t xml:space="preserve">1. ਪਰਮੇਸ਼ੁਰ ਦੀ ਤਾਕਤ ਸਾਡੇ ਆਪਣੇ ਉੱਤੇ ਨਿਰਭਰ ਨਹੀਂ ਹੈ</w:t>
      </w:r>
    </w:p>
    <w:p/>
    <w:p>
      <w:r xmlns:w="http://schemas.openxmlformats.org/wordprocessingml/2006/main">
        <w:t xml:space="preserve">2. ਆਪਣੀ ਖੁਦ ਦੀ ਸਮਝ 'ਤੇ ਨਿਰਭਰ ਨਾ ਹੋਵੋ</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ਨਿਆਈਆਂ ਦੀ ਪੋਥੀ 16:20 ਅਤੇ ਉਸ ਨੇ ਆਖਿਆ, ਸਮਸੂਨ, ਫਲਿਸਤੀ ਤੇਰੇ ਉੱਤੇ ਹੋਣ। ਅਤੇ ਉਹ ਆਪਣੀ ਨੀਂਦ ਵਿੱਚੋਂ ਜਾਗਿਆ ਅਤੇ ਕਿਹਾ, ਮੈਂ ਪਹਿਲਾਂ ਵਾਂਗ ਬਾਹਰ ਜਾਵਾਂਗਾ ਅਤੇ ਆਪਣੇ ਆਪ ਨੂੰ ਹਿਲਾਵਾਂਗਾ। ਅਤੇ ਉਹ ਨਹੀਂ ਜਾਣਦਾ ਸੀ ਕਿ ਯਹੋਵਾਹ ਉਸ ਤੋਂ ਦੂਰ ਹੋ ਗਿਆ ਸੀ।</w:t>
      </w:r>
    </w:p>
    <w:p/>
    <w:p>
      <w:r xmlns:w="http://schemas.openxmlformats.org/wordprocessingml/2006/main">
        <w:t xml:space="preserve">ਸਮਸੂਨ ਆਪਣੀ ਨੀਂਦ ਤੋਂ ਜਾਗਦਾ ਹੈ ਅਤੇ ਬਾਹਰ ਜਾਣ ਅਤੇ ਫਲਿਸਤੀਆਂ ਨਾਲ ਲੜਨ ਦਾ ਫੈਸਲਾ ਕਰਦਾ ਹੈ, ਇਸ ਗੱਲ ਤੋਂ ਅਣਜਾਣ ਕਿ ਯਹੋਵਾਹ ਉਸ ਤੋਂ ਦੂਰ ਹੋ ਗਿਆ ਹੈ।</w:t>
      </w:r>
    </w:p>
    <w:p/>
    <w:p>
      <w:r xmlns:w="http://schemas.openxmlformats.org/wordprocessingml/2006/main">
        <w:t xml:space="preserve">1. ਪ੍ਰਮਾਤਮਾ ਹਮੇਸ਼ਾ ਸਾਡੇ ਨਾਲ ਰਹੇਗਾ, ਸਾਡੇ ਸਭ ਤੋਂ ਹਨੇਰੇ ਸਮੇਂ ਵਿੱਚ ਵੀ।</w:t>
      </w:r>
    </w:p>
    <w:p/>
    <w:p>
      <w:r xmlns:w="http://schemas.openxmlformats.org/wordprocessingml/2006/main">
        <w:t xml:space="preserve">2. ਸਾਡੇ ਜੀਵਨ ਵਿੱਚ ਪਰਮੇਸ਼ੁਰ ਦੀ ਮੌਜੂਦਗੀ ਬਾਰੇ ਸੁਚੇਤ ਹੋਣ ਦਾ ਮਹੱਤਵ।</w:t>
      </w:r>
    </w:p>
    <w:p/>
    <w:p>
      <w:r xmlns:w="http://schemas.openxmlformats.org/wordprocessingml/2006/main">
        <w:t xml:space="preserve">1. ਜ਼ਬੂਰ 139:7-8 - ਮੈਂ ਤੁਹਾਡੀ ਆਤਮਾ ਤੋਂ ਕਿੱਥੇ ਜਾ ਸਕਦਾ ਹਾਂ? ਮੈਂ ਤੁਹਾਡੀ ਹਜ਼ੂਰੀ ਤੋਂ ਕਿੱਥੇ ਭੱਜ ਸਕਦਾ ਹਾਂ? ਜੇ ਮੈਂ ਸਵਰਗ ਨੂੰ ਜਾਂਦਾ ਹਾਂ, ਤਾਂ ਤੁਸੀਂ ਉੱਥੇ ਹੋ; ਜੇਕਰ ਮੈਂ ਆਪਣਾ ਬਿਸਤਰਾ ਡੂੰਘਾਈ ਵਿੱਚ ਬਣਾਵਾਂ, ਤਾਂ ਤੁਸੀਂ ਉੱਥੇ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ਨਿਆਈਆਂ ਦੀ ਪੋਥੀ 16:21 ਪਰ ਫ਼ਲਿਸਤੀਆਂ ਨੇ ਉਹ ਨੂੰ ਫੜ ਲਿਆ ਅਤੇ ਉਹ ਦੀਆਂ ਅੱਖਾਂ ਕੱਢ ਦਿੱਤੀਆਂ ਅਤੇ ਗਾਜ਼ਾ ਵਿੱਚ ਲੈ ਗਏ ਅਤੇ ਪਿੱਤਲ ਦੀਆਂ ਬੇੜੀਆਂ ਨਾਲ ਬੰਨ੍ਹ ਦਿੱਤਾ। ਅਤੇ ਉਸਨੇ ਕੈਦਖਾਨੇ ਵਿੱਚ ਪੀਸਿਆ।</w:t>
      </w:r>
    </w:p>
    <w:p/>
    <w:p>
      <w:r xmlns:w="http://schemas.openxmlformats.org/wordprocessingml/2006/main">
        <w:t xml:space="preserve">ਫਲਿਸਤੀਆਂ ਨੇ ਸਮਸੂਨ ਨੂੰ ਫੜ ਲਿਆ, ਉਸ ਦੀਆਂ ਅੱਖਾਂ ਕੱਢ ਦਿੱਤੀਆਂ ਅਤੇ ਉਸ ਨੂੰ ਕੈਦ ਕਰ ਲਿਆ।</w:t>
      </w:r>
    </w:p>
    <w:p/>
    <w:p>
      <w:r xmlns:w="http://schemas.openxmlformats.org/wordprocessingml/2006/main">
        <w:t xml:space="preserve">1. ਦ੍ਰਿੜਤਾ ਦੀ ਸ਼ਕਤੀ - ਮੁਸ਼ਕਲ ਹਾਲਾਤਾਂ ਨੂੰ ਕਿਵੇਂ ਪਾਰ ਕਰਨਾ ਹੈ</w:t>
      </w:r>
    </w:p>
    <w:p/>
    <w:p>
      <w:r xmlns:w="http://schemas.openxmlformats.org/wordprocessingml/2006/main">
        <w:t xml:space="preserve">2. ਕਮਜ਼ੋਰੀ ਵਿਚ ਤਾਕਤ ਲੱਭਣਾ - ਸਾਡੇ ਸਾਮ੍ਹਣੇ ਆਉਣ ਵਾਲੀਆਂ ਅਜ਼ਮਾਇਸ਼ਾਂ ਤੋਂ ਸਿੱਖਣਾ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ਕੁਰਿੰਥੀਆਂ 12:9 - "ਪਰ ਉਸਨੇ ਮੈਨੂੰ ਕਿਹਾ, "ਮੇਰੀ ਕਿਰਪਾ ਤੇਰੇ ਲਈ ਕਾਫ਼ੀ ਹੈ, ਕਿਉਂਕਿ ਮੇਰੀ ਸ਼ਕਤੀ ਕਮਜ਼ੋਰੀ ਵਿੱਚ ਸੰਪੂਰਨ ਹੁੰਦੀ ਹੈ." ਇਸ ਲਈ ਮੈਂ ਆਪਣੀਆਂ ਕਮਜ਼ੋਰੀਆਂ ਬਾਰੇ ਹੋਰ ਵੀ ਖੁਸ਼ੀ ਨਾਲ ਸ਼ੇਖੀ ਮਾਰਾਂਗਾ, ਤਾਂ ਜੋ ਮਸੀਹ ਮੇਰੇ ਉੱਤੇ ਆਰਾਮ ਕਰ ਸਕਦਾ ਹੈ।"</w:t>
      </w:r>
    </w:p>
    <w:p/>
    <w:p>
      <w:r xmlns:w="http://schemas.openxmlformats.org/wordprocessingml/2006/main">
        <w:t xml:space="preserve">ਨਿਆਈਆਂ ਦੀ ਪੋਥੀ 16:22 ਪਰ ਮੁੰਨਣ ਤੋਂ ਬਾਅਦ ਉਹ ਦੇ ਸਿਰ ਦੇ ਵਾਲ ਮੁੜ ਉੱਗਣੇ ਸ਼ੁਰੂ ਹੋ ਗਏ।</w:t>
      </w:r>
    </w:p>
    <w:p/>
    <w:p>
      <w:r xmlns:w="http://schemas.openxmlformats.org/wordprocessingml/2006/main">
        <w:t xml:space="preserve">ਸਮਸੂਨ ਮੁੰਡਿਆ ਗਿਆ ਅਤੇ ਉਸਦੇ ਵਾਲ ਮੁੜ ਉੱਗਣੇ ਸ਼ੁਰੂ ਹੋ ਗਏ।</w:t>
      </w:r>
    </w:p>
    <w:p/>
    <w:p>
      <w:r xmlns:w="http://schemas.openxmlformats.org/wordprocessingml/2006/main">
        <w:t xml:space="preserve">1. ਪ੍ਰਮਾਤਮਾ ਦੀ ਸ਼ਕਤੀ ਬੇਮਿਸਾਲ ਹੈ - ਸੈਮਸਨ ਦੇ ਵਾਲ ਕਟਵਾਏ ਜਾਣ ਤੋਂ ਬਾਅਦ ਚਮਤਕਾਰੀ ਢੰਗ ਨਾਲ ਵਾਪਸ ਵਧ ਗਏ।</w:t>
      </w:r>
    </w:p>
    <w:p/>
    <w:p>
      <w:r xmlns:w="http://schemas.openxmlformats.org/wordprocessingml/2006/main">
        <w:t xml:space="preserve">2. ਪ੍ਰਮਾਤਮਾ ਦੀਆਂ ਅਸੀਸਾਂ ਨੂੰ ਮਾਇਨੇ ਨਾ ਲਓ - ਪਰਮੇਸ਼ੁਰ ਦੇ ਭਰੋਸੇ ਨੂੰ ਧੋਖਾ ਦੇਣ ਤੋਂ ਬਾਅਦ ਸੈਮਸਨ ਦੀ ਤਾਕਤ ਖੋਹ ਲਈ ਗਈ ਸੀ।</w:t>
      </w:r>
    </w:p>
    <w:p/>
    <w:p>
      <w:r xmlns:w="http://schemas.openxmlformats.org/wordprocessingml/2006/main">
        <w:t xml:space="preserve">1. ਨਿਆਈਆਂ 16:22 - "ਹਾਲਾਂਕਿ ਉਸ ਦੇ ਸਿਰ ਦੇ ਵਾਲ ਮੁੰਨਣ ਤੋਂ ਬਾਅਦ ਦੁਬਾਰਾ ਵਧਣੇ ਸ਼ੁਰੂ ਹੋ ਗਏ।"</w:t>
      </w:r>
    </w:p>
    <w:p/>
    <w:p>
      <w:r xmlns:w="http://schemas.openxmlformats.org/wordprocessingml/2006/main">
        <w:t xml:space="preserve">2. 1 ਕੁਰਿੰਥੀਆਂ 10:12 - "ਇਸ ਲਈ ਉਹ ਜਿਹੜਾ ਸੋਚਦਾ ਹੈ ਕਿ ਉਹ ਖੜ੍ਹਾ ਹੈ, ਧਿਆਨ ਰੱਖੇ ਕਿ ਉਹ ਡਿੱਗ ਜਾਵੇ।"</w:t>
      </w:r>
    </w:p>
    <w:p/>
    <w:p>
      <w:r xmlns:w="http://schemas.openxmlformats.org/wordprocessingml/2006/main">
        <w:t xml:space="preserve">ਨਿਆਈਆਂ ਦੀ ਪੋਥੀ 16:23 ਤਦ ਫ਼ਲਿਸਤੀਆਂ ਦੇ ਸਰਦਾਰਾਂ ਨੇ ਉਨ੍ਹਾਂ ਨੂੰ ਆਪਣੇ ਦੇਵਤੇ ਦਾਗੋਨ ਦੇ ਅੱਗੇ ਵੱਡੀ ਬਲੀ ਚੜ੍ਹਾਉਣ ਅਤੇ ਅਨੰਦ ਕਰਨ ਲਈ ਇਕੱਠਾ ਕੀਤਾ ਕਿਉਂ ਜੋ ਉਨ੍ਹਾਂ ਆਖਿਆ, ਸਾਡੇ ਦੇਵਤੇ ਨੇ ਸਾਡੇ ਵੈਰੀ ਸਮਸੂਨ ਨੂੰ ਸਾਡੇ ਹੱਥ ਵਿੱਚ ਕਰ ਦਿੱਤਾ ਹੈ।</w:t>
      </w:r>
    </w:p>
    <w:p/>
    <w:p>
      <w:r xmlns:w="http://schemas.openxmlformats.org/wordprocessingml/2006/main">
        <w:t xml:space="preserve">ਫਲਿਸਤੀਆਂ ਦੇ ਸਰਦਾਰ ਆਪਣੇ ਦੇਵਤੇ ਦਾਗੋਨ ਨੂੰ ਇੱਕ ਵੱਡੀ ਬਲੀ ਚੜ੍ਹਾਉਣ ਅਤੇ ਸਮਸੂਨ ਉੱਤੇ ਆਪਣੀ ਜਿੱਤ ਦਾ ਜਸ਼ਨ ਮਨਾਉਣ ਲਈ ਇਕੱਠੇ ਹੋਏ ਸਨ।</w:t>
      </w:r>
    </w:p>
    <w:p/>
    <w:p>
      <w:r xmlns:w="http://schemas.openxmlformats.org/wordprocessingml/2006/main">
        <w:t xml:space="preserve">1. ਪ੍ਰਮਾਤਮਾ ਨਿਯੰਤਰਣ ਵਿੱਚ ਹੈ - ਭਾਵੇਂ ਚੀਜ਼ਾਂ ਧੁੰਦਲੀਆਂ ਦਿਖਾਈ ਦੇਣ, ਉਹ ਅਜੇ ਵੀ ਨਿਯੰਤਰਣ ਵਿੱਚ ਹੈ।</w:t>
      </w:r>
    </w:p>
    <w:p/>
    <w:p>
      <w:r xmlns:w="http://schemas.openxmlformats.org/wordprocessingml/2006/main">
        <w:t xml:space="preserve">2. ਮੂਰਤੀਆਂ ਵਿੱਚ ਭਰੋਸਾ ਨਾ ਕਰੋ - ਕੇਵਲ ਪ੍ਰਮਾਤਮਾ ਹੀ ਸਾਡੇ ਭਰੋਸੇ ਅਤੇ ਸਾਡੀ ਪ੍ਰਸ਼ੰਸਾ ਦੇ ਯੋਗ ਹੈ।</w:t>
      </w:r>
    </w:p>
    <w:p/>
    <w:p>
      <w:r xmlns:w="http://schemas.openxmlformats.org/wordprocessingml/2006/main">
        <w:t xml:space="preserve">1. ਯਸਾਯਾਹ 46:9-10 - "ਪੁਰਾਣੇ ਸਮੇਂ ਦੀਆਂ ਪੁਰਾਣੀਆਂ ਗੱਲਾਂ ਨੂੰ ਚੇਤੇ ਰੱਖੋ: ਕਿਉਂਕਿ ਮੈਂ ਪਰਮੇਸ਼ੁਰ ਹਾਂ, ਅਤੇ ਹੋਰ ਕੋਈ ਨਹੀਂ; ਮੈਂ ਪਰਮੇਸ਼ੁਰ ਹਾਂ, ਅਤੇ ਮੇਰੇ ਵਰਗਾ ਕੋਈ ਨਹੀਂ ਹੈ, ਸ਼ੁਰੂ ਤੋਂ, ਅਤੇ ਪੁਰਾਣੇ ਸਮੇਂ ਤੋਂ ਅੰਤ ਦਾ ਐਲਾਨ ਕਰਦਾ ਹਾਂ। ਉਹ ਗੱਲਾਂ ਜਿਹੜੀਆਂ ਅਜੇ ਪੂਰੀਆਂ ਨਹੀਂ ਹੋਈਆਂ ਹਨ, ਇਹ ਕਹਿ ਕੇ, ਮੇਰੀ ਸਲਾਹ ਕਾਇਮ ਰਹੇਗੀ, ਅਤੇ ਮੈਂ ਆਪਣੀ ਪੂਰੀ ਇੱਛਾ ਪੂਰੀ ਕਰਾਂਗਾ।"</w:t>
      </w:r>
    </w:p>
    <w:p/>
    <w:p>
      <w:r xmlns:w="http://schemas.openxmlformats.org/wordprocessingml/2006/main">
        <w:t xml:space="preserve">2. 1 ਕੁਰਿੰਥੀਆਂ 10:14 - "ਇਸ ਲਈ, ਮੇਰੇ ਪਿਆਰੇ ਪਿਆਰੇ, ਮੂਰਤੀ ਪੂਜਾ ਤੋਂ ਭੱਜੋ।"</w:t>
      </w:r>
    </w:p>
    <w:p/>
    <w:p>
      <w:r xmlns:w="http://schemas.openxmlformats.org/wordprocessingml/2006/main">
        <w:t xml:space="preserve">ਨਿਆਈਆਂ ਦੀ ਪੋਥੀ 16:24 ਅਤੇ ਜਦੋਂ ਲੋਕਾਂ ਨੇ ਉਹ ਨੂੰ ਵੇਖਿਆ ਤਾਂ ਆਪਣੇ ਦੇਵਤੇ ਦੀ ਉਸਤਤ ਕੀਤੀ ਕਿਉਂ ਜੋ ਉਨ੍ਹਾਂ ਨੇ ਆਖਿਆ, ਸਾਡੇ ਦੇਵਤੇ ਨੇ ਸਾਡੇ ਵੈਰੀ ਅਤੇ ਸਾਡੇ ਦੇਸ ਦੇ ਨਾਸ ਕਰਨ ਵਾਲੇ ਨੂੰ ਸਾਡੇ ਹੱਥ ਵਿੱਚ ਕਰ ਦਿੱਤਾ ਜਿਸ ਨੇ ਸਾਡੇ ਵਿੱਚੋਂ ਬਹੁਤਿਆਂ ਨੂੰ ਮਾਰਿਆ।</w:t>
      </w:r>
    </w:p>
    <w:p/>
    <w:p>
      <w:r xmlns:w="http://schemas.openxmlformats.org/wordprocessingml/2006/main">
        <w:t xml:space="preserve">ਇਹ ਆਇਤ ਇਜ਼ਰਾਈਲ ਦੇ ਲੋਕਾਂ ਦਾ ਵਰਣਨ ਕਰਦੀ ਹੈ ਜਦੋਂ ਉਸਨੇ ਉਨ੍ਹਾਂ ਦੇ ਦੁਸ਼ਮਣ ਨੂੰ ਉਨ੍ਹਾਂ ਦੇ ਹੱਥਾਂ ਵਿੱਚ ਸੌਂਪ ਦਿੱਤਾ ਸੀ।</w:t>
      </w:r>
    </w:p>
    <w:p/>
    <w:p>
      <w:r xmlns:w="http://schemas.openxmlformats.org/wordprocessingml/2006/main">
        <w:t xml:space="preserve">1. ਪ੍ਰਸ਼ੰਸਾ ਦੀ ਸ਼ਕਤੀ: ਪਰਮਾਤਮਾ ਦੀ ਮੁਕਤੀ ਦਾ ਜਸ਼ਨ ਮਨਾਉਣਾ</w:t>
      </w:r>
    </w:p>
    <w:p/>
    <w:p>
      <w:r xmlns:w="http://schemas.openxmlformats.org/wordprocessingml/2006/main">
        <w:t xml:space="preserve">2. ਪਰਮੇਸ਼ੁਰ ਦੀ ਜਿੱਤ ਵਿੱਚ ਖੁਸ਼ੀ ਮਨਾਉਣਾ: ਵਿਸ਼ਵਾਸ ਦੁਆਰਾ ਮੁਸੀਬਤਾਂ ਨੂੰ ਪਾਰ ਕਰਨਾ</w:t>
      </w:r>
    </w:p>
    <w:p/>
    <w:p>
      <w:r xmlns:w="http://schemas.openxmlformats.org/wordprocessingml/2006/main">
        <w:t xml:space="preserve">1. ਜ਼ਬੂਰ 34: 1-3 ਮੈਂ ਹਰ ਸਮੇਂ ਪ੍ਰਭੂ ਨੂੰ ਅਸੀਸ ਦੇਵਾਂਗਾ: ਉਸਦੀ ਉਸਤਤ ਸਦਾ ਮੇਰੇ ਮੂੰਹ ਵਿੱਚ ਰਹੇਗੀ। ਮੇਰੀ ਜਾਨ ਪ੍ਰਭੂ ਵਿੱਚ ਸ਼ੇਖ਼ੀ ਮਾਰੇਗੀ: ਨਿਮਾਣੇ ਇਸ ਨੂੰ ਸੁਣਨਗੇ, ਅਤੇ ਖੁਸ਼ ਹੋਣਗੇ। ਹੇ ਮੇਰੇ ਨਾਲ ਪ੍ਰਭੂ ਦੀ ਵਡਿਆਈ ਕਰੋ, ਅਤੇ ਆਓ ਆਪਾਂ ਮਿਲ ਕੇ ਉਸਦੇ ਨਾਮ ਨੂੰ ਉੱਚਾ ਕਰੀਏ.</w:t>
      </w:r>
    </w:p>
    <w:p/>
    <w:p>
      <w:r xmlns:w="http://schemas.openxmlformats.org/wordprocessingml/2006/main">
        <w:t xml:space="preserve">2. ਫ਼ਿਲਿੱਪੀਆਂ 4:4-7 ਪ੍ਰਭੂ ਵਿੱਚ ਹਮੇਸ਼ਾ ਅਨੰਦ ਕਰੋ: ਅਤੇ ਮੈਂ ਦੁਬਾਰਾ ਆਖਦਾ ਹਾਂ, ਅਨੰਦ ਕਰੋ. ਤੁਹਾਡਾ ਸੰਜਮ ਸਾਰੇ ਮਨੁੱਖਾਂ ਨੂੰ ਜਾਣਿਆ ਜਾਵੇ। ਪ੍ਰਭੂ ਹੱਥ ਵਿਚ ਹੈ। ਕੁਝ ਵੀ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ਨਿਆਈਆਂ ਦੀ ਪੋਥੀ 16:25 ਅਤੇ ਐਉਂ ਹੋਇਆ, ਜਦੋਂ ਉਨ੍ਹਾਂ ਦੇ ਮਨ ਖੁਸ਼ ਹੋਏ, ਤਾਂ ਉਨ੍ਹਾਂ ਨੇ ਆਖਿਆ, ਸਮਸੂਨ ਨੂੰ ਬੁਲਾਓ ਤਾਂ ਜੋ ਉਹ ਸਾਨੂੰ ਖੇਡ ਬਣਾਵੇ। ਉਨ੍ਹਾਂ ਨੇ ਸਮਸੂਨ ਨੂੰ ਕੈਦਖਾਨੇ ਤੋਂ ਬਾਹਰ ਬੁਲਾਇਆ। ਅਤੇ ਉਸਨੇ ਉਨ੍ਹਾਂ ਨੂੰ ਖੇਲ ਬਣਾਇਆ ਅਤੇ ਉਨ੍ਹਾਂ ਨੇ ਉਸਨੂੰ ਥੰਮ੍ਹਾਂ ਦੇ ਵਿਚਕਾਰ ਖੜ੍ਹਾ ਕਰ ਦਿੱਤਾ।</w:t>
      </w:r>
    </w:p>
    <w:p/>
    <w:p>
      <w:r xmlns:w="http://schemas.openxmlformats.org/wordprocessingml/2006/main">
        <w:t xml:space="preserve">ਗਾਜ਼ਾ ਦੇ ਲੋਕਾਂ ਨੇ ਖੁਸ਼ੀ ਮਹਿਸੂਸ ਕਰਦੇ ਹੋਏ, ਸੈਮਸਨ ਨੂੰ ਜੇਲ੍ਹ ਦੇ ਘਰ ਤੋਂ ਬਾਹਰ ਆਉਣ ਅਤੇ ਉਨ੍ਹਾਂ ਦਾ ਮਨੋਰੰਜਨ ਕਰਨ ਲਈ ਕਿਹਾ। ਸੈਮਸਨ ਨੇ ਮਜਬੂਰ ਕੀਤਾ ਅਤੇ ਦੋ ਥੰਮ੍ਹਾਂ ਵਿਚਕਾਰ ਰੱਖਿਆ ਗਿਆ।</w:t>
      </w:r>
    </w:p>
    <w:p/>
    <w:p>
      <w:r xmlns:w="http://schemas.openxmlformats.org/wordprocessingml/2006/main">
        <w:t xml:space="preserve">1. ਆਨੰਦ ਦੀ ਸ਼ਕਤੀ: ਸਾਡੇ ਜੀਵਨ ਵਿੱਚ ਸੱਚੀ ਖੁਸ਼ੀ ਕਿਵੇਂ ਲੱਭੀਏ</w:t>
      </w:r>
    </w:p>
    <w:p/>
    <w:p>
      <w:r xmlns:w="http://schemas.openxmlformats.org/wordprocessingml/2006/main">
        <w:t xml:space="preserve">2. ਮੁਸੀਬਤਾਂ 'ਤੇ ਕਾਬੂ ਪਾਉਣਾ: ਚੁਣੌਤੀਆਂ ਦੇ ਸਾਮ੍ਹਣੇ ਸੈਮਸਨ ਦੀ ਤਾਕਤ</w:t>
      </w:r>
    </w:p>
    <w:p/>
    <w:p>
      <w:r xmlns:w="http://schemas.openxmlformats.org/wordprocessingml/2006/main">
        <w:t xml:space="preserve">1. ਮੱਤੀ 5:3-12 - ਧੰਨ ਹਨ ਉਹ ਜਿਹੜੇ ਸੋਗ ਕਰਦੇ ਹਨ: ਕਿਉਂਕਿ ਉਨ੍ਹਾਂ ਨੂੰ ਦਿਲਾਸਾ ਦਿੱਤਾ ਜਾਵੇਗਾ।</w:t>
      </w:r>
    </w:p>
    <w:p/>
    <w:p>
      <w:r xmlns:w="http://schemas.openxmlformats.org/wordprocessingml/2006/main">
        <w:t xml:space="preserve">2. ਇਬਰਾਨੀਆਂ 11:32-40 - ਅਤੇ ਮੈਂ ਹੋਰ ਕੀ ਕਹਾਂ? ਕਿਉਂਕਿ ਸਮਾਂ ਮੈਨੂੰ ਗਦੇਓਨ, ਬਾਰਾਕ, ਸੈਮਸਨ ਅਤੇ ਯਿਫ਼ਥਾਈ ਬਾਰੇ ਦੱਸਣ ਵਿੱਚ ਅਸਫਲ ਰਹੇਗਾ; ਦਾਊਦ ਅਤੇ ਸਮੂਏਲ ਅਤੇ ਨਬੀਆਂ ਦਾ ਵੀ।</w:t>
      </w:r>
    </w:p>
    <w:p/>
    <w:p>
      <w:r xmlns:w="http://schemas.openxmlformats.org/wordprocessingml/2006/main">
        <w:t xml:space="preserve">ਨਿਆਈਆਂ ਦੀ ਪੋਥੀ 16:26 ਅਤੇ ਸਮਸੂਨ ਨੇ ਉਸ ਮੁੰਡੇ ਨੂੰ ਜਿਹ ਨੇ ਉਹ ਦਾ ਹੱਥ ਫੜਿਆ ਹੋਇਆ ਸੀ ਆਖਿਆ, ਮੈਨੂੰ ਦੇਹ ਤਾਂ ਜੋ ਮੈਂ ਉਨ੍ਹਾਂ ਥੰਮ੍ਹਾਂ ਨੂੰ ਮਹਿਸੂਸ ਕਰਾਂ ਜਿਨ੍ਹਾਂ ਉੱਤੇ ਘਰ ਖੜ੍ਹਾ ਹੈ ਤਾਂ ਜੋ ਮੈਂ ਉਨ੍ਹਾਂ ਉੱਤੇ ਝੁਕ ਸਕਾਂ।</w:t>
      </w:r>
    </w:p>
    <w:p/>
    <w:p>
      <w:r xmlns:w="http://schemas.openxmlformats.org/wordprocessingml/2006/main">
        <w:t xml:space="preserve">ਸੈਮਸਨ ਨੇ ਮੁੰਡੇ ਨੂੰ ਕਿਹਾ ਕਿ ਉਹ ਉਸਨੂੰ ਘਰ ਦੇ ਥੰਮ੍ਹਾਂ ਉੱਤੇ ਝੁਕਣ ਦੇਵੇ ਤਾਂ ਜੋ ਉਹ ਉਨ੍ਹਾਂ ਨੂੰ ਮਹਿਸੂਸ ਕਰ ਸਕੇ।</w:t>
      </w:r>
    </w:p>
    <w:p/>
    <w:p>
      <w:r xmlns:w="http://schemas.openxmlformats.org/wordprocessingml/2006/main">
        <w:t xml:space="preserve">1. ਇਹ ਜਾਣਨਾ ਕਿ ਰੱਬ ਦੀ ਤਾਕਤ 'ਤੇ ਕਦੋਂ ਭਰੋਸਾ ਕਰਨਾ ਹੈ</w:t>
      </w:r>
    </w:p>
    <w:p/>
    <w:p>
      <w:r xmlns:w="http://schemas.openxmlformats.org/wordprocessingml/2006/main">
        <w:t xml:space="preserve">2. ਪ੍ਰਮਾਤਮਾ ਦੇ ਆਸਰੇ ਵਿੱਚ ਭਰੋਸਾ ਕਰਨਾ</w:t>
      </w:r>
    </w:p>
    <w:p/>
    <w:p>
      <w:r xmlns:w="http://schemas.openxmlformats.org/wordprocessingml/2006/main">
        <w:t xml:space="preserve">1. ਜ਼ਬੂਰ 18:2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ਫ਼ਿਲਿੱਪੀਆਂ 4:13 ਮੈਂ ਇਹ ਸਭ ਉਸ ਦੇ ਰਾਹੀਂ ਕਰ ਸਕਦਾ ਹਾਂ ਜੋ ਮੈਨੂੰ ਤਾਕਤ ਦਿੰਦਾ ਹੈ।</w:t>
      </w:r>
    </w:p>
    <w:p/>
    <w:p>
      <w:r xmlns:w="http://schemas.openxmlformats.org/wordprocessingml/2006/main">
        <w:t xml:space="preserve">ਨਿਆਈਆਂ ਦੀ ਪੋਥੀ 16:27 ਹੁਣ ਘਰ ਆਦਮੀਆਂ ਅਤੇ ਔਰਤਾਂ ਨਾਲ ਭਰਿਆ ਹੋਇਆ ਸੀ। ਫ਼ਲਿਸਤੀਆਂ ਦੇ ਸਾਰੇ ਸਰਦਾਰ ਉੱਥੇ ਸਨ। ਅਤੇ ਛੱਤ ਉੱਤੇ ਲਗਭਗ ਤਿੰਨ ਹਜ਼ਾਰ ਆਦਮੀ ਅਤੇ ਔਰਤਾਂ ਸਨ, ਜੋ ਸਮਸੂਨ ਦੇ ਖੇਡਦੇ ਹੋਏ ਵੇਖ ਰਹੇ ਸਨ।</w:t>
      </w:r>
    </w:p>
    <w:p/>
    <w:p>
      <w:r xmlns:w="http://schemas.openxmlformats.org/wordprocessingml/2006/main">
        <w:t xml:space="preserve">ਜਦੋਂ ਸੈਮਸਨ ਆਪਣੇ ਘਰ ਵਿੱਚ ਫ਼ਲਿਸਤੀ ਰਾਜਿਆਂ ਦਾ ਮਨੋਰੰਜਨ ਕਰ ਰਿਹਾ ਸੀ, ਉੱਥੇ ਲਗਭਗ 3,000 ਲੋਕ ਹਾਜ਼ਰ ਸਨ, ਜਿਨ੍ਹਾਂ ਵਿੱਚ ਮਰਦ ਅਤੇ ਔਰਤਾਂ ਵੀ ਸ਼ਾਮਲ ਸਨ, ਤਮਾਸ਼ਾ ਦੇਖਣ ਲਈ ਛੱਤ ਉੱਤੇ ਇਕੱਠੇ ਹੋਏ ਸਨ।</w:t>
      </w:r>
    </w:p>
    <w:p/>
    <w:p>
      <w:r xmlns:w="http://schemas.openxmlformats.org/wordprocessingml/2006/main">
        <w:t xml:space="preserve">1. ਪ੍ਰਮਾਤਮਾ ਦੀ ਸ਼ਕਤੀ ਸਭ ਤੋਂ ਅਸੰਭਵ ਥਾਵਾਂ ਵਿੱਚ ਦੇਖੀ ਜਾ ਸਕਦੀ ਹੈ।</w:t>
      </w:r>
    </w:p>
    <w:p/>
    <w:p>
      <w:r xmlns:w="http://schemas.openxmlformats.org/wordprocessingml/2006/main">
        <w:t xml:space="preserve">2. ਰੱਬ ਦੀ ਤਾਕਤ ਵਿੱਚ ਵਿਸ਼ਵਾਸ ਰੱਖੋ ਅਤੇ ਤੁਸੀਂ ਨਤੀਜਿਆਂ ਤੋਂ ਹੈਰਾਨ ਹੋਵੋਗੇ।</w:t>
      </w:r>
    </w:p>
    <w:p/>
    <w:p>
      <w:r xmlns:w="http://schemas.openxmlformats.org/wordprocessingml/2006/main">
        <w:t xml:space="preserve">1. ਦਾਨੀਏਲ 4:34-35 - "ਦਿਨਾਂ ਦੇ ਅੰਤ ਵਿੱਚ, ਮੈਂ, ਨਬੂਕਦਨੱਸਰ, ਨੇ ਆਪਣੀਆਂ ਅੱਖਾਂ ਸਵਰਗ ਵੱਲ ਚੁੱਕੀਆਂ, ਅਤੇ ਮੇਰਾ ਕਾਰਨ ਮੇਰੇ ਕੋਲ ਵਾਪਸ ਆ ਗਿਆ, ਅਤੇ ਮੈਂ ਅੱਤ ਮਹਾਨ ਨੂੰ ਅਸੀਸ ਦਿੱਤੀ, ਅਤੇ ਉਸ ਦੀ ਉਸਤਤ ਕੀਤੀ ਅਤੇ ਉਸ ਦਾ ਆਦਰ ਕੀਤਾ ਜੋ ਸਦਾ ਲਈ ਜੀਉਂਦਾ ਹੈ, ਕਿਉਂਕਿ ਉਹ ਦਾ ਰਾਜ ਇੱਕ ਸਦੀਵੀ ਰਾਜ ਹੈ, ਅਤੇ ਉਸਦਾ ਰਾਜ ਪੀੜ੍ਹੀ ਦਰ ਪੀੜ੍ਹੀ ਕਾਇਮ ਹੈ; ਧਰਤੀ ਦੇ ਸਾਰੇ ਵਾਸੀ ਕੁਝ ਵੀ ਨਹੀਂ ਗਿਣੇ ਜਾਂਦੇ ਹਨ, ਅਤੇ ਉਹ ਅਕਾਸ਼ ਅਤੇ ਧਰਤੀ ਦੇ ਵਾਸੀਆਂ ਵਿੱਚ ਆਪਣੀ ਮਰਜ਼ੀ ਅਨੁਸਾਰ ਕਰਦਾ ਹੈ; ਅਤੇ ਕੋਈ ਨਹੀਂ ਕਰ ਸਕਦਾ ਉਸਦਾ ਹੱਥ ਰੱਖੋ ਜਾਂ ਉਸਨੂੰ ਕਹੋ, 'ਤੂੰ ਕੀ ਕੀਤਾ ਹੈ?'</w:t>
      </w:r>
    </w:p>
    <w:p/>
    <w:p>
      <w:r xmlns:w="http://schemas.openxmlformats.org/wordprocessingml/2006/main">
        <w:t xml:space="preserve">2. ਯਸਾਯਾਹ 40:29-31 - "ਉਹ ਬੇਹੋਸ਼ਾਂ ਨੂੰ ਸ਼ਕਤੀ ਦਿੰਦਾ ਹੈ, ਅਤੇ ਜਿਸ ਕੋਲ ਤਾਕਤ ਨਹੀਂ ਹੈ ਉਹ ਨੂੰ ਤਾਕਤ ਵਧਾਉਂਦਾ ਹੈ, ਇੱਥੋਂ ਤੱਕ ਕਿ ਜਵਾਨ ਵੀ ਬੇਹੋਸ਼ ਹੋ ਜਾਣਗੇ ਅਤੇ ਥੱਕ ਜਾਣਗੇ, ਅਤੇ ਜਵਾਨ ਥੱਕ ਜਾਣਗੇ; ਪਰ ਉਹ ਜਿਹੜੇ ਪ੍ਰਭੂ ਦੀ ਉਡੀਕ ਕਰਦੇ ਹਨ ਉਹ ਆਪਣੀ ਤਾਕਤ ਨੂੰ ਨਵਾਂ ਕਰਨਗੇ, ਉਹ ਉਕਾਬ ਵਾਂਗ ਖੰਭਾਂ ਨਾਲ ਚੜ੍ਹਨਗੇ, ਉਹ ਦੌੜਣਗੇ ਅਤੇ ਥੱਕਣਗੇ ਨਹੀਂ, ਉਹ ਤੁਰਨਗੇ ਅਤੇ ਬੇਹੋਸ਼ ਨਹੀਂ ਹੋਣਗੇ।"</w:t>
      </w:r>
    </w:p>
    <w:p/>
    <w:p>
      <w:r xmlns:w="http://schemas.openxmlformats.org/wordprocessingml/2006/main">
        <w:t xml:space="preserve">ਨਿਆਈਆਂ ਦੀ ਪੋਥੀ 16:28 ਅਤੇ ਸਮਸੂਨ ਨੇ ਯਹੋਵਾਹ ਨੂੰ ਪੁਕਾਰ ਕੇ ਆਖਿਆ, ਹੇ ਯਹੋਵਾਹ ਪਰਮੇਸ਼ੁਰ, ਮੈਨੂੰ ਚੇਤੇ ਰੱਖ, ਅਤੇ ਮੈਨੂੰ ਤਕੜਾ ਕਰ, ਹੇ ਪਰਮੇਸ਼ੁਰ, ਕੇਵਲ ਇੱਕ ਵਾਰੀ, ਮੈਂ ਫ਼ਲਿਸਤੀਆਂ ਤੋਂ ਬਦਲਾ ਲੈ ਲਵਾਂ। ਮੇਰੀਆਂ ਦੋ ਅੱਖਾਂ ਲਈ।</w:t>
      </w:r>
    </w:p>
    <w:p/>
    <w:p>
      <w:r xmlns:w="http://schemas.openxmlformats.org/wordprocessingml/2006/main">
        <w:t xml:space="preserve">ਸੈਮਸਨ ਨੇ ਪਰਮੇਸ਼ੁਰ ਨੂੰ ਪ੍ਰਾਰਥਨਾ ਕੀਤੀ ਕਿ ਉਹ ਉਸ ਦੀਆਂ ਦੋ ਅੱਖਾਂ ਦਾ ਬਦਲਾ ਲਵੇ।</w:t>
      </w:r>
    </w:p>
    <w:p/>
    <w:p>
      <w:r xmlns:w="http://schemas.openxmlformats.org/wordprocessingml/2006/main">
        <w:t xml:space="preserve">1. ਕਮਜ਼ੋਰੀ ਦੇ ਪਲਾਂ ਵਿੱਚ ਰੱਬ 'ਤੇ ਭਰੋਸਾ ਕਰਨਾ</w:t>
      </w:r>
    </w:p>
    <w:p/>
    <w:p>
      <w:r xmlns:w="http://schemas.openxmlformats.org/wordprocessingml/2006/main">
        <w:t xml:space="preserve">2. ਵਿਸ਼ਵਾਸ ਦੁਆਰਾ ਨਿਆਂ ਦੀ ਮੰਗ ਕਰਨਾ</w:t>
      </w:r>
    </w:p>
    <w:p/>
    <w:p>
      <w:r xmlns:w="http://schemas.openxmlformats.org/wordprocessingml/2006/main">
        <w:t xml:space="preserve">1. ਜ਼ਬੂਰ 34:17 - ਜਦੋਂ ਧਰਮੀ ਪੁਕਾਰਦੇ ਹਨ, ਯਹੋਵਾਹ ਸੁਣਦਾ ਹੈ ਅਤੇ ਉਹਨਾਂ ਨੂੰ ਉਹਨਾਂ ਦੀਆਂ ਸਾਰੀਆਂ ਮੁਸੀਬਤਾਂ ਤੋਂ ਛੁਡਾਉਂਦਾ ਹੈ।</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ਨਿਆਈਆਂ ਦੀ ਪੋਥੀ 16:29 ਅਤੇ ਸਮਸੂਨ ਨੇ ਦੋ ਵਿਚਕਾਰਲੇ ਥੰਮ੍ਹਾਂ ਨੂੰ ਜਿਨ੍ਹਾਂ ਉੱਤੇ ਭਵਨ ਖੜ੍ਹਾ ਸੀ ਅਤੇ ਜਿਨ੍ਹਾਂ ਉੱਤੇ ਉਹ ਉੱਠਿਆ ਹੋਇਆ ਸੀ, ਇੱਕ ਨੂੰ ਆਪਣੇ ਸੱਜੇ ਹੱਥ ਨਾਲ ਅਤੇ ਦੂਜੇ ਨੂੰ ਆਪਣੇ ਖੱਬੇ ਹੱਥ ਨਾਲ ਫੜ ਲਿਆ।</w:t>
      </w:r>
    </w:p>
    <w:p/>
    <w:p>
      <w:r xmlns:w="http://schemas.openxmlformats.org/wordprocessingml/2006/main">
        <w:t xml:space="preserve">ਸਮਸੂਨ ਆਪਣੇ ਸੱਜੇ ਅਤੇ ਖੱਬੇ ਹੱਥਾਂ ਨਾਲ ਘਰ ਦੇ ਵਿਚਕਾਰਲੇ ਦੋ ਥੰਮ੍ਹਾਂ ਨੂੰ ਚੁੱਕਣ ਦੇ ਯੋਗ ਸੀ।</w:t>
      </w:r>
    </w:p>
    <w:p/>
    <w:p>
      <w:r xmlns:w="http://schemas.openxmlformats.org/wordprocessingml/2006/main">
        <w:t xml:space="preserve">1. ਸੈਮਸਨ ਦੀ ਤਾਕਤ: ਵਿਸ਼ਵਾਸ ਅਤੇ ਹਿੰਮਤ ਦੀ ਸ਼ਕਤੀ ਵਿੱਚ ਇੱਕ ਸਬਕ</w:t>
      </w:r>
    </w:p>
    <w:p/>
    <w:p>
      <w:r xmlns:w="http://schemas.openxmlformats.org/wordprocessingml/2006/main">
        <w:t xml:space="preserve">2. ਵਿਸ਼ਵਾਸ 'ਤੇ ਕਾਬੂ: ਸੈਮਸਨ ਸਾਨੂੰ ਅੰਦਰੂਨੀ ਤਾਕਤ ਦੀ ਸ਼ਕਤੀ ਕਿਵੇਂ ਦਿਖਾਉਂਦਾ ਹੈ</w:t>
      </w:r>
    </w:p>
    <w:p/>
    <w:p>
      <w:r xmlns:w="http://schemas.openxmlformats.org/wordprocessingml/2006/main">
        <w:t xml:space="preserve">1. 1 ਕੁਰਿੰਥੀਆਂ 16:13 - ਆਪਣੇ ਚੌਕਸ ਰਹੋ; ਵਿਸ਼ਵਾਸ ਵਿੱਚ ਦ੍ਰਿੜ੍ਹ ਰਹੋ; ਦਲੇਰ ਬਣੋ; ਮਜ਼ਬੂਤ ਹੋਣਾ.</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ਨਿਆਈਆਂ ਦੀ ਪੋਥੀ 16:30 ਅਤੇ ਸਮਸੂਨ ਨੇ ਆਖਿਆ, ਮੈਨੂੰ ਫ਼ਲਿਸਤੀਆਂ ਦੇ ਨਾਲ ਮਰਨ ਦਿਓ। ਅਤੇ ਉਸਨੇ ਆਪਣੀ ਪੂਰੀ ਤਾਕਤ ਨਾਲ ਆਪਣੇ ਆਪ ਨੂੰ ਝੁਕਾਇਆ; ਅਤੇ ਘਰ ਦੇ ਮਾਲਕਾਂ ਅਤੇ ਉਸ ਵਿੱਚ ਰਹਿਣ ਵਾਲੇ ਸਾਰੇ ਲੋਕਾਂ ਉੱਤੇ ਡਿੱਗ ਪਿਆ। ਇਸ ਲਈ ਉਹ ਮਰੇ ਹੋਏ ਸਨ ਜਿਨ੍ਹਾਂ ਨੂੰ ਉਸਨੇ ਆਪਣੀ ਮੌਤ ਵੇਲੇ ਮਾਰਿਆ ਸੀ ਉਹਨਾਂ ਨਾਲੋਂ ਵੱਧ ਸਨ ਜਿੰਨਾਂ ਨੂੰ ਉਸਨੇ ਆਪਣੀ ਜ਼ਿੰਦਗੀ ਵਿੱਚ ਮਾਰਿਆ ਸੀ।</w:t>
      </w:r>
    </w:p>
    <w:p/>
    <w:p>
      <w:r xmlns:w="http://schemas.openxmlformats.org/wordprocessingml/2006/main">
        <w:t xml:space="preserve">ਸੈਮਸਨ, ਇਹ ਮਹਿਸੂਸ ਕਰਨ 'ਤੇ ਕਿ ਉਸਦੀ ਤਾਕਤ ਖਤਮ ਹੋ ਗਈ ਹੈ, ਨੇ ਉਸ ਇਮਾਰਤ ਨੂੰ ਢਾਹ ਕੇ ਫਲਿਸਤੀਆਂ ਨਾਲ ਮਰਨ ਦਾ ਫੈਸਲਾ ਕੀਤਾ ਜਿਸ ਵਿੱਚ ਉਹ ਸੀ, ਇਸ ਪ੍ਰਕਿਰਿਆ ਵਿੱਚ ਉਨ੍ਹਾਂ ਵਿੱਚੋਂ ਬਹੁਤ ਸਾਰੇ ਮਾਰੇ ਗਏ।</w:t>
      </w:r>
    </w:p>
    <w:p/>
    <w:p>
      <w:r xmlns:w="http://schemas.openxmlformats.org/wordprocessingml/2006/main">
        <w:t xml:space="preserve">1. ਰੱਬ ਅਜੇ ਵੀ ਰਹੱਸਮਈ ਤਰੀਕਿਆਂ ਨਾਲ ਕੰਮ ਕਰਦਾ ਹੈ - ਨਿਆਈਆਂ 16:30</w:t>
      </w:r>
    </w:p>
    <w:p/>
    <w:p>
      <w:r xmlns:w="http://schemas.openxmlformats.org/wordprocessingml/2006/main">
        <w:t xml:space="preserve">2. ਪੂਰੀ ਤਰ੍ਹਾਂ ਜੀਵਿਤ ਜੀਵਨ ਦੀ ਸ਼ਕਤੀ - ਨਿਆਈਆਂ 16:30</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ਅਫ਼ਸੀਆਂ 5:15-17 - ਇਸ ਲਈ, ਬਹੁਤ ਸਾਵਧਾਨ ਰਹੋ, ਤੁਸੀਂ ਕਿਵੇਂ ਮੂਰਖ ਵਾਂਗ ਨਹੀਂ ਸਗੋਂ ਬੁੱਧੀਮਾਨ ਵਾਂਗ ਰਹਿੰਦੇ ਹੋ, ਹਰ ਮੌਕੇ ਦਾ ਵੱਧ ਤੋਂ ਵੱਧ ਫਾਇਦਾ ਉਠਾਉਂਦੇ ਹੋਏ, ਕਿਉਂਕਿ ਦਿਨ ਬੁਰੇ ਹਨ। ਇਸ ਲਈ ਮੂਰਖ ਨਾ ਬਣੋ, ਪਰ ਸਮਝੋ ਕਿ ਪ੍ਰਭੂ ਦੀ ਇੱਛਾ ਕੀ ਹੈ.</w:t>
      </w:r>
    </w:p>
    <w:p/>
    <w:p>
      <w:r xmlns:w="http://schemas.openxmlformats.org/wordprocessingml/2006/main">
        <w:t xml:space="preserve">ਨਿਆਈਆਂ ਦੀ ਪੋਥੀ 16:31 ਤਦ ਉਹ ਦੇ ਭਰਾ ਅਤੇ ਉਹ ਦੇ ਪਿਤਾ ਦਾ ਸਾਰਾ ਘਰਾਣਾ ਉਤਰਿਆ ਅਤੇ ਉਹ ਨੂੰ ਚੁੱਕ ਕੇ ਪਾਲਿਆ ਅਤੇ ਉਹ ਨੂੰ ਉਹ ਦੇ ਪਿਤਾ ਮਾਨੋਆਹ ਦੇ ਸਮਾਧ ਵਿੱਚ ਸੋਰਾਹ ਅਤੇ ਅਸ਼ਤਾਓਲ ਦੇ ਵਿਚਕਾਰ ਦੱਬ ਦਿੱਤਾ। ਅਤੇ ਉਸਨੇ ਵੀਹ ਸਾਲ ਇਸਰਾਏਲ ਦਾ ਨਿਆਂ ਕੀਤਾ।</w:t>
      </w:r>
    </w:p>
    <w:p/>
    <w:p>
      <w:r xmlns:w="http://schemas.openxmlformats.org/wordprocessingml/2006/main">
        <w:t xml:space="preserve">ਸੈਮਸਨ ਦੀ ਮੌਤ ਤੋਂ ਬਾਅਦ, ਉਸਦਾ ਪਰਿਵਾਰ ਅਤੇ ਰਿਸ਼ਤੇਦਾਰ ਉਸਦੀ ਲਾਸ਼ ਨੂੰ ਵਾਪਸ ਲੈਣ ਅਤੇ ਉਸਨੂੰ ਉਸਦੇ ਪਿਤਾ ਮਾਨੋਆਹ ਦੇ ਦਫ਼ਨਾਉਣ ਵਾਲੇ ਸਥਾਨ ਵਿੱਚ ਦਫ਼ਨਾਉਣ ਲਈ ਆਏ। ਆਪਣੇ ਜੀਵਨ ਕਾਲ ਦੌਰਾਨ, ਸੈਮਸਨ 20 ਸਾਲਾਂ ਲਈ ਇਸਰਾਏਲ ਦਾ ਜੱਜ ਰਿਹਾ।</w:t>
      </w:r>
    </w:p>
    <w:p/>
    <w:p>
      <w:r xmlns:w="http://schemas.openxmlformats.org/wordprocessingml/2006/main">
        <w:t xml:space="preserve">1. ਸੱਚੀ ਤਾਕਤ ਪਰਮੇਸ਼ੁਰ ਤੋਂ ਆਉਂਦੀ ਹੈ - ਨਿਆਈਆਂ 16:31</w:t>
      </w:r>
    </w:p>
    <w:p/>
    <w:p>
      <w:r xmlns:w="http://schemas.openxmlformats.org/wordprocessingml/2006/main">
        <w:t xml:space="preserve">2. ਇੱਕ ਜੀਵਨ ਦਾ ਪ੍ਰਭਾਵ - ਨਿਆਈਆਂ 16:31</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ਉਪਦੇਸ਼ਕ ਦੀ ਪੋਥੀ 7:8 - ਕਿਸੇ ਚੀਜ਼ ਦਾ ਅੰਤ ਉਸਦੀ ਸ਼ੁਰੂਆਤ ਨਾਲੋਂ ਬਿਹਤਰ ਹੈ, ਅਤੇ ਆਤਮਾ ਵਿੱਚ ਧੀਰਜਵਾਨ ਆਤਮਾ ਵਿੱਚ ਹੰਕਾਰੀ ਨਾਲੋਂ ਬਿਹਤਰ ਹੈ।</w:t>
      </w:r>
    </w:p>
    <w:p/>
    <w:p>
      <w:r xmlns:w="http://schemas.openxmlformats.org/wordprocessingml/2006/main">
        <w:t xml:space="preserve">ਜੱਜਾਂ 17 ਨੂੰ ਤਿੰਨ ਪੈਰਿਆਂ ਵਿੱਚ ਹੇਠਾਂ ਦਿੱਤੇ ਅਨੁਸਾਰ ਸੰਖੇਪ ਕੀਤਾ ਜਾ ਸਕਦਾ ਹੈ, ਸੰਕੇਤਕ ਆਇਤਾਂ ਦੇ ਨਾਲ:</w:t>
      </w:r>
    </w:p>
    <w:p/>
    <w:p>
      <w:r xmlns:w="http://schemas.openxmlformats.org/wordprocessingml/2006/main">
        <w:t xml:space="preserve">ਪੈਰਾ 1: ਨਿਆਈਆਂ 17:1-6 ਮੀਕਾਹ ਅਤੇ ਚੋਰੀ ਹੋਈ ਚਾਂਦੀ ਦੀ ਕਹਾਣੀ ਪੇਸ਼ ਕਰਦਾ ਹੈ। ਇਸ ਅਧਿਆਇ ਵਿੱਚ, ਇਫ਼ਰਾਈਮ ਦੇ ਗੋਤ ਵਿੱਚੋਂ ਮੀਕਾਹ ਨਾਂ ਦੇ ਇੱਕ ਆਦਮੀ ਨੇ ਆਪਣੀ ਮਾਂ ਨੂੰ ਕਬੂਲ ਕੀਤਾ ਕਿ ਉਸਨੇ ਉਸ ਤੋਂ ਗਿਆਰਾਂ ਸੌ ਸ਼ੈਕਲ ਚਾਂਦੀ ਚੋਰੀ ਕੀਤੀ ਸੀ। ਹਾਲਾਂਕਿ, ਉਸਦਾ ਸਰਾਪ ਸੁਣ ਕੇ ਅਤੇ ਉਸਨੂੰ ਅਸੀਸ ਦੇ ਕੇ, ਉਸਨੇ ਪੈਸੇ ਵਾਪਸ ਕਰ ਦਿੱਤੇ। ਉਸਦੀ ਮਾਂ ਚਾਂਦੀ ਨੂੰ ਭਗਵਾਨ ਨੂੰ ਸਮਰਪਿਤ ਕਰਦੀ ਹੈ ਅਤੇ ਇਸ ਵਿੱਚੋਂ ਇੱਕ ਮੂਰਤੀ ਬਣਾਉਣ ਦਾ ਫੈਸਲਾ ਕਰਦੀ ਹੈ। ਮੀਕਾਹ ਨੇ ਆਪਣੇ ਘਰ ਵਿੱਚ ਇੱਕ ਅਸਥਾਨ ਬਣਾਇਆ, ਇੱਕ ਏਫ਼ੋਦ ਅਤੇ ਘਰੇਲੂ ਦੇਵਤੇ ਬਣਾਏ, ਅਤੇ ਆਪਣੇ ਪੁੱਤਰਾਂ ਵਿੱਚੋਂ ਇੱਕ ਨੂੰ ਪੁਜਾਰੀ ਵਜੋਂ ਨਿਯੁਕਤ ਕੀਤਾ।</w:t>
      </w:r>
    </w:p>
    <w:p/>
    <w:p>
      <w:r xmlns:w="http://schemas.openxmlformats.org/wordprocessingml/2006/main">
        <w:t xml:space="preserve">ਪੈਰਾ 2: ਨਿਆਈਆਂ 17:7-13 ਵਿੱਚ ਜਾਰੀ ਰੱਖਦੇ ਹੋਏ, ਇਹ ਇੱਕ ਲੇਵੀ ਦੇ ਆਉਣ ਦਾ ਵਰਣਨ ਕਰਦਾ ਹੈ ਜੋ ਮੀਕਾਹ ਦਾ ਨਿੱਜੀ ਜਾਜਕ ਬਣ ਜਾਂਦਾ ਹੈ। ਬੈਤਲਹਮ ਤੋਂ ਇਕ ਨੌਜਵਾਨ ਲੇਵੀ ਮੀਕਾਹ ਦੇ ਘਰ ਰਹਿਣ ਲਈ ਜਗ੍ਹਾ ਲੱਭਦਾ ਹੋਇਆ ਆਇਆ। ਮੀਕਾਹ ਉਸ ਨੂੰ ਪਨਾਹ ਦਿੰਦਾ ਹੈ ਅਤੇ ਉਸ ਨੂੰ ਆਪਣੇ ਨਿੱਜੀ ਪਾਦਰੀ ਵਜੋਂ ਨਿਯੁਕਤ ਕਰਦਾ ਹੈ, ਇਹ ਵਿਸ਼ਵਾਸ ਕਰਦੇ ਹੋਏ ਕਿ ਇੱਕ ਲੇਵੀ ਦਾ ਆਪਣਾ ਅਧਿਆਤਮਿਕ ਆਗੂ ਹੋਣ ਨਾਲ ਉਸ ਉੱਤੇ ਪਰਮੇਸ਼ੁਰ ਦੀ ਮਿਹਰ ਹੋਵੇਗੀ।</w:t>
      </w:r>
    </w:p>
    <w:p/>
    <w:p>
      <w:r xmlns:w="http://schemas.openxmlformats.org/wordprocessingml/2006/main">
        <w:t xml:space="preserve">ਪੈਰਾ 3: ਜੱਜ 17 ਇੱਕ ਬਿਰਤਾਂਤ ਦੇ ਨਾਲ ਸਮਾਪਤ ਹੁੰਦਾ ਹੈ ਜਿੱਥੇ ਦਾਨੀਆਂ ਨੇ ਨਵੀਂ ਜ਼ਮੀਨ ਦੀ ਭਾਲ ਕੀਤੀ ਅਤੇ ਮੀਕਾਹ ਦੀਆਂ ਮੂਰਤੀਆਂ ਲੈ ਲਈਆਂ। ਨਿਆਈਆਂ 17:14-18 ਵਿੱਚ, ਇਹ ਜ਼ਿਕਰ ਕੀਤਾ ਗਿਆ ਹੈ ਕਿ ਜਦੋਂ ਦਾਨ ਦਾ ਗੋਤ ਵਸਣ ਲਈ ਨਵੇਂ ਖੇਤਰ ਦੀ ਭਾਲ ਕਰ ਰਿਹਾ ਸੀ, ਉਹ ਮੀਕਾਹ ਦੇ ਘਰ ਦੇ ਨੇੜੇ ਇਫ਼ਰਾਈਮ ਵਿੱਚੋਂ ਦੀ ਲੰਘਦੇ ਸਨ। ਦਾਨੀ ਲੋਕ ਮੀਕਾਹ ਦੇ ਪੁਜਾਰੀ ਵਜੋਂ ਸੇਵਾ ਕਰ ਰਹੇ ਲੇਵੀ ਨਾਲ ਆਪਣੀ ਯਾਤਰਾ ਦੀ ਸਫ਼ਲਤਾ ਬਾਰੇ ਪੁੱਛਦੇ ਹਨ। ਉਸ ਨਾਲ ਉਹਨਾਂ ਦੀ ਗੱਲਬਾਤ ਤੋਂ ਉਤਸ਼ਾਹਿਤ ਹੋ ਕੇ, ਉਹ ਮੀਕਾਹ ਦੀਆਂ ਮੂਰਤੀਆਂ ਨੂੰ ਉਸਦੇ ਏਫੋਡ ਅਤੇ ਘਰੇਲੂ ਦੇਵਤਿਆਂ ਦੇ ਨਾਲ ਚੋਰੀ ਕਰਨ ਦਾ ਫੈਸਲਾ ਕਰਦੇ ਹਨ ਅਤੇ ਵਿਸ਼ਵਾਸ ਕਰਦੇ ਹਨ ਕਿ ਇਹ ਵਸਤੂਆਂ ਉਹਨਾਂ ਨੂੰ ਜ਼ਮੀਨ ਉੱਤੇ ਜਿੱਤ ਪ੍ਰਾਪਤ ਕਰਨ ਵਿੱਚ ਦੈਵੀ ਕਿਰਪਾ ਲਿਆਉਣਗੀਆਂ।</w:t>
      </w:r>
    </w:p>
    <w:p/>
    <w:p>
      <w:r xmlns:w="http://schemas.openxmlformats.org/wordprocessingml/2006/main">
        <w:t xml:space="preserve">ਸਾਰੰਸ਼ ਵਿੱਚ:</w:t>
      </w:r>
    </w:p>
    <w:p>
      <w:r xmlns:w="http://schemas.openxmlformats.org/wordprocessingml/2006/main">
        <w:t xml:space="preserve">ਜੱਜ 17 ਪੇਸ਼ ਕਰਦੇ ਹਨ:</w:t>
      </w:r>
    </w:p>
    <w:p>
      <w:r xmlns:w="http://schemas.openxmlformats.org/wordprocessingml/2006/main">
        <w:t xml:space="preserve">ਮੀਕਾਹ ਚਾਂਦੀ ਚੋਰੀ ਕਰਦਾ ਹੋਇਆ ਇਸਨੂੰ ਸਰਾਪ ਅਤੇ ਅਸੀਸ ਦੇ ਬਾਅਦ ਵਾਪਸ ਕਰਦਾ ਹੈ;</w:t>
      </w:r>
    </w:p>
    <w:p>
      <w:r xmlns:w="http://schemas.openxmlformats.org/wordprocessingml/2006/main">
        <w:t xml:space="preserve">ਮੀਕਾਹ ਮੂਰਤੀਆਂ ਬਣਾ ਰਿਹਾ ਹੈ ਅਤੇ ਮੰਦਰ ਨੂੰ ਪੁਜਾਰੀ ਵਜੋਂ ਨਿਯੁਕਤ ਕਰਦਾ ਹੈ;</w:t>
      </w:r>
    </w:p>
    <w:p>
      <w:r xmlns:w="http://schemas.openxmlformats.org/wordprocessingml/2006/main">
        <w:t xml:space="preserve">ਮੀਕਾਹ ਦੇ ਨਿੱਜੀ ਪੁਜਾਰੀ ਵਜੋਂ ਲੇਵੀ ਦਾ ਆਗਮਨ ਪਰਮੇਸ਼ੁਰ ਦੇ ਪੱਖ ਵਿੱਚ ਵਿਸ਼ਵਾਸ ਰੱਖਦਾ ਹੈ।</w:t>
      </w:r>
    </w:p>
    <w:p>
      <w:r xmlns:w="http://schemas.openxmlformats.org/wordprocessingml/2006/main">
        <w:t xml:space="preserve">ਮੀਕਾਹ ਦੀਆਂ ਮੂਰਤੀਆਂ, ਏਫ਼ੋਦ ਅਤੇ ਘਰੇਲੂ ਦੇਵਤਿਆਂ ਨੂੰ ਲੈ ਕੇ ਨਵੀਂ ਜ਼ਮੀਨ ਦੀ ਭਾਲ ਕਰ ਰਹੇ ਦਾਨੀਏ।</w:t>
      </w:r>
    </w:p>
    <w:p/>
    <w:p>
      <w:r xmlns:w="http://schemas.openxmlformats.org/wordprocessingml/2006/main">
        <w:t xml:space="preserve">ਮੀਕਾਹ ਨੇ ਚਾਂਦੀ ਦੀ ਚੋਰੀ ਕਰਨ 'ਤੇ ਜ਼ੋਰ ਦੇਣਾ ਸਰਾਪ ਅਤੇ ਬਰਕਤ ਦੇ ਬਾਅਦ ਇਸਨੂੰ ਵਾਪਸ ਕਰਨਾ;</w:t>
      </w:r>
    </w:p>
    <w:p>
      <w:r xmlns:w="http://schemas.openxmlformats.org/wordprocessingml/2006/main">
        <w:t xml:space="preserve">ਮੀਕਾਹ ਮੂਰਤੀਆਂ ਬਣਾ ਰਿਹਾ ਹੈ ਅਤੇ ਮੰਦਰ ਨੂੰ ਪੁਜਾਰੀ ਵਜੋਂ ਨਿਯੁਕਤ ਕਰਦਾ ਹੈ;</w:t>
      </w:r>
    </w:p>
    <w:p>
      <w:r xmlns:w="http://schemas.openxmlformats.org/wordprocessingml/2006/main">
        <w:t xml:space="preserve">ਮੀਕਾਹ ਦੇ ਨਿੱਜੀ ਪੁਜਾਰੀ ਵਜੋਂ ਲੇਵੀ ਦਾ ਆਗਮਨ ਪਰਮੇਸ਼ੁਰ ਦੇ ਪੱਖ ਵਿੱਚ ਵਿਸ਼ਵਾਸ ਰੱਖਦਾ ਹੈ।</w:t>
      </w:r>
    </w:p>
    <w:p>
      <w:r xmlns:w="http://schemas.openxmlformats.org/wordprocessingml/2006/main">
        <w:t xml:space="preserve">ਮੀਕਾਹ ਦੀਆਂ ਮੂਰਤੀਆਂ, ਏਫ਼ੋਦ ਅਤੇ ਘਰੇਲੂ ਦੇਵਤਿਆਂ ਨੂੰ ਲੈ ਕੇ ਨਵੀਂ ਜ਼ਮੀਨ ਦੀ ਭਾਲ ਕਰ ਰਹੇ ਦਾਨੀਏ।</w:t>
      </w:r>
    </w:p>
    <w:p/>
    <w:p>
      <w:r xmlns:w="http://schemas.openxmlformats.org/wordprocessingml/2006/main">
        <w:t xml:space="preserve">ਅਧਿਆਇ ਮੀਕਾਹ ਦੀ ਆਪਣੀ ਮਾਂ ਤੋਂ ਚਾਂਦੀ ਚੋਰੀ ਕਰਨ ਦੀ ਕਹਾਣੀ 'ਤੇ ਕੇਂਦ੍ਰਤ ਕਰਦਾ ਹੈ ਪਰ ਉਸਦੇ ਸਰਾਪ ਅਤੇ ਅਸੀਸ ਤੋਂ ਬਾਅਦ ਇਸਨੂੰ ਵਾਪਸ ਕਰ ਦਿੰਦਾ ਹੈ। ਆਪਣੀ ਮਾਂ ਵੱਲੋਂ ਚਾਂਦੀ ਨੂੰ ਭਗਵਾਨ ਨੂੰ ਸਮਰਪਿਤ ਕਰਨ ਤੋਂ ਪ੍ਰੇਰਿਤ ਹੋ ਕੇ, ਉਹ ਚਾਂਦੀ ਤੋਂ ਬਣੀ ਮੂਰਤੀ ਨਾਲ ਆਪਣੇ ਘਰ ਵਿੱਚ ਇੱਕ ਮੰਦਰ ਬਣਵਾਉਂਦਾ ਹੈ। ਉਹ ਆਪਣੇ ਇੱਕ ਪੁੱਤਰ ਨੂੰ ਇਸ ਅਸਥਾਨ ਦੀ ਸੇਵਾ ਕਰਨ ਲਈ ਪੁਜਾਰੀ ਵਜੋਂ ਨਿਯੁਕਤ ਕਰਦਾ ਹੈ।</w:t>
      </w:r>
    </w:p>
    <w:p/>
    <w:p>
      <w:r xmlns:w="http://schemas.openxmlformats.org/wordprocessingml/2006/main">
        <w:t xml:space="preserve">ਜੱਜਾਂ 17 ਵਿੱਚ ਜਾਰੀ ਰੱਖਦੇ ਹੋਏ, ਬੈਥਲਹਮ ਤੋਂ ਇੱਕ ਨੌਜਵਾਨ ਲੇਵੀ ਰਹਿਣ ਲਈ ਮੀਕਾਹ ਦੇ ਘਰ ਪਹੁੰਚਦਾ ਹੈ। ਅਧਿਆਤਮਿਕ ਮਾਰਗਦਰਸ਼ਨ ਦਾ ਮੌਕਾ ਦੇਖ ਕੇ, ਮੀਕਾਹ ਨੇ ਉਸ ਨੂੰ ਆਪਣੇ ਨਿੱਜੀ ਪਾਦਰੀ ਵਜੋਂ ਨਿਯੁਕਤ ਕੀਤਾ, ਇਹ ਵਿਸ਼ਵਾਸ ਕਰਦੇ ਹੋਏ ਕਿ ਇੱਕ ਲੇਵੀ ਹੋਣ ਨਾਲ ਉਸ ਨੂੰ ਪਰਮੇਸ਼ੁਰ ਦੀ ਕਿਰਪਾ ਮਿਲੇਗੀ।</w:t>
      </w:r>
    </w:p>
    <w:p/>
    <w:p>
      <w:r xmlns:w="http://schemas.openxmlformats.org/wordprocessingml/2006/main">
        <w:t xml:space="preserve">ਨਿਆਈਆਂ 17 ਇੱਕ ਬਿਰਤਾਂਤ ਦੇ ਨਾਲ ਸਮਾਪਤ ਹੁੰਦਾ ਹੈ ਜਿੱਥੇ ਦਾਨ ਦਾ ਗੋਤ ਵਸਣ ਲਈ ਨਵੀਂ ਜ਼ਮੀਨ ਦੀ ਭਾਲ ਕਰ ਰਿਹਾ ਸੀ। ਜਦੋਂ ਉਹ ਮੀਕਾਹ ਦੇ ਘਰ ਦੇ ਨੇੜੇ ਇਫ਼ਰਾਈਮ ਵਿੱਚੋਂ ਲੰਘਦੇ ਹਨ, ਤਾਂ ਉਹ ਮੀਕਾਹ ਦੇ ਜਾਜਕ ਵਜੋਂ ਸੇਵਾ ਕਰ ਰਹੇ ਲੇਵੀ ਨਾਲ ਗੱਲਬਾਤ ਕਰਦੇ ਹਨ। ਉਸ ਨਾਲ ਉਹਨਾਂ ਦੀ ਗੱਲਬਾਤ ਤੋਂ ਉਤਸ਼ਾਹਿਤ ਹੋ ਕੇ ਅਤੇ ਉਹਨਾਂ ਦੀ ਜਿੱਤ ਲਈ ਦੈਵੀ ਮਿਹਰ ਦੀ ਇੱਛਾ ਰੱਖਦੇ ਹੋਏ, ਉਹਨਾਂ ਨੇ ਮੀਕਾਹ ਦੀਆਂ ਮੂਰਤੀਆਂ ਨੂੰ ਉਸਦੇ ਐਫ਼ੋਡ ਅਤੇ ਘਰੇਲੂ ਦੇਵਤਿਆਂ ਦੇ ਨਾਲ ਚੋਰੀ ਕਰਨ ਦਾ ਫੈਸਲਾ ਕੀਤਾ ਜੋ ਇੱਕ ਮਹੱਤਵਪੂਰਣ ਕੰਮ ਹੈ ਜੋ ਉਹਨਾਂ ਦੀ ਪੂਜਾ ਦੇ ਸਹੀ ਅਭਿਆਸਾਂ ਦੀ ਅਣਦੇਖੀ ਨੂੰ ਉਜਾਗਰ ਕਰਦਾ ਹੈ।</w:t>
      </w:r>
    </w:p>
    <w:p/>
    <w:p>
      <w:r xmlns:w="http://schemas.openxmlformats.org/wordprocessingml/2006/main">
        <w:t xml:space="preserve">ਨਿਆਈਆਂ ਦੀ ਪੋਥੀ 17:1 ਅਤੇ ਉੱਥੇ ਇੱਕ ਅਫ਼ਰਾਈਮ ਪਹਾੜੀ ਮਨੁੱਖ ਸੀ ਜਿਸ ਦਾ ਨਾਮ ਮੀਕਾਹ ਸੀ।</w:t>
      </w:r>
    </w:p>
    <w:p/>
    <w:p>
      <w:r xmlns:w="http://schemas.openxmlformats.org/wordprocessingml/2006/main">
        <w:t xml:space="preserve">ਇਫ਼ਰਾਈਮ ਦੇ ਗੋਤ ਵਿੱਚੋਂ ਮੀਕਾਹ ਨਾਂ ਦਾ ਇੱਕ ਆਦਮੀ ਪੇਸ਼ ਹੋਇਆ।</w:t>
      </w:r>
    </w:p>
    <w:p/>
    <w:p>
      <w:r xmlns:w="http://schemas.openxmlformats.org/wordprocessingml/2006/main">
        <w:t xml:space="preserve">1. ਇੱਕ ਨਾਮ ਦੀ ਸ਼ਕਤੀ - ਇੱਕ ਵਿਅਕਤੀ ਦਾ ਨਾਮ ਉਹਨਾਂ ਨੂੰ ਕਿਵੇਂ ਆਕਾਰ ਅਤੇ ਪਰਿਭਾਸ਼ਿਤ ਕਰ ਸਕਦਾ ਹੈ।</w:t>
      </w:r>
    </w:p>
    <w:p/>
    <w:p>
      <w:r xmlns:w="http://schemas.openxmlformats.org/wordprocessingml/2006/main">
        <w:t xml:space="preserve">2. ਇੱਕ ਨਵੀਂ ਸ਼ੁਰੂਆਤ - ਨਵੀਂ ਸ਼ੁਰੂਆਤ ਕਰਨ ਦੇ ਮੌਕੇ ਨੂੰ ਗਲੇ ਲਗਾਓ।</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ਨਿਆਈਆਂ ਦੀ ਪੋਥੀ 17:2 ਅਤੇ ਉਸ ਨੇ ਆਪਣੀ ਮਾਤਾ ਨੂੰ ਆਖਿਆ, ਉਹ ਗਿਆਰਾਂ ਸੌ ਚਾਂਦੀ ਜੋ ਤੇਰੇ ਕੋਲੋਂ ਖੋਹ ਲਈ ਗਈ ਸੀ, ਜਿਸ ਬਾਰੇ ਤੂੰ ਸਰਾਪ ਦਿੱਤਾ ਅਤੇ ਮੇਰੇ ਕੰਨਾਂ ਵਿੱਚ ਵੀ ਕਿਹਾ, ਵੇਖ, ਉਹ ਚਾਂਦੀ ਮੇਰੇ ਕੋਲ ਹੈ। ਮੈਂ ਲੈ ਲਿਆ। ਅਤੇ ਉਸ ਦੀ ਮਾਤਾ ਨੇ ਆਖਿਆ, ਹੇ ਮੇਰੇ ਪੁੱਤਰ, ਤੂੰ ਯਹੋਵਾਹ ਤੋਂ ਮੁਬਾਰਕ ਹੋਵੇ।</w:t>
      </w:r>
    </w:p>
    <w:p/>
    <w:p>
      <w:r xmlns:w="http://schemas.openxmlformats.org/wordprocessingml/2006/main">
        <w:t xml:space="preserve">ਮੀਕਾਹ ਚੋਰੀ ਹੋਈ ਚਾਂਦੀ ਦੇ ਨਾਲ ਘਰ ਵਾਪਸ ਆਉਂਦਾ ਹੈ ਜਿਸਦੀ ਮਾਂ ਨੇ ਸਰਾਪ ਦਿੱਤਾ ਸੀ ਅਤੇ ਉਹ ਉਸਨੂੰ ਇਸਦੀ ਬਜਾਏ ਅਸੀਸ ਦਿੰਦੀ ਹੈ।</w:t>
      </w:r>
    </w:p>
    <w:p/>
    <w:p>
      <w:r xmlns:w="http://schemas.openxmlformats.org/wordprocessingml/2006/main">
        <w:t xml:space="preserve">1. ਮਾਂ ਦੇ ਆਸ਼ੀਰਵਾਦ ਦੀ ਸ਼ਕਤੀ</w:t>
      </w:r>
    </w:p>
    <w:p/>
    <w:p>
      <w:r xmlns:w="http://schemas.openxmlformats.org/wordprocessingml/2006/main">
        <w:t xml:space="preserve">2. ਤੋਬਾ ਕਰਨ ਦੇ ਲਾਭ</w:t>
      </w:r>
    </w:p>
    <w:p/>
    <w:p>
      <w:r xmlns:w="http://schemas.openxmlformats.org/wordprocessingml/2006/main">
        <w:t xml:space="preserve">1. ਉਤਪਤ 49:25-26 - ਇੱਥੋਂ ਤੱਕ ਕਿ ਤੁਹਾਡੇ ਪਿਤਾ ਦੇ ਪਰਮੇਸ਼ੁਰ ਦੁਆਰਾ, ਜੋ ਤੁਹਾਡੀ ਮਦਦ ਕਰੇਗਾ, ਅਤੇ ਸਰਬਸ਼ਕਤੀਮਾਨ ਦੁਆਰਾ, ਜੋ ਤੁਹਾਨੂੰ ਉੱਪਰ ਸਵਰਗ ਦੀਆਂ ਅਸੀਸਾਂ, ਹੇਠਾਂ ਡੂੰਘੀਆਂ ਬਰਕਤਾਂ, ਛਾਤੀਆਂ ਦੀਆਂ ਅਸੀਸਾਂ ਅਤੇ ਗਰਭ ਦੇ.</w:t>
      </w:r>
    </w:p>
    <w:p/>
    <w:p>
      <w:r xmlns:w="http://schemas.openxmlformats.org/wordprocessingml/2006/main">
        <w:t xml:space="preserve">26 ਤੁਹਾਡੇ ਪਿਤਾ ਦੀਆਂ ਅਸੀਸਾਂ ਮੇਰੇ ਮਾਤਾ-ਪਿਤਾ ਦੀਆਂ ਅਸੀਸਾਂ ਤੋਂ ਪਰੇ ਹਨ, ਸਦੀਵੀ ਪਹਾੜੀਆਂ ਦੀਆਂ ਹੱਦਾਂ ਤੱਕ। ਉਹ ਯੂਸੁਫ਼ ਦੇ ਸਿਰ ਉੱਤੇ ਹੋਣ, ਅਤੇ ਉਸ ਦੇ ਸਿਰ ਦੇ ਤਾਜ ਉੱਤੇ ਜੋ ਆਪਣੇ ਭਰਾਵਾਂ ਤੋਂ ਵੱਖਰਾ ਸੀ।</w:t>
      </w:r>
    </w:p>
    <w:p/>
    <w:p>
      <w:r xmlns:w="http://schemas.openxmlformats.org/wordprocessingml/2006/main">
        <w:t xml:space="preserve">2. ਕਹਾਉਤਾਂ 11:11 - ਧਰਮੀ ਦੀ ਬਰਕਤ ਨਾਲ ਇੱਕ ਸ਼ਹਿਰ ਉੱਚਾ ਹੁੰਦਾ ਹੈ, ਪਰ ਦੁਸ਼ਟ ਦੇ ਮੂੰਹ ਨਾਲ ਉਹ ਤਬਾਹ ਹੋ ਜਾਂਦਾ ਹੈ।</w:t>
      </w:r>
    </w:p>
    <w:p/>
    <w:p>
      <w:r xmlns:w="http://schemas.openxmlformats.org/wordprocessingml/2006/main">
        <w:t xml:space="preserve">ਨਿਆਈਆਂ ਦੀ ਪੋਥੀ 17:3 ਅਤੇ ਜਦੋਂ ਉਸ ਨੇ ਗਿਆਰਾਂ ਸੌ ਚਾਂਦੀ ਦੀ ਚਾਂਦੀ ਆਪਣੀ ਮਾਂ ਨੂੰ ਮੋੜ ਦਿੱਤੀ ਤਾਂ ਉਸ ਦੀ ਮਾਤਾ ਨੇ ਆਖਿਆ, ਮੈਂ ਆਪਣੇ ਪੁੱਤਰ ਲਈ ਆਪਣੇ ਹੱਥੋਂ ਚਾਂਦੀ ਪੂਰੀ ਤਰ੍ਹਾਂ ਯਹੋਵਾਹ ਨੂੰ ਅਰਪਣ ਕੀਤੀ ਸੀ, ਤਾਂ ਜੋ ਇੱਕ ਉੱਕਰੀ ਹੋਈ ਮੂਰਤ ਅਤੇ ਢਾਲੀ ਹੋਈ ਮੂਰਤ ਬਣਾਈ ਜਾ ਸਕੇ। ਇਸ ਲਈ ਮੈਂ ਇਸਨੂੰ ਤੈਨੂੰ ਵਾਪਸ ਕਰ ਦਿਆਂਗਾ।</w:t>
      </w:r>
    </w:p>
    <w:p/>
    <w:p>
      <w:r xmlns:w="http://schemas.openxmlformats.org/wordprocessingml/2006/main">
        <w:t xml:space="preserve">ਇੱਕ ਆਦਮੀ ਨੇ ਆਪਣੀ ਮਾਂ ਨੂੰ ਚਾਂਦੀ ਦੇ 1100 ਸ਼ੈਕੇਲ ਬਹਾਲ ਕੀਤੇ, ਜਿਸ ਨੇ ਪਹਿਲਾਂ ਇਸਨੂੰ ਆਪਣੇ ਪੁੱਤਰ ਲਈ ਇੱਕ ਉੱਕਰੀ ਅਤੇ ਪਿਘਲੀ ਹੋਈ ਮੂਰਤ ਬਣਾਉਣ ਲਈ ਪ੍ਰਭੂ ਨੂੰ ਸਮਰਪਿਤ ਕੀਤਾ ਸੀ।</w:t>
      </w:r>
    </w:p>
    <w:p/>
    <w:p>
      <w:r xmlns:w="http://schemas.openxmlformats.org/wordprocessingml/2006/main">
        <w:t xml:space="preserve">1. ਪਰਮੇਸ਼ੁਰ ਦੀ ਅਸੀਸ: ਸਮਰਪਣ ਅਤੇ ਸ਼ੁਕਰਗੁਜ਼ਾਰੀ 'ਤੇ ਇੱਕ ਅਧਿਐਨ</w:t>
      </w:r>
    </w:p>
    <w:p/>
    <w:p>
      <w:r xmlns:w="http://schemas.openxmlformats.org/wordprocessingml/2006/main">
        <w:t xml:space="preserve">2. ਪ੍ਰਮਾਤਮਾ ਨੂੰ ਤਰਜੀਹ ਦੇਣਾ: ਹਰ ਚੀਜ਼ ਤੋਂ ਉੱਪਰ ਰੱਬ ਨੂੰ ਪਛਾਣਨਾ</w:t>
      </w:r>
    </w:p>
    <w:p/>
    <w:p>
      <w:r xmlns:w="http://schemas.openxmlformats.org/wordprocessingml/2006/main">
        <w:t xml:space="preserve">1. ਬਿਵਸਥਾ ਸਾਰ 6:5-6 - "ਤੁਸੀਂ ਯਹੋਵਾਹ ਆਪਣੇ ਪਰਮੇਸ਼ੁਰ ਨੂੰ ਆਪਣੇ ਸਾਰੇ ਦਿਲ ਨਾਲ, ਆਪਣੀ ਸਾਰੀ ਜਾਨ ਨਾਲ ਅਤੇ ਆਪਣੀ ਪੂਰੀ ਸ਼ਕਤੀ ਨਾਲ ਪਿਆਰ ਕਰੋ। ਅਤੇ ਇਹ ਸ਼ਬਦ ਜੋ ਮੈਂ ਤੁਹਾਨੂੰ ਅੱਜ ਹੁਕਮ ਦਿੰਦਾ ਹਾਂ ਤੁਹਾਡੇ ਦਿਲ ਉੱਤੇ ਰਹਿਣਗੇ।"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ਨਿਆਈਆਂ ਦੀ ਪੋਥੀ 17:4 ਫਿਰ ਵੀ ਉਸਨੇ ਆਪਣੀ ਮਾਂ ਨੂੰ ਪੈਸੇ ਵਾਪਸ ਕਰ ਦਿੱਤੇ। ਅਤੇ ਉਸ ਦੀ ਮਾਤਾ ਨੇ ਚਾਂਦੀ ਦੇ ਦੋ ਸੌ ਸ਼ੈਕੇਲ ਲਏ ਅਤੇ ਉਨ੍ਹਾਂ ਨੂੰ ਬਾਨੀ ਨੂੰ ਦੇ ਦਿੱਤਾ, ਜਿਸ ਨੇ ਉਸ ਤੋਂ ਇੱਕ ਉੱਕਰੀ ਹੋਈ ਮੂਰਤ ਅਤੇ ਇੱਕ ਢਾਲੀ ਹੋਈ ਮੂਰਤ ਬਣਾਈ ਅਤੇ ਉਹ ਮੀਕਾਹ ਦੇ ਘਰ ਵਿੱਚ ਸਨ।</w:t>
      </w:r>
    </w:p>
    <w:p/>
    <w:p>
      <w:r xmlns:w="http://schemas.openxmlformats.org/wordprocessingml/2006/main">
        <w:t xml:space="preserve">ਮੀਕਾਹ ਨੇ ਚਾਂਦੀ ਦੇ ਦੋ ਸੌ ਸਿੱਕੇ ਇੱਕ ਧਾਤੂ ਕਾਰੀਗਰ ਨੂੰ ਇੱਕ ਉੱਕਰੀ ਅਤੇ ਪਿਘਲੀ ਹੋਈ ਮੂਰਤ ਬਣਾਉਣ ਲਈ ਦਿੱਤੇ, ਜੋ ਕਿ ਮੀਕਾਹ ਦੇ ਘਰ ਵਿੱਚ ਰੱਖਿਆ ਗਿਆ ਸੀ।</w:t>
      </w:r>
    </w:p>
    <w:p/>
    <w:p>
      <w:r xmlns:w="http://schemas.openxmlformats.org/wordprocessingml/2006/main">
        <w:t xml:space="preserve">1. ਮੂਰਤੀ ਪੂਜਾ ਦਾ ਖ਼ਤਰਾ: ਮੀਕਾਹ ਦੀ ਕਹਾਣੀ ਤੋਂ ਚੇਤਾਵਨੀ</w:t>
      </w:r>
    </w:p>
    <w:p/>
    <w:p>
      <w:r xmlns:w="http://schemas.openxmlformats.org/wordprocessingml/2006/main">
        <w:t xml:space="preserve">2. ਪਰਮੇਸ਼ੁਰ ਦੇ ਪ੍ਰਬੰਧ ਵਿਚ ਭਰੋਸਾ ਕਰਨਾ: ਮੀਕਾਹ ਦੀ ਨਿਹਚਾ ਦੀ ਮਿਸਾਲ</w:t>
      </w:r>
    </w:p>
    <w:p/>
    <w:p>
      <w:r xmlns:w="http://schemas.openxmlformats.org/wordprocessingml/2006/main">
        <w:t xml:space="preserve">1. ਜ਼ਬੂਰ 115:4-8 - ਉਨ੍ਹਾਂ ਦੀਆਂ ਮੂਰਤੀਆਂ ਚਾਂਦੀ ਅਤੇ ਸੋਨੇ ਦੀਆਂ ਹਨ, ਮਨੁੱਖੀ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2. ਯਿਰਮਿਯਾਹ 10:5-7 - ਉਹ ਇੱਕ ਖੀਰੇ ਦੇ ਖੇਤ ਵਿੱਚ ਇੱਕ ਸਕਰੈਰੋ ਵਾਂਗ ਹਨ, ਅਤੇ ਉਹ ਬੋਲ ਨਹੀਂ ਸਕਦੇ; ਉਨ੍ਹਾਂ ਨੂੰ ਚੁੱਕਣਾ ਚਾਹੀਦਾ ਹੈ, ਕਿਉਂਕਿ ਉਹ ਤੁਰ ਨਹੀਂ ਸਕਦੇ। ਉਨ੍ਹਾਂ ਤੋਂ ਨਾ ਡਰੋ, ਕਿਉਂਕਿ ਉਹ ਬੁਰਾਈ ਨਹੀਂ ਕਰ ਸਕਦੇ, ਨਾ ਹੀ ਉਨ੍ਹਾਂ ਵਿੱਚ ਚੰਗਾ ਕਰਨਾ ਹੈ।</w:t>
      </w:r>
    </w:p>
    <w:p/>
    <w:p>
      <w:r xmlns:w="http://schemas.openxmlformats.org/wordprocessingml/2006/main">
        <w:t xml:space="preserve">ਨਿਆਈਆਂ ਦੀ ਪੋਥੀ 17:5 ਅਤੇ ਮੀਕਾਹ ਦੇ ਕੋਲ ਦੇਵਤਿਆਂ ਦਾ ਘਰ ਸੀ ਅਤੇ ਉਸ ਨੇ ਇੱਕ ਏਫ਼ੋਦ ਅਤੇ ਤਰਾਫ਼ੀਮ ਬਣਾਇਆ ਅਤੇ ਆਪਣੇ ਪੁੱਤਰਾਂ ਵਿੱਚੋਂ ਇੱਕ ਨੂੰ ਪਵਿੱਤਰ ਕੀਤਾ, ਜੋ ਉਸਦਾ ਜਾਜਕ ਬਣਿਆ।</w:t>
      </w:r>
    </w:p>
    <w:p/>
    <w:p>
      <w:r xmlns:w="http://schemas.openxmlformats.org/wordprocessingml/2006/main">
        <w:t xml:space="preserve">ਮੀਕਾਹ ਦੇ ਘਰ ਵਿੱਚ ਇੱਕ ਮੂਰਤੀ-ਪੂਜਕ ਮੰਦਰ ਸੀ ਅਤੇ ਉਸਨੇ ਆਪਣੇ ਪੁੱਤਰਾਂ ਵਿੱਚੋਂ ਇੱਕ ਨੂੰ ਆਪਣਾ ਪੁਜਾਰੀ ਬਣਾਉਣ ਲਈ ਪਵਿੱਤਰ ਕੀਤਾ ਸੀ।</w:t>
      </w:r>
    </w:p>
    <w:p/>
    <w:p>
      <w:r xmlns:w="http://schemas.openxmlformats.org/wordprocessingml/2006/main">
        <w:t xml:space="preserve">1. ਮੂਰਤੀ-ਪੂਜਾ ਦੇ ਖ਼ਤਰੇ: ਮੀਕਾਹ ਦੀ ਕਹਾਣੀ 'ਤੇ ਇੱਕ ਨਜ਼ਰ</w:t>
      </w:r>
    </w:p>
    <w:p/>
    <w:p>
      <w:r xmlns:w="http://schemas.openxmlformats.org/wordprocessingml/2006/main">
        <w:t xml:space="preserve">2. ਪਾਪ ਦੀ ਧੋਖੇਬਾਜ਼ੀ: ਮੀਕਾਹ ਦੀ ਮੂਰਤੀ ਪੂਜਾ ਦਾ ਅਧਿਐਨ</w:t>
      </w:r>
    </w:p>
    <w:p/>
    <w:p>
      <w:r xmlns:w="http://schemas.openxmlformats.org/wordprocessingml/2006/main">
        <w:t xml:space="preserve">1. ਬਿਵਸਥਾ ਸਾਰ 4:19 - "ਅਤੇ ਸਾਵਧਾਨ ਰਹੋ, ਅਜਿਹਾ ਨਾ ਹੋਵੇ ਕਿ ਤੁਸੀਂ ਆਪਣੀਆਂ ਅੱਖਾਂ ਅਕਾਸ਼ ਵੱਲ ਚੁੱਕੋ, ਅਤੇ ਜਦੋਂ ਤੁਸੀਂ ਸੂਰਜ, ਚੰਦ ਅਤੇ ਤਾਰੇ, ਅਕਾਸ਼ ਦੇ ਸਾਰੇ ਮੇਜ਼ਬਾਨਾਂ ਨੂੰ ਦੇਖਦੇ ਹੋ, ਤਾਂ ਤੁਸੀਂ ਉਹਨਾਂ ਦੀ ਪੂਜਾ ਕਰਨ ਅਤੇ ਉਹਨਾਂ ਦੀ ਸੇਵਾ ਕਰਨ ਲਈ ਪ੍ਰੇਰਿਤ ਮਹਿਸੂਸ ਕਰਦੇ ਹੋ , ਜਿਸ ਨੂੰ ਯਹੋਵਾਹ ਤੁਹਾਡੇ ਪਰਮੇਸ਼ੁਰ ਨੇ ਸਾਰੇ ਅਕਾਸ਼ ਦੇ ਹੇਠਾਂ ਸਾਰੀਆਂ ਕੌਮਾਂ ਨੂੰ ਵਿਰਾਸਤ ਵਜੋਂ ਦਿੱਤਾ ਹੈ।"</w:t>
      </w:r>
    </w:p>
    <w:p/>
    <w:p>
      <w:r xmlns:w="http://schemas.openxmlformats.org/wordprocessingml/2006/main">
        <w:t xml:space="preserve">2. ਜ਼ਬੂਰ 115: 4-8 - "ਉਹਨਾਂ ਦੀਆਂ ਮੂਰਤੀਆਂ ਚਾਂਦੀ ਅਤੇ ਸੋਨੇ ਦੀਆਂ ਹਨ, ਮਨੁੱਖਾਂ ਦੇ ਹੱਥਾਂ ਦਾ ਕੰਮ। ਉਹਨਾਂ ਦੇ ਮੂੰਹ ਹਨ, ਪਰ ਉਹ ਬੋਲਦੇ ਨਹੀਂ ਹਨ; ਉਹਨਾਂ ਦੀਆਂ ਅੱਖਾਂ ਹਨ, ਪਰ ਉਹ ਦੇਖਦੇ ਨਹੀਂ ਹਨ; ਉਹਨਾਂ ਦੇ ਕੰਨ ਹਨ, ਪਰ ਉਹ ਕਰਦੇ ਹਨ। ਸੁਣਦੇ ਨਹੀਂ, ਉਨ੍ਹਾਂ ਦੇ ਨੱਕ ਹਨ, ਪਰ ਉਹ ਸੁੰਘਦੇ ਨਹੀਂ, ਉਨ੍ਹਾਂ ਦੇ ਹੱਥ ਹਨ, ਪਰ ਉਹ ਸੰਭਲਦੇ ਨਹੀਂ, ਪੈਰ ਹਨ, ਪਰ ਉਹ ਚੱਲਦੇ ਨਹੀਂ, ਨਾ ਹੀ ਉਹ ਗਲੇ ਵਿੱਚ ਬੁੜਬੁੜਾਉਂਦੇ ਹਨ, ਉਨ੍ਹਾਂ ਨੂੰ ਬਣਾਉਣ ਵਾਲੇ ਉਨ੍ਹਾਂ ਵਰਗੇ ਹਨ; ਹਰ ਕੋਈ ਹੈ ਜੋ ਉਹਨਾਂ ਵਿੱਚ ਭਰੋਸਾ ਕਰਦਾ ਹੈ।"</w:t>
      </w:r>
    </w:p>
    <w:p/>
    <w:p>
      <w:r xmlns:w="http://schemas.openxmlformats.org/wordprocessingml/2006/main">
        <w:t xml:space="preserve">ਨਿਆਈਆਂ ਦੀ ਪੋਥੀ 17:6 ਉਨ੍ਹਾਂ ਦਿਨਾਂ ਵਿੱਚ ਇਸਰਾਏਲ ਵਿੱਚ ਕੋਈ ਰਾਜਾ ਨਹੀਂ ਸੀ, ਪਰ ਹਰੇਕ ਮਨੁੱਖ ਨੇ ਉਹੀ ਕੀਤਾ ਜੋ ਉਸ ਦੀ ਆਪਣੀ ਨਿਗਾਹ ਵਿੱਚ ਠੀਕ ਸੀ।</w:t>
      </w:r>
    </w:p>
    <w:p/>
    <w:p>
      <w:r xmlns:w="http://schemas.openxmlformats.org/wordprocessingml/2006/main">
        <w:t xml:space="preserve">ਜੱਜਾਂ ਦੇ ਜ਼ਮਾਨੇ ਵਿਚ, ਕੋਈ ਕੇਂਦਰੀ ਅਥਾਰਟੀ ਨਹੀਂ ਸੀ, ਅਤੇ ਇਸ ਲਈ ਹਰ ਕੋਈ ਉਹੀ ਕਰਦਾ ਸੀ ਜੋ ਉਹ ਸਹੀ ਸਮਝਦਾ ਸੀ।</w:t>
      </w:r>
    </w:p>
    <w:p/>
    <w:p>
      <w:r xmlns:w="http://schemas.openxmlformats.org/wordprocessingml/2006/main">
        <w:t xml:space="preserve">1. ਸਾਡੀਆਂ ਨਜ਼ਰਾਂ ਵਿੱਚ ਸਹੀ ਕੰਮ ਕਰਨ ਦੇ ਖ਼ਤਰੇ</w:t>
      </w:r>
    </w:p>
    <w:p/>
    <w:p>
      <w:r xmlns:w="http://schemas.openxmlformats.org/wordprocessingml/2006/main">
        <w:t xml:space="preserve">2. ਸਾਡੇ ਜੀਵਨ ਵਿੱਚ ਪਰਮੇਸ਼ੁਰੀ ਅਧਿਕਾਰ ਦੀ ਲੋੜ</w:t>
      </w:r>
    </w:p>
    <w:p/>
    <w:p>
      <w:r xmlns:w="http://schemas.openxmlformats.org/wordprocessingml/2006/main">
        <w:t xml:space="preserve">1. ਯਿਰਮਿਯਾਹ 10:23 - "ਹੇ ਯਹੋਵਾਹ, ਮੈਂ ਜਾਣਦਾ ਹਾਂ ਕਿ ਮਨੁੱਖ ਦਾ ਰਾਹ ਆਪਣੇ ਆਪ ਵਿੱਚ ਨਹੀਂ ਹੈ: ਇਹ ਮਨੁੱਖ ਵਿੱਚ ਨਹੀਂ ਹੈ ਜੋ ਆਪਣੇ ਕਦਮਾਂ ਨੂੰ ਸਿੱਧਾ ਕਰਨ ਲਈ ਤੁਰਦਾ ਹੈ।"</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ਨਿਆਈਆਂ ਦੀ ਪੋਥੀ 17:7 ਅਤੇ ਯਹੂਦਾਹ ਦੇ ਘਰਾਣੇ ਵਿੱਚੋਂ ਬੈਤਲਹਮ ਜੂਦਾਹ ਵਿੱਚੋਂ ਇੱਕ ਜੁਆਨ ਸੀ ਜੋ ਇੱਕ ਲੇਵੀ ਸੀ ਅਤੇ ਉਹ ਉੱਥੇ ਹੀ ਰਿਹਾ।</w:t>
      </w:r>
    </w:p>
    <w:p/>
    <w:p>
      <w:r xmlns:w="http://schemas.openxmlformats.org/wordprocessingml/2006/main">
        <w:t xml:space="preserve">ਇਹ ਹਵਾਲਾ ਯਹੂਦਾਹ ਦੇ ਬੈਤਲਹਮ ਦੇ ਇੱਕ ਨੌਜਵਾਨ ਲੇਵੀ ਦੀ ਕਹਾਣੀ ਦੱਸਦਾ ਹੈ ਜੋ ਇੱਕ ਵਿਦੇਸ਼ੀ ਧਰਤੀ ਵਿੱਚ ਰਹਿ ਰਿਹਾ ਸੀ।</w:t>
      </w:r>
    </w:p>
    <w:p/>
    <w:p>
      <w:r xmlns:w="http://schemas.openxmlformats.org/wordprocessingml/2006/main">
        <w:t xml:space="preserve">1. ਪ੍ਰਮਾਤਮਾ ਸਾਨੂੰ ਬਾਹਰਲੇ ਸਥਾਨਾਂ ਵਿੱਚ ਇੱਕ ਚਾਨਣ ਹੋਣ ਲਈ ਕਹਿੰਦਾ ਹੈ</w:t>
      </w:r>
    </w:p>
    <w:p/>
    <w:p>
      <w:r xmlns:w="http://schemas.openxmlformats.org/wordprocessingml/2006/main">
        <w:t xml:space="preserve">2. ਸਾਡੇ ਜੀਵਨ ਵਿੱਚ ਪ੍ਰਮਾਤਮਾ ਦੇ ਸੱਦੇ ਦੀ ਪਾਲਣਾ ਕਰਨ ਦਾ ਮਹੱਤਵ</w:t>
      </w:r>
    </w:p>
    <w:p/>
    <w:p>
      <w:r xmlns:w="http://schemas.openxmlformats.org/wordprocessingml/2006/main">
        <w:t xml:space="preserve">1. ਮੱਤੀ 5:14-16 -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ਦੂਜਿਆਂ ਦੇ ਸਾਮ੍ਹਣੇ ਤੁਹਾਡੀ ਰੌਸ਼ਨੀ ਚਮਕਣ ਦਿਓ, ਤਾਂ ਜੋ ਉਹ ਤੁਹਾਡੇ ਚੰਗੇ ਕੰਮ ਦੇਖ ਸਕਣ ਅਤੇ ਤੁਹਾਡੇ ਪਿਤਾ ਦੀ ਸਵਰਗ ਵਿੱਚ ਵਡਿਆਈ ਕਰਨ।</w:t>
      </w:r>
    </w:p>
    <w:p/>
    <w:p>
      <w:r xmlns:w="http://schemas.openxmlformats.org/wordprocessingml/2006/main">
        <w:t xml:space="preserve">2. ਯਸਾਯਾਹ 6:8 - ਫਿਰ ਮੈਂ ਪ੍ਰਭੂ ਦੀ ਅਵਾਜ਼ ਸੁਣੀ, ਮੈਂ ਕਿਸ ਨੂੰ ਭੇਜਾਂ? ਅਤੇ ਸਾਡੇ ਲਈ ਕੌਣ ਜਾਵੇਗਾ? ਅਤੇ ਮੈਂ ਕਿਹਾ, ਮੈਂ ਇੱਥੇ ਹਾਂ, ਮੈਨੂੰ ਭੇਜੋ!</w:t>
      </w:r>
    </w:p>
    <w:p/>
    <w:p>
      <w:r xmlns:w="http://schemas.openxmlformats.org/wordprocessingml/2006/main">
        <w:t xml:space="preserve">ਨਿਆਈਆਂ ਦੀ ਪੋਥੀ 17:8 ਅਤੇ ਉਹ ਮਨੁੱਖ ਬੈਤਲਹਮ-ਜੂਦਾਹ ਤੋਂ ਸ਼ਹਿਰੋਂ ਨਿੱਕਲਿਆ ਜਿੱਥੇ ਉਹ ਨੂੰ ਕੋਈ ਥਾਂ ਮਿਲ ਸਕੇ, ਅਤੇ ਉਹ ਸਫ਼ਰ ਕਰਦਾ ਹੋਇਆ ਇਫ਼ਰਾਈਮ ਦੇ ਪਹਾੜ ਵਿੱਚ ਮੀਕਾਹ ਦੇ ਘਰ ਆਇਆ।</w:t>
      </w:r>
    </w:p>
    <w:p/>
    <w:p>
      <w:r xmlns:w="http://schemas.openxmlformats.org/wordprocessingml/2006/main">
        <w:t xml:space="preserve">ਇੱਕ ਆਦਮੀ ਬੈਤਲਹਮ ਯਹੂਦਾਹ ਛੱਡ ਕੇ ਇਫ਼ਰਾਈਮ ਪਹਾੜ ਨੂੰ ਚਲਾ ਗਿਆ, ਜਿੱਥੇ ਉਸਨੂੰ ਮੀਕਾਹ ਦਾ ਘਰ ਮਿਲਿਆ।</w:t>
      </w:r>
    </w:p>
    <w:p/>
    <w:p>
      <w:r xmlns:w="http://schemas.openxmlformats.org/wordprocessingml/2006/main">
        <w:t xml:space="preserve">1. ਆਰਾਮ ਦੀ ਜਗ੍ਹਾ ਲੱਭਣਾ: ਬੈਥਲਹਮ ਯਹੂਦਾਹ ਤੋਂ ਮਨੁੱਖ ਦੀ ਯਾਤਰਾ ਤੋਂ ਸਿੱਖਣਾ</w:t>
      </w:r>
    </w:p>
    <w:p/>
    <w:p>
      <w:r xmlns:w="http://schemas.openxmlformats.org/wordprocessingml/2006/main">
        <w:t xml:space="preserve">2. ਵਿਸ਼ਵਾਸ ਵਿੱਚ ਬਾਹਰ ਨਿਕਲਣਾ: ਪਰਮੇਸ਼ੁਰ ਤੋਂ ਪ੍ਰਬੰਧ ਲੱਭਣ ਲਈ ਡਰ ਅਤੇ ਅਨਿਸ਼ਚਿਤਤਾ ਨੂੰ ਦੂਰ ਕਰਨਾ</w:t>
      </w:r>
    </w:p>
    <w:p/>
    <w:p>
      <w:r xmlns:w="http://schemas.openxmlformats.org/wordprocessingml/2006/main">
        <w:t xml:space="preserve">1. ਯਸਾਯਾਹ 40:29-31 - ਉਹ ਥੱਕੇ ਹੋਏ ਲੋਕਾਂ ਨੂੰ ਤਾਕਤ ਦਿੰਦਾ ਹੈ ਅਤੇ ਕਮਜ਼ੋਰਾਂ ਦੀ ਸ਼ਕਤੀ ਵਧਾਉਂਦਾ ਹੈ।</w:t>
      </w:r>
    </w:p>
    <w:p/>
    <w:p>
      <w:r xmlns:w="http://schemas.openxmlformats.org/wordprocessingml/2006/main">
        <w:t xml:space="preserve">2. ਮੱਤੀ 6:25-34 - ਇਸ ਲਈ ਕੱਲ੍ਹ ਦੀ ਚਿੰਤਾ ਨਾ ਕਰੋ, ਕਿਉਂਕਿ ਕੱਲ੍ਹ ਨੂੰ ਆਪਣੀ ਚਿੰਤਾ ਹੋਵੇਗੀ। ਹਰ ਦਿਨ ਦੀ ਆਪਣੀ ਕਾਫੀ ਮੁਸੀਬਤ ਹੁੰਦੀ ਹੈ।</w:t>
      </w:r>
    </w:p>
    <w:p/>
    <w:p>
      <w:r xmlns:w="http://schemas.openxmlformats.org/wordprocessingml/2006/main">
        <w:t xml:space="preserve">ਨਿਆਈਆਂ ਦੀ ਪੋਥੀ 17:9 ਤਾਂ ਮੀਕਾਹ ਨੇ ਉਹ ਨੂੰ ਆਖਿਆ, ਤੂੰ ਕਿੱਥੋਂ ਆਇਆ ਹੈਂ? ਤਦ ਉਸ ਨੇ ਉਹ ਨੂੰ ਆਖਿਆ, ਮੈਂ ਬੈਤਲਹਮ ਜੂਦਾਹ ਦਾ ਇੱਕ ਲੇਵੀ ਹਾਂ ਅਤੇ ਮੈਂ ਪਰਦੇਸ ਨੂੰ ਜਾਂਦਾ ਹਾਂ ਜਿੱਥੇ ਮੈਨੂੰ ਕੋਈ ਥਾਂ ਮਿਲੇ ।</w:t>
      </w:r>
    </w:p>
    <w:p/>
    <w:p>
      <w:r xmlns:w="http://schemas.openxmlformats.org/wordprocessingml/2006/main">
        <w:t xml:space="preserve">ਬੈਤਲਹਮ ਯਹੂਦਾਹ ਦਾ ਇੱਕ ਲੇਵੀ ਰਹਿਣ ਲਈ ਜਗ੍ਹਾ ਲੱਭ ਰਿਹਾ ਹੈ।</w:t>
      </w:r>
    </w:p>
    <w:p/>
    <w:p>
      <w:r xmlns:w="http://schemas.openxmlformats.org/wordprocessingml/2006/main">
        <w:t xml:space="preserve">1. ਘਰ ਦੀ ਮਹੱਤਤਾ: ਸਾਡੇ ਦੇਸ਼ ਵਿੱਚ ਆਰਾਮ ਅਤੇ ਤਾਕਤ ਲੱਭਣਾ</w:t>
      </w:r>
    </w:p>
    <w:p/>
    <w:p>
      <w:r xmlns:w="http://schemas.openxmlformats.org/wordprocessingml/2006/main">
        <w:t xml:space="preserve">2. ਖੋਜ ਦੀ ਯਾਤਰਾ: ਸੰਸਾਰ ਵਿੱਚ ਸਾਡਾ ਸਥਾਨ ਕਿਵੇਂ ਲੱਭਿਆ ਜਾਵੇ</w:t>
      </w:r>
    </w:p>
    <w:p/>
    <w:p>
      <w:r xmlns:w="http://schemas.openxmlformats.org/wordprocessingml/2006/main">
        <w:t xml:space="preserve">1. ਲੂਕਾ 2:4-7 - ਯੂਸੁਫ਼ ਅਤੇ ਮਰਿਯਮ ਮਰਦਮਸ਼ੁਮਾਰੀ ਵਿੱਚ ਗਿਣਨ ਲਈ ਬੈਤਲਹਮ ਗਏ।</w:t>
      </w:r>
    </w:p>
    <w:p/>
    <w:p>
      <w:r xmlns:w="http://schemas.openxmlformats.org/wordprocessingml/2006/main">
        <w:t xml:space="preserve">2. ਜ਼ਬੂਰ 84:4-7 - ਚਿੜੀ ਨੂੰ ਵੀ ਇੱਕ ਘਰ ਲੱਭਦਾ ਹੈ, ਅਤੇ ਨਿਗਲ ਆਪਣੇ ਲਈ ਇੱਕ ਆਲ੍ਹਣਾ ਲੱਭਦੀ ਹੈ, ਜਿੱਥੇ ਉਹ ਆਪਣੇ ਬੱਚੇ ਰੱਖ ਸਕਦੀ ਹੈ, ਤੁਹਾਡੀਆਂ ਵੇਦੀਆਂ ਤੇ, ਹੇ ਮੇਜ਼ਬਾਨਾਂ ਦੇ ਪ੍ਰਭੂ, ਮੇਰੇ ਰਾਜਾ ਅਤੇ ਮੇਰੇ ਪਰਮੇਸ਼ੁਰ।</w:t>
      </w:r>
    </w:p>
    <w:p/>
    <w:p>
      <w:r xmlns:w="http://schemas.openxmlformats.org/wordprocessingml/2006/main">
        <w:t xml:space="preserve">ਨਿਆਈਆਂ ਦੀ ਪੋਥੀ 17:10 ਅਤੇ ਮੀਕਾਹ ਨੇ ਉਹ ਨੂੰ ਆਖਿਆ, ਮੇਰੇ ਨਾਲ ਰਹਿ ਅਤੇ ਮੇਰੇ ਲਈ ਇੱਕ ਪਿਤਾ ਅਤੇ ਜਾਜਕ ਬਣ ਅਤੇ ਮੈਂ ਤੈਨੂੰ ਸਾਲ ਦੇ ਹਿਸਾਬ ਨਾਲ ਚਾਂਦੀ ਦੇ ਦਸ ਸਿੱਕੇ ਅਤੇ ਇੱਕ ਕੱਪੜਾ ਅਤੇ ਤੇਰਾ ਭੋਜਨ ਦਿਆਂਗਾ। ਇਸ ਲਈ ਲੇਵੀ ਅੰਦਰ ਚਲਾ ਗਿਆ।</w:t>
      </w:r>
    </w:p>
    <w:p/>
    <w:p>
      <w:r xmlns:w="http://schemas.openxmlformats.org/wordprocessingml/2006/main">
        <w:t xml:space="preserve">ਮੀਕਾਹ ਨੇ ਇਕ ਲੇਵੀ ਨੂੰ ਉਸ ਦੇ ਨਾਲ ਰਹਿਣ ਅਤੇ ਜਾਜਕ ਵਜੋਂ ਸੇਵਾ ਕਰਨ ਲਈ ਕਿਹਾ, ਉਸ ਨੂੰ ਸਾਲ ਵਿਚ 10 ਸ਼ੈਕਲ ਚਾਂਦੀ, ਬਦਲੇ ਵਿਚ ਕੱਪੜੇ ਅਤੇ ਭੋਜਨ ਦੀ ਪੇਸ਼ਕਸ਼ ਕੀਤੀ।</w:t>
      </w:r>
    </w:p>
    <w:p/>
    <w:p>
      <w:r xmlns:w="http://schemas.openxmlformats.org/wordprocessingml/2006/main">
        <w:t xml:space="preserve">1. ਪਰਮੇਸ਼ੁਰ ਦਾ ਪ੍ਰਬੰਧ: ਲੇਵੀਆਂ ਨੂੰ ਮੀਕਾਹ ਦੀ ਪੇਸ਼ਕਸ਼</w:t>
      </w:r>
    </w:p>
    <w:p/>
    <w:p>
      <w:r xmlns:w="http://schemas.openxmlformats.org/wordprocessingml/2006/main">
        <w:t xml:space="preserve">2. ਉਦਾਰਤਾ ਦੀ ਸ਼ਕਤੀ: ਅਸੀਂ ਪਰਮੇਸ਼ੁਰ ਦੀਆਂ ਅਸੀਸਾਂ ਨੂੰ ਕਿਵੇਂ ਸਾਂਝਾ ਕਰ ਸਕਦੇ ਹਾਂ</w:t>
      </w:r>
    </w:p>
    <w:p/>
    <w:p>
      <w:r xmlns:w="http://schemas.openxmlformats.org/wordprocessingml/2006/main">
        <w:t xml:space="preserve">1. 1 ਕੁਰਿੰਥੀਆਂ 9:7-11 - ਪਰਮੇਸ਼ੁਰ ਦੇ ਲੋਕਾਂ ਦੁਆਰਾ ਸਮਰਥਨ ਪ੍ਰਾਪਤ ਕਰਨ ਦਾ ਅਧਿਕਾਰ ਹੋਣ ਦੇ ਬਾਵਜੂਦ ਪੌਲੁਸ ਦੀ ਉਦਾਹਰਣ, ਫਿਰ ਵੀ ਇਸਦਾ ਫਾਇਦਾ ਨਾ ਚੁੱਕਣਾ ਚੁਣਨਾ।</w:t>
      </w:r>
    </w:p>
    <w:p/>
    <w:p>
      <w:r xmlns:w="http://schemas.openxmlformats.org/wordprocessingml/2006/main">
        <w:t xml:space="preserve">2. ਗਲਾਤੀਆਂ 6:6-10 - ਇੱਕ ਦੂਜੇ ਦਾ ਬੋਝ ਚੁੱਕਣਾ ਅਤੇ ਚੰਗੇ ਕੰਮ ਕਰਨਾ।</w:t>
      </w:r>
    </w:p>
    <w:p/>
    <w:p>
      <w:r xmlns:w="http://schemas.openxmlformats.org/wordprocessingml/2006/main">
        <w:t xml:space="preserve">ਨਿਆਈਆਂ ਦੀ ਪੋਥੀ 17:11 ਅਤੇ ਲੇਵੀ ਉਸ ਮਨੁੱਖ ਦੇ ਨਾਲ ਰਹਿਣ ਲਈ ਸੰਤੁਸ਼ਟ ਸੀ। ਅਤੇ ਉਹ ਨੌਜਵਾਨ ਉਸਦੇ ਲਈ ਉਸਦੇ ਪੁੱਤਰਾਂ ਵਿੱਚੋਂ ਇੱਕ ਸੀ।</w:t>
      </w:r>
    </w:p>
    <w:p/>
    <w:p>
      <w:r xmlns:w="http://schemas.openxmlformats.org/wordprocessingml/2006/main">
        <w:t xml:space="preserve">ਇੱਕ ਲੇਵੀ ਇੱਕ ਆਦਮੀ ਦੇ ਨਾਲ ਰਹਿਣ ਲਈ ਸਹਿਮਤ ਹੁੰਦਾ ਹੈ ਅਤੇ ਉਹ ਆਦਮੀ ਉਸਦੇ ਨਾਲ ਉਸਦੇ ਆਪਣੇ ਪੁੱਤਰਾਂ ਵਾਂਗ ਵਿਹਾਰ ਕਰਦਾ ਹੈ।</w:t>
      </w:r>
    </w:p>
    <w:p/>
    <w:p>
      <w:r xmlns:w="http://schemas.openxmlformats.org/wordprocessingml/2006/main">
        <w:t xml:space="preserve">1. ਮਸੀਹ ਵਿੱਚ ਸਾਡੇ ਭੈਣਾਂ-ਭਰਾਵਾਂ ਦੀ ਭਾਲ ਕਰਨ ਦੀ ਮਹੱਤਤਾ।</w:t>
      </w:r>
    </w:p>
    <w:p/>
    <w:p>
      <w:r xmlns:w="http://schemas.openxmlformats.org/wordprocessingml/2006/main">
        <w:t xml:space="preserve">2. ਲੋੜਵੰਦਾਂ ਪ੍ਰਤੀ ਪਰਾਹੁਣਚਾਰੀ ਦਿਖਾਉਣਾ।</w:t>
      </w:r>
    </w:p>
    <w:p/>
    <w:p>
      <w:r xmlns:w="http://schemas.openxmlformats.org/wordprocessingml/2006/main">
        <w:t xml:space="preserve">1. ਇਬਰਾਨੀਆਂ 13:2 - ਅਜਨਬੀਆਂ ਦੀ ਪਰਾਹੁਣਚਾਰੀ ਕਰਨਾ ਨਾ ਭੁੱਲੋ, ਕਿਉਂਕਿ ਅਜਿਹਾ ਕਰਕੇ ਕੁਝ ਲੋਕਾਂ ਨੇ ਬਿਨਾਂ ਜਾਣੇ ਦੂਤਾਂ ਦੀ ਪਰਾਹੁਣਚਾਰੀ ਕੀਤੀ ਹੈ।</w:t>
      </w:r>
    </w:p>
    <w:p/>
    <w:p>
      <w:r xmlns:w="http://schemas.openxmlformats.org/wordprocessingml/2006/main">
        <w:t xml:space="preserve">2. 1 ਯੂਹੰਨਾ 3:17 - ਜੇ ਕਿਸੇ ਕੋਲ ਧਨ-ਦੌਲਤ ਹੈ ਅਤੇ ਉਹ ਕਿਸੇ ਭਰਾ ਜਾਂ ਭੈਣ ਨੂੰ ਲੋੜਵੰਦ ਦੇਖਦਾ ਹੈ ਪਰ ਉਸ ਉੱਤੇ ਤਰਸ ਨਹੀਂ ਕਰਦਾ, ਤਾਂ ਉਸ ਵਿਅਕਤੀ ਵਿੱਚ ਪਰਮੇਸ਼ੁਰ ਦਾ ਪਿਆਰ ਕਿਵੇਂ ਹੋ ਸਕਦਾ ਹੈ?</w:t>
      </w:r>
    </w:p>
    <w:p/>
    <w:p>
      <w:r xmlns:w="http://schemas.openxmlformats.org/wordprocessingml/2006/main">
        <w:t xml:space="preserve">ਨਿਆਈਆਂ ਦੀ ਪੋਥੀ 17:12 ਅਤੇ ਮੀਕਾਹ ਨੇ ਲੇਵੀ ਨੂੰ ਪਵਿੱਤਰ ਕੀਤਾ। ਅਤੇ ਉਹ ਨੌਜਵਾਨ ਉਸਦਾ ਜਾਜਕ ਬਣ ਗਿਆ ਅਤੇ ਮੀਕਾਹ ਦੇ ਘਰ ਵਿੱਚ ਸੀ।</w:t>
      </w:r>
    </w:p>
    <w:p/>
    <w:p>
      <w:r xmlns:w="http://schemas.openxmlformats.org/wordprocessingml/2006/main">
        <w:t xml:space="preserve">ਮੀਕਾਹ ਨੇ ਇੱਕ ਲੇਵੀ ਨੂੰ ਆਪਣਾ ਜਾਜਕ ਬਣਨ ਲਈ ਪਵਿੱਤਰ ਕੀਤਾ ਅਤੇ ਉਹ ਮੀਕਾਹ ਦੇ ਘਰ ਵਿੱਚ ਰਹਿੰਦਾ ਸੀ।</w:t>
      </w:r>
    </w:p>
    <w:p/>
    <w:p>
      <w:r xmlns:w="http://schemas.openxmlformats.org/wordprocessingml/2006/main">
        <w:t xml:space="preserve">1. ਪਰਮੇਸ਼ੁਰ ਦੀ ਪਵਿੱਤਰਤਾ ਦੀ ਸ਼ਕਤੀ: ਸਾਨੂੰ ਪਰਮੇਸ਼ੁਰ ਦੇ ਮਕਸਦ ਲਈ ਕਿਵੇਂ ਵਰਤਿਆ ਜਾ ਸਕਦਾ ਹੈ</w:t>
      </w:r>
    </w:p>
    <w:p/>
    <w:p>
      <w:r xmlns:w="http://schemas.openxmlformats.org/wordprocessingml/2006/main">
        <w:t xml:space="preserve">2. ਦੂਜਿਆਂ ਦੀ ਸੇਵਾ ਦੁਆਰਾ ਪਰਮਾਤਮਾ ਦੀ ਸੇਵਾ ਕਰਨਾ</w:t>
      </w:r>
    </w:p>
    <w:p/>
    <w:p>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p>
      <w:r xmlns:w="http://schemas.openxmlformats.org/wordprocessingml/2006/main">
        <w:t xml:space="preserve">2. 1 ਪਤਰਸ 5:2-3 - ਪਰਮੇਸ਼ੁਰ ਦੇ ਇੱਜੜ ਦੀ ਚਰਵਾਹੀ ਕਰੋ ਜੋ ਤੁਹਾਡੇ ਵਿਚਕਾਰ ਹੈ, ਨਿਗਰਾਨੀ ਦਾ ਅਭਿਆਸ ਕਰਦੇ ਹੋਏ, ਮਜ਼ਬੂਰੀ ਦੇ ਅਧੀਨ ਨਹੀਂ, ਪਰ ਇੱਛਾ ਨਾਲ, ਜਿਵੇਂ ਕਿ ਪਰਮੇਸ਼ੁਰ ਤੁਹਾਨੂੰ ਚਾਹੁੰਦਾ ਹੈ; ਸ਼ਰਮਨਾਕ ਲਾਭ ਲਈ ਨਹੀਂ, ਪਰ ਉਤਸੁਕਤਾ ਨਾਲ; ਤੁਹਾਡੇ ਇੰਚਾਰਜਾਂ ਉੱਤੇ ਦਬਦਬਾ ਨਾ ਬਣਾਉਣਾ, ਪਰ ਝੁੰਡ ਲਈ ਉਦਾਹਰਣ ਬਣਨਾ.</w:t>
      </w:r>
    </w:p>
    <w:p/>
    <w:p>
      <w:r xmlns:w="http://schemas.openxmlformats.org/wordprocessingml/2006/main">
        <w:t xml:space="preserve">ਨਿਆਈਆਂ ਦੀ ਪੋਥੀ 17:13 ਤਦ ਮੀਕਾਹ ਨੇ ਆਖਿਆ, ਹੁਣ ਮੈਂ ਜਾਣ ਗਿਆ ਹਾਂ ਕਿ ਯਹੋਵਾਹ ਮੇਰਾ ਭਲਾ ਕਰੇਗਾ ਕਿਉਂ ਜੋ ਮੇਰੇ ਜਾਜਕ ਲਈ ਇੱਕ ਲੇਵੀ ਹੈ।</w:t>
      </w:r>
    </w:p>
    <w:p/>
    <w:p>
      <w:r xmlns:w="http://schemas.openxmlformats.org/wordprocessingml/2006/main">
        <w:t xml:space="preserve">ਇਹ ਹਵਾਲਾ ਦੱਸਦਾ ਹੈ ਕਿ ਮੀਕਾਹ ਕਿਵੇਂ ਇੱਕ ਲੇਵੀ ਨੂੰ ਲੱਭ ਕੇ ਖੁਸ਼ ਸੀ ਜੋ ਉਸ ਦਾ ਜਾਜਕ ਬਣਨ ਲਈ ਤਿਆਰ ਸੀ।</w:t>
      </w:r>
    </w:p>
    <w:p/>
    <w:p>
      <w:r xmlns:w="http://schemas.openxmlformats.org/wordprocessingml/2006/main">
        <w:t xml:space="preserve">1. ਸਾਡੀ ਅਗਵਾਈ ਕਰਨ ਲਈ ਇੱਕ ਪੁਜਾਰੀ ਹੋਣ ਦਾ ਆਸ਼ੀਰਵਾਦ</w:t>
      </w:r>
    </w:p>
    <w:p/>
    <w:p>
      <w:r xmlns:w="http://schemas.openxmlformats.org/wordprocessingml/2006/main">
        <w:t xml:space="preserve">2. ਇਹ ਜਾਣਨ ਵਿੱਚ ਵਿਸ਼ਵਾਸ ਦੀ ਸ਼ਕਤੀ ਕਿ ਰੱਬ ਚੰਗਾ ਕਰੇਗਾ</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ਜ਼ਬੂਰ 37:3-4 - ਪ੍ਰਭੂ ਵਿੱਚ ਭਰੋਸਾ ਰੱਖੋ ਅਤੇ ਚੰਗਾ ਕਰੋ; ਧਰਤੀ ਵਿੱਚ ਰਹੋ ਅਤੇ ਸੁਰੱਖਿਅਤ ਚਰਾਗਾਹ ਦਾ ਆਨੰਦ ਮਾਣੋ। ਪ੍ਰਭੂ ਵਿੱਚ ਅਨੰਦ ਮਾਣੋ, ਅਤੇ ਉਹ ਤੁਹਾਨੂੰ ਤੁਹਾਡੇ ਦਿਲ ਦੀਆਂ ਇੱਛਾਵਾਂ ਦੇਵੇਗਾ।</w:t>
      </w:r>
    </w:p>
    <w:p/>
    <w:p>
      <w:r xmlns:w="http://schemas.openxmlformats.org/wordprocessingml/2006/main">
        <w:t xml:space="preserve">ਜੱਜਾਂ 18 ਨੂੰ ਤਿੰਨ ਪੈਰਿਆਂ ਵਿੱਚ ਨਿਮਨਲਿਖਤ ਆਇਤਾਂ ਦੇ ਨਾਲ ਸੰਖੇਪ ਕੀਤਾ ਜਾ ਸਕਦਾ ਹੈ:</w:t>
      </w:r>
    </w:p>
    <w:p/>
    <w:p>
      <w:r xmlns:w="http://schemas.openxmlformats.org/wordprocessingml/2006/main">
        <w:t xml:space="preserve">ਪੈਰਾ 1: ਜੱਜਾਂ 18: 1-10 ਦਾਨ ਦੇ ਗੋਤ ਦੀ ਜਾਣ-ਪਛਾਣ ਕਰਦਾ ਹੈ ਜੋ ਨਵੇਂ ਖੇਤਰ ਦੀ ਭਾਲ ਕਰ ਰਿਹਾ ਹੈ ਅਤੇ ਲੇਵੀ ਨਾਲ ਉਨ੍ਹਾਂ ਦਾ ਮੁਕਾਬਲਾ ਹੋਇਆ ਹੈ। ਇਸ ਅਧਿਆਇ ਵਿੱਚ, ਦਾਨ ਦਾ ਕਬੀਲਾ ਅਜੇ ਵੀ ਵਸਣ ਲਈ ਇੱਕ ਜ਼ਮੀਨ ਦੀ ਭਾਲ ਕਰ ਰਿਹਾ ਹੈ। ਉਹ ਸੰਭਾਵੀ ਖੇਤਰਾਂ ਦੀ ਖੋਜ ਕਰਨ ਲਈ ਆਪਣੇ ਕਬੀਲੇ ਵਿੱਚੋਂ ਪੰਜ ਯੋਧਿਆਂ ਨੂੰ ਭੇਜਦੇ ਹਨ। ਇਹ ਆਦਮੀ ਇਫ਼ਰਾਈਮ ਵਿੱਚ ਮੀਕਾਹ ਦੇ ਘਰ ਪਹੁੰਚਦੇ ਹਨ ਅਤੇ ਮੀਕਾਹ ਦੇ ਨਿੱਜੀ ਜਾਜਕ ਵਜੋਂ ਸੇਵਾ ਕਰਨ ਵਾਲੇ ਲੇਵੀ ਦੀ ਆਵਾਜ਼ ਨੂੰ ਪਛਾਣਦੇ ਹਨ। ਉਹ ਰੱਬ ਦੀ ਮਿਹਰ ਬਾਰੇ ਪੁੱਛਦੇ ਹਨ ਅਤੇ ਆਪਣੇ ਸਫ਼ਰ ਲਈ ਮਾਰਗਦਰਸ਼ਨ ਦੀ ਮੰਗ ਕਰਦੇ ਹਨ।</w:t>
      </w:r>
    </w:p>
    <w:p/>
    <w:p>
      <w:r xmlns:w="http://schemas.openxmlformats.org/wordprocessingml/2006/main">
        <w:t xml:space="preserve">ਪੈਰਾ 2: ਜੱਜਾਂ 18:11-21 ਵਿੱਚ ਜਾਰੀ ਰੱਖਦੇ ਹੋਏ, ਇਹ ਦਾਨੀਆਂ ਦੁਆਰਾ ਲਾਇਸ਼ ਦੀ ਖੋਜ ਨੂੰ ਇੱਕ ਸੰਭਾਵੀ ਬੰਦੋਬਸਤ ਵਜੋਂ ਦੱਸਦਾ ਹੈ। ਦਾਨ ਦੇ ਕਬੀਲੇ ਦੁਆਰਾ ਭੇਜੇ ਗਏ ਪੰਜ ਯੋਧੇ ਲਾਇਸ਼ ਨਾਮਕ ਖੇਤਰ ਵਿੱਚ ਪਹੁੰਚਦੇ ਹਨ, ਜਿੱਥੇ ਉਹ ਇੱਕ ਸ਼ਾਂਤੀਪੂਰਨ ਲੋਕ ਲੱਭਦੇ ਹਨ ਜੋ ਬਿਨਾਂ ਕਿਸੇ ਸਹਾਇਤਾ ਜਾਂ ਗੱਠਜੋੜ ਦੇ ਸੁਰੱਖਿਅਤ ਰਹਿੰਦੇ ਹਨ। ਆਪਣੇ ਸਾਥੀ ਕਬੀਲਿਆਂ ਕੋਲ ਵਾਪਸ ਆਉਣ 'ਤੇ, ਉਹ ਰਿਪੋਰਟ ਕਰਦੇ ਹਨ ਕਿ ਉਨ੍ਹਾਂ ਨੇ ਕੀ ਦੇਖਿਆ ਹੈ ਅਤੇ ਉਨ੍ਹਾਂ ਨੂੰ ਲਾਇਸ਼ 'ਤੇ ਹਮਲਾ ਕਰਨ ਲਈ ਉਤਸ਼ਾਹਿਤ ਕਰਦੇ ਹਨ ਕਿਉਂਕਿ ਇਸ ਦੇ ਵਾਸੀ ਕਮਜ਼ੋਰ ਹਨ।</w:t>
      </w:r>
    </w:p>
    <w:p/>
    <w:p>
      <w:r xmlns:w="http://schemas.openxmlformats.org/wordprocessingml/2006/main">
        <w:t xml:space="preserve">ਪੈਰਾ 3: ਜੱਜ 18 ਇੱਕ ਬਿਰਤਾਂਤ ਦੇ ਨਾਲ ਸਮਾਪਤ ਹੁੰਦਾ ਹੈ ਜਿੱਥੇ ਦਾਨੀਆਂ ਨੇ ਮੀਕਾਹ ਦੀਆਂ ਮੂਰਤੀਆਂ ਨੂੰ ਲਿਆ ਅਤੇ ਲਾਇਸ਼ ਵਿੱਚ ਆਪਣਾ ਪੂਜਾ ਕੇਂਦਰ ਸਥਾਪਿਤ ਕੀਤਾ। ਨਿਆਈਆਂ 18:22-31 ਵਿੱਚ, ਇਹ ਜ਼ਿਕਰ ਕੀਤਾ ਗਿਆ ਹੈ ਕਿ ਜਦੋਂ ਦਾਨ ਦਾ ਗੋਤ ਲਾਇਸ਼ ਉੱਤੇ ਹਮਲਾ ਕਰਨ ਲਈ ਅੱਗੇ ਵਧਦਾ ਹੈ, ਤਾਂ ਉਹ ਮੀਕਾਹ ਦੀਆਂ ਮੂਰਤੀਆਂ, ਏਫ਼ੋਦ, ਘਰੇਲੂ ਦੇਵਤਿਆਂ ਅਤੇ ਉਸਦੇ ਲੇਵੀ ਜਾਜਕ ਨੂੰ ਨਾਲ ਲੈ ਜਾਂਦੇ ਹਨ। ਲਾਇਸ਼ ਦੇ ਲੋਕ ਇਸ ਹਮਲੇ ਦੇ ਵਿਰੁੱਧ ਬਚਾਅ ਰਹਿਤ ਹਨ ਅਤੇ ਆਖਰਕਾਰ ਦਾਨ ਦੇ ਕਬੀਲੇ ਦੁਆਰਾ ਜਿੱਤੇ ਗਏ ਹਨ ਜੋ ਇਸ ਦਾ ਨਾਂ ਬਦਲ ਕੇ "ਦਾਨ" ਰੱਖਦੇ ਹਨ। ਉਨ੍ਹਾਂ ਨੇ ਇਨ੍ਹਾਂ ਚੋਰੀ ਹੋਈਆਂ ਮੂਰਤੀਆਂ ਨੂੰ ਪੂਜਾ ਦੀਆਂ ਵਸਤੂਆਂ ਵਜੋਂ ਸਥਾਪਿਤ ਕੀਤਾ ਅਤੇ ਜੋਨਾਥਨ (ਮੂਸਾ ਦਾ ਪੋਤਾ) ਉਨ੍ਹਾਂ ਦੇ ਪੁਜਾਰੀਆਂ ਵਿੱਚੋਂ ਇੱਕ ਬਣ ਗਿਆ।</w:t>
      </w:r>
    </w:p>
    <w:p/>
    <w:p>
      <w:r xmlns:w="http://schemas.openxmlformats.org/wordprocessingml/2006/main">
        <w:t xml:space="preserve">ਸਾਰੰਸ਼ ਵਿੱਚ:</w:t>
      </w:r>
    </w:p>
    <w:p>
      <w:r xmlns:w="http://schemas.openxmlformats.org/wordprocessingml/2006/main">
        <w:t xml:space="preserve">ਜੱਜ 18 ਪੇਸ਼ ਕਰਦੇ ਹਨ:</w:t>
      </w:r>
    </w:p>
    <w:p>
      <w:r xmlns:w="http://schemas.openxmlformats.org/wordprocessingml/2006/main">
        <w:t xml:space="preserve">ਡੈਨ ਦਾ ਕਬੀਲਾ ਲੇਵੀ ਦੇ ਨਾਲ ਨਵੇਂ ਖੇਤਰ ਦਾ ਮੁਕਾਬਲਾ ਕਰ ਰਿਹਾ ਹੈ;</w:t>
      </w:r>
    </w:p>
    <w:p>
      <w:r xmlns:w="http://schemas.openxmlformats.org/wordprocessingml/2006/main">
        <w:t xml:space="preserve">ਹਮਲਾ ਕਰਨ ਲਈ ਕਮਜ਼ੋਰ ਸ਼ਹਿਰ ਦੇ ਉਤਸ਼ਾਹ ਦੀ ਖੋਜ;</w:t>
      </w:r>
    </w:p>
    <w:p>
      <w:r xmlns:w="http://schemas.openxmlformats.org/wordprocessingml/2006/main">
        <w:t xml:space="preserve">ਮੀਕਾਹ ਦੀਆਂ ਮੂਰਤੀਆਂ ਲੈ ਕੇ ਦਾਨੀਏ ਆਪਣਾ ਪੂਜਾ ਕੇਂਦਰ ਸਥਾਪਿਤ ਕਰਦੇ ਹੋਏ।</w:t>
      </w:r>
    </w:p>
    <w:p/>
    <w:p>
      <w:r xmlns:w="http://schemas.openxmlformats.org/wordprocessingml/2006/main">
        <w:t xml:space="preserve">ਲੇਵੀ ਦੇ ਨਾਲ ਨਵੇਂ ਖੇਤਰ ਦੇ ਮੁਕਾਬਲੇ ਦੀ ਮੰਗ ਕਰਨ ਵਾਲੇ ਦਾਨ ਦੇ ਗੋਤ 'ਤੇ ਜ਼ੋਰ;</w:t>
      </w:r>
    </w:p>
    <w:p>
      <w:r xmlns:w="http://schemas.openxmlformats.org/wordprocessingml/2006/main">
        <w:t xml:space="preserve">ਹਮਲਾ ਕਰਨ ਲਈ ਕਮਜ਼ੋਰ ਸ਼ਹਿਰ ਦੇ ਉਤਸ਼ਾਹ ਦੀ ਖੋਜ;</w:t>
      </w:r>
    </w:p>
    <w:p>
      <w:r xmlns:w="http://schemas.openxmlformats.org/wordprocessingml/2006/main">
        <w:t xml:space="preserve">ਮੀਕਾਹ ਦੀਆਂ ਮੂਰਤੀਆਂ ਲੈ ਕੇ ਦਾਨੀਏ ਆਪਣਾ ਪੂਜਾ ਕੇਂਦਰ ਸਥਾਪਿਤ ਕਰਦੇ ਹੋਏ।</w:t>
      </w:r>
    </w:p>
    <w:p/>
    <w:p>
      <w:r xmlns:w="http://schemas.openxmlformats.org/wordprocessingml/2006/main">
        <w:t xml:space="preserve">ਅਧਿਆਇ ਦਾਨ ਦੇ ਗੋਤ ਦੇ ਨਵੇਂ ਖੇਤਰ ਦੀ ਖੋਜ, ਲੇਵੀਆਂ ਨਾਲ ਉਨ੍ਹਾਂ ਦਾ ਮੁਕਾਬਲਾ, ਅਤੇ ਲਾਇਸ਼ ਸ਼ਹਿਰ ਉੱਤੇ ਉਨ੍ਹਾਂ ਦੀ ਜਿੱਤ 'ਤੇ ਕੇਂਦ੍ਰਤ ਹੈ। ਜੱਜਾਂ 18 ਵਿੱਚ, ਇਹ ਜ਼ਿਕਰ ਕੀਤਾ ਗਿਆ ਹੈ ਕਿ ਡੈਨ ਦੇ ਕਬੀਲੇ ਨੇ ਬੰਦੋਬਸਤ ਲਈ ਸੰਭਾਵੀ ਖੇਤਰਾਂ ਦੀ ਖੋਜ ਕਰਨ ਲਈ ਪੰਜ ਯੋਧੇ ਭੇਜੇ। ਉਹ ਇਫ਼ਰਾਈਮ ਵਿੱਚ ਮੀਕਾਹ ਦੇ ਘਰ ਪਹੁੰਚਦੇ ਹਨ ਅਤੇ ਮੀਕਾਹ ਦੇ ਨਿੱਜੀ ਜਾਜਕ ਵਜੋਂ ਸੇਵਾ ਕਰਨ ਵਾਲੇ ਲੇਵੀ ਦੀ ਆਵਾਜ਼ ਨੂੰ ਪਛਾਣਦੇ ਹਨ। ਰੱਬ ਦੀ ਮਿਹਰ ਦੀ ਅਗਵਾਈ ਅਤੇ ਭਰੋਸਾ ਮੰਗਦੇ ਹੋਏ, ਉਹ ਆਪਣੇ ਸਫ਼ਰ ਬਾਰੇ ਪੁੱਛਦੇ ਹਨ.</w:t>
      </w:r>
    </w:p>
    <w:p/>
    <w:p>
      <w:r xmlns:w="http://schemas.openxmlformats.org/wordprocessingml/2006/main">
        <w:t xml:space="preserve">ਜੱਜ 18 ਵਿੱਚ ਜਾਰੀ ਰੱਖਦੇ ਹੋਏ, ਇਹ ਪੰਜ ਯੋਧੇ ਲੈਸ਼ ਨਾਮਕ ਇੱਕ ਖੇਤਰ ਵਿੱਚ ਪਹੁੰਚਦੇ ਹਨ ਜਿੱਥੇ ਉਹਨਾਂ ਨੂੰ ਇੱਕ ਸ਼ਾਂਤੀਪੂਰਨ ਲੋਕ ਲੱਭਦੇ ਹਨ ਜੋ ਬਿਨਾਂ ਕਿਸੇ ਸਹਾਇਤਾ ਜਾਂ ਗੱਠਜੋੜ ਦੇ ਸੁਰੱਖਿਅਤ ਢੰਗ ਨਾਲ ਰਹਿੰਦੇ ਹਨ। ਆਪਣੇ ਸਾਥੀ ਕਬੀਲਿਆਂ ਕੋਲ ਵਾਪਸ ਆਉਣ 'ਤੇ, ਉਹ ਰਿਪੋਰਟ ਕਰਦੇ ਹਨ ਕਿ ਉਨ੍ਹਾਂ ਨੇ ਕੀ ਦੇਖਿਆ ਹੈ ਅਤੇ ਉਨ੍ਹਾਂ ਨੂੰ ਲਾਇਸ਼ 'ਤੇ ਹਮਲਾ ਕਰਨ ਲਈ ਉਤਸ਼ਾਹਿਤ ਕਰਦੇ ਹਨ ਕਿਉਂਕਿ ਇਸ ਦੇ ਵਸਨੀਕਾਂ ਨੂੰ ਜਿੱਤਣ ਦਾ ਇੱਕ ਲੁਭਾਉਣ ਵਾਲਾ ਮੌਕਾ ਹੁੰਦਾ ਹੈ।</w:t>
      </w:r>
    </w:p>
    <w:p/>
    <w:p>
      <w:r xmlns:w="http://schemas.openxmlformats.org/wordprocessingml/2006/main">
        <w:t xml:space="preserve">ਜੱਜ 18 ਇੱਕ ਬਿਰਤਾਂਤ ਦੇ ਨਾਲ ਸਮਾਪਤ ਹੁੰਦਾ ਹੈ ਜਿੱਥੇ ਦਾਨ ਦਾ ਕਬੀਲਾ ਲਾਇਸ਼ ਉੱਤੇ ਹਮਲਾ ਕਰਨ ਲਈ ਅੱਗੇ ਵਧਦਾ ਹੈ। ਉਹ ਮੀਕਾਹ ਦੀਆਂ ਚੋਰੀ ਹੋਈਆਂ ਮੂਰਤੀਆਂ, ਏਫ਼ੋਦ, ਘਰੇਲੂ ਦੇਵਤੇ ਅਤੇ ਉਸਦੇ ਲੇਵੀ ਜਾਜਕ ਨੂੰ ਨਾਲ ਲੈ ਗਏ। ਲਾਇਸ਼ ਦੇ ਬੇਰਹਿਮ ਲੋਕਾਂ 'ਤੇ ਕਾਬੂ ਪਾ ਕੇ, ਉਨ੍ਹਾਂ ਨੇ ਇਸ ਨੂੰ ਜਿੱਤ ਲਿਆ ਅਤੇ ਇਸ ਦਾ ਨਾਂ ਬਦਲ ਕੇ "ਦਾਨ" ਰੱਖਿਆ। ਚੋਰੀ ਕੀਤੀਆਂ ਮੂਰਤੀਆਂ ਇਸ ਨਵੇਂ ਸਥਾਪਿਤ ਸ਼ਹਿਰ ਵਿੱਚ ਪੂਜਾ ਦੀਆਂ ਵਸਤੂਆਂ ਬਣ ਜਾਂਦੀਆਂ ਹਨ ਕਿਉਂਕਿ ਜੋਨਾਥਨ (ਮੂਸਾ ਦਾ ਪੋਤਾ) ਉਨ੍ਹਾਂ ਦੇ ਪੁਜਾਰੀਆਂ ਵਿੱਚੋਂ ਇੱਕ ਬਣ ਜਾਂਦਾ ਹੈ ਜੋ ਪਰਮੇਸ਼ੁਰ ਦੁਆਰਾ ਸਥਾਪਿਤ ਕੀਤੇ ਗਏ ਉਚਿਤ ਪੂਜਾ ਅਭਿਆਸਾਂ ਤੋਂ ਇੱਕ ਮਹੱਤਵਪੂਰਨ ਵਿਦਾ ਹੁੰਦਾ ਹੈ।</w:t>
      </w:r>
    </w:p>
    <w:p/>
    <w:p>
      <w:r xmlns:w="http://schemas.openxmlformats.org/wordprocessingml/2006/main">
        <w:t xml:space="preserve">ਨਿਆਈਆਂ ਦੀ ਪੋਥੀ 18:1 ਉਨ੍ਹਾਂ ਦਿਨਾਂ ਵਿੱਚ ਇਸਰਾਏਲ ਵਿੱਚ ਕੋਈ ਰਾਜਾ ਨਹੀਂ ਸੀ, ਅਤੇ ਉਨ੍ਹਾਂ ਦਿਨਾਂ ਵਿੱਚ ਦਾਨੀਆਂ ਦੇ ਗੋਤ ਨੇ ਉਨ੍ਹਾਂ ਨੂੰ ਰਹਿਣ ਲਈ ਵਿਰਾਸਤ ਦੀ ਮੰਗ ਕੀਤੀ। ਕਿਉਂ ਜੋ ਉਸ ਦਿਨ ਤੱਕ ਇਸਰਾਏਲ ਦੇ ਗੋਤਾਂ ਵਿੱਚੋਂ ਉਨ੍ਹਾਂ ਦੀ ਸਾਰੀ ਵਿਰਾਸਤ ਉਨ੍ਹਾਂ ਨੂੰ ਨਹੀਂ ਮਿਲੀ ਸੀ।</w:t>
      </w:r>
    </w:p>
    <w:p/>
    <w:p>
      <w:r xmlns:w="http://schemas.openxmlformats.org/wordprocessingml/2006/main">
        <w:t xml:space="preserve">ਦਾਨ ਦੇ ਲੋਕ ਰਹਿਣ ਲਈ ਇੱਕ ਵਿਰਾਸਤ ਦੀ ਭਾਲ ਵਿੱਚ ਸਨ ਕਿਉਂਕਿ ਉਨ੍ਹਾਂ ਨੂੰ ਅਜੇ ਤੱਕ ਇਸਰਾਏਲ ਦੇ ਦੂਜੇ ਗੋਤਾਂ ਦੁਆਰਾ ਇੱਕ ਨਹੀਂ ਦਿੱਤਾ ਗਿਆ ਸੀ।</w:t>
      </w:r>
    </w:p>
    <w:p/>
    <w:p>
      <w:r xmlns:w="http://schemas.openxmlformats.org/wordprocessingml/2006/main">
        <w:t xml:space="preserve">1. ਹਰ ਕੋਈ ਵਿਰਾਸਤ ਦਾ ਹੱਕਦਾਰ ਹੈ - ਪਰਮਾਤਮਾ ਚਾਹੁੰਦਾ ਹੈ ਕਿ ਅਸੀਂ ਲੋੜਵੰਦਾਂ ਨਾਲ ਆਪਣੀਆਂ ਅਸੀਸਾਂ ਸਾਂਝੀਆਂ ਕਰੀਏ।</w:t>
      </w:r>
    </w:p>
    <w:p/>
    <w:p>
      <w:r xmlns:w="http://schemas.openxmlformats.org/wordprocessingml/2006/main">
        <w:t xml:space="preserve">2. ਮਾਮਲਿਆਂ ਨੂੰ ਆਪਣੇ ਹੱਥਾਂ ਵਿੱਚ ਲੈਣਾ - ਕਈ ਵਾਰ ਸਾਨੂੰ ਆਪਣੇ ਟੀਚਿਆਂ ਨੂੰ ਪ੍ਰਾਪਤ ਕਰਨ ਲਈ ਆਪਣੇ ਆਪ ਹੀ ਕੰਮ ਕਰਨਾ ਪੈਂਦਾ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ਨਿਆਈਆਂ ਦੀ ਪੋਥੀ 18:2 ਅਤੇ ਦਾਨ ਦੇ ਪੁੱਤਰਾਂ ਨੇ ਆਪਣੇ ਪਰਿਵਾਰ ਵਿੱਚੋਂ ਪੰਜ ਆਦਮੀਆਂ ਨੂੰ ਉਨ੍ਹਾਂ ਦੇ ਕੰਢਿਆਂ ਤੋਂ, ਸੂਰਾਹ ਅਤੇ ਅਸ਼ਤਾਓਲ ਤੋਂ, ਦੇਸ ਦੀ ਜਾਸੂਸੀ ਕਰਨ ਅਤੇ ਖੋਜ ਕਰਨ ਲਈ ਭੇਜਿਆ। ਅਤੇ ਉਨ੍ਹਾਂ ਨੇ ਉਨ੍ਹਾਂ ਨੂੰ ਆਖਿਆ, ਜਾਉ, ਧਰਤੀ ਦੀ ਖੋਜ ਕਰੋ।</w:t>
      </w:r>
    </w:p>
    <w:p/>
    <w:p>
      <w:r xmlns:w="http://schemas.openxmlformats.org/wordprocessingml/2006/main">
        <w:t xml:space="preserve">ਦਾਨ ਦੇ ਬੱਚਿਆਂ ਨੇ ਪੰਜ ਸੂਰਬੀਰਾਂ ਨੂੰ ਧਰਤੀ ਦੀ ਖੋਜ ਕਰਨ ਲਈ ਭੇਜਿਆ ਅਤੇ ਉਹ ਮੀਕਾਹ ਦੇ ਘਰ ਠਹਿਰੇ।</w:t>
      </w:r>
    </w:p>
    <w:p/>
    <w:p>
      <w:r xmlns:w="http://schemas.openxmlformats.org/wordprocessingml/2006/main">
        <w:t xml:space="preserve">1. ਪਰਮੇਸ਼ੁਰ ਦਾ ਵਫ਼ਾਦਾਰ ਪ੍ਰਬੰਧ: ਖੋਜ ਦੇ ਸਮੇਂ ਦੌਰਾਨ ਪਰਮੇਸ਼ੁਰ ਦੀ ਦੇਖਭਾਲ ਵਿੱਚ ਭਰੋਸਾ ਕਰਨਾ</w:t>
      </w:r>
    </w:p>
    <w:p/>
    <w:p>
      <w:r xmlns:w="http://schemas.openxmlformats.org/wordprocessingml/2006/main">
        <w:t xml:space="preserve">2. ਸਾਹਸੀ ਵਚਨਬੱਧਤਾ ਦੀ ਕਦਰ: ਅਨਿਸ਼ਚਿਤਤਾ ਦੇ ਸਾਮ੍ਹਣੇ ਬਹਾਦਰੀ ਅਤੇ ਦ੍ਰਿੜਤਾ ਦਿਖਾਉਣਾ</w:t>
      </w:r>
    </w:p>
    <w:p/>
    <w:p>
      <w:r xmlns:w="http://schemas.openxmlformats.org/wordprocessingml/2006/main">
        <w:t xml:space="preserve">1. ਜ਼ਬੂਰ 37:3-5 ਯਹੋਵਾਹ ਵਿੱਚ ਭਰੋਸਾ ਰੱਖੋ, ਅਤੇ ਚੰਗਾ ਕਰੋ; ਧਰਤੀ ਵਿੱਚ ਵੱਸੋ ਅਤੇ ਵਫ਼ਾਦਾਰੀ ਨਾਲ ਦੋਸਤੀ ਕਰੋ। ਆਪਣੇ ਆਪ ਨੂੰ ਯਹੋਵਾਹ ਵਿੱਚ ਅਨੰਦ ਕਰੋ, ਅਤੇ ਉਹ ਤੁਹਾਨੂੰ ਤੁਹਾਡੇ ਦਿਲ ਦੀਆਂ ਇੱਛਾਵਾਂ ਦੇਵੇਗਾ। ਯਹੋਵਾਹ ਨੂੰ ਆਪਣਾ ਰਾਹ ਸੌਂਪੋ; ਉਸ ਵਿੱਚ ਭਰੋਸਾ ਕਰੋ, ਅਤੇ ਉਹ ਕੰਮ ਕਰੇਗਾ।</w:t>
      </w:r>
    </w:p>
    <w:p/>
    <w:p>
      <w:r xmlns:w="http://schemas.openxmlformats.org/wordprocessingml/2006/main">
        <w:t xml:space="preserve">2. ਕਹਾਉਤਾਂ 28:1 ਜਦੋਂ ਕੋਈ ਪਿੱਛਾ ਨਹੀਂ ਕਰਦਾ ਤਾਂ ਦੁਸ਼ਟ ਭੱਜ ਜਾਂਦੇ ਹਨ, ਪਰ ਧਰਮੀ ਸ਼ੇਰ ਵਾਂਗ ਦਲੇਰ ਹੁੰਦੇ ਹਨ।</w:t>
      </w:r>
    </w:p>
    <w:p/>
    <w:p>
      <w:r xmlns:w="http://schemas.openxmlformats.org/wordprocessingml/2006/main">
        <w:t xml:space="preserve">ਨਿਆਈਆਂ ਦੀ ਪੋਥੀ 18:3 ਜਦੋਂ ਉਹ ਮੀਕਾਹ ਦੇ ਘਰ ਦੇ ਕੋਲ ਸਨ ਤਾਂ ਉਨ੍ਹਾਂ ਨੇ ਉਸ ਜੁਆਨ ਲੇਵੀ ਦੀ ਅਵਾਜ਼ ਨੂੰ ਪਛਾਣ ਲਿਆ ਅਤੇ ਉਹ ਉਸ ਪਾਸੇ ਮੁੜੇ ਅਤੇ ਉਹ ਨੂੰ ਆਖਿਆ, ਤੈਨੂੰ ਇੱਥੇ ਕੌਣ ਲਿਆਇਆ ਹੈ? ਅਤੇ ਤੁਸੀਂ ਇਸ ਥਾਂ ਤੇ ਕੀ ਬਣਾਉਂਦੇ ਹੋ? ਅਤੇ ਤੁਹਾਡੇ ਕੋਲ ਇੱਥੇ ਕੀ ਹੈ?</w:t>
      </w:r>
    </w:p>
    <w:p/>
    <w:p>
      <w:r xmlns:w="http://schemas.openxmlformats.org/wordprocessingml/2006/main">
        <w:t xml:space="preserve">ਆਦਮੀਆਂ ਦੇ ਇੱਕ ਸਮੂਹ ਨੇ ਲੇਵੀ ਨੂੰ ਪੁੱਛਿਆ ਕਿ ਉਹ ਮੀਕਾਹ ਦੇ ਘਰ ਕੀ ਕਰ ਰਿਹਾ ਸੀ।</w:t>
      </w:r>
    </w:p>
    <w:p/>
    <w:p>
      <w:r xmlns:w="http://schemas.openxmlformats.org/wordprocessingml/2006/main">
        <w:t xml:space="preserve">1. ਉਦੇਸ਼ ਨਾਲ ਰਹਿਣਾ: ਹਰ ਮੌਕੇ ਦਾ ਵੱਧ ਤੋਂ ਵੱਧ ਲਾਭ ਉਠਾਉਣਾ</w:t>
      </w:r>
    </w:p>
    <w:p/>
    <w:p>
      <w:r xmlns:w="http://schemas.openxmlformats.org/wordprocessingml/2006/main">
        <w:t xml:space="preserve">2. ਪ੍ਰਮਾਤਮਾ ਦੀ ਆਵਾਜ਼ ਦੀ ਸ਼ਕਤੀ: ਪਰਮਾਤਮਾ ਦੇ ਸੱਦੇ ਦੀ ਪਛਾਣ ਕਰਨਾ</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ਨਿਆਈਆਂ ਦੀ ਪੋਥੀ 18:4 ਅਤੇ ਉਸ ਨੇ ਉਨ੍ਹਾਂ ਨੂੰ ਆਖਿਆ, ਮੀਕਾਹ ਨੇ ਮੇਰੇ ਨਾਲ ਇਸ ਤਰ੍ਹਾਂ ਕੀਤਾ ਅਤੇ ਮੈਨੂੰ ਕੰਮ ਉੱਤੇ ਰੱਖਿਆ ਅਤੇ ਮੈਂ ਉਹ ਦਾ ਜਾਜਕ ਹਾਂ।</w:t>
      </w:r>
    </w:p>
    <w:p/>
    <w:p>
      <w:r xmlns:w="http://schemas.openxmlformats.org/wordprocessingml/2006/main">
        <w:t xml:space="preserve">ਮੀਕਾਹ ਦਾ ਪਾਦਰੀ ਨਿਯੁਕਤ ਕਰਨਾ ਇਸ ਗੱਲ ਦੀ ਇੱਕ ਉਦਾਹਰਣ ਹੈ ਕਿ ਉਸ ਨੇ ਕਿਵੇਂ ਈਸ਼ਵਰੀ ਮਾਰਗਦਰਸ਼ਨ ਦੀ ਮੰਗ ਕੀਤੀ ਸੀ।</w:t>
      </w:r>
    </w:p>
    <w:p/>
    <w:p>
      <w:r xmlns:w="http://schemas.openxmlformats.org/wordprocessingml/2006/main">
        <w:t xml:space="preserve">1: ਆਓ ਅਸੀਂ ਆਪਣੇ ਜੀਵਨ ਵਿੱਚ ਬ੍ਰਹਮ ਮਾਰਗਦਰਸ਼ਨ ਦੀ ਮੰਗ ਕਰਨ ਦੇ ਮਹੱਤਵ ਨੂੰ ਪਛਾਣੀਏ।</w:t>
      </w:r>
    </w:p>
    <w:p/>
    <w:p>
      <w:r xmlns:w="http://schemas.openxmlformats.org/wordprocessingml/2006/main">
        <w:t xml:space="preserve">2: ਅਸੀਂ ਮੀਕਾਹ ਦੀ ਮਿਸਾਲ ਤੋਂ ਸਿੱਖ ਸਕਦੇ ਹਾਂ ਕਿ ਪਰਮੇਸ਼ੁਰ ਤੋਂ ਸੇਧ ਲੈਣੀ ਅਕਲਮੰਦੀ ਦੀ ਗੱਲ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ਯਾਕੂਬ 1:5 -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ਨਿਆਈਆਂ ਦੀ ਪੋਥੀ 18:5 ਅਤੇ ਉਨ੍ਹਾਂ ਨੇ ਉਹ ਨੂੰ ਆਖਿਆ, ਪਰਮੇਸ਼ੁਰ ਤੋਂ ਸਲਾਹ ਮੰਗੋ, ਤਾਂ ਜੋ ਅਸੀਂ ਜਾਣੀਏ ਕਿ ਸਾਡਾ ਰਾਹ ਜਿਸ ਵਿੱਚ ਅਸੀਂ ਚੱਲਦੇ ਹਾਂ ਖੁਸ਼ਹਾਲ ਹੋਵੇਗਾ ਜਾਂ ਨਹੀਂ।</w:t>
      </w:r>
    </w:p>
    <w:p/>
    <w:p>
      <w:r xmlns:w="http://schemas.openxmlformats.org/wordprocessingml/2006/main">
        <w:t xml:space="preserve">ਦਾਨ ਦੇ ਲੋਕਾਂ ਨੇ ਮੀਕਾਹ ਦੇ ਪੁਜਾਰੀ ਨੂੰ ਆਪਣੀ ਯਾਤਰਾ ਲਈ ਪਰਮੇਸ਼ੁਰ ਦੀ ਅਗਵਾਈ ਲੈਣ ਲਈ ਕਿਹਾ।</w:t>
      </w:r>
    </w:p>
    <w:p/>
    <w:p>
      <w:r xmlns:w="http://schemas.openxmlformats.org/wordprocessingml/2006/main">
        <w:t xml:space="preserve">1. ਆਪਣੇ ਸਫ਼ਰ ਲਈ ਪਰਮੇਸ਼ੁਰ ਦੀ ਸੇਧ ਭਾਲੋ - ਨਿਆਈਆਂ 18:5</w:t>
      </w:r>
    </w:p>
    <w:p/>
    <w:p>
      <w:r xmlns:w="http://schemas.openxmlformats.org/wordprocessingml/2006/main">
        <w:t xml:space="preserve">2. ਪਰਮੇਸ਼ੁਰ ਦੀ ਇੱਛਾ ਖੁਸ਼ਹਾਲ ਹੈ - ਨਿਆਈਆਂ 18:5</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ਨਿਆਈਆਂ ਦੀ ਪੋਥੀ 18:6 ਤਾਂ ਜਾਜਕ ਨੇ ਉਨ੍ਹਾਂ ਨੂੰ ਆਖਿਆ, ਸ਼ਾਂਤੀ ਨਾਲ ਜਾਓ, ਯਹੋਵਾਹ ਦੇ ਅੱਗੇ ਤੁਹਾਡਾ ਰਾਹ ਹੈ ਜਿਸ ਵਿੱਚ ਤੁਸੀਂ ਜਾਂਦੇ ਹੋ।</w:t>
      </w:r>
    </w:p>
    <w:p/>
    <w:p>
      <w:r xmlns:w="http://schemas.openxmlformats.org/wordprocessingml/2006/main">
        <w:t xml:space="preserve">ਜਾਜਕ ਨੇ ਆਦਮੀਆਂ ਨੂੰ ਸ਼ਾਂਤੀ ਨਾਲ ਜਾਣ ਲਈ ਕਿਹਾ, ਕਿਉਂਕਿ ਯਹੋਵਾਹ ਉਨ੍ਹਾਂ ਦੇ ਸਫ਼ਰ ਵਿੱਚ ਉਨ੍ਹਾਂ ਦੇ ਨਾਲ ਸੀ।</w:t>
      </w:r>
    </w:p>
    <w:p/>
    <w:p>
      <w:r xmlns:w="http://schemas.openxmlformats.org/wordprocessingml/2006/main">
        <w:t xml:space="preserve">1. ਰੱਬ ਹਮੇਸ਼ਾ ਸਾਡੇ ਨਾਲ ਹੈ, ਜੀਵਨ ਦੇ ਹਰ ਸਫ਼ਰ ਵਿੱਚ ਅਸੀਂ ਲੈਂਦੇ ਹਾਂ।</w:t>
      </w:r>
    </w:p>
    <w:p/>
    <w:p>
      <w:r xmlns:w="http://schemas.openxmlformats.org/wordprocessingml/2006/main">
        <w:t xml:space="preserve">2. ਅਸੀਂ ਇਹ ਜਾਣ ਕੇ ਸ਼ਾਂਤੀ ਅਤੇ ਆਰਾਮ ਪਾ ਸਕਦੇ ਹਾਂ ਕਿ ਪ੍ਰਭੂ ਸਾਡੇ ਨਾਲ ਹੈ।</w:t>
      </w:r>
    </w:p>
    <w:p/>
    <w:p>
      <w:r xmlns:w="http://schemas.openxmlformats.org/wordprocessingml/2006/main">
        <w:t xml:space="preserve">1. ਜ਼ਬੂਰ 46:10-11 ਸ਼ਾਂਤ ਰਹੋ, ਅਤੇ ਜਾਣੋ ਕਿ ਮੈਂ ਪਰਮੇਸ਼ੁਰ ਹਾਂ; ਮੈਂ ਕੌਮਾਂ ਵਿੱਚ ਉੱਚਾ ਹੋਵਾਂਗਾ, ਮੈਂ ਧਰਤੀ ਉੱਤੇ ਉੱਚਾ ਹੋਵਾਂਗਾ। ਮੇਜ਼ਬਾਨਾਂ ਦਾ ਪ੍ਰਭੂ ਸਾਡੇ ਨਾਲ ਹੈ; ਯਾਕੂਬ ਦਾ ਪਰਮੇਸ਼ੁਰ ਸਾਡੀ ਪਨਾਹ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ਨਿਆਈਆਂ ਦੀ ਪੋਥੀ 18:7 ਤਦ ਪੰਜੇ ਮਨੁੱਖ ਚਲੇ ਗਏ ਅਤੇ ਲਾਇਸ਼ ਵਿੱਚ ਆਏ ਅਤੇ ਉਨ੍ਹਾਂ ਲੋਕਾਂ ਨੂੰ ਵੇਖਿਆ ਜੋ ਉਹ ਸੀਦੋਨੀਆਂ ਦੇ ਤਰੀਕੇ ਦੇ ਅਨੁਸਾਰ, ਸ਼ਾਂਤ ਅਤੇ ਸੁਰੱਖਿਅਤ ਰਹਿੰਦੇ ਸਨ। ਅਤੇ ਦੇਸ਼ ਵਿੱਚ ਕੋਈ ਵੀ ਮੈਜਿਸਟ੍ਰੇਟ ਨਹੀਂ ਸੀ, ਜੋ ਕਿਸੇ ਵੀ ਚੀਜ਼ ਵਿੱਚ ਉਨ੍ਹਾਂ ਨੂੰ ਸ਼ਰਮਿੰਦਾ ਕਰ ਸਕਦਾ ਸੀ। ਅਤੇ ਉਹ ਸੀਦੋਨੀਆਂ ਤੋਂ ਬਹੁਤ ਦੂਰ ਸਨ ਅਤੇ ਉਨ੍ਹਾਂ ਦਾ ਕਿਸੇ ਨਾਲ ਕੋਈ ਵਪਾਰ ਨਹੀਂ ਸੀ।</w:t>
      </w:r>
    </w:p>
    <w:p/>
    <w:p>
      <w:r xmlns:w="http://schemas.openxmlformats.org/wordprocessingml/2006/main">
        <w:t xml:space="preserve">ਪੰਜ ਆਦਮੀਆਂ ਨੇ ਲਾਇਸ਼ ਦੀ ਯਾਤਰਾ ਕੀਤੀ ਅਤੇ ਦੇਖਿਆ ਕਿ ਉੱਥੇ ਰਹਿਣ ਵਾਲੇ ਲੋਕ ਲਾਪਰਵਾਹ ਸਨ ਅਤੇ ਕਿਸੇ ਨੇਤਾ ਦੇ ਸ਼ਾਸਨ ਦੇ ਅਧੀਨ ਨਹੀਂ ਸਨ, ਜਿਸ ਨਾਲ ਉਨ੍ਹਾਂ ਨੂੰ ਸ਼ਾਂਤੀ ਅਤੇ ਸੁਰੱਖਿਅਤ ਢੰਗ ਨਾਲ ਰਹਿਣ ਦਿੱਤਾ ਗਿਆ ਸੀ। ਉਹ ਜ਼ੀਦੋਨੀਆਂ ਤੋਂ ਦੂਰ ਸਨ ਅਤੇ ਕਿਸੇ ਹੋਰ ਨਾਲ ਉਨ੍ਹਾਂ ਦਾ ਕੋਈ ਸੰਪਰਕ ਨਹੀਂ ਸੀ।</w:t>
      </w:r>
    </w:p>
    <w:p/>
    <w:p>
      <w:r xmlns:w="http://schemas.openxmlformats.org/wordprocessingml/2006/main">
        <w:t xml:space="preserve">1. ਪ੍ਰਮਾਤਮਾ ਸਾਡਾ ਰੱਖਿਅਕ ਅਤੇ ਪ੍ਰਦਾਤਾ ਹੈ ਭਾਵੇਂ ਸਾਡੀ ਅਗਵਾਈ ਕਰਨ ਲਈ ਕੋਈ ਸੰਸਾਰੀ ਆਗੂ ਨਹੀਂ ਹੈ।</w:t>
      </w:r>
    </w:p>
    <w:p/>
    <w:p>
      <w:r xmlns:w="http://schemas.openxmlformats.org/wordprocessingml/2006/main">
        <w:t xml:space="preserve">2. ਅਸੀਂ ਹਰ ਸਥਿਤੀ ਵਿੱਚ ਸਾਡੀ ਅਗਵਾਈ ਕਰਨ ਲਈ ਪ੍ਰਮਾਤਮਾ ਉੱਤੇ ਭਰੋਸਾ ਰੱਖ ਕੇ ਸ਼ਾਂਤੀ ਪਾ ਸਕਦੇ ਹਾਂ।</w:t>
      </w:r>
    </w:p>
    <w:p/>
    <w:p>
      <w:r xmlns:w="http://schemas.openxmlformats.org/wordprocessingml/2006/main">
        <w:t xml:space="preserve">1.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ਨਿਆਈਆਂ ਦੀ ਪੋਥੀ 18:8 ਅਤੇ ਉਹ ਆਪਣੇ ਭਰਾਵਾਂ ਕੋਲ ਸੋਰਾਹ ਅਤੇ ਅਸ਼ਤਾਓਲ ਵਿੱਚ ਆਏ ਅਤੇ ਉਨ੍ਹਾਂ ਦੇ ਭਰਾਵਾਂ ਨੇ ਉਨ੍ਹਾਂ ਨੂੰ ਆਖਿਆ, ਤੁਸੀਂ ਕੀ ਕਹਿੰਦੇ ਹੋ?</w:t>
      </w:r>
    </w:p>
    <w:p/>
    <w:p>
      <w:r xmlns:w="http://schemas.openxmlformats.org/wordprocessingml/2006/main">
        <w:t xml:space="preserve">ਦਾਨੀਆਂ ਨੇ ਜ਼ੋਰਾਹ ਅਤੇ ਅਸ਼ਤਾਓਲ ਵਿੱਚ ਆਪਣੇ ਭਰਾਵਾਂ ਦੀ ਸਲਾਹ ਲਈ।</w:t>
      </w:r>
    </w:p>
    <w:p/>
    <w:p>
      <w:r xmlns:w="http://schemas.openxmlformats.org/wordprocessingml/2006/main">
        <w:t xml:space="preserve">1. ਜਵਾਬਾਂ ਦੀ ਖੋਜ ਕਰਦੇ ਸਮੇਂ, ਭਰੋਸੇਯੋਗ ਸਹਿਯੋਗੀਆਂ ਤੋਂ ਸਲਾਹ ਲੈਣੀ ਮਹੱਤਵਪੂਰਨ ਹੈ।</w:t>
      </w:r>
    </w:p>
    <w:p/>
    <w:p>
      <w:r xmlns:w="http://schemas.openxmlformats.org/wordprocessingml/2006/main">
        <w:t xml:space="preserve">2. ਸਾਡੇ ਸਵਾਲਾਂ ਦੇ ਪਰਮੇਸ਼ੁਰ ਦੇ ਜਵਾਬ ਅਕਸਰ ਸਾਡੇ ਨਿਹਚਾ ਵਾਲੇ ਭੈਣਾਂ-ਭਰਾਵਾਂ ਦੀ ਸਲਾਹ ਰਾਹੀਂ ਮਿਲ ਸਕਦੇ ਹਨ।</w:t>
      </w:r>
    </w:p>
    <w:p/>
    <w:p>
      <w:r xmlns:w="http://schemas.openxmlformats.org/wordprocessingml/2006/main">
        <w:t xml:space="preserve">1. ਕਹਾਉਤਾਂ 11:14 - "ਜਿੱਥੇ ਕੋਈ ਸਲਾਹ ਨਹੀਂ, ਲੋਕ ਡਿੱਗਦੇ ਹਨ: ਪਰ ਸਲਾਹਕਾਰਾਂ ਦੀ ਭੀੜ ਵਿੱਚ ਸੁਰੱਖਿਆ ਹੁੰਦੀ ਹੈ।"</w:t>
      </w:r>
    </w:p>
    <w:p/>
    <w:p>
      <w:r xmlns:w="http://schemas.openxmlformats.org/wordprocessingml/2006/main">
        <w:t xml:space="preserve">2. ਜ਼ਬੂਰ 119:24 - "ਤੇਰੀਆਂ ਸਾਖੀਆਂ ਵੀ ਮੇਰੀ ਖੁਸ਼ੀ ਅਤੇ ਮੇਰੇ ਸਲਾਹਕਾਰ ਹਨ।"</w:t>
      </w:r>
    </w:p>
    <w:p/>
    <w:p>
      <w:r xmlns:w="http://schemas.openxmlformats.org/wordprocessingml/2006/main">
        <w:t xml:space="preserve">ਨਿਆਈਆਂ ਦੀ ਪੋਥੀ 18:9 ਅਤੇ ਉਨ੍ਹਾਂ ਆਖਿਆ, ਉੱਠੋ, ਅਸੀਂ ਉਨ੍ਹਾਂ ਦੇ ਵਿਰੁੱਧ ਚੜ੍ਹਾਈ ਕਰੀਏ ਕਿਉਂ ਜੋ ਅਸਾਂ ਧਰਤੀ ਨੂੰ ਵੇਖਿਆ ਹੈ, ਅਤੇ ਵੇਖੋ, ਉਹ ਬਹੁਤ ਵਧੀਆ ਹੈ, ਅਤੇ ਕੀ ਤੁਸੀਂ ਅਜੇ ਵੀ ਹੋ? ਜਾਣ ਲਈ ਸੁਸਤ ਨਾ ਹੋਵੋ, ਅਤੇ ਧਰਤੀ ਉੱਤੇ ਕਬਜ਼ਾ ਕਰਨ ਲਈ ਦਾਖਲ ਹੋਵੋ।</w:t>
      </w:r>
    </w:p>
    <w:p/>
    <w:p>
      <w:r xmlns:w="http://schemas.openxmlformats.org/wordprocessingml/2006/main">
        <w:t xml:space="preserve">ਇਹ ਹਵਾਲਾ ਇਜ਼ਰਾਈਲੀਆਂ ਨੂੰ ਉਸ ਧਰਤੀ ਉੱਤੇ ਕਬਜ਼ਾ ਕਰਨ ਲਈ ਉਤਸ਼ਾਹਿਤ ਕਰ ਰਿਹਾ ਹੈ ਜਿਸ ਨੂੰ ਉਨ੍ਹਾਂ ਨੇ ਦੇਖਿਆ ਹੈ ਅਤੇ ਜਾਣਿਆ ਹੈ ਕਿ ਉਹ ਚੰਗੀ ਹੈ।</w:t>
      </w:r>
    </w:p>
    <w:p/>
    <w:p>
      <w:r xmlns:w="http://schemas.openxmlformats.org/wordprocessingml/2006/main">
        <w:t xml:space="preserve">1. ਪ੍ਰਭੂ ਨੇ ਸਾਨੂੰ ਅਸੀਸ ਦਿੱਤੀ ਹੈ: ਵਿਸ਼ਵਾਸ ਅਤੇ ਕਾਰਜ ਨਾਲ ਉਸ ਬਰਕਤ ਨੂੰ ਗਲੇ ਲਗਾਓ</w:t>
      </w:r>
    </w:p>
    <w:p/>
    <w:p>
      <w:r xmlns:w="http://schemas.openxmlformats.org/wordprocessingml/2006/main">
        <w:t xml:space="preserve">2. ਵਾਅਦਾ ਕੀਤੀ ਜ਼ਮੀਨ ਦਾ ਕਬਜ਼ਾ: ਡਰ ਅਤੇ ਢਿੱਲ ਨੂੰ ਦੂਰ ਕਰਨਾ</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ਨਿਆਈਆਂ ਦੀ ਪੋਥੀ 18:10 ਜਦੋਂ ਤੁਸੀਂ ਜਾਓਗੇ, ਤੁਸੀਂ ਇੱਕ ਸੁਰੱਖਿਅਤ ਲੋਕਾਂ ਕੋਲ, ਅਤੇ ਇੱਕ ਵਿਸ਼ਾਲ ਦੇਸ਼ ਵਿੱਚ ਆਓਗੇ, ਕਿਉਂਕਿ ਪਰਮੇਸ਼ੁਰ ਨੇ ਇਸਨੂੰ ਤੁਹਾਡੇ ਹੱਥ ਵਿੱਚ ਦਿੱਤਾ ਹੈ; ਅਜਿਹੀ ਜਗ੍ਹਾ ਜਿੱਥੇ ਧਰਤੀ ਵਿੱਚ ਕਿਸੇ ਵੀ ਚੀਜ਼ ਦੀ ਕੋਈ ਕਮੀ ਨਹੀਂ ਹੈ.</w:t>
      </w:r>
    </w:p>
    <w:p/>
    <w:p>
      <w:r xmlns:w="http://schemas.openxmlformats.org/wordprocessingml/2006/main">
        <w:t xml:space="preserve">ਇਸਰਾਏਲੀਆਂ ਨੂੰ ਇਕ ਸੁਰੱਖਿਅਤ ਘਰ ਅਤੇ ਇਕ ਅਜਿਹੀ ਧਰਤੀ ਦੇਣ ਦਾ ਵਾਅਦਾ ਕੀਤਾ ਗਿਆ ਸੀ ਜਿਸ ਵਿਚ ਬਹੁਤ ਸਾਰੇ ਸਾਧਨ ਸਨ।</w:t>
      </w:r>
    </w:p>
    <w:p/>
    <w:p>
      <w:r xmlns:w="http://schemas.openxmlformats.org/wordprocessingml/2006/main">
        <w:t xml:space="preserve">1. ਪਰਮੇਸ਼ੁਰ ਦਾ ਪਿਆਰ ਅਤੇ ਉਸ ਦੇ ਲੋਕਾਂ ਲਈ ਪ੍ਰਬੰਧ</w:t>
      </w:r>
    </w:p>
    <w:p/>
    <w:p>
      <w:r xmlns:w="http://schemas.openxmlformats.org/wordprocessingml/2006/main">
        <w:t xml:space="preserve">2. ਮੁਸੀਬਤਾਂ ਨੂੰ ਪਾਰ ਕਰਨਾ ਅਤੇ ਪਰਮੇਸ਼ੁਰ ਦੇ ਵਾਅਦਿਆਂ 'ਤੇ ਭਰੋਸਾ ਕਰਨਾ</w:t>
      </w:r>
    </w:p>
    <w:p/>
    <w:p>
      <w:r xmlns:w="http://schemas.openxmlformats.org/wordprocessingml/2006/main">
        <w:t xml:space="preserve">1. ਮੱਤੀ 6:31-33 - ਚਿੰਤਾ ਨਾ ਕਰੋ, ਕਿਉਂਕਿ ਤੁਹਾਡਾ ਸਵਰਗੀ ਪਿਤਾ ਜਾਣਦਾ ਹੈ ਕਿ ਤੁਹਾਨੂੰ ਕੀ ਚਾਹੀਦਾ ਹੈ</w:t>
      </w:r>
    </w:p>
    <w:p/>
    <w:p>
      <w:r xmlns:w="http://schemas.openxmlformats.org/wordprocessingml/2006/main">
        <w:t xml:space="preserve">2. ਜ਼ਬੂਰ 37:25 - ਮੈਂ ਜਵਾਨ ਸੀ, ਅਤੇ ਹੁਣ ਮੈਂ ਬੁੱਢਾ ਹੋ ਗਿਆ ਹਾਂ, ਪਰ ਮੈਂ ਧਰਮੀ ਨੂੰ ਤਿਆਗਿਆ ਹੋਇਆ ਜਾਂ ਉਸਦੇ ਬੱਚਿਆਂ ਨੂੰ ਰੋਟੀ ਲਈ ਭੀਖ ਮੰਗਦੇ ਨਹੀਂ ਦੇਖਿਆ ਹੈ।</w:t>
      </w:r>
    </w:p>
    <w:p/>
    <w:p>
      <w:r xmlns:w="http://schemas.openxmlformats.org/wordprocessingml/2006/main">
        <w:t xml:space="preserve">ਨਿਆਈਆਂ ਦੀ ਪੋਥੀ 18:11 ਅਤੇ ਦਾਨੀਆਂ ਦੇ ਘਰਾਣੇ ਦੇ ਉੱਥੋਂ ਸੋਰਾਹ ਅਤੇ ਅਸ਼ਤਾਓਲ ਵਿੱਚੋਂ ਛੇ ਸੌ ਮਨੁੱਖ ਜੋ ਯੁੱਧ ਦੇ ਸ਼ਸਤ੍ਰਾਂ ਨਾਲ ਠਹਿਰੇ ਹੋਏ ਸਨ ਚੱਲੇ।</w:t>
      </w:r>
    </w:p>
    <w:p/>
    <w:p>
      <w:r xmlns:w="http://schemas.openxmlformats.org/wordprocessingml/2006/main">
        <w:t xml:space="preserve">ਜ਼ੋਰਾਹ ਅਤੇ ਅਸ਼ਤਾਓਲ ਦੇ ਦਾਨੀਆਂ ਦੇ ਪਰਿਵਾਰ ਦੇ ਛੇ ਸੌ ਆਦਮੀ ਲੜਾਈ ਲਈ ਹਥਿਆਰਬੰਦ ਸਨ।</w:t>
      </w:r>
    </w:p>
    <w:p/>
    <w:p>
      <w:r xmlns:w="http://schemas.openxmlformats.org/wordprocessingml/2006/main">
        <w:t xml:space="preserve">1. ਏਕਤਾ ਦੀ ਸ਼ਕਤੀ: ਕਿਵੇਂ ਇਕੱਠੇ ਕੰਮ ਕਰਨ ਨਾਲ ਤਾਕਤ ਮਿਲਦੀ ਹੈ</w:t>
      </w:r>
    </w:p>
    <w:p/>
    <w:p>
      <w:r xmlns:w="http://schemas.openxmlformats.org/wordprocessingml/2006/main">
        <w:t xml:space="preserve">2. ਪਰਮੇਸ਼ੁਰ ਦੀ ਵਫ਼ਾਦਾਰੀ: ਉਸ ਦਾ ਪ੍ਰਬੰਧ ਸਾਨੂੰ ਲੜਾਈ ਲਈ ਕਿਵੇਂ ਤਿਆਰ ਕਰਦਾ ਹੈ</w:t>
      </w:r>
    </w:p>
    <w:p/>
    <w:p>
      <w:r xmlns:w="http://schemas.openxmlformats.org/wordprocessingml/2006/main">
        <w:t xml:space="preserve">1. ਅਫ਼ਸੀਆਂ 6:10-18 - ਪਰਮੇਸ਼ੁਰ ਦੇ ਸਾਰੇ ਸ਼ਸਤ੍ਰ ਬਸਤ੍ਰ ਪਹਿਨੋ, ਤਾਂ ਜੋ ਤੁਸੀਂ ਸ਼ੈਤਾਨ ਦੀਆਂ ਚਾਲਾਂ ਦਾ ਸਾਹਮਣਾ ਕਰਨ ਦੇ ਯੋਗ ਹੋ ਸਕੋ।</w:t>
      </w:r>
    </w:p>
    <w:p/>
    <w:p>
      <w:r xmlns:w="http://schemas.openxmlformats.org/wordprocessingml/2006/main">
        <w:t xml:space="preserve">2. ਜ਼ਬੂਰ 18:39 - ਤੁਸੀਂ ਮੈਨੂੰ ਲੜਾਈ ਲਈ ਤਾਕਤ ਨਾਲ ਹਥਿਆਰਬੰਦ ਕੀਤਾ; ਤੁਸੀਂ ਮੇਰੇ ਵਿਰੋਧੀਆਂ ਨੂੰ ਮੇਰੇ ਪੈਰਾਂ ਉੱਤੇ ਝੁਕਾਇਆ ਹੈ।</w:t>
      </w:r>
    </w:p>
    <w:p/>
    <w:p>
      <w:r xmlns:w="http://schemas.openxmlformats.org/wordprocessingml/2006/main">
        <w:t xml:space="preserve">ਨਿਆਈਆਂ ਦੀ ਪੋਥੀ 18:12 ਅਤੇ ਉਨ੍ਹਾਂ ਨੇ ਚੜ੍ਹ ਕੇ ਯਹੂਦਾਹ ਵਿੱਚ ਕਿਰਯਥਯਾਰਿਮ ਵਿੱਚ ਡੇਰੇ ਲਾਏ, ਇਸ ਲਈ ਉਨ੍ਹਾਂ ਨੇ ਉਸ ਥਾਂ ਨੂੰ ਅੱਜ ਦੇ ਦਿਨ ਤੱਕ ਮਹਨੇਹਦਾਨ ਕਿਹਾ, ਵੇਖੋ, ਇਹ ਕਿਰਯਥਯਾਰਿਮ ਦੇ ਪਿੱਛੇ ਹੈ।</w:t>
      </w:r>
    </w:p>
    <w:p/>
    <w:p>
      <w:r xmlns:w="http://schemas.openxmlformats.org/wordprocessingml/2006/main">
        <w:t xml:space="preserve">ਇਸਰਾਏਲ ਦੇ ਲੋਕ ਯਹੂਦਾਹ ਵਿੱਚ ਕਿਰਯਾਥਯਾਰੀਮ ਨਾਮਕ ਇੱਕ ਸਥਾਨ ਉੱਤੇ ਗਏ ਅਤੇ ਉਸ ਦਾ ਨਾਮ ਮਹਨੇਹਦਾਨ ਰੱਖਿਆ, ਜੋ ਅੱਜ ਵੀ ਜਾਣਿਆ ਜਾਂਦਾ ਹੈ।</w:t>
      </w:r>
    </w:p>
    <w:p/>
    <w:p>
      <w:r xmlns:w="http://schemas.openxmlformats.org/wordprocessingml/2006/main">
        <w:t xml:space="preserve">1: ਪ੍ਰਮਾਤਮਾ ਦੀ ਪ੍ਰਭੂਸੱਤਾ ਉਨ੍ਹਾਂ ਅਸਥਾਈ ਨਾਵਾਂ ਵਿੱਚ ਪ੍ਰਗਟ ਹੁੰਦੀ ਹੈ ਜੋ ਉਹ ਸਥਾਨਾਂ ਨੂੰ ਦਿੰਦਾ ਹੈ।</w:t>
      </w:r>
    </w:p>
    <w:p/>
    <w:p>
      <w:r xmlns:w="http://schemas.openxmlformats.org/wordprocessingml/2006/main">
        <w:t xml:space="preserve">2: ਪਰਮੇਸ਼ਰ ਦੀ ਵਫ਼ਾਦਾਰੀ ਅਜੀਬ ਥਾਵਾਂ ਤੇ ਵੀ ਉਸਦੇ ਲੋਕਾਂ ਲਈ ਉਸਦੇ ਪ੍ਰਬੰਧ ਵਿੱਚ ਦਿਖਾਈ ਦਿੰਦੀ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28:20 - ਉਹਨਾਂ ਨੂੰ ਉਹਨਾਂ ਸਾਰੀਆਂ ਗੱਲਾਂ ਦੀ ਪਾਲਣਾ ਕਰਨ ਲਈ ਸਿਖਾਉਣਾ ਜੋ ਮੈਂ ਤੁਹਾਨੂੰ ਹੁਕਮ ਦਿੱਤਾ ਹੈ: ਅਤੇ, ਵੇਖੋ, ਮੈਂ ਹਮੇਸ਼ਾ ਤੁਹਾਡੇ ਨਾਲ ਹਾਂ, ਇੱਥੋਂ ਤੱਕ ਕਿ ਸੰਸਾਰ ਦੇ ਅੰਤ ਤੱਕ. ਆਮੀਨ।</w:t>
      </w:r>
    </w:p>
    <w:p/>
    <w:p>
      <w:r xmlns:w="http://schemas.openxmlformats.org/wordprocessingml/2006/main">
        <w:t xml:space="preserve">ਨਿਆਈਆਂ ਦੀ ਪੋਥੀ 18:13 ਅਤੇ ਉਹ ਉੱਥੋਂ ਇਫ਼ਰਾਈਮ ਦੇ ਪਹਾੜ ਨੂੰ ਚੱਲੇ ਅਤੇ ਮੀਕਾਹ ਦੇ ਘਰ ਆਏ।</w:t>
      </w:r>
    </w:p>
    <w:p/>
    <w:p>
      <w:r xmlns:w="http://schemas.openxmlformats.org/wordprocessingml/2006/main">
        <w:t xml:space="preserve">ਲੇਵੀ ਅਤੇ ਉਸ ਦੀ ਰਖੇਲ ਇਫ਼ਰਾਈਮ ਪਹਾੜ ਦੀ ਯਾਤਰਾ ਕਰਦੇ ਹੋਏ ਮੀਕਾਹ ਦੇ ਘਰ ਪਹੁੰਚੇ।</w:t>
      </w:r>
    </w:p>
    <w:p/>
    <w:p>
      <w:r xmlns:w="http://schemas.openxmlformats.org/wordprocessingml/2006/main">
        <w:t xml:space="preserve">1. ਪਰਮਾਤਮਾ ਹਮੇਸ਼ਾ ਸਾਡੇ ਨਾਲ ਹੁੰਦਾ ਹੈ, ਇੱਥੋਂ ਤੱਕ ਕਿ ਸਭ ਤੋਂ ਹਨੇਰੇ ਸਮੇਂ ਵਿੱਚ ਵੀ।</w:t>
      </w:r>
    </w:p>
    <w:p/>
    <w:p>
      <w:r xmlns:w="http://schemas.openxmlformats.org/wordprocessingml/2006/main">
        <w:t xml:space="preserve">2. ਸਾਡੀ ਨਿਹਚਾ ਸਾਨੂੰ ਉਨ੍ਹਾਂ ਥਾਵਾਂ 'ਤੇ ਲੈ ਜਾ ਸਕਦੀ ਹੈ ਜਿੱਥੇ ਸਾਨੂੰ ਜਾਣ ਦੀ ਲੋੜ ਹੈ।</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ਨਿਆਈਆਂ ਦੀ ਪੋਥੀ 18:14 ਤਦ ਉਨ੍ਹਾਂ ਪੰਜਾਂ ਮਨੁੱਖਾਂ ਨੂੰ ਉੱਤਰ ਦਿੱਤਾ ਜੋ ਲਾਇਸ਼ ਦੇ ਦੇਸ ਦੀ ਜਾਸੂਸੀ ਕਰਨ ਲਈ ਗਏ ਸਨ ਅਤੇ ਆਪਣੇ ਭਰਾਵਾਂ ਨੂੰ ਆਖਿਆ, ਕੀ ਤੁਸੀਂ ਜਾਣਦੇ ਹੋ ਕਿ ਇਨ੍ਹਾਂ ਘਰਾਂ ਵਿੱਚ ਇੱਕ ਏਫ਼ੋਦ ਅਤੇ ਤਰਾਫ਼ੀਮ ਅਤੇ ਇੱਕ ਉੱਕਰੀ ਹੋਈ ਮੂਰਤ ਅਤੇ ਇੱਕ ਢਾਲੀ ਹੋਈ ਮੂਰਤ ਹੈ? ਇਸ ਲਈ ਹੁਣ ਸੋਚੋ ਕਿ ਤੁਹਾਨੂੰ ਕੀ ਕਰਨਾ ਚਾਹੀਦਾ ਹੈ।</w:t>
      </w:r>
    </w:p>
    <w:p/>
    <w:p>
      <w:r xmlns:w="http://schemas.openxmlformats.org/wordprocessingml/2006/main">
        <w:t xml:space="preserve">ਜਿਹੜੇ ਪੰਜ ਆਦਮੀ ਲਾਇਸ਼ ਦੇ ਦੇਸ਼ ਦੀ ਜਾਸੂਸੀ ਕਰਨ ਲਈ ਗਏ ਸਨ, ਉਨ੍ਹਾਂ ਨੇ ਆਪਣੇ ਭਰਾਵਾਂ ਨੂੰ ਵਾਪਸ ਦੱਸਿਆ ਕਿ ਉਨ੍ਹਾਂ ਨੂੰ ਕੁਝ ਘਰਾਂ ਵਿੱਚ ਇੱਕ ਏਫ਼ੋਦ, ਟੇਰਾਫੀਮ, ਇੱਕ ਉੱਕਰੀ ਹੋਈ ਮੂਰਤ ਅਤੇ ਇੱਕ ਢਾਲੀ ਹੋਈ ਮੂਰਤ ਮਿਲੀ ਹੈ।</w:t>
      </w:r>
    </w:p>
    <w:p/>
    <w:p>
      <w:r xmlns:w="http://schemas.openxmlformats.org/wordprocessingml/2006/main">
        <w:t xml:space="preserve">1. ਮੂਰਤੀ ਪੂਜਾ ਦਾ ਖ਼ਤਰਾ</w:t>
      </w:r>
    </w:p>
    <w:p/>
    <w:p>
      <w:r xmlns:w="http://schemas.openxmlformats.org/wordprocessingml/2006/main">
        <w:t xml:space="preserve">2. ਸਮਝ ਦੀ ਸ਼ਕਤੀ</w:t>
      </w:r>
    </w:p>
    <w:p/>
    <w:p>
      <w:r xmlns:w="http://schemas.openxmlformats.org/wordprocessingml/2006/main">
        <w:t xml:space="preserve">1. ਬਿਵਸਥਾ ਸਾਰ 4:15-19 - ਇਸ ਲਈ ਆਪਣੇ ਆਪ ਨੂੰ ਬਹੁਤ ਧਿਆਨ ਨਾਲ ਦੇਖੋ। ਕਿਉਂਕਿ ਜਿਸ ਦਿਨ ਯਹੋਵਾਹ ਨੇ ਅੱਗ ਵਿੱਚੋਂ ਹੋਰੇਬ ਵਿੱਚ ਤੁਹਾਡੇ ਨਾਲ ਗੱਲ ਕੀਤੀ ਸੀ, ਉਸ ਦਿਨ ਤੁਸੀਂ ਕੋਈ ਰੂਪ ਨਹੀਂ ਦੇਖਿਆ, 16 ਇਸ ਲਈ ਖ਼ਬਰਦਾਰ ਰਹੋ ਕਿਤੇ ਤੁਸੀਂ ਆਪਣੇ ਲਈ, ਕਿਸੇ ਮੂਰਤ ਦੇ ਰੂਪ ਵਿੱਚ, ਨਰ ਜਾਂ ਵਰਗੀ ਮੂਰਤ ਬਣਾ ਕੇ ਭ੍ਰਿਸ਼ਟ ਕੰਮ ਨਾ ਕਰੋ। ਮਾਦਾ, 17 ਧਰਤੀ ਉੱਤੇ ਕਿਸੇ ਵੀ ਜਾਨਵਰ ਦੀ ਸਮਾਨਤਾ, ਹਵਾ ਵਿੱਚ ਉੱਡਣ ਵਾਲੇ ਕਿਸੇ ਵੀ ਖੰਭਾਂ ਵਾਲੇ ਪੰਛੀ ਦੀ ਸਮਾਨਤਾ, 18 ਧਰਤੀ ਉੱਤੇ ਘੁੰਮਣ ਵਾਲੀ ਹਰ ਚੀਜ਼ ਦੀ ਸਮਾਨਤਾ, ਧਰਤੀ ਦੇ ਹੇਠਾਂ ਪਾਣੀ ਵਿੱਚ ਰਹਿਣ ਵਾਲੀ ਕਿਸੇ ਵੀ ਮੱਛੀ ਦੀ ਸਮਾਨਤਾ। . 19 ਅਤੇ ਖ਼ਬਰਦਾਰ ਰਹੋ ਕਿਤੇ ਤੁਸੀਂ ਆਪਣੀਆਂ ਅੱਖਾਂ ਅਕਾਸ਼ ਵੱਲ ਨਾ ਚੁੱਕੋ ਅਤੇ ਜਦੋਂ ਤੁਸੀਂ ਸੂਰਜ, ਚੰਦ ਅਤੇ ਤਾਰਿਆਂ ਨੂੰ, ਅਕਾਸ਼ ਦੇ ਸਾਰੇ ਸਮੂਹਾਂ ਨੂੰ ਦੇਖੋਗੇ, ਤਾਂ ਤੁਸੀਂ ਦੂਰ ਖਿੱਚੇ ਜਾਓਗੇ ਅਤੇ ਉਹਨਾਂ ਨੂੰ ਮੱਥਾ ਟੇਕ ਕੇ ਉਹਨਾਂ ਦੀ ਸੇਵਾ ਕਰੋ, ਜਿਹੜੀਆਂ ਯਹੋਵਾਹ ਤੁਹਾਡੇ ਪਰਮੇਸ਼ੁਰ ਦੀਆਂ ਹਨ। ਸਾਰੇ ਸਵਰਗ ਦੇ ਹੇਠਾਂ ਸਾਰੇ ਲੋਕਾਂ ਨੂੰ ਅਲਾਟ ਕੀਤਾ ਗਿਆ।</w:t>
      </w:r>
    </w:p>
    <w:p/>
    <w:p>
      <w:r xmlns:w="http://schemas.openxmlformats.org/wordprocessingml/2006/main">
        <w:t xml:space="preserve">2. 1 ਕੁਰਿੰਥੀਆਂ 10:14 - ਇਸ ਲਈ, ਮੇਰੇ ਪਿਆਰੇ, ਮੂਰਤੀ ਪੂਜਾ ਤੋਂ ਭੱਜੋ.</w:t>
      </w:r>
    </w:p>
    <w:p/>
    <w:p>
      <w:r xmlns:w="http://schemas.openxmlformats.org/wordprocessingml/2006/main">
        <w:t xml:space="preserve">ਨਿਆਈਆਂ ਦੀ ਪੋਥੀ 18:15 ਅਤੇ ਉਹ ਉਧਰ ਮੁੜੇ ਅਤੇ ਲੇਵੀ ਦੇ ਜੁਆਨ ਦੇ ਘਰ ਅਰਥਾਤ ਮੀਕਾਹ ਦੇ ਘਰ ਆਏ ਅਤੇ ਉਹ ਨੂੰ ਸਲਾਮ ਕੀਤਾ।</w:t>
      </w:r>
    </w:p>
    <w:p/>
    <w:p>
      <w:r xmlns:w="http://schemas.openxmlformats.org/wordprocessingml/2006/main">
        <w:t xml:space="preserve">ਲੇਵੀ ਅਤੇ ਉਸ ਦੇ ਸਾਥੀ ਮੀਕਾਹ ਦੇ ਘਰ ਗਏ ਅਤੇ ਉਨ੍ਹਾਂ ਦਾ ਸੁਆਗਤ ਕੀਤਾ ਗਿਆ।</w:t>
      </w:r>
    </w:p>
    <w:p/>
    <w:p>
      <w:r xmlns:w="http://schemas.openxmlformats.org/wordprocessingml/2006/main">
        <w:t xml:space="preserve">1: ਆਪਣੇ ਵਿਚਕਾਰ ਅਜਨਬੀਆਂ ਦਾ ਸੁਆਗਤ ਕਰੋ ਅਤੇ ਉਨ੍ਹਾਂ ਲਈ ਆਪਣਾ ਘਰ ਖੋਲ੍ਹੋ।</w:t>
      </w:r>
    </w:p>
    <w:p/>
    <w:p>
      <w:r xmlns:w="http://schemas.openxmlformats.org/wordprocessingml/2006/main">
        <w:t xml:space="preserve">2: ਮਦਦ ਦੀ ਲੋੜ ਵਾਲੇ ਲੋਕਾਂ ਨੂੰ ਲੱਭੋ ਅਤੇ ਉਹਨਾਂ ਨੂੰ ਹੱਥ ਦਿਓ।</w:t>
      </w:r>
    </w:p>
    <w:p/>
    <w:p>
      <w:r xmlns:w="http://schemas.openxmlformats.org/wordprocessingml/2006/main">
        <w:t xml:space="preserve">1: ਲੂਕਾ 10:25-37, ਚੰਗੇ ਸਾਮਰੀ ਦਾ ਦ੍ਰਿਸ਼ਟਾਂਤ</w:t>
      </w:r>
    </w:p>
    <w:p/>
    <w:p>
      <w:r xmlns:w="http://schemas.openxmlformats.org/wordprocessingml/2006/main">
        <w:t xml:space="preserve">2: ਮੱਤੀ 25:35-40, ਲੋੜਵੰਦਾਂ ਦੀ ਦੇਖਭਾਲ ਕਰਨ ਬਾਰੇ ਯਿਸੂ ਦੀ ਸਿੱਖਿਆ।</w:t>
      </w:r>
    </w:p>
    <w:p/>
    <w:p>
      <w:r xmlns:w="http://schemas.openxmlformats.org/wordprocessingml/2006/main">
        <w:t xml:space="preserve">ਨਿਆਈਆਂ ਦੀ ਪੋਥੀ 18:16 ਅਤੇ ਛੇ ਸੌ ਮਨੁੱਖ ਆਪਣੇ ਹਥਿਆਰਾਂ ਨਾਲ ਜੋ ਦਾਨ ਦੇ ਵੰਸ਼ ਵਿੱਚੋਂ ਸਨ, ਫਾਟਕ ਦੇ ਦਰਵਾਜ਼ੇ ਕੋਲ ਖੜੇ ਸਨ।</w:t>
      </w:r>
    </w:p>
    <w:p/>
    <w:p>
      <w:r xmlns:w="http://schemas.openxmlformats.org/wordprocessingml/2006/main">
        <w:t xml:space="preserve">ਦਾਨ ਦੇ ਪਰਿਵਾਰ-ਸਮੂਹ ਦੇ ਛੇ ਸੌ ਆਦਮੀ, ਜੰਗੀ ਹਥਿਆਰਾਂ ਨਾਲ ਲੈਸ, ਫਾਟਕ ਦੇ ਪ੍ਰਵੇਸ਼ ਦੁਆਰ ਉੱਤੇ ਪਹਿਰੇਦਾਰ ਖੜ੍ਹੇ ਸਨ।</w:t>
      </w:r>
    </w:p>
    <w:p/>
    <w:p>
      <w:r xmlns:w="http://schemas.openxmlformats.org/wordprocessingml/2006/main">
        <w:t xml:space="preserve">1. ਜਾਗਦੇ ਰਹੋ ਅਤੇ ਵਿਰੋਧੀ ਲਈ ਤਿਆਰ ਰਹੋ।</w:t>
      </w:r>
    </w:p>
    <w:p/>
    <w:p>
      <w:r xmlns:w="http://schemas.openxmlformats.org/wordprocessingml/2006/main">
        <w:t xml:space="preserve">2. ਪਰਮੇਸ਼ੁਰ ਦੇ ਪ੍ਰਬੰਧ ਅਤੇ ਸੁਰੱਖਿਆ ਵਿੱਚ ਵਿਸ਼ਵਾਸ ਰੱਖੋ।</w:t>
      </w:r>
    </w:p>
    <w:p/>
    <w:p>
      <w:r xmlns:w="http://schemas.openxmlformats.org/wordprocessingml/2006/main">
        <w:t xml:space="preserve">1. ਅਫ਼ਸੀਆਂ 6:10-18 - ਪਰਮੇਸ਼ੁਰ ਦੇ ਸਾਰੇ ਸ਼ਸਤ੍ਰ ਬਸਤ੍ਰ ਪਹਿਨੋ, ਤਾਂ ਜੋ ਤੁਸੀਂ ਸ਼ੈਤਾਨ ਦੀਆਂ ਚਾਲਾਂ ਦਾ ਸਾਹਮਣਾ ਕਰਨ ਦੇ ਯੋਗ ਹੋ ਸਕੋ।</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ਨਿਆਈਆਂ ਦੀ ਪੋਥੀ 18:17 ਅਤੇ ਉਹ ਪੰਜ ਮਨੁੱਖ ਜਿਹੜੇ ਦੇਸ ਦੀ ਜਾਸੂਸੀ ਕਰਨ ਲਈ ਗਏ ਸਨ ਚੜ੍ਹ ਗਏ ਅਤੇ ਉੱਥੇ ਆਏ ਅਤੇ ਉੱਕਰੀ ਹੋਈ ਮੂਰਤ, ਏਫ਼ੋਦ, ਤਰਾਫੀਮ ਅਤੇ ਢਲੀ ਹੋਈ ਮੂਰਤ ਨੂੰ ਲੈ ਗਏ ਅਤੇ ਜਾਜਕ ਦਰਵਾਜ਼ੇ ਵਿੱਚ ਜਾ ਖੜ੍ਹਾ ਹੋਇਆ। ਛੇ ਸੌ ਆਦਮੀਆਂ ਵਾਲਾ ਦਰਵਾਜ਼ਾ ਜੋ ਯੁੱਧ ਦੇ ਹਥਿਆਰਾਂ ਨਾਲ ਨਿਯੁਕਤ ਕੀਤੇ ਗਏ ਸਨ।</w:t>
      </w:r>
    </w:p>
    <w:p/>
    <w:p>
      <w:r xmlns:w="http://schemas.openxmlformats.org/wordprocessingml/2006/main">
        <w:t xml:space="preserve">ਉਹ ਪੰਜੇ ਆਦਮੀ ਦੇਸ਼ ਵਿੱਚ ਗਏ ਅਤੇ ਉੱਕਰੀ ਹੋਈ ਮੂਰਤ, ਏਫ਼ੋਦ, ਤਰਾਫ਼ੀਮ ਅਤੇ ਪਿਘਲੀ ਹੋਈ ਮੂਰਤ ਨੂੰ ਲੈ ਗਏ। ਉੱਥੇ ਜਾਜਕ 600 ਆਦਮੀਆਂ ਦੇ ਨਾਲ ਸੀ ਜੋ ਲੜਾਈ ਲਈ ਹਥਿਆਰਬੰਦ ਸਨ।</w:t>
      </w:r>
    </w:p>
    <w:p/>
    <w:p>
      <w:r xmlns:w="http://schemas.openxmlformats.org/wordprocessingml/2006/main">
        <w:t xml:space="preserve">1. ਸਾਵਧਾਨੀ ਦੀ ਸ਼ਕਤੀ: ਪੁਜਾਰੀ ਅਤੇ ਪੰਜ ਆਦਮੀਆਂ ਦੀ ਕਹਾਣੀ</w:t>
      </w:r>
    </w:p>
    <w:p/>
    <w:p>
      <w:r xmlns:w="http://schemas.openxmlformats.org/wordprocessingml/2006/main">
        <w:t xml:space="preserve">2. ਤਿਆਰੀ ਦੀ ਸ਼ਕਤੀ: ਕਿਵੇਂ ਪੁਜਾਰੀ ਅਤੇ 600 ਆਦਮੀ ਲੜਾਈ ਲਈ ਤਿਆਰ ਸਨ</w:t>
      </w:r>
    </w:p>
    <w:p/>
    <w:p>
      <w:r xmlns:w="http://schemas.openxmlformats.org/wordprocessingml/2006/main">
        <w:t xml:space="preserve">1. ਕਹਾਉਤਾਂ 21:5 ਮਿਹਨਤੀ ਦੀਆਂ ਯੋਜਨਾਵਾਂ ਨਿਸ਼ਚਿਤ ਤੌਰ ਤੇ ਬਹੁਤਾਤ ਵੱਲ ਲੈ ਜਾਂਦੀਆਂ ਹਨ, ਪਰ ਹਰ ਕੋਈ ਜੋ ਕਾਹਲੀ ਕਰਦਾ ਹੈ ਉਹ ਗਰੀਬੀ ਵਿੱਚ ਆਉਂਦਾ ਹੈ।</w:t>
      </w:r>
    </w:p>
    <w:p/>
    <w:p>
      <w:r xmlns:w="http://schemas.openxmlformats.org/wordprocessingml/2006/main">
        <w:t xml:space="preserve">2. ਅਫ਼ਸੀਆਂ 6:10-18 ਅੰਤ ਵਿੱਚ, ਪ੍ਰਭੂ ਵਿੱਚ ਅਤੇ ਉਸਦੀ ਸ਼ਕਤੀ ਦੇ ਬਲ ਵਿੱਚ ਮਜ਼ਬੂਤ ਬਣੋ। ਪਰਮੇਸ਼ੁਰ ਦੇ ਸਾਰੇ ਸ਼ਸਤ੍ਰ ਬਸਤ੍ਰ ਪਹਿਨੋ, ਤਾਂ ਜੋ ਤੁਸੀਂ ਸ਼ੈਤਾਨ ਦੀਆਂ ਚਾਲਾਂ ਦਾ ਸਾਹਮਣਾ ਕਰਨ ਦੇ ਯੋਗ ਹੋ ਸਕੋ।</w:t>
      </w:r>
    </w:p>
    <w:p/>
    <w:p>
      <w:r xmlns:w="http://schemas.openxmlformats.org/wordprocessingml/2006/main">
        <w:t xml:space="preserve">ਨਿਆਈਆਂ ਦੀ ਪੋਥੀ 18:18 ਅਤੇ ਇਹ ਮੀਕਾਹ ਦੇ ਘਰ ਗਏ ਅਤੇ ਉੱਕਰੀ ਹੋਈ ਮੂਰਤ, ਏਫ਼ੋਦ, ਤਰਾਫ਼ੀਮ ਅਤੇ ਢਲੀ ਹੋਈ ਮੂਰਤ ਨੂੰ ਲਿਆਏ। ਤਦ ਜਾਜਕ ਨੇ ਉਨ੍ਹਾਂ ਨੂੰ ਕਿਹਾ, ਤੁਸੀਂ ਕੀ ਕਰਦੇ ਹੋ?</w:t>
      </w:r>
    </w:p>
    <w:p/>
    <w:p>
      <w:r xmlns:w="http://schemas.openxmlformats.org/wordprocessingml/2006/main">
        <w:t xml:space="preserve">ਆਦਮੀਆਂ ਦਾ ਇੱਕ ਸਮੂਹ ਮੀਕਾਹ ਦੇ ਘਰ ਵਿੱਚ ਦਾਖਲ ਹੁੰਦਾ ਹੈ ਅਤੇ ਇੱਕ ਉੱਕਰੀ ਹੋਈ ਮੂਰਤ, ਇੱਕ ਏਫ਼ੋਦ, ਟੈਰਾਫੀਮ ਅਤੇ ਇੱਕ ਪਿਘਲੀ ਹੋਈ ਮੂਰਤ ਸਮੇਤ ਚੀਜ਼ਾਂ ਲੈ ਜਾਂਦਾ ਹੈ। ਪੁਜਾਰੀ ਫਿਰ ਉਨ੍ਹਾਂ ਨੂੰ ਪੁੱਛਦਾ ਹੈ ਕਿ ਉਹ ਕੀ ਕਰ ਰਹੇ ਹਨ।</w:t>
      </w:r>
    </w:p>
    <w:p/>
    <w:p>
      <w:r xmlns:w="http://schemas.openxmlformats.org/wordprocessingml/2006/main">
        <w:t xml:space="preserve">1. ਸਾਡੇ ਜੀਵਨ ਵਿੱਚ ਰੱਬ ਦੀ ਮੌਜੂਦਗੀ - ਉਸਦੀ ਮੌਜੂਦਗੀ ਨੂੰ ਕਿਵੇਂ ਪਛਾਣਨਾ ਅਤੇ ਜਵਾਬ ਦੇਣਾ ਹੈ</w:t>
      </w:r>
    </w:p>
    <w:p/>
    <w:p>
      <w:r xmlns:w="http://schemas.openxmlformats.org/wordprocessingml/2006/main">
        <w:t xml:space="preserve">2. ਵਿਸ਼ਵਾਸ ਦੀ ਸ਼ਕਤੀ - ਵਿਸ਼ਵਾਸ ਅਤੇ ਆਗਿਆਕਾਰੀ ਦੀ ਜ਼ਿੰਦਗੀ ਕਿਵੇਂ ਜੀਣੀ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1 ਸਮੂਏਲ 15:22-23 - ਕੀ ਯਹੋਵਾਹ ਨੂੰ ਹੋਮ ਦੀਆਂ ਭੇਟਾਂ ਅਤੇ ਬਲੀਦਾਨਾਂ ਵਿੱਚ ਬਹੁਤ ਖੁਸ਼ੀ ਹੁੰਦੀ ਹੈ, ਜਿਵੇਂ ਕਿ ਯਹੋਵਾਹ ਦੀ ਅਵਾਜ਼ ਨੂੰ ਮੰਨਣ ਵਿੱਚ? ਵੇਖ, ਮੰਨਣਾ ਬਲੀਦਾਨ ਨਾਲੋਂ, ਅਤੇ ਸੁਣਨਾ ਭੇਡੂ ਦੀ ਚਰਬੀ ਨਾਲੋਂ ਚੰਗਾ ਹੈ।</w:t>
      </w:r>
    </w:p>
    <w:p/>
    <w:p>
      <w:r xmlns:w="http://schemas.openxmlformats.org/wordprocessingml/2006/main">
        <w:t xml:space="preserve">ਨਿਆਈਆਂ ਦੀ ਪੋਥੀ 18:19 ਅਤੇ ਉਨ੍ਹਾਂ ਨੇ ਉਹ ਨੂੰ ਆਖਿਆ, ਚੁੱਪ ਕਰ, ਆਪਣਾ ਹੱਥ ਆਪਣੇ ਮੂੰਹ ਉੱਤੇ ਰੱਖ ਅਤੇ ਸਾਡੇ ਨਾਲ ਚੱਲ ਅਤੇ ਸਾਡੇ ਲਈ ਇੱਕ ਪਿਤਾ ਅਤੇ ਜਾਜਕ ਬਣ, ਕੀ ਤੇਰੇ ਲਈ ਇੱਕ ਦੇ ਘਰ ਦਾ ਜਾਜਕ ਹੋਣਾ ਚੰਗਾ ਹੈ? ਆਦਮੀ, ਜਾਂ ਇਹ ਕਿ ਤੁਸੀਂ ਇਸਰਾਏਲ ਵਿੱਚ ਇੱਕ ਗੋਤ ਅਤੇ ਇੱਕ ਪਰਿਵਾਰ ਦਾ ਜਾਜਕ ਹੋ?</w:t>
      </w:r>
    </w:p>
    <w:p/>
    <w:p>
      <w:r xmlns:w="http://schemas.openxmlformats.org/wordprocessingml/2006/main">
        <w:t xml:space="preserve">ਦੋ ਆਦਮੀਆਂ ਨੇ ਇੱਕ ਲੇਵੀ ਨੂੰ ਆਪਣਾ ਜਾਜਕ ਬਣਨ ਲਈ ਕਿਹਾ ਅਤੇ ਉਸਨੂੰ ਪੁੱਛਿਆ ਕਿ ਕੀ ਇਸਰਾਏਲ ਵਿੱਚ ਇੱਕ ਆਦਮੀ ਦੇ ਘਰ ਜਾਂ ਇੱਕ ਗੋਤ ਅਤੇ ਪਰਿਵਾਰ ਦਾ ਜਾਜਕ ਹੋਣਾ ਬਿਹਤਰ ਹੈ।</w:t>
      </w:r>
    </w:p>
    <w:p/>
    <w:p>
      <w:r xmlns:w="http://schemas.openxmlformats.org/wordprocessingml/2006/main">
        <w:t xml:space="preserve">1. ਇੱਕ ਅਧਿਆਤਮਿਕ ਪਿਤਾ ਹੋਣ ਦਾ ਮਹੱਤਵ</w:t>
      </w:r>
    </w:p>
    <w:p/>
    <w:p>
      <w:r xmlns:w="http://schemas.openxmlformats.org/wordprocessingml/2006/main">
        <w:t xml:space="preserve">2. ਇੱਕ ਪੁਜਾਰੀ ਦੀ ਅਸੀਸ ਦੀ ਸ਼ਕਤੀ</w:t>
      </w:r>
    </w:p>
    <w:p/>
    <w:p>
      <w:r xmlns:w="http://schemas.openxmlformats.org/wordprocessingml/2006/main">
        <w:t xml:space="preserve">1. ਮਲਾਕੀ 2:4-7</w:t>
      </w:r>
    </w:p>
    <w:p/>
    <w:p>
      <w:r xmlns:w="http://schemas.openxmlformats.org/wordprocessingml/2006/main">
        <w:t xml:space="preserve">2. ਇਬਰਾਨੀਆਂ 13:17-19</w:t>
      </w:r>
    </w:p>
    <w:p/>
    <w:p>
      <w:r xmlns:w="http://schemas.openxmlformats.org/wordprocessingml/2006/main">
        <w:t xml:space="preserve">ਨਿਆਈਆਂ ਦੀ ਪੋਥੀ 18:20 ਅਤੇ ਜਾਜਕ ਦਾ ਮਨ ਖੁਸ਼ ਹੋਇਆ ਅਤੇ ਉਹ ਏਫ਼ੋਦ, ਤਰਾਫ਼ੀਮ ਅਤੇ ਉੱਕਰੀ ਹੋਈ ਮੂਰਤ ਨੂੰ ਲੈ ਕੇ ਲੋਕਾਂ ਦੇ ਵਿੱਚ ਚਲਾ ਗਿਆ।</w:t>
      </w:r>
    </w:p>
    <w:p/>
    <w:p>
      <w:r xmlns:w="http://schemas.openxmlformats.org/wordprocessingml/2006/main">
        <w:t xml:space="preserve">ਜਾਜਕ ਖੁਸ਼ ਹੋਇਆ ਅਤੇ ਉਹ ਏਫ਼ੋਦ, ਤਰਾਫ਼ੀਮ ਅਤੇ ਉੱਕਰੀ ਹੋਈ ਮੂਰਤ ਲੈ ਕੇ ਲੋਕਾਂ ਨਾਲ ਰਲ ਗਿਆ।</w:t>
      </w:r>
    </w:p>
    <w:p/>
    <w:p>
      <w:r xmlns:w="http://schemas.openxmlformats.org/wordprocessingml/2006/main">
        <w:t xml:space="preserve">1. ਆਨੰਦ ਦੀ ਸ਼ਕਤੀ: ਆਪਣੇ ਜੀਵਨ ਵਿੱਚ ਆਨੰਦ ਨੂੰ ਕਿਵੇਂ ਪੈਦਾ ਕਰਨਾ ਹੈ</w:t>
      </w:r>
    </w:p>
    <w:p/>
    <w:p>
      <w:r xmlns:w="http://schemas.openxmlformats.org/wordprocessingml/2006/main">
        <w:t xml:space="preserve">2. ਅਧਿਆਤਮਿਕ ਮਾਰਗਦਰਸ਼ਨ ਦੀ ਲੋੜ: ਹਰ ਸਥਿਤੀ ਵਿੱਚ ਪਰਮੇਸ਼ੁਰ ਦੀ ਬੁੱਧੀ ਦੀ ਭਾਲ ਕਰਨਾ</w:t>
      </w:r>
    </w:p>
    <w:p/>
    <w:p>
      <w:r xmlns:w="http://schemas.openxmlformats.org/wordprocessingml/2006/main">
        <w:t xml:space="preserve">1. ਜ਼ਬੂਰ 118:24 - "ਇਹ ਉਹ ਦਿਨ ਹੈ ਜੋ ਪ੍ਰਭੂ ਨੇ ਬਣਾਇਆ ਹੈ; ਆਓ ਅਸੀਂ ਇਸ ਵਿੱਚ ਅਨੰਦ ਕਰੀਏ ਅਤੇ ਅਨੰਦ ਕਰੀਏ।"</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ਨਿਆਈਆਂ ਦੀ ਪੋਥੀ 18:21 ਸੋ ਉਹ ਮੁੜੇ ਅਤੇ ਚਲੇ ਗਏ ਅਤੇ ਨਿਆਣਿਆਂ ਨੂੰ, ਡੰਗਰਾਂ ਨੂੰ ਅਤੇ ਗੱਡੀ ਨੂੰ ਆਪਣੇ ਅੱਗੇ ਰੱਖਿਆ।</w:t>
      </w:r>
    </w:p>
    <w:p/>
    <w:p>
      <w:r xmlns:w="http://schemas.openxmlformats.org/wordprocessingml/2006/main">
        <w:t xml:space="preserve">ਦਾਨੀਆਂ ਨੇ ਲਾਇਸ਼ ਤੋਂ ਜਾਣ ਵੇਲੇ ਆਪਣੇ ਪਰਿਵਾਰ ਅਤੇ ਧਨ-ਦੌਲਤ ਆਪਣੇ ਨਾਲ ਲੈ ਲਈ।</w:t>
      </w:r>
    </w:p>
    <w:p/>
    <w:p>
      <w:r xmlns:w="http://schemas.openxmlformats.org/wordprocessingml/2006/main">
        <w:t xml:space="preserve">1. ਜਦੋਂ ਪ੍ਰਮਾਤਮਾ ਸਾਨੂੰ ਕਿਸੇ ਚੀਜ਼ ਲਈ ਬੁਲਾਉਂਦਾ ਹੈ, ਤਾਂ ਉਹ ਸਾਡੇ ਲਈ ਉਹ ਮੁਹੱਈਆ ਕਰਦਾ ਹੈ ਜੋ ਸਾਨੂੰ ਅੱਗੇ ਜਾਣ ਦੀ ਲੋੜ ਹੈ।</w:t>
      </w:r>
    </w:p>
    <w:p/>
    <w:p>
      <w:r xmlns:w="http://schemas.openxmlformats.org/wordprocessingml/2006/main">
        <w:t xml:space="preserve">2. ਅਸੀਂ ਪ੍ਰਮਾਤਮਾ ਵਿੱਚ ਭਰੋਸਾ ਕਰ ਸਕਦੇ ਹਾਂ ਕਿ ਉਹ ਸਾਨੂੰ ਉਸ ਦੀ ਇੱਛਾ ਪੂਰੀ ਕਰਨ ਲਈ ਲੋੜੀਂਦੇ ਵਸੀਲੇ ਪ੍ਰਦਾਨ ਕਰੇਗਾ।</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ਨਿਆਈਆਂ ਦੀ ਪੋਥੀ 18:22 ਅਤੇ ਜਦੋਂ ਉਹ ਮੀਕਾਹ ਦੇ ਘਰ ਤੋਂ ਇੱਕ ਚੰਗੇ ਰਾਹ ਉੱਤੇ ਸਨ, ਤਾਂ ਉਹ ਮਨੁੱਖ ਜਿਹੜੇ ਮੀਕਾਹ ਦੇ ਘਰ ਦੇ ਨੇੜੇ ਘਰਾਂ ਵਿੱਚ ਸਨ ਇੱਕਠੇ ਹੋਏ ਅਤੇ ਦਾਨ ਦੇ ਬੱਚਿਆਂ ਨੂੰ ਫੜ ਲਿਆ।</w:t>
      </w:r>
    </w:p>
    <w:p/>
    <w:p>
      <w:r xmlns:w="http://schemas.openxmlformats.org/wordprocessingml/2006/main">
        <w:t xml:space="preserve">ਮੀਕਾਹ ਦੇ ਘਰ ਦੇ ਨੇੜੇ ਦੇ ਘਰਾਂ ਦੇ ਆਦਮੀ ਇਕੱਠੇ ਹੋਏ ਅਤੇ ਦਾਨ ਦੇ ਬੱਚਿਆਂ ਦਾ ਪਿੱਛਾ ਕੀਤਾ।</w:t>
      </w:r>
    </w:p>
    <w:p/>
    <w:p>
      <w:r xmlns:w="http://schemas.openxmlformats.org/wordprocessingml/2006/main">
        <w:t xml:space="preserve">1. ਵਿਸ਼ਵਾਸ ਵਿੱਚ ਇਕੱਠੇ ਖੜੇ ਹੋਣ ਅਤੇ ਇੱਕ ਦੂਜੇ ਦਾ ਸਮਰਥਨ ਕਰਨ ਦੀ ਮਹੱਤਤਾ।</w:t>
      </w:r>
    </w:p>
    <w:p/>
    <w:p>
      <w:r xmlns:w="http://schemas.openxmlformats.org/wordprocessingml/2006/main">
        <w:t xml:space="preserve">2. ਰਿਸ਼ਤਿਆਂ ਵਿੱਚ ਹੰਕਾਰ ਅਤੇ ਹੰਕਾਰ ਦੇ ਖ਼ਤਰੇ।</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ਯਾਕੂਬ 3:13-18 - ਤੁਹਾਡੇ ਵਿੱਚੋਂ ਬੁੱਧੀਮਾਨ ਅਤੇ ਸਮਝਦਾਰ ਕੌਣ ਹੈ? ਆਪਣੇ ਚੰਗੇ ਚਾਲ-ਚਲਣ ਦੁਆਰਾ ਉਸਨੂੰ ਬੁੱਧੀ ਦੀ ਨਿਮਰਤਾ ਵਿੱਚ ਉਸਦੇ ਕੰਮ ਦਿਖਾਉਣ ਦਿਓ। ਪਰ ਜੇ ਤੁਹਾਡੇ ਦਿਲਾਂ ਵਿੱਚ ਕੌੜੀ ਈਰਖਾ ਅਤੇ ਸੁਆਰਥੀ ਲਾਲਸਾ ਹੈ, ਤਾਂ ਸ਼ੇਖੀ ਨਾ ਮਾਰੋ ਅਤੇ ਸੱਚ ਨੂੰ ਝੂਠਾ ਨਾ ਬਣੋ। ਇਹ ਉਹ ਸਿਆਣਪ ਨਹੀਂ ਹੈ ਜੋ ਉੱਪਰੋਂ ਹੇਠਾਂ ਆਉਂਦੀ ਹੈ, ਪਰ ਇਹ ਦੁਨਿਆਵੀ, ਅਧਿਆਤਮਿਕ, ਸ਼ੈਤਾਨੀ ਹੈ। ਕਿਉਂਕਿ ਜਿੱਥੇ ਈਰਖਾ ਅਤੇ ਸੁਆਰਥੀ ਲਾਲਸਾ ਮੌਜੂਦ ਹੈ, ਉੱਥੇ ਵਿਕਾਰ ਅਤੇ ਹਰ ਘਟੀਆ ਅਭਿਆਸ ਹੋਵੇਗਾ। ਪਰ ਉਪਰੋਕਤ ਤੋਂ ਬੁੱਧ ਪਹਿਲਾਂ ਸ਼ੁੱਧ, ਫਿਰ ਸ਼ਾਂਤੀਪੂਰਨ, ਕੋਮਲ, ਤਰਕ ਲਈ ਖੁੱਲ੍ਹੀ, ਦਇਆ ਅਤੇ ਚੰਗੇ ਫਲਾਂ ਨਾਲ ਭਰਪੂਰ, ਨਿਰਪੱਖ ਅਤੇ ਸੁਹਿਰਦ ਹੈ। ਅਤੇ ਧਰਮ ਦੀ ਵਾਢੀ ਸ਼ਾਂਤੀ ਵਿੱਚ ਬੀਜਣ ਵਾਲਿਆਂ ਦੁਆਰਾ ਕੀਤੀ ਜਾਂਦੀ ਹੈ।</w:t>
      </w:r>
    </w:p>
    <w:p/>
    <w:p>
      <w:r xmlns:w="http://schemas.openxmlformats.org/wordprocessingml/2006/main">
        <w:t xml:space="preserve">ਨਿਆਈਆਂ ਦੀ ਪੋਥੀ 18:23 ਅਤੇ ਉਨ੍ਹਾਂ ਨੇ ਦਾਨ ਦੇ ਬੱਚਿਆਂ ਨੂੰ ਪੁਕਾਰਿਆ। ਅਤੇ ਉਨ੍ਹਾਂ ਨੇ ਮੂੰਹ ਫੇਰ ਕੇ ਮੀਕਾਹ ਨੂੰ ਆਖਿਆ, ਤੈਨੂੰ ਕੀ ਹੋਇਆ ਜੋ ਤੂੰ ਅਜਿਹੀ ਸੰਗਤ ਨਾਲ ਆਇਆ ਹੈਂ?</w:t>
      </w:r>
    </w:p>
    <w:p/>
    <w:p>
      <w:r xmlns:w="http://schemas.openxmlformats.org/wordprocessingml/2006/main">
        <w:t xml:space="preserve">ਲੋਕਾਂ ਦਾ ਇੱਕ ਸਮੂਹ ਮੀਕਾਹ ਨੂੰ ਪੁੱਛਦਾ ਹੈ ਕਿ ਉਹ ਇੱਕ ਵੱਡੀ ਕੰਪਨੀ ਨਾਲ ਯਾਤਰਾ ਕਿਉਂ ਕਰ ਰਿਹਾ ਹੈ।</w:t>
      </w:r>
    </w:p>
    <w:p/>
    <w:p>
      <w:r xmlns:w="http://schemas.openxmlformats.org/wordprocessingml/2006/main">
        <w:t xml:space="preserve">1: ਸਾਨੂੰ ਸਵਾਲ ਪੁੱਛਣ ਅਤੇ ਸਮਝ ਲੈਣ ਤੋਂ ਡਰਨਾ ਨਹੀਂ ਚਾਹੀਦਾ।</w:t>
      </w:r>
    </w:p>
    <w:p/>
    <w:p>
      <w:r xmlns:w="http://schemas.openxmlformats.org/wordprocessingml/2006/main">
        <w:t xml:space="preserve">2: ਜਦੋਂ ਅਸੀਂ ਕਿਸੇ ਸਥਿਤੀ ਨੂੰ ਨਹੀਂ ਸਮਝਦੇ ਹਾਂ ਤਾਂ ਸਾਨੂੰ ਪਰਮੇਸ਼ੁਰ 'ਤੇ ਭਰੋਸਾ ਕਰਨ ਲਈ ਤਿਆਰ ਹੋਣਾ ਚਾਹੀਦਾ ਹੈ।</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ਜ਼ਬੂਰ 46:10 - ਚੁੱਪ ਰਹੋ, ਅਤੇ ਜਾਣੋ ਕਿ ਮੈਂ ਪਰਮੇਸ਼ੁਰ ਹਾਂ: ਮੈਂ ਕੌਮਾਂ ਵਿੱਚ ਉੱਚਾ ਹੋਵਾਂਗਾ, ਮੈਂ ਧਰਤੀ ਉੱਤੇ ਉੱਚਾ ਹੋਵਾਂਗਾ।</w:t>
      </w:r>
    </w:p>
    <w:p/>
    <w:p>
      <w:r xmlns:w="http://schemas.openxmlformats.org/wordprocessingml/2006/main">
        <w:t xml:space="preserve">ਨਿਆਈਆਂ ਦੀ ਪੋਥੀ 18:24 ਅਤੇ ਉਸ ਨੇ ਆਖਿਆ, ਤੁਸੀਂ ਮੇਰੇ ਦੇਵਤਿਆਂ ਨੂੰ ਜਿਹੜੇ ਮੈਂ ਬਣਾਏ ਸਨ, ਅਤੇ ਪੁਜਾਰੀ ਨੂੰ ਲੈ ਕੇ ਚਲੇ ਗਏ ਹੋ, ਅਤੇ ਮੇਰੇ ਕੋਲ ਹੋਰ ਕੀ ਹੈ? ਅਤੇ ਇਹ ਕੀ ਹੈ ਜੋ ਤੁਸੀਂ ਮੈਨੂੰ ਆਖਦੇ ਹੋ, ਤੈਨੂੰ ਕੀ ਹੋਇਆ?</w:t>
      </w:r>
    </w:p>
    <w:p/>
    <w:p>
      <w:r xmlns:w="http://schemas.openxmlformats.org/wordprocessingml/2006/main">
        <w:t xml:space="preserve">ਇੱਕ ਆਦਮੀ ਨੂੰ ਪਤਾ ਲੱਗਦਾ ਹੈ ਕਿ ਉਸਦੇ ਦੇਵਤੇ, ਜੋ ਉਸਨੇ ਬਣਾਏ ਸਨ, ਅਤੇ ਪੁਜਾਰੀ ਲਾਪਤਾ ਹਨ ਅਤੇ ਉਹ ਸਵਾਲ ਕਰਦਾ ਹੈ ਕਿ ਕਿਉਂ।</w:t>
      </w:r>
    </w:p>
    <w:p/>
    <w:p>
      <w:r xmlns:w="http://schemas.openxmlformats.org/wordprocessingml/2006/main">
        <w:t xml:space="preserve">1. ਪ੍ਰਮਾਤਮਾ ਉਸ ਤੋਂ ਵੱਧ ਹੈ ਜੋ ਅਸੀਂ ਬਣਾ ਸਕਦੇ ਹਾਂ- ਰੋਮੀਆਂ 1:20-23</w:t>
      </w:r>
    </w:p>
    <w:p/>
    <w:p>
      <w:r xmlns:w="http://schemas.openxmlformats.org/wordprocessingml/2006/main">
        <w:t xml:space="preserve">2. ਸੱਚੀ ਸ਼ਾਂਤੀ ਕਿਵੇਂ ਪਾਈਏ- ਮੱਤੀ 11:28-30</w:t>
      </w:r>
    </w:p>
    <w:p/>
    <w:p>
      <w:r xmlns:w="http://schemas.openxmlformats.org/wordprocessingml/2006/main">
        <w:t xml:space="preserve">1. ਰੋਮੀਆਂ 1:20-23- ਕਿਉਂਕਿ ਸੰਸਾਰ ਦੀ ਸਿਰਜਣਾ ਤੋਂ ਉਸ ਦੀਆਂ ਅਦਿੱਖ ਚੀਜ਼ਾਂ ਸਪੱਸ਼ਟ ਤੌਰ 'ਤੇ ਦਿਖਾਈ ਦਿੰਦੀਆਂ ਹਨ, ਬਣਾਈਆਂ ਗਈਆਂ ਚੀਜ਼ਾਂ ਦੁਆਰਾ ਸਮਝੀਆਂ ਜਾਂਦੀਆਂ ਹਨ, ਇੱਥੋਂ ਤੱਕ ਕਿ ਉਸਦੀ ਸਦੀਵੀ ਸ਼ਕਤੀ ਅਤੇ ਦੇਵਤਾ; ਇਸ ਲਈ ਉਹ ਬਿਨਾਂ ਕਿਸੇ ਬਹਾਨੇ ਹਨ।</w:t>
      </w:r>
    </w:p>
    <w:p/>
    <w:p>
      <w:r xmlns:w="http://schemas.openxmlformats.org/wordprocessingml/2006/main">
        <w:t xml:space="preserve">21 ਕਿਉਂਕਿ ਜਦੋਂ ਉਹ ਪਰਮੇਸ਼ੁਰ ਨੂੰ ਜਾਣਦੇ ਸਨ, ਤਾਂ ਉਨ੍ਹਾਂ ਨੇ ਉਸ ਦੀ ਪਰਮੇਸ਼ੁਰ ਵਜੋਂ ਵਡਿਆਈ ਨਹੀਂ ਕੀਤੀ ਅਤੇ ਨਾ ਹੀ ਧੰਨਵਾਦ ਕੀਤਾ। ਪਰ ਉਹ ਆਪਣੀ ਕਲਪਨਾ ਵਿੱਚ ਵਿਅਰਥ ਹੋ ਗਏ, ਅਤੇ ਉਹਨਾਂ ਦਾ ਮੂਰਖ ਦਿਲ ਹਨੇਰਾ ਹੋ ਗਿਆ।</w:t>
      </w:r>
    </w:p>
    <w:p/>
    <w:p>
      <w:r xmlns:w="http://schemas.openxmlformats.org/wordprocessingml/2006/main">
        <w:t xml:space="preserve">22 ਉਹ ਆਪਣੇ ਆਪ ਨੂੰ ਬੁੱਧਵਾਨ ਸਮਝ ਕੇ ਮੂਰਖ ਬਣ ਗਏ।</w:t>
      </w:r>
    </w:p>
    <w:p/>
    <w:p>
      <w:r xmlns:w="http://schemas.openxmlformats.org/wordprocessingml/2006/main">
        <w:t xml:space="preserve">23 ਅਤੇ ਅਵਿਨਾਸ਼ੀ ਪਰਮੇਸ਼ੁਰ ਦੀ ਮਹਿਮਾ ਨੂੰ ਵਿਨਾਸ਼ਕਾਰੀ ਮਨੁੱਖ, ਪੰਛੀਆਂ, ਚਾਰ ਪੈਰਾਂ ਵਾਲੇ ਜਾਨਵਰਾਂ ਅਤੇ ਰੀਂਗਣ ਵਾਲੀਆਂ ਵਸਤੂਆਂ ਵਰਗੀ ਮੂਰਤ ਵਿੱਚ ਬਦਲ ਦਿੱਤਾ।</w:t>
      </w:r>
    </w:p>
    <w:p/>
    <w:p>
      <w:r xmlns:w="http://schemas.openxmlformats.org/wordprocessingml/2006/main">
        <w:t xml:space="preserve">2. ਮੱਤੀ 11:28-30- ਮੇਰੇ ਕੋਲ ਆਓ, ਤੁਸੀਂ ਸਾਰੇ ਮਿਹਨਤੀ ਅਤੇ ਭਾਰੇ ਬੋਝ ਵਾਲੇ ਹੋ, ਅਤੇ ਮੈਂ ਤੁਹਾਨੂੰ ਆਰਾਮ ਦਿਆਂਗਾ।</w:t>
      </w:r>
    </w:p>
    <w:p/>
    <w:p>
      <w:r xmlns:w="http://schemas.openxmlformats.org/wordprocessingml/2006/main">
        <w:t xml:space="preserve">29 ਮੇਰਾ ਜੂਲਾ ਆਪਣੇ ਉੱਤੇ ਚੁੱਕੋ ਅਤੇ ਮੇਰੇ ਤੋਂ ਸਿੱਖੋ। ਕਿਉਂਕਿ ਮੈਂ ਨਿਮਰ ਅਤੇ ਨਿਮਰ ਦਿਲ ਹਾਂ।</w:t>
      </w:r>
    </w:p>
    <w:p/>
    <w:p>
      <w:r xmlns:w="http://schemas.openxmlformats.org/wordprocessingml/2006/main">
        <w:t xml:space="preserve">30 ਕਿਉਂਕਿ ਮੇਰਾ ਜੂਲਾ ਸੌਖਾ ਹੈ, ਅਤੇ ਮੇਰਾ ਬੋਝ ਹਲਕਾ ਹੈ।</w:t>
      </w:r>
    </w:p>
    <w:p/>
    <w:p>
      <w:r xmlns:w="http://schemas.openxmlformats.org/wordprocessingml/2006/main">
        <w:t xml:space="preserve">ਨਿਆਈਆਂ ਦੀ ਪੋਥੀ 18:25 ਅਤੇ ਦਾਨ ਦੇ ਪੁੱਤਰਾਂ ਨੇ ਉਹ ਨੂੰ ਆਖਿਆ, ਤੇਰੀ ਅਵਾਜ਼ ਸਾਡੇ ਵਿੱਚ ਨਾ ਸੁਣੀ ਜਾਵੇ, ਅਜਿਹਾ ਨਾ ਹੋਵੇ ਕਿ ਗੁੱਸੇ ਵਾਲੇ ਲੋਕ ਤੇਰੇ ਉੱਤੇ ਭੱਜਣ ਅਤੇ ਤੂੰ ਆਪਣੀ ਜਾਨ ਅਤੇ ਆਪਣੇ ਘਰਾਣੇ ਦੀਆਂ ਜਾਨਾਂ ਨੂੰ ਗੁਆ ਦੇਵੇ।</w:t>
      </w:r>
    </w:p>
    <w:p/>
    <w:p>
      <w:r xmlns:w="http://schemas.openxmlformats.org/wordprocessingml/2006/main">
        <w:t xml:space="preserve">ਦਾਨੀਆਂ ਨੇ ਮੀਕਾਹ ਨੂੰ ਚੇਤਾਵਨੀ ਦਿੱਤੀ ਕਿ ਉਹ ਉਨ੍ਹਾਂ ਦਾ ਸਾਮ੍ਹਣਾ ਨਾ ਕਰੇ, ਨਹੀਂ ਤਾਂ ਉਹ ਆਪਣੀ ਜਾਨ ਅਤੇ ਆਪਣੇ ਪਰਿਵਾਰ ਦੀਆਂ ਜਾਨਾਂ ਗੁਆ ਦੇਵੇਗਾ।</w:t>
      </w:r>
    </w:p>
    <w:p/>
    <w:p>
      <w:r xmlns:w="http://schemas.openxmlformats.org/wordprocessingml/2006/main">
        <w:t xml:space="preserve">1. ਖ਼ਤਰੇ ਦੇ ਬਾਵਜੂਦ, ਸਹੀ ਲਈ ਹਿੰਮਤ ਨਾਲ ਖੜ੍ਹੇ ਹੋਣ ਦੀ ਮਹੱਤਤਾ।</w:t>
      </w:r>
    </w:p>
    <w:p/>
    <w:p>
      <w:r xmlns:w="http://schemas.openxmlformats.org/wordprocessingml/2006/main">
        <w:t xml:space="preserve">2. ਇੱਕ ਸਮੂਹ ਵਿੱਚ ਏਕਤਾ ਦੀ ਸ਼ਕਤੀ ਅਤੇ ਇਹ ਤਾਕਤ ਕਿਵੇਂ ਪੈਦਾ ਕਰ ਸਕਦੀ ਹੈ।</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ਉਪਦੇਸ਼ਕ ਦੀ ਪੋਥੀ 4:12 - ਭਾਵੇਂ ਇੱਕ ਉੱਤੇ ਹਾਵੀ ਹੋ ਸਕਦਾ ਹੈ, ਦੋ ਆਪਣਾ ਬਚਾਅ ਕਰ ਸਕਦੇ ਹਨ। ਤਿੰਨ ਤਾਰਾਂ ਦੀ ਇੱਕ ਰੱਸੀ ਜਲਦੀ ਨਹੀਂ ਟੁੱਟਦੀ।</w:t>
      </w:r>
    </w:p>
    <w:p/>
    <w:p>
      <w:r xmlns:w="http://schemas.openxmlformats.org/wordprocessingml/2006/main">
        <w:t xml:space="preserve">ਨਿਆਈਆਂ ਦੀ ਪੋਥੀ 18:26 ਅਤੇ ਦਾਨ ਦੇ ਬੱਚੇ ਆਪਣੇ ਰਾਹ ਤੁਰ ਪਏ ਅਤੇ ਜਦੋਂ ਮੀਕਾਹ ਨੇ ਵੇਖਿਆ ਜੋ ਉਹ ਦੇ ਲਈ ਬਹੁਤ ਬਲਵਾਨ ਹਨ ਤਾਂ ਉਹ ਮੁੜਿਆ ਅਤੇ ਆਪਣੇ ਘਰ ਨੂੰ ਮੁੜ ਗਿਆ।</w:t>
      </w:r>
    </w:p>
    <w:p/>
    <w:p>
      <w:r xmlns:w="http://schemas.openxmlformats.org/wordprocessingml/2006/main">
        <w:t xml:space="preserve">ਮੀਕਾਹ ਨੂੰ ਅਹਿਸਾਸ ਹੋਇਆ ਕਿ ਡੈਨ ਦੇ ਬੱਚੇ ਉਸ ਲਈ ਬਹੁਤ ਸ਼ਕਤੀਸ਼ਾਲੀ ਹਨ ਅਤੇ ਉਸ ਨੇ ਆਪਣੇ ਘਰ ਵਾਪਸ ਜਾਣ ਦਾ ਫੈਸਲਾ ਕੀਤਾ।</w:t>
      </w:r>
    </w:p>
    <w:p/>
    <w:p>
      <w:r xmlns:w="http://schemas.openxmlformats.org/wordprocessingml/2006/main">
        <w:t xml:space="preserve">1. ਸਾਨੂੰ ਹਮੇਸ਼ਾ ਮੁਸ਼ਕਲਾਂ ਦਾ ਸਾਹਮਣਾ ਕਰਨ ਲਈ ਤਿਆਰ ਰਹਿਣਾ ਚਾਹੀਦਾ ਹੈ, ਪਰ ਇਹ ਵੀ ਪਤਾ ਹੋਣਾ ਚਾਹੀਦਾ ਹੈ ਕਿ ਸਾਡੀਆਂ ਸੀਮਾਵਾਂ ਨੂੰ ਕਦੋਂ ਸਵੀਕਾਰ ਕਰਨਾ ਹੈ ਅਤੇ ਪਿੱਛੇ ਹਟਣਾ ਹੈ।</w:t>
      </w:r>
    </w:p>
    <w:p/>
    <w:p>
      <w:r xmlns:w="http://schemas.openxmlformats.org/wordprocessingml/2006/main">
        <w:t xml:space="preserve">2. ਪ੍ਰਮਾਤਮਾ ਸਾਨੂੰ ਲੋੜ ਦੇ ਸਮੇਂ ਤਾਕਤ ਦਿੰਦਾ ਹੈ, ਪਰ ਇਹ ਜਾਣਨ ਦੀ ਬੁੱਧ ਵੀ ਦਿੰਦਾ ਹੈ ਕਿ ਖ਼ਤਰੇ ਤੋਂ ਕਦੋਂ ਦੂਰ ਰਹਿਣਾ ਹੈ।</w:t>
      </w:r>
    </w:p>
    <w:p/>
    <w:p>
      <w:r xmlns:w="http://schemas.openxmlformats.org/wordprocessingml/2006/main">
        <w:t xml:space="preserve">1. ਕਹਾਉਤਾਂ 21:5 - ਮਿਹਨਤੀ ਦੀਆਂ ਯੋਜਨਾਵਾਂ ਨਿਸ਼ਚਤ ਤੌਰ 'ਤੇ ਬਹੁਤਾਤ ਵੱਲ ਲੈ ਜਾਂਦੀਆਂ ਹਨ, ਪਰ ਹਰ ਕੋਈ ਜੋ ਜਲਦਬਾਜ਼ੀ ਕਰਦਾ ਹੈ ਉਹ ਗਰੀਬੀ ਵੱਲ ਆਉਂਦਾ ਹੈ।</w:t>
      </w:r>
    </w:p>
    <w:p/>
    <w:p>
      <w:r xmlns:w="http://schemas.openxmlformats.org/wordprocessingml/2006/main">
        <w:t xml:space="preserve">2. ਜ਼ਬੂਰ 34:19 - ਧਰਮੀ ਦੀਆਂ ਮੁਸੀਬਤਾਂ ਬਹੁਤ ਹਨ, ਪਰ ਪ੍ਰਭੂ ਉਸ ਨੂੰ ਉਨ੍ਹਾਂ ਸਾਰਿਆਂ ਵਿੱਚੋਂ ਛੁਡਾ ਲੈਂਦਾ ਹੈ।</w:t>
      </w:r>
    </w:p>
    <w:p/>
    <w:p>
      <w:r xmlns:w="http://schemas.openxmlformats.org/wordprocessingml/2006/main">
        <w:t xml:space="preserve">ਨਿਆਈਆਂ ਦੀ ਪੋਥੀ 18:27 ਅਤੇ ਉਹ ਉਨ੍ਹਾਂ ਚੀਜ਼ਾਂ ਨੂੰ ਜੋ ਮੀਕਾਹ ਨੇ ਬਣਾਈਆਂ ਸਨ ਅਤੇ ਜਾਜਕ ਨੂੰ ਜੋ ਉਹ ਦੇ ਕੋਲ ਸੀ ਲੈ ਕੇ ਲਾਇਸ਼ ਵਿੱਚ ਇੱਕ ਅਜਿਹੇ ਲੋਕਾਂ ਕੋਲ ਆਏ ਜੋ ਸ਼ਾਂਤ ਅਤੇ ਸੁਰੱਖਿਅਤ ਸਨ ਅਤੇ ਉਨ੍ਹਾਂ ਨੇ ਉਨ੍ਹਾਂ ਨੂੰ ਤਲਵਾਰ ਦੀ ਧਾਰ ਨਾਲ ਮਾਰਿਆ ਅਤੇ ਸਾੜ ਦਿੱਤਾ। ਅੱਗ ਨਾਲ ਸ਼ਹਿਰ.</w:t>
      </w:r>
    </w:p>
    <w:p/>
    <w:p>
      <w:r xmlns:w="http://schemas.openxmlformats.org/wordprocessingml/2006/main">
        <w:t xml:space="preserve">ਦਾਨ ਦੇ ਲੋਕ ਮੀਕਾਹ ਦੁਆਰਾ ਬਣਾਈਆਂ ਮੂਰਤੀਆਂ ਅਤੇ ਜਾਜਕ ਨੂੰ ਲੈ ਕੇ ਲਾਇਸ਼ ਵਿੱਚ ਚਲੇ ਗਏ, ਇੱਕ ਅਜਿਹਾ ਸ਼ਹਿਰ ਜੋ ਸ਼ਾਂਤੀਪੂਰਨ ਅਤੇ ਬੇਲੋੜਾ ਸੀ। ਉਨ੍ਹਾਂ ਨੇ ਸ਼ਹਿਰ ਉੱਤੇ ਹਮਲਾ ਕੀਤਾ ਅਤੇ ਇਸਨੂੰ ਅੱਗ ਨਾਲ ਤਬਾਹ ਕਰ ਦਿੱਤਾ।</w:t>
      </w:r>
    </w:p>
    <w:p/>
    <w:p>
      <w:r xmlns:w="http://schemas.openxmlformats.org/wordprocessingml/2006/main">
        <w:t xml:space="preserve">1. ਤਿਆਰੀ ਨਾ ਹੋਣ ਦਾ ਖ਼ਤਰਾ: ਅਚਾਨਕ ਲਈ ਕਿਵੇਂ ਤਿਆਰ ਰਹਿਣਾ ਹੈ</w:t>
      </w:r>
    </w:p>
    <w:p/>
    <w:p>
      <w:r xmlns:w="http://schemas.openxmlformats.org/wordprocessingml/2006/main">
        <w:t xml:space="preserve">2. ਆਗਿਆਕਾਰੀ ਦੀ ਸ਼ਕਤੀ: ਦਲੇਰੀ ਨਾਲ ਪਰਮੇਸ਼ੁਰ ਦੇ ਹੁਕਮਾਂ ਦਾ ਪਾਲਣ ਕਰਨਾ</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ਨਿਆਈਆਂ ਦੀ ਪੋਥੀ 18:28 ਅਤੇ ਕੋਈ ਛੁਡਾਉਣ ਵਾਲਾ ਨਹੀਂ ਸੀ, ਕਿਉਂਕਿ ਉਹ ਸੀਦੋਨ ਤੋਂ ਬਹੁਤ ਦੂਰ ਸੀ, ਅਤੇ ਉਨ੍ਹਾਂ ਦਾ ਕਿਸੇ ਨਾਲ ਕੋਈ ਵਪਾਰ ਨਹੀਂ ਸੀ। ਅਤੇ ਇਹ ਉਸ ਵਾਦੀ ਵਿੱਚ ਸੀ ਜੋ ਬੈਤਰੇਹੋਬ ਦੇ ਕੋਲ ਪਈ ਸੀ। ਅਤੇ ਉਨ੍ਹਾਂ ਨੇ ਇੱਕ ਸ਼ਹਿਰ ਬਣਾਇਆ ਅਤੇ ਉਸ ਵਿੱਚ ਰਹਿਣ ਲੱਗੇ।</w:t>
      </w:r>
    </w:p>
    <w:p/>
    <w:p>
      <w:r xmlns:w="http://schemas.openxmlformats.org/wordprocessingml/2006/main">
        <w:t xml:space="preserve">ਦਾਨ ਦੇ ਲੋਕਾਂ ਕੋਲ ਉਨ੍ਹਾਂ ਦੀ ਰਾਖੀ ਕਰਨ ਵਾਲਾ ਕੋਈ ਨਹੀਂ ਸੀ, ਇਸ ਲਈ ਉਨ੍ਹਾਂ ਨੇ ਬੈਤਰੇਹੋਬ ਦੇ ਨੇੜੇ ਘਾਟੀ ਵਿੱਚ ਇੱਕ ਸ਼ਹਿਰ ਬਣਾਇਆ।</w:t>
      </w:r>
    </w:p>
    <w:p/>
    <w:p>
      <w:r xmlns:w="http://schemas.openxmlformats.org/wordprocessingml/2006/main">
        <w:t xml:space="preserve">1. ਸੁਰੱਖਿਆ ਲਈ ਪ੍ਰਭੂ ਵਿੱਚ ਭਰੋਸਾ ਕਰਨਾ</w:t>
      </w:r>
    </w:p>
    <w:p/>
    <w:p>
      <w:r xmlns:w="http://schemas.openxmlformats.org/wordprocessingml/2006/main">
        <w:t xml:space="preserve">2. ਵਿਸ਼ਵਾਸ ਦੀ ਨੀਂਹ ਬਣਾਉਣਾ</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ਇਬਰਾਨੀਆਂ 11:1 ਹੁਣ ਵਿਸ਼ਵਾਸ ਉਸ ਚੀਜ਼ ਵਿੱਚ ਭਰੋਸਾ ਹੈ ਜਿਸਦੀ ਅਸੀਂ ਉਮੀਦ ਕਰਦੇ ਹਾਂ ਅਤੇ ਜੋ ਅਸੀਂ ਨਹੀਂ ਦੇਖਦੇ ਉਸ ਬਾਰੇ ਭਰੋਸਾ।</w:t>
      </w:r>
    </w:p>
    <w:p/>
    <w:p>
      <w:r xmlns:w="http://schemas.openxmlformats.org/wordprocessingml/2006/main">
        <w:t xml:space="preserve">ਨਿਆਈਆਂ ਦੀ ਪੋਥੀ 18:29 ਅਤੇ ਉਨ੍ਹਾਂ ਨੇ ਆਪਣੇ ਪਿਤਾ ਦਾਨ ਦੇ ਨਾਮ ਉੱਤੇ ਜੋ ਇਸਰਾਏਲ ਵਿੱਚ ਜੰਮਿਆ ਸੀ, ਸ਼ਹਿਰ ਦਾ ਨਾਮ ਦਾਨ ਰੱਖਿਆ, ਪਰ ਪਹਿਲਾਂ ਸ਼ਹਿਰ ਦਾ ਨਾਮ ਲਾਇਸ਼ ਸੀ।</w:t>
      </w:r>
    </w:p>
    <w:p/>
    <w:p>
      <w:r xmlns:w="http://schemas.openxmlformats.org/wordprocessingml/2006/main">
        <w:t xml:space="preserve">ਇਜ਼ਰਾਈਲ ਦੇ ਜਨਮ ਤੋਂ ਬਾਅਦ ਦਾਨ ਦੇ ਪਿਤਾ ਦਾ ਨਾਂ ਦਾਨ ਰੱਖਿਆ ਗਿਆ ਹੈ, ਪਰ ਸ਼ਹਿਰ ਦਾ ਮੂਲ ਨਾਂ ਲਾਇਸ਼ ਸੀ।</w:t>
      </w:r>
    </w:p>
    <w:p/>
    <w:p>
      <w:r xmlns:w="http://schemas.openxmlformats.org/wordprocessingml/2006/main">
        <w:t xml:space="preserve">1. ਸਾਡੇ ਪਿਉ-ਦਾਦਿਆਂ ਦਾ ਸਨਮਾਨ ਕਰਨ ਦੀ ਮਹੱਤਤਾ ਅਤੇ ਉਨ੍ਹਾਂ ਦੁਆਰਾ ਛੱਡੀ ਗਈ ਵਿਰਾਸਤ।</w:t>
      </w:r>
    </w:p>
    <w:p/>
    <w:p>
      <w:r xmlns:w="http://schemas.openxmlformats.org/wordprocessingml/2006/main">
        <w:t xml:space="preserve">2. ਨਾਮ ਦੀ ਸ਼ਕਤੀ ਨੂੰ ਸਮਝਣਾ ਅਤੇ ਇਹ ਸਾਡੇ ਜੀਵਨ ਨੂੰ ਕਿਵੇਂ ਆਕਾਰ ਦੇ ਸਕਦਾ ਹੈ।</w:t>
      </w:r>
    </w:p>
    <w:p/>
    <w:p>
      <w:r xmlns:w="http://schemas.openxmlformats.org/wordprocessingml/2006/main">
        <w:t xml:space="preserve">1. ਕਹਾਉਤਾਂ 22:1 "ਵੱਡੀ ਦੌਲਤ ਨਾਲੋਂ ਚੰਗਾ ਨਾਮ ਵਧੇਰੇ ਮਨਭਾਉਂਦਾ ਹੈ; ਆਦਰ ਕਰਨਾ ਚਾਂਦੀ ਜਾਂ ਸੋਨੇ ਨਾਲੋਂ ਚੰਗਾ ਹੈ।"</w:t>
      </w:r>
    </w:p>
    <w:p/>
    <w:p>
      <w:r xmlns:w="http://schemas.openxmlformats.org/wordprocessingml/2006/main">
        <w:t xml:space="preserve">2. ਉਤਪਤ 17:5 "ਹੁਣ ਤੇਰਾ ਨਾਮ ਅਬਰਾਮ ਨਹੀਂ ਹੋਵੇਗਾ, ਪਰ ਤੇਰਾ ਨਾਮ ਅਬਰਾਹਾਮ ਹੋਵੇਗਾ, ਕਿਉਂਕਿ ਮੈਂ ਤੈਨੂੰ ਬਹੁਤ ਸਾਰੀਆਂ ਕੌਮਾਂ ਦਾ ਪਿਤਾ ਬਣਾਇਆ ਹੈ।"</w:t>
      </w:r>
    </w:p>
    <w:p/>
    <w:p>
      <w:r xmlns:w="http://schemas.openxmlformats.org/wordprocessingml/2006/main">
        <w:t xml:space="preserve">ਨਿਆਈਆਂ ਦੀ ਪੋਥੀ 18:30 ਅਤੇ ਦਾਨ ਦੇ ਪੁੱਤਰਾਂ ਨੇ ਉੱਕਰੀ ਹੋਈ ਮੂਰਤ ਨੂੰ ਸਥਾਪਿਤ ਕੀਤਾ, ਅਤੇ ਯੋਨਾਥਾਨ, ਗੇਰਸ਼ੋਮ ਦਾ ਪੁੱਤਰ, ਮਨੱਸ਼ਹ ਦਾ ਪੁੱਤਰ, ਉਹ ਅਤੇ ਉਸਦੇ ਪੁੱਤਰ ਦੇਸ ਦੀ ਗ਼ੁਲਾਮੀ ਦੇ ਦਿਨ ਤੱਕ ਦਾਨ ਦੇ ਗੋਤ ਦੇ ਜਾਜਕ ਰਹੇ।</w:t>
      </w:r>
    </w:p>
    <w:p/>
    <w:p>
      <w:r xmlns:w="http://schemas.openxmlformats.org/wordprocessingml/2006/main">
        <w:t xml:space="preserve">ਦਾਨ ਦੇ ਬੱਚਿਆਂ ਨੇ ਇੱਕ ਉੱਕਰੀ ਹੋਈ ਮੂਰਤ ਨੂੰ ਸਥਾਪਿਤ ਕੀਤਾ ਅਤੇ ਯੋਨਾਥਾਨ ਅਤੇ ਉਸਦੇ ਪੁੱਤਰਾਂ ਨੇ ਦਾਨ ਦੇ ਗੋਤ ਲਈ ਜਾਜਕ ਵਜੋਂ ਸੇਵਾ ਕੀਤੀ।</w:t>
      </w:r>
    </w:p>
    <w:p/>
    <w:p>
      <w:r xmlns:w="http://schemas.openxmlformats.org/wordprocessingml/2006/main">
        <w:t xml:space="preserve">1. ਮੂਰਤੀ-ਪੂਜਾ ਦਾ ਖ਼ਤਰਾ: ਜੱਜਾਂ 18:30 'ਤੇ ਵਿਚਾਰ ਕਰਨਾ</w:t>
      </w:r>
    </w:p>
    <w:p/>
    <w:p>
      <w:r xmlns:w="http://schemas.openxmlformats.org/wordprocessingml/2006/main">
        <w:t xml:space="preserve">2. ਅਧਿਆਤਮਿਕ ਅਗਵਾਈ ਵਿਚ ਵਿਰਾਸਤ ਦੀ ਸ਼ਕਤੀ: ਜੱਜਾਂ ਦਾ ਅਧਿਐਨ 18:30</w:t>
      </w:r>
    </w:p>
    <w:p/>
    <w:p>
      <w:r xmlns:w="http://schemas.openxmlformats.org/wordprocessingml/2006/main">
        <w:t xml:space="preserve">1. ਕੂਚ 20:4-5 - ਤੁਸੀਂ ਆਪਣੇ ਲਈ ਉੱਪਰ ਸਵਰਗ ਵਿੱਚ ਜਾਂ ਧਰਤੀ ਦੇ ਹੇਠਾਂ ਜਾਂ ਹੇਠਾਂ ਪਾਣੀ ਵਿੱਚ ਕਿਸੇ ਵੀ ਚੀਜ਼ ਦੇ ਰੂਪ ਵਿੱਚ ਇੱਕ ਮੂਰਤ ਨਹੀਂ ਬਣਾਓਗੇ।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 ਬਿਵਸਥਾ ਸਾਰ 4:15-19 - ਇਸ ਲਈ ਆਪਣੇ ਆਪ ਨੂੰ ਬਹੁਤ ਧਿਆਨ ਨਾਲ ਦੇਖੋ। ਕਿਉਂਕਿ ਜਦੋਂ ਯਹੋਵਾਹ ਨੇ ਅੱਗ ਵਿੱਚੋਂ ਹੋਰੇਬ ਵਿੱਚ ਤੁਹਾਡੇ ਨਾਲ ਗੱਲ ਕੀਤੀ ਤਾਂ ਤੁਸੀਂ ਕੋਈ ਰੂਪ ਨਹੀਂ ਦੇਖਿਆ, ਇਸ ਲਈ ਧਿਆਨ ਰੱਖੋ ਅਤੇ ਆਪਣੇ ਆਪ ਨੂੰ ਧਿਆਨ ਨਾਲ ਰੱਖੋ ਤਾਂ ਜੋ ਤੁਸੀਂ ਆਪਣੇ ਲਈ ਇੱਕ ਮੂਰਤੀ ਬਣਾ ਕੇ ਭ੍ਰਿਸ਼ਟ ਕੰਮ ਨਾ ਕਰੋ, ਕਿਸੇ ਵੀ ਚਿੱਤਰ ਦੇ ਰੂਪ ਵਿੱਚ ਨਰ ਜਾਂ ਮਾਦਾ ਦੀ ਸਮਾਨਤਾ. , ਧਰਤੀ ਉੱਤੇ ਕਿਸੇ ਵੀ ਜਾਨਵਰ ਦੀ ਸਮਾਨਤਾ ਜਾਂ ਹਵਾ ਵਿੱਚ ਉੱਡਣ ਵਾਲੇ ਕਿਸੇ ਵੀ ਖੰਭਾਂ ਵਾਲੇ ਪੰਛੀ ਦੀ ਸਮਾਨਤਾ, ਧਰਤੀ ਉੱਤੇ ਘੁੰਮਣ ਵਾਲੀ ਕਿਸੇ ਵੀ ਚੀਜ਼ ਦੀ ਸਮਾਨਤਾ ਜਾਂ ਧਰਤੀ ਦੇ ਹੇਠਾਂ ਪਾਣੀ ਵਿੱਚ ਕਿਸੇ ਮੱਛੀ ਦੀ ਸਮਾਨਤਾ। ਅਤੇ ਜਦੋਂ ਤੁਸੀਂ ਅਕਾਸ਼ ਵੱਲ ਵੇਖਦੇ ਹੋ ਅਤੇ ਸੂਰਜ, ਚੰਦ ਅਤੇ ਤਾਰਿਆਂ ਨੂੰ ਦੇਖਦੇ ਹੋ, ਤਾਂ ਅਕਾਸ਼ ਦੇ ਸਾਰੇ ਸਮੂਹ ਉਨ੍ਹਾਂ ਨੂੰ ਮੱਥਾ ਟੇਕਣ ਅਤੇ ਉਨ੍ਹਾਂ ਚੀਜ਼ਾਂ ਦੀ ਉਪਾਸਨਾ ਕਰਨ ਲਈ ਨਹੀਂ ਪਰਤਾਉਂਦੇ ਹਨ ਜੋ ਯਹੋਵਾਹ ਤੁਹਾਡੇ ਪਰਮੇਸ਼ੁਰ ਨੇ ਅਕਾਸ਼ ਹੇਠਲੀਆਂ ਸਾਰੀਆਂ ਕੌਮਾਂ ਵਿੱਚ ਵੰਡੀਆਂ ਹਨ।</w:t>
      </w:r>
    </w:p>
    <w:p/>
    <w:p>
      <w:r xmlns:w="http://schemas.openxmlformats.org/wordprocessingml/2006/main">
        <w:t xml:space="preserve">ਨਿਆਈਆਂ ਦੀ ਪੋਥੀ 18:31 ਅਤੇ ਉਨ੍ਹਾਂ ਨੇ ਮੀਕਾਹ ਦੀ ਉੱਕਰੀ ਹੋਈ ਮੂਰਤ ਨੂੰ ਜੋ ਉਸ ਨੇ ਬਣਾਇਆ ਸੀ, ਉਸ ਸਮੇਂ ਤੱਕ ਜੋ ਪਰਮੇਸ਼ੁਰ ਦਾ ਭਵਨ ਸ਼ੀਲੋਹ ਵਿੱਚ ਸੀ ਖੜ੍ਹਾ ਕੀਤਾ।</w:t>
      </w:r>
    </w:p>
    <w:p/>
    <w:p>
      <w:r xmlns:w="http://schemas.openxmlformats.org/wordprocessingml/2006/main">
        <w:t xml:space="preserve">ਦਾਨ ਦੇ ਲੋਕਾਂ ਨੇ ਸ਼ੀਲੋਹ ਵਿੱਚ ਪਰਮੇਸ਼ੁਰ ਦੇ ਘਰ ਵਿੱਚ ਮੀਕਾਹ ਦੀ ਉੱਕਰੀ ਹੋਈ ਮੂਰਤ ਨੂੰ ਸਥਾਪਿਤ ਕੀਤਾ।</w:t>
      </w:r>
    </w:p>
    <w:p/>
    <w:p>
      <w:r xmlns:w="http://schemas.openxmlformats.org/wordprocessingml/2006/main">
        <w:t xml:space="preserve">1. ਰੱਬ ਪ੍ਰਤੀ ਸਾਡੀ ਸ਼ਰਧਾ ਨੂੰ ਕਦੇ ਵੀ ਡੋਲਣਾ ਨਹੀਂ ਚਾਹੀਦਾ।</w:t>
      </w:r>
    </w:p>
    <w:p/>
    <w:p>
      <w:r xmlns:w="http://schemas.openxmlformats.org/wordprocessingml/2006/main">
        <w:t xml:space="preserve">2. ਸਾਨੂੰ ਆਪਣੇ ਸਾਰੇ ਫੈਸਲਿਆਂ ਅਤੇ ਕੰਮਾਂ ਵਿੱਚ ਹਮੇਸ਼ਾ ਪ੍ਰਮਾਤਮਾ ਨੂੰ ਪਹਿਲ ਦੇਣੀ ਚਾਹੀਦੀ ਹੈ।</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ਯਹੋਸ਼ੁਆ 24:15 - ਪਰ ਜੇ ਯਹੋਵਾਹ ਦੀ ਸੇਵਾ ਕਰਨਾ ਤੁਹਾਨੂੰ ਅਣਚਾਹੇ ਜਾਪਦਾ ਹੈ, ਤਾਂ ਅੱਜ ਆਪਣੇ ਲਈ ਚੁਣੋ ਕਿ ਤੁਸੀਂ ਕਿਸ ਦੀ ਸੇਵਾ ਕਰੋਗੇ, ਕੀ ਤੁਹਾਡੇ ਪੁਰਖਿਆਂ ਨੇ ਫਰਾਤ ਦੇ ਪਾਰ ਪੂਜਣ ਵਾਲੇ ਦੇਵਤਿਆਂ ਦੀ, ਜਾਂ ਅਮੋਰੀਆਂ ਦੇ ਦੇਵਤਿਆਂ ਦੀ, ਜਿਨ੍ਹਾਂ ਦੇ ਦੇਸ਼ ਵਿੱਚ ਤੁਸੀਂ ਹੋ। ਜੀਵਤ ਪਰ ਮੇਰੇ ਅਤੇ ਮੇਰੇ ਪਰਿਵਾਰ ਲਈ, ਅਸੀਂ ਪ੍ਰਭੂ ਦੀ ਸੇਵਾ ਕਰਾਂਗੇ।</w:t>
      </w:r>
    </w:p>
    <w:p/>
    <w:p>
      <w:r xmlns:w="http://schemas.openxmlformats.org/wordprocessingml/2006/main">
        <w:t xml:space="preserve">ਜੱਜਾਂ 19 ਨੂੰ ਤਿੰਨ ਪੈਰਿਆਂ ਵਿੱਚ ਨਿਮਨਲਿਖਤ ਆਇਤਾਂ ਦੇ ਨਾਲ ਸੰਖੇਪ ਕੀਤਾ ਜਾ ਸਕਦਾ ਹੈ:</w:t>
      </w:r>
    </w:p>
    <w:p/>
    <w:p>
      <w:r xmlns:w="http://schemas.openxmlformats.org/wordprocessingml/2006/main">
        <w:t xml:space="preserve">ਪੈਰਾ 1: ਨਿਆਈਆਂ 19:1-9 ਇੱਕ ਲੇਵੀ ਅਤੇ ਉਸਦੀ ਰਖੇਲ ਦੀ ਕਹਾਣੀ ਪੇਸ਼ ਕਰਦਾ ਹੈ। ਇਸ ਅਧਿਆਇ ਵਿੱਚ, ਇਫ਼ਰਾਈਮ ਦੇ ਪਹਾੜੀ ਦੇਸ਼ ਤੋਂ ਇੱਕ ਲੇਵੀ ਯਹੂਦਾਹ ਦੇ ਬੈਤਲਹਮ ਤੋਂ ਇੱਕ ਰਖੇਲ ਲਿਆਉਂਦਾ ਹੈ। ਰਖੇਲ ਬੇਵਫ਼ਾ ਹੋ ਜਾਂਦੀ ਹੈ ਅਤੇ ਉਸ ਨੂੰ ਛੱਡ ਕੇ ਬੈਥਲਹਮ ਵਿਚ ਆਪਣੇ ਪਿਤਾ ਦੇ ਘਰ ਵਾਪਸ ਚਲੀ ਜਾਂਦੀ ਹੈ। ਚਾਰ ਮਹੀਨਿਆਂ ਬਾਅਦ, ਲੇਵੀ ਉਸ ਨੂੰ ਆਪਣੇ ਨਾਲ ਵਾਪਸ ਆਉਣ ਲਈ ਮਨਾਉਣ ਲਈ ਆਪਣੇ ਪਿਤਾ ਦੇ ਘਰ ਜਾਂਦੀ ਹੈ।</w:t>
      </w:r>
    </w:p>
    <w:p/>
    <w:p>
      <w:r xmlns:w="http://schemas.openxmlformats.org/wordprocessingml/2006/main">
        <w:t xml:space="preserve">ਪੈਰਾ 2: ਨਿਆਈਆਂ 19:10-21 ਵਿਚ ਜਾਰੀ ਰੱਖਦੇ ਹੋਏ, ਇਹ ਲੇਵੀ ਦੀ ਯਾਤਰਾ ਅਤੇ ਗਿਬਆਹ ਵਿਚ ਉਸ ਦੇ ਠਹਿਰਨ ਬਾਰੇ ਦੱਸਦਾ ਹੈ। ਜਦੋਂ ਉਹ ਇਕੱਠੇ ਲੇਵੀਆਂ ਦੇ ਘਰ ਵੱਲ ਜਾਂਦੇ ਹਨ, ਤਾਂ ਉਹ ਰਾਤ ਲਈ ਬਿਨਯਾਮੀਨੀਆਂ ਦੇ ਵੱਸਦੇ ਸ਼ਹਿਰ ਗਿਬਆਹ ਵਿੱਚ ਰੁਕਦੇ ਹਨ। ਕੋਈ ਵੀ ਉਨ੍ਹਾਂ ਦੀ ਪਰਾਹੁਣਚਾਰੀ ਨਹੀਂ ਕਰਦਾ ਜਦੋਂ ਤੱਕ ਇਫ਼ਰਾਈਮ ਦਾ ਇੱਕ ਬੁੱਢਾ ਆਦਮੀ ਉਨ੍ਹਾਂ ਨੂੰ ਆਪਣੇ ਘਰ ਨਹੀਂ ਬੁਲਾ ਲੈਂਦਾ। ਹਾਲਾਂਕਿ, ਰਾਤ ਦੇ ਸਮੇਂ, ਸ਼ਹਿਰ ਦੇ ਦੁਸ਼ਟ ਆਦਮੀ ਘਰ ਨੂੰ ਘੇਰ ਲੈਂਦੇ ਹਨ ਅਤੇ ਮੰਗ ਕਰਦੇ ਹਨ ਕਿ ਲੇਵੀਆਂ ਨੂੰ ਜਿਨਸੀ ਸ਼ੋਸ਼ਣ ਲਈ ਉਨ੍ਹਾਂ ਦੇ ਹਵਾਲੇ ਕੀਤਾ ਜਾਵੇ।</w:t>
      </w:r>
    </w:p>
    <w:p/>
    <w:p>
      <w:r xmlns:w="http://schemas.openxmlformats.org/wordprocessingml/2006/main">
        <w:t xml:space="preserve">ਪੈਰਾ 3: ਜੱਜ 19 ਲੇਵੀ ਦੀ ਰਖੇਲ ਦੇ ਵਿਰੁੱਧ ਕੀਤੇ ਗਏ ਘਿਨਾਉਣੇ ਅਪਰਾਧ ਦੇ ਬਿਰਤਾਂਤ ਦੇ ਨਾਲ ਸਮਾਪਤ ਹੁੰਦਾ ਹੈ। ਨਿਆਈਆਂ 19:22-30 ਵਿੱਚ, ਇਹ ਜ਼ਿਕਰ ਕੀਤਾ ਗਿਆ ਹੈ ਕਿ ਲੇਵੀਆਂ ਨੂੰ ਉਨ੍ਹਾਂ ਦੀਆਂ ਦੁਸ਼ਟ ਇੱਛਾਵਾਂ ਦੇ ਸਮਰਪਣ ਕਰਨ ਦੀ ਬਜਾਏ, ਉਹ ਆਪਣੀ ਰਖੇਲ ਨੂੰ ਬਾਹਰ ਭੇਜਦਾ ਹੈ ਜਿਸਨੂੰ ਫਿਰ ਰਾਤ ਭਰ ਇਹਨਾਂ ਆਦਮੀਆਂ ਦੁਆਰਾ ਬੇਰਹਿਮੀ ਨਾਲ ਹਮਲਾ ਕੀਤਾ ਜਾਂਦਾ ਹੈ। ਉਹ ਆਖਰਕਾਰ ਸਵੇਰ ਵੇਲੇ ਉਸ ਦੇ ਦਰਵਾਜ਼ੇ ਦੇ ਨੇੜੇ ਮਰ ਜਾਂਦੀ ਹੈ ਜਿੱਥੇ ਉਹ ਰਹਿ ਰਹੇ ਸਨ। ਅਗਲੀ ਸਵੇਰ, ਉਸ ਦੇ ਬੇਜਾਨ ਸਰੀਰ ਦੀ ਖੋਜ ਕਰਨ 'ਤੇ, ਲੇਵੀ ਨੇ ਇਸ ਨੂੰ ਬਾਰਾਂ ਟੁਕੜਿਆਂ ਵਿੱਚ ਕੱਟ ਦਿੱਤਾ ਅਤੇ ਹਰ ਇੱਕ ਟੁਕੜੇ ਨੂੰ ਇਸ ਭਿਆਨਕ ਅਪਰਾਧ ਦੀ ਹੈਰਾਨ ਕਰਨ ਵਾਲੀ ਗਵਾਹੀ ਵਜੋਂ ਇਜ਼ਰਾਈਲ ਦੇ ਸਾਰੇ ਬਾਰਾਂ ਗੋਤਾਂ ਨੂੰ ਭੇਜ ਦਿੱਤਾ।</w:t>
      </w:r>
    </w:p>
    <w:p/>
    <w:p>
      <w:r xmlns:w="http://schemas.openxmlformats.org/wordprocessingml/2006/main">
        <w:t xml:space="preserve">ਸਾਰੰਸ਼ ਵਿੱਚ:</w:t>
      </w:r>
    </w:p>
    <w:p>
      <w:r xmlns:w="http://schemas.openxmlformats.org/wordprocessingml/2006/main">
        <w:t xml:space="preserve">ਜੱਜ 19 ਪੇਸ਼ ਕਰਦੇ ਹਨ:</w:t>
      </w:r>
    </w:p>
    <w:p>
      <w:r xmlns:w="http://schemas.openxmlformats.org/wordprocessingml/2006/main">
        <w:t xml:space="preserve">ਲੇਵੀ ਇੱਕ ਰਖੇਲ ਨੂੰ ਲੈ ਕੇ ਉਸਦੀ ਬੇਵਫ਼ਾਈ ਅਤੇ ਵਾਪਸੀ;</w:t>
      </w:r>
    </w:p>
    <w:p>
      <w:r xmlns:w="http://schemas.openxmlformats.org/wordprocessingml/2006/main">
        <w:t xml:space="preserve">ਲੇਵੀਆਂ ਦਾ ਸਫ਼ਰ ਗਿਬਆਹ ਵਿੱਚ ਰਹਿਣਾ;</w:t>
      </w:r>
    </w:p>
    <w:p>
      <w:r xmlns:w="http://schemas.openxmlformats.org/wordprocessingml/2006/main">
        <w:t xml:space="preserve">ਰਖੇਲ ਦੇ ਖਿਲਾਫ ਭਿਆਨਕ ਅਪਰਾਧ, ਉਸਦੇ ਹਮਲੇ ਅਤੇ ਮੌਤ, ਲੇਵੀ ਦਾ ਜਵਾਬ।</w:t>
      </w:r>
    </w:p>
    <w:p/>
    <w:p>
      <w:r xmlns:w="http://schemas.openxmlformats.org/wordprocessingml/2006/main">
        <w:t xml:space="preserve">ਲੇਵੀ ਨੂੰ ਇੱਕ ਰਖੇਲ ਲੈ ਕੇ ਉਸ ਦੀ ਬੇਵਫ਼ਾਈ ਅਤੇ ਵਾਪਸੀ 'ਤੇ ਜ਼ੋਰ;</w:t>
      </w:r>
    </w:p>
    <w:p>
      <w:r xmlns:w="http://schemas.openxmlformats.org/wordprocessingml/2006/main">
        <w:t xml:space="preserve">ਲੇਵੀਆਂ ਦਾ ਸਫ਼ਰ ਗਿਬਆਹ ਵਿੱਚ ਰਹਿਣਾ;</w:t>
      </w:r>
    </w:p>
    <w:p>
      <w:r xmlns:w="http://schemas.openxmlformats.org/wordprocessingml/2006/main">
        <w:t xml:space="preserve">ਰਖੇਲ ਦੇ ਖਿਲਾਫ ਭਿਆਨਕ ਅਪਰਾਧ, ਉਸਦੇ ਹਮਲੇ ਅਤੇ ਮੌਤ, ਲੇਵੀ ਦਾ ਜਵਾਬ।</w:t>
      </w:r>
    </w:p>
    <w:p/>
    <w:p>
      <w:r xmlns:w="http://schemas.openxmlformats.org/wordprocessingml/2006/main">
        <w:t xml:space="preserve">ਅਧਿਆਇ ਇੱਕ ਲੇਵੀ ਅਤੇ ਉਸਦੀ ਰਖੇਲ ਦੀ ਕਹਾਣੀ, ਉਹਨਾਂ ਦੀ ਯਾਤਰਾ, ਅਤੇ ਰਖੇਲ ਦੇ ਵਿਰੁੱਧ ਕੀਤੇ ਗਏ ਘਿਨਾਉਣੇ ਅਪਰਾਧ 'ਤੇ ਕੇਂਦ੍ਰਤ ਹੈ। ਜੱਜਾਂ 19 ਵਿੱਚ, ਇਹ ਜ਼ਿਕਰ ਕੀਤਾ ਗਿਆ ਹੈ ਕਿ ਇਫ਼ਰਾਈਮ ਤੋਂ ਇੱਕ ਲੇਵੀ ਬੈਤਲਹਮ ਤੋਂ ਇੱਕ ਰਖੇਲ ਲੈਂਦਾ ਹੈ ਜੋ ਅੰਤ ਵਿੱਚ ਬੇਵਫ਼ਾ ਹੋ ਜਾਂਦੀ ਹੈ ਅਤੇ ਉਸਨੂੰ ਛੱਡ ਦਿੰਦੀ ਹੈ। ਚਾਰ ਮਹੀਨਿਆਂ ਬਾਅਦ, ਉਹ ਉਸਨੂੰ ਆਪਣੇ ਨਾਲ ਵਾਪਸ ਜਾਣ ਲਈ ਮਨਾਉਣ ਲਈ ਉਸਦੇ ਪਿਤਾ ਦੇ ਘਰ ਜਾਂਦਾ ਹੈ।</w:t>
      </w:r>
    </w:p>
    <w:p/>
    <w:p>
      <w:r xmlns:w="http://schemas.openxmlformats.org/wordprocessingml/2006/main">
        <w:t xml:space="preserve">ਨਿਆਈਆਂ 19 ਵਿੱਚ ਜਾਰੀ ਰੱਖਦੇ ਹੋਏ, ਜਦੋਂ ਉਹ ਲੇਵੀ ਦੇ ਘਰ ਵੱਲ ਇਕੱਠੇ ਸਫ਼ਰ ਕਰਦੇ ਹਨ, ਉਹ ਰਾਤ ਲਈ ਬਿਨਯਾਮੀਆਂ ਦੇ ਵੱਸਦੇ ਸ਼ਹਿਰ ਗਿਬਆਹ ਵਿੱਚ ਰੁਕਦੇ ਹਨ। ਉਨ੍ਹਾਂ ਨੂੰ ਸ਼ੁਰੂ ਵਿੱਚ ਪਰਾਹੁਣਚਾਰੀ ਕਰਨ ਤੋਂ ਇਨਕਾਰ ਕਰ ਦਿੱਤਾ ਜਾਂਦਾ ਹੈ ਜਦੋਂ ਤੱਕ ਇਫ਼ਰਾਈਮ ਦਾ ਇੱਕ ਬੁੱਢਾ ਆਦਮੀ ਉਨ੍ਹਾਂ ਨੂੰ ਆਪਣੇ ਘਰ ਨਹੀਂ ਬੁਲਾ ਲੈਂਦਾ। ਹਾਲਾਂਕਿ, ਰਾਤ ਦੇ ਸਮੇਂ, ਸ਼ਹਿਰ ਦੇ ਦੁਸ਼ਟ ਆਦਮੀ ਘਰ ਨੂੰ ਘੇਰ ਲੈਂਦੇ ਹਨ ਅਤੇ ਮੰਗ ਕਰਦੇ ਹਨ ਕਿ ਲੇਵੀਆਂ ਨੂੰ ਜਿਨਸੀ ਸ਼ੋਸ਼ਣ ਲਈ ਉਨ੍ਹਾਂ ਦੇ ਹਵਾਲੇ ਕੀਤਾ ਜਾਵੇ ਜੋ ਉਨ੍ਹਾਂ ਦੀ ਭੈੜੀਤਾ ਦੁਆਰਾ ਚਲਾਇਆ ਗਿਆ ਭਿਆਨਕ ਕੰਮ ਹੈ।</w:t>
      </w:r>
    </w:p>
    <w:p/>
    <w:p>
      <w:r xmlns:w="http://schemas.openxmlformats.org/wordprocessingml/2006/main">
        <w:t xml:space="preserve">ਜੱਜ 19 ਲੇਵੀ ਦੀ ਰਖੇਲ ਦੇ ਵਿਰੁੱਧ ਕੀਤੇ ਗਏ ਘਿਨਾਉਣੇ ਅਪਰਾਧ ਦੇ ਬਿਰਤਾਂਤ ਦੇ ਨਾਲ ਸਮਾਪਤ ਹੋਇਆ। ਆਪਣੇ ਆਪ ਨੂੰ ਉਨ੍ਹਾਂ ਦੀਆਂ ਦੁਸ਼ਟ ਇੱਛਾਵਾਂ ਦੇ ਅੱਗੇ ਸਮਰਪਣ ਕਰਨ ਦੀ ਬਜਾਏ, ਉਹ ਆਪਣੀ ਰਖੇਲ ਨੂੰ ਭੇਜਦਾ ਹੈ ਜਿਸਦਾ ਫਿਰ ਰਾਤ ਭਰ ਇਨ੍ਹਾਂ ਆਦਮੀਆਂ ਦੁਆਰਾ ਬੇਰਹਿਮੀ ਨਾਲ ਹਮਲਾ ਕੀਤਾ ਜਾਂਦਾ ਹੈ। ਉਹ ਆਖਰਕਾਰ ਉਨ੍ਹਾਂ ਦੇ ਦਰਵਾਜ਼ੇ ਦੇ ਨੇੜੇ ਸਵੇਰ ਵੇਲੇ ਮਰ ਜਾਂਦੀ ਹੈ। ਅਗਲੀ ਸਵੇਰ ਉਸ ਦੀ ਬੇਜਾਨ ਲਾਸ਼ ਦਾ ਪਤਾ ਲੱਗਣ 'ਤੇ, ਇਸ ਦੁਖਾਂਤ ਤੋਂ ਹੈਰਾਨ ਹੋ ਕੇ ਅਤੇ ਉਸ ਦੀ ਬੇਰਹਿਮ ਕਿਸਮਤ ਲਈ ਇਨਸਾਫ਼ ਜਾਂ ਬਦਲਾ ਲੈਣ ਦੀ ਮੰਗ ਕਰਦਿਆਂ, ਲੇਵੀ ਨੇ ਉਸ ਦੇ ਸਰੀਰ ਨੂੰ ਬਾਰਾਂ ਟੁਕੜਿਆਂ ਵਿੱਚ ਕੱਟ ਦਿੱਤਾ ਅਤੇ ਹਰੇਕ ਟੁਕੜੇ ਨੂੰ ਇਜ਼ਰਾਈਲ ਦੇ ਸਾਰੇ ਬਾਰਾਂ ਗੋਤਾਂ ਨੂੰ ਭੇਜ ਦਿੱਤਾ, ਇਸ ਘਿਨਾਉਣੇ ਅਪਰਾਧ ਦੀ ਇੱਕ ਭਿਆਨਕ ਗਵਾਹੀ ਵਜੋਂ। ਗਿਬਾਹ।</w:t>
      </w:r>
    </w:p>
    <w:p/>
    <w:p>
      <w:r xmlns:w="http://schemas.openxmlformats.org/wordprocessingml/2006/main">
        <w:t xml:space="preserve">ਨਿਆਈਆਂ ਦੀ ਪੋਥੀ 19:1 ਅਤੇ ਉਨ੍ਹਾਂ ਦਿਨਾਂ ਵਿੱਚ ਐਉਂ ਹੋਇਆ ਕਿ ਜਦੋਂ ਇਸਰਾਏਲ ਵਿੱਚ ਕੋਈ ਰਾਜਾ ਨਹੀਂ ਸੀ, ਇੱਕ ਲੇਵੀ ਅਫ਼ਰਾਈਮ ਪਰਬਤ ਦੇ ਕੰਢੇ ਵੱਸਦਾ ਸੀ, ਜੋ ਬੈਤਲਹਮ-ਯਹੂਦਾਹ ਤੋਂ ਇੱਕ ਦਾਸੀ ਨੂੰ ਆਪਣੇ ਕੋਲ ਲੈ ਆਇਆ।</w:t>
      </w:r>
    </w:p>
    <w:p/>
    <w:p>
      <w:r xmlns:w="http://schemas.openxmlformats.org/wordprocessingml/2006/main">
        <w:t xml:space="preserve">ਉਸ ਸਮੇਂ ਦੌਰਾਨ ਜਦੋਂ ਇਜ਼ਰਾਈਲ ਵਿੱਚ ਕੋਈ ਰਾਜਾ ਨਹੀਂ ਸੀ, ਇਫ਼ਰਾਈਮ ਦੇ ਗੋਤ ਵਿੱਚੋਂ ਇੱਕ ਲੇਵੀ ਕੋਲ ਬੈਤਲਹਮ ਤੋਂ ਇੱਕ ਦਾਸੀ ਸੀ।</w:t>
      </w:r>
    </w:p>
    <w:p/>
    <w:p>
      <w:r xmlns:w="http://schemas.openxmlformats.org/wordprocessingml/2006/main">
        <w:t xml:space="preserve">1. ਰਾਜ ਦਾ ਆਸ਼ੀਰਵਾਦ: ਨੇਤਾਵਾਂ ਦੀ ਪਰਮੇਸ਼ੁਰ ਦੀ ਨਿਯੁਕਤੀ</w:t>
      </w:r>
    </w:p>
    <w:p/>
    <w:p>
      <w:r xmlns:w="http://schemas.openxmlformats.org/wordprocessingml/2006/main">
        <w:t xml:space="preserve">2. ਅਜ਼ਮਾਇਸ਼ ਦੇ ਸਮੇਂ ਵਿੱਚ ਪਰਮੇਸ਼ੁਰ ਦਾ ਪ੍ਰਬੰਧ: ਇੱਕ ਰਾਜ ਰਹਿਤ ਯੁੱਗ ਵਿੱਚ ਉਮੀਦ ਲੱਭਣਾ</w:t>
      </w:r>
    </w:p>
    <w:p/>
    <w:p>
      <w:r xmlns:w="http://schemas.openxmlformats.org/wordprocessingml/2006/main">
        <w:t xml:space="preserve">1. ਅਫ਼ਸੀਆਂ 1:22-23 - "ਅਤੇ ਉਸਨੇ ਸਭ ਕੁਝ ਉਸਦੇ ਪੈਰਾਂ ਹੇਠ ਰੱਖਿਆ ਅਤੇ ਉਸਨੂੰ ਸਭ ਚੀਜ਼ਾਂ ਦੇ ਸਿਰ ਵਜੋਂ ਕਲੀਸਿਯਾ ਨੂੰ ਦੇ ਦਿੱਤਾ, ਜੋ ਉਸਦਾ ਸਰੀਰ ਹੈ, ਉਸ ਦੀ ਸੰਪੂਰਨਤਾ ਜੋ ਸਭ ਵਿੱਚ ਭਰਦਾ ਹੈ।"</w:t>
      </w:r>
    </w:p>
    <w:p/>
    <w:p>
      <w:r xmlns:w="http://schemas.openxmlformats.org/wordprocessingml/2006/main">
        <w:t xml:space="preserve">2. ਰੋਮੀਆਂ 13:1-2 - "ਹਰੇਕ ਵਿਅਕਤੀ ਨੂੰ ਪ੍ਰਬੰਧਕ ਅਧਿਕਾਰੀਆਂ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ਨਿਆਈਆਂ ਦੀ ਪੋਥੀ 19:2 ਅਤੇ ਉਹ ਦੀ ਰਖੇਲ ਨੇ ਉਹ ਦੇ ਵਿਰੁੱਧ ਵੇਸ਼ਵਾ ਕੀਤਾ ਅਤੇ ਉਹ ਦੇ ਕੋਲੋਂ ਆਪਣੇ ਪਿਤਾ ਦੇ ਘਰ ਬੈਤਲਹਮਜੂਦਾਹ ਨੂੰ ਚਲੀ ਗਈ ਅਤੇ ਉੱਥੇ ਪੂਰੇ ਚਾਰ ਮਹੀਨੇ ਰਹੀ।</w:t>
      </w:r>
    </w:p>
    <w:p/>
    <w:p>
      <w:r xmlns:w="http://schemas.openxmlformats.org/wordprocessingml/2006/main">
        <w:t xml:space="preserve">ਇਫ਼ਰਾਈਮ ਦੇ ਇੱਕ ਆਦਮੀ ਦੀ ਰਖੇਲ ਚਾਰ ਮਹੀਨਿਆਂ ਲਈ ਆਪਣੇ ਪਤੀ ਨੂੰ ਛੱਡ ਕੇ ਬੈਤਲਹਮਜੂਦਾਹ ਵਿੱਚ ਆਪਣੇ ਪਿਤਾ ਦੇ ਘਰ ਚਲੀ ਗਈ ਸੀ।</w:t>
      </w:r>
    </w:p>
    <w:p/>
    <w:p>
      <w:r xmlns:w="http://schemas.openxmlformats.org/wordprocessingml/2006/main">
        <w:t xml:space="preserve">1. ਵਿਆਹੁਤਾ ਵਫ਼ਾਦਾਰੀ ਅਤੇ ਵਚਨਬੱਧਤਾ ਦੀ ਮਹੱਤਤਾ।</w:t>
      </w:r>
    </w:p>
    <w:p/>
    <w:p>
      <w:r xmlns:w="http://schemas.openxmlformats.org/wordprocessingml/2006/main">
        <w:t xml:space="preserve">2. ਵਿਭਚਾਰ ਦੇ ਨਤੀਜੇ ਅਤੇ ਇਸਨੂੰ ਕਿਵੇਂ ਰੋਕਿਆ ਜਾਵੇ।</w:t>
      </w:r>
    </w:p>
    <w:p/>
    <w:p>
      <w:r xmlns:w="http://schemas.openxmlformats.org/wordprocessingml/2006/main">
        <w:t xml:space="preserve">1. ਇਬਰਾਨੀਆਂ 13:4 - ਵਿਆਹ ਨੂੰ ਸਾਰਿਆਂ ਦੁਆਰਾ ਸਤਿਕਾਰਿਆ ਜਾਣਾ ਚਾਹੀਦਾ ਹੈ, ਅਤੇ ਵਿਆਹ ਦੇ ਬਿਸਤਰੇ ਨੂੰ ਸ਼ੁੱਧ ਰੱਖਿਆ ਜਾਣਾ ਚਾਹੀਦਾ ਹੈ, ਕਿਉਂਕਿ ਪਰਮੇਸ਼ੁਰ ਵਿਭਚਾਰੀ ਅਤੇ ਸਾਰੇ ਜਿਨਸੀ ਅਨੈਤਿਕਾਂ ਦਾ ਨਿਆਂ ਕਰੇਗਾ।</w:t>
      </w:r>
    </w:p>
    <w:p/>
    <w:p>
      <w:r xmlns:w="http://schemas.openxmlformats.org/wordprocessingml/2006/main">
        <w:t xml:space="preserve">2. ਕਹਾਉਤਾਂ 6:32 - ਪਰ ਵਿਭਚਾਰ ਕਰਨ ਵਾਲੇ ਨੂੰ ਕੋਈ ਸਮਝ ਨਹੀਂ ਹੈ; ਜੋ ਕੋਈ ਅਜਿਹਾ ਕਰਦਾ ਹੈ ਆਪਣੇ ਆਪ ਨੂੰ ਤਬਾਹ ਕਰਦਾ ਹੈ।</w:t>
      </w:r>
    </w:p>
    <w:p/>
    <w:p>
      <w:r xmlns:w="http://schemas.openxmlformats.org/wordprocessingml/2006/main">
        <w:t xml:space="preserve">ਨਿਆਈਆਂ ਦੀ ਪੋਥੀ 19:3 ਤਦ ਉਹ ਦਾ ਪਤੀ ਉੱਠਿਆ ਅਤੇ ਉਹ ਦੇ ਪਿੱਛੇ ਚੱਲਿਆ ਭਈ ਉਹ ਦੇ ਨਾਲ ਦੋਸਤਾਨਾ ਗੱਲ ਕਰੇ ਅਤੇ ਉਹ ਨੂੰ ਫੇਰ ਲਿਆਵੇ, ਆਪਣੇ ਨਾਲ ਉਹ ਦਾ ਨੌਕਰ ਅਤੇ ਦੋ ਗਧੇ ਸਨ ਅਤੇ ਉਹ ਉਸ ਨੂੰ ਆਪਣੇ ਪਿਤਾ ਦੇ ਘਰ ਲੈ ਆਈ। ਕੁੜੀ ਦੇ ਪਿਤਾ ਨੇ ਉਸਨੂੰ ਵੇਖਿਆ, ਉਸਨੂੰ ਮਿਲ ਕੇ ਖੁਸ਼ੀ ਹੋਈ।</w:t>
      </w:r>
    </w:p>
    <w:p/>
    <w:p>
      <w:r xmlns:w="http://schemas.openxmlformats.org/wordprocessingml/2006/main">
        <w:t xml:space="preserve">ਲੜਕੀ ਦਾ ਪਤੀ ਉਸ ਨਾਲ ਪਿਆਰ ਨਾਲ ਗੱਲ ਕਰਨ ਅਤੇ ਸੁਲ੍ਹਾ ਕਰਨ ਲਈ ਉਸ ਦੇ ਪਿੱਛੇ ਗਿਆ, ਅਤੇ ਉਸ ਦੇ ਆਉਣ 'ਤੇ ਉਸ ਦੇ ਪਿਤਾ ਦੁਆਰਾ ਉਸ ਦਾ ਸਵਾਗਤ ਕੀਤਾ ਗਿਆ।</w:t>
      </w:r>
    </w:p>
    <w:p/>
    <w:p>
      <w:r xmlns:w="http://schemas.openxmlformats.org/wordprocessingml/2006/main">
        <w:t xml:space="preserve">1. ਮੇਲ-ਮਿਲਾਪ ਦੀ ਸ਼ਕਤੀ: ਜੱਜਾਂ 19:3 ਵਿਚ ਡੈਮਸੇਲ ਦੇ ਪਤੀ ਦੀ ਉਦਾਹਰਣ ਤੋਂ ਸਿੱਖਣਾ</w:t>
      </w:r>
    </w:p>
    <w:p/>
    <w:p>
      <w:r xmlns:w="http://schemas.openxmlformats.org/wordprocessingml/2006/main">
        <w:t xml:space="preserve">2. ਅਜਨਬੀ ਦਾ ਸੁਆਗਤ ਕਰਨਾ: ਜੱਜਾਂ 19:3 ਵਿੱਚ ਡੈਮਸਲ ਦੇ ਪਿਤਾ ਲਈ ਸਤਿਕਾਰ</w:t>
      </w:r>
    </w:p>
    <w:p/>
    <w:p>
      <w:r xmlns:w="http://schemas.openxmlformats.org/wordprocessingml/2006/main">
        <w:t xml:space="preserve">1. ਰੋਮੀਆਂ 12:18 - ਜੇ ਇਹ ਸੰਭਵ ਹੋਵੇ, ਜਿੰਨਾ ਤੁਹਾਡੇ ਵਿੱਚ ਪਿਆ ਹੈ, ਸਾਰੇ ਮਨੁੱਖਾਂ ਨਾਲ ਸ਼ਾਂਤੀ ਨਾਲ ਰਹੋ।</w:t>
      </w:r>
    </w:p>
    <w:p/>
    <w:p>
      <w:r xmlns:w="http://schemas.openxmlformats.org/wordprocessingml/2006/main">
        <w:t xml:space="preserve">2. ਲੂਕਾ 15:20-21 - ਅਤੇ ਉਹ ਉੱਠਿਆ ਅਤੇ ਆਪਣੇ ਪਿਤਾ ਕੋਲ ਆਇਆ। ਪਰ ਜਦੋਂ ਉਹ ਅਜੇ ਬਹੁਤ ਦੂਰ ਹੀ ਸੀ, ਉਸਦੇ ਪਿਤਾ ਨੇ ਉਸਨੂੰ ਵੇਖਿਆ, ਅਤੇ ਤਰਸ ਆਇਆ, ਅਤੇ ਦੌੜ ਕੇ ਉਸਦੇ ਗਲੇ ਤੇ ਡਿੱਗ ਪਿਆ ਅਤੇ ਉਸਨੂੰ ਚੁੰਮਿਆ।</w:t>
      </w:r>
    </w:p>
    <w:p/>
    <w:p>
      <w:r xmlns:w="http://schemas.openxmlformats.org/wordprocessingml/2006/main">
        <w:t xml:space="preserve">ਨਿਆਈਆਂ ਦੀ ਪੋਥੀ 19:4 ਅਤੇ ਉਸ ਦੇ ਸਹੁਰੇ, ਕੁੜੀ ਦੇ ਪਿਤਾ ਨੇ ਉਸ ਨੂੰ ਆਪਣੇ ਕੋਲ ਰੱਖਿਆ। ਅਤੇ ਉਹ ਉਸਦੇ ਨਾਲ ਤਿੰਨ ਦਿਨ ਰਿਹਾ। ਇਸ ਲਈ ਉਨ੍ਹਾਂ ਨੇ ਖਾਧਾ ਪੀਤਾ ਅਤੇ ਉਥੇ ਠਹਿਰੇ।</w:t>
      </w:r>
    </w:p>
    <w:p/>
    <w:p>
      <w:r xmlns:w="http://schemas.openxmlformats.org/wordprocessingml/2006/main">
        <w:t xml:space="preserve">ਇੱਕ ਆਦਮੀ ਆਪਣੇ ਸਹੁਰੇ ਨੂੰ ਮਿਲਣ ਆਇਆ ਅਤੇ ਤਿੰਨ ਦਿਨ ਉਸ ਕੋਲ ਰਿਹਾ, ਇਕੱਠੇ ਖਾਣਾ-ਪੀਣਾ।</w:t>
      </w:r>
    </w:p>
    <w:p/>
    <w:p>
      <w:r xmlns:w="http://schemas.openxmlformats.org/wordprocessingml/2006/main">
        <w:t xml:space="preserve">1. ਪਰਿਵਾਰਕ ਰਿਸ਼ਤਿਆਂ ਦੀ ਮਹੱਤਤਾ।</w:t>
      </w:r>
    </w:p>
    <w:p/>
    <w:p>
      <w:r xmlns:w="http://schemas.openxmlformats.org/wordprocessingml/2006/main">
        <w:t xml:space="preserve">2. ਪਰਾਹੁਣਚਾਰੀ ਦੀ ਖੁਸ਼ੀ।</w:t>
      </w:r>
    </w:p>
    <w:p/>
    <w:p>
      <w:r xmlns:w="http://schemas.openxmlformats.org/wordprocessingml/2006/main">
        <w:t xml:space="preserve">1. ਕਹਾਵਤਾਂ 15:17 - ਜੜ੍ਹੀਆਂ ਬੂਟੀਆਂ ਦਾ ਰਾਤ ਦਾ ਖਾਣਾ ਜਿੱਥੇ ਪਿਆਰ ਹੈ, ਇੱਕ ਰੁਕੇ ਹੋਏ ਬਲਦ ਅਤੇ ਉਸ ਨਾਲ ਨਫ਼ਰਤ ਨਾਲੋਂ ਬਿਹਤਰ ਹੈ।</w:t>
      </w:r>
    </w:p>
    <w:p/>
    <w:p>
      <w:r xmlns:w="http://schemas.openxmlformats.org/wordprocessingml/2006/main">
        <w:t xml:space="preserve">2. ਰੋਮੀਆਂ 12:13 - ਸੰਤਾਂ ਦੀ ਲੋੜ ਅਨੁਸਾਰ ਵੰਡਣਾ; ਪਰਾਹੁਣਚਾਰੀ ਨੂੰ ਦਿੱਤਾ ਗਿਆ।</w:t>
      </w:r>
    </w:p>
    <w:p/>
    <w:p>
      <w:r xmlns:w="http://schemas.openxmlformats.org/wordprocessingml/2006/main">
        <w:t xml:space="preserve">ਨਿਆਈਆਂ ਦੀ ਪੋਥੀ 19:5 ਅਤੇ ਚੌਥੇ ਦਿਨ ਐਉਂ ਹੋਇਆ ਕਿ ਜਦੋਂ ਉਹ ਤੜਕੇ ਉੱਠੇ ਤਾਂ ਉਹ ਵਿਦਾ ਹੋਣ ਲਈ ਉੱਠਿਆ ਅਤੇ ਕੁੜੀ ਦੇ ਪਿਤਾ ਨੇ ਆਪਣੇ ਜਵਾਈ ਨੂੰ ਆਖਿਆ, ਇੱਕ ਟੁਕੜੀ ਨਾਲ ਆਪਣੇ ਮਨ ਨੂੰ ਤਸੱਲੀ ਦੇਹ। ਬਾਅਦ ਵਿੱਚ ਆਪਣੇ ਤਰੀਕੇ ਨਾਲ ਜਾਓ.</w:t>
      </w:r>
    </w:p>
    <w:p/>
    <w:p>
      <w:r xmlns:w="http://schemas.openxmlformats.org/wordprocessingml/2006/main">
        <w:t xml:space="preserve">ਕੁੜੀ ਦਾ ਪਿਤਾ ਵਿਦਾ ਹੋਣ ਤੋਂ ਪਹਿਲਾਂ ਆਪਣੇ ਜਵਾਈ ਨੂੰ ਗੁਜ਼ਾਰਾ ਲੈਣ ਲਈ ਉਤਸ਼ਾਹਿਤ ਕਰਦਾ ਹੈ।</w:t>
      </w:r>
    </w:p>
    <w:p/>
    <w:p>
      <w:r xmlns:w="http://schemas.openxmlformats.org/wordprocessingml/2006/main">
        <w:t xml:space="preserve">1. ਉਤਸ਼ਾਹ ਦੀ ਸ਼ਕਤੀ: ਪ੍ਰਮਾਤਮਾ ਦੇ ਪ੍ਰਬੰਧ ਵਿੱਚ ਦਿਲਾਸਾ ਲੈਣਾ</w:t>
      </w:r>
    </w:p>
    <w:p/>
    <w:p>
      <w:r xmlns:w="http://schemas.openxmlformats.org/wordprocessingml/2006/main">
        <w:t xml:space="preserve">2. ਪਰਾਹੁਣਚਾਰੀ ਦਾ ਦਿਲ: ਮਹਿਮਾਨ ਲਈ ਪਰਮੇਸ਼ੁਰ ਦਾ ਪ੍ਰਬੰਧ</w:t>
      </w:r>
    </w:p>
    <w:p/>
    <w:p>
      <w:r xmlns:w="http://schemas.openxmlformats.org/wordprocessingml/2006/main">
        <w:t xml:space="preserve">1. ਰੋਮੀਆਂ 12:15 - "ਉਨ੍ਹਾਂ ਦੇ ਨਾਲ ਅਨੰਦ ਕਰੋ ਜੋ ਅਨੰਦ ਕਰਦੇ ਹਨ, ਅਤੇ ਉਨ੍ਹਾਂ ਦੇ ਨਾਲ ਰੋਵੋ ਜੋ ਰੋਂਦੇ ਹਨ।"</w:t>
      </w:r>
    </w:p>
    <w:p/>
    <w:p>
      <w:r xmlns:w="http://schemas.openxmlformats.org/wordprocessingml/2006/main">
        <w:t xml:space="preserve">2. ਇਬਰਾਨੀਆਂ 13:2 - "ਅਜਨਬੀਆਂ ਦਾ ਮਨੋਰੰਜਨ ਕਰਨਾ ਨਾ ਭੁੱਲੋ: ਇਸ ਤਰ੍ਹਾਂ ਕਈਆਂ ਨੇ ਅਣਜਾਣੇ ਵਿੱਚ ਦੂਤਾਂ ਦਾ ਮਨੋਰੰਜਨ ਕੀਤਾ ਹੈ।"</w:t>
      </w:r>
    </w:p>
    <w:p/>
    <w:p>
      <w:r xmlns:w="http://schemas.openxmlformats.org/wordprocessingml/2006/main">
        <w:t xml:space="preserve">ਨਿਆਈਆਂ ਦੀ ਪੋਥੀ 19:6 ਅਤੇ ਉਹ ਬੈਠ ਗਏ ਅਤੇ ਦੋਹਾਂ ਨੇ ਇਕੱਠੇ ਖਾਧਾ ਪੀਤਾ ਕਿਉਂ ਜੋ ਕੁੜੀ ਦੇ ਪਿਤਾ ਨੇ ਉਸ ਮਨੁੱਖ ਨੂੰ ਕਿਹਾ ਸੀ, ਸੰਤੁਸ਼ਟ ਹੋ ਜਾ, ਸਾਰੀ ਰਾਤ ਠਹਿਰ ਅਤੇ ਤੇਰਾ ਮਨ ਖੁਸ਼ ਹੋ ਜਾਵੇ।</w:t>
      </w:r>
    </w:p>
    <w:p/>
    <w:p>
      <w:r xmlns:w="http://schemas.openxmlformats.org/wordprocessingml/2006/main">
        <w:t xml:space="preserve">ਕੁੜੀ ਦੇ ਪਿਤਾ ਨੇ ਉਸ ਆਦਮੀ ਨੂੰ ਸਾਰੀ ਰਾਤ ਰਹਿਣ ਅਤੇ ਮਸਤੀ ਕਰਨ ਲਈ ਬੁਲਾਇਆ।</w:t>
      </w:r>
    </w:p>
    <w:p/>
    <w:p>
      <w:r xmlns:w="http://schemas.openxmlformats.org/wordprocessingml/2006/main">
        <w:t xml:space="preserve">1: ਸਾਨੂੰ ਸਾਡੇ ਮਹਿਮਾਨਾਂ ਦੀ ਪਰਾਹੁਣਚਾਰੀ ਅਤੇ ਉਦਾਰ ਹੋਣ ਲਈ ਕਿਹਾ ਜਾਂਦਾ ਹੈ।</w:t>
      </w:r>
    </w:p>
    <w:p/>
    <w:p>
      <w:r xmlns:w="http://schemas.openxmlformats.org/wordprocessingml/2006/main">
        <w:t xml:space="preserve">2: ਸਾਨੂੰ ਸੰਤੁਸ਼ਟ ਹੋਣਾ ਚਾਹੀਦਾ ਹੈ ਅਤੇ ਆਪਣੇ ਜੀਵਨ ਲਈ ਪਰਮੇਸ਼ੁਰ ਦੀ ਇੱਛਾ ਵਿੱਚ ਭਰੋਸਾ ਰੱਖਣਾ ਚਾਹੀਦਾ ਹੈ।</w:t>
      </w:r>
    </w:p>
    <w:p/>
    <w:p>
      <w:r xmlns:w="http://schemas.openxmlformats.org/wordprocessingml/2006/main">
        <w:t xml:space="preserve">1: ਰੋਮੀਆਂ 12:12-13: ਉਮੀਦ ਵਿੱਚ ਅਨੰਦ ਕਰੋ, ਬਿਪਤਾ ਵਿੱਚ ਧੀਰਜ ਰੱਖੋ, ਪ੍ਰਾਰਥਨਾ ਵਿੱਚ ਨਿਰੰਤਰ ਰਹੋ।</w:t>
      </w:r>
    </w:p>
    <w:p/>
    <w:p>
      <w:r xmlns:w="http://schemas.openxmlformats.org/wordprocessingml/2006/main">
        <w:t xml:space="preserve">2: ਇਬਰਾਨੀਆਂ 13:2: ਅਜਨਬੀਆਂ ਦੀ ਪਰਾਹੁਣਚਾਰੀ ਕਰਨ ਵਿਚ ਅਣਗਹਿਲੀ ਨਾ ਕਰੋ, ਕਿਉਂਕਿ ਇਸ ਤਰ੍ਹਾਂ ਕਈਆਂ ਨੇ ਅਣਜਾਣੇ ਵਿਚ ਦੂਤਾਂ ਦਾ ਮਨੋਰੰਜਨ ਕੀਤਾ ਹੈ।</w:t>
      </w:r>
    </w:p>
    <w:p/>
    <w:p>
      <w:r xmlns:w="http://schemas.openxmlformats.org/wordprocessingml/2006/main">
        <w:t xml:space="preserve">ਨਿਆਈਆਂ ਦੀ ਪੋਥੀ 19:7 ਅਤੇ ਜਦੋਂ ਉਹ ਆਦਮੀ ਵਿਦਾ ਹੋਣ ਲਈ ਉੱਠਿਆ, ਤਾਂ ਉਹ ਦੇ ਸਹੁਰੇ ਨੇ ਉਹ ਨੂੰ ਬੇਨਤੀ ਕੀਤੀ, ਇਸ ਲਈ ਉਹ ਫੇਰ ਉੱਥੇ ਠਹਿਰ ਗਿਆ।</w:t>
      </w:r>
    </w:p>
    <w:p/>
    <w:p>
      <w:r xmlns:w="http://schemas.openxmlformats.org/wordprocessingml/2006/main">
        <w:t xml:space="preserve">ਆਪਣੇ ਸਹੁਰੇ ਨੂੰ ਮਿਲਣ ਆਏ ਇੱਕ ਆਦਮੀ ਨੂੰ ਹੋਰ ਰਾਤ ਰਹਿਣ ਲਈ ਕਿਹਾ ਗਿਆ।</w:t>
      </w:r>
    </w:p>
    <w:p/>
    <w:p>
      <w:r xmlns:w="http://schemas.openxmlformats.org/wordprocessingml/2006/main">
        <w:t xml:space="preserve">1. ਪਿਆਰ ਵਿੱਚ ਰਹਿਣਾ: ਪਰਾਹੁਣਚਾਰੀ ਦਾ ਦਿਲ</w:t>
      </w:r>
    </w:p>
    <w:p/>
    <w:p>
      <w:r xmlns:w="http://schemas.openxmlformats.org/wordprocessingml/2006/main">
        <w:t xml:space="preserve">2. ਜਿਨ੍ਹਾਂ ਨੂੰ ਅਸੀਂ ਪਿਆਰ ਕਰਦੇ ਹਾਂ ਉਨ੍ਹਾਂ ਨੂੰ ਪਰਾਹੁਣਚਾਰੀ ਕਿਵੇਂ ਦਿਖਾਉਣੀ ਹੈ</w:t>
      </w:r>
    </w:p>
    <w:p/>
    <w:p>
      <w:r xmlns:w="http://schemas.openxmlformats.org/wordprocessingml/2006/main">
        <w:t xml:space="preserve">1. ਰੋਮੀਆਂ 12:13 - ਸੰਤਾਂ ਦੀਆਂ ਲੋੜਾਂ ਵਿੱਚ ਯੋਗਦਾਨ ਪਾਓ ਅਤੇ ਪਰਾਹੁਣਚਾਰੀ ਦਿਖਾਉਣ ਦੀ ਕੋਸ਼ਿਸ਼ ਕਰੋ।</w:t>
      </w:r>
    </w:p>
    <w:p/>
    <w:p>
      <w:r xmlns:w="http://schemas.openxmlformats.org/wordprocessingml/2006/main">
        <w:t xml:space="preserve">2.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ਨਿਆਈਆਂ ਦੀ ਪੋਥੀ 19:8 ਅਤੇ ਉਹ ਪੰਜਵੇਂ ਦਿਨ ਸਵੇਰੇ ਤੜਕੇ ਉੱਠਿਆ ਅਤੇ ਕੁੜੀ ਦੇ ਪਿਤਾ ਨੇ ਆਖਿਆ, ਮੈਂ ਤੇਰੇ ਮਨ ਨੂੰ ਤਸੱਲੀ ਦੇਹ। ਅਤੇ ਉਹ ਦੁਪਹਿਰ ਤੱਕ ਰੁਕੇ ਅਤੇ ਉਨ੍ਹਾਂ ਨੇ ਦੋਹਾਂ ਨੂੰ ਖਾ ਲਿਆ।</w:t>
      </w:r>
    </w:p>
    <w:p/>
    <w:p>
      <w:r xmlns:w="http://schemas.openxmlformats.org/wordprocessingml/2006/main">
        <w:t xml:space="preserve">ਪੰਜਵੇਂ ਦਿਨ, ਲੜਕੀ ਦੇ ਪਿਤਾ ਨੇ ਆਦਮੀ ਨੂੰ ਰੁਕਣ ਅਤੇ ਆਪਣੇ ਦਿਲ ਨੂੰ ਦਿਲਾਸਾ ਦੇਣ ਲਈ ਕਿਹਾ। ਉਹ ਦੁਪਹਿਰ ਤੱਕ ਇਕੱਠੇ ਰਹੇ ਅਤੇ ਖਾਂਦੇ ਰਹੇ।</w:t>
      </w:r>
    </w:p>
    <w:p/>
    <w:p>
      <w:r xmlns:w="http://schemas.openxmlformats.org/wordprocessingml/2006/main">
        <w:t xml:space="preserve">1. ਅਚਾਨਕ ਸਰੋਤਾਂ ਤੋਂ ਦਿਲਾਸਾ - ਨਿਆਈਆਂ 19:8</w:t>
      </w:r>
    </w:p>
    <w:p/>
    <w:p>
      <w:r xmlns:w="http://schemas.openxmlformats.org/wordprocessingml/2006/main">
        <w:t xml:space="preserve">2. ਦੂਜਿਆਂ ਤੋਂ ਦਿਲਾਸਾ ਕਿਵੇਂ ਪ੍ਰਾਪਤ ਕਰਨਾ ਹੈ - ਨਿਆਈਆਂ 19:8</w:t>
      </w:r>
    </w:p>
    <w:p/>
    <w:p>
      <w:r xmlns:w="http://schemas.openxmlformats.org/wordprocessingml/2006/main">
        <w:t xml:space="preserve">1. ਰੋਮੀਆਂ 12:15 - ਉਹਨਾਂ ਦੇ ਨਾਲ ਅਨੰਦ ਕਰੋ ਜੋ ਅਨੰਦ ਕਰਦੇ ਹਨ, ਅਤੇ ਉਹਨਾਂ ਦੇ ਨਾਲ ਰੋਵੋ ਜੋ ਰੋਂਦੇ ਹਨ.</w:t>
      </w:r>
    </w:p>
    <w:p/>
    <w:p>
      <w:r xmlns:w="http://schemas.openxmlformats.org/wordprocessingml/2006/main">
        <w:t xml:space="preserve">2. 1 ਥੱਸਲੁਨੀਕੀਆਂ 5:14 - ਭਰਾਵੋ, ਹੁਣ ਅਸੀਂ ਤੁਹਾਨੂੰ ਤਾਕੀਦ ਕਰਦੇ ਹਾਂ, ਉਨ੍ਹਾਂ ਨੂੰ ਚੇਤਾਵਨੀ ਦਿਓ ਜੋ ਬੇਰਹਿਮ ਹਨ, ਕਮਜ਼ੋਰਾਂ ਨੂੰ ਦਿਲਾਸਾ ਦਿਓ, ਕਮਜ਼ੋਰਾਂ ਦਾ ਸਮਰਥਨ ਕਰੋ, ਸਾਰੇ ਮਨੁੱਖਾਂ ਲਈ ਧੀਰਜ ਰੱਖੋ।</w:t>
      </w:r>
    </w:p>
    <w:p/>
    <w:p>
      <w:r xmlns:w="http://schemas.openxmlformats.org/wordprocessingml/2006/main">
        <w:t xml:space="preserve">ਨਿਆਈਆਂ ਦੀ ਪੋਥੀ 19:9 ਅਤੇ ਜਦੋਂ ਉਹ ਮਨੁੱਖ ਤੁਰਨ ਲਈ ਉੱਠਿਆ, ਤਾਂ ਉਹ ਅਤੇ ਉਹ ਦੀ ਦਾਸੀ ਅਤੇ ਉਹ ਦੀ ਦਾਸੀ, ਉਹ ਦੇ ਸਹੁਰੇ, ਜੋ ਕਿ ਕੁੜੀ ਦੇ ਪਿਤਾ ਨੇ ਉਹ ਨੂੰ ਆਖਿਆ, ਵੇਖ, ਹੁਣ ਦਿਨ ਸ਼ਾਮ ਨੂੰ ਹੋ ਰਿਹਾ ਹੈ, ਮੈਂ ਬੇਨਤੀ ਕਰਦਾ ਹਾਂ ਕਿ ਤੁਸੀਂ ਸਾਰੇ ਠਹਿਰੋ। ਰਾਤ: ਵੇਖੋ, ਦਿਨ ਦਾ ਅੰਤ ਹੋ ਗਿਆ ਹੈ, ਇੱਥੇ ਠਹਿਰੋ, ਤਾਂ ਜੋ ਤੇਰਾ ਦਿਲ ਖੁਸ਼ ਰਹੇ; ਅਤੇ ਭਲਕੇ ਤੁਹਾਨੂੰ ਆਪਣੇ ਰਸਤੇ ਵਿੱਚ ਜਲਦੀ ਲੈ ਜਾਵਾਂ, ਤਾਂ ਜੋ ਤੁਸੀਂ ਘਰ ਜਾ ਸਕੋ।</w:t>
      </w:r>
    </w:p>
    <w:p/>
    <w:p>
      <w:r xmlns:w="http://schemas.openxmlformats.org/wordprocessingml/2006/main">
        <w:t xml:space="preserve">ਆਦਮੀ ਦੇ ਸਹੁਰੇ ਨੇ ਪ੍ਰਸਤਾਵ ਦਿੱਤਾ ਕਿ ਉਹ ਆਪਣੇ ਦਿਲ ਨੂੰ ਖੁਸ਼ ਕਰਨ ਲਈ ਰਾਤ ਠਹਿਰੇ।</w:t>
      </w:r>
    </w:p>
    <w:p/>
    <w:p>
      <w:r xmlns:w="http://schemas.openxmlformats.org/wordprocessingml/2006/main">
        <w:t xml:space="preserve">1. ਅਨੰਦ ਕਰਨ ਲਈ ਸਮਾਂ ਕੱਢਣ ਦੀ ਸ਼ਕਤੀ - ਜ਼ਿੰਦਗੀ ਦੀਆਂ ਚੰਗੀਆਂ ਚੀਜ਼ਾਂ ਦਾ ਜਸ਼ਨ ਮਨਾਉਣ ਅਤੇ ਆਨੰਦ ਲੈਣ ਲਈ ਸਮਾਂ ਕੱਢਣਾ ਸਾਡੀ ਅਧਿਆਤਮਿਕ ਸਿਹਤ ਲਈ ਜ਼ਰੂਰੀ ਹੈ।</w:t>
      </w:r>
    </w:p>
    <w:p/>
    <w:p>
      <w:r xmlns:w="http://schemas.openxmlformats.org/wordprocessingml/2006/main">
        <w:t xml:space="preserve">2. ਪਰਾਹੁਣਚਾਰੀ ਦਾ ਤੋਹਫ਼ਾ - ਪਰਾਹੁਣਚਾਰੀ ਇੱਕ ਤੋਹਫ਼ਾ ਹੈ ਜੋ ਖੁੱਲ੍ਹੇ ਦਿਲ ਨਾਲ ਦਿੱਤਾ ਜਾਣਾ ਚਾਹੀਦਾ ਹੈ, ਦੋਵਾਂ ਨੂੰ ਜਿਨ੍ਹਾਂ ਨੂੰ ਅਸੀਂ ਜਾਣਦੇ ਹਾਂ ਅਤੇ ਅਜਨਬੀਆਂ ਨੂੰ।</w:t>
      </w:r>
    </w:p>
    <w:p/>
    <w:p>
      <w:r xmlns:w="http://schemas.openxmlformats.org/wordprocessingml/2006/main">
        <w:t xml:space="preserve">1. ਉਪਦੇਸ਼ਕ ਦੀ ਪੋਥੀ 3:12-13 - ਮੈਂ ਜਾਣਦਾ ਹਾਂ ਕਿ ਉਨ੍ਹਾਂ ਲਈ ਅਨੰਦ ਕਰਨ, ਅਤੇ ਆਪਣੇ ਜੀਵਨ ਵਿੱਚ ਚੰਗਾ ਕਰਨ ਨਾਲੋਂ ਬਿਹਤਰ ਹੋਰ ਕੁਝ ਨਹੀਂ ਹੈ, ਅਤੇ ਇਹ ਵੀ ਕਿ ਹਰ ਮਨੁੱਖ ਨੂੰ ਖਾਣਾ-ਪੀਣਾ ਚਾਹੀਦਾ ਹੈ ਅਤੇ ਉਸਦੀ ਸਾਰੀ ਮਿਹਨਤ ਦਾ ਅਨੰਦ ਲੈਣਾ ਚਾਹੀਦਾ ਹੈ. ਪਰਮੇਸ਼ੁਰ ਦੀ ਦਾਤ.</w:t>
      </w:r>
    </w:p>
    <w:p/>
    <w:p>
      <w:r xmlns:w="http://schemas.openxmlformats.org/wordprocessingml/2006/main">
        <w:t xml:space="preserve">2. ਰੋਮੀਆਂ 12:13 - ਸੰਤਾਂ ਦੀਆਂ ਲੋੜਾਂ ਵਿੱਚ ਯੋਗਦਾਨ ਪਾਓ ਅਤੇ ਪਰਾਹੁਣਚਾਰੀ ਦਿਖਾਉਣ ਦੀ ਕੋਸ਼ਿਸ਼ ਕਰੋ।</w:t>
      </w:r>
    </w:p>
    <w:p/>
    <w:p>
      <w:r xmlns:w="http://schemas.openxmlformats.org/wordprocessingml/2006/main">
        <w:t xml:space="preserve">ਨਿਆਈਆਂ ਦੀ ਪੋਥੀ 19:10 ਪਰ ਉਹ ਆਦਮੀ ਉਸ ਰਾਤ ਨਹੀਂ ਰੁਕਿਆ, ਪਰ ਉਹ ਉੱਠਿਆ ਅਤੇ ਚੱਲਿਆ ਗਿਆ ਅਤੇ ਯਬੂਸ, ਜੋ ਕਿ ਯਰੂਸ਼ਲਮ ਹੈ, ਦੇ ਵਿਰੁੱਧ ਆਇਆ। ਅਤੇ ਉਸ ਦੇ ਨਾਲ ਦੋ ਗਧੇ ਸਨ ਅਤੇ ਉਸ ਦੀ ਦਾਸੀ ਵੀ ਉਸ ਦੇ ਨਾਲ ਸੀ।</w:t>
      </w:r>
    </w:p>
    <w:p/>
    <w:p>
      <w:r xmlns:w="http://schemas.openxmlformats.org/wordprocessingml/2006/main">
        <w:t xml:space="preserve">ਇਕ ਆਦਮੀ ਅਤੇ ਉਸ ਦੀ ਰਖੇਲ ਨੇ ਆਪਣਾ ਘਰ ਛੱਡ ਦਿੱਤਾ ਅਤੇ ਆਪਣੇ ਨਾਲ ਦੋ ਕਾਠੀ ਵਾਲੇ ਖੋਤੇ ਲੈ ਕੇ ਯਰੂਸ਼ਲਮ ਨੂੰ ਗਏ।</w:t>
      </w:r>
    </w:p>
    <w:p/>
    <w:p>
      <w:r xmlns:w="http://schemas.openxmlformats.org/wordprocessingml/2006/main">
        <w:t xml:space="preserve">1. ਸਾਡੇ ਲਈ ਪਰਮੇਸ਼ੁਰ ਦੀ ਯੋਜਨਾ: ਔਖੇ ਸਮੇਂ ਵਿੱਚ ਵੀ ਪਰਮੇਸ਼ੁਰ ਦੇ ਸੱਦੇ ਦਾ ਪਾਲਣ ਕਰਨਾ</w:t>
      </w:r>
    </w:p>
    <w:p/>
    <w:p>
      <w:r xmlns:w="http://schemas.openxmlformats.org/wordprocessingml/2006/main">
        <w:t xml:space="preserve">2. ਵਫ਼ਾਦਾਰ ਯਾਤਰੀ: ਜੀਵਨ ਦੇ ਸਫ਼ਰ ਵਿੱਚ ਲਗਨ ਨਾਲ ਰਹਿਣਾ ਸਿੱਖਣਾ</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ਨਿਆਈਆਂ ਦੀ ਪੋਥੀ 19:11 ਅਤੇ ਜਦੋਂ ਉਹ ਯਬੂਸ ਕੋਲ ਸਨ, ਤਾਂ ਦਿਨ ਬਹੁਤ ਲੰਘ ਗਿਆ ਸੀ; ਅਤੇ ਨੌਕਰ ਨੇ ਆਪਣੇ ਸੁਆਮੀ ਨੂੰ ਕਿਹਾ, “ਆਓ, ਅਸੀਂ ਯਬੂਸੀਆਂ ਦੇ ਇਸ ਸ਼ਹਿਰ ਵਿੱਚ ਜਾ ਕੇ ਇਸ ਵਿੱਚ ਠਹਿਰੀਏ।</w:t>
      </w:r>
    </w:p>
    <w:p/>
    <w:p>
      <w:r xmlns:w="http://schemas.openxmlformats.org/wordprocessingml/2006/main">
        <w:t xml:space="preserve">ਇੱਕ ਨੌਕਰ ਨੇ ਆਪਣੇ ਮਾਲਕ ਨੂੰ ਯਬੂਸੀਆਂ ਦੇ ਸ਼ਹਿਰ ਵਿੱਚ ਰਹਿਣ ਲਈ ਕਿਹਾ ਕਿਉਂਕਿ ਦਿਨ ਬਹੁਤ ਦੂਰ ਸੀ।</w:t>
      </w:r>
    </w:p>
    <w:p/>
    <w:p>
      <w:r xmlns:w="http://schemas.openxmlformats.org/wordprocessingml/2006/main">
        <w:t xml:space="preserve">1. ਅੱਗੇ ਦੀ ਯੋਜਨਾ ਦਾ ਮਹੱਤਵ</w:t>
      </w:r>
    </w:p>
    <w:p/>
    <w:p>
      <w:r xmlns:w="http://schemas.openxmlformats.org/wordprocessingml/2006/main">
        <w:t xml:space="preserve">2. ਪਨਾਹ ਲੈਣ ਦੀ ਬੁੱਧੀ</w:t>
      </w:r>
    </w:p>
    <w:p/>
    <w:p>
      <w:r xmlns:w="http://schemas.openxmlformats.org/wordprocessingml/2006/main">
        <w:t xml:space="preserve">1. ਕਹਾਉਤਾਂ 19:2 - "ਗਿਆਨ ਤੋਂ ਬਿਨਾਂ ਇੱਛਾ ਚੰਗੀ ਨਹੀਂ ਹੈ ਕਿ ਕਾਹਲੀ ਵਾਲੇ ਪੈਰ ਕਿੰਨਾ ਕੁ ਰਾਹ ਭੁੱਲ ਜਾਣਗੇ!"</w:t>
      </w:r>
    </w:p>
    <w:p/>
    <w:p>
      <w:r xmlns:w="http://schemas.openxmlformats.org/wordprocessingml/2006/main">
        <w:t xml:space="preserve">2. ਯਸਾਯਾਹ 25:4 - "ਤੁਸੀਂ ਗਰੀਬਾਂ ਲਈ ਪਨਾਹ, ਉਨ੍ਹਾਂ ਦੀ ਬਿਪਤਾ ਵਿੱਚ ਲੋੜਵੰਦਾਂ ਲਈ ਪਨਾਹ, ਤੂਫ਼ਾਨ ਤੋਂ ਆਸਰਾ ਅਤੇ ਗਰਮੀ ਤੋਂ ਛਾਂ ਰਹੇ ਹੋ।"</w:t>
      </w:r>
    </w:p>
    <w:p/>
    <w:p>
      <w:r xmlns:w="http://schemas.openxmlformats.org/wordprocessingml/2006/main">
        <w:t xml:space="preserve">ਨਿਆਈਆਂ ਦੀ ਪੋਥੀ 19:12 ਅਤੇ ਉਹ ਦੇ ਸੁਆਮੀ ਨੇ ਉਹ ਨੂੰ ਆਖਿਆ, ਅਸੀਂ ਇਧਰ ਕਿਸੇ ਪਰਦੇਸੀ ਦੇ ਸ਼ਹਿਰ ਵਿੱਚ ਨਹੀਂ ਜਾਵਾਂਗੇ ਜੋ ਇਸਰਾਏਲੀਆਂ ਵਿੱਚੋਂ ਨਹੀਂ ਹੈ। ਅਸੀਂ ਗਿਬਆਹ ਨੂੰ ਲੰਘ ਜਾਵਾਂਗੇ।</w:t>
      </w:r>
    </w:p>
    <w:p/>
    <w:p>
      <w:r xmlns:w="http://schemas.openxmlformats.org/wordprocessingml/2006/main">
        <w:t xml:space="preserve">ਮਾਸਟਰ ਨੇ ਉਸ ਸ਼ਹਿਰ ਵਿੱਚ ਰਹਿਣ ਤੋਂ ਇਨਕਾਰ ਕਰ ਦਿੱਤਾ ਜੋ ਇਸਰਾਏਲ ਦੇ ਬੱਚਿਆਂ ਦਾ ਹਿੱਸਾ ਨਹੀਂ ਸੀ ਅਤੇ ਇਸ ਦੀ ਬਜਾਏ ਗਿਬਆਹ ਨੂੰ ਜਾਣ ਦੀ ਚੋਣ ਕੀਤੀ।</w:t>
      </w:r>
    </w:p>
    <w:p/>
    <w:p>
      <w:r xmlns:w="http://schemas.openxmlformats.org/wordprocessingml/2006/main">
        <w:t xml:space="preserve">1. ਸਾਨੂੰ ਹਮੇਸ਼ਾ ਆਪਣੇ ਲੋਕਾਂ ਦੇ ਨਾਲ ਖੜ੍ਹ ਕੇ ਪ੍ਰਭੂ ਦਾ ਆਦਰ ਕਰਨਾ ਚਾਹੀਦਾ ਹੈ।</w:t>
      </w:r>
    </w:p>
    <w:p/>
    <w:p>
      <w:r xmlns:w="http://schemas.openxmlformats.org/wordprocessingml/2006/main">
        <w:t xml:space="preserve">2. ਸਾਡੇ ਫੈਸਲੇ ਹਮੇਸ਼ਾ ਪਰਮੇਸ਼ੁਰ ਦੇ ਬਚਨ ਦੁਆਰਾ ਸੇਧਿਤ ਹੋਣੇ ਚਾਹੀਦੇ ਹਨ।</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1 ਯੂਹੰਨਾ 4:20-21 - ਜੇ ਕੋਈ ਕਹੇ, ਮੈਂ ਪਰਮੇਸ਼ੁਰ ਨੂੰ ਪਿਆਰ ਕਰਦਾ ਹਾਂ, ਪਰ ਆਪਣੇ ਭਰਾ ਨਾਲ ਨਫ਼ਰਤ ਕਰਦਾ ਹੈ, ਤਾਂ ਉਹ ਝੂਠਾ ਹੈ। ਕਿਉਂਕਿ ਜੋ ਕੋਈ ਆਪਣੇ ਭਰਾ ਨੂੰ ਪਿਆਰ ਨਹੀਂ ਕਰਦਾ, ਜਿਸ ਨੂੰ ਉਸਨੇ ਦੇਖਿਆ ਹੈ, ਉਹ ਪਰਮੇਸ਼ੁਰ ਨੂੰ ਪਿਆਰ ਨਹੀਂ ਕਰ ਸਕਦਾ, ਜਿਸਨੂੰ ਉਸਨੇ ਨਹੀਂ ਦੇਖਿਆ।</w:t>
      </w:r>
    </w:p>
    <w:p/>
    <w:p>
      <w:r xmlns:w="http://schemas.openxmlformats.org/wordprocessingml/2006/main">
        <w:t xml:space="preserve">ਨਿਆਈਆਂ ਦੀ ਪੋਥੀ 19:13 ਅਤੇ ਉਸ ਨੇ ਆਪਣੇ ਨੌਕਰ ਨੂੰ ਆਖਿਆ, ਆਓ, ਅਸੀਂ ਗਿਬਆਹ ਜਾਂ ਰਾਮਾਹ ਵਿੱਚ ਸਾਰੀ ਰਾਤ ਠਹਿਰਣ ਲਈ ਇਨ੍ਹਾਂ ਥਾਵਾਂ ਵਿੱਚੋਂ ਇੱਕ ਦੇ ਨੇੜੇ ਚੱਲੀਏ।</w:t>
      </w:r>
    </w:p>
    <w:p/>
    <w:p>
      <w:r xmlns:w="http://schemas.openxmlformats.org/wordprocessingml/2006/main">
        <w:t xml:space="preserve">ਇੱਕ ਆਦਮੀ ਅਤੇ ਉਸਦਾ ਨੌਕਰ ਗਿਬਆਹ ਅਤੇ ਰਾਮਾਹ ਦੇ ਵਿੱਚਕਾਰ ਰਾਤ ਠਹਿਰਨ ਲਈ ਜਗ੍ਹਾ ਲੱਭ ਰਹੇ ਸਨ।</w:t>
      </w:r>
    </w:p>
    <w:p/>
    <w:p>
      <w:r xmlns:w="http://schemas.openxmlformats.org/wordprocessingml/2006/main">
        <w:t xml:space="preserve">1. ਮੁਸ਼ਕਲ ਸਮਿਆਂ ਵਿੱਚ ਆਰਾਮ ਲੱਭਣਾ</w:t>
      </w:r>
    </w:p>
    <w:p/>
    <w:p>
      <w:r xmlns:w="http://schemas.openxmlformats.org/wordprocessingml/2006/main">
        <w:t xml:space="preserve">2. ਮੁਸ਼ਕਲ ਸਥਿਤੀਆਂ ਵਿੱਚ ਉਮੀਦ ਦੀ ਤਾਕਤ</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23:4 ਹਾਂ, ਭਾਵੇਂ ਮੈਂ ਮੌਤ ਦੇ ਸਾਏ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ਨਿਆਈਆਂ ਦੀ ਪੋਥੀ 19:14 ਅਤੇ ਉਹ ਅੱਗੇ ਲੰਘ ਗਏ ਅਤੇ ਆਪਣੇ ਰਾਹ ਤੁਰ ਪਏ। ਅਤੇ ਸੂਰਜ ਉਨ੍ਹਾਂ ਉੱਤੇ ਡੁੱਬ ਗਿਆ ਜਦੋਂ ਉਹ ਗਿਬਆਹ ਕੋਲ ਸਨ, ਜੋ ਬਿਨਯਾਮੀਨ ਦਾ ਹੈ।</w:t>
      </w:r>
    </w:p>
    <w:p/>
    <w:p>
      <w:r xmlns:w="http://schemas.openxmlformats.org/wordprocessingml/2006/main">
        <w:t xml:space="preserve">ਸੂਰਜ ਡੁੱਬਣ ਵੇਲੇ ਯਾਤਰੀਆਂ ਦਾ ਇੱਕ ਸਮੂਹ ਗਿਬਆਹ ਸ਼ਹਿਰ ਵਿੱਚੋਂ ਦੀ ਲੰਘਿਆ, ਜੋ ਬਿਨਯਾਮੀਨ ਦਾ ਸੀ।</w:t>
      </w:r>
    </w:p>
    <w:p/>
    <w:p>
      <w:r xmlns:w="http://schemas.openxmlformats.org/wordprocessingml/2006/main">
        <w:t xml:space="preserve">1. ਪਰਮੇਸ਼ੁਰ ਦਾ ਸਮਾਂ: ਸਾਡੇ ਦਿਨ ਦਾ ਵੱਧ ਤੋਂ ਵੱਧ ਲਾਭ ਉਠਾਉਣਾ</w:t>
      </w:r>
    </w:p>
    <w:p/>
    <w:p>
      <w:r xmlns:w="http://schemas.openxmlformats.org/wordprocessingml/2006/main">
        <w:t xml:space="preserve">2. ਕਮਿਊਨਿਟੀ ਵਿੱਚ ਰਹਿਣਾ: ਸੰਸਾਰ ਵਿੱਚ ਸਾਡੇ ਸਥਾਨ ਨੂੰ ਸਮਝਣਾ</w:t>
      </w:r>
    </w:p>
    <w:p/>
    <w:p>
      <w:r xmlns:w="http://schemas.openxmlformats.org/wordprocessingml/2006/main">
        <w:t xml:space="preserve">1. ਕੁਲੁੱਸੀਆਂ 4:5 - ਸਮੇਂ ਨੂੰ ਛੁਡਾਉਂਦੇ ਹੋਏ, ਉਨ੍ਹਾਂ ਵੱਲ ਬੁੱਧੀ ਨਾਲ ਚੱਲੋ ਜੋ ਬਿਨਾਂ ਹਨ।</w:t>
      </w:r>
    </w:p>
    <w:p/>
    <w:p>
      <w:r xmlns:w="http://schemas.openxmlformats.org/wordprocessingml/2006/main">
        <w:t xml:space="preserve">2. ਅਫ਼ਸੀਆਂ 4:2-3 - ਪੂਰੀ ਨਿਮਰਤਾ ਅਤੇ ਨਿਮਰਤਾ ਨਾਲ, ਧੀਰਜ ਨਾਲ, ਪਿਆਰ ਵਿੱਚ ਇੱਕ ਦੂਜੇ ਨੂੰ ਬਰਦਾਸ਼ਤ ਕਰਨਾ; ਸ਼ਾਂਤੀ ਦੇ ਬੰਧਨ ਵਿੱਚ ਆਤਮਾ ਦੀ ਏਕਤਾ ਨੂੰ ਬਣਾਈ ਰੱਖਣ ਦਾ ਜਤਨ ਕਰਨਾ।</w:t>
      </w:r>
    </w:p>
    <w:p/>
    <w:p>
      <w:r xmlns:w="http://schemas.openxmlformats.org/wordprocessingml/2006/main">
        <w:t xml:space="preserve">ਨਿਆਈਆਂ ਦੀ ਪੋਥੀ 19:15 ਅਤੇ ਉਹ ਗਿਬਆਹ ਵਿੱਚ ਅੰਦਰ ਜਾਣ ਅਤੇ ਠਹਿਰਨ ਲਈ ਇੱਕ ਪਾਸੇ ਹੋ ਗਏ ਅਤੇ ਜਦੋਂ ਉਹ ਅੰਦਰ ਗਿਆ ਤਾਂ ਉਹ ਨੂੰ ਸ਼ਹਿਰ ਦੀ ਇੱਕ ਗਲੀ ਵਿੱਚ ਬਿਠਾ ਦਿੱਤਾ ਕਿਉਂ ਜੋ ਉੱਥੇ ਕੋਈ ਮਨੁੱਖ ਨਹੀਂ ਸੀ ਜੋ ਉਨ੍ਹਾਂ ਨੂੰ ਆਪਣੇ ਘਰ ਠਹਿਰਾਉਣ ਲਈ ਲੈ ਗਿਆ।</w:t>
      </w:r>
    </w:p>
    <w:p/>
    <w:p>
      <w:r xmlns:w="http://schemas.openxmlformats.org/wordprocessingml/2006/main">
        <w:t xml:space="preserve">ਇੱਕ ਲੇਵੀ ਅਤੇ ਉਸਦੀ ਦਾਸੀ ਸਫ਼ਰ ਕਰ ਰਹੇ ਸਨ ਅਤੇ ਗਿਬਆਹ ਵਿੱਚ ਰੁਕੇ, ਪਰ ਕਿਸੇ ਨੇ ਉਨ੍ਹਾਂ ਨੂੰ ਠਹਿਰਣ ਲਈ ਜਗ੍ਹਾ ਨਹੀਂ ਦਿੱਤੀ।</w:t>
      </w:r>
    </w:p>
    <w:p/>
    <w:p>
      <w:r xmlns:w="http://schemas.openxmlformats.org/wordprocessingml/2006/main">
        <w:t xml:space="preserve">1. ਲੋੜ ਦੇ ਸਮੇਂ ਪਰਮੇਸ਼ੁਰ ਦਾ ਪ੍ਰਬੰਧ</w:t>
      </w:r>
    </w:p>
    <w:p/>
    <w:p>
      <w:r xmlns:w="http://schemas.openxmlformats.org/wordprocessingml/2006/main">
        <w:t xml:space="preserve">2. ਬਾਈਬਲ ਵਿਚ ਪਰਾਹੁਣਚਾਰੀ</w:t>
      </w:r>
    </w:p>
    <w:p/>
    <w:p>
      <w:r xmlns:w="http://schemas.openxmlformats.org/wordprocessingml/2006/main">
        <w:t xml:space="preserve">1. 1 ਪਤਰਸ 5:7 - ਆਪਣੀ ਸਾਰੀ ਪਰਵਾਹ ਉਸ ਉੱਤੇ ਸੌਂਪਣਾ; ਕਿਉਂਕਿ ਉਹ ਤੁਹਾਡੀ ਪਰਵਾਹ ਕਰਦਾ ਹੈ।</w:t>
      </w:r>
    </w:p>
    <w:p/>
    <w:p>
      <w:r xmlns:w="http://schemas.openxmlformats.org/wordprocessingml/2006/main">
        <w:t xml:space="preserve">2. ਰੋਮੀਆਂ 12:13 - ਸੰਤਾਂ ਦੀ ਲੋੜ ਅਨੁਸਾਰ ਵੰਡਣਾ; ਪਰਾਹੁਣਚਾਰੀ ਨੂੰ ਦਿੱਤਾ ਗਿਆ।</w:t>
      </w:r>
    </w:p>
    <w:p/>
    <w:p>
      <w:r xmlns:w="http://schemas.openxmlformats.org/wordprocessingml/2006/main">
        <w:t xml:space="preserve">ਨਿਆਈਆਂ ਦੀ ਪੋਥੀ 19:16 ਅਤੇ ਵੇਖੋ, ਇੱਕ ਬੁੱਢਾ ਆਦਮੀ ਸ਼ਾਮ ਦੇ ਸਮੇਂ ਖੇਤ ਵਿੱਚੋਂ ਆਪਣੇ ਕੰਮ ਤੋਂ ਬਾਹਰ ਆਇਆ, ਜੋ ਇਫ਼ਰਾਈਮ ਪਹਾੜ ਦਾ ਵੀ ਸੀ। ਅਤੇ ਉਹ ਗਿਬਆਹ ਵਿੱਚ ਰਿਹਾ ਪਰ ਉਸ ਥਾਂ ਦੇ ਲੋਕ ਬਿਨਯਾਮੀਨੀ ਸਨ।</w:t>
      </w:r>
    </w:p>
    <w:p/>
    <w:p>
      <w:r xmlns:w="http://schemas.openxmlformats.org/wordprocessingml/2006/main">
        <w:t xml:space="preserve">ਅਫ਼ਰਾਈਮ ਪਹਾੜ ਤੋਂ ਇੱਕ ਬੁੱਢਾ ਆਦਮੀ ਦਿਨ ਦੇ ਅੰਤ ਵਿੱਚ ਗਿਬਆਹ ਵਿੱਚ ਆਇਆ ਅਤੇ ਸ਼ਹਿਰ ਦੇ ਲੋਕ ਬਿਨਯਾਮੀਨ ਦੇ ਗੋਤ ਵਿੱਚੋਂ ਸਨ।</w:t>
      </w:r>
    </w:p>
    <w:p/>
    <w:p>
      <w:r xmlns:w="http://schemas.openxmlformats.org/wordprocessingml/2006/main">
        <w:t xml:space="preserve">1. ਪਰਦੇਸੀ ਹੋਣ ਦੀ ਸ਼ਕਤੀ: ਅਸੀਂ ਦੂਜਿਆਂ ਨਾਲ ਕਿਵੇਂ ਪੇਸ਼ ਆਉਂਦੇ ਹਾਂ</w:t>
      </w:r>
    </w:p>
    <w:p/>
    <w:p>
      <w:r xmlns:w="http://schemas.openxmlformats.org/wordprocessingml/2006/main">
        <w:t xml:space="preserve">2. ਜੀਵਨ ਦੀ ਯਾਤਰਾ: ਸਾਡੇ ਅਨੁਭਵਾਂ ਤੋਂ ਸਿੱਖਣਾ</w:t>
      </w:r>
    </w:p>
    <w:p/>
    <w:p>
      <w:r xmlns:w="http://schemas.openxmlformats.org/wordprocessingml/2006/main">
        <w:t xml:space="preserve">1. ਇਬਰਾਨੀਆਂ 13:2 - ਅਜਨਬੀਆਂ ਦੀ ਪਰਾਹੁਣਚਾਰੀ ਕਰਨ ਵਿਚ ਅਣਗਹਿਲੀ ਨਾ ਕਰੋ, ਕਿਉਂਕਿ ਇਸ ਤਰ੍ਹਾਂ ਕਰ ਕੇ ਕਈਆਂ ਨੇ ਬਿਨਾਂ ਜਾਣੇ ਦੂਤਾਂ ਦਾ ਮਨੋਰੰਜਨ ਕੀਤਾ ਹੈ।</w:t>
      </w:r>
    </w:p>
    <w:p/>
    <w:p>
      <w:r xmlns:w="http://schemas.openxmlformats.org/wordprocessingml/2006/main">
        <w:t xml:space="preserve">2. ਰੋਮੀਆਂ 12:13 - ਪ੍ਰਭੂ ਦੇ ਉਨ੍ਹਾਂ ਲੋਕਾਂ ਨਾਲ ਸਾਂਝਾ ਕਰੋ ਜੋ ਲੋੜਵੰਦ ਹਨ। ਪਰਾਹੁਣਚਾਰੀ ਦਾ ਅਭਿਆਸ ਕਰੋ।</w:t>
      </w:r>
    </w:p>
    <w:p/>
    <w:p>
      <w:r xmlns:w="http://schemas.openxmlformats.org/wordprocessingml/2006/main">
        <w:t xml:space="preserve">ਨਿਆਈਆਂ ਦੀ ਪੋਥੀ 19:17 ਅਤੇ ਜਦੋਂ ਉਸ ਨੇ ਆਪਣੀਆਂ ਅੱਖਾਂ ਚੁੱਕੀਆਂ ਤਾਂ ਉਸ ਨੇ ਸ਼ਹਿਰ ਦੀ ਗਲੀ ਵਿੱਚ ਇੱਕ ਰਾਹਗੀਰ ਨੂੰ ਵੇਖਿਆ ਅਤੇ ਬੁੱਢੇ ਨੇ ਆਖਿਆ, ਤੂੰ ਕਿੱਧਰ ਨੂੰ ਜਾ ਰਿਹਾ ਹੈਂ? ਅਤੇ ਤੁਸੀਂ ਕਿੱਥੋਂ ਆਏ ਹੋ?</w:t>
      </w:r>
    </w:p>
    <w:p/>
    <w:p>
      <w:r xmlns:w="http://schemas.openxmlformats.org/wordprocessingml/2006/main">
        <w:t xml:space="preserve">ਸ਼ਹਿਰ ਦੀ ਗਲੀ ਵਿੱਚ ਇੱਕ ਬੁੱਢੇ ਆਦਮੀ ਨੂੰ ਇੱਕ ਰਾਹਗੀਰ ਆਦਮੀ ਮਿਲਿਆ ਅਤੇ ਉਸਨੇ ਉਸਨੂੰ ਪੁੱਛਿਆ ਕਿ ਉਹ ਕਿੱਥੇ ਜਾ ਰਿਹਾ ਹੈ ਅਤੇ ਕਿੱਥੋਂ ਆਇਆ ਹੈ?</w:t>
      </w:r>
    </w:p>
    <w:p/>
    <w:p>
      <w:r xmlns:w="http://schemas.openxmlformats.org/wordprocessingml/2006/main">
        <w:t xml:space="preserve">1. ਗੱਲਬਾਤ ਦੀ ਸ਼ਕਤੀ: ਅਸੀਂ ਸਵਾਲ ਪੁੱਛ ਕੇ ਦੂਜਿਆਂ ਨੂੰ ਕਿਵੇਂ ਪ੍ਰਭਾਵਿਤ ਕਰ ਸਕਦੇ ਹਾਂ</w:t>
      </w:r>
    </w:p>
    <w:p/>
    <w:p>
      <w:r xmlns:w="http://schemas.openxmlformats.org/wordprocessingml/2006/main">
        <w:t xml:space="preserve">2. ਖੁੱਲ੍ਹੇ ਦਿਲ ਨਾਲ ਜੀਉ: ਅਸੀਂ ਦਿਆਲਤਾ ਦੁਆਰਾ ਦੂਜਿਆਂ ਨੂੰ ਪਿਆਰ ਕਿਵੇਂ ਦਿਖਾ ਸਕਦੇ ਹਾਂ</w:t>
      </w:r>
    </w:p>
    <w:p/>
    <w:p>
      <w:r xmlns:w="http://schemas.openxmlformats.org/wordprocessingml/2006/main">
        <w:t xml:space="preserve">1. ਲੂਕਾ 10:25-37 - ਚੰਗੇ ਸਾਮਰੀ ਦਾ ਦ੍ਰਿਸ਼ਟਾਂਤ</w:t>
      </w:r>
    </w:p>
    <w:p/>
    <w:p>
      <w:r xmlns:w="http://schemas.openxmlformats.org/wordprocessingml/2006/main">
        <w:t xml:space="preserve">2. ਗਲਾਤੀਆਂ 6:10 - ਸਾਰੇ ਲੋਕਾਂ ਦਾ ਭਲਾ ਕਰਨਾ</w:t>
      </w:r>
    </w:p>
    <w:p/>
    <w:p>
      <w:r xmlns:w="http://schemas.openxmlformats.org/wordprocessingml/2006/main">
        <w:t xml:space="preserve">ਨਿਆਈਆਂ ਦੀ ਪੋਥੀ 19:18 ਤਦ ਉਸ ਨੇ ਉਹ ਨੂੰ ਆਖਿਆ, ਅਸੀਂ ਬੈਤਲਹਮ-ਜੂਦਾਹ ਤੋਂ ਇਫ਼ਰਾਈਮ ਪਹਾੜ ਦੇ ਪਾਸੇ ਵੱਲ ਜਾ ਰਹੇ ਹਾਂ। ਉਥੋਂ ਮੈਂ ਹਾਂ: ਅਤੇ ਮੈਂ ਬੈਤਲਹਮਜੂਦਾਹ ਗਿਆ, ਪਰ ਹੁਣ ਮੈਂ ਯਹੋਵਾਹ ਦੇ ਘਰ ਜਾ ਰਿਹਾ ਹਾਂ। ਅਤੇ ਇੱਥੇ ਕੋਈ ਵੀ ਅਜਿਹਾ ਨਹੀਂ ਹੈ ਜੋ ਮੈਨੂੰ ਘਰ ਲੈ ਜਾਵੇ।</w:t>
      </w:r>
    </w:p>
    <w:p/>
    <w:p>
      <w:r xmlns:w="http://schemas.openxmlformats.org/wordprocessingml/2006/main">
        <w:t xml:space="preserve">ਬੈਤਲਹਮਜੂਦਾਹ ਤੋਂ ਇਫ਼ਰਾਈਮ ਪਰਬਤ ਦੇ ਪਾਸੇ ਵੱਲ ਸਫ਼ਰ ਕਰਨ ਵਾਲੇ ਆਦਮੀ ਦਾ ਕਿਸੇ ਦੇ ਘਰ ਵਿੱਚ ਸੁਆਗਤ ਨਹੀਂ ਕੀਤਾ ਜਾਂਦਾ।</w:t>
      </w:r>
    </w:p>
    <w:p/>
    <w:p>
      <w:r xmlns:w="http://schemas.openxmlformats.org/wordprocessingml/2006/main">
        <w:t xml:space="preserve">1. ਪਰਾਹੁਣਚਾਰੀ ਅਤੇ ਅਜਨਬੀਆਂ ਦਾ ਸੁਆਗਤ ਕਰਨ ਦੀ ਮਹੱਤਤਾ।</w:t>
      </w:r>
    </w:p>
    <w:p/>
    <w:p>
      <w:r xmlns:w="http://schemas.openxmlformats.org/wordprocessingml/2006/main">
        <w:t xml:space="preserve">2. ਸਾਨੂੰ ਆਪਣੇ ਘਰਾਂ ਦੀ ਸੁਰੱਖਿਆ ਨੂੰ ਧਿਆਨ ਵਿਚ ਕਿਉਂ ਨਹੀਂ ਲੈਣਾ ਚਾਹੀਦਾ।</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ਰੋਮੀਆਂ 12:13 - "ਸੰਤਾਂ ਦੀਆਂ ਲੋੜਾਂ ਵਿੱਚ ਯੋਗਦਾਨ ਪਾਓ ਅਤੇ ਪਰਾਹੁਣਚਾਰੀ ਦਿਖਾਉਣ ਦੀ ਕੋਸ਼ਿਸ਼ ਕਰੋ।"</w:t>
      </w:r>
    </w:p>
    <w:p/>
    <w:p>
      <w:r xmlns:w="http://schemas.openxmlformats.org/wordprocessingml/2006/main">
        <w:t xml:space="preserve">ਨਿਆਈਆਂ ਦੀ ਪੋਥੀ 19:19 ਫਿਰ ਵੀ ਸਾਡੇ ਖੋਤਿਆਂ ਲਈ ਤੂੜੀ ਅਤੇ ਪਕਵਾਨ ਦੋਵੇਂ ਹਨ; ਅਤੇ ਮੇਰੇ ਲਈ ਅਤੇ ਤੇਰੀ ਦਾਸੀ ਲਈ ਅਤੇ ਤੇਰੇ ਨੌਕਰਾਂ ਦੇ ਨਾਲ ਰਹਿਣ ਵਾਲੇ ਨੌਜਵਾਨ ਲਈ ਰੋਟੀ ਅਤੇ ਮੈਅ ਵੀ ਹੈ।</w:t>
      </w:r>
    </w:p>
    <w:p/>
    <w:p>
      <w:r xmlns:w="http://schemas.openxmlformats.org/wordprocessingml/2006/main">
        <w:t xml:space="preserve">ਗਿਬਆਹ ਵਿਚ ਇਕ ਬੁੱਢੇ ਆਦਮੀ ਦੇ ਘਰ ਇਕ ਲੇਵੀ ਅਤੇ ਉਸ ਦੀ ਰਖੇਲ ਨੇ ਪਰਾਹੁਣਚਾਰੀ ਕੀਤੀ, ਅਤੇ ਉਨ੍ਹਾਂ ਨੂੰ ਖਾਣ-ਪੀਣ ਦਾ ਪ੍ਰਬੰਧ ਕੀਤਾ ਗਿਆ।</w:t>
      </w:r>
    </w:p>
    <w:p/>
    <w:p>
      <w:r xmlns:w="http://schemas.openxmlformats.org/wordprocessingml/2006/main">
        <w:t xml:space="preserve">1. ਪਰਮੇਸ਼ੁਰ ਵਫ਼ਾਦਾਰਾਂ ਨੂੰ ਪ੍ਰਬੰਧ ਅਤੇ ਪਰਾਹੁਣਚਾਰੀ ਨਾਲ ਇਨਾਮ ਦਿੰਦਾ ਹੈ।</w:t>
      </w:r>
    </w:p>
    <w:p/>
    <w:p>
      <w:r xmlns:w="http://schemas.openxmlformats.org/wordprocessingml/2006/main">
        <w:t xml:space="preserve">2. ਪਰਾਹੁਣਚਾਰੀ ਸੱਚੀ ਵਫ਼ਾਦਾਰੀ ਦੀ ਨਿਸ਼ਾਨੀ ਹੈ।</w:t>
      </w:r>
    </w:p>
    <w:p/>
    <w:p>
      <w:r xmlns:w="http://schemas.openxmlformats.org/wordprocessingml/2006/main">
        <w:t xml:space="preserve">1. ਇਬਰਾਨੀਆਂ 13:2 - ਅਜਨਬੀਆਂ ਦੀ ਪਰਾਹੁਣਚਾਰੀ ਕਰਨਾ ਨਾ ਭੁੱਲੋ, ਕਿਉਂਕਿ ਅਜਿਹਾ ਕਰਕੇ ਕੁਝ ਲੋਕਾਂ ਨੇ ਬਿਨਾਂ ਜਾਣੇ ਦੂਤਾਂ ਦੀ ਪਰਾਹੁਣਚਾਰੀ ਕੀਤੀ ਹੈ।</w:t>
      </w:r>
    </w:p>
    <w:p/>
    <w:p>
      <w:r xmlns:w="http://schemas.openxmlformats.org/wordprocessingml/2006/main">
        <w:t xml:space="preserve">2. ਮੱਤੀ 25:35 -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ਨਿਆਈਆਂ ਦੀ ਪੋਥੀ 19:20 ਤਾਂ ਬੁੱਢੇ ਨੇ ਆਖਿਆ, ਤੈਨੂੰ ਸ਼ਾਂਤੀ ਹੋਵੇ। ਜੋ ਵੀ ਹੋਵੇ ਤੁਹਾਡੀਆਂ ਸਾਰੀਆਂ ਇੱਛਾਵਾਂ ਮੇਰੇ ਉੱਤੇ ਪਈਆਂ ਹੋਣ; ਸਿਰਫ ਗਲੀ ਵਿੱਚ ਨਾ ਰਹਿਣ.</w:t>
      </w:r>
    </w:p>
    <w:p/>
    <w:p>
      <w:r xmlns:w="http://schemas.openxmlformats.org/wordprocessingml/2006/main">
        <w:t xml:space="preserve">ਇਕ ਬੁੱਢੇ ਆਦਮੀ ਨੇ ਇਕ ਲੇਵੀ ਅਤੇ ਉਸ ਦੀ ਰਖੇਲ ਨੂੰ ਪਰਾਹੁਣਚਾਰੀ ਦੀ ਪੇਸ਼ਕਸ਼ ਕੀਤੀ, ਉਨ੍ਹਾਂ ਦੀਆਂ ਸਾਰੀਆਂ ਜ਼ਰੂਰਤਾਂ ਦਾ ਧਿਆਨ ਰੱਖਣ ਦੀ ਪੇਸ਼ਕਸ਼ ਕੀਤੀ ਅਤੇ ਬੇਨਤੀ ਕੀਤੀ ਕਿ ਉਹ ਗਲੀ ਵਿਚ ਨਾ ਰਹਿਣ।</w:t>
      </w:r>
    </w:p>
    <w:p/>
    <w:p>
      <w:r xmlns:w="http://schemas.openxmlformats.org/wordprocessingml/2006/main">
        <w:t xml:space="preserve">1. ਪਰਾਹੁਣਚਾਰੀ ਦੀ ਮਹੱਤਤਾ - ਨਿਆਈਆਂ 19:20 ਵਿਚ ਦਰਸਾਈ ਗਈ ਪਰਾਹੁਣਚਾਰੀ ਦੀ ਪੜਚੋਲ ਕਰਨਾ ਅਤੇ ਇਹ ਅੱਜ ਸਾਡੀ ਜ਼ਿੰਦਗੀ ਵਿਚ ਕਿਵੇਂ ਲਾਗੂ ਕੀਤਾ ਜਾ ਸਕਦਾ ਹੈ।</w:t>
      </w:r>
    </w:p>
    <w:p/>
    <w:p>
      <w:r xmlns:w="http://schemas.openxmlformats.org/wordprocessingml/2006/main">
        <w:t xml:space="preserve">2. ਪਰਮੇਸ਼ੁਰ ਦੀ ਵਫ਼ਾਦਾਰੀ - ਜਾਂਚ ਕਰਨਾ ਕਿ ਜਦੋਂ ਸਾਨੂੰ ਲੋੜ ਹੁੰਦੀ ਹੈ ਤਾਂ ਪਰਮੇਸ਼ੁਰ ਸਾਡੇ ਲਈ ਕਿਵੇਂ ਪ੍ਰਦਾਨ ਕਰਦਾ ਹੈ, ਜਿਵੇਂ ਕਿ ਜੱਜਾਂ 19:20 ਵਿੱਚ ਉਦਾਹਰਣ ਦਿੱਤੀ ਗਈ ਹੈ।</w:t>
      </w:r>
    </w:p>
    <w:p/>
    <w:p>
      <w:r xmlns:w="http://schemas.openxmlformats.org/wordprocessingml/2006/main">
        <w:t xml:space="preserve">1. ਰੋਮੀਆਂ 12:13 - ਪ੍ਰਭੂ ਦੇ ਉਨ੍ਹਾਂ ਲੋਕਾਂ ਨਾਲ ਸਾਂਝਾ ਕਰੋ ਜੋ ਲੋੜਵੰਦ ਹਨ। ਪਰਾਹੁਣਚਾਰੀ ਦਾ ਅਭਿਆਸ ਕਰੋ।</w:t>
      </w:r>
    </w:p>
    <w:p/>
    <w:p>
      <w:r xmlns:w="http://schemas.openxmlformats.org/wordprocessingml/2006/main">
        <w:t xml:space="preserve">2. ਮੱਤੀ 10:40-42 - ਜੋ ਕੋਈ ਤੁਹਾਡਾ ਸੁਆਗਤ ਕਰਦਾ ਹੈ ਉਹ ਮੇਰਾ ਸੁਆਗਤ ਕਰਦਾ ਹੈ, ਅਤੇ ਜੋ ਕੋਈ ਮੇਰਾ ਸੁਆਗਤ ਕਰਦਾ ਹੈ ਉਹ ਉਸ ਦਾ ਸੁਆਗਤ ਕਰਦਾ ਹੈ ਜਿਸਨੇ ਮੈਨੂੰ ਭੇਜਿਆ ਹੈ।</w:t>
      </w:r>
    </w:p>
    <w:p/>
    <w:p>
      <w:r xmlns:w="http://schemas.openxmlformats.org/wordprocessingml/2006/main">
        <w:t xml:space="preserve">ਨਿਆਈਆਂ ਦੀ ਪੋਥੀ 19:21 ਸੋ ਉਹ ਉਸ ਨੂੰ ਆਪਣੇ ਘਰ ਲੈ ਆਇਆ ਅਤੇ ਖੋਤਿਆਂ ਨੂੰ ਚਾਰਾ ਦਿੱਤਾ ਅਤੇ ਉਨ੍ਹਾਂ ਨੇ ਆਪਣੇ ਪੈਰ ਧੋਤੇ ਅਤੇ ਖਾਧਾ ਪੀਤਾ।</w:t>
      </w:r>
    </w:p>
    <w:p/>
    <w:p>
      <w:r xmlns:w="http://schemas.openxmlformats.org/wordprocessingml/2006/main">
        <w:t xml:space="preserve">ਲੇਵੀਆਂ ਨੇ ਬਜ਼ੁਰਗ ਆਦਮੀ ਨੂੰ ਆਪਣੇ ਘਰ ਲਿਆ ਕੇ ਅਤੇ ਖਾਣ-ਪੀਣ ਦਾ ਪ੍ਰਬੰਧ ਕਰਕੇ ਉਸ ਦੀ ਪਰਾਹੁਣਚਾਰੀ ਕੀਤੀ।</w:t>
      </w:r>
    </w:p>
    <w:p/>
    <w:p>
      <w:r xmlns:w="http://schemas.openxmlformats.org/wordprocessingml/2006/main">
        <w:t xml:space="preserve">1: ਸਾਨੂੰ ਲੋੜਵੰਦ ਲੋਕਾਂ ਦੀ ਪਰਾਹੁਣਚਾਰੀ ਕਰਨੀ ਚਾਹੀਦੀ ਹੈ, ਜਿਵੇਂ ਲੇਵੀਆਂ ਨੇ ਕੀਤੀ ਸੀ।</w:t>
      </w:r>
    </w:p>
    <w:p/>
    <w:p>
      <w:r xmlns:w="http://schemas.openxmlformats.org/wordprocessingml/2006/main">
        <w:t xml:space="preserve">2: ਸਾਨੂੰ ਔਖੇ ਹਾਲਾਤਾਂ ਵਿਚ ਵੀ ਦੂਜਿਆਂ ਦੀ ਮਦਦ ਕਰਨ ਲਈ ਹਮੇਸ਼ਾ ਤਿਆਰ ਰਹਿਣਾ ਚਾਹੀਦਾ ਹੈ।</w:t>
      </w:r>
    </w:p>
    <w:p/>
    <w:p>
      <w:r xmlns:w="http://schemas.openxmlformats.org/wordprocessingml/2006/main">
        <w:t xml:space="preserve">1: ਰੋਮੀਆਂ 12:13 - ਪ੍ਰਭੂ ਦੇ ਲੋਕਾਂ ਨਾਲ ਸਾਂਝਾ ਕਰੋ ਜੋ ਲੋੜਵੰਦ ਹਨ। ਪਰਾਹੁਣਚਾਰੀ ਦਾ ਅਭਿਆਸ ਕਰੋ।</w:t>
      </w:r>
    </w:p>
    <w:p/>
    <w:p>
      <w:r xmlns:w="http://schemas.openxmlformats.org/wordprocessingml/2006/main">
        <w:t xml:space="preserve">2: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ਨਿਆਈਆਂ ਦੀ ਪੋਥੀ 19:22 ਜਦੋਂ ਉਹ ਆਪਣੇ ਮਨਾਂ ਨੂੰ ਖੁਸ਼ ਕਰ ਰਹੇ ਸਨ, ਤਾਂ ਵੇਖੋ, ਸ਼ਹਿਰ ਦੇ ਮਨੁੱਖਾਂ ਨੇ, ਜੋ ਕਿ ਬਲਿਆਲ ਦੇ ਪੁੱਤਰਾਂ ਨੇ, ਘਰ ਨੂੰ ਚਾਰੋਂ ਪਾਸੇ ਘੇਰ ਲਿਆ ਅਤੇ ਦਰਵਾਜ਼ੇ ਨੂੰ ਕੁੱਟਿਆ ਅਤੇ ਘਰ ਦੇ ਮਾਲਕ, ਬੁੱਢੇ ਨਾਲ ਗੱਲ ਕੀਤੀ। ਉਸਨੇ ਕਿਹਾ, “ਉਸ ਆਦਮੀ ਨੂੰ ਬਾਹਰ ਲਿਆਓ ਜਿਹੜਾ ਤੇਰੇ ਘਰ ਆਇਆ ਸੀ ਤਾਂ ਜੋ ਅਸੀਂ ਉਸਨੂੰ ਜਾਣ ਸਕੀਏ।</w:t>
      </w:r>
    </w:p>
    <w:p/>
    <w:p>
      <w:r xmlns:w="http://schemas.openxmlformats.org/wordprocessingml/2006/main">
        <w:t xml:space="preserve">ਸ਼ਹਿਰ ਵਿੱਚ ਆਦਮੀਆਂ ਦਾ ਇੱਕ ਸਮੂਹ ਇੱਕ ਬਜ਼ੁਰਗ ਆਦਮੀ ਦੇ ਘਰ ਆਇਆ ਅਤੇ ਉੱਥੇ ਰਹਿ ਰਹੇ ਆਦਮੀ ਨੂੰ ਬਾਹਰ ਲਿਆਉਣ ਦੀ ਮੰਗ ਕੀਤੀ ਤਾਂ ਜੋ ਉਹ ਉਸਨੂੰ "ਜਾਣ" ਸਕਣ।</w:t>
      </w:r>
    </w:p>
    <w:p/>
    <w:p>
      <w:r xmlns:w="http://schemas.openxmlformats.org/wordprocessingml/2006/main">
        <w:t xml:space="preserve">1. ਪੀਅਰ ਪ੍ਰੈਸ਼ਰ ਦੀ ਸ਼ਕਤੀ</w:t>
      </w:r>
    </w:p>
    <w:p/>
    <w:p>
      <w:r xmlns:w="http://schemas.openxmlformats.org/wordprocessingml/2006/main">
        <w:t xml:space="preserve">2. ਦੁਸ਼ਟ ਮਾਹੌਲ ਵਿੱਚ ਧਰਮੀ ਢੰਗ ਨਾਲ ਰਹਿਣਾ</w:t>
      </w:r>
    </w:p>
    <w:p/>
    <w:p>
      <w:r xmlns:w="http://schemas.openxmlformats.org/wordprocessingml/2006/main">
        <w:t xml:space="preserve">1. ਕਹਾਉਤਾਂ 13:20 - "ਬੁੱਧਵਾਨਾਂ ਦੇ ਨਾਲ ਚੱਲਣ ਵਾਲਾ ਬੁੱਧਵਾਨ ਬਣ ਜਾਂਦਾ ਹੈ, ਪਰ ਮੂਰਖਾਂ ਦੇ ਸਾਥੀ ਨੂੰ ਨੁਕਸਾਨ ਹੁੰਦਾ ਹੈ।"</w:t>
      </w:r>
    </w:p>
    <w:p/>
    <w:p>
      <w:r xmlns:w="http://schemas.openxmlformats.org/wordprocessingml/2006/main">
        <w:t xml:space="preserve">2. 1 ਕੁਰਿੰਥੀਆਂ 5: 9-11 - "ਮੈਂ ਤੁਹਾਨੂੰ ਆਪਣੀ ਚਿੱਠੀ ਵਿੱਚ ਲਿਖਿਆ ਸੀ ਕਿ ਤੁਸੀਂ ਜਿਨਸੀ ਅਨੈਤਿਕ ਲੋਕਾਂ ਨਾਲ ਨਾ ਜੁੜੋ ਜਿਸਦਾ ਮਤਲਬ ਇਸ ਸੰਸਾਰ ਦੇ ਜਿਨਸੀ ਅਨੈਤਿਕ, ਜਾਂ ਲਾਲਚੀ ਅਤੇ ਧੋਖੇਬਾਜ਼ਾਂ, ਜਾਂ ਮੂਰਤੀ-ਪੂਜਕਾਂ ਨਾਲ ਨਹੀਂ ਹੈ, ਉਦੋਂ ਤੋਂ ਤੁਹਾਨੂੰ ਲੋੜ ਹੋਵੇਗੀ। ਪਰ ਹੁਣ ਮੈਂ ਤੁਹਾਨੂੰ ਇਹ ਲਿਖ ਰਿਹਾ ਹਾਂ ਕਿ ਕਿਸੇ ਅਜਿਹੇ ਭਰਾ ਨਾਲ ਨਾ ਮੇਲ-ਜੋਲ ਨਾ ਰੱਖੋ ਜੋ ਹਰਾਮਕਾਰੀ ਜਾਂ ਲਾਲਚ ਦਾ ਦੋਸ਼ੀ ਹੈ, ਜਾਂ ਮੂਰਤੀ-ਪੂਜਕ, ਗਾਲੀ-ਗਲੋਚ ਕਰਨ ਵਾਲਾ, ਸ਼ਰਾਬੀ ਜਾਂ ਧੋਖੇਬਾਜ਼ ਹੈ, ਜੋ ਖਾਣਾ ਵੀ ਨਹੀਂ ਚਾਹੁੰਦਾ। ਅਜਿਹੇ ਨਾਲ।"</w:t>
      </w:r>
    </w:p>
    <w:p/>
    <w:p>
      <w:r xmlns:w="http://schemas.openxmlformats.org/wordprocessingml/2006/main">
        <w:t xml:space="preserve">ਨਿਆਈਆਂ ਦੀ ਪੋਥੀ 19:23 ਤਾਂ ਉਹ ਆਦਮੀ, ਘਰ ਦਾ ਮਾਲਕ, ਉਨ੍ਹਾਂ ਕੋਲ ਗਿਆ ਅਤੇ ਉਨ੍ਹਾਂ ਨੂੰ ਕਿਹਾ, ਨਹੀਂ, ਮੇਰੇ ਭਰਾਵੋ, ਨਹੀਂ, ਮੈਂ ਤੁਹਾਨੂੰ ਬੇਨਤੀ ਕਰਦਾ ਹਾਂ, ਇੰਨੀ ਦੁਸ਼ਟਤਾ ਨਾ ਕਰੋ। ਇਹ ਵੇਖ ਕੇ ਕਿ ਇਹ ਆਦਮੀ ਮੇਰੇ ਘਰ ਆਇਆ ਹੈ, ਇਹ ਮੂਰਖਤਾ ਨਾ ਕਰੋ।</w:t>
      </w:r>
    </w:p>
    <w:p/>
    <w:p>
      <w:r xmlns:w="http://schemas.openxmlformats.org/wordprocessingml/2006/main">
        <w:t xml:space="preserve">ਰਸਤਾ ਘਰ ਦੇ ਮਾਲਕ ਨੇ ਦੋ ਆਦਮੀਆਂ ਨੂੰ ਹਿੰਸਾ ਦਾ ਬੁਰਾ ਕੰਮ ਨਾ ਕਰਨ ਲਈ ਕਿਹਾ ਕਿਉਂਕਿ ਇੱਕ ਮਹਿਮਾਨ ਉਸਦੇ ਘਰ ਵਿੱਚ ਦਾਖਲ ਹੋਇਆ ਸੀ।</w:t>
      </w:r>
    </w:p>
    <w:p/>
    <w:p>
      <w:r xmlns:w="http://schemas.openxmlformats.org/wordprocessingml/2006/main">
        <w:t xml:space="preserve">1. ਪਰਾਹੁਣਚਾਰੀ ਅਤੇ ਮਹਿਮਾਨਾਂ ਦੀ ਸੁਰੱਖਿਆ ਦੀ ਮਹੱਤਤਾ</w:t>
      </w:r>
    </w:p>
    <w:p/>
    <w:p>
      <w:r xmlns:w="http://schemas.openxmlformats.org/wordprocessingml/2006/main">
        <w:t xml:space="preserve">2. ਆਪਣੇ ਗੁਆਂਢੀਆਂ ਨੂੰ ਪਿਆਰ ਕਰਨਾ ਅਤੇ ਬੁਰਾਈ ਨਾ ਕਰਨਾ</w:t>
      </w:r>
    </w:p>
    <w:p/>
    <w:p>
      <w:r xmlns:w="http://schemas.openxmlformats.org/wordprocessingml/2006/main">
        <w:t xml:space="preserve">1. ਰੋਮੀਆਂ 12:13 - ਪਰਮੇਸ਼ੁਰ ਦੇ ਉਨ੍ਹਾਂ ਲੋਕਾਂ ਨਾਲ ਸਾਂਝਾ ਕਰੋ ਜੋ ਲੋੜਵੰਦ ਹਨ। ਪਰਾਹੁਣਚਾਰੀ ਦਾ ਅਭਿਆਸ ਕਰੋ।</w:t>
      </w:r>
    </w:p>
    <w:p/>
    <w:p>
      <w:r xmlns:w="http://schemas.openxmlformats.org/wordprocessingml/2006/main">
        <w:t xml:space="preserve">2. ਮੱਤੀ 7:12 - ਇਸ ਲਈ ਜੋ ਤੁਸੀਂ ਚਾਹੁੰਦੇ ਹੋ ਕਿ ਦੂਸਰੇ ਤੁਹਾਡੇ ਨਾਲ ਕਰਨ, ਤੁਸੀਂ ਉਨ੍ਹਾਂ ਨਾਲ ਵੀ ਕਰੋ ਕਿਉਂਕਿ ਇਹ ਬਿਵਸਥਾ ਅਤੇ ਨਬੀਆਂ ਹਨ।</w:t>
      </w:r>
    </w:p>
    <w:p/>
    <w:p>
      <w:r xmlns:w="http://schemas.openxmlformats.org/wordprocessingml/2006/main">
        <w:t xml:space="preserve">ਨਿਆਈਆਂ ਦੀ ਪੋਥੀ 19:24 ਵੇਖੋ, ਮੇਰੀ ਧੀ ਇੱਕ ਕੁਆਰੀ ਹੈ, ਅਤੇ ਉਸਦੀ ਦਾਸੀ ਹੈ। ਮੈਂ ਉਨ੍ਹਾਂ ਨੂੰ ਹੁਣ ਬਾਹਰ ਲਿਆਵਾਂਗਾ, ਅਤੇ ਤੁਸੀਂ ਉਨ੍ਹਾਂ ਨੂੰ ਨਿਮਰ ਬਣਾਓ ਅਤੇ ਉਨ੍ਹਾਂ ਨਾਲ ਉਹੀ ਕਰੋ ਜੋ ਤੁਹਾਨੂੰ ਚੰਗਾ ਲੱਗੇ।</w:t>
      </w:r>
    </w:p>
    <w:p/>
    <w:p>
      <w:r xmlns:w="http://schemas.openxmlformats.org/wordprocessingml/2006/main">
        <w:t xml:space="preserve">ਇੱਕ ਲੇਵੀ ਆਪਣੀ ਕੁਆਰੀ ਧੀ ਅਤੇ ਰਖੇਲ ਨੂੰ ਅਪਮਾਨਿਤ ਅਤੇ ਦੁਰਵਿਵਹਾਰ ਕਰਨ ਲਈ ਪੇਸ਼ ਕਰਦਾ ਹੈ ਤਾਂ ਜੋ ਉਹ ਜਿਸ ਆਦਮੀ ਨੂੰ ਮਿਲਣ ਜਾ ਰਿਹਾ ਹੋਵੇ ਉਸ ਦੀ ਰੱਖਿਆ ਕੀਤੀ ਜਾ ਸਕੇ।</w:t>
      </w:r>
    </w:p>
    <w:p/>
    <w:p>
      <w:r xmlns:w="http://schemas.openxmlformats.org/wordprocessingml/2006/main">
        <w:t xml:space="preserve">1. ਬਲੀਦਾਨ ਦੀ ਸ਼ਕਤੀ: ਇੱਕ ਆਦਮੀ ਦੀ ਨਿਰਸਵਾਰਥਤਾ ਨੇ ਦਿਨ ਨੂੰ ਕਿਵੇਂ ਬਚਾਇਆ</w:t>
      </w:r>
    </w:p>
    <w:p/>
    <w:p>
      <w:r xmlns:w="http://schemas.openxmlformats.org/wordprocessingml/2006/main">
        <w:t xml:space="preserve">2. ਸਹੀ ਅਤੇ ਗਲਤ ਵਿੱਚ ਅੰਤਰ: ਸਹੀ ਕਾਰਨਾਂ ਲਈ ਮੁਸ਼ਕਲ ਵਿਕਲਪ ਬਣਾਉਣਾ</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ਰੋਮੀਆਂ 12:17-21 - ਬੁਰਾਈ ਦੇ ਬਦਲੇ ਕਿਸੇ ਦੀ ਬੁਰਾਈ ਨਾ ਕਰੋ, ਪਰ ਉਹ ਕੰਮ ਕਰਨ ਦੀ ਸੋਚੋ ਜੋ ਸਾਰਿਆਂ ਦੀ ਨਜ਼ਰ ਵਿੱਚ ਸਤਿਕਾਰਯੋਗ ਹੈ।</w:t>
      </w:r>
    </w:p>
    <w:p/>
    <w:p>
      <w:r xmlns:w="http://schemas.openxmlformats.org/wordprocessingml/2006/main">
        <w:t xml:space="preserve">ਨਿਆਈਆਂ ਦੀ ਪੋਥੀ 19:25 ਪਰ ਮਨੁੱਖਾਂ ਨੇ ਉਸ ਦੀ ਨਾ ਸੁਣੀ, ਇਸ ਲਈ ਉਹ ਆਦਮੀ ਆਪਣੀ ਦਾਸੀ ਨੂੰ ਲੈ ਕੇ ਉਨ੍ਹਾਂ ਕੋਲ ਲੈ ਆਇਆ। ਅਤੇ ਉਹ ਉਸ ਨੂੰ ਜਾਣਦੇ ਸਨ ਅਤੇ ਸਵੇਰ ਤੱਕ ਸਾਰੀ ਰਾਤ ਉਸ ਨਾਲ ਦੁਰਵਿਵਹਾਰ ਕਰਦੇ ਰਹੇ ਅਤੇ ਜਦੋਂ ਦਿਨ ਚੜ੍ਹਿਆ ਤਾਂ ਉਨ੍ਹਾਂ ਨੇ ਉਸ ਨੂੰ ਛੱਡ ਦਿੱਤਾ।</w:t>
      </w:r>
    </w:p>
    <w:p/>
    <w:p>
      <w:r xmlns:w="http://schemas.openxmlformats.org/wordprocessingml/2006/main">
        <w:t xml:space="preserve">ਕੁਝ ਆਦਮੀਆਂ ਨੇ ਇੱਕ ਆਦਮੀ ਦੀ ਗੱਲ ਨਹੀਂ ਸੁਣੀ, ਇਸ ਲਈ ਉਸਨੇ ਆਪਣੀ ਰਖੇਲ ਨੂੰ ਲਿਆ ਅਤੇ ਉਸਨੂੰ ਉਨ੍ਹਾਂ ਦੇ ਸਾਹਮਣੇ ਪੇਸ਼ ਕੀਤਾ। ਉਨ੍ਹਾਂ ਨੇ ਸਵੇਰ ਤੱਕ ਸਾਰੀ ਰਾਤ ਉਸ ਨਾਲ ਦੁਰਵਿਵਹਾਰ ਕੀਤਾ ਅਤੇ ਫਿਰ ਉਸ ਨੂੰ ਛੱਡ ਦਿੱਤਾ।</w:t>
      </w:r>
    </w:p>
    <w:p/>
    <w:p>
      <w:r xmlns:w="http://schemas.openxmlformats.org/wordprocessingml/2006/main">
        <w:t xml:space="preserve">1. ਸੁਣਨ ਦੀ ਸ਼ਕਤੀ: ਸਾਨੂੰ ਦੂਜਿਆਂ ਦੀ ਗੱਲ ਕਿਉਂ ਸੁਣਨੀ ਚਾਹੀਦੀ ਹੈ</w:t>
      </w:r>
    </w:p>
    <w:p/>
    <w:p>
      <w:r xmlns:w="http://schemas.openxmlformats.org/wordprocessingml/2006/main">
        <w:t xml:space="preserve">2. ਤਰਕ ਦੀ ਆਵਾਜ਼ ਨੂੰ ਨਜ਼ਰਅੰਦਾਜ਼ ਕਰਨ ਦੇ ਨਤੀਜੇ</w:t>
      </w:r>
    </w:p>
    <w:p/>
    <w:p>
      <w:r xmlns:w="http://schemas.openxmlformats.org/wordprocessingml/2006/main">
        <w:t xml:space="preserve">1. ਯਾਕੂਬ 1:19 - "ਸੁਣਨ ਵਿੱਚ ਤੇਜ਼, ਬੋਲਣ ਵਿੱਚ ਹੌਲੀ ਅਤੇ ਗੁੱਸੇ ਵਿੱਚ ਹੌਲੀ ਹੋਵੋ।"</w:t>
      </w:r>
    </w:p>
    <w:p/>
    <w:p>
      <w:r xmlns:w="http://schemas.openxmlformats.org/wordprocessingml/2006/main">
        <w:t xml:space="preserve">2. ਕਹਾਉਤਾਂ 18:13 - "ਉਹ ਜੋ ਸੁਣਨ ਤੋਂ ਪਹਿਲਾਂ ਜਵਾਬ ਦਿੰਦਾ ਹੈ - ਇਹ ਉਸਦੀ ਮੂਰਖਤਾ ਅਤੇ ਉਸਦੀ ਸ਼ਰਮ ਹੈ।"</w:t>
      </w:r>
    </w:p>
    <w:p/>
    <w:p>
      <w:r xmlns:w="http://schemas.openxmlformats.org/wordprocessingml/2006/main">
        <w:t xml:space="preserve">ਨਿਆਈਆਂ ਦੀ ਪੋਥੀ 19:26 ਤਦ ਉਹ ਔਰਤ ਦਿਨ ਚੜ੍ਹਦਿਆਂ ਆਈ ਅਤੇ ਉਸ ਆਦਮੀ ਦੇ ਘਰ ਦੇ ਦਰਵਾਜ਼ੇ ਉੱਤੇ ਜਿੱਥੇ ਉਹ ਦਾ ਮਾਲਕ ਸੀ, ਡਿੱਗ ਪਈ ਜਦ ਤੱਕ ਚਾਨਣ ਨਾ ਹੋ ਗਿਆ।</w:t>
      </w:r>
    </w:p>
    <w:p/>
    <w:p>
      <w:r xmlns:w="http://schemas.openxmlformats.org/wordprocessingml/2006/main">
        <w:t xml:space="preserve">ਤੜਕੇ, ਇੱਕ ਔਰਤ ਉਸ ਘਰ ਪਹੁੰਚੀ ਜਿੱਥੇ ਉਸਦਾ ਮਾਲਕ ਠਹਿਰਿਆ ਹੋਇਆ ਸੀ ਅਤੇ ਰੋਸ਼ਨੀ ਹੋਣ ਤੱਕ ਦਰਵਾਜ਼ੇ 'ਤੇ ਇੰਤਜ਼ਾਰ ਕਰਦੀ ਰਹੀ।</w:t>
      </w:r>
    </w:p>
    <w:p/>
    <w:p>
      <w:r xmlns:w="http://schemas.openxmlformats.org/wordprocessingml/2006/main">
        <w:t xml:space="preserve">1. ਦ੍ਰਿੜਤਾ ਦੀ ਸ਼ਕਤੀ: ਜੱਜ 19 ਵਿੱਚ ਔਰਤ ਦਾ ਅਧਿਐਨ</w:t>
      </w:r>
    </w:p>
    <w:p/>
    <w:p>
      <w:r xmlns:w="http://schemas.openxmlformats.org/wordprocessingml/2006/main">
        <w:t xml:space="preserve">2. ਅਚਾਨਕ ਸਥਾਨਾਂ ਵਿੱਚ ਤਾਕਤ ਲੱਭਣਾ: ਜੱਜਾਂ 19 ਦਾ ਵਿਸ਼ਲੇਸ਼ਣ</w:t>
      </w:r>
    </w:p>
    <w:p/>
    <w:p>
      <w:r xmlns:w="http://schemas.openxmlformats.org/wordprocessingml/2006/main">
        <w:t xml:space="preserve">1. ਲੂਕਾ 11:5-8 - ਨਿਰੰਤਰ ਦੋਸਤ ਦਾ ਦ੍ਰਿਸ਼ਟਾਂਤ</w:t>
      </w:r>
    </w:p>
    <w:p/>
    <w:p>
      <w:r xmlns:w="http://schemas.openxmlformats.org/wordprocessingml/2006/main">
        <w:t xml:space="preserve">2. ਕੂਚ 14:13-14 - ਮੁਸੀਬਤਾਂ ਦੇ ਸਾਮ੍ਹਣੇ ਇਸਰਾਏਲੀਆਂ ਲਈ ਮੁਕਤੀ ਦਾ ਮੂਸਾ ਦਾ ਵਾਅਦਾ</w:t>
      </w:r>
    </w:p>
    <w:p/>
    <w:p>
      <w:r xmlns:w="http://schemas.openxmlformats.org/wordprocessingml/2006/main">
        <w:t xml:space="preserve">ਨਿਆਈਆਂ ਦੀ ਪੋਥੀ 19:27 ਅਤੇ ਉਸ ਦੇ ਮਾਲਕ ਨੇ ਸਵੇਰੇ ਉੱਠ ਕੇ ਘਰ ਦੇ ਦਰਵਾਜ਼ੇ ਖੋਲ੍ਹੇ ਅਤੇ ਆਪਣੇ ਰਾਹ ਨੂੰ ਜਾਣ ਲਈ ਨਿੱਕਲਿਆ ਅਤੇ ਵੇਖੋ, ਉਹ ਦੀ ਦਾਸੀ ਘਰ ਦੇ ਦਰਵਾਜ਼ੇ ਉੱਤੇ ਡਿੱਗੀ ਪਈ ਸੀ ਅਤੇ ਉਹ ਦੇ ਹੱਥ। ਥਰੈਸ਼ਹੋਲਡ 'ਤੇ ਸਨ.</w:t>
      </w:r>
    </w:p>
    <w:p/>
    <w:p>
      <w:r xmlns:w="http://schemas.openxmlformats.org/wordprocessingml/2006/main">
        <w:t xml:space="preserve">ਇੱਕ ਆਦਮੀ ਨੂੰ ਉਸਦੇ ਘਰ ਦੇ ਦਰਵਾਜ਼ੇ 'ਤੇ ਉਸਦੀ ਰਖੇਲ ਡਿੱਗੀ ਅਤੇ ਬੇਜਾਨ ਦਿਖਾਈ ਦਿੰਦੀ ਹੈ।</w:t>
      </w:r>
    </w:p>
    <w:p/>
    <w:p>
      <w:r xmlns:w="http://schemas.openxmlformats.org/wordprocessingml/2006/main">
        <w:t xml:space="preserve">1. ਡਿੱਗੀ ਹੋਈ ਔਰਤ ਦੀ ਤ੍ਰਾਸਦੀ - ਪਾਪ ਦੇ ਨਤੀਜਿਆਂ ਅਤੇ ਤੋਬਾ ਦੀ ਲੋੜ 'ਤੇ ਏ.</w:t>
      </w:r>
    </w:p>
    <w:p/>
    <w:p>
      <w:r xmlns:w="http://schemas.openxmlformats.org/wordprocessingml/2006/main">
        <w:t xml:space="preserve">2. ਦਿਲ ਦੀ ਕਠੋਰਤਾ - ਕਠੋਰ ਦਿਲ ਦੇ ਖ਼ਤਰਿਆਂ ਅਤੇ ਦਇਆ ਦੀ ਲੋੜ 'ਤੇ ਏ.</w:t>
      </w:r>
    </w:p>
    <w:p/>
    <w:p>
      <w:r xmlns:w="http://schemas.openxmlformats.org/wordprocessingml/2006/main">
        <w:t xml:space="preserve">1. ਅਫ਼ਸੀਆਂ 6:12 - ਕਿਉਂਕਿ ਅਸੀਂ ਮਾਸ ਅਤੇ ਲਹੂ ਦੇ ਵਿਰੁੱਧ ਨਹੀਂ, ਸਗੋਂ ਰਿਆਸਤਾਂ, ਸ਼ਕਤੀਆਂ, ਇਸ ਸੰਸਾਰ ਦੇ ਹਨੇਰੇ ਦੇ ਸ਼ਾਸਕਾਂ ਦੇ ਵਿਰੁੱਧ, ਉੱਚੇ ਸਥਾਨਾਂ ਵਿੱਚ ਅਧਿਆਤਮਿਕ ਬੁਰਾਈ ਦੇ ਵਿਰੁੱਧ ਲੜਦੇ ਹਾਂ।</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ਨਿਆਈਆਂ ਦੀ ਪੋਥੀ 19:28 ਅਤੇ ਉਸ ਨੇ ਉਸ ਨੂੰ ਕਿਹਾ, ਉੱਠ ਅਤੇ ਅਸੀਂ ਚੱਲੀਏ। ਪਰ ਕਿਸੇ ਨੇ ਜਵਾਬ ਨਹੀਂ ਦਿੱਤਾ। ਤਦ ਆਦਮੀ ਨੇ ਉਸਨੂੰ ਗਧੇ ਉੱਤੇ ਬਿਠਾਇਆ ਅਤੇ ਆਦਮੀ ਉੱਠਿਆ ਅਤੇ ਉਸਨੂੰ ਉਸਦੇ ਸਥਾਨ ਤੇ ਲੈ ਗਿਆ।</w:t>
      </w:r>
    </w:p>
    <w:p/>
    <w:p>
      <w:r xmlns:w="http://schemas.openxmlformats.org/wordprocessingml/2006/main">
        <w:t xml:space="preserve">ਇਕ ਆਦਮੀ ਨੇ ਇਕ ਔਰਤ ਨੂੰ ਆਪਣੇ ਨਾਲ ਜਾਣ ਲਈ ਕਿਹਾ, ਪਰ ਉਸ ਨੇ ਕੋਈ ਜਵਾਬ ਨਹੀਂ ਦਿੱਤਾ। ਫਿਰ ਉਹ ਉਸ ਨੂੰ ਗਧੇ 'ਤੇ ਲੈ ਗਿਆ ਅਤੇ ਆਪਣੀ ਜਗ੍ਹਾ 'ਤੇ ਵਾਪਸ ਆ ਗਿਆ।</w:t>
      </w:r>
    </w:p>
    <w:p/>
    <w:p>
      <w:r xmlns:w="http://schemas.openxmlformats.org/wordprocessingml/2006/main">
        <w:t xml:space="preserve">1. ਵਿਸ਼ਵਾਸ ਵਿੱਚ ਕਾਰਵਾਈ ਕਰਨ ਦੀ ਮਹੱਤਤਾ.</w:t>
      </w:r>
    </w:p>
    <w:p/>
    <w:p>
      <w:r xmlns:w="http://schemas.openxmlformats.org/wordprocessingml/2006/main">
        <w:t xml:space="preserve">2. ਔਖੇ ਫ਼ੈਸਲਿਆਂ ਦਾ ਸਾਮ੍ਹਣਾ ਕਰਨ ਵੇਲੇ ਪਰਮੇਸ਼ੁਰ ਉੱਤੇ ਭਰੋਸਾ ਰੱਖਣਾ।</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ਮੱਤੀ 11:28-30 -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p>
      <w:r xmlns:w="http://schemas.openxmlformats.org/wordprocessingml/2006/main">
        <w:t xml:space="preserve">ਨਿਆਈਆਂ ਦੀ ਪੋਥੀ 19:29 ਅਤੇ ਜਦੋਂ ਉਹ ਆਪਣੇ ਘਰ ਵਿੱਚ ਆਇਆ ਤਾਂ ਇੱਕ ਛੁਰੀ ਲੈ ਕੇ ਆਪਣੀ ਰਖੇਲ ਨੂੰ ਫੜ ਲਿਆ ਅਤੇ ਉਹ ਨੂੰ ਉਹ ਦੀਆਂ ਹੱਡੀਆਂ ਸਮੇਤ ਬਾਰਾਂ ਟੁਕੜਿਆਂ ਵਿੱਚ ਵੰਡਿਆ ਅਤੇ ਇਸਰਾਏਲ ਦੇ ਸਾਰੇ ਤੱਟਾਂ ਵਿੱਚ ਭੇਜ ਦਿੱਤਾ।</w:t>
      </w:r>
    </w:p>
    <w:p/>
    <w:p>
      <w:r xmlns:w="http://schemas.openxmlformats.org/wordprocessingml/2006/main">
        <w:t xml:space="preserve">ਇੱਕ ਲੇਵੀ ਆਪਣੀ ਰਖੇਲ ਨੂੰ ਗਿਬਆਹ ਵਿੱਚ ਆਪਣੇ ਘਰ ਵਾਪਸ ਲੈ ਗਿਆ ਅਤੇ, ਗੁੱਸੇ ਵਿੱਚ, ਉਸਨੂੰ ਚਾਕੂ ਨਾਲ ਮਾਰ ਦਿੱਤਾ ਅਤੇ ਉਸਦੇ ਸਰੀਰ ਦੇ ਬਾਰਾਂ ਟੁਕੜਿਆਂ ਵਿੱਚ ਵੰਡਿਆ, ਉਹਨਾਂ ਨੂੰ ਇਸਰਾਏਲ ਦੇ ਸਾਰੇ ਤੱਟਾਂ ਵਿੱਚ ਭੇਜ ਦਿੱਤਾ।</w:t>
      </w:r>
    </w:p>
    <w:p/>
    <w:p>
      <w:r xmlns:w="http://schemas.openxmlformats.org/wordprocessingml/2006/main">
        <w:t xml:space="preserve">1. ਅਣਚਾਹੇ ਗੁੱਸੇ ਦੇ ਖ਼ਤਰੇ, ਅਤੇ ਇਸਨੂੰ ਕਿਵੇਂ ਕਾਬੂ ਕਰਨਾ ਹੈ</w:t>
      </w:r>
    </w:p>
    <w:p/>
    <w:p>
      <w:r xmlns:w="http://schemas.openxmlformats.org/wordprocessingml/2006/main">
        <w:t xml:space="preserve">2. ਮੇਲ-ਮਿਲਾਪ ਦੀ ਸ਼ਕਤੀ ਅਤੇ ਇਹ ਟਕਰਾਅ ਨੂੰ ਕਿਵੇਂ ਦੂਰ ਕਰ ਸਕਦਾ ਹੈ</w:t>
      </w:r>
    </w:p>
    <w:p/>
    <w:p>
      <w:r xmlns:w="http://schemas.openxmlformats.org/wordprocessingml/2006/main">
        <w:t xml:space="preserve">1. ਕਹਾਉਤਾਂ 16:32 - ਜੋ ਕ੍ਰੋਧ ਵਿੱਚ ਧੀਮਾ ਹੈ ਉਹ ਬਲਵਾਨ ਨਾਲੋਂ ਚੰਗਾ ਹੈ, ਅਤੇ ਉਹ ਜੋ ਆਪਣੀ ਆਤਮਾ ਉੱਤੇ ਰਾਜ ਕਰਦਾ ਹੈ ਉਸ ਨਾਲੋਂ ਜੋ ਇੱਕ ਸ਼ਹਿਰ ਲੈ ਲੈਂਦਾ ਹੈ।</w:t>
      </w:r>
    </w:p>
    <w:p/>
    <w:p>
      <w:r xmlns:w="http://schemas.openxmlformats.org/wordprocessingml/2006/main">
        <w:t xml:space="preserve">2.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ਨਿਆਈਆਂ ਦੀ ਪੋਥੀ 19:30 ਅਤੇ ਐਉਂ ਹੋਇਆ ਕਿ ਵੇਖਣ ਵਾਲਿਆਂ ਨੇ ਆਖਿਆ, ਜਿਸ ਦਿਨ ਤੋਂ ਇਸਰਾਏਲੀ ਮਿਸਰ ਦੇਸ ਵਿੱਚੋਂ ਨਿੱਕਲ ਆਏ ਹਨ, ਅੱਜ ਤੱਕ ਅਜਿਹਾ ਕੋਈ ਕੰਮ ਨਹੀਂ ਹੋਇਆ ਅਤੇ ਨਾ ਹੀ ਵੇਖਿਆ ਗਿਆ ਹੈ, ਇਸ ਬਾਰੇ ਸੋਚੋ, ਸਲਾਹ ਲਵੋ। , ਅਤੇ ਆਪਣੇ ਮਨ ਦੀ ਗੱਲ ਕਰੋ।</w:t>
      </w:r>
    </w:p>
    <w:p/>
    <w:p>
      <w:r xmlns:w="http://schemas.openxmlformats.org/wordprocessingml/2006/main">
        <w:t xml:space="preserve">ਇਜ਼ਰਾਈਲ ਦੇ ਲੋਕਾਂ ਨੇ ਹਿੰਸਾ ਦੀ ਅਜਿਹੀ ਅਤਿਅੰਤ ਕਾਰਵਾਈ ਦੇਖੀ, ਜੋ ਉਨ੍ਹਾਂ ਨੇ ਮਿਸਰ ਛੱਡਣ ਤੋਂ ਬਾਅਦ ਦੇਖੀ ਨਹੀਂ ਸੀ। ਉਨ੍ਹਾਂ ਲੋਕਾਂ ਨੂੰ ਇਸ 'ਤੇ ਵਿਚਾਰ ਕਰਨ ਅਤੇ ਆਪਣੀ ਰਾਏ ਦੇਣ ਲਈ ਕਿਹਾ।</w:t>
      </w:r>
    </w:p>
    <w:p/>
    <w:p>
      <w:r xmlns:w="http://schemas.openxmlformats.org/wordprocessingml/2006/main">
        <w:t xml:space="preserve">1. ਦਇਆ ਦੀ ਸ਼ਕਤੀ: ਹਿੰਸਾ ਦੀ ਗੰਭੀਰਤਾ ਨੂੰ ਸਮਝਣਾ ਅਤੇ ਦਇਆ ਦਿਖਾਉਣਾ ਸਿੱਖਣਾ।</w:t>
      </w:r>
    </w:p>
    <w:p/>
    <w:p>
      <w:r xmlns:w="http://schemas.openxmlformats.org/wordprocessingml/2006/main">
        <w:t xml:space="preserve">2. ਸਾਡੇ ਕੰਮਾਂ ਦਾ ਪ੍ਰਭਾਵ: ਸਾਡੇ ਵਿਵਹਾਰ ਦੇ ਨਤੀਜਿਆਂ ਨੂੰ ਪਛਾਣਨਾ ਅਤੇ ਧਿਆਨ ਰੱਖਣ ਦੀ ਲੋੜ ਹੈ।</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ਯਾਕੂਬ 3:13-18 - "ਤੁਹਾਡੇ ਵਿੱਚੋਂ ਬੁੱਧੀਮਾਨ ਅਤੇ ਸਮਝਦਾਰ ਕੌਣ ਹੈ? ਉਹ ਚੰਗੇ ਚਾਲ-ਚਲਣ ਦੁਆਰਾ ਦਰਸਾਵੇ ਕਿ ਉਸ ਦੇ ਕੰਮ ਬੁੱਧੀ ਦੀ ਨਿਮਰਤਾ ਨਾਲ ਕੀਤੇ ਗਏ ਹਨ।"</w:t>
      </w:r>
    </w:p>
    <w:p/>
    <w:p>
      <w:r xmlns:w="http://schemas.openxmlformats.org/wordprocessingml/2006/main">
        <w:t xml:space="preserve">ਜੱਜਾਂ 20 ਨੂੰ ਤਿੰਨ ਪੈਰਿਆਂ ਵਿੱਚ ਹੇਠਾਂ ਦਿੱਤੇ ਅਨੁਸਾਰ ਸੰਖੇਪ ਕੀਤਾ ਜਾ ਸਕਦਾ ਹੈ, ਸੰਕੇਤਕ ਆਇਤਾਂ ਦੇ ਨਾਲ:</w:t>
      </w:r>
    </w:p>
    <w:p/>
    <w:p>
      <w:r xmlns:w="http://schemas.openxmlformats.org/wordprocessingml/2006/main">
        <w:t xml:space="preserve">ਪੈਰਾ 1: ਨਿਆਈਆਂ 20: 1-11 ਲੇਵੀ ਦੀ ਰਖੇਲ ਦੇ ਵਿਰੁੱਧ ਕੀਤੇ ਗਏ ਅਪਰਾਧ ਪ੍ਰਤੀ ਇਜ਼ਰਾਈਲੀਆਂ ਦੇ ਜਵਾਬ ਨੂੰ ਪੇਸ਼ ਕਰਦਾ ਹੈ। ਇਸ ਅਧਿਆਇ ਵਿਚ, ਸਾਰੇ ਇਜ਼ਰਾਈਲੀ ਗਿਬਆਹ ਵਿਚ ਵਾਪਰੇ ਭਿਆਨਕ ਅਪਰਾਧ ਬਾਰੇ ਚਰਚਾ ਕਰਨ ਅਤੇ ਕਾਰਵਾਈ ਕਰਨ ਲਈ ਮਿਸਪਾਹ ਵਿਖੇ ਇਕ ਸੰਯੁਕਤ ਭਾਈਚਾਰੇ ਵਜੋਂ ਇਕੱਠੇ ਹੁੰਦੇ ਹਨ। ਲੇਵੀ ਨੇ ਜੋ ਕੁਝ ਵਾਪਰਿਆ ਸੀ ਉਸ ਦਾ ਵੇਰਵਾ ਸੁਣਾਇਆ, ਅਤੇ ਉਨ੍ਹਾਂ ਨੇ ਇਨਸਾਫ਼ ਮਿਲਣ ਤੱਕ ਆਪਣੇ ਘਰਾਂ ਨੂੰ ਵਾਪਸ ਨਾ ਆਉਣ ਦੀ ਪੱਕੀ ਸਹੁੰ ਖਾਧੀ।</w:t>
      </w:r>
    </w:p>
    <w:p/>
    <w:p>
      <w:r xmlns:w="http://schemas.openxmlformats.org/wordprocessingml/2006/main">
        <w:t xml:space="preserve">ਪੈਰਾ 2: ਜੱਜਾਂ 20:12-28 ਵਿੱਚ ਜਾਰੀ ਰੱਖਦੇ ਹੋਏ, ਇਹ ਬਿਨਯਾਮੀਨ ਦੇ ਵਿਰੁੱਧ ਇੱਕ ਫੌਜ ਦੇ ਇਕੱਠ ਬਾਰੇ ਦੱਸਦਾ ਹੈ। ਇਜ਼ਰਾਈਲੀਆਂ ਨੇ ਬਿਨਯਾਮੀਨ ਦੇ ਸਾਰੇ ਗੋਤ ਵਿੱਚ ਸੰਦੇਸ਼ਵਾਹਕ ਭੇਜੇ ਕਿ ਉਹ ਗਿਬਆਹ ਵਿੱਚ ਕੀਤੇ ਗਏ ਅਪਰਾਧ ਲਈ ਜ਼ਿੰਮੇਵਾਰ ਲੋਕਾਂ ਨੂੰ ਸੌਂਪ ਦੇਣ। ਹਾਲਾਂਕਿ, ਪਾਲਣਾ ਕਰਨ ਦੀ ਬਜਾਏ, ਬਿਨਯਾਮੀਆਂ ਨੇ ਇਨਕਾਰ ਕਰ ਦਿੱਤਾ ਅਤੇ ਯੁੱਧ ਲਈ ਤਿਆਰੀ ਕੀਤੀ। ਬਾਕੀ ਇਸਰਾਏਲੀਆਂ ਨੇ ਚਾਰ ਲੱਖ ਯੋਧਿਆਂ ਦੀ ਇੱਕ ਵਿਸ਼ਾਲ ਫ਼ੌਜ ਇਕੱਠੀ ਕੀਤੀ ਅਤੇ ਬੈਂਜਾਮਿਨ ਦਾ ਸਾਹਮਣਾ ਕੀਤਾ।</w:t>
      </w:r>
    </w:p>
    <w:p/>
    <w:p>
      <w:r xmlns:w="http://schemas.openxmlformats.org/wordprocessingml/2006/main">
        <w:t xml:space="preserve">ਪੈਰਾ 3: ਜੱਜ 20 ਇੱਕ ਬਿਰਤਾਂਤ ਦੇ ਨਾਲ ਸਮਾਪਤ ਹੁੰਦਾ ਹੈ ਜਿੱਥੇ ਬੈਂਜਾਮਿਨ ਨੂੰ ਸ਼ੁਰੂ ਵਿੱਚ ਇੱਕ ਫਾਇਦਾ ਹੁੰਦਾ ਹੈ ਪਰ ਅੰਤ ਵਿੱਚ ਇਜ਼ਰਾਈਲ ਦੁਆਰਾ ਹਾਰ ਜਾਂਦਾ ਹੈ। ਨਿਆਈਆਂ 20:29-48 ਵਿੱਚ, ਇਹ ਜ਼ਿਕਰ ਕੀਤਾ ਗਿਆ ਹੈ ਕਿ ਇਜ਼ਰਾਈਲ ਅਤੇ ਬੈਂਜਾਮਿਨ ਵਿਚਕਾਰ ਲੜਾਈਆਂ ਦੌਰਾਨ, ਬੈਂਜਾਮਿਨ ਦੀਆਂ ਫ਼ੌਜਾਂ ਨੇ ਸ਼ੁਰੂ ਵਿੱਚ ਇਜ਼ਰਾਈਲ ਉੱਤੇ ਭਾਰੀ ਜਾਨੀ ਨੁਕਸਾਨ ਪਹੁੰਚਾ ਕੇ ਉੱਪਰਲਾ ਹੱਥ ਪ੍ਰਾਪਤ ਕੀਤਾ। ਹਾਲਾਂਕਿ, ਪ੍ਰਮਾਤਮਾ ਇਜ਼ਰਾਈਲ ਦੀ ਰਣਨੀਤੀ ਦੀ ਅਗਵਾਈ ਕਰਦਾ ਹੈ, ਜਿਸ ਨਾਲ ਉਹ ਆਪਣੀਆਂ ਰਣਨੀਤੀਆਂ ਨੂੰ ਅਪਣਾਉਂਦੇ ਹਨ ਜਿਸ ਦੇ ਨਤੀਜੇ ਵਜੋਂ ਬੈਂਜਾਮਿਨ ਉੱਤੇ ਫੈਸਲਾਕੁੰਨ ਜਿੱਤ ਹੁੰਦੀ ਹੈ। ਇਨ੍ਹਾਂ ਝੜਪਾਂ ਵਿੱਚ ਦੋਵਾਂ ਪਾਸਿਆਂ ਦੇ ਹਜ਼ਾਰਾਂ ਲੋਕ ਮਾਰੇ ਗਏ ਹਨ।</w:t>
      </w:r>
    </w:p>
    <w:p/>
    <w:p>
      <w:r xmlns:w="http://schemas.openxmlformats.org/wordprocessingml/2006/main">
        <w:t xml:space="preserve">ਸਾਰੰਸ਼ ਵਿੱਚ:</w:t>
      </w:r>
    </w:p>
    <w:p>
      <w:r xmlns:w="http://schemas.openxmlformats.org/wordprocessingml/2006/main">
        <w:t xml:space="preserve">ਜੱਜ 20 ਪੇਸ਼ ਕਰਦੇ ਹਨ:</w:t>
      </w:r>
    </w:p>
    <w:p>
      <w:r xmlns:w="http://schemas.openxmlformats.org/wordprocessingml/2006/main">
        <w:t xml:space="preserve">ਮਿਜ਼ਪਾਹ ਵਿਖੇ ਜੁਰਮ ਦੇ ਇਕੱਠ ਲਈ ਇਜ਼ਰਾਈਲੀਆਂ ਦਾ ਜਵਾਬ;</w:t>
      </w:r>
    </w:p>
    <w:p>
      <w:r xmlns:w="http://schemas.openxmlformats.org/wordprocessingml/2006/main">
        <w:t xml:space="preserve">ਬੈਂਜਾਮਿਨ ਦੇ ਇਨਕਾਰ ਅਤੇ ਯੁੱਧ ਦੀ ਤਿਆਰੀ ਦੇ ਵਿਰੁੱਧ ਇੱਕ ਫੌਜ ਦਾ ਇਕੱਠ;</w:t>
      </w:r>
    </w:p>
    <w:p>
      <w:r xmlns:w="http://schemas.openxmlformats.org/wordprocessingml/2006/main">
        <w:t xml:space="preserve">ਬੈਂਜਾਮਿਨ ਨੂੰ ਸ਼ੁਰੂ ਵਿੱਚ ਫਾਇਦਾ ਹੋਇਆ ਪਰ ਇਜ਼ਰਾਈਲ ਦੁਆਰਾ ਹਾਰ ਗਿਆ।</w:t>
      </w:r>
    </w:p>
    <w:p/>
    <w:p>
      <w:r xmlns:w="http://schemas.openxmlformats.org/wordprocessingml/2006/main">
        <w:t xml:space="preserve">ਇਸ 'ਤੇ ਜ਼ੋਰ:</w:t>
      </w:r>
    </w:p>
    <w:p>
      <w:r xmlns:w="http://schemas.openxmlformats.org/wordprocessingml/2006/main">
        <w:t xml:space="preserve">ਮਿਜ਼ਪਾਹ ਵਿਖੇ ਜੁਰਮ ਦੇ ਇਕੱਠ ਲਈ ਇਜ਼ਰਾਈਲੀਆਂ ਦਾ ਜਵਾਬ;</w:t>
      </w:r>
    </w:p>
    <w:p>
      <w:r xmlns:w="http://schemas.openxmlformats.org/wordprocessingml/2006/main">
        <w:t xml:space="preserve">ਬੈਂਜਾਮਿਨ ਦੇ ਇਨਕਾਰ ਅਤੇ ਯੁੱਧ ਦੀ ਤਿਆਰੀ ਦੇ ਵਿਰੁੱਧ ਇੱਕ ਫੌਜ ਦਾ ਇਕੱਠ;</w:t>
      </w:r>
    </w:p>
    <w:p>
      <w:r xmlns:w="http://schemas.openxmlformats.org/wordprocessingml/2006/main">
        <w:t xml:space="preserve">ਬੈਂਜਾਮਿਨ ਨੂੰ ਸ਼ੁਰੂ ਵਿੱਚ ਫਾਇਦਾ ਹੋਇਆ ਪਰ ਇਜ਼ਰਾਈਲ ਦੁਆਰਾ ਹਾਰ ਗਿਆ।</w:t>
      </w:r>
    </w:p>
    <w:p/>
    <w:p>
      <w:r xmlns:w="http://schemas.openxmlformats.org/wordprocessingml/2006/main">
        <w:t xml:space="preserve">ਅਧਿਆਇ ਲੇਵੀ ਦੀ ਰਖੇਲ ਦੇ ਵਿਰੁੱਧ ਕੀਤੇ ਗਏ ਜੁਰਮ ਪ੍ਰਤੀ ਇਜ਼ਰਾਈਲੀਆਂ ਦੇ ਜਵਾਬ, ਇੱਕ ਸੰਯੁਕਤ ਭਾਈਚਾਰੇ ਵਜੋਂ ਉਨ੍ਹਾਂ ਦੇ ਇਕੱਠੇ ਹੋਣ, ਅਤੇ ਬਾਅਦ ਵਿੱਚ ਬੈਂਜਾਮਿਨ ਦੇ ਗੋਤ ਨਾਲ ਹੋਏ ਸੰਘਰਸ਼ 'ਤੇ ਕੇਂਦਰਿਤ ਹੈ। ਜੱਜਾਂ 20 ਵਿੱਚ, ਇਹ ਜ਼ਿਕਰ ਕੀਤਾ ਗਿਆ ਹੈ ਕਿ ਸਾਰੇ ਇਜ਼ਰਾਈਲੀ ਮਿਸਪਾਹ ਵਿੱਚ ਗਿਬਆਹ ਵਿੱਚ ਵਾਪਰੇ ਭਿਆਨਕ ਅਪਰਾਧ ਲਈ ਚਰਚਾ ਕਰਨ ਅਤੇ ਨਿਆਂ ਦੀ ਮੰਗ ਕਰਨ ਲਈ ਇਕੱਠੇ ਹੁੰਦੇ ਹਨ। ਲੇਵੀ ਨੇ ਜੋ ਕੁਝ ਵਾਪਰਿਆ ਸੀ ਉਸ ਦਾ ਵੇਰਵਾ ਸੁਣਾਇਆ, ਅਤੇ ਉਨ੍ਹਾਂ ਨੇ ਇਨਸਾਫ਼ ਮਿਲਣ ਤੱਕ ਆਪਣੇ ਘਰਾਂ ਨੂੰ ਵਾਪਸ ਨਾ ਆਉਣ ਦੀ ਪੱਕੀ ਸਹੁੰ ਖਾਧੀ।</w:t>
      </w:r>
    </w:p>
    <w:p/>
    <w:p>
      <w:r xmlns:w="http://schemas.openxmlformats.org/wordprocessingml/2006/main">
        <w:t xml:space="preserve">ਜੱਜਾਂ 20 ਵਿੱਚ ਜਾਰੀ ਰੱਖਦੇ ਹੋਏ, ਪੂਰੇ ਬੈਂਜਾਮਿਨ ਵਿੱਚ ਸੰਦੇਸ਼ਵਾਹਕ ਭੇਜੇ ਜਾਂਦੇ ਹਨ ਕਿ ਉਹ ਅਪਰਾਧ ਲਈ ਜ਼ਿੰਮੇਵਾਰ ਲੋਕਾਂ ਨੂੰ ਸੌਂਪ ਦੇਣ। ਹਾਲਾਂਕਿ, ਨਿਆਂ ਦੀ ਇਸ ਮੰਗ ਦੀ ਪਾਲਣਾ ਕਰਨ ਦੀ ਬਜਾਏ, ਬੈਂਜਾਮਿਨ ਨੇ ਇਨਕਾਰ ਕਰ ਦਿੱਤਾ ਅਤੇ ਆਪਣੇ ਸਾਥੀ ਇਜ਼ਰਾਈਲੀਆਂ ਦੇ ਵਿਰੁੱਧ ਯੁੱਧ ਲਈ ਤਿਆਰ ਕੀਤਾ। ਜਵਾਬ ਵਿੱਚ, ਚਾਰ ਲੱਖ ਯੋਧਿਆਂ ਦੀ ਇੱਕ ਵਿਸ਼ਾਲ ਫੌਜ ਬੈਂਜਾਮਿਨ ਦਾ ਸਾਹਮਣਾ ਕਰਨ ਲਈ ਬਾਕੀ ਇਜ਼ਰਾਈਲ ਤੋਂ ਇਕੱਠੀ ਕੀਤੀ ਗਈ।</w:t>
      </w:r>
    </w:p>
    <w:p/>
    <w:p>
      <w:r xmlns:w="http://schemas.openxmlformats.org/wordprocessingml/2006/main">
        <w:t xml:space="preserve">ਜੱਜ 20 ਇੱਕ ਬਿਰਤਾਂਤ ਦੇ ਨਾਲ ਸਮਾਪਤ ਹੁੰਦਾ ਹੈ ਜਿੱਥੇ ਇਜ਼ਰਾਈਲ ਅਤੇ ਬੈਂਜਾਮਿਨ ਵਿਚਕਾਰ ਲੜਾਈਆਂ ਹੁੰਦੀਆਂ ਹਨ। ਸ਼ੁਰੂ ਵਿੱਚ, ਬੈਂਜਾਮਿਨ ਨੇ ਇਜ਼ਰਾਈਲ ਉੱਤੇ ਭਾਰੀ ਜਾਨੀ ਨੁਕਸਾਨ ਪਹੁੰਚਾ ਕੇ ਇੱਕ ਫਾਇਦਾ ਪ੍ਰਾਪਤ ਕੀਤਾ। ਹਾਲਾਂਕਿ, ਈਸ਼ਵਰੀ ਮਾਰਗਦਰਸ਼ਨ ਅਤੇ ਰਣਨੀਤਕ ਅਨੁਕੂਲਤਾ ਦੁਆਰਾ ਖੁਦ ਪ੍ਰਮਾਤਮਾ ਦੀ ਅਗਵਾਈ ਵਿੱਚ ਇਜ਼ਰਾਈਲ ਆਖਰਕਾਰ ਲੜਾਈ ਦੇ ਮੋੜ ਨੂੰ ਆਪਣੇ ਹੱਕ ਵਿੱਚ ਮੋੜ ਦਿੰਦਾ ਹੈ ਅਤੇ ਇਹਨਾਂ ਝੜਪਾਂ ਦੌਰਾਨ ਦੋਵਾਂ ਪਾਸਿਆਂ ਤੋਂ ਮਹੱਤਵਪੂਰਣ ਨੁਕਸਾਨ ਝੱਲਣ ਦੇ ਬਾਵਜੂਦ ਬੈਂਜਾਮਿਨ ਉੱਤੇ ਇੱਕ ਨਿਰਣਾਇਕ ਜਿੱਤ ਪ੍ਰਾਪਤ ਕਰਦਾ ਹੈ।</w:t>
      </w:r>
    </w:p>
    <w:p/>
    <w:p>
      <w:r xmlns:w="http://schemas.openxmlformats.org/wordprocessingml/2006/main">
        <w:t xml:space="preserve">ਨਿਆਈਆਂ ਦੀ ਪੋਥੀ 20:1 ਤਦ ਇਸਰਾਏਲ ਦੇ ਸਾਰੇ ਲੋਕ ਨਿੱਕਲ ਗਏ ਅਤੇ ਮੰਡਲੀ ਦਾਨ ਤੋਂ ਲੈ ਕੇ ਬੇਰਸ਼ਬਾ ਤੱਕ, ਗਿਲਆਦ ਦੇ ਦੇਸ ਦੇ ਨਾਲ, ਮਿਸਪੇਹ ਵਿੱਚ ਯਹੋਵਾਹ ਦੇ ਅੱਗੇ ਇਕੱਠੀ ਹੋਈ।</w:t>
      </w:r>
    </w:p>
    <w:p/>
    <w:p>
      <w:r xmlns:w="http://schemas.openxmlformats.org/wordprocessingml/2006/main">
        <w:t xml:space="preserve">ਇਸਰਾਏਲ ਦੇ ਲੋਕ ਮਿਸਪੇਹ ਵਿੱਚ ਯਹੋਵਾਹ ਲਈ ਇੱਕ ਆਦਮੀ ਵਜੋਂ ਇਕੱਠੇ ਹੋਏ।</w:t>
      </w:r>
    </w:p>
    <w:p/>
    <w:p>
      <w:r xmlns:w="http://schemas.openxmlformats.org/wordprocessingml/2006/main">
        <w:t xml:space="preserve">1: ਪ੍ਰਭੂ ਵਿੱਚ ਭਰੋਸਾ ਕਰਨਾ ਅਤੇ ਏਕਤਾ ਵਿੱਚ ਇਕੱਠੇ ਹੋਣਾ</w:t>
      </w:r>
    </w:p>
    <w:p/>
    <w:p>
      <w:r xmlns:w="http://schemas.openxmlformats.org/wordprocessingml/2006/main">
        <w:t xml:space="preserve">2: ਪ੍ਰਭੂ ਉੱਤੇ ਭਰੋਸਾ ਕਰਨਾ ਅਤੇ ਸਮਝੌਤੇ ਵਿੱਚ ਹੋਣਾ</w:t>
      </w:r>
    </w:p>
    <w:p/>
    <w:p>
      <w:r xmlns:w="http://schemas.openxmlformats.org/wordprocessingml/2006/main">
        <w:t xml:space="preserve">1: ਅਫ਼ਸੀਆਂ 4: 2-3 - "ਸਾਰੀ ਨਿਮਰਤਾ ਅਤੇ ਕੋਮਲਤਾ ਨਾਲ, ਧੀਰਜ ਨਾਲ, ਪਿਆਰ ਵਿੱਚ ਇੱਕ ਦੂਜੇ ਨੂੰ ਸਹਿਣਾ, ਸ਼ਾਂਤੀ ਦੇ ਬੰਧਨ ਵਿੱਚ ਆਤਮਾ ਦੀ ਏਕਤਾ ਨੂੰ ਬਣਾਈ ਰੱਖਣ ਲਈ ਉਤਸੁਕ।"</w:t>
      </w:r>
    </w:p>
    <w:p/>
    <w:p>
      <w:r xmlns:w="http://schemas.openxmlformats.org/wordprocessingml/2006/main">
        <w:t xml:space="preserve">2: ਜ਼ਬੂਰ 133:1 - "ਵੇਖੋ, ਕਿੰਨਾ ਚੰਗਾ ਅਤੇ ਸੁਹਾਵਣਾ ਹੁੰਦਾ ਹੈ ਜਦੋਂ ਭਰਾ ਏਕਤਾ ਵਿੱਚ ਰਹਿੰਦੇ ਹਨ!"</w:t>
      </w:r>
    </w:p>
    <w:p/>
    <w:p>
      <w:r xmlns:w="http://schemas.openxmlformats.org/wordprocessingml/2006/main">
        <w:t xml:space="preserve">ਨਿਆਈਆਂ ਦੀ ਪੋਥੀ 20:2 ਅਤੇ ਸਾਰੇ ਲੋਕਾਂ ਦੇ ਸਰਦਾਰ, ਇਸਰਾਏਲ ਦੇ ਸਾਰੇ ਗੋਤਾਂ ਵਿੱਚੋਂ, ਆਪਣੇ ਆਪ ਨੂੰ ਪਰਮੇਸ਼ੁਰ ਦੇ ਲੋਕਾਂ ਦੀ ਸਭਾ ਵਿੱਚ ਪੇਸ਼ ਕੀਤਾ, ਚਾਰ ਲੱਖ ਪੈਦਲ ਜੋ ਤਲਵਾਰ ਚਲਾਉਂਦੇ ਸਨ।</w:t>
      </w:r>
    </w:p>
    <w:p/>
    <w:p>
      <w:r xmlns:w="http://schemas.openxmlformats.org/wordprocessingml/2006/main">
        <w:t xml:space="preserve">ਨਿਆਈਆਂ 20:2 ਵਿੱਚ, ਇਸਰਾਏਲ ਦੇ ਸਾਰੇ ਗੋਤਾਂ ਦੇ ਮੁਖੀਆਂ ਨੇ ਆਪਣੇ ਆਪ ਨੂੰ ਪਰਮੇਸ਼ੁਰ ਦੇ ਲੋਕਾਂ ਦੀ ਸਭਾ ਵਿੱਚ ਪੇਸ਼ ਕੀਤਾ, ਚਾਰ ਲੱਖ ਪੈਦਲ ਤਲਵਾਰਾਂ ਖਿੱਚੀਆਂ।</w:t>
      </w:r>
    </w:p>
    <w:p/>
    <w:p>
      <w:r xmlns:w="http://schemas.openxmlformats.org/wordprocessingml/2006/main">
        <w:t xml:space="preserve">1. ਮਸੀਹ ਦੇ ਸਰੀਰ ਵਿੱਚ ਏਕਤਾ ਦੀ ਤਾਕਤ</w:t>
      </w:r>
    </w:p>
    <w:p/>
    <w:p>
      <w:r xmlns:w="http://schemas.openxmlformats.org/wordprocessingml/2006/main">
        <w:t xml:space="preserve">2. ਪਰਮੇਸ਼ੁਰ ਦੀ ਇੱਛਾ ਪ੍ਰਤੀ ਵਫ਼ਾਦਾਰ ਆਗਿਆਕਾਰੀ</w:t>
      </w:r>
    </w:p>
    <w:p/>
    <w:p>
      <w:r xmlns:w="http://schemas.openxmlformats.org/wordprocessingml/2006/main">
        <w:t xml:space="preserve">1. ਅਫ਼ਸੀਆਂ 4:3-4 - ਸ਼ਾਂਤੀ ਦੇ ਬੰਧਨ ਵਿੱਚ ਆਤਮਾ ਦੀ ਏਕਤਾ ਨੂੰ ਬਣਾਈ ਰੱਖਣ ਲਈ ਹਰ ਕੋਸ਼ਿਸ਼ ਕਰੋ।</w:t>
      </w:r>
    </w:p>
    <w:p/>
    <w:p>
      <w:r xmlns:w="http://schemas.openxmlformats.org/wordprocessingml/2006/main">
        <w:t xml:space="preserve">4. 1 ਸਮੂਏਲ 15:22 - ਕੀ ਯਹੋਵਾਹ ਨੂੰ ਹੋਮ ਦੀਆਂ ਭੇਟਾਂ ਅਤੇ ਬਲੀਦਾਨਾਂ ਵਿੱਚ ਬਹੁਤ ਖੁਸ਼ੀ ਹੁੰਦੀ ਹੈ, ਜਿੰਨੀ ਯਹੋਵਾਹ ਦੀ ਅਵਾਜ਼ ਨੂੰ ਮੰਨਣ ਵਿੱਚ? ਵੇਖ, ਮੰਨਣਾ ਬਲੀਦਾਨ ਨਾਲੋਂ, ਅਤੇ ਸੁਣਨਾ ਭੇਡੂ ਦੀ ਚਰਬੀ ਨਾਲੋਂ ਚੰਗਾ ਹੈ।</w:t>
      </w:r>
    </w:p>
    <w:p/>
    <w:p>
      <w:r xmlns:w="http://schemas.openxmlformats.org/wordprocessingml/2006/main">
        <w:t xml:space="preserve">ਨਿਆਈਆਂ ਦੀ ਪੋਥੀ 20:3 (ਹੁਣ ਬਿਨਯਾਮੀਨ ਦੇ ਲੋਕਾਂ ਨੇ ਸੁਣਿਆ ਕਿ ਇਸਰਾਏਲ ਦੇ ਲੋਕ ਮਿਸਪੇਹ ਨੂੰ ਗਏ ਹਨ।) ਤਦ ਇਸਰਾਏਲੀਆਂ ਨੇ ਆਖਿਆ, ਸਾਨੂੰ ਦੱਸੋ, ਇਹ ਬੁਰਿਆਈ ਕਿਵੇਂ ਹੋਈ?</w:t>
      </w:r>
    </w:p>
    <w:p/>
    <w:p>
      <w:r xmlns:w="http://schemas.openxmlformats.org/wordprocessingml/2006/main">
        <w:t xml:space="preserve">ਇਜ਼ਰਾਈਲ ਦੇ ਬੱਚੇ ਬਿਨਯਾਮੀਨ ਦੇ ਬੱਚਿਆਂ ਨੂੰ ਉਨ੍ਹਾਂ ਦੀ ਕੀਤੀ ਗਈ ਬੁਰਾਈ ਬਾਰੇ ਦੱਸਣ ਲਈ ਕਹਿੰਦੇ ਹਨ।</w:t>
      </w:r>
    </w:p>
    <w:p/>
    <w:p>
      <w:r xmlns:w="http://schemas.openxmlformats.org/wordprocessingml/2006/main">
        <w:t xml:space="preserve">1: ਪਰਮੇਸ਼ੁਰ ਨਿਆਂ ਅਤੇ ਨਿਰਪੱਖਤਾ ਚਾਹੁੰਦਾ ਹੈ, ਅਤੇ ਸਾਨੂੰ ਦੂਜਿਆਂ ਦੀਆਂ ਗ਼ਲਤੀਆਂ ਨੂੰ ਸਮਝਣ ਦੀ ਕੋਸ਼ਿਸ਼ ਕਰਨ ਦੁਆਰਾ ਅਤੇ ਮਿਲ ਕੇ ਹੱਲ ਲੱਭਣ ਦੀ ਕੋਸ਼ਿਸ਼ ਕਰਨ ਦੁਆਰਾ ਉਸਦੀ ਮਿਸਾਲ ਦੀ ਪਾਲਣਾ ਕਰਨੀ ਚਾਹੀਦੀ ਹੈ।</w:t>
      </w:r>
    </w:p>
    <w:p/>
    <w:p>
      <w:r xmlns:w="http://schemas.openxmlformats.org/wordprocessingml/2006/main">
        <w:t xml:space="preserve">2: ਸਾਨੂੰ ਯਾਦ ਰੱਖਣਾ ਚਾਹੀਦਾ ਹੈ ਕਿ ਅਸੀਂ ਦੂਸਰਿਆਂ ਨਾਲ ਉਸੇ ਤਰ੍ਹਾਂ ਦਾ ਵਿਵਹਾਰ ਕਰਨਾ ਚਾਹੁੰਦੇ ਹਾਂ ਜਿਵੇਂ ਅਸੀਂ ਚਾਹੁੰਦੇ ਹਾਂ, ਨਿਮਰ ਹੋਣਾ ਚਾਹੀਦਾ ਹੈ ਅਤੇ ਇੱਕ ਸਮਝੌਤੇ 'ਤੇ ਆਉਣ ਲਈ ਇੱਕ ਦੂਜੇ ਨੂੰ ਸਮਝਣ ਲਈ ਖੁੱਲ੍ਹਾ ਹੋਣਾ ਚਾਹੀਦਾ ਹੈ।</w:t>
      </w:r>
    </w:p>
    <w:p/>
    <w:p>
      <w:r xmlns:w="http://schemas.openxmlformats.org/wordprocessingml/2006/main">
        <w:t xml:space="preserve">1: ਮੀਕਾਹ 6:8 - ਹੇ ਆਦਮੀ, ਉਸਨੇ ਤੈਨੂੰ ਦਿਖਾਇਆ ਹੈ ਕਿ ਕੀ ਚੰਗਾ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ਕੁਲੁੱਸੀਆਂ 3:12-14 - ਇਸ ਲਈ, ਪਰਮੇਸ਼ੁਰ ਦੇ ਚੁਣੇ ਹੋਏ ਲੋਕਾਂ ਦੇ ਤੌਰ ਤੇ,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p>
      <w:r xmlns:w="http://schemas.openxmlformats.org/wordprocessingml/2006/main">
        <w:t xml:space="preserve">ਨਿਆਈਆਂ ਦੀ ਪੋਥੀ 20:4 ਤਾਂ ਲੇਵੀ ਨੇ ਜੋ ਮਾਰੀ ਗਈ ਔਰਤ ਦੇ ਪਤੀ ਨੇ ਉੱਤਰ ਦਿੱਤਾ, ਮੈਂ ਗਿਬਆਹ ਵਿੱਚ ਜਿਹੜਾ ਬਿਨਯਾਮੀਨ ਦਾ ਹੈ, ਮੈਂ ਅਤੇ ਮੇਰੀ ਦਾਸੀ ਠਹਿਰਨ ਲਈ ਆਏ ਹਾਂ।</w:t>
      </w:r>
    </w:p>
    <w:p/>
    <w:p>
      <w:r xmlns:w="http://schemas.openxmlformats.org/wordprocessingml/2006/main">
        <w:t xml:space="preserve">ਇੱਕ ਲੇਵੀ ਅਤੇ ਉਸ ਦੀ ਦਾਸੀ ਬਿਨਯਾਮੀਨ ਦੇ ਗਿਬਆਹ ਸ਼ਹਿਰ ਵਿੱਚ ਠਹਿਰਨ ਲਈ ਪਹੁੰਚੇ।</w:t>
      </w:r>
    </w:p>
    <w:p/>
    <w:p>
      <w:r xmlns:w="http://schemas.openxmlformats.org/wordprocessingml/2006/main">
        <w:t xml:space="preserve">1. ਪਰਾਹੁਣਚਾਰੀ ਦਾ ਅਰਥ: ਅਸੀਂ ਅਜਨਬੀਆਂ ਨਾਲ ਕਿਵੇਂ ਪੇਸ਼ ਆਉਂਦੇ ਹਾਂ</w:t>
      </w:r>
    </w:p>
    <w:p/>
    <w:p>
      <w:r xmlns:w="http://schemas.openxmlformats.org/wordprocessingml/2006/main">
        <w:t xml:space="preserve">2. ਸਾਡੇ ਕੰਮਾਂ ਦਾ ਦੂਜਿਆਂ 'ਤੇ ਕੀ ਅਸਰ ਪੈਂਦਾ ਹੈ: ਅਣਗਹਿਲੀ ਦੇ ਨਤੀਜੇ</w:t>
      </w:r>
    </w:p>
    <w:p/>
    <w:p>
      <w:r xmlns:w="http://schemas.openxmlformats.org/wordprocessingml/2006/main">
        <w:t xml:space="preserve">1. ਲੂਕਾ 6:31 (ਅਤੇ ਜਿਵੇਂ ਤੁਸੀਂ ਚਾਹੁੰਦੇ ਹੋ ਕਿ ਲੋਕ ਤੁਹਾਡੇ ਨਾਲ ਕਰਨ, ਤੁਸੀਂ ਵੀ ਉਨ੍ਹਾਂ ਨਾਲ ਅਜਿਹਾ ਹੀ ਕਰੋ।)</w:t>
      </w:r>
    </w:p>
    <w:p/>
    <w:p>
      <w:r xmlns:w="http://schemas.openxmlformats.org/wordprocessingml/2006/main">
        <w:t xml:space="preserve">2. ਰੋਮੀਆਂ 12:17-18 (17 ਕਿਸੇ ਵੀ ਮਨੁੱਖ ਨੂੰ ਬੁਰਾਈ ਦਾ ਬਦਲਾ ਨਾ ਦਿਓ। ਸਾਰੇ ਮਨੁੱਖਾਂ ਦੀਆਂ ਨਜ਼ਰਾਂ ਵਿੱਚ ਈਮਾਨਦਾਰ ਚੀਜ਼ਾਂ ਪ੍ਰਦਾਨ ਕਰੋ। 18 ਜੇ ਇਹ ਸੰਭਵ ਹੋਵੇ, ਜਿੰਨਾ ਤੁਹਾਡੇ ਵਿੱਚ ਝੂਠ ਹੈ, ਸਾਰੇ ਮਨੁੱਖਾਂ ਨਾਲ ਸ਼ਾਂਤੀ ਨਾਲ ਰਹੋ।)</w:t>
      </w:r>
    </w:p>
    <w:p/>
    <w:p>
      <w:r xmlns:w="http://schemas.openxmlformats.org/wordprocessingml/2006/main">
        <w:t xml:space="preserve">ਨਿਆਈਆਂ ਦੀ ਪੋਥੀ 20:5 ਅਤੇ ਗਿਬਆਹ ਦੇ ਮਨੁੱਖ ਮੇਰੇ ਵਿਰੁੱਧ ਉੱਠੇ ਅਤੇ ਰਾਤ ਨੂੰ ਘਰ ਨੂੰ ਮੇਰੇ ਆਲੇ-ਦੁਆਲੇ ਘੇਰ ਲਿਆ ਅਤੇ ਸੋਚਿਆ ਕਿ ਮੈਨੂੰ ਮਾਰ ਸੁੱਟਿਆ ਹੈ, ਅਤੇ ਮੇਰੀ ਦਾਖਿਲ ਨੂੰ ਮਜਬੂਰ ਕੀਤਾ ਕਿ ਉਹ ਮਰ ਗਈ ਹੈ।</w:t>
      </w:r>
    </w:p>
    <w:p/>
    <w:p>
      <w:r xmlns:w="http://schemas.openxmlformats.org/wordprocessingml/2006/main">
        <w:t xml:space="preserve">ਗਿਬਆਹ ਦੇ ਆਦਮੀਆਂ ਨੇ ਸਪੀਕਰ 'ਤੇ ਹਮਲਾ ਕੀਤਾ ਅਤੇ ਉਸਨੂੰ ਮਾਰਨ ਦੀ ਕੋਸ਼ਿਸ਼ ਕੀਤੀ, ਅਤੇ ਉਨ੍ਹਾਂ ਨੇ ਉਸਦੀ ਰਖੇਲ ਨਾਲ ਬਲਾਤਕਾਰ ਕੀਤਾ, ਜਿਸ ਦੇ ਨਤੀਜੇ ਵਜੋਂ ਉਸਦੀ ਮੌਤ ਹੋ ਗਈ।</w:t>
      </w:r>
    </w:p>
    <w:p/>
    <w:p>
      <w:r xmlns:w="http://schemas.openxmlformats.org/wordprocessingml/2006/main">
        <w:t xml:space="preserve">1. ਅਣਚਾਹੀ ਬੁਰਾਈ ਦੇ ਖ਼ਤਰੇ</w:t>
      </w:r>
    </w:p>
    <w:p/>
    <w:p>
      <w:r xmlns:w="http://schemas.openxmlformats.org/wordprocessingml/2006/main">
        <w:t xml:space="preserve">2. ਸ਼ੁੱਧਤਾ ਅਤੇ ਧਾਰਮਿਕਤਾ ਦੀ ਸ਼ਕਤੀ</w:t>
      </w:r>
    </w:p>
    <w:p/>
    <w:p>
      <w:r xmlns:w="http://schemas.openxmlformats.org/wordprocessingml/2006/main">
        <w:t xml:space="preserve">1. ਰੋਮੀਆਂ 13:12-14 - ਰਾਤ ਬਹੁਤ ਬੀਤ ਗਈ ਹੈ, ਦਿਨ ਨੇੜੇ ਹੈ: ਇਸ ਲਈ ਆਓ ਅਸੀਂ ਹਨੇਰੇ ਦੇ ਕੰਮਾਂ ਨੂੰ ਛੱਡ ਦੇਈਏ, ਅਤੇ ਚਾਨਣ ਦੇ ਸ਼ਸਤਰ ਪਹਿਨੀਏ।</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ਨਿਆਈਆਂ ਦੀ ਪੋਥੀ 20:6 ਅਤੇ ਮੈਂ ਆਪਣੀ ਰਖੇਲ ਨੂੰ ਲੈ ਕੇ ਉਸ ਦੇ ਟੁਕੜੇ-ਟੁਕੜੇ ਕਰ ਦਿੱਤੇ ਅਤੇ ਉਹ ਨੂੰ ਇਸਰਾਏਲ ਦੀ ਮਿਰਾਸ ਦੇ ਸਾਰੇ ਦੇਸ ਵਿੱਚ ਭੇਜ ਦਿੱਤਾ, ਕਿਉਂ ਜੋ ਉਨ੍ਹਾਂ ਨੇ ਇਸਰਾਏਲ ਵਿੱਚ ਕੁਕਰਮ ਅਤੇ ਮੂਰਖਤਾਈ ਕੀਤੀ ਹੈ।</w:t>
      </w:r>
    </w:p>
    <w:p/>
    <w:p>
      <w:r xmlns:w="http://schemas.openxmlformats.org/wordprocessingml/2006/main">
        <w:t xml:space="preserve">ਇਹ ਹਵਾਲਾ ਨਿਆਂਕਾਰਾਂ ਦੀ ਕਿਤਾਬ ਵਿੱਚ ਇੱਕ ਘਟਨਾ ਦਾ ਵਰਣਨ ਕਰਦਾ ਹੈ ਜਿੱਥੇ ਇੱਕ ਆਦਮੀ ਨੇ ਇਸਰਾਏਲ ਦੇ ਆਦਮੀਆਂ ਤੋਂ ਬਦਲਾ ਲਿਆ ਅਤੇ ਆਪਣੀ ਰਖੇਲ ਨੂੰ ਟੁਕੜਿਆਂ ਵਿੱਚ ਕੱਟ ਕੇ ਅਤੇ ਉਸਨੂੰ ਸਾਰੇ ਦੇਸ਼ ਵਿੱਚ ਭੇਜ ਦਿੱਤਾ।</w:t>
      </w:r>
    </w:p>
    <w:p/>
    <w:p>
      <w:r xmlns:w="http://schemas.openxmlformats.org/wordprocessingml/2006/main">
        <w:t xml:space="preserve">1. ਬੇਕਾਬੂ ਗੁੱਸੇ ਦੇ ਖ਼ਤਰੇ: ਜੱਜਾਂ ਦਾ ਅਧਿਐਨ 20:6</w:t>
      </w:r>
    </w:p>
    <w:p/>
    <w:p>
      <w:r xmlns:w="http://schemas.openxmlformats.org/wordprocessingml/2006/main">
        <w:t xml:space="preserve">2. ਬਦਲਾ ਲੈਣਾ ਸਾਡਾ ਨਹੀਂ ਹੈ: ਨਿਆਂ 'ਤੇ ਬਾਈਬਲ ਦਾ ਪ੍ਰਤੀਬਿੰਬ</w:t>
      </w:r>
    </w:p>
    <w:p/>
    <w:p>
      <w:r xmlns:w="http://schemas.openxmlformats.org/wordprocessingml/2006/main">
        <w:t xml:space="preserve">1. ਕਹਾਉਤਾਂ 15:18 - ਇੱਕ ਗਰਮ ਸੁਭਾਅ ਵਾਲਾ ਵਿਅਕਤੀ ਝਗੜੇ ਨੂੰ ਭੜਕਾਉਂਦਾ ਹੈ, ਪਰ ਜਿਹੜਾ ਗੁੱਸੇ ਵਿੱਚ ਧੀਮਾ ਹੈ ਉਹ ਝਗੜੇ ਨੂੰ ਸ਼ਾਂਤ ਕਰਦਾ ਹੈ।</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ਨਿਆਈਆਂ ਦੀ ਪੋਥੀ 20:7 ਵੇਖੋ, ਤੁਸੀਂ ਸਾਰੇ ਇਸਰਾਏਲ ਦੇ ਬੱਚੇ ਹੋ। ਇੱਥੇ ਆਪਣੀ ਸਲਾਹ ਅਤੇ ਸਲਾਹ ਦਿਓ।</w:t>
      </w:r>
    </w:p>
    <w:p/>
    <w:p>
      <w:r xmlns:w="http://schemas.openxmlformats.org/wordprocessingml/2006/main">
        <w:t xml:space="preserve">ਇਜ਼ਰਾਈਲੀਆਂ ਨੇ ਇਕ-ਦੂਜੇ ਤੋਂ ਸਲਾਹ ਮੰਗੀ ਕਿ ਮੁਸ਼ਕਲ ਸਥਿਤੀ ਵਿਚ ਕਿਵੇਂ ਅੱਗੇ ਵਧਣਾ ਹੈ।</w:t>
      </w:r>
    </w:p>
    <w:p/>
    <w:p>
      <w:r xmlns:w="http://schemas.openxmlformats.org/wordprocessingml/2006/main">
        <w:t xml:space="preserve">1. ਕਹਾਉਤਾਂ 12:15 ਮੂਰਖ ਦਾ ਰਾਹ ਉਸਦੀ ਆਪਣੀ ਨਿਗਾਹ ਵਿੱਚ ਸਹੀ ਹੈ, ਪਰ ਬੁੱਧਵਾਨ ਸਲਾਹ ਨੂੰ ਸੁਣਦਾ ਹੈ।</w:t>
      </w:r>
    </w:p>
    <w:p/>
    <w:p>
      <w:r xmlns:w="http://schemas.openxmlformats.org/wordprocessingml/2006/main">
        <w:t xml:space="preserve">2. ਕਹਾਉਤਾਂ 15:22 ਸਲਾਹ ਤੋਂ ਬਿਨਾਂ, ਯੋਜਨਾਵਾਂ ਵਿਗੜ ਜਾਂਦੀਆਂ ਹਨ, ਪਰ ਸਲਾਹਕਾਰਾਂ ਦੀ ਭੀੜ ਵਿੱਚ ਉਹ ਸਥਾਪਿਤ ਹੋ ਜਾਂਦੀਆਂ ਹਨ।</w:t>
      </w:r>
    </w:p>
    <w:p/>
    <w:p>
      <w:r xmlns:w="http://schemas.openxmlformats.org/wordprocessingml/2006/main">
        <w:t xml:space="preserve">1. ਕਹਾਉਤਾਂ 11:14 ਜਿੱਥੇ ਕੋਈ ਸਲਾਹ ਨਹੀਂ ਹੈ, ਲੋਕ ਡਿੱਗਦੇ ਹਨ; ਪਰ ਸਲਾਹਕਾਰਾਂ ਦੀ ਭੀੜ ਵਿੱਚ ਸੁਰੱਖਿਆ ਹੈ।</w:t>
      </w:r>
    </w:p>
    <w:p/>
    <w:p>
      <w:r xmlns:w="http://schemas.openxmlformats.org/wordprocessingml/2006/main">
        <w:t xml:space="preserve">2. ਕਹਾਉਤਾਂ 15:22 ਸਲਾਹ ਤੋਂ ਬਿਨਾਂ, ਯੋਜਨਾਵਾਂ ਵਿਗੜ ਜਾਂਦੀਆਂ ਹਨ, ਪਰ ਸਲਾਹਕਾਰਾਂ ਦੀ ਭੀੜ ਵਿੱਚ ਉਹ ਸਥਾਪਿਤ ਹੋ ਜਾਂਦੀਆਂ ਹਨ।</w:t>
      </w:r>
    </w:p>
    <w:p/>
    <w:p>
      <w:r xmlns:w="http://schemas.openxmlformats.org/wordprocessingml/2006/main">
        <w:t xml:space="preserve">ਨਿਆਈਆਂ ਦੀ ਪੋਥੀ 20:8 ਅਤੇ ਸਾਰੇ ਲੋਕ ਇੱਕ ਮਨੁੱਖ ਹੋ ਕੇ ਉੱਠੇ ਅਤੇ ਆਖਿਆ, ਸਾਡੇ ਵਿੱਚੋਂ ਕੋਈ ਉਹ ਦੇ ਤੰਬੂ ਵਿੱਚ ਨਹੀਂ ਜਾਵੇਗਾ, ਨਾ ਸਾਡੇ ਵਿੱਚੋਂ ਕੋਈ ਉਹ ਦੇ ਘਰ ਜਾਵੇਗਾ।</w:t>
      </w:r>
    </w:p>
    <w:p/>
    <w:p>
      <w:r xmlns:w="http://schemas.openxmlformats.org/wordprocessingml/2006/main">
        <w:t xml:space="preserve">ਇਜ਼ਰਾਈਲ ਦੀ ਸਾਰੀ ਕਲੀਸਿਯਾ ਨੇ ਸਰਬਸੰਮਤੀ ਨਾਲ ਸਹਿਮਤੀ ਦਿੱਤੀ ਕਿ ਜਦੋਂ ਤੱਕ ਬੈਂਜਾਮਿਨ ਦੇ ਅਪਰਾਧ ਦਾ ਮਾਮਲਾ ਹੱਲ ਨਹੀਂ ਹੋ ਜਾਂਦਾ, ਉਦੋਂ ਤੱਕ ਉਹ ਆਪਣੇ ਘਰਾਂ ਨੂੰ ਵਾਪਸ ਨਹੀਂ ਪਰਤਣਗੇ।</w:t>
      </w:r>
    </w:p>
    <w:p/>
    <w:p>
      <w:r xmlns:w="http://schemas.openxmlformats.org/wordprocessingml/2006/main">
        <w:t xml:space="preserve">1. ਮੁਸੀਬਤ ਦੇ ਚਿਹਰੇ ਵਿੱਚ ਏਕਤਾ - ਕਿਵੇਂ ਇਜ਼ਰਾਈਲ ਦੇ ਲੋਕ ਆਪਣੇ ਮਤਭੇਦਾਂ ਦੇ ਬਾਵਜੂਦ ਇਕੱਠੇ ਕੰਮ ਕਰਦੇ ਸਨ।</w:t>
      </w:r>
    </w:p>
    <w:p/>
    <w:p>
      <w:r xmlns:w="http://schemas.openxmlformats.org/wordprocessingml/2006/main">
        <w:t xml:space="preserve">2. ਪਰਤਾਵੇ ਦਾ ਵਿਰੋਧ ਕਰਨਾ - ਕਿਸੇ ਦੇ ਵਿਸ਼ਵਾਸਾਂ ਪ੍ਰਤੀ ਸੱਚੇ ਰਹਿਣ ਦੀ ਮਹੱਤਤਾ।</w:t>
      </w:r>
    </w:p>
    <w:p/>
    <w:p>
      <w:r xmlns:w="http://schemas.openxmlformats.org/wordprocessingml/2006/main">
        <w:t xml:space="preserve">1. ਮੱਤੀ 5:9 - "ਧੰਨ ਹਨ ਸ਼ਾਂਤੀ ਬਣਾਉਣ ਵਾਲੇ, ਕਿਉਂਕਿ ਉਹ ਪਰਮੇਸ਼ੁਰ ਦੇ ਬੱਚੇ ਕਹਾਉਣਗੇ।"</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ਨਿਆਈਆਂ ਦੀ ਪੋਥੀ 20:9 ਪਰ ਹੁਣ ਇਹ ਉਹ ਗੱਲ ਹੋਵੇਗੀ ਜੋ ਅਸੀਂ ਗਿਬਆਹ ਨਾਲ ਕਰਾਂਗੇ। ਅਸੀਂ ਇਸ ਦੇ ਵਿਰੁੱਧ ਬਹੁਤ ਅੱਗੇ ਜਾਵਾਂਗੇ;</w:t>
      </w:r>
    </w:p>
    <w:p/>
    <w:p>
      <w:r xmlns:w="http://schemas.openxmlformats.org/wordprocessingml/2006/main">
        <w:t xml:space="preserve">ਇਜ਼ਰਾਈਲੀਆਂ ਨੇ ਗਿਬਆਹ ਕਸਬੇ ਦੇ ਵਿਰੁੱਧ ਕਿਹੜਾ ਗੋਤ ਚੜ੍ਹੇਗਾ, ਇਹ ਨਿਰਧਾਰਤ ਕਰਨ ਲਈ ਪਰਚੀਆਂ ਪਾਉਣ ਦਾ ਫ਼ੈਸਲਾ ਕੀਤਾ।</w:t>
      </w:r>
    </w:p>
    <w:p/>
    <w:p>
      <w:r xmlns:w="http://schemas.openxmlformats.org/wordprocessingml/2006/main">
        <w:t xml:space="preserve">1. ਫੈਸਲਾ ਲੈਣ ਵਿੱਚ ਪਰਮੇਸ਼ੁਰ ਦੀ ਪ੍ਰਭੂਸੱਤਾ</w:t>
      </w:r>
    </w:p>
    <w:p/>
    <w:p>
      <w:r xmlns:w="http://schemas.openxmlformats.org/wordprocessingml/2006/main">
        <w:t xml:space="preserve">2. ਏਕਤਾ ਦੀ ਸ਼ਕਤੀ</w:t>
      </w:r>
    </w:p>
    <w:p/>
    <w:p>
      <w:r xmlns:w="http://schemas.openxmlformats.org/wordprocessingml/2006/main">
        <w:t xml:space="preserve">1. ਕਹਾਉਤਾਂ 16:33 - "ਚਿੱਟੀ ਗੋਦੀ ਵਿੱਚ ਪਾਈ ਜਾਂਦੀ ਹੈ, ਪਰ ਇਸਦਾ ਹਰ ਫੈਸਲਾ ਪ੍ਰਭੂ ਦੁਆਰਾ ਹੁੰਦਾ ਹੈ।"</w:t>
      </w:r>
    </w:p>
    <w:p/>
    <w:p>
      <w:r xmlns:w="http://schemas.openxmlformats.org/wordprocessingml/2006/main">
        <w:t xml:space="preserve">2. ਰੋਮੀਆਂ 12: 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 "</w:t>
      </w:r>
    </w:p>
    <w:p/>
    <w:p>
      <w:r xmlns:w="http://schemas.openxmlformats.org/wordprocessingml/2006/main">
        <w:t xml:space="preserve">ਨਿਆਈਆਂ ਦੀ ਪੋਥੀ 20:10 ਅਤੇ ਅਸੀਂ ਇਸਰਾਏਲ ਦੇ ਸਾਰੇ ਗੋਤਾਂ ਵਿੱਚ ਸੌ ਵਿੱਚੋਂ ਦਸ ਮਨੁੱਖ, ਅਤੇ ਇੱਕ ਸੌ ਵਿੱਚੋਂ ਇੱਕ ਹਜ਼ਾਰ ਅਤੇ ਇੱਕ ਹਜ਼ਾਰ ਵਿੱਚੋਂ ਇੱਕ ਹਜ਼ਾਰ, ਲੋਕਾਂ ਲਈ ਭੋਜਨ ਲਿਆਉਣ ਲਈ ਲਿਆਵਾਂਗੇ, ਤਾਂ ਜੋ ਉਹ ਆਉਣ, ਜਦੋਂ ਉਹ ਆਉਣ। ਬਿਨਯਾਮੀਨ ਦੇ ਗਿਬਆਹ ਨੂੰ, ਉਸ ਸਾਰੀ ਮੂਰਖਤਾਈ ਦੇ ਅਨੁਸਾਰ ਜੋ ਉਨ੍ਹਾਂ ਨੇ ਇਸਰਾਏਲ ਵਿੱਚ ਕੀਤੀ ਹੈ।</w:t>
      </w:r>
    </w:p>
    <w:p/>
    <w:p>
      <w:r xmlns:w="http://schemas.openxmlformats.org/wordprocessingml/2006/main">
        <w:t xml:space="preserve">ਇਜ਼ਰਾਈਲੀਆਂ ਨੇ ਇਜ਼ਰਾਈਲ ਵਿੱਚ ਕੀਤੀ ਮੂਰਖਤਾ ਦਾ ਮੁਕਾਬਲਾ ਕਰਨ ਲਈ ਬਿਨਯਾਮੀਨ ਦੇ ਗਿਬਆਹ ਨੂੰ ਰਸਦ ਲਿਆਉਣ ਲਈ ਆਪਣੇ ਕਬੀਲਿਆਂ ਵਿੱਚੋਂ 10 ਆਦਮੀਆਂ ਨੂੰ ਚੁਣਨ ਦੀ ਯੋਜਨਾ ਬਣਾਈ।</w:t>
      </w:r>
    </w:p>
    <w:p/>
    <w:p>
      <w:r xmlns:w="http://schemas.openxmlformats.org/wordprocessingml/2006/main">
        <w:t xml:space="preserve">1. ਏਕਤਾ ਦੀ ਸ਼ਕਤੀ: ਕਿਵੇਂ ਇਕੱਠੇ ਕੰਮ ਕਰਨ ਨਾਲ ਜਿੱਤ ਮਿਲਦੀ ਹੈ</w:t>
      </w:r>
    </w:p>
    <w:p/>
    <w:p>
      <w:r xmlns:w="http://schemas.openxmlformats.org/wordprocessingml/2006/main">
        <w:t xml:space="preserve">2. ਧਾਰਮਿਕਤਾ ਦਾ ਮੁੱਲ: ਅਸੀਂ ਜੋ ਵੀ ਕਰਦੇ ਹਾਂ ਉਸ ਵਿੱਚ ਪਰਮੇਸ਼ੁਰ ਦੇ ਮਿਆਰਾਂ ਨੂੰ ਕਾਇਮ ਰੱਖਣਾ</w:t>
      </w:r>
    </w:p>
    <w:p/>
    <w:p>
      <w:r xmlns:w="http://schemas.openxmlformats.org/wordprocessingml/2006/main">
        <w:t xml:space="preserve">1. ਅਫ਼ਸੀਆਂ 4:3 - ਸ਼ਾਂਤੀ ਦੇ ਬੰਧਨ ਵਿੱਚ ਆਤਮਾ ਦੀ ਏਕਤਾ ਨੂੰ ਬਣਾਈ ਰੱਖਣ ਲਈ ਹਰ ਕੋਸ਼ਿਸ਼ ਕਰਨਾ</w:t>
      </w:r>
    </w:p>
    <w:p/>
    <w:p>
      <w:r xmlns:w="http://schemas.openxmlformats.org/wordprocessingml/2006/main">
        <w:t xml:space="preserve">2. ਯਾਕੂਬ 4:17 - ਇਸ ਲਈ ਜੋ ਕੋਈ ਵੀ ਸਹੀ ਕੰਮ ਕਰਨਾ ਜਾਣਦਾ ਹੈ ਅਤੇ ਇਸਨੂੰ ਕਰਨ ਵਿੱਚ ਅਸਫਲ ਰਹਿੰਦਾ ਹੈ, ਉਸਦੇ ਲਈ ਇਹ ਪਾਪ ਹੈ</w:t>
      </w:r>
    </w:p>
    <w:p/>
    <w:p>
      <w:r xmlns:w="http://schemas.openxmlformats.org/wordprocessingml/2006/main">
        <w:t xml:space="preserve">ਨਿਆਈਆਂ ਦੀ ਪੋਥੀ 20:11 ਸੋ ਇਸਰਾਏਲ ਦੇ ਸਾਰੇ ਮਨੁੱਖ ਸ਼ਹਿਰ ਦੇ ਵਿਰੁੱਧ ਇਕੱਠੇ ਹੋਏ, ਇੱਕ ਮਨੁੱਖ ਵਾਂਗ ਬੁਣੇ ਹੋਏ।</w:t>
      </w:r>
    </w:p>
    <w:p/>
    <w:p>
      <w:r xmlns:w="http://schemas.openxmlformats.org/wordprocessingml/2006/main">
        <w:t xml:space="preserve">ਇਜ਼ਰਾਈਲ ਦੇ ਆਦਮੀ ਇਕੱਠੇ ਹੋ ਗਏ ਅਤੇ ਇੱਕ ਸ਼ਹਿਰ ਦੇ ਵਿਰੁੱਧ ਲੜਨ ਲਈ ਇੱਕ ਸਮੂਹ ਵਿੱਚ ਇਕੱਠੇ ਹੋਏ।</w:t>
      </w:r>
    </w:p>
    <w:p/>
    <w:p>
      <w:r xmlns:w="http://schemas.openxmlformats.org/wordprocessingml/2006/main">
        <w:t xml:space="preserve">1. ਪਰਮੇਸ਼ੁਰ ਦੇ ਲੋਕ ਮੁਸੀਬਤਾਂ ਨੂੰ ਦੂਰ ਕਰਨ ਲਈ ਇਕਜੁੱਟ ਹੋ ਰਹੇ ਹਨ।</w:t>
      </w:r>
    </w:p>
    <w:p/>
    <w:p>
      <w:r xmlns:w="http://schemas.openxmlformats.org/wordprocessingml/2006/main">
        <w:t xml:space="preserve">2. ਪਰਮੇਸ਼ੁਰ ਦੇ ਲੋਕਾਂ ਵਿੱਚ ਏਕਤਾ ਦੀ ਸ਼ਕਤੀ।</w:t>
      </w:r>
    </w:p>
    <w:p/>
    <w:p>
      <w:r xmlns:w="http://schemas.openxmlformats.org/wordprocessingml/2006/main">
        <w:t xml:space="preserve">1. ਜ਼ਬੂਰ 133:1-3 "ਵੇਖੋ, ਇਹ ਕਿੰਨਾ ਚੰਗਾ ਅਤੇ ਸੁਹਾਵਣਾ ਹੁੰਦਾ ਹੈ ਜਦੋਂ ਭਰਾ ਏਕਤਾ ਵਿੱਚ ਰਹਿੰਦੇ ਹਨ! ਇਹ ਸਿਰ ਉੱਤੇ ਕੀਮਤੀ ਤੇਲ ਵਰਗਾ ਹੈ, ਦਾੜ੍ਹੀ ਉੱਤੇ, ਹਾਰੂਨ ਦੀ ਦਾੜ੍ਹੀ ਉੱਤੇ, ਕਾਲਰ ਉੱਤੇ ਚੱਲ ਰਿਹਾ ਹੈ। ਉਹ ਹਰਮੋਨ ਦੀ ਤ੍ਰੇਲ ਵਰਗਾ ਹੈ, ਜੋ ਸੀਯੋਨ ਦੇ ਪਹਾੜਾਂ ਉੱਤੇ ਡਿੱਗਦਾ ਹੈ, ਕਿਉਂਕਿ ਉੱਥੇ ਯਹੋਵਾਹ ਨੇ ਬਰਕਤ ਦਾ ਹੁਕਮ ਦਿੱਤਾ ਹੈ, ਸਦਾ ਲਈ ਜੀਵਨ।"</w:t>
      </w:r>
    </w:p>
    <w:p/>
    <w:p>
      <w:r xmlns:w="http://schemas.openxmlformats.org/wordprocessingml/2006/main">
        <w:t xml:space="preserve">2. ਅਫ਼ਸੀਆਂ 4: 1-3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ਸਹਿਣ ਕਰੋ। ਪਿਆਰ, ਸ਼ਾਂਤੀ ਦੇ ਬੰਧਨ ਵਿੱਚ ਆਤਮਾ ਦੀ ਏਕਤਾ ਨੂੰ ਬਣਾਈ ਰੱਖਣ ਲਈ ਉਤਸੁਕ।"</w:t>
      </w:r>
    </w:p>
    <w:p/>
    <w:p>
      <w:r xmlns:w="http://schemas.openxmlformats.org/wordprocessingml/2006/main">
        <w:t xml:space="preserve">ਨਿਆਈਆਂ ਦੀ ਪੋਥੀ 20:12 ਅਤੇ ਇਸਰਾਏਲ ਦੇ ਗੋਤਾਂ ਨੇ ਬਿਨਯਾਮੀਨ ਦੇ ਸਾਰੇ ਗੋਤ ਵਿੱਚ ਇਹ ਆਖ ਕੇ ਮਨੁੱਖ ਭੇਜੇ, ਜੋ ਤੁਹਾਡੇ ਵਿੱਚ ਇਹ ਕੀ ਬੁਰਾਈ ਹੈ?</w:t>
      </w:r>
    </w:p>
    <w:p/>
    <w:p>
      <w:r xmlns:w="http://schemas.openxmlformats.org/wordprocessingml/2006/main">
        <w:t xml:space="preserve">ਇਜ਼ਰਾਈਲ ਦੇ ਗੋਤਾਂ ਨੇ ਬਿਨਯਾਮੀਨ ਦੇ ਗੋਤ ਤੋਂ ਉਸ ਦੁਸ਼ਟਤਾ ਲਈ ਸਪੱਸ਼ਟੀਕਰਨ ਮੰਗਿਆ ਜੋ ਕੀਤੀ ਗਈ ਸੀ।</w:t>
      </w:r>
    </w:p>
    <w:p/>
    <w:p>
      <w:r xmlns:w="http://schemas.openxmlformats.org/wordprocessingml/2006/main">
        <w:t xml:space="preserve">1. ਸਮਾਜ ਵਿੱਚ ਜਵਾਬਦੇਹੀ ਦੀ ਲੋੜ</w:t>
      </w:r>
    </w:p>
    <w:p/>
    <w:p>
      <w:r xmlns:w="http://schemas.openxmlformats.org/wordprocessingml/2006/main">
        <w:t xml:space="preserve">2. ਆਪਣੇ ਆਪ ਅਤੇ ਸਾਡੇ ਕੰਮਾਂ ਦੀ ਜਾਂਚ ਕਰਨਾ</w:t>
      </w:r>
    </w:p>
    <w:p/>
    <w:p>
      <w:r xmlns:w="http://schemas.openxmlformats.org/wordprocessingml/2006/main">
        <w:t xml:space="preserve">1. ਉਪਦੇਸ਼ਕ ਦੀ ਪੋਥੀ 12:14 - ਕਿਉਂਕਿ ਪਰਮੇਸ਼ੁਰ ਹਰ ਕੰਮ ਨੂੰ ਨਿਆਂ ਵਿੱਚ ਲਿਆਵੇਗਾ, ਹਰ ਗੁਪਤ ਚੀਜ਼ ਦੇ ਨਾਲ, ਭਾਵੇਂ ਚੰਗਾ ਹੋਵੇ ਜਾਂ ਬੁਰਾ।</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ਨਿਆਈਆਂ ਦੀ ਪੋਥੀ 20:13 ਇਸ ਲਈ ਹੁਣ ਸਾਨੂੰ ਉਨ੍ਹਾਂ ਮਨੁੱਖਾਂ ਨੂੰ ਅਰਥਾਤ ਬਲਿਆਲ ਦੀ ਸੰਤਾਨ ਨੂੰ ਜਿਹੜੇ ਗਿਬਆਹ ਵਿੱਚ ਹਨ ਹਵਾਲੇ ਕਰੋ ਤਾਂ ਜੋ ਅਸੀਂ ਉਨ੍ਹਾਂ ਨੂੰ ਮਾਰ ਦੇਈਏ ਅਤੇ ਇਸਰਾਏਲ ਵਿੱਚੋਂ ਬੁਰਿਆਈ ਨੂੰ ਦੂਰ ਕਰੀਏ। ਪਰ ਬਿਨਯਾਮੀਨੀਆਂ ਨੇ ਆਪਣੇ ਭਰਾਵਾਂ ਇਸਰਾਏਲੀਆਂ ਦੀ ਅਵਾਜ਼ ਨੂੰ ਨਾ ਸੁਣਿਆ।</w:t>
      </w:r>
    </w:p>
    <w:p/>
    <w:p>
      <w:r xmlns:w="http://schemas.openxmlformats.org/wordprocessingml/2006/main">
        <w:t xml:space="preserve">ਇਜ਼ਰਾਈਲੀਆਂ ਨੇ ਬਿਨਯਾਮੀਨੀਆਂ ਨੂੰ ਗਿਬਆਹ ਦੇ ਦੁਸ਼ਟ ਆਦਮੀਆਂ ਦੇ ਹਵਾਲੇ ਕਰਨ ਲਈ ਕਿਹਾ ਤਾਂ ਜੋ ਉਹ ਉਨ੍ਹਾਂ ਨੂੰ ਮਾਰ ਸਕਣ ਅਤੇ ਇਸਰਾਏਲ ਵਿੱਚੋਂ ਬੁਰਾਈ ਨੂੰ ਦੂਰ ਕਰ ਸਕਣ, ਪਰ ਉਨ੍ਹਾਂ ਨੇ ਇਹ ਮੰਨਣ ਤੋਂ ਇਨਕਾਰ ਕਰ ਦਿੱਤਾ।</w:t>
      </w:r>
    </w:p>
    <w:p/>
    <w:p>
      <w:r xmlns:w="http://schemas.openxmlformats.org/wordprocessingml/2006/main">
        <w:t xml:space="preserve">1. ਪਰਮੇਸ਼ੁਰ ਦਾ ਨਿਆਂ: ਸਾਡੀਆਂ ਜ਼ਿੰਦਗੀਆਂ ਵਿੱਚੋਂ ਬੁਰਾਈ ਨੂੰ ਦੂਰ ਕਰਨ ਦੀ ਲੋੜ ਨੂੰ ਸਮਝਣਾ</w:t>
      </w:r>
    </w:p>
    <w:p/>
    <w:p>
      <w:r xmlns:w="http://schemas.openxmlformats.org/wordprocessingml/2006/main">
        <w:t xml:space="preserve">2. ਆਗਿਆਕਾਰੀ ਦੀ ਸ਼ਕਤੀ: ਪਰਮੇਸ਼ੁਰ ਦੇ ਹੁਕਮਾਂ ਦੀ ਪਾਲਣਾ ਕਿਉਂ ਜ਼ਰੂਰੀ ਹੈ</w:t>
      </w:r>
    </w:p>
    <w:p/>
    <w:p>
      <w:r xmlns:w="http://schemas.openxmlformats.org/wordprocessingml/2006/main">
        <w:t xml:space="preserve">1. ਬਿਵਸਥਾ ਸਾਰ 13:12-18 - ਪਰਮੇਸ਼ੁਰ ਦੇ ਹੁਕਮਾਂ ਨੂੰ ਰੱਦ ਕਰਨ ਦੇ ਨਤੀਜੇ।</w:t>
      </w:r>
    </w:p>
    <w:p/>
    <w:p>
      <w:r xmlns:w="http://schemas.openxmlformats.org/wordprocessingml/2006/main">
        <w:t xml:space="preserve">2. ਉਪਦੇਸ਼ਕ ਦੀ ਪੋਥੀ 8:11 - ਬੁੱਧੀਮਾਨ ਹੋਣ ਅਤੇ ਸਹੀ ਕੰਮ ਨੂੰ ਸਮਝਣ ਦੀ ਮਹੱਤਤਾ।</w:t>
      </w:r>
    </w:p>
    <w:p/>
    <w:p>
      <w:r xmlns:w="http://schemas.openxmlformats.org/wordprocessingml/2006/main">
        <w:t xml:space="preserve">ਨਿਆਈਆਂ ਦੀ ਪੋਥੀ 20:14 ਪਰ ਬਿਨਯਾਮੀਨੀਆਂ ਨੇ ਆਪਣੇ ਆਪ ਨੂੰ ਸ਼ਹਿਰਾਂ ਤੋਂ ਬਾਹਰ ਗਿਬਆਹ ਵਿੱਚ ਇਕੱਠਾ ਕੀਤਾ ਤਾਂ ਜੋ ਇਸਰਾਏਲੀਆਂ ਨਾਲ ਲੜਨ ਲਈ ਨਿੱਕਲ ਜਾਣ।</w:t>
      </w:r>
    </w:p>
    <w:p/>
    <w:p>
      <w:r xmlns:w="http://schemas.openxmlformats.org/wordprocessingml/2006/main">
        <w:t xml:space="preserve">ਬਿਨਯਾਮੀਨ ਦੇ ਲੋਕ ਗਿਬਆਹ ਵਿੱਚ ਇਸਰਾਏਲ ਦੇ ਲੋਕਾਂ ਦਾ ਮੁਕਾਬਲਾ ਕਰਨ ਲਈ ਇਕੱਠੇ ਹੋਏ।</w:t>
      </w:r>
    </w:p>
    <w:p/>
    <w:p>
      <w:r xmlns:w="http://schemas.openxmlformats.org/wordprocessingml/2006/main">
        <w:t xml:space="preserve">1. ਮੁਆਫ਼ੀ ਅਤੇ ਸੁਲ੍ਹਾ-ਸਫ਼ਾਈ ਰਾਹੀਂ ਟਕਰਾਅ ਨੂੰ ਦੂਰ ਕਰਨਾ</w:t>
      </w:r>
    </w:p>
    <w:p/>
    <w:p>
      <w:r xmlns:w="http://schemas.openxmlformats.org/wordprocessingml/2006/main">
        <w:t xml:space="preserve">2. ਮਤਭੇਦਾਂ ਦਾ ਆਦਰ ਕਰਨਾ ਅਤੇ ਏਕਤਾ ਦਾ ਜਸ਼ਨ ਮਨਾਉਣਾ</w:t>
      </w:r>
    </w:p>
    <w:p/>
    <w:p>
      <w:r xmlns:w="http://schemas.openxmlformats.org/wordprocessingml/2006/main">
        <w:t xml:space="preserve">1. ਅਫ਼ਸੀਆਂ 4: 1-3 - "ਇਸ ਲਈ, ਮੈਂ, ਪ੍ਰਭੂ ਦਾ ਕੈਦੀ, ਤੁਹਾਨੂੰ ਬੇਨਤੀ ਕਰਦਾ ਹਾਂ ਕਿ ਤੁਸੀਂ ਉਸ ਸੱਦੇ ਦੇ ਯੋਗ ਚੱਲੋ ਜਿਸ ਨਾਲ ਤੁਹਾਨੂੰ ਬੁਲਾਇਆ ਗਿਆ ਸੀ, ਪੂਰੀ ਨਿਮਰਤਾ ਅਤੇ ਕੋਮਲਤਾ ਨਾਲ, ਧੀਰਜ ਨਾਲ, ਪਿਆਰ ਨਾਲ ਇੱਕ ਦੂਜੇ ਨਾਲ ਸਹਾਰਦੇ ਹੋਏ, ਸ਼ਾਂਤੀ ਦੇ ਬੰਧਨ ਵਿੱਚ ਆਤਮਾ ਦੀ ਏਕਤਾ ਨੂੰ ਬਣਾਈ ਰੱਖਣ ਦਾ ਯਤਨ ਕਰਨਾ।"</w:t>
      </w:r>
    </w:p>
    <w:p/>
    <w:p>
      <w:r xmlns:w="http://schemas.openxmlformats.org/wordprocessingml/2006/main">
        <w:t xml:space="preserve">2. ਕੁਲੁੱਸੀਆਂ 3:12-13 - "ਇਸ ਲਈ, ਪਰਮੇਸ਼ੁਰ ਦੇ ਚੁਣੇ ਹੋਏ, ਪਵਿੱਤਰ ਅਤੇ ਪਿਆਰੇ ਹੋਣ ਦੇ ਨਾਤੇ, ਕੋਮਲ ਦਇਆ, ਦਇਆ, ਨਿਮਰਤਾ, ਮਸਕੀਨੀ, ਧੀਰਜ; ਇੱਕ ਦੂਜੇ ਦੇ ਨਾਲ ਸਹਿਣਸ਼ੀਲਤਾ, ਅਤੇ ਇੱਕ ਦੂਜੇ ਨੂੰ ਮਾਫ਼ ਕਰਨਾ, ਜੇ ਕਿਸੇ ਨੂੰ ਕੋਈ ਸ਼ਿਕਾਇਤ ਹੈ. ਕਿਸੇ ਹੋਰ ਦੇ ਵਿਰੁੱਧ; ਜਿਵੇਂ ਮਸੀਹ ਨੇ ਤੁਹਾਨੂੰ ਮਾਫ਼ ਕੀਤਾ, ਉਸੇ ਤਰ੍ਹਾਂ ਤੁਹਾਨੂੰ ਵੀ ਕਰਨਾ ਚਾਹੀਦਾ ਹੈ।"</w:t>
      </w:r>
    </w:p>
    <w:p/>
    <w:p>
      <w:r xmlns:w="http://schemas.openxmlformats.org/wordprocessingml/2006/main">
        <w:t xml:space="preserve">ਨਿਆਈਆਂ ਦੀ ਪੋਥੀ 20:15 ਅਤੇ ਉਸ ਵੇਲੇ ਬਿਨਯਾਮੀਨੀਆਂ ਦੇ ਗਿਬਆਹ ਦੇ ਵਾਸੀਆਂ ਦੇ ਨਾਲ ਤਲਵਾਰ ਚਲਾਉਣ ਵਾਲੇ ਸ਼ਹਿਰਾਂ ਵਿੱਚੋਂ 26,000 ਮਨੁੱਖ ਗਿਣੇ ਗਏ, ਜਿਨ੍ਹਾਂ ਦੀ ਗਿਣਤੀ ਸੱਤ ਸੌ ਚੁਣੇ ਹੋਏ ਸਨ।</w:t>
      </w:r>
    </w:p>
    <w:p/>
    <w:p>
      <w:r xmlns:w="http://schemas.openxmlformats.org/wordprocessingml/2006/main">
        <w:t xml:space="preserve">ਬਿਨਯਾਮੀਨ ਦੇ ਪੁੱਤਰਾਂ ਦੀ ਗਿਣਤੀ 26,000 ਆਦਮੀਆਂ ਵਿੱਚ ਕੀਤੀ ਗਈ ਜੋ ਤਲਵਾਰ ਚਲਾਉਣ ਵਿੱਚ ਮਾਹਰ ਸਨ ਅਤੇ ਗਿਬਆਹ ਸ਼ਹਿਰ ਵਿੱਚੋਂ 700 ਹੋਰ ਚੁਣੇ ਹੋਏ ਆਦਮੀ ਸਨ।</w:t>
      </w:r>
    </w:p>
    <w:p/>
    <w:p>
      <w:r xmlns:w="http://schemas.openxmlformats.org/wordprocessingml/2006/main">
        <w:t xml:space="preserve">1. ਪ੍ਰਮਾਤਮਾ ਆਪਣੀ ਇੱਛਾ ਨੂੰ ਪੂਰਾ ਕਰਨ ਲਈ ਕਿਸੇ ਨੂੰ ਵੀ ਵਰਤ ਸਕਦਾ ਹੈ, ਭਾਵੇਂ ਉਸਦਾ ਆਕਾਰ ਜਾਂ ਸੰਖਿਆ ਕੋਈ ਵੀ ਹੋਵੇ।</w:t>
      </w:r>
    </w:p>
    <w:p/>
    <w:p>
      <w:r xmlns:w="http://schemas.openxmlformats.org/wordprocessingml/2006/main">
        <w:t xml:space="preserve">2. ਪਰਮੇਸ਼ੁਰ ਛੋਟੀਆਂ-ਛੋਟੀਆਂ ਚੀਜ਼ਾਂ ਦੀ ਵਰਤੋਂ ਕਰਕੇ ਵੱਡਾ ਫ਼ਰਕ ਪਾ ਸਕਦਾ ਹੈ।</w:t>
      </w:r>
    </w:p>
    <w:p/>
    <w:p>
      <w:r xmlns:w="http://schemas.openxmlformats.org/wordprocessingml/2006/main">
        <w:t xml:space="preserve">1. 1 ਕੁਰਿੰਥੀਆਂ 1:27-29 - ਪਰ ਪਰਮੇਸ਼ੁਰ ਨੇ ਬੁੱਧੀਮਾਨਾਂ ਨੂੰ ਸ਼ਰਮਸਾਰ ਕਰਨ ਲਈ ਸੰਸਾਰ ਦੀਆਂ ਮੂਰਖ ਚੀਜ਼ਾਂ ਨੂੰ ਚੁਣਿਆ; ਪਰਮੇਸ਼ੁਰ ਨੇ ਤਾਕਤਵਰ ਨੂੰ ਸ਼ਰਮਸਾਰ ਕਰਨ ਲਈ ਸੰਸਾਰ ਦੀਆਂ ਕਮਜ਼ੋਰ ਚੀਜ਼ਾਂ ਨੂੰ ਚੁਣਿਆ। ਉਸ ਨੇ ਇਸ ਦੁਨੀਆਂ ਦੀਆਂ ਨੀਚ ਵਸਤਾਂ ਅਤੇ ਤੁੱਛ ਚੀਜ਼ਾਂ ਨੂੰ ਚੁਣਿਆ ਅਤੇ ਉਨ੍ਹਾਂ ਚੀਜ਼ਾਂ ਨੂੰ ਚੁਣਿਆ ਜੋ ਉਨ੍ਹਾਂ ਚੀਜ਼ਾਂ ਨੂੰ ਰੱਦ ਕਰਨ ਲਈ ਨਹੀਂ ਹਨ, ਤਾਂ ਜੋ ਕੋਈ ਉਸ ਦੇ ਅੱਗੇ ਸ਼ੇਖ਼ੀ ਨਾ ਕਰੇ।</w:t>
      </w:r>
    </w:p>
    <w:p/>
    <w:p>
      <w:r xmlns:w="http://schemas.openxmlformats.org/wordprocessingml/2006/main">
        <w:t xml:space="preserve">2. ਮੱਤੀ 17:20 - ਉਸਨੇ ਜਵਾਬ ਦਿੱਤਾ, ਕਿਉਂਕਿ ਤੁਹਾਡੇ ਕੋਲ ਬਹੁਤ ਘੱਟ ਵਿਸ਼ਵਾਸ ਹੈ। ਮੈਂ ਤੁਹਾਨੂੰ ਸੱਚ ਆਖਦਾ ਹਾਂ, ਜੇਕਰ ਤੁਹਾਡੇ ਕੋਲ ਰਾਈ ਦੇ ਦਾਣੇ ਜਿੰਨੀ ਵੀ ਨਿਹਚਾ ਹੈ, ਤਾਂ ਤੁਸੀਂ ਇਸ ਪਹਾੜ ਨੂੰ ਕਹਿ ਸਕਦੇ ਹੋ, ਇੱਥੋਂ ਉੱਥੋਂ ਚਲੇ ਜਾਓ, ਅਤੇ ਇਹ ਹਿੱਲ ਜਾਵੇਗਾ। ਤੁਹਾਡੇ ਲਈ ਕੁਝ ਵੀ ਅਸੰਭਵ ਨਹੀਂ ਹੋਵੇਗਾ।</w:t>
      </w:r>
    </w:p>
    <w:p/>
    <w:p>
      <w:r xmlns:w="http://schemas.openxmlformats.org/wordprocessingml/2006/main">
        <w:t xml:space="preserve">ਨਿਆਈਆਂ ਦੀ ਪੋਥੀ 20:16 ਇਨ੍ਹਾਂ ਸਾਰੇ ਲੋਕਾਂ ਵਿੱਚ ਖੱਬੇ ਹੱਥ ਦੇ ਸੱਤ ਸੌ ਚੁਣੇ ਹੋਏ ਸਨ। ਹਰ ਕੋਈ ਇੱਕ ਵਾਲ ਚੌੜਾਈ 'ਤੇ ਪੱਥਰ ਸੁੱਟ ਸਕਦਾ ਹੈ, ਅਤੇ ਮਿਸ ਨਹੀਂ ਹੋ ਸਕਦਾ.</w:t>
      </w:r>
    </w:p>
    <w:p/>
    <w:p>
      <w:r xmlns:w="http://schemas.openxmlformats.org/wordprocessingml/2006/main">
        <w:t xml:space="preserve">ਇਜ਼ਰਾਈਲ ਦੇ 700 ਖੱਬੇ ਹੱਥ ਦੇ ਆਦਮੀ ਬਹੁਤ ਹੀ ਛੋਟੇ ਨਿਸ਼ਾਨੇ 'ਤੇ ਸਹੀ ਢੰਗ ਨਾਲ ਪੱਥਰ ਸੁੱਟਣ ਦੇ ਯੋਗ ਸਨ।</w:t>
      </w:r>
    </w:p>
    <w:p/>
    <w:p>
      <w:r xmlns:w="http://schemas.openxmlformats.org/wordprocessingml/2006/main">
        <w:t xml:space="preserve">1. ਸ਼ੁੱਧਤਾ ਦੀ ਸ਼ਕਤੀ: ਸਾਡੀ ਪ੍ਰਤਿਭਾ ਵਿੱਚ ਸਹੀ ਹੋਣਾ ਸਿੱਖਣਾ</w:t>
      </w:r>
    </w:p>
    <w:p/>
    <w:p>
      <w:r xmlns:w="http://schemas.openxmlformats.org/wordprocessingml/2006/main">
        <w:t xml:space="preserve">2. ਲੁਕੀਆਂ ਹੋਈਆਂ ਕਾਬਲੀਅਤਾਂ ਦਾ ਪਰਦਾਫਾਸ਼ ਕਰਨਾ: ਪਰਮੇਸ਼ੁਰ ਦੇ ਲੋਕਾਂ ਦੀਆਂ ਅਚਾਨਕ ਸ਼ਕਤੀਆਂ</w:t>
      </w:r>
    </w:p>
    <w:p/>
    <w:p>
      <w:r xmlns:w="http://schemas.openxmlformats.org/wordprocessingml/2006/main">
        <w:t xml:space="preserve">1. ਕਹਾਉਤਾਂ 16:3 - ਤੁਸੀਂ ਜੋ ਵੀ ਕਰਦੇ ਹੋ ਪ੍ਰਭੂ ਨੂੰ ਸਮਰਪਿਤ ਕਰੋ, ਅਤੇ ਤੁਹਾਡੀਆਂ ਯੋਜਨਾਵਾਂ ਸਫਲ ਹੋਣਗੀਆਂ।</w:t>
      </w:r>
    </w:p>
    <w:p/>
    <w:p>
      <w:r xmlns:w="http://schemas.openxmlformats.org/wordprocessingml/2006/main">
        <w:t xml:space="preserve">2. 2 ਕੁਰਿੰਥੀਆਂ 10:12 - ਅਸੀਂ ਆਪਣੀ ਤਾਰੀਫ਼ ਕਰਨ ਵਾਲੇ ਕੁਝ ਲੋਕਾਂ ਨਾਲ ਆਪਣੇ ਆਪ ਨੂੰ ਵਰਗੀਕਰਨ ਜਾਂ ਤੁਲਨਾ ਕਰਨ ਦੀ ਹਿੰਮਤ ਨਹੀਂ ਕਰਦੇ। ਇਸ ਦੀ ਬਜਾਏ, ਅਸੀਂ ਆਪਣੀ ਤੁਲਨਾ ਸਭ ਤੋਂ ਉੱਤਮ ਨਾਲ ਕਰਾਂਗੇ।</w:t>
      </w:r>
    </w:p>
    <w:p/>
    <w:p>
      <w:r xmlns:w="http://schemas.openxmlformats.org/wordprocessingml/2006/main">
        <w:t xml:space="preserve">ਨਿਆਈਆਂ ਦੀ ਪੋਥੀ 20:17 ਅਤੇ ਇਸਰਾਏਲ ਦੇ ਮਨੁੱਖ ਬਿਨਯਾਮੀਨ ਤੋਂ ਇਲਾਵਾ ਚਾਰ ਲੱਖ ਤਲਵਾਰਾਂ ਵਾਲੇ ਗਿਣੇ ਗਏ, ਏਹ ਸਾਰੇ ਯੋਧੇ ਸਨ।</w:t>
      </w:r>
    </w:p>
    <w:p/>
    <w:p>
      <w:r xmlns:w="http://schemas.openxmlformats.org/wordprocessingml/2006/main">
        <w:t xml:space="preserve">ਬਿਨਯਾਮੀਨ ਨੂੰ ਛੱਡ ਕੇ ਇਸਰਾਏਲ ਦੇ ਆਦਮੀਆਂ ਦੀ ਗਿਣਤੀ ਚਾਰ ਲੱਖ ਆਦਮੀ ਸਨ ਜੋ ਸਾਰੇ ਯੋਧੇ ਸਨ।</w:t>
      </w:r>
    </w:p>
    <w:p/>
    <w:p>
      <w:r xmlns:w="http://schemas.openxmlformats.org/wordprocessingml/2006/main">
        <w:t xml:space="preserve">1. ਏਕਤਾ ਦੀ ਸ਼ਕਤੀ: ਇੱਕਠੇ ਖੜੇ ਹੋਣ ਵਿੱਚ ਕਿੰਨੀ ਤਾਕਤ ਹੁੰਦੀ ਹੈ।</w:t>
      </w:r>
    </w:p>
    <w:p/>
    <w:p>
      <w:r xmlns:w="http://schemas.openxmlformats.org/wordprocessingml/2006/main">
        <w:t xml:space="preserve">2. ਹਿੰਮਤ ਦੀ ਮਹੱਤਤਾ: ਕਿਵੇਂ ਬਹਾਦਰੀ ਸਾਨੂੰ ਮੁਸ਼ਕਲ ਸਮਿਆਂ ਵਿੱਚੋਂ ਲੰਘ ਸਕਦੀ ਹੈ।</w:t>
      </w:r>
    </w:p>
    <w:p/>
    <w:p>
      <w:r xmlns:w="http://schemas.openxmlformats.org/wordprocessingml/2006/main">
        <w:t xml:space="preserve">1.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ਨਿਆਈਆਂ ਦੀ ਪੋਥੀ 20:18 ਤਦ ਇਸਰਾਏਲੀ ਉੱਠੇ ਅਤੇ ਪਰਮੇਸ਼ੁਰ ਦੇ ਭਵਨ ਵਿੱਚ ਗਏ ਅਤੇ ਪਰਮੇਸ਼ੁਰ ਦੀ ਸਲਾਹ ਪੁੱਛੀ ਅਤੇ ਆਖਿਆ, ਸਾਡੇ ਵਿੱਚੋਂ ਕੌਣ ਬਿਨਯਾਮੀਨੀਆਂ ਦੇ ਵਿਰੁੱਧ ਲੜਨ ਲਈ ਪਹਿਲਾਂ ਚੜ੍ਹੇਗਾ? ਅਤੇ ਯਹੋਵਾਹ ਨੇ ਆਖਿਆ, ਯਹੂਦਾਹ ਪਹਿਲਾਂ ਚੜ੍ਹ ਜਾਵੇਗਾ।</w:t>
      </w:r>
    </w:p>
    <w:p/>
    <w:p>
      <w:r xmlns:w="http://schemas.openxmlformats.org/wordprocessingml/2006/main">
        <w:t xml:space="preserve">ਇਜ਼ਰਾਈਲ ਦੇ ਬੱਚੇ ਇਹ ਨਿਰਧਾਰਿਤ ਕਰਨ ਲਈ ਪਰਮੇਸ਼ੁਰ ਤੋਂ ਮਾਰਗਦਰਸ਼ਨ ਮੰਗਣ ਲਈ ਪ੍ਰਮਾਤਮਾ ਦੇ ਘਰ ਗਏ ਕਿ ਬਿਨਯਾਮੀਨ ਦੇ ਬੱਚਿਆਂ ਦੇ ਵਿਰੁੱਧ ਲੜਾਈ ਵਿੱਚ ਕਿਸ ਨੂੰ ਪਹਿਲਾਂ ਜਾਣਾ ਚਾਹੀਦਾ ਹੈ ਅਤੇ ਪਰਮੇਸ਼ੁਰ ਨੇ ਜਵਾਬ ਦਿੱਤਾ ਕਿ ਯਹੂਦਾਹ ਨੂੰ ਪਹਿਲਾਂ ਜਾਣਾ ਚਾਹੀਦਾ ਹੈ।</w:t>
      </w:r>
    </w:p>
    <w:p/>
    <w:p>
      <w:r xmlns:w="http://schemas.openxmlformats.org/wordprocessingml/2006/main">
        <w:t xml:space="preserve">1. ਪ੍ਰਾਰਥਨਾ ਦੀ ਸ਼ਕਤੀ: ਪ੍ਰਮਾਤਮਾ ਤੋਂ ਸੇਧ ਲੈਣੀ</w:t>
      </w:r>
    </w:p>
    <w:p/>
    <w:p>
      <w:r xmlns:w="http://schemas.openxmlformats.org/wordprocessingml/2006/main">
        <w:t xml:space="preserve">2. ਏਕਤਾ ਦੀ ਤਾਕਤ: ਇੱਕ ਸਾਂਝੇ ਟੀਚੇ ਲਈ ਇਕੱਠੇ ਕੰਮ ਕਰਨਾ</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ਰਸੂਲਾਂ ਦੇ ਕਰਤੱਬ 4:31 - ਅਤੇ ਜਦੋਂ ਉਨ੍ਹਾਂ ਨੇ ਪ੍ਰਾਰਥਨਾ ਕੀਤੀ, ਤਾਂ ਉਹ ਜਗ੍ਹਾ ਜਿਸ ਵਿੱਚ ਉਹ ਇਕੱਠੇ ਹੋਏ ਸਨ ਹਿੱਲ ਗਿਆ, ਅਤੇ ਉਹ ਸਾਰੇ ਪਵਿੱਤਰ ਆਤਮਾ ਨਾਲ ਭਰ ਗਏ ਅਤੇ ਦਲੇਰੀ ਨਾਲ ਪਰਮੇਸ਼ੁਰ ਦਾ ਬਚਨ ਬੋਲਦੇ ਰਹੇ।</w:t>
      </w:r>
    </w:p>
    <w:p/>
    <w:p>
      <w:r xmlns:w="http://schemas.openxmlformats.org/wordprocessingml/2006/main">
        <w:t xml:space="preserve">ਨਿਆਈਆਂ ਦੀ ਪੋਥੀ 20:19 ਅਤੇ ਇਸਰਾਏਲੀਆਂ ਨੇ ਸਵੇਰ ਨੂੰ ਉੱਠ ਕੇ ਗਿਬਆਹ ਦੇ ਕੋਲ ਡੇਰਾ ਲਾਇਆ।</w:t>
      </w:r>
    </w:p>
    <w:p/>
    <w:p>
      <w:r xmlns:w="http://schemas.openxmlformats.org/wordprocessingml/2006/main">
        <w:t xml:space="preserve">ਇਸਰਾਏਲੀਆਂ ਨੇ ਸਵੇਰ ਵੇਲੇ ਗਿਬਆਹ ਦੇ ਬਾਹਰ ਡੇਰੇ ਲਾਏ।</w:t>
      </w:r>
    </w:p>
    <w:p/>
    <w:p>
      <w:r xmlns:w="http://schemas.openxmlformats.org/wordprocessingml/2006/main">
        <w:t xml:space="preserve">1. ਕਿਸੇ ਵੀ ਸਥਿਤੀ ਵਿੱਚ ਪਰਮੇਸ਼ੁਰ ਲਈ ਜੀਉਣਾ - ਨਿਆਈਆਂ 20:19 ਵਿੱਚ ਪਰਮੇਸ਼ੁਰ ਦੀ ਮਿਸਾਲ ਨੂੰ ਦੇਖਦੇ ਹੋਏ, ਅਸੀਂ ਮੁਸ਼ਕਲ ਹਾਲਾਤਾਂ ਦੇ ਬਾਵਜੂਦ ਧੀਰਜ ਰੱਖਣਾ ਅਤੇ ਪ੍ਰਦਾਨ ਕਰਨ ਲਈ ਪਰਮੇਸ਼ੁਰ ਵਿੱਚ ਭਰੋਸਾ ਰੱਖਣਾ ਸਿੱਖ ਸਕਦੇ ਹਾਂ।</w:t>
      </w:r>
    </w:p>
    <w:p/>
    <w:p>
      <w:r xmlns:w="http://schemas.openxmlformats.org/wordprocessingml/2006/main">
        <w:t xml:space="preserve">2. ਏਕਤਾ ਦੀ ਤਾਕਤ - ਨਿਆਈਆਂ 20:19 ਦਿਖਾਉਂਦਾ ਹੈ ਕਿ ਇਜ਼ਰਾਈਲੀ ਕਿੰਨੇ ਏਕਤਾ ਵਿਚ ਸਨ, ਅਤੇ ਇਕਮੁੱਠ ਲੋਕਾਂ ਦੀ ਸ਼ਕਤੀ ਮਹਾਨ ਕੰਮ ਕਿਵੇਂ ਕਰ ਸਕਦੀ ਹੈ।</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ਨਿਆਈਆਂ ਦੀ ਪੋਥੀ 20:20 ਅਤੇ ਇਸਰਾਏਲ ਦੇ ਲੋਕ ਬਿਨਯਾਮੀਨ ਦੇ ਵਿਰੁੱਧ ਲੜਨ ਲਈ ਨਿਕਲੇ। ਅਤੇ ਇਸਰਾਏਲ ਦੇ ਮਨੁੱਖ ਗਿਬਆਹ ਵਿੱਚ ਉਨ੍ਹਾਂ ਦੇ ਵਿਰੁੱਧ ਲੜਨ ਲਈ ਤਿਆਰ ਹੋ ਗਏ।</w:t>
      </w:r>
    </w:p>
    <w:p/>
    <w:p>
      <w:r xmlns:w="http://schemas.openxmlformats.org/wordprocessingml/2006/main">
        <w:t xml:space="preserve">ਇਸਰਾਏਲ ਦੇ ਲੋਕ ਗਿਬਆਹ ਵਿੱਚ ਬਿਨਯਾਮੀਨ ਨਾਲ ਲੜਨ ਲਈ ਨਿਕਲੇ।</w:t>
      </w:r>
    </w:p>
    <w:p/>
    <w:p>
      <w:r xmlns:w="http://schemas.openxmlformats.org/wordprocessingml/2006/main">
        <w:t xml:space="preserve">1. "ਏਕਤਾ ਦੀ ਸ਼ਕਤੀ"</w:t>
      </w:r>
    </w:p>
    <w:p/>
    <w:p>
      <w:r xmlns:w="http://schemas.openxmlformats.org/wordprocessingml/2006/main">
        <w:t xml:space="preserve">2. "ਟਕਰਾਅ ਦੇ ਚਿਹਰੇ ਵਿੱਚ ਡਰ 'ਤੇ ਕਾਬੂ ਪਾਉਣਾ"</w:t>
      </w:r>
    </w:p>
    <w:p/>
    <w:p>
      <w:r xmlns:w="http://schemas.openxmlformats.org/wordprocessingml/2006/main">
        <w:t xml:space="preserve">1. ਅਫ਼ਸੀਆਂ 6:13-18 - ਪਰਮੇਸ਼ੁਰ ਦੇ ਸਾਰੇ ਸ਼ਸਤ੍ਰ ਬਸਤ੍ਰ ਪਹਿਨੋ, ਤਾਂ ਜੋ ਤੁਸੀਂ ਸ਼ੈਤਾਨ ਦੀਆਂ ਚਾਲਾਂ ਦਾ ਸਾਹਮਣਾ ਕਰਨ ਦੇ ਯੋਗ ਹੋ ਸਕੋ।</w:t>
      </w:r>
    </w:p>
    <w:p/>
    <w:p>
      <w:r xmlns:w="http://schemas.openxmlformats.org/wordprocessingml/2006/main">
        <w:t xml:space="preserve">2. ਕਹਾਉਤਾਂ 16:32 - ਕ੍ਰੋਧ ਵਿੱਚ ਧੀਮਾ ਉਹ ਬਲਵਾਨ ਨਾਲੋਂ ਚੰਗਾ ਹੈ, ਅਤੇ ਉਹ ਜੋ ਆਪਣੀ ਆਤਮਾ ਉੱਤੇ ਰਾਜ ਕਰਦਾ ਹੈ ਉਸ ਨਾਲੋਂ ਜੋ ਇੱਕ ਸ਼ਹਿਰ ਲੈ ਲੈਂਦਾ ਹੈ।</w:t>
      </w:r>
    </w:p>
    <w:p/>
    <w:p>
      <w:r xmlns:w="http://schemas.openxmlformats.org/wordprocessingml/2006/main">
        <w:t xml:space="preserve">ਨਿਆਈਆਂ ਦੀ ਪੋਥੀ 20:21 ਅਤੇ ਬਿਨਯਾਮੀਨ ਦੇ ਲੋਕ ਗਿਬਆਹ ਤੋਂ ਨਿੱਕਲ ਆਏ ਅਤੇ ਉਸ ਦਿਨ 22 ਹਜ਼ਾਰ ਮਨੁੱਖਾਂ ਨੂੰ ਇਸਰਾਏਲੀਆਂ ਦੀ ਧਰਤੀ ਉੱਤੇ ਨਾਸ ਕਰ ਦਿੱਤਾ।</w:t>
      </w:r>
    </w:p>
    <w:p/>
    <w:p>
      <w:r xmlns:w="http://schemas.openxmlformats.org/wordprocessingml/2006/main">
        <w:t xml:space="preserve">ਬਿਨਯਾਮੀਨ ਦੇ ਬੱਚਿਆਂ ਨੇ ਇਸਰਾਏਲੀਆਂ ਉੱਤੇ ਹਮਲਾ ਕੀਤਾ ਅਤੇ 22,000 ਆਦਮੀਆਂ ਨੂੰ ਮਾਰ ਦਿੱਤਾ।</w:t>
      </w:r>
    </w:p>
    <w:p/>
    <w:p>
      <w:r xmlns:w="http://schemas.openxmlformats.org/wordprocessingml/2006/main">
        <w:t xml:space="preserve">1. ਪਰਮੇਸ਼ੁਰ ਦੀ ਤਾਕਤ ਸਾਡੀ ਕਮਜ਼ੋਰੀ ਵਿਚ ਸੰਪੂਰਨ ਹੈ</w:t>
      </w:r>
    </w:p>
    <w:p/>
    <w:p>
      <w:r xmlns:w="http://schemas.openxmlformats.org/wordprocessingml/2006/main">
        <w:t xml:space="preserve">2. ਸਾਡੇ ਰਿਸ਼ਤਿਆਂ ਵਿੱਚ ਏਕਤਾ ਦੀ ਲੋੜ</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ਨਿਆਈਆਂ ਦੀ ਪੋਥੀ 20:22 ਅਤੇ ਇਸਰਾਏਲ ਦੇ ਮਨੁੱਖਾਂ ਨੇ ਆਪਣੇ ਆਪ ਨੂੰ ਹੌਸਲਾ ਦਿੱਤਾ, ਅਤੇ ਆਪਣੀ ਲੜਾਈ ਨੂੰ ਉਸੇ ਥਾਂ ਉੱਤੇ ਤਿਆਰ ਕੀਤਾ ਜਿੱਥੇ ਉਨ੍ਹਾਂ ਨੇ ਪਹਿਲੇ ਦਿਨ ਆਪਣੇ ਆਪ ਨੂੰ ਤਿਆਰ ਕੀਤਾ ਸੀ।</w:t>
      </w:r>
    </w:p>
    <w:p/>
    <w:p>
      <w:r xmlns:w="http://schemas.openxmlformats.org/wordprocessingml/2006/main">
        <w:t xml:space="preserve">ਇਸਰਾਏਲ ਦੇ ਆਦਮੀ ਇਕੱਠੇ ਹੋਏ ਅਤੇ ਲੜਾਈ ਲਈ ਉਸੇ ਥਾਂ ਤੇ ਤਿਆਰ ਹੋ ਗਏ ਜਿੱਥੇ ਉਹ ਇੱਕ ਦਿਨ ਪਹਿਲਾਂ ਲੜੇ ਸਨ।</w:t>
      </w:r>
    </w:p>
    <w:p/>
    <w:p>
      <w:r xmlns:w="http://schemas.openxmlformats.org/wordprocessingml/2006/main">
        <w:t xml:space="preserve">1. ਪ੍ਰਮਾਤਮਾ ਸਾਨੂੰ ਮੁਸੀਬਤ ਦੇ ਸਾਮ੍ਹਣੇ ਇਕੱਠੇ ਹੋਣ ਅਤੇ ਦ੍ਰਿੜ ਰਹਿਣ ਲਈ ਬੁਲਾਉਂਦਾ ਹੈ।</w:t>
      </w:r>
    </w:p>
    <w:p/>
    <w:p>
      <w:r xmlns:w="http://schemas.openxmlformats.org/wordprocessingml/2006/main">
        <w:t xml:space="preserve">2. ਸਾਨੂੰ ਆਪਣੀਆਂ ਅਧਿਆਤਮਿਕ ਲੜਾਈਆਂ ਲੜਨ ਲਈ ਪਰਮੇਸ਼ੁਰ ਦੀ ਤਾਕਤ 'ਤੇ ਭਰੋਸਾ ਕਰਨਾ ਚਾਹੀਦਾ ਹੈ।</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ਨਿਆਈਆਂ ਦੀ ਪੋਥੀ 20:23 (ਅਤੇ ਇਸਰਾਏਲੀ ਚੜ੍ਹੇ ਅਤੇ ਸ਼ਾਮ ਤੱਕ ਯਹੋਵਾਹ ਦੇ ਅੱਗੇ ਰੋਏ ਅਤੇ ਯਹੋਵਾਹ ਦੀ ਸਲਾਹ ਮੰਗੀ, ਭਲਾ, ਮੈਂ ਆਪਣੇ ਭਰਾ ਬਿਨਯਾਮੀਨ ਦੇ ਲੋਕਾਂ ਨਾਲ ਲੜਨ ਲਈ ਫੇਰ ਚੜ੍ਹਾਂ?) ਅਤੇ ਯਹੋਵਾਹ ਨੇ ਆਖਿਆ, ਜਾਹ। ਉਸ ਦੇ ਵਿਰੁੱਧ.)</w:t>
      </w:r>
    </w:p>
    <w:p/>
    <w:p>
      <w:r xmlns:w="http://schemas.openxmlformats.org/wordprocessingml/2006/main">
        <w:t xml:space="preserve">ਇਜ਼ਰਾਈਲੀਆਂ ਨੇ ਯਹੋਵਾਹ ਦੀ ਅਗਵਾਈ ਮੰਗੀ ਕਿ ਕੀ ਬਿਨਯਾਮੀਨ ਦੇ ਵਿਰੁੱਧ ਯੁੱਧ ਕਰਨਾ ਹੈ।</w:t>
      </w:r>
    </w:p>
    <w:p/>
    <w:p>
      <w:r xmlns:w="http://schemas.openxmlformats.org/wordprocessingml/2006/main">
        <w:t xml:space="preserve">1. ਔਖੇ ਫੈਸਲਿਆਂ ਵਿੱਚ ਪਰਮੇਸ਼ੁਰ ਦੀ ਸਲਾਹ ਲੈਣ ਦੀ ਮਹੱਤਤਾ।</w:t>
      </w:r>
    </w:p>
    <w:p/>
    <w:p>
      <w:r xmlns:w="http://schemas.openxmlformats.org/wordprocessingml/2006/main">
        <w:t xml:space="preserve">2. ਸਾਨੂੰ ਪਰਮੇਸ਼ੁਰ ਦੇ ਨੇੜੇ ਲਿਆਉਣ ਲਈ ਪ੍ਰਾਰਥਨਾ ਦੀ ਸ਼ਕਤੀ।</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ਜ਼ਬੂਰ 27:14 - "ਯਹੋਵਾਹ ਦੀ ਉਡੀਕ ਕਰੋ; ਤਕੜੇ ਹੋਵੋ, ਅਤੇ ਆਪਣੇ ਦਿਲ ਨੂੰ ਹੌਂਸਲਾ ਰੱਖੋ; ਯਹੋਵਾਹ ਦੀ ਉਡੀਕ ਕਰੋ!"</w:t>
      </w:r>
    </w:p>
    <w:p/>
    <w:p>
      <w:r xmlns:w="http://schemas.openxmlformats.org/wordprocessingml/2006/main">
        <w:t xml:space="preserve">ਨਿਆਈਆਂ ਦੀ ਪੋਥੀ 20:24 ਅਤੇ ਦੂਜੇ ਦਿਨ ਇਸਰਾਏਲੀ ਬਿਨਯਾਮੀਨੀਆਂ ਦੇ ਸਾਹਮਣੇ ਆਏ।</w:t>
      </w:r>
    </w:p>
    <w:p/>
    <w:p>
      <w:r xmlns:w="http://schemas.openxmlformats.org/wordprocessingml/2006/main">
        <w:t xml:space="preserve">ਇਸਰਾਏਲੀਆਂ ਨੇ ਦੂਜੇ ਦਿਨ ਬਿਨਯਾਮੀਨੀਆਂ ਨਾਲ ਲੜਾਈ ਲਈ ਤਿਆਰੀ ਕੀਤੀ।</w:t>
      </w:r>
    </w:p>
    <w:p/>
    <w:p>
      <w:r xmlns:w="http://schemas.openxmlformats.org/wordprocessingml/2006/main">
        <w:t xml:space="preserve">1. ਹਰ ਲੜਾਈ ਵਿੱਚ ਰੱਬ ਸਾਡੇ ਨਾਲ ਹੈ।</w:t>
      </w:r>
    </w:p>
    <w:p/>
    <w:p>
      <w:r xmlns:w="http://schemas.openxmlformats.org/wordprocessingml/2006/main">
        <w:t xml:space="preserve">2. ਵਿਸ਼ਵਾਸ ਦੁਆਰਾ ਔਕੜਾਂ ਨੂੰ ਪਾਰ ਕਰਨਾ।</w:t>
      </w:r>
    </w:p>
    <w:p/>
    <w:p>
      <w:r xmlns:w="http://schemas.openxmlformats.org/wordprocessingml/2006/main">
        <w:t xml:space="preserve">1. ਬਿਵਸਥਾ ਸਾਰ 31:6-8 ਤਕੜੇ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ਰੋਮੀਆਂ 8:31 ਤਾਂ ਅਸੀਂ ਇਨ੍ਹਾਂ ਗੱਲਾਂ ਨੂੰ ਕੀ ਕਹੀਏ? ਜੇ ਰੱਬ ਸਾਡੇ ਲਈ ਹੈ, ਤਾਂ ਸਾਡੇ ਵਿਰੁੱਧ ਕੌਣ ਹੋ ਸਕਦਾ ਹੈ?</w:t>
      </w:r>
    </w:p>
    <w:p/>
    <w:p>
      <w:r xmlns:w="http://schemas.openxmlformats.org/wordprocessingml/2006/main">
        <w:t xml:space="preserve">ਨਿਆਈਆਂ ਦੀ ਪੋਥੀ 20:25 ਅਤੇ ਬਿਨਯਾਮੀਨ ਦੂਜੇ ਦਿਨ ਗਿਬਆਹ ਤੋਂ ਉਨ੍ਹਾਂ ਦੇ ਵਿਰੁੱਧ ਨਿੱਕਲਿਆ ਅਤੇ ਇਸਰਾਏਲੀਆਂ ਦੀ ਧਰਤੀ ਉੱਤੇ ਫੇਰ ਅਠਾਰਾਂ ਹਜ਼ਾਰ ਮਨੁੱਖਾਂ ਨੂੰ ਮਾਰ ਸੁੱਟਿਆ। ਇਨ੍ਹਾਂ ਸਾਰਿਆਂ ਨੇ ਤਲਵਾਰ ਖਿੱਚੀ।</w:t>
      </w:r>
    </w:p>
    <w:p/>
    <w:p>
      <w:r xmlns:w="http://schemas.openxmlformats.org/wordprocessingml/2006/main">
        <w:t xml:space="preserve">ਲੜਾਈ ਦੇ ਦੂਜੇ ਦਿਨ, ਬਿਨਯਾਮੀਨ ਨੇ ਇਸਰਾਏਲ ਦੇ 18,000 ਆਦਮੀਆਂ ਨੂੰ ਤਬਾਹ ਕਰ ਦਿੱਤਾ।</w:t>
      </w:r>
    </w:p>
    <w:p/>
    <w:p>
      <w:r xmlns:w="http://schemas.openxmlformats.org/wordprocessingml/2006/main">
        <w:t xml:space="preserve">1. ਵਿਸ਼ਵਾਸ ਦੀ ਸ਼ਕਤੀ: ਕਿਵੇਂ ਪ੍ਰਮਾਤਮਾ ਪ੍ਰਤੀ ਸ਼ਰਧਾ ਜਿੱਤ ਵੱਲ ਲੈ ਜਾ ਸਕਦੀ ਹੈ</w:t>
      </w:r>
    </w:p>
    <w:p/>
    <w:p>
      <w:r xmlns:w="http://schemas.openxmlformats.org/wordprocessingml/2006/main">
        <w:t xml:space="preserve">2. ਜੰਗ ਦੀ ਲਾਗਤ: ਸੰਘਰਸ਼ ਦੀ ਕੀਮਤ ਦੀ ਜਾਂਚ ਕਰਨਾ</w:t>
      </w:r>
    </w:p>
    <w:p/>
    <w:p>
      <w:r xmlns:w="http://schemas.openxmlformats.org/wordprocessingml/2006/main">
        <w:t xml:space="preserve">1. ਰੋਮੀਆਂ 8:31: ਜੇ ਰੱਬ ਸਾਡੇ ਲਈ ਹੈ, ਤਾਂ ਸਾਡੇ ਵਿਰੁੱਧ ਕੌਣ ਹੋ ਸਕਦਾ ਹੈ?</w:t>
      </w:r>
    </w:p>
    <w:p/>
    <w:p>
      <w:r xmlns:w="http://schemas.openxmlformats.org/wordprocessingml/2006/main">
        <w:t xml:space="preserve">2. ਜੌਨ 15:13: ਇਸ ਤੋਂ ਵੱਡਾ ਪਿਆਰ ਹੋਰ ਕੋਈ ਨਹੀਂ ਹੈ, ਕਿ ਕੋਈ ਆਪਣੇ ਦੋਸਤਾਂ ਲਈ ਆਪਣੀ ਜਾਨ ਦੇ ਦੇਵੇ।</w:t>
      </w:r>
    </w:p>
    <w:p/>
    <w:p>
      <w:r xmlns:w="http://schemas.openxmlformats.org/wordprocessingml/2006/main">
        <w:t xml:space="preserve">ਨਿਆਈਆਂ ਦੀ ਪੋਥੀ 20:26 ਤਦ ਇਸਰਾਏਲ ਦੇ ਸਾਰੇ ਲੋਕ ਅਤੇ ਸਾਰੇ ਲੋਕ ਚੜ੍ਹ ਗਏ ਅਤੇ ਪਰਮੇਸ਼ੁਰ ਦੇ ਭਵਨ ਵਿੱਚ ਆਏ ਅਤੇ ਰੋਏ ਅਤੇ ਉੱਥੇ ਯਹੋਵਾਹ ਦੇ ਅੱਗੇ ਬੈਠ ਗਏ ਅਤੇ ਉਸ ਦਿਨ ਸ਼ਾਮ ਤੱਕ ਵਰਤ ਰੱਖਿਆ ਅਤੇ ਹੋਮ ਦੀਆਂ ਭੇਟਾਂ ਅਤੇ ਸੁੱਖ-ਸਾਂਦ ਦੀ ਭੇਟ ਚੜ੍ਹਾਈ। ਯਹੋਵਾਹ ਅੱਗੇ ਭੇਟਾ।</w:t>
      </w:r>
    </w:p>
    <w:p/>
    <w:p>
      <w:r xmlns:w="http://schemas.openxmlformats.org/wordprocessingml/2006/main">
        <w:t xml:space="preserve">ਇਸਰਾਏਲ ਦੇ ਲੋਕ ਸੋਗ ਕਰਨ, ਵਰਤ ਰੱਖਣ ਅਤੇ ਯਹੋਵਾਹ ਨੂੰ ਹੋਮ ਅਤੇ ਸੁੱਖ-ਸਾਂਦ ਦੀਆਂ ਭੇਟਾਂ ਚੜ੍ਹਾਉਣ ਲਈ ਪਰਮੇਸ਼ੁਰ ਦੇ ਘਰ ਵਿੱਚ ਇਕੱਠੇ ਹੋਏ।</w:t>
      </w:r>
    </w:p>
    <w:p/>
    <w:p>
      <w:r xmlns:w="http://schemas.openxmlformats.org/wordprocessingml/2006/main">
        <w:t xml:space="preserve">1. ਸਮੂਹਿਕ ਪੂਜਾ ਦੀ ਸ਼ਕਤੀ</w:t>
      </w:r>
    </w:p>
    <w:p/>
    <w:p>
      <w:r xmlns:w="http://schemas.openxmlformats.org/wordprocessingml/2006/main">
        <w:t xml:space="preserve">2. ਕੁਰਬਾਨੀ ਦੇ ਜੀਵਨ ਦੀ ਸੁੰਦਰਤਾ</w:t>
      </w:r>
    </w:p>
    <w:p/>
    <w:p>
      <w:r xmlns:w="http://schemas.openxmlformats.org/wordprocessingml/2006/main">
        <w:t xml:space="preserve">1. ਜ਼ਬੂਰ 122:1 - "ਮੈਂ ਖੁਸ਼ ਹੋਇਆ ਜਦੋਂ ਉਨ੍ਹਾਂ ਨੇ ਮੈਨੂੰ ਕਿਹਾ, ਆਓ ਪ੍ਰਭੂ ਦੇ ਘਰ ਚੱਲੀਏ!</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ਨਿਆਈਆਂ ਦੀ ਪੋਥੀ 20:27 ਅਤੇ ਇਸਰਾਏਲੀਆਂ ਨੇ ਯਹੋਵਾਹ ਤੋਂ ਪੁਛਿਆ, ਕਿਉਂ ਜੋ ਉਨ੍ਹਾਂ ਦਿਨਾਂ ਵਿੱਚ ਪਰਮੇਸ਼ੁਰ ਦੇ ਨੇਮ ਦਾ ਸੰਦੂਕ ਉੱਥੇ ਸੀ।</w:t>
      </w:r>
    </w:p>
    <w:p/>
    <w:p>
      <w:r xmlns:w="http://schemas.openxmlformats.org/wordprocessingml/2006/main">
        <w:t xml:space="preserve">ਮੁਸ਼ਕਲ ਸਮਿਆਂ ਵਿੱਚ ਪਰਮੇਸ਼ੁਰ ਸਾਡੀ ਤਾਕਤ ਅਤੇ ਉਮੀਦ ਦਾ ਸਰੋਤ ਹੈ।</w:t>
      </w:r>
    </w:p>
    <w:p/>
    <w:p>
      <w:r xmlns:w="http://schemas.openxmlformats.org/wordprocessingml/2006/main">
        <w:t xml:space="preserve">1: ਅਸੀਂ ਪਰਮੇਸ਼ੁਰ ਦੀ ਤਾਕਤ ਅਤੇ ਮਾਰਗਦਰਸ਼ਨ ਦੀ ਲੋੜ ਦੇ ਸਮੇਂ ਉਸ ਵੱਲ ਮੁੜ ਸਕਦੇ ਹਾਂ।</w:t>
      </w:r>
    </w:p>
    <w:p/>
    <w:p>
      <w:r xmlns:w="http://schemas.openxmlformats.org/wordprocessingml/2006/main">
        <w:t xml:space="preserve">2: ਰੱਬ ਉੱਤੇ ਭਰੋਸਾ ਰੱਖੋ, ਉਹ ਤੁਹਾਨੂੰ ਕਦੇ ਨਿਰਾਸ਼ ਨਹੀਂ ਕਰੇਗਾ।</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ਨਿਆਈਆਂ ਦੀ ਪੋਥੀ 20:28 ਅਤੇ ਉਨ੍ਹਾਂ ਦਿਨਾਂ ਵਿੱਚ ਹਾਰੂਨ ਦੇ ਪੁੱਤਰ ਅਲਆਜ਼ਾਰ ਦਾ ਪੁੱਤਰ ਫੀਨਹਾਸ ਉਹ ਦੇ ਅੱਗੇ ਖੜ੍ਹਾ ਹੋਇਆ, ਆਖਦਾ ਹੈ, ਭਲਾ, ਮੈਂ ਫੇਰ ਆਪਣੇ ਭਰਾ ਬਿਨਯਾਮੀਨ ਦੀ ਸੰਤਾਨ ਨਾਲ ਲੜਨ ਲਈ ਨਿੱਕਲਾਂ ਜਾਂ ਰੁਕਾਂ? ਯਹੋਵਾਹ ਨੇ ਆਖਿਆ, ਉੱਪਰ ਜਾਹ। ਭਲਕੇ ਮੈਂ ਉਨ੍ਹਾਂ ਨੂੰ ਤੇਰੇ ਹੱਥ ਵਿੱਚ ਦੇ ਦਿਆਂਗਾ।</w:t>
      </w:r>
    </w:p>
    <w:p/>
    <w:p>
      <w:r xmlns:w="http://schemas.openxmlformats.org/wordprocessingml/2006/main">
        <w:t xml:space="preserve">ਫਿਨਹਾਸ ਨੇ ਪਰਮੇਸ਼ੁਰ ਨੂੰ ਪੁੱਛਿਆ ਕਿ ਕੀ ਉਸਨੂੰ ਬਿਨਯਾਮੀਨ ਦੇ ਵਿਰੁੱਧ ਲੜਾਈ ਵਿੱਚ ਜਾਣਾ ਚਾਹੀਦਾ ਹੈ ਅਤੇ ਪਰਮੇਸ਼ੁਰ ਨੇ ਉਸਨੂੰ ਉੱਪਰ ਜਾਣ ਲਈ ਕਿਹਾ ਅਤੇ ਉਹ ਉਹਨਾਂ ਨੂੰ ਉਸਦੇ ਹੱਥ ਵਿੱਚ ਦੇ ਦੇਵੇਗਾ।</w:t>
      </w:r>
    </w:p>
    <w:p/>
    <w:p>
      <w:r xmlns:w="http://schemas.openxmlformats.org/wordprocessingml/2006/main">
        <w:t xml:space="preserve">1. ਰੱਬ ਹਮੇਸ਼ਾ ਵਫ਼ਾਦਾਰ ਹੁੰਦਾ ਹੈ - ਉਹ ਸਾਨੂੰ ਸਾਡੇ ਸੰਘਰਸ਼ਾਂ ਨੂੰ ਦੂਰ ਕਰਨ ਲਈ ਤਾਕਤ ਪ੍ਰਦਾਨ ਕਰੇਗਾ</w:t>
      </w:r>
    </w:p>
    <w:p/>
    <w:p>
      <w:r xmlns:w="http://schemas.openxmlformats.org/wordprocessingml/2006/main">
        <w:t xml:space="preserve">2. ਪ੍ਰਭੂ ਵਿੱਚ ਭਰੋਸਾ ਰੱਖੋ - ਉਹ ਸਾਡੇ ਟੀਚਿਆਂ ਤੱਕ ਪਹੁੰਚਣ ਵਿੱਚ ਸਾਡੀ ਮਦਦ ਕਰੇਗਾ</w:t>
      </w:r>
    </w:p>
    <w:p/>
    <w:p>
      <w:r xmlns:w="http://schemas.openxmlformats.org/wordprocessingml/2006/main">
        <w:t xml:space="preserve">1. ਰੋਮੀਆਂ 8:37 - ਨਹੀਂ, ਇਨ੍ਹਾਂ ਸਾਰੀਆਂ ਚੀਜ਼ਾਂ ਵਿੱਚ ਅਸੀਂ ਉਸ ਦੁਆਰਾ ਜਿੱਤਣ ਵਾਲੇ ਨਾਲੋਂ ਵੱਧ ਹਾਂ ਜਿਸਨੇ ਸਾਨੂੰ ਪਿਆਰ ਕੀਤਾ।</w:t>
      </w:r>
    </w:p>
    <w:p/>
    <w:p>
      <w:r xmlns:w="http://schemas.openxmlformats.org/wordprocessingml/2006/main">
        <w:t xml:space="preserve">2. ਅਫ਼ਸੀਆਂ 6:10-11 -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ਨਿਆਈਆਂ ਦੀ ਪੋਥੀ 20:29 ਅਤੇ ਇਜ਼ਰਾਈਲ ਨੇ ਗਿਬਆਹ ਦੇ ਆਲੇ-ਦੁਆਲੇ ਝੂਠ ਬੋਲੇ।</w:t>
      </w:r>
    </w:p>
    <w:p/>
    <w:p>
      <w:r xmlns:w="http://schemas.openxmlformats.org/wordprocessingml/2006/main">
        <w:t xml:space="preserve">ਇਸਰਾਏਲੀਆਂ ਨੇ ਗਿਬਆਹ ਦੇ ਆਲੇ-ਦੁਆਲੇ ਘਾਤ ਲਗਾ ਲਈ।</w:t>
      </w:r>
    </w:p>
    <w:p/>
    <w:p>
      <w:r xmlns:w="http://schemas.openxmlformats.org/wordprocessingml/2006/main">
        <w:t xml:space="preserve">1. ਪ੍ਰਾਰਥਨਾ ਦੀ ਸ਼ਕਤੀ: ਇਹ ਜਾਣਨਾ ਕਿ ਕਦੋਂ ਕਾਰਵਾਈ ਕਰਨੀ ਹੈ</w:t>
      </w:r>
    </w:p>
    <w:p/>
    <w:p>
      <w:r xmlns:w="http://schemas.openxmlformats.org/wordprocessingml/2006/main">
        <w:t xml:space="preserve">2. ਏਕਤਾ ਦੀ ਤਾਕਤ: ਵਿਸ਼ਵਾਸ ਵਿੱਚ ਇਕੱਠੇ ਖੜੇ ਹੋਣਾ</w:t>
      </w:r>
    </w:p>
    <w:p/>
    <w:p>
      <w:r xmlns:w="http://schemas.openxmlformats.org/wordprocessingml/2006/main">
        <w:t xml:space="preserve">1. ਜ਼ਬੂਰ 27:3: ਭਾਵੇਂ ਫ਼ੌਜ ਮੈਨੂੰ ਘੇਰ ਲਵੇ, ਮੇਰਾ ਦਿਲ ਨਹੀਂ ਡਰੇਗਾ; ਭਾਵੇਂ ਮੇਰੇ ਵਿਰੁੱਧ ਜੰਗ ਸ਼ੁਰੂ ਹੋ ਜਾਵੇ, ਤਾਂ ਵੀ ਮੈਂ ਭਰੋਸਾ ਰੱਖਾਂਗਾ।</w:t>
      </w:r>
    </w:p>
    <w:p/>
    <w:p>
      <w:r xmlns:w="http://schemas.openxmlformats.org/wordprocessingml/2006/main">
        <w:t xml:space="preserve">2. ਮੱਤੀ 18:20: ਕਿਉਂਕਿ ਜਿੱਥੇ ਦੋ ਜਾਂ ਤਿੰਨ ਮੇਰੇ ਨਾਮ ਤੇ ਇਕੱਠੇ ਹੁੰਦੇ ਹਨ, ਮੈਂ ਉਨ੍ਹਾਂ ਦੇ ਨਾਲ ਹਾਂ।</w:t>
      </w:r>
    </w:p>
    <w:p/>
    <w:p>
      <w:r xmlns:w="http://schemas.openxmlformats.org/wordprocessingml/2006/main">
        <w:t xml:space="preserve">ਨਿਆਈਆਂ ਦੀ ਪੋਥੀ 20:30 ਅਤੇ ਇਸਰਾਏਲੀਆਂ ਨੇ ਤੀਜੇ ਦਿਨ ਬਿਨਯਾਮੀਨੀਆਂ ਦੇ ਵਿਰੁੱਧ ਚੜ੍ਹਾਈ ਕੀਤੀ ਅਤੇ ਗਿਬਆਹ ਦੇ ਵਿਰੁੱਧ ਆਪਣੇ ਆਪ ਨੂੰ ਹੋਰ ਸਮਿਆਂ ਵਾਂਗੂੰ ਤਿਆਰ ਕੀਤਾ।</w:t>
      </w:r>
    </w:p>
    <w:p/>
    <w:p>
      <w:r xmlns:w="http://schemas.openxmlformats.org/wordprocessingml/2006/main">
        <w:t xml:space="preserve">ਇਸਰਾਏਲੀ ਤੀਸਰੇ ਦਿਨ ਬਿਨਯਾਮੀਨੀਆਂ ਦੇ ਵਿਰੁੱਧ ਲੜਨ ਲਈ ਗਏ ਅਤੇ ਗਿਬਆਹ ਦੇ ਵਿਰੁੱਧ ਆਮ ਵਾਂਗ ਆਪਣੇ ਟਿਕਾਣੇ ਲੈ ਗਏ।</w:t>
      </w:r>
    </w:p>
    <w:p/>
    <w:p>
      <w:r xmlns:w="http://schemas.openxmlformats.org/wordprocessingml/2006/main">
        <w:t xml:space="preserve">1. ਲਗਨ ਦੀ ਸ਼ਕਤੀ: ਕਿਵੇਂ ਇਜ਼ਰਾਈਲੀਆਂ ਨੇ ਹਾਰ ਮੰਨਣ ਤੋਂ ਇਨਕਾਰ ਕਰ ਦਿੱਤਾ</w:t>
      </w:r>
    </w:p>
    <w:p/>
    <w:p>
      <w:r xmlns:w="http://schemas.openxmlformats.org/wordprocessingml/2006/main">
        <w:t xml:space="preserve">2. ਹਿੰਮਤ ਦੀ ਲੋੜ: ਇਸਰਾਏਲੀਆਂ ਨੇ ਬਿਨਯਾਮੀਨੀਆਂ ਦਾ ਕਿਵੇਂ ਸਾਮ੍ਹਣਾ ਕੀਤਾ</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ਅਫ਼ਸੀਆਂ 6:10-18 -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ਨਿਆਈਆਂ ਦੀ ਪੋਥੀ 20:31 ਅਤੇ ਬਿਨਯਾਮੀਨ ਦੇ ਲੋਕ ਲੋਕਾਂ ਦੇ ਵਿਰੁੱਧ ਨਿੱਕਲ ਗਏ ਅਤੇ ਸ਼ਹਿਰ ਤੋਂ ਦੂਰ ਚਲੇ ਗਏ। ਅਤੇ ਉਨ੍ਹਾਂ ਨੇ ਲੋਕਾਂ ਨੂੰ ਮਾਰਨਾ ਸ਼ੁਰੂ ਕਰ ਦਿੱਤਾ, ਅਤੇ ਹੋਰ ਸਮਿਆਂ ਵਾਂਗ, ਰਾਜ ਮਾਰਗਾਂ ਵਿੱਚ, ਜਿਨ੍ਹਾਂ ਵਿੱਚੋਂ ਇੱਕ ਪਰਮੇਸ਼ੁਰ ਦੇ ਭਵਨ ਨੂੰ ਜਾਂਦਾ ਹੈ ਅਤੇ ਦੂਸਰਾ ਗਿਬਆਹ ਨੂੰ ਖੇਤ ਵਿੱਚ ਜਾਂਦਾ ਹੈ, ਲਗਭਗ ਤੀਹ ਇਸਰਾਏਲ ਦੇ ਮਨੁੱਖਾਂ ਨੂੰ ਮਾਰਨਾ ਸ਼ੁਰੂ ਕਰ ਦਿੰਦਾ ਹੈ।</w:t>
      </w:r>
    </w:p>
    <w:p/>
    <w:p>
      <w:r xmlns:w="http://schemas.openxmlformats.org/wordprocessingml/2006/main">
        <w:t xml:space="preserve">ਬਿਨਯਾਮੀਨੀਆਂ ਨੇ ਇਸਰਾਏਲੀਆਂ ਨਾਲ ਲੜਨ ਲਈ ਨਿਕਲੇ ਅਤੇ ਪਰਮੇਸ਼ੁਰ ਦੇ ਭਵਨ ਅਤੇ ਗਿਬਆਹ ਦੇ ਵਿਚਕਾਰਲੇ ਮਾਰਗਾਂ ਵਿੱਚ ਤਕਰੀਬਨ ਤੀਹ ਆਦਮੀਆਂ ਨੂੰ ਮਾਰ ਦਿੱਤਾ।</w:t>
      </w:r>
    </w:p>
    <w:p/>
    <w:p>
      <w:r xmlns:w="http://schemas.openxmlformats.org/wordprocessingml/2006/main">
        <w:t xml:space="preserve">1. ਸੰਘਰਸ਼ ਦੀ ਲਾਗਤ: ਨਿਰਦੋਸ਼ਾਂ 'ਤੇ ਯੁੱਧ ਦਾ ਪ੍ਰਭਾਵ</w:t>
      </w:r>
    </w:p>
    <w:p/>
    <w:p>
      <w:r xmlns:w="http://schemas.openxmlformats.org/wordprocessingml/2006/main">
        <w:t xml:space="preserve">2. ਪਵਿੱਤਰ ਯੁੱਧ ਦੀ ਸਥਿਤੀ ਵਿੱਚ ਰਹਿਣਾ: ਬਾਈਬਲ ਦੇ ਟਕਰਾਅ ਨੂੰ ਸਮਝਣਾ</w:t>
      </w:r>
    </w:p>
    <w:p/>
    <w:p>
      <w:r xmlns:w="http://schemas.openxmlformats.org/wordprocessingml/2006/main">
        <w:t xml:space="preserve">1. ਯਸਾਯਾਹ 2: 4 - ਉਹ ਆਪਣੀਆਂ ਤਲਵਾਰਾਂ ਨੂੰ ਕੁੱਟ ਕੇ ਫਾਲੇ ਬਣਾਉਣਗੇ, ਅਤੇ ਆਪਣੇ ਬਰਛਿਆਂ ਨੂੰ ਛਾਂਗਣ ਵਿੱਚ ਬਦਲ ਦੇਣਗੇ: ਕੌਮ ਕੌਮ ਦੇ ਵਿਰੁੱਧ ਤਲਵਾਰ ਨਹੀਂ ਚੁੱਕੇਗੀ, ਨਾ ਹੀ ਉਹ ਹੋਰ ਲੜਾਈ ਸਿੱਖਣਗੇ।</w:t>
      </w:r>
    </w:p>
    <w:p/>
    <w:p>
      <w:r xmlns:w="http://schemas.openxmlformats.org/wordprocessingml/2006/main">
        <w:t xml:space="preserve">2. ਯਾਕੂਬ 4:1-3 - ਤੁਹਾਡੇ ਵਿਚ ਝਗੜੇ ਅਤੇ ਲੜਾਈਆਂ ਦਾ ਕਾਰਨ ਕੀ ਹੈ? ਕੀ ਇਹ ਨਹੀਂ ਹੈ ਕਿ ਤੁਹਾਡੀਆਂ ਇੱਛਾਵਾਂ ਤੁਹਾਡੇ ਅੰਦਰ ਲੜ ਰਹੀਆਂ ਹਨ? ਤੁਹਾਡੀ ਇੱਛਾ ਹੈ ਅਤੇ ਨਹੀਂ ਹੈ, ਇਸ ਲਈ ਤੁਸੀਂ ਕਤਲ ਕਰਦੇ ਹੋ। ਤੁਸੀਂ ਲਾਲਚ ਕਰਦੇ ਹੋ ਅਤੇ ਪ੍ਰਾਪਤ ਨਹੀਂ ਕਰ ਸਕਦੇ, ਇਸ ਲਈ ਤੁਸੀਂ ਲੜਦੇ ਹੋ ਅਤੇ ਝਗੜਾ ਕਰਦੇ ਹੋ। ਤੁਹਾਡੇ ਕੋਲ ਨਹੀਂ ਹੈ, ਕਿਉਂਕਿ ਤੁਸੀਂ ਨਹੀਂ ਪੁੱਛਦੇ.</w:t>
      </w:r>
    </w:p>
    <w:p/>
    <w:p>
      <w:r xmlns:w="http://schemas.openxmlformats.org/wordprocessingml/2006/main">
        <w:t xml:space="preserve">ਨਿਆਈਆਂ ਦੀ ਪੋਥੀ 20:32 ਅਤੇ ਬਿਨਯਾਮੀਨ ਦੇ ਪੁੱਤ੍ਰਾਂ ਨੇ ਆਖਿਆ, ਉਹ ਸਾਡੇ ਅੱਗੇ ਪਹਿਲਾਂ ਵਾਂਗੂੰ ਮਾਰੇ ਗਏ ਹਨ। ਪਰ ਇਸਰਾਏਲੀਆਂ ਨੇ ਆਖਿਆ, ਆਓ ਭੱਜੀਏ ਅਤੇ ਉਨ੍ਹਾਂ ਨੂੰ ਸ਼ਹਿਰ ਤੋਂ ਰਾਜ ਮਾਰਗਾਂ ਵੱਲ ਖਿੱਚੀਏ।</w:t>
      </w:r>
    </w:p>
    <w:p/>
    <w:p>
      <w:r xmlns:w="http://schemas.openxmlformats.org/wordprocessingml/2006/main">
        <w:t xml:space="preserve">ਬਿਨਯਾਮੀਨ ਦੇ ਬੱਚੇ ਲੜਾਈ ਵਿੱਚ ਜਿੱਤ ਗਏ ਸਨ, ਪਰ ਇਸਰਾਏਲ ਦੇ ਲੋਕ ਲੜਾਈ ਨੂੰ ਰਾਜ ਮਾਰਗਾਂ ਤੱਕ ਲਿਜਾਣਾ ਚਾਹੁੰਦੇ ਸਨ।</w:t>
      </w:r>
    </w:p>
    <w:p/>
    <w:p>
      <w:r xmlns:w="http://schemas.openxmlformats.org/wordprocessingml/2006/main">
        <w:t xml:space="preserve">1. ਲੜਾਈ ਵਿੱਚ ਪਰਮੇਸ਼ੁਰ ਹਮੇਸ਼ਾ ਸਾਡੇ ਨਾਲ ਹੁੰਦਾ ਹੈ</w:t>
      </w:r>
    </w:p>
    <w:p/>
    <w:p>
      <w:r xmlns:w="http://schemas.openxmlformats.org/wordprocessingml/2006/main">
        <w:t xml:space="preserve">2. ਸਾਨੂੰ ਔਖੇ ਸਮਿਆਂ ਵਿੱਚ ਲੱਗੇ ਰਹਿਣਾ ਚਾਹੀਦਾ ਹੈ</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ਨਿਆਈਆਂ ਦੀ ਪੋਥੀ 20:33 ਅਤੇ ਇਸਰਾਏਲ ਦੇ ਸਾਰੇ ਮਨੁੱਖ ਆਪੋ-ਆਪਣੇ ਥਾਂ ਤੋਂ ਉੱਠੇ ਅਤੇ ਬਆਲਤਾਮਾਰ ਵਿੱਚ ਆਪਣੇ ਆਪ ਨੂੰ ਤਿਆਰ ਕਰ ਲਿਆ, ਅਤੇ ਇਸਰਾਏਲ ਦੀ ਉਡੀਕ ਵਿੱਚ ਝੂਠ ਬੋਲਣ ਵਾਲੇ ਗਿਬਆਹ ਦੇ ਮੈਦਾਨਾਂ ਵਿੱਚੋਂ ਨਿੱਕਲ ਆਏ।</w:t>
      </w:r>
    </w:p>
    <w:p/>
    <w:p>
      <w:r xmlns:w="http://schemas.openxmlformats.org/wordprocessingml/2006/main">
        <w:t xml:space="preserve">ਇਸਰਾਏਲ ਦੇ ਸਾਰੇ ਮਨੁੱਖ ਬਆਲਤਾਮਾਰ ਵਿੱਚ ਇਕੱਠੇ ਹੋਏ ਅਤੇ ਇਸਰਾਏਲ ਦੀ ਉਡੀਕ ਕਰਨ ਵਾਲੇ ਗਿਬਆਹ ਦੇ ਮੈਦਾਨਾਂ ਵਿੱਚੋਂ ਆਏ।</w:t>
      </w:r>
    </w:p>
    <w:p/>
    <w:p>
      <w:r xmlns:w="http://schemas.openxmlformats.org/wordprocessingml/2006/main">
        <w:t xml:space="preserve">1. ਆਪਣੇ ਡਰਾਂ 'ਤੇ ਕਾਬੂ ਪਾਉਣਾ - ਜਿਸ ਚੀਜ਼ ਤੋਂ ਅਸੀਂ ਡਰਦੇ ਹਾਂ ਉਸ ਦੇ ਵਿਰੁੱਧ ਕਿਵੇਂ ਖੜੇ ਹੋਣਾ ਹੈ ਅਤੇ ਲੜਨਾ ਹੈ</w:t>
      </w:r>
    </w:p>
    <w:p/>
    <w:p>
      <w:r xmlns:w="http://schemas.openxmlformats.org/wordprocessingml/2006/main">
        <w:t xml:space="preserve">2. ਸੰਯੁਕਤ ਤਾਕਤ - ਖੜ੍ਹੇ ਹੋਣ ਅਤੇ ਚੁਣੌਤੀਆਂ ਦਾ ਸਾਹਮਣਾ ਕਰਨ ਲਈ ਦੂਜਿਆਂ 'ਤੇ ਕਿਵੇਂ ਭਰੋਸਾ ਕਰਨਾ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 ਨੂੰ ਉੱਚਾ ਚੁੱਕਣ ਲਈ ਕੋਈ ਹੋਰ ਨਹੀਂ!ਜੇ ਦੋ ਇਕੱਠੇ ਲੇਟਣ ਤਾਂ ਉਹ ਨਿੱਘੇ ਰਹਿੰਦੇ ਹਨ, ਪਰ ਇਕੱਲਾ ਕਿਵੇਂ ਨਿੱਘਾ ਰੱਖ ਸਕਦਾ ਹੈ?ਅਤੇ ਭਾਵੇਂ ਕੋਈ ਵਿਅਕਤੀ ਇਕੱਲੇ ਇਕੱਲੇ ਦੇ ਵਿਰੁੱਧ ਜਿੱਤ ਸਕਦਾ ਹੈ, ਦੋ ਉਸ ਦਾ ਸਾਹਮਣਾ ਕਰ ਲੈਣਗੇ, ਤਿੰਨ ਗੁਣਾ ਰੱਸੀ ਜਲਦੀ ਨਹੀਂ ਟੁੱਟਦੀ ਹੈ. "</w:t>
      </w:r>
    </w:p>
    <w:p/>
    <w:p>
      <w:r xmlns:w="http://schemas.openxmlformats.org/wordprocessingml/2006/main">
        <w:t xml:space="preserve">ਨਿਆਈਆਂ ਦੀ ਪੋਥੀ 20:34 ਅਤੇ ਸਾਰੇ ਇਸਰਾਏਲ ਵਿੱਚੋਂ ਦਸ ਹਜ਼ਾਰ ਚੁਣੇ ਹੋਏ ਮਨੁੱਖ ਗਿਬਆਹ ਦੇ ਵਿਰੁੱਧ ਆਏ ਅਤੇ ਲੜਾਈ ਬਹੁਤ ਭਿਆਨਕ ਸੀ, ਪਰ ਉਹ ਨਹੀਂ ਜਾਣਦੇ ਸਨ ਕਿ ਬੁਰਿਆਈ ਉਨ੍ਹਾਂ ਦੇ ਨੇੜੇ ਹੈ।</w:t>
      </w:r>
    </w:p>
    <w:p/>
    <w:p>
      <w:r xmlns:w="http://schemas.openxmlformats.org/wordprocessingml/2006/main">
        <w:t xml:space="preserve">ਇਸਰਾਏਲ ਵਿੱਚੋਂ ਦਸ ਹਜ਼ਾਰ ਚੁਣੇ ਹੋਏ ਆਦਮੀ ਗਿਬਆਹ ਦੇ ਵਿਰੁੱਧ ਲੜਨ ਲਈ ਆਏ ਅਤੇ ਲੜਾਈ ਬਹੁਤ ਭਿਆਨਕ ਸੀ। ਹਾਲਾਂਕਿ, ਉਨ੍ਹਾਂ ਨੂੰ ਇਹ ਅਹਿਸਾਸ ਨਹੀਂ ਸੀ ਕਿ ਖ਼ਤਰਾ ਨੇੜੇ ਸੀ।</w:t>
      </w:r>
    </w:p>
    <w:p/>
    <w:p>
      <w:r xmlns:w="http://schemas.openxmlformats.org/wordprocessingml/2006/main">
        <w:t xml:space="preserve">1. ਅਗਿਆਨਤਾ ਦਾ ਖ਼ਤਰਾ - ਕਹਾਉਤਾਂ 1:7 ਯਹੋਵਾਹ ਦਾ ਡਰ ਗਿਆਨ ਦੀ ਸ਼ੁਰੂਆਤ ਹੈ; ਮੂਰਖ ਸਿਆਣਪ ਅਤੇ ਸਿੱਖਿਆ ਨੂੰ ਤੁੱਛ ਸਮਝਦੇ ਹਨ।</w:t>
      </w:r>
    </w:p>
    <w:p/>
    <w:p>
      <w:r xmlns:w="http://schemas.openxmlformats.org/wordprocessingml/2006/main">
        <w:t xml:space="preserve">2. ਬੁੱਧ ਦੀ ਬਰਕਤ - ਕਹਾਉਤਾਂ 3:13 ਧੰਨ ਹੈ ਉਹ ਜਿਸ ਨੂੰ ਬੁੱਧ ਮਿਲਦੀ ਹੈ, ਅਤੇ ਉਹ ਜੋ ਸਮਝ ਪ੍ਰਾਪਤ ਕਰਦਾ ਹੈ।</w:t>
      </w:r>
    </w:p>
    <w:p/>
    <w:p>
      <w:r xmlns:w="http://schemas.openxmlformats.org/wordprocessingml/2006/main">
        <w:t xml:space="preserve">1. ਕਹਾਉਤਾਂ 1:7 ਯਹੋਵਾਹ ਦਾ ਡਰ ਗਿਆਨ ਦੀ ਸ਼ੁਰੂਆਤ ਹੈ; ਮੂਰਖ ਸਿਆਣਪ ਅਤੇ ਸਿੱਖਿਆ ਨੂੰ ਤੁੱਛ ਸਮਝਦੇ ਹਨ।</w:t>
      </w:r>
    </w:p>
    <w:p/>
    <w:p>
      <w:r xmlns:w="http://schemas.openxmlformats.org/wordprocessingml/2006/main">
        <w:t xml:space="preserve">2. ਕਹਾਉਤਾਂ 3:13 ਧੰਨ ਹੈ ਉਹ ਜਿਹੜਾ ਬੁੱਧ ਲੱਭਦਾ ਹੈ, ਅਤੇ ਉਹ ਜਿਹੜਾ ਸਮਝ ਪ੍ਰਾਪਤ ਕਰਦਾ ਹੈ।</w:t>
      </w:r>
    </w:p>
    <w:p/>
    <w:p>
      <w:r xmlns:w="http://schemas.openxmlformats.org/wordprocessingml/2006/main">
        <w:t xml:space="preserve">ਨਿਆਈਆਂ ਦੀ ਪੋਥੀ 20:35 ਅਤੇ ਯਹੋਵਾਹ ਨੇ ਬਿਨਯਾਮੀਨ ਨੂੰ ਇਸਰਾਏਲ ਦੇ ਅੱਗੇ ਮਾਰਿਆ, ਅਤੇ ਇਸਰਾਏਲੀਆਂ ਨੇ ਉਸ ਦਿਨ ਬਿਨਯਾਮੀਨ ਦੇ ਪੱਚੀ ਹਜ਼ਾਰ ਇੱਕ ਸੌ ਮਨੁੱਖਾਂ ਦਾ ਨਾਸ ਕੀਤਾ, ਇਨ੍ਹਾਂ ਸਭਨਾਂ ਨੇ ਤਲਵਾਰ ਕੱਢੀ।</w:t>
      </w:r>
    </w:p>
    <w:p/>
    <w:p>
      <w:r xmlns:w="http://schemas.openxmlformats.org/wordprocessingml/2006/main">
        <w:t xml:space="preserve">ਯਹੋਵਾਹ ਨੇ ਬਿਨਯਾਮੀਨ ਨੂੰ ਮਾਰਿਆ, ਨਤੀਜੇ ਵਜੋਂ 25,100 ਆਦਮੀ ਮਾਰੇ ਗਏ।</w:t>
      </w:r>
    </w:p>
    <w:p/>
    <w:p>
      <w:r xmlns:w="http://schemas.openxmlformats.org/wordprocessingml/2006/main">
        <w:t xml:space="preserve">1. ਪ੍ਰਭੂ ਦਾ ਕ੍ਰੋਧ: ਵਿਸ਼ਵਾਸਹੀਣ ਲੋਕਾਂ ਲਈ ਚੇਤਾਵਨੀ</w:t>
      </w:r>
    </w:p>
    <w:p/>
    <w:p>
      <w:r xmlns:w="http://schemas.openxmlformats.org/wordprocessingml/2006/main">
        <w:t xml:space="preserve">2. ਵਿਸ਼ਵਾਸ ਦੀ ਸ਼ਕਤੀ: ਧਰਮੀ ਲੋਕਾਂ ਲਈ ਇੱਕ ਅਸੀਸ</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ਯਾਕੂਬ 1:20 - ਕਿਉਂਕਿ ਮਨੁੱਖ ਦਾ ਕ੍ਰੋਧ ਪਰਮੇਸ਼ੁਰ ਦੀ ਧਾਰਮਿਕਤਾ ਨੂੰ ਕੰਮ ਨਹੀਂ ਕਰਦਾ।</w:t>
      </w:r>
    </w:p>
    <w:p/>
    <w:p>
      <w:r xmlns:w="http://schemas.openxmlformats.org/wordprocessingml/2006/main">
        <w:t xml:space="preserve">ਨਿਆਈਆਂ ਦੀ ਪੋਥੀ 20:36 ਸੋ ਬਿਨਯਾਮੀਨੀਆਂ ਨੇ ਵੇਖਿਆ ਜੋ ਉਨ੍ਹਾਂ ਨੂੰ ਮਾਰਿਆ ਗਿਆ ਸੀ ਕਿਉਂ ਜੋ ਇਸਰਾਏਲ ਦੇ ਮਨੁੱਖਾਂ ਨੇ ਬਿਨਯਾਮੀਨੀਆਂ ਨੂੰ ਥਾਂ ਦਿੱਤੀ ਸੀ ਕਿਉਂ ਜੋ ਉਨ੍ਹਾਂ ਨੇ ਗਿਬਆਹ ਦੇ ਕੋਲ ਬੈਠੇ ਝੂਠਿਆਂ ਉੱਤੇ ਭਰੋਸਾ ਕੀਤਾ ਸੀ।</w:t>
      </w:r>
    </w:p>
    <w:p/>
    <w:p>
      <w:r xmlns:w="http://schemas.openxmlformats.org/wordprocessingml/2006/main">
        <w:t xml:space="preserve">ਇਸਰਾਏਲ ਦੇ ਆਦਮੀਆਂ ਨੇ ਬਿਨਯਾਮੀਨਾਂ ਨੂੰ ਲੜਾਈ ਵਿੱਚ ਜਿੱਤਣ ਦੀ ਇਜਾਜ਼ਤ ਦਿੱਤੀ ਕਿਉਂਕਿ ਉਹਨਾਂ ਨੂੰ ਉਹਨਾਂ ਦੁਆਰਾ ਸਥਾਪਿਤ ਕੀਤੇ ਗਏ ਹਮਲੇ ਵਿੱਚ ਭਰੋਸਾ ਸੀ।</w:t>
      </w:r>
    </w:p>
    <w:p/>
    <w:p>
      <w:r xmlns:w="http://schemas.openxmlformats.org/wordprocessingml/2006/main">
        <w:t xml:space="preserve">1: ਸਾਨੂੰ ਸਾਵਧਾਨ ਰਹਿਣਾ ਚਾਹੀਦਾ ਹੈ ਕਿ ਅਸੀਂ ਜ਼ਿੰਦਗੀ ਵਿਚ ਕਿਸ 'ਤੇ ਭਰੋਸਾ ਕਰਦੇ ਹਾਂ, ਕਿਉਂਕਿ ਇਹ ਧੋਖਾ ਦੇਣਾ ਆਸਾਨ ਹੈ।</w:t>
      </w:r>
    </w:p>
    <w:p/>
    <w:p>
      <w:r xmlns:w="http://schemas.openxmlformats.org/wordprocessingml/2006/main">
        <w:t xml:space="preserve">2: ਪ੍ਰਭੂ ਵਫ਼ਾਦਾਰ ਹੈ ਅਤੇ ਹਮੇਸ਼ਾ ਉਨ੍ਹਾਂ ਲੋਕਾਂ ਤੋਂ ਸਾਡੀ ਰੱਖਿਆ ਕਰੇਗਾ ਜੋ ਸਾਨੂੰ ਨੁਕਸਾਨ ਪਹੁੰਚਾਉਣਾ ਚਾਹੁੰਦੇ ਹਨ।</w:t>
      </w:r>
    </w:p>
    <w:p/>
    <w:p>
      <w:r xmlns:w="http://schemas.openxmlformats.org/wordprocessingml/2006/main">
        <w:t xml:space="preserve">1: ਜ਼ਬੂਰ 37: 3-4 "ਪ੍ਰਭੂ ਵਿੱਚ ਭਰੋਸਾ ਰੱਖੋ, ਅਤੇ ਚੰਗਾ ਕਰੋ; ਇਸ ਲਈ ਤੁਸੀਂ ਧਰਤੀ ਵਿੱਚ ਰਹੋਗੇ, ਅਤੇ ਸੱਚਮੁੱਚ ਤੁਹਾਨੂੰ ਭੋਜਨ ਦਿੱਤਾ ਜਾਵੇਗਾ. ਆਪਣੇ ਆਪ ਨੂੰ ਵੀ ਪ੍ਰਭੂ ਵਿੱਚ ਅਨੰਦ ਕਰੋ: ਅਤੇ ਉਹ ਤੁਹਾਨੂੰ ਤੁਹਾਡੇ ਦਿਲ ਦੀਆਂ ਇੱਛਾਵਾਂ ਦੇਵੇਗਾ. ."</w:t>
      </w:r>
    </w:p>
    <w:p/>
    <w:p>
      <w:r xmlns:w="http://schemas.openxmlformats.org/wordprocessingml/2006/main">
        <w:t xml:space="preserve">2: ਕਹਾਉਤਾਂ 3:5-6 "ਆਪਣੇ ਪੂਰੇ ਦਿਲ ਨਾਲ ਪ੍ਰਭੂ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ਨਿਆਈਆਂ ਦੀ ਪੋਥੀ 20:37 ਅਤੇ ਝੂਠ ਬੋਲਣ ਵਾਲੇ ਕਾਹਲੀ ਨਾਲ ਗਿਬਆਹ ਉੱਤੇ ਚੜ੍ਹ ਆਏ। ਅਤੇ ਉਡੀਕ ਵਿੱਚ ਬੈਠੇ ਲੋਕਾਂ ਨੇ ਆਪਣੇ ਆਪ ਨੂੰ ਖਿੱਚ ਲਿਆ ਅਤੇ ਸਾਰੇ ਸ਼ਹਿਰ ਨੂੰ ਤਲਵਾਰ ਦੀ ਧਾਰ ਨਾਲ ਮਾਰ ਦਿੱਤਾ।</w:t>
      </w:r>
    </w:p>
    <w:p/>
    <w:p>
      <w:r xmlns:w="http://schemas.openxmlformats.org/wordprocessingml/2006/main">
        <w:t xml:space="preserve">ਇਸਰਾਏਲ ਦੀ ਫ਼ੌਜ ਨੇ ਗਿਬਆਹ ਸ਼ਹਿਰ ਨੂੰ ਘੇਰ ਲਿਆ ਅਤੇ ਤਲਵਾਰਾਂ ਨਾਲ ਉਸ ਉੱਤੇ ਹਮਲਾ ਕੀਤਾ।</w:t>
      </w:r>
    </w:p>
    <w:p/>
    <w:p>
      <w:r xmlns:w="http://schemas.openxmlformats.org/wordprocessingml/2006/main">
        <w:t xml:space="preserve">1. "ਏਕਤਾ ਦੀ ਸ਼ਕਤੀ: ਏਕਤਾ ਦੁਆਰਾ ਪਰਮੇਸ਼ੁਰ ਸਾਨੂੰ ਕਿਵੇਂ ਮਜ਼ਬੂਤ ਕਰਦਾ ਹੈ"</w:t>
      </w:r>
    </w:p>
    <w:p/>
    <w:p>
      <w:r xmlns:w="http://schemas.openxmlformats.org/wordprocessingml/2006/main">
        <w:t xml:space="preserve">2. "ਗਿਬਾਹ ਦਾ ਵਿਨਾਸ਼: ਅਸੀਂ ਇੱਕ ਸ਼ਹਿਰ ਦੇ ਡਿੱਗਣ ਤੋਂ ਕੀ ਸਿੱਖ ਸਕਦੇ ਹਾਂ"</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ਯਹੋਸ਼ੁਆ 6:20 - "ਜਦੋਂ ਤੁਰ੍ਹੀਆਂ ਵੱਜੀਆਂ, ਤਾਂ ਲੋਕ ਚੀਕਣ ਲੱਗੇ, ਅਤੇ ਤੁਰ੍ਹੀ ਦੀ ਅਵਾਜ਼ ਨਾਲ, ਜਦੋਂ ਲੋਕਾਂ ਨੇ ਉੱਚੀ ਅਵਾਜ਼ ਦਿੱਤੀ, ਤਾਂ ਕੰਧ ਢਹਿ ਗਈ; ਇਸ ਲਈ ਸਾਰੇ ਸਿੱਧੇ ਅੰਦਰ ਚਲੇ ਗਏ, ਅਤੇ ਉਨ੍ਹਾਂ ਨੇ ਸ਼ਹਿਰ ਨੂੰ ਲੈ ਲਿਆ।"</w:t>
      </w:r>
    </w:p>
    <w:p/>
    <w:p>
      <w:r xmlns:w="http://schemas.openxmlformats.org/wordprocessingml/2006/main">
        <w:t xml:space="preserve">ਨਿਆਈਆਂ ਦੀ ਪੋਥੀ 20:38 ਇਸਰਾਏਲ ਦੇ ਮਨੁੱਖਾਂ ਅਤੇ ਝੂਠ ਬੋਲਣ ਵਾਲਿਆਂ ਵਿੱਚ ਇੱਕ ਨਿਸ਼ਾਨ ਠਹਿਰਾਇਆ ਗਿਆ ਸੀ ਕਿ ਉਹ ਸ਼ਹਿਰ ਵਿੱਚੋਂ ਧੂੰਏਂ ਦੇ ਨਾਲ ਇੱਕ ਵੱਡੀ ਲਾਟ ਉਠਾਉਣ।</w:t>
      </w:r>
    </w:p>
    <w:p/>
    <w:p>
      <w:r xmlns:w="http://schemas.openxmlformats.org/wordprocessingml/2006/main">
        <w:t xml:space="preserve">ਇਸਰਾਏਲ ਦੇ ਆਦਮੀਆਂ ਅਤੇ ਉਡੀਕ ਵਿੱਚ ਬੈਠੇ ਲੋਕਾਂ ਕੋਲ ਇੱਕ ਵੱਡੀ ਲਾਟ ਦਾ ਨਿਸ਼ਾਨ ਸੀ ਜਿਸ ਵਿੱਚ ਧੂੰਏਂ ਦੇ ਨਾਲ ਸ਼ਹਿਰ ਵਿੱਚੋਂ ਉੱਠਣਾ ਸੀ।</w:t>
      </w:r>
    </w:p>
    <w:p/>
    <w:p>
      <w:r xmlns:w="http://schemas.openxmlformats.org/wordprocessingml/2006/main">
        <w:t xml:space="preserve">1. ਚਿੰਨ੍ਹਾਂ ਅਤੇ ਪ੍ਰਤੀਕਾਂ ਦੀ ਸ਼ਕਤੀ: ਪਰਮਾਤਮਾ ਦੇ ਸੰਦੇਸ਼ ਨੂੰ ਸੰਚਾਰਿਤ ਕਰਨ ਲਈ ਉਹਨਾਂ ਦੀ ਵਰਤੋਂ ਕਿਵੇਂ ਕਰੀਏ</w:t>
      </w:r>
    </w:p>
    <w:p/>
    <w:p>
      <w:r xmlns:w="http://schemas.openxmlformats.org/wordprocessingml/2006/main">
        <w:t xml:space="preserve">2. ਏਕੀਕਰਨ ਦੀ ਤਾਕਤ: ਇੱਕ ਦੇ ਰੂਪ ਵਿੱਚ ਇਕੱਠੇ ਕਿਵੇਂ ਆਉਣਾ ਹੈ</w:t>
      </w:r>
    </w:p>
    <w:p/>
    <w:p>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ਰੋਮੀਆਂ 12: 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 "</w:t>
      </w:r>
    </w:p>
    <w:p/>
    <w:p>
      <w:r xmlns:w="http://schemas.openxmlformats.org/wordprocessingml/2006/main">
        <w:t xml:space="preserve">ਨਿਆਈਆਂ ਦੀ ਪੋਥੀ 20:39 ਅਤੇ ਜਦੋਂ ਇਸਰਾਏਲ ਦੇ ਮਨੁੱਖ ਲੜਾਈ ਵਿੱਚ ਪਿੱਛੇ ਹਟ ਗਏ ਤਾਂ ਬਿਨਯਾਮੀਨ ਨੇ ਇਸਰਾਏਲੀਆਂ ਦੇ ਤੀਹ ਮਨੁੱਖਾਂ ਨੂੰ ਮਾਰਨਾ ਅਤੇ ਮਾਰਨਾ ਸ਼ੁਰੂ ਕਰ ਦਿੱਤਾ ਕਿਉਂ ਜੋ ਉਨ੍ਹਾਂ ਨੇ ਆਖਿਆ, ਨਿਸ਼ਚਤ ਹੀ ਉਹ ਸਾਡੇ ਅੱਗੇ ਪਹਿਲੀ ਲੜਾਈ ਵਾਂਗ ਮਾਰੇ ਗਏ ਹਨ।</w:t>
      </w:r>
    </w:p>
    <w:p/>
    <w:p>
      <w:r xmlns:w="http://schemas.openxmlformats.org/wordprocessingml/2006/main">
        <w:t xml:space="preserve">ਇਸਰਾਏਲ ਦੇ ਆਦਮੀਆਂ ਨੂੰ ਬਿਨਯਾਮੀਨ ਦੇ ਹੱਥੋਂ ਲੜਾਈ ਵਿੱਚ ਹਾਰ ਮਿਲੀ ਜਿਸਨੇ ਉਹਨਾਂ ਵਿੱਚੋਂ ਲਗਭਗ ਤੀਹ ਨੂੰ ਮਾਰ ਦਿੱਤਾ।</w:t>
      </w:r>
    </w:p>
    <w:p/>
    <w:p>
      <w:r xmlns:w="http://schemas.openxmlformats.org/wordprocessingml/2006/main">
        <w:t xml:space="preserve">1. ਪ੍ਰਭੂ ਵਿੱਚ ਭਰੋਸਾ ਰੱਖੋ ਨਾ ਕਿ ਆਪਣੀ ਤਾਕਤ ਵਿੱਚ। ਕਹਾਉਤਾਂ 3:5-6</w:t>
      </w:r>
    </w:p>
    <w:p/>
    <w:p>
      <w:r xmlns:w="http://schemas.openxmlformats.org/wordprocessingml/2006/main">
        <w:t xml:space="preserve">2. ਹੰਕਾਰ ਤੁਹਾਨੂੰ ਤਬਾਹੀ ਵੱਲ ਨਾ ਜਾਣ ਦਿਓ। ਕਹਾਉਤਾਂ 16:18</w:t>
      </w:r>
    </w:p>
    <w:p/>
    <w:p>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ਕਹਾਉਤਾਂ 16:18 "ਨਾਸ਼ ਤੋਂ ਪਹਿਲਾਂ ਹੰਕਾਰ, ਅਤੇ ਪਤਨ ਤੋਂ ਪਹਿਲਾਂ ਹੰਕਾਰੀ ਆਤਮਾ।"</w:t>
      </w:r>
    </w:p>
    <w:p/>
    <w:p>
      <w:r xmlns:w="http://schemas.openxmlformats.org/wordprocessingml/2006/main">
        <w:t xml:space="preserve">ਨਿਆਈਆਂ ਦੀ ਪੋਥੀ 20:40 ਪਰ ਜਦੋਂ ਲਾਟ ਸ਼ਹਿਰ ਵਿੱਚੋਂ ਧੂੰਏਂ ਦੇ ਥੰਮ੍ਹ ਨਾਲ ਉੱਠਣ ਲੱਗੀ, ਤਾਂ ਬਿਨਯਾਮੀਨੀਆਂ ਨੇ ਉਨ੍ਹਾਂ ਦੇ ਪਿੱਛੇ ਤੱਕਿਆ, ਅਤੇ ਵੇਖੋ, ਸ਼ਹਿਰ ਦੀ ਲਾਟ ਅਕਾਸ਼ ਨੂੰ ਚੜ੍ਹ ਗਈ।</w:t>
      </w:r>
    </w:p>
    <w:p/>
    <w:p>
      <w:r xmlns:w="http://schemas.openxmlformats.org/wordprocessingml/2006/main">
        <w:t xml:space="preserve">ਬਿਨਯਾਮੀਨ ਦੇ ਲੋਕ ਹੈਰਾਨ ਹੋ ਗਏ ਜਦੋਂ ਉਨ੍ਹਾਂ ਨੇ ਸ਼ਹਿਰ ਵਿੱਚੋਂ ਇੱਕ ਲਾਟ ਨੂੰ ਧੂੰਏਂ ਦੇ ਥੰਮ੍ਹ ਦੇ ਨਾਲ ਅਸਮਾਨ ਵਿੱਚ ਪਹੁੰਚਦਾ ਦੇਖਿਆ।</w:t>
      </w:r>
    </w:p>
    <w:p/>
    <w:p>
      <w:r xmlns:w="http://schemas.openxmlformats.org/wordprocessingml/2006/main">
        <w:t xml:space="preserve">1. ਰੱਬ ਦੀ ਸ਼ਕਤੀ ਸਾਡੀ ਸਮਝ ਤੋਂ ਬਾਹਰ ਹੈ।</w:t>
      </w:r>
    </w:p>
    <w:p/>
    <w:p>
      <w:r xmlns:w="http://schemas.openxmlformats.org/wordprocessingml/2006/main">
        <w:t xml:space="preserve">2. ਬਿਪਤਾ ਦੇ ਸਾਮ੍ਹਣੇ ਵੀ, ਅਸੀਂ ਉਮੀਦ ਲਈ ਪਰਮੇਸ਼ੁਰ ਵੱਲ ਦੇਖ ਸਕਦੇ ਹਾਂ।</w:t>
      </w:r>
    </w:p>
    <w:p/>
    <w:p>
      <w:r xmlns:w="http://schemas.openxmlformats.org/wordprocessingml/2006/main">
        <w:t xml:space="preserve">1. ਯਸਾਯਾਹ 40:28 -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ਨਿਆਈਆਂ ਦੀ ਪੋਥੀ 20:41 ਅਤੇ ਜਦੋਂ ਇਸਰਾਏਲ ਦੇ ਲੋਕ ਮੁੜੇ ਤਾਂ ਬਿਨਯਾਮੀਨ ਦੇ ਲੋਕ ਹੈਰਾਨ ਹੋਏ ਕਿਉਂ ਜੋ ਉਨ੍ਹਾਂ ਨੇ ਵੇਖਿਆ ਕਿ ਉਨ੍ਹਾਂ ਉੱਤੇ ਬੁਰਿਆਈ ਆ ਪਈ ਹੈ।</w:t>
      </w:r>
    </w:p>
    <w:p/>
    <w:p>
      <w:r xmlns:w="http://schemas.openxmlformats.org/wordprocessingml/2006/main">
        <w:t xml:space="preserve">ਇਸਰਾਏਲ ਦੇ ਆਦਮੀ ਬਿਨਯਾਮੀਨ ਦੇ ਆਦਮੀਆਂ ਦੇ ਵਿਰੁੱਧ ਆਪਣੀ ਲੜਾਈ ਵਿੱਚ ਜਿੱਤ ਗਏ ਸਨ ਅਤੇ ਬਾਅਦ ਵਾਲੇ ਲੋਕ ਹੈਰਾਨ ਰਹਿ ਗਏ ਸਨ ਜਦੋਂ ਉਹਨਾਂ ਨੇ ਇਹ ਜਾਣ ਲਿਆ ਕਿ ਉਹਨਾਂ ਨੂੰ ਕਿਸ ਮੁਸੀਬਤ ਦਾ ਸਾਹਮਣਾ ਕਰਨਾ ਪਿਆ ਸੀ।</w:t>
      </w:r>
    </w:p>
    <w:p/>
    <w:p>
      <w:r xmlns:w="http://schemas.openxmlformats.org/wordprocessingml/2006/main">
        <w:t xml:space="preserve">1. ਮੁਸੀਬਤ ਅਟੱਲ ਹੈ: ਔਖੇ ਸਮਿਆਂ ਵਿੱਚ ਵੀ ਰੱਬ ਉੱਤੇ ਭਰੋਸਾ ਰੱਖੋ (ਨਿਆਂ 20:41)</w:t>
      </w:r>
    </w:p>
    <w:p/>
    <w:p>
      <w:r xmlns:w="http://schemas.openxmlformats.org/wordprocessingml/2006/main">
        <w:t xml:space="preserve">2. ਡਰ ਅਤੇ ਸ਼ੱਕ ਨੂੰ ਆਪਣੇ ਵਿਸ਼ਵਾਸ ਵਿੱਚ ਵਿਘਨ ਨਾ ਪੈਣ ਦਿਓ (ਨਿਆਈਆਂ 20:41)</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ਨਿਆਈਆਂ ਦੀ ਪੋਥੀ 20:42 ਇਸ ਲਈ ਉਨ੍ਹਾਂ ਨੇ ਇਸਰਾਏਲੀਆਂ ਦੇ ਅੱਗੇ ਉਜਾੜ ਦੇ ਰਾਹ ਵੱਲ ਮੂੰਹ ਮੋੜ ਲਿਆ। ਪਰ ਲੜਾਈ ਨੇ ਉਨ੍ਹਾਂ ਨੂੰ ਘੇਰ ਲਿਆ। ਅਤੇ ਉਨ੍ਹਾਂ ਨੂੰ ਜਿਹੜੇ ਸ਼ਹਿਰਾਂ ਵਿੱਚੋਂ ਬਾਹਰ ਆਏ ਸਨ ਉਨ੍ਹਾਂ ਦੇ ਵਿਚਕਾਰ ਤਬਾਹ ਕਰ ਦਿੱਤੇ।</w:t>
      </w:r>
    </w:p>
    <w:p/>
    <w:p>
      <w:r xmlns:w="http://schemas.openxmlformats.org/wordprocessingml/2006/main">
        <w:t xml:space="preserve">ਇਸਰਾਏਲ ਦੇ ਮਨੁੱਖਾਂ ਨੇ ਬਿਨਯਾਮੀਨੀਆਂ ਦਾ ਪਿੱਛਾ ਕੀਤਾ ਅਤੇ ਉਨ੍ਹਾਂ ਨੂੰ ਉਜਾੜ ਵਿੱਚ ਤਬਾਹ ਕਰ ਦਿੱਤਾ।</w:t>
      </w:r>
    </w:p>
    <w:p/>
    <w:p>
      <w:r xmlns:w="http://schemas.openxmlformats.org/wordprocessingml/2006/main">
        <w:t xml:space="preserve">1: ਪਰਮੇਸ਼ੁਰ ਦਾ ਇਨਸਾਫ਼ ਹਮੇਸ਼ਾ ਕਾਇਮ ਰਹੇਗਾ।</w:t>
      </w:r>
    </w:p>
    <w:p/>
    <w:p>
      <w:r xmlns:w="http://schemas.openxmlformats.org/wordprocessingml/2006/main">
        <w:t xml:space="preserve">2: ਸਾਨੂੰ ਕਦੇ ਵੀ ਪਰਮੇਸ਼ੁਰ ਦੀ ਮਰਜ਼ੀ ਤੋਂ ਮੂੰਹ ਨਹੀਂ ਮੋੜਨਾ ਚਾਹੀਦਾ।</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ਜ਼ਬੂਰ 37:25- ਮੈਂ ਜਵਾਨ ਸੀ ਅਤੇ ਹੁਣ ਮੈਂ ਬੁੱਢਾ ਹੋ ਗਿਆ ਹਾਂ, ਪਰ ਮੈਂ ਕਦੇ ਵੀ ਧਰਮੀ ਲੋਕਾਂ ਨੂੰ ਤਿਆਗਿਆ ਹੋਇਆ ਜਾਂ ਉਨ੍ਹਾਂ ਦੇ ਬੱਚਿਆਂ ਨੂੰ ਰੋਟੀ ਮੰਗਦੇ ਨਹੀਂ ਦੇਖਿਆ।</w:t>
      </w:r>
    </w:p>
    <w:p/>
    <w:p>
      <w:r xmlns:w="http://schemas.openxmlformats.org/wordprocessingml/2006/main">
        <w:t xml:space="preserve">ਨਿਆਈਆਂ ਦੀ ਪੋਥੀ 20:43 ਇਸ ਤਰ੍ਹਾਂ ਉਨ੍ਹਾਂ ਨੇ ਬਿਨਯਾਮੀਨੀਆਂ ਨੂੰ ਚਾਰੇ ਪਾਸੇ ਘੇਰ ਲਿਆ ਅਤੇ ਉਨ੍ਹਾਂ ਦਾ ਪਿੱਛਾ ਕੀਤਾ, ਅਤੇ ਉਨ੍ਹਾਂ ਨੂੰ ਗਿਬਆਹ ਦੇ ਸਾਹਮਣੇ ਸੂਰਜ ਚੜ੍ਹਨ ਤੱਕ ਆਸਾਨੀ ਨਾਲ ਮਿੱਧਿਆ।</w:t>
      </w:r>
    </w:p>
    <w:p/>
    <w:p>
      <w:r xmlns:w="http://schemas.openxmlformats.org/wordprocessingml/2006/main">
        <w:t xml:space="preserve">ਬਿਨਯਾਮੀਨੀਆਂ ਦਾ ਪਿੱਛਾ ਕੀਤਾ ਗਿਆ ਅਤੇ ਗਿਬਆਹ ਤੋਂ ਸੂਰਜ ਚੜ੍ਹਨ ਤੱਕ ਆਸਾਨੀ ਨਾਲ ਮਿੱਧਿਆ ਗਿਆ।</w:t>
      </w:r>
    </w:p>
    <w:p/>
    <w:p>
      <w:r xmlns:w="http://schemas.openxmlformats.org/wordprocessingml/2006/main">
        <w:t xml:space="preserve">1. ਪਰਮਾਤਮਾ ਦੀ ਸੁਰੱਖਿਆ ਦੀ ਸ਼ਕਤੀ</w:t>
      </w:r>
    </w:p>
    <w:p/>
    <w:p>
      <w:r xmlns:w="http://schemas.openxmlformats.org/wordprocessingml/2006/main">
        <w:t xml:space="preserve">2. ਔਖੇ ਸਮਿਆਂ ਵਿੱਚ ਰੱਬ ਦੀ ਦਇਆ</w:t>
      </w:r>
    </w:p>
    <w:p/>
    <w:p>
      <w:r xmlns:w="http://schemas.openxmlformats.org/wordprocessingml/2006/main">
        <w:t xml:space="preserve">1. ਜ਼ਬੂਰ 18:2 - ਯਹੋਵਾਹ ਮੇਰੀ ਚੱਟਾਨ ਅਤੇ ਮੇਰਾ ਕਿਲ੍ਹਾ ਅਤੇ ਮੇਰਾ ਮੁਕਤੀਦਾਤਾ ਹੈ, ਮੇਰਾ ਪਰਮੇਸ਼ੁਰ, ਮੇਰੀ ਚੱਟਾਨ, ਜਿਸ ਵਿੱਚ ਮੈਂ ਪਨਾਹ ਲੈਂਦਾ ਹਾਂ, ਮੇਰੀ ਢਾਲ, ਅਤੇ ਮੇਰੀ ਮੁਕਤੀ ਦਾ ਸਿੰਗ, ਮੇਰਾ ਗੜ੍ਹ ਹੈ।</w:t>
      </w:r>
    </w:p>
    <w:p/>
    <w:p>
      <w:r xmlns:w="http://schemas.openxmlformats.org/wordprocessingml/2006/main">
        <w:t xml:space="preserve">2. ਕੂਚ 14:13 - ਅਤੇ ਮੂਸਾ ਨੇ ਲੋਕਾਂ ਨੂੰ ਕਿਹਾ, ਨਾ ਡਰੋ, ਦ੍ਰਿੜ੍ਹ ਰਹੋ ਅਤੇ ਯਹੋਵਾਹ ਦੀ ਮੁਕਤੀ ਨੂੰ ਵੇਖੋ, ਜੋ ਉਹ ਅੱਜ ਤੁਹਾਡੇ ਲਈ ਕੰਮ ਕਰੇਗਾ। ਉਨ੍ਹਾਂ ਮਿਸਰੀਆਂ ਲਈ ਜਿਨ੍ਹਾਂ ਨੂੰ ਤੁਸੀਂ ਅੱਜ ਦੇਖਦੇ ਹੋ, ਤੁਸੀਂ ਦੁਬਾਰਾ ਕਦੇ ਨਹੀਂ ਦੇਖ ਸਕੋਗੇ।</w:t>
      </w:r>
    </w:p>
    <w:p/>
    <w:p>
      <w:r xmlns:w="http://schemas.openxmlformats.org/wordprocessingml/2006/main">
        <w:t xml:space="preserve">ਨਿਆਈਆਂ ਦੀ ਪੋਥੀ 20:44 ਅਤੇ ਬਿਨਯਾਮੀਨ ਵਿੱਚੋਂ ਅਠਾਰਾਂ ਹਜ਼ਾਰ ਮਨੁੱਖ ਮਾਰੇ ਗਏ। ਇਹ ਸਾਰੇ ਬਹਾਦਰ ਆਦਮੀ ਸਨ।</w:t>
      </w:r>
    </w:p>
    <w:p/>
    <w:p>
      <w:r xmlns:w="http://schemas.openxmlformats.org/wordprocessingml/2006/main">
        <w:t xml:space="preserve">ਨਿਆਈਆਂ 20:44 ਦਾ ਹਵਾਲਾ ਦੱਸਦਾ ਹੈ ਕਿ ਬਿਨਯਾਮੀਨ ਦੇ 18,000 ਆਦਮੀ ਲੜਾਈ ਵਿੱਚ ਮਾਰੇ ਗਏ ਸਨ।</w:t>
      </w:r>
    </w:p>
    <w:p/>
    <w:p>
      <w:r xmlns:w="http://schemas.openxmlformats.org/wordprocessingml/2006/main">
        <w:t xml:space="preserve">1. ਯੁੱਧ ਅਤੇ ਸ਼ਾਂਤੀ ਦੇ ਸਮੇਂ ਵਿੱਚ ਪਰਮੇਸ਼ੁਰ ਪ੍ਰਭੂਸੱਤਾ ਹੈ।</w:t>
      </w:r>
    </w:p>
    <w:p/>
    <w:p>
      <w:r xmlns:w="http://schemas.openxmlformats.org/wordprocessingml/2006/main">
        <w:t xml:space="preserve">2. ਝੂਠੇ ਦਿਲਾਂ ਦੁਆਰਾ ਗੁਮਰਾਹ ਨਾ ਹੋਵੋ.</w:t>
      </w:r>
    </w:p>
    <w:p/>
    <w:p>
      <w:r xmlns:w="http://schemas.openxmlformats.org/wordprocessingml/2006/main">
        <w:t xml:space="preserve">1.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2. ਕਹਾਉਤਾਂ 4:23-24 - ਆਪਣੇ ਦਿਲ ਨੂੰ ਪੂਰੀ ਲਗਨ ਨਾਲ ਰੱਖੋ, ਕਿਉਂਕਿ ਇਸ ਤੋਂ ਜੀਵਨ ਦੀਆਂ ਸਮੱਸਿਆਵਾਂ ਪੈਦਾ ਹੁੰਦੀਆਂ ਹਨ। ਧੋਖੇਬਾਜ਼ ਮੂੰਹ ਆਪਣੇ ਕੋਲੋਂ ਦੂਰ ਕਰ, ਅਤੇ ਵਿਗੜੇ ਬੁੱਲ੍ਹਾਂ ਨੂੰ ਤੈਥੋਂ ਦੂਰ ਕਰ।</w:t>
      </w:r>
    </w:p>
    <w:p/>
    <w:p>
      <w:r xmlns:w="http://schemas.openxmlformats.org/wordprocessingml/2006/main">
        <w:t xml:space="preserve">ਨਿਆਈਆਂ ਦੀ ਪੋਥੀ 20:45 ਅਤੇ ਉਹ ਮੁੜੇ ਅਤੇ ਉਜਾੜ ਵੱਲ ਰਿੰਮੋਨ ਦੀ ਚੱਟਾਨ ਵੱਲ ਭੱਜੇ, ਅਤੇ ਉਨ੍ਹਾਂ ਨੇ ਉਨ੍ਹਾਂ ਵਿੱਚੋਂ ਪੰਜ ਹਜ਼ਾਰ ਮਨੁੱਖਾਂ ਨੂੰ ਮਾਰਗਾਂ ਵਿੱਚ ਇਕੱਠਾ ਕੀਤਾ। ਅਤੇ ਗਿਦੋਮ ਤੱਕ ਉਨ੍ਹਾਂ ਦਾ ਪਿੱਛਾ ਕੀਤਾ ਅਤੇ ਉਨ੍ਹਾਂ ਵਿੱਚੋਂ ਦੋ ਹਜ਼ਾਰ ਮਨੁੱਖਾਂ ਨੂੰ ਮਾਰ ਦਿੱਤਾ।</w:t>
      </w:r>
    </w:p>
    <w:p/>
    <w:p>
      <w:r xmlns:w="http://schemas.openxmlformats.org/wordprocessingml/2006/main">
        <w:t xml:space="preserve">ਇਸਰਾਏਲੀਆਂ ਨੇ ਦੁਸ਼ਮਣ ਦਾ ਪਿੱਛਾ ਕੀਤਾ ਅਤੇ ਉਨ੍ਹਾਂ ਵਿੱਚੋਂ ਦੋ ਹਜ਼ਾਰ ਨੂੰ ਮਾਰ ਦਿੱਤਾ ਅਤੇ ਪੰਜ ਹਜ਼ਾਰ ਇਕੱਠੇ ਕੀਤੇ ਜਦੋਂ ਉਹ ਰਿਮੋਨ ਦੀ ਉਜਾੜ ਵੱਲ ਭੱਜੇ।</w:t>
      </w:r>
    </w:p>
    <w:p/>
    <w:p>
      <w:r xmlns:w="http://schemas.openxmlformats.org/wordprocessingml/2006/main">
        <w:t xml:space="preserve">1: ਅਸੀਂ ਇਜ਼ਰਾਈਲੀਆਂ ਤੋਂ ਸਿੱਖ ਸਕਦੇ ਹਾਂ ਕਿ ਉਹ ਮੁਸੀਬਤਾਂ ਦੇ ਸਾਮ੍ਹਣੇ ਕਦੇ ਵੀ ਹਾਰ ਨਾ ਮੰਨਣ ਅਤੇ ਉਸ ਲਈ ਲੜਦੇ ਰਹਿਣ ਜੋ ਅਸੀਂ ਵਿਸ਼ਵਾਸ ਕਰਦੇ ਹਾਂ।</w:t>
      </w:r>
    </w:p>
    <w:p/>
    <w:p>
      <w:r xmlns:w="http://schemas.openxmlformats.org/wordprocessingml/2006/main">
        <w:t xml:space="preserve">2: ਇਜ਼ਰਾਈਲੀਆਂ ਵਾਂਗ ਸਾਨੂੰ ਵੀ ਕਿਸੇ ਵੱਡੇ ਕਾਰਨ ਲਈ ਆਪਣੀਆਂ ਜਾਨਾਂ ਦੇਣ ਲਈ ਤਿਆਰ ਰਹਿਣਾ ਚਾਹੀਦਾ ਹੈ।</w:t>
      </w:r>
    </w:p>
    <w:p/>
    <w:p>
      <w:r xmlns:w="http://schemas.openxmlformats.org/wordprocessingml/2006/main">
        <w:t xml:space="preserve">1: ਮੱਤੀ 10:38-39 - ਅਤੇ ਜੋ ਆਪਣੀ ਸਲੀਬ ਨਹੀਂ ਚੁੱਕਦਾ ਅਤੇ ਮੇਰੇ ਪਿੱਛੇ ਨਹੀਂ ਚੱਲਦਾ ਉਹ ਮੇਰੇ ਯੋਗ ਨਹੀਂ ਹੈ. ਜੋ ਆਪਣੀ ਜਾਨ ਲੱਭਦਾ ਹੈ, ਉਹ ਇਸਨੂੰ ਗੁਆ ਲਵੇਗਾ, ਅਤੇ ਜੋ ਮੇਰੀ ਖਾਤਰ ਆਪਣੀ ਜਾਨ ਗੁਆ ਲੈਂਦਾ ਹੈ, ਉਹ ਇਸਨੂੰ ਲੱਭ ਲਵੇਗਾ।</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ਪਵਿੱਤਰ, ਪਰਮੇਸ਼ੁਰ ਨੂੰ ਸਵੀਕਾਰ ਕਰਨ ਲਈ ਭੇਟ ਕਰੋ, ਜੋ ਤੁਹਾਡੀ ਵਾਜਬ ਸੇਵਾ ਹੈ।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ਨਿਆਈਆਂ ਦੀ ਪੋਥੀ 20:46 ਇਸ ਲਈ ਜੋ ਬਿਨਯਾਮੀਨ ਦੇ ਉਸ ਦਿਨ ਡਿੱਗਿਆ ਉਹ ਤਲਵਾਰ ਖਿੱਚਣ ਵਾਲੇ ਪੱਚੀ ਹਜ਼ਾਰ ਸਨ। ਇਹ ਸਾਰੇ ਬਹਾਦਰ ਆਦਮੀ ਸਨ।</w:t>
      </w:r>
    </w:p>
    <w:p/>
    <w:p>
      <w:r xmlns:w="http://schemas.openxmlformats.org/wordprocessingml/2006/main">
        <w:t xml:space="preserve">ਬਿਨਯਾਮੀਨ ਦੇ ਗੋਤ ਦੇ 25,000 ਆਦਮੀ ਲੜਾਈ ਵਿੱਚ ਹਾਰ ਗਏ।</w:t>
      </w:r>
    </w:p>
    <w:p/>
    <w:p>
      <w:r xmlns:w="http://schemas.openxmlformats.org/wordprocessingml/2006/main">
        <w:t xml:space="preserve">1: ਅਸੀਂ ਬਿਨਯਾਮੀਨ ਦੇ ਕਬੀਲੇ ਦੀ ਬਹਾਦਰੀ ਅਤੇ ਦਲੇਰੀ ਤੋਂ ਸਿੱਖ ਸਕਦੇ ਹਾਂ, ਜੋ ਆਪਣੇ ਵਿਸ਼ਵਾਸਾਂ ਲਈ ਲੜਨ ਲਈ ਤਿਆਰ ਸਨ।</w:t>
      </w:r>
    </w:p>
    <w:p/>
    <w:p>
      <w:r xmlns:w="http://schemas.openxmlformats.org/wordprocessingml/2006/main">
        <w:t xml:space="preserve">2: ਮੁਸ਼ਕਲਾਂ ਅਤੇ ਮੁਸ਼ਕਲਾਂ ਦੇ ਸਮੇਂ, ਸਾਨੂੰ ਮਸੀਹੀ ਹੋਣ ਦੇ ਨਾਤੇ ਯਾਦ ਰੱਖਣਾ ਚਾਹੀਦਾ ਹੈ ਕਿ ਪਰਮੇਸ਼ੁਰ ਸਾਨੂੰ ਕਦੇ ਨਹੀਂ ਛੱਡੇਗਾ ਅਤੇ ਹਮੇਸ਼ਾ ਸਾਡੇ ਨਾਲ ਰਹੇਗਾ।</w:t>
      </w:r>
    </w:p>
    <w:p/>
    <w:p>
      <w:r xmlns:w="http://schemas.openxmlformats.org/wordprocessingml/2006/main">
        <w:t xml:space="preserve">1: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ਨਿਆਈਆਂ ਦੀ ਪੋਥੀ 20:47 ਪਰ ਛੇ ਸੌ ਮਨੁੱਖ ਮੁੜੇ ਅਤੇ ਉਜਾੜ ਵਿੱਚ ਰਿੰਮੋਨ ਚੱਟਾਨ ਵੱਲ ਭੱਜ ਗਏ ਅਤੇ ਰਿੰਮੋਨ ਚੱਟਾਨ ਵਿੱਚ ਚਾਰ ਮਹੀਨੇ ਰਹੇ।</w:t>
      </w:r>
    </w:p>
    <w:p/>
    <w:p>
      <w:r xmlns:w="http://schemas.openxmlformats.org/wordprocessingml/2006/main">
        <w:t xml:space="preserve">ਛੇ ਸੌ ਆਦਮੀ ਰਾਕ ਰਿਮਨ ਨੂੰ ਭੱਜ ਗਏ ਅਤੇ ਚਾਰ ਮਹੀਨੇ ਉੱਥੇ ਰਹੇ।</w:t>
      </w:r>
    </w:p>
    <w:p/>
    <w:p>
      <w:r xmlns:w="http://schemas.openxmlformats.org/wordprocessingml/2006/main">
        <w:t xml:space="preserve">1. ਵਫ਼ਾਦਾਰ ਧੀਰਜ ਦੀ ਸ਼ਕਤੀ</w:t>
      </w:r>
    </w:p>
    <w:p/>
    <w:p>
      <w:r xmlns:w="http://schemas.openxmlformats.org/wordprocessingml/2006/main">
        <w:t xml:space="preserve">2. ਔਖੇ ਸਮੇਂ ਵਿੱਚ ਤਾਕਤ ਲੱਭਣਾ</w:t>
      </w:r>
    </w:p>
    <w:p/>
    <w:p>
      <w:r xmlns:w="http://schemas.openxmlformats.org/wordprocessingml/2006/main">
        <w:t xml:space="preserve">1. ਬਿਵਸਥਾ ਸਾਰ 33:27 - ਸਦੀਵੀ ਪਰਮਾਤਮਾ ਤੇਰੀ ਪਨਾਹ ਹੈ, ਅਤੇ ਉਸ ਦੇ ਹੇਠਾਂ ਸਦੀਵੀ ਹਥਿਆਰ ਹਨ।</w:t>
      </w:r>
    </w:p>
    <w:p/>
    <w:p>
      <w:r xmlns:w="http://schemas.openxmlformats.org/wordprocessingml/2006/main">
        <w:t xml:space="preserve">2. ਯਸਾਯਾਹ 43:2 - ਜਦੋਂ ਤੁਸੀਂ ਪਾਣੀਆਂ ਵਿੱਚੋਂ ਦੀ ਲੰਘੋਗੇ, ਮੈਂ ਤੁਹਾਡੇ ਨਾਲ ਹੋਵਾਂਗਾ; ਅਤੇ ਦਰਿਆਵਾਂ ਰਾਹੀਂ, ਉਹ ਤੈਨੂੰ ਨਹੀਂ ਵਹਿਣਗੇ।</w:t>
      </w:r>
    </w:p>
    <w:p/>
    <w:p>
      <w:r xmlns:w="http://schemas.openxmlformats.org/wordprocessingml/2006/main">
        <w:t xml:space="preserve">ਨਿਆਈਆਂ ਦੀ ਪੋਥੀ 20:48 ਅਤੇ ਇਸਰਾਏਲ ਦੇ ਮਨੁੱਖ ਬਿਨਯਾਮੀਨੀਆਂ ਉੱਤੇ ਮੁੜ ਆਏ ਅਤੇ ਉਨ੍ਹਾਂ ਨੂੰ ਤਲਵਾਰ ਦੀ ਧਾਰ ਨਾਲ ਮਾਰਿਆ, ਨਾਲੇ ਹਰੇਕ ਸ਼ਹਿਰ ਦੇ ਮਨੁੱਖਾਂ ਨੂੰ, ਜਾਨਵਰਾਂ ਵਾਂਗੂੰ, ਅਤੇ ਸਭਨਾਂ ਨੂੰ ਜੋ ਹੱਥ ਆਏ, ਨਾਲੇ ਚੜ੍ਹ ਗਏ। ਉਨ੍ਹਾਂ ਸਾਰੇ ਸ਼ਹਿਰਾਂ ਨੂੰ ਅੱਗ ਲਾ ਦਿਓ ਜਿੱਥੇ ਉਹ ਆਏ ਸਨ।</w:t>
      </w:r>
    </w:p>
    <w:p/>
    <w:p>
      <w:r xmlns:w="http://schemas.openxmlformats.org/wordprocessingml/2006/main">
        <w:t xml:space="preserve">ਇਸਰਾਏਲ ਦੇ ਆਦਮੀਆਂ ਨੇ ਬਿਨਯਾਮੀਨ ਦੇ ਲੋਕਾਂ ਉੱਤੇ ਤਲਵਾਰਾਂ ਨਾਲ ਹਮਲਾ ਕੀਤਾ ਅਤੇ ਉਹਨਾਂ ਦੇ ਰਾਹ ਵਿੱਚ ਸਭ ਕੁਝ ਤਬਾਹ ਕਰ ਦਿੱਤਾ।</w:t>
      </w:r>
    </w:p>
    <w:p/>
    <w:p>
      <w:r xmlns:w="http://schemas.openxmlformats.org/wordprocessingml/2006/main">
        <w:t xml:space="preserve">1. ਮੁਸ਼ਕਲਾਂ ਦਾ ਸਾਮ੍ਹਣਾ ਕਰਦੇ ਸਮੇਂ ਵਿਸ਼ਵਾਸ ਵਿੱਚ ਦ੍ਰਿੜ੍ਹ ਰਹਿਣ ਦੀ ਮਹੱਤਤਾ।</w:t>
      </w:r>
    </w:p>
    <w:p/>
    <w:p>
      <w:r xmlns:w="http://schemas.openxmlformats.org/wordprocessingml/2006/main">
        <w:t xml:space="preserve">2. ਹਨੇਰੇ ਦੇ ਸਮੇਂ ਵਿੱਚ ਵੀ ਪਰਮੇਸ਼ੁਰ ਦੀ ਵਫ਼ਾਦਾਰੀ ਨੂੰ ਯਾਦ ਰੱਖਣਾ।</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ਜੱਜਾਂ 21 ਨੂੰ ਤਿੰਨ ਪੈਰਿਆਂ ਵਿੱਚ ਹੇਠਾਂ ਦਿੱਤੇ ਅਨੁਸਾਰ ਸੰਖੇਪ ਕੀਤਾ ਜਾ ਸਕਦਾ ਹੈ, ਸੰਕੇਤਕ ਆਇਤਾਂ ਦੇ ਨਾਲ:</w:t>
      </w:r>
    </w:p>
    <w:p/>
    <w:p>
      <w:r xmlns:w="http://schemas.openxmlformats.org/wordprocessingml/2006/main">
        <w:t xml:space="preserve">ਪੈਰਾ 1: ਜੱਜਾਂ 21: 1-14 ਇਜ਼ਰਾਈਲ ਅਤੇ ਬੈਂਜਾਮਿਨ ਵਿਚਕਾਰ ਯੁੱਧ ਦੇ ਬਾਅਦ ਦੇ ਨਤੀਜੇ ਪੇਸ਼ ਕਰਦਾ ਹੈ। ਇਸ ਅਧਿਆਇ ਵਿਚ, ਇਜ਼ਰਾਈਲੀ ਬਿਨਯਾਮੀਨ ਦੇ ਗੋਤ ਦੇ ਵਿਰੁੱਧ ਉਨ੍ਹਾਂ ਦੀਆਂ ਕਾਰਵਾਈਆਂ ਬਾਰੇ ਪਰਮੇਸ਼ੁਰ ਤੋਂ ਸੇਧ ਲੈਣ ਲਈ ਮਿਸਪਾਹ ਵਿਖੇ ਇਕੱਠੇ ਹੋਏ। ਉਹ ਇੱਕ ਪੱਕੀ ਸਹੁੰ ਖਾਂਦੇ ਹਨ ਕਿ ਉਹ ਆਪਣੀਆਂ ਧੀਆਂ ਦਾ ਵਿਆਹ ਬਿਨਯਾਮੀਨ ਦੇ ਕਿਸੇ ਵੀ ਆਦਮੀ ਨਾਲ ਨਾ ਕਰਨ। ਹਾਲਾਂਕਿ, ਉਨ੍ਹਾਂ ਨੂੰ ਜਲਦੀ ਹੀ ਇਹ ਅਹਿਸਾਸ ਹੋ ਜਾਂਦਾ ਹੈ ਕਿ ਅਜਿਹਾ ਕਰਨ ਨਾਲ, ਉਹ ਬੈਂਜਾਮਿਨ ਦੇ ਗੋਤ ਦੇ ਵਿਨਾਸ਼ ਦਾ ਖਤਰਾ ਬਣਾਉਂਦੇ ਹਨ ਕਿਉਂਕਿ ਉਨ੍ਹਾਂ ਲਈ ਵਿਆਹ ਕਰਨ ਲਈ ਕੋਈ ਵੀ ਔਰਤ ਉਪਲਬਧ ਨਹੀਂ ਹੋਵੇਗੀ।</w:t>
      </w:r>
    </w:p>
    <w:p/>
    <w:p>
      <w:r xmlns:w="http://schemas.openxmlformats.org/wordprocessingml/2006/main">
        <w:t xml:space="preserve">ਪੈਰਾ 2: ਜੱਜਾਂ 21:15-23 ਵਿੱਚ ਜਾਰੀ ਰੱਖਦੇ ਹੋਏ, ਇਹ ਇਸਰਾਏਲੀਆਂ ਦੁਆਰਾ ਬਾਕੀ ਬਚੇ ਬਿਨਯਾਮੀਆਂ ਲਈ ਪਤਨੀਆਂ ਪ੍ਰਦਾਨ ਕਰਨ ਲਈ ਤਿਆਰ ਕੀਤੇ ਗਏ ਹੱਲ ਬਾਰੇ ਦੱਸਦਾ ਹੈ। ਉਹ ਸੁਝਾਅ ਦਿੰਦੇ ਹਨ ਕਿ ਕਿਉਂਕਿ ਯਬੇਸ਼-ਗਿਲਆਦ ਨੇ ਬਿਨਯਾਮੀਨ ਦੇ ਵਿਰੁੱਧ ਲੜਾਈ ਵਿਚ ਹਿੱਸਾ ਨਹੀਂ ਲਿਆ ਸੀ, ਇਸ ਲਈ ਉਨ੍ਹਾਂ ਨੂੰ ਉਨ੍ਹਾਂ ਦੀਆਂ ਅਣਵਿਆਹੀਆਂ ਔਰਤਾਂ ਨੂੰ ਬਿਨਯਾਮੀਨ ਲਈ ਪਤਨੀਆਂ ਵਜੋਂ ਲਿਆ ਕੇ ਸਜ਼ਾ ਦਿੱਤੀ ਜਾਣੀ ਚਾਹੀਦੀ ਹੈ। ਇਸਰਾਏਲੀਆਂ ਨੇ ਯਾਬੇਸ਼-ਗਿਲਆਦ ਵੱਲ ਇੱਕ ਫ਼ੌਜ ਭੇਜੀ ਅਤੇ ਚਾਰ ਸੌ ਕੁਆਰੀਆਂ ਨੂੰ ਬਚਾਇਆ ਜੋ ਬਿਨਯਾਮੀਨ ਨੂੰ ਦਿੱਤੀਆਂ ਗਈਆਂ ਸਨ।</w:t>
      </w:r>
    </w:p>
    <w:p/>
    <w:p>
      <w:r xmlns:w="http://schemas.openxmlformats.org/wordprocessingml/2006/main">
        <w:t xml:space="preserve">ਪੈਰਾ 3: ਜੱਜ 21 ਇੱਕ ਬਿਰਤਾਂਤ ਦੇ ਨਾਲ ਸਮਾਪਤ ਹੁੰਦਾ ਹੈ ਜਿੱਥੇ ਬੈਂਜਾਮਿਨ ਦੇ ਕਬੀਲੇ ਵਿੱਚੋਂ ਇੱਕ ਤੋਂ ਬਿਨਾਂ ਰਹਿਣ ਵਾਲਿਆਂ ਲਈ ਪਤਨੀਆਂ ਨੂੰ ਸੁਰੱਖਿਅਤ ਕਰਨ ਲਈ ਵਾਧੂ ਉਪਾਅ ਕੀਤੇ ਜਾਂਦੇ ਹਨ। ਨਿਆਈਆਂ 21:24-25 ਵਿੱਚ, ਇਹ ਜ਼ਿਕਰ ਕੀਤਾ ਗਿਆ ਹੈ ਕਿ ਅਜੇ ਵੀ ਬੈਂਜਾਮਿਨ ਦੇ ਅਜਿਹੇ ਪੁਰਸ਼ ਹਨ ਜਿਨ੍ਹਾਂ ਕੋਲ ਜਬੇਸ਼-ਗਿਲਆਦ ਤੋਂ ਔਰਤਾਂ ਪ੍ਰਾਪਤ ਕਰਨ ਦੇ ਬਾਵਜੂਦ ਵੀ ਪਤਨੀਆਂ ਨਹੀਂ ਹਨ। ਇਸ ਮੁੱਦੇ ਨੂੰ ਹੱਲ ਕਰਨ ਲਈ, ਸ਼ੀਲੋਹ ਵਿਖੇ ਇੱਕ ਤਿਉਹਾਰ ਦੌਰਾਨ, ਉਹ ਇਨ੍ਹਾਂ ਆਦਮੀਆਂ ਨੂੰ ਅੰਗੂਰੀ ਬਾਗ਼ਾਂ ਵਿੱਚ ਲੁਕਣ ਅਤੇ ਮੁਟਿਆਰਾਂ ਨੂੰ ਅਗਵਾ ਕਰਨ ਦੀ ਸਲਾਹ ਦਿੰਦੇ ਹਨ ਜੋ ਨੱਚਣ ਲਈ ਬਾਹਰ ਆਉਂਦੀਆਂ ਹਨ ਅਤੇ ਉਨ੍ਹਾਂ ਨੂੰ ਆਪਣੀਆਂ ਪਤਨੀਆਂ ਬਣਾ ਦਿੰਦੀਆਂ ਹਨ।</w:t>
      </w:r>
    </w:p>
    <w:p/>
    <w:p>
      <w:r xmlns:w="http://schemas.openxmlformats.org/wordprocessingml/2006/main">
        <w:t xml:space="preserve">ਸਾਰੰਸ਼ ਵਿੱਚ:</w:t>
      </w:r>
    </w:p>
    <w:p>
      <w:r xmlns:w="http://schemas.openxmlformats.org/wordprocessingml/2006/main">
        <w:t xml:space="preserve">ਜੱਜ 21 ਪੇਸ਼ ਕਰਦੇ ਹਨ:</w:t>
      </w:r>
    </w:p>
    <w:p>
      <w:r xmlns:w="http://schemas.openxmlformats.org/wordprocessingml/2006/main">
        <w:t xml:space="preserve">ਯੁੱਧ ਦੇ ਬਾਅਦ ਇਜ਼ਰਾਈਲ ਨੇ ਵਿਆਹ ਵਿੱਚ ਧੀਆਂ ਦੇਣ ਦੇ ਵਿਰੁੱਧ ਸਹੁੰ;</w:t>
      </w:r>
    </w:p>
    <w:p>
      <w:r xmlns:w="http://schemas.openxmlformats.org/wordprocessingml/2006/main">
        <w:t xml:space="preserve">ਜਬੇਸ਼-ਗਿਲਿਅਡ ਤੋਂ ਅਣਵਿਆਹੀਆਂ ਔਰਤਾਂ ਨੂੰ ਲੈ ਕੇ ਹੱਲ ਕੀਤਾ ਗਿਆ;</w:t>
      </w:r>
    </w:p>
    <w:p>
      <w:r xmlns:w="http://schemas.openxmlformats.org/wordprocessingml/2006/main">
        <w:t xml:space="preserve">ਇੱਕ ਤਿਉਹਾਰ ਦੌਰਾਨ ਨੌਜਵਾਨ ਔਰਤਾਂ ਨੂੰ ਅਗਵਾ ਕਰਨ ਦੇ ਵਾਧੂ ਉਪਾਅ।</w:t>
      </w:r>
    </w:p>
    <w:p/>
    <w:p>
      <w:r xmlns:w="http://schemas.openxmlformats.org/wordprocessingml/2006/main">
        <w:t xml:space="preserve">ਇਸ 'ਤੇ ਜ਼ੋਰ:</w:t>
      </w:r>
    </w:p>
    <w:p>
      <w:r xmlns:w="http://schemas.openxmlformats.org/wordprocessingml/2006/main">
        <w:t xml:space="preserve">ਯੁੱਧ ਦੇ ਬਾਅਦ ਇਜ਼ਰਾਈਲ ਨੇ ਵਿਆਹ ਵਿੱਚ ਧੀਆਂ ਦੇਣ ਦੇ ਵਿਰੁੱਧ ਸਹੁੰ;</w:t>
      </w:r>
    </w:p>
    <w:p>
      <w:r xmlns:w="http://schemas.openxmlformats.org/wordprocessingml/2006/main">
        <w:t xml:space="preserve">ਜਬੇਸ਼-ਗਿਲਿਅਡ ਤੋਂ ਅਣਵਿਆਹੀਆਂ ਔਰਤਾਂ ਨੂੰ ਲੈ ਕੇ ਹੱਲ ਕੀਤਾ ਗਿਆ;</w:t>
      </w:r>
    </w:p>
    <w:p>
      <w:r xmlns:w="http://schemas.openxmlformats.org/wordprocessingml/2006/main">
        <w:t xml:space="preserve">ਇੱਕ ਤਿਉਹਾਰ ਦੌਰਾਨ ਨੌਜਵਾਨ ਔਰਤਾਂ ਨੂੰ ਅਗਵਾ ਕਰਨ ਦੇ ਵਾਧੂ ਉਪਾਅ।</w:t>
      </w:r>
    </w:p>
    <w:p/>
    <w:p>
      <w:r xmlns:w="http://schemas.openxmlformats.org/wordprocessingml/2006/main">
        <w:t xml:space="preserve">ਅਧਿਆਇ ਇਜ਼ਰਾਈਲ ਅਤੇ ਬੈਂਜਾਮਿਨ ਵਿਚਕਾਰ ਲੜਾਈ ਤੋਂ ਬਾਅਦ, ਬਾਕੀ ਬਚੇ ਬੈਂਜਾਮਿਨਾਂ ਲਈ ਪਤਨੀਆਂ ਪ੍ਰਦਾਨ ਕਰਨ ਲਈ ਤਿਆਰ ਕੀਤੇ ਗਏ ਹੱਲ, ਅਤੇ ਬੈਂਜਾਮਿਨ ਦੇ ਕਬੀਲੇ ਵਿੱਚੋਂ ਇੱਕ ਤੋਂ ਬਿਨਾਂ ਰਹਿਣ ਵਾਲਿਆਂ ਲਈ ਪਤਨੀਆਂ ਨੂੰ ਸੁਰੱਖਿਅਤ ਕਰਨ ਲਈ ਚੁੱਕੇ ਗਏ ਵਾਧੂ ਉਪਾਵਾਂ 'ਤੇ ਕੇਂਦ੍ਰਤ ਹੈ। ਜੱਜਾਂ 21 ਵਿੱਚ, ਇਹ ਜ਼ਿਕਰ ਕੀਤਾ ਗਿਆ ਹੈ ਕਿ ਯੁੱਧ ਤੋਂ ਬਾਅਦ, ਇਜ਼ਰਾਈਲੀ ਮਿਸਪਾਹ ਵਿੱਚ ਇਕੱਠੇ ਹੋਏ ਅਤੇ ਇੱਕ ਪੱਕੀ ਸਹੁੰ ਖਾਧੀ ਕਿ ਉਹ ਆਪਣੀਆਂ ਧੀਆਂ ਨੂੰ ਉਨ੍ਹਾਂ ਦੇ ਕੰਮਾਂ ਕਾਰਨ ਬਿਨਯਾਮੀਨ ਦੇ ਕਿਸੇ ਵੀ ਆਦਮੀ ਨਾਲ ਵਿਆਹ ਨਾ ਕਰਨ ਦੇਣ। ਹਾਲਾਂਕਿ, ਉਹ ਛੇਤੀ ਹੀ ਇਹ ਮਹਿਸੂਸ ਕਰਦੇ ਹਨ ਕਿ ਇਹ ਬੈਂਜਾਮਿਨ ਦੇ ਕਬੀਲੇ ਦੇ ਸੰਭਾਵੀ ਵਿਨਾਸ਼ ਵੱਲ ਲੈ ਜਾਵੇਗਾ ਕਿਉਂਕਿ ਉਨ੍ਹਾਂ ਲਈ ਵਿਆਹ ਕਰਨ ਲਈ ਕੋਈ ਵੀ ਔਰਤ ਉਪਲਬਧ ਨਹੀਂ ਹੋਵੇਗੀ।</w:t>
      </w:r>
    </w:p>
    <w:p/>
    <w:p>
      <w:r xmlns:w="http://schemas.openxmlformats.org/wordprocessingml/2006/main">
        <w:t xml:space="preserve">ਜੱਜਾਂ 21 ਵਿੱਚ ਜਾਰੀ ਰੱਖਦੇ ਹੋਏ, ਇਸਰਾਏਲੀਆਂ ਦੁਆਰਾ ਇੱਕ ਹੱਲ ਪ੍ਰਸਤਾਵਿਤ ਕੀਤਾ ਗਿਆ ਹੈ। ਉਹ ਬੈਂਜਾਮਿਨ ਦੇ ਵਿਰੁੱਧ ਲੜਾਈ ਵਿਚ ਹਿੱਸਾ ਨਾ ਲੈਣ ਲਈ ਜੈਬੇਸ਼-ਗਿਲਿਅਡ ਨੂੰ ਸਜ਼ਾ ਦੇਣ ਦਾ ਸੁਝਾਅ ਦਿੰਦੇ ਹਨ ਅਤੇ ਉਨ੍ਹਾਂ ਦੇ ਸ਼ਹਿਰ ਤੋਂ ਅਣਵਿਆਹੀਆਂ ਔਰਤਾਂ ਨੂੰ ਬੈਂਜਾਮਾਈਟਸ ਲਈ ਪਤਨੀਆਂ ਵਜੋਂ ਲਿਆਉਂਦੇ ਹਨ। ਯਾਬੇਸ਼-ਗਿਲਆਦ ਵੱਲ ਇੱਕ ਫ਼ੌਜ ਭੇਜੀ ਗਈ, ਜਿਸ ਵਿੱਚ ਚਾਰ ਸੌ ਕੁਆਰੀਆਂ ਨੂੰ ਬਚਾਇਆ ਗਿਆ ਜੋ ਬਿਨਯਾਮੀਨ ਨੂੰ ਪਤਨੀਆਂ ਵਜੋਂ ਦਿੱਤੀਆਂ ਗਈਆਂ ਸਨ।</w:t>
      </w:r>
    </w:p>
    <w:p/>
    <w:p>
      <w:r xmlns:w="http://schemas.openxmlformats.org/wordprocessingml/2006/main">
        <w:t xml:space="preserve">ਜੱਜ 21 ਇੱਕ ਬਿਰਤਾਂਤ ਦੇ ਨਾਲ ਸਮਾਪਤ ਹੁੰਦਾ ਹੈ ਜਿੱਥੇ ਬੈਂਜਾਮਿਨ ਦੇ ਕਬੀਲੇ ਵਿੱਚੋਂ ਇੱਕ ਤੋਂ ਬਿਨਾਂ ਰਹਿਣ ਵਾਲਿਆਂ ਲਈ ਪਤਨੀਆਂ ਨੂੰ ਸੁਰੱਖਿਅਤ ਕਰਨ ਲਈ ਵਾਧੂ ਉਪਾਅ ਕੀਤੇ ਜਾਂਦੇ ਹਨ। ਸ਼ੀਲੋਹ ਵਿਖੇ ਇੱਕ ਤਿਉਹਾਰ ਦੌਰਾਨ, ਉਹ ਬਿਨਾਂ ਪਤਨੀਆਂ ਦੇ ਇਨ੍ਹਾਂ ਆਦਮੀਆਂ ਨੂੰ ਅੰਗੂਰੀ ਬਾਗਾਂ ਵਿੱਚ ਲੁਕਣ ਅਤੇ ਨੱਚਣ ਲਈ ਬਾਹਰ ਆਉਣ ਵਾਲੀਆਂ ਮੁਟਿਆਰਾਂ ਨੂੰ ਅਗਵਾ ਕਰਨ ਦੀ ਸਲਾਹ ਦਿੰਦੇ ਹਨ। ਅਜਿਹਾ ਕਰਨ ਨਾਲ, ਉਹ ਇਹਨਾਂ ਆਦਮੀਆਂ ਲਈ ਪਤਨੀਆਂ ਪ੍ਰਦਾਨ ਕਰਦੇ ਹਨ ਅਤੇ ਇਹ ਸੁਨਿਸ਼ਚਿਤ ਕਰਦੇ ਹਨ ਕਿ ਬੈਂਜਾਮਿਨ ਤੋਂ ਕੋਈ ਵੀ ਪਤਨੀ ਤੋਂ ਬਿਨਾਂ ਨਾ ਰਹੇ, ਇਜ਼ਰਾਈਲ ਦੁਆਰਾ ਆਪਣੇ ਭਾਈਚਾਰੇ ਵਿੱਚ ਇਸ ਕਬੀਲੇ ਨੂੰ ਸੁਰੱਖਿਅਤ ਰੱਖਣ ਲਈ ਇੱਕ ਵਿਵਾਦਪੂਰਨ ਕਾਰਵਾਈ ਕੀਤੀ ਗਈ।</w:t>
      </w:r>
    </w:p>
    <w:p/>
    <w:p>
      <w:r xmlns:w="http://schemas.openxmlformats.org/wordprocessingml/2006/main">
        <w:t xml:space="preserve">ਨਿਆਈਆਂ ਦੀ ਪੋਥੀ 21:1 ਹੁਣ ਇਸਰਾਏਲ ਦੇ ਮਨੁੱਖਾਂ ਨੇ ਮਿਸਪੇਹ ਵਿੱਚ ਸੌਂਹ ਖਾਧੀ ਸੀ ਕਿ ਸਾਡੇ ਵਿੱਚੋਂ ਕੋਈ ਆਪਣੀ ਧੀ ਬਿਨਯਾਮੀਨ ਨੂੰ ਨਹੀਂ ਦੇਵੇਗਾ।</w:t>
      </w:r>
    </w:p>
    <w:p/>
    <w:p>
      <w:r xmlns:w="http://schemas.openxmlformats.org/wordprocessingml/2006/main">
        <w:t xml:space="preserve">ਇਸਰਾਏਲੀਆਂ ਨੇ ਇਕਰਾਰ ਕੀਤਾ ਸੀ ਕਿ ਉਹ ਬਿਨਯਾਮੀਨ ਦੇ ਗੋਤ ਦੇ ਕਿਸੇ ਵੀ ਮੈਂਬਰ ਨਾਲ ਆਪਣੀਆਂ ਧੀਆਂ ਦਾ ਵਿਆਹ ਨਾ ਕਰਨ।</w:t>
      </w:r>
    </w:p>
    <w:p/>
    <w:p>
      <w:r xmlns:w="http://schemas.openxmlformats.org/wordprocessingml/2006/main">
        <w:t xml:space="preserve">1. ਆਪਣੇ ਵਾਅਦਿਆਂ ਨੂੰ ਪੂਰਾ ਕਰਨਾ: ਤੁਹਾਡੇ ਬਚਨ ਦਾ ਆਦਰ ਕਰਨ ਦੀ ਮਹੱਤਤਾ।</w:t>
      </w:r>
    </w:p>
    <w:p/>
    <w:p>
      <w:r xmlns:w="http://schemas.openxmlformats.org/wordprocessingml/2006/main">
        <w:t xml:space="preserve">2. ਭਾਈਚਾਰੇ ਦੀ ਸ਼ਕਤੀ: ਸਾਂਝੀ ਵਚਨਬੱਧਤਾ ਨੂੰ ਕਾਇਮ ਰੱਖਣ ਲਈ ਮਿਲ ਕੇ ਕੰਮ ਕਰਨਾ।</w:t>
      </w:r>
    </w:p>
    <w:p/>
    <w:p>
      <w:r xmlns:w="http://schemas.openxmlformats.org/wordprocessingml/2006/main">
        <w:t xml:space="preserve">1. ਮੱਤੀ 5:33-37 - ਆਪਣੇ ਬਚਨ ਨੂੰ ਰੱਖਣ ਦੀ ਮਹੱਤਤਾ ਬਾਰੇ ਯਿਸੂ ਦੀ ਸਿੱਖਿਆ।</w:t>
      </w:r>
    </w:p>
    <w:p/>
    <w:p>
      <w:r xmlns:w="http://schemas.openxmlformats.org/wordprocessingml/2006/main">
        <w:t xml:space="preserve">2. ਗਲਾਤੀਆਂ 6:9-10 - ਚੰਗੇ ਕੰਮ ਕਰਨਾ ਅਤੇ ਦੂਜਿਆਂ ਲਈ ਬਰਕਤ ਬਣਨਾ।</w:t>
      </w:r>
    </w:p>
    <w:p/>
    <w:p>
      <w:r xmlns:w="http://schemas.openxmlformats.org/wordprocessingml/2006/main">
        <w:t xml:space="preserve">ਨਿਆਈਆਂ ਦੀ ਪੋਥੀ 21:2 ਅਤੇ ਲੋਕ ਪਰਮੇਸ਼ੁਰ ਦੇ ਭਵਨ ਵਿੱਚ ਆਏ ਅਤੇ ਉੱਥੇ ਪਰਮੇਸ਼ੁਰ ਦੇ ਸਾਮ੍ਹਣੇ ਠਹਿਰੇ ਅਤੇ ਆਪਣੀਆਂ ਅਵਾਜ਼ਾਂ ਉੱਚੀਆਂ ਕੀਤੀਆਂ ਅਤੇ ਰੋਏ।</w:t>
      </w:r>
    </w:p>
    <w:p/>
    <w:p>
      <w:r xmlns:w="http://schemas.openxmlformats.org/wordprocessingml/2006/main">
        <w:t xml:space="preserve">ਲੋਕ ਰੱਬ ਦੇ ਘਰ ਇਕੱਠੇ ਹੋਏ ਅਤੇ ਸੋਗ ਵਿੱਚ ਇੱਕਠੇ ਹੋਏ।</w:t>
      </w:r>
    </w:p>
    <w:p/>
    <w:p>
      <w:r xmlns:w="http://schemas.openxmlformats.org/wordprocessingml/2006/main">
        <w:t xml:space="preserve">1. ਸੋਗ ਵਿੱਚ ਏਕਤਾ ਦੀ ਤਾਕਤ</w:t>
      </w:r>
    </w:p>
    <w:p/>
    <w:p>
      <w:r xmlns:w="http://schemas.openxmlformats.org/wordprocessingml/2006/main">
        <w:t xml:space="preserve">2. ਰੱਬ ਦੇ ਘਰ ਵਿੱਚ ਆਰਾਮ ਲੱਭਣਾ</w:t>
      </w:r>
    </w:p>
    <w:p/>
    <w:p>
      <w:r xmlns:w="http://schemas.openxmlformats.org/wordprocessingml/2006/main">
        <w:t xml:space="preserve">1. ਜ਼ਬੂਰ 34:17-18 - "ਧਰਮੀ ਪੁਕਾਰਦਾ ਹੈ, ਅਤੇ ਯਹੋਵਾਹ ਸੁਣਦਾ ਹੈ, ਅਤੇ ਉਹਨਾਂ ਨੂੰ ਉਹਨਾਂ ਦੀਆਂ ਸਾਰੀਆਂ ਮੁਸੀਬਤਾਂ ਤੋਂ ਛੁਡਾਉਂਦਾ ਹੈ। ਯਹੋਵਾਹ ਉਹਨਾਂ ਦੇ ਨੇੜੇ ਹੈ ਜਿਹੜੇ ਟੁੱਟੇ ਦਿਲ ਵਾਲੇ ਹਨ; ਅਤੇ ਉਹਨਾਂ ਨੂੰ ਬਚਾਉਂਦਾ ਹੈ ਜੋ ਪਛਤਾਏ ਹੋਏ ਹਨ ."</w:t>
      </w:r>
    </w:p>
    <w:p/>
    <w:p>
      <w:r xmlns:w="http://schemas.openxmlformats.org/wordprocessingml/2006/main">
        <w:t xml:space="preserve">2. ਯਸਾਯਾਹ 61: 1-2 - "ਪ੍ਰਭੂ ਯਹੋਵਾਹ ਦਾ ਆਤਮਾ ਮੇਰੇ ਉੱਤੇ ਹੈ; ਕਿਉਂਕਿ ਯਹੋਵਾਹ ਨੇ ਮੈਨੂੰ ਨਿਮਰ ਲੋਕਾਂ ਨੂੰ ਖੁਸ਼ਖਬਰੀ ਸੁਣਾਉਣ ਲਈ ਮਸਹ ਕੀਤਾ ਹੈ; ਉਸਨੇ ਮੈਨੂੰ ਟੁੱਟੇ ਦਿਲਾਂ ਨੂੰ ਬੰਨ੍ਹਣ ਲਈ, ਕੈਦੀਆਂ ਨੂੰ ਅਜ਼ਾਦੀ ਦਾ ਐਲਾਨ ਕਰਨ ਲਈ ਭੇਜਿਆ ਹੈ। , ਅਤੇ ਉਨ੍ਹਾਂ ਲਈ ਕੈਦਖਾਨੇ ਦਾ ਖੋਲ੍ਹਣਾ ਜੋ ਬੰਨ੍ਹੇ ਹੋਏ ਹਨ।"</w:t>
      </w:r>
    </w:p>
    <w:p/>
    <w:p>
      <w:r xmlns:w="http://schemas.openxmlformats.org/wordprocessingml/2006/main">
        <w:t xml:space="preserve">ਨਿਆਈਆਂ ਦੀ ਪੋਥੀ 21:3 ਅਤੇ ਆਖਿਆ, ਹੇ ਯਹੋਵਾਹ ਇਸਰਾਏਲ ਦੇ ਪਰਮੇਸ਼ੁਰ, ਇਸਰਾਏਲ ਵਿੱਚ ਅਜਿਹਾ ਕਿਉਂ ਹੋਇਆ ਕਿ ਅੱਜ ਇਸਰਾਏਲ ਵਿੱਚ ਇੱਕ ਗੋਤ ਦੀ ਘਾਟ ਹੈ?</w:t>
      </w:r>
    </w:p>
    <w:p/>
    <w:p>
      <w:r xmlns:w="http://schemas.openxmlformats.org/wordprocessingml/2006/main">
        <w:t xml:space="preserve">ਇਜ਼ਰਾਈਲੀਆਂ ਨੂੰ ਚਿੰਤਾ ਹੈ ਕਿ ਇਸਰਾਏਲ ਵਿਚ ਇਕ ਗੋਤ ਦੀ ਘਾਟ ਕਿਉਂ ਹੈ।</w:t>
      </w:r>
    </w:p>
    <w:p/>
    <w:p>
      <w:r xmlns:w="http://schemas.openxmlformats.org/wordprocessingml/2006/main">
        <w:t xml:space="preserve">1. ਪਰਮੇਸ਼ੁਰ ਦੀ ਯੋਜਨਾ - ਪਰਮੇਸ਼ੁਰ ਦੀ ਯੋਜਨਾ ਵਿੱਚ ਭਰੋਸਾ ਕਰਨ ਦੀ ਮਹੱਤਤਾ 'ਤੇ ਭਾਵੇਂ ਨਤੀਜਾ ਉਹ ਨਹੀਂ ਹੁੰਦਾ ਜਿਸਦੀ ਅਸੀਂ ਉਮੀਦ ਕੀਤੀ ਸੀ।</w:t>
      </w:r>
    </w:p>
    <w:p/>
    <w:p>
      <w:r xmlns:w="http://schemas.openxmlformats.org/wordprocessingml/2006/main">
        <w:t xml:space="preserve">2. ਅਨਿਸ਼ਚਿਤਤਾ ਵਿੱਚ ਲਗਨ - ਅਨਿਸ਼ਚਿਤਤਾ ਦਾ ਸਾਹਮਣਾ ਕਰਦੇ ਹੋਏ ਵੀ ਵਫ਼ਾਦਾਰ ਰਹਿਣ ਅਤੇ ਦ੍ਰਿੜ ਰਹਿਣ ਦੀ ਜ਼ਰੂਰਤ 'ਤੇ ਏ.</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ਨਿਆਈਆਂ ਦੀ ਪੋਥੀ 21:4 ਅਤੇ ਅਗਲੇ ਦਿਨ ਅਜਿਹਾ ਹੋਇਆ ਕਿ ਲੋਕ ਤੜਕੇ ਉੱਠੇ ਅਤੇ ਉੱਥੇ ਇੱਕ ਜਗਵੇਦੀ ਬਣਾਈ ਅਤੇ ਹੋਮ ਦੀਆਂ ਭੇਟਾਂ ਅਤੇ ਸੁੱਖ-ਸਾਂਦ ਦੀਆਂ ਭੇਟਾਂ ਚੜ੍ਹਾਈਆਂ।</w:t>
      </w:r>
    </w:p>
    <w:p/>
    <w:p>
      <w:r xmlns:w="http://schemas.openxmlformats.org/wordprocessingml/2006/main">
        <w:t xml:space="preserve">ਇਸਰਾਏਲ ਦੇ ਲੋਕ ਸਵੇਰੇ ਉੱਠੇ ਅਤੇ ਹੋਮ ਅਤੇ ਸੁੱਖ-ਸਾਂਦ ਦੀਆਂ ਭੇਟਾਂ ਚੜ੍ਹਾਉਣ ਲਈ ਇੱਕ ਜਗਵੇਦੀ ਬਣਾਈ।</w:t>
      </w:r>
    </w:p>
    <w:p/>
    <w:p>
      <w:r xmlns:w="http://schemas.openxmlformats.org/wordprocessingml/2006/main">
        <w:t xml:space="preserve">1: ਪ੍ਰਮਾਤਮਾ ਹਮੇਸ਼ਾ ਵਫ਼ਾਦਾਰ ਹੁੰਦਾ ਹੈ ਅਤੇ ਜਦੋਂ ਅਸੀਂ ਉਸ ਵੱਲ ਮੁੜਦੇ ਹਾਂ ਤਾਂ ਸਾਨੂੰ ਪ੍ਰਦਾਨ ਕਰੇਗਾ।</w:t>
      </w:r>
    </w:p>
    <w:p/>
    <w:p>
      <w:r xmlns:w="http://schemas.openxmlformats.org/wordprocessingml/2006/main">
        <w:t xml:space="preserve">2: ਸਾਨੂੰ ਸ਼ਰਧਾ ਅਤੇ ਨਿਮਰਤਾ ਨਾਲ ਪ੍ਰਭੂ ਕੋਲ ਜਾਣਾ ਚਾਹੀਦਾ ਹੈ।</w:t>
      </w:r>
    </w:p>
    <w:p/>
    <w:p>
      <w:r xmlns:w="http://schemas.openxmlformats.org/wordprocessingml/2006/main">
        <w:t xml:space="preserve">1: ਫ਼ਿਲਿੱਪੀਆਂ 4: 6-7 "ਕਿਸੇ ਗੱਲ ਦੀ ਚਿੰਤਾ ਨਾ ਕਰੋ, ਪਰ ਹਰ ਹਾਲਤ ਵਿੱਚ, ਪ੍ਰਾਰਥਨਾ ਅਤੇ ਬੇਨਤੀ ਦੁਆਰਾ, ਧੰਨਵਾਦ ਸਹਿਤ, ਆਪਣੀਆਂ ਬੇਨਤੀਆਂ ਪਰਮੇਸ਼ੁਰ ਦੇ ਅੱਗੇ ਪੇਸ਼ ਕਰੋ ਅਤੇ ਪਰਮੇਸ਼ੁਰ ਦੀ ਸ਼ਾਂਤੀ, ਜੋ ਸਾਰੀ ਸਮਝ ਤੋਂ ਪਰੇ ਹੈ, ਤੁਹਾਡੇ ਦਿਲਾਂ ਦੀ ਰਾਖੀ ਕਰੇਗੀ। ਅਤੇ ਮਸੀਹ ਯਿਸੂ ਵਿੱਚ ਤੁਹਾਡੇ ਮਨ।"</w:t>
      </w:r>
    </w:p>
    <w:p/>
    <w:p>
      <w:r xmlns:w="http://schemas.openxmlformats.org/wordprocessingml/2006/main">
        <w:t xml:space="preserve">2: ਇਬਰਾਨੀਆਂ 13:15-16 "ਇਸ ਲਈ, ਯਿਸੂ ਦੇ ਰਾਹੀਂ, ਆਓ ਆਪਾਂ ਲਗਾਤਾਰ ਪਰਮੇਸ਼ੁਰ ਨੂੰ ਉਸਤਤ ਦਾ ਬਲੀਦਾਨ ਚੜ੍ਹਾਈਏ ਜੋ ਉਸ ਦੇ ਨਾਮ ਦਾ ਖੁੱਲ੍ਹੇਆਮ ਦਾਅਵਾ ਕਰਦੇ ਹਨ। ਕੁਰਬਾਨੀਆਂ ਨਾਲ ਰੱਬ ਖੁਸ਼ ਹੁੰਦਾ ਹੈ।"</w:t>
      </w:r>
    </w:p>
    <w:p/>
    <w:p>
      <w:r xmlns:w="http://schemas.openxmlformats.org/wordprocessingml/2006/main">
        <w:t xml:space="preserve">ਨਿਆਈਆਂ ਦੀ ਪੋਥੀ 21:5 ਤਦ ਇਸਰਾਏਲੀਆਂ ਨੇ ਆਖਿਆ, ਇਸਰਾਏਲ ਦੇ ਸਾਰੇ ਗੋਤਾਂ ਵਿੱਚੋਂ ਕੌਣ ਹੈ ਜੋ ਮੰਡਲੀ ਦੇ ਨਾਲ ਯਹੋਵਾਹ ਦੇ ਅੱਗੇ ਨਾ ਆਇਆ ਹੋਵੇ? ਕਿਉਂ ਜੋ ਉਨ੍ਹਾਂ ਨੇ ਉਸ ਦੇ ਵਿਖੇ ਵੱਡੀ ਸੌਂਹ ਖਾਧੀ ਸੀ ਜੋ ਮਿਸਫਾਹ ਵਿੱਚ ਯਹੋਵਾਹ ਦੇ ਕੋਲ ਨਹੀਂ ਆਇਆ ਅਤੇ ਆਖਿਆ, ਉਹ ਜ਼ਰੂਰ ਮਾਰਿਆ ਜਾਵੇਗਾ ।</w:t>
      </w:r>
    </w:p>
    <w:p/>
    <w:p>
      <w:r xmlns:w="http://schemas.openxmlformats.org/wordprocessingml/2006/main">
        <w:t xml:space="preserve">ਇਸਰਾਏਲ ਦੇ ਲੋਕਾਂ ਨੇ ਕਿਸੇ ਵੀ ਇਸਰਾਏਲੀ ਨੂੰ ਮਾਰਨ ਦੀ ਵੱਡੀ ਸਹੁੰ ਖਾਧੀ ਸੀ ਜੋ ਮਿਸਪੇਹ ਨੂੰ ਯਹੋਵਾਹ ਲਈ ਮੰਡਲੀ ਦੇ ਨਾਲ ਨਹੀਂ ਗਿਆ ਸੀ।</w:t>
      </w:r>
    </w:p>
    <w:p/>
    <w:p>
      <w:r xmlns:w="http://schemas.openxmlformats.org/wordprocessingml/2006/main">
        <w:t xml:space="preserve">1. ਸਾਡੇ ਜੀਵਨ ਵਿੱਚ ਪ੍ਰਭੂ ਦੇ ਹੁਕਮਾਂ ਦੀ ਪਾਲਣਾ ਕਰਨ ਦੀ ਮਹੱਤਤਾ</w:t>
      </w:r>
    </w:p>
    <w:p/>
    <w:p>
      <w:r xmlns:w="http://schemas.openxmlformats.org/wordprocessingml/2006/main">
        <w:t xml:space="preserve">2. ਸਾਡੇ ਵਿਸ਼ਵਾਸ ਵਿੱਚ ਨੇਮ ਅਤੇ ਸਹੁੰਆਂ ਦੀ ਸ਼ਕਤੀ</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 ਲਈ ਜੀਵਨ ਨੂੰ ਚੁਣੋ, ਤਾਂ ਜੋ ਤੁਸੀਂ ਅਤੇ ਤੁਹਾਡੀ ਔਲਾਦ ਜੀ ਸਕਣ।</w:t>
      </w:r>
    </w:p>
    <w:p/>
    <w:p>
      <w:r xmlns:w="http://schemas.openxmlformats.org/wordprocessingml/2006/main">
        <w:t xml:space="preserve">20 ਤਾਂ ਜੋ ਤੁਸੀਂ ਯਹੋਵਾਹ ਆਪਣੇ ਪਰਮੇਸ਼ੁਰ ਨੂੰ ਪਿਆਰ ਕਰੋ, ਉਸ ਦੀ ਅਵਾਜ਼ ਸੁਣੋ ਅਤੇ ਉਸ ਨੂੰ ਫੜੀ ਰੱਖੋ, ਕਿਉਂ ਜੋ ਉਹ ਤੁਹਾਡੀ ਉਮਰ ਅਤੇ ਦਿਨਾਂ ਦੀ ਲੰਬਾਈ ਹੈ।</w:t>
      </w:r>
    </w:p>
    <w:p/>
    <w:p>
      <w:r xmlns:w="http://schemas.openxmlformats.org/wordprocessingml/2006/main">
        <w:t xml:space="preserve">2. ਮੱਤੀ 5:33-37 - ਤੁਸੀਂ ਦੁਬਾਰਾ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 ਅਤੇ ਆਪਣੇ ਸਿਰ ਦੀ ਸਹੁੰ ਨਾ ਖਾਓ, ਕਿਉਂਕਿ ਤੁਸੀਂ ਇੱਕ ਵਾਲ ਨੂੰ ਚਿੱਟਾ ਜਾਂ ਕਾਲਾ ਨਹੀਂ ਕਰ ਸਕਦੇ. ਜੋ ਤੁਸੀਂ ਕਹਿੰਦੇ ਹੋ ਉਸਨੂੰ ਸਿਰਫ਼ ਹਾਂ ਜਾਂ ਨਾਂਹ ਵਿੱਚ ਰਹਿਣ ਦਿਓ; ਇਸ ਤੋਂ ਵੱਧ ਕੁਝ ਵੀ ਬੁਰਾਈ ਤੋਂ ਆਉਂਦਾ ਹੈ।</w:t>
      </w:r>
    </w:p>
    <w:p/>
    <w:p>
      <w:r xmlns:w="http://schemas.openxmlformats.org/wordprocessingml/2006/main">
        <w:t xml:space="preserve">ਨਿਆਈਆਂ ਦੀ ਪੋਥੀ 21:6 ਅਤੇ ਇਸਰਾਏਲੀਆਂ ਨੇ ਆਪਣੇ ਭਰਾ ਬਿਨਯਾਮੀਨ ਦੇ ਲਈ ਉਨ੍ਹਾਂ ਨੂੰ ਤੋਬਾ ਕੀਤਾ ਅਤੇ ਆਖਿਆ, ਅੱਜ ਇਸਰਾਏਲ ਵਿੱਚੋਂ ਇੱਕ ਗੋਤ ਕੱਟਿਆ ਗਿਆ ਹੈ।</w:t>
      </w:r>
    </w:p>
    <w:p/>
    <w:p>
      <w:r xmlns:w="http://schemas.openxmlformats.org/wordprocessingml/2006/main">
        <w:t xml:space="preserve">ਇਜ਼ਰਾਈਲ ਦੇ ਬੱਚਿਆਂ ਨੇ ਆਪਣੇ ਭਰਾ ਬਿਨਯਾਮੀਨ ਲਈ ਉਦਾਸ ਮਹਿਸੂਸ ਕੀਤਾ ਕਿਉਂਕਿ ਇੱਕ ਗੋਤ ਇਸਰਾਏਲ ਵਿੱਚੋਂ ਕੱਟਿਆ ਗਿਆ ਸੀ।</w:t>
      </w:r>
    </w:p>
    <w:p/>
    <w:p>
      <w:r xmlns:w="http://schemas.openxmlformats.org/wordprocessingml/2006/main">
        <w:t xml:space="preserve">1: ਸਾਨੂੰ ਆਪਣੇ ਭੈਣਾਂ-ਭਰਾਵਾਂ ਨੂੰ ਪਿਆਰ ਕਰਨਾ ਯਾਦ ਰੱਖਣਾ ਚਾਹੀਦਾ ਹੈ, ਜਿਵੇਂ ਕਿ ਪਰਮੇਸ਼ੁਰ ਸਾਨੂੰ ਪਿਆਰ ਕਰਦਾ ਹੈ।</w:t>
      </w:r>
    </w:p>
    <w:p/>
    <w:p>
      <w:r xmlns:w="http://schemas.openxmlformats.org/wordprocessingml/2006/main">
        <w:t xml:space="preserve">2: ਸਾਨੂੰ ਵਿਸ਼ਵਾਸ ਹੋਣਾ ਚਾਹੀਦਾ ਹੈ ਕਿ ਮੁਸ਼ਕਲ ਸਮਿਆਂ ਵਿਚ ਵੀ ਪਰਮੇਸ਼ੁਰ ਸਾਡੀ ਮਦਦ ਕਰੇਗਾ।</w:t>
      </w:r>
    </w:p>
    <w:p/>
    <w:p>
      <w:r xmlns:w="http://schemas.openxmlformats.org/wordprocessingml/2006/main">
        <w:t xml:space="preserve">1:1 ਪਤਰਸ 4:8 - ਸਭ ਤੋਂ ਵੱਧ, ਇੱਕ ਦੂਜੇ ਨੂੰ ਦਿਲੋਂ ਪਿਆਰ ਕਰਦੇ ਰਹੋ, ਕਿਉਂਕਿ ਪਿਆਰ ਬਹੁਤ ਸਾਰੇ ਪਾਪਾਂ ਨੂੰ ਢੱਕਦਾ ਹੈ।</w:t>
      </w:r>
    </w:p>
    <w:p/>
    <w:p>
      <w:r xmlns:w="http://schemas.openxmlformats.org/wordprocessingml/2006/main">
        <w:t xml:space="preserve">2: ਯਾਕੂਬ 1:2-4 - ਮੇਰੇ ਭਰਾਵੋ, ਜਦੋਂ ਤੁਸੀਂ ਕਈ ਤਰ੍ਹਾਂ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ਨਿਆਈਆਂ ਦੀ ਪੋਥੀ 21:7 ਅਸੀਂ ਉਨ੍ਹਾਂ ਲਈ ਪਤਨੀਆਂ ਲਈ ਕੀ ਕਰੀਏ ਜਿਹੜੇ ਬਚੇ ਹਨ, ਕਿਉਂਕਿ ਅਸੀਂ ਯਹੋਵਾਹ ਦੀ ਸਹੁੰ ਖਾਧੀ ਹੈ ਕਿ ਅਸੀਂ ਉਨ੍ਹਾਂ ਨੂੰ ਆਪਣੀਆਂ ਧੀਆਂ ਪਤਨੀਆਂ ਨੂੰ ਨਹੀਂ ਦੇਵਾਂਗੇ?</w:t>
      </w:r>
    </w:p>
    <w:p/>
    <w:p>
      <w:r xmlns:w="http://schemas.openxmlformats.org/wordprocessingml/2006/main">
        <w:t xml:space="preserve">ਇਜ਼ਰਾਈਲੀਆਂ ਨੇ ਬਿਨਯਾਮੀਨ ਦੇ ਗੋਤ ਦੇ ਬਾਕੀ ਬਚੇ ਆਦਮੀਆਂ ਨੂੰ ਆਪਣੀਆਂ ਧੀਆਂ ਨਾ ਦੇਣ ਦੀ ਸਹੁੰ ਖਾਧੀ ਸੀ, ਅਤੇ ਉਨ੍ਹਾਂ ਨੂੰ ਪਤਨੀਆਂ ਪ੍ਰਦਾਨ ਕਰਨ ਦਾ ਹੱਲ ਲੱਭ ਰਹੇ ਸਨ।</w:t>
      </w:r>
    </w:p>
    <w:p/>
    <w:p>
      <w:r xmlns:w="http://schemas.openxmlformats.org/wordprocessingml/2006/main">
        <w:t xml:space="preserve">1. ਸੁੱਖਣਾ ਦੀ ਤਾਕਤ: ਬਦਲਦੀ ਦੁਨੀਆਂ ਵਿੱਚ ਵਾਅਦੇ ਨਿਭਾਉਣਾ</w:t>
      </w:r>
    </w:p>
    <w:p/>
    <w:p>
      <w:r xmlns:w="http://schemas.openxmlformats.org/wordprocessingml/2006/main">
        <w:t xml:space="preserve">2. ਅਣਜਾਣ ਥਾਵਾਂ 'ਤੇ ਭਾਈਚਾਰਾ ਲੱਭਣਾ</w:t>
      </w:r>
    </w:p>
    <w:p/>
    <w:p>
      <w:r xmlns:w="http://schemas.openxmlformats.org/wordprocessingml/2006/main">
        <w:t xml:space="preserve">1. ਮੱਤੀ 5:33-37 (ਫੇਰ ਤੁਸੀਂ ਸੁਣਿਆ ਹੈ ਕਿ ਪੁਰਾਣੇ ਜ਼ਮਾਨੇ ਦੇ ਲੋਕਾਂ ਨੂੰ ਕਿਹਾ ਗਿਆ ਸੀ ਕਿ ਤੁਸੀਂ ਝੂਠੀ ਸੌਂਹ ਨਾ ਖਾਓ, ਜੋ ਤੁਸੀਂ ਸੌਂਹ ਖਾਧੀ ਹੈ ਉਸਨੂੰ ਪੂਰਾ ਕਰੋ। ਪਰ ਮੈਂ ਤੁਹਾਨੂੰ ਆਖਦਾ ਹਾਂ ਕਿ ਤੁਸੀਂ ਸੌਂਹ ਨਾ ਖਾਓ। ਤੇ ਸਾਰੇ... )</w:t>
      </w:r>
    </w:p>
    <w:p/>
    <w:p>
      <w:r xmlns:w="http://schemas.openxmlformats.org/wordprocessingml/2006/main">
        <w:t xml:space="preserve">2. ਰੂਥ 1:16-17 (ਪਰ ਰੂਥ ਨੇ ਕਿਹਾ, ਮੈਨੂੰ ਤੁਹਾਨੂੰ ਛੱਡਣ ਜਾਂ ਤੁਹਾਡੇ ਪਿਛੇ ਮੁੜਨ ਲਈ ਜ਼ੋਰ ਨਾ ਦਿਓ। ਕਿਉਂਕਿ ਜਿੱਥੇ ਤੁਸੀਂ ਜਾਓਗੇ ਮੈਂ ਜਾਵਾਂਗਾ, ਅਤੇ ਜਿੱਥੇ ਤੁਸੀਂ ਠਹਿਰੋਗੇ ਮੈਂ ਠਹਿਰਾਂਗਾ। ਤੁਹਾਡੇ ਲੋਕ ਮੇਰੇ ਲੋਕ ਹੋਣਗੇ। ਅਤੇ ਤੁਹਾਡਾ ਪਰਮੇਸ਼ੁਰ ਮੇਰਾ ਪਰਮੇਸ਼ੁਰ।)</w:t>
      </w:r>
    </w:p>
    <w:p/>
    <w:p>
      <w:r xmlns:w="http://schemas.openxmlformats.org/wordprocessingml/2006/main">
        <w:t xml:space="preserve">ਨਿਆਈਆਂ ਦੀ ਪੋਥੀ 21:8 ਅਤੇ ਉਨ੍ਹਾਂ ਆਖਿਆ, ਇਸਰਾਏਲ ਦੇ ਗੋਤਾਂ ਵਿੱਚੋਂ ਅਜਿਹਾ ਕਿਹੜਾ ਹੈ ਜੋ ਮਿਸਫ਼ਾਹ ਵਿੱਚ ਯਹੋਵਾਹ ਦੇ ਅੱਗੇ ਨਾ ਆਇਆ ਹੋਵੇ? ਅਤੇ ਵੇਖੋ, ਯਾਬੇਸ਼ਗਿਲਆਦ ਤੋਂ ਡੇਰੇ ਵਿੱਚ ਸਭਾ ਵਿੱਚ ਕੋਈ ਨਹੀਂ ਆਇਆ।</w:t>
      </w:r>
    </w:p>
    <w:p/>
    <w:p>
      <w:r xmlns:w="http://schemas.openxmlformats.org/wordprocessingml/2006/main">
        <w:t xml:space="preserve">ਇਸਰਾਏਲ ਦੇ ਗੋਤ ਮਿਸਪੇਹ ਵਿੱਚ ਯਹੋਵਾਹ ਲਈ ਇਕੱਠੇ ਹੋਏ ਸਨ, ਪਰ ਯਾਬੇਸ਼ਗਿਲਆਦ ਵਿੱਚੋਂ ਕੋਈ ਵੀ ਨਹੀਂ ਆਇਆ ਸੀ।</w:t>
      </w:r>
    </w:p>
    <w:p/>
    <w:p>
      <w:r xmlns:w="http://schemas.openxmlformats.org/wordprocessingml/2006/main">
        <w:t xml:space="preserve">1. ਪ੍ਰਭੂ ਦੀ ਪੂਜਾ ਕਰਨ ਲਈ ਇਕੱਠੇ ਹੋਣ ਦੀ ਮਹੱਤਤਾ</w:t>
      </w:r>
    </w:p>
    <w:p/>
    <w:p>
      <w:r xmlns:w="http://schemas.openxmlformats.org/wordprocessingml/2006/main">
        <w:t xml:space="preserve">2. ਭਾਈਚਾਰੇ ਦੀ ਸ਼ਕਤੀ: ਸਾਡੀ ਮੌਜੂਦਗੀ ਕਿਵੇਂ ਪ੍ਰਭਾਵ ਪਾਉਂਦੀ ਹੈ</w:t>
      </w:r>
    </w:p>
    <w:p/>
    <w:p>
      <w:r xmlns:w="http://schemas.openxmlformats.org/wordprocessingml/2006/main">
        <w:t xml:space="preserve">1. ਇਬਰਾਨੀਆਂ 10:24-25: "ਅਤੇ ਆਓ ਆਪਾਂ ਵਿਚਾਰ ਕਰੀਏ ਕਿ ਅਸੀਂ ਇੱਕ ਦੂਜੇ ਨੂੰ ਪਿਆਰ ਅਤੇ ਚੰਗੇ ਕੰਮਾਂ ਲਈ ਕਿਵੇਂ ਉਤਸ਼ਾਹਿਤ ਕਰ ਸਕਦੇ ਹਾਂ, ਇਕੱਠੇ ਮਿਲਣਾ ਨਾ ਛੱਡੀਏ, ਜਿਵੇਂ ਕਿ ਕੁਝ ਕਰਨ ਦੀ ਆਦਤ ਵਿੱਚ ਹਨ, ਪਰ ਇੱਕ ਦੂਜੇ ਨੂੰ ਉਤਸ਼ਾਹਿਤ ਕਰਨਾ ਅਤੇ ਹੋਰ ਵੀ ਬਹੁਤ ਕੁਝ ਜਿਵੇਂ ਤੁਸੀਂ ਦਿਨ ਨੇੜੇ ਆ ਰਿਹਾ ਦੇਖਦੇ ਹੋ।"</w:t>
      </w:r>
    </w:p>
    <w:p/>
    <w:p>
      <w:r xmlns:w="http://schemas.openxmlformats.org/wordprocessingml/2006/main">
        <w:t xml:space="preserve">2. ਮੱਤੀ 18:20: “ਜਿੱਥੇ ਦੋ ਜਾਂ ਤਿੰਨ ਮੇਰੇ ਨਾਮ ਉੱਤੇ ਇਕੱਠੇ ਹੁੰਦੇ ਹਨ, ਮੈਂ ਉਨ੍ਹਾਂ ਦੇ ਨਾਲ ਹਾਂ।</w:t>
      </w:r>
    </w:p>
    <w:p/>
    <w:p>
      <w:r xmlns:w="http://schemas.openxmlformats.org/wordprocessingml/2006/main">
        <w:t xml:space="preserve">ਨਿਆਈਆਂ ਦੀ ਪੋਥੀ 21:9 ਕਿਉਂ ਜੋ ਲੋਕ ਗਿਣੇ ਗਏ ਸਨ, ਅਤੇ ਵੇਖੋ, ਉੱਥੇ ਯਾਬੇਸ਼ਗਿਲਆਦ ਦੇ ਵਾਸੀਆਂ ਵਿੱਚੋਂ ਕੋਈ ਨਹੀਂ ਸੀ।</w:t>
      </w:r>
    </w:p>
    <w:p/>
    <w:p>
      <w:r xmlns:w="http://schemas.openxmlformats.org/wordprocessingml/2006/main">
        <w:t xml:space="preserve">ਯਾਬੇਸ਼ਗਿਲਆਦ ਦੇ ਲੋਕ ਗਿਣੇ ਜਾਣ ਲਈ ਮੌਜੂਦ ਨਹੀਂ ਸਨ।</w:t>
      </w:r>
    </w:p>
    <w:p/>
    <w:p>
      <w:r xmlns:w="http://schemas.openxmlformats.org/wordprocessingml/2006/main">
        <w:t xml:space="preserve">1. ਮਸੀਹ ਦੇ ਸਰੀਰ ਵਿੱਚ ਗਿਣੇ ਜਾਣ ਦੀ ਮਹੱਤਤਾ.</w:t>
      </w:r>
    </w:p>
    <w:p/>
    <w:p>
      <w:r xmlns:w="http://schemas.openxmlformats.org/wordprocessingml/2006/main">
        <w:t xml:space="preserve">2. ਪਰਮਾਤਮਾ ਦੀ ਕਿਰਪਾ ਉਹਨਾਂ ਸਾਰਿਆਂ ਲਈ ਉਪਲਬਧ ਹੈ ਜੋ ਉਸ ਨੂੰ ਭਾਲਦੇ ਹਨ।</w:t>
      </w:r>
    </w:p>
    <w:p/>
    <w:p>
      <w:r xmlns:w="http://schemas.openxmlformats.org/wordprocessingml/2006/main">
        <w:t xml:space="preserve">1. ਪਰਕਾਸ਼ ਦੀ ਪੋਥੀ 7:9-17 - ਹਰ ਕੌਮ, ਕਬੀਲੇ, ਲੋਕਾਂ ਅਤੇ ਭਾਸ਼ਾ ਵਿੱਚੋਂ ਇੱਕ ਵੱਡੀ ਭੀੜ, ਸਿੰਘਾਸਣ ਦੇ ਅੱਗੇ ਅਤੇ ਲੇਲੇ ਦੇ ਅੱਗੇ ਖੜੀ ਹੈ।</w:t>
      </w:r>
    </w:p>
    <w:p/>
    <w:p>
      <w:r xmlns:w="http://schemas.openxmlformats.org/wordprocessingml/2006/main">
        <w:t xml:space="preserve">2. ਯਸਾਯਾਹ 55:6-7 - ਪ੍ਰਭੂ ਨੂੰ ਲੱਭੋ ਜਦੋਂ ਤੱਕ ਉਹ ਮਿਲ ਸਕਦਾ ਹੈ; ਜਦੋਂ ਉਹ ਨੇੜੇ ਹੈ ਤਾਂ ਉਸਨੂੰ ਪੁਕਾਰੋ।</w:t>
      </w:r>
    </w:p>
    <w:p/>
    <w:p>
      <w:r xmlns:w="http://schemas.openxmlformats.org/wordprocessingml/2006/main">
        <w:t xml:space="preserve">ਨਿਆਈਆਂ ਦੀ ਪੋਥੀ 21:10 ਅਤੇ ਮੰਡਲੀ ਨੇ ਬਾਰਾਂ ਹਜ਼ਾਰ ਸੂਰਮਿਆਂ ਨੂੰ ਉੱਥੇ ਘੱਲਿਆ ਅਤੇ ਉਨ੍ਹਾਂ ਨੂੰ ਹੁਕਮ ਦਿੱਤਾ ਕਿ ਜਾਹ ਅਤੇ ਯਾਬੇਸ਼ਗਿਲਆਦ ਦੇ ਵਾਸੀਆਂ ਨੂੰ ਔਰਤਾਂ ਅਤੇ ਬਾਲਕਾਂ ਸਮੇਤ ਤਲਵਾਰ ਦੀ ਧਾਰ ਨਾਲ ਮਾਰੋ।</w:t>
      </w:r>
    </w:p>
    <w:p/>
    <w:p>
      <w:r xmlns:w="http://schemas.openxmlformats.org/wordprocessingml/2006/main">
        <w:t xml:space="preserve">ਇਸਰਾਏਲ ਦੀ ਮੰਡਲੀ ਨੇ ਆਪਣੇ 12,000 ਬਹਾਦਰ ਆਦਮੀਆਂ ਨੂੰ ਯਾਬੇਸ਼ਗਿਲਆਦ ਦੇ ਵਾਸੀਆਂ ਉੱਤੇ ਹਮਲਾ ਕਰਨ ਲਈ ਭੇਜਿਆ, ਜਿਨ੍ਹਾਂ ਵਿੱਚ ਔਰਤਾਂ ਅਤੇ ਬੱਚੇ ਵੀ ਸਨ।</w:t>
      </w:r>
    </w:p>
    <w:p/>
    <w:p>
      <w:r xmlns:w="http://schemas.openxmlformats.org/wordprocessingml/2006/main">
        <w:t xml:space="preserve">1. ਯੁੱਧ ਦੇ ਚਿਹਰੇ ਵਿੱਚ ਰੱਬ ਦਾ ਪਿਆਰ</w:t>
      </w:r>
    </w:p>
    <w:p/>
    <w:p>
      <w:r xmlns:w="http://schemas.openxmlformats.org/wordprocessingml/2006/main">
        <w:t xml:space="preserve">2. ਹਿੰਸਕ ਹੱਲਾਂ ਦਾ ਪਖੰਡ</w:t>
      </w:r>
    </w:p>
    <w:p/>
    <w:p>
      <w:r xmlns:w="http://schemas.openxmlformats.org/wordprocessingml/2006/main">
        <w:t xml:space="preserve">1. ਰੋਮੀਆਂ 12:14-21 - ਉਨ੍ਹਾਂ ਨੂੰ ਅਸੀਸ ਦਿਓ ਜੋ ਤੁਹਾਨੂੰ ਸਤਾਉਂਦੇ ਹਨ; ਬੁਰਾਈ ਦੇ ਬਦਲੇ ਕਿਸੇ ਨੂੰ ਬੁਰਾ ਨਾ ਦਿਓ; ਸਾਰਿਆਂ ਨਾਲ ਸ਼ਾਂਤੀ ਨਾਲ ਰਹਿਣਾ; ਚੰਗੇ ਨਾਲ ਬੁਰਾਈ ਨੂੰ ਜਿੱਤ</w:t>
      </w:r>
    </w:p>
    <w:p/>
    <w:p>
      <w:r xmlns:w="http://schemas.openxmlformats.org/wordprocessingml/2006/main">
        <w:t xml:space="preserve">2. ਯਸਾਯਾਹ 2:4 - ਉਹ ਕੌਮਾਂ ਵਿਚਕਾਰ ਨਿਆਂ ਕਰੇਗਾ, ਅਤੇ ਬਹੁਤ ਸਾਰੇ ਲੋਕਾਂ ਦੇ ਝਗੜਿਆਂ ਦਾ ਫੈਸਲਾ ਕਰੇਗਾ; ਅਤੇ ਉਹ ਆਪਣੀਆਂ ਤਲਵਾਰਾਂ ਨੂੰ ਕੁੱਟ ਕੇ ਫਾਲੇ ਬਣਾਉਣਗੇ, ਅਤੇ ਆਪਣੇ ਬਰਛਿਆਂ ਨੂੰ ਕੱਟਣ ਵਾਲੀਆਂ ਕੁੰਡੀਆਂ ਬਣਾ ਦੇਣਗੇ। ਕੌਮ ਕੌਮ ਦੇ ਵਿਰੁੱਧ ਤਲਵਾਰ ਨਹੀਂ ਉਠਾਏਗੀ, ਨਾ ਹੀ ਉਹ ਫੇਰ ਜੰਗ ਸਿੱਖਣਗੇ।</w:t>
      </w:r>
    </w:p>
    <w:p/>
    <w:p>
      <w:r xmlns:w="http://schemas.openxmlformats.org/wordprocessingml/2006/main">
        <w:t xml:space="preserve">ਨਿਆਈਆਂ ਦੀ ਪੋਥੀ 21:11 ਅਤੇ ਇਹ ਉਹ ਕੰਮ ਹੈ ਜੋ ਤੁਹਾਨੂੰ ਕਰਨਾ ਚਾਹੀਦਾ ਹੈ, ਤੁਸੀਂ ਹਰ ਇੱਕ ਨਰ ਅਤੇ ਹਰ ਔਰਤ ਨੂੰ ਪੂਰੀ ਤਰ੍ਹਾਂ ਨਾਸ ਕਰ ਦਿਓਗੇ ਜਿਸ ਨੂੰ ਆਦਮੀ ਦੁਆਰਾ ਰੱਖਿਆ ਗਿਆ ਹੈ।</w:t>
      </w:r>
    </w:p>
    <w:p/>
    <w:p>
      <w:r xmlns:w="http://schemas.openxmlformats.org/wordprocessingml/2006/main">
        <w:t xml:space="preserve">ਇਸਰਾਏਲ ਦੇ ਲੋਕਾਂ ਨੂੰ ਹੁਕਮ ਦਿੱਤਾ ਗਿਆ ਹੈ ਕਿ ਉਹ ਜਿਨਸੀ ਸੰਬੰਧਾਂ ਵਿੱਚ ਲੱਗੇ ਹੋਏ ਸਾਰੇ ਮਰਦਾਂ ਅਤੇ ਔਰਤਾਂ ਨੂੰ ਤਬਾਹ ਕਰ ਦੇਣ।</w:t>
      </w:r>
    </w:p>
    <w:p/>
    <w:p>
      <w:r xmlns:w="http://schemas.openxmlformats.org/wordprocessingml/2006/main">
        <w:t xml:space="preserve">1. ਅਨੈਤਿਕਤਾ ਦਾ ਪਾਪ: ਨਿਆਂ ਲਈ ਪਰਮੇਸ਼ੁਰ ਦੀ ਕਾਲ</w:t>
      </w:r>
    </w:p>
    <w:p/>
    <w:p>
      <w:r xmlns:w="http://schemas.openxmlformats.org/wordprocessingml/2006/main">
        <w:t xml:space="preserve">2. ਸਾਡੇ ਜੀਵਨ ਵਿੱਚ ਜਿਨਸੀ ਸ਼ੁੱਧਤਾ ਦੀ ਮਹੱਤਤਾ</w:t>
      </w:r>
    </w:p>
    <w:p/>
    <w:p>
      <w:r xmlns:w="http://schemas.openxmlformats.org/wordprocessingml/2006/main">
        <w:t xml:space="preserve">1. ਗਲਾਤੀਆਂ 5:19 21 - ਹੁਣ ਸਰੀਰ ਦੇ ਕੰਮ ਸਪੱਸ਼ਟ ਹਨ: ਜਿਨਸੀ ਅਨੈਤਿਕਤਾ, ਅਪਵਿੱਤਰਤਾ, ਕਾਮੁਕਤਾ, ਮੂਰਤੀ-ਪੂਜਾ, ਜਾਦੂ-ਟੂਣਾ, ਦੁਸ਼ਮਣੀ, ਝਗੜਾ, ਈਰਖਾ, ਗੁੱਸੇ ਦੇ ਫਿੱਟ, ਦੁਸ਼ਮਣੀ, ਮਤਭੇਦ, ਫੁੱਟ, ਈਰਖਾ, ਸ਼ਰਾਬੀਤਾ, ਸੰਗ ਅਤੇ ਇਸ ਤਰ੍ਹਾਂ ਦੀਆਂ ਚੀਜ਼ਾਂ। ਮੈਂ ਤੁਹਾਨੂੰ ਚੇਤਾਵਨੀ ਦਿੰਦਾ ਹਾਂ, ਜਿਵੇਂ ਮੈਂ ਤੁਹਾਨੂੰ ਪਹਿਲਾਂ ਚੇਤਾਵਨੀ ਦਿੱਤੀ ਸੀ, ਜੋ ਅਜਿਹੇ ਕੰਮ ਕਰਦੇ ਹਨ ਉਹ ਪਰਮੇਸ਼ੁਰ ਦੇ ਰਾਜ ਦੇ ਵਾਰਸ ਨਹੀਂ ਹੋਣਗੇ।</w:t>
      </w:r>
    </w:p>
    <w:p/>
    <w:p>
      <w:r xmlns:w="http://schemas.openxmlformats.org/wordprocessingml/2006/main">
        <w:t xml:space="preserve">2. 1 ਕੁਰਿੰਥੀਆਂ 6:18 20 - ਜਿਨਸੀ ਅਨੈਤਿਕਤਾ ਤੋਂ ਭੱਜੋ। ਹਰ ਦੂਜਾ ਪਾਪ ਜੋ ਇੱਕ ਵਿਅਕਤੀ ਕਰਦਾ ਹੈ ਸਰੀਰ ਤੋਂ ਬਾਹਰ ਹੁੰਦਾ ਹੈ, ਪਰ ਜਿਨਸੀ ਤੌਰ ਤੇ ਅਨੈਤਿਕ ਵਿਅਕਤੀ ਆਪਣੇ ਸਰੀਰ ਦੇ ਵਿਰੁੱਧ ਪਾਪ ਕਰਦਾ ਹੈ। ਜਾਂ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ਨਿਆਈਆਂ ਦੀ ਪੋਥੀ 21:12 ਅਤੇ ਉਨ੍ਹਾਂ ਨੇ ਯਾਬੇਸ਼ਗਿਲਆਦ ਦੇ ਵਾਸੀਆਂ ਵਿੱਚੋਂ ਚਾਰ ਸੌ ਮੁਟਿਆਰਾਂ ਕੁਆਰੀਆਂ ਲੱਭੀਆਂ, ਜਿਨ੍ਹਾਂ ਨੂੰ ਕਿਸੇ ਮਰਦ ਨਾਲ ਮੇਲ-ਮਿਲਾਪ ਕਰਕੇ ਕੋਈ ਨਹੀਂ ਜਾਣਦਾ ਸੀ, ਅਤੇ ਉਨ੍ਹਾਂ ਨੂੰ ਸ਼ੀਲੋਹ ਦੇ ਡੇਰੇ ਵਿੱਚ ਜੋ ਕਨਾਨ ਦੇਸ ਵਿੱਚ ਹੈ, ਲੈ ਆਏ।</w:t>
      </w:r>
    </w:p>
    <w:p/>
    <w:p>
      <w:r xmlns:w="http://schemas.openxmlformats.org/wordprocessingml/2006/main">
        <w:t xml:space="preserve">ਇਹ ਹਵਾਲਾ ਦੱਸਦਾ ਹੈ ਕਿ ਕਿਵੇਂ ਯਬੇਸ਼ਗਿਲਆਦ ਦੇ ਲੋਕਾਂ ਨੇ ਚਾਰ ਸੌ ਜਵਾਨ ਕੁਆਰੀਆਂ ਲੱਭੀਆਂ ਜਿਨ੍ਹਾਂ ਨੇ ਕੋਈ ਜਿਨਸੀ ਕਿਰਿਆ ਨਹੀਂ ਕੀਤੀ ਸੀ ਅਤੇ ਉਨ੍ਹਾਂ ਨੂੰ ਸ਼ੀਲੋਹ ਲਿਆਂਦਾ ਸੀ।</w:t>
      </w:r>
    </w:p>
    <w:p/>
    <w:p>
      <w:r xmlns:w="http://schemas.openxmlformats.org/wordprocessingml/2006/main">
        <w:t xml:space="preserve">1. ਜਿਨਸੀ ਸ਼ੁੱਧਤਾ ਅਤੇ ਪਵਿੱਤਰਤਾ ਦਾ ਮਹੱਤਵ</w:t>
      </w:r>
    </w:p>
    <w:p/>
    <w:p>
      <w:r xmlns:w="http://schemas.openxmlformats.org/wordprocessingml/2006/main">
        <w:t xml:space="preserve">2. ਲੋੜ ਦੇ ਸਮੇਂ ਵਿਸ਼ਵਾਸ ਦੀ ਸ਼ਕਤੀ</w:t>
      </w:r>
    </w:p>
    <w:p/>
    <w:p>
      <w:r xmlns:w="http://schemas.openxmlformats.org/wordprocessingml/2006/main">
        <w:t xml:space="preserve">1. 1 ਥੱਸਲੁਨੀਕੀਆਂ 4:3-8 - "ਕਿਉਂਕਿ ਇਹ ਪਰਮੇਸ਼ੁਰ ਦੀ ਇੱਛਾ ਹੈ, ਤੁਹਾਡੀ ਪਵਿੱਤਰਤਾ ਵੀ, ਕਿ ਤੁਸੀਂ ਹਰਾਮਕਾਰੀ ਤੋਂ ਦੂਰ ਰਹੋ: ਕਿ ਤੁਹਾਡੇ ਵਿੱਚੋਂ ਹਰ ਇੱਕ ਨੂੰ ਪਤਾ ਹੋਣਾ ਚਾਹੀਦਾ ਹੈ ਕਿ ਪਵਿੱਤਰਤਾ ਅਤੇ ਆਦਰ ਵਿੱਚ ਆਪਣਾ ਭਾਂਡਾ ਕਿਵੇਂ ਰੱਖਣਾ ਹੈ; ਲਾਲਸਾ ਦੀ ਕਾਮਨਾ, ਜਿਵੇਂ ਪਰਾਈਆਂ ਕੌਮਾਂ ਜੋ ਪਰਮੇਸ਼ੁਰ ਨੂੰ ਨਹੀਂ ਜਾਣਦੀਆਂ ਹਨ: ਕਿ ਕੋਈ ਵੀ ਮਨੁੱਖ ਆਪਣੇ ਭਰਾ ਨੂੰ ਕਿਸੇ ਵੀ ਮਾਮਲੇ ਵਿੱਚ ਧੋਖਾ ਨਾ ਦੇਵੇ: ਕਿਉਂਕਿ ਪ੍ਰਭੂ ਉਨ੍ਹਾਂ ਸਭਨਾਂ ਦਾ ਬਦਲਾ ਲੈਣ ਵਾਲਾ ਹੈ, ਜਿਵੇਂ ਅਸੀਂ ਤੁਹਾਨੂੰ ਪਹਿਲਾਂ ਹੀ ਚੇਤਾਵਨੀ ਦਿੱਤੀ ਹੈ ਅਤੇ ਗਵਾਹੀ ਦਿੱਤੀ ਹੈ। ਸਾਨੂੰ ਅਸ਼ੁੱਧਤਾ ਵੱਲ ਬੁਲਾਇਆ, ਪਰ ਪਵਿੱਤਰਤਾ ਵੱਲ।</w:t>
      </w:r>
    </w:p>
    <w:p/>
    <w:p>
      <w:r xmlns:w="http://schemas.openxmlformats.org/wordprocessingml/2006/main">
        <w:t xml:space="preserve">2. ਤੀਤੁਸ 2:11-14 - "ਪਰਮੇਸ਼ੁਰ ਦੀ ਕਿਰਪਾ ਜੋ ਮੁਕਤੀ ਲਿਆਉਂਦੀ ਹੈ, ਸਭਨਾਂ ਮਨੁੱਖਾਂ ਨੂੰ ਪ੍ਰਗਟ ਹੋਈ ਹੈ, ਸਾਨੂੰ ਸਿਖਾਉਂਦੀ ਹੈ ਕਿ, ਅਭਗਤੀ ਅਤੇ ਦੁਨਿਆਵੀ ਕਾਮਨਾਵਾਂ ਤੋਂ ਇਨਕਾਰ ਕਰਦੇ ਹੋਏ, ਸਾਨੂੰ ਇਸ ਵਰਤਮਾਨ ਸੰਸਾਰ ਵਿੱਚ ਸੰਜਮ, ਧਰਮੀ ਅਤੇ ਧਰਮੀ ਜੀਵਨ ਬਤੀਤ ਕਰਨਾ ਚਾਹੀਦਾ ਹੈ; ਉਸ ਮੁਬਾਰਕ ਉਮੀਦ ਲਈ, ਅਤੇ ਮਹਾਨ ਪਰਮੇਸ਼ੁਰ ਅਤੇ ਸਾਡੇ ਮੁਕਤੀਦਾਤਾ ਯਿਸੂ ਮਸੀਹ ਦੇ ਸ਼ਾਨਦਾਰ ਪ੍ਰਗਟ ਹੋਣ ਲਈ; ਜਿਸ ਨੇ ਆਪਣੇ ਆਪ ਨੂੰ ਸਾਡੇ ਲਈ ਦੇ ਦਿੱਤਾ, ਤਾਂ ਜੋ ਉਹ ਸਾਨੂੰ ਸਾਰੀਆਂ ਬੁਰਾਈਆਂ ਤੋਂ ਛੁਟਕਾਰਾ ਦੇਵੇ, ਅਤੇ ਆਪਣੇ ਲਈ ਇੱਕ ਅਜੀਬ ਲੋਕਾਂ ਨੂੰ ਸ਼ੁੱਧ ਕਰੇ, ਚੰਗੇ ਕੰਮਾਂ ਲਈ ਜੋਸ਼ੀਲੇ।"</w:t>
      </w:r>
    </w:p>
    <w:p/>
    <w:p>
      <w:r xmlns:w="http://schemas.openxmlformats.org/wordprocessingml/2006/main">
        <w:t xml:space="preserve">ਨਿਆਈਆਂ ਦੀ ਪੋਥੀ 21:13 ਅਤੇ ਸਾਰੀ ਮੰਡਲੀ ਨੇ ਕਈਆਂ ਨੂੰ ਬਿਨਯਾਮੀਨ ਦੇ ਲੋਕਾਂ ਨਾਲ ਜਿਹੜੇ ਰਿੰਮੋਨ ਚੱਟਾਨ ਵਿੱਚ ਸਨ ਬੋਲਣ ਅਤੇ ਉਨ੍ਹਾਂ ਨੂੰ ਸ਼ਾਂਤੀ ਨਾਲ ਬੁਲਾਉਣ ਲਈ ਭੇਜਿਆ।</w:t>
      </w:r>
    </w:p>
    <w:p/>
    <w:p>
      <w:r xmlns:w="http://schemas.openxmlformats.org/wordprocessingml/2006/main">
        <w:t xml:space="preserve">ਇਸਰਾਏਲ ਦੇ ਲੋਕਾਂ ਨੇ ਬਿਨਯਾਮੀਨੀਆਂ ਕੋਲ ਇੱਕ ਦੂਤ ਭੇਜਿਆ ਤਾਂ ਜੋ ਉਨ੍ਹਾਂ ਨਾਲ ਸ਼ਾਂਤੀ ਬਣਾਈ ਜਾ ਸਕੇ।</w:t>
      </w:r>
    </w:p>
    <w:p/>
    <w:p>
      <w:r xmlns:w="http://schemas.openxmlformats.org/wordprocessingml/2006/main">
        <w:t xml:space="preserve">1. ਆਪਣੇ ਭੈਣਾਂ-ਭਰਾਵਾਂ ਨਾਲ ਸ਼ਾਂਤੀ ਬਣਾਉਣਾ</w:t>
      </w:r>
    </w:p>
    <w:p/>
    <w:p>
      <w:r xmlns:w="http://schemas.openxmlformats.org/wordprocessingml/2006/main">
        <w:t xml:space="preserve">2. ਮੇਲ-ਮਿਲਾਪ ਦੀ ਸ਼ਕਤੀ</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ਨਿਆਈਆਂ ਦੀ ਪੋਥੀ 21:14 ਅਤੇ ਬਿਨਯਾਮੀਨ ਉਸ ਸਮੇਂ ਮੁੜ ਆਇਆ। ਅਤੇ ਉਨ੍ਹਾਂ ਨੇ ਉਨ੍ਹਾਂ ਨੂੰ ਪਤਨੀਆਂ ਦਿੱਤੀਆਂ ਜਿਨ੍ਹਾਂ ਨੂੰ ਉਨ੍ਹਾਂ ਨੇ ਯਾਬੇਸ਼ਗਿਲਆਦ ਦੀਆਂ ਔਰਤਾਂ ਵਿੱਚੋਂ ਬਚਾਇਆ ਸੀ, ਪਰ ਇਸ ਤਰ੍ਹਾਂ ਉਹ ਉਨ੍ਹਾਂ ਲਈ ਕਾਫ਼ੀ ਨਹੀਂ ਸਨ।</w:t>
      </w:r>
    </w:p>
    <w:p/>
    <w:p>
      <w:r xmlns:w="http://schemas.openxmlformats.org/wordprocessingml/2006/main">
        <w:t xml:space="preserve">ਬਿਨਯਾਮੀਨ ਦੇ ਪਰਿਵਾਰ-ਸਮੂਹ ਦੀਆਂ ਕਾਫ਼ੀ ਪਤਨੀਆਂ ਨਹੀਂ ਸਨ, ਇਸ ਲਈ ਉਨ੍ਹਾਂ ਨੂੰ ਉਹ ਔਰਤਾਂ ਦਿੱਤੀਆਂ ਗਈਆਂ ਜੋ ਯਾਬੇਸ਼ਗਿਲਆਦ ਸ਼ਹਿਰ ਤੋਂ ਬਚਾਈਆਂ ਗਈਆਂ ਸਨ।</w:t>
      </w:r>
    </w:p>
    <w:p/>
    <w:p>
      <w:r xmlns:w="http://schemas.openxmlformats.org/wordprocessingml/2006/main">
        <w:t xml:space="preserve">1. ਆਤਮ-ਬਲੀਦਾਨ ਦੀ ਸ਼ਕਤੀ - ਦੂਜਿਆਂ ਲਈ ਕੁਰਬਾਨੀ ਕਰਨ ਨਾਲ ਬਹੁਤ ਵਧੀਆ ਇਨਾਮ ਮਿਲ ਸਕਦੇ ਹਨ।</w:t>
      </w:r>
    </w:p>
    <w:p/>
    <w:p>
      <w:r xmlns:w="http://schemas.openxmlformats.org/wordprocessingml/2006/main">
        <w:t xml:space="preserve">2. ਅੰਤ ਤੱਕ ਵਫ਼ਾਦਾਰ - ਅਸੰਭਵ ਔਕੜਾਂ ਦੇ ਸਾਮ੍ਹਣੇ ਕਦੇ ਹਾਰ ਨਾ ਮੰਨੋ।</w:t>
      </w:r>
    </w:p>
    <w:p/>
    <w:p>
      <w:r xmlns:w="http://schemas.openxmlformats.org/wordprocessingml/2006/main">
        <w:t xml:space="preserve">1. ਰੋਮੀਆਂ 5: 3-5 - ਸਿਰਫ ਇਹ ਹੀ ਨਹੀਂ, ਪਰ ਅਸੀਂ ਆਪਣੇ ਦੁੱਖਾਂ ਵਿੱਚ ਖੁਸ਼ ਹੁੰਦੇ ਹਾਂ, ਇਹ ਜਾਣਦੇ ਹੋਏ ਕਿ ਦੁੱਖ ਸਹਿਣਸ਼ੀਲਤਾ ਪੈਦਾ ਕਰਦੇ ਹਨ, ਅਤੇ ਧੀਰਜ ਚਰਿੱਤਰ ਪੈਦਾ ਕਰਦਾ ਹੈ, ਅਤੇ ਚਰਿੱਤਰ ਉਮੀਦ ਪੈਦਾ ਕਰਦਾ 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ਨਿਆਈਆਂ ਦੀ ਪੋਥੀ 21:15 ਅਤੇ ਲੋਕਾਂ ਨੇ ਉਨ੍ਹਾਂ ਨੂੰ ਬਿਨਯਾਮੀਨ ਲਈ ਤੋਬਾ ਕੀਤਾ ਕਿਉਂ ਜੋ ਯਹੋਵਾਹ ਨੇ ਇਸਰਾਏਲ ਦੇ ਗੋਤਾਂ ਵਿੱਚ ਵਿਗਾੜ ਪਾਇਆ ਸੀ।</w:t>
      </w:r>
    </w:p>
    <w:p/>
    <w:p>
      <w:r xmlns:w="http://schemas.openxmlformats.org/wordprocessingml/2006/main">
        <w:t xml:space="preserve">ਇਜ਼ਰਾਈਲ ਦੇ ਕਬੀਲਿਆਂ ਦੁਆਰਾ ਬਿਨਯਾਮੀਨ ਨਾਲ ਯੁੱਧ ਕਰਨ ਤੋਂ ਬਾਅਦ, ਲੋਕਾਂ ਨੇ ਆਪਣੇ ਕੰਮਾਂ ਲਈ ਪਛਤਾਵਾ ਕੀਤਾ, ਇਹ ਪਛਾਣਦੇ ਹੋਏ ਕਿ ਇਹ ਪਰਮੇਸ਼ੁਰ ਹੀ ਸੀ ਜਿਸਨੇ ਕਬੀਲਿਆਂ ਦੇ ਵਿਚਕਾਰ ਵਿਗਾੜ ਪੈਦਾ ਕੀਤਾ ਸੀ।</w:t>
      </w:r>
    </w:p>
    <w:p/>
    <w:p>
      <w:r xmlns:w="http://schemas.openxmlformats.org/wordprocessingml/2006/main">
        <w:t xml:space="preserve">1. ਸਾਨੂੰ ਇਹ ਯਾਦ ਰੱਖਣ ਦੀ ਲੋੜ ਹੈ ਕਿ ਪਰਮੇਸ਼ੁਰ ਨਿਯੰਤਰਣ ਵਿੱਚ ਹੈ।</w:t>
      </w:r>
    </w:p>
    <w:p/>
    <w:p>
      <w:r xmlns:w="http://schemas.openxmlformats.org/wordprocessingml/2006/main">
        <w:t xml:space="preserve">2. ਦੁਖਾਂਤ ਦੇ ਚਿਹਰੇ ਵਿੱਚ ਤੋਬਾ ਅਤੇ ਮਾਫੀ।</w:t>
      </w:r>
    </w:p>
    <w:p/>
    <w:p>
      <w:r xmlns:w="http://schemas.openxmlformats.org/wordprocessingml/2006/main">
        <w:t xml:space="preserve">1. ਯਸਾਯਾਹ 14:24-27 - ਸੈਨਾਂ ਦੇ ਯਹੋਵਾਹ ਨੇ ਸਹੁੰ ਖਾਧੀ ਹੈ, ਨਿਸ਼ਚਤ ਤੌਰ ਤੇ ਜਿਵੇਂ ਮੈਂ ਸੋਚਿਆ ਹੈ, ਉਸੇ ਤਰ੍ਹਾਂ ਹੀ ਹੋਵੇਗਾ; ਅਤੇ ਜਿਵੇਂ ਮੈਂ ਇਰਾਦਾ ਕੀਤਾ ਹੈ, ਇਹ ਉਸੇ ਤਰ੍ਹਾਂ ਕਾਇਮ ਰਹੇਗਾ:</w:t>
      </w:r>
    </w:p>
    <w:p/>
    <w:p>
      <w:r xmlns:w="http://schemas.openxmlformats.org/wordprocessingml/2006/main">
        <w:t xml:space="preserve">2. ਰੋਮੀਆਂ 12:19-21 -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ਨਿਆਈਆਂ ਦੀ ਪੋਥੀ 21:16 ਤਦ ਕਲੀਸਿਯਾ ਦੇ ਬਜ਼ੁਰਗਾਂ ਨੇ ਆਖਿਆ, ਬਿਨਯਾਮੀਨ ਵਿੱਚੋਂ ਤੀਵੀਆਂ ਨੂੰ ਨਾਸ ਹੁੰਦੇ ਵੇਖ ਕੇ ਜਿਹੜੀਆਂ ਬਚੀਆਂ ਰਹਿੰਦੀਆਂ ਹਨ ਉਨ੍ਹਾਂ ਲਈ ਅਸੀਂ ਕੀ ਕਰੀਏ?</w:t>
      </w:r>
    </w:p>
    <w:p/>
    <w:p>
      <w:r xmlns:w="http://schemas.openxmlformats.org/wordprocessingml/2006/main">
        <w:t xml:space="preserve">ਕਲੀਸਿਯਾ ਦੇ ਬਜ਼ੁਰਗ ਪੁੱਛ ਰਹੇ ਹਨ ਕਿ ਉਹ ਬਿਨਯਾਮੀਨ ਦੇ ਬਾਕੀ ਬਚੇ ਆਦਮੀਆਂ ਲਈ ਪਤਨੀਆਂ ਕਿਵੇਂ ਪ੍ਰਦਾਨ ਕਰ ਸਕਦੇ ਹਨ, ਕਿਉਂਕਿ ਬਿਨਯਾਮੀਨ ਦੀਆਂ ਔਰਤਾਂ ਮਾਰੀਆਂ ਗਈਆਂ ਹਨ।</w:t>
      </w:r>
    </w:p>
    <w:p/>
    <w:p>
      <w:r xmlns:w="http://schemas.openxmlformats.org/wordprocessingml/2006/main">
        <w:t xml:space="preserve">1. ਪਰਮੇਸ਼ੁਰ ਦੇ ਲੋਕ ਆਪਣੇ ਸਾਥੀ ਮਨੁੱਖਾਂ ਲਈ ਤਰਸ ਕਰਦੇ ਹਨ - ਨਿਆਈਆਂ 21:16</w:t>
      </w:r>
    </w:p>
    <w:p/>
    <w:p>
      <w:r xmlns:w="http://schemas.openxmlformats.org/wordprocessingml/2006/main">
        <w:t xml:space="preserve">2. ਜਦੋਂ ਮੁਸੀਬਤਾਂ ਆਉਂਦੀਆਂ ਹਨ, ਸਾਨੂੰ ਸਮਾਜ ਵਿੱਚ ਤਾਕਤ ਮਿਲਦੀ ਹੈ - ਜੱਜ 21:16</w:t>
      </w:r>
    </w:p>
    <w:p/>
    <w:p>
      <w:r xmlns:w="http://schemas.openxmlformats.org/wordprocessingml/2006/main">
        <w:t xml:space="preserve">1. ਰੋਮੀਆਂ 12:15 - "ਉਨ੍ਹਾਂ ਦੇ ਨਾਲ ਅਨੰਦ ਕਰੋ ਜੋ ਅਨੰਦ ਕਰਦੇ ਹਨ, ਅਤੇ ਉਨ੍ਹਾਂ ਦੇ ਨਾਲ ਰੋਵੋ ਜੋ ਰੋਂਦੇ ਹਨ।"</w:t>
      </w:r>
    </w:p>
    <w:p/>
    <w:p>
      <w:r xmlns:w="http://schemas.openxmlformats.org/wordprocessingml/2006/main">
        <w:t xml:space="preserve">2. ਇਬਰਾਨੀਆਂ 13:3 - "ਉਨ੍ਹਾਂ ਨੂੰ ਯਾਦ ਰੱਖੋ ਜੋ ਬੰਧਨਾਂ ਵਿੱਚ ਹਨ, ਜਿਵੇਂ ਕਿ ਉਨ੍ਹਾਂ ਨਾਲ ਬੰਨ੍ਹੇ ਹੋਏ ਹਨ; ਅਤੇ ਉਨ੍ਹਾਂ ਨੂੰ ਜੋ ਬਿਪਤਾ ਝੱਲਦੇ ਹਨ, ਜਿਵੇਂ ਕਿ ਤੁਸੀਂ ਵੀ ਸਰੀਰ ਵਿੱਚ ਹੋ।"</w:t>
      </w:r>
    </w:p>
    <w:p/>
    <w:p>
      <w:r xmlns:w="http://schemas.openxmlformats.org/wordprocessingml/2006/main">
        <w:t xml:space="preserve">ਨਿਆਈਆਂ ਦੀ ਪੋਥੀ 21:17 ਅਤੇ ਉਨ੍ਹਾਂ ਆਖਿਆ, ਬਿਨਯਾਮੀਨ ਵਿੱਚੋਂ ਬਚ ਨਿਕਲਣ ਵਾਲਿਆਂ ਲਈ ਇੱਕ ਮਿਰਾਸ ਹੋਣੀ ਚਾਹੀਦੀ ਹੈ ਭਈ ਇਸਰਾਏਲ ਵਿੱਚੋਂ ਕੋਈ ਗੋਤ ਨਾਸ ਨਾ ਹੋਵੇ।</w:t>
      </w:r>
    </w:p>
    <w:p/>
    <w:p>
      <w:r xmlns:w="http://schemas.openxmlformats.org/wordprocessingml/2006/main">
        <w:t xml:space="preserve">ਇਜ਼ਰਾਈਲੀ ਗੋਤਾਂ ਨੇ ਫੈਸਲਾ ਕੀਤਾ ਕਿ ਬਚੇ ਹੋਏ ਬਿਨਯਾਮੀਨੀਆਂ ਦੀ ਵਿਰਾਸਤ ਨੂੰ ਸੁਰੱਖਿਅਤ ਰੱਖਣ ਲਈ ਬਿਨਯਾਮੀਨ ਦੇ ਗੋਤ ਨੂੰ ਤਬਾਹ ਨਹੀਂ ਹੋਣ ਦੇਣਾ ਚਾਹੀਦਾ।</w:t>
      </w:r>
    </w:p>
    <w:p/>
    <w:p>
      <w:r xmlns:w="http://schemas.openxmlformats.org/wordprocessingml/2006/main">
        <w:t xml:space="preserve">1: ਪਰਮੇਸ਼ੁਰ ਦੀ ਦਇਆ ਅਤੇ ਕਿਰਪਾ ਸਾਨੂੰ ਤਬਾਹੀ ਤੋਂ ਬਚਾ ਸਕਦੀ ਹੈ ਅਤੇ ਵਿਰਾਸਤ ਪ੍ਰਾਪਤ ਕਰਨ ਵਿੱਚ ਸਾਡੀ ਮਦਦ ਕਰ ਸਕਦੀ ਹੈ।</w:t>
      </w:r>
    </w:p>
    <w:p/>
    <w:p>
      <w:r xmlns:w="http://schemas.openxmlformats.org/wordprocessingml/2006/main">
        <w:t xml:space="preserve">2: ਅਸੀਂ ਇਜ਼ਰਾਈਲੀਆਂ ਤੋਂ ਖੁੱਲ੍ਹੇ ਦਿਲ ਵਾਲੇ ਬਣਨਾ ਅਤੇ ਲੋੜਵੰਦਾਂ ਦਾ ਧਿਆਨ ਰੱਖਣਾ ਸਿੱਖ ਸਕਦੇ ਹਾਂ।</w:t>
      </w:r>
    </w:p>
    <w:p/>
    <w:p>
      <w:r xmlns:w="http://schemas.openxmlformats.org/wordprocessingml/2006/main">
        <w:t xml:space="preserve">1: ਗਲਾਤੀਆਂ 6:9 ਅਤੇ ਆਓ ਅਸੀਂ ਚੰਗੇ ਕੰਮ ਕਰਦੇ ਨਾ ਥੱਕੀਏ, ਕਿਉਂਕਿ ਜੇ ਅਸੀਂ ਬੇਹੋਸ਼ ਨਾ ਹੋਏ ਤਾਂ ਅਸੀਂ ਸਮੇਂ ਸਿਰ ਵੱਢਾਂਗੇ।</w:t>
      </w:r>
    </w:p>
    <w:p/>
    <w:p>
      <w:r xmlns:w="http://schemas.openxmlformats.org/wordprocessingml/2006/main">
        <w:t xml:space="preserve">2: ਇਬਰਾਨੀਆਂ 10:24-25 ਅਤੇ ਆਓ ਅਸੀਂ ਇੱਕ ਦੂਜੇ ਨੂੰ ਪਿਆਰ ਅਤੇ ਚੰਗੇ ਕੰਮਾਂ ਲਈ ਉਕਸਾਉਣ ਲਈ ਵਿਚਾਰ ਕਰੀਏ: ਆਪਣੇ ਆਪ ਨੂੰ ਇਕੱਠੇ ਹੋਣ ਨੂੰ ਨਾ ਛੱਡੀਏ, ਜਿਵੇਂ ਕਿ ਕਈਆਂ ਦਾ ਤਰੀਕਾ ਹੈ; ਪਰ ਇੱਕ ਦੂਜੇ ਨੂੰ ਨਸੀਹਤ ਦਿੰਦੇ ਹੋ: ਅਤੇ ਇਸ ਤੋਂ ਵੀ ਵੱਧ, ਜਿਵੇਂ ਤੁਸੀਂ ਦਿਨ ਨੇੜੇ ਆਉਂਦਾ ਦੇਖਦੇ ਹੋ।</w:t>
      </w:r>
    </w:p>
    <w:p/>
    <w:p>
      <w:r xmlns:w="http://schemas.openxmlformats.org/wordprocessingml/2006/main">
        <w:t xml:space="preserve">ਨਿਆਈਆਂ ਦੀ ਪੋਥੀ 21:18 ਤਾਂ ਵੀ ਅਸੀਂ ਉਨ੍ਹਾਂ ਨੂੰ ਆਪਣੀਆਂ ਧੀਆਂ ਦੀਆਂ ਪਤਨੀਆਂ ਨਾ ਦੇਈਏ ਕਿਉਂ ਜੋ ਇਸਰਾਏਲੀਆਂ ਨੇ ਸੌਂਹ ਖਾਧੀ ਹੈ, ਭਈ ਸਰਾਪੀ ਹੋਵੇ ਉਹ ਜਿਹੜਾ ਬਿਨਯਾਮੀਨ ਨੂੰ ਪਤਨੀ ਦੇਵੇ।</w:t>
      </w:r>
    </w:p>
    <w:p/>
    <w:p>
      <w:r xmlns:w="http://schemas.openxmlformats.org/wordprocessingml/2006/main">
        <w:t xml:space="preserve">ਇਸਰਾਏਲੀਆਂ ਨੇ ਬਿਨਯਾਮੀਨੀਆਂ ਨੂੰ ਪਤਨੀਆਂ ਨਾ ਦੇਣ ਦੀ ਸਹੁੰ ਖਾਧੀ ਹੈ।</w:t>
      </w:r>
    </w:p>
    <w:p/>
    <w:p>
      <w:r xmlns:w="http://schemas.openxmlformats.org/wordprocessingml/2006/main">
        <w:t xml:space="preserve">1: ਸਹੁੰ ਇੱਕ ਬਾਈਡਿੰਗ ਸਮਝੌਤਾ ਹੈ - ਸਾਡੇ ਸ਼ਬਦਾਂ ਦੀ ਸ਼ਕਤੀ।</w:t>
      </w:r>
    </w:p>
    <w:p/>
    <w:p>
      <w:r xmlns:w="http://schemas.openxmlformats.org/wordprocessingml/2006/main">
        <w:t xml:space="preserve">2: ਭਾਈਚਾਰੇ ਅਤੇ ਏਕਤਾ ਦੀ ਮਹੱਤਤਾ।</w:t>
      </w:r>
    </w:p>
    <w:p/>
    <w:p>
      <w:r xmlns:w="http://schemas.openxmlformats.org/wordprocessingml/2006/main">
        <w:t xml:space="preserve">1: ਮੱਤੀ 5:33-37 - ਤੁਹਾਡੀ 'ਹਾਂ' ਨੂੰ 'ਹਾਂ' ਅਤੇ 'ਨਹੀਂ' ਨੂੰ 'ਨਹੀਂ' ਹੋਣ ਦਿਓ।</w:t>
      </w:r>
    </w:p>
    <w:p/>
    <w:p>
      <w:r xmlns:w="http://schemas.openxmlformats.org/wordprocessingml/2006/main">
        <w:t xml:space="preserve">2: ਰੋਮੀਆਂ 12:18 - ਜੇ ਸੰਭਵ ਹੋਵੇ, ਜਿੱਥੋਂ ਤੱਕ ਇਹ ਤੁਹਾਡੇ 'ਤੇ ਨਿਰਭਰ ਕਰਦਾ ਹੈ, ਸਾਰਿਆਂ ਨਾਲ ਸ਼ਾਂਤੀ ਨਾਲ ਰਹੋ।</w:t>
      </w:r>
    </w:p>
    <w:p/>
    <w:p>
      <w:r xmlns:w="http://schemas.openxmlformats.org/wordprocessingml/2006/main">
        <w:t xml:space="preserve">ਨਿਆਈਆਂ ਦੀ ਪੋਥੀ 21:19 ਤਦ ਉਨ੍ਹਾਂ ਨੇ ਆਖਿਆ, ਵੇਖੋ, ਸ਼ੀਲੋਹ ਵਿੱਚ ਇੱਕ ਥਾਂ ਜੋ ਬੈਤਏਲ ਦੇ ਉੱਤਰ ਵੱਲ ਹੈ, ਅਤੇ ਬੈਤਏਲ ਤੋਂ ਸ਼ਕਮ ਨੂੰ ਜਾਣ ਵਾਲੇ ਰਾਜਮਾਰਗ ਦੇ ਪੂਰਬ ਵਾਲੇ ਪਾਸੇ, ਯਹੋਵਾਹ ਦਾ ਪਰਬ ਹਰ ਸਾਲ ਹੁੰਦਾ ਹੈ। ਲੇਬੋਨਾਹ ਦੇ ਦੱਖਣ ਵਿੱਚ.</w:t>
      </w:r>
    </w:p>
    <w:p/>
    <w:p>
      <w:r xmlns:w="http://schemas.openxmlformats.org/wordprocessingml/2006/main">
        <w:t xml:space="preserve">ਇਜ਼ਰਾਈਲੀਆਂ ਨੂੰ ਬੈਥਲ ਦੇ ਉੱਤਰ ਵੱਲ, ਬੈਥਲ ਤੋਂ ਸ਼ਕਮ ਤੱਕ ਰਾਜਮਾਰਗ ਦੇ ਪੂਰਬ ਵੱਲ, ਅਤੇ ਲੇਬੋਨਾਹ ਦੇ ਦੱਖਣ ਵੱਲ ਇੱਕ ਖਾਸ ਜਗ੍ਹਾ ਉੱਤੇ ਯਹੋਵਾਹ ਦੇ ਸਾਲਾਨਾ ਤਿਉਹਾਰ ਵਿੱਚ ਸ਼ਾਮਲ ਹੋਣ ਲਈ ਕਿਹਾ ਗਿਆ ਸੀ।</w:t>
      </w:r>
    </w:p>
    <w:p/>
    <w:p>
      <w:r xmlns:w="http://schemas.openxmlformats.org/wordprocessingml/2006/main">
        <w:t xml:space="preserve">1. ਪੂਜਾ ਲਈ ਪ੍ਰਭੂ ਦਾ ਸੱਦਾ: ਇਜ਼ਰਾਈਲੀਆਂ ਨੇ ਸੱਦੇ ਨੂੰ ਕਿਵੇਂ ਹੁੰਗਾਰਾ ਦਿੱਤਾ</w:t>
      </w:r>
    </w:p>
    <w:p/>
    <w:p>
      <w:r xmlns:w="http://schemas.openxmlformats.org/wordprocessingml/2006/main">
        <w:t xml:space="preserve">2. ਆਗਿਆਕਾਰੀ ਦੁਆਰਾ ਵਿਸ਼ਵਾਸ ਵਿੱਚ ਵਾਧਾ: ਇਸਰਾਏਲੀ ਯਹੋਵਾਹ ਦੇ ਤਿਉਹਾਰ ਵਿੱਚ ਕਿਉਂ ਸ਼ਾਮਲ ਹੋਏ</w:t>
      </w:r>
    </w:p>
    <w:p/>
    <w:p>
      <w:r xmlns:w="http://schemas.openxmlformats.org/wordprocessingml/2006/main">
        <w:t xml:space="preserve">1. ਬਿਵਸਥਾ ਸਾਰ 12:5-7: “ਪਰ ਤੁਸੀਂ ਉਸ ਥਾਂ ਦੀ ਭਾਲ ਕਰੋਂਗੇ ਜਿਸ ਨੂੰ ਯਹੋਵਾਹ ਤੁਹਾਡਾ ਪਰਮੇਸ਼ੁਰ ਤੁਹਾਡੇ ਸਾਰੇ ਗੋਤਾਂ ਵਿੱਚੋਂ ਚੁਣੇਗਾ ਅਤੇ ਆਪਣਾ ਨਾਮ ਰੱਖਣ ਲਈ ਉੱਥੇ ਆਪਣਾ ਨਿਵਾਸ ਕਰੇਗਾ। ਤੁਹਾਡੀਆਂ ਹੋਮ ਦੀਆਂ ਭੇਟਾਂ ਅਤੇ ਤੁਹਾਡੀਆਂ ਬਲੀਆਂ, ਤੁਹਾਡਾ ਦਸਵੰਧ ਅਤੇ ਭੇਟਾ ਜੋ ਤੁਸੀਂ ਚੜ੍ਹਾਉਂਦੇ ਹੋ, ਤੁਹਾਡੀਆਂ ਸੁੱਖਣਾ ਦੀਆਂ ਭੇਟਾਂ, ਤੁਹਾਡੀ ਮਰਜ਼ੀ ਦੀਆਂ ਭੇਟਾਂ ਅਤੇ ਤੁਹਾਡੇ ਇੱਜੜ ਅਤੇ ਇੱਜੜ ਦੇ ਜੇਠੇ ਬੱਚੇ ਅਤੇ ਉੱਥੇ ਤੁਸੀਂ ਯਹੋਵਾਹ ਆਪਣੇ ਪਰਮੇਸ਼ੁਰ ਦੇ ਅੱਗੇ ਖਾਓਗੇ ਅਤੇ ਤੁਸੀਂ ਅਨੰਦ ਕਰੋਗੇ , ਤੁਸੀਂ ਅਤੇ ਤੁਹਾਡੇ ਘਰਾਣੇ, ਉਸ ਸਭ ਕੁਝ ਵਿੱਚ ਜੋ ਤੁਸੀਂ ਕਰਦੇ ਹੋ, ਜਿਸ ਵਿੱਚ ਯਹੋਵਾਹ ਤੁਹਾਡੇ ਪਰਮੇਸ਼ੁਰ ਨੇ ਤੁਹਾਨੂੰ ਅਸੀਸ ਦਿੱਤੀ ਹੈ।</w:t>
      </w:r>
    </w:p>
    <w:p/>
    <w:p>
      <w:r xmlns:w="http://schemas.openxmlformats.org/wordprocessingml/2006/main">
        <w:t xml:space="preserve">2. ਇਬਰਾਨੀਆਂ 10:25: "ਇਕੱਠੇ ਮਿਲਣ ਦੀ ਅਣਗਹਿਲੀ ਨਾ ਕਰਨਾ, ਜਿਵੇਂ ਕਿ ਕੁਝ ਲੋਕਾਂ ਦੀ ਆਦਤ ਹੈ, ਪਰ ਇੱਕ ਦੂਜੇ ਨੂੰ ਉਤਸ਼ਾਹਿਤ ਕਰਨਾ, ਅਤੇ ਜਿਵੇਂ ਤੁਸੀਂ ਦਿਨ ਨੇੜੇ ਆਉਂਦਾ ਦੇਖਦੇ ਹੋ।"</w:t>
      </w:r>
    </w:p>
    <w:p/>
    <w:p>
      <w:r xmlns:w="http://schemas.openxmlformats.org/wordprocessingml/2006/main">
        <w:t xml:space="preserve">ਨਿਆਈਆਂ ਦੀ ਪੋਥੀ 21:20 ਇਸ ਲਈ ਉਨ੍ਹਾਂ ਨੇ ਬਿਨਯਾਮੀਨੀਆਂ ਨੂੰ ਹੁਕਮ ਦਿੱਤਾ ਕਿ ਤੁਸੀਂ ਜਾਓ ਅਤੇ ਅੰਗੂਰੀ ਬਾਗ਼ਾਂ ਵਿੱਚ ਲੇਟ ਜਾਓ।</w:t>
      </w:r>
    </w:p>
    <w:p/>
    <w:p>
      <w:r xmlns:w="http://schemas.openxmlformats.org/wordprocessingml/2006/main">
        <w:t xml:space="preserve">ਬਿਨਯਾਮੀਨ ਦੇ ਬੱਚਿਆਂ ਨੂੰ ਅੰਗੂਰੀ ਬਾਗ਼ਾਂ ਵਿੱਚ ਉਡੀਕ ਕਰਨ ਦਾ ਹੁਕਮ ਦਿੱਤਾ ਗਿਆ ਸੀ।</w:t>
      </w:r>
    </w:p>
    <w:p/>
    <w:p>
      <w:r xmlns:w="http://schemas.openxmlformats.org/wordprocessingml/2006/main">
        <w:t xml:space="preserve">1. ਵਿਸ਼ਵਾਸ ਵਿੱਚ ਇੰਤਜ਼ਾਰ: ਅਨਿਸ਼ਚਿਤਤਾ ਦੇ ਸਮੇਂ ਵਿੱਚ ਪਰਮੇਸ਼ੁਰ ਦੇ ਸਮੇਂ ਵਿੱਚ ਭਰੋਸਾ ਕਰਨਾ।</w:t>
      </w:r>
    </w:p>
    <w:p/>
    <w:p>
      <w:r xmlns:w="http://schemas.openxmlformats.org/wordprocessingml/2006/main">
        <w:t xml:space="preserve">2. ਪ੍ਰਮਾਤਮਾ ਦਾ ਮਾਰਗਦਰਸ਼ਨ: ਉਸਦੀ ਇੱਛਾ 'ਤੇ ਭਰੋਸਾ ਕਰਨਾ ਭਾਵੇਂ ਇਸਦਾ ਕੋਈ ਅਰਥ ਨਾ ਹੋਵੇ।</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37:7, ਪ੍ਰਭੂ ਦੇ ਸਾਹਮਣੇ ਸਥਿਰ ਰਹੋ ਅਤੇ ਧੀਰਜ ਨਾਲ ਉਸ ਦੀ ਉਡੀਕ ਕਰੋ; ਚਿੰਤਾ ਨਾ ਕਰੋ ਜਦੋਂ ਲੋਕ ਆਪਣੇ ਤਰੀਕਿਆਂ ਵਿੱਚ ਕਾਮਯਾਬ ਹੁੰਦੇ ਹਨ, ਜਦੋਂ ਉਹ ਆਪਣੀਆਂ ਦੁਸ਼ਟ ਯੋਜਨਾਵਾਂ ਨੂੰ ਪੂਰਾ ਕਰਦੇ ਹਨ।</w:t>
      </w:r>
    </w:p>
    <w:p/>
    <w:p>
      <w:r xmlns:w="http://schemas.openxmlformats.org/wordprocessingml/2006/main">
        <w:t xml:space="preserve">ਨਿਆਈਆਂ ਦੀ ਪੋਥੀ 21:21 ਅਤੇ ਵੇਖੋ, ਅਤੇ ਵੇਖੋ, ਜੇ ਸ਼ੀਲੋਹ ਦੀਆਂ ਧੀਆਂ ਨੱਚਣ ਲਈ ਨਿੱਕਲਦੀਆਂ ਹਨ, ਤਾਂ ਤੁਸੀਂ ਅੰਗੂਰੀ ਬਾਗ਼ਾਂ ਵਿੱਚੋਂ ਨਿੱਕਲ ਕੇ ਆਉ ਅਤੇ ਸ਼ੀਲੋਹ ਦੀਆਂ ਧੀਆਂ ਵਿੱਚੋਂ ਹਰੇਕ ਆਦਮੀ ਨੂੰ ਆਪਣੀ ਪਤਨੀ ਨੂੰ ਫੜ ਕੇ ਉਸ ਦੇਸ ਨੂੰ ਜਾਓ। ਬੈਂਜਾਮਿਨ.</w:t>
      </w:r>
    </w:p>
    <w:p/>
    <w:p>
      <w:r xmlns:w="http://schemas.openxmlformats.org/wordprocessingml/2006/main">
        <w:t xml:space="preserve">ਬਿਨਯਾਮੀਨ ਦੇ ਗੋਤ ਦੇ ਆਦਮੀਆਂ ਨੂੰ ਨਿਰਦੇਸ਼ ਦਿੱਤਾ ਗਿਆ ਹੈ ਕਿ ਉਹ ਅੰਗੂਰੀ ਬਾਗ਼ਾਂ ਵਿੱਚ ਉਡੀਕ ਕਰ ਕੇ ਸ਼ੀਲੋਹ ਦੀਆਂ ਧੀਆਂ ਵਿੱਚੋਂ ਪਤਨੀਆਂ ਲੱਭਣ ਅਤੇ ਫਿਰ ਉਨ੍ਹਾਂ ਨੂੰ ਬਿਨਯਾਮੀਨ ਦੇ ਦੇਸ਼ ਵਿੱਚ ਲੈ ਜਾਣ ਜਦੋਂ ਉਹ ਨੱਚਣ ਲਈ ਬਾਹਰ ਆਉਣ।</w:t>
      </w:r>
    </w:p>
    <w:p/>
    <w:p>
      <w:r xmlns:w="http://schemas.openxmlformats.org/wordprocessingml/2006/main">
        <w:t xml:space="preserve">1. ਜੀਵਨ ਸਾਥੀ ਲੱਭਣ ਲਈ ਪਰਮੇਸ਼ੁਰੀ ਵਿਕਲਪ ਬਣਾਉਣਾ</w:t>
      </w:r>
    </w:p>
    <w:p/>
    <w:p>
      <w:r xmlns:w="http://schemas.openxmlformats.org/wordprocessingml/2006/main">
        <w:t xml:space="preserve">2. ਹਰ ਚੀਜ਼ ਵਿੱਚ ਪ੍ਰਭੂ ਦੀ ਉਡੀਕ ਕਰਨ ਦੀ ਮਹੱਤਤਾ</w:t>
      </w:r>
    </w:p>
    <w:p/>
    <w:p>
      <w:r xmlns:w="http://schemas.openxmlformats.org/wordprocessingml/2006/main">
        <w:t xml:space="preserve">1. ਅਫ਼ਸੀਆਂ 5:25-27 - ਪਤੀਓ, ਆਪਣੀਆਂ ਪਤਨੀਆਂ ਨੂੰ ਪਿਆਰ ਕਰੋ, ਜਿਵੇਂ ਮਸੀਹ ਨੇ ਚਰਚ ਨੂੰ ਪਿਆਰ ਕੀਤਾ ਅਤੇ ਆਪਣੇ ਆਪ ਨੂੰ ਉਸਦੇ ਲਈ ਦੇ ਦਿੱਤਾ।</w:t>
      </w:r>
    </w:p>
    <w:p/>
    <w:p>
      <w:r xmlns:w="http://schemas.openxmlformats.org/wordprocessingml/2006/main">
        <w:t xml:space="preserve">2. ਕਹਾਉਤਾਂ 19:14 - ਘਰ ਅਤੇ ਦੌਲਤ ਮਾਪਿਆਂ ਤੋਂ ਵਿਰਸੇ ਵਿੱਚ ਮਿਲਦੀ ਹੈ, ਪਰ ਇੱਕ ਸਮਝਦਾਰ ਪਤਨੀ ਪ੍ਰਭੂ ਵੱਲੋਂ ਹੈ।</w:t>
      </w:r>
    </w:p>
    <w:p/>
    <w:p>
      <w:r xmlns:w="http://schemas.openxmlformats.org/wordprocessingml/2006/main">
        <w:t xml:space="preserve">ਨਿਆਈਆਂ ਦੀ ਪੋਥੀ 21:22 ਅਤੇ ਅਜਿਹਾ ਹੋਵੇਗਾ, ਜਦੋਂ ਉਨ੍ਹਾਂ ਦੇ ਪਿਉ ਜਾਂ ਉਨ੍ਹਾਂ ਦੇ ਭਰਾ ਸਾਡੇ ਕੋਲ ਸ਼ਿਕਾਇਤ ਕਰਨ ਲਈ ਆਉਣ, ਤਾਂ ਅਸੀਂ ਉਨ੍ਹਾਂ ਨੂੰ ਆਖਾਂਗੇ, ਸਾਡੇ ਲਈ ਉਨ੍ਹਾਂ ਉੱਤੇ ਕਿਰਪਾ ਕਰੋ, ਕਿਉਂਕਿ ਅਸੀਂ ਯੁੱਧ ਵਿੱਚ ਹਰੇਕ ਆਦਮੀ ਲਈ ਉਸਦੀ ਪਤਨੀ ਨੂੰ ਸੁਰੱਖਿਅਤ ਨਹੀਂ ਰੱਖਿਆ ਸੀ। ਤੁਸੀਂ ਇਸ ਸਮੇਂ ਉਨ੍ਹਾਂ ਨੂੰ ਨਹੀਂ ਦਿੱਤਾ ਤਾਂ ਜੋ ਤੁਸੀਂ ਦੋਸ਼ੀ ਹੋਵੋ।</w:t>
      </w:r>
    </w:p>
    <w:p/>
    <w:p>
      <w:r xmlns:w="http://schemas.openxmlformats.org/wordprocessingml/2006/main">
        <w:t xml:space="preserve">ਨਿਆਈਆਂ 21:22 ਦਾ ਇਹ ਹਵਾਲਾ ਇਜ਼ਰਾਈਲੀਆਂ ਦੇ ਆਪਣੇ ਸਾਥੀ ਇਜ਼ਰਾਈਲੀਆਂ ਲਈ ਪਤਨੀਆਂ ਪ੍ਰਦਾਨ ਕਰਨ ਦੀ ਪੇਸ਼ਕਸ਼ ਕਰਕੇ ਆਪਣੇ ਗ਼ਲਤ ਕੰਮਾਂ ਲਈ ਪ੍ਰਾਸਚਿਤ ਕਰਨ ਲਈ ਤਿਆਰ ਹੋਣ ਬਾਰੇ ਗੱਲ ਕਰਦਾ ਹੈ ਜੋ ਯੁੱਧ ਵਿਚ ਵਿਆਹ ਕਰਨ ਦੇ ਯੋਗ ਨਹੀਂ ਸਨ।</w:t>
      </w:r>
    </w:p>
    <w:p/>
    <w:p>
      <w:r xmlns:w="http://schemas.openxmlformats.org/wordprocessingml/2006/main">
        <w:t xml:space="preserve">1. ਆਪਣੇ ਕੰਮਾਂ ਲਈ ਜ਼ਿੰਮੇਵਾਰੀ ਲੈਣਾ: ਜੱਜਾਂ 21:22 ਤੋਂ ਇੱਕ ਸਬਕ</w:t>
      </w:r>
    </w:p>
    <w:p/>
    <w:p>
      <w:r xmlns:w="http://schemas.openxmlformats.org/wordprocessingml/2006/main">
        <w:t xml:space="preserve">2. ਮਾਫੀ ਦੀ ਸ਼ਕਤੀ: ਨਿਆਈਆਂ 21:22 ਵਿੱਚ ਇਸਰਾਏਲੀਆਂ ਤੋਂ ਸਿੱਖਣਾ</w:t>
      </w:r>
    </w:p>
    <w:p/>
    <w:p>
      <w:r xmlns:w="http://schemas.openxmlformats.org/wordprocessingml/2006/main">
        <w:t xml:space="preserve">1. ਮੱਤੀ 6:14-15, ਕਿਉਂਕਿ ਜੇ ਤੁਸੀਂ ਦੂਜਿਆਂ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ਅਫ਼ਸੀਆਂ 4:32, ਇੱਕ ਦੂਜੇ ਨਾਲ ਦਿਆਲੂ, ਕੋਮਲ ਦਿਲ, ਇੱਕ ਦੂਜੇ ਨੂੰ ਮਾਫ਼ ਕਰੋ, ਜਿਵੇਂ ਕਿ ਮਸੀਹ ਵਿੱਚ ਪਰਮੇਸ਼ੁਰ ਨੇ ਤੁਹਾਨੂੰ ਮਾਫ਼ ਕੀਤਾ ਹੈ।</w:t>
      </w:r>
    </w:p>
    <w:p/>
    <w:p>
      <w:r xmlns:w="http://schemas.openxmlformats.org/wordprocessingml/2006/main">
        <w:t xml:space="preserve">ਨਿਆਈਆਂ ਦੀ ਪੋਥੀ 21:23 ਅਤੇ ਬਿਨਯਾਮੀਨੀਆਂ ਨੇ ਇਵੇਂ ਹੀ ਕੀਤਾ ਅਤੇ ਉਨ੍ਹਾਂ ਦੀ ਗਿਣਤੀ ਦੇ ਅਨੁਸਾਰ ਨੱਚਣ ਵਾਲਿਆਂ ਵਿੱਚੋਂ ਜਿਨ੍ਹਾਂ ਨੂੰ ਉਨ੍ਹਾਂ ਨੇ ਫੜਿਆ ਸੀ ਪਤਨੀਆਂ ਲੈ ਲਈਆਂ ਅਤੇ ਉਹ ਜਾ ਕੇ ਆਪਣੀ ਮਿਲਖ ਵਿੱਚ ਮੁੜ ਗਏ ਅਤੇ ਸ਼ਹਿਰਾਂ ਦੀ ਮੁਰੰਮਤ ਕੀਤੀ ਅਤੇ ਉਨ੍ਹਾਂ ਵਿੱਚ ਵੱਸ ਗਏ।</w:t>
      </w:r>
    </w:p>
    <w:p/>
    <w:p>
      <w:r xmlns:w="http://schemas.openxmlformats.org/wordprocessingml/2006/main">
        <w:t xml:space="preserve">ਬਿਨਯਾਮੀਨੀਆਂ ਨੇ ਤਿਉਹਾਰ ਦੌਰਾਨ ਨੱਚਣ ਵਾਲੀਆਂ ਔਰਤਾਂ ਵਿੱਚੋਂ ਪਤਨੀਆਂ ਲੈ ਲਈਆਂ, ਅਤੇ ਫਿਰ ਰਹਿਣ ਲਈ ਆਪਣੇ ਸ਼ਹਿਰਾਂ ਨੂੰ ਵਾਪਸ ਆ ਗਈਆਂ।</w:t>
      </w:r>
    </w:p>
    <w:p/>
    <w:p>
      <w:r xmlns:w="http://schemas.openxmlformats.org/wordprocessingml/2006/main">
        <w:t xml:space="preserve">1. ਚੋਣ ਦੀ ਸ਼ਕਤੀ: ਸਾਡੀਆਂ ਚੋਣਾਂ ਸਾਡੇ ਜੀਵਨ ਨੂੰ ਕਿਵੇਂ ਪ੍ਰਭਾਵਿਤ ਕਰਦੀਆਂ ਹਨ</w:t>
      </w:r>
    </w:p>
    <w:p/>
    <w:p>
      <w:r xmlns:w="http://schemas.openxmlformats.org/wordprocessingml/2006/main">
        <w:t xml:space="preserve">2. ਸਹੀ ਥਾਂ 'ਤੇ ਰਹਿਣਾ: ਜ਼ਿੰਦਗੀ ਵਿਚ ਆਪਣਾ ਸਥਾਨ ਲੱਭਣਾ</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ਅਫ਼ਸੀਆਂ 5:15-17 -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ਨਿਆਈਆਂ ਦੀ ਪੋਥੀ 21:24 ਅਤੇ ਇਸਰਾਏਲੀ ਉਸ ਵੇਲੇ ਉੱਥੋਂ ਨਿੱਕਲ ਗਏ, ਹਰੇਕ ਮਨੁੱਖ ਆਪੋ ਆਪਣੇ ਗੋਤ ਅਤੇ ਆਪਣੇ ਘਰਾਣੇ ਨੂੰ, ਅਤੇ ਉਹ ਉੱਥੋਂ ਨਿੱਕਲ ਕੇ ਆਪੋ ਆਪਣੀ ਮਿਰਾਸ ਨੂੰ ਚਲੇ ਗਏ।</w:t>
      </w:r>
    </w:p>
    <w:p/>
    <w:p>
      <w:r xmlns:w="http://schemas.openxmlformats.org/wordprocessingml/2006/main">
        <w:t xml:space="preserve">ਇਸਰਾਏਲ ਦੇ ਲੋਕ ਆਪਣੇ ਪਰਿਵਾਰਾਂ ਅਤੇ ਆਪਣੀ ਵਿਰਾਸਤ ਨੂੰ ਵਾਪਸ ਪਰਤ ਗਏ।</w:t>
      </w:r>
    </w:p>
    <w:p/>
    <w:p>
      <w:r xmlns:w="http://schemas.openxmlformats.org/wordprocessingml/2006/main">
        <w:t xml:space="preserve">1: ਪ੍ਰਮਾਤਮਾ ਸਾਡੀ ਪਰਵਾਹ ਕਰਦਾ ਹੈ ਅਤੇ ਸਾਡੀ ਕਿਸਮਤ ਨੂੰ ਪੂਰਾ ਕਰਨ ਲਈ ਸਾਨੂੰ ਸਾਧਨ ਪ੍ਰਦਾਨ ਕਰਦਾ ਹੈ।</w:t>
      </w:r>
    </w:p>
    <w:p/>
    <w:p>
      <w:r xmlns:w="http://schemas.openxmlformats.org/wordprocessingml/2006/main">
        <w:t xml:space="preserve">2: ਪਰਮੇਸ਼ੁਰ ਦੇ ਮਕਸਦ ਨੂੰ ਪੂਰਾ ਕਰਨ ਵਿਚ ਸਾਡੀ ਸਾਰਿਆਂ ਦੀ ਵਿਅਕਤੀਗਤ ਭੂਮਿਕਾ ਹੈ।</w:t>
      </w:r>
    </w:p>
    <w:p/>
    <w:p>
      <w:r xmlns:w="http://schemas.openxmlformats.org/wordprocessingml/2006/main">
        <w:t xml:space="preserve">1: ਮੱਤੀ 6:33 ਪਰ ਤੁਸੀਂ ਪਹਿਲਾਂ ਪਰਮੇਸ਼ੁਰ ਦੇ ਰਾਜ ਅਤੇ ਉਸ ਦੀ ਧਾਰਮਿਕਤਾ ਨੂੰ ਭਾਲੋ, ਅਤੇ ਇਹ ਸਾਰੀਆਂ ਚੀਜ਼ਾਂ ਤੁਹਾਨੂੰ ਜੋੜ ਦਿੱਤੀਆਂ ਜਾਣਗੀਆਂ।</w:t>
      </w:r>
    </w:p>
    <w:p/>
    <w:p>
      <w:r xmlns:w="http://schemas.openxmlformats.org/wordprocessingml/2006/main">
        <w:t xml:space="preserve">2: ਯਹੋਸ਼ੁਆ 1:9 ਤਕੜੇ ਅਤੇ ਦਲੇਰ ਬਣੋ। ਨਾ ਡਰੋ; ਨਿਰਾਸ਼ ਨਾ ਹੋਵੋ, ਕਿਉਂਕਿ ਜਿੱਥੇ ਵੀ ਤੁਸੀਂ ਜਾਵੋਂਗੇ ਯਹੋਵਾਹ ਤੁਹਾਡਾ ਪਰਮੇਸ਼ੁਰ ਤੁਹਾਡੇ ਨਾਲ ਹੋਵੇਗਾ।</w:t>
      </w:r>
    </w:p>
    <w:p/>
    <w:p>
      <w:r xmlns:w="http://schemas.openxmlformats.org/wordprocessingml/2006/main">
        <w:t xml:space="preserve">ਨਿਆਈਆਂ ਦੀ ਪੋਥੀ 21:25 ਉਨ੍ਹਾਂ ਦਿਨਾਂ ਵਿੱਚ ਇਸਰਾਏਲ ਵਿੱਚ ਕੋਈ ਰਾਜਾ ਨਹੀਂ ਸੀ: ਹਰ ਮਨੁੱਖ ਨੇ ਉਹੀ ਕੀਤਾ ਜੋ ਉਸਦੀ ਆਪਣੀ ਨਿਗਾਹ ਵਿੱਚ ਠੀਕ ਸੀ।</w:t>
      </w:r>
    </w:p>
    <w:p/>
    <w:p>
      <w:r xmlns:w="http://schemas.openxmlformats.org/wordprocessingml/2006/main">
        <w:t xml:space="preserve">ਇਸਰਾਏਲ ਦੇ ਲੋਕਾਂ ਦਾ ਕੋਈ ਰਾਜਾ ਨਹੀਂ ਸੀ, ਇਸ ਲਈ ਹਰ ਕਿਸੇ ਨੇ ਉਹੀ ਕੀਤਾ ਜਿਵੇਂ ਉਹ ਠੀਕ ਸਮਝਦੇ ਸਨ।</w:t>
      </w:r>
    </w:p>
    <w:p/>
    <w:p>
      <w:r xmlns:w="http://schemas.openxmlformats.org/wordprocessingml/2006/main">
        <w:t xml:space="preserve">1: ਸਾਨੂੰ ਸਮੂਹਿਕ ਭਲੇ ਨੂੰ ਵਿਚਾਰੇ ਬਿਨਾਂ ਸੁਤੰਤਰ ਤੌਰ 'ਤੇ ਕੰਮ ਕਰਨ ਦੇ ਨਤੀਜਿਆਂ ਤੋਂ ਜਾਣੂ ਹੋਣ ਦੀ ਜ਼ਰੂਰਤ ਹੈ।</w:t>
      </w:r>
    </w:p>
    <w:p/>
    <w:p>
      <w:r xmlns:w="http://schemas.openxmlformats.org/wordprocessingml/2006/main">
        <w:t xml:space="preserve">2: ਸਾਨੂੰ ਪਰਮੇਸ਼ੁਰ ਤੋਂ ਸੇਧ ਲੈਣੀ ਚਾਹੀਦੀ ਹੈ ਕਿ ਅਸੀਂ ਸਹੀ ਅਤੇ ਗ਼ਲਤ ਕੀ ਕਰੀਏ।</w:t>
      </w:r>
    </w:p>
    <w:p/>
    <w:p>
      <w:r xmlns:w="http://schemas.openxmlformats.org/wordprocessingml/2006/main">
        <w:t xml:space="preserve">1: ਕਹਾਉਤਾਂ 14:12 - "ਇੱਕ ਰਾਹ ਹੈ ਜੋ ਮਨੁੱਖ ਨੂੰ ਸਹੀ ਜਾਪਦਾ ਹੈ, ਪਰ ਉਸਦੇ ਅੰਤ ਵਿੱਚ ਮੌਤ ਦੇ ਰਾਹ ਹਨ।"</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ਰੂਥ 1 ਦਾ ਸਾਰ ਤਿੰਨ ਪੈਰਿਆਂ ਵਿੱਚ ਹੇਠਾਂ ਦਿੱਤਾ ਜਾ ਸਕਦਾ ਹੈ, ਸੰਕੇਤਕ ਆਇਤਾਂ ਦੇ ਨਾਲ:</w:t>
      </w:r>
    </w:p>
    <w:p/>
    <w:p>
      <w:r xmlns:w="http://schemas.openxmlformats.org/wordprocessingml/2006/main">
        <w:t xml:space="preserve">ਪੈਰਾ 1: ਰੂਥ 1:1-5 ਇਲੀਮਲੇਕ ਦੇ ਪਰਿਵਾਰ ਅਤੇ ਮਾਹੌਲ ਨੂੰ ਪੇਸ਼ ਕਰਦਾ ਹੈ। ਇਸ ਅਧਿਆਇ ਵਿਚ, ਇਜ਼ਰਾਈਲ ਦੀ ਧਰਤੀ ਵਿਚ, ਖਾਸ ਕਰਕੇ ਬੈਤਲਹਮ ਵਿਚ ਕਾਲ ਪਿਆ ਹੈ। ਏਲੀਮਲਕ ਨਾਂ ਦਾ ਆਦਮੀ, ਆਪਣੀ ਪਤਨੀ ਨਾਓਮੀ ਅਤੇ ਉਨ੍ਹਾਂ ਦੇ ਦੋ ਪੁੱਤਰਾਂ, ਮਹਲੋਨ ਅਤੇ ਕਿਲੀਅਨ ਦੇ ਨਾਲ, ਮੋਆਬ ਵਿਚ ਪਨਾਹ ਲੈਣ ਲਈ ਬੈਤਲਹਮ ਛੱਡ ਗਿਆ। ਉਹ ਕੁਝ ਸਮੇਂ ਲਈ ਉੱਥੇ ਵਸਦੇ ਹਨ। ਦੁਖਦਾਈ ਤੌਰ 'ਤੇ, ਅਲੀਮਲਕ ਦੀ ਮੌਤ ਹੋ ਗਈ ਜਦੋਂ ਉਹ ਮੋਆਬ ਵਿਚ ਰਹਿ ਰਹੇ ਸਨ। ਨਾਓਮੀ ਆਪਣੇ ਦੋ ਪੁੱਤਰਾਂ ਨਾਲ ਵਿਧਵਾ ਬਣ ਕੇ ਰਹਿ ਗਈ ਹੈ।</w:t>
      </w:r>
    </w:p>
    <w:p/>
    <w:p>
      <w:r xmlns:w="http://schemas.openxmlformats.org/wordprocessingml/2006/main">
        <w:t xml:space="preserve">ਪੈਰਾ 2: ਰੂਥ 1: 6-14 ਵਿੱਚ ਜਾਰੀ ਰੱਖਦੇ ਹੋਏ, ਇਹ ਨਾਓਮੀ ਦੇ ਬੈਤਲਹਮ ਵਾਪਸ ਜਾਣ ਦੇ ਫੈਸਲੇ ਦਾ ਵਰਣਨ ਕਰਦਾ ਹੈ। ਲਗਭਗ ਦਸ ਸਾਲ ਮੋਆਬ ਵਿੱਚ ਰਹਿਣ ਤੋਂ ਬਾਅਦ, ਮਹਲੋਨ ਅਤੇ ਕਿਲਿਓਨ ਦੋਵੇਂ ਬਿਨਾਂ ਕੋਈ ਔਲਾਦ ਛੱਡੇ ਮਰ ਗਏ। ਇਹ ਸੁਣ ਕੇ ਕਿ ਬੈਥਲਹਮ ਵਿੱਚ ਕਾਲ ਖਤਮ ਹੋ ਗਿਆ ਹੈ, ਨਾਓਮੀ ਨੇ ਘਰ ਵਾਪਸ ਜਾਣ ਦਾ ਫੈਸਲਾ ਕੀਤਾ ਕਿਉਂਕਿ ਉਸਨੇ ਸੁਣਿਆ ਹੈ ਕਿ ਪਰਮੇਸ਼ੁਰ ਨੇ ਉੱਥੇ ਆਪਣੇ ਲੋਕਾਂ ਲਈ ਭੋਜਨ ਮੁਹੱਈਆ ਕੀਤਾ ਹੈ। ਉਹ ਆਪਣੀਆਂ ਨੂੰਹਾਂ ਓਰਪਾਹ ਅਤੇ ਰੂਥ ਨੂੰ ਪਿੱਛੇ ਰਹਿਣ ਅਤੇ ਆਪਣੇ ਲੋਕਾਂ ਵਿੱਚ ਨਵੇਂ ਪਤੀ ਲੱਭਣ ਲਈ ਉਤਸ਼ਾਹਿਤ ਕਰਦੀ ਹੈ।</w:t>
      </w:r>
    </w:p>
    <w:p/>
    <w:p>
      <w:r xmlns:w="http://schemas.openxmlformats.org/wordprocessingml/2006/main">
        <w:t xml:space="preserve">ਪੈਰਾ 3: ਰੂਥ 1 ਨਾਓਮੀ ਦੇ ਨਾਲ ਰਹਿਣ ਲਈ ਰੂਥ ਦੀ ਵਚਨਬੱਧਤਾ ਨਾਲ ਸਮਾਪਤ ਹੋਇਆ। ਰੂਥ 1:15-22 ਵਿਚ, ਇਹ ਜ਼ਿਕਰ ਕੀਤਾ ਗਿਆ ਹੈ ਕਿ ਨਾਓਮੀ ਦੁਆਰਾ ਉਨ੍ਹਾਂ ਨੂੰ ਵਾਪਸ ਜਾਣ ਲਈ ਕਹਿਣ ਦੇ ਬਾਵਜੂਦ, ਰੂਥ ਆਪਣੀ ਸੱਸ ਨਾਲ ਪੂਰੀ ਤਰ੍ਹਾਂ ਚਿੰਬੜੀ ਰਹਿੰਦੀ ਹੈ ਅਤੇ ਉਸ ਦੇ ਨਾਲ ਰਹਿਣ ਦਾ ਆਪਣਾ ਇਰਾਦਾ ਜ਼ਾਹਰ ਕਰਦੀ ਹੈ ਭਾਵੇਂ ਅੱਗੇ ਜੋ ਵੀ ਚੁਣੌਤੀਆਂ ਆਉਂਦੀਆਂ ਹਨ। ਜੌਂ ਦੀ ਵਾਢੀ ਦੇ ਮੌਸਮ ਦੀ ਸ਼ੁਰੂਆਤ ਵਿੱਚ ਉਹ ਦੋਵੇਂ ਇਕੱਠੇ ਬੈਥਲਹਮ ਵਾਪਸ ਆਉਂਦੇ ਹਨ ਇੱਕ ਮਹੱਤਵਪੂਰਨ ਮੋੜ ਜਿੱਥੇ ਰੂਥ ਦੀ ਨਾਓਮੀ ਪ੍ਰਤੀ ਵਫ਼ਾਦਾਰੀ ਸਪੱਸ਼ਟ ਹੋ ਜਾਂਦੀ ਹੈ।</w:t>
      </w:r>
    </w:p>
    <w:p/>
    <w:p>
      <w:r xmlns:w="http://schemas.openxmlformats.org/wordprocessingml/2006/main">
        <w:t xml:space="preserve">ਸਾਰੰਸ਼ ਵਿੱਚ:</w:t>
      </w:r>
    </w:p>
    <w:p>
      <w:r xmlns:w="http://schemas.openxmlformats.org/wordprocessingml/2006/main">
        <w:t xml:space="preserve">ਰੂਥ 1 ਪੇਸ਼ ਕਰਦੀ ਹੈ:</w:t>
      </w:r>
    </w:p>
    <w:p>
      <w:r xmlns:w="http://schemas.openxmlformats.org/wordprocessingml/2006/main">
        <w:t xml:space="preserve">ਕਾਲ ਅਲੀਮਲੇਕ ਦੇ ਪਰਿਵਾਰ ਨੂੰ ਬੈਤਲਹਮ ਤੋਂ ਮੋਆਬ ਵੱਲ ਲੈ ਜਾਂਦਾ ਹੈ;</w:t>
      </w:r>
    </w:p>
    <w:p>
      <w:r xmlns:w="http://schemas.openxmlformats.org/wordprocessingml/2006/main">
        <w:t xml:space="preserve">ਨਾਓਮੀ ਨੇ ਪਤੀ ਅਤੇ ਪੁੱਤਰਾਂ ਨੂੰ ਗੁਆਉਣ ਤੋਂ ਬਾਅਦ ਵਾਪਸ ਆਉਣ ਦਾ ਫੈਸਲਾ ਕੀਤਾ;</w:t>
      </w:r>
    </w:p>
    <w:p>
      <w:r xmlns:w="http://schemas.openxmlformats.org/wordprocessingml/2006/main">
        <w:t xml:space="preserve">ਰੂਥ ਆਪਣੇ ਆਪ ਨੂੰ ਨਾਓਮੀ ਦੇ ਨਾਲ ਰਹਿਣ ਲਈ ਵਚਨਬੱਧ ਕਰਦੀ ਹੈ ਜਦੋਂ ਉਹ ਇਕੱਠੇ ਵਾਪਸ ਆਉਂਦੇ ਹਨ।</w:t>
      </w:r>
    </w:p>
    <w:p/>
    <w:p>
      <w:r xmlns:w="http://schemas.openxmlformats.org/wordprocessingml/2006/main">
        <w:t xml:space="preserve">ਇਸ 'ਤੇ ਜ਼ੋਰ:</w:t>
      </w:r>
    </w:p>
    <w:p>
      <w:r xmlns:w="http://schemas.openxmlformats.org/wordprocessingml/2006/main">
        <w:t xml:space="preserve">ਕਾਲ ਅਲੀਮਲੇਕ ਦੇ ਪਰਿਵਾਰ ਨੂੰ ਬੈਤਲਹਮ ਤੋਂ ਮੋਆਬ ਵੱਲ ਲੈ ਜਾਂਦਾ ਹੈ;</w:t>
      </w:r>
    </w:p>
    <w:p>
      <w:r xmlns:w="http://schemas.openxmlformats.org/wordprocessingml/2006/main">
        <w:t xml:space="preserve">ਨਾਓਮੀ ਨੇ ਪਤੀ ਅਤੇ ਪੁੱਤਰਾਂ ਨੂੰ ਗੁਆਉਣ ਤੋਂ ਬਾਅਦ ਵਾਪਸ ਆਉਣ ਦਾ ਫੈਸਲਾ ਕੀਤਾ;</w:t>
      </w:r>
    </w:p>
    <w:p>
      <w:r xmlns:w="http://schemas.openxmlformats.org/wordprocessingml/2006/main">
        <w:t xml:space="preserve">ਰੂਥ ਆਪਣੇ ਆਪ ਨੂੰ ਨਾਓਮੀ ਦੇ ਨਾਲ ਰਹਿਣ ਲਈ ਵਚਨਬੱਧ ਕਰਦੀ ਹੈ ਜਦੋਂ ਉਹ ਇਕੱਠੇ ਵਾਪਸ ਆਉਂਦੇ ਹਨ।</w:t>
      </w:r>
    </w:p>
    <w:p/>
    <w:p>
      <w:r xmlns:w="http://schemas.openxmlformats.org/wordprocessingml/2006/main">
        <w:t xml:space="preserve">ਅਧਿਆਇ ਏਲੀਮੇਲਕ ਦੇ ਪਰਿਵਾਰ ਦੀ ਕਹਾਣੀ, ਅਕਾਲ ਕਾਰਨ ਬੈਥਲਹਮ ਤੋਂ ਮੋਆਬ ਤੱਕ ਦੀ ਉਨ੍ਹਾਂ ਦੀ ਯਾਤਰਾ, ਆਪਣੇ ਪਤੀ ਅਤੇ ਪੁੱਤਰਾਂ ਨੂੰ ਗੁਆਉਣ ਤੋਂ ਬਾਅਦ ਨਾਓਮੀ ਦੇ ਘਰ ਵਾਪਸ ਜਾਣ ਦਾ ਫੈਸਲਾ, ਅਤੇ ਨਾਓਮੀ ਦੇ ਨਾਲ ਰਹਿਣ ਲਈ ਰੂਥ ਦੀ ਅਟੱਲ ਵਚਨਬੱਧਤਾ 'ਤੇ ਕੇਂਦਰਿਤ ਹੈ। ਰੂਥ 1 ਵਿੱਚ, ਇਹ ਜ਼ਿਕਰ ਕੀਤਾ ਗਿਆ ਹੈ ਕਿ ਇਜ਼ਰਾਈਲ ਦੀ ਧਰਤੀ ਉੱਤੇ ਇੱਕ ਗੰਭੀਰ ਕਾਲ ਪੈ ਗਿਆ, ਜਿਸ ਨਾਲ ਏਲੀਮੇਲਕ, ਉਸਦੀ ਪਤਨੀ ਨਾਓਮੀ ਅਤੇ ਉਨ੍ਹਾਂ ਦੇ ਦੋ ਪੁੱਤਰ ਮਹਲੋਨ ਅਤੇ ਕਿਲੀਅਨ ਨੇ ਬੈਥਲਹਮ ਨੂੰ ਛੱਡਣ ਅਤੇ ਮੋਆਬ ਵਿੱਚ ਸ਼ਰਨ ਲੈਣ ਲਈ ਪ੍ਰੇਰਿਆ। ਉਹ ਉੱਥੇ ਲੰਬੇ ਸਮੇਂ ਲਈ ਸੈਟਲ ਹੁੰਦੇ ਹਨ।</w:t>
      </w:r>
    </w:p>
    <w:p/>
    <w:p>
      <w:r xmlns:w="http://schemas.openxmlformats.org/wordprocessingml/2006/main">
        <w:t xml:space="preserve">ਰੂਥ 1 ਵਿੱਚ ਜਾਰੀ ਰੱਖਦੇ ਹੋਏ, ਦੁਖਾਂਤ ਵਾਪਰਦਾ ਹੈ ਜਦੋਂ ਏਲੀਮਲਕ ਦੀ ਮੌਤ ਹੋ ਜਾਂਦੀ ਹੈ ਜਦੋਂ ਉਹ ਮੋਆਬ ਵਿੱਚ ਰਹਿੰਦੇ ਸਨ। ਮਹਿਲੋਨ ਅਤੇ ਕਿਲੀਅਨ ਦੋਵੇਂ ਵੀ ਬਿਨਾਂ ਕੋਈ ਔਲਾਦ ਛੱਡ ਕੇ ਗੁਜ਼ਰ ਜਾਂਦੇ ਹਨ। ਇਹ ਸੁਣ ਕੇ ਕਿ ਬੈਥਲਹਮ ਵਿੱਚ ਕਾਲ ਖਤਮ ਹੋ ਗਿਆ ਹੈ, ਨਾਓਮੀ ਨੇ ਘਰ ਵਾਪਸ ਜਾਣ ਦਾ ਫੈਸਲਾ ਕੀਤਾ ਕਿਉਂਕਿ ਉਸਨੇ ਸੁਣਿਆ ਹੈ ਕਿ ਪਰਮੇਸ਼ੁਰ ਨੇ ਉੱਥੇ ਆਪਣੇ ਲੋਕਾਂ ਲਈ ਭੋਜਨ ਮੁਹੱਈਆ ਕੀਤਾ ਹੈ। ਉਹ ਆਪਣੀਆਂ ਨੂੰਹਾਂ ਓਰਪਾਹ ਅਤੇ ਰੂਥ ਨੂੰ ਮੋਆਬ ਵਿੱਚ ਰਹਿਣ ਅਤੇ ਆਪਣੇ ਲੋਕਾਂ ਵਿੱਚ ਨਵੇਂ ਪਤੀ ਲੱਭਣ ਲਈ ਉਤਸ਼ਾਹਿਤ ਕਰਦੀ ਹੈ।</w:t>
      </w:r>
    </w:p>
    <w:p/>
    <w:p>
      <w:r xmlns:w="http://schemas.openxmlformats.org/wordprocessingml/2006/main">
        <w:t xml:space="preserve">ਰੂਥ 1 ਇੱਕ ਮਹੱਤਵਪੂਰਨ ਪਲ ਦੇ ਨਾਲ ਸਮਾਪਤ ਹੁੰਦਾ ਹੈ ਜਿੱਥੇ ਰੂਥ ਨਾਓਮੀ ਪ੍ਰਤੀ ਆਪਣੀ ਡੂੰਘੀ ਵਫ਼ਾਦਾਰੀ ਦਾ ਪ੍ਰਦਰਸ਼ਨ ਕਰਦੀ ਹੈ। ਨਾਓਮੀ ਦੁਆਰਾ ਓਰਪਾਹ ਵਾਂਗ ਵਾਪਸ ਜਾਣ ਲਈ ਕਈ ਵਾਰ ਤਾਕੀਦ ਕੀਤੇ ਜਾਣ ਦੇ ਬਾਵਜੂਦ, ਰੂਥ ਆਪਣੀ ਸੱਸ ਨੂੰ ਚੰਗੀ ਤਰ੍ਹਾਂ ਚਿੰਬੜੀ ਰਹਿੰਦੀ ਹੈ। ਉਹ ਨਾਓਮੀ ਦੇ ਨਾਲ ਰਹਿਣ ਦਾ ਆਪਣਾ ਇਰਾਦਾ ਜ਼ਾਹਰ ਕਰਦੀ ਹੈ ਭਾਵੇਂ ਅੱਗੇ ਜੋ ਵੀ ਚੁਣੌਤੀਆਂ ਹੋਣ। ਉਹ ਇਕੱਠੇ ਜੌਂ ਦੀ ਵਾਢੀ ਦੇ ਮੌਸਮ ਦੀ ਸ਼ੁਰੂਆਤ ਵਿੱਚ ਬੈਥਲਹਮ ਦੀ ਵਾਪਸੀ ਦੀ ਯਾਤਰਾ ਸ਼ੁਰੂ ਕਰਦੇ ਹਨ ਇੱਕ ਮਹੱਤਵਪੂਰਨ ਫੈਸਲਾ ਜੋ ਰੂਥ ਦੀ ਕਿਤਾਬ ਵਿੱਚ ਪਾਈ ਗਈ ਵਫ਼ਾਦਾਰੀ ਅਤੇ ਵਫ਼ਾਦਾਰੀ ਦੀ ਕਮਾਲ ਦੀ ਕਹਾਣੀ ਲਈ ਪੜਾਅ ਤੈਅ ਕਰਦਾ ਹੈ।</w:t>
      </w:r>
    </w:p>
    <w:p/>
    <w:p>
      <w:r xmlns:w="http://schemas.openxmlformats.org/wordprocessingml/2006/main">
        <w:t xml:space="preserve">ਰੂਥ 1:1 ਉਨ੍ਹਾਂ ਦਿਨਾਂ ਵਿੱਚ ਜਦੋਂ ਨਿਆਂਕਾਰ ਰਾਜ ਕਰਦੇ ਸਨ ਤਾਂ ਅਜਿਹਾ ਹੋਇਆ ਕਿ ਦੇਸ਼ ਵਿੱਚ ਕਾਲ ਪੈ ਗਿਆ। ਅਤੇ ਬੈਤਲਹਮ-ਜੂਦਾਹ ਦਾ ਇੱਕ ਆਦਮੀ, ਉਹ, ਉਸਦੀ ਪਤਨੀ ਅਤੇ ਉਸਦੇ ਦੋ ਪੁੱਤਰ, ਮੋਆਬ ਦੇ ਦੇਸ਼ ਵਿੱਚ ਰਹਿਣ ਲਈ ਗਿਆ।</w:t>
      </w:r>
    </w:p>
    <w:p/>
    <w:p>
      <w:r xmlns:w="http://schemas.openxmlformats.org/wordprocessingml/2006/main">
        <w:t xml:space="preserve">ਬੈਤਲਹਮਜੂਦਾਹ ਦੀ ਧਰਤੀ ਉੱਤੇ ਕਾਲ ਦੇ ਕਾਰਨ ਜੱਜਾਂ ਨੇ ਰਾਜ ਕਰਨ ਦੇ ਸਮੇਂ ਦੌਰਾਨ ਇੱਕ ਆਦਮੀ ਅਤੇ ਉਸਦਾ ਪਰਿਵਾਰ ਮੋਆਬ ਦੇਸ਼ ਦੀ ਯਾਤਰਾ ਕੀਤੀ।</w:t>
      </w:r>
    </w:p>
    <w:p/>
    <w:p>
      <w:r xmlns:w="http://schemas.openxmlformats.org/wordprocessingml/2006/main">
        <w:t xml:space="preserve">1. ਪਰਮੇਸ਼ੁਰ ਨੂੰ ਮੁਸ਼ਕਲ ਸਮਿਆਂ ਵਿੱਚ ਤੁਹਾਡੀ ਅਗਵਾਈ ਕਰਨ ਦਿਓ।</w:t>
      </w:r>
    </w:p>
    <w:p/>
    <w:p>
      <w:r xmlns:w="http://schemas.openxmlformats.org/wordprocessingml/2006/main">
        <w:t xml:space="preserve">2. ਇਹ ਮਹਿਸੂਸ ਕਰੋ ਕਿ ਜਦੋਂ ਅਸੀਂ ਚੁਣੌਤੀਪੂਰਨ ਹਾਲਾਤਾਂ ਦਾ ਸਾਮ੍ਹਣਾ ਕਰਦੇ ਹਾਂ ਤਾਂ ਵੀ ਪਰਮੇਸ਼ੁਰ ਨੇ ਸਾਡੇ ਲਈ ਇੱਕ ਯੋਜਨਾ ਬਣਾਈ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ਜ਼ਬੂਰ 34:19 - ਧਰਮੀ ਦੀਆਂ ਮੁਸੀਬਤਾਂ ਬਹੁਤ ਹਨ, ਪਰ ਪ੍ਰਭੂ ਉਸ ਨੂੰ ਉਨ੍ਹਾਂ ਸਾਰਿਆਂ ਵਿੱਚੋਂ ਛੁਡਾ ਲੈਂਦਾ ਹੈ।</w:t>
      </w:r>
    </w:p>
    <w:p/>
    <w:p>
      <w:r xmlns:w="http://schemas.openxmlformats.org/wordprocessingml/2006/main">
        <w:t xml:space="preserve">ਰੂਥ 1:2 ਅਤੇ ਉਸ ਮਨੁੱਖ ਦਾ ਨਾਮ ਅਲੀਮਲਕ ਸੀ ਅਤੇ ਉਹ ਦੀ ਪਤਨੀ ਦਾ ਨਾਮ ਨਾਓਮੀ ਅਤੇ ਉਹ ਦੇ ਦੋ ਪੁੱਤਰਾਂ ਦਾ ਨਾਮ ਮਹਲੋਨ ਅਤੇ ਕਿਲਿਓਨ ਸੀ ਜੋ ਬੈਤਲਹਮ-ਜੂਦਾਹ ਦੇ ਇਫ੍ਰਾਥੀ ਸਨ। ਅਤੇ ਉਹ ਮੋਆਬ ਦੇ ਦੇਸ ਵਿੱਚ ਆਏ ਅਤੇ ਉੱਥੇ ਹੀ ਰਹੇ।</w:t>
      </w:r>
    </w:p>
    <w:p/>
    <w:p>
      <w:r xmlns:w="http://schemas.openxmlformats.org/wordprocessingml/2006/main">
        <w:t xml:space="preserve">ਅਲੀਮਲਕ, ਉਸਦੀ ਪਤਨੀ ਨਾਓਮੀ ਅਤੇ ਉਸਦੇ ਦੋ ਪੁੱਤਰ ਮਹਲੋਨ ਅਤੇ ਚਿਲਿਓਨ ਬੈਤਲਹਮਜੂਦਾਹ ਤੋਂ ਮੋਆਬ ਦੇ ਦੇਸ਼ ਵਿੱਚ ਚਲੇ ਗਏ।</w:t>
      </w:r>
    </w:p>
    <w:p/>
    <w:p>
      <w:r xmlns:w="http://schemas.openxmlformats.org/wordprocessingml/2006/main">
        <w:t xml:space="preserve">1. ਨਿਹਚਾ ਵਿੱਚ ਅੱਗੇ ਵਧਣਾ: ਨਾਓਮੀ ਦੇ ਜੀਵਨ 'ਤੇ ਇੱਕ ਅਧਿਐਨ</w:t>
      </w:r>
    </w:p>
    <w:p/>
    <w:p>
      <w:r xmlns:w="http://schemas.openxmlformats.org/wordprocessingml/2006/main">
        <w:t xml:space="preserve">2. ਵਿਸ਼ਵਾਸ ਦੀ ਲੀਪ ਲੈਣਾ: ਏਲੀਮਲੇਕ ਅਤੇ ਉਸਦੇ ਪਰਿਵਾਰ ਤੋਂ ਸਬਕ</w:t>
      </w:r>
    </w:p>
    <w:p/>
    <w:p>
      <w:r xmlns:w="http://schemas.openxmlformats.org/wordprocessingml/2006/main">
        <w:t xml:space="preserve">1. ਰੂਥ 1:2</w:t>
      </w:r>
    </w:p>
    <w:p/>
    <w:p>
      <w:r xmlns:w="http://schemas.openxmlformats.org/wordprocessingml/2006/main">
        <w:t xml:space="preserve">2.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ਰੂਥ 1:3 ਅਤੇ ਅਲੀਮਲਕ ਨਾਓਮੀ ਦਾ ਪਤੀ ਮਰ ਗਿਆ। ਅਤੇ ਉਹ ਅਤੇ ਉਸਦੇ ਦੋ ਪੁੱਤਰ ਰਹਿ ਗਏ।</w:t>
      </w:r>
    </w:p>
    <w:p/>
    <w:p>
      <w:r xmlns:w="http://schemas.openxmlformats.org/wordprocessingml/2006/main">
        <w:t xml:space="preserve">ਨਾਓਮੀ ਦਾ ਪਤੀ, ਅਲੀਮਲਕ, ਉਸਨੂੰ ਅਤੇ ਉਸਦੇ ਦੋ ਪੁੱਤਰਾਂ ਨੂੰ ਇਕੱਲੇ ਛੱਡ ਕੇ ਚਲਾਣਾ ਕਰ ਗਿਆ।</w:t>
      </w:r>
    </w:p>
    <w:p/>
    <w:p>
      <w:r xmlns:w="http://schemas.openxmlformats.org/wordprocessingml/2006/main">
        <w:t xml:space="preserve">1. ਰੂਥ ਵਿੱਚ ਪਰਮੇਸ਼ੁਰ ਦੀ ਛੁਟਕਾਰਾ: ਔਖੇ ਸਮਿਆਂ ਵਿੱਚ ਆਸ</w:t>
      </w:r>
    </w:p>
    <w:p/>
    <w:p>
      <w:r xmlns:w="http://schemas.openxmlformats.org/wordprocessingml/2006/main">
        <w:t xml:space="preserve">2. ਨੁਕਸਾਨ ਅਤੇ ਸੋਗ ਦੀ ਚੁਣੌਤੀ: ਰੂਥ ਦਾ ਅਧਿਐਨ 1</w:t>
      </w:r>
    </w:p>
    <w:p/>
    <w:p>
      <w:r xmlns:w="http://schemas.openxmlformats.org/wordprocessingml/2006/main">
        <w:t xml:space="preserve">1. ਜ਼ਬੂਰ 34:18 ਪ੍ਰਭੂ ਟੁੱਟੇ ਦਿਲ ਵਾਲਿਆਂ ਦੇ ਨੇੜੇ ਹੈ ਅਤੇ ਆਤਮਾ ਵਿੱਚ ਕੁਚਲੇ ਹੋਏ ਲੋਕਾਂ ਨੂੰ ਬਚਾਉਂਦਾ ਹੈ।</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ਰੂਥ 1:4 ਅਤੇ ਉਨ੍ਹਾਂ ਨੇ ਉਨ੍ਹਾਂ ਨੂੰ ਮੋਆਬ ਦੀਆਂ ਔਰਤਾਂ ਦੀਆਂ ਪਤਨੀਆਂ ਨਾਲ ਲਿਆ। ਇੱਕ ਦਾ ਨਾਮ ਆਰਪਾਹ ਅਤੇ ਦੂਜੀ ਦਾ ਨਾਮ ਰੂਥ ਸੀ ਅਤੇ ਉਹ ਉੱਥੇ ਲਗਭਗ ਦਸ ਸਾਲ ਰਹੇ।</w:t>
      </w:r>
    </w:p>
    <w:p/>
    <w:p>
      <w:r xmlns:w="http://schemas.openxmlformats.org/wordprocessingml/2006/main">
        <w:t xml:space="preserve">ਅਲੀਮਲਕ ਅਤੇ ਉਸਦੇ ਦੋ ਪੁੱਤਰ, ਮਹਲੋਨ ਅਤੇ ਚਿਲਿਓਨ, ਬੈਤਲਹਮ ਵਿੱਚ ਕਾਲ ਤੋਂ ਬਚਣ ਲਈ ਮੋਆਬ ਦੀ ਯਾਤਰਾ ਕੀਤੀ। ਉਨ੍ਹਾਂ ਨੇ ਦੋ ਮੋਆਬੀ ਔਰਤਾਂ, ਆਰਪਾਹ ਅਤੇ ਰੂਥ ਨਾਲ ਵਿਆਹ ਕੀਤਾ ਅਤੇ ਲਗਭਗ ਦਸ ਸਾਲ ਮੋਆਬ ਵਿੱਚ ਰਹੇ।</w:t>
      </w:r>
    </w:p>
    <w:p/>
    <w:p>
      <w:r xmlns:w="http://schemas.openxmlformats.org/wordprocessingml/2006/main">
        <w:t xml:space="preserve">1. ਔਖੇ ਸਮਿਆਂ ਦੌਰਾਨ ਤਾਕਤ ਲੱਭਣਾ</w:t>
      </w:r>
    </w:p>
    <w:p/>
    <w:p>
      <w:r xmlns:w="http://schemas.openxmlformats.org/wordprocessingml/2006/main">
        <w:t xml:space="preserve">2. ਪਿਆਰ ਅਤੇ ਵਫ਼ਾਦਾਰੀ ਦੀ ਸ਼ਕਤੀ</w:t>
      </w:r>
    </w:p>
    <w:p/>
    <w:p>
      <w:r xmlns:w="http://schemas.openxmlformats.org/wordprocessingml/2006/main">
        <w:t xml:space="preserve">1. ਰੋਮੀਆਂ 12:12, ਉਮੀਦ ਵਿੱਚ ਅਨੰਦ; ਬਿਪਤਾ ਵਿੱਚ ਮਰੀਜ਼; ਪ੍ਰਾਰਥਨਾ ਵਿੱਚ ਤੁਰੰਤ ਜਾਰੀ.</w:t>
      </w:r>
    </w:p>
    <w:p/>
    <w:p>
      <w:r xmlns:w="http://schemas.openxmlformats.org/wordprocessingml/2006/main">
        <w:t xml:space="preserve">2. ਗਲਾਤੀਆਂ 6:2, ਤੁਸੀਂ ਇੱਕ ਦੂਜੇ ਦੇ ਬੋਝ ਨੂੰ ਚੁੱਕੋ, ਅਤੇ ਇਸ ਤਰ੍ਹਾਂ ਮਸੀਹ ਦੇ ਕਾਨੂੰਨ ਨੂੰ ਪੂਰਾ ਕਰੋ।</w:t>
      </w:r>
    </w:p>
    <w:p/>
    <w:p>
      <w:r xmlns:w="http://schemas.openxmlformats.org/wordprocessingml/2006/main">
        <w:t xml:space="preserve">ਰੂਥ 1:5 ਅਤੇ ਮਹਲੋਨ ਅਤੇ ਕਿਲਿਓਨ ਦੋਵੇਂ ਵੀ ਮਰ ਗਏ। ਅਤੇ ਉਹ ਔਰਤ ਆਪਣੇ ਦੋ ਪੁੱਤਰ ਅਤੇ ਪਤੀ ਛੱਡ ਗਈ।</w:t>
      </w:r>
    </w:p>
    <w:p/>
    <w:p>
      <w:r xmlns:w="http://schemas.openxmlformats.org/wordprocessingml/2006/main">
        <w:t xml:space="preserve">ਔਰਤ ਆਪਣੇ ਪਤੀ ਅਤੇ ਦੋ ਪੁੱਤਰਾਂ ਦੀ ਮੌਤ ਤੋਂ ਬਾਅਦ ਇਕੱਲੀ ਰਹਿ ਗਈ ਸੀ।</w:t>
      </w:r>
    </w:p>
    <w:p/>
    <w:p>
      <w:r xmlns:w="http://schemas.openxmlformats.org/wordprocessingml/2006/main">
        <w:t xml:space="preserve">1: ਸਾਡੇ ਹਨੇਰੇ ਪਲਾਂ ਵਿੱਚ ਵੀ, ਪ੍ਰਮਾਤਮਾ ਸਾਡੇ ਨਾਲ ਹੈ।</w:t>
      </w:r>
    </w:p>
    <w:p/>
    <w:p>
      <w:r xmlns:w="http://schemas.openxmlformats.org/wordprocessingml/2006/main">
        <w:t xml:space="preserve">2: ਅਜ਼ਮਾਇਸ਼ ਦੇ ਸਮੇਂ ਵਿਚ ਧੀਰਜ ਰੱਖਣ ਨਾਲ ਬਹੁਤ ਤਾਕਤ ਅਤੇ ਉਮੀਦ ਆ ਸਕਦੀ ਹੈ।</w:t>
      </w:r>
    </w:p>
    <w:p/>
    <w:p>
      <w:r xmlns:w="http://schemas.openxmlformats.org/wordprocessingml/2006/main">
        <w:t xml:space="preserve">1: ਰੋਮੀਆਂ 5: 3-5 - "ਸਿਰਫ਼ ਇੰਨਾ ਹੀ ਨਹੀਂ, ਸਗੋਂ ਅਸੀਂ ਆਪਣੇ ਦੁੱਖਾਂ ਵਿੱਚ ਵੀ ਮਾਣ ਕਰਦੇ ਹਾਂ, ਕਿਉਂਕਿ ਅਸੀਂ ਜਾਣਦੇ ਹਾਂ ਕਿ ਦੁੱਖ ਸਹਿਣਸ਼ੀਲਤਾ ਪੈਦਾ ਕਰਦੇ ਹਨ; ਲਗਨ, ਚਰਿੱਤਰ; ਅਤੇ ਚਰਿੱਤਰ, ਉਮੀਦ,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ਰੂਥ 1:6 ਤਦ ਉਹ ਆਪਣੀਆਂ ਨੂੰਹਾਂ ਦੇ ਨਾਲ ਉੱਠੀ ਤਾਂ ਜੋ ਉਹ ਮੋਆਬ ਦੇ ਦੇਸ ਤੋਂ ਮੁੜੇ ਕਿਉਂ ਜੋ ਉਸ ਨੇ ਮੋਆਬ ਦੇ ਦੇਸ ਵਿੱਚ ਸੁਣਿਆ ਸੀ ਕਿ ਯਹੋਵਾਹ ਨੇ ਆਪਣੇ ਲੋਕਾਂ ਨੂੰ ਰੋਟੀ ਦੇ ਕੇ ਉਨ੍ਹਾਂ ਦੀ ਨਿਗਾਹ ਕੀਤੀ ਸੀ।</w:t>
      </w:r>
    </w:p>
    <w:p/>
    <w:p>
      <w:r xmlns:w="http://schemas.openxmlformats.org/wordprocessingml/2006/main">
        <w:t xml:space="preserve">ਨਾਓਮੀ ਨੇ ਇਹ ਸੁਣਨ ਤੋਂ ਬਾਅਦ ਕਿ ਪਰਮੇਸ਼ੁਰ ਨੇ ਆਪਣੇ ਲੋਕਾਂ ਨੂੰ ਭੋਜਨ ਦੀ ਬਰਕਤ ਦਿੱਤੀ ਹੈ, ਆਪਣੀਆਂ ਨੂੰਹਾਂ ਨਾਲ ਯਹੂਦਾਹ ਵਾਪਸ ਜਾਣ ਦਾ ਫੈਸਲਾ ਕੀਤਾ।</w:t>
      </w:r>
    </w:p>
    <w:p/>
    <w:p>
      <w:r xmlns:w="http://schemas.openxmlformats.org/wordprocessingml/2006/main">
        <w:t xml:space="preserve">1. ਪਰਮਾਤਮਾ ਦੀ ਕਿਰਪਾ ਸਾਡੇ ਲਈ ਹਰ ਹਾਲਤ ਵਿਚ ਕਾਫੀ ਹੈ।</w:t>
      </w:r>
    </w:p>
    <w:p/>
    <w:p>
      <w:r xmlns:w="http://schemas.openxmlformats.org/wordprocessingml/2006/main">
        <w:t xml:space="preserve">2. ਮੁਸ਼ਕਲ ਦੇ ਸਮੇਂ ਵਿਸ਼ਵਾਸ ਦੀ ਸ਼ਕਤੀ.</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ਹੋਰ ਵੀ ਖੁਸ਼ੀ ਨਾਲ ਸ਼ੇਖੀ ਮਾਰਾਂਗਾ, ਤਾਂ ਜੋ ਮਸੀਹ ਦੀ ਸ਼ਕਤੀ ਮੇਰੇ 'ਤੇ ਆਰਾਮ ਕਰ ਸਕਦਾ ਹੈ.</w:t>
      </w:r>
    </w:p>
    <w:p/>
    <w:p>
      <w:r xmlns:w="http://schemas.openxmlformats.org/wordprocessingml/2006/main">
        <w:t xml:space="preserve">2. ਹਬੱਕੂਕ 2:4 - ਦੇਖੋ, ਦੁਸ਼ਮਣ ਫੁੱਲਿਆ ਹੋਇਆ ਹੈ; ਉਸ ਦੀਆਂ ਇੱਛਾਵਾਂ ਸਿੱਧੀਆਂ ਨਹੀਂ ਹਨ ਪਰ ਧਰਮੀ ਵਿਅਕਤੀ ਆਪਣੀ ਵਫ਼ਾਦਾਰੀ ਨਾਲ ਜਿਉਂਦਾ ਰਹੇਗਾ।</w:t>
      </w:r>
    </w:p>
    <w:p/>
    <w:p>
      <w:r xmlns:w="http://schemas.openxmlformats.org/wordprocessingml/2006/main">
        <w:t xml:space="preserve">ਰੂਥ 1:7 ਇਸ ਲਈ ਉਹ ਉਸ ਥਾਂ ਤੋਂ ਬਾਹਰ ਚਲੀ ਗਈ ਜਿੱਥੇ ਉਹ ਸੀ, ਅਤੇ ਆਪਣੀਆਂ ਦੋ ਨੂੰਹਾਂ ਉਸਦੇ ਨਾਲ। ਅਤੇ ਉਹ ਯਹੂਦਾਹ ਦੀ ਧਰਤੀ ਨੂੰ ਵਾਪਸ ਜਾਣ ਦੇ ਰਾਹ ਤੁਰ ਪਏ।</w:t>
      </w:r>
    </w:p>
    <w:p/>
    <w:p>
      <w:r xmlns:w="http://schemas.openxmlformats.org/wordprocessingml/2006/main">
        <w:t xml:space="preserve">ਨਾਓਮੀ ਅਤੇ ਉਸ ਦੀਆਂ ਦੋ ਨੂੰਹਾਂ ਯਹੂਦਾਹ ਦੀ ਧਰਤੀ ਨੂੰ ਵਾਪਸ ਜਾਣ ਲਈ ਮੋਆਬ ਛੱਡ ਗਈਆਂ।</w:t>
      </w:r>
    </w:p>
    <w:p/>
    <w:p>
      <w:r xmlns:w="http://schemas.openxmlformats.org/wordprocessingml/2006/main">
        <w:t xml:space="preserve">1. ਦ੍ਰਿੜਤਾ ਦੀ ਸ਼ਕਤੀ: ਨਾਓਮੀ ਦੇ ਸਫ਼ਰ 'ਤੇ ਇੱਕ ਨਜ਼ਰ</w:t>
      </w:r>
    </w:p>
    <w:p/>
    <w:p>
      <w:r xmlns:w="http://schemas.openxmlformats.org/wordprocessingml/2006/main">
        <w:t xml:space="preserve">2. ਰੂਥ ਦੀ ਵਫ਼ਾਦਾਰੀ ਨੇ ਇਤਿਹਾਸ ਦਾ ਰਾਹ ਕਿਵੇਂ ਬਦਲਿਆ</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4 ਲਗਨ, ਚਰਿੱਤਰ; ਅਤੇ ਅੱਖਰ, ਉਮੀਦ. 5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ਰੂਥ 1:8 ਅਤੇ ਨਾਓਮੀ ਨੇ ਆਪਣੀਆਂ ਦੋ ਨੂੰਹਾਂ ਨੂੰ ਆਖਿਆ, ਜਾਹ, ਹਰ ਇੱਕ ਆਪਣੀ ਸੱਸ ਦੇ ਘਰ ਮੁੜ ਜਾ, ਜਿਵੇਂ ਤੁਸੀਂ ਮੁਰਦਿਆਂ ਨਾਲ ਅਤੇ ਮੇਰੇ ਨਾਲ ਕੀਤਾ ਹੈ, ਯਹੋਵਾਹ ਤੁਹਾਡੇ ਨਾਲ ਮਿਹਰ ਕਰੇ।</w:t>
      </w:r>
    </w:p>
    <w:p/>
    <w:p>
      <w:r xmlns:w="http://schemas.openxmlformats.org/wordprocessingml/2006/main">
        <w:t xml:space="preserve">ਨਾਓਮੀ ਆਪਣੀਆਂ ਦੋ ਨੂੰਹਾਂ ਨੂੰ ਆਪਣੀ ਮਾਂ ਦੇ ਘਰ ਵਾਪਸ ਜਾਣ ਲਈ ਉਤਸ਼ਾਹਿਤ ਕਰਦੀ ਹੈ ਅਤੇ ਉਨ੍ਹਾਂ ਉੱਤੇ ਪਰਮੇਸ਼ੁਰ ਦੀ ਦਇਆ ਲਈ ਪ੍ਰਾਰਥਨਾ ਕਰਦੀ ਹੈ।</w:t>
      </w:r>
    </w:p>
    <w:p/>
    <w:p>
      <w:r xmlns:w="http://schemas.openxmlformats.org/wordprocessingml/2006/main">
        <w:t xml:space="preserve">1. ਦਿਆਲਤਾ ਦੀ ਸ਼ਕਤੀ: ਨਾਓਮੀ ਦੀ ਆਪਣੀ ਨੂੰਹ ਨੂੰ ਅਸੀਸ ਦੇਣ ਦੀ ਮਿਸਾਲ।</w:t>
      </w:r>
    </w:p>
    <w:p/>
    <w:p>
      <w:r xmlns:w="http://schemas.openxmlformats.org/wordprocessingml/2006/main">
        <w:t xml:space="preserve">2. ਘਰ ਦਾ ਆਰਾਮ: ਸਾਡੇ ਪਰਿਵਾਰ ਅਤੇ ਦੋਸਤਾਂ ਕੋਲ ਵਾਪਸ ਆਉਣ ਦੀ ਮਹੱਤਤਾ।</w:t>
      </w:r>
    </w:p>
    <w:p/>
    <w:p>
      <w:r xmlns:w="http://schemas.openxmlformats.org/wordprocessingml/2006/main">
        <w:t xml:space="preserve">1. ਗਲਾਤੀਆਂ 6:10 - "ਇਸ ਲਈ, ਜਦੋਂ ਸਾਡੇ ਕੋਲ ਮੌਕਾ ਹੈ, ਆਓ ਆਪਾਂ ਸਾਰਿਆਂ ਦਾ ਭਲਾ ਕਰੀਏ, ਖਾਸ ਕਰਕੇ ਉਨ੍ਹਾਂ ਦਾ ਜੋ ਵਿਸ਼ਵਾਸ ਦੇ ਘਰਾਣੇ ਵਿੱਚੋਂ ਹਨ"</w:t>
      </w:r>
    </w:p>
    <w:p/>
    <w:p>
      <w:r xmlns:w="http://schemas.openxmlformats.org/wordprocessingml/2006/main">
        <w:t xml:space="preserve">2. ਯੂਹੰਨਾ 15:12 - "ਇਹ ਮੇਰਾ ਹੁਕਮ ਹੈ, ਕਿ ਤੁਸੀਂ ਇੱਕ ਦੂਜੇ ਨੂੰ ਪਿਆਰ ਕਰੋ ਜਿਵੇਂ ਮੈਂ ਤੁਹਾਨੂੰ ਪਿਆਰ ਕੀਤਾ ਹੈ"</w:t>
      </w:r>
    </w:p>
    <w:p/>
    <w:p>
      <w:r xmlns:w="http://schemas.openxmlformats.org/wordprocessingml/2006/main">
        <w:t xml:space="preserve">ਰੂਥ 1:9 ਯਹੋਵਾਹ ਤੁਹਾਨੂੰ ਬਖਸ਼ੇ ਕਿ ਤੁਸੀਂ ਹਰ ਇੱਕ ਆਪਣੇ ਪਤੀ ਦੇ ਘਰ ਵਿੱਚ ਆਰਾਮ ਪਾ ਸਕੋ। ਫਿਰ ਉਸਨੇ ਉਨ੍ਹਾਂ ਨੂੰ ਚੁੰਮਿਆ; ਅਤੇ ਉਨ੍ਹਾਂ ਨੇ ਆਪਣੀ ਅਵਾਜ਼ ਉੱਚੀ ਕੀਤੀ ਅਤੇ ਰੋਏ।</w:t>
      </w:r>
    </w:p>
    <w:p/>
    <w:p>
      <w:r xmlns:w="http://schemas.openxmlformats.org/wordprocessingml/2006/main">
        <w:t xml:space="preserve">ਯਹੋਵਾਹ ਨੇ ਰੂਥ ਅਤੇ ਉਸਦੀ ਸੱਸ ਨਾਓਮੀ ਨੂੰ ਇੱਕ ਦੂਜੇ ਦੇ ਘਰਾਂ ਵਿੱਚ ਆਰਾਮ ਦੇ ਕੇ ਅਸੀਸ ਦਿੱਤੀ।</w:t>
      </w:r>
    </w:p>
    <w:p/>
    <w:p>
      <w:r xmlns:w="http://schemas.openxmlformats.org/wordprocessingml/2006/main">
        <w:t xml:space="preserve">1. ਅਸੀਸ ਦੀ ਸ਼ਕਤੀ: ਕਿਵੇਂ ਪ੍ਰਮਾਤਮਾ ਦੀ ਕਿਰਪਾ ਆਰਾਮ ਦਿੰਦੀ ਹੈ</w:t>
      </w:r>
    </w:p>
    <w:p/>
    <w:p>
      <w:r xmlns:w="http://schemas.openxmlformats.org/wordprocessingml/2006/main">
        <w:t xml:space="preserve">2. ਪਰਿਵਾਰ ਦਾ ਦਿਲਾਸਾ: ਆਪਣੇ ਅਜ਼ੀਜ਼ਾਂ ਵਿੱਚ ਪਨਾਹ ਲੱਭਣਾ</w:t>
      </w:r>
    </w:p>
    <w:p/>
    <w:p>
      <w:r xmlns:w="http://schemas.openxmlformats.org/wordprocessingml/2006/main">
        <w:t xml:space="preserve">1. ਉਤਪਤ 28:15 "ਵੇਖੋ, ਮੈਂ ਤੁਹਾਡੇ ਨਾਲ ਹਾਂ ਅਤੇ ਜਿੱਥੇ ਵੀ ਤੁਸੀਂ ਜਾਵੋਂਗੇ, ਮੈਂ ਤੁਹਾਨੂੰ ਰੱਖਾਂਗਾ, ਅਤੇ ਤੁਹਾਨੂੰ ਇਸ ਦੇਸ਼ ਵਿੱਚ ਵਾਪਸ ਲਿਆਵਾਂਗਾ; ਕਿਉਂਕਿ ਮੈਂ ਤੁਹਾਨੂੰ ਉਦੋਂ ਤੱਕ ਨਹੀਂ ਛੱਡਾਂਗਾ ਜਦੋਂ ਤੱਕ ਮੈਂ ਤੁਹਾਡੇ ਨਾਲ ਜੋ ਕੁਝ ਨਹੀਂ ਕਿਹਾ, ਮੈਂ ਤੁਹਾਨੂੰ ਨਹੀਂ ਛੱਡਾਂਗਾ।"</w:t>
      </w:r>
    </w:p>
    <w:p/>
    <w:p>
      <w:r xmlns:w="http://schemas.openxmlformats.org/wordprocessingml/2006/main">
        <w:t xml:space="preserve">2. ਜ਼ਬੂਰ 91:1 "ਉਹ ਜਿਹੜਾ ਅੱਤ ਮਹਾਨ ਦੀ ਸ਼ਰਨ ਵਿੱਚ ਰਹਿੰਦਾ ਹੈ, ਉਹ ਸਰਵ ਸ਼ਕਤੀਮਾਨ ਦੇ ਸਾਯੇ ਵਿੱਚ ਰਹੇਗਾ।"</w:t>
      </w:r>
    </w:p>
    <w:p/>
    <w:p>
      <w:r xmlns:w="http://schemas.openxmlformats.org/wordprocessingml/2006/main">
        <w:t xml:space="preserve">ਰੂਥ 1:10 ਅਤੇ ਉਨ੍ਹਾਂ ਨੇ ਉਸ ਨੂੰ ਆਖਿਆ, ਨਿਸ਼ਚਿਤ ਹੀ ਅਸੀਂ ਤੇਰੇ ਨਾਲ ਤੇਰੇ ਲੋਕਾਂ ਕੋਲ ਮੁੜਾਂਗੇ।</w:t>
      </w:r>
    </w:p>
    <w:p/>
    <w:p>
      <w:r xmlns:w="http://schemas.openxmlformats.org/wordprocessingml/2006/main">
        <w:t xml:space="preserve">ਨਾਓਮੀ ਅਤੇ ਉਸ ਦੀਆਂ ਨੂੰਹਾਂ, ਰੂਥ ਅਤੇ ਓਰਪਾਹ ਨੇ ਭਵਿੱਖ ਲਈ ਆਪਣੀਆਂ ਯੋਜਨਾਵਾਂ ਬਾਰੇ ਚਰਚਾ ਕੀਤੀ। ਨਾਓਮੀ ਨੇ ਉਨ੍ਹਾਂ ਨੂੰ ਆਪਣੇ ਪਰਿਵਾਰਾਂ ਕੋਲ ਵਾਪਸ ਜਾਣ ਲਈ ਕਿਹਾ, ਪਰ ਰੂਥ ਨੇ ਨਾਓਮੀ ਨਾਲ ਰਹਿਣ ਲਈ ਜ਼ੋਰ ਪਾਇਆ।</w:t>
      </w:r>
    </w:p>
    <w:p/>
    <w:p>
      <w:r xmlns:w="http://schemas.openxmlformats.org/wordprocessingml/2006/main">
        <w:t xml:space="preserve">1. ਵਫ਼ਾਦਾਰੀ ਦੀ ਸ਼ਕਤੀ: ਨਾਓਮੀ ਪ੍ਰਤੀ ਰੂਥ ਦੀ ਵਚਨਬੱਧਤਾ ਦੀ ਪੜਚੋਲ ਕਰਨਾ</w:t>
      </w:r>
    </w:p>
    <w:p/>
    <w:p>
      <w:r xmlns:w="http://schemas.openxmlformats.org/wordprocessingml/2006/main">
        <w:t xml:space="preserve">2. ਚੋਣ ਦੀ ਸ਼ਕਤੀ: ਰੂਥ ਅਤੇ ਓਰਪਾਹ ਦੇ ਵੱਖੋ-ਵੱਖਰੇ ਮਾਰਗਾਂ ਨੂੰ ਸਮਝਣਾ</w:t>
      </w:r>
    </w:p>
    <w:p/>
    <w:p>
      <w:r xmlns:w="http://schemas.openxmlformats.org/wordprocessingml/2006/main">
        <w:t xml:space="preserve">1. ਕਹਾਉਤਾਂ 18:24 - ਇੱਕ ਆਦਮੀ ਬਹੁਤ ਸਾਰੇ ਸਾਥੀਆਂ ਦਾ ਵਿਨਾਸ਼ ਕਰ ਸਕਦਾ ਹੈ, ਪਰ ਇੱਕ ਅਜਿਹਾ ਮਿੱਤਰ ਹੈ ਜੋ ਇੱਕ ਭਰਾ ਨਾਲੋਂ ਨੇੜੇ ਰਹਿੰਦਾ ਹੈ.</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ਰੂਥ 1:11 ਅਤੇ ਨਾਓਮੀ ਨੇ ਆਖਿਆ, ਹੇ ਮੇਰੀਆਂ ਧੀਆਂ, ਮੁੜੋ, ਤੁਸੀਂ ਮੇਰੇ ਨਾਲ ਕਿਉਂ ਜਾਓਗੇ? ਕੀ ਮੇਰੀ ਕੁੱਖ ਵਿੱਚ ਹੋਰ ਵੀ ਪੁੱਤਰ ਹਨ ਜੋ ਤੇਰੇ ਪਤੀ ਹੋਣ?</w:t>
      </w:r>
    </w:p>
    <w:p/>
    <w:p>
      <w:r xmlns:w="http://schemas.openxmlformats.org/wordprocessingml/2006/main">
        <w:t xml:space="preserve">ਨਾਓਮੀ ਦੀਆਂ ਧੀਆਂ ਬੇਸਹਾਰਾ ਹੋਣ ਦੇ ਬਾਵਜੂਦ ਉਸ ਦੇ ਨਾਲ ਰਹਿਣ ਲਈ ਕਹਿੰਦੀਆਂ ਹਨ, ਪਰ ਉਹ ਉਨ੍ਹਾਂ ਲਈ ਬੋਝ ਨਹੀਂ ਬਣਨਾ ਚਾਹੁੰਦੀ, ਇਨਕਾਰ ਕਰਦੀ ਹੈ।</w:t>
      </w:r>
    </w:p>
    <w:p/>
    <w:p>
      <w:r xmlns:w="http://schemas.openxmlformats.org/wordprocessingml/2006/main">
        <w:t xml:space="preserve">1. ਦੁੱਖ ਅਤੇ ਨੁਕਸਾਨ ਦੇ ਵਿਚਕਾਰ ਪਰਮੇਸ਼ੁਰ ਦੀ ਵਫ਼ਾਦਾਰੀ.</w:t>
      </w:r>
    </w:p>
    <w:p/>
    <w:p>
      <w:r xmlns:w="http://schemas.openxmlformats.org/wordprocessingml/2006/main">
        <w:t xml:space="preserve">2. ਮੁਸ਼ਕਲ ਦੇ ਸਮੇਂ ਪਰਿਵਾਰ ਅਤੇ ਦੋਸਤੀ ਦੀ ਸ਼ਕਤੀ।</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ਰੂਥ 1:12 ਹੇ ਮੇਰੀਆਂ ਧੀਆਂ, ਮੁੜੋ, ਆਪਣੇ ਰਾਹ ਚੱਲੋ। ਕਿਉਂਕਿ ਮੈਂ ਪਤੀ ਨੂੰ ਪ੍ਰਾਪਤ ਕਰਨ ਲਈ ਬਹੁਤ ਬੁੱਢਾ ਹਾਂ। ਜੇ ਮੈਂ ਕਹਾਂ, ਮੈਨੂੰ ਉਮੀਦ ਹੈ, ਜੇ ਰਾਤ ਨੂੰ ਮੇਰਾ ਪਤੀ ਵੀ ਹੋਵੇ, ਅਤੇ ਪੁੱਤਰ ਵੀ ਪੈਦਾ ਕਰੇ;</w:t>
      </w:r>
    </w:p>
    <w:p/>
    <w:p>
      <w:r xmlns:w="http://schemas.openxmlformats.org/wordprocessingml/2006/main">
        <w:t xml:space="preserve">ਰੂਥ ਦੀ ਸੱਸ ਨਾਓਮੀ ਆਪਣੀਆਂ ਨੂੰਹਾਂ ਨੂੰ ਆਪਣੇ ਲੋਕਾਂ ਵੱਲ ਮੁੜਨ ਅਤੇ ਨਵੇਂ ਪਤੀ ਲੱਭਣ ਲਈ ਉਤਸ਼ਾਹਿਤ ਕਰਦੀ ਹੈ।</w:t>
      </w:r>
    </w:p>
    <w:p/>
    <w:p>
      <w:r xmlns:w="http://schemas.openxmlformats.org/wordprocessingml/2006/main">
        <w:t xml:space="preserve">1. ਪਰਮੇਸ਼ੁਰ ਦੀ ਯੋਜਨਾ ਅਕਸਰ ਸਾਡੇ ਆਪਣੇ ਨਾਲੋਂ ਵੱਡੀ ਹੁੰਦੀ ਹੈ: ਰੂਥ 1:12</w:t>
      </w:r>
    </w:p>
    <w:p/>
    <w:p>
      <w:r xmlns:w="http://schemas.openxmlformats.org/wordprocessingml/2006/main">
        <w:t xml:space="preserve">2. ਔਖੇ ਸਮਿਆਂ ਵਿਚ ਵਫ਼ਾਦਾਰੀ: ਰੂਥ 1:12</w:t>
      </w:r>
    </w:p>
    <w:p/>
    <w:p>
      <w:r xmlns:w="http://schemas.openxmlformats.org/wordprocessingml/2006/main">
        <w:t xml:space="preserve">1. ਮੱਤੀ 19:26 - "ਮਨੁੱਖ ਲਈ ਇਹ ਅਸੰਭਵ ਹੈ, ਪਰ ਪਰਮਾਤਮਾ ਨਾਲ ਸਭ ਕੁਝ ਸੰਭਵ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ਰੂਥ 1:13 ਕੀ ਤੁਸੀਂ ਉਨ੍ਹਾਂ ਦੇ ਵੱਡੇ ਹੋਣ ਤੱਕ ਉਨ੍ਹਾਂ ਲਈ ਰੁਕੋਗੇ? ਕੀ ਤੁਸੀਂ ਉਨ੍ਹਾਂ ਲਈ ਪਤੀ ਹੋਣ ਤੋਂ ਬਚੋਗੇ? ਨਹੀਂ, ਮੇਰੀਆਂ ਧੀਆਂ; ਕਿਉਂ ਜੋ ਮੈਂ ਤੁਹਾਡੇ ਕਾਰਨ ਬਹੁਤ ਦੁਖੀ ਹਾਂ ਕਿ ਯਹੋਵਾਹ ਦਾ ਹੱਥ ਮੇਰੇ ਵਿਰੁੱਧ ਗਿਆ ਹੈ।</w:t>
      </w:r>
    </w:p>
    <w:p/>
    <w:p>
      <w:r xmlns:w="http://schemas.openxmlformats.org/wordprocessingml/2006/main">
        <w:t xml:space="preserve">ਨਾਓਮੀ ਨੇ ਆਪਣੀਆਂ ਨੂੰਹਾਂ ਨੂੰ ਕਿਹਾ ਕਿ ਉਹ ਪਤੀ ਲੱਭਣ ਲਈ ਉਨ੍ਹਾਂ ਦੇ ਵੱਡੇ ਹੋਣ ਦੀ ਉਡੀਕ ਨਹੀਂ ਕਰ ਸਕਦੀ ਅਤੇ ਇਹ ਉਸ ਨੂੰ ਦੁਖੀ ਹੈ ਕਿ ਯਹੋਵਾਹ ਦਾ ਹੱਥ ਉਸ ਦੇ ਵਿਰੁੱਧ ਹੈ।</w:t>
      </w:r>
    </w:p>
    <w:p/>
    <w:p>
      <w:r xmlns:w="http://schemas.openxmlformats.org/wordprocessingml/2006/main">
        <w:t xml:space="preserve">1. ਰੱਬ ਦਾ ਉਪਦੇਸ਼: ਔਖੇ ਸਮੇਂ ਵਿੱਚ ਪ੍ਰਭੂ ਉੱਤੇ ਭਰੋਸਾ ਕਰਨਾ</w:t>
      </w:r>
    </w:p>
    <w:p/>
    <w:p>
      <w:r xmlns:w="http://schemas.openxmlformats.org/wordprocessingml/2006/main">
        <w:t xml:space="preserve">2. ਸੋਗ ਨੂੰ ਦੂਰ ਕਰਨਾ: ਯਹੋਵਾਹ ਦੇ ਹੱਥ ਨਾਲ ਰਹਿਣਾ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ਰੂਥ 1:14 ਅਤੇ ਉਨ੍ਹਾਂ ਨੇ ਆਪਣੀ ਅਵਾਜ਼ ਉੱਚੀ ਕੀਤੀ ਅਤੇ ਫੇਰ ਰੋਇਆ ਅਤੇ ਆਰਪਾਹ ਨੇ ਆਪਣੀ ਸੱਸ ਨੂੰ ਚੁੰਮਿਆ। ਪਰ ਰੂਥ ਉਸ ਨਾਲ ਜੁੜੀ ਹੋਈ ਸੀ।</w:t>
      </w:r>
    </w:p>
    <w:p/>
    <w:p>
      <w:r xmlns:w="http://schemas.openxmlformats.org/wordprocessingml/2006/main">
        <w:t xml:space="preserve">ਓਰਪਾਹ ਨੇ ਆਪਣੀ ਸੱਸ ਨੂੰ ਅਲਵਿਦਾ ਕਹਿ ਦਿੱਤਾ ਜਦੋਂ ਕਿ ਰੂਥ ਨੇ ਉਸ ਦੇ ਨਾਲ ਰਹਿਣ ਅਤੇ ਰਹਿਣ ਦਾ ਫੈਸਲਾ ਕੀਤਾ।</w:t>
      </w:r>
    </w:p>
    <w:p/>
    <w:p>
      <w:r xmlns:w="http://schemas.openxmlformats.org/wordprocessingml/2006/main">
        <w:t xml:space="preserve">1. ਵਚਨਬੱਧਤਾ ਦੀ ਸ਼ਕਤੀ: ਰੂਥ ਦੀ ਵਫ਼ਾਦਾਰੀ ਦੀ ਜਾਂਚ ਕਰਨਾ</w:t>
      </w:r>
    </w:p>
    <w:p/>
    <w:p>
      <w:r xmlns:w="http://schemas.openxmlformats.org/wordprocessingml/2006/main">
        <w:t xml:space="preserve">2. ਜ਼ਿੰਮੇਵਾਰੀਆਂ ਅਤੇ ਇੱਛਾਵਾਂ ਵਿਚਕਾਰ ਚੋਣ ਕਰਨਾ: ਓਰਪਾਹ ਦੀ ਦੁਬਿਧਾ</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ਸਾਰੀ ਜਾਨ ਨਾਲ, ਅਤੇ ਯਹੋਵਾਹ ਦੇ ਹੁਕਮਾਂ ਅਤੇ ਬਿਧੀਆਂ ਦੀ ਪਾਲਣਾ ਕਰੋ, ਜੋ ਮੈਂ ਅੱਜ ਤੁਹਾਡੇ ਭਲੇ ਲਈ ਤੁਹਾਨੂੰ ਹੁਕਮ ਦਿੰਦਾ ਹਾਂ?</w:t>
      </w:r>
    </w:p>
    <w:p/>
    <w:p>
      <w:r xmlns:w="http://schemas.openxmlformats.org/wordprocessingml/2006/main">
        <w:t xml:space="preserve">2. ਜ਼ਬੂਰ 119:30 - "ਮੈਂ ਸਚਿਆਈ ਦਾ ਰਾਹ ਚੁਣਿਆ ਹੈ; ਮੈਂ ਤੁਹਾਡੇ ਨਿਯਮਾਂ ਉੱਤੇ ਆਪਣਾ ਦਿਲ ਲਗਾਇਆ ਹੈ।"</w:t>
      </w:r>
    </w:p>
    <w:p/>
    <w:p>
      <w:r xmlns:w="http://schemas.openxmlformats.org/wordprocessingml/2006/main">
        <w:t xml:space="preserve">ਰੂਥ 1:15 ਅਤੇ ਉਸ ਨੇ ਆਖਿਆ, ਵੇਖ, ਤੇਰੀ ਭਾਬੀ ਆਪਣੇ ਲੋਕਾਂ ਅਤੇ ਆਪਣੇ ਦੇਵਤਿਆਂ ਕੋਲ ਵਾਪਸ ਚਲੀ ਗਈ ਹੈ, ਤੂੰ ਆਪਣੀ ਭਾਬੀ ਦੇ ਪਿੱਛੇ ਮੁੜ ਜਾ।</w:t>
      </w:r>
    </w:p>
    <w:p/>
    <w:p>
      <w:r xmlns:w="http://schemas.openxmlformats.org/wordprocessingml/2006/main">
        <w:t xml:space="preserve">ਰੂਥ ਨੇ ਆਪਣੇ ਲੋਕਾਂ ਅਤੇ ਦੇਵਤਿਆਂ ਕੋਲ ਵਾਪਸ ਜਾਣ ਦੀ ਬਜਾਏ ਨਾਓਮੀ ਦੇ ਨਾਲ ਬੈਥਲਹਮ ਵਿੱਚ ਰਹਿਣ ਦੇ ਆਪਣੇ ਫੈਸਲੇ ਦੁਆਰਾ ਵਫ਼ਾਦਾਰੀ ਅਤੇ ਵਿਸ਼ਵਾਸ ਦਾ ਇੱਕ ਮਹਾਨ ਕਾਰਜ ਪ੍ਰਦਰਸ਼ਿਤ ਕੀਤਾ।</w:t>
      </w:r>
    </w:p>
    <w:p/>
    <w:p>
      <w:r xmlns:w="http://schemas.openxmlformats.org/wordprocessingml/2006/main">
        <w:t xml:space="preserve">1: ਪਰਮੇਸ਼ੁਰ ਅਤੇ ਹੋਰ ਵਿਸ਼ਵਾਸੀਆਂ ਪ੍ਰਤੀ ਸਾਡੀ ਵਫ਼ਾਦਾਰੀ ਅਤੇ ਵਫ਼ਾਦਾਰੀ ਨੂੰ ਸਾਡੀਆਂ ਆਪਣੀਆਂ ਇੱਛਾਵਾਂ ਅਤੇ ਆਰਾਮ ਨਾਲੋਂ ਪਹਿਲ ਦੇਣੀ ਚਾਹੀਦੀ ਹੈ।</w:t>
      </w:r>
    </w:p>
    <w:p/>
    <w:p>
      <w:r xmlns:w="http://schemas.openxmlformats.org/wordprocessingml/2006/main">
        <w:t xml:space="preserve">2: ਰੂਥ ਦੀ ਨਿਰਸਵਾਰਥਤਾ ਅਤੇ ਪਰਮੇਸ਼ੁਰ ਅਤੇ ਹੋਰਾਂ ਪ੍ਰਤੀ ਸਮਰਪਣ ਦੀ ਮਿਸਾਲ ਨੂੰ ਸਾਰੇ ਵਿਸ਼ਵਾਸੀਆਂ ਦੁਆਰਾ ਨਕਲ ਕਰਨਾ ਚਾਹੀਦਾ ਹੈ।</w:t>
      </w:r>
    </w:p>
    <w:p/>
    <w:p>
      <w:r xmlns:w="http://schemas.openxmlformats.org/wordprocessingml/2006/main">
        <w:t xml:space="preserve">1: ਮੱਤੀ 22:37-39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w:t>
      </w:r>
    </w:p>
    <w:p/>
    <w:p>
      <w:r xmlns:w="http://schemas.openxmlformats.org/wordprocessingml/2006/main">
        <w:t xml:space="preserve">2: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ਰੂਥ 1:16 ਅਤੇ ਰੂਥ ਨੇ ਆਖਿਆ, ਮੈਨੂੰ ਬੇਨਤੀ ਕਰ ਕਿ ਮੈਂ ਤੈਨੂੰ ਛੱਡ ਕੇ ਨਾ ਜਾਵਾਂ ਜਾਂ ਤੇਰੇ ਪਿੱਛੇ ਨਾ ਮੁੜਾਂ ਕਿਉਂ ਜੋ ਜਿੱਥੇ ਤੂੰ ਜਾਵੇਂਗਾ ਮੈਂ ਜਾਵਾਂਗੀ। ਅਤੇ ਜਿੱਥੇ ਤੁਸੀਂ ਠਹਿਰੋਗੇ, ਮੈਂ ਠਹਿਰਾਂਗਾ: ਤੁਹਾਡੇ ਲੋਕ ਮੇਰੇ ਲੋਕ ਹੋਣਗੇ, ਅਤੇ ਤੁਹਾਡਾ ਪਰਮੇਸ਼ੁਰ ਮੇਰਾ ਪਰਮੇਸ਼ੁਰ ਹੋਵੇਗਾ।</w:t>
      </w:r>
    </w:p>
    <w:p/>
    <w:p>
      <w:r xmlns:w="http://schemas.openxmlformats.org/wordprocessingml/2006/main">
        <w:t xml:space="preserve">ਰੂਥ ਨੇ ਨਾਓਮੀ ਪ੍ਰਤੀ ਵਫ਼ਾਦਾਰੀ ਅਤੇ ਵਫ਼ਾਦਾਰੀ ਦਿਖਾਈ।</w:t>
      </w:r>
    </w:p>
    <w:p/>
    <w:p>
      <w:r xmlns:w="http://schemas.openxmlformats.org/wordprocessingml/2006/main">
        <w:t xml:space="preserve">1. ਰਿਸ਼ਤਿਆਂ ਵਿੱਚ ਵਫ਼ਾਦਾਰੀ ਅਤੇ ਵਫ਼ਾਦਾਰੀ ਦੀ ਮਹੱਤਤਾ।</w:t>
      </w:r>
    </w:p>
    <w:p/>
    <w:p>
      <w:r xmlns:w="http://schemas.openxmlformats.org/wordprocessingml/2006/main">
        <w:t xml:space="preserve">2. ਪਰਮੇਸ਼ੁਰ ਦਾ ਪ੍ਰਬੰਧ ਅਤੇ ਉਸਦੇ ਲੋਕਾਂ ਨਾਲ ਵਾਅਦਾ।</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ਰੋਮੀਆਂ 12:10 - ਭਰਾਤਰੀ ਪਿਆਰ ਨਾਲ ਇੱਕ ਦੂਜੇ ਨਾਲ ਪਿਆਰ ਨਾਲ ਪਿਆਰ ਕਰੋ; ਸਨਮਾਨ ਵਿੱਚ ਇੱਕ ਦੂਜੇ ਨੂੰ ਤਰਜੀਹ.</w:t>
      </w:r>
    </w:p>
    <w:p/>
    <w:p>
      <w:r xmlns:w="http://schemas.openxmlformats.org/wordprocessingml/2006/main">
        <w:t xml:space="preserve">ਰੂਥ 1:17 ਜਿੱਥੇ ਤੂੰ ਮਰੇਂਗਾ, ਮੈਂ ਮਰਾਂਗੀ, ਅਤੇ ਉੱਥੇ ਹੀ ਦੱਬੀ ਜਾਵਾਂਗੀ: ਯਹੋਵਾਹ ਮੇਰੇ ਨਾਲ ਅਜਿਹਾ ਹੀ ਕਰੇ, ਅਤੇ ਹੋਰ ਵੀ, ਜੇ ਮੌਤ ਤੋਂ ਇਲਾਵਾ ਤੈਨੂੰ ਅਤੇ ਮੈਨੂੰ ਵੱਖ ਕਰਨਾ ਚਾਹੀਦਾ ਹੈ।</w:t>
      </w:r>
    </w:p>
    <w:p/>
    <w:p>
      <w:r xmlns:w="http://schemas.openxmlformats.org/wordprocessingml/2006/main">
        <w:t xml:space="preserve">ਇਸ ਆਇਤ ਵਿਚ ਰੂਥ ਦੀ ਆਪਣੀ ਸੱਸ ਪ੍ਰਤੀ ਸ਼ਰਧਾ ਦੀ ਮਿਸਾਲ ਦਿੱਤੀ ਗਈ ਹੈ।</w:t>
      </w:r>
    </w:p>
    <w:p/>
    <w:p>
      <w:r xmlns:w="http://schemas.openxmlformats.org/wordprocessingml/2006/main">
        <w:t xml:space="preserve">1. ਰਿਸ਼ਤਿਆਂ ਵਿੱਚ ਸ਼ਰਧਾ ਦੀ ਸ਼ਕਤੀ</w:t>
      </w:r>
    </w:p>
    <w:p/>
    <w:p>
      <w:r xmlns:w="http://schemas.openxmlformats.org/wordprocessingml/2006/main">
        <w:t xml:space="preserve">2. ਵਫ਼ਾਦਾਰੀ ਦੀ ਮਹੱਤਤਾ</w:t>
      </w:r>
    </w:p>
    <w:p/>
    <w:p>
      <w:r xmlns:w="http://schemas.openxmlformats.org/wordprocessingml/2006/main">
        <w:t xml:space="preserve">1. ਯੂਹੰਨਾ 15:13 - "ਇਸ ਤੋਂ ਵੱਡਾ ਪਿਆਰ ਹੋਰ ਕੋਈ ਨਹੀਂ ਹੈ, ਕਿ ਇੱਕ ਆਦਮੀ ਆਪਣੇ ਦੋਸਤਾਂ ਲਈ ਆਪਣੀ ਜਾਨ ਦੇਵੇ।"</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ਰੂਥ 1:18 ਜਦੋਂ ਉਸਨੇ ਵੇਖਿਆ ਕਿ ਉਹ ਉਸਦੇ ਨਾਲ ਜਾਣ ਲਈ ਦ੍ਰਿੜ ਹੈ, ਤਾਂ ਉਸਨੇ ਉਸਦੇ ਨਾਲ ਗੱਲ ਕਰਨੀ ਛੱਡ ਦਿੱਤੀ।</w:t>
      </w:r>
    </w:p>
    <w:p/>
    <w:p>
      <w:r xmlns:w="http://schemas.openxmlformats.org/wordprocessingml/2006/main">
        <w:t xml:space="preserve">ਨਾਓਮੀ ਅਤੇ ਰੂਥ ਰੂਥ ਦੇ ਭਵਿੱਖ ਬਾਰੇ ਗੱਲਾਂ ਕਰ ਰਹੇ ਸਨ ਅਤੇ ਰੂਥ ਨੇ ਹੋਰ ਨਾ ਬੋਲ ਕੇ ਨਾਓਮੀ ਨਾਲ ਰਹਿਣ ਦੀ ਆਪਣੀ ਵਚਨਬੱਧਤਾ ਦਿਖਾਈ।</w:t>
      </w:r>
    </w:p>
    <w:p/>
    <w:p>
      <w:r xmlns:w="http://schemas.openxmlformats.org/wordprocessingml/2006/main">
        <w:t xml:space="preserve">1. ਜਿਨ੍ਹਾਂ ਨੂੰ ਅਸੀਂ ਪਿਆਰ ਕਰਦੇ ਹਾਂ ਉਨ੍ਹਾਂ ਲਈ ਸਾਡੀ ਵਚਨਬੱਧਤਾ</w:t>
      </w:r>
    </w:p>
    <w:p/>
    <w:p>
      <w:r xmlns:w="http://schemas.openxmlformats.org/wordprocessingml/2006/main">
        <w:t xml:space="preserve">2. ਸਾਡੀ ਕਾਲਿੰਗ 'ਤੇ ਕੇਂਦ੍ਰਿਤ ਰਹਿਣਾ</w:t>
      </w:r>
    </w:p>
    <w:p/>
    <w:p>
      <w:r xmlns:w="http://schemas.openxmlformats.org/wordprocessingml/2006/main">
        <w:t xml:space="preserve">1. ਰੂਥ 1:18</w:t>
      </w:r>
    </w:p>
    <w:p/>
    <w:p>
      <w:r xmlns:w="http://schemas.openxmlformats.org/wordprocessingml/2006/main">
        <w:t xml:space="preserve">2. ਮੱਤੀ 22:37-39 - "ਯਿਸੂ ਨੇ ਉਸਨੂੰ ਕਿਹਾ, "ਤੂੰ ਪ੍ਰਭੂ ਆਪਣੇ ਪਰਮੇਸ਼ੁਰ ਨੂੰ ਆਪਣੇ ਸਾਰੇ ਦਿਲ ਨਾਲ, ਆਪਣੀ ਸਾਰੀ ਜਾਨ ਨਾਲ ਅਤੇ ਆਪਣੀ ਸਾਰੀ ਬੁੱਧ ਨਾਲ ਪਿਆਰ ਕਰ। ਇਹ ਪਹਿਲਾ ਅਤੇ ਮਹਾਨ ਹੁਕਮ ਹੈ ਅਤੇ ਦੂਜਾ। ਇਸ ਦੇ ਸਮਾਨ ਹੈ, ਤੂੰ ਆਪਣੇ ਗੁਆਂਢੀ ਨੂੰ ਆਪਣੇ ਜਿਹਾ ਪਿਆਰ ਕਰ।"</w:t>
      </w:r>
    </w:p>
    <w:p/>
    <w:p>
      <w:r xmlns:w="http://schemas.openxmlformats.org/wordprocessingml/2006/main">
        <w:t xml:space="preserve">ਰੂਥ 1:19 ਸੋ ਉਹ ਦੋਵੇਂ ਬੈਤਲਹਮ ਵਿੱਚ ਆਉਣ ਤੱਕ ਚਲੇ ਗਏ। ਅਤੇ ਐਉਂ ਹੋਇਆ ਕਿ ਜਦੋਂ ਉਹ ਬੈਤਲਹਮ ਵਿੱਚ ਆਏ ਤਾਂ ਸਾਰਾ ਸ਼ਹਿਰ ਉਨ੍ਹਾਂ ਦੇ ਆਲੇ-ਦੁਆਲੇ ਘਬਰਾ ਗਿਆ ਅਤੇ ਉਨ੍ਹਾਂ ਆਖਿਆ, ਕੀ ਇਹ ਨਾਓਮੀ ਹੈ?</w:t>
      </w:r>
    </w:p>
    <w:p/>
    <w:p>
      <w:r xmlns:w="http://schemas.openxmlformats.org/wordprocessingml/2006/main">
        <w:t xml:space="preserve">ਦੋ ਔਰਤਾਂ, ਨਾਓਮੀ ਅਤੇ ਰੂਥ ਨੇ ਬੈਤਲਹਮ ਨੂੰ ਯਾਤਰਾ ਕੀਤੀ ਅਤੇ ਜਦੋਂ ਉਹ ਪਹੁੰਚੀਆਂ, ਤਾਂ ਸਾਰਾ ਸ਼ਹਿਰ ਨਾਓਮੀ ਤੋਂ ਡਰਿਆ ਹੋਇਆ ਸੀ।</w:t>
      </w:r>
    </w:p>
    <w:p/>
    <w:p>
      <w:r xmlns:w="http://schemas.openxmlformats.org/wordprocessingml/2006/main">
        <w:t xml:space="preserve">1. ਵਫ਼ਾਦਾਰ ਸਾਥੀ ਦੀ ਸ਼ਕਤੀ - ਰੂਥ ਅਤੇ ਨਾਓਮੀ ਦੀ ਦੋਸਤੀ ਦੀ ਕਹਾਣੀ ਦੀ ਪੜਚੋਲ ਕਰਨਾ ਅਤੇ ਇਹ ਕਿਵੇਂ ਵਿਸ਼ਵਾਸ ਅਤੇ ਵਫ਼ਾਦਾਰੀ ਦੀ ਇੱਕ ਉਦਾਹਰਣ ਪ੍ਰਦਾਨ ਕਰਦਾ ਹੈ।</w:t>
      </w:r>
    </w:p>
    <w:p/>
    <w:p>
      <w:r xmlns:w="http://schemas.openxmlformats.org/wordprocessingml/2006/main">
        <w:t xml:space="preserve">2. ਪਵਿੱਤਰਤਾ ਦਾ ਮੁੱਲ - ਨਾਓਮੀ ਦੀ ਵਾਪਸੀ ਲਈ ਬੈਥਲਹਮ ਦੇ ਲੋਕਾਂ ਦੇ ਪ੍ਰਤੀਕਰਮ ਦੀ ਜਾਂਚ ਕਰਨਾ ਅਤੇ ਇਹ ਕਿਵੇਂ ਦਰਸਾਉਂਦਾ ਹੈ ਕਿ ਸ਼ਰਧਾ ਨਾਲ ਵਿਸ਼ਵਾਸ ਦੀ ਜ਼ਿੰਦਗੀ ਜੀਉਣ ਦੀ ਮਹੱਤਤਾ।</w:t>
      </w:r>
    </w:p>
    <w:p/>
    <w:p>
      <w:r xmlns:w="http://schemas.openxmlformats.org/wordprocessingml/2006/main">
        <w:t xml:space="preserve">1. ਰੂਥ 1:19 - ਅਤੇ ਅਜਿਹਾ ਹੋਇਆ, ਜਦੋਂ ਉਹ ਬੈਤਲਹਮ ਵਿੱਚ ਆਏ, ਤਾਂ ਸਾਰਾ ਸ਼ਹਿਰ ਉਨ੍ਹਾਂ ਦੇ ਆਲੇ-ਦੁਆਲੇ ਹਿੱਲ ਗਿਆ, ਅਤੇ ਉਨ੍ਹਾਂ ਨੇ ਕਿਹਾ, ਕੀ ਇਹ ਨਾਓਮੀ ਹੈ?</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ਰੂਥ 1:20 ਅਤੇ ਉਸ ਨੇ ਉਨ੍ਹਾਂ ਨੂੰ ਆਖਿਆ, ਮੈਨੂੰ ਨਾਓਮੀ ਨਾ ਬੁਲਾਓ, ਮੈਨੂੰ ਮਾਰਾ ਕਹੋ ਕਿਉਂ ਜੋ ਸਰਬ ਸ਼ਕਤੀਮਾਨ ਨੇ ਮੇਰੇ ਨਾਲ ਬਹੁਤ ਬੁਰਾ ਸਲੂਕ ਕੀਤਾ ਹੈ।</w:t>
      </w:r>
    </w:p>
    <w:p/>
    <w:p>
      <w:r xmlns:w="http://schemas.openxmlformats.org/wordprocessingml/2006/main">
        <w:t xml:space="preserve">ਨਾਓਮੀ ਨੇ ਜ਼ਿੰਦਗੀ ਵਿਚ ਆਈਆਂ ਮੁਸ਼ਕਲਾਂ 'ਤੇ ਆਪਣਾ ਦੁੱਖ ਪ੍ਰਗਟ ਕੀਤਾ।</w:t>
      </w:r>
    </w:p>
    <w:p/>
    <w:p>
      <w:r xmlns:w="http://schemas.openxmlformats.org/wordprocessingml/2006/main">
        <w:t xml:space="preserve">1: ਪ੍ਰਮਾਤਮਾ ਸਾਡੇ ਦੁੱਖਾਂ ਵਿੱਚ ਮੌਜੂਦ ਹੈ ਅਤੇ ਉਸ ਵਿੱਚ ਸਾਡਾ ਵਿਸ਼ਵਾਸ ਸਾਨੂੰ ਕਾਇਮ ਰੱਖਦਾ ਹੈ।</w:t>
      </w:r>
    </w:p>
    <w:p/>
    <w:p>
      <w:r xmlns:w="http://schemas.openxmlformats.org/wordprocessingml/2006/main">
        <w:t xml:space="preserve">2: ਦੁੱਖ ਦੀ ਘੜੀ ਵਿਚ ਦਿਲਾਸੇ ਦਾ ਸਭ ਤੋਂ ਵੱਡਾ ਸਰੋਤ ਪਰਮਾਤਮਾ ਹੈ।</w:t>
      </w:r>
    </w:p>
    <w:p/>
    <w:p>
      <w:r xmlns:w="http://schemas.openxmlformats.org/wordprocessingml/2006/main">
        <w:t xml:space="preserve">1: ਯਸਾਯਾਹ 43: 2, "ਜਦੋਂ ਤੁਸੀਂ ਪਾਣੀਆਂ ਵਿੱਚੋਂ ਦੀ ਲੰਘੋਗੇ, ਮੈਂ ਤੁਹਾਡੇ ਨਾਲ ਹੋਵਾਂਗਾ, ਅਤੇ ਨਦੀਆਂ ਵਿੱਚੋਂ ਦੀ ਲੰਘਣਗੀਆਂ, ਉਹ ਤੁਹਾਨੂੰ ਡੁਬੋ ਨਹੀਂ ਸਕਣਗੀਆਂ, ਜਦੋਂ ਤੁਸੀਂ ਅੱਗ ਵਿੱਚੋਂ ਲੰਘੋਗੇ, ਤਾਂ ਤੁਸੀਂ ਨਹੀਂ ਸਾੜੋਗੇ, ਅਤੇ ਲਾਟ ਤੁਹਾਨੂੰ ਭਸਮ ਨਹੀਂ ਕਰੇਗੀ. ."</w:t>
      </w:r>
    </w:p>
    <w:p/>
    <w:p>
      <w:r xmlns:w="http://schemas.openxmlformats.org/wordprocessingml/2006/main">
        <w:t xml:space="preserve">2:2 ਕੁਰਿੰਥੀਆਂ 1:3-4,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ਰੂਥ 1:21 ਮੈਂ ਭਰੀ ਹੋਈ ਬਾਹਰ ਗਈ, ਅਤੇ ਯਹੋਵਾਹ ਮੈਨੂੰ ਖਾਲੀ ਘਰ ਵਾਪਸ ਲਿਆਇਆ, ਤਾਂ ਤੁਸੀਂ ਮੈਨੂੰ ਨਾਓਮੀ ਕਿਉਂ ਆਖਦੇ ਹੋ, ਕਿਉਂ ਜੋ ਯਹੋਵਾਹ ਨੇ ਮੇਰੇ ਵਿਰੁੱਧ ਗਵਾਹੀ ਦਿੱਤੀ ਹੈ, ਅਤੇ ਸਰਬ ਸ਼ਕਤੀਮਾਨ ਨੇ ਮੈਨੂੰ ਦੁਖ ਦਿੱਤਾ ਹੈ?</w:t>
      </w:r>
    </w:p>
    <w:p/>
    <w:p>
      <w:r xmlns:w="http://schemas.openxmlformats.org/wordprocessingml/2006/main">
        <w:t xml:space="preserve">ਨਾਓਮੀ ਦੀ ਜ਼ਿੰਦਗੀ ਮੁਸ਼ਕਲਾਂ ਅਤੇ ਦੁੱਖਾਂ ਨਾਲ ਭਰੀ ਹੋਈ ਸੀ।</w:t>
      </w:r>
    </w:p>
    <w:p/>
    <w:p>
      <w:r xmlns:w="http://schemas.openxmlformats.org/wordprocessingml/2006/main">
        <w:t xml:space="preserve">1. ਹੋ ਸਕਦਾ ਹੈ ਕਿ ਸਾਡੇ ਲਈ ਪਰਮੇਸ਼ੁਰ ਦੀ ਯੋਜਨਾ ਹਮੇਸ਼ਾ ਸਾਡੀ ਸਭ ਤੋਂ ਉੱਤਮ ਨਾ ਹੋਵੇ, ਪਰ ਉਹ ਅਜੇ ਵੀ ਜਾਣਦਾ ਹੈ ਕਿ ਸਾਡੇ ਲਈ ਸਭ ਤੋਂ ਵਧੀਆ ਕੀ ਹੈ।</w:t>
      </w:r>
    </w:p>
    <w:p/>
    <w:p>
      <w:r xmlns:w="http://schemas.openxmlformats.org/wordprocessingml/2006/main">
        <w:t xml:space="preserve">2. ਅਸੀਂ ਪਰਮੇਸ਼ੁਰ ਉੱਤੇ ਭਰੋਸਾ ਰੱਖ ਸਕਦੇ ਹਾਂ ਭਾਵੇਂ ਜ਼ਿੰਦਗੀ ਔਖੀ ਹੋਵੇ ਅਤੇ ਉਹ ਸਾਨੂੰ ਸਾਡੀਆਂ ਅਜ਼ਮਾਇਸ਼ਾਂ ਰਾਹੀਂ ਲਿਆ ਸਕਦਾ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ਰੂਥ 1:22 ਸੋ ਨਾਓਮੀ ਮੁੜੀ ਅਤੇ ਮੋਆਬੀ ਉਸ ਦੀ ਨੂੰਹ ਰੂਥ ਉਸ ਦੇ ਨਾਲ ਜੋ ਮੋਆਬ ਦੇ ਦੇਸ ਵਿੱਚੋਂ ਮੁੜੀ ਸੀ ਅਤੇ ਜੌਂ ਦੀ ਵਾਢੀ ਦੇ ਸ਼ੁਰੂ ਵਿੱਚ ਉਹ ਬੈਤਲਹਮ ਵਿੱਚ ਆਈਆਂ।</w:t>
      </w:r>
    </w:p>
    <w:p/>
    <w:p>
      <w:r xmlns:w="http://schemas.openxmlformats.org/wordprocessingml/2006/main">
        <w:t xml:space="preserve">ਜੌਂ ਦੀ ਵਾਢੀ ਸ਼ੁਰੂ ਹੋਣ 'ਤੇ ਨਾਓਮੀ ਅਤੇ ਰੂਥ ਬੈਥਲਹਮ ਵਾਪਸ ਪਰਤਦੀਆਂ ਹਨ।</w:t>
      </w:r>
    </w:p>
    <w:p/>
    <w:p>
      <w:r xmlns:w="http://schemas.openxmlformats.org/wordprocessingml/2006/main">
        <w:t xml:space="preserve">1: ਨਾਓਮੀ ਅਤੇ ਰੂਥ ਦੀ ਵਾਪਸੀ - ਪਰਮੇਸ਼ੁਰ ਦਾ ਵਫ਼ਾਦਾਰ ਪ੍ਰਬੰਧ</w:t>
      </w:r>
    </w:p>
    <w:p/>
    <w:p>
      <w:r xmlns:w="http://schemas.openxmlformats.org/wordprocessingml/2006/main">
        <w:t xml:space="preserve">2: ਨਾਓਮੀ ਲਈ ਰੂਥ ਦੀ ਵਚਨਬੱਧਤਾ - ਬਿਨਾਂ ਸ਼ਰਤ ਪਿਆਰ ਦੀ ਇੱਕ ਉਦਾਹਰਣ</w:t>
      </w:r>
    </w:p>
    <w:p/>
    <w:p>
      <w:r xmlns:w="http://schemas.openxmlformats.org/wordprocessingml/2006/main">
        <w:t xml:space="preserve">1: ਕੁਲੁੱਸੀਆਂ 3:12-14 - ਇਸ ਲਈ, ਪਰਮੇਸ਼ੁਰ ਦੇ ਚੁਣੇ ਹੋਏ, ਪਵਿੱਤਰ ਅਤੇ ਪਿਆਰੇ ਹੋਣ ਦੇ ਨਾਤੇ, ਦਇਆ, ਦਿਆਲਤਾ, ਮਨ ਦੀ ਨਿਮਰਤਾ, ਨਿਮਰਤਾ, ਧੀਰਜ ਨੂੰ ਪਹਿਨੋ; ਇੱਕ ਦੂਜੇ ਨੂੰ ਸਹਿਣ ਕਰੋ, ਅਤੇ ਇੱਕ ਦੂਜੇ ਨੂੰ ਮਾਫ਼ ਕਰੋ, ਜੇਕਰ ਕਿਸੇ ਦਾ ਕਿਸੇ ਨਾਲ ਝਗੜਾ ਹੋਵੇ: ਜਿਵੇਂ ਮਸੀਹ ਨੇ ਤੁਹਾਨੂੰ ਮਾਫ਼ ਕੀਤਾ, ਉਸੇ ਤਰ੍ਹਾਂ ਤੁਸੀਂ ਵੀ ਕਰੋ। ਅਤੇ ਇਹਨਾਂ ਸਭ ਤੋਂ ਉੱਪਰ, ਦਾਨ ਨੂੰ ਪਾਓ, ਜੋ ਕਿ ਸੰਪੂਰਨਤਾ ਦਾ ਬੰਧਨ ਹੈ।</w:t>
      </w:r>
    </w:p>
    <w:p/>
    <w:p>
      <w:r xmlns:w="http://schemas.openxmlformats.org/wordprocessingml/2006/main">
        <w:t xml:space="preserve">2: ਯੂਹੰਨਾ 15:12-13 - ਇਹ ਮੇਰਾ ਹੁਕਮ ਹੈ, ਕਿ ਤੁਸੀਂ ਇੱਕ ਦੂਜੇ ਨੂੰ ਪਿਆਰ ਕਰੋ, ਜਿਵੇਂ ਮੈਂ ਤੁਹਾਨੂੰ ਪਿਆਰ ਕੀਤਾ ਹੈ। ਇਸ ਤੋਂ ਵੱਡਾ ਪਿਆਰ ਹੋਰ ਕੋਈ ਨਹੀਂ ਹੈ, ਕਿ ਮਨੁੱਖ ਆਪਣੇ ਦੋਸਤਾਂ ਲਈ ਆਪਣੀ ਜਾਨ ਦੇ ਦੇਵੇ।</w:t>
      </w:r>
    </w:p>
    <w:p/>
    <w:p>
      <w:r xmlns:w="http://schemas.openxmlformats.org/wordprocessingml/2006/main">
        <w:t xml:space="preserve">ਰੂਥ 2 ਨੂੰ ਤਿੰਨ ਪੈਰਿਆਂ ਵਿੱਚ ਹੇਠਾਂ ਦਿੱਤੇ ਅਨੁਸਾਰ ਸੰਖੇਪ ਕੀਤਾ ਜਾ ਸਕਦਾ ਹੈ, ਸੰਕੇਤਕ ਆਇਤਾਂ ਦੇ ਨਾਲ:</w:t>
      </w:r>
    </w:p>
    <w:p/>
    <w:p>
      <w:r xmlns:w="http://schemas.openxmlformats.org/wordprocessingml/2006/main">
        <w:t xml:space="preserve">ਪੈਰਾ 1: ਰੂਥ 2:1-7 ਬੋਅਜ਼ ਨਾਲ ਰੂਥ ਦੀ ਮੁਲਾਕਾਤ ਬਾਰੇ ਦੱਸਦਾ ਹੈ। ਇਸ ਅਧਿਆਇ ਵਿਚ, ਰੂਥ ਵਾਢੀ ਕਰਨ ਵਾਲਿਆਂ ਦੇ ਬਾਅਦ ਖੇਤਾਂ ਵਿਚ ਵਾਢੀ ਕਰਨ ਜਾਂਦੀ ਹੈ, ਆਪਣੇ ਅਤੇ ਨਾਓਮੀ ਲਈ ਕਿਰਪਾ ਲੱਭਣ ਅਤੇ ਅਨਾਜ ਇਕੱਠਾ ਕਰਨ ਦੀ ਕੋਸ਼ਿਸ਼ ਕਰਦੀ ਹੈ। ਇਤਫ਼ਾਕ ਨਾਲ, ਉਹ ਬੋਅਜ਼ ਨਾਲ ਸਬੰਧਤ ਖੇਤ ਵਿੱਚ ਖਤਮ ਹੋ ਜਾਂਦੀ ਹੈ, ਜੋ ਏਲੀਮਲਕ ਦਾ ਰਿਸ਼ਤੇਦਾਰ ਹੈ। ਬੋਅਜ਼ ਖੇਤ ਵਿਚ ਪਹੁੰਚਿਆ ਅਤੇ ਮਜ਼ਦੂਰਾਂ ਵਿਚਕਾਰ ਰੂਥ ਨੂੰ ਦੇਖਿਆ। ਉਹ ਆਪਣੇ ਨਿਗਾਹਬਾਨ ਨੂੰ ਉਸ ਦੀ ਪਛਾਣ ਬਾਰੇ ਪੁੱਛਦਾ ਹੈ ਅਤੇ ਉਸ ਨੂੰ ਪਤਾ ਲੱਗਦਾ ਹੈ ਕਿ ਉਹ ਮੋਆਬੀ ਔਰਤ ਹੈ ਜੋ ਮੋਆਬ ਤੋਂ ਨਾਓਮੀ ਨਾਲ ਵਾਪਸ ਆਈ ਸੀ।</w:t>
      </w:r>
    </w:p>
    <w:p/>
    <w:p>
      <w:r xmlns:w="http://schemas.openxmlformats.org/wordprocessingml/2006/main">
        <w:t xml:space="preserve">ਪੈਰਾ 2: ਰੂਥ 2:8-16 ਵਿੱਚ ਜਾਰੀ ਰੱਖਦੇ ਹੋਏ, ਇਹ ਰੂਥ ਪ੍ਰਤੀ ਬੋਅਜ਼ ਦੀ ਦਿਆਲਤਾ ਦਾ ਵਰਣਨ ਕਰਦਾ ਹੈ। ਬੋਅਜ਼ ਰੂਥ ਕੋਲ ਜਾਂਦਾ ਹੈ ਅਤੇ ਉਸ ਨੂੰ ਆਪਣੀ ਸੁਰੱਖਿਆ ਅਤੇ ਪ੍ਰਬੰਧ ਦਾ ਭਰੋਸਾ ਦਿੰਦੇ ਹੋਏ ਆਪਣੇ ਖੇਤ ਵਿਚ ਰਹਿਣ ਲਈ ਕਹਿੰਦਾ ਹੈ। ਉਹ ਆਪਣੇ ਵਰਕਰਾਂ ਨੂੰ ਉਸ ਨੂੰ ਨੁਕਸਾਨ ਪਹੁੰਚਾਉਣ ਜਾਂ ਦੁਰਵਿਵਹਾਰ ਨਾ ਕਰਨ ਦੀ ਹਿਦਾਇਤ ਦਿੰਦਾ ਹੈ, ਸਗੋਂ ਉਸ ਨੂੰ ਇਕੱਠਾ ਕਰਨ ਲਈ ਵਾਧੂ ਅਨਾਜ ਮੁਹੱਈਆ ਕਰਦਾ ਹੈ। ਬੋਅਜ਼ ਨੇ ਉਸ ਨੂੰ ਆਪਣੇ ਨੌਕਰਾਂ ਨਾਲ ਖਾਣਾ ਖਾਣ ਲਈ ਵੀ ਬੁਲਾਇਆ।</w:t>
      </w:r>
    </w:p>
    <w:p/>
    <w:p>
      <w:r xmlns:w="http://schemas.openxmlformats.org/wordprocessingml/2006/main">
        <w:t xml:space="preserve">ਪੈਰਾ 3: ਰੂਥ 2 ਰੂਥ ਪ੍ਰਤੀ ਬੋਅਜ਼ ਦੀ ਦਿਆਲਤਾ ਬਾਰੇ ਸੁਣ ਕੇ ਨਾਓਮੀ ਦੇ ਜਵਾਬ ਨਾਲ ਸਮਾਪਤ ਹੁੰਦੀ ਹੈ। ਰੂਥ 2:17-23 ਵਿਚ, ਇਹ ਜ਼ਿਕਰ ਕੀਤਾ ਗਿਆ ਹੈ ਕਿ ਜਦੋਂ ਰੂਥ ਬੋਅਜ਼ ਦੇ ਖੇਤ ਤੋਂ ਜੌਂ ਦੀ ਵੱਡੀ ਮਾਤਰਾ ਲੈ ਕੇ ਘਰ ਵਾਪਸ ਆਉਂਦੀ ਹੈ, ਤਾਂ ਨਾਓਮੀ ਉਸ ਦੁਆਰਾ ਕੀਤੇ ਗਏ ਪਰਮੇਸ਼ੁਰ ਦੇ ਪ੍ਰਬੰਧ ਤੋਂ ਬਹੁਤ ਖੁਸ਼ ਹੁੰਦੀ ਹੈ। ਉਹ ਜਾਣਦੀ ਹੈ ਕਿ ਉਹ ਇੱਕ ਨਜ਼ਦੀਕੀ ਰਿਸ਼ਤੇਦਾਰ ਇੱਕ ਸੰਭਾਵੀ ਰਿਸ਼ਤੇਦਾਰ-ਛੁਡਾਉਣ ਵਾਲਾ ਹੈ ਅਤੇ ਇਹ ਮਹਿਸੂਸ ਕਰਦਾ ਹੈ ਕਿ ਇਹ ਮੁਲਾਕਾਤ ਉਹਨਾਂ ਦੇ ਭਵਿੱਖ ਲਈ ਬਹੁਤ ਮਹੱਤਵ ਰੱਖਦੀ ਹੈ।</w:t>
      </w:r>
    </w:p>
    <w:p/>
    <w:p>
      <w:r xmlns:w="http://schemas.openxmlformats.org/wordprocessingml/2006/main">
        <w:t xml:space="preserve">ਸਾਰੰਸ਼ ਵਿੱਚ:</w:t>
      </w:r>
    </w:p>
    <w:p>
      <w:r xmlns:w="http://schemas.openxmlformats.org/wordprocessingml/2006/main">
        <w:t xml:space="preserve">ਰੂਥ 2 ਪੇਸ਼ ਕਰਦੀ ਹੈ:</w:t>
      </w:r>
    </w:p>
    <w:p>
      <w:r xmlns:w="http://schemas.openxmlformats.org/wordprocessingml/2006/main">
        <w:t xml:space="preserve">ਰੂਥ ਉਨ੍ਹਾਂ ਵਿਚਕਾਰ ਬੋਅਜ਼ ਦੇ ਖੇਤ ਮੁਕਾਬਲੇ ਵਿਚ ਚੁਗਦੀ ਹੋਈ;</w:t>
      </w:r>
    </w:p>
    <w:p>
      <w:r xmlns:w="http://schemas.openxmlformats.org/wordprocessingml/2006/main">
        <w:t xml:space="preserve">ਬੋਅਜ਼ ਰੂਥ ਪ੍ਰਤੀ ਦਿਆਲਤਾ ਅਤੇ ਸੁਰੱਖਿਆ ਦਿਖਾ ਰਿਹਾ ਹੈ;</w:t>
      </w:r>
    </w:p>
    <w:p>
      <w:r xmlns:w="http://schemas.openxmlformats.org/wordprocessingml/2006/main">
        <w:t xml:space="preserve">ਨਾਓਮੀ ਉਨ੍ਹਾਂ ਦੇ ਮੁਕਾਬਲੇ ਦੇ ਸੰਭਾਵੀ ਮਹੱਤਵ ਨੂੰ ਪਛਾਣਦੀ ਹੈ।</w:t>
      </w:r>
    </w:p>
    <w:p/>
    <w:p>
      <w:r xmlns:w="http://schemas.openxmlformats.org/wordprocessingml/2006/main">
        <w:t xml:space="preserve">ਇਸ 'ਤੇ ਜ਼ੋਰ:</w:t>
      </w:r>
    </w:p>
    <w:p>
      <w:r xmlns:w="http://schemas.openxmlformats.org/wordprocessingml/2006/main">
        <w:t xml:space="preserve">ਰੂਥ ਉਨ੍ਹਾਂ ਵਿਚਕਾਰ ਬੋਅਜ਼ ਦੇ ਖੇਤ ਮੁਕਾਬਲੇ ਵਿਚ ਚੁਗਦੀ ਹੋਈ;</w:t>
      </w:r>
    </w:p>
    <w:p>
      <w:r xmlns:w="http://schemas.openxmlformats.org/wordprocessingml/2006/main">
        <w:t xml:space="preserve">ਬੋਅਜ਼ ਰੂਥ ਪ੍ਰਤੀ ਦਿਆਲਤਾ ਅਤੇ ਸੁਰੱਖਿਆ ਦਿਖਾ ਰਿਹਾ ਹੈ;</w:t>
      </w:r>
    </w:p>
    <w:p>
      <w:r xmlns:w="http://schemas.openxmlformats.org/wordprocessingml/2006/main">
        <w:t xml:space="preserve">ਨਾਓਮੀ ਉਨ੍ਹਾਂ ਦੇ ਮੁਕਾਬਲੇ ਦੇ ਸੰਭਾਵੀ ਮਹੱਤਵ ਨੂੰ ਪਛਾਣਦੀ ਹੈ।</w:t>
      </w:r>
    </w:p>
    <w:p/>
    <w:p>
      <w:r xmlns:w="http://schemas.openxmlformats.org/wordprocessingml/2006/main">
        <w:t xml:space="preserve">ਅਧਿਆਇ ਬੋਅਜ਼ ਨਾਲ ਰੂਥ ਦੇ ਆਪਣੇ ਖੇਤ ਵਿੱਚ ਚੁਗਣ ਦੇ ਦੌਰਾਨ, ਰੂਥ ਪ੍ਰਤੀ ਬੋਅਜ਼ ਦੀ ਦਿਆਲਤਾ ਅਤੇ ਸੁਰੱਖਿਆ ਦੇ ਕੰਮ, ਅਤੇ ਨਾਓਮੀ ਦੁਆਰਾ ਉਹਨਾਂ ਦੇ ਮੁਕਾਬਲੇ ਦੇ ਸੰਭਾਵੀ ਮਹੱਤਵ ਦੀ ਪਛਾਣ 'ਤੇ ਕੇਂਦ੍ਰਤ ਹੈ। ਰੂਥ 2 ਵਿਚ, ਇਹ ਜ਼ਿਕਰ ਕੀਤਾ ਗਿਆ ਹੈ ਕਿ ਰੂਥ ਵਾਢੀ ਕਰਨ ਵਾਲਿਆਂ ਦੇ ਬਾਅਦ ਖੇਤਾਂ ਵਿਚ ਵਾਢੀ ਕਰਨ ਜਾਂਦੀ ਹੈ, ਇਸ ਉਮੀਦ ਵਿਚ ਕਿ ਉਹ ਆਪਣੇ ਅਤੇ ਨਾਓਮੀ ਲਈ ਮਿਹਰ ਪਾਉਣ ਅਤੇ ਅਨਾਜ ਇਕੱਠਾ ਕਰੇਗੀ। ਇਤਫਾਕ ਨਾਲ, ਉਹ ਬੋਅਜ਼ ਦੇ ਖੇਤ ਵਿੱਚ ਆ ਜਾਂਦੀ ਹੈ, ਜੋ ਏਲੀਮਲਕ ਦਾ ਰਿਸ਼ਤੇਦਾਰ ਹੁੰਦਾ ਹੈ।</w:t>
      </w:r>
    </w:p>
    <w:p/>
    <w:p>
      <w:r xmlns:w="http://schemas.openxmlformats.org/wordprocessingml/2006/main">
        <w:t xml:space="preserve">ਰੂਥ 2 ਵਿੱਚ ਜਾਰੀ ਰੱਖਦੇ ਹੋਏ, ਬੋਅਜ਼ ਮਜ਼ਦੂਰਾਂ ਵਿੱਚ ਰੂਥ ਨੂੰ ਦੇਖਦਾ ਹੈ ਅਤੇ ਉਸਦੀ ਪਛਾਣ ਬਾਰੇ ਜਾਣਦਾ ਹੈ। ਉਹ ਦਿਆਲਤਾ ਨਾਲ ਉਸ ਕੋਲ ਆਉਂਦਾ ਹੈ ਅਤੇ ਉਸ ਨੂੰ ਆਪਣੀ ਸੁਰੱਖਿਆ ਦਾ ਭਰੋਸਾ ਦਿਵਾਉਂਦਾ ਹੈ। ਬੋਅਜ਼ ਆਪਣੇ ਕਰਮਚਾਰੀਆਂ ਨੂੰ ਉਸ ਨੂੰ ਨੁਕਸਾਨ ਪਹੁੰਚਾਉਣ ਜਾਂ ਦੁਰਵਿਵਹਾਰ ਨਾ ਕਰਨ ਦੀ ਹਿਦਾਇਤ ਦਿੰਦਾ ਹੈ, ਸਗੋਂ ਉਸ ਨੂੰ ਇਕੱਠਾ ਕਰਨ ਲਈ ਵਾਧੂ ਅਨਾਜ ਦਿੰਦਾ ਹੈ। ਉਹ ਉਸ ਨੂੰ ਆਪਣੇ ਨੌਕਰਾਂ ਨਾਲ ਖਾਣਾ ਸਾਂਝਾ ਕਰਨ ਲਈ ਵੀ ਸੱਦਾ ਦਿੰਦਾ ਹੈ ਜੋ ਰੂਥ ਪ੍ਰਤੀ ਉਸ ਦੀ ਉਦਾਰਤਾ ਅਤੇ ਦੇਖਭਾਲ ਨੂੰ ਦਰਸਾਉਂਦਾ ਹੈ।</w:t>
      </w:r>
    </w:p>
    <w:p/>
    <w:p>
      <w:r xmlns:w="http://schemas.openxmlformats.org/wordprocessingml/2006/main">
        <w:t xml:space="preserve">ਰੂਥ 2 ਰੂਥ ਪ੍ਰਤੀ ਬੋਅਜ਼ ਦੀ ਦਿਆਲਤਾ ਬਾਰੇ ਸੁਣ ਕੇ ਨਾਓਮੀ ਦੇ ਜਵਾਬ ਨਾਲ ਸਮਾਪਤ ਹੁੰਦੀ ਹੈ। ਜਦੋਂ ਰੂਥ ਬੋਅਜ਼ ਦੇ ਖੇਤ ਵਿੱਚੋਂ ਜੌਂ ਦੀ ਵੱਡੀ ਮਾਤਰਾ ਲੈ ਕੇ ਘਰ ਵਾਪਸ ਆਉਂਦੀ ਹੈ, ਤਾਂ ਨਾਓਮੀ ਨੇ ਉਸ ਰਾਹੀਂ ਪਰਮੇਸ਼ੁਰ ਦੇ ਪ੍ਰਬੰਧ ਨੂੰ ਪਛਾਣ ਲਿਆ। ਉਸਨੂੰ ਅਹਿਸਾਸ ਹੁੰਦਾ ਹੈ ਕਿ ਉਹ ਇੱਕ ਨਜ਼ਦੀਕੀ ਰਿਸ਼ਤੇਦਾਰ ਇੱਕ ਸੰਭਾਵੀ ਰਿਸ਼ਤੇਦਾਰ-ਛੁਡਾਉਣ ਵਾਲਾ ਹੈ ਜੋ ਉਹਨਾਂ ਦੇ ਭਵਿੱਖ ਲਈ ਬਹੁਤ ਮਹੱਤਵ ਰੱਖਦਾ ਹੈ। ਇਹ ਅਹਿਸਾਸ ਉਹਨਾਂ ਦੀ ਯਾਤਰਾ ਵਿੱਚ ਹੋਰ ਵਿਕਾਸ ਲਈ ਪੜਾਅ ਤੈਅ ਕਰਦਾ ਹੈ ਕਿਉਂਕਿ ਉਹ ਆਪਣੇ ਪਰਿਵਾਰਕ ਵੰਸ਼ ਵਿੱਚ ਸੁਰੱਖਿਆ ਅਤੇ ਛੁਟਕਾਰਾ ਲੱਭਣ ਵਿੱਚ ਪਰਮੇਸ਼ੁਰ ਦੇ ਉਪਦੇਸ਼ ਅਤੇ ਮਾਰਗਦਰਸ਼ਨ ਨੂੰ ਨੈਵੀਗੇਟ ਕਰਦੇ ਹਨ।</w:t>
      </w:r>
    </w:p>
    <w:p/>
    <w:p>
      <w:r xmlns:w="http://schemas.openxmlformats.org/wordprocessingml/2006/main">
        <w:t xml:space="preserve">ਰੂਥ 2:1 ਅਤੇ ਨਾਓਮੀ ਦਾ ਆਪਣੇ ਪਤੀ ਦਾ ਇੱਕ ਰਿਸ਼ਤੇਦਾਰ ਸੀ, ਜੋ ਕਿ ਅਲੀਮਲਕ ਦੇ ਘਰਾਣੇ ਵਿੱਚੋਂ ਇੱਕ ਸ਼ਕਤੀਸ਼ਾਲੀ ਅਮੀਰ ਆਦਮੀ ਸੀ। ਅਤੇ ਉਸਦਾ ਨਾਮ ਬੋਅਜ਼ ਸੀ।</w:t>
      </w:r>
    </w:p>
    <w:p/>
    <w:p>
      <w:r xmlns:w="http://schemas.openxmlformats.org/wordprocessingml/2006/main">
        <w:t xml:space="preserve">ਨਾਓਮੀ ਦਾ ਇੱਕ ਅਮੀਰ ਰਿਸ਼ਤੇਦਾਰ, ਬੋਅਜ਼, ਉਸਦੇ ਮਰਹੂਮ ਪਤੀ ਅਲੀਮਲਕ ਦੇ ਪਰਿਵਾਰ ਵਿੱਚੋਂ ਸੀ।</w:t>
      </w:r>
    </w:p>
    <w:p/>
    <w:p>
      <w:r xmlns:w="http://schemas.openxmlformats.org/wordprocessingml/2006/main">
        <w:t xml:space="preserve">1. ਪਰਮੇਸ਼ੁਰ ਸਾਡੀਆਂ ਲੋੜਾਂ ਪੂਰੀਆਂ ਕਰਨ ਲਈ ਲੋਕਾਂ ਦੀ ਵਰਤੋਂ ਕਰਦਾ ਹੈ।</w:t>
      </w:r>
    </w:p>
    <w:p/>
    <w:p>
      <w:r xmlns:w="http://schemas.openxmlformats.org/wordprocessingml/2006/main">
        <w:t xml:space="preserve">2. ਅਸੀਂ ਮੁਸ਼ਕਲ ਸਮਿਆਂ ਵਿੱਚ ਸਾਡੀ ਮਦਦ ਕਰਨ ਲਈ ਦੂਜਿਆਂ ਦੁਆਰਾ ਕੰਮ ਕਰਨ ਲਈ ਪਰਮੇਸ਼ੁਰ 'ਤੇ ਭਰੋਸਾ ਕਰ ਸਕਦੇ ਹਾਂ।</w:t>
      </w:r>
    </w:p>
    <w:p/>
    <w:p>
      <w:r xmlns:w="http://schemas.openxmlformats.org/wordprocessingml/2006/main">
        <w:t xml:space="preserve">1. ਰੂਥ 2:1</w:t>
      </w:r>
    </w:p>
    <w:p/>
    <w:p>
      <w:r xmlns:w="http://schemas.openxmlformats.org/wordprocessingml/2006/main">
        <w:t xml:space="preserve">2. ਫ਼ਿਲਿੱਪੀਆਂ 4:19 (ਅਤੇ ਮੇਰਾ ਪਰਮੇਸ਼ੁਰ ਮਸੀਹ ਯਿਸੂ ਵਿੱਚ ਆਪਣੀ ਮਹਿਮਾ ਦੇ ਧਨ ਦੇ ਅਨੁਸਾਰ ਤੁਹਾਡੀਆਂ ਸਾਰੀਆਂ ਲੋੜਾਂ ਪੂਰੀਆਂ ਕਰੇਗਾ।)</w:t>
      </w:r>
    </w:p>
    <w:p/>
    <w:p>
      <w:r xmlns:w="http://schemas.openxmlformats.org/wordprocessingml/2006/main">
        <w:t xml:space="preserve">ਰੂਥ 2:2 ਅਤੇ ਰੂਥ ਮੋਆਬੀ ਨੇ ਨਾਓਮੀ ਨੂੰ ਆਖਿਆ, ਮੈਨੂੰ ਹੁਣ ਖੇਤ ਵਿੱਚ ਜਾਣ ਦੇ ਅਤੇ ਜਿਸ ਦੀ ਨਜ਼ਰ ਵਿੱਚ ਮੈਂ ਕਿਰਪਾ ਪਾਵਾਂਗਾ, ਉਸ ਦੇ ਪਿੱਛੇ ਮੱਕੀ ਦੇ ਕੰਨ ਚੁਗਾਂ। ਅਤੇ ਉਸ ਨੇ ਉਸ ਨੂੰ ਕਿਹਾ, ਜਾ, ਮੇਰੀ ਧੀ.</w:t>
      </w:r>
    </w:p>
    <w:p/>
    <w:p>
      <w:r xmlns:w="http://schemas.openxmlformats.org/wordprocessingml/2006/main">
        <w:t xml:space="preserve">ਨਾਓਮੀ ਨੇ ਰੂਥ ਨੂੰ ਜਾ ਕੇ ਇਕ ਖੇਤ ਵਿਚ ਮੱਕੀ ਦੇ ਕੰਨ ਚੁਗਣ ਦੀ ਇਜਾਜ਼ਤ ਦਿੱਤੀ ਤਾਂਕਿ ਉਹ ਉਨ੍ਹਾਂ ਦੀ ਦੇਖਭਾਲ ਕਰ ਸਕਣ।</w:t>
      </w:r>
    </w:p>
    <w:p/>
    <w:p>
      <w:r xmlns:w="http://schemas.openxmlformats.org/wordprocessingml/2006/main">
        <w:t xml:space="preserve">1. ਪ੍ਰਮਾਤਮਾ ਦੀ ਕਿਰਪਾ ਹਮੇਸ਼ਾਂ ਉਪਲਬਧ ਹੁੰਦੀ ਹੈ ਅਤੇ ਅਚਾਨਕ ਸਥਾਨਾਂ ਵਿੱਚ ਮਿਲ ਸਕਦੀ ਹੈ.</w:t>
      </w:r>
    </w:p>
    <w:p/>
    <w:p>
      <w:r xmlns:w="http://schemas.openxmlformats.org/wordprocessingml/2006/main">
        <w:t xml:space="preserve">2. ਸਾਨੂੰ ਸਾਨੂੰ ਦਿੱਤੇ ਮੌਕਿਆਂ ਨੂੰ ਪਛਾਣਨਾ ਚਾਹੀਦਾ ਹੈ ਅਤੇ ਉਨ੍ਹਾਂ ਦਾ ਲਾਭ ਲੈਣਾ ਚਾਹੀਦਾ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ਅਫ਼ਸੀਆਂ 2:8-9 - ਕਿਉਂਕਿ ਕਿਰਪਾ ਦੁਆਰਾ ਤੁਸੀਂ ਵਿਸ਼ਵਾਸ ਦੁਆਰਾ ਬਚਾਏ ਗਏ ਹੋ। ਅਤੇ ਇਹ ਤੁਹਾਡਾ ਆਪਣਾ ਨਹੀਂ ਹੈ; ਇਹ ਪਰਮੇਸ਼ੁਰ ਦੀ ਦਾਤ ਹੈ।</w:t>
      </w:r>
    </w:p>
    <w:p/>
    <w:p>
      <w:r xmlns:w="http://schemas.openxmlformats.org/wordprocessingml/2006/main">
        <w:t xml:space="preserve">ਰੂਥ 2:3 ਅਤੇ ਉਹ ਚਲੀ ਗਈ ਅਤੇ ਆਈ ਅਤੇ ਵਾਢੀਆਂ ਦੇ ਮਗਰ ਖੇਤ ਵਿੱਚ ਚੁਗਾਈ ਅਤੇ ਬੋਅਜ਼ ਦੇ ਖੇਤ ਦੇ ਇੱਕ ਹਿੱਸੇ ਵਿੱਚ ਜੋ ਅਲੀਮਲਕ ਦੇ ਘਰਾਣੇ ਵਿੱਚੋਂ ਸੀ, ਉਸ ਦੀ ਝਪਕੀ ਚਮਕੀ।</w:t>
      </w:r>
    </w:p>
    <w:p/>
    <w:p>
      <w:r xmlns:w="http://schemas.openxmlformats.org/wordprocessingml/2006/main">
        <w:t xml:space="preserve">ਰੂਥ ਖੇਤ ਵਿੱਚ ਚੁਗਣ ਲਈ ਜਾਂਦੀ ਹੈ ਅਤੇ ਬੋਅਜ਼ ਦੀ ਧਰਤੀ ਉੱਤੇ ਵਾਪਰਦੀ ਹੈ, ਜੋ ਉਸਦੇ ਮਰਹੂਮ ਪਤੀ ਦਾ ਰਿਸ਼ਤੇਦਾਰ ਹੈ।</w:t>
      </w:r>
    </w:p>
    <w:p/>
    <w:p>
      <w:r xmlns:w="http://schemas.openxmlformats.org/wordprocessingml/2006/main">
        <w:t xml:space="preserve">1. ਪਰਮੇਸ਼ੁਰ ਦੇ ਉਪਦੇਸ਼ ਦੀ ਸ਼ਕਤੀ: ਰੂਥ 2:3 ਦੀ ਖੋਜ</w:t>
      </w:r>
    </w:p>
    <w:p/>
    <w:p>
      <w:r xmlns:w="http://schemas.openxmlformats.org/wordprocessingml/2006/main">
        <w:t xml:space="preserve">2. ਪਰਮੇਸ਼ੁਰ ਦੀ ਯੋਜਨਾ ਵਿੱਚ ਭਰੋਸਾ ਕਰਨਾ: ਰੂਥ ਦੀ ਕਹਾਣੀ ਤੋਂ ਸਿੱਖਣਾ</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ਰੂਥ 2:4 ਅਤੇ ਵੇਖੋ, ਬੋਅਜ਼ ਬੈਤਲਹਮ ਤੋਂ ਆਇਆ ਅਤੇ ਵਾਢੀਆਂ ਨੂੰ ਆਖਿਆ, ਯਹੋਵਾਹ ਤੁਹਾਡੇ ਅੰਗ ਸੰਗ ਰਹੇ। ਉਨ੍ਹਾਂ ਨੇ ਉਸਨੂੰ ਉੱਤਰ ਦਿੱਤਾ, ਯਹੋਵਾਹ ਤੈਨੂੰ ਅਸੀਸ ਦੇਵੇ।</w:t>
      </w:r>
    </w:p>
    <w:p/>
    <w:p>
      <w:r xmlns:w="http://schemas.openxmlformats.org/wordprocessingml/2006/main">
        <w:t xml:space="preserve">ਬੋਅਜ਼, ਬੈਤਲਹਮ ਦੇ ਇੱਕ ਆਦਮੀ ਨੇ ਵਾਢੀਆਂ ਨੂੰ ਅਸੀਸ ਦਿੱਤੀ ਅਤੇ ਬਦਲੇ ਵਿੱਚ ਇੱਕ ਪ੍ਰਾਪਤ ਕੀਤਾ।</w:t>
      </w:r>
    </w:p>
    <w:p/>
    <w:p>
      <w:r xmlns:w="http://schemas.openxmlformats.org/wordprocessingml/2006/main">
        <w:t xml:space="preserve">1. ਅਸੀਸ ਦੀ ਸ਼ਕਤੀ: ਅਸੀਂ ਆਪਣੇ ਸ਼ਬਦਾਂ ਰਾਹੀਂ ਪਰਮੇਸ਼ੁਰ ਦੇ ਪਿਆਰ ਨੂੰ ਕਿਵੇਂ ਫੈਲਾ ਸਕਦੇ ਹਾਂ</w:t>
      </w:r>
    </w:p>
    <w:p/>
    <w:p>
      <w:r xmlns:w="http://schemas.openxmlformats.org/wordprocessingml/2006/main">
        <w:t xml:space="preserve">2. ਕਮਿਊਨਿਟੀ ਦੀ ਸ਼ਕਤੀ: ਸਾਡੀ ਵਫ਼ਾਦਾਰ ਫੈਲੋਸ਼ਿਪ ਇੱਕ ਸਹਾਇਕ ਨੈੱਟਵਰਕ ਕਿਵੇਂ ਬਣਦੀ ਹੈ</w:t>
      </w:r>
    </w:p>
    <w:p/>
    <w:p>
      <w:r xmlns:w="http://schemas.openxmlformats.org/wordprocessingml/2006/main">
        <w:t xml:space="preserve">1. 1 ਥੱਸਲੁਨੀਕੀਆਂ 5:16-18 "ਹਮੇਸ਼ਾ ਅਨੰਦ ਕਰੋ, ਬਿਨਾਂ ਰੁਕੇ ਪ੍ਰਾਰਥਨਾ ਕਰੋ, ਹਰ ਹਾਲਤ ਵਿੱਚ ਧੰਨਵਾਦ ਕਰੋ; ਤੁਹਾਡੇ ਲਈ ਮਸੀਹ ਯਿਸੂ ਵਿੱਚ ਪਰਮੇਸ਼ੁਰ ਦੀ ਇਹੀ ਇੱਛਾ ਹੈ।"</w:t>
      </w:r>
    </w:p>
    <w:p/>
    <w:p>
      <w:r xmlns:w="http://schemas.openxmlformats.org/wordprocessingml/2006/main">
        <w:t xml:space="preserve">2. ਇਬਰਾਨੀਆਂ 10:24-25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ਰੂਥ 2:5 ਤਦ ਬੋਅਜ਼ ਨੇ ਆਪਣੇ ਨੌਕਰ ਨੂੰ ਜਿਹੜਾ ਵਾਢੀਆਂ ਉੱਤੇ ਲਾਇਆ ਹੋਇਆ ਸੀ ਆਖਿਆ, ਇਹ ਕਿਸ ਦੀ ਕੁੜੀ ਹੈ?</w:t>
      </w:r>
    </w:p>
    <w:p/>
    <w:p>
      <w:r xmlns:w="http://schemas.openxmlformats.org/wordprocessingml/2006/main">
        <w:t xml:space="preserve">ਬੋਅਜ਼ ਨੇ ਰੂਥ ਨੂੰ ਦੇਖਿਆ ਅਤੇ ਉਸ ਬਾਰੇ ਪੁੱਛਿਆ।</w:t>
      </w:r>
    </w:p>
    <w:p/>
    <w:p>
      <w:r xmlns:w="http://schemas.openxmlformats.org/wordprocessingml/2006/main">
        <w:t xml:space="preserve">1. ਨੋਟਿਸ ਦੀ ਸ਼ਕਤੀ: ਪ੍ਰਮਾਤਮਾ ਅਣਦੇਖੇ ਨੂੰ ਕਿਵੇਂ ਦੇਖਦਾ ਹੈ</w:t>
      </w:r>
    </w:p>
    <w:p/>
    <w:p>
      <w:r xmlns:w="http://schemas.openxmlformats.org/wordprocessingml/2006/main">
        <w:t xml:space="preserve">2. ਪ੍ਰਮਾਤਮਾ ਦਾ ਪ੍ਰਾਵਧਾਨ: ਕਿਵੇਂ ਪ੍ਰਮਾਤਮਾ ਭੁੱਲਣ ਵਾਲਿਆਂ ਦੀ ਦੇਖਭਾਲ ਕਰਦਾ ਹੈ</w:t>
      </w:r>
    </w:p>
    <w:p/>
    <w:p>
      <w:r xmlns:w="http://schemas.openxmlformats.org/wordprocessingml/2006/main">
        <w:t xml:space="preserve">1. ਯਸਾਯਾਹ 43:1-4, "ਪਰ ਹੁਣ ਯਹੋਵਾਹ ਇਸ ਤਰ੍ਹਾਂ ਆਖਦਾ ਹੈ, ਜਿਸ ਨੇ ਤੈਨੂੰ ਸਾਜਿਆ, ਹੇ ਯਾਕੂਬ, ਜਿਸ ਨੇ ਤੈਨੂੰ ਸਾਜਿਆ, ਹੇ ਇਸਰਾਏਲ: ਨਾ ਡਰ, ਮੈਂ ਤੈਨੂੰ ਛੁਡਾਇਆ ਹੈ, ਮੈਂ ਤੈਨੂੰ ਨਾਮ ਲੈ ਕੇ ਬੁਲਾਇਆ ਹੈ, ਤੂੰ ਮੇਰੇ ਹਨ।"</w:t>
      </w:r>
    </w:p>
    <w:p/>
    <w:p>
      <w:r xmlns:w="http://schemas.openxmlformats.org/wordprocessingml/2006/main">
        <w:t xml:space="preserve">2. ਮੱਤੀ 25:35-36,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ਰੂਥ 2:6 ਤਾਂ ਉਸ ਨੌਕਰ ਨੇ ਜਿਹੜਾ ਵਾਢੀਆਂ ਉੱਤੇ ਲਾਇਆ ਹੋਇਆ ਸੀ ਉੱਤਰ ਦਿੱਤਾ, ਇਹ ਮੋਆਬੀ ਕੁੜੀ ਹੈ ਜੋ ਨਾਓਮੀ ਦੇ ਨਾਲ ਮੋਆਬ ਦੇ ਦੇਸ ਵਿੱਚੋਂ ਮੁੜ ਆਈ ਸੀ।</w:t>
      </w:r>
    </w:p>
    <w:p/>
    <w:p>
      <w:r xmlns:w="http://schemas.openxmlformats.org/wordprocessingml/2006/main">
        <w:t xml:space="preserve">ਮੋਆਬਿਸ਼ ਕੁੜੀ ਨਾਓਮੀ ਦੇ ਨਾਲ ਮੋਆਬ ਤੋਂ ਵਾਪਸ ਆ ਗਈ ਹੈ।</w:t>
      </w:r>
    </w:p>
    <w:p/>
    <w:p>
      <w:r xmlns:w="http://schemas.openxmlformats.org/wordprocessingml/2006/main">
        <w:t xml:space="preserve">1. ਔਖੇ ਸਮਿਆਂ ਵਿੱਚ ਪਰਮੇਸ਼ੁਰ ਦੀ ਵਫ਼ਾਦਾਰੀ ਕਿਵੇਂ ਦਿਲਾਸਾ ਅਤੇ ਤਾਕਤ ਪ੍ਰਦਾਨ ਕਰਦੀ ਹੈ</w:t>
      </w:r>
    </w:p>
    <w:p/>
    <w:p>
      <w:r xmlns:w="http://schemas.openxmlformats.org/wordprocessingml/2006/main">
        <w:t xml:space="preserve">2. ਘਰ ਵਾਪਸੀ ਅਤੇ ਸਾਡੀਆਂ ਜੜ੍ਹਾਂ ਵੱਲ ਵਾਪਸੀ ਦੀ ਸ਼ਕਤੀ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ਰੂਥ 1:16 - "ਪਰ ਰੂਥ ਨੇ ਕਿਹਾ, "ਮੈਨੂੰ ਤੈਨੂੰ ਛੱਡਣ ਜਾਂ ਤੇਰੇ ਪਿਛੇ ਮੁੜਨ ਲਈ ਨਾ ਉਕਸਾਓ। ਕਿਉਂਕਿ ਜਿੱਥੇ ਤੁਸੀਂ ਜਾਓਗੇ ਮੈਂ ਜਾਵਾਂਗਾ, ਅਤੇ ਜਿੱਥੇ ਤੁਸੀਂ ਰਹੋਗੇ ਮੈਂ ਠਹਿਰਾਂਗਾ। ਤੁਹਾਡੇ ਲੋਕ ਮੇਰੇ ਲੋਕ ਹੋਣਗੇ, ਅਤੇ ਤੇਰਾ ਰੱਬ ਮੇਰਾ ਰੱਬ।"</w:t>
      </w:r>
    </w:p>
    <w:p/>
    <w:p>
      <w:r xmlns:w="http://schemas.openxmlformats.org/wordprocessingml/2006/main">
        <w:t xml:space="preserve">ਰੂਥ 2:7 ਅਤੇ ਉਸ ਨੇ ਆਖਿਆ, ਮੈਂ ਤੇਰੇ ਅੱਗੇ ਬੇਨਤੀ ਕਰਦਾ ਹਾਂ, ਮੈਨੂੰ ਵੱਢਣ ਵਾਲਿਆਂ ਦੇ ਮਗਰ ਮਣੀਆਂ ਵਿੱਚ ਇਕੱਠਾ ਕਰਨ ਦਿਓ, ਤਾਂ ਉਹ ਆਈ ਅਤੇ ਸਵੇਰ ਤੋਂ ਲੈ ਕੇ ਹੁਣ ਤੱਕ ਘਰ ਵਿੱਚ ਥੋੜੀ ਹੀ ਰਹੀ।</w:t>
      </w:r>
    </w:p>
    <w:p/>
    <w:p>
      <w:r xmlns:w="http://schemas.openxmlformats.org/wordprocessingml/2006/main">
        <w:t xml:space="preserve">ਰੂਥ ਨੇ ਆਪਣੀ ਸੱਸ ਨਾਓਮੀ ਦੇ ਰਿਸ਼ਤੇਦਾਰ ਬੋਅਜ਼ ਨੂੰ ਪੁੱਛਿਆ ਕਿ ਕੀ ਉਹ ਉਸ ਦੇ ਖੇਤਾਂ ਵਿਚ ਬਚਿਆ ਹੋਇਆ ਅਨਾਜ ਇਕੱਠਾ ਕਰ ਸਕਦੀ ਹੈ, ਅਤੇ ਉਹ ਮੰਨ ਗਿਆ।</w:t>
      </w:r>
    </w:p>
    <w:p/>
    <w:p>
      <w:r xmlns:w="http://schemas.openxmlformats.org/wordprocessingml/2006/main">
        <w:t xml:space="preserve">1. ਦਿਆਲਤਾ ਦੀ ਸ਼ਕਤੀ - ਤੁਹਾਡੇ ਕੋਲ ਜੋ ਵੀ ਹੈ ਉਹਨਾਂ ਨੂੰ ਲੋੜਵੰਦਾਂ ਨਾਲ ਸਾਂਝਾ ਕਰਨਾ।</w:t>
      </w:r>
    </w:p>
    <w:p/>
    <w:p>
      <w:r xmlns:w="http://schemas.openxmlformats.org/wordprocessingml/2006/main">
        <w:t xml:space="preserve">2. ਰੱਬ ਦਾ ਪ੍ਰਬੰਧ - ਤੁਹਾਡੀਆਂ ਲੋੜਾਂ ਪੂਰੀਆਂ ਕਰਨ ਲਈ ਰੱਬ ਦੀ ਦਇਆ 'ਤੇ ਭਰੋਸਾ ਕਰਨਾ।</w:t>
      </w:r>
    </w:p>
    <w:p/>
    <w:p>
      <w:r xmlns:w="http://schemas.openxmlformats.org/wordprocessingml/2006/main">
        <w:t xml:space="preserve">1. ਮੱਤੀ 5:7 "ਧੰਨ ਹਨ ਦਿਆਲੂ: ਕਿਉਂਕਿ ਉਹ ਦਇਆ ਪ੍ਰਾਪਤ ਕਰਨਗੇ।"</w:t>
      </w:r>
    </w:p>
    <w:p/>
    <w:p>
      <w:r xmlns:w="http://schemas.openxmlformats.org/wordprocessingml/2006/main">
        <w:t xml:space="preserve">2. ਕਹਾਉਤਾਂ 11:25 "ਉਦਾਰ ਆਤਮਾ ਨੂੰ ਅਮੀਰ ਬਣਾਇਆ ਜਾਵੇਗਾ, ਅਤੇ ਜੋ ਪਾਣੀ ਦਿੰਦਾ ਹੈ ਉਹ ਵੀ ਆਪਣੇ ਆਪ ਨੂੰ ਸਿੰਜਿਆ ਜਾਵੇਗਾ।"</w:t>
      </w:r>
    </w:p>
    <w:p/>
    <w:p>
      <w:r xmlns:w="http://schemas.openxmlformats.org/wordprocessingml/2006/main">
        <w:t xml:space="preserve">ਰੂਥ 2:8 ਤਦ ਬੋਅਜ਼ ਨੇ ਰੂਥ ਨੂੰ ਆਖਿਆ, ਹੇ ਮੇਰੀ ਧੀ, ਤੂੰ ਨਹੀਂ ਸੁਣਦਾ? ਕਿਸੇ ਹੋਰ ਖੇਤ ਵਿੱਚ ਨਾ ਬੀਜੋ, ਨਾ ਉੱਥੋਂ ਜਾਓ, ਪਰ ਮੇਰੀਆਂ ਦਾਸੀਆਂ ਦੇ ਨਾਲ ਇੱਥੇ ਰਹੋ।</w:t>
      </w:r>
    </w:p>
    <w:p/>
    <w:p>
      <w:r xmlns:w="http://schemas.openxmlformats.org/wordprocessingml/2006/main">
        <w:t xml:space="preserve">ਰੂਥ ਬੋਅਜ਼ ਦੇ ਖੇਤ ਵਿਚ ਰਹਿਣ ਦੀ ਚੋਣ ਕਰਕੇ ਪਰਮੇਸ਼ੁਰ ਦੇ ਕਾਨੂੰਨ ਪ੍ਰਤੀ ਆਪਣੀ ਵਚਨਬੱਧਤਾ ਅਤੇ ਆਪਣੀ ਸੱਸ ਪ੍ਰਤੀ ਆਪਣੀ ਸ਼ਰਧਾ ਨੂੰ ਦਰਸਾਉਂਦੀ ਹੈ।</w:t>
      </w:r>
    </w:p>
    <w:p/>
    <w:p>
      <w:r xmlns:w="http://schemas.openxmlformats.org/wordprocessingml/2006/main">
        <w:t xml:space="preserve">1: ਸਾਨੂੰ ਪਰਮੇਸ਼ੁਰ ਦੇ ਕਾਨੂੰਨ ਪ੍ਰਤੀ ਵਚਨਬੱਧ ਹੋਣਾ ਚਾਹੀਦਾ ਹੈ ਅਤੇ ਉਨ੍ਹਾਂ ਲਈ ਸਮਰਪਿਤ ਹੋਣਾ ਚਾਹੀਦਾ ਹੈ ਜੋ ਸਾਡੇ ਸਭ ਤੋਂ ਨੇੜੇ ਹਨ।</w:t>
      </w:r>
    </w:p>
    <w:p/>
    <w:p>
      <w:r xmlns:w="http://schemas.openxmlformats.org/wordprocessingml/2006/main">
        <w:t xml:space="preserve">2: ਵਫ਼ਾਦਾਰੀ, ਵਚਨਬੱਧਤਾ ਅਤੇ ਸ਼ਰਧਾ ਦੀ ਰੂਥ ਦੀ ਮਿਸਾਲ ਸਾਨੂੰ ਆਪਣੇ ਜੀਵਨ ਵਿਚ ਅਪਣਾਉਣੀ ਚਾਹੀਦੀ ਹੈ।</w:t>
      </w:r>
    </w:p>
    <w:p/>
    <w:p>
      <w:r xmlns:w="http://schemas.openxmlformats.org/wordprocessingml/2006/main">
        <w:t xml:space="preserve">1: ਗਲਾਤੀਆਂ 5:13-14, "ਕਿਉਂਕਿ, ਭਰਾਵੋ, ਤੁਹਾਨੂੰ ਆਜ਼ਾਦੀ ਲਈ ਬੁਲਾਇਆ ਗਿਆ ਹੈ; ਕੇਵਲ ਸਰੀਰ ਲਈ ਅਜ਼ਾਦੀ ਦੀ ਵਰਤੋਂ ਨਾ ਕਰੋ, ਪਰ ਪਿਆਰ ਨਾਲ ਇੱਕ ਦੂਜੇ ਦੀ ਸੇਵਾ ਕਰੋ। ਕਿਉਂਕਿ ਸਾਰਾ ਕਾਨੂੰਨ ਇੱਕ ਸ਼ਬਦ ਵਿੱਚ ਪੂਰਾ ਹੁੰਦਾ ਹੈ, ਇੱਥੋਂ ਤੱਕ ਕਿ ਇਸ ਵਿੱਚ; ਤੂੰ ਆਪਣੇ ਗੁਆਂਢੀ ਨੂੰ ਆਪਣੇ ਜਿਹਾ ਪਿਆਰ ਕਰ।"</w:t>
      </w:r>
    </w:p>
    <w:p/>
    <w:p>
      <w:r xmlns:w="http://schemas.openxmlformats.org/wordprocessingml/2006/main">
        <w:t xml:space="preserve">2: ਮੱਤੀ 22:37-40, "ਯਿਸੂ ਨੇ ਉਸਨੂੰ ਕਿਹਾ, "ਤੂੰ ਪ੍ਰਭੂ ਆਪਣੇ ਪਰਮੇਸ਼ੁਰ ਨੂੰ ਆਪਣੇ ਸਾਰੇ ਦਿਲ ਨਾਲ, ਆਪਣੀ ਸਾਰੀ ਜਾਨ ਨਾਲ, ਅਤੇ ਆਪਣੀ ਸਾਰੀ ਬੁੱਧ ਨਾਲ ਪਿਆਰ ਕਰ। ਇਹ ਪਹਿਲਾ ਅਤੇ ਮਹਾਨ ਹੁਕਮ ਹੈ ਅਤੇ ਦੂਜਾ। ਇਸ ਦੇ ਸਮਾਨ ਹੈ, ਤੂੰ ਆਪਣੇ ਗੁਆਂਢੀ ਨੂੰ ਆਪਣੇ ਜਿਹਾ ਪਿਆਰ ਕਰ। ਇਨ੍ਹਾਂ ਦੋ ਹੁਕਮਾਂ ਉੱਤੇ ਸਾਰੇ ਕਾਨੂੰਨ ਅਤੇ ਨਬੀਆਂ ਲਟਕਦੀਆਂ ਹਨ।"</w:t>
      </w:r>
    </w:p>
    <w:p/>
    <w:p>
      <w:r xmlns:w="http://schemas.openxmlformats.org/wordprocessingml/2006/main">
        <w:t xml:space="preserve">ਰੂਥ 2:9 ਤੇਰੀ ਨਿਗਾਹ ਉਸ ਖੇਤ ਉੱਤੇ ਟਿਕੋ ਜੋ ਉਹ ਵੱਢਦੇ ਹਨ, ਅਤੇ ਤੂੰ ਉਨ੍ਹਾਂ ਦੇ ਮਗਰ ਚੱਲ, ਕੀ ਮੈਂ ਜੁਆਨਾਂ ਨੂੰ ਹੁਕਮ ਨਹੀਂ ਦਿੱਤਾ ਕਿ ਉਹ ਤੈਨੂੰ ਨਾ ਛੂਹਣ? ਅਤੇ ਜਦੋਂ ਤੁਸੀਂ ਪਿਆਸੇ ਹੋ, ਤਾਂ ਭਾਂਡੇ ਵਿੱਚ ਜਾਵੋ ਅਤੇ ਜੋ ਕੁਝ ਨੌਜਵਾਨਾਂ ਨੇ ਖਿੱਚਿਆ ਹੈ ਉਸਨੂੰ ਪੀਓ।</w:t>
      </w:r>
    </w:p>
    <w:p/>
    <w:p>
      <w:r xmlns:w="http://schemas.openxmlformats.org/wordprocessingml/2006/main">
        <w:t xml:space="preserve">ਬੋਅਜ਼ ਨੇ ਰੂਥ ਨੂੰ ਆਪਣੇ ਖੇਤਾਂ ਵਿਚ ਅਨਾਜ ਚੁਗਣ ਅਤੇ ਨੌਜਵਾਨਾਂ ਦੁਆਰਾ ਦਿੱਤੇ ਭਾਂਡਿਆਂ ਵਿੱਚੋਂ ਪੀਣ ਲਈ ਕਿਹਾ।</w:t>
      </w:r>
    </w:p>
    <w:p/>
    <w:p>
      <w:r xmlns:w="http://schemas.openxmlformats.org/wordprocessingml/2006/main">
        <w:t xml:space="preserve">1. ਬੋਅਜ਼ ਦੀ ਉਦਾਰਤਾ: ਸਾਡੇ ਲਈ ਇੱਕ ਨਮੂਨਾ।</w:t>
      </w:r>
    </w:p>
    <w:p/>
    <w:p>
      <w:r xmlns:w="http://schemas.openxmlformats.org/wordprocessingml/2006/main">
        <w:t xml:space="preserve">2. ਅਨਿਸ਼ਚਿਤ ਸਮਿਆਂ ਵਿੱਚ ਪਰਮੇਸ਼ੁਰ ਦਾ ਪ੍ਰਬੰਧ।</w:t>
      </w:r>
    </w:p>
    <w:p/>
    <w:p>
      <w:r xmlns:w="http://schemas.openxmlformats.org/wordprocessingml/2006/main">
        <w:t xml:space="preserve">1. ਗਲਾਤੀਆਂ 6:9-10: ਅਤੇ ਆਓ ਅਸੀਂ ਚੰਗੇ ਕੰਮ ਕਰਦੇ ਨਾ ਥੱਕੀਏ, ਕਿਉਂਕਿ ਜੇ ਅਸੀਂ ਹਿੰਮਤ ਨਹੀਂ ਹਾਰਾਂਗੇ, ਤਾਂ ਅਸੀਂ ਸਮੇਂ ਸਿਰ ਵੱਢਾਂਗੇ। ਇਸ ਲਈ, ਜਦੋਂ ਸਾਡੇ ਕੋਲ ਮੌਕਾ ਹੈ, ਆਓ ਆਪਾਂ ਸਾਰਿਆਂ ਦਾ ਭਲਾ ਕਰੀਏ, ਖਾਸ ਕਰਕੇ ਉਨ੍ਹਾਂ ਦਾ ਜੋ ਵਿਸ਼ਵਾਸ ਦੇ ਘਰਾਣੇ ਵਿੱਚੋਂ ਹਨ।</w:t>
      </w:r>
    </w:p>
    <w:p/>
    <w:p>
      <w:r xmlns:w="http://schemas.openxmlformats.org/wordprocessingml/2006/main">
        <w:t xml:space="preserve">2. ਕਹਾਉਤਾਂ 19:17: ਜੋ ਕੋਈ ਗਰੀਬਾਂ ਲਈ ਖੁੱਲ੍ਹੇ ਦਿਲ ਵਾਲਾ ਹੈ, ਉਹ ਪ੍ਰਭੂ ਨੂੰ ਉਧਾਰ ਦਿੰਦਾ ਹੈ, ਅਤੇ ਉਹ ਉਸਨੂੰ ਉਸਦੇ ਕੰਮ ਦਾ ਬਦਲਾ ਦੇਵੇਗਾ।</w:t>
      </w:r>
    </w:p>
    <w:p/>
    <w:p>
      <w:r xmlns:w="http://schemas.openxmlformats.org/wordprocessingml/2006/main">
        <w:t xml:space="preserve">ਰੂਥ 2:10 ਤਦ ਉਹ ਮੂੰਹ ਦੇ ਭਾਰ ਡਿੱਗ ਪਈ ਅਤੇ ਆਪਣੇ ਆਪ ਨੂੰ ਜ਼ਮੀਨ ਉੱਤੇ ਝੁਕਾਇਆ ਅਤੇ ਉਹ ਨੂੰ ਆਖਿਆ, ਮੈਂ ਤੇਰੀ ਨਿਗਾਹ ਵਿੱਚ ਕਿਰਪਾ ਕਿਉਂ ਪਾਈ ਹੈ ਕਿ ਤੂੰ ਮੈਨੂੰ ਪਰਦੇਸੀ ਵੇਖ ਕੇ ਮੈਨੂੰ ਜਾਣ ਲਵੇਂ?</w:t>
      </w:r>
    </w:p>
    <w:p/>
    <w:p>
      <w:r xmlns:w="http://schemas.openxmlformats.org/wordprocessingml/2006/main">
        <w:t xml:space="preserve">ਰੂਥ ਬੋਅਜ਼ ਨੂੰ ਮਿਲਦੀ ਹੈ ਅਤੇ ਹੈਰਾਨੀ ਪ੍ਰਗਟ ਕਰਦੀ ਹੈ ਕਿ ਉਹ ਉਸ ਵਿਚ ਇੰਨੀ ਦਿਲਚਸਪੀ ਲਵੇਗਾ ਕਿਉਂਕਿ ਉਹ ਇਕ ਅਜਨਬੀ ਹੈ।</w:t>
      </w:r>
    </w:p>
    <w:p/>
    <w:p>
      <w:r xmlns:w="http://schemas.openxmlformats.org/wordprocessingml/2006/main">
        <w:t xml:space="preserve">1: ਪ੍ਰਮਾਤਮਾ ਦੀ ਕਿਰਪਾ ਹਰ ਕਿਸੇ ਲਈ ਹੈ, ਭਾਵੇਂ ਉਹਨਾਂ ਦਾ ਪਿਛੋਕੜ, ਰੁਤਬਾ ਜਾਂ ਤਜਰਬਾ ਕੋਈ ਵੀ ਹੋਵੇ।</w:t>
      </w:r>
    </w:p>
    <w:p/>
    <w:p>
      <w:r xmlns:w="http://schemas.openxmlformats.org/wordprocessingml/2006/main">
        <w:t xml:space="preserve">2: ਪਰਮੇਸ਼ੁਰ ਦੀ ਕਿਰਪਾ ਇੱਕ ਤੋਹਫ਼ਾ ਹੈ ਜੋ ਸਾਨੂੰ ਹੈਰਾਨ ਕਰ ਦੇਵੇਗੀ ਅਤੇ ਅਕਸਰ ਸਾਡੀਆਂ ਉਮੀਦਾਂ ਤੋਂ ਵੱਧ ਜਾਂਦੀ ਹੈ।</w:t>
      </w:r>
    </w:p>
    <w:p/>
    <w:p>
      <w:r xmlns:w="http://schemas.openxmlformats.org/wordprocessingml/2006/main">
        <w:t xml:space="preserve">1: ਅਫ਼ਸੀਆਂ 2:8-9 ਕਿਉਂਕਿ ਤੁਸੀਂ ਕਿਰਪਾ ਦੁਆਰਾ ਵਿਸ਼ਵਾਸ ਦੁਆਰਾ ਬਚਾਏ ਗਏ ਹੋ; ਅਤੇ ਇਹ ਤੁਹਾਡੇ ਵੱਲੋਂ ਨਹੀਂ: ਇਹ ਪਰਮੇਸ਼ੁਰ ਦਾ ਤੋਹਫ਼ਾ ਹੈ: ਕੰਮਾਂ ਤੋਂ ਨਹੀਂ, ਅਜਿਹਾ ਨਾ ਹੋਵੇ ਕਿ ਕੋਈ ਸ਼ੇਖੀ ਮਾਰ ਸਕੇ।</w:t>
      </w:r>
    </w:p>
    <w:p/>
    <w:p>
      <w:r xmlns:w="http://schemas.openxmlformats.org/wordprocessingml/2006/main">
        <w:t xml:space="preserve">2: ਤੀਤੁਸ 3:5-7 ਧਾਰਮਿਕਤਾ ਦੇ ਕੰਮਾਂ ਦੁਆਰਾ ਨਹੀਂ ਜੋ ਅਸੀਂ ਕੀਤੇ ਹਨ, ਪਰ ਉਸਨੇ ਆਪਣੀ ਦਇਆ ਦੇ ਅਨੁਸਾਰ, ਪੁਨਰ ਉਤਪਤੀ ਦੇ ਧੋਣ ਅਤੇ ਪਵਿੱਤਰ ਆਤਮਾ ਦੇ ਨਵੀਨੀਕਰਨ ਦੁਆਰਾ ਸਾਨੂੰ ਬਚਾਇਆ; ਜਿਸ ਨੂੰ ਉਸਨੇ ਸਾਡੇ ਮੁਕਤੀਦਾਤਾ ਯਿਸੂ ਮਸੀਹ ਦੁਆਰਾ ਸਾਡੇ ਉੱਤੇ ਭਰਪੂਰ ਰੂਪ ਵਿੱਚ ਵਹਾਇਆ; ਉਸ ਦੀ ਕਿਰਪਾ ਦੁਆਰਾ ਧਰਮੀ ਠਹਿਰਾਏ ਜਾਣ ਕਰਕੇ, ਸਾਨੂੰ ਸਦੀਪਕ ਜੀਵਨ ਦੀ ਆਸ ਦੇ ਅਨੁਸਾਰ ਵਾਰਸ ਬਣਾਇਆ ਜਾਣਾ ਚਾਹੀਦਾ ਹੈ।</w:t>
      </w:r>
    </w:p>
    <w:p/>
    <w:p>
      <w:r xmlns:w="http://schemas.openxmlformats.org/wordprocessingml/2006/main">
        <w:t xml:space="preserve">ਰੂਥ 2:11 ਬੋਅਜ਼ ਨੇ ਉੱਤਰ ਦੇ ਕੇ ਉਹ ਨੂੰ ਆਖਿਆ, ਇਹ ਸਭ ਕੁਝ ਜੋ ਤੂੰ ਆਪਣੇ ਪਤੀ ਦੇ ਮਰਨ ਤੋਂ ਬਾਅਦ ਆਪਣੀ ਸੱਸ ਨਾਲ ਕੀਤਾ ਹੈ, ਇਹ ਮੈਨੂੰ ਪੂਰੀ ਤਰ੍ਹਾਂ ਪਰਗਟ ਹੋਇਆ ਹੈ ਅਤੇ ਤੂੰ ਆਪਣੇ ਪਿਤਾ ਅਤੇ ਆਪਣੀ ਮਾਤਾ ਅਤੇ ਧਰਤੀ ਨੂੰ ਕਿਵੇਂ ਛੱਡ ਦਿੱਤਾ ਹੈ। ਤੁਹਾਡੇ ਜਨਮ ਦਾ, ਅਤੇ ਕਲਾ ਅਜਿਹੇ ਲੋਕਾਂ ਕੋਲ ਆਈ ਹੈ ਜਿਸਨੂੰ ਤੁਸੀਂ ਪਹਿਲਾਂ ਨਹੀਂ ਜਾਣਦੇ ਸੀ।</w:t>
      </w:r>
    </w:p>
    <w:p/>
    <w:p>
      <w:r xmlns:w="http://schemas.openxmlformats.org/wordprocessingml/2006/main">
        <w:t xml:space="preserve">ਬੋਅਜ਼ ਨੇ ਆਪਣੀ ਸੱਸ ਪ੍ਰਤੀ ਰੂਥ ਦੀ ਵਚਨਬੱਧਤਾ ਅਤੇ ਆਪਣੇ ਵਤਨ ਅਤੇ ਪਰਿਵਾਰ ਨੂੰ ਛੱਡ ਕੇ ਅਜਿਹੀ ਜਗ੍ਹਾ 'ਤੇ ਆਉਣ ਦੀ ਉਸ ਦੀ ਇੱਛਾ ਦੀ ਪ੍ਰਸ਼ੰਸਾ ਕੀਤੀ ਜਿਸ ਤੋਂ ਉਹ ਅਣਜਾਣ ਸੀ।</w:t>
      </w:r>
    </w:p>
    <w:p/>
    <w:p>
      <w:r xmlns:w="http://schemas.openxmlformats.org/wordprocessingml/2006/main">
        <w:t xml:space="preserve">1. ਵਚਨਬੱਧਤਾ ਦੀ ਸ਼ਕਤੀ: ਨਾਓਮੀ ਪ੍ਰਤੀ ਰੂਥ ਦੀ ਵਫ਼ਾਦਾਰੀ ਦੀ ਪੜਚੋਲ ਕਰਨਾ</w:t>
      </w:r>
    </w:p>
    <w:p/>
    <w:p>
      <w:r xmlns:w="http://schemas.openxmlformats.org/wordprocessingml/2006/main">
        <w:t xml:space="preserve">2. ਇੱਕ ਨਵੀਂ ਧਰਤੀ: ਰੂਥ ਦੀ ਦਲੇਰੀ ਭਰੀ ਯਾਤਰਾ ਨੂੰ ਸਮਝਣਾ</w:t>
      </w:r>
    </w:p>
    <w:p/>
    <w:p>
      <w:r xmlns:w="http://schemas.openxmlformats.org/wordprocessingml/2006/main">
        <w:t xml:space="preserve">1. ਲੂਕਾ 9:23-25 - ਅਤੇ ਉਸਨੇ ਉਨ੍ਹਾਂ ਸਭਨਾਂ ਨੂੰ ਕਿਹਾ, ਜੇ ਕੋਈ ਮੇਰੇ ਮਗਰ ਆਉਣਾ ਚਾਹੁੰਦਾ ਹੈ, ਤਾਂ ਉਹ ਆਪਣੇ ਆਪ ਦਾ ਇਨਕਾਰ ਕਰੇ ਅਤੇ ਰੋਜ਼ਾਨਾ ਆਪਣੀ ਸਲੀਬ ਚੁੱਕ ਕੇ ਮੇਰੇ ਮਗਰ ਚੱਲੇ। ਕਿਉਂਕਿ ਜੋ ਕੋਈ ਆਪਣੀ ਜਾਨ ਬਚਾਉਣਾ ਚਾਹੁੰਦਾ ਹੈ ਉਹ ਇਸਨੂੰ ਗੁਆ ਲਵੇਗਾ, ਪਰ ਜੋ ਕੋਈ ਮੇਰੇ ਲਈ ਆਪਣੀ ਜਾਨ ਗੁਆਵੇਗਾ, ਉਹ ਇਸਨੂੰ ਬਚਾ ਲਵੇਗਾ। ਕਿਉਂ ਜੋ ਮਨੁੱਖ ਨੂੰ ਕੀ ਲਾਭ ਹੈ, ਜੇ ਉਹ ਸਾਰਾ ਸੰਸਾਰ ਹਾਸਲ ਕਰ ਲਵੇ, ਅਤੇ ਆਪਣੇ ਆਪ ਨੂੰ ਗੁਆ ਲਵੇ, ਜਾਂ ਸੁੱਟ ਦਿੱਤਾ ਜਾਵੇ?</w:t>
      </w:r>
    </w:p>
    <w:p/>
    <w:p>
      <w:r xmlns:w="http://schemas.openxmlformats.org/wordprocessingml/2006/main">
        <w:t xml:space="preserve">2. ਬਿਵਸਥਾ ਸਾਰ 10:19 - ਇਸ ਲਈ ਤੁਸੀਂ ਅਜਨਬੀ ਨੂੰ ਪਿਆਰ ਕਰੋ: ਕਿਉਂਕਿ ਤੁਸੀਂ ਮਿਸਰ ਦੀ ਧਰਤੀ ਵਿੱਚ ਪਰਦੇਸੀ ਸੀ।</w:t>
      </w:r>
    </w:p>
    <w:p/>
    <w:p>
      <w:r xmlns:w="http://schemas.openxmlformats.org/wordprocessingml/2006/main">
        <w:t xml:space="preserve">ਰੂਥ 2:12 ਯਹੋਵਾਹ ਤੇਰੇ ਕੰਮ ਦਾ ਬਦਲਾ ਦੇਵੇ, ਅਤੇ ਇਸਰਾਏਲ ਦੇ ਯਹੋਵਾਹ ਪਰਮੇਸ਼ੁਰ ਵੱਲੋਂ ਤੈਨੂੰ ਪੂਰਾ ਇਨਾਮ ਦਿੱਤਾ ਜਾਵੇ, ਜਿਸ ਦੇ ਖੰਭਾਂ ਹੇਠ ਤੂੰ ਭਰੋਸਾ ਕੀਤਾ ਹੈ।</w:t>
      </w:r>
    </w:p>
    <w:p/>
    <w:p>
      <w:r xmlns:w="http://schemas.openxmlformats.org/wordprocessingml/2006/main">
        <w:t xml:space="preserve">ਪ੍ਰਭੂ ਉਨ੍ਹਾਂ ਨੂੰ ਇਨਾਮ ਦਿੰਦਾ ਹੈ ਜੋ ਉਸ ਵਿੱਚ ਭਰੋਸਾ ਰੱਖਦੇ ਹਨ।</w:t>
      </w:r>
    </w:p>
    <w:p/>
    <w:p>
      <w:r xmlns:w="http://schemas.openxmlformats.org/wordprocessingml/2006/main">
        <w:t xml:space="preserve">1. ਪ੍ਰਭੂ ਵਿੱਚ ਭਰੋਸਾ ਕਰਨ ਦੀ ਸ਼ਕਤੀ</w:t>
      </w:r>
    </w:p>
    <w:p/>
    <w:p>
      <w:r xmlns:w="http://schemas.openxmlformats.org/wordprocessingml/2006/main">
        <w:t xml:space="preserve">2. ਪਰਮੇਸ਼ੁਰ ਦੇ ਇਨਾਮ ਦਾ ਵਾਅਦਾ</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ਰੂਥ 2:13 ਤਦ ਉਸ ਨੇ ਆਖਿਆ, ਮੇਰੇ ਮਾਲਕ, ਮੈਨੂੰ ਤੁਹਾਡੀ ਨਿਗਾਹ ਵਿੱਚ ਕਿਰਪਾ ਕਰਨ ਦਿਓ। ਇਸ ਲਈ ਕਿ ਤੁਸੀਂ ਮੈਨੂੰ ਦਿਲਾਸਾ ਦਿੱਤਾ ਹੈ, ਅਤੇ ਇਸ ਲਈ ਕਿ ਤੁਸੀਂ ਆਪਣੀ ਨੌਕਰਾਣੀ ਨਾਲ ਦੋਸਤਾਨਾ ਗੱਲ ਕੀਤੀ ਹੈ, ਭਾਵੇਂ ਮੈਂ ਤੁਹਾਡੀ ਨੌਕਰਾਣੀ ਵਰਗਾ ਨਹੀਂ ਹਾਂ।</w:t>
      </w:r>
    </w:p>
    <w:p/>
    <w:p>
      <w:r xmlns:w="http://schemas.openxmlformats.org/wordprocessingml/2006/main">
        <w:t xml:space="preserve">ਰੂਥ ਨੇ ਬੋਅਜ਼ ਦੀ ਬੇਨਤੀ ਵਿਚ ਬਹੁਤ ਨਿਮਰਤਾ ਅਤੇ ਵਿਸ਼ਵਾਸ ਦਿਖਾਇਆ।</w:t>
      </w:r>
    </w:p>
    <w:p/>
    <w:p>
      <w:r xmlns:w="http://schemas.openxmlformats.org/wordprocessingml/2006/main">
        <w:t xml:space="preserve">1. ਨਿਮਰਤਾ ਅਤੇ ਵਿਸ਼ਵਾਸ ਦੀ ਸ਼ਕਤੀ</w:t>
      </w:r>
    </w:p>
    <w:p/>
    <w:p>
      <w:r xmlns:w="http://schemas.openxmlformats.org/wordprocessingml/2006/main">
        <w:t xml:space="preserve">2. ਆਗਿਆਕਾਰੀ ਦੀ ਬਰਕਤ</w:t>
      </w:r>
    </w:p>
    <w:p/>
    <w:p>
      <w:r xmlns:w="http://schemas.openxmlformats.org/wordprocessingml/2006/main">
        <w:t xml:space="preserve">1. ਯਾਕੂਬ 4:10 ਆਪਣੇ ਆਪ ਨੂੰ ਪ੍ਰਭੂ ਅੱਗੇ ਨਿਮਰ ਬਣਾਓ, ਅਤੇ ਉਹ ਤੁਹਾਨੂੰ ਉੱਚਾ ਕਰੇਗਾ।</w:t>
      </w:r>
    </w:p>
    <w:p/>
    <w:p>
      <w:r xmlns:w="http://schemas.openxmlformats.org/wordprocessingml/2006/main">
        <w:t xml:space="preserve">2. ਇਬਰਾਨੀਆਂ 11:6 ਪਰ ਵਿਸ਼ਵਾਸ ਤੋਂ ਬਿਨਾਂ ਉਸਨੂੰ ਪ੍ਰਸੰਨ ਕਰਨਾ ਅਸੰਭਵ ਹੈ, ਕਿਉਂਕਿ ਜੋ ਪਰਮੇਸ਼ੁਰ ਕੋਲ ਆਉਂਦਾ ਹੈ ਉਸਨੂੰ ਵਿਸ਼ਵਾਸ ਕਰਨਾ ਚਾਹੀਦਾ ਹੈ ਕਿ ਉਹ ਹੈ, ਅਤੇ ਇਹ ਕਿ ਉਹ ਉਨ੍ਹਾਂ ਲੋਕਾਂ ਦਾ ਇਨਾਮ ਹੈ ਜੋ ਉਸਨੂੰ ਲਗਨ ਨਾਲ ਭਾਲਦੇ ਹਨ।</w:t>
      </w:r>
    </w:p>
    <w:p/>
    <w:p>
      <w:r xmlns:w="http://schemas.openxmlformats.org/wordprocessingml/2006/main">
        <w:t xml:space="preserve">ਰੂਥ 2:14 ਤਾਂ ਬੋਅਜ਼ ਨੇ ਉਹ ਨੂੰ ਆਖਿਆ, ਰੋਟੀ ਦੇ ਵੇਲੇ ਇੱਥੇ ਆ ਜਾ ਅਤੇ ਰੋਟੀ ਖਾ ਅਤੇ ਆਪਣਾ ਚੂਰਾ ਸਿਰਕੇ ਵਿੱਚ ਡੁਬੋ ਲੈ। ਅਤੇ ਉਹ ਵੱਢਣ ਵਾਲਿਆਂ ਦੇ ਕੋਲ ਬੈਠ ਗਈ, ਅਤੇ ਉਹ ਉਸਦੀ ਸੁੱਕੀ ਹੋਈ ਮੱਕੀ ਤੱਕ ਪਹੁੰਚ ਗਈ, ਅਤੇ ਉਸਨੇ ਖਾਧੀ, ਅਤੇ ਕਾਫ਼ੀ ਹੋ ਗਈ, ਅਤੇ ਚਲੀ ਗਈ।</w:t>
      </w:r>
    </w:p>
    <w:p/>
    <w:p>
      <w:r xmlns:w="http://schemas.openxmlformats.org/wordprocessingml/2006/main">
        <w:t xml:space="preserve">ਇਹ ਹਵਾਲਾ ਰੂਥ ਪ੍ਰਤੀ ਬੋਅਜ਼ ਦੀ ਖੁੱਲ੍ਹੇ ਦਿਲ ਨਾਲ ਪਰਾਹੁਣਚਾਰੀ ਨੂੰ ਉਜਾਗਰ ਕਰਦਾ ਹੈ, ਜਿਸ ਨਾਲ ਉਸ ਨੂੰ ਭੋਜਨ ਲਈ ਵਾਢੀਆਂ ਵਿਚ ਸ਼ਾਮਲ ਹੋਣ ਦੀ ਇਜਾਜ਼ਤ ਦਿੱਤੀ ਜਾਂਦੀ ਹੈ ਅਤੇ ਉਸ ਨੂੰ ਸੁੱਕੀ ਮੱਕੀ ਮਿਲਦੀ ਹੈ।</w:t>
      </w:r>
    </w:p>
    <w:p/>
    <w:p>
      <w:r xmlns:w="http://schemas.openxmlformats.org/wordprocessingml/2006/main">
        <w:t xml:space="preserve">1: "ਪ੍ਰਾਹੁਣਚਾਰੀ ਵਿਚ ਉਦਾਰਤਾ: ਬੋਅਜ਼ ਦੀ ਮਿਸਾਲ"</w:t>
      </w:r>
    </w:p>
    <w:p/>
    <w:p>
      <w:r xmlns:w="http://schemas.openxmlformats.org/wordprocessingml/2006/main">
        <w:t xml:space="preserve">2: "ਪ੍ਰਾਹੁਣਚਾਰੀ ਦੁਆਰਾ ਪਰਮੇਸ਼ੁਰ ਦੀ ਅਸੀਸ: ਰੂਥ ਦੀ ਕਹਾਣੀ"</w:t>
      </w:r>
    </w:p>
    <w:p/>
    <w:p>
      <w:r xmlns:w="http://schemas.openxmlformats.org/wordprocessingml/2006/main">
        <w:t xml:space="preserve">1:1 ਥੱਸਲੁਨੀਕੀਆਂ 5:12-13 - "ਅਤੇ ਭਰਾਵੋ, ਅਸੀਂ ਤੁਹਾਨੂੰ ਬੇਨਤੀ ਕਰਦੇ ਹਾਂ ਕਿ ਤੁਸੀਂ ਉਨ੍ਹਾਂ ਦਾ ਆਦਰ ਕਰੋ ਜੋ ਤੁਹਾਡੇ ਵਿੱਚ ਮਿਹਨਤ ਕਰਦੇ ਹਨ ਅਤੇ ਪ੍ਰਭੂ ਵਿੱਚ ਤੁਹਾਡੇ ਉੱਤੇ ਹਨ ਅਤੇ ਤੁਹਾਨੂੰ ਸਲਾਹ ਦਿੰਦੇ ਹਨ, ਅਤੇ ਉਨ੍ਹਾਂ ਦੇ ਕੰਮ ਦੇ ਕਾਰਨ ਉਨ੍ਹਾਂ ਨੂੰ ਪਿਆਰ ਵਿੱਚ ਬਹੁਤ ਜ਼ਿਆਦਾ ਸਤਿਕਾਰ ਦਿੰਦੇ ਹਨ।"</w:t>
      </w:r>
    </w:p>
    <w:p/>
    <w:p>
      <w:r xmlns:w="http://schemas.openxmlformats.org/wordprocessingml/2006/main">
        <w:t xml:space="preserve">2: ਲੂਕਾ 14:12-14 - "ਫਿਰ ਉਸਨੇ ਉਸ ਆਦਮੀ [ਮੇਜ਼ਬਾਨ] ਨੂੰ ਕਿਹਾ, ਜਦੋਂ ਤੁਸੀਂ ਰਾਤ ਦੇ ਖਾਣੇ ਜਾਂ ਦਾਅਵਤ ਦਿੰਦੇ ਹੋ, ਤਾਂ ਆਪਣੇ ਦੋਸਤਾਂ ਜਾਂ ਆਪਣੇ ਭਰਾਵਾਂ ਜਾਂ ਆਪਣੇ ਰਿਸ਼ਤੇਦਾਰਾਂ ਜਾਂ ਅਮੀਰ ਗੁਆਂਢੀਆਂ ਨੂੰ ਨਾ ਬੁਲਾਓ, ਅਜਿਹਾ ਨਾ ਹੋਵੇ ਕਿ ਉਹ ਵੀ ਤੁਹਾਨੂੰ ਅੰਦਰ ਬੁਲਾ ਲੈਣ। ਪਰ ਜਦੋਂ ਤੁਸੀਂ ਦਾਵਤ ਦਿੰਦੇ ਹੋ, ਤਾਂ ਗਰੀਬਾਂ, ਅਪਾਹਜਾਂ, ਲੰਗੜਿਆਂ, ਅੰਨ੍ਹਿਆਂ ਨੂੰ ਬੁਲਾਓ, ਅਤੇ ਤੁਹਾਨੂੰ ਅਸੀਸ ਮਿਲੇਗੀ, ਕਿਉਂਕਿ ਉਹ ਤੁਹਾਨੂੰ ਮੋੜ ਨਹੀਂ ਸਕਦੇ।"</w:t>
      </w:r>
    </w:p>
    <w:p/>
    <w:p>
      <w:r xmlns:w="http://schemas.openxmlformats.org/wordprocessingml/2006/main">
        <w:t xml:space="preserve">ਰੂਥ 2:15 ਅਤੇ ਜਦੋਂ ਉਹ ਚੁਗਣ ਲਈ ਉੱਠੀ ਤਾਂ ਬੋਅਜ਼ ਨੇ ਆਪਣੇ ਜੁਆਨਾਂ ਨੂੰ ਹੁਕਮ ਦਿੱਤਾ, ਭਈ ਉਹ ਭਾਂਡੇ ਵਿੱਚ ਵੀ ਚੁਗਣ, ਅਤੇ ਉਹ ਨੂੰ ਬਦਨਾਮ ਨਾ ਕਰੋ।</w:t>
      </w:r>
    </w:p>
    <w:p/>
    <w:p>
      <w:r xmlns:w="http://schemas.openxmlformats.org/wordprocessingml/2006/main">
        <w:t xml:space="preserve">ਬੋਅਜ਼ ਨੇ ਆਪਣੇ ਜਵਾਨਾਂ ਨੂੰ ਹੁਕਮ ਦਿੱਤਾ ਕਿ ਉਹ ਰੂਥ ਨੂੰ ਬਿਨਾਂ ਕਿਸੇ ਬਦਨਾਮੀ ਦੇ ਭਾਂਡੇ ਵਿਚ ਚੁਗਣ ਦੇਣ।</w:t>
      </w:r>
    </w:p>
    <w:p/>
    <w:p>
      <w:r xmlns:w="http://schemas.openxmlformats.org/wordprocessingml/2006/main">
        <w:t xml:space="preserve">1. ਦਿਆਲਤਾ ਦੀ ਸ਼ਕਤੀ: ਰੂਥ ਪ੍ਰਤੀ ਹਮਦਰਦੀ ਦਿਖਾਉਣ ਦੀ ਬੋਅਜ਼ ਦੀ ਮਿਸਾਲ</w:t>
      </w:r>
    </w:p>
    <w:p/>
    <w:p>
      <w:r xmlns:w="http://schemas.openxmlformats.org/wordprocessingml/2006/main">
        <w:t xml:space="preserve">2. ਦੂਸਰਿਆਂ ਦੀ ਕਦਰ ਕਰਨ ਦੀ ਮਹੱਤਤਾ: ਬੋਅਜ਼ ਦਾ ਰੂਥ ਲਈ ਆਦਰ ਦਾ ਪ੍ਰਦਰਸ਼ਨ</w:t>
      </w:r>
    </w:p>
    <w:p/>
    <w:p>
      <w:r xmlns:w="http://schemas.openxmlformats.org/wordprocessingml/2006/main">
        <w:t xml:space="preserve">1. ਮੱਤੀ 7:12 - "ਇਸ ਲਈ ਹਰ ਚੀਜ਼ ਵਿੱਚ, ਦੂਜਿਆਂ ਨਾਲ ਉਹੀ ਕਰੋ ਜੋ ਤੁਸੀਂ ਚਾਹੁੰਦੇ ਹੋ ਕਿ ਉਹ ਤੁਹਾਡੇ ਨਾਲ ਕਰਨ, ਕਿਉਂਕਿ ਇਹ ਬਿਵਸਥਾ ਅਤੇ ਨਬੀਆਂ ਨੂੰ ਜੋੜਦਾ ਹੈ।"</w:t>
      </w:r>
    </w:p>
    <w:p/>
    <w:p>
      <w:r xmlns:w="http://schemas.openxmlformats.org/wordprocessingml/2006/main">
        <w:t xml:space="preserve">2. ਫ਼ਿਲਿੱਪੀਆਂ 2:3-4 - "ਸੁਆਰਥੀ ਲਾਲਸਾ ਜਾਂ ਵਿਅਰਥ ਅਹੰਕਾਰ ਤੋਂ ਕੁਝ ਵੀ ਨਾ ਕਰੋ। ਸਗੋਂ ਨਿਮਰਤਾ ਨਾਲ ਦੂਜਿਆਂ ਨੂੰ ਆਪਣੇ ਨਾਲੋਂ ਉੱਚਾ ਸਮਝੋ, ਆਪਣੇ ਹਿੱਤਾਂ ਵੱਲ ਨਾ ਦੇਖੋ, ਪਰ ਤੁਹਾਡੇ ਵਿੱਚੋਂ ਹਰ ਇੱਕ ਦੂਸਰਿਆਂ ਦੇ ਹਿੱਤਾਂ ਵੱਲ ਧਿਆਨ ਦਿਓ।"</w:t>
      </w:r>
    </w:p>
    <w:p/>
    <w:p>
      <w:r xmlns:w="http://schemas.openxmlformats.org/wordprocessingml/2006/main">
        <w:t xml:space="preserve">ਰੂਥ 2:16 ਅਤੇ ਉਹ ਦੇ ਲਈ ਮੁੱਠੀ ਭਰ ਮੁੱਠੀਆਂ ਵਿੱਚੋਂ ਵੀ ਡਿੱਗਣ ਦਿਓ, ਅਤੇ ਉਹਨਾਂ ਨੂੰ ਛੱਡ ਦਿਓ, ਤਾਂ ਜੋ ਉਹ ਉਹਨਾਂ ਨੂੰ ਇਕੱਠਾ ਕਰੇ, ਅਤੇ ਉਸਨੂੰ ਝਿੜਕ ਨਾ ਦੇਵੇ।</w:t>
      </w:r>
    </w:p>
    <w:p/>
    <w:p>
      <w:r xmlns:w="http://schemas.openxmlformats.org/wordprocessingml/2006/main">
        <w:t xml:space="preserve">ਬੋਅਜ਼ ਨੇ ਆਪਣੇ ਵਰਕਰਾਂ ਨੂੰ ਕਿਹਾ ਕਿ ਉਹ ਰੂਥ ਨੂੰ ਚੁਗਣ ਲਈ ਕੁਝ ਅਨਾਜ ਛੱਡ ਦੇਣ, ਤਾਂ ਜੋ ਉਹ ਬਿਨਾਂ ਝਿੜਕ ਦੇ ਆਪਣੇ ਅਤੇ ਆਪਣੀ ਸੱਸ ਦਾ ਪ੍ਰਬੰਧ ਕਰ ਸਕੇ।</w:t>
      </w:r>
    </w:p>
    <w:p/>
    <w:p>
      <w:r xmlns:w="http://schemas.openxmlformats.org/wordprocessingml/2006/main">
        <w:t xml:space="preserve">1. ਉਦਾਰਤਾ ਦੀ ਸ਼ਕਤੀ - ਕਿਵੇਂ ਪ੍ਰਮਾਤਮਾ ਸਾਨੂੰ ਆਪਣੇ ਅਤੇ ਆਪਣੇ ਸਰੋਤਾਂ ਨੂੰ ਦੇਣ ਦੁਆਰਾ ਅਸੀਸ ਦਿੰਦਾ ਹੈ।</w:t>
      </w:r>
    </w:p>
    <w:p/>
    <w:p>
      <w:r xmlns:w="http://schemas.openxmlformats.org/wordprocessingml/2006/main">
        <w:t xml:space="preserve">2. ਦੂਜਿਆਂ ਪ੍ਰਤੀ ਹਮਦਰਦੀ ਦਿਖਾਉਣਾ - ਦਿਆਲਤਾ ਅਤੇ ਸਮਝ ਦੀ ਮਹੱਤਤਾ, ਖਾਸ ਤੌਰ 'ਤੇ ਲੋੜਵੰਦਾਂ ਪ੍ਰਤੀ।</w:t>
      </w:r>
    </w:p>
    <w:p/>
    <w:p>
      <w:r xmlns:w="http://schemas.openxmlformats.org/wordprocessingml/2006/main">
        <w:t xml:space="preserve">1. ਮੱਤੀ 25:40 - "ਅਤੇ ਰਾਜਾ ਉਨ੍ਹਾਂ ਨੂੰ ਉੱਤਰ ਦੇਵੇਗਾ, ਮੈਂ ਤੁਹਾਨੂੰ ਸੱਚ ਆਖਦਾ ਹਾਂ, ਜਿਵੇਂ ਤੁਸੀਂ ਮੇਰੇ ਇਹਨਾਂ ਭਰਾਵਾਂ ਵਿੱਚੋਂ ਸਭ ਤੋਂ ਛੋਟੇ ਵਿੱਚੋਂ ਇੱਕ ਨਾਲ ਕੀਤਾ ਸੀ, ਤੁਸੀਂ ਮੇਰੇ ਨਾਲ ਕੀਤਾ ਸੀ।"</w:t>
      </w:r>
    </w:p>
    <w:p/>
    <w:p>
      <w:r xmlns:w="http://schemas.openxmlformats.org/wordprocessingml/2006/main">
        <w:t xml:space="preserve">2. ਕਹਾਉਤਾਂ 19:17 - "ਜੋ ਕੋਈ ਗਰੀਬਾਂ ਲਈ ਉਦਾਰ ਹੈ, ਉਹ ਪ੍ਰਭੂ ਨੂੰ ਉਧਾਰ ਦਿੰਦਾ ਹੈ, ਅਤੇ ਉਹ ਉਸਨੂੰ ਉਸਦੇ ਕੰਮ ਦਾ ਬਦਲਾ ਦੇਵੇਗਾ।"</w:t>
      </w:r>
    </w:p>
    <w:p/>
    <w:p>
      <w:r xmlns:w="http://schemas.openxmlformats.org/wordprocessingml/2006/main">
        <w:t xml:space="preserve">ਰੂਥ 2:17 ਸੋ ਉਹ ਸ਼ਾਮ ਤੱਕ ਖੇਤ ਵਿੱਚ ਚੁਗਦੀ ਰਹੀ, ਅਤੇ ਜੋ ਉਸ ਨੇ ਚੁਗਿਆ ਸੀ ਉਸ ਨੂੰ ਕੁੱਟਿਆ, ਅਤੇ ਉਹ ਜੌਂ ਦਾ ਇੱਕ ਏਫਾਹ ਸੀ।</w:t>
      </w:r>
    </w:p>
    <w:p/>
    <w:p>
      <w:r xmlns:w="http://schemas.openxmlformats.org/wordprocessingml/2006/main">
        <w:t xml:space="preserve">ਰੂਥ ਨੇ ਪੂਰੀ ਲਗਨ ਨਾਲ ਖੇਤਾਂ ਵਿਚ ਕੰਮ ਕੀਤਾ ਤਾਂਕਿ ਉਸ ਦਾ ਅਤੇ ਨਾਓਮੀ ਦਾ ਪੇਟ ਭਰਿਆ ਜਾ ਸਕੇ।</w:t>
      </w:r>
    </w:p>
    <w:p/>
    <w:p>
      <w:r xmlns:w="http://schemas.openxmlformats.org/wordprocessingml/2006/main">
        <w:t xml:space="preserve">1: ਅਸੀਂ ਰੂਥ ਦੀ ਮਿਸਾਲ ਤੋਂ ਸਿੱਖ ਸਕਦੇ ਹਾਂ ਕਿ ਉਸ ਦੇ ਪਰਿਵਾਰ ਦਾ ਪਾਲਣ ਪੋਸ਼ਣ ਕਰਨ ਵਿਚ ਲਗਨ ਅਤੇ ਸਮਰਪਣ ਦੀ ਮਿਸਾਲ ਹੈ।</w:t>
      </w:r>
    </w:p>
    <w:p/>
    <w:p>
      <w:r xmlns:w="http://schemas.openxmlformats.org/wordprocessingml/2006/main">
        <w:t xml:space="preserve">2: ਆਪਣੇ ਪਰਿਵਾਰ ਲਈ ਰੂਥ ਦੀ ਸ਼ਰਧਾ ਇਸ ਗੱਲ ਦੀ ਮਿਸਾਲ ਹੈ ਕਿ ਸਾਨੂੰ ਆਪਣੀ ਜ਼ਿੰਦਗੀ ਨੂੰ ਕਿਵੇਂ ਪਹਿਲ ਦੇਣੀ ਚਾਹੀਦੀ ਹੈ।</w:t>
      </w:r>
    </w:p>
    <w:p/>
    <w:p>
      <w:r xmlns:w="http://schemas.openxmlformats.org/wordprocessingml/2006/main">
        <w:t xml:space="preserve">1: ਮੱਤੀ 6:33 - ਪਰ ਤੁਸੀਂ ਪਹਿਲਾਂ ਪਰਮੇਸ਼ੁਰ ਦੇ ਰਾਜ ਅਤੇ ਉਸ ਦੀ ਧਾਰਮਿਕਤਾ ਨੂੰ ਭਾਲੋ; ਅਤੇ ਇਹ ਸਭ ਕੁਝ ਤੁਹਾਡੇ ਲਈ ਜੋੜਿਆ ਜਾਵੇਗਾ।</w:t>
      </w:r>
    </w:p>
    <w:p/>
    <w:p>
      <w:r xmlns:w="http://schemas.openxmlformats.org/wordprocessingml/2006/main">
        <w:t xml:space="preserve">2: ਗਲਾਤੀਆਂ 6:7-9 -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 ਅਤੇ ਸਾਨੂੰ ਚੰਗਾ ਕਰਦੇ ਹੋਏ ਨਾ ਥੱਕਣਾ ਚਾਹੀਦਾ ਹੈ: ਜੇਕਰ ਅਸੀਂ ਬੇਹੋਸ਼ ਨਾ ਹੋਏ ਤਾਂ ਅਸੀਂ ਸਮੇਂ ਸਿਰ ਵੱਢਾਂਗੇ।</w:t>
      </w:r>
    </w:p>
    <w:p/>
    <w:p>
      <w:r xmlns:w="http://schemas.openxmlformats.org/wordprocessingml/2006/main">
        <w:t xml:space="preserve">ਰੂਥ 2:18 ਅਤੇ ਉਹ ਉਸ ਨੂੰ ਚੁੱਕ ਕੇ ਸ਼ਹਿਰ ਵਿੱਚ ਚਲੀ ਗਈ ਅਤੇ ਉਸਦੀ ਸੱਸ ਨੇ ਵੇਖਿਆ ਕਿ ਉਸਨੇ ਕੀ ਇਕੱਠਾ ਕੀਤਾ ਸੀ ਅਤੇ ਉਸਨੇ ਉਸਨੂੰ ਲਿਆਇਆ ਅਤੇ ਉਸਨੂੰ ਦਿੱਤਾ ਜੋ ਉਸਨੇ ਕਾਫ਼ੀ ਹੋਣ ਤੋਂ ਬਾਅਦ ਰੱਖਿਆ ਸੀ।</w:t>
      </w:r>
    </w:p>
    <w:p/>
    <w:p>
      <w:r xmlns:w="http://schemas.openxmlformats.org/wordprocessingml/2006/main">
        <w:t xml:space="preserve">ਰੂਥ ਨੇ ਖੇਤ ਵਿੱਚੋਂ ਅਨਾਜ ਇਕੱਠਾ ਕੀਤਾ ਅਤੇ ਆਪਣੀ ਸੱਸ ਨੂੰ ਵਾਪਸ ਲਿਆਈ ਜਿਸ ਨੇ ਦੇਖਿਆ ਕਿ ਉਸਨੇ ਕਿੰਨਾ ਇਕੱਠਾ ਕੀਤਾ ਸੀ।</w:t>
      </w:r>
    </w:p>
    <w:p/>
    <w:p>
      <w:r xmlns:w="http://schemas.openxmlformats.org/wordprocessingml/2006/main">
        <w:t xml:space="preserve">1. ਪਰਮੇਸ਼ੁਰ ਦਾ ਪ੍ਰਬੰਧ: ਰੂਥ ਅਤੇ ਬੋਅਜ਼ ਨੇ ਪਰਮੇਸ਼ੁਰ ਦੀ ਭਰਪੂਰਤਾ ਵਿਚ ਨਿਹਚਾ ਕਿਵੇਂ ਦਿਖਾਈ</w:t>
      </w:r>
    </w:p>
    <w:p/>
    <w:p>
      <w:r xmlns:w="http://schemas.openxmlformats.org/wordprocessingml/2006/main">
        <w:t xml:space="preserve">2. ਉਦਾਰਤਾ ਦੀ ਸ਼ਕਤੀ: ਰੂਥ ਦੀ ਨਿਰਸਵਾਰਥਤਾ ਦੀ ਉਦਾਹਰਣ</w:t>
      </w:r>
    </w:p>
    <w:p/>
    <w:p>
      <w:r xmlns:w="http://schemas.openxmlformats.org/wordprocessingml/2006/main">
        <w:t xml:space="preserve">1. ਕਹਾਉਤਾਂ 3:9-10 - "ਆਪਣੀ ਦੌਲਤ ਨਾਲ ਅਤੇ ਆਪਣੀ ਸਾਰੀ ਪੈਦਾਵਾਰ ਦੇ ਪਹਿਲੇ ਫਲ ਨਾਲ ਯਹੋਵਾਹ ਦਾ ਆਦਰ ਕਰੋ; ਤਦ ਤੁਹਾਡੇ ਕੋਠੇ ਬਹੁਤੇ ਨਾਲ ਭਰ ਜਾਣਗੇ, ਅਤੇ ਤੁਹਾਡੀਆਂ ਰੋਟੀਆਂ ਮੈ ਨਾਲ ਫੁੱਟ ਜਾਣਗੀਆਂ।"</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ਅਤੇ ਸਰੀਰ ਕੱਪੜਿਆਂ ਨਾਲੋਂ ਵੱਧ ਹੈ? ਹਵਾ ਦੇ ਪੰਛੀਆਂ ਨੂੰ ਦੇਖੋ: ਉਹ ਨਾ ਤਾਂ ਬੀਜਦੇ ਹਨ, ਨਾ ਵੱਢਦੇ ਹਨ ਅਤੇ ਨਾ ਹੀ ਕੋਠੇ ਵਿੱਚ ਇਕੱਠੇ ਹੁੰਦੇ ਹਨ, ਅਤੇ ਫਿਰ ਵੀ ਤੁਹਾਡਾ ਸਵਰਗੀ ਪਿਤਾ ਉਨ੍ਹਾਂ ਨੂੰ ਪਾਲਦਾ ਹੈ, ਕੀ ਤੁਸੀਂ ਉਨ੍ਹਾਂ ਨਾਲੋਂ ਵੱਧ ਕੀਮਤੀ ਨਹੀਂ ਹੋ? ..."</w:t>
      </w:r>
    </w:p>
    <w:p/>
    <w:p>
      <w:r xmlns:w="http://schemas.openxmlformats.org/wordprocessingml/2006/main">
        <w:t xml:space="preserve">ਰੂਥ 2:19 ਅਤੇ ਉਹ ਦੀ ਸੱਸ ਨੇ ਉਹ ਨੂੰ ਆਖਿਆ, ਤੂੰ ਅੱਜ ਕਿੱਥੇ ਚੁਗਿਆ ਹੈ? ਅਤੇ ਤੂੰ ਕਿੱਥੇ ਬਣਾਇਆ? ਧੰਨ ਹੈ ਉਹ ਜਿਸਨੇ ਤੇਰੇ ਬਾਰੇ ਗਿਆਨ ਲਿਆ। ਅਤੇ ਉਸ ਨੇ ਆਪਣੀ ਸੱਸ ਨੂੰ ਜਿਹ ਦੇ ਨਾਲ ਉਸ ਨੇ ਕੀਤਾ ਸੀ, ਨੂੰ ਵਿਖਾਇਆ ਅਤੇ ਆਖਿਆ, ਜਿਸ ਮਨੁੱਖ ਨਾਲ ਮੈਂ ਅੱਜ ਤੀਕ ਕੀਤੀ ਸੀ ਉਹ ਦਾ ਨਾਮ ਬੋਅਜ਼ ਹੈ ।</w:t>
      </w:r>
    </w:p>
    <w:p/>
    <w:p>
      <w:r xmlns:w="http://schemas.openxmlformats.org/wordprocessingml/2006/main">
        <w:t xml:space="preserve">ਰੂਥ ਦੀ ਸੱਸ ਨੇ ਉਸ ਨੂੰ ਪੁੱਛਿਆ ਕਿ ਉਹ ਕਿੱਥੇ ਚੁਗਦੀ ਸੀ ਅਤੇ ਕਿਸ ਨਾਲ ਕੰਮ ਕਰਦੀ ਸੀ। ਰੂਥ ਨੇ ਉਸ ਨੂੰ ਦੱਸਿਆ ਕਿ ਉਸ ਨੇ ਬੋਅਜ਼ ਨਾਲ ਕੰਮ ਕੀਤਾ ਸੀ।</w:t>
      </w:r>
    </w:p>
    <w:p/>
    <w:p>
      <w:r xmlns:w="http://schemas.openxmlformats.org/wordprocessingml/2006/main">
        <w:t xml:space="preserve">1. ਇਹ ਜਾਣਨ ਦੀ ਮਹੱਤਤਾ ਕਿ ਅਸੀਂ ਕਿੱਥੇ ਕੰਮ ਕਰ ਰਹੇ ਹਾਂ - ਰੂਥ 2:19</w:t>
      </w:r>
    </w:p>
    <w:p/>
    <w:p>
      <w:r xmlns:w="http://schemas.openxmlformats.org/wordprocessingml/2006/main">
        <w:t xml:space="preserve">2. ਜਿਨ੍ਹਾਂ ਨਾਲ ਅਸੀਂ ਕੰਮ ਕਰਦੇ ਹਾਂ ਉਨ੍ਹਾਂ ਦਾ ਨੋਟਿਸ ਲੈਣਾ - ਰੂਥ 2:19</w:t>
      </w:r>
    </w:p>
    <w:p/>
    <w:p>
      <w:r xmlns:w="http://schemas.openxmlformats.org/wordprocessingml/2006/main">
        <w:t xml:space="preserve">1. ਕਹਾਉਤਾਂ 3:6 - ਆਪਣੇ ਸਾਰੇ ਰਾਹਾਂ ਵਿੱਚ ਉਸਨੂੰ ਮੰਨ, ਅਤੇ ਉਹ ਤੇਰੇ ਮਾਰਗਾਂ ਨੂੰ ਸੇਧ ਦੇਵੇਗਾ।</w:t>
      </w:r>
    </w:p>
    <w:p/>
    <w:p>
      <w:r xmlns:w="http://schemas.openxmlformats.org/wordprocessingml/2006/main">
        <w:t xml:space="preserve">2.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ਰੂਥ 2:20 ਤਦ ਨਾਓਮੀ ਨੇ ਆਪਣੀ ਨੂੰਹ ਨੂੰ ਆਖਿਆ, ਮੁਬਾਰਕ ਹੋਵੇ ਉਹ ਯਹੋਵਾਹ ਦਾ ਜਿਸ ਨੇ ਜਿਉਂਦਿਆਂ ਅਤੇ ਮੁਰਦਿਆਂ ਉੱਤੇ ਆਪਣੀ ਦਯਾ ਨਹੀਂ ਛੱਡੀ। ਤਦ ਨਾਓਮੀ ਨੇ ਉਸ ਨੂੰ ਆਖਿਆ, ਉਹ ਆਦਮੀ ਸਾਡਾ ਨਜ਼ਦੀਕੀ ਰਿਸ਼ਤੇਦਾਰ ਹੈ, ਸਾਡੇ ਅਗਲੇ ਰਿਸ਼ਤੇਦਾਰਾਂ ਵਿੱਚੋਂ ਇੱਕ ਹੈ।</w:t>
      </w:r>
    </w:p>
    <w:p/>
    <w:p>
      <w:r xmlns:w="http://schemas.openxmlformats.org/wordprocessingml/2006/main">
        <w:t xml:space="preserve">ਨਾਓਮੀ ਜੀਉਂਦਿਆਂ ਅਤੇ ਮਰੇ ਹੋਏ ਲੋਕਾਂ ਲਈ ਉਸਦੀ ਦਿਆਲਤਾ ਲਈ ਪ੍ਰਭੂ ਦੀ ਉਸਤਤ ਕਰਦੀ ਹੈ, ਅਤੇ ਉਸਨੇ ਕਿਹਾ ਕਿ ਉਹ ਆਦਮੀ ਉਨ੍ਹਾਂ ਦਾ ਨਜ਼ਦੀਕੀ ਰਿਸ਼ਤੇਦਾਰ ਹੈ।</w:t>
      </w:r>
    </w:p>
    <w:p/>
    <w:p>
      <w:r xmlns:w="http://schemas.openxmlformats.org/wordprocessingml/2006/main">
        <w:t xml:space="preserve">1. ਪਰਮੇਸ਼ੁਰ ਦੀ ਦਇਆ ਸਦਾ ਕਾਇਮ ਰਹਿੰਦੀ ਹੈ</w:t>
      </w:r>
    </w:p>
    <w:p/>
    <w:p>
      <w:r xmlns:w="http://schemas.openxmlformats.org/wordprocessingml/2006/main">
        <w:t xml:space="preserve">2. ਰਿਸ਼ਤੇਦਾਰੀ ਦੀ ਸ਼ਕਤੀ</w:t>
      </w:r>
    </w:p>
    <w:p/>
    <w:p>
      <w:r xmlns:w="http://schemas.openxmlformats.org/wordprocessingml/2006/main">
        <w:t xml:space="preserve">1.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2. ਇਬਰਾਨੀਆਂ 13:1-2 - "ਇੱਕ ਦੂਜੇ ਨੂੰ ਭੈਣਾਂ-ਭਰਾਵਾਂ ਵਾਂਗ ਪਿਆਰ ਕਰਦੇ ਰਹੋ। ਅਜਨਬੀਆਂ ਦੀ ਪਰਾਹੁਣਚਾਰੀ ਕਰਨਾ ਨਾ ਭੁੱਲੋ, ਕਿਉਂਕਿ ਅਜਿਹਾ ਕਰਕੇ ਕੁਝ ਲੋਕਾਂ ਨੇ ਇਹ ਜਾਣੇ ਬਿਨਾਂ ਦੂਤਾਂ ਦੀ ਪਰਾਹੁਣਚਾਰੀ ਕੀਤੀ ਹੈ।"</w:t>
      </w:r>
    </w:p>
    <w:p/>
    <w:p>
      <w:r xmlns:w="http://schemas.openxmlformats.org/wordprocessingml/2006/main">
        <w:t xml:space="preserve">ਰੂਥ 2:21 ਅਤੇ ਮੋਆਬੀ ਰੂਥ ਨੇ ਆਖਿਆ, ਉਸ ਨੇ ਮੈਨੂੰ ਵੀ ਆਖਿਆ, ਤੂੰ ਮੇਰੇ ਜੁਆਨਾਂ ਨਾਲ ਵਰਤ ਰੱਖ, ਜਦ ਤੱਕ ਉਹ ਮੇਰੀ ਸਾਰੀ ਵਾਢੀ ਨਾ ਕਰ ਲੈਣ।</w:t>
      </w:r>
    </w:p>
    <w:p/>
    <w:p>
      <w:r xmlns:w="http://schemas.openxmlformats.org/wordprocessingml/2006/main">
        <w:t xml:space="preserve">ਇਸ ਹਵਾਲੇ ਵਿਚ ਰੂਥ ਦੀ ਵਫ਼ਾਦਾਰੀ ਅਤੇ ਨਾਓਮੀ ਪ੍ਰਤੀ ਵਫ਼ਾਦਾਰੀ ਦਿਖਾਈ ਗਈ ਹੈ।</w:t>
      </w:r>
    </w:p>
    <w:p/>
    <w:p>
      <w:r xmlns:w="http://schemas.openxmlformats.org/wordprocessingml/2006/main">
        <w:t xml:space="preserve">1. ਰਿਸ਼ਤਿਆਂ ਵਿੱਚ ਵਫ਼ਾਦਾਰੀ ਅਤੇ ਵਫ਼ਾਦਾਰੀ ਦੀ ਮਹੱਤਤਾ</w:t>
      </w:r>
    </w:p>
    <w:p/>
    <w:p>
      <w:r xmlns:w="http://schemas.openxmlformats.org/wordprocessingml/2006/main">
        <w:t xml:space="preserve">2. ਮਿਹਨਤ ਅਤੇ ਲਗਨ ਦਾ ਮੁੱਲ</w:t>
      </w:r>
    </w:p>
    <w:p/>
    <w:p>
      <w:r xmlns:w="http://schemas.openxmlformats.org/wordprocessingml/2006/main">
        <w:t xml:space="preserve">1. ਕਹਾਉਤਾਂ 18:24 - ਇੱਕ ਆਦਮੀ ਬਹੁਤ ਸਾਰੇ ਸਾਥੀਆਂ ਦਾ ਵਿਨਾਸ਼ ਕਰ ਸਕਦਾ ਹੈ, ਪਰ ਇੱਕ ਅਜਿਹਾ ਮਿੱਤਰ ਹੈ ਜੋ ਇੱਕ ਭਰਾ ਨਾਲੋਂ ਨੇੜੇ ਰਹਿੰਦਾ ਹੈ.</w:t>
      </w:r>
    </w:p>
    <w:p/>
    <w:p>
      <w:r xmlns:w="http://schemas.openxmlformats.org/wordprocessingml/2006/main">
        <w:t xml:space="preserve">2. ਲੂਕਾ 9:23 - ਫਿਰ ਉਸਨੇ ਉਨ੍ਹਾਂ ਸਾਰਿਆਂ ਨੂੰ ਕਿਹਾ: ਜੋ ਕੋਈ ਮੇਰਾ ਚੇਲਾ ਬਣਨਾ ਚਾਹੁੰਦਾ ਹੈ, ਉਸਨੂੰ ਆਪਣੇ ਆਪ ਤੋਂ ਇਨਕਾਰ ਕਰਨਾ ਚਾਹੀਦਾ ਹੈ ਅਤੇ ਰੋਜ਼ਾਨਾ ਆਪਣੀ ਸਲੀਬ ਚੁੱਕ ਲੈਣੀ ਚਾਹੀਦੀ ਹੈ ਅਤੇ ਮੇਰਾ ਅਨੁਸਰਣ ਕਰਨਾ ਚਾਹੀਦਾ ਹੈ।</w:t>
      </w:r>
    </w:p>
    <w:p/>
    <w:p>
      <w:r xmlns:w="http://schemas.openxmlformats.org/wordprocessingml/2006/main">
        <w:t xml:space="preserve">ਰੂਥ 2:22 ਅਤੇ ਨਾਓਮੀ ਨੇ ਆਪਣੀ ਨੂੰਹ ਰੂਥ ਨੂੰ ਆਖਿਆ, ਹੇ ਮੇਰੀ ਧੀ, ਇਹ ਚੰਗਾ ਹੈ ਜੋ ਤੂੰ ਉਹ ਦੀਆਂ ਦਾਸੀਆਂ ਨਾਲ ਬਾਹਰ ਚੱਲੀ ਜਾਵੇ ਭਈ ਉਹ ਤੈਨੂੰ ਕਿਸੇ ਹੋਰ ਖੇਤ ਵਿੱਚ ਨਾ ਮਿਲਣ।</w:t>
      </w:r>
    </w:p>
    <w:p/>
    <w:p>
      <w:r xmlns:w="http://schemas.openxmlformats.org/wordprocessingml/2006/main">
        <w:t xml:space="preserve">ਨਾਓਮੀ ਰੂਥ ਨੂੰ ਬੋਅਜ਼ ਦੇ ਖੇਤਾਂ ਵਿਚ ਜਾ ਕੇ ਚੁਗਣ ਲਈ ਉਤਸ਼ਾਹਿਤ ਕਰਦੀ ਹੈ ਤਾਂਕਿ ਉਸ ਨੂੰ ਕੋਈ ਖ਼ਤਰਾ ਨਾ ਹੋਵੇ।</w:t>
      </w:r>
    </w:p>
    <w:p/>
    <w:p>
      <w:r xmlns:w="http://schemas.openxmlformats.org/wordprocessingml/2006/main">
        <w:t xml:space="preserve">1. ਹੌਸਲਾ-ਅਫ਼ਜ਼ਾਈ ਦੀ ਤਾਕਤ: ਰੂਥ ਦੇ ਨਾਓਮੀ ਦੇ ਸਮਰਥਨ ਨੇ ਉਸ ਨੂੰ ਕਿਵੇਂ ਤਾਕਤ ਦਿੱਤੀ।</w:t>
      </w:r>
    </w:p>
    <w:p/>
    <w:p>
      <w:r xmlns:w="http://schemas.openxmlformats.org/wordprocessingml/2006/main">
        <w:t xml:space="preserve">2. ਮੁਸੀਬਤ ਦੇ ਚਿਹਰੇ ਵਿੱਚ ਲਚਕੀਲਾਪਣ: ਵਿਸ਼ਵਾਸ ਅਤੇ ਲਗਨ ਦੀ ਰੂਥ ਦੀ ਕਹਾਣੀ।</w:t>
      </w:r>
    </w:p>
    <w:p/>
    <w:p>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ਰੂਥ 2:23 ਸੋ ਉਹ ਬੋਅਜ਼ ਦੀਆਂ ਦਾਸੀਆਂ ਦੁਆਰਾ ਜੌਂ ਦੀ ਵਾਢੀ ਅਤੇ ਕਣਕ ਦੀ ਵਾਢੀ ਦੇ ਅੰਤ ਤੱਕ ਚੁਗਣ ਲਈ ਵਰਤ ਰੱਖਦੀ ਰਹੀ। ਅਤੇ ਆਪਣੀ ਸੱਸ ਨਾਲ ਰਹਿੰਦੀ ਸੀ।</w:t>
      </w:r>
    </w:p>
    <w:p/>
    <w:p>
      <w:r xmlns:w="http://schemas.openxmlformats.org/wordprocessingml/2006/main">
        <w:t xml:space="preserve">ਜੌਂ ਅਤੇ ਕਣਕ ਦੀ ਵਾਢੀ ਦੇ ਅੰਤ ਤੱਕ ਰੂਥ ਬੋਅਜ਼ ਦੇ ਖੇਤਾਂ ਤੋਂ ਚੁਗਦੀ ਹੈ, ਇਸ ਦੌਰਾਨ ਆਪਣੀ ਸੱਸ ਨਾਲ ਰਹਿੰਦੀ ਸੀ।</w:t>
      </w:r>
    </w:p>
    <w:p/>
    <w:p>
      <w:r xmlns:w="http://schemas.openxmlformats.org/wordprocessingml/2006/main">
        <w:t xml:space="preserve">1. ਪਿਆਰ ਦੀ ਸ਼ਕਤੀ: ਰੂਥ ਦੀ ਵਫ਼ਾਦਾਰੀ ਅਤੇ ਵਿਸ਼ਵਾਸ ਦੀ ਕਹਾਣੀ</w:t>
      </w:r>
    </w:p>
    <w:p/>
    <w:p>
      <w:r xmlns:w="http://schemas.openxmlformats.org/wordprocessingml/2006/main">
        <w:t xml:space="preserve">2. ਜੀਵਨ ਦੀਆਂ ਰੌਣਕਾਂ: ਰੂਥ ਦੀ ਸਵੈ-ਖੋਜ ਦੀ ਯਾਤਰਾ</w:t>
      </w:r>
    </w:p>
    <w:p/>
    <w:p>
      <w:r xmlns:w="http://schemas.openxmlformats.org/wordprocessingml/2006/main">
        <w:t xml:space="preserve">1. ਕਹਾਉਤਾਂ 31:10-31 - ਸ਼ਾਨਦਾਰ ਪਤਨੀ ਦਾ ਵਰਣਨ</w:t>
      </w:r>
    </w:p>
    <w:p/>
    <w:p>
      <w:r xmlns:w="http://schemas.openxmlformats.org/wordprocessingml/2006/main">
        <w:t xml:space="preserve">2. ਗਲਾਤੀਆਂ 6:7-9 - ਸਹੀ ਤਰੀਕੇ ਨਾਲ ਬੀਜਣ ਅਤੇ ਵੱਢਣ ਦੀ ਯਾਦ ਦਿਵਾਉਂਦਾ ਹੈ</w:t>
      </w:r>
    </w:p>
    <w:p/>
    <w:p>
      <w:r xmlns:w="http://schemas.openxmlformats.org/wordprocessingml/2006/main">
        <w:t xml:space="preserve">ਰੂਥ 3 ਦਾ ਸਾਰ ਤਿੰਨ ਪੈਰਿਆਂ ਵਿੱਚ ਹੇਠਾਂ ਦਿੱਤਾ ਜਾ ਸਕਦਾ ਹੈ, ਸੰਕੇਤਕ ਆਇਤਾਂ ਦੇ ਨਾਲ:</w:t>
      </w:r>
    </w:p>
    <w:p/>
    <w:p>
      <w:r xmlns:w="http://schemas.openxmlformats.org/wordprocessingml/2006/main">
        <w:t xml:space="preserve">ਪੈਰਾ 1: ਰੂਥ 3:1-6 ਬੋਅਜ਼ ਦੀ ਸੁਰੱਖਿਆ ਦੀ ਮੰਗ ਕਰਨ ਲਈ ਰੂਥ ਲਈ ਨਾਓਮੀ ਦੀ ਯੋਜਨਾ ਪੇਸ਼ ਕਰਦਾ ਹੈ। ਇਸ ਅਧਿਆਇ ਵਿੱਚ, ਨਾਓਮੀ ਰੂਥ ਲਈ ਭਵਿੱਖ ਸੁਰੱਖਿਅਤ ਕਰਨ ਦੀ ਯੋਜਨਾ ਲੈ ਕੇ ਆਉਂਦੀ ਹੈ। ਉਹ ਉਸ ਨੂੰ ਪਿੜ ਵਿੱਚ ਜਾਣ ਲਈ ਕਹਿੰਦੀ ਹੈ ਜਿੱਥੇ ਬੋਅਜ਼ ਕੰਮ ਕਰ ਰਿਹਾ ਹੈ ਅਤੇ ਜਦੋਂ ਉਹ ਸੌਂਦਾ ਹੈ ਤਾਂ ਉਸ ਦੇ ਪੈਰ ਖੋਲ੍ਹੇ। ਫਿਰ ਰੂਥ ਨੂੰ ਉਸ ਦੇ ਪੈਰਾਂ ਕੋਲ ਲੇਟਣ ਦੀ ਸਲਾਹ ਦਿੱਤੀ ਜਾਂਦੀ ਹੈ, ਜੋ ਪ੍ਰਤੀਕ ਰੂਪ ਵਿੱਚ ਉਸ ਨਾਲ ਵਿਆਹੁਤਾ ਰਿਸ਼ਤੇ ਵਿੱਚ ਦਾਖਲ ਹੋਣ ਦੀ ਇੱਛਾ ਨੂੰ ਦਰਸਾਉਂਦੀ ਹੈ।</w:t>
      </w:r>
    </w:p>
    <w:p/>
    <w:p>
      <w:r xmlns:w="http://schemas.openxmlformats.org/wordprocessingml/2006/main">
        <w:t xml:space="preserve">ਪੈਰਾ 2: ਰੂਥ 3:7-13 ਵਿਚ ਜਾਰੀ ਰੱਖਦੇ ਹੋਏ, ਇਹ ਪਿੜ ਵਿਚ ਰੂਥ ਅਤੇ ਬੋਅਜ਼ ਵਿਚਕਾਰ ਹੋਈ ਮੁਲਾਕਾਤ ਦਾ ਵਰਣਨ ਕਰਦਾ ਹੈ। ਬੋਅਜ਼ ਖਾਣ-ਪੀਣ ਤੋਂ ਬਾਅਦ ਅਨਾਜ ਦੇ ਢੇਰ ਕੋਲ ਲੇਟ ਗਿਆ। ਅੱਧੀ ਰਾਤ ਨੂੰ, ਰੂਥ ਚੁੱਪ-ਚਾਪ ਉਸ ਕੋਲ ਜਾਂਦੀ ਹੈ ਅਤੇ ਨਾਓਮੀ ਦੁਆਰਾ ਦੱਸੇ ਅਨੁਸਾਰ ਉਸ ਦੇ ਪੈਰਾਂ ਨੂੰ ਖੋਲ੍ਹਦੀ ਹੈ। ਹੈਰਾਨ ਹੋ ਕੇ, ਬੋਅਜ਼ ਉੱਠਿਆ ਅਤੇ ਰੂਥ ਨੂੰ ਆਪਣੇ ਪੈਰਾਂ ਕੋਲ ਪਈ ਦੇਖਿਆ। ਉਹ ਉਸ ਲਈ ਆਪਣੀ ਇੱਛਾ ਜ਼ਾਹਰ ਕਰਦੀ ਹੈ ਕਿ ਉਹ ਉਸ ਦੇ ਉੱਪਰ ਆਪਣਾ ਕੱਪੜਾ ਵਿਛਾਏ, ਇੱਕ ਸੰਕੇਤ ਜੋ ਉਸ ਨੂੰ ਆਪਣੀ ਪਤਨੀ ਵਜੋਂ ਲੈਣ ਦੀ ਇੱਛਾ ਦਾ ਪ੍ਰਤੀਕ ਹੈ।</w:t>
      </w:r>
    </w:p>
    <w:p/>
    <w:p>
      <w:r xmlns:w="http://schemas.openxmlformats.org/wordprocessingml/2006/main">
        <w:t xml:space="preserve">ਪੈਰਾ 3: ਰੂਥ 3 ਬੋਅਜ਼ ਦੇ ਜਵਾਬ ਅਤੇ ਰੂਥ ਪ੍ਰਤੀ ਵਚਨਬੱਧਤਾ ਨਾਲ ਸਮਾਪਤ ਹੁੰਦੀ ਹੈ। ਰੂਥ 3:14-18 ਵਿਚ, ਇਹ ਜ਼ਿਕਰ ਕੀਤਾ ਗਿਆ ਹੈ ਕਿ ਬੋਅਜ਼ ਨੇ ਰੂਥ ਦੀ ਉਸ ਦੀ ਵਫ਼ਾਦਾਰੀ ਅਤੇ ਨੇਕ ਚਰਿੱਤਰ ਦੀ ਤਾਰੀਫ਼ ਕੀਤੀ। ਉਹ ਮੰਨਦਾ ਹੈ ਕਿ ਇੱਕ ਹੋਰ ਰਿਸ਼ਤੇਦਾਰ ਹੈ ਜਿਸਦਾ ਇੱਕ ਸੰਭਾਵੀ ਰਿਸ਼ਤੇਦਾਰ-ਰਿਡੀਮਰ ਵਜੋਂ ਨਜ਼ਦੀਕੀ ਦਾਅਵਾ ਹੈ ਪਰ ਉਸਨੂੰ ਭਰੋਸਾ ਦਿਵਾਉਂਦਾ ਹੈ ਕਿ ਉਹ ਸਮੇਂ ਸਿਰ ਸਭ ਕੁਝ ਸੰਭਾਲੇਗਾ। ਸਵੇਰ ਹੋਣ ਤੋਂ ਪਹਿਲਾਂ, ਬੋਅਜ਼ ਰੂਥ ਨੂੰ ਜੌਂ ਦੇ ਛੇ ਮਾਪਾਂ ਦੇ ਨਾਲ ਘਰ ਵਾਪਸ ਭੇਜਦਾ ਹੈ, ਇੱਕ ਉਦਾਰਤਾ ਦਾ ਇੱਕ ਕੰਮ ਜੋ ਉਸਦੀ ਭਲਾਈ ਅਤੇ ਆਪਣੇ ਅਤੇ ਨਾਓਮੀ ਲਈ ਪ੍ਰਬੰਧ ਦੋਵਾਂ ਪ੍ਰਤੀ ਉਸਦੀ ਵਚਨਬੱਧਤਾ ਨੂੰ ਦਰਸਾਉਂਦਾ ਹੈ।</w:t>
      </w:r>
    </w:p>
    <w:p/>
    <w:p>
      <w:r xmlns:w="http://schemas.openxmlformats.org/wordprocessingml/2006/main">
        <w:t xml:space="preserve">ਸਾਰੰਸ਼ ਵਿੱਚ:</w:t>
      </w:r>
    </w:p>
    <w:p>
      <w:r xmlns:w="http://schemas.openxmlformats.org/wordprocessingml/2006/main">
        <w:t xml:space="preserve">ਰੂਥ 3 ਪੇਸ਼ ਕਰਦੀ ਹੈ:</w:t>
      </w:r>
    </w:p>
    <w:p>
      <w:r xmlns:w="http://schemas.openxmlformats.org/wordprocessingml/2006/main">
        <w:t xml:space="preserve">ਬੋਅਜ਼ ਤੋਂ ਸੁਰੱਖਿਆ ਦੀ ਮੰਗ ਕਰਨ ਵਾਲੀ ਭਵਿੱਖੀ ਰੂਥ ਨੂੰ ਸੁਰੱਖਿਅਤ ਕਰਨ ਲਈ ਨਾਓਮੀ ਦੀ ਯੋਜਨਾ;</w:t>
      </w:r>
    </w:p>
    <w:p>
      <w:r xmlns:w="http://schemas.openxmlformats.org/wordprocessingml/2006/main">
        <w:t xml:space="preserve">ਪਿੜ ਵਿੱਚ ਰੂਥ ਅਤੇ ਬੋਅਜ਼ ਵਿਚਕਾਰ ਮੁਕਾਬਲਾ;</w:t>
      </w:r>
    </w:p>
    <w:p>
      <w:r xmlns:w="http://schemas.openxmlformats.org/wordprocessingml/2006/main">
        <w:t xml:space="preserve">ਬੋਅਜ਼ ਦਾ ਜਵਾਬ ਅਤੇ ਰੂਥ ਪ੍ਰਤੀ ਵਚਨਬੱਧਤਾ।</w:t>
      </w:r>
    </w:p>
    <w:p/>
    <w:p>
      <w:r xmlns:w="http://schemas.openxmlformats.org/wordprocessingml/2006/main">
        <w:t xml:space="preserve">ਇਸ 'ਤੇ ਜ਼ੋਰ:</w:t>
      </w:r>
    </w:p>
    <w:p>
      <w:r xmlns:w="http://schemas.openxmlformats.org/wordprocessingml/2006/main">
        <w:t xml:space="preserve">ਬੋਅਜ਼ ਤੋਂ ਸੁਰੱਖਿਆ ਦੀ ਮੰਗ ਕਰਨ ਵਾਲੀ ਭਵਿੱਖੀ ਰੂਥ ਨੂੰ ਸੁਰੱਖਿਅਤ ਕਰਨ ਲਈ ਨਾਓਮੀ ਦੀ ਯੋਜਨਾ;</w:t>
      </w:r>
    </w:p>
    <w:p>
      <w:r xmlns:w="http://schemas.openxmlformats.org/wordprocessingml/2006/main">
        <w:t xml:space="preserve">ਪਿੜ ਵਿੱਚ ਰੂਥ ਅਤੇ ਬੋਅਜ਼ ਵਿਚਕਾਰ ਮੁਕਾਬਲਾ;</w:t>
      </w:r>
    </w:p>
    <w:p>
      <w:r xmlns:w="http://schemas.openxmlformats.org/wordprocessingml/2006/main">
        <w:t xml:space="preserve">ਬੋਅਜ਼ ਦਾ ਜਵਾਬ ਅਤੇ ਰੂਥ ਪ੍ਰਤੀ ਵਚਨਬੱਧਤਾ।</w:t>
      </w:r>
    </w:p>
    <w:p/>
    <w:p>
      <w:r xmlns:w="http://schemas.openxmlformats.org/wordprocessingml/2006/main">
        <w:t xml:space="preserve">ਅਧਿਆਇ ਰੂਥ ਲਈ ਭਵਿੱਖ ਨੂੰ ਸੁਰੱਖਿਅਤ ਕਰਨ ਲਈ ਨਾਓਮੀ ਦੀ ਯੋਜਨਾ, ਪਿੜ ਵਿੱਚ ਰੂਥ ਅਤੇ ਬੋਅਜ਼ ਵਿਚਕਾਰ ਮੁਕਾਬਲਾ, ਅਤੇ ਰੂਥ ਪ੍ਰਤੀ ਬੋਅਜ਼ ਦੀ ਪ੍ਰਤੀਕਿਰਿਆ ਅਤੇ ਵਚਨਬੱਧਤਾ 'ਤੇ ਕੇਂਦ੍ਰਿਤ ਹੈ। ਰੂਥ 3 ਵਿੱਚ, ਨਾਓਮੀ ਨੇ ਬੋਅਜ਼ ਤੋਂ ਸੁਰੱਖਿਆ ਲੈਣ ਲਈ ਰੂਥ ਲਈ ਇੱਕ ਯੋਜਨਾ ਤਿਆਰ ਕੀਤੀ। ਉਹ ਉਸਨੂੰ ਪਿੜ ਵਿੱਚ ਜਾਣ ਦੀ ਹਦਾਇਤ ਦਿੰਦੀ ਹੈ ਜਿੱਥੇ ਉਹ ਕੰਮ ਕਰ ਰਿਹਾ ਹੁੰਦਾ ਹੈ, ਜਦੋਂ ਉਹ ਸੌਂਦਾ ਹੈ ਤਾਂ ਉਸਦੇ ਪੈਰਾਂ ਨੂੰ ਖੋਲ੍ਹਦਾ ਹੈ, ਅਤੇ ਉਸਦੇ ਪੈਰਾਂ ਤੇ ਲੇਟ ਜਾਂਦਾ ਹੈ, ਇੱਕ ਪ੍ਰਤੀਕਾਤਮਕ ਸੰਕੇਤ ਜੋ ਉਸਦੇ ਨਾਲ ਵਿਆਹ ਦੇ ਰਿਸ਼ਤੇ ਵਿੱਚ ਦਾਖਲ ਹੋਣ ਦੀ ਇੱਛਾ ਨੂੰ ਦਰਸਾਉਂਦਾ ਹੈ।</w:t>
      </w:r>
    </w:p>
    <w:p/>
    <w:p>
      <w:r xmlns:w="http://schemas.openxmlformats.org/wordprocessingml/2006/main">
        <w:t xml:space="preserve">ਰੂਥ 3 ਵਿਚ ਜਾਰੀ ਰੱਖਦੇ ਹੋਏ, ਨਾਓਮੀ ਦੁਆਰਾ ਹਿਦਾਇਤ ਅਨੁਸਾਰ, ਰੂਥ ਰਾਤ ਨੂੰ ਪਿੜ ਵਿਚ ਬੋਅਜ਼ ਕੋਲ ਜਾਂਦੀ ਹੈ। ਜਦੋਂ ਉਹ ਸੌਂਦਾ ਹੈ ਤਾਂ ਉਹ ਉਸਦੇ ਪੈਰਾਂ ਨੂੰ ਖੋਲ੍ਹ ਦਿੰਦੀ ਹੈ। ਉਸ ਦੀ ਮੌਜੂਦਗੀ ਤੋਂ ਘਬਰਾ ਕੇ, ਬੋਅਜ਼ ਜਾਗਿਆ ਅਤੇ ਉਸ ਨੂੰ ਉੱਥੇ ਪਿਆ ਦੇਖਿਆ। ਉਹ ਉਸ ਲਈ ਆਪਣੀ ਇੱਛਾ ਜ਼ਾਹਰ ਕਰਦੀ ਹੈ ਕਿ ਉਹ ਉਸ ਦੇ ਉੱਪਰ ਆਪਣਾ ਕੱਪੜਾ ਵਿਛਾ ਕੇ ਉਸ ਨੂੰ ਆਪਣੀ ਸੁਰੱਖਿਆ ਹੇਠ ਲੈ ਜਾਵੇ ਜੋ ਉਸ ਨਾਲ ਵਿਆਹੁਤਾ ਮੇਲ-ਮਿਲਾਪ ਵਿੱਚ ਦਾਖਲ ਹੋਣ ਦੀ ਉਸਦੀ ਉਮੀਦ ਨੂੰ ਦਰਸਾਉਂਦੀ ਹੈ।</w:t>
      </w:r>
    </w:p>
    <w:p/>
    <w:p>
      <w:r xmlns:w="http://schemas.openxmlformats.org/wordprocessingml/2006/main">
        <w:t xml:space="preserve">ਰੂਥ 3 ਬੋਅਜ਼ ਦੁਆਰਾ ਰੂਥ ਦੀ ਬੇਨਤੀ ਦੇ ਜਵਾਬ ਦੇ ਨਾਲ ਸਮਾਪਤ ਹੋਈ। ਉਹ ਉਸਦੀ ਵਫ਼ਾਦਾਰੀ ਅਤੇ ਨੇਕ ਚਰਿੱਤਰ ਦੀ ਤਾਰੀਫ਼ ਕਰਦਾ ਹੈ ਪਰ ਇਹ ਸਵੀਕਾਰ ਕਰਦਾ ਹੈ ਕਿ ਇੱਕ ਹੋਰ ਰਿਸ਼ਤੇਦਾਰ ਹੈ ਜੋ ਇੱਕ ਸੰਭਾਵੀ ਰਿਸ਼ਤੇਦਾਰ-ਮੁਕਤੀਕਰਤਾ ਵਜੋਂ ਨਜ਼ਦੀਕੀ ਦਾਅਵਾ ਰੱਖਦਾ ਹੈ। ਫਿਰ ਵੀ, ਉਹ ਉਸ ਨੂੰ ਭਰੋਸਾ ਦਿਵਾਉਂਦਾ ਹੈ ਕਿ ਉਹ ਸਮੇਂ ਸਿਰ ਸਭ ਕੁਝ ਸੰਭਾਲ ਲਵੇਗਾ। ਸਵੇਰ ਹੋਣ ਤੋਂ ਪਹਿਲਾਂ ਉਸ ਨੂੰ ਘਰ ਵਾਪਸ ਭੇਜਣ ਤੋਂ ਪਹਿਲਾਂ, ਬੋਅਜ਼ ਜੌਂ ਦੇ ਛੇ ਮਾਪ ਪ੍ਰਦਾਨ ਕਰਦਾ ਹੈ, ਜੋ ਕਿ ਰੂਥ ਦੀ ਭਲਾਈ ਪ੍ਰਤੀ ਉਸਦੀ ਵਚਨਬੱਧਤਾ ਅਤੇ ਇਸ ਉਡੀਕ ਸਮੇਂ ਦੌਰਾਨ ਆਪਣੇ ਅਤੇ ਨਾਓਮੀ ਲਈ ਪ੍ਰਬੰਧ ਦੋਵਾਂ ਨੂੰ ਦਰਸਾਉਂਦਾ ਹੈ।</w:t>
      </w:r>
    </w:p>
    <w:p/>
    <w:p>
      <w:r xmlns:w="http://schemas.openxmlformats.org/wordprocessingml/2006/main">
        <w:t xml:space="preserve">ਰੂਥ 3:1 ਤਦ ਉਹ ਦੀ ਸੱਸ ਨਾਓਮੀ ਨੇ ਉਹ ਨੂੰ ਆਖਿਆ, ਹੇ ਮੇਰੀ ਧੀ, ਕੀ ਮੈਂ ਤੇਰੇ ਲਈ ਅਰਾਮ ਨਾ ਭਾਲਾਂ ਭਈ ਤੇਰਾ ਭਲਾ ਹੋਵੇ?</w:t>
      </w:r>
    </w:p>
    <w:p/>
    <w:p>
      <w:r xmlns:w="http://schemas.openxmlformats.org/wordprocessingml/2006/main">
        <w:t xml:space="preserve">ਨਾਓਮੀ ਰੂਥ ਨੂੰ ਆਰਾਮ ਕਰਨ ਅਤੇ ਚੰਗੇ ਭਵਿੱਖ ਲਈ ਉਤਸ਼ਾਹਿਤ ਕਰਦੀ ਹੈ।</w:t>
      </w:r>
    </w:p>
    <w:p/>
    <w:p>
      <w:r xmlns:w="http://schemas.openxmlformats.org/wordprocessingml/2006/main">
        <w:t xml:space="preserve">1. ਆਰਾਮ ਕਰਨਾ: ਮੁਸ਼ਕਲ ਸਥਿਤੀਆਂ ਵਿੱਚ ਸੰਤੁਸ਼ਟੀ ਕਿਵੇਂ ਪ੍ਰਾਪਤ ਕੀਤੀ ਜਾਵੇ</w:t>
      </w:r>
    </w:p>
    <w:p/>
    <w:p>
      <w:r xmlns:w="http://schemas.openxmlformats.org/wordprocessingml/2006/main">
        <w:t xml:space="preserve">2. ਪਰਮੇਸ਼ੁਰ ਵੱਲ ਮੁੜਨਾ: ਇੱਕ ਚਮਕਦਾਰ ਭਵਿੱਖ ਲਈ ਉਸਦੇ ਵਾਅਦਿਆਂ 'ਤੇ ਭਰੋਸਾ ਕਰਨਾ</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ਰੂਥ 3:2 ਅਤੇ ਹੁਣ ਕੀ ਬੋਅਜ਼ ਸਾਡੇ ਘਰਾਣੇ ਦਾ ਨਹੀਂ ਹੈ, ਜਿਸ ਦੀਆਂ ਦਾਸੀਆਂ ਨਾਲ ਤੂੰ ਸੀ? ਵੇਖੋ, ਉਹ ਪਿੜ ਵਿੱਚ ਰਾਤ ਨੂੰ ਜੌਂ ਪੀਂਦਾ ਹੈ।</w:t>
      </w:r>
    </w:p>
    <w:p/>
    <w:p>
      <w:r xmlns:w="http://schemas.openxmlformats.org/wordprocessingml/2006/main">
        <w:t xml:space="preserve">ਰੂਥ ਨੇ ਨਾਓਮੀ ਨਾਲ ਗੱਲ ਕਰਦੇ ਹੋਏ ਉਸ ਨੂੰ ਦੱਸਿਆ ਕਿ ਉਨ੍ਹਾਂ ਦੇ ਰਿਸ਼ਤੇਦਾਰ ਦਾ ਬੋਅਜ਼ ਪਿੜ ਵਿਚ ਜੌਂ ਬੀਜ ਰਿਹਾ ਹੈ।</w:t>
      </w:r>
    </w:p>
    <w:p/>
    <w:p>
      <w:r xmlns:w="http://schemas.openxmlformats.org/wordprocessingml/2006/main">
        <w:t xml:space="preserve">1. ਰੂਥ ਅਤੇ ਨਾਓਮੀ ਦੇ ਜੀਵਨ ਵਿੱਚ ਪਰਮੇਸ਼ੁਰ ਦੀ ਵਫ਼ਾਦਾਰੀ ਅਤੇ ਪ੍ਰੋਵਿਡੈਂਸ।</w:t>
      </w:r>
    </w:p>
    <w:p/>
    <w:p>
      <w:r xmlns:w="http://schemas.openxmlformats.org/wordprocessingml/2006/main">
        <w:t xml:space="preserve">2. ਪਰਮੇਸ਼ੁਰ ਦੀ ਆਗਿਆਕਾਰੀ ਨਾਲ ਅਚਾਨਕ ਬਰਕਤਾਂ ਕਿਵੇਂ ਮਿਲ ਸਕਦੀਆਂ ਹਨ।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ਰੂਥ 3:3 ਇਸ ਲਈ ਆਪਣੇ ਆਪ ਨੂੰ ਧੋ, ਅਤੇ ਮਸਹ ਕਰ, ਅਤੇ ਆਪਣੇ ਕੱਪੜੇ ਆਪਣੇ ਉੱਤੇ ਪਾ, ਅਤੇ ਤੁਹਾਨੂੰ ਫਰਸ਼ ਉੱਤੇ ਲੈ ਜਾ, ਪਰ ਆਪਣੇ ਆਪ ਨੂੰ ਉਸ ਆਦਮੀ ਨੂੰ ਉਦੋਂ ਤੱਕ ਨਾ ਦੱਸੀਂ ਜਦੋਂ ਤੱਕ ਉਹ ਖਾਣਾ-ਪੀਣਾ ਨਾ ਕਰ ਲਵੇ।</w:t>
      </w:r>
    </w:p>
    <w:p/>
    <w:p>
      <w:r xmlns:w="http://schemas.openxmlformats.org/wordprocessingml/2006/main">
        <w:t xml:space="preserve">ਰੂਥ ਨੂੰ ਆਪਣੇ ਆਪ ਨੂੰ ਸਾਫ਼ ਕਰਨ, ਚੰਗੇ ਕੱਪੜੇ ਪਾਉਣ ਅਤੇ ਪਿੜ ਵਿਚ ਜਾਣ ਲਈ ਕਿਹਾ ਗਿਆ ਸੀ, ਪਰ ਜਦੋਂ ਤੱਕ ਆਦਮੀ ਖਾਣਾ-ਪੀਣਾ ਖਤਮ ਨਹੀਂ ਕਰ ਲੈਂਦਾ ਉਦੋਂ ਤੱਕ ਲੁਕਿਆ ਰਹੇ।</w:t>
      </w:r>
    </w:p>
    <w:p/>
    <w:p>
      <w:r xmlns:w="http://schemas.openxmlformats.org/wordprocessingml/2006/main">
        <w:t xml:space="preserve">1. ਪ੍ਰਮਾਤਮਾ ਕੋਲ ਅਕਸਰ ਸਾਡੇ ਲਈ ਇੱਕ ਯੋਜਨਾ ਹੁੰਦੀ ਹੈ ਜਿਸ ਵਿੱਚ ਸਾਨੂੰ ਲੁਕੇ ਰਹਿਣ ਅਤੇ ਪ੍ਰਭੂ ਦੇ ਸਮੇਂ ਵਿੱਚ ਭਰੋਸਾ ਰੱਖਣ ਦੀ ਲੋੜ ਹੁੰਦੀ ਹੈ।</w:t>
      </w:r>
    </w:p>
    <w:p/>
    <w:p>
      <w:r xmlns:w="http://schemas.openxmlformats.org/wordprocessingml/2006/main">
        <w:t xml:space="preserve">2. ਸਾਨੂੰ ਪਰਮੇਸ਼ੁਰ ਦੇ ਹੁਕਮਾਂ ਦੀ ਪਾਲਣਾ ਕਰਨੀ ਚਾਹੀਦੀ ਹੈ, ਭਾਵੇਂ ਅਸੀਂ ਇਹ ਨਹੀਂ ਸਮਝਦੇ ਕਿ ਸਾਨੂੰ ਕੁਝ ਕਿਉਂ ਕਰਨਾ ਚਾਹੀਦਾ ਹੈ।</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ਰੂਥ 3:4 ਅਤੇ ਅਜਿਹਾ ਹੋਵੇਗਾ, ਜਦੋਂ ਉਹ ਲੇਟਦਾ ਹੈ, ਤੁਸੀਂ ਉਸ ਥਾਂ ਦੀ ਨਿਸ਼ਾਨਦੇਹੀ ਕਰੋਂਗੇ ਜਿੱਥੇ ਉਹ ਲੇਟਦਾ ਹੈ, ਅਤੇ ਅੰਦਰ ਜਾਕੇ ਉਸਦੇ ਪੈਰਾਂ ਨੂੰ ਖੋਲ੍ਹ ਕੇ ਤੈਨੂੰ ਲੇਟਣਾ ਚਾਹੀਦਾ ਹੈ। ਅਤੇ ਉਹ ਤੁਹਾਨੂੰ ਦੱਸੇਗਾ ਕਿ ਤੁਹਾਨੂੰ ਕੀ ਕਰਨਾ ਚਾਹੀਦਾ ਹੈ।</w:t>
      </w:r>
    </w:p>
    <w:p/>
    <w:p>
      <w:r xmlns:w="http://schemas.openxmlformats.org/wordprocessingml/2006/main">
        <w:t xml:space="preserve">ਰੂਥ ਨੂੰ ਬੋਅਜ਼ ਕੋਲ ਜਾਣ ਅਤੇ ਉਸ ਦੇ ਪੈਰ ਖੋਲ੍ਹਣ ਅਤੇ ਲੇਟਣ ਲਈ ਕਿਹਾ ਗਿਆ ਹੈ, ਅਤੇ ਬੋਅਜ਼ ਉਸ ਨੂੰ ਦੱਸੇਗਾ ਕਿ ਕੀ ਕਰਨਾ ਹੈ।</w:t>
      </w:r>
    </w:p>
    <w:p/>
    <w:p>
      <w:r xmlns:w="http://schemas.openxmlformats.org/wordprocessingml/2006/main">
        <w:t xml:space="preserve">1. ਜਦੋਂ ਅਸੀਂ ਇਸ ਦੀ ਭਾਲ ਕਰਦੇ ਹਾਂ ਤਾਂ ਪਰਮੇਸ਼ੁਰ ਦਿਸ਼ਾ ਪ੍ਰਦਾਨ ਕਰੇਗਾ।</w:t>
      </w:r>
    </w:p>
    <w:p/>
    <w:p>
      <w:r xmlns:w="http://schemas.openxmlformats.org/wordprocessingml/2006/main">
        <w:t xml:space="preserve">2. ਸਾਡੇ ਕੋਲ ਪਰਮੇਸ਼ੁਰ ਦੇ ਨਿਰਦੇਸ਼ਨ ਦੀ ਪਾਲਣਾ ਕਰਨ ਦੀ ਹਿੰਮਤ ਹੈ, ਭਾਵੇਂ ਇਹ ਅਚਾਨਕ ਹੋਵੇ।</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ਰੂਥ 3:5 ਅਤੇ ਉਸ ਨੇ ਉਸ ਨੂੰ ਕਿਹਾ, ਜੋ ਕੁਝ ਤੂੰ ਮੈਨੂੰ ਆਖੇਂਗੀ ਮੈਂ ਉਹੀ ਕਰਾਂਗੀ।</w:t>
      </w:r>
    </w:p>
    <w:p/>
    <w:p>
      <w:r xmlns:w="http://schemas.openxmlformats.org/wordprocessingml/2006/main">
        <w:t xml:space="preserve">ਰੂਥ ਨੇ ਨਾਓਮੀ ਦੀਆਂ ਹਿਦਾਇਤਾਂ ਮੰਨਣ ਦਾ ਵਾਅਦਾ ਕੀਤਾ।</w:t>
      </w:r>
    </w:p>
    <w:p/>
    <w:p>
      <w:r xmlns:w="http://schemas.openxmlformats.org/wordprocessingml/2006/main">
        <w:t xml:space="preserve">1. ਪਰਮੇਸ਼ੁਰ ਦੀ ਇੱਛਾ ਪੂਰੀ ਕਰਨਾ - ਰੂਥ ਦੀ ਪਾਲਣਾ ਕਰਨ ਦੀ ਵਚਨਬੱਧਤਾ</w:t>
      </w:r>
    </w:p>
    <w:p/>
    <w:p>
      <w:r xmlns:w="http://schemas.openxmlformats.org/wordprocessingml/2006/main">
        <w:t xml:space="preserve">2. ਵਫ਼ਾਦਾਰੀ ਦਾ ਇਨਾਮ ਦਿੱਤਾ ਗਿਆ - ਆਗਿਆਕਾਰੀ ਦੀਆਂ ਬਰਕਤਾਂ</w:t>
      </w:r>
    </w:p>
    <w:p/>
    <w:p>
      <w:r xmlns:w="http://schemas.openxmlformats.org/wordprocessingml/2006/main">
        <w:t xml:space="preserve">1. ਯਾਕੂਬ 1:22, ਪਰ ਬਚਨ ਉੱਤੇ ਅਮਲ ਕਰਨ ਵਾਲੇ ਬਣੋ, ਅਤੇ ਸਿਰਫ਼ ਸੁਣਨ ਵਾਲੇ ਹੀ ਨਹੀਂ, ਆਪਣੇ ਆਪ ਨੂੰ ਧੋਖਾ ਦਿਓ।</w:t>
      </w:r>
    </w:p>
    <w:p/>
    <w:p>
      <w:r xmlns:w="http://schemas.openxmlformats.org/wordprocessingml/2006/main">
        <w:t xml:space="preserve">2. ਕਹਾਉਤਾਂ 3:1-2, ਮੇਰੇ ਪੁੱਤਰ, ਮੇਰੀ ਸਿੱਖਿਆ ਨੂੰ ਨਾ ਭੁੱਲੋ, ਪਰ ਮੇਰੇ ਹੁਕਮਾਂ ਨੂੰ ਆਪਣੇ ਦਿਲ ਵਿੱਚ ਰੱਖੋ, ਕਿਉਂਕਿ ਉਹ ਤੁਹਾਡੀ ਉਮਰ ਨੂੰ ਕਈ ਸਾਲਾਂ ਤੱਕ ਲੰਮਾ ਕਰਨਗੇ ਅਤੇ ਤੁਹਾਨੂੰ ਸ਼ਾਂਤੀ ਅਤੇ ਖੁਸ਼ਹਾਲੀ ਲਿਆਉਣਗੇ।</w:t>
      </w:r>
    </w:p>
    <w:p/>
    <w:p>
      <w:r xmlns:w="http://schemas.openxmlformats.org/wordprocessingml/2006/main">
        <w:t xml:space="preserve">ਰੂਥ 3:6 ਅਤੇ ਉਹ ਹੇਠਾਂ ਫਰਸ਼ ਉੱਤੇ ਗਈ ਅਤੇ ਉਹ ਸਭ ਕੁਝ ਕੀਤਾ ਜੋ ਉਸਦੀ ਸੱਸ ਨੇ ਉਸਨੂੰ ਕਿਹਾ ਸੀ।</w:t>
      </w:r>
    </w:p>
    <w:p/>
    <w:p>
      <w:r xmlns:w="http://schemas.openxmlformats.org/wordprocessingml/2006/main">
        <w:t xml:space="preserve">ਰੂਥ ਨੇ ਆਪਣੀ ਸੱਸ ਦੀਆਂ ਹਿਦਾਇਤਾਂ ਦੀ ਪਾਲਣਾ ਕੀਤੀ।</w:t>
      </w:r>
    </w:p>
    <w:p/>
    <w:p>
      <w:r xmlns:w="http://schemas.openxmlformats.org/wordprocessingml/2006/main">
        <w:t xml:space="preserve">1. ਆਪਣੇ ਬਜ਼ੁਰਗਾਂ ਦਾ ਕਹਿਣਾ ਮੰਨੋ</w:t>
      </w:r>
    </w:p>
    <w:p/>
    <w:p>
      <w:r xmlns:w="http://schemas.openxmlformats.org/wordprocessingml/2006/main">
        <w:t xml:space="preserve">2. ਆਗਿਆਕਾਰੀ ਵਿੱਚ ਵਫ਼ਾਦਾਰੀ</w:t>
      </w:r>
    </w:p>
    <w:p/>
    <w:p>
      <w:r xmlns:w="http://schemas.openxmlformats.org/wordprocessingml/2006/main">
        <w:t xml:space="preserve">1. ਅਫ਼ਸੀਆਂ 6: 1-3 "ਬੱਚਿਓ, ਪ੍ਰਭੂ ਵਿੱਚ ਆਪਣੇ ਮਾਤਾ-ਪਿਤਾ ਦਾ ਕਹਿਣਾ ਮੰਨੋ, ਕਿਉਂਕਿ ਇਹ ਸਹੀ ਹੈ। ਆਪਣੇ ਪਿਤਾ ਅਤੇ ਮਾਤਾ ਦਾ ਆਦਰ ਕਰੋ ਜੋ ਇੱਕ ਵਾਅਦੇ ਨਾਲ ਪਹਿਲਾ ਹੁਕਮ ਹੈ ਤਾਂ ਜੋ ਇਹ ਤੁਹਾਡੇ ਲਈ ਚੰਗਾ ਰਹੇ ਅਤੇ ਤੁਸੀਂ ਲੰਬੇ ਸਮੇਂ ਤੱਕ ਆਨੰਦ ਮਾਣੋ ਧਰਤੀ 'ਤੇ ਜੀਵਨ.</w:t>
      </w:r>
    </w:p>
    <w:p/>
    <w:p>
      <w:r xmlns:w="http://schemas.openxmlformats.org/wordprocessingml/2006/main">
        <w:t xml:space="preserve">2. ਕੁਲੁੱਸੀਆਂ 3:20 ਬੱਚਿਓ, ਹਰ ਗੱਲ ਵਿੱਚ ਆਪਣੇ ਮਾਪਿਆਂ ਦਾ ਕਹਿਣਾ ਮੰਨੋ, ਕਿਉਂਕਿ ਇਹ ਪ੍ਰਭੂ ਨੂੰ ਪ੍ਰਸੰਨ ਕਰਦਾ ਹੈ।</w:t>
      </w:r>
    </w:p>
    <w:p/>
    <w:p>
      <w:r xmlns:w="http://schemas.openxmlformats.org/wordprocessingml/2006/main">
        <w:t xml:space="preserve">ਰੂਥ 3:7 ਅਤੇ ਜਦੋਂ ਬੋਅਜ਼ ਨੇ ਖਾਧਾ ਪੀਤਾ ਅਤੇ ਉਹ ਦਾ ਮਨ ਪ੍ਰਸੰਨ ਹੋਇਆ, ਤਾਂ ਉਹ ਮੱਕੀ ਦੇ ਢੇਰ ਦੇ ਸਿਰੇ ਉੱਤੇ ਲੇਟ ਗਿਆ ਅਤੇ ਉਹ ਹੌਲੀ-ਹੌਲੀ ਆਈ ਅਤੇ ਉਸ ਦੇ ਪੈਰ ਖੋਲ੍ਹ ਕੇ ਲੇਟ ਗਿਆ।</w:t>
      </w:r>
    </w:p>
    <w:p/>
    <w:p>
      <w:r xmlns:w="http://schemas.openxmlformats.org/wordprocessingml/2006/main">
        <w:t xml:space="preserve">ਬੋਅਜ਼ ਨੇ ਖਾਧਾ ਪੀਤਾ ਅਤੇ ਖੁਸ਼ੀ ਦੇ ਮੂਡ ਵਿੱਚ ਸੀ। ਫਿਰ ਰੂਥ ਨੇ ਆ ਕੇ ਬੋਅਜ਼ ਦੇ ਪੈਰ ਨੰਗੇ ਕੀਤੇ ਅਤੇ ਲੇਟ ਗਈ।</w:t>
      </w:r>
    </w:p>
    <w:p/>
    <w:p>
      <w:r xmlns:w="http://schemas.openxmlformats.org/wordprocessingml/2006/main">
        <w:t xml:space="preserve">1. ਨਿਮਰਤਾ ਵਿਚ ਅਧਿਐਨ: ਰੂਥ ਦਾ ਅਧੀਨਗੀ ਦਾ ਕੰਮ</w:t>
      </w:r>
    </w:p>
    <w:p/>
    <w:p>
      <w:r xmlns:w="http://schemas.openxmlformats.org/wordprocessingml/2006/main">
        <w:t xml:space="preserve">2. ਪਰਾਹੁਣਚਾਰੀ ਦੀ ਸ਼ਕਤੀ: ਬੋਅਜ਼ ਦੀ ਉਦਾਰਤਾ ਦੀ ਮਿਸਾਲ</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ਰੋਮੀਆਂ 12:13 - ਸੰਤਾਂ ਦੀਆਂ ਲੋੜਾਂ ਵਿੱਚ ਯੋਗਦਾਨ ਪਾਓ ਅਤੇ ਪਰਾਹੁਣਚਾਰੀ ਦਿਖਾਉਣ ਦੀ ਕੋਸ਼ਿਸ਼ ਕਰੋ।</w:t>
      </w:r>
    </w:p>
    <w:p/>
    <w:p>
      <w:r xmlns:w="http://schemas.openxmlformats.org/wordprocessingml/2006/main">
        <w:t xml:space="preserve">ਰੂਥ 3:8 ਅਤੇ ਅੱਧੀ ਰਾਤ ਨੂੰ ਅਜਿਹਾ ਹੋਇਆ ਕਿ ਉਹ ਆਦਮੀ ਡਰ ਗਿਆ ਅਤੇ ਮੁੜਿਆ, ਅਤੇ ਵੇਖੋ, ਇੱਕ ਔਰਤ ਉਸਦੇ ਪੈਰਾਂ ਕੋਲ ਪਈ ਸੀ।</w:t>
      </w:r>
    </w:p>
    <w:p/>
    <w:p>
      <w:r xmlns:w="http://schemas.openxmlformats.org/wordprocessingml/2006/main">
        <w:t xml:space="preserve">ਰੂਥ ਦੀ ਕਿਤਾਬ ਵਿੱਚ, ਇੱਕ ਆਦਮੀ ਅੱਧੀ ਰਾਤ ਨੂੰ ਇੱਕ ਔਰਤ ਨੂੰ ਉਸਦੇ ਪੈਰਾਂ ਕੋਲ ਸੌਂਦਾ ਵੇਖਦਾ ਹੈ ਅਤੇ ਡਰਦਾ ਹੈ।</w:t>
      </w:r>
    </w:p>
    <w:p/>
    <w:p>
      <w:r xmlns:w="http://schemas.openxmlformats.org/wordprocessingml/2006/main">
        <w:t xml:space="preserve">1. ਡਰਿਆ ਹੋਇਆ ਦਿਲ: ਆਪਣੇ ਡਰਾਂ ਨੂੰ ਦੂਰ ਕਰਨਾ ਸਿੱਖਣਾ</w:t>
      </w:r>
    </w:p>
    <w:p/>
    <w:p>
      <w:r xmlns:w="http://schemas.openxmlformats.org/wordprocessingml/2006/main">
        <w:t xml:space="preserve">2. ਰੋਸ਼ਨੀ ਵਿੱਚ ਚੱਲਣਾ: ਪ੍ਰਭੂ ਵਿੱਚ ਭਰੋਸਾ ਕਰਨਾ ਸਿੱਖਣਾ</w:t>
      </w:r>
    </w:p>
    <w:p/>
    <w:p>
      <w:r xmlns:w="http://schemas.openxmlformats.org/wordprocessingml/2006/main">
        <w:t xml:space="preserve">1. ਯਿਰਮਿਯਾਹ 29:11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ਜ਼ਬੂਰ 56:3-4 ਜਦੋਂ ਮੈਂ ਡਰਦਾ ਹਾਂ, ਮੈਂ ਤੁਹਾਡੇ ਉੱਤੇ ਭਰੋਸਾ ਰੱਖਦਾ ਹਾਂ। ਰੱਬ ਵਿੱਚ, ਜਿਸ ਦੀ ਮੈਂ ਵਡਿਆਈ ਕਰਦਾ ਹਾਂ, ਰੱਬ ਵਿੱਚ ਮੈਂ ਭਰੋਸਾ ਕਰਦਾ ਹਾਂ; ਮੈਨੂੰ ਡਰ ਨਹੀਂ ਹੋਵੇਗਾ। ਮਾਸ ਮੇਰਾ ਕੀ ਕਰ ਸਕਦਾ ਹੈ?</w:t>
      </w:r>
    </w:p>
    <w:p/>
    <w:p>
      <w:r xmlns:w="http://schemas.openxmlformats.org/wordprocessingml/2006/main">
        <w:t xml:space="preserve">ਰੂਥ 3:9 ਅਤੇ ਉਸ ਨੇ ਆਖਿਆ, ਤੂੰ ਕੌਣ ਹੈਂ? ਉਸਨੇ ਜਵਾਬ ਦਿੱਤਾ, “ਮੈਂ ਤੇਰੀ ਦਾਸੀ ਰੂਥ ਹਾਂ। ਕਿਉਂਕਿ ਤੁਸੀਂ ਇੱਕ ਨਜ਼ਦੀਕੀ ਰਿਸ਼ਤੇਦਾਰ ਹੋ।</w:t>
      </w:r>
    </w:p>
    <w:p/>
    <w:p>
      <w:r xmlns:w="http://schemas.openxmlformats.org/wordprocessingml/2006/main">
        <w:t xml:space="preserve">ਰੂਥ ਨੇ ਬੋਅਜ਼ ਨੂੰ ਆਪਣਾ ਸਕਰਟ ਉਸ ਦੇ ਉੱਪਰ ਵਿਛਾਣ ਦੀ ਬੇਨਤੀ ਵਿੱਚ ਕਮਾਲ ਦੀ ਨਿਹਚਾ ਅਤੇ ਦਲੇਰੀ ਦਾ ਪ੍ਰਦਰਸ਼ਨ ਕੀਤਾ।</w:t>
      </w:r>
    </w:p>
    <w:p/>
    <w:p>
      <w:r xmlns:w="http://schemas.openxmlformats.org/wordprocessingml/2006/main">
        <w:t xml:space="preserve">1. ਦਲੇਰ ਵਿਸ਼ਵਾਸ ਦੀ ਸ਼ਕਤੀ - ਰੂਥ ਦੀ ਦਲੇਰੀ ਭਰੀ ਬੇਨਤੀ ਅਤੇ ਵਿਸ਼ਵਾਸ ਦੀ ਜਾਂਚ ਕਰਨਾ ਜਿਸ ਨੇ ਇਸ ਨੂੰ ਉਤਸ਼ਾਹਿਤ ਕੀਤਾ।</w:t>
      </w:r>
    </w:p>
    <w:p/>
    <w:p>
      <w:r xmlns:w="http://schemas.openxmlformats.org/wordprocessingml/2006/main">
        <w:t xml:space="preserve">2. ਆਗਿਆਕਾਰੀ ਦੁਆਰਾ ਅਸੀਸ - ਇਹ ਪਤਾ ਲਗਾਉਣਾ ਕਿ ਕਿਵੇਂ ਰੂਥ ਦੀ ਨਾਓਮੀ ਦੀਆਂ ਹਿਦਾਇਤਾਂ ਦੀ ਪਾਲਣਾ ਕਰਨ ਨਾਲ ਉਸ ਦੀ ਮਿਹਰ ਅਤੇ ਸੁਰੱਖਿਆ ਹੋਈ।</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ਰੂਥ 3:10 ਅਤੇ ਉਸ ਨੇ ਆਖਿਆ, ਹੇ ਮੇਰੀ ਧੀ, ਯਹੋਵਾਹ ਤੋਂ ਮੁਬਾਰਕ ਹੋਵੇ, ਕਿਉਂ ਜੋ ਤੂੰ ਸ਼ੁਰੂ ਤੋਂ ਬਾਅਦ ਦੇ ਅੰਤ ਵਿੱਚ ਵੱਧ ਮਿਹਰਬਾਨੀ ਕੀਤੀ ਹੈ, ਭਾਵੇਂ ਤੂੰ ਜਵਾਨਾਂ ਦੇ ਪਿੱਛੇ ਨਹੀਂ ਲੱਗੀ ਭਾਵੇਂ ਗਰੀਬ ਹੋਵੇ ਭਾਵੇਂ ਅਮੀਰ।</w:t>
      </w:r>
    </w:p>
    <w:p/>
    <w:p>
      <w:r xmlns:w="http://schemas.openxmlformats.org/wordprocessingml/2006/main">
        <w:t xml:space="preserve">ਰੂਥ ਨੌਜਵਾਨਾਂ ਦੀ ਦੌਲਤ ਜਾਂ ਰੁਤਬੇ ਤੋਂ ਪ੍ਰਭਾਵਿਤ ਨਾ ਹੋ ਕੇ ਬਹੁਤ ਦਿਆਲਤਾ ਅਤੇ ਵਫ਼ਾਦਾਰੀ ਦਿਖਾਉਂਦੀ ਹੈ।</w:t>
      </w:r>
    </w:p>
    <w:p/>
    <w:p>
      <w:r xmlns:w="http://schemas.openxmlformats.org/wordprocessingml/2006/main">
        <w:t xml:space="preserve">1. ਦਿਆਲਤਾ ਦੀ ਸ਼ਕਤੀ: ਰੱਬ ਪ੍ਰਤੀ ਰੂਥ ਦੀ ਵਫ਼ਾਦਾਰੀ ਨੇ ਉਸ ਦੀ ਜ਼ਿੰਦਗੀ ਕਿਵੇਂ ਬਦਲ ਦਿੱਤੀ</w:t>
      </w:r>
    </w:p>
    <w:p/>
    <w:p>
      <w:r xmlns:w="http://schemas.openxmlformats.org/wordprocessingml/2006/main">
        <w:t xml:space="preserve">2. ਸੱਚੀ ਦੌਲਤ: ਕਿਵੇਂ ਰੂਥ ਦੀ ਨਿਰਸਵਾਰਥਤਾ ਨੇ ਉਸਦੀ ਦੌਲਤ ਨੂੰ ਮਾਪ ਤੋਂ ਪਰੇ ਲਿਆਇਆ</w:t>
      </w:r>
    </w:p>
    <w:p/>
    <w:p>
      <w:r xmlns:w="http://schemas.openxmlformats.org/wordprocessingml/2006/main">
        <w:t xml:space="preserve">1. ਰੋਮੀਆਂ 12:10: ਭਾਈਚਾਰਕ ਪਿਆਰ ਨਾਲ ਇੱਕ ਦੂਜੇ ਨਾਲ ਪਿਆਰ ਨਾਲ ਪਿਆਰ ਕਰੋ; ਸਨਮਾਨ ਵਿੱਚ ਇੱਕ ਦੂਜੇ ਨੂੰ ਤਰਜੀਹ;</w:t>
      </w:r>
    </w:p>
    <w:p/>
    <w:p>
      <w:r xmlns:w="http://schemas.openxmlformats.org/wordprocessingml/2006/main">
        <w:t xml:space="preserve">2. ਕਹਾਉਤਾਂ 19:22: ਆਦਮੀ ਦੀ ਇੱਛਾ ਉਸਦੀ ਦਿਆਲਤਾ ਹੈ: ਅਤੇ ਇੱਕ ਗਰੀਬ ਆਦਮੀ ਝੂਠੇ ਨਾਲੋਂ ਚੰਗਾ ਹੈ।</w:t>
      </w:r>
    </w:p>
    <w:p/>
    <w:p>
      <w:r xmlns:w="http://schemas.openxmlformats.org/wordprocessingml/2006/main">
        <w:t xml:space="preserve">ਰੂਥ 3:11 ਅਤੇ ਹੁਣ, ਮੇਰੀ ਧੀ, ਡਰ ਨਾ; ਮੈਂ ਤੇਰੇ ਨਾਲ ਉਹ ਸਭ ਕੁਝ ਕਰਾਂਗਾ ਜੋ ਤੂੰ ਚਾਹੁੰਦਾ ਹੈਂ ਕਿਉਂਕਿ ਮੇਰੇ ਲੋਕਾਂ ਦਾ ਸਾਰਾ ਸ਼ਹਿਰ ਜਾਣਦਾ ਹੈ ਕਿ ਤੂੰ ਇੱਕ ਨੇਕ ਔਰਤ ਹੈਂ।</w:t>
      </w:r>
    </w:p>
    <w:p/>
    <w:p>
      <w:r xmlns:w="http://schemas.openxmlformats.org/wordprocessingml/2006/main">
        <w:t xml:space="preserve">ਬੋਅਜ਼ ਰੂਥ ਦੀ ਦੇਖਭਾਲ ਕਰਨ ਦਾ ਵਾਅਦਾ ਕਰਦਾ ਹੈ ਅਤੇ ਉਸ ਨੂੰ ਇਕ ਨੇਕ ਔਰਤ ਵਜੋਂ ਸਵੀਕਾਰ ਕਰਦਾ ਹੈ।</w:t>
      </w:r>
    </w:p>
    <w:p/>
    <w:p>
      <w:r xmlns:w="http://schemas.openxmlformats.org/wordprocessingml/2006/main">
        <w:t xml:space="preserve">1. ਪ੍ਰਮਾਤਮਾ ਨੇ ਸਾਨੂੰ ਨੇਕ ਔਰਤਾਂ ਦੀ ਬਖਸ਼ਿਸ਼ ਕੀਤੀ ਹੈ ਅਤੇ ਸਾਨੂੰ ਉਨ੍ਹਾਂ ਦਾ ਆਦਰ ਕਰਨਾ ਚਾਹੀਦਾ ਹੈ।</w:t>
      </w:r>
    </w:p>
    <w:p/>
    <w:p>
      <w:r xmlns:w="http://schemas.openxmlformats.org/wordprocessingml/2006/main">
        <w:t xml:space="preserve">2. ਸਾਡੇ ਕੰਮਾਂ ਤੋਂ ਪਰਮੇਸ਼ੁਰ ਦੇ ਲੋਕਾਂ ਦੀ ਨੇਕੀ ਪ੍ਰਤੀਬਿੰਬਤ ਹੋਣੀ ਚਾਹੀਦੀ ਹੈ।</w:t>
      </w:r>
    </w:p>
    <w:p/>
    <w:p>
      <w:r xmlns:w="http://schemas.openxmlformats.org/wordprocessingml/2006/main">
        <w:t xml:space="preserve">1. ਕਹਾਉਤਾਂ 31:10-31; ਨੇਕ ਔਰਤ ਦਾ ਵਰਣਨ.</w:t>
      </w:r>
    </w:p>
    <w:p/>
    <w:p>
      <w:r xmlns:w="http://schemas.openxmlformats.org/wordprocessingml/2006/main">
        <w:t xml:space="preserve">2. 1 ਪਤਰਸ 3:1-7; ਇੱਕ ਦੂਜੇ ਦਾ ਆਦਰ ਅਤੇ ਸਤਿਕਾਰ ਕਰਨਾ ਸਿਖਾਉਣਾ।</w:t>
      </w:r>
    </w:p>
    <w:p/>
    <w:p>
      <w:r xmlns:w="http://schemas.openxmlformats.org/wordprocessingml/2006/main">
        <w:t xml:space="preserve">ਰੂਥ 3:12 ਅਤੇ ਹੁਣ ਇਹ ਸੱਚ ਹੈ ਕਿ ਮੈਂ ਤੇਰਾ ਨਜ਼ਦੀਕੀ ਰਿਸ਼ਤੇਦਾਰ ਹਾਂ, ਹਾਲਾਂਕਿ ਮੇਰੇ ਨਾਲੋਂ ਵੀ ਨਜ਼ਦੀਕੀ ਰਿਸ਼ਤੇਦਾਰ ਹੈ।</w:t>
      </w:r>
    </w:p>
    <w:p/>
    <w:p>
      <w:r xmlns:w="http://schemas.openxmlformats.org/wordprocessingml/2006/main">
        <w:t xml:space="preserve">ਰੂਥ ਨੂੰ ਪਤਾ ਲੱਗਦਾ ਹੈ ਕਿ ਕੋਈ ਹੋਰ ਹੈ ਜੋ ਉਸ ਦੇ ਲਹੂ ਦੇ ਰਿਸ਼ਤੇਦਾਰ ਨਾਲੋਂ ਉਸ ਦੇ ਨੇੜੇ ਹੈ।</w:t>
      </w:r>
    </w:p>
    <w:p/>
    <w:p>
      <w:r xmlns:w="http://schemas.openxmlformats.org/wordprocessingml/2006/main">
        <w:t xml:space="preserve">1. ਕੁਨੈਕਸ਼ਨ ਦੀ ਸ਼ਕਤੀ: ਕਿਵੇਂ ਰੂਥ ਦੀ ਕਹਾਣੀ ਸਾਨੂੰ ਗੁਆਂਢੀ ਹੋਣ ਬਾਰੇ ਸਿਖਾਉਂਦੀ ਹੈ</w:t>
      </w:r>
    </w:p>
    <w:p/>
    <w:p>
      <w:r xmlns:w="http://schemas.openxmlformats.org/wordprocessingml/2006/main">
        <w:t xml:space="preserve">2. ਵਿਸ਼ਵਾਸ ਦਾ ਮਾਡਲ: ਰੂਥ ਦੀ ਸਮਰਪਣ ਅਤੇ ਵਫ਼ਾਦਾਰੀ ਦੀ ਕਹਾਣੀ</w:t>
      </w:r>
    </w:p>
    <w:p/>
    <w:p>
      <w:r xmlns:w="http://schemas.openxmlformats.org/wordprocessingml/2006/main">
        <w:t xml:space="preserve">1. ਲੂਕਾ 10:25-37 - ਚੰਗੇ ਸਾਮਰੀ ਦਾ ਦ੍ਰਿਸ਼ਟਾਂਤ</w:t>
      </w:r>
    </w:p>
    <w:p/>
    <w:p>
      <w:r xmlns:w="http://schemas.openxmlformats.org/wordprocessingml/2006/main">
        <w:t xml:space="preserve">2. ਗਲਾਤੀਆਂ 6:10 - ਸਾਰੇ ਲੋਕਾਂ ਦਾ ਭਲਾ ਕਰਨਾ</w:t>
      </w:r>
    </w:p>
    <w:p/>
    <w:p>
      <w:r xmlns:w="http://schemas.openxmlformats.org/wordprocessingml/2006/main">
        <w:t xml:space="preserve">ਰੂਥ 3:13 ਅੱਜ ਰਾਤ ਠਹਿਰ ਜਾ, ਅਤੇ ਇਹ ਸਵੇਰ ਨੂੰ ਹੋਵੇਗਾ, ਜੇਕਰ ਉਹ ਤੁਹਾਡੇ ਲਈ ਇੱਕ ਰਿਸ਼ਤੇਦਾਰ ਦੇ ਹਿੱਸੇ ਦਾ ਕੰਮ ਕਰੇਗਾ, ਚੰਗਾ ਹੈ; ਉਸਨੂੰ ਰਿਸ਼ਤੇਦਾਰਾਂ ਦਾ ਹਿੱਸਾ ਦੇਣ ਦਿਓ, ਪਰ ਜੇ ਉਹ ਤੁਹਾਡੇ ਲਈ ਰਿਸ਼ਤੇਦਾਰ ਦਾ ਹਿੱਸਾ ਨਹੀਂ ਕਰੇਗਾ, ਤਾਂ ਮੈਂ ਤੁਹਾਡੇ ਲਈ ਰਿਸ਼ਤੇਦਾਰ ਦਾ ਹਿੱਸਾ ਦਿਆਂਗਾ, ਜਿਵੇਂ ਯਹੋਵਾਹ ਜਿਉਂਦਾ ਹੈ: ਸਵੇਰ ਤੱਕ ਲੇਟ ਜਾ।</w:t>
      </w:r>
    </w:p>
    <w:p/>
    <w:p>
      <w:r xmlns:w="http://schemas.openxmlformats.org/wordprocessingml/2006/main">
        <w:t xml:space="preserve">ਰੂਥ ਨੇ ਬੋਅਜ਼ ਨੂੰ ਤਜਵੀਜ਼ ਦਿੱਤੀ ਕਿ ਜੇ ਉਹ ਰਿਸ਼ਤੇਦਾਰਾਂ ਨੂੰ ਛੁਡਾਉਣ ਵਾਲੇ ਵਜੋਂ ਆਪਣੀਆਂ ਜ਼ਿੰਮੇਵਾਰੀਆਂ ਨੂੰ ਪੂਰਾ ਕਰਨ ਲਈ ਤਿਆਰ ਨਹੀਂ ਹੈ, ਤਾਂ ਉਹ ਉਸ ਦੀ ਜਗ੍ਹਾ ਉਨ੍ਹਾਂ ਨੂੰ ਪੂਰਾ ਕਰੇਗੀ।</w:t>
      </w:r>
    </w:p>
    <w:p/>
    <w:p>
      <w:r xmlns:w="http://schemas.openxmlformats.org/wordprocessingml/2006/main">
        <w:t xml:space="preserve">1. ਰੂਥ ਦੇ ਵਿਸ਼ਵਾਸ ਦੀ ਸ਼ਕਤੀ - ਰੱਬ ਦੇ ਪ੍ਰਬੰਧ ਅਤੇ ਸੁਰੱਖਿਆ ਵਿੱਚ ਰੂਥ ਦੇ ਵਿਸ਼ਵਾਸ ਦੀ ਤਾਕਤ ਦੀ ਪੜਚੋਲ ਕਰਨਾ।</w:t>
      </w:r>
    </w:p>
    <w:p/>
    <w:p>
      <w:r xmlns:w="http://schemas.openxmlformats.org/wordprocessingml/2006/main">
        <w:t xml:space="preserve">2. ਕਿਨਸਮੈਨ ਰਿਡੀਮਰ ਕੀ ਹੈ? - ਰੂਥ ਦੀ ਕਹਾਣੀ ਦੇ ਦ੍ਰਿਸ਼ਟੀਕੋਣ ਤੋਂ ਇੱਕ ਰਿਸ਼ਤੇਦਾਰ ਮੁਕਤੀਦਾਤਾ ਦੀ ਧਾਰਨਾ ਦੀ ਪੜਚੋਲ ਕਰਨਾ।</w:t>
      </w:r>
    </w:p>
    <w:p/>
    <w:p>
      <w:r xmlns:w="http://schemas.openxmlformats.org/wordprocessingml/2006/main">
        <w:t xml:space="preserve">1. ਇਬਰਾਨੀਆਂ 11:17-19 - ਵਿਸ਼ਵਾਸ ਨਾਲ ਅਬਰਾਹਾਮ ਨੇ, ਜਦੋਂ ਉਹ ਪਰਖਿਆ ਗਿਆ ਸੀ, ਇਸਹਾਕ ਦੀ ਪੇਸ਼ਕਸ਼ ਕੀਤੀ, ਅਤੇ ਜਿਸ ਨੇ ਵਾਅਦੇ ਪ੍ਰਾਪਤ ਕੀਤੇ ਸਨ ਉਹ ਆਪਣੇ ਇਕਲੌਤੇ ਪੁੱਤਰ ਨੂੰ ਭੇਟ ਕਰਨ ਦੇ ਕੰਮ ਵਿੱਚ ਸੀ, ਜਿਸ ਬਾਰੇ ਇਹ ਕਿਹਾ ਗਿਆ ਸੀ, ਇਸਹਾਕ ਦੁਆਰਾ ਤੁਹਾਡਾ ਔਲਾਦ ਦਾ ਨਾਮ ਦਿੱਤਾ ਜਾਵੇ। ਉਸ ਨੇ ਸੋਚਿਆ ਕਿ ਪਰਮੇਸ਼ੁਰ ਉਸ ਨੂੰ ਮੁਰਦਿਆਂ ਵਿੱਚੋਂ ਜੀਉਂਦਾ ਕਰਨ ਦੇ ਯੋਗ ਵੀ ਸੀ, ਜਿਸ ਤੋਂ, ਲਾਖਣਿਕ ਤੌਰ 'ਤੇ, ਉਸ ਨੇ ਉਸ ਨੂੰ ਵਾਪਸ ਪ੍ਰਾਪਤ ਕੀਤਾ ਸੀ।</w:t>
      </w:r>
    </w:p>
    <w:p/>
    <w:p>
      <w:r xmlns:w="http://schemas.openxmlformats.org/wordprocessingml/2006/main">
        <w:t xml:space="preserve">2. ਮੱਤੀ 19:16-22 - ਅਤੇ ਵੇਖੋ, ਇੱਕ ਮਨੁੱਖ ਉਹ ਦੇ ਕੋਲ ਆਇਆ ਅਤੇ ਬੋਲਿਆ, ਗੁਰੂ ਜੀ, ਸਦੀਪਕ ਜੀਵਨ ਪਾਉਣ ਲਈ ਮੈਨੂੰ ਕਿਹੜਾ ਚੰਗਾ ਕੰਮ ਕਰਨਾ ਚਾਹੀਦਾ ਹੈ? ਅਤੇ ਉਸ ਨੇ ਉਸ ਨੂੰ ਕਿਹਾ, ਤੂੰ ਮੈਨੂੰ ਚੰਗਾ ਕੀ ਹੈ ਬਾਰੇ ਕਿਉਂ ਪੁੱਛਦਾ ਹੈ? ਕੇਵਲ ਇੱਕ ਹੀ ਹੈ ਜੋ ਚੰਗਾ ਹੈ. ਜੇ ਤੁਸੀਂ ਜੀਵਨ ਵਿੱਚ ਦਾਖਲ ਹੋਣਾ ਚਾਹੁੰਦੇ ਹੋ, ਤਾਂ ਹੁਕਮਾਂ ਦੀ ਪਾਲਣਾ ਕਰੋ. ਉਸ ਨੇ ਉਸ ਨੂੰ ਕਿਹਾ, ਕਿਹੜੀਆਂ? ਅਤੇ ਯਿਸੂ ਨੇ ਕਿਹਾ, ਤੂੰ ਕਤਲ ਨਾ ਕਰ, ਤੂੰ ਵਿਭਚਾਰ ਨਾ ਕਰ, ਤੂੰ ਚੋਰੀ ਨਾ ਕਰ, ਤੂੰ ਝੂਠੀ ਗਵਾਹੀ ਨਾ ਦੇਵੀਂ, ਤੂੰ ਆਪਣੇ ਮਾਤਾ-ਪਿਤਾ ਦਾ ਆਦਰ ਕਰ, ਅਤੇ ਤੂੰ ਆਪਣੇ ਗੁਆਂਢੀ ਨੂੰ ਆਪਣੇ ਜਿਹਾ ਪਿਆਰ ਕਰ।</w:t>
      </w:r>
    </w:p>
    <w:p/>
    <w:p>
      <w:r xmlns:w="http://schemas.openxmlformats.org/wordprocessingml/2006/main">
        <w:t xml:space="preserve">ਰੂਥ 3:14 ਅਤੇ ਉਹ ਸਵੇਰ ਤੱਕ ਉਸਦੇ ਪੈਰਾਂ ਕੋਲ ਪਈ ਰਹੀ ਅਤੇ ਇੱਕ ਦੂਜੇ ਨੂੰ ਜਾਣਨ ਤੋਂ ਪਹਿਲਾਂ ਹੀ ਉਹ ਉੱਠੀ। ਅਤੇ ਉਸ ਨੇ ਕਿਹਾ, ਇਹ ਨਾ ਜਾਣੇ ਕਿ ਇੱਕ ਔਰਤ ਫਰਸ਼ ਵਿੱਚ ਆਈ ਹੈ.</w:t>
      </w:r>
    </w:p>
    <w:p/>
    <w:p>
      <w:r xmlns:w="http://schemas.openxmlformats.org/wordprocessingml/2006/main">
        <w:t xml:space="preserve">ਰੂਥ ਬੋਅਜ਼ ਦੇ ਪੈਰਾਂ ਕੋਲ ਰਾਤ ਰਹੀ ਅਤੇ ਕਿਸੇ ਦੇ ਧਿਆਨ ਵਿਚ ਆਉਣ ਤੋਂ ਪਹਿਲਾਂ ਹੀ ਚਲੀ ਗਈ। ਬੋਅਜ਼ ਨੇ ਪੁੱਛਿਆ ਕਿ ਕੋਈ ਨਹੀਂ ਜਾਣਦਾ ਕਿ ਉਹ ਉੱਥੇ ਸੀ।</w:t>
      </w:r>
    </w:p>
    <w:p/>
    <w:p>
      <w:r xmlns:w="http://schemas.openxmlformats.org/wordprocessingml/2006/main">
        <w:t xml:space="preserve">1. ਰੱਬ ਦੀ ਸੁਰੱਖਿਆ ਦੀ ਸ਼ਕਤੀ: ਰੂਥ ਦੀ ਕਹਾਣੀ</w:t>
      </w:r>
    </w:p>
    <w:p/>
    <w:p>
      <w:r xmlns:w="http://schemas.openxmlformats.org/wordprocessingml/2006/main">
        <w:t xml:space="preserve">2. ਬੋਅਜ਼ ਦੀ ਦਇਆ ਅਤੇ ਸਮਝਦਾਰੀ: ਇੱਕ ਪ੍ਰੇਰਣਾਦਾਇਕ ਉਦਾਹਰਣ</w:t>
      </w:r>
    </w:p>
    <w:p/>
    <w:p>
      <w:r xmlns:w="http://schemas.openxmlformats.org/wordprocessingml/2006/main">
        <w:t xml:space="preserve">1. ਜ਼ਬੂਰ 91:4 ਉਹ ਤੁਹਾਨੂੰ ਆਪਣੇ ਖੰਭਾਂ ਨਾਲ ਢੱਕ ਲਵੇਗਾ, ਅਤੇ ਉਸ ਦੇ ਖੰਭਾਂ ਹੇਠ ਤੁਹਾਨੂੰ ਪਨਾਹ ਮਿਲੇਗੀ।</w:t>
      </w:r>
    </w:p>
    <w:p/>
    <w:p>
      <w:r xmlns:w="http://schemas.openxmlformats.org/wordprocessingml/2006/main">
        <w:t xml:space="preserve">2. ਕਹਾਉਤਾਂ 11:13 ਜੋ ਕੋਈ ਨਿੰਦਿਆ ਕਰਦਾ ਹੈ ਉਹ ਭੇਤ ਪ੍ਰਗਟ ਕਰਦਾ ਹੈ, ਪਰ ਜੋ ਆਤਮਾ ਵਿੱਚ ਭਰੋਸੇਮੰਦ ਹੈ ਉਹ ਇੱਕ ਚੀਜ਼ ਨੂੰ ਢੱਕ ਲੈਂਦਾ ਹੈ।</w:t>
      </w:r>
    </w:p>
    <w:p/>
    <w:p>
      <w:r xmlns:w="http://schemas.openxmlformats.org/wordprocessingml/2006/main">
        <w:t xml:space="preserve">ਰੂਥ 3:15 ਉਸ ਨੇ ਇਹ ਵੀ ਕਿਹਾ, ਜੋ ਪਰਦਾ ਤੇਰੇ ਉੱਤੇ ਹੈ, ਲਿਆਓ ਅਤੇ ਉਸਨੂੰ ਫੜੋ। ਜਦੋਂ ਉਸਨੇ ਉਸਨੂੰ ਫੜਿਆ, ਉਸਨੇ ਛੇ ਮਾਪ ਜੌਂ ਮਿਣੇ ਅਤੇ ਉਸਨੂੰ ਉਸਦੇ ਉੱਤੇ ਰੱਖਿਆ ਅਤੇ ਉਹ ਸ਼ਹਿਰ ਵਿੱਚ ਚਲੀ ਗਈ।</w:t>
      </w:r>
    </w:p>
    <w:p/>
    <w:p>
      <w:r xmlns:w="http://schemas.openxmlformats.org/wordprocessingml/2006/main">
        <w:t xml:space="preserve">ਬੋਅਜ਼ ਰੂਥ ਨੂੰ ਉਹ ਪਰਦਾ ਲਿਆਉਣ ਲਈ ਕਹਿੰਦਾ ਹੈ ਜੋ ਉਸ ਨੇ ਪਾਇਆ ਹੋਇਆ ਹੈ ਅਤੇ ਜਦੋਂ ਉਹ ਕਰਦੀ ਹੈ, ਤਾਂ ਉਹ ਛੇ ਮਾਪ ਜੌਆਂ ਨਾਲ ਭਰ ਦਿੰਦਾ ਹੈ।</w:t>
      </w:r>
    </w:p>
    <w:p/>
    <w:p>
      <w:r xmlns:w="http://schemas.openxmlformats.org/wordprocessingml/2006/main">
        <w:t xml:space="preserve">1. ਬੋਅਜ਼ ਦੀ ਉਦਾਰਤਾ: ਸਾਡੇ ਸਾਰਿਆਂ ਲਈ ਇਕ ਮਿਸਾਲ</w:t>
      </w:r>
    </w:p>
    <w:p/>
    <w:p>
      <w:r xmlns:w="http://schemas.openxmlformats.org/wordprocessingml/2006/main">
        <w:t xml:space="preserve">2. ਦੂਜਿਆਂ ਦੀ ਸੇਵਾ ਕਰਨ ਲਈ ਜੋ ਪਰਮੇਸ਼ੁਰ ਸਾਨੂੰ ਦਿੰਦਾ ਹੈ ਉਸ ਨੂੰ ਵਰਤਣਾ</w:t>
      </w:r>
    </w:p>
    <w:p/>
    <w:p>
      <w:r xmlns:w="http://schemas.openxmlformats.org/wordprocessingml/2006/main">
        <w:t xml:space="preserve">1. ਮੱਤੀ 7:12, "ਇਸ ਲਈ ਸਭ ਕੁਝ ਜੋ ਤੁਸੀਂ ਚਾਹੁੰਦੇ ਹੋ ਕਿ ਲੋਕ ਤੁਹਾਡੇ ਨਾਲ ਕਰਨ, ਤੁਸੀਂ ਉਨ੍ਹਾਂ ਨਾਲ ਵੀ ਅਜਿਹਾ ਹੀ ਕਰੋ: ਕਿਉਂਕਿ ਇਹ ਕਾਨੂੰਨ ਅਤੇ ਨਬੀਆਂ ਹਨ।"</w:t>
      </w:r>
    </w:p>
    <w:p/>
    <w:p>
      <w:r xmlns:w="http://schemas.openxmlformats.org/wordprocessingml/2006/main">
        <w:t xml:space="preserve">2. 1 ਪਤਰਸ 4:10, "ਜਿਵੇਂ ਹਰ ਮਨੁੱਖ ਨੇ ਦਾਤ ਪ੍ਰਾਪਤ ਕੀਤੀ ਹੈ, ਉਸੇ ਤਰ੍ਹਾਂ ਪਰਮੇਸ਼ੁਰ ਦੀ ਅਨੇਕ ਕਿਰਪਾ ਦੇ ਚੰਗੇ ਮੁਖ਼ਤਿਆਰਾਂ ਵਜੋਂ ਇੱਕ ਦੂਜੇ ਦੀ ਸੇਵਾ ਕਰੋ।"</w:t>
      </w:r>
    </w:p>
    <w:p/>
    <w:p>
      <w:r xmlns:w="http://schemas.openxmlformats.org/wordprocessingml/2006/main">
        <w:t xml:space="preserve">ਰੂਥ 3:16 ਜਦੋਂ ਉਹ ਆਪਣੀ ਸੱਸ ਕੋਲ ਆਈ ਤਾਂ ਉਸ ਨੇ ਆਖਿਆ, ਹੇ ਮੇਰੀ ਧੀ, ਤੂੰ ਕੌਣ ਹੈਂ? ਅਤੇ ਉਸਨੇ ਉਸਨੂੰ ਉਹ ਸਭ ਕੁਝ ਦੱਸਿਆ ਜੋ ਉਸ ਆਦਮੀ ਨੇ ਉਸਦੇ ਨਾਲ ਕੀਤਾ ਸੀ।</w:t>
      </w:r>
    </w:p>
    <w:p/>
    <w:p>
      <w:r xmlns:w="http://schemas.openxmlformats.org/wordprocessingml/2006/main">
        <w:t xml:space="preserve">ਰੂਥ ਆਪਣੀ ਸੱਸ ਕੋਲ ਵਾਪਸ ਪਰਤਦੀ ਹੈ ਅਤੇ ਉਸ ਆਦਮੀ ਨੇ ਉਸ ਲਈ ਕੀ ਕੀਤਾ ਸੀ।</w:t>
      </w:r>
    </w:p>
    <w:p/>
    <w:p>
      <w:r xmlns:w="http://schemas.openxmlformats.org/wordprocessingml/2006/main">
        <w:t xml:space="preserve">1. ਵਿਸ਼ਵਾਸ ਦੀ ਸ਼ਕਤੀ: ਰੂਥ 3:16 ਦਾ ਅਧਿਐਨ</w:t>
      </w:r>
    </w:p>
    <w:p/>
    <w:p>
      <w:r xmlns:w="http://schemas.openxmlformats.org/wordprocessingml/2006/main">
        <w:t xml:space="preserve">2. ਅਜਨਬੀਆਂ ਦੀ ਦਿਆਲਤਾ: ਰੂਥ 3:16 ਦਾ ਅਧਿਐਨ</w:t>
      </w:r>
    </w:p>
    <w:p/>
    <w:p>
      <w:r xmlns:w="http://schemas.openxmlformats.org/wordprocessingml/2006/main">
        <w:t xml:space="preserve">1. ਉਤਪਤ 16:13 - ਅਤੇ ਉਸਨੇ ਯਹੋਵਾਹ ਦਾ ਨਾਮ ਪੁਕਾਰਿਆ ਜੋ ਉਸ ਨਾਲ ਬੋਲਿਆ ਸੀ, ਤੂੰ ਪਰਮੇਸ਼ੁਰ ਮੈਨੂੰ ਵੇਖਦਾ ਹੈ: ਉਸਨੇ ਕਿਹਾ, ਕੀ ਮੈਂ ਵੀ ਇੱਥੇ ਉਸ ਦੀ ਦੇਖਭਾਲ ਕੀਤੀ ਹੈ ਜੋ ਮੈਨੂੰ ਵੇਖਦਾ ਹੈ?</w:t>
      </w:r>
    </w:p>
    <w:p/>
    <w:p>
      <w:r xmlns:w="http://schemas.openxmlformats.org/wordprocessingml/2006/main">
        <w:t xml:space="preserve">2. ਜ਼ਬੂਰ 145:9 - ਯਹੋਵਾਹ ਸਾਰਿਆਂ ਲਈ ਭਲਾ ਹੈ: ਅਤੇ ਉਸਦੀ ਕੋਮਲ ਦਇਆ ਉਸਦੇ ਸਾਰੇ ਕੰਮਾਂ ਉੱਤੇ ਹੈ।</w:t>
      </w:r>
    </w:p>
    <w:p/>
    <w:p>
      <w:r xmlns:w="http://schemas.openxmlformats.org/wordprocessingml/2006/main">
        <w:t xml:space="preserve">ਰੂਥ 3:17 ਉਸ ਨੇ ਆਖਿਆ, ਇਹ ਛੇ ਮਾਪ ਜੌਂ ਉਸ ਨੇ ਮੈਨੂੰ ਦਿੱਤੇ ਸਨ। ਕਿਉਂਕਿ ਉਸਨੇ ਮੈਨੂੰ ਕਿਹਾ, 'ਤੇਰੀ ਸੱਸ ਕੋਲ ਖਾਲੀ ਨਾ ਜਾ।</w:t>
      </w:r>
    </w:p>
    <w:p/>
    <w:p>
      <w:r xmlns:w="http://schemas.openxmlformats.org/wordprocessingml/2006/main">
        <w:t xml:space="preserve">ਰੂਥ ਤੋਹਫ਼ੇ ਵਜੋਂ ਛੇ ਮਾਪ ਜੌਂ ਲੈ ਕੇ ਆਪਣੀ ਸੱਸ ਦੇ ਘਰ ਗਈ।</w:t>
      </w:r>
    </w:p>
    <w:p/>
    <w:p>
      <w:r xmlns:w="http://schemas.openxmlformats.org/wordprocessingml/2006/main">
        <w:t xml:space="preserve">1. ਮੁਸੀਬਤਾਂ ਦੇ ਸਾਮ੍ਹਣੇ ਉਦਾਰਤਾ ਦੀ ਸ਼ਕਤੀ</w:t>
      </w:r>
    </w:p>
    <w:p/>
    <w:p>
      <w:r xmlns:w="http://schemas.openxmlformats.org/wordprocessingml/2006/main">
        <w:t xml:space="preserve">2. ਆਗਿਆਕਾਰੀ ਅਤੇ ਆਦਰ ਦੀ ਮਹੱਤਤਾ</w:t>
      </w:r>
    </w:p>
    <w:p/>
    <w:p>
      <w:r xmlns:w="http://schemas.openxmlformats.org/wordprocessingml/2006/main">
        <w:t xml:space="preserve">1. ਕਹਾਉਤਾਂ 19:17, ਜੋ ਕੋਈ ਗਰੀਬਾਂ ਲਈ ਖੁੱਲ੍ਹੇ ਦਿਲ ਵਾਲਾ ਹੈ ਉਹ ਪ੍ਰਭੂ ਨੂੰ ਉਧਾਰ ਦਿੰਦਾ ਹੈ, ਅਤੇ ਉਹ ਉਸਨੂੰ ਉਸਦੇ ਕੰਮ ਦਾ ਬਦਲਾ ਦੇਵੇਗਾ।</w:t>
      </w:r>
    </w:p>
    <w:p/>
    <w:p>
      <w:r xmlns:w="http://schemas.openxmlformats.org/wordprocessingml/2006/main">
        <w:t xml:space="preserve">2. 1 ਪਤਰਸ 2:13-17, ਪ੍ਰਭੂ ਦੀ ਖ਼ਾਤਰ ਹਰ ਮਨੁੱਖੀ ਸੰਸਥਾ ਦੇ ਅਧੀਨ ਬਣੋ, ਭਾਵੇਂ ਇਹ ਸਮਰਾਟ ਦੇ ਤੌਰ ਤੇ ਸਰਵਉੱਚ ਹੋਵੇ, ਜਾਂ ਰਾਜਪਾਲਾਂ ਦੇ ਜੋ ਉਸ ਦੁਆਰਾ ਭੇਜੇ ਗਏ ਹਨ ਜੋ ਬੁਰਾਈ ਕਰਨ ਵਾਲਿਆਂ ਨੂੰ ਸਜ਼ਾ ਦੇਣ ਅਤੇ ਕਰਨ ਵਾਲਿਆਂ ਦੀ ਪ੍ਰਸ਼ੰਸਾ ਕਰਨ ਲਈ। ਚੰਗਾ. ਕਿਉਂ ਜੋ ਪਰਮੇਸ਼ੁਰ ਦੀ ਇਹ ਮਰਜ਼ੀ ਹੈ ਕਿ ਤੁਸੀਂ ਭਲਾ ਕਰ ਕੇ ਮੂਰਖਾਂ ਦੀ ਅਗਿਆਨਤਾ ਨੂੰ ਚੁੱਪ ਕਰਾਓ। ਅਜ਼ਾਦ ਲੋਕਾਂ ਵਾਂਗ ਜੀਓ, ਆਪਣੀ ਆਜ਼ਾਦੀ ਨੂੰ ਬੁਰਾਈ ਲਈ ਢੱਕਣ ਵਜੋਂ ਨਾ ਵਰਤੋ, ਪਰ ਪਰਮੇਸ਼ੁਰ ਦੇ ਸੇਵਕਾਂ ਵਜੋਂ ਜੀਓ। ਸਾਰਿਆਂ ਦਾ ਆਦਰ ਕਰੋ। ਭਾਈਚਾਰਕ ਸਾਂਝ ਨੂੰ ਪਿਆਰ ਕਰੋ। ਰੱਬ ਤੋਂ ਡਰੋ। ਬਾਦਸ਼ਾਹ ਦਾ ਆਦਰ ਕਰੋ।</w:t>
      </w:r>
    </w:p>
    <w:p/>
    <w:p>
      <w:r xmlns:w="http://schemas.openxmlformats.org/wordprocessingml/2006/main">
        <w:t xml:space="preserve">ਰੂਥ 3:18 ਤਦ ਉਸ ਨੇ ਕਿਹਾ, ਹੇ ਮੇਰੀ ਧੀ, ਜਦੋਂ ਤੱਕ ਤੂੰ ਇਹ ਨਾ ਜਾਣ ਲੈ ਕਿ ਗੱਲ ਕਿਵੇਂ ਹੋਵੇਗੀ, ਬੈਠ ਜਾ, ਕਿਉਂ ਜੋ ਉਹ ਮਨੁੱਖ ਅਰਾਮ ਵਿੱਚ ਨਹੀਂ ਹੋਵੇਗਾ, ਜਦ ਤੱਕ ਉਹ ਅੱਜ ਦੇ ਦਿਨ ਇਸ ਗੱਲ ਨੂੰ ਪੂਰਾ ਨਾ ਕਰ ਲਵੇ।</w:t>
      </w:r>
    </w:p>
    <w:p/>
    <w:p>
      <w:r xmlns:w="http://schemas.openxmlformats.org/wordprocessingml/2006/main">
        <w:t xml:space="preserve">ਰੂਥ ਆਪਣੇ ਅਤੇ ਨਾਓਮੀ ਲਈ ਸਹੀ ਨਤੀਜਾ ਲਿਆਉਣ ਲਈ ਪਰਮੇਸ਼ੁਰ ਉੱਤੇ ਭਰੋਸਾ ਰੱਖਦੀ ਹੈ।</w:t>
      </w:r>
    </w:p>
    <w:p/>
    <w:p>
      <w:r xmlns:w="http://schemas.openxmlformats.org/wordprocessingml/2006/main">
        <w:t xml:space="preserve">1. ਅਨਿਸ਼ਚਿਤਤਾ ਦੇ ਸਮੇਂ ਵਿੱਚ ਰੱਬ 'ਤੇ ਭਰੋਸਾ ਕਰਨਾ</w:t>
      </w:r>
    </w:p>
    <w:p/>
    <w:p>
      <w:r xmlns:w="http://schemas.openxmlformats.org/wordprocessingml/2006/main">
        <w:t xml:space="preserve">2. ਅਸੀਂ ਕੀ ਕੰਟਰੋਲ ਕਰ ਸਕਦੇ ਹਾਂ 'ਤੇ ਧਿਆਨ ਕੇਂਦਰਿਤ ਕਰਨਾ</w:t>
      </w:r>
    </w:p>
    <w:p/>
    <w:p>
      <w:r xmlns:w="http://schemas.openxmlformats.org/wordprocessingml/2006/main">
        <w:t xml:space="preserve">1. ਯਸਾਯਾਹ 26:3-4 - ਤੁਸੀਂ ਉਸ ਨੂੰ ਪੂਰਨ ਸ਼ਾਂਤੀ ਵਿੱਚ ਰੱਖੋਗੇ ਜਿਸਦਾ ਮਨ ਤੁਹਾਡੇ ਉੱਤੇ ਟਿਕਿਆ ਹੋਇਆ ਹੈ, ਕਿਉਂਕਿ ਉਹ ਤੁਹਾਡੇ ਵਿੱਚ ਭਰੋਸਾ ਰੱਖਦਾ ਹੈ।</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ਰੂਥ 4 ਦਾ ਸਾਰ ਤਿੰਨ ਪੈਰਿਆਂ ਵਿੱਚ ਹੇਠਾਂ ਦਿੱਤਾ ਜਾ ਸਕਦਾ ਹੈ, ਸੰਕੇਤਕ ਆਇਤਾਂ ਦੇ ਨਾਲ:</w:t>
      </w:r>
    </w:p>
    <w:p/>
    <w:p>
      <w:r xmlns:w="http://schemas.openxmlformats.org/wordprocessingml/2006/main">
        <w:t xml:space="preserve">ਪੈਰਾ 1: ਰੂਥ 4:1-8 ਰੂਥ ਦੇ ਛੁਟਕਾਰੇ ਲਈ ਕਾਨੂੰਨੀ ਕਾਰਵਾਈਆਂ ਨੂੰ ਪੇਸ਼ ਕਰਦਾ ਹੈ। ਇਸ ਅਧਿਆਇ ਵਿੱਚ, ਬੋਅਜ਼ ਸ਼ਹਿਰ ਦੇ ਦਰਵਾਜ਼ੇ ਤੇ ਜਾਂਦਾ ਹੈ ਜਿੱਥੇ ਕਾਨੂੰਨੀ ਮਾਮਲਿਆਂ ਬਾਰੇ ਚਰਚਾ ਕੀਤੀ ਜਾਂਦੀ ਹੈ ਅਤੇ ਉਸ ਨਜ਼ਦੀਕੀ ਰਿਸ਼ਤੇਦਾਰ ਨੂੰ ਮਿਲਣ ਲਈ ਹੱਲ ਕੀਤਾ ਜਾਂਦਾ ਹੈ ਜਿਸ ਕੋਲ ਏਲੀਮਲਕ ਦੀ ਜ਼ਮੀਨ ਛੁਡਾਉਣ ਅਤੇ ਰੂਥ ਨਾਲ ਵਿਆਹ ਕਰਨ ਦਾ ਦਾਅਵਾ ਹੈ। ਬੋਅਜ਼ ਉਸ ਨੂੰ ਮੌਕਾ ਪੇਸ਼ ਕਰਦਾ ਹੈ, ਉਸ ਨੂੰ ਸਭ ਤੋਂ ਨਜ਼ਦੀਕੀ ਰਿਸ਼ਤੇਦਾਰ ਵਜੋਂ ਉਸ ਦੀ ਡਿਊਟੀ ਬਾਰੇ ਦੱਸਦਾ ਹੈ। ਹਾਲਾਂਕਿ, ਜਦੋਂ ਰਿਸ਼ਤੇਦਾਰ ਨੂੰ ਪਤਾ ਲੱਗਦਾ ਹੈ ਕਿ ਏਲੀਮੇਲਕ ਦੀ ਜ਼ਮੀਨ ਪ੍ਰਾਪਤ ਕਰਨ ਵਿੱਚ ਰੂਥ ਨਾਲ ਵਿਆਹ ਕਰਨਾ ਵੀ ਸ਼ਾਮਲ ਹੈ, ਤਾਂ ਉਸਨੇ ਆਪਣੇ ਛੁਟਕਾਰਾ ਦੇ ਅਧਿਕਾਰ ਦੀ ਵਰਤੋਂ ਕਰਨ ਤੋਂ ਇਨਕਾਰ ਕਰ ਦਿੱਤਾ।</w:t>
      </w:r>
    </w:p>
    <w:p/>
    <w:p>
      <w:r xmlns:w="http://schemas.openxmlformats.org/wordprocessingml/2006/main">
        <w:t xml:space="preserve">ਪੈਰਾ 2: ਰੂਥ 4:9-12 ਵਿੱਚ ਜਾਰੀ ਰੱਖਦੇ ਹੋਏ, ਇਹ ਰੂਥ ਪ੍ਰਤੀ ਬੋਅਜ਼ ਦੀ ਵਚਨਬੱਧਤਾ ਨੂੰ ਦਰਸਾਉਂਦਾ ਹੈ। ਨਜ਼ਦੀਕੀ ਰਿਸ਼ਤੇਦਾਰ ਤੋਂ ਕੋਈ ਇਤਰਾਜ਼ ਨਾ ਹੋਣ ਦੇ ਨਾਲ, ਬੋਅਜ਼ ਨੇ ਇੱਕ ਰਿਸ਼ਤੇਦਾਰ-ਛੁਡਾਉਣ ਵਾਲੇ ਵਜੋਂ ਆਪਣੀ ਸਥਿਤੀ ਸੰਭਾਲ ਲਈ। ਉਸਨੇ ਜਨਤਕ ਤੌਰ 'ਤੇ ਏਲੀਮੇਲਕ ਦੀ ਜਾਇਦਾਦ ਨੂੰ ਛੁਡਾਉਣ ਅਤੇ ਰੂਥ ਨੂੰ ਆਪਣੀ ਪਤਨੀ ਵਜੋਂ ਲੈਣ ਦੇ ਆਪਣੇ ਇਰਾਦੇ ਦਾ ਐਲਾਨ ਕੀਤਾ। ਸ਼ਹਿਰ ਦੇ ਗੇਟ 'ਤੇ ਮੌਜੂਦ ਗਵਾਹਾਂ ਨੇ ਉਨ੍ਹਾਂ ਦੇ ਯੂਨੀਅਨ ਨੂੰ ਅਸੀਸ ਦਿੱਤੀ ਅਤੇ ਉਨ੍ਹਾਂ ਦੀ ਖੁਸ਼ਹਾਲੀ ਲਈ ਪ੍ਰਾਰਥਨਾ ਕੀਤੀ।</w:t>
      </w:r>
    </w:p>
    <w:p/>
    <w:p>
      <w:r xmlns:w="http://schemas.openxmlformats.org/wordprocessingml/2006/main">
        <w:t xml:space="preserve">ਪੈਰਾ 3: ਰੂਥ 4 ਬੋਅਜ਼ ਅਤੇ ਰੂਥ ਦੇ ਵਿਆਹ ਅਤੇ ਨਾਓਮੀ ਲਈ ਇਸਦੀ ਮਹੱਤਤਾ ਦੇ ਬਿਰਤਾਂਤ ਨਾਲ ਸਮਾਪਤ ਹੁੰਦੀ ਹੈ। ਰੂਥ 4:13-22 ਵਿਚ, ਇਹ ਜ਼ਿਕਰ ਕੀਤਾ ਗਿਆ ਹੈ ਕਿ ਬੋਅਜ਼ ਨੇ ਰੂਥ ਨਾਲ ਵਿਆਹ ਕੀਤਾ, ਅਤੇ ਉਨ੍ਹਾਂ ਦਾ ਓਬੇਦ ਨਾਂ ਦਾ ਇਕ ਪੁੱਤਰ ਹੈ ਜੋ ਨਾ ਸਿਰਫ਼ ਉਨ੍ਹਾਂ ਲਈ, ਸਗੋਂ ਨਾਓਮੀ ਲਈ ਵੀ ਖੁਸ਼ੀ ਲਿਆਉਂਦਾ ਹੈ ਜਿਸ ਨੇ ਆਪਣੇ ਪਰਿਵਾਰ ਵਿਚ ਬਹੁਤ ਨੁਕਸਾਨ ਕੀਤਾ ਸੀ। ਓਬੇਦ ਕਿੰਗ ਡੇਵਿਡ ਦਾ ਦਾਦਾ ਬਣ ਗਿਆ ਹੈ ਜੋ ਇਜ਼ਰਾਈਲੀ ਇਤਿਹਾਸ ਵਿੱਚ ਇੱਕ ਮਹੱਤਵਪੂਰਨ ਵੰਸ਼ ਨਾਲ ਜੁੜਿਆ ਹੋਇਆ ਹੈ।</w:t>
      </w:r>
    </w:p>
    <w:p/>
    <w:p>
      <w:r xmlns:w="http://schemas.openxmlformats.org/wordprocessingml/2006/main">
        <w:t xml:space="preserve">ਸਾਰੰਸ਼ ਵਿੱਚ:</w:t>
      </w:r>
    </w:p>
    <w:p>
      <w:r xmlns:w="http://schemas.openxmlformats.org/wordprocessingml/2006/main">
        <w:t xml:space="preserve">ਰੂਥ 4 ਪੇਸ਼ ਕਰਦੀ ਹੈ:</w:t>
      </w:r>
    </w:p>
    <w:p>
      <w:r xmlns:w="http://schemas.openxmlformats.org/wordprocessingml/2006/main">
        <w:t xml:space="preserve">ਛੁਟਕਾਰਾ ਲਈ ਕਾਨੂੰਨੀ ਕਾਰਵਾਈ ਬੋਅਜ਼ ਨੇੜਲੇ ਰਿਸ਼ਤੇਦਾਰ ਨਾਲ ਮੁਲਾਕਾਤ ਕੀਤੀ;</w:t>
      </w:r>
    </w:p>
    <w:p>
      <w:r xmlns:w="http://schemas.openxmlformats.org/wordprocessingml/2006/main">
        <w:t xml:space="preserve">ਰੂਥ ਪ੍ਰਤੀ ਬੋਅਜ਼ ਦੀ ਵਚਨਬੱਧਤਾ ਛੁਡਾਉਣ ਦੇ ਇਰਾਦੇ ਦਾ ਐਲਾਨ;</w:t>
      </w:r>
    </w:p>
    <w:p>
      <w:r xmlns:w="http://schemas.openxmlformats.org/wordprocessingml/2006/main">
        <w:t xml:space="preserve">ਬੋਅਜ਼ ਅਤੇ ਰੂਥ ਵਿਚਕਾਰ ਵਿਆਹ ਓਬੇਦ ਦਾ ਜਨਮ ਅਤੇ ਨਾਓਮੀ ਲਈ ਮਹੱਤਵ।</w:t>
      </w:r>
    </w:p>
    <w:p/>
    <w:p>
      <w:r xmlns:w="http://schemas.openxmlformats.org/wordprocessingml/2006/main">
        <w:t xml:space="preserve">ਇਸ 'ਤੇ ਜ਼ੋਰ:</w:t>
      </w:r>
    </w:p>
    <w:p>
      <w:r xmlns:w="http://schemas.openxmlformats.org/wordprocessingml/2006/main">
        <w:t xml:space="preserve">ਛੁਟਕਾਰਾ ਲਈ ਕਾਨੂੰਨੀ ਕਾਰਵਾਈ ਬੋਅਜ਼ ਨੇੜਲੇ ਰਿਸ਼ਤੇਦਾਰ ਨਾਲ ਮੁਲਾਕਾਤ ਕੀਤੀ;</w:t>
      </w:r>
    </w:p>
    <w:p>
      <w:r xmlns:w="http://schemas.openxmlformats.org/wordprocessingml/2006/main">
        <w:t xml:space="preserve">ਰੂਥ ਪ੍ਰਤੀ ਬੋਅਜ਼ ਦੀ ਵਚਨਬੱਧਤਾ ਛੁਡਾਉਣ ਦੇ ਇਰਾਦੇ ਦਾ ਐਲਾਨ;</w:t>
      </w:r>
    </w:p>
    <w:p>
      <w:r xmlns:w="http://schemas.openxmlformats.org/wordprocessingml/2006/main">
        <w:t xml:space="preserve">ਬੋਅਜ਼ ਅਤੇ ਰੂਥ ਵਿਚਕਾਰ ਵਿਆਹ ਓਬੇਦ ਦਾ ਜਨਮ ਅਤੇ ਨਾਓਮੀ ਲਈ ਮਹੱਤਵ।</w:t>
      </w:r>
    </w:p>
    <w:p/>
    <w:p>
      <w:r xmlns:w="http://schemas.openxmlformats.org/wordprocessingml/2006/main">
        <w:t xml:space="preserve">ਅਧਿਆਇ ਰੂਥ ਦੇ ਛੁਟਕਾਰੇ ਲਈ ਕਾਨੂੰਨੀ ਕਾਰਵਾਈਆਂ, ਰੂਥ ਪ੍ਰਤੀ ਬੋਅਜ਼ ਦੀ ਵਚਨਬੱਧਤਾ, ਅਤੇ ਬੋਅਜ਼ ਅਤੇ ਰੂਥ ਵਿਚਕਾਰ ਵਿਆਹ ਜੋ ਓਬੇਦ ਦੇ ਜਨਮ ਵੱਲ ਲੈ ਜਾਂਦਾ ਹੈ, ਨਾਓਮੀ ਲਈ ਉਲਝਣ ਵਾਲੀ ਇੱਕ ਮਹੱਤਵਪੂਰਣ ਘਟਨਾ 'ਤੇ ਕੇਂਦਰਿਤ ਹੈ। ਰੂਥ 4 ਵਿਚ, ਬੋਅਜ਼ ਉਸ ਨਜ਼ਦੀਕੀ ਰਿਸ਼ਤੇਦਾਰ ਨੂੰ ਮਿਲਣ ਲਈ ਸ਼ਹਿਰ ਦੇ ਦਰਵਾਜ਼ੇ 'ਤੇ ਜਾਂਦਾ ਹੈ ਜਿਸ ਕੋਲ ਏਲੀਮੇਲਕ ਦੀ ਜ਼ਮੀਨ ਛੁਡਾਉਣ ਅਤੇ ਰੂਥ ਨਾਲ ਵਿਆਹ ਕਰਨ ਦਾ ਦਾਅਵਾ ਹੈ। ਉਹ ਸਭ ਤੋਂ ਨਜ਼ਦੀਕੀ ਰਿਸ਼ਤੇਦਾਰ ਵਜੋਂ ਆਪਣਾ ਫਰਜ਼ ਸਮਝਾਉਂਦੇ ਹੋਏ, ਉਸ ਨੂੰ ਮੌਕਾ ਪੇਸ਼ ਕਰਦਾ ਹੈ। ਹਾਲਾਂਕਿ, ਜਦੋਂ ਉਸਨੂੰ ਪਤਾ ਲੱਗਦਾ ਹੈ ਕਿ ਏਲੀਮੇਲੇਕ ਦੀ ਜ਼ਮੀਨ ਪ੍ਰਾਪਤ ਕਰਨ ਵਿੱਚ ਰੂਥ ਨਾਲ ਵਿਆਹ ਕਰਨਾ ਵੀ ਸ਼ਾਮਲ ਹੈ, ਤਾਂ ਉਸਨੇ ਛੁਟਕਾਰਾ ਪਾਉਣ ਦੇ ਆਪਣੇ ਅਧਿਕਾਰ ਦੀ ਵਰਤੋਂ ਕਰਨ ਤੋਂ ਇਨਕਾਰ ਕਰ ਦਿੱਤਾ।</w:t>
      </w:r>
    </w:p>
    <w:p/>
    <w:p>
      <w:r xmlns:w="http://schemas.openxmlformats.org/wordprocessingml/2006/main">
        <w:t xml:space="preserve">ਰੂਥ 4 ਵਿੱਚ ਜਾਰੀ ਰੱਖਦੇ ਹੋਏ, ਨਜ਼ਦੀਕੀ ਰਿਸ਼ਤੇਦਾਰ ਦੇ ਕਿਸੇ ਇਤਰਾਜ਼ ਦੇ ਬਿਨਾਂ, ਬੋਅਜ਼ ਇੱਕ ਰਿਸ਼ਤੇਦਾਰ-ਛੁਡਾਉਣ ਵਾਲੇ ਵਜੋਂ ਆਪਣੀ ਸਥਿਤੀ ਲੈਂਦਾ ਹੈ। ਉਸਨੇ ਜਨਤਕ ਤੌਰ 'ਤੇ ਏਲੀਮੇਲਕ ਦੀ ਜਾਇਦਾਦ ਨੂੰ ਛੁਡਾਉਣ ਅਤੇ ਰੂਥ ਨੂੰ ਆਪਣੀ ਪਤਨੀ ਵਜੋਂ ਲੈਣ ਦੇ ਆਪਣੇ ਇਰਾਦੇ ਦਾ ਐਲਾਨ ਕੀਤਾ। ਸ਼ਹਿਰ ਦੇ ਗੇਟ 'ਤੇ ਮੌਜੂਦ ਗਵਾਹਾਂ ਨੇ ਉਨ੍ਹਾਂ ਦੀ ਯੂਨੀਅਨ ਨੂੰ ਅਸੀਸ ਦਿੱਤੀ ਅਤੇ ਉਨ੍ਹਾਂ ਦੀ ਵਚਨਬੱਧਤਾ ਦੀ ਪੁਸ਼ਟੀ ਕਰਦੇ ਹੋਏ ਇੱਕ ਮਹੱਤਵਪੂਰਨ ਪਲ ਉਨ੍ਹਾਂ ਦੀ ਖੁਸ਼ਹਾਲੀ ਲਈ ਪ੍ਰਾਰਥਨਾ ਕੀਤੀ।</w:t>
      </w:r>
    </w:p>
    <w:p/>
    <w:p>
      <w:r xmlns:w="http://schemas.openxmlformats.org/wordprocessingml/2006/main">
        <w:t xml:space="preserve">ਰੂਥ 4 ਬੋਅਜ਼ ਅਤੇ ਰੂਥ ਦੇ ਵਿਆਹ ਅਤੇ ਨਾਓਮੀ ਲਈ ਇਸ ਦੀ ਮਹੱਤਤਾ ਦੇ ਬਿਰਤਾਂਤ ਨਾਲ ਸਮਾਪਤ ਹੁੰਦੀ ਹੈ। ਉਨ੍ਹਾਂ ਦਾ ਇਕ ਪੁੱਤਰ ਹੈ ਜਿਸ ਦਾ ਨਾਂ ਓਬੇਦ ਹੈ ਜੋ ਨਾ ਸਿਰਫ਼ ਉਨ੍ਹਾਂ ਲਈ, ਸਗੋਂ ਨਾਓਮੀ ਲਈ ਵੀ ਬਹੁਤ ਖ਼ੁਸ਼ੀ ਲਿਆਉਂਦਾ ਹੈ ਜਿਸ ਨੇ ਆਪਣੇ ਪਰਿਵਾਰ ਵਿਚ ਗਹਿਰਾ ਨੁਕਸਾਨ ਝੱਲਿਆ ਸੀ। ਓਬੇਦ ਕਿੰਗ ਡੇਵਿਡ ਦਾ ਦਾਦਾ ਬਣ ਗਿਆ ਇਜ਼ਰਾਈਲੀ ਇਤਿਹਾਸ ਵਿੱਚ ਇੱਕ ਮਹੱਤਵਪੂਰਣ ਵੰਸ਼ ਦਾ ਸਬੰਧ ਹੈ ਜੋ ਬੋਅਜ਼ ਅਤੇ ਰੂਥ ਦੇ ਵਿਚਕਾਰ ਇਸ ਮਿਲਾਪ ਦੁਆਰਾ ਅਸੀਸਾਂ ਲਿਆਉਣ ਵਿੱਚ ਪਰਮੇਸ਼ੁਰ ਦੇ ਉਪਦੇਸ਼ ਨੂੰ ਉਜਾਗਰ ਕਰਦਾ ਹੈ।</w:t>
      </w:r>
    </w:p>
    <w:p/>
    <w:p>
      <w:r xmlns:w="http://schemas.openxmlformats.org/wordprocessingml/2006/main">
        <w:t xml:space="preserve">ਰੂਥ 4:1 ਤਦ ਬੋਅਜ਼ ਫਾਟਕ ਉੱਤੇ ਗਿਆ ਅਤੇ ਉਸ ਨੂੰ ਉੱਥੇ ਬੈਠਾ ਦਿੱਤਾ, ਅਤੇ ਵੇਖੋ, ਉਹ ਰਿਸ਼ਤੇਦਾਰ ਜਿਸ ਦੇ ਬਾਰੇ ਬੋਅਜ਼ ਨੇ ਗੱਲ ਕੀਤੀ ਸੀ, ਕੋਲ ਆਇਆ। ਜਿਸਨੂੰ ਉਸਨੇ ਕਿਹਾ, ਹਾਏ, ਐਸਾ! ਪਾਸੇ ਹੋ ਜਾਓ, ਇੱਥੇ ਬੈਠੋ। ਅਤੇ ਉਹ ਪਾਸੇ ਹੋ ਕੇ ਬੈਠ ਗਿਆ।</w:t>
      </w:r>
    </w:p>
    <w:p/>
    <w:p>
      <w:r xmlns:w="http://schemas.openxmlformats.org/wordprocessingml/2006/main">
        <w:t xml:space="preserve">ਬੋਅਜ਼ ਸ਼ਹਿਰ ਦੇ ਦਰਵਾਜ਼ੇ ਤੇ ਜਾਂਦਾ ਹੈ ਅਤੇ ਇੱਕ ਰਿਸ਼ਤੇਦਾਰ ਨੂੰ ਮਿਲਦਾ ਹੈ ਜਿਸਦਾ ਉਸਨੇ ਪਹਿਲਾਂ ਜ਼ਿਕਰ ਕੀਤਾ ਸੀ, ਉਸਨੂੰ ਬੈਠਣ ਦਾ ਸੱਦਾ ਦਿੱਤਾ।</w:t>
      </w:r>
    </w:p>
    <w:p/>
    <w:p>
      <w:r xmlns:w="http://schemas.openxmlformats.org/wordprocessingml/2006/main">
        <w:t xml:space="preserve">1. ਜੇ ਅਸੀਂ ਉਸ ਨੂੰ ਭਾਲਦੇ ਹਾਂ ਤਾਂ ਰੱਬ ਸਾਨੂੰ ਇੱਕ ਸਹਾਇਕ ਪ੍ਰਦਾਨ ਕਰੇਗਾ।</w:t>
      </w:r>
    </w:p>
    <w:p/>
    <w:p>
      <w:r xmlns:w="http://schemas.openxmlformats.org/wordprocessingml/2006/main">
        <w:t xml:space="preserve">2. ਅਸੀਂ ਆਪਣੇ ਟੀਚਿਆਂ ਦੇ ਨੇੜੇ ਲਿਆਉਣ ਲਈ ਪਰਮੇਸ਼ੁਰ 'ਤੇ ਭਰੋਸਾ ਕਰ ਸਕਦੇ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ਰੂਥ 4:2 ਅਤੇ ਉਸ ਨੇ ਸ਼ਹਿਰ ਦੇ ਬਜ਼ੁਰਗਾਂ ਵਿੱਚੋਂ ਦਸ ਮਨੁੱਖਾਂ ਨੂੰ ਲਿਆ ਅਤੇ ਆਖਿਆ, ਤੁਸੀਂ ਇੱਥੇ ਬੈਠੋ। ਅਤੇ ਉਹ ਬੈਠ ਗਏ।</w:t>
      </w:r>
    </w:p>
    <w:p/>
    <w:p>
      <w:r xmlns:w="http://schemas.openxmlformats.org/wordprocessingml/2006/main">
        <w:t xml:space="preserve">ਬੋਅਜ਼ ਨੇ ਸ਼ਹਿਰ ਦੇ 10 ਬਜ਼ੁਰਗਾਂ ਨੂੰ ਆਪਣੇ ਨਾਲ ਬੈਠਣ ਲਈ ਇਕੱਠਾ ਕੀਤਾ।</w:t>
      </w:r>
    </w:p>
    <w:p/>
    <w:p>
      <w:r xmlns:w="http://schemas.openxmlformats.org/wordprocessingml/2006/main">
        <w:t xml:space="preserve">1. ਬੁੱਧੀਮਾਨ ਸਲਾਹ ਨੂੰ ਸੁਣਨ ਦੀ ਮਹੱਤਤਾ।</w:t>
      </w:r>
    </w:p>
    <w:p/>
    <w:p>
      <w:r xmlns:w="http://schemas.openxmlformats.org/wordprocessingml/2006/main">
        <w:t xml:space="preserve">2. ਸਮੂਹਿਕ ਦੀ ਸ਼ਕਤੀ.</w:t>
      </w:r>
    </w:p>
    <w:p/>
    <w:p>
      <w:r xmlns:w="http://schemas.openxmlformats.org/wordprocessingml/2006/main">
        <w:t xml:space="preserve">1. ਕਹਾਉਤਾਂ 11:14: "ਜਿੱਥੇ ਕੋਈ ਮਾਰਗਦਰਸ਼ਨ ਨਹੀਂ ਹੈ, ਇੱਕ ਲੋਕ ਡਿੱਗਦੇ ਹਨ, ਪਰ ਸਲਾਹਕਾਰਾਂ ਦੀ ਬਹੁਤਾਤ ਵਿੱਚ ਸੁਰੱਖਿਆ ਹੈ."</w:t>
      </w:r>
    </w:p>
    <w:p/>
    <w:p>
      <w:r xmlns:w="http://schemas.openxmlformats.org/wordprocessingml/2006/main">
        <w:t xml:space="preserve">2. ਅਫ਼ਸੀਆਂ 4:16: "ਉਸ ਤੋਂ ਸਾਰਾ ਸਰੀਰ, ਹਰੇਕ ਜੋੜ ਨਾਲ ਜੁੜਿਆ ਹੋਇਆ ਹੈ ਅਤੇ ਜਿਸ ਨਾਲ ਇਹ ਲੈਸ ਹੈ, ਜਦੋਂ ਹਰੇਕ ਅੰਗ ਸਹੀ ਢੰਗ ਨਾਲ ਕੰਮ ਕਰਦਾ ਹੈ, ਸਰੀਰ ਨੂੰ ਵਧਾਉਂਦਾ ਹੈ ਤਾਂ ਜੋ ਇਹ ਆਪਣੇ ਆਪ ਨੂੰ ਪਿਆਰ ਵਿੱਚ ਬਣਾਉਂਦਾ ਹੈ."</w:t>
      </w:r>
    </w:p>
    <w:p/>
    <w:p>
      <w:r xmlns:w="http://schemas.openxmlformats.org/wordprocessingml/2006/main">
        <w:t xml:space="preserve">ਰੂਥ 4:3 ਅਤੇ ਉਸ ਨੇ ਰਿਸ਼ਤੇਦਾਰ ਨੂੰ ਆਖਿਆ, ਨਾਓਮੀ, ਜੋ ਮੋਆਬ ਦੇ ਦੇਸ ਤੋਂ ਮੁੜ ਆਈ ਹੈ, ਇੱਕ ਜ਼ਮੀਨ ਵੇਚਦੀ ਹੈ, ਜੋ ਸਾਡੇ ਭਰਾ ਅਲੀਮਲਕ ਦੀ ਸੀ।</w:t>
      </w:r>
    </w:p>
    <w:p/>
    <w:p>
      <w:r xmlns:w="http://schemas.openxmlformats.org/wordprocessingml/2006/main">
        <w:t xml:space="preserve">ਨਾਓਮੀ ਦੇ ਮਰੇ ਹੋਏ ਪਤੀ ਏਲੀਮਲੇਕ ਦਾ ਇੱਕ ਰਿਸ਼ਤੇਦਾਰ ਏਲੀਮੇਲਕ ਦੀ ਜ਼ਮੀਨ ਦਾ ਇੱਕ ਪਾਰਸਲ ਖਰੀਦਣ ਦੀ ਪੇਸ਼ਕਸ਼ ਕਰਦਾ ਹੈ।</w:t>
      </w:r>
    </w:p>
    <w:p/>
    <w:p>
      <w:r xmlns:w="http://schemas.openxmlformats.org/wordprocessingml/2006/main">
        <w:t xml:space="preserve">1. ਰੱਬ ਦਾ ਉਪਬੰਧ: ਇੱਕ ਮੁਕਤੀਦਾਤਾ ਦੀ ਅਸੀਸ</w:t>
      </w:r>
    </w:p>
    <w:p/>
    <w:p>
      <w:r xmlns:w="http://schemas.openxmlformats.org/wordprocessingml/2006/main">
        <w:t xml:space="preserve">2. ਵਫ਼ਾਦਾਰੀ ਦਾ ਇਨਾਮ: ਨਾਓਮੀ ਦੀ ਮੁਕਤੀ ਦੀ ਯਾਤਰਾ</w:t>
      </w:r>
    </w:p>
    <w:p/>
    <w:p>
      <w:r xmlns:w="http://schemas.openxmlformats.org/wordprocessingml/2006/main">
        <w:t xml:space="preserve">1. ਰੂਥ 3:12-13 ਅਤੇ ਹੁਣ ਇਹ ਸੱਚ ਹੈ ਕਿ ਮੈਂ ਇੱਕ ਨਜ਼ਦੀਕੀ ਰਿਸ਼ਤੇਦਾਰ ਹਾਂ: ਹਾਲਾਂਕਿ ਮੇਰੇ ਨਾਲੋਂ ਵੀ ਇੱਕ ਨਜ਼ਦੀਕੀ ਰਿਸ਼ਤੇਦਾਰ ਹੈ। ਅੱਜ ਰਾਤ ਠਹਿਰੋ, ਅਤੇ ਇਹ ਸਵੇਰ ਨੂੰ ਹੋਵੇਗਾ, ਕਿ ਜੇ ਉਹ ਤੁਹਾਡੇ ਲਈ ਹਿੱਸਾ ਕਰੇਗਾ ਇੱਕ ਰਿਸ਼ਤੇਦਾਰ ਦੇ, ਨਾਲ ਨਾਲ; ਉਸਨੂੰ ਰਿਸ਼ਤੇਦਾਰਾਂ ਦਾ ਹਿੱਸਾ ਕਰਨ ਦਿਓ।</w:t>
      </w:r>
    </w:p>
    <w:p/>
    <w:p>
      <w:r xmlns:w="http://schemas.openxmlformats.org/wordprocessingml/2006/main">
        <w:t xml:space="preserve">2. ਇਬਰਾਨੀਆਂ 2:17 ਇਸ ਲਈ ਸਭਨਾਂ ਗੱਲਾਂ ਵਿੱਚ ਉਸ ਨੂੰ ਆਪਣੇ ਭਰਾਵਾਂ ਵਰਗਾ ਬਣਾਇਆ ਜਾਣਾ ਚਾਹੀਦਾ ਸੀ, ਤਾਂ ਜੋ ਉਹ ਲੋਕਾਂ ਦੇ ਪਾਪਾਂ ਲਈ ਸੁਲ੍ਹਾ ਕਰਨ ਲਈ, ਪਰਮੇਸ਼ੁਰ ਨਾਲ ਸੰਬੰਧਿਤ ਚੀਜ਼ਾਂ ਵਿੱਚ ਇੱਕ ਦਿਆਲੂ ਅਤੇ ਵਫ਼ਾਦਾਰ ਪ੍ਰਧਾਨ ਜਾਜਕ ਬਣ ਸਕੇ।</w:t>
      </w:r>
    </w:p>
    <w:p/>
    <w:p>
      <w:r xmlns:w="http://schemas.openxmlformats.org/wordprocessingml/2006/main">
        <w:t xml:space="preserve">ਰੂਥ 4:4 ਅਤੇ ਮੈਂ ਸੋਚਿਆ ਕਿ ਮੈਂ ਤੈਨੂੰ ਇਹ ਕਹਿ ਕੇ ਘੋਸ਼ਣਾ ਕਰਾਂ, ਕਿ ਇਸ ਨੂੰ ਵਾਸੀਆਂ ਦੇ ਸਾਮ੍ਹਣੇ ਅਤੇ ਮੇਰੇ ਲੋਕਾਂ ਦੇ ਬਜ਼ੁਰਗਾਂ ਦੇ ਅੱਗੇ ਮੁੱਲ ਲੈ। ਜੇਕਰ ਤੁਸੀਂ ਇਸਨੂੰ ਛੁਡਾਉਣਾ ਚਾਹੁੰਦੇ ਹੋ, ਤਾਂ ਇਸਨੂੰ ਛੁਡਾਓ: ਪਰ ਜੇਕਰ ਤੁਸੀਂ ਇਸਨੂੰ ਛੁਡਾਉਣਾ ਨਹੀਂ ਚਾਹੁੰਦੇ ਹੋ, ਤਾਂ ਮੈਨੂੰ ਦੱਸੋ, ਤਾਂ ਜੋ ਮੈਂ ਜਾਣ ਸਕਾਂ: ਕਿਉਂਕਿ ਤੁਹਾਡੇ ਤੋਂ ਇਲਾਵਾ ਇਸਨੂੰ ਛੁਡਾਉਣ ਵਾਲਾ ਕੋਈ ਨਹੀਂ ਹੈ; ਅਤੇ ਮੈਂ ਤੇਰੇ ਪਿੱਛੇ ਹਾਂ। ਅਤੇ ਉਸਨੇ ਕਿਹਾ, ਮੈਂ ਇਸਨੂੰ ਛੁਡਾ ਲਵਾਂਗਾ।</w:t>
      </w:r>
    </w:p>
    <w:p/>
    <w:p>
      <w:r xmlns:w="http://schemas.openxmlformats.org/wordprocessingml/2006/main">
        <w:t xml:space="preserve">ਬੋਅਜ਼ ਇੱਕ ਰਿਸ਼ਤੇਦਾਰ ਤੋਂ ਜ਼ਮੀਨ ਦਾ ਇੱਕ ਟੁਕੜਾ ਖਰੀਦਣ ਲਈ ਸਹਿਮਤ ਹੁੰਦਾ ਹੈ।</w:t>
      </w:r>
    </w:p>
    <w:p/>
    <w:p>
      <w:r xmlns:w="http://schemas.openxmlformats.org/wordprocessingml/2006/main">
        <w:t xml:space="preserve">1. ਮੁਕਤੀ ਦੀ ਸ਼ਕਤੀ: ਆਪਣੇ ਆਪ ਨੂੰ ਅਤੇ ਆਪਣੇ ਸਬੰਧਾਂ ਨੂੰ ਕਿਵੇਂ ਨਵਿਆਇਆ ਅਤੇ ਬਹਾਲ ਕਰਨਾ ਹੈ</w:t>
      </w:r>
    </w:p>
    <w:p/>
    <w:p>
      <w:r xmlns:w="http://schemas.openxmlformats.org/wordprocessingml/2006/main">
        <w:t xml:space="preserve">2. ਉਦਾਰਤਾ ਦਾ ਮੁੱਲ: ਨਿਰਸਵਾਰਥ ਅਤੇ ਕੁਰਬਾਨੀ ਵਾਲਾ ਜੀਵਨ ਕਿਵੇਂ ਜੀਣਾ ਹੈ</w:t>
      </w:r>
    </w:p>
    <w:p/>
    <w:p>
      <w:r xmlns:w="http://schemas.openxmlformats.org/wordprocessingml/2006/main">
        <w:t xml:space="preserve">1. ਲੂਕਾ 15:11-32 - ਉਜਾੜੂ ਪੁੱਤਰ ਦਾ ਦ੍ਰਿਸ਼ਟਾਂਤ</w:t>
      </w:r>
    </w:p>
    <w:p/>
    <w:p>
      <w:r xmlns:w="http://schemas.openxmlformats.org/wordprocessingml/2006/main">
        <w:t xml:space="preserve">2. ਅਫ਼ਸੀਆਂ 4:32 - ਇੱਕ ਦੂਜੇ ਪ੍ਰਤੀ ਦਿਆਲੂ, ਕੋਮਲ ਦਿਲ, ਇੱਕ ਦੂਜੇ ਨੂੰ ਮਾਫ਼ ਕਰੋ, ਜਿਵੇਂ ਕਿ ਮਸੀਹ ਵਿੱਚ ਪਰਮੇਸ਼ੁਰ ਨੇ ਤੁਹਾਨੂੰ ਮਾਫ਼ ਕੀਤਾ ਹੈ।</w:t>
      </w:r>
    </w:p>
    <w:p/>
    <w:p>
      <w:r xmlns:w="http://schemas.openxmlformats.org/wordprocessingml/2006/main">
        <w:t xml:space="preserve">ਰੂਥ 4:5 ਤਾਂ ਬੋਅਜ਼ ਨੇ ਆਖਿਆ, ਜਿਸ ਦਿਨ ਤੂੰ ਨਾਓਮੀ ਦੇ ਹੱਥ ਦਾ ਖੇਤ ਮੁੱਲ ਲਵੇਂਗਾ, ਤੈਨੂੰ ਉਹ ਮੋਆਬੀ ਮੋਆਬੀ ਰੂਥ ਤੋਂ ਵੀ ਮੁੱਲ ਲੈਣਾ ਚਾਹੀਦਾ ਹੈ, ਤਾਂ ਜੋ ਮੁਰਦਿਆਂ ਦਾ ਨਾਮ ਉਹ ਦੀ ਵਿਰਾਸਤ ਉੱਤੇ ਉਭਾਰਿਆ ਜਾ ਸਕੇ।</w:t>
      </w:r>
    </w:p>
    <w:p/>
    <w:p>
      <w:r xmlns:w="http://schemas.openxmlformats.org/wordprocessingml/2006/main">
        <w:t xml:space="preserve">ਬੋਅਜ਼ ਨੇ ਨਾਓਮੀ ਦੇ ਖੇਤ ਨੂੰ ਖਰੀਦਣ ਵਾਲੇ ਨੂੰ ਕਿਹਾ ਕਿ ਉਹ ਮਰੇ ਹੋਏ ਦੀ ਮੋਆਬੀ ਪਤਨੀ ਰੂਥ ਤੋਂ ਵੀ ਖਰੀਦ ਲਵੇ, ਤਾਂ ਜੋ ਮਰੇ ਹੋਏ ਦਾ ਨਾਂ ਉਸ ਦੀ ਵਿਰਾਸਤ ਵਿਚ ਸੁਰੱਖਿਅਤ ਰੱਖਿਆ ਜਾ ਸਕੇ।</w:t>
      </w:r>
    </w:p>
    <w:p/>
    <w:p>
      <w:r xmlns:w="http://schemas.openxmlformats.org/wordprocessingml/2006/main">
        <w:t xml:space="preserve">1. ਇੱਕ ਚੰਗੇ ਨਾਮ ਦੀ ਸ਼ਕਤੀ: ਮ੍ਰਿਤਕ ਦੀ ਵਿਰਾਸਤ ਨੂੰ ਸੁਰੱਖਿਅਤ ਰੱਖਣ ਦੇ ਮਹੱਤਵ ਦੀ ਪੜਚੋਲ ਕਰਨਾ।</w:t>
      </w:r>
    </w:p>
    <w:p/>
    <w:p>
      <w:r xmlns:w="http://schemas.openxmlformats.org/wordprocessingml/2006/main">
        <w:t xml:space="preserve">2. ਰੂਥ: ਵਫ਼ਾਦਾਰੀ ਦਾ ਇੱਕ ਨਮੂਨਾ: ਰੂਥ ਦੀ ਵਫ਼ਾਦਾਰੀ ਦੀ ਜਾਂਚ ਕਰਨਾ ਅਤੇ ਇਹ ਕਿਵੇਂ ਉਸਨੂੰ ਉਸਦੇ ਵਫ਼ਾਦਾਰ ਕੰਮਾਂ ਲਈ ਇਨਾਮ ਦਿੱਤਾ ਗਿਆ।</w:t>
      </w:r>
    </w:p>
    <w:p/>
    <w:p>
      <w:r xmlns:w="http://schemas.openxmlformats.org/wordprocessingml/2006/main">
        <w:t xml:space="preserve">1. ਕਹਾਉਤਾਂ 22:1, "ਵੱਡੀ ਦੌਲਤ ਨਾਲੋਂ ਚੰਗਾ ਨਾਮ ਵਧੇਰੇ ਮਨਭਾਉਂਦਾ ਹੈ; ਆਦਰ ਕਰਨਾ ਚਾਂਦੀ ਜਾਂ ਸੋਨੇ ਨਾਲੋਂ ਚੰਗਾ ਹੈ।"</w:t>
      </w:r>
    </w:p>
    <w:p/>
    <w:p>
      <w:r xmlns:w="http://schemas.openxmlformats.org/wordprocessingml/2006/main">
        <w:t xml:space="preserve">2. ਇਬਰਾਨੀਆਂ 11: 8, "ਵਿਸ਼ਵਾਸ ਦੁਆਰਾ ਅਬਰਾਹਾਮ, ਜਦੋਂ ਉਸ ਸਥਾਨ 'ਤੇ ਜਾਣ ਲਈ ਬੁਲਾਇਆ ਗਿਆ ਸੀ, ਜਦੋਂ ਉਹ ਬਾਅਦ ਵਿੱਚ ਆਪਣੀ ਵਿਰਾਸਤ ਵਜੋਂ ਪ੍ਰਾਪਤ ਕਰੇਗਾ, ਆਗਿਆ ਮੰਨੀ ਅਤੇ ਚਲਾ ਗਿਆ, ਭਾਵੇਂ ਉਹ ਨਹੀਂ ਜਾਣਦਾ ਸੀ ਕਿ ਉਹ ਕਿੱਥੇ ਜਾ ਰਿਹਾ ਸੀ।"</w:t>
      </w:r>
    </w:p>
    <w:p/>
    <w:p>
      <w:r xmlns:w="http://schemas.openxmlformats.org/wordprocessingml/2006/main">
        <w:t xml:space="preserve">ਰੂਥ 4:6 ਅਤੇ ਰਿਸ਼ਤੇਦਾਰ ਨੇ ਕਿਹਾ, ਮੈਂ ਇਸਨੂੰ ਆਪਣੇ ਲਈ ਨਹੀਂ ਛੁਡਾ ਸਕਦਾ, ਨਹੀਂ ਤਾਂ ਮੈਂ ਆਪਣੀ ਹੀ ਵਿਰਾਸਤ ਨੂੰ ਮਾਰ ਦਿਆਂਗਾ: ਆਪਣੇ ਆਪ ਨੂੰ ਮੇਰਾ ਹੱਕ ਛੁਡਾ ਲੈ। ਕਿਉਂਕਿ ਮੈਂ ਇਸਨੂੰ ਛੁਡਾ ਨਹੀਂ ਸਕਦਾ।</w:t>
      </w:r>
    </w:p>
    <w:p/>
    <w:p>
      <w:r xmlns:w="http://schemas.openxmlformats.org/wordprocessingml/2006/main">
        <w:t xml:space="preserve">ਬੋਅਜ਼ ਦਾ ਰਿਸ਼ਤੇਦਾਰ ਅਲੀਮਲਕ ਦੀ ਵਿਰਾਸਤ ਨੂੰ ਛੁਡਾਉਣ ਵਿੱਚ ਅਸਮਰੱਥ ਸੀ, ਇਸਲਈ ਬੋਅਜ਼ ਨੇ ਇਸਨੂੰ ਖੁਦ ਛੁਡਾਉਣ ਦੀ ਪੇਸ਼ਕਸ਼ ਕੀਤੀ।</w:t>
      </w:r>
    </w:p>
    <w:p/>
    <w:p>
      <w:r xmlns:w="http://schemas.openxmlformats.org/wordprocessingml/2006/main">
        <w:t xml:space="preserve">1. ਉਦਾਰਤਾ ਦੀ ਸ਼ਕਤੀ: ਬੋਅਜ਼ ਨੇ ਸਾਨੂੰ ਉਦਾਰ ਅਤੇ ਨਿਰਸਵਾਰਥ ਹੋਣ ਦੀ ਮਹੱਤਤਾ ਨੂੰ ਕਿਵੇਂ ਦਿਖਾਇਆ।</w:t>
      </w:r>
    </w:p>
    <w:p/>
    <w:p>
      <w:r xmlns:w="http://schemas.openxmlformats.org/wordprocessingml/2006/main">
        <w:t xml:space="preserve">2. ਮੁਕਤੀ ਦੀ ਦਇਆ: ਕਿਵੇਂ ਪ੍ਰਮਾਤਮਾ ਦੀ ਕਿਰਪਾ ਸਾਨੂੰ ਸਾਡੇ ਪਾਪਾਂ ਲਈ ਛੁਟਕਾਰਾ ਪਾਉਣ ਦੀ ਆਗਿਆ ਦਿੰਦੀ ਹੈ।</w:t>
      </w:r>
    </w:p>
    <w:p/>
    <w:p>
      <w:r xmlns:w="http://schemas.openxmlformats.org/wordprocessingml/2006/main">
        <w:t xml:space="preserve">1. 2 ਕੁਰਿੰਥੀਆਂ 8:9 - ਕਿਉਂਕਿ ਤੁਸੀਂ ਸਾਡੇ ਪ੍ਰਭੂ ਯਿਸੂ ਮਸੀਹ ਦੀ ਕਿਰਪਾ ਨੂੰ ਜਾਣਦੇ ਹੋ, ਕਿ ਭਾਵੇਂ ਉਹ ਅਮੀਰ ਸੀ, ਪਰ ਤੁਹਾਡੇ ਲਈ ਉਹ ਗਰੀਬ ਹੋ ਗਿਆ, ਤਾਂ ਜੋ ਤੁਸੀਂ ਉਸਦੀ ਗਰੀਬੀ ਦੁਆਰਾ ਅਮੀਰ ਬਣੋ।</w:t>
      </w:r>
    </w:p>
    <w:p/>
    <w:p>
      <w:r xmlns:w="http://schemas.openxmlformats.org/wordprocessingml/2006/main">
        <w:t xml:space="preserve">2. ਕਹਾਵਤਾਂ 11:25 - ਉਦਾਰ ਆਤਮਾ ਮੋਟੀ ਹੋ ਜਾਵੇਗੀ: ਅਤੇ ਜੋ ਸਿੰਜਦਾ ਹੈ ਉਹ ਖੁਦ ਵੀ ਸਿੰਜਿਆ ਜਾਵੇਗਾ।</w:t>
      </w:r>
    </w:p>
    <w:p/>
    <w:p>
      <w:r xmlns:w="http://schemas.openxmlformats.org/wordprocessingml/2006/main">
        <w:t xml:space="preserve">ਰੂਥ 4:7 ਇਸਰਾਏਲ ਵਿੱਚ ਪੁਰਾਣੇ ਸਮਿਆਂ ਵਿੱਚ ਛੁਟਕਾਰਾ ਪਾਉਣ ਅਤੇ ਬਦਲਣ ਦੇ ਸੰਬੰਧ ਵਿੱਚ ਇਹ ਸਭ ਚੀਜ਼ਾਂ ਦੀ ਪੁਸ਼ਟੀ ਕਰਨ ਲਈ ਇਹ ਤਰੀਕਾ ਸੀ। ਇੱਕ ਆਦਮੀ ਨੇ ਆਪਣੀ ਜੁੱਤੀ ਲਾਹ ਕੇ ਆਪਣੇ ਗੁਆਂਢੀ ਨੂੰ ਦੇ ਦਿੱਤੀ ਅਤੇ ਇਹ ਇਸਰਾਏਲ ਵਿੱਚ ਇੱਕ ਗਵਾਹੀ ਸੀ।</w:t>
      </w:r>
    </w:p>
    <w:p/>
    <w:p>
      <w:r xmlns:w="http://schemas.openxmlformats.org/wordprocessingml/2006/main">
        <w:t xml:space="preserve">ਇਹ ਹਵਾਲੇ ਇਜ਼ਰਾਈਲ ਵਿੱਚ ਇੱਕ ਪੁਰਾਣੇ ਰਿਵਾਜ ਦਾ ਵਰਣਨ ਕਰਦਾ ਹੈ ਜਿਸ ਵਿੱਚ ਇੱਕ ਲੈਣ-ਦੇਣ ਵਿੱਚ ਹਿੱਸਾ ਲੈਣ ਵਾਲਾ ਵਿਅਕਤੀ ਸਮਝੌਤੇ ਦੀ ਪੁਸ਼ਟੀ ਕਰਨ ਲਈ ਆਪਣੀ ਜੁੱਤੀ ਉਤਾਰਦਾ ਸੀ ਅਤੇ ਇਸਨੂੰ ਆਪਣੇ ਗੁਆਂਢੀ ਨੂੰ ਦਿੰਦਾ ਸੀ।</w:t>
      </w:r>
    </w:p>
    <w:p/>
    <w:p>
      <w:r xmlns:w="http://schemas.openxmlformats.org/wordprocessingml/2006/main">
        <w:t xml:space="preserve">1. ਇਕਰਾਰਨਾਮੇ ਦੀ ਪੁਸ਼ਟੀ ਕਰਨ ਵਿੱਚ ਪ੍ਰਤੀਕ ਸੰਕੇਤਾਂ ਦੀ ਸ਼ਕਤੀ</w:t>
      </w:r>
    </w:p>
    <w:p/>
    <w:p>
      <w:r xmlns:w="http://schemas.openxmlformats.org/wordprocessingml/2006/main">
        <w:t xml:space="preserve">2. ਪ੍ਰਾਚੀਨ ਰੀਤੀ ਰਿਵਾਜਾਂ ਦੀ ਪਾਲਣਾ ਕਰਨ ਦੀ ਮਹੱਤਤਾ</w:t>
      </w:r>
    </w:p>
    <w:p/>
    <w:p>
      <w:r xmlns:w="http://schemas.openxmlformats.org/wordprocessingml/2006/main">
        <w:t xml:space="preserve">1. ਉਤਪਤ 14:23 - "ਇਹ ਕਿ ਮੈਂ ਇੱਕ ਧਾਗੇ ਤੋਂ ਜੁੱਤੀ ਦੇ ਕੋਟ ਤੱਕ ਵੀ ਨਹੀਂ ਲਵਾਂਗਾ, ਅਤੇ ਇਹ ਕਿ ਮੈਂ ਕੋਈ ਵੀ ਚੀਜ਼ ਨਹੀਂ ਲਵਾਂਗਾ ਜੋ ਤੇਰੀ ਹੈ, ਅਜਿਹਾ ਨਾ ਹੋਵੇ ਕਿ ਤੁਸੀਂ ਕਹੋ, ਮੈਂ ਅਬਰਾਮ ਨੂੰ ਅਮੀਰ ਬਣਾਇਆ ਹੈ।"</w:t>
      </w:r>
    </w:p>
    <w:p/>
    <w:p>
      <w:r xmlns:w="http://schemas.openxmlformats.org/wordprocessingml/2006/main">
        <w:t xml:space="preserve">2. ਮੱਤੀ 3:11 - "ਮੈਂ ਸੱਚਮੁੱਚ ਤੁਹਾਨੂੰ ਤੋਬਾ ਕਰਨ ਲਈ ਪਾਣੀ ਨਾਲ ਬਪਤਿਸਮਾ ਦਿੰਦਾ ਹਾਂ: ਪਰ ਜੋ ਮੇਰੇ ਬਾਅਦ ਆਵੇਗਾ ਉਹ ਮੇਰੇ ਨਾਲੋਂ ਸ਼ਕਤੀਸ਼ਾਲੀ ਹੈ, ਜਿਸ ਦੀ ਜੁੱਤੀ ਮੈਂ ਚੁੱਕਣ ਦੇ ਯੋਗ ਨਹੀਂ ਹਾਂ: ਉਹ ਤੁਹਾਨੂੰ ਪਵਿੱਤਰ ਆਤਮਾ ਅਤੇ ਅੱਗ ਨਾਲ ਬਪਤਿਸਮਾ ਦੇਵੇਗਾ. "</w:t>
      </w:r>
    </w:p>
    <w:p/>
    <w:p>
      <w:r xmlns:w="http://schemas.openxmlformats.org/wordprocessingml/2006/main">
        <w:t xml:space="preserve">ਰੂਥ 4:8 ਇਸ ਲਈ ਰਿਸ਼ਤੇਦਾਰ ਨੇ ਬੋਅਜ਼ ਨੂੰ ਆਖਿਆ, ਇਹ ਤੇਰੇ ਲਈ ਮੁੱਲ ਲੈ। ਇਸ ਲਈ ਉਸਨੇ ਆਪਣੀ ਜੁੱਤੀ ਲਾਹ ਦਿੱਤੀ।</w:t>
      </w:r>
    </w:p>
    <w:p/>
    <w:p>
      <w:r xmlns:w="http://schemas.openxmlformats.org/wordprocessingml/2006/main">
        <w:t xml:space="preserve">ਬੋਅਜ਼ ਨੂੰ ਕਿਸੇ ਰਿਸ਼ਤੇਦਾਰ ਤੋਂ ਜ਼ਮੀਨ ਦਾ ਇੱਕ ਟੁਕੜਾ ਖਰੀਦਣ ਲਈ ਕਿਹਾ ਗਿਆ ਹੈ, ਅਤੇ ਇਹ ਸਾਬਤ ਕਰਨ ਲਈ ਕਿ ਉਹ ਖਰੀਦਦਾਰੀ ਪ੍ਰਤੀ ਗੰਭੀਰ ਹੈ, ਉਹ ਆਪਣੀ ਜੁੱਤੀ ਉਤਾਰ ਦਿੰਦਾ ਹੈ।</w:t>
      </w:r>
    </w:p>
    <w:p/>
    <w:p>
      <w:r xmlns:w="http://schemas.openxmlformats.org/wordprocessingml/2006/main">
        <w:t xml:space="preserve">1. ਕਿਸੇ ਦੇ ਵਾਅਦੇ ਅਤੇ ਵਾਅਦਿਆਂ ਦਾ ਸਨਮਾਨ ਕਰਨ ਦੀ ਮਹੱਤਤਾ।</w:t>
      </w:r>
    </w:p>
    <w:p/>
    <w:p>
      <w:r xmlns:w="http://schemas.openxmlformats.org/wordprocessingml/2006/main">
        <w:t xml:space="preserve">2. ਰੱਬ ਦੀ ਇੱਛਾ ਪੂਰੀ ਕਰਨ ਲਈ ਕਾਰਵਾਈ ਕਰਨ ਦੀ ਮਹੱਤਤਾ।</w:t>
      </w:r>
    </w:p>
    <w:p/>
    <w:p>
      <w:r xmlns:w="http://schemas.openxmlformats.org/wordprocessingml/2006/main">
        <w:t xml:space="preserve">1. ਮੱਤੀ 5:37 "ਤੁਹਾਡੀ 'ਹਾਂ' ਨੂੰ 'ਹਾਂ' ਅਤੇ 'ਨਹੀਂ' ਨੂੰ 'ਨਹੀਂ' ਹੋਣ ਦਿਓ।</w:t>
      </w:r>
    </w:p>
    <w:p/>
    <w:p>
      <w:r xmlns:w="http://schemas.openxmlformats.org/wordprocessingml/2006/main">
        <w:t xml:space="preserve">2. ਜ਼ਬੂਰ 37:5 "ਪ੍ਰਭੂ ਨੂੰ ਆਪਣਾ ਰਾਹ ਸੌਂਪੋ; ਉਸ ਵਿੱਚ ਭਰੋਸਾ ਰੱਖੋ, ਅਤੇ ਉਹ ਕੰਮ ਕਰੇਗਾ।"</w:t>
      </w:r>
    </w:p>
    <w:p/>
    <w:p>
      <w:r xmlns:w="http://schemas.openxmlformats.org/wordprocessingml/2006/main">
        <w:t xml:space="preserve">ਰੂਥ 4:9 ਤਾਂ ਬੋਅਜ਼ ਨੇ ਬਜ਼ੁਰਗਾਂ ਅਤੇ ਸਭਨਾਂ ਲੋਕਾਂ ਨੂੰ ਆਖਿਆ, ਤੁਸੀਂ ਅੱਜ ਦੇ ਦਿਨ ਗਵਾਹ ਹੋ ਜੋ ਮੈਂ ਸਭ ਕੁਝ ਜੋ ਅਲੀਮਲਕ ਦਾ ਸੀ ਅਤੇ ਜੋ ਕਿਲਿਓਨ ਅਤੇ ਮਹਲੋਨ ਦਾ ਸੀ ਉਹ ਸਭ ਨਾਓਮੀ ਦੇ ਹੱਥੋਂ ਮੁੱਲ ਲਿਆ ਹੈ।</w:t>
      </w:r>
    </w:p>
    <w:p/>
    <w:p>
      <w:r xmlns:w="http://schemas.openxmlformats.org/wordprocessingml/2006/main">
        <w:t xml:space="preserve">ਬੋਅਜ਼ ਨੇ ਬਜ਼ੁਰਗਾਂ ਅਤੇ ਲੋਕਾਂ ਨੂੰ ਦੱਸਿਆ ਕਿ ਉਸਨੇ ਅਲੀਮਲਕ, ਚਿਲਿਓਨ ਅਤੇ ਮਹਲੋਨ ਦੀਆਂ ਸਾਰੀਆਂ ਚੀਜ਼ਾਂ ਨਾਓਮੀ ਤੋਂ ਖਰੀਦ ਲਈਆਂ ਹਨ।</w:t>
      </w:r>
    </w:p>
    <w:p/>
    <w:p>
      <w:r xmlns:w="http://schemas.openxmlformats.org/wordprocessingml/2006/main">
        <w:t xml:space="preserve">1. ਔਖੀ ਘੜੀ ਵਿੱਚ ਰੱਬ ਦਾ ਪ੍ਰਬੰਧ</w:t>
      </w:r>
    </w:p>
    <w:p/>
    <w:p>
      <w:r xmlns:w="http://schemas.openxmlformats.org/wordprocessingml/2006/main">
        <w:t xml:space="preserve">2. ਮਸੀਹ ਦੁਆਰਾ ਛੁਟਕਾਰਾ</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1 ਕੁਰਿੰਥੀਆਂ 6:20 - "ਤੁਸੀਂ ਕੀਮਤ 'ਤੇ ਖਰੀਦੇ ਗਏ ਹੋ; ਮਨੁੱਖਾਂ ਦੇ ਗੁਲਾਮ ਨਾ ਬਣੋ।"</w:t>
      </w:r>
    </w:p>
    <w:p/>
    <w:p>
      <w:r xmlns:w="http://schemas.openxmlformats.org/wordprocessingml/2006/main">
        <w:t xml:space="preserve">ਰੂਥ 4:10 ਇਸ ਤੋਂ ਇਲਾਵਾ, ਮੈਂ ਮਹਲੋਨ ਦੀ ਪਤਨੀ ਰੂਥ ਮੋਆਬੀ ਨੂੰ ਆਪਣੀ ਪਤਨੀ ਹੋਣ ਲਈ ਖਰੀਦ ਲਿਆ ਹੈ, ਤਾਂ ਜੋ ਮਰੇ ਹੋਏ ਦਾ ਨਾਮ ਉਹ ਦੇ ਵਿਰਸੇ ਉੱਤੇ ਉਠਾਵਾਂ, ਤਾਂ ਜੋ ਮਰੇ ਹੋਏ ਦਾ ਨਾਮ ਉਸਦੇ ਭਰਾਵਾਂ ਵਿੱਚੋਂ ਨਾ ਕੱਟਿਆ ਜਾਵੇ, ਅਤੇ ਉਸ ਦੇ ਸਥਾਨ ਦੇ ਦਰਵਾਜ਼ੇ ਤੋਂ: ਤੁਸੀਂ ਅੱਜ ਦੇ ਦਿਨ ਗਵਾਹ ਹੋ।</w:t>
      </w:r>
    </w:p>
    <w:p/>
    <w:p>
      <w:r xmlns:w="http://schemas.openxmlformats.org/wordprocessingml/2006/main">
        <w:t xml:space="preserve">ਬੋਅਜ਼ ਨੇ ਆਪਣੀ ਪਤਨੀ ਬਣਨ ਲਈ ਰੂਥ ਮੋਆਬੀ ਨੂੰ ਖਰੀਦਿਆ ਅਤੇ ਇਹ ਯਕੀਨੀ ਬਣਾਇਆ ਕਿ ਮਰੇ ਹੋਏ ਮਹਲੋਨ ਦਾ ਨਾਂ ਉਸਦੀ ਵਿਰਾਸਤ ਜਾਂ ਉਸਦੇ ਲੋਕਾਂ ਵਿੱਚੋਂ ਨਾ ਕੱਟਿਆ ਜਾਵੇ।</w:t>
      </w:r>
    </w:p>
    <w:p/>
    <w:p>
      <w:r xmlns:w="http://schemas.openxmlformats.org/wordprocessingml/2006/main">
        <w:t xml:space="preserve">1. ਬੋਅਜ਼ ਦੀ ਉਦਾਰਤਾ: ਦੇਣ ਨਾਲ ਕਿਸੇ ਵੀ ਰੁਕਾਵਟ ਨੂੰ ਕਿਵੇਂ ਪਾਰ ਕੀਤਾ ਜਾ ਸਕਦਾ ਹੈ</w:t>
      </w:r>
    </w:p>
    <w:p/>
    <w:p>
      <w:r xmlns:w="http://schemas.openxmlformats.org/wordprocessingml/2006/main">
        <w:t xml:space="preserve">2. ਮੁਕਤੀ ਦੀ ਸ਼ਕਤੀ: ਕਿਵੇਂ ਰੂਥ ਦੀ ਕਹਾਣੀ ਪਰਮੇਸ਼ੁਰ ਦੀ ਦਇਆ ਨੂੰ ਦਰਸਾਉਂਦੀ ਹੈ</w:t>
      </w:r>
    </w:p>
    <w:p/>
    <w:p>
      <w:r xmlns:w="http://schemas.openxmlformats.org/wordprocessingml/2006/main">
        <w:t xml:space="preserve">1. ਅਫ਼ਸੀਆਂ 4:32 - ਇੱਕ ਦੂਜੇ ਪ੍ਰਤੀ ਦਿਆਲੂ, ਕੋਮਲ ਦਿਲ, ਇੱਕ ਦੂਜੇ ਨੂੰ ਮਾਫ਼ ਕਰੋ, ਜਿਵੇਂ ਕਿ ਮਸੀਹ ਵਿੱਚ ਪਰਮੇਸ਼ੁਰ ਨੇ ਤੁਹਾਨੂੰ ਮਾਫ਼ ਕੀਤਾ ਹੈ।</w:t>
      </w:r>
    </w:p>
    <w:p/>
    <w:p>
      <w:r xmlns:w="http://schemas.openxmlformats.org/wordprocessingml/2006/main">
        <w:t xml:space="preserve">2. ਲੂਕਾ 6:38 -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ਰੂਥ 4:11 ਅਤੇ ਸਾਰੇ ਲੋਕ ਜਿਹੜੇ ਫਾਟਕ ਵਿੱਚ ਸਨ ਅਤੇ ਬਜ਼ੁਰਗਾਂ ਨੇ ਆਖਿਆ, ਅਸੀਂ ਗਵਾਹ ਹਾਂ। ਯਹੋਵਾਹ ਤੇਰੇ ਘਰ ਵਿੱਚ ਆਈ ਇਸਤ੍ਰੀ ਨੂੰ ਰਾਖੇਲ ਅਤੇ ਲੇਆਹ ਵਰਗਾ ਬਣਾਵੇ, ਜਿਨ੍ਹਾਂ ਦੋਹਾਂ ਨੇ ਇਸਰਾਏਲ ਦਾ ਘਰ ਬਣਾਇਆ ਸੀ, ਅਤੇ ਤੂੰ ਇਫ਼ਰਤਾਹ ਵਿੱਚ ਯੋਗ ਕੰਮ ਕਰ ਅਤੇ ਬੈਤਲਹਮ ਵਿੱਚ ਮਸ਼ਹੂਰ ਹੋਵੇਂਗਾ।</w:t>
      </w:r>
    </w:p>
    <w:p/>
    <w:p>
      <w:r xmlns:w="http://schemas.openxmlformats.org/wordprocessingml/2006/main">
        <w:t xml:space="preserve">ਫਾਟਕ ਵਿੱਚ ਮੌਜੂਦ ਲੋਕਾਂ ਅਤੇ ਬਜ਼ੁਰਗਾਂ ਨੇ ਐਲਾਨ ਕੀਤਾ ਕਿ ਰੂਥ ਦੇ ਘਰ ਵਿੱਚ ਆਉਣ ਵਾਲੀ ਔਰਤ ਨੂੰ ਰਾਖੇਲ ਅਤੇ ਲੇਆਹ ਵਾਂਗ ਮੁਬਾਰਕ ਹੋਵੇ, ਜਿਸ ਨੇ ਇਸਰਾਏਲ ਦਾ ਘਰ ਬਣਾਇਆ ਸੀ।</w:t>
      </w:r>
    </w:p>
    <w:p/>
    <w:p>
      <w:r xmlns:w="http://schemas.openxmlformats.org/wordprocessingml/2006/main">
        <w:t xml:space="preserve">1. ਪਰਮੇਸ਼ੁਰ ਦੇ ਰਾਜ ਨੂੰ ਬਣਾਉਣ ਲਈ ਸਾਂਝੇ ਯਤਨਾਂ ਦੀ ਸ਼ਕਤੀ</w:t>
      </w:r>
    </w:p>
    <w:p/>
    <w:p>
      <w:r xmlns:w="http://schemas.openxmlformats.org/wordprocessingml/2006/main">
        <w:t xml:space="preserve">2. ਪਰਮੇਸ਼ੁਰ ਵਫ਼ਾਦਾਰ ਔਰਤਾਂ ਨੂੰ ਕਿਵੇਂ ਅਸੀਸ ਦਿੰਦਾ ਹੈ</w:t>
      </w:r>
    </w:p>
    <w:p/>
    <w:p>
      <w:r xmlns:w="http://schemas.openxmlformats.org/wordprocessingml/2006/main">
        <w:t xml:space="preserve">1. ਉਤਪਤ 29:31-35 - ਪਰਿਵਾਰ ਬਣਾਉਣ ਲਈ ਰਾਖੇਲ ਅਤੇ ਲੇਆਹ ਦਾ ਸਾਂਝਾ ਯਤਨ</w:t>
      </w:r>
    </w:p>
    <w:p/>
    <w:p>
      <w:r xmlns:w="http://schemas.openxmlformats.org/wordprocessingml/2006/main">
        <w:t xml:space="preserve">2. ਗਲਾਤੀਆਂ 3:26-29 - ਲਿੰਗ ਦੀ ਪਰਵਾਹ ਕੀਤੇ ਬਿਨਾਂ, ਵਿਸ਼ਵਾਸ ਕਰਨ ਵਾਲਿਆਂ ਨੂੰ ਕਿਵੇਂ ਪਰਮੇਸ਼ੁਰ ਅਸੀਸ ਦਿੰਦਾ ਹੈ</w:t>
      </w:r>
    </w:p>
    <w:p/>
    <w:p>
      <w:r xmlns:w="http://schemas.openxmlformats.org/wordprocessingml/2006/main">
        <w:t xml:space="preserve">ਰੂਥ 4:12 ਅਤੇ ਤੇਰਾ ਘਰ ਫ਼ਰੇਸ ਦੇ ਘਰ ਵਰਗਾ ਹੋਵੇ, ਜਿਸ ਨੂੰ ਤਾਮਾਰ ਨੇ ਯਹੂਦਾਹ ਲਈ ਜਨਮ ਦਿੱਤਾ, ਉਸ ਅੰਸ ਤੋਂ ਜੋ ਯਹੋਵਾਹ ਤੈਨੂੰ ਇਸ ਮੁਟਿਆਰ ਤੋਂ ਦੇਵੇਗਾ।</w:t>
      </w:r>
    </w:p>
    <w:p/>
    <w:p>
      <w:r xmlns:w="http://schemas.openxmlformats.org/wordprocessingml/2006/main">
        <w:t xml:space="preserve">ਇਹ ਹਵਾਲਾ ਰੂਥ ਦੇ ਘਰ ਉੱਤੇ ਪਰਮੇਸ਼ੁਰ ਦੀਆਂ ਅਸੀਸਾਂ ਦੀ ਗੱਲ ਕਰਦਾ ਹੈ, ਕਿ ਇਹ ਤਾਮਾਰ ਤੋਂ ਪੈਦਾ ਹੋਏ ਫ਼ਰੇਜ਼ ਦੇ ਘਰ ਵਰਗਾ ਹੋਵੇਗਾ, ਅਤੇ ਇਹ ਕਿ ਪਰਮੇਸ਼ੁਰ ਉਸ ਨੂੰ ਔਲਾਦ ਪ੍ਰਦਾਨ ਕਰੇਗਾ।</w:t>
      </w:r>
    </w:p>
    <w:p/>
    <w:p>
      <w:r xmlns:w="http://schemas.openxmlformats.org/wordprocessingml/2006/main">
        <w:t xml:space="preserve">1: ਪਰਮੇਸ਼ੁਰ ਦੀ ਅਸੀਸ ਅਤੇ ਸਾਡੀ ਵਫ਼ਾਦਾਰੀ - ਪਰਮੇਸ਼ੁਰ ਉਨ੍ਹਾਂ ਨੂੰ ਅਸੀਸ ਦਿੰਦਾ ਹੈ ਜੋ ਵਫ਼ਾਦਾਰ ਹਨ, ਜਿਵੇਂ ਕਿ ਰੂਥ ਦੀ ਕਹਾਣੀ ਦੁਆਰਾ ਦੇਖਿਆ ਗਿਆ ਹੈ।</w:t>
      </w:r>
    </w:p>
    <w:p/>
    <w:p>
      <w:r xmlns:w="http://schemas.openxmlformats.org/wordprocessingml/2006/main">
        <w:t xml:space="preserve">2: ਪਰਮੇਸ਼ੁਰ ਦੇ ਆਪਣੇ ਵਾਅਦਿਆਂ ਦੀ ਪੂਰਤੀ - ਪਰਮੇਸ਼ੁਰ ਦੇ ਵਾਅਦੇ ਹਮੇਸ਼ਾ ਪੂਰੇ ਹੁੰਦੇ ਹਨ, ਜਿਵੇਂ ਕਿ ਫ਼ਰੇਜ਼ ਦੇ ਘਰ ਅਤੇ ਰੂਥ ਦੇ ਉੱਤਰਾਧਿਕਾਰੀ ਦੁਆਰਾ ਦੇਖਿਆ ਗਿਆ ਹੈ।</w:t>
      </w:r>
    </w:p>
    <w:p/>
    <w:p>
      <w:r xmlns:w="http://schemas.openxmlformats.org/wordprocessingml/2006/main">
        <w:t xml:space="preserve">1: ਉਤਪਤ 18:14: ਕੀ ਕੋਈ ਚੀਜ਼ ਯਹੋਵਾਹ ਲਈ ਬਹੁਤ ਔਖੀ ਹੈ? ਨਿਰਧਾਰਤ ਸਮੇਂ ਤੇ, ਮੈਂ ਜੀਵਨ ਦੇ ਸਮੇਂ ਦੇ ਅਨੁਸਾਰ, ਤੇਰੇ ਕੋਲ ਵਾਪਸ ਆਵਾਂਗਾ, ਅਤੇ ਸਾਰਾਹ ਦੇ ਇੱਕ ਪੁੱਤਰ ਹੋਵੇਗਾ.</w:t>
      </w:r>
    </w:p>
    <w:p/>
    <w:p>
      <w:r xmlns:w="http://schemas.openxmlformats.org/wordprocessingml/2006/main">
        <w:t xml:space="preserve">2: ਲੂਕਾ 1:37: ਕਿਉਂਕਿ ਪਰਮੇਸ਼ੁਰ ਨਾਲ ਕੁਝ ਵੀ ਅਸੰਭਵ ਨਹੀਂ ਹੈ.</w:t>
      </w:r>
    </w:p>
    <w:p/>
    <w:p>
      <w:r xmlns:w="http://schemas.openxmlformats.org/wordprocessingml/2006/main">
        <w:t xml:space="preserve">ਰੂਥ 4:13 ਸੋ ਬੋਅਜ਼ ਨੇ ਰੂਥ ਨੂੰ ਲੈ ਲਿਆ ਅਤੇ ਉਹ ਉਸ ਦੀ ਪਤਨੀ ਸੀ ਅਤੇ ਜਦੋਂ ਉਹ ਉਸ ਦੇ ਕੋਲ ਗਿਆ ਤਾਂ ਯਹੋਵਾਹ ਨੇ ਉਸ ਨੂੰ ਗਰਭ ਧਾਰਨ ਕੀਤਾ ਅਤੇ ਉਸ ਦੇ ਇੱਕ ਪੁੱਤਰ ਨੂੰ ਜਨਮ ਦਿੱਤਾ।</w:t>
      </w:r>
    </w:p>
    <w:p/>
    <w:p>
      <w:r xmlns:w="http://schemas.openxmlformats.org/wordprocessingml/2006/main">
        <w:t xml:space="preserve">ਬੋਅਜ਼ ਨੇ ਰੂਥ ਨਾਲ ਵਿਆਹ ਕੀਤਾ ਅਤੇ ਪ੍ਰਭੂ ਨੇ ਉਨ੍ਹਾਂ ਨੂੰ ਇੱਕ ਪੁੱਤਰ ਦੀ ਅਸੀਸ ਦਿੱਤੀ।</w:t>
      </w:r>
    </w:p>
    <w:p/>
    <w:p>
      <w:r xmlns:w="http://schemas.openxmlformats.org/wordprocessingml/2006/main">
        <w:t xml:space="preserve">1. ਵਿਆਹ 'ਤੇ ਪਰਮੇਸ਼ੁਰ ਦੀ ਅਸੀਸ ਦੀ ਸ਼ਕਤੀ</w:t>
      </w:r>
    </w:p>
    <w:p/>
    <w:p>
      <w:r xmlns:w="http://schemas.openxmlformats.org/wordprocessingml/2006/main">
        <w:t xml:space="preserve">2. ਰੂਥ ਦੀ ਵਫ਼ਾਦਾਰੀ</w:t>
      </w:r>
    </w:p>
    <w:p/>
    <w:p>
      <w:r xmlns:w="http://schemas.openxmlformats.org/wordprocessingml/2006/main">
        <w:t xml:space="preserve">1. ਅਫ਼ਸੀਆਂ 5:22-33</w:t>
      </w:r>
    </w:p>
    <w:p/>
    <w:p>
      <w:r xmlns:w="http://schemas.openxmlformats.org/wordprocessingml/2006/main">
        <w:t xml:space="preserve">2. ਰੂਥ 2:11-12</w:t>
      </w:r>
    </w:p>
    <w:p/>
    <w:p>
      <w:r xmlns:w="http://schemas.openxmlformats.org/wordprocessingml/2006/main">
        <w:t xml:space="preserve">ਰੂਥ 4:14 ਅਤੇ ਇਸਤਰੀਆਂ ਨੇ ਨਾਓਮੀ ਨੂੰ ਆਖਿਆ, ਯਹੋਵਾਹ ਮੁਬਾਰਕ ਹੋਵੇ ਜਿਸ ਨੇ ਅੱਜ ਤੈਨੂੰ ਕਿਸੇ ਰਿਸ਼ਤੇਦਾਰ ਤੋਂ ਬਿਨਾਂ ਨਹੀਂ ਛੱਡਿਆ ਤਾਂ ਜੋ ਉਹ ਦਾ ਨਾਮ ਇਸਰਾਏਲ ਵਿੱਚ ਮਸ਼ਹੂਰ ਹੋਵੇ।</w:t>
      </w:r>
    </w:p>
    <w:p/>
    <w:p>
      <w:r xmlns:w="http://schemas.openxmlformats.org/wordprocessingml/2006/main">
        <w:t xml:space="preserve">ਨਾਓਮੀ ਨੂੰ ਪ੍ਰਭੂ ਦੁਆਰਾ ਅਸੀਸ ਦਿੱਤੀ ਗਈ ਸੀ ਕਿਉਂਕਿ ਉਹ ਕਿਸੇ ਰਿਸ਼ਤੇਦਾਰ ਤੋਂ ਬਿਨਾਂ ਨਹੀਂ ਰਹਿ ਗਈ ਸੀ।</w:t>
      </w:r>
    </w:p>
    <w:p/>
    <w:p>
      <w:r xmlns:w="http://schemas.openxmlformats.org/wordprocessingml/2006/main">
        <w:t xml:space="preserve">1. ਪ੍ਰਮਾਤਮਾ ਸਾਡੀ ਲੋੜ ਦੇ ਸਮੇਂ ਸਾਡੇ ਲਈ ਪ੍ਰਦਾਨ ਕਰੇਗਾ।</w:t>
      </w:r>
    </w:p>
    <w:p/>
    <w:p>
      <w:r xmlns:w="http://schemas.openxmlformats.org/wordprocessingml/2006/main">
        <w:t xml:space="preserve">2. ਪ੍ਰਭੂ ਵਫ਼ਾਦਾਰ ਹੈ, ਭਾਵੇਂ ਅਸੀਂ ਤਿਆਗਿਆ ਮਹਿਸੂਸ ਕਰਦੇ ਹਾਂ।</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ਰੂਥ 4:15 ਅਤੇ ਉਹ ਤੇਰਾ ਜੀਵਨ ਬਹਾਲ ਕਰਨ ਵਾਲਾ ਹੋਵੇਗਾ, ਅਤੇ ਤੇਰੇ ਬੁਢਾਪੇ ਦਾ ਪਾਲਣ ਪੋਸ਼ਣ ਕਰਨ ਵਾਲਾ ਹੋਵੇਗਾ, ਕਿਉਂਕਿ ਤੇਰੀ ਨੂੰਹ, ਜੋ ਤੈਨੂੰ ਪਿਆਰ ਕਰਦੀ ਹੈ, ਜੋ ਤੇਰੇ ਲਈ ਸੱਤ ਪੁੱਤਰਾਂ ਨਾਲੋਂ ਚੰਗੀ ਹੈ, ਨੇ ਉਸਨੂੰ ਜਨਮ ਦਿੱਤਾ ਹੈ।</w:t>
      </w:r>
    </w:p>
    <w:p/>
    <w:p>
      <w:r xmlns:w="http://schemas.openxmlformats.org/wordprocessingml/2006/main">
        <w:t xml:space="preserve">ਰੂਥ ਦੀ ਨੂੰਹ ਨੇ ਹੁਣੇ-ਹੁਣੇ ਇਕ ਪੁੱਤਰ ਨੂੰ ਜਨਮ ਦਿੱਤਾ ਹੈ, ਜਿਸ ਨੂੰ ਉਹ ਸੱਤ ਪੁੱਤਰਾਂ ਨਾਲੋਂ ਬਿਹਤਰ ਮੰਨਦੀ ਹੈ, ਅਤੇ ਉਹ ਉਸ ਦੇ ਬੁਢਾਪੇ ਨੂੰ ਬਹਾਲ ਕਰਨ ਵਾਲੀ ਅਤੇ ਪੋਸ਼ਣ ਦੇਣ ਵਾਲੀ ਹੋਵੇਗੀ।</w:t>
      </w:r>
    </w:p>
    <w:p/>
    <w:p>
      <w:r xmlns:w="http://schemas.openxmlformats.org/wordprocessingml/2006/main">
        <w:t xml:space="preserve">1. ਰੂਥ 4:15 - ਪਰਮੇਸ਼ੁਰ ਸਾਡੇ ਲਈ ਅਚਾਨਕ ਤਰੀਕਿਆਂ ਨਾਲ ਪ੍ਰਦਾਨ ਕਰਦਾ ਹੈ</w:t>
      </w:r>
    </w:p>
    <w:p/>
    <w:p>
      <w:r xmlns:w="http://schemas.openxmlformats.org/wordprocessingml/2006/main">
        <w:t xml:space="preserve">2. ਰੂਥ 4:15 - ਇੱਕ ਪੁੱਤਰ ਦੀ ਬਰਕਤ</w:t>
      </w:r>
    </w:p>
    <w:p/>
    <w:p>
      <w:r xmlns:w="http://schemas.openxmlformats.org/wordprocessingml/2006/main">
        <w:t xml:space="preserve">1. ਜ਼ਬੂਰ 103:2-5 - ਹੇ ਮੇਰੀ ਜਾਨ, ਪ੍ਰਭੂ ਦੀ ਉਸਤਤਿ ਕਰ, ਅਤੇ ਉਸਦੇ ਸਾਰੇ ਲਾਭਾਂ ਨੂੰ ਨਾ ਭੁੱਲੋ</w:t>
      </w:r>
    </w:p>
    <w:p/>
    <w:p>
      <w:r xmlns:w="http://schemas.openxmlformats.org/wordprocessingml/2006/main">
        <w:t xml:space="preserve">2. ਯਸਾਯਾਹ 46:4 - ਤੁਹਾਡੀ ਬੁਢਾਪੇ ਤੱਕ ਵੀ ਮੈਂ ਉਹ ਹਾਂ; ਅਤੇ ਇੱਥੋਂ ਤੱਕ ਕਿ ਮੈਂ ਤੁਹਾਨੂੰ ਵਾਲਾਂ ਤੱਕ ਵੀ ਚੁੱਕਾਂਗਾ</w:t>
      </w:r>
    </w:p>
    <w:p/>
    <w:p>
      <w:r xmlns:w="http://schemas.openxmlformats.org/wordprocessingml/2006/main">
        <w:t xml:space="preserve">ਰੂਥ 4:16 ਅਤੇ ਨਾਓਮੀ ਨੇ ਬਾਲਕ ਨੂੰ ਲੈ ਕੇ ਆਪਣੀ ਬੁੱਕਲ ਵਿੱਚ ਰੱਖਿਆ ਅਤੇ ਉਸ ਦੀ ਦਾਈ ਬਣ ਗਈ।</w:t>
      </w:r>
    </w:p>
    <w:p/>
    <w:p>
      <w:r xmlns:w="http://schemas.openxmlformats.org/wordprocessingml/2006/main">
        <w:t xml:space="preserve">ਨਾਓਮੀ ਨੇ ਬੱਚੇ ਨੂੰ ਲਿਆ ਅਤੇ ਇੱਕ ਨਰਸ ਦੇ ਰੂਪ ਵਿੱਚ ਇਸਦੀ ਦੇਖਭਾਲ ਕੀਤੀ।</w:t>
      </w:r>
    </w:p>
    <w:p/>
    <w:p>
      <w:r xmlns:w="http://schemas.openxmlformats.org/wordprocessingml/2006/main">
        <w:t xml:space="preserve">1. ਪਿਆਰ ਦੀ ਸ਼ਕਤੀ - ਕਿਵੇਂ ਨਾਓਮੀ ਦਾ ਨਿਰਸਵਾਰਥ ਪਿਆਰ ਦਾ ਕੰਮ ਸਾਡੇ ਲਈ ਪਰਮੇਸ਼ੁਰ ਦੇ ਪਿਆਰ ਦੀ ਸ਼ਕਤੀ ਨੂੰ ਦਰਸਾਉਂਦਾ ਹੈ।</w:t>
      </w:r>
    </w:p>
    <w:p/>
    <w:p>
      <w:r xmlns:w="http://schemas.openxmlformats.org/wordprocessingml/2006/main">
        <w:t xml:space="preserve">2. ਪਰਿਵਾਰ ਦੀ ਤਾਕਤ - ਕਿਵੇਂ ਨਾਓਮੀ ਦੀ ਆਪਣੇ ਪਰਿਵਾਰ ਪ੍ਰਤੀ ਵਚਨਬੱਧਤਾ ਸਾਨੂੰ ਇੱਕ ਦੂਜੇ ਨੂੰ ਪਿਆਰ ਕਰਨ ਅਤੇ ਸਮਰਥਨ ਕਰਨ ਦੀ ਮਹੱਤਤਾ ਸਿਖਾਉਂਦੀ ਹੈ।</w:t>
      </w:r>
    </w:p>
    <w:p/>
    <w:p>
      <w:r xmlns:w="http://schemas.openxmlformats.org/wordprocessingml/2006/main">
        <w:t xml:space="preserve">1. ਯੂਹੰਨਾ 15:12-13 - ਇਹ ਮੇਰਾ ਹੁਕਮ ਹੈ, ਕਿ ਤੁਸੀਂ ਇੱਕ ਦੂਜੇ ਨੂੰ ਪਿਆਰ ਕਰੋ ਜਿਵੇਂ ਮੈਂ ਤੁਹਾਨੂੰ ਪਿਆਰ ਕੀਤਾ ਹੈ। ਇਸ ਤੋਂ ਵੱਡਾ ਪਿਆਰ ਹੋਰ ਕੋਈ ਨਹੀਂ ਕਿ ਕੋਈ ਆਪਣੇ ਦੋਸਤਾਂ ਲਈ ਆਪਣੀ ਜਾਨ ਦੇ ਦੇਵੇ।</w:t>
      </w:r>
    </w:p>
    <w:p/>
    <w:p>
      <w:r xmlns:w="http://schemas.openxmlformats.org/wordprocessingml/2006/main">
        <w:t xml:space="preserve">2. 1 ਯੂਹੰਨਾ 4:7-8 - ਪਿਆਰੇ, ਆਓ ਆਪਾਂ ਇੱਕ ਦੂਜੇ ਨੂੰ ਪਿਆਰ ਕਰੀਏ, ਕਿਉਂਕਿ ਪਿਆਰ ਪਰਮੇਸ਼ੁਰ ਵੱਲੋਂ ਹੈ, ਅਤੇ ਜੋ ਕੋਈ ਪਿਆਰ ਕਰਦਾ ਹੈ ਉਹ ਪਰਮੇਸ਼ੁਰ ਤੋਂ ਪੈਦਾ ਹੋਇਆ ਹੈ ਅਤੇ ਪਰਮੇਸ਼ੁਰ ਨੂੰ ਜਾਣਦਾ ਹੈ। ਜਿਹੜਾ ਪਿਆਰ ਨਹੀਂ ਕਰਦਾ ਉਹ ਪਰਮੇਸ਼ੁਰ ਨੂੰ ਨਹੀਂ ਜਾਣਦਾ, ਕਿਉਂਕਿ ਪਰਮੇਸ਼ੁਰ ਪਿਆਰ ਹੈ।</w:t>
      </w:r>
    </w:p>
    <w:p/>
    <w:p>
      <w:r xmlns:w="http://schemas.openxmlformats.org/wordprocessingml/2006/main">
        <w:t xml:space="preserve">ਰੂਥ 4:17 ਅਤੇ ਉਸ ਦੀਆਂ ਗੁਆਂਢੀਆਂ ਨੇ ਇਸ ਨੂੰ ਇੱਕ ਨਾਮ ਦਿੱਤਾ ਅਤੇ ਕਿਹਾ, ਨਾਓਮੀ ਦੇ ਇੱਕ ਪੁੱਤਰ ਨੇ ਜਨਮ ਲਿਆ ਹੈ। ਅਤੇ ਉਨ੍ਹਾਂ ਨੇ ਉਸਦਾ ਨਾਮ ਓਬੇਦ ਰੱਖਿਆ: ਉਹ ਯੱਸੀ ਦਾ ਪਿਤਾ ਹੈ, ਦਾਊਦ ਦਾ ਪਿਤਾ ਹੈ।</w:t>
      </w:r>
    </w:p>
    <w:p/>
    <w:p>
      <w:r xmlns:w="http://schemas.openxmlformats.org/wordprocessingml/2006/main">
        <w:t xml:space="preserve">ਨਾਓਮੀ ਨੇ ਇੱਕ ਪੁੱਤਰ, ਓਬੇਦ ਨੂੰ ਜਨਮ ਦਿੱਤਾ, ਜੋ ਯੱਸੀ ਦਾ ਪਿਤਾ ਅਤੇ ਰਾਜਾ ਦਾਊਦ ਦਾ ਦਾਦਾ ਸੀ।</w:t>
      </w:r>
    </w:p>
    <w:p/>
    <w:p>
      <w:r xmlns:w="http://schemas.openxmlformats.org/wordprocessingml/2006/main">
        <w:t xml:space="preserve">1. ਪਰਮੇਸ਼ੁਰ ਦੀ ਮੁਕਤੀ ਦੀ ਯੋਜਨਾ: ਰੂਥ ਅਤੇ ਨਾਓਮੀ ਦੀ ਕਹਾਣੀ</w:t>
      </w:r>
    </w:p>
    <w:p/>
    <w:p>
      <w:r xmlns:w="http://schemas.openxmlformats.org/wordprocessingml/2006/main">
        <w:t xml:space="preserve">2. ਮੁਸ਼ਕਲ ਸਥਿਤੀਆਂ ਵਿੱਚ ਪਰਮੇਸ਼ੁਰ ਦੀ ਯੋਜਨਾ ਦਾ ਪਾਲਣ ਕਰਨਾ</w:t>
      </w:r>
    </w:p>
    <w:p/>
    <w:p>
      <w:r xmlns:w="http://schemas.openxmlformats.org/wordprocessingml/2006/main">
        <w:t xml:space="preserve">1. ਲੂਕਾ 1:68-74 ਉਸਦੀ ਛੁਟਕਾਰਾ ਯੋਜਨਾ ਲਈ ਪਰਮੇਸ਼ੁਰ ਦੀ ਉਸਤਤ ਕਰੋ</w:t>
      </w:r>
    </w:p>
    <w:p/>
    <w:p>
      <w:r xmlns:w="http://schemas.openxmlformats.org/wordprocessingml/2006/main">
        <w:t xml:space="preserve">2. ਗਲਾਤੀਆਂ 4:4-5 ਯਿਸੂ ਦੁਆਰਾ ਮੁਕਤੀ ਦਾ ਪਰਮੇਸ਼ੁਰ ਦਾ ਵਾਅਦਾ</w:t>
      </w:r>
    </w:p>
    <w:p/>
    <w:p>
      <w:r xmlns:w="http://schemas.openxmlformats.org/wordprocessingml/2006/main">
        <w:t xml:space="preserve">ਰੂਥ 4:18 ਫ਼ਰੇਸ ਦੀਆਂ ਪੀੜ੍ਹੀਆਂ ਇਹ ਹਨ: ਫ਼ਰੇਸ ਤੋਂ ਹਸਰੋਨ ਜੰਮਿਆ।</w:t>
      </w:r>
    </w:p>
    <w:p/>
    <w:p>
      <w:r xmlns:w="http://schemas.openxmlformats.org/wordprocessingml/2006/main">
        <w:t xml:space="preserve">ਫ਼ਰੇਜ਼ ਦੀਆਂ ਪੀੜ੍ਹੀਆਂ ਗਿਣੀਆਂ ਜਾਂਦੀਆਂ ਹਨ।</w:t>
      </w:r>
    </w:p>
    <w:p/>
    <w:p>
      <w:r xmlns:w="http://schemas.openxmlformats.org/wordprocessingml/2006/main">
        <w:t xml:space="preserve">1. ਪ੍ਰਮਾਤਮਾ ਦੇ ਲੋਕਾਂ ਦੀ ਵਿਰਾਸਤ: ਪੀੜ੍ਹੀ ਦਰ ਪੀੜ੍ਹੀ ਵਿਸ਼ਵਾਸ ਕਰਨਾ</w:t>
      </w:r>
    </w:p>
    <w:p/>
    <w:p>
      <w:r xmlns:w="http://schemas.openxmlformats.org/wordprocessingml/2006/main">
        <w:t xml:space="preserve">2. ਵਿਸ਼ਵਾਸੀਆਂ ਦਾ ਨਿਰੰਤਰ ਵਿਸ਼ਵਾਸ: ਸਾਡੇ ਪੂਰਵਜਾਂ ਦੇ ਨਕਸ਼ੇ ਕਦਮਾਂ 'ਤੇ ਚੱਲਣਾ</w:t>
      </w:r>
    </w:p>
    <w:p/>
    <w:p>
      <w:r xmlns:w="http://schemas.openxmlformats.org/wordprocessingml/2006/main">
        <w:t xml:space="preserve">1. 1 ਤਿਮੋਥਿਉਸ 4:12 - ਕੋਈ ਵੀ ਤੁਹਾਨੂੰ ਤੁਹਾਡੀ ਜਵਾਨੀ ਲਈ ਤੁੱਛ ਨਾ ਜਾਣੇ, ਪਰ ਵਿਸ਼ਵਾਸੀਆਂ ਨੂੰ ਬੋਲਣ, ਚਾਲ-ਚਲਣ, ਪਿਆਰ, ਵਿਸ਼ਵਾਸ, ਸ਼ੁੱਧਤਾ ਵਿੱਚ ਇੱਕ ਮਿਸਾਲ ਕਾਇਮ ਕਰੋ।</w:t>
      </w:r>
    </w:p>
    <w:p/>
    <w:p>
      <w:r xmlns:w="http://schemas.openxmlformats.org/wordprocessingml/2006/main">
        <w:t xml:space="preserve">2. 2 ਤਿਮੋਥਿਉਸ 3:14-17 - ਪਰ ਤੁਹਾਡੇ ਲਈ, ਤੁਸੀਂ ਜੋ ਸਿੱਖਿਆ ਹੈ ਉਸ ਵਿੱਚ ਜਾਰੀ ਰੱਖੋ ਅਤੇ ਪੱਕਾ ਵਿਸ਼ਵਾਸ ਕੀਤਾ ਹੈ, ਇਹ ਜਾਣਦੇ ਹੋਏ ਕਿ ਤੁਸੀਂ ਇਹ ਕਿਸ ਤੋਂ ਸਿੱਖਿਆ ਹੈ ਅਤੇ ਤੁਸੀਂ ਬਚਪਨ ਤੋਂ ਹੀ ਪਵਿੱਤਰ ਲਿਖਤਾਂ ਤੋਂ ਕਿਵੇਂ ਜਾਣੂ ਹੋ ਗਏ ਹੋ, ਜੋ ਬਣਾਉਣ ਦੇ ਯੋਗ ਹਨ. ਤੁਸੀਂ ਮਸੀਹ ਯਿਸੂ ਵਿੱਚ ਵਿਸ਼ਵਾਸ ਦੁਆਰਾ ਮੁਕਤੀ ਲਈ ਬੁੱਧੀਮਾਨ ਹੋ। ਸਾਰੀ ਪੋਥੀ ਪਰਮੇਸ਼ੁਰ ਦੁਆਰਾ ਦਿੱਤੀ ਗਈ ਹੈ ਅਤੇ ਉਪਦੇਸ਼, ਤਾੜਨਾ, ਤਾੜਨਾ ਅਤੇ ਧਾਰਮਿਕਤਾ ਦੀ ਸਿਖਲਾਈ ਲਈ ਲਾਭਦਾਇਕ ਹੈ, ਤਾਂ ਜੋ ਪਰਮੇਸ਼ੁਰ ਦਾ ਮਨੁੱਖ ਸੰਪੂਰਨ, ਹਰ ਚੰਗੇ ਕੰਮ ਲਈ ਤਿਆਰ ਹੋਵੇ।</w:t>
      </w:r>
    </w:p>
    <w:p/>
    <w:p>
      <w:r xmlns:w="http://schemas.openxmlformats.org/wordprocessingml/2006/main">
        <w:t xml:space="preserve">ਰੂਥ 4:19 ਅਤੇ ਹਸਰੋਨ ਤੋਂ ਰਾਮ ਜੰਮਿਆ ਅਤੇ ਰਾਮ ਤੋਂ ਅੰਮੀਨਾਦਾਬ ਜੰਮਿਆ।</w:t>
      </w:r>
    </w:p>
    <w:p/>
    <w:p>
      <w:r xmlns:w="http://schemas.openxmlformats.org/wordprocessingml/2006/main">
        <w:t xml:space="preserve">ਹਸਰੋਨ ਰਾਮ ਦਾ ਪਿਤਾ ਸੀ ਅਤੇ ਰਾਮ ਅੰਮੀਨਾਦਾਬ ਦਾ ਪਿਤਾ ਸੀ।</w:t>
      </w:r>
    </w:p>
    <w:p/>
    <w:p>
      <w:r xmlns:w="http://schemas.openxmlformats.org/wordprocessingml/2006/main">
        <w:t xml:space="preserve">1. ਪੀੜ੍ਹੀ ਦਰ ਪੀੜ੍ਹੀ ਵਿਸ਼ਵਾਸ ਨੂੰ ਪਾਸ ਕਰਨ ਦਾ ਮਹੱਤਵ</w:t>
      </w:r>
    </w:p>
    <w:p/>
    <w:p>
      <w:r xmlns:w="http://schemas.openxmlformats.org/wordprocessingml/2006/main">
        <w:t xml:space="preserve">2. ਪੀੜ੍ਹੀਆਂ ਦੇ ਸਬੰਧਾਂ ਰਾਹੀਂ ਕੰਮ ਕਰਨ ਲਈ ਪਰਮਾਤਮਾ ਦੀ ਸ਼ਕਤੀ</w:t>
      </w:r>
    </w:p>
    <w:p/>
    <w:p>
      <w:r xmlns:w="http://schemas.openxmlformats.org/wordprocessingml/2006/main">
        <w:t xml:space="preserve">1. ਜ਼ਬੂਰ 78: 5-6 - "ਕਿਉਂਕਿ ਉਸਨੇ ਯਾਕੂਬ ਵਿੱਚ ਇੱਕ ਗਵਾਹੀ ਸਥਾਪਿਤ ਕੀਤੀ, ਅਤੇ ਇਸਰਾਏਲ ਵਿੱਚ ਇੱਕ ਕਾਨੂੰਨ ਬਣਾਇਆ, ਜਿਸਦਾ ਉਸਨੇ ਸਾਡੇ ਪਿਉ-ਦਾਦਿਆਂ ਨੂੰ ਹੁਕਮ ਦਿੱਤਾ ਸੀ, ਤਾਂ ਜੋ ਉਹ ਉਨ੍ਹਾਂ ਨੂੰ ਆਪਣੇ ਬੱਚਿਆਂ ਨੂੰ ਦੱਸਣ: ਤਾਂ ਜੋ ਆਉਣ ਵਾਲੀ ਪੀੜ੍ਹੀ ਉਨ੍ਹਾਂ ਨੂੰ ਜਾਣ ਸਕੇ, ਇੱਥੋਂ ਤੱਕ ਕਿ ਜਿਹੜੇ ਬੱਚੇ ਪੈਦਾ ਹੋਣੇ ਚਾਹੀਦੇ ਹਨ; ਜਿਨ੍ਹਾਂ ਨੂੰ ਉੱਠਣਾ ਚਾਹੀਦਾ ਹੈ ਅਤੇ ਉਨ੍ਹਾਂ ਨੂੰ ਆਪਣੇ ਬੱਚਿਆਂ ਨੂੰ ਦੱਸਣਾ ਚਾਹੀਦਾ ਹੈ:</w:t>
      </w:r>
    </w:p>
    <w:p/>
    <w:p>
      <w:r xmlns:w="http://schemas.openxmlformats.org/wordprocessingml/2006/main">
        <w:t xml:space="preserve">2. 2 ਤਿਮੋਥਿਉਸ 1:5 - "ਜਦੋਂ ਮੈਂ ਤੁਹਾਡੇ ਵਿੱਚ ਅਟੁੱਟ ਵਿਸ਼ਵਾਸ ਨੂੰ ਯਾਦ ਕਰਨ ਲਈ ਪੁਕਾਰਦਾ ਹਾਂ, ਜੋ ਪਹਿਲਾਂ ਤੁਹਾਡੀ ਦਾਦੀ ਲੋਇਸ ਅਤੇ ਤੁਹਾਡੀ ਮਾਤਾ ਯੂਨੀਸ ਵਿੱਚ ਰਹਿੰਦਾ ਸੀ; ਅਤੇ ਮੈਨੂੰ ਯਕੀਨ ਹੈ ਕਿ ਤੁਹਾਡੇ ਵਿੱਚ ਵੀ ਹੈ।"</w:t>
      </w:r>
    </w:p>
    <w:p/>
    <w:p>
      <w:r xmlns:w="http://schemas.openxmlformats.org/wordprocessingml/2006/main">
        <w:t xml:space="preserve">ਰੂਥ 4:20 ਅਤੇ ਅੰਮੀਨਾਦਾਬ ਤੋਂ ਨਹਸ਼ੋਨ ਜੰਮਿਆ ਅਤੇ ਨਹਸ਼ੋਨ ਤੋਂ ਸਲਮੋਨ ਜੰਮਿਆ।</w:t>
      </w:r>
    </w:p>
    <w:p/>
    <w:p>
      <w:r xmlns:w="http://schemas.openxmlformats.org/wordprocessingml/2006/main">
        <w:t xml:space="preserve">ਹਵਾਲਾ ਦੱਸਦਾ ਹੈ ਕਿ ਅੰਮੀਨਾਦਾਬ ਨਹਸ਼ੋਨ ਦਾ ਪਿਤਾ ਸੀ, ਜਿਸ ਤੋਂ ਬਾਅਦ ਸਲਮੋਨ ਪੈਦਾ ਹੋਇਆ।</w:t>
      </w:r>
    </w:p>
    <w:p/>
    <w:p>
      <w:r xmlns:w="http://schemas.openxmlformats.org/wordprocessingml/2006/main">
        <w:t xml:space="preserve">1. ਬੱਚੇ ਦੇ ਜੀਵਨ ਵਿੱਚ ਪਿਤਾ ਦੇ ਪ੍ਰਭਾਵ ਦਾ ਮਹੱਤਵ।</w:t>
      </w:r>
    </w:p>
    <w:p/>
    <w:p>
      <w:r xmlns:w="http://schemas.openxmlformats.org/wordprocessingml/2006/main">
        <w:t xml:space="preserve">2. ਵਿਸ਼ਵਾਸ ਦੀ ਵਿਰਾਸਤ ਪੀੜ੍ਹੀ ਦਰ ਪੀੜ੍ਹੀ ਚਲੀ ਗਈ।</w:t>
      </w:r>
    </w:p>
    <w:p/>
    <w:p>
      <w:r xmlns:w="http://schemas.openxmlformats.org/wordprocessingml/2006/main">
        <w:t xml:space="preserve">1.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ਕਹਾਉਤਾਂ 22:6 - ਬੱਚੇ ਨੂੰ ਉਸ ਤਰੀਕੇ ਨਾਲ ਸਿਖਲਾਈ ਦਿਓ ਜਿਸ ਤਰ੍ਹਾਂ ਉਸ ਨੂੰ ਜਾਣਾ ਚਾਹੀਦਾ ਹੈ; ਜਦੋਂ ਉਹ ਬੁੱਢਾ ਹੋ ਜਾਵੇ ਤਾਂ ਵੀ ਉਹ ਇਸ ਤੋਂ ਨਹੀਂ ਹਟੇਗਾ।</w:t>
      </w:r>
    </w:p>
    <w:p/>
    <w:p>
      <w:r xmlns:w="http://schemas.openxmlformats.org/wordprocessingml/2006/main">
        <w:t xml:space="preserve">ਰੂਥ 4:21 ਅਤੇ ਸਲਮੋਨ ਤੋਂ ਬੋਅਜ਼ ਜੰਮਿਆ ਅਤੇ ਬੋਅਜ਼ ਤੋਂ ਓਬੇਦ ਜੰਮਿਆ।</w:t>
      </w:r>
    </w:p>
    <w:p/>
    <w:p>
      <w:r xmlns:w="http://schemas.openxmlformats.org/wordprocessingml/2006/main">
        <w:t xml:space="preserve">ਸਲਮੋਨ ਦਾ ਪੁੱਤਰ ਬੋਅਜ਼ ਓਬੇਦ ਦਾ ਪਿਤਾ ਸੀ।</w:t>
      </w:r>
    </w:p>
    <w:p/>
    <w:p>
      <w:r xmlns:w="http://schemas.openxmlformats.org/wordprocessingml/2006/main">
        <w:t xml:space="preserve">1. ਸਾਡੇ ਪਿਤਾ ਅਤੇ ਮਾਤਾ ਦਾ ਆਦਰ ਕਰਨ ਦੀ ਮਹੱਤਤਾ.</w:t>
      </w:r>
    </w:p>
    <w:p/>
    <w:p>
      <w:r xmlns:w="http://schemas.openxmlformats.org/wordprocessingml/2006/main">
        <w:t xml:space="preserve">2. ਪਰਿਵਾਰਕ ਵੰਸ਼ ਦਾ ਮਹੱਤਵ।</w:t>
      </w:r>
    </w:p>
    <w:p/>
    <w:p>
      <w:r xmlns:w="http://schemas.openxmlformats.org/wordprocessingml/2006/main">
        <w:t xml:space="preserve">1. ਕੂਚ 20:12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ਮੱਤੀ 1:1-17 "ਯਿਸੂ ਮਸੀਹ, ਦਾਊਦ ਦੇ ਪੁੱਤਰ, ਅਬਰਾਹਾਮ ਦੇ ਪੁੱਤਰ ਦੀ ਵੰਸ਼ਾਵਲੀ ਦੀ ਕਿਤਾਬ।"</w:t>
      </w:r>
    </w:p>
    <w:p/>
    <w:p>
      <w:r xmlns:w="http://schemas.openxmlformats.org/wordprocessingml/2006/main">
        <w:t xml:space="preserve">ਰੂਥ 4:22 ਅਤੇ ਓਬੇਦ ਤੋਂ ਯੱਸੀ ਜੰਮਿਆ ਅਤੇ ਯੱਸੀ ਤੋਂ ਦਾਊਦ ਜੰਮਿਆ।</w:t>
      </w:r>
    </w:p>
    <w:p/>
    <w:p>
      <w:r xmlns:w="http://schemas.openxmlformats.org/wordprocessingml/2006/main">
        <w:t xml:space="preserve">ਇਹ ਹਵਾਲਾ ਦੱਸਦਾ ਹੈ ਕਿ ਦਾਊਦ ਓਬੇਦ ਤੋਂ ਕਿਵੇਂ ਪੈਦਾ ਹੋਇਆ ਸੀ, ਜੋ ਰੂਥ ਅਤੇ ਬੋਅਜ਼ ਦਾ ਪੁੱਤਰ ਸੀ।</w:t>
      </w:r>
    </w:p>
    <w:p/>
    <w:p>
      <w:r xmlns:w="http://schemas.openxmlformats.org/wordprocessingml/2006/main">
        <w:t xml:space="preserve">1. ਰੂਥ ਅਤੇ ਬੋਅਜ਼ ਦੀ ਕਹਾਣੀ ਵਿਚ ਪਰਮੇਸ਼ੁਰ ਦੀ ਵਫ਼ਾਦਾਰੀ</w:t>
      </w:r>
    </w:p>
    <w:p/>
    <w:p>
      <w:r xmlns:w="http://schemas.openxmlformats.org/wordprocessingml/2006/main">
        <w:t xml:space="preserve">2. ਵਿਰਾਸਤ ਦੀ ਮਹੱਤਤਾ ਅਤੇ ਭਵਿੱਖ ਦੀਆਂ ਪੀੜ੍ਹੀਆਂ ਨੂੰ ਅਸੀਸ</w:t>
      </w:r>
    </w:p>
    <w:p/>
    <w:p>
      <w:r xmlns:w="http://schemas.openxmlformats.org/wordprocessingml/2006/main">
        <w:t xml:space="preserve">1. ਰੂਥ 1:16 - "ਪਰ ਰੂਥ ਨੇ ਕਿਹਾ, "ਮੈਨੂੰ ਤੁਹਾਨੂੰ ਛੱਡਣ ਜਾਂ ਤੁਹਾਡੇ ਪਿੱਛੇ ਮੁੜਨ ਲਈ ਨਾ ਉਕਸਾਓ। ਕਿਉਂਕਿ ਜਿੱਥੇ ਤੁਸੀਂ ਜਾਓਗੇ ਮੈਂ ਜਾਵਾਂਗਾ, ਅਤੇ ਜਿੱਥੇ ਤੁਸੀਂ ਰਹੋਗੇ ਮੈਂ ਠਹਿਰਾਂਗਾ। ਤੁਹਾਡੇ ਲੋਕ ਮੇਰੇ ਲੋਕ ਹੋਣਗੇ, ਅਤੇ ਤੇਰਾ ਰੱਬ ਮੇਰਾ ਰੱਬ।"</w:t>
      </w:r>
    </w:p>
    <w:p/>
    <w:p>
      <w:r xmlns:w="http://schemas.openxmlformats.org/wordprocessingml/2006/main">
        <w:t xml:space="preserve">2. 2 ਸਮੂਏਲ 7:16 - "ਅਤੇ ਤੇਰਾ ਘਰ ਅਤੇ ਤੇਰਾ ਰਾਜ ਮੇਰੇ ਸਾਮ੍ਹਣੇ ਸਦਾ ਲਈ ਪੱਕਾ ਕੀਤਾ ਜਾਵੇਗਾ। ਤੇਰਾ ਸਿੰਘਾਸਣ ਸਦਾ ਲਈ ਕਾਇਮ ਰਹੇਗਾ।</w:t>
      </w:r>
    </w:p>
    <w:p/>
    <w:p>
      <w:r xmlns:w="http://schemas.openxmlformats.org/wordprocessingml/2006/main">
        <w:t xml:space="preserve">1 ਸਮੂਏਲ 1 ਨੂੰ ਤਿੰਨ ਪੈਰਿਆਂ ਵਿੱਚ ਇਸ ਤਰ੍ਹਾਂ ਸੰਖੇਪ ਕੀਤਾ ਜਾ ਸਕਦਾ ਹੈ, ਸੰਕੇਤਕ ਆਇਤਾਂ ਦੇ ਨਾਲ:</w:t>
      </w:r>
    </w:p>
    <w:p/>
    <w:p>
      <w:r xmlns:w="http://schemas.openxmlformats.org/wordprocessingml/2006/main">
        <w:t xml:space="preserve">ਪੈਰਾ 1: 1 ਸਮੂਏਲ 1:1-8 ਇੱਕ ਬੱਚੇ ਲਈ ਹੰਨਾਹ ਦੀ ਤਾਂਘ ਦੀ ਕਹਾਣੀ ਪੇਸ਼ ਕਰਦਾ ਹੈ। ਇਸ ਅਧਿਆਇ ਵਿੱਚ, ਇਫ਼ਰਾਈਮ ਦੇ ਗੋਤ ਦੇ ਇੱਕ ਆਦਮੀ ਅਲਕਾਨਾਹ ਦੀਆਂ ਦੋ ਪਤਨੀਆਂ ਹੰਨਾਹ ਅਤੇ ਪਨਿੰਨਾਹ ਹਨ। ਪਨਿੰਨਾਹ ਦੇ ਬੱਚੇ ਹਨ, ਪਰ ਹੰਨਾਹ ਬਾਂਝ ਹੈ ਅਤੇ ਗਰਭਵਤੀ ਹੋਣ ਦੀ ਅਸਮਰੱਥਾ ਕਾਰਨ ਬਹੁਤ ਦੁਖੀ ਹੈ। ਹਰ ਸਾਲ ਉਹ ਸ਼ੀਲੋਹ ਦੇ ਡੇਰੇ ਵਿਚ ਉਪਾਸਨਾ ਕਰਨ ਜਾਂਦੇ ਹਨ, ਜਿੱਥੇ ਪਨਿੰਨਾਹ ਹੰਨਾਹ ਦੀ ਬਾਂਝ ਹੋਣ ਕਰਕੇ ਤਾਅਨੇ ਮਾਰਦੀ ਹੈ ਅਤੇ ਭੜਕਾਉਂਦੀ ਹੈ।</w:t>
      </w:r>
    </w:p>
    <w:p/>
    <w:p>
      <w:r xmlns:w="http://schemas.openxmlformats.org/wordprocessingml/2006/main">
        <w:t xml:space="preserve">ਪੈਰਾ 2: 1 ਸਮੂਏਲ 1: 9-18 ਵਿਚ ਜਾਰੀ ਰੱਖਦੇ ਹੋਏ, ਇਹ ਤੰਬੂ ਵਿਚ ਹੰਨਾਹ ਦੀ ਪ੍ਰਾਰਥਨਾ ਦਾ ਵਰਣਨ ਕਰਦਾ ਹੈ। ਸ਼ੀਲੋਹ ਦੀ ਯਾਤਰਾ ਦੌਰਾਨ ਇਕ ਸਾਲ, ਹੰਨਾਹ ਮੰਦਰ ਵਿਚ ਜਾਂਦੀ ਹੈ ਅਤੇ ਦਿਲੋਂ ਪ੍ਰਾਰਥਨਾ ਵਿਚ ਪਰਮੇਸ਼ੁਰ ਅੱਗੇ ਆਪਣਾ ਦਿਲ ਖੋਲ੍ਹਦੀ ਹੈ। ਉਹ ਇੱਕ ਪੁੱਤਰ ਲਈ ਬੇਨਤੀ ਕਰਦੇ ਹੋਏ ਫੁੱਟ-ਫੁੱਟ ਕੇ ਰੋਂਦੀ ਹੈ ਅਤੇ ਸਹੁੰ ਖਾਦੀ ਹੈ ਕਿ ਜੇ ਪਰਮੇਸ਼ੁਰ ਉਸ ਦੀ ਬੇਨਤੀ ਨੂੰ ਸਵੀਕਾਰ ਕਰਦਾ ਹੈ, ਤਾਂ ਉਹ ਉਸ ਨੂੰ ਇਕ ਨਜ਼ੀਰ ਵਜੋਂ ਸਮਰਪਿਤ ਕਰੇਗੀ ਜਿਸ ਨੂੰ ਪਰਮੇਸ਼ੁਰ ਦੀ ਸੇਵਾ ਲਈ ਵੱਖ ਕੀਤਾ ਗਿਆ ਹੈ।</w:t>
      </w:r>
    </w:p>
    <w:p/>
    <w:p>
      <w:r xmlns:w="http://schemas.openxmlformats.org/wordprocessingml/2006/main">
        <w:t xml:space="preserve">ਪੈਰਾ 3: 1 ਸਮੂਏਲ 1 ਹੰਨਾਹ ਦੀ ਪ੍ਰਾਰਥਨਾ 'ਤੇ ਏਲੀ ਦੀ ਅਸੀਸ ਨਾਲ ਸਮਾਪਤ ਹੋਇਆ। 1 ਸਮੂਏਲ 1:19-28 ਵਿਚ, ਇਹ ਜ਼ਿਕਰ ਕੀਤਾ ਗਿਆ ਹੈ ਕਿ ਦਿਲੋਂ ਪ੍ਰਾਰਥਨਾ ਕਰਨ ਤੋਂ ਬਾਅਦ, ਹੰਨਾਹ ਆਪਣੇ ਦਿਲ ਵਿਚ ਨਵੀਂ ਉਮੀਦ ਅਤੇ ਸ਼ਾਂਤੀ ਨਾਲ ਮੰਦਰ ਛੱਡ ਜਾਂਦੀ ਹੈ। ਸਮੇਂ ਸਿਰ, ਉਹ ਗਰਭਵਤੀ ਹੋ ਜਾਂਦੀ ਹੈ ਅਤੇ ਇੱਕ ਪੁੱਤਰ ਨੂੰ ਜਨਮ ਦਿੰਦੀ ਹੈ ਜਿਸਦਾ ਨਾਮ ਸਮੂਏਲ ਹੁੰਦਾ ਹੈ ਜਿਸਦਾ ਅਰਥ ਹੈ "ਪਰਮੇਸ਼ੁਰ ਦੁਆਰਾ ਸੁਣਿਆ ਗਿਆ"। ਜਦੋਂ ਸਮੂਏਲ ਦਾ ਦੁੱਧ ਛੁਡਾਇਆ ਜਾਂਦਾ ਹੈ, ਤਾਂ ਹੰਨਾਹ ਨੇ ਉਸ ਨੂੰ ਏਲੀ ਦੀ ਦੇਖ-ਰੇਖ ਹੇਠ ਸੇਵਾ ਕਰਨ ਲਈ ਸ਼ੀਲੋਹ ਦੇ ਡੇਹਰੇ ਵਿਚ ਵਾਪਸ ਲਿਆ ਕੇ ਆਪਣੀ ਸੁੱਖਣਾ ਪੂਰੀ ਕੀਤੀ।</w:t>
      </w:r>
    </w:p>
    <w:p/>
    <w:p>
      <w:r xmlns:w="http://schemas.openxmlformats.org/wordprocessingml/2006/main">
        <w:t xml:space="preserve">ਸਾਰੰਸ਼ ਵਿੱਚ:</w:t>
      </w:r>
    </w:p>
    <w:p>
      <w:r xmlns:w="http://schemas.openxmlformats.org/wordprocessingml/2006/main">
        <w:t xml:space="preserve">1 ਸੈਮੂਅਲ 1 ਪੇਸ਼ ਕਰਦਾ ਹੈ:</w:t>
      </w:r>
    </w:p>
    <w:p>
      <w:r xmlns:w="http://schemas.openxmlformats.org/wordprocessingml/2006/main">
        <w:t xml:space="preserve">ਬਾਂਝਪਨ ਦੇ ਵਿਚਕਾਰ ਇੱਕ ਬੱਚੇ ਲਈ ਹੰਨਾਹ ਦੀ ਤਾਂਘ;</w:t>
      </w:r>
    </w:p>
    <w:p>
      <w:r xmlns:w="http://schemas.openxmlformats.org/wordprocessingml/2006/main">
        <w:t xml:space="preserve">ਤੰਬੂ 'ਤੇ ਹੰਨਾਹ ਦੀ ਉਤਸੁਕ ਪ੍ਰਾਰਥਨਾ;</w:t>
      </w:r>
    </w:p>
    <w:p>
      <w:r xmlns:w="http://schemas.openxmlformats.org/wordprocessingml/2006/main">
        <w:t xml:space="preserve">ਸਮੂਏਲ ਦੇ ਹੰਨਾਹ ਦੇ ਜਨਮ 'ਤੇ ਏਲੀ ਦੀ ਅਸੀਸ।</w:t>
      </w:r>
    </w:p>
    <w:p/>
    <w:p>
      <w:r xmlns:w="http://schemas.openxmlformats.org/wordprocessingml/2006/main">
        <w:t xml:space="preserve">ਇਸ 'ਤੇ ਜ਼ੋਰ:</w:t>
      </w:r>
    </w:p>
    <w:p>
      <w:r xmlns:w="http://schemas.openxmlformats.org/wordprocessingml/2006/main">
        <w:t xml:space="preserve">ਬਾਂਝਪਨ ਦੇ ਵਿਚਕਾਰ ਇੱਕ ਬੱਚੇ ਲਈ ਹੰਨਾਹ ਦੀ ਤਾਂਘ;</w:t>
      </w:r>
    </w:p>
    <w:p>
      <w:r xmlns:w="http://schemas.openxmlformats.org/wordprocessingml/2006/main">
        <w:t xml:space="preserve">ਤੰਬੂ 'ਤੇ ਹੰਨਾਹ ਦੀ ਉਤਸੁਕ ਪ੍ਰਾਰਥਨਾ;</w:t>
      </w:r>
    </w:p>
    <w:p>
      <w:r xmlns:w="http://schemas.openxmlformats.org/wordprocessingml/2006/main">
        <w:t xml:space="preserve">ਸਮੂਏਲ ਦੇ ਹੰਨਾਹ ਦੇ ਜਨਮ 'ਤੇ ਏਲੀ ਦੀ ਅਸੀਸ।</w:t>
      </w:r>
    </w:p>
    <w:p/>
    <w:p>
      <w:r xmlns:w="http://schemas.openxmlformats.org/wordprocessingml/2006/main">
        <w:t xml:space="preserve">ਅਧਿਆਇ ਹੰਨਾਹ ਦੀ ਕਹਾਣੀ 'ਤੇ ਕੇਂਦ੍ਰਤ ਕਰਦਾ ਹੈ, ਉਸ ਦੇ ਬਾਂਝ ਹੋਣ ਦੇ ਬਾਵਜੂਦ ਬੱਚੇ ਲਈ ਉਸ ਦੀ ਡੂੰਘੀ ਤਾਂਘ, ਤੰਬੂ ਵਿਚ ਉਸ ਦੀ ਦਿਲੋਂ ਪ੍ਰਾਰਥਨਾ, ਅਤੇ ਉਸ 'ਤੇ ਏਲੀ ਦੀ ਅਸੀਸ। 1 ਸਮੂਏਲ 1 ਵਿਚ, ਅਲਕਾਨਾਹ ਦੀਆਂ ਦੋ ਪਤਨੀਆਂ ਹੰਨਾਹ ਅਤੇ ਪਨਿੰਨਾਹ ਹਨ। ਜਦੋਂ ਕਿ ਪਨਿੰਨਾਹ ਦੇ ਬੱਚੇ ਹਨ, ਹੰਨਾਹ ਗਰਭਵਤੀ ਨਹੀਂ ਹੋ ਸਕਦੀ, ਜਿਸ ਕਾਰਨ ਉਸ ਨੂੰ ਬਹੁਤ ਦੁੱਖ ਹੋਇਆ। ਹਰ ਸਾਲ ਉਹ ਸ਼ੀਲੋਹ ਦੇ ਡੇਰੇ ਵਿਚ ਉਪਾਸਨਾ ਕਰਨ ਜਾਂਦੇ ਹਨ, ਜਿੱਥੇ ਪਨਿੰਨਾਹ ਹੰਨਾਹ ਦੀ ਬਾਂਝ ਹੋਣ ਕਰਕੇ ਤਾਅਨੇ ਮਾਰਦੀ ਹੈ ਅਤੇ ਭੜਕਾਉਂਦੀ ਹੈ।</w:t>
      </w:r>
    </w:p>
    <w:p/>
    <w:p>
      <w:r xmlns:w="http://schemas.openxmlformats.org/wordprocessingml/2006/main">
        <w:t xml:space="preserve">1 ਸਮੂਏਲ 1 ਵਿੱਚ ਜਾਰੀ ਰੱਖਦੇ ਹੋਏ, ਸ਼ੀਲੋਹ ਦੀ ਇੱਕ ਫੇਰੀ ਦੌਰਾਨ, ਹੰਨਾਹ ਮੰਦਰ ਵਿੱਚ ਦਾਖਲ ਹੁੰਦੀ ਹੈ ਅਤੇ ਡੂੰਘੀ ਭਾਵਨਾ ਨਾਲ ਭਰੀ ਪ੍ਰਾਰਥਨਾ ਵਿੱਚ ਪਰਮੇਸ਼ੁਰ ਅੱਗੇ ਆਪਣਾ ਦਿਲ ਡੋਲ੍ਹਦੀ ਹੈ। ਉਹ ਇੱਕ ਪੁੱਤਰ ਲਈ ਬੇਨਤੀ ਕਰਦੇ ਹੋਏ ਫੁੱਟ-ਫੁੱਟ ਕੇ ਰੋਂਦੀ ਹੈ ਅਤੇ ਇੱਕ ਸਹੁੰ ਖਾਦੀ ਹੈ ਕਿ ਜੇ ਪਰਮੇਸ਼ੁਰ ਉਸ ਦੀ ਬੇਨਤੀ ਨੂੰ ਸਵੀਕਾਰ ਕਰਦਾ ਹੈ, ਤਾਂ ਉਹ ਉਸ ਨੂੰ ਇੱਕ ਨਜ਼ੀਰ ਦੇ ਰੂਪ ਵਿੱਚ ਪਰਮੇਸ਼ੁਰ ਦੀ ਸੇਵਾ ਲਈ ਅਲੱਗ ਰੱਖੇ ਗਏ ਵਿਅਕਤੀ ਨੂੰ ਸਮਰਪਿਤ ਕਰੇਗੀ।</w:t>
      </w:r>
    </w:p>
    <w:p/>
    <w:p>
      <w:r xmlns:w="http://schemas.openxmlformats.org/wordprocessingml/2006/main">
        <w:t xml:space="preserve">1 ਸਮੂਏਲ 1 ਹੰਨਾਹ ਦੀ ਪ੍ਰਾਰਥਨਾ 'ਤੇ ਏਲੀ ਦੀ ਅਸੀਸ ਨਾਲ ਸਮਾਪਤ ਹੁੰਦਾ ਹੈ। ਈਮਾਨਦਾਰੀ ਅਤੇ ਇਮਾਨਦਾਰੀ ਨਾਲ ਪਰਮੇਸ਼ੁਰ ਅੱਗੇ ਆਪਣਾ ਦਿਲ ਡੋਲ੍ਹਣ ਤੋਂ ਬਾਅਦ, ਹੰਨਾਹ ਆਪਣੇ ਅੰਦਰ ਨਵੀਂ ਉਮੀਦ ਅਤੇ ਸ਼ਾਂਤੀ ਨਾਲ ਮੰਦਰ ਛੱਡ ਜਾਂਦੀ ਹੈ। ਸਮੇਂ ਸਿਰ, ਉਹ ਗਰਭਵਤੀ ਹੋ ਜਾਂਦੀ ਹੈ ਅਤੇ ਇੱਕ ਪੁੱਤਰ ਨੂੰ ਜਨਮ ਦਿੰਦੀ ਹੈ ਜਿਸਦਾ ਨਾਮ ਸਮੂਏਲ ਹੈ ਜੋ "ਪਰਮੇਸ਼ੁਰ ਦੁਆਰਾ ਸੁਣਿਆ" ਹੋਣ ਦਾ ਸੰਕੇਤ ਕਰਦਾ ਹੈ। ਜਦੋਂ ਸਮੂਏਲ ਨੂੰ ਦੁੱਧ ਚੁੰਘਾਉਣ ਤੋਂ ਛੁਡਾਇਆ ਜਾਂਦਾ ਹੈ, ਤਾਂ ਹੰਨਾਹ ਨੇ ਉਸ ਨੂੰ ਏਲੀ ਦੀ ਦੇਖ-ਰੇਖ ਹੇਠ ਸੇਵਾ ਕਰਨ ਲਈ ਸ਼ੀਲੋਹ ਦੇ ਡੇਰੇ ਵਿਚ ਵਾਪਸ ਲਿਆ ਕੇ ਆਪਣੀ ਸੁੱਖਣਾ ਪੂਰੀ ਕੀਤੀ ਜੋ ਉਨ੍ਹਾਂ ਦੀ ਜ਼ਿੰਦਗੀ ਵਿਚ ਇਕ ਮਹੱਤਵਪੂਰਣ ਮੋੜ ਦੀ ਨਿਸ਼ਾਨਦੇਹੀ ਕਰਦਾ ਹੈ।</w:t>
      </w:r>
    </w:p>
    <w:p/>
    <w:p>
      <w:r xmlns:w="http://schemas.openxmlformats.org/wordprocessingml/2006/main">
        <w:t xml:space="preserve">1 ਸਮੂਏਲ 1:1 ਇਫ਼ਰਾਈਮ ਪਰਬਤ ਦੇ ਰਾਮਥਾਇਮਜ਼ੋਫ਼ੀਮ ਦਾ ਇੱਕ ਮਨੁੱਖ ਸੀ, ਅਤੇ ਉਹ ਦਾ ਨਾਮ ਅਲਕਾਨਾਹ ਸੀ, ਜੋ ਯਰੋਹਾਮ ਦਾ ਪੁੱਤਰ, ਅਲੀਹੂ ਦਾ ਪੁੱਤਰ, ਤੋਹੂ ਦਾ ਪੁੱਤਰ, ਜ਼ੂਫ਼ ਦਾ ਪੁੱਤਰ, ਇੱਕ ਇਫ਼ਰਾਤੀ ਸੀ।</w:t>
      </w:r>
    </w:p>
    <w:p/>
    <w:p>
      <w:r xmlns:w="http://schemas.openxmlformats.org/wordprocessingml/2006/main">
        <w:t xml:space="preserve">ਅਲਕਾਨਾਹ, ਇਫ਼ਰਾਈਮ ਦੇ ਇਲਾਕੇ ਵਿੱਚ ਰਾਮਥਾਇਮਜ਼ੋਫ਼ੀਮ ਦਾ ਇੱਕ ਮਨੁੱਖ, ਯਰੋਹਾਮ, ਅਲੀਹੂ, ਤੋਹੂ ਅਤੇ ਸੂਫ਼, ਇੱਕ ਇਫ੍ਰਾਥੀ ਦਾ ਪੁੱਤਰ ਸੀ।</w:t>
      </w:r>
    </w:p>
    <w:p/>
    <w:p>
      <w:r xmlns:w="http://schemas.openxmlformats.org/wordprocessingml/2006/main">
        <w:t xml:space="preserve">1. ਪਰਮੇਸ਼ੁਰ ਦੇ ਪ੍ਰਬੰਧ ਵਿੱਚ ਭਰੋਸਾ ਕਰਨਾ - 1 ਥੱਸਲੁਨੀਕੀਆਂ 5:24</w:t>
      </w:r>
    </w:p>
    <w:p/>
    <w:p>
      <w:r xmlns:w="http://schemas.openxmlformats.org/wordprocessingml/2006/main">
        <w:t xml:space="preserve">2. ਔਖੇ ਸਮਿਆਂ ਵਿੱਚ ਪਰਮੇਸ਼ੁਰ ਦੀ ਵਫ਼ਾਦਾਰੀ - ਬਿਵਸਥਾ ਸਾਰ 7:9</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ਯਿਰਮਿਯਾਹ 29:11 - ਕਿਉਂਕਿ ਮੈਂ ਉਨ੍ਹਾਂ ਵਿਚਾਰਾਂ ਨੂੰ ਜਾਣਦਾ ਹਾਂ ਜੋ ਮੈਂ ਤੁਹਾਡੇ ਬਾਰੇ ਸੋਚਦਾ ਹਾਂ, ਪ੍ਰਭੂ ਕਹਿੰਦਾ ਹੈ, ਸ਼ਾਂਤੀ ਦੇ ਵਿਚਾਰ, ਨਾ ਕਿ ਬੁਰਾਈ ਦੇ, ਤੁਹਾਨੂੰ ਇੱਕ ਉਮੀਦ ਕੀਤੀ ਅੰਤ ਦੇਣ ਲਈ.</w:t>
      </w:r>
    </w:p>
    <w:p/>
    <w:p>
      <w:r xmlns:w="http://schemas.openxmlformats.org/wordprocessingml/2006/main">
        <w:t xml:space="preserve">1 ਸਮੂਏਲ 1:2 ਅਤੇ ਉਸ ਦੀਆਂ ਦੋ ਪਤਨੀਆਂ ਸਨ; ਇੱਕ ਦਾ ਨਾਮ ਹੰਨਾਹ ਅਤੇ ਦੂਜੀ ਦਾ ਨਾਮ ਪਨਿੰਨਾਹ ਸੀ ਅਤੇ ਪਨਿੰਨਾਹ ਦੇ ਬੱਚੇ ਸਨ, ਪਰ ਹੰਨਾਹ ਦੇ ਕੋਈ ਔਲਾਦ ਨਹੀਂ ਸੀ।</w:t>
      </w:r>
    </w:p>
    <w:p/>
    <w:p>
      <w:r xmlns:w="http://schemas.openxmlformats.org/wordprocessingml/2006/main">
        <w:t xml:space="preserve">ਅਲਕਾਨਾਹ ਦੀਆਂ ਦੋ ਪਤਨੀਆਂ ਸਨ, ਹੰਨਾਹ ਅਤੇ ਪਨਿੰਨਾਹ, ਅਤੇ ਪਨਿੰਨਾਹ ਦੇ ਬੱਚੇ ਸਨ ਜਦੋਂ ਕਿ ਹੰਨਾਹ ਬੇਔਲਾਦ ਰਹੀ।</w:t>
      </w:r>
    </w:p>
    <w:p/>
    <w:p>
      <w:r xmlns:w="http://schemas.openxmlformats.org/wordprocessingml/2006/main">
        <w:t xml:space="preserve">1. ਅਣਕਿਆਸੇ ਹਾਲਾਤਾਂ ਵਿੱਚ ਪਰਮੇਸ਼ੁਰ ਦੀ ਵਫ਼ਾਦਾਰੀ - 1 ਸਮੂਏਲ 1:2</w:t>
      </w:r>
    </w:p>
    <w:p/>
    <w:p>
      <w:r xmlns:w="http://schemas.openxmlformats.org/wordprocessingml/2006/main">
        <w:t xml:space="preserve">2. ਸੰਤੁਸ਼ਟੀ ਦੀ ਬਰਕਤ - 1 ਸਮੂਏਲ 1:2</w:t>
      </w:r>
    </w:p>
    <w:p/>
    <w:p>
      <w:r xmlns:w="http://schemas.openxmlformats.org/wordprocessingml/2006/main">
        <w:t xml:space="preserve">1. ਯਸਾਯਾਹ 54:1 ਗਾਓ, ਹੇ ਬਾਂਝ, ਜਿਸ ਨੇ ਜਨਮ ਨਹੀਂ ਲਿਆ; ਗਾਉਣ ਵਿੱਚ ਅੱਗੇ ਵਧੋ ਅਤੇ ਉੱਚੀ ਅਵਾਜ਼ ਵਿੱਚ ਰੋਵੋ, ਹੇ ਤੁਸੀਂ ਜਿਨ੍ਹਾਂ ਨੂੰ ਮਿਹਨਤ ਨਹੀਂ ਹੋਈ! ਕਿਉਂਕਿ ਵਿਰਾਨ ਦੇ ਬੱਚੇ ਵਿਆਹੇ ਹੋਏ ਦੇ ਬੱਚਿਆਂ ਨਾਲੋਂ ਵੱਧ ਹੋਣਗੇ, ਪ੍ਰਭੂ ਆਖਦਾ ਹੈ.</w:t>
      </w:r>
    </w:p>
    <w:p/>
    <w:p>
      <w:r xmlns:w="http://schemas.openxmlformats.org/wordprocessingml/2006/main">
        <w:t xml:space="preserve">2. ਰੋਮੀਆਂ 4:18-21 ਉਮੀਦ ਵਿੱਚ ਉਸਨੇ ਆਸ ਦੇ ਵਿਰੁੱਧ ਵਿਸ਼ਵਾਸ ਕੀਤਾ, ਕਿ ਉਹ ਬਹੁਤ ਸਾਰੀਆਂ ਕੌਮਾਂ ਦਾ ਪਿਤਾ ਬਣ ਜਾਵੇਗਾ, ਜਿਵੇਂ ਉਸਨੂੰ ਕਿਹਾ ਗਿਆ ਸੀ, ਤੁਹਾਡੀ ਸੰਤਾਨ ਵੀ ਇਸੇ ਤਰ੍ਹਾਂ ਹੋਵੇਗੀ। ਉਹ ਵਿਸ਼ਵਾਸ ਵਿੱਚ ਕਮਜ਼ੋਰ ਨਹੀਂ ਹੋਇਆ ਜਦੋਂ ਉਸਨੇ ਆਪਣੇ ਸਰੀਰ ਨੂੰ ਮਰਿਆ ਹੋਇਆ ਸਮਝਿਆ (ਕਿਉਂਕਿ ਉਹ ਲਗਭਗ ਸੌ ਸਾਲ ਦਾ ਸੀ), ਜਾਂ ਜਦੋਂ ਉਸਨੇ ਸਾਰਾਹ ਦੀ ਕੁੱਖ ਦੇ ਬਾਂਝਪਨ ਨੂੰ ਸਮਝਿਆ। ਕਿਸੇ ਵੀ ਅਵਿਸ਼ਵਾਸ ਨੇ ਉਸਨੂੰ ਪ੍ਰਮਾਤਮਾ ਦੇ ਵਾਅਦੇ ਦੇ ਬਾਰੇ ਵਿੱਚ ਡੰਗਿਆ ਨਹੀਂ ਸੀ, ਪਰ ਉਹ ਆਪਣੀ ਨਿਹਚਾ ਵਿੱਚ ਮਜ਼ਬੂਤ ਹੁੰਦਾ ਗਿਆ ਕਿਉਂਕਿ ਉਸਨੇ ਪ੍ਰਮਾਤਮਾ ਦੀ ਮਹਿਮਾ ਕੀਤੀ, ਪੂਰੀ ਤਰ੍ਹਾਂ ਵਿਸ਼ਵਾਸ ਕੀਤਾ ਕਿ ਪ੍ਰਮਾਤਮਾ ਉਹ ਕਰਨ ਦੇ ਯੋਗ ਸੀ ਜੋ ਉਸਨੇ ਵਾਅਦਾ ਕੀਤਾ ਸੀ।</w:t>
      </w:r>
    </w:p>
    <w:p/>
    <w:p>
      <w:r xmlns:w="http://schemas.openxmlformats.org/wordprocessingml/2006/main">
        <w:t xml:space="preserve">1 ਸਮੂਏਲ 1:3 ਅਤੇ ਇਹ ਮਨੁੱਖ ਹਰ ਸਾਲ ਆਪਣੇ ਸ਼ਹਿਰ ਤੋਂ ਸ਼ੀਲੋਹ ਵਿੱਚ ਸੈਨਾਂ ਦੇ ਯਹੋਵਾਹ ਲਈ ਮੱਥਾ ਟੇਕਣ ਅਤੇ ਬਲੀਦਾਨ ਕਰਨ ਲਈ ਜਾਂਦਾ ਸੀ। ਅਤੇ ਏਲੀ ਦੇ ਦੋ ਪੁੱਤਰ ਹਾਫ਼ਨੀ ਅਤੇ ਫ਼ੀਨਹਾਸ, ਯਹੋਵਾਹ ਦੇ ਜਾਜਕ ਉੱਥੇ ਸਨ।</w:t>
      </w:r>
    </w:p>
    <w:p/>
    <w:p>
      <w:r xmlns:w="http://schemas.openxmlformats.org/wordprocessingml/2006/main">
        <w:t xml:space="preserve">ਹਰ ਸਾਲ, ਇੱਕ ਆਦਮੀ ਸ਼ੀਲੋਹ ਵਿੱਚ ਸੈਨਾਂ ਦੇ ਯਹੋਵਾਹ ਕੋਲ ਉਪਾਸਨਾ ਕਰਨ ਅਤੇ ਬਲੀਦਾਨ ਕਰਨ ਲਈ ਜਾਂਦਾ ਸੀ। ਏਲੀ ਦੇ ਪੁੱਤਰ ਹਾਫ਼ਨੀ ਅਤੇ ਫ਼ੀਨਹਾਸ ਵੀ ਉੱਥੇ ਯਹੋਵਾਹ ਦੇ ਜਾਜਕ ਸਨ।</w:t>
      </w:r>
    </w:p>
    <w:p/>
    <w:p>
      <w:r xmlns:w="http://schemas.openxmlformats.org/wordprocessingml/2006/main">
        <w:t xml:space="preserve">1. ਪੂਜਾ ਅਤੇ ਬਲੀਦਾਨ ਦੀ ਮਹੱਤਤਾ</w:t>
      </w:r>
    </w:p>
    <w:p/>
    <w:p>
      <w:r xmlns:w="http://schemas.openxmlformats.org/wordprocessingml/2006/main">
        <w:t xml:space="preserve">2. ਪੁਜਾਰੀਵਾਦ ਦੀ ਸ਼ਕਤੀ</w:t>
      </w:r>
    </w:p>
    <w:p/>
    <w:p>
      <w:r xmlns:w="http://schemas.openxmlformats.org/wordprocessingml/2006/main">
        <w:t xml:space="preserve">1. ਜ਼ਬੂਰ 96:8-9 - ਯਹੋਵਾਹ ਨੂੰ ਉਸ ਦੇ ਨਾਮ ਦੀ ਮਹਿਮਾ ਦਿਓ; ਚੜ੍ਹਾਵਾ ਲਿਆਓ ਅਤੇ ਉਸ ਦੇ ਦਰਬਾਰ ਵਿੱਚ ਆਓ!</w:t>
      </w:r>
    </w:p>
    <w:p/>
    <w:p>
      <w:r xmlns:w="http://schemas.openxmlformats.org/wordprocessingml/2006/main">
        <w:t xml:space="preserve">2. ਇਬਰਾਨੀਆਂ 5:1-4 - ਕਿਉਂਕਿ ਮਨੁੱਖਾਂ ਵਿੱਚੋਂ ਚੁਣੇ ਹੋਏ ਹਰੇਕ ਪ੍ਰਧਾਨ ਜਾਜਕ ਨੂੰ ਪਰਮੇਸ਼ੁਰ ਦੇ ਸਬੰਧ ਵਿੱਚ ਮਨੁੱਖਾਂ ਦੀ ਤਰਫ਼ੋਂ ਕੰਮ ਕਰਨ ਲਈ, ਤੋਹਫ਼ੇ ਅਤੇ ਪਾਪਾਂ ਲਈ ਬਲੀਦਾਨ ਦੇਣ ਲਈ ਨਿਯੁਕਤ ਕੀਤਾ ਗਿਆ ਹੈ। ਉਹ ਬੇਸਮਝ ਅਤੇ ਬੇਵਕੂਫ਼ ਲੋਕਾਂ ਨਾਲ ਨਰਮੀ ਨਾਲ ਪੇਸ਼ ਆ ਸਕਦਾ ਹੈ, ਕਿਉਂਕਿ ਉਹ ਖੁਦ ਕਮਜ਼ੋਰੀ ਨਾਲ ਘਿਰਿਆ ਹੋਇਆ ਹੈ।</w:t>
      </w:r>
    </w:p>
    <w:p/>
    <w:p>
      <w:r xmlns:w="http://schemas.openxmlformats.org/wordprocessingml/2006/main">
        <w:t xml:space="preserve">1 ਸਮੂਏਲ 1:4 ਅਤੇ ਜਦੋਂ ਅਲਕਾਨਾਹ ਦੇ ਚੜ੍ਹਾਉਣ ਦਾ ਸਮਾਂ ਆਇਆ, ਤਾਂ ਉਸ ਨੇ ਆਪਣੀ ਪਤਨੀ ਪਨਿੰਨਾਹ ਨੂੰ ਅਤੇ ਉਹ ਦੇ ਸਾਰੇ ਪੁੱਤਰਾਂ ਅਤੇ ਧੀਆਂ ਨੂੰ ਭਾਗ ਦਿੱਤੇ:</w:t>
      </w:r>
    </w:p>
    <w:p/>
    <w:p>
      <w:r xmlns:w="http://schemas.openxmlformats.org/wordprocessingml/2006/main">
        <w:t xml:space="preserve">ਅਲਕਾਨਾਹ ਨੇ ਆਪਣੀ ਭੇਟ ਦਾ ਕੁਝ ਹਿੱਸਾ ਪਨਿੰਨਾਹ ਅਤੇ ਉਸ ਦੇ ਪਰਿਵਾਰ ਨੂੰ ਦਿੱਤਾ।</w:t>
      </w:r>
    </w:p>
    <w:p/>
    <w:p>
      <w:r xmlns:w="http://schemas.openxmlformats.org/wordprocessingml/2006/main">
        <w:t xml:space="preserve">1. ਉਦਾਰਤਾ ਦੀ ਸ਼ਕਤੀ: ਕਿਵੇਂ ਪ੍ਰਮਾਤਮਾ ਦੀ ਦਇਆ ਸਾਡੇ ਦੇਣ ਨੂੰ ਪ੍ਰੇਰਿਤ ਕਰਦੀ ਹੈ</w:t>
      </w:r>
    </w:p>
    <w:p/>
    <w:p>
      <w:r xmlns:w="http://schemas.openxmlformats.org/wordprocessingml/2006/main">
        <w:t xml:space="preserve">2. ਧਾਰਮਿਕਤਾ ਵਿਚ ਰਹਿਣਾ: ਬਾਈਬਲ ਵਿਚ ਨਿਰਪੱਖਤਾ ਦੇ ਸਿਧਾਂਤ ਨੂੰ ਸਮਝਣਾ</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ਬਿਵਸਥਾ ਸਾਰ 16:17 - ਯਹੋਵਾਹ ਤੁਹਾਡੇ ਪਰਮੇਸ਼ੁਰ ਦੀ ਅਸੀਸ ਦੇ ਅਨੁਸਾਰ ਜੋ ਉਸ ਨੇ ਤੁਹਾਨੂੰ ਦਿੱਤਾ ਹੈ, ਹਰ ਮਨੁੱਖ ਨੂੰ ਉਹ ਦੇ ਸਕਦੇ ਹਨ।</w:t>
      </w:r>
    </w:p>
    <w:p/>
    <w:p>
      <w:r xmlns:w="http://schemas.openxmlformats.org/wordprocessingml/2006/main">
        <w:t xml:space="preserve">1 ਸਮੂਏਲ 1:5 ਪਰ ਉਸਨੇ ਹੰਨਾਹ ਨੂੰ ਇੱਕ ਯੋਗ ਹਿੱਸਾ ਦਿੱਤਾ; ਕਿਉਂਕਿ ਉਹ ਹੰਨਾਹ ਨੂੰ ਪਿਆਰ ਕਰਦਾ ਸੀ, ਪਰ ਯਹੋਵਾਹ ਨੇ ਉਸਦੀ ਕੁੱਖ ਨੂੰ ਬੰਦ ਕਰ ਦਿੱਤਾ ਸੀ।</w:t>
      </w:r>
    </w:p>
    <w:p/>
    <w:p>
      <w:r xmlns:w="http://schemas.openxmlformats.org/wordprocessingml/2006/main">
        <w:t xml:space="preserve">ਏਲੀ ਨੇ ਹੰਨਾਹ ਨੂੰ ਚੜ੍ਹਾਵੇ ਦਾ ਖਾਸ ਹਿੱਸਾ ਦਿੱਤਾ ਕਿਉਂਕਿ ਉਹ ਉਸ ਨੂੰ ਪਿਆਰ ਕਰਦਾ ਸੀ, ਪਰ ਯਹੋਵਾਹ ਨੇ ਉਸ ਦੀ ਕੁੱਖ ਨੂੰ ਬੰਦ ਕਰ ਦਿੱਤਾ ਸੀ ਅਤੇ ਉਹ ਬੱਚੇ ਪੈਦਾ ਕਰਨ ਤੋਂ ਅਸਮਰੱਥ ਸੀ।</w:t>
      </w:r>
    </w:p>
    <w:p/>
    <w:p>
      <w:r xmlns:w="http://schemas.openxmlformats.org/wordprocessingml/2006/main">
        <w:t xml:space="preserve">1. ਪਰਮੇਸ਼ੁਰ ਦੀਆਂ ਯੋਜਨਾਵਾਂ ਸਾਡੀਆਂ ਯੋਜਨਾਵਾਂ ਨਾਲੋਂ ਵੱਡੀਆਂ ਹਨ</w:t>
      </w:r>
    </w:p>
    <w:p/>
    <w:p>
      <w:r xmlns:w="http://schemas.openxmlformats.org/wordprocessingml/2006/main">
        <w:t xml:space="preserve">2. ਨਿਰਾਸ਼ਾ ਨੂੰ ਦੂਰ ਕਰਨਾ ਅਤੇ ਖੁਸ਼ੀ ਪ੍ਰਾਪਤ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30:5 - ਰੋਣਾ ਰਾਤ ਲਈ ਰੁਕ ਸਕਦਾ ਹੈ, ਪਰ ਖੁਸ਼ੀ ਸਵੇਰ ਨੂੰ ਆਉਂਦੀ ਹੈ।</w:t>
      </w:r>
    </w:p>
    <w:p/>
    <w:p>
      <w:r xmlns:w="http://schemas.openxmlformats.org/wordprocessingml/2006/main">
        <w:t xml:space="preserve">1 ਸਮੂਏਲ 1:6 ਅਤੇ ਉਹ ਦੇ ਵਿਰੋਧੀ ਨੇ ਵੀ ਉਹ ਨੂੰ ਦੁਖੀ ਕਰਨ ਲਈ ਭੜਕਾਇਆ ਕਿਉਂ ਜੋ ਯਹੋਵਾਹ ਨੇ ਉਹ ਦੀ ਕੁੱਖ ਨੂੰ ਬੰਦ ਕਰ ਦਿੱਤਾ ਸੀ।</w:t>
      </w:r>
    </w:p>
    <w:p/>
    <w:p>
      <w:r xmlns:w="http://schemas.openxmlformats.org/wordprocessingml/2006/main">
        <w:t xml:space="preserve">ਹੰਨਾਹ ਨੂੰ ਉਸ ਦੇ ਵਿਰੋਧੀ ਨੇ ਉਕਸਾਇਆ ਅਤੇ ਦੁਖੀ ਕੀਤਾ ਕਿਉਂਕਿ ਪ੍ਰਭੂ ਨੇ ਉਸ ਦੀ ਕੁੱਖ ਨੂੰ ਬੰਦ ਕਰ ਦਿੱਤਾ ਸੀ।</w:t>
      </w:r>
    </w:p>
    <w:p/>
    <w:p>
      <w:r xmlns:w="http://schemas.openxmlformats.org/wordprocessingml/2006/main">
        <w:t xml:space="preserve">1: ਪ੍ਰਮਾਤਮਾ ਕੋਲ ਹਮੇਸ਼ਾ ਇੱਕ ਯੋਜਨਾ ਹੋਵੇਗੀ ਭਾਵੇਂ ਇਹ ਪਲ ਵਿੱਚ ਸਪੱਸ਼ਟ ਨਾ ਹੋਵੇ।</w:t>
      </w:r>
    </w:p>
    <w:p/>
    <w:p>
      <w:r xmlns:w="http://schemas.openxmlformats.org/wordprocessingml/2006/main">
        <w:t xml:space="preserve">2: ਰੱਬ ਦੁੱਖ ਨਹੀਂ ਲਿਆਉਂਦਾ, ਪਰ ਉਹ ਸਾਡੇ ਦੁੱਖਾਂ ਨੂੰ ਆਪਣੇ ਅੰਤਮ ਉਦੇਸ਼ ਲਈ ਵਰਤ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1 ਸਮੂਏਲ 1:7 ਅਤੇ ਜਿਵੇਂ ਉਹ ਹਰ ਸਾਲ ਕਰਦਾ ਸੀ, ਜਦੋਂ ਉਹ ਯਹੋਵਾਹ ਦੇ ਭਵਨ ਨੂੰ ਜਾਂਦੀ ਸੀ, ਤਾਂ ਉਸਨੇ ਉਸਨੂੰ ਗੁੱਸੇ ਕੀਤਾ। ਇਸ ਲਈ ਉਹ ਰੋਈ, ਪਰ ਖਾਧੀ ਨਹੀਂ।</w:t>
      </w:r>
    </w:p>
    <w:p/>
    <w:p>
      <w:r xmlns:w="http://schemas.openxmlformats.org/wordprocessingml/2006/main">
        <w:t xml:space="preserve">ਹਰ ਸਾਲ ਜਦੋਂ ਹੰਨਾਹ ਮੰਦਰ ਜਾਂਦੀ ਸੀ, ਤਾਂ ਉਸ ਦਾ ਵਿਰੋਧੀ ਉਸ ਨੂੰ ਭੜਕਾਉਂਦਾ ਸੀ ਜਿਸ ਕਾਰਨ ਉਹ ਰੋਦੀ ਸੀ ਅਤੇ ਖਾਣਾ ਨਹੀਂ ਖਾਦੀ ਸੀ।</w:t>
      </w:r>
    </w:p>
    <w:p/>
    <w:p>
      <w:r xmlns:w="http://schemas.openxmlformats.org/wordprocessingml/2006/main">
        <w:t xml:space="preserve">1. ਸ਼ਾਂਤੀ ਲੱਭਣ ਲਈ ਈਰਖਾ ਅਤੇ ਈਰਖਾ ਨੂੰ ਦੂਰ ਕਰਨਾ।</w:t>
      </w:r>
    </w:p>
    <w:p/>
    <w:p>
      <w:r xmlns:w="http://schemas.openxmlformats.org/wordprocessingml/2006/main">
        <w:t xml:space="preserve">2. ਔਖੇ ਸਮੇਂ ਵਿੱਚ ਰੱਬ ਉੱਤੇ ਭਰੋਸਾ ਰੱਖਣਾ।</w:t>
      </w:r>
    </w:p>
    <w:p/>
    <w:p>
      <w:r xmlns:w="http://schemas.openxmlformats.org/wordprocessingml/2006/main">
        <w:t xml:space="preserve">1. ਜੇਮਜ਼ 4:7 "ਇਸ ਲਈ ਆਪਣੇ ਆਪ ਨੂੰ ਪਰਮੇਸ਼ੁਰ ਦੇ ਅਧੀਨ ਕਰ ਦਿਓ। ਸ਼ੈਤਾਨ ਦਾ ਵਿਰੋਧ ਕਰੋ, ਅਤੇ ਉਹ ਤੁਹਾਡੇ ਕੋਲੋਂ ਭੱਜ ਜਾਵੇਗਾ।"</w:t>
      </w:r>
    </w:p>
    <w:p/>
    <w:p>
      <w:r xmlns:w="http://schemas.openxmlformats.org/wordprocessingml/2006/main">
        <w:t xml:space="preserve">2. ਜ਼ਬੂਰ 34:17-18 "ਜਦੋਂ ਧਰਮੀ ਲੋਕ ਮਦਦ ਲਈ ਪੁਕਾਰਦੇ ਹਨ, ਤਾਂ ਪ੍ਰਭੂ ਸੁਣਦਾ ਹੈ ਅਤੇ ਉਹਨਾਂ ਨੂੰ ਉਹਨਾਂ ਦੀਆਂ ਸਾਰੀਆਂ ਮੁਸੀਬਤਾਂ ਤੋਂ ਛੁਡਾਉਂਦਾ ਹੈ। ਪ੍ਰਭੂ ਟੁੱਟੇ ਦਿਲ ਵਾਲਿਆਂ ਦੇ ਨੇੜੇ ਹੈ ਅਤੇ ਆਤਮਾ ਵਿੱਚ ਕੁਚਲੇ ਲੋਕਾਂ ਨੂੰ ਬਚਾਉਂਦਾ ਹੈ।"</w:t>
      </w:r>
    </w:p>
    <w:p/>
    <w:p>
      <w:r xmlns:w="http://schemas.openxmlformats.org/wordprocessingml/2006/main">
        <w:t xml:space="preserve">੧ ਸਮੂਏਲ 1:8 ਤਦ ਉਹ ਦੇ ਪਤੀ ਅਲਕਾਨਾਹ ਨੇ ਉਹ ਨੂੰ ਆਖਿਆ, ਹੇ ਹੰਨਾਹ, ਤੂੰ ਕਿਉਂ ਰੋ ਰਹੀ ਹੈਂ? ਅਤੇ ਤੁਸੀਂ ਕਿਉਂ ਨਹੀਂ ਖਾਂਦੇ? ਅਤੇ ਤੁਹਾਡਾ ਦਿਲ ਉਦਾਸ ਕਿਉਂ ਹੈ? ਕੀ ਮੈਂ ਤੇਰੇ ਲਈ ਦਸ ਪੁੱਤਰਾਂ ਨਾਲੋਂ ਚੰਗਾ ਨਹੀਂ ਹਾਂ?</w:t>
      </w:r>
    </w:p>
    <w:p/>
    <w:p>
      <w:r xmlns:w="http://schemas.openxmlformats.org/wordprocessingml/2006/main">
        <w:t xml:space="preserve">ਅਲਕਾਨਾਹ ਨੇ ਆਪਣੀ ਪਤਨੀ ਹੰਨਾਹ ਨਾਲ ਗੱਲ ਕਰਦੇ ਹੋਏ ਪੁੱਛਿਆ ਕਿ ਉਹ ਕਿਉਂ ਨਹੀਂ ਖਾ ਰਹੀ ਸੀ ਅਤੇ ਉਹ ਇੰਨੀ ਉਦਾਸ ਕਿਉਂ ਸੀ, ਉਸ ਨੂੰ ਯਾਦ ਦਿਵਾਇਆ ਕਿ ਉਹ ਉਸ ਨੂੰ ਇੰਨਾ ਪਿਆਰ ਕਰਦਾ ਸੀ ਜਿੰਨਾ ਉਸ ਦੇ ਦਸ ਪੁੱਤਰ ਸਨ।</w:t>
      </w:r>
    </w:p>
    <w:p/>
    <w:p>
      <w:r xmlns:w="http://schemas.openxmlformats.org/wordprocessingml/2006/main">
        <w:t xml:space="preserve">1. ਰੱਬ ਸਾਨੂੰ ਪਿਆਰ ਕਰਦਾ ਹੈ ਅਤੇ ਸਾਡੀ ਪਰਵਾਹ ਕਰਦਾ ਹੈ ਭਾਵੇਂ ਜ਼ਿੰਦਗੀ ਔਖੀ ਹੋਵੇ।</w:t>
      </w:r>
    </w:p>
    <w:p/>
    <w:p>
      <w:r xmlns:w="http://schemas.openxmlformats.org/wordprocessingml/2006/main">
        <w:t xml:space="preserve">2. ਜੀਵਨ ਸਾਥੀ ਦਾ ਪਿਆਰ ਮੁਸੀਬਤ ਦੇ ਸਮੇਂ ਦਿਲਾਸੇ ਦਾ ਸਰੋਤ ਹੋ ਸਕਦਾ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੧ ਸਮੂਏਲ 1:9 ਸੋ ਸ਼ੀਲੋਹ ਵਿੱਚ ਖਾਣ ਪੀਣ ਅਤੇ ਪੀਣ ਤੋਂ ਬਾਅਦ ਹੰਨਾਹ ਉੱਠੀ। ਹੁਣ ਏਲੀ ਜਾਜਕ ਯਹੋਵਾਹ ਦੇ ਮੰਦਰ ਦੀ ਇੱਕ ਚੌਂਕੀ ਉੱਤੇ ਬੈਠਾ ਹੋਇਆ ਸੀ।</w:t>
      </w:r>
    </w:p>
    <w:p/>
    <w:p>
      <w:r xmlns:w="http://schemas.openxmlformats.org/wordprocessingml/2006/main">
        <w:t xml:space="preserve">ਸ਼ੀਲੋਹ ਵਿੱਚ ਖਾਣ-ਪੀਣ ਤੋਂ ਬਾਅਦ ਏਲੀ ਜਾਜਕ ਯਹੋਵਾਹ ਦੇ ਮੰਦਰ ਦੇ ਕੋਲ ਬੈਠ ਗਿਆ।</w:t>
      </w:r>
    </w:p>
    <w:p/>
    <w:p>
      <w:r xmlns:w="http://schemas.openxmlformats.org/wordprocessingml/2006/main">
        <w:t xml:space="preserve">1. ਯਹੋਵਾਹ ਦੇ ਮੰਦਰ ਵਿੱਚ ਵਫ਼ਾਦਾਰ ਜੀਵਨ ਕਿਵੇਂ ਬਤੀਤ ਕਰਨਾ ਹੈ</w:t>
      </w:r>
    </w:p>
    <w:p/>
    <w:p>
      <w:r xmlns:w="http://schemas.openxmlformats.org/wordprocessingml/2006/main">
        <w:t xml:space="preserve">2. ਮੰਦਰ ਵਿੱਚ ਪਰਮੇਸ਼ੁਰ ਦੀ ਮੌਜੂਦਗੀ: ਪੂਜਾ ਅਤੇ ਸਤਿਕਾਰ ਲਈ ਇੱਕ ਕਾਲ</w:t>
      </w:r>
    </w:p>
    <w:p/>
    <w:p>
      <w:r xmlns:w="http://schemas.openxmlformats.org/wordprocessingml/2006/main">
        <w:t xml:space="preserve">1. 1 ਇਤਹਾਸ 9:22-24 - ਕਿਉਂਕਿ ਇਜ਼ਰਾਈਲ ਅਤੇ ਯਹੂਦਾਹ ਦੇ ਲੋਕ ਯਹੂਦਾਹ ਦੇ ਸ਼ਹਿਰਾਂ ਵਿੱਚ ਰਹਿ ਰਹੇ ਸਨ, ਹਰ ਇੱਕ ਆਪਣੇ ਕਬਜ਼ੇ ਵਿੱਚ ਸੀ। ਅਤੇ ਕੁਝ ਲੇਵੀ, ਉਨ੍ਹਾਂ ਦੇ ਨਿਗਾਹਬਾਨ, ਯਰੂਸ਼ਲਮ ਵਿੱਚ ਸਨ। ਅਤੇ ਕਹਾਥ ਦੇ ਪੁੱਤਰਾਂ ਵਿੱਚੋਂ ਅਲੀਅਜ਼ਰ ਦਾ ਪੁੱਤਰ ਸ਼ਿਮਈ ਗੋਦਾਮ ਦਾ ਹਾਕਮ ਸੀ। ਅਤੇ ਸ਼ਬੂਏਲ ਦੇ ਪੁੱਤਰਾਂ ਵਿੱਚੋਂ ਜ਼ਕਰਯਾਹ ਦਾ ਪੁੱਤਰ ਯਹੀਏਲ ਭੰਡਾਰ ਦਾ ਹਾਕਮ ਸੀ।</w:t>
      </w:r>
    </w:p>
    <w:p/>
    <w:p>
      <w:r xmlns:w="http://schemas.openxmlformats.org/wordprocessingml/2006/main">
        <w:t xml:space="preserve">2. ਇਬਰਾਨੀਆਂ 9:1-4 - ਹੁਣ ਵੀ ਪਹਿਲੇ ਨੇਮ ਵਿੱਚ ਪੂਜਾ ਲਈ ਨਿਯਮ ਅਤੇ ਪਵਿੱਤਰਤਾ ਦਾ ਇੱਕ ਧਰਤੀ ਉੱਤੇ ਸਥਾਨ ਸੀ। ਇੱਕ ਤੰਬੂ ਲਈ ਤਿਆਰ ਕੀਤਾ ਗਿਆ ਸੀ, ਪਹਿਲਾ ਹਿੱਸਾ, ਜਿਸ ਵਿੱਚ ਸ਼ਮਾਦਾਨ ਅਤੇ ਮੇਜ਼ ਅਤੇ ਹਾਜ਼ਰੀ ਦੀਆਂ ਰੋਟੀਆਂ ਸਨ। ਇਸ ਨੂੰ ਪਵਿੱਤਰ ਸਥਾਨ ਕਿਹਾ ਜਾਂਦਾ ਹੈ। ਦੂਜੇ ਪਰਦੇ ਦੇ ਪਿੱਛੇ ਇੱਕ ਦੂਸਰਾ ਹਿੱਸਾ ਸੀ ਜਿਸ ਨੂੰ ਅੱਤ ਪਵਿੱਤਰ ਸਥਾਨ ਕਿਹਾ ਜਾਂਦਾ ਸੀ, ਜਿਸ ਵਿੱਚ ਧੂਪ ਦੀ ਸੁਨਹਿਰੀ ਜਗਵੇਦੀ ਅਤੇ ਨੇਮ ਦਾ ਸੰਦੂਕ ਸੀ ਜਿਸ ਦੇ ਚਾਰੇ ਪਾਸੇ ਸੋਨੇ ਨਾਲ ਢੱਕਿਆ ਹੋਇਆ ਸੀ, ਜਿਸ ਵਿੱਚ ਮੰਨ ਨੂੰ ਫੜਿਆ ਹੋਇਆ ਇੱਕ ਸੋਨੇ ਦਾ ਕਲਸ਼ ਸੀ ਅਤੇ ਹਾਰੂਨ ਦੀ ਲਾਠੀ ਸੀ ਜਿਸ ਵਿੱਚ ਕਲੀ ਸੀ। ਅਤੇ ਨੇਮ ਦੀਆਂ ਫੱਟੀਆਂ।</w:t>
      </w:r>
    </w:p>
    <w:p/>
    <w:p>
      <w:r xmlns:w="http://schemas.openxmlformats.org/wordprocessingml/2006/main">
        <w:t xml:space="preserve">1 ਸਮੂਏਲ 1:10 ਅਤੇ ਉਹ ਮਨ ਦੀ ਕੁੜੱਤਣ ਵਿੱਚ ਸੀ, ਅਤੇ ਯਹੋਵਾਹ ਨੂੰ ਪ੍ਰਾਰਥਨਾ ਕੀਤੀ, ਅਤੇ ਬਹੁਤ ਰੋਇਆ.</w:t>
      </w:r>
    </w:p>
    <w:p/>
    <w:p>
      <w:r xmlns:w="http://schemas.openxmlformats.org/wordprocessingml/2006/main">
        <w:t xml:space="preserve">ਹੰਨਾਹ ਬਹੁਤ ਦੁਖੀ ਸੀ ਅਤੇ ਉਸ ਨੇ ਬਹੁਤ ਦੁਖੀ ਹੋ ਕੇ ਪ੍ਰਭੂ ਨੂੰ ਪ੍ਰਾਰਥਨਾ ਕੀਤੀ।</w:t>
      </w:r>
    </w:p>
    <w:p/>
    <w:p>
      <w:r xmlns:w="http://schemas.openxmlformats.org/wordprocessingml/2006/main">
        <w:t xml:space="preserve">1. ਪ੍ਰਮਾਤਮਾ ਸਾਡੇ ਸੰਘਰਸ਼ਾਂ ਅਤੇ ਦੁੱਖਾਂ ਵਿੱਚ ਸਾਡੇ ਨਾਲ ਹੈ।</w:t>
      </w:r>
    </w:p>
    <w:p/>
    <w:p>
      <w:r xmlns:w="http://schemas.openxmlformats.org/wordprocessingml/2006/main">
        <w:t xml:space="preserve">2. ਰੱਬ ਟੁੱਟੇ ਦਿਲ ਵਾਲਿਆਂ ਦੀ ਪੁਕਾਰ ਸੁਣਦਾ ਹੈ।</w:t>
      </w:r>
    </w:p>
    <w:p/>
    <w:p>
      <w:r xmlns:w="http://schemas.openxmlformats.org/wordprocessingml/2006/main">
        <w:t xml:space="preserve">1. ਜ਼ਬੂਰ 34:17-18 "ਜਦੋਂ ਧਰਮੀ ਲੋਕ ਮਦਦ ਲਈ ਪੁਕਾਰਦੇ ਹਨ, ਤਾਂ ਪ੍ਰਭੂ ਸੁਣਦਾ ਹੈ ਅਤੇ ਉਹਨਾਂ ਨੂੰ ਉਹਨਾਂ ਦੀਆਂ ਸਾਰੀਆਂ ਮੁਸੀਬਤਾਂ ਤੋਂ ਛੁਡਾਉਂਦਾ ਹੈ। ਪ੍ਰਭੂ ਟੁੱਟੇ ਦਿਲ ਵਾਲਿਆਂ ਦੇ ਨੇੜੇ ਹੈ ਅਤੇ ਆਤਮਾ ਵਿੱਚ ਕੁਚਲੇ ਲੋਕਾਂ ਨੂੰ ਬਚਾਉਂਦਾ ਹੈ।"</w:t>
      </w:r>
    </w:p>
    <w:p/>
    <w:p>
      <w:r xmlns:w="http://schemas.openxmlformats.org/wordprocessingml/2006/main">
        <w:t xml:space="preserve">2. ਯਸਾਯਾਹ 61: 1-2 "ਪ੍ਰਭੂ ਪਰਮੇਸ਼ੁਰ ਦਾ ਆਤਮਾ ਮੇਰੇ ਉੱਤੇ ਹੈ, ਕਿਉਂਕਿ ਪ੍ਰਭੂ ਨੇ ਮੈਨੂੰ ਗਰੀਬਾਂ ਨੂੰ ਖੁਸ਼ਖਬਰੀ ਦੇਣ ਲਈ ਮਸਹ ਕੀਤਾ ਹੈ; ਉਸਨੇ ਮੈਨੂੰ ਟੁੱਟੇ ਦਿਲਾਂ ਨੂੰ ਬੰਨ੍ਹਣ ਲਈ, ਗ਼ੁਲਾਮਾਂ ਨੂੰ ਅਜ਼ਾਦੀ ਦਾ ਐਲਾਨ ਕਰਨ ਲਈ ਭੇਜਿਆ ਹੈ, ਅਤੇ ਉਨ੍ਹਾਂ ਲਈ ਕੈਦਖਾਨੇ ਦਾ ਖੋਲ੍ਹਣਾ ਜੋ ਬੰਨ੍ਹੇ ਹੋਏ ਹਨ; ਪ੍ਰਭੂ ਦੀ ਕਿਰਪਾ ਦੇ ਸਾਲ ਅਤੇ ਸਾਡੇ ਪਰਮੇਸ਼ੁਰ ਦੇ ਬਦਲਾ ਲੈਣ ਦੇ ਦਿਨ ਦਾ ਐਲਾਨ ਕਰਨ ਲਈ; ਸਾਰੇ ਸੋਗ ਕਰਨ ਵਾਲਿਆਂ ਨੂੰ ਦਿਲਾਸਾ ਦੇਣ ਲਈ।"</w:t>
      </w:r>
    </w:p>
    <w:p/>
    <w:p>
      <w:r xmlns:w="http://schemas.openxmlformats.org/wordprocessingml/2006/main">
        <w:t xml:space="preserve">੧ ਸਮੂਏਲ 1:11 ਅਤੇ ਉਸ ਨੇ ਸੁੱਖਣਾ ਸੁੱਖੀ ਅਤੇ ਆਖਿਆ, ਹੇ ਸੈਨਾਂ ਦੇ ਯਹੋਵਾਹ, ਜੇ ਤੂੰ ਆਪਣੀ ਦਾਸੀ ਦੇ ਦੁੱਖ ਨੂੰ ਵੇਖ ਕੇ ਮੈਨੂੰ ਚੇਤੇ ਰੱਖੇਂ ਅਤੇ ਆਪਣੀ ਦਾਸੀ ਨੂੰ ਨਾ ਭੁੱਲੇ ਸਗੋਂ ਆਪਣੀ ਦਾਸੀ ਨੂੰ ਇੱਕ ਬਾਲਕ ਦੇਵੇ। ਫ਼ੇਰ ਮੈਂ ਉਸਨੂੰ ਉਸਦੇ ਜੀਵਨ ਦੇ ਸਾਰੇ ਦਿਨ ਯਹੋਵਾਹ ਨੂੰ ਦੇ ਦਿਆਂਗਾ, ਅਤੇ ਉਸਦੇ ਸਿਰ ਉੱਤੇ ਕੋਈ ਰੇਜ਼ਰ ਨਹੀਂ ਆਵੇਗਾ।</w:t>
      </w:r>
    </w:p>
    <w:p/>
    <w:p>
      <w:r xmlns:w="http://schemas.openxmlformats.org/wordprocessingml/2006/main">
        <w:t xml:space="preserve">ਹੰਨਾਹ ਨੇ ਪ੍ਰਭੂ ਅੱਗੇ ਸੁੱਖਣਾ ਖਾਧੀ ਸੀ ਕਿ ਉਹ ਆਪਣੇ ਪੁੱਤਰ ਨੂੰ ਪ੍ਰਭੂ ਨੂੰ ਸੌਂਪ ਦੇਵੇਗਾ ਜੇਕਰ ਉਹ ਬੱਚੇ ਲਈ ਉਸਦੀ ਪ੍ਰਾਰਥਨਾ ਦਾ ਜਵਾਬ ਦਿੰਦਾ ਹੈ।</w:t>
      </w:r>
    </w:p>
    <w:p/>
    <w:p>
      <w:r xmlns:w="http://schemas.openxmlformats.org/wordprocessingml/2006/main">
        <w:t xml:space="preserve">1. ਪ੍ਰਾਰਥਨਾਵਾਂ ਦਾ ਜਵਾਬ ਦੇਣ ਵਿੱਚ ਪਰਮੇਸ਼ੁਰ ਦੀ ਵਫ਼ਾਦਾਰੀ</w:t>
      </w:r>
    </w:p>
    <w:p/>
    <w:p>
      <w:r xmlns:w="http://schemas.openxmlformats.org/wordprocessingml/2006/main">
        <w:t xml:space="preserve">2. ਆਪਣੇ ਬੱਚਿਆਂ ਨੂੰ ਪ੍ਰਭੂ ਨੂੰ ਸਮਰਪਿਤ ਕਰਨਾ</w:t>
      </w:r>
    </w:p>
    <w:p/>
    <w:p>
      <w:r xmlns:w="http://schemas.openxmlformats.org/wordprocessingml/2006/main">
        <w:t xml:space="preserve">1. ਲੂਕਾ 1:38 - ਅਤੇ ਮਰਿਯਮ ਨੇ ਕਿਹਾ, ਵੇਖੋ ਪ੍ਰਭੂ ਦੀ ਦਾਸੀ; ਮੇਰੇ ਲਈ ਇਹ ਤੁਹਾਡੇ ਬਚਨ ਦੇ ਅਨੁਸਾਰ ਹੋਵੇ।</w:t>
      </w:r>
    </w:p>
    <w:p/>
    <w:p>
      <w:r xmlns:w="http://schemas.openxmlformats.org/wordprocessingml/2006/main">
        <w:t xml:space="preserve">2. 1 ਸਮੂਏਲ 1:27 - ਇਸ ਬੱਚੇ ਲਈ ਮੈਂ ਪ੍ਰਾਰਥਨਾ ਕੀਤੀ; ਅਤੇ ਯਹੋਵਾਹ ਨੇ ਮੈਨੂੰ ਮੇਰੀ ਬੇਨਤੀ ਦਿੱਤੀ ਹੈ ਜੋ ਮੈਂ ਉਸ ਤੋਂ ਮੰਗੀ ਸੀ।</w:t>
      </w:r>
    </w:p>
    <w:p/>
    <w:p>
      <w:r xmlns:w="http://schemas.openxmlformats.org/wordprocessingml/2006/main">
        <w:t xml:space="preserve">1 ਸਮੂਏਲ 1:12 ਅਤੇ ਅਜਿਹਾ ਹੋਇਆ ਕਿ ਜਦੋਂ ਉਹ ਯਹੋਵਾਹ ਦੇ ਅੱਗੇ ਪ੍ਰਾਰਥਨਾ ਕਰਦੀ ਰਹੀ ਤਾਂ ਏਲੀ ਨੇ ਉਸਦੇ ਮੂੰਹ ਉੱਤੇ ਨਿਸ਼ਾਨ ਲਗਾਇਆ।</w:t>
      </w:r>
    </w:p>
    <w:p/>
    <w:p>
      <w:r xmlns:w="http://schemas.openxmlformats.org/wordprocessingml/2006/main">
        <w:t xml:space="preserve">ਹੰਨਾਹ ਯਹੋਵਾਹ ਅੱਗੇ ਪ੍ਰਾਰਥਨਾ ਕਰ ਰਹੀ ਸੀ ਅਤੇ ਏਲੀ ਨੇ ਦੇਖਿਆ ਕਿ ਉਸਦਾ ਮੂੰਹ ਪ੍ਰਾਰਥਨਾ ਵਿੱਚ ਹਿੱਲ ਰਿਹਾ ਸੀ।</w:t>
      </w:r>
    </w:p>
    <w:p/>
    <w:p>
      <w:r xmlns:w="http://schemas.openxmlformats.org/wordprocessingml/2006/main">
        <w:t xml:space="preserve">1. ਪ੍ਰਾਰਥਨਾ ਦੀ ਸ਼ਕਤੀ: ਹੰਨਾਹ ਦੀ ਨਿਹਚਾ ਨੇ ਪਰਮੇਸ਼ੁਰ ਪ੍ਰਤੀ ਉਸਦੀ ਸ਼ਰਧਾ ਕਿਵੇਂ ਪ੍ਰਗਟ ਕੀਤੀ</w:t>
      </w:r>
    </w:p>
    <w:p/>
    <w:p>
      <w:r xmlns:w="http://schemas.openxmlformats.org/wordprocessingml/2006/main">
        <w:t xml:space="preserve">2. ਪ੍ਰਭੂ ਨੂੰ ਸੁਣਨਾ: ਹੰਨਾਹ ਦੀ ਪ੍ਰਾਰਥਨਾ ਦੀ ਏਲੀ ਦੀ ਸਮਝ</w:t>
      </w:r>
    </w:p>
    <w:p/>
    <w:p>
      <w:r xmlns:w="http://schemas.openxmlformats.org/wordprocessingml/2006/main">
        <w:t xml:space="preserve">1. ਯਾਕੂਬ 5:16 - ਇੱਕ ਧਰਮੀ ਵਿਅਕਤੀ ਦੀ ਪ੍ਰਾਰਥਨਾ ਸ਼ਕਤੀਸ਼ਾਲੀ ਅਤੇ ਪ੍ਰਭਾਵਸ਼ਾਲੀ ਹੁੰਦੀ ਹੈ।</w:t>
      </w:r>
    </w:p>
    <w:p/>
    <w:p>
      <w:r xmlns:w="http://schemas.openxmlformats.org/wordprocessingml/2006/main">
        <w:t xml:space="preserve">2. 1 ਥੱਸਲੁਨੀਕੀਆਂ 5:17 - ਬਿਨਾਂ ਰੁਕੇ ਪ੍ਰਾਰਥਨਾ ਕਰੋ।</w:t>
      </w:r>
    </w:p>
    <w:p/>
    <w:p>
      <w:r xmlns:w="http://schemas.openxmlformats.org/wordprocessingml/2006/main">
        <w:t xml:space="preserve">1 ਸਮੂਏਲ 1:13 ਹੁਣ ਹੰਨਾਹ, ਉਸਨੇ ਆਪਣੇ ਮਨ ਵਿੱਚ ਗੱਲ ਕੀਤੀ। ਸਿਰਫ਼ ਉਸਦੇ ਬੁੱਲ੍ਹ ਹਿੱਲੇ, ਪਰ ਉਸਦੀ ਅਵਾਜ਼ ਨਹੀਂ ਸੁਣੀ ਗਈ। ਇਸ ਲਈ ਏਲੀ ਨੇ ਸੋਚਿਆ ਕਿ ਉਹ ਸ਼ਰਾਬੀ ਸੀ।</w:t>
      </w:r>
    </w:p>
    <w:p/>
    <w:p>
      <w:r xmlns:w="http://schemas.openxmlformats.org/wordprocessingml/2006/main">
        <w:t xml:space="preserve">ਹੰਨਾਹ ਨੇ ਚੁੱਪ-ਚਾਪ ਪਰਮੇਸ਼ੁਰ ਨੂੰ ਪੁੱਤਰ ਲਈ ਦਿਲੋਂ ਪ੍ਰਾਰਥਨਾ ਕੀਤੀ ਅਤੇ ਏਲੀ ਨੇ ਉਸ ਨੂੰ ਸ਼ਰਾਬੀ ਹੋਣ ਦਾ ਭੁਲੇਖਾ ਪਾਇਆ।</w:t>
      </w:r>
    </w:p>
    <w:p/>
    <w:p>
      <w:r xmlns:w="http://schemas.openxmlformats.org/wordprocessingml/2006/main">
        <w:t xml:space="preserve">1. ਚੁੱਪ ਵਿੱਚ ਪ੍ਰਾਰਥਨਾ ਕਰਨ ਦੀ ਸ਼ਕਤੀ</w:t>
      </w:r>
    </w:p>
    <w:p/>
    <w:p>
      <w:r xmlns:w="http://schemas.openxmlformats.org/wordprocessingml/2006/main">
        <w:t xml:space="preserve">2. ਪਰਮੇਸ਼ੁਰ ਵਿੱਚ ਧੀਰਜ ਅਤੇ ਵਿਸ਼ਵਾਸ ਦੀ ਲੋੜ</w:t>
      </w:r>
    </w:p>
    <w:p/>
    <w:p>
      <w:r xmlns:w="http://schemas.openxmlformats.org/wordprocessingml/2006/main">
        <w:t xml:space="preserve">1. ਯਾਕੂਬ 5:17-18 - "ਏਲੀਯਾਹ ਸਾਡੇ ਵਰਗਾ ਸੁਭਾਅ ਵਾਲਾ ਮਨੁੱਖ ਸੀ, ਅਤੇ ਉਸਨੇ ਦਿਲੋਂ ਪ੍ਰਾਰਥਨਾ ਕੀਤੀ ਕਿ ਮੀਂਹ ਨਾ ਪਵੇ, ਅਤੇ ਧਰਤੀ ਉੱਤੇ ਤਿੰਨ ਸਾਲ ਅਤੇ ਛੇ ਮਹੀਨਿਆਂ ਤੱਕ ਮੀਂਹ ਨਾ ਪਿਆ। ਅਤੇ ਉਸਨੇ ਦੁਬਾਰਾ ਪ੍ਰਾਰਥਨਾ ਕੀਤੀ, ਅਤੇ ਅਕਾਸ਼ ਨੇ ਵਰਖਾ ਕੀਤੀ, ਅਤੇ ਧਰਤੀ ਨੇ ਆਪਣਾ ਫਲ ਪੈਦਾ ਕੀਤਾ।</w:t>
      </w:r>
    </w:p>
    <w:p/>
    <w:p>
      <w:r xmlns:w="http://schemas.openxmlformats.org/wordprocessingml/2006/main">
        <w:t xml:space="preserve">2. ਮਰਕੁਸ 11:24 - ਇਸ ਲਈ ਮੈਂ ਤੁਹਾਨੂੰ ਦੱਸਦਾ ਹਾਂ, ਜੋ ਵੀ ਤੁਸੀਂ ਪ੍ਰਾਰਥਨਾ ਵਿੱਚ ਮੰਗੋਗੇ, ਵਿਸ਼ਵਾਸ ਕਰੋ ਕਿ ਤੁਹਾਨੂੰ ਉਹ ਪ੍ਰਾਪਤ ਹੋਇਆ ਹੈ, ਅਤੇ ਇਹ ਤੁਹਾਡਾ ਹੋਵੇਗਾ।</w:t>
      </w:r>
    </w:p>
    <w:p/>
    <w:p>
      <w:r xmlns:w="http://schemas.openxmlformats.org/wordprocessingml/2006/main">
        <w:t xml:space="preserve">੧ ਸਮੂਏਲ 1:14 ਏਲੀ ਨੇ ਉਹ ਨੂੰ ਆਖਿਆ, ਤੂੰ ਕਦ ਤੱਕ ਸ਼ਰਾਬੀ ਰਹੇਂਗੀ? ਆਪਣੀ ਮੈਅ ਨੂੰ ਤੇਰੇ ਤੋਂ ਦੂਰ ਕਰ ਦਿਓ।</w:t>
      </w:r>
    </w:p>
    <w:p/>
    <w:p>
      <w:r xmlns:w="http://schemas.openxmlformats.org/wordprocessingml/2006/main">
        <w:t xml:space="preserve">ਏਲੀ ਨੇ ਹੰਨਾਹ ਨੂੰ ਪੁੱਛਿਆ ਕਿ ਉਹ ਕਿੰਨੀ ਦੇਰ ਸ਼ਰਾਬੀ ਰਹੇਗੀ ਅਤੇ ਉਸਨੂੰ ਕਿਹਾ ਕਿ ਉਹ ਆਪਣੀ ਵਾਈਨ ਛੱਡ ਦੇਵੇ।</w:t>
      </w:r>
    </w:p>
    <w:p/>
    <w:p>
      <w:r xmlns:w="http://schemas.openxmlformats.org/wordprocessingml/2006/main">
        <w:t xml:space="preserve">1. ਸਾਨੂੰ ਸਿਰਫ਼ ਸੰਜਮ ਵਿੱਚ ਪੀਣ ਦੀ ਕੋਸ਼ਿਸ਼ ਕਰਨੀ ਚਾਹੀਦੀ ਹੈ, ਅਤੇ ਸ਼ਰਾਬ ਪੀਣ ਦੇ ਖ਼ਤਰਿਆਂ ਤੋਂ ਸੁਚੇਤ ਰਹਿਣਾ ਚਾਹੀਦਾ ਹੈ।</w:t>
      </w:r>
    </w:p>
    <w:p/>
    <w:p>
      <w:r xmlns:w="http://schemas.openxmlformats.org/wordprocessingml/2006/main">
        <w:t xml:space="preserve">2. ਸਾਨੂੰ ਹਮੇਸ਼ਾ ਆਪਣੀ ਭਾਸ਼ਾ ਅਤੇ ਸ਼ਬਦਾਂ ਦਾ ਧਿਆਨ ਰੱਖਣਾ ਚਾਹੀਦਾ ਹੈ, ਅਤੇ ਉਹਨਾਂ ਦਾ ਦੂਜਿਆਂ 'ਤੇ ਕੀ ਪ੍ਰਭਾਵ ਪੈਂਦਾ ਹੈ।</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ਕਹਾਉਤਾਂ 20:1 - "ਵਾਈਨ ਇੱਕ ਮਜ਼ਾਕ ਉਡਾਉਣ ਵਾਲੀ ਹੈ, ਤੇਜ਼ ਸ਼ਰਾਬ ਇੱਕ ਝਗੜਾਲੂ ਹੈ, ਅਤੇ ਜੋ ਕੋਈ ਇਸ ਦੁਆਰਾ ਕੁਰਾਹੇ ਪਾਉਂਦਾ ਹੈ ਉਹ ਬੁੱਧੀਮਾਨ ਨਹੀਂ ਹੈ।"</w:t>
      </w:r>
    </w:p>
    <w:p/>
    <w:p>
      <w:r xmlns:w="http://schemas.openxmlformats.org/wordprocessingml/2006/main">
        <w:t xml:space="preserve">੧ ਸਮੂਏਲ 1:15 ਅਤੇ ਹੰਨਾਹ ਨੇ ਉੱਤਰ ਦਿੱਤਾ, ਨਹੀਂ, ਮੇਰੇ ਮਾਲਕ, ਮੈਂ ਇੱਕ ਉਦਾਸ ਆਤਮਾ ਵਾਲੀ ਤੀਵੀਂ ਹਾਂ, ਮੈਂ ਨਾ ਸ਼ਰਾਬ ਪੀਤੀ ਹੈ ਅਤੇ ਨਾ ਹੀ ਸ਼ਰਾਬ ਪੀਤੀ ਹੈ, ਪਰ ਮੈਂ ਯਹੋਵਾਹ ਦੇ ਅੱਗੇ ਆਪਣੀ ਜਾਨ ਡੋਲ੍ਹ ਦਿੱਤੀ ਹੈ।</w:t>
      </w:r>
    </w:p>
    <w:p/>
    <w:p>
      <w:r xmlns:w="http://schemas.openxmlformats.org/wordprocessingml/2006/main">
        <w:t xml:space="preserve">ਹੰਨਾਹ ਨੇ ਜਾਜਕ ਏਲੀ ਨੂੰ ਉੱਤਰ ਦਿੱਤਾ ਅਤੇ ਉਸਨੂੰ ਦੱਸਿਆ ਕਿ ਉਸਨੇ ਮੈਅ ਜਾਂ ਸਟ੍ਰਿੰਕ ਡਰਿੰਕ ਨਹੀਂ ਪੀਤੀ ਸੀ, ਸਗੋਂ ਯਹੋਵਾਹ ਅੱਗੇ ਆਪਣੀ ਜਾਨ ਡੋਲ੍ਹ ਦਿੱਤੀ ਸੀ।</w:t>
      </w:r>
    </w:p>
    <w:p/>
    <w:p>
      <w:r xmlns:w="http://schemas.openxmlformats.org/wordprocessingml/2006/main">
        <w:t xml:space="preserve">1. ਪ੍ਰਮਾਤਮਾ ਸਾਨੂੰ ਆਪਣੇ ਦੁੱਖ ਉਸ ਅੱਗੇ ਡੋਲ੍ਹਣ ਦਾ ਮੌਕਾ ਦਿੰਦਾ ਹੈ ਕਿਉਂਕਿ ਉਹ ਸਾਡੇ ਦਰਦ ਨੂੰ ਸਮਝਦਾ ਹੈ।</w:t>
      </w:r>
    </w:p>
    <w:p/>
    <w:p>
      <w:r xmlns:w="http://schemas.openxmlformats.org/wordprocessingml/2006/main">
        <w:t xml:space="preserve">2. ਪ੍ਰਮਾਤਮਾ ਚਾਹੁੰਦਾ ਹੈ ਕਿ ਅਸੀਂ ਆਪਣੇ ਦੁੱਖ ਅਤੇ ਲੋੜ ਦੇ ਸਮੇਂ ਉਸ ਉੱਤੇ ਭਰੋਸਾ ਕਰੀਏ।</w:t>
      </w:r>
    </w:p>
    <w:p/>
    <w:p>
      <w:r xmlns:w="http://schemas.openxmlformats.org/wordprocessingml/2006/main">
        <w:t xml:space="preserve">1. ਜ਼ਬੂਰ 34:18 ਯਹੋਵਾਹ ਟੁੱਟੇ ਦਿਲ ਵਾਲਿਆਂ ਦੇ ਨੇੜੇ ਹੈ; ਅਤੇ ਅਜਿਹੇ ਲੋਕਾਂ ਨੂੰ ਬਚਾਉਂਦਾ ਹੈ ਜਿਵੇਂ ਕਿ ਪਛਤਾਵਾ ਆਤਮਾ ਹੋਵੇ।</w:t>
      </w:r>
    </w:p>
    <w:p/>
    <w:p>
      <w:r xmlns:w="http://schemas.openxmlformats.org/wordprocessingml/2006/main">
        <w:t xml:space="preserve">2. ਰੋਮੀਆਂ 8:26-27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ਅਤੇ ਜੋ ਦਿਲਾਂ ਦੀ ਜਾਂਚ ਕਰਦਾ ਹੈ ਉਹ ਜਾਣਦਾ ਹੈ ਕਿ ਆਤਮਾ ਦਾ ਮਨ ਕੀ ਹੈ, ਕਿਉਂਕਿ ਉਹ ਪਰਮੇਸ਼ੁਰ ਦੀ ਇੱਛਾ ਦੇ ਅਨੁਸਾਰ ਸੰਤਾਂ ਲਈ ਬੇਨਤੀ ਕਰਦਾ ਹੈ।</w:t>
      </w:r>
    </w:p>
    <w:p/>
    <w:p>
      <w:r xmlns:w="http://schemas.openxmlformats.org/wordprocessingml/2006/main">
        <w:t xml:space="preserve">1 ਸਮੂਏਲ 1:16 ਬਲਿਆਲ ਦੀ ਧੀ ਲਈ ਆਪਣੀ ਦਾਸੀ ਨਾ ਗਿਣ, ਕਿਉਂ ਜੋ ਮੈਂ ਆਪਣੀ ਸ਼ਿਕਾਇਤ ਅਤੇ ਉਦਾਸ ਦੀ ਬਹੁਤਾਤ ਤੋਂ ਹੁਣ ਤੱਕ ਬੋਲਿਆ ਹੈ.</w:t>
      </w:r>
    </w:p>
    <w:p/>
    <w:p>
      <w:r xmlns:w="http://schemas.openxmlformats.org/wordprocessingml/2006/main">
        <w:t xml:space="preserve">ਹੰਨਾਹ ਪ੍ਰਭੂ ਅੱਗੇ ਆਪਣਾ ਦੁੱਖ ਪ੍ਰਗਟ ਕਰਦੀ ਹੈ, ਉਸ ਨੂੰ ਬੇਲੀਅਲ ਦੀ ਧੀ ਨਾ ਮੰਨਣ ਲਈ ਕਹਿੰਦੀ ਹੈ।</w:t>
      </w:r>
    </w:p>
    <w:p/>
    <w:p>
      <w:r xmlns:w="http://schemas.openxmlformats.org/wordprocessingml/2006/main">
        <w:t xml:space="preserve">1. ਰੱਬ ਸਾਡੇ ਦੁੱਖਾਂ ਨੂੰ ਸਮਝਦਾ ਹੈ, ਦਰਦ ਭਾਵੇਂ ਕਿੰਨਾ ਵੀ ਡੂੰਘਾ ਕਿਉਂ ਨਾ ਹੋਵੇ।</w:t>
      </w:r>
    </w:p>
    <w:p/>
    <w:p>
      <w:r xmlns:w="http://schemas.openxmlformats.org/wordprocessingml/2006/main">
        <w:t xml:space="preserve">2. ਹੰਨਾਹ ਦੀ ਉਸ ਦੇ ਸਭ ਤੋਂ ਹਨੇਰੇ ਸਮੇਂ ਵਿੱਚ ਵੀ ਪਰਮੇਸ਼ੁਰ ਵਿੱਚ ਵਿਸ਼ਵਾਸ।</w:t>
      </w:r>
    </w:p>
    <w:p/>
    <w:p>
      <w:r xmlns:w="http://schemas.openxmlformats.org/wordprocessingml/2006/main">
        <w:t xml:space="preserve">1. ਜ਼ਬੂਰ 34:18 - ਪ੍ਰਭੂ ਟੁੱਟੇ ਦਿਲ ਵਾਲਿਆਂ ਦੇ ਨੇੜੇ ਹੈ ਅਤੇ ਆਤਮਾ ਵਿੱਚ ਕੁਚਲੇ ਹੋਏ ਲੋਕਾਂ ਨੂੰ ਬਚਾਉਂਦਾ ਹੈ।</w:t>
      </w:r>
    </w:p>
    <w:p/>
    <w:p>
      <w:r xmlns:w="http://schemas.openxmlformats.org/wordprocessingml/2006/main">
        <w:t xml:space="preserve">2. ਯਸਾਯਾਹ 53:3 - ਉਹ ਮਨੁੱਖਜਾਤੀ ਦੁਆਰਾ ਤੁੱਛ ਅਤੇ ਨਕਾਰਿਆ ਗਿਆ ਸੀ, ਇੱਕ ਦੁਖੀ ਮਨੁੱਖ, ਅਤੇ ਦਰਦ ਤੋਂ ਜਾਣੂ ਸੀ।</w:t>
      </w:r>
    </w:p>
    <w:p/>
    <w:p>
      <w:r xmlns:w="http://schemas.openxmlformats.org/wordprocessingml/2006/main">
        <w:t xml:space="preserve">੧ ਸਮੂਏਲ 1:17 ਤਦ ਏਲੀ ਨੇ ਉੱਤਰ ਦੇ ਕੇ ਆਖਿਆ, ਸ਼ਾਂਤੀ ਨਾਲ ਜਾਹ ਅਤੇ ਇਸਰਾਏਲ ਦਾ ਪਰਮੇਸ਼ੁਰ ਤੇਰੀ ਅਰਜ਼ ਪੂਰੀ ਕਰੇ ਜੋ ਤੂੰ ਉਹ ਤੋਂ ਮੰਗੀ ਹੈ।</w:t>
      </w:r>
    </w:p>
    <w:p/>
    <w:p>
      <w:r xmlns:w="http://schemas.openxmlformats.org/wordprocessingml/2006/main">
        <w:t xml:space="preserve">ਏਲੀ ਹੰਨਾਹ ਨੂੰ ਪ੍ਰਮਾਤਮਾ ਦੀ ਸ਼ਾਂਤੀ ਨਾਲ ਅਸੀਸ ਦਿੰਦਾ ਹੈ ਅਤੇ ਉਸਨੂੰ ਉਸਦੀ ਬੇਨਤੀ ਨੂੰ ਸਵੀਕਾਰ ਕਰਨ ਲਈ ਪ੍ਰਮਾਤਮਾ ਅੱਗੇ ਪ੍ਰਾਰਥਨਾ ਕਰਦੇ ਰਹਿਣ ਲਈ ਉਤਸ਼ਾਹਿਤ ਕਰਦਾ ਹੈ।</w:t>
      </w:r>
    </w:p>
    <w:p/>
    <w:p>
      <w:r xmlns:w="http://schemas.openxmlformats.org/wordprocessingml/2006/main">
        <w:t xml:space="preserve">1. ਵਿਸ਼ਵਾਸ ਵਿੱਚ ਪ੍ਰਾਰਥਨਾ ਕਰਨ ਦੀ ਸ਼ਕਤੀ: ਤੁਹਾਡੀਆਂ ਪ੍ਰਾਰਥਨਾਵਾਂ ਦਾ ਜਵਾਬ ਦੇਣ ਲਈ ਰੱਬ 'ਤੇ ਭਰੋਸਾ ਕਰਨਾ</w:t>
      </w:r>
    </w:p>
    <w:p/>
    <w:p>
      <w:r xmlns:w="http://schemas.openxmlformats.org/wordprocessingml/2006/main">
        <w:t xml:space="preserve">2. ਸਲਾਹਕਾਰ ਹੋਣ ਦੀ ਅਸੀਸ: ਏਲੀ ਨੇ ਹੰਨਾਹ ਨੂੰ ਕਿਵੇਂ ਉਤਸ਼ਾਹਿਤ ਕੀਤਾ ਅਤੇ ਅਸੀਸ ਦਿੱਤੀ</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੧ ਸਮੂਏਲ 1:18 ਅਤੇ ਉਸ ਨੇ ਆਖਿਆ, ਤੇਰੀ ਦਾਸੀ ਤੇਰੀ ਨਿਗਾਹ ਵਿੱਚ ਕਿਰਪਾ ਪਾਵੇ। ਇਸ ਲਈ ਉਹ ਔਰਤ ਚਲੀ ਗਈ ਅਤੇ ਖਾਧੀ, ਅਤੇ ਉਸਦਾ ਚਿਹਰਾ ਹੋਰ ਉਦਾਸ ਨਹੀਂ ਸੀ।</w:t>
      </w:r>
    </w:p>
    <w:p/>
    <w:p>
      <w:r xmlns:w="http://schemas.openxmlformats.org/wordprocessingml/2006/main">
        <w:t xml:space="preserve">ਹੰਨਾਹ ਨੇ ਪ੍ਰਭੂ ਨੂੰ ਉਸਦੀ ਕਿਰਪਾ ਦੇਣ ਲਈ ਪ੍ਰਾਰਥਨਾ ਕੀਤੀ, ਅਤੇ ਬਾਅਦ ਵਿੱਚ ਉਸਦਾ ਉਦਾਸ ਚਿਹਰਾ ਹੋਰ ਨਹੀਂ ਰਿਹਾ।</w:t>
      </w:r>
    </w:p>
    <w:p/>
    <w:p>
      <w:r xmlns:w="http://schemas.openxmlformats.org/wordprocessingml/2006/main">
        <w:t xml:space="preserve">1. ਪ੍ਰਮਾਤਮਾ ਦੀ ਕਿਰਪਾ ਸਾਨੂੰ ਖੁਸ਼ੀ ਅਤੇ ਸ਼ਾਂਤੀ ਲਿਆ ਸਕਦੀ ਹੈ।</w:t>
      </w:r>
    </w:p>
    <w:p/>
    <w:p>
      <w:r xmlns:w="http://schemas.openxmlformats.org/wordprocessingml/2006/main">
        <w:t xml:space="preserve">2. ਪਰਮੇਸ਼ੁਰ ਵਿੱਚ ਵਿਸ਼ਵਾਸ ਸਾਨੂੰ ਅਜ਼ਮਾਇਸ਼ਾਂ ਅਤੇ ਉਦਾਸੀ ਨੂੰ ਦੂਰ ਕਰਨ ਵਿੱਚ ਮਦਦ ਕਰ ਸਕਦਾ ਹੈ।</w:t>
      </w:r>
    </w:p>
    <w:p/>
    <w:p>
      <w:r xmlns:w="http://schemas.openxmlformats.org/wordprocessingml/2006/main">
        <w:t xml:space="preserve">1. ਯਸਾਯਾਹ 40:29, "ਉਹ ਥੱਕੇ ਹੋਏ ਨੂੰ ਤਾਕਤ ਦਿੰਦਾ ਹੈ ਅਤੇ ਕਮਜ਼ੋਰਾਂ ਦੀ ਸ਼ਕਤੀ ਨੂੰ ਵਧਾਉਂਦਾ ਹੈ।"</w:t>
      </w:r>
    </w:p>
    <w:p/>
    <w:p>
      <w:r xmlns:w="http://schemas.openxmlformats.org/wordprocessingml/2006/main">
        <w:t xml:space="preserve">2. ਜ਼ਬੂਰ 34:18, "ਪ੍ਰਭੂ ਟੁੱਟੇ ਦਿਲ ਵਾਲਿਆਂ ਦੇ ਨੇੜੇ ਹੈ ਅਤੇ ਉਨ੍ਹਾਂ ਨੂੰ ਬਚਾਉਂਦਾ ਹੈ ਜੋ ਆਤਮਾ ਵਿੱਚ ਕੁਚਲੇ ਹੋਏ ਹਨ।"</w:t>
      </w:r>
    </w:p>
    <w:p/>
    <w:p>
      <w:r xmlns:w="http://schemas.openxmlformats.org/wordprocessingml/2006/main">
        <w:t xml:space="preserve">੧ ਸਮੂਏਲ 1:19 ਅਤੇ ਉਹ ਸਵੇਰ ਨੂੰ ਉੱਠੇ ਅਤੇ ਯਹੋਵਾਹ ਦੇ ਅੱਗੇ ਮੱਥਾ ਟੇਕ ਕੇ ਮੁੜੇ ਅਤੇ ਰਾਮਾਹ ਨੂੰ ਆਪਣੇ ਘਰ ਆਏ ਅਤੇ ਅਲਕਾਨਾਹ ਆਪਣੀ ਪਤਨੀ ਹੰਨਾਹ ਨੂੰ ਜਾਣਦਾ ਸੀ। ਅਤੇ ਯਹੋਵਾਹ ਨੇ ਉਸ ਨੂੰ ਯਾਦ ਕੀਤਾ।</w:t>
      </w:r>
    </w:p>
    <w:p/>
    <w:p>
      <w:r xmlns:w="http://schemas.openxmlformats.org/wordprocessingml/2006/main">
        <w:t xml:space="preserve">ਅਲਕਾਨਾਹ ਅਤੇ ਹੰਨਾਹ ਯਹੋਵਾਹ ਦੀ ਉਪਾਸਨਾ ਕਰਨ ਲਈ ਸਵੇਰੇ ਉੱਠੇ, ਅਤੇ ਆਪਣੀਆਂ ਪ੍ਰਾਰਥਨਾਵਾਂ ਤੋਂ ਬਾਅਦ, ਰਾਮਾਹ ਨੂੰ ਆਪਣੇ ਘਰ ਪਰਤ ਆਏ। ਯਹੋਵਾਹ ਨੇ ਹੰਨਾਹ ਨੂੰ ਯਾਦ ਕੀਤਾ, ਅਤੇ ਅਲਕਾਨਾਹ ਨੇ ਉਸ ਨੂੰ ਆਪਣੀ ਪਤਨੀ ਵਜੋਂ ਜਾਣਿਆ।</w:t>
      </w:r>
    </w:p>
    <w:p/>
    <w:p>
      <w:r xmlns:w="http://schemas.openxmlformats.org/wordprocessingml/2006/main">
        <w:t xml:space="preserve">1. ਪ੍ਰਭੂ ਨੂੰ ਯਾਦ ਕਰਨਾ: ਹੰਨਾਹ ਅਤੇ ਅਲਕਾਨਾਹ ਤੋਂ ਇੱਕ ਸਬਕ</w:t>
      </w:r>
    </w:p>
    <w:p/>
    <w:p>
      <w:r xmlns:w="http://schemas.openxmlformats.org/wordprocessingml/2006/main">
        <w:t xml:space="preserve">2. ਪੂਜਾ ਦੀ ਸ਼ਕਤੀ: ਪ੍ਰਭੂ ਦੀ ਯਾਦ ਦਾ ਅਨੁਭਵ ਕਰਨਾ</w:t>
      </w:r>
    </w:p>
    <w:p/>
    <w:p>
      <w:r xmlns:w="http://schemas.openxmlformats.org/wordprocessingml/2006/main">
        <w:t xml:space="preserve">1. ਜ਼ਬੂਰ 103: 17-18: ਪਰ ਅਨਾਦਿ ਤੋਂ ਲੈ ਕੇ ਸਦੀਵੀ ਤੱਕ ਯਹੋਵਾਹ ਦਾ ਪਿਆਰ ਉਨ੍ਹਾਂ ਨਾਲ ਹੈ ਜੋ ਉਸ ਤੋਂ ਡਰਦੇ ਹਨ, ਅਤੇ ਉਸ ਦੀ ਧਾਰਮਿਕਤਾ ਉਹਨਾਂ ਦੇ ਬੱਚਿਆਂ ਦੇ ਬੱਚਿਆਂ ਦੇ ਨਾਲ ਹੈ ਜੋ ਉਸ ਦੇ ਨੇਮ ਨੂੰ ਮੰਨਦੇ ਹਨ ਅਤੇ ਉਸ ਦੇ ਹੁਕਮਾਂ ਨੂੰ ਮੰਨਣਾ ਯਾਦ ਰੱਖਦੇ ਹਨ।</w:t>
      </w:r>
    </w:p>
    <w:p/>
    <w:p>
      <w:r xmlns:w="http://schemas.openxmlformats.org/wordprocessingml/2006/main">
        <w:t xml:space="preserve">2. ਯਸਾਯਾਹ 49:15: ਕੀ ਇੱਕ ਮਾਂ ਆਪਣੀ ਛਾਤੀ ਦੇ ਬੱਚੇ ਨੂੰ ਭੁੱਲ ਸਕਦੀ ਹੈ ਅਤੇ ਆਪਣੇ ਜਨਮੇ ਬੱਚੇ ਉੱਤੇ ਕੋਈ ਤਰਸ ਨਹੀਂ ਰੱਖ ਸਕਦੀ? ਭਾਵੇਂ ਉਹ ਭੁੱਲ ਜਾਵੇ, ਮੈਂ ਤੈਨੂੰ ਨਹੀਂ ਭੁੱਲਾਂਗਾ!</w:t>
      </w:r>
    </w:p>
    <w:p/>
    <w:p>
      <w:r xmlns:w="http://schemas.openxmlformats.org/wordprocessingml/2006/main">
        <w:t xml:space="preserve">੧ ਸਮੂਏਲ 1:20 ਇਸ ਲਈ ਐਉਂ ਹੋਇਆ ਕਿ ਜਦ ਹੰਨਾਹ ਦੇ ਗਰਭਵਤੀ ਹੋਣ ਦਾ ਵੇਲਾ ਆਇਆ ਤਾਂ ਉਸ ਨੇ ਇੱਕ ਪੁੱਤਰ ਨੂੰ ਜਨਮ ਦਿੱਤਾ ਅਤੇ ਉਹ ਦਾ ਨਾਮ ਸਮੂਏਲ ਰੱਖਿਆ ਅਤੇ ਆਖਿਆ, ਕਿਉਂ ਜੋ ਮੈਂ ਉਹ ਨੂੰ ਯਹੋਵਾਹ ਕੋਲੋਂ ਮੰਗਿਆ ਹੈ।</w:t>
      </w:r>
    </w:p>
    <w:p/>
    <w:p>
      <w:r xmlns:w="http://schemas.openxmlformats.org/wordprocessingml/2006/main">
        <w:t xml:space="preserve">ਹੰਨਾਹ ਨੇ ਇੱਕ ਪੁੱਤਰ ਲਈ ਪਰਮੇਸ਼ੁਰ ਨੂੰ ਪ੍ਰਾਰਥਨਾ ਕੀਤੀ ਅਤੇ ਜਦੋਂ ਸਮਾਂ ਆਇਆ, ਉਸਨੇ ਸਮੂਏਲ ਨੂੰ ਜਨਮ ਦਿੱਤਾ ਅਤੇ ਉਸਦਾ ਨਾਮ ਰੱਖਿਆ ਕਿਉਂਕਿ ਪਰਮੇਸ਼ੁਰ ਨੇ ਉਸਦੀ ਪ੍ਰਾਰਥਨਾ ਦਾ ਜਵਾਬ ਦਿੱਤਾ ਸੀ।</w:t>
      </w:r>
    </w:p>
    <w:p/>
    <w:p>
      <w:r xmlns:w="http://schemas.openxmlformats.org/wordprocessingml/2006/main">
        <w:t xml:space="preserve">1. ਪਰਮੇਸ਼ੁਰ ਉਨ੍ਹਾਂ ਲੋਕਾਂ ਦੀਆਂ ਪ੍ਰਾਰਥਨਾਵਾਂ ਦਾ ਜਵਾਬ ਦੇਵੇਗਾ ਜੋ ਉਸ ਵਿੱਚ ਭਰੋਸਾ ਕਰਦੇ ਹਨ।</w:t>
      </w:r>
    </w:p>
    <w:p/>
    <w:p>
      <w:r xmlns:w="http://schemas.openxmlformats.org/wordprocessingml/2006/main">
        <w:t xml:space="preserve">2. ਪ੍ਰਾਰਥਨਾ ਦੀ ਸ਼ਕਤੀ ਅਸਲੀ ਹੈ, ਅਤੇ ਪਰਮੇਸ਼ੁਰ ਆਪਣੇ ਸਮੇਂ ਵਿੱਚ ਜਵਾਬ ਦੇਵੇਗਾ।</w:t>
      </w:r>
    </w:p>
    <w:p/>
    <w:p>
      <w:r xmlns:w="http://schemas.openxmlformats.org/wordprocessingml/2006/main">
        <w:t xml:space="preserve">1. ਮੱਤੀ 7:7-8 -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p>
      <w:r xmlns:w="http://schemas.openxmlformats.org/wordprocessingml/2006/main">
        <w:t xml:space="preserve">2. ਲੂਕਾ 11:9-10 - ਅਤੇ ਮੈਂ ਤੁਹਾਨੂੰ ਕਹਿੰਦਾ ਹਾਂ, ਮੰਗੋ, ਅਤੇ ਇਹ ਤੁਹਾਨੂੰ ਦਿੱਤਾ ਜਾਵੇਗਾ; ਭਾਲੋ ਅਤੇ ਤੁਸੀਂ ਪਾਓਗੇ। ਖੜਕਾਓ, ਅਤੇ ਇਹ ਤੁਹਾਡੇ ਲਈ ਖੋਲ੍ਹਿਆ ਜਾਵੇਗਾ. ਕਿਉਂਕਿ ਹਰ ਕੋਈ ਜੋ ਮੰਗਦਾ ਹੈ ਉਸਨੂੰ ਪ੍ਰਾਪਤ ਹੁੰਦਾ ਹੈ; ਅਤੇ ਜੋ ਭਾਲਦਾ ਹੈ ਉਹ ਲੱਭ ਲੈਂਦਾ ਹੈ। ਅਤੇ ਖੜਕਾਉਣ ਵਾਲੇ ਲਈ ਖੋਲ੍ਹਿਆ ਜਾਵੇਗਾ।</w:t>
      </w:r>
    </w:p>
    <w:p/>
    <w:p>
      <w:r xmlns:w="http://schemas.openxmlformats.org/wordprocessingml/2006/main">
        <w:t xml:space="preserve">੧ ਸਮੂਏਲ 1:21 ਅਤੇ ਉਹ ਮਨੁੱਖ ਅਲਕਾਨਾਹ ਅਤੇ ਉਹ ਦਾ ਸਾਰਾ ਘਰਾਣਾ ਯਹੋਵਾਹ ਦੇ ਅੱਗੇ ਸਾਲਾਨਾ ਬਲੀ ਅਤੇ ਉਹ ਦੀ ਸੁੱਖਣਾ ਚੜ੍ਹਾਉਣ ਲਈ ਚੜ੍ਹਿਆ।</w:t>
      </w:r>
    </w:p>
    <w:p/>
    <w:p>
      <w:r xmlns:w="http://schemas.openxmlformats.org/wordprocessingml/2006/main">
        <w:t xml:space="preserve">ਅਲਕਾਨਾਹ ਅਤੇ ਉਸਦਾ ਪਰਿਵਾਰ ਯਹੋਵਾਹ ਨੂੰ ਆਪਣਾ ਸਾਲਾਨਾ ਬਲੀਦਾਨ ਚੜ੍ਹਾਉਣ ਲਈ ਮੰਦਰ ਗਏ।</w:t>
      </w:r>
    </w:p>
    <w:p/>
    <w:p>
      <w:r xmlns:w="http://schemas.openxmlformats.org/wordprocessingml/2006/main">
        <w:t xml:space="preserve">1. ਕੁਰਬਾਨੀ: ਪੂਜਾ ਦਾ ਜੀਵਨ</w:t>
      </w:r>
    </w:p>
    <w:p/>
    <w:p>
      <w:r xmlns:w="http://schemas.openxmlformats.org/wordprocessingml/2006/main">
        <w:t xml:space="preserve">2. ਸੁੱਖਣਾ: ਪ੍ਰਮਾਤਮਾ ਨਾਲ ਸਾਡੇ ਵਾਅਦੇ ਨਿਭਾਉਣਾ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ਜ਼ਬੂਰ 116:14 - ਮੈਂ ਤੁਹਾਨੂੰ ਧੰਨਵਾਦ ਦਾ ਬਲੀਦਾਨ ਭੇਟ ਕਰਾਂਗਾ ਅਤੇ ਯਹੋਵਾਹ ਦੇ ਨਾਮ ਨੂੰ ਪੁਕਾਰਾਂਗਾ।</w:t>
      </w:r>
    </w:p>
    <w:p/>
    <w:p>
      <w:r xmlns:w="http://schemas.openxmlformats.org/wordprocessingml/2006/main">
        <w:t xml:space="preserve">1 ਸਮੂਏਲ 1:22 ਪਰ ਹੰਨਾਹ ਉੱਪਰ ਨਹੀਂ ਗਈ। ਕਿਉਂ ਜੋ ਉਸ ਨੇ ਆਪਣੇ ਪਤੀ ਨੂੰ ਆਖਿਆ, ਮੈਂ ਉਦੋਂ ਤੱਕ ਨਹੀਂ ਜਾਵਾਂਗੀ ਜਦੋਂ ਤੱਕ ਬੱਚੇ ਦਾ ਦੁੱਧ ਛੁਡਾਇਆ ਨਹੀਂ ਜਾਂਦਾ ਅਤੇ ਮੈਂ ਉਸ ਨੂੰ ਲਿਆਵਾਂਗੀ ਤਾਂ ਜੋ ਉਹ ਯਹੋਵਾਹ ਦੇ ਸਨਮੁਖ ਹੋਵੇ ਅਤੇ ਉੱਥੇ ਸਦਾ ਲਈ ਰਹੇ।</w:t>
      </w:r>
    </w:p>
    <w:p/>
    <w:p>
      <w:r xmlns:w="http://schemas.openxmlformats.org/wordprocessingml/2006/main">
        <w:t xml:space="preserve">ਹੰਨਾਹ ਨੇ ਆਪਣੇ ਪਤੀ ਨਾਲ ਵਾਅਦਾ ਕੀਤਾ ਕਿ ਉਹ ਆਪਣੇ ਪੁੱਤਰ ਨੂੰ ਦੁੱਧ ਛੁਡਾਉਣ ਤੋਂ ਬਾਅਦ ਪ੍ਰਭੂ ਕੋਲ ਲਿਆਵੇਗੀ।</w:t>
      </w:r>
    </w:p>
    <w:p/>
    <w:p>
      <w:r xmlns:w="http://schemas.openxmlformats.org/wordprocessingml/2006/main">
        <w:t xml:space="preserve">1. ਹੰਨਾਹ ਦੀ ਨਿਹਚਾ ਦੀ ਤਾਕਤ</w:t>
      </w:r>
    </w:p>
    <w:p/>
    <w:p>
      <w:r xmlns:w="http://schemas.openxmlformats.org/wordprocessingml/2006/main">
        <w:t xml:space="preserve">2. ਵਿਸ਼ਵਾਸ ਦਾ ਪਾਲਣ ਪੋਸ਼ਣ ਕਰਨ ਲਈ ਮਾਤਾ-ਪਿਤਾ ਦੀ ਜ਼ਿੰਮੇਵਾਰੀ</w:t>
      </w:r>
    </w:p>
    <w:p/>
    <w:p>
      <w:r xmlns:w="http://schemas.openxmlformats.org/wordprocessingml/2006/main">
        <w:t xml:space="preserve">1. ਉਤਪਤ 22:2-3 "ਫਿਰ ਉਸ ਨੇ ਕਿਹਾ, "ਹੁਣ ਆਪਣੇ ਪੁੱਤਰ, ਆਪਣੇ ਇਕਲੌਤੇ ਪੁੱਤਰ ਇਸਹਾਕ ਨੂੰ ਲੈ ਕੇ, ਜਿਸ ਨੂੰ ਤੁਸੀਂ ਪਿਆਰ ਕਰਦੇ ਹੋ, ਅਤੇ ਮੋਰੀਯਾਹ ਦੇ ਦੇਸ਼ ਨੂੰ ਜਾਉ ਅਤੇ ਉੱਥੇ ਉਸ ਨੂੰ ਪਹਾੜਾਂ ਵਿੱਚੋਂ ਇੱਕ ਉੱਤੇ ਹੋਮ ਦੀ ਭੇਟ ਵਜੋਂ ਚੜ੍ਹਾਓ। ਮੈਂ ਤੁਹਾਨੂੰ ਦੱਸਾਂਗਾ।</w:t>
      </w:r>
    </w:p>
    <w:p/>
    <w:p>
      <w:r xmlns:w="http://schemas.openxmlformats.org/wordprocessingml/2006/main">
        <w:t xml:space="preserve">2. ਜ਼ਬੂਰ 71:17-18 ਹੇ ਪਰਮੇਸ਼ੁਰ, ਤੁਸੀਂ ਮੈਨੂੰ ਜਵਾਨੀ ਤੋਂ ਹੀ ਸਿਖਾਇਆ ਹੈ; ਅਤੇ ਅੱਜ ਤੱਕ ਮੈਂ ਤੇਰੇ ਅਚਰਜ ਕੰਮਾਂ ਦਾ ਐਲਾਨ ਕਰਦਾ ਹਾਂ। ਹੁਣ ਵੀ ਜਦੋਂ ਮੈਂ ਬੁੱਢਾ ਹੋ ਗਿਆ ਹਾਂ ਅਤੇ ਸਲੇਟੀ ਹੋ ਗਿਆ ਹਾਂ, ਹੇ ਪਰਮੇਸ਼ੁਰ, ਮੈਨੂੰ ਨਾ ਤਿਆਗ, ਜਦ ਤੱਕ ਮੈਂ ਇਸ ਪੀੜ੍ਹੀ ਨੂੰ ਤੇਰੀ ਸ਼ਕਤੀ, ਹਰ ਆਉਣ ਵਾਲੇ ਨੂੰ ਤੇਰੀ ਸ਼ਕਤੀ ਦਾ ਵਰਣਨ ਨਾ ਕਰਾਂ.</w:t>
      </w:r>
    </w:p>
    <w:p/>
    <w:p>
      <w:r xmlns:w="http://schemas.openxmlformats.org/wordprocessingml/2006/main">
        <w:t xml:space="preserve">੧ ਸਮੂਏਲ 1:23 ਅਤੇ ਉਹ ਦੇ ਪਤੀ ਅਲਕਾਨਾਹ ਨੇ ਉਹ ਨੂੰ ਆਖਿਆ, ਜੋ ਤੈਨੂੰ ਚੰਗਾ ਲੱਗੇ ਸੋ ਕਰ। ਜਦੋਂ ਤੱਕ ਤੁਸੀਂ ਉਸਦਾ ਦੁੱਧ ਛੁਡਾ ਨਹੀਂ ਲੈਂਦੇ, ਉਦੋਂ ਤੱਕ ਰੁਕੋ; ਸਿਰਫ਼ ਯਹੋਵਾਹ ਹੀ ਆਪਣਾ ਬਚਨ ਕਾਇਮ ਕਰਦਾ ਹੈ। ਇਸ ਲਈ ਔਰਤ ਉੱਥੇ ਰਹੀ, ਅਤੇ ਉਸ ਨੇ ਉਸ ਨੂੰ ਦੁੱਧ ਛੁਡਾਉਣ ਤੱਕ ਆਪਣੇ ਪੁੱਤਰ ਨੂੰ ਦੁੱਧ ਚੁੰਘਾਇਆ.</w:t>
      </w:r>
    </w:p>
    <w:p/>
    <w:p>
      <w:r xmlns:w="http://schemas.openxmlformats.org/wordprocessingml/2006/main">
        <w:t xml:space="preserve">ਅਲਕਾਨਾਹ ਨੇ ਆਪਣੀ ਪਤਨੀ ਨੂੰ ਉਹੀ ਕਰਨ ਲਈ ਉਤਸ਼ਾਹਿਤ ਕੀਤਾ ਜੋ ਉਸ ਨੂੰ ਅਤੇ ਉਸ ਦੇ ਪੁੱਤਰ ਲਈ ਸਭ ਤੋਂ ਵਧੀਆ ਸੀ ਅਤੇ ਉਹ ਉਸ ਦੇ ਨਾਲ ਉਦੋਂ ਤੱਕ ਰਹੀ ਜਦੋਂ ਤੱਕ ਉਸ ਨੇ ਉਸ ਦਾ ਦੁੱਧ ਛੁਡਾਇਆ ਨਹੀਂ ਸੀ।</w:t>
      </w:r>
    </w:p>
    <w:p/>
    <w:p>
      <w:r xmlns:w="http://schemas.openxmlformats.org/wordprocessingml/2006/main">
        <w:t xml:space="preserve">1. ਪਰਮੇਸ਼ੁਰ ਦਾ ਬਚਨ ਸਥਾਪਿਤ ਕੀਤਾ ਗਿਆ ਹੈ - ਪਰਮੇਸ਼ੁਰ ਦੇ ਵਾਅਦੇ ਸੱਚੇ ਹਨ, ਅਤੇ ਉਹ ਯਕੀਨੀ ਬਣਾਏਗਾ ਕਿ ਉਸਨੇ ਜੋ ਕਿਹਾ ਹੈ ਉਹ ਪੂਰਾ ਹੋਇਆ ਹੈ।</w:t>
      </w:r>
    </w:p>
    <w:p/>
    <w:p>
      <w:r xmlns:w="http://schemas.openxmlformats.org/wordprocessingml/2006/main">
        <w:t xml:space="preserve">2. ਜੋ ਚੰਗਾ ਹੈ ਉਸ ਦੀ ਪਾਲਣਾ ਕਰੋ - ਪਰਮੇਸ਼ੁਰ ਦੇ ਵਾਅਦਿਆਂ 'ਤੇ ਭਰੋਸਾ ਕਰਦੇ ਹੋਏ, ਸਾਨੂੰ ਚੰਗੀਆਂ ਚੋਣਾਂ ਵੀ ਕਰਨੀਆਂ ਚਾਹੀਦੀਆਂ ਹਨ ਅਤੇ ਉਨ੍ਹਾਂ ਪ੍ਰਤੀ ਵਚਨਬੱਧ ਰਹਿਣਾ ਚਾਹੀਦਾ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ਸਮੂਏਲ 1:24 ਅਤੇ ਜਦੋਂ ਉਹ ਦਾ ਦੁੱਧ ਛੁਡਾਇਆ ਤਾਂ ਉਹ ਉਸ ਨੂੰ ਆਪਣੇ ਨਾਲ ਲੈ ਗਈ, ਤਿੰਨ ਬਲਦ, ਇੱਕ ਏਫਾ ਆਟਾ ਅਤੇ ਇੱਕ ਮਧ ਦੀ ਬੋਤਲ ਨਾਲ, ਅਤੇ ਉਹ ਨੂੰ ਸ਼ੀਲੋਹ ਵਿੱਚ ਯਹੋਵਾਹ ਦੇ ਭਵਨ ਵਿੱਚ ਲੈ ਗਈ। ਜਵਾਨ ਸੀ।</w:t>
      </w:r>
    </w:p>
    <w:p/>
    <w:p>
      <w:r xmlns:w="http://schemas.openxmlformats.org/wordprocessingml/2006/main">
        <w:t xml:space="preserve">ਹੰਨਾਹ ਆਪਣੇ ਪੁੱਤਰ ਸਮੂਏਲ ਨੂੰ ਸ਼ੀਲੋਹ ਵਿੱਚ ਯਹੋਵਾਹ ਦੇ ਮੰਦਰ ਵਿੱਚ ਤਿੰਨ ਬਲਦ, ਇੱਕ ਮਾਪ ਆਟਾ ਅਤੇ ਇੱਕ ਮੈਅ ਦੀ ਭੇਟ ਚੜ੍ਹਾ ਕੇ ਲੈ ਆਈ।</w:t>
      </w:r>
    </w:p>
    <w:p/>
    <w:p>
      <w:r xmlns:w="http://schemas.openxmlformats.org/wordprocessingml/2006/main">
        <w:t xml:space="preserve">1. ਮਾਂ ਦੇ ਪਿਆਰ ਦੀ ਤਾਕਤ: ਸੈਮੂਅਲ ਨੂੰ ਪਾਲਣ ਲਈ ਹੰਨਾਹ ਦੀ ਵਚਨਬੱਧਤਾ</w:t>
      </w:r>
    </w:p>
    <w:p/>
    <w:p>
      <w:r xmlns:w="http://schemas.openxmlformats.org/wordprocessingml/2006/main">
        <w:t xml:space="preserve">2. ਦੇਣ ਦੀ ਸ਼ਕਤੀ: ਪ੍ਰਭੂ ਦੇ ਘਰ ਨੂੰ ਹੰਨਾਹ ਦੀ ਭੇਟ</w:t>
      </w:r>
    </w:p>
    <w:p/>
    <w:p>
      <w:r xmlns:w="http://schemas.openxmlformats.org/wordprocessingml/2006/main">
        <w:t xml:space="preserve">1. ਲੂਕਾ 2:22-24 - ਅਤੇ ਜਦੋਂ ਮੂਸਾ ਦੀ ਬਿਵਸਥਾ ਦੇ ਅਨੁਸਾਰ ਉਸਦੀ ਸ਼ੁੱਧਤਾ ਦੇ ਦਿਨ ਪੂਰੇ ਹੋ ਗਏ, ਤਾਂ ਉਹ ਉਸਨੂੰ ਯਰੂਸ਼ਲਮ ਵਿੱਚ ਲੈ ਆਏ, ਤਾਂ ਜੋ ਉਸਨੂੰ ਪ੍ਰਭੂ ਨੂੰ ਪੇਸ਼ ਕੀਤਾ ਜਾ ਸਕੇ; ਜਿਵੇਂ ਕਿ ਪ੍ਰਭੂ ਦੀ ਬਿਵਸਥਾ ਵਿੱਚ ਲਿਖਿਆ ਹੋਇਆ ਹੈ, ਹਰ ਇੱਕ ਨਰ ਜਿਹੜਾ ਕੁੱਖ ਨੂੰ ਖੋਲ੍ਹਦਾ ਹੈ ਪ੍ਰਭੂ ਲਈ ਪਵਿੱਤਰ ਕਹਾਵੇਗਾ। ਅਤੇ ਯਹੋਵਾਹ ਦੀ ਬਿਵਸਥਾ ਦੇ ਅਨੁਸਾਰ ਬਲੀ ਚੜ੍ਹਾਉਣ ਲਈ, ਘੁੱਗੀਆਂ ਦਾ ਇੱਕ ਜੋੜਾ ਜਾਂ ਦੋ ਕਬੂਤਰਾਂ ਦੇ ਬੱਚੇ।</w:t>
      </w:r>
    </w:p>
    <w:p/>
    <w:p>
      <w:r xmlns:w="http://schemas.openxmlformats.org/wordprocessingml/2006/main">
        <w:t xml:space="preserve">2. 1 ਇਤਹਾਸ 28:9 - ਅਤੇ ਤੂੰ, ਮੇਰੇ ਪੁੱਤਰ, ਸੁਲੇਮਾਨ, ਤੂੰ ਆਪਣੇ ਪਿਤਾ ਦੇ ਪਰਮੇਸ਼ੁਰ ਨੂੰ ਜਾਣਦਾ ਹੈਂ, ਅਤੇ ਉਸ ਦੀ ਸੇਵਾ ਪੂਰੇ ਦਿਲ ਨਾਲ ਅਤੇ ਪੂਰੀ ਇੱਛਾ ਨਾਲ ਕਰ, ਕਿਉਂਕਿ ਯਹੋਵਾਹ ਸਾਰਿਆਂ ਦਿਲਾਂ ਦੀ ਜਾਂਚ ਕਰਦਾ ਹੈ, ਅਤੇ ਉਸ ਦੀਆਂ ਸਾਰੀਆਂ ਕਲਪਨਾਵਾਂ ਨੂੰ ਸਮਝਦਾ ਹੈ। ਵਿਚਾਰ: ਜੇ ਤੁਸੀਂ ਉਸ ਨੂੰ ਲੱਭੋਗੇ, ਤਾਂ ਉਹ ਤੁਹਾਨੂੰ ਲੱਭ ਜਾਵੇਗਾ; ਪਰ ਜੇ ਤੂੰ ਉਸਨੂੰ ਤਿਆਗ ਦੇਵੇਂ, ਤਾਂ ਉਹ ਤੈਨੂੰ ਸਦਾ ਲਈ ਤਿਆਗ ਦੇਵੇਗਾ।</w:t>
      </w:r>
    </w:p>
    <w:p/>
    <w:p>
      <w:r xmlns:w="http://schemas.openxmlformats.org/wordprocessingml/2006/main">
        <w:t xml:space="preserve">੧ ਸਮੂਏਲ 1:25 ਅਤੇ ਉਨ੍ਹਾਂ ਨੇ ਇੱਕ ਬਲਦ ਵੱਢਿਆ ਅਤੇ ਬਾਲਕ ਨੂੰ ਏਲੀ ਕੋਲ ਲਿਆਏ।</w:t>
      </w:r>
    </w:p>
    <w:p/>
    <w:p>
      <w:r xmlns:w="http://schemas.openxmlformats.org/wordprocessingml/2006/main">
        <w:t xml:space="preserve">ਹੰਨਾਹ ਯਹੋਵਾਹ ਨੂੰ ਬਲੀ ਚੜ੍ਹਾਉਣ ਤੋਂ ਬਾਅਦ ਆਪਣੇ ਪੁੱਤਰ ਸਮੂਏਲ ਨੂੰ ਜਾਜਕ ਏਲੀ ਕੋਲ ਲੈ ਆਈ।</w:t>
      </w:r>
    </w:p>
    <w:p/>
    <w:p>
      <w:r xmlns:w="http://schemas.openxmlformats.org/wordprocessingml/2006/main">
        <w:t xml:space="preserve">1. ਪ੍ਰਭੂ ਨੂੰ ਕੁਰਬਾਨ ਕਰਨ ਦੀ ਮਹੱਤਤਾ</w:t>
      </w:r>
    </w:p>
    <w:p/>
    <w:p>
      <w:r xmlns:w="http://schemas.openxmlformats.org/wordprocessingml/2006/main">
        <w:t xml:space="preserve">2. ਸਾਡੇ ਜੀਵਨ ਲਈ ਪਰਮਾਤਮਾ ਅਤੇ ਉਸਦੀ ਯੋਜਨਾ 'ਤੇ ਭਰੋਸਾ ਕਰਨਾ</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੧ ਸਮੂਏਲ 1:26 ਅਤੇ ਉਸ ਨੇ ਆਖਿਆ, ਹੇ ਮੇਰੇ ਮਾਲਕ, ਤੇਰੀ ਜਿੰਦ ਦੀ ਸਹੁੰ, ਮੇਰੇ ਸੁਆਮੀ, ਮੈਂ ਉਹ ਔਰਤ ਹਾਂ ਜੋ ਇੱਥੇ ਤੇਰੇ ਕੋਲ ਖੜ੍ਹੀ ਹੋਈ, ਯਹੋਵਾਹ ਅੱਗੇ ਪ੍ਰਾਰਥਨਾ ਕੀਤੀ।</w:t>
      </w:r>
    </w:p>
    <w:p/>
    <w:p>
      <w:r xmlns:w="http://schemas.openxmlformats.org/wordprocessingml/2006/main">
        <w:t xml:space="preserve">ਇੱਕ ਔਰਤ ਉਸ ਨੂੰ ਪ੍ਰਾਰਥਨਾ ਕਰਦੇ ਹੋਏ ਪ੍ਰਭੂ ਵਿੱਚ ਆਪਣੀ ਨਿਹਚਾ ਪ੍ਰਗਟ ਕਰਦੀ ਹੈ।</w:t>
      </w:r>
    </w:p>
    <w:p/>
    <w:p>
      <w:r xmlns:w="http://schemas.openxmlformats.org/wordprocessingml/2006/main">
        <w:t xml:space="preserve">1. "ਵਫ਼ਾਦਾਰ ਪ੍ਰਾਰਥਨਾ ਦੀ ਸ਼ਕਤੀ."</w:t>
      </w:r>
    </w:p>
    <w:p/>
    <w:p>
      <w:r xmlns:w="http://schemas.openxmlformats.org/wordprocessingml/2006/main">
        <w:t xml:space="preserve">2. "ਪ੍ਰਭੂ ਵਿੱਚ ਭਰੋਸਾ."</w:t>
      </w:r>
    </w:p>
    <w:p/>
    <w:p>
      <w:r xmlns:w="http://schemas.openxmlformats.org/wordprocessingml/2006/main">
        <w:t xml:space="preserve">1. ਯਾਕੂਬ 5:16 - "ਧਰਮੀ ਵਿਅਕਤੀ ਦੀ ਪ੍ਰਾਰਥਨਾ ਸ਼ਕਤੀਸ਼ਾਲੀ ਅਤੇ ਪ੍ਰਭਾਵਸ਼ਾਲੀ ਹੁੰਦੀ ਹੈ।"</w:t>
      </w:r>
    </w:p>
    <w:p/>
    <w:p>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1 ਸਮੂਏਲ 1:27 ਇਸ ਬੱਚੇ ਲਈ ਮੈਂ ਪ੍ਰਾਰਥਨਾ ਕੀਤੀ; ਅਤੇ ਯਹੋਵਾਹ ਨੇ ਮੈਨੂੰ ਮੇਰੀ ਬੇਨਤੀ ਦਿੱਤੀ ਹੈ ਜੋ ਮੈਂ ਉਸ ਤੋਂ ਮੰਗੀ ਸੀ:</w:t>
      </w:r>
    </w:p>
    <w:p/>
    <w:p>
      <w:r xmlns:w="http://schemas.openxmlformats.org/wordprocessingml/2006/main">
        <w:t xml:space="preserve">ਹੰਨਾਹ ਨੇ ਪ੍ਰਭੂ ਨੂੰ ਪ੍ਰਾਰਥਨਾ ਕੀਤੀ ਅਤੇ ਉਸਨੇ ਉਸਨੂੰ ਇੱਕ ਬੱਚਾ ਦੇ ਕੇ ਉਸਦੀ ਪ੍ਰਾਰਥਨਾ ਦਾ ਜਵਾਬ ਦਿੱਤਾ।</w:t>
      </w:r>
    </w:p>
    <w:p/>
    <w:p>
      <w:r xmlns:w="http://schemas.openxmlformats.org/wordprocessingml/2006/main">
        <w:t xml:space="preserve">1. ਪਰਮੇਸ਼ੁਰ ਪ੍ਰਾਰਥਨਾ ਦਾ ਜਵਾਬ ਦਿੰਦਾ ਹੈ ਅਤੇ ਹਮੇਸ਼ਾ ਆਪਣੇ ਵਾਅਦਿਆਂ ਪ੍ਰਤੀ ਵਫ਼ਾਦਾਰ ਰਹਿੰਦਾ ਹੈ।</w:t>
      </w:r>
    </w:p>
    <w:p/>
    <w:p>
      <w:r xmlns:w="http://schemas.openxmlformats.org/wordprocessingml/2006/main">
        <w:t xml:space="preserve">2. ਸਾਡੀ ਨਿਹਚਾ ਪਹਾੜਾਂ ਨੂੰ ਹਿਲਾ ਸਕਦੀ ਹੈ ਅਤੇ ਲੋੜ ਦੇ ਸਮੇਂ ਦਿਲਾਸਾ ਦੇ ਸਕਦੀ ਹੈ।</w:t>
      </w:r>
    </w:p>
    <w:p/>
    <w:p>
      <w:r xmlns:w="http://schemas.openxmlformats.org/wordprocessingml/2006/main">
        <w:t xml:space="preserve">1. ਮੱਤੀ 17:20 - ਉਸਨੇ ਜਵਾਬ ਦਿੱਤਾ, "ਕਿਉਂਕਿ ਤੁਹਾਡੇ ਕੋਲ ਬਹੁਤ ਘੱਟ ਨਿਹਚਾ ਹੈ। ਮੈਂ ਤੁਹਾਨੂੰ ਸੱਚ ਦੱਸਦਾ ਹਾਂ, ਜੇਕਰ ਤੁਹਾਡੇ ਕੋਲ ਰਾਈ ਦੇ ਦਾਣੇ ਜਿੰਨੀ ਵੀ ਨਿਹਚਾ ਹੈ, ਤਾਂ ਤੁਸੀਂ ਇਸ ਪਹਾੜ ਨੂੰ ਕਹਿ ਸਕਦੇ ਹੋ, 'ਇਥੋਂ ਚੱਲੋ,' ਅਤੇ ਇਹ ਹਿੱਲ ਜਾਵੇਗਾ। ਤੁਹਾਡੇ ਲਈ ਕੁਝ ਵੀ ਅਸੰਭਵ ਨਹੀਂ ਹੋਵੇਗਾ।"</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1 ਸਮੂਏਲ 1:28 ਇਸ ਲਈ ਮੈਂ ਵੀ ਉਹ ਨੂੰ ਯਹੋਵਾਹ ਨੂੰ ਉਧਾਰ ਦਿੱਤਾ ਹੈ। ਜਿੰਨਾ ਚਿਰ ਉਹ ਜਿਉਂਦਾ ਹੈ ਉਹ ਯਹੋਵਾਹ ਨੂੰ ਦਿੱਤਾ ਜਾਵੇਗਾ। ਅਤੇ ਉਸਨੇ ਉੱਥੇ ਯਹੋਵਾਹ ਦੀ ਉਪਾਸਨਾ ਕੀਤੀ।</w:t>
      </w:r>
    </w:p>
    <w:p/>
    <w:p>
      <w:r xmlns:w="http://schemas.openxmlformats.org/wordprocessingml/2006/main">
        <w:t xml:space="preserve">1 ਸਮੂਏਲ 1:28 ਦਾ ਇਹ ਹਵਾਲਾ ਹੰਨਾਹ ਦੀ ਆਪਣੇ ਪੁੱਤਰ ਸਮੂਏਲ ਨੂੰ ਯਹੋਵਾਹ ਨੂੰ ਉਧਾਰ ਦੇਣ ਦੀ ਇੱਛਾ ਦਾ ਵਰਣਨ ਕਰਦਾ ਹੈ ਜਦੋਂ ਤੱਕ ਉਹ ਜਿਉਂਦਾ ਸੀ।</w:t>
      </w:r>
    </w:p>
    <w:p/>
    <w:p>
      <w:r xmlns:w="http://schemas.openxmlformats.org/wordprocessingml/2006/main">
        <w:t xml:space="preserve">1. ਭਗਤੀ ਲਈ ਸਾਡਾ ਸੱਦਾ: ਪਰਮਾਤਮਾ ਦੀ ਮਹਿਮਾ ਲਈ ਸਾਡੀ ਜ਼ਿੰਦਗੀ ਜੀਉ</w:t>
      </w:r>
    </w:p>
    <w:p/>
    <w:p>
      <w:r xmlns:w="http://schemas.openxmlformats.org/wordprocessingml/2006/main">
        <w:t xml:space="preserve">2. ਸਮਰਪਣ ਦੀ ਸ਼ਕਤੀ: ਸਾਡੀਆਂ ਕੁਰਬਾਨੀਆਂ ਸਾਨੂੰ ਪਰਮੇਸ਼ੁਰ ਦੇ ਨੇੜੇ ਕਿਵੇਂ ਲਿਆਉਂਦੀਆਂ ਹਨ</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ਮੱਤੀ 10:37-39 - ਕੋਈ ਵੀ ਜੋ ਆਪਣੇ ਪਿਤਾ ਜਾਂ ਮਾਤਾ ਨੂੰ ਮੇਰੇ ਨਾਲੋਂ ਵੱਧ ਪਿਆਰ ਕਰਦਾ ਹੈ ਮੇਰੇ ਯੋਗ ਨਹੀਂ ਹੈ; ਜੋ ਕੋਈ ਵੀ ਆਪਣੇ ਪੁੱਤਰ ਜਾਂ ਧੀ ਨੂੰ ਮੇਰੇ ਨਾਲੋਂ ਵੱਧ ਪਿਆਰ ਕਰਦਾ ਹੈ ਉਹ ਮੇਰੇ ਲਾਇਕ ਨਹੀਂ ਹੈ। ਜੋ ਕੋਈ ਆਪਣੀ ਸਲੀਬ ਨਹੀਂ ਚੁੱਕਦਾ ਅਤੇ ਮੇਰੇ ਪਿੱਛੇ ਨਹੀਂ ਚੱਲਦਾ ਉਹ ਮੇਰੇ ਯੋਗ ਨਹੀਂ ਹੈ। ਜੋ ਕੋਈ ਆਪਣੀ ਜਾਨ ਲਵੇਗਾ ਉਹ ਇਸਨੂੰ ਗੁਆ ਲਵੇਗਾ, ਅਤੇ ਜੋ ਕੋਈ ਮੇਰੀ ਖਾਤਿਰ ਆਪਣੀ ਜਾਨ ਗੁਆਵੇਗਾ ਉਹ ਇਸਨੂੰ ਪਾ ਲਵੇਗਾ।</w:t>
      </w:r>
    </w:p>
    <w:p/>
    <w:p>
      <w:r xmlns:w="http://schemas.openxmlformats.org/wordprocessingml/2006/main">
        <w:t xml:space="preserve">1 ਸਮੂਏਲ 4 ਨੂੰ ਤਿੰਨ ਪੈਰਿਆਂ ਵਿੱਚ ਇਸ ਤਰ੍ਹਾਂ ਸੰਖੇਪ ਕੀਤਾ ਜਾ ਸਕਦਾ ਹੈ, ਸੰਕੇਤਕ ਆਇਤਾਂ ਦੇ ਨਾਲ:</w:t>
      </w:r>
    </w:p>
    <w:p/>
    <w:p>
      <w:r xmlns:w="http://schemas.openxmlformats.org/wordprocessingml/2006/main">
        <w:t xml:space="preserve">ਪੈਰਾ 1: 1 ਸਮੂਏਲ 4: 1-11 ਇਜ਼ਰਾਈਲ ਅਤੇ ਫਲਿਸਤੀਆਂ ਵਿਚਕਾਰ ਲੜਾਈ ਨੂੰ ਪੇਸ਼ ਕਰਦਾ ਹੈ। ਇਸ ਅਧਿਆਇ ਵਿਚ, ਇਸਰਾਏਲੀ ਫਲਿਸਤੀਆਂ ਨਾਲ ਲੜਨ ਲਈ ਨਿਕਲਦੇ ਹਨ। ਉਹ ਨੇਮ ਦਾ ਸੰਦੂਕ ਲਿਆਉਂਦੇ ਹਨ, ਇਹ ਵਿਸ਼ਵਾਸ ਕਰਦੇ ਹੋਏ ਕਿ ਇਸਦੀ ਮੌਜੂਦਗੀ ਉਨ੍ਹਾਂ ਦੀ ਜਿੱਤ ਨੂੰ ਯਕੀਨੀ ਬਣਾਏਗੀ। ਹਾਲਾਂਕਿ, ਫਲਿਸਤੀ ਇੱਕ ਮਜ਼ਬੂਤ ਵਿਰੋਧੀ ਸਾਬਤ ਹੋਏ ਅਤੇ ਯੁੱਧ ਵਿੱਚ ਇਜ਼ਰਾਈਲ ਨੂੰ ਹਰਾਉਂਦੇ ਹੋਏ, ਲਗਭਗ ਚਾਰ ਹਜ਼ਾਰ ਸੈਨਿਕਾਂ ਨੂੰ ਮਾਰ ਦਿੱਤਾ। ਇਜ਼ਰਾਈਲੀ ਆਗੂ ਉਨ੍ਹਾਂ ਦੇ ਨੁਕਸਾਨ ਤੋਂ ਦੁਖੀ ਹਨ।</w:t>
      </w:r>
    </w:p>
    <w:p/>
    <w:p>
      <w:r xmlns:w="http://schemas.openxmlformats.org/wordprocessingml/2006/main">
        <w:t xml:space="preserve">ਪੈਰਾ 2: 1 ਸਮੂਏਲ 4:12-18 ਵਿੱਚ ਜਾਰੀ ਰੱਖਦੇ ਹੋਏ, ਇਹ ਫਲਿਸਤੀਆਂ ਦੁਆਰਾ ਪਰਮੇਸ਼ੁਰ ਦੇ ਸੰਦੂਕ ਨੂੰ ਫੜਨ ਦਾ ਵਰਣਨ ਕਰਦਾ ਹੈ। ਆਪਣੀ ਹਾਰ ਤੋਂ ਬਾਅਦ, ਇਜ਼ਰਾਈਲੀ ਇੱਕ ਯੋਜਨਾ ਲਿਆਉਂਦੇ ਹਨ ਜੋ ਉਹ ਸ਼ੀਲੋਹ ਤੋਂ ਪਰਮੇਸ਼ੁਰ ਦੇ ਸੰਦੂਕ ਨੂੰ ਲੜਾਈ ਵਿੱਚ ਲਿਆਉਣ ਦਾ ਫੈਸਲਾ ਕਰਦੇ ਹਨ, ਇਸ ਉਮੀਦ ਵਿੱਚ ਕਿ ਇਹ ਉਹਨਾਂ ਲਈ ਚੀਜ਼ਾਂ ਨੂੰ ਬਦਲ ਦੇਵੇਗਾ। ਹਾਲਾਂਕਿ, ਜਿੱਤ ਲਿਆਉਣ ਦੀ ਬਜਾਏ, ਉਨ੍ਹਾਂ ਨੂੰ ਹੋਰ ਵੀ ਵੱਡਾ ਨੁਕਸਾਨ ਝੱਲਣਾ ਪਿਆ, ਫਲਿਸਤੀ ਨਾ ਸਿਰਫ਼ ਉਨ੍ਹਾਂ ਨੂੰ ਦੁਬਾਰਾ ਹਰਾਉਂਦੇ ਹਨ, ਸਗੋਂ ਸੰਦੂਕ ਨੂੰ ਵੀ ਫੜ ਲੈਂਦੇ ਹਨ ਅਤੇ ਲੈ ਜਾਂਦੇ ਹਨ।</w:t>
      </w:r>
    </w:p>
    <w:p/>
    <w:p>
      <w:r xmlns:w="http://schemas.openxmlformats.org/wordprocessingml/2006/main">
        <w:t xml:space="preserve">ਪੈਰਾ 3: 1 ਸਮੂਏਲ 4 ਏਲੀ ਨੂੰ ਉਸ ਦੇ ਪੁੱਤਰਾਂ ਦੀ ਮੌਤ ਅਤੇ ਇਸ ਬਾਰੇ ਉਸ ਦੇ ਪ੍ਰਤੀਕਰਮ ਬਾਰੇ ਖ਼ਬਰਾਂ ਦੇ ਨਾਲ ਸਮਾਪਤ ਕਰਦਾ ਹੈ। 1 ਸਮੂਏਲ 4:19-22 ਵਿਚ, ਇਹ ਜ਼ਿਕਰ ਕੀਤਾ ਗਿਆ ਹੈ ਕਿ ਉਨ੍ਹਾਂ ਦੀ ਵਿਨਾਸ਼ਕਾਰੀ ਹਾਰ ਬਾਰੇ ਅਤੇ ਉਸ ਦੇ ਪੁੱਤਰਾਂ ਦੀ ਲੜਾਈ ਵਿਚ ਕਿਵੇਂ ਮੌਤ ਹੋ ਗਈ ਸੀ, ਬਾਰੇ ਸੁਣ ਕੇ, ਏਲੀ ਸ਼ੀਲੋਹ ਵਿਚ ਆਪਣੀ ਸੀਟ ਤੋਂ ਪਿਛਾਂਹ ਡਿੱਗ ਪਿਆ ਅਤੇ ਬੁਢਾਪੇ ਕਾਰਨ ਮਰ ਗਿਆ। ਇਸ ਤੋਂ ਇਲਾਵਾ, ਜਦੋਂ ਏਲੀ ਦੀ ਨੂੰਹ ਨੇ ਆਪਣੇ ਪਤੀ ਦੀ ਮੌਤ ਅਤੇ ਆਪਣੇ ਸਹੁਰੇ ਦੇ ਗੁਜ਼ਰਨ ਦੇ ਨਾਲ-ਨਾਲ ਪਰਮੇਸ਼ੁਰ ਦੇ ਸੰਦੂਕ ਦਾ ਕਬਜ਼ਾ ਗੁਆਉਣ ਬਾਰੇ ਸੁਣਿਆ ਤਾਂ ਉਹ ਸਮੇਂ ਤੋਂ ਪਹਿਲਾਂ ਹੀ ਜਣੇਪੇ ਵਿੱਚ ਚਲੀ ਜਾਂਦੀ ਹੈ ਅਤੇ ਇੱਕ ਪੁੱਤਰ ਨੂੰ ਜਨਮ ਦਿੰਦੀ ਹੈ ਜਿਸਦਾ ਨਾਮ ਇਚਾਬੋਡ ਹੈ ਜੋ "ਮਹਿਮਾ" ਨੂੰ ਦਰਸਾਉਂਦਾ ਹੈ। ਚਲੀ ਗਈ ਹੈ" ਕਿਉਂਕਿ ਉਹ ਵਿਸ਼ਵਾਸ ਕਰਦੀ ਹੈ ਕਿ ਪਰਮੇਸ਼ੁਰ ਦੀ ਮਹਿਮਾ ਨੇ ਇਸਰਾਏਲ ਨੂੰ ਛੱਡ ਦਿੱਤਾ ਹੈ।</w:t>
      </w:r>
    </w:p>
    <w:p/>
    <w:p>
      <w:r xmlns:w="http://schemas.openxmlformats.org/wordprocessingml/2006/main">
        <w:t xml:space="preserve">ਸਾਰੰਸ਼ ਵਿੱਚ:</w:t>
      </w:r>
    </w:p>
    <w:p>
      <w:r xmlns:w="http://schemas.openxmlformats.org/wordprocessingml/2006/main">
        <w:t xml:space="preserve">1 ਸਮੂਏਲ 4 ਪੇਸ਼ ਕਰਦਾ ਹੈ:</w:t>
      </w:r>
    </w:p>
    <w:p>
      <w:r xmlns:w="http://schemas.openxmlformats.org/wordprocessingml/2006/main">
        <w:t xml:space="preserve">ਇਸਰਾਏਲ ਅਤੇ ਫ਼ਲਿਸਤੀਨ ਵਿਚਕਾਰ ਲੜਾਈ ਇਸਰਾਏਲ ਦੀ ਹਾਰ;</w:t>
      </w:r>
    </w:p>
    <w:p>
      <w:r xmlns:w="http://schemas.openxmlformats.org/wordprocessingml/2006/main">
        <w:t xml:space="preserve">ਫ਼ਲਿਸਤੀਆਂ ਦੁਆਰਾ ਪਰਮੇਸ਼ੁਰ ਦੇ ਸੰਦੂਕ ਦਾ ਕਬਜ਼ਾ;</w:t>
      </w:r>
    </w:p>
    <w:p>
      <w:r xmlns:w="http://schemas.openxmlformats.org/wordprocessingml/2006/main">
        <w:t xml:space="preserve">ਏਲੀ ਤੱਕ ਉਸਦੀ ਮੌਤ ਅਤੇ ਇਚਾਬੋਡ ਦੇ ਜਨਮ ਦੀ ਖਬਰ ਪਹੁੰਚੀ।</w:t>
      </w:r>
    </w:p>
    <w:p/>
    <w:p>
      <w:r xmlns:w="http://schemas.openxmlformats.org/wordprocessingml/2006/main">
        <w:t xml:space="preserve">ਇਸ 'ਤੇ ਜ਼ੋਰ:</w:t>
      </w:r>
    </w:p>
    <w:p>
      <w:r xmlns:w="http://schemas.openxmlformats.org/wordprocessingml/2006/main">
        <w:t xml:space="preserve">ਇਸਰਾਏਲ ਅਤੇ ਫ਼ਲਿਸਤੀਨ ਵਿਚਕਾਰ ਲੜਾਈ ਇਸਰਾਏਲ ਦੀ ਹਾਰ;</w:t>
      </w:r>
    </w:p>
    <w:p>
      <w:r xmlns:w="http://schemas.openxmlformats.org/wordprocessingml/2006/main">
        <w:t xml:space="preserve">ਫ਼ਲਿਸਤੀਆਂ ਦੁਆਰਾ ਪਰਮੇਸ਼ੁਰ ਦੇ ਸੰਦੂਕ ਦਾ ਕਬਜ਼ਾ;</w:t>
      </w:r>
    </w:p>
    <w:p>
      <w:r xmlns:w="http://schemas.openxmlformats.org/wordprocessingml/2006/main">
        <w:t xml:space="preserve">ਏਲੀ ਤੱਕ ਉਸਦੀ ਮੌਤ ਅਤੇ ਇਚਾਬੋਡ ਦੇ ਜਨਮ ਦੀ ਖਬਰ ਪਹੁੰਚੀ।</w:t>
      </w:r>
    </w:p>
    <w:p/>
    <w:p>
      <w:r xmlns:w="http://schemas.openxmlformats.org/wordprocessingml/2006/main">
        <w:t xml:space="preserve">ਅਧਿਆਇ ਇਜ਼ਰਾਈਲ ਅਤੇ ਫਲਿਸਤੀਆਂ ਵਿਚਕਾਰ ਲੜਾਈ, ਪਰਮੇਸ਼ੁਰ ਦੇ ਸੰਦੂਕ ਨੂੰ ਫੜਨ, ਅਤੇ ਏਲੀ ਤੱਕ ਉਸ ਦੇ ਪੁੱਤਰਾਂ ਦੀ ਮੌਤ ਦੇ ਨਾਲ-ਨਾਲ ਇਚਾਬੋਡ ਦੇ ਜਨਮ ਬਾਰੇ ਖ਼ਬਰਾਂ 'ਤੇ ਕੇਂਦ੍ਰਤ ਕਰਦਾ ਹੈ। 1 ਸਮੂਏਲ 4 ਵਿੱਚ, ਇਜ਼ਰਾਈਲ ਆਪਣੇ ਦੁਸ਼ਮਣਾਂ ਨਾਲ ਲੜਨ ਲਈ ਬਾਹਰ ਨਿਕਲਦਾ ਹੈ, ਨੇਮ ਦੇ ਸੰਦੂਕ ਨੂੰ ਇਸ ਉਮੀਦ ਵਿੱਚ ਲਿਆਉਂਦਾ ਹੈ ਕਿ ਇਸਦੀ ਮੌਜੂਦਗੀ ਜਿੱਤ ਪ੍ਰਾਪਤ ਕਰੇਗੀ। ਹਾਲਾਂਕਿ, ਉਨ੍ਹਾਂ ਨੂੰ ਆਪਣੇ ਵਿਰੋਧੀ ਫ਼ਲਿਸਤੀਆਂ ਦੇ ਹੱਥੋਂ ਇੱਕ ਭਿਆਨਕ ਹਾਰ ਦਾ ਸਾਹਮਣਾ ਕਰਨਾ ਪਿਆ ਜੋ ਹਜ਼ਾਰਾਂ ਇਜ਼ਰਾਈਲੀ ਸੈਨਿਕਾਂ ਨੂੰ ਮਾਰ ਦਿੰਦੇ ਹਨ।</w:t>
      </w:r>
    </w:p>
    <w:p/>
    <w:p>
      <w:r xmlns:w="http://schemas.openxmlformats.org/wordprocessingml/2006/main">
        <w:t xml:space="preserve">1 ਸਮੂਏਲ 4 ਵਿੱਚ ਜਾਰੀ ਰੱਖਦੇ ਹੋਏ, ਆਪਣੀ ਸ਼ੁਰੂਆਤੀ ਹਾਰ ਤੋਂ ਬਾਅਦ, ਇਜ਼ਰਾਈਲ ਨੇ ਚੀਜ਼ਾਂ ਨੂੰ ਮੋੜਨ ਲਈ ਆਪਣੇ ਗੁਪਤ ਹਥਿਆਰ ਨੂੰ ਪਰਮੇਸ਼ੁਰ ਦੇ ਸੰਦੂਕ ਨੂੰ ਅੱਗੇ ਲਿਆਉਣ ਦੀ ਯੋਜਨਾ ਬਣਾਈ। ਹਾਲਾਂਕਿ, ਇਹ ਰਣਨੀਤੀ ਉਲਟਫੇਰ ਕਰਦੀ ਹੈ ਕਿਉਂਕਿ ਨਾ ਸਿਰਫ ਉਨ੍ਹਾਂ ਨੂੰ ਇੱਕ ਹੋਰ ਹਾਰ ਦਾ ਸਾਹਮਣਾ ਕਰਨਾ ਪੈਂਦਾ ਹੈ ਬਲਕਿ ਪਵਿੱਤਰ ਸੰਦੂਕ ਦਾ ਕਬਜ਼ਾ ਵੀ ਗੁਆ ਬੈਠਦਾ ਹੈ ਜੋ ਦੁਸ਼ਮਣ ਦੇ ਹੱਥਾਂ ਵਿੱਚ ਜਾਂਦਾ ਹੈ।</w:t>
      </w:r>
    </w:p>
    <w:p/>
    <w:p>
      <w:r xmlns:w="http://schemas.openxmlformats.org/wordprocessingml/2006/main">
        <w:t xml:space="preserve">1 ਸਮੂਏਲ 4 ਲੜਾਈ ਵਿਚ ਆਪਣੇ ਪੁੱਤਰਾਂ ਦੀ ਮੌਤ ਬਾਰੇ ਏਲੀ ਤੱਕ ਪਹੁੰਚਣ ਵਾਲੀ ਖ਼ਬਰ ਅਤੇ ਕਿਵੇਂ ਉਨ੍ਹਾਂ ਨੇ ਸੰਦੂਕ ਦਾ ਕਬਜ਼ਾ ਗੁਆ ਲਿਆ ਸੀ ਦੇ ਨਾਲ ਸਮਾਪਤ ਕੀਤਾ। ਆਪਣੀ ਵਧਦੀ ਉਮਰ ਦੇ ਨਾਲ ਇਸ ਦੁਖਦਾਈ ਖ਼ਬਰ ਨੂੰ ਸੁਣ ਕੇ, ਏਲੀ ਸ਼ੀਲੋਹ ਵਿਖੇ ਆਪਣੀ ਸੀਟ ਤੋਂ ਪਿੱਛੇ ਹਟ ਜਾਂਦਾ ਹੈ ਅਤੇ ਮਰ ਜਾਂਦਾ ਹੈ। ਇਸ ਤੋਂ ਇਲਾਵਾ, ਜਦੋਂ ਏਲੀ ਦੀ ਨੂੰਹ ਨੂੰ ਆਪਣੇ ਪਤੀ ਦੀ ਮੌਤ ਅਤੇ ਉਸਦੇ ਸਹੁਰੇ ਦੇ ਗੁਜ਼ਰ ਜਾਣ ਦੇ ਨਾਲ-ਨਾਲ ਫੜੇ ਗਏ ਸੰਦੂਕ ਦੁਆਰਾ ਦਰਸਾਏ ਗਏ ਪ੍ਰਮਾਤਮਾ ਦੀ ਮੌਜੂਦਗੀ ਦਾ ਕਬਜ਼ਾ ਗੁਆਉਣ ਬਾਰੇ ਪਤਾ ਲੱਗਦਾ ਹੈ ਤਾਂ ਉਹ ਸਮੇਂ ਤੋਂ ਪਹਿਲਾਂ ਪ੍ਰਸੂਤੀ ਵਿਚ ਚਲੀ ਜਾਂਦੀ ਹੈ ਅਤੇ ਇਕ ਪੁੱਤਰ ਨੂੰ ਜਨਮ ਦਿੰਦੀ ਹੈ ਜਿਸਦਾ ਨਾਮ ਇਚਾਬੋਡ ਹੈ। ਕਿ ਇਨ੍ਹਾਂ ਬਿਪਤਾਵਾਂ ਦੇ ਕਾਰਨ ਇਜ਼ਰਾਈਲ ਵਿੱਚੋਂ “ਪਰਤਾਪ ਚਲੀ ਗਈ” ਹੈ।</w:t>
      </w:r>
    </w:p>
    <w:p/>
    <w:p>
      <w:r xmlns:w="http://schemas.openxmlformats.org/wordprocessingml/2006/main">
        <w:t xml:space="preserve">1 ਸਮੂਏਲ 2 ਨੂੰ ਤਿੰਨ ਪੈਰਿਆਂ ਵਿੱਚ ਇਸ ਤਰ੍ਹਾਂ ਸੰਖੇਪ ਕੀਤਾ ਜਾ ਸਕਦਾ ਹੈ, ਸੰਕੇਤਕ ਆਇਤਾਂ ਦੇ ਨਾਲ:</w:t>
      </w:r>
    </w:p>
    <w:p/>
    <w:p>
      <w:r xmlns:w="http://schemas.openxmlformats.org/wordprocessingml/2006/main">
        <w:t xml:space="preserve">ਪੈਰਾ 1: 1 ਸਮੂਏਲ 2:1-10 ਹੰਨਾਹ ਦੀ ਧੰਨਵਾਦ ਦੀ ਪ੍ਰਾਰਥਨਾ ਪੇਸ਼ ਕਰਦਾ ਹੈ। ਇਸ ਅਧਿਆਇ ਵਿੱਚ, ਹੰਨਾਹ ਨੇ ਉਸਦੀ ਪ੍ਰਾਰਥਨਾ ਦਾ ਜਵਾਬ ਦੇਣ ਅਤੇ ਉਸਨੂੰ ਇੱਕ ਪੁੱਤਰ, ਸਮੂਏਲ ਦੇਣ ਲਈ ਪ੍ਰਮਾਤਮਾ ਦੀ ਉਸਤਤ ਕੀਤੀ ਅਤੇ ਉਸ ਦੀ ਉਸਤਤ ਕੀਤੀ। ਉਹ ਹਰ ਚੀਜ਼ ਉੱਤੇ ਪਰਮੇਸ਼ੁਰ ਦੀ ਸ਼ਕਤੀ, ਪਵਿੱਤਰਤਾ ਅਤੇ ਪ੍ਰਭੂਸੱਤਾ ਨੂੰ ਉੱਚਾ ਕਰਦੀ ਹੈ। ਹੰਨਾਹ ਨੇ ਸਵੀਕਾਰ ਕੀਤਾ ਕਿ ਪਰਮੇਸ਼ੁਰ ਹੰਕਾਰੀ ਲੋਕਾਂ ਨੂੰ ਹੇਠਾਂ ਲਿਆਉਂਦਾ ਹੈ ਅਤੇ ਨਿਮਰ ਲੋਕਾਂ ਨੂੰ ਉੱਚਾ ਕਰਦਾ ਹੈ। ਉਹ ਬਾਂਝਪਣ ਤੋਂ ਮਾਂ ਬਣਨ ਦੇ ਆਪਣੇ ਪਰਿਵਰਤਨ ਨੂੰ ਉਨ੍ਹਾਂ ਲੋਕਾਂ ਦੀ ਕਿਸਮਤ ਨਾਲ ਤੁਲਨਾ ਕਰਦੀ ਹੈ ਜੋ ਰੱਬ ਦੇ ਤਰੀਕਿਆਂ ਦਾ ਵਿਰੋਧ ਕਰਦੇ ਹਨ।</w:t>
      </w:r>
    </w:p>
    <w:p/>
    <w:p>
      <w:r xmlns:w="http://schemas.openxmlformats.org/wordprocessingml/2006/main">
        <w:t xml:space="preserve">ਪੈਰਾ 2: 1 ਸਮੂਏਲ 2:11-26 ਵਿੱਚ ਜਾਰੀ ਰੱਖਦੇ ਹੋਏ, ਇਹ ਏਲੀ ਦੇ ਪੁੱਤਰਾਂ ਹਾਫਨੀ ਅਤੇ ਫਿਨਹਾਸ ਦੇ ਭ੍ਰਿਸ਼ਟਾਚਾਰ ਅਤੇ ਉਨ੍ਹਾਂ ਦੇ ਪੁਜਾਰੀ ਦੇ ਫਰਜ਼ਾਂ ਲਈ ਉਨ੍ਹਾਂ ਦੀ ਅਣਦੇਖੀ ਦਾ ਵਰਣਨ ਕਰਦਾ ਹੈ। ਖੁਦ ਪੁਜਾਰੀ ਹੋਣ ਦੇ ਬਾਵਜੂਦ, ਉਹ ਆਪਣੀਆਂ ਇੱਛਾਵਾਂ ਦੀ ਪੂਰਤੀ ਲਈ ਆਪਣੇ ਅਹੁਦੇ ਦਾ ਫਾਇਦਾ ਉਠਾ ਕੇ ਦੁਸ਼ਟ ਵਿਵਹਾਰ ਵਿੱਚ ਸ਼ਾਮਲ ਹੁੰਦੇ ਹਨ। ਉਨ੍ਹਾਂ ਦੀਆਂ ਕਾਰਵਾਈਆਂ ਨੇ ਪ੍ਰਭੂ ਦੇ ਗੁੱਸੇ ਨੂੰ ਭੜਕਾਇਆ, ਅਤੇ ਪਰਮੇਸ਼ੁਰ ਦਾ ਇੱਕ ਆਦਮੀ ਆਪਣੇ ਪਰਿਵਾਰ ਦੇ ਵਿਰੁੱਧ ਨਿਰਣੇ ਦਾ ਸੰਦੇਸ਼ ਲੈ ਕੇ ਏਲੀ ਕੋਲ ਆਉਂਦਾ ਹੈ।</w:t>
      </w:r>
    </w:p>
    <w:p/>
    <w:p>
      <w:r xmlns:w="http://schemas.openxmlformats.org/wordprocessingml/2006/main">
        <w:t xml:space="preserve">ਪੈਰਾ 3: 1 ਸਮੂਏਲ 2 ਏਲੀ ਦੇ ਘਰ ਦੇ ਵਿਰੁੱਧ ਇੱਕ ਭਵਿੱਖਬਾਣੀ ਅਤੇ ਇੱਕ ਵਫ਼ਾਦਾਰ ਸੇਵਕ ਵਜੋਂ ਸਮੂਏਲ ਦੇ ਉਭਾਰ ਨਾਲ ਸਮਾਪਤ ਹੁੰਦਾ ਹੈ। 1 ਸਮੂਏਲ 2:27-36 ਵਿੱਚ, ਇਹ ਜ਼ਿਕਰ ਕੀਤਾ ਗਿਆ ਹੈ ਕਿ ਪਰਮੇਸ਼ੁਰ ਪਰਮੇਸ਼ੁਰ ਦੇ ਮਨੁੱਖ ਦੁਆਰਾ ਬੋਲਦਾ ਹੈ, ਏਲੀ ਦੇ ਘਰਾਣੇ ਲਈ ਉਨ੍ਹਾਂ ਦੀ ਅਣਆਗਿਆਕਾਰੀ ਅਤੇ ਉਸ ਪ੍ਰਤੀ ਬੇਇੱਜ਼ਤੀ ਦੇ ਕਾਰਨ ਗੰਭੀਰ ਨਤੀਜਿਆਂ ਦੀ ਭਵਿੱਖਬਾਣੀ ਕਰਦਾ ਹੈ। ਹਾਲਾਂਕਿ, ਇਸ ਨਿਰਣੇ ਦੇ ਵਿਚਕਾਰ, ਉਮੀਦ ਹੈ ਜਿਵੇਂ ਕਿ ਪਰਮੇਸ਼ੁਰ ਨੇ ਇੱਕ ਵਫ਼ਾਦਾਰ ਪੁਜਾਰੀ ਨੂੰ ਉਠਾਉਣ ਦਾ ਵਾਅਦਾ ਕੀਤਾ ਹੈ ਜੋ ਸੈਮੂਅਲ ਦੇ ਹਵਾਲੇ ਨਾਲ ਆਪਣੇ ਦਿਲ ਦੇ ਅਨੁਸਾਰ ਕਰੇਗਾ.</w:t>
      </w:r>
    </w:p>
    <w:p/>
    <w:p>
      <w:r xmlns:w="http://schemas.openxmlformats.org/wordprocessingml/2006/main">
        <w:t xml:space="preserve">ਸਾਰੰਸ਼ ਵਿੱਚ:</w:t>
      </w:r>
    </w:p>
    <w:p>
      <w:r xmlns:w="http://schemas.openxmlformats.org/wordprocessingml/2006/main">
        <w:t xml:space="preserve">1 ਸੈਮੂਅਲ 2 ਪੇਸ਼ ਕਰਦਾ ਹੈ:</w:t>
      </w:r>
    </w:p>
    <w:p>
      <w:r xmlns:w="http://schemas.openxmlformats.org/wordprocessingml/2006/main">
        <w:t xml:space="preserve">ਪਰਮੇਸ਼ੁਰ ਦੀ ਸ਼ਕਤੀ ਨੂੰ ਉੱਚਾ ਕਰਦੇ ਹੋਏ ਧੰਨਵਾਦ ਦੀ ਹੰਨਾਹ ਦੀ ਪ੍ਰਾਰਥਨਾ;</w:t>
      </w:r>
    </w:p>
    <w:p>
      <w:r xmlns:w="http://schemas.openxmlformats.org/wordprocessingml/2006/main">
        <w:t xml:space="preserve">ਏਲੀ ਦੇ ਪੁੱਤਰਾਂ ਦਾ ਭ੍ਰਿਸ਼ਟਾਚਾਰ ਪੁਜਾਰੀ ਦੇ ਫਰਜ਼ਾਂ ਦੀ ਅਣਦੇਖੀ;</w:t>
      </w:r>
    </w:p>
    <w:p>
      <w:r xmlns:w="http://schemas.openxmlformats.org/wordprocessingml/2006/main">
        <w:t xml:space="preserve">ਏਲੀ ਦੇ ਘਰ ਦੇ ਵਿਰੁੱਧ ਭਵਿੱਖਬਾਣੀ ਵਫ਼ਾਦਾਰ ਨੌਕਰ (ਸਮੂਏਲ) ਦਾ ਵਾਧਾ.</w:t>
      </w:r>
    </w:p>
    <w:p/>
    <w:p>
      <w:r xmlns:w="http://schemas.openxmlformats.org/wordprocessingml/2006/main">
        <w:t xml:space="preserve">ਇਸ 'ਤੇ ਜ਼ੋਰ:</w:t>
      </w:r>
    </w:p>
    <w:p>
      <w:r xmlns:w="http://schemas.openxmlformats.org/wordprocessingml/2006/main">
        <w:t xml:space="preserve">ਪਰਮੇਸ਼ੁਰ ਦੀ ਸ਼ਕਤੀ ਨੂੰ ਉੱਚਾ ਕਰਦੇ ਹੋਏ ਧੰਨਵਾਦ ਦੀ ਹੰਨਾਹ ਦੀ ਪ੍ਰਾਰਥਨਾ;</w:t>
      </w:r>
    </w:p>
    <w:p>
      <w:r xmlns:w="http://schemas.openxmlformats.org/wordprocessingml/2006/main">
        <w:t xml:space="preserve">ਏਲੀ ਦੇ ਪੁੱਤਰਾਂ ਦਾ ਭ੍ਰਿਸ਼ਟਾਚਾਰ ਪੁਜਾਰੀ ਦੇ ਫਰਜ਼ਾਂ ਦੀ ਅਣਦੇਖੀ;</w:t>
      </w:r>
    </w:p>
    <w:p>
      <w:r xmlns:w="http://schemas.openxmlformats.org/wordprocessingml/2006/main">
        <w:t xml:space="preserve">ਏਲੀ ਦੇ ਘਰ ਦੇ ਵਿਰੁੱਧ ਭਵਿੱਖਬਾਣੀ ਵਫ਼ਾਦਾਰ ਨੌਕਰ (ਸਮੂਏਲ) ਦਾ ਵਾਧਾ.</w:t>
      </w:r>
    </w:p>
    <w:p/>
    <w:p>
      <w:r xmlns:w="http://schemas.openxmlformats.org/wordprocessingml/2006/main">
        <w:t xml:space="preserve">ਅਧਿਆਇ ਹੰਨਾਹ ਦੀ ਧੰਨਵਾਦ ਦੀ ਪ੍ਰਾਰਥਨਾ, ਏਲੀ ਦੇ ਪੁੱਤਰਾਂ ਦੇ ਭ੍ਰਿਸ਼ਟਾਚਾਰ, ਅਤੇ ਇੱਕ ਵਫ਼ਾਦਾਰ ਸੇਵਕ ਦੇ ਉੱਠਣ ਦੇ ਵਾਅਦੇ ਦੇ ਨਾਲ ਏਲੀ ਦੇ ਘਰ ਦੇ ਵਿਰੁੱਧ ਇੱਕ ਭਵਿੱਖਬਾਣੀ 'ਤੇ ਕੇਂਦ੍ਰਿਤ ਹੈ। 1 ਸਮੂਏਲ 2 ਵਿੱਚ, ਹੰਨਾਹ ਨੇ ਉਸਦੀ ਪ੍ਰਾਰਥਨਾ ਦਾ ਜਵਾਬ ਦੇਣ ਅਤੇ ਉਸਨੂੰ ਇੱਕ ਪੁੱਤਰ ਦੇਣ ਲਈ ਪ੍ਰਮਾਤਮਾ ਪ੍ਰਤੀ ਆਪਣੀ ਖੁਸ਼ੀ ਅਤੇ ਧੰਨਵਾਦ ਪ੍ਰਗਟ ਕੀਤਾ। ਉਹ ਹਰ ਚੀਜ਼ ਉੱਤੇ ਉਸਦੀ ਸ਼ਕਤੀ, ਪਵਿੱਤਰਤਾ ਅਤੇ ਪ੍ਰਭੂਸੱਤਾ ਲਈ ਪ੍ਰਮਾਤਮਾ ਦੀ ਉਸਤਤ ਕਰਦੀ ਹੈ। ਹੰਨਾਹ ਬਾਂਝਪਣ ਤੋਂ ਮਾਂ ਬਣਨ ਦੇ ਆਪਣੇ ਰੂਪਾਂਤਰ ਨੂੰ ਉਨ੍ਹਾਂ ਲੋਕਾਂ ਦੀ ਕਿਸਮਤ ਨਾਲ ਤੁਲਨਾ ਕਰਦੀ ਹੈ ਜੋ ਰੱਬ ਦਾ ਵਿਰੋਧ ਕਰਦੇ ਹਨ।</w:t>
      </w:r>
    </w:p>
    <w:p/>
    <w:p>
      <w:r xmlns:w="http://schemas.openxmlformats.org/wordprocessingml/2006/main">
        <w:t xml:space="preserve">1 ਸੈਮੂਅਲ 2 ਵਿੱਚ ਜਾਰੀ ਰੱਖਦੇ ਹੋਏ, ਫੋਕਸ ਏਲੀ ਦੇ ਪੁੱਤਰਾਂ, ਹਾਫਨੀ ਅਤੇ ਫਿਨਹਾਸ ਦੇ ਭ੍ਰਿਸ਼ਟ ਵਿਹਾਰ ਵੱਲ ਬਦਲਦਾ ਹੈ। ਖੁਦ ਪੁਜਾਰੀ ਹੋਣ ਦੇ ਬਾਵਜੂਦ, ਉਹ ਆਪਣੇ ਨਿੱਜੀ ਲਾਭ ਲਈ ਪੁਜਾਰੀ ਦੇ ਅਹੁਦੇ ਦਾ ਸ਼ੋਸ਼ਣ ਕਰਕੇ ਦੁਸ਼ਟ ਕੰਮਾਂ ਵਿੱਚ ਸ਼ਾਮਲ ਹੁੰਦੇ ਹਨ। ਉਨ੍ਹਾਂ ਦੇ ਪਵਿੱਤਰ ਕਰਤੱਵਾਂ ਦੀ ਅਣਦੇਖੀ ਰੱਬ ਦੇ ਗੁੱਸੇ ਨੂੰ ਭੜਕਾਉਂਦੀ ਹੈ।</w:t>
      </w:r>
    </w:p>
    <w:p/>
    <w:p>
      <w:r xmlns:w="http://schemas.openxmlformats.org/wordprocessingml/2006/main">
        <w:t xml:space="preserve">1 ਸਮੂਏਲ 2 ਏਲੀ ਦੇ ਪਰਿਵਾਰ ਦੇ ਵਿਰੁੱਧ ਇੱਕ ਭਵਿੱਖਬਾਣੀ ਦੇ ਨਾਲ ਸਮਾਪਤ ਹੁੰਦਾ ਹੈ ਕਿਉਂਕਿ ਉਨ੍ਹਾਂ ਦੀ ਅਣਆਗਿਆਕਾਰੀ ਅਤੇ ਪਰਮੇਸ਼ੁਰ ਪ੍ਰਤੀ ਅਪਮਾਨ ਹੈ। ਪਰਮੇਸ਼ੁਰ ਦਾ ਇੱਕ ਆਦਮੀ ਏਲੀ ਨੂੰ ਇਹ ਸੰਦੇਸ਼ ਦਿੰਦਾ ਹੈ, ਉਸ ਦੇ ਪਰਿਵਾਰ ਲਈ ਗੰਭੀਰ ਨਤੀਜਿਆਂ ਦੀ ਭਵਿੱਖਬਾਣੀ ਕਰਦਾ ਹੈ। ਹਾਲਾਂਕਿ, ਇਸ ਨਿਰਣੇ ਦੇ ਵਿਚਕਾਰ, ਉਮੀਦ ਹੈ ਕਿਉਂਕਿ ਪਰਮੇਸ਼ੁਰ ਨੇ ਇੱਕ ਵਫ਼ਾਦਾਰ ਪਾਦਰੀ ਨੂੰ ਉਠਾਉਣ ਦਾ ਵਾਅਦਾ ਕੀਤਾ ਹੈ ਜੋ ਆਪਣੇ ਦਿਲ ਦੇ ਅਨੁਸਾਰ ਸੈਮੂਅਲ ਦਾ ਹਵਾਲਾ ਦੇਵੇਗਾ ਜੋ ਭਵਿੱਖ ਦੀਆਂ ਘਟਨਾਵਾਂ ਵਿੱਚ ਮਹੱਤਵਪੂਰਣ ਭੂਮਿਕਾ ਨਿਭਾਏਗਾ।</w:t>
      </w:r>
    </w:p>
    <w:p/>
    <w:p>
      <w:r xmlns:w="http://schemas.openxmlformats.org/wordprocessingml/2006/main">
        <w:t xml:space="preserve">1 ਸਮੂਏਲ 2:1 ਅਤੇ ਹੰਨਾਹ ਨੇ ਪ੍ਰਾਰਥਨਾ ਕੀਤੀ ਅਤੇ ਆਖਿਆ, ਮੇਰਾ ਮਨ ਯਹੋਵਾਹ ਵਿੱਚ ਅਨੰਦ ਹੈ, ਮੇਰਾ ਸਿੰਗ ਯਹੋਵਾਹ ਵਿੱਚ ਉੱਚਾ ਹੋਇਆ ਹੈ, ਮੇਰਾ ਮੂੰਹ ਮੇਰੇ ਵੈਰੀਆਂ ਉੱਤੇ ਵੱਡਾ ਹੋਇਆ ਹੈ। ਕਿਉਂਕਿ ਮੈਂ ਤੁਹਾਡੀ ਮੁਕਤੀ ਵਿੱਚ ਖੁਸ਼ ਹਾਂ।</w:t>
      </w:r>
    </w:p>
    <w:p/>
    <w:p>
      <w:r xmlns:w="http://schemas.openxmlformats.org/wordprocessingml/2006/main">
        <w:t xml:space="preserve">ਹੰਨਾਹ ਆਪਣੀ ਮੁਕਤੀ ਲਈ ਪ੍ਰਭੂ ਦੀ ਉਸਤਤ ਕਰਦੀ ਹੈ ਅਤੇ ਇਸ ਵਿੱਚ ਖੁਸ਼ ਹੁੰਦੀ ਹੈ।</w:t>
      </w:r>
    </w:p>
    <w:p/>
    <w:p>
      <w:r xmlns:w="http://schemas.openxmlformats.org/wordprocessingml/2006/main">
        <w:t xml:space="preserve">1. ਪ੍ਰਭੂ ਵਿੱਚ ਅਨੰਦ: ਪ੍ਰਮਾਤਮਾ ਦੀ ਮੁਕਤੀ ਵਿੱਚ ਅਨੰਦ ਕਿਵੇਂ ਪ੍ਰਾਪਤ ਕਰਨਾ ਹੈ</w:t>
      </w:r>
    </w:p>
    <w:p/>
    <w:p>
      <w:r xmlns:w="http://schemas.openxmlformats.org/wordprocessingml/2006/main">
        <w:t xml:space="preserve">2. ਪ੍ਰਭੂ ਵਿੱਚ ਭਰੋਸਾ: ਪ੍ਰਮਾਤਮਾ ਦੀ ਸ਼ਕਤੀ ਅਤੇ ਪ੍ਰੋਵਿਡੈਂਸ ਨੂੰ ਪਛਾਣਨਾ</w:t>
      </w:r>
    </w:p>
    <w:p/>
    <w:p>
      <w:r xmlns:w="http://schemas.openxmlformats.org/wordprocessingml/2006/main">
        <w:t xml:space="preserve">1. ਜ਼ਬੂਰ 34:2 - ਮੇਰੀ ਆਤਮਾ ਪ੍ਰਭੂ ਵਿੱਚ ਆਪਣੀ ਘਮੰਡ ਕਰੇਗੀ; ਨਿਮਰ ਲੋਕ ਇਸ ਬਾਰੇ ਸੁਣਨਗੇ ਅਤੇ ਖੁਸ਼ ਹੋਣਗੇ।</w:t>
      </w:r>
    </w:p>
    <w:p/>
    <w:p>
      <w:r xmlns:w="http://schemas.openxmlformats.org/wordprocessingml/2006/main">
        <w:t xml:space="preserve">2. ਯਸਾਯਾਹ 12:2 - ਵੇਖੋ, ਪਰਮੇਸ਼ੁਰ ਮੇਰੀ ਮੁਕਤੀ ਹੈ; ਮੈਂ ਭਰੋਸਾ ਕਰਾਂਗਾ, ਅਤੇ ਡਰਾਂਗਾ ਨਹੀਂ; ਕਿਉਂ ਜੋ ਪ੍ਰਭੂ ਪਰਮੇਸ਼ੁਰ ਮੇਰੀ ਤਾਕਤ ਅਤੇ ਮੇਰਾ ਗੀਤ ਹੈ, ਅਤੇ ਉਹ ਮੇਰੀ ਮੁਕਤੀ ਬਣ ਗਿਆ ਹੈ।</w:t>
      </w:r>
    </w:p>
    <w:p/>
    <w:p>
      <w:r xmlns:w="http://schemas.openxmlformats.org/wordprocessingml/2006/main">
        <w:t xml:space="preserve">1 ਸਮੂਏਲ 2:2 ਯਹੋਵਾਹ ਵਰਗਾ ਕੋਈ ਪਵਿੱਤਰ ਨਹੀਂ, ਕਿਉਂ ਜੋ ਤੇਰੇ ਤੋਂ ਬਿਨਾ ਕੋਈ ਨਹੀਂ, ਸਾਡੇ ਪਰਮੇਸ਼ੁਰ ਵਰਗਾ ਕੋਈ ਚੱਟਾਨ ਨਹੀਂ ਹੈ।</w:t>
      </w:r>
    </w:p>
    <w:p/>
    <w:p>
      <w:r xmlns:w="http://schemas.openxmlformats.org/wordprocessingml/2006/main">
        <w:t xml:space="preserve">ਸਿਰਫ਼ ਯਹੋਵਾਹ ਹੀ ਪਵਿੱਤਰ ਹੈ ਅਤੇ ਉਸ ਵਰਗਾ ਕੋਈ ਨਹੀਂ ਹੈ।</w:t>
      </w:r>
    </w:p>
    <w:p/>
    <w:p>
      <w:r xmlns:w="http://schemas.openxmlformats.org/wordprocessingml/2006/main">
        <w:t xml:space="preserve">1. ਯਹੋਵਾਹ ਦੀ ਪਵਿੱਤਰਤਾ: ਉਸਦੀ ਵਿਲੱਖਣਤਾ ਦਾ ਜਸ਼ਨ</w:t>
      </w:r>
    </w:p>
    <w:p/>
    <w:p>
      <w:r xmlns:w="http://schemas.openxmlformats.org/wordprocessingml/2006/main">
        <w:t xml:space="preserve">2. ਮੁਕਤੀ ਦੀ ਚੱਟਾਨ ਨੂੰ ਵੇਖਣਾ: ਪਰਮੇਸ਼ੁਰ ਵਿੱਚ ਸਾਡੀ ਪਨਾਹ</w:t>
      </w:r>
    </w:p>
    <w:p/>
    <w:p>
      <w:r xmlns:w="http://schemas.openxmlformats.org/wordprocessingml/2006/main">
        <w:t xml:space="preserve">1. ਜ਼ਬੂਰ 71:3 - ਤੂੰ ਮੇਰੀ ਮਜ਼ਬੂਤ ਚੱਟਾਨ ਬਣ, ਮੈਨੂੰ ਬਚਾਉਣ ਲਈ ਰੱਖਿਆ ਦੇ ਘਰ ਲਈ।</w:t>
      </w:r>
    </w:p>
    <w:p/>
    <w:p>
      <w:r xmlns:w="http://schemas.openxmlformats.org/wordprocessingml/2006/main">
        <w:t xml:space="preserve">2. ਜ਼ਬੂਰ 18:2 - ਯਹੋਵਾਹ ਮੇਰੀ ਚੱਟਾਨ, ਅਤੇ ਮੇਰਾ ਕਿਲਾ, ਅਤੇ ਮੇਰਾ ਛੁਡਾਉਣ ਵਾਲਾ ਹੈ; ਮੇਰਾ ਪਰਮੇਸ਼ੁਰ, ਮੇਰੀ ਤਾਕਤ, ਜਿਸ ਉੱਤੇ ਮੈਂ ਭਰੋਸਾ ਕਰਾਂਗਾ।</w:t>
      </w:r>
    </w:p>
    <w:p/>
    <w:p>
      <w:r xmlns:w="http://schemas.openxmlformats.org/wordprocessingml/2006/main">
        <w:t xml:space="preserve">1 ਸਮੂਏਲ 2:3 ਹੋਰ ਜ਼ਿਆਦਾ ਹੰਕਾਰ ਨਾਲ ਗੱਲ ਨਾ ਕਰੋ; ਤੁਹਾਡੇ ਮੂੰਹ ਵਿੱਚੋਂ ਹੰਕਾਰ ਨਾ ਨਿਕਲੇ, ਕਿਉਂਕਿ ਯਹੋਵਾਹ ਗਿਆਨ ਦਾ ਪਰਮੇਸ਼ੁਰ ਹੈ, ਅਤੇ ਉਸ ਦੁਆਰਾ ਕੰਮਾਂ ਨੂੰ ਤੋਲਿਆ ਜਾਂਦਾ ਹੈ।</w:t>
      </w:r>
    </w:p>
    <w:p/>
    <w:p>
      <w:r xmlns:w="http://schemas.openxmlformats.org/wordprocessingml/2006/main">
        <w:t xml:space="preserve">1 ਸਮੂਏਲ ਦੀ ਇਹ ਆਇਤ ਹੰਕਾਰ ਦੇ ਵਿਰੁੱਧ ਚੇਤਾਵਨੀ ਦਿੰਦੀ ਹੈ ਅਤੇ ਸਾਨੂੰ ਯਾਦ ਦਿਵਾਉਂਦੀ ਹੈ ਕਿ ਰੱਬ ਸਰਬ-ਵਿਆਪਕ ਹੈ, ਭਾਵ ਉਹ ਜਾਣਦਾ ਹੈ ਅਤੇ ਸਾਡੇ ਕੰਮਾਂ ਦਾ ਨਿਰਣਾ ਕਰਦਾ ਹੈ।</w:t>
      </w:r>
    </w:p>
    <w:p/>
    <w:p>
      <w:r xmlns:w="http://schemas.openxmlformats.org/wordprocessingml/2006/main">
        <w:t xml:space="preserve">1. "ਘਮੰਡ ਦਾ ਖ਼ਤਰਾ: 1 ਸਮੂਏਲ 2:3 ਤੋਂ ਇੱਕ ਸਬਕ"</w:t>
      </w:r>
    </w:p>
    <w:p/>
    <w:p>
      <w:r xmlns:w="http://schemas.openxmlformats.org/wordprocessingml/2006/main">
        <w:t xml:space="preserve">2. "ਰੱਬ, ਸਾਡਾ ਜੱਜ: ਸਮਝਣਾ 1 ਸਮੂਏਲ 2:3"</w:t>
      </w:r>
    </w:p>
    <w:p/>
    <w:p>
      <w:r xmlns:w="http://schemas.openxmlformats.org/wordprocessingml/2006/main">
        <w:t xml:space="preserve">1.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1 ਸਮੂਏਲ 2:4 ਸੂਰਬੀਰਾਂ ਦੇ ਧਣੁਖ ਟੁੱਟ ਗਏ, ਅਤੇ ਠੋਕਰ ਖਾਣ ਵਾਲੇ ਤਾਕਤ ਨਾਲ ਲੱਕ ਬੰਨ੍ਹੇ ਹੋਏ ਹਨ।</w:t>
      </w:r>
    </w:p>
    <w:p/>
    <w:p>
      <w:r xmlns:w="http://schemas.openxmlformats.org/wordprocessingml/2006/main">
        <w:t xml:space="preserve">ਤਕੜੇ ਅਤੇ ਬਲਵਾਨ ਕਮਜ਼ੋਰ ਹੋ ਗਏ ਹਨ ਅਤੇ ਜਿਹੜੇ ਕਮਜ਼ੋਰ ਸਨ ਉਹ ਹੁਣ ਤਕੜੇ ਹੋ ਗਏ ਹਨ।</w:t>
      </w:r>
    </w:p>
    <w:p/>
    <w:p>
      <w:r xmlns:w="http://schemas.openxmlformats.org/wordprocessingml/2006/main">
        <w:t xml:space="preserve">1. ਪਰਮਾਤਮਾ ਦੀ ਤਾਕਤ ਕਮਜ਼ੋਰੀ ਵਿੱਚ ਸੰਪੂਰਨ ਹੈ</w:t>
      </w:r>
    </w:p>
    <w:p/>
    <w:p>
      <w:r xmlns:w="http://schemas.openxmlformats.org/wordprocessingml/2006/main">
        <w:t xml:space="preserve">2. ਮੁਸ਼ਕਲਾਂ ਨੂੰ ਦੂਰ ਕਰਨ ਵਿੱਚ ਵਿਸ਼ਵਾਸ ਦੀ ਸ਼ਕਤੀ</w:t>
      </w:r>
    </w:p>
    <w:p/>
    <w:p>
      <w:r xmlns:w="http://schemas.openxmlformats.org/wordprocessingml/2006/main">
        <w:t xml:space="preserve">1. 2 ਕੁਰਿੰਥੀਆਂ 12:9 -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1 ਸਮੂਏਲ 2:5 ਜੋ ਰੱਜੇ ਹੋਏ ਸਨ ਉਨ੍ਹਾਂ ਨੇ ਰੋਟੀ ਲਈ ਆਪਣੇ ਆਪ ਨੂੰ ਭਾੜੇ ਤੇ ਲਿਆ ਹੈ। ਅਤੇ ਜਿਹੜੇ ਭੁੱਖੇ ਸਨ ਉਹ ਬੰਦ ਹੋ ਗਏ। ਇਸ ਲਈ ਬਾਂਝ ਨੇ ਸੱਤ ਜਨਮ ਲਏ। ਅਤੇ ਜਿਸਦੇ ਬਹੁਤ ਸਾਰੇ ਬੱਚੇ ਹਨ ਉਹ ਕਮਜ਼ੋਰ ਹੋ ਗਈ ਹੈ।</w:t>
      </w:r>
    </w:p>
    <w:p/>
    <w:p>
      <w:r xmlns:w="http://schemas.openxmlformats.org/wordprocessingml/2006/main">
        <w:t xml:space="preserve">ਜਿਨ੍ਹਾਂ ਕੋਲ ਬਹੁਤਾ ਸੀ ਉਹ ਭੋਜਨ ਲਈ ਬੇਤਾਬ ਹੋ ਗਏ ਹਨ, ਜਦੋਂ ਕਿ ਜਿਹੜੇ ਭੁੱਖੇ ਸਨ ਉਹ ਹੁਣ ਰੱਜ ਗਏ ਹਨ। ਪਹਿਲਾਂ ਬਾਂਝ ਔਰਤ ਨੇ ਸੱਤ ਬੱਚਿਆਂ ਨੂੰ ਜਨਮ ਦਿੱਤਾ ਹੈ, ਜਦੋਂ ਕਿ ਪਹਿਲਾਂ ਹੀ ਕਈ ਬੱਚੇ ਪੈਦਾ ਕਰਨ ਵਾਲੀ ਔਰਤ ਕਮਜ਼ੋਰ ਹੋ ਗਈ ਹੈ।</w:t>
      </w:r>
    </w:p>
    <w:p/>
    <w:p>
      <w:r xmlns:w="http://schemas.openxmlformats.org/wordprocessingml/2006/main">
        <w:t xml:space="preserve">1. ਪ੍ਰਮਾਤਮਾ ਉਹਨਾਂ ਲਈ ਭਰਪੂਰ ਮਾਤਰਾ ਵਿੱਚ ਪ੍ਰਦਾਨ ਕਰਦਾ ਹੈ ਜੋ ਉਸ ਵਿੱਚ ਭਰੋਸਾ ਰੱਖਦੇ ਹਨ</w:t>
      </w:r>
    </w:p>
    <w:p/>
    <w:p>
      <w:r xmlns:w="http://schemas.openxmlformats.org/wordprocessingml/2006/main">
        <w:t xml:space="preserve">2. ਰੱਬ ਅਮੀਰ ਅਤੇ ਗਰੀਬ ਦੋਵਾਂ ਦੀਆਂ ਲੋੜਾਂ ਪੂਰੀਆਂ ਕਰਦਾ ਹੈ</w:t>
      </w:r>
    </w:p>
    <w:p/>
    <w:p>
      <w:r xmlns:w="http://schemas.openxmlformats.org/wordprocessingml/2006/main">
        <w:t xml:space="preserve">1. ਮੱਤੀ 6:25-34 - ਇਸ ਬਾਰੇ ਚਿੰਤਾ ਨਾ ਕਰੋ ਕਿ ਤੁਸੀਂ ਕੀ ਖਾਓਗੇ ਜਾਂ ਪੀਓਗੇ, ਕਿਉਂਕਿ ਪਰਮੇਸ਼ੁਰ ਤੁਹਾਡੀਆਂ ਲੋੜਾਂ ਪੂਰੀਆਂ ਕਰੇਗਾ।</w:t>
      </w:r>
    </w:p>
    <w:p/>
    <w:p>
      <w:r xmlns:w="http://schemas.openxmlformats.org/wordprocessingml/2006/main">
        <w:t xml:space="preserve">2. ਕਹਾਉਤਾਂ 11:24-25 - ਇੱਕ ਵਿਅਕਤੀ ਮੁਫ਼ਤ ਵਿੱਚ ਦਿੰਦਾ ਹੈ, ਪਰ ਹੋਰ ਵੀ ਲਾਭ ਪ੍ਰਾਪਤ ਕਰਦਾ ਹੈ; ਕੋਈ ਹੋਰ ਬੇਵਜ੍ਹਾ ਰੋਕਦਾ ਹੈ, ਪਰ ਗਰੀਬੀ ਵਿੱਚ ਆਉਂਦਾ ਹੈ। ਇੱਕ ਉਦਾਰ ਵਿਅਕਤੀ ਖੁਸ਼ਹਾਲ ਹੋਵੇਗਾ; ਜੋ ਕੋਈ ਦੂਸਰਿਆਂ ਨੂੰ ਤਰੋਤਾਜ਼ਾ ਕਰਦਾ ਹੈ ਉਹ ਤਾਜ਼ਗੀ ਭਰਿਆ ਜਾਵੇਗਾ।</w:t>
      </w:r>
    </w:p>
    <w:p/>
    <w:p>
      <w:r xmlns:w="http://schemas.openxmlformats.org/wordprocessingml/2006/main">
        <w:t xml:space="preserve">1 ਸਮੂਏਲ 2:6 ਯਹੋਵਾਹ ਮਾਰਦਾ ਹੈ, ਅਤੇ ਜੀਉਂਦਾ ਕਰਦਾ ਹੈ, ਉਹ ਕਬਰ ਵਿੱਚ ਲਿਆਉਂਦਾ ਹੈ, ਅਤੇ ਉਭਾਰਦਾ ਹੈ।</w:t>
      </w:r>
    </w:p>
    <w:p/>
    <w:p>
      <w:r xmlns:w="http://schemas.openxmlformats.org/wordprocessingml/2006/main">
        <w:t xml:space="preserve">ਪ੍ਰਭੂ ਜੀਵਨ ਅਤੇ ਮੌਤ ਉੱਤੇ ਸ਼ਕਤੀ ਰੱਖਦਾ ਹੈ।</w:t>
      </w:r>
    </w:p>
    <w:p/>
    <w:p>
      <w:r xmlns:w="http://schemas.openxmlformats.org/wordprocessingml/2006/main">
        <w:t xml:space="preserve">1. ਪ੍ਰਮਾਤਮਾ ਸਾਡੇ ਜੀਵਨ ਅਤੇ ਸਾਡੀ ਕਿਸਮਤ ਦੇ ਨਿਯੰਤਰਣ ਵਿੱਚ ਹੈ।</w:t>
      </w:r>
    </w:p>
    <w:p/>
    <w:p>
      <w:r xmlns:w="http://schemas.openxmlformats.org/wordprocessingml/2006/main">
        <w:t xml:space="preserve">2. ਸਾਨੂੰ ਸਾਰੀਆਂ ਚੀਜ਼ਾਂ ਲਈ ਪ੍ਰਭੂ ਵਿੱਚ ਭਰੋਸਾ ਰੱਖਣਾ ਚਾਹੀਦਾ ਹੈ।</w:t>
      </w:r>
    </w:p>
    <w:p/>
    <w:p>
      <w:r xmlns:w="http://schemas.openxmlformats.org/wordprocessingml/2006/main">
        <w:t xml:space="preserve">1. ਜ਼ਬੂਰ 139:16 - ਤੁਹਾਡੀਆਂ ਅੱਖਾਂ ਨੇ ਮੇਰੇ ਬੇਕਾਰ ਪਦਾਰਥ ਨੂੰ ਦੇਖਿਆ; ਤੁਹਾਡੀ ਪੁਸਤਕ ਵਿੱਚ, ਉਹਨਾਂ ਵਿੱਚੋਂ ਹਰ ਇੱਕ, ਉਹ ਦਿਨ ਲਿਖੇ ਗਏ ਸਨ ਜੋ ਮੇਰੇ ਲਈ ਬਣਾਏ ਗਏ ਸਨ, ਜਦੋਂ ਤੱਕ ਉਹਨਾਂ ਵਿੱਚੋਂ ਕੋਈ ਵੀ ਨਹੀਂ ਸੀ।</w:t>
      </w:r>
    </w:p>
    <w:p/>
    <w:p>
      <w:r xmlns:w="http://schemas.openxmlformats.org/wordprocessingml/2006/main">
        <w:t xml:space="preserve">2.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p>
      <w:r xmlns:w="http://schemas.openxmlformats.org/wordprocessingml/2006/main">
        <w:t xml:space="preserve">1 ਸਮੂਏਲ 2:7 ਯਹੋਵਾਹ ਕੰਗਾਲ ਬਣਾਉਂਦਾ ਹੈ, ਅਤੇ ਅਮੀਰ ਬਣਾਉਂਦਾ ਹੈ, ਉਹ ਨੀਵਾਂ ਕਰਦਾ ਹੈ, ਅਤੇ ਉੱਚਾ ਕਰਦਾ ਹੈ।</w:t>
      </w:r>
    </w:p>
    <w:p/>
    <w:p>
      <w:r xmlns:w="http://schemas.openxmlformats.org/wordprocessingml/2006/main">
        <w:t xml:space="preserve">ਪ੍ਰਭੂ ਵਿੱਚ ਹੰਕਾਰੀ ਲੋਕਾਂ ਨੂੰ ਹੇਠਾਂ ਲਿਆਉਣ ਅਤੇ ਗਰੀਬਾਂ ਨੂੰ ਉੱਚਾ ਚੁੱਕਣ ਦੀ ਸ਼ਕਤੀ ਹੈ।</w:t>
      </w:r>
    </w:p>
    <w:p/>
    <w:p>
      <w:r xmlns:w="http://schemas.openxmlformats.org/wordprocessingml/2006/main">
        <w:t xml:space="preserve">1: ਪਰਮੇਸ਼ੁਰ ਦਾ ਪਿਆਰ ਸਾਰਿਆਂ ਲਈ ਹੈ: ਕੋਈ ਫ਼ਰਕ ਨਹੀਂ ਪੈਂਦਾ ਕਿ ਤੁਸੀਂ ਕੌਣ ਹੋ</w:t>
      </w:r>
    </w:p>
    <w:p/>
    <w:p>
      <w:r xmlns:w="http://schemas.openxmlformats.org/wordprocessingml/2006/main">
        <w:t xml:space="preserve">2: ਡਿੱਗਣ ਤੋਂ ਪਹਿਲਾਂ ਪ੍ਰਾਈਡ ਗੋਏਥ</w:t>
      </w:r>
    </w:p>
    <w:p/>
    <w:p>
      <w:r xmlns:w="http://schemas.openxmlformats.org/wordprocessingml/2006/main">
        <w:t xml:space="preserve">1: ਯਾਕੂਬ 4:6 - ਪਰਮੇਸ਼ੁਰ ਹੰਕਾਰੀ ਲੋਕਾਂ ਦਾ ਵਿਰੋਧ ਕਰਦਾ ਹੈ ਪਰ ਨਿਮਰ ਲੋਕਾਂ ਨੂੰ ਕਿਰਪਾ ਦਿੰਦਾ ਹੈ।</w:t>
      </w:r>
    </w:p>
    <w:p/>
    <w:p>
      <w:r xmlns:w="http://schemas.openxmlformats.org/wordprocessingml/2006/main">
        <w:t xml:space="preserve">2: ਯਸਾਯਾਹ 2:11 - ਮਨੁੱਖ ਦੇ ਹੰਕਾਰੀ ਰੂਪ ਨੂੰ ਨੀਵਾਂ ਕੀਤਾ ਜਾਵੇਗਾ, ਅਤੇ ਮਨੁੱਖਾਂ ਦਾ ਉੱਚਾ ਹੰਕਾਰ ਨੀਵਾਂ ਕੀਤਾ ਜਾਵੇਗਾ, ਅਤੇ ਕੇਵਲ ਪ੍ਰਭੂ ਹੀ ਉਸ ਦਿਨ ਉੱਚਾ ਕੀਤਾ ਜਾਵੇਗਾ.</w:t>
      </w:r>
    </w:p>
    <w:p/>
    <w:p>
      <w:r xmlns:w="http://schemas.openxmlformats.org/wordprocessingml/2006/main">
        <w:t xml:space="preserve">1 ਸਮੂਏਲ 2:8 ਉਹ ਗਰੀਬਾਂ ਨੂੰ ਮਿੱਟੀ ਵਿੱਚੋਂ ਉਠਾਉਂਦਾ ਹੈ, ਅਤੇ ਭਿਖਾਰੀਆਂ ਨੂੰ ਗੋਹੇ ਵਿੱਚੋਂ ਚੁੱਕਦਾ ਹੈ, ਤਾਂ ਜੋ ਉਹ ਉਹਨਾਂ ਨੂੰ ਸਰਦਾਰਾਂ ਵਿੱਚ ਠਹਿਰਾਵੇ, ਅਤੇ ਉਹਨਾਂ ਨੂੰ ਮਹਿਮਾ ਦੇ ਸਿੰਘਾਸਣ ਦਾ ਵਾਰਸ ਬਣਾਵੇ, ਕਿਉਂ ਜੋ ਧਰਤੀ ਦੇ ਥੰਮ ਯਹੋਵਾਹ ਦੇ ਹਨ, ਅਤੇ ਉਸਨੇ ਦੁਨੀਆਂ ਨੂੰ ਉਹਨਾਂ ਉੱਤੇ ਸੈਟ ਕੀਤਾ ਹੈ।</w:t>
      </w:r>
    </w:p>
    <w:p/>
    <w:p>
      <w:r xmlns:w="http://schemas.openxmlformats.org/wordprocessingml/2006/main">
        <w:t xml:space="preserve">ਪ੍ਰਮਾਤਮਾ ਗਰੀਬਾਂ ਅਤੇ ਲੋੜਵੰਦਾਂ ਨੂੰ ਉਨ੍ਹਾਂ ਦੇ ਔਖੇ ਹਾਲਾਤਾਂ ਤੋਂ ਚੁੱਕਦਾ ਹੈ ਅਤੇ ਉਨ੍ਹਾਂ ਨੂੰ ਤਾਕਤਵਰਾਂ ਵਿੱਚ ਸ਼ਾਮਲ ਕਰਦਾ ਹੈ, ਉਨ੍ਹਾਂ ਨੂੰ ਮਹਿਮਾ ਪ੍ਰਾਪਤ ਕਰਨ ਅਤੇ ਉਸਦੀ ਸ਼ਕਤੀ ਵਿੱਚ ਹਿੱਸਾ ਲੈਣ ਦੀ ਆਗਿਆ ਦਿੰਦਾ ਹੈ।</w:t>
      </w:r>
    </w:p>
    <w:p/>
    <w:p>
      <w:r xmlns:w="http://schemas.openxmlformats.org/wordprocessingml/2006/main">
        <w:t xml:space="preserve">1. ਇਹਨਾਂ ਵਿੱਚੋਂ ਸਭ ਤੋਂ ਘੱਟ ਲਈ ਪਰਮੇਸ਼ੁਰ ਦਾ ਅਥਾਹ ਪਿਆਰ ਅਤੇ ਦਇਆ</w:t>
      </w:r>
    </w:p>
    <w:p/>
    <w:p>
      <w:r xmlns:w="http://schemas.openxmlformats.org/wordprocessingml/2006/main">
        <w:t xml:space="preserve">2. ਪ੍ਰਭੂ ਦੀ ਸ਼ਕਤੀ ਅਤੇ ਉਸਦੀ ਅਟੱਲ ਇੱਛਾ</w:t>
      </w:r>
    </w:p>
    <w:p/>
    <w:p>
      <w:r xmlns:w="http://schemas.openxmlformats.org/wordprocessingml/2006/main">
        <w:t xml:space="preserve">1. ਯਾਕੂਬ 2:5-7 - "ਸੁਣੋ, ਮੇਰੇ ਪਿਆਰੇ ਭਰਾਵੋ, ਕੀ ਪਰਮੇਸ਼ੁਰ ਨੇ ਦੁਨੀਆਂ ਦੇ ਗਰੀਬ ਲੋਕਾਂ ਨੂੰ ਵਿਸ਼ਵਾਸ ਵਿੱਚ ਅਮੀਰ ਹੋਣ ਅਤੇ ਰਾਜ ਦੇ ਵਾਰਸ ਬਣਨ ਲਈ ਨਹੀਂ ਚੁਣਿਆ, ਜਿਸਦਾ ਉਸਨੇ ਆਪਣੇ ਪਿਆਰ ਕਰਨ ਵਾਲਿਆਂ ਨਾਲ ਵਾਅਦਾ ਕੀਤਾ ਹੈ? ਪਰ ਤੁਸੀਂ? ਗਰੀਬ ਆਦਮੀ ਦੀ ਬੇਇੱਜ਼ਤੀ ਕੀਤੀ ਹੈ। ਕੀ ਉਹ ਅਮੀਰ ਨਹੀਂ ਹਨ ਜੋ ਤੁਹਾਡੇ ਉੱਤੇ ਜ਼ੁਲਮ ਕਰਦੇ ਹਨ, ਅਤੇ ਜੋ ਤੁਹਾਨੂੰ ਅਦਾਲਤ ਵਿੱਚ ਘਸੀਟਦੇ ਹਨ? ਕੀ ਉਹ ਉਹ ਨਹੀਂ ਹਨ ਜੋ ਉਸ ਮਾਣਯੋਗ ਨਾਮ ਦੀ ਨਿੰਦਿਆ ਕਰਦੇ ਹਨ ਜਿਸ ਨਾਲ ਤੁਹਾਨੂੰ ਬੁਲਾਇਆ ਜਾਂਦਾ ਹੈ?"</w:t>
      </w:r>
    </w:p>
    <w:p/>
    <w:p>
      <w:r xmlns:w="http://schemas.openxmlformats.org/wordprocessingml/2006/main">
        <w:t xml:space="preserve">2. ਕਹਾਉਤਾਂ 29:23 - "ਕਿਸੇ ਦਾ ਹੰਕਾਰ ਉਸਨੂੰ ਨੀਵਾਂ ਕਰ ਦੇਵੇਗਾ, ਪਰ ਜੋ ਮਨ ਵਿੱਚ ਨੀਵਾਂ ਹੈ ਉਹ ਸਤਿਕਾਰ ਪ੍ਰਾਪਤ ਕਰੇਗਾ।"</w:t>
      </w:r>
    </w:p>
    <w:p/>
    <w:p>
      <w:r xmlns:w="http://schemas.openxmlformats.org/wordprocessingml/2006/main">
        <w:t xml:space="preserve">1 ਸਮੂਏਲ 2:9 ਉਹ ਆਪਣੇ ਸੰਤਾਂ ਦੇ ਪੈਰਾਂ ਦੀ ਰੱਖਿਆ ਕਰੇਗਾ, ਅਤੇ ਦੁਸ਼ਟ ਹਨੇਰੇ ਵਿੱਚ ਚੁੱਪ ਹੋ ਜਾਣਗੇ। ਕਿਉਂਕਿ ਤਾਕਤ ਨਾਲ ਕੋਈ ਵੀ ਵਿਅਕਤੀ ਜਿੱਤ ਨਹੀਂ ਸਕਦਾ।</w:t>
      </w:r>
    </w:p>
    <w:p/>
    <w:p>
      <w:r xmlns:w="http://schemas.openxmlformats.org/wordprocessingml/2006/main">
        <w:t xml:space="preserve">ਉਹ ਧਰਮੀ ਲੋਕਾਂ ਦੀ ਰੱਖਿਆ ਅਤੇ ਮਜ਼ਬੂਤੀ ਕਰੇਗਾ, ਜਦੋਂ ਕਿ ਦੁਸ਼ਟ ਹਨੇਰੇ ਵਿੱਚ ਰਹਿਣਗੇ। ਪੂਰੀ ਤਾਕਤ ਨਾਲ ਕੋਈ ਵੀ ਕਾਮਯਾਬ ਨਹੀਂ ਹੋ ਸਕਦਾ।</w:t>
      </w:r>
    </w:p>
    <w:p/>
    <w:p>
      <w:r xmlns:w="http://schemas.openxmlformats.org/wordprocessingml/2006/main">
        <w:t xml:space="preserve">1. ਪਰਮਾਤਮਾ ਦੀ ਸੁਰੱਖਿਆ ਅਤੇ ਤਾਕਤ ਉਹਨਾਂ ਲਈ ਉਪਲਬਧ ਹੈ ਜੋ ਇਸਨੂੰ ਭਾਲਦੇ ਹਨ.</w:t>
      </w:r>
    </w:p>
    <w:p/>
    <w:p>
      <w:r xmlns:w="http://schemas.openxmlformats.org/wordprocessingml/2006/main">
        <w:t xml:space="preserve">2. ਪਰਮਾਤਮਾ ਦੀ ਸ਼ਕਤੀ ਹੋਰ ਸਾਰੀਆਂ ਸ਼ਕਤੀਆਂ ਤੋਂ ਪਰੇ ਹੈ।</w:t>
      </w:r>
    </w:p>
    <w:p/>
    <w:p>
      <w:r xmlns:w="http://schemas.openxmlformats.org/wordprocessingml/2006/main">
        <w:t xml:space="preserve">1. ਜ਼ਬੂਰ 46:1, "ਪਰਮੇਸ਼ੁਰ ਸਾਡੀ ਪਨਾਹ ਅਤੇ ਤਾਕਤ ਹੈ, ਮੁਸੀਬਤ ਵਿੱਚ ਇੱਕ ਸਦਾ ਮੌਜੂਦ ਸਹਾਇਤਾ ਹੈ।"</w:t>
      </w:r>
    </w:p>
    <w:p/>
    <w:p>
      <w:r xmlns:w="http://schemas.openxmlformats.org/wordprocessingml/2006/main">
        <w:t xml:space="preserve">2. ਯਸਾਯਾਹ 40:29, "ਉਹ ਬੇਹੋਸ਼ਾਂ ਨੂੰ ਸ਼ਕਤੀ ਦਿੰਦਾ ਹੈ, ਅਤੇ ਜਿਸ ਕੋਲ ਸ਼ਕਤੀ ਨਹੀਂ ਹੈ ਉਹ ਸ਼ਕਤੀ ਵਧਾਉਂਦਾ ਹੈ।"</w:t>
      </w:r>
    </w:p>
    <w:p/>
    <w:p>
      <w:r xmlns:w="http://schemas.openxmlformats.org/wordprocessingml/2006/main">
        <w:t xml:space="preserve">1 ਸਮੂਏਲ 2:10 ਯਹੋਵਾਹ ਦੇ ਵਿਰੋਧੀ ਟੋਟੇ-ਟੋਟੇ ਹੋ ਜਾਣਗੇ। ਉਹ ਅਕਾਸ਼ ਤੋਂ ਉਨ੍ਹਾਂ ਉੱਤੇ ਗਰਜ ਕਰੇਗਾ: ਯਹੋਵਾਹ ਧਰਤੀ ਦੇ ਸਿਰਿਆਂ ਦਾ ਨਿਆਂ ਕਰੇਗਾ। ਅਤੇ ਉਹ ਆਪਣੇ ਰਾਜੇ ਨੂੰ ਬਲ ਦੇਵੇਗਾ, ਅਤੇ ਆਪਣੇ ਮਸਹ ਕੀਤੇ ਹੋਏ ਦੇ ਸਿੰਗ ਨੂੰ ਉੱਚਾ ਕਰੇਗਾ।</w:t>
      </w:r>
    </w:p>
    <w:p/>
    <w:p>
      <w:r xmlns:w="http://schemas.openxmlformats.org/wordprocessingml/2006/main">
        <w:t xml:space="preserve">ਪਰਮੇਸ਼ੁਰ ਆਪਣੇ ਵਿਰੋਧੀਆਂ ਦਾ ਨਿਆਂ ਕਰੇਗਾ ਅਤੇ ਆਪਣੇ ਚੁਣੇ ਹੋਏ ਰਾਜੇ ਨੂੰ ਮਜ਼ਬੂਤ ਅਤੇ ਉੱਚਾ ਕਰੇਗਾ।</w:t>
      </w:r>
    </w:p>
    <w:p/>
    <w:p>
      <w:r xmlns:w="http://schemas.openxmlformats.org/wordprocessingml/2006/main">
        <w:t xml:space="preserve">1. ਰੱਬ ਦੀ ਸ਼ਕਤੀ: ਉਹ ਨਿਆਂ ਕਰਦਾ ਹੈ, ਮਜ਼ਬੂਤ ਕਰਦਾ ਹੈ ਅਤੇ ਉੱਚਾ ਕਰਦਾ ਹੈ</w:t>
      </w:r>
    </w:p>
    <w:p/>
    <w:p>
      <w:r xmlns:w="http://schemas.openxmlformats.org/wordprocessingml/2006/main">
        <w:t xml:space="preserve">2. ਰੱਬ 'ਤੇ ਭਰੋਸਾ ਕਰਨਾ: ਔਖੇ ਸਮਿਆਂ ਵਿੱਚ ਤਾਕਤ ਅਤੇ ਜਿੱਤ</w:t>
      </w:r>
    </w:p>
    <w:p/>
    <w:p>
      <w:r xmlns:w="http://schemas.openxmlformats.org/wordprocessingml/2006/main">
        <w:t xml:space="preserve">1. ਜ਼ਬੂਰ 18:14 - ਉਸਨੇ ਆਪਣੇ ਤੀਰ ਭੇਜੇ ਅਤੇ ਦੁਸ਼ਮਣ ਨੂੰ ਖਿੰਡਾ ਦਿੱਤਾ, ਬਿਜਲੀ ਦੀਆਂ ਵੱਡੀਆਂ ਬੋਟਾਂ ਅਤੇ ਉਹਨਾਂ ਨੂੰ ਭਜਾ ਦਿੱਤਾ।</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੧ ਸਮੂਏਲ 2:11 ਅਤੇ ਅਲਕਾਨਾਹ ਰਾਮਾਹ ਨੂੰ ਆਪਣੇ ਘਰ ਗਿਆ। ਅਤੇ ਬਾਲਕ ਨੇ ਏਲੀ ਜਾਜਕ ਦੇ ਅੱਗੇ ਯਹੋਵਾਹ ਦੀ ਸੇਵਾ ਕੀਤੀ।</w:t>
      </w:r>
    </w:p>
    <w:p/>
    <w:p>
      <w:r xmlns:w="http://schemas.openxmlformats.org/wordprocessingml/2006/main">
        <w:t xml:space="preserve">ਅਲਕਾਨਾਹ ਅਤੇ ਉਸਦਾ ਪੁੱਤਰ ਰਾਮਾਹ ਨੂੰ ਗਏ ਅਤੇ ਉਸਦੇ ਪੁੱਤਰ ਨੇ ਏਲੀ ਜਾਜਕ ਦੇ ਸਾਮ੍ਹਣੇ ਯਹੋਵਾਹ ਦੀ ਸੇਵਾ ਕੀਤੀ।</w:t>
      </w:r>
    </w:p>
    <w:p/>
    <w:p>
      <w:r xmlns:w="http://schemas.openxmlformats.org/wordprocessingml/2006/main">
        <w:t xml:space="preserve">1. ਵਫ਼ਾਦਾਰ ਆਗਿਆਕਾਰੀ ਦੀ ਸ਼ਕਤੀ</w:t>
      </w:r>
    </w:p>
    <w:p/>
    <w:p>
      <w:r xmlns:w="http://schemas.openxmlformats.org/wordprocessingml/2006/main">
        <w:t xml:space="preserve">2. ਨਿਮਰਤਾ ਦੇ ਦਿਲ ਨਾਲ ਪ੍ਰਭੂ ਦੀ ਸੇਵਾ ਕਰਨਾ</w:t>
      </w:r>
    </w:p>
    <w:p/>
    <w:p>
      <w:r xmlns:w="http://schemas.openxmlformats.org/wordprocessingml/2006/main">
        <w:t xml:space="preserve">1. 1 ਪਤਰਸ 5: 5-7 - "ਇਸੇ ਤਰ੍ਹਾਂ, ਹੇ ਛੋਟੇ, ਆਪਣੇ ਆਪ ਨੂੰ ਬਜ਼ੁਰਗਾਂ ਦੇ ਅਧੀਨ ਕਰੋ, ਹਾਂ, ਤੁਸੀਂ ਸਾਰੇ ਇੱਕ ਦੂਜੇ ਦੇ ਅਧੀਨ ਹੋਵੋ ਅਤੇ ਨਿਮਰਤਾ ਨਾਲ ਪਹਿਨੋ: ਕਿਉਂਕਿ ਪਰਮੇਸ਼ੁਰ ਹੰਕਾਰੀਆਂ ਦਾ ਵਿਰੋਧ ਕਰਦਾ ਹੈ, ਅਤੇ ਉਹਨਾਂ ਨੂੰ ਕਿਰਪਾ ਕਰਦਾ ਹੈ. ਇਸ ਲਈ ਆਪਣੇ ਆਪ ਨੂੰ ਪ੍ਰਮਾਤਮਾ ਦੇ ਸ਼ਕਤੀਸ਼ਾਲੀ ਹੱਥ ਦੇ ਹੇਠਾਂ ਨਿਮਰ ਬਣਾਓ, ਤਾਂ ਜੋ ਉਹ ਤੁਹਾਨੂੰ ਸਮੇਂ ਸਿਰ ਉੱਚਾ ਕਰੇ: ਆਪਣੀ ਸਾਰੀ ਚਿੰਤਾ ਉਸ ਉੱਤੇ ਸੁੱਟੋ; ਕਿਉਂਕਿ ਉਹ ਤੁਹਾਡੀ ਪਰਵਾਹ ਕਰਦਾ ਹੈ।</w:t>
      </w:r>
    </w:p>
    <w:p/>
    <w:p>
      <w:r xmlns:w="http://schemas.openxmlformats.org/wordprocessingml/2006/main">
        <w:t xml:space="preserve">2.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p>
      <w:r xmlns:w="http://schemas.openxmlformats.org/wordprocessingml/2006/main">
        <w:t xml:space="preserve">1 ਸਮੂਏਲ 2:12 ਏਲੀ ਦੇ ਪੁੱਤਰ ਬਲਿਆਲ ਦੇ ਪੁੱਤਰ ਸਨ। ਉਹ ਯਹੋਵਾਹ ਨੂੰ ਨਹੀਂ ਜਾਣਦੇ ਸਨ।</w:t>
      </w:r>
    </w:p>
    <w:p/>
    <w:p>
      <w:r xmlns:w="http://schemas.openxmlformats.org/wordprocessingml/2006/main">
        <w:t xml:space="preserve">ਏਲੀ ਦੇ ਪੁੱਤਰ ਦੁਸ਼ਟ ਸਨ ਅਤੇ ਉਨ੍ਹਾਂ ਨੂੰ ਯਹੋਵਾਹ ਬਾਰੇ ਕੋਈ ਗਿਆਨ ਨਹੀਂ ਸੀ।</w:t>
      </w:r>
    </w:p>
    <w:p/>
    <w:p>
      <w:r xmlns:w="http://schemas.openxmlformats.org/wordprocessingml/2006/main">
        <w:t xml:space="preserve">1. ਪਾਪ ਨਸ਼ਟ ਕਰਦਾ ਹੈ: 1 ਸਮੂਏਲ 2:12 ਵਿੱਚ ਇੱਕ ਅਧਿਐਨ</w:t>
      </w:r>
    </w:p>
    <w:p/>
    <w:p>
      <w:r xmlns:w="http://schemas.openxmlformats.org/wordprocessingml/2006/main">
        <w:t xml:space="preserve">2. ਪ੍ਰਭੂ ਨੂੰ ਜਾਣਨਾ: 1 ਸਮੂਏਲ 2:12 ਦੀ ਜਾਣ-ਪਛਾਣ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9:17 - ਦੁਸ਼ਟ ਨਰਕ ਵਿੱਚ ਬਦਲ ਜਾਣਗੇ, ਅਤੇ ਸਾਰੀਆਂ ਕੌਮਾਂ ਜੋ ਪਰਮੇਸ਼ੁਰ ਨੂੰ ਭੁੱਲ ਜਾਂਦੀਆਂ ਹਨ।</w:t>
      </w:r>
    </w:p>
    <w:p/>
    <w:p>
      <w:r xmlns:w="http://schemas.openxmlformats.org/wordprocessingml/2006/main">
        <w:t xml:space="preserve">੧ ਸਮੂਏਲ 2:13 ਅਤੇ ਲੋਕਾਂ ਵਿੱਚ ਜਾਜਕਾਂ ਦੀ ਰੀਤ ਇਹ ਸੀ ਕਿ ਜਦੋਂ ਕੋਈ ਬਲੀ ਚੜ੍ਹਾਉਂਦਾ ਸੀ, ਤਾਂ ਜਾਜਕ ਦਾ ਨੌਕਰ ਆਉਂਦਾ ਸੀ, ਜਦੋਂ ਮਾਸ ਸੜ ਰਿਹਾ ਹੁੰਦਾ ਸੀ, ਉਹ ਦੇ ਹੱਥ ਵਿੱਚ ਤਿੰਨ ਦੰਦਾਂ ਦੀ ਕੱਛ ਸੀ।</w:t>
      </w:r>
    </w:p>
    <w:p/>
    <w:p>
      <w:r xmlns:w="http://schemas.openxmlformats.org/wordprocessingml/2006/main">
        <w:t xml:space="preserve">ਜਦੋਂ ਕੋਈ ਵਿਅਕਤੀ ਬਲੀ ਚੜ੍ਹਾਉਂਦਾ ਸੀ ਤਾਂ ਜਾਜਕ ਦਾ ਸੇਵਕ ਤਿੰਨ ਦੰਦਾਂ ਵਾਲਾ ਹੁੱਕ ਵਰਤਦਾ ਸੀ।</w:t>
      </w:r>
    </w:p>
    <w:p/>
    <w:p>
      <w:r xmlns:w="http://schemas.openxmlformats.org/wordprocessingml/2006/main">
        <w:t xml:space="preserve">1. ਕਿਵੇਂ ਪ੍ਰਮਾਤਮਾ ਅਸਧਾਰਨ ਉਦੇਸ਼ਾਂ ਲਈ ਆਮ ਸਾਧਨਾਂ ਦੀ ਵਰਤੋਂ ਕਰਦਾ ਹੈ</w:t>
      </w:r>
    </w:p>
    <w:p/>
    <w:p>
      <w:r xmlns:w="http://schemas.openxmlformats.org/wordprocessingml/2006/main">
        <w:t xml:space="preserve">2. ਸਾਡੇ ਜੀਵਨ ਵਿੱਚ ਬਲੀਦਾਨ ਦੀ ਸ਼ਕਤੀ</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ਮਰਕੁਸ 12:28-34 - ਨੇਮ ਦੇ ਉਪਦੇਸ਼ਕਾਂ ਵਿੱਚੋਂ ਇੱਕ ਨੇ ਆ ਕੇ ਉਨ੍ਹਾਂ ਨੂੰ ਬਹਿਸ ਕਰਦਿਆਂ ਸੁਣਿਆ। ਇਹ ਦੇਖ ਕੇ ਕਿ ਯਿਸੂ ਨੇ ਉਨ੍ਹਾਂ ਨੂੰ ਚੰਗਾ ਜਵਾਬ ਦਿੱਤਾ ਸੀ, ਉਸਨੇ ਉਸਨੂੰ ਪੁੱਛਿਆ, ਸਾਰੇ ਹੁਕਮਾਂ ਵਿੱਚੋਂ, ਸਭ ਤੋਂ ਮਹੱਤਵਪੂਰਨ ਕਿਹੜਾ ਹੈ? ਸਭ ਤੋਂ ਮਹੱਤਵਪੂਰਣ, ਯਿਸੂ ਨੇ ਉੱਤਰ ਦਿੱਤਾ, ਇਹ ਹੈ: ਹੇ ਇਸਰਾਏਲ, ਸੁਣ: ਪ੍ਰਭੂ ਸਾਡਾ ਪਰਮੇਸ਼ੁਰ, ਪ੍ਰਭੂ ਇੱਕ ਹੈ। ਯਹੋਵਾਹ ਆਪਣੇ ਪਰਮੇਸ਼ੁਰ ਨੂੰ ਆਪਣੇ ਸਾਰੇ ਦਿਲ ਨਾਲ ਅਤੇ ਆਪਣੀ ਸਾਰੀ ਜਾਨ ਨਾਲ ਅਤੇ ਆਪਣੀ ਸਾਰੀ ਬੁੱਧ ਨਾਲ ਅਤੇ ਆਪਣੀ ਸਾਰੀ ਸ਼ਕਤੀ ਨਾਲ ਪਿਆਰ ਕਰੋ। ਦੂਜਾ ਇਹ ਹੈ: ਆਪਣੇ ਗੁਆਂਢੀ ਨੂੰ ਆਪਣੇ ਜਿਹਾ ਪਿਆਰ ਕਰੋ। ਇਨ੍ਹਾਂ ਤੋਂ ਵੱਡਾ ਕੋਈ ਹੁਕਮ ਨਹੀਂ ਹੈ।</w:t>
      </w:r>
    </w:p>
    <w:p/>
    <w:p>
      <w:r xmlns:w="http://schemas.openxmlformats.org/wordprocessingml/2006/main">
        <w:t xml:space="preserve">1 ਸਮੂਏਲ 2:14 ਅਤੇ ਉਸਨੇ ਇਸਨੂੰ ਕੜਾਹੀ ਵਿੱਚ, ਜਾਂ ਕੇਤਲੀ, ਜਾਂ ਕੈਲਡ੍ਰੋਨ, ਜਾਂ ਘੜੇ ਵਿੱਚ ਮਾਰਿਆ; ਉਹ ਸਭ ਕੁਝ ਜੋ ਜਾਜਕ ਨੇ ਆਪਣੇ ਲਈ ਲਿਆ। ਇਸ ਤਰ੍ਹਾਂ ਉਨ੍ਹਾਂ ਨੇ ਸ਼ੀਲੋਹ ਵਿੱਚ ਉਨ੍ਹਾਂ ਸਾਰੇ ਇਸਰਾਏਲੀਆਂ ਨਾਲ ਕੀਤਾ ਜਿਹੜੇ ਉੱਥੇ ਆਏ ਸਨ।</w:t>
      </w:r>
    </w:p>
    <w:p/>
    <w:p>
      <w:r xmlns:w="http://schemas.openxmlformats.org/wordprocessingml/2006/main">
        <w:t xml:space="preserve">ਪੁਜਾਰੀ ਨੇ ਉਹ ਸਭ ਕੁਝ ਲੈ ਲਿਆ ਜੋ ਮਾਸ ਦੀ ਕੁੰਡੀ ਨੇ ਆਪਣੇ ਲਈ ਲਿਆਂਦੀ ਸੀ।</w:t>
      </w:r>
    </w:p>
    <w:p/>
    <w:p>
      <w:r xmlns:w="http://schemas.openxmlformats.org/wordprocessingml/2006/main">
        <w:t xml:space="preserve">1: ਪਰਮੇਸ਼ੁਰ ਉਦਾਰ ਹੈ ਅਤੇ ਸਾਨੂੰ ਲੋੜ ਤੋਂ ਵੱਧ ਦਿੰਦਾ ਹੈ।</w:t>
      </w:r>
    </w:p>
    <w:p/>
    <w:p>
      <w:r xmlns:w="http://schemas.openxmlformats.org/wordprocessingml/2006/main">
        <w:t xml:space="preserve">2: ਪਰਮੇਸ਼ੁਰ ਸਾਡੀ ਵਫ਼ਾਦਾਰੀ ਲਈ ਸਾਨੂੰ ਇਨਾਮ ਦਿੰਦਾ ਹੈ।</w:t>
      </w:r>
    </w:p>
    <w:p/>
    <w:p>
      <w:r xmlns:w="http://schemas.openxmlformats.org/wordprocessingml/2006/main">
        <w:t xml:space="preserve">1: ਮੱਤੀ 6:33 ਪਹਿਲਾਂ ਪਰਮੇਸ਼ੁਰ ਦੇ ਰਾਜ ਅਤੇ ਉਸ ਦੀ ਧਾਰਮਿਕਤਾ ਨੂੰ ਭਾਲੋ, ਅਤੇ ਇਹ ਸਾਰੀਆਂ ਚੀਜ਼ਾਂ ਤੁਹਾਨੂੰ ਜੋੜ ਦਿੱਤੀਆਂ ਜਾਣਗੀਆਂ।</w:t>
      </w:r>
    </w:p>
    <w:p/>
    <w:p>
      <w:r xmlns:w="http://schemas.openxmlformats.org/wordprocessingml/2006/main">
        <w:t xml:space="preserve">2: ਬਿਵਸਥਾ ਸਾਰ 28: 1-14 ਜੇ ਤੁਸੀਂ ਯਹੋਵਾਹ ਆਪਣੇ ਪਰਮੇਸ਼ੁਰ ਦੀ ਅਵਾਜ਼ ਨੂੰ ਧਿਆਨ ਨਾਲ ਸੁਣੋ, ਉਸ ਦੇ ਸਾਰੇ ਹੁਕਮਾਂ ਦੀ ਪਾਲਣਾ ਕਰਨ ਲਈ ਚੌਕਸ ਰਹੋਗੇ ਜੋ ਮੈਂ ਤੁਹਾਨੂੰ ਅੱਜ ਦਿੰਦਾ ਹਾਂ, ਤਾਂ ਯਹੋਵਾਹ ਤੁਹਾਡਾ ਪਰਮੇਸ਼ੁਰ ਤੁਹਾਨੂੰ ਧਰਤੀ ਦੀਆਂ ਸਾਰੀਆਂ ਕੌਮਾਂ ਨਾਲੋਂ ਉੱਚਾ ਕਰੇਗਾ। .</w:t>
      </w:r>
    </w:p>
    <w:p/>
    <w:p>
      <w:r xmlns:w="http://schemas.openxmlformats.org/wordprocessingml/2006/main">
        <w:t xml:space="preserve">1 ਸਮੂਏਲ 2:15 ਇਸ ਤੋਂ ਪਹਿਲਾਂ ਕਿ ਉਹ ਚਰਬੀ ਨੂੰ ਸਾੜਦੇ, ਜਾਜਕ ਦਾ ਨੌਕਰ ਆਇਆ ਅਤੇ ਬਲੀ ਚੜ੍ਹਾਉਣ ਵਾਲੇ ਨੂੰ ਕਿਹਾ, ਜਾਜਕ ਨੂੰ ਭੁੰਨਣ ਲਈ ਮਾਸ ਦਿਓ। ਕਿਉਂਕਿ ਉਹ ਤੇਰਾ ਮਾਸ ਗੰਧਲਾ ਨਹੀਂ, ਸਗੋਂ ਕੱਚਾ ਹੋਵੇਗਾ।</w:t>
      </w:r>
    </w:p>
    <w:p/>
    <w:p>
      <w:r xmlns:w="http://schemas.openxmlformats.org/wordprocessingml/2006/main">
        <w:t xml:space="preserve">ਪੁਜਾਰੀ ਦੇ ਨੌਕਰ ਨੇ ਬਲੀ ਚੜ੍ਹਾਉਣ ਵਾਲੇ ਵਿਅਕਤੀ ਨੂੰ ਪੁਜਾਰੀ ਨੂੰ ਕੱਚਾ ਮਾਸ ਭੁੰਨਣ ਲਈ ਦੇਣ ਲਈ ਕਿਹਾ, ਨਾ ਕਿ ਸੋਡੇ ਮਾਸ ਦੀ ਬਜਾਏ।</w:t>
      </w:r>
    </w:p>
    <w:p/>
    <w:p>
      <w:r xmlns:w="http://schemas.openxmlformats.org/wordprocessingml/2006/main">
        <w:t xml:space="preserve">1. ਕੁਰਬਾਨੀ: ਪ੍ਰਮਾਤਮਾ ਨੂੰ ਇੱਛੁਕ ਦਿਲ ਨਾਲ ਦੇਣਾ।</w:t>
      </w:r>
    </w:p>
    <w:p/>
    <w:p>
      <w:r xmlns:w="http://schemas.openxmlformats.org/wordprocessingml/2006/main">
        <w:t xml:space="preserve">2. ਪੁਜਾਰੀ: ਮਨੁੱਖ ਅਤੇ ਪਰਮੇਸ਼ੁਰ ਦੇ ਵਿਚਕਾਰ ਇੱਕ ਵਿਚੋਲੇ ਵਜੋਂ ਸੇਵਾ ਕਰਨਾ।</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1 ਸਮੂਏਲ 2:16 ਅਤੇ ਜੇ ਕੋਈ ਉਸ ਨੂੰ ਕਹੇ, ਉਹ ਹੁਣੇ ਚਰਬੀ ਨੂੰ ਸਾੜਨ ਤੋਂ ਪਿੱਛੇ ਨਹੀਂ ਹਟਣ ਦਿਓ, ਅਤੇ ਫਿਰ ਜਿੰਨਾ ਚਾਹੋ ਲੈ ਲਵੋ। ਤਾਂ ਉਹ ਉਸਨੂੰ ਉੱਤਰ ਦੇਵੇਗਾ, ਨਹੀਂ; ਪਰ ਤੁਸੀਂ ਇਹ ਮੈਨੂੰ ਹੁਣ ਦੇ ਦਿਓ: ਅਤੇ ਜੇਕਰ ਨਹੀਂ, ਤਾਂ ਮੈਂ ਇਸਨੂੰ ਜ਼ਬਰਦਸਤੀ ਲੈ ਲਵਾਂਗਾ।</w:t>
      </w:r>
    </w:p>
    <w:p/>
    <w:p>
      <w:r xmlns:w="http://schemas.openxmlformats.org/wordprocessingml/2006/main">
        <w:t xml:space="preserve">ਹਵਾਲਾ ਇੱਕ ਵਿਅਕਤੀ ਬਾਰੇ ਦੱਸਦਾ ਹੈ ਜਿਸਨੇ ਉਹਨਾਂ ਨੂੰ ਪ੍ਰਦਾਨ ਕਰਨ ਤੋਂ ਪਹਿਲਾਂ ਉਹਨਾਂ ਦੀਆਂ ਸੇਵਾਵਾਂ ਲਈ ਭੁਗਤਾਨ ਦੀ ਮੰਗ ਕੀਤੀ, ਅਤੇ ਜੇਕਰ ਉਸਨੂੰ ਭੁਗਤਾਨ ਨਹੀਂ ਕੀਤਾ ਗਿਆ ਤਾਂ ਉਸਨੂੰ ਜ਼ਬਰਦਸਤੀ ਲੈਣ ਦੀ ਧਮਕੀ ਦਿੱਤੀ।</w:t>
      </w:r>
    </w:p>
    <w:p/>
    <w:p>
      <w:r xmlns:w="http://schemas.openxmlformats.org/wordprocessingml/2006/main">
        <w:t xml:space="preserve">1. ਪ੍ਰਮਾਤਮਾ ਸਾਰੀਆਂ ਚੀਜ਼ਾਂ ਦਾ ਪ੍ਰਦਾਤਾ ਹੈ, ਅਤੇ ਸਾਨੂੰ ਆਪਣੀਆਂ ਲੋੜਾਂ ਲਈ ਉਸ ਵਿੱਚ ਭਰੋਸਾ ਕਰਨਾ ਚਾਹੀਦਾ ਹੈ।</w:t>
      </w:r>
    </w:p>
    <w:p/>
    <w:p>
      <w:r xmlns:w="http://schemas.openxmlformats.org/wordprocessingml/2006/main">
        <w:t xml:space="preserve">2. ਸਾਨੂੰ ਆਪਣੇ ਟੀਚਿਆਂ ਨੂੰ ਪ੍ਰਾਪਤ ਕਰਨ ਲਈ ਤਾਕਤ ਜਾਂ ਜ਼ਬਰ ਦੀ ਵਰਤੋਂ ਨਹੀਂ ਕਰਨੀ ਚਾਹੀਦੀ, ਸਗੋਂ ਪ੍ਰਦਾਨ ਕਰਨ ਲਈ ਪ੍ਰਮਾਤਮਾ 'ਤੇ ਭਰੋਸਾ ਰੱਖਣਾ ਚਾਹੀਦਾ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ਮੱਤੀ 5:7 - "ਧੰਨ ਹਨ ਦਿਆਲੂ, ਕਿਉਂਕਿ ਉਨ੍ਹਾਂ ਉੱਤੇ ਦਇਆ ਕੀਤੀ ਜਾਵੇਗੀ।"</w:t>
      </w:r>
    </w:p>
    <w:p/>
    <w:p>
      <w:r xmlns:w="http://schemas.openxmlformats.org/wordprocessingml/2006/main">
        <w:t xml:space="preserve">੧ ਸਮੂਏਲ 2:17 ਇਸ ਲਈ ਜੁਆਨਾਂ ਦਾ ਪਾਪ ਯਹੋਵਾਹ ਦੇ ਅੱਗੇ ਬਹੁਤ ਵੱਡਾ ਸੀ, ਕਿਉਂ ਜੋ ਮਨੁੱਖ ਯਹੋਵਾਹ ਦੀ ਭੇਟ ਤੋਂ ਘਿਣ ਕਰਦੇ ਸਨ।</w:t>
      </w:r>
    </w:p>
    <w:p/>
    <w:p>
      <w:r xmlns:w="http://schemas.openxmlformats.org/wordprocessingml/2006/main">
        <w:t xml:space="preserve">ਏਲੀ ਦੇ ਪੁੱਤਰਾਂ ਨੇ ਜਾਜਕ ਵਜੋਂ ਆਪਣੇ ਫਰਜ਼ਾਂ ਨੂੰ ਸਹੀ ਢੰਗ ਨਾਲ ਨਾ ਨਿਭਾਉਣ ਦੁਆਰਾ ਯਹੋਵਾਹ ਦੇ ਵਿਰੁੱਧ ਬਹੁਤ ਪਾਪ ਕੀਤਾ ਸੀ।</w:t>
      </w:r>
    </w:p>
    <w:p/>
    <w:p>
      <w:r xmlns:w="http://schemas.openxmlformats.org/wordprocessingml/2006/main">
        <w:t xml:space="preserve">1. ਧਾਰਮਿਕਤਾ ਦੀ ਸ਼ਕਤੀ: ਪਵਿੱਤਰਤਾ ਦਾ ਜੀਵਨ ਕਿਵੇਂ ਜੀਣਾ ਹੈ</w:t>
      </w:r>
    </w:p>
    <w:p/>
    <w:p>
      <w:r xmlns:w="http://schemas.openxmlformats.org/wordprocessingml/2006/main">
        <w:t xml:space="preserve">2. ਪਾਪ ਦਾ ਭਾਰ: ਪਰਤਾਵੇ ਦੀ ਸ਼ਕਤੀ ਨੂੰ ਕਿਵੇਂ ਦੂਰ ਕਰਨਾ ਹੈ</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ਮੱਤੀ 6:13 - ਅਤੇ ਸਾਨੂੰ ਪਰਤਾਵੇ ਵਿੱਚ ਨਾ ਲਿਆਓ, ਪਰ ਸਾਨੂੰ ਬੁਰਾਈ ਤੋਂ ਬਚਾਓ.</w:t>
      </w:r>
    </w:p>
    <w:p/>
    <w:p>
      <w:r xmlns:w="http://schemas.openxmlformats.org/wordprocessingml/2006/main">
        <w:t xml:space="preserve">੧ ਸਮੂਏਲ 2:18 ਪਰ ਸਮੂਏਲ ਨੇ ਬਾਲਕ ਹੁੰਦਿਆਂ ਹੀ ਲਿਨਨ ਦੇ ਏਫ਼ੋਦ ਨਾਲ ਲੱਕ ਬੰਨ੍ਹ ਕੇ ਯਹੋਵਾਹ ਦੀ ਸੇਵਾ ਕੀਤੀ।</w:t>
      </w:r>
    </w:p>
    <w:p/>
    <w:p>
      <w:r xmlns:w="http://schemas.openxmlformats.org/wordprocessingml/2006/main">
        <w:t xml:space="preserve">ਸਮੂਏਲ ਨੇ ਛੋਟੀ ਉਮਰ ਵਿੱਚ, ਲਿਨਨ ਦਾ ਬਣਿਆ ਏਫ਼ੋਦ ਪਹਿਨ ਕੇ ਯਹੋਵਾਹ ਦੀ ਸੇਵਾ ਕੀਤੀ।</w:t>
      </w:r>
    </w:p>
    <w:p/>
    <w:p>
      <w:r xmlns:w="http://schemas.openxmlformats.org/wordprocessingml/2006/main">
        <w:t xml:space="preserve">1. ਨੌਜਵਾਨ ਨੇਤਾਵਾਂ ਦੀ ਸ਼ਕਤੀ: 1 ਸਮੂਏਲ 2:18 ਦੀ ਖੋਜ</w:t>
      </w:r>
    </w:p>
    <w:p/>
    <w:p>
      <w:r xmlns:w="http://schemas.openxmlformats.org/wordprocessingml/2006/main">
        <w:t xml:space="preserve">2. ਮੌਕੇ ਲਈ ਕੱਪੜੇ ਪਾਉਣ ਦੀ ਸ਼ਕਤੀ: 1 ਸੈਮੂਅਲ 2:18 ਦੀ ਜਾਂਚ ਕਰਨਾ</w:t>
      </w:r>
    </w:p>
    <w:p/>
    <w:p>
      <w:r xmlns:w="http://schemas.openxmlformats.org/wordprocessingml/2006/main">
        <w:t xml:space="preserve">1. 1 ਤਿਮੋਥਿਉਸ 4:12 - ਕੋਈ ਵੀ ਤੁਹਾਨੂੰ ਤੁਹਾਡੀ ਜਵਾਨੀ ਲਈ ਤੁੱਛ ਨਾ ਜਾਣੇ, ਪਰ ਵਿਸ਼ਵਾਸੀਆਂ ਨੂੰ ਬੋਲਣ, ਚਾਲ-ਚਲਣ, ਪਿਆਰ, ਵਿਸ਼ਵਾਸ, ਸ਼ੁੱਧਤਾ ਵਿੱਚ ਇੱਕ ਮਿਸਾਲ ਕਾਇਮ ਕਰੋ।</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1 ਸਮੂਏਲ 2:19 ਨਾਲੇ ਉਹ ਦੀ ਮਾਤਾ ਨੇ ਉਹ ਦੇ ਲਈ ਇੱਕ ਛੋਟਾ ਜਿਹਾ ਕੋਟ ਬਣਾਇਆ ਅਤੇ ਹਰ ਸਾਲ ਉਹ ਦੇ ਕੋਲ ਲਿਆਇਆ, ਜਦੋਂ ਉਹ ਆਪਣੇ ਪਤੀ ਨਾਲ ਸਾਲਾਨਾ ਬਲੀ ਚੜ੍ਹਾਉਣ ਆਈ ਸੀ।</w:t>
      </w:r>
    </w:p>
    <w:p/>
    <w:p>
      <w:r xmlns:w="http://schemas.openxmlformats.org/wordprocessingml/2006/main">
        <w:t xml:space="preserve">ਹਰ ਸਾਲ, ਹੰਨਾਹ ਆਪਣੇ ਪੁੱਤਰ ਸਮੂਏਲ ਨੂੰ ਇੱਕ ਕੋਟ ਬਣਾਉਂਦੀ ਸੀ ਅਤੇ ਜਦੋਂ ਉਹ ਬਲੀਆਂ ਚੜ੍ਹਾਉਣ ਜਾਂਦੇ ਸਨ ਤਾਂ ਆਪਣੇ ਨਾਲ ਲਿਆਉਂਦੀ ਸੀ।</w:t>
      </w:r>
    </w:p>
    <w:p/>
    <w:p>
      <w:r xmlns:w="http://schemas.openxmlformats.org/wordprocessingml/2006/main">
        <w:t xml:space="preserve">1. ਪਿਆਰ ਦੀ ਕੁਰਬਾਨੀ: ਹੰਨਾਹ ਅਤੇ ਸਮੂਏਲ ਦੀ ਕਹਾਣੀ</w:t>
      </w:r>
    </w:p>
    <w:p/>
    <w:p>
      <w:r xmlns:w="http://schemas.openxmlformats.org/wordprocessingml/2006/main">
        <w:t xml:space="preserve">2. ਮਾਤਾ-ਪਿਤਾ ਦੇ ਪਿਆਰ ਦੀ ਸ਼ਕਤੀ: ਹੰਨਾਹ ਅਤੇ ਸੈਮੂਅਲ 'ਤੇ ਪ੍ਰਤੀਬਿੰਬ</w:t>
      </w:r>
    </w:p>
    <w:p/>
    <w:p>
      <w:r xmlns:w="http://schemas.openxmlformats.org/wordprocessingml/2006/main">
        <w:t xml:space="preserve">1. ਉਤਪਤ 22:13-18 - ਅਬਰਾਹਾਮ ਦਾ ਇਸਹਾਕ ਦਾ ਬਲੀਦਾਨ</w:t>
      </w:r>
    </w:p>
    <w:p/>
    <w:p>
      <w:r xmlns:w="http://schemas.openxmlformats.org/wordprocessingml/2006/main">
        <w:t xml:space="preserve">2. ਅਫ਼ਸੀਆਂ 5:2 - "ਪਿਆਰ ਨਾਲ ਚੱਲੋ, ਜਿਵੇਂ ਮਸੀਹ ਨੇ ਸਾਨੂੰ ਪਿਆਰ ਕੀਤਾ ਅਤੇ ਸਾਡੇ ਲਈ ਆਪਣੇ ਆਪ ਨੂੰ ਦੇ ਦਿੱਤਾ।"</w:t>
      </w:r>
    </w:p>
    <w:p/>
    <w:p>
      <w:r xmlns:w="http://schemas.openxmlformats.org/wordprocessingml/2006/main">
        <w:t xml:space="preserve">੧ ਸਮੂਏਲ 2:20 ਅਤੇ ਏਲੀ ਨੇ ਅਲਕਾਨਾਹ ਅਤੇ ਉਹ ਦੀ ਪਤਨੀ ਨੂੰ ਅਸੀਸ ਦਿੱਤੀ ਅਤੇ ਆਖਿਆ, ਯਹੋਵਾਹ ਤੈਨੂੰ ਇਸ ਇਸਤ੍ਰੀ ਦੀ ਅੰਸ ਉਸ ਕਰਜ਼ੇ ਦੇ ਬਦਲੇ ਜੋ ਯਹੋਵਾਹ ਨੂੰ ਦਿੱਤਾ ਗਿਆ ਹੈ ਦੇਵੇ। ਅਤੇ ਉਹ ਆਪਣੇ ਘਰ ਨੂੰ ਚਲੇ ਗਏ.</w:t>
      </w:r>
    </w:p>
    <w:p/>
    <w:p>
      <w:r xmlns:w="http://schemas.openxmlformats.org/wordprocessingml/2006/main">
        <w:t xml:space="preserve">ਏਲੀ ਨੇ ਅਲਕਾਨਾਹ ਅਤੇ ਉਸਦੀ ਪਤਨੀ ਨੂੰ ਅਸੀਸ ਦਿੱਤੀ, ਯਹੋਵਾਹ ਦਾ ਧੰਨਵਾਦ ਕੀਤਾ ਕਿ ਉਹਨਾਂ ਨੇ ਉਸ ਨੂੰ ਕਰਜ਼ਾ ਦਿੱਤਾ ਸੀ। ਫਿਰ ਉਹ ਘਰ ਵਾਪਸ ਆ ਗਏ।</w:t>
      </w:r>
    </w:p>
    <w:p/>
    <w:p>
      <w:r xmlns:w="http://schemas.openxmlformats.org/wordprocessingml/2006/main">
        <w:t xml:space="preserve">1. ਪਰਮੇਸ਼ੁਰ ਉਨ੍ਹਾਂ ਨੂੰ ਇਨਾਮ ਦਿੰਦਾ ਹੈ ਜੋ ਉਸ ਨੂੰ ਉਦਾਰਤਾ ਦਿਖਾਉਂਦੇ ਹਨ।</w:t>
      </w:r>
    </w:p>
    <w:p/>
    <w:p>
      <w:r xmlns:w="http://schemas.openxmlformats.org/wordprocessingml/2006/main">
        <w:t xml:space="preserve">2. ਅਥਾਰਟੀ ਵਾਲੇ ਲੋਕਾਂ ਤੋਂ ਬਰਕਤ ਦੀ ਸ਼ਕਤੀ।</w:t>
      </w:r>
    </w:p>
    <w:p/>
    <w:p>
      <w:r xmlns:w="http://schemas.openxmlformats.org/wordprocessingml/2006/main">
        <w:t xml:space="preserve">1. ਮੱਤੀ 6:1-4 - ਸਾਵਧਾਨ ਰਹੋ ਕਿ ਤੁਸੀਂ ਦੂਜਿਆਂ ਦੇ ਸਾਹਮਣੇ ਆਪਣੀ ਧਾਰਮਿਕਤਾ ਦਾ ਅਭਿਆਸ ਨਾ ਕਰੋ ਤਾਂ ਜੋ ਉਹ ਉਨ੍ਹਾਂ ਨੂੰ ਦਿਖਾਈ ਦੇਣ। ਜੇਕਰ ਤੁਸੀਂ ਅਜਿਹਾ ਕਰਦੇ ਹੋ, ਤਾਂ ਤੁਹਾਨੂੰ ਸਵਰਗ ਵਿੱਚ ਤੁਹਾਡੇ ਪਿਤਾ ਵੱਲੋਂ ਕੋਈ ਇਨਾਮ ਨਹੀਂ ਮਿਲੇਗਾ। ਇਸ ਲਈ ਜਦੋਂ ਤੁਸੀਂ ਲੋੜਵੰਦਾਂ ਨੂੰ ਦਿੰਦੇ ਹੋ, ਤਾਂ ਤੁਰ੍ਹੀਆਂ ਨਾਲ ਇਸ ਦਾ ਐਲਾਨ ਨਾ ਕਰੋ, ਜਿਵੇਂ ਕਪਟੀ ਪ੍ਰਾਰਥਨਾ ਸਥਾਨਾਂ ਅਤੇ ਸੜਕਾਂ ਵਿੱਚ ਕਰਦੇ ਹਨ, ਦੂਜਿਆਂ ਦੁਆਰਾ ਆਦਰ ਪ੍ਰਾਪਤ ਕਰਨ ਲਈ. ਮੈਂ ਤੁਹਾਨੂੰ ਸੱਚ ਆਖਦਾ ਹਾਂ, ਉਨ੍ਹਾਂ ਨੇ ਆਪਣਾ ਇਨਾਮ ਪੂਰਾ ਕਰ ਲਿਆ ਹੈ। ਪਰ ਜਦੋਂ ਤੁਸੀਂ ਲੋੜਵੰਦਾਂ ਨੂੰ ਦਿੰਦੇ ਹੋ, ਤਾਂ ਤੁਹਾਡੇ ਖੱਬੇ ਹੱਥ ਨੂੰ ਇਹ ਨਾ ਜਾਣ ਦਿਓ ਕਿ ਤੁਹਾਡਾ ਸੱਜਾ ਹੱਥ ਕੀ ਕਰ ਰਿਹਾ ਹੈ, ਤਾਂ ਜੋ ਤੁਹਾਡਾ ਦਾਨ ਗੁਪਤ ਵਿੱਚ ਰਹੇ। ਫ਼ੇਰ ਤੁਹਾਡਾ ਪਿਤਾ, ਜੋ ਗੁਪਤ ਵਿੱਚ ਕੀ ਕੀਤਾ ਜਾਂਦਾ ਹੈ, ਤੁਹਾਨੂੰ ਇਨਾਮ ਦੇਵੇਗਾ।</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1 ਸਮੂਏਲ 2:21 ਅਤੇ ਯਹੋਵਾਹ ਨੇ ਹੰਨਾਹ ਨੂੰ ਵੇਖਿਆ, ਤਾਂ ਜੋ ਉਹ ਗਰਭਵਤੀ ਹੋਈ ਅਤੇ ਤਿੰਨ ਪੁੱਤਰ ਅਤੇ ਦੋ ਧੀਆਂ ਨੂੰ ਜਨਮ ਦਿੱਤਾ। ਅਤੇ ਬਾਲਕ ਸਮੂਏਲ ਯਹੋਵਾਹ ਦੇ ਅੱਗੇ ਵੱਡਾ ਹੋਇਆ।</w:t>
      </w:r>
    </w:p>
    <w:p/>
    <w:p>
      <w:r xmlns:w="http://schemas.openxmlformats.org/wordprocessingml/2006/main">
        <w:t xml:space="preserve">ਯਹੋਵਾਹ ਨੇ ਹੰਨਾਹ ਨੂੰ ਅਸੀਸ ਦਿੱਤੀ ਅਤੇ ਉਸਨੇ ਤਿੰਨ ਪੁੱਤਰਾਂ ਅਤੇ ਦੋ ਧੀਆਂ ਨੂੰ ਜਨਮ ਦਿੱਤਾ, ਜਿਸ ਵਿੱਚ ਸਮੂਏਲ ਵੀ ਸ਼ਾਮਲ ਸੀ ਜੋ ਯਹੋਵਾਹ ਦੀ ਸੇਵਾ ਵਿੱਚ ਵੱਡਾ ਹੋਇਆ ਸੀ।</w:t>
      </w:r>
    </w:p>
    <w:p/>
    <w:p>
      <w:r xmlns:w="http://schemas.openxmlformats.org/wordprocessingml/2006/main">
        <w:t xml:space="preserve">1. ਮੁਸ਼ਕਲ ਦੇ ਵਿਚਕਾਰ ਪਰਮੇਸ਼ੁਰ ਦੀ ਵਫ਼ਾਦਾਰੀ</w:t>
      </w:r>
    </w:p>
    <w:p/>
    <w:p>
      <w:r xmlns:w="http://schemas.openxmlformats.org/wordprocessingml/2006/main">
        <w:t xml:space="preserve">2. ਪ੍ਰਭੂ ਦੀ ਸੇਵਾ ਵਿਚ ਬੱਚਿਆਂ ਨੂੰ ਪਾਲਣ ਦਾ ਮਹੱਤਵ</w:t>
      </w:r>
    </w:p>
    <w:p/>
    <w:p>
      <w:r xmlns:w="http://schemas.openxmlformats.org/wordprocessingml/2006/main">
        <w:t xml:space="preserve">1. ਇਬਰਾਨੀਆਂ 11:11 - ਨਿਹਚਾ ਦੁਆਰਾ ਵੀ ਸਾਰਾਹ ਨੇ ਆਪਣੇ ਆਪ ਨੂੰ ਬੀਤਣ ਦੀ ਸ਼ਕਤੀ ਪ੍ਰਾਪਤ ਕੀਤੀ ਜਦੋਂ ਉਹ ਪੁਰਾਣੀ ਸੀ, ਕਿਉਂਕਿ ਉਸਨੇ ਉਸ ਨੂੰ ਵਫ਼ਾਦਾਰ ਮੰਨਿਆ ਜਿਸ ਨੇ ਵਾਅਦਾ ਕੀਤਾ ਸੀ।</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1 ਸਮੂਏਲ 2:22 ਹੁਣ ਏਲੀ ਬਹੁਤ ਬੁੱਢਾ ਹੋ ਗਿਆ ਸੀ, ਉਸਨੇ ਉਹ ਸਭ ਕੁਝ ਸੁਣਿਆ ਜੋ ਉਸਦੇ ਪੁੱਤਰਾਂ ਨੇ ਸਾਰੇ ਇਸਰਾਏਲ ਨਾਲ ਕੀਤਾ ਸੀ। ਅਤੇ ਉਹ ਉਨ੍ਹਾਂ ਔਰਤਾਂ ਨਾਲ ਕਿਵੇਂ ਲੇਟ ਗਏ ਜੋ ਮੰਡਲੀ ਦੇ ਤੰਬੂ ਦੇ ਦਰਵਾਜ਼ੇ 'ਤੇ ਇਕੱਠੀਆਂ ਹੋਈਆਂ ਸਨ।</w:t>
      </w:r>
    </w:p>
    <w:p/>
    <w:p>
      <w:r xmlns:w="http://schemas.openxmlformats.org/wordprocessingml/2006/main">
        <w:t xml:space="preserve">ਏਲੀ ਇੱਕ ਬਜ਼ੁਰਗ ਆਦਮੀ ਸੀ ਜਿਸ ਨੇ ਕਲੀਸਿਯਾ ਦੇ ਤੰਬੂ ਦੇ ਨੇੜੇ ਇਕੱਠੀਆਂ ਹੋਈਆਂ ਔਰਤਾਂ ਨਾਲ ਆਪਣੇ ਪੁੱਤਰਾਂ ਦੇ ਅਨੈਤਿਕ ਵਿਵਹਾਰ ਬਾਰੇ ਸੁਣਿਆ ਸੀ।</w:t>
      </w:r>
    </w:p>
    <w:p/>
    <w:p>
      <w:r xmlns:w="http://schemas.openxmlformats.org/wordprocessingml/2006/main">
        <w:t xml:space="preserve">1. ਪਾਪ ਦਾ ਖ਼ਤਰਾ: ਕਿਵੇਂ ਅਣਚਾਹੇ ਪਾਪ ਸਾਡੇ ਪਰਿਵਾਰਾਂ ਨੂੰ ਸ਼ਰਮਸਾਰ ਕਰਦੇ ਹਨ</w:t>
      </w:r>
    </w:p>
    <w:p/>
    <w:p>
      <w:r xmlns:w="http://schemas.openxmlformats.org/wordprocessingml/2006/main">
        <w:t xml:space="preserve">2. ਜਵਾਬਦੇਹੀ ਦੀ ਲੋੜ: ਕੀ ਸਾਡੇ ਜੀਵਨ ਵਿੱਚ ਕੋਈ ਸਾਨੂੰ ਜਵਾਬਦੇਹ ਰੱਖਦਾ ਹੈ?</w:t>
      </w:r>
    </w:p>
    <w:p/>
    <w:p>
      <w:r xmlns:w="http://schemas.openxmlformats.org/wordprocessingml/2006/main">
        <w:t xml:space="preserve">1. ਕਹਾਉਤਾਂ 14:34 - ਧਾਰਮਿਕਤਾ ਕੌਮ ਨੂੰ ਉੱਚਾ ਕਰਦੀ ਹੈ, ਪਰ ਪਾਪ ਕਿਸੇ ਵੀ ਕੌਮ ਲਈ ਬਦਨਾਮੀ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੧ ਸਮੂਏਲ 2:23 ਤਦ ਉਸ ਨੇ ਉਨ੍ਹਾਂ ਨੂੰ ਆਖਿਆ, ਤੁਸੀਂ ਇਹੋ ਜਿਹੀਆਂ ਗੱਲਾਂ ਕਿਉਂ ਕਰਦੇ ਹੋ? ਕਿਉਂ ਜੋ ਮੈਂ ਸੁਣਿਆ ਹੈ ਕਿ ਇਹਨਾਂ ਸਾਰੇ ਲੋਕਾਂ ਦੁਆਰਾ ਤੁਹਾਡੇ ਬੁਰੇ ਕੰਮਾਂ ਬਾਰੇ।</w:t>
      </w:r>
    </w:p>
    <w:p/>
    <w:p>
      <w:r xmlns:w="http://schemas.openxmlformats.org/wordprocessingml/2006/main">
        <w:t xml:space="preserve">ਇਹ ਬੀਤਣ ਪ੍ਰਭੂ ਬਾਰੇ ਹੈ ਜੋ ਲੋਕਾਂ ਨੂੰ ਉਨ੍ਹਾਂ ਦੇ ਗਲਤ ਕੰਮਾਂ ਲਈ ਸਵਾਲ ਕਰਦਾ ਹੈ।</w:t>
      </w:r>
    </w:p>
    <w:p/>
    <w:p>
      <w:r xmlns:w="http://schemas.openxmlformats.org/wordprocessingml/2006/main">
        <w:t xml:space="preserve">1. ਸਾਡੇ ਕੰਮਾਂ ਦੇ ਨਤੀਜੇ ਹਨ ਅਤੇ ਸਾਨੂੰ ਉਹਨਾਂ ਲਈ ਜਵਾਬਦੇਹ ਹੋਣਾ ਚਾਹੀਦਾ ਹੈ।</w:t>
      </w:r>
    </w:p>
    <w:p/>
    <w:p>
      <w:r xmlns:w="http://schemas.openxmlformats.org/wordprocessingml/2006/main">
        <w:t xml:space="preserve">2. ਸਾਨੂੰ ਪ੍ਰਭੂ ਨੂੰ ਪ੍ਰਸੰਨ ਕਰਨ ਲਈ ਧਾਰਮਿਕਤਾ ਅਤੇ ਇਮਾਨਦਾਰੀ ਨਾਲ ਜੀਵਨ ਬਤੀਤ ਕਰਨ ਦੀ ਕੋਸ਼ਿਸ਼ ਕਰਨੀ ਚਾਹੀਦੀ ਹੈ।</w:t>
      </w:r>
    </w:p>
    <w:p/>
    <w:p>
      <w:r xmlns:w="http://schemas.openxmlformats.org/wordprocessingml/2006/main">
        <w:t xml:space="preserve">1. ਮੱਤੀ 5:16 - "ਇਸੇ ਤਰ੍ਹਾਂ, ਦੂਜਿਆਂ ਦੇ ਸਾਮ੍ਹਣੇ ਤੁਹਾਡੀ ਰੌਸ਼ਨੀ ਚਮਕਣ ਦਿਓ, ਤਾਂ ਜੋ ਉਹ ਤੁਹਾਡੇ ਚੰਗੇ ਕੰਮ ਦੇਖ ਸਕਣ ਅਤੇ ਤੁਹਾਡੇ ਪਿਤਾ ਦੀ ਮਹਿਮਾ ਕਰਨ ਜੋ ਸਵਰਗ ਵਿੱਚ ਹੈ।"</w:t>
      </w:r>
    </w:p>
    <w:p/>
    <w:p>
      <w:r xmlns:w="http://schemas.openxmlformats.org/wordprocessingml/2006/main">
        <w:t xml:space="preserve">2. ਅਫ਼ਸੀਆਂ 5:15-17 - "ਧਿਆਨ ਨਾਲ ਵੇਖੋ, ਤੁਸੀਂ ਕਿਵੇਂ ਚੱਲਦੇ ਹੋ, ਮੂਰਖ ਵਾਂਗ ਨਹੀਂ, ਸਗੋਂ ਬੁੱਧੀਮਾਨਾਂ ਵਾਂਗ, ਸਮੇਂ ਦੀ ਸਭ ਤੋਂ ਵਧੀਆ ਵਰਤੋਂ ਕਰਦੇ ਹੋਏ, ਕਿਉਂਕਿ ਦਿਨ ਬੁਰੇ ਹਨ, ਇਸ ਲਈ ਮੂਰਖ ਨਾ ਬਣੋ, ਪਰ ਸਮਝੋ ਕਿ ਤੁਹਾਡੀ ਇੱਛਾ ਕੀ ਹੈ? ਪ੍ਰਭੂ ਹੈ।"</w:t>
      </w:r>
    </w:p>
    <w:p/>
    <w:p>
      <w:r xmlns:w="http://schemas.openxmlformats.org/wordprocessingml/2006/main">
        <w:t xml:space="preserve">1 ਸਮੂਏਲ 2:24 ਨਹੀਂ, ਮੇਰੇ ਪੁੱਤਰੋ; ਕਿਉਂਕਿ ਇਹ ਕੋਈ ਚੰਗੀ ਖਬਰ ਨਹੀਂ ਹੈ ਜੋ ਮੈਂ ਸੁਣਦਾ ਹਾਂ: ਤੁਸੀਂ ਯਹੋਵਾਹ ਦੇ ਲੋਕਾਂ ਨੂੰ ਉਲੰਘਣ ਕਰਦੇ ਹੋ।</w:t>
      </w:r>
    </w:p>
    <w:p/>
    <w:p>
      <w:r xmlns:w="http://schemas.openxmlformats.org/wordprocessingml/2006/main">
        <w:t xml:space="preserve">ਏਲੀ ਦੇ ਪੁੱਤਰਾਂ ਦੀ ਰਿਪੋਰਟ ਚੰਗੀ ਨਹੀਂ ਹੈ ਅਤੇ ਉਹ ਦੂਜਿਆਂ ਨੂੰ ਪ੍ਰਭੂ ਦੇ ਹੁਕਮਾਂ ਦੀ ਉਲੰਘਣਾ ਕਰਨ ਲਈ ਮਜਬੂਰ ਕਰ ਰਹੇ ਹਨ.</w:t>
      </w:r>
    </w:p>
    <w:p/>
    <w:p>
      <w:r xmlns:w="http://schemas.openxmlformats.org/wordprocessingml/2006/main">
        <w:t xml:space="preserve">1. ਆਗਿਆਕਾਰੀ ਦੀ ਤਾਕਤ: ਪਰਮੇਸ਼ੁਰ ਦੇ ਹੁਕਮਾਂ ਦੀ ਪਾਲਣਾ ਕਰਨ ਨਾਲ ਬਰਕਤਾਂ ਕਿਵੇਂ ਮਿਲਦੀਆਂ ਹਨ</w:t>
      </w:r>
    </w:p>
    <w:p/>
    <w:p>
      <w:r xmlns:w="http://schemas.openxmlformats.org/wordprocessingml/2006/main">
        <w:t xml:space="preserve">2. ਪ੍ਰਭਾਵ ਦੀ ਸ਼ਕਤੀ: ਸਾਡੇ ਕੰਮ ਸਾਡੇ ਆਲੇ ਦੁਆਲੇ ਦੇ ਲੋਕਾਂ ਨੂੰ ਕਿਵੇਂ ਪ੍ਰਭਾਵਿਤ ਕਰਦੇ ਹਨ</w:t>
      </w:r>
    </w:p>
    <w:p/>
    <w:p>
      <w:r xmlns:w="http://schemas.openxmlformats.org/wordprocessingml/2006/main">
        <w:t xml:space="preserve">1. ਰੋਮੀਆਂ 2:12-16 - ਕਿਉਂਕਿ ਜਿਨ੍ਹਾਂ ਨੇ ਬਿਵਸਥਾ ਤੋਂ ਬਿਨਾਂ ਪਾਪ ਕੀਤਾ ਹੈ, ਉਹ ਵੀ ਬਿਵਸਥਾ ਤੋਂ ਬਿਨਾਂ ਨਾਸ਼ ਹੋ ਜਾਣਗੇ, ਅਤੇ ਜਿਨ੍ਹਾਂ ਨੇ ਬਿਵਸਥਾ ਦੇ ਅਧੀਨ ਪਾਪ ਕੀਤਾ ਹੈ, ਉਨ੍ਹਾਂ ਦਾ ਨਿਆਂ ਕਾਨੂੰਨ ਦੁਆਰਾ ਕੀਤਾ ਜਾਵੇਗਾ।</w:t>
      </w:r>
    </w:p>
    <w:p/>
    <w:p>
      <w:r xmlns:w="http://schemas.openxmlformats.org/wordprocessingml/2006/main">
        <w:t xml:space="preserve">2. ਕਹਾਉਤਾਂ 28:7 - ਜਿਹੜਾ ਕਾਨੂੰਨ ਦੀ ਪਾਲਣਾ ਕਰਦਾ ਹੈ ਉਹ ਸਮਝਦਾਰ ਪੁੱਤਰ ਹੈ, ਪਰ ਪੇਟੂਆਂ ਦਾ ਸਾਥੀ ਆਪਣੇ ਪਿਤਾ ਨੂੰ ਬੇਇੱਜ਼ਤ ਕਰਦਾ ਹੈ।</w:t>
      </w:r>
    </w:p>
    <w:p/>
    <w:p>
      <w:r xmlns:w="http://schemas.openxmlformats.org/wordprocessingml/2006/main">
        <w:t xml:space="preserve">1 ਸਮੂਏਲ 2:25 ਜੇ ਇੱਕ ਮਨੁੱਖ ਦੂਜੇ ਦੇ ਵਿਰੁੱਧ ਪਾਪ ਕਰੇ, ਤਾਂ ਨਿਆਂਕਾਰ ਉਸ ਦਾ ਨਿਆਂ ਕਰੇਗਾ, ਪਰ ਜੇ ਕੋਈ ਮਨੁੱਖ ਯਹੋਵਾਹ ਦੇ ਵਿਰੁੱਧ ਪਾਪ ਕਰੇ, ਤਾਂ ਉਹ ਦੇ ਲਈ ਕੌਣ ਬੇਨਤੀ ਕਰੇਗਾ? ਤਾਂ ਵੀ ਉਨ੍ਹਾਂ ਨੇ ਆਪਣੇ ਪਿਤਾ ਦੀ ਅਵਾਜ਼ ਨਾ ਸੁਣੀ ਕਿਉਂ ਜੋ ਯਹੋਵਾਹ ਉਨ੍ਹਾਂ ਨੂੰ ਮਾਰ ਸੁੱਟੇਗਾ।</w:t>
      </w:r>
    </w:p>
    <w:p/>
    <w:p>
      <w:r xmlns:w="http://schemas.openxmlformats.org/wordprocessingml/2006/main">
        <w:t xml:space="preserve">ਏਲੀ ਦੇ ਪੁੱਤਰਾਂ ਨੇ ਯਹੋਵਾਹ ਦੇ ਵਿਰੁੱਧ ਪਾਪ ਕਰਨ ਦੇ ਵਿਰੁੱਧ ਉਸ ਦੀਆਂ ਚੇਤਾਵਨੀਆਂ ਨੂੰ ਨਹੀਂ ਸੁਣਿਆ, ਭਾਵੇਂ ਕਿ ਉਹ ਸਮਝ ਗਏ ਸਨ ਕਿ ਯਹੋਵਾਹ ਉਨ੍ਹਾਂ ਨੂੰ ਇਸਦੀ ਸਜ਼ਾ ਦੇਵੇਗਾ।</w:t>
      </w:r>
    </w:p>
    <w:p/>
    <w:p>
      <w:r xmlns:w="http://schemas.openxmlformats.org/wordprocessingml/2006/main">
        <w:t xml:space="preserve">1. ਪਰਮੇਸ਼ੁਰ ਦੇ ਬਚਨ ਨੂੰ ਨਾ ਮੰਨਣ ਦੇ ਨਤੀਜੇ।</w:t>
      </w:r>
    </w:p>
    <w:p/>
    <w:p>
      <w:r xmlns:w="http://schemas.openxmlformats.org/wordprocessingml/2006/main">
        <w:t xml:space="preserve">2. ਬੁੱਧੀਮਾਨ ਸਲਾਹ ਨੂੰ ਸੁਣਨ ਦੀ ਮਹੱਤਤਾ।</w:t>
      </w:r>
    </w:p>
    <w:p/>
    <w:p>
      <w:r xmlns:w="http://schemas.openxmlformats.org/wordprocessingml/2006/main">
        <w:t xml:space="preserve">1. ਕਹਾਉਤਾਂ 13:1 - "ਸਿਆਣਾ ਪੁੱਤਰ ਆਪਣੇ ਪਿਤਾ ਦੀ ਸਿੱਖਿਆ ਸੁਣਦਾ ਹੈ, ਪਰ ਮਖੌਲ ਕਰਨ ਵਾਲਾ ਝਿੜਕਾਂ ਨੂੰ ਨਹੀਂ ਸੁਣਦਾ।"</w:t>
      </w:r>
    </w:p>
    <w:p/>
    <w:p>
      <w:r xmlns:w="http://schemas.openxmlformats.org/wordprocessingml/2006/main">
        <w:t xml:space="preserve">2. ਰੋਮੀਆਂ 6:23 - "ਪਾਪ ਦੀ ਮਜ਼ਦੂਰੀ ਮੌਤ ਹੈ, ਪਰ ਪਰਮੇਸ਼ੁਰ ਦੀ ਦਾਤ ਮਸੀਹ ਯਿਸੂ ਸਾਡੇ ਪ੍ਰਭੂ ਵਿੱਚ ਸਦੀਵੀ ਜੀਵਨ ਹੈ।"</w:t>
      </w:r>
    </w:p>
    <w:p/>
    <w:p>
      <w:r xmlns:w="http://schemas.openxmlformats.org/wordprocessingml/2006/main">
        <w:t xml:space="preserve">1 ਸਮੂਏਲ 2:26 ਅਤੇ ਬਾਲਕ ਸਮੂਏਲ ਵੱਡਾ ਹੁੰਦਾ ਗਿਆ, ਅਤੇ ਯਹੋਵਾਹ ਅਤੇ ਮਨੁੱਖਾਂ ਦੀ ਕਿਰਪਾ ਵਿੱਚ ਸੀ।</w:t>
      </w:r>
    </w:p>
    <w:p/>
    <w:p>
      <w:r xmlns:w="http://schemas.openxmlformats.org/wordprocessingml/2006/main">
        <w:t xml:space="preserve">ਸਮੂਏਲ ਇੱਕ ਬੱਚਾ ਸੀ ਜਿਸਨੂੰ ਪਰਮੇਸ਼ੁਰ ਅਤੇ ਮਨੁੱਖ ਦੋਵਾਂ ਦੁਆਰਾ ਬਹੁਤ ਪਿਆਰ ਕੀਤਾ ਗਿਆ ਸੀ।</w:t>
      </w:r>
    </w:p>
    <w:p/>
    <w:p>
      <w:r xmlns:w="http://schemas.openxmlformats.org/wordprocessingml/2006/main">
        <w:t xml:space="preserve">1. ਪਰਮੇਸ਼ੁਰ ਦਾ ਪੱਖ: ਸਮੂਏਲ ਦੀ ਕਹਾਣੀ ਉਸ ਸ਼ਕਤੀ ਅਤੇ ਕਿਰਪਾ ਦੀ ਯਾਦ ਦਿਵਾਉਂਦੀ ਹੈ ਜੋ ਪਰਮੇਸ਼ੁਰ ਸਾਡੇ ਵਿੱਚੋਂ ਹਰੇਕ ਨੂੰ ਦਿੰਦਾ ਹੈ।</w:t>
      </w:r>
    </w:p>
    <w:p/>
    <w:p>
      <w:r xmlns:w="http://schemas.openxmlformats.org/wordprocessingml/2006/main">
        <w:t xml:space="preserve">2. ਪਿਆਰ ਦੀ ਸ਼ਕਤੀ: ਸੈਮੂਅਲ ਲਈ ਪਰਮੇਸ਼ੁਰ ਅਤੇ ਮਨੁੱਖ ਦਾ ਪਿਆਰ ਪਿਆਰ ਦੀ ਸ਼ਕਤੀ ਦੀ ਇੱਕ ਉਦਾਹਰਣ ਹੈ ਅਤੇ ਇਹ ਕਿਵੇਂ ਇੱਕ ਸਥਾਈ ਪ੍ਰਭਾਵ ਪਾ ਸਕਦਾ ਹੈ।</w:t>
      </w:r>
    </w:p>
    <w:p/>
    <w:p>
      <w:r xmlns:w="http://schemas.openxmlformats.org/wordprocessingml/2006/main">
        <w:t xml:space="preserve">1. ਲੂਕਾ 1:30 - "ਅਤੇ ਦੂਤ ਨੇ ਉਸ ਨੂੰ ਕਿਹਾ, ਮਰਿਯਮ ਨਾ ਡਰ, ਕਿਉਂਕਿ ਤੁਹਾਨੂੰ ਪਰਮੇਸ਼ੁਰ ਦੀ ਕਿਰਪਾ ਮਿਲੀ ਹੈ.</w:t>
      </w:r>
    </w:p>
    <w:p/>
    <w:p>
      <w:r xmlns:w="http://schemas.openxmlformats.org/wordprocessingml/2006/main">
        <w:t xml:space="preserve">2. ਰੋਮੀਆਂ 5:5 -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੧ ਸਮੂਏਲ 2:27 ਤਦ ਪਰਮੇਸ਼ੁਰ ਦਾ ਇੱਕ ਮਨੁੱਖ ਏਲੀ ਦੇ ਕੋਲ ਆਇਆ ਅਤੇ ਉਹ ਨੂੰ ਆਖਿਆ, ਯਹੋਵਾਹ ਐਉਂ ਆਖਦਾ ਹੈ, ਕੀ ਮੈਂ ਤੇਰੇ ਪਿਤਾ ਦੇ ਘਰਾਣੇ ਨੂੰ ਜਦੋਂ ਉਹ ਮਿਸਰ ਵਿੱਚ ਫ਼ਿਰਊਨ ਦੇ ਘਰ ਵਿੱਚ ਸਨ, ਪਰਗਟ ਹੋਇਆ ਸਾਂ?</w:t>
      </w:r>
    </w:p>
    <w:p/>
    <w:p>
      <w:r xmlns:w="http://schemas.openxmlformats.org/wordprocessingml/2006/main">
        <w:t xml:space="preserve">ਪਰਮੇਸ਼ੁਰ ਦਾ ਇੱਕ ਆਦਮੀ ਏਲੀ ਨੂੰ ਯਾਦ ਕਰਾਉਣ ਲਈ ਆਇਆ ਸੀ ਕਿ ਪਰਮੇਸ਼ੁਰ ਨੇ ਏਲੀ ਦੇ ਪਿਤਾ ਦੇ ਪਰਿਵਾਰ ਨੂੰ ਮਿਸਰ ਵਿੱਚ ਪ੍ਰਗਟ ਕੀਤਾ ਸੀ ਜਦੋਂ ਉਹ ਫ਼ਿਰਊਨ ਦੇ ਘਰ ਵਿੱਚ ਸਨ।</w:t>
      </w:r>
    </w:p>
    <w:p/>
    <w:p>
      <w:r xmlns:w="http://schemas.openxmlformats.org/wordprocessingml/2006/main">
        <w:t xml:space="preserve">1: ਸਾਨੂੰ ਪ੍ਰਮਾਤਮਾ ਦੀ ਵਫ਼ਾਦਾਰੀ ਨੂੰ ਯਾਦ ਰੱਖਣਾ ਚਾਹੀਦਾ ਹੈ ਅਤੇ ਉਹ ਅਤੀਤ ਵਿੱਚ, ਸਭ ਤੋਂ ਹਨੇਰੇ ਸਮੇਂ ਵਿੱਚ ਵੀ ਕਿਵੇਂ ਵਫ਼ਾਦਾਰ ਰਿਹਾ ਹੈ।</w:t>
      </w:r>
    </w:p>
    <w:p/>
    <w:p>
      <w:r xmlns:w="http://schemas.openxmlformats.org/wordprocessingml/2006/main">
        <w:t xml:space="preserve">2: ਆਪਣੇ ਲੋਕਾਂ ਪ੍ਰਤੀ ਪਰਮੇਸ਼ੁਰ ਦੀ ਵਫ਼ਾਦਾਰੀ ਅਜਿਹੀ ਚੀਜ਼ ਹੈ ਜਿਸ ਲਈ ਸਾਨੂੰ ਹਮੇਸ਼ਾ ਸ਼ੁਕਰਗੁਜ਼ਾਰ ਹੋਣਾ ਚਾਹੀਦਾ ਹੈ ਅਤੇ ਉਸ ਦੀ ਨਕਲ ਕਰਨ ਦੀ ਕੋਸ਼ਿਸ਼ ਕਰਨੀ ਚਾਹੀਦੀ ਹੈ।</w:t>
      </w:r>
    </w:p>
    <w:p/>
    <w:p>
      <w:r xmlns:w="http://schemas.openxmlformats.org/wordprocessingml/2006/main">
        <w:t xml:space="preserve">1: ਜ਼ਬੂਰ 31:14-15 ਪਰ ਹੇ ਪ੍ਰਭੂ, ਮੈਂ ਤੇਰੇ ਉੱਤੇ ਭਰੋਸਾ ਰੱਖਦਾ ਹਾਂ; ਮੈਂ ਆਖਦਾ ਹਾਂ, ਤੂੰ ਮੇਰਾ ਰੱਬ ਹੈਂ। ਮੇਰੇ ਵਾਰ ਤੇਰੇ ਹੱਥ ਵਿੱਚ ਹਨ; ਮੈਨੂੰ ਮੇਰੇ ਵੈਰੀਆਂ ਦੇ ਹੱਥੋਂ ਅਤੇ ਮੇਰੇ ਸਤਾਉਣ ਵਾਲਿਆਂ ਤੋਂ ਛੁਡਾ!</w:t>
      </w:r>
    </w:p>
    <w:p/>
    <w:p>
      <w:r xmlns:w="http://schemas.openxmlformats.org/wordprocessingml/2006/main">
        <w:t xml:space="preserve">2: ਰੋਮੀਆਂ 8:28 ਅਤੇ ਅਸੀਂ ਜਾਣਦੇ ਹਾਂ ਕਿ ਜਿਹੜੇ ਪਰਮੇਸ਼ੁਰ ਨੂੰ ਪਿਆਰ ਕਰਦੇ ਹਨ, ਉਨ੍ਹਾਂ ਲਈ ਸਭ ਕੁਝ ਮਿਲ ਕੇ ਚੰਗੇ ਕੰਮ ਕਰਦਾ ਹੈ, ਉਨ੍ਹਾਂ ਲਈ ਜਿਹੜੇ ਉਸ ਦੇ ਮਕਸਦ ਅਨੁਸਾਰ ਬੁਲਾਏ ਜਾਂਦੇ ਹਨ।</w:t>
      </w:r>
    </w:p>
    <w:p/>
    <w:p>
      <w:r xmlns:w="http://schemas.openxmlformats.org/wordprocessingml/2006/main">
        <w:t xml:space="preserve">1 ਸਮੂਏਲ 2:28 ਅਤੇ ਕੀ ਮੈਂ ਉਹ ਨੂੰ ਇਸਰਾਏਲ ਦੇ ਸਾਰੇ ਗੋਤਾਂ ਵਿੱਚੋਂ ਮੇਰਾ ਜਾਜਕ ਹੋਣ ਲਈ, ਮੇਰੀ ਜਗਵੇਦੀ ਉੱਤੇ ਚੜ੍ਹਾਉਣ ਲਈ, ਧੂਪ ਧੁਖਾਉਣ ਲਈ, ਮੇਰੇ ਅੱਗੇ ਏਫ਼ੋਦ ਪਹਿਨਣ ਲਈ ਚੁਣਿਆ ਸੀ? ਅਤੇ ਕੀ ਮੈਂ ਤੇਰੇ ਪਿਤਾ ਦੇ ਘਰਾਣੇ ਨੂੰ ਇਸਰਾਏਲੀਆਂ ਦੀਆਂ ਅੱਗ ਦੀਆਂ ਸਾਰੀਆਂ ਭੇਟਾਂ ਦਿੱਤੀਆਂ?</w:t>
      </w:r>
    </w:p>
    <w:p/>
    <w:p>
      <w:r xmlns:w="http://schemas.openxmlformats.org/wordprocessingml/2006/main">
        <w:t xml:space="preserve">ਪਰਮੇਸ਼ੁਰ ਨੇ ਇਸਰਾਏਲ ਦੇ ਗੋਤਾਂ ਵਿੱਚੋਂ ਹਾਰੂਨ ਅਤੇ ਉਸਦੇ ਉੱਤਰਾਧਿਕਾਰੀ ਨੂੰ ਉਸਦੇ ਜਾਜਕ ਵਜੋਂ ਸੇਵਾ ਕਰਨ ਲਈ ਚੁਣਿਆ, ਉਸਦੀ ਜਗਵੇਦੀ ਉੱਤੇ ਬਲੀਆਂ ਚੜ੍ਹਾਉਣ ਅਤੇ ਧੂਪ ਧੁਖਾਉਣ ਅਤੇ ਉਸਦੀ ਹਜ਼ੂਰੀ ਵਿੱਚ ਇੱਕ ਏਫ਼ੋਦ ਪਹਿਨਣ ਲਈ। ਉਸਨੇ ਇਸਰਾਏਲੀਆਂ ਦੀਆਂ ਭੇਟਾਂ ਵਿੱਚੋਂ ਹਾਰੂਨ ਦੇ ਪਰਿਵਾਰ ਨੂੰ ਭੇਟਾ ਵੀ ਦਿੱਤੀਆਂ।</w:t>
      </w:r>
    </w:p>
    <w:p/>
    <w:p>
      <w:r xmlns:w="http://schemas.openxmlformats.org/wordprocessingml/2006/main">
        <w:t xml:space="preserve">1. ਪਰਮੇਸ਼ੁਰ ਦੀ ਚੋਣ: ਹਾਰੂਨ ਅਤੇ ਉਸਦੇ ਉੱਤਰਾਧਿਕਾਰੀਆਂ ਦਾ ਆਦਰ ਕਰਨਾ</w:t>
      </w:r>
    </w:p>
    <w:p/>
    <w:p>
      <w:r xmlns:w="http://schemas.openxmlformats.org/wordprocessingml/2006/main">
        <w:t xml:space="preserve">2. ਰੱਬ ਦੀ ਪੁਕਾਰ: ਕਾਲ ਦਾ ਜਵਾਬ ਦੇਣਾ ਅਤੇ ਉਸਦੀ ਸੇਵਾ ਕਰਨਾ</w:t>
      </w:r>
    </w:p>
    <w:p/>
    <w:p>
      <w:r xmlns:w="http://schemas.openxmlformats.org/wordprocessingml/2006/main">
        <w:t xml:space="preserve">1. ਕੂਚ 28:1-2 - ਫਿਰ ਇਸਰਾਏਲ ਦੇ ਲੋਕਾਂ ਵਿੱਚੋਂ ਆਪਣੇ ਭਰਾ ਹਾਰੂਨ ਅਤੇ ਉਸਦੇ ਪੁੱਤਰਾਂ ਨੂੰ ਆਪਣੇ ਨੇੜੇ ਲਿਆਓ, ਤਾਂ ਜੋ ਮੈਂ ਜਾਜਕ ਹਾਰੂਨ ਅਤੇ ਹਾਰੂਨ ਦੇ ਪੁੱਤਰਾਂ, ਨਾਦਾਬ ਅਤੇ ਅਬੀਹੂ, ਇਲਾਜ਼ਾਰ ਅਤੇ ਈਥਾਮਾਰ ਦੀ ਸੇਵਾ ਕਰਾਂ। ਅਤੇ ਤੂੰ ਆਪਣੇ ਭਰਾ ਹਾਰੂਨ ਲਈ, ਮਹਿਮਾ ਅਤੇ ਸੁੰਦਰਤਾ ਲਈ ਪਵਿੱਤਰ ਬਸਤਰ ਬਣਾਵੀਂ।</w:t>
      </w:r>
    </w:p>
    <w:p/>
    <w:p>
      <w:r xmlns:w="http://schemas.openxmlformats.org/wordprocessingml/2006/main">
        <w:t xml:space="preserve">2. ਇਬਰਾਨੀਆਂ 5:1-4 - ਕਿਉਂਕਿ ਮਨੁੱਖਾਂ ਵਿੱਚੋਂ ਚੁਣੇ ਹੋਏ ਹਰੇਕ ਪ੍ਰਧਾਨ ਜਾਜਕ ਨੂੰ ਪਰਮੇਸ਼ੁਰ ਦੇ ਸਬੰਧ ਵਿੱਚ ਮਨੁੱਖਾਂ ਦੀ ਤਰਫ਼ੋਂ ਕੰਮ ਕਰਨ ਲਈ, ਤੋਹਫ਼ੇ ਅਤੇ ਪਾਪਾਂ ਲਈ ਬਲੀਦਾਨ ਦੇਣ ਲਈ ਨਿਯੁਕਤ ਕੀਤਾ ਗਿਆ ਹੈ। ਉਹ ਬੇਸਮਝ ਅਤੇ ਬੇਵਕੂਫ਼ ਲੋਕਾਂ ਨਾਲ ਨਰਮੀ ਨਾਲ ਪੇਸ਼ ਆ ਸਕਦਾ ਹੈ, ਕਿਉਂਕਿ ਉਹ ਖੁਦ ਕਮਜ਼ੋਰੀ ਨਾਲ ਘਿਰਿਆ ਹੋਇਆ ਹੈ। ਇਸ ਕਰਕੇ ਉਹ ਆਪਣੇ ਪਾਪਾਂ ਲਈ ਬਲੀਦਾਨ ਚੜ੍ਹਾਉਣ ਲਈ ਮਜਬੂਰ ਹੈ ਜਿਵੇਂ ਉਹ ਲੋਕਾਂ ਦੇ ਪਾਪਾਂ ਲਈ ਕਰਦਾ ਹੈ। ਅਤੇ ਕੋਈ ਵੀ ਇਸ ਸਨਮਾਨ ਨੂੰ ਆਪਣੇ ਲਈ ਨਹੀਂ ਲੈਂਦਾ, ਪਰ ਸਿਰਫ਼ ਉਦੋਂ ਜਦੋਂ ਪਰਮੇਸ਼ੁਰ ਦੁਆਰਾ ਬੁਲਾਇਆ ਜਾਂਦਾ ਹੈ, ਜਿਵੇਂ ਕਿ ਹਾਰੂਨ ਸੀ.</w:t>
      </w:r>
    </w:p>
    <w:p/>
    <w:p>
      <w:r xmlns:w="http://schemas.openxmlformats.org/wordprocessingml/2006/main">
        <w:t xml:space="preserve">1 ਸਮੂਏਲ 2:29 ਇਸ ਲਈ ਤੁਸੀਂ ਮੇਰੇ ਬਲੀਦਾਨ ਅਤੇ ਮੇਰੀ ਭੇਟ ਉੱਤੇ ਲੱਤ ਮਾਰੋ, ਜਿਸਦਾ ਮੈਂ ਆਪਣੇ ਘਰ ਵਿੱਚ ਹੁਕਮ ਦਿੱਤਾ ਹੈ। ਅਤੇ ਤੁਸੀਂ ਆਪਣੇ ਪੁੱਤਰਾਂ ਨੂੰ ਮੇਰੇ ਨਾਲੋਂ ਉੱਚਾ ਸਤਿਕਾਰ ਦਿੰਦੇ ਹੋ, ਤਾਂ ਜੋ ਤੁਸੀਂ ਆਪਣੇ ਆਪ ਨੂੰ ਮੇਰੇ ਲੋਕਾਂ ਇਸਰਾਏਲ ਦੀਆਂ ਸਾਰੀਆਂ ਭੇਟਾਂ ਵਿੱਚੋਂ ਸਭ ਤੋਂ ਵੱਧ ਮੋਟਾ ਕਰ ਸਕੋ?</w:t>
      </w:r>
    </w:p>
    <w:p/>
    <w:p>
      <w:r xmlns:w="http://schemas.openxmlformats.org/wordprocessingml/2006/main">
        <w:t xml:space="preserve">ਏਲੀ ਦੇ ਪੁੱਤਰਾਂ ਨੇ ਭੇਟਾਂ ਤੋਂ ਚੋਰੀ ਕਰਕੇ ਅਤੇ ਆਪਣੇ ਆਪ ਨੂੰ ਦੇ ਕੇ ਪਰਮੇਸ਼ੁਰ ਦਾ ਅਪਮਾਨ ਕੀਤਾ।</w:t>
      </w:r>
    </w:p>
    <w:p/>
    <w:p>
      <w:r xmlns:w="http://schemas.openxmlformats.org/wordprocessingml/2006/main">
        <w:t xml:space="preserve">1. ਸਾਡੇ ਸ਼ਬਦਾਂ ਅਤੇ ਕੰਮਾਂ ਨਾਲ ਪਰਮਾਤਮਾ ਦਾ ਆਦਰ ਕਰਨ ਦੀ ਮਹੱਤਤਾ.</w:t>
      </w:r>
    </w:p>
    <w:p/>
    <w:p>
      <w:r xmlns:w="http://schemas.openxmlformats.org/wordprocessingml/2006/main">
        <w:t xml:space="preserve">2. ਪ੍ਰਮਾਤਮਾ ਸਾਰੀਆਂ ਬਰਕਤਾਂ ਦਾ ਸਰੋਤ ਹੈ ਅਤੇ ਉਸ ਨੂੰ ਅੰਤਮ ਸਨਮਾਨ ਅਤੇ ਸਤਿਕਾਰ ਦਿੱਤਾ ਜਾਣਾ ਚਾਹੀਦਾ ਹੈ।</w:t>
      </w:r>
    </w:p>
    <w:p/>
    <w:p>
      <w:r xmlns:w="http://schemas.openxmlformats.org/wordprocessingml/2006/main">
        <w:t xml:space="preserve">1. 1 ਕੁਰਿੰਥੀਆਂ 10:31 - ਇਸ ਲਈ ਭਾਵੇਂ ਤੁਸੀਂ ਖਾਓ, ਪੀਓ, ਜਾਂ ਜੋ ਵੀ ਤੁਸੀਂ ਕਰਦੇ ਹੋ, ਸਭ ਕੁਝ ਪਰਮੇਸ਼ੁਰ ਦੀ ਮਹਿਮਾ ਲਈ ਕਰੋ।</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1 ਸਮੂਏਲ 2:30 ਇਸ ਲਈ ਯਹੋਵਾਹ ਇਸਰਾਏਲ ਦਾ ਪਰਮੇਸ਼ੁਰ ਆਖਦਾ ਹੈ, ਮੈਂ ਸੱਚ-ਮੁੱਚ ਆਖਿਆ ਸੀ ਕਿ ਤੇਰਾ ਘਰਾਣਾ ਅਤੇ ਤੇਰੇ ਪਿਤਾ ਦਾ ਘਰਾਣਾ ਸਦਾ ਲਈ ਮੇਰੇ ਅੱਗੇ ਚੱਲਦਾ ਰਹੇ, ਪਰ ਹੁਣ ਯਹੋਵਾਹ ਆਖਦਾ ਹੈ, ਮੇਰੇ ਤੋਂ ਦੂਰ ਹੋ ਜਾ! ਉਨ੍ਹਾਂ ਲਈ ਜੋ ਮੇਰਾ ਆਦਰ ਕਰਦੇ ਹਨ, ਮੈਂ ਉਨ੍ਹਾਂ ਦਾ ਆਦਰ ਕਰਾਂਗਾ, ਅਤੇ ਜਿਹੜੇ ਮੈਨੂੰ ਨਫ਼ਰਤ ਕਰਦੇ ਹਨ, ਉਨ੍ਹਾਂ ਦਾ ਆਦਰ ਕੀਤਾ ਜਾਵੇਗਾ।</w:t>
      </w:r>
    </w:p>
    <w:p/>
    <w:p>
      <w:r xmlns:w="http://schemas.openxmlformats.org/wordprocessingml/2006/main">
        <w:t xml:space="preserve">ਇਸਰਾਏਲ ਦਾ ਯਹੋਵਾਹ ਪਰਮੇਸ਼ੁਰ ਐਲਾਨ ਕਰ ਰਿਹਾ ਹੈ ਕਿ ਜਿਹੜੇ ਲੋਕ ਉਸ ਦਾ ਆਦਰ ਕਰਦੇ ਹਨ ਉਨ੍ਹਾਂ ਨੂੰ ਬਦਲੇ ਵਿੱਚ ਸਨਮਾਨਿਤ ਕੀਤਾ ਜਾਵੇਗਾ, ਜਦੋਂ ਕਿ ਜਿਹੜੇ ਲੋਕ ਉਸ ਦਾ ਨਿਰਾਦਰ ਕਰਦੇ ਹਨ ਉਨ੍ਹਾਂ ਦਾ ਸਨਮਾਨ ਕੀਤਾ ਜਾਵੇਗਾ।</w:t>
      </w:r>
    </w:p>
    <w:p/>
    <w:p>
      <w:r xmlns:w="http://schemas.openxmlformats.org/wordprocessingml/2006/main">
        <w:t xml:space="preserve">1. ਰੱਬ ਦਾ ਆਦਰ ਕਰਨ ਦੀਆਂ ਅਸੀਸਾਂ</w:t>
      </w:r>
    </w:p>
    <w:p/>
    <w:p>
      <w:r xmlns:w="http://schemas.openxmlformats.org/wordprocessingml/2006/main">
        <w:t xml:space="preserve">2. ਪਰਮੇਸ਼ੁਰ ਦਾ ਨਿਰਾਦਰ ਕਰਨ ਦੇ ਨਤੀਜੇ</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3:9-10 - "ਆਪਣੀ ਦੌਲਤ ਨਾਲ ਅਤੇ ਆਪਣੀ ਸਾਰੀ ਪੈਦਾਵਾਰ ਦੇ ਪਹਿਲੇ ਫਲ ਨਾਲ ਯਹੋਵਾਹ ਦਾ ਆਦਰ ਕਰੋ; ਤਦ ਤੁਹਾਡੇ ਕੋਠੇ ਬਹੁਤੇ ਨਾਲ ਭਰ ਜਾਣਗੇ, ਅਤੇ ਤੁਹਾਡੀਆਂ ਰੋਟੀਆਂ ਮੈ ਨਾਲ ਫੁੱਟ ਜਾਣਗੀਆਂ।"</w:t>
      </w:r>
    </w:p>
    <w:p/>
    <w:p>
      <w:r xmlns:w="http://schemas.openxmlformats.org/wordprocessingml/2006/main">
        <w:t xml:space="preserve">੧ ਸਮੂਏਲ 2:31 ਵੇਖ, ਉਹ ਦਿਨ ਆਉਂਦੇ ਹਨ ਕਿ ਮੈਂ ਤੇਰੀ ਬਾਂਹ ਅਤੇ ਤੇਰੇ ਪਿਤਾ ਦੇ ਘਰਾਣੇ ਦੀ ਬਾਂਹ ਵੱਢ ਸੁੱਟਾਂਗਾ, ਕਿ ਤੇਰੇ ਘਰ ਵਿੱਚ ਕੋਈ ਬੁੱਢਾ ਨਾ ਰਹੇਗਾ।</w:t>
      </w:r>
    </w:p>
    <w:p/>
    <w:p>
      <w:r xmlns:w="http://schemas.openxmlformats.org/wordprocessingml/2006/main">
        <w:t xml:space="preserve">ਪਰਮੇਸ਼ੁਰ ਨੇ ਏਲੀ ਨੂੰ ਚੇਤਾਵਨੀ ਦਿੱਤੀ ਕਿ ਉਸਨੂੰ ਅਤੇ ਉਸਦੇ ਉੱਤਰਾਧਿਕਾਰੀਆਂ ਨੂੰ ਉਹਨਾਂ ਦੇ ਪਾਪਾਂ ਦੀ ਸਜ਼ਾ ਦਿੱਤੀ ਜਾਵੇਗੀ, ਅਤੇ ਉਸਦੇ ਘਰ ਵਿੱਚ ਇੱਕ ਬੁੱਢਾ ਆਦਮੀ ਨਹੀਂ ਹੋਵੇਗਾ।</w:t>
      </w:r>
    </w:p>
    <w:p/>
    <w:p>
      <w:r xmlns:w="http://schemas.openxmlformats.org/wordprocessingml/2006/main">
        <w:t xml:space="preserve">1. ਪਾਪ ਦੇ ਨਤੀਜੇ: 1 ਸਮੂਏਲ 2:31 ਦਾ ਅਧਿਐਨ</w:t>
      </w:r>
    </w:p>
    <w:p/>
    <w:p>
      <w:r xmlns:w="http://schemas.openxmlformats.org/wordprocessingml/2006/main">
        <w:t xml:space="preserve">2. ਪਰਮੇਸ਼ੁਰ ਦਾ ਨਿਰਣਾ: 1 ਸਮੂਏਲ 2:31 'ਤੇ ਪ੍ਰਤੀਬਿੰਬ</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੧ ਸਮੂਏਲ 2:32 ਅਤੇ ਤੂੰ ਮੇਰੇ ਘਰ ਵਿੱਚ ਇੱਕ ਵੈਰੀ ਵੇਖੇਂਗਾ, ਉਸ ਸਾਰੀ ਦੌਲਤ ਵਿੱਚ ਜਿਹੜੀ ਪਰਮੇਸ਼ੁਰ ਇਸਰਾਏਲ ਨੂੰ ਦੇਵੇਗਾ, ਅਤੇ ਤੇਰੇ ਘਰ ਵਿੱਚ ਸਦਾ ਲਈ ਕੋਈ ਬੁੱਢਾ ਨਹੀਂ ਹੋਵੇਗਾ।</w:t>
      </w:r>
    </w:p>
    <w:p/>
    <w:p>
      <w:r xmlns:w="http://schemas.openxmlformats.org/wordprocessingml/2006/main">
        <w:t xml:space="preserve">ਪਰਮੇਸ਼ੁਰ ਨੇ ਇਸਰਾਏਲ ਨੂੰ ਦੌਲਤ ਨਾਲ ਅਸੀਸ ਦੇਣ ਦਾ ਵਾਅਦਾ ਕੀਤਾ ਹੈ, ਪਰ ਇਹ ਦੌਲਤ ਇੱਕ ਕੀਮਤ ਦੇ ਨਾਲ ਆਵੇਗੀ - ਏਲੀ ਦੇ ਘਰ ਵਿੱਚ ਕੋਈ ਵੀ ਕਦੇ ਬੁੱਢਾ ਨਹੀਂ ਹੋਵੇਗਾ।</w:t>
      </w:r>
    </w:p>
    <w:p/>
    <w:p>
      <w:r xmlns:w="http://schemas.openxmlformats.org/wordprocessingml/2006/main">
        <w:t xml:space="preserve">1. ਰੱਬ ਦੀ ਅਸੀਸ ਦੀ ਕੀਮਤ - ਇਹ ਪਤਾ ਲਗਾਉਣਾ ਕਿ ਕਿਵੇਂ ਪਰਮੇਸ਼ੁਰ ਦੀਆਂ ਅਸੀਸਾਂ ਦਾ ਪਿੱਛਾ ਕਰਨਾ ਇੱਕ ਲਾਗਤ ਨਾਲ ਆ ਸਕਦਾ ਹੈ।</w:t>
      </w:r>
    </w:p>
    <w:p/>
    <w:p>
      <w:r xmlns:w="http://schemas.openxmlformats.org/wordprocessingml/2006/main">
        <w:t xml:space="preserve">2. ਪਰਮੇਸ਼ੁਰ ਦਾ ਪ੍ਰਬੰਧ - ਪ੍ਰਬੰਧ ਦੇ ਪਰਮੇਸ਼ੁਰ ਦੇ ਵਾਅਦਿਆਂ ਅਤੇ ਉਹਨਾਂ ਨੂੰ ਸਵੀਕਾਰ ਕਰਨ ਲਈ ਲੋੜੀਂਦੇ ਵਿਸ਼ਵਾਸ ਦੀ ਜਾਂਚ ਕਰਨਾ।</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ਯਾਕੂਬ 4:3 - "ਜਦੋਂ ਤੁਸੀਂ ਮੰਗਦੇ ਹੋ, ਤਾਂ ਤੁਹਾਨੂੰ ਪ੍ਰਾਪਤ ਨਹੀਂ ਹੁੰਦਾ, ਕਿਉਂਕਿ ਤੁਸੀਂ ਗਲਤ ਇਰਾਦਿਆਂ ਨਾਲ ਮੰਗਦੇ ਹੋ, ਤਾਂ ਜੋ ਤੁਸੀਂ ਜੋ ਪ੍ਰਾਪਤ ਕਰਦੇ ਹੋ, ਉਸ ਨੂੰ ਆਪਣੀ ਖੁਸ਼ੀ 'ਤੇ ਖਰਚ ਕਰ ਸਕੋ।"</w:t>
      </w:r>
    </w:p>
    <w:p/>
    <w:p>
      <w:r xmlns:w="http://schemas.openxmlformats.org/wordprocessingml/2006/main">
        <w:t xml:space="preserve">੧ ਸਮੂਏਲ 2:33 ਅਤੇ ਤੇਰਾ ਉਹ ਮਨੁੱਖ ਜਿਹ ਨੂੰ ਮੈਂ ਆਪਣੀ ਜਗਵੇਦੀ ਤੋਂ ਨਾ ਕੱਟਾਂਗਾ, ਤੇਰੀਆਂ ਅੱਖਾਂ ਖਾਵੇਗਾ ਅਤੇ ਤੇਰੇ ਮਨ ਨੂੰ ਉਦਾਸ ਕਰੇਗਾ, ਅਤੇ ਤੇਰੇ ਘਰ ਦਾ ਸਾਰਾ ਵਾਧਾ ਆਪਣੀ ਉਮਰ ਦੇ ਫੁੱਲ ਵਿੱਚ ਮਰ ਜਾਵੇਗਾ।</w:t>
      </w:r>
    </w:p>
    <w:p/>
    <w:p>
      <w:r xmlns:w="http://schemas.openxmlformats.org/wordprocessingml/2006/main">
        <w:t xml:space="preserve">ਪ੍ਰਭੂ ਉਨ੍ਹਾਂ ਲੋਕਾਂ ਨੂੰ ਸਜ਼ਾ ਦੇਵੇਗਾ ਜੋ ਉਨ੍ਹਾਂ ਨੂੰ ਪਿਆਰ ਕਰਦੇ ਹਨ ਅਤੇ ਉਨ੍ਹਾਂ ਨੂੰ ਉਨ੍ਹਾਂ ਦੀ ਖੁਸ਼ਹਾਲੀ ਤੋਂ ਵਾਂਝੇ ਰੱਖ ਕੇ ਉਨ੍ਹਾਂ ਨੂੰ ਸਜ਼ਾ ਦੇਵੇਗਾ।</w:t>
      </w:r>
    </w:p>
    <w:p/>
    <w:p>
      <w:r xmlns:w="http://schemas.openxmlformats.org/wordprocessingml/2006/main">
        <w:t xml:space="preserve">1. ਪਰਮੇਸ਼ੁਰ ਦਾ ਨਿਆਂ ਸੰਪੂਰਨ ਹੈ ਅਤੇ ਸੇਵਾ ਕੀਤੀ ਜਾਵੇਗੀ।</w:t>
      </w:r>
    </w:p>
    <w:p/>
    <w:p>
      <w:r xmlns:w="http://schemas.openxmlformats.org/wordprocessingml/2006/main">
        <w:t xml:space="preserve">2. ਪਰਮੇਸ਼ੁਰ ਦੇ ਹੁਕਮਾਂ ਨੂੰ ਰੱਦ ਕਰਨ ਦੇ ਗੰਭੀਰ ਨਤੀਜੇ ਨਿਕਲ ਸਕਦੇ ਹਨ।</w:t>
      </w:r>
    </w:p>
    <w:p/>
    <w:p>
      <w:r xmlns:w="http://schemas.openxmlformats.org/wordprocessingml/2006/main">
        <w:t xml:space="preserve">ਪਾਰ-</w:t>
      </w:r>
    </w:p>
    <w:p/>
    <w:p>
      <w:r xmlns:w="http://schemas.openxmlformats.org/wordprocessingml/2006/main">
        <w:t xml:space="preserve">1. ਕਹਾਉਤਾਂ 11:21 - "ਇਸ ਗੱਲ ਦਾ ਯਕੀਨ ਰੱਖੋ: ਦੁਸ਼ਟ ਸਜ਼ਾ ਤੋਂ ਮੁਕਤ ਨਹੀਂ ਹੋਣਗੇ, ਪਰ ਜੋ ਧਰਮੀ ਹਨ ਉਹ ਆਜ਼ਾਦ ਹੋ ਜਾਣਗੇ।"</w:t>
      </w:r>
    </w:p>
    <w:p/>
    <w:p>
      <w:r xmlns:w="http://schemas.openxmlformats.org/wordprocessingml/2006/main">
        <w:t xml:space="preserve">2. ਯਿਰਮਿਯਾਹ 17:10 - "ਮੈਂ, ਯਹੋਵਾਹ, ਦਿਲ ਦੀ ਖੋਜ ਕਰਦਾ ਹਾਂ, ਮੈਂ ਦਿਮਾਗ ਦੀ ਜਾਂਚ ਕਰਦਾ ਹਾਂ, ਇੱਥੋਂ ਤੱਕ ਕਿ ਹਰ ਇੱਕ ਨੂੰ ਉਸ ਦੇ ਚਾਲ-ਚਲਣ ਦੇ ਅਨੁਸਾਰ, ਉਸ ਦੇ ਕੰਮਾਂ ਦੇ ਫਲ ਦੇ ਅਨੁਸਾਰ ਦੇਣ ਲਈ।"</w:t>
      </w:r>
    </w:p>
    <w:p/>
    <w:p>
      <w:r xmlns:w="http://schemas.openxmlformats.org/wordprocessingml/2006/main">
        <w:t xml:space="preserve">1 ਸਮੂਏਲ 2:34 ਅਤੇ ਇਹ ਤੁਹਾਡੇ ਲਈ ਇੱਕ ਨਿਸ਼ਾਨ ਹੋਵੇਗਾ ਜੋ ਤੁਹਾਡੇ ਦੋ ਪੁੱਤਰਾਂ ਹਾਫਨੀ ਅਤੇ ਫੀਨਹਾਸ ਉੱਤੇ ਆਵੇਗਾ। ਇੱਕ ਦਿਨ ਵਿੱਚ ਉਹ ਦੋਵੇਂ ਮਰ ਜਾਣਗੇ।</w:t>
      </w:r>
    </w:p>
    <w:p/>
    <w:p>
      <w:r xmlns:w="http://schemas.openxmlformats.org/wordprocessingml/2006/main">
        <w:t xml:space="preserve">1 ਸਮੂਏਲ 2:34 ਵਿੱਚ, ਪਰਮੇਸ਼ੁਰ ਨੇ ਏਲੀ ਨੂੰ ਇੱਕ ਨਿਸ਼ਾਨੀ ਦਿੱਤੀ ਕਿ ਉਸਦੇ ਦੋ ਪੁੱਤਰ, ਹਾਫਨੀ ਅਤੇ ਫਿਨਹਾਸ, ਇੱਕ ਦਿਨ ਵਿੱਚ ਮਰ ਜਾਣਗੇ।</w:t>
      </w:r>
    </w:p>
    <w:p/>
    <w:p>
      <w:r xmlns:w="http://schemas.openxmlformats.org/wordprocessingml/2006/main">
        <w:t xml:space="preserve">1. ਅਣਆਗਿਆਕਾਰੀ ਦੇ ਨਤੀਜੇ: ਏਲੀ ਦੇ ਪੁੱਤਰਾਂ ਦਾ ਅਧਿਐਨ</w:t>
      </w:r>
    </w:p>
    <w:p/>
    <w:p>
      <w:r xmlns:w="http://schemas.openxmlformats.org/wordprocessingml/2006/main">
        <w:t xml:space="preserve">2. ਪ੍ਰਮਾਤਮਾ ਦੀ ਪ੍ਰਭੂਸੱਤਾ: ਕਿਵੇਂ ਪਰਮੇਸ਼ੁਰ ਦੀਆਂ ਯੋਜਨਾਵਾਂ ਸਾਡੀਆਂ ਯੋਜਨਾਵਾਂ ਨੂੰ ਉਲਟਾਉਂਦੀਆਂ ਹਨ</w:t>
      </w:r>
    </w:p>
    <w:p/>
    <w:p>
      <w:r xmlns:w="http://schemas.openxmlformats.org/wordprocessingml/2006/main">
        <w:t xml:space="preserve">1. ਯਾਕੂਬ 1:14-15 - ਹਰ ਵਿਅਕਤੀ ਪਰਤਾਇਆ ਜਾਂਦਾ ਹੈ ਜਦੋਂ ਉਹ ਆਪਣੀਆਂ ਇੱਛਾਵਾਂ ਦੁਆਰਾ ਖਿੱਚਿਆ ਜਾਂਦਾ ਹੈ ਅਤੇ ਭਰਮਾਇਆ ਜਾਂਦਾ ਹੈ। ਫਿਰ, ਇੱਛਾ ਗਰਭ ਧਾਰਨ ਕਰਨ ਤੋਂ ਬਾਅਦ, ਇਹ ਪਾਪ ਨੂੰ ਜਨਮ ਦਿੰਦੀ ਹੈ; ਅਤੇ ਪਾਪ, ਜਦੋਂ ਇਹ ਪੂਰਾ ਹੋ ਜਾਂਦਾ ਹੈ, ਮੌਤ ਲਿਆਉਂਦਾ ਹੈ।</w:t>
      </w:r>
    </w:p>
    <w:p/>
    <w:p>
      <w:r xmlns:w="http://schemas.openxmlformats.org/wordprocessingml/2006/main">
        <w:t xml:space="preserve">2. ਯਿਰਮਿਯਾਹ 17:9-10 - ਦਿਲ ਸਾਰੀਆਂ ਚੀਜ਼ਾਂ ਨਾਲੋਂ ਧੋਖੇਬਾਜ਼ ਹੈ, ਅਤੇ ਸਖ਼ਤ ਦੁਸ਼ਟ ਹੈ; ਕੌਣ ਇਸ ਨੂੰ ਜਾਣ ਸਕਦਾ ਹੈ? ਮੈਂ, ਯਹੋਵਾਹ, ਦਿਲ ਦੀ ਜਾਂਚ ਕਰਦਾ ਹਾਂ, ਮੈਂ ਮਨ ਨੂੰ ਪਰਖਦਾ ਹਾਂ, ਇੱਥੋਂ ਤੱਕ ਕਿ ਹਰ ਇੱਕ ਨੂੰ ਉਹ ਦੇ ਚਾਲ-ਚਲਣ ਦੇ ਅਨੁਸਾਰ, ਉਸਦੇ ਕੰਮਾਂ ਦੇ ਫਲ ਦੇ ਅਨੁਸਾਰ ਦੇਣ ਲਈ.</w:t>
      </w:r>
    </w:p>
    <w:p/>
    <w:p>
      <w:r xmlns:w="http://schemas.openxmlformats.org/wordprocessingml/2006/main">
        <w:t xml:space="preserve">1 ਸਮੂਏਲ 2:35 ਅਤੇ ਮੈਂ ਆਪਣੇ ਲਈ ਇੱਕ ਵਫ਼ਾਦਾਰ ਜਾਜਕ ਖੜਾ ਕਰਾਂਗਾ, ਜੋ ਮੇਰੇ ਮਨ ਅਤੇ ਮੇਰੇ ਮਨ ਵਿੱਚ ਜੋ ਕੁਝ ਕਰੇਗਾ ਉਹ ਕਰੇਗਾ: ਅਤੇ ਮੈਂ ਉਸਨੂੰ ਇੱਕ ਪੱਕਾ ਘਰ ਬਣਾਵਾਂਗਾ। ਅਤੇ ਉਹ ਸਦਾ ਲਈ ਮੇਰੇ ਮਸਹ ਕੀਤੇ ਹੋਏ ਦੇ ਅੱਗੇ ਚੱਲੇਗਾ।</w:t>
      </w:r>
    </w:p>
    <w:p/>
    <w:p>
      <w:r xmlns:w="http://schemas.openxmlformats.org/wordprocessingml/2006/main">
        <w:t xml:space="preserve">ਪ੍ਰਮਾਤਮਾ ਇੱਕ ਵਫ਼ਾਦਾਰ ਪੁਜਾਰੀ ਨੂੰ ਉਠਾਉਣ ਦਾ ਵਾਅਦਾ ਕਰਦਾ ਹੈ ਜੋ ਉਸਦੇ ਦਿਲ ਅਤੇ ਦਿਮਾਗ ਦੇ ਅਨੁਸਾਰ ਕਰੇਗਾ, ਅਤੇ ਉਸਦੇ ਮਸਹ ਕੀਤੇ ਹੋਏ ਲੋਕਾਂ ਲਈ ਇੱਕ ਪੱਕਾ ਘਰ ਹੋਵੇਗਾ।</w:t>
      </w:r>
    </w:p>
    <w:p/>
    <w:p>
      <w:r xmlns:w="http://schemas.openxmlformats.org/wordprocessingml/2006/main">
        <w:t xml:space="preserve">1. ਪੁਜਾਰੀਵਾਦ ਵਿੱਚ ਵਫ਼ਾਦਾਰੀ ਦੀ ਮਹੱਤਤਾ</w:t>
      </w:r>
    </w:p>
    <w:p/>
    <w:p>
      <w:r xmlns:w="http://schemas.openxmlformats.org/wordprocessingml/2006/main">
        <w:t xml:space="preserve">2. ਰੱਬ ਦੀ ਸੁਰੱਖਿਆ ਦਾ ਭਰੋਸਾ</w:t>
      </w:r>
    </w:p>
    <w:p/>
    <w:p>
      <w:r xmlns:w="http://schemas.openxmlformats.org/wordprocessingml/2006/main">
        <w:t xml:space="preserve">1. 1 ਕੁਰਿੰਥੀਆਂ 1:9 ਪਰਮੇਸ਼ੁਰ ਵਫ਼ਾਦਾਰ ਹੈ, ਜਿਸ ਦੁਆਰਾ ਤੁਹਾਨੂੰ ਉਸਦੇ ਪੁੱਤਰ ਯਿਸੂ ਮਸੀਹ ਸਾਡੇ ਪ੍ਰਭੂ ਦੀ ਸੰਗਤ ਲਈ ਬੁਲਾਇਆ ਗਿਆ ਸੀ।</w:t>
      </w:r>
    </w:p>
    <w:p/>
    <w:p>
      <w:r xmlns:w="http://schemas.openxmlformats.org/wordprocessingml/2006/main">
        <w:t xml:space="preserve">2. ਇਬਰਾਨੀਆਂ 6:19 ਜੋ ਉਮੀਦ ਸਾਡੇ ਕੋਲ ਆਤਮਾ ਦੇ ਲੰਗਰ ਦੇ ਰੂਪ ਵਿੱਚ ਹੈ, ਯਕੀਨੀ ਅਤੇ ਦ੍ਰਿੜ ਦੋਵੇਂ।</w:t>
      </w:r>
    </w:p>
    <w:p/>
    <w:p>
      <w:r xmlns:w="http://schemas.openxmlformats.org/wordprocessingml/2006/main">
        <w:t xml:space="preserve">੧ ਸਮੂਏਲ 2:36 ਅਤੇ ਐਉਂ ਹੋਵੇਗਾ ਕਿ ਹਰੇਕ ਜੋ ਤੇਰੇ ਘਰ ਵਿੱਚ ਬਚਿਆ ਹੈ ਉਹ ਆਵੇਗਾ ਅਤੇ ਇੱਕ ਚਾਂਦੀ ਦਾ ਇੱਕ ਟੁਕੜਾ ਅਤੇ ਰੋਟੀ ਦਾ ਇੱਕ ਟੁਕੜਾ ਲੈ ਕੇ ਉਹ ਦੇ ਕੋਲ ਆਵੇਗਾ, ਅਤੇ ਆਖੇਗਾ, ਮੈਨੂੰ ਘਰ ਵਿੱਚ ਪਾ ਦਿਓ। ਜਾਜਕਾਂ ਦੇ ਦਫ਼ਤਰਾਂ ਵਿੱਚੋਂ ਇੱਕ, ਤਾਂ ਜੋ ਮੈਂ ਰੋਟੀ ਦਾ ਇੱਕ ਟੁਕੜਾ ਖਾ ਸਕਾਂ।</w:t>
      </w:r>
    </w:p>
    <w:p/>
    <w:p>
      <w:r xmlns:w="http://schemas.openxmlformats.org/wordprocessingml/2006/main">
        <w:t xml:space="preserve">ਏਲੀ ਦੇ ਘਰ ਦੇ ਲੋਕ ਆਉਣਗੇ ਅਤੇ ਇੱਕ ਚਾਂਦੀ ਦੇ ਟੁਕੜੇ ਅਤੇ ਰੋਟੀ ਦਾ ਇੱਕ ਟੁਕੜਾ ਮੰਗਣਗੇ ਤਾਂ ਜੋ ਉਸਦੇ ਘਰ ਵਿੱਚ ਜਾਜਕ ਨਿਯੁਕਤ ਕੀਤਾ ਜਾ ਸਕੇ।</w:t>
      </w:r>
    </w:p>
    <w:p/>
    <w:p>
      <w:r xmlns:w="http://schemas.openxmlformats.org/wordprocessingml/2006/main">
        <w:t xml:space="preserve">1. ਉਦਾਰਤਾ ਦੀ ਸ਼ਕਤੀ: ਪਰਮੇਸ਼ੁਰ ਦੀਆਂ ਅਸੀਸਾਂ ਨੂੰ ਸਾਂਝਾ ਕਰਨਾ ਸਿੱਖਣਾ</w:t>
      </w:r>
    </w:p>
    <w:p/>
    <w:p>
      <w:r xmlns:w="http://schemas.openxmlformats.org/wordprocessingml/2006/main">
        <w:t xml:space="preserve">2. ਰੱਬ ਦੀ ਦਇਆ ਦੀ ਅਮੀਰੀ: ਕਿਰਪਾ ਪ੍ਰਾਪਤ ਕਰਨਾ ਅਤੇ ਦੇਣਾ</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ਕਹਾਉਤਾਂ 22:9 - ਉਦਾਰ ਆਪਣੇ ਆਪ ਨੂੰ ਅਸੀਸ ਦੇਣਗੇ, ਕਿਉਂਕਿ ਉਹ ਗਰੀਬਾਂ ਨਾਲ ਆਪਣਾ ਭੋਜਨ ਸਾਂਝਾ ਕਰਦੇ ਹਨ।</w:t>
      </w:r>
    </w:p>
    <w:p/>
    <w:p>
      <w:r xmlns:w="http://schemas.openxmlformats.org/wordprocessingml/2006/main">
        <w:t xml:space="preserve">1 ਸਮੂਏਲ 3 ਨੂੰ ਤਿੰਨ ਪੈਰਿਆਂ ਵਿੱਚ ਇਸ ਤਰ੍ਹਾਂ ਸੰਖੇਪ ਕੀਤਾ ਜਾ ਸਕਦਾ ਹੈ, ਸੰਕੇਤਕ ਆਇਤਾਂ ਦੇ ਨਾਲ:</w:t>
      </w:r>
    </w:p>
    <w:p/>
    <w:p>
      <w:r xmlns:w="http://schemas.openxmlformats.org/wordprocessingml/2006/main">
        <w:t xml:space="preserve">ਪੈਰਾ 1: 1 ਸਮੂਏਲ 3:1-10 ਸਮੂਏਲ ਦੇ ਸੱਦੇ ਨੂੰ ਪੇਸ਼ ਕਰਦਾ ਹੈ। ਇਸ ਅਧਿਆਇ ਵਿੱਚ, ਸਮੂਏਲ ਇੱਕ ਜਵਾਨ ਮੁੰਡਾ ਹੈ ਜੋ ਸ਼ੀਲੋਹ ਦੇ ਡੇਰੇ ਵਿੱਚ ਜਾਜਕ ਏਲੀ ਦੇ ਅਧੀਨ ਸੇਵਾ ਕਰ ਰਿਹਾ ਹੈ। ਇਸ ਸਮੇਂ ਦੌਰਾਨ, ਪ੍ਰਭੂ ਦਾ ਸ਼ਬਦ ਦੁਰਲੱਭ ਹੁੰਦਾ ਹੈ ਅਤੇ ਦਰਸ਼ਨ ਵਿਰਲੇ ਹੁੰਦੇ ਹਨ। ਇਕ ਰਾਤ, ਜਦੋਂ ਸੈਮੂਏਲ ਸੌਣ ਲਈ ਲੇਟਿਆ, ਤਾਂ ਉਸ ਨੂੰ ਇਕ ਆਵਾਜ਼ ਸੁਣਾਈ ਦਿੱਤੀ ਜੋ ਉਸ ਦਾ ਨਾਂ ਲੈ ਰਹੀ ਹੈ। ਇਹ ਸੋਚ ਕੇ ਕਿ ਇਹ ਏਲੀ ਹੈ, ਉਹ ਉਸ ਕੋਲ ਜਾਂਦਾ ਹੈ ਪਰ ਪਤਾ ਲੱਗਦਾ ਹੈ ਕਿ ਇਹ ਏਲੀ ਨਹੀਂ ਸੀ ਜਿਸਨੇ ਉਸਨੂੰ ਬੁਲਾਇਆ ਸੀ। ਇਹ ਤਿੰਨ ਵਾਰ ਵਾਪਰਦਾ ਹੈ ਜਦੋਂ ਤੱਕ ਏਲੀ ਨੂੰ ਪਤਾ ਨਹੀਂ ਲੱਗਦਾ ਕਿ ਇਹ ਪਰਮੇਸ਼ੁਰ ਹੀ ਹੈ ਜੋ ਸਮੂਏਲ ਨਾਲ ਗੱਲ ਕਰ ਰਿਹਾ ਹੈ।</w:t>
      </w:r>
    </w:p>
    <w:p/>
    <w:p>
      <w:r xmlns:w="http://schemas.openxmlformats.org/wordprocessingml/2006/main">
        <w:t xml:space="preserve">ਪੈਰਾ 2: 1 ਸਮੂਏਲ 3:11-18 ਵਿੱਚ ਜਾਰੀ ਰੱਖਦੇ ਹੋਏ, ਇਹ ਸਮੂਏਲ ਨੂੰ ਪਰਮੇਸ਼ੁਰ ਦੇ ਸੰਦੇਸ਼ ਅਤੇ ਇਸਦੀ ਮਹੱਤਤਾ ਬਾਰੇ ਦੱਸਦਾ ਹੈ। ਪ੍ਰਭੂ ਆਪਣੇ ਆਪ ਨੂੰ ਸਮੂਏਲ ਨੂੰ ਪ੍ਰਗਟ ਕਰਦਾ ਹੈ ਅਤੇ ਏਲੀ ਦੇ ਪਰਿਵਾਰ ਦੇ ਵਿਰੁੱਧ ਉਨ੍ਹਾਂ ਦੀ ਦੁਸ਼ਟਤਾ ਅਤੇ ਆਪਣੇ ਪੁੱਤਰਾਂ ਦੇ ਪਾਪੀ ਵਿਵਹਾਰ ਨੂੰ ਰੋਕਣ ਵਿੱਚ ਅਸਫਲ ਰਹਿਣ ਦੇ ਕਾਰਨ ਨਿਆਂ ਦਾ ਸੰਦੇਸ਼ ਦਿੰਦਾ ਹੈ। ਅਗਲੀ ਸਵੇਰ, ਏਲੀ ਨੇ ਸਮੂਏਲ ਨੂੰ ਪੁੱਛਿਆ ਕਿ ਪਰਮੇਸ਼ੁਰ ਨੇ ਉਸ ਨਾਲ ਰਾਤ ਨੂੰ ਕੀ ਗੱਲ ਕੀਤੀ ਸੀ, ਉਸ ਨੂੰ ਉਸ ਤੋਂ ਕੁਝ ਨਾ ਲੁਕਾਉਣ ਦੀ ਤਾਕੀਦ ਕੀਤੀ। ਬੇਝਿਜਕ, ਸਮੂਏਲ ਨੇ ਉਹ ਸਭ ਕੁਝ ਸਾਂਝਾ ਕੀਤਾ ਜੋ ਪਰਮੇਸ਼ੁਰ ਨੇ ਪ੍ਰਗਟ ਕੀਤਾ ਸੀ।</w:t>
      </w:r>
    </w:p>
    <w:p/>
    <w:p>
      <w:r xmlns:w="http://schemas.openxmlformats.org/wordprocessingml/2006/main">
        <w:t xml:space="preserve">ਪੈਰਾ 3: 1 ਸਮੂਏਲ 3 ਇੱਕ ਨਬੀ ਵਜੋਂ ਸੈਮੂਏਲ ਦੀ ਸਥਾਪਨਾ ਦੇ ਨਾਲ ਸਮਾਪਤ ਹੋਇਆ। 1 ਸਮੂਏਲ 3:19-21 ਵਿੱਚ, ਇਹ ਜ਼ਿਕਰ ਕੀਤਾ ਗਿਆ ਹੈ ਕਿ ਜਿਵੇਂ ਹੀ ਸਮੂਏਲ ਵੱਡਾ ਹੁੰਦਾ ਹੈ, ਇੱਕ ਨਬੀ ਵਜੋਂ ਉਸਦੀ ਪ੍ਰਸਿੱਧੀ ਪੂਰੇ ਇਜ਼ਰਾਈਲ ਵਿੱਚ ਉੱਤਰ ਵਿੱਚ ਦਾਨ ਤੋਂ ਲੈ ਕੇ ਦੱਖਣ ਵਿੱਚ ਬੇਰਸ਼ਬਾ ਤੱਕ ਜਾਣੀ ਜਾਂਦੀ ਹੈ ਕਿਉਂਕਿ ਪਰਮੇਸ਼ੁਰ ਸ਼ੀਲੋਹ ਵਿਖੇ ਆਪਣੇ ਬਚਨ ਦੁਆਰਾ ਆਪਣੇ ਆਪ ਨੂੰ ਪ੍ਰਗਟ ਕਰਦਾ ਰਹਿੰਦਾ ਹੈ। .</w:t>
      </w:r>
    </w:p>
    <w:p/>
    <w:p>
      <w:r xmlns:w="http://schemas.openxmlformats.org/wordprocessingml/2006/main">
        <w:t xml:space="preserve">ਸਾਰੰਸ਼ ਵਿੱਚ:</w:t>
      </w:r>
    </w:p>
    <w:p>
      <w:r xmlns:w="http://schemas.openxmlformats.org/wordprocessingml/2006/main">
        <w:t xml:space="preserve">1 ਸਮੂਏਲ 3 ਪੇਸ਼ ਕਰਦਾ ਹੈ:</w:t>
      </w:r>
    </w:p>
    <w:p>
      <w:r xmlns:w="http://schemas.openxmlformats.org/wordprocessingml/2006/main">
        <w:t xml:space="preserve">ਸੈਮੂਅਲ ਨਾਮ ਦੇ ਨੌਜਵਾਨ ਲੜਕੇ ਨੂੰ ਬੁਲਾਇਆ;</w:t>
      </w:r>
    </w:p>
    <w:p>
      <w:r xmlns:w="http://schemas.openxmlformats.org/wordprocessingml/2006/main">
        <w:t xml:space="preserve">ਏਲੀ ਦੇ ਪਰਿਵਾਰ ਦੇ ਵਿਰੁੱਧ ਨਿਰਣੇ ਦਾ ਪਰਮੇਸ਼ੁਰ ਦਾ ਸੰਦੇਸ਼;</w:t>
      </w:r>
    </w:p>
    <w:p>
      <w:r xmlns:w="http://schemas.openxmlformats.org/wordprocessingml/2006/main">
        <w:t xml:space="preserve">ਸਮੂਏਲ ਦੀ ਇੱਕ ਨਬੀ ਵਜੋਂ ਸਥਾਪਨਾ।</w:t>
      </w:r>
    </w:p>
    <w:p/>
    <w:p>
      <w:r xmlns:w="http://schemas.openxmlformats.org/wordprocessingml/2006/main">
        <w:t xml:space="preserve">ਇਸ 'ਤੇ ਜ਼ੋਰ:</w:t>
      </w:r>
    </w:p>
    <w:p>
      <w:r xmlns:w="http://schemas.openxmlformats.org/wordprocessingml/2006/main">
        <w:t xml:space="preserve">ਸੈਮੂ ਨਾਮ ਦੇ ਨੌਜਵਾਨ ਲੜਕੇ ਦਾ ਕਾਲ;</w:t>
      </w:r>
    </w:p>
    <w:p>
      <w:r xmlns:w="http://schemas.openxmlformats.org/wordprocessingml/2006/main">
        <w:t xml:space="preserve">ਏਲੀ ਦੇ ਪਰਿਵਾਰ ਦੇ ਵਿਰੁੱਧ ਨਿਰਣੇ ਦਾ ਪਰਮੇਸ਼ੁਰ ਦਾ ਸੰਦੇਸ਼;</w:t>
      </w:r>
    </w:p>
    <w:p>
      <w:r xmlns:w="http://schemas.openxmlformats.org/wordprocessingml/2006/main">
        <w:t xml:space="preserve">ਸੈਮੂਅਸ ਇੱਕ ਨਬੀ ਦੀ ਸਥਾਪਨਾ.</w:t>
      </w:r>
    </w:p>
    <w:p/>
    <w:p>
      <w:r xmlns:w="http://schemas.openxmlformats.org/wordprocessingml/2006/main">
        <w:t xml:space="preserve">ਅਧਿਆਇ ਸਮੂਏਲ ਨੂੰ ਬੁਲਾਉਣ, ਏਲੀ ਦੇ ਘਰਾਣੇ ਦੇ ਵਿਰੁੱਧ ਨਿਰਣੇ ਦੇ ਪਰਮੇਸ਼ੁਰ ਦੇ ਸੰਦੇਸ਼, ਅਤੇ ਇੱਕ ਨਬੀ ਵਜੋਂ ਸਮੂਏਲ ਦੀ ਸਥਾਪਨਾ 'ਤੇ ਕੇਂਦਰਿਤ ਹੈ। 1 ਸਮੂਏਲ 3 ਵਿੱਚ, ਸਮੂਏਲ ਇੱਕ ਜਵਾਨ ਮੁੰਡਾ ਹੈ ਜੋ ਸ਼ੀਲੋਹ ਦੇ ਡੇਰੇ ਵਿੱਚ ਏਲੀ ਦੇ ਅਧੀਨ ਸੇਵਾ ਕਰ ਰਿਹਾ ਹੈ। ਇੱਕ ਰਾਤ, ਉਸਨੂੰ ਇੱਕ ਅਵਾਜ਼ ਸੁਣਾਈ ਦਿੰਦੀ ਹੈ ਜੋ ਉਸਦਾ ਨਾਮ ਲੈਂਦੀ ਹੈ ਅਤੇ ਗਲਤੀ ਨਾਲ ਸੋਚਦਾ ਹੈ ਕਿ ਇਹ ਏਲੀ ਹੈ। ਤਿੰਨ ਵਾਰ ਅਜਿਹਾ ਹੋਣ ਤੋਂ ਬਾਅਦ, ਏਲੀ ਨੂੰ ਅਹਿਸਾਸ ਹੋਇਆ ਕਿ ਇਹ ਪਰਮੇਸ਼ੁਰ ਹੀ ਹੈ ਜੋ ਸਮੂਏਲ ਨਾਲ ਗੱਲ ਕਰ ਰਿਹਾ ਹੈ।</w:t>
      </w:r>
    </w:p>
    <w:p/>
    <w:p>
      <w:r xmlns:w="http://schemas.openxmlformats.org/wordprocessingml/2006/main">
        <w:t xml:space="preserve">1 ਸਮੂਏਲ 3 ਵਿੱਚ ਜਾਰੀ ਰੱਖਦੇ ਹੋਏ, ਪ੍ਰਮਾਤਮਾ ਆਪਣੇ ਆਪ ਨੂੰ ਸਮੂਏਲ ਨੂੰ ਪ੍ਰਗਟ ਕਰਦਾ ਹੈ ਅਤੇ ਏਲੀ ਦੇ ਪਰਿਵਾਰ ਦੇ ਵਿਰੁੱਧ ਉਨ੍ਹਾਂ ਦੀ ਦੁਸ਼ਟਤਾ ਅਤੇ ਆਪਣੇ ਪੁੱਤਰਾਂ ਦੇ ਪਾਪੀ ਵਿਵਹਾਰ ਨੂੰ ਰੋਕਣ ਵਿੱਚ ਅਸਫਲ ਰਹਿਣ ਕਾਰਨ ਨਿਆਂ ਦਾ ਸੰਦੇਸ਼ ਦਿੰਦਾ ਹੈ। ਅਗਲੀ ਸਵੇਰ, ਏਲੀ ਨੇ ਸਮੂਏਲ ਨੂੰ ਬੇਨਤੀ ਕੀਤੀ ਕਿ ਪਰਮੇਸ਼ੁਰ ਨੇ ਰਾਤ ਨੂੰ ਕੀ ਬੋਲਿਆ ਸੀ। ਝਿਜਕਦੇ ਹੋਏ, ਸੈਮੂਅਲ ਨੇ ਉਹ ਸਭ ਕੁਝ ਸਾਂਝਾ ਕੀਤਾ ਜੋ ਉਸ ਨੇ ਪਰਮੇਸ਼ੁਰ ਤੋਂ ਸੁਣਿਆ ਸੀ ਇੱਕ ਸੰਦੇਸ਼ ਜੋ ਏਲੀ ਦੇ ਪਰਿਵਾਰ ਲਈ ਮਹੱਤਵਪੂਰਣ ਨਤੀਜੇ ਭੁਗਤਦਾ ਹੈ।</w:t>
      </w:r>
    </w:p>
    <w:p/>
    <w:p>
      <w:r xmlns:w="http://schemas.openxmlformats.org/wordprocessingml/2006/main">
        <w:t xml:space="preserve">1 ਸਮੂਏਲ 3 ਇੱਕ ਨਬੀ ਵਜੋਂ ਸੈਮੂਏਲ ਦੀ ਸਥਾਪਨਾ ਦੇ ਨਾਲ ਸਮਾਪਤ ਹੁੰਦਾ ਹੈ। ਜਿਉਂ ਜਿਉਂ ਉਹ ਵੱਡਾ ਹੁੰਦਾ ਹੈ, ਉਸਦੀ ਨੇਕਨਾਮੀ ਪੂਰੇ ਇਜ਼ਰਾਈਲ ਵਿੱਚ ਫੈਲ ਜਾਂਦੀ ਹੈ ਕਿਉਂਕਿ ਪ੍ਰਮਾਤਮਾ ਸ਼ੀਲੋਹ ਵਿੱਚ ਉਸਦੇ ਲਈ ਆਪਣੇ ਬਚਨ ਦੁਆਰਾ ਆਪਣੇ ਆਪ ਨੂੰ ਪ੍ਰਗਟ ਕਰਦਾ ਰਹਿੰਦਾ ਹੈ। ਇਹ ਇਜ਼ਰਾਈਲ ਦੇ ਇਤਿਹਾਸ ਵਿੱਚ ਇੱਕ ਮਹੱਤਵਪੂਰਨ ਮੋੜ ਦੀ ਨਿਸ਼ਾਨਦੇਹੀ ਕਰਦਾ ਹੈ ਕਿਉਂਕਿ ਉਹ ਇੱਕ ਨਵੇਂ ਯੁੱਗ ਵਿੱਚ ਦਾਖਲ ਹੁੰਦੇ ਹਨ ਜਿੱਥੇ ਪ੍ਰਮਾਤਮਾ ਆਪਣੇ ਚੁਣੇ ਹੋਏ ਸੇਵਕ ਸੈਮੂਅਲ ਦੁਆਰਾ ਸਿੱਧਾ ਬੋਲਦਾ ਹੈ ਜੋ ਰਾਸ਼ਟਰ ਦੀ ਅਗਵਾਈ ਅਤੇ ਅਗਵਾਈ ਕਰਨ ਵਿੱਚ ਮਹੱਤਵਪੂਰਣ ਭੂਮਿਕਾ ਨਿਭਾਏਗਾ।</w:t>
      </w:r>
    </w:p>
    <w:p/>
    <w:p>
      <w:r xmlns:w="http://schemas.openxmlformats.org/wordprocessingml/2006/main">
        <w:t xml:space="preserve">1 ਸਮੂਏਲ 3:1 ਅਤੇ ਬਾਲਕ ਸਮੂਏਲ ਏਲੀ ਦੇ ਅੱਗੇ ਯਹੋਵਾਹ ਦੀ ਸੇਵਾ ਕਰਦਾ ਸੀ। ਉਨ੍ਹਾਂ ਦਿਨਾਂ ਵਿੱਚ ਯਹੋਵਾਹ ਦਾ ਬਚਨ ਬਹੁਤ ਕੀਮਤੀ ਸੀ। ਕੋਈ ਖੁੱਲ੍ਹਾ ਦਰਸ਼ਨ ਨਹੀਂ ਸੀ।</w:t>
      </w:r>
    </w:p>
    <w:p/>
    <w:p>
      <w:r xmlns:w="http://schemas.openxmlformats.org/wordprocessingml/2006/main">
        <w:t xml:space="preserve">ਏਲੀ ਅਤੇ ਸਮੂਏਲ ਦੇ ਸਮੇਂ ਵਿੱਚ ਪ੍ਰਭੂ ਦਾ ਬਚਨ ਅਨਮੋਲ ਸੀ, ਬਿਨਾਂ ਕਿਸੇ ਖੁੱਲ੍ਹੇ ਦਰਸ਼ਨ ਦੇ।</w:t>
      </w:r>
    </w:p>
    <w:p/>
    <w:p>
      <w:r xmlns:w="http://schemas.openxmlformats.org/wordprocessingml/2006/main">
        <w:t xml:space="preserve">1. ਪ੍ਰਭੂ ਦੇ ਬਚਨ ਨੂੰ ਸੁਣਨ ਅਤੇ ਮੰਨਣ ਦਾ ਮਹੱਤਵ</w:t>
      </w:r>
    </w:p>
    <w:p/>
    <w:p>
      <w:r xmlns:w="http://schemas.openxmlformats.org/wordprocessingml/2006/main">
        <w:t xml:space="preserve">2. ਸੀਮਤ ਦ੍ਰਿਸ਼ਟੀ ਦੇ ਸਮੇਂ ਵਿੱਚ ਵਫ਼ਾਦਾਰੀ ਦੀ ਲੋੜ</w:t>
      </w:r>
    </w:p>
    <w:p/>
    <w:p>
      <w:r xmlns:w="http://schemas.openxmlformats.org/wordprocessingml/2006/main">
        <w:t xml:space="preserve">1. ਬਿਵਸਥਾ ਸਾਰ 28: 1-2 - ਅਤੇ ਜੇਕਰ ਤੁਸੀਂ ਯਹੋਵਾਹ ਆਪਣੇ ਪਰਮੇਸ਼ੁਰ ਦੀ ਅਵਾਜ਼ ਨੂੰ ਵਫ਼ਾਦਾਰੀ ਨਾਲ ਮੰਨਦੇ ਹੋ, ਉਸ ਦੇ ਸਾਰੇ ਹੁਕਮਾਂ ਦੀ ਪਾਲਣਾ ਕਰਨ ਲਈ ਧਿਆਨ ਰੱਖਦੇ ਹੋ ਜੋ ਮੈਂ ਤੁਹਾਨੂੰ ਅੱਜ ਦਿੰਦਾ ਹਾਂ, ਤਾਂ ਯਹੋਵਾਹ ਤੁਹਾਡਾ ਪਰਮੇਸ਼ੁਰ ਤੁਹਾਨੂੰ ਧਰਤੀ ਦੀਆਂ ਸਾਰੀਆਂ ਕੌਮਾਂ ਨਾਲੋਂ ਉੱਚਾ ਕਰੇਗਾ। . ਅਤੇ ਜੇ ਤੁਸੀਂ ਯਹੋਵਾਹ ਆਪਣੇ ਪਰਮੇਸ਼ੁਰ ਦੀ ਅਵਾਜ਼ ਨੂੰ ਮੰਨੋਗੇ ਤਾਂ ਇਹ ਸਾਰੀਆਂ ਬਰਕਤਾਂ ਤੁਹਾਡੇ ਉੱਤੇ ਆਉਣਗੀਆਂ ਅਤੇ ਤੁਹਾਡੇ ਉੱਤੇ ਆਉਣਗੀਆਂ।</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1 ਸਮੂਏਲ 3:2 ਅਤੇ ਉਸ ਸਮੇਂ ਅਜਿਹਾ ਹੋਇਆ, ਜਦੋਂ ਏਲੀ ਆਪਣੀ ਥਾਂ ਉੱਤੇ ਲੇਟਿਆ ਹੋਇਆ ਸੀ, ਅਤੇ ਉਸ ਦੀਆਂ ਅੱਖਾਂ ਧੁੰਦਲੀਆਂ ਹੋਣ ਲੱਗੀਆਂ ਸਨ, ਜੋ ਉਹ ਦੇਖ ਨਹੀਂ ਸਕਦਾ ਸੀ।</w:t>
      </w:r>
    </w:p>
    <w:p/>
    <w:p>
      <w:r xmlns:w="http://schemas.openxmlformats.org/wordprocessingml/2006/main">
        <w:t xml:space="preserve">ਜਦੋਂ ਉਹ ਆਪਣੇ ਬਿਸਤਰੇ 'ਤੇ ਲੇਟਿਆ ਹੋਇਆ ਸੀ ਤਾਂ ਉਸ ਦੀਆਂ ਅੱਖਾਂ ਦੀ ਰੋਸ਼ਨੀ ਖਰਾਬ ਹੋਣ ਕਾਰਨ ਏਲੀ ਨੂੰ ਦੇਖਣ ਤੋਂ ਅਸਮਰੱਥ ਸੀ।</w:t>
      </w:r>
    </w:p>
    <w:p/>
    <w:p>
      <w:r xmlns:w="http://schemas.openxmlformats.org/wordprocessingml/2006/main">
        <w:t xml:space="preserve">1. ਸਾਡੀ ਅਪਾਹਜਤਾ ਤੋਂ ਪਰੇ ਦੇਖਣਾ: ਏਲੀ ਤੋਂ ਇੱਕ ਸਬਕ</w:t>
      </w:r>
    </w:p>
    <w:p/>
    <w:p>
      <w:r xmlns:w="http://schemas.openxmlformats.org/wordprocessingml/2006/main">
        <w:t xml:space="preserve">2. ਉਮਰ ਦੀਆਂ ਚੁਣੌਤੀਆਂ ਨੂੰ ਗਲੇ ਲਗਾਉਣਾ: ਏਲੀ ਤੋਂ ਸਿੱਖਣਾ</w:t>
      </w:r>
    </w:p>
    <w:p/>
    <w:p>
      <w:r xmlns:w="http://schemas.openxmlformats.org/wordprocessingml/2006/main">
        <w:t xml:space="preserve">1. 2 ਕੁਰਿੰਥੀਆਂ 12:9-10 - ਪੌਲੁਸ ਦਾ ਆਪਣੇ ਆਤਮਿਕ ਦੁੱਖ ਦੇ ਬਾਵਜੂਦ ਪਰਮੇਸ਼ੁਰ ਦੀ ਕਿਰਪਾ 'ਤੇ ਭਰੋਸਾ।</w:t>
      </w:r>
    </w:p>
    <w:p/>
    <w:p>
      <w:r xmlns:w="http://schemas.openxmlformats.org/wordprocessingml/2006/main">
        <w:t xml:space="preserve">2. ਜ਼ਬੂਰ 71:9, 17-18 - ਬੁੱਢੇ ਅਤੇ ਕਮਜ਼ੋਰ ਲੋਕਾਂ ਲਈ ਪਰਮੇਸ਼ੁਰ ਦੀ ਵਫ਼ਾਦਾਰੀ।</w:t>
      </w:r>
    </w:p>
    <w:p/>
    <w:p>
      <w:r xmlns:w="http://schemas.openxmlformats.org/wordprocessingml/2006/main">
        <w:t xml:space="preserve">1 ਸਮੂਏਲ 3:3 ਅਤੇ ਯਹੋਵਾਹ ਦੇ ਮੰਦਰ ਵਿੱਚ, ਜਿੱਥੇ ਪਰਮੇਸ਼ੁਰ ਦਾ ਸੰਦੂਕ ਸੀ, ਪਰਮੇਸ਼ੁਰ ਦਾ ਦੀਵਾ ਬੁਝਣ ਤੋਂ ਪਹਿਲਾਂ, ਅਤੇ ਸਮੂਏਲ ਸੌਂ ਗਿਆ।</w:t>
      </w:r>
    </w:p>
    <w:p/>
    <w:p>
      <w:r xmlns:w="http://schemas.openxmlformats.org/wordprocessingml/2006/main">
        <w:t xml:space="preserve">1 ਸਮੂਏਲ 3:3 ਦਾ ਬਾਈਬਲ ਦਾ ਹਵਾਲਾ ਯਹੋਵਾਹ ਦੇ ਮੰਦਰ ਵਿੱਚ ਪਰਮੇਸ਼ੁਰ ਦੇ ਸੰਦੂਕ ਦੇ ਦ੍ਰਿਸ਼ ਦਾ ਵਰਣਨ ਕਰਦਾ ਹੈ ਜਦੋਂ ਪਰਮੇਸ਼ੁਰ ਦਾ ਦੀਵਾ ਬੁਝ ਗਿਆ ਅਤੇ ਸਮੂਏਲ ਸੌਂ ਰਿਹਾ ਸੀ।</w:t>
      </w:r>
    </w:p>
    <w:p/>
    <w:p>
      <w:r xmlns:w="http://schemas.openxmlformats.org/wordprocessingml/2006/main">
        <w:t xml:space="preserve">1. ਔਖੇ ਸਮਿਆਂ ਵਿੱਚ ਪਰਮੇਸ਼ੁਰ ਦੀ ਵਫ਼ਾਦਾਰੀ</w:t>
      </w:r>
    </w:p>
    <w:p/>
    <w:p>
      <w:r xmlns:w="http://schemas.openxmlformats.org/wordprocessingml/2006/main">
        <w:t xml:space="preserve">2. ਇੱਕ ਹਨੇਰੇ ਸੰਸਾਰ ਵਿੱਚ ਪਰਮੇਸ਼ੁਰ ਦਾ ਪ੍ਰਕਾਸ਼</w:t>
      </w:r>
    </w:p>
    <w:p/>
    <w:p>
      <w:r xmlns:w="http://schemas.openxmlformats.org/wordprocessingml/2006/main">
        <w:t xml:space="preserve">1. ਜ਼ਬੂਰ 27:1 - "ਯਹੋਵਾਹ ਮੇਰਾ ਚਾਨਣ ਅਤੇ ਮੇਰੀ ਮੁਕਤੀ ਹੈ; ਮੈਂ ਕਿਸ ਤੋਂ ਡਰਾਂ?"</w:t>
      </w:r>
    </w:p>
    <w:p/>
    <w:p>
      <w:r xmlns:w="http://schemas.openxmlformats.org/wordprocessingml/2006/main">
        <w:t xml:space="preserve">2. ਯਸਾਯਾਹ 60:1 - "ਉੱਠ, ਚਮਕ, ਕਿਉਂਕਿ ਤੇਰਾ ਚਾਨਣ ਆ ਗਿਆ ਹੈ, ਅਤੇ ਯਹੋਵਾਹ ਦੀ ਮਹਿਮਾ ਤੇਰੇ ਉੱਤੇ ਚੜ੍ਹ ਗਈ ਹੈ।"</w:t>
      </w:r>
    </w:p>
    <w:p/>
    <w:p>
      <w:r xmlns:w="http://schemas.openxmlformats.org/wordprocessingml/2006/main">
        <w:t xml:space="preserve">1 ਸਮੂਏਲ 3:4 ਕਿ ਯਹੋਵਾਹ ਨੇ ਸਮੂਏਲ ਨੂੰ ਬੁਲਾਇਆ ਅਤੇ ਉਸ ਨੇ ਉੱਤਰ ਦਿੱਤਾ, ਮੈਂ ਇੱਥੇ ਹਾਂ।</w:t>
      </w:r>
    </w:p>
    <w:p/>
    <w:p>
      <w:r xmlns:w="http://schemas.openxmlformats.org/wordprocessingml/2006/main">
        <w:t xml:space="preserve">ਪਰਮੇਸ਼ੁਰ ਨੇ ਸਮੂਏਲ ਨੂੰ ਬੁਲਾਇਆ ਅਤੇ ਉਸ ਨੇ ਸੇਵਾ ਕਰਨ ਦੀ ਇੱਛਾ ਨਾਲ ਜਵਾਬ ਦਿੱਤਾ।</w:t>
      </w:r>
    </w:p>
    <w:p/>
    <w:p>
      <w:r xmlns:w="http://schemas.openxmlformats.org/wordprocessingml/2006/main">
        <w:t xml:space="preserve">1. "ਸੇਵਾ ਕਰਨ ਲਈ ਬੁਲਾਇਆ ਗਿਆ: ਪਰਮੇਸ਼ੁਰ ਦੇ ਸੱਦੇ ਲਈ ਸਾਡਾ ਜਵਾਬ"</w:t>
      </w:r>
    </w:p>
    <w:p/>
    <w:p>
      <w:r xmlns:w="http://schemas.openxmlformats.org/wordprocessingml/2006/main">
        <w:t xml:space="preserve">2. "ਜਵਾਬ ਲਈ ਤਿਆਰ: ਪਰਮੇਸ਼ੁਰ ਦੇ ਸੱਦੇ ਦਾ ਜਵਾਬ ਦੇਣਾ"</w:t>
      </w:r>
    </w:p>
    <w:p/>
    <w:p>
      <w:r xmlns:w="http://schemas.openxmlformats.org/wordprocessingml/2006/main">
        <w:t xml:space="preserve">1. ਯਸਾਯਾਹ 6:8 - ਫਿਰ ਮੈਂ ਪ੍ਰਭੂ ਦੀ ਅਵਾਜ਼ ਸੁਣੀ, "ਮੈਂ ਕਿਸ ਨੂੰ ਭੇਜਾਂ, ਅਤੇ ਕੌਣ ਸਾਡੇ ਲਈ ਜਾਵੇਗਾ?" ਅਤੇ ਮੈਂ ਕਿਹਾ, "ਮੈਂ ਇੱਥੇ ਹਾਂ, ਮੈਨੂੰ ਭੇਜੋ!"</w:t>
      </w:r>
    </w:p>
    <w:p/>
    <w:p>
      <w:r xmlns:w="http://schemas.openxmlformats.org/wordprocessingml/2006/main">
        <w:t xml:space="preserve">2. ਯੂਹੰਨਾ 15:16 - ਤੁਸੀਂ ਮੈਨੂੰ ਨਹੀਂ ਚੁਣਿਆ, ਪਰ ਮੈਂ ਤੁਹਾਨੂੰ ਚੁਣਿਆ ਹੈ ਅਤੇ ਤੁਹਾਨੂੰ ਨਿਯੁਕਤ ਕੀਤਾ ਹੈ ਕਿ ਤੁਸੀਂ ਜਾਓ ਅਤੇ ਫਲ ਦਿਓ ਅਤੇ ਤੁਹਾਡਾ ਫਲ ਕਾਇਮ ਰਹੇ, ਤਾਂ ਜੋ ਤੁਸੀਂ ਮੇਰੇ ਨਾਮ ਤੇ ਪਿਤਾ ਤੋਂ ਜੋ ਕੁਝ ਮੰਗੋ, ਉਹ ਉਸਨੂੰ ਦੇਵੇ. ਤੁਸੀਂ</w:t>
      </w:r>
    </w:p>
    <w:p/>
    <w:p>
      <w:r xmlns:w="http://schemas.openxmlformats.org/wordprocessingml/2006/main">
        <w:t xml:space="preserve">1 ਸਮੂਏਲ 3:5 ਅਤੇ ਉਹ ਏਲੀ ਕੋਲ ਭੱਜਿਆ ਅਤੇ ਆਖਿਆ, ਮੈਂ ਇੱਥੇ ਹਾਂ। ਕਿਉਂਕਿ ਤੂੰ ਮੈਨੂੰ ਬੁਲਾਇਆ ਹੈ। ਉਸਨੇ ਕਿਹਾ, “ਮੈਂ ਨਹੀਂ ਬੁਲਾਇਆ। ਦੁਬਾਰਾ ਲੇਟ ਜਾਓ। ਅਤੇ ਉਹ ਜਾ ਕੇ ਲੇਟ ਗਿਆ।</w:t>
      </w:r>
    </w:p>
    <w:p/>
    <w:p>
      <w:r xmlns:w="http://schemas.openxmlformats.org/wordprocessingml/2006/main">
        <w:t xml:space="preserve">ਸੈਮੂਏਲ ਨਾਂ ਦੇ ਇਕ ਨੌਜਵਾਨ ਨੇ ਉਸ ਨੂੰ ਬੁਲਾਉਣ ਦੀ ਆਵਾਜ਼ ਸੁਣੀ ਅਤੇ ਉਹ ਜਾਜਕ ਏਲੀ ਕੋਲ ਭੱਜਿਆ, ਪਰ ਏਲੀ ਨੇ ਉਸ ਨੂੰ ਬੁਲਾਉਣ ਤੋਂ ਇਨਕਾਰ ਕੀਤਾ।</w:t>
      </w:r>
    </w:p>
    <w:p/>
    <w:p>
      <w:r xmlns:w="http://schemas.openxmlformats.org/wordprocessingml/2006/main">
        <w:t xml:space="preserve">1. ਪਰਮੇਸ਼ੁਰ ਹਮੇਸ਼ਾ ਸਾਨੂੰ ਉਸਦੀ ਸੇਵਾ ਕਰਨ ਲਈ ਬੁਲਾ ਰਿਹਾ ਹੈ - 1 ਸਮੂਏਲ 3:5</w:t>
      </w:r>
    </w:p>
    <w:p/>
    <w:p>
      <w:r xmlns:w="http://schemas.openxmlformats.org/wordprocessingml/2006/main">
        <w:t xml:space="preserve">2. ਹਰ ਹਾਲਤ ਵਿਚ ਪਰਮੇਸ਼ੁਰ ਦੀ ਆਵਾਜ਼ ਸੁਣੋ - 1 ਸਮੂਏਲ 3:5</w:t>
      </w:r>
    </w:p>
    <w:p/>
    <w:p>
      <w:r xmlns:w="http://schemas.openxmlformats.org/wordprocessingml/2006/main">
        <w:t xml:space="preserve">1. ਕਹਾਉਤਾਂ 8:17 - ਮੈਂ ਉਨ੍ਹਾਂ ਨੂੰ ਪਿਆਰ ਕਰਦਾ ਹਾਂ ਜੋ ਮੈਨੂੰ ਪਿਆਰ ਕਰਦੇ ਹਨ; ਅਤੇ ਜਿਹੜੇ ਮੈਨੂੰ ਛੇਤੀ ਭਾਲਦੇ ਹਨ ਉਹ ਮੈਨੂੰ ਲੱਭ ਲੈਣਗੇ।</w:t>
      </w:r>
    </w:p>
    <w:p/>
    <w:p>
      <w:r xmlns:w="http://schemas.openxmlformats.org/wordprocessingml/2006/main">
        <w:t xml:space="preserve">2. ਯਿਰਮਿਯਾਹ 29:11-13 -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੧ ਸਮੂਏਲ 3:6 ਅਤੇ ਯਹੋਵਾਹ ਨੇ ਫੇਰ ਪੁਕਾਰਿਆ, ਸਮੂਏਲ। ਸਮੂਏਲ ਉੱਠ ਕੇ ਏਲੀ ਕੋਲ ਗਿਆ ਅਤੇ ਆਖਿਆ, “ਮੈਂ ਇੱਥੇ ਹਾਂ। ਕਿਉਂਕਿ ਤੁਸੀਂ ਮੈਨੂੰ ਬੁਲਾਇਆ ਸੀ। ਉਸਨੇ ਜਵਾਬ ਦਿੱਤਾ, “ਮੇਰੇ ਪੁੱਤਰ, ਮੈਂ ਨਹੀਂ ਬੁਲਾਇਆ। ਦੁਬਾਰਾ ਲੇਟ ਜਾਓ।</w:t>
      </w:r>
    </w:p>
    <w:p/>
    <w:p>
      <w:r xmlns:w="http://schemas.openxmlformats.org/wordprocessingml/2006/main">
        <w:t xml:space="preserve">ਰਾਹ ਯਹੋਵਾਹ ਨੇ ਸਮੂਏਲ ਨੂੰ ਪੁਕਾਰਿਆ ਅਤੇ ਜਦੋਂ ਉਸਨੇ ਉੱਤਰ ਦਿੱਤਾ, ਤਾਂ ਏਲੀ ਨੇ ਉਸਨੂੰ ਦੱਸਿਆ ਕਿ ਉਸਨੇ ਉਸਨੂੰ ਨਹੀਂ ਬੁਲਾਇਆ।</w:t>
      </w:r>
    </w:p>
    <w:p/>
    <w:p>
      <w:r xmlns:w="http://schemas.openxmlformats.org/wordprocessingml/2006/main">
        <w:t xml:space="preserve">1. ਪਰਮੇਸ਼ੁਰ ਦੇ ਸੱਦੇ ਸਾਡੇ ਲਈ ਮੰਨਣ ਲਈ ਹਨ, ਅਣਡਿੱਠ ਕਰਨ ਲਈ ਨਹੀਂ।</w:t>
      </w:r>
    </w:p>
    <w:p/>
    <w:p>
      <w:r xmlns:w="http://schemas.openxmlformats.org/wordprocessingml/2006/main">
        <w:t xml:space="preserve">2. ਪਰਮੇਸ਼ੁਰ ਦੇ ਸੱਦੇ ਨੂੰ ਗੰਭੀਰਤਾ ਨਾਲ ਲਿਆ ਜਾਣਾ ਚਾਹੀਦਾ ਹੈ, ਭਾਵੇਂ ਉਹ ਮਾਮੂਲੀ ਜਾਪਦੇ ਹੋਣ।</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1 ਸਮੂਏਲ 3:7 ਸਮੂਏਲ ਅਜੇ ਤੱਕ ਯਹੋਵਾਹ ਨੂੰ ਨਹੀਂ ਜਾਣਦਾ ਸੀ, ਨਾ ਹੀ ਯਹੋਵਾਹ ਦਾ ਬਚਨ ਅਜੇ ਉਸ ਉੱਤੇ ਪ੍ਰਗਟ ਹੋਇਆ ਸੀ।</w:t>
      </w:r>
    </w:p>
    <w:p/>
    <w:p>
      <w:r xmlns:w="http://schemas.openxmlformats.org/wordprocessingml/2006/main">
        <w:t xml:space="preserve">ਪ੍ਰਭੂ ਨੇ ਅਜੇ ਸਮੂਏਲ ਨੂੰ ਆਪਣੇ ਆਪ ਨੂੰ ਪ੍ਰਗਟ ਨਹੀਂ ਕੀਤਾ ਸੀ, ਅਤੇ ਸਮੂਏਲ ਅਜੇ ਤੱਕ ਪ੍ਰਭੂ ਨੂੰ ਨਹੀਂ ਜਾਣਦਾ ਸੀ।</w:t>
      </w:r>
    </w:p>
    <w:p/>
    <w:p>
      <w:r xmlns:w="http://schemas.openxmlformats.org/wordprocessingml/2006/main">
        <w:t xml:space="preserve">1. "ਪ੍ਰਭੂ ਦੀ ਉਡੀਕ: ਸਮੂਏਲ ਦੀ ਕਹਾਣੀ"</w:t>
      </w:r>
    </w:p>
    <w:p/>
    <w:p>
      <w:r xmlns:w="http://schemas.openxmlformats.org/wordprocessingml/2006/main">
        <w:t xml:space="preserve">2. "ਉਮੀਦ ਦੀ ਉਮੀਦ: ਇੱਕ ਨਬੀ ਦੇ ਮਾਰਗ ਨੂੰ ਸਮਝਣਾ"</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ਜ਼ਬੂਰ 27:14 - "ਪ੍ਰਭੂ ਦੀ ਉਡੀਕ ਕਰੋ; ਤਕੜੇ ਹੋਵੋ ਅਤੇ ਦਿਲ ਰੱਖੋ ਅਤੇ ਪ੍ਰਭੂ ਦੀ ਉਡੀਕ ਕਰੋ।"</w:t>
      </w:r>
    </w:p>
    <w:p/>
    <w:p>
      <w:r xmlns:w="http://schemas.openxmlformats.org/wordprocessingml/2006/main">
        <w:t xml:space="preserve">੧ ਸਮੂਏਲ 3:8 ਅਤੇ ਯਹੋਵਾਹ ਨੇ ਸਮੂਏਲ ਨੂੰ ਤੀਜੀ ਵਾਰ ਫੇਰ ਬੁਲਾਇਆ। ਤਾਂ ਉਹ ਉੱਠ ਕੇ ਏਲੀ ਕੋਲ ਗਿਆ ਅਤੇ ਆਖਿਆ, “ਮੈਂ ਇੱਥੇ ਹਾਂ। ਕਿਉਂਕਿ ਤੁਸੀਂ ਮੈਨੂੰ ਬੁਲਾਇਆ ਸੀ। ਅਤੇ ਏਲੀ ਨੇ ਜਾਣ ਲਿਆ ਕਿ ਯਹੋਵਾਹ ਨੇ ਬੱਚੇ ਨੂੰ ਬੁਲਾਇਆ ਸੀ।</w:t>
      </w:r>
    </w:p>
    <w:p/>
    <w:p>
      <w:r xmlns:w="http://schemas.openxmlformats.org/wordprocessingml/2006/main">
        <w:t xml:space="preserve">ਏਲੀ ਨੇ ਸਮਝ ਲਿਆ ਕਿ ਯਹੋਵਾਹ ਨੇ ਸਮੂਏਲ ਨੂੰ ਬੁਲਾਇਆ ਸੀ, ਅਤੇ ਸਮੂਏਲ ਏਲੀ ਕੋਲ ਗਿਆ ਜਦੋਂ ਉਸਨੂੰ ਤੀਜੀ ਵਾਰ ਬੁਲਾਇਆ ਗਿਆ ਸੀ।</w:t>
      </w:r>
    </w:p>
    <w:p/>
    <w:p>
      <w:r xmlns:w="http://schemas.openxmlformats.org/wordprocessingml/2006/main">
        <w:t xml:space="preserve">1. ਜਦੋਂ ਰੱਬ ਦਾ ਬੁਲਾਵਾ ਆਉਂਦਾ ਹੈ ਤਾਂ ਉਹ ਬੇਮਿਸਾਲ ਹੁੰਦਾ ਹੈ; ਸਾਨੂੰ ਜਵਾਬ ਦੇਣ ਲਈ ਤਿਆਰ ਰਹਿਣਾ ਚਾਹੀਦਾ ਹੈ।</w:t>
      </w:r>
    </w:p>
    <w:p/>
    <w:p>
      <w:r xmlns:w="http://schemas.openxmlformats.org/wordprocessingml/2006/main">
        <w:t xml:space="preserve">2. ਪ੍ਰਭੂ ਦੇ ਸੱਦੇ ਨੂੰ ਮੰਨਦੇ ਰਹੋ ਭਾਵੇਂ ਕਿੰਨੀ ਵਾਰੀ ਆਵੇ।</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ਯਿਰਮਿਯਾਹ 1:7 - ਪਰ ਯਹੋਵਾਹ ਨੇ ਮੈਨੂੰ ਕਿਹਾ, ਇਹ ਨਾ ਆਖ, ਮੈਂ ਬਹੁਤ ਛੋਟਾ ਹਾਂ। ਤੁਹਾਨੂੰ ਹਰ ਉਸ ਵਿਅਕਤੀ ਕੋਲ ਜਾਣਾ ਚਾਹੀਦਾ ਹੈ ਜਿਸ ਲਈ ਮੈਂ ਤੁਹਾਨੂੰ ਭੇਜਦਾ ਹਾਂ ਅਤੇ ਜੋ ਵੀ ਮੈਂ ਤੁਹਾਨੂੰ ਹੁਕਮ ਦਿੰਦਾ ਹਾਂ ਉਹ ਕਹਿਣਾ ਚਾਹੀਦਾ ਹੈ।</w:t>
      </w:r>
    </w:p>
    <w:p/>
    <w:p>
      <w:r xmlns:w="http://schemas.openxmlformats.org/wordprocessingml/2006/main">
        <w:t xml:space="preserve">1 ਸਮੂਏਲ 3:9 ਏਲੀ ਨੇ ਸਮੂਏਲ ਨੂੰ ਆਖਿਆ, ਜਾਹ, ਲੇਟ ਜਾ, ਤਾਂ ਐਉਂ ਹੋਵੇਗਾ, ਜੇ ਉਹ ਤੈਨੂੰ ਬੁਲਾਵੇ ਤਾਂ ਤੂੰ ਆਖੇਂਗਾ, ਹੇ ਯਹੋਵਾਹ ਬੋਲ। ਕਿਉਂਕਿ ਤੁਹਾਡਾ ਸੇਵਕ ਸੁਣਦਾ ਹੈ। ਇਸ ਲਈ ਸਮੂਏਲ ਜਾ ਕੇ ਆਪਣੀ ਥਾਂ ਲੇਟ ਗਿਆ।</w:t>
      </w:r>
    </w:p>
    <w:p/>
    <w:p>
      <w:r xmlns:w="http://schemas.openxmlformats.org/wordprocessingml/2006/main">
        <w:t xml:space="preserve">ਏਲੀ ਨੇ ਸਮੂਏਲ ਨੂੰ ਲੇਟਣ ਲਈ ਕਿਹਾ ਅਤੇ ਜਵਾਬ ਦੇਣ ਲਈ ਤਿਆਰ ਰਹਿਣ ਲਈ ਕਿਹਾ ਜੇਕਰ ਪ੍ਰਮਾਤਮਾ ਉਸਨੂੰ "ਬੋਲ, ਯਹੋਵਾਹ, ਕਿਉਂਕਿ ਤੁਹਾਡਾ ਸੇਵਕ ਸੁਣਦਾ ਹੈ।"</w:t>
      </w:r>
    </w:p>
    <w:p/>
    <w:p>
      <w:r xmlns:w="http://schemas.openxmlformats.org/wordprocessingml/2006/main">
        <w:t xml:space="preserve">1. "ਪਰਮੇਸ਼ੁਰ ਹਮੇਸ਼ਾ ਬੋਲਦਾ ਹੈ: ਸੁਣਨਾ ਸਿੱਖਣਾ"</w:t>
      </w:r>
    </w:p>
    <w:p/>
    <w:p>
      <w:r xmlns:w="http://schemas.openxmlformats.org/wordprocessingml/2006/main">
        <w:t xml:space="preserve">2. "ਪਰਮੇਸ਼ੁਰ ਦੀ ਪੁਕਾਰ ਅਤੇ ਸਾਡਾ ਜਵਾਬ: ਪਰਮੇਸ਼ੁਰ ਦੀ ਆਵਾਜ਼ ਨੂੰ ਮੰਨਣਾ"</w:t>
      </w:r>
    </w:p>
    <w:p/>
    <w:p>
      <w:r xmlns:w="http://schemas.openxmlformats.org/wordprocessingml/2006/main">
        <w:t xml:space="preserve">1. ਯੂਹੰਨਾ 10:27 - ਮੇਰੀਆਂ ਭੇਡਾਂ ਮੇਰੀ ਅਵਾਜ਼ ਸੁਣਦੀਆਂ ਹਨ, ਅਤੇ ਮੈਂ ਉਹਨਾਂ ਨੂੰ ਜਾਣਦਾ ਹਾਂ, ਅਤੇ ਉਹ ਮੇਰੇ ਮਗਰ ਲੱਗਦੀਆਂ ਹਨ।</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1 ਸਮੂਏਲ 3:10 ਅਤੇ ਯਹੋਵਾਹ ਆਇਆ, ਅਤੇ ਖੜ੍ਹਾ ਹੋਇਆ, ਅਤੇ ਹੋਰ ਸਮਿਆਂ ਵਾਂਗ, ਸਮੂਏਲ, ਸਮੂਏਲ ਨੂੰ ਬੁਲਾਇਆ। ਤਦ ਸਮੂਏਲ ਨੇ ਉੱਤਰ ਦਿੱਤਾ, ਬੋਲੋ; ਕਿਉਂਕਿ ਤੁਹਾਡਾ ਸੇਵਕ ਸੁਣਦਾ ਹੈ।</w:t>
      </w:r>
    </w:p>
    <w:p/>
    <w:p>
      <w:r xmlns:w="http://schemas.openxmlformats.org/wordprocessingml/2006/main">
        <w:t xml:space="preserve">ਯਹੋਵਾਹ ਨੇ ਸਮੂਏਲ ਨੂੰ ਦਰਸ਼ਨ ਦਿੱਤੇ ਅਤੇ ਉਸ ਨੂੰ ਪੁਕਾਰਿਆ, ਅਤੇ ਸਮੂਏਲ ਨੇ ਉੱਤਰ ਦਿੱਤਾ, ਸੁਣਨ ਲਈ ਤਿਆਰ।</w:t>
      </w:r>
    </w:p>
    <w:p/>
    <w:p>
      <w:r xmlns:w="http://schemas.openxmlformats.org/wordprocessingml/2006/main">
        <w:t xml:space="preserve">1. ਪ੍ਰਮਾਤਮਾ ਸਾਨੂੰ ਵੱਖ-ਵੱਖ ਤਰੀਕਿਆਂ ਨਾਲ ਬੁਲਾਉਂਦਾ ਹੈ, ਅਤੇ ਸਾਡਾ ਜਵਾਬ ਇੱਕ ਤਿਆਰੀ ਅਤੇ ਆਗਿਆਕਾਰੀ ਹੋਣਾ ਚਾਹੀਦਾ ਹੈ।</w:t>
      </w:r>
    </w:p>
    <w:p/>
    <w:p>
      <w:r xmlns:w="http://schemas.openxmlformats.org/wordprocessingml/2006/main">
        <w:t xml:space="preserve">2. ਰੱਬ ਸਾਡੇ ਜੀਵਨ ਵਿੱਚ ਮੌਜੂਦ ਹੈ, ਅਤੇ ਉਸਦੀ ਆਵਾਜ਼ ਵੱਲ ਧਿਆਨ ਦੇਣਾ ਮਹੱਤਵਪੂਰਨ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੧ ਸਮੂਏਲ 3:11 ਅਤੇ ਯਹੋਵਾਹ ਨੇ ਸਮੂਏਲ ਨੂੰ ਆਖਿਆ, ਵੇਖ, ਮੈਂ ਇਸਰਾਏਲ ਵਿੱਚ ਇੱਕ ਅਜਿਹਾ ਕੰਮ ਕਰਾਂਗਾ ਜਿਸ ਨੂੰ ਸੁਣਨ ਵਾਲੇ ਦੇ ਦੋਵੇਂ ਕੰਨ ਕੰਬਣਗੇ।</w:t>
      </w:r>
    </w:p>
    <w:p/>
    <w:p>
      <w:r xmlns:w="http://schemas.openxmlformats.org/wordprocessingml/2006/main">
        <w:t xml:space="preserve">ਯਹੋਵਾਹ ਨੇ ਸਮੂਏਲ ਨਾਲ ਗੱਲ ਕੀਤੀ ਅਤੇ ਇਜ਼ਰਾਈਲ ਵਿੱਚ ਇੱਕ ਮਹੱਤਵਪੂਰਣ ਘਟਨਾ ਦਾ ਵਾਅਦਾ ਕੀਤਾ ਜੋ ਹਰ ਉਸ ਵਿਅਕਤੀ ਨੂੰ ਹੈਰਾਨ ਕਰ ਦੇਵੇਗਾ ਜੋ ਇਸ ਬਾਰੇ ਸੁਣਦਾ ਹੈ।</w:t>
      </w:r>
    </w:p>
    <w:p/>
    <w:p>
      <w:r xmlns:w="http://schemas.openxmlformats.org/wordprocessingml/2006/main">
        <w:t xml:space="preserve">1. ਪਰਮੇਸ਼ੁਰ ਹਮੇਸ਼ਾ ਰਹੱਸਮਈ ਤਰੀਕਿਆਂ ਨਾਲ ਕੰਮ ਕਰੇਗਾ - 1 ਕੁਰਿੰਥੀਆਂ 2:7-9</w:t>
      </w:r>
    </w:p>
    <w:p/>
    <w:p>
      <w:r xmlns:w="http://schemas.openxmlformats.org/wordprocessingml/2006/main">
        <w:t xml:space="preserve">2. ਪ੍ਰਭੂ ਵਿੱਚ ਵਿਸ਼ਵਾਸ ਰੱਖੋ - ਮੱਤੀ 17:20</w:t>
      </w:r>
    </w:p>
    <w:p/>
    <w:p>
      <w:r xmlns:w="http://schemas.openxmlformats.org/wordprocessingml/2006/main">
        <w:t xml:space="preserve">1. ਯਸਾਯਾਹ 64:3 - ਜਦੋਂ ਤੁਸੀਂ ਭਿਆਨਕ ਕੰਮ ਕੀਤੇ ਜਿਨ੍ਹਾਂ ਦੀ ਅਸੀਂ ਭਾਲ ਨਹੀਂ ਕੀਤੀ, ਤੁਸੀਂ ਹੇਠਾਂ ਆਏ, ਤੁਹਾਡੀ ਮੌਜੂਦਗੀ 'ਤੇ ਪਹਾੜ ਵਹਿ ਗਏ।</w:t>
      </w:r>
    </w:p>
    <w:p/>
    <w:p>
      <w:r xmlns:w="http://schemas.openxmlformats.org/wordprocessingml/2006/main">
        <w:t xml:space="preserve">2. ਅੱਯੂਬ 37:5 - ਪਰਮੇਸ਼ੁਰ ਆਪਣੀ ਅਵਾਜ਼ ਨਾਲ ਅਦਭੁਤ ਗਰਜਦਾ ਹੈ; ਉਹ ਮਹਾਨ ਕੰਮ ਕਰਦਾ ਹੈ, ਜਿਸ ਨੂੰ ਅਸੀਂ ਸਮਝ ਨਹੀਂ ਸਕਦੇ।</w:t>
      </w:r>
    </w:p>
    <w:p/>
    <w:p>
      <w:r xmlns:w="http://schemas.openxmlformats.org/wordprocessingml/2006/main">
        <w:t xml:space="preserve">1 ਸਮੂਏਲ 3:12 ਉਸ ਦਿਨ ਮੈਂ ਏਲੀ ਦੇ ਵਿਰੁੱਧ ਉਹ ਸਾਰੀਆਂ ਗੱਲਾਂ ਕਰਾਂਗਾ ਜੋ ਮੈਂ ਉਹ ਦੇ ਘਰ ਬਾਰੇ ਬੋਲਿਆ ਹੈ, ਜਦੋਂ ਮੈਂ ਸ਼ੁਰੂ ਕਰਾਂਗਾ, ਮੈਂ ਅੰਤ ਵੀ ਕਰਾਂਗਾ।</w:t>
      </w:r>
    </w:p>
    <w:p/>
    <w:p>
      <w:r xmlns:w="http://schemas.openxmlformats.org/wordprocessingml/2006/main">
        <w:t xml:space="preserve">ਪਰਮੇਸ਼ੁਰ ਨੇ ਏਲੀ ਨਾਲ ਵਾਅਦਾ ਕੀਤਾ ਸੀ ਕਿ ਉਹ ਉਨ੍ਹਾਂ ਸਾਰੀਆਂ ਗੱਲਾਂ ਨੂੰ ਪੂਰਾ ਕਰੇਗਾ ਜੋ ਉਸਨੇ ਆਪਣੇ ਘਰ ਬਾਰੇ ਕਿਹਾ ਹੈ, ਉਨ੍ਹਾਂ ਨੂੰ ਸ਼ੁਰੂ ਕਰਨ ਅਤੇ ਪੂਰਾ ਕਰਨ ਲਈ।</w:t>
      </w:r>
    </w:p>
    <w:p/>
    <w:p>
      <w:r xmlns:w="http://schemas.openxmlformats.org/wordprocessingml/2006/main">
        <w:t xml:space="preserve">1. ਪਰਮੇਸ਼ੁਰ ਵਫ਼ਾਦਾਰ ਹੈ: ਤੁਹਾਡੇ ਨਾਲ ਉਸ ਦੇ ਵਾਅਦੇ</w:t>
      </w:r>
    </w:p>
    <w:p/>
    <w:p>
      <w:r xmlns:w="http://schemas.openxmlformats.org/wordprocessingml/2006/main">
        <w:t xml:space="preserve">2. ਔਖੇ ਸਮਿਆਂ ਵਿੱਚ ਕਿਵੇਂ ਲੱਗੇ ਰਹਿਣਾ ਹੈ</w:t>
      </w:r>
    </w:p>
    <w:p/>
    <w:p>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1 ਸਮੂਏਲ 3:13 ਕਿਉਂ ਜੋ ਮੈਂ ਉਸਨੂੰ ਕਿਹਾ ਹੈ ਕਿ ਮੈਂ ਉਸਦੇ ਘਰ ਦਾ ਸਦਾ ਲਈ ਉਸ ਬਦੀ ਦੇ ਲਈ ਨਿਆਂ ਕਰਾਂਗਾ ਜੋ ਉਹ ਜਾਣਦਾ ਹੈ। ਕਿਉਂਕਿ ਉਸਦੇ ਪੁੱਤਰਾਂ ਨੇ ਆਪਣੇ ਆਪ ਨੂੰ ਨੀਚ ਬਣਾਇਆ, ਅਤੇ ਉਸਨੇ ਉਨ੍ਹਾਂ ਨੂੰ ਰੋਕਿਆ ਨਹੀਂ।</w:t>
      </w:r>
    </w:p>
    <w:p/>
    <w:p>
      <w:r xmlns:w="http://schemas.openxmlformats.org/wordprocessingml/2006/main">
        <w:t xml:space="preserve">ਪਰਮੇਸ਼ੁਰ ਆਪਣੇ ਪੁੱਤਰਾਂ ਦੇ ਪਾਪੀ ਵਿਵਹਾਰ ਦੇ ਕਾਰਨ ਸਦਾ ਲਈ ਏਲੀ ਦੇ ਘਰ ਦਾ ਨਿਰਣਾ ਕਰੇਗਾ, ਜਿਸ ਨੂੰ ਏਲੀ ਸਹੀ ਢੰਗ ਨਾਲ ਸੰਬੋਧਿਤ ਕਰਨ ਵਿੱਚ ਅਸਫਲ ਰਿਹਾ।</w:t>
      </w:r>
    </w:p>
    <w:p/>
    <w:p>
      <w:r xmlns:w="http://schemas.openxmlformats.org/wordprocessingml/2006/main">
        <w:t xml:space="preserve">1. ਪਰਮੇਸ਼ੁਰ ਦਾ ਨਿਰਣਾ ਸਹੀ ਅਤੇ ਨਿਰਪੱਖ ਹੈ, ਅਤੇ ਸਾਨੂੰ ਆਪਣੇ ਕੰਮਾਂ ਦੀ ਜ਼ਿੰਮੇਵਾਰੀ ਲੈਣੀ ਚਾਹੀਦੀ ਹੈ।</w:t>
      </w:r>
    </w:p>
    <w:p/>
    <w:p>
      <w:r xmlns:w="http://schemas.openxmlformats.org/wordprocessingml/2006/main">
        <w:t xml:space="preserve">2. ਸਾਨੂੰ ਆਪਣੇ ਆਪ ਨੂੰ ਅਤੇ ਦੂਜਿਆਂ ਨੂੰ ਉਨ੍ਹਾਂ ਦੇ ਪਾਪਾਂ ਲਈ ਜਵਾਬਦੇਹ ਬਣਾਉਣ ਲਈ ਚੌਕਸ ਰਹਿਣਾ ਚਾਹੀਦਾ ਹੈ।</w:t>
      </w:r>
    </w:p>
    <w:p/>
    <w:p>
      <w:r xmlns:w="http://schemas.openxmlformats.org/wordprocessingml/2006/main">
        <w:t xml:space="preserve">1. ਰੋਮੀਆਂ 2: 6-8 "ਕਿਉਂਕਿ ਉਹ ਹਰ ਮਨੁੱਖ ਨੂੰ ਉਸਦੇ ਕੰਮਾਂ ਦੇ ਅਨੁਸਾਰ ਫਲ ਦੇਵੇਗਾ: ਉਨ੍ਹਾਂ ਨੂੰ ਜਿਹੜੇ ਚੰਗੇ ਕੰਮ ਵਿੱਚ ਧੀਰਜ ਨਾਲ ਮਹਿਮਾ, ਆਦਰ ਅਤੇ ਅਮਰਤਾ ਦੀ ਭਾਲ ਕਰਦੇ ਹਨ, ਉਹ ਸਦੀਵੀ ਜੀਵਨ ਦੇਵੇਗਾ; ਪਰ ਉਨ੍ਹਾਂ ਲਈ ਜਿਹੜੇ ਝੂਠੇ ਹਨ. ਅਤੇ ਸੱਚ ਨੂੰ ਨਾ ਮੰਨੋ, ਪਰ ਬੁਰਾਈ ਨੂੰ ਮੰਨੋ, ਕ੍ਰੋਧ ਅਤੇ ਕਹਿਰ ਹੋਵੇਗਾ।"</w:t>
      </w:r>
    </w:p>
    <w:p/>
    <w:p>
      <w:r xmlns:w="http://schemas.openxmlformats.org/wordprocessingml/2006/main">
        <w:t xml:space="preserve">2. 1 ਪਤਰਸ 4:17-18 "ਕਿਉਂਕਿ ਨਿਆਂ ਦਾ ਸਮਾਂ ਪਰਮੇਸ਼ੁਰ ਦੇ ਘਰਾਣੇ ਤੋਂ ਸ਼ੁਰੂ ਹੋਣ ਦਾ ਹੈ; ਅਤੇ ਜੇ ਇਹ ਸਾਡੇ ਤੋਂ ਸ਼ੁਰੂ ਹੁੰਦਾ ਹੈ, ਤਾਂ ਉਨ੍ਹਾਂ ਦਾ ਅੰਤ ਕੀ ਹੋਵੇਗਾ ਜੋ ਪਰਮੇਸ਼ੁਰ ਦੀ ਖੁਸ਼ਖਬਰੀ ਨੂੰ ਨਹੀਂ ਮੰਨਦੇ? ਅਤੇ ਜੇ ਧਰਮੀ ਮਨੁੱਖ ਬਹੁਤ ਘੱਟ ਬਚਿਆ ਹੈ, ਅਧਰਮੀ ਅਤੇ ਪਾਪੀ ਕਿੱਥੇ ਪ੍ਰਗਟ ਹੋਣਗੇ?"</w:t>
      </w:r>
    </w:p>
    <w:p/>
    <w:p>
      <w:r xmlns:w="http://schemas.openxmlformats.org/wordprocessingml/2006/main">
        <w:t xml:space="preserve">1 ਸਮੂਏਲ 3:14 ਇਸ ਲਈ ਮੈਂ ਏਲੀ ਦੇ ਘਰਾਣੇ ਨਾਲ ਸੌਂਹ ਖਾਧੀ ਹੈ ਕਿ ਏਲੀ ਦੇ ਘਰ ਦੀ ਬਦੀ ਨੂੰ ਬਲੀਦਾਨ ਅਤੇ ਭੇਟਾਂ ਨਾਲ ਸਦਾ ਲਈ ਸਾਫ਼ ਨਹੀਂ ਕੀਤਾ ਜਾਵੇਗਾ।</w:t>
      </w:r>
    </w:p>
    <w:p/>
    <w:p>
      <w:r xmlns:w="http://schemas.openxmlformats.org/wordprocessingml/2006/main">
        <w:t xml:space="preserve">ਪਰਮੇਸ਼ੁਰ ਨੇ ਐਲਾਨ ਕੀਤਾ ਕਿ ਏਲੀ ਦੇ ਘਰ ਦੀ ਬਦੀ ਬਲੀਦਾਨ ਜਾਂ ਭੇਟਾਂ ਨਾਲ ਸਾਫ਼ ਨਹੀਂ ਕੀਤੀ ਜਾਵੇਗੀ।</w:t>
      </w:r>
    </w:p>
    <w:p/>
    <w:p>
      <w:r xmlns:w="http://schemas.openxmlformats.org/wordprocessingml/2006/main">
        <w:t xml:space="preserve">1. ਕਠਿਨਾਈ ਦੇ ਚਿਹਰੇ ਵਿੱਚ ਵਫ਼ਾਦਾਰੀ</w:t>
      </w:r>
    </w:p>
    <w:p/>
    <w:p>
      <w:r xmlns:w="http://schemas.openxmlformats.org/wordprocessingml/2006/main">
        <w:t xml:space="preserve">2. ਪਰਮੇਸ਼ੁਰ ਦੇ ਨਿਰਣੇ ਦੀ ਸ਼ਕਤੀ</w:t>
      </w:r>
    </w:p>
    <w:p/>
    <w:p>
      <w:r xmlns:w="http://schemas.openxmlformats.org/wordprocessingml/2006/main">
        <w:t xml:space="preserve">1. ਯਸਾਯਾਹ 55:10-11 - "ਜਿਵੇਂ ਮੀਂਹ ਅਤੇ ਬਰਫ਼ ਸਵਰਗ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ਉਹ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ਹਬੱਕੂਕ 2:3 - ਅਜੇ ਵੀ ਦਰਸ਼ਣ ਆਪਣੇ ਨਿਰਧਾਰਤ ਸਮੇਂ ਦੀ ਉਡੀਕ ਕਰ ਰਿਹਾ ਹੈ; ਇਹ ਅੰਤ ਤੱਕ ਜਲਦਬਾਜ਼ੀ ਕਰਦਾ ਹੈ ਇਹ ਝੂਠ ਨਹੀਂ ਬੋਲੇਗਾ। ਜੇ ਇਹ ਹੌਲੀ ਜਾਪਦਾ ਹੈ, ਤਾਂ ਇਸਦੀ ਉਡੀਕ ਕਰੋ; ਇਹ ਜ਼ਰੂਰ ਆਵੇਗਾ; ਇਸ ਵਿੱਚ ਦੇਰੀ ਨਹੀਂ ਹੋਵੇਗੀ।</w:t>
      </w:r>
    </w:p>
    <w:p/>
    <w:p>
      <w:r xmlns:w="http://schemas.openxmlformats.org/wordprocessingml/2006/main">
        <w:t xml:space="preserve">੧ ਸਮੂਏਲ 3:15 ਅਤੇ ਸਮੂਏਲ ਸਵੇਰ ਤੱਕ ਲੇਟਿਆ ਰਿਹਾ ਅਤੇ ਯਹੋਵਾਹ ਦੇ ਭਵਨ ਦੇ ਦਰਵਾਜ਼ੇ ਖੋਲ੍ਹ ਦਿੱਤੇ। ਅਤੇ ਸਮੂਏਲ ਏਲੀ ਨੂੰ ਦਰਸ਼ਣ ਦਿਖਾਉਣ ਤੋਂ ਡਰਦਾ ਸੀ।</w:t>
      </w:r>
    </w:p>
    <w:p/>
    <w:p>
      <w:r xmlns:w="http://schemas.openxmlformats.org/wordprocessingml/2006/main">
        <w:t xml:space="preserve">ਸਮੂਏਲ ਨੂੰ ਪਰਮੇਸ਼ੁਰ ਵੱਲੋਂ ਇੱਕ ਦਰਸ਼ਣ ਮਿਲਿਆ ਪਰ ਏਲੀ ਨੂੰ ਇਸ ਬਾਰੇ ਦੱਸਣ ਤੋਂ ਡਰਦਾ ਸੀ।</w:t>
      </w:r>
    </w:p>
    <w:p/>
    <w:p>
      <w:r xmlns:w="http://schemas.openxmlformats.org/wordprocessingml/2006/main">
        <w:t xml:space="preserve">1. ਪ੍ਰਮਾਤਮਾ ਦੀ ਸੇਧ ਅਤੇ ਇਸ ਦੇ ਨਾਲ ਚੱਲਣ ਦੀ ਹਿੰਮਤ ਵਿੱਚ ਭਰੋਸਾ ਰੱਖੋ</w:t>
      </w:r>
    </w:p>
    <w:p/>
    <w:p>
      <w:r xmlns:w="http://schemas.openxmlformats.org/wordprocessingml/2006/main">
        <w:t xml:space="preserve">2. ਇਹ ਜਾਣਨਾ ਕਿ ਡਰ ਦੇ ਬਾਵਜੂਦ ਵਿਸ਼ਵਾਸ ਦਾ ਕਦਮ ਕਦੋਂ ਚੁੱਕਣਾ ਹੈ</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੧ ਸਮੂਏਲ 3:16 ਤਦ ਏਲੀ ਨੇ ਸਮੂਏਲ ਨੂੰ ਬੁਲਾ ਕੇ ਆਖਿਆ, ਹੇ ਮੇਰੇ ਪੁੱਤਰ ਸਮੂਏਲ। ਅਤੇ ਉਸਨੇ ਉੱਤਰ ਦਿੱਤਾ, ਮੈਂ ਇੱਥੇ ਹਾਂ।</w:t>
      </w:r>
    </w:p>
    <w:p/>
    <w:p>
      <w:r xmlns:w="http://schemas.openxmlformats.org/wordprocessingml/2006/main">
        <w:t xml:space="preserve">ਏਲੀ ਨੇ ਸਮੂਏਲ ਨੂੰ ਆਪਣੇ ਕੋਲ ਬੁਲਾਇਆ ਅਤੇ ਸਮੂਏਲ ਜਵਾਬ ਦਿੰਦਾ ਹੈ।</w:t>
      </w:r>
    </w:p>
    <w:p/>
    <w:p>
      <w:r xmlns:w="http://schemas.openxmlformats.org/wordprocessingml/2006/main">
        <w:t xml:space="preserve">1. "ਰੱਬ ਸਾਨੂੰ ਕਾਲ ਕਰਦਾ ਹੈ" - ਇਹ ਪਤਾ ਲਗਾਉਣਾ ਕਿ ਕਿਵੇਂ ਪ੍ਰਮਾਤਮਾ ਸਾਨੂੰ ਉਸਦੀ ਸੇਵਾ ਕਰਨ ਲਈ ਅਤੇ ਸਾਡੇ ਜੀਵਨ ਲਈ ਉਸਦੀ ਇੱਛਾ ਦੀ ਪਾਲਣਾ ਕਰਨ ਲਈ ਕਹਿੰਦਾ ਹੈ।</w:t>
      </w:r>
    </w:p>
    <w:p/>
    <w:p>
      <w:r xmlns:w="http://schemas.openxmlformats.org/wordprocessingml/2006/main">
        <w:t xml:space="preserve">2. "ਆਗਿਆਕਾਰੀ ਦਾ ਤੋਹਫ਼ਾ" - ਇਹ ਖੋਜ ਕਰਨਾ ਕਿ ਕਿਵੇਂ ਸਮੂਏਲ ਦੀ ਪਰਮੇਸ਼ੁਰ ਦੇ ਸੱਦੇ ਦੀ ਆਗਿਆਕਾਰੀ ਬਾਈਬਲ ਦੇ ਵਿਸ਼ਵਾਸ ਦੀ ਇੱਕ ਉਦਾਹਰਣ ਹੈ।</w:t>
      </w:r>
    </w:p>
    <w:p/>
    <w:p>
      <w:r xmlns:w="http://schemas.openxmlformats.org/wordprocessingml/2006/main">
        <w:t xml:space="preserve">1. ਲੂਕਾ 5:1-11 - ਯਿਸੂ ਨੇ ਆਪਣੇ ਚੇਲਿਆਂ ਨੂੰ ਆਪਣੇ ਪਿੱਛੇ ਚੱਲਣ ਲਈ ਬੁਲਾਇਆ।</w:t>
      </w:r>
    </w:p>
    <w:p/>
    <w:p>
      <w:r xmlns:w="http://schemas.openxmlformats.org/wordprocessingml/2006/main">
        <w:t xml:space="preserve">2. ਅਫ਼ਸੀਆਂ 6:1-3 - ਬੱਚੇ ਪ੍ਰਭੂ ਵਿੱਚ ਤੁਹਾਡੇ ਮਾਪਿਆਂ ਦਾ ਕਹਿਣਾ ਮੰਨਦੇ ਹਨ।</w:t>
      </w:r>
    </w:p>
    <w:p/>
    <w:p>
      <w:r xmlns:w="http://schemas.openxmlformats.org/wordprocessingml/2006/main">
        <w:t xml:space="preserve">੧ ਸਮੂਏਲ 3:17 ਤਾਂ ਉਸ ਨੇ ਆਖਿਆ, ਯਹੋਵਾਹ ਨੇ ਤੈਨੂੰ ਕੀ ਆਖਿਆ ਹੈ? ਮੈਂ ਤੁਹਾਨੂੰ ਬੇਨਤੀ ਕਰਦਾ ਹਾਂ ਕਿ ਇਹ ਮੇਰੇ ਤੋਂ ਨਾ ਛੁਪਾਓ: ਪਰਮੇਸ਼ੁਰ ਤੁਹਾਡੇ ਨਾਲ ਅਜਿਹਾ ਹੀ ਕਰੇ, ਅਤੇ ਹੋਰ ਵੀ, ਜੇ ਤੁਸੀਂ ਉਨ੍ਹਾਂ ਸਾਰੀਆਂ ਗੱਲਾਂ ਵਿੱਚੋਂ ਜਿਹੜੀਆਂ ਉਸਨੇ ਤੁਹਾਨੂੰ ਕਹੀਆਂ ਹਨ ਮੇਰੇ ਤੋਂ ਕੋਈ ਗੱਲ ਛੁਪਾਓ।</w:t>
      </w:r>
    </w:p>
    <w:p/>
    <w:p>
      <w:r xmlns:w="http://schemas.openxmlformats.org/wordprocessingml/2006/main">
        <w:t xml:space="preserve">ਏਲੀ ਨੇ ਸਮੂਏਲ ਨੂੰ ਕਿਹਾ ਕਿ ਉਹ ਉਸ ਨੂੰ ਦੱਸੇ ਕਿ ਪਰਮੇਸ਼ੁਰ ਨੇ ਉਸ ਨੂੰ ਕੀ ਕਿਹਾ ਸੀ, ਅਤੇ ਉਸ ਨੂੰ ਅਸੀਸ ਦੇਣ ਦਾ ਵਾਅਦਾ ਕੀਤਾ ਜੇ ਉਹ ਉਸ ਤੋਂ ਕੁਝ ਨਹੀਂ ਲੁਕਾਉਂਦਾ।</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ਰੱਬ ਨੂੰ ਪਹਿਲ ਦੇਣਾ: ਸਾਡੀਆਂ ਜ਼ਿੰਦਗੀਆਂ ਵਿੱਚ ਰੱਬ ਦੀ ਇੱਛਾ ਨੂੰ ਤਰਜੀਹ ਦੇਣਾ</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1 ਸਮੂਏਲ 3:18 ਅਤੇ ਸਮੂਏਲ ਨੇ ਉਸ ਨੂੰ ਹਰ ਗੱਲ ਦੱਸੀ ਅਤੇ ਉਸ ਤੋਂ ਕੁਝ ਨਾ ਲੁਕਾਇਆ। ਅਤੇ ਉਸਨੇ ਆਖਿਆ, ਇਹ ਯਹੋਵਾਹ ਹੈ: ਉਸਨੂੰ ਉਹੀ ਕਰਨਾ ਚਾਹੀਦਾ ਹੈ ਜੋ ਉਸਨੂੰ ਚੰਗਾ ਲੱਗਦਾ ਹੈ।</w:t>
      </w:r>
    </w:p>
    <w:p/>
    <w:p>
      <w:r xmlns:w="http://schemas.openxmlformats.org/wordprocessingml/2006/main">
        <w:t xml:space="preserve">ਸਮੂਏਲ ਨੇ ਏਲੀ ਨੂੰ ਉਹ ਸਭ ਕੁਝ ਦੱਸ ਦਿੱਤਾ ਜੋ ਪਰਮੇਸ਼ੁਰ ਨੇ ਉਸ ਨੂੰ ਕਿਹਾ ਸੀ, ਬਿਨਾਂ ਕੁਝ ਲੁਕਾਏ। ਏਲੀ ਨੇ ਜਵਾਬ ਦਿੱਤਾ ਕਿ ਪਰਮੇਸ਼ੁਰ ਨੂੰ ਉਹੀ ਕਰਨ ਦੀ ਇਜਾਜ਼ਤ ਦਿੱਤੀ ਜਾਣੀ ਚਾਹੀਦੀ ਹੈ ਜੋ ਉਹ ਚਾਹੁੰਦਾ ਹੈ।</w:t>
      </w:r>
    </w:p>
    <w:p/>
    <w:p>
      <w:r xmlns:w="http://schemas.openxmlformats.org/wordprocessingml/2006/main">
        <w:t xml:space="preserve">1) ਰੱਬ ਦੀ ਪ੍ਰਭੂਸੱਤਾ: ਯਾਦ ਰੱਖਣਾ ਜੋ ਨਿਯੰਤਰਣ ਵਿੱਚ ਹੈ</w:t>
      </w:r>
    </w:p>
    <w:p/>
    <w:p>
      <w:r xmlns:w="http://schemas.openxmlformats.org/wordprocessingml/2006/main">
        <w:t xml:space="preserve">2) ਪਰਮਾਤਮਾ ਨੂੰ ਸੁਣਨਾ: ਉਸਦੀ ਇੱਛਾ ਨੂੰ ਮੰਨਣਾ</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ਯਸਾਯਾਹ 46:10 ਸ਼ੁਰੂ ਤੋਂ ਲੈ ਕੇ ਅਤੇ ਪੁਰਾਣੇ ਜ਼ਮਾਨੇ ਤੋਂ ਜੋ ਅਜੇ ਤੱਕ ਨਹੀਂ ਕੀਤੀਆਂ ਗਈਆਂ ਸਨ ਦੇ ਅੰਤ ਦਾ ਐਲਾਨ ਕਰਦੇ ਹੋਏ, ਇਹ ਕਹਿੰਦੇ ਹੋਏ, ਮੇਰੀ ਸਲਾਹ ਕਾਇਮ ਰਹੇਗੀ, ਅਤੇ ਮੈਂ ਆਪਣਾ ਸਾਰਾ ਉਦੇਸ਼ ਪੂਰਾ ਕਰਾਂਗਾ.</w:t>
      </w:r>
    </w:p>
    <w:p/>
    <w:p>
      <w:r xmlns:w="http://schemas.openxmlformats.org/wordprocessingml/2006/main">
        <w:t xml:space="preserve">੧ ਸਮੂਏਲ 3:19 ਅਤੇ ਸਮੂਏਲ ਵੱਡਾ ਹੁੰਦਾ ਗਿਆ ਅਤੇ ਯਹੋਵਾਹ ਉਹ ਦੇ ਅੰਗ ਸੰਗ ਸੀ, ਅਤੇ ਉਸ ਦੀ ਕੋਈ ਗੱਲ ਜ਼ਮੀਨ ਉੱਤੇ ਨਾ ਡਿੱਗਣ ਦਿੱਤੀ।</w:t>
      </w:r>
    </w:p>
    <w:p/>
    <w:p>
      <w:r xmlns:w="http://schemas.openxmlformats.org/wordprocessingml/2006/main">
        <w:t xml:space="preserve">ਸਮੂਏਲ ਵੱਡਾ ਹੋਇਆ ਅਤੇ ਪ੍ਰਭੂ ਉਸ ਦੇ ਨਾਲ ਸੀ, ਇਹ ਸੁਨਿਸ਼ਚਿਤ ਕਰਦਾ ਸੀ ਕਿ ਉਸ ਦਾ ਕੋਈ ਵੀ ਸ਼ਬਦ ਭੁੱਲਿਆ ਨਹੀਂ ਸੀ।</w:t>
      </w:r>
    </w:p>
    <w:p/>
    <w:p>
      <w:r xmlns:w="http://schemas.openxmlformats.org/wordprocessingml/2006/main">
        <w:t xml:space="preserve">1. ਸ਼ਬਦਾਂ ਦੀ ਸ਼ਕਤੀ: ਆਓ ਅਸੀਂ ਆਪਣੇ ਸ਼ਬਦਾਂ ਦੀ ਵਰਤੋਂ ਪਰਮੇਸ਼ੁਰ ਦੀ ਮਹਿਮਾ ਕਰਨ ਲਈ ਕਰੀਏ।</w:t>
      </w:r>
    </w:p>
    <w:p/>
    <w:p>
      <w:r xmlns:w="http://schemas.openxmlformats.org/wordprocessingml/2006/main">
        <w:t xml:space="preserve">2. ਪ੍ਰਮਾਤਮਾ ਦੀ ਵਫ਼ਾਦਾਰੀ: ਪ੍ਰਮਾਤਮਾ ਹਮੇਸ਼ਾ ਮੌਜੂਦ ਹੈ, ਸਾਡੀ ਅਗਵਾਈ ਕਰਦਾ ਹੈ ਭਾਵੇਂ ਸਾਨੂੰ ਇਸ ਦਾ ਅਹਿਸਾਸ ਨਾ ਹੋਵੇ।</w:t>
      </w:r>
    </w:p>
    <w:p/>
    <w:p>
      <w:r xmlns:w="http://schemas.openxmlformats.org/wordprocessingml/2006/main">
        <w:t xml:space="preserve">1. ਯਾਕੂਬ 3: 9-10 - ਇਸਦੇ ਨਾਲ ਅਸੀਂ ਆਪਣੇ ਪ੍ਰਭੂ ਅਤੇ ਪਿਤਾ ਨੂੰ ਅਸੀਸ ਦਿੰਦੇ ਹਾਂ, ਅਤੇ ਇਸਦੇ ਨਾਲ ਅਸੀਂ ਉਹਨਾਂ ਲੋਕਾਂ ਨੂੰ ਸਰਾਪ ਦਿੰਦੇ ਹਾਂ ਜੋ ਪਰਮੇਸ਼ੁਰ ਦੇ ਰੂਪ ਵਿੱਚ ਬਣਾਏ ਗਏ ਹਨ.</w:t>
      </w:r>
    </w:p>
    <w:p/>
    <w:p>
      <w:r xmlns:w="http://schemas.openxmlformats.org/wordprocessingml/2006/main">
        <w:t xml:space="preserve">2. ਜ਼ਬੂਰ 139:7-8 - ਮੈਂ ਤੁਹਾਡੀ ਆਤਮਾ ਤੋਂ ਕਿੱਥੇ ਜਾਵਾਂ? ਜਾਂ ਮੈਂ ਤੁਹਾਡੀ ਹਜ਼ੂਰੀ ਤੋਂ ਕਿੱਥੇ ਭੱਜਾਂ? ਜੇ ਮੈਂ ਸਵਰਗ ਨੂੰ ਚੜ੍ਹ ਜਾਵਾਂ, ਤਾਂ ਤੁਸੀਂ ਉੱਥੇ ਹੋ! ਜੇ ਮੈਂ ਸ਼ੀਓਲ ਵਿੱਚ ਆਪਣਾ ਬਿਸਤਰਾ ਬਣਾਵਾਂ, ਤਾਂ ਤੁਸੀਂ ਉੱਥੇ ਹੋ!</w:t>
      </w:r>
    </w:p>
    <w:p/>
    <w:p>
      <w:r xmlns:w="http://schemas.openxmlformats.org/wordprocessingml/2006/main">
        <w:t xml:space="preserve">੧ ਸਮੂਏਲ 3:20 ਅਤੇ ਦਾਨ ਤੋਂ ਲੈ ਕੇ ਬੇਰਸ਼ਬਾ ਤੀਕ ਸਾਰਾ ਇਸਰਾਏਲ ਜਾਣਦਾ ਸੀ ਕਿ ਸਮੂਏਲ ਯਹੋਵਾਹ ਦਾ ਨਬੀ ਹੋਣ ਲਈ ਪੱਕਾ ਹੋਇਆ ਸੀ।</w:t>
      </w:r>
    </w:p>
    <w:p/>
    <w:p>
      <w:r xmlns:w="http://schemas.openxmlformats.org/wordprocessingml/2006/main">
        <w:t xml:space="preserve">ਸਮੂਏਲ ਨੂੰ ਪ੍ਰਭੂ ਦਾ ਨਬੀ ਹੋਣ ਲਈ ਸਥਾਪਿਤ ਕੀਤਾ ਗਿਆ ਹੈ ਅਤੇ ਸਾਰਾ ਇਸਰਾਏਲ ਇਸ ਨੂੰ ਜਾਣਦਾ ਹੈ।</w:t>
      </w:r>
    </w:p>
    <w:p/>
    <w:p>
      <w:r xmlns:w="http://schemas.openxmlformats.org/wordprocessingml/2006/main">
        <w:t xml:space="preserve">1. ਪ੍ਰਭੂ ਦਾ ਇੱਕ ਨਬੀ: ਸੁਨੇਹਾ ਕਿਵੇਂ ਪ੍ਰਾਪਤ ਕਰਨਾ ਹੈ</w:t>
      </w:r>
    </w:p>
    <w:p/>
    <w:p>
      <w:r xmlns:w="http://schemas.openxmlformats.org/wordprocessingml/2006/main">
        <w:t xml:space="preserve">2. ਸੈਮੂਅਲ: ਵਿਸ਼ਵਾਸ ਅਤੇ ਆਗਿਆਕਾਰੀ ਦੀ ਇੱਕ ਉਦਾਹਰਣ</w:t>
      </w:r>
    </w:p>
    <w:p/>
    <w:p>
      <w:r xmlns:w="http://schemas.openxmlformats.org/wordprocessingml/2006/main">
        <w:t xml:space="preserve">1. ਯਿਰਮਿਯਾਹ 1:4-10 - ਯਿਰਮਿਯਾਹ ਨੂੰ ਪਰਮੇਸ਼ੁਰ ਦਾ ਸੱਦਾ</w:t>
      </w:r>
    </w:p>
    <w:p/>
    <w:p>
      <w:r xmlns:w="http://schemas.openxmlformats.org/wordprocessingml/2006/main">
        <w:t xml:space="preserve">2. ਰਸੂਲਾਂ ਦੇ ਕਰਤੱਬ 3:22-26 - ਪੀਟਰ ਯਰੂਸ਼ਲਮ ਵਿੱਚ ਪ੍ਰਚਾਰ ਕਰਦਾ ਹੈ</w:t>
      </w:r>
    </w:p>
    <w:p/>
    <w:p>
      <w:r xmlns:w="http://schemas.openxmlformats.org/wordprocessingml/2006/main">
        <w:t xml:space="preserve">੧ ਸਮੂਏਲ 3:21 ਅਤੇ ਯਹੋਵਾਹ ਸ਼ੀਲੋਹ ਵਿੱਚ ਫੇਰ ਪ੍ਰਗਟ ਹੋਇਆ ਕਿਉਂ ਜੋ ਯਹੋਵਾਹ ਨੇ ਆਪਣੇ ਆਪ ਨੂੰ ਸ਼ੀਲੋਹ ਵਿੱਚ ਸਮੂਏਲ ਉੱਤੇ ਯਹੋਵਾਹ ਦੇ ਬਚਨ ਦੁਆਰਾ ਪ੍ਰਗਟ ਕੀਤਾ।</w:t>
      </w:r>
    </w:p>
    <w:p/>
    <w:p>
      <w:r xmlns:w="http://schemas.openxmlformats.org/wordprocessingml/2006/main">
        <w:t xml:space="preserve">ਪ੍ਰਭੂ ਨੇ ਆਪਣੇ ਬਚਨ ਦੁਆਰਾ ਬੋਲ ਕੇ ਆਪਣੇ ਆਪ ਨੂੰ ਸ਼ੀਲੋਹ ਵਿੱਚ ਸਮੂਏਲ ਨੂੰ ਪ੍ਰਗਟ ਕੀਤਾ।</w:t>
      </w:r>
    </w:p>
    <w:p/>
    <w:p>
      <w:r xmlns:w="http://schemas.openxmlformats.org/wordprocessingml/2006/main">
        <w:t xml:space="preserve">1. ਪਰਮੇਸ਼ੁਰ ਦੇ ਬਚਨ ਦੀ ਮਹੱਤਤਾ: 1 ਸਮੂਏਲ 3:21 ਦੀ ਜਾਂਚ ਕਰਨਾ</w:t>
      </w:r>
    </w:p>
    <w:p/>
    <w:p>
      <w:r xmlns:w="http://schemas.openxmlformats.org/wordprocessingml/2006/main">
        <w:t xml:space="preserve">2. ਪ੍ਰਭੂ ਦੀ ਅਵਾਜ਼ ਨੂੰ ਸੁਣਨਾ: 1 ਸਮੂਏਲ 3:21 ਦੀ ਵਿਆਖਿਆ</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ਜ਼ਬੂਰ 19:7, "ਯਹੋਵਾਹ ਦਾ ਕਾਨੂੰਨ ਸੰਪੂਰਨ ਹੈ, ਆਤਮਾ ਨੂੰ ਬਦਲਦਾ ਹੈ: ਯਹੋਵਾਹ ਦੀ ਗਵਾਹੀ ਪੱਕੀ ਹੈ, ਸਧਾਰਨ ਨੂੰ ਬੁੱਧੀਮਾਨ ਬਣਾਉਂਦੀ ਹੈ।"</w:t>
      </w:r>
    </w:p>
    <w:p/>
    <w:p>
      <w:r xmlns:w="http://schemas.openxmlformats.org/wordprocessingml/2006/main">
        <w:t xml:space="preserve">1 ਸਮੂਏਲ 4:1 ਅਤੇ ਸਮੂਏਲ ਦਾ ਬਚਨ ਸਾਰੇ ਇਸਰਾਏਲ ਨੂੰ ਮਿਲਿਆ। ਤਦ ਇਸਰਾਏਲ ਫ਼ਲਿਸਤੀਆਂ ਦੇ ਵਿਰੁੱਧ ਲੜਨ ਲਈ ਨਿੱਕਲਿਆ ਅਤੇ ਏਬਨ ਅਜ਼ਰ ਦੇ ਕੋਲ ਡੇਰੇ ਲਾਏ ਅਤੇ ਫ਼ਲਿਸਤੀਆਂ ਨੇ ਅਫੇਕ ਵਿੱਚ ਡੇਰੇ ਲਾਏ ।</w:t>
      </w:r>
    </w:p>
    <w:p/>
    <w:p>
      <w:r xmlns:w="http://schemas.openxmlformats.org/wordprocessingml/2006/main">
        <w:t xml:space="preserve">ਸਮੂਏਲ ਦਾ ਬਚਨ ਸਾਰੇ ਇਸਰਾਏਲ ਨੂੰ ਜਾਣੂ ਕਰਵਾਇਆ ਗਿਆ ਸੀ, ਜੋ ਫ਼ਿਲਿਸਤੀਆਂ ਦੇ ਵਿਰੁੱਧ ਲੜਨ ਲਈ ਨਿਕਲਿਆ, ਅਤੇ ਏਬੇਨੇਜ਼ਰ ਦੇ ਕੋਲ ਡੇਰੇ ਅਤੇ ਅਫ਼ੇਕ ਵਿੱਚ ਫ਼ਲਿਸਤੀਆਂ ਦੇ ਡੇਰੇ ਬਣਾਏ।</w:t>
      </w:r>
    </w:p>
    <w:p/>
    <w:p>
      <w:r xmlns:w="http://schemas.openxmlformats.org/wordprocessingml/2006/main">
        <w:t xml:space="preserve">1. ਪਰਮੇਸ਼ੁਰ ਦੇ ਬਚਨ ਦੀ ਸ਼ਕਤੀ - ਕਿਵੇਂ ਸਮੂਏਲ ਦੇ ਸ਼ਬਦ ਨੇ ਸਾਰੇ ਇਜ਼ਰਾਈਲ ਨੂੰ ਫਲਿਸਤੀਆਂ ਦੇ ਵਿਰੁੱਧ ਲੜਨ ਅਤੇ ਪਰਮੇਸ਼ੁਰ ਦੇ ਵਾਅਦਿਆਂ ਪ੍ਰਤੀ ਵਫ਼ਾਦਾਰੀ ਲਈ ਪ੍ਰੇਰਿਤ ਕੀਤਾ।</w:t>
      </w:r>
    </w:p>
    <w:p/>
    <w:p>
      <w:r xmlns:w="http://schemas.openxmlformats.org/wordprocessingml/2006/main">
        <w:t xml:space="preserve">2. ਏਕਤਾ ਦੀ ਤਾਕਤ - ਕਿਵੇਂ ਇਜ਼ਰਾਈਲ ਦੀ ਤਾਕਤ ਗੁਣਾ ਹੋ ਗਈ ਜਦੋਂ ਉਹ ਇੱਕ ਦੇ ਰੂਪ ਵਿੱਚ ਇਕੱਠੇ ਖੜੇ ਸਨ।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੧ ਸਮੂਏਲ 4:2 ਅਤੇ ਫ਼ਲਿਸਤੀਆਂ ਨੇ ਇਸਰਾਏਲ ਦੇ ਵਿਰੁੱਧ ਮੋਰਚਾ ਲਾਇਆ ਅਤੇ ਜਦ ਉਹ ਲੜਾਈ ਵਿੱਚ ਸ਼ਾਮਲ ਹੋਏ ਤਾਂ ਇਸਰਾਏਲ ਫ਼ਲਿਸਤੀਆਂ ਦੇ ਅੱਗੇ ਹਾਰ ਗਿਆ ਅਤੇ ਉਨ੍ਹਾਂ ਨੇ ਮੈਦਾਨ ਵਿੱਚ ਚਾਰ ਹਜ਼ਾਰ ਮਨੁੱਖਾਂ ਨੂੰ ਮਾਰ ਸੁੱਟਿਆ।</w:t>
      </w:r>
    </w:p>
    <w:p/>
    <w:p>
      <w:r xmlns:w="http://schemas.openxmlformats.org/wordprocessingml/2006/main">
        <w:t xml:space="preserve">ਫ਼ਲਿਸਤੀਆਂ ਨੇ ਇਜ਼ਰਾਈਲੀਆਂ ਨੂੰ ਲੜਾਈ ਵਿੱਚ ਹਰਾਇਆ ਅਤੇ ਲਗਭਗ ਚਾਰ ਹਜ਼ਾਰ ਆਦਮੀ ਮਾਰੇ ਗਏ।</w:t>
      </w:r>
    </w:p>
    <w:p/>
    <w:p>
      <w:r xmlns:w="http://schemas.openxmlformats.org/wordprocessingml/2006/main">
        <w:t xml:space="preserve">1. ਪ੍ਰਮਾਤਮਾ ਦੀ ਸੁਰੱਖਿਆ ਦੀ ਸ਼ਕਤੀ: ਮੁਸੀਬਤ ਦੇ ਸਮੇਂ ਰੱਬ ਸਾਡੀ ਰੱਖਿਆ ਕਿਵੇਂ ਕਰ ਸਕਦਾ ਹੈ।</w:t>
      </w:r>
    </w:p>
    <w:p/>
    <w:p>
      <w:r xmlns:w="http://schemas.openxmlformats.org/wordprocessingml/2006/main">
        <w:t xml:space="preserve">2. ਸਾਡੀ ਨਿਹਚਾ ਦੀ ਤਾਕਤ: ਅਸੀਂ ਆਪਣੀ ਨਿਹਚਾ ਦੀ ਪਰੀਖਿਆ ਦੁਆਰਾ ਕਿਵੇਂ ਦ੍ਰਿੜ ਰਹਿ ਸਕਦੇ ਹਾਂ।</w:t>
      </w:r>
    </w:p>
    <w:p/>
    <w:p>
      <w:r xmlns:w="http://schemas.openxmlformats.org/wordprocessingml/2006/main">
        <w:t xml:space="preserve">1.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੧ ਸਮੂਏਲ 4:3 ਜਦ ਲੋਕ ਡੇਰੇ ਵਿੱਚ ਆਏ ਤਾਂ ਇਸਰਾਏਲ ਦੇ ਬਜ਼ੁਰਗਾਂ ਨੇ ਆਖਿਆ, ਯਹੋਵਾਹ ਨੇ ਅੱਜ ਸਾਨੂੰ ਫਲਿਸਤੀਆਂ ਦੇ ਅੱਗੇ ਕਿਉਂ ਮਾਰਿਆ ਹੈ? ਆਓ ਅਸੀਂ ਯਹੋਵਾਹ ਦੇ ਨੇਮ ਦੇ ਸੰਦੂਕ ਨੂੰ ਸ਼ੀਲੋਹ ਤੋਂ ਆਪਣੇ ਕੋਲ ਲਿਆਈਏ, ਤਾਂ ਜੋ ਜਦੋਂ ਉਹ ਸਾਡੇ ਵਿਚਕਾਰ ਆਵੇ, ਤਾਂ ਇਹ ਸਾਨੂੰ ਸਾਡੇ ਦੁਸ਼ਮਣਾਂ ਦੇ ਹੱਥੋਂ ਬਚਾ ਲਵੇ।</w:t>
      </w:r>
    </w:p>
    <w:p/>
    <w:p>
      <w:r xmlns:w="http://schemas.openxmlformats.org/wordprocessingml/2006/main">
        <w:t xml:space="preserve">ਇਸਰਾਏਲ ਦੇ ਬਜ਼ੁਰਗ ਨੇਮ ਦੇ ਸੰਦੂਕ ਨੂੰ ਸ਼ੀਲੋਹ ਤੋਂ ਆਪਣੇ ਡੇਰੇ ਵਿੱਚ ਲਿਆਉਣਾ ਚਾਹੁੰਦੇ ਸਨ ਇਸ ਉਮੀਦ ਵਿੱਚ ਕਿ ਇਹ ਉਹਨਾਂ ਨੂੰ ਉਹਨਾਂ ਦੇ ਦੁਸ਼ਮਣਾਂ ਤੋਂ ਬਚਾਵੇਗਾ।</w:t>
      </w:r>
    </w:p>
    <w:p/>
    <w:p>
      <w:r xmlns:w="http://schemas.openxmlformats.org/wordprocessingml/2006/main">
        <w:t xml:space="preserve">1. "ਵਿਸ਼ਵਾਸ ਦੀ ਸ਼ਕਤੀ: 1 ਸਮੂਏਲ 4:3 'ਤੇ ਇੱਕ ਨਜ਼ਰ"</w:t>
      </w:r>
    </w:p>
    <w:p/>
    <w:p>
      <w:r xmlns:w="http://schemas.openxmlformats.org/wordprocessingml/2006/main">
        <w:t xml:space="preserve">2. "ਨੇਮ ਦੀ ਤਾਕਤ: ਅਸੀਂ 1 ਸਮੂਏਲ 4:3 ਤੋਂ ਕੀ ਸਿੱਖ ਸਕਦੇ ਹਾਂ"</w:t>
      </w:r>
    </w:p>
    <w:p/>
    <w:p>
      <w:r xmlns:w="http://schemas.openxmlformats.org/wordprocessingml/2006/main">
        <w:t xml:space="preserve">1. ਇਬਰਾਨੀਆਂ 11: 1-2 - "ਹੁਣ ਵਿਸ਼ਵਾਸ ਉਨ੍ਹਾਂ ਚੀਜ਼ਾਂ ਦਾ ਭਰੋਸਾ ਹੈ ਜਿਨ੍ਹਾਂ ਦੀ ਉਮੀਦ ਕੀਤੀ ਜਾਂਦੀ ਹੈ, ਨਾ ਵੇਖੀਆਂ ਜਾਣ ਵਾਲੀਆਂ ਚੀਜ਼ਾਂ ਦਾ ਯਕੀਨ।</w:t>
      </w:r>
    </w:p>
    <w:p/>
    <w:p>
      <w:r xmlns:w="http://schemas.openxmlformats.org/wordprocessingml/2006/main">
        <w:t xml:space="preserve">2. ਯਹੋਸ਼ੁਆ 3:13-17 - "ਅਤੇ ਇਹ ਵਾਪਰੇਗਾ, ਜਿਵੇਂ ਹੀ ਜਾਜਕਾਂ ਦੇ ਪੈਰਾਂ ਦੇ ਤਲੇ ਜੋ ਸਾਰੀ ਧਰਤੀ ਦੇ ਯਹੋਵਾਹ ਦੇ ਸੰਦੂਕ ਨੂੰ ਚੁੱਕਦੇ ਹਨ, ਯਰਦਨ ਦੇ ਪਾਣੀ ਵਿੱਚ ਆਰਾਮ ਕਰਨਗੇ. , ਕਿ ਯਰਦਨ ਦੇ ਪਾਣੀ ਉੱਪਰੋਂ ਹੇਠਾਂ ਆਉਣ ਵਾਲੇ ਪਾਣੀਆਂ ਤੋਂ ਕੱਟ ਦਿੱਤੇ ਜਾਣਗੇ, ਅਤੇ ਉਹ ਇੱਕ ਢੇਰ ਉੱਤੇ ਖੜੇ ਹੋਣਗੇ।"</w:t>
      </w:r>
    </w:p>
    <w:p/>
    <w:p>
      <w:r xmlns:w="http://schemas.openxmlformats.org/wordprocessingml/2006/main">
        <w:t xml:space="preserve">੧ ਸਮੂਏਲ 4:4 ਸੋ ਲੋਕਾਂ ਨੇ ਸ਼ੀਲੋਹ ਨੂੰ ਘੱਲਿਆ ਤਾਂ ਜੋ ਉਹ ਉੱਥੋਂ ਸੈਨਾਂ ਦੇ ਯਹੋਵਾਹ ਦੇ ਨੇਮ ਦੇ ਸੰਦੂਕ ਨੂੰ ਲਿਆਉਣ ਜੋ ਕਰੂਬੀਆਂ ਦੇ ਵਿਚਕਾਰ ਰਹਿੰਦਾ ਸੀ ਅਤੇ ਏਲੀ ਦੇ ਦੋ ਪੁੱਤਰ ਹਾਫਨੀ ਅਤੇ ਫੀਨਹਾਸ ਉੱਥੇ ਸਨ। ਪਰਮੇਸ਼ੁਰ ਦੇ ਨੇਮ ਦਾ ਸੰਦੂਕ.</w:t>
      </w:r>
    </w:p>
    <w:p/>
    <w:p>
      <w:r xmlns:w="http://schemas.openxmlformats.org/wordprocessingml/2006/main">
        <w:t xml:space="preserve">ਇਸਰਾਏਲ ਦੇ ਲੋਕਾਂ ਨੇ ਸੈਨਾਂ ਦੇ ਯਹੋਵਾਹ ਦੇ ਨੇਮ ਦੇ ਸੰਦੂਕ ਨੂੰ ਲਿਆਉਣ ਲਈ ਸ਼ੀਲੋਹ ਨੂੰ ਭੇਜਿਆ ਅਤੇ ਏਲੀ ਦੇ ਦੋ ਪੁੱਤਰ ਹਾਫ਼ਨੀ ਅਤੇ ਫ਼ੀਨਹਾਸ ਉੱਥੇ ਸਨ।</w:t>
      </w:r>
    </w:p>
    <w:p/>
    <w:p>
      <w:r xmlns:w="http://schemas.openxmlformats.org/wordprocessingml/2006/main">
        <w:t xml:space="preserve">1. ਆਗਿਆਕਾਰੀ ਦੀ ਮਹੱਤਤਾ: ਨੇਮ ਦੇ ਸੰਦੂਕ ਲਈ ਇਸਰਾਏਲ ਦੇ ਲੋਕ ਸਨਮਾਨ</w:t>
      </w:r>
    </w:p>
    <w:p/>
    <w:p>
      <w:r xmlns:w="http://schemas.openxmlformats.org/wordprocessingml/2006/main">
        <w:t xml:space="preserve">2. ਪਰਮੇਸ਼ੁਰ ਦੀ ਵਫ਼ਾਦਾਰੀ: ਆਪਣੇ ਲੋਕਾਂ ਨਾਲ ਮੇਜ਼ਬਾਨਾਂ ਦਾ ਨੇਮ</w:t>
      </w:r>
    </w:p>
    <w:p/>
    <w:p>
      <w:r xmlns:w="http://schemas.openxmlformats.org/wordprocessingml/2006/main">
        <w:t xml:space="preserve">1. ਬਿਵਸਥਾ ਸਾਰ 31:9-13: ਇਸਰਾਏਲ ਦੇ ਲੋਕਾਂ ਨਾਲ ਪਰਮੇਸ਼ੁਰ ਦਾ ਨੇਮ</w:t>
      </w:r>
    </w:p>
    <w:p/>
    <w:p>
      <w:r xmlns:w="http://schemas.openxmlformats.org/wordprocessingml/2006/main">
        <w:t xml:space="preserve">2. 1 ਇਤਹਾਸ 13:5-10: ਨੇਮ ਦੇ ਸੰਦੂਕ ਨੂੰ ਯਰੂਸ਼ਲਮ ਵਿੱਚ ਲਿਆਉਣ ਵਿੱਚ ਰਾਜਾ ਦਾਊਦ ਦੀ ਆਗਿਆਕਾਰੀ</w:t>
      </w:r>
    </w:p>
    <w:p/>
    <w:p>
      <w:r xmlns:w="http://schemas.openxmlformats.org/wordprocessingml/2006/main">
        <w:t xml:space="preserve">੧ ਸਮੂਏਲ 4:5 ਅਤੇ ਜਦ ਯਹੋਵਾਹ ਦੇ ਨੇਮ ਦਾ ਸੰਦੂਕ ਡੇਰੇ ਵਿੱਚ ਆਇਆ, ਤਾਂ ਸਾਰੇ ਇਸਰਾਏਲ ਨੇ ਇੱਕ ਵੱਡੀ ਜੈਕਾਰਾ ਗਜਾਇਆ, ਤਾਂ ਜੋ ਧਰਤੀ ਫੇਰ ਗੂੰਜ ਉੱਠੀ।</w:t>
      </w:r>
    </w:p>
    <w:p/>
    <w:p>
      <w:r xmlns:w="http://schemas.openxmlformats.org/wordprocessingml/2006/main">
        <w:t xml:space="preserve">ਯਹੋਵਾਹ ਦੇ ਨੇਮ ਦਾ ਸੰਦੂਕ ਇਸਰਾਏਲ ਦੇ ਡੇਰੇ ਵਿੱਚ ਆਇਆ, ਅਤੇ ਲੋਕਾਂ ਨੇ ਵੱਡੀ ਜੈਕਾਰਾ ਨਾਲ ਖੁਸ਼ੀ ਮਨਾਈ।</w:t>
      </w:r>
    </w:p>
    <w:p/>
    <w:p>
      <w:r xmlns:w="http://schemas.openxmlformats.org/wordprocessingml/2006/main">
        <w:t xml:space="preserve">1. ਪਰਮਾਤਮਾ ਸਾਡੇ ਨਾਲ ਹੈ- ਉਸਦੀ ਮੌਜੂਦਗੀ ਲਈ ਉਸਦੀ ਉਸਤਤਿ ਕਰੋ</w:t>
      </w:r>
    </w:p>
    <w:p/>
    <w:p>
      <w:r xmlns:w="http://schemas.openxmlformats.org/wordprocessingml/2006/main">
        <w:t xml:space="preserve">2. ਪ੍ਰਭੂ ਵਿੱਚ ਅਨੰਦ ਕਰੋ- ਉਸਦੇ ਪਿਆਰ ਅਤੇ ਦਇਆ ਦਾ ਜਸ਼ਨ ਮਨਾਓ</w:t>
      </w:r>
    </w:p>
    <w:p/>
    <w:p>
      <w:r xmlns:w="http://schemas.openxmlformats.org/wordprocessingml/2006/main">
        <w:t xml:space="preserve">1. ਯਸਾਯਾਹ 12:2- "ਵੇਖੋ, ਪਰਮੇਸ਼ੁਰ ਮੇਰੀ ਮੁਕਤੀ ਹੈ; ਮੈਂ ਭਰੋਸਾ ਕਰਾਂਗਾ, ਅਤੇ ਡਰਾਂਗਾ ਨਹੀਂ; ਕਿਉਂਕਿ ਯਹੋਵਾਹ ਯਹੋਵਾਹ ਮੇਰੀ ਤਾਕਤ ਅਤੇ ਮੇਰਾ ਗੀਤ ਹੈ; ਉਹ ਵੀ ਮੇਰੀ ਮੁਕਤੀ ਬਣ ਗਿਆ ਹੈ।"</w:t>
      </w:r>
    </w:p>
    <w:p/>
    <w:p>
      <w:r xmlns:w="http://schemas.openxmlformats.org/wordprocessingml/2006/main">
        <w:t xml:space="preserve">2. ਜ਼ਬੂਰ 118:14- "ਯਹੋਵਾਹ ਮੇਰੀ ਤਾਕਤ ਅਤੇ ਗੀਤ ਹੈ, ਅਤੇ ਉਹ ਮੇਰੀ ਮੁਕਤੀ ਬਣ ਗਿਆ ਹੈ।"</w:t>
      </w:r>
    </w:p>
    <w:p/>
    <w:p>
      <w:r xmlns:w="http://schemas.openxmlformats.org/wordprocessingml/2006/main">
        <w:t xml:space="preserve">੧ ਸਮੂਏਲ 4:6 ਜਦ ਫ਼ਲਿਸਤੀਆਂ ਨੇ ਰੌਲਾ ਦੀ ਅਵਾਜ਼ ਸੁਣੀ ਤਾਂ ਆਖਿਆ, ਇਬਰਾਨੀਆਂ ਦੇ ਡੇਰੇ ਵਿੱਚ ਇਸ ਵੱਡੇ ਰੌਲੇ ਦਾ ਕੀ ਅਰਥ ਹੈ? ਅਤੇ ਉਹ ਸਮਝ ਗਏ ਕਿ ਯਹੋਵਾਹ ਦਾ ਸੰਦੂਕ ਡੇਰੇ ਵਿੱਚ ਆ ਗਿਆ ਸੀ।</w:t>
      </w:r>
    </w:p>
    <w:p/>
    <w:p>
      <w:r xmlns:w="http://schemas.openxmlformats.org/wordprocessingml/2006/main">
        <w:t xml:space="preserve">ਫ਼ਲਿਸਤੀਆਂ ਨੇ ਇਬਰਾਨੀਆਂ ਦੀ ਉੱਚੀ ਅਵਾਜ਼ ਸੁਣੀ ਅਤੇ ਸਮਝਿਆ ਕਿ ਯਹੋਵਾਹ ਦਾ ਸੰਦੂਕ ਉਨ੍ਹਾਂ ਦੇ ਡੇਰੇ ਵਿੱਚ ਆ ਗਿਆ ਹੈ।</w:t>
      </w:r>
    </w:p>
    <w:p/>
    <w:p>
      <w:r xmlns:w="http://schemas.openxmlformats.org/wordprocessingml/2006/main">
        <w:t xml:space="preserve">1. ਪ੍ਰਭੂ ਵਿੱਚ ਭਰੋਸਾ ਰੱਖੋ ਅਤੇ ਉਹ ਸੁਰੱਖਿਆ ਅਤੇ ਮਾਰਗਦਰਸ਼ਨ ਪ੍ਰਦਾਨ ਕਰੇਗਾ।</w:t>
      </w:r>
    </w:p>
    <w:p/>
    <w:p>
      <w:r xmlns:w="http://schemas.openxmlformats.org/wordprocessingml/2006/main">
        <w:t xml:space="preserve">2. ਪ੍ਰਮਾਤਮਾ ਦੀ ਮੌਜੂਦਗੀ ਖੁਸ਼ੀ ਅਤੇ ਜਸ਼ਨ ਲਿਆਉਂਦੀ ਹੈ, ਅਤੇ ਸਾਡੇ ਜੀਵਨ ਵਿੱਚ ਸਵਾਗਤ ਕੀਤਾ ਜਾਣਾ ਚਾਹੀਦਾ ਹੈ।</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ਰੋਮੀਆਂ 8:31 "ਫਿਰ ਅਸੀਂ ਇਹਨਾਂ ਗੱਲਾਂ ਨੂੰ ਕੀ ਕਹੀਏ? ਜੇ ਰੱਬ ਸਾਡੇ ਲਈ ਹੈ, ਤਾਂ ਸਾਡੇ ਵਿਰੁੱਧ ਕੌਣ ਹੋ ਸਕਦਾ ਹੈ?"</w:t>
      </w:r>
    </w:p>
    <w:p/>
    <w:p>
      <w:r xmlns:w="http://schemas.openxmlformats.org/wordprocessingml/2006/main">
        <w:t xml:space="preserve">੧ ਸਮੂਏਲ 4:7 ਅਤੇ ਫਲਿਸਤੀ ਡਰ ਗਏ ਕਿਉਂ ਜੋ ਉਨ੍ਹਾਂ ਆਖਿਆ, ਪਰਮੇਸ਼ੁਰ ਡੇਰੇ ਵਿੱਚ ਆਇਆ ਹੈ। ਅਤੇ ਉਨ੍ਹਾਂ ਆਖਿਆ, ਸਾਡੇ ਉੱਤੇ ਹਾਏ! ਕਿਉਂਕਿ ਇੱਥੇ ਪਹਿਲਾਂ ਅਜਿਹਾ ਕੁਝ ਨਹੀਂ ਹੋਇਆ ਹੈ।</w:t>
      </w:r>
    </w:p>
    <w:p/>
    <w:p>
      <w:r xmlns:w="http://schemas.openxmlformats.org/wordprocessingml/2006/main">
        <w:t xml:space="preserve">ਫ਼ਲਿਸਤੀ ਘਬਰਾ ਗਏ ਜਦੋਂ ਉਨ੍ਹਾਂ ਨੂੰ ਪਤਾ ਲੱਗਾ ਕਿ ਪਰਮੇਸ਼ੁਰ ਉਨ੍ਹਾਂ ਦੇ ਡੇਰੇ ਵਿੱਚ ਆ ਗਿਆ ਸੀ ਜਿਵੇਂ ਪਹਿਲਾਂ ਕਦੇ ਨਹੀਂ ਹੋਇਆ ਸੀ।</w:t>
      </w:r>
    </w:p>
    <w:p/>
    <w:p>
      <w:r xmlns:w="http://schemas.openxmlformats.org/wordprocessingml/2006/main">
        <w:t xml:space="preserve">1. ਰੱਬ ਸਾਡੇ ਨਾਲ ਹੈ: ਅਸੀਂ ਇਕੱਲੇ ਨਹੀਂ ਹਾਂ</w:t>
      </w:r>
    </w:p>
    <w:p/>
    <w:p>
      <w:r xmlns:w="http://schemas.openxmlformats.org/wordprocessingml/2006/main">
        <w:t xml:space="preserve">2. ਡਰ ਦੀ ਸ਼ਕਤੀ: ਪਰਮਾਤਮਾ ਦੀ ਮੌਜੂਦਗੀ ਨੂੰ ਪਛਾਣਨਾ</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ਬਿਵਸਥਾ ਸਾਰ 31:8 "ਇਹ ਪ੍ਰਭੂ ਹੈ ਜੋ ਤੁਹਾਡੇ ਅੱਗੇ ਜਾਂਦਾ ਹੈ। ਉਹ ਤੁਹਾਡੇ ਨਾਲ ਹੋਵੇਗਾ; ਉਹ ਤੁਹਾਨੂੰ ਨਾ ਛੱਡੇਗਾ ਅਤੇ ਨਾ ਹੀ ਤਿਆਗੇਗਾ। ਡਰੋ ਜਾਂ ਨਿਰਾਸ਼ ਨਾ ਹੋਵੋ।"</w:t>
      </w:r>
    </w:p>
    <w:p/>
    <w:p>
      <w:r xmlns:w="http://schemas.openxmlformats.org/wordprocessingml/2006/main">
        <w:t xml:space="preserve">1 ਸਮੂਏਲ 4:8 ਸਾਡੇ ਉੱਤੇ ਹਾਏ! ਕੌਣ ਸਾਨੂੰ ਇਨ੍ਹਾਂ ਸ਼ਕਤੀਸ਼ਾਲੀ ਦੇਵਤਿਆਂ ਦੇ ਹੱਥੋਂ ਛੁਡਾਵੇਗਾ? ਇਹ ਉਹ ਦੇਵਤੇ ਹਨ ਜਿਨ੍ਹਾਂ ਨੇ ਮਿਸਰੀਆਂ ਨੂੰ ਉਜਾੜ ਵਿੱਚ ਸਾਰੀਆਂ ਬਿਪਤਾਵਾਂ ਨਾਲ ਮਾਰਿਆ।</w:t>
      </w:r>
    </w:p>
    <w:p/>
    <w:p>
      <w:r xmlns:w="http://schemas.openxmlformats.org/wordprocessingml/2006/main">
        <w:t xml:space="preserve">ਇਜ਼ਰਾਈਲੀ ਫਲਿਸਤੀ ਦੇਵਤਿਆਂ ਦੀ ਮਹਾਨ ਸ਼ਕਤੀ ਤੋਂ ਘਬਰਾ ਗਏ, ਇਹ ਯਾਦ ਕਰਦੇ ਹੋਏ ਕਿ ਕਿਵੇਂ ਯਹੋਵਾਹ ਨੇ ਮਿਸਰੀਆਂ ਨੂੰ ਉਜਾੜ ਵਿੱਚ ਸਾਰੀਆਂ ਬਿਪਤਾਵਾਂ ਨਾਲ ਮਾਰਿਆ ਸੀ।</w:t>
      </w:r>
    </w:p>
    <w:p/>
    <w:p>
      <w:r xmlns:w="http://schemas.openxmlformats.org/wordprocessingml/2006/main">
        <w:t xml:space="preserve">1. ਪਰਮਾਤਮਾ ਕਿਸੇ ਵੀ ਹੋਰ ਸ਼ਕਤੀ ਨਾਲੋਂ ਮਹਾਨ ਹੈ</w:t>
      </w:r>
    </w:p>
    <w:p/>
    <w:p>
      <w:r xmlns:w="http://schemas.openxmlformats.org/wordprocessingml/2006/main">
        <w:t xml:space="preserve">2. ਰੱਬ ਦੀ ਸ਼ਕਤੀ ਬੇਮਿਸਾਲ ਹੈ</w:t>
      </w:r>
    </w:p>
    <w:p/>
    <w:p>
      <w:r xmlns:w="http://schemas.openxmlformats.org/wordprocessingml/2006/main">
        <w:t xml:space="preserve">1. ਕੂਚ 7:14-12:36 ਮਿਸਰ ਦੇ ਵਿਰੁੱਧ ਯਹੋਵਾਹ ਦੀਆਂ ਮੁਸੀਬਤਾਂ</w:t>
      </w:r>
    </w:p>
    <w:p/>
    <w:p>
      <w:r xmlns:w="http://schemas.openxmlformats.org/wordprocessingml/2006/main">
        <w:t xml:space="preserve">2. ਜ਼ਬੂਰ 24:1 ਪ੍ਰਭੂ ਸਾਰੀਆਂ ਚੀਜ਼ਾਂ ਦਾ ਸਿਰਜਣਹਾਰ ਹੈ</w:t>
      </w:r>
    </w:p>
    <w:p/>
    <w:p>
      <w:r xmlns:w="http://schemas.openxmlformats.org/wordprocessingml/2006/main">
        <w:t xml:space="preserve">1 ਸਮੂਏਲ 4:9 ਹੇ ਫਲਿਸਤੀਓ, ਤਕੜੇ ਹੋਵੋ, ਅਤੇ ਆਪਣੇ ਆਪ ਨੂੰ ਮਨੁੱਖਾਂ ਵਾਂਗ ਛੱਡ ਦਿਓ, ਤਾਂ ਜੋ ਤੁਸੀਂ ਇਬਰਾਨੀਆਂ ਦੇ ਦਾਸ ਨਾ ਬਣੋ ਜਿਵੇਂ ਉਹ ਤੁਹਾਡੇ ਨਾਲ ਕਰਦੇ ਹਨ: ਆਪਣੇ ਆਪ ਨੂੰ ਮਨੁੱਖਾਂ ਵਾਂਗ ਛੱਡੋ ਅਤੇ ਲੜੋ।</w:t>
      </w:r>
    </w:p>
    <w:p/>
    <w:p>
      <w:r xmlns:w="http://schemas.openxmlformats.org/wordprocessingml/2006/main">
        <w:t xml:space="preserve">ਫਲਿਸਤੀ ਲੋਕਾਂ ਨੂੰ ਤਾਕਤਵਰ ਬਣਨ ਅਤੇ ਇਬਰਾਨੀਆਂ ਨਾਲ ਲੜਨ ਲਈ ਉਤਸ਼ਾਹਿਤ ਕੀਤਾ ਜਾ ਰਿਹਾ ਹੈ, ਜਿਵੇਂ ਕਿ ਮਰਦਾਂ.</w:t>
      </w:r>
    </w:p>
    <w:p/>
    <w:p>
      <w:r xmlns:w="http://schemas.openxmlformats.org/wordprocessingml/2006/main">
        <w:t xml:space="preserve">1. "ਰੱਬ ਦੀ ਤਾਕਤ: ਦੂਜਿਆਂ ਦੇ ਸੇਵਕ ਨਾ ਬਣੋ"</w:t>
      </w:r>
    </w:p>
    <w:p/>
    <w:p>
      <w:r xmlns:w="http://schemas.openxmlformats.org/wordprocessingml/2006/main">
        <w:t xml:space="preserve">2. "ਹਿੰਮਤ ਦੀ ਸ਼ਕਤੀ: ਖੜੇ ਹੋਵੋ ਅਤੇ ਲੜੋ"</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ਅਫ਼ਸੀਆਂ 6:10-13 - ਅੰਤ ਵਿੱਚ, ਮੇਰੇ ਭਰਾਵੋ, ਪ੍ਰਭੂ ਵਿੱਚ ਅਤੇ ਉਸਦੀ ਸ਼ਕਤੀ ਦੀ ਸ਼ਕਤੀ ਵਿੱਚ ਤਕੜੇ ਬਣੋ। ਪਰਮੇਸ਼ੁਰ ਦੇ ਸਾਰੇ ਸ਼ਸਤ੍ਰ ਬਸਤ੍ਰ ਪਹਿਨੋ,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 ਇਸ ਲਈ ਤੁਸੀਂ ਪਰਮੇਸ਼ੁਰ ਦੇ ਸਾਰੇ ਸ਼ਸਤ੍ਰ ਬਸਤ੍ਰ ਲੈ ਜਾਓ, ਤਾਂ ਜੋ ਤੁਸੀਂ ਬੁਰੇ ਦਿਨ ਦਾ ਸਾਮ੍ਹਣਾ ਕਰ ਸਕੋ, ਅਤੇ ਸਭ ਕੁਝ ਕਰਨ ਤੋਂ ਬਾਅਦ, ਖੜ੍ਹੇ ਹੋ ਸਕੋ।</w:t>
      </w:r>
    </w:p>
    <w:p/>
    <w:p>
      <w:r xmlns:w="http://schemas.openxmlformats.org/wordprocessingml/2006/main">
        <w:t xml:space="preserve">1 ਸਮੂਏਲ 4:10 ਅਤੇ ਫਲਿਸਤੀ ਲੜੇ ਅਤੇ ਇਸਰਾਏਲ ਨੂੰ ਮਾਰਿਆ ਗਿਆ, ਅਤੇ ਉਹ ਹਰ ਇੱਕ ਆਪਣੇ ਤੰਬੂ ਵਿੱਚ ਭੱਜ ਗਏ, ਅਤੇ ਇੱਕ ਬਹੁਤ ਵੱਡਾ ਕਤਲੇਆਮ ਹੋਇਆ। ਕਿਉਂ ਜੋ ਇਸਰਾਏਲ ਦੇ ਤੀਹ ਹਜ਼ਾਰ ਪੈਦਲ ਮਾਰੇ ਗਏ।</w:t>
      </w:r>
    </w:p>
    <w:p/>
    <w:p>
      <w:r xmlns:w="http://schemas.openxmlformats.org/wordprocessingml/2006/main">
        <w:t xml:space="preserve">ਫਲਿਸਤੀ ਇਜ਼ਰਾਈਲ ਦੇ ਵਿਰੁੱਧ ਲੜੇ ਅਤੇ ਇਜ਼ਰਾਈਲ ਨੂੰ ਹਾਰ ਮਿਲੀ, ਜਿਸ ਨਾਲ ਇੱਕ ਮਹਾਨ ਕਤਲੇਆਮ ਹੋਇਆ ਜਿੱਥੇ 30,000 ਪੈਦਲ ਮਾਰੇ ਗਏ।</w:t>
      </w:r>
    </w:p>
    <w:p/>
    <w:p>
      <w:r xmlns:w="http://schemas.openxmlformats.org/wordprocessingml/2006/main">
        <w:t xml:space="preserve">1. ਤਬਾਹੀ ਦੇ ਵਿਚਕਾਰ ਰੱਬ ਦਾ ਪ੍ਰਬੰਧ</w:t>
      </w:r>
    </w:p>
    <w:p/>
    <w:p>
      <w:r xmlns:w="http://schemas.openxmlformats.org/wordprocessingml/2006/main">
        <w:t xml:space="preserve">2. ਅਣਆਗਿਆਕਾਰੀ ਦੀ ਕੀਮਤ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ਯਹੋਸ਼ੁਆ 7:10-12 - ਤਦ ਯਹੋਵਾਹ ਨੇ ਯਹੋਸ਼ੁਆ ਨੂੰ ਆਖਿਆ, ਉੱਠ ਖਲੋ! ਤੁਸੀਂ ਆਪਣੇ ਚਿਹਰੇ 'ਤੇ ਕੀ ਕਰ ਰਹੇ ਹੋ? ਇਸਰਾਏਲ ਨੇ ਪਾਪ ਕੀਤਾ ਹੈ; ਉਨ੍ਹਾਂ ਨੇ ਮੇਰੇ ਇਕਰਾਰਨਾਮੇ ਦੀ ਉਲੰਘਣਾ ਕੀਤੀ ਹੈ, ਜਿਸ ਦੀ ਪਾਲਣਾ ਕਰਨ ਲਈ ਮੈਂ ਉਨ੍ਹਾਂ ਨੂੰ ਹੁਕਮ ਦਿੱਤਾ ਸੀ। ਉਹ ਕੁਝ ਸਮਰਪਤ ਚੀਜ਼ਾਂ ਲੈ ਗਏ ਹਨ; ਉਹਨਾਂ ਨੇ ਚੋਰੀ ਕੀਤੀ ਹੈ, ਉਹਨਾਂ ਨੇ ਝੂਠ ਬੋਲਿਆ ਹੈ, ਉਹਨਾਂ ਨੇ ਉਹਨਾਂ ਨੂੰ ਆਪਣੇ ਮਾਲ ਨਾਲ ਰੱਖਿਆ ਹੈ। ਇਹੀ ਕਾਰਨ ਹੈ ਕਿ ਇਸਰਾਏਲੀ ਆਪਣੇ ਦੁਸ਼ਮਣਾਂ ਦਾ ਸਾਮ੍ਹਣਾ ਨਹੀਂ ਕਰ ਸਕਦੇ; ਉਹ ਆਪਣੀ ਪਿੱਠ ਮੋੜਦੇ ਹਨ ਅਤੇ ਭੱਜਦੇ ਹਨ ਕਿਉਂਕਿ ਉਨ੍ਹਾਂ ਨੂੰ ਤਬਾਹੀ ਲਈ ਜ਼ਿੰਮੇਵਾਰ ਬਣਾਇਆ ਗਿਆ ਹੈ। ਮੈਂ ਤੁਹਾਡੇ ਨਾਲ ਉਦੋਂ ਤੱਕ ਨਹੀਂ ਰਹਾਂਗਾ ਜਦੋਂ ਤੱਕ ਤੁਸੀਂ ਤੁਹਾਡੇ ਵਿੱਚੋਂ ਜੋ ਵੀ ਤਬਾਹੀ ਲਈ ਸਮਰਪਿਤ ਹੈ ਉਸ ਨੂੰ ਤਬਾਹ ਨਹੀਂ ਕਰ ਦਿੰਦੇ।</w:t>
      </w:r>
    </w:p>
    <w:p/>
    <w:p>
      <w:r xmlns:w="http://schemas.openxmlformats.org/wordprocessingml/2006/main">
        <w:t xml:space="preserve">1 ਸਮੂਏਲ 4:11 ਅਤੇ ਪਰਮੇਸ਼ੁਰ ਦਾ ਸੰਦੂਕ ਲੈ ਲਿਆ ਗਿਆ। ਅਤੇ ਏਲੀ ਦੇ ਦੋ ਪੁੱਤਰ ਹਾਫ਼ਨੀ ਅਤੇ ਫ਼ੀਨਹਾਸ ਮਾਰੇ ਗਏ।</w:t>
      </w:r>
    </w:p>
    <w:p/>
    <w:p>
      <w:r xmlns:w="http://schemas.openxmlformats.org/wordprocessingml/2006/main">
        <w:t xml:space="preserve">ਪਰਮੇਸ਼ੁਰ ਦੇ ਸੰਦੂਕ ਉੱਤੇ ਕਬਜ਼ਾ ਕਰ ਲਿਆ ਗਿਆ ਅਤੇ ਏਲੀ ਦੇ ਦੋ ਪੁੱਤਰ ਹਾਫ਼ਨੀ ਅਤੇ ਫ਼ੀਨਹਾਸ ਮਾਰੇ ਗਏ।</w:t>
      </w:r>
    </w:p>
    <w:p/>
    <w:p>
      <w:r xmlns:w="http://schemas.openxmlformats.org/wordprocessingml/2006/main">
        <w:t xml:space="preserve">1. ਰੱਬ ਦੀ ਮੌਜੂਦਗੀ ਦਾ ਨੁਕਸਾਨ ਅਤੇ ਵਿਨਾਸ਼ਕਾਰੀ ਨਤੀਜੇ</w:t>
      </w:r>
    </w:p>
    <w:p/>
    <w:p>
      <w:r xmlns:w="http://schemas.openxmlformats.org/wordprocessingml/2006/main">
        <w:t xml:space="preserve">2. ਅਸੀਂ ਜੋ ਬੀਜਦੇ ਹਾਂ ਉਸਨੂੰ ਵੱਢਣ ਦੀ ਅਟੱਲਤਾ</w:t>
      </w:r>
    </w:p>
    <w:p/>
    <w:p>
      <w:r xmlns:w="http://schemas.openxmlformats.org/wordprocessingml/2006/main">
        <w:t xml:space="preserve">1. ਜ਼ਬੂਰ 78:61-64 - ਉਸਨੇ ਆਪਣੀ ਸ਼ਕਤੀ ਨੂੰ ਗ਼ੁਲਾਮੀ ਵਿੱਚ, ਉਸਦੀ ਮਹਿਮਾ ਦੁਸ਼ਮਣ ਦੇ ਹੱਥ ਸੌਂਪ ਦਿੱਤੀ। ਉਸਨੇ ਆਪਣੇ ਲੋਕਾਂ ਨੂੰ ਸਾਰੀਆਂ ਕੌਮਾਂ ਦਾ ਮਜ਼ਾਕ ਉਡਾਉਣ ਲਈ ਦਿੱਤਾ। ਉਸਨੇ ਸ਼ੀਲੋਹ ਦੇ ਡੇਰੇ ਨੂੰ ਛੱਡ ਦਿੱਤਾ, ਉਹ ਤੰਬੂ ਜਿਹੜਾ ਉਸਨੇ ਮਨੁੱਖਾਂ ਵਿੱਚ ਲਾਇਆ ਸੀ। ਉਸਨੇ ਗ਼ੁਲਾਮੀ ਲਈ ਆਪਣੀ ਤਾਕਤ ਅਤੇ ਆਪਣੀ ਮਹਿਮਾ ਦੁਸ਼ਮਣ ਦੇ ਹੱਥ ਵਿੱਚ ਦੇ ਦਿੱਤੀ।</w:t>
      </w:r>
    </w:p>
    <w:p/>
    <w:p>
      <w:r xmlns:w="http://schemas.openxmlformats.org/wordprocessingml/2006/main">
        <w:t xml:space="preserve">2. ਯਾਕੂਬ 4:17 - ਇਸ ਲਈ, ਜੋ ਵਿਅਕਤੀ ਸਹੀ ਕੰਮ ਕਰਨਾ ਜਾਣਦਾ ਹੈ ਅਤੇ ਇਹ ਨਹੀਂ ਕਰਦਾ, ਉਸ ਲਈ ਇਹ ਪਾਪ ਹੈ।</w:t>
      </w:r>
    </w:p>
    <w:p/>
    <w:p>
      <w:r xmlns:w="http://schemas.openxmlformats.org/wordprocessingml/2006/main">
        <w:t xml:space="preserve">੧ ਸਮੂਏਲ 4:12 ਅਤੇ ਬਿਨਯਾਮੀਨ ਦਾ ਇੱਕ ਮਨੁੱਖ ਫ਼ੌਜ ਵਿੱਚੋਂ ਭੱਜਿਆ ਅਤੇ ਉਸੇ ਦਿਨ ਆਪਣੇ ਕੱਪੜੇ ਪਾੜੇ ਅਤੇ ਸਿਰ ਉੱਤੇ ਮਿੱਟੀ ਲੈ ਕੇ ਸ਼ੀਲੋਹ ਵਿੱਚ ਆਇਆ।</w:t>
      </w:r>
    </w:p>
    <w:p/>
    <w:p>
      <w:r xmlns:w="http://schemas.openxmlformats.org/wordprocessingml/2006/main">
        <w:t xml:space="preserve">ਇਸਰਾਏਲ ਦੀ ਫ਼ੌਜ ਲੜਾਈ ਵਿੱਚ ਹਾਰ ਗਈ ਅਤੇ ਬਿਨਯਾਮੀਨ ਦਾ ਇੱਕ ਆਦਮੀ ਦੁਖੀ ਹੋ ਕੇ ਸ਼ੀਲੋਹ ਨੂੰ ਮੁੜਿਆ।</w:t>
      </w:r>
    </w:p>
    <w:p/>
    <w:p>
      <w:r xmlns:w="http://schemas.openxmlformats.org/wordprocessingml/2006/main">
        <w:t xml:space="preserve">1. ਹਾਰ ਦੇ ਚਿਹਰੇ ਵਿੱਚ ਵਿਸ਼ਵਾਸ ਦੀ ਸ਼ਕਤੀ</w:t>
      </w:r>
    </w:p>
    <w:p/>
    <w:p>
      <w:r xmlns:w="http://schemas.openxmlformats.org/wordprocessingml/2006/main">
        <w:t xml:space="preserve">2. ਔਖੇ ਸਮਿਆਂ ਵਿੱਚ ਲਗਨ ਦੀ ਤਾਕਤ</w:t>
      </w:r>
    </w:p>
    <w:p/>
    <w:p>
      <w:r xmlns:w="http://schemas.openxmlformats.org/wordprocessingml/2006/main">
        <w:t xml:space="preserve">1. ਰੋਮੀਆਂ 8:31 ਤਾਂ ਅਸੀਂ ਇਨ੍ਹਾਂ ਗੱਲਾਂ ਨੂੰ ਕੀ ਕਹੀਏ? ਜੇ ਰੱਬ ਸਾਡੇ ਲਈ ਹੈ, ਤਾਂ ਸਾਡੇ ਵਿਰੁੱਧ ਕੌਣ ਹੋ ਸਕਦਾ ਹੈ?</w:t>
      </w:r>
    </w:p>
    <w:p/>
    <w:p>
      <w:r xmlns:w="http://schemas.openxmlformats.org/wordprocessingml/2006/main">
        <w:t xml:space="preserve">2. ਯਹੋਸ਼ੁਆ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1 ਸਮੂਏਲ 4:13 ਅਤੇ ਜਦੋਂ ਉਹ ਆਇਆ, ਤਾਂ ਵੇਖੋ, ਏਲੀ ਰਾਹ ਦੇ ਕੰਢੇ ਇੱਕ ਕੁਰਸੀ ਉੱਤੇ ਬੈਠਾ ਵੇਖ ਰਿਹਾ ਸੀ, ਕਿਉਂ ਜੋ ਉਹ ਦਾ ਮਨ ਪਰਮੇਸ਼ੁਰ ਦੇ ਸੰਦੂਕ ਲਈ ਕੰਬ ਰਿਹਾ ਸੀ। ਜਦੋਂ ਉਸ ਆਦਮੀ ਨੇ ਸ਼ਹਿਰ ਵਿੱਚ ਆਕੇ ਇਹ ਗੱਲ ਦੱਸੀ ਤਾਂ ਸਾਰੇ ਸ਼ਹਿਰ ਵਿੱਚ ਰੌਲਾ ਪੈ ਗਿਆ।</w:t>
      </w:r>
    </w:p>
    <w:p/>
    <w:p>
      <w:r xmlns:w="http://schemas.openxmlformats.org/wordprocessingml/2006/main">
        <w:t xml:space="preserve">ਏਲੀ ਸੜਕ ਦੇ ਕਿਨਾਰੇ ਬੈਠਾ ਸੀ, ਪਰਮੇਸ਼ੁਰ ਦੇ ਸੰਦੂਕ ਦੀ ਕਿਸਮਤ ਤੋਂ ਡਰਦਾ ਹੋਇਆ, ਜਦੋਂ ਇੱਕ ਆਦਮੀ ਖ਼ਬਰ ਦੇਣ ਲਈ ਸ਼ਹਿਰ ਵਿੱਚ ਪਹੁੰਚਿਆ। ਪੂਰੇ ਸ਼ਹਿਰ ਨੇ ਸਦਮੇ ਵਿੱਚ ਜਵਾਬ ਦਿੱਤਾ।</w:t>
      </w:r>
    </w:p>
    <w:p/>
    <w:p>
      <w:r xmlns:w="http://schemas.openxmlformats.org/wordprocessingml/2006/main">
        <w:t xml:space="preserve">1. ਨਾ ਡਰੋ: ਮੁਸੀਬਤ ਦੇ ਸਮੇਂ ਚਿੰਤਾ ਨਾਲ ਨਜਿੱਠਣਾ</w:t>
      </w:r>
    </w:p>
    <w:p/>
    <w:p>
      <w:r xmlns:w="http://schemas.openxmlformats.org/wordprocessingml/2006/main">
        <w:t xml:space="preserve">2. ਇੱਕ ਵਿਅਕਤੀ ਦੀ ਸ਼ਕਤੀ: ਸਾਡੀਆਂ ਕਾਰਵਾਈਆਂ ਸਾਡੇ ਭਾਈਚਾਰੇ ਨੂੰ ਕਿਵੇਂ ਪ੍ਰਭਾਵਿਤ ਕਰਦੀਆਂ ਹਨ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੧ ਸਮੂਏਲ 4:14 ਅਤੇ ਜਦ ਏਲੀ ਨੇ ਰੋਣ ਦੀ ਅਵਾਜ਼ ਸੁਣੀ ਤਾਂ ਆਖਿਆ, ਇਸ ਰੌਲੇ ਦਾ ਕੀ ਅਰਥ ਹੈ? ਅਤੇ ਉਹ ਆਦਮੀ ਝੱਟ ਅੰਦਰ ਆਇਆ ਅਤੇ ਏਲੀ ਨੂੰ ਦੱਸਿਆ।</w:t>
      </w:r>
    </w:p>
    <w:p/>
    <w:p>
      <w:r xmlns:w="http://schemas.openxmlformats.org/wordprocessingml/2006/main">
        <w:t xml:space="preserve">ਇੱਕ ਆਦਮੀ ਏਲੀ ਕੋਲ ਆਇਆ ਕਿ ਉਸ ਨੂੰ ਇਲਾਕੇ ਵਿੱਚ ਇੱਕ ਉੱਚੀ ਆਵਾਜ਼ ਦੀ ਸੂਚਨਾ ਦਿੱਤੀ ਜਾਵੇ।</w:t>
      </w:r>
    </w:p>
    <w:p/>
    <w:p>
      <w:r xmlns:w="http://schemas.openxmlformats.org/wordprocessingml/2006/main">
        <w:t xml:space="preserve">1. ਪਰਮੇਸ਼ੁਰ ਦਾ ਬਚਨ ਅੰਤਮ ਅਥਾਰਟੀ ਹੈ: ਏਲੀ ਨੇ ਉਸ ਆਦਮੀ ਤੋਂ ਸੱਚਾਈ ਦੀ ਮੰਗ ਕੀਤੀ ਜੋ ਉਸ ਕੋਲ ਆਇਆ ਸੀ, ਇਹ ਭਰੋਸਾ ਕਰਦੇ ਹੋਏ ਕਿ ਉਸ ਦੁਆਰਾ ਪ੍ਰਦਾਨ ਕੀਤੀ ਗਈ ਜਾਣਕਾਰੀ ਸਹੀ ਸੀ।</w:t>
      </w:r>
    </w:p>
    <w:p/>
    <w:p>
      <w:r xmlns:w="http://schemas.openxmlformats.org/wordprocessingml/2006/main">
        <w:t xml:space="preserve">2. ਪਰਮੇਸ਼ੁਰ ਦੀ ਆਵਾਜ਼ ਪ੍ਰਤੀ ਸੁਚੇਤ ਰਹੋ: ਇਲਾਕੇ ਵਿਚ ਰੌਲੇ-ਰੱਪੇ ਪ੍ਰਤੀ ਏਲੀ ਦੀ ਸੁਚੇਤਤਾ ਨੇ ਉਸ ਨੂੰ ਉਸ ਆਦਮੀ ਤੋਂ ਖ਼ਬਰ ਪ੍ਰਾਪਤ ਕਰਨ ਦੇ ਯੋਗ ਬਣਾਇਆ।</w:t>
      </w:r>
    </w:p>
    <w:p/>
    <w:p>
      <w:r xmlns:w="http://schemas.openxmlformats.org/wordprocessingml/2006/main">
        <w:t xml:space="preserve">1. ਜ਼ਬੂਰ 46:10 "ਸ਼ਾਂਤ ਰਹੋ, ਅਤੇ ਜਾਣੋ ਕਿ ਮੈਂ ਪਰਮੇਸ਼ੁਰ ਹਾਂ।"</w:t>
      </w:r>
    </w:p>
    <w:p/>
    <w:p>
      <w:r xmlns:w="http://schemas.openxmlformats.org/wordprocessingml/2006/main">
        <w:t xml:space="preserve">2. 1 ਯੂਹੰਨਾ 4:1 ਪਿਆਰਿਓ, ਹਰ ਇੱਕ ਆਤਮਾ ਵਿੱਚ ਵਿਸ਼ਵਾਸ ਨਾ ਕਰੋ, ਪਰ ਆਤਮਿਆਂ ਦੀ ਪਰਖ ਕਰੋ ਕਿ ਉਹ ਪਰਮੇਸ਼ੁਰ ਵੱਲੋਂ ਹਨ ਜਾਂ ਨਹੀਂ, ਕਿਉਂਕਿ ਬਹੁਤ ਸਾਰੇ ਝੂਠੇ ਨਬੀ ਸੰਸਾਰ ਵਿੱਚ ਚਲੇ ਗਏ ਹਨ।</w:t>
      </w:r>
    </w:p>
    <w:p/>
    <w:p>
      <w:r xmlns:w="http://schemas.openxmlformats.org/wordprocessingml/2006/main">
        <w:t xml:space="preserve">1 ਸਮੂਏਲ 4:15 ਹੁਣ ਏਲੀ ਅੱਸੀ ਸਾਲਾਂ ਦਾ ਸੀ। ਅਤੇ ਉਸ ਦੀਆਂ ਅੱਖਾਂ ਮੱਧਮ ਹੋ ਗਈਆਂ ਸਨ ਕਿ ਉਹ ਦੇਖ ਨਹੀਂ ਸਕਦਾ ਸੀ।</w:t>
      </w:r>
    </w:p>
    <w:p/>
    <w:p>
      <w:r xmlns:w="http://schemas.openxmlformats.org/wordprocessingml/2006/main">
        <w:t xml:space="preserve">ਇਜ਼ਰਾਈਲ ਦਾ ਪ੍ਰਧਾਨ ਜਾਜਕ ਏਲੀ 98 ਸਾਲਾਂ ਦਾ ਸੀ ਅਤੇ ਉਸ ਦੀਆਂ ਅੱਖਾਂ ਦੀ ਰੌਸ਼ਨੀ ਘੱਟ ਰਹੀ ਸੀ।</w:t>
      </w:r>
    </w:p>
    <w:p/>
    <w:p>
      <w:r xmlns:w="http://schemas.openxmlformats.org/wordprocessingml/2006/main">
        <w:t xml:space="preserve">1. "ਲੰਬੀ ਉਮਰ ਦੀ ਬਰਕਤ: 1 ਸਮੂਏਲ 4:15 'ਤੇ ਪ੍ਰਤੀਬਿੰਬ"</w:t>
      </w:r>
    </w:p>
    <w:p/>
    <w:p>
      <w:r xmlns:w="http://schemas.openxmlformats.org/wordprocessingml/2006/main">
        <w:t xml:space="preserve">2. "ਅਦਿੱਖ ਨੂੰ ਦੇਖਣਾ: 1 ਸਮੂਏਲ 4:15 ਵਿੱਚ ਵਿਸ਼ਵਾਸ ਦਾ ਅਧਿਐਨ"</w:t>
      </w:r>
    </w:p>
    <w:p/>
    <w:p>
      <w:r xmlns:w="http://schemas.openxmlformats.org/wordprocessingml/2006/main">
        <w:t xml:space="preserve">1. 2 ਕੁਰਿੰਥੀਆਂ 5:7 - "ਕਿਉਂਕਿ ਅਸੀਂ ਨਿਹਚਾ ਨਾਲ ਚੱਲਦੇ ਹਾਂ, ਨਜ਼ਰ ਨਾਲ ਨਹੀਂ"</w:t>
      </w:r>
    </w:p>
    <w:p/>
    <w:p>
      <w:r xmlns:w="http://schemas.openxmlformats.org/wordprocessingml/2006/main">
        <w:t xml:space="preserve">2. ਜ਼ਬੂਰ 90:10 - "ਸਾਡੇ ਜੀਵਨ ਦੇ ਦਿਨ ਸੱਤਰ ਸਾਲ ਹਨ; ਅਤੇ ਜੇ ਤਾਕਤ ਦੇ ਕਾਰਨ ਉਹ ਅੱਸੀ ਸਾਲ ਹਨ"</w:t>
      </w:r>
    </w:p>
    <w:p/>
    <w:p>
      <w:r xmlns:w="http://schemas.openxmlformats.org/wordprocessingml/2006/main">
        <w:t xml:space="preserve">੧ ਸਮੂਏਲ 4:16 ਤਦ ਉਸ ਮਨੁੱਖ ਨੇ ਏਲੀ ਨੂੰ ਆਖਿਆ, ਮੈਂ ਉਹ ਹਾਂ ਜੋ ਫੌਜ ਵਿੱਚੋਂ ਨਿੱਕਲਿਆ ਅਤੇ ਮੈਂ ਅੱਜ ਹੀ ਫੌਜ ਵਿੱਚੋਂ ਨੱਠਿਆ। ਅਤੇ ਉਸ ਨੇ ਕਿਹਾ, ਮੇਰੇ ਪੁੱਤਰ, ਉੱਥੇ ਕੀ ਕੀਤਾ ਗਿਆ ਹੈ?</w:t>
      </w:r>
    </w:p>
    <w:p/>
    <w:p>
      <w:r xmlns:w="http://schemas.openxmlformats.org/wordprocessingml/2006/main">
        <w:t xml:space="preserve">ਇੱਕ ਆਦਮੀ ਨੇ ਏਲੀ ਨੂੰ ਦੱਸਿਆ ਕਿ ਉਹ ਫ਼ੌਜ ਵਿੱਚੋਂ ਭੱਜ ਗਿਆ ਸੀ ਅਤੇ ਪੁੱਛਿਆ ਕਿ ਕੀ ਹੋਇਆ ਸੀ।</w:t>
      </w:r>
    </w:p>
    <w:p/>
    <w:p>
      <w:r xmlns:w="http://schemas.openxmlformats.org/wordprocessingml/2006/main">
        <w:t xml:space="preserve">1. ਡਰ ਉੱਤੇ ਆਗਿਆਕਾਰੀ ਚੁਣਨਾ: ਜਦੋਂ ਜ਼ਿੰਦਗੀ ਔਖੀ ਹੋ ਜਾਂਦੀ ਹੈ ਤਾਂ ਕਿਵੇਂ ਜਵਾਬ ਦੇਣਾ ਹੈ</w:t>
      </w:r>
    </w:p>
    <w:p/>
    <w:p>
      <w:r xmlns:w="http://schemas.openxmlformats.org/wordprocessingml/2006/main">
        <w:t xml:space="preserve">2. ਮੁਸੀਬਤ ਦੇ ਸਮੇਂ ਵਿਚ ਦ੍ਰਿੜ੍ਹ ਰਹਿਣਾ: ਪਰਮੇਸ਼ੁਰ ਤੋਂ ਤਾਕਤ ਖਿੱਚਣਾ</w:t>
      </w:r>
    </w:p>
    <w:p/>
    <w:p>
      <w:r xmlns:w="http://schemas.openxmlformats.org/wordprocessingml/2006/main">
        <w:t xml:space="preserve">1. ਰੋਮੀਆਂ 8:31 ਤਾਂ ਅਸੀਂ ਇਨ੍ਹਾਂ ਗੱਲਾਂ ਨੂੰ ਕੀ ਕਹੀਏ? ਜੇ ਰੱਬ ਸਾਡੇ ਲਈ ਹੈ, ਤਾਂ ਸਾਡੇ ਵਿਰੁੱਧ ਕੌਣ ਹੋ ਸਕਦਾ ਹੈ?</w:t>
      </w:r>
    </w:p>
    <w:p/>
    <w:p>
      <w:r xmlns:w="http://schemas.openxmlformats.org/wordprocessingml/2006/main">
        <w:t xml:space="preserve">2. ਯਸਾਯਾਹ 40:31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੧ ਸਮੂਏਲ 4:17 ਅਤੇ ਦੂਤ ਨੇ ਉੱਤਰ ਦੇ ਕੇ ਆਖਿਆ, ਇਸਰਾਏਲ ਫ਼ਲਿਸਤੀਆਂ ਦੇ ਅੱਗੋਂ ਭੱਜ ਗਿਆ ਹੈ ਅਤੇ ਲੋਕਾਂ ਵਿੱਚ ਵੀ ਵੱਡਾ ਕਤਲ ਹੋਇਆ ਹੈ ਅਤੇ ਤੇਰੇ ਦੋ ਪੁੱਤਰ ਹਾਫ਼ਨੀ ਅਤੇ ਫ਼ੀਨਹਾਸ ਵੀ ਮਰ ਗਏ ਹਨ ਅਤੇ ਪਰਮੇਸ਼ੁਰ ਦਾ ਸੰਦੂਕ ਹੈ। ਲਿਆ.</w:t>
      </w:r>
    </w:p>
    <w:p/>
    <w:p>
      <w:r xmlns:w="http://schemas.openxmlformats.org/wordprocessingml/2006/main">
        <w:t xml:space="preserve">ਇਜ਼ਰਾਈਲ ਫ਼ਲਿਸਤੀਆਂ ਦੇ ਹੱਥੋਂ ਲੜਾਈ ਵਿੱਚ ਹਾਰ ਗਿਆ ਹੈ, ਅਤੇ ਹਾਫ਼ਨੀ ਅਤੇ ਫ਼ੀਨਹਾਸ ਸਮੇਤ ਬਹੁਤ ਸਾਰੇ ਮਾਰੇ ਗਏ ਹਨ। ਪਰਮੇਸ਼ੁਰ ਦਾ ਸੰਦੂਕ ਵੀ ਲੈ ਲਿਆ ਗਿਆ ਹੈ।</w:t>
      </w:r>
    </w:p>
    <w:p/>
    <w:p>
      <w:r xmlns:w="http://schemas.openxmlformats.org/wordprocessingml/2006/main">
        <w:t xml:space="preserve">1. ਪਰਮੇਸ਼ੁਰ ਦੀ ਇੱਛਾ ਮਨੁੱਖੀ ਘਟਨਾਵਾਂ ਉੱਤੇ ਪ੍ਰਭੂਸੱਤਾ ਹੈ - 1 ਸਮੂਏਲ 4:17</w:t>
      </w:r>
    </w:p>
    <w:p/>
    <w:p>
      <w:r xmlns:w="http://schemas.openxmlformats.org/wordprocessingml/2006/main">
        <w:t xml:space="preserve">2. ਬਿਪਤਾ ਦੇ ਸਾਮ੍ਹਣੇ ਪਰਮੇਸ਼ੁਰ ਦੀ ਵਫ਼ਾਦਾਰੀ ਦੀ ਉਮੀਦ - 1 ਸਮੂਏਲ 4:17</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੧ ਸਮੂਏਲ 4:18 ਅਤੇ ਐਉਂ ਹੋਇਆ ਕਿ ਜਦੋਂ ਉਹ ਨੇ ਪਰਮੇਸ਼ੁਰ ਦੇ ਸੰਦੂਕ ਦਾ ਜ਼ਿਕਰ ਕੀਤਾ ਤਾਂ ਉਹ ਫਾਟਕ ਦੇ ਕੋਲ ਦੀ ਸੀਟ ਤੋਂ ਪਿੱਛੇ ਡਿਗਿਆ ਅਤੇ ਉਹ ਦੀ ਗਰਦਨ ਟੁੱਟ ਗਈ ਅਤੇ ਉਹ ਮਰ ਗਿਆ ਕਿਉਂ ਜੋ ਉਹ ਬੁੱਢਾ ਸੀ। ਆਦਮੀ, ਅਤੇ ਭਾਰੀ. ਅਤੇ ਉਸਨੇ ਚਾਲੀ ਸਾਲ ਇਸਰਾਏਲ ਦਾ ਨਿਆਂ ਕੀਤਾ।</w:t>
      </w:r>
    </w:p>
    <w:p/>
    <w:p>
      <w:r xmlns:w="http://schemas.openxmlformats.org/wordprocessingml/2006/main">
        <w:t xml:space="preserve">ਏਲੀ, ਇੱਕ ਬਜ਼ੁਰਗ ਆਦਮੀ ਜੋ ਚਾਲੀ ਸਾਲਾਂ ਤੱਕ ਇਜ਼ਰਾਈਲ ਦਾ ਜੱਜ ਸੀ, ਦੀ ਮੌਤ ਹੋ ਗਈ ਜਦੋਂ ਉਸਨੇ ਪਰਮੇਸ਼ੁਰ ਦੇ ਸੰਦੂਕ ਦਾ ਜ਼ਿਕਰ ਸੁਣਿਆ, ਉਸਦੀ ਸੀਟ ਤੋਂ ਡਿੱਗ ਕੇ ਉਸਦੀ ਗਰਦਨ ਟੁੱਟ ਗਈ।</w:t>
      </w:r>
    </w:p>
    <w:p/>
    <w:p>
      <w:r xmlns:w="http://schemas.openxmlformats.org/wordprocessingml/2006/main">
        <w:t xml:space="preserve">1. ਪ੍ਰਮਾਤਮਾ ਦੀ ਸ਼ਕਤੀ ਕਿਸੇ ਵੀ ਮਨੁੱਖ ਨਾਲੋਂ ਮਹਾਨ ਹੈ ਅਤੇ ਸਾਨੂੰ ਉਸ ਅੱਗੇ ਨਿਮਰ ਰਹਿਣ ਲਈ ਧਿਆਨ ਰੱਖਣਾ ਚਾਹੀਦਾ ਹੈ।</w:t>
      </w:r>
    </w:p>
    <w:p/>
    <w:p>
      <w:r xmlns:w="http://schemas.openxmlformats.org/wordprocessingml/2006/main">
        <w:t xml:space="preserve">2. ਏਲੀ ਦਾ ਜੀਵਨ ਇੱਕ ਯਾਦ ਦਿਵਾਉਂਦਾ ਹੈ ਕਿ ਪ੍ਰਮਾਤਮਾ ਦਾ ਸਮਾਂ ਸੰਪੂਰਨ ਹੈ ਅਤੇ ਉਹ ਆਖਰਕਾਰ ਨਿਯੰਤਰਣ ਵਿੱਚ ਹੈ।</w:t>
      </w:r>
    </w:p>
    <w:p/>
    <w:p>
      <w:r xmlns:w="http://schemas.openxmlformats.org/wordprocessingml/2006/main">
        <w:t xml:space="preserve">1. ਜ਼ਬੂਰ 46:10 ਚੁੱਪ ਰਹੋ, ਅਤੇ ਜਾਣੋ ਕਿ ਮੈਂ ਪਰਮੇਸ਼ੁਰ ਹਾਂ।</w:t>
      </w:r>
    </w:p>
    <w:p/>
    <w:p>
      <w:r xmlns:w="http://schemas.openxmlformats.org/wordprocessingml/2006/main">
        <w:t xml:space="preserve">2. ਉਪਦੇਸ਼ਕ ਦੀ ਪੋਥੀ 3: 1-2 ਹਰ ਚੀਜ਼ ਲਈ ਇੱਕ ਰੁੱਤ ਹੈ, ਅਤੇ ਸਵਰਗ ਦੇ ਹੇਠਾਂ ਹਰ ਚੀਜ਼ ਦਾ ਇੱਕ ਸਮਾਂ ਹੈ: ਇੱਕ ਜਨਮ ਲੈਣ ਦਾ ਸਮਾਂ, ਅਤੇ ਇੱਕ ਮਰਨ ਦਾ ਸਮਾਂ।</w:t>
      </w:r>
    </w:p>
    <w:p/>
    <w:p>
      <w:r xmlns:w="http://schemas.openxmlformats.org/wordprocessingml/2006/main">
        <w:t xml:space="preserve">੧ ਸਮੂਏਲ 4:19 ਅਤੇ ਉਹ ਦੀ ਨੂੰਹ, ਫ਼ੀਨਹਾਸ ਦੀ ਪਤਨੀ, ਜਣੇਪੇ ਦੇ ਨੇੜੇ ਸੀ, ਅਤੇ ਜਦੋਂ ਉਸ ਨੇ ਇਹ ਖ਼ਬਰ ਸੁਣੀ ਕਿ ਪਰਮੇਸ਼ੁਰ ਦਾ ਸੰਦੂਕ ਲੈ ਲਿਆ ਗਿਆ ਹੈ ਅਤੇ ਉਸ ਦਾ ਸਹੁਰਾ ਅਤੇ ਉਹ ਦਾ ਪਤੀ ਮਰ ਗਏ ਹਨ। ਉਸ ਨੇ ਆਪਣੇ ਆਪ ਨੂੰ ਝੁਕਾਇਆ ਅਤੇ ਦਰਦ ਝੱਲਿਆ; ਉਸ ਦੇ ਦੁੱਖ ਉਸ ਉੱਤੇ ਆ ਗਏ।</w:t>
      </w:r>
    </w:p>
    <w:p/>
    <w:p>
      <w:r xmlns:w="http://schemas.openxmlformats.org/wordprocessingml/2006/main">
        <w:t xml:space="preserve">ਫ਼ੀਨਹਾਸ ਦੀ ਪਤਨੀ, ਜੋ ਗਰਭਵਤੀ ਸੀ, ਨੇ ਖਬਰ ਸੁਣੀ ਕਿ ਪਰਮੇਸ਼ੁਰ ਦੇ ਸੰਦੂਕ ਨੂੰ ਚੁੱਕ ਲਿਆ ਗਿਆ ਹੈ ਅਤੇ ਉਸਦਾ ਸਹੁਰਾ ਅਤੇ ਪਤੀ ਮਰ ਗਏ ਹਨ। ਇਹ ਖ਼ਬਰ ਸੁਣ ਕੇ, ਉਸ ਨੂੰ ਦਰਦ ਹੋਣ ਲੱਗਾ ਕਿਉਂਕਿ ਉਹ ਜਨਮ ਦੇਣ ਵਾਲੀ ਸੀ।</w:t>
      </w:r>
    </w:p>
    <w:p/>
    <w:p>
      <w:r xmlns:w="http://schemas.openxmlformats.org/wordprocessingml/2006/main">
        <w:t xml:space="preserve">1. ਮੁਸੀਬਤ ਦੇ ਸਮੇਂ ਵਿੱਚ ਇੱਕ ਔਰਤ ਦੀ ਤਾਕਤ</w:t>
      </w:r>
    </w:p>
    <w:p/>
    <w:p>
      <w:r xmlns:w="http://schemas.openxmlformats.org/wordprocessingml/2006/main">
        <w:t xml:space="preserve">2. ਹਰ ਹਾਲਤ ਵਿੱਚ ਪ੍ਰਮਾਤਮਾ ਦਾ ਆਰਾਮ</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1 ਸਮੂਏਲ 4:20 ਅਤੇ ਉਹ ਦੇ ਮਰਨ ਦੇ ਸਮੇ ਉਹ ਦੇ ਕੋਲ ਖੜ੍ਹੀਆਂ ਔਰਤਾਂ ਨੇ ਉਹ ਨੂੰ ਆਖਿਆ, ਨਾ ਡਰ। ਕਿਉਂਕਿ ਤੂੰ ਇੱਕ ਪੁੱਤਰ ਨੂੰ ਜਨਮ ਦਿੱਤਾ ਹੈ। ਪਰ ਉਸ ਨੇ ਨਾ ਜਵਾਬ ਦਿੱਤਾ, ਨਾ ਹੀ ਉਸ ਦੀ ਪਰਵਾਹ ਕੀਤੀ।</w:t>
      </w:r>
    </w:p>
    <w:p/>
    <w:p>
      <w:r xmlns:w="http://schemas.openxmlformats.org/wordprocessingml/2006/main">
        <w:t xml:space="preserve">ਇੱਕ ਔਰਤ ਮੌਤ ਦੇ ਨੇੜੇ ਹੈ, ਅਤੇ ਉਸਦੇ ਆਲੇ ਦੁਆਲੇ ਦੀਆਂ ਔਰਤਾਂ ਉਸਨੂੰ ਇਹ ਕਹਿ ਕੇ ਦਿਲਾਸਾ ਦੇਣ ਦੀ ਕੋਸ਼ਿਸ਼ ਕਰਦੀਆਂ ਹਨ ਕਿ ਉਸਨੇ ਇੱਕ ਪੁੱਤਰ ਨੂੰ ਜਨਮ ਦਿੱਤਾ ਹੈ। ਹਾਲਾਂਕਿ, ਉਹ ਉਨ੍ਹਾਂ ਨੂੰ ਜਵਾਬ ਜਾਂ ਸਵੀਕਾਰ ਨਹੀਂ ਕਰਦੀ।</w:t>
      </w:r>
    </w:p>
    <w:p/>
    <w:p>
      <w:r xmlns:w="http://schemas.openxmlformats.org/wordprocessingml/2006/main">
        <w:t xml:space="preserve">1. ਨੁਕਸਾਨ ਦੇ ਸਮੇਂ ਵਿੱਚ ਪਰਮੇਸ਼ੁਰ ਦਾ ਪਿਆਰ ਅਤੇ ਦਿਲਾਸਾ</w:t>
      </w:r>
    </w:p>
    <w:p/>
    <w:p>
      <w:r xmlns:w="http://schemas.openxmlformats.org/wordprocessingml/2006/main">
        <w:t xml:space="preserve">2. ਅਨਿਸ਼ਚਿਤਤਾ ਦੇ ਚਿਹਰੇ ਵਿੱਚ ਉਮੀਦ</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ਜ਼ਬੂਰ 34:18 - "ਯਹੋਵਾਹ ਟੁੱਟੇ ਦਿਲ ਵਾਲਿਆਂ ਦੇ ਨੇੜੇ ਹੈ ਅਤੇ ਆਤਮਾ ਵਿੱਚ ਕੁਚਲੇ ਲੋਕਾਂ ਨੂੰ ਬਚਾਉਂਦਾ ਹੈ।"</w:t>
      </w:r>
    </w:p>
    <w:p/>
    <w:p>
      <w:r xmlns:w="http://schemas.openxmlformats.org/wordprocessingml/2006/main">
        <w:t xml:space="preserve">੧ ਸਮੂਏਲ 4:21 ਅਤੇ ਉਸ ਨੇ ਬਾਲਕ ਦਾ ਨਾਮ ਇਕਾਬੋਦ ਰੱਖਿਆ ਅਤੇ ਆਖਿਆ, ਇਸਰਾਏਲ ਤੋਂ ਪਰਤਾਪ ਚਲੀ ਗਈ ਹੈ, ਕਿਉਂ ਜੋ ਪਰਮੇਸ਼ੁਰ ਦਾ ਸੰਦੂਕ ਲੈ ਲਿਆ ਗਿਆ ਅਤੇ ਉਹ ਦੇ ਸਹੁਰੇ ਅਤੇ ਪਤੀ ਦੇ ਕਾਰਨ।</w:t>
      </w:r>
    </w:p>
    <w:p/>
    <w:p>
      <w:r xmlns:w="http://schemas.openxmlformats.org/wordprocessingml/2006/main">
        <w:t xml:space="preserve">ਇਜ਼ਰਾਈਲ ਦੀ ਮਹਿਮਾ ਉਦੋਂ ਚਲੀ ਗਈ ਜਦੋਂ ਪਰਮੇਸ਼ੁਰ ਦੇ ਸੰਦੂਕ ਨੂੰ ਲੈ ਲਿਆ ਗਿਆ ਸੀ, ਜਿਸ ਨਾਲ ਏਲੀ ਅਤੇ ਇਚਾਬੋਦ ਦੇ ਪਰਿਵਾਰ ਲਈ ਦੁੱਖ ਪੈਦਾ ਹੋ ਗਏ ਸਨ।</w:t>
      </w:r>
    </w:p>
    <w:p/>
    <w:p>
      <w:r xmlns:w="http://schemas.openxmlformats.org/wordprocessingml/2006/main">
        <w:t xml:space="preserve">1. ਪਰਮੇਸ਼ੁਰ ਦੀ ਮਹਿਮਾ ਉਸ ਦੇ ਲੋਕਾਂ ਤੋਂ ਕਦੇ ਨਹੀਂ ਹਟਦੀ, ਇੱਥੋਂ ਤੱਕ ਕਿ ਮੁਸ਼ਕਲ ਅਤੇ ਬਿਪਤਾ ਦੇ ਸਮੇਂ ਵਿੱਚ ਵੀ।</w:t>
      </w:r>
    </w:p>
    <w:p/>
    <w:p>
      <w:r xmlns:w="http://schemas.openxmlformats.org/wordprocessingml/2006/main">
        <w:t xml:space="preserve">2. ਪਰਮੇਸ਼ੁਰ ਦੀ ਮਹਿਮਾ ਅਤੇ ਵਾਅਦਿਆਂ ਵਿੱਚ ਭਰੋਸਾ ਰੱਖਣ ਨਾਲ ਸਾਨੂੰ ਅਜ਼ਮਾਇਸ਼ ਦੇ ਸਮੇਂ ਵਿੱਚ ਉਮੀਦ ਅਤੇ ਹਿੰਮਤ ਮਿਲ ਸਕਦੀ ਹੈ।</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੧ ਸਮੂਏਲ 4:22 ਅਤੇ ਉਸ ਨੇ ਆਖਿਆ, ਇਸਰਾਏਲ ਵਿੱਚੋਂ ਮਹਿਮਾ ਚਲੀ ਗਈ ਹੈ ਕਿਉਂ ਜੋ ਪਰਮੇਸ਼ੁਰ ਦਾ ਸੰਦੂਕ ਲੈ ਲਿਆ ਗਿਆ ਹੈ।</w:t>
      </w:r>
    </w:p>
    <w:p/>
    <w:p>
      <w:r xmlns:w="http://schemas.openxmlformats.org/wordprocessingml/2006/main">
        <w:t xml:space="preserve">ਇਸਰਾਏਲ ਦੀ ਮਹਿਮਾ ਚਲੀ ਗਈ ਸੀ, ਜਿਵੇਂ ਕਿ ਪਰਮੇਸ਼ੁਰ ਦੇ ਸੰਦੂਕ ਨੂੰ ਫੜ ਲਿਆ ਗਿਆ ਸੀ।</w:t>
      </w:r>
    </w:p>
    <w:p/>
    <w:p>
      <w:r xmlns:w="http://schemas.openxmlformats.org/wordprocessingml/2006/main">
        <w:t xml:space="preserve">1. ਆਗਿਆਕਾਰੀ ਦੀਆਂ ਬਰਕਤਾਂ: ਅਣਆਗਿਆਕਾਰੀ ਦੇ ਨਤੀਜਿਆਂ ਤੋਂ ਸਿੱਖਣਾ</w:t>
      </w:r>
    </w:p>
    <w:p/>
    <w:p>
      <w:r xmlns:w="http://schemas.openxmlformats.org/wordprocessingml/2006/main">
        <w:t xml:space="preserve">2. ਸਾਡੀ ਉਮੀਦ ਲੱਭਣਾ: ਇਹ ਸਮਝਣਾ ਕਿ ਸਾਡਾ ਭਵਿੱਖ ਪਰਮੇਸ਼ੁਰ ਵਿੱਚ ਸੁਰੱਖਿਅਤ ਹੈ</w:t>
      </w:r>
    </w:p>
    <w:p/>
    <w:p>
      <w:r xmlns:w="http://schemas.openxmlformats.org/wordprocessingml/2006/main">
        <w:t xml:space="preserve">1. 2 ਕੁਰਿੰਥੀਆਂ 4:7-9 - ਪਰ ਸਾਡੇ ਕੋਲ ਇਹ ਖਜ਼ਾਨਾ ਮਿੱਟੀ ਦੇ ਭਾਂਡਿਆਂ ਵਿੱਚ ਹੈ, ਤਾਂ ਜੋ ਸ਼ਕਤੀ ਦੀ ਉੱਤਮਤਾ ਪਰਮੇਸ਼ੁਰ ਦੀ ਹੋਵੇ, ਸਾਡੀ ਨਹੀਂ।</w:t>
      </w:r>
    </w:p>
    <w:p/>
    <w:p>
      <w:r xmlns:w="http://schemas.openxmlformats.org/wordprocessingml/2006/main">
        <w:t xml:space="preserve">2. ਜ਼ਬੂਰ 16: 5-6 - ਪ੍ਰਭੂ ਮੇਰੀ ਵਿਰਾਸਤ ਅਤੇ ਮੇਰੇ ਪਿਆਲੇ ਦਾ ਹਿੱਸਾ ਹੈ: ਤੁਸੀਂ ਮੇਰੀ ਬਹੁਤਾਤ ਨੂੰ ਸੰਭਾਲਦੇ ਹੋ. ਲਾਈਨਾਂ ਸੁਹਾਵਣੇ ਸਥਾਨਾਂ ਵਿੱਚ ਮੇਰੇ ਵੱਲ ਡਿੱਗੀਆਂ ਹਨ; ਹਾਂ, ਮੇਰੇ ਕੋਲ ਇੱਕ ਚੰਗੀ ਵਿਰਾਸਤ ਹੈ।</w:t>
      </w:r>
    </w:p>
    <w:p/>
    <w:p>
      <w:r xmlns:w="http://schemas.openxmlformats.org/wordprocessingml/2006/main">
        <w:t xml:space="preserve">1 ਸਮੂਏਲ 5 ਨੂੰ ਤਿੰਨ ਪੈਰਿਆਂ ਵਿੱਚ ਇਸ ਤਰ੍ਹਾਂ ਸੰਖੇਪ ਕੀਤਾ ਜਾ ਸਕਦਾ ਹੈ, ਸੰਕੇਤਕ ਆਇਤਾਂ ਦੇ ਨਾਲ:</w:t>
      </w:r>
    </w:p>
    <w:p/>
    <w:p>
      <w:r xmlns:w="http://schemas.openxmlformats.org/wordprocessingml/2006/main">
        <w:t xml:space="preserve">ਪੈਰਾ 1: 1 ਸਮੂਏਲ 5:1-5 ਫਲਿਸਤੀਆਂ ਦੁਆਰਾ ਸੰਦੂਕ ਨੂੰ ਫੜਨ ਦੀ ਸ਼ੁਰੂਆਤ ਕਰਦਾ ਹੈ। ਇਸ ਅਧਿਆਇ ਵਿਚ, ਫਲਿਸਤੀ ਪਰਮੇਸ਼ੁਰ ਦੇ ਕਬਜ਼ੇ ਵਾਲੇ ਸੰਦੂਕ ਨੂੰ ਆਪਣੇ ਸ਼ਹਿਰ ਅਸ਼ਦੋਦ ਵਿਚ ਲਿਆਉਂਦੇ ਹਨ ਅਤੇ ਇਸ ਨੂੰ ਆਪਣੇ ਦੇਵਤੇ ਦਾਗੋਨ ਦੇ ਮੰਦਰ ਵਿਚ ਰੱਖਦੇ ਹਨ। ਅਗਲੀ ਸਵੇਰ, ਉਨ੍ਹਾਂ ਨੇ ਦੇਖਿਆ ਕਿ ਦਾਗੋਨ ਦੀ ਮੂਰਤੀ ਸੰਦੂਕ ਦੇ ਅੱਗੇ ਮੂੰਹ ਹੇਠਾਂ ਡਿੱਗ ਗਈ ਹੈ, ਉਨ੍ਹਾਂ ਨੇ ਇਸਨੂੰ ਦੁਬਾਰਾ ਖੜ੍ਹਾ ਕੀਤਾ, ਪਰ ਅਗਲੇ ਦਿਨ, ਉਨ੍ਹਾਂ ਨੂੰ ਪਤਾ ਲੱਗਾ ਕਿ ਨਾ ਸਿਰਫ ਦਾਗੋਨ ਦੁਬਾਰਾ ਡਿੱਗਿਆ ਹੈ, ਬਲਕਿ ਇਸ ਵਾਰ ਇਸਦਾ ਸਿਰ ਅਤੇ ਹੱਥ ਟੁੱਟ ਗਏ ਹਨ। ਬੰਦ</w:t>
      </w:r>
    </w:p>
    <w:p/>
    <w:p>
      <w:r xmlns:w="http://schemas.openxmlformats.org/wordprocessingml/2006/main">
        <w:t xml:space="preserve">ਪੈਰਾ 2: 1 ਸਮੂਏਲ 5: 6-9 ਵਿੱਚ ਜਾਰੀ ਰੱਖਦੇ ਹੋਏ, ਇਹ ਦੱਸਦਾ ਹੈ ਕਿ ਕਿਵੇਂ ਪ੍ਰਮਾਤਮਾ ਅਸ਼ਦੋਦ ਦੇ ਲੋਕਾਂ ਨੂੰ ਇੱਕ ਪਲੇਗ ਨਾਲ ਪੀੜਤ ਕਰਦਾ ਹੈ। ਇਹ ਸਮਝਦੇ ਹੋਏ ਕਿ ਸੰਦੂਕ ਨੂੰ ਆਪਣੇ ਵਿਚਕਾਰ ਰੱਖਣ ਨਾਲ ਉਨ੍ਹਾਂ ਉੱਤੇ ਤਬਾਹੀ ਆਉਂਦੀ ਹੈ, ਅਸ਼ਦੋਦ ਦੇ ਲੋਕਾਂ ਨੇ ਇਸਨੂੰ ਕਿਸੇ ਹੋਰ ਸ਼ਹਿਰ ਗਥ ਵਿੱਚ ਲਿਜਾਣ ਦਾ ਫੈਸਲਾ ਕੀਤਾ। ਹਾਲਾਂਕਿ, ਜਿੱਥੇ ਵੀ ਉਹ ਇਸ ਨੂੰ ਲੈਂਦੇ ਹਨ, ਰੱਬ ਦਾ ਹੱਥ ਗਥ ਅਤੇ ਇਸਦੇ ਨਿਵਾਸੀਆਂ ਦੋਵਾਂ ਨੂੰ ਟਿਊਮਰ ਜਾਂ ਕਿਸੇ ਕਿਸਮ ਦੇ ਦੁੱਖਾਂ ਨਾਲ ਦੁਖੀ ਕਰਦਾ ਹੈ।</w:t>
      </w:r>
    </w:p>
    <w:p/>
    <w:p>
      <w:r xmlns:w="http://schemas.openxmlformats.org/wordprocessingml/2006/main">
        <w:t xml:space="preserve">ਪੈਰਾ 3: 1 ਸਮੂਏਲ 5 ਸੰਦੂਕ ਰੱਖਣ ਵਾਲਿਆਂ ਲਈ ਹੋਰ ਨਤੀਜਿਆਂ ਦੇ ਨਾਲ ਸਮਾਪਤ ਹੁੰਦਾ ਹੈ। 1 ਸਮੂਏਲ 5:10-12 ਵਿਚ, ਇਹ ਜ਼ਿਕਰ ਕੀਤਾ ਗਿਆ ਹੈ ਕਿ ਸੱਤ ਮਹੀਨਿਆਂ ਲਈ ਸੰਦੂਕ ਦੇ ਕਬਜ਼ੇ ਵਿਚ ਰਹਿਣ ਤੋਂ ਬਿਪਤਾ ਦਾ ਸਾਹਮਣਾ ਕਰਨ ਤੋਂ ਬਾਅਦ, ਡਰ ਅਤੇ ਨਿਰਾਸ਼ਾ ਦੀ ਭਾਵਨਾ ਪਕੜਦੀ ਹੈ। ਦੋਵੇਂ ਸ਼ਹਿਰ ਅਸ਼ਦੋਦ ਅਤੇ ਗਥ ਅਤੇ ਉਨ੍ਹਾਂ ਦੇ ਲੋਕ ਪਰਮੇਸ਼ੁਰ ਦੇ ਨਿਆਂ ਤੋਂ ਰਾਹਤ ਲਈ ਪੁਕਾਰਦੇ ਹਨ। ਫਲਿਸਤੀ ਸ਼ਾਸਕਾਂ ਨੇ ਇੱਕ ਮੀਟਿੰਗ ਬੁਲਾਈ ਜਿੱਥੇ ਉਹ ਪਰਮੇਸ਼ੁਰ ਦੇ ਕ੍ਰੋਧ ਨੂੰ ਸ਼ਾਂਤ ਕਰਨ ਦੇ ਤਰੀਕੇ ਵਜੋਂ ਭੇਟਾਂ ਦੇ ਨਾਲ ਸੰਦੂਕ ਨੂੰ ਇਸਰਾਏਲ ਨੂੰ ਵਾਪਸ ਭੇਜਣ ਦਾ ਫੈਸਲਾ ਕਰਦੇ ਹਨ।</w:t>
      </w:r>
    </w:p>
    <w:p/>
    <w:p>
      <w:r xmlns:w="http://schemas.openxmlformats.org/wordprocessingml/2006/main">
        <w:t xml:space="preserve">ਸਾਰੰਸ਼ ਵਿੱਚ:</w:t>
      </w:r>
    </w:p>
    <w:p>
      <w:r xmlns:w="http://schemas.openxmlformats.org/wordprocessingml/2006/main">
        <w:t xml:space="preserve">1 ਸਮੂਏਲ 5 ਪੇਸ਼ ਕਰਦਾ ਹੈ:</w:t>
      </w:r>
    </w:p>
    <w:p>
      <w:r xmlns:w="http://schemas.openxmlformats.org/wordprocessingml/2006/main">
        <w:t xml:space="preserve">ਫ਼ਲਿਸਤੀਆਂ ਨੇ ਦਾਗੋਨ ਦੇ ਡਿੱਗਣ ਦੁਆਰਾ ਸੰਦੂਕ ਦਾ ਕਬਜ਼ਾ;</w:t>
      </w:r>
    </w:p>
    <w:p>
      <w:r xmlns:w="http://schemas.openxmlformats.org/wordprocessingml/2006/main">
        <w:t xml:space="preserve">ਰੱਬ ਲੋਕਾਂ ਨੂੰ ਪਲੇਗ ਨਾਲ ਪੀੜਤ ਕਰਦਾ ਹੈ;</w:t>
      </w:r>
    </w:p>
    <w:p>
      <w:r xmlns:w="http://schemas.openxmlformats.org/wordprocessingml/2006/main">
        <w:t xml:space="preserve">ਸੰਦੂਕ ਰੱਖਣ ਦੇ ਨਤੀਜੇ ਰਾਹਤ ਲਈ ਪੁਕਾਰਦੇ ਹਨ।</w:t>
      </w:r>
    </w:p>
    <w:p/>
    <w:p>
      <w:r xmlns:w="http://schemas.openxmlformats.org/wordprocessingml/2006/main">
        <w:t xml:space="preserve">ਇਸ 'ਤੇ ਜ਼ੋਰ:</w:t>
      </w:r>
    </w:p>
    <w:p>
      <w:r xmlns:w="http://schemas.openxmlformats.org/wordprocessingml/2006/main">
        <w:t xml:space="preserve">ਫ਼ਲਿਸਤੀਆਂ ਨੇ ਦਾਗੋਨ ਦੇ ਡਿੱਗਣ ਦੁਆਰਾ ਸੰਦੂਕ ਦਾ ਕਬਜ਼ਾ;</w:t>
      </w:r>
    </w:p>
    <w:p>
      <w:r xmlns:w="http://schemas.openxmlformats.org/wordprocessingml/2006/main">
        <w:t xml:space="preserve">ਰੱਬ ਲੋਕਾਂ ਨੂੰ ਪਲੇਗ ਨਾਲ ਪੀੜਤ ਕਰਦਾ ਹੈ;</w:t>
      </w:r>
    </w:p>
    <w:p>
      <w:r xmlns:w="http://schemas.openxmlformats.org/wordprocessingml/2006/main">
        <w:t xml:space="preserve">ਸੰਦੂਕ ਰੱਖਣ ਦੇ ਨਤੀਜੇ ਰਾਹਤ ਲਈ ਪੁਕਾਰਦੇ ਹਨ।</w:t>
      </w:r>
    </w:p>
    <w:p/>
    <w:p>
      <w:r xmlns:w="http://schemas.openxmlformats.org/wordprocessingml/2006/main">
        <w:t xml:space="preserve">ਇਹ ਅਧਿਆਇ ਫ਼ਲਿਸਤੀਆਂ ਦੁਆਰਾ ਸੰਦੂਕ ਉੱਤੇ ਕਬਜ਼ਾ ਕਰਨ, ਉਨ੍ਹਾਂ ਉੱਤੇ ਪਰਮੇਸ਼ੁਰ ਦੀ ਮੁਸੀਬਤ ਅਤੇ ਸੰਦੂਕ ਨੂੰ ਆਪਣੇ ਕੋਲ ਰੱਖਣ ਦੇ ਨਤੀਜੇ ਉੱਤੇ ਕੇਂਦਰਿਤ ਹੈ। 1 ਸਮੂਏਲ 5 ਵਿੱਚ, ਪਰਮੇਸ਼ੁਰ ਦੇ ਸੰਦੂਕ ਉੱਤੇ ਕਬਜ਼ਾ ਕਰਨ ਤੋਂ ਬਾਅਦ, ਫਲਿਸਤੀ ਇਸ ਨੂੰ ਆਪਣੇ ਸ਼ਹਿਰ ਅਸ਼ਦੋਦ ਵਿੱਚ ਲੈ ਆਏ ਅਤੇ ਇਸਨੂੰ ਦਾਗੋਨ ਦੇ ਮੰਦਰ ਵਿੱਚ ਰੱਖੋ। ਹਾਲਾਂਕਿ, ਉਹ ਇਹ ਵੇਖਣ ਲਈ ਜਾਗਦੇ ਹਨ ਕਿ ਉਨ੍ਹਾਂ ਦੀ ਮੂਰਤੀ ਡਾਗਨ ਸੰਦੂਕ ਦੇ ਅੱਗੇ ਮੂੰਹ ਹੇਠਾਂ ਡਿੱਗ ਗਈ ਹੈ। ਉਨ੍ਹਾਂ ਨੇ ਇਸਨੂੰ ਦੁਬਾਰਾ ਖੜ੍ਹਾ ਕੀਤਾ ਪਰ ਪਤਾ ਲੱਗਿਆ ਕਿ ਡੇਗਨ ਇੱਕ ਵਾਰ ਫਿਰ ਡਿੱਗਦਾ ਹੈ ਅਤੇ ਇਸ ਵਾਰ ਇਸਦਾ ਸਿਰ ਅਤੇ ਹੱਥ ਟੁੱਟ ਗਏ ਹਨ।</w:t>
      </w:r>
    </w:p>
    <w:p/>
    <w:p>
      <w:r xmlns:w="http://schemas.openxmlformats.org/wordprocessingml/2006/main">
        <w:t xml:space="preserve">1 ਸਮੂਏਲ 5 ਵਿੱਚ ਜਾਰੀ ਰੱਖਦੇ ਹੋਏ, ਪਰਮੇਸ਼ੁਰ ਆਪਣੇ ਪਵਿੱਤਰ ਸੰਦੂਕ ਨੂੰ ਉਨ੍ਹਾਂ ਦੇ ਵਿਚਕਾਰ ਰੱਖਣ ਦੇ ਨਤੀਜੇ ਵਜੋਂ ਅਸ਼ਦੋਦ ਦੇ ਲੋਕਾਂ ਉੱਤੇ ਇੱਕ ਮਹਾਂਮਾਰੀ ਫੈਲਾਉਂਦਾ ਹੈ। ਇਹ ਸਮਝਦੇ ਹੋਏ ਕਿ ਤਬਾਹੀ ਜਿੱਥੇ ਵੀ ਉਹ ਇਸ ਨੂੰ ਲੈ ਕੇ ਜਾਂਦੀ ਹੈ, ਉਹ ਇਸਨੂੰ ਕਿਸੇ ਹੋਰ ਸ਼ਹਿਰ ਗਠ ਵਿੱਚ ਲਿਜਾਣ ਦਾ ਫੈਸਲਾ ਕਰਦੇ ਹਨ ਪਰ ਰੱਬ ਗਥ ਅਤੇ ਇਸਦੇ ਨਿਵਾਸੀਆਂ ਨੂੰ ਟਿਊਮਰ ਜਾਂ ਕਿਸੇ ਕਿਸਮ ਦੇ ਦੁੱਖਾਂ ਨਾਲ ਦੁਖੀ ਕਰਦਾ ਹੈ।</w:t>
      </w:r>
    </w:p>
    <w:p/>
    <w:p>
      <w:r xmlns:w="http://schemas.openxmlformats.org/wordprocessingml/2006/main">
        <w:t xml:space="preserve">1 ਸਮੂਏਲ 5 ਸੰਦੂਕ ਦੇ ਮਾਲਕਾਂ ਦੁਆਰਾ ਸਾਮ੍ਹਣੇ ਆਉਣ ਵਾਲੇ ਹੋਰ ਨਤੀਜਿਆਂ ਦੇ ਨਾਲ ਸਮਾਪਤ ਹੁੰਦਾ ਹੈ। ਸੱਤ ਮਹੀਨਿਆਂ ਤਕ ਇਸ ਉੱਤੇ ਕਬਜ਼ਾ ਕਰਨ ਤੋਂ ਬਾਅਦ ਬਿਪਤਾ ਸਹਿਣ ਤੋਂ ਬਾਅਦ, ਡਰ ਅਤੇ ਨਿਰਾਸ਼ਾ ਨੇ ਅਸ਼ਦੋਦ ਅਤੇ ਗਥ ਅਤੇ ਉਨ੍ਹਾਂ ਦੇ ਲੋਕ ਪਰਮੇਸ਼ੁਰ ਦੇ ਨਿਆਂ ਤੋਂ ਰਾਹਤ ਲਈ ਦੁਹਾਈ ਦਿੰਦੇ ਹਨ। ਫ਼ਲਿਸਤੀ ਸ਼ਾਸਕ ਇਕੱਠੇ ਹੁੰਦੇ ਹਨ ਅਤੇ ਉਹਨਾਂ ਉੱਤੇ ਪਰਮੇਸ਼ੁਰ ਦੇ ਕ੍ਰੋਧ ਨੂੰ ਸ਼ਾਂਤ ਕਰਨ ਦੀ ਕੋਸ਼ਿਸ਼ ਦੇ ਤੌਰ ਤੇ ਭੇਟਾਂ ਸਮੇਤ ਕਬਜੇ ਕੀਤੇ ਸੰਦੂਕ ਨੂੰ ਇਸਰਾਏਲ ਨੂੰ ਵਾਪਸ ਭੇਜਣ ਦਾ ਫੈਸਲਾ ਕਰਦੇ ਹਨ।</w:t>
      </w:r>
    </w:p>
    <w:p/>
    <w:p>
      <w:r xmlns:w="http://schemas.openxmlformats.org/wordprocessingml/2006/main">
        <w:t xml:space="preserve">੧ ਸਮੂਏਲ 5:1 ਫ਼ਲਿਸਤੀਆਂ ਨੇ ਪਰਮੇਸ਼ੁਰ ਦੇ ਸੰਦੂਕ ਨੂੰ ਚੁੱਕ ਲਿਆ ਅਤੇ ਅਬਨ-ਅਜ਼ਰ ਤੋਂ ਅਸ਼ਦੋਦ ਵਿੱਚ ਲੈ ਆਏ।</w:t>
      </w:r>
    </w:p>
    <w:p/>
    <w:p>
      <w:r xmlns:w="http://schemas.openxmlformats.org/wordprocessingml/2006/main">
        <w:t xml:space="preserve">ਫ਼ਲਿਸਤੀਆਂ ਨੇ ਈਬੇਨੇਜ਼ਰ ਤੋਂ ਪਰਮੇਸ਼ੁਰ ਦੇ ਸੰਦੂਕ ਨੂੰ ਖੋਹ ਲਿਆ ਅਤੇ ਅਸ਼ਦੋਦ ਲੈ ਗਏ।</w:t>
      </w:r>
    </w:p>
    <w:p/>
    <w:p>
      <w:r xmlns:w="http://schemas.openxmlformats.org/wordprocessingml/2006/main">
        <w:t xml:space="preserve">1. ਬਿਪਤਾ ਦੇ ਸਾਮ੍ਹਣੇ ਪਰਮਾਤਮਾ ਦੀ ਸ਼ਕਤੀ</w:t>
      </w:r>
    </w:p>
    <w:p/>
    <w:p>
      <w:r xmlns:w="http://schemas.openxmlformats.org/wordprocessingml/2006/main">
        <w:t xml:space="preserve">2. ਔਖੇ ਸਮਿਆਂ ਵਿੱਚ ਰੱਬ ਦਾ ਪ੍ਰਬੰਧ</w:t>
      </w:r>
    </w:p>
    <w:p/>
    <w:p>
      <w:r xmlns:w="http://schemas.openxmlformats.org/wordprocessingml/2006/main">
        <w:t xml:space="preserve">1.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2. ਰੋਮੀਆਂ 8:37 - "ਫਿਰ ਵੀ ਇਹਨਾਂ ਸਾਰੀਆਂ ਚੀਜ਼ਾਂ ਵਿੱਚ ਅਸੀਂ ਉਸ ਦੁਆਰਾ ਜਿੱਤਣ ਵਾਲੇ ਨਾਲੋਂ ਵੱਧ ਹਾਂ ਜਿਸਨੇ ਸਾਨੂੰ ਪਿਆਰ ਕੀਤਾ।"</w:t>
      </w:r>
    </w:p>
    <w:p/>
    <w:p>
      <w:r xmlns:w="http://schemas.openxmlformats.org/wordprocessingml/2006/main">
        <w:t xml:space="preserve">੧ ਸਮੂਏਲ 5:2 ਜਦ ਫ਼ਲਿਸਤੀਆਂ ਨੇ ਪਰਮੇਸ਼ੁਰ ਦੇ ਸੰਦੂਕ ਨੂੰ ਚੁੱਕ ਲਿਆ, ਤਾਂ ਉਹ ਦਾਗੋਨ ਦੇ ਘਰ ਵਿੱਚ ਲੈ ਆਏ ਅਤੇ ਦਾਗੋਨ ਦੇ ਕੋਲ ਰੱਖਿਆ।</w:t>
      </w:r>
    </w:p>
    <w:p/>
    <w:p>
      <w:r xmlns:w="http://schemas.openxmlformats.org/wordprocessingml/2006/main">
        <w:t xml:space="preserve">ਫਲਿਸਤੀਆਂ ਨੇ ਪਰਮੇਸ਼ੁਰ ਦੇ ਸੰਦੂਕ ਉੱਤੇ ਕਬਜ਼ਾ ਕਰ ਲਿਆ ਅਤੇ ਇਸਨੂੰ ਆਪਣੇ ਦੇਵਤੇ, ਦਾਗੋਨ ਦੀ ਮੂਰਤੀ ਦੇ ਕੋਲ ਰੱਖ ਦਿੱਤਾ।</w:t>
      </w:r>
    </w:p>
    <w:p/>
    <w:p>
      <w:r xmlns:w="http://schemas.openxmlformats.org/wordprocessingml/2006/main">
        <w:t xml:space="preserve">1. ਪ੍ਰਮਾਤਮਾ ਦੀ ਪ੍ਰਭੂਸੱਤਾ - ਕਿਵੇਂ ਪ੍ਰਮਾਤਮਾ ਉਸ ਚੀਜ਼ ਨੂੰ ਲੈ ਸਕਦਾ ਹੈ ਜਿਸਨੂੰ ਫਲਿਸਤੀ ਲੋਕ ਜਿੱਤ ਸਮਝਦੇ ਸਨ ਅਤੇ ਇਸਨੂੰ ਹਾਰ ਵਿੱਚ ਬਦਲ ਸਕਦੇ ਹਨ।</w:t>
      </w:r>
    </w:p>
    <w:p/>
    <w:p>
      <w:r xmlns:w="http://schemas.openxmlformats.org/wordprocessingml/2006/main">
        <w:t xml:space="preserve">2. ਮੂਰਤੀ-ਪੂਜਾ - ਕਿਵੇਂ ਰੱਬ ਦੀ ਬਜਾਏ ਮੂਰਤੀਆਂ ਵਿੱਚ ਭਰੋਸਾ ਕਰਨਾ ਅੰਤ ਵਿੱਚ ਅਸਫਲਤਾ ਵੱਲ ਲੈ ਜਾਂਦਾ ਹੈ।</w:t>
      </w:r>
    </w:p>
    <w:p/>
    <w:p>
      <w:r xmlns:w="http://schemas.openxmlformats.org/wordprocessingml/2006/main">
        <w:t xml:space="preserve">1. ਯਸਾਯਾਹ 46:5-7 - "ਤੁਸੀਂ ਮੇਰੀ ਤੁਲਨਾ ਕਿਸ ਨਾਲ ਕਰੋਗੇ ਅਤੇ ਮੇਰੀ ਬਰਾਬਰੀ ਕਰੋਗੇ ਅਤੇ ਮੇਰੀ ਤੁਲਨਾ ਕਰੋਗੇ, ਤਾਂ ਜੋ ਅਸੀਂ ਇੱਕੋ ਜਿਹੇ ਹੋ ਸਕੀਏ? ਉਹ ਥੈਲੇ ਵਿੱਚੋਂ ਸੋਨਾ ਕੱਢਦੇ ਹਨ ਅਤੇ ਤੱਕੜੀ ਉੱਤੇ ਚਾਂਦੀ ਤੋਲਦੇ ਹਨ; ਉਹ ਇੱਕ ਸੁਨਿਆਰੇ ਨੂੰ ਕਿਰਾਏ 'ਤੇ ਲੈਂਦੇ ਹਨ ਅਤੇ ਉਹ ਇਸ ਨੂੰ ਦੇਵਤਾ ਬਣਾਉਂਦੇ ਹਨ; ਉਹ ਆਪਣੇ ਆਪ ਨੂੰ ਮੱਥਾ ਟੇਕਦੇ ਹਨ, ਹਾਂ, ਉਹ ਪੂਜਾ ਕਰਦੇ ਹਨ, ਉਹ ਇਸ ਨੂੰ ਮੋਢੇ 'ਤੇ ਚੁੱਕਦੇ ਹਨ, ਉਹ ਇਸ ਨੂੰ ਚੁੱਕਦੇ ਹਨ ਅਤੇ ਇਸ ਨੂੰ ਇਸ ਦੇ ਸਥਾਨ 'ਤੇ ਰੱਖਦੇ ਹਨ, ਅਤੇ ਇਹ ਖੜ੍ਹਾ ਹੈ, ਇਹ ਆਪਣੇ ਸਥਾਨ ਤੋਂ ਨਹੀਂ ਹਿੱਲੇਗਾ, ਭਾਵੇਂ ਕੋਈ ਇਸ ਨੂੰ ਪੁਕਾਰਦਾ ਹੈ ਪਰ ਇਹ ਜਵਾਬ ਨਹੀਂ ਦੇ ਸਕਦਾ ਅਤੇ ਨਾ ਹੀ ਉਸਨੂੰ ਉਸਦੀ ਮੁਸੀਬਤ ਤੋਂ ਬਚਾ ਸਕਦਾ ਹੈ। ”</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੧ ਸਮੂਏਲ 5:3 ਅਤੇ ਜਦ ਅਸ਼ਦੋਦ ਦੇ ਲੋਕ ਅਗਲੇ ਦਿਨ ਤੜਕੇ ਉੱਠੇ ਤਾਂ ਵੇਖੋ, ਦਾਗੋਨ ਯਹੋਵਾਹ ਦੇ ਸੰਦੂਕ ਦੇ ਅੱਗੇ ਮੂੰਹ ਦੇ ਭਾਰ ਧਰਤੀ ਉੱਤੇ ਪਿਆ ਹੋਇਆ ਸੀ। ਅਤੇ ਉਨ੍ਹਾਂ ਨੇ ਦਾਗੋਨ ਨੂੰ ਫ਼ੜ ਲਿਆ ਅਤੇ ਉਸਨੂੰ ਉਸਦੀ ਥਾਂ ਤੇ ਬਿਠਾਇਆ।</w:t>
      </w:r>
    </w:p>
    <w:p/>
    <w:p>
      <w:r xmlns:w="http://schemas.openxmlformats.org/wordprocessingml/2006/main">
        <w:t xml:space="preserve">ਅਸ਼ਦੋਦ ਦੇ ਲੋਕਾਂ ਨੂੰ ਪਤਾ ਲੱਗਾ ਕਿ ਉਨ੍ਹਾਂ ਦਾ ਦੇਵਤਾ ਦਾਗੋਨ ਯਹੋਵਾਹ ਦੇ ਸੰਦੂਕ ਦੇ ਅੱਗੇ ਡਿੱਗ ਗਿਆ ਸੀ। ਉਨ੍ਹਾਂ ਨੇ ਦਾਗੋਨ ਨੂੰ ਵਾਪਸ ਥਾਂ 'ਤੇ ਰੱਖਿਆ।</w:t>
      </w:r>
    </w:p>
    <w:p/>
    <w:p>
      <w:r xmlns:w="http://schemas.openxmlformats.org/wordprocessingml/2006/main">
        <w:t xml:space="preserve">1. ਪ੍ਰਭੂ ਦੀ ਮੌਜੂਦਗੀ ਦੀ ਸ਼ਕਤੀ: 1 ਸਮੂਏਲ 5:3 ਦਾ ਅਧਿਐਨ</w:t>
      </w:r>
    </w:p>
    <w:p/>
    <w:p>
      <w:r xmlns:w="http://schemas.openxmlformats.org/wordprocessingml/2006/main">
        <w:t xml:space="preserve">2. ਦਾਗੋਨ ਦੇ ਡਿੱਗਣ ਦੀ ਮਹੱਤਤਾ: 1 ਸਮੂਏਲ 5:3 ਤੋਂ ਸਿੱਖਣਾ</w:t>
      </w:r>
    </w:p>
    <w:p/>
    <w:p>
      <w:r xmlns:w="http://schemas.openxmlformats.org/wordprocessingml/2006/main">
        <w:t xml:space="preserve">1. ਯਸਾਯਾਹ 45:5-6 ਮੈਂ ਪ੍ਰਭੂ ਹਾਂ, ਅਤੇ ਹੋਰ ਕੋਈ ਨਹੀਂ ਹੈ; ਮੇਰੇ ਤੋਂ ਬਿਨਾਂ ਕੋਈ ਰੱਬ ਨਹੀਂ ਹੈ। ਮੈਂ ਤੁਹਾਨੂੰ ਤਕੜਾ ਕਰਾਂਗਾ, ਭਾਵੇਂ ਤੁਸੀਂ ਮੈਨੂੰ ਨਹੀਂ ਮੰਨਿਆ, ਤਾਂ ਜੋ ਸੂਰਜ ਦੇ ਚੜ੍ਹਨ ਤੋਂ ਲੈ ਕੇ ਉਹ ਦੇ ਡੁੱਬਣ ਤੱਕ ਲੋਕ ਜਾਣ ਲੈਣ ਕਿ ਮੇਰੇ ਤੋਂ ਬਿਨਾਂ ਕੋਈ ਨਹੀਂ ਹੈ. ਮੈਂ ਪ੍ਰਭੂ ਹਾਂ, ਹੋਰ ਕੋਈ ਨਹੀਂ ਹੈ।</w:t>
      </w:r>
    </w:p>
    <w:p/>
    <w:p>
      <w:r xmlns:w="http://schemas.openxmlformats.org/wordprocessingml/2006/main">
        <w:t xml:space="preserve">2. ਪਰਕਾਸ਼ ਦੀ ਪੋਥੀ 19:6-7 ਫ਼ੇਰ ਮੈਂ ਸੁਣਿਆ ਜੋ ਇੱਕ ਵੱਡੀ ਭੀੜ ਵਰਗੀ, ਤੇਜ਼ ਪਾਣੀ ਦੀ ਗਰਜ ਵਰਗੀ ਅਤੇ ਗਰਜਾਂ ਦੀ ਉੱਚੀ ਗਰਜ ਵਰਗੀ, ਉੱਚੀ ਆਵਾਜ਼ ਵਿੱਚ ਚੀਕ ਰਹੀ ਸੀ: ਹਲਲੂਯਾਹ! ਕਿਉਂਕਿ ਸਾਡਾ ਪ੍ਰਭੂ ਪਰਮੇਸ਼ੁਰ ਸਰਬ ਸ਼ਕਤੀਮਾਨ ਰਾਜ ਕਰਦਾ ਹੈ। ਆਓ ਅਸੀਂ ਅਨੰਦ ਕਰੀਏ ਅਤੇ ਅਨੰਦ ਕਰੀਏ ਅਤੇ ਉਸਨੂੰ ਮਹਿਮਾ ਦੇਈਏ! ਕਿਉਂਕਿ ਲੇਲੇ ਦਾ ਵਿਆਹ ਆ ਗਿਆ ਹੈ, ਅਤੇ ਉਸਦੀ ਲਾੜੀ ਨੇ ਆਪਣੇ ਆਪ ਨੂੰ ਤਿਆਰ ਕਰ ਲਿਆ ਹੈ।</w:t>
      </w:r>
    </w:p>
    <w:p/>
    <w:p>
      <w:r xmlns:w="http://schemas.openxmlformats.org/wordprocessingml/2006/main">
        <w:t xml:space="preserve">੧ ਸਮੂਏਲ 5:4 ਅਤੇ ਜਦ ਉਹ ਭਲਕੇ ਤੜਕੇ ਉੱਠੇ ਤਾਂ ਵੇਖੋ, ਦਾਗੋਨ ਯਹੋਵਾਹ ਦੇ ਸੰਦੂਕ ਦੇ ਅੱਗੇ ਮੂੰਹ ਦੇ ਭਾਰ ਧਰਤੀ ਉੱਤੇ ਡਿੱਗਿਆ ਹੋਇਆ ਸੀ। ਅਤੇ ਦਾਗੋਨ ਦਾ ਸਿਰ ਅਤੇ ਉਸ ਦੀਆਂ ਦੋਵੇਂ ਹਥੇਲੀਆਂ ਦਰਵਾਜ਼ੇ ਉੱਤੇ ਵੱਢੀਆਂ ਗਈਆਂ ਸਨ। ਉਸ ਲਈ ਸਿਰਫ਼ ਦਾਗੋਨ ਦਾ ਟੁੰਡ ਹੀ ਬਚਿਆ ਸੀ।</w:t>
      </w:r>
    </w:p>
    <w:p/>
    <w:p>
      <w:r xmlns:w="http://schemas.openxmlformats.org/wordprocessingml/2006/main">
        <w:t xml:space="preserve">ਫ਼ਲਿਸਤੀਆਂ ਨੇ ਦੇਖਿਆ ਕਿ ਜਦੋਂ ਉਹ ਜਾਗ ਪਏ ਤਾਂ ਉਨ੍ਹਾਂ ਦੀ ਮੂਰਤੀ ਦਾਗੋਨ ਯਹੋਵਾਹ ਦੇ ਸੰਦੂਕ ਦੇ ਅੱਗੇ ਡਿੱਗੀ ਹੋਈ ਸੀ ਅਤੇ ਉਸਦਾ ਸਿਰ ਅਤੇ ਹੱਥ ਵੱਢੇ ਹੋਏ ਸਨ।</w:t>
      </w:r>
    </w:p>
    <w:p/>
    <w:p>
      <w:r xmlns:w="http://schemas.openxmlformats.org/wordprocessingml/2006/main">
        <w:t xml:space="preserve">1. ਪ੍ਰਮਾਤਮਾ ਦੀ ਸ਼ਕਤੀ ਕਿਸੇ ਵੀ ਮੂਰਤੀ ਨਾਲੋਂ ਮਹਾਨ ਹੈ, ਅਤੇ ਪ੍ਰਮਾਤਮਾ ਆਪਣੇ ਸ਼ਕਤੀਸ਼ਾਲੀ ਕੰਮਾਂ ਦੁਆਰਾ ਸਾਰਿਆਂ ਉੱਤੇ ਆਪਣੀ ਸਰਬੋਤਮਤਾ ਦਰਸਾਉਂਦਾ ਹੈ।</w:t>
      </w:r>
    </w:p>
    <w:p/>
    <w:p>
      <w:r xmlns:w="http://schemas.openxmlformats.org/wordprocessingml/2006/main">
        <w:t xml:space="preserve">2. ਅਸੀਂ ਪ੍ਰਮਾਤਮਾ ਵਿੱਚ ਭਰੋਸਾ ਰੱਖ ਸਕਦੇ ਹਾਂ ਭਾਵੇਂ ਇਹ ਲਗਦਾ ਹੈ ਕਿ ਸਾਡੇ ਦੁਸ਼ਮਣ ਉੱਪਰ ਹੱਥ ਪ੍ਰਾਪਤ ਕਰ ਰਹੇ ਹਨ, ਕਿਉਂਕਿ ਪਰਮੇਸ਼ੁਰ ਆਖਰਕਾਰ ਜਿੱਤੇਗਾ।</w:t>
      </w:r>
    </w:p>
    <w:p/>
    <w:p>
      <w:r xmlns:w="http://schemas.openxmlformats.org/wordprocessingml/2006/main">
        <w:t xml:space="preserve">1. ਦਾਨੀਏਲ 5:22-23 - "ਅਤੇ ਉਹ ਦੇ ਪੁੱਤਰ, ਹੇ ਬੇਲਸ਼ੱਸਰ, ਤੂੰ ਇਹ ਸਭ ਕੁਝ ਜਾਣਦਾ ਹੋਇਆ ਵੀ ਆਪਣੇ ਮਨ ਨੂੰ ਨੀਵਾਂ ਨਹੀਂ ਕੀਤਾ; ਪਰ ਆਪਣੇ ਆਪ ਨੂੰ ਅਕਾਸ਼ ਦੇ ਪ੍ਰਭੂ ਦੇ ਵਿਰੁੱਧ ਉੱਚਾ ਕੀਤਾ ਹੈ; ਅਤੇ ਉਹ ਉਸਦੇ ਘਰ ਦੇ ਭਾਂਡਿਆਂ ਨੂੰ ਲਿਆਏ ਹਨ. ਤੇਰੇ ਸਾਮ੍ਹਣੇ, ਅਤੇ ਤੂੰ ਅਤੇ ਤੇਰੇ ਮਾਲਕਾਂ, ਤੇਰੀਆਂ ਪਤਨੀਆਂ ਅਤੇ ਤੇਰੀਆਂ ਰਖੇਲਾਂ ਨੇ ਉਨ੍ਹਾਂ ਵਿੱਚ ਸ਼ਰਾਬ ਪੀਤੀ ਹੈ, ਅਤੇ ਤੂੰ ਚਾਂਦੀ, ਸੋਨੇ, ਪਿੱਤਲ, ਲੋਹੇ, ਲੱਕੜ ਅਤੇ ਪੱਥਰ ਦੇ ਦੇਵਤਿਆਂ ਦੀ ਉਸਤਤਿ ਕੀਤੀ ਹੈ, ਜੋ ਨਾ ਵੇਖਦੇ ਹਨ, ਨਾ ਸੁਣੋ, ਨਾ ਜਾਣੋ: ਅਤੇ ਪਰਮੇਸ਼ੁਰ ਜਿਸ ਦੇ ਹੱਥ ਵਿੱਚ ਤੇਰਾ ਸਾਹ ਹੈ, ਅਤੇ ਜਿਸ ਦੇ ਸਾਰੇ ਰਸਤੇ ਹਨ, ਕੀ ਤੂੰ ਮਹਿਮਾ ਨਹੀਂ ਕੀਤੀ:</w:t>
      </w:r>
    </w:p>
    <w:p/>
    <w:p>
      <w:r xmlns:w="http://schemas.openxmlformats.org/wordprocessingml/2006/main">
        <w:t xml:space="preserve">2. 2 ਰਾਜਿਆਂ 19:14-15 - "ਅਤੇ ਹਿਜ਼ਕੀਯਾਹ ਨੇ ਸੰਦੇਸ਼ਵਾਹਕਾਂ ਦੇ ਹੱਥੋਂ ਚਿੱਠੀ ਪ੍ਰਾਪਤ ਕੀਤੀ, ਅਤੇ ਇਸ ਨੂੰ ਪੜ੍ਹਿਆ: ਅਤੇ ਹਿਜ਼ਕੀਯਾਹ ਯਹੋਵਾਹ ਦੇ ਘਰ ਨੂੰ ਗਿਆ, ਅਤੇ ਇਸਨੂੰ ਯਹੋਵਾਹ ਦੇ ਅੱਗੇ ਫੈਲਾਇਆ ਅਤੇ ਹਿਜ਼ਕੀਯਾਹ ਨੇ ਯਹੋਵਾਹ ਦੇ ਅੱਗੇ ਪ੍ਰਾਰਥਨਾ ਕੀਤੀ। ਯਹੋਵਾਹ ਨੇ ਆਖਿਆ, ਹੇ ਇਸਰਾਏਲ ਦੇ ਯਹੋਵਾਹ ਪਰਮੇਸ਼ੁਰ, ਜੋ ਕਰੂਬੀਆਂ ਦੇ ਵਿਚਕਾਰ ਵੱਸਦਾ ਹੈ, ਤੂੰ ਹੀ ਧਰਤੀ ਦੀਆਂ ਸਾਰੀਆਂ ਪਾਤਸ਼ਾਹੀਆਂ ਦਾ ਪਰਮੇਸ਼ੁਰ ਹੈਂ, ਤੂੰ ਹੀ ਅਕਾਸ਼ ਅਤੇ ਧਰਤੀ ਨੂੰ ਬਣਾਇਆ ਹੈ।"</w:t>
      </w:r>
    </w:p>
    <w:p/>
    <w:p>
      <w:r xmlns:w="http://schemas.openxmlformats.org/wordprocessingml/2006/main">
        <w:t xml:space="preserve">੧ ਸਮੂਏਲ 5:5 ਇਸ ਲਈ ਨਾ ਤਾਂ ਦਾਗੋਨ ਦੇ ਜਾਜਕ, ਨਾ ਕੋਈ ਜੋ ਦਾਗੋਨ ਦੇ ਘਰ ਵਿੱਚ ਆਉਂਦਾ ਹੈ, ਅਸ਼ਦੋਦ ਵਿੱਚ ਦਾਗੋਨ ਦੀ ਦਹਿਲੀਜ਼ ਉੱਤੇ ਅੱਜ ਤੱਕ ਨਹੀਂ ਤੁਰਿਆ।</w:t>
      </w:r>
    </w:p>
    <w:p/>
    <w:p>
      <w:r xmlns:w="http://schemas.openxmlformats.org/wordprocessingml/2006/main">
        <w:t xml:space="preserve">ਅਸ਼ਦੋਦ ਵਿੱਚ ਦਾਗੋਨ ਦੇ ਪੁਜਾਰੀਆਂ ਨੂੰ ਦਾਗੋਨ ਦੇ ਘਰ ਦੀ ਦਹਿਲੀਜ਼ ਉੱਤੇ ਪੈਰ ਰੱਖਣ ਤੋਂ ਮਨ੍ਹਾ ਕੀਤਾ ਗਿਆ ਸੀ।</w:t>
      </w:r>
    </w:p>
    <w:p/>
    <w:p>
      <w:r xmlns:w="http://schemas.openxmlformats.org/wordprocessingml/2006/main">
        <w:t xml:space="preserve">1. ਹੰਕਾਰ ਨੂੰ ਤੁਹਾਨੂੰ ਤਬਾਹੀ ਵੱਲ ਲੈ ਜਾਣ ਨਾ ਦਿਓ- 1 ਸਮੂਏਲ 2:3</w:t>
      </w:r>
    </w:p>
    <w:p/>
    <w:p>
      <w:r xmlns:w="http://schemas.openxmlformats.org/wordprocessingml/2006/main">
        <w:t xml:space="preserve">2. ਪਰਮੇਸ਼ੁਰ ਦੇ ਘਰ ਦਾ ਆਦਰ ਅਤੇ ਆਦਰ ਕਰੋ- ਬਿਵਸਥਾ ਸਾਰ 12:5-7</w:t>
      </w:r>
    </w:p>
    <w:p/>
    <w:p>
      <w:r xmlns:w="http://schemas.openxmlformats.org/wordprocessingml/2006/main">
        <w:t xml:space="preserve">1. 1 ਕੁਰਿੰਥੀਆਂ 10:12- ਜੋ ਸੋਚਦਾ ਹੈ ਕਿ ਉਹ ਖੜ੍ਹਾ ਹੈ, ਧਿਆਨ ਰੱਖੇ ਕਿਤੇ ਉਹ ਡਿੱਗ ਨਾ ਪਵੇ।</w:t>
      </w:r>
    </w:p>
    <w:p/>
    <w:p>
      <w:r xmlns:w="http://schemas.openxmlformats.org/wordprocessingml/2006/main">
        <w:t xml:space="preserve">2. ਦਾਨੀਏਲ 4:37- ਹੁਣ ਮੈਂ, ਨਬੂਕਦਨੱਸਰ, ਸਵਰਗ ਦੇ ਰਾਜੇ ਦੀ ਉਸਤਤ ਅਤੇ ਉਸਤਤ ਕਰਦਾ ਹਾਂ ਅਤੇ ਉਸ ਦਾ ਆਦਰ ਕਰਦਾ ਹਾਂ, ਜਿਸ ਦੇ ਸਾਰੇ ਕੰਮ ਸੱਚ ਹਨ, ਅਤੇ ਉਸਦੇ ਤਰੀਕੇ ਨਿਆਂ ਹਨ।</w:t>
      </w:r>
    </w:p>
    <w:p/>
    <w:p>
      <w:r xmlns:w="http://schemas.openxmlformats.org/wordprocessingml/2006/main">
        <w:t xml:space="preserve">੧ ਸਮੂਏਲ 5:6 ਪਰ ਯਹੋਵਾਹ ਦਾ ਹੱਥ ਅਸ਼ਦੋਦ ਦੇ ਲੋਕਾਂ ਉੱਤੇ ਭਾਰਾ ਸੀ ਅਤੇ ਉਸ ਨੇ ਉਨ੍ਹਾਂ ਨੂੰ ਨਾਸ ਕਰ ਦਿੱਤਾ ਅਤੇ ਉਨ੍ਹਾਂ ਨੂੰ ਅਸ਼ਦੋਦ ਅਤੇ ਉਸ ਦੇ ਕੰਢਿਆਂ ਨਾਲ ਮਾਰਿਆ।</w:t>
      </w:r>
    </w:p>
    <w:p/>
    <w:p>
      <w:r xmlns:w="http://schemas.openxmlformats.org/wordprocessingml/2006/main">
        <w:t xml:space="preserve">ਯਹੋਵਾਹ ਨੇ ਅਸ਼ਦੋਦ ਦੇ ਲੋਕਾਂ ਨੂੰ ਮਾਰਿਆ, ਜਿਸ ਨਾਲ ਉਨ੍ਹਾਂ ਨੂੰ ਐਮਰੋਡ ਦਾ ਅਨੁਭਵ ਹੋਇਆ, ਅਤੇ ਆਲੇ ਦੁਆਲੇ ਦੇ ਖੇਤਰ ਵੀ ਪ੍ਰਭਾਵਿਤ ਹੋਏ।</w:t>
      </w:r>
    </w:p>
    <w:p/>
    <w:p>
      <w:r xmlns:w="http://schemas.openxmlformats.org/wordprocessingml/2006/main">
        <w:t xml:space="preserve">1. ਪਰਮੇਸ਼ੁਰ ਦਾ ਨਿਆਂ ਉਹਨਾਂ ਲੋਕਾਂ ਉੱਤੇ ਕੀਤਾ ਜਾਵੇਗਾ ਜੋ ਉਸਦੀ ਅਣਆਗਿਆਕਾਰੀ ਕਰਦੇ ਹਨ।</w:t>
      </w:r>
    </w:p>
    <w:p/>
    <w:p>
      <w:r xmlns:w="http://schemas.openxmlformats.org/wordprocessingml/2006/main">
        <w:t xml:space="preserve">2. ਸਾਨੂੰ ਆਪਣੇ ਕੰਮਾਂ ਦੇ ਨਤੀਜਿਆਂ ਦੇ ਬਾਵਜੂਦ, ਪਰਮੇਸ਼ੁਰ ਪ੍ਰਤੀ ਵਫ਼ਾਦਾਰ ਰਹਿਣਾ ਚਾਹੀਦਾ ਹੈ।</w:t>
      </w:r>
    </w:p>
    <w:p/>
    <w:p>
      <w:r xmlns:w="http://schemas.openxmlformats.org/wordprocessingml/2006/main">
        <w:t xml:space="preserve">1. ਯਸਾਯਾਹ 5:24 ਇਸ ਲਈ ਜਿਵੇਂ ਅੱਗ ਪਰਾਲੀ ਨੂੰ ਭਸਮ ਕਰ ਦਿੰਦੀ ਹੈ, ਅਤੇ ਲਾਟ ਤੂੜੀ ਨੂੰ ਭਸਮ ਕਰ ਦਿੰਦੀ ਹੈ, ਤਿਵੇਂ ਉਨ੍ਹਾਂ ਦੀ ਜੜ੍ਹ ਸੜਨ ਵਰਗੀ ਹੋਵੇਗੀ, ਅਤੇ ਉਨ੍ਹਾਂ ਦੇ ਫੁੱਲ ਮਿੱਟੀ ਵਾਂਗ ਚੜ੍ਹ ਜਾਣਗੇ, ਕਿਉਂਕਿ ਉਨ੍ਹਾਂ ਨੇ ਸੈਨਾਂ ਦੇ ਯਹੋਵਾਹ ਦੀ ਬਿਵਸਥਾ ਨੂੰ ਸੁੱਟ ਦਿੱਤਾ ਹੈ। ਅਤੇ ਇਸਰਾਏਲ ਦੇ ਪਵਿੱਤਰ ਪੁਰਖ ਦੇ ਬਚਨ ਨੂੰ ਤੁੱਛ ਸਮਝਿਆ।</w:t>
      </w:r>
    </w:p>
    <w:p/>
    <w:p>
      <w:r xmlns:w="http://schemas.openxmlformats.org/wordprocessingml/2006/main">
        <w:t xml:space="preserve">2. ਨਹਮਯਾਹ 9:17 ਅਤੇ ਹੁਕਮ ਮੰਨਣ ਤੋਂ ਇਨਕਾਰ ਕੀਤਾ, ਨਾ ਹੀ ਆਪਣੇ ਅਚੰਭੇ ਬਾਰੇ ਚੇਤੇ ਸਨ ਜੋ ਤੁਸੀਂ ਉਨ੍ਹਾਂ ਵਿੱਚ ਕੀਤੇ ਸਨ; ਪਰ ਉਹਨਾਂ ਦੀਆਂ ਗਰਦਨਾਂ ਨੂੰ ਕਠੋਰ ਕੀਤਾ, ਅਤੇ ਉਹਨਾਂ ਦੀ ਬਗਾਵਤ ਵਿੱਚ ਉਹਨਾਂ ਦੀ ਗ਼ੁਲਾਮੀ ਵਿੱਚ ਵਾਪਸ ਜਾਣ ਲਈ ਇੱਕ ਕਪਤਾਨ ਨਿਯੁਕਤ ਕੀਤਾ: ਪਰ ਤੁਸੀਂ ਮਾਫ਼ ਕਰਨ ਲਈ ਤਿਆਰ, ਕਿਰਪਾਲੂ ਅਤੇ ਦਿਆਲੂ, ਕ੍ਰੋਧ ਵਿੱਚ ਧੀਮਾ, ਅਤੇ ਮਹਾਨ ਮਿਹਰਬਾਨ ਹੋ, ਅਤੇ ਉਹਨਾਂ ਨੂੰ ਨਹੀਂ ਤਿਆਗਿਆ।</w:t>
      </w:r>
    </w:p>
    <w:p/>
    <w:p>
      <w:r xmlns:w="http://schemas.openxmlformats.org/wordprocessingml/2006/main">
        <w:t xml:space="preserve">੧ ਸਮੂਏਲ 5:7 ਅਤੇ ਜਦੋਂ ਅਸ਼ਦੋਦ ਦੇ ਮਨੁੱਖਾਂ ਨੇ ਵੇਖਿਆ ਜੋ ਅਜਿਹਾ ਹੋਇਆ ਹੈ ਤਾਂ ਉਨ੍ਹਾਂ ਆਖਿਆ, ਇਸਰਾਏਲ ਦੇ ਪਰਮੇਸ਼ੁਰ ਦਾ ਸੰਦੂਕ ਸਾਡੇ ਨਾਲ ਨਾ ਰਹੇਗਾ ਕਿਉਂ ਜੋ ਉਹ ਦਾ ਹੱਥ ਸਾਡੇ ਉੱਤੇ ਅਤੇ ਸਾਡੇ ਦੇਵਤੇ ਦਾਗੋਨ ਉੱਤੇ ਦੁਖੀ ਹੈ।</w:t>
      </w:r>
    </w:p>
    <w:p/>
    <w:p>
      <w:r xmlns:w="http://schemas.openxmlformats.org/wordprocessingml/2006/main">
        <w:t xml:space="preserve">ਅਸ਼ਦੋਦ ਦੇ ਲੋਕਾਂ ਨੂੰ ਅਹਿਸਾਸ ਹੋਇਆ ਕਿ ਇਸਰਾਏਲ ਦਾ ਪਰਮੇਸ਼ੁਰ ਉਨ੍ਹਾਂ ਦੇ ਆਪਣੇ ਦੇਵਤੇ, ਦਾਗੋਨ ਨਾਲੋਂ ਮਹਾਨ ਸੀ, ਜਦੋਂ ਉਨ੍ਹਾਂ ਨੇ ਉਨ੍ਹਾਂ ਦੇ ਕੰਮਾਂ ਦਾ ਨਤੀਜਾ ਦੇਖਿਆ।</w:t>
      </w:r>
    </w:p>
    <w:p/>
    <w:p>
      <w:r xmlns:w="http://schemas.openxmlformats.org/wordprocessingml/2006/main">
        <w:t xml:space="preserve">1. ਪਰਮੇਸ਼ੁਰ ਦੀ ਸ਼ਕਤੀ ਉਸ ਸਭ ਤੋਂ ਵੱਡੀ ਹੈ ਜਿਸਦੀ ਅਸੀਂ ਕਲਪਨਾ ਕਰ ਸਕਦੇ ਹਾਂ।</w:t>
      </w:r>
    </w:p>
    <w:p/>
    <w:p>
      <w:r xmlns:w="http://schemas.openxmlformats.org/wordprocessingml/2006/main">
        <w:t xml:space="preserve">2. ਸਾਨੂੰ ਹਮੇਸ਼ਾ ਪਰਮੇਸ਼ੁਰ ਦੀ ਇੱਛਾ ਵਿਚ ਵਿਸ਼ਵਾਸ ਰੱਖਣਾ ਚਾਹੀਦਾ ਹੈ।</w:t>
      </w:r>
    </w:p>
    <w:p/>
    <w:p>
      <w:r xmlns:w="http://schemas.openxmlformats.org/wordprocessingml/2006/main">
        <w:t xml:space="preserve">1. ਜ਼ਬੂਰ 24:1 - "ਧਰਤੀ ਪ੍ਰਭੂ ਦੀ ਹੈ, ਅਤੇ ਇਸਦੀ ਸਾਰੀ ਸੰਪੂਰਨਤਾ, ਸੰਸਾਰ ਅਤੇ ਉਸ ਵਿੱਚ ਰਹਿਣ ਵਾਲੇ।"</w:t>
      </w:r>
    </w:p>
    <w:p/>
    <w:p>
      <w:r xmlns:w="http://schemas.openxmlformats.org/wordprocessingml/2006/main">
        <w:t xml:space="preserve">2. ਮੱਤੀ 28:20 - "ਉਨ੍ਹਾਂ ਨੂੰ ਉਨ੍ਹਾਂ ਸਾਰੀਆਂ ਗੱਲਾਂ ਦੀ ਪਾਲਣਾ ਕਰਨ ਲਈ ਸਿਖਾਉਣਾ ਜਿਨ੍ਹਾਂ ਦਾ ਮੈਂ ਤੁਹਾਨੂੰ ਹੁਕਮ ਦਿੱਤਾ ਹੈ; ਅਤੇ ਵੇਖੋ, ਮੈਂ ਹਮੇਸ਼ਾ ਤੁਹਾਡੇ ਨਾਲ ਹਾਂ, ਇੱਥੋਂ ਤੱਕ ਕਿ ਯੁੱਗ ਦੇ ਅੰਤ ਤੱਕ."</w:t>
      </w:r>
    </w:p>
    <w:p/>
    <w:p>
      <w:r xmlns:w="http://schemas.openxmlformats.org/wordprocessingml/2006/main">
        <w:t xml:space="preserve">੧ ਸਮੂਏਲ 5:8 ਸੋ ਉਨ੍ਹਾਂ ਨੇ ਘੱਲ ਕੇ ਫ਼ਲਿਸਤੀਆਂ ਦੇ ਸਾਰੇ ਸਰਦਾਰਾਂ ਨੂੰ ਆਪਣੇ ਕੋਲ ਇਕੱਠਾ ਕੀਤਾ ਅਤੇ ਆਖਿਆ, ਅਸੀਂ ਇਸਰਾਏਲ ਦੇ ਪਰਮੇਸ਼ੁਰ ਦੇ ਸੰਦੂਕ ਦਾ ਕੀ ਕਰੀਏ? ਤਾਂ ਉਨ੍ਹਾਂ ਨੇ ਉੱਤਰ ਦਿੱਤਾ, ਇਸਰਾਏਲ ਦੇ ਪਰਮੇਸ਼ੁਰ ਦੇ ਸੰਦੂਕ ਨੂੰ ਗਥ ਤੱਕ ਲੈ ਜਾਇਆ ਜਾਵੇ। ਅਤੇ ਉਹ ਇਸਰਾਏਲ ਦੇ ਪਰਮੇਸ਼ੁਰ ਦੇ ਸੰਦੂਕ ਨੂੰ ਉਧਰ ਲੈ ਗਏ।</w:t>
      </w:r>
    </w:p>
    <w:p/>
    <w:p>
      <w:r xmlns:w="http://schemas.openxmlformats.org/wordprocessingml/2006/main">
        <w:t xml:space="preserve">ਫ਼ਲਿਸਤੀਆਂ ਨੇ ਆਪਣੇ ਸਾਰੇ ਮਾਲਕਾਂ ਨੂੰ ਇਹ ਪੁੱਛਣ ਲਈ ਇਕੱਠਾ ਕੀਤਾ ਕਿ ਇਸਰਾਏਲ ਦੇ ਪਰਮੇਸ਼ੁਰ ਦੇ ਸੰਦੂਕ ਨਾਲ ਕੀ ਕੀਤਾ ਜਾਵੇ। ਉਨ੍ਹਾਂ ਨੇ ਸੰਦੂਕ ਨੂੰ ਗਥ ਲਿਜਾਣ ਦਾ ਫ਼ੈਸਲਾ ਕੀਤਾ।</w:t>
      </w:r>
    </w:p>
    <w:p/>
    <w:p>
      <w:r xmlns:w="http://schemas.openxmlformats.org/wordprocessingml/2006/main">
        <w:t xml:space="preserve">1. ਪ੍ਰਮਾਤਮਾ ਦੀ ਸੇਧ ਲੈਣ ਦੀ ਮਹੱਤਤਾ।</w:t>
      </w:r>
    </w:p>
    <w:p/>
    <w:p>
      <w:r xmlns:w="http://schemas.openxmlformats.org/wordprocessingml/2006/main">
        <w:t xml:space="preserve">2. ਪਰਮੇਸ਼ੁਰ ਦੀ ਸ਼ਕਤੀ ਹਾਲਾਤਾਂ ਨੂੰ ਕਿਵੇਂ ਬਦਲਦੀ ਹੈ।</w:t>
      </w:r>
    </w:p>
    <w:p/>
    <w:p>
      <w:r xmlns:w="http://schemas.openxmlformats.org/wordprocessingml/2006/main">
        <w:t xml:space="preserve">1. ਯਾਕੂਬ 1:5-8 -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p>
      <w:r xmlns:w="http://schemas.openxmlformats.org/wordprocessingml/2006/main">
        <w:t xml:space="preserve">੧ ਸਮੂਏਲ 5:9 ਅਤੇ ਐਉਂ ਹੋਇਆ ਕਿ ਜਦੋਂ ਉਹ ਉਹ ਨੂੰ ਲੈ ਗਏ ਤਾਂ ਯਹੋਵਾਹ ਦਾ ਹੱਥ ਸ਼ਹਿਰ ਦੇ ਵਿਰੁੱਧ ਬਹੁਤ ਵੱਡੀ ਤਬਾਹੀ ਨਾਲ ਹੋਇਆ, ਅਤੇ ਉਸ ਨੇ ਸ਼ਹਿਰ ਦੇ ਮਨੁੱਖਾਂ ਨੂੰ, ਭਾਵੇਂ ਛੋਟੇ ਕੀ ਵੱਡੇ ਦੋਹਾਂ ਨੂੰ ਮਾਰਿਆ ਅਤੇ ਉਨ੍ਹਾਂ ਨੂੰ ਮਾਰਿਆ। ਉਨ੍ਹਾਂ ਦੇ ਗੁਪਤ ਅੰਗਾਂ ਵਿੱਚ ਉੱਭਰਦੇ ਸਨ।</w:t>
      </w:r>
    </w:p>
    <w:p/>
    <w:p>
      <w:r xmlns:w="http://schemas.openxmlformats.org/wordprocessingml/2006/main">
        <w:t xml:space="preserve">ਅਸ਼ਦੋਦ ਸ਼ਹਿਰ ਦੇ ਲੋਕਾਂ ਉੱਤੇ ਯਹੋਵਾਹ ਨੇ ਬਹੁਤ ਤਬਾਹੀ ਮਚਾਈ ਸੀ ਅਤੇ ਬਹੁਤ ਸਾਰੇ ਲੋਕਾਂ ਦੇ ਗੁਪਤ ਅੰਗਾਂ ਵਿੱਚ ਐਮਰੋਡਜ਼ ਨਾਲ ਪੀੜਤ ਸਨ।</w:t>
      </w:r>
    </w:p>
    <w:p/>
    <w:p>
      <w:r xmlns:w="http://schemas.openxmlformats.org/wordprocessingml/2006/main">
        <w:t xml:space="preserve">1. ਪ੍ਰਮਾਤਮਾ ਸਰਬਸ਼ਕਤੀਮਾਨ ਹੈ ਅਤੇ ਉਸਦਾ ਨਿਰਣਾ ਸਹੀ ਹੈ - 1 ਸੈਮੂਅਲ 5:9 ਦੇ ਪ੍ਰਭਾਵਾਂ ਦੀ ਪੜਚੋਲ ਕਰਨਾ</w:t>
      </w:r>
    </w:p>
    <w:p/>
    <w:p>
      <w:r xmlns:w="http://schemas.openxmlformats.org/wordprocessingml/2006/main">
        <w:t xml:space="preserve">2. ਪਰਮੇਸ਼ੁਰ ਦੀ ਸਜ਼ਾ ਦੀ ਸ਼ਕਤੀ - ਇਹ ਸਮਝਣਾ ਕਿ ਪਰਮੇਸ਼ੁਰ ਸਜ਼ਾ ਕਿਉਂ ਦਿੰਦਾ ਹੈ ਅਤੇ ਅਸੀਂ ਇਸ ਤੋਂ ਕਿਵੇਂ ਬਚ ਸਕਦੇ ਹਾਂ।</w:t>
      </w:r>
    </w:p>
    <w:p/>
    <w:p>
      <w:r xmlns:w="http://schemas.openxmlformats.org/wordprocessingml/2006/main">
        <w:t xml:space="preserve">1. ਅੱਯੂਬ 5:17 - ਵੇਖੋ, ਧੰਨ ਹੈ ਉਹ ਆਦਮੀ ਜਿਸ ਨੂੰ ਪਰਮੇਸ਼ੁਰ ਸੁਧਾਰਦਾ ਹੈ: ਇਸ ਲਈ ਤੁਸੀਂ ਸਰਬਸ਼ਕਤੀਮਾਨ ਦੀ ਤਾੜਨਾ ਨੂੰ ਤੁੱਛ ਨਾ ਸਮਝੋ।</w:t>
      </w:r>
    </w:p>
    <w:p/>
    <w:p>
      <w:r xmlns:w="http://schemas.openxmlformats.org/wordprocessingml/2006/main">
        <w:t xml:space="preserve">2. ਕਹਾਉਤਾਂ 3:11-12 - ਮੇਰੇ ਪੁੱਤਰ, ਪ੍ਰਭੂ ਦੀ ਤਾੜਨਾ ਨੂੰ ਤੁੱਛ ਨਾ ਜਾਣ; ਉਸਦੀ ਤਾੜਨਾ ਤੋਂ ਨਾ ਥੱਕੋ: ਜਿਸਨੂੰ ਪ੍ਰਭੂ ਪਿਆਰ ਕਰਦਾ ਹੈ ਉਹ ਸੁਧਾਰਦਾ ਹੈ। ਇੱਕ ਪਿਤਾ ਵਾਂਗ ਪੁੱਤਰ ਜਿਸ ਵਿੱਚ ਉਹ ਪ੍ਰਸੰਨ ਹੁੰਦਾ ਹੈ।</w:t>
      </w:r>
    </w:p>
    <w:p/>
    <w:p>
      <w:r xmlns:w="http://schemas.openxmlformats.org/wordprocessingml/2006/main">
        <w:t xml:space="preserve">1 ਸਮੂਏਲ 5:10 ਇਸ ਲਈ ਉਨ੍ਹਾਂ ਨੇ ਪਰਮੇਸ਼ੁਰ ਦੇ ਸੰਦੂਕ ਨੂੰ ਅਕਰੋਨ ਵਿੱਚ ਭੇਜਿਆ। ਅਤੇ ਐਉਂ ਹੋਇਆ ਕਿ ਜਦੋਂ ਪਰਮੇਸ਼ੁਰ ਦਾ ਸੰਦੂਕ ਅਕਰੋਨ ਵਿੱਚ ਆਇਆ ਤਾਂ ਅਕਰੋਨੀਆਂ ਨੇ ਉੱਚੀ-ਉੱਚੀ ਪੁਕਾਰ ਕੇ ਆਖਿਆ, ਉਹ ਇਸਰਾਏਲ ਦੇ ਪਰਮੇਸ਼ੁਰ ਦੇ ਸੰਦੂਕ ਨੂੰ ਸਾਡੇ ਕੋਲ ਲਿਆਏ ਹਨ ਜੋ ਸਾਨੂੰ ਅਤੇ ਸਾਡੀ ਪਰਜਾ ਨੂੰ ਮਾਰ ਦੇਣ।</w:t>
      </w:r>
    </w:p>
    <w:p/>
    <w:p>
      <w:r xmlns:w="http://schemas.openxmlformats.org/wordprocessingml/2006/main">
        <w:t xml:space="preserve">ਇਕਰੋਨੀਆਂ ਨੂੰ ਡਰ ਸੀ ਕਿ ਪਰਮੇਸ਼ੁਰ ਦਾ ਸੰਦੂਕ ਉਨ੍ਹਾਂ ਉੱਤੇ ਅਤੇ ਉਨ੍ਹਾਂ ਦੇ ਲੋਕਾਂ ਉੱਤੇ ਤਬਾਹੀ ਲਿਆਵੇਗਾ।</w:t>
      </w:r>
    </w:p>
    <w:p/>
    <w:p>
      <w:r xmlns:w="http://schemas.openxmlformats.org/wordprocessingml/2006/main">
        <w:t xml:space="preserve">1. ਪ੍ਰਮਾਤਮਾ ਦੀ ਮੌਜੂਦਗੀ ਬਰਕਤ ਅਤੇ ਨਿਰਣਾ ਲਿਆਉਂਦੀ ਹੈ, ਅਤੇ ਇਹ ਸਾਡੇ ਉੱਤੇ ਨਿਰਭਰ ਕਰਦਾ ਹੈ ਕਿ ਅਸੀਂ ਇਸ ਨੂੰ ਕਿਵੇਂ ਪ੍ਰਤੀਕਿਰਿਆ ਕਰਦੇ ਹਾਂ।</w:t>
      </w:r>
    </w:p>
    <w:p/>
    <w:p>
      <w:r xmlns:w="http://schemas.openxmlformats.org/wordprocessingml/2006/main">
        <w:t xml:space="preserve">2. ਸਾਨੂੰ ਸਾਵਧਾਨ ਰਹਿਣਾ ਚਾਹੀਦਾ ਹੈ ਕਿ ਅਸੀਂ ਆਪਣੇ ਦਿਲਾਂ ਨੂੰ ਪਰਮੇਸ਼ੁਰ ਦੀ ਇੱਛਾ ਲਈ ਕਠੋਰ ਨਾ ਕਰੀਏ ਜਿਵੇਂ ਕਿ ਇਕਰੋਨੀਆਂ ਨੇ ਕੀਤਾ ਸੀ।</w:t>
      </w:r>
    </w:p>
    <w:p/>
    <w:p>
      <w:r xmlns:w="http://schemas.openxmlformats.org/wordprocessingml/2006/main">
        <w:t xml:space="preserve">1. ਕੂਚ 14:13-14 - ਅਤੇ ਮੂਸਾ ਨੇ ਲੋਕਾਂ ਨੂੰ ਕਿਹਾ, ਡਰੋ ਨਾ, ਸ਼ਾਂਤ ਰਹੋ ਅਤੇ ਯਹੋਵਾਹ ਦੀ ਮੁਕਤੀ ਨੂੰ ਵੇਖੋ, ਜੋ ਉਹ ਤੁਹਾਨੂੰ ਅੱਜ ਦਿਖਾਏਗਾ: ਮਿਸਰੀਆਂ ਲਈ ਜਿਨ੍ਹਾਂ ਨੂੰ ਤੁਸੀਂ ਅੱਜ ਦੇਖਿਆ ਹੈ, ਤੁਸੀਂ ਉਨ੍ਹਾਂ ਨੂੰ ਹਮੇਸ਼ਾ ਲਈ ਦੁਬਾਰਾ ਨਹੀਂ ਦੇਖੋਂਗੇ।</w:t>
      </w:r>
    </w:p>
    <w:p/>
    <w:p>
      <w:r xmlns:w="http://schemas.openxmlformats.org/wordprocessingml/2006/main">
        <w:t xml:space="preserve">2. ਯਸਾਯਾਹ 6:10 - ਇਸ ਲੋਕ ਦੇ ਦਿਲ ਨੂੰ ਮੋਟਾ ਬਣਾਉ, ਅਤੇ ਉਹਨਾਂ ਦੇ ਕੰਨਾਂ ਨੂੰ ਭਾਰਾ ਕਰੋ, ਅਤੇ ਉਹਨਾਂ ਦੀਆਂ ਅੱਖਾਂ ਬੰਦ ਕਰੋ; ਅਜਿਹਾ ਨਾ ਹੋਵੇ ਕਿ ਉਹ ਆਪਣੀਆਂ ਅੱਖਾਂ ਨਾਲ ਵੇਖਣ, ਅਤੇ ਆਪਣੇ ਕੰਨਾਂ ਨਾਲ ਸੁਣਨ, ਅਤੇ ਆਪਣੇ ਦਿਲ ਨਾਲ ਸਮਝ ਸਕਣ, ਅਤੇ ਬਦਲ ਜਾਣ ਅਤੇ ਚੰਗੇ ਹੋ ਜਾਣ।</w:t>
      </w:r>
    </w:p>
    <w:p/>
    <w:p>
      <w:r xmlns:w="http://schemas.openxmlformats.org/wordprocessingml/2006/main">
        <w:t xml:space="preserve">੧ ਸਮੂਏਲ 5:11 ਸੋ ਉਨ੍ਹਾਂ ਨੇ ਘੱਲ ਕੇ ਫ਼ਲਿਸਤੀਆਂ ਦੇ ਸਾਰੇ ਸਰਦਾਰਾਂ ਨੂੰ ਇਕੱਠਾ ਕੀਤਾ ਅਤੇ ਆਖਿਆ, ਇਸਰਾਏਲ ਦੇ ਪਰਮੇਸ਼ੁਰ ਦੇ ਸੰਦੂਕ ਨੂੰ ਮੋੜ ਦਿਓ ਅਤੇ ਉਹ ਨੂੰ ਉਹ ਦੇ ਸਥਾਨ ਨੂੰ ਫੇਰ ਜਾਣ ਦਿਓ ਭਈ ਉਹ ਸਾਨੂੰ ਅਤੇ ਸਾਡੀ ਪਰਜਾ ਨੂੰ ਨਾ ਮਾਰੇ। ਕਿਉਂਕਿ ਸਾਰੇ ਸ਼ਹਿਰ ਵਿੱਚ ਇੱਕ ਘਾਤਕ ਤਬਾਹੀ ਸੀ; ਉੱਥੇ ਪਰਮੇਸ਼ੁਰ ਦਾ ਹੱਥ ਬਹੁਤ ਭਾਰਾ ਸੀ।</w:t>
      </w:r>
    </w:p>
    <w:p/>
    <w:p>
      <w:r xmlns:w="http://schemas.openxmlformats.org/wordprocessingml/2006/main">
        <w:t xml:space="preserve">ਫ਼ਲਿਸਤੀਆਂ ਨੇ ਆਪਣੇ ਆਗੂਆਂ ਨੂੰ ਇਕੱਠਾ ਕੀਤਾ ਅਤੇ ਉਨ੍ਹਾਂ ਨੂੰ ਇਸਰਾਏਲ ਦੇ ਪਰਮੇਸ਼ੁਰ ਦੇ ਸੰਦੂਕ ਨੂੰ ਉਸ ਦੇ ਆਪਣੇ ਸਥਾਨ ਤੇ ਵਾਪਸ ਭੇਜਣ ਲਈ ਕਿਹਾ ਕਿਉਂਕਿ ਸਾਰੇ ਸ਼ਹਿਰ ਵਿੱਚ ਇੱਕ ਘਾਤਕ ਤਬਾਹੀ ਹੋ ਰਹੀ ਸੀ ਅਤੇ ਪਰਮੇਸ਼ੁਰ ਦਾ ਹੱਥ ਬਹੁਤ ਭਾਰਾ ਸੀ।</w:t>
      </w:r>
    </w:p>
    <w:p/>
    <w:p>
      <w:r xmlns:w="http://schemas.openxmlformats.org/wordprocessingml/2006/main">
        <w:t xml:space="preserve">1. ਅਸੀਂ ਪਰਮੇਸ਼ੁਰ ਦੇ ਹੱਥ ਨੂੰ ਕਿਵੇਂ ਜਵਾਬ ਦਿੰਦੇ ਹਾਂ</w:t>
      </w:r>
    </w:p>
    <w:p/>
    <w:p>
      <w:r xmlns:w="http://schemas.openxmlformats.org/wordprocessingml/2006/main">
        <w:t xml:space="preserve">2. ਸਾਡੇ ਜੀਵਨ ਉੱਤੇ ਪਰਮੇਸ਼ੁਰ ਦੀ ਸ਼ਕਤੀ</w:t>
      </w:r>
    </w:p>
    <w:p/>
    <w:p>
      <w:r xmlns:w="http://schemas.openxmlformats.org/wordprocessingml/2006/main">
        <w:t xml:space="preserve">1. ਹਬੱਕੂਕ 3:5 - ਉਸ ਤੋਂ ਪਹਿਲਾਂ ਮਹਾਂਮਾਰੀ ਫੈਲੀ, ਅਤੇ ਉਸ ਦੇ ਪੈਰਾਂ 'ਤੇ ਬਲਦੇ ਕੋਲੇ ਨਿਕਲੇ।</w:t>
      </w:r>
    </w:p>
    <w:p/>
    <w:p>
      <w:r xmlns:w="http://schemas.openxmlformats.org/wordprocessingml/2006/main">
        <w:t xml:space="preserve">2. ਜ਼ਬੂਰ 91:13 - ਤੁਸੀਂ ਸ਼ੇਰ ਅਤੇ ਕੋਬਰਾ, ਜਵਾਨ ਸ਼ੇਰ ਅਤੇ ਸੱਪ ਨੂੰ ਪੈਰਾਂ ਹੇਠ ਮਿੱਧੋਗੇ।</w:t>
      </w:r>
    </w:p>
    <w:p/>
    <w:p>
      <w:r xmlns:w="http://schemas.openxmlformats.org/wordprocessingml/2006/main">
        <w:t xml:space="preserve">1 ਸਮੂਏਲ 5:12 ਅਤੇ ਜਿਹੜੇ ਮਨੁੱਖ ਮਰੇ ਨਹੀਂ ਸਨ, ਉਨ੍ਹਾਂ ਨੂੰ ਐਮਰੋਡਜ਼ ਨਾਲ ਮਾਰਿਆ ਗਿਆ ਸੀ, ਅਤੇ ਸ਼ਹਿਰ ਦੀ ਪੁਕਾਰ ਅਕਾਸ਼ ਤੱਕ ਗਈ ਸੀ।</w:t>
      </w:r>
    </w:p>
    <w:p/>
    <w:p>
      <w:r xmlns:w="http://schemas.openxmlformats.org/wordprocessingml/2006/main">
        <w:t xml:space="preserve">ਸ਼ਹਿਰ ਦੇ ਲੋਕ ਇੱਕ ਪਲੇਗ ਨਾਲ ਦੁਖੀ ਹੋ ਗਏ ਸਨ, ਅਤੇ ਸ਼ਹਿਰ ਦੀ ਪੁਕਾਰ ਅਕਾਸ਼ ਤੱਕ ਗਈ ਸੀ.</w:t>
      </w:r>
    </w:p>
    <w:p/>
    <w:p>
      <w:r xmlns:w="http://schemas.openxmlformats.org/wordprocessingml/2006/main">
        <w:t xml:space="preserve">1. ਪ੍ਰਾਰਥਨਾ ਦੀ ਸ਼ਕਤੀ: ਅਸੀਂ ਮੁਸੀਬਤ ਦੇ ਸਮੇਂ ਪਰਮੇਸ਼ੁਰ ਨੂੰ ਕਿਵੇਂ ਪੁਕਾਰਦੇ ਹਾਂ</w:t>
      </w:r>
    </w:p>
    <w:p/>
    <w:p>
      <w:r xmlns:w="http://schemas.openxmlformats.org/wordprocessingml/2006/main">
        <w:t xml:space="preserve">2. ਔਖੇ ਸਮਿਆਂ ਵਿੱਚ ਰੱਬ ਉੱਤੇ ਭਰੋਸਾ ਰੱਖਣ ਦੀ ਬਰਕਤ</w:t>
      </w:r>
    </w:p>
    <w:p/>
    <w:p>
      <w:r xmlns:w="http://schemas.openxmlformats.org/wordprocessingml/2006/main">
        <w:t xml:space="preserve">1. ਯਾਕੂਬ 5:13-16 (ਕੀ ਤੁਹਾਡੇ ਵਿੱਚੋਂ ਕੋਈ ਮੁਸੀਬਤ ਵਿੱਚ ਹੈ? ਉਨ੍ਹਾਂ ਨੂੰ ਪ੍ਰਾਰਥਨਾ ਕਰਨ ਦਿਓ। ਕੀ ਕੋਈ ਖੁਸ਼ ਹੈ? ਉਨ੍ਹਾਂ ਨੂੰ ਉਸਤਤ ਦੇ ਗੀਤ ਗਾਉਣ ਦਿਓ।)</w:t>
      </w:r>
    </w:p>
    <w:p/>
    <w:p>
      <w:r xmlns:w="http://schemas.openxmlformats.org/wordprocessingml/2006/main">
        <w:t xml:space="preserve">2. ਯਸਾਯਾਹ 41:10 (ਇਸ ਲਈ ਡਰ ਨਾ, ਮੈਂ ਤੁਹਾਡੇ ਨਾਲ ਹਾਂ; ਨਿਰਾਸ਼ ਨਾ ਹੋ,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1 ਸਮੂਏਲ 6 ਨੂੰ ਤਿੰਨ ਪੈਰਿਆਂ ਵਿੱਚ ਇਸ ਤਰ੍ਹਾਂ ਸੰਖੇਪ ਕੀਤਾ ਜਾ ਸਕਦਾ ਹੈ, ਸੰਕੇਤਕ ਆਇਤਾਂ ਦੇ ਨਾਲ:</w:t>
      </w:r>
    </w:p>
    <w:p/>
    <w:p>
      <w:r xmlns:w="http://schemas.openxmlformats.org/wordprocessingml/2006/main">
        <w:t xml:space="preserve">ਪੈਰਾ 1: 1 ਸਮੂਏਲ 6:1-9 ਫਲਿਸਤੀਆਂ ਦੁਆਰਾ ਇਜ਼ਰਾਈਲ ਨੂੰ ਸੰਦੂਕ ਦੀ ਵਾਪਸੀ ਦੀ ਸ਼ੁਰੂਆਤ ਕਰਦਾ ਹੈ। ਇਸ ਅਧਿਆਇ ਵਿੱਚ, ਪਰਮੇਸ਼ੁਰ ਦੀ ਬਿਪਤਾ ਅਤੇ ਬਿਪਤਾ ਦਾ ਅਨੁਭਵ ਕਰਨ ਤੋਂ ਬਾਅਦ, ਫ਼ਲਿਸਤੀ ਸ਼ਾਸਕ ਆਪਣੇ ਪੁਜਾਰੀਆਂ ਅਤੇ ਭਵਿੱਖਬਾਣੀਆਂ ਨਾਲ ਇਸ ਬਾਰੇ ਮਾਰਗਦਰਸ਼ਨ ਲਈ ਸਲਾਹ ਲੈਂਦੇ ਹਨ ਕਿ ਕਬਜੇ ਵਿੱਚ ਲਏ ਸੰਦੂਕ ਦਾ ਕੀ ਕਰਨਾ ਹੈ। ਉਹ ਪਰਮੇਸ਼ੁਰ ਦੇ ਗੁੱਸੇ ਨੂੰ ਸ਼ਾਂਤ ਕਰਨ ਲਈ ਇਸ ਨੂੰ ਦੋਸ਼ ਦੀ ਭੇਟ ਦੇ ਨਾਲ ਇਸਰਾਏਲ ਨੂੰ ਵਾਪਸ ਭੇਜਣ ਦਾ ਫੈਸਲਾ ਕਰਦੇ ਹਨ। ਫਲਿਸਤੀ ਇੱਕ ਨਵੀਂ ਗੱਡੀ ਤਿਆਰ ਕਰਦੇ ਹਨ, ਸੰਦੂਕ ਨੂੰ ਇਸ ਉੱਤੇ ਰੱਖਦੇ ਹਨ, ਅਤੇ ਉਹਨਾਂ ਦੀਆਂ ਭੇਟਾਂ ਦੇ ਹਿੱਸੇ ਵਜੋਂ ਟਿਊਮਰਾਂ ਅਤੇ ਚੂਹਿਆਂ ਨੂੰ ਦਰਸਾਉਣ ਵਾਲੇ ਸੁਨਹਿਰੀ ਚਿੱਤਰ ਸ਼ਾਮਲ ਕਰਦੇ ਹਨ।</w:t>
      </w:r>
    </w:p>
    <w:p/>
    <w:p>
      <w:r xmlns:w="http://schemas.openxmlformats.org/wordprocessingml/2006/main">
        <w:t xml:space="preserve">ਪੈਰਾ 2: 1 ਸਮੂਏਲ 6:10-12 ਵਿੱਚ ਜਾਰੀ ਰੱਖਦੇ ਹੋਏ, ਇਹ ਦੱਸਦਾ ਹੈ ਕਿ ਉਹ ਕਿਵੇਂ ਪਰਖ ਕਰਦੇ ਹਨ ਕਿ ਕੀ ਉਨ੍ਹਾਂ ਦੀ ਬਦਕਿਸਮਤੀ ਸੱਚਮੁੱਚ ਪਰਮੇਸ਼ੁਰ ਦੇ ਹੱਥਾਂ ਦੁਆਰਾ ਹੋਈ ਸੀ। ਫ਼ਲਿਸਤੀਆਂ ਨੇ ਦੋ ਗਾਵਾਂ ਨੂੰ ਛੱਡ ਦਿੱਤਾ ਜਿਨ੍ਹਾਂ ਨੇ ਹਾਲ ਹੀ ਵਿੱਚ ਜਨਮ ਦਿੱਤਾ ਹੈ ਅਤੇ ਉਨ੍ਹਾਂ ਨੂੰ ਸੰਦੂਕ ਨੂੰ ਲੈ ਕੇ ਜਾਣ ਵਾਲੀ ਗੱਡੀ ਨਾਲ ਜੋੜਿਆ ਹੈ। ਜੇ ਉਹ ਅਜਿਹਾ ਕਰਦੇ ਹਨ, ਤਾਂ ਇਹ ਪੁਸ਼ਟੀ ਕਰੇਗਾ ਕਿ ਪਰਮੇਸ਼ੁਰ ਦਾ ਹੱਥ ਉਨ੍ਹਾਂ ਉੱਤੇ ਸੀ; ਜੇ ਨਹੀਂ, ਤਾਂ ਉਹ ਜਾਣਦੇ ਹੋਣਗੇ ਕਿ ਉਨ੍ਹਾਂ ਦੀ ਬਦਕਿਸਮਤੀ ਮਹਿਜ਼ ਇਤਫ਼ਾਕ ਸੀ।</w:t>
      </w:r>
    </w:p>
    <w:p/>
    <w:p>
      <w:r xmlns:w="http://schemas.openxmlformats.org/wordprocessingml/2006/main">
        <w:t xml:space="preserve">ਪੈਰਾ 3: 1 ਸਮੂਏਲ 6 ਸੰਦੂਕ ਦੀ ਵਾਪਸੀ ਅਤੇ ਬੈਤ-ਸ਼ਮੇਸ਼ ਦੇ ਲੋਕਾਂ ਦੁਆਰਾ ਇਸ ਦੇ ਸਵਾਗਤ ਨਾਲ ਸਮਾਪਤ ਹੋਇਆ। 1 ਸਮੂਏਲ 6:13-21 ਵਿੱਚ, ਇਹ ਜ਼ਿਕਰ ਕੀਤਾ ਗਿਆ ਹੈ ਕਿ ਉਮੀਦ ਅਨੁਸਾਰ, ਪਰਮੇਸ਼ੁਰ ਦੇ ਉਪਦੇਸ਼ ਦੁਆਰਾ ਸੇਧਿਤ, ਗਾਵਾਂ ਸਿੱਧੀਆਂ ਬੈਤ-ਸ਼ਮੇਸ਼ ਵੱਲ ਜਾਂਦੀਆਂ ਹਨ, ਇੱਕ ਇਜ਼ਰਾਈਲੀ ਸ਼ਹਿਰ, ਗੱਡੀ ਅਤੇ ਸੰਦੂਕ ਨੂੰ ਆਪਣੇ ਨਾਲ ਖਿੱਚਦੀਆਂ ਹਨ। ਆਗਮਨ; ਉਹ ਬਲੀ ਦੇ ਬਾਲਣ ਵਜੋਂ ਗੱਡੀ ਦੀ ਲੱਕੜ ਦੀ ਵਰਤੋਂ ਕਰਕੇ ਪਰਮੇਸ਼ੁਰ ਨੂੰ ਹੋਮ ਦੀ ਭੇਟ ਚੜ੍ਹਾਉਂਦੇ ਹਨ।</w:t>
      </w:r>
    </w:p>
    <w:p/>
    <w:p>
      <w:r xmlns:w="http://schemas.openxmlformats.org/wordprocessingml/2006/main">
        <w:t xml:space="preserve">ਸਾਰੰਸ਼ ਵਿੱਚ:</w:t>
      </w:r>
    </w:p>
    <w:p>
      <w:r xmlns:w="http://schemas.openxmlformats.org/wordprocessingml/2006/main">
        <w:t xml:space="preserve">1 ਸਮੂਏਲ 6 ਪੇਸ਼ ਕਰਦਾ ਹੈ:</w:t>
      </w:r>
    </w:p>
    <w:p>
      <w:r xmlns:w="http://schemas.openxmlformats.org/wordprocessingml/2006/main">
        <w:t xml:space="preserve">ਮਾਰਗਦਰਸ਼ਨ ਲਈ ਫਲਿਸਤੀ ਸਲਾਹ-ਮਸ਼ਵਰੇ ਦੁਆਰਾ ਕਿਸ਼ਤੀ ਦੀ ਵਾਪਸੀ;</w:t>
      </w:r>
    </w:p>
    <w:p>
      <w:r xmlns:w="http://schemas.openxmlformats.org/wordprocessingml/2006/main">
        <w:t xml:space="preserve">ਜਾਂਚ ਕਰਨਾ ਕਿ ਕੀ ਬਦਕਿਸਮਤੀ ਰੱਬ ਦੇ ਹੱਥਾਂ ਕਾਰਨ ਹੋਈ ਸੀ;</w:t>
      </w:r>
    </w:p>
    <w:p>
      <w:r xmlns:w="http://schemas.openxmlformats.org/wordprocessingml/2006/main">
        <w:t xml:space="preserve">ਬੈਤ-ਸ਼ਮੇਸ਼ ਦੇ ਲੋਕਾਂ ਦੁਆਰਾ ਸੰਦੂਕ ਦੀ ਵਾਪਸੀ।</w:t>
      </w:r>
    </w:p>
    <w:p/>
    <w:p>
      <w:r xmlns:w="http://schemas.openxmlformats.org/wordprocessingml/2006/main">
        <w:t xml:space="preserve">ਇਸ 'ਤੇ ਜ਼ੋਰ:</w:t>
      </w:r>
    </w:p>
    <w:p>
      <w:r xmlns:w="http://schemas.openxmlformats.org/wordprocessingml/2006/main">
        <w:t xml:space="preserve">ਮਾਰਗਦਰਸ਼ਨ ਲਈ ਫਲਿਸਤੀ ਸਲਾਹ-ਮਸ਼ਵਰੇ ਦੁਆਰਾ ਕਿਸ਼ਤੀ ਦੀ ਵਾਪਸੀ;</w:t>
      </w:r>
    </w:p>
    <w:p>
      <w:r xmlns:w="http://schemas.openxmlformats.org/wordprocessingml/2006/main">
        <w:t xml:space="preserve">ਜਾਂਚ ਕਰਨਾ ਕਿ ਕੀ ਬਦਕਿਸਮਤੀ ਰੱਬ ਦੇ ਹੱਥਾਂ ਕਾਰਨ ਹੋਈ ਸੀ;</w:t>
      </w:r>
    </w:p>
    <w:p>
      <w:r xmlns:w="http://schemas.openxmlformats.org/wordprocessingml/2006/main">
        <w:t xml:space="preserve">ਬੈਤ-ਸ਼ਮੇਸ਼ ਦੇ ਲੋਕਾਂ ਦੁਆਰਾ ਸੰਦੂਕ ਦੀ ਵਾਪਸੀ।</w:t>
      </w:r>
    </w:p>
    <w:p/>
    <w:p>
      <w:r xmlns:w="http://schemas.openxmlformats.org/wordprocessingml/2006/main">
        <w:t xml:space="preserve">ਅਧਿਆਇ ਫਲਿਸਤੀਆਂ ਦੁਆਰਾ ਇਜ਼ਰਾਈਲ ਨੂੰ ਸੰਦੂਕ ਦੀ ਵਾਪਸੀ, ਮਾਰਗਦਰਸ਼ਨ ਲਈ ਉਨ੍ਹਾਂ ਦੀ ਸਲਾਹ, ਇਹ ਜਾਂਚ ਕਰਨ 'ਤੇ ਕੇਂਦ੍ਰਤ ਕਰਦਾ ਹੈ ਕਿ ਕੀ ਉਨ੍ਹਾਂ ਦੀ ਬਦਕਿਸਮਤੀ ਪਰਮੇਸ਼ੁਰ ਦੇ ਹੱਥਾਂ ਕਾਰਨ ਹੋਈ ਸੀ, ਅਤੇ ਬੈਥ-ਸ਼ਮੇਸ਼ ਦੇ ਲੋਕਾਂ ਦੁਆਰਾ ਸੰਦੂਕ ਦਾ ਸਵਾਗਤ ਕੀਤਾ ਗਿਆ ਸੀ। 1 ਸਮੂਏਲ 6 ਵਿੱਚ, ਕਬਜ਼ਾ ਕੀਤੇ ਗਏ ਸੰਦੂਕ ਨੂੰ ਆਪਣੇ ਕੋਲ ਰੱਖਣ ਕਾਰਨ ਬਿਪਤਾ ਅਤੇ ਬਿਪਤਾ ਦਾ ਅਨੁਭਵ ਕਰਨ ਤੋਂ ਬਾਅਦ, ਫਲਿਸਤੀ ਸ਼ਾਸਕਾਂ ਨੇ ਮਾਰਗਦਰਸ਼ਨ ਲਈ ਆਪਣੇ ਪੁਜਾਰੀਆਂ ਅਤੇ ਭਵਿੱਖਬਾਣੀਆਂ ਨਾਲ ਸਲਾਹ ਕੀਤੀ। ਉਹ ਪਰਮੇਸ਼ੁਰ ਦੇ ਗੁੱਸੇ ਨੂੰ ਸ਼ਾਂਤ ਕਰਨ ਲਈ ਇਸ ਨੂੰ ਦੋਸ਼ ਦੀ ਭੇਟ ਦੇ ਨਾਲ ਇਜ਼ਰਾਈਲ ਨੂੰ ਵਾਪਸ ਭੇਜਣ ਦਾ ਫੈਸਲਾ ਕਰਦੇ ਹਨ।</w:t>
      </w:r>
    </w:p>
    <w:p/>
    <w:p>
      <w:r xmlns:w="http://schemas.openxmlformats.org/wordprocessingml/2006/main">
        <w:t xml:space="preserve">1 ਸਮੂਏਲ 6 ਵਿੱਚ ਜਾਰੀ ਰੱਖਦੇ ਹੋਏ, ਇਹ ਨਿਰਧਾਰਤ ਕਰਨ ਲਈ ਕਿ ਕੀ ਉਹਨਾਂ ਦੀ ਬਦਕਿਸਮਤੀ ਸੱਚਮੁੱਚ ਪਰਮੇਸ਼ੁਰ ਦੇ ਹੱਥਾਂ ਜਾਂ ਸਿਰਫ਼ ਇਤਫ਼ਾਕ ਕਾਰਨ ਹੋਈ ਸੀ, ਉਹਨਾਂ ਦੇ ਟੈਸਟ ਦੇ ਹਿੱਸੇ ਵਜੋਂ, ਉਹਨਾਂ ਨੇ ਦੋ ਗਊਆਂ ਨੂੰ ਛੱਡ ਦਿੱਤਾ ਜਿਹਨਾਂ ਨੇ ਹਾਲ ਹੀ ਵਿੱਚ ਜਨਮ ਦਿੱਤਾ ਹੈ ਅਤੇ ਉਹਨਾਂ ਨੂੰ ਸੰਦੂਕ ਨੂੰ ਲਿਜਾਣ ਵਾਲੇ ਇੱਕ ਕਾਰਟ ਨਾਲ ਜੋੜਿਆ ਹੈ। ਇਜ਼ਰਾਈਲੀ ਖੇਤਰ ਵੱਲ ਵਧਣਾ, ਇਹ ਪੁਸ਼ਟੀ ਕਰੇਗਾ ਕਿ ਪਰਮੇਸ਼ੁਰ ਉਨ੍ਹਾਂ ਦੇ ਦੁੱਖਾਂ ਲਈ ਜ਼ਿੰਮੇਵਾਰ ਸੀ; ਨਹੀਂ ਤਾਂ, ਉਹ ਇਹ ਸਿੱਟਾ ਕੱਢਣਗੇ ਕਿ ਇਹ ਸਿਰਫ਼ ਮੌਕਾ ਸੀ।</w:t>
      </w:r>
    </w:p>
    <w:p/>
    <w:p>
      <w:r xmlns:w="http://schemas.openxmlformats.org/wordprocessingml/2006/main">
        <w:t xml:space="preserve">1 ਸਮੂਏਲ 6 ਬ੍ਰਹਮ ਪ੍ਰੋਵਿਡੈਂਸ ਦੁਆਰਾ ਸੇਧਿਤ ਕਿਸ਼ਤੀ ਦੀ ਵਾਪਸੀ ਨਾਲ ਸਮਾਪਤ ਹੁੰਦਾ ਹੈ। ਜਿਵੇਂ ਉਮੀਦ ਕੀਤੀ ਜਾਂਦੀ ਹੈ, ਗਾਵਾਂ ਸਿੱਧੀਆਂ ਬੈਥ-ਸ਼ਮੇਸ਼ ਵੱਲ ਜਾਂਦੀਆਂ ਹਨ ਜੋ ਇੱਕ ਇਜ਼ਰਾਈਲੀ ਸ਼ਹਿਰ ਨੂੰ ਆਪਣੇ ਨਾਲ ਗੱਡੀ ਅਤੇ ਸੰਦੂਕ ਦੋਹਾਂ ਨੂੰ ਖਿੱਚਦੀਆਂ ਹਨ। ਪਰਮੇਸ਼ੁਰ ਦੀ ਮੌਜੂਦਗੀ ਦੇ ਪ੍ਰਤੀ ਸ਼ੁਕਰਗੁਜ਼ਾਰੀ ਅਤੇ ਸ਼ਰਧਾ ਦਾ ਪ੍ਰਦਰਸ਼ਨ ਉਨ੍ਹਾਂ ਵਿਚਕਾਰ ਵਾਪਸ ਆ ਰਿਹਾ ਹੈ।</w:t>
      </w:r>
    </w:p>
    <w:p/>
    <w:p>
      <w:r xmlns:w="http://schemas.openxmlformats.org/wordprocessingml/2006/main">
        <w:t xml:space="preserve">੧ ਸਮੂਏਲ 6:1 ਅਤੇ ਯਹੋਵਾਹ ਦਾ ਸੰਦੂਕ ਫਲਿਸਤੀਆਂ ਦੇ ਦੇਸ ਵਿੱਚ ਸੱਤ ਮਹੀਨੇ ਰਿਹਾ।</w:t>
      </w:r>
    </w:p>
    <w:p/>
    <w:p>
      <w:r xmlns:w="http://schemas.openxmlformats.org/wordprocessingml/2006/main">
        <w:t xml:space="preserve">ਯਹੋਵਾਹ ਦਾ ਸੰਦੂਕ ਸੱਤ ਮਹੀਨਿਆਂ ਤੱਕ ਫ਼ਲਿਸਤੀਆਂ ਦੇ ਹੱਥਾਂ ਵਿੱਚ ਰਿਹਾ।</w:t>
      </w:r>
    </w:p>
    <w:p/>
    <w:p>
      <w:r xmlns:w="http://schemas.openxmlformats.org/wordprocessingml/2006/main">
        <w:t xml:space="preserve">1. ਪ੍ਰਭੂ ਵਿੱਚ ਭਰੋਸਾ: ਅਜ਼ਮਾਇਸ਼ਾਂ ਅਤੇ ਮੁਸੀਬਤਾਂ ਨੂੰ ਕਿਵੇਂ ਦੂਰ ਕਰਨਾ ਹੈ</w:t>
      </w:r>
    </w:p>
    <w:p/>
    <w:p>
      <w:r xmlns:w="http://schemas.openxmlformats.org/wordprocessingml/2006/main">
        <w:t xml:space="preserve">2. ਵਫ਼ਾਦਾਰੀ ਦੀ ਸ਼ਕਤੀ: ਅਸੀਂ ਪ੍ਰਭੂ ਦੇ ਸੰਦੂਕ ਤੋਂ ਕੀ ਸਿੱਖ ਸਕਦੇ ਹਾਂ</w:t>
      </w:r>
    </w:p>
    <w:p/>
    <w:p>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੧ ਸਮੂਏਲ 6:2 ਫ਼ਲਿਸਤੀਆਂ ਨੇ ਜਾਜਕਾਂ ਅਤੇ ਜਾਜਕਾਂ ਨੂੰ ਸੱਦ ਕੇ ਆਖਿਆ, ਅਸੀਂ ਯਹੋਵਾਹ ਦੇ ਸੰਦੂਕ ਦਾ ਕੀ ਕਰੀਏ? ਸਾਨੂੰ ਦੱਸੋ ਕਿ ਅਸੀਂ ਇਸ ਨੂੰ ਉਸਦੇ ਸਥਾਨ 'ਤੇ ਕਿੱਥੋਂ ਭੇਜਾਂਗੇ।</w:t>
      </w:r>
    </w:p>
    <w:p/>
    <w:p>
      <w:r xmlns:w="http://schemas.openxmlformats.org/wordprocessingml/2006/main">
        <w:t xml:space="preserve">ਫ਼ਲਿਸਤੀਆਂ ਨੇ ਪੁਜਾਰੀਆਂ ਅਤੇ ਜਾਜਕਾਂ ਨੂੰ ਕਿਹਾ ਕਿ ਉਹ ਉਨ੍ਹਾਂ ਨੂੰ ਦੱਸਣ ਕਿ ਯਹੋਵਾਹ ਦੇ ਸੰਦੂਕ ਨੂੰ ਉਸ ਦੇ ਸਹੀ ਸਥਾਨ ਤੇ ਕਿਵੇਂ ਮੋੜਿਆ ਜਾਵੇ।</w:t>
      </w:r>
    </w:p>
    <w:p/>
    <w:p>
      <w:r xmlns:w="http://schemas.openxmlformats.org/wordprocessingml/2006/main">
        <w:t xml:space="preserve">1. ਪ੍ਰਮਾਤਮਾ ਦੀ ਮੌਜੂਦਗੀ ਸ਼ਕਤੀਸ਼ਾਲੀ ਹੈ ਅਤੇ ਇਸ ਨੂੰ ਕਾਬੂ ਨਹੀਂ ਕੀਤਾ ਜਾ ਸਕਦਾ</w:t>
      </w:r>
    </w:p>
    <w:p/>
    <w:p>
      <w:r xmlns:w="http://schemas.openxmlformats.org/wordprocessingml/2006/main">
        <w:t xml:space="preserve">2. ਰੱਬ ਦੇ ਹੁਕਮਾਂ ਦੀ ਪਾਲਣਾ ਕਰਨ ਦੀ ਮਹੱਤਤਾ</w:t>
      </w:r>
    </w:p>
    <w:p/>
    <w:p>
      <w:r xmlns:w="http://schemas.openxmlformats.org/wordprocessingml/2006/main">
        <w:t xml:space="preserve">1. ਕੂਚ 25:10-22 - ਨੇਮ ਦੇ ਸੰਦੂਕ ਨੂੰ ਕਿਵੇਂ ਬਣਾਉਣਾ ਹੈ ਬਾਰੇ ਨਿਰਦੇਸ਼</w:t>
      </w:r>
    </w:p>
    <w:p/>
    <w:p>
      <w:r xmlns:w="http://schemas.openxmlformats.org/wordprocessingml/2006/main">
        <w:t xml:space="preserve">2. ਕੂਚ 40:34-38 - ਜਦੋਂ ਸੰਦੂਕ ਨੂੰ ਅੰਦਰ ਰੱਖਿਆ ਗਿਆ ਸੀ ਤਾਂ ਪ੍ਰਭੂ ਦੀ ਮਹਿਮਾ ਨੇ ਤੰਬੂ ਨੂੰ ਭਰ ਦਿੱਤਾ ਸੀ।</w:t>
      </w:r>
    </w:p>
    <w:p/>
    <w:p>
      <w:r xmlns:w="http://schemas.openxmlformats.org/wordprocessingml/2006/main">
        <w:t xml:space="preserve">੧ ਸਮੂਏਲ 6:3 ਅਤੇ ਉਨ੍ਹਾਂ ਨੇ ਆਖਿਆ, ਜੇਕਰ ਤੁਸੀਂ ਇਸਰਾਏਲ ਦੇ ਪਰਮੇਸ਼ੁਰ ਦੇ ਸੰਦੂਕ ਨੂੰ ਭੇਜ ਦਿਓ ਤਾਂ ਖਾਲੀ ਨਾ ਭੇਜੋ। ਪਰ ਕਿਸੇ ਵੀ ਹਾਲਤ ਵਿੱਚ ਉਸਨੂੰ ਇੱਕ ਦੋਸ਼ ਦੀ ਭੇਟ ਵਾਪਸ ਕਰੋ: ਤਦ ਤੁਸੀਂ ਚੰਗੇ ਹੋ ਜਾਵੋਗੇ ਅਤੇ ਤੁਹਾਨੂੰ ਪਤਾ ਲੱਗ ਜਾਵੇਗਾ ਕਿ ਉਸਦਾ ਹੱਥ ਤੁਹਾਡੇ ਤੋਂ ਕਿਉਂ ਨਹੀਂ ਹਟਾਇਆ ਗਿਆ।</w:t>
      </w:r>
    </w:p>
    <w:p/>
    <w:p>
      <w:r xmlns:w="http://schemas.openxmlformats.org/wordprocessingml/2006/main">
        <w:t xml:space="preserve">ਇਜ਼ਰਾਈਲ ਦੇ ਲੋਕਾਂ ਨੇ ਚੰਗਾ ਹੋਣ ਲਈ ਅਤੇ ਇਹ ਜਾਣਨ ਲਈ ਕਿ ਪਰਮੇਸ਼ੁਰ ਨੇ ਉਨ੍ਹਾਂ ਤੋਂ ਆਪਣਾ ਹੱਥ ਕਿਉਂ ਨਹੀਂ ਹਟਾਇਆ, ਉਨ੍ਹਾਂ ਨੂੰ ਦੋਸ਼ ਦੀ ਭੇਟ ਨਾਲ ਪਰਮੇਸ਼ੁਰ ਦੇ ਸੰਦੂਕ ਨੂੰ ਵਾਪਸ ਕਰਨ ਲਈ ਕਿਹਾ।</w:t>
      </w:r>
    </w:p>
    <w:p/>
    <w:p>
      <w:r xmlns:w="http://schemas.openxmlformats.org/wordprocessingml/2006/main">
        <w:t xml:space="preserve">1. ਰੱਬ ਦੀ ਦਇਆ: ਪਾਪ ਦੇ ਵਿਚਕਾਰ ਵੀ</w:t>
      </w:r>
    </w:p>
    <w:p/>
    <w:p>
      <w:r xmlns:w="http://schemas.openxmlformats.org/wordprocessingml/2006/main">
        <w:t xml:space="preserve">2. ਤੋਬਾ ਅਤੇ ਵਾਪਸੀ ਦੀ ਸ਼ਕਤੀ</w:t>
      </w:r>
    </w:p>
    <w:p/>
    <w:p>
      <w:r xmlns:w="http://schemas.openxmlformats.org/wordprocessingml/2006/main">
        <w:t xml:space="preserve">1. ਯਸਾਯਾਹ 30:15 - ਕਿਉਂਕਿ ਯਹੋਵਾਹ ਪਰਮੇਸ਼ੁਰ, ਇਸਰਾਏਲ ਦੇ ਪਵਿੱਤਰ ਪੁਰਖ ਨੇ ਇਸ ਤਰ੍ਹਾਂ ਕਿਹਾ ਹੈ: ਵਾਪਸ ਆਉਣ ਅਤੇ ਆਰਾਮ ਕਰਨ ਵਿੱਚ ਤੁਸੀਂ ਬਚਾਏ ਜਾਵੋਗੇ; ਚੁੱਪ ਅਤੇ ਭਰੋਸੇ ਵਿੱਚ ਤੁਹਾਡੀ ਤਾਕਤ ਹੋਵੇਗੀ।</w:t>
      </w:r>
    </w:p>
    <w:p/>
    <w:p>
      <w:r xmlns:w="http://schemas.openxmlformats.org/wordprocessingml/2006/main">
        <w:t xml:space="preserve">2. ਯੋਏਲ 2:12-13 - ਫਿਰ ਵੀ ਹੁਣ ਵੀ, ਪ੍ਰਭੂ ਦਾ ਐਲਾਨ ਹੈ, ਆਪਣੇ ਪੂਰੇ ਦਿਲ ਨਾਲ, ਵਰਤ ਰੱਖ ਕੇ, ਰੋਣ ਅਤੇ ਸੋਗ ਨਾਲ ਮੇਰੇ ਕੋਲ ਵਾਪਸ ਆਓ; ਅਤੇ ਆਪਣੇ ਦਿਲਾਂ ਨੂੰ ਪਾੜੋ ਨਾ ਕਿ ਆਪਣੇ ਕੱਪੜੇ। ਯਹੋਵਾਹ ਆਪਣੇ ਪਰਮੇਸ਼ੁਰ ਵੱਲ ਮੁੜੋ, ਕਿਉਂਕਿ ਉਹ ਕਿਰਪਾਲੂ ਅਤੇ ਦਿਆਲੂ ਹੈ, ਕ੍ਰੋਧ ਵਿੱਚ ਧੀਮਾ, ਅਤੇ ਅਡੋਲ ਪਿਆਰ ਵਿੱਚ ਭਰਪੂਰ ਹੈ; ਅਤੇ ਉਹ ਤਬਾਹੀ ਉੱਤੇ ਤੌਬਾ ਕਰਦਾ ਹੈ।</w:t>
      </w:r>
    </w:p>
    <w:p/>
    <w:p>
      <w:r xmlns:w="http://schemas.openxmlformats.org/wordprocessingml/2006/main">
        <w:t xml:space="preserve">੧ ਸਮੂਏਲ 6:4 ਤਦ ਉਨ੍ਹਾਂ ਨੇ ਆਖਿਆ, ਦੋਸ਼ ਦੀ ਭੇਟ ਕੀ ਹੋਵੇਗੀ ਜੋ ਅਸੀਂ ਉਹ ਨੂੰ ਮੋੜ ਦਿਆਂਗੇ? ਉਨ੍ਹਾਂ ਨੇ ਉੱਤਰ ਦਿੱਤਾ, ਫ਼ਲਿਸਤੀਆਂ ਦੇ ਹਾਕਮਾਂ ਦੀ ਗਿਣਤੀ ਦੇ ਅਨੁਸਾਰ ਪੰਜ ਸੋਨੇ ਦੇ ਚੂਹੇ ਅਤੇ ਪੰਜ ਸੋਨੇ ਦੇ ਚੂਹੇ, ਕਿਉਂਕਿ ਇੱਕ ਹੀ ਬਿਪਤਾ ਤੁਹਾਡੇ ਸਾਰਿਆਂ ਉੱਤੇ ਅਤੇ ਤੁਹਾਡੇ ਮਾਲਕਾਂ ਉੱਤੇ ਸੀ।</w:t>
      </w:r>
    </w:p>
    <w:p/>
    <w:p>
      <w:r xmlns:w="http://schemas.openxmlformats.org/wordprocessingml/2006/main">
        <w:t xml:space="preserve">ਫਲਿਸਤੀਆਂ ਨੇ ਇਜ਼ਰਾਈਲੀਆਂ ਨੂੰ ਪੁੱਛਿਆ ਕਿ ਉਨ੍ਹਾਂ ਉੱਤੇ ਫੈਲੀ ਹੋਈ ਬਿਪਤਾ ਲਈ ਅਪਰਾਧ ਦੀ ਭੇਟ ਵਜੋਂ ਕੀ ਚੜ੍ਹਾਇਆ ਜਾਣਾ ਚਾਹੀਦਾ ਹੈ। ਇਜ਼ਰਾਈਲੀਆਂ ਨੇ ਜਵਾਬ ਦਿੱਤਾ ਕਿ ਪੰਜ ਸੋਨੇ ਦੇ ਅੰਬ ਅਤੇ ਪੰਜ ਸੋਨੇ ਦੇ ਚੂਹੇ ਚੜ੍ਹਾਵੇ ਵਜੋਂ ਦਿੱਤੇ ਜਾਣੇ ਚਾਹੀਦੇ ਹਨ, ਫਲਿਸਤੀਆਂ ਦੇ ਰਾਜਿਆਂ ਵਿੱਚੋਂ ਹਰੇਕ ਲਈ ਇੱਕ।</w:t>
      </w:r>
    </w:p>
    <w:p/>
    <w:p>
      <w:r xmlns:w="http://schemas.openxmlformats.org/wordprocessingml/2006/main">
        <w:t xml:space="preserve">1. ਮਾਫੀ ਦੀ ਸ਼ਕਤੀ: ਅਸੀਂ ਇਸਨੂੰ ਕਿਵੇਂ ਪ੍ਰਾਪਤ ਅਤੇ ਦੇ ਸਕਦੇ ਹਾਂ</w:t>
      </w:r>
    </w:p>
    <w:p/>
    <w:p>
      <w:r xmlns:w="http://schemas.openxmlformats.org/wordprocessingml/2006/main">
        <w:t xml:space="preserve">2. ਤੋਬਾ ਕਰਨ ਦੀ ਮਹੱਤਤਾ: ਆਪਣੇ ਕੰਮਾਂ ਲਈ ਜ਼ਿੰਮੇਵਾਰੀ ਲੈਣਾ</w:t>
      </w:r>
    </w:p>
    <w:p/>
    <w:p>
      <w:r xmlns:w="http://schemas.openxmlformats.org/wordprocessingml/2006/main">
        <w:t xml:space="preserve">1. ਕੁਲੁੱਸੀਆਂ 3:13 - ਇੱਕ ਦੂਜੇ ਨਾਲ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ਹਿਜ਼ਕੀਏਲ 18:21-22 - ਪਰ ਜੇ ਕੋਈ ਦੁਸ਼ਟ ਵਿਅਕਤੀ ਆਪਣੇ ਕੀਤੇ ਹੋਏ ਸਾਰੇ ਪਾਪਾਂ ਤੋਂ ਮੂੰਹ ਮੋੜ ਲੈਂਦਾ ਹੈ ਅਤੇ ਮੇਰੇ ਸਾਰੇ ਹੁਕਮਾਂ ਦੀ ਪਾਲਣਾ ਕਰਦਾ ਹੈ ਅਤੇ ਜੋ ਸਹੀ ਅਤੇ ਸਹੀ ਹੈ ਉਹ ਕਰਦਾ ਹੈ, ਉਹ ਵਿਅਕਤੀ ਜ਼ਰੂਰ ਜਿਉਂਦਾ ਰਹੇਗਾ; ਉਹ ਨਹੀਂ ਮਰਨਗੇ। ਉਨ੍ਹਾਂ ਵੱਲੋਂ ਕੀਤੇ ਗਏ ਕਿਸੇ ਵੀ ਅਪਰਾਧ ਨੂੰ ਯਾਦ ਨਹੀਂ ਕੀਤਾ ਜਾਵੇਗਾ। ਉਹ ਆਪਣੇ ਕੀਤੇ ਹੋਏ ਧਰਮੀ ਕੰਮਾਂ ਦੇ ਕਾਰਨ ਜਿਉਂਦੇ ਰਹਿਣਗੇ।</w:t>
      </w:r>
    </w:p>
    <w:p/>
    <w:p>
      <w:r xmlns:w="http://schemas.openxmlformats.org/wordprocessingml/2006/main">
        <w:t xml:space="preserve">1 ਸਮੂਏਲ 6:5 ਇਸ ਲਈ ਤੁਸੀਂ ਆਪਣੀਆਂ ਮੂਰਤਾਂ ਦੀਆਂ ਮੂਰਤੀਆਂ, ਅਤੇ ਆਪਣੇ ਚੂਹਿਆਂ ਦੀਆਂ ਮੂਰਤੀਆਂ ਬਣਾਓ ਜੋ ਧਰਤੀ ਨੂੰ ਮਾਰਦੇ ਹਨ; ਅਤੇ ਤੁਸੀਂ ਇਸਰਾਏਲ ਦੇ ਪਰਮੇਸ਼ੁਰ ਦੀ ਮਹਿਮਾ ਕਰੋਗੇ: ਸ਼ਾਇਦ ਉਹ ਤੁਹਾਡੇ ਤੋਂ, ਤੁਹਾਡੇ ਦੇਵਤਿਆਂ ਤੋਂ, ਅਤੇ ਤੁਹਾਡੀ ਧਰਤੀ ਤੋਂ ਆਪਣਾ ਹੱਥ ਹਲਕਾ ਕਰ ਲਵੇਗਾ।</w:t>
      </w:r>
    </w:p>
    <w:p/>
    <w:p>
      <w:r xmlns:w="http://schemas.openxmlformats.org/wordprocessingml/2006/main">
        <w:t xml:space="preserve">ਫ਼ਲਿਸਤੀਆਂ ਨੂੰ ਤੋਬਾ ਦੀ ਨਿਸ਼ਾਨੀ ਵਜੋਂ ਇਜ਼ਰਾਈਲ ਦੇ ਪਰਮੇਸ਼ੁਰ ਦੀ ਮਹਿਮਾ ਕਰਨ ਅਤੇ ਉਨ੍ਹਾਂ ਦੇ ਦੁੱਖਾਂ ਲਈ ਉਸ ਦੀ ਦਇਆ ਦੀ ਮੰਗ ਕਰਨ ਲਈ ਕਿਹਾ ਗਿਆ ਸੀ।</w:t>
      </w:r>
    </w:p>
    <w:p/>
    <w:p>
      <w:r xmlns:w="http://schemas.openxmlformats.org/wordprocessingml/2006/main">
        <w:t xml:space="preserve">1. ਆਪਣੇ ਦੁੱਖਾਂ ਵਿੱਚ ਵੀ ਰੱਬ ਉੱਤੇ ਭਰੋਸਾ ਰੱਖੋ</w:t>
      </w:r>
    </w:p>
    <w:p/>
    <w:p>
      <w:r xmlns:w="http://schemas.openxmlformats.org/wordprocessingml/2006/main">
        <w:t xml:space="preserve">2. ਤੋਬਾ ਕਰੋ ਅਤੇ ਪ੍ਰਭੂ ਦੀ ਰਹਿਮਤ ਦੀ ਭਾਲ ਕਰੋ</w:t>
      </w:r>
    </w:p>
    <w:p/>
    <w:p>
      <w:r xmlns:w="http://schemas.openxmlformats.org/wordprocessingml/2006/main">
        <w:t xml:space="preserve">1. ਯਿਰਮਿਯਾਹ 29:12-13 ਤਦ ਤੁਸੀਂ ਮੈਨੂੰ ਪੁਕਾਰੋਗੇ, ਅਤੇ ਤੁਸੀਂ ਜਾ ਕੇ ਮੇਰੇ ਕੋਲ ਪ੍ਰਾਰਥਨਾ ਕਰੋਗੇ, ਅਤੇ ਮੈਂ ਤੁਹਾਡੀ ਗੱਲ ਸੁਣਾਂਗਾ। ਅਤੇ ਤੁਸੀਂ ਮੈਨੂੰ ਲੱਭੋਗੇ, ਅਤੇ ਮੈਨੂੰ ਲੱਭੋਗੇ, ਜਦੋਂ ਤੁਸੀਂ ਮੈਨੂੰ ਆਪਣੇ ਪੂਰੇ ਦਿਲ ਨਾਲ ਲੱਭੋਗੇ।</w:t>
      </w:r>
    </w:p>
    <w:p/>
    <w:p>
      <w:r xmlns:w="http://schemas.openxmlformats.org/wordprocessingml/2006/main">
        <w:t xml:space="preserve">2. ਯਾਕੂਬ 4:8-10 ਪਰਮੇਸ਼ੁਰ ਦੇ ਨੇੜੇ ਆਓ, ਅਤੇ ਉਹ ਤੁਹਾਡੇ ਨੇੜੇ ਆਵੇਗਾ। ਪਾਪੀਓ, ਆਪਣੇ ਹੱਥ ਸਾਫ਼ ਕਰੋ; ਅਤੇ ਆਪਣੇ ਦਿਲਾਂ ਨੂੰ ਸ਼ੁੱਧ ਕਰੋ, ਤੁਸੀਂ ਦੋਗਲੇ ਦਿਮਾਗ ਵਾਲੇ ਹੋ। ਦੁਖੀ ਹੋਵੋ, ਸੋਗ ਕਰੋ ਅਤੇ ਰੋਵੋ: ਤੁਹਾਡਾ ਹਾਸਾ ਸੋਗ ਵਿੱਚ ਬਦਲ ਜਾਵੇ, ਅਤੇ ਤੁਹਾਡੀ ਖੁਸ਼ੀ ਭਾਰੀ ਹੋ ਜਾਵੇ। ਆਪਣੇ ਆਪ ਨੂੰ ਪ੍ਰਭੂ ਦੇ ਸਨਮੁਖ ਨਿਮਰ ਬਣੋ, ਅਤੇ ਉਹ ਤੁਹਾਨੂੰ ਉੱਚਾ ਕਰੇਗਾ।</w:t>
      </w:r>
    </w:p>
    <w:p/>
    <w:p>
      <w:r xmlns:w="http://schemas.openxmlformats.org/wordprocessingml/2006/main">
        <w:t xml:space="preserve">੧ ਸਮੂਏਲ 6:6 ਤਾਂ ਫਿਰ ਤੁਸੀਂ ਆਪਣੇ ਦਿਲ ਕਿਉਂ ਕਠੋਰ ਕਰਦੇ ਹੋ, ਜਿਵੇਂ ਮਿਸਰੀਆਂ ਅਤੇ ਫ਼ਿਰਊਨ ਨੇ ਆਪਣੇ ਦਿਲ ਕਠੋਰ ਕੀਤੇ ਸਨ? ਜਦੋਂ ਉਸਨੇ ਉਨ੍ਹਾਂ ਵਿੱਚ ਅਚਰਜ ਕੰਮ ਕੀਤਾ, ਤਾਂ ਕੀ ਉਨ੍ਹਾਂ ਨੇ ਲੋਕਾਂ ਨੂੰ ਜਾਣ ਨਾ ਦਿੱਤਾ ਅਤੇ ਉਹ ਚਲੇ ਗਏ?</w:t>
      </w:r>
    </w:p>
    <w:p/>
    <w:p>
      <w:r xmlns:w="http://schemas.openxmlformats.org/wordprocessingml/2006/main">
        <w:t xml:space="preserve">ਇਜ਼ਰਾਈਲੀਆਂ ਨੂੰ ਚੇਤਾਵਨੀ ਦਿੱਤੀ ਗਈ ਹੈ ਕਿ ਉਹ ਮਿਸਰੀਆਂ ਅਤੇ ਫ਼ਿਰਊਨ ਵਾਂਗ ਆਪਣੇ ਦਿਲਾਂ ਨੂੰ ਕਠੋਰ ਨਾ ਕਰਨ, ਜਿਨ੍ਹਾਂ ਨੇ ਲੋਕਾਂ ਨੂੰ ਸਿਰਫ਼ ਪਰਮੇਸ਼ੁਰ ਨੇ ਉਨ੍ਹਾਂ ਦੇ ਵਿਚਕਾਰ ਬਹੁਤ ਸਾਰੇ ਚਮਤਕਾਰ ਕੀਤੇ ਜਾਣ ਦੀ ਇਜਾਜ਼ਤ ਦਿੱਤੀ ਸੀ।</w:t>
      </w:r>
    </w:p>
    <w:p/>
    <w:p>
      <w:r xmlns:w="http://schemas.openxmlformats.org/wordprocessingml/2006/main">
        <w:t xml:space="preserve">1. ਰੱਬ ਦੇ ਅਜੂਬੇ: ਸਾਡੇ ਜੀਵਨ ਵਿੱਚ ਚਮਤਕਾਰਾਂ ਨੂੰ ਪਛਾਣਨਾ</w:t>
      </w:r>
    </w:p>
    <w:p/>
    <w:p>
      <w:r xmlns:w="http://schemas.openxmlformats.org/wordprocessingml/2006/main">
        <w:t xml:space="preserve">2. ਪਰਮੇਸ਼ੁਰ ਦਾ ਧੀਰਜ: ਫ਼ਿਰਊਨ ਦੇ ਕਠੋਰ ਦਿਲ ਤੋਂ ਸਿੱਖਣਾ</w:t>
      </w:r>
    </w:p>
    <w:p/>
    <w:p>
      <w:r xmlns:w="http://schemas.openxmlformats.org/wordprocessingml/2006/main">
        <w:t xml:space="preserve">1. ਕੂਚ 14:31 "ਅਤੇ ਜਦੋਂ ਇਸਰਾਏਲੀਆਂ ਨੇ ਮਿਸਰੀਆਂ ਦੇ ਵਿਰੁੱਧ ਪ੍ਰਭੂ ਦੁਆਰਾ ਪ੍ਰਦਰਸ਼ਿਤ ਕੀਤੀ ਮਹਾਨ ਸ਼ਕਤੀ ਨੂੰ ਦੇਖਿਆ, ਤਾਂ ਲੋਕਾਂ ਨੇ ਯਹੋਵਾਹ ਤੋਂ ਡਰਿਆ ਅਤੇ ਉਸ ਵਿੱਚ ਅਤੇ ਉਸਦੇ ਸੇਵਕ ਮੂਸਾ ਵਿੱਚ ਭਰੋਸਾ ਰੱਖਿਆ।"</w:t>
      </w:r>
    </w:p>
    <w:p/>
    <w:p>
      <w:r xmlns:w="http://schemas.openxmlformats.org/wordprocessingml/2006/main">
        <w:t xml:space="preserve">2. ਕੂਚ 3:20 "ਅਤੇ ਮੈਂ ਆਪਣਾ ਹੱਥ ਵਧਾਵਾਂਗਾ ਅਤੇ ਮਿਸਰ ਨੂੰ ਉਨ੍ਹਾਂ ਸਾਰੇ ਅਚੰਭਿਆਂ ਨਾਲ ਮਾਰਾਂਗਾ ਜੋ ਮੈਂ ਇਸ ਵਿੱਚ ਕਰਾਂਗਾ ..."</w:t>
      </w:r>
    </w:p>
    <w:p/>
    <w:p>
      <w:r xmlns:w="http://schemas.openxmlformats.org/wordprocessingml/2006/main">
        <w:t xml:space="preserve">੧ ਸਮੂਏਲ 6:7 ਸੋ ਹੁਣ ਇੱਕ ਨਵਾਂ ਗੱਡਾ ਬਣਾ ਅਤੇ ਦੋ ਦੁਧਾਰੂ ਗਾਂ ਲੈ ਜਿਹ ਦੇ ਉੱਤੇ ਕੋਈ ਜੂਲਾ ਨਾ ਆਇਆ ਹੋਵੇ ਅਤੇ ਗਾਈ ਨੂੰ ਗੱਡੇ ਨਾਲ ਬੰਨ੍ਹੋ ਅਤੇ ਉਨ੍ਹਾਂ ਦੇ ਵੱਛਿਆਂ ਨੂੰ ਉਨ੍ਹਾਂ ਤੋਂ ਘਰ ਲਿਆਓ।</w:t>
      </w:r>
    </w:p>
    <w:p/>
    <w:p>
      <w:r xmlns:w="http://schemas.openxmlformats.org/wordprocessingml/2006/main">
        <w:t xml:space="preserve">ਫ਼ਲਿਸਤੀਆਂ ਨੂੰ ਹੁਕਮ ਦਿੱਤਾ ਗਿਆ ਸੀ ਕਿ ਉਹ ਇੱਕ ਨਵੀਂ ਗੱਡੀ ਬਣਾਉਣ ਅਤੇ ਦੋ ਦੁਧਾਰੂ ਗਾਈਆਂ ਲੈ ਲੈਣ, ਜਿਸ ਵਿੱਚ ਕੋਈ ਜੂਲਾ ਨਹੀਂ ਸੀ, ਅਤੇ ਗਾਈ ਨੂੰ ਗੱਡੇ ਨਾਲ ਬੰਨ੍ਹ ਕੇ ਆਪਣੇ ਵੱਛਿਆਂ ਨੂੰ ਘਰ ਲੈ ਆਉਣ।</w:t>
      </w:r>
    </w:p>
    <w:p/>
    <w:p>
      <w:r xmlns:w="http://schemas.openxmlformats.org/wordprocessingml/2006/main">
        <w:t xml:space="preserve">1. "ਆਗਿਆਕਾਰੀ ਦੀ ਸ਼ਕਤੀ: ਪਰਮੇਸ਼ੁਰ ਦੇ ਨਿਰਦੇਸ਼ਾਂ ਦਾ ਪਾਲਣ ਕਰਨਾ"</w:t>
      </w:r>
    </w:p>
    <w:p/>
    <w:p>
      <w:r xmlns:w="http://schemas.openxmlformats.org/wordprocessingml/2006/main">
        <w:t xml:space="preserve">2. "ਇੱਕ ਨਵੀਂ ਕਾਰਟ ਦੀ ਮਹੱਤਤਾ: ਦੁਬਾਰਾ ਸ਼ੁਰੂ ਕਰਨਾ"</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ਸਾਰੇ ਦਿਲ ਅਤੇ ਆਪਣੀ ਸਾਰੀ ਜਾਨ ਨਾਲ, ਅਤੇ ਯਹੋਵਾਹ ਦੇ ਹੁਕਮਾਂ ਅਤੇ ਬਿਧੀਆਂ ਨੂੰ ਮੰਨਣਾ, ਜਿਨ੍ਹਾਂ ਦਾ ਮੈਂ ਅੱਜ ਤੁਹਾਨੂੰ ਤੁਹਾਡੇ ਭਲੇ ਲਈ ਹੁਕਮ ਦਿੰਦਾ ਹਾਂ?</w:t>
      </w:r>
    </w:p>
    <w:p/>
    <w:p>
      <w:r xmlns:w="http://schemas.openxmlformats.org/wordprocessingml/2006/main">
        <w:t xml:space="preserve">2. ਯਿਰਮਿਯਾਹ 29:11-13 "ਕਿਉਂਕਿ ਮੈਂ ਜਾਣਦਾ ਹਾਂ ਕਿ ਮੈਂ ਤੁਹਾਡੇ ਲਈ ਕੀ ਯੋਜਨਾਵਾਂ ਬਣਾ ਰਿਹਾ ਹਾਂ, ਯਹੋਵਾਹ ਦਾ ਵਾਕ ਹੈ, ਭਲਾਈ ਲਈ ਯੋਜਨਾਵਾਂ ਹਨ ਨਾ ਕਿ ਬੁਰਾਈ ਲਈ, ਤੁਹਾਨੂੰ ਭਵਿੱਖ ਅਤੇ ਉਮੀਦ ਦੇਣ ਲਈ। ਫਿਰ ਤੁਸੀਂ ਮੈਨੂੰ ਪੁਕਾਰੋਗੇ ਅਤੇ ਆਓ ਅਤੇ ਪ੍ਰਾਰਥਨਾ ਕਰੋਗੇ। ਮੈਨੂੰ, ਅਤੇ ਮੈਂ ਤੁਹਾਨੂੰ ਸੁਣਾਂਗਾ, ਤੁਸੀਂ ਮੈਨੂੰ ਲੱਭੋਗੇ ਅਤੇ ਮੈਨੂੰ ਲੱਭੋਗੇ, ਜਦੋਂ ਤੁਸੀਂ ਮੈਨੂੰ ਆਪਣੇ ਪੂਰੇ ਦਿਲ ਨਾਲ ਲੱਭੋਗੇ।</w:t>
      </w:r>
    </w:p>
    <w:p/>
    <w:p>
      <w:r xmlns:w="http://schemas.openxmlformats.org/wordprocessingml/2006/main">
        <w:t xml:space="preserve">੧ ਸਮੂਏਲ 6:8 ਅਤੇ ਯਹੋਵਾਹ ਦੇ ਸੰਦੂਕ ਨੂੰ ਚੁੱਕ ਕੇ ਗੱਡੀ ਉੱਤੇ ਰੱਖ। ਅਤੇ ਸੋਨੇ ਦੇ ਗਹਿਣੇ, ਜੋ ਤੁਸੀਂ ਉਸਨੂੰ ਦੋਸ਼ ਦੀ ਭੇਟ ਵਜੋਂ ਮੋੜਦੇ ਹੋ, ਉਸਦੇ ਕੋਲ ਇੱਕ ਖਜਾਨੇ ਵਿੱਚ ਪਾਓ। ਅਤੇ ਇਸਨੂੰ ਦੂਰ ਭੇਜੋ, ਤਾਂ ਜੋ ਇਹ ਚਲੇ ਜਾ ਸਕੇ।</w:t>
      </w:r>
    </w:p>
    <w:p/>
    <w:p>
      <w:r xmlns:w="http://schemas.openxmlformats.org/wordprocessingml/2006/main">
        <w:t xml:space="preserve">ਬੈਤ-ਸ਼ਮੇਸ਼ ਦੇ ਲੋਕਾਂ ਨੂੰ ਹੁਕਮ ਦਿੱਤਾ ਗਿਆ ਸੀ ਕਿ ਉਹ ਯਹੋਵਾਹ ਦੇ ਸੰਦੂਕ ਨੂੰ ਲੈ ਕੇ ਇੱਕ ਗੱਡੇ ਉੱਤੇ ਰੱਖਣ ਅਤੇ ਇਸ ਨੂੰ ਭੇਜਣ ਤੋਂ ਪਹਿਲਾਂ ਸੰਦੂਕ ਦੇ ਕੋਲ ਇੱਕ ਖੁਰਲੀ ਵਿੱਚ ਸੋਨੇ ਦੇ ਗਹਿਣਿਆਂ ਨੂੰ ਦੋਸ਼ ਦੀ ਭੇਟ ਵਜੋਂ ਰੱਖਣ।</w:t>
      </w:r>
    </w:p>
    <w:p/>
    <w:p>
      <w:r xmlns:w="http://schemas.openxmlformats.org/wordprocessingml/2006/main">
        <w:t xml:space="preserve">1. ਪ੍ਰਭੂ ਦੀ ਗੁਨਾਹ ਦੀ ਪੇਸ਼ਕਸ਼: ਧੰਨਵਾਦ ਵਿੱਚ ਦੇਣਾ ਸਿੱਖਣਾ</w:t>
      </w:r>
    </w:p>
    <w:p/>
    <w:p>
      <w:r xmlns:w="http://schemas.openxmlformats.org/wordprocessingml/2006/main">
        <w:t xml:space="preserve">2. ਪ੍ਰਭੂ ਦੇ ਸੰਦੂਕ ਦੀ ਮਹੱਤਤਾ ਨੂੰ ਸਮਝਣਾ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ਕੂਚ 25:10-22 - ਉਨ੍ਹਾਂ ਨੂੰ ਸ਼ਿੱਟੀਮ ਦੀ ਲੱਕੜ ਦਾ ਢਾਈ ਹੱਥ ਲੰਮਾ, ਡੇਢ ਹੱਥ ਚੌੜਾ ਅਤੇ ਡੇਢ ਹੱਥ ਉੱਚਾ ਇੱਕ ਸੰਦੂਕ ਬਣਾਉਣ ਲਈ ਕਹੋ। ਇਸ ਨੂੰ ਅੰਦਰੋਂ ਅਤੇ ਬਾਹਰੋਂ ਸ਼ੁੱਧ ਸੋਨੇ ਨਾਲ ਮੜ੍ਹੋ ਅਤੇ ਇਸਦੇ ਦੁਆਲੇ ਸੋਨੇ ਦੀ ਮੋਲਡਿੰਗ ਬਣਾਓ।</w:t>
      </w:r>
    </w:p>
    <w:p/>
    <w:p>
      <w:r xmlns:w="http://schemas.openxmlformats.org/wordprocessingml/2006/main">
        <w:t xml:space="preserve">1 ਸਮੂਏਲ 6:9 ਅਤੇ ਵੇਖੋ, ਜੇ ਉਹ ਆਪਣੇ ਕੰਢੇ ਦੇ ਰਸਤੇ ਬੈਤਸ਼ਮੇਸ਼ ਨੂੰ ਜਾਂਦਾ ਹੈ, ਤਾਂ ਉਸ ਨੇ ਸਾਡੇ ਨਾਲ ਇਹ ਵੱਡੀ ਬੁਰਿਆਈ ਕੀਤੀ ਹੈ, ਪਰ ਜੇ ਨਹੀਂ, ਤਾਂ ਅਸੀਂ ਜਾਣ ਲਵਾਂਗੇ ਕਿ ਉਸ ਦੇ ਹੱਥ ਨੇ ਸਾਨੂੰ ਮਾਰਿਆ ਨਹੀਂ ਹੈ। ਸਾਡੇ ਨਾਲ ਵਾਪਰਿਆ ਇੱਕ ਮੌਕਾ ਸੀ.</w:t>
      </w:r>
    </w:p>
    <w:p/>
    <w:p>
      <w:r xmlns:w="http://schemas.openxmlformats.org/wordprocessingml/2006/main">
        <w:t xml:space="preserve">ਬੈਤਸ਼ਮਸ਼ ਦੇ ਲੋਕਾਂ ਨੇ ਫ਼ਲਿਸਤੀਆਂ ਨੂੰ ਨੇਮ ਦਾ ਸੰਦੂਕ ਉਨ੍ਹਾਂ ਨੂੰ ਵਾਪਸ ਭੇਜਣ ਲਈ ਕਿਹਾ, ਅਤੇ ਜੇ ਇਹ ਵਾਪਸ ਆ ਜਾਂਦਾ ਹੈ, ਤਾਂ ਉਹ ਜਾਣ ਲੈਣਗੇ ਕਿ ਜੋ ਬਿਪਤਾ ਉਹ ਅਨੁਭਵ ਕਰ ਰਹੇ ਸਨ ਉਹ ਪਰਮੇਸ਼ੁਰ ਦੁਆਰਾ ਨਹੀਂ ਸੀ.</w:t>
      </w:r>
    </w:p>
    <w:p/>
    <w:p>
      <w:r xmlns:w="http://schemas.openxmlformats.org/wordprocessingml/2006/main">
        <w:t xml:space="preserve">1. ਮਨੁੱਖੀ ਦੁੱਖਾਂ ਦੇ ਵਿਚਕਾਰ ਰੱਬ ਦੀ ਪ੍ਰਭੂਸੱਤਾ</w:t>
      </w:r>
    </w:p>
    <w:p/>
    <w:p>
      <w:r xmlns:w="http://schemas.openxmlformats.org/wordprocessingml/2006/main">
        <w:t xml:space="preserve">2. ਜਦੋਂ ਜ਼ਿੰਦਗੀ ਦਾ ਕੋਈ ਅਰਥ ਨਹੀਂ ਹੁੰਦਾ ਤਾਂ ਰੱਬ 'ਤੇ ਭਰੋਸਾ ਕਿਵੇਂ ਕਰੀਏ</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1 ਸਮੂਏਲ 6:10 ਅਤੇ ਮਨੁੱਖਾਂ ਨੇ ਅਜਿਹਾ ਹੀ ਕੀਤਾ। ਅਤੇ ਦੋ ਦੁਧਾਰੂ ਗਾਈਆਂ ਲੈ ਕੇ ਉਨ੍ਹਾਂ ਨੂੰ ਗੱਡੇ ਨਾਲ ਬੰਨ੍ਹ ਦਿੱਤਾ ਅਤੇ ਉਨ੍ਹਾਂ ਦੇ ਵੱਛਿਆਂ ਨੂੰ ਘਰ ਵਿੱਚ ਬੰਦ ਕਰ ਦਿੱਤਾ।</w:t>
      </w:r>
    </w:p>
    <w:p/>
    <w:p>
      <w:r xmlns:w="http://schemas.openxmlformats.org/wordprocessingml/2006/main">
        <w:t xml:space="preserve">ਬੈਤ-ਸ਼ਮੇਸ਼ ਦੇ ਆਦਮੀਆਂ ਨੇ ਯਹੋਵਾਹ ਦੇ ਹੁਕਮਾਂ ਦੀ ਪਾਲਣਾ ਕੀਤੀ ਅਤੇ ਦੋ ਦੁਧਾਰੂ ਗਾਈਆਂ ਲੈ ਕੇ ਉਨ੍ਹਾਂ ਨੂੰ ਇੱਕ ਗੱਡੀ ਵਿੱਚ ਜੋੜਿਆ ਅਤੇ ਆਪਣੇ ਵੱਛਿਆਂ ਨੂੰ ਘਰ ਵਿੱਚ ਛੱਡ ਦਿੱਤਾ।</w:t>
      </w:r>
    </w:p>
    <w:p/>
    <w:p>
      <w:r xmlns:w="http://schemas.openxmlformats.org/wordprocessingml/2006/main">
        <w:t xml:space="preserve">1. ਪ੍ਰਭੂ ਦੇ ਹੁਕਮਾਂ ਦਾ ਪਾਲਣ ਕਰਨਾ ਵਿਸ਼ਵਾਸ ਅਤੇ ਆਗਿਆਕਾਰੀ ਦਾ ਕੰਮ ਹੈ।</w:t>
      </w:r>
    </w:p>
    <w:p/>
    <w:p>
      <w:r xmlns:w="http://schemas.openxmlformats.org/wordprocessingml/2006/main">
        <w:t xml:space="preserve">2. ਸਾਨੂੰ ਪਰਮੇਸ਼ੁਰ ਦੀ ਇੱਛਾ ਪੂਰੀ ਕਰਨ ਲਈ ਆਪਣੇ ਆਪ ਨੂੰ ਦੇਣ ਲਈ ਤਿਆਰ ਹੋਣਾ ਚਾਹੀਦਾ ਹੈ।</w:t>
      </w:r>
    </w:p>
    <w:p/>
    <w:p>
      <w:r xmlns:w="http://schemas.openxmlformats.org/wordprocessingml/2006/main">
        <w:t xml:space="preserve">1. ਮੱਤੀ 10:37-39 - "ਜੋ ਕੋਈ ਆਪਣੇ ਪਿਤਾ ਜਾਂ ਮਾਤਾ ਨੂੰ ਮੇਰੇ ਨਾਲੋਂ ਵੱਧ ਪਿਆਰ ਕਰਦਾ ਹੈ ਉਹ ਮੇਰੇ ਯੋਗ ਨਹੀਂ ਹੈ, ਅਤੇ ਜੋ ਕੋਈ ਪੁੱਤਰ ਜਾਂ ਧੀ ਨੂੰ ਮੇਰੇ ਨਾਲੋਂ ਵੱਧ ਪਿਆਰ ਕਰਦਾ ਹੈ ਉਹ ਮੇਰੇ ਯੋਗ ਨਹੀਂ ਹੈ ਅਤੇ ਜੋ ਕੋਈ ਆਪਣੀ ਸਲੀਬ ਨਹੀਂ ਚੁੱਕਦਾ ਅਤੇ ਮੇਰੇ ਪਿੱਛੇ ਨਹੀਂ ਚੱਲਦਾ ਹੈ. ਮੇਰੇ ਲਾਇਕ ਨਹੀਂ।</w:t>
      </w:r>
    </w:p>
    <w:p/>
    <w:p>
      <w:r xmlns:w="http://schemas.openxmlformats.org/wordprocessingml/2006/main">
        <w:t xml:space="preserve">2. ਫ਼ਿਲਿੱਪੀਆਂ 2: 1-11 - ਇਸ ਲਈ ਜੇ ਤੁਹਾਨੂੰ ਮਸੀਹ ਨਾਲ ਏਕਤਾ ਵਿਚ ਰਹਿਣ ਦਾ ਕੋਈ ਹੌਸਲਾ ਹੈ, ਜੇ ਉਸ ਦੇ ਪਿਆਰ ਤੋਂ ਕੋਈ ਦਿਲਾਸਾ ਹੈ, ਜੇ ਆਤਮਾ ਵਿਚ ਕੋਈ ਸਾਂਝੀ ਸਾਂਝ ਹੈ, ਜੇ ਕੋਈ ਕੋਮਲਤਾ ਅਤੇ ਦਇਆ ਹੈ, ਤਾਂ ਮੇਰੇ ਵਰਗੇ ਬਣ ਕੇ ਮੇਰੀ ਖੁਸ਼ੀ ਨੂੰ ਪੂਰਾ ਕਰੋ। - ਮਨ ਵਾਲਾ, ਇੱਕੋ ਜਿਹਾ ਪਿਆਰ ਹੋਣਾ, ਆਤਮਾ ਅਤੇ ਇੱਕ ਮਨ ਦਾ ਹੋਣਾ।</w:t>
      </w:r>
    </w:p>
    <w:p/>
    <w:p>
      <w:r xmlns:w="http://schemas.openxmlformats.org/wordprocessingml/2006/main">
        <w:t xml:space="preserve">1 ਸਮੂਏਲ 6:11 ਅਤੇ ਉਨ੍ਹਾਂ ਨੇ ਯਹੋਵਾਹ ਦੇ ਸੰਦੂਕ ਨੂੰ ਗੱਡੇ ਉੱਤੇ ਰੱਖਿਆ, ਅਤੇ ਸੋਨੇ ਦੇ ਚੂਹੇ ਅਤੇ ਉਨ੍ਹਾਂ ਦੀਆਂ ਮੂਰਤੀਆਂ ਦੇ ਨਾਲ ਖਜ਼ਾਨਾ।</w:t>
      </w:r>
    </w:p>
    <w:p/>
    <w:p>
      <w:r xmlns:w="http://schemas.openxmlformats.org/wordprocessingml/2006/main">
        <w:t xml:space="preserve">ਇਜ਼ਰਾਈਲੀਆਂ ਨੇ ਯਹੋਵਾਹ ਦੇ ਸੰਦੂਕ ਨੂੰ ਇੱਕ ਗੱਡੀ ਉੱਤੇ ਰੱਖਿਆ, ਇੱਕ ਸੰਦੂਕ ਜਿਸ ਵਿੱਚ ਸੋਨੇ ਦੇ ਚੂਹੇ ਅਤੇ ਉਨ੍ਹਾਂ ਦੀਆਂ ਟਿਊਮਰਾਂ ਦੀਆਂ ਮੂਰਤੀਆਂ ਸਨ।</w:t>
      </w:r>
    </w:p>
    <w:p/>
    <w:p>
      <w:r xmlns:w="http://schemas.openxmlformats.org/wordprocessingml/2006/main">
        <w:t xml:space="preserve">1. ਕਿਵੇਂ ਪਰਮੇਸ਼ੁਰ ਦੀ ਮੌਜੂਦਗੀ ਮਨੁੱਖੀ ਦੁੱਖਾਂ ਤੋਂ ਪਰੇ ਹੈ</w:t>
      </w:r>
    </w:p>
    <w:p/>
    <w:p>
      <w:r xmlns:w="http://schemas.openxmlformats.org/wordprocessingml/2006/main">
        <w:t xml:space="preserve">2. ਪਵਿੱਤਰਤਾ ਅਤੇ ਪਾਪ ਦਾ ਵਿਰੋਧਾਭਾਸ</w:t>
      </w:r>
    </w:p>
    <w:p/>
    <w:p>
      <w:r xmlns:w="http://schemas.openxmlformats.org/wordprocessingml/2006/main">
        <w:t xml:space="preserve">1. ਯਸਾਯਾਹ 6:1-3 - ਪਰਮੇਸ਼ੁਰ ਦੀ ਪਵਿੱਤਰਤਾ ਦਾ ਯਸਾਯਾਹ ਦਾ ਦਰਸ਼ਣ</w:t>
      </w:r>
    </w:p>
    <w:p/>
    <w:p>
      <w:r xmlns:w="http://schemas.openxmlformats.org/wordprocessingml/2006/main">
        <w:t xml:space="preserve">2. 2 ਕੁਰਿੰਥੀਆਂ 4:7-12 - ਦੁੱਖਾਂ ਦੇ ਬਾਵਜੂਦ ਪਰਮੇਸ਼ੁਰ ਦੀ ਮੌਜੂਦਗੀ ਦੀ ਸ਼ਕਤੀ ਦਾ ਪੌਲੁਸ ਦਾ ਸੰਦੇਸ਼</w:t>
      </w:r>
    </w:p>
    <w:p/>
    <w:p>
      <w:r xmlns:w="http://schemas.openxmlformats.org/wordprocessingml/2006/main">
        <w:t xml:space="preserve">1 ਸਮੂਏਲ 6:12 ਅਤੇ ਗਾਈਆਂ ਨੇ ਬੈਤਸ਼ਮਸ਼ ਦੇ ਰਾਹ ਨੂੰ ਸਿੱਧਾ ਰਾਹ ਫੜ ਲਿਆ, ਅਤੇ ਰਾਜਮਾਰਗ ਦੇ ਨਾਲ-ਨਾਲ ਚਲੀ ਗਈ, ਜਿਵੇਂ ਕਿ ਉਹ ਜਾਂਦੇ ਸਨ, ਅਤੇ ਸੱਜੇ ਜਾਂ ਖੱਬੇ ਪਾਸੇ ਨਾ ਮੁੜੇ। ਫ਼ਲਿਸਤੀਆਂ ਦੇ ਸਰਦਾਰ ਬੈਤਸ਼ਮਸ਼ ਦੀ ਹੱਦ ਤੱਕ ਉਨ੍ਹਾਂ ਦਾ ਪਿੱਛਾ ਕੀਤਾ।</w:t>
      </w:r>
    </w:p>
    <w:p/>
    <w:p>
      <w:r xmlns:w="http://schemas.openxmlformats.org/wordprocessingml/2006/main">
        <w:t xml:space="preserve">ਗਊਆਂ (ਗਊਆਂ) ਨੇ ਬੈਤਸ਼ਮੇਸ਼ ਨੂੰ ਹਾਈਵੇਅ ਲੈ ਲਿਆ ਅਤੇ ਮੂੰਹ ਨਹੀਂ ਮੋੜਿਆ; ਫ਼ਲਿਸਤੀ ਹਾਕਮਾਂ ਨੇ ਬੈਤਸ਼ਮੇਸ਼ ਦੀ ਹੱਦ ਤੱਕ ਉਨ੍ਹਾਂ ਦਾ ਪਿੱਛਾ ਕੀਤਾ।</w:t>
      </w:r>
    </w:p>
    <w:p/>
    <w:p>
      <w:r xmlns:w="http://schemas.openxmlformats.org/wordprocessingml/2006/main">
        <w:t xml:space="preserve">1. ਸਾਡੇ ਮਾਰਗਾਂ ਨੂੰ ਨਿਰਦੇਸ਼ਤ ਕਰਨ ਲਈ ਪਰਮਾਤਮਾ ਦੀ ਸ਼ਕਤੀ</w:t>
      </w:r>
    </w:p>
    <w:p/>
    <w:p>
      <w:r xmlns:w="http://schemas.openxmlformats.org/wordprocessingml/2006/main">
        <w:t xml:space="preserve">2. ਸਾਡੇ ਜੀਵਨ ਵਿੱਚ ਪ੍ਰਭੂ ਦੀ ਅਗਵਾਈ</w:t>
      </w:r>
    </w:p>
    <w:p/>
    <w:p>
      <w:r xmlns:w="http://schemas.openxmlformats.org/wordprocessingml/2006/main">
        <w:t xml:space="preserve">1. ਯਸਾਯਾਹ 48:17, ਮੈਂ ਯਹੋਵਾਹ ਤੁਹਾਡਾ ਪਰਮੇਸ਼ੁਰ ਹਾਂ, ਜੋ ਤੁਹਾਨੂੰ ਸਿਖਾਉਂਦਾ ਹੈ ਕਿ ਤੁਹਾਡੇ ਲਈ ਸਭ ਤੋਂ ਵਧੀਆ ਕੀ ਹੈ, ਜੋ ਤੁਹਾਨੂੰ ਉਸ ਰਾਹ ਦੀ ਅਗਵਾਈ ਕਰਦਾ ਹੈ ਜਿਸ ਰਾਹ ਤੁਹਾਨੂੰ ਜਾਣਾ ਚਾਹੀਦਾ ਹੈ।</w:t>
      </w:r>
    </w:p>
    <w:p/>
    <w:p>
      <w:r xmlns:w="http://schemas.openxmlformats.org/wordprocessingml/2006/main">
        <w:t xml:space="preserve">2. ਕਹਾਉਤਾਂ 3:5-6,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੧ ਸਮੂਏਲ 6:13 ਅਤੇ ਬੈਤਸ਼ਮਸ਼ ਦੇ ਲੋਕ ਘਾਟੀ ਵਿੱਚ ਆਪਣੀ ਕਣਕ ਦੀ ਵਾਢੀ ਕਰ ਰਹੇ ਸਨ ਅਤੇ ਉਨ੍ਹਾਂ ਨੇ ਆਪਣੀਆਂ ਅੱਖਾਂ ਚੁੱਕ ਕੇ ਕਿਸ਼ਤੀ ਨੂੰ ਵੇਖਿਆ ਅਤੇ ਉਹ ਨੂੰ ਵੇਖ ਕੇ ਅਨੰਦ ਹੋਏ।</w:t>
      </w:r>
    </w:p>
    <w:p/>
    <w:p>
      <w:r xmlns:w="http://schemas.openxmlformats.org/wordprocessingml/2006/main">
        <w:t xml:space="preserve">ਬੈਤਸ਼ਮਸ਼ ਦੇ ਲੋਕ ਘਾਟੀ ਵਿੱਚ ਕਣਕ ਦੀ ਵਾਢੀ ਕਰ ਰਹੇ ਸਨ ਜਦੋਂ ਉਨ੍ਹਾਂ ਨੇ ਅਚਾਨਕ ਕਿਸ਼ਤੀ ਨੂੰ ਦੇਖਿਆ ਅਤੇ ਖੁਸ਼ੀ ਨਾਲ ਭਰ ਗਏ।</w:t>
      </w:r>
    </w:p>
    <w:p/>
    <w:p>
      <w:r xmlns:w="http://schemas.openxmlformats.org/wordprocessingml/2006/main">
        <w:t xml:space="preserve">1. ਪਰਮੇਸ਼ੁਰ ਦੀ ਮੌਜੂਦਗੀ ਖੁਸ਼ੀ ਲਿਆਉਂਦੀ ਹੈ: 1 ਸਮੂਏਲ 6:13 'ਤੇ ਪ੍ਰਤੀਬਿੰਬ</w:t>
      </w:r>
    </w:p>
    <w:p/>
    <w:p>
      <w:r xmlns:w="http://schemas.openxmlformats.org/wordprocessingml/2006/main">
        <w:t xml:space="preserve">2. ਤੁਹਾਡੇ ਕੋਲ ਜੋ ਵੀ ਹੈ ਉਸ ਵਿੱਚ ਆਨੰਦ ਮਾਣੋ: 1 ਸਮੂਏਲ 6:13 ਉੱਤੇ ਪ੍ਰਤੀਬਿੰਬ</w:t>
      </w:r>
    </w:p>
    <w:p/>
    <w:p>
      <w:r xmlns:w="http://schemas.openxmlformats.org/wordprocessingml/2006/main">
        <w:t xml:space="preserve">1. ਰੋਮੀਆਂ 15:13 - ਉਮੀਦ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ਯਸਾਯਾਹ 35:10 - ਅਤੇ ਯਹੋਵਾਹ ਦੇ ਨਿਸਤਾਰੇ ਵਾਲੇ ਵਾਪਸ ਆਉਣਗੇ, ਅਤੇ ਆਪਣੇ ਸਿਰਾਂ ਉੱਤੇ ਗੀਤਾਂ ਅਤੇ ਸਦੀਵੀ ਖੁਸ਼ੀ ਦੇ ਨਾਲ ਸੀਯੋਨ ਵਿੱਚ ਆਉਣਗੇ: ਉਹ ਖੁਸ਼ੀ ਅਤੇ ਅਨੰਦ ਪ੍ਰਾਪਤ ਕਰਨਗੇ, ਅਤੇ ਗਮ ਅਤੇ ਹਉਕਾ ਦੂਰ ਹੋ ਜਾਵੇਗਾ.</w:t>
      </w:r>
    </w:p>
    <w:p/>
    <w:p>
      <w:r xmlns:w="http://schemas.openxmlformats.org/wordprocessingml/2006/main">
        <w:t xml:space="preserve">੧ ਸਮੂਏਲ 6:14 ਅਤੇ ਗੱਡਾ ਬੈਤਸ਼ਮੀ ਯਹੋਸ਼ੁਆ ਦੇ ਖੇਤ ਵਿੱਚ ਆਇਆ ਅਤੇ ਉੱਥੇ ਖਲੋ ਗਿਆ, ਜਿੱਥੇ ਇੱਕ ਵੱਡਾ ਪੱਥਰ ਸੀ ਅਤੇ ਉਨ੍ਹਾਂ ਨੇ ਗੱਡੇ ਦੀ ਲੱਕੜੀ ਨੂੰ ਤੋੜਿਆ ਅਤੇ ਗਾਈ ਨੂੰ ਯਹੋਵਾਹ ਦੇ ਅੱਗੇ ਹੋਮ ਦੀ ਭੇਟ ਚੜ੍ਹਾਈ।</w:t>
      </w:r>
    </w:p>
    <w:p/>
    <w:p>
      <w:r xmlns:w="http://schemas.openxmlformats.org/wordprocessingml/2006/main">
        <w:t xml:space="preserve">ਨੇਮ ਦੇ ਸੰਦੂਕ ਨੂੰ ਲੈ ਕੇ ਜਾ ਰਹੀ ਇੱਕ ਗੱਡੀ ਜੋਸ਼ੁਆ ਨਾਮ ਦੇ ਇੱਕ ਬੈਤਸ਼ਮੀ ਦੇ ਖੇਤ ਵਿੱਚ ਰੁਕੀ ਅਤੇ ਉੱਥੇ ਇੱਕ ਵੱਡਾ ਪੱਥਰ ਮਿਲਿਆ। ਕਾਰਟ ਦੀ ਲੱਕੜ ਨੂੰ ਫਿਰ ਯਹੋਵਾਹ ਨੂੰ ਹੋਮ ਦੀ ਭੇਟ ਚੜ੍ਹਾਉਣ ਲਈ ਵਰਤਿਆ ਜਾਂਦਾ ਸੀ।</w:t>
      </w:r>
    </w:p>
    <w:p/>
    <w:p>
      <w:r xmlns:w="http://schemas.openxmlformats.org/wordprocessingml/2006/main">
        <w:t xml:space="preserve">1. ਔਖੇ ਸਮਿਆਂ ਵਿੱਚ ਵਿਸ਼ਵਾਸ ਦਾ ਮੁੱਲ</w:t>
      </w:r>
    </w:p>
    <w:p/>
    <w:p>
      <w:r xmlns:w="http://schemas.openxmlformats.org/wordprocessingml/2006/main">
        <w:t xml:space="preserve">2. ਪਰਮਾਤਮਾ ਨੂੰ ਦੇਣ ਦੀ ਸ਼ਕਤੀ</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ਫ਼ਿਲਿੱਪੀਆਂ 4:18 - "ਮੈਨੂੰ ਪੂਰਾ ਭੁਗਤਾਨ ਪ੍ਰਾਪਤ ਹੋਇਆ ਹੈ, ਅਤੇ ਹੋਰ ਵੀ; ਮੈਂ ਭਰਿਆ ਹੋਇਆ ਹਾਂ, ਇਪਾਫ੍ਰੋਡੀਟਸ ਤੋਂ ਤੁਹਾਡੇ ਦੁਆਰਾ ਭੇਜੇ ਗਏ ਤੋਹਫ਼ਿਆਂ ਨੂੰ ਪ੍ਰਾਪਤ ਕਰਕੇ, ਇੱਕ ਸੁਗੰਧਤ ਭੇਟ, ਇੱਕ ਬਲੀਦਾਨ ਜੋ ਪ੍ਰਵਾਨਯੋਗ ਅਤੇ ਪਰਮੇਸ਼ੁਰ ਨੂੰ ਪ੍ਰਸੰਨ ਕਰਦਾ ਹੈ।"</w:t>
      </w:r>
    </w:p>
    <w:p/>
    <w:p>
      <w:r xmlns:w="http://schemas.openxmlformats.org/wordprocessingml/2006/main">
        <w:t xml:space="preserve">1 ਸਮੂਏਲ 6:15 ਅਤੇ ਲੇਵੀਆਂ ਨੇ ਯਹੋਵਾਹ ਦੇ ਸੰਦੂਕ ਨੂੰ ਅਤੇ ਉਸ ਦੇ ਨਾਲ ਦੀ ਖਜ਼ਾਨਾ ਜਿਸ ਵਿੱਚ ਸੋਨੇ ਦੇ ਗਹਿਣੇ ਸਨ, ਉਤਾਰ ਕੇ ਵੱਡੇ ਪੱਥਰ ਉੱਤੇ ਰੱਖ ਦਿੱਤਾ ਅਤੇ ਬੈਤਸ਼ਮਸ਼ ਦੇ ਮਨੁੱਖਾਂ ਨੇ ਹੋਮ ਦੀਆਂ ਭੇਟਾਂ ਅਤੇ ਬਲੀਆਂ ਚੜ੍ਹਾਈਆਂ। ਉਸੇ ਦਿਨ ਯਹੋਵਾਹ ਲਈ।</w:t>
      </w:r>
    </w:p>
    <w:p/>
    <w:p>
      <w:r xmlns:w="http://schemas.openxmlformats.org/wordprocessingml/2006/main">
        <w:t xml:space="preserve">ਲੇਵੀਆਂ ਨੇ ਯਹੋਵਾਹ ਦੇ ਸੰਦੂਕ ਅਤੇ ਖਜ਼ਾਨੇ ਨੂੰ ਸੋਨੇ ਦੇ ਗਹਿਣਿਆਂ ਸਮੇਤ ਲੈ ਲਿਆ ਅਤੇ ਉਨ੍ਹਾਂ ਨੂੰ ਵੱਡੇ ਪੱਥਰ ਉੱਤੇ ਰੱਖ ਦਿੱਤਾ। ਬੈਤਸ਼ਮਸ਼ ਦੇ ਲੋਕਾਂ ਨੇ ਯਹੋਵਾਹ ਨੂੰ ਬਲੀਆਂ ਚੜ੍ਹਾਈਆਂ।</w:t>
      </w:r>
    </w:p>
    <w:p/>
    <w:p>
      <w:r xmlns:w="http://schemas.openxmlformats.org/wordprocessingml/2006/main">
        <w:t xml:space="preserve">1. ਕੁਰਬਾਨੀ ਦੀ ਮਹੱਤਤਾ: ਸਾਡੇ ਜੀਵਨ ਵਿਚ ਕੁਰਬਾਨੀ ਦੇ ਉਦੇਸ਼ ਨੂੰ ਸਮਝਣਾ</w:t>
      </w:r>
    </w:p>
    <w:p/>
    <w:p>
      <w:r xmlns:w="http://schemas.openxmlformats.org/wordprocessingml/2006/main">
        <w:t xml:space="preserve">2. ਪਰਮੇਸ਼ੁਰ ਦੇ ਹੁਕਮਾਂ ਦੀ ਪਾਲਣਾ ਕਰਨਾ: ਯਹੋਵਾਹ ਦੇ ਹੁਕਮਾਂ ਦੀ ਪਾਲਣਾ ਕਰਨਾ</w:t>
      </w:r>
    </w:p>
    <w:p/>
    <w:p>
      <w:r xmlns:w="http://schemas.openxmlformats.org/wordprocessingml/2006/main">
        <w:t xml:space="preserve">1. ਲੇਵੀਟਿਕਸ 7:11-15 - ਇਹ ਸ਼ਾਂਤੀ ਦੀਆਂ ਭੇਟਾਂ ਦੇ ਬਲੀਦਾਨ ਦਾ ਨਿਯਮ ਹੈ ਜੋ ਉਹ ਯਹੋਵਾਹ ਨੂੰ ਭੇਟ ਕਰੇਗਾ। ਅਤੇ ਜੇ ਉਹ ਧੰਨਵਾਦ ਦੇ ਲਈ ਚੜ੍ਹਾਵੇ, ਤਾਂ ਉਸ ਨੂੰ ਧੰਨਵਾਦ ਦੇ ਬਲੀਦਾਨ ਦੇ ਨਾਲ ਤੇਲ ਵਿੱਚ ਰਲੇ ਹੋਏ ਪਤੀਰੀ ਰੋਟੀਆਂ ਅਤੇ ਤੇਲ ਨਾਲ ਮਸਹ ਕੀਤੇ ਹੋਏ ਬੇਖਮੀਰੀ ਰੋਟੀਆਂ ਅਤੇ ਤੇਲ ਵਿੱਚ ਭਿੱਜੀਆਂ, ਮੈਦੇ ਦੀਆਂ, ਤਲੀਆਂ ਹੋਈਆਂ ਰੋਟੀਆਂ ਚੜ੍ਹਾਉਣੀਆਂ ਚਾਹੀਦੀਆਂ ਹਨ। ਰੋਟੀਆਂ ਤੋਂ ਇਲਾਵਾ, ਉਹ ਆਪਣੀ ਸੁੱਖ-ਸਾਂਦ ਦੀਆਂ ਭੇਟਾਂ ਦੇ ਧੰਨਵਾਦ ਦੇ ਬਲੀਦਾਨ ਦੇ ਨਾਲ ਖਮੀਰ ਵਾਲੀ ਰੋਟੀ ਵੀ ਚੜ੍ਹਾਵੇ। ਅਤੇ ਉਹ ਉਸ ਵਿੱਚੋਂ ਇੱਕ ਸਾਰੀ ਭੇਟਾ ਵਿੱਚੋਂ ਯਹੋਵਾਹ ਨੂੰ ਚੜ੍ਹਾਵੇ ਅਤੇ ਸੁੱਖ-ਸਾਂਦ ਦੀਆਂ ਭੇਟਾਂ ਦਾ ਲਹੂ ਛਿੜਕਣ ਵਾਲੇ ਜਾਜਕ ਦਾ ਹੋਵੇਗਾ। ਅਤੇ ਧੰਨਵਾਦ ਲਈ ਉਸਦੀ ਸੁੱਖ-ਸਾਂਦ ਦੀਆਂ ਭੇਟਾਂ ਦਾ ਮਾਸ ਉਸੇ ਦਿਨ ਖਾਧਾ ਜਾਣਾ ਚਾਹੀਦਾ ਹੈ ਜਿਸ ਦਿਨ ਇਹ ਚੜ੍ਹਾਇਆ ਜਾਂਦਾ ਹੈ। ਉਹ ਸਵੇਰ ਤੱਕ ਇਸ ਵਿੱਚੋਂ ਕੁਝ ਵੀ ਨਹੀਂ ਛੱਡੇਗਾ।</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੧ ਸਮੂਏਲ 6:16 ਅਤੇ ਜਦ ਫ਼ਲਿਸਤੀਆਂ ਦੇ ਪੰਜਾਂ ਸਰਦਾਰਾਂ ਨੇ ਉਹ ਨੂੰ ਵੇਖਿਆ ਤਾਂ ਉਹ ਉਸੇ ਦਿਨ ਅਕਰੋਨ ਨੂੰ ਮੁੜੇ।</w:t>
      </w:r>
    </w:p>
    <w:p/>
    <w:p>
      <w:r xmlns:w="http://schemas.openxmlformats.org/wordprocessingml/2006/main">
        <w:t xml:space="preserve">ਫ਼ਲਿਸਤੀਆਂ ਦੇ ਪੰਜਾਂ ਸਰਦਾਰਾਂ ਨੇ ਨੇਮ ਦੇ ਸੰਦੂਕ ਨੂੰ ਦੇਖਿਆ ਅਤੇ ਉਸੇ ਦਿਨ ਏਕਰੋਨ ਵਾਪਸ ਆ ਗਏ।</w:t>
      </w:r>
    </w:p>
    <w:p/>
    <w:p>
      <w:r xmlns:w="http://schemas.openxmlformats.org/wordprocessingml/2006/main">
        <w:t xml:space="preserve">1. ਸੰਦੂਕ ਦੀ ਸ਼ਕਤੀ: ਕਿਵੇਂ ਪਵਿੱਤਰ ਦੀ ਮੌਜੂਦਗੀ ਪਰਮੇਸ਼ੁਰ ਦੀ ਪਵਿੱਤਰਤਾ ਨੂੰ ਪ੍ਰਗਟ ਕਰਦੀ ਹੈ</w:t>
      </w:r>
    </w:p>
    <w:p/>
    <w:p>
      <w:r xmlns:w="http://schemas.openxmlformats.org/wordprocessingml/2006/main">
        <w:t xml:space="preserve">2. ਘਰ ਦਾ ਸਫ਼ਰ: ਕਿਵੇਂ ਪਰਮੇਸ਼ੁਰ ਦੀ ਆਗਿਆਕਾਰੀ ਸਾਨੂੰ ਧਾਰਮਿਕਤਾ ਵੱਲ ਲੈ ਜਾਂਦੀ ਹੈ</w:t>
      </w:r>
    </w:p>
    <w:p/>
    <w:p>
      <w:r xmlns:w="http://schemas.openxmlformats.org/wordprocessingml/2006/main">
        <w:t xml:space="preserve">1. ਕੂਚ 25:10-22 - ਨੇਮ ਦੇ ਸੰਦੂਕ ਨੂੰ ਕਿਵੇਂ ਬਣਾਉਣਾ ਹੈ ਬਾਰੇ ਨਿਰਦੇਸ਼</w:t>
      </w:r>
    </w:p>
    <w:p/>
    <w:p>
      <w:r xmlns:w="http://schemas.openxmlformats.org/wordprocessingml/2006/main">
        <w:t xml:space="preserve">2. ਯਹੋਸ਼ੁਆ 6:20-22 - ਨੇਮ ਦੇ ਸੰਦੂਕ ਦੀ ਮੌਜੂਦਗੀ ਵਿੱਚ ਯਰੀਕੋ ਦੀਆਂ ਕੰਧਾਂ ਡਿੱਗ ਗਈਆਂ</w:t>
      </w:r>
    </w:p>
    <w:p/>
    <w:p>
      <w:r xmlns:w="http://schemas.openxmlformats.org/wordprocessingml/2006/main">
        <w:t xml:space="preserve">1 ਸਮੂਏਲ 6:17 ਅਤੇ ਇਹ ਉਹ ਸੋਨੇ ਦੇ ਅੰਬਰ ਹਨ ਜੋ ਫਲਿਸਤੀਆਂ ਨੇ ਯਹੋਵਾਹ ਦੇ ਅੱਗੇ ਦੋਸ਼ ਦੀ ਭੇਟ ਵਜੋਂ ਵਾਪਸ ਕੀਤੇ ਸਨ। ਇੱਕ ਅਸ਼ਦੋਦ ਲਈ, ਇੱਕ ਗਾਜ਼ਾ ਲਈ, ਇੱਕ ਅਸਕਲੋਨ ਲਈ, ਇੱਕ ਗਥ ਲਈ, ਇੱਕ ਇੱਕਰੋਨ ਲਈ;</w:t>
      </w:r>
    </w:p>
    <w:p/>
    <w:p>
      <w:r xmlns:w="http://schemas.openxmlformats.org/wordprocessingml/2006/main">
        <w:t xml:space="preserve">ਫ਼ਲਿਸਤੀਆਂ ਨੇ ਅਸ਼ਦੋਦ, ਗਾਜ਼ਾ, ਅਸਕਲੋਨ, ਗਥ ਅਤੇ ਏਕਰੋਨ ਦੇ ਪੰਜਾਂ ਸ਼ਹਿਰਾਂ ਵਿੱਚੋਂ ਹਰੇਕ ਲਈ ਇੱਕ, ਇੱਕ ਦੋਸ਼ ਦੀ ਭੇਟ ਵਜੋਂ ਯਹੋਵਾਹ ਨੂੰ ਸੋਨੇ ਦੇ ਸ਼ੀਸ਼ੇ ਵਾਪਸ ਕੀਤੇ।</w:t>
      </w:r>
    </w:p>
    <w:p/>
    <w:p>
      <w:r xmlns:w="http://schemas.openxmlformats.org/wordprocessingml/2006/main">
        <w:t xml:space="preserve">1. ਪ੍ਰਮਾਤਮਾ ਤੋਬਾ ਦੀ ਬੇਨਤੀ ਕਰਦਾ ਹੈ: ਫਲਿਸਤੀਆਂ ਦੀ ਗੁਨਾਹ ਦੀ ਪੇਸ਼ਕਸ਼</w:t>
      </w:r>
    </w:p>
    <w:p/>
    <w:p>
      <w:r xmlns:w="http://schemas.openxmlformats.org/wordprocessingml/2006/main">
        <w:t xml:space="preserve">2. ਪਸ਼ਚਾਤਾਪ ਦੀ ਸ਼ਕਤੀ: ਪਰਮੇਸ਼ੁਰ ਨੂੰ ਫ਼ਲਿਸਤੀਆਂ ਦਾ ਜਵਾਬ</w:t>
      </w:r>
    </w:p>
    <w:p/>
    <w:p>
      <w:r xmlns:w="http://schemas.openxmlformats.org/wordprocessingml/2006/main">
        <w:t xml:space="preserve">1. 2 ਕੁਰਿੰਥੀਆਂ 7:10 - ਕਿਉਂਕਿ ਈਸ਼ਵਰੀ ਸੋਗ ਇੱਕ ਤੋਬਾ ਪੈਦਾ ਕਰਦਾ ਹੈ ਜੋ ਬਿਨਾਂ ਪਛਤਾਵੇ ਦੇ ਮੁਕਤੀ ਵੱਲ ਲੈ ਜਾਂਦਾ ਹੈ, ਜਦੋਂ ਕਿ ਸੰਸਾਰਕ ਸੋਗ ਮੌਤ ਪੈਦਾ ਕਰਦਾ ਹੈ।</w:t>
      </w:r>
    </w:p>
    <w:p/>
    <w:p>
      <w:r xmlns:w="http://schemas.openxmlformats.org/wordprocessingml/2006/main">
        <w:t xml:space="preserve">2. ਲੂਕਾ 3:8 - ਇਸ ਲਈ ਤੋਬਾ ਕਰਨ ਦੇ ਯੋਗ ਫਲ ਦਿਓ, ਅਤੇ ਆਪਣੇ ਆਪ ਨੂੰ ਇਹ ਨਾ ਕਹਿਣਾ ਸ਼ੁਰੂ ਕਰੋ ਕਿ ਅਬਰਾਹਾਮ ਸਾਡਾ ਪਿਤਾ ਹੈ। ਕਿਉਂਕਿ ਮੈਂ ਤੁਹਾਨੂੰ ਆਖਦਾ ਹਾਂ ਕਿ ਪਰਮੇਸ਼ੁਰ ਇਨ੍ਹਾਂ ਪੱਥਰਾਂ ਤੋਂ ਅਬਰਾਹਾਮ ਲਈ ਬੱਚੇ ਪੈਦਾ ਕਰਨ ਦੇ ਯੋਗ ਹੈ।</w:t>
      </w:r>
    </w:p>
    <w:p/>
    <w:p>
      <w:r xmlns:w="http://schemas.openxmlformats.org/wordprocessingml/2006/main">
        <w:t xml:space="preserve">1 ਸਮੂਏਲ 6:18 ਅਤੇ ਸੋਨੇ ਦਾ ਚੂਹਾ, ਫ਼ਲਿਸਤੀਆਂ ਦੇ ਸਾਰੇ ਸ਼ਹਿਰਾਂ ਦੀ ਗਿਣਤੀ ਦੇ ਅਨੁਸਾਰ, ਜੋ ਕਿ ਪੰਜਾਂ ਪ੍ਰਭੂਆਂ ਦੇ ਸਨ, ਦੋਵੇਂ ਵਾੜ ਵਾਲੇ ਸ਼ਹਿਰਾਂ ਅਤੇ ਪਿੰਡਾਂ ਦੇ, ਇੱਥੋਂ ਤੱਕ ਕਿ ਹਾਬਲ ਦੇ ਵੱਡੇ ਪੱਥਰ ਤੀਕ, ਜਿਸ ਉੱਤੇ ਉਨ੍ਹਾਂ ਨੇ ਪਹਾੜ ਰੱਖਿਆ ਸੀ। ਯਹੋਵਾਹ ਦਾ ਸੰਦੂਕ: ਬੈਤਸ਼ਮੀ ਯਹੋਸ਼ੁਆ ਦੇ ਖੇਤ ਵਿੱਚ ਅੱਜ ਤੱਕ ਕਿਹੜਾ ਪੱਥਰ ਬਚਿਆ ਹੈ।</w:t>
      </w:r>
    </w:p>
    <w:p/>
    <w:p>
      <w:r xmlns:w="http://schemas.openxmlformats.org/wordprocessingml/2006/main">
        <w:t xml:space="preserve">ਫ਼ਲਿਸਤੀਆਂ ਦੇ ਪੰਜ ਸੁਆਮੀ ਸਨ ਅਤੇ ਯਹੋਵਾਹ ਨੇ ਉਨ੍ਹਾਂ ਨੂੰ ਸੁਨਹਿਰੀ ਚੂਹੇ ਦਿੱਤੇ ਸਨ ਜੋ ਉਨ੍ਹਾਂ ਦੇ ਮਾਲਕਾਂ ਦੇ ਸ਼ਹਿਰਾਂ ਦੀ ਗਿਣਤੀ ਦੇ ਅਨੁਸਾਰ ਸਨ। ਯਹੋਵਾਹ ਦਾ ਸੰਦੂਕ ਯਹੋਸ਼ੁਆ, ਬੈਤਸ਼ਮੀ ਦੇ ਖੇਤ ਵਿੱਚ ਇੱਕ ਵੱਡੇ ਪੱਥਰ ਉੱਤੇ ਰੱਖਿਆ ਗਿਆ ਸੀ, ਉਹ ਪੱਥਰ ਅੱਜ ਵੀ ਮੌਜੂਦ ਹੈ।</w:t>
      </w:r>
    </w:p>
    <w:p/>
    <w:p>
      <w:r xmlns:w="http://schemas.openxmlformats.org/wordprocessingml/2006/main">
        <w:t xml:space="preserve">1. ਸਾਡੇ ਜੀਵਨ ਵਿੱਚ ਪ੍ਰਭੂ ਦੀ ਪ੍ਰਭੂਸੱਤਾ ਨੂੰ ਪਛਾਣਨਾ</w:t>
      </w:r>
    </w:p>
    <w:p/>
    <w:p>
      <w:r xmlns:w="http://schemas.openxmlformats.org/wordprocessingml/2006/main">
        <w:t xml:space="preserve">2. ਕਿਵੇਂ ਯਹੋਵਾਹ ਦੇ ਸੰਦੂਕ ਨੇ ਫਲਿਸਤੀਆਂ ਨੂੰ ਅਸੀਸ ਦਿੱਤੀ</w:t>
      </w:r>
    </w:p>
    <w:p/>
    <w:p>
      <w:r xmlns:w="http://schemas.openxmlformats.org/wordprocessingml/2006/main">
        <w:t xml:space="preserve">1. ਯਹੋਸ਼ੁਆ 24:15 - "ਅਤੇ ਜੇ ਤੁਹਾਨੂੰ ਯਹੋਵਾਹ ਦੀ ਸੇਵਾ ਕਰਨੀ ਬੁਰੀ ਲੱਗਦੀ ਹੈ, ਤਾਂ ਅੱਜ ਤੁਹਾਨੂੰ ਚੁਣੋ ਕਿ ਤੁਸੀਂ ਕਿਸ ਦੀ ਸੇਵਾ ਕਰੋਗੇ; ਭਾਵੇਂ ਉਹ ਦੇਵਤੇ ਜਿਨ੍ਹਾਂ ਦੀ ਸੇਵਾ ਤੁਹਾਡੇ ਪਿਉ-ਦਾਦਿਆਂ ਨੇ ਹੜ੍ਹ ਦੇ ਦੂਜੇ ਪਾਸੇ ਕੀਤੀ ਸੀ, ਜਾਂ ਦੇਵਤਿਆਂ ਦੀ। ਅਮੋਰੀਆਂ, ਜਿਨ੍ਹਾਂ ਦੇ ਦੇਸ਼ ਵਿੱਚ ਤੁਸੀਂ ਰਹਿੰਦੇ ਹੋ, ਪਰ ਮੈਂ ਅਤੇ ਮੇਰੇ ਘਰਾਣੇ ਲਈ, ਅਸੀਂ ਯਹੋਵਾਹ ਦੀ ਸੇਵਾ ਕਰਾਂਗੇ।"</w:t>
      </w:r>
    </w:p>
    <w:p/>
    <w:p>
      <w:r xmlns:w="http://schemas.openxmlformats.org/wordprocessingml/2006/main">
        <w:t xml:space="preserve">2. 1 ਪਤਰਸ 2:9 - "ਪਰ ਤੁਸੀਂ ਇੱਕ ਚੁਣੀ ਹੋਈ ਪੀੜ੍ਹੀ, ਇੱਕ ਸ਼ਾਹੀ ਪੁਜਾਰੀ ਮੰਡਲ, ਇੱਕ ਪਵਿੱਤਰ ਕੌਮ, ਇੱਕ ਅਜੀਬ ਲੋਕ ਹੋ; ਤਾਂ ਜੋ ਤੁਸੀਂ ਉਸ ਦੀ ਉਸਤਤ ਕਰੋ ਜਿਸਨੇ ਤੁਹਾਨੂੰ ਹਨੇਰੇ ਵਿੱਚੋਂ ਆਪਣੇ ਅਦਭੁਤ ਚਾਨਣ ਵਿੱਚ ਬੁਲਾਇਆ ਹੈ।"</w:t>
      </w:r>
    </w:p>
    <w:p/>
    <w:p>
      <w:r xmlns:w="http://schemas.openxmlformats.org/wordprocessingml/2006/main">
        <w:t xml:space="preserve">੧ ਸਮੂਏਲ 6:19 ਅਤੇ ਉਸ ਨੇ ਬੈਤਸ਼ਮਸ਼ ਦੇ ਬੰਦਿਆਂ ਨੂੰ ਮਾਰਿਆ ਕਿਉਂ ਜੋ ਉਨ੍ਹਾਂ ਨੇ ਯਹੋਵਾਹ ਦੇ ਸੰਦੂਕ ਵਿੱਚ ਨਿਗਾਹ ਮਾਰੀ ਸੀ ਅਤੇ ਉਸ ਨੇ ਲੋਕਾਂ ਵਿੱਚੋਂ ਪੰਜਾਹ ਹਜ਼ਾਰ ਸਾਢੇ ਦਸ ਆਦਮੀਆਂ ਨੂੰ ਮਾਰਿਆ ਅਤੇ ਲੋਕ ਵਿਰਲਾਪ ਕਰਨ ਲੱਗੇ ਕਿਉਂ ਜੋ ਯਹੋਵਾਹ ਨੇ ਬਹੁਤਿਆਂ ਨੂੰ ਮਾਰਿਆ ਸੀ। ਇੱਕ ਮਹਾਨ ਕਤਲੇਆਮ ਦੇ ਨਾਲ ਲੋਕ.</w:t>
      </w:r>
    </w:p>
    <w:p/>
    <w:p>
      <w:r xmlns:w="http://schemas.openxmlformats.org/wordprocessingml/2006/main">
        <w:t xml:space="preserve">ਯਹੋਵਾਹ ਨੇ ਬੈਤਸ਼ਮੇਸ਼ ਦੇ ਬੰਦਿਆਂ ਨੂੰ ਇੱਕ ਵੱਡੇ ਵੱਢੇ ਨਾਲ ਮਾਰਿਆ ਅਤੇ ਉਨ੍ਹਾਂ ਵਿੱਚੋਂ 50,070 ਨੂੰ ਯਹੋਵਾਹ ਦੇ ਸੰਦੂਕ ਵਿੱਚ ਵੇਖਣ ਲਈ ਮਾਰ ਦਿੱਤਾ।</w:t>
      </w:r>
    </w:p>
    <w:p/>
    <w:p>
      <w:r xmlns:w="http://schemas.openxmlformats.org/wordprocessingml/2006/main">
        <w:t xml:space="preserve">1. ਯਹੋਵਾਹ ਦਾ ਕ੍ਰੋਧ: ਬੈਤਸ਼ਮੇਸ਼ ਦੀ ਸਜ਼ਾ ਤੋਂ ਸਿੱਖਣਾ</w:t>
      </w:r>
    </w:p>
    <w:p/>
    <w:p>
      <w:r xmlns:w="http://schemas.openxmlformats.org/wordprocessingml/2006/main">
        <w:t xml:space="preserve">2. ਯਹੋਵਾਹ ਦੀ ਪਵਿੱਤਰਤਾ: ਪ੍ਰਭੂ ਦੀ ਸ਼ਕਤੀ ਅਤੇ ਸੀਮਾਵਾਂ ਦਾ ਆਦਰ ਕਰਨਾ</w:t>
      </w:r>
    </w:p>
    <w:p/>
    <w:p>
      <w:r xmlns:w="http://schemas.openxmlformats.org/wordprocessingml/2006/main">
        <w:t xml:space="preserve">1. ਕੂਚ 25:10-22 - ਪਰਮੇਸ਼ੁਰ ਨੇ ਮੂਸਾ ਨੂੰ ਨੇਮ ਦੇ ਸੰਦੂਕ ਨੂੰ ਬਣਾਉਣ ਦਾ ਹੁਕਮ ਦਿੱਤਾ।</w:t>
      </w:r>
    </w:p>
    <w:p/>
    <w:p>
      <w:r xmlns:w="http://schemas.openxmlformats.org/wordprocessingml/2006/main">
        <w:t xml:space="preserve">2. ਇਬਰਾਨੀਆਂ 10:19-22 - ਸੱਚੇ ਦਿਲ ਅਤੇ ਵਿਸ਼ਵਾਸ ਦੇ ਪੂਰੇ ਭਰੋਸੇ ਨਾਲ ਪਰਮੇਸ਼ੁਰ ਦੇ ਨੇੜੇ ਜਾਣਾ।</w:t>
      </w:r>
    </w:p>
    <w:p/>
    <w:p>
      <w:r xmlns:w="http://schemas.openxmlformats.org/wordprocessingml/2006/main">
        <w:t xml:space="preserve">੧ ਸਮੂਏਲ 6:20 ਅਤੇ ਬੈਤਸ਼ਮਸ਼ ਦੇ ਮਨੁੱਖਾਂ ਨੇ ਆਖਿਆ, ਇਸ ਪਵਿੱਤਰ ਯਹੋਵਾਹ ਪਰਮੇਸ਼ੁਰ ਦੇ ਅੱਗੇ ਕੌਣ ਖੜਾ ਹੋ ਸੱਕਦਾ ਹੈ? ਅਤੇ ਉਹ ਸਾਡੇ ਵਿੱਚੋਂ ਕਿਸ ਕੋਲ ਜਾਵੇਗਾ?</w:t>
      </w:r>
    </w:p>
    <w:p/>
    <w:p>
      <w:r xmlns:w="http://schemas.openxmlformats.org/wordprocessingml/2006/main">
        <w:t xml:space="preserve">ਬੈਤਸ਼ਮੇਸ਼ ਦੇ ਆਦਮੀਆਂ ਨੇ ਪਰਮੇਸ਼ੁਰ ਦੀ ਸ਼ਕਤੀ ਨੂੰ ਪਛਾਣ ਲਿਆ ਅਤੇ ਸਵਾਲ ਕੀਤਾ ਕਿ ਉਸ ਦੇ ਅੱਗੇ ਕੌਣ ਖੜ੍ਹਾ ਹੋ ਸਕਦਾ ਹੈ।</w:t>
      </w:r>
    </w:p>
    <w:p/>
    <w:p>
      <w:r xmlns:w="http://schemas.openxmlformats.org/wordprocessingml/2006/main">
        <w:t xml:space="preserve">1. ਪਰਮੇਸ਼ੁਰ ਅੱਗੇ ਕੌਣ ਖੜ੍ਹਾ ਹੋ ਸਕਦਾ ਹੈ?</w:t>
      </w:r>
    </w:p>
    <w:p/>
    <w:p>
      <w:r xmlns:w="http://schemas.openxmlformats.org/wordprocessingml/2006/main">
        <w:t xml:space="preserve">2. ਪ੍ਰਭੂ ਦੀ ਸ਼ਕਤੀ ਨੂੰ ਪਛਾਣਨਾ</w:t>
      </w:r>
    </w:p>
    <w:p/>
    <w:p>
      <w:r xmlns:w="http://schemas.openxmlformats.org/wordprocessingml/2006/main">
        <w:t xml:space="preserve">1. ਇਬਰਾਨੀਆਂ 4:13 - "ਅਤੇ ਕੋਈ ਵੀ ਪ੍ਰਾਣੀ ਉਸਦੀ ਨਜ਼ਰ ਤੋਂ ਲੁਕਿਆ ਨਹੀਂ ਹੈ, ਪਰ ਸਭ ਨੰਗੇ ਹਨ ਅਤੇ ਉਸ ਦੀਆਂ ਅੱਖਾਂ ਦੇ ਸਾਹਮਣੇ ਹਨ ਜਿਸ ਨੂੰ ਸਾਨੂੰ ਲੇਖਾ ਦੇਣਾ ਚਾਹੀਦਾ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੧ ਸਮੂਏਲ 6:21 ਅਤੇ ਉਨ੍ਹਾਂ ਨੇ ਕਿਰਯਾਥਯਾਰੀਮ ਦੇ ਵਾਸੀਆਂ ਕੋਲ ਇਹ ਆਖ ਕੇ ਸੰਦੇਸ਼ਵਾਹਕ ਘੱਲੇ, ਕਿ ਫਲਿਸਤੀ ਯਹੋਵਾਹ ਦੇ ਸੰਦੂਕ ਨੂੰ ਫੇਰ ਲਿਆਏ ਹਨ। ਤੁਸੀਂ ਹੇਠਾਂ ਆਓ, ਅਤੇ ਇਸਨੂੰ ਤੁਹਾਡੇ ਕੋਲ ਲਿਆਓ।</w:t>
      </w:r>
    </w:p>
    <w:p/>
    <w:p>
      <w:r xmlns:w="http://schemas.openxmlformats.org/wordprocessingml/2006/main">
        <w:t xml:space="preserve">ਫਲਿਸਤੀਆਂ ਨੇ ਯਹੋਵਾਹ ਦੇ ਸੰਦੂਕ ਨੂੰ ਕਿਰਯਾਥਯਾਰੀਮ ਦੇ ਵਾਸੀਆਂ ਨੂੰ ਵਾਪਸ ਕਰ ਦਿੱਤਾ, ਜਿਨ੍ਹਾਂ ਨੂੰ ਆਉਣ ਅਤੇ ਇਸਨੂੰ ਵਾਪਸ ਲੈਣ ਲਈ ਕਿਹਾ ਗਿਆ ਸੀ।</w:t>
      </w:r>
    </w:p>
    <w:p/>
    <w:p>
      <w:r xmlns:w="http://schemas.openxmlformats.org/wordprocessingml/2006/main">
        <w:t xml:space="preserve">1. ਸ਼ੁਕਰਾਨੇ ਨਾਲ ਪਰਮਾਤਮਾ ਦੇ ਤੋਹਫ਼ੇ ਪ੍ਰਾਪਤ ਕਰੋ</w:t>
      </w:r>
    </w:p>
    <w:p/>
    <w:p>
      <w:r xmlns:w="http://schemas.openxmlformats.org/wordprocessingml/2006/main">
        <w:t xml:space="preserve">2. ਪਰਮੇਸ਼ੁਰ ਦੇ ਵਾਅਦੇ ਭਰੋਸੇਯੋਗ ਹਨ</w:t>
      </w:r>
    </w:p>
    <w:p/>
    <w:p>
      <w:r xmlns:w="http://schemas.openxmlformats.org/wordprocessingml/2006/main">
        <w:t xml:space="preserve">1. ਜ਼ਬੂਰ 50:14 - ਪਰਮੇਸ਼ੁਰ ਨੂੰ ਧੰਨਵਾਦ ਦਾ ਬਲੀਦਾਨ ਚੜ੍ਹਾਓ, ਅਤੇ ਅੱਤ ਮਹਾਨ ਲਈ ਆਪਣੀਆਂ ਸੁੱਖਣਾ ਪੂਰੀਆਂ ਕਰੋ।</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1 ਸਮੂਏਲ 7 ਨੂੰ ਤਿੰਨ ਪੈਰਿਆਂ ਵਿੱਚ ਇਸ ਤਰ੍ਹਾਂ ਸੰਖੇਪ ਕੀਤਾ ਜਾ ਸਕਦਾ ਹੈ, ਸੰਕੇਤਕ ਆਇਤਾਂ ਦੇ ਨਾਲ:</w:t>
      </w:r>
    </w:p>
    <w:p/>
    <w:p>
      <w:r xmlns:w="http://schemas.openxmlformats.org/wordprocessingml/2006/main">
        <w:t xml:space="preserve">ਪੈਰਾ 1: 1 ਸਮੂਏਲ 7: 1-6 ਸਮੂਏਲ ਦੀ ਅਗਵਾਈ ਹੇਠ ਇਜ਼ਰਾਈਲ ਦੇ ਤੋਬਾ ਅਤੇ ਨਵੀਨੀਕਰਨ ਨੂੰ ਪੇਸ਼ ਕਰਦਾ ਹੈ। ਇਸ ਅਧਿਆਇ ਵਿੱਚ, ਇਜ਼ਰਾਈਲ ਦੇ ਲੋਕ ਮਿਸਪਾਹ ਵਿੱਚ ਇਕੱਠੇ ਹੋਏ ਅਤੇ ਆਪਣੇ ਪਾਪਾਂ ਦਾ ਇਕਰਾਰ ਕਰਦੇ ਹੋਏ, ਆਪਣੀਆਂ ਮੂਰਤੀਆਂ ਤੋਂ ਦੂਰ ਹੋ ਗਏ ਅਤੇ ਆਪਣੇ ਆਪ ਨੂੰ ਪ੍ਰਭੂ ਨੂੰ ਸੌਂਪ ਦਿੰਦੇ ਹਨ। ਸਮੂਏਲ ਉਨ੍ਹਾਂ ਨੂੰ ਵਰਤ ਅਤੇ ਪ੍ਰਾਰਥਨਾ ਦੇ ਸਮੇਂ ਵਿੱਚ ਅਗਵਾਈ ਕਰਦਾ ਹੈ, ਪਰਮੇਸ਼ੁਰ ਦੀ ਮਾਫ਼ੀ ਅਤੇ ਫ਼ਲਿਸਤੀਨਾਂ ਤੋਂ ਛੁਟਕਾਰਾ ਮੰਗਦਾ ਹੈ ਜਿਨ੍ਹਾਂ ਨੇ ਉਨ੍ਹਾਂ 'ਤੇ ਜ਼ੁਲਮ ਕੀਤੇ ਸਨ। ਇਸਰਾਏਲੀਆਂ ਨੇ ਆਪਣੇ ਵਿਦੇਸ਼ੀ ਦੇਵਤਿਆਂ ਨੂੰ ਹਟਾ ਦਿੱਤਾ ਅਤੇ ਆਪਣੇ ਆਪ ਨੂੰ ਇਕੱਲੇ ਯਹੋਵਾਹ ਦੀ ਸੇਵਾ ਕਰਨ ਲਈ ਵਚਨਬੱਧ ਕੀਤਾ।</w:t>
      </w:r>
    </w:p>
    <w:p/>
    <w:p>
      <w:r xmlns:w="http://schemas.openxmlformats.org/wordprocessingml/2006/main">
        <w:t xml:space="preserve">ਪੈਰਾ 2: 1 ਸਮੂਏਲ 7: 7-11 ਵਿੱਚ ਜਾਰੀ ਰੱਖਦੇ ਹੋਏ, ਇਹ ਉਹਨਾਂ ਦੇ ਤੋਬਾ ਦੇ ਜਵਾਬ ਵਿੱਚ ਪਰਮੇਸ਼ੁਰ ਦੇ ਦਖਲ ਬਾਰੇ ਦੱਸਦਾ ਹੈ। ਜਦੋਂ ਫ਼ਲਿਸਤੀਆਂ ਨੇ ਸੁਣਿਆ ਕਿ ਇਜ਼ਰਾਈਲ ਮਿਸਪਾਹ ਵਿੱਚ ਇਕੱਠੇ ਹੋਏ ਹਨ, ਤਾਂ ਉਹ ਹਮਲਾ ਕਰਨ ਲਈ ਤਿਆਰ ਹਨ। ਹਾਲਾਂਕਿ, ਜਿਵੇਂ ਕਿ ਸਮੂਏਲ ਪਰਮੇਸ਼ੁਰ ਨੂੰ ਹੋਮ ਦੀ ਭੇਟ ਚੜ੍ਹਾਉਂਦਾ ਹੈ, ਉਹ ਫਲਿਸਤੀਆਂ ਦੇ ਵਿਰੁੱਧ ਇੱਕ ਵੱਡੇ ਸ਼ੋਰ ਨਾਲ ਗਰਜਦਾ ਹੈ ਜਿਸ ਨਾਲ ਉਨ੍ਹਾਂ ਵਿੱਚ ਉਲਝਣ ਪੈਦਾ ਹੁੰਦੀ ਹੈ। ਇਜ਼ਰਾਈਲੀ ਇਸ ਮੌਕੇ ਦਾ ਫ਼ਾਇਦਾ ਉਠਾਉਂਦੇ ਹਨ ਅਤੇ ਆਪਣੇ ਦੁਸ਼ਮਣਾਂ ਦਾ ਪਿੱਛਾ ਕਰਦੇ ਹਨ ਅਤੇ ਉਨ੍ਹਾਂ ਨੂੰ ਲੜਾਈ ਵਿਚ ਹਰਾਉਂਦੇ ਹਨ।</w:t>
      </w:r>
    </w:p>
    <w:p/>
    <w:p>
      <w:r xmlns:w="http://schemas.openxmlformats.org/wordprocessingml/2006/main">
        <w:t xml:space="preserve">ਪੈਰਾ 3: 1 ਸਮੂਏਲ 7 ਇੱਕ ਯਾਦਗਾਰੀ ਪੱਥਰ ਵਜੋਂ ਏਬੇਨੇਜ਼ਰ ਦੀ ਸਥਾਪਨਾ ਨਾਲ ਸਮਾਪਤ ਹੁੰਦਾ ਹੈ। 1 ਸਮੂਏਲ 7:12-17 ਵਿੱਚ, ਇਹ ਜ਼ਿਕਰ ਕੀਤਾ ਗਿਆ ਹੈ ਕਿ ਫਲਿਸਤੀਆਂ ਉੱਤੇ ਉਨ੍ਹਾਂ ਦੀ ਜਿੱਤ ਤੋਂ ਬਾਅਦ, ਸਮੂਏਲ ਨੇ ਮਿਸਪਾਹ ਅਤੇ ਸ਼ੇਨ ਦੇ ਵਿਚਕਾਰ ਇੱਕ ਪੱਥਰ ਸਥਾਪਿਤ ਕੀਤਾ ਜਿਸਨੂੰ ਏਬੇਨੇਜ਼ਰ ਕਿਹਾ ਜਾਂਦਾ ਹੈ ਜਿਸਦਾ ਅਰਥ ਹੈ "ਮਦਦ ਦਾ ਪੱਥਰ"। ਇਹ ਇਸ ਗੱਲ ਦੀ ਯਾਦ ਦਿਵਾਉਂਦਾ ਹੈ ਕਿ ਕਿਵੇਂ ਪਰਮੇਸ਼ੁਰ ਨੇ ਉਨ੍ਹਾਂ ਦੇ ਦੁਸ਼ਮਣਾਂ ਨੂੰ ਹਰਾਉਣ ਵਿੱਚ ਮਦਦ ਕੀਤੀ। ਉਦੋਂ ਤੋਂ, ਆਪਣੇ ਜੀਵਨ ਕਾਲ ਦੌਰਾਨ, ਸਮੂਏਲ ਇਜ਼ਰਾਈਲ ਦਾ ਨਿਆਂ ਕਰਨਾ ਜਾਰੀ ਰੱਖਦਾ ਹੈ ਅਤੇ ਵੱਖ-ਵੱਖ ਸ਼ਹਿਰਾਂ ਬੈਥਲ, ਗਿਲਗਾਲ ਅਤੇ ਮਿਜ਼ਪਾਹ ਦੀ ਸਾਲਾਨਾ ਯਾਤਰਾ ਕਰਦਾ ਹੈ ਜਿੱਥੇ ਉਹ ਆਪਣੇ ਲੋਕਾਂ ਲਈ ਨਿਆਂ ਕਰਦਾ ਹੈ।</w:t>
      </w:r>
    </w:p>
    <w:p/>
    <w:p>
      <w:r xmlns:w="http://schemas.openxmlformats.org/wordprocessingml/2006/main">
        <w:t xml:space="preserve">ਸਾਰੰਸ਼ ਵਿੱਚ:</w:t>
      </w:r>
    </w:p>
    <w:p>
      <w:r xmlns:w="http://schemas.openxmlformats.org/wordprocessingml/2006/main">
        <w:t xml:space="preserve">1 ਸਮੂਏਲ 7 ਪੇਸ਼ ਕਰਦਾ ਹੈ:</w:t>
      </w:r>
    </w:p>
    <w:p>
      <w:r xmlns:w="http://schemas.openxmlformats.org/wordprocessingml/2006/main">
        <w:t xml:space="preserve">ਸਮੂਏਲ ਦੀ ਅਗਵਾਈ ਹੇਠ ਇਸਰਾਏਲ ਦਾ ਤੋਬਾ ਅਤੇ ਨਵੀਨੀਕਰਣ;</w:t>
      </w:r>
    </w:p>
    <w:p>
      <w:r xmlns:w="http://schemas.openxmlformats.org/wordprocessingml/2006/main">
        <w:t xml:space="preserve">ਫਲਿਸਤੀਆਂ ਦੇ ਵਿਰੁੱਧ ਪਰਮੇਸ਼ੁਰ ਦਾ ਦਖਲ;</w:t>
      </w:r>
    </w:p>
    <w:p>
      <w:r xmlns:w="http://schemas.openxmlformats.org/wordprocessingml/2006/main">
        <w:t xml:space="preserve">ਇੱਕ ਯਾਦਗਾਰ ਪੱਥਰ ਦੇ ਰੂਪ ਵਿੱਚ ਏਬੇਨੇਜ਼ਰ ਦੀ ਸਥਾਪਨਾ।</w:t>
      </w:r>
    </w:p>
    <w:p/>
    <w:p>
      <w:r xmlns:w="http://schemas.openxmlformats.org/wordprocessingml/2006/main">
        <w:t xml:space="preserve">ਇਸ 'ਤੇ ਜ਼ੋਰ:</w:t>
      </w:r>
    </w:p>
    <w:p>
      <w:r xmlns:w="http://schemas.openxmlformats.org/wordprocessingml/2006/main">
        <w:t xml:space="preserve">ਸਮੂਏਲ ਦੀ ਅਗਵਾਈ ਹੇਠ ਇਸਰਾਏਲ ਦਾ ਤੋਬਾ ਅਤੇ ਨਵੀਨੀਕਰਣ;</w:t>
      </w:r>
    </w:p>
    <w:p>
      <w:r xmlns:w="http://schemas.openxmlformats.org/wordprocessingml/2006/main">
        <w:t xml:space="preserve">ਫਲਿਸਤੀਆਂ ਦੇ ਵਿਰੁੱਧ ਪਰਮੇਸ਼ੁਰ ਦਾ ਦਖਲ;</w:t>
      </w:r>
    </w:p>
    <w:p>
      <w:r xmlns:w="http://schemas.openxmlformats.org/wordprocessingml/2006/main">
        <w:t xml:space="preserve">ਇੱਕ ਯਾਦਗਾਰ ਪੱਥਰ ਦੇ ਰੂਪ ਵਿੱਚ ਏਬੇਨੇਜ਼ਰ ਦੀ ਸਥਾਪਨਾ।</w:t>
      </w:r>
    </w:p>
    <w:p/>
    <w:p>
      <w:r xmlns:w="http://schemas.openxmlformats.org/wordprocessingml/2006/main">
        <w:t xml:space="preserve">ਅਧਿਆਇ ਸਮੂਏਲ ਦੀ ਅਗਵਾਈ ਹੇਠ ਇਜ਼ਰਾਈਲ ਦੇ ਤੋਬਾ ਅਤੇ ਨਵੀਨੀਕਰਨ, ਫਲਿਸਤੀਆਂ ਦੇ ਵਿਰੁੱਧ ਉਨ੍ਹਾਂ ਦੀਆਂ ਲੜਾਈਆਂ ਵਿੱਚ ਪਰਮੇਸ਼ੁਰ ਦੀ ਦਖਲਅੰਦਾਜ਼ੀ, ਅਤੇ ਇੱਕ ਯਾਦਗਾਰ ਪੱਥਰ ਵਜੋਂ ਏਬੇਨੇਜ਼ਰ ਦੀ ਸਥਾਪਨਾ 'ਤੇ ਕੇਂਦ੍ਰਤ ਕਰਦਾ ਹੈ। 1 ਸਮੂਏਲ 7 ਵਿੱਚ, ਇਜ਼ਰਾਈਲ ਦੇ ਲੋਕ ਮਿਸਪਾਹ ਵਿਖੇ ਇਕੱਠੇ ਹੁੰਦੇ ਹਨ ਜਿੱਥੇ ਉਹ ਆਪਣੇ ਪਾਪਾਂ ਦਾ ਇਕਰਾਰ ਕਰਦੇ ਹਨ, ਆਪਣੇ ਵਿਦੇਸ਼ੀ ਦੇਵਤਿਆਂ ਨੂੰ ਹਟਾਉਂਦੇ ਹਨ, ਅਤੇ ਆਪਣੇ ਆਪ ਨੂੰ ਇਕੱਲੇ ਪ੍ਰਭੂ ਦੀ ਸੇਵਾ ਕਰਨ ਲਈ ਵਚਨਬੱਧ ਕਰਦੇ ਹਨ। ਉਹ ਪਰਮੇਸ਼ੁਰ ਦੀ ਮਾਫ਼ੀ ਅਤੇ ਫ਼ਲਿਸਤੀਆਂ ਦੇ ਜ਼ੁਲਮ ਤੋਂ ਛੁਟਕਾਰਾ ਚਾਹੁੰਦੇ ਹਨ।</w:t>
      </w:r>
    </w:p>
    <w:p/>
    <w:p>
      <w:r xmlns:w="http://schemas.openxmlformats.org/wordprocessingml/2006/main">
        <w:t xml:space="preserve">1 ਸਮੂਏਲ 7 ਵਿੱਚ ਜਾਰੀ ਰੱਖਦੇ ਹੋਏ, ਜਦੋਂ ਫਲਿਸਤੀਆਂ ਨੇ ਮਿਸਪਾਹ ਵਿੱਚ ਇਸਰਾਏਲ ਦੇ ਇਕੱਠੇ ਹੋਣ ਬਾਰੇ ਸੁਣਿਆ, ਤਾਂ ਉਹ ਹਮਲਾ ਕਰਨ ਲਈ ਤਿਆਰ ਹੋ ਗਏ। ਹਾਲਾਂਕਿ, ਜਿਵੇਂ ਕਿ ਸਮੂਏਲ ਪਰਮੇਸ਼ੁਰ ਨੂੰ ਹੋਮ ਦੀ ਭੇਟ ਚੜ੍ਹਾਉਂਦਾ ਹੈ, ਉਹ ਫਲਿਸਤੀਆਂ ਦੇ ਵਿਰੁੱਧ ਗਰਜ ਨਾਲ ਦਖਲਅੰਦਾਜ਼ੀ ਕਰਦਾ ਹੈ ਜਿਸ ਨਾਲ ਉਨ੍ਹਾਂ ਵਿੱਚ ਉਲਝਣ ਪੈਦਾ ਹੁੰਦੀ ਹੈ। ਇਸ ਮੌਕੇ ਦਾ ਫਾਇਦਾ ਉਠਾਉਂਦੇ ਹੋਏ, ਇਜ਼ਰਾਈਲ ਆਪਣੇ ਦੁਸ਼ਮਣਾਂ ਦਾ ਪਿੱਛਾ ਕਰਦਾ ਹੈ ਅਤੇ ਲੜਾਈ ਵਿਚ ਜਿੱਤ ਪ੍ਰਾਪਤ ਕਰਦਾ ਹੈ।</w:t>
      </w:r>
    </w:p>
    <w:p/>
    <w:p>
      <w:r xmlns:w="http://schemas.openxmlformats.org/wordprocessingml/2006/main">
        <w:t xml:space="preserve">1 ਸੈਮੂਅਲ 7 ਸੈਮੂਅਲ ਨੇ ਮਿਜ਼ਪਾਹ ਅਤੇ ਸ਼ੇਨ ਦੇ ਵਿਚਕਾਰ ਇੱਕ ਪੱਥਰ ਸਥਾਪਤ ਕਰਨ ਦੇ ਨਾਲ ਸਮਾਪਤ ਕੀਤਾ ਹੈ ਜਿਸਦਾ ਅਰਥ ਹੈ "ਮਦਦ ਦਾ ਪੱਥਰ" ਏਬੇਨੇਜ਼ਰ ਨੂੰ ਪ੍ਰਤੀਕ ਕਿਹਾ ਜਾਂਦਾ ਹੈ। ਇਹ ਆਉਣ ਵਾਲੀਆਂ ਪੀੜ੍ਹੀਆਂ ਨੂੰ ਯਾਦ ਦਿਵਾਉਣ ਲਈ ਇੱਕ ਯਾਦਗਾਰ ਵਜੋਂ ਕੰਮ ਕਰਦਾ ਹੈ ਕਿ ਕਿਵੇਂ ਪਰਮੇਸ਼ੁਰ ਨੇ ਉਨ੍ਹਾਂ ਦੇ ਦੁਸ਼ਮਣਾਂ ਨੂੰ ਹਰਾਉਣ ਵਿੱਚ ਮਦਦ ਕੀਤੀ। ਆਪਣੇ ਪੂਰੇ ਜੀਵਨ ਕਾਲ ਦੌਰਾਨ, ਸੈਮੂਅਲ ਇਜ਼ਰਾਈਲ ਦਾ ਨਿਰਣਾ ਕਰਨਾ ਜਾਰੀ ਰੱਖਦਾ ਹੈ ਅਤੇ ਵੱਖ-ਵੱਖ ਸ਼ਹਿਰਾਂ ਬੈਥਲ, ਗਿਲਗਾਲ ਅਤੇ ਮਿਜ਼ਪਾਹ ਲਈ ਸਾਲਾਨਾ ਸਰਕਟ 'ਤੇ ਯਾਤਰਾ ਕਰਦਾ ਹੈ ਜਿੱਥੇ ਉਹ ਇਸ ਸਮੇਂ ਦੌਰਾਨ ਇਜ਼ਰਾਈਲ ਦੀ ਅਗਵਾਈ ਕਰਨ ਵਿੱਚ ਉਸਦੀ ਅਗਵਾਈ ਦੀ ਭੂਮਿਕਾ ਦਾ ਪ੍ਰਮਾਣ ਆਪਣੇ ਲੋਕਾਂ ਲਈ ਨਿਆਂ ਪ੍ਰਦਾਨ ਕਰਦਾ ਹੈ।</w:t>
      </w:r>
    </w:p>
    <w:p/>
    <w:p>
      <w:r xmlns:w="http://schemas.openxmlformats.org/wordprocessingml/2006/main">
        <w:t xml:space="preserve">੧ ਸਮੂਏਲ 7:1 ਅਤੇ ਕਿਰਯਾਥਯਾਰੀਮ ਦੇ ਲੋਕ ਆਏ ਅਤੇ ਯਹੋਵਾਹ ਦੇ ਸੰਦੂਕ ਨੂੰ ਚੁੱਕ ਕੇ ਪਹਾੜੀ ਵਿੱਚ ਅਬੀਨਾਦਾਬ ਦੇ ਘਰ ਵਿੱਚ ਲੈ ਆਏ ਅਤੇ ਉਹ ਦੇ ਪੁੱਤਰ ਅਲਆਜ਼ਾਰ ਨੂੰ ਯਹੋਵਾਹ ਦੇ ਸੰਦੂਕ ਦੀ ਸੰਭਾਲ ਲਈ ਪਵਿੱਤਰ ਕੀਤਾ।</w:t>
      </w:r>
    </w:p>
    <w:p/>
    <w:p>
      <w:r xmlns:w="http://schemas.openxmlformats.org/wordprocessingml/2006/main">
        <w:t xml:space="preserve">ਕਿਰਯਾਥਯਾਰੀਮ ਦੇ ਲੋਕ ਯਹੋਵਾਹ ਦੇ ਸੰਦੂਕ ਨੂੰ ਲੈ ਕੇ ਅਬੀਨਾਦਾਬ ਦੇ ਘਰ ਲੈ ਆਏ। ਉਨ੍ਹਾਂ ਨੇ ਅਬੀਨਾਦਾਬ ਦੇ ਪੁੱਤਰ ਅਲਆਜ਼ਾਰ ਨੂੰ ਵੀ ਯਹੋਵਾਹ ਦੇ ਸੰਦੂਕ ਨੂੰ ਰੱਖਣ ਲਈ ਪਵਿੱਤਰ ਕੀਤਾ।</w:t>
      </w:r>
    </w:p>
    <w:p/>
    <w:p>
      <w:r xmlns:w="http://schemas.openxmlformats.org/wordprocessingml/2006/main">
        <w:t xml:space="preserve">1. ਆਗਿਆਕਾਰੀ ਦੀ ਵਫ਼ਾਦਾਰੀ: ਪਰਮੇਸ਼ੁਰ ਦੇ ਹੁਕਮਾਂ ਦੀ ਪਾਲਣਾ ਕਰਨ ਨਾਲ ਬਰਕਤਾਂ ਕਿਵੇਂ ਮਿਲਦੀਆਂ ਹਨ</w:t>
      </w:r>
    </w:p>
    <w:p/>
    <w:p>
      <w:r xmlns:w="http://schemas.openxmlformats.org/wordprocessingml/2006/main">
        <w:t xml:space="preserve">2. ਇੱਕ ਨੇਕ ਦਿਲ ਦੀ ਮਹੱਤਤਾ: ਪਰਮੇਸ਼ੁਰ ਦੀ ਸੇਵਾ ਕਰਨ ਲਈ ਇੱਕ ਸ਼ੁੱਧ ਦਿਲ ਹੋਣਾ ਜ਼ਰੂਰੀ ਹੈ</w:t>
      </w:r>
    </w:p>
    <w:p/>
    <w:p>
      <w:r xmlns:w="http://schemas.openxmlformats.org/wordprocessingml/2006/main">
        <w:t xml:space="preserve">1. 1 ਸਮੂਏਲ 3:1 - ਹੁਣ ਲੜਕਾ ਸਮੂਏਲ ਏਲੀ ਦੀ ਮੌਜੂਦਗੀ ਵਿੱਚ ਪ੍ਰਭੂ ਦੀ ਸੇਵਾ ਕਰ ਰਿਹਾ ਸੀ। ਅਤੇ ਉਨ੍ਹਾਂ ਦਿਨਾਂ ਵਿੱਚ ਪ੍ਰਭੂ ਤੋਂ ਬਚਨ ਦੁਰਲੱਭ ਸੀ, ਦਰਸ਼ਨ ਕਦੇ-ਕਦਾਈਂ ਹੁੰਦੇ ਸਨ।</w:t>
      </w:r>
    </w:p>
    <w:p/>
    <w:p>
      <w:r xmlns:w="http://schemas.openxmlformats.org/wordprocessingml/2006/main">
        <w:t xml:space="preserve">2. ਮੱਤੀ 5:8 - ਧੰਨ ਹਨ ਸ਼ੁੱਧ ਦਿਲ, ਕਿਉਂਕਿ ਉਹ ਪਰਮੇਸ਼ੁਰ ਨੂੰ ਵੇਖਣਗੇ।</w:t>
      </w:r>
    </w:p>
    <w:p/>
    <w:p>
      <w:r xmlns:w="http://schemas.openxmlformats.org/wordprocessingml/2006/main">
        <w:t xml:space="preserve">1 ਸਮੂਏਲ 7:2 ਅਤੇ ਅਜਿਹਾ ਹੋਇਆ, ਜਦੋਂ ਕਿਸ਼ਤੀ ਕਿਰਯਾਥਯਾਰੀਮ ਵਿੱਚ ਠਹਿਰੀ ਤਾਂ ਸਮਾਂ ਲੰਮਾ ਹੋ ਗਿਆ। ਇਸ ਨੂੰ ਵੀਹ ਸਾਲ ਹੋ ਗਏ ਸਨ: ਅਤੇ ਇਸਰਾਏਲ ਦੇ ਸਾਰੇ ਘਰਾਣੇ ਨੇ ਯਹੋਵਾਹ ਦੇ ਅੱਗੇ ਵਿਰਲਾਪ ਕੀਤਾ।</w:t>
      </w:r>
    </w:p>
    <w:p/>
    <w:p>
      <w:r xmlns:w="http://schemas.openxmlformats.org/wordprocessingml/2006/main">
        <w:t xml:space="preserve">ਯਹੋਵਾਹ ਦਾ ਸੰਦੂਕ ਕਿਰਯਾਥਯਾਰੀਮ ਵਿੱਚ ਵੀਹ ਸਾਲਾਂ ਤੱਕ ਰਿਹਾ ਅਤੇ ਇਸਰਾਏਲ ਦੇ ਸਾਰੇ ਲੋਕ ਉਸ ਸਮੇਂ ਦੌਰਾਨ ਯਹੋਵਾਹ ਲਈ ਤਰਸਦੇ ਰਹੇ।</w:t>
      </w:r>
    </w:p>
    <w:p/>
    <w:p>
      <w:r xmlns:w="http://schemas.openxmlformats.org/wordprocessingml/2006/main">
        <w:t xml:space="preserve">1. ਪਰਮਾਤਮਾ ਲਈ ਤਾਂਘ ਦੀ ਸ਼ਕਤੀ</w:t>
      </w:r>
    </w:p>
    <w:p/>
    <w:p>
      <w:r xmlns:w="http://schemas.openxmlformats.org/wordprocessingml/2006/main">
        <w:t xml:space="preserve">2. ਪ੍ਰਭੂ ਦੀ ਉਡੀਕ ਕਰਨੀ</w:t>
      </w:r>
    </w:p>
    <w:p/>
    <w:p>
      <w:r xmlns:w="http://schemas.openxmlformats.org/wordprocessingml/2006/main">
        <w:t xml:space="preserve">1. ਰੋਮੀਆਂ 8:25-27 - ਪਰ ਜੇ ਅਸੀਂ ਉਸ ਚੀਜ਼ ਦੀ ਉਮੀਦ ਕਰਦੇ ਹਾਂ ਜੋ ਅਸੀਂ ਨਹੀਂ ਦੇਖਦੇ, ਤਾਂ ਅਸੀਂ ਧੀਰਜ ਨਾਲ ਇਸ ਦੀ ਉਡੀਕ ਕਰਦੇ ਹਾਂ।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 ਅਤੇ ਜਿਹੜਾ ਦਿਲਾਂ ਦੀ ਖੋਜ ਕਰਦਾ ਹੈ ਉਹ ਜਾਣਦਾ ਹੈ ਕਿ ਆਤਮਾ ਦਾ ਮਨ ਕੀ ਹੈ, ਕਿਉਂਕਿ ਆਤਮਾ ਪਰਮੇਸ਼ੁਰ ਦੀ ਇੱਛਾ ਦੇ ਅਨੁਸਾਰ ਸੰਤਾਂ ਲਈ ਬੇਨਤੀ ਕਰਦਾ ਹੈ।</w:t>
      </w:r>
    </w:p>
    <w:p/>
    <w:p>
      <w:r xmlns:w="http://schemas.openxmlformats.org/wordprocessingml/2006/main">
        <w:t xml:space="preserve">2. ਜ਼ਬੂਰ 25:4-5 - ਹੇ ਯਹੋਵਾਹ, ਮੈਨੂੰ ਆਪਣੇ ਮਾਰਗਾਂ ਬਾਰੇ ਜਾਣੂ ਕਰਾਓ;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੧ ਸਮੂਏਲ 7:3 ਅਤੇ ਸਮੂਏਲ ਨੇ ਇਸਰਾਏਲ ਦੇ ਸਾਰੇ ਘਰਾਣੇ ਨੂੰ ਆਖਿਆ, ਜੇ ਤੁਸੀਂ ਆਪਣੇ ਸਾਰੇ ਮਨਾਂ ਨਾਲ ਯਹੋਵਾਹ ਵੱਲ ਮੁੜੋ ਤਾਂ ਆਪਣੇ ਵਿੱਚੋਂ ਓਪਰੇ ਦੇਵਤਿਆਂ ਅਤੇ ਅਸ਼ਤਾਰੋਥ ਨੂੰ ਦੂਰ ਕਰ ਦਿਓ ਅਤੇ ਆਪਣੇ ਮਨਾਂ ਨੂੰ ਯਹੋਵਾਹ ਲਈ ਤਿਆਰ ਕਰੋ। ਸਿਰਫ਼ ਉਸ ਦੀ ਸੇਵਾ ਕਰੋ ਅਤੇ ਉਹ ਤੁਹਾਨੂੰ ਫ਼ਲਿਸਤੀਆਂ ਦੇ ਹੱਥੋਂ ਛੁਡਾਵੇਗਾ।</w:t>
      </w:r>
    </w:p>
    <w:p/>
    <w:p>
      <w:r xmlns:w="http://schemas.openxmlformats.org/wordprocessingml/2006/main">
        <w:t xml:space="preserve">ਸਮੂਏਲ ਨੇ ਇਜ਼ਰਾਈਲ ਦੇ ਲੋਕਾਂ ਨਾਲ ਗੱਲ ਕੀਤੀ, ਉਨ੍ਹਾਂ ਨੂੰ ਪ੍ਰਭੂ ਵੱਲ ਵਾਪਸ ਜਾਣ ਅਤੇ ਇਕੱਲੇ ਉਸ ਦੀ ਸੇਵਾ ਕਰਨ ਲਈ ਕਿਹਾ, ਅਤੇ ਬਦਲੇ ਵਿੱਚ ਉਹ ਉਨ੍ਹਾਂ ਨੂੰ ਫਲਿਸਤੀਆਂ ਦੇ ਹੱਥੋਂ ਛੁਡਾ ਦੇਵੇਗਾ।</w:t>
      </w:r>
    </w:p>
    <w:p/>
    <w:p>
      <w:r xmlns:w="http://schemas.openxmlformats.org/wordprocessingml/2006/main">
        <w:t xml:space="preserve">1. "ਪ੍ਰਭੂ ਦੀ ਛੁਟਕਾਰਾ" - ਬਚਾਉਣ ਲਈ ਪਰਮਾਤਮਾ ਦੀ ਸ਼ਕਤੀ ਅਤੇ ਉਸ 'ਤੇ ਭਰੋਸਾ ਕਰਨ ਅਤੇ ਭਰੋਸਾ ਕਰਨ ਦੀ ਮਹੱਤਤਾ 'ਤੇ ਧਿਆਨ ਕੇਂਦਰਤ ਕਰਨਾ।</w:t>
      </w:r>
    </w:p>
    <w:p/>
    <w:p>
      <w:r xmlns:w="http://schemas.openxmlformats.org/wordprocessingml/2006/main">
        <w:t xml:space="preserve">2. "ਪ੍ਰਭੂ ਵੱਲ ਵਾਪਸ ਜਾਓ" - ਪ੍ਰਭੂ ਵੱਲ ਮੁੜਨ ਅਤੇ ਕੇਵਲ ਉਸ ਦੀ ਸੇਵਾ ਕਰਨ ਦੀ ਲੋੜ 'ਤੇ ਜ਼ੋਰ ਦੇਣਾ।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੧ ਸਮੂਏਲ 7:4 ਤਦ ਇਸਰਾਏਲੀਆਂ ਨੇ ਬਆਲੀਮ ਅਤੇ ਅਸ਼ਤਾਰੋਥ ਨੂੰ ਤਿਆਗ ਦਿੱਤਾ ਅਤੇ ਕੇਵਲ ਯਹੋਵਾਹ ਦੀ ਹੀ ਉਪਾਸਨਾ ਕੀਤੀ।</w:t>
      </w:r>
    </w:p>
    <w:p/>
    <w:p>
      <w:r xmlns:w="http://schemas.openxmlformats.org/wordprocessingml/2006/main">
        <w:t xml:space="preserve">ਇਸਰਾਏਲੀਆਂ ਨੇ ਝੂਠੇ ਦੇਵਤਿਆਂ ਦੀ ਪੂਜਾ ਕਰਨੀ ਛੱਡ ਦਿੱਤੀ ਅਤੇ ਇਕੱਲੇ ਯਹੋਵਾਹ ਦੀ ਸੇਵਾ ਕੀਤੀ।</w:t>
      </w:r>
    </w:p>
    <w:p/>
    <w:p>
      <w:r xmlns:w="http://schemas.openxmlformats.org/wordprocessingml/2006/main">
        <w:t xml:space="preserve">1. ਵਫ਼ਾਦਾਰੀ ਨਾਲ ਪ੍ਰਭੂ ਦੀ ਸੇਵਾ ਕਰਨ ਦੀ ਮਹੱਤਤਾ</w:t>
      </w:r>
    </w:p>
    <w:p/>
    <w:p>
      <w:r xmlns:w="http://schemas.openxmlformats.org/wordprocessingml/2006/main">
        <w:t xml:space="preserve">2. ਝੂਠੀਆਂ ਮੂਰਤੀਆਂ 'ਤੇ ਕਾਬੂ ਪਾਉਣਾ ਅਤੇ ਇਕੱਲੇ ਪਰਮਾਤਮਾ 'ਤੇ ਧਿਆਨ ਕੇਂਦਰਤ ਕਰਨਾ</w:t>
      </w:r>
    </w:p>
    <w:p/>
    <w:p>
      <w:r xmlns:w="http://schemas.openxmlformats.org/wordprocessingml/2006/main">
        <w:t xml:space="preserve">1. ਅਫ਼ਸੀਆਂ 6: 5-7 - "ਗੁਲਾਮਾਂ, ਉਨ੍ਹਾਂ ਦੇ ਆਗਿਆਕਾਰ ਬਣੋ ਜਿਹੜੇ ਤੁਹਾਡੇ ਧਰਤੀ ਦੇ ਮਾਲਕ ਹਨ, ਡਰ ਅਤੇ ਕੰਬਦੇ ਹੋਏ, ਦਿਲ ਦੀ ਇਕਾਂਤ ਨਾਲ, ਮਸੀਹ ਦੀ ਤਰ੍ਹਾਂ; ਅੱਖਾਂ ਦੀ ਸੇਵਾ ਦੇ ਤਰੀਕੇ ਨਾਲ ਨਹੀਂ, ਮਨੁੱਖਾਂ ਨੂੰ ਖੁਸ਼ ਕਰਨ ਵਾਲੇ, ਪਰ ਮਸੀਹ ਦੇ ਸੇਵਕਾਂ ਦੇ ਰੂਪ ਵਿੱਚ, ਦਿਲੋਂ ਪਰਮੇਸ਼ੁਰ ਦੀ ਇੱਛਾ ਪੂਰੀ ਕਰਦੇ ਹੋਏ, ਪ੍ਰਭੂ ਵਾਂਗ ਚੰਗੀ ਇੱਛਾ ਨਾਲ ਸੇਵਾ ਕਰਦੇ ਹਾਂ, ਨਾ ਕਿ ਮਨੁੱਖਾਂ ਲਈ।"</w:t>
      </w:r>
    </w:p>
    <w:p/>
    <w:p>
      <w:r xmlns:w="http://schemas.openxmlformats.org/wordprocessingml/2006/main">
        <w:t xml:space="preserve">2.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੧ ਸਮੂਏਲ 7:5 ਅਤੇ ਸਮੂਏਲ ਨੇ ਆਖਿਆ, ਸਾਰੇ ਇਸਰਾਏਲ ਨੂੰ ਮਿਸਪੇਹ ਵਿੱਚ ਇਕੱਠਾ ਕਰੋ ਅਤੇ ਮੈਂ ਤੁਹਾਡੇ ਲਈ ਯਹੋਵਾਹ ਅੱਗੇ ਪ੍ਰਾਰਥਨਾ ਕਰਾਂਗਾ।</w:t>
      </w:r>
    </w:p>
    <w:p/>
    <w:p>
      <w:r xmlns:w="http://schemas.openxmlformats.org/wordprocessingml/2006/main">
        <w:t xml:space="preserve">ਸਮੂਏਲ ਨੇ ਸਾਰੇ ਇਸਰਾਏਲ ਨੂੰ ਮਿਸਪੇਹ ਵਿੱਚ ਇਕੱਠੇ ਹੋਣ ਲਈ ਬੁਲਾਇਆ, ਜਿੱਥੇ ਉਹ ਉਨ੍ਹਾਂ ਲਈ ਯਹੋਵਾਹ ਅੱਗੇ ਪ੍ਰਾਰਥਨਾ ਕਰੇਗਾ।</w:t>
      </w:r>
    </w:p>
    <w:p/>
    <w:p>
      <w:r xmlns:w="http://schemas.openxmlformats.org/wordprocessingml/2006/main">
        <w:t xml:space="preserve">1. ਪ੍ਰਾਰਥਨਾ ਦੀ ਸ਼ਕਤੀ: ਕਿਵੇਂ ਪਰਮੇਸ਼ੁਰ ਦੇ ਲੋਕ ਇਕੱਠੇ ਹੁੰਦੇ ਹਨ ਅਤੇ ਉਸਦੀ ਮਦਦ ਮੰਗਦੇ ਹਨ</w:t>
      </w:r>
    </w:p>
    <w:p/>
    <w:p>
      <w:r xmlns:w="http://schemas.openxmlformats.org/wordprocessingml/2006/main">
        <w:t xml:space="preserve">2. ਏਕਤਾ ਦੀ ਮਹੱਤਤਾ: ਅਸੀਂ ਆਪਣੇ ਵਿਸ਼ਵਾਸ ਵਿੱਚ ਇਕੱਠੇ ਕਿਵੇਂ ਮਜ਼ਬੂਤ ਬਣਦੇ ਹਾਂ</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ਅਫ਼ਸੀਆਂ 6:18-19 - "ਆਤਮਾ ਵਿੱਚ ਹਰ ਸਮੇਂ, ਪੂਰੀ ਪ੍ਰਾਰਥਨਾ ਅਤੇ ਬੇਨਤੀ ਨਾਲ ਪ੍ਰਾਰਥਨਾ ਕਰੋ। ਇਸ ਲਈ, ਸਾਰੇ ਸੰਤਾਂ ਲਈ ਬੇਨਤੀ ਕਰਦੇ ਹੋਏ, ਪੂਰੀ ਲਗਨ ਨਾਲ ਸੁਚੇਤ ਰਹੋ।"</w:t>
      </w:r>
    </w:p>
    <w:p/>
    <w:p>
      <w:r xmlns:w="http://schemas.openxmlformats.org/wordprocessingml/2006/main">
        <w:t xml:space="preserve">੧ ਸਮੂਏਲ 7:6 ਅਤੇ ਉਨ੍ਹਾਂ ਨੇ ਮਿਸਫਾਹ ਵਿੱਚ ਇਕੱਠੇ ਹੋ ਕੇ ਪਾਣੀ ਕੱਢਿਆ ਅਤੇ ਯਹੋਵਾਹ ਦੇ ਅੱਗੇ ਡੋਲ੍ਹਿਆ ਅਤੇ ਉਸ ਦਿਨ ਵਰਤ ਰੱਖਿਆ ਅਤੇ ਉੱਥੇ ਆਖਿਆ, ਅਸੀਂ ਯਹੋਵਾਹ ਦੇ ਵਿਰੁੱਧ ਪਾਪ ਕੀਤਾ ਹੈ। ਅਤੇ ਸਮੂਏਲ ਨੇ ਮਿਸਪੇਹ ਵਿੱਚ ਇਸਰਾਏਲੀਆਂ ਦਾ ਨਿਆਂ ਕੀਤਾ।</w:t>
      </w:r>
    </w:p>
    <w:p/>
    <w:p>
      <w:r xmlns:w="http://schemas.openxmlformats.org/wordprocessingml/2006/main">
        <w:t xml:space="preserve">ਇਜ਼ਰਾਈਲ ਦੇ ਲੋਕ ਮਿਸਪੇਹ ਵਿੱਚ ਇਕੱਠੇ ਹੋਏ, ਪਾਣੀ ਕੱਢਿਆ ਅਤੇ ਆਪਣੇ ਪਾਪਾਂ ਦੇ ਪਛਤਾਵਾ ਅਤੇ ਇਕਬਾਲ ਕਰਨ ਦੇ ਕੰਮ ਵਜੋਂ ਯਹੋਵਾਹ ਅੱਗੇ ਡੋਲ੍ਹਿਆ। ਸਮੂਏਲ ਨੇ ਫਿਰ ਲੋਕਾਂ ਦਾ ਨਿਆਂ ਕੀਤਾ।</w:t>
      </w:r>
    </w:p>
    <w:p/>
    <w:p>
      <w:r xmlns:w="http://schemas.openxmlformats.org/wordprocessingml/2006/main">
        <w:t xml:space="preserve">1. ਤੋਬਾ: ਆਪਣੇ ਪਾਪਾਂ ਨੂੰ ਸਵੀਕਾਰ ਕਰਨਾ ਅਤੇ ਇਕਬਾਲ ਕਰਨਾ</w:t>
      </w:r>
    </w:p>
    <w:p/>
    <w:p>
      <w:r xmlns:w="http://schemas.openxmlformats.org/wordprocessingml/2006/main">
        <w:t xml:space="preserve">2. ਸਮਰਥਨ ਅਤੇ ਤੋਬਾ ਲਈ ਇਕੱਠੇ ਹੋਣ ਦੀ ਸ਼ਕਤੀ</w:t>
      </w:r>
    </w:p>
    <w:p/>
    <w:p>
      <w:r xmlns:w="http://schemas.openxmlformats.org/wordprocessingml/2006/main">
        <w:t xml:space="preserve">1. "ਜੇ ਅਸੀਂ ਆਪਣੇ ਪਾਪਾਂ ਦਾ ਇਕਰਾਰ ਕਰਦੇ ਹਾਂ, ਤਾਂ ਉਹ ਸਾਡੇ ਪਾਪਾਂ ਨੂੰ ਮਾਫ਼ ਕਰਨ ਲਈ, ਅਤੇ ਸਾਨੂੰ ਸਾਰੇ ਕੁਧਰਮ ਤੋਂ ਸ਼ੁੱਧ ਕਰਨ ਲਈ ਵਫ਼ਾਦਾਰ ਅਤੇ ਧਰਮੀ ਹੈ।" 1 ਯੂਹੰਨਾ 1:9</w:t>
      </w:r>
    </w:p>
    <w:p/>
    <w:p>
      <w:r xmlns:w="http://schemas.openxmlformats.org/wordprocessingml/2006/main">
        <w:t xml:space="preserve">2. "ਇਸ ਲਈ ਤੁਸੀਂ ਤੋਬਾ ਕਰੋ, ਅਤੇ ਬਦਲੋ, ਤਾਂ ਜੋ ਤੁਹਾਡੇ ਪਾਪ ਮਿਟਾ ਦਿੱਤੇ ਜਾਣ।" ਰਸੂਲਾਂ ਦੇ ਕਰਤੱਬ 3:19</w:t>
      </w:r>
    </w:p>
    <w:p/>
    <w:p>
      <w:r xmlns:w="http://schemas.openxmlformats.org/wordprocessingml/2006/main">
        <w:t xml:space="preserve">੧ ਸਮੂਏਲ 7:7 ਅਤੇ ਜਦ ਫ਼ਲਿਸਤੀਆਂ ਨੇ ਸੁਣਿਆ ਕਿ ਇਸਰਾਏਲੀ ਮਿਸਪੇਹ ਵਿੱਚ ਇਕੱਠੇ ਹੋਏ ਹਨ, ਤਾਂ ਫ਼ਲਿਸਤੀਆਂ ਦੇ ਸਰਦਾਰ ਇਸਰਾਏਲ ਦੇ ਵਿਰੁੱਧ ਚੜ੍ਹੇ। ਅਤੇ ਜਦੋਂ ਇਸਰਾਏਲੀਆਂ ਨੇ ਇਹ ਸੁਣਿਆ ਤਾਂ ਉਹ ਫ਼ਲਿਸਤੀਆਂ ਤੋਂ ਡਰ ਗਏ।</w:t>
      </w:r>
    </w:p>
    <w:p/>
    <w:p>
      <w:r xmlns:w="http://schemas.openxmlformats.org/wordprocessingml/2006/main">
        <w:t xml:space="preserve">ਫ਼ਲਿਸਤੀਆਂ ਨੇ ਸੁਣਿਆ ਕਿ ਇਸਰਾਏਲ ਦੇ ਲੋਕ ਮਿਸਪੇਹ ਵਿੱਚ ਇਕੱਠੇ ਹੋਏ ਹਨ, ਫ਼ਲਿਸਤੀਆਂ ਦੇ ਸਰਦਾਰਾਂ ਨੂੰ ਇਸਰਾਏਲ ਉੱਤੇ ਹਮਲਾ ਕਰਨ ਲਈ ਉਕਸਾਇਆ ਗਿਆ ਹੈ। ਜਦੋਂ ਇਸਰਾਏਲੀਆਂ ਨੇ ਇਹ ਸੁਣਿਆ ਤਾਂ ਉਹ ਡਰ ਗਏ।</w:t>
      </w:r>
    </w:p>
    <w:p/>
    <w:p>
      <w:r xmlns:w="http://schemas.openxmlformats.org/wordprocessingml/2006/main">
        <w:t xml:space="preserve">1. ਡਰ ਦੇ ਵਿੱਚ ਵੀ ਰੱਬ ਸਾਡੇ ਨਾਲ ਹੈ।</w:t>
      </w:r>
    </w:p>
    <w:p/>
    <w:p>
      <w:r xmlns:w="http://schemas.openxmlformats.org/wordprocessingml/2006/main">
        <w:t xml:space="preserve">2. ਅਸੀਂ ਰੱਬ ਵਿੱਚ ਵਿਸ਼ਵਾਸ ਨਾਲ ਆਪਣੇ ਡਰ ਨੂੰ ਦੂਰ ਕਰ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੧ ਸਮੂਏਲ 7:8 ਅਤੇ ਇਸਰਾਏਲੀਆਂ ਨੇ ਸਮੂਏਲ ਨੂੰ ਆਖਿਆ, ਸਾਡੇ ਲਈ ਯਹੋਵਾਹ ਸਾਡੇ ਪਰਮੇਸ਼ੁਰ ਅੱਗੇ ਦੁਹਾਈ ਦੇਣ ਤੋਂ ਨਾ ਹਟ ਜੋ ਉਹ ਸਾਨੂੰ ਫਲਿਸਤੀਆਂ ਦੇ ਹੱਥੋਂ ਬਚਾਵੇਗਾ।</w:t>
      </w:r>
    </w:p>
    <w:p/>
    <w:p>
      <w:r xmlns:w="http://schemas.openxmlformats.org/wordprocessingml/2006/main">
        <w:t xml:space="preserve">ਇਜ਼ਰਾਈਲੀਆਂ ਨੇ ਸਮੂਏਲ ਨੂੰ ਫ਼ਲਿਸਤੀਆਂ ਤੋਂ ਛੁਟਕਾਰਾ ਪਾਉਣ ਲਈ ਪਰਮੇਸ਼ੁਰ ਅੱਗੇ ਪ੍ਰਾਰਥਨਾ ਕਰਦੇ ਰਹਿਣ ਲਈ ਕਿਹਾ।</w:t>
      </w:r>
    </w:p>
    <w:p/>
    <w:p>
      <w:r xmlns:w="http://schemas.openxmlformats.org/wordprocessingml/2006/main">
        <w:t xml:space="preserve">1. ਪ੍ਰਾਰਥਨਾ ਦੀ ਸ਼ਕਤੀ: ਇਜ਼ਰਾਈਲੀ ਪ੍ਰਦਰਸ਼ਿਤ ਕਰਦੇ ਹਨ ਕਿ ਪ੍ਰਾਰਥਨਾ ਪਰਮੇਸ਼ੁਰ ਤੋਂ ਮਦਦ ਪ੍ਰਾਪਤ ਕਰਨ ਦਾ ਇੱਕ ਪ੍ਰਭਾਵਸ਼ਾਲੀ ਤਰੀਕਾ ਹੈ।</w:t>
      </w:r>
    </w:p>
    <w:p/>
    <w:p>
      <w:r xmlns:w="http://schemas.openxmlformats.org/wordprocessingml/2006/main">
        <w:t xml:space="preserve">2. ਰੱਬ ਵਿੱਚ ਵਿਸ਼ਵਾਸ: ਇਜ਼ਰਾਈਲੀ ਆਪਣੀਆਂ ਪ੍ਰਾਰਥਨਾਵਾਂ ਦਾ ਜਵਾਬ ਦੇਣ ਦੀ ਪਰਮੇਸ਼ੁਰ ਦੀ ਯੋਗਤਾ ਵਿੱਚ ਆਪਣਾ ਭਰੋਸਾ ਦਿਖਾਉਂਦੇ ਹਨ।</w:t>
      </w:r>
    </w:p>
    <w:p/>
    <w:p>
      <w:r xmlns:w="http://schemas.openxmlformats.org/wordprocessingml/2006/main">
        <w:t xml:space="preserve">1. ਮੱਤੀ 7:7-8,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ਯਾਕੂਬ 5:16, ਇੱਕ ਧਰਮੀ ਆਦਮੀ ਦੀ ਪ੍ਰਭਾਵਸ਼ਾਲੀ, ਜੋਸ਼ ਭਰੀ ਪ੍ਰਾਰਥਨਾ ਬਹੁਤ ਲਾਭਦਾਇਕ ਹੈ।</w:t>
      </w:r>
    </w:p>
    <w:p/>
    <w:p>
      <w:r xmlns:w="http://schemas.openxmlformats.org/wordprocessingml/2006/main">
        <w:t xml:space="preserve">1 ਸਮੂਏਲ 7:9 ਅਤੇ ਸਮੂਏਲ ਨੇ ਇੱਕ ਚੂਸਣ ਵਾਲਾ ਲੇਲਾ ਲਿਆ ਅਤੇ ਉਹ ਨੂੰ ਯਹੋਵਾਹ ਦੇ ਅੱਗੇ ਹੋਮ ਦੀ ਭੇਟ ਵਜੋਂ ਚੜ੍ਹਾਇਆ ਅਤੇ ਸਮੂਏਲ ਨੇ ਇਸਰਾਏਲ ਲਈ ਯਹੋਵਾਹ ਅੱਗੇ ਦੁਹਾਈ ਦਿੱਤੀ। ਅਤੇ ਯਹੋਵਾਹ ਨੇ ਉਸਨੂੰ ਸੁਣਿਆ।</w:t>
      </w:r>
    </w:p>
    <w:p/>
    <w:p>
      <w:r xmlns:w="http://schemas.openxmlformats.org/wordprocessingml/2006/main">
        <w:t xml:space="preserve">ਸਮੂਏਲ ਨੇ ਯਹੋਵਾਹ ਨੂੰ ਹੋਮ ਦੀ ਭੇਟ ਚੜ੍ਹਾਈ ਅਤੇ ਇਸਰਾਏਲ ਦੀ ਤਰਫ਼ੋਂ ਯਹੋਵਾਹ ਅੱਗੇ ਪ੍ਰਾਰਥਨਾ ਕੀਤੀ ਅਤੇ ਯਹੋਵਾਹ ਨੇ ਉਸ ਦੀ ਪ੍ਰਾਰਥਨਾ ਦਾ ਜਵਾਬ ਦਿੱਤਾ।</w:t>
      </w:r>
    </w:p>
    <w:p/>
    <w:p>
      <w:r xmlns:w="http://schemas.openxmlformats.org/wordprocessingml/2006/main">
        <w:t xml:space="preserve">1. ਪ੍ਰਾਰਥਨਾ ਸ਼ਕਤੀਸ਼ਾਲੀ ਹੈ: ਪ੍ਰਮਾਤਮਾ ਨਾਲ ਸੰਗਤ ਕਿਵੇਂ ਜਵਾਬੀ ਪ੍ਰਾਰਥਨਾਵਾਂ ਦੀ ਕੁੰਜੀ ਹੈ</w:t>
      </w:r>
    </w:p>
    <w:p/>
    <w:p>
      <w:r xmlns:w="http://schemas.openxmlformats.org/wordprocessingml/2006/main">
        <w:t xml:space="preserve">2. ਆਗਿਆਕਾਰੀ ਦੀ ਬਰਕਤ: ਪ੍ਰਭੂ ਦੀ ਵਫ਼ਾਦਾਰ ਉਪਾਸਨਾ ਦਾ ਇਨਾਮ</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1 ਯੂਹੰਨਾ 5:14-15 - ਅਤੇ ਇਹ ਉਹ ਭਰੋਸਾ ਹੈ ਜੋ ਸਾਡਾ ਉਸ ਉੱਤੇ ਹੈ, ਕਿ ਜੇ ਅਸੀਂ ਉਸਦੀ ਇੱਛਾ ਅਨੁਸਾਰ ਕੁਝ ਮੰਗਦੇ ਹਾਂ ਤਾਂ ਉਹ ਸਾਡੀ ਸੁਣਦਾ ਹੈ। ਅਤੇ ਜੇ ਅਸੀਂ ਜਾਣਦੇ ਹਾਂ ਕਿ ਜੋ ਵੀ ਅਸੀਂ ਮੰਗਦੇ ਹਾਂ ਉਹ ਸਾਡੀ ਸੁਣਦਾ ਹੈ, ਤਾਂ ਅਸੀਂ ਜਾਣਦੇ ਹਾਂ ਕਿ ਸਾਡੇ ਕੋਲ ਉਹ ਬੇਨਤੀਆਂ ਹਨ ਜੋ ਅਸੀਂ ਉਸ ਤੋਂ ਮੰਗੀਆਂ ਹਨ।</w:t>
      </w:r>
    </w:p>
    <w:p/>
    <w:p>
      <w:r xmlns:w="http://schemas.openxmlformats.org/wordprocessingml/2006/main">
        <w:t xml:space="preserve">1 ਸਮੂਏਲ 7:10 ਅਤੇ ਜਦੋਂ ਸਮੂਏਲ ਹੋਮ ਦੀ ਭੇਟ ਚੜ੍ਹਾ ਰਿਹਾ ਸੀ, ਤਾਂ ਫਲਿਸਤੀ ਇਸਰਾਏਲ ਦੇ ਵਿਰੁੱਧ ਲੜਨ ਲਈ ਨੇੜੇ ਆਏ, ਪਰ ਯਹੋਵਾਹ ਨੇ ਉਸ ਦਿਨ ਫਲਿਸਤੀਆਂ ਉੱਤੇ ਇੱਕ ਵੱਡੀ ਗਰਜ ਨਾਲ ਗਰਜਿਆ ਅਤੇ ਉਨ੍ਹਾਂ ਨੂੰ ਨਿਰਾਸ਼ ਕੀਤਾ। ਅਤੇ ਇਸਰਾਏਲ ਦੇ ਸਾਮ੍ਹਣੇ ਉਨ੍ਹਾਂ ਨੂੰ ਮਾਰਿਆ ਗਿਆ।</w:t>
      </w:r>
    </w:p>
    <w:p/>
    <w:p>
      <w:r xmlns:w="http://schemas.openxmlformats.org/wordprocessingml/2006/main">
        <w:t xml:space="preserve">ਸਮੂਏਲ ਨੇ ਹੋਮ ਦੀ ਭੇਟ ਚੜ੍ਹਾਈ ਅਤੇ ਫ਼ਲਿਸਤੀਆਂ ਨੇ ਇਸਰਾਏਲ ਉੱਤੇ ਹਮਲਾ ਕੀਤਾ, ਪਰ ਯਹੋਵਾਹ ਨੇ ਗਰਜਿਆ ਅਤੇ ਉਨ੍ਹਾਂ ਨੂੰ ਹਰਾਇਆ।</w:t>
      </w:r>
    </w:p>
    <w:p/>
    <w:p>
      <w:r xmlns:w="http://schemas.openxmlformats.org/wordprocessingml/2006/main">
        <w:t xml:space="preserve">1. ਰੱਬ ਹਮੇਸ਼ਾ ਸਾਡੇ ਨਾਲ ਹੈ ਅਤੇ ਖ਼ਤਰੇ ਦੇ ਸਮੇਂ ਸਾਡੀ ਰੱਖਿਆ ਕਰੇਗਾ।</w:t>
      </w:r>
    </w:p>
    <w:p/>
    <w:p>
      <w:r xmlns:w="http://schemas.openxmlformats.org/wordprocessingml/2006/main">
        <w:t xml:space="preserve">2. ਸਾਨੂੰ ਔਖੇ ਸਮੇਂ ਵਿੱਚ ਪ੍ਰਮਾਤਮਾ ਉੱਤੇ ਭਰੋਸਾ ਰੱਖਣਾ ਚਾਹੀਦਾ ਹੈ ਅਤੇ ਉਸਦੀ ਮਦਦ ਲੈਣੀ ਚਾਹੀਦੀ ਹੈ।</w:t>
      </w:r>
    </w:p>
    <w:p/>
    <w:p>
      <w:r xmlns:w="http://schemas.openxmlformats.org/wordprocessingml/2006/main">
        <w:t xml:space="preserve">1. ਜ਼ਬੂਰ 46:1, ਪਰਮੇਸ਼ੁਰ ਸਾਡੀ ਪਨਾਹ ਅਤੇ ਤਾਕਤ ਹੈ, ਮੁਸੀਬਤ ਵਿੱਚ ਇੱਕ ਬਹੁਤ ਹੀ ਮੌਜੂਦ ਮਦਦ ਹੈ।</w:t>
      </w:r>
    </w:p>
    <w:p/>
    <w:p>
      <w:r xmlns:w="http://schemas.openxmlformats.org/wordprocessingml/2006/main">
        <w:t xml:space="preserve">2.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7:11 ਅਤੇ ਇਸਰਾਏਲ ਦੇ ਮਨੁੱਖ ਮਿਸਪੇਹ ਤੋਂ ਨਿੱਕਲ ਗਏ ਅਤੇ ਫਲਿਸਤੀਆਂ ਦਾ ਪਿੱਛਾ ਕੀਤਾ ਅਤੇ ਉਹਨਾਂ ਨੂੰ ਮਾਰਿਆ ਜਦ ਤੱਕ ਉਹ ਬੈਤਕਾਰ ਦੇ ਅਧੀਨ ਨਾ ਆਏ।</w:t>
      </w:r>
    </w:p>
    <w:p/>
    <w:p>
      <w:r xmlns:w="http://schemas.openxmlformats.org/wordprocessingml/2006/main">
        <w:t xml:space="preserve">ਇਜ਼ਰਾਈਲ ਦੇ ਆਦਮੀ ਮਿਸਪੇਹ ਤੋਂ ਫਲਿਸਤੀਆਂ ਦਾ ਪਿੱਛਾ ਕਰਨ ਲਈ ਨਿਕਲੇ ਅਤੇ ਅੰਤ ਵਿੱਚ ਉਨ੍ਹਾਂ ਨੂੰ ਬੈਤਕਾਰ ਵਿੱਚ ਹਰਾਇਆ।</w:t>
      </w:r>
    </w:p>
    <w:p/>
    <w:p>
      <w:r xmlns:w="http://schemas.openxmlformats.org/wordprocessingml/2006/main">
        <w:t xml:space="preserve">1. ਪ੍ਰਮਾਤਮਾ ਹਮੇਸ਼ਾ ਸਾਡੇ ਨਾਲ ਹੁੰਦਾ ਹੈ, ਸਾਡੇ ਸਭ ਤੋਂ ਹਨੇਰੇ ਪਲਾਂ ਵਿੱਚ ਵੀ।</w:t>
      </w:r>
    </w:p>
    <w:p/>
    <w:p>
      <w:r xmlns:w="http://schemas.openxmlformats.org/wordprocessingml/2006/main">
        <w:t xml:space="preserve">2. ਵਿਸ਼ਵਾਸ ਅਤੇ ਹਿੰਮਤ ਦੁਆਰਾ, ਅਸੀਂ ਕਿਸੇ ਵੀ ਰੁਕਾਵਟ ਨੂੰ ਪਾਰ ਕਰ ਸਕਦੇ ਹਾਂ।</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੧ ਸਮੂਏਲ 7:12 ਤਦ ਸਮੂਏਲ ਨੇ ਇੱਕ ਪੱਥਰ ਲੈ ਕੇ ਮਿਸਪੇਹ ਅਤੇ ਸ਼ੇਨ ਦੇ ਵਿੱਚਕਾਰ ਰੱਖਿਆ ਅਤੇ ਉਸ ਦਾ ਨਾਮ ਏਬੇਨੇਜ਼ਰ ਰੱਖਿਆ ਅਤੇ ਆਖਿਆ, ਹੁਣ ਤੱਕ ਯਹੋਵਾਹ ਨੇ ਸਾਡੀ ਸਹਾਇਤਾ ਕੀਤੀ ਹੈ।</w:t>
      </w:r>
    </w:p>
    <w:p/>
    <w:p>
      <w:r xmlns:w="http://schemas.openxmlformats.org/wordprocessingml/2006/main">
        <w:t xml:space="preserve">ਸੈਮੂਅਲ ਨੇ ਪਰਮੇਸ਼ੁਰ ਦੀ ਮਦਦ ਲਈ ਇੱਕ ਯਾਦਗਾਰ ਵਜੋਂ ਇੱਕ ਪੱਥਰ ਸਥਾਪਿਤ ਕੀਤਾ ਅਤੇ ਇਸਨੂੰ ਏਬੇਨੇਜ਼ਰ ਕਿਹਾ।</w:t>
      </w:r>
    </w:p>
    <w:p/>
    <w:p>
      <w:r xmlns:w="http://schemas.openxmlformats.org/wordprocessingml/2006/main">
        <w:t xml:space="preserve">1. ਪਰਮੇਸ਼ੁਰ ਸਾਡੀ ਮਦਦ ਕਰਨ ਲਈ ਹਮੇਸ਼ਾ ਮੌਜੂਦ ਹੈ - 1 ਸਮੂਏਲ 7:12</w:t>
      </w:r>
    </w:p>
    <w:p/>
    <w:p>
      <w:r xmlns:w="http://schemas.openxmlformats.org/wordprocessingml/2006/main">
        <w:t xml:space="preserve">2. ਪਰਮੇਸ਼ੁਰ ਦੀ ਵਫ਼ਾਦਾਰੀ ਨੂੰ ਯਾਦ ਕਰਨ ਦੀ ਮਹੱਤਤਾ - 1 ਸਮੂਏਲ 7:12</w:t>
      </w:r>
    </w:p>
    <w:p/>
    <w:p>
      <w:r xmlns:w="http://schemas.openxmlformats.org/wordprocessingml/2006/main">
        <w:t xml:space="preserve">1. ਜ਼ਬੂਰ 34:19 - ਧਰਮੀ ਦੇ ਦੁੱਖ ਬਹੁਤ ਹਨ, ਪਰ ਯਹੋਵਾਹ ਉਸ ਨੂੰ ਉਨ੍ਹਾਂ ਸਾਰਿਆਂ ਵਿੱਚੋਂ ਛੁਡਾ ਲੈਂਦਾ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7:13 ਸੋ ਫ਼ਲਿਸਤੀਆਂ ਦੇ ਵੱਸ ਵਿੱਚ ਹੋ ਗਏ ਅਤੇ ਇਸਰਾਏਲ ਦੇ ਕੰਢੇ ਉੱਤੇ ਫੇਰ ਨਾ ਆਏ ਅਤੇ ਸਮੂਏਲ ਦੇ ਸਾਰੇ ਦਿਨਾਂ ਵਿੱਚ ਯਹੋਵਾਹ ਦਾ ਹੱਥ ਫ਼ਲਿਸਤੀਆਂ ਦੇ ਵਿਰੁੱਧ ਰਿਹਾ।</w:t>
      </w:r>
    </w:p>
    <w:p/>
    <w:p>
      <w:r xmlns:w="http://schemas.openxmlformats.org/wordprocessingml/2006/main">
        <w:t xml:space="preserve">ਸਮੂਏਲ ਦੁਆਰਾ ਫਲਿਸਤੀਆਂ ਨੂੰ ਯਹੋਵਾਹ ਦੁਆਰਾ ਹਰਾਇਆ ਗਿਆ ਸੀ ਅਤੇ ਹੁਣ ਇਸਰਾਏਲ ਨੂੰ ਧਮਕੀ ਨਹੀਂ ਦਿੱਤੀ ਗਈ ਸੀ।</w:t>
      </w:r>
    </w:p>
    <w:p/>
    <w:p>
      <w:r xmlns:w="http://schemas.openxmlformats.org/wordprocessingml/2006/main">
        <w:t xml:space="preserve">1. ਰੱਬ ਸਾਡਾ ਰਖਵਾਲਾ ਅਤੇ ਮੁਕਤੀਦਾਤਾ ਹੈ।</w:t>
      </w:r>
    </w:p>
    <w:p/>
    <w:p>
      <w:r xmlns:w="http://schemas.openxmlformats.org/wordprocessingml/2006/main">
        <w:t xml:space="preserve">2. ਸਾਨੂੰ ਪ੍ਰਭੂ ਅਤੇ ਉਸਦੀ ਸ਼ਕਤੀ ਵਿੱਚ ਭਰੋਸਾ ਰੱਖਣਾ ਚਾਹੀਦਾ ਹੈ।</w:t>
      </w:r>
    </w:p>
    <w:p/>
    <w:p>
      <w:r xmlns:w="http://schemas.openxmlformats.org/wordprocessingml/2006/main">
        <w:t xml:space="preserve">1. ਜ਼ਬੂਰ 121:2 "ਮੇਰੀ ਸਹਾਇਤਾ ਯਹੋਵਾਹ ਵੱਲੋਂ ਆਉਂਦੀ ਹੈ, ਜਿਸਨੇ ਅਕਾਸ਼ ਅਤੇ ਧਰਤੀ ਨੂੰ ਬਣਾਇਆ ਹੈ।"</w:t>
      </w:r>
    </w:p>
    <w:p/>
    <w:p>
      <w:r xmlns:w="http://schemas.openxmlformats.org/wordprocessingml/2006/main">
        <w:t xml:space="preserve">2. 1 ਯੂਹੰਨਾ 4: 4 "ਬੱਚਿਓ, ਤੁਸੀਂ ਪਰਮੇਸ਼ੁਰ ਵੱਲੋਂ ਹੋ ਅਤੇ ਉਨ੍ਹਾਂ ਨੂੰ ਜਿੱਤ ਲਿਆ ਹੈ, ਕਿਉਂਕਿ ਜੋ ਤੁਹਾਡੇ ਵਿੱਚ ਹੈ ਉਹ ਉਸ ਨਾਲੋਂ ਵੱਡਾ ਹੈ ਜੋ ਸੰਸਾਰ ਵਿੱਚ ਹੈ।"</w:t>
      </w:r>
    </w:p>
    <w:p/>
    <w:p>
      <w:r xmlns:w="http://schemas.openxmlformats.org/wordprocessingml/2006/main">
        <w:t xml:space="preserve">1 ਸਮੂਏਲ 7:14 ਅਤੇ ਜਿਹੜੇ ਸ਼ਹਿਰ ਫ਼ਲਿਸਤੀਆਂ ਨੇ ਇਸਰਾਏਲ ਤੋਂ ਖੋਹ ਲਏ ਸਨ, ਇਸਰਾਏਲ ਨੂੰ, ਅਕਰੋਨ ਤੋਂ ਲੈ ਕੇ ਗਥ ਤੀਕ ਮੁੜ ਮੋੜ ਦਿੱਤੇ ਗਏ। ਅਤੇ ਇਜ਼ਰਾਈਲ ਨੇ ਉਸ ਦੇ ਕੰਢਿਆਂ ਨੂੰ ਫ਼ਲਿਸਤੀਆਂ ਦੇ ਹੱਥੋਂ ਛੁਡਾ ਲਿਆ। ਅਤੇ ਇਸਰਾਏਲ ਅਤੇ ਅਮੋਰੀਆਂ ਵਿਚਕਾਰ ਸ਼ਾਂਤੀ ਸੀ।</w:t>
      </w:r>
    </w:p>
    <w:p/>
    <w:p>
      <w:r xmlns:w="http://schemas.openxmlformats.org/wordprocessingml/2006/main">
        <w:t xml:space="preserve">ਫ਼ਲਿਸਤੀਆਂ ਨੇ ਇਜ਼ਰਾਈਲ ਤੋਂ ਕੁਝ ਸ਼ਹਿਰਾਂ ਉੱਤੇ ਕਬਜ਼ਾ ਕਰ ਲਿਆ ਸੀ, ਪਰ ਇਸਰਾਏਲ ਨੇ ਉਨ੍ਹਾਂ ਨੂੰ ਵਾਪਸ ਲੈ ਲਿਆ ਅਤੇ ਅਮੋਰੀਆਂ ਨਾਲ ਸੁਲ੍ਹਾ ਕਰ ਲਈ।</w:t>
      </w:r>
    </w:p>
    <w:p/>
    <w:p>
      <w:r xmlns:w="http://schemas.openxmlformats.org/wordprocessingml/2006/main">
        <w:t xml:space="preserve">1. ਸ਼ਾਂਤੀ ਉਦੋਂ ਸੰਭਵ ਹੈ ਜਦੋਂ ਅਸੀਂ ਪਰਮੇਸ਼ੁਰ ਦੀ ਸ਼ਕਤੀ ਉੱਤੇ ਭਰੋਸਾ ਕਰਦੇ ਹਾਂ।</w:t>
      </w:r>
    </w:p>
    <w:p/>
    <w:p>
      <w:r xmlns:w="http://schemas.openxmlformats.org/wordprocessingml/2006/main">
        <w:t xml:space="preserve">2. ਮਿਲ ਕੇ ਕੰਮ ਕਰਨਾ ਕੰਧਾਂ ਨੂੰ ਤੋੜ ਸਕਦਾ ਹੈ ਅਤੇ ਰਿਸ਼ਤੇ ਨੂੰ ਬਹਾਲ ਕਰ ਸਕਦਾ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1 ਸਮੂਏਲ 7:15 ਅਤੇ ਸਮੂਏਲ ਨੇ ਆਪਣੇ ਜੀਵਨ ਦੇ ਸਾਰੇ ਦਿਨ ਇਸਰਾਏਲ ਦਾ ਨਿਆਂ ਕੀਤਾ।</w:t>
      </w:r>
    </w:p>
    <w:p/>
    <w:p>
      <w:r xmlns:w="http://schemas.openxmlformats.org/wordprocessingml/2006/main">
        <w:t xml:space="preserve">ਸਮੂਏਲ ਨੇ ਆਪਣੇ ਜੀਵਨ ਦੀ ਮਿਆਦ ਲਈ ਇਸਰਾਏਲ ਦਾ ਨਿਆਂ ਕੀਤਾ।</w:t>
      </w:r>
    </w:p>
    <w:p/>
    <w:p>
      <w:r xmlns:w="http://schemas.openxmlformats.org/wordprocessingml/2006/main">
        <w:t xml:space="preserve">1. ਸੇਵਾ ਲਈ ਸਮਰਪਿਤ ਜੀਵਨ ਦੀ ਸ਼ਕਤੀ</w:t>
      </w:r>
    </w:p>
    <w:p/>
    <w:p>
      <w:r xmlns:w="http://schemas.openxmlformats.org/wordprocessingml/2006/main">
        <w:t xml:space="preserve">2. ਵਫ਼ਾਦਾਰੀ ਨਾਲ ਜੀਉਣ ਵਾਲੇ ਜੀਵਨ ਦਾ ਪ੍ਰਭਾਵ</w:t>
      </w:r>
    </w:p>
    <w:p/>
    <w:p>
      <w:r xmlns:w="http://schemas.openxmlformats.org/wordprocessingml/2006/main">
        <w:t xml:space="preserve">1. 1 ਕੁਰਿੰਥੀਆਂ 15:58 -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ਇਬਰਾਨੀਆਂ 13:7 - ਆਪਣੇ ਆਗੂਆਂ ਨੂੰ ਯਾਦ ਰੱਖੋ, ਜਿਨ੍ਹਾਂ ਨੇ ਤੁਹਾਨੂੰ ਪਰਮੇਸ਼ੁਰ ਦਾ ਬਚਨ ਸੁਣਾਇਆ ਸੀ। ਉਨ੍ਹਾਂ ਦੇ ਜੀਵਨ ਢੰਗ ਦੇ ਨਤੀਜਿਆਂ 'ਤੇ ਗੌਰ ਕਰੋ, ਅਤੇ ਉਨ੍ਹਾਂ ਦੀ ਨਿਹਚਾ ਦੀ ਰੀਸ ਕਰੋ।</w:t>
      </w:r>
    </w:p>
    <w:p/>
    <w:p>
      <w:r xmlns:w="http://schemas.openxmlformats.org/wordprocessingml/2006/main">
        <w:t xml:space="preserve">1 ਸਮੂਏਲ 7:16 ਅਤੇ ਉਹ ਹਰ ਸਾਲ ਬੈਤਏਲ, ਗਿਲਗਾਲ ਅਤੇ ਮਿਸਪੇਹ ਵਿੱਚ ਜਾਂਦਾ ਰਿਹਾ ਅਤੇ ਉਨ੍ਹਾਂ ਸਾਰੀਆਂ ਥਾਵਾਂ ਵਿੱਚ ਇਸਰਾਏਲ ਦਾ ਨਿਆਂ ਕਰਦਾ ਸੀ।</w:t>
      </w:r>
    </w:p>
    <w:p/>
    <w:p>
      <w:r xmlns:w="http://schemas.openxmlformats.org/wordprocessingml/2006/main">
        <w:t xml:space="preserve">ਸਮੂਏਲ ਇਜ਼ਰਾਈਲ ਦਾ ਨਿਆਂ ਕਰਨ ਲਈ ਚਾਰ ਸ਼ਹਿਰਾਂ - ਬੈਥਲ, ਗਿਲਗਾਲ, ਮਿਸਪੇਹ - ਨੂੰ ਸਾਲਾਨਾ ਸਰਕਟ 'ਤੇ ਗਿਆ।</w:t>
      </w:r>
    </w:p>
    <w:p/>
    <w:p>
      <w:r xmlns:w="http://schemas.openxmlformats.org/wordprocessingml/2006/main">
        <w:t xml:space="preserve">1. ਅਧਿਆਤਮਿਕ ਮਾਰਗਦਰਸ਼ਨ ਦੀ ਮਹੱਤਤਾ - 1 ਥੱਸਲੁਨੀਕੀਆਂ 5:12-13</w:t>
      </w:r>
    </w:p>
    <w:p/>
    <w:p>
      <w:r xmlns:w="http://schemas.openxmlformats.org/wordprocessingml/2006/main">
        <w:t xml:space="preserve">2. ਅਨੁਸ਼ਾਸਨ ਅਤੇ ਨਿਆਂ ਦੀ ਮਹੱਤਤਾ - ਕਹਾਉਤਾਂ 16:10-11</w:t>
      </w:r>
    </w:p>
    <w:p/>
    <w:p>
      <w:r xmlns:w="http://schemas.openxmlformats.org/wordprocessingml/2006/main">
        <w:t xml:space="preserve">1. ਯਸਾਯਾਹ 1:17 - ਚੰਗਾ ਕਰਨਾ ਸਿੱਖੋ; ਇਨਸਾਫ਼ ਦੀ ਮੰਗ; ਮਜ਼ਲੂਮਾਂ ਦੀ ਮਦਦ ਕਰੋ</w:t>
      </w:r>
    </w:p>
    <w:p/>
    <w:p>
      <w:r xmlns:w="http://schemas.openxmlformats.org/wordprocessingml/2006/main">
        <w:t xml:space="preserve">2. ਕਹਾਉਤਾਂ 22:22-23 - ਗਰੀਬਾਂ ਦਾ ਸ਼ੋਸ਼ਣ ਨਾ ਕਰੋ ਕਿਉਂਕਿ ਉਹ ਗਰੀਬ ਹਨ ਅਤੇ ਅਦਾਲਤ ਵਿੱਚ ਲੋੜਵੰਦਾਂ ਨੂੰ ਨਾ ਕੁਚਲੋ।</w:t>
      </w:r>
    </w:p>
    <w:p/>
    <w:p>
      <w:r xmlns:w="http://schemas.openxmlformats.org/wordprocessingml/2006/main">
        <w:t xml:space="preserve">1 ਸਮੂਏਲ 7:17 ਅਤੇ ਉਹ ਰਾਮਾਹ ਨੂੰ ਵਾਪਸ ਆਇਆ। ਕਿਉਂਕਿ ਉੱਥੇ ਉਸਦਾ ਘਰ ਸੀ। ਅਤੇ ਉੱਥੇ ਉਸਨੇ ਇਸਰਾਏਲ ਦਾ ਨਿਆਂ ਕੀਤਾ। ਅਤੇ ਉੱਥੇ ਉਸਨੇ ਯਹੋਵਾਹ ਲਈ ਇੱਕ ਜਗਵੇਦੀ ਬਣਾਈ।</w:t>
      </w:r>
    </w:p>
    <w:p/>
    <w:p>
      <w:r xmlns:w="http://schemas.openxmlformats.org/wordprocessingml/2006/main">
        <w:t xml:space="preserve">ਇਹ ਹਵਾਲਾ ਸਮੂਏਲ ਦੇ ਰਾਮਾਹ ਵਾਪਸ ਜਾਣ ਬਾਰੇ ਦੱਸਦਾ ਹੈ ਜਿੱਥੇ ਉਸਨੇ ਯਹੋਵਾਹ ਲਈ ਇੱਕ ਜਗਵੇਦੀ ਬਣਾਈ ਅਤੇ ਇਸਰਾਏਲ ਦਾ ਨਿਆਂ ਕੀਤਾ।</w:t>
      </w:r>
    </w:p>
    <w:p/>
    <w:p>
      <w:r xmlns:w="http://schemas.openxmlformats.org/wordprocessingml/2006/main">
        <w:t xml:space="preserve">1: ਅਸੀਂ ਸਮੂਏਲ ਦੀ ਨਿਹਚਾ ਅਤੇ ਯਹੋਵਾਹ ਪ੍ਰਤੀ ਆਗਿਆਕਾਰੀ ਦੀ ਮਿਸਾਲ ਤੋਂ ਸਿੱਖ ਸਕਦੇ ਹਾਂ।</w:t>
      </w:r>
    </w:p>
    <w:p/>
    <w:p>
      <w:r xmlns:w="http://schemas.openxmlformats.org/wordprocessingml/2006/main">
        <w:t xml:space="preserve">2: ਅਸੀਂ ਯਹੋਵਾਹ ਦੇ ਮਾਰਗਦਰਸ਼ਨ ਦੀ ਪਾਲਣਾ ਕਰਨ ਅਤੇ ਆਪਣੇ ਜੀਵਨ ਵਿੱਚ ਇੱਕ ਜਗਵੇਦੀ ਬਣਾਉਣ ਲਈ ਪ੍ਰੇਰਿਤ ਹੋ ਸਕਦੇ ਹਾਂ।</w:t>
      </w:r>
    </w:p>
    <w:p/>
    <w:p>
      <w:r xmlns:w="http://schemas.openxmlformats.org/wordprocessingml/2006/main">
        <w:t xml:space="preserve">1: ਯਹੋਸ਼ੁਆ 22:5 ਪਰ ਤੁਸੀਂ ਉਸ ਹੁਕਮ ਅਤੇ ਬਿਵਸਥਾ ਦੀ ਪਾਲਣਾ ਕਰਨ ਲਈ ਧਿਆਨ ਰੱਖੋ ਜੋ ਯਹੋਵਾਹ ਦੇ ਦਾਸ ਮੂਸਾ ਨੇ ਤੁਹਾਨੂੰ ਹੁਕਮ ਦਿੱਤਾ ਸੀ ਕਿ ਤੁਸੀਂ ਯਹੋਵਾਹ ਆਪਣੇ ਪਰਮੇਸ਼ੁਰ ਨੂੰ ਪਿਆਰ ਕਰੋ, ਅਤੇ ਉਸ ਦੇ ਸਾਰੇ ਮਾਰਗਾਂ ਉੱਤੇ ਚੱਲੋ, ਅਤੇ ਉਸ ਦੇ ਹੁਕਮਾਂ ਦੀ ਪਾਲਨਾ ਕਰੋ। ਉਸ ਨਾਲ ਜੁੜੇ ਰਹਿਣ ਲਈ, ਅਤੇ ਆਪਣੇ ਸਾਰੇ ਦਿਲ ਅਤੇ ਆਪਣੀ ਪੂਰੀ ਰੂਹ ਨਾਲ ਉਸ ਦੀ ਸੇਵਾ ਕਰੋ।</w:t>
      </w:r>
    </w:p>
    <w:p/>
    <w:p>
      <w:r xmlns:w="http://schemas.openxmlformats.org/wordprocessingml/2006/main">
        <w:t xml:space="preserve">2: ਬਿਵਸਥਾ ਸਾਰ 11:22 ਕਿਉਂਕਿ ਜੇ ਤੁਸੀਂ ਇਨ੍ਹਾਂ ਸਾਰੇ ਹੁਕਮਾਂ ਦੀ ਤਨਦੇਹੀ ਨਾਲ ਪਾਲਣਾ ਕਰੋ ਜੋ ਮੈਂ ਤੁਹਾਨੂੰ ਦਿੰਦਾ ਹਾਂ, ਉਨ੍ਹਾਂ ਨੂੰ ਪੂਰਾ ਕਰਨ ਲਈ, ਯਹੋਵਾਹ ਆਪਣੇ ਪਰਮੇਸ਼ੁਰ ਨੂੰ ਪਿਆਰ ਕਰਨ, ਉਸ ਦੇ ਸਾਰੇ ਰਾਹਾਂ ਵਿੱਚ ਚੱਲਣ ਅਤੇ ਉਸ ਨਾਲ ਜੁੜੇ ਰਹਿਣ ਲਈ;</w:t>
      </w:r>
    </w:p>
    <w:p/>
    <w:p>
      <w:r xmlns:w="http://schemas.openxmlformats.org/wordprocessingml/2006/main">
        <w:t xml:space="preserve">1 ਸਮੂਏਲ 8 ਨੂੰ ਤਿੰਨ ਪੈਰਿਆਂ ਵਿੱਚ ਇਸ ਤਰ੍ਹਾਂ ਸੰਖੇਪ ਕੀਤਾ ਜਾ ਸਕਦਾ ਹੈ, ਸੰਕੇਤਕ ਆਇਤਾਂ ਦੇ ਨਾਲ:</w:t>
      </w:r>
    </w:p>
    <w:p/>
    <w:p>
      <w:r xmlns:w="http://schemas.openxmlformats.org/wordprocessingml/2006/main">
        <w:t xml:space="preserve">ਪੈਰਾ 1: 1 ਸਮੂਏਲ 8:1-9 ਇਜ਼ਰਾਈਲ ਦੇ ਲੋਕਾਂ ਦੁਆਰਾ ਇੱਕ ਰਾਜੇ ਲਈ ਬੇਨਤੀ ਨੂੰ ਪੇਸ਼ ਕਰਦਾ ਹੈ। ਇਸ ਅਧਿਆਇ ਵਿਚ, ਸਮੂਏਲ ਬੁੱਢਾ ਹੋ ਜਾਂਦਾ ਹੈ ਅਤੇ ਆਪਣੇ ਪੁੱਤਰਾਂ ਨੂੰ ਇਜ਼ਰਾਈਲ ਉੱਤੇ ਨਿਆਂਕਾਰ ਨਿਯੁਕਤ ਕਰਦਾ ਹੈ। ਪਰ, ਉਹ ਉਸ ਦੇ ਰਾਹਾਂ ਉੱਤੇ ਨਹੀਂ ਚੱਲਦੇ ਅਤੇ ਭ੍ਰਿਸ਼ਟ ਹਨ। ਇਜ਼ਰਾਈਲ ਦੇ ਬਜ਼ੁਰਗ ਸਮੂਏਲ ਕੋਲ ਆਉਂਦੇ ਹਨ ਅਤੇ ਦੂਸਰੀਆਂ ਕੌਮਾਂ ਵਾਂਗ ਉਨ੍ਹਾਂ ਉੱਤੇ ਰਾਜ ਕਰਨ ਦੀ ਇੱਛਾ ਪ੍ਰਗਟ ਕਰਦੇ ਹਨ। ਇਹ ਬੇਨਤੀ ਸਮੂਏਲ ਨੂੰ ਨਾਰਾਜ਼ ਕਰਦੀ ਹੈ, ਪਰ ਉਹ ਪਰਮੇਸ਼ੁਰ ਤੋਂ ਅਗਵਾਈ ਮੰਗਦਾ ਹੈ।</w:t>
      </w:r>
    </w:p>
    <w:p/>
    <w:p>
      <w:r xmlns:w="http://schemas.openxmlformats.org/wordprocessingml/2006/main">
        <w:t xml:space="preserve">ਪੈਰਾ 2: 1 ਸਮੂਏਲ 8:10-18 ਵਿੱਚ ਜਾਰੀ ਰੱਖਦੇ ਹੋਏ, ਇਹ ਇੱਕ ਰਾਜਾ ਹੋਣ ਦੇ ਨਤੀਜਿਆਂ ਬਾਰੇ ਪਰਮੇਸ਼ੁਰ ਦੀ ਚੇਤਾਵਨੀ ਦਾ ਵਰਣਨ ਕਰਦਾ ਹੈ। ਪਰਮੇਸ਼ੁਰ ਨੇ ਸਮੂਏਲ ਨੂੰ ਲੋਕਾਂ ਦੀ ਆਵਾਜ਼ ਸੁਣਨ ਅਤੇ ਉਨ੍ਹਾਂ ਲਈ ਇੱਕ ਰਾਜਾ ਨਿਯੁਕਤ ਕਰਨ ਦੀ ਹਿਦਾਇਤ ਦਿੱਤੀ ਪਰ ਉਸ ਨੂੰ ਰਾਜ ਦੇ ਨਕਾਰਾਤਮਕ ਪਹਿਲੂਆਂ ਬਾਰੇ ਚੇਤਾਵਨੀ ਦਿੱਤੀ। ਉਹ ਸਮੂਏਲ ਨੂੰ ਦੱਸਦਾ ਹੈ ਕਿ ਰਾਜੇ ਆਪਣੇ ਪੁੱਤਰਾਂ ਨੂੰ ਫੌਜੀ ਸੇਵਾ ਲਈ ਲੈ ਜਾਣਗੇ, ਆਪਣੀ ਪਰਜਾ ਤੋਂ ਟੈਕਸ ਅਤੇ ਮਜ਼ਦੂਰੀ ਦੀ ਮੰਗ ਕਰਨਗੇ, ਅਤੇ ਉਨ੍ਹਾਂ ਦੀਆਂ ਜ਼ਿੰਦਗੀਆਂ 'ਤੇ ਕਾਬੂ ਪਾਉਣਗੇ। ਇਨ੍ਹਾਂ ਚੇਤਾਵਨੀਆਂ ਦੇ ਬਾਵਜੂਦ, ਲੋਕ ਇੱਕ ਰਾਜਾ ਹੋਣ 'ਤੇ ਜ਼ੋਰ ਦਿੰਦੇ ਹਨ।</w:t>
      </w:r>
    </w:p>
    <w:p/>
    <w:p>
      <w:r xmlns:w="http://schemas.openxmlformats.org/wordprocessingml/2006/main">
        <w:t xml:space="preserve">ਪੈਰਾ 3: 1 ਸਮੂਏਲ 8 ਇਜ਼ਰਾਈਲ ਦੇ ਪਹਿਲੇ ਰਾਜੇ ਵਜੋਂ ਸ਼ਾਊਲ ਦੀ ਨਿਯੁਕਤੀ ਨਾਲ ਸਮਾਪਤ ਹੁੰਦਾ ਹੈ। 1 ਸਮੂਏਲ 8:19-22 ਵਿੱਚ, ਇਹ ਜ਼ਿਕਰ ਕੀਤਾ ਗਿਆ ਹੈ ਕਿ ਸਮੂਏਲ ਦੁਆਰਾ ਪਰਮੇਸ਼ੁਰ ਦੀਆਂ ਚੇਤਾਵਨੀਆਂ ਨੂੰ ਸੁਣਨ ਤੋਂ ਬਾਅਦ, ਲੋਕਾਂ ਨੇ ਆਪਣਾ ਮਨ ਬਦਲਣ ਤੋਂ ਇਨਕਾਰ ਕਰ ਦਿੱਤਾ, ਉਹ ਅਜੇ ਵੀ ਚਾਹੁੰਦੇ ਹਨ ਕਿ ਇੱਕ ਰਾਜਾ ਉਨ੍ਹਾਂ ਉੱਤੇ ਰਾਜ ਕਰੇ। ਪਰਮੇਸ਼ੁਰ ਦੀਆਂ ਹਿਦਾਇਤਾਂ ਦੀ ਪਾਲਣਾ ਕਰਦੇ ਹੋਏ, ਸੈਮੂਅਲ ਉਨ੍ਹਾਂ ਨੂੰ ਆਪਣੇ ਸ਼ਹਿਰਾਂ ਨੂੰ ਵਾਪਸ ਜਾਣ ਲਈ ਕਹਿੰਦਾ ਹੈ ਜਦੋਂ ਕਿ ਉਹ ਪਰਮੇਸ਼ੁਰ ਦੀ ਤਰਫ਼ੋਂ ਰਾਜ ਕਰਨ ਲਈ ਇੱਕ ਯੋਗ ਉਮੀਦਵਾਰ ਦੀ ਭਾਲ ਕਰਦਾ ਹੈ। ਸ਼ਾਊਲ ਨੂੰ ਇਜ਼ਰਾਈਲ ਦੇ ਪਹਿਲੇ ਰਾਜੇ ਵਜੋਂ ਚੁਣੇ ਜਾਣ ਨਾਲ ਅਧਿਆਇ ਖ਼ਤਮ ਹੁੰਦਾ ਹੈ।</w:t>
      </w:r>
    </w:p>
    <w:p/>
    <w:p>
      <w:r xmlns:w="http://schemas.openxmlformats.org/wordprocessingml/2006/main">
        <w:t xml:space="preserve">ਸਾਰੰਸ਼ ਵਿੱਚ:</w:t>
      </w:r>
    </w:p>
    <w:p>
      <w:r xmlns:w="http://schemas.openxmlformats.org/wordprocessingml/2006/main">
        <w:t xml:space="preserve">1 ਸਮੂਏਲ 8 ਪੇਸ਼ ਕਰਦਾ ਹੈ:</w:t>
      </w:r>
    </w:p>
    <w:p>
      <w:r xmlns:w="http://schemas.openxmlformats.org/wordprocessingml/2006/main">
        <w:t xml:space="preserve">ਇਸਰਾਏਲ ਦੁਆਰਾ ਇੱਕ ਰਾਜੇ ਲਈ ਬੇਨਤੀ;</w:t>
      </w:r>
    </w:p>
    <w:p>
      <w:r xmlns:w="http://schemas.openxmlformats.org/wordprocessingml/2006/main">
        <w:t xml:space="preserve">ਨਤੀਜਿਆਂ ਬਾਰੇ ਪਰਮੇਸ਼ੁਰ ਦੀ ਚੇਤਾਵਨੀ;</w:t>
      </w:r>
    </w:p>
    <w:p>
      <w:r xmlns:w="http://schemas.openxmlformats.org/wordprocessingml/2006/main">
        <w:t xml:space="preserve">ਇਜ਼ਰਾਈਲ ਦੇ ਪਹਿਲੇ ਰਾਜੇ ਵਜੋਂ ਸ਼ਾਊਲ ਦੀ ਨਿਯੁਕਤੀ।</w:t>
      </w:r>
    </w:p>
    <w:p/>
    <w:p>
      <w:r xmlns:w="http://schemas.openxmlformats.org/wordprocessingml/2006/main">
        <w:t xml:space="preserve">ਇਸ 'ਤੇ ਜ਼ੋਰ:</w:t>
      </w:r>
    </w:p>
    <w:p>
      <w:r xmlns:w="http://schemas.openxmlformats.org/wordprocessingml/2006/main">
        <w:t xml:space="preserve">ਇਸਰਾਏਲ ਦੁਆਰਾ ਇੱਕ ਰਾਜੇ ਲਈ ਬੇਨਤੀ;</w:t>
      </w:r>
    </w:p>
    <w:p>
      <w:r xmlns:w="http://schemas.openxmlformats.org/wordprocessingml/2006/main">
        <w:t xml:space="preserve">ਨਤੀਜਿਆਂ ਬਾਰੇ ਪਰਮੇਸ਼ੁਰ ਦੀ ਚੇਤਾਵਨੀ;</w:t>
      </w:r>
    </w:p>
    <w:p>
      <w:r xmlns:w="http://schemas.openxmlformats.org/wordprocessingml/2006/main">
        <w:t xml:space="preserve">ਸ਼ਾਊਲ ਦੀ ਪਹਿਲੇ ਰਾਜਾ ਵਜੋਂ ਨਿਯੁਕਤੀ।</w:t>
      </w:r>
    </w:p>
    <w:p/>
    <w:p>
      <w:r xmlns:w="http://schemas.openxmlformats.org/wordprocessingml/2006/main">
        <w:t xml:space="preserve">ਅਧਿਆਇ ਇਜ਼ਰਾਈਲ ਦੇ ਲੋਕਾਂ ਦੁਆਰਾ ਇੱਕ ਰਾਜੇ ਲਈ ਬੇਨਤੀ, ਰਾਜ ਦੇ ਨਤੀਜਿਆਂ ਬਾਰੇ ਪਰਮੇਸ਼ੁਰ ਦੀ ਚੇਤਾਵਨੀ, ਅਤੇ ਇਜ਼ਰਾਈਲ ਦੇ ਪਹਿਲੇ ਰਾਜੇ ਵਜੋਂ ਸ਼ਾਊਲ ਦੀ ਨਿਯੁਕਤੀ 'ਤੇ ਕੇਂਦਰਿਤ ਹੈ। 1 ਸਮੂਏਲ 8 ਵਿੱਚ, ਸਮੂਏਲ ਨੇ ਆਪਣੇ ਪੁੱਤਰਾਂ ਨੂੰ ਇਜ਼ਰਾਈਲ ਉੱਤੇ ਜੱਜ ਨਿਯੁਕਤ ਕੀਤਾ, ਪਰ ਉਹ ਭ੍ਰਿਸ਼ਟ ਸਾਬਤ ਹੋਏ। ਬਜ਼ੁਰਗ ਸਮੂਏਲ ਕੋਲ ਜਾਂਦੇ ਹਨ ਅਤੇ ਦੂਸਰੀਆਂ ਕੌਮਾਂ ਵਾਂਗ ਉਨ੍ਹਾਂ ਉੱਤੇ ਰਾਜ ਕਰਨ ਦੀ ਇੱਛਾ ਪ੍ਰਗਟ ਕਰਦੇ ਹਨ। ਭਾਵੇਂ ਇਹ ਗੱਲ ਸਮੂਏਲ ਨੂੰ ਨਾਰਾਜ਼ ਕਰਦੀ ਹੈ, ਪਰ ਉਹ ਪਰਮੇਸ਼ੁਰ ਤੋਂ ਸੇਧ ਭਾਲਦਾ ਹੈ।</w:t>
      </w:r>
    </w:p>
    <w:p/>
    <w:p>
      <w:r xmlns:w="http://schemas.openxmlformats.org/wordprocessingml/2006/main">
        <w:t xml:space="preserve">1 ਸਮੂਏਲ 8 ਵਿੱਚ ਜਾਰੀ ਰੱਖਦੇ ਹੋਏ, ਪਰਮੇਸ਼ੁਰ ਨੇ ਸਮੂਏਲ ਨੂੰ ਲੋਕਾਂ ਦੀ ਅਵਾਜ਼ ਸੁਣਨ ਅਤੇ ਉਨ੍ਹਾਂ ਲਈ ਇੱਕ ਰਾਜਾ ਨਿਯੁਕਤ ਕਰਨ ਲਈ ਕਿਹਾ। ਹਾਲਾਂਕਿ, ਉਹ ਬਾਦਸ਼ਾਹਤ ਦੇ ਨਕਾਰਾਤਮਕ ਪਹਿਲੂਆਂ ਬਾਰੇ ਚੇਤਾਵਨੀ ਦਿੰਦਾ ਹੈ ਕਿ ਕਿਵੇਂ ਰਾਜੇ ਆਪਣੇ ਪੁੱਤਰਾਂ ਤੋਂ ਫੌਜੀ ਸੇਵਾ, ਆਪਣੀ ਪਰਜਾ ਤੋਂ ਟੈਕਸ ਅਤੇ ਮਜ਼ਦੂਰੀ ਦੀ ਮੰਗ ਕਰਨਗੇ, ਅਤੇ ਆਪਣੇ ਜੀਵਨ ਉੱਤੇ ਨਿਯੰਤਰਣ ਪਾਉਣਗੇ। ਇਨ੍ਹਾਂ ਚੇਤਾਵਨੀਆਂ ਦੇ ਬਾਵਜੂਦ, ਲੋਕ ਇੱਕ ਰਾਜਾ ਹੋਣ 'ਤੇ ਜ਼ੋਰ ਦਿੰਦੇ ਹਨ।</w:t>
      </w:r>
    </w:p>
    <w:p/>
    <w:p>
      <w:r xmlns:w="http://schemas.openxmlformats.org/wordprocessingml/2006/main">
        <w:t xml:space="preserve">1 ਸਮੂਏਲ 8 ਸਮੂਏਲ ਨੇ ਲੋਕਾਂ ਨੂੰ ਆਪਣੇ ਸ਼ਹਿਰਾਂ ਨੂੰ ਵਾਪਸ ਜਾਣ ਲਈ ਕਿਹਾ ਜਦੋਂ ਕਿ ਉਹ ਪਰਮੇਸ਼ੁਰ ਦੀ ਤਰਫ਼ੋਂ ਰਾਜ ਕਰਨ ਲਈ ਇੱਕ ਯੋਗ ਉਮੀਦਵਾਰ ਦੀ ਭਾਲ ਕਰਦਾ ਹੈ। ਪ੍ਰਮਾਤਮਾ ਦੀਆਂ ਹਿਦਾਇਤਾਂ ਦੀ ਪਾਲਣਾ ਕਰਦੇ ਹੋਏ, ਸ਼ਾਊਲ ਨੂੰ ਇਜ਼ਰਾਈਲ ਦੇ ਪਹਿਲੇ ਰਾਜੇ ਵਜੋਂ ਚੁਣਿਆ ਗਿਆ ਹੈ ਜੋ ਇਜ਼ਰਾਈਲ ਦੇ ਇਤਿਹਾਸ ਵਿੱਚ ਇੱਕ ਮਹੱਤਵਪੂਰਨ ਮੋੜ ਹੈ ਕਿਉਂਕਿ ਉਹ ਸ਼ਾਊਲ ਦੇ ਸ਼ਾਸਨ ਦੇ ਅਧੀਨ ਇੱਕ ਕੇਂਦਰੀ ਰਾਜਸ਼ਾਹੀ ਦੇ ਅਧੀਨ ਪਰਮੇਸ਼ੁਰ ਦੁਆਰਾ ਨਿਯੁਕਤ ਕੀਤੇ ਗਏ ਜੱਜਾਂ ਦੁਆਰਾ ਅਗਵਾਈ ਕੀਤੇ ਜਾਣ ਤੋਂ ਬਦਲਦੇ ਹਨ।</w:t>
      </w:r>
    </w:p>
    <w:p/>
    <w:p>
      <w:r xmlns:w="http://schemas.openxmlformats.org/wordprocessingml/2006/main">
        <w:t xml:space="preserve">੧ ਸਮੂਏਲ 8:1 ਅਤੇ ਐਉਂ ਹੋਇਆ ਕਿ ਜਦੋਂ ਸਮੂਏਲ ਬੁੱਢਾ ਹੋ ਗਿਆ ਤਾਂ ਉਸ ਨੇ ਆਪਣੇ ਪੁੱਤਰਾਂ ਨੂੰ ਇਸਰਾਏਲ ਉੱਤੇ ਨਿਆਂ ਕਰਨ ਵਾਲਾ ਬਣਾਇਆ।</w:t>
      </w:r>
    </w:p>
    <w:p/>
    <w:p>
      <w:r xmlns:w="http://schemas.openxmlformats.org/wordprocessingml/2006/main">
        <w:t xml:space="preserve">ਸਮੂਏਲ ਦੀ ਉਮਰ ਹੋਣ ਦੇ ਨਾਤੇ, ਉਸ ਨੇ ਆਪਣੇ ਪੁੱਤਰਾਂ ਨੂੰ ਇਸਰਾਏਲ ਉੱਤੇ ਨਿਆਂਕਾਰ ਨਿਯੁਕਤ ਕੀਤਾ।</w:t>
      </w:r>
    </w:p>
    <w:p/>
    <w:p>
      <w:r xmlns:w="http://schemas.openxmlformats.org/wordprocessingml/2006/main">
        <w:t xml:space="preserve">1. ਅਗਲੀ ਪੀੜ੍ਹੀ ਨੂੰ ਬੁੱਧੀ ਅਤੇ ਮਾਰਗਦਰਸ਼ਨ ਦੇਣ ਦੀ ਮਹੱਤਤਾ।</w:t>
      </w:r>
    </w:p>
    <w:p/>
    <w:p>
      <w:r xmlns:w="http://schemas.openxmlformats.org/wordprocessingml/2006/main">
        <w:t xml:space="preserve">2. ਲੀਡਰਸ਼ਿਪ ਦਾ ਪਹਿਰਾਵਾ ਚੁੱਕਣ ਦੀ ਜ਼ਿੰਮੇਵਾਰੀ।</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2 ਤਿਮੋਥਿਉਸ 2:2 - ਅਤੇ ਜਿਹੜੀਆਂ ਗੱਲਾਂ ਤੁਸੀਂ ਮੇਰੇ ਬਾਰੇ ਬਹੁਤ ਸਾਰੇ ਗਵਾਹਾਂ ਵਿੱਚ ਸੁਣੀਆਂ ਹਨ, ਉਹੀ ਤੁਸੀਂ ਵਫ਼ਾਦਾਰ ਆਦਮੀਆਂ ਨੂੰ ਸੌਂਪ ਦਿਓ, ਜੋ ਦੂਜਿਆਂ ਨੂੰ ਵੀ ਸਿਖਾਉਣ ਦੇ ਯੋਗ ਹੋਣਗੇ।</w:t>
      </w:r>
    </w:p>
    <w:p/>
    <w:p>
      <w:r xmlns:w="http://schemas.openxmlformats.org/wordprocessingml/2006/main">
        <w:t xml:space="preserve">1 ਸਮੂਏਲ 8:2 ਹੁਣ ਉਸਦੇ ਜੇਠੇ ਦਾ ਨਾਮ ਯੋਏਲ ਸੀ। ਅਤੇ ਉਸਦੇ ਦੂਜੇ ਦਾ ਨਾਮ, ਅਬਯਾਹ: ਉਹ ਬੇਰਸ਼ਬਾ ਵਿੱਚ ਨਿਆਂਕਾਰ ਸਨ।</w:t>
      </w:r>
    </w:p>
    <w:p/>
    <w:p>
      <w:r xmlns:w="http://schemas.openxmlformats.org/wordprocessingml/2006/main">
        <w:t xml:space="preserve">1 ਸਮੂਏਲ 8:2 ਦਾ ਇਹ ਹਵਾਲਾ ਸਮੂਏਲ ਦੇ ਦੋ ਪੁੱਤਰਾਂ, ਯੋਏਲ ਅਤੇ ਅਬੀਯਾਹ ਦੇ ਨਾਵਾਂ ਦਾ ਵਰਣਨ ਕਰਦਾ ਹੈ, ਜੋ ਬੇਰਸ਼ਬਾ ਵਿੱਚ ਜੱਜ ਸਨ।</w:t>
      </w:r>
    </w:p>
    <w:p/>
    <w:p>
      <w:r xmlns:w="http://schemas.openxmlformats.org/wordprocessingml/2006/main">
        <w:t xml:space="preserve">1. ਪਰਿਵਾਰ ਦੀ ਮਹੱਤਤਾ: ਸਮੂਏਲ ਦੇ ਜੀਵਨ ਤੋਂ ਸਬਕ</w:t>
      </w:r>
    </w:p>
    <w:p/>
    <w:p>
      <w:r xmlns:w="http://schemas.openxmlformats.org/wordprocessingml/2006/main">
        <w:t xml:space="preserve">2. ਸੇਵਾ ਕਰਨ ਦਾ ਸੱਦਾ: ਜੱਜ ਦੀਆਂ ਜ਼ਿੰਮੇਵਾਰੀਆਂ ਕੀ ਹਨ?</w:t>
      </w:r>
    </w:p>
    <w:p/>
    <w:p>
      <w:r xmlns:w="http://schemas.openxmlformats.org/wordprocessingml/2006/main">
        <w:t xml:space="preserve">1. ਹਿਜ਼ਕੀਏਲ 18:20 -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p>
      <w:r xmlns:w="http://schemas.openxmlformats.org/wordprocessingml/2006/main">
        <w:t xml:space="preserve">2. ਕਹਾਉਤਾਂ 17:15 - ਦੁਸ਼ਟ ਨੂੰ ਧਰਮੀ ਠਹਿਰਾਉਣ ਵਾਲਾ ਅਤੇ ਧਰਮੀ ਦੀ ਨਿੰਦਿਆ ਕਰਨ ਵਾਲਾ ਦੋਵੇਂ ਪ੍ਰਭੂ ਲਈ ਇੱਕੋ ਜਿਹੇ ਘਿਣਾਉਣੇ ਹਨ।</w:t>
      </w:r>
    </w:p>
    <w:p/>
    <w:p>
      <w:r xmlns:w="http://schemas.openxmlformats.org/wordprocessingml/2006/main">
        <w:t xml:space="preserve">1 ਸਮੂਏਲ 8:3 ਅਤੇ ਉਹ ਦੇ ਪੁੱਤਰ ਉਹ ਦੇ ਰਾਹਾਂ ਉੱਤੇ ਨਾ ਚੱਲੇ, ਸਗੋਂ ਨਿਆਮਤ ਦੇ ਪਿੱਛੇ ਮੁੜੇ, ਰਿਸ਼ਵਤ ਲੈ ਕੇ ਅਤੇ ਨਿਆਉਂ ਨੂੰ ਵਿਗਾੜ ਦਿੱਤਾ।</w:t>
      </w:r>
    </w:p>
    <w:p/>
    <w:p>
      <w:r xmlns:w="http://schemas.openxmlformats.org/wordprocessingml/2006/main">
        <w:t xml:space="preserve">ਸਮੂਏਲ ਦੇ ਪੁੱਤਰ ਆਪਣੇ ਪਿਤਾ ਦੇ ਨਕਸ਼ੇ-ਕਦਮਾਂ 'ਤੇ ਨਹੀਂ ਚੱਲ ਰਹੇ ਸਨ, ਪਰ ਆਪਣੇ ਫ਼ੈਸਲਿਆਂ ਨੂੰ ਪ੍ਰਭਾਵਿਤ ਕਰਨ ਲਈ ਪੈਸੇ ਅਤੇ ਰਿਸ਼ਵਤ ਮੰਗ ਰਹੇ ਸਨ।</w:t>
      </w:r>
    </w:p>
    <w:p/>
    <w:p>
      <w:r xmlns:w="http://schemas.openxmlformats.org/wordprocessingml/2006/main">
        <w:t xml:space="preserve">1: ਪੈਸੇ ਦੇ ਲਾਲਚ ਵਿਚ ਨਾ ਆਵੋ ਅਤੇ ਇਸ ਦੀ ਬਜਾਏ ਸਹੀ ਕੰਮ ਕਰਨ 'ਤੇ ਧਿਆਨ ਦਿਓ।</w:t>
      </w:r>
    </w:p>
    <w:p/>
    <w:p>
      <w:r xmlns:w="http://schemas.openxmlformats.org/wordprocessingml/2006/main">
        <w:t xml:space="preserve">2: ਆਪਣੇ ਮਾਪਿਆਂ ਦੇ ਨਕਸ਼ੇ-ਕਦਮਾਂ 'ਤੇ ਚੱਲਣ ਦੀ ਚੋਣ ਕਰੋ ਅਤੇ ਲਾਲਚ ਦੀ ਬਜਾਏ ਧਾਰਮਿਕਤਾ ਦੇ ਅਧਾਰ ਤੇ ਫੈਸਲੇ ਕਰੋ।</w:t>
      </w:r>
    </w:p>
    <w:p/>
    <w:p>
      <w:r xmlns:w="http://schemas.openxmlformats.org/wordprocessingml/2006/main">
        <w:t xml:space="preserve">1: ਕਹਾਉਤਾਂ 28:6 ਉਹ ਗਰੀਬ ਹੈ ਜੋ ਆਪਣੀ ਸਚਿਆਈ ਉੱਤੇ ਚੱਲਦਾ ਹੈ, ਉਸ ਨਾਲੋਂ ਜੋ ਆਪਣੇ ਰਾਹਾਂ ਵਿੱਚ ਭਟਕਦਾ ਹੈ, ਭਾਵੇਂ ਉਹ ਅਮੀਰ ਹੋਵੇ।</w:t>
      </w:r>
    </w:p>
    <w:p/>
    <w:p>
      <w:r xmlns:w="http://schemas.openxmlformats.org/wordprocessingml/2006/main">
        <w:t xml:space="preserve">2: ਅਫ਼ਸੀਆਂ 6:1-3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੧ ਸਮੂਏਲ 8:4 ਤਦ ਇਸਰਾਏਲ ਦੇ ਸਾਰੇ ਬਜ਼ੁਰਗ ਇਕੱਠੇ ਹੋਏ ਅਤੇ ਰਾਮਾਹ ਨੂੰ ਸਮੂਏਲ ਕੋਲ ਆਏ।</w:t>
      </w:r>
    </w:p>
    <w:p/>
    <w:p>
      <w:r xmlns:w="http://schemas.openxmlformats.org/wordprocessingml/2006/main">
        <w:t xml:space="preserve">ਇਸਰਾਏਲ ਦੇ ਬਜ਼ੁਰਗ ਰਾਮਾਹ ਵਿੱਚ ਸਮੂਏਲ ਨਾਲ ਮਿਲੇ।</w:t>
      </w:r>
    </w:p>
    <w:p/>
    <w:p>
      <w:r xmlns:w="http://schemas.openxmlformats.org/wordprocessingml/2006/main">
        <w:t xml:space="preserve">1. ਲੋੜ ਵੇਲੇ ਇਕੱਠੇ ਹੋਣ ਦਾ ਮਹੱਤਵ।</w:t>
      </w:r>
    </w:p>
    <w:p/>
    <w:p>
      <w:r xmlns:w="http://schemas.openxmlformats.org/wordprocessingml/2006/main">
        <w:t xml:space="preserve">2. ਲੋਕਾਂ ਨੂੰ ਇਕਜੁੱਟ ਕਰਨ ਵਿਚ ਪ੍ਰਾਰਥਨਾ ਦੀ ਸ਼ਕਤੀ।</w:t>
      </w:r>
    </w:p>
    <w:p/>
    <w:p>
      <w:r xmlns:w="http://schemas.openxmlformats.org/wordprocessingml/2006/main">
        <w:t xml:space="preserve">1. ਰਸੂਲਾਂ ਦੇ ਕਰਤੱਬ 2:42-47 - ਉਨ੍ਹਾਂ ਨੇ ਆਪਣੇ ਆਪ ਨੂੰ ਰਸੂਲਾਂ ਦੀ ਸਿੱਖਿਆ ਅਤੇ ਸੰਗਤੀ, ਰੋਟੀ ਤੋੜਨ ਅਤੇ ਪ੍ਰਾਰਥਨਾ ਕਰਨ ਲਈ ਸਮਰਪਿਤ ਕਰ ਦਿੱਤਾ।</w:t>
      </w:r>
    </w:p>
    <w:p/>
    <w:p>
      <w:r xmlns:w="http://schemas.openxmlformats.org/wordprocessingml/2006/main">
        <w:t xml:space="preserve">2. ਅਫ਼ਸੀਆਂ 4:1-3 - ਸ਼ਾਂਤੀ ਦੇ ਬੰਧਨ ਦੁਆਰਾ ਆਤਮਾ ਦੀ ਏਕਤਾ ਨੂੰ ਬਣਾਈ ਰੱਖਣ ਲਈ ਹਰ ਕੋਸ਼ਿਸ਼ ਕਰੋ।</w:t>
      </w:r>
    </w:p>
    <w:p/>
    <w:p>
      <w:r xmlns:w="http://schemas.openxmlformats.org/wordprocessingml/2006/main">
        <w:t xml:space="preserve">੧ ਸਮੂਏਲ 8:5 ਅਤੇ ਉਹ ਨੂੰ ਆਖਿਆ, ਵੇਖ, ਤੂੰ ਬੁੱਢਾ ਹੋ ਗਿਆ ਹੈ ਅਤੇ ਤੇਰੇ ਪੁੱਤ੍ਰ ਤੇਰੇ ਰਾਹਾਂ ਉੱਤੇ ਨਹੀਂ ਚੱਲਦੇ, ਹੁਣ ਸਾਨੂੰ ਇੱਕ ਰਾਜਾ ਬਣਾ ਜੋ ਸਾਰੀਆਂ ਕੌਮਾਂ ਵਾਂਗੂੰ ਸਾਡਾ ਨਿਆਂ ਕਰੇ।</w:t>
      </w:r>
    </w:p>
    <w:p/>
    <w:p>
      <w:r xmlns:w="http://schemas.openxmlformats.org/wordprocessingml/2006/main">
        <w:t xml:space="preserve">ਇਸਰਾਏਲ ਦੇ ਲੋਕਾਂ ਨੇ ਸਮੂਏਲ ਨੂੰ ਸਾਰੀਆਂ ਕੌਮਾਂ ਵਾਂਗ ਉਨ੍ਹਾਂ ਦਾ ਨਿਆਂ ਕਰਨ ਲਈ ਇੱਕ ਰਾਜਾ ਨਿਯੁਕਤ ਕਰਨ ਲਈ ਕਿਹਾ।</w:t>
      </w:r>
    </w:p>
    <w:p/>
    <w:p>
      <w:r xmlns:w="http://schemas.openxmlformats.org/wordprocessingml/2006/main">
        <w:t xml:space="preserve">1. ਲੀਡਰਸ਼ਿਪ ਦੀ ਲੋੜ: 1 ਸਮੂਏਲ 8:5 ਦੀ ਜਾਂਚ ਕਰਨਾ</w:t>
      </w:r>
    </w:p>
    <w:p/>
    <w:p>
      <w:r xmlns:w="http://schemas.openxmlformats.org/wordprocessingml/2006/main">
        <w:t xml:space="preserve">2. ਆਗਿਆਕਾਰੀ ਦੀ ਸ਼ਕਤੀ: ਇੱਕ ਰਾਜੇ ਲਈ ਇਜ਼ਰਾਈਲ ਦੀ ਬੇਨਤੀ ਤੋਂ ਸਿੱਖਣਾ</w:t>
      </w:r>
    </w:p>
    <w:p/>
    <w:p>
      <w:r xmlns:w="http://schemas.openxmlformats.org/wordprocessingml/2006/main">
        <w:t xml:space="preserve">1. ਕਹਾਉਤਾਂ 11:14: "ਜਿੱਥੇ ਕੋਈ ਸਲਾਹ ਨਹੀਂ ਹੈ, ਲੋਕ ਡਿੱਗਦੇ ਹਨ: ਪਰ ਸਲਾਹਕਾਰਾਂ ਦੀ ਭੀੜ ਵਿੱਚ ਸੁਰੱਖਿਆ ਹੈ."</w:t>
      </w:r>
    </w:p>
    <w:p/>
    <w:p>
      <w:r xmlns:w="http://schemas.openxmlformats.org/wordprocessingml/2006/main">
        <w:t xml:space="preserve">2. ਰੋਮੀਆਂ 13: 1-2: "ਹਰੇਕ ਆਤਮਾ ਨੂੰ ਉੱਚ ਸ਼ਕਤੀਆਂ ਦੇ ਅਧੀਨ ਹੋਣਾ ਚਾਹੀਦਾ ਹੈ। ਕਿਉਂਕਿ ਇੱਥੇ ਕੋਈ ਸ਼ਕਤੀ ਨਹੀਂ ਹੈ ਪਰ ਪਰਮੇਸ਼ੁਰ ਦੀ: ਸ਼ਕਤੀਆਂ ਜੋ ਪਰਮੇਸ਼ੁਰ ਦੁਆਰਾ ਨਿਰਧਾਰਤ ਕੀਤੀਆਂ ਗਈਆਂ ਹਨ। ਇਸ ਲਈ ਜੋ ਕੋਈ ਵੀ ਸ਼ਕਤੀ ਦਾ ਵਿਰੋਧ ਕਰਦਾ ਹੈ, ਉਹ ਪਰਮੇਸ਼ੁਰ ਦੇ ਹੁਕਮ ਦਾ ਵਿਰੋਧ ਕਰਦਾ ਹੈ। "</w:t>
      </w:r>
    </w:p>
    <w:p/>
    <w:p>
      <w:r xmlns:w="http://schemas.openxmlformats.org/wordprocessingml/2006/main">
        <w:t xml:space="preserve">1 ਸਮੂਏਲ 8:6 ਪਰ ਗੱਲ ਸਮੂਏਲ ਨੂੰ ਨਾਰਾਜ਼ ਹੋਈ, ਜਦੋਂ ਉਨ੍ਹਾਂ ਨੇ ਆਖਿਆ, ਸਾਡਾ ਨਿਆਂ ਕਰਨ ਲਈ ਸਾਨੂੰ ਇੱਕ ਰਾਜਾ ਦਿਓ। ਅਤੇ ਸਮੂਏਲ ਨੇ ਯਹੋਵਾਹ ਅੱਗੇ ਪ੍ਰਾਰਥਨਾ ਕੀਤੀ।</w:t>
      </w:r>
    </w:p>
    <w:p/>
    <w:p>
      <w:r xmlns:w="http://schemas.openxmlformats.org/wordprocessingml/2006/main">
        <w:t xml:space="preserve">ਜਦੋਂ ਲੋਕਾਂ ਨੇ ਰਾਜੇ ਦੀ ਮੰਗ ਕੀਤੀ ਤਾਂ ਸਮੂਏਲ ਨਾਰਾਜ਼ ਹੋਇਆ, ਇਸ ਲਈ ਉਸਨੇ ਯਹੋਵਾਹ ਅੱਗੇ ਪ੍ਰਾਰਥਨਾ ਕੀਤੀ।</w:t>
      </w:r>
    </w:p>
    <w:p/>
    <w:p>
      <w:r xmlns:w="http://schemas.openxmlformats.org/wordprocessingml/2006/main">
        <w:t xml:space="preserve">1. ਪਰਮੇਸ਼ੁਰ ਸਾਡਾ ਨਿਆਂਕਾਰ ਹੈ - 1 ਸਮੂਏਲ 8:6</w:t>
      </w:r>
    </w:p>
    <w:p/>
    <w:p>
      <w:r xmlns:w="http://schemas.openxmlformats.org/wordprocessingml/2006/main">
        <w:t xml:space="preserve">2. ਆਓ ਅਸੀਂ ਪਰਮੇਸ਼ੁਰ ਦੀ ਇੱਛਾ ਭਾਲੀਏ - 1 ਸਮੂਏਲ 8:6</w:t>
      </w:r>
    </w:p>
    <w:p/>
    <w:p>
      <w:r xmlns:w="http://schemas.openxmlformats.org/wordprocessingml/2006/main">
        <w:t xml:space="preserve">1. ਕਹਾਉਤਾਂ 21:1 - ਰਾਜੇ ਦਾ ਦਿਲ ਯਹੋਵਾਹ ਦੇ ਹੱਥ ਵਿੱਚ ਪਾਣੀ ਦੀ ਇੱਕ ਧਾਰਾ ਹੈ; ਉਹ ਇਸ ਨੂੰ ਜਿੱਥੇ ਚਾਹੇ ਮੋੜ ਦਿੰਦਾ ਹੈ।</w:t>
      </w:r>
    </w:p>
    <w:p/>
    <w:p>
      <w:r xmlns:w="http://schemas.openxmlformats.org/wordprocessingml/2006/main">
        <w:t xml:space="preserve">2. ਰੋਮੀਆਂ 13:1 - ਹਰ ਵਿਅਕਤੀ ਨੂੰ ਪ੍ਰਬੰਧਕ ਅਧਿਕਾਰੀਆਂ ਦੇ ਅਧੀਨ ਹੋਣਾ ਚਾਹੀਦਾ ਹੈ; ਕਿਉਂਕਿ ਪਰਮੇਸ਼ੁਰ ਤੋਂ ਬਿਨਾਂ ਕੋਈ ਅਧਿਕਾਰ ਨਹੀਂ ਹੈ, ਅਤੇ ਉਹ ਅਧਿਕਾਰ ਜੋ ਮੌਜੂਦ ਹਨ ਪਰਮੇਸ਼ੁਰ ਦੁਆਰਾ ਸਥਾਪਿਤ ਕੀਤੇ ਗਏ ਹਨ।</w:t>
      </w:r>
    </w:p>
    <w:p/>
    <w:p>
      <w:r xmlns:w="http://schemas.openxmlformats.org/wordprocessingml/2006/main">
        <w:t xml:space="preserve">੧ ਸਮੂਏਲ 8:7 ਅਤੇ ਯਹੋਵਾਹ ਨੇ ਸਮੂਏਲ ਨੂੰ ਆਖਿਆ, ਜੋ ਕੁਝ ਉਹ ਤੈਨੂੰ ਆਖਦੇ ਹਨ ਉਸ ਵਿੱਚ ਲੋਕਾਂ ਦੀ ਅਵਾਜ਼ ਨੂੰ ਸੁਣ, ਕਿਉਂ ਜੋ ਉਨ੍ਹਾਂ ਨੇ ਤੈਨੂੰ ਰੱਦ ਨਹੀਂ ਕੀਤਾ ਸਗੋਂ ਉਨ੍ਹਾਂ ਨੇ ਮੈਨੂੰ ਰੱਦ ਕੀਤਾ ਹੈ ਕਿ ਮੈਂ ਉਨ੍ਹਾਂ ਉੱਤੇ ਰਾਜ ਨਾ ਕਰਾਂ।</w:t>
      </w:r>
    </w:p>
    <w:p/>
    <w:p>
      <w:r xmlns:w="http://schemas.openxmlformats.org/wordprocessingml/2006/main">
        <w:t xml:space="preserve">ਇਸਰਾਏਲ ਦੇ ਲੋਕਾਂ ਨੇ ਪਰਮੇਸ਼ੁਰ ਦੇ ਰਾਜ ਨੂੰ ਠੁਕਰਾ ਦਿੱਤਾ ਅਤੇ ਉਨ੍ਹਾਂ ਉੱਤੇ ਰਾਜ ਕਰਨ ਲਈ ਇੱਕ ਮਨੁੱਖੀ ਰਾਜੇ ਦੀ ਮੰਗ ਕੀਤੀ।</w:t>
      </w:r>
    </w:p>
    <w:p/>
    <w:p>
      <w:r xmlns:w="http://schemas.openxmlformats.org/wordprocessingml/2006/main">
        <w:t xml:space="preserve">1. ਪਰਮੇਸ਼ੁਰ ਸਰਬਸੱਤਾਵਾਨ ਹੈ: 1 ਸਮੂਏਲ 8:7 ਦੀ ਰੋਸ਼ਨੀ ਵਿੱਚ ਪਰਮੇਸ਼ੁਰ ਦੀ ਪ੍ਰਭੂਸੱਤਾ ਨੂੰ ਸਮਝਣਾ</w:t>
      </w:r>
    </w:p>
    <w:p/>
    <w:p>
      <w:r xmlns:w="http://schemas.openxmlformats.org/wordprocessingml/2006/main">
        <w:t xml:space="preserve">2. ਪਰਮੇਸ਼ੁਰ ਦੇ ਰਾਜ ਨੂੰ ਰੱਦ ਕਰਨਾ: 1 ਸਮੂਏਲ 8:7 ਤੋਂ ਚੇਤਾਵਨੀ</w:t>
      </w:r>
    </w:p>
    <w:p/>
    <w:p>
      <w:r xmlns:w="http://schemas.openxmlformats.org/wordprocessingml/2006/main">
        <w:t xml:space="preserve">1. ਯਿਰਮਿਯਾਹ 17:9-10 "ਦਿਲ ਸਭ ਚੀਜ਼ਾਂ ਨਾਲੋਂ ਧੋਖੇਬਾਜ਼ ਹੈ, ਅਤੇ ਬੁਰੀ ਤਰ੍ਹਾਂ ਦੁਸ਼ਟ ਹੈ: ਇਸ ਨੂੰ ਕੌਣ ਜਾਣ ਸਕਦਾ ਹੈ? ਮੈਂ ਯਹੋਵਾਹ ਦਿਲ ਦੀ ਖੋਜ ਕਰਦਾ ਹਾਂ, ਮੈਂ ਲਗਾਮ ਦੀ ਕੋਸ਼ਿਸ਼ ਕਰਦਾ ਹਾਂ, ਇੱਥੋਂ ਤੱਕ ਕਿ ਹਰ ਇੱਕ ਨੂੰ ਉਸ ਦੇ ਚਾਲ-ਚਲਣ ਦੇ ਅਨੁਸਾਰ, ਅਤੇ ਇਸਦੇ ਅਨੁਸਾਰ ਦੇਣ ਲਈ ਉਸਦੇ ਕੰਮਾਂ ਦੇ ਫਲ ਲਈ.</w:t>
      </w:r>
    </w:p>
    <w:p/>
    <w:p>
      <w:r xmlns:w="http://schemas.openxmlformats.org/wordprocessingml/2006/main">
        <w:t xml:space="preserve">2. ਕਹਾਉਤਾਂ 14:12 "ਇੱਕ ਅਜਿਹਾ ਰਾਹ ਹੈ ਜੋ ਮਨੁੱਖ ਨੂੰ ਸਹੀ ਜਾਪਦਾ ਹੈ, ਪਰ ਉਸਦੇ ਅੰਤ ਵਿੱਚ ਮੌਤ ਦੇ ਰਾਹ ਹਨ।"</w:t>
      </w:r>
    </w:p>
    <w:p/>
    <w:p>
      <w:r xmlns:w="http://schemas.openxmlformats.org/wordprocessingml/2006/main">
        <w:t xml:space="preserve">੧ ਸਮੂਏਲ 8:8 ਉਨ੍ਹਾਂ ਸਭਨਾਂ ਕੰਮਾਂ ਦੇ ਅਨੁਸਾਰ ਜੋ ਉਨ੍ਹਾਂ ਨੇ ਉਸ ਦਿਨ ਤੋਂ ਜਦੋਂ ਮੈਂ ਉਨ੍ਹਾਂ ਨੂੰ ਮਿਸਰ ਵਿੱਚੋਂ ਕੱਢ ਲਿਆਇਆ ਅੱਜ ਦੇ ਦਿਨ ਤੀਕ, ਜਿਸ ਨਾਲ ਉਨ੍ਹਾਂ ਨੇ ਮੈਨੂੰ ਤਿਆਗ ਦਿੱਤਾ, ਅਤੇ ਹੋਰਨਾਂ ਦੇਵਤਿਆਂ ਦੀ ਉਪਾਸਨਾ ਕੀਤੀ, ਤਿਵੇਂ ਹੀ ਤੇਰੇ ਨਾਲ ਵੀ ਕਰਦੇ ਹਨ।</w:t>
      </w:r>
    </w:p>
    <w:p/>
    <w:p>
      <w:r xmlns:w="http://schemas.openxmlformats.org/wordprocessingml/2006/main">
        <w:t xml:space="preserve">ਸਮੂਏਲ ਨੇ ਇਜ਼ਰਾਈਲੀਆਂ ਨੂੰ ਚੇਤਾਵਨੀ ਦਿੱਤੀ ਕਿ ਜੇ ਉਹ ਪਰਮੇਸ਼ੁਰ ਨੂੰ ਰੱਦ ਕਰਦੇ ਹਨ ਅਤੇ ਦੂਜੇ ਦੇਵਤਿਆਂ ਦੀ ਪੂਜਾ ਕਰਦੇ ਹਨ, ਤਾਂ ਉਹੀ ਨਤੀਜੇ ਜਿਹੜੇ ਉਹ ਮਿਸਰ ਛੱਡਣ ਤੋਂ ਬਾਅਦ ਭੁਗਤ ਰਹੇ ਹਨ, ਉਨ੍ਹਾਂ ਦੇ ਨਾਲ ਵੀ ਹੋਵੇਗਾ।</w:t>
      </w:r>
    </w:p>
    <w:p/>
    <w:p>
      <w:r xmlns:w="http://schemas.openxmlformats.org/wordprocessingml/2006/main">
        <w:t xml:space="preserve">1. ਸਾਨੂੰ ਕਦੇ ਵੀ ਪਰਮੇਸ਼ੁਰ ਤੋਂ ਮੂੰਹ ਨਹੀਂ ਮੋੜਨਾ ਚਾਹੀਦਾ, ਨਹੀਂ ਤਾਂ ਸਾਨੂੰ ਇਸਰਾਏਲੀਆਂ ਵਾਂਗ ਹੀ ਨਤੀਜੇ ਭੁਗਤਣੇ ਪੈਣਗੇ।</w:t>
      </w:r>
    </w:p>
    <w:p/>
    <w:p>
      <w:r xmlns:w="http://schemas.openxmlformats.org/wordprocessingml/2006/main">
        <w:t xml:space="preserve">2. ਭਾਵੇਂ ਪ੍ਰਮਾਤਮਾ ਹਮੇਸ਼ਾ ਸਾਡੇ ਨਾਲ ਹੈ, ਜੇਕਰ ਅਸੀਂ ਉਸਨੂੰ ਤਿਆਗ ਦਿੰਦੇ ਹਾਂ ਤਾਂ ਉਹ ਸਾਨੂੰ ਸਜ਼ਾ ਦੇਣ ਤੋਂ ਨਹੀਂ ਝਿਜਕੇਗਾ।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11:16 - ਆਪਣੇ ਆਪ ਦਾ ਧਿਆਨ ਰੱਖੋ, ਕਿ ਤੁਹਾਡਾ ਦਿਲ ਧੋਖਾ ਨਾ ਖਾਵੇ, ਅਤੇ ਤੁਸੀਂ ਇੱਕ ਪਾਸੇ ਹੋ ਜਾਓ, ਅਤੇ ਦੂਜੇ ਦੇਵਤਿਆਂ ਦੀ ਸੇਵਾ ਕਰੋ, ਅਤੇ ਉਹਨਾਂ ਦੀ ਪੂਜਾ ਕਰੋ।</w:t>
      </w:r>
    </w:p>
    <w:p/>
    <w:p>
      <w:r xmlns:w="http://schemas.openxmlformats.org/wordprocessingml/2006/main">
        <w:t xml:space="preserve">1 ਸਮੂਏਲ 8:9 ਸੋ ਹੁਣ ਉਨ੍ਹਾਂ ਦੀ ਅਵਾਜ਼ ਸੁਣੋ, ਪਰ ਫਿਰ ਵੀ ਉਨ੍ਹਾਂ ਦੇ ਅੱਗੇ ਦ੍ਰਿੜ੍ਹਤਾ ਨਾਲ ਵਿਰੋਧ ਕਰੋ, ਅਤੇ ਉਨ੍ਹਾਂ ਨੂੰ ਰਾਜੇ ਦਾ ਤਰੀਕਾ ਦੱਸੋ ਜੋ ਉਨ੍ਹਾਂ ਉੱਤੇ ਰਾਜ ਕਰੇਗਾ।</w:t>
      </w:r>
    </w:p>
    <w:p/>
    <w:p>
      <w:r xmlns:w="http://schemas.openxmlformats.org/wordprocessingml/2006/main">
        <w:t xml:space="preserve">ਇਸਰਾਏਲ ਦੇ ਲੋਕਾਂ ਨੇ ਇੱਕ ਰਾਜੇ ਦੀ ਮੰਗ ਕੀਤੀ, ਅਤੇ ਪਰਮੇਸ਼ੁਰ ਨੇ ਨਬੀ ਸਮੂਏਲ ਨੂੰ ਕਿਹਾ ਕਿ ਉਹ ਆਪਣੀ ਚੋਣ ਕਰਨ ਤੋਂ ਪਹਿਲਾਂ ਉਨ੍ਹਾਂ ਨੂੰ ਇੱਕ ਰਾਜਾ ਹੋਣ ਦੇ ਨਤੀਜਿਆਂ ਬਾਰੇ ਚੇਤਾਵਨੀ ਦੇਣ।</w:t>
      </w:r>
    </w:p>
    <w:p/>
    <w:p>
      <w:r xmlns:w="http://schemas.openxmlformats.org/wordprocessingml/2006/main">
        <w:t xml:space="preserve">1. ਪ੍ਰਮਾਤਮਾ ਦੀ ਪ੍ਰਭੂਸੱਤਾ: ਕਿਵੇਂ ਪ੍ਰਮਾਤਮਾ ਸਾਰਿਆਂ ਉੱਤੇ ਰਾਜ ਕਰਦਾ ਹੈ</w:t>
      </w:r>
    </w:p>
    <w:p/>
    <w:p>
      <w:r xmlns:w="http://schemas.openxmlformats.org/wordprocessingml/2006/main">
        <w:t xml:space="preserve">2. ਚੋਣ ਦੀ ਸ਼ਕਤੀ: ਇਹ ਜਾਣਨਾ ਕਿ ਕਦੋਂ ਪਾਲਣਾ ਕਰਨੀ ਹੈ ਅਤੇ ਕਦੋਂ ਵਿਰੋਧ ਕਰਨਾ ਹੈ</w:t>
      </w:r>
    </w:p>
    <w:p/>
    <w:p>
      <w:r xmlns:w="http://schemas.openxmlformats.org/wordprocessingml/2006/main">
        <w:t xml:space="preserve">1. ਬਿਵਸਥਾ ਸਾਰ 17:14-20 - ਇਸਰਾਏਲ ਵਿੱਚ ਇੱਕ ਰਾਜੇ ਬਾਰੇ ਪਰਮੇਸ਼ੁਰ ਦੇ ਹੁਕਮ</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੧ ਸਮੂਏਲ 8:10 ਅਤੇ ਸਮੂਏਲ ਨੇ ਯਹੋਵਾਹ ਦੇ ਸਾਰੇ ਬਚਨ ਉਨ੍ਹਾਂ ਲੋਕਾਂ ਨੂੰ ਦੱਸੇ ਜਿਨ੍ਹਾਂ ਨੇ ਉਸ ਤੋਂ ਇੱਕ ਰਾਜਾ ਮੰਗਿਆ ਸੀ।</w:t>
      </w:r>
    </w:p>
    <w:p/>
    <w:p>
      <w:r xmlns:w="http://schemas.openxmlformats.org/wordprocessingml/2006/main">
        <w:t xml:space="preserve">ਸਮੂਏਲ ਨੇ ਪਰਮੇਸ਼ੁਰ ਦੇ ਸ਼ਬਦ ਉਨ੍ਹਾਂ ਲੋਕਾਂ ਨੂੰ ਸੁਣਾਏ ਜਿਨ੍ਹਾਂ ਨੇ ਰਾਜੇ ਲਈ ਬੇਨਤੀ ਕੀਤੀ ਸੀ।</w:t>
      </w:r>
    </w:p>
    <w:p/>
    <w:p>
      <w:r xmlns:w="http://schemas.openxmlformats.org/wordprocessingml/2006/main">
        <w:t xml:space="preserve">1. ਪ੍ਰਮਾਤਮਾ ਦੀ ਯੋਜਨਾ 'ਤੇ ਭਰੋਸਾ ਕਰਨ ਤੋਂ ਨਾ ਡਰੋ, ਭਾਵੇਂ ਇਹ ਉਹੀ ਨਹੀਂ ਲੱਗਦਾ ਜੋ ਤੁਸੀਂ ਮੰਗਿਆ ਸੀ।</w:t>
      </w:r>
    </w:p>
    <w:p/>
    <w:p>
      <w:r xmlns:w="http://schemas.openxmlformats.org/wordprocessingml/2006/main">
        <w:t xml:space="preserve">2. ਸਾਨੂੰ ਪਰਮੇਸ਼ੁਰ ਦੀ ਇੱਛਾ ਨੂੰ ਸਵੀਕਾਰ ਕਰਨ ਲਈ ਤਿਆਰ ਰਹਿਣਾ ਚਾਹੀਦਾ ਹੈ, ਭਾਵੇਂ ਇਹ ਸਾਡੀਆਂ ਆਪਣੀਆਂ ਇੱਛਾਵਾਂ ਨਾਲ ਮੇਲ ਨਹੀਂ ਖਾਂਦਾ।</w:t>
      </w:r>
    </w:p>
    <w:p/>
    <w:p>
      <w:r xmlns:w="http://schemas.openxmlformats.org/wordprocessingml/2006/main">
        <w:t xml:space="preserve">1. ਯਿਰਮਿਯਾਹ 29:11: "ਕਿਉਂਕਿ ਮੈਂ ਜਾਣਦਾ ਹਾਂ ਕਿ ਮੇਰੇ ਕੋਲ ਤੁਹਾਡੇ ਲਈ ਕੀ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ਕਹਾਉਤਾਂ 19:21: "ਮਨੁੱਖ ਦੇ ਮਨ ਵਿੱਚ ਬਹੁਤ ਸਾਰੀਆਂ ਯੋਜਨਾਵਾਂ ਹਨ, ਪਰ ਇਹ ਪ੍ਰਭੂ ਦਾ ਉਦੇਸ਼ ਹੈ ਜੋ ਕਾਇਮ ਰਹੇਗਾ।"</w:t>
      </w:r>
    </w:p>
    <w:p/>
    <w:p>
      <w:r xmlns:w="http://schemas.openxmlformats.org/wordprocessingml/2006/main">
        <w:t xml:space="preserve">੧ ਸਮੂਏਲ 8:11 ਅਤੇ ਉਸ ਨੇ ਆਖਿਆ, ਤੁਹਾਡੇ ਉੱਤੇ ਰਾਜ ਕਰਨ ਵਾਲੇ ਰਾਜੇ ਦਾ ਇਹ ਢੰਗ ਹੋਵੇਗਾ: ਉਹ ਤੁਹਾਡੇ ਪੁੱਤਰਾਂ ਨੂੰ ਲੈ ਕੇ ਉਨ੍ਹਾਂ ਨੂੰ ਆਪਣੇ ਲਈ, ਆਪਣੇ ਰਥਾਂ ਲਈ ਅਤੇ ਆਪਣੇ ਘੋੜਸਵਾਰਾਂ ਲਈ ਨਿਯੁਕਤ ਕਰੇਗਾ। ਅਤੇ ਕੁਝ ਉਸਦੇ ਰਥਾਂ ਅੱਗੇ ਦੌੜਨਗੇ।</w:t>
      </w:r>
    </w:p>
    <w:p/>
    <w:p>
      <w:r xmlns:w="http://schemas.openxmlformats.org/wordprocessingml/2006/main">
        <w:t xml:space="preserve">ਪਰਮੇਸ਼ੁਰ ਨੇ ਇਜ਼ਰਾਈਲੀਆਂ ਨੂੰ ਚੇਤਾਵਨੀ ਦਿੱਤੀ ਸੀ ਕਿ ਜਿਸ ਰਾਜੇ ਨੂੰ ਉਹ ਨਿਯੁਕਤ ਕਰਨਗੇ, ਉਹ ਉਨ੍ਹਾਂ ਦੇ ਪੁੱਤਰਾਂ ਨੂੰ ਆਪਣੇ ਉਦੇਸ਼ਾਂ ਲਈ ਲੈ ਜਾਵੇਗਾ।</w:t>
      </w:r>
    </w:p>
    <w:p/>
    <w:p>
      <w:r xmlns:w="http://schemas.openxmlformats.org/wordprocessingml/2006/main">
        <w:t xml:space="preserve">1. ਰੱਬੀ ਅਗਵਾਈ ਦਾ ਮਹੱਤਵ।</w:t>
      </w:r>
    </w:p>
    <w:p/>
    <w:p>
      <w:r xmlns:w="http://schemas.openxmlformats.org/wordprocessingml/2006/main">
        <w:t xml:space="preserve">2. ਮਨੁੱਖੀ ਅਧਿਕਾਰ ਦੇ ਖ਼ਤਰੇ।</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ਕਹਾਉਤਾਂ 29:2 - "ਜਦੋਂ ਧਰਮੀ ਲੋਕ ਅਧਿਕਾਰ ਵਿੱਚ ਹੁੰਦੇ ਹਨ, ਲੋਕ ਖੁਸ਼ ਹੁੰਦੇ ਹਨ; ਪਰ ਜਦੋਂ ਇੱਕ ਦੁਸ਼ਟ ਆਦਮੀ ਰਾਜ ਕਰਦਾ ਹੈ, ਲੋਕ ਹਾਹਾਕਾਰੇ ਮਾਰਦੇ ਹਨ।"</w:t>
      </w:r>
    </w:p>
    <w:p/>
    <w:p>
      <w:r xmlns:w="http://schemas.openxmlformats.org/wordprocessingml/2006/main">
        <w:t xml:space="preserve">1 ਸਮੂਏਲ 8:12 ਅਤੇ ਉਹ ਉਸ ਨੂੰ ਹਜ਼ਾਰਾਂ ਉੱਤੇ ਸਰਦਾਰ ਅਤੇ ਪੰਜਾਹਾਂ ਉੱਤੇ ਕਪਤਾਨ ਨਿਯੁਕਤ ਕਰੇਗਾ। ਅਤੇ ਉਨ੍ਹਾਂ ਨੂੰ ਆਪਣੀ ਜ਼ਮੀਨ ਦੇ ਕੰਨਾਂ ਲਈ, ਅਤੇ ਉਸਦੀ ਫ਼ਸਲ ਵੱਢਣ, ਅਤੇ ਉਸਦੇ ਯੁੱਧ ਦੇ ਸੰਦ ਅਤੇ ਉਸਦੇ ਰਥਾਂ ਦੇ ਸੰਦ ਬਣਾਉਣ ਲਈ ਸਥਾਪਿਤ ਕਰੇਗਾ।</w:t>
      </w:r>
    </w:p>
    <w:p/>
    <w:p>
      <w:r xmlns:w="http://schemas.openxmlformats.org/wordprocessingml/2006/main">
        <w:t xml:space="preserve">ਸਮੂਏਲ ਨੇ ਇਜ਼ਰਾਈਲੀਆਂ ਨੂੰ ਚੇਤਾਵਨੀ ਦਿੱਤੀ ਕਿ ਜੇ ਉਹ ਇੱਕ ਰਾਜਾ ਨਿਯੁਕਤ ਕਰਦੇ ਹਨ, ਤਾਂ ਉਹ ਉਨ੍ਹਾਂ ਉੱਤੇ ਹੁਕਮ ਦੇਣ ਅਤੇ ਉਨ੍ਹਾਂ ਨੂੰ ਉਸ ਲਈ ਕੰਮ ਕਰਨ ਲਈ ਉਨ੍ਹਾਂ ਉੱਤੇ ਅਧਿਕਾਰੀ ਨਿਯੁਕਤ ਕਰੇਗਾ।</w:t>
      </w:r>
    </w:p>
    <w:p/>
    <w:p>
      <w:r xmlns:w="http://schemas.openxmlformats.org/wordprocessingml/2006/main">
        <w:t xml:space="preserve">1. ਪਰਮੇਸ਼ੁਰ ਦੇ ਲੋਕਾਂ ਨੂੰ ਹਮੇਸ਼ਾ ਧਰਤੀ ਉੱਤੇ ਸ਼ਕਤੀ ਅਤੇ ਅਧਿਕਾਰ ਦੀ ਮੰਗ ਕਰਨ ਦੇ ਖ਼ਤਰਿਆਂ ਤੋਂ ਸੁਚੇਤ ਰਹਿਣਾ ਚਾਹੀਦਾ ਹੈ।</w:t>
      </w:r>
    </w:p>
    <w:p/>
    <w:p>
      <w:r xmlns:w="http://schemas.openxmlformats.org/wordprocessingml/2006/main">
        <w:t xml:space="preserve">2. ਸਾਨੂੰ ਪ੍ਰਮਾਤਮਾ ਦੇ ਅਧਿਕਾਰ ਨੂੰ ਨਹੀਂ ਭੁੱਲਣਾ ਚਾਹੀਦਾ ਹੈ ਅਤੇ ਉਸਨੂੰ ਆਪਣੇ ਜੀਵਨ ਵਿੱਚ ਪਹਿਲਾਂ ਸਥਾਨ ਦੇਣਾ ਚਾਹੀਦਾ ਹੈ।</w:t>
      </w:r>
    </w:p>
    <w:p/>
    <w:p>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1 ਪਤਰਸ 5:5-7 - ਤੁਸੀਂ ਸਾਰੇ ਇੱਕ ਦੂਜੇ ਦੇ ਅਧੀਨ ਹੋਵੋ, ਅਤੇ ਨਿਮਰਤਾ ਦੇ ਕੱਪੜੇ ਪਾਓ: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੧ ਸਮੂਏਲ 8:13 ਅਤੇ ਉਹ ਤੁਹਾਡੀਆਂ ਧੀਆਂ ਨੂੰ ਮਿਠਾਈਆਂ, ਰਸੋਈਏ ਅਤੇ ਰੋਟੀਆਂ ਬਣਾਉਣ ਲਈ ਲੈ ਜਾਵੇਗਾ।</w:t>
      </w:r>
    </w:p>
    <w:p/>
    <w:p>
      <w:r xmlns:w="http://schemas.openxmlformats.org/wordprocessingml/2006/main">
        <w:t xml:space="preserve">ਸਮੂਏਲ ਨੇ ਇਜ਼ਰਾਈਲ ਦੇ ਲੋਕਾਂ ਨੂੰ ਚੇਤਾਵਨੀ ਦਿੱਤੀ ਕਿ ਉਨ੍ਹਾਂ ਦਾ ਰਾਜਾ ਉਨ੍ਹਾਂ ਦੀਆਂ ਧੀਆਂ ਨੂੰ ਮਿਠਾਈਆਂ, ਰਸੋਈਏ ਅਤੇ ਬੇਕਰ ਵਜੋਂ ਸੇਵਾ ਕਰਨ ਲਈ ਲੈ ਜਾਵੇਗਾ।</w:t>
      </w:r>
    </w:p>
    <w:p/>
    <w:p>
      <w:r xmlns:w="http://schemas.openxmlformats.org/wordprocessingml/2006/main">
        <w:t xml:space="preserve">1. ਪਰਮੇਸ਼ੁਰ ਦਾ ਰਾਜ ਧਰਤੀ ਦੇ ਰਾਜਿਆਂ ਨਾਲੋਂ ਮਹਾਨ ਹੈ - ਮੱਤੀ 6:33</w:t>
      </w:r>
    </w:p>
    <w:p/>
    <w:p>
      <w:r xmlns:w="http://schemas.openxmlformats.org/wordprocessingml/2006/main">
        <w:t xml:space="preserve">2. ਆਪਣੇ ਅਜ਼ੀਜ਼ਾਂ ਦੀ ਰੱਖਿਆ ਕਰਨ ਦੀ ਮਹੱਤਤਾ - ਅਫ਼ਸੀਆਂ 6:4</w:t>
      </w:r>
    </w:p>
    <w:p/>
    <w:p>
      <w:r xmlns:w="http://schemas.openxmlformats.org/wordprocessingml/2006/main">
        <w:t xml:space="preserve">1. ਕਹਾਉਤਾਂ 14:34 - ਧਾਰਮਿਕਤਾ ਕੌਮ ਨੂੰ ਉੱਚਾ ਕਰਦੀ ਹੈ, ਪਰ ਪਾਪ ਕਿਸੇ ਵੀ ਕੌਮ ਲਈ ਬਦਨਾਮੀ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੧ ਸਮੂਏਲ 8:14 ਅਤੇ ਉਹ ਤੁਹਾਡੇ ਖੇਤ, ਤੁਹਾਡੇ ਅੰਗੂਰੀ ਬਾਗ਼ ਅਤੇ ਤੁਹਾਡੇ ਜ਼ੈਤੂਨ ਦੇ ਬਾਗ, ਉਨ੍ਹਾਂ ਵਿੱਚੋਂ ਸਭ ਤੋਂ ਵਧੀਆ ਲੈ ਕੇ ਆਪਣੇ ਸੇਵਕਾਂ ਨੂੰ ਦੇ ਦੇਵੇਗਾ।</w:t>
      </w:r>
    </w:p>
    <w:p/>
    <w:p>
      <w:r xmlns:w="http://schemas.openxmlformats.org/wordprocessingml/2006/main">
        <w:t xml:space="preserve">ਪ੍ਰਭੂ ਆਪਣੇ ਲੋਕਾਂ ਨੂੰ ਰਾਜੇ ਦੀ ਮੰਗ ਕਰਨ ਦੇ ਨਤੀਜਿਆਂ ਬਾਰੇ ਚੇਤਾਵਨੀ ਦਿੰਦਾ ਹੈ: ਉਨ੍ਹਾਂ ਦੇ ਖੇਤ, ਅੰਗੂਰੀ ਬਾਗ਼ ਅਤੇ ਜ਼ੈਤੂਨ ਦੇ ਬਾਗ, ਇੱਥੋਂ ਤੱਕ ਕਿ ਉਨ੍ਹਾਂ ਵਿੱਚੋਂ ਸਭ ਤੋਂ ਵਧੀਆ, ਖੋਹ ਲਏ ਜਾਣਗੇ ਅਤੇ ਰਾਜੇ ਦੇ ਸੇਵਕਾਂ ਨੂੰ ਦੇ ਦਿੱਤੇ ਜਾਣਗੇ।</w:t>
      </w:r>
    </w:p>
    <w:p/>
    <w:p>
      <w:r xmlns:w="http://schemas.openxmlformats.org/wordprocessingml/2006/main">
        <w:t xml:space="preserve">1. ਪ੍ਰਭੂ ਦੀ ਪ੍ਰਭੂਸੱਤਾ ਅਤੇ ਸਾਡੀ ਅਧੀਨਗੀ</w:t>
      </w:r>
    </w:p>
    <w:p/>
    <w:p>
      <w:r xmlns:w="http://schemas.openxmlformats.org/wordprocessingml/2006/main">
        <w:t xml:space="preserve">2. ਪ੍ਰਮਾਤਮਾ ਦੀ ਇੱਛਾ ਨੂੰ ਆਪਣੀਆਂ ਇੱਛਾਵਾਂ ਤੋਂ ਉੱਪਰ ਰੱਖਣਾ</w:t>
      </w:r>
    </w:p>
    <w:p/>
    <w:p>
      <w:r xmlns:w="http://schemas.openxmlformats.org/wordprocessingml/2006/main">
        <w:t xml:space="preserve">1. 1 ਪਤਰਸ 5:5-7 - "ਤੁਸੀਂ ਸਾਰੇ ਇੱਕ ਦੂਜੇ ਨਾਲ ਨਿਮਰਤਾ ਨਾਲ ਕੱਪੜੇ ਪਾਓ, ਕਿਉਂਕਿ 'ਪਰਮੇਸ਼ੁਰ ਹੰਕਾਰੀਆਂ ਦਾ ਵਿਰੋਧ ਕਰਦਾ ਹੈ ਪਰ ਨਿਮਰਾਂ ਨੂੰ ਕਿਰਪਾ ਕਰਦਾ ਹੈ।'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2. ਯਸਾਯਾਹ 55:7-9 - ਦੁਸ਼ਟ ਆਪਣਾ ਰਾਹ ਛੱਡ ਦੇਵੇ, ਅਤੇ ਕੁਧਰਮੀ ਆਪਣੇ ਵਿਚਾਰਾਂ ਨੂੰ ਛੱਡ ਦੇਵੇ; ਉਹ ਯਹੋਵਾਹ ਵੱਲ ਮੁੜੇ, ਤਾਂ ਜੋ ਉਹ ਉਸ ਉੱਤੇ ਅਤੇ ਸਾਡੇ ਪਰਮੇਸ਼ੁਰ ਉੱਤੇ ਤਰਸ ਕਰੇ, ਕਿਉਂਕਿ ਉਹ ਬਹੁਤ ਮਾਫ਼ ਕਰੇਗਾ।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੧ ਸਮੂਏਲ 8:15 ਅਤੇ ਉਹ ਤੇਰੇ ਬੀਜ ਦਾ ਅਤੇ ਤੇਰੇ ਅੰਗੂਰੀ ਬਾਗ਼ਾਂ ਦਾ ਦਸਵੰਧ ਲਵੇਗਾ ਅਤੇ ਆਪਣੇ ਅਧਿਕਾਰੀਆਂ ਅਤੇ ਆਪਣੇ ਸੇਵਕਾਂ ਨੂੰ ਦੇਵੇਗਾ।</w:t>
      </w:r>
    </w:p>
    <w:p/>
    <w:p>
      <w:r xmlns:w="http://schemas.openxmlformats.org/wordprocessingml/2006/main">
        <w:t xml:space="preserve">ਇਸ ਹਵਾਲੇ ਵਿੱਚ ਦੱਸਿਆ ਗਿਆ ਹੈ ਕਿ ਕਿਵੇਂ ਇੱਕ ਸ਼ਾਸਕ ਸਮੂਹ ਦੀ ਫ਼ਸਲ ਦਾ ਦਸਵਾਂ ਹਿੱਸਾ ਲੈ ਕੇ ਆਪਣੇ ਨੌਕਰਾਂ ਅਤੇ ਅਫ਼ਸਰਾਂ ਨੂੰ ਦੇਵੇਗਾ।</w:t>
      </w:r>
    </w:p>
    <w:p/>
    <w:p>
      <w:r xmlns:w="http://schemas.openxmlformats.org/wordprocessingml/2006/main">
        <w:t xml:space="preserve">1. ਵਾਢੀ ਨੂੰ ਸਾਂਝਾ ਕਰਨਾ: ਉਦਾਰਤਾ ਦੀ ਮਹੱਤਤਾ</w:t>
      </w:r>
    </w:p>
    <w:p/>
    <w:p>
      <w:r xmlns:w="http://schemas.openxmlformats.org/wordprocessingml/2006/main">
        <w:t xml:space="preserve">2. ਦੂਜਿਆਂ ਦੀ ਸੇਵਾ ਕਰਨ ਦੀ ਸ਼ਕਤੀ</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ਮੱਤੀ 25:14-30 - ਕਿਉਂਕਿ ਇਹ ਇਸ ਤਰ੍ਹਾਂ ਹੈ ਜਿਵੇਂ ਇੱਕ ਆਦਮੀ, ਯਾਤਰਾ 'ਤੇ ਜਾ ਰਿਹਾ ਹੈ, ਆਪਣੇ ਨੌਕਰਾਂ ਨੂੰ ਬੁਲਾ ਕੇ ਉਨ੍ਹਾਂ ਨੂੰ ਆਪਣੀ ਜਾਇਦਾਦ ਸੌਂਪਦਾ ਹੈ; ਉਸ ਨੇ ਇੱਕ ਨੂੰ ਪੰਜ ਤੋੜੇ ਦਿੱਤੇ, ਦੂਜੇ ਨੂੰ ਦੋ, ਦੂਜੇ ਨੂੰ ਇੱਕ, ਹਰੇਕ ਨੂੰ ਉਸਦੀ ਯੋਗਤਾ ਅਨੁਸਾਰ। ਫਿਰ ਉਹ ਚਲਾ ਗਿਆ।</w:t>
      </w:r>
    </w:p>
    <w:p/>
    <w:p>
      <w:r xmlns:w="http://schemas.openxmlformats.org/wordprocessingml/2006/main">
        <w:t xml:space="preserve">1 ਸਮੂਏਲ 8:16 ਅਤੇ ਉਹ ਤੁਹਾਡੇ ਨੌਕਰਾਂ, ਤੁਹਾਡੀਆਂ ਦਾਸੀਆਂ, ਤੁਹਾਡੇ ਚੰਗੇ ਜੁਆਨਾਂ ਅਤੇ ਤੁਹਾਡੇ ਗਧਿਆਂ ਨੂੰ ਲੈ ਕੇ ਆਪਣੇ ਕੰਮ ਵਿੱਚ ਲਗਾਵੇਗਾ।</w:t>
      </w:r>
    </w:p>
    <w:p/>
    <w:p>
      <w:r xmlns:w="http://schemas.openxmlformats.org/wordprocessingml/2006/main">
        <w:t xml:space="preserve">ਸਮੂਏਲ ਨੇ ਇਜ਼ਰਾਈਲੀਆਂ ਨੂੰ ਰਾਜੇ ਨੂੰ ਬੇਨਤੀ ਕਰਨ ਦੇ ਨਤੀਜਿਆਂ ਬਾਰੇ ਚੇਤਾਵਨੀ ਦਿੱਤੀ, ਜਿਵੇਂ ਕਿ ਰਾਜਾ ਆਪਣੇ ਕੰਮ ਲਈ ਉਨ੍ਹਾਂ ਦੇ ਸੇਵਕਾਂ ਅਤੇ ਸਾਧਨਾਂ ਨੂੰ ਲੈਂਦਾ ਹੈ।</w:t>
      </w:r>
    </w:p>
    <w:p/>
    <w:p>
      <w:r xmlns:w="http://schemas.openxmlformats.org/wordprocessingml/2006/main">
        <w:t xml:space="preserve">1. ਇੱਕ ਰਾਜੇ ਦੀ ਚੇਤਾਵਨੀ: ਇੱਕ ਰਾਜੇ ਲਈ ਇਜ਼ਰਾਈਲੀਆਂ ਦੀ ਬੇਨਤੀ ਉਨ੍ਹਾਂ ਦੀ ਉਮੀਦ ਤੋਂ ਵੱਧ ਕਿਵੇਂ ਖਰਚੀ ਗਈ।</w:t>
      </w:r>
    </w:p>
    <w:p/>
    <w:p>
      <w:r xmlns:w="http://schemas.openxmlformats.org/wordprocessingml/2006/main">
        <w:t xml:space="preserve">2. ਪਰਮੇਸ਼ੁਰ ਦੀ ਪ੍ਰਭੂਸੱਤਾ ਯੋਜਨਾ: 1 ਸਮੂਏਲ 8:16 ਦਾ ਅਧਿਐਨ ਅਤੇ ਪਰਮੇਸ਼ੁਰ ਆਪਣੀ ਇੱਛਾ ਪੂਰੀ ਕਰਨ ਲਈ ਸਾਡੇ ਹਾਲਾਤਾਂ ਨੂੰ ਕਿਵੇਂ ਵਰਤਦਾ ਹੈ।</w:t>
      </w:r>
    </w:p>
    <w:p/>
    <w:p>
      <w:r xmlns:w="http://schemas.openxmlformats.org/wordprocessingml/2006/main">
        <w:t xml:space="preserve">1. 1 ਸਮੂਏਲ 8:16 - "ਅਤੇ ਉਹ ਤੁਹਾਡੇ ਨੌਕਰਾਂ, ਅਤੇ ਤੁਹਾਡੀਆਂ ਨੌਕਰਾਣੀਆਂ, ਅਤੇ ਤੁਹਾਡੇ ਸਭ ਤੋਂ ਚੰਗੇ ਜੁਆਨਾਂ ਅਤੇ ਤੁਹਾਡੇ ਗਧਿਆਂ ਨੂੰ ਲੈ ਕੇ ਆਪਣੇ ਕੰਮ ਵਿੱਚ ਲਗਾਵੇਗਾ।"</w:t>
      </w:r>
    </w:p>
    <w:p/>
    <w:p>
      <w:r xmlns:w="http://schemas.openxmlformats.org/wordprocessingml/2006/main">
        <w:t xml:space="preserve">2. ਅਫ਼ਸੀਆਂ 1:11- "ਉਸ ਵਿੱਚ ਸਾਨੂੰ ਵਿਰਾਸਤ ਪ੍ਰਾਪਤ ਹੋਈ ਹੈ, ਉਸ ਦੇ ਉਦੇਸ਼ ਦੇ ਅਨੁਸਾਰ ਪੂਰਵ-ਨਿਰਧਾਰਤ ਕੀਤਾ ਗਿਆ ਹੈ ਜੋ ਸਭ ਕੁਝ ਆਪਣੀ ਇੱਛਾ ਦੀ ਸਲਾਹ ਦੇ ਅਨੁਸਾਰ ਕਰਦਾ ਹੈ।"</w:t>
      </w:r>
    </w:p>
    <w:p/>
    <w:p>
      <w:r xmlns:w="http://schemas.openxmlformats.org/wordprocessingml/2006/main">
        <w:t xml:space="preserve">੧ ਸਮੂਏਲ 8:17 ਉਹ ਤੁਹਾਡੀਆਂ ਭੇਡਾਂ ਦਾ ਦਸਵਾਂ ਹਿੱਸਾ ਲਵੇਗਾ ਅਤੇ ਤੁਸੀਂ ਉਸ ਦੇ ਦਾਸ ਹੋਵੋਗੇ।</w:t>
      </w:r>
    </w:p>
    <w:p/>
    <w:p>
      <w:r xmlns:w="http://schemas.openxmlformats.org/wordprocessingml/2006/main">
        <w:t xml:space="preserve">ਪਰਮੇਸ਼ੁਰ ਇਜ਼ਰਾਈਲ ਦੇ ਲੋਕਾਂ ਨੂੰ ਚੇਤਾਵਨੀ ਦੇ ਰਿਹਾ ਹੈ ਕਿ ਜੇ ਉਹ ਰਾਜਾ ਬਣਾਉਣ ਦੀ ਚੋਣ ਕਰਦੇ ਹਨ, ਤਾਂ ਉਹ ਰਾਜਾ ਉਨ੍ਹਾਂ ਦੀਆਂ ਭੇਡਾਂ ਦਾ ਦਸ ਪ੍ਰਤੀਸ਼ਤ ਟੈਕਸ ਵਜੋਂ ਲਵੇਗਾ।</w:t>
      </w:r>
    </w:p>
    <w:p/>
    <w:p>
      <w:r xmlns:w="http://schemas.openxmlformats.org/wordprocessingml/2006/main">
        <w:t xml:space="preserve">1. ਪਰਮੇਸ਼ੁਰ ਦੀ ਚੇਤਾਵਨੀ: ਕੋਈ ਫ਼ੈਸਲਾ ਕਰਨ ਤੋਂ ਪਹਿਲਾਂ ਨਤੀਜਿਆਂ 'ਤੇ ਗੌਰ ਕਰੋ</w:t>
      </w:r>
    </w:p>
    <w:p/>
    <w:p>
      <w:r xmlns:w="http://schemas.openxmlformats.org/wordprocessingml/2006/main">
        <w:t xml:space="preserve">2. ਰੱਬ ਦੀ ਪ੍ਰਭੂਸੱਤਾ: ਉਹ ਇਕੱਲਾ ਹੀ ਨਿਰਧਾਰਿਤ ਕਰਦਾ ਹੈ ਕਿ ਸਾਡੇ ਉੱਤੇ ਕੌਣ ਰਾਜ ਕਰੇਗਾ</w:t>
      </w:r>
    </w:p>
    <w:p/>
    <w:p>
      <w:r xmlns:w="http://schemas.openxmlformats.org/wordprocessingml/2006/main">
        <w:t xml:space="preserve">1. ਬਿਵਸਥਾ ਸਾਰ 17:14-20</w:t>
      </w:r>
    </w:p>
    <w:p/>
    <w:p>
      <w:r xmlns:w="http://schemas.openxmlformats.org/wordprocessingml/2006/main">
        <w:t xml:space="preserve">2. ਯਸਾਯਾਹ 10:5-7</w:t>
      </w:r>
    </w:p>
    <w:p/>
    <w:p>
      <w:r xmlns:w="http://schemas.openxmlformats.org/wordprocessingml/2006/main">
        <w:t xml:space="preserve">1 ਸਮੂਏਲ 8:18 ਅਤੇ ਤੁਸੀਂ ਉਸ ਦਿਨ ਆਪਣੇ ਰਾਜੇ ਦੇ ਕਾਰਨ ਜੋ ਤੁਸੀਂ ਤੁਹਾਨੂੰ ਚੁਣਿਆ ਹੈ ਪੁਕਾਰੋਗੇ। ਅਤੇ ਯਹੋਵਾਹ ਉਸ ਦਿਨ ਤੁਹਾਡੀ ਨਹੀਂ ਸੁਣੇਗਾ।</w:t>
      </w:r>
    </w:p>
    <w:p/>
    <w:p>
      <w:r xmlns:w="http://schemas.openxmlformats.org/wordprocessingml/2006/main">
        <w:t xml:space="preserve">ਇਸਰਾਏਲ ਦੇ ਲੋਕ ਇੱਕ ਰਾਜਾ ਚੁਣਦੇ ਹਨ, ਪਰ ਪਰਮੇਸ਼ੁਰ ਉਸ ਦਿਨ ਉਨ੍ਹਾਂ ਦੀ ਮਦਦ ਲਈ ਪੁਕਾਰ ਨਹੀਂ ਸੁਣੇਗਾ।</w:t>
      </w:r>
    </w:p>
    <w:p/>
    <w:p>
      <w:r xmlns:w="http://schemas.openxmlformats.org/wordprocessingml/2006/main">
        <w:t xml:space="preserve">1. ਪਰਮੇਸ਼ੁਰ ਨੂੰ ਰੱਦ ਕਰਨ ਦੇ ਨਤੀਜੇ: 1 ਸਮੂਏਲ 8:18 'ਤੇ ਇੱਕ ਅਧਿਐਨ</w:t>
      </w:r>
    </w:p>
    <w:p/>
    <w:p>
      <w:r xmlns:w="http://schemas.openxmlformats.org/wordprocessingml/2006/main">
        <w:t xml:space="preserve">2. ਚੋਣ ਦੀ ਸ਼ਕਤੀ: ਬ੍ਰਹਮ ਮਾਰਗਦਰਸ਼ਨ ਦੀ ਲੋੜ ਨੂੰ ਸਮਝਣਾ।</w:t>
      </w:r>
    </w:p>
    <w:p/>
    <w:p>
      <w:r xmlns:w="http://schemas.openxmlformats.org/wordprocessingml/2006/main">
        <w:t xml:space="preserve">1. ਬਿਵਸਥਾ ਸਾਰ 17:14-20 - ਸੰਦਰਭ: ਰਾਜੇ ਦੀ ਨਿਯੁਕਤੀ ਬਾਰੇ ਇਸਰਾਏਲ ਨੂੰ ਪਰਮੇਸ਼ੁਰ ਦੀਆਂ ਹਦਾਇਤਾਂ।</w:t>
      </w:r>
    </w:p>
    <w:p/>
    <w:p>
      <w:r xmlns:w="http://schemas.openxmlformats.org/wordprocessingml/2006/main">
        <w:t xml:space="preserve">2. ਯਿਰਮਿਯਾਹ 17:5-10 - ਪ੍ਰਸੰਗ: ਇਜ਼ਰਾਈਲ ਦੇ ਲੋਕਾਂ ਨੂੰ ਪਰਮੇਸ਼ੁਰ ਦੀ ਚੇਤਾਵਨੀ ਮਨੁੱਖ ਉੱਤੇ ਭਰੋਸਾ ਕਰਨ ਦੇ ਵਿਰੁੱਧ ਹੈ ਨਾ ਕਿ ਪਰਮੇਸ਼ੁਰ ਵਿੱਚ।</w:t>
      </w:r>
    </w:p>
    <w:p/>
    <w:p>
      <w:r xmlns:w="http://schemas.openxmlformats.org/wordprocessingml/2006/main">
        <w:t xml:space="preserve">1 ਸਮੂਏਲ 8:19 ਫਿਰ ਵੀ ਲੋਕਾਂ ਨੇ ਸਮੂਏਲ ਦੀ ਅਵਾਜ਼ ਨੂੰ ਮੰਨਣ ਤੋਂ ਇਨਕਾਰ ਕਰ ਦਿੱਤਾ। ਉਨ੍ਹਾਂ ਨੇ ਕਿਹਾ, ਨਹੀਂ! ਪਰ ਸਾਡੇ ਉੱਤੇ ਇੱਕ ਰਾਜਾ ਹੋਵੇਗਾ।</w:t>
      </w:r>
    </w:p>
    <w:p/>
    <w:p>
      <w:r xmlns:w="http://schemas.openxmlformats.org/wordprocessingml/2006/main">
        <w:t xml:space="preserve">ਇਸਰਾਏਲ ਦੇ ਲੋਕਾਂ ਨੇ ਸਮੂਏਲ ਦੀ ਸਲਾਹ ਨੂੰ ਠੁਕਰਾ ਦਿੱਤਾ ਅਤੇ ਉਨ੍ਹਾਂ ਉੱਤੇ ਰਾਜ ਕਰਨ ਲਈ ਇੱਕ ਰਾਜੇ ਦੀ ਮੰਗ ਕੀਤੀ।</w:t>
      </w:r>
    </w:p>
    <w:p/>
    <w:p>
      <w:r xmlns:w="http://schemas.openxmlformats.org/wordprocessingml/2006/main">
        <w:t xml:space="preserve">1." ਅਣਆਗਿਆਕਾਰੀ ਵਿੱਚ ਆਗਿਆਕਾਰੀ: 1 ਸਮੂਏਲ 8:19 ਤੋਂ ਸਬਕ"</w:t>
      </w:r>
    </w:p>
    <w:p/>
    <w:p>
      <w:r xmlns:w="http://schemas.openxmlformats.org/wordprocessingml/2006/main">
        <w:t xml:space="preserve">2. "ਇੱਕ ਬਾਦਸ਼ਾਹ ਲਈ ਕਾਲ: ਪਰਮੇਸ਼ੁਰ ਦੀ ਇੱਛਾ ਦੇ ਅਧੀਨ ਹੋਣਾ"</w:t>
      </w:r>
    </w:p>
    <w:p/>
    <w:p>
      <w:r xmlns:w="http://schemas.openxmlformats.org/wordprocessingml/2006/main">
        <w:t xml:space="preserve">1. ਯਿਰਮਿਯਾਹ 17:9 - ਦਿਲ ਸਭ ਚੀਜ਼ਾਂ ਨਾਲੋਂ ਧੋਖੇਬਾਜ਼ ਹੈ, ਅਤੇ ਬੁਰੀ ਤਰ੍ਹਾਂ ਦੁਸ਼ਟ: ਕੌਣ ਇਸ ਨੂੰ ਜਾਣ ਸਕਦਾ ਹੈ?</w:t>
      </w:r>
    </w:p>
    <w:p/>
    <w:p>
      <w:r xmlns:w="http://schemas.openxmlformats.org/wordprocessingml/2006/main">
        <w:t xml:space="preserve">2. ਰੋਮੀਆਂ 6:16 - ਕੀ ਤੁਸੀਂ ਨਹੀਂ ਜਾਣਦੇ ਕਿ ਜੇ ਤੁਸੀਂ ਆਪਣੇ ਆਪ ਨੂੰ ਆਗਿਆਕਾਰੀ ਗੁਲਾਮਾਂ ਵਜੋਂ ਕਿਸੇ ਨੂੰ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1 ਸਮੂਏਲ 8:20 ਤਾਂ ਜੋ ਅਸੀਂ ਵੀ ਸਾਰੀਆਂ ਕੌਮਾਂ ਵਰਗੇ ਬਣੀਏ। ਅਤੇ ਸਾਡਾ ਰਾਜਾ ਸਾਡਾ ਨਿਆਂ ਕਰੇ ਅਤੇ ਸਾਡੇ ਅੱਗੇ ਚੱਲ ਕੇ ਸਾਡੀਆਂ ਲੜਾਈਆਂ ਲੜੇ।</w:t>
      </w:r>
    </w:p>
    <w:p/>
    <w:p>
      <w:r xmlns:w="http://schemas.openxmlformats.org/wordprocessingml/2006/main">
        <w:t xml:space="preserve">ਇਸਰਾਏਲ ਦੇ ਲੋਕ ਇੱਕ ਰਾਜੇ ਦੀ ਮੰਗ ਕਰਦੇ ਹਨ ਤਾਂ ਜੋ ਉਹ ਹੋਰ ਕੌਮਾਂ ਵਾਂਗ ਬਣ ਸਕਣ ਅਤੇ ਉਹਨਾਂ ਦੇ ਆਗੂ ਉਹਨਾਂ ਦੀਆਂ ਲੜਾਈਆਂ ਲੜ ਸਕਣ।</w:t>
      </w:r>
    </w:p>
    <w:p/>
    <w:p>
      <w:r xmlns:w="http://schemas.openxmlformats.org/wordprocessingml/2006/main">
        <w:t xml:space="preserve">1. ਪਰਮੇਸ਼ੁਰ ਦੀ ਇੱਛਾ ਬਨਾਮ ਸਮਾਜ ਦਾ ਦਬਾਅ - ਇੱਕ ਰਾਜੇ ਲਈ ਇਸਰਾਏਲੀਆਂ ਦੀ ਇੱਛਾ।</w:t>
      </w:r>
    </w:p>
    <w:p/>
    <w:p>
      <w:r xmlns:w="http://schemas.openxmlformats.org/wordprocessingml/2006/main">
        <w:t xml:space="preserve">2. ਪਛਾਣ ਦੀ ਖੋਜ - ਦੂਜਿਆਂ ਵਾਂਗ ਫਿੱਟ ਹੋਣ ਦੀ ਲੋੜ ਦੀ ਪੜਚੋਲ ਕਰਨਾ।</w:t>
      </w:r>
    </w:p>
    <w:p/>
    <w:p>
      <w:r xmlns:w="http://schemas.openxmlformats.org/wordprocessingml/2006/main">
        <w:t xml:space="preserve">1. 1 ਕੁਰਿੰਥੀਆਂ 1:26-27 - ਭਰਾਵੋ, ਤੁਹਾਡੇ ਸੱਦੇ 'ਤੇ ਗੌਰ ਕਰੋ: ਤੁਹਾਡੇ ਵਿੱਚੋਂ ਬਹੁਤ ਸਾਰੇ ਸੰਸਾਰਕ ਮਾਪਦੰਡਾਂ ਦੇ ਅਨੁਸਾਰ ਸਿਆਣੇ ਨਹੀਂ ਸਨ, ਬਹੁਤ ਸਾਰੇ ਸ਼ਕਤੀਸ਼ਾਲੀ ਨਹੀਂ ਸਨ, ਬਹੁਤ ਸਾਰੇ ਨੇਕ ਜਨਮ ਦੇ ਨਹੀਂ ਸਨ। ਪਰ ਪਰਮੇਸ਼ੁਰ ਨੇ ਬੁੱਧੀਮਾਨਾਂ ਨੂੰ ਸ਼ਰਮਿੰਦਾ ਕਰਨ ਲਈ ਸੰਸਾਰ ਵਿੱਚ ਮੂਰਖਤਾ ਨੂੰ ਚੁਣਿਆ; ਪਰਮੇਸ਼ੁਰ ਨੇ ਤਾਕਤਵਰ ਨੂੰ ਸ਼ਰਮਿੰਦਾ ਕਰਨ ਲਈ ਸੰਸਾਰ ਵਿੱਚ ਕਮਜ਼ੋਰ ਨੂੰ ਚੁਣਿਆ।</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੧ ਸਮੂਏਲ 8:21 ਸਮੂਏਲ ਨੇ ਲੋਕਾਂ ਦੀਆਂ ਸਾਰੀਆਂ ਗੱਲਾਂ ਸੁਣ ਲਈਆਂ ਅਤੇ ਉਨ੍ਹਾਂ ਨੂੰ ਯਹੋਵਾਹ ਦੇ ਕੰਨਾਂ ਵਿੱਚ ਸੁਣਾਇਆ।</w:t>
      </w:r>
    </w:p>
    <w:p/>
    <w:p>
      <w:r xmlns:w="http://schemas.openxmlformats.org/wordprocessingml/2006/main">
        <w:t xml:space="preserve">ਸਮੂਏਲ ਨੇ ਲੋਕਾਂ ਦੀਆਂ ਗੱਲਾਂ ਸੁਣੀਆਂ ਅਤੇ ਉਨ੍ਹਾਂ ਨੂੰ ਯਹੋਵਾਹ ਅੱਗੇ ਦੁਹਰਾਇਆ।</w:t>
      </w:r>
    </w:p>
    <w:p/>
    <w:p>
      <w:r xmlns:w="http://schemas.openxmlformats.org/wordprocessingml/2006/main">
        <w:t xml:space="preserve">1: ਜਦੋਂ ਅਸੀਂ ਬੋਲਦੇ ਹਾਂ ਤਾਂ ਪਰਮੇਸ਼ੁਰ ਸਾਡੀ ਸੁਣਦਾ ਹੈ, ਭਾਵੇਂ ਕੋਈ ਹੋਰ ਨਾ ਕਰੇ।</w:t>
      </w:r>
    </w:p>
    <w:p/>
    <w:p>
      <w:r xmlns:w="http://schemas.openxmlformats.org/wordprocessingml/2006/main">
        <w:t xml:space="preserve">2: ਸਾਨੂੰ ਹਮੇਸ਼ਾ ਪਰਮੇਸ਼ੁਰ ਨਾਲ ਗੱਲ ਕਰਨੀ ਚਾਹੀਦੀ ਹੈ ਅਤੇ ਉਸ ਨੂੰ ਸੁਣਨਾ ਯਕੀਨੀ ਬਣਾਉਣਾ ਚਾਹੀਦਾ ਹੈ।</w:t>
      </w:r>
    </w:p>
    <w:p/>
    <w:p>
      <w:r xmlns:w="http://schemas.openxmlformats.org/wordprocessingml/2006/main">
        <w:t xml:space="preserve">1: ਯਾਕੂਬ 1:19 "ਮੇਰੇ ਪਿਆਰੇ ਭਰਾਵੋ, ਇਹ ਜਾਣੋ: ਹਰ ਵਿਅਕਤੀ ਸੁਣਨ ਵਿੱਚ ਤੇਜ਼, ਬੋਲਣ ਵਿੱਚ ਧੀਮਾ, ਗੁੱਸੇ ਵਿੱਚ ਧੀਮਾ ਹੋਵੇ।"</w:t>
      </w:r>
    </w:p>
    <w:p/>
    <w:p>
      <w:r xmlns:w="http://schemas.openxmlformats.org/wordprocessingml/2006/main">
        <w:t xml:space="preserve">2:1 ਥੱਸਲੁਨੀਕੀਆਂ 5:17 "ਬਿਨਾਂ ਰੁਕੇ ਪ੍ਰਾਰਥਨਾ ਕਰੋ।"</w:t>
      </w:r>
    </w:p>
    <w:p/>
    <w:p>
      <w:r xmlns:w="http://schemas.openxmlformats.org/wordprocessingml/2006/main">
        <w:t xml:space="preserve">੧ ਸਮੂਏਲ 8:22 ਯਹੋਵਾਹ ਨੇ ਸਮੂਏਲ ਨੂੰ ਆਖਿਆ, ਉਨ੍ਹਾਂ ਦੀ ਅਵਾਜ਼ ਸੁਣ ਅਤੇ ਉਨ੍ਹਾਂ ਨੂੰ ਰਾਜਾ ਬਣਾ। ਸਮੂਏਲ ਨੇ ਇਸਰਾਏਲ ਦੇ ਮਨੁੱਖਾਂ ਨੂੰ ਆਖਿਆ, ਤੁਸੀਂ ਹਰ ਇੱਕ ਆਪਣੇ ਸ਼ਹਿਰ ਨੂੰ ਜਾਓ।</w:t>
      </w:r>
    </w:p>
    <w:p/>
    <w:p>
      <w:r xmlns:w="http://schemas.openxmlformats.org/wordprocessingml/2006/main">
        <w:t xml:space="preserve">ਯਹੋਵਾਹ ਨੇ ਸਮੂਏਲ ਨੂੰ ਲੋਕਾਂ ਦੀ ਬੇਨਤੀ ਸੁਣਨ ਅਤੇ ਇੱਕ ਰਾਜਾ ਨਿਯੁਕਤ ਕਰਨ ਲਈ ਕਿਹਾ। ਸਮੂਏਲ ਨੇ ਫਿਰ ਇਸਰਾਏਲ ਦੇ ਆਦਮੀਆਂ ਨੂੰ ਆਪਣੇ ਸ਼ਹਿਰਾਂ ਨੂੰ ਵਾਪਸ ਜਾਣ ਲਈ ਕਿਹਾ।</w:t>
      </w:r>
    </w:p>
    <w:p/>
    <w:p>
      <w:r xmlns:w="http://schemas.openxmlformats.org/wordprocessingml/2006/main">
        <w:t xml:space="preserve">1. ਪਰਮਾਤਮਾ ਦੇ ਹੁਕਮਾਂ ਨੂੰ ਸੁਣਨ ਅਤੇ ਉਸਦੀ ਰਜ਼ਾ ਨੂੰ ਮੰਨਣ ਦੀ ਮਹੱਤਤਾ।</w:t>
      </w:r>
    </w:p>
    <w:p/>
    <w:p>
      <w:r xmlns:w="http://schemas.openxmlformats.org/wordprocessingml/2006/main">
        <w:t xml:space="preserve">2. ਅਥਾਰਟੀ ਦੇ ਅਧੀਨ ਹੋਣ ਅਤੇ ਸੱਤਾ ਦੇ ਅਹੁਦਿਆਂ 'ਤੇ ਮੌਜੂਦ ਲੋਕਾਂ ਦਾ ਸਨਮਾਨ ਕਰਨ ਦੀ ਲੋੜ।</w:t>
      </w:r>
    </w:p>
    <w:p/>
    <w:p>
      <w:r xmlns:w="http://schemas.openxmlformats.org/wordprocessingml/2006/main">
        <w:t xml:space="preserve">1. ਕੂਚ 23:20-21 - "ਵੇਖੋ, ਮੈਂ ਤੇਰੇ ਅੱਗੇ ਇੱਕ ਦੂਤ ਭੇਜਦਾ ਹਾਂ, ਜੋ ਤੈਨੂੰ ਰਾਹ ਵਿੱਚ ਰੱਖੇ, ਅਤੇ ਤੈਨੂੰ ਉਸ ਥਾਂ ਵਿੱਚ ਲੈ ਆਵੇ ਜੋ ਮੈਂ ਤਿਆਰ ਕੀਤਾ ਹੈ। ਉਸ ਤੋਂ ਖ਼ਬਰਦਾਰ ਰਹੋ, ਅਤੇ ਉਸਦੀ ਅਵਾਜ਼ ਨੂੰ ਮੰਨੋ, ਉਸਨੂੰ ਨਾ ਭੜਕਾਓ। ਕਿਉਂਕਿ ਉਹ ਤੁਹਾਡੇ ਅਪਰਾਧਾਂ ਨੂੰ ਮਾਫ਼ ਨਹੀਂ ਕਰੇਗਾ, ਕਿਉਂਕਿ ਮੇਰਾ ਨਾਮ ਉਸ ਵਿੱਚ ਹੈ।"</w:t>
      </w:r>
    </w:p>
    <w:p/>
    <w:p>
      <w:r xmlns:w="http://schemas.openxmlformats.org/wordprocessingml/2006/main">
        <w:t xml:space="preserve">2. ਮੱਤੀ 22:21 - "ਇਸ ਲਈ ਉਹ ਚੀਜ਼ਾਂ ਕੈਸਰ ਨੂੰ ਦਿਓ ਜੋ ਕੈਸਰ ਦੀਆਂ ਹਨ; ਅਤੇ ਜਿਹੜੀਆਂ ਚੀਜ਼ਾਂ ਪਰਮੇਸ਼ੁਰ ਦੀਆਂ ਹਨ ਉਹ ਪਰਮੇਸ਼ੁਰ ਨੂੰ ਦਿਓ।"</w:t>
      </w:r>
    </w:p>
    <w:p/>
    <w:p>
      <w:r xmlns:w="http://schemas.openxmlformats.org/wordprocessingml/2006/main">
        <w:t xml:space="preserve">1 ਸਮੂਏਲ 9 ਨੂੰ ਤਿੰਨ ਪੈਰਿਆਂ ਵਿੱਚ ਇਸ ਤਰ੍ਹਾਂ ਸੰਖੇਪ ਕੀਤਾ ਜਾ ਸਕਦਾ ਹੈ, ਸੰਕੇਤਕ ਆਇਤਾਂ ਦੇ ਨਾਲ:</w:t>
      </w:r>
    </w:p>
    <w:p/>
    <w:p>
      <w:r xmlns:w="http://schemas.openxmlformats.org/wordprocessingml/2006/main">
        <w:t xml:space="preserve">ਪੈਰਾ 1: 1 ਸਮੂਏਲ 9:1-14 ਸਮੂਏਲ ਨਾਲ ਸ਼ਾਊਲ ਦੀ ਮੁਲਾਕਾਤ ਨੂੰ ਪੇਸ਼ ਕਰਦਾ ਹੈ। ਇਸ ਅਧਿਆਇ ਵਿੱਚ, ਕੀਸ਼ ਦੇ ਪੁੱਤਰ ਸ਼ਾਊਲ ਨੂੰ ਬਿਨਯਾਮੀਨ ਦੇ ਗੋਤ ਵਿੱਚੋਂ ਇੱਕ ਜਵਾਨ ਅਤੇ ਸੁੰਦਰ ਆਦਮੀ ਵਜੋਂ ਪੇਸ਼ ਕੀਤਾ ਗਿਆ ਹੈ। ਉਸਦਾ ਪਿਤਾ ਉਸਨੂੰ ਕੁਝ ਗੁਆਚੇ ਗਧਿਆਂ ਦੀ ਭਾਲ ਕਰਨ ਲਈ ਭੇਜਦਾ ਹੈ। ਕੁਝ ਸਮੇਂ ਤੱਕ ਖੋਜ ਕਰਨ ਤੋਂ ਬਾਅਦ, ਸ਼ਾਊਲ ਨੇ ਗੁੰਮ ਹੋਏ ਗਧਿਆਂ ਬਾਰੇ ਸੇਧ ਲੈਣ ਲਈ ਜ਼ੂਫ਼ ਸੈਮੂਅਲ ਦੀ ਧਰਤੀ ਵਿੱਚ ਇੱਕ ਦਰਸ਼ਕ ਨਾਲ ਸਲਾਹ ਕਰਨ ਦਾ ਫੈਸਲਾ ਕੀਤਾ। ਜਿਉਂ ਹੀ ਉਹ ਸੈਮੂਏਲ ਦੇ ਸ਼ਹਿਰ ਕੋਲ ਪਹੁੰਚਦੇ ਹਨ, ਤਾਂ ਉਹ ਕੁਝ ਮੁਟਿਆਰਾਂ ਨੂੰ ਮਿਲਦੇ ਹਨ ਜੋ ਉਨ੍ਹਾਂ ਨੂੰ ਦੱਸਦੇ ਹਨ ਕਿ ਸੈਮੂਏਲ ਬਲੀਦਾਨ ਕਰਨ ਵਾਲਾ ਹੈ ਅਤੇ ਉਨ੍ਹਾਂ ਨੂੰ ਉਸ ਨੂੰ ਮਿਲਣ ਲਈ ਜਲਦੀ ਜਾਣਾ ਚਾਹੀਦਾ ਹੈ।</w:t>
      </w:r>
    </w:p>
    <w:p/>
    <w:p>
      <w:r xmlns:w="http://schemas.openxmlformats.org/wordprocessingml/2006/main">
        <w:t xml:space="preserve">ਪੈਰਾ 2: 1 ਸਮੂਏਲ 9:15-24 ਵਿੱਚ ਜਾਰੀ ਰੱਖਦੇ ਹੋਏ, ਇਹ ਸ਼ਾਊਲ ਨਾਲ ਸਮੂਏਲ ਦੀ ਮੁਲਾਕਾਤ ਅਤੇ ਉਸ ਦੇ ਭਵਿੱਖ ਦੇ ਰਾਜ ਬਾਰੇ ਪਰਮੇਸ਼ੁਰ ਦੇ ਪ੍ਰਗਟਾਵੇ ਬਾਰੇ ਦੱਸਦਾ ਹੈ। ਜਦੋਂ ਸ਼ਾਊਲ ਉੱਚੇ ਸਥਾਨ 'ਤੇ ਪਹੁੰਚਦਾ ਹੈ ਜਿੱਥੇ ਸਮੂਏਲ ਬਲੀਦਾਨ ਕਰ ਰਿਹਾ ਸੀ, ਪਰਮੇਸ਼ੁਰ ਨੇ ਸਮੂਏਲ ਨੂੰ ਪ੍ਰਗਟ ਕੀਤਾ ਕਿ ਸ਼ਾਊਲ ਉਹ ਆਦਮੀ ਹੈ ਜਿਸ ਨੂੰ ਉਸਨੇ ਆਪਣੇ ਲੋਕਾਂ ਇਸਰਾਏਲ ਦਾ ਰਾਜਕੁਮਾਰ ਬਣਨ ਲਈ ਚੁਣਿਆ ਹੈ। ਜਦੋਂ ਸ਼ਾਊਲ ਸਮੂਏਲ ਨੂੰ ਮਿਲਦਾ ਹੈ, ਤਾਂ ਉਸ ਨੂੰ ਨਬੀ ਵਜੋਂ ਉਸ ਦੀ ਨੇਕਨਾਮੀ ਬਾਰੇ ਪਤਾ ਲੱਗਦਾ ਹੈ ਅਤੇ ਉਸ ਨੂੰ ਸਨਮਾਨਤ ਮਹਿਮਾਨ ਵਜੋਂ ਉਸ ਨਾਲ ਖਾਣਾ ਖਾਣ ਦਾ ਸੱਦਾ ਮਿਲਦਾ ਹੈ।</w:t>
      </w:r>
    </w:p>
    <w:p/>
    <w:p>
      <w:r xmlns:w="http://schemas.openxmlformats.org/wordprocessingml/2006/main">
        <w:t xml:space="preserve">ਪੈਰਾ 3: 1 ਸਮੂਏਲ 9 ਸ਼ਾਊਲ ਨੂੰ ਸਮੂਏਲ ਦੁਆਰਾ ਨਿਜੀ ਤੌਰ 'ਤੇ ਮਸਹ ਕੀਤੇ ਜਾਣ ਦੇ ਨਾਲ ਸਮਾਪਤ ਹੁੰਦਾ ਹੈ। 1 ਸਮੂਏਲ 9:25-27 ਵਿਚ, ਇਹ ਜ਼ਿਕਰ ਕੀਤਾ ਗਿਆ ਹੈ ਕਿ ਰਾਤ ਦੇ ਖਾਣੇ ਦੌਰਾਨ ਉਨ੍ਹਾਂ ਦੀ ਗੱਲਬਾਤ ਤੋਂ ਬਾਅਦ, ਸਵੇਰੇ ਸੂਰਜ ਚੜ੍ਹਨ ਤੋਂ ਪਹਿਲਾਂ, ਸਮੂਏਲ ਨੇ ਸ਼ਾਊਲ ਦੇ ਸੇਵਕ ਨੂੰ ਅੱਗੇ ਜਾਣ ਲਈ ਕਿਹਾ ਜਦੋਂ ਉਹ ਇਕੱਲੇ ਤੌਰ 'ਤੇ ਸ਼ਾਊਲ ਨੂੰ ਆਪਣੇ ਸਿਰ 'ਤੇ ਤੇਲ ਪਾ ਕੇ ਇਸਰਾਏਲ ਦੇ ਰਾਜੇ ਵਜੋਂ ਮਸਹ ਕਰਦਾ ਹੈ। ਵੱਖ ਹੋਣ ਤੋਂ ਪਹਿਲਾਂ, ਸਮੂਏਲ ਅੱਗੇ ਕੀ ਹੋਵੇਗਾ ਇਸ ਬਾਰੇ ਹੋਰ ਹਿਦਾਇਤਾਂ ਦਿੰਦਾ ਹੈ ਅਤੇ ਸ਼ਾਊਲ ਨੂੰ ਦੱਸਦਾ ਹੈ ਕਿ ਕੁਝ ਨਿਸ਼ਾਨੀਆਂ ਇਸ ਗੱਲ ਦੀ ਪੁਸ਼ਟੀ ਕਰਦੀਆਂ ਹਨ ਕਿ ਪਰਮੇਸ਼ੁਰ ਨੇ ਉਸ ਨੂੰ ਰਾਜਾ ਚੁਣਿਆ ਹੈ।</w:t>
      </w:r>
    </w:p>
    <w:p/>
    <w:p>
      <w:r xmlns:w="http://schemas.openxmlformats.org/wordprocessingml/2006/main">
        <w:t xml:space="preserve">ਸਾਰੰਸ਼ ਵਿੱਚ:</w:t>
      </w:r>
    </w:p>
    <w:p>
      <w:r xmlns:w="http://schemas.openxmlformats.org/wordprocessingml/2006/main">
        <w:t xml:space="preserve">1 ਸਮੂਏਲ 9 ਪੇਸ਼ ਕਰਦਾ ਹੈ:</w:t>
      </w:r>
    </w:p>
    <w:p>
      <w:r xmlns:w="http://schemas.openxmlformats.org/wordprocessingml/2006/main">
        <w:t xml:space="preserve">ਸਮੂਏ ਨਾਲ ਸ਼ਾਊਲ ਦਾ ਮੁਕਾਬਲਾ;</w:t>
      </w:r>
    </w:p>
    <w:p>
      <w:r xmlns:w="http://schemas.openxmlformats.org/wordprocessingml/2006/main">
        <w:t xml:space="preserve">ਉਸ ਦੇ ਭਵਿੱਖ ਦੇ ਰਾਜ ਬਾਰੇ ਪਰਮੇਸ਼ੁਰ ਦਾ ਪ੍ਰਕਾਸ਼;</w:t>
      </w:r>
    </w:p>
    <w:p>
      <w:r xmlns:w="http://schemas.openxmlformats.org/wordprocessingml/2006/main">
        <w:t xml:space="preserve">ਸ਼ਾਊਲ ਨੂੰ ਸਮੂਏਲ ਦੁਆਰਾ ਨਿਜੀ ਤੌਰ 'ਤੇ ਮਸਹ ਕੀਤਾ ਜਾ ਰਿਹਾ ਹੈ।</w:t>
      </w:r>
    </w:p>
    <w:p/>
    <w:p>
      <w:r xmlns:w="http://schemas.openxmlformats.org/wordprocessingml/2006/main">
        <w:t xml:space="preserve">ਇਸ 'ਤੇ ਜ਼ੋਰ:</w:t>
      </w:r>
    </w:p>
    <w:p>
      <w:r xmlns:w="http://schemas.openxmlformats.org/wordprocessingml/2006/main">
        <w:t xml:space="preserve">ਸਮੂਏਲ ਨਾਲ ਸ਼ਾਊਲ ਦਾ ਮੁਕਾਬਲਾ;</w:t>
      </w:r>
    </w:p>
    <w:p>
      <w:r xmlns:w="http://schemas.openxmlformats.org/wordprocessingml/2006/main">
        <w:t xml:space="preserve">ਭਵਿੱਖ ਦੇ ਰਾਜ ਬਾਰੇ ਪਰਮੇਸ਼ੁਰ ਦਾ ਪ੍ਰਕਾਸ਼;</w:t>
      </w:r>
    </w:p>
    <w:p>
      <w:r xmlns:w="http://schemas.openxmlformats.org/wordprocessingml/2006/main">
        <w:t xml:space="preserve">ਸ਼ਾਊਲ ਨੂੰ ਸਮੂਏਲ ਦੁਆਰਾ ਨਿਜੀ ਤੌਰ 'ਤੇ ਮਸਹ ਕੀਤਾ ਜਾ ਰਿਹਾ ਹੈ।</w:t>
      </w:r>
    </w:p>
    <w:p/>
    <w:p>
      <w:r xmlns:w="http://schemas.openxmlformats.org/wordprocessingml/2006/main">
        <w:t xml:space="preserve">ਅਧਿਆਇ ਸਮੂਏਲ ਨਾਲ ਸ਼ਾਊਲ ਦੀ ਮੁਲਾਕਾਤ, ਉਸ ਦੇ ਭਵਿੱਖ ਦੇ ਰਾਜ ਬਾਰੇ ਪਰਮੇਸ਼ੁਰ ਦੇ ਪ੍ਰਗਟਾਵੇ, ਅਤੇ ਸਮੂਏਲ ਦੁਆਰਾ ਸ਼ਾਊਲ ਦੇ ਨਿੱਜੀ ਮਸਹ 'ਤੇ ਕੇਂਦਰਿਤ ਹੈ। 1 ਸਮੂਏਲ 9 ਵਿੱਚ, ਸੌਲ ਨੂੰ ਬਿਨਯਾਮੀਨ ਦੇ ਗੋਤ ਵਿੱਚੋਂ ਇੱਕ ਨੌਜਵਾਨ ਅਤੇ ਸੁੰਦਰ ਆਦਮੀ ਵਜੋਂ ਪੇਸ਼ ਕੀਤਾ ਗਿਆ ਹੈ। ਉਸਨੂੰ ਉਸਦੇ ਪਿਤਾ ਦੁਆਰਾ ਗੁੰਮ ਹੋਏ ਗਧਿਆਂ ਦੀ ਭਾਲ ਕਰਨ ਲਈ ਭੇਜਿਆ ਗਿਆ ਸੀ ਪਰ ਜ਼ੂਫ ਦੀ ਧਰਤੀ ਵਿੱਚ ਦਰਸ਼ਕ ਸੈਮੂਅਲ ਤੋਂ ਮਾਰਗਦਰਸ਼ਨ ਦੀ ਮੰਗ ਕਰਦਾ ਹੈ। ਜਿਉਂ ਹੀ ਉਹ ਸੈਮੂਅਲ ਦੇ ਰਹਿਣ ਵਾਲੇ ਸ਼ਹਿਰ ਕੋਲ ਪਹੁੰਚਦੇ ਹਨ, ਉਨ੍ਹਾਂ ਨੂੰ ਉਸ ਦੇ ਆਉਣ ਵਾਲੇ ਬਲੀਦਾਨ ਬਾਰੇ ਜਾਣਕਾਰੀ ਮਿਲਦੀ ਹੈ ਅਤੇ ਉਸ ਨੂੰ ਮਿਲਣ ਦੀ ਸਲਾਹ ਦਿੱਤੀ ਜਾਂਦੀ ਹੈ।</w:t>
      </w:r>
    </w:p>
    <w:p/>
    <w:p>
      <w:r xmlns:w="http://schemas.openxmlformats.org/wordprocessingml/2006/main">
        <w:t xml:space="preserve">1 ਸਮੂਏਲ 9 ਵਿੱਚ ਜਾਰੀ ਰੱਖਦੇ ਹੋਏ, ਜਦੋਂ ਸ਼ਾਊਲ ਉੱਚੇ ਸਥਾਨ 'ਤੇ ਪਹੁੰਚਦਾ ਹੈ ਜਿੱਥੇ ਸਮੂਏਲ ਬਲੀਦਾਨ ਕਰ ਰਿਹਾ ਸੀ, ਪਰਮੇਸ਼ੁਰ ਨੇ ਸਮੂਏਲ ਨੂੰ ਪ੍ਰਗਟ ਕੀਤਾ ਕਿ ਸ਼ਾਊਲ ਇਸਰਾਏਲ ਦਾ ਰਾਜਕੁਮਾਰ ਬਣਨ ਲਈ ਚੁਣਿਆ ਹੋਇਆ ਹੈ। ਜਦੋਂ ਉਹ ਮਿਲਦੇ ਹਨ, ਸ਼ਾਊਲ ਨੂੰ ਸਮੂਏਲ ਦੀ ਭਵਿੱਖਬਾਣੀ ਦੀ ਪ੍ਰਸਿੱਧੀ ਬਾਰੇ ਪਤਾ ਲੱਗਦਾ ਹੈ ਅਤੇ ਉਸ ਨੂੰ ਇੱਕ ਸਨਮਾਨਤ ਮਹਿਮਾਨ ਵਜੋਂ ਉਸ ਨਾਲ ਭੋਜਨ ਕਰਨ ਦਾ ਸੱਦਾ ਮਿਲਦਾ ਹੈ ਜੋ ਸ਼ਾਊਲ ਦੇ ਰਾਜ ਨੂੰ ਲੈ ਕੇ ਜਾਣ ਵਾਲੇ ਮੋਸ਼ਨ ਸਮਾਗਮਾਂ ਵਿੱਚ ਸੈੱਟ ਕਰਦਾ ਹੈ।</w:t>
      </w:r>
    </w:p>
    <w:p/>
    <w:p>
      <w:r xmlns:w="http://schemas.openxmlformats.org/wordprocessingml/2006/main">
        <w:t xml:space="preserve">1 ਸੈਮੂਅਲ 9 ਸਮੂਏਲ ਦੁਆਰਾ ਕੀਤੇ ਗਏ ਇੱਕ ਨਿੱਜੀ ਮਸਹ ਦੀ ਰਸਮ ਨਾਲ ਸਮਾਪਤ ਹੁੰਦਾ ਹੈ। ਸੂਰਜ ਚੜ੍ਹਨ ਤੋਂ ਪਹਿਲਾਂ ਸਵੇਰੇ, ਉਹ ਸ਼ਾਊਲ ਦੇ ਸੇਵਕ ਨੂੰ ਅੱਗੇ ਜਾਣ ਲਈ ਕਹਿੰਦਾ ਹੈ ਜਦੋਂ ਉਹ ਸ਼ਾਊਲ ਨੂੰ ਇਜ਼ਰਾਈਲ ਦੇ ਰਾਜੇ ਵਜੋਂ ਮਸਹ ਕਰਦਾ ਹੈ ਅਤੇ ਉਸ ਦੇ ਸਿਰ 'ਤੇ ਇਕੱਲੇ ਤੌਰ 'ਤੇ ਤੇਲ ਪਾਉਂਦਾ ਹੈ, ਜੋ ਕਿ ਬ੍ਰਹਮ ਨਿਯੁਕਤੀ ਅਤੇ ਅਧਿਕਾਰ ਦਾ ਪ੍ਰਤੀਕ ਹੈ। ਵੱਖ ਹੋਣ ਤੋਂ ਪਹਿਲਾਂ, ਅੱਗੇ ਕੀ ਹੋਵੇਗਾ ਇਸ ਬਾਰੇ ਹੋਰ ਹਿਦਾਇਤਾਂ ਦਿੱਤੀਆਂ ਗਈਆਂ ਹਨ ਅਤੇ ਚਿੰਨ੍ਹਾਂ ਦੇ ਨਾਲ ਜੋ ਪਰਮੇਸ਼ੁਰ ਦੁਆਰਾ ਸ਼ਾਊਲ ਨੂੰ ਰਾਜਾ ਚੁਣਨ ਦੀ ਪੁਸ਼ਟੀ ਕਰਨਗੇ।</w:t>
      </w:r>
    </w:p>
    <w:p/>
    <w:p>
      <w:r xmlns:w="http://schemas.openxmlformats.org/wordprocessingml/2006/main">
        <w:t xml:space="preserve">੧ ਸਮੂਏਲ 9:1 ਬਿਨਯਾਮੀਨ ਦਾ ਇੱਕ ਮਨੁੱਖ ਸੀ, ਜਿਸ ਦਾ ਨਾਮ ਕੀਸ਼ ਸੀ, ਜੋ ਅਬੀਏਲ ਦਾ ਪੁੱਤਰ ਸੀ, ਜੋ ਸਰੋਰ ਦਾ ਪੁੱਤਰ ਸੀ, ਉਹ ਬਕੋਰਥ ਦਾ ਪੁੱਤਰ ਸੀ, ਉਹ ਅਫ਼ਯਾਹ ਦਾ ਪੁੱਤਰ ਸੀ, ਉਹ ਬਿਨਯਾਮੀਨ ਦਾ ਇੱਕ ਬਲਵਾਨ ਮਨੁੱਖ ਸੀ।</w:t>
      </w:r>
    </w:p>
    <w:p/>
    <w:p>
      <w:r xmlns:w="http://schemas.openxmlformats.org/wordprocessingml/2006/main">
        <w:t xml:space="preserve">ਕੀਸ਼, ਬਿਨਯਾਮੀਨ ਤੋਂ ਇੱਕ ਸ਼ਕਤੀਸ਼ਾਲੀ ਆਦਮੀ, ਪੇਸ਼ ਕੀਤਾ ਗਿਆ ਹੈ।</w:t>
      </w:r>
    </w:p>
    <w:p/>
    <w:p>
      <w:r xmlns:w="http://schemas.openxmlformats.org/wordprocessingml/2006/main">
        <w:t xml:space="preserve">1. ਪਰਮੇਸ਼ੁਰ ਮਹਾਨਤਾ ਲਿਆਉਣ ਲਈ ਲੋਕਾਂ ਦੀ ਸਭ ਤੋਂ ਘੱਟ ਸੰਭਾਵਨਾ ਦੀ ਵਰਤੋਂ ਕਰਦਾ ਹੈ।</w:t>
      </w:r>
    </w:p>
    <w:p/>
    <w:p>
      <w:r xmlns:w="http://schemas.openxmlformats.org/wordprocessingml/2006/main">
        <w:t xml:space="preserve">2. ਤੁਹਾਡਾ ਪਿਛੋਕੜ ਭਾਵੇਂ ਕੋਈ ਵੀ ਹੋਵੇ, ਪਰਮੇਸ਼ੁਰ ਨੇ ਤੁਹਾਡੇ ਲਈ ਇੱਕ ਯੋਜਨਾ ਬਣਾਈ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1 ਕੁਰਿੰਥੀਆਂ 1:26-27 - ਭਰਾਵੋ, ਤੁਹਾਡੇ ਸੱਦੇ 'ਤੇ ਗੌਰ ਕਰੋ: ਤੁਹਾਡੇ ਵਿੱਚੋਂ ਬਹੁਤ ਸਾਰੇ ਸੰਸਾਰਕ ਮਾਪਦੰਡਾਂ ਦੇ ਅਨੁਸਾਰ ਸਿਆਣੇ ਨਹੀਂ ਸਨ, ਬਹੁਤ ਸਾਰੇ ਸ਼ਕਤੀਸ਼ਾਲੀ ਨਹੀਂ ਸਨ, ਬਹੁਤ ਸਾਰੇ ਨੇਕ ਜਨਮ ਦੇ ਨਹੀਂ ਸਨ। ਪਰ ਪਰਮੇਸ਼ੁਰ ਨੇ ਬੁੱਧੀਮਾਨਾਂ ਨੂੰ ਸ਼ਰਮਿੰਦਾ ਕਰਨ ਲਈ ਸੰਸਾਰ ਵਿੱਚ ਮੂਰਖਤਾ ਨੂੰ ਚੁਣਿਆ; ਪਰਮੇਸ਼ੁਰ ਨੇ ਤਾਕਤਵਰ ਨੂੰ ਸ਼ਰਮਿੰਦਾ ਕਰਨ ਲਈ ਸੰਸਾਰ ਵਿੱਚ ਕਮਜ਼ੋਰ ਨੂੰ ਚੁਣਿਆ।</w:t>
      </w:r>
    </w:p>
    <w:p/>
    <w:p>
      <w:r xmlns:w="http://schemas.openxmlformats.org/wordprocessingml/2006/main">
        <w:t xml:space="preserve">1 ਸਮੂਏਲ 9:2 ਅਤੇ ਉਹ ਦਾ ਇੱਕ ਪੁੱਤਰ ਸੀ ਜਿਸ ਦਾ ਨਾਮ ਸ਼ਾਊਲ ਸੀ, ਇੱਕ ਚੰਗਿਆਈ ਵਾਲਾ ਜੁਆਨ ਅਤੇ ਚੰਗਾ ਸੀ, ਅਤੇ ਇਸਰਾਏਲੀਆਂ ਵਿੱਚ ਉਸ ਨਾਲੋਂ ਚੰਗਾ ਕੋਈ ਨਹੀਂ ਸੀ: ਉਹ ਦੇ ਮੋਢੇ ਅਤੇ ਉੱਪਰੋਂ ਉਹ ਕਿਸੇ ਨਾਲੋਂ ਉੱਚਾ ਸੀ। ਲੋਕਾਂ ਦੇ.</w:t>
      </w:r>
    </w:p>
    <w:p/>
    <w:p>
      <w:r xmlns:w="http://schemas.openxmlformats.org/wordprocessingml/2006/main">
        <w:t xml:space="preserve">ਸ਼ਾਊਲ ਕੀਸ਼ ਦਾ ਪੁੱਤਰ ਸੀ ਅਤੇ ਉਹ ਇਸਰਾਏਲੀਆਂ ਵਿੱਚੋਂ ਸਭ ਤੋਂ ਸੋਹਣਾ ਅਤੇ ਲੰਬਾ ਸੀ।</w:t>
      </w:r>
    </w:p>
    <w:p/>
    <w:p>
      <w:r xmlns:w="http://schemas.openxmlformats.org/wordprocessingml/2006/main">
        <w:t xml:space="preserve">1. ਸਾਨੂੰ ਪਰਮੇਸ਼ੁਰ ਵੱਲੋਂ ਦਿੱਤੇ ਤੋਹਫ਼ਿਆਂ ਲਈ ਸ਼ੁਕਰਗੁਜ਼ਾਰ ਹੋਣਾ ਚਾਹੀਦਾ ਹੈ।</w:t>
      </w:r>
    </w:p>
    <w:p/>
    <w:p>
      <w:r xmlns:w="http://schemas.openxmlformats.org/wordprocessingml/2006/main">
        <w:t xml:space="preserve">2. ਸ਼ਾਊਲ ਦੀ ਨਿਮਰਤਾ ਅਤੇ ਕਿਰਪਾ ਦੀ ਮਿਸਾਲ ਇਸ ਗੱਲ ਦੀ ਯਾਦ ਦਿਵਾਉਣ ਵਾਲੀ ਹੋਣੀ ਚਾਹੀਦੀ ਹੈ ਕਿ ਸਾਨੂੰ ਪਰਮੇਸ਼ੁਰ ਦੀ ਸੇਵਾ ਕਰਨ ਲਈ ਕਿਵੇਂ ਕੋਸ਼ਿਸ਼ ਕਰਨੀ ਚਾਹੀਦੀ ਹੈ।</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੧ ਸਮੂਏਲ 9:3 ਅਤੇ ਕੀਸ਼ ਸ਼ਾਊਲ ਦੇ ਪਿਤਾ ਦੇ ਖੋਤੇ ਗੁਆਚ ਗਏ। ਅਤੇ ਕੀਸ਼ ਨੇ ਆਪਣੇ ਪੁੱਤਰ ਸ਼ਾਊਲ ਨੂੰ ਆਖਿਆ, ਹੁਣ ਇੱਕ ਨੌਕਰ ਨੂੰ ਆਪਣੇ ਨਾਲ ਲੈ ਜਾ ਅਤੇ ਉੱਠ ਅਤੇ ਖੋਤਿਆਂ ਨੂੰ ਭਾਲ।</w:t>
      </w:r>
    </w:p>
    <w:p/>
    <w:p>
      <w:r xmlns:w="http://schemas.openxmlformats.org/wordprocessingml/2006/main">
        <w:t xml:space="preserve">ਸ਼ਾਊਲ ਦੇ ਪਿਤਾ ਕੀਸ਼ ਨੇ ਆਪਣੇ ਗਧਿਆਂ ਨੂੰ ਗੁਆ ਦਿੱਤਾ ਅਤੇ ਸ਼ਾਊਲ ਅਤੇ ਉਸਦੇ ਇੱਕ ਸੇਵਕ ਨੂੰ ਉਹਨਾਂ ਦੀ ਭਾਲ ਕਰਨ ਲਈ ਭੇਜਿਆ।</w:t>
      </w:r>
    </w:p>
    <w:p/>
    <w:p>
      <w:r xmlns:w="http://schemas.openxmlformats.org/wordprocessingml/2006/main">
        <w:t xml:space="preserve">1. ਪਰਮੇਸ਼ੁਰ ਸਾਡੀਆਂ ਖੋਜਾਂ ਦੀ ਵਰਤੋਂ ਸਾਡੇ ਲਈ ਆਪਣੀਆਂ ਯੋਜਨਾਵਾਂ ਨੂੰ ਉਜਾਗਰ ਕਰਨ ਲਈ ਕਰੇਗਾ।</w:t>
      </w:r>
    </w:p>
    <w:p/>
    <w:p>
      <w:r xmlns:w="http://schemas.openxmlformats.org/wordprocessingml/2006/main">
        <w:t xml:space="preserve">2. ਪ੍ਰਮਾਤਮਾ ਸਾਡੇ ਭਵਿੱਖ ਨੂੰ ਬਣਾਉਣ ਲਈ ਸਾਡੇ ਛੋਟੇ ਤੋਂ ਛੋਟੇ ਕੰਮ ਵੀ ਵਰਤ ਸਕਦਾ ਹੈ।</w:t>
      </w:r>
    </w:p>
    <w:p/>
    <w:p>
      <w:r xmlns:w="http://schemas.openxmlformats.org/wordprocessingml/2006/main">
        <w:t xml:space="preserve">1. ਕਹਾਉਤਾਂ 16:9 - "ਮਨੁੱਖ ਆਪਣੇ ਮਨ ਵਿੱਚ ਆਪਣੇ ਰਾਹ ਦੀ ਯੋਜਨਾ ਬਣਾਉਂਦੇ ਹਨ, ਪਰ ਪ੍ਰਭੂ ਉਨ੍ਹਾਂ ਦੇ ਕਦਮਾਂ ਨੂੰ ਸਥਾਪਿਤ ਕਰਦਾ ਹੈ।"</w:t>
      </w:r>
    </w:p>
    <w:p/>
    <w:p>
      <w:r xmlns:w="http://schemas.openxmlformats.org/wordprocessingml/2006/main">
        <w:t xml:space="preserve">2. ਯਸਾਯਾਹ 55: 8-9 - "ਮੇਰੇ ਵਿਚਾਰ ਤੁਹਾਡੇ ਵਿਚਾਰ ਨਹੀਂ ਹਨ, ਨਾ ਹੀ ਤੁਹਾਡੇ ਰਾਹ ਮੇਰੇ ਮਾਰਗ ਹਨ," ਪ੍ਰਭੂ ਦਾ ਐਲਾਨ ਹੈ। "ਜਿਵੇਂ ਅਕਾਸ਼ ਧਰਤੀ ਨਾਲੋਂ ਉੱਚੇ ਹਨ, ਉਸੇ ਤਰ੍ਹਾਂ ਮੇਰੇ ਰਾਹ ਤੁਹਾਡੇ ਰਾਹਾਂ ਨਾਲੋਂ ਅਤੇ ਮੇਰੇ ਵਿਚਾਰ ਤੁਹਾਡੇ ਵਿਚਾਰਾਂ ਨਾਲੋਂ ਉੱਚੇ ਹਨ."</w:t>
      </w:r>
    </w:p>
    <w:p/>
    <w:p>
      <w:r xmlns:w="http://schemas.openxmlformats.org/wordprocessingml/2006/main">
        <w:t xml:space="preserve">੧ ਸਮੂਏਲ 9:4 ਅਤੇ ਉਹ ਇਫ਼ਰਾਈਮ ਦੇ ਪਰਬਤ ਵਿੱਚੋਂ ਦੀ ਲੰਘਿਆ ਅਤੇ ਸ਼ਾਲੀਸ਼ਾ ਦੇ ਦੇਸ ਵਿੱਚੋਂ ਦੀ ਲੰਘਿਆ, ਪਰ ਉਹ ਉਨ੍ਹਾਂ ਨੂੰ ਨਾ ਲੱਭੇ, ਤਦ ਉਹ ਸ਼ਾਲੀਮ ਦੇ ਦੇਸ ਵਿੱਚੋਂ ਦੀ ਲੰਘੇ, ਪਰ ਉਹ ਉੱਥੇ ਨਹੀਂ ਸਨ, ਅਤੇ ਉਹ ਬਿਨਯਾਮੀਨੀਆਂ ਦੇ ਦੇਸ ਵਿੱਚੋਂ ਦੀ ਲੰਘਿਆ। , ਪਰ ਉਨ੍ਹਾਂ ਨੂੰ ਨਹੀਂ ਮਿਲਿਆ।</w:t>
      </w:r>
    </w:p>
    <w:p/>
    <w:p>
      <w:r xmlns:w="http://schemas.openxmlformats.org/wordprocessingml/2006/main">
        <w:t xml:space="preserve">ਸ਼ਾਊਲ ਅਤੇ ਉਸਦਾ ਸੇਵਕ ਗੁਆਚੇ ਗਧਿਆਂ ਦੀ ਭਾਲ ਵਿੱਚ ਸਫ਼ਰ ਤੇ ਗਏ, ਪਰ ਇਫ਼ਰਾਈਮ, ਸ਼ਾਲੀਸ਼ਾ, ਸ਼ਾਲੀਮ ਅਤੇ ਬਿਨਯਾਮੀਨ ਦੇ ਇਲਾਕਿਆਂ ਵਿੱਚ ਉਹਨਾਂ ਨੂੰ ਲੱਭਣ ਵਿੱਚ ਅਸਫਲ ਰਹੇ।</w:t>
      </w:r>
    </w:p>
    <w:p/>
    <w:p>
      <w:r xmlns:w="http://schemas.openxmlformats.org/wordprocessingml/2006/main">
        <w:t xml:space="preserve">1. ਦ੍ਰਿੜਤਾ ਦੀ ਮਹੱਤਤਾ: 1 ਸਮੂਏਲ 9:4 ਵਿੱਚ ਇੱਕ ਅਧਿਐਨ</w:t>
      </w:r>
    </w:p>
    <w:p/>
    <w:p>
      <w:r xmlns:w="http://schemas.openxmlformats.org/wordprocessingml/2006/main">
        <w:t xml:space="preserve">2. ਪਰਮੇਸ਼ੁਰ ਦੀ ਯੋਜਨਾ ਅਤੇ ਪ੍ਰਬੰਧ: 1 ਸਮੂਏਲ 9:4 ਵਿੱਚ ਸ਼ਾਊਲ ਦੇ ਸਫ਼ਰ ਤੋਂ ਸਿੱਖਣਾ</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13:5-6 - ਤੁਹਾਡੀ ਗੱਲਬਾਤ ਬਿਨਾਂ ਲੋਭ 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p>
      <w:r xmlns:w="http://schemas.openxmlformats.org/wordprocessingml/2006/main">
        <w:t xml:space="preserve">੧ ਸਮੂਏਲ 9:5 ਅਤੇ ਜਦ ਉਹ ਸੂਫ ਦੇ ਦੇਸ ਵਿੱਚ ਪਹੁੰਚੇ ਤਾਂ ਸ਼ਾਊਲ ਨੇ ਆਪਣੇ ਸੇਵਕ ਨੂੰ ਜਿਹੜਾ ਉਹ ਦੇ ਨਾਲ ਸੀ ਆਖਿਆ, ਆ, ਅਸੀਂ ਮੁੜੀਏ। ਅਜਿਹਾ ਨਾ ਹੋਵੇ ਕਿ ਮੇਰਾ ਪਿਤਾ ਖੋਤਿਆਂ ਦੀ ਦੇਖਭਾਲ ਕਰਨਾ ਛੱਡ ਦੇਵੇ, ਅਤੇ ਸਾਡੇ ਲਈ ਸੋਚਣ.</w:t>
      </w:r>
    </w:p>
    <w:p/>
    <w:p>
      <w:r xmlns:w="http://schemas.openxmlformats.org/wordprocessingml/2006/main">
        <w:t xml:space="preserve">ਸ਼ਾਊਲ ਅਤੇ ਉਸ ਦਾ ਸੇਵਕ ਜ਼ੂਫ਼ ਦੀ ਧਰਤੀ ਨੂੰ ਗਏ ਅਤੇ ਸ਼ਾਊਲ ਘਰ ਵਾਪਸ ਜਾਣਾ ਚਾਹੁੰਦਾ ਸੀ ਜੇਕਰ ਉਸਦਾ ਪਿਤਾ ਚਿੰਤਾ ਕਰ ਰਿਹਾ ਸੀ।</w:t>
      </w:r>
    </w:p>
    <w:p/>
    <w:p>
      <w:r xmlns:w="http://schemas.openxmlformats.org/wordprocessingml/2006/main">
        <w:t xml:space="preserve">1. ਜ਼ਿੰਮੇਵਾਰ ਬਣਨਾ ਸਿੱਖਣਾ - 1 ਸਮੂਏਲ 9:5 ਵਿਚ ਸੌਲ ਦੀ ਕਹਾਣੀ ਸਾਨੂੰ ਜ਼ਿੰਮੇਵਾਰ ਬਣਨ ਅਤੇ ਆਪਣੀਆਂ ਜ਼ਿੰਮੇਵਾਰੀਆਂ ਨੂੰ ਸਮਝਣ ਦੀ ਮਹੱਤਤਾ ਸਿਖਾਉਂਦੀ ਹੈ।</w:t>
      </w:r>
    </w:p>
    <w:p/>
    <w:p>
      <w:r xmlns:w="http://schemas.openxmlformats.org/wordprocessingml/2006/main">
        <w:t xml:space="preserve">2. ਪਰਿਵਾਰ ਨੂੰ ਤਰਜੀਹ ਦੇਣਾ - 1 ਸੈਮੂਅਲ 9:5 ਵਿਚ ਸ਼ਾਊਲ ਦੀ ਆਪਣੇ ਪਿਤਾ ਲਈ ਚਿੰਤਾ ਪਰਿਵਾਰ ਨੂੰ ਤਰਜੀਹ ਦੇਣ ਦੇ ਮੁੱਲ ਨੂੰ ਦਰਸਾਉਂਦੀ ਹੈ।</w:t>
      </w:r>
    </w:p>
    <w:p/>
    <w:p>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p>
      <w:r xmlns:w="http://schemas.openxmlformats.org/wordprocessingml/2006/main">
        <w:t xml:space="preserve">2. 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w:t>
      </w:r>
    </w:p>
    <w:p/>
    <w:p>
      <w:r xmlns:w="http://schemas.openxmlformats.org/wordprocessingml/2006/main">
        <w:t xml:space="preserve">੧ ਸਮੂਏਲ 9:6 ਤਦ ਉਸ ਨੇ ਉਹ ਨੂੰ ਆਖਿਆ, ਵੇਖ, ਹੁਣ ਇਸ ਸ਼ਹਿਰ ਵਿੱਚ ਪਰਮੇਸ਼ੁਰ ਦਾ ਇੱਕ ਮਨੁੱਖ ਹੈ ਅਤੇ ਉਹ ਇੱਕ ਆਦਰਯੋਗ ਮਨੁੱਖ ਹੈ। ਉਹ ਸਭ ਕੁਝ ਜੋ ਉਹ ਕਹਿੰਦਾ ਹੈ ਨਿਸ਼ਚਿਤ ਤੌਰ 'ਤੇ ਪੂਰਾ ਹੋਣ ਵਾਲਾ ਹੈ। ਸ਼ਾਇਦ ਉਹ ਸਾਨੂੰ ਆਪਣਾ ਰਸਤਾ ਦਿਖਾ ਸਕਦਾ ਹੈ ਕਿ ਸਾਨੂੰ ਜਾਣਾ ਚਾਹੀਦਾ ਹੈ।</w:t>
      </w:r>
    </w:p>
    <w:p/>
    <w:p>
      <w:r xmlns:w="http://schemas.openxmlformats.org/wordprocessingml/2006/main">
        <w:t xml:space="preserve">ਇੱਕ ਆਦਮੀ ਨੇ ਸ਼ਾਊਲ ਨੂੰ ਸ਼ਹਿਰ ਵਿੱਚ ਪਰਮੇਸ਼ੁਰ ਦੇ ਇੱਕ ਆਦਮੀ ਬਾਰੇ ਦੱਸਿਆ ਜੋ ਸਤਿਕਾਰਯੋਗ ਹੈ ਅਤੇ ਜੋ ਕੁਝ ਉਹ ਕਹਿੰਦਾ ਹੈ ਉਹ ਪੂਰਾ ਹੁੰਦਾ ਹੈ। ਉਹ ਇਹ ਦੇਖਣ ਲਈ ਉਸ ਕੋਲ ਜਾਣ ਦਾ ਫ਼ੈਸਲਾ ਕਰਦੇ ਹਨ ਕਿ ਕੀ ਉਹ ਉਨ੍ਹਾਂ ਨੂੰ ਰਸਤਾ ਦਿਖਾ ਸਕਦਾ ਹੈ।</w:t>
      </w:r>
    </w:p>
    <w:p/>
    <w:p>
      <w:r xmlns:w="http://schemas.openxmlformats.org/wordprocessingml/2006/main">
        <w:t xml:space="preserve">1. ਪਰਮੇਸ਼ੁਰ ਦੇ ਬਚਨ 'ਤੇ ਭਰੋਸਾ ਕਰਨ ਦੀ ਸ਼ਕਤੀ</w:t>
      </w:r>
    </w:p>
    <w:p/>
    <w:p>
      <w:r xmlns:w="http://schemas.openxmlformats.org/wordprocessingml/2006/main">
        <w:t xml:space="preserve">2. ਪਰਮੇਸ਼ੁਰੀ ਸਲਾਹ ਲੈਣ ਦੀ ਮਹੱਤਤਾ</w:t>
      </w:r>
    </w:p>
    <w:p/>
    <w:p>
      <w:r xmlns:w="http://schemas.openxmlformats.org/wordprocessingml/2006/main">
        <w:t xml:space="preserve">1. ਜ਼ਬੂਰ 25:4-5 - ਹੇ ਪ੍ਰਭੂ, ਮੈਨੂੰ ਆਪਣੇ ਮਾਰਗਾਂ ਬਾਰੇ ਜਾਣਨਾ ਬਣਾਉ;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੧ ਸਮੂਏਲ 9:7 ਤਦ ਸ਼ਾਊਲ ਨੇ ਆਪਣੇ ਸੇਵਕ ਨੂੰ ਆਖਿਆ, ਪਰ ਵੇਖ, ਜੇ ਅਸੀਂ ਚੱਲੀਏ ਤਾਂ ਮਨੁੱਖ ਨੂੰ ਕੀ ਲਿਆਵਾਂਗੇ? ਕਿਉਂਕਿ ਰੋਟੀ ਸਾਡੇ ਭਾਂਡਿਆਂ ਵਿੱਚ ਖਰਚ ਹੋ ਜਾਂਦੀ ਹੈ, ਅਤੇ ਪਰਮੇਸ਼ੁਰ ਦੇ ਬੰਦੇ ਲਈ ਲਿਆਉਣ ਲਈ ਕੋਈ ਤੋਹਫ਼ਾ ਨਹੀਂ ਹੈ, ਸਾਡੇ ਕੋਲ ਕੀ ਹੈ?</w:t>
      </w:r>
    </w:p>
    <w:p/>
    <w:p>
      <w:r xmlns:w="http://schemas.openxmlformats.org/wordprocessingml/2006/main">
        <w:t xml:space="preserve">ਸ਼ਾਊਲ ਅਤੇ ਉਸਦੇ ਸੇਵਕ ਕੋਲ ਪਰਮੇਸ਼ੁਰ ਦੇ ਮਨੁੱਖ ਨੂੰ ਦੇਣ ਲਈ ਕੁਝ ਨਹੀਂ ਸੀ, ਕਿਉਂਕਿ ਉਨ੍ਹਾਂ ਦੀ ਰੋਟੀ ਦੀ ਸਪਲਾਈ ਖਤਮ ਹੋ ਗਈ ਸੀ।</w:t>
      </w:r>
    </w:p>
    <w:p/>
    <w:p>
      <w:r xmlns:w="http://schemas.openxmlformats.org/wordprocessingml/2006/main">
        <w:t xml:space="preserve">1. ਜਦੋਂ ਸਾਨੂੰ ਲੋੜ ਹੁੰਦੀ ਹੈ, ਅਸੀਂ ਮਦਦ ਲਈ ਪਰਮੇਸ਼ੁਰ ਵੱਲ ਮੁੜ ਸਕਦੇ ਹਾਂ</w:t>
      </w:r>
    </w:p>
    <w:p/>
    <w:p>
      <w:r xmlns:w="http://schemas.openxmlformats.org/wordprocessingml/2006/main">
        <w:t xml:space="preserve">2. ਪਰਮੇਸ਼ੁਰ ਸਾਡੀ ਲੋੜ ਦੇ ਸਮੇਂ ਪ੍ਰਦਾਨ ਕਰੇਗਾ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34:10 - "ਜਵਾਨ ਸ਼ੇਰ ਭੁੱਖੇ ਅਤੇ ਭੁੱਖੇ ਰਹਿੰਦੇ ਹਨ; ਪਰ ਜਿਹੜੇ ਪ੍ਰਭੂ ਨੂੰ ਭਾਲਦੇ ਹਨ ਉਨ੍ਹਾਂ ਕੋਲ ਚੰਗੀ ਚੀਜ਼ ਦੀ ਘਾਟ ਨਹੀਂ ਹੈ।"</w:t>
      </w:r>
    </w:p>
    <w:p/>
    <w:p>
      <w:r xmlns:w="http://schemas.openxmlformats.org/wordprocessingml/2006/main">
        <w:t xml:space="preserve">੧ ਸਮੂਏਲ 9:8 ਤਾਂ ਨੌਕਰ ਨੇ ਸ਼ਾਊਲ ਨੂੰ ਫੇਰ ਉੱਤਰ ਦਿੱਤਾ, ਵੇਖ, ਮੇਰੇ ਕੋਲ ਚਾਂਦੀ ਦੇ ਇੱਕ ਸ਼ੈਕੇਲ ਦਾ ਚੌਥਾ ਹਿੱਸਾ ਹੈ, ਜੋ ਮੈਂ ਪਰਮੇਸ਼ੁਰ ਦੇ ਮਨੁੱਖ ਨੂੰ ਦਿਆਂਗਾ ਭਈ ਸਾਡਾ ਰਾਹ ਸਾਨੂੰ ਦੱਸੇ।</w:t>
      </w:r>
    </w:p>
    <w:p/>
    <w:p>
      <w:r xmlns:w="http://schemas.openxmlformats.org/wordprocessingml/2006/main">
        <w:t xml:space="preserve">ਸ਼ਾਊਲ ਦੇ ਇੱਕ ਸੇਵਕ ਨੇ ਉਸਨੂੰ ਦੱਸਿਆ ਕਿ ਉਸਦੇ ਕੋਲ ਚਾਂਦੀ ਦੇ ਇੱਕ ਸ਼ੈਕੇਲ ਦਾ ਚੌਥਾ ਹਿੱਸਾ ਹੈ, ਜੋ ਉਹ ਪਰਮੇਸ਼ੁਰ ਦੇ ਇੱਕ ਆਦਮੀ ਨੂੰ ਮਾਰਗਦਰਸ਼ਨ ਮੰਗਣ ਲਈ ਦੇਣ ਲਈ ਤਿਆਰ ਹੈ।</w:t>
      </w:r>
    </w:p>
    <w:p/>
    <w:p>
      <w:r xmlns:w="http://schemas.openxmlformats.org/wordprocessingml/2006/main">
        <w:t xml:space="preserve">1. ਮਾਰਗਦਰਸ਼ਨ ਦਾ ਮੁੱਲ: ਪਰਮਾਤਮਾ ਦੇ ਮਾਰਗ 'ਤੇ ਚੱਲਣਾ ਸਿੱਖਣਾ</w:t>
      </w:r>
    </w:p>
    <w:p/>
    <w:p>
      <w:r xmlns:w="http://schemas.openxmlformats.org/wordprocessingml/2006/main">
        <w:t xml:space="preserve">2. ਇੱਕ ਛੋਟੇ ਤੋਹਫ਼ੇ ਦੀ ਸ਼ਕਤੀ ਨੂੰ ਘੱਟ ਨਾ ਸਮਝੋ</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ਯੂਹੰਨਾ 10:14 - ਮੈਂ ਚੰਗਾ ਚਰਵਾਹਾ ਹਾਂ, ਅਤੇ ਮੇਰੀਆਂ ਭੇਡਾਂ ਨੂੰ ਜਾਣਦਾ ਹਾਂ, ਅਤੇ ਮੈਂ ਜਾਣਦਾ ਹਾਂ।</w:t>
      </w:r>
    </w:p>
    <w:p/>
    <w:p>
      <w:r xmlns:w="http://schemas.openxmlformats.org/wordprocessingml/2006/main">
        <w:t xml:space="preserve">1 ਸਮੂਏਲ 9:9 (ਇਸਰਾਏਲ ਵਿੱਚ ਪਹਿਲਾਂ, ਜਦੋਂ ਇੱਕ ਮਨੁੱਖ ਪਰਮੇਸ਼ੁਰ ਤੋਂ ਪੁੱਛਣ ਲਈ ਜਾਂਦਾ ਸੀ, ਤਾਂ ਉਹ ਇਸ ਤਰ੍ਹਾਂ ਬੋਲਦਾ ਸੀ, ਆਓ, ਅਸੀਂ ਪੈਗੰਬਰ ਕੋਲ ਚੱਲੀਏ, ਕਿਉਂਕਿ ਉਹ ਜਿਸਨੂੰ ਹੁਣ ਨਬੀ ਕਿਹਾ ਜਾਂਦਾ ਹੈ, ਪਹਿਲਾਂ ਇੱਕ ਪੈਗੰਬਰ ਕਿਹਾ ਜਾਂਦਾ ਸੀ।)</w:t>
      </w:r>
    </w:p>
    <w:p/>
    <w:p>
      <w:r xmlns:w="http://schemas.openxmlformats.org/wordprocessingml/2006/main">
        <w:t xml:space="preserve">ਪ੍ਰਾਚੀਨ ਇਜ਼ਰਾਈਲ ਵਿੱਚ, ਨਬੀਆਂ ਨੂੰ ਦਰਸ਼ਕ ਕਿਹਾ ਜਾਂਦਾ ਸੀ ਅਤੇ ਲੋਕ ਉਨ੍ਹਾਂ ਕੋਲ ਜਾ ਕੇ ਪਰਮੇਸ਼ੁਰ ਤੋਂ ਸੇਧ ਮੰਗਦੇ ਸਨ।</w:t>
      </w:r>
    </w:p>
    <w:p/>
    <w:p>
      <w:r xmlns:w="http://schemas.openxmlformats.org/wordprocessingml/2006/main">
        <w:t xml:space="preserve">1. ਸਾਡੇ ਆਲੇ ਦੁਆਲੇ ਦੇ ਸੰਸਾਰ ਵਿੱਚ ਪਰਮੇਸ਼ੁਰ ਦੀ ਸੇਧ ਦੀ ਖੋਜ ਕਰਨਾ</w:t>
      </w:r>
    </w:p>
    <w:p/>
    <w:p>
      <w:r xmlns:w="http://schemas.openxmlformats.org/wordprocessingml/2006/main">
        <w:t xml:space="preserve">2. ਨਬੀ ਦੀ ਸ਼ਕਤੀ ਨੂੰ ਸਮਝਣਾ</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ਸਮੂਏਲ 9:10 ਤਦ ਸ਼ਾਊਲ ਨੇ ਆਪਣੇ ਸੇਵਕ ਨੂੰ ਆਖਿਆ, ਠੀਕ ਕਿਹਾ ਹੈ। ਆਓ, ਚੱਲੀਏ। ਇਸ ਲਈ ਉਹ ਉਸ ਸ਼ਹਿਰ ਨੂੰ ਗਏ ਜਿੱਥੇ ਪਰਮੇਸ਼ੁਰ ਦਾ ਬੰਦਾ ਸੀ।</w:t>
      </w:r>
    </w:p>
    <w:p/>
    <w:p>
      <w:r xmlns:w="http://schemas.openxmlformats.org/wordprocessingml/2006/main">
        <w:t xml:space="preserve">ਸ਼ਾਊਲ ਅਤੇ ਉਸਦਾ ਸੇਵਕ ਪਰਮੇਸ਼ੁਰ ਦੇ ਬੰਦੇ ਨੂੰ ਮਿਲਣ ਲਈ ਸ਼ਹਿਰ ਗਏ।</w:t>
      </w:r>
    </w:p>
    <w:p/>
    <w:p>
      <w:r xmlns:w="http://schemas.openxmlformats.org/wordprocessingml/2006/main">
        <w:t xml:space="preserve">1. ਪ੍ਰਮਾਤਮਾ ਦੇ ਮਾਰਗਦਰਸ਼ਨ ਵਿੱਚ ਭਰੋਸਾ ਕਰਨਾ: ਪ੍ਰਭੂ ਦੀ ਅਗਵਾਈ ਦੀ ਪਾਲਣਾ ਕਰਨਾ ਸਿੱਖਣਾ</w:t>
      </w:r>
    </w:p>
    <w:p/>
    <w:p>
      <w:r xmlns:w="http://schemas.openxmlformats.org/wordprocessingml/2006/main">
        <w:t xml:space="preserve">2. ਪਰਮਾਤਮਾ ਨਾਲ ਸਬੰਧ ਬਣਾਉਣਾ: ਪਰਮਾਤਮਾ ਦੇ ਮਨੁੱਖ ਨਾਲ ਜੁੜਨਾ</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ਮੱਤੀ 6:33 - "ਪਹਿਲਾਂ ਪਰਮੇਸ਼ੁਰ ਦੇ ਰਾਜ ਅਤੇ ਉਸਦੀ ਧਾਰਮਿਕਤਾ ਨੂੰ ਭਾਲੋ, ਅਤੇ ਇਹ ਸਾਰੀਆਂ ਚੀਜ਼ਾਂ ਤੁਹਾਨੂੰ ਜੋੜ ਦਿੱਤੀਆਂ ਜਾਣਗੀਆਂ।"</w:t>
      </w:r>
    </w:p>
    <w:p/>
    <w:p>
      <w:r xmlns:w="http://schemas.openxmlformats.org/wordprocessingml/2006/main">
        <w:t xml:space="preserve">੧ ਸਮੂਏਲ 9:11 ਅਤੇ ਜਦੋਂ ਉਹ ਪਹਾੜੀ ਉੱਤੇ ਸ਼ਹਿਰ ਨੂੰ ਗਏ ਤਾਂ ਉਨ੍ਹਾਂ ਨੇ ਮੁਟਿਆਰਾਂ ਨੂੰ ਪਾਣੀ ਭਰਨ ਲਈ ਨਿੱਕਲਦੀਆਂ ਵੇਖੀਆਂ ਅਤੇ ਉਨ੍ਹਾਂ ਨੂੰ ਆਖਿਆ, ਕੀ ਦਰਸ਼ਕ ਇੱਥੇ ਹੈ?</w:t>
      </w:r>
    </w:p>
    <w:p/>
    <w:p>
      <w:r xmlns:w="http://schemas.openxmlformats.org/wordprocessingml/2006/main">
        <w:t xml:space="preserve">ਦੋ ਆਦਮੀਆਂ ਨੇ ਜਵਾਨ ਕੁੜੀਆਂ ਨੂੰ ਪੁੱਛਿਆ ਕਿ ਕੀ ਦਰਸ਼ਕ ਸ਼ਹਿਰ ਵਿੱਚ ਸੀ ਜਦੋਂ ਉਹ ਇੱਕ ਪਹਾੜੀ ਉੱਤੇ ਚੱਲ ਰਹੀਆਂ ਸਨ।</w:t>
      </w:r>
    </w:p>
    <w:p/>
    <w:p>
      <w:r xmlns:w="http://schemas.openxmlformats.org/wordprocessingml/2006/main">
        <w:t xml:space="preserve">1. ਸਵਾਲ ਕਰਨ ਦੀ ਸ਼ਕਤੀ: ਸਹੀ ਸਵਾਲ ਪੁੱਛਣ ਨਾਲ ਸਾਨੂੰ ਜਵਾਬ ਕਿਵੇਂ ਮਿਲ ਸਕਦਾ ਹੈ</w:t>
      </w:r>
    </w:p>
    <w:p/>
    <w:p>
      <w:r xmlns:w="http://schemas.openxmlformats.org/wordprocessingml/2006/main">
        <w:t xml:space="preserve">2. ਸਹੀ ਦਿਸ਼ਾ ਦੀ ਭਾਲ ਕਰਨਾ: ਬੁੱਧੀ ਅਤੇ ਸਮਝ ਦੇ ਮਾਰਗ 'ਤੇ ਚੱਲਣਾ</w:t>
      </w:r>
    </w:p>
    <w:p/>
    <w:p>
      <w:r xmlns:w="http://schemas.openxmlformats.org/wordprocessingml/2006/main">
        <w:t xml:space="preserve">1. ਕਹਾਉਤਾਂ 2: 1-5 - ਮੇਰੇ ਪੁੱਤਰ, ਜੇ ਤੁਸੀਂ ਮੇਰੀਆਂ ਗੱਲਾਂ ਨੂੰ ਸਵੀਕਾਰ ਕਰਦੇ ਹੋ ਅਤੇ ਮੇਰੇ ਹੁਕਮਾਂ ਨੂੰ ਆਪਣੇ ਅੰਦਰ ਸੰਭਾਲਦੇ ਹੋ, ਆਪਣੇ ਕੰਨਾਂ ਨੂੰ ਬੁੱਧ ਵੱਲ ਮੋੜਦੇ ਹੋ ਅਤੇ ਆਪਣੇ ਦਿਲ ਨੂੰ ਸਮਝ ਲਈ ਦਿੰਦੇ ਹੋ, ਅਤੇ ਜੇ ਤੁਸੀਂ ਸਮਝ ਲਈ ਪੁਕਾਰਦੇ ਹੋ ਅਤੇ ਸਮਝ ਲਈ ਉੱਚੀ ਆਵਾਜ਼ ਵਿੱਚ ਪੁਕਾਰਦੇ ਹੋ, ਅਤੇ ਜੇ ਤੁਸੀਂ ਇਸ ਨੂੰ ਚਾਂਦੀ ਵਾਂਗ ਭਾਲੋਗੇ ਅਤੇ ਲੁਕੇ ਹੋਏ ਖ਼ਜ਼ਾਨੇ ਵਾਂਗ ਲੱਭੋਗੇ, ਤਾਂ ਤੁਸੀਂ ਪ੍ਰਭੂ ਦੇ ਡਰ ਨੂੰ ਸਮਝੋਗੇ ਅਤੇ ਪਰਮੇਸ਼ੁਰ ਦਾ ਗਿਆਨ ਪਾਓਗੇ।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੧ ਸਮੂਏਲ 9:12 ਤਾਂ ਉਨ੍ਹਾਂ ਨੇ ਉੱਤਰ ਦਿੱਤਾ ਅਤੇ ਆਖਿਆ, ਉਹ ਹੈ। ਵੇਖੋ, ਉਹ ਤੁਹਾਡੇ ਸਾਮ੍ਹਣੇ ਹੈ। ਹੁਣ ਜਲਦੀ ਕਰੋ, ਕਿਉਂਕਿ ਉਹ ਅੱਜ ਹੀ ਸ਼ਹਿਰ ਵਿੱਚ ਆਇਆ ਹੈ। ਕਿਉਂਕਿ ਅੱਜ ਉੱਚੇ ਸਥਾਨ ਵਿੱਚ ਲੋਕਾਂ ਦਾ ਬਲੀਦਾਨ ਹੈ:</w:t>
      </w:r>
    </w:p>
    <w:p/>
    <w:p>
      <w:r xmlns:w="http://schemas.openxmlformats.org/wordprocessingml/2006/main">
        <w:t xml:space="preserve">ਦੋ ਲੋਕ ਸ਼ਾਊਲ ਅਤੇ ਉਸਦੇ ਸੇਵਕ ਨੂੰ ਦੱਸਦੇ ਹਨ ਕਿ ਸਮੂਏਲ ਸ਼ਹਿਰ ਵਿੱਚ ਹੈ ਅਤੇ ਉੱਚੇ ਸਥਾਨ ਉੱਤੇ ਬਲੀਦਾਨ ਹੈ।</w:t>
      </w:r>
    </w:p>
    <w:p/>
    <w:p>
      <w:r xmlns:w="http://schemas.openxmlformats.org/wordprocessingml/2006/main">
        <w:t xml:space="preserve">1. ਪ੍ਰਮਾਤਮਾ ਦੇ ਸੱਦੇ ਨੂੰ ਸੁਣਨ ਅਤੇ ਜਲਦੀ ਨਾਲ ਉਸ ਕੋਲ ਆਉਣ ਦਾ ਮਹੱਤਵ।</w:t>
      </w:r>
    </w:p>
    <w:p/>
    <w:p>
      <w:r xmlns:w="http://schemas.openxmlformats.org/wordprocessingml/2006/main">
        <w:t xml:space="preserve">2. ਪ੍ਰਮਾਤਮਾ ਦੇ ਤਿਉਹਾਰ ਮਨਾਉਣ ਅਤੇ ਬਲੀਆਂ ਚੜ੍ਹਾਉਣ ਦੀ ਮਹੱਤਤਾ।</w:t>
      </w:r>
    </w:p>
    <w:p/>
    <w:p>
      <w:r xmlns:w="http://schemas.openxmlformats.org/wordprocessingml/2006/main">
        <w:t xml:space="preserve">1. ਯਸਾਯਾਹ 55:6 - "ਯਹੋਵਾਹ ਨੂੰ ਭਾਲੋ ਜਦੋਂ ਤੱਕ ਉਹ ਲੱਭਿਆ ਜਾ ਸਕਦਾ ਹੈ; ਜਦੋਂ ਤੱਕ ਉਹ ਨੇੜੇ ਹੋਵੇ ਉਸਨੂੰ ਪੁਕਾਰੋ।"</w:t>
      </w:r>
    </w:p>
    <w:p/>
    <w:p>
      <w:r xmlns:w="http://schemas.openxmlformats.org/wordprocessingml/2006/main">
        <w:t xml:space="preserve">2. ਲੇਵੀਆਂ 23:27 - "ਇਸ ਸੱਤਵੇਂ ਮਹੀਨੇ ਦੇ ਦਸਵੇਂ ਦਿਨ ਨੂੰ ਵੀ ਪ੍ਰਾਸਚਿਤ ਦਾ ਦਿਨ ਹੋਵੇਗਾ: ਇਹ ਤੁਹਾਡੇ ਲਈ ਇੱਕ ਪਵਿੱਤਰ ਸਭਾ ਹੋਵੇਗੀ; ਅਤੇ ਤੁਸੀਂ ਆਪਣੀਆਂ ਜਾਨਾਂ ਨੂੰ ਦੁਖ ਦਿਓ, ਅਤੇ ਅੱਗ ਦੁਆਰਾ ਚੜ੍ਹਾਈ ਹੋਈ ਭੇਟ ਚੜ੍ਹਾਓ। ਪ੍ਰਭੂ।"</w:t>
      </w:r>
    </w:p>
    <w:p/>
    <w:p>
      <w:r xmlns:w="http://schemas.openxmlformats.org/wordprocessingml/2006/main">
        <w:t xml:space="preserve">1 ਸਮੂਏਲ 9:13 ਜਿਵੇਂ ਹੀ ਤੁਸੀਂ ਸ਼ਹਿਰ ਵਿੱਚ ਪਹੁੰਚੋਗੇ, ਤੁਸੀਂ ਉਸਨੂੰ ਤੁਰੰਤ ਲੱਭ ਲਵੋਂਗੇ, ਇਸ ਤੋਂ ਪਹਿਲਾਂ ਕਿ ਉਹ ਉੱਚੇ ਸਥਾਨ ਤੇ ਭੋਜਨ ਕਰਨ ਲਈ ਜਾਂਦਾ ਹੈ, ਕਿਉਂਕਿ ਜਦੋਂ ਤੱਕ ਉਹ ਨਹੀਂ ਆਉਂਦਾ ਲੋਕ ਨਹੀਂ ਖਾਣਗੇ, ਕਿਉਂਕਿ ਉਹ ਬਲੀ ਨੂੰ ਅਸੀਸ ਦਿੰਦਾ ਹੈ। ਅਤੇ ਬਾਅਦ ਵਿੱਚ ਉਹ ਖਾ ਜਾਂਦੇ ਹਨ ਜਿਸਨੂੰ ਕਿਹਾ ਜਾਂਦਾ ਹੈ। ਇਸ ਲਈ ਹੁਣ ਤੁਸੀਂ ਉੱਠੋ; ਇਸ ਸਮੇਂ ਲਈ ਤੁਸੀਂ ਉਸਨੂੰ ਲੱਭ ਲਵੋਗੇ।</w:t>
      </w:r>
    </w:p>
    <w:p/>
    <w:p>
      <w:r xmlns:w="http://schemas.openxmlformats.org/wordprocessingml/2006/main">
        <w:t xml:space="preserve">ਸ਼ਹਿਰ ਦੇ ਲੋਕ ਉਦੋਂ ਤੱਕ ਨਹੀਂ ਖਾਣਗੇ ਜਦੋਂ ਤੱਕ ਉਹ ਮਨੁੱਖ ਬਲੀਦਾਨ ਨੂੰ ਅਸੀਸ ਨਾ ਦੇਵੇ, ਅਤੇ ਉਹ ਉਸਨੂੰ ਇਸ ਸਮੇਂ ਦੇ ਆਲੇ-ਦੁਆਲੇ ਲੱਭ ਲੈਣਗੇ।</w:t>
      </w:r>
    </w:p>
    <w:p/>
    <w:p>
      <w:r xmlns:w="http://schemas.openxmlformats.org/wordprocessingml/2006/main">
        <w:t xml:space="preserve">1. ਅਸੀਸ ਦੀ ਸ਼ਕਤੀ: ਬਖਸ਼ਿਸ਼ ਹੋਣ ਦਾ ਕੀ ਮਤਲਬ ਹੈ</w:t>
      </w:r>
    </w:p>
    <w:p/>
    <w:p>
      <w:r xmlns:w="http://schemas.openxmlformats.org/wordprocessingml/2006/main">
        <w:t xml:space="preserve">2. ਬਲੀਦਾਨਾਂ ਰਾਹੀਂ ਪਰਮੇਸ਼ੁਰ ਦੇ ਨੇੜੇ ਜਾਣਾ</w:t>
      </w:r>
    </w:p>
    <w:p/>
    <w:p>
      <w:r xmlns:w="http://schemas.openxmlformats.org/wordprocessingml/2006/main">
        <w:t xml:space="preserve">1. 1 ਕੁਰਿੰਥੀਆਂ 10:16-17 - ਅਸੀਸ ਦਾ ਪਿਆਲਾ ਜਿਸ ਨੂੰ ਅਸੀਂ ਅਸੀਸ ਦਿੰਦੇ ਹਾਂ, ਕੀ ਇਹ ਮਸੀਹ ਦੇ ਲਹੂ ਦੀ ਸਾਂਝ ਨਹੀਂ ਹੈ? ਜਿਹੜੀ ਰੋਟੀ ਅਸੀਂ ਤੋੜਦੇ ਹਾਂ, ਕੀ ਇਹ ਮਸੀਹ ਦੇ ਸਰੀਰ ਦੀ ਸਾਂਝ ਨਹੀਂ ਹੈ?</w:t>
      </w:r>
    </w:p>
    <w:p/>
    <w:p>
      <w:r xmlns:w="http://schemas.openxmlformats.org/wordprocessingml/2006/main">
        <w:t xml:space="preserve">2. ਮੱਤੀ 5:44-45 -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ਵਰਤਣ ਦੇ ਬਾਵਜੂਦ, ਅਤੇ ਤੁਹਾਨੂੰ ਸਤਾਉਂਦੇ ਹਨ।</w:t>
      </w:r>
    </w:p>
    <w:p/>
    <w:p>
      <w:r xmlns:w="http://schemas.openxmlformats.org/wordprocessingml/2006/main">
        <w:t xml:space="preserve">੧ ਸਮੂਏਲ 9:14 ਅਤੇ ਉਹ ਸ਼ਹਿਰ ਵਿੱਚ ਚੜ੍ਹੇ ਅਤੇ ਜਦ ਉਹ ਸ਼ਹਿਰ ਵਿੱਚ ਆਏ ਤਾਂ ਵੇਖੋ, ਸਮੂਏਲ ਉੱਚੇ ਸਥਾਨ ਉੱਤੇ ਚੜ੍ਹਨ ਲਈ ਉਨ੍ਹਾਂ ਦੇ ਵਿਰੁੱਧ ਨਿੱਕਲਿਆ।</w:t>
      </w:r>
    </w:p>
    <w:p/>
    <w:p>
      <w:r xmlns:w="http://schemas.openxmlformats.org/wordprocessingml/2006/main">
        <w:t xml:space="preserve">ਸ਼ਾਊਲ ਅਤੇ ਉਸ ਦਾ ਸੇਵਕ ਸਮੂਏਲ ਕੋਲ ਜਾ ਰਹੇ ਸਨ ਤਾਂਕਿ ਉਹ ਗੁਆਚੇ ਜਾਨਵਰ ਬਾਰੇ ਸੇਧ ਪੁੱਛਣ। ਜਦੋਂ ਉਹ ਸ਼ਹਿਰ ਵਿੱਚ ਪਹੁੰਚੇ, ਤਾਂ ਉਨ੍ਹਾਂ ਦੀ ਮੁਲਾਕਾਤ ਸਮੂਏਲ ਨਾਲ ਹੋਈ।</w:t>
      </w:r>
    </w:p>
    <w:p/>
    <w:p>
      <w:r xmlns:w="http://schemas.openxmlformats.org/wordprocessingml/2006/main">
        <w:t xml:space="preserve">1. ਅਨਿਸ਼ਚਿਤਤਾ ਦੇ ਸਮੇਂ ਵਿੱਚ ਬੁੱਧੀਮਾਨ ਸਲਾਹ ਲੈਣ ਦੀ ਮਹੱਤਤਾ।</w:t>
      </w:r>
    </w:p>
    <w:p/>
    <w:p>
      <w:r xmlns:w="http://schemas.openxmlformats.org/wordprocessingml/2006/main">
        <w:t xml:space="preserve">2. ਪ੍ਰਮਾਤਮਾ ਦੀ ਸੇਧ ਹਮੇਸ਼ਾ ਉਹਨਾਂ ਲਈ ਉਪਲਬਧ ਹੁੰਦੀ ਹੈ ਜੋ ਇਸ ਨੂੰ ਭਾਲਦੇ ਹਨ.</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੧ ਸਮੂਏਲ 9:15 ਸ਼ਾਊਲ ਦੇ ਆਉਣ ਤੋਂ ਇੱਕ ਦਿਨ ਪਹਿਲਾਂ ਯਹੋਵਾਹ ਨੇ ਸਮੂਏਲ ਦੇ ਕੰਨ ਵਿੱਚ ਆਖਿਆ ਸੀ,</w:t>
      </w:r>
    </w:p>
    <w:p/>
    <w:p>
      <w:r xmlns:w="http://schemas.openxmlformats.org/wordprocessingml/2006/main">
        <w:t xml:space="preserve">ਸ਼ਾਊਲ ਦੇ ਆਉਣ ਤੋਂ ਇੱਕ ਦਿਨ ਪਹਿਲਾਂ ਪ੍ਰਭੂ ਨੇ ਸਮੂਏਲ ਨੂੰ ਦੱਸਿਆ ਕਿ ਉਹ ਆ ਰਿਹਾ ਹੈ।</w:t>
      </w:r>
    </w:p>
    <w:p/>
    <w:p>
      <w:r xmlns:w="http://schemas.openxmlformats.org/wordprocessingml/2006/main">
        <w:t xml:space="preserve">1. ਕਿਵੇਂ ਪ੍ਰਮਾਤਮਾ ਸਾਡੇ ਮਾਰਗ ਤਿਆਰ ਕਰਦਾ ਹੈ - ਕਿਵੇਂ ਪ੍ਰਭੂ ਨੇ ਸਮੂਏਲ ਨੂੰ ਸ਼ਾਊਲ ਦੇ ਆਉਣ ਬਾਰੇ ਦੱਸਿਆ ਅਤੇ ਕਿਵੇਂ ਪ੍ਰਮਾਤਮਾ ਸਾਡੇ ਸਾਹਮਣੇ ਸਾਡੇ ਰਸਤੇ ਤਿਆਰ ਕਰਦਾ ਹੈ।</w:t>
      </w:r>
    </w:p>
    <w:p/>
    <w:p>
      <w:r xmlns:w="http://schemas.openxmlformats.org/wordprocessingml/2006/main">
        <w:t xml:space="preserve">2. ਅਨਿਸ਼ਚਿਤਤਾ ਵਿੱਚ ਪ੍ਰਮਾਤਮਾ 'ਤੇ ਭਰੋਸਾ ਕਰਨਾ - ਕਿਵੇਂ ਪ੍ਰਭੂ ਨੇ ਸਮੂਏਲ ਨੂੰ ਭਵਿੱਖ ਦਾ ਖੁਲਾਸਾ ਕੀਤਾ ਅਤੇ ਅਸੀਂ ਅਨਿਸ਼ਚਿਤਤਾ ਦੇ ਪਲਾਂ ਵਿੱਚ ਪਰਮੇਸ਼ੁਰ 'ਤੇ ਕਿਵੇਂ ਭਰੋਸਾ ਕਰ ਸਕਦੇ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ਕਹਾਉਤਾਂ 16:9 - ਮਨੁੱਖ ਦਾ ਮਨ ਆਪਣੇ ਰਾਹ ਦੀ ਯੋਜਨਾ ਬਣਾਉਂਦਾ ਹੈ, ਪਰ ਯਹੋਵਾਹ ਉਸਦੇ ਕਦਮਾਂ ਨੂੰ ਸਥਿਰ ਕਰਦਾ ਹੈ।</w:t>
      </w:r>
    </w:p>
    <w:p/>
    <w:p>
      <w:r xmlns:w="http://schemas.openxmlformats.org/wordprocessingml/2006/main">
        <w:t xml:space="preserve">੧ ਸਮੂਏਲ 9:16 ਭਲਕੇ ਮੈਂ ਤੇਰੇ ਕੋਲ ਬਿਨਯਾਮੀਨ ਦੇ ਦੇਸ ਵਿੱਚੋਂ ਇੱਕ ਮਨੁੱਖ ਨੂੰ ਘੱਲਾਂਗਾ ਅਤੇ ਤੂੰ ਉਹ ਨੂੰ ਮੇਰੀ ਪਰਜਾ ਇਸਰਾਏਲ ਦਾ ਕਪਤਾਨ ਬਣਾਉਣ ਲਈ ਮਸਹ ਕਰੀਂ ਤਾਂ ਜੋ ਉਹ ਮੇਰੀ ਪਰਜਾ ਨੂੰ ਫਲਿਸਤੀਆਂ ਦੇ ਹੱਥੋਂ ਬਚਾਵੇ। ਕਿਉਂ ਜੋ ਮੈਂ ਆਪਣੇ ਲੋਕਾਂ ਵੱਲ ਤੱਕਿਆ ਹੈ, ਕਿਉਂਕਿ ਉਨ੍ਹਾਂ ਦੀ ਦੁਹਾਈ ਮੇਰੇ ਕੋਲ ਆਈ ਹੈ।</w:t>
      </w:r>
    </w:p>
    <w:p/>
    <w:p>
      <w:r xmlns:w="http://schemas.openxmlformats.org/wordprocessingml/2006/main">
        <w:t xml:space="preserve">ਪਰਮੇਸ਼ੁਰ ਨੇ ਸਮੂਏਲ ਨੂੰ ਕਿਹਾ ਕਿ ਉਹ ਬਿਨਯਾਮੀਨ ਦੇ ਇੱਕ ਆਦਮੀ ਨੂੰ ਇਜ਼ਰਾਈਲ ਦੇ ਲੋਕਾਂ ਦਾ ਕਪਤਾਨ ਬਣਾਉਣ ਲਈ ਮਸਹ ਕਰੇ, ਤਾਂ ਜੋ ਉਨ੍ਹਾਂ ਨੂੰ ਫਲਿਸਤੀਆਂ ਤੋਂ ਬਚਾਇਆ ਜਾ ਸਕੇ।</w:t>
      </w:r>
    </w:p>
    <w:p/>
    <w:p>
      <w:r xmlns:w="http://schemas.openxmlformats.org/wordprocessingml/2006/main">
        <w:t xml:space="preserve">1. ਆਪਣੇ ਲੋਕਾਂ ਲਈ ਪਰਮੇਸ਼ੁਰ ਦਾ ਪ੍ਰਬੰਧ: ਪਰਮੇਸ਼ੁਰ ਦੀ ਯੋਜਨਾ ਵਿੱਚ ਭਰੋਸਾ ਕਰਨਾ</w:t>
      </w:r>
    </w:p>
    <w:p/>
    <w:p>
      <w:r xmlns:w="http://schemas.openxmlformats.org/wordprocessingml/2006/main">
        <w:t xml:space="preserve">2. ਲੀਡਰਸ਼ਿਪ ਦਾ ਸੱਦਾ: ਪਰਮੇਸ਼ੁਰ ਦੇ ਲੋਕਾਂ ਦੀ ਸੇਵਾ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ਕੁਰਿੰਥੀਆਂ 12:9 - ਮੇਰੀ ਕਿਰਪਾ ਤੁਹਾਡੇ ਲਈ ਕਾਫ਼ੀ ਹੈ, ਕਿਉਂਕਿ ਮੇਰੀ ਸ਼ਕਤੀ ਕਮਜ਼ੋਰੀ ਵਿੱਚ ਸੰਪੂਰਨ ਹੁੰਦੀ ਹੈ।</w:t>
      </w:r>
    </w:p>
    <w:p/>
    <w:p>
      <w:r xmlns:w="http://schemas.openxmlformats.org/wordprocessingml/2006/main">
        <w:t xml:space="preserve">੧ ਸਮੂਏਲ 9:17 ਅਤੇ ਜਦ ਸਮੂਏਲ ਨੇ ਸ਼ਾਊਲ ਨੂੰ ਵੇਖਿਆ ਤਾਂ ਯਹੋਵਾਹ ਨੇ ਉਹ ਨੂੰ ਆਖਿਆ, ਵੇਖ ਉਹ ਮਨੁੱਖ ਜਿਹ ਦੇ ਬਾਰੇ ਮੈਂ ਤੇਰੇ ਨਾਲ ਗੱਲ ਕੀਤੀ ਸੀ! ਇਹੀ ਮੇਰੇ ਲੋਕਾਂ ਉੱਤੇ ਰਾਜ ਕਰੇਗਾ।</w:t>
      </w:r>
    </w:p>
    <w:p/>
    <w:p>
      <w:r xmlns:w="http://schemas.openxmlformats.org/wordprocessingml/2006/main">
        <w:t xml:space="preserve">ਯਹੋਵਾਹ ਨੇ ਸਮੂਏਲ ਸ਼ਾਊਲ ਨੂੰ ਦਿਖਾਇਆ ਅਤੇ ਐਲਾਨ ਕੀਤਾ ਕਿ ਉਹ ਹੀ ਲੋਕਾਂ ਉੱਤੇ ਰਾਜ ਕਰੇਗਾ।</w:t>
      </w:r>
    </w:p>
    <w:p/>
    <w:p>
      <w:r xmlns:w="http://schemas.openxmlformats.org/wordprocessingml/2006/main">
        <w:t xml:space="preserve">1. ਨੇਤਾਵਾਂ ਲਈ ਪਰਮੇਸ਼ੁਰ ਦੀ ਚੋਣ: 1 ਸਮੂਏਲ 9:17 ਦੀ ਜਾਂਚ ਕਰਨਾ</w:t>
      </w:r>
    </w:p>
    <w:p/>
    <w:p>
      <w:r xmlns:w="http://schemas.openxmlformats.org/wordprocessingml/2006/main">
        <w:t xml:space="preserve">2. ਲੀਡਰਸ਼ਿਪ ਵਿੱਚ ਪਰਮੇਸ਼ੁਰ ਦੀ ਸਰਬੋਤਮ ਚੋਣ</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2 ਤਿਮੋਥਿਉਸ 2:20-21 ਪਰ ਇੱਕ ਵੱਡੇ ਘਰ ਵਿੱਚ ਸਿਰਫ਼ ਸੋਨੇ ਅਤੇ ਚਾਂਦੀ ਦੇ ਹੀ ਭਾਂਡੇ ਨਹੀਂ ਹੁੰਦੇ, ਸਗੋਂ ਲੱਕੜ ਅਤੇ ਧਰਤੀ ਦੇ ਵੀ ਹੁੰਦੇ ਹਨ; ਅਤੇ ਕੁਝ ਸਨਮਾਨ ਕਰਨ ਲਈ, ਅਤੇ ਕੁਝ ਬੇਇੱਜ਼ਤ ਕਰਨ ਲਈ। ਇਸ ਲਈ ਜੇਕਰ ਕੋਈ ਵਿਅਕਤੀ ਆਪਣੇ ਆਪ ਨੂੰ ਇਨ੍ਹਾਂ ਤੋਂ ਸ਼ੁੱਧ ਕਰਦਾ ਹੈ, ਤਾਂ ਉਹ ਸਨਮਾਨ ਲਈ ਇੱਕ ਬਰਤਨ ਹੋਵੇਗਾ, ਪਵਿੱਤਰ ਕੀਤਾ ਜਾਵੇਗਾ, ਅਤੇ ਮਾਲਕ ਦੇ ਉਪਯੋਗ ਲਈ ਪੂਰਾ ਹੋਵੇਗਾ, ਅਤੇ ਹਰ ਚੰਗੇ ਕੰਮ ਲਈ ਤਿਆਰ ਹੋਵੇਗਾ।</w:t>
      </w:r>
    </w:p>
    <w:p/>
    <w:p>
      <w:r xmlns:w="http://schemas.openxmlformats.org/wordprocessingml/2006/main">
        <w:t xml:space="preserve">੧ ਸਮੂਏਲ 9:18 ਤਦ ਸ਼ਾਊਲ ਫਾਟਕ ਵਿੱਚ ਸਮੂਏਲ ਦੇ ਨੇੜੇ ਆਇਆ ਅਤੇ ਆਖਿਆ, ਮੈਨੂੰ ਦੱਸ, ਦਰਸ਼ਕ ਦਾ ਘਰ ਕਿੱਥੇ ਹੈ?</w:t>
      </w:r>
    </w:p>
    <w:p/>
    <w:p>
      <w:r xmlns:w="http://schemas.openxmlformats.org/wordprocessingml/2006/main">
        <w:t xml:space="preserve">ਸ਼ਾਊਲ ਸਮੂਏਲ ਕੋਲ ਆਇਆ ਅਤੇ ਦਰਸ਼ਕ ਦੇ ਘਰ ਦਾ ਪਤਾ ਪੁੱਛਦਾ ਹੈ।</w:t>
      </w:r>
    </w:p>
    <w:p/>
    <w:p>
      <w:r xmlns:w="http://schemas.openxmlformats.org/wordprocessingml/2006/main">
        <w:t xml:space="preserve">1. ਪਰਮਾਤਮਾ ਤੋਂ ਸੇਧ ਲੈਣ ਵੇਲੇ ਨਿਮਰਤਾ ਦੀ ਮਹੱਤਤਾ।</w:t>
      </w:r>
    </w:p>
    <w:p/>
    <w:p>
      <w:r xmlns:w="http://schemas.openxmlformats.org/wordprocessingml/2006/main">
        <w:t xml:space="preserve">2. ਬੁੱਧ ਮੰਗਣ ਲਈ ਪ੍ਰਾਰਥਨਾ ਦੀ ਸ਼ਕਤੀ।</w:t>
      </w:r>
    </w:p>
    <w:p/>
    <w:p>
      <w:r xmlns:w="http://schemas.openxmlformats.org/wordprocessingml/2006/main">
        <w:t xml:space="preserve">1. ਕਹਾਉਤਾਂ 3:5-6 - ਆਪਣੇ ਪੂਰੇ ਦਿਲ ਨਾਲ ਪ੍ਰਭੂ ਉੱਤੇ ਭਰੋਸਾ ਰੱਖੋ, ਅਤੇ ਆਪਣੀ ਹੀ ਸਮਝ ਉੱਤੇ ਭਰੋਸਾ ਨਾ ਕਰੋ; ਆਪਣੇ ਸਾਰੇ ਰਾਹਾਂ ਵਿੱਚ ਉਸ ਨੂੰ ਮੰਨੋ, ਅਤੇ ਉਹ ਤੁਹਾਡੇ ਮਾਰਗਾਂ ਨੂੰ ਸੇਧ ਦੇਵੇਗਾ।</w:t>
      </w:r>
    </w:p>
    <w:p/>
    <w:p>
      <w:r xmlns:w="http://schemas.openxmlformats.org/wordprocessingml/2006/main">
        <w:t xml:space="preserve">2. ਯਾਕੂਬ 1:5 - ਜੇ ਤੁਹਾਡੇ ਵਿੱਚੋਂ ਕਿਸੇ ਕੋਲ ਬੁੱਧ ਦੀ ਘਾਟ ਹੈ, ਤਾਂ ਉਸਨੂੰ ਪਰਮੇਸ਼ੁਰ ਤੋਂ ਮੰਗਣਾ ਚਾਹੀਦਾ ਹੈ, ਜੋ ਸਭ ਨੂੰ ਖੁੱਲ੍ਹੇ ਦਿਲ ਨਾਲ ਅਤੇ ਨਿੰਦਿਆ ਤੋਂ ਬਿਨਾਂ ਦਿੰਦਾ ਹੈ, ਅਤੇ ਇਹ ਉਸਨੂੰ ਦਿੱਤਾ ਜਾਵੇਗਾ.</w:t>
      </w:r>
    </w:p>
    <w:p/>
    <w:p>
      <w:r xmlns:w="http://schemas.openxmlformats.org/wordprocessingml/2006/main">
        <w:t xml:space="preserve">੧ ਸਮੂਏਲ 9:19 ਸਮੂਏਲ ਨੇ ਸ਼ਾਊਲ ਨੂੰ ਉੱਤਰ ਦੇ ਕੇ ਆਖਿਆ, ਮੈਂ ਦਰਸ਼ਕ ਹਾਂ, ਮੇਰੇ ਅੱਗੇ ਉੱਚੇ ਸਥਾਨ ਉੱਤੇ ਜਾਹ। ਕਿਉਂਕਿ ਤੁਸੀਂ ਅੱਜ ਮੇਰੇ ਨਾਲ ਖਾਵੋਂਗੇ, ਅਤੇ ਕੱਲ੍ਹ ਮੈਂ ਤੁਹਾਨੂੰ ਜਾਣ ਦਿਆਂਗਾ ਅਤੇ ਜੋ ਕੁਝ ਤੁਹਾਡੇ ਦਿਲ ਵਿੱਚ ਹੈ ਤੁਹਾਨੂੰ ਦੱਸਾਂਗਾ।</w:t>
      </w:r>
    </w:p>
    <w:p/>
    <w:p>
      <w:r xmlns:w="http://schemas.openxmlformats.org/wordprocessingml/2006/main">
        <w:t xml:space="preserve">ਸੈਮੂਅਲ ਸ਼ਾਊਲ ਨੂੰ ਦੱਸਦਾ ਹੈ ਕਿ ਉਹ ਦਰਸ਼ਕ ਹੈ ਅਤੇ ਉਸ ਨੂੰ ਉੱਚੇ ਸਥਾਨ 'ਤੇ ਆਪਣੇ ਨਾਲ ਖਾਣ ਲਈ ਸੱਦਾ ਦਿੰਦਾ ਹੈ, ਉਸ ਨੂੰ ਭਰੋਸਾ ਦਿਵਾਉਂਦਾ ਹੈ ਕਿ ਉਹ ਅਗਲੇ ਦਿਨ ਉਸ ਦੇ ਦਿਲ ਦੇ ਸਵਾਲਾਂ ਦੇ ਜਵਾਬ ਦੇਵੇਗਾ।</w:t>
      </w:r>
    </w:p>
    <w:p/>
    <w:p>
      <w:r xmlns:w="http://schemas.openxmlformats.org/wordprocessingml/2006/main">
        <w:t xml:space="preserve">1. ਪ੍ਰਮਾਤਮਾ ਦੀ ਸ਼ਕਤੀ ਅਤੇ ਬੁੱਧੀ ਸਾਡੇ ਆਪਣੇ ਨਾਲੋਂ ਮਹਾਨ ਹੈ।</w:t>
      </w:r>
    </w:p>
    <w:p/>
    <w:p>
      <w:r xmlns:w="http://schemas.openxmlformats.org/wordprocessingml/2006/main">
        <w:t xml:space="preserve">2. ਪ੍ਰਮਾਤਮਾ ਸਾਡੀ ਅਗਵਾਈ ਅਤੇ ਸਮਝ ਦਾ ਅੰਤਮ ਸਰੋਤ ਹੈ।</w:t>
      </w:r>
    </w:p>
    <w:p/>
    <w:p>
      <w:r xmlns:w="http://schemas.openxmlformats.org/wordprocessingml/2006/main">
        <w:t xml:space="preserve">1. ਯੂਹੰਨਾ 16:13 - ਜਦੋਂ ਸਚਿਆਈ ਦਾ ਆਤਮਾ ਆਵੇਗਾ, ਉਹ ਤੁਹਾਨੂੰ ਸਾਰੀ ਸੱਚਾਈ ਵਿੱਚ ਅਗਵਾਈ ਕਰੇਗਾ, ਕਿਉਂਕਿ ਉਹ ਆਪਣੇ ਅਧਿਕਾਰ ਨਾਲ ਨਹੀਂ ਬੋਲੇਗਾ, ਪਰ ਜੋ ਕੁਝ ਉਹ ਸੁਣੇਗਾ ਉਹ ਬੋਲੇਗਾ, ਅਤੇ ਉਹ ਤੁਹਾਨੂੰ ਉਹ ਗੱਲਾਂ ਦੱਸ ਦੇਵੇਗਾ ਜੋ ਆਉਣ ਵਾਲੇ ਹਨ।</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1 ਸਮੂਏਲ 9:20 ਅਤੇ ਤੇਰੇ ਖੋਤੇ ਜੋ ਤਿੰਨ ਦਿਨ ਪਹਿਲਾਂ ਗੁਆਚ ਗਏ ਸਨ, ਉਨ੍ਹਾਂ ਉੱਤੇ ਆਪਣਾ ਮਨ ਨਾ ਲਗਾ। ਕਿਉਂਕਿ ਉਹ ਲੱਭੇ ਜਾਂਦੇ ਹਨ। ਅਤੇ ਇਸਰਾਏਲ ਦੀ ਸਾਰੀ ਇੱਛਾ ਕਿਸ ਉੱਤੇ ਹੈ? ਕੀ ਇਹ ਤੇਰੇ ਉੱਤੇ ਅਤੇ ਤੇਰੇ ਪਿਤਾ ਦੇ ਸਾਰੇ ਘਰ ਉੱਤੇ ਨਹੀਂ ਹੈ?</w:t>
      </w:r>
    </w:p>
    <w:p/>
    <w:p>
      <w:r xmlns:w="http://schemas.openxmlformats.org/wordprocessingml/2006/main">
        <w:t xml:space="preserve">ਸ਼ਾਊਲ ਨੇ ਆਪਣੇ ਗਧੇ ਗੁਆ ਦਿੱਤੇ ਸਨ ਅਤੇ ਦਰਸ਼ਕ ਦੁਆਰਾ ਦੱਸਿਆ ਗਿਆ ਸੀ ਕਿ ਉਹ ਲੱਭ ਗਏ ਹਨ ਅਤੇ ਇਹ ਵੀ ਕਿ ਇਸਰਾਏਲ ਦੀਆਂ ਸਾਰੀਆਂ ਇੱਛਾਵਾਂ ਉਸ ਉੱਤੇ ਅਤੇ ਉਸਦੇ ਪਿਤਾ ਦੇ ਘਰ ਉੱਤੇ ਸਨ।</w:t>
      </w:r>
    </w:p>
    <w:p/>
    <w:p>
      <w:r xmlns:w="http://schemas.openxmlformats.org/wordprocessingml/2006/main">
        <w:t xml:space="preserve">1. ਔਖੀ ਘੜੀ ਵਿੱਚ ਰੱਬ ਉੱਤੇ ਭਰੋਸਾ ਰੱਖਣ ਦੀ ਮਹੱਤਤਾ</w:t>
      </w:r>
    </w:p>
    <w:p/>
    <w:p>
      <w:r xmlns:w="http://schemas.openxmlformats.org/wordprocessingml/2006/main">
        <w:t xml:space="preserve">2. ਸਾਡੇ ਜੀਵਨ ਲਈ ਪਰਮੇਸ਼ੁਰ ਦੇ ਮਕਸਦ ਨੂੰ ਸਮਝਣ ਦੀ ਮਹੱਤਤਾ</w:t>
      </w:r>
    </w:p>
    <w:p/>
    <w:p>
      <w:r xmlns:w="http://schemas.openxmlformats.org/wordprocessingml/2006/main">
        <w:t xml:space="preserve">1. ਜ਼ਬੂਰ 37:5 - ਪ੍ਰਭੂ ਨੂੰ ਆਪਣਾ ਰਾਹ ਸੌਂਪੋ; ਉਸ ਵਿੱਚ ਵੀ ਭਰੋਸਾ ਕਰੋ; ਅਤੇ ਉਹ ਇਸਨੂੰ ਪੂਰਾ ਕਰੇਗਾ।</w:t>
      </w:r>
    </w:p>
    <w:p/>
    <w:p>
      <w:r xmlns:w="http://schemas.openxmlformats.org/wordprocessingml/2006/main">
        <w:t xml:space="preserve">2. ਯਿਰਮਿਯਾਹ 29:11 - ਕਿਉਂਕਿ ਮੈਂ ਉਨ੍ਹਾਂ ਵਿਚਾਰਾਂ ਨੂੰ ਜਾਣਦਾ ਹਾਂ ਜੋ ਮੈਂ ਤੁਹਾਡੇ ਬਾਰੇ ਸੋਚਦਾ ਹਾਂ, ਪ੍ਰਭੂ ਕਹਿੰਦਾ ਹੈ, ਸ਼ਾਂਤੀ ਦੇ ਵਿਚਾਰ, ਨਾ ਕਿ ਬੁਰਾਈ ਦੇ, ਤੁਹਾਨੂੰ ਇੱਕ ਉਮੀਦ ਕੀਤੀ ਅੰਤ ਦੇਣ ਲਈ.</w:t>
      </w:r>
    </w:p>
    <w:p/>
    <w:p>
      <w:r xmlns:w="http://schemas.openxmlformats.org/wordprocessingml/2006/main">
        <w:t xml:space="preserve">੧ ਸਮੂਏਲ 9:21 ਤਾਂ ਸ਼ਾਊਲ ਨੇ ਉੱਤਰ ਦਿੱਤਾ, ਕੀ ਮੈਂ ਇਸਰਾਏਲ ਦੇ ਸਭ ਤੋਂ ਛੋਟੇ ਗੋਤਾਂ ਵਿੱਚੋਂ ਬਿਨਯਾਮੀਨੀ ਨਹੀਂ ਹਾਂ? ਅਤੇ ਮੇਰਾ ਪਰਿਵਾਰ ਬਿਨਯਾਮੀਨ ਦੇ ਗੋਤ ਦੇ ਸਾਰੇ ਪਰਿਵਾਰਾਂ ਵਿੱਚੋਂ ਸਭ ਤੋਂ ਛੋਟਾ ਹੈ? ਤਾਂ ਫਿਰ ਤੂੰ ਮੇਰੇ ਨਾਲ ਅਜਿਹਾ ਕਿਉਂ ਬੋਲਦਾ ਹੈਂ?</w:t>
      </w:r>
    </w:p>
    <w:p/>
    <w:p>
      <w:r xmlns:w="http://schemas.openxmlformats.org/wordprocessingml/2006/main">
        <w:t xml:space="preserve">ਸੌਲੁਸ ਸਵਾਲ ਕਰਦਾ ਹੈ ਕਿ ਉਸ ਨੂੰ ਇਸ ਤਰ੍ਹਾਂ ਕਿਉਂ ਸੰਬੋਧਨ ਕੀਤਾ ਜਾ ਰਿਹਾ ਹੈ, ਕਿਉਂਕਿ ਉਹ ਇਸਰਾਏਲ ਦੇ ਸਭ ਤੋਂ ਛੋਟੇ ਗੋਤ ਵਿੱਚੋਂ ਹੈ ਅਤੇ ਉਸ ਦਾ ਪਰਿਵਾਰ ਬਿਨਯਾਮੀਨ ਦੇ ਗੋਤ ਦੇ ਸਾਰੇ ਪਰਿਵਾਰਾਂ ਵਿੱਚੋਂ ਸਭ ਤੋਂ ਛੋਟਾ ਹੈ।</w:t>
      </w:r>
    </w:p>
    <w:p/>
    <w:p>
      <w:r xmlns:w="http://schemas.openxmlformats.org/wordprocessingml/2006/main">
        <w:t xml:space="preserve">1. ਪ੍ਰਮਾਤਮਾ ਨੀਚ ਲੋਕਾਂ ਨੂੰ ਚੁਣਦਾ ਹੈ: ਇੱਕ ਇਸ ਗੱਲ 'ਤੇ ਕਿ ਕਿਵੇਂ ਪ੍ਰਮਾਤਮਾ ਸਭ ਤੋਂ ਘੱਟ ਸੰਭਾਵਨਾ ਵਾਲੇ ਲੋਕਾਂ ਨੂੰ ਮਹਾਨ ਕੰਮ ਕਰਨ ਲਈ ਚੁਣਦਾ ਹੈ।</w:t>
      </w:r>
    </w:p>
    <w:p/>
    <w:p>
      <w:r xmlns:w="http://schemas.openxmlformats.org/wordprocessingml/2006/main">
        <w:t xml:space="preserve">2. ਨਿਮਰਤਾ ਦੀ ਸ਼ਕਤੀ: ਪਰਮੇਸ਼ੁਰ ਦੀਆਂ ਨਜ਼ਰਾਂ ਵਿੱਚ ਸਫ਼ਲ ਹੋਣ ਲਈ ਨਿਮਰਤਾ ਕਿੰਨੀ ਜ਼ਰੂਰੀ ਹੈ।</w:t>
      </w:r>
    </w:p>
    <w:p/>
    <w:p>
      <w:r xmlns:w="http://schemas.openxmlformats.org/wordprocessingml/2006/main">
        <w:t xml:space="preserve">1. ਮੱਤੀ 23:12 - "ਕਿਉਂਕਿ ਜੋ ਕੋਈ ਆਪਣੇ ਆਪ ਨੂੰ ਉੱਚਾ ਕਰਦਾ ਹੈ ਉਹ ਨੀਵਾਂ ਕੀਤਾ ਜਾਵੇਗਾ, ਅਤੇ ਜੋ ਕੋਈ ਆਪਣੇ ਆਪ ਨੂੰ ਨੀਵਾਂ ਕਰਦਾ ਹੈ ਉਸਨੂੰ ਉੱਚਾ ਕੀਤਾ ਜਾਵੇਗਾ।"</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੧ ਸਮੂਏਲ 9:22 ਅਤੇ ਸਮੂਏਲ ਨੇ ਸ਼ਾਊਲ ਅਤੇ ਉਹ ਦੇ ਸੇਵਕ ਨੂੰ ਲਿਆ ਅਤੇ ਉਨ੍ਹਾਂ ਨੂੰ ਚੁਬਾਰੇ ਵਿੱਚ ਲਿਆਇਆ ਅਤੇ ਉਨ੍ਹਾਂ ਨੂੰ ਉਨ੍ਹਾਂ ਵਿੱਚੋਂ ਜਿਹੜੇ ਤੀਹ ਦੇ ਕਰੀਬ ਸਨ, ਸਭ ਤੋਂ ਵੱਡੇ ਸਥਾਨ ਉੱਤੇ ਬਿਠਾਇਆ।</w:t>
      </w:r>
    </w:p>
    <w:p/>
    <w:p>
      <w:r xmlns:w="http://schemas.openxmlformats.org/wordprocessingml/2006/main">
        <w:t xml:space="preserve">ਸੈਮੂਅਲ ਨੇ ਸ਼ਾਊਲ ਨੂੰ ਤੀਹ ਹੋਰ ਮਹਿਮਾਨਾਂ ਦੇ ਨਾਲ ਰਾਤ ਦੇ ਖਾਣੇ 'ਤੇ ਮੁੱਖ ਸੀਟ 'ਤੇ ਬੁਲਾਇਆ।</w:t>
      </w:r>
    </w:p>
    <w:p/>
    <w:p>
      <w:r xmlns:w="http://schemas.openxmlformats.org/wordprocessingml/2006/main">
        <w:t xml:space="preserve">1. ਕਿਰਪਾਲੂ ਪਰਾਹੁਣਚਾਰੀ ਦੀ ਸ਼ਕਤੀ</w:t>
      </w:r>
    </w:p>
    <w:p/>
    <w:p>
      <w:r xmlns:w="http://schemas.openxmlformats.org/wordprocessingml/2006/main">
        <w:t xml:space="preserve">2. ਆਦਰ ਅਤੇ ਆਦਰ ਦਾ ਮੁੱਲ</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ਮੱਤੀ 22:11-14 - "ਪਰ ਜਦੋਂ ਰਾਜਾ ਮਹਿਮਾਨਾਂ ਨੂੰ ਵੇਖਣ ਲਈ ਅੰਦਰ ਆਇਆ, ਉਸਨੇ ਇੱਕ ਆਦਮੀ ਨੂੰ ਵੇਖਿਆ ਜਿਸ ਕੋਲ ਵਿਆਹ ਦੇ ਕੱਪੜੇ ਨਹੀਂ ਸਨ। ਉਸਨੇ ਉਸਨੂੰ ਕਿਹਾ, 'ਮਿੱਤਰ, ਤੂੰ ਇੱਥੇ ਬਿਨਾਂ ਵਿਆਹ ਦੇ ਅੰਦਰ ਕਿਵੇਂ ਆਇਆ? ਵਿਆਹ ਦੇ ਕੱਪੜੇ?' ਅਤੇ ਉਹ ਬੋਲਾ ਰਹਿ ਗਿਆ, ਤਦ ਰਾਜੇ ਨੇ ਸੇਵਕਾਂ ਨੂੰ ਕਿਹਾ, 'ਇਸ ਦੇ ਹੱਥ-ਪੈਰ ਬੰਨ੍ਹ ਕੇ ਬਾਹਰ ਦੇ ਹਨੇਰੇ ਵਿੱਚ ਸੁੱਟ ਦਿਓ, ਉਸ ਥਾਂ ਰੋਣਾ ਅਤੇ ਦੰਦ ਪੀਸਣੇ ਹੋਣਗੇ।' ਕਿਉਂਕਿ ਬਹੁਤ ਸਾਰੇ ਬੁਲਾਏ ਜਾਂਦੇ ਹਨ, ਪਰ ਥੋੜੇ ਚੁਣੇ ਜਾਂਦੇ ਹਨ।"</w:t>
      </w:r>
    </w:p>
    <w:p/>
    <w:p>
      <w:r xmlns:w="http://schemas.openxmlformats.org/wordprocessingml/2006/main">
        <w:t xml:space="preserve">੧ ਸਮੂਏਲ 9:23 ਤਦ ਸਮੂਏਲ ਨੇ ਰਸੋਈਏ ਨੂੰ ਆਖਿਆ, ਉਹ ਭਾਗ ਜੋ ਮੈਂ ਤੈਨੂੰ ਦਿੱਤਾ ਹੈ ਲੈ ਆ, ਜਿਸ ਵਿੱਚੋਂ ਮੈਂ ਤੈਨੂੰ ਆਖਿਆ ਸੀ, ਆਪਣੇ ਕੋਲ ਰੱਖ।</w:t>
      </w:r>
    </w:p>
    <w:p/>
    <w:p>
      <w:r xmlns:w="http://schemas.openxmlformats.org/wordprocessingml/2006/main">
        <w:t xml:space="preserve">ਸਮੂਏਲ ਨੇ ਰਸੋਈਏ ਨੂੰ ਉਹ ਭੋਜਨ ਲਿਆਉਣ ਲਈ ਕਿਹਾ ਜੋ ਉਸਨੇ ਉਸਦੇ ਲਈ ਵੱਖਰਾ ਰੱਖਿਆ ਸੀ।</w:t>
      </w:r>
    </w:p>
    <w:p/>
    <w:p>
      <w:r xmlns:w="http://schemas.openxmlformats.org/wordprocessingml/2006/main">
        <w:t xml:space="preserve">1. ਤੁਹਾਨੂੰ ਜੋ ਦਿੱਤਾ ਗਿਆ ਹੈ ਉਸ ਵਿੱਚ ਸੰਤੁਸ਼ਟ ਰਹਿਣਾ ਸਿੱਖੋ।</w:t>
      </w:r>
    </w:p>
    <w:p/>
    <w:p>
      <w:r xmlns:w="http://schemas.openxmlformats.org/wordprocessingml/2006/main">
        <w:t xml:space="preserve">2. ਅਸੀਂ ਜੋ ਬੀਜਦੇ ਹਾਂ, ਅਸੀਂ ਵੱਢਾਂਗੇ।</w:t>
      </w:r>
    </w:p>
    <w:p/>
    <w:p>
      <w:r xmlns:w="http://schemas.openxmlformats.org/wordprocessingml/2006/main">
        <w:t xml:space="preserve">1. ਇਬਰਾਨੀਆਂ 13:5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2. ਗਲਾਤੀਆਂ 6:7 ਧੋਖਾ ਨਾ ਖਾਓ; ਪਰਮੇਸ਼ੁਰ ਦਾ ਮਜ਼ਾਕ ਨਹੀਂ ਉਡਾਇਆ ਜਾਂਦਾ, ਕਿਉਂਕਿ ਮਨੁੱਖ ਜੋ ਕੁਝ ਬੀਜਦਾ ਹੈ, ਉਹੀ ਵੱਢਦਾ ਵੀ ਹੈ।</w:t>
      </w:r>
    </w:p>
    <w:p/>
    <w:p>
      <w:r xmlns:w="http://schemas.openxmlformats.org/wordprocessingml/2006/main">
        <w:t xml:space="preserve">੧ ਸਮੂਏਲ 9:24 ਅਤੇ ਰਸੋਈਏ ਨੇ ਮੋਢੇ ਅਤੇ ਜੋ ਉਹ ਦੇ ਉੱਤੇ ਸੀ ਚੁੱਕ ਕੇ ਸ਼ਾਊਲ ਦੇ ਅੱਗੇ ਰੱਖਿਆ। ਸਮੂਏਲ ਨੇ ਆਖਿਆ, ਵੇਖ ਜੋ ਬਚਿਆ ਹੈ ! ਇਸ ਨੂੰ ਆਪਣੇ ਅੱਗੇ ਰੱਖੋ ਅਤੇ ਖਾਓ, ਕਿਉਂਕਿ ਜਦੋਂ ਤੋਂ ਮੈਂ ਕਿਹਾ ਸੀ, ਮੈਂ ਲੋਕਾਂ ਨੂੰ ਬੁਲਾਇਆ ਹੈ, ਇਸ ਸਮੇਂ ਤੱਕ ਇਹ ਤੁਹਾਡੇ ਲਈ ਰੱਖਿਆ ਗਿਆ ਹੈ। ਇਸ ਲਈ ਸ਼ਾਊਲ ਨੇ ਉਸ ਦਿਨ ਸਮੂਏਲ ਨਾਲ ਭੋਜਨ ਕੀਤਾ।</w:t>
      </w:r>
    </w:p>
    <w:p/>
    <w:p>
      <w:r xmlns:w="http://schemas.openxmlformats.org/wordprocessingml/2006/main">
        <w:t xml:space="preserve">ਸ਼ਾਊਲ ਅਤੇ ਸਮੂਏਲ ਨੇ ਇਕੱਠੇ ਖਾਣਾ ਸਾਂਝਾ ਕੀਤਾ, ਰਸੋਈਏ ਨੇ ਸ਼ਾਊਲ ਨੂੰ ਉਹ ਹਿੱਸਾ ਦਿੱਤਾ ਜੋ ਉਸ ਲਈ ਬਚਾਇਆ ਗਿਆ ਸੀ।</w:t>
      </w:r>
    </w:p>
    <w:p/>
    <w:p>
      <w:r xmlns:w="http://schemas.openxmlformats.org/wordprocessingml/2006/main">
        <w:t xml:space="preserve">1. ਸ਼ਾਊਲ ਲਈ ਭੋਜਨ ਦੇ ਪ੍ਰਬੰਧ ਵਿੱਚ ਪਰਮੇਸ਼ੁਰ ਦੀ ਵਫ਼ਾਦਾਰੀ ਦਿਖਾਈ ਦਿੰਦੀ ਹੈ।</w:t>
      </w:r>
    </w:p>
    <w:p/>
    <w:p>
      <w:r xmlns:w="http://schemas.openxmlformats.org/wordprocessingml/2006/main">
        <w:t xml:space="preserve">2. ਅਸੀਂ ਦੂਜਿਆਂ ਨਾਲ ਸਾਂਝੇ ਕੀਤੇ ਸਾਦੇ ਭੋਜਨਾਂ ਵਿੱਚ ਆਨੰਦ ਅਤੇ ਸੰਤੁਸ਼ਟੀ ਪਾ ਸਕਦੇ ਹਾਂ।</w:t>
      </w:r>
    </w:p>
    <w:p/>
    <w:p>
      <w:r xmlns:w="http://schemas.openxmlformats.org/wordprocessingml/2006/main">
        <w:t xml:space="preserve">1. ਉਤਪਤ 18:1-8 - ਅਬਰਾਹਾਮ ਅਤੇ ਸਾਰਾਹ ਲਈ ਪਰਮੇਸ਼ੁਰ ਦਾ ਪ੍ਰਬੰਧ।</w:t>
      </w:r>
    </w:p>
    <w:p/>
    <w:p>
      <w:r xmlns:w="http://schemas.openxmlformats.org/wordprocessingml/2006/main">
        <w:t xml:space="preserve">2. ਲੂਕਾ 24:30-35 - ਯਿਸੂ ਦੁਆਰਾ ਆਪਣੇ ਚੇਲਿਆਂ ਲਈ ਭੋਜਨ ਦਾ ਪ੍ਰਬੰਧ।</w:t>
      </w:r>
    </w:p>
    <w:p/>
    <w:p>
      <w:r xmlns:w="http://schemas.openxmlformats.org/wordprocessingml/2006/main">
        <w:t xml:space="preserve">੧ ਸਮੂਏਲ 9:25 ਅਤੇ ਜਦੋਂ ਉਹ ਉੱਚੇ ਸਥਾਨ ਤੋਂ ਸ਼ਹਿਰ ਵਿੱਚ ਉੱਤਰੇ ਤਾਂ ਸਮੂਏਲ ਨੇ ਸ਼ਾਊਲ ਨਾਲ ਘਰ ਦੀ ਸਿਖਰ ਉੱਤੇ ਗੱਲ ਕੀਤੀ।</w:t>
      </w:r>
    </w:p>
    <w:p/>
    <w:p>
      <w:r xmlns:w="http://schemas.openxmlformats.org/wordprocessingml/2006/main">
        <w:t xml:space="preserve">ਸਮੂਏਲ ਅਤੇ ਸ਼ਾਊਲ ਨੇ ਇੱਕ ਉੱਚੀ ਥਾਂ ਤੋਂ ਸ਼ਹਿਰ ਵਿੱਚ ਉੱਤਰਦਿਆਂ ਅਤੇ ਇੱਕ ਘਰ ਦੀ ਛੱਤ ਉੱਤੇ ਗੱਲਾਂ ਕਰਦੇ ਹੋਏ ਗੱਲਬਾਤ ਕੀਤੀ।</w:t>
      </w:r>
    </w:p>
    <w:p/>
    <w:p>
      <w:r xmlns:w="http://schemas.openxmlformats.org/wordprocessingml/2006/main">
        <w:t xml:space="preserve">1. ਰਿਸ਼ਤੇ ਬਣਾਉਣ ਵਿੱਚ ਗੱਲਬਾਤ ਦੀ ਸ਼ਕਤੀ</w:t>
      </w:r>
    </w:p>
    <w:p/>
    <w:p>
      <w:r xmlns:w="http://schemas.openxmlformats.org/wordprocessingml/2006/main">
        <w:t xml:space="preserve">2. ਆਦਰ ਨਾਲ ਸੁਣਨਾ ਅਤੇ ਬੋਲਣਾ ਸਿੱਖਣਾ</w:t>
      </w:r>
    </w:p>
    <w:p/>
    <w:p>
      <w:r xmlns:w="http://schemas.openxmlformats.org/wordprocessingml/2006/main">
        <w:t xml:space="preserve">1. ਕਹਾਉਤਾਂ 18:13 ਜਿਹੜਾ ਵਿਅਕਤੀ ਕਿਸੇ ਗੱਲ ਦਾ ਜਵਾਬ ਸੁਣਨ ਤੋਂ ਪਹਿਲਾਂ ਦਿੰਦਾ ਹੈ, ਇਹ ਉਸ ਲਈ ਮੂਰਖਤਾ ਅਤੇ ਸ਼ਰਮ ਦੀ ਗੱਲ ਹੈ।</w:t>
      </w:r>
    </w:p>
    <w:p/>
    <w:p>
      <w:r xmlns:w="http://schemas.openxmlformats.org/wordprocessingml/2006/main">
        <w:t xml:space="preserve">2. ਫ਼ਿਲਿੱਪੀਆਂ 2:3-4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੧ ਸਮੂਏਲ 9:26 ਅਤੇ ਉਹ ਤੜਕੇ ਉੱਠੇ ਅਤੇ ਐਉਂ ਹੋਇਆ ਕਿ ਦਿਨ ਦੀ ਬਸੰਤ ਦੇ ਨੇੜੇ ਸਮੂਏਲ ਨੇ ਸ਼ਾਊਲ ਨੂੰ ਘਰ ਦੀ ਸਿਖਰ ਉੱਤੇ ਸੱਦ ਕੇ ਆਖਿਆ, ਉੱਠ ਜੋ ਮੈਂ ਤੈਨੂੰ ਵਿਦਾ ਕਰਾਂ। ਅਤੇ ਸ਼ਾਊਲ ਉੱਠਿਆ ਅਤੇ ਉਹ ਅਤੇ ਸਮੂਏਲ ਦੋਵੇਂ ਬਾਹਰ ਚਲੇ ਗਏ।</w:t>
      </w:r>
    </w:p>
    <w:p/>
    <w:p>
      <w:r xmlns:w="http://schemas.openxmlformats.org/wordprocessingml/2006/main">
        <w:t xml:space="preserve">ਸ਼ਾਊਲ ਅਤੇ ਸਮੂਏਲ ਤੜਕੇ ਉੱਠੇ, ਅਤੇ ਸਮੂਏਲ ਨੇ ਸ਼ਾਊਲ ਨੂੰ ਘਰ ਦੇ ਸਿਖਰ ਤੇ ਬੁਲਾਇਆ ਤਾਂ ਜੋ ਉਸਨੂੰ ਵਿਦਾ ਕੀਤਾ ਜਾ ਸਕੇ।</w:t>
      </w:r>
    </w:p>
    <w:p/>
    <w:p>
      <w:r xmlns:w="http://schemas.openxmlformats.org/wordprocessingml/2006/main">
        <w:t xml:space="preserve">1. ਆਗਿਆਕਾਰੀ ਦੀ ਸ਼ਕਤੀ: ਸਮੂਏਲ ਦੇ ਸੱਦੇ ਲਈ ਸ਼ਾਊਲ ਦੀ ਆਗਿਆਕਾਰੀ ਨੇ ਉਸ ਦੀ ਜ਼ਿੰਦਗੀ ਕਿਵੇਂ ਬਦਲ ਦਿੱਤੀ</w:t>
      </w:r>
    </w:p>
    <w:p/>
    <w:p>
      <w:r xmlns:w="http://schemas.openxmlformats.org/wordprocessingml/2006/main">
        <w:t xml:space="preserve">2. ਆਪਣੇ ਉਦੇਸ਼ ਨੂੰ ਤਰਜੀਹ ਦੇਣਾ: ਸੈਮੂਅਲ ਦੀ ਸੇਧ ਨੇ ਸੌਲ ਨੂੰ ਆਪਣੀ ਕਿਸਮਤ ਤੱਕ ਕਿਵੇਂ ਪਹੁੰਚਾਇਆ</w:t>
      </w:r>
    </w:p>
    <w:p/>
    <w:p>
      <w:r xmlns:w="http://schemas.openxmlformats.org/wordprocessingml/2006/main">
        <w:t xml:space="preserve">1. ਮੱਤੀ 11:28 - "ਹੇ ਸਾਰੇ ਥੱਕੇ ਹੋਏ ਅਤੇ ਬੋਝ ਵਾਲੇ ਹੋ, ਮੇਰੇ ਕੋਲ ਆਓ, ਅਤੇ ਮੈਂ ਤੁਹਾਨੂੰ ਆਰਾਮ ਦਿਆਂਗਾ।"</w:t>
      </w:r>
    </w:p>
    <w:p/>
    <w:p>
      <w:r xmlns:w="http://schemas.openxmlformats.org/wordprocessingml/2006/main">
        <w:t xml:space="preserve">2. ਰੋਮੀਆਂ 12:2 - "ਇਸ ਸੰਸਾਰ ਦੇ ਨਮੂਨੇ ਦੇ ਅਨੁਸਾਰ ਨਾ ਬਣੋ, ਪਰ ਆਪਣੇ ਮਨ ਦੇ ਨਵੀਨੀਕਰਨ ਦੁਆਰਾ ਬਦਲੋ. ਤਦ ਤੁਸੀਂ ਪਰਖਣ ਅਤੇ ਪ੍ਰਵਾਨ ਕਰਨ ਦੇ ਯੋਗ ਹੋਵੋਗੇ ਕਿ ਪਰਮੇਸ਼ੁਰ ਦੀ ਇੱਛਾ ਕੀ ਹੈ ਉਸਦੀ ਚੰਗੀ, ਪ੍ਰਸੰਨ ਅਤੇ ਸੰਪੂਰਨ ਇੱਛਾ ਹੈ. "</w:t>
      </w:r>
    </w:p>
    <w:p/>
    <w:p>
      <w:r xmlns:w="http://schemas.openxmlformats.org/wordprocessingml/2006/main">
        <w:t xml:space="preserve">੧ ਸਮੂਏਲ 9:27 ਅਤੇ ਜਦੋਂ ਉਹ ਸ਼ਹਿਰ ਦੇ ਸਿਰੇ ਤੀਕ ਜਾ ਰਹੇ ਸਨ ਤਾਂ ਸਮੂਏਲ ਨੇ ਸ਼ਾਊਲ ਨੂੰ ਆਖਿਆ, ਨੌਕਰ ਨੂੰ ਸਾਡੇ ਅੱਗੇ ਲੰਘਣ ਲਈ ਕਹੋ (ਅਤੇ ਉਹ ਚੱਲਿਆ ਗਿਆ) ਪਰ ਤੂੰ ਥੋੜੀ ਦੇਰ ਖਲੋ ਜਾ ਤਾਂ ਜੋ ਮੈਂ ਤੈਨੂੰ ਵਿਖਾਵਾਂ। ਪਰਮੇਸ਼ੁਰ ਦਾ ਸ਼ਬਦ.</w:t>
      </w:r>
    </w:p>
    <w:p/>
    <w:p>
      <w:r xmlns:w="http://schemas.openxmlformats.org/wordprocessingml/2006/main">
        <w:t xml:space="preserve">ਸਮੂਏਲ ਅਤੇ ਸ਼ਾਊਲ ਸ਼ਹਿਰ ਦੇ ਅੰਤ ਤੱਕ ਚੱਲ ਰਹੇ ਸਨ ਅਤੇ ਸਮੂਏਲ ਨੇ ਸ਼ਾਊਲ ਨੂੰ ਥੋੜਾ ਇੰਤਜ਼ਾਰ ਕਰਨ ਲਈ ਕਿਹਾ ਤਾਂ ਜੋ ਉਹ ਉਸਨੂੰ ਪਰਮੇਸ਼ੁਰ ਦਾ ਬਚਨ ਦਿਖਾ ਸਕੇ।</w:t>
      </w:r>
    </w:p>
    <w:p/>
    <w:p>
      <w:r xmlns:w="http://schemas.openxmlformats.org/wordprocessingml/2006/main">
        <w:t xml:space="preserve">1. ਪ੍ਰਮਾਤਮਾ ਦੇ ਬਚਨ 'ਤੇ ਇੰਤਜ਼ਾਰ ਕਰਨਾ - ਕਿਵੇਂ ਭਰੋਸਾ ਕਰਨਾ ਹੈ ਅਤੇ ਪਰਮੇਸ਼ੁਰ ਦੇ ਸਮੇਂ ਦੀ ਪਾਲਣਾ ਕਰਨਾ ਹੈ</w:t>
      </w:r>
    </w:p>
    <w:p/>
    <w:p>
      <w:r xmlns:w="http://schemas.openxmlformats.org/wordprocessingml/2006/main">
        <w:t xml:space="preserve">2. ਪਰਮੇਸ਼ੁਰ ਦਾ ਬਚਨ ਹਮੇਸ਼ਾ ਇੰਤਜ਼ਾਰ ਦੇ ਯੋਗ ਹੁੰਦਾ ਹੈ - ਧੀਰਜ ਅਤੇ ਵਿਸ਼ਵਾਸ ਸਿੱਖਣਾ</w:t>
      </w:r>
    </w:p>
    <w:p/>
    <w:p>
      <w:r xmlns:w="http://schemas.openxmlformats.org/wordprocessingml/2006/main">
        <w:t xml:space="preserve">1. ਜ਼ਬੂਰ 27:14 - ਪ੍ਰਭੂ ਦੀ ਉਡੀਕ ਕਰੋ; ਤਕੜੇ ਹੋਵੋ ਅਤੇ ਦਿਲ ਰੱਖੋ ਅਤੇ ਪ੍ਰਭੂ ਦੀ ਉਡੀਕ ਕਰੋ।</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1 ਸਮੂਏਲ 10 ਨੂੰ ਤਿੰਨ ਪੈਰਿਆਂ ਵਿੱਚ ਹੇਠਾਂ ਦਿੱਤੇ ਅਨੁਸਾਰ ਸੰਖੇਪ ਕੀਤਾ ਜਾ ਸਕਦਾ ਹੈ, ਸੰਕੇਤਕ ਆਇਤਾਂ ਦੇ ਨਾਲ:</w:t>
      </w:r>
    </w:p>
    <w:p/>
    <w:p>
      <w:r xmlns:w="http://schemas.openxmlformats.org/wordprocessingml/2006/main">
        <w:t xml:space="preserve">ਪੈਰਾ 1: 1 ਸਮੂਏਲ 10:1-8 ਸ਼ਾਊਲ ਦੇ ਮਸਹ ਕੀਤੇ ਜਾਣ ਅਤੇ ਉਸ ਦੇ ਰਾਜ ਦੀ ਪੁਸ਼ਟੀ ਕਰਨ ਵਾਲੇ ਚਿੰਨ੍ਹ ਪੇਸ਼ ਕਰਦਾ ਹੈ। ਇਸ ਅਧਿਆਇ ਵਿੱਚ, ਸਮੂਏਲ ਤੇਲ ਦਾ ਇੱਕ ਫਲਾਸਕ ਲੈਂਦਾ ਹੈ ਅਤੇ ਸ਼ਾਊਲ ਨੂੰ ਇਜ਼ਰਾਈਲ ਦੇ ਰਾਜੇ ਵਜੋਂ ਮਸਹ ਕਰਦਾ ਹੈ, ਉਸ ਨੂੰ ਪਰਮੇਸ਼ੁਰ ਦੀ ਚੋਣ ਦਾ ਐਲਾਨ ਕਰਦਾ ਹੈ। ਮਸਹ ਕਰਨ ਤੋਂ ਬਾਅਦ, ਸਮੂਏਲ ਸ਼ਾਊਲ ਨੂੰ ਸੰਕੇਤਾਂ ਦੀ ਇੱਕ ਲੜੀ ਪ੍ਰਦਾਨ ਕਰਦਾ ਹੈ ਜੋ ਉਸ ਦੇ ਘਰ ਵਾਪਸ ਜਾਣ ਵੇਲੇ ਹੋਣਗੀਆਂ। ਇਹਨਾਂ ਚਿੰਨ੍ਹਾਂ ਵਿੱਚ ਰਾਚੇਲ ਦੀ ਕਬਰ ਦੇ ਨੇੜੇ ਦੋ ਆਦਮੀਆਂ ਦਾ ਸਾਹਮਣਾ ਕਰਨਾ ਸ਼ਾਮਲ ਹੈ ਜੋ ਉਸਨੂੰ ਸੂਚਿਤ ਕਰਨਗੇ ਕਿ ਗਧੇ ਲੱਭੇ ਗਏ ਹਨ, ਤਿੰਨ ਆਦਮੀਆਂ ਨੂੰ ਮਿਲਣਾ ਜੋ ਵੱਖੋ-ਵੱਖਰੀਆਂ ਭੇਟਾ ਲੈ ਰਹੇ ਹਨ ਜੋ ਉਸਨੂੰ ਦੋ ਰੋਟੀਆਂ ਦੇਣਗੇ, ਅਤੇ ਸੰਗੀਤ ਦੇ ਯੰਤਰਾਂ ਨਾਲ ਨਬੀਆਂ ਦੇ ਇੱਕ ਸਮੂਹ ਦਾ ਸਾਹਮਣਾ ਕਰਨਾ ਜੋ ਭਵਿੱਖਬਾਣੀ ਕਰਨਗੇ।</w:t>
      </w:r>
    </w:p>
    <w:p/>
    <w:p>
      <w:r xmlns:w="http://schemas.openxmlformats.org/wordprocessingml/2006/main">
        <w:t xml:space="preserve">ਪੈਰਾ 2: 1 ਸਮੂਏਲ 10: 9-16 ਵਿੱਚ ਜਾਰੀ ਰੱਖਦੇ ਹੋਏ, ਇਹ ਪਰਮੇਸ਼ੁਰ ਦੀ ਆਤਮਾ ਦੁਆਰਾ ਸ਼ਾਊਲ ਦੇ ਰੂਪਾਂਤਰਣ ਦਾ ਵਰਣਨ ਕਰਦਾ ਹੈ। ਜਿਵੇਂ ਹੀ ਸ਼ਾਊਲ ਸਮੂਏਲ ਨੂੰ ਛੱਡਣ ਲਈ ਮੁੜਦਾ ਹੈ, ਪਰਮੇਸ਼ੁਰ ਉਸਦਾ ਦਿਲ ਬਦਲਦਾ ਹੈ ਅਤੇ ਉਸਨੂੰ ਆਪਣੀ ਆਤਮਾ ਨਾਲ ਭਰ ਦਿੰਦਾ ਹੈ। ਇਹ ਪਰਿਵਰਤਨ ਉਦੋਂ ਸਪੱਸ਼ਟ ਹੁੰਦਾ ਹੈ ਜਦੋਂ ਉਹ ਪਹਿਲਾਂ ਜ਼ਿਕਰ ਕੀਤੇ ਨਬੀਆਂ ਦੇ ਸਮੂਹ ਦਾ ਸਾਹਮਣਾ ਕਰਦਾ ਹੈ ਅਤੇ ਭਵਿੱਖਬਾਣੀ ਕਰਨ ਵਿੱਚ ਉਨ੍ਹਾਂ ਨਾਲ ਜੁੜਦਾ ਹੈ। ਜਿਹੜੇ ਲੋਕ ਸ਼ਾਊਲ ਨੂੰ ਜਾਣਦੇ ਸਨ, ਉਹ ਇਸ ਤਬਦੀਲੀ ਤੋਂ ਹੈਰਾਨ ਹੁੰਦੇ ਹਨ ਅਤੇ ਹੈਰਾਨ ਹੁੰਦੇ ਹਨ ਕਿ ਉਸ ਨਾਲ ਕੀ ਹੋਇਆ ਹੈ।</w:t>
      </w:r>
    </w:p>
    <w:p/>
    <w:p>
      <w:r xmlns:w="http://schemas.openxmlformats.org/wordprocessingml/2006/main">
        <w:t xml:space="preserve">ਪੈਰਾ 3: 1 ਸਮੂਏਲ 10 ਸ਼ਾਊਲ ਦੇ ਰਾਜੇ ਵਜੋਂ ਜਨਤਕ ਘੋਸ਼ਣਾ ਦੇ ਨਾਲ ਸਮਾਪਤ ਹੁੰਦਾ ਹੈ। 1 ਸਮੂਏਲ 10:17-27 ਵਿਚ, ਇਹ ਜ਼ਿਕਰ ਕੀਤਾ ਗਿਆ ਹੈ ਕਿ ਮਿਸਪਾਹ ਵਿਖੇ ਇਸਰਾਏਲ ਦੇ ਸਾਰੇ ਗੋਤਾਂ ਨੂੰ ਇਕੱਠਾ ਕਰਨ ਤੋਂ ਬਾਅਦ, ਸਮੂਏਲ ਉਨ੍ਹਾਂ ਨੂੰ ਗੁਣਾ ਦੁਆਰਾ ਚੁਣਨ ਲਈ ਪਰਮੇਸ਼ੁਰ ਦੇ ਸਾਹਮਣੇ ਪੇਸ਼ ਕਰਦਾ ਹੈ। ਬੈਂਜਾਮਿਨ ਦੇ ਗੋਤ ਨੂੰ ਪਹਿਲਾਂ ਚੁਣਿਆ ਜਾਂਦਾ ਹੈ, ਉਸ ਤੋਂ ਬਾਅਦ ਬੈਂਜਾਮਿਨ ਮੈਤਰੀ ਦੇ ਅੰਦਰ ਪਰਿਵਾਰ ਕਬੀਲਾ ਅਤੇ ਅੰਤ ਵਿੱਚ, ਸ਼ਾਊਲ ਆਪਣੇ ਆਪ ਨੂੰ ਹਾਜ਼ਰ ਸਾਰੇ ਲੋਕਾਂ ਵਿੱਚੋਂ ਲਾਟ ਦੁਆਰਾ ਰਾਜਾ ਚੁਣਿਆ ਜਾਂਦਾ ਹੈ। ਹਾਲਾਂਕਿ, ਜਦੋਂ ਉਹ ਉਸਨੂੰ ਸਭ ਦੇ ਸਾਹਮਣੇ ਰਾਜੇ ਵਜੋਂ ਪੇਸ਼ ਕਰਨ ਲਈ ਉਸਨੂੰ ਲੱਭਦੇ ਹਨ, ਤਾਂ ਉਹ ਉਸਨੂੰ ਨਹੀਂ ਲੱਭ ਸਕਦੇ ਕਿਉਂਕਿ ਉਹ ਸਮਾਨ ਵਿੱਚ ਛੁਪਿਆ ਹੋਇਆ ਸੀ।</w:t>
      </w:r>
    </w:p>
    <w:p/>
    <w:p>
      <w:r xmlns:w="http://schemas.openxmlformats.org/wordprocessingml/2006/main">
        <w:t xml:space="preserve">ਸਾਰੰਸ਼ ਵਿੱਚ:</w:t>
      </w:r>
    </w:p>
    <w:p>
      <w:r xmlns:w="http://schemas.openxmlformats.org/wordprocessingml/2006/main">
        <w:t xml:space="preserve">1 ਸੈਮੂਅਲ 10 ਪੇਸ਼ ਕਰਦਾ ਹੈ:</w:t>
      </w:r>
    </w:p>
    <w:p>
      <w:r xmlns:w="http://schemas.openxmlformats.org/wordprocessingml/2006/main">
        <w:t xml:space="preserve">ਸ਼ਾਊਲ ਦਾ ਮਸਹ ਕਰਨਾ ਅਤੇ ਰਾਜ ਦੀ ਪੁਸ਼ਟੀ ਕਰਨ ਵਾਲੇ ਚਿੰਨ੍ਹ;</w:t>
      </w:r>
    </w:p>
    <w:p>
      <w:r xmlns:w="http://schemas.openxmlformats.org/wordprocessingml/2006/main">
        <w:t xml:space="preserve">ਪਰਮੇਸ਼ੁਰ ਦੀ ਆਤਮਾ ਦੁਆਰਾ ਸੌਲ ਦਾ ਪਰਿਵਰਤਨ;</w:t>
      </w:r>
    </w:p>
    <w:p>
      <w:r xmlns:w="http://schemas.openxmlformats.org/wordprocessingml/2006/main">
        <w:t xml:space="preserve">ਸ਼ਾਊਲ ਦਾ ਰਾਜੇ ਵਜੋਂ ਜਨਤਕ ਘੋਸ਼ਣਾ।</w:t>
      </w:r>
    </w:p>
    <w:p/>
    <w:p>
      <w:r xmlns:w="http://schemas.openxmlformats.org/wordprocessingml/2006/main">
        <w:t xml:space="preserve">ਇਸ 'ਤੇ ਜ਼ੋਰ:</w:t>
      </w:r>
    </w:p>
    <w:p>
      <w:r xmlns:w="http://schemas.openxmlformats.org/wordprocessingml/2006/main">
        <w:t xml:space="preserve">ਸ਼ਾਊਲ ਦਾ ਮਸਹ ਕਰਨਾ ਅਤੇ ਰਾਜ ਦੀ ਪੁਸ਼ਟੀ ਕਰਨ ਵਾਲੇ ਚਿੰਨ੍ਹ;</w:t>
      </w:r>
    </w:p>
    <w:p>
      <w:r xmlns:w="http://schemas.openxmlformats.org/wordprocessingml/2006/main">
        <w:t xml:space="preserve">ਪਰਮੇਸ਼ੁਰ ਦੀ ਆਤਮਾ ਦੁਆਰਾ ਸੌਲ ਦਾ ਪਰਿਵਰਤਨ;</w:t>
      </w:r>
    </w:p>
    <w:p>
      <w:r xmlns:w="http://schemas.openxmlformats.org/wordprocessingml/2006/main">
        <w:t xml:space="preserve">ਸ਼ਾਊਲ ਦਾ ਰਾਜੇ ਵਜੋਂ ਜਨਤਕ ਘੋਸ਼ਣਾ।</w:t>
      </w:r>
    </w:p>
    <w:p/>
    <w:p>
      <w:r xmlns:w="http://schemas.openxmlformats.org/wordprocessingml/2006/main">
        <w:t xml:space="preserve">ਅਧਿਆਇ ਸ਼ਾਊਲ ਦੇ ਮਸਹ ਕੀਤੇ ਜਾਣ ਅਤੇ ਉਸਦੇ ਰਾਜ ਦੀ ਪੁਸ਼ਟੀ ਕਰਨ ਵਾਲੇ ਚਿੰਨ੍ਹ, ਪ੍ਰਮਾਤਮਾ ਦੀ ਆਤਮਾ ਦੁਆਰਾ ਉਸਦਾ ਪਰਿਵਰਤਨ, ਅਤੇ ਰਾਜੇ ਵਜੋਂ ਉਸਦੀ ਜਨਤਕ ਘੋਸ਼ਣਾ 'ਤੇ ਕੇਂਦਰਿਤ ਹੈ। 1 ਸਮੂਏਲ 10 ਵਿੱਚ, ਸਮੂਏਲ ਤੇਲ ਦਾ ਇੱਕ ਫਲਾਸਕ ਲੈਂਦਾ ਹੈ ਅਤੇ ਪਰਮੇਸ਼ੁਰ ਦੀ ਚੋਣ ਦਾ ਐਲਾਨ ਕਰਦੇ ਹੋਏ, ਇਜ਼ਰਾਈਲ ਉੱਤੇ ਰਾਜਾ ਵਜੋਂ ਸ਼ਾਊਲ ਨੂੰ ਮਸਹ ਕਰਦਾ ਹੈ। ਮਸਹ ਕਰਨ ਤੋਂ ਬਾਅਦ, ਸਮੂਏਲ ਸ਼ਾਊਲ ਨੂੰ ਸੰਕੇਤਾਂ ਦੀ ਇੱਕ ਲੜੀ ਪ੍ਰਦਾਨ ਕਰਦਾ ਹੈ ਜੋ ਉਸਦੀ ਨਿਯੁਕਤੀ ਦੀ ਪੁਸ਼ਟੀ ਕਰਨ ਲਈ ਹੋਣਗੀਆਂ।</w:t>
      </w:r>
    </w:p>
    <w:p/>
    <w:p>
      <w:r xmlns:w="http://schemas.openxmlformats.org/wordprocessingml/2006/main">
        <w:t xml:space="preserve">1 ਸਮੂਏਲ 10 ਵਿੱਚ ਜਾਰੀ ਰੱਖਦੇ ਹੋਏ, ਜਿਵੇਂ ਹੀ ਸ਼ਾਊਲ ਸਮੂਏਲ ਨੂੰ ਛੱਡਣ ਲਈ ਮੁੜਦਾ ਹੈ, ਪਰਮੇਸ਼ੁਰ ਉਸਦਾ ਦਿਲ ਬਦਲਦਾ ਹੈ ਅਤੇ ਉਸਨੂੰ ਆਪਣੀ ਆਤਮਾ ਨਾਲ ਭਰ ਦਿੰਦਾ ਹੈ। ਇਹ ਪਰਿਵਰਤਨ ਉਦੋਂ ਸਪੱਸ਼ਟ ਹੋ ਜਾਂਦਾ ਹੈ ਜਦੋਂ ਉਹ ਨਬੀਆਂ ਦੇ ਇੱਕ ਸਮੂਹ ਦਾ ਸਾਹਮਣਾ ਕਰਦਾ ਹੈ ਅਤੇ ਉਹਨਾਂ ਨਾਲ ਇੱਕ ਸਪੱਸ਼ਟ ਸੰਕੇਤ ਦੀ ਭਵਿੱਖਬਾਣੀ ਕਰਨ ਵਿੱਚ ਸ਼ਾਮਲ ਹੁੰਦਾ ਹੈ ਕਿ ਉਸਨੂੰ ਬ੍ਰਹਮ ਸ਼ਕਤੀ ਦੁਆਰਾ ਛੂਹਿਆ ਗਿਆ ਹੈ। ਜਿਹੜੇ ਲੋਕ ਸ਼ਾਊਲ ਨੂੰ ਜਾਣਦੇ ਸਨ, ਉਹ ਉਸ ਵਿਚ ਇਸ ਤਬਦੀਲੀ ਤੋਂ ਹੈਰਾਨ ਹਨ।</w:t>
      </w:r>
    </w:p>
    <w:p/>
    <w:p>
      <w:r xmlns:w="http://schemas.openxmlformats.org/wordprocessingml/2006/main">
        <w:t xml:space="preserve">1 ਸਮੂਏਲ 10 ਮਿਸਪਾਹ ਵਿਖੇ ਇਕ ਜਨਤਕ ਇਕੱਠ ਨਾਲ ਸਮਾਪਤ ਹੋਇਆ ਜਿੱਥੇ ਇਸਰਾਏਲ ਦੇ ਸਾਰੇ ਗੋਤ ਮੌਜੂਦ ਸਨ। ਲਾਟ ਨੂੰ ਸ਼ਾਮਲ ਕਰਨ ਵਾਲੀ ਪ੍ਰਕਿਰਿਆ ਦੁਆਰਾ, ਬੈਂਜਾਮਿਨ ਨੂੰ ਪਹਿਲਾਂ ਚੁਣਿਆ ਜਾਂਦਾ ਹੈ, ਉਸ ਤੋਂ ਬਾਅਦ ਬੈਂਜਾਮਿਨ ਦੇ ਅੰਦਰ ਮੈਤਰੀ ਨੂੰ ਚੁਣਿਆ ਜਾਂਦਾ ਹੈ। ਅਖ਼ੀਰ ਵਿਚ, ਜਦੋਂ ਉਹ ਸ਼ਾਊਲ ਦੀ ਭਾਲ ਕਰਦੇ ਹਨ ਤਾਂ ਜੋ ਉਸ ਨੂੰ ਸਾਰਿਆਂ ਦੇ ਸਾਮ੍ਹਣੇ ਰਾਜੇ ਵਜੋਂ ਪੇਸ਼ ਕੀਤਾ ਜਾ ਸਕੇ, ਉਹ ਉਸ ਨੂੰ ਸਮਾਨ ਦੇ ਵਿਚਕਾਰ ਲੁਕੇ ਹੋਏ ਲੱਭਦੇ ਹਨ ਜੋ ਇਸਰਾਏਲ ਦੇ ਪਹਿਲੇ ਨਿਯੁਕਤ ਰਾਜੇ ਲਈ ਇੱਕ ਨਿਮਰ ਸ਼ੁਰੂਆਤ ਸੀ।</w:t>
      </w:r>
    </w:p>
    <w:p/>
    <w:p>
      <w:r xmlns:w="http://schemas.openxmlformats.org/wordprocessingml/2006/main">
        <w:t xml:space="preserve">੧ ਸਮੂਏਲ 10:1 ਤਦ ਸਮੂਏਲ ਨੇ ਤੇਲ ਦੀ ਇੱਕ ਕਟੋਰੀ ਲੈ ਕੇ ਉਹ ਦੇ ਸਿਰ ਉੱਤੇ ਡੋਲ੍ਹ ਦਿੱਤੀ ਅਤੇ ਉਹ ਨੂੰ ਚੁੰਮ ਕੇ ਆਖਿਆ, ਭਲਾ, ਯਹੋਵਾਹ ਨੇ ਤੈਨੂੰ ਮਸਹ ਕੀਤਾ ਹੈ ਜੋ ਉਹ ਦੀ ਮਿਰਾਸ ਉੱਤੇ ਸਰਦਾਰੀ ਕਰੇ?</w:t>
      </w:r>
    </w:p>
    <w:p/>
    <w:p>
      <w:r xmlns:w="http://schemas.openxmlformats.org/wordprocessingml/2006/main">
        <w:t xml:space="preserve">ਸਮੂਏਲ ਨੇ ਸ਼ਾਊਲ ਨੂੰ ਤੇਲ ਨਾਲ ਮਸਹ ਕੀਤਾ ਅਤੇ ਉਸ ਨੂੰ ਇਸਰਾਏਲ ਦਾ ਆਗੂ ਨਿਯੁਕਤ ਕੀਤਾ।</w:t>
      </w:r>
    </w:p>
    <w:p/>
    <w:p>
      <w:r xmlns:w="http://schemas.openxmlformats.org/wordprocessingml/2006/main">
        <w:t xml:space="preserve">1. ਪਰਮੇਸ਼ੁਰ ਦਾ ਮਸਹ ਕਰਨਾ: ਉਸ ਦੀ ਕਾਲ ਨੂੰ ਕਿਵੇਂ ਪ੍ਰਾਪਤ ਕਰਨਾ ਅਤੇ ਜਵਾਬ ਦੇਣਾ ਹੈ</w:t>
      </w:r>
    </w:p>
    <w:p/>
    <w:p>
      <w:r xmlns:w="http://schemas.openxmlformats.org/wordprocessingml/2006/main">
        <w:t xml:space="preserve">2. ਪਰਮੇਸ਼ੁਰ ਦੇ ਮਸਹ ਕਰਨ ਦੀ ਸ਼ਕਤੀ: ਇਹ ਸਾਨੂੰ ਲੀਡਰਸ਼ਿਪ ਲਈ ਕਿਵੇਂ ਤਿਆਰ ਕਰਦਾ ਹੈ</w:t>
      </w:r>
    </w:p>
    <w:p/>
    <w:p>
      <w:r xmlns:w="http://schemas.openxmlformats.org/wordprocessingml/2006/main">
        <w:t xml:space="preserve">1. 1 ਕੁਰਿੰਥੀਆਂ 12:4-11 - ਪਵਿੱਤਰ ਆਤਮਾ ਦੇ ਤੋਹਫ਼ੇ ਜੋ ਵਿਸ਼ਵਾਸੀਆਂ ਨੂੰ ਸੇਵਕਾਈ ਲਈ ਤਿਆਰ ਕਰਦੇ ਹਨ।</w:t>
      </w:r>
    </w:p>
    <w:p/>
    <w:p>
      <w:r xmlns:w="http://schemas.openxmlformats.org/wordprocessingml/2006/main">
        <w:t xml:space="preserve">2. 1 ਜੌਨ 2:20-27 - ਮਸੀਹ ਵਿੱਚ ਰਹਿਣਾ ਅਤੇ ਉਸਦਾ ਮਸਹ ਕਰਨਾ ਜੋ ਸਾਨੂੰ ਜਿੱਤ ਦਿੰਦਾ ਹੈ।</w:t>
      </w:r>
    </w:p>
    <w:p/>
    <w:p>
      <w:r xmlns:w="http://schemas.openxmlformats.org/wordprocessingml/2006/main">
        <w:t xml:space="preserve">1 ਸਮੂਏਲ 10:2 ਜਦੋਂ ਤੂੰ ਮੇਰੇ ਕੋਲੋਂ ਅੱਜ ਦੇ ਦਿਨ ਵਿਦਾ ਹੋਵੇਂਗਾ, ਤਦ ਤੂੰ ਜ਼ਲਜ਼ਾਹ ਵਿੱਚ ਬਿਨਯਾਮੀਨ ਦੀ ਹੱਦ ਵਿੱਚ ਰਾਖੇਲ ਦੀ ਕਬਰ ਕੋਲ ਦੋ ਮਨੁੱਖ ਪਾਵੇਂਗਾ। ਅਤੇ ਉਹ ਤੈਨੂੰ ਆਖਣਗੇ, ਉਹ ਗਧੇ ਜਿਨ੍ਹਾਂ ਨੂੰ ਤੂੰ ਭਾਲਣ ਗਿਆ ਸੀ ਲੱਭ ਗਏ ਹਨ, ਅਤੇ ਵੇਖੋ, ਤੇਰੇ ਪਿਤਾ ਨੇ ਖੋਤਿਆਂ ਦੀ ਸੰਭਾਲ ਛੱਡ ਦਿੱਤੀ ਹੈ, ਅਤੇ ਤੇਰੇ ਲਈ ਉਦਾਸ ਹੋ ਕੇ ਆਖਦੇ ਹਨ, ਮੈਂ ਆਪਣੇ ਪੁੱਤਰ ਲਈ ਕੀ ਕਰਾਂ?</w:t>
      </w:r>
    </w:p>
    <w:p/>
    <w:p>
      <w:r xmlns:w="http://schemas.openxmlformats.org/wordprocessingml/2006/main">
        <w:t xml:space="preserve">ਸ਼ਾਊਲ ਨੂੰ ਸਮੂਏਲ ਦੁਆਰਾ ਵਿਦਾ ਕੀਤਾ ਜਾਂਦਾ ਹੈ ਅਤੇ ਉਸ ਨੂੰ ਰਾਚੇਲ ਦੀ ਕਬਰ ਤੇ ਦੋ ਆਦਮੀ ਮਿਲਦੇ ਹਨ ਜੋ ਉਸਨੂੰ ਦੱਸਦੇ ਹਨ ਕਿ ਗੁਆਚੇ ਗਧੇ ਮਿਲ ਗਏ ਹਨ ਅਤੇ ਉਸਦਾ ਪਿਤਾ ਉਸਦੇ ਲਈ ਚਿੰਤਤ ਹੈ।</w:t>
      </w:r>
    </w:p>
    <w:p/>
    <w:p>
      <w:r xmlns:w="http://schemas.openxmlformats.org/wordprocessingml/2006/main">
        <w:t xml:space="preserve">1. ਲੋੜ ਦੇ ਸਮੇਂ ਰੱਬ ਦਾ ਪ੍ਰਬੰਧ</w:t>
      </w:r>
    </w:p>
    <w:p/>
    <w:p>
      <w:r xmlns:w="http://schemas.openxmlformats.org/wordprocessingml/2006/main">
        <w:t xml:space="preserve">2. ਰੱਬ ਦੇ ਸਮੇਂ ਵਿੱਚ ਭਰੋਸਾ ਰੱਖਣਾ</w:t>
      </w:r>
    </w:p>
    <w:p/>
    <w:p>
      <w:r xmlns:w="http://schemas.openxmlformats.org/wordprocessingml/2006/main">
        <w:t xml:space="preserve">1. ਮੱਤੀ 6:25-34 - ਚਿੰਤਾ ਨਾ ਕਰੋ</w:t>
      </w:r>
    </w:p>
    <w:p/>
    <w:p>
      <w:r xmlns:w="http://schemas.openxmlformats.org/wordprocessingml/2006/main">
        <w:t xml:space="preserve">2. ਯਸਾਯਾਹ 55:8-9 - ਪਰਮੇਸ਼ੁਰ ਦੇ ਵਿਚਾਰ ਅਤੇ ਤਰੀਕੇ ਸਾਡੇ ਨਾਲੋਂ ਉੱਚੇ ਹਨ</w:t>
      </w:r>
    </w:p>
    <w:p/>
    <w:p>
      <w:r xmlns:w="http://schemas.openxmlformats.org/wordprocessingml/2006/main">
        <w:t xml:space="preserve">1 ਸਮੂਏਲ 10:3 ਤਦ ਤੂੰ ਉੱਥੋਂ ਅੱਗੇ ਵਧੇਂਗਾ ਅਤੇ ਤੂੰ ਤਾਬੋਰ ਦੇ ਮੈਦਾਨ ਵਿੱਚ ਆਵੇਂਗਾ ਅਤੇ ਉੱਥੇ ਤੈਨੂੰ ਤਿੰਨ ਮਨੁੱਖ ਮਿਲਣਗੇ ਜਿਹੜੇ ਪਰਮੇਸ਼ੁਰ ਦੇ ਕੋਲ ਬੈਤੇਲ ਨੂੰ ਜਾਂਦੇ ਹਨ, ਇੱਕ ਤਿੰਨ ਬੱਚੇ ਲੈ ਕੇ ਅਤੇ ਦੂਜੇ ਕੋਲ ਤਿੰਨ ਰੋਟੀਆਂ ਹਨ। , ਅਤੇ ਇੱਕ ਹੋਰ ਵਾਈਨ ਦੀ ਬੋਤਲ ਲੈ ਕੇ ਜਾ ਰਿਹਾ ਹੈ:</w:t>
      </w:r>
    </w:p>
    <w:p/>
    <w:p>
      <w:r xmlns:w="http://schemas.openxmlformats.org/wordprocessingml/2006/main">
        <w:t xml:space="preserve">ਤਿੰਨ ਆਦਮੀ ਬੈਥਲ ਦੀ ਯਾਤਰਾ ਕਰ ਰਹੇ ਹਨ, ਹਰੇਕ ਕੋਲ ਵੱਖੋ-ਵੱਖਰੀਆਂ ਚੀਜ਼ਾਂ ਹਨ: ਤਿੰਨ ਬੱਚੇ, ਤਿੰਨ ਰੋਟੀਆਂ, ਅਤੇ ਸ਼ਰਾਬ ਦੀ ਇੱਕ ਬੋਤਲ।</w:t>
      </w:r>
    </w:p>
    <w:p/>
    <w:p>
      <w:r xmlns:w="http://schemas.openxmlformats.org/wordprocessingml/2006/main">
        <w:t xml:space="preserve">1. ਫੈਲੋਸ਼ਿਪ ਦੀ ਸ਼ਕਤੀ: ਬੈਥਲ ਲਈ ਤਿੰਨ ਆਦਮੀਆਂ ਦੀ ਯਾਤਰਾ</w:t>
      </w:r>
    </w:p>
    <w:p/>
    <w:p>
      <w:r xmlns:w="http://schemas.openxmlformats.org/wordprocessingml/2006/main">
        <w:t xml:space="preserve">2. ਸ਼ੇਅਰਿੰਗ ਦੀ ਮਹੱਤਤਾ: ਤਿੰਨ ਆਦਮੀਆਂ ਦੁਆਰਾ ਚੁੱਕੇ ਤੋਹਫ਼ਿਆਂ ਦੀ ਮਹੱਤਤਾ</w:t>
      </w:r>
    </w:p>
    <w:p/>
    <w:p>
      <w:r xmlns:w="http://schemas.openxmlformats.org/wordprocessingml/2006/main">
        <w:t xml:space="preserve">1. ਰਸੂਲਾਂ ਦੇ ਕਰਤੱਬ 2:46-47 - ਅਤੇ ਉਹ, ਹਰ ਰੋਜ਼ ਹੈਕਲ ਵਿੱਚ ਇੱਕ ਸਹਿਮਤੀ ਨਾਲ ਚੱਲਦੇ ਰਹੇ, ਅਤੇ ਘਰ-ਘਰ ਰੋਟੀਆਂ ਤੋੜਦੇ ਰਹੇ, ਆਪਣਾ ਮਾਸ ਖੁਸ਼ੀ ਅਤੇ ਇੱਕ ਦਿਲੀ ਨਾਲ ਖਾਂਦੇ, ਪਰਮੇਸ਼ੁਰ ਦੀ ਉਸਤਤਿ ਕਰਦੇ, ਅਤੇ ਸਾਰੇ ਲੋਕਾਂ ਦੀ ਕਿਰਪਾ ਕਰਦੇ। . ਅਤੇ ਪ੍ਰਭੂ ਨੇ ਕਲੀਸਿਯਾ ਵਿੱਚ ਰੋਜ਼ਾਨਾ ਸ਼ਾਮਿਲ ਕੀਤਾ ਜਿਵੇਂ ਕਿ ਬਚਾਇਆ ਜਾਣਾ ਚਾਹੀਦਾ ਹੈ.</w:t>
      </w:r>
    </w:p>
    <w:p/>
    <w:p>
      <w:r xmlns:w="http://schemas.openxmlformats.org/wordprocessingml/2006/main">
        <w:t xml:space="preserve">2. ਲੂਕਾ 11:5-8 - ਅਤੇ ਉਸਨੇ ਉਨ੍ਹਾਂ ਨੂੰ ਕਿਹਾ, ਤੁਹਾਡੇ ਵਿੱਚੋਂ ਕਿਸ ਦਾ ਇੱਕ ਦੋਸਤ ਹੋਵੇਗਾ, ਅਤੇ ਉਹ ਅੱਧੀ ਰਾਤ ਨੂੰ ਉਸਦੇ ਕੋਲ ਜਾਵੇਗਾ, ਅਤੇ ਉਸਨੂੰ ਕਹੇਗਾ, ਮਿੱਤਰ, ਮੈਨੂੰ ਤਿੰਨ ਰੋਟੀਆਂ ਉਧਾਰ ਦੇ; ਕਿਉਂ ਜੋ ਮੇਰਾ ਇੱਕ ਮਿੱਤਰ ਆਪਣੀ ਯਾਤਰਾ ਵਿੱਚ ਮੇਰੇ ਕੋਲ ਆਇਆ ਹੈ, ਅਤੇ ਮੇਰੇ ਕੋਲ ਉਸਦੇ ਅੱਗੇ ਰੱਖਣ ਲਈ ਕੁਝ ਨਹੀਂ ਹੈ? ਅਤੇ ਅੰਦਰੋਂ ਉਹ ਜਵਾਬ ਦੇਵੇਗਾ, 'ਮੈਨੂੰ ਪਰੇਸ਼ਾਨ ਨਾ ਕਰੋ: ਹੁਣ ਦਰਵਾਜ਼ਾ ਬੰਦ ਹੈ, ਅਤੇ ਮੇਰੇ ਬੱਚੇ ਮੇਰੇ ਨਾਲ ਬਿਸਤਰੇ 'ਤੇ ਹਨ। ਮੈਂ ਉੱਠ ਕੇ ਤੈਨੂੰ ਦੇ ਨਹੀਂ ਸਕਦਾ।</w:t>
      </w:r>
    </w:p>
    <w:p/>
    <w:p>
      <w:r xmlns:w="http://schemas.openxmlformats.org/wordprocessingml/2006/main">
        <w:t xml:space="preserve">1 ਸਮੂਏਲ 10:4 ਅਤੇ ਉਹ ਤੈਨੂੰ ਨਮਸਕਾਰ ਕਰਨਗੇ ਅਤੇ ਤੈਨੂੰ ਦੋ ਰੋਟੀਆਂ ਦੇਣਗੇ। ਜੋ ਤੁਸੀਂ ਉਨ੍ਹਾਂ ਦੇ ਹੱਥੋਂ ਪ੍ਰਾਪਤ ਕਰੋਗੇ।</w:t>
      </w:r>
    </w:p>
    <w:p/>
    <w:p>
      <w:r xmlns:w="http://schemas.openxmlformats.org/wordprocessingml/2006/main">
        <w:t xml:space="preserve">ਸਮੂਏਲ ਨੇ ਸ਼ਾਊਲ ਨੂੰ ਉਸ ਸ਼ਹਿਰ ਦੇ ਲੋਕਾਂ ਤੋਂ ਦੋ ਰੋਟੀਆਂ ਲੈਣ ਲਈ ਕਿਹਾ ਜੋ ਉਹ ਉਨ੍ਹਾਂ ਦੇ ਆਦਰ ਦੀ ਨਿਸ਼ਾਨੀ ਵਜੋਂ ਜਾ ਰਿਹਾ ਹੈ।</w:t>
      </w:r>
    </w:p>
    <w:p/>
    <w:p>
      <w:r xmlns:w="http://schemas.openxmlformats.org/wordprocessingml/2006/main">
        <w:t xml:space="preserve">1. ਅਥਾਰਟੀ ਦੇ ਅੰਕੜਿਆਂ ਦਾ ਸਨਮਾਨ ਅਤੇ ਸਨਮਾਨ ਕਰਨ ਦੀ ਮਹੱਤਤਾ।</w:t>
      </w:r>
    </w:p>
    <w:p/>
    <w:p>
      <w:r xmlns:w="http://schemas.openxmlformats.org/wordprocessingml/2006/main">
        <w:t xml:space="preserve">2. ਦਿਆਲਤਾ ਦੇ ਛੋਟੇ ਕੰਮਾਂ ਦਾ ਸਥਾਈ ਪ੍ਰਭਾਵ ਕਿਵੇਂ ਪੈ ਸਕਦਾ ਹੈ।</w:t>
      </w:r>
    </w:p>
    <w:p/>
    <w:p>
      <w:r xmlns:w="http://schemas.openxmlformats.org/wordprocessingml/2006/main">
        <w:t xml:space="preserve">1. ਮੱਤੀ 6:14-15 -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ਰੋਮੀਆਂ 13: 1-2 - "ਹਰੇਕ ਨੂੰ ਹਾਕਮਾਂ ਦੇ ਅਧੀਨ ਹੋਣਾ ਚਾਹੀਦਾ ਹੈ। ਕਿਉਂਕਿ ਪਰਮੇਸ਼ੁਰ ਤੋਂ ਬਿਨਾਂ ਕੋਈ ਅਧਿਕਾਰ ਨਹੀਂ ਹੈ, ਅਤੇ ਜੋ ਮੌਜੂਦ ਹਨ ਉਹ ਪਰਮੇਸ਼ੁਰ ਦੁਆਰਾ ਸਥਾਪਿਤ ਕੀਤੇ ਗਏ ਹਨ। ਇਸ ਲਈ ਜੋ ਕੋਈ ਅਧਿਕਾਰੀਆਂ ਦਾ ਵਿਰੋਧ ਕਰਦਾ ਹੈ ਉਹ ਪਰਮੇਸ਼ੁਰ ਦੁਆਰਾ ਨਿਯੁਕਤ ਕੀਤੇ ਗਏ ਅਧਿਕਾਰੀਆਂ ਦਾ ਵਿਰੋਧ ਕਰਦਾ ਹੈ, ਅਤੇ ਜਿਹੜੇ ਵਿਰੋਧ ਕਰਦੇ ਹਨ ਉਨ੍ਹਾਂ ਨੂੰ ਸਜ਼ਾ ਮਿਲੇਗੀ।"</w:t>
      </w:r>
    </w:p>
    <w:p/>
    <w:p>
      <w:r xmlns:w="http://schemas.openxmlformats.org/wordprocessingml/2006/main">
        <w:t xml:space="preserve">੧ ਸਮੂਏਲ 10:5 ਉਸ ਤੋਂ ਬਾਅਦ ਤੂੰ ਪਰਮੇਸ਼ੁਰ ਦੀ ਪਹਾੜੀ ਉੱਤੇ ਆਵੇਂਗਾ ਜਿੱਥੇ ਫਲਿਸਤੀਆਂ ਦੀ ਚੌਂਕੀ ਹੈ ਅਤੇ ਐਉਂ ਹੋਵੇਗਾ ਕਿ ਜਦੋਂ ਤੂੰ ਉੱਥੋਂ ਸ਼ਹਿਰ ਵਿੱਚ ਪਹੁੰਚੇਂਗਾ ਤਾਂ ਤੈਨੂੰ ਨਬੀਆਂ ਦੀ ਇੱਕ ਟੋਲੀ ਉਤਰਦੀ ਹੋਈ ਮਿਲੇਂਗੀ। ਉੱਚੇ ਸਥਾਨ ਤੋਂ, ਇੱਕ ਸਾਜ਼, ਇੱਕ tabret, ਇੱਕ ਪਾਈਪ ਅਤੇ ਇੱਕ ਰਬਾਬ ਨਾਲ, ਉਹਨਾਂ ਦੇ ਅੱਗੇ; ਅਤੇ ਉਹ ਭਵਿੱਖਬਾਣੀ ਕਰਨਗੇ:</w:t>
      </w:r>
    </w:p>
    <w:p/>
    <w:p>
      <w:r xmlns:w="http://schemas.openxmlformats.org/wordprocessingml/2006/main">
        <w:t xml:space="preserve">ਸ਼ਾਊਲ ਨਬੀਆਂ ਦੇ ਇੱਕ ਸਮੂਹ ਨੂੰ ਪਰਮੇਸ਼ੁਰ ਦੀ ਪਹਾੜੀ ਵੱਲ ਜਾਂਦੇ ਹੋਏ ਮਿਲਦਾ ਹੈ, ਜੋ ਕਿ ਫਲਿਸਤੀਆਂ ਦੀ ਗੜ੍ਹੀ ਹੈ, ਅਤੇ ਉਹ ਸੰਗੀਤ ਵਜਾ ਰਹੇ ਹਨ ਅਤੇ ਭਵਿੱਖਬਾਣੀ ਕਰ ਰਹੇ ਹਨ।</w:t>
      </w:r>
    </w:p>
    <w:p/>
    <w:p>
      <w:r xmlns:w="http://schemas.openxmlformats.org/wordprocessingml/2006/main">
        <w:t xml:space="preserve">1. ਸਾਨੂੰ ਪਰਮੇਸ਼ੁਰ ਦੀ ਮਹਿਮਾ ਲਿਆਉਣ ਲਈ ਸਾਡੇ ਤੋਹਫ਼ਿਆਂ ਦੀ ਵਰਤੋਂ ਕਰਨ ਲਈ ਬੁਲਾਇਆ ਜਾਂਦਾ ਹੈ।</w:t>
      </w:r>
    </w:p>
    <w:p/>
    <w:p>
      <w:r xmlns:w="http://schemas.openxmlformats.org/wordprocessingml/2006/main">
        <w:t xml:space="preserve">2. ਪਰਮੇਸ਼ੁਰ ਦੀ ਸ਼ਕਤੀ ਭਵਿੱਖਬਾਣੀ ਦੇ ਸ਼ਬਦ ਦੁਆਰਾ ਜਾਣੀ ਜਾਂਦੀ ਹੈ।</w:t>
      </w:r>
    </w:p>
    <w:p/>
    <w:p>
      <w:r xmlns:w="http://schemas.openxmlformats.org/wordprocessingml/2006/main">
        <w:t xml:space="preserve">1. 1 ਕੁਰਿੰਥੀਆਂ 12:7-11 - ਹੁਣ ਹਰੇਕ ਨੂੰ ਆਤਮਾ ਦਾ ਪ੍ਰਗਟਾਵਾ ਸਾਂਝੇ ਭਲੇ ਲਈ ਦਿੱਤਾ ਗਿਆ ਹੈ।</w:t>
      </w:r>
    </w:p>
    <w:p/>
    <w:p>
      <w:r xmlns:w="http://schemas.openxmlformats.org/wordprocessingml/2006/main">
        <w:t xml:space="preserve">2. ਰਸੂਲਾਂ ਦੇ ਕਰਤੱਬ 2:17-21 - ਅਤੇ ਇਹ ਆਖ਼ਰੀ ਦਿਨਾਂ ਵਿੱਚ ਹੋਵੇਗਾ, ਪਰਮੇਸ਼ੁਰ ਆਖਦਾ ਹੈ, ਮੈਂ ਆਪਣੀ ਆਤਮਾ ਨੂੰ ਸਾਰੇ ਸਰੀਰਾਂ ਉੱਤੇ ਵਹਾ ਦਿਆਂਗਾ: ਅਤੇ ਤੁਹਾਡੇ ਪੁੱਤਰ ਅਤੇ ਤੁਹਾਡੀਆਂ ਧੀਆਂ ਭਵਿੱਖਬਾਣੀ ਕਰਨਗੇ।</w:t>
      </w:r>
    </w:p>
    <w:p/>
    <w:p>
      <w:r xmlns:w="http://schemas.openxmlformats.org/wordprocessingml/2006/main">
        <w:t xml:space="preserve">1 ਸਮੂਏਲ 10:6 ਅਤੇ ਯਹੋਵਾਹ ਦਾ ਆਤਮਾ ਤੇਰੇ ਉੱਤੇ ਆਵੇਗਾ, ਅਤੇ ਤੂੰ ਉਹਨਾਂ ਦੇ ਨਾਲ ਅਗੰਮ ਵਾਕ ਕਰੇਂਗਾ, ਅਤੇ ਦੂਜੇ ਮਨੁੱਖ ਵਿੱਚ ਬਦਲ ਜਾਵੇਂਗਾ।</w:t>
      </w:r>
    </w:p>
    <w:p/>
    <w:p>
      <w:r xmlns:w="http://schemas.openxmlformats.org/wordprocessingml/2006/main">
        <w:t xml:space="preserve">ਪ੍ਰਭੂ ਦਾ ਆਤਮਾ ਸ਼ਾਊਲ ਉੱਤੇ ਆਉਂਦਾ ਹੈ ਅਤੇ ਉਹ ਇੱਕ ਨਵੇਂ ਵਿਅਕਤੀ ਵਿੱਚ ਬਦਲ ਜਾਂਦਾ ਹੈ ਜੋ ਭਵਿੱਖਬਾਣੀ ਕਰਨ ਦੇ ਯੋਗ ਹੁੰਦਾ ਹੈ।</w:t>
      </w:r>
    </w:p>
    <w:p/>
    <w:p>
      <w:r xmlns:w="http://schemas.openxmlformats.org/wordprocessingml/2006/main">
        <w:t xml:space="preserve">1. ਅਸੀਂ ਉਦੋਂ ਬਦਲ ਸਕਦੇ ਹਾਂ ਜਦੋਂ ਅਸੀਂ ਆਪਣੇ ਦਿਲਾਂ ਨੂੰ ਪ੍ਰਭੂ ਦੀ ਆਤਮਾ ਲਈ ਖੋਲ੍ਹਦੇ ਹਾਂ।</w:t>
      </w:r>
    </w:p>
    <w:p/>
    <w:p>
      <w:r xmlns:w="http://schemas.openxmlformats.org/wordprocessingml/2006/main">
        <w:t xml:space="preserve">2. ਜਦੋਂ ਅਸੀਂ ਉਸਨੂੰ ਆਗਿਆ ਦਿੰਦੇ ਹਾਂ ਤਾਂ ਪ੍ਰਮਾਤਮਾ ਸਾਡੇ ਜੀਵਨ ਵਿੱਚ ਅਚਰਜ ਕੰਮ ਕਰ ਸਕਦਾ ਹੈ।</w:t>
      </w:r>
    </w:p>
    <w:p/>
    <w:p>
      <w:r xmlns:w="http://schemas.openxmlformats.org/wordprocessingml/2006/main">
        <w:t xml:space="preserve">1. ਗਲਾਤੀਆਂ 5:22-23 ਪਰ ਆਤਮਾ ਦਾ ਫਲ ਪਿਆਰ, ਅਨੰਦ, ਸ਼ਾਂਤੀ, ਧੀਰਜ, ਦਿਆਲਤਾ, ਭਲਿਆਈ, ਵਫ਼ਾਦਾਰੀ, ਕੋਮਲਤਾ, ਸੰਜਮ ਹੈ; ਅਜਿਹੀਆਂ ਚੀਜ਼ਾਂ ਦੇ ਵਿਰੁੱਧ ਕੋਈ ਕਾਨੂੰਨ ਨਹੀਂ ਹੈ।</w:t>
      </w:r>
    </w:p>
    <w:p/>
    <w:p>
      <w:r xmlns:w="http://schemas.openxmlformats.org/wordprocessingml/2006/main">
        <w:t xml:space="preserve">2. ਫ਼ਿਲਿੱਪੀਆਂ 2:13 ਕਿਉਂਕਿ ਇਹ ਪਰਮੇਸ਼ੁਰ ਹੀ ਹੈ ਜੋ ਆਪਣੇ ਚੰਗੇ ਮਕਸਦ ਨੂੰ ਪੂਰਾ ਕਰਨ ਲਈ ਤੁਹਾਡੇ ਵਿੱਚ ਇੱਛਾ ਅਤੇ ਕੰਮ ਕਰਦਾ ਹੈ।</w:t>
      </w:r>
    </w:p>
    <w:p/>
    <w:p>
      <w:r xmlns:w="http://schemas.openxmlformats.org/wordprocessingml/2006/main">
        <w:t xml:space="preserve">1 ਸਮੂਏਲ 10:7 ਅਤੇ ਇਹ ਹੋਵੇ, ਜਦੋਂ ਇਹ ਨਿਸ਼ਾਨ ਤੇਰੇ ਕੋਲ ਆਉਣ, ਤਾਂ ਜੋ ਮੌਕੇ ਤੇ ਤੁਹਾਡੀ ਸੇਵਾ ਕਰੋ। ਕਿਉਂਕਿ ਪਰਮੇਸ਼ੁਰ ਤੇਰੇ ਨਾਲ ਹੈ।</w:t>
      </w:r>
    </w:p>
    <w:p/>
    <w:p>
      <w:r xmlns:w="http://schemas.openxmlformats.org/wordprocessingml/2006/main">
        <w:t xml:space="preserve">ਪ੍ਰਮਾਤਮਾ ਹਰ ਮੌਕਿਆਂ ਤੇ ਸਾਡੇ ਨਾਲ ਰਹੇਗਾ ਅਤੇ ਸਾਨੂੰ ਮਾਰਗਦਰਸ਼ਨ ਕਰਨ ਲਈ ਚਿੰਨ੍ਹ ਪ੍ਰਦਾਨ ਕਰੇਗਾ।</w:t>
      </w:r>
    </w:p>
    <w:p/>
    <w:p>
      <w:r xmlns:w="http://schemas.openxmlformats.org/wordprocessingml/2006/main">
        <w:t xml:space="preserve">1. ਪਰਮਾਤਮਾ ਹਰ ਹਾਲਤ ਵਿਚ ਸਾਡੇ ਨਾਲ ਹੈ</w:t>
      </w:r>
    </w:p>
    <w:p/>
    <w:p>
      <w:r xmlns:w="http://schemas.openxmlformats.org/wordprocessingml/2006/main">
        <w:t xml:space="preserve">2. ਜੀਵਨ ਵਿੱਚ ਸਾਡੀ ਅਗਵਾਈ ਕਰਨ ਲਈ ਪਰਮੇਸ਼ੁਰ ਵੱਲੋਂ ਚਿੰਨ੍ਹ</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2 ਕੁਰਿੰਥੀਆਂ 12:9 -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1 ਸਮੂਏਲ 10:8 ਅਤੇ ਤੂੰ ਮੇਰੇ ਅੱਗੇ ਗਿਲਗਾਲ ਨੂੰ ਜਾਵੇਂਗਾ। ਅਤੇ, ਵੇਖ, ਮੈਂ ਹੋਮ ਦੀਆਂ ਭੇਟਾਂ ਅਤੇ ਸੁੱਖ-ਸਾਂਦ ਦੀਆਂ ਬਲੀਆਂ ਚੜ੍ਹਾਉਣ ਲਈ ਤੇਰੇ ਕੋਲ ਹੇਠਾਂ ਆਵਾਂਗਾ। ਜਦੋਂ ਤੱਕ ਮੈਂ ਤੇਰੇ ਕੋਲ ਨਾ ਆਵਾਂ ਅਤੇ ਤੈਨੂੰ ਇਹ ਨਾ ਦੱਸਾਂ ਕਿ ਤੈਨੂੰ ਕੀ ਕਰਨਾ ਚਾਹੀਦਾ ਹੈ, ਸੱਤ ਦਿਨ ਠਹਿਰੋ।</w:t>
      </w:r>
    </w:p>
    <w:p/>
    <w:p>
      <w:r xmlns:w="http://schemas.openxmlformats.org/wordprocessingml/2006/main">
        <w:t xml:space="preserve">ਨਬੀ ਸਮੂਏਲ ਦੁਆਰਾ ਸ਼ਾਊਲ ਨੂੰ ਗਿਲਗਾਲ ਵਿੱਚ ਸੱਤ ਦਿਨ ਇੰਤਜ਼ਾਰ ਕਰਨ ਲਈ ਕਿਹਾ ਗਿਆ ਹੈ, ਇਸ ਸਮੇਂ ਦੌਰਾਨ ਸਮੂਏਲ ਉਸ ਕੋਲ ਆਵੇਗਾ ਅਤੇ ਉਸ ਨੂੰ ਦੱਸੇਗਾ ਕਿ ਉਸ ਨੂੰ ਕੀ ਕਰਨਾ ਚਾਹੀਦਾ ਹੈ।</w:t>
      </w:r>
    </w:p>
    <w:p/>
    <w:p>
      <w:r xmlns:w="http://schemas.openxmlformats.org/wordprocessingml/2006/main">
        <w:t xml:space="preserve">1. ਧੀਰਜ ਅਤੇ ਆਗਿਆਕਾਰੀ: ਸੌਲ ਦੀ ਮਿਸਾਲ</w:t>
      </w:r>
    </w:p>
    <w:p/>
    <w:p>
      <w:r xmlns:w="http://schemas.openxmlformats.org/wordprocessingml/2006/main">
        <w:t xml:space="preserve">2. ਪਰਮੇਸ਼ੁਰ ਦੀ ਯੋਜਨਾ ਦਾ ਪਾਲਣ ਕਰਨਾ: ਗਿਲਗਾਲ ਵਿੱਚ ਉਡੀਕ ਕਰਨਾ</w:t>
      </w:r>
    </w:p>
    <w:p/>
    <w:p>
      <w:r xmlns:w="http://schemas.openxmlformats.org/wordprocessingml/2006/main">
        <w:t xml:space="preserve">1. ਫਿਲਪੀਆਂ 4:5-7 - ਤੁਹਾਡੀ ਕੋਮਲਤਾ ਨੂੰ ਸਾਰੇ ਮਨੁੱਖਾਂ ਲਈ ਜਾਣਿਆ ਜਾਵੇ। ਪ੍ਰਭੂ ਹੱਥ ਵਿਚ ਹੈ।</w:t>
      </w:r>
    </w:p>
    <w:p/>
    <w:p>
      <w:r xmlns:w="http://schemas.openxmlformats.org/wordprocessingml/2006/main">
        <w:t xml:space="preserve">6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7 ਅਤੇ ਪਰਮੇਸ਼ੁਰ ਦੀ ਸ਼ਾਂਤੀ, ਜੋ ਸਾਰੀ ਸਮਝ ਤੋਂ ਬਾਹਰ ਹੈ, ਮਸੀਹ ਯਿਸੂ ਦੇ ਰਾਹੀਂ ਤੁਹਾਡੇ ਦਿਲਾਂ ਅਤੇ ਦਿਮਾਗਾਂ ਦੀ ਰਾਖੀ ਕਰੇਗੀ।</w:t>
      </w:r>
    </w:p>
    <w:p/>
    <w:p>
      <w:r xmlns:w="http://schemas.openxmlformats.org/wordprocessingml/2006/main">
        <w:t xml:space="preserve">2. ਯਾਕੂਬ 1:2-4 - ਮੇਰੇ ਭਰਾਵੋ, ਜਦੋਂ ਤੁਸੀਂ ਵੱਖੋ-ਵੱਖਰੀਆਂ ਅਜ਼ਮਾਇਸ਼ਾਂ ਵਿੱਚ ਪੈ ਜਾਂਦੇ ਹੋ, ਤਾਂ ਇਸ ਨੂੰ ਪੂਰੀ ਖੁਸ਼ੀ ਸਮਝੋ,</w:t>
      </w:r>
    </w:p>
    <w:p/>
    <w:p>
      <w:r xmlns:w="http://schemas.openxmlformats.org/wordprocessingml/2006/main">
        <w:t xml:space="preserve">3 ਇਹ ਜਾਣਦੇ ਹੋਏ ਕਿ ਤੁਹਾਡੀ ਨਿਹਚਾ ਦੀ ਪਰੀਖਿਆ ਧੀਰਜ ਪੈਦਾ ਕਰਦੀ ਹੈ।</w:t>
      </w:r>
    </w:p>
    <w:p/>
    <w:p>
      <w:r xmlns:w="http://schemas.openxmlformats.org/wordprocessingml/2006/main">
        <w:t xml:space="preserve">4 ਪਰ ਧੀਰਜ ਨੂੰ ਆਪਣਾ ਪੂਰਾ ਕੰਮ ਕਰਨ ਦਿਓ, ਤਾਂ ਜੋ ਤੁਸੀਂ ਸੰਪੂਰਣ ਅਤੇ ਸੰਪੂਰਨ ਹੋਵੋ ਅਤੇ ਕਿਸੇ ਚੀਜ਼ ਦੀ ਘਾਟ ਨਾ ਰਹੇ।</w:t>
      </w:r>
    </w:p>
    <w:p/>
    <w:p>
      <w:r xmlns:w="http://schemas.openxmlformats.org/wordprocessingml/2006/main">
        <w:t xml:space="preserve">੧ ਸਮੂਏਲ 10:9 ਅਤੇ ਐਉਂ ਹੋਇਆ ਕਿ ਜਦੋਂ ਉਹ ਸਮੂਏਲ ਤੋਂ ਜਾਣ ਲਈ ਮੁੜਿਆ ਤਾਂ ਪਰਮੇਸ਼ੁਰ ਨੇ ਉਹ ਨੂੰ ਇੱਕ ਹੋਰ ਦਿਲ ਦਿੱਤਾ ਅਤੇ ਉਹ ਸਾਰੇ ਨਿਸ਼ਾਨ ਉਸੇ ਦਿਨ ਹੋ ਗਏ।</w:t>
      </w:r>
    </w:p>
    <w:p/>
    <w:p>
      <w:r xmlns:w="http://schemas.openxmlformats.org/wordprocessingml/2006/main">
        <w:t xml:space="preserve">ਪਰਮੇਸ਼ੁਰ ਨੇ ਸ਼ਾਊਲ ਨੂੰ ਨਵਾਂ ਦਿਲ ਦਿੱਤਾ ਅਤੇ ਉਸੇ ਦਿਨ ਸਮੂਏਲ ਦੁਆਰਾ ਦਰਸਾਏ ਗਏ ਸਾਰੇ ਚਿੰਨ੍ਹ ਪੂਰੇ ਹੋ ਗਏ।</w:t>
      </w:r>
    </w:p>
    <w:p/>
    <w:p>
      <w:r xmlns:w="http://schemas.openxmlformats.org/wordprocessingml/2006/main">
        <w:t xml:space="preserve">1. ਰੱਬ ਦਿਲ ਬਦਲ ਸਕਦਾ ਹੈ ਅਤੇ ਨਵੀਂ ਸ਼ੁਰੂਆਤ ਲਿਆ ਸਕਦਾ ਹੈ।</w:t>
      </w:r>
    </w:p>
    <w:p/>
    <w:p>
      <w:r xmlns:w="http://schemas.openxmlformats.org/wordprocessingml/2006/main">
        <w:t xml:space="preserve">2. ਰੱਬ ਉਹ ਹੈ ਜੋ ਸਾਨੂੰ ਪਰਿਵਰਤਨ ਅਤੇ ਨਵਿਆਉਣ ਦਾ ਅਨੁਭਵ ਕਰਨ ਦਿੰਦਾ ਹੈ।</w:t>
      </w:r>
    </w:p>
    <w:p/>
    <w:p>
      <w:r xmlns:w="http://schemas.openxmlformats.org/wordprocessingml/2006/main">
        <w:t xml:space="preserve">1. ਯਿਰਮਿਯਾਹ 24:7 - ਮੈਂ ਉਨ੍ਹਾਂ ਨੂੰ ਇੱਕ ਦਿਲ ਦਿਆਂਗਾ ਕਿ ਉਹ ਮੈਨੂੰ ਜਾਣਨ, ਕਿ ਮੈਂ ਪ੍ਰਭੂ ਹਾਂ।</w:t>
      </w:r>
    </w:p>
    <w:p/>
    <w:p>
      <w:r xmlns:w="http://schemas.openxmlformats.org/wordprocessingml/2006/main">
        <w:t xml:space="preserve">2. ਹਿਜ਼ਕੀਏਲ 11:19-20 - ਮੈਂ ਉਨ੍ਹਾਂ ਨੂੰ ਇੱਕ ਅਖੰਡ ਦਿਲ ਦਿਆਂਗਾ ਅਤੇ ਉਨ੍ਹਾਂ ਵਿੱਚ ਇੱਕ ਨਵੀਂ ਆਤਮਾ ਪਾਵਾਂਗਾ; ਮੈਂ ਉਹਨਾਂ ਤੋਂ ਉਹਨਾਂ ਦਾ ਪੱਥਰ ਦਾ ਦਿਲ ਕੱਢ ਦਿਆਂਗਾ ਅਤੇ ਉਹਨਾਂ ਨੂੰ ਮਾਸ ਦਾ ਦਿਲ ਦਿਆਂਗਾ।</w:t>
      </w:r>
    </w:p>
    <w:p/>
    <w:p>
      <w:r xmlns:w="http://schemas.openxmlformats.org/wordprocessingml/2006/main">
        <w:t xml:space="preserve">1 ਸਮੂਏਲ 10:10 ਅਤੇ ਜਦੋਂ ਉਹ ਪਹਾੜੀ ਉੱਤੇ ਆਏ, ਤਾਂ ਵੇਖੋ, ਨਬੀਆਂ ਦੀ ਇੱਕ ਟੋਲੀ ਉਸ ਨੂੰ ਮਿਲੀ। ਅਤੇ ਪਰਮੇਸ਼ੁਰ ਦਾ ਆਤਮਾ ਉਸ ਉੱਤੇ ਆਇਆ ਅਤੇ ਉਸਨੇ ਉਨ੍ਹਾਂ ਵਿੱਚ ਅਗੰਮ ਵਾਕ ਕੀਤਾ।</w:t>
      </w:r>
    </w:p>
    <w:p/>
    <w:p>
      <w:r xmlns:w="http://schemas.openxmlformats.org/wordprocessingml/2006/main">
        <w:t xml:space="preserve">ਸ਼ਾਊਲ ਇੱਕ ਪਹਾੜੀ ਉੱਤੇ ਗਿਆ ਅਤੇ ਨਬੀਆਂ ਦੀ ਇੱਕ ਟੋਲੀ ਨਾਲ ਉਸ ਨੂੰ ਮਿਲਿਆ, ਜਿਨ੍ਹਾਂ ਉੱਤੇ ਪਰਮੇਸ਼ੁਰ ਦਾ ਆਤਮਾ ਆਇਆ ਅਤੇ ਸ਼ਾਊਲ ਨੇ ਉਨ੍ਹਾਂ ਵਿੱਚ ਭਵਿੱਖਬਾਣੀ ਕੀਤੀ।</w:t>
      </w:r>
    </w:p>
    <w:p/>
    <w:p>
      <w:r xmlns:w="http://schemas.openxmlformats.org/wordprocessingml/2006/main">
        <w:t xml:space="preserve">1. ਪਰਮਾਤਮਾ ਹਮੇਸ਼ਾ ਸਾਡੇ ਨਾਲ ਹੁੰਦਾ ਹੈ, ਭਾਵੇਂ ਅਸੀਂ ਇਕੱਲੇ ਮਹਿਸੂਸ ਕਰਦੇ ਹਾਂ, ਅਤੇ ਉਹ ਸਾਨੂੰ ਮਹਾਨ ਕੰਮ ਕਰਨ ਲਈ ਵਰਤ ਸਕਦਾ ਹੈ।</w:t>
      </w:r>
    </w:p>
    <w:p/>
    <w:p>
      <w:r xmlns:w="http://schemas.openxmlformats.org/wordprocessingml/2006/main">
        <w:t xml:space="preserve">2. ਪਰਮੇਸ਼ੁਰ ਦੇ ਆਤਮਾ ਦੀ ਸ਼ਕਤੀ ਨੂੰ ਸਾਡੇ ਵਿਸ਼ਵਾਸ ਅਤੇ ਆਗਿਆਕਾਰੀ ਦੁਆਰਾ ਦੇਖਿਆ ਜਾ ਸਕਦਾ ਹੈ।</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ਰਸੂਲਾਂ ਦੇ ਕਰਤੱਬ 2: 1-4 - ਅਤੇ ਜਦੋਂ ਪੰਤੇਕੁਸਤ ਦਾ ਦਿਨ ਪੂਰੀ ਤਰ੍ਹਾਂ ਆ ਗਿਆ, ਤਾਂ ਉਹ ਸਾਰੇ ਇੱਕ ਥਾਂ ਤੇ ਇੱਕ ਸਹਿਮਤੀ ਨਾਲ ਸਨ। ਅਤੇ ਅਚਨਚੇਤ ਅਕਾਸ਼ ਤੋਂ ਇੱਕ ਅਵਾਜ਼ ਆਈ ਜਿਵੇਂ ਤੇਜ਼ ਹਨੇਰੀ ਵਗਦੀ ਹੈ, ਅਤੇ ਉਹ ਸਾਰਾ ਘਰ ਜਿੱਥੇ ਉਹ ਬੈਠੇ ਸਨ, ਭਰ ਗਿਆ। ਅਤੇ ਉਨ੍ਹਾਂ ਨੂੰ ਅੱਗ ਵਰਗੀਆਂ ਲਚਕੀਲੀਆਂ ਜੀਭਾਂ ਦਿਖਾਈ ਦਿੱਤੀਆਂ, ਅਤੇ ਉਹ ਉਨ੍ਹਾਂ ਵਿੱਚੋਂ ਹਰੇਕ ਉੱਤੇ ਬੈਠ ਗਈਆਂ। ਅਤੇ ਉਹ ਸਾਰੇ ਪਵਿੱਤਰ ਆਤਮਾ ਨਾਲ ਭਰ ਗਏ, ਅਤੇ ਹੋਰ ਭਾਸ਼ਾਵਾਂ ਵਿੱਚ ਬੋਲਣ ਲੱਗੇ, ਜਿਵੇਂ ਕਿ ਆਤਮਾ ਨੇ ਉਨ੍ਹਾਂ ਨੂੰ ਬੋਲਣ ਦਿੱਤਾ ਸੀ।</w:t>
      </w:r>
    </w:p>
    <w:p/>
    <w:p>
      <w:r xmlns:w="http://schemas.openxmlformats.org/wordprocessingml/2006/main">
        <w:t xml:space="preserve">੧ ਸਮੂਏਲ ਦੀ ਪਹਿਲੀ ਪੋਥੀ 10:11 ਅਤੇ ਐਉਂ ਹੋਇਆ ਕਿ ਜਦ ਸਭਨਾਂ ਨੇ ਜੋ ਉਹ ਨੂੰ ਪਹਿਲਾਂ ਤੋਂ ਜਾਣਦੇ ਸਨ ਵੇਖਿਆ ਕਿ ਵੇਖੋ, ਉਹ ਨਬੀਆਂ ਵਿੱਚ ਅਗੰਮ ਵਾਕ ਕਰਦਾ ਹੈ ਤਾਂ ਲੋਕ ਇੱਕ ਦੂਜੇ ਨੂੰ ਕਹਿਣ ਲੱਗੇ, ਕੀਸ਼ ਦੇ ਪੁੱਤ੍ਰ ਨੂੰ ਇਹ ਕੀ ਹੋਇਆ? ਕੀ ਸੌਲੁਸ ਵੀ ਨਬੀਆਂ ਵਿੱਚੋਂ ਹੈ?</w:t>
      </w:r>
    </w:p>
    <w:p/>
    <w:p>
      <w:r xmlns:w="http://schemas.openxmlformats.org/wordprocessingml/2006/main">
        <w:t xml:space="preserve">ਜਦੋਂ ਲੋਕ ਜੋ ਸ਼ਾਊਲ ਨੂੰ ਪਹਿਲਾਂ ਤੋਂ ਜਾਣਦੇ ਸਨ, ਨੇ ਉਸਨੂੰ ਨਬੀਆਂ ਵਿੱਚ ਅਗੰਮ ਵਾਕ ਕਰਦੇ ਦੇਖਿਆ, ਤਾਂ ਉਹ ਹੈਰਾਨ ਹੋਏ ਅਤੇ ਇੱਕ ਦੂਜੇ ਤੋਂ ਪੁੱਛਿਆ ਕਿ ਕੀ ਸ਼ਾਊਲ ਸੱਚਮੁੱਚ ਇੱਕ ਨਬੀ ਸੀ?</w:t>
      </w:r>
    </w:p>
    <w:p/>
    <w:p>
      <w:r xmlns:w="http://schemas.openxmlformats.org/wordprocessingml/2006/main">
        <w:t xml:space="preserve">1. ਪਰਮੇਸ਼ੁਰ ਆਪਣੀਆਂ ਯੋਜਨਾਵਾਂ ਨੂੰ ਪੂਰਾ ਕਰਨ ਲਈ ਸਭ ਤੋਂ ਵੱਧ ਸੰਭਾਵਨਾ ਵਾਲੇ ਲੋਕਾਂ ਦੀ ਵਰਤੋਂ ਕਰ ਸਕਦਾ ਹੈ।</w:t>
      </w:r>
    </w:p>
    <w:p/>
    <w:p>
      <w:r xmlns:w="http://schemas.openxmlformats.org/wordprocessingml/2006/main">
        <w:t xml:space="preserve">2. ਆਪਣੇ ਆਰਾਮ ਖੇਤਰ ਤੋਂ ਬਾਹਰ ਨਿਕਲਣ ਅਤੇ ਪ੍ਰਮਾਤਮਾ ਦੀ ਪਾਲਣਾ ਕਰਨ ਤੋਂ ਨਾ ਡਰੋ।</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ਯਿਰਮਿਯਾਹ 29:11-13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 ਫਿਰ ਤੁਸੀਂ ਮੈਨੂੰ ਬੁਲਾਓਗੇ ਅਤੇ ਆਓਗੇ। ਅਤੇ ਮੈਨੂੰ ਪ੍ਰਾਰਥਨਾ ਕਰੋ ਅਤੇ ਮੈਂ ਤੁਹਾਡੀ ਸੁਣਾਂਗਾ। ਤੁਸੀਂ ਮੈਨੂੰ ਲੱਭੋਗੇ ਅਤੇ ਮੈਨੂੰ ਲੱਭੋਗੇ ਜਦੋਂ ਤੁਸੀਂ ਮੈਨੂੰ ਆਪਣੇ ਪੂਰੇ ਦਿਲ ਨਾਲ ਲੱਭੋਗੇ।"</w:t>
      </w:r>
    </w:p>
    <w:p/>
    <w:p>
      <w:r xmlns:w="http://schemas.openxmlformats.org/wordprocessingml/2006/main">
        <w:t xml:space="preserve">੧ ਸਮੂਏਲ 10:12 ਅਤੇ ਉਸੇ ਥਾਂ ਵਿੱਚੋਂ ਇੱਕ ਨੇ ਉੱਤਰ ਦੇ ਕੇ ਆਖਿਆ, ਪਰ ਉਨ੍ਹਾਂ ਦਾ ਪਿਤਾ ਕੌਣ ਹੈ? ਇਸ ਲਈ ਇਹ ਕਹਾਵਤ ਬਣ ਗਈ, ਕੀ ਸੌਲੁਸ ਵੀ ਨਬੀਆਂ ਵਿੱਚੋਂ ਹੈ?</w:t>
      </w:r>
    </w:p>
    <w:p/>
    <w:p>
      <w:r xmlns:w="http://schemas.openxmlformats.org/wordprocessingml/2006/main">
        <w:t xml:space="preserve">ਇੱਕ ਕਹਾਵਤ ਬਣਾਈ ਗਈ ਸੀ ਜਿਸ ਵਿੱਚ ਸਵਾਲ ਕੀਤਾ ਗਿਆ ਸੀ ਕਿ ਕੀ ਸੌਲ ਆਪਣੇ ਪਿਤਾ ਬਾਰੇ ਗਿਆਨ ਦੀ ਘਾਟ ਕਾਰਨ ਨਬੀਆਂ ਵਿੱਚੋਂ ਸੀ।</w:t>
      </w:r>
    </w:p>
    <w:p/>
    <w:p>
      <w:r xmlns:w="http://schemas.openxmlformats.org/wordprocessingml/2006/main">
        <w:t xml:space="preserve">1. ਰੱਬ ਜਾਣਦਾ ਹੈ ਕਿ ਅਸੀਂ ਕੌਣ ਹਾਂ: ਭਾਵੇਂ ਅਸੀਂ ਨਹੀਂ ਹਾਂ</w:t>
      </w:r>
    </w:p>
    <w:p/>
    <w:p>
      <w:r xmlns:w="http://schemas.openxmlformats.org/wordprocessingml/2006/main">
        <w:t xml:space="preserve">2. ਸਾਡੇ ਲਈ ਪਰਮੇਸ਼ੁਰ ਦੀ ਯੋਜਨਾ ਵਿੱਚ ਭਰੋਸਾ ਕਰਨਾ</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੧ ਸਮੂਏਲ 10:13 ਅਤੇ ਅਗੰਮ ਵਾਕ ਮੁਕਾ ਕੇ ਉੱਚੇ ਸਥਾਨ ਉੱਤੇ ਆਇਆ।</w:t>
      </w:r>
    </w:p>
    <w:p/>
    <w:p>
      <w:r xmlns:w="http://schemas.openxmlformats.org/wordprocessingml/2006/main">
        <w:t xml:space="preserve">ਸ਼ਾਊਲ ਨੂੰ ਰਾਜਾ ਬਣਾਇਆ ਗਿਆ ਅਤੇ ਮਸਹ ਕੀਤੇ ਜਾਣ ਤੋਂ ਬਾਅਦ, ਉਹ ਅਗੰਮ ਵਾਕ ਕਰਨ ਤੋਂ ਬਾਅਦ ਉੱਚੇ ਸਥਾਨ 'ਤੇ ਚਲਾ ਗਿਆ।</w:t>
      </w:r>
    </w:p>
    <w:p/>
    <w:p>
      <w:r xmlns:w="http://schemas.openxmlformats.org/wordprocessingml/2006/main">
        <w:t xml:space="preserve">1. ਪਰਮੇਸ਼ੁਰ ਰਾਜੇ ਬਣਾਉਂਦਾ ਹੈ ਅਤੇ ਉਨ੍ਹਾਂ ਨੂੰ ਆਪਣੇ ਲੋਕਾਂ ਉੱਤੇ ਅਧਿਕਾਰ ਦਿੰਦਾ ਹੈ।</w:t>
      </w:r>
    </w:p>
    <w:p/>
    <w:p>
      <w:r xmlns:w="http://schemas.openxmlformats.org/wordprocessingml/2006/main">
        <w:t xml:space="preserve">2. ਸਾਡੇ ਜੀਵਨ ਲਈ ਪਰਮੇਸ਼ੁਰ ਦੀ ਇੱਛਾ ਅਤੇ ਉਦੇਸ਼ ਦੀ ਪਾਲਣਾ ਕਰਨ ਦੀ ਮਹੱਤਤਾ.</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ਪਰਮੇਸ਼ੁਰ ਦੀ ਇੱਛਾ ਉਸ ਦੀ ਚੰਗੀ, ਪ੍ਰਸੰਨ ਅਤੇ ਸੰਪੂਰਨ ਇੱਛਾ ਕੀ ਹੈ।</w:t>
      </w:r>
    </w:p>
    <w:p/>
    <w:p>
      <w:r xmlns:w="http://schemas.openxmlformats.org/wordprocessingml/2006/main">
        <w:t xml:space="preserve">੧ ਸਮੂਏਲ 10:14 ਅਤੇ ਸ਼ਾਊਲ ਦੇ ਚਾਚੇ ਨੇ ਉਹ ਨੂੰ ਅਤੇ ਉਹ ਦੇ ਸੇਵਕ ਨੂੰ ਆਖਿਆ, ਤੁਸੀਂ ਕਿੱਧਰ ਗਏ ਸੀ? ਤਦ ਉਸ ਨੇ ਆਖਿਆ, ਖੋਤਿਆਂ ਨੂੰ ਲੱਭਣ ਲਈ ਅਤੇ ਜਦੋਂ ਅਸੀਂ ਵੇਖਿਆ ਕਿ ਉਹ ਕਿਤੇ ਨਹੀਂ ਹਨ ਤਾਂ ਅਸੀਂ ਸਮੂਏਲ ਕੋਲ ਆਏ।</w:t>
      </w:r>
    </w:p>
    <w:p/>
    <w:p>
      <w:r xmlns:w="http://schemas.openxmlformats.org/wordprocessingml/2006/main">
        <w:t xml:space="preserve">ਸ਼ਾਊਲ ਦੇ ਚਾਚੇ ਨੇ ਸ਼ਾਊਲ ਅਤੇ ਉਸਦੇ ਨੌਕਰ ਨੂੰ ਪੁੱਛਿਆ ਕਿ ਉਹ ਕਿੱਥੇ ਗਏ ਸਨ, ਅਤੇ ਸ਼ਾਊਲ ਨੇ ਜਵਾਬ ਦਿੱਤਾ ਕਿ ਉਹ ਕੁਝ ਗੁਆਚੀਆਂ ਗਧੀਆਂ ਨੂੰ ਲੱਭਣ ਲਈ ਗਏ ਸਨ ਅਤੇ ਉਹਨਾਂ ਨੂੰ ਨਾ ਮਿਲਣ 'ਤੇ, ਸਮੂਏਲ ਕੋਲ ਗਏ ਸਨ।</w:t>
      </w:r>
    </w:p>
    <w:p/>
    <w:p>
      <w:r xmlns:w="http://schemas.openxmlformats.org/wordprocessingml/2006/main">
        <w:t xml:space="preserve">1. ਮੁਸੀਬਤ ਦੇ ਸਾਮ੍ਹਣੇ ਲਗਨ ਦੀ ਸ਼ਕਤੀ.</w:t>
      </w:r>
    </w:p>
    <w:p/>
    <w:p>
      <w:r xmlns:w="http://schemas.openxmlformats.org/wordprocessingml/2006/main">
        <w:t xml:space="preserve">2. ਬੁੱਧੀਮਾਨ ਸਲਾਹ ਦੀ ਮੰਗ ਕਰਨ ਦੀ ਮਹੱਤਤਾ।</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੧ ਸਮੂਏਲ 10:15 ਅਤੇ ਸ਼ਾਊਲ ਦੇ ਚਾਚੇ ਨੇ ਆਖਿਆ, ਮੈਨੂੰ ਦੱਸ, ਸਮੂਏਲ ਨੇ ਤੈਨੂੰ ਕੀ ਆਖਿਆ ਹੈ?</w:t>
      </w:r>
    </w:p>
    <w:p/>
    <w:p>
      <w:r xmlns:w="http://schemas.openxmlformats.org/wordprocessingml/2006/main">
        <w:t xml:space="preserve">ਸ਼ਾਊਲ ਦੇ ਚਾਚੇ ਨੇ ਪੁੱਛਿਆ ਕਿ ਸਮੂਏਲ ਨੇ ਸ਼ਾਊਲ ਨੂੰ ਕੀ ਕਿਹਾ ਸੀ।</w:t>
      </w:r>
    </w:p>
    <w:p/>
    <w:p>
      <w:r xmlns:w="http://schemas.openxmlformats.org/wordprocessingml/2006/main">
        <w:t xml:space="preserve">1. ਪਰਮੇਸ਼ੁਰ ਦੀ ਅਗਵਾਈ ਅਚਾਨਕ ਸਰੋਤਾਂ ਤੋਂ ਆ ਸਕਦੀ ਹੈ।</w:t>
      </w:r>
    </w:p>
    <w:p/>
    <w:p>
      <w:r xmlns:w="http://schemas.openxmlformats.org/wordprocessingml/2006/main">
        <w:t xml:space="preserve">2. ਉਹ ਸਿਆਣਪ ਭਾਲੋ ਜੋ ਰਿਸ਼ਤਿਆਂ ਵਿੱਚ ਮਿਲ ਸਕਦੀ ਹੈ।</w:t>
      </w:r>
    </w:p>
    <w:p/>
    <w:p>
      <w:r xmlns:w="http://schemas.openxmlformats.org/wordprocessingml/2006/main">
        <w:t xml:space="preserve">1. ਕਹਾਉਤਾਂ 11:14 "ਜਿੱਥੇ ਕੋਈ ਸਲਾਹ ਨਹੀਂ, ਲੋਕ ਡਿੱਗਦੇ ਹਨ: ਪਰ ਸਲਾਹਕਾਰਾਂ ਦੀ ਭੀੜ ਵਿੱਚ ਸੁਰੱਖਿਆ ਹੁੰਦੀ ਹੈ।"</w:t>
      </w:r>
    </w:p>
    <w:p/>
    <w:p>
      <w:r xmlns:w="http://schemas.openxmlformats.org/wordprocessingml/2006/main">
        <w:t xml:space="preserve">2. ਲੂਕਾ 2:47-48 "ਸਭ ਸੁਣਨ ਵਾਲੇ ਉਸਦੀ ਸਮਝ ਅਤੇ ਜਵਾਬਾਂ ਤੋਂ ਹੈਰਾਨ ਹੋਏ। ਅਤੇ ਜਦੋਂ ਉਨ੍ਹਾਂ ਨੇ ਉਸਨੂੰ ਵੇਖਿਆ ਤਾਂ ਹੈਰਾਨ ਰਹਿ ਗਏ: ਅਤੇ ਉਸਦੀ ਮਾਤਾ ਨੇ ਉਸਨੂੰ ਕਿਹਾ, ਪੁੱਤਰ, ਤੂੰ ਸਾਡੇ ਨਾਲ ਅਜਿਹਾ ਕਿਉਂ ਕੀਤਾ? , ਮੈਂ ਅਤੇ ਤੇਰੇ ਪਿਤਾ ਨੇ ਦੁਖੀ ਹੋ ਕੇ ਤੈਨੂੰ ਲੱਭਿਆ ਹੈ।"</w:t>
      </w:r>
    </w:p>
    <w:p/>
    <w:p>
      <w:r xmlns:w="http://schemas.openxmlformats.org/wordprocessingml/2006/main">
        <w:t xml:space="preserve">੧ ਸਮੂਏਲ 10:16 ਅਤੇ ਸ਼ਾਊਲ ਨੇ ਆਪਣੇ ਚਾਚੇ ਨੂੰ ਆਖਿਆ, ਉਸ ਨੇ ਸਾਨੂੰ ਸਾਫ਼-ਸਾਫ਼ ਦੱਸਿਆ ਕਿ ਖੋਤੇ ਲੱਭੇ ਹਨ। ਪਰ ਰਾਜ ਦੇ ਮਾਮਲੇ ਬਾਰੇ, ਜਿਸ ਬਾਰੇ ਸਮੂਏਲ ਨੇ ਗੱਲ ਕੀਤੀ ਸੀ, ਉਸਨੇ ਉਸਨੂੰ ਨਹੀਂ ਦੱਸਿਆ।</w:t>
      </w:r>
    </w:p>
    <w:p/>
    <w:p>
      <w:r xmlns:w="http://schemas.openxmlformats.org/wordprocessingml/2006/main">
        <w:t xml:space="preserve">ਸ਼ਾਊਲ ਨੇ ਆਪਣੇ ਚਾਚਾ ਨੂੰ ਉਨ੍ਹਾਂ ਖੋਤਿਆਂ ਬਾਰੇ ਪੁੱਛਿਆ ਸੀ ਜਿਨ੍ਹਾਂ ਦੀ ਉਹ ਭਾਲ ਕਰ ਰਹੇ ਸਨ, ਅਤੇ ਉਸਦੇ ਚਾਚੇ ਨੇ ਉਸਨੂੰ ਦੱਸਿਆ ਕਿ ਉਹ ਲੱਭੇ ਗਏ ਸਨ। ਹਾਲਾਂਕਿ, ਉਸ ਨੇ ਸ਼ਾਊਲ ਨੂੰ ਰਾਜ ਬਾਰੇ ਸਮੂਏਲ ਨੇ ਜੋ ਕੁਝ ਕਿਹਾ ਸੀ, ਉਸ ਦਾ ਵੇਰਵਾ ਨਹੀਂ ਦੱਸਿਆ।</w:t>
      </w:r>
    </w:p>
    <w:p/>
    <w:p>
      <w:r xmlns:w="http://schemas.openxmlformats.org/wordprocessingml/2006/main">
        <w:t xml:space="preserve">1. ਪਰਮਾਤਮਾ ਦੇ ਬਚਨਾਂ ਨੂੰ ਸੁਣਨ ਅਤੇ ਉਹਨਾਂ ਨੂੰ ਮੰਨਣ ਦੀ ਮਹੱਤਤਾ ਨੂੰ ਸਮਝੋ।</w:t>
      </w:r>
    </w:p>
    <w:p/>
    <w:p>
      <w:r xmlns:w="http://schemas.openxmlformats.org/wordprocessingml/2006/main">
        <w:t xml:space="preserve">2. ਪਛਾਣੋ ਕਿ ਪਰਮੇਸ਼ੁਰ ਦੀਆਂ ਸਾਰੀਆਂ ਯੋਜਨਾਵਾਂ ਸਾਡੇ ਲਈ ਇੱਕੋ ਸਮੇਂ ਪ੍ਰਗਟ ਨਹੀਂ ਹੋਣਗੀਆਂ।</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ਯੂਹੰਨਾ 14:15 ਜੇ ਤੁਸੀਂ ਮੈਨੂੰ ਪਿਆਰ ਕਰਦੇ ਹੋ, ਤਾਂ ਤੁਸੀਂ ਮੇਰੇ ਹੁਕਮਾਂ ਦੀ ਪਾਲਣਾ ਕਰੋਗੇ।</w:t>
      </w:r>
    </w:p>
    <w:p/>
    <w:p>
      <w:r xmlns:w="http://schemas.openxmlformats.org/wordprocessingml/2006/main">
        <w:t xml:space="preserve">੧ ਸਮੂਏਲ 10:17 ਅਤੇ ਸਮੂਏਲ ਨੇ ਲੋਕਾਂ ਨੂੰ ਮਿਸਪੇਹ ਵਿੱਚ ਯਹੋਵਾਹ ਦੇ ਕੋਲ ਬੁਲਾਇਆ।</w:t>
      </w:r>
    </w:p>
    <w:p/>
    <w:p>
      <w:r xmlns:w="http://schemas.openxmlformats.org/wordprocessingml/2006/main">
        <w:t xml:space="preserve">ਸਮੂਏਲ ਨੇ ਇਸਰਾਏਲ ਦੇ ਲੋਕਾਂ ਨੂੰ ਮਿਸਪੇਹ ਵਿਖੇ ਯਹੋਵਾਹ ਨਾਲ ਗੱਲਬਾਤ ਕਰਨ ਲਈ ਇਕੱਠਾ ਕੀਤਾ।</w:t>
      </w:r>
    </w:p>
    <w:p/>
    <w:p>
      <w:r xmlns:w="http://schemas.openxmlformats.org/wordprocessingml/2006/main">
        <w:t xml:space="preserve">1. ਪ੍ਰਭੂ ਦਾ ਸੱਦਾ: ਪੁਨਰ-ਮਿਲਣ ਲਈ ਪਹੁੰਚਣਾ</w:t>
      </w:r>
    </w:p>
    <w:p/>
    <w:p>
      <w:r xmlns:w="http://schemas.openxmlformats.org/wordprocessingml/2006/main">
        <w:t xml:space="preserve">2. ਪ੍ਰਭੂ ਨੂੰ ਭਾਲਣ ਲਈ ਇਕੱਠੇ ਹੋਣ ਦੀ ਮਹੱਤਤਾ</w:t>
      </w:r>
    </w:p>
    <w:p/>
    <w:p>
      <w:r xmlns:w="http://schemas.openxmlformats.org/wordprocessingml/2006/main">
        <w:t xml:space="preserve">1. ਮੱਤੀ 18:20 - ਕਿਉਂਕਿ ਜਿੱਥੇ ਦੋ ਜਾਂ ਤਿੰਨ ਮੇਰੇ ਨਾਮ ਉੱਤੇ ਇਕੱਠੇ ਹੁੰਦੇ ਹਨ, ਉੱਥੇ ਮੈਂ ਉਨ੍ਹਾਂ ਦੇ ਵਿਚਕਾਰ ਹਾਂ।</w:t>
      </w:r>
    </w:p>
    <w:p/>
    <w:p>
      <w:r xmlns:w="http://schemas.openxmlformats.org/wordprocessingml/2006/main">
        <w:t xml:space="preserve">2.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ਹੈ।</w:t>
      </w:r>
    </w:p>
    <w:p/>
    <w:p>
      <w:r xmlns:w="http://schemas.openxmlformats.org/wordprocessingml/2006/main">
        <w:t xml:space="preserve">੧ ਸਮੂਏਲ 10:18 ਅਤੇ ਇਸਰਾਏਲੀਆਂ ਨੂੰ ਆਖਿਆ, ਯਹੋਵਾਹ ਇਸਰਾਏਲ ਦਾ ਪਰਮੇਸ਼ੁਰ ਐਉਂ ਫ਼ਰਮਾਉਂਦਾ ਹੈ, ਮੈਂ ਇਸਰਾਏਲ ਨੂੰ ਮਿਸਰ ਵਿੱਚੋਂ ਕੱਢ ਲਿਆਇਆ ਅਤੇ ਤੁਹਾਨੂੰ ਮਿਸਰੀਆਂ ਦੇ ਹੱਥੋਂ ਅਤੇ ਸਾਰੀਆਂ ਪਾਤਸ਼ਾਹੀਆਂ ਦੇ ਹੱਥੋਂ ਛੁਡਾਇਆ। ਉਨ੍ਹਾਂ ਵਿੱਚੋਂ ਜਿਨ੍ਹਾਂ ਨੇ ਤੁਹਾਨੂੰ ਜ਼ੁਲਮ ਕੀਤਾ:</w:t>
      </w:r>
    </w:p>
    <w:p/>
    <w:p>
      <w:r xmlns:w="http://schemas.openxmlformats.org/wordprocessingml/2006/main">
        <w:t xml:space="preserve">ਸਮੂਏਲ ਨੇ ਇਜ਼ਰਾਈਲ ਦੇ ਬੱਚਿਆਂ ਨਾਲ ਗੱਲ ਕੀਤੀ, ਉਨ੍ਹਾਂ ਨੂੰ ਯਾਦ ਦਿਵਾਇਆ ਕਿ ਕਿਵੇਂ ਪਰਮੇਸ਼ੁਰ ਨੇ ਉਨ੍ਹਾਂ ਨੂੰ ਮਿਸਰ ਤੋਂ ਬਾਹਰ ਲਿਆਂਦਾ ਸੀ ਅਤੇ ਉਨ੍ਹਾਂ ਨੂੰ ਉਨ੍ਹਾਂ ਦੇ ਜ਼ੁਲਮ ਕਰਨ ਵਾਲਿਆਂ ਦੇ ਹੱਥੋਂ ਛੁਡਾਇਆ ਸੀ।</w:t>
      </w:r>
    </w:p>
    <w:p/>
    <w:p>
      <w:r xmlns:w="http://schemas.openxmlformats.org/wordprocessingml/2006/main">
        <w:t xml:space="preserve">1. ਰੱਬ ਹਮੇਸ਼ਾ ਸਾਡੇ ਨਾਲ ਹੈ - ਉਸਦੀ ਸੁਰੱਖਿਆ ਅਤੇ ਪ੍ਰਬੰਧ ਵਿੱਚ ਕਿਵੇਂ ਭਰੋਸਾ ਕਰਨਾ ਹੈ</w:t>
      </w:r>
    </w:p>
    <w:p/>
    <w:p>
      <w:r xmlns:w="http://schemas.openxmlformats.org/wordprocessingml/2006/main">
        <w:t xml:space="preserve">2. ਪ੍ਰਭੂ ਦੀ ਚਮਤਕਾਰੀ ਸ਼ਕਤੀ - ਕੂਚ 'ਤੇ ਪ੍ਰਤੀਬਿੰਬ</w:t>
      </w:r>
    </w:p>
    <w:p/>
    <w:p>
      <w:r xmlns:w="http://schemas.openxmlformats.org/wordprocessingml/2006/main">
        <w:t xml:space="preserve">1. ਕੂਚ 3:7-10 - ਪਰਮੇਸ਼ੁਰ ਬਲਦੀ ਝਾੜੀ 'ਤੇ ਮੂਸਾ ਨੂੰ ਪ੍ਰਗਟ ਕਰਦਾ ਹੈ</w:t>
      </w:r>
    </w:p>
    <w:p/>
    <w:p>
      <w:r xmlns:w="http://schemas.openxmlformats.org/wordprocessingml/2006/main">
        <w:t xml:space="preserve">2. ਯਸਾਯਾਹ 63:9 - ਪਰਮੇਸ਼ੁਰ ਦੀ ਦਇਆ ਸਦਾ ਲਈ ਕਾਇਮ ਰਹਿੰਦੀ ਹੈ ਅਤੇ ਉਹ ਆਪਣੇ ਲੋਕਾਂ ਨੂੰ ਜ਼ੁਲਮ ਤੋਂ ਬਚਾਉਂਦਾ ਹੈ।</w:t>
      </w:r>
    </w:p>
    <w:p/>
    <w:p>
      <w:r xmlns:w="http://schemas.openxmlformats.org/wordprocessingml/2006/main">
        <w:t xml:space="preserve">1 ਸਮੂਏਲ 10:19 ਅਤੇ ਅੱਜ ਤੁਸੀਂ ਆਪਣੇ ਪਰਮੇਸ਼ੁਰ ਨੂੰ ਰੱਦ ਕਰ ਦਿੱਤਾ ਹੈ, ਜਿਸ ਨੇ ਤੁਹਾਨੂੰ ਤੁਹਾਡੀਆਂ ਸਾਰੀਆਂ ਮੁਸੀਬਤਾਂ ਅਤੇ ਤੁਹਾਡੀਆਂ ਬਿਪਤਾ ਤੋਂ ਬਚਾਇਆ ਸੀ। ਅਤੇ ਤੁਸੀਂ ਉਸ ਨੂੰ ਕਿਹਾ, 'ਨਹੀਂ, ਪਰ ਸਾਡੇ ਉੱਤੇ ਇੱਕ ਰਾਜਾ ਬਣਾ। ਇਸ ਲਈ ਹੁਣ ਆਪਣੇ-ਆਪ ਨੂੰ ਆਪਣੇ ਗੋਤਾਂ ਅਤੇ ਹਜ਼ਾਰਾਂ ਦੀ ਗਿਣਤੀ ਵਿੱਚ ਯਹੋਵਾਹ ਦੇ ਅੱਗੇ ਪੇਸ਼ ਕਰੋ।</w:t>
      </w:r>
    </w:p>
    <w:p/>
    <w:p>
      <w:r xmlns:w="http://schemas.openxmlformats.org/wordprocessingml/2006/main">
        <w:t xml:space="preserve">ਇਜ਼ਰਾਈਲ ਦੇ ਲੋਕ ਪਰਮੇਸ਼ੁਰ ਨੂੰ ਰੱਦ ਕਰਦੇ ਹਨ ਅਤੇ ਇੱਕ ਰਾਜੇ ਦੀ ਮੰਗ ਕਰਦੇ ਹਨ, ਇਸਲਈ ਸਮੂਏਲ ਨੇ ਉਨ੍ਹਾਂ ਨੂੰ ਆਪਣੇ ਕਬੀਲਿਆਂ ਅਤੇ ਹਜ਼ਾਰਾਂ ਲੋਕਾਂ ਦੁਆਰਾ ਆਪਣੇ ਆਪ ਨੂੰ ਪ੍ਰਭੂ ਦੇ ਸਾਹਮਣੇ ਪੇਸ਼ ਕਰਨ ਲਈ ਕਿਹਾ।</w:t>
      </w:r>
    </w:p>
    <w:p/>
    <w:p>
      <w:r xmlns:w="http://schemas.openxmlformats.org/wordprocessingml/2006/main">
        <w:t xml:space="preserve">1. ਰੱਬ ਦੀ ਪ੍ਰਭੂਸੱਤਾ ਨੂੰ ਰੱਦ ਕਰਨਾ ਅਤੇ ਮਨੁੱਖੀ ਨੇਤਾਵਾਂ ਵਿੱਚ ਹੱਲ ਲੱਭਣਾ।</w:t>
      </w:r>
    </w:p>
    <w:p/>
    <w:p>
      <w:r xmlns:w="http://schemas.openxmlformats.org/wordprocessingml/2006/main">
        <w:t xml:space="preserve">2. ਪਰਮੇਸ਼ੁਰ ਪ੍ਰਤੀ ਸਾਡੀ ਵਚਨਬੱਧਤਾ ਦੀ ਪੁਸ਼ਟੀ ਕਰਨ ਦੀ ਲੋੜ।</w:t>
      </w:r>
    </w:p>
    <w:p/>
    <w:p>
      <w:r xmlns:w="http://schemas.openxmlformats.org/wordprocessingml/2006/main">
        <w:t xml:space="preserve">1. ਯਸਾਯਾਹ 33:22 - ਕਿਉਂਕਿ ਯਹੋਵਾਹ ਸਾਡਾ ਨਿਆਂਕਾਰ ਹੈ, ਯਹੋਵਾਹ ਸਾਡਾ ਕਾਨੂੰਨ ਦੇਣ ਵਾਲਾ ਹੈ, ਯਹੋਵਾਹ ਸਾਡਾ ਰਾਜਾ ਹੈ; ਉਹ ਸਾਨੂੰ ਬਚਾਵੇਗਾ।</w:t>
      </w:r>
    </w:p>
    <w:p/>
    <w:p>
      <w:r xmlns:w="http://schemas.openxmlformats.org/wordprocessingml/2006/main">
        <w:t xml:space="preserve">2. ਯਿਰਮਿਯਾਹ 17:5 - ਯਹੋਵਾਹ ਇਸ ਤਰ੍ਹਾਂ ਆਖਦਾ ਹੈ; ਸਰਾਪੀ ਹੋਵੇ ਉਹ ਮਨੁੱਖ ਜਿਹੜਾ ਮਨੁੱਖ ਉੱਤੇ ਭਰੋਸਾ ਰੱਖਦਾ ਹੈ, ਅਤੇ ਮਾਸ ਨੂੰ ਆਪਣੀ ਬਾਂਹ ਬਣਾਉਂਦਾ ਹੈ, ਅਤੇ ਜਿਸਦਾ ਮਨ ਯਹੋਵਾਹ ਤੋਂ ਦੂਰ ਹੈ।</w:t>
      </w:r>
    </w:p>
    <w:p/>
    <w:p>
      <w:r xmlns:w="http://schemas.openxmlformats.org/wordprocessingml/2006/main">
        <w:t xml:space="preserve">੧ ਸਮੂਏਲ 10:20 ਅਤੇ ਜਦ ਸਮੂਏਲ ਨੇ ਇਸਰਾਏਲ ਦੇ ਸਾਰੇ ਗੋਤਾਂ ਨੂੰ ਨੇੜੇ ਲਿਆਇਆ ਤਾਂ ਬਿਨਯਾਮੀਨ ਦੇ ਗੋਤ ਨੂੰ ਲੈ ਲਿਆ ਗਿਆ।</w:t>
      </w:r>
    </w:p>
    <w:p/>
    <w:p>
      <w:r xmlns:w="http://schemas.openxmlformats.org/wordprocessingml/2006/main">
        <w:t xml:space="preserve">ਇਸਰਾਏਲ ਦੇ ਸਾਰੇ ਗੋਤ ਇਕੱਠੇ ਕੀਤੇ ਗਏ ਅਤੇ ਬਿਨਯਾਮੀਨ ਦੇ ਗੋਤ ਨੂੰ ਚੁਣਿਆ ਗਿਆ।</w:t>
      </w:r>
    </w:p>
    <w:p/>
    <w:p>
      <w:r xmlns:w="http://schemas.openxmlformats.org/wordprocessingml/2006/main">
        <w:t xml:space="preserve">1. ਪਰਮੇਸ਼ੁਰ ਸਾਨੂੰ ਸੇਵਾ ਕਰਨ ਅਤੇ ਚੁਣੇ ਜਾਣ ਦੇ ਮੌਕੇ ਪ੍ਰਦਾਨ ਕਰਦਾ ਹੈ।</w:t>
      </w:r>
    </w:p>
    <w:p/>
    <w:p>
      <w:r xmlns:w="http://schemas.openxmlformats.org/wordprocessingml/2006/main">
        <w:t xml:space="preserve">2. ਪਰਮੇਸ਼ੁਰ ਦੁਆਰਾ ਚੁਣਿਆ ਜਾਣਾ ਇੱਕ ਬਹੁਤ ਵੱਡਾ ਸਨਮਾਨ ਅਤੇ ਸਨਮਾਨ ਹੈ।</w:t>
      </w:r>
    </w:p>
    <w:p/>
    <w:p>
      <w:r xmlns:w="http://schemas.openxmlformats.org/wordprocessingml/2006/main">
        <w:t xml:space="preserve">1. ਫ਼ਿਲਿੱਪੀਆਂ 2:12-13 - ਇਸ ਲਈ, ਮੇਰੇ ਪਿਆਰੇ, ਜਿਵੇਂ ਤੁਸੀਂ ਹਮੇਸ਼ਾਂ ਆਗਿਆਕਾਰੀ ਕੀਤੀ ਹੈ, ਉਸੇ ਤਰ੍ਹਾਂ ਹੁਣ, ਨਾ ਸਿਰਫ ਮੇਰੀ ਮੌਜੂਦਗੀ ਵਿੱਚ, ਬਲਕਿ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2. ਯਸਾਯਾਹ 6:8 - ਅਤੇ ਮੈਂ ਪ੍ਰਭੂ ਦੀ ਅਵਾਜ਼ ਨੂੰ ਇਹ ਕਹਿੰਦੇ ਹੋਏ ਸੁਣਿਆ, ਮੈਂ ਕਿਸ ਨੂੰ ਭੇਜਾਂ, ਅਤੇ ਕੌਣ ਸਾਡੇ ਲਈ ਜਾਵੇਗਾ? ਫਿਰ ਮੈਂ ਕਿਹਾ, ਮੈਂ ਇੱਥੇ ਹਾਂ! ਮੈਨੂੰ ਭੇਜੋ.</w:t>
      </w:r>
    </w:p>
    <w:p/>
    <w:p>
      <w:r xmlns:w="http://schemas.openxmlformats.org/wordprocessingml/2006/main">
        <w:t xml:space="preserve">੧ ਸਮੂਏਲ 10:21 ਜਦ ਉਸ ਨੇ ਬਿਨਯਾਮੀਨ ਦੇ ਗੋਤ ਨੂੰ ਉਨ੍ਹਾਂ ਦੇ ਘਰਾਣਿਆਂ ਦੇ ਨੇੜੇ ਲਿਆਇਆ ਤਾਂ ਮਾਤਰੀ ਦੇ ਘਰਾਣੇ ਨੂੰ ਲੈ ਲਿਆ ਗਿਆ ਅਤੇ ਕੀਸ਼ ਦੇ ਪੁੱਤਰ ਸ਼ਾਊਲ ਨੂੰ ਫੜ ਲਿਆ ਗਿਆ ਅਤੇ ਜਦੋਂ ਉਨ੍ਹਾਂ ਨੇ ਉਹ ਨੂੰ ਭਾਲਿਆ ਤਾਂ ਉਹ ਨਾ ਲੱਭਿਆ।</w:t>
      </w:r>
    </w:p>
    <w:p/>
    <w:p>
      <w:r xmlns:w="http://schemas.openxmlformats.org/wordprocessingml/2006/main">
        <w:t xml:space="preserve">ਕੀਸ਼ ਦੇ ਪੁੱਤਰ ਸ਼ਾਊਲ ਨੂੰ ਬਿਨਯਾਮੀਨ ਦੇ ਗੋਤ ਵਿੱਚੋਂ ਚੁਣਿਆ ਗਿਆ ਸੀ ਪਰ ਖੋਜਣ ਵੇਲੇ ਉਹ ਲੱਭ ਨਹੀਂ ਸਕਿਆ।</w:t>
      </w:r>
    </w:p>
    <w:p/>
    <w:p>
      <w:r xmlns:w="http://schemas.openxmlformats.org/wordprocessingml/2006/main">
        <w:t xml:space="preserve">2</w:t>
      </w:r>
    </w:p>
    <w:p/>
    <w:p>
      <w:r xmlns:w="http://schemas.openxmlformats.org/wordprocessingml/2006/main">
        <w:t xml:space="preserve">1. ਪਰਮੇਸ਼ੁਰ ਦੀ ਪ੍ਰਭੂਸੱਤਾ ਦਾ ਪਤਾ ਨਾ ਲੱਗਣ ਦੇ ਬਾਵਜੂਦ ਸ਼ਾਊਲ ਨੂੰ ਇਜ਼ਰਾਈਲ ਦੇ ਰਾਜੇ ਵਜੋਂ ਚੁਣਿਆ ਗਿਆ।</w:t>
      </w:r>
    </w:p>
    <w:p/>
    <w:p>
      <w:r xmlns:w="http://schemas.openxmlformats.org/wordprocessingml/2006/main">
        <w:t xml:space="preserve">2. ਅਸੀਂ ਪਰਮੇਸ਼ੁਰ ਦੀ ਯੋਜਨਾ ਉੱਤੇ ਭਰੋਸਾ ਕਰ ਸਕਦੇ ਹਾਂ, ਭਾਵੇਂ ਇਹ ਸਾਡੇ ਲਈ ਅਸਪਸ਼ਟ ਹੋਵੇ।</w:t>
      </w:r>
    </w:p>
    <w:p/>
    <w:p>
      <w:r xmlns:w="http://schemas.openxmlformats.org/wordprocessingml/2006/main">
        <w:t xml:space="preserve">2</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੧ ਸਮੂਏਲ 10:22 ਇਸ ਲਈ ਉਨ੍ਹਾਂ ਨੇ ਯਹੋਵਾਹ ਤੋਂ ਹੋਰ ਪੁਛਿਆ ਭਈ ਕੀ ਉਹ ਮਨੁੱਖ ਅਜੇ ਉੱਥੇ ਆਉਂਦਾ ਹੈ। ਅਤੇ ਯਹੋਵਾਹ ਨੇ ਉੱਤਰ ਦਿੱਤਾ, ਵੇਖ, ਉਸਨੇ ਆਪਣੇ ਆਪ ਨੂੰ ਸਮਾਨ ਵਿੱਚ ਲੁਕਾ ਲਿਆ ਹੈ।</w:t>
      </w:r>
    </w:p>
    <w:p/>
    <w:p>
      <w:r xmlns:w="http://schemas.openxmlformats.org/wordprocessingml/2006/main">
        <w:t xml:space="preserve">ਲੋਕਾਂ ਨੇ ਪਰਮੇਸ਼ੁਰ ਨੂੰ ਪੁੱਛਿਆ ਕਿ ਕੀ ਉਹ ਵਿਅਕਤੀ ਜਿਸਨੂੰ ਉਹ ਲੱਭ ਰਹੇ ਸਨ, ਕੀ ਉਹ ਅਜੇ ਵੀ ਖੇਤਰ ਵਿੱਚ ਸੀ, ਅਤੇ ਪਰਮੇਸ਼ੁਰ ਨੇ ਉਨ੍ਹਾਂ ਨੂੰ ਜਵਾਬ ਦਿੱਤਾ, ਇਹ ਕਿਹਾ ਕਿ ਉਹ ਸਮਾਨ ਵਿੱਚ ਛੁਪਿਆ ਹੋਇਆ ਸੀ।</w:t>
      </w:r>
    </w:p>
    <w:p/>
    <w:p>
      <w:r xmlns:w="http://schemas.openxmlformats.org/wordprocessingml/2006/main">
        <w:t xml:space="preserve">1. ਰੱਬ ਜਾਣਦਾ ਹੈ ਕਿ ਅਸੀਂ ਕਿੱਥੇ ਹਾਂ ਅਤੇ ਅਸੀਂ ਕੀ ਕਰ ਰਹੇ ਹਾਂ, ਭਾਵੇਂ ਅਸੀਂ ਕਿੰਨੀ ਚੰਗੀ ਤਰ੍ਹਾਂ ਲੁਕਣ ਦੀ ਕੋਸ਼ਿਸ਼ ਕਰਦੇ ਹਾਂ।</w:t>
      </w:r>
    </w:p>
    <w:p/>
    <w:p>
      <w:r xmlns:w="http://schemas.openxmlformats.org/wordprocessingml/2006/main">
        <w:t xml:space="preserve">2. ਅਸੀਂ ਉਹਨਾਂ ਜਵਾਬਾਂ ਨੂੰ ਪ੍ਰਦਾਨ ਕਰਨ ਲਈ ਪਰਮੇਸ਼ੁਰ ਉੱਤੇ ਭਰੋਸਾ ਕਰ ਸਕਦੇ ਹਾਂ ਜੋ ਅਸੀਂ ਚਾਹੁੰਦੇ ਹਾਂ।</w:t>
      </w:r>
    </w:p>
    <w:p/>
    <w:p>
      <w:r xmlns:w="http://schemas.openxmlformats.org/wordprocessingml/2006/main">
        <w:t xml:space="preserve">1. ਜ਼ਬੂਰ 139:7-10 -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ਚੜ੍ਹਾਂ, ਜੇ ਮੈਂ ਸਮੁੰਦਰ ਦੇ ਕਿਨਾਰੇ ਟਿਕ ਜਾਵਾਂ, ਤਾਂ ਵੀ ਤੇਰਾ ਹੱਥ ਮੇਰੀ ਅਗਵਾਈ ਕਰੇਗਾ, ਤੇਰਾ ਸੱਜਾ ਹੱਥ ਮੈਨੂੰ ਫੜ ਲਵੇਗਾ.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1 ਸਮੂਏਲ 10:23 ਅਤੇ ਉਹ ਭੱਜ ਕੇ ਉਸ ਨੂੰ ਉਥੋਂ ਲੈ ਆਏ ਅਤੇ ਜਦੋਂ ਉਹ ਲੋਕਾਂ ਵਿੱਚ ਖੜ੍ਹਾ ਹੋਇਆ, ਤਾਂ ਉਹ ਆਪਣੇ ਮੋਢਿਆਂ ਤੋਂ ਅਤੇ ਉੱਪਰ ਵੱਲ ਲੋਕਾਂ ਵਿੱਚੋਂ ਸਭ ਤੋਂ ਉੱਚਾ ਸੀ।</w:t>
      </w:r>
    </w:p>
    <w:p/>
    <w:p>
      <w:r xmlns:w="http://schemas.openxmlformats.org/wordprocessingml/2006/main">
        <w:t xml:space="preserve">ਸ਼ਾਊਲ ਨੂੰ ਸਮੂਏਲ ਦੁਆਰਾ ਇਸਰਾਏਲ ਦਾ ਪਹਿਲਾ ਰਾਜਾ ਚੁਣਿਆ ਗਿਆ ਸੀ। ਜਦੋਂ ਉਹ ਲੋਕਾਂ ਵਿੱਚ ਖੜ੍ਹਾ ਹੁੰਦਾ ਸੀ, ਤਾਂ ਉਹ ਕਿਸੇ ਹੋਰ ਨਾਲੋਂ ਉੱਚਾ ਹੁੰਦਾ ਸੀ।</w:t>
      </w:r>
    </w:p>
    <w:p/>
    <w:p>
      <w:r xmlns:w="http://schemas.openxmlformats.org/wordprocessingml/2006/main">
        <w:t xml:space="preserve">1. ਪ੍ਰਭੂ ਨਿਮਾਣਿਆਂ ਨੂੰ ਉੱਚਾ ਚੁੱਕਦਾ ਹੈ</w:t>
      </w:r>
    </w:p>
    <w:p/>
    <w:p>
      <w:r xmlns:w="http://schemas.openxmlformats.org/wordprocessingml/2006/main">
        <w:t xml:space="preserve">2. ਵਫ਼ਾਦਾਰੀ ਦਾ ਇਨਾਮ ਦਿੱਤਾ ਗਿਆ</w:t>
      </w:r>
    </w:p>
    <w:p/>
    <w:p>
      <w:r xmlns:w="http://schemas.openxmlformats.org/wordprocessingml/2006/main">
        <w:t xml:space="preserve">1. 1 ਪਤਰਸ 5:5-6 -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2. ਕਹਾਉਤਾਂ 22:4 - ਨਿਮਰਤਾ ਅਤੇ ਪ੍ਰਭੂ ਦੇ ਡਰ ਦਾ ਇਨਾਮ ਦੌਲਤ, ਸਨਮਾਨ ਅਤੇ ਜੀਵਨ ਹੈ।</w:t>
      </w:r>
    </w:p>
    <w:p/>
    <w:p>
      <w:r xmlns:w="http://schemas.openxmlformats.org/wordprocessingml/2006/main">
        <w:t xml:space="preserve">੧ ਸਮੂਏਲ 10:24 ਤਦ ਸਮੂਏਲ ਨੇ ਸਭਨਾਂ ਲੋਕਾਂ ਨੂੰ ਆਖਿਆ, ਤੁਸੀਂ ਵੇਖੋ ਜਿਹ ਨੂੰ ਯਹੋਵਾਹ ਨੇ ਚੁਣਿਆ ਹੈ ਕਿ ਸਭਨਾਂ ਲੋਕਾਂ ਵਿੱਚ ਉਹ ਦੇ ਵਰਗਾ ਕੋਈ ਨਹੀਂ ਹੈ? ਅਤੇ ਸਾਰੇ ਲੋਕ ਰੌਲਾ ਪਾ ਕੇ ਬੋਲੇ, ਪਰਮੇਸ਼ੁਰ ਪਾਤਸ਼ਾਹ ਨੂੰ ਬਚਾਵੇ।</w:t>
      </w:r>
    </w:p>
    <w:p/>
    <w:p>
      <w:r xmlns:w="http://schemas.openxmlformats.org/wordprocessingml/2006/main">
        <w:t xml:space="preserve">ਪਰਮੇਸ਼ੁਰ ਨੇ ਇੱਕ ਆਗੂ ਚੁਣਿਆ ਹੈ ਅਤੇ ਉਸ ਵਰਗਾ ਕੋਈ ਨਹੀਂ ਹੈ।</w:t>
      </w:r>
    </w:p>
    <w:p/>
    <w:p>
      <w:r xmlns:w="http://schemas.openxmlformats.org/wordprocessingml/2006/main">
        <w:t xml:space="preserve">1: ਪਰਮੇਸ਼ੁਰ ਸਰਬਸ਼ਕਤੀਮਾਨ ਹੈ ਅਤੇ ਉਹ ਚੁਣਦਾ ਹੈ ਕਿ ਉਹ ਕਿਸ ਨੂੰ ਸਾਡੀ ਅਗਵਾਈ ਕਰਨਾ ਚਾਹੁੰਦਾ ਹੈ।</w:t>
      </w:r>
    </w:p>
    <w:p/>
    <w:p>
      <w:r xmlns:w="http://schemas.openxmlformats.org/wordprocessingml/2006/main">
        <w:t xml:space="preserve">2: ਸਾਨੂੰ ਪਰਮੇਸ਼ੁਰ ਦੀ ਚੋਣ ਦਾ ਆਦਰ ਕਰਨਾ ਚਾਹੀਦਾ ਹੈ ਅਤੇ ਉਸ ਦੀ ਅਗਵਾਈ ਦੇ ਅਧੀਨ ਹੋਣਾ ਚਾਹੀਦਾ ਹੈ।</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ਫ਼ਿਲਿੱਪੀਆਂ 2:3-4 - ਦੁਸ਼ਮਣੀ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੧ ਸਮੂਏਲ 10:25 ਤਦ ਸਮੂਏਲ ਨੇ ਲੋਕਾਂ ਨੂੰ ਰਾਜ ਦਾ ਢੰਗ ਦੱਸਿਆ ਅਤੇ ਇੱਕ ਪੋਥੀ ਵਿੱਚ ਲਿਖ ਕੇ ਯਹੋਵਾਹ ਦੇ ਅੱਗੇ ਰੱਖਿਆ। ਅਤੇ ਸਮੂਏਲ ਨੇ ਸਾਰੇ ਲੋਕਾਂ ਨੂੰ ਆਪਣੇ ਘਰ ਭੇਜ ਦਿੱਤਾ।</w:t>
      </w:r>
    </w:p>
    <w:p/>
    <w:p>
      <w:r xmlns:w="http://schemas.openxmlformats.org/wordprocessingml/2006/main">
        <w:t xml:space="preserve">ਸਮੂਏਲ ਨੇ ਲੋਕਾਂ ਨੂੰ ਰਾਜ ਦੇ ਨਿਯਮਾਂ ਦੀ ਜਾਣਕਾਰੀ ਦਿੱਤੀ ਅਤੇ ਇਸਨੂੰ ਇੱਕ ਕਿਤਾਬ ਵਿੱਚ ਲਿਖਿਆ, ਫਿਰ ਸਾਰਿਆਂ ਨੂੰ ਘਰ ਭੇਜ ਦਿੱਤਾ।</w:t>
      </w:r>
    </w:p>
    <w:p/>
    <w:p>
      <w:r xmlns:w="http://schemas.openxmlformats.org/wordprocessingml/2006/main">
        <w:t xml:space="preserve">1. ਪਰਮੇਸ਼ੁਰ ਦਾ ਰਾਜ ਉਸ ਦੇ ਨਿਯਮਾਂ ਦੁਆਰਾ ਚਲਾਇਆ ਜਾਂਦਾ ਹੈ</w:t>
      </w:r>
    </w:p>
    <w:p/>
    <w:p>
      <w:r xmlns:w="http://schemas.openxmlformats.org/wordprocessingml/2006/main">
        <w:t xml:space="preserve">2. ਪਰਮੇਸ਼ੁਰ ਦੇ ਕਾਨੂੰਨ ਦੀ ਪਾਲਣਾ ਕਰਨ ਨਾਲ ਬਰਕਤਾਂ ਮਿਲਦੀਆਂ ਹਨ</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3:1-2 - ਮੇਰੇ ਪੁੱਤਰ, ਮੇਰੇ ਕਾਨੂੰਨ ਨੂੰ ਨਾ ਭੁੱਲ, ਪਰ ਆਪਣੇ ਦਿਲ ਨੂੰ ਮੇਰੇ ਹੁਕਮਾਂ ਦੀ ਪਾਲਣਾ ਕਰਨ ਦਿਓ; ਦਿਨਾਂ ਦੀ ਲੰਬਾਈ ਅਤੇ ਲੰਬੀ ਉਮਰ ਅਤੇ ਸ਼ਾਂਤੀ ਲਈ ਉਹ ਤੁਹਾਨੂੰ ਜੋੜਨਗੇ।</w:t>
      </w:r>
    </w:p>
    <w:p/>
    <w:p>
      <w:r xmlns:w="http://schemas.openxmlformats.org/wordprocessingml/2006/main">
        <w:t xml:space="preserve">1 ਸਮੂਏਲ 10:26 ਅਤੇ ਸ਼ਾਊਲ ਵੀ ਗਿਬਆਹ ਨੂੰ ਆਪਣੇ ਘਰ ਚਲਾ ਗਿਆ। ਅਤੇ ਉਸ ਦੇ ਨਾਲ ਮਨੁੱਖਾਂ ਦਾ ਇੱਕ ਸਮੂਹ ਗਿਆ, ਜਿਨ੍ਹਾਂ ਦੇ ਦਿਲਾਂ ਨੂੰ ਪਰਮੇਸ਼ੁਰ ਨੇ ਛੂਹਿਆ ਸੀ।</w:t>
      </w:r>
    </w:p>
    <w:p/>
    <w:p>
      <w:r xmlns:w="http://schemas.openxmlformats.org/wordprocessingml/2006/main">
        <w:t xml:space="preserve">ਸ਼ਾਊਲ ਆਦਮੀਆਂ ਦੇ ਇੱਕ ਸਮੂਹ ਦੇ ਨਾਲ ਗਿਬਆਹ ਵਾਪਸ ਚਲਾ ਗਿਆ ਜਿਨ੍ਹਾਂ ਨੂੰ ਪਰਮੇਸ਼ੁਰ ਨੇ ਪ੍ਰੇਰਿਤ ਕੀਤਾ ਸੀ।</w:t>
      </w:r>
    </w:p>
    <w:p/>
    <w:p>
      <w:r xmlns:w="http://schemas.openxmlformats.org/wordprocessingml/2006/main">
        <w:t xml:space="preserve">1. ਪਰਮੇਸ਼ੁਰ ਸਾਡੇ ਦਿਲਾਂ ਨੂੰ ਕਿਵੇਂ ਛੂਹ ਸਕਦਾ ਹੈ</w:t>
      </w:r>
    </w:p>
    <w:p/>
    <w:p>
      <w:r xmlns:w="http://schemas.openxmlformats.org/wordprocessingml/2006/main">
        <w:t xml:space="preserve">2. ਜੀਵਨ ਨੂੰ ਬਦਲਣ ਲਈ ਪਰਮੇਸ਼ੁਰ ਦੀ ਸ਼ਕਤੀ</w:t>
      </w:r>
    </w:p>
    <w:p/>
    <w:p>
      <w:r xmlns:w="http://schemas.openxmlformats.org/wordprocessingml/2006/main">
        <w:t xml:space="preserve">1. ਅਫ਼ਸੀਆਂ 3:16-19 - ਤਾਂ ਜੋ ਉਹ ਆਪਣੀ ਮਹਿਮਾ ਦੇ ਧਨ ਦੇ ਅਨੁਸਾਰ ਤੁਹਾਨੂੰ ਸ਼ਕਤੀ ਦੇ ਨਾਲ ਆਪਣੇ ਅੰਦਰ ਦੇ ਅੰਦਰ ਆਪਣੇ ਆਤਮਾ ਦੁਆਰਾ ਤਕੜੇ ਹੋਣ ਦੇਵੇ, ਤਾਂ ਜੋ ਮਸੀਹ ਵਿਸ਼ਵਾਸ ਦੁਆਰਾ ਤੁਹਾਡੇ ਦਿਲਾਂ ਵਿੱਚ ਵੱਸੇ ਕਿ ਤੁਸੀਂ ਜੜ੍ਹਾਂ ਅਤੇ ਪਿਆਰ ਵਿੱਚ ਅਧਾਰਤ, ਸਾਰੇ ਸੰਤਾਂ ਦੇ ਨਾਲ ਇਹ ਸਮਝਣ ਦੀ ਤਾਕਤ ਹੋ ਸਕਦੀ ਹੈ ਕਿ ਚੌੜਾਈ, ਲੰਬਾਈ, ਉਚਾਈ ਅਤੇ ਡੂੰਘਾਈ ਕੀ ਹੈ, ਅਤੇ ਮਸੀਹ ਦੇ ਪਿਆਰ ਨੂੰ ਜਾਣਨ ਦੀ ਤਾਕਤ ਹੋ ਸਕਦੀ ਹੈ ਜੋ ਗਿਆਨ ਤੋਂ ਪਰੇ ਹੈ, ਤਾਂ ਜੋ ਤੁਸੀਂ ਪਰਮੇਸ਼ੁਰ ਦੀ ਸਾਰੀ ਸੰਪੂਰਨਤਾ ਨਾਲ ਭਰ ਜਾਵੋ।</w:t>
      </w:r>
    </w:p>
    <w:p/>
    <w:p>
      <w:r xmlns:w="http://schemas.openxmlformats.org/wordprocessingml/2006/main">
        <w:t xml:space="preserve">2. ਰੋਮੀਆਂ 5:5 -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੧ ਸਮੂਏਲ 10:27 ਪਰ ਬਲਿਆਲ ਦੇ ਬੱਚਿਆਂ ਨੇ ਆਖਿਆ, ਇਹ ਮਨੁੱਖ ਸਾਨੂੰ ਕਿਵੇਂ ਬਚਾਵੇਗਾ? ਅਤੇ ਉਨ੍ਹਾਂ ਨੇ ਉਸਨੂੰ ਤੁੱਛ ਸਮਝਿਆ ਅਤੇ ਉਸਨੂੰ ਕੋਈ ਤੋਹਫ਼ਾ ਨਹੀਂ ਦਿੱਤਾ। ਪਰ ਉਸ ਨੇ ਸ਼ਾਂਤੀ ਬਣਾਈ ਰੱਖੀ।</w:t>
      </w:r>
    </w:p>
    <w:p/>
    <w:p>
      <w:r xmlns:w="http://schemas.openxmlformats.org/wordprocessingml/2006/main">
        <w:t xml:space="preserve">ਬਲਿਆਲ ਦੇ ਲੋਕਾਂ ਨੇ ਸਵਾਲ ਕੀਤਾ ਕਿ ਸ਼ਾਊਲ ਉਨ੍ਹਾਂ ਨੂੰ ਕਿਵੇਂ ਬਚਾ ਸਕਦਾ ਹੈ ਅਤੇ ਉਸਨੂੰ ਤੋਹਫ਼ੇ ਦੇਣ ਤੋਂ ਇਨਕਾਰ ਕਰ ਦਿੱਤਾ, ਪਰ ਸ਼ਾਊਲ ਚੁੱਪ ਰਿਹਾ।</w:t>
      </w:r>
    </w:p>
    <w:p/>
    <w:p>
      <w:r xmlns:w="http://schemas.openxmlformats.org/wordprocessingml/2006/main">
        <w:t xml:space="preserve">1. ਚੁੱਪ ਦੀ ਸ਼ਕਤੀ: ਸ਼ੱਕੀ ਆਵਾਜ਼ਾਂ ਦਾ ਜਵਾਬ ਕਿਵੇਂ ਦੇਣਾ ਹੈ</w:t>
      </w:r>
    </w:p>
    <w:p/>
    <w:p>
      <w:r xmlns:w="http://schemas.openxmlformats.org/wordprocessingml/2006/main">
        <w:t xml:space="preserve">2. ਬਿਪਤਾ ਦੇ ਸਾਮ੍ਹਣੇ ਵਿਸ਼ਵਾਸ ਲੱਭਣਾ</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ਕਹਾਉਤਾਂ 17:28 - ਇੱਕ ਮੂਰਖ ਵੀ ਸਿਆਣਾ ਗਿਣਿਆ ਜਾਂਦਾ ਹੈ ਜਦੋਂ ਉਹ ਆਪਣੀ ਸ਼ਾਂਤੀ ਰੱਖਦਾ ਹੈ; ਜਦੋਂ ਉਹ ਆਪਣੇ ਬੁੱਲ੍ਹਾਂ ਨੂੰ ਬੰਦ ਕਰ ਲੈਂਦਾ ਹੈ, ਤਾਂ ਉਸਨੂੰ ਅਨੁਭਵੀ ਮੰਨਿਆ ਜਾਂਦਾ ਹੈ।</w:t>
      </w:r>
    </w:p>
    <w:p/>
    <w:p>
      <w:r xmlns:w="http://schemas.openxmlformats.org/wordprocessingml/2006/main">
        <w:t xml:space="preserve">1 ਸਮੂਏਲ 11 ਦਾ ਸਾਰ ਤਿੰਨ ਪੈਰਿਆਂ ਵਿੱਚ ਹੇਠਾਂ ਦਿੱਤਾ ਜਾ ਸਕਦਾ ਹੈ, ਸੰਕੇਤਕ ਆਇਤਾਂ ਦੇ ਨਾਲ:</w:t>
      </w:r>
    </w:p>
    <w:p/>
    <w:p>
      <w:r xmlns:w="http://schemas.openxmlformats.org/wordprocessingml/2006/main">
        <w:t xml:space="preserve">ਪੈਰਾ 1: 1 ਸਮੂਏਲ 11:1-5 ਨਾਹਸ਼ ਦੀ ਧਮਕੀ ਅਤੇ ਸ਼ਾਊਲ ਦੇ ਜਵਾਬ ਨੂੰ ਪੇਸ਼ ਕਰਦਾ ਹੈ। ਇਸ ਅਧਿਆਇ ਵਿੱਚ, ਅੰਮੋਨੀ ਨਾਹਾਸ਼ ਨੇ ਯਾਬੇਸ਼-ਗਿਲਆਦ ਸ਼ਹਿਰ ਨੂੰ ਘੇਰ ਲਿਆ। ਜਬੇਸ਼-ਗਿਲਿਅਡ ਦੇ ਵਾਸੀ ਨਾਹਾਸ਼ ਨਾਲ ਸੰਧੀ ਕਰਨ ਦੀ ਪੇਸ਼ਕਸ਼ ਕਰਦੇ ਹਨ, ਪਰ ਉਸਨੇ ਇਹ ਮੰਗ ਕਰਕੇ ਜਵਾਬ ਦਿੱਤਾ ਕਿ ਉਹ ਅਪਮਾਨ ਦੀ ਨਿਸ਼ਾਨੀ ਵਜੋਂ ਉਨ੍ਹਾਂ ਦੀਆਂ ਸੱਜੀਆਂ ਅੱਖਾਂ ਕੱਢ ਦੇਵੇ। ਇਸ ਧਮਕੀ ਤੋਂ ਦੁਖੀ ਹੋ ਕੇ, ਯਾਬੇਸ਼-ਗਿਲਆਦ ਦੇ ਲੋਕਾਂ ਨੇ ਮਦਦ ਮੰਗਣ ਲਈ ਸਾਰੇ ਇਸਰਾਏਲ ਵਿਚ ਸੰਦੇਸ਼ਵਾਹਕ ਭੇਜੇ। ਜਦੋਂ ਸੌਲੁਸ ਨੇ ਉਨ੍ਹਾਂ ਦੀ ਦੁਰਦਸ਼ਾ ਬਾਰੇ ਸੁਣਿਆ, ਤਾਂ ਉਹ ਧਰਮੀ ਗੁੱਸੇ ਨਾਲ ਭਰ ਗਿਆ।</w:t>
      </w:r>
    </w:p>
    <w:p/>
    <w:p>
      <w:r xmlns:w="http://schemas.openxmlformats.org/wordprocessingml/2006/main">
        <w:t xml:space="preserve">ਪੈਰਾ 2: 1 ਸਮੂਏਲ 11:6-9 ਵਿੱਚ ਜਾਰੀ ਰੱਖਦੇ ਹੋਏ, ਇਹ ਸ਼ਾਊਲ ਦੀ ਅਗਵਾਈ ਅਤੇ ਅੰਮੋਨੀਆਂ ਉੱਤੇ ਜਿੱਤ ਦਾ ਵਰਣਨ ਕਰਦਾ ਹੈ। ਯਾਬੇਸ਼-ਗਿਲਆਦ ਦੀ ਦੁਖਦਾਈ ਸਥਿਤੀ ਬਾਰੇ ਸੁਣ ਕੇ, ਸ਼ਾਊਲ ਪਰਮੇਸ਼ੁਰ ਦੀ ਆਤਮਾ ਦੁਆਰਾ ਪ੍ਰਭਾਵਿਤ ਹੋਇਆ ਅਤੇ ਬਹੁਤ ਗੁੱਸੇ ਨਾਲ ਭਰ ਗਿਆ। ਉਹ ਬਲਦਾਂ ਦਾ ਇੱਕ ਜੋੜਾ ਲੈਂਦਾ ਹੈ, ਉਹਨਾਂ ਦੇ ਟੁਕੜਿਆਂ ਵਿੱਚ ਕੱਟਦਾ ਹੈ, ਅਤੇ ਇਹਨਾਂ ਟੁਕੜਿਆਂ ਨੂੰ ਪੂਰੇ ਇਜ਼ਰਾਈਲ ਵਿੱਚ ਨਾਹਾਸ਼ ਅਤੇ ਉਸਦੀ ਫੌਜ ਦੇ ਵਿਰੁੱਧ ਕਾਰਵਾਈ ਕਰਨ ਲਈ ਭੇਜਦਾ ਹੈ। ਲੋਕ ਉਸ ਦੇ ਸੱਦੇ ਦਾ ਜਵਾਬ ਦਿੰਦੇ ਹਨ, ਸ਼ਾਊਲ ਦੀ ਕਮਾਂਡ ਹੇਠ ਬੇਜ਼ਕ ਵਿਖੇ ਇਕੱਠੇ ਹੋਏ, ਅਤੇ ਅੰਮੋਨੀਆਂ ਨੂੰ ਲੜਾਈ ਵਿਚ ਹਰਾਇਆ।</w:t>
      </w:r>
    </w:p>
    <w:p/>
    <w:p>
      <w:r xmlns:w="http://schemas.openxmlformats.org/wordprocessingml/2006/main">
        <w:t xml:space="preserve">ਪੈਰਾ 3: 1 ਸਮੂਏਲ 11 ਅੰਮੋਨੀਆਂ ਉੱਤੇ ਜਿੱਤ ਤੋਂ ਬਾਅਦ ਸ਼ਾਊਲ ਦੇ ਰਾਜੇ ਵਜੋਂ ਪੁਸ਼ਟੀ ਦੇ ਨਾਲ ਸਮਾਪਤ ਹੋਇਆ। 1 ਸਮੂਏਲ 11:10-15 ਵਿੱਚ, ਇਹ ਜ਼ਿਕਰ ਕੀਤਾ ਗਿਆ ਹੈ ਕਿ ਨਾਹਾਸ਼ ਅਤੇ ਉਸ ਦੀਆਂ ਫ਼ੌਜਾਂ ਉੱਤੇ ਉਨ੍ਹਾਂ ਦੀ ਜਿੱਤ ਤੋਂ ਬਾਅਦ, ਲੋਕ ਸ਼ਾਊਲ ਦੀ ਅਗਵਾਈ ਤੋਂ ਬਹੁਤ ਉਤਸ਼ਾਹਿਤ ਹਨ। ਉਹ ਗਿਲਗਾਲ ਵਿਖੇ ਇਕੱਠੇ ਹੁੰਦੇ ਹਨ ਜਿੱਥੇ ਉਹ ਅਧਿਕਾਰਤ ਤੌਰ 'ਤੇ ਉਸ ਨੂੰ ਪ੍ਰਮਾਤਮਾ ਦੇ ਸਾਹਮਣੇ ਰਾਜਾ ਵਜੋਂ ਪੁਸ਼ਟੀ ਕਰਦੇ ਹਨ ਅਤੇ ਇਜ਼ਰਾਈਲ ਉੱਤੇ ਉਸਦੇ ਅਧਿਕਾਰ ਦੀ ਮਾਨਤਾ ਅਤੇ ਪੁਸ਼ਟੀ ਕਰਦੇ ਹਨ।</w:t>
      </w:r>
    </w:p>
    <w:p/>
    <w:p>
      <w:r xmlns:w="http://schemas.openxmlformats.org/wordprocessingml/2006/main">
        <w:t xml:space="preserve">ਸਾਰੰਸ਼ ਵਿੱਚ:</w:t>
      </w:r>
    </w:p>
    <w:p>
      <w:r xmlns:w="http://schemas.openxmlformats.org/wordprocessingml/2006/main">
        <w:t xml:space="preserve">1 ਸਮੂਏਲ 11 ਪੇਸ਼ ਕਰਦਾ ਹੈ:</w:t>
      </w:r>
    </w:p>
    <w:p>
      <w:r xmlns:w="http://schemas.openxmlformats.org/wordprocessingml/2006/main">
        <w:t xml:space="preserve">ਜਬੇਸ਼-ਗਿਲਆਦ ਦੇ ਵਿਰੁੱਧ ਨਾਹਾਸ਼ ਦੀ ਧਮਕੀ;</w:t>
      </w:r>
    </w:p>
    <w:p>
      <w:r xmlns:w="http://schemas.openxmlformats.org/wordprocessingml/2006/main">
        <w:t xml:space="preserve">ਸ਼ਾਊਲ ਦਾ ਜਵਾਬ ਅਤੇ ਅਗਵਾਈ;</w:t>
      </w:r>
    </w:p>
    <w:p>
      <w:r xmlns:w="http://schemas.openxmlformats.org/wordprocessingml/2006/main">
        <w:t xml:space="preserve">ਸ਼ਾਊਲ ਦੀ ਜਿੱਤ ਤੋਂ ਬਾਅਦ ਰਾਜਾ ਹੋਣ ਦੀ ਪੁਸ਼ਟੀ।</w:t>
      </w:r>
    </w:p>
    <w:p/>
    <w:p>
      <w:r xmlns:w="http://schemas.openxmlformats.org/wordprocessingml/2006/main">
        <w:t xml:space="preserve">ਇਸ 'ਤੇ ਜ਼ੋਰ:</w:t>
      </w:r>
    </w:p>
    <w:p>
      <w:r xmlns:w="http://schemas.openxmlformats.org/wordprocessingml/2006/main">
        <w:t xml:space="preserve">ਜਬੇਸ਼-ਗਿਲਆਦ ਦੇ ਵਿਰੁੱਧ ਨਾਹਾਸ਼ ਦੀ ਧਮਕੀ;</w:t>
      </w:r>
    </w:p>
    <w:p>
      <w:r xmlns:w="http://schemas.openxmlformats.org/wordprocessingml/2006/main">
        <w:t xml:space="preserve">ਸ਼ਾਊਲ ਦਾ ਜਵਾਬ ਅਤੇ ਅਗਵਾਈ;</w:t>
      </w:r>
    </w:p>
    <w:p>
      <w:r xmlns:w="http://schemas.openxmlformats.org/wordprocessingml/2006/main">
        <w:t xml:space="preserve">ਸ਼ਾਊਲ ਦੀ ਜਿੱਤ ਤੋਂ ਬਾਅਦ ਰਾਜਾ ਹੋਣ ਦੀ ਪੁਸ਼ਟੀ।</w:t>
      </w:r>
    </w:p>
    <w:p/>
    <w:p>
      <w:r xmlns:w="http://schemas.openxmlformats.org/wordprocessingml/2006/main">
        <w:t xml:space="preserve">ਅਧਿਆਇ ਜਬੇਸ਼-ਗਿਲਿਅਡ ਦੇ ਵਿਰੁੱਧ ਨਾਹਾਸ਼ ਦੀ ਧਮਕੀ, ਸ਼ਹਿਰ ਦੀ ਰੱਖਿਆ ਲਈ ਇਜ਼ਰਾਈਲ ਨੂੰ ਇਕੱਠਾ ਕਰਨ ਵਿੱਚ ਸ਼ਾਊਲ ਦੀ ਪ੍ਰਤੀਕਿਰਿਆ ਅਤੇ ਅਗਵਾਈ, ਅਤੇ ਜਿੱਤ ਤੋਂ ਬਾਅਦ ਰਾਜਾ ਵਜੋਂ ਉਸਦੀ ਪੁਸ਼ਟੀ 'ਤੇ ਕੇਂਦਰਿਤ ਹੈ। 1 ਸਮੂਏਲ 11 ਵਿੱਚ, ਨਾਹਾਸ਼ ਨੇ ਜਬੇਸ਼-ਗਿਲਿਅਡ ਨੂੰ ਘੇਰ ਲਿਆ ਅਤੇ ਆਪਣੀਆਂ ਸੱਜੀਆਂ ਅੱਖਾਂ ਕੱਢ ਕੇ ਇੱਕ ਅਪਮਾਨਜਨਕ ਸੰਧੀ ਦੀ ਮੰਗ ਕੀਤੀ। ਇਸ ਧਮਕੀ ਤੋਂ ਦੁਖੀ ਹੋ ਕੇ ਯਾਬੇਸ਼-ਗਿਲਆਦ ਦੇ ਲੋਕ ਸਾਰੇ ਇਸਰਾਏਲ ਤੋਂ ਮਦਦ ਮੰਗਦੇ ਹਨ।</w:t>
      </w:r>
    </w:p>
    <w:p/>
    <w:p>
      <w:r xmlns:w="http://schemas.openxmlformats.org/wordprocessingml/2006/main">
        <w:t xml:space="preserve">1 ਸਮੂਏਲ 11 ਵਿਚ ਜਾਰੀ ਰੱਖਦੇ ਹੋਏ, ਜਦੋਂ ਸੌਲੁਸ ਨੇ ਉਨ੍ਹਾਂ ਦੀ ਦੁਖਦਾਈ ਸਥਿਤੀ ਬਾਰੇ ਸੁਣਿਆ, ਤਾਂ ਉਹ ਧਰਮੀ ਗੁੱਸੇ ਨਾਲ ਭਰ ਗਿਆ। ਉਹ ਬਲਦਾਂ ਦੇ ਇੱਕ ਜੋੜੇ ਨੂੰ ਟੁਕੜਿਆਂ ਵਿੱਚ ਕੱਟ ਕੇ ਅਤੇ ਨਾਹਾਸ਼ ਦੇ ਵਿਰੁੱਧ ਹਥਿਆਰਾਂ ਦੇ ਸੱਦੇ ਵਜੋਂ ਪੂਰੇ ਇਜ਼ਰਾਈਲ ਵਿੱਚ ਭੇਜ ਕੇ ਨਿਰਣਾਇਕ ਕਾਰਵਾਈ ਕਰਦਾ ਹੈ। ਲੋਕ ਉਸ ਦੇ ਸੱਦੇ ਦਾ ਜਵਾਬ ਦਿੰਦੇ ਹਨ, ਬੈਜ਼ਕ ਵਿਖੇ ਸ਼ਾਊਲ ਦੀ ਕਮਾਂਡ ਹੇਠ ਇਕੱਠੇ ਹੁੰਦੇ ਹਨ, ਅਤੇ ਅੰਮੋਨੀਆਂ ਨੂੰ ਲੜਾਈ ਵਿਚ ਹਰਾਉਂਦੇ ਹਨ ਜੋ ਸ਼ਾਊਲ ਦੀ ਅਗਵਾਈ ਦਾ ਪ੍ਰਮਾਣ ਹੈ।</w:t>
      </w:r>
    </w:p>
    <w:p/>
    <w:p>
      <w:r xmlns:w="http://schemas.openxmlformats.org/wordprocessingml/2006/main">
        <w:t xml:space="preserve">1 ਸਮੂਏਲ 11 ਨੇ ਨਾਹਾਸ਼ ਅਤੇ ਉਸ ਦੀਆਂ ਫ਼ੌਜਾਂ ਉੱਤੇ ਸ਼ਾਊਲ ਦੀ ਜੇਤੂ ਅਗਵਾਈ ਦੁਆਰਾ ਲੋਕਾਂ ਨੂੰ ਬਹੁਤ ਉਤਸ਼ਾਹਿਤ ਕਰਨ ਦੇ ਨਾਲ ਸਮਾਪਤ ਕੀਤਾ। ਉਹ ਗਿਲਗਾਲ ਵਿਖੇ ਇਕੱਠੇ ਹੁੰਦੇ ਹਨ ਜਿੱਥੇ ਉਹ ਅਧਿਕਾਰਤ ਤੌਰ 'ਤੇ ਉਸ ਨੂੰ ਪ੍ਰਮਾਤਮਾ ਦੇ ਸਾਮ੍ਹਣੇ ਰਾਜੇ ਵਜੋਂ ਪੁਸ਼ਟੀ ਕਰਦੇ ਹਨ ਇੱਕ ਮਹੱਤਵਪੂਰਣ ਪਲ ਜੋ ਇਜ਼ਰਾਈਲ ਦੇ ਮਾਨਤਾ ਪ੍ਰਾਪਤ ਨੇਤਾ ਵਜੋਂ ਉਸਦੀ ਸਥਿਤੀ ਨੂੰ ਮਜ਼ਬੂਤ ਕਰਦਾ ਹੈ। ਇਹ ਅਧਿਆਇ ਸ਼ਾਊਲ ਦੀ ਫੌਜੀ ਸ਼ਕਤੀ ਅਤੇ ਲੋਕਾਂ ਵਿੱਚ ਉਹਨਾਂ ਦੇ ਚੁਣੇ ਹੋਏ ਰਾਜੇ ਵਜੋਂ ਉਸਦੀ ਵਧ ਰਹੀ ਸਵੀਕ੍ਰਿਤੀ ਨੂੰ ਦਰਸਾਉਂਦਾ ਹੈ।</w:t>
      </w:r>
    </w:p>
    <w:p/>
    <w:p>
      <w:r xmlns:w="http://schemas.openxmlformats.org/wordprocessingml/2006/main">
        <w:t xml:space="preserve">੧ ਸਮੂਏਲ 11:1 ਤਦ ਅੰਮੋਨੀ ਨਾਹਾਸ਼ ਨੇ ਚੜ੍ਹ ਕੇ ਯਾਬੇਸ਼ਗਿਲਆਦ ਦੇ ਵਿਰੁੱਧ ਡੇਰਾ ਲਾਇਆ ਅਤੇ ਯਾਬੇਸ਼ ਦੇ ਸਾਰੇ ਮਨੁੱਖਾਂ ਨੇ ਨਾਹਾਸ਼ ਨੂੰ ਆਖਿਆ, ਸਾਡੇ ਨਾਲ ਨੇਮ ਬੰਨ੍ਹ ਅਤੇ ਅਸੀਂ ਤੇਰੀ ਸੇਵਾ ਕਰਾਂਗੇ।</w:t>
      </w:r>
    </w:p>
    <w:p/>
    <w:p>
      <w:r xmlns:w="http://schemas.openxmlformats.org/wordprocessingml/2006/main">
        <w:t xml:space="preserve">ਅੰਮੋਨੀ ਨਾਹਾਸ਼ ਨੇ ਯਾਬੇਸ਼ਗਿਲਆਦ ਨੂੰ ਘੇਰਾ ਪਾ ਲਿਆ ਅਤੇ ਯਾਬੇਸ਼ ਦੇ ਲੋਕਾਂ ਨੇ ਉਸ ਨੂੰ ਉਨ੍ਹਾਂ ਨਾਲ ਇਕਰਾਰ ਕਰਨ ਲਈ ਕਿਹਾ।</w:t>
      </w:r>
    </w:p>
    <w:p/>
    <w:p>
      <w:r xmlns:w="http://schemas.openxmlformats.org/wordprocessingml/2006/main">
        <w:t xml:space="preserve">1. ਨੇਮ ਦੀ ਸ਼ਕਤੀ: ਪਰਮੇਸ਼ੁਰ ਆਪਣੇ ਵਾਅਦੇ ਨੂੰ ਪੂਰਾ ਕਰਨ ਲਈ ਨੇਮ ਦੀ ਵਰਤੋਂ ਕਿਵੇਂ ਕਰਦਾ ਹੈ</w:t>
      </w:r>
    </w:p>
    <w:p/>
    <w:p>
      <w:r xmlns:w="http://schemas.openxmlformats.org/wordprocessingml/2006/main">
        <w:t xml:space="preserve">2. ਨਿਹਚਾ ਵਿਚ ਲਗਨ: ਮੁਸੀਬਤਾਂ ਦਾ ਸਾਮ੍ਹਣਾ ਕਰਦੇ ਹੋਏ ਦ੍ਰਿੜ੍ਹ ਰਹਿਣਾ</w:t>
      </w:r>
    </w:p>
    <w:p/>
    <w:p>
      <w:r xmlns:w="http://schemas.openxmlformats.org/wordprocessingml/2006/main">
        <w:t xml:space="preserve">1. ਯਿਰਮਿਯਾਹ 32:40 ਅਤੇ ਮੈਂ ਉਨ੍ਹਾਂ ਨਾਲ ਇੱਕ ਸਦੀਵੀ ਨੇਮ ਬੰਨ੍ਹਾਂਗਾ, ਕਿ ਮੈਂ ਉਨ੍ਹਾਂ ਤੋਂ ਦੂਰ ਨਹੀਂ ਹੋਵਾਂਗਾ, ਉਨ੍ਹਾਂ ਦਾ ਭਲਾ ਕਰਨ ਲਈ; ਪਰ ਮੈਂ ਆਪਣਾ ਡਰ ਉਨ੍ਹਾਂ ਦੇ ਦਿਲਾਂ ਵਿੱਚ ਪਾ ਦਿਆਂਗਾ, ਕਿ ਉਹ ਮੇਰੇ ਤੋਂ ਦੂਰ ਨਹੀਂ ਹੋਣਗੇ।</w:t>
      </w:r>
    </w:p>
    <w:p/>
    <w:p>
      <w:r xmlns:w="http://schemas.openxmlformats.org/wordprocessingml/2006/main">
        <w:t xml:space="preserve">2. ਇਬਰਾਨੀਆਂ 10:23 ਆਉ ਅਸੀਂ ਆਪਣੇ ਵਿਸ਼ਵਾਸ ਦੇ ਪੇਸ਼ੇ ਨੂੰ ਬਿਨਾਂ ਝਿਜਕ ਫੜੀ ਰੱਖੀਏ; (ਕਿਉਂਕਿ ਉਹ ਵਫ਼ਾਦਾਰ ਹੈ ਜਿਸਨੇ ਵਾਅਦਾ ਕੀਤਾ ਸੀ;)</w:t>
      </w:r>
    </w:p>
    <w:p/>
    <w:p>
      <w:r xmlns:w="http://schemas.openxmlformats.org/wordprocessingml/2006/main">
        <w:t xml:space="preserve">੧ ਸਮੂਏਲ 11:2 ਅਤੇ ਅੰਮੋਨੀ ਨਾਹਾਸ਼ ਨੇ ਉਨ੍ਹਾਂ ਨੂੰ ਉੱਤਰ ਦਿੱਤਾ, ਇਸ ਸ਼ਰਤ ਉੱਤੇ ਮੈਂ ਤੁਹਾਡੇ ਨਾਲ ਨੇਮ ਬੰਨ੍ਹਾਂਗਾ, ਤਾਂ ਜੋ ਮੈਂ ਤੁਹਾਡੀਆਂ ਸਾਰੀਆਂ ਸੱਜੀਆਂ ਅੱਖਾਂ ਕੱਢ ਸੁੱਟਾਂ, ਅਤੇ ਸਾਰੇ ਇਸਰਾਏਲ ਉੱਤੇ ਬਦਨਾਮੀ ਲਈ ਰੱਖਾਂ।</w:t>
      </w:r>
    </w:p>
    <w:p/>
    <w:p>
      <w:r xmlns:w="http://schemas.openxmlformats.org/wordprocessingml/2006/main">
        <w:t xml:space="preserve">ਅੰਮੋਨੀ ਰਾਜੇ ਨਾਹਾਸ਼ ਨੇ ਇਜ਼ਰਾਈਲੀਆਂ ਨਾਲ ਨੇਮ ਬੰਨ੍ਹਣ ਦੀ ਪੇਸ਼ਕਸ਼ ਕੀਤੀ, ਪਰ ਉਸ ਨੇ ਮੰਗ ਕੀਤੀ ਕਿ ਉਨ੍ਹਾਂ ਸਾਰਿਆਂ ਦੀਆਂ ਸੱਜੀਆਂ ਅੱਖਾਂ ਬਦਨਾਮੀ ਦੇ ਰੂਪ ਵਿਚ ਬਾਹਰ ਕੱਢੀਆਂ ਜਾਣ।</w:t>
      </w:r>
    </w:p>
    <w:p/>
    <w:p>
      <w:r xmlns:w="http://schemas.openxmlformats.org/wordprocessingml/2006/main">
        <w:t xml:space="preserve">1. ਨਿਮਰਤਾ ਦੀ ਸ਼ਕਤੀ: ਰਾਜਾ ਨਾਹਾਸ਼ ਦੀ ਮਿਸਾਲ ਤੋਂ ਸਿੱਖਣਾ</w:t>
      </w:r>
    </w:p>
    <w:p/>
    <w:p>
      <w:r xmlns:w="http://schemas.openxmlformats.org/wordprocessingml/2006/main">
        <w:t xml:space="preserve">2. ਘਮੰਡ ਦੇ ਖ਼ਤਰੇ: ਰਾਜਾ ਨਾਹਸ਼ ਦੀਆਂ ਗ਼ਲਤੀਆਂ ਤੋਂ ਬਚਣਾ</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੧ ਸਮੂਏਲ 11:3 ਤਾਂ ਯਾਬੇਸ਼ ਦੇ ਬਜ਼ੁਰਗਾਂ ਨੇ ਉਹ ਨੂੰ ਆਖਿਆ, ਸਾਨੂੰ ਸੱਤ ਦਿਨਾਂ ਦੀ ਅਰਾਮ ਦੇਹ ਤਾਂ ਜੋ ਅਸੀਂ ਇਸਰਾਏਲ ਦੇ ਸਾਰੇ ਤੱਟਾਂ ਵਿੱਚ ਦੂਤ ਘੱਲੀਏ, ਤਦ ਜੇ ਕੋਈ ਸਾਨੂੰ ਬਚਾਉਣ ਵਾਲਾ ਨਾ ਹੋਵੇ ਤਾਂ ਅਸੀਂ ਬਾਹਰ ਆਵਾਂਗੇ। ਤੂੰ</w:t>
      </w:r>
    </w:p>
    <w:p/>
    <w:p>
      <w:r xmlns:w="http://schemas.openxmlformats.org/wordprocessingml/2006/main">
        <w:t xml:space="preserve">ਯਾਬੇਸ਼ ਦੇ ਬਜ਼ੁਰਗਾਂ ਨੇ ਸੱਤ ਦਿਨਾਂ ਲਈ ਇਸਰਾਏਲ ਦੇ ਸਾਰੇ ਤੱਟਾਂ ਵਿੱਚ ਸੰਦੇਸ਼ਵਾਹਕ ਭੇਜਣ ਲਈ ਕਿਸੇ ਅਜਿਹੇ ਵਿਅਕਤੀ ਦੀ ਭਾਲ ਕਰਨ ਲਈ ਕਿਹਾ ਜੋ ਉਨ੍ਹਾਂ ਨੂੰ ਬਚਾ ਸਕਦਾ ਹੈ, ਅਤੇ ਜੇ ਕੋਈ ਨਹੀਂ ਹੈ, ਤਾਂ ਉਹ ਬੋਲਣ ਵਾਲੇ ਕੋਲ ਬਾਹਰ ਆਉਣਗੇ।</w:t>
      </w:r>
    </w:p>
    <w:p/>
    <w:p>
      <w:r xmlns:w="http://schemas.openxmlformats.org/wordprocessingml/2006/main">
        <w:t xml:space="preserve">1. ਪ੍ਰਾਰਥਨਾ ਦੀ ਸ਼ਕਤੀ: ਲੋੜ ਦੇ ਸਮੇਂ ਰੱਬ ਉੱਤੇ ਭਰੋਸਾ ਕਰਨਾ ਸਿੱਖਣਾ</w:t>
      </w:r>
    </w:p>
    <w:p/>
    <w:p>
      <w:r xmlns:w="http://schemas.openxmlformats.org/wordprocessingml/2006/main">
        <w:t xml:space="preserve">2. ਪ੍ਰਭੂ ਦੇ ਸਮੇਂ 'ਤੇ ਭਰੋਸਾ ਕਰਨਾ: ਪ੍ਰਮਾਤਮਾ ਦੀ ਸੰਪੂਰਨ ਯੋਜਨਾ ਦੀ ਉਡੀਕ ਕਰਨਾ</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੧ ਸਮੂਏਲ 11:4 ਤਦ ਦੂਤ ਸ਼ਾਊਲ ਦੇ ਗਿਬਆਹ ਵਿੱਚ ਆਏ ਅਤੇ ਲੋਕਾਂ ਦੇ ਕੰਨਾਂ ਵਿੱਚ ਖ਼ਬਰ ਸੁਣਾਈ ਅਤੇ ਸਾਰੇ ਲੋਕ ਉੱਚੀ ਅਵਾਜ਼ ਨਾਲ ਰੋਏ।</w:t>
      </w:r>
    </w:p>
    <w:p/>
    <w:p>
      <w:r xmlns:w="http://schemas.openxmlformats.org/wordprocessingml/2006/main">
        <w:t xml:space="preserve">ਸੰਦੇਸ਼ਵਾਹਕਾਂ ਨੇ ਗਿਬਆਹ ਵਿੱਚ ਆ ਕੇ ਲੋਕਾਂ ਨੂੰ ਖ਼ਬਰ ਸੁਣਾਈ ਅਤੇ ਸਾਰੇ ਲੋਕ ਜਵਾਬ ਵਿੱਚ ਰੋ ਪਏ।</w:t>
      </w:r>
    </w:p>
    <w:p/>
    <w:p>
      <w:r xmlns:w="http://schemas.openxmlformats.org/wordprocessingml/2006/main">
        <w:t xml:space="preserve">1. ਔਖੇ ਸਮਿਆਂ ਵਿੱਚ ਵੀ ਰੱਬ ਦੀ ਪ੍ਰਭੂਸੱਤਾ ਦਿਖਾਈ ਦਿੰਦੀ ਹੈ।</w:t>
      </w:r>
    </w:p>
    <w:p/>
    <w:p>
      <w:r xmlns:w="http://schemas.openxmlformats.org/wordprocessingml/2006/main">
        <w:t xml:space="preserve">2. ਸਾਨੂੰ ਸੋਗ ਕਰਨ ਵਾਲਿਆਂ ਨਾਲ ਸੋਗ ਕਰਨਾ ਚਾਹੀਦਾ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1 ਸਮੂਏਲ 11:5 ਅਤੇ ਵੇਖੋ, ਸ਼ਾਊਲ ਖੇਤ ਵਿੱਚੋਂ ਇੱਜੜ ਦੇ ਮਗਰ ਆਇਆ। ਅਤੇ ਸ਼ਾਊਲ ਨੇ ਆਖਿਆ, ਲੋਕਾਂ ਨੂੰ ਕੀ ਹੋਇਆ ਜੋ ਉਹ ਰੋਂਦੇ ਹਨ? ਅਤੇ ਉਨ੍ਹਾਂ ਨੇ ਉਸਨੂੰ ਯਾਬੇਸ਼ ਦੇ ਆਦਮੀਆਂ ਦੀ ਖਬਰ ਸੁਣਾਈ।</w:t>
      </w:r>
    </w:p>
    <w:p/>
    <w:p>
      <w:r xmlns:w="http://schemas.openxmlformats.org/wordprocessingml/2006/main">
        <w:t xml:space="preserve">ਯਾਬੇਸ਼ ਦੇ ਲੋਕ ਸ਼ਾਊਲ ਨਾਲ ਖ਼ਬਰਾਂ ਸਾਂਝੀਆਂ ਕਰਦੇ ਹਨ, ਜਿਸ ਕਾਰਨ ਉਹ ਪੁੱਛਦਾ ਹੈ ਕਿ ਲੋਕ ਕਿਉਂ ਰੋ ਰਹੇ ਹਨ।</w:t>
      </w:r>
    </w:p>
    <w:p/>
    <w:p>
      <w:r xmlns:w="http://schemas.openxmlformats.org/wordprocessingml/2006/main">
        <w:t xml:space="preserve">1. ਦਇਆ ਦੀ ਸ਼ਕਤੀ: ਖ਼ਬਰਾਂ ਪ੍ਰਤੀ ਸ਼ਾਊਲ ਦਾ ਜਵਾਬ ਪਰਮੇਸ਼ੁਰ ਦੇ ਦਿਲ ਨੂੰ ਕਿਵੇਂ ਦਰਸਾਉਂਦਾ ਹੈ</w:t>
      </w:r>
    </w:p>
    <w:p/>
    <w:p>
      <w:r xmlns:w="http://schemas.openxmlformats.org/wordprocessingml/2006/main">
        <w:t xml:space="preserve">2. ਭਾਈਚਾਰੇ ਦੀ ਸ਼ਕਤੀ: ਕਿਵੇਂ ਜਬੇਸ਼ ਦੇ ਲੋਕ ਇੱਕ ਦੂਜੇ ਨੂੰ ਦਿਲਾਸਾ ਦੇਣ ਅਤੇ ਉਤਸ਼ਾਹਿਤ ਕਰਨ ਲਈ ਇਕੱਠੇ ਹੁੰਦੇ ਹਨ</w:t>
      </w:r>
    </w:p>
    <w:p/>
    <w:p>
      <w:r xmlns:w="http://schemas.openxmlformats.org/wordprocessingml/2006/main">
        <w:t xml:space="preserve">1. 1 ਕੁਰਿੰਥੀਆਂ 12:26 - "ਜੇ ਇੱਕ ਅੰਗ ਦੁੱਖ ਝੱਲਦਾ ਹੈ, ਤਾਂ ਹਰ ਅੰਗ ਉਸ ਦੇ ਨਾਲ ਦੁਖੀ ਹੁੰਦਾ ਹੈ; ਜੇ ਇੱਕ ਅੰਗ ਦਾ ਸਨਮਾਨ ਕੀਤਾ ਜਾਂਦਾ ਹੈ, ਤਾਂ ਹਰ ਅੰਗ ਉਸ ਨਾਲ ਅਨੰਦ ਹੁੰਦਾ ਹੈ।"</w:t>
      </w:r>
    </w:p>
    <w:p/>
    <w:p>
      <w:r xmlns:w="http://schemas.openxmlformats.org/wordprocessingml/2006/main">
        <w:t xml:space="preserve">2. ਰੋਮੀਆਂ 12:15 - "ਅਨੰਦ ਕਰਨ ਵਾਲਿਆਂ ਨਾਲ ਅਨੰਦ ਕਰੋ; ਸੋਗ ਕਰਨ ਵਾਲਿਆਂ ਨਾਲ ਸੋਗ ਕਰੋ।"</w:t>
      </w:r>
    </w:p>
    <w:p/>
    <w:p>
      <w:r xmlns:w="http://schemas.openxmlformats.org/wordprocessingml/2006/main">
        <w:t xml:space="preserve">੧ ਸਮੂਏਲ 11:6 ਜਦੋਂ ਸ਼ਾਊਲ ਨੇ ਇਹ ਖ਼ਬਰ ਸੁਣੀ ਤਾਂ ਪਰਮੇਸ਼ੁਰ ਦਾ ਆਤਮਾ ਉਸ ਉੱਤੇ ਆਇਆ ਅਤੇ ਉਹ ਦਾ ਕ੍ਰੋਧ ਬਹੁਤ ਭੜਕ ਉੱਠਿਆ।</w:t>
      </w:r>
    </w:p>
    <w:p/>
    <w:p>
      <w:r xmlns:w="http://schemas.openxmlformats.org/wordprocessingml/2006/main">
        <w:t xml:space="preserve">ਸ਼ਾਊਲ ਨੂੰ ਇਹ ਖ਼ਬਰ ਸੁਣ ਕੇ ਬਹੁਤ ਗੁੱਸਾ ਆਇਆ।</w:t>
      </w:r>
    </w:p>
    <w:p/>
    <w:p>
      <w:r xmlns:w="http://schemas.openxmlformats.org/wordprocessingml/2006/main">
        <w:t xml:space="preserve">1. ਗੁੱਸੇ ਦੀ ਸ਼ਕਤੀ - ਸਾਡਾ ਗੁੱਸਾ ਤਾਕਤ ਅਤੇ ਪ੍ਰੇਰਣਾ ਦਾ ਸਰੋਤ ਕਿਵੇਂ ਹੋ ਸਕਦਾ ਹੈ।</w:t>
      </w:r>
    </w:p>
    <w:p/>
    <w:p>
      <w:r xmlns:w="http://schemas.openxmlformats.org/wordprocessingml/2006/main">
        <w:t xml:space="preserve">2. ਆਤਮਾ ਦੀ ਸ਼ਕਤੀ - ਕਿਵੇਂ ਪ੍ਰਮਾਤਮਾ ਦੀ ਆਤਮਾ ਸਾਨੂੰ ਕੰਮ ਕਰਨ ਲਈ ਪ੍ਰੇਰਿਤ ਕਰ ਸਕਦੀ ਹੈ।</w:t>
      </w:r>
    </w:p>
    <w:p/>
    <w:p>
      <w:r xmlns:w="http://schemas.openxmlformats.org/wordprocessingml/2006/main">
        <w:t xml:space="preserve">1. ਕਹਾਉਤਾਂ 16:32 - ਜੋ ਕ੍ਰੋਧ ਵਿੱਚ ਧੀਮਾ ਹੈ ਉਹ ਬਲਵਾਨ ਨਾਲੋਂ ਚੰਗਾ ਹੈ, ਅਤੇ ਉਹ ਜੋ ਆਪਣੀ ਆਤਮਾ ਉੱਤੇ ਰਾਜ ਕਰਦਾ ਹੈ ਉਸ ਨਾਲੋਂ ਜੋ ਇੱਕ ਸ਼ਹਿਰ ਲੈ ਲੈਂਦਾ ਹੈ।</w:t>
      </w:r>
    </w:p>
    <w:p/>
    <w:p>
      <w:r xmlns:w="http://schemas.openxmlformats.org/wordprocessingml/2006/main">
        <w:t xml:space="preserve">2. ਅਫ਼ਸੀਆਂ 4:26-27 - ਗੁੱਸੇ ਹੋਵੋ ਅਤੇ ਪਾਪ ਨਾ ਕਰੋ; ਸੂਰਜ ਨੂੰ ਆਪਣੇ ਗੁੱਸੇ ਵਿੱਚ ਡੁੱਬਣ ਨਾ ਦਿਓ, ਅਤੇ ਸ਼ੈਤਾਨ ਨੂੰ ਕੋਈ ਮੌਕਾ ਨਾ ਦਿਓ।</w:t>
      </w:r>
    </w:p>
    <w:p/>
    <w:p>
      <w:r xmlns:w="http://schemas.openxmlformats.org/wordprocessingml/2006/main">
        <w:t xml:space="preserve">੧ ਸਮੂਏਲ 11:7 ਅਤੇ ਉਸ ਨੇ ਬਲਦਾਂ ਦਾ ਜੂਲਾ ਲਿਆ ਅਤੇ ਉਨ੍ਹਾਂ ਨੂੰ ਟੁਕੜੇ-ਟੁਕੜੇ ਕਰ ਕੇ ਇਸਰਾਏਲ ਦੇ ਸਾਰੇ ਕੰਢਿਆਂ ਵਿੱਚ ਸੰਦੇਸ਼ਵਾਹਕਾਂ ਦੇ ਹੱਥੋਂ ਇਹ ਆਖ ਕੇ ਘੱਲਿਆ, ਜੋ ਕੋਈ ਸ਼ਾਊਲ ਅਤੇ ਸਮੂਏਲ ਦੇ ਪਿੱਛੇ ਨਾ ਨਿੱਕਲੇਗਾ, ਉਹੋ ਜਿਹਾ ਹੀ ਹੋਵੇਗਾ। ਉਸ ਦੇ ਬਲਦਾਂ ਨਾਲ ਕੀਤਾ। ਅਤੇ ਯਹੋਵਾਹ ਦਾ ਡਰ ਲੋਕਾਂ ਉੱਤੇ ਪੈ ਗਿਆ ਅਤੇ ਉਹ ਇੱਕ ਸਹਿਮਤੀ ਨਾਲ ਬਾਹਰ ਆ ਗਏ।</w:t>
      </w:r>
    </w:p>
    <w:p/>
    <w:p>
      <w:r xmlns:w="http://schemas.openxmlformats.org/wordprocessingml/2006/main">
        <w:t xml:space="preserve">ਸ਼ਾਊਲ ਅਤੇ ਸਮੂਏਲ ਨੇ ਸਾਰੇ ਇਸਰਾਏਲ ਵਿੱਚ ਸੰਦੇਸ਼ਵਾਹਕਾਂ ਨੂੰ ਚੇਤਾਵਨੀ ਦੇ ਕੇ ਭੇਜਿਆ ਕਿ ਜੋ ਕੋਈ ਵੀ ਉਨ੍ਹਾਂ ਦੇ ਨਾਲ ਨਹੀਂ ਆਇਆ, ਉਨ੍ਹਾਂ ਦੇ ਬਲਦਾਂ ਦੇ ਟੁਕੜੇ ਕਰ ਦਿੱਤੇ ਜਾਣਗੇ। ਇਸਦਾ ਇੱਕ ਸ਼ਕਤੀਸ਼ਾਲੀ ਪ੍ਰਭਾਵ ਸੀ, ਅਤੇ ਲੋਕ ਇੱਕ ਸਹਿਮਤੀ ਨਾਲ ਬਾਹਰ ਆਏ।</w:t>
      </w:r>
    </w:p>
    <w:p/>
    <w:p>
      <w:r xmlns:w="http://schemas.openxmlformats.org/wordprocessingml/2006/main">
        <w:t xml:space="preserve">1. ਡਰ ਦੀ ਸ਼ਕਤੀ: ਸ਼ਾਊਲ ਅਤੇ ਸਮੂਏਲ ਨੇ ਲੋਕਾਂ ਦੀ ਅਗਵਾਈ ਕਰਨ ਲਈ ਡਰ ਦੀ ਵਰਤੋਂ ਕਿਵੇਂ ਕੀਤੀ</w:t>
      </w:r>
    </w:p>
    <w:p/>
    <w:p>
      <w:r xmlns:w="http://schemas.openxmlformats.org/wordprocessingml/2006/main">
        <w:t xml:space="preserve">2. ਏਕਤਾ ਦੀ ਸ਼ਕਤੀ: ਸ਼ਾਊਲ ਅਤੇ ਸਮੂਏਲ ਨੇ ਲੋਕਾਂ ਨੂੰ ਕਿਵੇਂ ਇਕੱਠਾ ਕੀਤਾ</w:t>
      </w:r>
    </w:p>
    <w:p/>
    <w:p>
      <w:r xmlns:w="http://schemas.openxmlformats.org/wordprocessingml/2006/main">
        <w:t xml:space="preserve">1. ਇਬਰਾਨੀਆਂ 13:17 - ਉਹਨਾਂ ਦਾ ਕਹਿਣਾ ਮੰਨੋ ਜੋ ਤੁਹਾਡੇ ਉੱਤੇ ਰਾਜ ਕਰਦੇ ਹਨ, ਅਤੇ ਆਪਣੇ ਆਪ ਨੂੰ ਅਧੀਨ ਕਰੋ: ਕਿਉਂਕਿ ਉਹ ਤੁਹਾਡੀਆਂ ਜਾਨਾਂ ਦੀ ਰਾਖੀ ਕਰਦੇ ਹਨ, ਜਿਵੇਂ ਕਿ ਉਹਨਾਂ ਨੂੰ ਲੇਖਾ ਦੇਣਾ ਚਾਹੀਦਾ ਹੈ, ਤਾਂ ਜੋ ਉਹ ਖੁਸ਼ੀ ਨਾਲ ਕਰਨ, ਨਾ ਕਿ ਸੋਗ ਨਾਲ: ਕਿਉਂਕਿ ਇਹ ਹੈ ਤੁਹਾਡੇ ਲਈ ਲਾਹੇਵੰਦ.</w:t>
      </w:r>
    </w:p>
    <w:p/>
    <w:p>
      <w:r xmlns:w="http://schemas.openxmlformats.org/wordprocessingml/2006/main">
        <w:t xml:space="preserve">2. 1 ਪਤਰਸ 5:2-3 - ਪਰਮੇਸ਼ੁਰ ਦੇ ਇੱਜੜ ਨੂੰ ਚਰਾਓ ਜੋ ਤੁਹਾਡੇ ਵਿਚਕਾਰ ਹੈ, ਉਸ ਦੀ ਨਿਗਰਾਨੀ ਕਰਦੇ ਹੋਏ, ਅੜਚਨ ਨਾਲ ਨਹੀਂ, ਪਰ ਇੱਛਾ ਨਾਲ; ਗੰਦੀ ਕਮਾਈ ਲਈ ਨਹੀਂ, ਪਰ ਇੱਕ ਤਿਆਰ ਦਿਮਾਗ਼ ਲਈ; ਨਾ ਹੀ ਰੱਬ ਦੀ ਵਿਰਾਸਤ ਦੇ ਮਾਲਕ ਹੋਣ ਵਜੋਂ, ਪਰ ਇੱਜੜ ਦੇ ਨਮੂਨੇ ਵਜੋਂ.</w:t>
      </w:r>
    </w:p>
    <w:p/>
    <w:p>
      <w:r xmlns:w="http://schemas.openxmlformats.org/wordprocessingml/2006/main">
        <w:t xml:space="preserve">੧ ਸਮੂਏਲ 11:8 ਅਤੇ ਜਦ ਉਸ ਨੇ ਉਨ੍ਹਾਂ ਨੂੰ ਬੇਜ਼ਕ ਵਿੱਚ ਗਿਣਿਆ ਤਾਂ ਇਸਰਾਏਲੀ ਤਿੰਨ ਲੱਖ ਅਤੇ ਯਹੂਦਾਹ ਦੇ ਮਨੁੱਖ ਤੀਹ ਹਜ਼ਾਰ ਸਨ।</w:t>
      </w:r>
    </w:p>
    <w:p/>
    <w:p>
      <w:r xmlns:w="http://schemas.openxmlformats.org/wordprocessingml/2006/main">
        <w:t xml:space="preserve">ਬੇਜ਼ਕ ਵਿੱਚ ਇਸਰਾਏਲ ਦੇ 300,000 ਅਤੇ ਯਹੂਦਾਹ ਦੇ 30,000 ਆਦਮੀ ਮੌਜੂਦ ਸਨ।</w:t>
      </w:r>
    </w:p>
    <w:p/>
    <w:p>
      <w:r xmlns:w="http://schemas.openxmlformats.org/wordprocessingml/2006/main">
        <w:t xml:space="preserve">1: ਜਦੋਂ ਅਸੀਂ ਇਕੱਠੇ ਹੁੰਦੇ ਹਾਂ ਤਾਂ ਅਸੀਂ ਗਿਣਤੀ ਵਿੱਚ ਤਾਕਤ ਪਾ ਸਕਦੇ ਹਾਂ।</w:t>
      </w:r>
    </w:p>
    <w:p/>
    <w:p>
      <w:r xmlns:w="http://schemas.openxmlformats.org/wordprocessingml/2006/main">
        <w:t xml:space="preserve">2: ਜਦੋਂ ਅਸੀਂ ਇਕੱਠੇ ਹੁੰਦੇ ਹਾਂ ਤਾਂ ਅਸੀਂ ਆਪਣੀ ਵਿਭਿੰਨਤਾ ਵਿੱਚ ਏਕਤਾ ਲੱਭ ਸਕਦੇ ਹਾਂ।</w:t>
      </w:r>
    </w:p>
    <w:p/>
    <w:p>
      <w:r xmlns:w="http://schemas.openxmlformats.org/wordprocessingml/2006/main">
        <w:t xml:space="preserve">1: ਯੂਹੰਨਾ 17:21 - ਕਿ ਉਹ ਸਾਰੇ ਇੱਕ ਹੋ ਸਕਦੇ ਹਨ; ਜਿਵੇਂ ਕਿ ਹੇ ਪਿਤਾ, ਤੂੰ ਮੇਰੇ ਵਿੱਚ ਹੈਂ ਅਤੇ ਮੈਂ ਤੇਰੇ ਵਿੱਚ, ਤਾਂ ਜੋ ਉਹ ਵੀ ਸਾਡੇ ਵਿੱਚ ਇੱਕ ਹੋਣ। ਤਾਂ ਜੋ ਸੰਸਾਰ ਵਿਸ਼ਵਾਸ ਕਰੇ ਕਿ ਤੂੰ ਮੈਨੂੰ ਭੇਜਿਆ ਹੈ।</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੧ ਸਮੂਏਲ 11:9 ਅਤੇ ਉਨ੍ਹਾਂ ਨੇ ਉਨ੍ਹਾਂ ਸੰਦੇਸ਼ਵਾਹਕਾਂ ਨੂੰ ਜਿਹੜੇ ਆਏ ਸਨ ਆਖਿਆ, ਤੁਸੀਂ ਯਾਬੇਸ਼ਗਿਲਆਦ ਦੇ ਮਨੁੱਖਾਂ ਨੂੰ ਇਸ ਤਰ੍ਹਾਂ ਆਖਣਾ, ਭਲਕੇ, ਜਿਸ ਵੇਲੇ ਸੂਰਜ ਗਰਮ ਹੋਵੇਗਾ, ਤੁਹਾਡੀ ਸਹਾਇਤਾ ਹੋਵੇਗੀ। ਅਤੇ ਸੰਦੇਸ਼ਵਾਹਕਾਂ ਨੇ ਆ ਕੇ ਯਾਬੇਸ਼ ਦੇ ਲੋਕਾਂ ਨੂੰ ਇਹ ਦੱਸਿਆ। ਅਤੇ ਉਹ ਖੁਸ਼ ਸਨ।</w:t>
      </w:r>
    </w:p>
    <w:p/>
    <w:p>
      <w:r xmlns:w="http://schemas.openxmlformats.org/wordprocessingml/2006/main">
        <w:t xml:space="preserve">ਸ਼ਾਊਲ ਤੋਂ ਯਾਬੇਸ਼ਗਿਲਆਦ ਤੱਕ ਸੰਦੇਸ਼ਵਾਹਕਾਂ ਨੇ ਉਨ੍ਹਾਂ ਨੂੰ ਦੱਸਿਆ ਕਿ ਅਗਲੇ ਦਿਨ ਜਦੋਂ ਸੂਰਜ ਗਰਮ ਹੋਵੇਗਾ ਤਾਂ ਉਨ੍ਹਾਂ ਨੂੰ ਮਦਦ ਮਿਲੇਗੀ। ਯਾਬੇਸ਼ ਦੇ ਆਦਮੀ ਇਸ ਖਬਰ ਤੋਂ ਖੁਸ਼ ਹੋਏ।</w:t>
      </w:r>
    </w:p>
    <w:p/>
    <w:p>
      <w:r xmlns:w="http://schemas.openxmlformats.org/wordprocessingml/2006/main">
        <w:t xml:space="preserve">1. ਰੱਬ ਹਮੇਸ਼ਾ ਸਾਡੇ ਨਾਲ ਹੈ, ਅਤੇ ਉਸਦਾ ਸਮਾਂ ਸੰਪੂਰਨ ਹੈ।</w:t>
      </w:r>
    </w:p>
    <w:p/>
    <w:p>
      <w:r xmlns:w="http://schemas.openxmlformats.org/wordprocessingml/2006/main">
        <w:t xml:space="preserve">2. ਜਦੋਂ ਅਸੀਂ ਪ੍ਰਭੂ 'ਤੇ ਭਰੋਸਾ ਕਰਦੇ ਹਾਂ ਤਾਂ ਸਾਨੂੰ ਨਿਰਾਸ਼ਾ ਦੇ ਵਿਚਕਾਰ ਉਮੀਦ ਹੁੰਦੀ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15:13 - ਹੁਣ ਉਮੀਦ ਦਾ ਪਰਮੇਸ਼ੁਰ ਤੁਹਾਨੂੰ ਵਿਸ਼ਵਾਸ ਵਿੱਚ ਪੂਰੀ ਖੁਸ਼ੀ ਅਤੇ ਸ਼ਾਂਤੀ ਨਾਲ ਭਰ ਦਿੰਦਾ ਹੈ, ਤਾਂ ਜੋ ਤੁਸੀਂ ਪਵਿੱਤਰ ਆਤਮਾ ਦੀ ਸ਼ਕਤੀ ਦੁਆਰਾ ਉਮੀਦ ਵਿੱਚ ਭਰਪੂਰ ਹੋ ਸਕੋ।</w:t>
      </w:r>
    </w:p>
    <w:p/>
    <w:p>
      <w:r xmlns:w="http://schemas.openxmlformats.org/wordprocessingml/2006/main">
        <w:t xml:space="preserve">੧ ਸਮੂਏਲ 11:10 ਸੋ ਯਾਬੇਸ਼ ਦੇ ਮਨੁੱਖਾਂ ਨੇ ਆਖਿਆ, ਭਲਕੇ ਅਸੀਂ ਤੁਹਾਡੇ ਕੋਲ ਆਵਾਂਗੇ ਅਤੇ ਤੁਸੀਂ ਸਾਡੇ ਨਾਲ ਉਹ ਸਭ ਕੁਝ ਕਰੋ ਜੋ ਤੁਹਾਨੂੰ ਚੰਗਾ ਲੱਗੇ।</w:t>
      </w:r>
    </w:p>
    <w:p/>
    <w:p>
      <w:r xmlns:w="http://schemas.openxmlformats.org/wordprocessingml/2006/main">
        <w:t xml:space="preserve">ਯਾਬੇਸ਼ ਦੇ ਆਦਮੀ ਸ਼ਾਊਲ ਨੂੰ ਸਮਰਪਣ ਕਰਨ ਲਈ ਤਿਆਰ ਹੋ ਗਏ ਅਤੇ ਜੋ ਵੀ ਉਸਨੇ ਫੈਸਲਾ ਕੀਤਾ ਉਸਨੂੰ ਸਵੀਕਾਰ ਕਰ ਲਿਆ।</w:t>
      </w:r>
    </w:p>
    <w:p/>
    <w:p>
      <w:r xmlns:w="http://schemas.openxmlformats.org/wordprocessingml/2006/main">
        <w:t xml:space="preserve">1. ਅਥਾਰਟੀ ਨੂੰ ਅਧੀਨਗੀ: ਜਬੇਸ਼ ਦੇ ਆਦਮੀਆਂ ਤੋਂ ਇੱਕ ਸਬਕ</w:t>
      </w:r>
    </w:p>
    <w:p/>
    <w:p>
      <w:r xmlns:w="http://schemas.openxmlformats.org/wordprocessingml/2006/main">
        <w:t xml:space="preserve">2. ਟਕਰਾਅ ਦੇ ਮੱਦੇਨਜ਼ਰ ਸਮਝਦਾਰੀ ਨਾਲ ਫੈਸਲੇ ਲੈਣਾ</w:t>
      </w:r>
    </w:p>
    <w:p/>
    <w:p>
      <w:r xmlns:w="http://schemas.openxmlformats.org/wordprocessingml/2006/main">
        <w:t xml:space="preserve">1. ਰੋਮੀਆਂ 13:1-7</w:t>
      </w:r>
    </w:p>
    <w:p/>
    <w:p>
      <w:r xmlns:w="http://schemas.openxmlformats.org/wordprocessingml/2006/main">
        <w:t xml:space="preserve">2. ਕਹਾਉਤਾਂ 3:5-7</w:t>
      </w:r>
    </w:p>
    <w:p/>
    <w:p>
      <w:r xmlns:w="http://schemas.openxmlformats.org/wordprocessingml/2006/main">
        <w:t xml:space="preserve">1 ਸਮੂਏਲ 11:11 ਅਗਲੇ ਦਿਨ ਸ਼ਾਊਲ ਨੇ ਲੋਕਾਂ ਨੂੰ ਤਿੰਨ ਦਲਾਂ ਵਿੱਚ ਬਿਠਾਇਆ। ਅਤੇ ਉਹ ਸਵੇਰ ਦੇ ਪਹਿਰ ਸੈਨਾ ਦੇ ਵਿਚਕਾਰ ਆਏ ਅਤੇ ਅੰਮੋਨੀਆਂ ਨੂੰ ਦਿਨ ਦੀ ਗਰਮੀ ਤੱਕ ਮਾਰਿਆ ਅਤੇ ਅਜਿਹਾ ਹੋਇਆ ਕਿ ਜਿਹੜੇ ਬਚੇ ਸਨ ਉਹ ਖਿੱਲਰ ਗਏ ਅਤੇ ਉਨ੍ਹਾਂ ਵਿੱਚੋਂ ਦੋ ਇਕੱਠੇ ਨਾ ਰਹਿ ਗਏ।</w:t>
      </w:r>
    </w:p>
    <w:p/>
    <w:p>
      <w:r xmlns:w="http://schemas.openxmlformats.org/wordprocessingml/2006/main">
        <w:t xml:space="preserve">ਸ਼ਾਊਲ ਨੇ ਆਪਣੇ ਲੋਕਾਂ ਨੂੰ ਤਿੰਨ ਦਲਾਂ ਵਿੱਚ ਵੰਡ ਦਿੱਤਾ ਅਤੇ ਉਨ੍ਹਾਂ ਨੇ ਸਵੇਰ ਵੇਲੇ ਅੰਮੋਨੀਆਂ ਉੱਤੇ ਹਮਲਾ ਕੀਤਾ ਅਤੇ ਦਿਨ ਦੀ ਗਰਮੀ ਤੱਕ ਉਨ੍ਹਾਂ ਨੂੰ ਮਾਰ ਦਿੱਤਾ। ਲੜਾਈ ਦੇ ਅੰਤ ਤੱਕ ਅੰਮੋਨੀਆਂ ਵਿੱਚੋਂ ਸਿਰਫ਼ ਦੋ ਹੀ ਬਚੇ ਸਨ।</w:t>
      </w:r>
    </w:p>
    <w:p/>
    <w:p>
      <w:r xmlns:w="http://schemas.openxmlformats.org/wordprocessingml/2006/main">
        <w:t xml:space="preserve">1. ਪਰਮੇਸ਼ੁਰ ਦੀ ਸ਼ਕਤੀ ਕਦੇ ਵੀ ਅਸਫਲ ਨਹੀਂ ਹੁੰਦੀ - 1 ਸਮੂਏਲ 11:11 ਸਾਨੂੰ ਦਿਖਾਉਂਦਾ ਹੈ ਕਿ ਪਰਮੇਸ਼ੁਰ ਦੀ ਸ਼ਕਤੀ ਇੰਨੀ ਮਹਾਨ ਹੈ ਕਿ ਭਾਵੇਂ ਸ਼ਾਊਲ ਦੀ ਫ਼ੌਜ ਦੀ ਗਿਣਤੀ ਵੱਧ ਸੀ, ਫਿਰ ਵੀ ਉਹ ਲੜਾਈ ਜਿੱਤਣ ਦੇ ਯੋਗ ਸਨ।</w:t>
      </w:r>
    </w:p>
    <w:p/>
    <w:p>
      <w:r xmlns:w="http://schemas.openxmlformats.org/wordprocessingml/2006/main">
        <w:t xml:space="preserve">2. ਪਰਮੇਸ਼ੁਰ ਦੀ ਯੋਜਨਾ ਵਿੱਚ ਭਰੋਸਾ - 1 ਸਮੂਏਲ 11:11 ਸਾਨੂੰ ਸਿਖਾਉਂਦਾ ਹੈ ਕਿ ਭਾਰੀ ਮੁਸ਼ਕਲਾਂ ਦੇ ਬਾਵਜੂਦ, ਅਸੀਂ ਵਿਸ਼ਵਾਸ ਰੱਖ ਸਕਦੇ ਹਾਂ ਕਿ ਪਰਮੇਸ਼ੁਰ ਦੀ ਯੋਜਨਾ ਅੰਤ ਵਿੱਚ ਕੰਮ ਕਰੇਗੀ।</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੧ ਸਮੂਏਲ 11:12 ਅਤੇ ਲੋਕਾਂ ਨੇ ਸਮੂਏਲ ਨੂੰ ਆਖਿਆ, ਉਹ ਕੌਣ ਹੈ ਜਿਸ ਨੇ ਆਖਿਆ, ਕੀ ਸ਼ਾਊਲ ਸਾਡੇ ਉੱਤੇ ਰਾਜ ਕਰੇਗਾ? ਆਦਮੀਆਂ ਨੂੰ ਲਿਆਓ, ਤਾਂ ਜੋ ਅਸੀਂ ਉਨ੍ਹਾਂ ਨੂੰ ਮਾਰ ਦੇਈਏ।</w:t>
      </w:r>
    </w:p>
    <w:p/>
    <w:p>
      <w:r xmlns:w="http://schemas.openxmlformats.org/wordprocessingml/2006/main">
        <w:t xml:space="preserve">ਇਸਰਾਏਲ ਦੇ ਲੋਕਾਂ ਨੇ ਸਮੂਏਲ ਨੂੰ ਉਨ੍ਹਾਂ ਵਿਅਕਤੀਆਂ ਦੀ ਪਛਾਣ ਕਰਨ ਅਤੇ ਸਜ਼ਾ ਦੇਣ ਲਈ ਕਿਹਾ ਜਿਨ੍ਹਾਂ ਨੇ ਸ਼ਾਊਲ ਦੇ ਵਿਰੁੱਧ ਬੋਲਿਆ ਸੀ।</w:t>
      </w:r>
    </w:p>
    <w:p/>
    <w:p>
      <w:r xmlns:w="http://schemas.openxmlformats.org/wordprocessingml/2006/main">
        <w:t xml:space="preserve">1. ਸ਼ਬਦਾਂ ਦੀ ਸ਼ਕਤੀ: ਸਾਡੇ ਸ਼ਬਦ ਦੂਜਿਆਂ ਦੇ ਜੀਵਨ ਨੂੰ ਕਿਵੇਂ ਪ੍ਰਭਾਵਤ ਕਰ ਸਕਦੇ ਹਨ</w:t>
      </w:r>
    </w:p>
    <w:p/>
    <w:p>
      <w:r xmlns:w="http://schemas.openxmlformats.org/wordprocessingml/2006/main">
        <w:t xml:space="preserve">2. ਆਗਿਆਕਾਰੀ ਦੀ ਮਹੱਤਤਾ: ਪਰਮੇਸ਼ੁਰ ਦੁਆਰਾ ਪ੍ਰਦਾਨ ਕੀਤੀ ਗਈ ਅਗਵਾਈ ਦੀ ਪਾਲਣਾ ਕਰੋ</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ਰਸੂਲਾਂ ਦੇ ਕਰਤੱਬ 5:29 - ਪਰ ਪਤਰਸ ਅਤੇ ਦੂਜੇ ਰਸੂਲਾਂ ਨੇ ਜਵਾਬ ਦਿੱਤਾ ਅਤੇ ਕਿਹਾ: ਸਾਨੂੰ ਮਨੁੱਖਾਂ ਨਾਲੋਂ ਪਰਮੇਸ਼ੁਰ ਦਾ ਕਹਿਣਾ ਮੰਨਣਾ ਚਾਹੀਦਾ ਹੈ।</w:t>
      </w:r>
    </w:p>
    <w:p/>
    <w:p>
      <w:r xmlns:w="http://schemas.openxmlformats.org/wordprocessingml/2006/main">
        <w:t xml:space="preserve">੧ ਸਮੂਏਲ 11:13 ਅਤੇ ਸ਼ਾਊਲ ਨੇ ਆਖਿਆ, ਅੱਜ ਦੇ ਦਿਨ ਕੋਈ ਮਨੁੱਖ ਨਾ ਮਾਰਿਆ ਜਾਵੇਗਾ ਕਿਉਂ ਜੋ ਅੱਜ ਯਹੋਵਾਹ ਨੇ ਇਸਰਾਏਲ ਵਿੱਚ ਮੁਕਤੀ ਦਾ ਕੰਮ ਕੀਤਾ ਹੈ।</w:t>
      </w:r>
    </w:p>
    <w:p/>
    <w:p>
      <w:r xmlns:w="http://schemas.openxmlformats.org/wordprocessingml/2006/main">
        <w:t xml:space="preserve">ਸ਼ਾਊਲ ਨੇ ਐਲਾਨ ਕੀਤਾ ਕਿ ਇਸ ਦਿਨ ਕਿਸੇ ਨੂੰ ਵੀ ਮਾਰਿਆ ਨਹੀਂ ਜਾਣਾ ਚਾਹੀਦਾ, ਕਿਉਂਕਿ ਯਹੋਵਾਹ ਨੇ ਇਸਰਾਏਲ ਨੂੰ ਮੁਕਤੀ ਦਿੱਤੀ ਸੀ।</w:t>
      </w:r>
    </w:p>
    <w:p/>
    <w:p>
      <w:r xmlns:w="http://schemas.openxmlformats.org/wordprocessingml/2006/main">
        <w:t xml:space="preserve">1. ਮੁਕਤੀ ਦੀ ਸ਼ਕਤੀ: ਪਰਮੇਸ਼ੁਰ ਸਾਨੂੰ ਪਾਪ ਤੋਂ ਕਿਵੇਂ ਬਚਾਉਂਦਾ ਹੈ</w:t>
      </w:r>
    </w:p>
    <w:p/>
    <w:p>
      <w:r xmlns:w="http://schemas.openxmlformats.org/wordprocessingml/2006/main">
        <w:t xml:space="preserve">2. ਇੱਕ ਆਵਾਜ਼ ਦੀ ਤਾਕਤ: ਅਸੀਂ ਇੱਕ ਫਰਕ ਕਿਵੇਂ ਕਰ ਸਕਦੇ ਹਾਂ</w:t>
      </w:r>
    </w:p>
    <w:p/>
    <w:p>
      <w:r xmlns:w="http://schemas.openxmlformats.org/wordprocessingml/2006/main">
        <w:t xml:space="preserve">1. ਰੋਮੀਆਂ 10:9 - ਕਿ ਜੇ ਤੁਸੀਂ ਆਪਣੇ ਮੂੰਹ ਨਾਲ ਪ੍ਰਭੂ ਯਿਸੂ ਦਾ ਇਕਰਾਰ ਕਰੋਗੇ, ਅਤੇ ਆਪਣੇ ਦਿਲ ਵਿੱਚ ਵਿਸ਼ਵਾਸ ਕਰੋਗੇ ਕਿ ਪਰਮੇਸ਼ੁਰ ਨੇ ਉਸਨੂੰ ਮੁਰਦਿਆਂ ਵਿੱਚੋਂ ਜਿਵਾਲਿਆ ਹੈ, ਤਾਂ ਤੁਸੀਂ ਬਚ ਜਾਵੋਗੇ।</w:t>
      </w:r>
    </w:p>
    <w:p/>
    <w:p>
      <w:r xmlns:w="http://schemas.openxmlformats.org/wordprocessingml/2006/main">
        <w:t xml:space="preserve">2. 1 ਪਤਰਸ 1:3-5 - ਸਾਡੇ ਪ੍ਰਭੂ ਯਿਸੂ ਮਸੀਹ ਦਾ ਪਰਮੇਸ਼ੁਰ ਅਤੇ ਪਿਤਾ ਮੁਬਾਰਕ ਹੋਵੇ, ਜਿਸ ਨੇ ਆਪਣੀ ਭਰਪੂਰ ਦਇਆ ਦੇ ਅਨੁਸਾਰ ਯਿਸੂ ਮਸੀਹ ਦੇ ਮੁਰਦਿਆਂ ਵਿੱਚੋਂ ਜੀ ਉੱਠਣ ਦੁਆਰਾ ਸਾਨੂੰ ਇੱਕ ਜੀਵਤ ਉਮੀਦ ਲਈ ਦੁਬਾਰਾ ਜਨਮ ਦਿੱਤਾ ਹੈ, ਇੱਕ ਅਵਿਨਾਸ਼ੀ ਵਿਰਾਸਤ ਲਈ। , ਅਤੇ ਅਸ਼ੁੱਧ, ਅਤੇ ਜੋ ਮਿਟਦਾ ਨਹੀਂ ਹੈ, ਤੁਹਾਡੇ ਲਈ ਸਵਰਗ ਵਿੱਚ ਰਾਖਵਾਂ ਹੈ, ਜਿਨ੍ਹਾਂ ਨੂੰ ਨਿਹਚਾ ਦੁਆਰਾ ਪਰਮੇਸ਼ੁਰ ਦੀ ਸ਼ਕਤੀ ਦੁਆਰਾ ਮੁਕਤੀ ਲਈ ਰੱਖਿਆ ਗਿਆ ਹੈ ਜੋ ਆਖਰੀ ਸਮੇਂ ਵਿੱਚ ਪ੍ਰਗਟ ਹੋਣ ਲਈ ਤਿਆਰ ਹੈ।</w:t>
      </w:r>
    </w:p>
    <w:p/>
    <w:p>
      <w:r xmlns:w="http://schemas.openxmlformats.org/wordprocessingml/2006/main">
        <w:t xml:space="preserve">੧ ਸਮੂਏਲ 11:14 ਤਦ ਸਮੂਏਲ ਨੇ ਲੋਕਾਂ ਨੂੰ ਆਖਿਆ, ਆਉ ਗਿਲਗਾਲ ਨੂੰ ਚੱਲੀਏ ਅਤੇ ਉੱਥੇ ਰਾਜ ਨੂੰ ਨਵਾਂ ਕਰੀਏ।</w:t>
      </w:r>
    </w:p>
    <w:p/>
    <w:p>
      <w:r xmlns:w="http://schemas.openxmlformats.org/wordprocessingml/2006/main">
        <w:t xml:space="preserve">ਸਮੂਏਲ ਨੇ ਰਾਜ ਨੂੰ ਮੁੜ ਸਥਾਪਿਤ ਕਰਨ ਲਈ ਲੋਕਾਂ ਨੂੰ ਗਿਲਗਾਲ ਬੁਲਾਇਆ।</w:t>
      </w:r>
    </w:p>
    <w:p/>
    <w:p>
      <w:r xmlns:w="http://schemas.openxmlformats.org/wordprocessingml/2006/main">
        <w:t xml:space="preserve">1. ਪਰਮੇਸ਼ੁਰ ਦੇ ਰਾਜ ਲਈ ਆਪਣੇ ਆਪ ਨੂੰ ਦੁਬਾਰਾ ਸਮਰਪਿਤ ਕਰਨਾ</w:t>
      </w:r>
    </w:p>
    <w:p/>
    <w:p>
      <w:r xmlns:w="http://schemas.openxmlformats.org/wordprocessingml/2006/main">
        <w:t xml:space="preserve">2. ਪਰਮੇਸ਼ੁਰ ਦੀ ਯੋਜਨਾ ਪ੍ਰਤੀ ਸਾਡੀ ਵਚਨਬੱਧਤਾ ਨੂੰ ਨਵਿਆਉਣਾ</w:t>
      </w:r>
    </w:p>
    <w:p/>
    <w:p>
      <w:r xmlns:w="http://schemas.openxmlformats.org/wordprocessingml/2006/main">
        <w:t xml:space="preserve">1. 1 ਸਮੂਏਲ 11:14</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1 ਸਮੂਏਲ 11:15 ਅਤੇ ਸਾਰੇ ਲੋਕ ਗਿਲਗਾਲ ਨੂੰ ਚਲੇ ਗਏ। ਅਤੇ ਉੱਥੇ ਉਨ੍ਹਾਂ ਨੇ ਗਿਲਗਾਲ ਵਿੱਚ ਯਹੋਵਾਹ ਦੇ ਸਾਮ੍ਹਣੇ ਸ਼ਾਊਲ ਨੂੰ ਰਾਜਾ ਬਣਾਇਆ। ਅਤੇ ਉੱਥੇ ਉਨ੍ਹਾਂ ਨੇ ਯਹੋਵਾਹ ਦੇ ਅੱਗੇ ਸੁੱਖ-ਸਾਂਦ ਦੀਆਂ ਬਲੀਆਂ ਚੜ੍ਹਾਈਆਂ। ਉੱਥੇ ਸ਼ਾਊਲ ਅਤੇ ਇਸਰਾਏਲ ਦੇ ਸਾਰੇ ਮਨੁੱਖ ਬਹੁਤ ਖੁਸ਼ ਹੋਏ।</w:t>
      </w:r>
    </w:p>
    <w:p/>
    <w:p>
      <w:r xmlns:w="http://schemas.openxmlformats.org/wordprocessingml/2006/main">
        <w:t xml:space="preserve">ਇਸਰਾਏਲ ਦੇ ਸਾਰੇ ਲੋਕ ਸ਼ਾਊਲ ਨੂੰ ਰਾਜਾ ਬਣਾਉਣ ਲਈ ਗਿਲਗਾਲ ਵਿੱਚ ਇਕੱਠੇ ਹੋਏ ਅਤੇ ਯਹੋਵਾਹ ਲਈ ਸ਼ਾਂਤੀ ਦੀਆਂ ਬਲੀਆਂ ਚੜ੍ਹਾਈਆਂ। ਸ਼ਾਊਲ ਅਤੇ ਇਸਰਾਏਲ ਦੇ ਲੋਕਾਂ ਨੇ ਜਸ਼ਨ ਮਨਾਇਆ।</w:t>
      </w:r>
    </w:p>
    <w:p/>
    <w:p>
      <w:r xmlns:w="http://schemas.openxmlformats.org/wordprocessingml/2006/main">
        <w:t xml:space="preserve">1. ਸਾਡੇ ਜੀਵਨ ਵਿੱਚ ਪਰਮੇਸ਼ੁਰ ਦੀ ਚੰਗਿਆਈ ਦਾ ਜਸ਼ਨ ਮਨਾਉਣ ਦੀ ਮਹੱਤਤਾ</w:t>
      </w:r>
    </w:p>
    <w:p/>
    <w:p>
      <w:r xmlns:w="http://schemas.openxmlformats.org/wordprocessingml/2006/main">
        <w:t xml:space="preserve">2. ਪਰਮੇਸ਼ੁਰ ਦੀ ਯੋਜਨਾ ਦਾ ਪਿੱਛਾ ਕਰਨ ਲਈ ਏਕਤਾ ਅਤੇ ਕੁਰਬਾਨੀ ਦੀ ਲੋੜ</w:t>
      </w:r>
    </w:p>
    <w:p/>
    <w:p>
      <w:r xmlns:w="http://schemas.openxmlformats.org/wordprocessingml/2006/main">
        <w:t xml:space="preserve">1. ਜ਼ਬੂਰ 100:4 - ਧੰਨਵਾਦ ਨਾਲ ਉਸਦੇ ਦਰਵਾਜ਼ੇ, ਅਤੇ ਉਸਤਤ ਦੇ ਨਾਲ ਉਸਦੇ ਦਰਬਾਰਾਂ ਵਿੱਚ ਦਾਖਲ ਹੋਵੋ! ਉਸ ਦਾ ਧੰਨਵਾਦ ਕਰੋ; ਉਸਦੇ ਨਾਮ ਨੂੰ ਅਸੀਸ ਦਿਓ!</w:t>
      </w:r>
    </w:p>
    <w:p/>
    <w:p>
      <w:r xmlns:w="http://schemas.openxmlformats.org/wordprocessingml/2006/main">
        <w:t xml:space="preserve">2. ਇਬਰਾਨੀਆਂ 13:15 - ਫਿਰ ਉਸ ਦੇ ਰਾਹੀਂ ਅਸੀਂ ਲਗਾਤਾਰ ਪਰਮੇਸ਼ੁਰ ਨੂੰ ਉਸਤਤ ਦਾ ਬਲੀਦਾਨ ਚੜ੍ਹਾਈਏ, ਅਰਥਾਤ, ਬੁੱਲ੍ਹਾਂ ਦਾ ਫਲ ਜੋ ਉਸ ਦੇ ਨਾਮ ਨੂੰ ਸਵੀਕਾਰ ਕਰਦੇ ਹਨ।</w:t>
      </w:r>
    </w:p>
    <w:p/>
    <w:p>
      <w:r xmlns:w="http://schemas.openxmlformats.org/wordprocessingml/2006/main">
        <w:t xml:space="preserve">1 ਸਮੂਏਲ 12 ਨੂੰ ਤਿੰਨ ਪੈਰਿਆਂ ਵਿੱਚ ਇਸ ਤਰ੍ਹਾਂ ਸੰਖੇਪ ਕੀਤਾ ਜਾ ਸਕਦਾ ਹੈ, ਸੰਕੇਤਕ ਆਇਤਾਂ ਦੇ ਨਾਲ:</w:t>
      </w:r>
    </w:p>
    <w:p/>
    <w:p>
      <w:r xmlns:w="http://schemas.openxmlformats.org/wordprocessingml/2006/main">
        <w:t xml:space="preserve">ਪੈਰਾ 1: 1 ਸਮੂਏਲ 12:1-5 ਸਮੂਏਲ ਦੀ ਇਮਾਨਦਾਰੀ ਅਤੇ ਜਵਾਬਦੇਹੀ 'ਤੇ ਕੇਂਦ੍ਰਤ ਕਰਦਾ ਹੈ। ਇਸ ਅਧਿਆਇ ਵਿਚ, ਸਮੂਏਲ ਇਜ਼ਰਾਈਲ ਦੇ ਲੋਕਾਂ ਨੂੰ ਸੰਬੋਧਿਤ ਕਰਦਾ ਹੈ ਅਤੇ ਉਨ੍ਹਾਂ ਦੇ ਨੇਤਾ ਵਜੋਂ ਆਪਣੇ ਧਰਮੀ ਚਾਲ-ਚਲਣ ਦੀ ਗਵਾਹੀ ਦਿੰਦਾ ਹੈ। ਉਹ ਉਨ੍ਹਾਂ ਨੂੰ ਯਾਦ ਦਿਵਾਉਂਦਾ ਹੈ ਕਿ ਉਹ ਆਪਣੀ ਜਵਾਨੀ ਤੋਂ ਉਸ ਦਿਨ ਤੱਕ ਉਨ੍ਹਾਂ ਦੇ ਅੱਗੇ ਚੱਲਿਆ ਹੈ, ਅਤੇ ਉਹ ਉਸਦੀ ਇਮਾਨਦਾਰੀ ਅਤੇ ਖਰਿਆਈ ਦੀ ਗਵਾਹੀ ਦਿੰਦੇ ਹਨ। ਸੈਮੂਅਲ ਲੋਕਾਂ ਨੂੰ ਚੁਣੌਤੀ ਦਿੰਦਾ ਹੈ ਕਿ ਜੇ ਉਸ ਨੇ ਆਪਣੇ ਜੱਜ ਦੇ ਤੌਰ 'ਤੇ ਆਪਣੇ ਸਮੇਂ ਦੌਰਾਨ ਕਿਸੇ ਨੂੰ ਵੀ ਬੇਇਨਸਾਫ਼ੀ ਜਾਂ ਜ਼ੁਲਮ ਕੀਤਾ ਹੈ ਤਾਂ ਉਹ ਉਸ ਦੇ ਵਿਰੁੱਧ ਕੋਈ ਵੀ ਦੋਸ਼ ਲਗਾਉਣ।</w:t>
      </w:r>
    </w:p>
    <w:p/>
    <w:p>
      <w:r xmlns:w="http://schemas.openxmlformats.org/wordprocessingml/2006/main">
        <w:t xml:space="preserve">ਪੈਰਾ 2: 1 ਸਮੂਏਲ 12: 6-15 ਵਿੱਚ ਜਾਰੀ ਰੱਖਦੇ ਹੋਏ, ਇਹ ਸਮੂਏਲ ਦੀ ਪਰਮੇਸ਼ੁਰ ਦੀ ਵਫ਼ਾਦਾਰੀ ਅਤੇ ਇਜ਼ਰਾਈਲ ਦੀ ਬੇਵਫ਼ਾਈ ਦੀ ਯਾਦ ਦਿਵਾਉਂਦਾ ਹੈ। ਸਮੂਏਲ ਲੋਕਾਂ ਨੂੰ ਉਨ੍ਹਾਂ ਦੇ ਇਤਿਹਾਸ ਦੌਰਾਨ ਪਰਮੇਸ਼ੁਰ ਦੀ ਨਿਰੰਤਰ ਵਫ਼ਾਦਾਰੀ ਦੀ ਯਾਦ ਦਿਵਾਉਂਦਾ ਹੈ, ਉਨ੍ਹਾਂ ਨੂੰ ਮਿਸਰ ਵਿੱਚੋਂ ਛੁਡਾਉਣ ਤੋਂ ਲੈ ਕੇ ਗਿਦਾਊਨ, ਬਾਰਾਕ, ਯਿਫ਼ਤਾਹ ਅਤੇ ਆਪਣੇ ਆਪ ਵਰਗੇ ਜੱਜਾਂ ਨੂੰ ਪ੍ਰਦਾਨ ਕਰਨ ਤੱਕ। ਪਰਮੇਸ਼ੁਰ ਦੀ ਵਫ਼ਾਦਾਰੀ ਦੇ ਬਾਵਜੂਦ, ਲੋਕ ਵਾਰ-ਵਾਰ ਦੂਜੇ ਦੇਵਤਿਆਂ ਦੀ ਪੂਜਾ ਕਰਕੇ ਉਸ ਤੋਂ ਦੂਰ ਹੋ ਗਏ ਹਨ।</w:t>
      </w:r>
    </w:p>
    <w:p/>
    <w:p>
      <w:r xmlns:w="http://schemas.openxmlformats.org/wordprocessingml/2006/main">
        <w:t xml:space="preserve">ਪੈਰਾ 3: 1 ਸਮੂਏਲ 12 ਗਰਜ ਅਤੇ ਮੀਂਹ ਦੁਆਰਾ ਪਰਮੇਸ਼ੁਰ ਦੀ ਸ਼ਕਤੀ ਦੇ ਪ੍ਰਦਰਸ਼ਨ ਦੇ ਨਾਲ ਸਮਾਪਤ ਹੁੰਦਾ ਹੈ। 1 ਸਮੂਏਲ 12:16-19 ਵਰਗੀਆਂ ਆਇਤਾਂ ਵਿੱਚ, ਇਹ ਜ਼ਿਕਰ ਕੀਤਾ ਗਿਆ ਹੈ ਕਿ ਸਮੂਏਲ ਦੇ ਸ਼ਬਦਾਂ ਨੂੰ ਸੁਣਨ ਤੋਂ ਬਾਅਦ, ਲੋਕ ਆਪਣੇ ਗ਼ਲਤ ਕੰਮਾਂ ਨੂੰ ਪਛਾਣਦੇ ਹਨ ਅਤੇ ਪਰਮੇਸ਼ੁਰ ਅਤੇ ਸਮੂਏਲ ਦੋਵਾਂ ਤੋਂ ਮਾਫ਼ੀ ਦੀ ਉਨ੍ਹਾਂ ਦੀ ਲੋੜ ਨੂੰ ਸਵੀਕਾਰ ਕਰਦੇ ਹਨ। ਉਹਨਾਂ ਦੇ ਪਛਤਾਵੇ ਦੇ ਜਵਾਬ ਵਿੱਚ, ਪਰਮੇਸ਼ੁਰ ਨੇ ਇੱਕ ਰਾਜੇ ਲਈ ਉਹਨਾਂ ਦੀ ਬੇਨਤੀ ਦੇ ਨਾਲ ਉਸਦੀ ਨਾਰਾਜ਼ਗੀ ਦਾ ਪ੍ਰਦਰਸ਼ਨ ਕਰਨ ਲਈ ਉਸਦੀ ਸ਼ਕਤੀ ਦਾ ਇੱਕ ਚਿੰਨ੍ਹ ਗਰਜ ਅਤੇ ਬਾਰਿਸ਼ ਭੇਜਦਾ ਹੈ ਅਤੇ ਉਹਨਾਂ ਨੂੰ ਭਰੋਸਾ ਦਿਵਾਉਂਦਾ ਹੈ ਕਿ ਜੇਕਰ ਉਹ ਵਫ਼ਾਦਾਰੀ ਨਾਲ ਉਸਦਾ ਅਨੁਸਰਣ ਕਰਦੇ ਹਨ ਤਾਂ ਉਹ ਉਹਨਾਂ ਨੂੰ ਤਿਆਗ ਨਹੀਂ ਦੇਵੇਗਾ।</w:t>
      </w:r>
    </w:p>
    <w:p/>
    <w:p>
      <w:r xmlns:w="http://schemas.openxmlformats.org/wordprocessingml/2006/main">
        <w:t xml:space="preserve">ਸਾਰੰਸ਼ ਵਿੱਚ:</w:t>
      </w:r>
    </w:p>
    <w:p>
      <w:r xmlns:w="http://schemas.openxmlformats.org/wordprocessingml/2006/main">
        <w:t xml:space="preserve">1 ਸਮੂਏਲ 12 ਪੇਸ਼ ਕਰਦਾ ਹੈ:</w:t>
      </w:r>
    </w:p>
    <w:p>
      <w:r xmlns:w="http://schemas.openxmlformats.org/wordprocessingml/2006/main">
        <w:t xml:space="preserve">ਸੈਮੂਅਲ ਦੀ ਇਮਾਨਦਾਰੀ ਅਤੇ ਜਵਾਬਦੇਹੀ;</w:t>
      </w:r>
    </w:p>
    <w:p>
      <w:r xmlns:w="http://schemas.openxmlformats.org/wordprocessingml/2006/main">
        <w:t xml:space="preserve">ਪਰਮੇਸ਼ੁਰ ਦੀ ਵਫ਼ਾਦਾਰੀ ਅਤੇ ਇਸਰਾਏਲ ਦੀ ਬੇਵਫ਼ਾਈ ਦੀ ਯਾਦ;</w:t>
      </w:r>
    </w:p>
    <w:p>
      <w:r xmlns:w="http://schemas.openxmlformats.org/wordprocessingml/2006/main">
        <w:t xml:space="preserve">ਗਰਜ ਅਤੇ ਮੀਂਹ ਦੁਆਰਾ ਪਰਮੇਸ਼ੁਰ ਦੀ ਸ਼ਕਤੀ ਦਾ ਪ੍ਰਦਰਸ਼ਨ।</w:t>
      </w:r>
    </w:p>
    <w:p/>
    <w:p>
      <w:r xmlns:w="http://schemas.openxmlformats.org/wordprocessingml/2006/main">
        <w:t xml:space="preserve">ਇਸ 'ਤੇ ਜ਼ੋਰ:</w:t>
      </w:r>
    </w:p>
    <w:p>
      <w:r xmlns:w="http://schemas.openxmlformats.org/wordprocessingml/2006/main">
        <w:t xml:space="preserve">ਸੈਮੂਅਲ ਦੀ ਇਮਾਨਦਾਰੀ ਅਤੇ ਜਵਾਬਦੇਹੀ;</w:t>
      </w:r>
    </w:p>
    <w:p>
      <w:r xmlns:w="http://schemas.openxmlformats.org/wordprocessingml/2006/main">
        <w:t xml:space="preserve">ਪਰਮੇਸ਼ੁਰ ਦੀ ਵਫ਼ਾਦਾਰੀ ਦੀ ਯਾਦ;</w:t>
      </w:r>
    </w:p>
    <w:p>
      <w:r xmlns:w="http://schemas.openxmlformats.org/wordprocessingml/2006/main">
        <w:t xml:space="preserve">ਗਰਜ ਅਤੇ ਮੀਂਹ ਦੁਆਰਾ ਪਰਮੇਸ਼ੁਰ ਦੀ ਸ਼ਕਤੀ ਦਾ ਪ੍ਰਦਰਸ਼ਨ।</w:t>
      </w:r>
    </w:p>
    <w:p/>
    <w:p>
      <w:r xmlns:w="http://schemas.openxmlformats.org/wordprocessingml/2006/main">
        <w:t xml:space="preserve">ਅਧਿਆਇ ਇੱਕ ਆਗੂ ਵਜੋਂ ਸਮੂਏਲ ਦੀ ਇਮਾਨਦਾਰੀ ਅਤੇ ਜਵਾਬਦੇਹੀ, ਇਜ਼ਰਾਈਲ ਦੇ ਇਤਿਹਾਸ ਦੌਰਾਨ ਪਰਮੇਸ਼ੁਰ ਦੀ ਵਫ਼ਾਦਾਰੀ ਦੀ ਉਸ ਦੀ ਯਾਦ ਦਿਵਾਉਣ, ਅਤੇ ਗਰਜ ਅਤੇ ਮੀਂਹ ਦੁਆਰਾ ਪਰਮੇਸ਼ੁਰ ਦੀ ਸ਼ਕਤੀ ਦੇ ਪ੍ਰਦਰਸ਼ਨ 'ਤੇ ਕੇਂਦ੍ਰਤ ਕਰਦਾ ਹੈ। 1 ਸਮੂਏਲ 12 ਵਿੱਚ, ਸਮੂਏਲ ਇਜ਼ਰਾਈਲ ਦੇ ਲੋਕਾਂ ਨੂੰ ਸੰਬੋਧਿਤ ਕਰਦਾ ਹੈ, ਉਨ੍ਹਾਂ ਦੇ ਜੱਜ ਵਜੋਂ ਆਪਣੇ ਸਮੇਂ ਦੌਰਾਨ ਉਸਦੇ ਧਰਮੀ ਚਾਲ-ਚਲਣ ਦੀ ਗਵਾਹੀ ਦਿੰਦਾ ਹੈ। ਉਹ ਉਨ੍ਹਾਂ ਨੂੰ ਚੁਣੌਤੀ ਦਿੰਦਾ ਹੈ ਕਿ ਜੇਕਰ ਉਸ ਨੇ ਕਿਸੇ ਨਾਲ ਅਨਿਆਂ ਕੀਤਾ ਹੈ ਜਾਂ ਕਿਸੇ 'ਤੇ ਜ਼ੁਲਮ ਕੀਤਾ ਹੈ ਤਾਂ ਉਹ ਉਸ 'ਤੇ ਕੋਈ ਵੀ ਦੋਸ਼ ਲਗਾਉਣ।</w:t>
      </w:r>
    </w:p>
    <w:p/>
    <w:p>
      <w:r xmlns:w="http://schemas.openxmlformats.org/wordprocessingml/2006/main">
        <w:t xml:space="preserve">1 ਸਮੂਏਲ 12 ਵਿੱਚ ਜਾਰੀ ਰੱਖਦੇ ਹੋਏ, ਸਮੂਏਲ ਲੋਕਾਂ ਨੂੰ ਉਨ੍ਹਾਂ ਦੇ ਇਤਿਹਾਸ ਦੌਰਾਨ ਉਨ੍ਹਾਂ ਨੂੰ ਮਿਸਰ ਵਿੱਚੋਂ ਛੁਡਾਉਣ ਤੋਂ ਲੈ ਕੇ ਉਨ੍ਹਾਂ ਦੇ ਛੁਟਕਾਰੇ ਲਈ ਜੱਜ ਪ੍ਰਦਾਨ ਕਰਨ ਤੱਕ ਪਰਮੇਸ਼ੁਰ ਦੀ ਵਫ਼ਾਦਾਰੀ ਦੀ ਯਾਦ ਦਿਵਾਉਂਦਾ ਹੈ। ਇਸ ਵਫ਼ਾਦਾਰੀ ਦੇ ਬਾਵਜੂਦ, ਲੋਕ ਵਾਰ-ਵਾਰ ਦੂਜੇ ਦੇਵਤਿਆਂ ਦੀ ਪੂਜਾ ਕਰਕੇ ਪਰਮੇਸ਼ੁਰ ਤੋਂ ਦੂਰ ਹੋ ਗਏ ਹਨ ਬੇਵਫ਼ਾਈ ਦਾ ਇੱਕ ਨਮੂਨਾ ਜਿਸ ਨੂੰ ਸੈਮੂਅਲ ਨੇ ਉਜਾਗਰ ਕੀਤਾ ਹੈ।</w:t>
      </w:r>
    </w:p>
    <w:p/>
    <w:p>
      <w:r xmlns:w="http://schemas.openxmlformats.org/wordprocessingml/2006/main">
        <w:t xml:space="preserve">1 ਸਮੂਏਲ 12 ਲੋਕਾਂ ਦੇ ਤੋਬਾ ਦੇ ਜਵਾਬ ਵਜੋਂ ਪਰਮੇਸ਼ੁਰ ਦੀ ਸ਼ਕਤੀ ਦੇ ਪ੍ਰਦਰਸ਼ਨ ਨਾਲ ਸਮਾਪਤ ਹੁੰਦਾ ਹੈ। ਸਮੂਏਲ ਦੀਆਂ ਗੱਲਾਂ ਸੁਣਨ ਤੋਂ ਬਾਅਦ, ਲੋਕ ਆਪਣੀ ਗ਼ਲਤੀ ਨੂੰ ਪਛਾਣਦੇ ਹਨ ਅਤੇ ਸਵੀਕਾਰ ਕਰਦੇ ਹਨ ਕਿ ਉਨ੍ਹਾਂ ਨੂੰ ਪਰਮੇਸ਼ੁਰ ਅਤੇ ਸਮੂਏਲ ਦੋਵਾਂ ਤੋਂ ਮਾਫ਼ੀ ਦੀ ਲੋੜ ਹੈ। ਉਹਨਾਂ ਦੀ ਤੋਬਾ ਦੇ ਜਵਾਬ ਵਿੱਚ, ਪਰਮੇਸ਼ੁਰ ਨੇ ਇੱਕ ਰਾਜੇ ਲਈ ਉਹਨਾਂ ਦੀ ਬੇਨਤੀ ਨਾਲ ਆਪਣੀ ਨਾਰਾਜ਼ਗੀ ਦਾ ਪ੍ਰਦਰਸ਼ਨ ਕਰਨ ਲਈ ਆਪਣੀ ਸ਼ਕਤੀ ਦਾ ਪ੍ਰਦਰਸ਼ਨ ਕਰਨ ਲਈ ਗਰਜ ਅਤੇ ਮੀਂਹ ਭੇਜਦਾ ਹੈ ਅਤੇ ਉਹਨਾਂ ਨੂੰ ਭਰੋਸਾ ਦਿਵਾਉਂਦਾ ਹੈ ਕਿ ਜੇਕਰ ਉਹ ਵਫ਼ਾਦਾਰੀ ਨਾਲ ਉਸਦਾ ਅਨੁਸਰਣ ਕਰਦੇ ਹਨ ਤਾਂ ਉਹ ਉਹਨਾਂ ਨੂੰ ਤਿਆਗ ਨਹੀਂ ਦੇਵੇਗਾ।</w:t>
      </w:r>
    </w:p>
    <w:p/>
    <w:p>
      <w:r xmlns:w="http://schemas.openxmlformats.org/wordprocessingml/2006/main">
        <w:t xml:space="preserve">੧ ਸਮੂਏਲ 12:1 ਤਦ ਸਮੂਏਲ ਨੇ ਸਾਰੇ ਇਸਰਾਏਲ ਨੂੰ ਆਖਿਆ, ਵੇਖੋ, ਮੈਂ ਤੁਹਾਡੀਆਂ ਸਾਰੀਆਂ ਗੱਲਾਂ ਵਿੱਚ ਜੋ ਤੁਸੀਂ ਮੈਨੂੰ ਆਖਿਆ ਸੀ ਸੁਣਿਆ ਹੈ ਅਤੇ ਤੁਹਾਡੇ ਉੱਤੇ ਇੱਕ ਰਾਜਾ ਬਣਾਇਆ ਹੈ।</w:t>
      </w:r>
    </w:p>
    <w:p/>
    <w:p>
      <w:r xmlns:w="http://schemas.openxmlformats.org/wordprocessingml/2006/main">
        <w:t xml:space="preserve">ਸਮੂਏਲ ਨੇ ਇਸਰਾਏਲੀਆਂ ਦੀ ਇੱਕ ਰਾਜੇ ਲਈ ਬੇਨਤੀ ਸੁਣੀ ਅਤੇ ਇਸ ਨੂੰ ਸਵੀਕਾਰ ਕਰ ਲਿਆ।</w:t>
      </w:r>
    </w:p>
    <w:p/>
    <w:p>
      <w:r xmlns:w="http://schemas.openxmlformats.org/wordprocessingml/2006/main">
        <w:t xml:space="preserve">1. ਪਰਮਾਤਮਾ ਸਾਡੀਆਂ ਬੇਨਤੀਆਂ ਸੁਣਦਾ ਹੈ ਅਤੇ ਆਪਣੇ ਸਮੇਂ ਵਿੱਚ ਉਹਨਾਂ ਦਾ ਜਵਾਬ ਦੇਵੇਗਾ।</w:t>
      </w:r>
    </w:p>
    <w:p/>
    <w:p>
      <w:r xmlns:w="http://schemas.openxmlformats.org/wordprocessingml/2006/main">
        <w:t xml:space="preserve">2. ਜੇ ਅਸੀਂ ਵਫ਼ਾਦਾਰ ਅਤੇ ਆਗਿਆਕਾਰੀ ਹਾਂ ਤਾਂ ਪਰਮੇਸ਼ੁਰ ਪ੍ਰਦਾਨ ਕਰੇਗਾ।</w:t>
      </w:r>
    </w:p>
    <w:p/>
    <w:p>
      <w:r xmlns:w="http://schemas.openxmlformats.org/wordprocessingml/2006/main">
        <w:t xml:space="preserve">1. ਮੱਤੀ 7:7-8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ਯਾਕੂਬ 1:5-6 ਜੇ ਤੁਹਾਡੇ ਵਿੱਚੋਂ ਕਿਸੇ ਕੋਲ ਬੁੱਧ ਦੀ ਘਾਟ ਹੈ, ਤਾਂ ਉਸਨੂੰ ਪਰਮੇਸ਼ੁਰ ਤੋਂ ਮੰਗਣਾ ਚਾਹੀਦਾ ਹੈ, ਜੋ ਸਾਰਿਆਂ ਨੂੰ ਖੁੱਲ੍ਹੇ ਦਿਲ ਨਾਲ ਅਤੇ ਨਿੰਦਿਆ ਤੋਂ ਬਿਨਾਂ ਦਿੰਦਾ ਹੈ, ਅਤੇ ਇਹ ਉਸਨੂੰ ਦਿੱਤਾ ਜਾਵੇਗਾ। ਪਰ ਉਹ ਬਿਨਾਂ ਸ਼ੱਕ ਨਿਹਚਾ ਨਾਲ ਮੰਗੇ ਕਿਉਂ ਜੋ ਸ਼ੱਕ ਕਰਨ ਵਾਲਾ ਸਮੁੰਦਰ ਦੀ ਲਹਿਰ ਵਰਗਾ ਹੈ ਜੋ ਹਵਾ ਦੁਆਰਾ ਉਛਾਲਿਆ ਗਿਆ ਹੈ।</w:t>
      </w:r>
    </w:p>
    <w:p/>
    <w:p>
      <w:r xmlns:w="http://schemas.openxmlformats.org/wordprocessingml/2006/main">
        <w:t xml:space="preserve">1 ਸਮੂਏਲ 12:2 ਅਤੇ ਹੁਣ, ਵੇਖੋ, ਰਾਜਾ ਤੇਰੇ ਅੱਗੇ-ਅੱਗੇ ਤੁਰਦਾ ਹੈ, ਅਤੇ ਮੈਂ ਬੁੱਢਾ ਅਤੇ ਸਲੇਟੀ ਹੋ ਗਿਆ ਹਾਂ। ਅਤੇ, ਵੇਖੋ, ਮੇਰੇ ਪੁੱਤਰ ਤੁਹਾਡੇ ਨਾਲ ਹਨ: ਅਤੇ ਮੈਂ ਆਪਣੇ ਬਚਪਨ ਤੋਂ ਲੈ ਕੇ ਅੱਜ ਤੱਕ ਤੁਹਾਡੇ ਅੱਗੇ ਚੱਲਦਾ ਰਿਹਾ ਹਾਂ।</w:t>
      </w:r>
    </w:p>
    <w:p/>
    <w:p>
      <w:r xmlns:w="http://schemas.openxmlformats.org/wordprocessingml/2006/main">
        <w:t xml:space="preserve">ਸਮੂਏਲ, ਇੱਕ ਬੁੱਢੇ ਅਤੇ ਸਲੇਟੀ ਵਾਲਾਂ ਵਾਲਾ ਨਬੀ, ਇਸਰਾਏਲੀਆਂ ਨੂੰ ਯਾਦ ਦਿਵਾਉਂਦਾ ਹੈ ਕਿ ਉਹ ਬਚਪਨ ਤੋਂ ਹੀ ਉਨ੍ਹਾਂ ਦੇ ਨਾਲ ਚੱਲਿਆ ਸੀ ਅਤੇ ਹੁਣ ਰਾਜਾ ਉਨ੍ਹਾਂ ਦੇ ਅੱਗੇ ਚੱਲਦਾ ਹੈ।</w:t>
      </w:r>
    </w:p>
    <w:p/>
    <w:p>
      <w:r xmlns:w="http://schemas.openxmlformats.org/wordprocessingml/2006/main">
        <w:t xml:space="preserve">1. ਵਫ਼ਾਦਾਰ ਲੀਡਰਸ਼ਿਪ ਦੀ ਮਹੱਤਤਾ</w:t>
      </w:r>
    </w:p>
    <w:p/>
    <w:p>
      <w:r xmlns:w="http://schemas.openxmlformats.org/wordprocessingml/2006/main">
        <w:t xml:space="preserve">2. ਵਫ਼ਾਦਾਰ ਸੈਰ ਦੀ ਤਾਕਤ</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ਕਹਾਉਤਾਂ 4:25-26 ਤੁਹਾਡੀਆਂ ਅੱਖਾਂ ਨੂੰ ਸਿੱਧੇ ਵੇਖਣ ਦਿਓ, ਅਤੇ ਤੁਹਾਡੀਆਂ ਪਲਕਾਂ ਨੂੰ ਤੁਹਾਡੇ ਸਾਹਮਣੇ ਵੇਖਣ ਦਿਓ। ਆਪਣੇ ਪੈਰਾਂ ਦੇ ਮਾਰਗ ਦਾ ਚਿੰਤਨ ਕਰ, ਅਤੇ ਤੇਰੇ ਸਾਰੇ ਰਸਤੇ ਪੱਕੇ ਹੋ ਜਾਣ।</w:t>
      </w:r>
    </w:p>
    <w:p/>
    <w:p>
      <w:r xmlns:w="http://schemas.openxmlformats.org/wordprocessingml/2006/main">
        <w:t xml:space="preserve">1 ਸਮੂਏਲ 12:3 ਵੇਖੋ, ਮੈਂ ਇੱਥੇ ਹਾਂ, ਯਹੋਵਾਹ ਦੇ ਅੱਗੇ ਅਤੇ ਉਸਦੇ ਮਸਹ ਕੀਤੇ ਹੋਏ ਦੇ ਅੱਗੇ ਮੇਰੇ ਵਿਰੁੱਧ ਗਵਾਹੀ ਦਿਓ, ਮੈਂ ਕਿਸ ਦਾ ਬਲਦ ਲਿਆ ਹੈ? ਜਾਂ ਮੈਂ ਕਿਸ ਦਾ ਗਧਾ ਲਿਆ ਹੈ? ਜਾਂ ਮੈਂ ਕਿਸ ਨਾਲ ਧੋਖਾ ਕੀਤਾ ਹੈ? ਮੈਂ ਕਿਸ ਉੱਤੇ ਜ਼ੁਲਮ ਕੀਤਾ ਹੈ? ਜਾਂ ਇਸ ਨਾਲ ਆਪਣੀਆਂ ਅੱਖਾਂ ਅੰਨ੍ਹੀਆਂ ਕਰਨ ਲਈ ਮੈਂ ਕਿਸ ਦੇ ਹੱਥੋਂ ਕੋਈ ਰਿਸ਼ਵਤ ਲਈ ਹੈ? ਅਤੇ ਮੈਂ ਤੁਹਾਨੂੰ ਇਸ ਨੂੰ ਬਹਾਲ ਕਰਾਂਗਾ।</w:t>
      </w:r>
    </w:p>
    <w:p/>
    <w:p>
      <w:r xmlns:w="http://schemas.openxmlformats.org/wordprocessingml/2006/main">
        <w:t xml:space="preserve">ਸਮੂਏਲ ਨੇ ਇਸਰਾਏਲ ਦੇ ਲੋਕਾਂ ਨੂੰ ਯਾਦ ਕਰਾਇਆ ਕਿ ਉਸ ਨੇ ਕਦੇ ਵੀ ਉਨ੍ਹਾਂ ਦਾ ਫ਼ਾਇਦਾ ਨਹੀਂ ਉਠਾਇਆ ਅਤੇ ਨਾ ਹੀ ਉਨ੍ਹਾਂ ਦੀਆਂ ਗ਼ਲਤੀਆਂ ਤੋਂ ਦੂਰ ਰਹਿਣ ਲਈ ਰਿਸ਼ਵਤ ਲਈ। ਉਹ ਉਨ੍ਹਾਂ ਨੂੰ ਪ੍ਰਭੂ ਅਤੇ ਉਸਦੇ ਮਸਹ ਕੀਤੇ ਹੋਏ ਦੇ ਸਾਮ੍ਹਣੇ ਆਪਣੇ ਗਵਾਹ ਬਣਨ ਲਈ ਬੁਲਾਉਂਦਾ ਹੈ ਅਤੇ ਵਾਅਦਾ ਕਰਦਾ ਹੈ ਕਿ ਜੇ ਉਹ ਇਸ ਨੂੰ ਸਾਬਤ ਕਰ ਸਕਦੇ ਹਨ ਤਾਂ ਕਿਸੇ ਵੀ ਗਲਤ ਕੰਮ ਨੂੰ ਬਹਾਲ ਕਰਨਗੇ।</w:t>
      </w:r>
    </w:p>
    <w:p/>
    <w:p>
      <w:r xmlns:w="http://schemas.openxmlformats.org/wordprocessingml/2006/main">
        <w:t xml:space="preserve">1. ਖਰਿਆਈ ਦੀ ਸ਼ਕਤੀ: ਪਰਮੇਸ਼ੁਰ ਦੇ ਨੈਤਿਕ ਮਿਆਰਾਂ ਦੀ ਪਾਲਣਾ ਕਰਨ ਨਾਲ ਇੱਜ਼ਤ ਅਤੇ ਬਰਕਤਾਂ ਮਿਲਦੀਆਂ ਹਨ।</w:t>
      </w:r>
    </w:p>
    <w:p/>
    <w:p>
      <w:r xmlns:w="http://schemas.openxmlformats.org/wordprocessingml/2006/main">
        <w:t xml:space="preserve">2. ਜਵਾਬਦੇਹੀ ਦੀ ਲੋੜ: ਕਿਵੇਂ ਹਰ ਕਿਸੇ ਨੂੰ ਪ੍ਰਭੂ ਦੇ ਸਾਹਮਣੇ ਉੱਚੇ ਪੱਧਰ 'ਤੇ ਰੱਖਿਆ ਜਾਣਾ ਚਾਹੀਦਾ ਹੈ।</w:t>
      </w:r>
    </w:p>
    <w:p/>
    <w:p>
      <w:r xmlns:w="http://schemas.openxmlformats.org/wordprocessingml/2006/main">
        <w:t xml:space="preserve">1. ਕਹਾਉਤਾਂ 11:3 - ਨੇਕ ਲੋਕਾਂ ਦੀ ਖਰਿਆਈ ਉਨ੍ਹਾਂ ਦੀ ਅਗਵਾਈ ਕਰਦੀ ਹੈ, ਪਰ ਧੋਖੇਬਾਜ਼ਾਂ ਦੀ ਟੇਢੀ ਚਾਲ ਉਨ੍ਹਾਂ ਨੂੰ ਤਬਾਹ ਕਰ ਦਿੰਦੀ ਹੈ।</w:t>
      </w:r>
    </w:p>
    <w:p/>
    <w:p>
      <w:r xmlns:w="http://schemas.openxmlformats.org/wordprocessingml/2006/main">
        <w:t xml:space="preserve">2. ਯਾਕੂਬ 5:12 - ਪਰ ਸਭ ਤੋਂ ਵੱਧ, ਮੇਰੇ ਭਰਾਵੋ, ਸਵਰਗ ਜਾਂ ਧਰਤੀ ਦੀ ਜਾਂ ਕਿਸੇ ਹੋਰ ਸਹੁੰ ਦੀ ਸਹੁੰ ਨਾ ਖਾਓ, ਪਰ ਤੁਹਾਡੀ ਹਾਂ ਵਿੱਚ ਹਾਂ ਅਤੇ ਤੁਹਾਡੀ ਨਾਂਹ ਵਿੱਚ ਰਹਿਣ ਦਿਓ, ਤਾਂ ਜੋ ਤੁਸੀਂ ਨਿੰਦਿਆ ਦੇ ਅਧੀਨ ਨਾ ਹੋਵੋ। .</w:t>
      </w:r>
    </w:p>
    <w:p/>
    <w:p>
      <w:r xmlns:w="http://schemas.openxmlformats.org/wordprocessingml/2006/main">
        <w:t xml:space="preserve">੧ ਸਮੂਏਲ 12:4 ਅਤੇ ਉਨ੍ਹਾਂ ਨੇ ਆਖਿਆ, ਤੈਂ ਸਾਡੇ ਨਾਲ ਧੋਖਾ ਨਹੀਂ ਕੀਤਾ, ਨਾ ਸਾਡੇ ਉੱਤੇ ਜ਼ੁਲਮ ਕੀਤਾ, ਨਾ ਤੈਂ ਕਿਸੇ ਦੇ ਹੱਥੋਂ ਖੋਹਿਆ ਹੈ।</w:t>
      </w:r>
    </w:p>
    <w:p/>
    <w:p>
      <w:r xmlns:w="http://schemas.openxmlformats.org/wordprocessingml/2006/main">
        <w:t xml:space="preserve">ਇਸਰਾਏਲ ਦੇ ਲੋਕਾਂ ਨੇ ਐਲਾਨ ਕੀਤਾ ਕਿ ਸਮੂਏਲ ਨੇ ਉਨ੍ਹਾਂ ਦਾ ਫ਼ਾਇਦਾ ਨਹੀਂ ਉਠਾਇਆ ਅਤੇ ਨਾ ਹੀ ਉਸ ਨੇ ਕਿਸੇ ਤੋਂ ਕੁਝ ਲਿਆ ਹੈ।</w:t>
      </w:r>
    </w:p>
    <w:p/>
    <w:p>
      <w:r xmlns:w="http://schemas.openxmlformats.org/wordprocessingml/2006/main">
        <w:t xml:space="preserve">1. ਰੱਬੀ ਆਗੂ ਉਹ ਹੁੰਦੇ ਹਨ ਜੋ ਵਫ਼ਾਦਾਰੀ ਨਾਲ ਸੇਵਾ ਕਰਦੇ ਹਨ ਅਤੇ ਆਪਣੇ ਅਹੁਦੇ ਦਾ ਫਾਇਦਾ ਨਹੀਂ ਉਠਾਉਂਦੇ ਹਨ।</w:t>
      </w:r>
    </w:p>
    <w:p/>
    <w:p>
      <w:r xmlns:w="http://schemas.openxmlformats.org/wordprocessingml/2006/main">
        <w:t xml:space="preserve">2. ਸਾਨੂੰ ਵਫ਼ਾਦਾਰੀ ਨਾਲ ਸੇਵਾ ਕਰਨ ਦੀ ਕੋਸ਼ਿਸ਼ ਕਰਨੀ ਚਾਹੀਦੀ ਹੈ ਅਤੇ ਸਾਵਧਾਨ ਰਹਿਣਾ ਚਾਹੀਦਾ ਹੈ ਕਿ ਅਸੀਂ ਨਿੱਜੀ ਲਾਭ ਲਈ ਆਪਣੇ ਅਹੁਦੇ ਦੀ ਵਰਤੋਂ ਨਾ ਕਰੀਏ।</w:t>
      </w:r>
    </w:p>
    <w:p/>
    <w:p>
      <w:r xmlns:w="http://schemas.openxmlformats.org/wordprocessingml/2006/main">
        <w:t xml:space="preserve">1. ਅਫ਼ਸੀਆਂ 4:28 - ਚੋਰੀ ਕਰਨ ਵਾਲੇ ਨੂੰ ਹੋਰ ਚੋਰੀ ਨਾ ਕਰਨ ਦਿਓ: ਸਗੋਂ ਉਸ ਨੂੰ ਮਿਹਨਤ ਕਰਨੀ ਚਾਹੀਦੀ ਹੈ, ਆਪਣੇ ਹੱਥਾਂ ਨਾਲ ਉਹ ਕੰਮ ਕਰਨਾ ਚਾਹੀਦਾ ਹੈ ਜੋ ਚੰਗੀ ਹੈ, ਤਾਂ ਜੋ ਉਸਨੂੰ ਲੋੜਵੰਦ ਨੂੰ ਦੇਣਾ ਪਵੇ।</w:t>
      </w:r>
    </w:p>
    <w:p/>
    <w:p>
      <w:r xmlns:w="http://schemas.openxmlformats.org/wordprocessingml/2006/main">
        <w:t xml:space="preserve">2. 1 ਪਤਰਸ 5:2 - ਪਰਮੇਸ਼ੁਰ ਦੇ ਇੱਜੜ ਨੂੰ ਚਰਾਓ ਜੋ ਤੁਹਾਡੇ ਵਿਚਕਾਰ ਹੈ, ਉਸ ਦੀ ਨਿਗਰਾਨੀ ਕਰਦੇ ਹੋਏ, ਰੁਕਾਵਟ ਨਾਲ ਨਹੀਂ, ਪਰ ਇੱਛਾ ਨਾਲ; ਗੰਦੀ ਕਮਾਈ ਲਈ ਨਹੀਂ, ਪਰ ਇੱਕ ਤਿਆਰ ਦਿਮਾਗ ਲਈ।</w:t>
      </w:r>
    </w:p>
    <w:p/>
    <w:p>
      <w:r xmlns:w="http://schemas.openxmlformats.org/wordprocessingml/2006/main">
        <w:t xml:space="preserve">੧ ਸਮੂਏਲ 12:5 ਤਦ ਉਸ ਨੇ ਉਨ੍ਹਾਂ ਨੂੰ ਆਖਿਆ, ਯਹੋਵਾਹ ਤੁਹਾਡੇ ਵਿਰੁੱਧ ਗਵਾਹ ਹੈ, ਅਤੇ ਉਹ ਦਾ ਮਸਹ ਕੀਤਾ ਹੋਇਆ ਅੱਜ ਦੇ ਦਿਨ ਗਵਾਹ ਹੈ, ਜੋ ਤੁਸੀਂ ਮੇਰੇ ਹੱਥ ਵਿੱਚ ਕੁਝ ਨਹੀਂ ਪਾਇਆ। ਉਨ੍ਹਾਂ ਨੇ ਉੱਤਰ ਦਿੱਤਾ, ਉਹ ਗਵਾਹ ਹੈ।</w:t>
      </w:r>
    </w:p>
    <w:p/>
    <w:p>
      <w:r xmlns:w="http://schemas.openxmlformats.org/wordprocessingml/2006/main">
        <w:t xml:space="preserve">ਸਮੂਏਲ ਨੇ ਇਸਰਾਏਲੀਆਂ ਨੂੰ ਯਾਦ ਦਿਵਾਇਆ ਕਿ ਯਹੋਵਾਹ ਅਤੇ ਉਸ ਦਾ ਮਸਹ ਕੀਤਾ ਹੋਇਆ ਗਵਾਹ ਉਸ ਦੇ ਵਿਰੁੱਧ ਕੁਝ ਵੀ ਨਾ ਲੱਭਣ ਦੇ ਗਵਾਹ ਸਨ।</w:t>
      </w:r>
    </w:p>
    <w:p/>
    <w:p>
      <w:r xmlns:w="http://schemas.openxmlformats.org/wordprocessingml/2006/main">
        <w:t xml:space="preserve">1. ਪ੍ਰਮਾਤਮਾ ਅਤੇ ਮਨੁੱਖ ਦੇ ਸਾਮ੍ਹਣੇ ਖਰਿਆਈ ਦਾ ਜੀਵਨ ਬਤੀਤ ਕਰਨਾ।</w:t>
      </w:r>
    </w:p>
    <w:p/>
    <w:p>
      <w:r xmlns:w="http://schemas.openxmlformats.org/wordprocessingml/2006/main">
        <w:t xml:space="preserve">2. ਆਪਣੇ ਬਚਨ ਪ੍ਰਤੀ ਸੱਚਾ ਹੋਣਾ ਅਤੇ ਆਪਣੇ ਵਾਅਦੇ ਪੂਰੇ ਕਰਨਾ।</w:t>
      </w:r>
    </w:p>
    <w:p/>
    <w:p>
      <w:r xmlns:w="http://schemas.openxmlformats.org/wordprocessingml/2006/main">
        <w:t xml:space="preserve">1. ਯਾਕੂਬ 5:12 ਪਰ ਸਭ ਤੋਂ ਵੱਧ, ਮੇਰੇ ਭਰਾਵੋ, ਸਹੁੰ ਨਾ ਖਾਓ, ਨਾ ਸਵਰਗ ਦੀ, ਨਾ ਧਰਤੀ ਦੀ, ਨਾ ਕਿਸੇ ਹੋਰ ਸਹੁੰ ਦੀ: ਪਰ ਤੁਹਾਡੀ ਹਾਂ ਦੀ ਹਾਂ ਹੋਵੇ; ਅਤੇ ਤੁਹਾਡਾ ਨਾਂਹ, ਨਾਂਹ; ਅਜਿਹਾ ਨਾ ਹੋਵੇ ਕਿ ਤੁਸੀਂ ਨਿੰਦਿਆ ਵਿੱਚ ਫਸ ਜਾਓ।</w:t>
      </w:r>
    </w:p>
    <w:p/>
    <w:p>
      <w:r xmlns:w="http://schemas.openxmlformats.org/wordprocessingml/2006/main">
        <w:t xml:space="preserve">2. ਰੋਮੀਆਂ 2:21-24 ਇਸ ਲਈ ਤੂੰ ਜਿਹੜਾ ਦੂਜੇ ਨੂੰ ਸਿਖਾਉਂਦਾ ਹੈਂ, ਕੀ ਤੂੰ ਆਪਣੇ ਆਪ ਨੂੰ ਨਹੀਂ ਸਿਖਾਉਂਦਾ? ਤੁਸੀਂ ਜੋ ਉਪਦੇਸ਼ ਦਿੰਦੇ ਹੋ ਕਿ ਆਦਮੀ ਨੂੰ ਚੋਰੀ ਨਹੀਂ ਕਰਨੀ ਚਾਹੀਦੀ, ਕੀ ਤੁਸੀਂ ਚੋਰੀ ਕਰਦੇ ਹੋ? ਜੋ ਤੂੰ ਆਖਦਾ ਹੈਂ ਕਿ ਮਨੁੱਖ ਨੂੰ ਵਿਭਚਾਰ ਨਹੀਂ ਕਰਨਾ ਚਾਹੀਦਾ, ਕੀ ਤੂੰ ਵਿਭਚਾਰ ਕਰਦਾ ਹੈਂ? ਤੂੰ ਜੋ ਮੂਰਤੀਆਂ ਤੋਂ ਘਿਣ ਕਰਦਾ ਹੈਂ, ਕੀ ਤੂੰ ਅਪਵਿੱਤਰ ਕਰਦਾ ਹੈਂ? ਤੂੰ ਜਿਹੜਾ ਬਿਵਸਥਾ ਉੱਤੇ ਘਮੰਡ ਕਰਦਾ ਹੈਂ, ਬਿਵਸਥਾ ਨੂੰ ਤੋੜ ਕੇ ਕੀ ਤੂੰ ਪਰਮੇਸ਼ੁਰ ਦਾ ਨਿਰਾਦਰ ਕਰਦਾ ਹੈਂ? ਕਿਉਂਕਿ ਜਿਵੇਂ ਲਿਖਿਆ ਹੋਇਆ ਹੈ, ਤੁਹਾਡੇ ਰਾਹੀਂ ਪਰਾਈਆਂ ਕੌਮਾਂ ਵਿੱਚ ਪਰਮੇਸ਼ੁਰ ਦੇ ਨਾਮ ਦੀ ਨਿੰਦਿਆ ਕੀਤੀ ਜਾਂਦੀ ਹੈ।</w:t>
      </w:r>
    </w:p>
    <w:p/>
    <w:p>
      <w:r xmlns:w="http://schemas.openxmlformats.org/wordprocessingml/2006/main">
        <w:t xml:space="preserve">੧ ਸਮੂਏਲ 12:6 ਅਤੇ ਸਮੂਏਲ ਨੇ ਲੋਕਾਂ ਨੂੰ ਆਖਿਆ, ਇਹ ਯਹੋਵਾਹ ਹੈ ਜਿਸ ਨੇ ਮੂਸਾ ਅਤੇ ਹਾਰੂਨ ਨੂੰ ਅੱਗੇ ਵਧਾਇਆ ਅਤੇ ਤੁਹਾਡੇ ਪਿਉ-ਦਾਦਿਆਂ ਨੂੰ ਮਿਸਰ ਦੇਸ ਵਿੱਚੋਂ ਕੱਢ ਲਿਆਇਆ।</w:t>
      </w:r>
    </w:p>
    <w:p/>
    <w:p>
      <w:r xmlns:w="http://schemas.openxmlformats.org/wordprocessingml/2006/main">
        <w:t xml:space="preserve">ਸਮੂਏਲ ਨੇ ਇਸਰਾਏਲ ਦੇ ਲੋਕਾਂ ਨੂੰ ਯਾਦ ਦਿਵਾਇਆ ਕਿ ਇਹ ਯਹੋਵਾਹ ਹੀ ਸੀ ਜੋ ਉਨ੍ਹਾਂ ਦੇ ਪੁਰਖਿਆਂ ਨੂੰ ਮਿਸਰ ਵਿੱਚੋਂ ਬਾਹਰ ਲਿਆਇਆ ਸੀ ਅਤੇ ਉਨ੍ਹਾਂ ਨੂੰ ਮੂਸਾ ਅਤੇ ਹਾਰੂਨ ਦੁਆਰਾ ਪ੍ਰਦਾਨ ਕੀਤਾ ਸੀ।</w:t>
      </w:r>
    </w:p>
    <w:p/>
    <w:p>
      <w:r xmlns:w="http://schemas.openxmlformats.org/wordprocessingml/2006/main">
        <w:t xml:space="preserve">1. ਪਰਮੇਸ਼ੁਰ ਵਫ਼ਾਦਾਰ ਹੈ ਅਤੇ ਸਾਡੇ ਲਈ ਉਸੇ ਤਰ੍ਹਾਂ ਪ੍ਰਦਾਨ ਕਰੇਗਾ ਜਿਵੇਂ ਉਸਨੇ ਇਸਰਾਏਲ ਦੇ ਲੋਕਾਂ ਲਈ ਕੀਤਾ ਸੀ।</w:t>
      </w:r>
    </w:p>
    <w:p/>
    <w:p>
      <w:r xmlns:w="http://schemas.openxmlformats.org/wordprocessingml/2006/main">
        <w:t xml:space="preserve">2. ਅਸੀਂ ਪ੍ਰਭੂ ਅਤੇ ਉਸਦੇ ਚਮਤਕਾਰਾਂ ਵਿੱਚ ਭਰੋਸਾ ਕਰ ਸਕਦੇ ਹਾਂ।</w:t>
      </w:r>
    </w:p>
    <w:p/>
    <w:p>
      <w:r xmlns:w="http://schemas.openxmlformats.org/wordprocessingml/2006/main">
        <w:t xml:space="preserve">1. ਜ਼ਬੂਰ 23:6 - ਨਿਸ਼ਚਤ ਤੌਰ 'ਤੇ ਚੰਗਿਆਈ ਅਤੇ ਦਇਆ ਮੇਰੇ ਜੀਵਨ ਦੇ ਸਾਰੇ ਦਿਨ ਮੇਰੇ ਪਿੱਛੇ ਚੱਲੇਗੀ।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1 ਸਮੂਏਲ 12:7 ਇਸ ਲਈ ਹੁਣ ਤੁਸੀਂ ਖਲੋ ਜਾਵੋ, ਤਾਂ ਜੋ ਮੈਂ ਤੁਹਾਡੇ ਨਾਲ ਯਹੋਵਾਹ ਦੇ ਸਾਰੇ ਧਰਮੀ ਕੰਮਾਂ ਬਾਰੇ ਵਿਚਾਰ ਕਰਾਂ, ਜੋ ਉਸ ਨੇ ਤੁਹਾਡੇ ਅਤੇ ਤੁਹਾਡੇ ਪਿਉ-ਦਾਦਿਆਂ ਨਾਲ ਕੀਤੇ ਹਨ।</w:t>
      </w:r>
    </w:p>
    <w:p/>
    <w:p>
      <w:r xmlns:w="http://schemas.openxmlformats.org/wordprocessingml/2006/main">
        <w:t xml:space="preserve">ਇਹ ਹਵਾਲਾ ਪ੍ਰਮਾਤਮਾ ਦੇ ਧਰਮੀ ਕੰਮਾਂ ਬਾਰੇ ਦੱਸਦਾ ਹੈ ਅਤੇ ਕਿਵੇਂ ਉਹ ਲੋਕਾਂ ਨੂੰ ਯੁੱਗਾਂ ਦੌਰਾਨ ਬਖਸ਼ੇ ਗਏ ਹਨ।</w:t>
      </w:r>
    </w:p>
    <w:p/>
    <w:p>
      <w:r xmlns:w="http://schemas.openxmlformats.org/wordprocessingml/2006/main">
        <w:t xml:space="preserve">1. ਪਰਮੇਸ਼ੁਰ ਦੀ ਅਦਭੁਤ ਕਿਰਪਾ: ਉਸ ਦੇ ਧਰਮੀ ਕੰਮਾਂ ਨੂੰ ਸਮਝਣਾ</w:t>
      </w:r>
    </w:p>
    <w:p/>
    <w:p>
      <w:r xmlns:w="http://schemas.openxmlformats.org/wordprocessingml/2006/main">
        <w:t xml:space="preserve">2. ਭਰਪੂਰ ਬਰਕਤਾਂ: ਪਰਮੇਸ਼ੁਰ ਦੇ ਧਰਮੀ ਕੰਮਾਂ ਦਾ ਅਨੁਭਵ ਕਰਨਾ</w:t>
      </w:r>
    </w:p>
    <w:p/>
    <w:p>
      <w:r xmlns:w="http://schemas.openxmlformats.org/wordprocessingml/2006/main">
        <w:t xml:space="preserve">1. ਜ਼ਬੂਰ 103:6-7 ਯਹੋਵਾਹ ਉਨ੍ਹਾਂ ਸਾਰਿਆਂ ਲਈ ਧਾਰਮਿਕਤਾ ਅਤੇ ਨਿਆਂ ਕਰਦਾ ਹੈ ਜੋ ਦੱਬੇ-ਕੁਚਲੇ ਹਨ। ਉਸਨੇ ਮੂਸਾ ਨੂੰ ਆਪਣੇ ਤਰੀਕੇ ਦੱਸੇ, ਇਸਰਾਏਲ ਦੇ ਲੋਕਾਂ ਨੂੰ ਉਸਦੇ ਕੰਮ ਦੱਸੇ।</w:t>
      </w:r>
    </w:p>
    <w:p/>
    <w:p>
      <w:r xmlns:w="http://schemas.openxmlformats.org/wordprocessingml/2006/main">
        <w:t xml:space="preserve">2. ਰੋਮੀਆਂ 5:17 ਕਿਉਂਕਿ, ਜੇ ਇੱਕ ਮਨੁੱਖ ਦੇ ਅਪਰਾਧ ਦੇ ਕਾਰਨ, ਮੌਤ ਨੇ ਉਸ ਇੱਕ ਮਨੁੱਖ ਦੁਆਰਾ ਰਾਜ ਕੀਤਾ, ਤਾਂ ਬਹੁਤ ਜ਼ਿਆਦਾ ਉਹ ਲੋਕ ਜਿਨ੍ਹਾਂ ਨੂੰ ਕਿਰਪਾ ਦੀ ਭਰਪੂਰਤਾ ਅਤੇ ਧਾਰਮਿਕਤਾ ਦੀ ਮੁਫਤ ਦਾਤ ਪ੍ਰਾਪਤ ਹੁੰਦੀ ਹੈ ਇੱਕ ਮਨੁੱਖ ਯਿਸੂ ਮਸੀਹ ਦੁਆਰਾ ਜੀਵਨ ਵਿੱਚ ਰਾਜ ਕਰਨਗੇ।</w:t>
      </w:r>
    </w:p>
    <w:p/>
    <w:p>
      <w:r xmlns:w="http://schemas.openxmlformats.org/wordprocessingml/2006/main">
        <w:t xml:space="preserve">੧ ਸਮੂਏਲ 12:8 ਜਦ ਯਾਕੂਬ ਮਿਸਰ ਵਿੱਚ ਆਇਆ ਅਤੇ ਤੁਹਾਡੇ ਪਿਉ-ਦਾਦਿਆਂ ਨੇ ਯਹੋਵਾਹ ਦੇ ਅੱਗੇ ਦੁਹਾਈ ਦਿੱਤੀ ਤਾਂ ਯਹੋਵਾਹ ਨੇ ਮੂਸਾ ਅਤੇ ਹਾਰੂਨ ਨੂੰ ਭੇਜਿਆ ਜੋ ਤੁਹਾਡੇ ਪਿਉ-ਦਾਦਿਆਂ ਨੂੰ ਮਿਸਰ ਵਿੱਚੋਂ ਕੱਢ ਲਿਆਏ ਅਤੇ ਉਨ੍ਹਾਂ ਨੂੰ ਇਸ ਥਾਂ ਵਸਾਇਆ।</w:t>
      </w:r>
    </w:p>
    <w:p/>
    <w:p>
      <w:r xmlns:w="http://schemas.openxmlformats.org/wordprocessingml/2006/main">
        <w:t xml:space="preserve">ਯਹੋਵਾਹ ਨੇ ਮੂਸਾ ਅਤੇ ਹਾਰੂਨ ਨੂੰ ਇਸਰਾਏਲੀਆਂ ਨੂੰ ਮਿਸਰ ਵਿੱਚੋਂ ਛੁਡਾਉਣ ਅਤੇ ਉਨ੍ਹਾਂ ਨੂੰ ਵਾਅਦਾ ਕੀਤੇ ਹੋਏ ਦੇਸ਼ ਵਿੱਚ ਲਿਆਉਣ ਲਈ ਭੇਜਿਆ।</w:t>
      </w:r>
    </w:p>
    <w:p/>
    <w:p>
      <w:r xmlns:w="http://schemas.openxmlformats.org/wordprocessingml/2006/main">
        <w:t xml:space="preserve">1. ਪਰਮੇਸ਼ੁਰ ਹਮੇਸ਼ਾ ਪ੍ਰਦਾਨ ਕਰਦਾ ਹੈ: ਮਿਸਰ ਤੋਂ ਇਸਰਾਏਲੀਆਂ ਦੇ ਬਚਾਅ ਦੀ ਕਹਾਣੀ ਦੀ ਜਾਂਚ ਕਰਨਾ</w:t>
      </w:r>
    </w:p>
    <w:p/>
    <w:p>
      <w:r xmlns:w="http://schemas.openxmlformats.org/wordprocessingml/2006/main">
        <w:t xml:space="preserve">2. ਵਿਸ਼ਵਾਸ ਦੀ ਸ਼ਕਤੀ: ਕਿਵੇਂ ਇਜ਼ਰਾਈਲੀਆਂ ਦੇ ਪ੍ਰਭੂ ਵਿੱਚ ਵਿਸ਼ਵਾਸ ਨੇ ਉਨ੍ਹਾਂ ਦੀ ਮੁਕਤੀ ਲਈ ਅਗਵਾਈ ਕੀਤੀ</w:t>
      </w:r>
    </w:p>
    <w:p/>
    <w:p>
      <w:r xmlns:w="http://schemas.openxmlformats.org/wordprocessingml/2006/main">
        <w:t xml:space="preserve">1. ਕੂਚ 14:13-14 - ਮੂਸਾ ਨੇ ਇਜ਼ਰਾਈਲੀਆਂ ਨੂੰ ਕਿਹਾ, "ਡਰੋ ਨਾ। ਦ੍ਰਿੜ੍ਹ ਰਹੋ ਅਤੇ ਤੁਸੀਂ ਦੇਖੋਂਗੇ ਕਿ ਯਹੋਵਾਹ ਅੱਜ ਤੁਹਾਨੂੰ ਛੁਟਕਾਰਾ ਦੇਵੇਗਾ। ਮਿਸਰੀ ਜਿਨ੍ਹਾਂ ਨੂੰ ਤੁਸੀਂ ਅੱਜ ਦੇਖਦੇ ਹੋ, ਤੁਸੀਂ ਦੁਬਾਰਾ ਕਦੇ ਨਹੀਂ ਦੇਖੋਗੇ।"</w:t>
      </w:r>
    </w:p>
    <w:p/>
    <w:p>
      <w:r xmlns:w="http://schemas.openxmlformats.org/wordprocessingml/2006/main">
        <w:t xml:space="preserve">2. ਬਿਵਸਥਾ ਸਾਰ 6:20-21 - "ਜਦੋਂ ਤੁਹਾਡਾ ਪੁੱਤਰ ਤੁਹਾਨੂੰ ਆਉਣ ਵਾਲੇ ਸਮੇਂ ਵਿੱਚ ਪੁੱਛਦਾ ਹੈ, 'ਸਾਖੀ ਅਤੇ ਬਿਧੀਆਂ ਅਤੇ ਨਿਯਮਾਂ ਦਾ ਕੀ ਅਰਥ ਹੈ ਜਿਨ੍ਹਾਂ ਦਾ ਯਹੋਵਾਹ ਸਾਡੇ ਪਰਮੇਸ਼ੁਰ ਨੇ ਤੁਹਾਨੂੰ ਹੁਕਮ ਦਿੱਤਾ ਹੈ?' ਤਾਂ ਤੂੰ ਆਪਣੇ ਪੁੱਤਰ ਨੂੰ ਆਖੀਂ..."</w:t>
      </w:r>
    </w:p>
    <w:p/>
    <w:p>
      <w:r xmlns:w="http://schemas.openxmlformats.org/wordprocessingml/2006/main">
        <w:t xml:space="preserve">੧ ਸਮੂਏਲ 12:9 ਅਤੇ ਜਦ ਉਹ ਯਹੋਵਾਹ ਆਪਣੇ ਪਰਮੇਸ਼ੁਰ ਨੂੰ ਭੁੱਲ ਗਏ, ਤਾਂ ਉਸ ਨੇ ਉਨ੍ਹਾਂ ਨੂੰ ਹਾਸੋਰ ਦੇ ਸੈਨਾਪਤੀ ਸੀਸਰਾ ਦੇ ਹੱਥ ਵਿੱਚ ਅਤੇ ਫਲਿਸਤੀਆਂ ਦੇ ਹੱਥ ਵਿੱਚ ਅਤੇ ਮੋਆਬ ਦੇ ਰਾਜੇ ਦੇ ਹੱਥ ਵਿੱਚ ਵੇਚ ਦਿੱਤਾ ਅਤੇ ਉਨ੍ਹਾਂ ਨੇ ਦੇ ਵਿਰੁੱਧ ਲੜਿਆ.</w:t>
      </w:r>
    </w:p>
    <w:p/>
    <w:p>
      <w:r xmlns:w="http://schemas.openxmlformats.org/wordprocessingml/2006/main">
        <w:t xml:space="preserve">ਇਸਰਾਏਲੀ ਯਹੋਵਾਹ ਆਪਣੇ ਪਰਮੇਸ਼ੁਰ ਨੂੰ ਭੁੱਲ ਗਏ ਸਨ, ਇਸ ਲਈ ਉਸ ਨੇ ਉਨ੍ਹਾਂ ਨੂੰ ਉਨ੍ਹਾਂ ਦੇ ਦੁਸ਼ਮਣਾਂ ਦੇ ਹੱਥਾਂ ਵਿੱਚ ਵੇਚ ਦਿੱਤਾ, ਜਿਨ੍ਹਾਂ ਵਿੱਚ ਸੀਸਰਾ, ਫਲਿਸਤੀ ਅਤੇ ਮੋਆਬ ਦਾ ਰਾਜਾ ਵੀ ਸ਼ਾਮਲ ਸੀ।</w:t>
      </w:r>
    </w:p>
    <w:p/>
    <w:p>
      <w:r xmlns:w="http://schemas.openxmlformats.org/wordprocessingml/2006/main">
        <w:t xml:space="preserve">1. "ਰੱਬ ਨੂੰ ਭੁੱਲਣ ਦੇ ਨਤੀਜੇ"</w:t>
      </w:r>
    </w:p>
    <w:p/>
    <w:p>
      <w:r xmlns:w="http://schemas.openxmlformats.org/wordprocessingml/2006/main">
        <w:t xml:space="preserve">2. "ਰੱਬ ਨੂੰ ਯਾਦ ਕਰਨ ਦੀ ਸ਼ਕਤੀ"</w:t>
      </w:r>
    </w:p>
    <w:p/>
    <w:p>
      <w:r xmlns:w="http://schemas.openxmlformats.org/wordprocessingml/2006/main">
        <w:t xml:space="preserve">1. ਬਿਵਸਥਾ ਸਾਰ 8:11-14</w:t>
      </w:r>
    </w:p>
    <w:p/>
    <w:p>
      <w:r xmlns:w="http://schemas.openxmlformats.org/wordprocessingml/2006/main">
        <w:t xml:space="preserve">2. ਯਸਾਯਾਹ 5:12-14</w:t>
      </w:r>
    </w:p>
    <w:p/>
    <w:p>
      <w:r xmlns:w="http://schemas.openxmlformats.org/wordprocessingml/2006/main">
        <w:t xml:space="preserve">੧ ਸਮੂਏਲ 12:10 ਅਤੇ ਉਨ੍ਹਾਂ ਨੇ ਯਹੋਵਾਹ ਦੇ ਅੱਗੇ ਦੁਹਾਈ ਦਿੱਤੀ ਅਤੇ ਆਖਿਆ, ਅਸੀਂ ਪਾਪ ਕੀਤਾ ਹੈ ਕਿਉਂ ਜੋ ਅਸੀਂ ਯਹੋਵਾਹ ਨੂੰ ਤਿਆਗ ਦਿੱਤਾ ਹੈ ਅਤੇ ਬਆਲਮ ਅਤੇ ਅਸ਼ਤਾਰੋਥ ਦੀ ਉਪਾਸਨਾ ਕੀਤੀ ਹੈ, ਪਰ ਹੁਣ ਸਾਨੂੰ ਸਾਡੇ ਵੈਰੀਆਂ ਦੇ ਹੱਥੋਂ ਛੁਡਾ ਲੈ ਅਤੇ ਅਸੀਂ ਤੇਰੀ ਸੇਵਾ ਕਰਾਂਗੇ। .</w:t>
      </w:r>
    </w:p>
    <w:p/>
    <w:p>
      <w:r xmlns:w="http://schemas.openxmlformats.org/wordprocessingml/2006/main">
        <w:t xml:space="preserve">ਇਸਰਾਏਲ ਦੇ ਲੋਕਾਂ ਨੇ ਯਹੋਵਾਹ ਅੱਗੇ ਦੁਹਾਈ ਦਿੱਤੀ ਅਤੇ ਮੂਰਤੀ-ਪੂਜਾ ਦੇ ਆਪਣੇ ਪਾਪਾਂ ਦੀ ਮਾਫ਼ੀ ਅਤੇ ਆਪਣੇ ਦੁਸ਼ਮਣਾਂ ਤੋਂ ਛੁਟਕਾਰਾ ਪਾਉਣ ਲਈ ਕਿਹਾ।</w:t>
      </w:r>
    </w:p>
    <w:p/>
    <w:p>
      <w:r xmlns:w="http://schemas.openxmlformats.org/wordprocessingml/2006/main">
        <w:t xml:space="preserve">1. ਤੋਬਾ ਕਿਵੇਂ ਕਰੀਏ ਅਤੇ ਮਾਫ਼ੀ ਮੰਗੀਏ</w:t>
      </w:r>
    </w:p>
    <w:p/>
    <w:p>
      <w:r xmlns:w="http://schemas.openxmlformats.org/wordprocessingml/2006/main">
        <w:t xml:space="preserve">2. ਪ੍ਰਮਾਤਮਾ ਵਿੱਚ ਪ੍ਰਾਰਥਨਾ ਅਤੇ ਵਿਸ਼ਵਾਸ ਦੀ ਸ਼ਕਤੀ</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2 ਇਤਹਾਸ 7:14 - ਜੇ ਮੇਰੇ ਲੋਕ, ਜੋ ਮੇਰੇ ਨਾਮ ਦੁਆਰਾ ਬੁਲਾਏ ਜਾਂਦੇ ਹਨ, ਆਪਣੇ ਆਪ ਨੂੰ ਨਿਮਰਤਾ ਨਾਲ ਬੁਲਾਉਂਦੇ ਹਨ, ਅਤੇ ਪ੍ਰਾਰਥਨਾ ਕਰਦੇ ਹਨ, ਅਤੇ ਮੇਰਾ ਮੂੰਹ ਭਾਲਦੇ ਹਨ, ਅਤੇ ਆਪਣੇ ਦੁਸ਼ਟ ਰਾਹਾਂ ਤੋਂ ਮੁੜਦੇ ਹਨ; ਫ਼ੇਰ ਮੈਂ ਸਵਰਗ ਤੋਂ ਸੁਣਾਂਗਾ, ਅਤੇ ਉਨ੍ਹਾਂ ਦੇ ਪਾਪ ਮਾਫ਼ ਕਰ ਦਿਆਂਗਾ, ਅਤੇ ਉਨ੍ਹਾਂ ਦੀ ਧਰਤੀ ਨੂੰ ਚੰਗਾ ਕਰ ਦਿਆਂਗਾ।</w:t>
      </w:r>
    </w:p>
    <w:p/>
    <w:p>
      <w:r xmlns:w="http://schemas.openxmlformats.org/wordprocessingml/2006/main">
        <w:t xml:space="preserve">੧ ਸਮੂਏਲ 12:11 ਅਤੇ ਯਹੋਵਾਹ ਨੇ ਯਰੂੱਬਾਲ, ਬੇਦਾਨ, ਯਿਫ਼ਤਾਹ ਅਤੇ ਸਮੂਏਲ ਨੂੰ ਘੱਲਿਆ ਅਤੇ ਤੁਹਾਨੂੰ ਤੁਹਾਡੇ ਵੈਰੀਆਂ ਦੇ ਹੱਥੋਂ ਹਰ ਪਾਸਿਓਂ ਛੁਡਾਇਆ ਅਤੇ ਤੁਸੀਂ ਸੁਰਖਿਅਤ ਰਹੇ।</w:t>
      </w:r>
    </w:p>
    <w:p/>
    <w:p>
      <w:r xmlns:w="http://schemas.openxmlformats.org/wordprocessingml/2006/main">
        <w:t xml:space="preserve">ਯਹੋਵਾਹ ਨੇ ਇਸਰਾਏਲ ਦੇ ਲੋਕਾਂ ਨੂੰ ਉਨ੍ਹਾਂ ਦੇ ਦੁਸ਼ਮਣਾਂ ਤੋਂ ਛੁਡਾਉਣ ਅਤੇ ਉਨ੍ਹਾਂ ਨੂੰ ਸੁਰੱਖਿਆ ਪ੍ਰਦਾਨ ਕਰਨ ਲਈ ਚਾਰ ਆਗੂਆਂ - ਯਰੂੱਬਾਲ, ਬੇਦਾਨ, ਯਿਫ਼ਤਾਹ ਅਤੇ ਸਮੂਏਲ ਨੂੰ ਭੇਜਿਆ।</w:t>
      </w:r>
    </w:p>
    <w:p/>
    <w:p>
      <w:r xmlns:w="http://schemas.openxmlformats.org/wordprocessingml/2006/main">
        <w:t xml:space="preserve">1. ਪ੍ਰਮਾਤਮਾ ਸਾਨੂੰ ਸਾਡੇ ਦੁਸ਼ਮਣਾਂ ਤੋਂ ਛੁਡਾਉਣ ਅਤੇ ਸੁਰੱਖਿਆ ਪ੍ਰਦਾਨ ਕਰਨ ਲਈ ਉਮੀਦ ਕੀਤੇ ਅਤੇ ਅਣਕਿਆਸੇ ਦੋਵਾਂ ਦੀ ਵਰਤੋਂ ਕਰਦਾ ਹੈ।</w:t>
      </w:r>
    </w:p>
    <w:p/>
    <w:p>
      <w:r xmlns:w="http://schemas.openxmlformats.org/wordprocessingml/2006/main">
        <w:t xml:space="preserve">2. ਅਸੀਂ ਪਰਮੇਸ਼ੁਰ 'ਤੇ ਭਰੋਸਾ ਕਰ ਸਕਦੇ ਹਾਂ ਕਿ ਉਹ ਸਾਨੂੰ ਆਰਾਮ ਅਤੇ ਸੁਰੱਖਿਆ ਪ੍ਰਦਾਨ ਕਰਨ ਲਈ ਲੋੜੀਂਦੇ ਸਾਧਨਾਂ ਦੀ ਵਰਤੋਂ ਕਰੇਗਾ।</w:t>
      </w:r>
    </w:p>
    <w:p/>
    <w:p>
      <w:r xmlns:w="http://schemas.openxmlformats.org/wordprocessingml/2006/main">
        <w:t xml:space="preserve">1. ਰੋਮੀਆਂ 8:31-32 -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੧ ਸਮੂਏਲ 12:12 ਅਤੇ ਜਦ ਤੁਸਾਂ ਵੇਖਿਆ ਜੋ ਅੰਮੋਨੀਆਂ ਦਾ ਰਾਜਾ ਨਾਹਾਸ਼ ਤੁਹਾਡੇ ਵਿਰੁੱਧ ਆਇਆ ਹੈ ਤਾਂ ਤੁਸੀਂ ਮੈਨੂੰ ਆਖਿਆ, ਨਹੀਂ! ਪਰ ਇੱਕ ਰਾਜਾ ਸਾਡੇ ਉੱਤੇ ਰਾਜ ਕਰੇਗਾ, ਜਦੋਂ ਯਹੋਵਾਹ ਤੁਹਾਡਾ ਪਰਮੇਸ਼ੁਰ ਤੁਹਾਡਾ ਰਾਜਾ ਸੀ।</w:t>
      </w:r>
    </w:p>
    <w:p/>
    <w:p>
      <w:r xmlns:w="http://schemas.openxmlformats.org/wordprocessingml/2006/main">
        <w:t xml:space="preserve">ਇਸਰਾਏਲੀਆਂ ਨੇ ਉਨ੍ਹਾਂ ਉੱਤੇ ਰਾਜ ਕਰਨ ਲਈ ਇੱਕ ਰਾਜੇ ਦੀ ਮੰਗ ਕੀਤੀ, ਭਾਵੇਂ ਕਿ ਪਰਮੇਸ਼ੁਰ ਪਹਿਲਾਂ ਹੀ ਉਨ੍ਹਾਂ ਦਾ ਰਾਜਾ ਸੀ।</w:t>
      </w:r>
    </w:p>
    <w:p/>
    <w:p>
      <w:r xmlns:w="http://schemas.openxmlformats.org/wordprocessingml/2006/main">
        <w:t xml:space="preserve">1. ਪ੍ਰਮਾਤਮਾ ਹਮੇਸ਼ਾ ਮੌਜੂਦ ਹੈ ਅਤੇ ਰਾਜ ਕਰਨ ਲਈ ਹਮੇਸ਼ਾ ਸਾਡੀ ਪਹਿਲੀ ਪਸੰਦ ਹੋਣੀ ਚਾਹੀਦੀ ਹੈ।</w:t>
      </w:r>
    </w:p>
    <w:p/>
    <w:p>
      <w:r xmlns:w="http://schemas.openxmlformats.org/wordprocessingml/2006/main">
        <w:t xml:space="preserve">2. ਜਦੋਂ ਸਾਨੂੰ ਮੁਸ਼ਕਲ ਫੈਸਲਿਆਂ ਦਾ ਸਾਹਮਣਾ ਕਰਨਾ ਪੈਂਦਾ ਹੈ, ਤਾਂ ਸਾਨੂੰ ਯਾਦ ਰੱਖਣਾ ਚਾਹੀਦਾ ਹੈ ਕਿ ਪ੍ਰਮਾਤਮਾ ਹਮੇਸ਼ਾ ਸਾਡਾ ਅੰਤਮ ਆਗੂ ਹੈ।</w:t>
      </w:r>
    </w:p>
    <w:p/>
    <w:p>
      <w:r xmlns:w="http://schemas.openxmlformats.org/wordprocessingml/2006/main">
        <w:t xml:space="preserve">1. ਯੂਹੰਨਾ 1:14 - ਅਤੇ ਬਚਨ ਸਰੀਰ ਬਣ ਗਿਆ ਅਤੇ ਸਾਡੇ ਵਿੱਚ ਵੱਸਿਆ, ਅਤੇ ਅਸੀਂ ਉਸਦੀ ਮਹਿਮਾ, ਪਿਤਾ ਦੇ ਇਕਲੌਤੇ ਪੁੱਤਰ ਦੀ ਮਹਿਮਾ, ਕਿਰਪਾ ਅਤੇ ਸੱਚਾਈ ਨਾਲ ਭਰੀ ਹੋਈ ਦੇਖੀ ਹੈ।</w:t>
      </w:r>
    </w:p>
    <w:p/>
    <w:p>
      <w:r xmlns:w="http://schemas.openxmlformats.org/wordprocessingml/2006/main">
        <w:t xml:space="preserve">2.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੧ ਸਮੂਏਲ 12:13 ਸੋ ਹੁਣ ਵੇਖੋ ਉਹ ਰਾਜਾ ਜਿਹ ਨੂੰ ਤੁਸਾਂ ਚੁਣਿਆ ਅਤੇ ਜਿਹ ਨੂੰ ਤੁਸਾਂ ਚਾਹਿਆ! ਅਤੇ ਵੇਖੋ, ਯਹੋਵਾਹ ਨੇ ਤੁਹਾਡੇ ਉੱਤੇ ਇੱਕ ਰਾਜਾ ਥਾਪਿਆ ਹੈ।</w:t>
      </w:r>
    </w:p>
    <w:p/>
    <w:p>
      <w:r xmlns:w="http://schemas.openxmlformats.org/wordprocessingml/2006/main">
        <w:t xml:space="preserve">ਇਸਰਾਏਲ ਦੇ ਲੋਕਾਂ ਨੇ ਇੱਕ ਰਾਜਾ ਚੁਣਿਆ ਹੈ ਅਤੇ ਯਹੋਵਾਹ ਨੇ ਇਸਨੂੰ ਇਜਾਜ਼ਤ ਦਿੱਤੀ ਹੈ।</w:t>
      </w:r>
    </w:p>
    <w:p/>
    <w:p>
      <w:r xmlns:w="http://schemas.openxmlformats.org/wordprocessingml/2006/main">
        <w:t xml:space="preserve">1. ਪ੍ਰਭੂ ਸਾਨੂੰ ਆਪਣੇ ਰਸਤੇ ਚੁਣਨ ਦੀ ਇਜਾਜ਼ਤ ਦਿੰਦਾ ਹੈ ਅਤੇ ਪਰਮਾਤਮਾ ਦੀ ਕਿਰਪਾ ਹਮੇਸ਼ਾ ਸਾਡੇ ਨਾਲ ਰਹੇਗੀ।</w:t>
      </w:r>
    </w:p>
    <w:p/>
    <w:p>
      <w:r xmlns:w="http://schemas.openxmlformats.org/wordprocessingml/2006/main">
        <w:t xml:space="preserve">2. ਅਸੀਂ ਇਹ ਜਾਣ ਕੇ ਤਾਕਤ ਅਤੇ ਦਿਲਾਸਾ ਪਾ ਸਕਦੇ ਹਾਂ ਕਿ ਪਰਮੇਸ਼ੁਰ ਹਮੇਸ਼ਾ ਸਾਡੇ ਨਾਲ ਹੁੰਦਾ ਹੈ, ਭਾਵੇਂ ਅਸੀਂ ਚੋਣਾਂ ਕਰਦੇ ਹਾਂ।</w:t>
      </w:r>
    </w:p>
    <w:p/>
    <w:p>
      <w:r xmlns:w="http://schemas.openxmlformats.org/wordprocessingml/2006/main">
        <w:t xml:space="preserve">1. ਫ਼ਿਲਿੱਪੀਆਂ 4:13 ਮੈਂ ਮਸੀਹ ਦੁਆਰਾ ਸਭ ਕੁਝ ਕਰ ਸਕਦਾ ਹਾਂ ਜੋ ਮੈਨੂੰ ਤਾਕਤ ਦਿੰਦਾ ਹੈ</w:t>
      </w:r>
    </w:p>
    <w:p/>
    <w:p>
      <w:r xmlns:w="http://schemas.openxmlformats.org/wordprocessingml/2006/main">
        <w:t xml:space="preserve">2. ਜ਼ਬੂਰ 37:23-24 ਇੱਕ ਚੰਗੇ ਆਦਮੀ ਦੇ ਕਦਮਾਂ ਨੂੰ ਪ੍ਰਭੂ ਦੁਆਰਾ ਹੁਕਮ ਦਿੱਤਾ ਜਾਂਦਾ ਹੈ, ਅਤੇ ਉਹ ਉਸਦੇ ਰਾਹ ਵਿੱਚ ਪ੍ਰਸੰਨ ਹੁੰਦਾ ਹੈ। ਭਾਵੇਂ ਉਹ ਡਿੱਗ ਜਾਵੇ, ਉਹ ਪੂਰੀ ਤਰ੍ਹਾਂ ਹੇਠਾਂ ਨਹੀਂ ਡਿੱਗੇਗਾ। ਕਿਉਂਕਿ ਪ੍ਰਭੂ ਉਸ ਨੂੰ ਆਪਣੇ ਹੱਥ ਨਾਲ ਸੰਭਾਲਦਾ ਹੈ।</w:t>
      </w:r>
    </w:p>
    <w:p/>
    <w:p>
      <w:r xmlns:w="http://schemas.openxmlformats.org/wordprocessingml/2006/main">
        <w:t xml:space="preserve">1 ਸਮੂਏਲ 12:14 ਜੇਕਰ ਤੁਸੀਂ ਯਹੋਵਾਹ ਦਾ ਭੈ ਮੰਨੋਂਗੇ, ਉਸ ਦੀ ਸੇਵਾ ਕਰੋਗੇ, ਅਤੇ ਉਸ ਦੀ ਅਵਾਜ਼ ਨੂੰ ਮੰਨੋਗੇ, ਅਤੇ ਯਹੋਵਾਹ ਦੇ ਹੁਕਮ ਦੇ ਵਿਰੁੱਧ ਬਾਗੀ ਨਹੀਂ ਹੋਵੋਗੇ, ਤਾਂ ਤੁਸੀਂ ਅਤੇ ਤੁਹਾਡੇ ਉੱਤੇ ਰਾਜ ਕਰਨ ਵਾਲਾ ਰਾਜਾ ਵੀ ਯਹੋਵਾਹ ਤੁਹਾਡੇ ਪਰਮੇਸ਼ੁਰ ਦਾ ਅਨੁਸਰਣ ਕਰਦੇ ਰਹੋਗੇ।</w:t>
      </w:r>
    </w:p>
    <w:p/>
    <w:p>
      <w:r xmlns:w="http://schemas.openxmlformats.org/wordprocessingml/2006/main">
        <w:t xml:space="preserve">ਇਹ ਹਵਾਲਾ ਇਜ਼ਰਾਈਲ ਦੇ ਲੋਕਾਂ ਨੂੰ ਯਹੋਵਾਹ ਦੀ ਆਗਿਆ ਮੰਨਣ ਅਤੇ ਉਸ ਦੀ ਸੇਵਾ ਕਰਨ ਲਈ ਉਤਸ਼ਾਹਿਤ ਕਰਦਾ ਹੈ, ਤਾਂ ਜੋ ਲੋਕ ਅਤੇ ਰਾਜਾ ਦੋਵੇਂ ਪਰਮੇਸ਼ੁਰ ਪ੍ਰਤੀ ਵਫ਼ਾਦਾਰ ਰਹਿ ਸਕਣ।</w:t>
      </w:r>
    </w:p>
    <w:p/>
    <w:p>
      <w:r xmlns:w="http://schemas.openxmlformats.org/wordprocessingml/2006/main">
        <w:t xml:space="preserve">1. ਆਗਿਆਕਾਰੀ ਲਈ ਪਰਮੇਸ਼ੁਰ ਦਾ ਸੱਦਾ: ਪਰਮੇਸ਼ੁਰ ਪ੍ਰਤੀ ਵਫ਼ਾਦਾਰ ਕਿਵੇਂ ਰਹਿਣਾ ਹੈ</w:t>
      </w:r>
    </w:p>
    <w:p/>
    <w:p>
      <w:r xmlns:w="http://schemas.openxmlformats.org/wordprocessingml/2006/main">
        <w:t xml:space="preserve">2. ਪੂਰੇ ਦਿਲ ਨਾਲ ਪ੍ਰਮਾਤਮਾ ਦੀ ਸੇਵਾ ਕਰਨਾ: ਪ੍ਰਭੂ ਨੂੰ ਮੰਨਣ ਦੀ ਬਰਕਤ</w:t>
      </w:r>
    </w:p>
    <w:p/>
    <w:p>
      <w:r xmlns:w="http://schemas.openxmlformats.org/wordprocessingml/2006/main">
        <w:t xml:space="preserve">1. ਬਿਵਸਥਾ ਸਾਰ 6: 4-7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ਕਿ ਮੈਂ ਤੁਹਾਨੂੰ ਹੁਕਮ ਦਿੰਦਾ ਹਾਂ ਕਿ ਅੱਜ ਤੁਹਾਡੇ ਦਿਲ ਵਿੱਚ ਰਹੇ, ਤੁਸੀਂ ਉਨ੍ਹਾਂ ਨੂੰ ਆਪਣੇ ਬੱਚਿਆਂ ਨੂੰ ਲਗਨ ਨਾਲ ਸਿਖਾਓ, ਅਤੇ ਜਦੋਂ ਤੁਸੀਂ ਆਪਣੇ ਘਰ ਬੈਠੋ, ਅਤੇ ਜਦੋਂ ਤੁਸੀਂ ਰਸਤੇ ਵਿੱਚ ਚੱਲੋਗੇ, ਅਤੇ ਜਦੋਂ ਤੁਸੀਂ ਲੇਟੋਗੇ, ਅਤੇ ਜਦੋਂ ਤੁਸੀਂ ਉੱਠੋਗੇ ਤਾਂ ਉਨ੍ਹਾਂ ਬਾਰੇ ਗੱਲ ਕਰੋਗੇ।</w:t>
      </w:r>
    </w:p>
    <w:p/>
    <w:p>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੧ ਸਮੂਏਲ 12:15 ਪਰ ਜੇ ਤੁਸੀਂ ਯਹੋਵਾਹ ਦੀ ਅਵਾਜ਼ ਨਾ ਮੰਨੋਂਗੇ, ਪਰ ਯਹੋਵਾਹ ਦੇ ਹੁਕਮ ਦੇ ਵਿਰੁੱਧ ਹੋਵੋਗੇ, ਤਾਂ ਯਹੋਵਾਹ ਦਾ ਹੱਥ ਤੁਹਾਡੇ ਵਿਰੁੱਧ ਹੋਵੇਗਾ, ਜਿਵੇਂ ਤੁਹਾਡੇ ਪਿਉ-ਦਾਦਿਆਂ ਦੇ ਵਿਰੁੱਧ ਸੀ।</w:t>
      </w:r>
    </w:p>
    <w:p/>
    <w:p>
      <w:r xmlns:w="http://schemas.openxmlformats.org/wordprocessingml/2006/main">
        <w:t xml:space="preserve">ਲੋਕਾਂ ਨੂੰ ਪ੍ਰਭੂ ਦੀ ਅਵਾਜ਼ ਨੂੰ ਮੰਨਣਾ ਚਾਹੀਦਾ ਹੈ ਨਹੀਂ ਤਾਂ ਉਹ ਆਪਣੇ ਪੂਰਵਜਾਂ ਵਾਂਗ, ਉਸਦੇ ਕ੍ਰੋਧ ਦੇ ਨਤੀਜੇ ਭੁਗਤਣਗੇ।</w:t>
      </w:r>
    </w:p>
    <w:p/>
    <w:p>
      <w:r xmlns:w="http://schemas.openxmlformats.org/wordprocessingml/2006/main">
        <w:t xml:space="preserve">1. ਰੱਬ ਦੇ ਹੁਕਮਾਂ ਦੀ ਪਾਲਣਾ ਕਰਨ ਨਾਲ ਬਰਕਤ ਮਿਲਦੀ ਹੈ, ਅਣਆਗਿਆਕਾਰੀ ਕਰਨ ਨਾਲ ਸਰਾਪ ਮਿਲਦਾ ਹੈ</w:t>
      </w:r>
    </w:p>
    <w:p/>
    <w:p>
      <w:r xmlns:w="http://schemas.openxmlformats.org/wordprocessingml/2006/main">
        <w:t xml:space="preserve">2. ਪਰਮੇਸ਼ੁਰ ਦੀ ਆਵਾਜ਼ ਨੂੰ ਰੱਦ ਕਰਨ ਦੇ ਨਤੀਜੇ ਹਨ</w:t>
      </w:r>
    </w:p>
    <w:p/>
    <w:p>
      <w:r xmlns:w="http://schemas.openxmlformats.org/wordprocessingml/2006/main">
        <w:t xml:space="preserve">1. ਬਿਵਸਥਾ ਸਾਰ 28:15-68 - ਆਗਿਆਕਾਰੀ ਦੀਆਂ ਬਰਕਤਾਂ ਅਤੇ ਅਣਆਗਿਆਕਾਰੀ ਦੇ ਸਰਾਪ</w:t>
      </w:r>
    </w:p>
    <w:p/>
    <w:p>
      <w:r xmlns:w="http://schemas.openxmlformats.org/wordprocessingml/2006/main">
        <w:t xml:space="preserve">2. ਰੋਮੀਆਂ 6:23 - ਪਾਪ ਦੀ ਮਜ਼ਦੂਰੀ ਮੌਤ ਹੈ</w:t>
      </w:r>
    </w:p>
    <w:p/>
    <w:p>
      <w:r xmlns:w="http://schemas.openxmlformats.org/wordprocessingml/2006/main">
        <w:t xml:space="preserve">੧ ਸਮੂਏਲ 12:16 ਸੋ ਹੁਣ ਖਲੋ ਕੇ ਇਸ ਮਹਾਨ ਕੰਮ ਨੂੰ ਵੇਖੋ ਜੋ ਯਹੋਵਾਹ ਤੁਹਾਡੀਆਂ ਅੱਖਾਂ ਦੇ ਸਾਹਮਣੇ ਕਰੇਗਾ।</w:t>
      </w:r>
    </w:p>
    <w:p/>
    <w:p>
      <w:r xmlns:w="http://schemas.openxmlformats.org/wordprocessingml/2006/main">
        <w:t xml:space="preserve">ਯਹੋਵਾਹ ਇਸਰਾਏਲ ਦੇ ਲੋਕਾਂ ਦੇ ਸਾਮ੍ਹਣੇ ਇੱਕ ਮਹਾਨ ਕੰਮ ਕਰਨ ਵਾਲਾ ਹੈ।</w:t>
      </w:r>
    </w:p>
    <w:p/>
    <w:p>
      <w:r xmlns:w="http://schemas.openxmlformats.org/wordprocessingml/2006/main">
        <w:t xml:space="preserve">1. ਖੜੇ ਰਹੋ ਅਤੇ ਦੇਖੋ: ਕਾਰਵਾਈ ਵਿੱਚ ਵਿਸ਼ਵਾਸ ਦੀ ਸ਼ਕਤੀ</w:t>
      </w:r>
    </w:p>
    <w:p/>
    <w:p>
      <w:r xmlns:w="http://schemas.openxmlformats.org/wordprocessingml/2006/main">
        <w:t xml:space="preserve">2. ਪ੍ਰਭੂ ਵੱਲੋਂ ਇੱਕ ਨਿਸ਼ਾਨੀ: ਪਰਮੇਸ਼ੁਰ ਦੇ ਚਮਤਕਾਰਾਂ ਦਾ ਨੋਟਿਸ ਲੈਣਾ</w:t>
      </w:r>
    </w:p>
    <w:p/>
    <w:p>
      <w:r xmlns:w="http://schemas.openxmlformats.org/wordprocessingml/2006/main">
        <w:t xml:space="preserve">1. ਰੋਮੀਆਂ 4:20-21 - ਉਹ ਪਰਮੇਸ਼ੁਰ ਦੇ ਵਾਅਦੇ ਦੇ ਸੰਬੰਧ ਵਿੱਚ ਅਵਿਸ਼ਵਾਸ ਦੁਆਰਾ ਡੋਲਿਆ ਨਹੀਂ ਗਿਆ ਸੀ, ਪਰ ਉਹ ਆਪਣੀ ਨਿਹਚਾ ਵਿੱਚ ਮਜ਼ਬੂਤ ਹੋਇਆ ਸੀ ਅਤੇ ਪਰਮੇਸ਼ੁਰ ਦੀ ਮਹਿਮਾ ਕਰਦਾ ਸੀ, ਇਸ ਗੱਲ 'ਤੇ ਪੂਰਾ ਯਕੀਨ ਸੀ ਕਿ ਪਰਮੇਸ਼ੁਰ ਨੇ ਜੋ ਵਾਅਦਾ ਕੀਤਾ ਸੀ ਉਸਨੂੰ ਪੂਰਾ ਕਰਨ ਦੀ ਸ਼ਕਤੀ ਹੈ।</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1 ਸਮੂਏਲ 12:17 ਕੀ ਇਹ ਅੱਜ ਕਣਕ ਦੀ ਵਾਢੀ ਨਹੀਂ ਹੈ? ਮੈਂ ਯਹੋਵਾਹ ਨੂੰ ਪੁਕਾਰਾਂਗਾ, ਅਤੇ ਉਹ ਗਰਜ ਅਤੇ ਮੀਂਹ ਭੇਜੇਗਾ। ਤਾਂ ਜੋ ਤੁਸੀਂ ਜਾਣ ਸਕੋ ਅਤੇ ਵੇਖੋ ਕਿ ਤੁਹਾਡੀ ਬੁਰਿਆਈ ਬਹੁਤ ਵੱਡੀ ਹੈ, ਜੋ ਤੁਸੀਂ ਯਹੋਵਾਹ ਦੀ ਨਿਗਾਹ ਵਿੱਚ ਇੱਕ ਰਾਜਾ ਮੰਗਣ ਵਿੱਚ ਕੀਤੀ ਹੈ।</w:t>
      </w:r>
    </w:p>
    <w:p/>
    <w:p>
      <w:r xmlns:w="http://schemas.openxmlformats.org/wordprocessingml/2006/main">
        <w:t xml:space="preserve">ਨਬੀ ਸਮੂਏਲ ਨੇ ਇਜ਼ਰਾਈਲੀਆਂ ਨੂੰ ਉਨ੍ਹਾਂ ਦੀ ਦੁਸ਼ਟਤਾ ਬਾਰੇ ਚੇਤਾਵਨੀ ਦਿੱਤੀ ਅਤੇ ਇੱਕ ਰਾਜੇ ਲਈ ਉਨ੍ਹਾਂ ਦੀ ਬੇਨਤੀ ਨੂੰ ਅਸਵੀਕਾਰ ਕਰਨ ਦੀ ਨਿਸ਼ਾਨੀ ਵਜੋਂ ਯਹੋਵਾਹ ਨੂੰ ਗਰਜ ਅਤੇ ਮੀਂਹ ਭੇਜਣ ਲਈ ਕਿਹਾ।</w:t>
      </w:r>
    </w:p>
    <w:p/>
    <w:p>
      <w:r xmlns:w="http://schemas.openxmlformats.org/wordprocessingml/2006/main">
        <w:t xml:space="preserve">1. ਪ੍ਰਭੂ ਸਾਨੂੰ ਸਾਡੀ ਦੁਸ਼ਟਤਾ ਬਾਰੇ ਚੇਤਾਵਨੀ ਦਿੰਦਾ ਹੈ</w:t>
      </w:r>
    </w:p>
    <w:p/>
    <w:p>
      <w:r xmlns:w="http://schemas.openxmlformats.org/wordprocessingml/2006/main">
        <w:t xml:space="preserve">2. ਔਖੇ ਸਮਿਆਂ ਵਿੱਚ ਰੱਬ ਉੱਤੇ ਭਰੋਸਾ ਰੱਖਣਾ</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ਜ਼ਬੂਰ 32:8 - "ਮੈਂ ਤੈਨੂੰ ਸਿਖਾਵਾਂਗਾ ਅਤੇ ਤੈਨੂੰ ਉਸ ਰਾਹ ਸਿਖਾਵਾਂਗਾ ਜਿਸ ਰਾਹ ਤੂੰ ਜਾਣਾ ਹੈ: ਮੈਂ ਆਪਣੀ ਅੱਖ ਨਾਲ ਤੇਰੀ ਅਗਵਾਈ ਕਰਾਂਗਾ।"</w:t>
      </w:r>
    </w:p>
    <w:p/>
    <w:p>
      <w:r xmlns:w="http://schemas.openxmlformats.org/wordprocessingml/2006/main">
        <w:t xml:space="preserve">੧ ਸਮੂਏਲ 12:18 ਸੋ ਸਮੂਏਲ ਨੇ ਯਹੋਵਾਹ ਨੂੰ ਪੁਕਾਰਿਆ। ਅਤੇ ਯਹੋਵਾਹ ਨੇ ਉਸ ਦਿਨ ਗਰਜ ਅਤੇ ਮੀਂਹ ਭੇਜਿਆ ਅਤੇ ਸਾਰੇ ਲੋਕ ਯਹੋਵਾਹ ਅਤੇ ਸਮੂਏਲ ਤੋਂ ਬਹੁਤ ਡਰਦੇ ਸਨ।</w:t>
      </w:r>
    </w:p>
    <w:p/>
    <w:p>
      <w:r xmlns:w="http://schemas.openxmlformats.org/wordprocessingml/2006/main">
        <w:t xml:space="preserve">ਇਹ ਹਵਾਲੇ ਦੱਸਦਾ ਹੈ ਕਿ ਕਿਵੇਂ ਇਜ਼ਰਾਈਲ ਦੇ ਲੋਕਾਂ ਨੇ ਪ੍ਰਭੂ ਅਤੇ ਸਮੂਏਲ ਦੇ ਡਰ ਦੁਆਰਾ ਬਹੁਤ ਸ਼ਰਧਾ ਦਿਖਾ ਕੇ ਸਮੂਏਲ ਦੇ ਪ੍ਰਭੂ ਦੇ ਸੱਦੇ ਦਾ ਜਵਾਬ ਦਿੱਤਾ।</w:t>
      </w:r>
    </w:p>
    <w:p/>
    <w:p>
      <w:r xmlns:w="http://schemas.openxmlformats.org/wordprocessingml/2006/main">
        <w:t xml:space="preserve">1. ਪ੍ਰਭੂ ਦਾ ਡਰ: ਪਰਮਾਤਮਾ ਦਾ ਆਦਰ ਕਰਨ ਦੀ ਸ਼ਕਤੀ</w:t>
      </w:r>
    </w:p>
    <w:p/>
    <w:p>
      <w:r xmlns:w="http://schemas.openxmlformats.org/wordprocessingml/2006/main">
        <w:t xml:space="preserve">2. ਸੈਮੂਅਲ: ਵਫ਼ਾਦਾਰ ਲੀਡਰਸ਼ਿਪ ਦਾ ਇੱਕ ਨਮੂਨਾ</w:t>
      </w:r>
    </w:p>
    <w:p/>
    <w:p>
      <w:r xmlns:w="http://schemas.openxmlformats.org/wordprocessingml/2006/main">
        <w:t xml:space="preserve">1. ਜ਼ਬੂਰ 111:10 - ਪ੍ਰਭੂ ਦਾ ਭੈ ਬੁੱਧੀ ਦੀ ਸ਼ੁਰੂਆਤ ਹੈ: ਇੱਕ ਚੰਗੀ ਸਮਝ ਉਹਨਾਂ ਸਾਰਿਆਂ ਕੋਲ ਹੈ ਜੋ ਉਸਦੇ ਹੁਕਮਾਂ ਨੂੰ ਮੰਨਦੇ ਹਨ: ਉਸਦੀ ਉਸਤਤ ਸਦਾ ਲਈ ਕਾਇਮ ਰਹਿੰਦੀ ਹੈ।</w:t>
      </w:r>
    </w:p>
    <w:p/>
    <w:p>
      <w:r xmlns:w="http://schemas.openxmlformats.org/wordprocessingml/2006/main">
        <w:t xml:space="preserve">2. 1 ਕੁਰਿੰਥੀਆਂ 11:1 - ਤੁਸੀਂ ਮੇਰੇ ਚੇਲੇ ਬਣੋ, ਜਿਵੇਂ ਮੈਂ ਮਸੀਹ ਦਾ ਵੀ ਹਾਂ।</w:t>
      </w:r>
    </w:p>
    <w:p/>
    <w:p>
      <w:r xmlns:w="http://schemas.openxmlformats.org/wordprocessingml/2006/main">
        <w:t xml:space="preserve">੧ ਸਮੂਏਲ 12:19 ਅਤੇ ਸਭਨਾਂ ਲੋਕਾਂ ਨੇ ਸਮੂਏਲ ਨੂੰ ਆਖਿਆ, ਆਪਣੇ ਦਾਸਾਂ ਲਈ ਯਹੋਵਾਹ ਆਪਣੇ ਪਰਮੇਸ਼ੁਰ ਅੱਗੇ ਪ੍ਰਾਰਥਨਾ ਕਰ ਜੋ ਅਸੀਂ ਨਾ ਮਰੀਏ ਕਿਉਂ ਜੋ ਅਸੀਂ ਆਪਣੇ ਸਾਰੇ ਪਾਪਾਂ ਵਿੱਚ ਇਹ ਬਦੀ ਜੋੜੀ ਹੈ ਕਿ ਸਾਡੇ ਤੋਂ ਇੱਕ ਰਾਜਾ ਮੰਗਿਆ ਜਾਵੇ।</w:t>
      </w:r>
    </w:p>
    <w:p/>
    <w:p>
      <w:r xmlns:w="http://schemas.openxmlformats.org/wordprocessingml/2006/main">
        <w:t xml:space="preserve">ਇਜ਼ਰਾਈਲ ਦੇ ਲੋਕ ਸਮੂਏਲ ਨੂੰ ਆਪਣੇ ਲਈ ਪ੍ਰਭੂ ਅੱਗੇ ਪ੍ਰਾਰਥਨਾ ਕਰਨ ਲਈ ਕਹਿੰਦੇ ਹਨ, ਇਹ ਪੁੱਛਦੇ ਹੋਏ ਕਿ ਉਹ ਇੱਕ ਰਾਜੇ ਦੀ ਮੰਗ ਕਰਨ ਦੇ ਆਪਣੇ ਪਾਪ ਲਈ ਮਰਨ ਨਹੀਂ।</w:t>
      </w:r>
    </w:p>
    <w:p/>
    <w:p>
      <w:r xmlns:w="http://schemas.openxmlformats.org/wordprocessingml/2006/main">
        <w:t xml:space="preserve">1. ਪਾਪ ਦਾ ਖ਼ਤਰਾ: ਪਾਪ ਕਿਵੇਂ ਤਬਾਹੀ ਵੱਲ ਲੈ ਜਾ ਸਕਦਾ ਹੈ</w:t>
      </w:r>
    </w:p>
    <w:p/>
    <w:p>
      <w:r xmlns:w="http://schemas.openxmlformats.org/wordprocessingml/2006/main">
        <w:t xml:space="preserve">2. ਪ੍ਰਾਰਥਨਾ ਦੀ ਸ਼ਕਤੀ: ਔਖੇ ਸਮਿਆਂ ਵਿੱਚ ਸਾਡੀ ਅਗਵਾਈ ਕਰਨ ਲਈ ਰੱਬ 'ਤੇ ਭਰੋਸਾ ਕਰਨਾ</w:t>
      </w:r>
    </w:p>
    <w:p/>
    <w:p>
      <w:r xmlns:w="http://schemas.openxmlformats.org/wordprocessingml/2006/main">
        <w:t xml:space="preserve">1. ਯਾਕੂਬ 1:15 - ਫਿਰ, ਇੱਛਾ ਗਰਭਵਤੀ ਹੋਣ ਤੋਂ ਬਾਅਦ, ਇਹ ਪਾਪ ਨੂੰ ਜਨਮ ਦਿੰਦੀ ਹੈ; ਅਤੇ ਪਾਪ, ਜਦੋਂ ਇਹ ਪੂਰਾ ਹੋ ਜਾਂਦਾ ਹੈ, ਮੌਤ ਨੂੰ ਜਨਮ ਦਿੰਦਾ ਹੈ।</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੧ ਸਮੂਏਲ 12:20 ਅਤੇ ਸਮੂਏਲ ਨੇ ਲੋਕਾਂ ਨੂੰ ਆਖਿਆ, ਨਾ ਡਰੋ, ਤੁਸੀਂ ਇਹ ਸਾਰੀ ਬੁਰਿਆਈ ਕੀਤੀ ਹੈ, ਤਾਂ ਵੀ ਯਹੋਵਾਹ ਦੇ ਮਗਰ ਚੱਲਣ ਤੋਂ ਨਾ ਮੁੜੋ, ਸਗੋਂ ਆਪਣੇ ਪੂਰੇ ਦਿਲ ਨਾਲ ਯਹੋਵਾਹ ਦੀ ਸੇਵਾ ਕਰੋ।</w:t>
      </w:r>
    </w:p>
    <w:p/>
    <w:p>
      <w:r xmlns:w="http://schemas.openxmlformats.org/wordprocessingml/2006/main">
        <w:t xml:space="preserve">ਸਮੂਏਲ ਨੇ ਲੋਕਾਂ ਨੂੰ ਕਿਹਾ ਕਿ ਉਹ ਭੈਭੀਤ ਨਾ ਹੋਣ, ਭਾਵੇਂ ਉਨ੍ਹਾਂ ਨੇ ਬੁਰੇ ਕੰਮ ਕੀਤੇ ਹੋਣ, ਅਤੇ ਆਪਣੇ ਸਾਰੇ ਦਿਲਾਂ ਨਾਲ ਯਹੋਵਾਹ ਦੀ ਸੇਵਾ ਕਰਕੇ ਉਸ ਪ੍ਰਤੀ ਵਫ਼ਾਦਾਰ ਰਹਿਣ।</w:t>
      </w:r>
    </w:p>
    <w:p/>
    <w:p>
      <w:r xmlns:w="http://schemas.openxmlformats.org/wordprocessingml/2006/main">
        <w:t xml:space="preserve">1. "ਮਾਫੀ ਦੀ ਸ਼ਕਤੀ: ਆਪਣੇ ਲੋਕਾਂ ਲਈ ਪਰਮੇਸ਼ੁਰ ਦਾ ਪਿਆਰ"</w:t>
      </w:r>
    </w:p>
    <w:p/>
    <w:p>
      <w:r xmlns:w="http://schemas.openxmlformats.org/wordprocessingml/2006/main">
        <w:t xml:space="preserve">2. "ਆਗਿਆਕਾਰੀ ਦੇ ਦਿਲ ਨਾਲ ਰਹਿਣਾ: ਆਪਣੇ ਸਾਰੇ ਦਿਲ ਨਾਲ ਪ੍ਰਭੂ ਦੀ ਸੇਵਾ ਕਰਨਾ"</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1 ਸਮੂਏਲ 12:21 ਅਤੇ ਤੁਸੀਂ ਇੱਕ ਪਾਸੇ ਨਾ ਹੋਵੋ, ਕਿਉਂ ਜੋ ਤਦ ਤੁਹਾਨੂੰ ਵਿਅਰਥ ਚੀਜ਼ਾਂ ਦੇ ਪਿੱਛੇ ਲੱਗ ਜਾਣਾ ਚਾਹੀਦਾ ਹੈ, ਜਿਹੜੀਆਂ ਲਾਭ ਨਹੀਂ ਪਹੁੰਚ ਸਕਦੀਆਂ ਅਤੇ ਨਾ ਹੀ ਬਚਾ ਸਕਦੀਆਂ ਹਨ। ਕਿਉਂਕਿ ਉਹ ਵਿਅਰਥ ਹਨ।</w:t>
      </w:r>
    </w:p>
    <w:p/>
    <w:p>
      <w:r xmlns:w="http://schemas.openxmlformats.org/wordprocessingml/2006/main">
        <w:t xml:space="preserve">ਸਾਨੂੰ ਪ੍ਰਮਾਤਮਾ ਤੋਂ ਮੂੰਹ ਨਹੀਂ ਮੋੜਨਾ ਚਾਹੀਦਾ ਕਿਉਂਕਿ ਅਜਿਹਾ ਕਰਨ ਨਾਲ ਸਾਨੂੰ ਵਿਅਰਥ ਚੀਜ਼ਾਂ ਵੱਲ ਲੈ ਜਾਵੇਗਾ ਜੋ ਸਾਡੀ ਮਦਦ ਜਾਂ ਬਚਾਅ ਨਹੀਂ ਕਰ ਸਕਦੀਆਂ।</w:t>
      </w:r>
    </w:p>
    <w:p/>
    <w:p>
      <w:r xmlns:w="http://schemas.openxmlformats.org/wordprocessingml/2006/main">
        <w:t xml:space="preserve">1. ਰੱਬ ਦਾ ਪ੍ਰਬੰਧ ਕਾਫ਼ੀ ਹੈ: ਵਿਅਰਥ ਚੀਜ਼ਾਂ ਦੀ ਬਜਾਏ ਉਸ 'ਤੇ ਭਰੋਸਾ ਕਰਨਾ</w:t>
      </w:r>
    </w:p>
    <w:p/>
    <w:p>
      <w:r xmlns:w="http://schemas.openxmlformats.org/wordprocessingml/2006/main">
        <w:t xml:space="preserve">2. ਰੱਬ ਪ੍ਰਤੀ ਸੱਚਾ ਰਹਿਣਾ: ਮੋੜਨ ਦੀ ਵਿਅਰਥਤਾ</w:t>
      </w:r>
    </w:p>
    <w:p/>
    <w:p>
      <w:r xmlns:w="http://schemas.openxmlformats.org/wordprocessingml/2006/main">
        <w:t xml:space="preserve">1. ਜ਼ਬੂਰ 62:8 - ਹਰ ਸਮੇਂ ਉਸ ਵਿੱਚ ਭਰੋਸਾ ਰੱਖੋ; ਹੇ ਲੋਕੋ, ਉਸ ਅੱਗੇ ਆਪਣਾ ਦਿਲ ਡੋਲ੍ਹ ਦਿਓ: ਪਰਮੇਸ਼ੁਰ ਸਾਡੇ ਲਈ ਪਨਾਹ ਹੈ।</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ਸਮੂਏਲ 12:22 ਕਿਉਂ ਜੋ ਯਹੋਵਾਹ ਆਪਣੇ ਮਹਾਨ ਨਾਮ ਦੀ ਖ਼ਾਤਰ ਆਪਣੀ ਪਰਜਾ ਨੂੰ ਤਿਆਗੇਗਾ ਨਹੀਂ ਕਿਉਂ ਜੋ ਯਹੋਵਾਹ ਨੇ ਤੁਹਾਨੂੰ ਆਪਣੀ ਪਰਜਾ ਬਣਾਉਣ ਲਈ ਪ੍ਰਸੰਨ ਕੀਤਾ ਹੈ।</w:t>
      </w:r>
    </w:p>
    <w:p/>
    <w:p>
      <w:r xmlns:w="http://schemas.openxmlformats.org/wordprocessingml/2006/main">
        <w:t xml:space="preserve">ਯਹੋਵਾਹ ਕਦੇ ਵੀ ਆਪਣੇ ਲੋਕਾਂ ਨੂੰ ਆਪਣੇ ਮਹਾਨ ਨਾਮ ਦੇ ਕਾਰਨ ਨਹੀਂ ਛੱਡੇਗਾ ਅਤੇ ਕਿਉਂਕਿ ਉਸਨੇ ਉਹਨਾਂ ਨੂੰ ਆਪਣੇ ਲੋਕ ਬਣਾਉਣ ਲਈ ਪ੍ਰਸੰਨ ਕੀਤਾ ਹੈ।</w:t>
      </w:r>
    </w:p>
    <w:p/>
    <w:p>
      <w:r xmlns:w="http://schemas.openxmlformats.org/wordprocessingml/2006/main">
        <w:t xml:space="preserve">1. ਪ੍ਰਭੂ ਉੱਤੇ ਭਰੋਸਾ ਰੱਖੋ, ਕਿਉਂਕਿ ਉਹ ਆਪਣੇ ਲੋਕਾਂ ਨੂੰ ਕਦੇ ਨਹੀਂ ਤਿਆਗੇਗਾ।</w:t>
      </w:r>
    </w:p>
    <w:p/>
    <w:p>
      <w:r xmlns:w="http://schemas.openxmlformats.org/wordprocessingml/2006/main">
        <w:t xml:space="preserve">2. ਪਰਮੇਸ਼ੁਰ ਉੱਤੇ ਭਰੋਸਾ ਕਰਨ ਤੋਂ ਨਾ ਡਰੋ, ਕਿਉਂਕਿ ਉਹ ਕਦੇ ਵੀ ਉਨ੍ਹਾਂ ਲੋਕਾਂ ਤੋਂ ਮੂੰਹ ਨਹੀਂ ਮੋੜੇਗਾ ਜਿਨ੍ਹਾਂ ਨੂੰ ਉਸਨੇ ਚੁਣਿਆ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1 ਜੌਨ 4:18 - ਪਿਆਰ ਵਿੱਚ ਕੋਈ ਡਰ ਨਹੀਂ ਹੁੰਦਾ, ਪਰ ਸੰਪੂਰਨ ਪਿਆਰ ਡਰ ਨੂੰ ਦੂਰ ਕਰਦਾ ਹੈ। ਕਿਉਂਕਿ ਡਰ ਦਾ ਸਬੰਧ ਸਜ਼ਾ ਨਾਲ ਹੈ, ਅਤੇ ਜੋ ਡਰਦਾ ਹੈ ਉਹ ਪਿਆਰ ਵਿੱਚ ਸੰਪੂਰਨ ਨਹੀਂ ਹੋਇਆ ਹੈ।</w:t>
      </w:r>
    </w:p>
    <w:p/>
    <w:p>
      <w:r xmlns:w="http://schemas.openxmlformats.org/wordprocessingml/2006/main">
        <w:t xml:space="preserve">1 ਸਮੂਏਲ 12:23 ਇਸ ਤੋਂ ਇਲਾਵਾ, ਮੇਰੇ ਲਈ, ਪਰਮੇਸ਼ੁਰ ਨਾ ਕਰੇ ਕਿ ਮੈਂ ਤੁਹਾਡੇ ਲਈ ਪ੍ਰਾਰਥਨਾ ਕਰਨੀ ਛੱਡ ਕੇ ਯਹੋਵਾਹ ਦੇ ਵਿਰੁੱਧ ਪਾਪ ਕਰਾਂ, ਪਰ ਮੈਂ ਤੁਹਾਨੂੰ ਚੰਗਾ ਅਤੇ ਸਹੀ ਰਸਤਾ ਸਿਖਾਵਾਂਗਾ:</w:t>
      </w:r>
    </w:p>
    <w:p/>
    <w:p>
      <w:r xmlns:w="http://schemas.openxmlformats.org/wordprocessingml/2006/main">
        <w:t xml:space="preserve">ਸੈਮੂਅਲ ਨੇ ਇਜ਼ਰਾਈਲ ਦੇ ਲੋਕਾਂ ਨੂੰ ਯਾਦ ਦਿਵਾਇਆ ਕਿ ਉਹ ਹਮੇਸ਼ਾ ਉਨ੍ਹਾਂ ਲਈ ਪ੍ਰਾਰਥਨਾ ਕਰਦਾ ਰਹੇਗਾ ਅਤੇ ਉਨ੍ਹਾਂ ਨੂੰ ਚੰਗਾ ਅਤੇ ਸਹੀ ਰਾਹ ਸਿਖਾਉਂਦਾ ਰਹੇਗਾ।</w:t>
      </w:r>
    </w:p>
    <w:p/>
    <w:p>
      <w:r xmlns:w="http://schemas.openxmlformats.org/wordprocessingml/2006/main">
        <w:t xml:space="preserve">1. ਪ੍ਰਾਰਥਨਾ ਵਿਚ ਵਫ਼ਾਦਾਰੀ ਦਾ ਜੀਵਨ ਕਿਵੇਂ ਜੀਣਾ ਹੈ</w:t>
      </w:r>
    </w:p>
    <w:p/>
    <w:p>
      <w:r xmlns:w="http://schemas.openxmlformats.org/wordprocessingml/2006/main">
        <w:t xml:space="preserve">2. ਚੰਗੇ ਅਤੇ ਸਹੀ ਰਾਹ 'ਤੇ ਚੱਲਣਾ ਸਿੱਖਣਾ</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ਯੂਹੰਨਾ 14:6 - "ਯਿਸੂ ਨੇ ਉਸ ਨੂੰ ਕਿਹਾ, ਮੈਂ ਰਸਤਾ, ਸੱਚ ਅਤੇ ਜੀਵਨ ਹਾਂ। ਮੇਰੇ ਰਾਹੀਂ ਕੋਈ ਵੀ ਪਿਤਾ ਕੋਲ ਨਹੀਂ ਆਉਂਦਾ।"</w:t>
      </w:r>
    </w:p>
    <w:p/>
    <w:p>
      <w:r xmlns:w="http://schemas.openxmlformats.org/wordprocessingml/2006/main">
        <w:t xml:space="preserve">੧ ਸਮੂਏਲ 12:24 ਕੇਵਲ ਯਹੋਵਾਹ ਦਾ ਭੈ ਮੰਨੋ ਅਤੇ ਸੱਚੇ ਦਿਲ ਨਾਲ ਉਸ ਦੀ ਸੇਵਾ ਕਰੋ, ਕਿਉਂ ਜੋ ਉਸ ਨੇ ਤੁਹਾਡੇ ਲਈ ਕਿੰਨੇ ਮਹਾਨ ਕੰਮ ਕੀਤੇ ਹਨ।</w:t>
      </w:r>
    </w:p>
    <w:p/>
    <w:p>
      <w:r xmlns:w="http://schemas.openxmlformats.org/wordprocessingml/2006/main">
        <w:t xml:space="preserve">ਇਹ ਬਿਰਤਾਂਤ ਸਾਨੂੰ ਯਹੋਵਾਹ ਦੀ ਸੱਚਾਈ ਨਾਲ ਸੇਵਾ ਕਰਨ ਅਤੇ ਉਸ ਵੱਲੋਂ ਸਾਡੇ ਲਈ ਕੀਤੇ ਮਹਾਨ ਕੰਮਾਂ ਬਾਰੇ ਵਿਚਾਰ ਕਰਨ ਲਈ ਉਤਸ਼ਾਹਿਤ ਕਰਦਾ ਹੈ।</w:t>
      </w:r>
    </w:p>
    <w:p/>
    <w:p>
      <w:r xmlns:w="http://schemas.openxmlformats.org/wordprocessingml/2006/main">
        <w:t xml:space="preserve">1. ਪ੍ਰਭੂ ਵਿੱਚ ਅਨੰਦ ਕਰੋ: ਪਰਮੇਸ਼ੁਰ ਦੀ ਵਫ਼ਾਦਾਰੀ ਅਤੇ ਲਾਭਾਂ ਦਾ ਜਸ਼ਨ ਮਨਾਉਣਾ</w:t>
      </w:r>
    </w:p>
    <w:p/>
    <w:p>
      <w:r xmlns:w="http://schemas.openxmlformats.org/wordprocessingml/2006/main">
        <w:t xml:space="preserve">2. ਪੂਰੇ ਦਿਲ ਨਾਲ ਪਰਮੇਸ਼ੁਰ ਦੀ ਸੇਵਾ ਕਰਨਾ: ਵਚਨਬੱਧਤਾ ਦਾ ਸੱਦਾ</w:t>
      </w:r>
    </w:p>
    <w:p/>
    <w:p>
      <w:r xmlns:w="http://schemas.openxmlformats.org/wordprocessingml/2006/main">
        <w:t xml:space="preserve">1. ਜ਼ਬੂਰ 107:1-2 - "ਹੇ ਪ੍ਰਭੂ ਦਾ ਧੰਨਵਾਦ ਕਰੋ, ਕਿਉਂਕਿ ਉਹ ਚੰਗਾ ਹੈ, ਉਸ ਦਾ ਅਡੋਲ ਪਿਆਰ ਸਦਾ ਕਾਇਮ ਰਹਿੰਦਾ ਹੈ! ਪ੍ਰਭੂ ਦੇ ਛੁਡਾਏ ਹੋਏ ਨੂੰ ਅਜਿਹਾ ਕਹਿਣ ਦਿਓ, ਜਿਸਨੂੰ ਉਸਨੇ ਮੁਸੀਬਤ ਤੋਂ ਛੁਟਕਾਰਾ ਦਿੱਤਾ ਹੈ।"</w:t>
      </w:r>
    </w:p>
    <w:p/>
    <w:p>
      <w:r xmlns:w="http://schemas.openxmlformats.org/wordprocessingml/2006/main">
        <w:t xml:space="preserve">2. 2 ਕੁਰਿੰਥੀਆਂ 9:8 - "ਅਤੇ ਪ੍ਰਮਾਤਮਾ ਤੁਹਾਡੇ ਉੱਤੇ ਸਾਰੀ ਕਿਰਪਾ ਨੂੰ ਵਧਾਉਣ ਦੇ ਯੋਗ ਹੈ, ਤਾਂ ਜੋ ਤੁਸੀਂ ਹਰ ਸਮੇਂ ਸਾਰੀਆਂ ਚੀਜ਼ਾਂ ਵਿੱਚ ਭਰਪੂਰਤਾ ਰੱਖਦੇ ਹੋਏ, ਤੁਸੀਂ ਹਰ ਚੰਗੇ ਕੰਮ ਵਿੱਚ ਭਰਪੂਰ ਹੋ ਸਕੋ।"</w:t>
      </w:r>
    </w:p>
    <w:p/>
    <w:p>
      <w:r xmlns:w="http://schemas.openxmlformats.org/wordprocessingml/2006/main">
        <w:t xml:space="preserve">1 ਸਮੂਏਲ 12:25 ਪਰ ਜੇ ਤੁਸੀਂ ਅਜੇ ਵੀ ਬੁਰਿਆਈ ਕਰੋਗੇ, ਤਾਂ ਤੁਸੀਂ ਅਤੇ ਤੁਹਾਡਾ ਰਾਜਾ ਦੋਵੇਂ ਤਬਾਹ ਹੋ ਜਾਵੋਗੇ।</w:t>
      </w:r>
    </w:p>
    <w:p/>
    <w:p>
      <w:r xmlns:w="http://schemas.openxmlformats.org/wordprocessingml/2006/main">
        <w:t xml:space="preserve">ਇਸਰਾਏਲ ਦੇ ਲੋਕਾਂ ਨੂੰ ਚੇਤਾਵਨੀ ਦਿੱਤੀ ਗਈ ਹੈ ਕਿ ਜੇ ਉਹ ਬੁਰਾਈ ਕਰਦੇ ਰਹੇ, ਤਾਂ ਉਹ ਅਤੇ ਉਨ੍ਹਾਂ ਦੇ ਰਾਜੇ ਦਾ ਨਾਸ਼ ਕੀਤਾ ਜਾਵੇਗਾ।</w:t>
      </w:r>
    </w:p>
    <w:p/>
    <w:p>
      <w:r xmlns:w="http://schemas.openxmlformats.org/wordprocessingml/2006/main">
        <w:t xml:space="preserve">1. ਅਣਆਗਿਆਕਾਰੀ ਦੇ ਨਤੀਜੇ: 1 ਸਮੂਏਲ 12:25 ਉੱਤੇ ਇੱਕ ਅਧਿਐਨ</w:t>
      </w:r>
    </w:p>
    <w:p/>
    <w:p>
      <w:r xmlns:w="http://schemas.openxmlformats.org/wordprocessingml/2006/main">
        <w:t xml:space="preserve">2. ਦੁਸ਼ਟਤਾ ਦਾ ਖ਼ਤਰਾ: 1 ਸਮੂਏਲ 12:25 ਦੀ ਚੇਤਾਵਨੀ ਨੂੰ ਸਮਝਣਾ</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ਹਿਜ਼ਕੀਏਲ 33:11 - ਉਨ੍ਹਾਂ ਨੂੰ ਕਹੋ, ਮੈਂ ਜਿਉਂਦਾ ਹਾਂ, ਪ੍ਰਭੂ ਯਹੋਵਾਹ ਦਾ ਵਾਕ ਹੈ, ਮੈਨੂੰ ਦੁਸ਼ਟਾਂ ਦੀ ਮੌਤ ਵਿੱਚ ਕੋਈ ਖੁਸ਼ੀ ਨਹੀਂ ਹੈ; ਪਰ ਇਹ ਕਿ ਦੁਸ਼ਟ ਆਪਣੇ ਰਾਹ ਤੋਂ ਮੁੜੇ ਅਤੇ ਜੀਉਂਦਾ ਰਹੇ। ਤੁਸੀਂ ਕਿਉਂ ਮਰੋਗੇ?</w:t>
      </w:r>
    </w:p>
    <w:p/>
    <w:p>
      <w:r xmlns:w="http://schemas.openxmlformats.org/wordprocessingml/2006/main">
        <w:t xml:space="preserve">1 ਸਮੂਏਲ 13 ਨੂੰ ਤਿੰਨ ਪੈਰਿਆਂ ਵਿੱਚ ਇਸ ਤਰ੍ਹਾਂ ਸੰਖੇਪ ਕੀਤਾ ਜਾ ਸਕਦਾ ਹੈ, ਸੰਕੇਤਕ ਆਇਤਾਂ ਦੇ ਨਾਲ:</w:t>
      </w:r>
    </w:p>
    <w:p/>
    <w:p>
      <w:r xmlns:w="http://schemas.openxmlformats.org/wordprocessingml/2006/main">
        <w:t xml:space="preserve">ਪੈਰਾ 1: 1 ਸਮੂਏਲ 13:1-7 ਸ਼ਾਊਲ ਦੀ ਬੇਸਬਰੀ ਅਤੇ ਫਲਿਸਤੀਆਂ ਦੇ ਵਧ ਰਹੇ ਖ਼ਤਰੇ ਨੂੰ ਪੇਸ਼ ਕਰਦਾ ਹੈ। ਇਸ ਅਧਿਆਇ ਵਿੱਚ, ਸ਼ਾਊਲ ਰਾਜਾ ਬਣ ਜਾਂਦਾ ਹੈ ਅਤੇ ਆਪਣਾ ਰਾਜ ਸ਼ੁਰੂ ਕਰਦਾ ਹੈ। ਉਹ ਆਪਣੀ ਸੈਨਾ ਵਜੋਂ ਸੇਵਾ ਕਰਨ ਲਈ ਇਸਰਾਏਲ ਵਿੱਚੋਂ ਤਿੰਨ ਹਜ਼ਾਰ ਆਦਮੀ ਚੁਣਦਾ ਹੈ, ਜਦੋਂ ਕਿ ਉਸਦਾ ਪੁੱਤਰ ਜੋਨਾਥਨ ਇੱਕ ਹਜ਼ਾਰ ਆਦਮੀਆਂ ਦੀ ਅਗਵਾਈ ਕਰਦਾ ਹੈ। ਫ਼ਲਿਸਤੀਆਂ ਨੇ ਇਸਰਾਏਲ ਦੇ ਵਿਰੁੱਧ ਯੁੱਧ ਕਰਨ ਲਈ ਰੱਥਾਂ ਅਤੇ ਘੋੜਿਆਂ ਨਾਲ ਇੱਕ ਵੱਡੀ ਫ਼ੌਜ ਇਕੱਠੀ ਕੀਤੀ। ਇਸਰਾਏਲੀ ਡਰ ਗਏ ਅਤੇ ਗੁਫਾਵਾਂ, ਝਾੜੀਆਂ, ਚੱਟਾਨਾਂ, ਕਬਰਾਂ ਅਤੇ ਟੋਇਆਂ ਵਿੱਚ ਲੁਕ ਗਏ।</w:t>
      </w:r>
    </w:p>
    <w:p/>
    <w:p>
      <w:r xmlns:w="http://schemas.openxmlformats.org/wordprocessingml/2006/main">
        <w:t xml:space="preserve">ਪੈਰਾ 2: 1 ਸਮੂਏਲ 13: 8-14 ਵਿੱਚ ਜਾਰੀ ਰੱਖਦੇ ਹੋਏ, ਇਹ ਸਮੂਏਲ ਦੁਆਰਾ ਪਰਮੇਸ਼ੁਰ ਦੇ ਹੁਕਮ ਪ੍ਰਤੀ ਸ਼ਾਊਲ ਦੀ ਬੇਸਬਰੀ ਅਤੇ ਅਣਆਗਿਆਕਾਰੀ ਦਾ ਵਰਣਨ ਕਰਦਾ ਹੈ। ਜਿਵੇਂ ਕਿ ਇਜ਼ਰਾਈਲੀ ਫਲਿਸਤੀਆਂ ਦੇ ਵਿਰੁੱਧ ਲੜਾਈ ਵਿੱਚ ਜਾਣ ਤੋਂ ਪਹਿਲਾਂ ਭੇਟਾਂ ਲਈ ਸਮੂਏਲ ਦੇ ਗਿਲਗਾਲ ਪਹੁੰਚਣ ਦੀ ਉਡੀਕ ਕਰਦੇ ਹਨ, ਉਹ ਉਸਦੀ ਦੇਰੀ ਕਾਰਨ ਚਿੰਤਾ ਵਿੱਚ ਵਧ ਜਾਂਦੇ ਹਨ। ਸ਼ਾਊਲ ਨੇ ਸਮੂਏਲ ਦੁਆਰਾ ਪਰਮੇਸ਼ੁਰ ਦੇ ਹੁਕਮ ਦੀ ਉਲੰਘਣਾ ਕਰਨ ਵਾਲੇ ਪੁਜਾਰੀਆਂ ਜਾਂ ਨਬੀਆਂ ਲਈ ਰਾਖਵੇਂ ਕੰਮ ਨੂੰ ਹੋਮ ਦੀਆਂ ਭੇਟਾਂ ਚੜ੍ਹਾ ਕੇ ਆਪਣੇ ਹੱਥਾਂ ਵਿੱਚ ਲੈ ਲਿਆ।</w:t>
      </w:r>
    </w:p>
    <w:p/>
    <w:p>
      <w:r xmlns:w="http://schemas.openxmlformats.org/wordprocessingml/2006/main">
        <w:t xml:space="preserve">ਪੈਰਾ 3: 1 ਸਮੂਏਲ 13 ਸ਼ਾਊਲ ਦੀਆਂ ਕਾਰਵਾਈਆਂ ਦੇ ਨਤੀਜਿਆਂ ਅਤੇ ਫਲਿਸਤੀਆਂ ਦੀ ਲਗਾਤਾਰ ਧਮਕੀ ਦੇ ਨਾਲ ਸਮਾਪਤ ਹੁੰਦਾ ਹੈ। 1 ਸਮੂਏਲ 13:15-23 ਵਰਗੀਆਂ ਆਇਤਾਂ ਵਿੱਚ, ਇਹ ਜ਼ਿਕਰ ਕੀਤਾ ਗਿਆ ਹੈ ਕਿ ਜਦੋਂ ਸਮੂਏਲ ਸ਼ਾਊਲ ਨੂੰ ਹੋਮ ਦੀਆਂ ਭੇਟਾਂ ਚੜ੍ਹਾਉਣ ਤੋਂ ਬਾਅਦ ਗਿਲਗਾਲ ਪਹੁੰਚਦਾ ਹੈ, ਤਾਂ ਉਸਨੇ ਉਸਦੀ ਅਣਆਗਿਆਕਾਰੀ ਲਈ ਉਸਨੂੰ ਝਿੜਕਿਆ। ਸ਼ਾਊਲ ਦੇ ਕੰਮਾਂ ਦੇ ਨਤੀਜੇ ਵਜੋਂ, ਪਰਮੇਸ਼ੁਰ ਘੋਸ਼ਣਾ ਕਰਦਾ ਹੈ ਕਿ ਉਸਦਾ ਰਾਜ ਉਸਦੇ ਦੁਆਰਾ ਨਹੀਂ ਰਹੇਗਾ ਪਰ ਇੱਕ ਹੋਰ ਆਦਮੀ ਨੂੰ ਦਿੱਤਾ ਜਾਵੇਗਾ ਜੋ ਉਸਦੇ ਪ੍ਰਤੀ ਵਫ਼ਾਦਾਰ ਹੈ। ਇਸ ਤੋਂ ਇਲਾਵਾ, ਆਪਣੇ ਖੇਤਰ ਵਿੱਚ ਲੋਹੇ ਦੀ ਤਕਨੀਕ ਨੂੰ ਨਿਯੰਤਰਿਤ ਕਰਨ ਵਾਲੇ ਫਿਲਿਸਤੀਆਂ ਨਾਲ ਪਿਛਲੇ ਸੰਘਰਸ਼ਾਂ ਕਾਰਨ ਹਥਿਆਰਾਂ ਦੀ ਘਾਟ ਕਾਰਨ ਇਜ਼ਰਾਈਲੀ ਆਪਣੇ ਦੁਸ਼ਮਣਾਂ ਦੇ ਵਿਰੁੱਧ ਇੱਕ ਨੁਕਸਾਨ ਵਿੱਚ ਹਨ।</w:t>
      </w:r>
    </w:p>
    <w:p/>
    <w:p>
      <w:r xmlns:w="http://schemas.openxmlformats.org/wordprocessingml/2006/main">
        <w:t xml:space="preserve">ਸਾਰੰਸ਼ ਵਿੱਚ:</w:t>
      </w:r>
    </w:p>
    <w:p>
      <w:r xmlns:w="http://schemas.openxmlformats.org/wordprocessingml/2006/main">
        <w:t xml:space="preserve">1 ਸਮੂਏਲ 13 ਪੇਸ਼ ਕਰਦਾ ਹੈ:</w:t>
      </w:r>
    </w:p>
    <w:p>
      <w:r xmlns:w="http://schemas.openxmlformats.org/wordprocessingml/2006/main">
        <w:t xml:space="preserve">ਸ਼ਾਊਲ ਦੀ ਬੇਚੈਨੀ ਅਤੇ ਰਾਜੇ ਵਜੋਂ ਉਭਾਰ;</w:t>
      </w:r>
    </w:p>
    <w:p>
      <w:r xmlns:w="http://schemas.openxmlformats.org/wordprocessingml/2006/main">
        <w:t xml:space="preserve">ਸ਼ਾਊਲ ਦੀ ਬੇਸਬਰੀ ਅਤੇ ਪਰਮੇਸ਼ੁਰ ਦੇ ਹੁਕਮ ਪ੍ਰਤੀ ਅਣਆਗਿਆਕਾਰੀ;</w:t>
      </w:r>
    </w:p>
    <w:p>
      <w:r xmlns:w="http://schemas.openxmlformats.org/wordprocessingml/2006/main">
        <w:t xml:space="preserve">ਸ਼ਾਊਲ ਦੀਆਂ ਕਾਰਵਾਈਆਂ ਅਤੇ ਫਲਿਸਤੀਆਂ ਦੀ ਲਗਾਤਾਰ ਧਮਕੀ ਦੇ ਨਤੀਜੇ।</w:t>
      </w:r>
    </w:p>
    <w:p/>
    <w:p>
      <w:r xmlns:w="http://schemas.openxmlformats.org/wordprocessingml/2006/main">
        <w:t xml:space="preserve">ਇਸ 'ਤੇ ਜ਼ੋਰ:</w:t>
      </w:r>
    </w:p>
    <w:p>
      <w:r xmlns:w="http://schemas.openxmlformats.org/wordprocessingml/2006/main">
        <w:t xml:space="preserve">ਸ਼ਾਊਲ ਦੀ ਬੇਚੈਨੀ ਅਤੇ ਰਾਜੇ ਵਜੋਂ ਉਭਾਰ;</w:t>
      </w:r>
    </w:p>
    <w:p>
      <w:r xmlns:w="http://schemas.openxmlformats.org/wordprocessingml/2006/main">
        <w:t xml:space="preserve">ਸ਼ਾਊਲ ਦੀ ਬੇਸਬਰੀ ਅਤੇ ਪਰਮੇਸ਼ੁਰ ਦੇ ਹੁਕਮ ਪ੍ਰਤੀ ਅਣਆਗਿਆਕਾਰੀ;</w:t>
      </w:r>
    </w:p>
    <w:p>
      <w:r xmlns:w="http://schemas.openxmlformats.org/wordprocessingml/2006/main">
        <w:t xml:space="preserve">ਸ਼ਾਊਲ ਦੀਆਂ ਕਾਰਵਾਈਆਂ ਅਤੇ ਫਲਿਸਤੀਆਂ ਦੀ ਲਗਾਤਾਰ ਧਮਕੀ ਦੇ ਨਤੀਜੇ।</w:t>
      </w:r>
    </w:p>
    <w:p/>
    <w:p>
      <w:r xmlns:w="http://schemas.openxmlformats.org/wordprocessingml/2006/main">
        <w:t xml:space="preserve">ਅਧਿਆਇ ਸ਼ਾਊਲ ਦੀ ਬੇਸਬਰੀ ਅਤੇ ਰਾਜੇ ਵਜੋਂ ਉਭਾਰ, ਪਰਮੇਸ਼ੁਰ ਦੇ ਹੁਕਮ ਪ੍ਰਤੀ ਉਸ ਦੀ ਅਣਆਗਿਆਕਾਰੀ, ਅਤੇ ਫਲਿਸਤੀਆਂ ਦੁਆਰਾ ਲਗਾਤਾਰ ਖਤਰੇ ਦੇ ਨਾਲ-ਨਾਲ ਆਉਣ ਵਾਲੇ ਨਤੀਜਿਆਂ 'ਤੇ ਕੇਂਦਰਿਤ ਹੈ। 1 ਸਮੂਏਲ 13 ਵਿਚ, ਸ਼ਾਊਲ ਰਾਜਾ ਬਣ ਜਾਂਦਾ ਹੈ ਅਤੇ ਉਸ ਦੇ ਅਧੀਨ ਸੇਵਾ ਕਰਨ ਲਈ ਇਕ ਵੱਡੀ ਫ਼ੌਜ ਚੁਣਦਾ ਹੈ। ਇਸ ਦੌਰਾਨ, ਫਲਿਸਤੀ ਇਸਰਾਏਲ ਦੇ ਵਿਰੁੱਧ ਯੁੱਧ ਕਰਨ ਲਈ ਇੱਕ ਜ਼ਬਰਦਸਤ ਤਾਕਤ ਇਕੱਠੀ ਕਰਦੇ ਹਨ। ਇਜ਼ਰਾਈਲੀ ਡਰਦੇ ਹੋਏ, ਵੱਖ-ਵੱਖ ਲੁਕਣ ਵਾਲੀਆਂ ਥਾਵਾਂ 'ਤੇ ਪਨਾਹ ਲੈਂਦੇ ਹਨ।</w:t>
      </w:r>
    </w:p>
    <w:p/>
    <w:p>
      <w:r xmlns:w="http://schemas.openxmlformats.org/wordprocessingml/2006/main">
        <w:t xml:space="preserve">1 ਸਮੂਏਲ 13 ਵਿੱਚ ਜਾਰੀ ਰੱਖਦੇ ਹੋਏ, ਜਦੋਂ ਉਹ ਲੜਾਈ ਵਿੱਚ ਜਾਣ ਤੋਂ ਪਹਿਲਾਂ ਭੇਟਾਂ ਲਈ ਸਮੂਏਲ ਦੇ ਗਿਲਗਾਲ ਪਹੁੰਚਣ ਦਾ ਇੰਤਜ਼ਾਰ ਕਰਦੇ ਹਨ, ਸਮੂਏਲ ਦੇ ਦੇਰੀ ਕਾਰਨ ਸੌਲੁਸ ਬੇਚੈਨ ਹੋ ਜਾਂਦਾ ਹੈ। ਸਮੂਏਲ ਦੁਆਰਾ ਪਰਮੇਸ਼ੁਰ ਦੇ ਹੁਕਮ ਦੀ ਉਲੰਘਣਾ ਕਰਨ ਵਾਲੇ ਪੁਜਾਰੀਆਂ ਜਾਂ ਨਬੀਆਂ ਲਈ ਰਾਖਵੇਂ ਕੰਮ ਨੂੰ ਹੋਮ ਬਲੀ ਚੜ੍ਹਾਉਣ ਲਈ ਉਹ ਆਪਣੇ ਆਪ ਨੂੰ ਲੈ ਲੈਂਦਾ ਹੈ। ਇਹ ਕੰਮ ਸ਼ਾਊਲ ਦੇ ਭਾਵੁਕ ਸੁਭਾਅ ਅਤੇ ਪਰਮੇਸ਼ੁਰ ਵਿੱਚ ਵਿਸ਼ਵਾਸ ਦੀ ਕਮੀ ਨੂੰ ਪ੍ਰਗਟ ਕਰਦਾ ਹੈ।</w:t>
      </w:r>
    </w:p>
    <w:p/>
    <w:p>
      <w:r xmlns:w="http://schemas.openxmlformats.org/wordprocessingml/2006/main">
        <w:t xml:space="preserve">1 ਸਮੂਏਲ 13 ਸਮੂਏਲ ਨੇ ਸ਼ਾਊਲ ਨੂੰ ਉਸ ਦੇ ਅਣਆਗਿਆਕਾਰ ਕੰਮਾਂ ਲਈ ਝਿੜਕਣ ਦੇ ਨਾਲ ਸਮਾਪਤ ਕੀਤਾ। ਨਤੀਜੇ ਵਜੋਂ, ਪਰਮੇਸ਼ੁਰ ਘੋਸ਼ਣਾ ਕਰਦਾ ਹੈ ਕਿ ਉਸਦਾ ਰਾਜ ਸ਼ਾਊਲ ਦੁਆਰਾ ਕਾਇਮ ਨਹੀਂ ਰਹੇਗਾ ਪਰ ਕਿਸੇ ਹੋਰ ਆਦਮੀ ਨੂੰ ਦਿੱਤਾ ਜਾਵੇਗਾ ਜੋ ਉਸ ਦਾ ਵਫ਼ਾਦਾਰ ਹੈ। ਇਸ ਤੋਂ ਇਲਾਵਾ, ਆਪਣੇ ਖੇਤਰ ਵਿੱਚ ਲੋਹੇ ਦੇ ਕੰਮ ਕਰਨ ਵਾਲੀ ਤਕਨਾਲੋਜੀ ਨੂੰ ਨਿਯੰਤਰਿਤ ਕਰਨ ਵਾਲੇ ਫਿਲਿਸਤੀਨਾਂ ਨਾਲ ਪਿਛਲੇ ਸੰਘਰਸ਼ਾਂ ਦੇ ਕਾਰਨ, ਇਜ਼ਰਾਈਲ ਕੋਲ ਸਹੀ ਹਥਿਆਰਾਂ ਦੀ ਘਾਟ ਹੈ ਇੱਕ ਲਗਾਤਾਰ ਖ਼ਤਰਾ ਜੋ ਉਹਨਾਂ ਨੂੰ ਉਹਨਾਂ ਦੇ ਦੁਸ਼ਮਣਾਂ ਦੇ ਵਿਰੁੱਧ ਨੁਕਸਾਨ ਵਿੱਚ ਛੱਡ ਦਿੰਦਾ ਹੈ। ਇਹ ਅਧਿਆਇ ਇੱਕ ਮਹੱਤਵਪੂਰਣ ਮੋੜ ਵਜੋਂ ਕੰਮ ਕਰਦਾ ਹੈ ਜੋ ਇੱਕ ਨੇਤਾ ਦੇ ਰੂਪ ਵਿੱਚ ਸ਼ਾਊਲ ਦੀਆਂ ਕਮੀਆਂ ਨੂੰ ਉਜਾਗਰ ਕਰਦਾ ਹੈ ਅਤੇ ਉਸਦੇ ਸ਼ਾਸਨ ਅਧੀਨ ਇਜ਼ਰਾਈਲ ਦੁਆਰਾ ਦਰਪੇਸ਼ ਭਵਿੱਖ ਦੀਆਂ ਚੁਣੌਤੀਆਂ ਨੂੰ ਦਰਸਾਉਂਦਾ ਹੈ।</w:t>
      </w:r>
    </w:p>
    <w:p/>
    <w:p>
      <w:r xmlns:w="http://schemas.openxmlformats.org/wordprocessingml/2006/main">
        <w:t xml:space="preserve">1 ਸਮੂਏਲ 13:1 ਸ਼ਾਊਲ ਨੇ ਇੱਕ ਸਾਲ ਰਾਜ ਕੀਤਾ; ਅਤੇ ਜਦੋਂ ਉਸਨੇ ਇਸਰਾਏਲ ਉੱਤੇ ਦੋ ਸਾਲ ਰਾਜ ਕੀਤਾ,</w:t>
      </w:r>
    </w:p>
    <w:p/>
    <w:p>
      <w:r xmlns:w="http://schemas.openxmlformats.org/wordprocessingml/2006/main">
        <w:t xml:space="preserve">ਸ਼ਾਊਲ ਨੇ ਇਸਰਾਏਲ ਦੇ ਰਾਜੇ ਵਜੋਂ ਦੋ ਸਾਲ ਰਾਜ ਕੀਤਾ।</w:t>
      </w:r>
    </w:p>
    <w:p/>
    <w:p>
      <w:r xmlns:w="http://schemas.openxmlformats.org/wordprocessingml/2006/main">
        <w:t xml:space="preserve">1. ਸੌਲ ਦੀ ਕਹਾਣੀ: ਪਰਮੇਸ਼ੁਰ ਦੀ ਪ੍ਰਭੂਸੱਤਾ ਦੀ ਯਾਦ ਦਿਵਾਉਂਦਾ ਹੈ</w:t>
      </w:r>
    </w:p>
    <w:p/>
    <w:p>
      <w:r xmlns:w="http://schemas.openxmlformats.org/wordprocessingml/2006/main">
        <w:t xml:space="preserve">2. ਸ਼ਾਊਲ ਦਾ ਰਾਜ: ਪਰਮੇਸ਼ੁਰ ਦੇ ਅਧਿਕਾਰ ਦਾ ਥੋੜ੍ਹੇ ਸਮੇਂ ਲਈ ਪ੍ਰਤੀਬਿੰਬ</w:t>
      </w:r>
    </w:p>
    <w:p/>
    <w:p>
      <w:r xmlns:w="http://schemas.openxmlformats.org/wordprocessingml/2006/main">
        <w:t xml:space="preserve">1. ਕਹਾਉਤਾਂ 19:21 - ਇੱਕ ਆਦਮੀ ਦੇ ਮਨ ਵਿੱਚ ਬਹੁਤ ਸਾਰੀਆਂ ਯੋਜਨਾਵਾਂ ਹਨ, ਪਰ ਇਹ ਪ੍ਰਭੂ ਦਾ ਉਦੇਸ਼ ਹੈ ਜੋ ਕਾਇਮ ਰਹੇਗਾ।</w:t>
      </w:r>
    </w:p>
    <w:p/>
    <w:p>
      <w:r xmlns:w="http://schemas.openxmlformats.org/wordprocessingml/2006/main">
        <w:t xml:space="preserve">2. ਦਾਨੀਏਲ 4:35 - ਧਰਤੀ ਦੇ ਸਾਰੇ ਨਿਵਾਸੀਆਂ ਨੂੰ ਕੁਝ ਵੀ ਨਹੀਂ ਮੰਨਿਆ ਜਾਂਦਾ ਹੈ, ਅਤੇ ਉਹ ਸਵਰਗ ਦੇ ਮੇਜ਼ਬਾਨਾਂ ਅਤੇ ਧਰਤੀ ਦੇ ਵਾਸੀਆਂ ਵਿਚਕਾਰ ਆਪਣੀ ਮਰਜ਼ੀ ਅਨੁਸਾਰ ਕਰਦਾ ਹੈ; ਅਤੇ ਕੋਈ ਵੀ ਉਸਦਾ ਹੱਥ ਨਹੀਂ ਰੋਕ ਸਕਦਾ ਜਾਂ ਉਸਨੂੰ ਇਹ ਨਹੀਂ ਕਹਿ ਸਕਦਾ, "ਤੂੰ ਕੀ ਕੀਤਾ ਹੈ?"</w:t>
      </w:r>
    </w:p>
    <w:p/>
    <w:p>
      <w:r xmlns:w="http://schemas.openxmlformats.org/wordprocessingml/2006/main">
        <w:t xml:space="preserve">1 ਸਮੂਏਲ 13:2 ਸ਼ਾਊਲ ਨੇ ਇਸਰਾਏਲ ਦੇ ਤਿੰਨ ਹਜ਼ਾਰ ਆਦਮੀਆਂ ਨੂੰ ਚੁਣਿਆ। ਉਨ੍ਹਾਂ ਵਿੱਚੋਂ ਦੋ ਹਜ਼ਾਰ ਮਿਕਮਾਸ਼ ਵਿੱਚ ਅਤੇ ਬੈਤਏਲ ਦੇ ਪਹਾੜ ਵਿੱਚ ਸ਼ਾਊਲ ਦੇ ਨਾਲ ਸਨ ਅਤੇ ਇੱਕ ਹਜ਼ਾਰ ਬਿਨਯਾਮੀਨ ਦੇ ਗਿਬਆਹ ਵਿੱਚ ਯੋਨਾਥਾਨ ਦੇ ਨਾਲ ਸਨ ਅਤੇ ਬਾਕੀ ਦੇ ਲੋਕਾਂ ਨੂੰ ਉਸਨੇ ਆਪਣੇ ਤੰਬੂ ਵਿੱਚ ਭੇਜਿਆ।</w:t>
      </w:r>
    </w:p>
    <w:p/>
    <w:p>
      <w:r xmlns:w="http://schemas.openxmlformats.org/wordprocessingml/2006/main">
        <w:t xml:space="preserve">ਸ਼ਾਊਲ ਨੇ ਫਲਿਸਤੀਆਂ ਦੇ ਵਿਰੁੱਧ ਲੜਾਈ ਵਿੱਚ ਆਪਣੇ ਨਾਲ ਇਸਰਾਏਲ ਦੇ ਤਿੰਨ ਹਜ਼ਾਰ ਆਦਮੀਆਂ ਨੂੰ ਚੁਣਿਆ। ਦੋ ਹਜ਼ਾਰ ਮਿਕਮਾਸ਼ ਅਤੇ ਬੈਤਏਲ ਪਰਬਤ ਵਿੱਚ ਉਸਦੇ ਨਾਲ ਸਨ ਅਤੇ ਇੱਕ ਹਜ਼ਾਰ ਬਿਨਯਾਮੀਨ ਦੇ ਗਿਬਆਹ ਵਿੱਚ ਯੋਨਾਥਾਨ ਦੇ ਨਾਲ ਸਨ। ਬਾਕੀ ਬਚੇ ਲੋਕਾਂ ਨੂੰ ਉਨ੍ਹਾਂ ਦੇ ਤੰਬੂਆਂ ਵਿੱਚ ਵਾਪਸ ਭੇਜ ਦਿੱਤਾ ਗਿਆ।</w:t>
      </w:r>
    </w:p>
    <w:p/>
    <w:p>
      <w:r xmlns:w="http://schemas.openxmlformats.org/wordprocessingml/2006/main">
        <w:t xml:space="preserve">1. ਏਕਤਾ ਦੀ ਸ਼ਕਤੀ: ਸ਼ਾਊਲ ਦੇ ਆਪਣੇ ਲੋਕਾਂ ਦੀ ਵੰਡ ਦੇ ਨਤੀਜੇ ਵਜੋਂ ਜਿੱਤ ਕਿਵੇਂ ਹੋਈ</w:t>
      </w:r>
    </w:p>
    <w:p/>
    <w:p>
      <w:r xmlns:w="http://schemas.openxmlformats.org/wordprocessingml/2006/main">
        <w:t xml:space="preserve">2. ਟੀਮ ਵਰਕ ਦੀ ਮਹੱਤਤਾ: ਸ਼ਾਊਲ ਦੀ ਲੀਡਰਸ਼ਿਪ ਤੋਂ ਸਬਕ</w:t>
      </w:r>
    </w:p>
    <w:p/>
    <w:p>
      <w:r xmlns:w="http://schemas.openxmlformats.org/wordprocessingml/2006/main">
        <w:t xml:space="preserve">1. ਅਫ਼ਸੀਆਂ 4: 1-3 - "ਇਸ ਲਈ, ਮੈਂ, ਪ੍ਰਭੂ ਦਾ ਕੈਦੀ, ਤੁਹਾਨੂੰ ਬੇਨਤੀ ਕਰਦਾ ਹਾਂ ਕਿ ਤੁਸੀਂ ਉਸ ਸੱਦੇ ਦੇ ਯੋਗ ਤਰੀਕੇ ਨਾਲ ਚੱਲੋ ਜਿਸ ਲਈ ਤੁਹਾਨੂੰ ਬੁਲਾਇਆ ਗਿਆ ਹੈ, ਪੂਰੀ ਨਿਮਰਤਾ ਅਤੇ ਕੋਮਲਤਾ ਨਾਲ, ਧੀਰਜ ਨਾਲ, ਇੱਕ ਨਾਲ ਸਹਿਣਾ। ਇੱਕ ਹੋਰ ਪਿਆਰ ਵਿੱਚ, ਸ਼ਾਂਤੀ ਦੇ ਬੰਧਨ ਵਿੱਚ ਆਤਮਾ ਦੀ ਏਕਤਾ ਨੂੰ ਬਣਾਈ ਰੱਖਣ ਲਈ ਉਤਸੁਕ।"</w:t>
      </w:r>
    </w:p>
    <w:p/>
    <w:p>
      <w:r xmlns:w="http://schemas.openxmlformats.org/wordprocessingml/2006/main">
        <w:t xml:space="preserve">2. 1 ਕੁਰਿੰਥੀਆਂ 12:12-14 - "ਜਿਵੇਂ ਸਰੀਰ ਇੱਕ ਹੈ ਅਤੇ ਉਸਦੇ ਬਹੁਤ ਸਾਰੇ ਅੰਗ ਹਨ, ਅਤੇ ਸਰੀਰ ਦੇ ਸਾਰੇ ਅੰਗ ਭਾਵੇਂ ਬਹੁਤ ਸਾਰੇ ਹਨ, ਇੱਕ ਸਰੀਰ ਹਨ, ਉਸੇ ਤਰ੍ਹਾਂ ਇਹ ਮਸੀਹ ਦੇ ਨਾਲ ਹੈ, ਕਿਉਂਕਿ ਅਸੀਂ ਇੱਕ ਆਤਮਾ ਵਿੱਚ ਸਾਂ। ਸਾਰਿਆਂ ਨੇ ਇੱਕ ਸਰੀਰ ਵਿੱਚ ਬਪਤਿਸਮਾ ਲਿਆ ਯਹੂਦੀ ਜਾਂ ਯੂਨਾਨੀ, ਗੁਲਾਮ ਜਾਂ ਅਜ਼ਾਦ ਅਤੇ ਸਾਰਿਆਂ ਨੂੰ ਇੱਕ ਆਤਮਾ ਦੇ ਪੀਣ ਲਈ ਬਣਾਇਆ ਗਿਆ ਸੀ।</w:t>
      </w:r>
    </w:p>
    <w:p/>
    <w:p>
      <w:r xmlns:w="http://schemas.openxmlformats.org/wordprocessingml/2006/main">
        <w:t xml:space="preserve">੧ ਸਮੂਏਲ 13:3 ਅਤੇ ਯੋਨਾਥਾਨ ਨੇ ਫ਼ਲਿਸਤੀਆਂ ਦੀ ਚੌਂਕੀ ਨੂੰ ਜੋ ਗੇਬਾ ਵਿੱਚ ਸੀ ਮਾਰਿਆ ਅਤੇ ਫ਼ਲਿਸਤੀਆਂ ਨੇ ਸੁਣਿਆ। ਅਤੇ ਸ਼ਾਊਲ ਨੇ ਸਾਰੇ ਦੇਸ਼ ਵਿੱਚ ਤੁਰ੍ਹੀ ਵਜਾਈ ਅਤੇ ਆਖਿਆ, ਇਬਰਾਨੀਆਂ ਨੂੰ ਸੁਣੋ।</w:t>
      </w:r>
    </w:p>
    <w:p/>
    <w:p>
      <w:r xmlns:w="http://schemas.openxmlformats.org/wordprocessingml/2006/main">
        <w:t xml:space="preserve">ਜੋਨਾਥਨ ਨੇ ਗੇਬਾ ਵਿਖੇ ਫ਼ਲਿਸਤੀਆਂ ਦੀ ਫ਼ੌਜ ਨੂੰ ਹਰਾਇਆ, ਅਤੇ ਸ਼ਾਊਲ ਇਬਰਾਨੀਆਂ ਨੂੰ ਸੁਚੇਤ ਕਰਨ ਲਈ ਪੂਰੇ ਦੇਸ਼ ਵਿਚ ਤੁਰ੍ਹੀ ਵਜਾਉਂਦਾ ਹੈ।</w:t>
      </w:r>
    </w:p>
    <w:p/>
    <w:p>
      <w:r xmlns:w="http://schemas.openxmlformats.org/wordprocessingml/2006/main">
        <w:t xml:space="preserve">1. ਇੱਕ ਦੀ ਸ਼ਕਤੀ: ਕਿਵੇਂ ਜੋਨਾਥਨ ਦੇ ਬਹਾਦਰ ਐਕਟ ਨੇ ਇਤਿਹਾਸ ਦਾ ਰਾਹ ਬਦਲ ਦਿੱਤਾ</w:t>
      </w:r>
    </w:p>
    <w:p/>
    <w:p>
      <w:r xmlns:w="http://schemas.openxmlformats.org/wordprocessingml/2006/main">
        <w:t xml:space="preserve">2. ਔਕੜਾਂ ਦੇ ਵਿਰੁੱਧ ਖੜ੍ਹੇ ਹੋਣ ਦੀ ਹਿੰਮਤ: ਜੋਨਾਥਨ ਦੀ ਜਿੱਤ 'ਤੇ ਇੱਕ ਨਜ਼ਰ</w:t>
      </w:r>
    </w:p>
    <w:p/>
    <w:p>
      <w:r xmlns:w="http://schemas.openxmlformats.org/wordprocessingml/2006/main">
        <w:t xml:space="preserve">1. ਯਹੋਸ਼ੁਆ 6:20 ਇਸ ਲਈ ਜਦੋਂ ਜਾਜਕਾਂ ਨੇ ਤੁਰ੍ਹੀਆਂ ਵਜਾਈਆਂ ਤਾਂ ਲੋਕਾਂ ਨੇ ਰੌਲਾ ਪਾਇਆ ਅਤੇ ਅਜਿਹਾ ਹੋਇਆ, ਜਦੋਂ ਲੋਕਾਂ ਨੇ ਤੁਰ੍ਹੀ ਦੀ ਅਵਾਜ਼ ਸੁਣੀ, ਅਤੇ ਲੋਕਾਂ ਨੇ ਬਹੁਤ ਉੱਚੀ ਆਵਾਜ਼ ਨਾਲ ਚੀਕਿਆ ਤਾਂ ਕੰਧ ਡਿੱਗ ਪਈ।</w:t>
      </w:r>
    </w:p>
    <w:p/>
    <w:p>
      <w:r xmlns:w="http://schemas.openxmlformats.org/wordprocessingml/2006/main">
        <w:t xml:space="preserve">2. ਨਿਆਈਆਂ ਦੀ ਪੋਥੀ 7:21 ਅਤੇ ਉਨ੍ਹਾਂ ਨੇ ਤੁਰ੍ਹੀਆਂ ਵਜਾਈਆਂ, ਅਤੇ ਉਨ੍ਹਾਂ ਘੜਿਆਂ ਨੂੰ ਤੋੜ ਦਿੱਤਾ ਜੋ ਉਨ੍ਹਾਂ ਦੇ ਹੱਥਾਂ ਵਿੱਚ ਸਨ। ਅਤੇ ਤਿੰਨ ਸੌ ਨੇ ਤੁਰ੍ਹੀਆਂ ਵਜਾਈਆਂ ਅਤੇ ਯਹੋਵਾਹ ਨੇ ਹਰੇਕ ਮਨੁੱਖ ਦੀ ਤਲਵਾਰ ਆਪਣੇ ਸਾਥੀ ਦੇ ਵਿਰੁੱਧ, ਇੱਥੋਂ ਤੱਕ ਕਿ ਸਾਰੇ ਦਲਾਂ ਦੇ ਵਿਰੁੱਧ ਚਲਾਈ, ਅਤੇ ਸੈਨਾ ਜ਼ੇਰੇਥ ਵਿੱਚ ਬੈਤਸ਼ਿੱਤਾਹ ਨੂੰ ਭੱਜ ਗਈ ਅਤੇ ਅਬੇਲਮਹੋਲਾਹ ਦੀ ਹੱਦ ਤੱਕ, ਤਬਥ ਤੱਕ।</w:t>
      </w:r>
    </w:p>
    <w:p/>
    <w:p>
      <w:r xmlns:w="http://schemas.openxmlformats.org/wordprocessingml/2006/main">
        <w:t xml:space="preserve">੧ ਸਮੂਏਲ 13:4 ਅਤੇ ਸਾਰੇ ਇਸਰਾਏਲ ਨੇ ਇਹ ਆਖਦਿਆਂ ਸੁਣਿਆ ਕਿ ਸ਼ਾਊਲ ਨੇ ਫਲਿਸਤੀਆਂ ਦੀ ਇੱਕ ਚੌਂਕੀ ਨੂੰ ਮਾਰਿਆ ਸੀ ਅਤੇ ਇਸਰਾਏਲ ਵੀ ਫਲਿਸਤੀਆਂ ਨਾਲ ਘਿਣ ਕਰਦਾ ਸੀ। ਅਤੇ ਲੋਕਾਂ ਨੂੰ ਸ਼ਾਊਲ ਤੋਂ ਬਾਅਦ ਗਿਲਗਾਲ ਨੂੰ ਇੱਕਠੇ ਸੱਦਿਆ ਗਿਆ।</w:t>
      </w:r>
    </w:p>
    <w:p/>
    <w:p>
      <w:r xmlns:w="http://schemas.openxmlformats.org/wordprocessingml/2006/main">
        <w:t xml:space="preserve">ਸ਼ਾਊਲ ਨੇ ਫ਼ਲਿਸਤੀਆਂ ਦੀ ਇੱਕ ਚੌਕੀ ਨੂੰ ਮਾਰਿਆ, ਇਸ ਤਰ੍ਹਾਂ ਇਜ਼ਰਾਈਲ ਫ਼ਲਿਸਤੀਆਂ ਦੁਆਰਾ ਤੁੱਛ ਜਾਣਿਆ ਗਿਆ। ਇਸਰਾਏਲ ਦੇ ਲੋਕਾਂ ਨੂੰ ਗਿਲਗਾਲ ਵਿੱਚ ਇਕੱਠੇ ਹੋਣ ਲਈ ਬੁਲਾਇਆ ਗਿਆ ਸੀ।</w:t>
      </w:r>
    </w:p>
    <w:p/>
    <w:p>
      <w:r xmlns:w="http://schemas.openxmlformats.org/wordprocessingml/2006/main">
        <w:t xml:space="preserve">1. ਪ੍ਰਮਾਤਮਾ ਹਮੇਸ਼ਾ ਸਾਡੇ ਨਾਲ ਹੁੰਦਾ ਹੈ, ਇੱਥੋਂ ਤੱਕ ਕਿ ਬਿਪਤਾ ਦੇ ਸਮੇਂ ਵੀ।</w:t>
      </w:r>
    </w:p>
    <w:p/>
    <w:p>
      <w:r xmlns:w="http://schemas.openxmlformats.org/wordprocessingml/2006/main">
        <w:t xml:space="preserve">2. ਰੱਬ ਵਿੱਚ ਵਿਸ਼ਵਾਸ ਰੱਖੋ, ਸੰਸਾਰ ਦੀਆਂ ਚੀਜ਼ਾਂ ਵਿੱਚ ਨਹੀਂ।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੧ ਸਮੂਏਲ 13:5 ਅਤੇ ਫ਼ਲਿਸਤੀਆਂ ਨੇ ਇਸਰਾਏਲ ਦੇ ਨਾਲ ਲੜਨ ਲਈ ਇੱਕਠੇ ਕੀਤੇ, ਤੀਹ ਹਜ਼ਾਰ ਰੱਥ, ਛੇ ਹਜ਼ਾਰ ਘੋੜ ਸਵਾਰ ਅਤੇ ਲੋਕ ਸਮੁੰਦਰ ਦੇ ਕੰਢੇ ਦੀ ਰੇਤ ਵਾਂਗੂੰ ਵੱਡੀ ਗਿਣਤੀ ਵਿੱਚ ਸਨ ਅਤੇ ਉਨ੍ਹਾਂ ਨੇ ਚੜ੍ਹ ਕੇ ਮਿਕਮਾਸ਼ ਵਿੱਚ ਪੂਰਬ ਵੱਲ ਡੇਰੇ ਲਾਏ। ਬੈਥਾਵਨ ਤੋਂ।</w:t>
      </w:r>
    </w:p>
    <w:p/>
    <w:p>
      <w:r xmlns:w="http://schemas.openxmlformats.org/wordprocessingml/2006/main">
        <w:t xml:space="preserve">ਫ਼ਲਿਸਤੀਆਂ ਨੇ ਇਸਰਾਏਲ ਦੇ ਨਾਲ ਲੜਨ ਲਈ ਰੱਥਾਂ, ਘੋੜ ਸਵਾਰਾਂ ਅਤੇ ਲੋਕਾਂ ਦੀ ਇੱਕ ਵੱਡੀ ਭੀੜ ਇਕੱਠੀ ਕੀਤੀ ਅਤੇ ਉਨ੍ਹਾਂ ਨੇ ਬੈਥਵਨ ਦੇ ਪੂਰਬ ਵਿੱਚ ਮਿਕਮਾਸ਼ ਵਿੱਚ ਡੇਰਾ ਲਾਇਆ।</w:t>
      </w:r>
    </w:p>
    <w:p/>
    <w:p>
      <w:r xmlns:w="http://schemas.openxmlformats.org/wordprocessingml/2006/main">
        <w:t xml:space="preserve">1. ਸਮੂਹਿਕ ਯਤਨਾਂ ਦੀ ਸ਼ਕਤੀ: ਅਸੀਂ ਇਕੱਠੇ ਕਿਵੇਂ ਮਜ਼ਬੂਤ ਹਾਂ</w:t>
      </w:r>
    </w:p>
    <w:p/>
    <w:p>
      <w:r xmlns:w="http://schemas.openxmlformats.org/wordprocessingml/2006/main">
        <w:t xml:space="preserve">2. ਅਣਜਾਣ ਦੇ ਚਿਹਰੇ ਵਿੱਚ ਡਰ ਨੂੰ ਕਾਬੂ ਕਰਨਾ: ਮੁਸੀਬਤ ਦੇ ਵਿਚਕਾਰ ਵਫ਼ਾਦਾਰ ਹਿੰਮਤ</w:t>
      </w:r>
    </w:p>
    <w:p/>
    <w:p>
      <w:r xmlns:w="http://schemas.openxmlformats.org/wordprocessingml/2006/main">
        <w:t xml:space="preserve">1. ਅਫ਼ਸੀਆਂ 6:10-12 ਅੰਤ ਵਿੱਚ, ਪ੍ਰਭੂ ਵਿੱਚ ਅਤੇ ਉਸਦੀ ਸ਼ਕਤੀ ਦੇ ਬਲ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w:t>
      </w:r>
    </w:p>
    <w:p/>
    <w:p>
      <w:r xmlns:w="http://schemas.openxmlformats.org/wordprocessingml/2006/main">
        <w:t xml:space="preserve">2. ਜ਼ਬੂਰਾਂ ਦੀ ਪੋਥੀ 46:1-3 ਪਰਮੇਸ਼ੁਰ ਸਾਡੀ ਪਨਾਹ ਅਤੇ ਤਾਕਤ ਹੈ, ਮੁਸੀਬਤ ਵਿੱਚ ਹਮੇਸ਼ਾ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1 ਸਮੂਏਲ 13:6 ਜਦੋਂ ਇਸਰਾਏਲ ਦੇ ਮਨੁੱਖਾਂ ਨੇ ਵੇਖਿਆ ਜੋ ਉਹ ਇੱਕ ਤੰਗੀ ਵਿੱਚ ਹਨ, (ਕਿਉਂਕਿ ਲੋਕ ਦੁਖੀ ਸਨ), ਤਦ ਲੋਕ ਆਪਣੇ ਆਪ ਨੂੰ ਗੁਫਾਵਾਂ ਵਿੱਚ, ਝਾੜੀਆਂ ਵਿੱਚ, ਚੱਟਾਨਾਂ ਵਿੱਚ, ਉੱਚੀਆਂ ਥਾਵਾਂ ਵਿੱਚ ਅਤੇ ਅੰਦਰ ਲੁਕ ਗਏ। ਟੋਏ</w:t>
      </w:r>
    </w:p>
    <w:p/>
    <w:p>
      <w:r xmlns:w="http://schemas.openxmlformats.org/wordprocessingml/2006/main">
        <w:t xml:space="preserve">ਇਸਰਾਏਲ ਦੇ ਆਦਮੀ ਇੱਕ ਮੁਸ਼ਕਲ ਸਥਿਤੀ ਵਿੱਚ ਸਨ ਅਤੇ ਆਪਣੀ ਰੱਖਿਆ ਕਰਨ ਲਈ ਵੱਖ-ਵੱਖ ਥਾਵਾਂ ਤੇ ਲੁਕੇ ਹੋਏ ਸਨ।</w:t>
      </w:r>
    </w:p>
    <w:p/>
    <w:p>
      <w:r xmlns:w="http://schemas.openxmlformats.org/wordprocessingml/2006/main">
        <w:t xml:space="preserve">1. ਔਖੇ ਸਮਿਆਂ ਵਿੱਚ ਵਿਸ਼ਵਾਸ ਦੀ ਤਾਕਤ</w:t>
      </w:r>
    </w:p>
    <w:p/>
    <w:p>
      <w:r xmlns:w="http://schemas.openxmlformats.org/wordprocessingml/2006/main">
        <w:t xml:space="preserve">2. ਬਿਪਤਾ ਦੇ ਸਮੇਂ ਰੱਬ ਵੱਲ ਮੁੜਨਾ</w:t>
      </w:r>
    </w:p>
    <w:p/>
    <w:p>
      <w:r xmlns:w="http://schemas.openxmlformats.org/wordprocessingml/2006/main">
        <w:t xml:space="preserve">1. ਜ਼ਬੂਰ 27:5 - ਕਿਉਂਕਿ ਮੁਸੀਬਤ ਦੇ ਸਮੇਂ ਉਹ ਮੈਨੂੰ ਆਪਣੇ ਮੰਡਪ ਵਿੱਚ ਛੁਪਾ ਲਵੇਗਾ; ਉਹ ਮੈਨੂੰ ਆਪਣੇ ਤੰਬੂ ਦੇ ਗੁਪਤ ਸਥਾਨ ਵਿੱਚ ਛੁਪਾ ਦੇਵੇਗਾ। ਉਹ ਮੈਨੂੰ ਚੱਟਾਨ ਉੱਤੇ ਉੱਚਾ ਕਰੇਗਾ।</w:t>
      </w:r>
    </w:p>
    <w:p/>
    <w:p>
      <w:r xmlns:w="http://schemas.openxmlformats.org/wordprocessingml/2006/main">
        <w:t xml:space="preserve">2. ਇਬਰਾਨੀਆਂ 11:23 - ਵਿਸ਼ਵਾਸ ਨਾਲ ਮੂਸਾ, ਜਦੋਂ ਉਹ ਪੈਦਾ ਹੋਇਆ ਸੀ, ਉਸ ਦੇ ਮਾਪਿਆਂ ਦੁਆਰਾ ਤਿੰਨ ਮਹੀਨਿਆਂ ਲਈ ਛੁਪਾਇਆ ਗਿਆ ਸੀ, ਕਿਉਂਕਿ ਉਨ੍ਹਾਂ ਨੇ ਦੇਖਿਆ ਸੀ ਕਿ ਉਹ ਇੱਕ ਸੁੰਦਰ ਬੱਚਾ ਸੀ; ਅਤੇ ਉਹ ਰਾਜੇ ਦੇ ਹੁਕਮ ਤੋਂ ਨਾ ਡਰੇ।</w:t>
      </w:r>
    </w:p>
    <w:p/>
    <w:p>
      <w:r xmlns:w="http://schemas.openxmlformats.org/wordprocessingml/2006/main">
        <w:t xml:space="preserve">1 ਸਮੂਏਲ 13:7 ਅਤੇ ਕੁਝ ਇਬਰਾਨੀ ਯਰਦਨ ਦੇ ਪਾਰ ਗਾਦ ਅਤੇ ਗਿਲਆਦ ਦੇ ਦੇਸ ਨੂੰ ਗਏ। ਸ਼ਾਊਲ ਦੀ ਗੱਲ ਤਾਂ ਉਹ ਅਜੇ ਗਿਲਗਾਲ ਵਿੱਚ ਹੀ ਸੀ ਅਤੇ ਸਾਰੇ ਲੋਕ ਕੰਬਦੇ ਹੋਏ ਉਸਦੇ ਮਗਰ ਹੋ ਤੁਰੇ।</w:t>
      </w:r>
    </w:p>
    <w:p/>
    <w:p>
      <w:r xmlns:w="http://schemas.openxmlformats.org/wordprocessingml/2006/main">
        <w:t xml:space="preserve">ਸ਼ਾਊਲ ਅਤੇ ਇਬਰਾਨੀ ਗਾਦ ਅਤੇ ਗਿਲਆਦ ਨੂੰ ਚਲੇ ਗਏ, ਜਦੋਂ ਕਿ ਸ਼ਾਊਲ ਗਿਲਗਾਲ ਵਿੱਚ ਰਿਹਾ ਅਤੇ ਲੋਕ ਡਰਦੇ ਹੋਏ ਉਸਦਾ ਪਿੱਛਾ ਕਰਦੇ ਰਹੇ।</w:t>
      </w:r>
    </w:p>
    <w:p/>
    <w:p>
      <w:r xmlns:w="http://schemas.openxmlformats.org/wordprocessingml/2006/main">
        <w:t xml:space="preserve">1. ਰੱਬ ਵਿੱਚ ਭਰੋਸਾ ਰੱਖਣ ਦੀ ਮਹੱਤਤਾ ਹੈ ਨਾ ਕਿ ਆਪਣੇ ਆਪ ਵਿੱਚ।</w:t>
      </w:r>
    </w:p>
    <w:p/>
    <w:p>
      <w:r xmlns:w="http://schemas.openxmlformats.org/wordprocessingml/2006/main">
        <w:t xml:space="preserve">2. ਡਰ ਦੀ ਸ਼ਕਤੀ ਅਤੇ ਇਹ ਸਾਡੇ ਫੈਸਲਿਆਂ ਨੂੰ ਕਿਵੇਂ ਚਲਾ ਸਕਦੀ ਹੈ।</w:t>
      </w:r>
    </w:p>
    <w:p/>
    <w:p>
      <w:r xmlns:w="http://schemas.openxmlformats.org/wordprocessingml/2006/main">
        <w:t xml:space="preserve">1. ਯਸਾਯਾਹ 55:8 ਕਿਉਂਕਿ ਮੇਰੇ ਵਿਚਾਰ ਤੁਹਾਡੇ ਵਿਚਾਰ ਨਹੀਂ ਹਨ, ਨਾ ਹੀ ਤੁਹਾਡੇ ਰਾਹ ਮੇਰੇ ਮਾਰਗ ਹਨ, ਪ੍ਰਭੂ ਦਾ ਵਾਕ ਹੈ।</w:t>
      </w:r>
    </w:p>
    <w:p/>
    <w:p>
      <w:r xmlns:w="http://schemas.openxmlformats.org/wordprocessingml/2006/main">
        <w:t xml:space="preserve">2. ਫ਼ਿਲਿੱਪੀਆਂ 4:6-7 ਕਿਸੇ ਗੱਲ ਦੀ ਚਿੰਤਾ ਨਾ ਕਰੋ, ਪਰ ਹਰ ਹਾਲਤ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੧ ਸਮੂਏਲ 13:8 ਅਤੇ ਸਮੂਏਲ ਦੇ ਠਹਿਰਾਏ ਹੋਏ ਸਮੇਂ ਅਨੁਸਾਰ ਉਹ ਸੱਤ ਦਿਨ ਠਹਿਰਿਆ, ਪਰ ਸਮੂਏਲ ਗਿਲਗਾਲ ਵਿੱਚ ਨਾ ਆਇਆ। ਅਤੇ ਲੋਕ ਉਸ ਤੋਂ ਖਿੰਡ ਗਏ।</w:t>
      </w:r>
    </w:p>
    <w:p/>
    <w:p>
      <w:r xmlns:w="http://schemas.openxmlformats.org/wordprocessingml/2006/main">
        <w:t xml:space="preserve">ਸਮੂਏਲ ਨੇ ਗਿਲਗਾਲ ਦੇ ਲੋਕਾਂ ਲਈ ਉਸ ਨੂੰ ਮਿਲਣ ਦਾ ਸਮਾਂ ਠਹਿਰਾਇਆ ਸੀ, ਪਰ ਉਹ ਨਾ ਆਇਆ ਅਤੇ ਲੋਕ ਖਿੰਡ-ਪੁੰਡਣ ਲੱਗੇ।</w:t>
      </w:r>
    </w:p>
    <w:p/>
    <w:p>
      <w:r xmlns:w="http://schemas.openxmlformats.org/wordprocessingml/2006/main">
        <w:t xml:space="preserve">1. ਅਨਿਸ਼ਚਿਤਤਾ ਦੇ ਚਿਹਰੇ ਵਿੱਚ ਵਚਨਬੱਧਤਾ ਦੀ ਸ਼ਕਤੀ</w:t>
      </w:r>
    </w:p>
    <w:p/>
    <w:p>
      <w:r xmlns:w="http://schemas.openxmlformats.org/wordprocessingml/2006/main">
        <w:t xml:space="preserve">2. ਦੁਆਰਾ ਪਾਲਣਾ ਦੀ ਮਹੱਤਤਾ</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 ਇਸ ਨਾਲੋਂ ਚੰਗਾ ਹੈ ਕਿ ਤੁਸੀਂ ਸੁੱਖਣਾ ਨਾ ਖਾਓ, ਇਸ ਨਾਲੋਂ ਕਿ ਤੁਸੀਂ ਸੁੱਖਣਾ ਖਾਓ ਅਤੇ ਭੁਗਤਾਨ ਨਾ ਕਰੋ।</w:t>
      </w:r>
    </w:p>
    <w:p/>
    <w:p>
      <w:r xmlns:w="http://schemas.openxmlformats.org/wordprocessingml/2006/main">
        <w:t xml:space="preserve">2. ਮੱਤੀ 5: 33-37 - ਦੁਬਾਰਾ, ਤੁਸੀਂ ਸੁਣਿਆ ਹੈ ਕਿ ਪੁਰਾਣੇ ਜ਼ਮਾਨੇ ਦੇ ਉਨ੍ਹਾਂ ਦੁਆਰਾ ਇਹ ਕਿਹਾ ਗਿਆ ਹੈ, ਤੁਸੀਂ ਆਪਣੇ ਆਪ ਨੂੰ ਸੌਂਹ ਨਾ ਖਾਓ, ਪਰ ਪ੍ਰਭੂ ਦੇ ਅੱਗੇ ਆਪਣੀਆਂ ਸਹੁੰਆਂ ਪੂਰੀਆਂ ਕਰੋ: ਪਰ ਮੈਂ ਤੁਹਾਨੂੰ ਆਖਦਾ ਹਾਂ, ਕਸਮ ਨਾ ਖਾਓ। ; ਨਾ ਹੀ ਸਵਰਗ ਦੁਆਰਾ; ਕਿਉਂਕਿ ਇਹ ਪਰਮੇਸ਼ੁਰ ਦਾ ਸਿੰਘਾਸਣ ਹੈ: ਨਾ ਹੀ ਧਰਤੀ ਦੁਆਰਾ; ਕਿਉਂਕਿ ਇਹ ਉਸਦੇ ਪੈਰਾਂ ਦੀ ਚੌਂਕੀ ਹੈ। ਕਿਉਂਕਿ ਇਹ ਮਹਾਨ ਰਾਜੇ ਦਾ ਸ਼ਹਿਰ ਹੈ। ਤੁਸੀਂ ਆਪਣੇ ਸਿਰ ਦੀ ਸੌਂਹ ਨਾ ਖਾਓ, ਕਿਉਂਕਿ ਤੁਸੀਂ ਇੱਕ ਵਾਲ ਨੂੰ ਚਿੱਟਾ ਜਾਂ ਕਾਲਾ ਨਹੀਂ ਕਰ ਸਕਦੇ. ਪਰ ਤੁਹਾਡਾ ਸੰਚਾਰ ਹੋਣਾ ਚਾਹੀਦਾ ਹੈ, ਹਾਂ, ਹਾਂ; ਨਹੀਂ, ਨਹੀਂ: ਕਿਉਂਕਿ ਜੋ ਵੀ ਇਨ੍ਹਾਂ ਤੋਂ ਵੱਧ ਹੈ, ਉਹ ਬੁਰਾਈ ਤੋਂ ਆਉਂਦਾ ਹੈ।</w:t>
      </w:r>
    </w:p>
    <w:p/>
    <w:p>
      <w:r xmlns:w="http://schemas.openxmlformats.org/wordprocessingml/2006/main">
        <w:t xml:space="preserve">੧ ਸਮੂਏਲ 13:9 ਸ਼ਾਊਲ ਨੇ ਆਖਿਆ, ਮੇਰੇ ਲਈ ਹੋਮ ਦੀ ਭੇਟ ਅਤੇ ਸੁੱਖ-ਸਾਂਦ ਦੀਆਂ ਭੇਟਾਂ ਲੈ ਕੇ ਆ। ਅਤੇ ਉਸ ਨੇ ਹੋਮ ਦੀ ਭੇਟ ਚੜ੍ਹਾਈ।</w:t>
      </w:r>
    </w:p>
    <w:p/>
    <w:p>
      <w:r xmlns:w="http://schemas.openxmlformats.org/wordprocessingml/2006/main">
        <w:t xml:space="preserve">ਸ਼ਾਊਲ ਨੇ ਹੋਮ ਦੀ ਭੇਟ ਅਤੇ ਸੁੱਖ-ਸਾਂਦ ਦੀ ਭੇਟ ਮੰਗੀ, ਅਤੇ ਫਿਰ ਹੋਮ ਦੀ ਭੇਟ ਚੜ੍ਹਾਉਣ ਲਈ ਅੱਗੇ ਵਧਿਆ।</w:t>
      </w:r>
    </w:p>
    <w:p/>
    <w:p>
      <w:r xmlns:w="http://schemas.openxmlformats.org/wordprocessingml/2006/main">
        <w:t xml:space="preserve">1. ਈਮਾਨਦਾਰੀ ਅਤੇ ਸ਼ਰਧਾ ਨਾਲ ਪਰਮਾਤਮਾ ਨੂੰ ਬਲੀਦਾਨ ਚੜ੍ਹਾਉਣ ਦੀ ਮਹੱਤਤਾ।</w:t>
      </w:r>
    </w:p>
    <w:p/>
    <w:p>
      <w:r xmlns:w="http://schemas.openxmlformats.org/wordprocessingml/2006/main">
        <w:t xml:space="preserve">2. ਭੇਟਾਂ ਰਾਹੀਂ ਪਰਮਾਤਮਾ ਦੀ ਭਗਤੀ ਕਰਨ ਦਾ ਮਹੱਤਵ।</w:t>
      </w:r>
    </w:p>
    <w:p/>
    <w:p>
      <w:r xmlns:w="http://schemas.openxmlformats.org/wordprocessingml/2006/main">
        <w:t xml:space="preserve">1. ਇਬਰਾਨੀਆਂ 13:15-16 - "ਉਸ ਦੇ ਰਾਹੀਂ, ਆਓ ਅਸੀਂ ਨਿਰੰਤਰ ਪਰਮੇਸ਼ੁਰ ਦੀ ਉਸਤਤ ਦਾ ਬਲੀਦਾਨ ਚੜ੍ਹਾਈਏ, ਅਰਥਾਤ ਉਸ ਬੁੱਲ੍ਹਾਂ ਦਾ ਫਲ ਜੋ ਉਸ ਦੇ ਨਾਮ ਨੂੰ ਮੰਨਦੇ ਹਨ।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2. ਲੇਵੀਆਂ 1: 1-17 - "ਯਹੋਵਾਹ ਨੇ ਮੂਸਾ ਨੂੰ ਬੁਲਾਇਆ ਅਤੇ ਮੰਡਲੀ ਦੇ ਤੰਬੂ ਤੋਂ ਉਸ ਨਾਲ ਗੱਲ ਕੀਤੀ, "ਇਸਰਾਏਲ ਦੇ ਲੋਕਾਂ ਨਾਲ ਗੱਲ ਕਰੋ ਅਤੇ ਉਨ੍ਹਾਂ ਨੂੰ ਆਖੋ, ਜਦੋਂ ਤੁਹਾਡੇ ਵਿੱਚੋਂ ਕੋਈ ਯਹੋਵਾਹ ਲਈ ਭੇਟ ਲਿਆਉਂਦਾ ਹੈ, ਤੁਸੀਂ ਆਪਣੇ ਪਸ਼ੂਆਂ ਦੀ ਭੇਟ ਇੱਜੜ ਜਾਂ ਇੱਜੜ ਵਿੱਚੋਂ ਲਿਆਓ।"</w:t>
      </w:r>
    </w:p>
    <w:p/>
    <w:p>
      <w:r xmlns:w="http://schemas.openxmlformats.org/wordprocessingml/2006/main">
        <w:t xml:space="preserve">1 ਸਮੂਏਲ 13:10 ਅਤੇ ਐਉਂ ਹੋਇਆ ਕਿ ਜਿਵੇਂ ਹੀ ਉਹ ਹੋਮ ਦੀ ਭੇਟ ਚੜ੍ਹਾ ਚੁੱਕਾ ਸੀ, ਵੇਖੋ, ਸਮੂਏਲ ਆਇਆ। ਅਤੇ ਸ਼ਾਊਲ ਉਸਨੂੰ ਮਿਲਣ ਲਈ ਬਾਹਰ ਗਿਆ ਤਾਂ ਜੋ ਉਹ ਉਸਨੂੰ ਨਮਸਕਾਰ ਕਰੇ।</w:t>
      </w:r>
    </w:p>
    <w:p/>
    <w:p>
      <w:r xmlns:w="http://schemas.openxmlformats.org/wordprocessingml/2006/main">
        <w:t xml:space="preserve">ਸ਼ਾਊਲ ਪਰਮੇਸ਼ੁਰ ਨੂੰ ਹੋਮ ਦੀ ਭੇਟ ਚੜ੍ਹਾਉਂਦਾ ਹੈ ਅਤੇ ਸਮੂਏਲ ਉਸ ਨੂੰ ਮਿਲਣ ਲਈ ਪਹੁੰਚਦਾ ਹੈ।</w:t>
      </w:r>
    </w:p>
    <w:p/>
    <w:p>
      <w:r xmlns:w="http://schemas.openxmlformats.org/wordprocessingml/2006/main">
        <w:t xml:space="preserve">1. ਪਰਮਾਤਮਾ ਨੂੰ ਬਲੀਦਾਨ ਚੜ੍ਹਾਉਣ ਦਾ ਮਹੱਤਵ।</w:t>
      </w:r>
    </w:p>
    <w:p/>
    <w:p>
      <w:r xmlns:w="http://schemas.openxmlformats.org/wordprocessingml/2006/main">
        <w:t xml:space="preserve">2. ਰੱਬੀ ਸਲਾਹਕਾਰ ਹੋਣ ਦੀ ਬਰਕਤ।</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ਕਹਾਉਤਾਂ 27:17 - ਜਿਵੇਂ ਲੋਹਾ ਲੋਹੇ ਨੂੰ ਤਿੱਖਾ ਕਰਦਾ ਹੈ, ਉਸੇ ਤਰ੍ਹਾਂ ਇੱਕ ਵਿਅਕਤੀ ਦੂਜੇ ਨੂੰ ਤਿੱਖਾ ਕਰਦਾ ਹੈ।</w:t>
      </w:r>
    </w:p>
    <w:p/>
    <w:p>
      <w:r xmlns:w="http://schemas.openxmlformats.org/wordprocessingml/2006/main">
        <w:t xml:space="preserve">੧ ਸਮੂਏਲ 13:11 ਸਮੂਏਲ ਨੇ ਆਖਿਆ, ਤੈਂ ਕੀ ਕੀਤਾ ਹੈ? ਸ਼ਾਊਲ ਨੇ ਆਖਿਆ, ਕਿਉਂ ਜੋ ਮੈਂ ਵੇਖਿਆ ਕਿ ਲੋਕ ਮੇਰੇ ਤੋਂ ਖਿੱਲਰ ਗਏ ਸਨ ਅਤੇ ਤੂੰ ਠਹਿਰਾਏ ਹੋਏ ਦਿਨਾਂ ਵਿੱਚ ਨਹੀਂ ਆਇਆ ਅਤੇ ਫਲਿਸਤੀ ਮਿਕਮਾਸ਼ ਵਿੱਚ ਇਕੱਠੇ ਹੋਏ ਸਨ।</w:t>
      </w:r>
    </w:p>
    <w:p/>
    <w:p>
      <w:r xmlns:w="http://schemas.openxmlformats.org/wordprocessingml/2006/main">
        <w:t xml:space="preserve">ਸ਼ਾਊਲ ਨੇ ਸਮੂਏਲ ਦੇ ਸਥਾਨ 'ਤੇ ਬਲੀਦਾਨ ਚੜ੍ਹਾ ਕੇ ਪਰਮੇਸ਼ੁਰ ਦੀ ਅਣਆਗਿਆਕਾਰੀ ਕੀਤੀ ਜਦੋਂ ਉਹ ਸਮੇਂ ਸਿਰ ਨਹੀਂ ਪਹੁੰਚਿਆ।</w:t>
      </w:r>
    </w:p>
    <w:p/>
    <w:p>
      <w:r xmlns:w="http://schemas.openxmlformats.org/wordprocessingml/2006/main">
        <w:t xml:space="preserve">1. ਰੱਬ ਦੇ ਹੁਕਮਾਂ ਦੀ ਪਾਲਣਾ ਦਾ ਮਹੱਤਵ।</w:t>
      </w:r>
    </w:p>
    <w:p/>
    <w:p>
      <w:r xmlns:w="http://schemas.openxmlformats.org/wordprocessingml/2006/main">
        <w:t xml:space="preserve">2. ਪਰਮੇਸ਼ੁਰ ਦੇ ਹੁਕਮਾਂ ਦੀ ਅਣਆਗਿਆਕਾਰੀ ਦੇ ਨਤੀਜੇ।</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2.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੧ ਸਮੂਏਲ 13:12 ਇਸ ਲਈ ਮੈਂ ਆਖਿਆ, ਫਲਿਸਤੀ ਹੁਣ ਮੇਰੇ ਉੱਤੇ ਗਿਲਗਾਲ ਵਿੱਚ ਆਉਣਗੇ, ਅਤੇ ਮੈਂ ਯਹੋਵਾਹ ਦੇ ਅੱਗੇ ਬੇਨਤੀ ਨਹੀਂ ਕੀਤੀ, ਇਸ ਲਈ ਮੈਂ ਆਪਣੇ ਆਪ ਨੂੰ ਮਜਬੂਰ ਕੀਤਾ ਅਤੇ ਹੋਮ ਦੀ ਭੇਟ ਚੜ੍ਹਾਈ।</w:t>
      </w:r>
    </w:p>
    <w:p/>
    <w:p>
      <w:r xmlns:w="http://schemas.openxmlformats.org/wordprocessingml/2006/main">
        <w:t xml:space="preserve">ਸ਼ਾਊਲ ਨੇ ਪ੍ਰਭੂ ਦੀ ਅਗਵਾਈ ਨਾ ਲੈਣ ਵਿੱਚ ਆਪਣੀ ਗਲਤੀ ਨੂੰ ਪਛਾਣ ਲਿਆ ਅਤੇ ਇਸਨੂੰ ਹੋਮ ਦੀ ਭੇਟ ਚੜ੍ਹਾਉਣ ਲਈ ਆਪਣੇ ਉੱਤੇ ਲੈ ਲਿਆ।</w:t>
      </w:r>
    </w:p>
    <w:p/>
    <w:p>
      <w:r xmlns:w="http://schemas.openxmlformats.org/wordprocessingml/2006/main">
        <w:t xml:space="preserve">1. ਪਸ਼ਚਾਤਾਪ ਦੀ ਸ਼ਕਤੀ - ਪ੍ਰਮਾਤਮਾ ਦੀ ਸੇਧ ਲੈਣ ਦੀ ਸਾਡੀ ਲੋੜ ਨੂੰ ਪਛਾਣਨਾ ਅਤੇ ਸਾਡੀਆਂ ਗਲਤੀਆਂ ਨੂੰ ਪਛਾਣਨਾ ਜਦੋਂ ਅਸੀਂ ਨਹੀਂ ਕਰਦੇ।</w:t>
      </w:r>
    </w:p>
    <w:p/>
    <w:p>
      <w:r xmlns:w="http://schemas.openxmlformats.org/wordprocessingml/2006/main">
        <w:t xml:space="preserve">2. ਸਵੈ-ਪ੍ਰੇਰਣਾ ਦੀ ਤਾਕਤ - ਅਨਿਸ਼ਚਿਤਤਾ ਮਹਿਸੂਸ ਕਰਨ ਦੇ ਬਾਵਜੂਦ ਆਪਣੀਆਂ ਗਲਤੀਆਂ ਨੂੰ ਸੁਧਾਰਨ ਲਈ ਕਾਰਵਾਈ ਕਰਨਾ।</w:t>
      </w:r>
    </w:p>
    <w:p/>
    <w:p>
      <w:r xmlns:w="http://schemas.openxmlformats.org/wordprocessingml/2006/main">
        <w:t xml:space="preserve">1. 2 ਇਤਹਾਸ 7:14 - ਜੇ ਮੇਰੇ ਲੋਕ, ਜੋ ਮੇਰੇ ਨਾਮ ਦੁਆਰਾ ਬੁਲਾਏ ਜਾਂਦੇ ਹਨ, ਆਪਣੇ ਆਪ ਨੂੰ ਨਿਮਰਤਾ ਨਾਲ ਬੁਲਾਉਣ, ਪ੍ਰਾਰਥਨਾ ਕਰਨ, ਅਤੇ ਮੇਰੇ ਮੂੰਹ ਨੂੰ ਭਾਲਣ, ਅਤੇ ਆਪਣੇ ਦੁਸ਼ਟ ਰਾਹਾਂ ਤੋਂ ਮੁੜਨ; ਫ਼ੇਰ ਮੈਂ ਸਵਰਗ ਤੋਂ ਸੁਣਾਂਗਾ, ਅਤੇ ਉਨ੍ਹਾਂ ਦੇ ਪਾਪ ਮਾਫ਼ ਕਰ ਦਿਆਂਗਾ, ਅਤੇ ਉਨ੍ਹਾਂ ਦੀ ਧਰਤੀ ਨੂੰ ਚੰਗਾ ਕਰ ਦਿਆਂਗਾ।</w:t>
      </w:r>
    </w:p>
    <w:p/>
    <w:p>
      <w:r xmlns:w="http://schemas.openxmlformats.org/wordprocessingml/2006/main">
        <w:t xml:space="preserve">2. ਯਾਕੂਬ 4:7-10 -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 ਦੁਖੀ ਹੋਵੋ, ਸੋਗ ਕਰੋ ਅਤੇ ਰੋਵੋ: ਤੁਹਾਡਾ ਹਾਸਾ ਸੋਗ ਵਿੱਚ ਬਦਲ ਜਾਵੇ, ਅਤੇ ਤੁਹਾਡੀ ਖੁਸ਼ੀ ਭਾਰੀ ਹੋ ਜਾਵੇ। ਆਪਣੇ ਆਪ ਨੂੰ ਪ੍ਰਭੂ ਦੇ ਸਨਮੁਖ ਨਿਮਰ ਬਣੋ, ਅਤੇ ਉਹ ਤੁਹਾਨੂੰ ਉੱਚਾ ਕਰੇਗਾ।</w:t>
      </w:r>
    </w:p>
    <w:p/>
    <w:p>
      <w:r xmlns:w="http://schemas.openxmlformats.org/wordprocessingml/2006/main">
        <w:t xml:space="preserve">੧ ਸਮੂਏਲ 13:13 ਤਦ ਸਮੂਏਲ ਨੇ ਸ਼ਾਊਲ ਨੂੰ ਆਖਿਆ, ਤੈਂ ਮੂਰਖਤਾਈ ਕੀਤੀ ਹੈ, ਤੈਂ ਯਹੋਵਾਹ ਆਪਣੇ ਪਰਮੇਸ਼ੁਰ ਦੇ ਹੁਕਮ ਦੀ ਪਾਲਨਾ ਨਹੀਂ ਕੀਤੀ ਜਿਸ ਦਾ ਉਹ ਨੇ ਤੈਨੂੰ ਹੁਕਮ ਦਿੱਤਾ ਸੀ, ਕਿਉਂ ਜੋ ਹੁਣ ਯਹੋਵਾਹ ਨੇ ਇਸਰਾਏਲ ਉੱਤੇ ਤੇਰਾ ਰਾਜ ਸਦਾ ਲਈ ਕਾਇਮ ਕੀਤਾ ਹੁੰਦਾ।</w:t>
      </w:r>
    </w:p>
    <w:p/>
    <w:p>
      <w:r xmlns:w="http://schemas.openxmlformats.org/wordprocessingml/2006/main">
        <w:t xml:space="preserve">ਸਮੂਏਲ ਨੇ ਸ਼ਾਊਲ ਨੂੰ ਯਹੋਵਾਹ ਦੇ ਹੁਕਮਾਂ ਦੀ ਪਾਲਣਾ ਨਾ ਕਰਨ ਲਈ ਝਿੜਕਿਆ ਅਤੇ ਉਸ ਨੂੰ ਕਿਹਾ ਕਿ ਇਸ ਕਾਰਨ, ਯਹੋਵਾਹ ਨੇ ਸ਼ਾਊਲ ਦੇ ਰਾਜ ਨੂੰ ਹਮੇਸ਼ਾ ਲਈ ਸਥਾਪਿਤ ਨਹੀਂ ਕੀਤਾ ਹੋਵੇਗਾ।</w:t>
      </w:r>
    </w:p>
    <w:p/>
    <w:p>
      <w:r xmlns:w="http://schemas.openxmlformats.org/wordprocessingml/2006/main">
        <w:t xml:space="preserve">1. ਰੱਬ ਦੇ ਹੁਕਮਾਂ ਦੀ ਪਾਲਣਾ ਕਰਨ ਦੀ ਮਹੱਤਤਾ</w:t>
      </w:r>
    </w:p>
    <w:p/>
    <w:p>
      <w:r xmlns:w="http://schemas.openxmlformats.org/wordprocessingml/2006/main">
        <w:t xml:space="preserve">2. ਪਰਮੇਸ਼ੁਰ ਦੇ ਬਚਨ ਨੂੰ ਨਾ ਮੰਨਣ ਦੇ ਨਤੀਜੇ</w:t>
      </w:r>
    </w:p>
    <w:p/>
    <w:p>
      <w:r xmlns:w="http://schemas.openxmlformats.org/wordprocessingml/2006/main">
        <w:t xml:space="preserve">1. ਬਿਵਸਥਾ ਸਾਰ 28:1-2 -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w:t>
      </w:r>
    </w:p>
    <w:p/>
    <w:p>
      <w:r xmlns:w="http://schemas.openxmlformats.org/wordprocessingml/2006/main">
        <w:t xml:space="preserve">2. ਯਾਕੂਬ 1:22-25 -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w:t>
      </w:r>
    </w:p>
    <w:p/>
    <w:p>
      <w:r xmlns:w="http://schemas.openxmlformats.org/wordprocessingml/2006/main">
        <w:t xml:space="preserve">੧ ਸਮੂਏਲ 13:14 ਪਰ ਹੁਣ ਤੇਰਾ ਰਾਜ ਕਾਇਮ ਨਹੀਂ ਰਹੇਗਾ: ਯਹੋਵਾਹ ਨੇ ਉਹ ਨੂੰ ਆਪਣੇ ਮਨ ਦੇ ਅਨੁਸਾਰ ਇੱਕ ਮਨੁੱਖ ਭਾਲਿਆ ਹੈ, ਅਤੇ ਯਹੋਵਾਹ ਨੇ ਉਹ ਨੂੰ ਹੁਕਮ ਦਿੱਤਾ ਹੈ ਕਿ ਉਹ ਆਪਣੇ ਲੋਕਾਂ ਦਾ ਸਰਦਾਰ ਬਣੇ, ਕਿਉਂ ਜੋ ਤੂੰ ਉਸ ਦੀ ਪਾਲਣਾ ਨਹੀਂ ਕੀਤੀ ਜਿਸਦਾ ਯਹੋਵਾਹ ਨੇ ਤੈਨੂੰ ਹੁਕਮ ਦਿੱਤਾ ਸੀ।</w:t>
      </w:r>
    </w:p>
    <w:p/>
    <w:p>
      <w:r xmlns:w="http://schemas.openxmlformats.org/wordprocessingml/2006/main">
        <w:t xml:space="preserve">ਸ਼ਾਊਲ ਦਾ ਰਾਜ ਖ਼ਤਮ ਹੋ ਜਾਵੇਗਾ ਕਿਉਂਕਿ ਉਹ ਯਹੋਵਾਹ ਦੇ ਹੁਕਮਾਂ ਦੀ ਪਾਲਣਾ ਕਰਨ ਵਿੱਚ ਅਸਫਲ ਰਿਹਾ, ਅਤੇ ਯਹੋਵਾਹ ਨੇ ਆਪਣੇ ਲੋਕਾਂ ਦੀ ਅਗਵਾਈ ਕਰਨ ਲਈ ਇੱਕ ਹੋਰ ਆਦਮੀ ਨੂੰ ਚੁਣਿਆ ਹੈ।</w:t>
      </w:r>
    </w:p>
    <w:p/>
    <w:p>
      <w:r xmlns:w="http://schemas.openxmlformats.org/wordprocessingml/2006/main">
        <w:t xml:space="preserve">1. ਪ੍ਰਭੂ ਦਾ ਰਾਹ: ਰੱਬ ਦੇ ਹੁਕਮਾਂ ਦੀ ਪਾਲਣਾ ਕਰਨਾ</w:t>
      </w:r>
    </w:p>
    <w:p/>
    <w:p>
      <w:r xmlns:w="http://schemas.openxmlformats.org/wordprocessingml/2006/main">
        <w:t xml:space="preserve">2. ਅਣਆਗਿਆਕਾਰੀ ਅਤੇ ਪਰਮੇਸ਼ੁਰ ਦੀ ਯੋਜਨਾ</w:t>
      </w:r>
    </w:p>
    <w:p/>
    <w:p>
      <w:r xmlns:w="http://schemas.openxmlformats.org/wordprocessingml/2006/main">
        <w:t xml:space="preserve">1. ਜ਼ਬੂਰ 37:5 - ਆਪਣਾ ਰਾਹ ਯਹੋਵਾਹ ਨੂੰ ਸੌਂਪ ਦਿਓ; ਉਸ ਵਿੱਚ ਵੀ ਭਰੋਸਾ ਕਰੋ; ਅਤੇ ਉਹ ਇਸਨੂੰ ਪੂਰਾ ਕਰੇਗਾ।</w:t>
      </w:r>
    </w:p>
    <w:p/>
    <w:p>
      <w:r xmlns:w="http://schemas.openxmlformats.org/wordprocessingml/2006/main">
        <w:t xml:space="preserve">2.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੧ ਸਮੂਏਲ 13:15 ਤਦ ਸਮੂਏਲ ਉੱਠਿਆ ਅਤੇ ਉਹ ਨੂੰ ਗਿਲਗਾਲ ਤੋਂ ਬਿਨਯਾਮੀਨ ਦੇ ਗਿਬਆਹ ਨੂੰ ਚੜ੍ਹਾਇਆ। ਅਤੇ ਸ਼ਾਊਲ ਨੇ ਉਨ੍ਹਾਂ ਲੋਕਾਂ ਦੀ ਗਿਣਤੀ ਕੀਤੀ ਜੋ ਉਸਦੇ ਨਾਲ ਸਨ, ਲਗਭਗ ਛੇ ਸੌ ਆਦਮੀ।</w:t>
      </w:r>
    </w:p>
    <w:p/>
    <w:p>
      <w:r xmlns:w="http://schemas.openxmlformats.org/wordprocessingml/2006/main">
        <w:t xml:space="preserve">ਸਮੂਏਲ ਅਤੇ ਸ਼ਾਊਲ ਨੇ ਗਿਲਗਾਲ ਤੋਂ ਬਿਨਯਾਮੀਨ ਵਿੱਚ ਗਿਬਆਹ ਤੱਕ ਦਾ ਸਫ਼ਰ ਕੀਤਾ ਅਤੇ ਸ਼ਾਊਲ ਨੇ ਆਪਣੇ ਨਾਲ ਮੌਜੂਦ 600 ਆਦਮੀਆਂ ਦੀ ਗਿਣਤੀ ਕੀਤੀ।</w:t>
      </w:r>
    </w:p>
    <w:p/>
    <w:p>
      <w:r xmlns:w="http://schemas.openxmlformats.org/wordprocessingml/2006/main">
        <w:t xml:space="preserve">1. ਗਿਲਗਾਲ ਤੋਂ ਗਿਬਆਹ ਤੱਕ ਦੇ ਸਫ਼ਰ ਵਿੱਚ ਪਰਮੇਸ਼ੁਰ ਦੀ ਵਫ਼ਾਦਾਰੀ ਦਿਖਾਈ ਦਿੰਦੀ ਹੈ।</w:t>
      </w:r>
    </w:p>
    <w:p/>
    <w:p>
      <w:r xmlns:w="http://schemas.openxmlformats.org/wordprocessingml/2006/main">
        <w:t xml:space="preserve">2. ਸ਼ਾਊਲ ਦੀ ਆਗਿਆਕਾਰੀ 600 ਆਦਮੀਆਂ ਦੀ ਗਿਣਤੀ ਤੋਂ ਸਪੱਸ਼ਟ ਹੈ।</w:t>
      </w:r>
    </w:p>
    <w:p/>
    <w:p>
      <w:r xmlns:w="http://schemas.openxmlformats.org/wordprocessingml/2006/main">
        <w:t xml:space="preserve">1. ਜ਼ਬੂਰ 16:11 - ਤੁਸੀਂ ਮੈਨੂੰ ਜੀਵਨ ਦਾ ਰਸਤਾ ਦੱਸਦੇ ਹੋ; ਤੁਹਾਡੀ ਮੌਜੂਦਗੀ ਵਿੱਚ ਖੁਸ਼ੀ ਦੀ ਭਰਪੂਰਤਾ ਹੈ; ਤੇਰੇ ਸੱਜੇ ਹੱਥ ਸਦਾ ਲਈ ਖੁਸ਼ੀਆਂ ਹਨ।</w:t>
      </w:r>
    </w:p>
    <w:p/>
    <w:p>
      <w:r xmlns:w="http://schemas.openxmlformats.org/wordprocessingml/2006/main">
        <w:t xml:space="preserve">2. ਯਹੋਸ਼ੁਆ 6:2-5 - ਤਦ ਯਹੋਵਾਹ ਨੇ ਯਹੋਸ਼ੁਆ ਨੂੰ ਕਿਹਾ, ਵੇਖ, ਮੈਂ ਯਰੀਹੋ ਨੂੰ ਇਸਦੇ ਰਾਜੇ ਅਤੇ ਸੂਰਬੀਰ ਸੂਰਬੀਰਾਂ ਸਮੇਤ ਤੇਰੇ ਹੱਥ ਵਿੱਚ ਦੇ ਦਿੱਤਾ ਹੈ। ਤੁਸੀਂ ਸ਼ਹਿਰ ਦੇ ਦੁਆਲੇ ਕੂਚ ਕਰੋਗੇ, ਸਾਰੇ ਯੁੱਧ ਦੇ ਆਦਮੀ ਇੱਕ ਵਾਰ ਸ਼ਹਿਰ ਦੇ ਦੁਆਲੇ ਘੁੰਮਣਗੇ। ਤੁਸੀਂ ਛੇ ਦਿਨ ਇਸ ਤਰ੍ਹਾਂ ਕਰੋ। ਸੱਤ ਜਾਜਕ ਸੰਦੂਕ ਦੇ ਅੱਗੇ ਭੇਡੂ ਦੇ ਸਿੰਗਾਂ ਦੀਆਂ ਸੱਤ ਤੁਰ੍ਹੀਆਂ ਚੁੱਕਣ। ਸੱਤਵੇਂ ਦਿਨ ਤੁਸੀਂ ਸੱਤ ਵਾਰੀ ਸ਼ਹਿਰ ਦੇ ਦੁਆਲੇ ਕੂਚ ਕਰੋਂਗੇ ਅਤੇ ਜਾਜਕ ਤੁਰ੍ਹੀਆਂ ਵਜਾਉਣਗੇ। ਅਤੇ ਜਦ ਉਹ ਭੇਡੂ ਦੇ ਸਿੰਗ ਨਾਲ ਇੱਕ ਲੰਮਾ ਫੂਕ ਮਾਰਨਗੇ, ਜਦੋਂ ਤੁਸੀਂ ਤੁਰ੍ਹੀ ਦੀ ਅਵਾਜ਼ ਸੁਣੋਗੇ, ਤਦ ਸਾਰੇ ਲੋਕ ਵੱਡੀ ਜੈਕਾਰਿਆਂ ਨਾਲ ਚੀਕਣਗੇ, ਅਤੇ ਸ਼ਹਿਰ ਦੀ ਕੰਧ ਢਹਿ ਢੇਰੀ ਹੋ ਜਾਵੇਗੀ, ਅਤੇ ਲੋਕ ਚੜ੍ਹ ਜਾਣਗੇ। ਹਰ ਕੋਈ ਉਸ ਦੇ ਸਾਹਮਣੇ ਸਿੱਧਾ।</w:t>
      </w:r>
    </w:p>
    <w:p/>
    <w:p>
      <w:r xmlns:w="http://schemas.openxmlformats.org/wordprocessingml/2006/main">
        <w:t xml:space="preserve">੧ ਸਮੂਏਲ 13:16 ਅਤੇ ਸ਼ਾਊਲ ਅਤੇ ਉਹ ਦਾ ਪੁੱਤ੍ਰ ਯੋਨਾਥਾਨ ਅਤੇ ਉਹ ਲੋਕ ਜਿਹੜੇ ਉਨ੍ਹਾਂ ਦੇ ਨਾਲ ਸਨ ਬਿਨਯਾਮੀਨ ਦੇ ਗਿਬਆਹ ਵਿੱਚ ਠਹਿਰੇ, ਪਰ ਫਲਿਸਤੀਆਂ ਨੇ ਮਿਕਮਾਸ਼ ਵਿੱਚ ਡੇਰੇ ਲਾਏ।</w:t>
      </w:r>
    </w:p>
    <w:p/>
    <w:p>
      <w:r xmlns:w="http://schemas.openxmlformats.org/wordprocessingml/2006/main">
        <w:t xml:space="preserve">ਸ਼ਾਊਲ ਅਤੇ ਉਸਦਾ ਪੁੱਤਰ ਯੋਨਾਥਾਨ ਆਪਣੇ ਲੋਕਾਂ ਸਮੇਤ ਬਿਨਯਾਮੀਨ ਦੇ ਗਿਬਆਹ ਵਿੱਚ ਰਹੇ ਜਦੋਂ ਕਿ ਫਲਿਸਤੀਆਂ ਨੇ ਮਿਕਮਾਸ਼ ਵਿੱਚ ਡੇਰਾ ਲਾਇਆ।</w:t>
      </w:r>
    </w:p>
    <w:p/>
    <w:p>
      <w:r xmlns:w="http://schemas.openxmlformats.org/wordprocessingml/2006/main">
        <w:t xml:space="preserve">1. ਡਰ ਨੂੰ ਤੁਹਾਨੂੰ ਵਿਸ਼ਵਾਸ ਦੀ ਚੰਗੀ ਲੜਾਈ ਲੜਨ ਤੋਂ ਰੋਕਣ ਨਾ ਦਿਓ।</w:t>
      </w:r>
    </w:p>
    <w:p/>
    <w:p>
      <w:r xmlns:w="http://schemas.openxmlformats.org/wordprocessingml/2006/main">
        <w:t xml:space="preserve">2. ਪ੍ਰਮਾਤਮਾ ਮੁਸੀਬਤ ਦੇ ਸਮੇਂ ਬਚਣ ਦਾ ਰਸਤਾ ਪ੍ਰਦਾਨ ਕਰੇਗਾ।</w:t>
      </w:r>
    </w:p>
    <w:p/>
    <w:p>
      <w:r xmlns:w="http://schemas.openxmlformats.org/wordprocessingml/2006/main">
        <w:t xml:space="preserve">1. ਯੂਹੰਨਾ 16:33 - ਮੈਂ ਤੁਹਾਨੂੰ ਇਹ ਗੱਲਾਂ ਇਸ ਲਈ ਆਖੀਆਂ ਹਨ ਤਾਂ ਜੋ ਮੇਰੇ ਵਿੱਚ ਤੁਹਾਨੂੰ ਸ਼ਾਂਤੀ ਮਿਲੇ। ਸੰਸਾਰ ਵਿੱਚ ਤੁਹਾਨੂੰ ਬਿਪਤਾ ਹੋਵੇਗੀ। ਪਰ ਦਿਲ ਲੈ; ਮੈਂ ਸੰਸਾਰ ਨੂੰ ਜਿੱਤ ਲਿਆ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੧ ਸਮੂਏਲ 13:17 ਅਤੇ ਲੁੱਟਣ ਵਾਲੇ ਫਲਿਸਤੀਆਂ ਦੇ ਡੇਰੇ ਵਿੱਚੋਂ ਤਿੰਨ ਦਲਾਂ ਵਿੱਚ ਨਿੱਕਲ ਆਏ, ਇੱਕ ਦਲ ਉਸ ਰਾਹ ਵੱਲ ਮੁੜਿਆ ਜਿਹੜਾ ਓਫਰਾਹ ਨੂੰ ਜਾਂਦਾ ਸੀ ਅਰਥਾਤ ਸ਼ੂਆਲ ਦੇ ਦੇਸ ਨੂੰ।</w:t>
      </w:r>
    </w:p>
    <w:p/>
    <w:p>
      <w:r xmlns:w="http://schemas.openxmlformats.org/wordprocessingml/2006/main">
        <w:t xml:space="preserve">ਫਲਿਸਤੀਆਂ ਨੇ ਇਜ਼ਰਾਈਲੀਆਂ ਉੱਤੇ ਹਮਲਾ ਕਰਨ ਲਈ ਹਮਲਾਵਰਾਂ ਦੇ ਤਿੰਨ ਸਮੂਹ ਭੇਜੇ, ਇੱਕ ਸਮੂਹ ਓਫਰਾਹ ਅਤੇ ਸ਼ੂਆਲ ਦੀ ਧਰਤੀ ਵੱਲ ਜਾ ਰਿਹਾ ਸੀ।</w:t>
      </w:r>
    </w:p>
    <w:p/>
    <w:p>
      <w:r xmlns:w="http://schemas.openxmlformats.org/wordprocessingml/2006/main">
        <w:t xml:space="preserve">1. ਔਖੇ ਵੇਲੇ ਪ੍ਰਭੂ ਦੀ ਰੱਖਿਆ</w:t>
      </w:r>
    </w:p>
    <w:p/>
    <w:p>
      <w:r xmlns:w="http://schemas.openxmlformats.org/wordprocessingml/2006/main">
        <w:t xml:space="preserve">2. ਅਜ਼ਮਾਇਸ਼ ਦੇ ਸਮੇਂ ਰੱਬ 'ਤੇ ਭਰੋਸਾ ਕਰਨ ਦੀ ਮਹੱਤਤਾ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੧ ਸਮੂਏਲ 13:18 ਅਤੇ ਇੱਕ ਹੋਰ ਟੋਲੀ ਬੈਤਹੋਰੋਨ ਦੇ ਰਾਹ ਨੂੰ ਮੁੜੀ ਅਤੇ ਇੱਕ ਹੋਰ ਟੋਲੀ ਸਰਹੱਦ ਦੇ ਰਾਹ ਵੱਲ ਮੁੜੀ ਜਿਹੜੀ ਜ਼ਬੋਇਮ ਦੀ ਘਾਟੀ ਵੱਲ ਉਜਾੜ ਵੱਲ ਵੇਖਦੀ ਸੀ।</w:t>
      </w:r>
    </w:p>
    <w:p/>
    <w:p>
      <w:r xmlns:w="http://schemas.openxmlformats.org/wordprocessingml/2006/main">
        <w:t xml:space="preserve">ਇਜ਼ਰਾਈਲੀਆਂ ਨੇ ਆਪਣੀਆਂ ਫ਼ੌਜਾਂ ਨੂੰ ਵੰਡ ਲਿਆ, ਕੁਝ ਬੈਥਹੋਰੋਨ ਵੱਲ ਗਏ ਅਤੇ ਕੁਝ ਜ਼ਬੋਇਮ ਦੀ ਘਾਟੀ ਦੀ ਹੱਦ ਤੱਕ।</w:t>
      </w:r>
    </w:p>
    <w:p/>
    <w:p>
      <w:r xmlns:w="http://schemas.openxmlformats.org/wordprocessingml/2006/main">
        <w:t xml:space="preserve">1. ਏਕਤਾ ਦੀ ਸ਼ਕਤੀ: ਕਿਵੇਂ ਇਕੱਠੇ ਕੰਮ ਕਰਨਾ ਮਹਾਨ ਚੀਜ਼ਾਂ ਨੂੰ ਪ੍ਰਾਪਤ ਕਰ ਸਕਦਾ ਹੈ</w:t>
      </w:r>
    </w:p>
    <w:p/>
    <w:p>
      <w:r xmlns:w="http://schemas.openxmlformats.org/wordprocessingml/2006/main">
        <w:t xml:space="preserve">2. ਮੁਸੀਬਤਾਂ 'ਤੇ ਕਾਬੂ ਪਾਉਣਾ: ਔਖੇ ਸਮਿਆਂ ਵਿੱਚ ਦ੍ਰਿੜ ਰਹਿਣ ਦੀ ਤਾਕਤ</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ਰੋਮੀਆਂ 8:31-37 -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 ਕੌਣ ਪਰਮੇਸ਼ੁਰ ਦੇ ਚੁਣੇ ਹੋਏ ਵਿਰੁੱਧ ਕੋਈ ਦੋਸ਼ ਲਿਆਵੇਗਾ? ਇਹ ਪਰਮੇਸ਼ੁਰ ਹੈ ਜੋ ਧਰਮੀ ਠਹਿਰਾਉਂਦਾ ਹੈ। ਨਿੰਦਾ ਕਰਨ ਵਾਲਾ ਕੌਣ ਹੈ? ਮਸੀਹ ਯਿਸੂ ਉਹ ਹੈ ਜੋ ਇਸ ਤੋਂ ਵੱਧ ਮਰਿਆ ਹੈ, ਜੋ ਉਭਾਰਿਆ ਗਿਆ ਸੀ ਜੋ ਪਰਮੇਸ਼ੁਰ ਦੇ ਸੱਜੇ ਪਾਸੇ ਹੈ, ਜੋ ਸੱਚਮੁੱਚ ਸਾਡੇ ਲਈ ਬੇਨਤੀ ਕਰਦਾ ਹੈ।</w:t>
      </w:r>
    </w:p>
    <w:p/>
    <w:p>
      <w:r xmlns:w="http://schemas.openxmlformats.org/wordprocessingml/2006/main">
        <w:t xml:space="preserve">੧ ਸਮੂਏਲ 13:19 ਇਸਰਾਏਲ ਦੇ ਸਾਰੇ ਦੇਸ ਵਿੱਚ ਕੋਈ ਲੁਹਾਰ ਨਾ ਲੱਭਾ ਕਿਉਂ ਜੋ ਫ਼ਲਿਸਤੀਆਂ ਨੇ ਆਖਿਆ, ਕਿਤੇ ਇਬਰਾਨੀ ਉਨ੍ਹਾਂ ਨੂੰ ਤਲਵਾਰਾਂ ਜਾਂ ਬਰਛੇ ਬਣਾ ਲੈਣ।</w:t>
      </w:r>
    </w:p>
    <w:p/>
    <w:p>
      <w:r xmlns:w="http://schemas.openxmlformats.org/wordprocessingml/2006/main">
        <w:t xml:space="preserve">ਫਲਿਸਤੀਆਂ ਨੇ ਇਜ਼ਰਾਈਲੀਆਂ ਨੂੰ ਤਲਵਾਰਾਂ ਜਾਂ ਬਰਛੇ ਬਣਾਉਣ ਤੋਂ ਰੋਕਿਆ ਸੀ ਅਤੇ ਇਜ਼ਰਾਈਲ ਦੀ ਸਾਰੀ ਧਰਤੀ ਵਿਚ ਕਿਸੇ ਵੀ ਲੁਹਾਰ ਨੂੰ ਨਹੀਂ ਲੱਭਿਆ ਸੀ।</w:t>
      </w:r>
    </w:p>
    <w:p/>
    <w:p>
      <w:r xmlns:w="http://schemas.openxmlformats.org/wordprocessingml/2006/main">
        <w:t xml:space="preserve">1. ਡਰ ਦੀ ਸ਼ਕਤੀ: ਕਿਵੇਂ ਫਲਿਸਤੀਆਂ ਨੇ ਇਜ਼ਰਾਈਲੀਆਂ ਨੂੰ ਕਾਬੂ ਕਰਨ ਲਈ ਡਰ ਦੀ ਵਰਤੋਂ ਕੀਤੀ</w:t>
      </w:r>
    </w:p>
    <w:p/>
    <w:p>
      <w:r xmlns:w="http://schemas.openxmlformats.org/wordprocessingml/2006/main">
        <w:t xml:space="preserve">2. ਏਕਤਾ ਦੀ ਤਾਕਤ: ਇਜ਼ਰਾਈਲੀਆਂ ਨੇ ਫਲਿਸਤੀਆਂ ਦੇ ਦਮਨਕਾਰੀ ਡਰ ਉੱਤੇ ਕਿਵੇਂ ਕਾਬੂ ਪਾਇਆ</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ਜ਼ਬੂਰ 18:2 - ਪ੍ਰਭੂ ਮੇਰੀ ਚੱਟਾਨ, ਮੇਰਾ ਕਿਲਾ ਅਤੇ ਮੇਰਾ ਛੁਡਾਉਣ ਵਾਲਾ ਹੈ; ਮੇਰਾ ਪਰਮੇਸ਼ੁਰ ਮੇਰੀ ਚੱਟਾਨ ਹੈ, ਜਿਸ ਵਿੱਚ ਮੈਂ ਪਨਾਹ ਲੈਂਦਾ ਹਾਂ।</w:t>
      </w:r>
    </w:p>
    <w:p/>
    <w:p>
      <w:r xmlns:w="http://schemas.openxmlformats.org/wordprocessingml/2006/main">
        <w:t xml:space="preserve">1 ਸਮੂਏਲ 13:20 ਪਰ ਸਾਰੇ ਇਸਰਾਏਲੀ ਫ਼ਲਿਸਤੀਆਂ ਕੋਲ ਚਲੇ ਗਏ ਤਾਂ ਜੋ ਹਰੇਕ ਮਨੁੱਖ ਨੂੰ ਆਪਣਾ ਹਿੱਸਾ, ਆਪਣੀ ਕੁਲਟਰ, ਆਪਣੀ ਕੁਹਾੜੀ ਅਤੇ ਆਪਣੀ ਮੱਟੀ ਨੂੰ ਤਿੱਖਾ ਕਰਨ।</w:t>
      </w:r>
    </w:p>
    <w:p/>
    <w:p>
      <w:r xmlns:w="http://schemas.openxmlformats.org/wordprocessingml/2006/main">
        <w:t xml:space="preserve">ਇਸਰਾਏਲੀ ਆਪਣੇ ਖੇਤੀ ਸੰਦਾਂ ਨੂੰ ਤਿੱਖਾ ਕਰਨ ਲਈ ਫਲਿਸਤੀਆਂ ਕੋਲ ਗਏ।</w:t>
      </w:r>
    </w:p>
    <w:p/>
    <w:p>
      <w:r xmlns:w="http://schemas.openxmlformats.org/wordprocessingml/2006/main">
        <w:t xml:space="preserve">1. ਤਿਆਰੀ ਦਾ ਮੁੱਲ: ਜ਼ਿੰਦਗੀ ਵਿੱਚ ਆਉਣ ਵਾਲੇ ਕੰਮਾਂ ਲਈ ਤਿਆਰ ਰਹਿਣਾ।</w:t>
      </w:r>
    </w:p>
    <w:p/>
    <w:p>
      <w:r xmlns:w="http://schemas.openxmlformats.org/wordprocessingml/2006/main">
        <w:t xml:space="preserve">2. ਭਾਈਚਾਰੇ ਦੀ ਸ਼ਕਤੀ: ਲੋੜ ਦੇ ਸਮੇਂ ਇਕੱਠੇ ਹੋਣਾ।</w:t>
      </w:r>
    </w:p>
    <w:p/>
    <w:p>
      <w:r xmlns:w="http://schemas.openxmlformats.org/wordprocessingml/2006/main">
        <w:t xml:space="preserve">1. ਕਹਾਉਤਾਂ 21:5 - ਮਿਹਨਤੀ ਦੀਆਂ ਯੋਜਨਾਵਾਂ ਲਾਭ ਵੱਲ ਲੈ ਜਾਂਦੀਆਂ ਹਨ ਜਿਵੇਂ ਕਿ ਜਲਦਬਾਜ਼ੀ ਗਰੀਬੀ ਵੱਲ ਲੈ ਜਾਂਦੀ ਹੈ।</w:t>
      </w:r>
    </w:p>
    <w:p/>
    <w:p>
      <w:r xmlns:w="http://schemas.openxmlformats.org/wordprocessingml/2006/main">
        <w:t xml:space="preserve">2. ਅਫ਼ਸੀਆਂ 4:16 - ਉਸ ਤੋਂ ਸਾਰਾ ਸਰੀਰ, ਹਰੇਕ ਸਹਾਇਕ ਲਿਗਾਮੈਂਟ ਦੁਆਰਾ ਜੁੜਿਆ ਅਤੇ ਜੋੜਿਆ ਗਿਆ, ਵਧਦਾ ਹੈ ਅਤੇ ਆਪਣੇ ਆਪ ਨੂੰ ਪਿਆਰ ਵਿੱਚ ਬਣਾਉਂਦਾ ਹੈ, ਜਿਵੇਂ ਕਿ ਹਰੇਕ ਅੰਗ ਆਪਣਾ ਕੰਮ ਕਰਦਾ ਹੈ।</w:t>
      </w:r>
    </w:p>
    <w:p/>
    <w:p>
      <w:r xmlns:w="http://schemas.openxmlformats.org/wordprocessingml/2006/main">
        <w:t xml:space="preserve">1 ਸਮੂਏਲ 13:21 ਫਿਰ ਵੀ ਉਨ੍ਹਾਂ ਦੇ ਕੋਲ ਗੱਟਿਆਂ ਲਈ, ਕਲਟਰਾਂ ਲਈ, ਕਾਂਟੇਆਂ ਅਤੇ ਕੁਹਾੜਿਆਂ ਲਈ, ਅਤੇ ਗੋਡਿਆਂ ਨੂੰ ਤਿੱਖਾ ਕਰਨ ਲਈ ਇੱਕ ਫਾਈਲ ਸੀ।</w:t>
      </w:r>
    </w:p>
    <w:p/>
    <w:p>
      <w:r xmlns:w="http://schemas.openxmlformats.org/wordprocessingml/2006/main">
        <w:t xml:space="preserve">ਇਸਰਾਏਲੀਆਂ ਨੇ ਆਪਣੇ ਔਜ਼ਾਰਾਂ ਨੂੰ ਤਿੱਖਾ ਰੱਖਣ ਅਤੇ ਵਰਤਣ ਲਈ ਤਿਆਰ ਰੱਖਣ ਲਈ ਕਦਮ ਚੁੱਕੇ ਸਨ।</w:t>
      </w:r>
    </w:p>
    <w:p/>
    <w:p>
      <w:r xmlns:w="http://schemas.openxmlformats.org/wordprocessingml/2006/main">
        <w:t xml:space="preserve">1: ਪਰਮੇਸ਼ੁਰ ਸਾਨੂੰ ਉਸ ਦੀ ਸੇਵਾ ਕਰਨ ਲਈ ਤਿਆਰ ਰਹਿਣ ਅਤੇ ਤਿਆਰ ਰਹਿਣ ਲਈ ਕਹਿੰਦਾ ਹੈ।</w:t>
      </w:r>
    </w:p>
    <w:p/>
    <w:p>
      <w:r xmlns:w="http://schemas.openxmlformats.org/wordprocessingml/2006/main">
        <w:t xml:space="preserve">2: ਸਾਨੂੰ ਇਹ ਯਕੀਨੀ ਬਣਾਉਣ ਲਈ ਕਦਮ ਚੁੱਕਣੇ ਚਾਹੀਦੇ ਹਨ ਕਿ ਸਾਡੀ ਨਿਹਚਾ ਤਿੱਖੀ ਹੋਵੇ ਤਾਂਕਿ ਅਸੀਂ ਵਫ਼ਾਦਾਰੀ ਨਾਲ ਪਰਮੇਸ਼ੁਰ ਦੀ ਸੇਵਾ ਕਰ ਸਕੀਏ।</w:t>
      </w:r>
    </w:p>
    <w:p/>
    <w:p>
      <w:r xmlns:w="http://schemas.openxmlformats.org/wordprocessingml/2006/main">
        <w:t xml:space="preserve">1: ਇਬਰਾਨੀਆਂ 11:6 ਅਤੇ ਵਿਸ਼ਵਾਸ ਤੋਂ ਬਿਨਾਂ ਉਸਨੂੰ ਪ੍ਰਸੰਨ ਕਰਨਾ ਅਸੰਭਵ ਹੈ, ਕਿਉਂਕਿ ਜੋ ਕੋਈ ਪਰਮੇਸ਼ੁਰ ਦੇ ਨੇੜੇ ਜਾਣਾ ਚਾਹੁੰਦਾ ਹੈ ਉਸਨੂੰ ਵਿਸ਼ਵਾਸ ਕਰਨਾ ਚਾਹੀਦਾ ਹੈ ਕਿ ਉਹ ਮੌਜੂਦ ਹੈ ਅਤੇ ਜੋ ਉਸਨੂੰ ਭਾਲਦੇ ਹਨ ਉਹਨਾਂ ਨੂੰ ਇਨਾਮ ਦਿੰਦਾ ਹੈ।</w:t>
      </w:r>
    </w:p>
    <w:p/>
    <w:p>
      <w:r xmlns:w="http://schemas.openxmlformats.org/wordprocessingml/2006/main">
        <w:t xml:space="preserve">2: ਅਫ਼ਸੀਆਂ 6:10-18 ਅੰਤ ਵਿੱਚ, ਪ੍ਰਭੂ ਵਿੱਚ ਅਤੇ ਉਸਦੀ ਸ਼ਕਤੀ ਦੇ ਬਲ ਵਿੱਚ ਤਕੜੇ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ਬਸਤ੍ਰ ਚੁੱਕ ਲਵੋ, ਤਾਂ ਜੋ ਤੁਸੀਂ ਬੁਰੇ ਦਿਨ ਦਾ ਸਾਮ੍ਹਣਾ ਕਰ ਸਕੋ, ਅਤੇ ਸਭ ਕੁਝ ਕਰਨ ਤੋਂ ਬਾਅਦ, ਦ੍ਰਿੜ੍ਹ ਰਹੋ। ਇਸ ਲਈ, ਸਚਿਆਈ ਦੀ ਪੱਟੀ ਨੂੰ ਬੰਨ੍ਹ ਕੇ, ਅਤੇ ਧਾਰਮਿਕਤਾ ਦੀ ਛਾਤੀ ਨੂੰ ਪਹਿਨ ਕੇ, ਅਤੇ, ਆਪਣੇ ਪੈਰਾਂ ਲਈ ਜੁੱਤੀਆਂ ਵਾਂਗ, ਸ਼ਾਂਤੀ ਦੀ ਖੁਸ਼ਖਬਰੀ ਦੁਆਰਾ ਦਿੱਤੀ ਗਈ ਤਿਆਰੀ ਨੂੰ ਪਹਿਨ ਕੇ, ਖੜ੍ਹੇ ਰਹੋ। ਹਰ ਹਾਲਤ ਵਿੱਚ ਵਿਸ਼ਵਾਸ ਦੀ ਢਾਲ ਨੂੰ ਚੁੱਕੋ, ਜਿਸ ਨਾਲ ਤੁਸੀਂ ਦੁਸ਼ਟ ਦੇ ਸਾਰੇ ਬਲਦੀ ਡਾਰਟ ਨੂੰ ਬੁਝਾ ਸਕਦੇ ਹੋ; ਅਤੇ ਮੁਕਤੀ ਦਾ ਟੋਪ, ਅਤੇ ਆਤਮਾ ਦੀ ਤਲਵਾਰ, ਜੋ ਕਿ ਪਰਮੇਸ਼ੁਰ ਦਾ ਬਚਨ ਹੈ, ਲੈ ਲਵੋ।</w:t>
      </w:r>
    </w:p>
    <w:p/>
    <w:p>
      <w:r xmlns:w="http://schemas.openxmlformats.org/wordprocessingml/2006/main">
        <w:t xml:space="preserve">੧ ਸਮੂਏਲ 13:22 ਸੋ ਲੜਾਈ ਦੇ ਦਿਨ ਐਉਂ ਹੋਇਆ ਕਿ ਜਿਹੜੇ ਲੋਕ ਸ਼ਾਊਲ ਅਤੇ ਯੋਨਾਥਾਨ ਦੇ ਨਾਲ ਸਨ, ਉਨ੍ਹਾਂ ਵਿੱਚੋਂ ਕਿਸੇ ਦੇ ਹੱਥ ਵਿੱਚ ਨਾ ਤਲਵਾਰ ਨਾ ਬਰਛੀ ਸੀ, ਪਰ ਸ਼ਾਊਲ ਅਤੇ ਯੋਨਾਥਾਨ ਦੇ ਕੋਲ ਉਹ ਦਾ ਪੁੱਤਰ ਲੱਭਿਆ ਗਿਆ। .</w:t>
      </w:r>
    </w:p>
    <w:p/>
    <w:p>
      <w:r xmlns:w="http://schemas.openxmlformats.org/wordprocessingml/2006/main">
        <w:t xml:space="preserve">ਸ਼ਾਊਲ ਅਤੇ ਯੋਨਾਥਾਨ ਦੀ ਫ਼ੌਜ ਲੜਾਈ ਦੇ ਦਿਨ ਤਲਵਾਰਾਂ ਜਾਂ ਬਰਛਿਆਂ ਤੋਂ ਬਿਨਾਂ ਸੀ।</w:t>
      </w:r>
    </w:p>
    <w:p/>
    <w:p>
      <w:r xmlns:w="http://schemas.openxmlformats.org/wordprocessingml/2006/main">
        <w:t xml:space="preserve">1. ਲੜਾਈ ਦੀ ਤਿਆਰੀ ਦਾ ਮਹੱਤਵ।</w:t>
      </w:r>
    </w:p>
    <w:p/>
    <w:p>
      <w:r xmlns:w="http://schemas.openxmlformats.org/wordprocessingml/2006/main">
        <w:t xml:space="preserve">2. ਖਤਰੇ ਦੇ ਵਿਚਕਾਰ ਰੱਬ ਦੀ ਸੁਰੱਖਿਆ.</w:t>
      </w:r>
    </w:p>
    <w:p/>
    <w:p>
      <w:r xmlns:w="http://schemas.openxmlformats.org/wordprocessingml/2006/main">
        <w:t xml:space="preserve">1. ਅਫ਼ਸੀਆਂ 6:13-17 ਇਸ ਲਈ ਪਰਮੇਸ਼ੁਰ ਦੇ ਪੂਰੇ ਸ਼ਸਤ੍ਰ ਬਸਤ੍ਰ ਪਹਿਨੋ, ਤਾਂ ਜੋ ਜਦੋਂ ਬੁਰਾਈ ਦਾ ਦਿਨ ਆਵੇ, ਤੁਸੀਂ ਆਪਣੀ ਜ਼ਮੀਨ ਤੇ ਖੜ੍ਹੇ ਹੋ ਸਕੋ, ਅਤੇ ਸਭ ਕੁਝ ਕਰਨ ਤੋਂ ਬਾਅਦ, ਖੜ੍ਹੇ ਹੋ ਸਕੋ। ਤਾਂ, ਆਪਣੀ ਕਮਰ ਦੁਆਲੇ ਸੱਚ ਦੀ ਪੱਟੀ ਬੰਨ੍ਹ ਕੇ, ਧਾਰਮਿਕਤਾ ਦੀ ਸੀਨਾਬੰਦ ਦੇ ਨਾਲ, ਅਤੇ ਸ਼ਾਂਤੀ ਦੀ ਖੁਸ਼ਖਬਰੀ ਤੋਂ ਆਉਣ ਵਾਲੀ ਤਿਆਰੀ ਨਾਲ ਆਪਣੇ ਪੈਰਾਂ ਨਾਲ ਫਿੱਟ ਹੋ ਕੇ, ਦ੍ਰਿੜ੍ਹ ਰਹੋ। ਇਸ ਸਭ ਤੋਂ ਇਲਾਵਾ, ਵਿਸ਼ਵਾਸ ਦੀ ਢਾਲ ਨੂੰ ਚੁੱਕੋ, ਜਿਸ ਨਾਲ ਤੁਸੀਂ ਦੁਸ਼ਟ ਦੇ ਸਾਰੇ ਬਲਦੇ ਤੀਰਾਂ ਨੂੰ ਬੁਝਾ ਸਕੋ। ਮੁਕਤੀ ਦਾ ਟੋਪ ਅਤੇ ਆਤਮਾ ਦੀ ਤਲਵਾਰ ਲਵੋ, ਜੋ ਕਿ ਪਰਮੇਸ਼ੁਰ ਦਾ ਬਚਨ ਹੈ।</w:t>
      </w:r>
    </w:p>
    <w:p/>
    <w:p>
      <w:r xmlns:w="http://schemas.openxmlformats.org/wordprocessingml/2006/main">
        <w:t xml:space="preserve">2. 1 ਪਤਰਸ 5:8-9 ਸੁਚੇਤ ਅਤੇ ਸੁਚੇਤ ਹੋਵੋ। ਤੁਹਾਡਾ ਦੁਸ਼ਮਣ ਸ਼ੈਤਾਨ ਇੱਕ ਗਰਜਦੇ ਸ਼ੇਰ ਵਾਂਗ ਦੁਆਲੇ ਘੁੰਮਦਾ ਹੈ ਜੋ ਕਿਸੇ ਨੂੰ ਨਿਗਲਣ ਲਈ ਲੱਭਦਾ ਹੈ. ਉਸ ਦਾ ਵਿਰੋਧ ਕਰੋ, ਨਿਹਚਾ ਵਿੱਚ ਦ੍ਰਿੜ੍ਹ ਰਹੋ, ਕਿਉਂਕਿ ਤੁਸੀਂ ਜਾਣਦੇ ਹੋ ਕਿ ਦੁਨੀਆਂ ਭਰ ਵਿੱਚ ਵਿਸ਼ਵਾਸੀਆਂ ਦਾ ਪਰਿਵਾਰ ਇੱਕੋ ਤਰ੍ਹਾਂ ਦੇ ਦੁੱਖਾਂ ਵਿੱਚੋਂ ਗੁਜ਼ਰ ਰਿਹਾ ਹੈ।</w:t>
      </w:r>
    </w:p>
    <w:p/>
    <w:p>
      <w:r xmlns:w="http://schemas.openxmlformats.org/wordprocessingml/2006/main">
        <w:t xml:space="preserve">1 ਸਮੂਏਲ 13:23 ਅਤੇ ਫ਼ਲਿਸਤੀਆਂ ਦੀ ਚੌਂਕੀ ਮਿਕਮਾਸ਼ ਦੇ ਰਸਤੇ ਨੂੰ ਨਿਕਲ ਗਈ।</w:t>
      </w:r>
    </w:p>
    <w:p/>
    <w:p>
      <w:r xmlns:w="http://schemas.openxmlformats.org/wordprocessingml/2006/main">
        <w:t xml:space="preserve">ਫ਼ਲਿਸਤੀ ਫ਼ੌਜ ਨੇ ਮਿਕਮਾਸ਼ ਪਾਸ ਵੱਲ ਕੂਚ ਕੀਤਾ।</w:t>
      </w:r>
    </w:p>
    <w:p/>
    <w:p>
      <w:r xmlns:w="http://schemas.openxmlformats.org/wordprocessingml/2006/main">
        <w:t xml:space="preserve">1. ਪਰਮੇਸ਼ੁਰ ਹਮੇਸ਼ਾ ਆਪਣੇ ਲੋਕਾਂ ਨੂੰ ਆਤਮਿਕ ਲੜਾਈਆਂ ਲੜਨ ਲਈ ਤਿਆਰ ਕਰੇਗਾ ਜਿਨ੍ਹਾਂ ਦਾ ਉਹ ਸਾਹਮਣਾ ਕਰਦੇ ਹਨ।</w:t>
      </w:r>
    </w:p>
    <w:p/>
    <w:p>
      <w:r xmlns:w="http://schemas.openxmlformats.org/wordprocessingml/2006/main">
        <w:t xml:space="preserve">2. ਲੋਕਾਂ ਦੇ ਇੱਕ ਛੋਟੇ ਸਮੂਹ ਦੀ ਸ਼ਕਤੀ ਨੂੰ ਕਦੇ ਵੀ ਘੱਟ ਨਾ ਸਮਝੋ ਜੋ ਪਰਮੇਸ਼ੁਰ ਦਾ ਕੰਮ ਕਰਨ ਲਈ ਦ੍ਰਿੜ ਹਨ।</w:t>
      </w:r>
    </w:p>
    <w:p/>
    <w:p>
      <w:r xmlns:w="http://schemas.openxmlformats.org/wordprocessingml/2006/main">
        <w:t xml:space="preserve">1. ਅਫ਼ਸੀਆਂ 6:10-18 - ਸ਼ੈਤਾਨ ਦੀਆਂ ਚਾਲਾਂ ਦੇ ਵਿਰੁੱਧ ਖੜ੍ਹੇ ਹੋਣ ਲਈ ਪਰਮੇਸ਼ੁਰ ਦੇ ਸਾਰੇ ਸ਼ਸਤ੍ਰ ਬਸਤ੍ਰ ਪਹਿਨਣਾ।</w:t>
      </w:r>
    </w:p>
    <w:p/>
    <w:p>
      <w:r xmlns:w="http://schemas.openxmlformats.org/wordprocessingml/2006/main">
        <w:t xml:space="preserve">2. ਨਿਆਈਆਂ 7:7 - ਯਹੋਵਾਹ ਨੇ ਗਿਦਾਊਨ ਦੀ ਫ਼ੌਜ ਨੂੰ 300 ਆਦਮੀਆਂ ਤੱਕ ਘਟਾ ਦਿੱਤਾ ਤਾਂ ਜੋ ਇਜ਼ਰਾਈਲ ਇਹ ਨਾ ਸੋਚੇ ਕਿ ਉਨ੍ਹਾਂ ਦੀ ਜਿੱਤ ਉਨ੍ਹਾਂ ਦੀ ਆਪਣੀ ਤਾਕਤ ਦੇ ਕਾਰਨ ਸੀ।</w:t>
      </w:r>
    </w:p>
    <w:p/>
    <w:p>
      <w:r xmlns:w="http://schemas.openxmlformats.org/wordprocessingml/2006/main">
        <w:t xml:space="preserve">1 ਸਮੂਏਲ 14 ਨੂੰ ਤਿੰਨ ਪੈਰਿਆਂ ਵਿੱਚ ਇਸ ਤਰ੍ਹਾਂ ਸੰਖੇਪ ਕੀਤਾ ਜਾ ਸਕਦਾ ਹੈ, ਸੰਕੇਤਕ ਆਇਤਾਂ ਦੇ ਨਾਲ:</w:t>
      </w:r>
    </w:p>
    <w:p/>
    <w:p>
      <w:r xmlns:w="http://schemas.openxmlformats.org/wordprocessingml/2006/main">
        <w:t xml:space="preserve">ਪੈਰਾ 1: 1 ਸਮੂਏਲ 14: 1-15 ਫਲਿਸਤੀਆਂ ਉੱਤੇ ਜੋਨਾਥਨ ਦੇ ਦਲੇਰ ਹਮਲੇ ਨੂੰ ਪੇਸ਼ ਕਰਦਾ ਹੈ। ਇਸ ਅਧਿਆਇ ਵਿਚ, ਸ਼ਾਊਲ ਦੇ ਪੁੱਤਰ ਯੋਨਾਥਾਨ ਨੇ ਫਲਿਸਤੀਆਂ ਦੇ ਵਿਰੁੱਧ ਹਮਲਾ ਕਰਨ ਦੀ ਯੋਜਨਾ ਬਣਾਈ। ਆਪਣੇ ਸ਼ਸਤਰ-ਧਾਰਕ ਦੇ ਨਾਲ, ਉਹ ਗੁਪਤ ਤੌਰ 'ਤੇ ਇਜ਼ਰਾਈਲੀ ਕੈਂਪ ਤੋਂ ਬਾਹਰ ਨਿਕਲਦਾ ਹੈ ਅਤੇ ਫਲਿਸਤੀ ਚੌਕੀ ਵੱਲ ਇੱਕ ਚੱਟਾਨ ਦੀ ਚੱਟਾਨ ਉੱਤੇ ਚੜ੍ਹਦਾ ਹੈ। ਯੋਨਾਥਾਨ ਨੇ ਇਸ ਨੂੰ ਪਰਮੇਸ਼ੁਰ ਵੱਲੋਂ ਇੱਕ ਨਿਸ਼ਾਨੀ ਵਜੋਂ ਲਿਆ ਜਦੋਂ ਫ਼ਲਿਸਤੀਆਂ ਨੇ ਉਸ ਨੂੰ ਆਪਣੇ ਕੋਲ ਆਉਣ ਲਈ ਸੱਦਾ ਦਿੱਤਾ। ਉਹ ਇਸ ਸੱਦੇ ਨੂੰ ਜਿੱਤ ਦੇ ਮੌਕੇ ਵਜੋਂ ਸਮਝਦਾ ਹੈ ਅਤੇ ਆਪਣੀ ਯੋਜਨਾ ਨਾਲ ਅੱਗੇ ਵਧਦਾ ਹੈ।</w:t>
      </w:r>
    </w:p>
    <w:p/>
    <w:p>
      <w:r xmlns:w="http://schemas.openxmlformats.org/wordprocessingml/2006/main">
        <w:t xml:space="preserve">ਪੈਰਾ 2: 1 ਸਮੂਏਲ 14:16-23 ਵਿੱਚ ਜਾਰੀ ਰੱਖਦੇ ਹੋਏ, ਇਹ ਜੋਨਾਥਨ ਦੇ ਸਫਲ ਹਮਲੇ ਅਤੇ ਫਲਿਸਤੀਆਂ ਵਿੱਚ ਆਉਣ ਵਾਲੀ ਉਲਝਣ ਬਾਰੇ ਦੱਸਦਾ ਹੈ। ਜਿਵੇਂ ਹੀ ਜੋਨਾਥਨ ਅਤੇ ਉਸਦਾ ਸ਼ਸਤਰ-ਧਾਰਕ ਚੌਕੀ ਦੇ ਨੇੜੇ ਪਹੁੰਚਦਾ ਹੈ, ਉਹ ਆਪਣੇ ਸ਼ੁਰੂਆਤੀ ਹਮਲੇ ਵਿੱਚ ਲਗਭਗ ਵੀਹ ਆਦਮੀਆਂ ਨੂੰ ਮਾਰ ਦਿੰਦੇ ਹਨ। ਹਮਲਾਵਰ ਦੀ ਇਹ ਅਚਾਨਕ ਕਾਰਵਾਈ ਫਲਿਸਤੀ ਲੋਕਾਂ ਵਿੱਚ ਦਹਿਸ਼ਤ ਦਾ ਕਾਰਨ ਬਣਦੀ ਹੈ, ਜਿਸ ਨਾਲ ਉਨ੍ਹਾਂ ਦੀਆਂ ਸ਼੍ਰੇਣੀਆਂ ਵਿੱਚ ਉਲਝਣ ਪੈਦਾ ਹੋ ਜਾਂਦੀ ਹੈ। ਉਸੇ ਸਮੇਂ, ਸ਼ਾਊਲ ਦੇ ਚੌਕੀਦਾਰਾਂ ਨੇ ਦੇਖਿਆ ਕਿ ਦੁਸ਼ਮਣ ਦੀਆਂ ਫ਼ੌਜਾਂ ਵਿਚਕਾਰ ਹਫੜਾ-ਦਫੜੀ ਮੱਚ ਗਈ ਹੈ।</w:t>
      </w:r>
    </w:p>
    <w:p/>
    <w:p>
      <w:r xmlns:w="http://schemas.openxmlformats.org/wordprocessingml/2006/main">
        <w:t xml:space="preserve">ਪੈਰਾ 3: 1 ਸਮੂਏਲ 14 ਸ਼ਾਊਲ ਦੀ ਕਾਹਲੀ ਸਹੁੰ ਅਤੇ ਉਸ ਦੀ ਫ਼ੌਜ ਲਈ ਇਸ ਦੇ ਨਤੀਜਿਆਂ ਨਾਲ ਸਮਾਪਤ ਹੁੰਦਾ ਹੈ। 1 ਸਮੂਏਲ 14:24-46 ਵਰਗੀਆਂ ਆਇਤਾਂ ਵਿੱਚ, ਇਹ ਜ਼ਿਕਰ ਕੀਤਾ ਗਿਆ ਹੈ ਕਿ ਸ਼ਾਊਲ ਨੇ ਆਪਣੀਆਂ ਫੌਜਾਂ ਨੂੰ ਸ਼ਾਮ ਤੱਕ ਨਾ ਖਾਣ ਦਾ ਹੁਕਮ ਦਿੱਤਾ ਹੈ ਇੱਕ ਕਾਹਲੀ ਦੀ ਸਹੁੰ ਜੋ ਉਹ ਇਹ ਜਾਣੇ ਬਿਨਾਂ ਲੈਂਦਾ ਹੈ ਕਿ ਜੋਨਾਥਨ ਨੇ ਲੜਾਈ ਦੌਰਾਨ ਸ਼ਹਿਦ ਖਾ ਕੇ ਪਹਿਲਾਂ ਹੀ ਇਸਦੀ ਉਲੰਘਣਾ ਕੀਤੀ ਹੈ। ਇਹ ਸਹੁੰ ਉਸ ਦੀ ਫੌਜ ਨੂੰ ਸਰੀਰਕ ਅਤੇ ਨੈਤਿਕ ਤੌਰ 'ਤੇ ਕਮਜ਼ੋਰ ਕਰਦੀ ਹੈ ਕਿਉਂਕਿ ਉਹ ਬਿਨਾਂ ਰੋਜ਼ੀ-ਰੋਟੀ ਦੇ ਸਾਰਾ ਦਿਨ ਲੜਨ ਤੋਂ ਥੱਕ ਜਾਂਦੇ ਹਨ। ਜਦੋਂ ਸ਼ਾਮ ਹੁੰਦੀ ਹੈ, ਪਹਿਲਾਂ ਲੜਾਈ ਵਿਚ ਰੁੱਝੇ ਹੋਣ ਕਾਰਨ ਸ਼ਾਊਲ ਦੇ ਹੁਕਮ ਤੋਂ ਅਣਜਾਣ, ਉਹ ਜਾਨਵਰਾਂ ਦਾ ਖੂਨ ਵਹਾਏ ਬਿਨਾਂ, ਪਰਮੇਸ਼ੁਰ ਦੇ ਕਾਨੂੰਨ ਦੀ ਉਲੰਘਣਾ ਕਰਦੇ ਹਨ।</w:t>
      </w:r>
    </w:p>
    <w:p/>
    <w:p>
      <w:r xmlns:w="http://schemas.openxmlformats.org/wordprocessingml/2006/main">
        <w:t xml:space="preserve">ਸਾਰੰਸ਼ ਵਿੱਚ:</w:t>
      </w:r>
    </w:p>
    <w:p>
      <w:r xmlns:w="http://schemas.openxmlformats.org/wordprocessingml/2006/main">
        <w:t xml:space="preserve">1 ਸਮੂਏਲ 14 ਪੇਸ਼ ਕਰਦਾ ਹੈ:</w:t>
      </w:r>
    </w:p>
    <w:p>
      <w:r xmlns:w="http://schemas.openxmlformats.org/wordprocessingml/2006/main">
        <w:t xml:space="preserve">ਫਲਿਸਤੀਆਂ ਉੱਤੇ ਜੋਨਾਥਨ ਦਾ ਦਲੇਰ ਹਮਲਾ;</w:t>
      </w:r>
    </w:p>
    <w:p>
      <w:r xmlns:w="http://schemas.openxmlformats.org/wordprocessingml/2006/main">
        <w:t xml:space="preserve">ਜੋਨਾਥਨ ਦਾ ਸਫਲ ਹਮਲਾ ਦੁਸ਼ਮਣਾਂ ਵਿੱਚ ਭੰਬਲਭੂਸਾ ਪੈਦਾ ਕਰਦਾ ਹੈ;</w:t>
      </w:r>
    </w:p>
    <w:p>
      <w:r xmlns:w="http://schemas.openxmlformats.org/wordprocessingml/2006/main">
        <w:t xml:space="preserve">ਸ਼ਾਊਲ ਦੀ ਕਾਹਲੀ ਦੀ ਸਹੁੰ ਅਤੇ ਉਸਦੀ ਸੈਨਾ ਲਈ ਇਸਦੇ ਨਤੀਜੇ.</w:t>
      </w:r>
    </w:p>
    <w:p/>
    <w:p>
      <w:r xmlns:w="http://schemas.openxmlformats.org/wordprocessingml/2006/main">
        <w:t xml:space="preserve">ਇਸ 'ਤੇ ਜ਼ੋਰ:</w:t>
      </w:r>
    </w:p>
    <w:p>
      <w:r xmlns:w="http://schemas.openxmlformats.org/wordprocessingml/2006/main">
        <w:t xml:space="preserve">ਫਲਿਸਤੀਆਂ ਉੱਤੇ ਜੋਨਾਥਨ ਦਾ ਦਲੇਰ ਹਮਲਾ;</w:t>
      </w:r>
    </w:p>
    <w:p>
      <w:r xmlns:w="http://schemas.openxmlformats.org/wordprocessingml/2006/main">
        <w:t xml:space="preserve">ਜੋਨਾਥਨ ਦਾ ਸਫਲ ਹਮਲਾ ਦੁਸ਼ਮਣਾਂ ਵਿੱਚ ਭੰਬਲਭੂਸਾ ਪੈਦਾ ਕਰਦਾ ਹੈ;</w:t>
      </w:r>
    </w:p>
    <w:p>
      <w:r xmlns:w="http://schemas.openxmlformats.org/wordprocessingml/2006/main">
        <w:t xml:space="preserve">ਸ਼ਾਊਲ ਦੀ ਕਾਹਲੀ ਦੀ ਸਹੁੰ ਅਤੇ ਉਸਦੀ ਸੈਨਾ ਲਈ ਇਸਦੇ ਨਤੀਜੇ.</w:t>
      </w:r>
    </w:p>
    <w:p/>
    <w:p>
      <w:r xmlns:w="http://schemas.openxmlformats.org/wordprocessingml/2006/main">
        <w:t xml:space="preserve">ਅਧਿਆਇ ਫਲਿਸਤੀਆਂ ਦੇ ਵਿਰੁੱਧ ਜੋਨਾਥਨ ਦੇ ਦਲੇਰ ਹਮਲੇ 'ਤੇ ਕੇਂਦ੍ਰਤ ਕਰਦਾ ਹੈ, ਉਸ ਦਾ ਸਫਲ ਹਮਲਾ ਦੁਸ਼ਮਣਾਂ ਵਿੱਚ ਭੰਬਲਭੂਸਾ ਪੈਦਾ ਕਰਦਾ ਹੈ, ਅਤੇ ਸ਼ਾਊਲ ਦੀ ਕਾਹਲੀ ਸਹੁੰ ਜੋ ਉਸਦੀ ਆਪਣੀ ਫੌਜ ਨੂੰ ਨਕਾਰਾਤਮਕ ਤੌਰ 'ਤੇ ਪ੍ਰਭਾਵਤ ਕਰਦੀ ਹੈ। 1 ਸਮੂਏਲ 14 ਵਿੱਚ, ਜੋਨਾਥਨ ਨੇ ਇੱਕ ਫਲਿਸਤੀ ਚੌਕੀ ਉੱਤੇ ਹਮਲਾ ਕਰਨ ਦੀ ਯੋਜਨਾ ਬਣਾਈ। ਆਪਣੇ ਸ਼ਸਤਰ-ਧਾਰਕ ਦੇ ਨਾਲ, ਉਹ ਪਰਮੇਸ਼ੁਰ ਦੇ ਸੰਕੇਤ ਵਜੋਂ ਫਲਿਸਤੀਆਂ ਦੇ ਸੱਦੇ ਦਾ ਫਾਇਦਾ ਉਠਾਉਂਦਾ ਹੈ ਅਤੇ ਆਪਣੇ ਦਲੇਰ ਹਮਲੇ ਨਾਲ ਅੱਗੇ ਵਧਦਾ ਹੈ।</w:t>
      </w:r>
    </w:p>
    <w:p/>
    <w:p>
      <w:r xmlns:w="http://schemas.openxmlformats.org/wordprocessingml/2006/main">
        <w:t xml:space="preserve">1 ਸਮੂਏਲ 14 ਵਿੱਚ ਜਾਰੀ ਰੱਖਦੇ ਹੋਏ, ਜੋਨਾਥਨ ਅਤੇ ਉਸਦੇ ਸ਼ਸਤਰਧਾਰਕ ਨੇ ਸਫਲਤਾਪੂਰਵਕ ਹਮਲਾ ਕੀਤਾ, ਕਈ ਫਲਿਸਤੀ ਸਿਪਾਹੀਆਂ ਨੂੰ ਮਾਰ ਦਿੱਤਾ। ਇਹ ਅਚਾਨਕ ਹਮਲਾ ਦੁਸ਼ਮਣ ਤਾਕਤਾਂ ਵਿੱਚ ਦਹਿਸ਼ਤ ਅਤੇ ਭੰਬਲਭੂਸੇ ਦਾ ਕਾਰਨ ਬਣਦਾ ਹੈ। ਇਸ ਦੌਰਾਨ, ਸ਼ਾਊਲ ਦੇ ਪਹਿਰੇਦਾਰ ਫਲਿਸਤੀਆਂ ਵਿਚ ਫੈਲੀ ਇਸ ਹਫੜਾ-ਦਫੜੀ ਨੂੰ ਦੇਖਦੇ ਹਨ।</w:t>
      </w:r>
    </w:p>
    <w:p/>
    <w:p>
      <w:r xmlns:w="http://schemas.openxmlformats.org/wordprocessingml/2006/main">
        <w:t xml:space="preserve">1 ਸਮੂਏਲ 14 ਸ਼ਾਊਲ ਦੇ ਨਾਲ ਇੱਕ ਕਾਹਲੀ ਸਹੁੰ ਖਾ ਕੇ ਸਮਾਪਤ ਹੁੰਦਾ ਹੈ ਜੋ ਉਸ ਦੀ ਆਪਣੀ ਫ਼ੌਜ ਨੂੰ ਰੋਕਦਾ ਹੈ। ਉਹ ਉਨ੍ਹਾਂ ਨੂੰ ਸ਼ਾਮ ਤੱਕ ਨਾ ਖਾਣ ਦਾ ਹੁਕਮ ਦਿੰਦਾ ਹੈ ਪਰ ਇਸ ਗੱਲ ਤੋਂ ਅਣਜਾਣ ਹੈ ਕਿ ਜੋਨਾਥਨ ਪਹਿਲਾਂ ਹੀ ਲੜਾਈ ਦੌਰਾਨ ਸ਼ਹਿਦ ਖਾ ਕੇ ਇਸ ਹੁਕਮ ਦੀ ਉਲੰਘਣਾ ਕਰ ਚੁੱਕਾ ਹੈ। ਇਹ ਗ਼ਲਤ ਸਹੁੰ ਸੌਲੁਸ ਦੀਆਂ ਫ਼ੌਜਾਂ ਨੂੰ ਸਰੀਰਕ ਅਤੇ ਨੈਤਿਕ ਤੌਰ 'ਤੇ ਕਮਜ਼ੋਰ ਕਰਦੀ ਹੈ ਕਿਉਂਕਿ ਉਹ ਸਾਰਾ ਦਿਨ ਬਿਨਾਂ ਰੋਟੀ-ਰੋਜ਼ੀ ਦੇ ਲੜਦੇ ਰਹਿੰਦੇ ਹਨ। ਜਦੋਂ ਸ਼ਾਮ ਹੁੰਦੀ ਹੈ, ਤਾਂ ਉਹ ਜਾਨਵਰਾਂ ਦਾ ਖੂਨ ਵਹਾਏ ਬਿਨਾਂ, ਪਰਮੇਸ਼ੁਰ ਦੇ ਕਾਨੂੰਨ ਦੀ ਉਲੰਘਣਾ ਕਰਦੇ ਹਨ ਕਿਉਂਕਿ ਉਹ ਪਹਿਲਾਂ ਸ਼ਾਊਲ ਦੇ ਹੁਕਮ ਤੋਂ ਅਣਜਾਣ ਸਨ ਕਿਉਂਕਿ ਉਹ ਲੜਾਈ ਵਿੱਚ ਰੁੱਝੇ ਹੋਏ ਸਨ।</w:t>
      </w:r>
    </w:p>
    <w:p/>
    <w:p>
      <w:r xmlns:w="http://schemas.openxmlformats.org/wordprocessingml/2006/main">
        <w:t xml:space="preserve">੧ ਸਮੂਏਲ 14:1 ਇੱਕ ਦਿਨ ਐਉਂ ਹੋਇਆ ਕਿ ਸ਼ਾਊਲ ਦੇ ਪੁੱਤ੍ਰ ਯੋਨਾਥਾਨ ਨੇ ਉਸ ਜੁਆਨ ਨੂੰ ਜਿਹੜਾ ਆਪਣੇ ਸ਼ਸਤ੍ਰ ਲੈ ਕੇ ਆਉਂਦਾ ਸੀ ਆਖਿਆ, ਆ, ਅਸੀਂ ਫਲਿਸਤੀਆਂ ਦੀ ਚੌਂਕੀ ਵਿੱਚ ਜੋ ਦੂਜੇ ਪਾਸੇ ਹੈ, ਚੱਲੀਏ। ਪਰ ਉਸਨੇ ਆਪਣੇ ਪਿਤਾ ਨੂੰ ਨਹੀਂ ਦੱਸਿਆ।</w:t>
      </w:r>
    </w:p>
    <w:p/>
    <w:p>
      <w:r xmlns:w="http://schemas.openxmlformats.org/wordprocessingml/2006/main">
        <w:t xml:space="preserve">ਸ਼ਾਊਲ ਦੇ ਪੁੱਤਰ ਯੋਨਾਥਾਨ ਨੇ ਆਪਣੇ ਪਿਤਾ ਨੂੰ ਦੱਸੇ ਬਿਨਾਂ ਫਲਿਸਤੀਆਂ ਦੀ ਗੜ੍ਹੀ ਵਿੱਚ ਜਾਣ ਦਾ ਫ਼ੈਸਲਾ ਕੀਤਾ।</w:t>
      </w:r>
    </w:p>
    <w:p/>
    <w:p>
      <w:r xmlns:w="http://schemas.openxmlformats.org/wordprocessingml/2006/main">
        <w:t xml:space="preserve">1. ਪਰਮੇਸ਼ੁਰ ਲਈ ਜੋਖਮ ਲੈਣਾ: ਜੋਨਾਥਨ ਪਰਮੇਸ਼ੁਰ ਦੀ ਮਹਿਮਾ ਲਈ ਦਲੇਰੀ ਨਾਲ ਕਿਵੇਂ ਜੀਉਂਦਾ ਰਿਹਾ</w:t>
      </w:r>
    </w:p>
    <w:p/>
    <w:p>
      <w:r xmlns:w="http://schemas.openxmlformats.org/wordprocessingml/2006/main">
        <w:t xml:space="preserve">2. ਆਗਿਆਕਾਰੀ ਦੀ ਸ਼ਕਤੀ: ਪਰਮੇਸ਼ੁਰ ਦਾ ਕਹਿਣਾ ਮੰਨਣ ਦੀ ਚੋਣ ਕਰਨ ਨਾਲ ਚਮਤਕਾਰ ਕਿਵੇਂ ਹੋ ਸਕਦੇ ਹਨ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੧ ਸਮੂਏਲ 14:2 ਅਤੇ ਸ਼ਾਊਲ ਗਿਬਆਹ ਦੇ ਸਿਰੇ ਉੱਤੇ ਮਿਗਰੋਨ ਵਿੱਚ ਇੱਕ ਅਨਾਰ ਦੇ ਬਿਰਛ ਦੇ ਹੇਠਾਂ ਠਹਿਰਿਆ ਅਤੇ ਉਹ ਦੇ ਨਾਲ ਦੇ ਲੋਕ ਛੇ ਸੌ ਦੇ ਕਰੀਬ ਸਨ।</w:t>
      </w:r>
    </w:p>
    <w:p/>
    <w:p>
      <w:r xmlns:w="http://schemas.openxmlformats.org/wordprocessingml/2006/main">
        <w:t xml:space="preserve">ਸ਼ਾਊਲ ਅਤੇ 600 ਆਦਮੀਆਂ ਨੇ ਗਿਬਆਹ ਦੇ ਕਿਨਾਰੇ ਮਿਗਰੋਨ ਵਿੱਚ ਇੱਕ ਅਨਾਰ ਦੇ ਦਰਖਤ ਹੇਠਾਂ ਡੇਰਾ ਲਾਇਆ।</w:t>
      </w:r>
    </w:p>
    <w:p/>
    <w:p>
      <w:r xmlns:w="http://schemas.openxmlformats.org/wordprocessingml/2006/main">
        <w:t xml:space="preserve">1. "ਰੱਬ ਦਾ ਪ੍ਰਬੰਧ: ਮਾਈਗਰੋਨ ਵਿੱਚ ਇੱਕ ਅਨਾਰ ਦਾ ਰੁੱਖ"</w:t>
      </w:r>
    </w:p>
    <w:p/>
    <w:p>
      <w:r xmlns:w="http://schemas.openxmlformats.org/wordprocessingml/2006/main">
        <w:t xml:space="preserve">2. "600 ਦੀ ਸ਼ਕਤੀ: ਸ਼ਾਊਲ ਦੀ ਫੌਜ"</w:t>
      </w:r>
    </w:p>
    <w:p/>
    <w:p>
      <w:r xmlns:w="http://schemas.openxmlformats.org/wordprocessingml/2006/main">
        <w:t xml:space="preserve">1.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2. 1 ਸਮੂਏਲ 14:6, "ਅਤੇ ਯੋਨਾਥਾਨ ਨੇ ਆਪਣੇ ਸ਼ਸਤਰ ਚੁੱਕਣ ਵਾਲੇ ਜੁਆਨ ਨੂੰ ਕਿਹਾ, ਆਓ, ਅਸੀਂ ਇਨ੍ਹਾਂ ਬੇਸੁੰਨਤੀਆਂ ਦੀ ਚੌਂਕੀ ਵਿੱਚ ਚੱਲੀਏ: ਹੋ ਸਕਦਾ ਹੈ ਕਿ ਯਹੋਵਾਹ ਸਾਡੇ ਲਈ ਕੰਮ ਕਰੇਗਾ: ਕਿਉਂਕਿ ਇੱਥੇ ਕੋਈ ਨਹੀਂ ਹੈ। ਬਹੁਤਿਆਂ ਜਾਂ ਥੋੜੇ ਲੋਕਾਂ ਦੁਆਰਾ ਬਚਾਉਣ ਲਈ ਯਹੋਵਾਹ ਨੂੰ ਰੋਕੋ।"</w:t>
      </w:r>
    </w:p>
    <w:p/>
    <w:p>
      <w:r xmlns:w="http://schemas.openxmlformats.org/wordprocessingml/2006/main">
        <w:t xml:space="preserve">1 ਸਮੂਏਲ 14:3 ਅਤੇ ਅਹੀਯਾਹ, ਅਹੀਟੂਬ ਦਾ ਪੁੱਤਰ, ਈਕਾਬੋਦ ਦਾ ਭਰਾ, ਫੀਨਹਾਸ ਦਾ ਪੁੱਤਰ, ਏਲੀ ਦਾ ਪੁੱਤਰ, ਸ਼ੀਲੋਹ ਵਿੱਚ ਯਹੋਵਾਹ ਦਾ ਜਾਜਕ, ਇੱਕ ਏਫ਼ੋਦ ਪਹਿਨਿਆ ਹੋਇਆ ਸੀ। ਅਤੇ ਲੋਕ ਨਹੀਂ ਜਾਣਦੇ ਸਨ ਕਿ ਯੋਨਾਥਾਨ ਚਲਾ ਗਿਆ ਹੈ।</w:t>
      </w:r>
    </w:p>
    <w:p/>
    <w:p>
      <w:r xmlns:w="http://schemas.openxmlformats.org/wordprocessingml/2006/main">
        <w:t xml:space="preserve">ਸ਼ਾਊਲ ਦਾ ਪੁੱਤਰ ਯੋਨਾਥਾਨ ਲੋਕਾਂ ਨੂੰ ਜਾਣੇ ਬਿਨਾਂ ਲੜਾਈ ਲਈ ਗਿਆ ਅਤੇ ਸ਼ੀਲੋਹ ਵਿੱਚ ਯਹੋਵਾਹ ਦਾ ਜਾਜਕ ਅਹਯਾਹ ਉਸ ਦੇ ਨਾਲ ਸੀ।</w:t>
      </w:r>
    </w:p>
    <w:p/>
    <w:p>
      <w:r xmlns:w="http://schemas.openxmlformats.org/wordprocessingml/2006/main">
        <w:t xml:space="preserve">1. ਲੜਾਈ ਦੇ ਸਮੇਂ ਰੱਬ ਉੱਤੇ ਭਰੋਸਾ ਰੱਖਣ ਦੀ ਮਹੱਤਤਾ।</w:t>
      </w:r>
    </w:p>
    <w:p/>
    <w:p>
      <w:r xmlns:w="http://schemas.openxmlformats.org/wordprocessingml/2006/main">
        <w:t xml:space="preserve">2. ਪ੍ਰਮਾਤਮਾ ਦੀ ਇੱਛਾ ਦਾ ਪਾਲਣ ਕਰਨਾ, ਭਾਵੇਂ ਇਹ ਉਹੀ ਨਾ ਹੋਵੇ ਜੋ ਦੂਸਰੇ ਕਰ ਰਹੇ ਹਨ।</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1 ਯੂਹੰਨਾ 4:4 - "ਬੱਚਿਓ, ਤੁਸੀਂ ਪਰਮੇਸ਼ੁਰ ਤੋਂ ਹੋ ਅਤੇ ਉਨ੍ਹਾਂ ਨੂੰ ਜਿੱਤ ਲਿਆ ਹੈ, ਕਿਉਂਕਿ ਜੋ ਤੁਹਾਡੇ ਵਿੱਚ ਹੈ ਉਹ ਉਸ ਨਾਲੋਂ ਵੱਡਾ ਹੈ ਜੋ ਸੰਸਾਰ ਵਿੱਚ ਹੈ।"</w:t>
      </w:r>
    </w:p>
    <w:p/>
    <w:p>
      <w:r xmlns:w="http://schemas.openxmlformats.org/wordprocessingml/2006/main">
        <w:t xml:space="preserve">1 ਸਮੂਏਲ 14:4 ਅਤੇ ਉਨ੍ਹਾਂ ਰਾਹਾਂ ਦੇ ਵਿਚਕਾਰ, ਜਿਸ ਵਿੱਚੋਂ ਯੋਨਾਥਾਨ ਫ਼ਲਿਸਤੀਆਂ ਦੀ ਚੌਂਕੀ ਵਿੱਚ ਜਾਣਾ ਚਾਹੁੰਦਾ ਸੀ, ਇੱਕ ਪਾਸੇ ਇੱਕ ਤਿੱਖੀ ਚੱਟਾਨ ਸੀ ਅਤੇ ਦੂਜੇ ਪਾਸੇ ਇੱਕ ਤਿੱਖੀ ਚੱਟਾਨ ਸੀ ਅਤੇ ਇੱਕ ਦਾ ਨਾਮ ਬੋਜ਼ੇਜ਼ ਸੀ। , ਅਤੇ ਦੂਜੇ ਸੇਨੇਹ ਦਾ ਨਾਮ।</w:t>
      </w:r>
    </w:p>
    <w:p/>
    <w:p>
      <w:r xmlns:w="http://schemas.openxmlformats.org/wordprocessingml/2006/main">
        <w:t xml:space="preserve">ਯੋਨਾਥਾਨ ਨੇ ਬੋਜ਼ੇਜ਼ ਅਤੇ ਸੇਨੇਹ ਨਾਮ ਦੇ ਦੋ ਤਿੱਖੇ ਚੱਟਾਨਾਂ ਦੇ ਦੋਵੇਂ ਪਾਸੇ ਇੱਕ ਰਸਤੇ ਵਿੱਚੋਂ ਲੰਘਣ ਦੀ ਕੋਸ਼ਿਸ਼ ਕੀਤੀ।</w:t>
      </w:r>
    </w:p>
    <w:p/>
    <w:p>
      <w:r xmlns:w="http://schemas.openxmlformats.org/wordprocessingml/2006/main">
        <w:t xml:space="preserve">1. ਸਾਨੂੰ ਰੁਕਾਵਟਾਂ ਦੇ ਸਾਮ੍ਹਣੇ ਵਿਸ਼ਵਾਸ ਅਤੇ ਹਿੰਮਤ ਦੀ ਵਰਤੋਂ ਕਰਨੀ ਚਾਹੀਦੀ ਹੈ।</w:t>
      </w:r>
    </w:p>
    <w:p/>
    <w:p>
      <w:r xmlns:w="http://schemas.openxmlformats.org/wordprocessingml/2006/main">
        <w:t xml:space="preserve">2. ਅਸੀਂ ਔਖੇ ਹਾਲਾਤਾਂ ਵਿਚ ਨਿਹਚਾ ਰੱਖਣ ਲਈ ਜੋਨਾਥਨ ਦੀ ਮਿਸਾਲ ਤੋਂ ਸਿੱਖ ਸਕਦੇ ਹਾਂ।</w:t>
      </w:r>
    </w:p>
    <w:p/>
    <w:p>
      <w:r xmlns:w="http://schemas.openxmlformats.org/wordprocessingml/2006/main">
        <w:t xml:space="preserve">1. ਇਬਰਾਨੀਆਂ 11:1-2 - ਹੁਣ ਵਿਸ਼ਵਾਸ ਉਨ੍ਹਾਂ ਚੀਜ਼ਾਂ ਦਾ ਭਰੋਸਾ ਹੈ ਜਿਨ੍ਹਾਂ ਦੀ ਉਮੀਦ ਕੀਤੀ ਜਾਂਦੀ ਹੈ, ਨਾ ਦੇਖੀਆਂ ਗਈਆਂ ਚੀਜ਼ਾਂ ਦਾ ਯਕੀਨ। ਕਿਉਂਕਿ ਇਸ ਦੁਆਰਾ ਪੁਰਾਣੇ ਲੋਕਾਂ ਨੇ ਉਨ੍ਹਾਂ ਦੀ ਤਾਰੀਫ਼ ਕੀਤੀ ਸੀ।</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1 ਸਮੂਏਲ 14:5 ਇੱਕ ਦਾ ਸਭ ਤੋਂ ਅੱਗੇ ਉੱਤਰ ਵੱਲ ਮਿਕਮਾਸ਼ ਦੇ ਸਾਮ੍ਹਣੇ ਅਤੇ ਦੂਜਾ ਦੱਖਣ ਵੱਲ ਗਿਬਆਹ ਦੇ ਸਾਮ੍ਹਣੇ ਸਥਿਤ ਸੀ।</w:t>
      </w:r>
    </w:p>
    <w:p/>
    <w:p>
      <w:r xmlns:w="http://schemas.openxmlformats.org/wordprocessingml/2006/main">
        <w:t xml:space="preserve">ਇਸਰਾਏਲ ਅਤੇ ਫ਼ਲਿਸਤੀਆਂ ਦੀਆਂ ਦੋ ਫ਼ੌਜਾਂ ਇੱਕ ਦੂਜੇ ਦੇ ਸਾਮ੍ਹਣੇ ਖੜ੍ਹੀਆਂ ਸਨ, ਇੱਕ ਫ਼ੌਜ ਮਿਕਮਾਸ਼ ਦੇ ਉੱਤਰ ਵੱਲ ਅਤੇ ਦੂਜੀ ਗਿਬਆਹ ਦੇ ਦੱਖਣ ਵੱਲ ਸੀ।</w:t>
      </w:r>
    </w:p>
    <w:p/>
    <w:p>
      <w:r xmlns:w="http://schemas.openxmlformats.org/wordprocessingml/2006/main">
        <w:t xml:space="preserve">1. ਡਰ ਉੱਤੇ ਕਾਬੂ ਪਾਉਣ ਵਿੱਚ ਪਰਮੇਸ਼ੁਰ ਦੀ ਸ਼ਕਤੀ - 1 ਸਮੂਏਲ 17:45-47</w:t>
      </w:r>
    </w:p>
    <w:p/>
    <w:p>
      <w:r xmlns:w="http://schemas.openxmlformats.org/wordprocessingml/2006/main">
        <w:t xml:space="preserve">2. ਵਿਵਾਦ ਦੇ ਸਮੇਂ ਵਿਚ ਪ੍ਰਾਰਥਨਾ ਦੀ ਮਹੱਤਤਾ - ਯਾਕੂਬ 5:16</w:t>
      </w:r>
    </w:p>
    <w:p/>
    <w:p>
      <w:r xmlns:w="http://schemas.openxmlformats.org/wordprocessingml/2006/main">
        <w:t xml:space="preserve">1. ਜ਼ਬੂਰ 18:29 - ਤੁਹਾਡੇ ਦੁਆਰਾ ਮੈਂ ਇੱਕ ਫੌਜ ਦੇ ਵਿਰੁੱਧ ਦੌੜ ਸਕਦਾ ਹਾਂ; ਮੇਰੇ ਪਰਮੇਸ਼ੁਰ ਦੁਆਰਾ ਮੈਂ ਇੱਕ ਕੰਧ ਨੂੰ ਛਾਲ ਸਕਦਾ ਹਾਂ.</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੧ ਸਮੂਏਲ 14:6 ਅਤੇ ਯੋਨਾਥਾਨ ਨੇ ਉਸ ਜੁਆਨ ਨੂੰ ਜਿਹੜਾ ਆਪਣੇ ਸ਼ਸਤਰ ਬੰਨ੍ਹਦਾ ਸੀ ਆਖਿਆ, ਆ, ਅਸੀਂ ਇਨ੍ਹਾਂ ਅਸੁੰਨਤੀਆਂ ਦੀ ਚੌਂਕੀ ਵਿੱਚ ਚੱਲੀਏ, ਹੋ ਸਕਦਾ ਹੈ ਕਿ ਯਹੋਵਾਹ ਸਾਡੇ ਲਈ ਕੰਮ ਕਰੇ ਕਿਉਂ ਜੋ ਯਹੋਵਾਹ ਨੂੰ ਕੋਈ ਰੋਕ ਨਹੀਂ। ਬਹੁਤ ਸਾਰੇ ਜਾਂ ਕੁਝ ਦੁਆਰਾ ਬਚਾਉਣ ਲਈ.</w:t>
      </w:r>
    </w:p>
    <w:p/>
    <w:p>
      <w:r xmlns:w="http://schemas.openxmlformats.org/wordprocessingml/2006/main">
        <w:t xml:space="preserve">ਜੋਨਾਥਨ ਨੇ ਇੱਕ ਨੌਜਵਾਨ ਨੂੰ ਸੁਝਾਅ ਦਿੱਤਾ ਕਿ ਉਹ ਇਸ ਉਮੀਦ ਵਿੱਚ ਫਲਿਸਤੀ ਗੜ੍ਹੀ ਵਿੱਚ ਜਾਣ ਕਿ ਪ੍ਰਭੂ ਉਨ੍ਹਾਂ ਲਈ ਕੰਮ ਕਰੇਗਾ, ਕਿਉਂਕਿ ਉਹ ਲੋਕਾਂ ਦੀ ਗਿਣਤੀ ਦੁਆਰਾ ਰੋਕਿਆ ਨਹੀਂ ਹੈ।</w:t>
      </w:r>
    </w:p>
    <w:p/>
    <w:p>
      <w:r xmlns:w="http://schemas.openxmlformats.org/wordprocessingml/2006/main">
        <w:t xml:space="preserve">1. ਪਰਮੇਸ਼ੁਰ ਦੀ ਸ਼ਕਤੀ ਸਾਡੇ ਸਾਧਨਾਂ ਦੁਆਰਾ ਸੀਮਿਤ ਨਹੀਂ ਹੈ- 1 ਸਮੂਏਲ 14:6</w:t>
      </w:r>
    </w:p>
    <w:p/>
    <w:p>
      <w:r xmlns:w="http://schemas.openxmlformats.org/wordprocessingml/2006/main">
        <w:t xml:space="preserve">2. ਪ੍ਰਭੂ ਵਿੱਚ ਭਰੋਸਾ ਰੱਖੋ, ਗਿਣਤੀ ਵਿੱਚ ਨਹੀਂ - 1 ਸਮੂਏਲ 14:6</w:t>
      </w:r>
    </w:p>
    <w:p/>
    <w:p>
      <w:r xmlns:w="http://schemas.openxmlformats.org/wordprocessingml/2006/main">
        <w:t xml:space="preserve">1. 2 ਇਤਹਾਸ 20:15 - ਇਸ ਵੱਡੀ ਭੀੜ ਦੇ ਕਾਰਨ ਨਾ ਡਰੋ ਅਤੇ ਨਾ ਹੀ ਨਿਰਾਸ਼ ਹੋਵੋ; ਕਿਉਂਕਿ ਲੜਾਈ ਤੁਹਾਡੀ ਨਹੀਂ, ਪਰ ਪਰਮੇਸ਼ੁਰ ਦੀ ਹੈ</w:t>
      </w:r>
    </w:p>
    <w:p/>
    <w:p>
      <w:r xmlns:w="http://schemas.openxmlformats.org/wordprocessingml/2006/main">
        <w:t xml:space="preserve">2. ਯਸਾਯਾਹ 40:28-29 - ਕੀ ਤੁਸੀਂ ਨਹੀਂ ਜਾਣਦੇ? ਕੀ ਤੂੰ ਇਹ ਨਹੀਂ ਸੁਣਿਆ ਕਿ ਸਦੀਪਕ ਪਰਮੇਸ਼ੁਰ, ਯਹੋਵਾਹ, ਧਰਤੀ ਦੇ ਸਿਰਿਆਂ ਦਾ ਸਿਰਜਣਹਾਰ, ਨਾ ਥੱਕਦਾ ਹੈ, ਨਾ ਥੱਕਦਾ ਹੈ? ਉਸ ਦੀ ਸਮਝ ਦੀ ਕੋਈ ਖੋਜ ਨਹੀਂ ਹੈ। ਉਹ ਬੇਹੋਸ਼ ਨੂੰ ਸ਼ਕਤੀ ਦਿੰਦਾ ਹੈ; ਅਤੇ ਜਿਨ੍ਹਾਂ ਕੋਲ ਸ਼ਕਤੀ ਨਹੀਂ ਹੈ, ਉਹ ਉਨ੍ਹਾਂ ਲਈ ਤਾਕਤ ਵਧਾਉਂਦਾ ਹੈ।</w:t>
      </w:r>
    </w:p>
    <w:p/>
    <w:p>
      <w:r xmlns:w="http://schemas.openxmlformats.org/wordprocessingml/2006/main">
        <w:t xml:space="preserve">1 ਸਮੂਏਲ 14:7 ਅਤੇ ਉਹ ਦੇ ਸ਼ਸਤ੍ਰ ਚੁੱਕਣ ਵਾਲੇ ਨੇ ਉਹ ਨੂੰ ਆਖਿਆ, ਜੋ ਕੁਝ ਤੇਰੇ ਦਿਲ ਵਿੱਚ ਹੈ ਉਹ ਕਰ, ਤੂੰ ਮੁੜ। ਵੇਖ, ਮੈਂ ਤੇਰੇ ਮਨ ਅਨੁਸਾਰ ਤੇਰੇ ਨਾਲ ਹਾਂ।</w:t>
      </w:r>
    </w:p>
    <w:p/>
    <w:p>
      <w:r xmlns:w="http://schemas.openxmlformats.org/wordprocessingml/2006/main">
        <w:t xml:space="preserve">ਜੋਨਾਥਨ ਦਾ ਸ਼ਸਤਰ-ਧਾਰਕ ਉਸ ਨੂੰ ਆਪਣੇ ਦਿਲ ਦੀ ਪਾਲਣਾ ਕਰਨ ਲਈ ਉਤਸ਼ਾਹਿਤ ਕਰਦਾ ਹੈ ਅਤੇ ਉਸ ਨੂੰ ਭਰੋਸਾ ਦਿਵਾਉਂਦਾ ਹੈ ਕਿ ਉਹ ਉਸ ਦੇ ਨਾਲ ਹੋਵੇਗਾ ਭਾਵੇਂ ਕੋਈ ਵੀ ਹੋਵੇ।</w:t>
      </w:r>
    </w:p>
    <w:p/>
    <w:p>
      <w:r xmlns:w="http://schemas.openxmlformats.org/wordprocessingml/2006/main">
        <w:t xml:space="preserve">1. ਆਪਣੇ ਦਿਲ ਦੀ ਪਾਲਣਾ ਕਰਨ ਦੀ ਹਿੰਮਤ ਦੀ ਚੋਣ ਕਰਨਾ</w:t>
      </w:r>
    </w:p>
    <w:p/>
    <w:p>
      <w:r xmlns:w="http://schemas.openxmlformats.org/wordprocessingml/2006/main">
        <w:t xml:space="preserve">2. ਇਹ ਜਾਣਨ ਦਾ ਆਰਾਮ ਕਿ ਤੁਸੀਂ ਇਕੱਲੇ ਨਹੀਂ ਹੋ</w:t>
      </w:r>
    </w:p>
    <w:p/>
    <w:p>
      <w:r xmlns:w="http://schemas.openxmlformats.org/wordprocessingml/2006/main">
        <w:t xml:space="preserve">1. ਇਬਰਾਨੀਆਂ 13:5-6 -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੧ ਸਮੂਏਲ 14:8 ਤਦ ਯੋਨਾਥਾਨ ਨੇ ਆਖਿਆ, ਵੇਖ, ਅਸੀਂ ਇਨ੍ਹਾਂ ਮਨੁੱਖਾਂ ਦੇ ਕੋਲ ਲੰਘ ਜਾਵਾਂਗੇ, ਅਤੇ ਆਪਣੇ ਆਪ ਨੂੰ ਉਨ੍ਹਾਂ ਦੇ ਸਾਮ੍ਹਣੇ ਪਾਵਾਂਗੇ।</w:t>
      </w:r>
    </w:p>
    <w:p/>
    <w:p>
      <w:r xmlns:w="http://schemas.openxmlformats.org/wordprocessingml/2006/main">
        <w:t xml:space="preserve">ਜੋਨਾਥਨ ਅਤੇ ਉਸ ਦਾ ਸ਼ਸਤਰ ਚੁੱਕਣ ਵਾਲਾ ਆਪਣੇ ਆਪ ਨੂੰ ਫਲਿਸਤੀ ਫ਼ੌਜਾਂ ਦੇ ਸਾਹਮਣੇ ਪ੍ਰਗਟ ਕਰਨ ਦੀ ਯੋਜਨਾ ਬਣਾਉਂਦਾ ਹੈ।</w:t>
      </w:r>
    </w:p>
    <w:p/>
    <w:p>
      <w:r xmlns:w="http://schemas.openxmlformats.org/wordprocessingml/2006/main">
        <w:t xml:space="preserve">1. ਅਣਜਾਣ ਨੂੰ ਜੋਖਮ ਦੇਣਾ: ਵਿਸ਼ਵਾਸ ਵਿੱਚ ਸੰਭਾਵਨਾਵਾਂ ਲੈਣਾ</w:t>
      </w:r>
    </w:p>
    <w:p/>
    <w:p>
      <w:r xmlns:w="http://schemas.openxmlformats.org/wordprocessingml/2006/main">
        <w:t xml:space="preserve">2. ਮੁਸੀਬਤਾਂ ਦੇ ਸਾਮ੍ਹਣੇ ਹਿੰਮਤ: ਜੋਨਾਥਨ ਦੀ ਵਫ਼ਾਦਾਰ ਉਦਾਹਰਣ</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ਜ਼ਬੂਰ 56:3 - "ਜਦੋਂ ਮੈਂ ਡਰਦਾ ਹਾਂ, ਮੈਂ ਤੇਰੇ ਉੱਤੇ ਭਰੋਸਾ ਰੱਖਦਾ ਹਾਂ।"</w:t>
      </w:r>
    </w:p>
    <w:p/>
    <w:p>
      <w:r xmlns:w="http://schemas.openxmlformats.org/wordprocessingml/2006/main">
        <w:t xml:space="preserve">1 ਸਮੂਏਲ 14:9 ਜੇਕਰ ਉਹ ਸਾਨੂੰ ਇਸ ਤਰ੍ਹਾਂ ਆਖਣ, ਜਦੋਂ ਤੱਕ ਅਸੀਂ ਤੁਹਾਡੇ ਕੋਲ ਨਾ ਆਵਾਂ ਰੁਕੋ। ਫ਼ੇਰ ਅਸੀਂ ਆਪਣੀ ਥਾਂ ਉੱਤੇ ਖੜ੍ਹੇ ਰਹਾਂਗੇ, ਅਤੇ ਉਨ੍ਹਾਂ ਕੋਲ ਨਹੀਂ ਜਾਵਾਂਗੇ।</w:t>
      </w:r>
    </w:p>
    <w:p/>
    <w:p>
      <w:r xmlns:w="http://schemas.openxmlformats.org/wordprocessingml/2006/main">
        <w:t xml:space="preserve">1 ਸਮੂਏਲ 14:9 ਵਿੱਚ, ਸ਼ਾਊਲ ਇਸਰਾਏਲੀਆਂ ਨੂੰ ਹਿਦਾਇਤ ਦਿੰਦਾ ਹੈ ਕਿ ਉਹ ਲੜਾਈ ਵਿੱਚ ਸ਼ਾਮਲ ਹੋਣ ਤੋਂ ਪਹਿਲਾਂ ਫਲਿਸਤੀਆਂ ਦੇ ਉਨ੍ਹਾਂ ਕੋਲ ਆਉਣ ਦੀ ਉਡੀਕ ਕਰਨ।</w:t>
      </w:r>
    </w:p>
    <w:p/>
    <w:p>
      <w:r xmlns:w="http://schemas.openxmlformats.org/wordprocessingml/2006/main">
        <w:t xml:space="preserve">1. ਔਖੇ ਹਾਲਾਤਾਂ ਵਿੱਚ ਧੀਰਜ ਦਾ ਮੁੱਲ</w:t>
      </w:r>
    </w:p>
    <w:p/>
    <w:p>
      <w:r xmlns:w="http://schemas.openxmlformats.org/wordprocessingml/2006/main">
        <w:t xml:space="preserve">2. ਜੋ ਸਹੀ ਹੈ ਉਸ ਲਈ ਸਟੈਂਡ ਲੈਣਾ</w:t>
      </w:r>
    </w:p>
    <w:p/>
    <w:p>
      <w:r xmlns:w="http://schemas.openxmlformats.org/wordprocessingml/2006/main">
        <w:t xml:space="preserve">1. ਯਾਕੂਬ 1:4 - ਧੀਰਜ ਨੂੰ ਉਸਦਾ ਸੰਪੂਰਨ ਕੰਮ ਹੋਣ ਦਿਓ, ਤਾਂ ਜੋ ਤੁਸੀਂ ਸੰਪੂਰਨ ਅਤੇ ਸੰਪੂਰਨ ਹੋਵੋ, ਕਿਸੇ ਚੀਜ਼ ਦੀ ਘਾਟ ਨਾ ਰੱਖੋ।</w:t>
      </w:r>
    </w:p>
    <w:p/>
    <w:p>
      <w:r xmlns:w="http://schemas.openxmlformats.org/wordprocessingml/2006/main">
        <w:t xml:space="preserve">2. ਅਫ਼ਸੀਆਂ 6:13 - ਇਸ ਲਈ ਪਰਮੇਸ਼ੁਰ ਦੇ ਪੂਰੇ ਸ਼ਸਤ੍ਰ ਬਸਤ੍ਰ ਪਹਿਨੋ, ਤਾਂ ਜੋ ਜਦੋਂ ਬੁਰਾਈ ਦਾ ਦਿਨ ਆਵੇ, ਤੁਸੀਂ ਆਪਣੀ ਜ਼ਮੀਨ 'ਤੇ ਖੜ੍ਹੇ ਹੋ ਸਕੋ।</w:t>
      </w:r>
    </w:p>
    <w:p/>
    <w:p>
      <w:r xmlns:w="http://schemas.openxmlformats.org/wordprocessingml/2006/main">
        <w:t xml:space="preserve">1 ਸਮੂਏਲ 14:10 ਪਰ ਜੇ ਉਹ ਇਸ ਤਰ੍ਹਾਂ ਆਖਣ, ਸਾਡੇ ਕੋਲ ਚੜ੍ਹ ਆ। ਫ਼ੇਰ ਅਸੀਂ ਉੱਪਰ ਜਾਵਾਂਗੇ ਕਿਉਂਕਿ ਯਹੋਵਾਹ ਨੇ ਉਨ੍ਹਾਂ ਨੂੰ ਸਾਡੇ ਹੱਥ ਵਿੱਚ ਕਰ ਦਿੱਤਾ ਹੈ ਅਤੇ ਇਹ ਸਾਡੇ ਲਈ ਇੱਕ ਨਿਸ਼ਾਨ ਹੋਵੇਗਾ।</w:t>
      </w:r>
    </w:p>
    <w:p/>
    <w:p>
      <w:r xmlns:w="http://schemas.openxmlformats.org/wordprocessingml/2006/main">
        <w:t xml:space="preserve">ਸ਼ਾਊਲ ਦੀ ਫ਼ੌਜ ਫ਼ਲਿਸਤੀਆਂ ਨਾਲ ਲੜਨ ਲਈ ਤਿਆਰ ਸੀ ਅਤੇ ਉਨ੍ਹਾਂ ਨੇ ਪਰਮੇਸ਼ੁਰ ਨੂੰ ਪੁੱਛਿਆ ਕਿ ਉਨ੍ਹਾਂ ਨੂੰ ਕੀ ਕਰਨਾ ਚਾਹੀਦਾ ਹੈ। ਪਰਮੇਸ਼ੁਰ ਨੇ ਉਨ੍ਹਾਂ ਨੂੰ ਕਿਹਾ ਕਿ ਜੇਕਰ ਫਲਿਸਤੀ ਉਨ੍ਹਾਂ ਦੇ ਕੋਲ ਆਉਣ ਲਈ ਕਹਿੰਦੇ ਹਨ, ਤਾਂ ਉਨ੍ਹਾਂ ਨੂੰ ਚੜ੍ਹ ਜਾਣਾ ਚਾਹੀਦਾ ਹੈ, ਅਤੇ ਇਹ ਉਨ੍ਹਾਂ ਲਈ ਇੱਕ ਨਿਸ਼ਾਨੀ ਹੋਵੇਗੀ ਕਿ ਪਰਮੇਸ਼ੁਰ ਨੇ ਉਨ੍ਹਾਂ ਨੂੰ ਉਨ੍ਹਾਂ ਦੇ ਹੱਥਾਂ ਵਿੱਚ ਸੌਂਪ ਦਿੱਤਾ ਹੈ।</w:t>
      </w:r>
    </w:p>
    <w:p/>
    <w:p>
      <w:r xmlns:w="http://schemas.openxmlformats.org/wordprocessingml/2006/main">
        <w:t xml:space="preserve">1. ਪਰਮੇਸ਼ੁਰ ਮੁਸ਼ਕਲ ਦੇ ਸਮੇਂ ਸਾਨੂੰ ਤਾਕਤ ਅਤੇ ਹਿੰਮਤ ਪ੍ਰਦਾਨ ਕਰੇਗਾ।</w:t>
      </w:r>
    </w:p>
    <w:p/>
    <w:p>
      <w:r xmlns:w="http://schemas.openxmlformats.org/wordprocessingml/2006/main">
        <w:t xml:space="preserve">2. ਪ੍ਰਭੂ ਵਿੱਚ ਭਰੋਸਾ ਰੱਖੋ ਅਤੇ ਉਹ ਤੁਹਾਨੂੰ ਸਹੀ ਦਿਸ਼ਾ ਵਿੱਚ ਸੇਧ ਦੇਵੇਗਾ।</w:t>
      </w:r>
    </w:p>
    <w:p/>
    <w:p>
      <w:r xmlns:w="http://schemas.openxmlformats.org/wordprocessingml/2006/main">
        <w:t xml:space="preserve">1.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37:5 ਆਪਣਾ ਰਾਹ ਯਹੋਵਾਹ ਨੂੰ ਸੌਂਪ ਦਿਓ; ਉਸ ਵਿੱਚ ਵੀ ਭਰੋਸਾ ਕਰੋ; ਅਤੇ ਉਹ ਇਸਨੂੰ ਪੂਰਾ ਕਰੇਗਾ।</w:t>
      </w:r>
    </w:p>
    <w:p/>
    <w:p>
      <w:r xmlns:w="http://schemas.openxmlformats.org/wordprocessingml/2006/main">
        <w:t xml:space="preserve">੧ ਸਮੂਏਲ 14:11 ਅਤੇ ਉਨ੍ਹਾਂ ਦੋਹਾਂ ਨੇ ਆਪਣੇ ਆਪ ਨੂੰ ਫ਼ਲਿਸਤੀਆਂ ਦੀ ਗੜ੍ਹੀ ਵਿੱਚ ਪਾਇਆ ਅਤੇ ਫ਼ਲਿਸਤੀਆਂ ਨੇ ਆਖਿਆ, ਵੇਖੋ, ਇਬਰਾਨੀ ਉਨ੍ਹਾਂ ਮੋਰੀਆਂ ਵਿੱਚੋਂ ਨਿੱਕਲਦੇ ਹਨ ਜਿੱਥੇ ਓਹ ਲੁਕੇ ਹੋਏ ਸਨ।</w:t>
      </w:r>
    </w:p>
    <w:p/>
    <w:p>
      <w:r xmlns:w="http://schemas.openxmlformats.org/wordprocessingml/2006/main">
        <w:t xml:space="preserve">ਦੋ ਇਬਰਾਨੀਆਂ ਨੇ ਆਪਣੇ ਆਪ ਨੂੰ ਫ਼ਲਿਸਤੀ ਗੜ੍ਹੀ ਵਿੱਚ ਪ੍ਰਗਟ ਕੀਤਾ, ਅਤੇ ਫ਼ਲਿਸਤੀਆਂ ਨੂੰ ਅਹਿਸਾਸ ਹੋਇਆ ਕਿ ਉਹ ਛੇਕਾਂ ਵਿੱਚ ਲੁਕੇ ਹੋਏ ਸਨ।</w:t>
      </w:r>
    </w:p>
    <w:p/>
    <w:p>
      <w:r xmlns:w="http://schemas.openxmlformats.org/wordprocessingml/2006/main">
        <w:t xml:space="preserve">1. ਡਰ ਅਤੇ ਅਨਿਸ਼ਚਿਤਤਾ ਦੇ ਸਮੇਂ, ਪ੍ਰਮਾਤਮਾ ਸਾਨੂੰ ਤਾਕਤ ਅਤੇ ਹਿੰਮਤ ਪ੍ਰਦਾਨ ਕਰੇਗਾ।</w:t>
      </w:r>
    </w:p>
    <w:p/>
    <w:p>
      <w:r xmlns:w="http://schemas.openxmlformats.org/wordprocessingml/2006/main">
        <w:t xml:space="preserve">2. ਸਾਨੂੰ ਪ੍ਰਮਾਤਮਾ ਵਿੱਚ ਵਿਸ਼ਵਾਸ ਹੋਣਾ ਚਾਹੀਦਾ ਹੈ ਅਤੇ ਉਸਦੀ ਬ੍ਰਹਮ ਯੋਜਨਾ ਵਿੱਚ ਭਰੋਸਾ ਰੱਖਣਾ ਚਾਹੀਦਾ ਹੈ ਭਾਵੇਂ ਅਸੀਂ ਇਸਨੂੰ ਸਮਝ ਨਹੀਂ ਪਾਉਂਦੇ ਹਾਂ।</w:t>
      </w:r>
    </w:p>
    <w:p/>
    <w:p>
      <w:r xmlns:w="http://schemas.openxmlformats.org/wordprocessingml/2006/main">
        <w:t xml:space="preserve">1.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56:3, ਜਦੋਂ ਮੈਂ ਡਰਦਾ ਹਾਂ, ਮੈਂ ਤੁਹਾਡੇ ਉੱਤੇ ਭਰੋਸਾ ਰੱਖਦਾ ਹਾਂ।</w:t>
      </w:r>
    </w:p>
    <w:p/>
    <w:p>
      <w:r xmlns:w="http://schemas.openxmlformats.org/wordprocessingml/2006/main">
        <w:t xml:space="preserve">੧ ਸਮੂਏਲ 14:12 ਤਾਂ ਚੌਕੀ ਦੇ ਮਨੁੱਖਾਂ ਨੇ ਯੋਨਾਥਾਨ ਅਤੇ ਉਹ ਦੇ ਸ਼ਸਤ੍ਰ ਚੁੱਕਣ ਵਾਲੇ ਨੂੰ ਉੱਤਰ ਦਿੱਤਾ, ਸਾਡੇ ਕੋਲ ਆ, ਅਸੀਂ ਤੈਨੂੰ ਇੱਕ ਗੱਲ ਦੱਸਾਂਗੇ। ਤਦ ਯੋਨਾਥਾਨ ਨੇ ਆਪਣੇ ਸ਼ਸਤ੍ਰ ਚੁੱਕਣ ਵਾਲੇ ਨੂੰ ਆਖਿਆ, ਮੇਰੇ ਪਿੱਛੇ ਚੜ੍ਹ ਆ ਕਿਉਂ ਜੋ ਯਹੋਵਾਹ ਨੇ ਉਨ੍ਹਾਂ ਨੂੰ ਇਸਰਾਏਲ ਦੇ ਹੱਥ ਵਿੱਚ ਕਰ ਦਿੱਤਾ ਹੈ ।</w:t>
      </w:r>
    </w:p>
    <w:p/>
    <w:p>
      <w:r xmlns:w="http://schemas.openxmlformats.org/wordprocessingml/2006/main">
        <w:t xml:space="preserve">ਚੌਕੀ ਦੇ ਆਦਮੀਆਂ ਨੇ ਯੋਨਾਥਾਨ ਅਤੇ ਉਸਦੇ ਸ਼ਸਤਰ ਚੁੱਕਣ ਵਾਲੇ ਨੂੰ ਲਲਕਾਰਿਆ ਅਤੇ ਯੋਨਾਥਾਨ ਨੇ ਭਰੋਸੇ ਨਾਲ ਐਲਾਨ ਕੀਤਾ ਕਿ ਯਹੋਵਾਹ ਨੇ ਉਨ੍ਹਾਂ ਨੂੰ ਇਸਰਾਏਲ ਦੇ ਹੱਥਾਂ ਵਿੱਚ ਸੌਂਪ ਦਿੱਤਾ ਹੈ।</w:t>
      </w:r>
    </w:p>
    <w:p/>
    <w:p>
      <w:r xmlns:w="http://schemas.openxmlformats.org/wordprocessingml/2006/main">
        <w:t xml:space="preserve">1. ਆਪਣੇ ਲੋਕਾਂ ਨੂੰ ਉਨ੍ਹਾਂ ਦੇ ਦੁਸ਼ਮਣਾਂ ਤੋਂ ਬਚਾਉਣ ਵਿੱਚ ਪਰਮੇਸ਼ੁਰ ਦੀ ਵਫ਼ਾਦਾਰੀ ਅਤੇ ਸ਼ਕਤੀ।</w:t>
      </w:r>
    </w:p>
    <w:p/>
    <w:p>
      <w:r xmlns:w="http://schemas.openxmlformats.org/wordprocessingml/2006/main">
        <w:t xml:space="preserve">2. ਪ੍ਰਭੂ ਵਿੱਚ ਭਰੋਸਾ ਕਰਨ ਦੀ ਮਹੱਤਤਾ ਅਤੇ ਜਿੱਤ ਲਿਆਉਣ ਦੀ ਉਸਦੀ ਯੋਗਤਾ।</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8:31 ਤਾਂ ਅਸੀਂ ਇਨ੍ਹਾਂ ਗੱਲਾਂ ਨੂੰ ਕੀ ਕਹੀਏ? ਜੇ ਰੱਬ ਸਾਡੇ ਲਈ ਹੈ, ਤਾਂ ਸਾਡੇ ਵਿਰੁੱਧ ਕੌਣ ਹੋ ਸਕਦਾ ਹੈ?</w:t>
      </w:r>
    </w:p>
    <w:p/>
    <w:p>
      <w:r xmlns:w="http://schemas.openxmlformats.org/wordprocessingml/2006/main">
        <w:t xml:space="preserve">੧ ਸਮੂਏਲ 14:13 ਅਤੇ ਯੋਨਾਥਾਨ ਆਪਣੇ ਹੱਥਾਂ ਅਤੇ ਪੈਰਾਂ ਉੱਤੇ ਚੜ੍ਹਿਆ, ਅਤੇ ਉਹ ਦਾ ਸ਼ਸਤਰ ਚੁੱਕਣ ਵਾਲਾ ਉਹ ਦੇ ਮਗਰ ਆਇਆ, ਅਤੇ ਉਹ ਯੋਨਾਥਾਨ ਦੇ ਅੱਗੇ ਡਿੱਗ ਪਏ। ਅਤੇ ਉਸਦਾ ਸ਼ਸਤਰ ਚੁੱਕਣ ਵਾਲਾ ਉਸਦੇ ਮਗਰ ਮਾਰਿਆ ਗਿਆ।</w:t>
      </w:r>
    </w:p>
    <w:p/>
    <w:p>
      <w:r xmlns:w="http://schemas.openxmlformats.org/wordprocessingml/2006/main">
        <w:t xml:space="preserve">ਯੋਨਾਥਾਨ ਅਤੇ ਉਸ ਦੇ ਸ਼ਸਤਰ ਚੁੱਕਣ ਵਾਲੇ ਨੇ ਮਿਲ ਕੇ ਲੜਾਈ ਕੀਤੀ ਅਤੇ ਆਪਣੇ ਦੁਸ਼ਮਣਾਂ ਨੂੰ ਮਾਰ ਦਿੱਤਾ।</w:t>
      </w:r>
    </w:p>
    <w:p/>
    <w:p>
      <w:r xmlns:w="http://schemas.openxmlformats.org/wordprocessingml/2006/main">
        <w:t xml:space="preserve">1. ਪਰਮੇਸ਼ੁਰ ਉਨ੍ਹਾਂ ਲੋਕਾਂ ਨੂੰ ਤਾਕਤ ਅਤੇ ਹਿੰਮਤ ਪ੍ਰਦਾਨ ਕਰੇਗਾ ਜੋ ਉਸ ਦੇ ਪ੍ਰਤੀ ਵਫ਼ਾਦਾਰ ਹਨ।</w:t>
      </w:r>
    </w:p>
    <w:p/>
    <w:p>
      <w:r xmlns:w="http://schemas.openxmlformats.org/wordprocessingml/2006/main">
        <w:t xml:space="preserve">2. ਦੂਜਿਆਂ ਨਾਲ ਮਿਲ ਕੇ ਕੰਮ ਕਰਨ ਨਾਲ ਸਾਨੂੰ ਪਰਮੇਸ਼ੁਰ ਦੀ ਇੱਛਾ ਪ੍ਰਾਪਤ ਕਰਨ ਵਿੱਚ ਮਦਦ ਮਿਲ ਸਕਦੀ ਹੈ।</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1 ਕੁਰਿੰਥੀਆਂ 15:58 -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੧ ਸਮੂਏਲ 14:14 ਅਤੇ ਉਹ ਪਹਿਲਾ ਵੱਢ ਜੋ ਯੋਨਾਥਾਨ ਅਤੇ ਉਹ ਦੇ ਸ਼ਸਤ੍ਰ ਚੁੱਕਣ ਵਾਲੇ ਨੇ ਕੀਤਾ, ਲਗਭਗ ਵੀਹ ਮਨੁੱਖ ਸਨ, ਜਿਵੇਂ ਕਿ ਉਹ ਅੱਧਾ ਏਕੜ ਜ਼ਮੀਨ ਦੇ ਅੰਦਰ ਸੀ, ਜਿਸ ਨੂੰ ਬਲਦਾਂ ਦਾ ਜੂਲਾ ਹਲ ਸਕਦਾ ਸੀ।</w:t>
      </w:r>
    </w:p>
    <w:p/>
    <w:p>
      <w:r xmlns:w="http://schemas.openxmlformats.org/wordprocessingml/2006/main">
        <w:t xml:space="preserve">ਜੋਨਾਥਨ ਅਤੇ ਉਸਦੇ ਸ਼ਸਤਰਧਾਰੀ ਨੇ ਡੇਢ ਏਕੜ ਦੇ ਖੇਤਰ ਵਿੱਚ ਲਗਭਗ ਵੀਹ ਆਦਮੀਆਂ ਨੂੰ ਮਾਰ ਦਿੱਤਾ।</w:t>
      </w:r>
    </w:p>
    <w:p/>
    <w:p>
      <w:r xmlns:w="http://schemas.openxmlformats.org/wordprocessingml/2006/main">
        <w:t xml:space="preserve">1. ਵਿਸ਼ਵਾਸ ਅਤੇ ਕਾਰਵਾਈ ਦੀ ਸ਼ਕਤੀ</w:t>
      </w:r>
    </w:p>
    <w:p/>
    <w:p>
      <w:r xmlns:w="http://schemas.openxmlformats.org/wordprocessingml/2006/main">
        <w:t xml:space="preserve">2. ਲੜਾਈ ਵਿੱਚ ਪਰਮੇਸ਼ੁਰ ਦੀ ਸੁਰੱਖਿਆ</w:t>
      </w:r>
    </w:p>
    <w:p/>
    <w:p>
      <w:r xmlns:w="http://schemas.openxmlformats.org/wordprocessingml/2006/main">
        <w:t xml:space="preserve">1. ਅਫ਼ਸੀਆਂ 6:10-18</w:t>
      </w:r>
    </w:p>
    <w:p/>
    <w:p>
      <w:r xmlns:w="http://schemas.openxmlformats.org/wordprocessingml/2006/main">
        <w:t xml:space="preserve">2. ਯਹੋਸ਼ੁਆ 1:9</w:t>
      </w:r>
    </w:p>
    <w:p/>
    <w:p>
      <w:r xmlns:w="http://schemas.openxmlformats.org/wordprocessingml/2006/main">
        <w:t xml:space="preserve">1 ਸਮੂਏਲ 14:15 ਅਤੇ ਮੇਜ਼ਬਾਨ ਵਿੱਚ, ਮੈਦਾਨ ਵਿੱਚ, ਅਤੇ ਸਾਰੇ ਲੋਕਾਂ ਵਿੱਚ ਕੰਬਣ ਲੱਗੀ: ਚੌਕੀ ਅਤੇ ਲੁੱਟਣ ਵਾਲੇ, ਉਹ ਵੀ ਕੰਬ ਗਏ, ਅਤੇ ਧਰਤੀ ਕੰਬ ਗਈ, ਇਸ ਲਈ ਇਹ ਬਹੁਤ ਵੱਡੀ ਕੰਬਣੀ ਸੀ।</w:t>
      </w:r>
    </w:p>
    <w:p/>
    <w:p>
      <w:r xmlns:w="http://schemas.openxmlformats.org/wordprocessingml/2006/main">
        <w:t xml:space="preserve">ਇਸਰਾਏਲ ਦੇ ਲੋਕ ਡਰ ਅਤੇ ਕੰਬਣ ਨਾਲ ਭਰ ਗਏ ਜਿਵੇਂ ਕਿ ਧਰਤੀ ਕੰਬ ਗਈ ਅਤੇ ਕੰਬ ਗਈ।</w:t>
      </w:r>
    </w:p>
    <w:p/>
    <w:p>
      <w:r xmlns:w="http://schemas.openxmlformats.org/wordprocessingml/2006/main">
        <w:t xml:space="preserve">1. ਰੱਬ ਨਿਯੰਤਰਣ ਵਿੱਚ ਹੈ: ਸਾਡੇ ਡਰ ਦੇ ਬਾਵਜੂਦ ਪ੍ਰਭੂ ਵਿੱਚ ਭਰੋਸਾ ਕਰਨਾ</w:t>
      </w:r>
    </w:p>
    <w:p/>
    <w:p>
      <w:r xmlns:w="http://schemas.openxmlformats.org/wordprocessingml/2006/main">
        <w:t xml:space="preserve">2. ਸਾਡੀ ਨਿਹਚਾ ਦੀ ਮਜ਼ਬੂਤੀ: ਪ੍ਰਭੂ ਦੀ ਸ਼ਕਤੀ ਵਿੱਚ ਦ੍ਰਿੜ੍ਹ ਰਹਿਣਾ</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46: 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ਹਾਲਾਂਕਿ ਪਹਾੜ ਇਸ ਦੀ ਸੋਜ ਤੋਂ ਕੰਬਦੇ ਹਨ।"</w:t>
      </w:r>
    </w:p>
    <w:p/>
    <w:p>
      <w:r xmlns:w="http://schemas.openxmlformats.org/wordprocessingml/2006/main">
        <w:t xml:space="preserve">1 ਸਮੂਏਲ 14:16 ਅਤੇ ਬਿਨਯਾਮੀਨ ਦੇ ਗਿਬਆਹ ਵਿੱਚ ਸ਼ਾਊਲ ਦੇ ਪਹਿਰੇਦਾਰਾਂ ਨੇ ਵੇਖਿਆ। ਅਤੇ, ਵੇਖੋ, ਭੀੜ ਪਿਘਲ ਗਈ, ਅਤੇ ਉਹ ਇੱਕ ਦੂਜੇ ਨੂੰ ਕੁੱਟਦੇ ਰਹੇ।</w:t>
      </w:r>
    </w:p>
    <w:p/>
    <w:p>
      <w:r xmlns:w="http://schemas.openxmlformats.org/wordprocessingml/2006/main">
        <w:t xml:space="preserve">ਬਿਨਯਾਮੀਨ ਦੇ ਗਿਬਆਹ ਵਿੱਚ ਸ਼ਾਊਲ ਦੇ ਪਹਿਰੇਦਾਰਾਂ ਨੇ ਇੱਕ ਹਫੜਾ-ਦਫੜੀ ਵਾਲਾ ਦ੍ਰਿਸ਼ ਦੇਖਿਆ ਜਦੋਂ ਬਹੁਤ ਸਾਰੇ ਲੋਕ ਇੱਕ ਦੂਜੇ ਨਾਲ ਖਿੰਡਾਉਣ ਅਤੇ ਲੜਨ ਲੱਗੇ।</w:t>
      </w:r>
    </w:p>
    <w:p/>
    <w:p>
      <w:r xmlns:w="http://schemas.openxmlformats.org/wordprocessingml/2006/main">
        <w:t xml:space="preserve">1. ਬਿਨਾਂ ਸਮਝਦਾਰੀ ਦੇ ਨੇਤਾ ਦਾ ਅਨੁਸਰਣ ਕਰਨ ਦਾ ਖ਼ਤਰਾ</w:t>
      </w:r>
    </w:p>
    <w:p/>
    <w:p>
      <w:r xmlns:w="http://schemas.openxmlformats.org/wordprocessingml/2006/main">
        <w:t xml:space="preserve">2. ਫੈਸਲੇ ਲੈਣ ਵਿੱਚ ਧੀਰਜ ਅਤੇ ਸਮਝਦਾਰੀ ਦੀ ਮਹੱਤਤਾ</w:t>
      </w:r>
    </w:p>
    <w:p/>
    <w:p>
      <w:r xmlns:w="http://schemas.openxmlformats.org/wordprocessingml/2006/main">
        <w:t xml:space="preserve">1. ਕਹਾਉਤਾਂ 14:15 - ਸਧਾਰਨ ਵਿਅਕਤੀ ਸਭ ਕੁਝ ਮੰਨਦਾ ਹੈ, ਪਰ ਸਮਝਦਾਰ ਆਪਣੇ ਕਦਮਾਂ ਨੂੰ ਸਮਝਦਾ ਹੈ।</w:t>
      </w:r>
    </w:p>
    <w:p/>
    <w:p>
      <w:r xmlns:w="http://schemas.openxmlformats.org/wordprocessingml/2006/main">
        <w:t xml:space="preserve">2. ਯਸਾਯਾਹ 11:3 - ਅਤੇ ਉਸਦੀ ਖੁਸ਼ੀ ਯਹੋਵਾਹ ਦੇ ਭੈ ਵਿੱਚ ਹੋਵੇਗੀ। ਉਹ ਆਪਣੀਆਂ ਅੱਖਾਂ ਦੀਆਂ ਅੱਖਾਂ ਦੁਆਰਾ ਨਿਰਣਾ ਨਹੀਂ ਕਰੇਗਾ, ਜਾਂ ਉਸਦੇ ਕੰਨਾਂ ਦੁਆਰਾ ਸੁਣਨ ਵਾਲੇ ਵਿਵਾਦਾਂ ਦਾ ਫੈਸਲਾ ਨਹੀਂ ਕਰੇਗਾ.</w:t>
      </w:r>
    </w:p>
    <w:p/>
    <w:p>
      <w:r xmlns:w="http://schemas.openxmlformats.org/wordprocessingml/2006/main">
        <w:t xml:space="preserve">੧ ਸਮੂਏਲ 14:17 ਤਦ ਸ਼ਾਊਲ ਨੇ ਆਪਣੇ ਨਾਲ ਦੇ ਲੋਕਾਂ ਨੂੰ ਆਖਿਆ, ਹੁਣ ਗਿਣਤੀ ਕਰੋ ਅਤੇ ਵੇਖੋ ਸਾਡੇ ਵਿੱਚੋਂ ਕੌਣ ਚਲਾ ਗਿਆ ਹੈ। ਅਤੇ ਜਦੋਂ ਉਨ੍ਹਾਂ ਨੇ ਗਿਣਿਆ, ਤਾਂ ਵੇਖੋ, ਯੋਨਾਥਾਨ ਅਤੇ ਉਸਦਾ ਸ਼ਸਤਰ ਚੁੱਕਣ ਵਾਲਾ ਉੱਥੇ ਨਹੀਂ ਸਨ।</w:t>
      </w:r>
    </w:p>
    <w:p/>
    <w:p>
      <w:r xmlns:w="http://schemas.openxmlformats.org/wordprocessingml/2006/main">
        <w:t xml:space="preserve">ਸ਼ਾਊਲ ਨੇ ਆਪਣੇ ਲੋਕਾਂ ਨੂੰ ਗਿਣਤੀ ਕਰਨ ਦਾ ਹੁਕਮ ਦਿੱਤਾ ਅਤੇ ਪਤਾ ਲਗਾਇਆ ਕਿ ਜੋਨਾਥਨ ਅਤੇ ਉਸਦਾ ਸ਼ਸਤਰ ਚੁੱਕਣ ਵਾਲਾ ਮੌਜੂਦ ਨਹੀਂ ਹੈ।</w:t>
      </w:r>
    </w:p>
    <w:p/>
    <w:p>
      <w:r xmlns:w="http://schemas.openxmlformats.org/wordprocessingml/2006/main">
        <w:t xml:space="preserve">1. ਅਨਿਸ਼ਚਿਤਤਾ ਦੇ ਵਿਚਕਾਰ ਰੱਬ 'ਤੇ ਭਰੋਸਾ ਕਰਨਾ: ਕਿਵੇਂ ਜੋਨਾਥਨ ਅਤੇ ਉਸਦੇ ਸ਼ਸਤਰਧਾਰੀ ਨੇ ਦਲੇਰੀ ਨਾਲ ਪਰਮੇਸ਼ੁਰ ਦੀ ਇੱਛਾ ਦਾ ਪਾਲਣ ਕੀਤਾ</w:t>
      </w:r>
    </w:p>
    <w:p/>
    <w:p>
      <w:r xmlns:w="http://schemas.openxmlformats.org/wordprocessingml/2006/main">
        <w:t xml:space="preserve">2. ਨਿਹਚਾ ਵਿੱਚ ਪਹਿਲ ਕਰਨਾ: ਜੋਨਾਥਨ ਦੀ ਵਫ਼ਾਦਾਰ ਅਗਵਾਈ ਤੋਂ ਸਬਕ</w:t>
      </w:r>
    </w:p>
    <w:p/>
    <w:p>
      <w:r xmlns:w="http://schemas.openxmlformats.org/wordprocessingml/2006/main">
        <w:t xml:space="preserve">1. 2 ਇਤਹਾਸ 20:12 - "ਕਿਉਂਕਿ ਸਾਡੀ ਇਸ ਮਹਾਨ ਕੰਪਨੀ ਦੇ ਵਿਰੁੱਧ ਕੋਈ ਤਾਕਤ ਨਹੀਂ ਹੈ ਜੋ ਸਾਡੇ ਵਿਰੁੱਧ ਆ ਰਹੀ ਹੈ; ਨਾ ਹੀ ਅਸੀਂ ਜਾਣਦੇ ਹਾਂ ਕਿ ਅਸੀਂ ਕੀ ਕਰੀਏ: ਪਰ ਸਾਡੀਆਂ ਅੱਖਾਂ ਤੁਹਾਡੇ ਉੱਤੇ ਹਨ.</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ਸਮੂਏਲ 14:18 ਅਤੇ ਸ਼ਾਊਲ ਨੇ ਅਹਯਾਹ ਨੂੰ ਆਖਿਆ, ਪਰਮੇਸ਼ੁਰ ਦੇ ਸੰਦੂਕ ਨੂੰ ਐਥੇ ਲਿਆਓ। ਕਿਉਂਕਿ ਪਰਮੇਸ਼ੁਰ ਦਾ ਸੰਦੂਕ ਉਸ ਸਮੇਂ ਇਸਰਾਏਲੀਆਂ ਕੋਲ ਸੀ।</w:t>
      </w:r>
    </w:p>
    <w:p/>
    <w:p>
      <w:r xmlns:w="http://schemas.openxmlformats.org/wordprocessingml/2006/main">
        <w:t xml:space="preserve">ਸ਼ਾਊਲ ਨੇ ਅਹਯਾਹ ਨੂੰ ਪਰਮੇਸ਼ੁਰ ਦਾ ਸੰਦੂਕ ਉਸ ਕੋਲ ਲਿਆਉਣ ਲਈ ਕਿਹਾ, ਜੋ ਉਸ ਸਮੇਂ ਇਸਰਾਏਲੀਆਂ ਕੋਲ ਸੀ।</w:t>
      </w:r>
    </w:p>
    <w:p/>
    <w:p>
      <w:r xmlns:w="http://schemas.openxmlformats.org/wordprocessingml/2006/main">
        <w:t xml:space="preserve">1. ਪਰਮੇਸ਼ੁਰ ਦੇ ਸੰਦੂਕ ਦੀ ਮਹੱਤਤਾ: ਅਸੀਂ ਸ਼ਾਊਲ ਦੀ ਬੇਨਤੀ ਤੋਂ ਕਿਵੇਂ ਸਿੱਖ ਸਕਦੇ ਹਾਂ</w:t>
      </w:r>
    </w:p>
    <w:p/>
    <w:p>
      <w:r xmlns:w="http://schemas.openxmlformats.org/wordprocessingml/2006/main">
        <w:t xml:space="preserve">2. ਆਗਿਆਕਾਰੀ ਨੂੰ ਸਮਝਣਾ: ਪਰਮੇਸ਼ੁਰ ਦੇ ਸੰਦੂਕ ਲਈ ਸੌਲ ਦੀ ਬੇਨਤੀ</w:t>
      </w:r>
    </w:p>
    <w:p/>
    <w:p>
      <w:r xmlns:w="http://schemas.openxmlformats.org/wordprocessingml/2006/main">
        <w:t xml:space="preserve">1. ਇਬਰਾਨੀਆਂ 11:1-2 - ਹੁਣ ਵਿਸ਼ਵਾਸ ਉਨ੍ਹਾਂ ਚੀਜ਼ਾਂ ਦਾ ਭਰੋਸਾ ਹੈ ਜਿਨ੍ਹਾਂ ਦੀ ਉਮੀਦ ਕੀਤੀ ਜਾਂਦੀ ਹੈ, ਨਾ ਦੇਖੀਆਂ ਗਈਆਂ ਚੀਜ਼ਾਂ ਦਾ ਵਿਸ਼ਵਾਸ। ਕਿਉਂਕਿ ਇਸ ਦੁਆਰਾ ਪੁਰਾਣੇ ਲੋਕਾਂ ਨੇ ਉਨ੍ਹਾਂ ਦੀ ਤਾਰੀਫ਼ ਕੀਤੀ ਸੀ।</w:t>
      </w:r>
    </w:p>
    <w:p/>
    <w:p>
      <w:r xmlns:w="http://schemas.openxmlformats.org/wordprocessingml/2006/main">
        <w:t xml:space="preserve">2. ਕੂਚ 25:10-22 - ਉਹ ਸ਼ਿੱਟੀਮ ਦੀ ਲੱਕੜ ਦਾ ਇੱਕ ਕਿਸ਼ਤੀ ਬਣਾਉਣਗੇ। ਉਹ ਦੀ ਲੰਬਾਈ ਡੇਢ ਹੱਥ, ਚੌੜਾਈ ਡੇਢ ਹੱਥ ਅਤੇ ਉਚਾਈ ਡੇਢ ਹੱਥ ਹੋਵੇ।</w:t>
      </w:r>
    </w:p>
    <w:p/>
    <w:p>
      <w:r xmlns:w="http://schemas.openxmlformats.org/wordprocessingml/2006/main">
        <w:t xml:space="preserve">1 ਸਮੂਏਲ 14:19 ਅਤੇ ਐਉਂ ਹੋਇਆ ਕਿ ਜਦੋਂ ਸ਼ਾਊਲ ਜਾਜਕ ਨਾਲ ਗੱਲ ਕਰ ਰਿਹਾ ਸੀ ਤਾਂ ਫ਼ਲਿਸਤੀਆਂ ਦੀ ਫ਼ੌਜ ਵਿੱਚ ਰੌਲਾ ਪੈ ਗਿਆ ਅਤੇ ਵਧਦਾ ਗਿਆ ਅਤੇ ਸ਼ਾਊਲ ਨੇ ਜਾਜਕ ਨੂੰ ਆਖਿਆ, ਆਪਣਾ ਹੱਥ ਹਟਾ ਲੈ।</w:t>
      </w:r>
    </w:p>
    <w:p/>
    <w:p>
      <w:r xmlns:w="http://schemas.openxmlformats.org/wordprocessingml/2006/main">
        <w:t xml:space="preserve">ਸ਼ਾਊਲ ਜਾਜਕ ਨਾਲ ਗੱਲ ਕਰ ਰਿਹਾ ਸੀ ਜਦੋਂ ਫ਼ਲਿਸਤੀ ਫ਼ੌਜਾਂ ਦਾ ਰੌਲਾ ਵੱਧ ਗਿਆ, ਇਸ ਲਈ ਸ਼ਾਊਲ ਨੇ ਜਾਜਕ ਨੂੰ ਬੋਲਣਾ ਬੰਦ ਕਰਨ ਲਈ ਕਿਹਾ।</w:t>
      </w:r>
    </w:p>
    <w:p/>
    <w:p>
      <w:r xmlns:w="http://schemas.openxmlformats.org/wordprocessingml/2006/main">
        <w:t xml:space="preserve">1. ਆਪਣੇ ਆਲੇ-ਦੁਆਲੇ ਦੇ ਪ੍ਰਤੀ ਸੁਚੇਤ ਅਤੇ ਸੁਚੇਤ ਰਹਿਣ ਦੀ ਮਹੱਤਤਾ।</w:t>
      </w:r>
    </w:p>
    <w:p/>
    <w:p>
      <w:r xmlns:w="http://schemas.openxmlformats.org/wordprocessingml/2006/main">
        <w:t xml:space="preserve">2. ਸਭ ਤੋਂ ਗੰਭੀਰ ਹਾਲਾਤਾਂ ਵਿੱਚ ਵੀ ਪਰਮਾਤਮਾ ਦੀ ਸ਼ਕਤੀ ਨੂੰ ਪਛਾਣਨਾ।</w:t>
      </w:r>
    </w:p>
    <w:p/>
    <w:p>
      <w:r xmlns:w="http://schemas.openxmlformats.org/wordprocessingml/2006/main">
        <w:t xml:space="preserve">1. ਜ਼ਬੂਰ 46:10 "ਸ਼ਾਂਤ ਰਹੋ, ਅਤੇ ਜਾਣੋ ਕਿ ਮੈਂ ਪਰਮੇਸ਼ੁਰ ਹਾਂ।"</w:t>
      </w:r>
    </w:p>
    <w:p/>
    <w:p>
      <w:r xmlns:w="http://schemas.openxmlformats.org/wordprocessingml/2006/main">
        <w:t xml:space="preserve">2. ਮੱਤੀ 10:28 "ਅਤੇ ਉਨ੍ਹਾਂ ਲੋਕਾਂ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੧ ਸਮੂਏਲ ਦੀ ਪਹਿਲੀ ਪੋਥੀ 14:20 ਅਤੇ ਸ਼ਾਊਲ ਅਤੇ ਉਹ ਦੇ ਨਾਲ ਦੇ ਸਾਰੇ ਲੋਕ ਇਕੱਠੇ ਹੋਏ ਅਤੇ ਲੜਾਈ ਵਿੱਚ ਆਏ ਅਤੇ ਵੇਖੋ, ਹਰੇਕ ਮਨੁੱਖ ਦੀ ਤਲਵਾਰ ਉਸ ਦੇ ਸਾਥੀ ਦੇ ਵਿਰੁੱਧ ਸੀ ਅਤੇ ਬਹੁਤ ਵੱਡੀ ਬੇਚੈਨੀ ਸੀ।</w:t>
      </w:r>
    </w:p>
    <w:p/>
    <w:p>
      <w:r xmlns:w="http://schemas.openxmlformats.org/wordprocessingml/2006/main">
        <w:t xml:space="preserve">ਸ਼ਾਊਲ ਅਤੇ ਉਸ ਦੇ ਲੋਕ ਲੜਾਈ ਲਈ ਇਕੱਠੇ ਹੋਏ, ਪਰ ਉਹ ਆਪਸ ਵਿਚ ਲੜ ਪਏ, ਨਤੀਜੇ ਵਜੋਂ ਬਹੁਤ ਪਰੇਸ਼ਾਨੀ ਹੋਈ।</w:t>
      </w:r>
    </w:p>
    <w:p/>
    <w:p>
      <w:r xmlns:w="http://schemas.openxmlformats.org/wordprocessingml/2006/main">
        <w:t xml:space="preserve">1. ਸਭ ਤੋਂ ਵੱਡੀ ਪਰੇਸ਼ਾਨੀ ਸਾਡੇ ਅੰਦਰੋਂ ਆਉਂਦੀ ਹੈ</w:t>
      </w:r>
    </w:p>
    <w:p/>
    <w:p>
      <w:r xmlns:w="http://schemas.openxmlformats.org/wordprocessingml/2006/main">
        <w:t xml:space="preserve">2. ਹੰਕਾਰ ਅਤੇ ਸਵੈ-ਮਹੱਤਤਾ ਦੇ ਲਾਲਚ ਤੋਂ ਸਾਵਧਾਨ ਰਹੋ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੧ ਸਮੂਏਲ 14:21 ਇਸ ਤੋਂ ਇਲਾਵਾ ਜਿਹੜੇ ਇਬਰਾਨੀ ਉਸ ਸਮੇਂ ਤੋਂ ਪਹਿਲਾਂ ਫਲਿਸਤੀਆਂ ਦੇ ਨਾਲ ਸਨ, ਜਿਹੜੇ ਉਨ੍ਹਾਂ ਦੇ ਨਾਲ ਆਲੇ-ਦੁਆਲੇ ਦੇ ਦੇਸ ਵਿੱਚੋਂ ਡੇਰੇ ਵਿੱਚ ਗਏ ਸਨ, ਉਹ ਵੀ ਉਨ੍ਹਾਂ ਇਸਰਾਏਲੀਆਂ ਦੇ ਨਾਲ ਹੋ ਗਏ ਜੋ ਸ਼ਾਊਲ ਅਤੇ ਯੋਨਾਥਾਨ ਦੇ ਨਾਲ ਸਨ।</w:t>
      </w:r>
    </w:p>
    <w:p/>
    <w:p>
      <w:r xmlns:w="http://schemas.openxmlformats.org/wordprocessingml/2006/main">
        <w:t xml:space="preserve">ਇਬਰਾਨੀਆਂ ਨੇ ਪਹਿਲਾਂ ਫਲਿਸਤੀਆਂ ਨਾਲ ਗੱਠਜੋੜ ਕੀਤਾ ਸੀ ਅਤੇ ਇਜ਼ਰਾਈਲੀਆਂ ਸ਼ਾਊਲ ਅਤੇ ਜੋਨਾਥਨ ਨਾਲ ਮਿਲਾਉਣ ਲਈ ਪੱਖ ਬਦਲਿਆ।</w:t>
      </w:r>
    </w:p>
    <w:p/>
    <w:p>
      <w:r xmlns:w="http://schemas.openxmlformats.org/wordprocessingml/2006/main">
        <w:t xml:space="preserve">1. ਦੋਸਤੀ ਦੀ ਤਾਕਤ: ਕਿਵੇਂ ਦੋਸਤੀ ਏਕਤਾ ਵੱਲ ਲੈ ਜਾ ਸਕਦੀ ਹੈ</w:t>
      </w:r>
    </w:p>
    <w:p/>
    <w:p>
      <w:r xmlns:w="http://schemas.openxmlformats.org/wordprocessingml/2006/main">
        <w:t xml:space="preserve">2. ਏਕਤਾ ਦੁਆਰਾ ਤਾਕਤ: ਇਕੱਠੇ ਕੰਮ ਕਰਨ ਦੇ ਲਾਭ</w:t>
      </w:r>
    </w:p>
    <w:p/>
    <w:p>
      <w:r xmlns:w="http://schemas.openxmlformats.org/wordprocessingml/2006/main">
        <w:t xml:space="preserve">1. ਕਹਾਉਤਾਂ 27:17 "ਲੋਹਾ ਲੋਹੇ ਨੂੰ ਤਿੱਖਾ ਕਰਦਾ ਹੈ, ਅਤੇ ਇੱਕ ਆਦਮੀ ਦੂਜੇ ਨੂੰ ਤਿੱਖਾ ਕਰਦਾ ਹੈ।"</w:t>
      </w:r>
    </w:p>
    <w:p/>
    <w:p>
      <w:r xmlns:w="http://schemas.openxmlformats.org/wordprocessingml/2006/main">
        <w:t xml:space="preserve">2. ਫਿਲਪੀਆਂ 2: 2-4 ਇੱਕੋ ਮਨ ਦੇ ਹੋ ਕੇ, ਇੱਕੋ ਜਿਹਾ ਪਿਆਰ ਰੱਖ ਕੇ, ਪੂਰੀ ਸਮਝਦਾਰੀ ਅਤੇ ਇੱਕ ਮਨ ਹੋ ਕੇ ਮੇਰੀ ਖੁਸ਼ੀ ਨੂੰ ਪੂਰਾ ਕਰੋ। ਸੁਆਰਥੀ ਲਾਲਸਾ ਜਾਂ ਹੰਕਾਰ ਤੋਂ ਕੁਝ ਨਾ ਕਰੋ, ਪਰ ਨਿਮਰਤਾ ਵਿੱਚ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੧ ਸਮੂਏਲ 14:22 ਇਸੇ ਤਰ੍ਹਾਂ ਇਸਰਾਏਲ ਦੇ ਸਾਰੇ ਮਨੁੱਖ ਜਿਹੜੇ ਇਫ਼ਰਾਈਮ ਦੇ ਪਹਾੜ ਵਿੱਚ ਛੁਪੇ ਹੋਏ ਸਨ, ਜਦੋਂ ਉਨ੍ਹਾਂ ਨੇ ਸੁਣਿਆ ਕਿ ਫਲਿਸਤੀ ਭੱਜ ਗਏ ਹਨ ਤਾਂ ਉਹ ਵੀ ਲੜਾਈ ਵਿੱਚ ਉਨ੍ਹਾਂ ਦਾ ਪਿੱਛਾ ਕੀਤਾ।</w:t>
      </w:r>
    </w:p>
    <w:p/>
    <w:p>
      <w:r xmlns:w="http://schemas.openxmlformats.org/wordprocessingml/2006/main">
        <w:t xml:space="preserve">ਇਸਰਾਏਲ ਦੇ ਆਦਮੀ, ਜੋ ਇਫ਼ਰਾਈਮ ਪਰਬਤ ਵਿੱਚ ਲੁਕੇ ਹੋਏ ਸਨ, ਫ਼ਲਿਸਤੀਆਂ ਦੇ ਪਿੱਛੇ ਹਟਣ ਦੀ ਖ਼ਬਰ ਸੁਣ ਕੇ ਉਨ੍ਹਾਂ ਦੇ ਵਿਰੁੱਧ ਲੜਾਈ ਵਿੱਚ ਸ਼ਾਮਲ ਹੋ ਗਏ।</w:t>
      </w:r>
    </w:p>
    <w:p/>
    <w:p>
      <w:r xmlns:w="http://schemas.openxmlformats.org/wordprocessingml/2006/main">
        <w:t xml:space="preserve">1. ਭਾਈਚਾਰੇ ਦੀ ਸ਼ਕਤੀ: ਕਿਵੇਂ ਪ੍ਰਮਾਤਮਾ ਸਾਨੂੰ ਮਹਾਨ ਚੀਜ਼ਾਂ ਨੂੰ ਪ੍ਰਾਪਤ ਕਰਨ ਲਈ ਇਕਮੁੱਠ ਕਰ ਸਕਦਾ ਹੈ</w:t>
      </w:r>
    </w:p>
    <w:p/>
    <w:p>
      <w:r xmlns:w="http://schemas.openxmlformats.org/wordprocessingml/2006/main">
        <w:t xml:space="preserve">2. ਡਰ 'ਤੇ ਕਾਬੂ ਪਾਉਣਾ: ਅਣਜਾਣ ਨੂੰ ਜਿੱਤਣ ਲਈ ਪ੍ਰਮਾਤਮਾ ਦੀ ਤਾਕਤ</w:t>
      </w:r>
    </w:p>
    <w:p/>
    <w:p>
      <w:r xmlns:w="http://schemas.openxmlformats.org/wordprocessingml/2006/main">
        <w:t xml:space="preserve">1. ਅਫ਼ਸੀਆਂ 4:3-6 - ਸ਼ਾਂਤੀ ਦੇ ਬੰਧਨ ਦੁਆਰਾ ਆਤਮਾ ਦੀ ਏਕਤਾ ਨੂੰ ਬਣਾਈ ਰੱਖਣ ਲਈ ਹਰ ਕੋਸ਼ਿਸ਼ ਕਰੋ।</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੧ ਸਮੂਏਲ 14:23 ਸੋ ਯਹੋਵਾਹ ਨੇ ਉਸ ਦਿਨ ਇਸਰਾਏਲ ਨੂੰ ਬਚਾਇਆ ਅਤੇ ਲੜਾਈ ਬੈਤਆਵਨ ਤੱਕ ਲੰਘ ਗਈ।</w:t>
      </w:r>
    </w:p>
    <w:p/>
    <w:p>
      <w:r xmlns:w="http://schemas.openxmlformats.org/wordprocessingml/2006/main">
        <w:t xml:space="preserve">ਉਸ ਦਿਨ, ਯਹੋਵਾਹ ਨੇ ਇਸਰਾਏਲ ਨੂੰ ਉਨ੍ਹਾਂ ਦੇ ਦੁਸ਼ਮਣਾਂ ਤੋਂ ਬਚਾਇਆ ਅਤੇ ਲੜਾਈ ਬੈਥਾਵਨ ਨੂੰ ਚਲੀ ਗਈ।</w:t>
      </w:r>
    </w:p>
    <w:p/>
    <w:p>
      <w:r xmlns:w="http://schemas.openxmlformats.org/wordprocessingml/2006/main">
        <w:t xml:space="preserve">1. ਪ੍ਰਭੂ ਸਾਡਾ ਰਖਵਾਲਾ ਅਤੇ ਮੁਕਤੀਦਾਤਾ ਹੈ।</w:t>
      </w:r>
    </w:p>
    <w:p/>
    <w:p>
      <w:r xmlns:w="http://schemas.openxmlformats.org/wordprocessingml/2006/main">
        <w:t xml:space="preserve">2. ਯਹੋਵਾਹ ਸਾਡੀਆਂ ਲੜਾਈਆਂ ਵਿੱਚ ਸਾਡੇ ਨਾਲ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ਕੂਚ 14:13-14 - ਅਤੇ ਮੂਸਾ ਨੇ ਲੋਕਾਂ ਨੂੰ ਕਿਹਾ, ਨਾ ਡਰੋ, ਦ੍ਰਿੜ੍ਹ ਰਹੋ ਅਤੇ ਪ੍ਰਭੂ ਦੀ ਮੁਕਤੀ ਨੂੰ ਵੇਖੋ, ਜੋ ਉਹ ਅੱਜ ਤੁਹਾਡੇ ਲਈ ਕੰਮ ਕਰੇਗਾ। ਉਨ੍ਹਾਂ ਮਿਸਰੀਆਂ ਲਈ ਜਿਨ੍ਹਾਂ ਨੂੰ ਤੁਸੀਂ ਅੱਜ ਦੇਖਦੇ ਹੋ, ਤੁਸੀਂ ਦੁਬਾਰਾ ਕਦੇ ਨਹੀਂ ਦੇਖ ਸਕੋਗੇ। ਯਹੋਵਾਹ ਤੁਹਾਡੇ ਲਈ ਲੜੇਗਾ, ਅਤੇ ਤੁਹਾਨੂੰ ਸਿਰਫ਼ ਚੁੱਪ ਰਹਿਣਾ ਪਵੇਗਾ।</w:t>
      </w:r>
    </w:p>
    <w:p/>
    <w:p>
      <w:r xmlns:w="http://schemas.openxmlformats.org/wordprocessingml/2006/main">
        <w:t xml:space="preserve">੧ ਸਮੂਏਲ 14:24 ਅਤੇ ਇਸਰਾਏਲ ਦੇ ਮਨੁੱਖ ਉਸ ਦਿਨ ਦੁਖੀ ਹੋਏ, ਕਿਉਂ ਜੋ ਸ਼ਾਊਲ ਨੇ ਲੋਕਾਂ ਨੂੰ ਇਹ ਕਹਿ ਕੇ ਆਖਿਆ ਸੀ ਭਈ ਸਰਾਪ ਹੋਵੇ ਉਹ ਮਨੁੱਖ ਜਿਹੜਾ ਸ਼ਾਮ ਤੱਕ ਕੁਝ ਖਾਵੇ ਤਾਂ ਜੋ ਮੈਂ ਆਪਣੇ ਵੈਰੀਆਂ ਤੋਂ ਬਦਲਾ ਲਵਾਂ। ਇਸ ਲਈ ਲੋਕਾਂ ਵਿੱਚੋਂ ਕਿਸੇ ਨੇ ਵੀ ਭੋਜਨ ਨਹੀਂ ਚੱਖਿਆ।</w:t>
      </w:r>
    </w:p>
    <w:p/>
    <w:p>
      <w:r xmlns:w="http://schemas.openxmlformats.org/wordprocessingml/2006/main">
        <w:t xml:space="preserve">ਇੱਕ ਨਿਸ਼ਚਿਤ ਦਿਨ, ਸ਼ਾਊਲ ਨੇ ਇੱਕ ਫ਼ਰਮਾਨ ਜਾਰੀ ਕੀਤਾ ਕਿ ਇਸਰਾਏਲੀਆਂ ਵਿੱਚੋਂ ਕੋਈ ਵੀ ਆਪਣੇ ਦੁਸ਼ਮਣਾਂ ਤੋਂ ਬਦਲਾ ਲੈਣ ਲਈ ਸ਼ਾਮ ਤੱਕ ਭੋਜਨ ਨਹੀਂ ਖਾਵੇਗਾ।</w:t>
      </w:r>
    </w:p>
    <w:p/>
    <w:p>
      <w:r xmlns:w="http://schemas.openxmlformats.org/wordprocessingml/2006/main">
        <w:t xml:space="preserve">1. ਸਾਡੇ ਸ਼ਬਦਾਂ ਦੀ ਸ਼ਕਤੀ: ਸਾਡੇ ਸ਼ਬਦ ਦੂਜਿਆਂ ਨੂੰ ਕਿਵੇਂ ਪ੍ਰਭਾਵਤ ਕਰ ਸਕਦੇ ਹਨ</w:t>
      </w:r>
    </w:p>
    <w:p/>
    <w:p>
      <w:r xmlns:w="http://schemas.openxmlformats.org/wordprocessingml/2006/main">
        <w:t xml:space="preserve">2. ਨਿਆਂ ਲਈ ਦਿਲ: ਸਾਡੀਆਂ ਜ਼ਿੰਦਗੀਆਂ ਵਿੱਚ ਧਾਰਮਿਕਤਾ ਅਤੇ ਨਿਰਪੱਖਤਾ ਦਾ ਪਿੱਛਾ ਕਰਨਾ</w:t>
      </w:r>
    </w:p>
    <w:p/>
    <w:p>
      <w:r xmlns:w="http://schemas.openxmlformats.org/wordprocessingml/2006/main">
        <w:t xml:space="preserve">1. ਮੱਤੀ 12: 36-37: "ਪਰ ਮੈਂ ਤੁਹਾਨੂੰ ਦੱਸਦਾ ਹਾਂ ਕਿ ਹਰ ਇੱਕ ਨੂੰ ਨਿਆਂ ਦੇ ਦਿਨ ਆਪਣੇ ਬੋਲੇ ਗਏ ਹਰੇਕ ਖਾਲੀ ਸ਼ਬਦ ਦਾ ਲੇਖਾ ਦੇਣਾ ਪਵੇਗਾ, ਕਿਉਂਕਿ ਤੁਸੀਂ ਆਪਣੇ ਸ਼ਬਦਾਂ ਦੁਆਰਾ ਬਰੀ ਹੋਵੋਗੇ, ਅਤੇ ਤੁਸੀਂ ਆਪਣੇ ਸ਼ਬਦਾਂ ਦੁਆਰਾ ਬਰੀ ਹੋਵੋਗੇ. ਨਿੰਦਾ ਕੀਤੀ।</w:t>
      </w:r>
    </w:p>
    <w:p/>
    <w:p>
      <w:r xmlns:w="http://schemas.openxmlformats.org/wordprocessingml/2006/main">
        <w:t xml:space="preserve">2. ਯਾਕੂਬ 3:5-6: ਇਸੇ ਤਰ੍ਹਾਂ, ਜੀਭ ਸਰੀਰ ਦਾ ਇੱਕ ਛੋਟਾ ਜਿਹਾ ਅੰਗ ਹੈ, ਪਰ ਇਹ ਬਹੁਤ ਸ਼ੇਖੀ ਮਾਰਦੀ ਹੈ। ਵਿਚਾਰ ਕਰੋ ਕਿ ਇੱਕ ਛੋਟੀ ਜਿਹੀ ਚੰਗਿਆੜੀ ਨਾਲ ਕਿੰਨੇ ਵੱਡੇ ਜੰਗਲ ਨੂੰ ਅੱਗ ਲੱਗ ਜਾਂਦੀ ਹੈ। ਜੀਭ ਵੀ ਅੱਗ ਹੈ, ਸਰੀਰ ਦੇ ਅੰਗਾਂ ਵਿੱਚ ਬੁਰਾਈ ਦਾ ਸੰਸਾਰ। ਇਹ ਸਾਰੇ ਸਰੀਰ ਨੂੰ ਭ੍ਰਿਸ਼ਟ ਕਰ ਦਿੰਦਾ ਹੈ, ਕਿਸੇ ਦੇ ਜੀਵਨ ਦੇ ਸਾਰੇ ਕੋਰਸ ਨੂੰ ਅੱਗ ਲਗਾ ਦਿੰਦਾ ਹੈ, ਅਤੇ ਆਪਣੇ ਆਪ ਨੂੰ ਨਰਕ ਦੀ ਅੱਗ ਵਿਚ ਸਾੜ ਦਿੰਦਾ ਹੈ.</w:t>
      </w:r>
    </w:p>
    <w:p/>
    <w:p>
      <w:r xmlns:w="http://schemas.openxmlformats.org/wordprocessingml/2006/main">
        <w:t xml:space="preserve">1 ਸਮੂਏਲ 14:25 ਅਤੇ ਦੇਸ ਦੇ ਸਾਰੇ ਲੋਕ ਇੱਕ ਲੱਕੜੀ ਕੋਲ ਆਏ। ਅਤੇ ਜ਼ਮੀਨ ਉੱਤੇ ਸ਼ਹਿਦ ਸੀ।</w:t>
      </w:r>
    </w:p>
    <w:p/>
    <w:p>
      <w:r xmlns:w="http://schemas.openxmlformats.org/wordprocessingml/2006/main">
        <w:t xml:space="preserve">ਦੇਸ਼ ਦੇ ਸਾਰੇ ਲੋਕ ਇੱਕ ਲੱਕੜੀ ਕੋਲ ਆਏ ਅਤੇ ਜ਼ਮੀਨ ਉੱਤੇ ਸ਼ਹਿਦ ਪਾਇਆ।</w:t>
      </w:r>
    </w:p>
    <w:p/>
    <w:p>
      <w:r xmlns:w="http://schemas.openxmlformats.org/wordprocessingml/2006/main">
        <w:t xml:space="preserve">1. ਪ੍ਰਭੂ ਪ੍ਰਦਾਨ ਕਰਦਾ ਹੈ: ਕਿਵੇਂ ਪ੍ਰਮਾਤਮਾ ਵਫ਼ਾਦਾਰੀ ਦਾ ਇਨਾਮ ਦਿੰਦਾ ਹੈ।</w:t>
      </w:r>
    </w:p>
    <w:p/>
    <w:p>
      <w:r xmlns:w="http://schemas.openxmlformats.org/wordprocessingml/2006/main">
        <w:t xml:space="preserve">2. ਅਚਾਨਕ ਸਥਾਨਾਂ ਵਿੱਚ ਭਰਪੂਰਤਾ: ਅਸਾਧਾਰਨ ਹਾਲਾਤਾਂ ਵਿੱਚ ਰੱਬ ਦੀਆਂ ਅਸੀਸਾਂ ਪ੍ਰਾਪਤ ਕਰਨਾ।</w:t>
      </w:r>
    </w:p>
    <w:p/>
    <w:p>
      <w:r xmlns:w="http://schemas.openxmlformats.org/wordprocessingml/2006/main">
        <w:t xml:space="preserve">1. ਬਿਵਸਥਾ ਸਾਰ 8:7-10 - ਆਪਣੇ ਲੋਕਾਂ ਲਈ ਪ੍ਰਦਾਨ ਕਰਨ ਵਿੱਚ ਪਰਮੇਸ਼ੁਰ ਦੀ ਵਫ਼ਾਦਾਰੀ।</w:t>
      </w:r>
    </w:p>
    <w:p/>
    <w:p>
      <w:r xmlns:w="http://schemas.openxmlformats.org/wordprocessingml/2006/main">
        <w:t xml:space="preserve">2. ਮੱਤੀ 6:25-34 - ਔਖੇ ਹਾਲਾਤਾਂ ਵਿੱਚ ਵੀ ਰੋਜ਼ਾਨਾ ਦੀਆਂ ਲੋੜਾਂ ਲਈ ਰੱਬ 'ਤੇ ਭਰੋਸਾ ਕਰਨਾ।</w:t>
      </w:r>
    </w:p>
    <w:p/>
    <w:p>
      <w:r xmlns:w="http://schemas.openxmlformats.org/wordprocessingml/2006/main">
        <w:t xml:space="preserve">੧ ਸਮੂਏਲ 14:26 ਅਤੇ ਜਦ ਲੋਕ ਲੱਕੜੀ ਵਿੱਚ ਆਏ ਤਾਂ ਵੇਖੋ, ਸ਼ਹਿਦ ਡਿੱਗਿਆ ਹੋਇਆ ਸੀ। ਪਰ ਕਿਸੇ ਨੇ ਆਪਣਾ ਹੱਥ ਉਸਦੇ ਮੂੰਹ ਤੇ ਨਹੀਂ ਰੱਖਿਆ, ਕਿਉਂਕਿ ਲੋਕ ਸਹੁੰ ਤੋਂ ਡਰਦੇ ਸਨ।</w:t>
      </w:r>
    </w:p>
    <w:p/>
    <w:p>
      <w:r xmlns:w="http://schemas.openxmlformats.org/wordprocessingml/2006/main">
        <w:t xml:space="preserve">ਇਸਰਾਏਲ ਦੇ ਲੋਕਾਂ ਨੇ ਲੱਕੜ ਵਿੱਚੋਂ ਮਿਲੇ ਸ਼ਹਿਦ ਨੂੰ ਖਾਣ ਤੋਂ ਇਨਕਾਰ ਕਰ ਦਿੱਤਾ, ਕਿਉਂਕਿ ਉਨ੍ਹਾਂ ਨੇ ਅਜਿਹਾ ਨਾ ਕਰਨ ਦੀ ਸਹੁੰ ਖਾਧੀ ਸੀ।</w:t>
      </w:r>
    </w:p>
    <w:p/>
    <w:p>
      <w:r xmlns:w="http://schemas.openxmlformats.org/wordprocessingml/2006/main">
        <w:t xml:space="preserve">1. ਸਹੁੰ ਦੀ ਸ਼ਕਤੀ - ਸਾਡੇ ਸ਼ਬਦਾਂ ਵਿੱਚ ਸਾਡੇ ਜੀਵਨ ਨੂੰ ਆਕਾਰ ਦੇਣ ਦੀ ਸ਼ਕਤੀ ਕਿਵੇਂ ਹੈ।</w:t>
      </w:r>
    </w:p>
    <w:p/>
    <w:p>
      <w:r xmlns:w="http://schemas.openxmlformats.org/wordprocessingml/2006/main">
        <w:t xml:space="preserve">2. ਵਚਨਬੱਧਤਾ ਦੀ ਤਾਕਤ - ਸਾਡੇ ਵਿਸ਼ਵਾਸਾਂ ਪ੍ਰਤੀ ਸਾਡਾ ਸਮਰਪਣ ਸਾਡੇ ਅਤੇ ਸਾਡੇ ਆਲੇ ਦੁਆਲੇ ਦੇ ਲੋਕਾਂ ਨੂੰ ਕਿਵੇਂ ਪ੍ਰਭਾਵਿਤ ਕਰ ਸਕਦਾ ਹੈ।</w:t>
      </w:r>
    </w:p>
    <w:p/>
    <w:p>
      <w:r xmlns:w="http://schemas.openxmlformats.org/wordprocessingml/2006/main">
        <w:t xml:space="preserve">1. ਮੱਤੀ 5:33-37 - ਸਾਡੇ ਸ਼ਬਦਾਂ ਦੀ ਸ਼ਕਤੀ 'ਤੇ ਯਿਸੂ ਦੀ ਸਿੱਖਿਆ।</w:t>
      </w:r>
    </w:p>
    <w:p/>
    <w:p>
      <w:r xmlns:w="http://schemas.openxmlformats.org/wordprocessingml/2006/main">
        <w:t xml:space="preserve">2. ਯਾਕੂਬ 5:12 - ਸਾਡੀਆਂ ਸਹੁੰਆਂ ਨੂੰ ਪੂਰਾ ਕਰਨ ਦੀ ਮਹੱਤਤਾ।</w:t>
      </w:r>
    </w:p>
    <w:p/>
    <w:p>
      <w:r xmlns:w="http://schemas.openxmlformats.org/wordprocessingml/2006/main">
        <w:t xml:space="preserve">1 ਸਮੂਏਲ 14:27 ਪਰ ਯੋਨਾਥਾਨ ਨੇ ਨਾ ਸੁਣਿਆ ਜਦੋਂ ਉਹ ਦੇ ਪਿਤਾ ਨੇ ਲੋਕਾਂ ਨੂੰ ਸਹੁੰ ਚੁਕਾਈ, ਇਸ ਲਈ ਉਸਨੇ ਆਪਣੇ ਹੱਥ ਵਿੱਚ ਡੰਡੇ ਦੇ ਸਿਰੇ ਨੂੰ ਬਾਹਰ ਕੱਢਿਆ ਅਤੇ ਇੱਕ ਸ਼ਹਿਦ ਵਿੱਚ ਡੁਬੋਇਆ ਅਤੇ ਆਪਣਾ ਹੱਥ ਆਪਣੇ ਮੂੰਹ ਵਿੱਚ ਰੱਖਿਆ। ਅਤੇ ਉਸਦੀਆਂ ਅੱਖਾਂ ਰੋਸ਼ਨ ਹੋ ਗਈਆਂ।</w:t>
      </w:r>
    </w:p>
    <w:p/>
    <w:p>
      <w:r xmlns:w="http://schemas.openxmlformats.org/wordprocessingml/2006/main">
        <w:t xml:space="preserve">ਸ਼ਾਊਲ ਦੇ ਪੁੱਤਰ ਯੋਨਾਥਾਨ ਨੇ ਆਪਣੀ ਡੰਡੇ ਦੇ ਸਿਰੇ ਨੂੰ ਸ਼ਹਿਦ ਦੇ ਛੰਗੇ ਵਿੱਚ ਡੁਬੋ ਕੇ ਅਤੇ ਉਸ ਵਿੱਚੋਂ ਖਾ ਕੇ ਆਪਣੇ ਪਿਤਾ ਦੀ ਸਹੁੰ ਦੀ ਉਲੰਘਣਾ ਕੀਤੀ।</w:t>
      </w:r>
    </w:p>
    <w:p/>
    <w:p>
      <w:r xmlns:w="http://schemas.openxmlformats.org/wordprocessingml/2006/main">
        <w:t xml:space="preserve">1. ਆਗਿਆਕਾਰੀ ਗਿਆਨ ਦਾ ਮਾਰਗ ਹੈ।</w:t>
      </w:r>
    </w:p>
    <w:p/>
    <w:p>
      <w:r xmlns:w="http://schemas.openxmlformats.org/wordprocessingml/2006/main">
        <w:t xml:space="preserve">2. ਪਰਮੇਸ਼ੁਰ ਦੇ ਮਿੱਠੇ ਵਾਅਦਿਆਂ ਦੁਆਰਾ ਸਾਡੀ ਨਿਹਚਾ ਨੂੰ ਪੋਸ਼ਣ ਅਤੇ ਮਜ਼ਬੂਤ ਕੀਤਾ ਜਾ ਸਕਦਾ ਹੈ।</w:t>
      </w:r>
    </w:p>
    <w:p/>
    <w:p>
      <w:r xmlns:w="http://schemas.openxmlformats.org/wordprocessingml/2006/main">
        <w:t xml:space="preserve">1. ਜ਼ਬੂਰ 19:11 - ਉਹਨਾਂ ਵਿੱਚ ਮੇਰੀ ਆਤਮਾ ਦਾ ਜੀਵਨ ਹੈ; ਤੁਸੀਂ ਮੈਨੂੰ ਸਿਹਤ ਲਈ ਬਹਾਲ ਕਰੋ ਅਤੇ ਮੈਨੂੰ ਜੀਣ ਦਿਓ।</w:t>
      </w:r>
    </w:p>
    <w:p/>
    <w:p>
      <w:r xmlns:w="http://schemas.openxmlformats.org/wordprocessingml/2006/main">
        <w:t xml:space="preserve">2. ਯਸਾਯਾਹ 28:23-29 - ਸੁਣੋ ਅਤੇ ਮੇਰੀ ਆਵਾਜ਼ ਸੁਣੋ; ਧਿਆਨ ਦਿਓ ਅਤੇ ਸੁਣੋ ਜੋ ਮੈਂ ਕਹਿੰਦਾ ਹਾਂ। ਜਦੋਂ ਕਿਸਾਨ ਬੀਜਣ ਲਈ ਹਲ ਵਾਹੁੰਦਾ ਹੈ, ਤਾਂ ਕੀ ਉਹ ਲਗਾਤਾਰ ਹਲ ਵਾਹੁੰਦਾ ਹੈ? ਕੀ ਉਹ ਮਿੱਟੀ ਨੂੰ ਤੋੜਦਾ ਰਹਿੰਦਾ ਹੈ? ਜਦੋਂ ਉਹ ਸਤ੍ਹਾ ਨੂੰ ਪੱਧਰਾ ਕਰ ਲੈਂਦਾ ਹੈ, ਤਾਂ ਕੀ ਉਹ ਜੀਰਾ ਨਹੀਂ ਬੀਜਦਾ ਅਤੇ ਖਿਲਾਰਦਾ ਹੈ? ਕੀ ਉਹ ਆਪਣੀ ਥਾਂ ਕਣਕ, ਉਹ ਦੇ ਪਲਾਟ ਵਿੱਚ ਜੌਂ, ਅਤੇ ਆਪਣੇ ਖੇਤ ਵਿੱਚ ਸਪੈਲ ਨਹੀਂ ਬੀਜਦਾ?</w:t>
      </w:r>
    </w:p>
    <w:p/>
    <w:p>
      <w:r xmlns:w="http://schemas.openxmlformats.org/wordprocessingml/2006/main">
        <w:t xml:space="preserve">੧ ਸਮੂਏਲ 14:28 ਤਦ ਲੋਕਾਂ ਵਿੱਚੋਂ ਇੱਕ ਨੇ ਉੱਤਰ ਦੇ ਕੇ ਆਖਿਆ, ਤੇਰੇ ਪਿਤਾ ਨੇ ਲੋਕਾਂ ਨੂੰ ਸੌਂਹ ਖਾਧੀ ਸੀ, ਭਈ ਸਰਾਪ ਹੋਵੇ ਉਹ ਮਨੁੱਖ ਜਿਹੜਾ ਅੱਜ ਦੇ ਦਿਨ ਕੁਝ ਵੀ ਖਾਵੇ। ਅਤੇ ਲੋਕ ਬੇਹੋਸ਼ ਹੋ ਗਏ ਸਨ।</w:t>
      </w:r>
    </w:p>
    <w:p/>
    <w:p>
      <w:r xmlns:w="http://schemas.openxmlformats.org/wordprocessingml/2006/main">
        <w:t xml:space="preserve">ਇਸਰਾਏਲ ਦੇ ਲੋਕ ਥੱਕ ਗਏ ਅਤੇ ਭੁੱਖੇ ਸਨ, ਪਰ ਸ਼ਾਊਲ ਨੇ ਉਨ੍ਹਾਂ ਨੂੰ ਲੜਾਈ ਦੌਰਾਨ ਕੁਝ ਵੀ ਖਾਣ ਤੋਂ ਮਨ੍ਹਾ ਕੀਤਾ ਸੀ।</w:t>
      </w:r>
    </w:p>
    <w:p/>
    <w:p>
      <w:r xmlns:w="http://schemas.openxmlformats.org/wordprocessingml/2006/main">
        <w:t xml:space="preserve">1. ਲੋੜ ਦੇ ਸਮੇਂ ਪਰਮੇਸ਼ੁਰ ਤਾਕਤ ਅਤੇ ਭੋਜਨ ਪ੍ਰਦਾਨ ਕਰਦਾ ਹੈ।</w:t>
      </w:r>
    </w:p>
    <w:p/>
    <w:p>
      <w:r xmlns:w="http://schemas.openxmlformats.org/wordprocessingml/2006/main">
        <w:t xml:space="preserve">2. ਪਰਮੇਸ਼ੁਰ ਦੇ ਹੁਕਮਾਂ ਦੀ ਪਾਲਣਾ ਕਰਨ ਨਾਲ ਬਰਕਤ ਮਿਲਦੀ ਹੈ, ਸਰਾਪ ਨਹੀਂ।</w:t>
      </w:r>
    </w:p>
    <w:p/>
    <w:p>
      <w:r xmlns:w="http://schemas.openxmlformats.org/wordprocessingml/2006/main">
        <w:t xml:space="preserve">1. ਕੂਚ 16:15 - ਅਤੇ ਜਦੋਂ ਇਜ਼ਰਾਈਲ ਦੇ ਬੱਚਿਆਂ ਨੇ ਇਹ ਦੇਖਿਆ, ਤਾਂ ਉਨ੍ਹਾਂ ਨੇ ਇੱਕ ਦੂਜੇ ਨੂੰ ਕਿਹਾ, ਇਹ ਮੰਨ ਹੈ: ਕਿਉਂਕਿ ਉਹ ਨਹੀਂ ਜਾਣਦੇ ਸਨ ਕਿ ਇਹ ਕੀ ਸੀ। ਤਾਂ ਮੂਸਾ ਨੇ ਉਨ੍ਹਾਂ ਨੂੰ ਆਖਿਆ, ਇਹ ਉਹ ਰੋਟੀ ਹੈ ਜਿਹੜੀ ਯਹੋਵਾਹ ਨੇ ਤੁਹਾਨੂੰ ਖਾਣ ਲਈ ਦਿੱਤੀ ਹੈ।</w:t>
      </w:r>
    </w:p>
    <w:p/>
    <w:p>
      <w:r xmlns:w="http://schemas.openxmlformats.org/wordprocessingml/2006/main">
        <w:t xml:space="preserve">2. ਜ਼ਬੂਰ 34:8 - ਹੇ ਸੁਆਦ ਅਤੇ ਵੇਖੋ ਕਿ ਯਹੋਵਾਹ ਚੰਗਾ ਹੈ: ਧੰਨ ਹੈ ਉਹ ਮਨੁੱਖ ਜੋ ਉਸ ਵਿੱਚ ਭਰੋਸਾ ਰੱਖਦਾ ਹੈ।</w:t>
      </w:r>
    </w:p>
    <w:p/>
    <w:p>
      <w:r xmlns:w="http://schemas.openxmlformats.org/wordprocessingml/2006/main">
        <w:t xml:space="preserve">੧ ਸਮੂਏਲ 14:29 ਤਦ ਯੋਨਾਥਾਨ ਨੇ ਆਖਿਆ, ਮੇਰੇ ਪਿਤਾ ਨੇ ਦੇਸ ਨੂੰ ਦੁਖੀ ਕੀਤਾ ਹੈ, ਵੇਖੋ, ਮੇਰੀਆਂ ਅੱਖਾਂ ਵਿੱਚ ਕਿੰਝ ਚਾਨਣ ਹੋਇਆ ਹੈ, ਕਿਉਂ ਜੋ ਮੈਂ ਇਸ ਸ਼ਹਿਦ ਦਾ ਥੋੜ੍ਹਾ ਜਿਹਾ ਚੱਖਿਆ।</w:t>
      </w:r>
    </w:p>
    <w:p/>
    <w:p>
      <w:r xmlns:w="http://schemas.openxmlformats.org/wordprocessingml/2006/main">
        <w:t xml:space="preserve">ਜੋਨਾਥਨ ਨੂੰ ਅਹਿਸਾਸ ਹੋਇਆ ਕਿ ਉਸ ਦੇ ਪਿਤਾ ਸ਼ਾਊਲ ਨੇ ਦੇਸ਼ ਨੂੰ ਪਰੇਸ਼ਾਨ ਕੀਤਾ ਹੈ ਅਤੇ ਥੋੜਾ ਜਿਹਾ ਸ਼ਹਿਦ ਚੱਖਣ ਤੋਂ ਬਾਅਦ ਉਸ ਦੀਆਂ ਅੱਖਾਂ ਰੌਸ਼ਨ ਹੋ ਗਈਆਂ ਹਨ।</w:t>
      </w:r>
    </w:p>
    <w:p/>
    <w:p>
      <w:r xmlns:w="http://schemas.openxmlformats.org/wordprocessingml/2006/main">
        <w:t xml:space="preserve">1. ਚੀਜ਼ਾਂ ਨੂੰ ਵੱਖਰੇ ਤੌਰ 'ਤੇ ਦੇਖਣ ਦੀ ਸ਼ਕਤੀ</w:t>
      </w:r>
    </w:p>
    <w:p/>
    <w:p>
      <w:r xmlns:w="http://schemas.openxmlformats.org/wordprocessingml/2006/main">
        <w:t xml:space="preserve">2. ਇੱਕ ਛੋਟੀ ਜਿਹੀ ਤਬਦੀਲੀ ਦਾ ਪ੍ਰਭਾਵ</w:t>
      </w:r>
    </w:p>
    <w:p/>
    <w:p>
      <w:r xmlns:w="http://schemas.openxmlformats.org/wordprocessingml/2006/main">
        <w:t xml:space="preserve">1. ਕਹਾਉਤਾਂ 15:13-14 - ਇੱਕ ਅਨੰਦਮਈ ਮਨ ਇੱਕ ਪ੍ਰਸੰਨ ਚਿਹਰਾ ਬਣਾਉਂਦਾ ਹੈ, ਪਰ ਜਦੋਂ ਦਿਲ ਉਦਾਸ ਹੁੰਦਾ ਹੈ, ਆਤਮਾ ਟੁੱਟ ਜਾਂਦਾ ਹੈ। ਸਮਝ ਰੱਖਣ ਵਾਲੇ ਦਾ ਮਨ ਗਿਆਨ ਨੂੰ ਭਾਲਦਾ ਹੈ, ਪਰ ਮੂਰਖਾਂ ਦੇ ਮੂੰਹ ਮੂਰਖਤਾਈ ਹੀ ਖਾਂਦੇ ਹਨ।</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1 ਸਮੂਏਲ 14:30 ਕਿੰਨਾ ਵੱਧ, ਜੇ ਲੋਕਾਂ ਨੇ ਆਪਣੇ ਦੁਸ਼ਮਣਾਂ ਦੀ ਲੁੱਟ ਨੂੰ ਜੋ ਉਨ੍ਹਾਂ ਨੇ ਲੱਭਿਆ ਹੈ, ਅੱਜ ਤੱਕ ਖੁੱਲ੍ਹ ਕੇ ਖਾਧਾ ਹੁੰਦਾ? ਕਿਉਂਕਿ ਕੀ ਹੁਣ ਫ਼ਲਿਸਤੀਆਂ ਵਿੱਚ ਇਸ ਤੋਂ ਵੱਡਾ ਕਤਲੇਆਮ ਨਹੀਂ ਹੋਇਆ ਸੀ?</w:t>
      </w:r>
    </w:p>
    <w:p/>
    <w:p>
      <w:r xmlns:w="http://schemas.openxmlformats.org/wordprocessingml/2006/main">
        <w:t xml:space="preserve">ਫਲਿਸਤੀਆਂ ਉੱਤੇ ਜੋਨਾਥਨ ਦੀ ਜਿੱਤ ਲੋਕਾਂ ਦੀ ਭੁੱਖ ਦੀ ਘਾਟ ਕਾਰਨ ਰੁਕਾਵਟ ਬਣ ਗਈ ਸੀ, ਜਿਸ ਕਾਰਨ ਉਨ੍ਹਾਂ ਨੇ ਆਪਣੇ ਦੁਸ਼ਮਣਾਂ ਦੀ ਲੁੱਟ ਦਾ ਭੋਜਨ ਕੀਤਾ ਸੀ।</w:t>
      </w:r>
    </w:p>
    <w:p/>
    <w:p>
      <w:r xmlns:w="http://schemas.openxmlformats.org/wordprocessingml/2006/main">
        <w:t xml:space="preserve">1. ਭੁੱਖ ਦੀ ਸ਼ਕਤੀ: ਕੀ ਹੋ ਸਕਦਾ ਸੀ।</w:t>
      </w:r>
    </w:p>
    <w:p/>
    <w:p>
      <w:r xmlns:w="http://schemas.openxmlformats.org/wordprocessingml/2006/main">
        <w:t xml:space="preserve">2. ਏਕਤਾ ਦੀ ਤਾਕਤ: ਇੱਕ ਅੰਤਰ ਬਣਾਉਣ ਲਈ ਇਕੱਠੇ ਕੰਮ ਕਰਨਾ।</w:t>
      </w:r>
    </w:p>
    <w:p/>
    <w:p>
      <w:r xmlns:w="http://schemas.openxmlformats.org/wordprocessingml/2006/main">
        <w:t xml:space="preserve">1. ਕਹਾਉਤਾਂ 13:4 - "ਆਲਸੀ ਦੀ ਆਤਮਾ ਲੋਚਦੀ ਹੈ ਅਤੇ ਉਸਨੂੰ ਕੁਝ ਨਹੀਂ ਮਿਲਦਾ, ਜਦੋਂ ਕਿ ਮਿਹਨਤੀ ਦੀ ਆਤਮਾ ਭਰਪੂਰ ਮਾਤਰਾ ਵਿੱਚ ਸਪਲਾਈ ਕੀਤੀ ਜਾਂਦੀ ਹੈ।"</w:t>
      </w:r>
    </w:p>
    <w:p/>
    <w:p>
      <w:r xmlns:w="http://schemas.openxmlformats.org/wordprocessingml/2006/main">
        <w:t xml:space="preserve">2.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 ਨੂੰ ਉੱਚਾ ਚੁੱਕਣ ਲਈ ਕੋਈ ਹੋਰ ਨਹੀਂ!ਜੇ ਦੋ ਇਕੱਠੇ ਲੇਟਣ ਤਾਂ ਉਹ ਨਿੱਘੇ ਰਹਿੰਦੇ ਹਨ, ਪਰ ਇਕੱਲਾ ਕਿਵੇਂ ਨਿੱਘਾ ਰੱਖ ਸਕਦਾ ਹੈ?ਅਤੇ ਭਾਵੇਂ ਕੋਈ ਵਿਅਕਤੀ ਇਕੱਲੇ ਇਕੱਲੇ ਦੇ ਵਿਰੁੱਧ ਜਿੱਤ ਸਕਦਾ ਹੈ, ਦੋ ਉਸ ਦਾ ਸਾਹਮਣਾ ਕਰ ਲੈਣਗੇ, ਤਿੰਨ ਗੁਣਾ ਰੱਸੀ ਜਲਦੀ ਨਹੀਂ ਟੁੱਟਦੀ ਹੈ. "</w:t>
      </w:r>
    </w:p>
    <w:p/>
    <w:p>
      <w:r xmlns:w="http://schemas.openxmlformats.org/wordprocessingml/2006/main">
        <w:t xml:space="preserve">੧ ਸਮੂਏਲ 14:31 ਅਤੇ ਉਨ੍ਹਾਂ ਨੇ ਉਸ ਦਿਨ ਮਿਕਮਾਸ਼ ਤੋਂ ਅਯਾਲੋਨ ਤੀਕ ਫਲਿਸਤੀਆਂ ਨੂੰ ਮਾਰਿਆ ਅਤੇ ਲੋਕ ਬਹੁਤ ਹੀ ਬੇਹੋਸ਼ ਹੋ ਗਏ।</w:t>
      </w:r>
    </w:p>
    <w:p/>
    <w:p>
      <w:r xmlns:w="http://schemas.openxmlformats.org/wordprocessingml/2006/main">
        <w:t xml:space="preserve">ਇਸਰਾਏਲੀਆਂ ਨੇ ਮਿਕਮਾਸ਼ ਤੋਂ ਅਯਾਲੋਨ ਤੱਕ ਫਲਿਸਤੀਆਂ ਨੂੰ ਹਰਾਇਆ, ਪਰ ਜਿੱਤ ਥਕਾ ਦੇਣ ਵਾਲੀ ਸੀ।</w:t>
      </w:r>
    </w:p>
    <w:p/>
    <w:p>
      <w:r xmlns:w="http://schemas.openxmlformats.org/wordprocessingml/2006/main">
        <w:t xml:space="preserve">1. "ਜਿੱਤ ਦੀ ਕੀਮਤ: ਥਕਾਵਟ ਦੀ ਅਸਲੀਅਤ"</w:t>
      </w:r>
    </w:p>
    <w:p/>
    <w:p>
      <w:r xmlns:w="http://schemas.openxmlformats.org/wordprocessingml/2006/main">
        <w:t xml:space="preserve">2. "ਸਾਡੀ ਕਮਜ਼ੋਰੀ ਵਿੱਚ ਪਰਮੇਸ਼ੁਰ ਦੀ ਤਾਕਤ"</w:t>
      </w:r>
    </w:p>
    <w:p/>
    <w:p>
      <w:r xmlns:w="http://schemas.openxmlformats.org/wordprocessingml/2006/main">
        <w:t xml:space="preserve">1. 2 ਕੁਰਿੰਥੀਆਂ 12:9 - ਮੇਰੀ ਕਿਰਪਾ ਤੁਹਾਡੇ ਲਈ ਕਾਫ਼ੀ ਹੈ, ਕਿਉਂਕਿ ਮੇਰੀ ਸ਼ਕਤੀ ਕਮਜ਼ੋਰੀ ਵਿੱਚ ਸੰਪੂਰਨ ਹੁੰਦੀ ਹੈ।</w:t>
      </w:r>
    </w:p>
    <w:p/>
    <w:p>
      <w:r xmlns:w="http://schemas.openxmlformats.org/wordprocessingml/2006/main">
        <w:t xml:space="preserve">2. ਯਸਾਯਾਹ 40:29-31 -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੧ ਸਮੂਏਲ 14:32 ਅਤੇ ਲੋਕ ਲੁੱਟ ਦੇ ਮਾਲ ਉੱਤੇ ਉੱਡ ਗਏ, ਅਤੇ ਭੇਡਾਂ, ਬਲਦ ਅਤੇ ਵੱਛੇ ਲੈ ਕੇ ਜ਼ਮੀਨ ਉੱਤੇ ਵੱਢ ਸੁੱਟੇ, ਅਤੇ ਲੋਕਾਂ ਨੇ ਉਨ੍ਹਾਂ ਨੂੰ ਲਹੂ ਨਾਲ ਖਾਧਾ।</w:t>
      </w:r>
    </w:p>
    <w:p/>
    <w:p>
      <w:r xmlns:w="http://schemas.openxmlformats.org/wordprocessingml/2006/main">
        <w:t xml:space="preserve">ਇਸਰਾਏਲ ਦੇ ਲੋਕਾਂ ਨੇ ਆਪਣੇ ਦੁਸ਼ਮਣਾਂ ਨੂੰ ਹਰਾਉਣ ਤੋਂ ਬਾਅਦ ਭੇਡਾਂ, ਬਲਦ ਅਤੇ ਵੱਛੇ ਲਏ ਅਤੇ ਫਿਰ ਉਨ੍ਹਾਂ ਨੂੰ ਮਾਰਿਆ ਅਤੇ ਖੂਨ ਨਾਲ ਖਾਧਾ।</w:t>
      </w:r>
    </w:p>
    <w:p/>
    <w:p>
      <w:r xmlns:w="http://schemas.openxmlformats.org/wordprocessingml/2006/main">
        <w:t xml:space="preserve">1. ਰੱਬ ਦੀ ਭਰਪੂਰਤਾ ਵਿੱਚ ਰਹਿਣਾ: ਪ੍ਰਾਪਤ ਕਰਨਾ ਅਤੇ ਧੰਨਵਾਦ ਕਰਨਾ ਸਿੱਖਣਾ</w:t>
      </w:r>
    </w:p>
    <w:p/>
    <w:p>
      <w:r xmlns:w="http://schemas.openxmlformats.org/wordprocessingml/2006/main">
        <w:t xml:space="preserve">2. ਬਲੀਦਾਨ ਦੀ ਸ਼ਕਤੀ: ਇਹ ਸਾਨੂੰ ਕਿਵੇਂ ਇਕਜੁੱਟ ਕਰਦਾ ਹੈ</w:t>
      </w:r>
    </w:p>
    <w:p/>
    <w:p>
      <w:r xmlns:w="http://schemas.openxmlformats.org/wordprocessingml/2006/main">
        <w:t xml:space="preserve">1. ਬਿਵਸਥਾ ਸਾਰ 12:20-24 - ਜਾਨਵਰਾਂ ਦਾ ਮਾਸ ਖਾਣਾ ਜਿਸ ਵਿੱਚ ਅਜੇ ਵੀ ਲਹੂ ਹੈ</w:t>
      </w:r>
    </w:p>
    <w:p/>
    <w:p>
      <w:r xmlns:w="http://schemas.openxmlformats.org/wordprocessingml/2006/main">
        <w:t xml:space="preserve">2. ਲੇਵੀਆਂ 17:10-14 - ਜਾਨਵਰਾਂ ਦਾ ਮਾਸ ਖਾਣਾ ਜਿਸ ਵਿੱਚ ਅਜੇ ਵੀ ਲਹੂ ਹੈ</w:t>
      </w:r>
    </w:p>
    <w:p/>
    <w:p>
      <w:r xmlns:w="http://schemas.openxmlformats.org/wordprocessingml/2006/main">
        <w:t xml:space="preserve">੧ ਸਮੂਏਲ 14:33 ਤਦ ਉਨ੍ਹਾਂ ਨੇ ਸ਼ਾਊਲ ਨੂੰ ਆਖਿਆ, ਵੇਖ, ਲੋਕ ਯਹੋਵਾਹ ਦੇ ਵਿਰੁੱਧ ਪਾਪ ਕਰਦੇ ਹਨ ਕਿ ਉਹ ਲਹੂ ਨਾਲ ਖਾਂਦੇ ਹਨ। ਤਦ ਉਸ ਨੇ ਆਖਿਆ, ਤੁਸੀਂ ਅਪਰਾਧ ਕੀਤਾ ਹੈ, ਅੱਜ ਮੇਰੇ ਲਈ ਇੱਕ ਵੱਡਾ ਪੱਥਰ ਰੋੜ੍ਹ ਦਿਓ।</w:t>
      </w:r>
    </w:p>
    <w:p/>
    <w:p>
      <w:r xmlns:w="http://schemas.openxmlformats.org/wordprocessingml/2006/main">
        <w:t xml:space="preserve">ਸ਼ਾਊਲ ਨੂੰ ਦੱਸਿਆ ਗਿਆ ਕਿ ਲੋਕ ਖੂਨ ਨਾਲ ਖਾ ਕੇ ਪਾਪ ਕਰ ਰਹੇ ਹਨ ਅਤੇ ਉਸ ਨੇ ਉਨ੍ਹਾਂ ਨੂੰ ਸਜ਼ਾ ਵਜੋਂ ਇੱਕ ਵੱਡਾ ਪੱਥਰ ਰੋਲਣ ਦਾ ਹੁਕਮ ਦਿੱਤਾ।</w:t>
      </w:r>
    </w:p>
    <w:p/>
    <w:p>
      <w:r xmlns:w="http://schemas.openxmlformats.org/wordprocessingml/2006/main">
        <w:t xml:space="preserve">1. ਪਰਮੇਸ਼ੁਰ ਦਾ ਨਿਆਂ: ਪਾਪ ਦੇ ਨਤੀਜਿਆਂ ਨੂੰ ਸਮਝਣਾ</w:t>
      </w:r>
    </w:p>
    <w:p/>
    <w:p>
      <w:r xmlns:w="http://schemas.openxmlformats.org/wordprocessingml/2006/main">
        <w:t xml:space="preserve">2. ਆਗਿਆਕਾਰੀ ਦੀ ਸ਼ਕਤੀ: ਪਰਮੇਸ਼ੁਰ ਦੇ ਹੁਕਮਾਂ ਦੀ ਪਾਲਣਾ ਕਰਨ ਦੀ ਚੋਣ ਕਰਨਾ</w:t>
      </w:r>
    </w:p>
    <w:p/>
    <w:p>
      <w:r xmlns:w="http://schemas.openxmlformats.org/wordprocessingml/2006/main">
        <w:t xml:space="preserve">1. ਜ਼ਬੂਰ 119:11 - ਤੇਰਾ ਬਚਨ ਮੈਂ ਆਪਣੇ ਦਿਲ ਵਿੱਚ ਛੁਪਾਇਆ ਹੈ, ਤਾਂ ਜੋ ਮੈਂ ਤੇਰੇ ਵਿਰੁੱਧ ਪਾਪ ਨਾ ਕਰਾਂ।</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੧ ਸਮੂਏਲ 14:34 ਅਤੇ ਸ਼ਾਊਲ ਨੇ ਆਖਿਆ, ਆਪਣੇ ਆਪ ਨੂੰ ਲੋਕਾਂ ਵਿੱਚ ਖਿਲਾਰ ਦਿਓ ਅਤੇ ਉਨ੍ਹਾਂ ਨੂੰ ਆਖੋ, ਮੇਰੇ ਕੋਲ ਹਰ ਇੱਕ ਆਪਣੇ ਬਲ਼ਦ ਅਰ ਹਰੇਕ ਆਪਣੀ ਭੇਡ ਨੂੰ ਇੱਥੇ ਲਿਆਓ ਅਤੇ ਉਨ੍ਹਾਂ ਨੂੰ ਇੱਥੇ ਵੱਢ ਕੇ ਖਾਓ। ਅਤੇ ਲਹੂ ਨਾਲ ਖਾਣ ਵਿੱਚ ਯਹੋਵਾਹ ਦੇ ਵਿਰੁੱਧ ਪਾਪ ਨਾ ਕਰੋ। ਅਤੇ ਸਾਰੇ ਲੋਕ ਉਸ ਰਾਤ ਹਰ ਇੱਕ ਆਦਮੀ ਆਪਣੇ ਬਲਦ ਨੂੰ ਆਪਣੇ ਨਾਲ ਲਿਆਏ ਅਤੇ ਉੱਥੇ ਉਨ੍ਹਾਂ ਨੂੰ ਮਾਰ ਦਿੱਤਾ।</w:t>
      </w:r>
    </w:p>
    <w:p/>
    <w:p>
      <w:r xmlns:w="http://schemas.openxmlformats.org/wordprocessingml/2006/main">
        <w:t xml:space="preserve">ਸ਼ਾਊਲ ਨੇ ਇਸਰਾਏਲ ਦੇ ਲੋਕਾਂ ਨੂੰ ਹੁਕਮ ਦਿੱਤਾ ਕਿ ਉਹ ਆਪਣੇ ਪਸ਼ੂਆਂ ਨੂੰ ਵੱਢਣ ਅਤੇ ਖਾਣ ਲਈ ਲਿਆਉਣ ਅਤੇ ਚੇਤਾਵਨੀ ਦੇ ਨਾਲ ਕਿ ਜੇਕਰ ਉਹ ਲਹੂ ਦੇ ਨਾਲ ਮਾਸ ਖਾਂਦੇ ਹਨ ਤਾਂ ਇਹ ਯਹੋਵਾਹ ਦੇ ਵਿਰੁੱਧ ਇੱਕ ਪਾਪ ਮੰਨਿਆ ਜਾਵੇਗਾ। ਹਰ ਕੋਈ ਆਪਣੇ ਪਸ਼ੂ ਲੈ ਕੇ ਆਇਆ ਅਤੇ ਉਸ ਰਾਤ ਉਨ੍ਹਾਂ ਨੂੰ ਮਾਰ ਦਿੱਤਾ।</w:t>
      </w:r>
    </w:p>
    <w:p/>
    <w:p>
      <w:r xmlns:w="http://schemas.openxmlformats.org/wordprocessingml/2006/main">
        <w:t xml:space="preserve">1: ਸਾਡੇ ਕੰਮਾਂ ਦੇ ਨਤੀਜੇ ਹਨ, ਅਤੇ ਸਾਨੂੰ ਇਹ ਯਕੀਨੀ ਬਣਾਉਣ ਲਈ ਬਹੁਤ ਧਿਆਨ ਰੱਖਣਾ ਚਾਹੀਦਾ ਹੈ ਕਿ ਅਸੀਂ ਪ੍ਰਭੂ ਦੇ ਨਿਯਮਾਂ ਦੀ ਪਾਲਣਾ ਕਰ ਰਹੇ ਹਾਂ। ਸਾਨੂੰ ਆਪਣੇ ਕੰਮਾਂ ਦੀ ਜ਼ਿੰਮੇਵਾਰੀ ਲੈਣੀ ਚਾਹੀਦੀ ਹੈ ਅਤੇ ਪ੍ਰਭੂ ਦੇ ਵਿਰੁੱਧ ਪਾਪ ਨਹੀਂ ਕਰਨਾ ਚਾਹੀਦਾ ਹੈ।</w:t>
      </w:r>
    </w:p>
    <w:p/>
    <w:p>
      <w:r xmlns:w="http://schemas.openxmlformats.org/wordprocessingml/2006/main">
        <w:t xml:space="preserve">2: ਸਾਨੂੰ ਪ੍ਰਭੂ ਦੇ ਹੁਕਮਾਂ ਨੂੰ ਮੰਨਣਾ ਯਾਦ ਰੱਖਣਾ ਚਾਹੀਦਾ ਹੈ, ਭਾਵੇਂ ਇਹ ਔਖਾ ਹੋਵੇ। ਸਾਨੂੰ ਇਹ ਯਕੀਨੀ ਬਣਾਉਣ ਲਈ ਕਾਰਵਾਈ ਕਰਨੀ ਚਾਹੀਦੀ ਹੈ ਕਿ ਅਸੀਂ ਪ੍ਰਭੂ ਦੇ ਵਿਰੁੱਧ ਪਾਪ ਨਹੀਂ ਕਰ ਰਹੇ ਹਾਂ, ਅਤੇ ਸਾਨੂੰ ਆਪਣੇ ਕੰਮਾਂ ਦੀ ਜ਼ਿੰਮੇਵਾਰੀ ਲੈਣੀ ਚਾਹੀਦੀ ਹੈ।</w:t>
      </w:r>
    </w:p>
    <w:p/>
    <w:p>
      <w:r xmlns:w="http://schemas.openxmlformats.org/wordprocessingml/2006/main">
        <w:t xml:space="preserve">1: ਬਿਵਸਥਾ ਸਾਰ 12:23-25 - ਕੇਵਲ ਇਹ ਯਕੀਨੀ ਬਣਾਓ ਕਿ ਤੁਸੀਂ ਲਹੂ ਨਾ ਖਾਓ: ਕਿਉਂਕਿ ਲਹੂ ਜੀਵਨ ਹੈ; ਅਤੇ ਤੁਸੀਂ ਜੀਵਨ ਨੂੰ ਮਾਸ ਨਾਲ ਨਹੀਂ ਖਾ ਸਕਦੇ। ਤੁਸੀਂ ਇਸਨੂੰ ਨਾ ਖਾਓ; ਤੁਸੀਂ ਇਸ ਨੂੰ ਧਰਤੀ ਉੱਤੇ ਪਾਣੀ ਵਾਂਗ ਡੋਲ੍ਹ ਦਿਓ। ਤੁਸੀਂ ਇਸਨੂੰ ਨਾ ਖਾਓ; ਤਾਂ ਜੋ ਤੇਰਾ ਅਤੇ ਤੇਰੇ ਬਾਅਦ ਤੇਰੇ ਬੱਚਿਆਂ ਦਾ ਭਲਾ ਹੋਵੇ, ਜਦੋਂ ਤੂੰ ਉਹ ਕੰਮ ਕਰੇਂਗਾ ਜੋ ਪ੍ਰਭੂ ਦੀ ਨਿਗਾਹ ਵਿੱਚ ਠੀਕ ਹੈ।</w:t>
      </w:r>
    </w:p>
    <w:p/>
    <w:p>
      <w:r xmlns:w="http://schemas.openxmlformats.org/wordprocessingml/2006/main">
        <w:t xml:space="preserve">2: ਲੇਵੀਆਂ 17:10-12 - ਅਤੇ ਕੋਈ ਵੀ ਆਦਮੀ ਇਸਰਾਏਲ ਦੇ ਘਰਾਣੇ ਦਾ ਹੋਵੇ, ਜਾਂ ਤੁਹਾਡੇ ਵਿੱਚ ਰਹਿਣ ਵਾਲੇ ਪਰਦੇਸੀਆਂ ਵਿੱਚੋਂ ਹੋਵੇ, ਜੋ ਕਿਸੇ ਵੀ ਤਰ੍ਹਾਂ ਦਾ ਖੂਨ ਖਾਂਦਾ ਹੈ; ਮੈਂ ਆਪਣਾ ਮੂੰਹ ਉਸ ਜਾਨ ਦੇ ਵਿਰੁੱਧ ਕਰਾਂਗਾ ਜੋ ਲਹੂ ਖਾਂਦਾ ਹੈ, ਅਤੇ ਉਸਨੂੰ ਉਸਦੇ ਲੋਕਾਂ ਵਿੱਚੋਂ ਕੱਟ ਦਿਆਂਗਾ। ਕਿਉਂਕਿ ਸਰੀਰ ਦਾ ਜੀਵਨ ਲਹੂ ਵਿੱਚ ਹੈ: ਅਤੇ ਮੈਂ ਇਸਨੂੰ ਜਗਵੇਦੀ ਉੱਤੇ ਤੁਹਾਡੀਆਂ ਰੂਹਾਂ ਲਈ ਪ੍ਰਾਸਚਿਤ ਕਰਨ ਲਈ ਦਿੱਤਾ ਹੈ, ਕਿਉਂਕਿ ਇਹ ਲਹੂ ਹੈ ਜੋ ਆਤਮਾ ਲਈ ਪ੍ਰਾਸਚਿਤ ਕਰਦਾ ਹੈ। ਇਸ ਲਈ ਮੈਂ ਇਸਰਾਏਲੀਆਂ ਨੂੰ ਆਖਿਆ, ਤੁਹਾਡੇ ਵਿੱਚੋਂ ਕੋਈ ਵੀ ਵਿਅਕਤੀ ਲਹੂ ਨਹੀਂ ਖਾਵੇਗਾ, ਨਾ ਕੋਈ ਪਰਦੇਸੀ ਜਿਹੜਾ ਤੁਹਾਡੇ ਵਿੱਚ ਰਹਿੰਦਾ ਹੈ ਲਹੂ ਨਹੀਂ ਖਾਵੇਗਾ।</w:t>
      </w:r>
    </w:p>
    <w:p/>
    <w:p>
      <w:r xmlns:w="http://schemas.openxmlformats.org/wordprocessingml/2006/main">
        <w:t xml:space="preserve">੧ ਸਮੂਏਲ 14:35 ਅਤੇ ਸ਼ਾਊਲ ਨੇ ਯਹੋਵਾਹ ਲਈ ਇੱਕ ਜਗਵੇਦੀ ਬਣਾਈ, ਉਹੀ ਪਹਿਲੀ ਜਗਵੇਦੀ ਸੀ ਜੋ ਉਸ ਨੇ ਯਹੋਵਾਹ ਲਈ ਬਣਾਈ ਸੀ।</w:t>
      </w:r>
    </w:p>
    <w:p/>
    <w:p>
      <w:r xmlns:w="http://schemas.openxmlformats.org/wordprocessingml/2006/main">
        <w:t xml:space="preserve">ਸ਼ਾਊਲ ਨੇ ਯਹੋਵਾਹ ਲਈ ਇੱਕ ਜਗਵੇਦੀ ਬਣਾਈ, ਜੋ ਉਸ ਦੀ ਪਹਿਲੀ ਜਗਵੇਦੀ ਸੀ ਜੋ ਯਹੋਵਾਹ ਨੂੰ ਸਮਰਪਿਤ ਸੀ।</w:t>
      </w:r>
    </w:p>
    <w:p/>
    <w:p>
      <w:r xmlns:w="http://schemas.openxmlformats.org/wordprocessingml/2006/main">
        <w:t xml:space="preserve">1. ਪਰਮਾਤਮਾ ਦੀ ਪੂਜਾ ਕਰਨ ਦੇ ਯੋਗ ਹੈ, ਭਾਵੇਂ ਸਮਾਂ ਔਖਾ ਹੋਵੇ।</w:t>
      </w:r>
    </w:p>
    <w:p/>
    <w:p>
      <w:r xmlns:w="http://schemas.openxmlformats.org/wordprocessingml/2006/main">
        <w:t xml:space="preserve">2. ਸਾਨੂੰ ਪ੍ਰਮਾਤਮਾ ਨੂੰ ਉਹ ਮਹਿਮਾ ਦੇਣਾ ਕਦੇ ਨਹੀਂ ਭੁੱਲਣਾ ਚਾਹੀਦਾ ਜਿਸਦਾ ਉਹ ਹੱਕਦਾਰ ਹੈ।</w:t>
      </w:r>
    </w:p>
    <w:p/>
    <w:p>
      <w:r xmlns:w="http://schemas.openxmlformats.org/wordprocessingml/2006/main">
        <w:t xml:space="preserve">1. ਜ਼ਬੂਰ 150:6 - ਹਰ ਚੀਜ਼ ਜਿਸ ਵਿੱਚ ਸਾਹ ਹੈ ਪ੍ਰਭੂ ਦੀ ਉਸਤਤ ਕਰੇ। ਯਹੋਵਾਹ ਦੀ ਉਸਤਤਿ ਕਰੋ।</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੧ ਸਮੂਏਲ 14:36 ਅਤੇ ਸ਼ਾਊਲ ਨੇ ਆਖਿਆ, ਆਓ ਅਸੀਂ ਰਾਤ ਨੂੰ ਫਲਿਸਤੀਆਂ ਦੇ ਪਿੱਛੇ ਚੱਲੀਏ ਅਤੇ ਸਵੇਰ ਦੇ ਪ੍ਰਕਾਸ਼ ਤੀਕ ਉਨ੍ਹਾਂ ਨੂੰ ਲੁੱਟੀਏ ਅਤੇ ਉਨ੍ਹਾਂ ਵਿੱਚੋਂ ਇੱਕ ਮਨੁੱਖ ਨੂੰ ਨਾ ਛੱਡੀਏ। ਅਤੇ ਉਨ੍ਹਾਂ ਨੇ ਕਿਹਾ, ਜੋ ਕੁਝ ਤੁਹਾਨੂੰ ਚੰਗਾ ਲੱਗੇ ਉਹੀ ਕਰੋ। ਤਦ ਜਾਜਕ ਨੇ ਕਿਹਾ, ਆਓ ਆਪਾਂ ਪਰਮੇਸ਼ੁਰ ਦੇ ਨੇੜੇ ਚੱਲੀਏ।</w:t>
      </w:r>
    </w:p>
    <w:p/>
    <w:p>
      <w:r xmlns:w="http://schemas.openxmlformats.org/wordprocessingml/2006/main">
        <w:t xml:space="preserve">ਸ਼ਾਊਲ ਅਤੇ ਉਸ ਦੇ ਆਦਮੀਆਂ ਨੇ ਰਾਤ ਨੂੰ ਫਲਿਸਤੀਆਂ ਉੱਤੇ ਹਮਲਾ ਕਰਨ ਅਤੇ ਸਵੇਰ ਤੱਕ ਉਨ੍ਹਾਂ ਨੂੰ ਲੁੱਟਣ ਦਾ ਪ੍ਰਸਤਾਵ ਦਿੱਤਾ। ਲੋਕ ਸ਼ਾਊਲ ਦੇ ਪ੍ਰਸਤਾਵ ਨਾਲ ਸਹਿਮਤ ਹੁੰਦੇ ਹਨ, ਅਤੇ ਪਾਦਰੀ ਫਿਰ ਸੁਝਾਅ ਦਿੰਦਾ ਹੈ ਕਿ ਉਹ ਮਾਰਗਦਰਸ਼ਨ ਲਈ ਪਰਮੇਸ਼ੁਰ ਦੇ ਨੇੜੇ ਆਉਣ।</w:t>
      </w:r>
    </w:p>
    <w:p/>
    <w:p>
      <w:r xmlns:w="http://schemas.openxmlformats.org/wordprocessingml/2006/main">
        <w:t xml:space="preserve">1. "ਪਰਮਾਤਮਾ ਸਾਡਾ ਮਾਰਗ ਦਰਸ਼ਕ ਹੈ: ਔਖੇ ਹਾਲਾਤਾਂ ਵਿੱਚ ਰੱਬ ਦੀ ਇੱਛਾ ਭਾਲਣਾ"</w:t>
      </w:r>
    </w:p>
    <w:p/>
    <w:p>
      <w:r xmlns:w="http://schemas.openxmlformats.org/wordprocessingml/2006/main">
        <w:t xml:space="preserve">2. "ਆਗਿਆਕਾਰੀ ਦੀ ਸ਼ਕਤੀ: ਪਰਮੇਸ਼ੁਰ ਦੇ ਹੁਕਮ ਦਾ ਪਾਲਣ ਕਰਨਾ ਭਾਵੇਂ ਇਹ ਔਖਾ ਹੋਵੇ"</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1 ਯੂਹੰਨਾ 5:14 - ਅਤੇ ਇਹ ਵਿਸ਼ਵਾਸ ਹੈ ਕਿ ਸਾਡਾ ਉਸ ਉੱਤੇ ਹੈ, ਕਿ ਜੇ ਅਸੀਂ ਉਸਦੀ ਇੱਛਾ ਅਨੁਸਾਰ ਕੁਝ ਮੰਗਦੇ ਹਾਂ ਤਾਂ ਉਹ ਸਾਡੀ ਸੁਣਦਾ ਹੈ।</w:t>
      </w:r>
    </w:p>
    <w:p/>
    <w:p>
      <w:r xmlns:w="http://schemas.openxmlformats.org/wordprocessingml/2006/main">
        <w:t xml:space="preserve">੧ ਸਮੂਏਲ 14:37 ਅਤੇ ਸ਼ਾਊਲ ਨੇ ਪਰਮੇਸ਼ੁਰ ਦੀ ਸਲਾਹ ਪੁਛੀ, ਭਲਾ, ਮੈਂ ਫਲਿਸਤੀਆਂ ਦੇ ਪਿੱਛੇ ਜਾਵਾਂ? ਕੀ ਤੂੰ ਉਨ੍ਹਾਂ ਨੂੰ ਇਸਰਾਏਲ ਦੇ ਹੱਥ ਵਿੱਚ ਦੇਵੇਂਗਾ? ਪਰ ਉਸਨੇ ਉਸ ਦਿਨ ਉਸਨੂੰ ਜਵਾਬ ਨਹੀਂ ਦਿੱਤਾ।</w:t>
      </w:r>
    </w:p>
    <w:p/>
    <w:p>
      <w:r xmlns:w="http://schemas.openxmlformats.org/wordprocessingml/2006/main">
        <w:t xml:space="preserve">ਰਾਹ ਸ਼ਾਊਲ ਨੇ ਪਰਮੇਸ਼ੁਰ ਨੂੰ ਪੁੱਛਿਆ ਕਿ ਕੀ ਉਸ ਨੂੰ ਫਲਿਸਤੀਆਂ ਦਾ ਪਿੱਛਾ ਕਰਨਾ ਚਾਹੀਦਾ ਹੈ ਪਰ ਪਰਮੇਸ਼ੁਰ ਨੇ ਉਸ ਦਿਨ ਉਸ ਨੂੰ ਜਵਾਬ ਨਹੀਂ ਦਿੱਤਾ।</w:t>
      </w:r>
    </w:p>
    <w:p/>
    <w:p>
      <w:r xmlns:w="http://schemas.openxmlformats.org/wordprocessingml/2006/main">
        <w:t xml:space="preserve">1. ਪਰਮੇਸ਼ੁਰ ਦੇ ਸਮੇਂ ਅਤੇ ਮਾਰਗਦਰਸ਼ਨ ਵਿੱਚ ਭਰੋਸਾ ਕਰਨ ਦੀ ਮਹੱਤਤਾ।</w:t>
      </w:r>
    </w:p>
    <w:p/>
    <w:p>
      <w:r xmlns:w="http://schemas.openxmlformats.org/wordprocessingml/2006/main">
        <w:t xml:space="preserve">2. ਸਹੀ ਜਵਾਬ ਲਈ ਰੱਬ ਦੀ ਉਡੀਕ ਕਰਨੀ।</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16:9 "ਮਨੁੱਖ ਆਪਣੇ ਮਨ ਵਿੱਚ ਆਪਣੇ ਰਾਹ ਦੀ ਯੋਜਨਾ ਬਣਾਉਂਦੇ ਹਨ, ਪਰ ਪ੍ਰਭੂ ਉਨ੍ਹਾਂ ਦੇ ਕਦਮਾਂ ਨੂੰ ਸਥਾਪਿਤ ਕਰਦਾ ਹੈ।"</w:t>
      </w:r>
    </w:p>
    <w:p/>
    <w:p>
      <w:r xmlns:w="http://schemas.openxmlformats.org/wordprocessingml/2006/main">
        <w:t xml:space="preserve">੧ ਸਮੂਏਲ 14:38 ਅਤੇ ਸ਼ਾਊਲ ਨੇ ਆਖਿਆ, ਹੇ ਸਾਰੇ ਪਰਜਾ ਦੇ ਸਰਦਾਰੋ ਏਧਰ ਆਓ ਅਤੇ ਜਾਣੋ ਅਤੇ ਵੇਖੋ ਕਿ ਅੱਜ ਦੇ ਦਿਨ ਇਹ ਪਾਪ ਕਿੱਥੇ ਹੋਇਆ ਹੈ।</w:t>
      </w:r>
    </w:p>
    <w:p/>
    <w:p>
      <w:r xmlns:w="http://schemas.openxmlformats.org/wordprocessingml/2006/main">
        <w:t xml:space="preserve">ਸ਼ਾਊਲ ਨੇ ਉਸ ਦਿਨ ਕੀਤੇ ਗਏ ਪਾਪ ਦੀ ਜਾਂਚ ਕਰਨ ਲਈ ਲੋਕਾਂ ਦੇ ਆਗੂਆਂ ਨੂੰ ਆਪਣੇ ਕੋਲ ਬੁਲਾਇਆ।</w:t>
      </w:r>
    </w:p>
    <w:p/>
    <w:p>
      <w:r xmlns:w="http://schemas.openxmlformats.org/wordprocessingml/2006/main">
        <w:t xml:space="preserve">1. ਜਵਾਬਦੇਹੀ ਦੀ ਸ਼ਕਤੀ: ਅਸੀਂ ਸ਼ਾਊਲ ਦੀ ਮਿਸਾਲ ਤੋਂ ਕਿਵੇਂ ਸਿੱਖ ਸਕਦੇ ਹਾਂ</w:t>
      </w:r>
    </w:p>
    <w:p/>
    <w:p>
      <w:r xmlns:w="http://schemas.openxmlformats.org/wordprocessingml/2006/main">
        <w:t xml:space="preserve">2. ਰੱਬ ਅੰਤਮ ਜੱਜ ਹੈ: ਸਹੀ ਅਤੇ ਗਲਤ ਦੀ ਸਮਝਦਾਰੀ ਦੀ ਮਹੱਤਤਾ ਨੂੰ ਸਮਝਣਾ</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ਮੱਤੀ 18:15-17 ਇਸ ਤੋਂ ਇਲਾਵਾ ਜੇ ਤੁਹਾਡਾ ਭਰਾ ਤੁਹਾਡੇ ਵਿਰੁੱਧ ਅਪਰਾਧ ਕਰਦਾ ਹੈ, ਤਾਂ ਜਾ ਕੇ ਉਸ ਨੂੰ ਆਪਣੇ ਅਤੇ ਉਸ ਦੇ ਵਿਚਕਾਰ ਇਕੱਲੇ ਉਸ ਦੀ ਗਲਤੀ ਦੱਸੋ: ਜੇ ਉਹ ਤੁਹਾਡੀ ਗੱਲ ਸੁਣਦਾ ਹੈ, ਤਾਂ ਤੁਸੀਂ ਆਪਣੇ ਭਰਾ ਨੂੰ ਪ੍ਰਾਪਤ ਕਰ ਲਿਆ ਹੈ. ਪਰ ਜੇ ਉਹ ਤੇਰੀ ਨਾ ਸੁਣੇ, ਤਾਂ ਆਪਣੇ ਨਾਲ ਇੱਕ ਜਾਂ ਦੋ ਹੋਰ ਲੈ ਜਾ, ਤਾਂ ਜੋ ਦੋ ਜਾਂ ਤਿੰਨ ਗਵਾਹਾਂ ਦੇ ਮੂੰਹ ਵਿੱਚ ਹਰ ਗੱਲ ਪੱਕੀ ਹੋ ਜਾਵੇ। ਅਤੇ ਜੇਕਰ ਉਹ ਉਨ੍ਹਾਂ ਨੂੰ ਸੁਣਨ ਵਿੱਚ ਅਣਗਹਿਲੀ ਕਰਦਾ ਹੈ, ਤਾਂ ਇਸਨੂੰ ਕਲੀਸਿਯਾ ਨੂੰ ਦੱਸੋ: ਪਰ ਜੇ ਉਹ ਕਲੀਸਿਯਾ ਨੂੰ ਸੁਣਨ ਵਿੱਚ ਅਣਗਹਿਲੀ ਕਰਦਾ ਹੈ, ਤਾਂ ਉਸਨੂੰ ਤੁਹਾਡੇ ਲਈ ਇੱਕ ਕੌਮ ਅਤੇ ਮਸੂਲੀਆ ਵਾਂਗ ਸਮਝੋ।</w:t>
      </w:r>
    </w:p>
    <w:p/>
    <w:p>
      <w:r xmlns:w="http://schemas.openxmlformats.org/wordprocessingml/2006/main">
        <w:t xml:space="preserve">੧ ਸਮੂਏਲ 14:39 ਕਿਉਂ ਜੋ ਜਿਉਂਦੇ ਯਹੋਵਾਹ ਦੀ ਸਹੁੰ ਜੋ ਇਸਰਾਏਲ ਨੂੰ ਬਚਾਉਂਦਾ ਹੈ, ਭਾਵੇਂ ਮੇਰੇ ਪੁੱਤਰ ਯੋਨਾਥਾਨ ਵਿੱਚ ਹੋਵੇ, ਉਹ ਜ਼ਰੂਰ ਮਰੇਗਾ। ਪਰ ਸਾਰੇ ਲੋਕਾਂ ਵਿੱਚੋਂ ਇੱਕ ਵੀ ਅਜਿਹਾ ਆਦਮੀ ਨਹੀਂ ਸੀ ਜੋ ਉਸਨੂੰ ਉੱਤਰ ਦਿੰਦਾ।</w:t>
      </w:r>
    </w:p>
    <w:p/>
    <w:p>
      <w:r xmlns:w="http://schemas.openxmlformats.org/wordprocessingml/2006/main">
        <w:t xml:space="preserve">ਸ਼ਾਊਲ ਨੇ ਹੁਕਮ ਦਿੱਤਾ ਕਿ ਜੋਨਾਥਨ ਨੂੰ ਸਜ਼ਾ ਵਜੋਂ ਮਰ ਜਾਣਾ ਚਾਹੀਦਾ ਹੈ, ਪਰ ਕੋਈ ਵੀ ਉਸ ਨਾਲ ਸਹਿਮਤ ਹੋਣ ਲਈ ਅੱਗੇ ਨਹੀਂ ਵਧਿਆ।</w:t>
      </w:r>
    </w:p>
    <w:p/>
    <w:p>
      <w:r xmlns:w="http://schemas.openxmlformats.org/wordprocessingml/2006/main">
        <w:t xml:space="preserve">1. ਪਰਮੇਸ਼ੁਰ ਸਾਡੇ ਤੋਂ ਉਮੀਦ ਕਰਦਾ ਹੈ ਕਿ ਅਸੀਂ ਸਹੀ ਗੱਲ ਲਈ ਗੱਲ ਕਰੀਏ।</w:t>
      </w:r>
    </w:p>
    <w:p/>
    <w:p>
      <w:r xmlns:w="http://schemas.openxmlformats.org/wordprocessingml/2006/main">
        <w:t xml:space="preserve">2. ਇਨਸਾਫ਼ ਲਈ ਖੜ੍ਹੇ ਹੋਣ ਦੀ ਹਿੰਮਤ ਰੱਖੋ, ਭਾਵੇਂ ਇਹ ਅਪ੍ਰਸਿੱਧ ਕਿਉਂ ਨਾ ਹੋਵੇ।</w:t>
      </w:r>
    </w:p>
    <w:p/>
    <w:p>
      <w:r xmlns:w="http://schemas.openxmlformats.org/wordprocessingml/2006/main">
        <w:t xml:space="preserve">1. ਕਹਾਉਤਾਂ 31:8-9 "ਉਨ੍ਹਾਂ ਲਈ ਬੋਲੋ ਜੋ ਆਪਣੇ ਲਈ ਨਹੀਂ ਬੋਲ ਸਕਦੇ, ਸਾਰੇ ਬੇਸਹਾਰਾ ਲੋਕਾਂ ਦੇ ਹੱਕਾਂ ਲਈ। ਬੋਲੋ ਅਤੇ ਨਿਰਪੱਖਤਾ ਨਾਲ ਨਿਆਂ ਕਰੋ; ਗਰੀਬਾਂ ਅਤੇ ਲੋੜਵੰਦਾਂ ਦੇ ਅਧਿਕਾਰਾਂ ਦੀ ਰੱਖਿਆ ਕਰੋ।"</w:t>
      </w:r>
    </w:p>
    <w:p/>
    <w:p>
      <w:r xmlns:w="http://schemas.openxmlformats.org/wordprocessingml/2006/main">
        <w:t xml:space="preserve">2. ਜੌਨ 15:13 "ਇਸ ਤੋਂ ਵੱਡਾ ਪਿਆਰ ਹੋਰ ਕੋਈ ਨਹੀਂ ਹੈ: ਆਪਣੇ ਦੋਸਤਾਂ ਲਈ ਆਪਣੀ ਜਾਨ ਦੇਣਾ।"</w:t>
      </w:r>
    </w:p>
    <w:p/>
    <w:p>
      <w:r xmlns:w="http://schemas.openxmlformats.org/wordprocessingml/2006/main">
        <w:t xml:space="preserve">੧ ਸਮੂਏਲ 14:40 ਤਦ ਉਸ ਨੇ ਸਾਰੇ ਇਸਰਾਏਲ ਨੂੰ ਆਖਿਆ, ਤੁਸੀਂ ਇੱਕ ਪਾਸੇ ਹੋਵੋ ਅਤੇ ਮੈਂ ਅਤੇ ਮੇਰਾ ਪੁੱਤਰ ਯੋਨਾਥਾਨ ਦੂਜੇ ਪਾਸੇ ਹੋਵਾਂਗੇ। ਅਤੇ ਲੋਕਾਂ ਨੇ ਸ਼ਾਊਲ ਨੂੰ ਆਖਿਆ, ਉਹੀ ਕਰ ਜੋ ਤੈਨੂੰ ਚੰਗਾ ਲੱਗੇ।</w:t>
      </w:r>
    </w:p>
    <w:p/>
    <w:p>
      <w:r xmlns:w="http://schemas.openxmlformats.org/wordprocessingml/2006/main">
        <w:t xml:space="preserve">ਸ਼ਾਊਲ ਨੇ ਇਸਰਾਏਲ ਦੇ ਲੋਕਾਂ ਨੂੰ ਦੋ ਪਾਸਿਆਂ ਵਿੱਚ ਵੰਡਣ ਲਈ ਕਿਹਾ ਅਤੇ ਉਹ ਅਤੇ ਯੋਨਾਥਾਨ ਦੂਜੇ ਪਾਸੇ ਖੜੇ ਹੋਣਗੇ। ਲੋਕਾਂ ਨੇ ਸ਼ਾਊਲ ਦੀ ਬੇਨਤੀ ਮੰਨ ਲਈ।</w:t>
      </w:r>
    </w:p>
    <w:p/>
    <w:p>
      <w:r xmlns:w="http://schemas.openxmlformats.org/wordprocessingml/2006/main">
        <w:t xml:space="preserve">1. ਪ੍ਰਮਾਤਮਾ ਸਾਨੂੰ ਅਜਿਹੇ ਫੈਸਲੇ ਲੈਣ ਦੀ ਤਾਕਤ ਅਤੇ ਆਜ਼ਾਦੀ ਦਿੰਦਾ ਹੈ ਜੋ ਸਾਨੂੰ ਉਸਦੇ ਨੇੜੇ ਲਿਆਏਗਾ।</w:t>
      </w:r>
    </w:p>
    <w:p/>
    <w:p>
      <w:r xmlns:w="http://schemas.openxmlformats.org/wordprocessingml/2006/main">
        <w:t xml:space="preserve">2. ਪਰਮੇਸ਼ੁਰ ਦੀ ਆਗਿਆਕਾਰੀ ਹਮੇਸ਼ਾ ਸਭ ਤੋਂ ਵਧੀਆ ਵਿਕਲਪ ਹੈ, ਭਾਵੇਂ ਇਹ ਕਿੰਨਾ ਵੀ ਔਖਾ ਕਿਉਂ ਨਾ ਹੋਵੇ।</w:t>
      </w:r>
    </w:p>
    <w:p/>
    <w:p>
      <w:r xmlns:w="http://schemas.openxmlformats.org/wordprocessingml/2006/main">
        <w:t xml:space="preserve">1. ਯਹੋਸ਼ੁਆ 24:15 - "ਅਤੇ ਜੇ ਤੁਹਾਨੂੰ ਯਹੋਵਾਹ ਦੀ ਸੇਵਾ ਕਰਨੀ ਬੁਰੀ ਲੱਗਦੀ ਹੈ, ਤਾਂ ਅੱਜ ਤੁਹਾਨੂੰ ਚੁਣੋ ਕਿ ਤੁਸੀਂ ਕਿਸ ਦੀ ਸੇਵਾ ਕਰੋਗੇ; ਭਾਵੇਂ ਉਹ ਦੇਵਤੇ ਜਿਨ੍ਹਾਂ ਦੀ ਤੁਹਾਡੇ ਪਿਉ-ਦਾਦਿਆਂ ਨੇ ਹੜ੍ਹ ਦੇ ਦੂਜੇ ਪਾਸੇ ਉਪਾਸਨਾ ਕੀਤੀ ਸੀ, ਜਾਂ ਦੇਵਤਿਆਂ ਦੀ। ਅਮੋਰੀਆਂ, ਜਿਨ੍ਹਾਂ ਦੇ ਦੇਸ਼ ਵਿੱਚ ਤੁਸੀਂ ਰਹਿੰਦੇ ਹੋ, ਪਰ ਮੈਂ ਅਤੇ ਮੇਰੇ ਘਰਾਣੇ ਲਈ, ਅਸੀਂ ਯਹੋਵਾਹ ਦੀ ਸੇਵਾ ਕਰਾਂਗੇ।"</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੧ ਸਮੂਏਲ 14:41 ਇਸ ਲਈ ਸ਼ਾਊਲ ਨੇ ਯਹੋਵਾਹ ਇਸਰਾਏਲ ਦੇ ਪਰਮੇਸ਼ੁਰ ਨੂੰ ਆਖਿਆ, ਪੂਰਾ ਗੁਣਾ ਦੇਹ। ਅਤੇ ਸ਼ਾਊਲ ਅਤੇ ਯੋਨਾਥਾਨ ਨੂੰ ਫੜ ਲਿਆ ਗਿਆ, ਪਰ ਲੋਕ ਬਚ ਨਿਕਲੇ।</w:t>
      </w:r>
    </w:p>
    <w:p/>
    <w:p>
      <w:r xmlns:w="http://schemas.openxmlformats.org/wordprocessingml/2006/main">
        <w:t xml:space="preserve">ਸ਼ਾਊਲ ਅਤੇ ਯੋਨਾਥਾਨ ਨੂੰ ਫੜ ਲਿਆ ਜਾਂਦਾ ਹੈ ਜਦੋਂ ਕਿ ਲੋਕ ਬਚ ਜਾਂਦੇ ਹਨ।</w:t>
      </w:r>
    </w:p>
    <w:p/>
    <w:p>
      <w:r xmlns:w="http://schemas.openxmlformats.org/wordprocessingml/2006/main">
        <w:t xml:space="preserve">1: ਪਰਮੇਸ਼ੁਰ ਸਰਬਸ਼ਕਤੀਮਾਨ ਹੈ ਅਤੇ ਉਸ ਦੇ ਮਕਸਦਾਂ ਨੂੰ ਕਦੇ ਨਾਕਾਮ ਨਹੀਂ ਕੀਤਾ ਜਾਵੇਗਾ।</w:t>
      </w:r>
    </w:p>
    <w:p/>
    <w:p>
      <w:r xmlns:w="http://schemas.openxmlformats.org/wordprocessingml/2006/main">
        <w:t xml:space="preserve">2: ਸਾਨੂੰ ਪਰਮੇਸ਼ੁਰ ਦੀ ਯੋਜਨਾ ਉੱਤੇ ਭਰੋਸਾ ਰੱਖਣਾ ਚਾਹੀਦਾ ਹੈ ਭਾਵੇਂ ਇਹ ਅਸਪਸ਼ਟ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੧ ਸਮੂਏਲ 14:42 ਅਤੇ ਸ਼ਾਊਲ ਨੇ ਆਖਿਆ, ਮੇਰੇ ਅਤੇ ਮੇਰੇ ਪੁੱਤਰ ਯੋਨਾਥਾਨ ਵਿੱਚ ਪਰਚਾ ਪਾਓ। ਅਤੇ ਯੋਨਾਥਾਨ ਨੂੰ ਲੈ ਲਿਆ ਗਿਆ।</w:t>
      </w:r>
    </w:p>
    <w:p/>
    <w:p>
      <w:r xmlns:w="http://schemas.openxmlformats.org/wordprocessingml/2006/main">
        <w:t xml:space="preserve">ਸ਼ਾਊਲ ਅਤੇ ਜੋਨਾਥਨ ਨੇ ਇਹ ਪਤਾ ਲਗਾਉਣ ਲਈ ਗੁਣਾ ਪਾਉਣ ਦਾ ਫੈਸਲਾ ਕੀਤਾ ਕਿ ਕੌਣ ਸ਼ਾਊਲ ਦੀ ਸਹੁੰ ਨੂੰ ਤੋੜਨ ਦਾ ਦੋਸ਼ੀ ਹੈ ਅਤੇ ਜੋਨਾਥਨ ਨੂੰ ਚੁਣਿਆ ਗਿਆ।</w:t>
      </w:r>
    </w:p>
    <w:p/>
    <w:p>
      <w:r xmlns:w="http://schemas.openxmlformats.org/wordprocessingml/2006/main">
        <w:t xml:space="preserve">1. ਰੱਬ ਸਰਬਸ਼ਕਤੀਮਾਨ ਹੈ ਅਤੇ ਰਹੱਸਮਈ ਤਰੀਕਿਆਂ ਨਾਲ ਕੰਮ ਕਰਦਾ ਹੈ।</w:t>
      </w:r>
    </w:p>
    <w:p/>
    <w:p>
      <w:r xmlns:w="http://schemas.openxmlformats.org/wordprocessingml/2006/main">
        <w:t xml:space="preserve">2. ਸਾਨੂੰ ਪ੍ਰਭੂ ਦੀ ਇੱਛਾ ਦੇ ਅਧੀਨ ਹੋਣ ਲਈ ਤਿਆਰ ਹੋਣਾ ਚਾਹੀਦਾ ਹੈ ਭਾਵੇਂ ਇਹ ਸਾਡੇ ਤਰੀਕੇ ਨਾਲ ਨਹੀਂ ਜਾਂਦੀ ਹੈ।</w:t>
      </w:r>
    </w:p>
    <w:p/>
    <w:p>
      <w:r xmlns:w="http://schemas.openxmlformats.org/wordprocessingml/2006/main">
        <w:t xml:space="preserve">1. ਯਾਕੂਬ 4:13-15 - ਹੁਣ ਤੁਸੀਂ ਜੋ ਕਹਿੰਦੇ ਹੋ, "ਅੱਜ ਜਾਂ ਕੱਲ੍ਹ ਅਸੀਂ ਅਜਿਹੇ ਸ਼ਹਿਰ ਵਿੱਚ ਜਾਵਾਂਗੇ ਅਤੇ ਉੱਥੇ ਇੱਕ ਸਾਲ ਬਿਤਾਵਾਂਗੇ ਅਤੇ ਵਪਾਰ ਅਤੇ ਲਾਭ ਕਮਾਵਾਂਗੇ" - ਪਰ ਤੁਸੀਂ ਨਹੀਂ ਜਾਣਦੇ ਕਿ ਕੱਲ੍ਹ ਕੀ ਹੋਵੇਗਾ ਲਿਆਓ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2. ਕਹਾਉਤਾਂ 16:33 - ਗੁਣਾ ਗੋਦ ਵਿੱਚ ਪਾਇਆ ਜਾਂਦਾ ਹੈ, ਪਰ ਇਸਦਾ ਹਰ ਫੈਸਲਾ ਪ੍ਰਭੂ ਦਾ ਹੁੰਦਾ ਹੈ।</w:t>
      </w:r>
    </w:p>
    <w:p/>
    <w:p>
      <w:r xmlns:w="http://schemas.openxmlformats.org/wordprocessingml/2006/main">
        <w:t xml:space="preserve">੧ ਸਮੂਏਲ 14:43 ਤਦ ਸ਼ਾਊਲ ਨੇ ਯੋਨਾਥਾਨ ਨੂੰ ਆਖਿਆ, ਮੈਨੂੰ ਦੱਸ ਕਿ ਤੂੰ ਕੀ ਕੀਤਾ ਹੈ? ਅਤੇ ਯੋਨਾਥਾਨ ਨੇ ਉਹ ਨੂੰ ਦੱਸਿਆ ਅਤੇ ਆਖਿਆ, ਮੈਂ ਤਾਂ ਉਸ ਡੰਡੇ ਦੇ ਸਿਰੇ ਨਾਲ ਜਿਹੜਾ ਮੇਰੇ ਹੱਥ ਵਿੱਚ ਸੀ ਥੋੜਾ ਜਿਹਾ ਸ਼ਹਿਦ ਚੱਖਿਆ ਅਤੇ ਵੇਖੋ, ਮੈਨੂੰ ਮਰਨਾ ਪਵੇਗਾ।</w:t>
      </w:r>
    </w:p>
    <w:p/>
    <w:p>
      <w:r xmlns:w="http://schemas.openxmlformats.org/wordprocessingml/2006/main">
        <w:t xml:space="preserve">ਸ਼ਾਊਲ ਨੇ ਯੋਨਾਥਾਨ ਨੂੰ ਉਸ ਦੇ ਕੰਮਾਂ ਦੀ ਵਿਆਖਿਆ ਕਰਨ ਲਈ ਕਿਹਾ, ਅਤੇ ਜੋਨਾਥਨ ਨੇ ਆਪਣੇ ਡੰਡੇ ਦੇ ਅੰਤ ਨਾਲ ਥੋੜਾ ਜਿਹਾ ਸ਼ਹਿਦ ਚੱਖਣ ਦਾ ਇਕਬਾਲ ਕੀਤਾ।</w:t>
      </w:r>
    </w:p>
    <w:p/>
    <w:p>
      <w:r xmlns:w="http://schemas.openxmlformats.org/wordprocessingml/2006/main">
        <w:t xml:space="preserve">1. ਜੋਨਾਥਨ ਦੀ ਇਮਾਨਦਾਰੀ ਅਤੇ ਨਿਮਰਤਾ ਸਾਡੇ ਪਾਪਾਂ ਨੂੰ ਸਵੀਕਾਰ ਕਰਨ ਅਤੇ ਨਤੀਜਿਆਂ ਨੂੰ ਸਵੀਕਾਰ ਕਰਨ ਦੀ ਸਾਡੀ ਲੋੜ 'ਤੇ ਰੌਸ਼ਨੀ ਪਾਉਂਦੀ ਹੈ।</w:t>
      </w:r>
    </w:p>
    <w:p/>
    <w:p>
      <w:r xmlns:w="http://schemas.openxmlformats.org/wordprocessingml/2006/main">
        <w:t xml:space="preserve">2. ਮਾੜੇ ਨਤੀਜਿਆਂ ਦੇ ਬਾਵਜੂਦ, ਸੱਚਾਈ ਅਤੇ ਇਮਾਨਦਾਰੀ ਦੀ ਮਹੱਤਤਾ।</w:t>
      </w:r>
    </w:p>
    <w:p/>
    <w:p>
      <w:r xmlns:w="http://schemas.openxmlformats.org/wordprocessingml/2006/main">
        <w:t xml:space="preserve">1. ਕਹਾਉਤਾਂ 28:13 ਜਿਹੜਾ ਆਪਣੇ ਪਾਪਾਂ ਨੂੰ ਢੱਕ ਲੈਂਦਾ ਹੈ ਉਹ ਸਫ਼ਲ ਨਹੀਂ ਹੋਵੇਗਾ, ਪਰ ਜਿਹੜਾ ਉਨ੍ਹਾਂ ਨੂੰ ਮੰਨਦਾ ਹੈ ਅਤੇ ਤਿਆਗਦਾ ਹੈ ਉਸ ਉੱਤੇ ਦਇਆ ਕੀਤੀ ਜਾਵੇਗੀ।</w:t>
      </w:r>
    </w:p>
    <w:p/>
    <w:p>
      <w:r xmlns:w="http://schemas.openxmlformats.org/wordprocessingml/2006/main">
        <w:t xml:space="preserve">2. 1 ਯੂਹੰਨਾ 1:9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੧ ਸਮੂਏਲ 14:44 ਅਤੇ ਸ਼ਾਊਲ ਨੇ ਉੱਤਰ ਦਿੱਤਾ, ਪਰਮੇਸ਼ੁਰ ਏਦਾਂ ਹੀ ਕਰੇ ਅਤੇ ਹੋਰ ਵੀ ਕਰੇ ਕਿਉਂ ਜੋ ਹੇ ਯੋਨਾਥਾਨ, ਤੂੰ ਜ਼ਰੂਰ ਮਰੇਂਗਾ।</w:t>
      </w:r>
    </w:p>
    <w:p/>
    <w:p>
      <w:r xmlns:w="http://schemas.openxmlformats.org/wordprocessingml/2006/main">
        <w:t xml:space="preserve">ਸ਼ਾਊਲ ਨੇ ਐਲਾਨ ਕੀਤਾ ਕਿ ਯੋਨਾਥਾਨ ਆਪਣੇ ਕੰਮਾਂ ਲਈ ਮਰ ਜਾਵੇਗਾ।</w:t>
      </w:r>
    </w:p>
    <w:p/>
    <w:p>
      <w:r xmlns:w="http://schemas.openxmlformats.org/wordprocessingml/2006/main">
        <w:t xml:space="preserve">1. ਨਤੀਜਿਆਂ ਦਾ ਜੀਵਨ: ਕੀ ਹੁੰਦਾ ਹੈ ਜਦੋਂ ਅਸੀਂ ਗਲਤ ਚੋਣਾਂ ਕਰਦੇ ਹਾਂ?</w:t>
      </w:r>
    </w:p>
    <w:p/>
    <w:p>
      <w:r xmlns:w="http://schemas.openxmlformats.org/wordprocessingml/2006/main">
        <w:t xml:space="preserve">2. ਪਰਮੇਸ਼ੁਰ ਦਾ ਨਿਆਂ: ਸਾਡੇ ਕੰਮਾਂ ਲਈ ਜਵਾਬਦੇਹ ਹੋਣ ਦਾ ਕੀ ਮਤਲਬ ਹੈ?</w:t>
      </w:r>
    </w:p>
    <w:p/>
    <w:p>
      <w:r xmlns:w="http://schemas.openxmlformats.org/wordprocessingml/2006/main">
        <w:t xml:space="preserve">1. ਗਲਾਤੀਆਂ 6: 7-8 "ਧੋਖਾ ਨਾ ਖਾਓ: ਪ੍ਰਮਾਤਮਾ ਦਾ ਮਜ਼ਾਕ ਨਹੀਂ ਉਡਾਇਆ ਜਾ ਸਕਦਾ ਹੈ। ਇੱਕ ਵਿਅਕਤੀ ਉਹੀ ਵੱਢਦਾ ਹੈ ਜੋ ਉਹ ਬੀਜਦਾ ਹੈ। ਜੋ ਕੋਈ ਆਪਣੇ ਸਰੀਰ ਨੂੰ ਖੁਸ਼ ਕਰਨ ਲਈ ਬੀਜਦਾ ਹੈ, ਉਹ ਸਰੀਰ ਵਿੱਚੋਂ ਤਬਾਹੀ ਵੱਢੇਗਾ; ਜੋ ਕੋਈ ਆਤਮਾ ਨੂੰ ਖੁਸ਼ ਕਰਨ ਲਈ ਬੀਜਦਾ ਹੈ, ਉਹ ਆਤਮਾ ਤੋਂ ਸਦੀਵੀ ਜੀਵਨ ਵੱਢੇਗਾ।"</w:t>
      </w:r>
    </w:p>
    <w:p/>
    <w:p>
      <w:r xmlns:w="http://schemas.openxmlformats.org/wordprocessingml/2006/main">
        <w:t xml:space="preserve">2. ਰੋਮੀਆਂ 6:23 "ਕਿਉਂਕਿ ਪਾਪ ਦੀ ਮਜ਼ਦੂਰੀ ਮੌਤ ਹੈ, ਪਰ ਪਰਮੇਸ਼ੁਰ ਦੀ ਦਾਤ ਮਸੀਹ ਯਿਸੂ ਸਾਡੇ ਪ੍ਰਭੂ ਵਿੱਚ ਸਦੀਵੀ ਜੀਵਨ ਹੈ।"</w:t>
      </w:r>
    </w:p>
    <w:p/>
    <w:p>
      <w:r xmlns:w="http://schemas.openxmlformats.org/wordprocessingml/2006/main">
        <w:t xml:space="preserve">੧ ਸਮੂਏਲ 14:45 ਅਤੇ ਲੋਕਾਂ ਨੇ ਸ਼ਾਊਲ ਨੂੰ ਆਖਿਆ, ਭਲਾ, ਯੋਨਾਥਾਨ ਮਰ ਜਾਵੇ ਜਿਸ ਨੇ ਇਸਰਾਏਲ ਵਿੱਚ ਇਹ ਵੱਡੀ ਮੁਕਤੀ ਕੀਤੀ ਹੈ? ਪਰਮੇਸ਼ੁਰ ਨਾ ਕਰੇ: ਯਹੋਵਾਹ ਦੇ ਜਿਉਂਦੇ ਸਹੁੰ, ਉਸਦੇ ਸਿਰ ਦਾ ਇੱਕ ਵਾਲ ਵੀ ਜ਼ਮੀਨ ਉੱਤੇ ਨਹੀਂ ਡਿੱਗੇਗਾ। ਕਿਉਂਕਿ ਉਸਨੇ ਅੱਜ ਦੇ ਦਿਨ ਪਰਮੇਸ਼ੁਰ ਨਾਲ ਕੰਮ ਕੀਤਾ ਹੈ। ਇਸ ਲਈ ਲੋਕਾਂ ਨੇ ਯੋਨਾਥਾਨ ਨੂੰ ਬਚਾਇਆ ਕਿ ਉਹ ਨਹੀਂ ਮਰਿਆ।</w:t>
      </w:r>
    </w:p>
    <w:p/>
    <w:p>
      <w:r xmlns:w="http://schemas.openxmlformats.org/wordprocessingml/2006/main">
        <w:t xml:space="preserve">ਇਸਰਾਏਲ ਦੇ ਲੋਕਾਂ ਨੇ ਸ਼ਾਊਲ ਨੂੰ ਯੋਨਾਥਾਨ ਦੀ ਜਾਨ ਬਚਾਉਣ ਲਈ ਕਿਹਾ, ਕਿਉਂਕਿ ਉਹ ਉਨ੍ਹਾਂ ਲਈ ਇੱਕ ਵੱਡੀ ਜਿੱਤ ਪ੍ਰਾਪਤ ਕਰਨ ਵਾਲਾ ਸੀ। ਪਰਮੇਸ਼ੁਰ ਨੇ ਯੋਨਾਥਾਨ ਦੀ ਜਾਨ ਬਚਾਈ, ਅਤੇ ਲੋਕਾਂ ਨੇ ਉਸਨੂੰ ਬਚਾਇਆ।</w:t>
      </w:r>
    </w:p>
    <w:p/>
    <w:p>
      <w:r xmlns:w="http://schemas.openxmlformats.org/wordprocessingml/2006/main">
        <w:t xml:space="preserve">1. ਪਰਮੇਸ਼ੁਰ ਦਾ ਚਮਤਕਾਰੀ ਪ੍ਰਬੰਧ: ਔਖੇ ਸਮਿਆਂ ਵਿੱਚ ਪਰਮੇਸ਼ੁਰ ਦੇ ਪ੍ਰਬੰਧ ਵਿੱਚ ਭਰੋਸਾ ਕਰਨਾ ਸਿੱਖਣਾ</w:t>
      </w:r>
    </w:p>
    <w:p/>
    <w:p>
      <w:r xmlns:w="http://schemas.openxmlformats.org/wordprocessingml/2006/main">
        <w:t xml:space="preserve">2. ਜੋਨਾਥਨ ਦੀ ਵਫ਼ਾਦਾਰੀ: ਵਿਸ਼ਵਾਸ ਅਤੇ ਆਗਿਆਕਾਰੀ ਦੀ ਸ਼ਕਤੀ</w:t>
      </w:r>
    </w:p>
    <w:p/>
    <w:p>
      <w:r xmlns:w="http://schemas.openxmlformats.org/wordprocessingml/2006/main">
        <w:t xml:space="preserve">1. ਜ਼ਬੂਰ 34:19 - ਧਰਮੀ ਦੀਆਂ ਮੁਸੀਬਤਾਂ ਬਹੁਤ ਹਨ, ਪਰ ਪ੍ਰਭੂ ਉਸ ਨੂੰ ਉਨ੍ਹਾਂ ਸਾਰਿਆਂ ਵਿੱਚੋਂ ਛੁਡਾ ਲੈਂਦਾ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੧ ਸਮੂਏਲ 14:46 ਤਦ ਸ਼ਾਊਲ ਫਲਿਸਤੀਆਂ ਦੇ ਮਗਰ ਤੁਰ ਪਿਆ ਅਤੇ ਫਲਿਸਤੀ ਆਪੋ-ਆਪਣੇ ਥਾਂ ਨੂੰ ਚਲੇ ਗਏ।</w:t>
      </w:r>
    </w:p>
    <w:p/>
    <w:p>
      <w:r xmlns:w="http://schemas.openxmlformats.org/wordprocessingml/2006/main">
        <w:t xml:space="preserve">ਸ਼ਾਊਲ ਨੇ ਫ਼ਲਿਸਤੀਆਂ ਦਾ ਪਿੱਛਾ ਕਰਨਾ ਬੰਦ ਕਰ ਦਿੱਤਾ ਅਤੇ ਉਹ ਆਪਣੇ ਦੇਸ਼ ਨੂੰ ਮੁੜ ਗਏ।</w:t>
      </w:r>
    </w:p>
    <w:p/>
    <w:p>
      <w:r xmlns:w="http://schemas.openxmlformats.org/wordprocessingml/2006/main">
        <w:t xml:space="preserve">1. ਪਰਮੇਸ਼ੁਰ ਅਚਾਨਕ ਤਰੀਕਿਆਂ ਨਾਲ ਜਿੱਤ ਅਤੇ ਸ਼ਾਂਤੀ ਲਿਆ ਸਕਦਾ ਹੈ।</w:t>
      </w:r>
    </w:p>
    <w:p/>
    <w:p>
      <w:r xmlns:w="http://schemas.openxmlformats.org/wordprocessingml/2006/main">
        <w:t xml:space="preserve">2. ਸਾਨੂੰ ਨਿਮਰ ਰਹਿਣਾ ਚਾਹੀਦਾ ਹੈ ਅਤੇ ਯਾਦ ਰੱਖਣਾ ਚਾਹੀਦਾ ਹੈ ਕਿ ਪਰਮਾਤਮਾ ਕੋਲ ਅੰਤਮ ਸ਼ਕਤੀ ਹੈ।</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੧ ਸਮੂਏਲ 14:47 ਸੋ ਸ਼ਾਊਲ ਨੇ ਇਸਰਾਏਲ ਉੱਤੇ ਰਾਜ ਕਰ ਲਿਆ ਅਤੇ ਆਪਣੇ ਸਾਰੇ ਵੈਰੀਆਂ ਦੇ ਵਿਰੁੱਧ ਮੋਆਬ ਅਤੇ ਅੰਮੋਨੀਆਂ ਦੇ ਵਿਰੁੱਧ ਅਤੇ ਅਦੋਮ ਦੇ ਵਿਰੁੱਧ ਅਤੇ ਸੋਬਾਹ ਦੇ ਰਾਜਿਆਂ ਦੇ ਵਿਰੁੱਧ ਅਤੇ ਫਲਿਸਤੀਆਂ ਦੇ ਵਿਰੁੱਧ ਲੜਿਆ। ਜਿੱਥੇ ਵੀ ਉਸਨੇ ਆਪਣੇ ਆਪ ਨੂੰ ਮੋੜਿਆ, ਉਸਨੇ ਉਹਨਾਂ ਨੂੰ ਪਰੇਸ਼ਾਨ ਕੀਤਾ।</w:t>
      </w:r>
    </w:p>
    <w:p/>
    <w:p>
      <w:r xmlns:w="http://schemas.openxmlformats.org/wordprocessingml/2006/main">
        <w:t xml:space="preserve">ਸ਼ਾਊਲ ਇਸਰਾਏਲ ਦਾ ਰਾਜਾ ਬਣ ਗਿਆ ਅਤੇ ਹਰ ਦਿਸ਼ਾ ਵਿੱਚ ਆਪਣੇ ਦੁਸ਼ਮਣਾਂ ਨਾਲ ਲੜਿਆ।</w:t>
      </w:r>
    </w:p>
    <w:p/>
    <w:p>
      <w:r xmlns:w="http://schemas.openxmlformats.org/wordprocessingml/2006/main">
        <w:t xml:space="preserve">1. ਮੁਸੀਬਤ ਦੇ ਸਮੇਂ, ਪਰਮੇਸ਼ੁਰ ਸਾਡੇ ਦੁਸ਼ਮਣਾਂ ਨੂੰ ਹਰਾਉਣ ਲਈ ਤਾਕਤ ਅਤੇ ਹਿੰਮਤ ਪ੍ਰਦਾਨ ਕਰ ਸਕਦਾ ਹੈ।</w:t>
      </w:r>
    </w:p>
    <w:p/>
    <w:p>
      <w:r xmlns:w="http://schemas.openxmlformats.org/wordprocessingml/2006/main">
        <w:t xml:space="preserve">2. ਸਾਨੂੰ ਬਿਪਤਾ ਦੇ ਦੌਰਾਨ ਧੀਰਜ ਰੱਖਣਾ ਚਾਹੀਦਾ ਹੈ ਅਤੇ ਪਰਮੇਸ਼ੁਰ ਦੀ ਅਗਵਾਈ ਵਿੱਚ ਭਰੋਸਾ ਰੱਖਣਾ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੧ ਸਮੂਏਲ 14:48 ਅਤੇ ਉਸ ਨੇ ਇੱਕ ਦਲ ਇਕੱਠਾ ਕੀਤਾ ਅਤੇ ਅਮਾਲੇਕੀਆਂ ਨੂੰ ਮਾਰਿਆ ਅਤੇ ਇਸਰਾਏਲ ਨੂੰ ਉਨ੍ਹਾਂ ਦੇ ਹੱਥੋਂ ਛੁਡਾਇਆ ਜਿਨ੍ਹਾਂ ਨੇ ਉਨ੍ਹਾਂ ਨੂੰ ਲੁੱਟਿਆ ਸੀ।</w:t>
      </w:r>
    </w:p>
    <w:p/>
    <w:p>
      <w:r xmlns:w="http://schemas.openxmlformats.org/wordprocessingml/2006/main">
        <w:t xml:space="preserve">ਸ਼ਾਊਲ ਨੇ ਇੱਕ ਫ਼ੌਜ ਇਕੱਠੀ ਕੀਤੀ ਅਤੇ ਅਮਾਲੇਕੀਆਂ ਨੂੰ ਹਰਾਇਆ, ਇਸ ਤਰ੍ਹਾਂ ਇਸਰਾਏਲ ਨੂੰ ਉਨ੍ਹਾਂ ਦੇ ਜ਼ੁਲਮ ਤੋਂ ਮੁਕਤ ਕੀਤਾ।</w:t>
      </w:r>
    </w:p>
    <w:p/>
    <w:p>
      <w:r xmlns:w="http://schemas.openxmlformats.org/wordprocessingml/2006/main">
        <w:t xml:space="preserve">1. ਪਰਮੇਸ਼ੁਰ ਦੀ ਤਾਕਤ ਦੁਆਰਾ ਸਾਡੀ ਮੁਕਤੀ</w:t>
      </w:r>
    </w:p>
    <w:p/>
    <w:p>
      <w:r xmlns:w="http://schemas.openxmlformats.org/wordprocessingml/2006/main">
        <w:t xml:space="preserve">2. ਸਾਡੀ ਮੁਕਤੀ ਲਈ ਪਰਮੇਸ਼ੁਰ ਦਾ ਪ੍ਰਬੰਧ</w:t>
      </w:r>
    </w:p>
    <w:p/>
    <w:p>
      <w:r xmlns:w="http://schemas.openxmlformats.org/wordprocessingml/2006/main">
        <w:t xml:space="preserve">1. ਜ਼ਬੂਰ 18:32-34 ਇਹ ਪਰਮੇਸ਼ੁਰ ਹੈ ਜੋ ਮੈਨੂੰ ਤਾਕਤ ਨਾਲ ਲੈਸ ਕਰਦਾ ਹੈ ਅਤੇ ਮੇਰੇ ਰਾਹ ਨੂੰ ਸੰਪੂਰਨ ਬਣਾਉਂਦਾ ਹੈ। ਉਹ ਮੇਰੇ ਪੈਰਾਂ ਨੂੰ ਹਿਰਨ ਦੇ ਪੈਰਾਂ ਵਾਂਗ ਬਣਾਉਂਦਾ ਹੈ; ਉਹ ਮੈਨੂੰ ਉਚਾਈਆਂ 'ਤੇ ਖੜ੍ਹੇ ਹੋਣ ਦੇ ਯੋਗ ਬਣਾਉਂਦਾ ਹੈ। ਉਹ ਮੇਰੇ ਹੱਥਾਂ ਨੂੰ ਲੜਾਈ ਲਈ ਸਿਖਲਾਈ ਦਿੰਦਾ ਹੈ; ਮੇਰੀਆਂ ਬਾਹਾਂ ਕਾਂਸੀ ਦੇ ਧਨੁਸ਼ ਨੂੰ ਮੋੜ ਸਕਦੀਆਂ ਹਨ।</w:t>
      </w:r>
    </w:p>
    <w:p/>
    <w:p>
      <w:r xmlns:w="http://schemas.openxmlformats.org/wordprocessingml/2006/main">
        <w:t xml:space="preserve">2. ਕੂਚ 15:2 ਪ੍ਰਭੂ ਮੇਰੀ ਤਾਕਤ ਅਤੇ ਮੇਰਾ ਗੀਤ ਹੈ; ਉਹ ਮੇਰੀ ਮੁਕਤੀ ਬਣ ਗਿਆ ਹੈ।</w:t>
      </w:r>
    </w:p>
    <w:p/>
    <w:p>
      <w:r xmlns:w="http://schemas.openxmlformats.org/wordprocessingml/2006/main">
        <w:t xml:space="preserve">1 ਸਮੂਏਲ 14:49 ਸ਼ਾਊਲ ਦੇ ਪੁੱਤਰ ਯੋਨਾਥਾਨ, ਯਸ਼ੂਈ ਅਤੇ ਮਲਕੀਸ਼ੁਆ ਸਨ, ਅਤੇ ਉਸ ਦੀਆਂ ਦੋ ਧੀਆਂ ਦੇ ਨਾਮ ਇਹ ਸਨ। ਜੇਠੇ ਮੇਰਬ ਦਾ ਨਾਮ ਅਤੇ ਛੋਟੀ ਮੀਕਲ ਦਾ ਨਾਮ:</w:t>
      </w:r>
    </w:p>
    <w:p/>
    <w:p>
      <w:r xmlns:w="http://schemas.openxmlformats.org/wordprocessingml/2006/main">
        <w:t xml:space="preserve">ਸ਼ਾਊਲ ਦੇ ਤਿੰਨ ਪੁੱਤਰ ਸਨ, ਯੋਨਾਥਾਨ, ਇਸ਼ੂਈ ਅਤੇ ਮਲਕੀਸ਼ੁਆ ਅਤੇ ਦੋ ਧੀਆਂ, ਮੇਰਬ ਅਤੇ ਮੀਕਲ।</w:t>
      </w:r>
    </w:p>
    <w:p/>
    <w:p>
      <w:r xmlns:w="http://schemas.openxmlformats.org/wordprocessingml/2006/main">
        <w:t xml:space="preserve">1. ਪ੍ਰਮਾਤਮਾ ਚਾਹੁੰਦਾ ਹੈ ਕਿ ਅਸੀਂ ਪਰਿਵਾਰ ਦੇ ਮੈਂਬਰਾਂ ਨਾਲ ਇੱਕ ਖਾਸ ਰਿਸ਼ਤਾ ਬਣਾਈਏ।</w:t>
      </w:r>
    </w:p>
    <w:p/>
    <w:p>
      <w:r xmlns:w="http://schemas.openxmlformats.org/wordprocessingml/2006/main">
        <w:t xml:space="preserve">2. ਪ੍ਰਮਾਤਮਾ ਸਾਡੇ ਪਰਿਵਾਰ ਦੇ ਮੈਂਬਰਾਂ ਦੁਆਰਾ ਸਾਨੂੰ ਅਚਾਨਕ ਅਸੀਸਾਂ ਪ੍ਰਦਾਨ ਕਰ ਸਕਦਾ ਹੈ।</w:t>
      </w:r>
    </w:p>
    <w:p/>
    <w:p>
      <w:r xmlns:w="http://schemas.openxmlformats.org/wordprocessingml/2006/main">
        <w:t xml:space="preserve">1. ਬਿਵਸਥਾ ਸਾਰ 6:5-6 ਯਹੋਵਾਹ ਆਪਣੇ ਪਰਮੇਸ਼ੁਰ ਨੂੰ ਆਪਣੇ ਸਾਰੇ ਦਿਲ ਨਾਲ, ਆਪਣੀ ਸਾਰੀ ਜਾਨ ਨਾਲ ਅਤੇ ਆਪਣੀ ਪੂਰੀ ਤਾਕਤ ਨਾਲ ਪਿਆਰ ਕਰੋ। ਇਹ ਹੁਕਮ ਜੋ ਮੈਂ ਤੁਹਾਨੂੰ ਅੱਜ ਦਿੰਦਾ ਹਾਂ ਤੁਹਾਡੇ ਦਿਲਾਂ ਉੱਤੇ ਹੋਣੇ ਚਾਹੀਦੇ ਹਨ।</w:t>
      </w:r>
    </w:p>
    <w:p/>
    <w:p>
      <w:r xmlns:w="http://schemas.openxmlformats.org/wordprocessingml/2006/main">
        <w:t xml:space="preserve">2. ਰੋਮੀਆਂ 12:10 ਭਰਾਵਾਂ ਦੇ ਪਿਆਰ ਨਾਲ ਇੱਕ ਦੂਜੇ ਨੂੰ ਪਿਆਰ ਕਰੋ। ਇੱਜ਼ਤ ਦਿਖਾਉਣ ਵਿੱਚ ਇੱਕ ਦੂਜੇ ਨੂੰ ਪਛਾੜੋ।</w:t>
      </w:r>
    </w:p>
    <w:p/>
    <w:p>
      <w:r xmlns:w="http://schemas.openxmlformats.org/wordprocessingml/2006/main">
        <w:t xml:space="preserve">੧ ਸਮੂਏਲ 14:50 ਅਤੇ ਸ਼ਾਊਲ ਦੀ ਪਤਨੀ ਦਾ ਨਾਮ ਅਹੀਨੋਅਮ ਸੀ ਜੋ ਅਹੀਮਅਸ ਦੀ ਧੀ ਸੀ ਅਤੇ ਉਹ ਦੇ ਸੈਨਾਪਤੀ ਦਾ ਨਾਮ ਅਬਨੇਰ ਸੀ ਜੋ ਸ਼ਾਊਲ ਦੇ ਚਾਚੇ ਨੇਰ ਦਾ ਪੁੱਤਰ ਸੀ।</w:t>
      </w:r>
    </w:p>
    <w:p/>
    <w:p>
      <w:r xmlns:w="http://schemas.openxmlformats.org/wordprocessingml/2006/main">
        <w:t xml:space="preserve">ਇਹ ਹਵਾਲਾ ਰਾਜਾ ਸ਼ਾਊਲ ਦੀ ਪਤਨੀ ਅਤੇ ਉਸ ਦੇ ਮੇਜ਼ਬਾਨ ਦੇ ਕਪਤਾਨ ਦੇ ਨਾਵਾਂ ਬਾਰੇ ਦੱਸਦਾ ਹੈ।</w:t>
      </w:r>
    </w:p>
    <w:p/>
    <w:p>
      <w:r xmlns:w="http://schemas.openxmlformats.org/wordprocessingml/2006/main">
        <w:t xml:space="preserve">1. ਚੰਗੇ ਰਿਸ਼ਤਿਆਂ ਦੀ ਤਾਕਤ: ਸਾਡੇ ਜੀਵਨ ਵਿੱਚ ਮਜ਼ਬੂਤ ਰਿਸ਼ਤੇ ਪੈਦਾ ਕਰਨ ਦੇ ਮਹੱਤਵ ਦੀ ਪੜਚੋਲ ਕਰਨਾ।</w:t>
      </w:r>
    </w:p>
    <w:p/>
    <w:p>
      <w:r xmlns:w="http://schemas.openxmlformats.org/wordprocessingml/2006/main">
        <w:t xml:space="preserve">2. ਸੇਵਾ ਲਈ ਦਿਲ: ਪਿਆਰ ਦੀ ਭਾਵਨਾ ਨਾਲ ਦੂਜਿਆਂ ਦੀ ਸੇਵਾ ਕਰਨ ਦੀ ਸ਼ਕਤੀ ਦੀ ਜਾਂਚ ਕਰਨਾ।</w:t>
      </w:r>
    </w:p>
    <w:p/>
    <w:p>
      <w:r xmlns:w="http://schemas.openxmlformats.org/wordprocessingml/2006/main">
        <w:t xml:space="preserve">1. ਰੂਥ 3:1-13 - ਰੂਥ ਦੀ ਆਪਣੀ ਸੱਸ ਨਾਓਮੀ ਪ੍ਰਤੀ ਵਚਨਬੱਧਤਾ ਅਤੇ ਵਫ਼ਾਦਾਰ ਰਿਸ਼ਤਿਆਂ ਦੀ ਸ਼ਕਤੀ।</w:t>
      </w:r>
    </w:p>
    <w:p/>
    <w:p>
      <w:r xmlns:w="http://schemas.openxmlformats.org/wordprocessingml/2006/main">
        <w:t xml:space="preserve">2. ਰਸੂਲਾਂ ਦੇ ਕਰਤੱਬ 20:35 - ਪੌਲੁਸ ਦੁਆਰਾ ਚਰਚ ਨੂੰ ਪਿਆਰ ਨਾਲ ਇੱਕ ਦੂਜੇ ਦੀ ਸੇਵਾ ਕਰਨ ਦੀ ਤਾਕੀਦ।</w:t>
      </w:r>
    </w:p>
    <w:p/>
    <w:p>
      <w:r xmlns:w="http://schemas.openxmlformats.org/wordprocessingml/2006/main">
        <w:t xml:space="preserve">੧ ਸਮੂਏਲ 14:51 ਅਤੇ ਕੀਸ਼ ਸ਼ਾਊਲ ਦਾ ਪਿਤਾ ਸੀ। ਅਤੇ ਅਬਨੇਰ ਦਾ ਪਿਤਾ ਨੇਰ ਅਬੀਏਲ ਦਾ ਪੁੱਤਰ ਸੀ।</w:t>
      </w:r>
    </w:p>
    <w:p/>
    <w:p>
      <w:r xmlns:w="http://schemas.openxmlformats.org/wordprocessingml/2006/main">
        <w:t xml:space="preserve">ਸ਼ਾਊਲ ਕੀਸ਼ ਦਾ ਪੁੱਤਰ ਸੀ ਅਤੇ ਅਬਨੇਰ ਨੇਰ ਦਾ ਪੁੱਤਰ ਅਤੇ ਅਬੀਏਲ ਦਾ ਪੁੱਤਰ ਸੀ।</w:t>
      </w:r>
    </w:p>
    <w:p/>
    <w:p>
      <w:r xmlns:w="http://schemas.openxmlformats.org/wordprocessingml/2006/main">
        <w:t xml:space="preserve">1) ਪਰਿਵਾਰ ਅਤੇ ਵੰਸ਼ ਦਾ ਮਹੱਤਵ।</w:t>
      </w:r>
    </w:p>
    <w:p/>
    <w:p>
      <w:r xmlns:w="http://schemas.openxmlformats.org/wordprocessingml/2006/main">
        <w:t xml:space="preserve">2) ਪਰਮੇਸ਼ੁਰ ਆਪਣੀਆਂ ਯੋਜਨਾਵਾਂ ਨੂੰ ਲਾਗੂ ਕਰਨ ਲਈ ਪੀੜ੍ਹੀਆਂ ਦੀ ਵਰਤੋਂ ਕਿਵੇਂ ਕਰਦਾ ਹੈ।</w:t>
      </w:r>
    </w:p>
    <w:p/>
    <w:p>
      <w:r xmlns:w="http://schemas.openxmlformats.org/wordprocessingml/2006/main">
        <w:t xml:space="preserve">1) ਮੱਤੀ 1:1-17 - ਯਿਸੂ ਮਸੀਹ ਦੀ ਵੰਸ਼ਾਵਲੀ।</w:t>
      </w:r>
    </w:p>
    <w:p/>
    <w:p>
      <w:r xmlns:w="http://schemas.openxmlformats.org/wordprocessingml/2006/main">
        <w:t xml:space="preserve">2) ਰਸੂਲਾਂ ਦੇ ਕਰਤੱਬ 13:22 - ਉਹ ਪੀੜ੍ਹੀਆਂ ਜੋ ਪਰਮੇਸ਼ੁਰ ਨੇ ਮੁਕਤੀ ਲਈ ਆਪਣੀ ਯੋਜਨਾ ਨੂੰ ਲਾਗੂ ਕਰਨ ਲਈ ਵਰਤਿਆ ਸੀ।</w:t>
      </w:r>
    </w:p>
    <w:p/>
    <w:p>
      <w:r xmlns:w="http://schemas.openxmlformats.org/wordprocessingml/2006/main">
        <w:t xml:space="preserve">੧ ਸਮੂਏਲ 14:52 ਅਤੇ ਸ਼ਾਊਲ ਦੇ ਸਾਰੇ ਦਿਨਾਂ ਵਿੱਚ ਫਲਿਸਤੀਆਂ ਦੇ ਵਿਰੁੱਧ ਭਿਆਨਕ ਲੜਾਈ ਹੁੰਦੀ ਰਹੀ ਅਤੇ ਜਦੋਂ ਸ਼ਾਊਲ ਨੇ ਕਿਸੇ ਬਲਵਾਨ ਜਾਂ ਸੂਰਮੇ ਨੂੰ ਵੇਖਿਆ ਤਾਂ ਉਹ ਨੂੰ ਆਪਣੇ ਕੋਲ ਲੈ ਗਿਆ।</w:t>
      </w:r>
    </w:p>
    <w:p/>
    <w:p>
      <w:r xmlns:w="http://schemas.openxmlformats.org/wordprocessingml/2006/main">
        <w:t xml:space="preserve">ਸ਼ਾਊਲ ਨੇ ਆਪਣੇ ਰਾਜ ਦੇ ਸਾਰੇ ਦਿਨ ਫ਼ਲਿਸਤੀਆਂ ਦੇ ਵਿਰੁੱਧ ਲੜਿਆ ਅਤੇ ਉਸ ਦੀਆਂ ਫ਼ੌਜਾਂ ਵਿਚ ਸ਼ਾਮਲ ਹੋਣ ਲਈ ਤਕੜੇ ਅਤੇ ਬਹਾਦਰ ਆਦਮੀਆਂ ਨੂੰ ਭਰਤੀ ਕੀਤਾ।</w:t>
      </w:r>
    </w:p>
    <w:p/>
    <w:p>
      <w:r xmlns:w="http://schemas.openxmlformats.org/wordprocessingml/2006/main">
        <w:t xml:space="preserve">1. ਪਰਮੇਸ਼ੁਰ ਦੇ ਲੋਕਾਂ ਦੀ ਤਾਕਤ: ਪਰਮੇਸ਼ੁਰ ਦਾ ਬਹਾਦਰ ਆਦਮੀ ਕਿਵੇਂ ਬਣਨਾ ਹੈ</w:t>
      </w:r>
    </w:p>
    <w:p/>
    <w:p>
      <w:r xmlns:w="http://schemas.openxmlformats.org/wordprocessingml/2006/main">
        <w:t xml:space="preserve">2. ਸੌਲ ਦੀ ਵਿਰਾਸਤ: ਭਰਤੀ ਅਤੇ ਸਮਰਪਣ ਦੀ ਸ਼ਕਤੀ</w:t>
      </w:r>
    </w:p>
    <w:p/>
    <w:p>
      <w:r xmlns:w="http://schemas.openxmlformats.org/wordprocessingml/2006/main">
        <w:t xml:space="preserve">1. ਅਫ਼ਸੀਆਂ 6:10-18 - ਪਰਮੇਸ਼ੁਰ ਦਾ ਸ਼ਸਤਰ</w:t>
      </w:r>
    </w:p>
    <w:p/>
    <w:p>
      <w:r xmlns:w="http://schemas.openxmlformats.org/wordprocessingml/2006/main">
        <w:t xml:space="preserve">2. ਕਹਾਉਤਾਂ 27:17 - ਲੋਹਾ ਲੋਹੇ ਨੂੰ ਤਿੱਖਾ ਕਰਦਾ ਹੈ</w:t>
      </w:r>
    </w:p>
    <w:p/>
    <w:p>
      <w:r xmlns:w="http://schemas.openxmlformats.org/wordprocessingml/2006/main">
        <w:t xml:space="preserve">1 ਸਮੂਏਲ 15 ਨੂੰ ਤਿੰਨ ਪੈਰਿਆਂ ਵਿੱਚ ਇਸ ਤਰ੍ਹਾਂ ਸੰਖੇਪ ਕੀਤਾ ਜਾ ਸਕਦਾ ਹੈ, ਸੰਕੇਤਕ ਆਇਤਾਂ ਦੇ ਨਾਲ:</w:t>
      </w:r>
    </w:p>
    <w:p/>
    <w:p>
      <w:r xmlns:w="http://schemas.openxmlformats.org/wordprocessingml/2006/main">
        <w:t xml:space="preserve">ਪੈਰਾ 1: 1 ਸਮੂਏਲ 15:1-9 ਅਮਾਲੇਕੀਆਂ ਨੂੰ ਤਬਾਹ ਕਰਨ ਲਈ ਸ਼ਾਊਲ ਦੇ ਮਿਸ਼ਨ ਨੂੰ ਪੇਸ਼ ਕਰਦਾ ਹੈ। ਇਸ ਅਧਿਆਇ ਵਿੱਚ, ਸਮੂਏਲ ਸ਼ਾਊਲ ਨੂੰ ਪਰਮੇਸ਼ੁਰ ਵੱਲੋਂ ਇੱਕ ਸੰਦੇਸ਼ ਦਿੰਦਾ ਹੈ, ਉਸ ਨੂੰ ਇਜ਼ਰਾਈਲ ਦੇ ਵਿਰੁੱਧ ਉਨ੍ਹਾਂ ਦੀਆਂ ਪਿਛਲੀਆਂ ਕਾਰਵਾਈਆਂ ਲਈ ਨਿਰਣੇ ਵਜੋਂ ਅਮਾਲੇਕੀਆਂ ਨੂੰ ਪੂਰੀ ਤਰ੍ਹਾਂ ਤਬਾਹ ਕਰਨ ਲਈ ਨਿਰਦੇਸ਼ ਦਿੰਦਾ ਹੈ। ਸ਼ਾਊਲ ਨੇ ਦੋ ਲੱਖ ਆਦਮੀਆਂ ਦੀ ਫ਼ੌਜ ਇਕੱਠੀ ਕੀਤੀ ਅਤੇ ਅਮਾਲੇਕੀਆਂ ਉੱਤੇ ਹਮਲਾ ਕਰਨ ਲਈ ਅੱਗੇ ਵਧਿਆ। ਹਾਲਾਂਕਿ, ਉਹ ਉਨ੍ਹਾਂ ਦੇ ਰਾਜੇ, ਅਗਾਗ ਪ੍ਰਤੀ ਦਇਆ ਦਰਸਾਉਂਦਾ ਹੈ, ਅਤੇ ਕੁਝ ਵਧੀਆ ਪਸ਼ੂਆਂ ਨੂੰ ਬਖਸ਼ਦਾ ਹੈ।</w:t>
      </w:r>
    </w:p>
    <w:p/>
    <w:p>
      <w:r xmlns:w="http://schemas.openxmlformats.org/wordprocessingml/2006/main">
        <w:t xml:space="preserve">ਪੈਰਾ 2: 1 ਸਮੂਏਲ 15:10-23 ਵਿੱਚ ਜਾਰੀ ਰੱਖਦੇ ਹੋਏ, ਇਹ ਉਸਦੀ ਅਣਆਗਿਆਕਾਰੀ ਉੱਤੇ ਸ਼ਾਊਲ ਨਾਲ ਸਮੂਏਲ ਦੇ ਟਕਰਾਅ ਦਾ ਵਰਣਨ ਕਰਦਾ ਹੈ। ਸ਼ਾਊਲ ਅਮਾਲੇਕੀਆਂ ਵਿਰੁੱਧ ਆਪਣੀ ਮੁਹਿੰਮ ਤੋਂ ਵਾਪਸ ਪਰਤਣ ਤੋਂ ਬਾਅਦ, ਸਮੂਏਲ ਨੇ ਅਗਾਗ ਨੂੰ ਬਚਾਉਣ ਅਤੇ ਸਭ ਤੋਂ ਵਧੀਆ ਪਸ਼ੂ ਰੱਖਣ ਬਾਰੇ ਉਸ ਦਾ ਸਾਹਮਣਾ ਕੀਤਾ। ਸੌਲੁਸ ਇਹ ਦਾਅਵਾ ਕਰਕੇ ਆਪਣੇ ਕੰਮਾਂ ਨੂੰ ਜਾਇਜ਼ ਠਹਿਰਾਉਂਦਾ ਹੈ ਕਿ ਉਸ ਨੇ ਪਰਮੇਸ਼ੁਰ ਨੂੰ ਬਲੀਆਂ ਚੜ੍ਹਾਉਣ ਲਈ ਪਸ਼ੂਆਂ ਨੂੰ ਬਚਾਇਆ ਸੀ। ਹਾਲਾਂਕਿ, ਸਮੂਏਲ ਨੇ ਉਸਦੀ ਅਣਆਗਿਆਕਾਰੀ ਲਈ ਉਸਨੂੰ ਝਿੜਕਿਆ ਅਤੇ ਘੋਸ਼ਣਾ ਕੀਤੀ ਕਿ ਆਗਿਆਕਾਰੀ ਬਲੀਦਾਨਾਂ ਨਾਲੋਂ ਜ਼ਿਆਦਾ ਮਹੱਤਵਪੂਰਨ ਹੈ।</w:t>
      </w:r>
    </w:p>
    <w:p/>
    <w:p>
      <w:r xmlns:w="http://schemas.openxmlformats.org/wordprocessingml/2006/main">
        <w:t xml:space="preserve">ਪੈਰਾ 3: 1 ਸਮੂਏਲ 15 ਪਰਮੇਸ਼ੁਰ ਦੀ ਅਣਆਗਿਆਕਾਰੀ ਦੇ ਕਾਰਨ ਸ਼ਾਊਲ ਨੂੰ ਰਾਜਾ ਵਜੋਂ ਰੱਦ ਕਰਨ ਦੇ ਨਾਲ ਸਮਾਪਤ ਹੋਇਆ। 1 ਸਮੂਏਲ 15:24-35 ਵਰਗੀਆਂ ਆਇਤਾਂ ਵਿੱਚ, ਇਹ ਜ਼ਿਕਰ ਕੀਤਾ ਗਿਆ ਹੈ ਕਿ ਜਦੋਂ ਸਮੂਏਲ ਦੁਆਰਾ ਆਪਣੀ ਅਣਆਗਿਆਕਾਰੀ ਬਾਰੇ ਸਾਮ੍ਹਣਾ ਕੀਤਾ ਗਿਆ, ਤਾਂ ਸ਼ਾਊਲ ਆਪਣੇ ਪਾਪ ਦਾ ਇਕਬਾਲ ਕਰਦਾ ਹੈ ਪਰ ਆਪਣੇ ਕੰਮਾਂ ਲਈ ਬਹਾਨੇ ਪੇਸ਼ ਕਰਦਾ ਹੈ। ਇਹ ਮਹਿਸੂਸ ਕਰਦੇ ਹੋਏ ਕਿ ਪਰਮੇਸ਼ੁਰ ਨੇ ਉਸ ਦੀ ਅਣਆਗਿਆਕਾਰੀ ਅਤੇ ਤੋਬਾ ਨਾ ਕਰਨ ਕਾਰਨ ਉਸ ਨੂੰ ਰਾਜਾ ਵਜੋਂ ਰੱਦ ਕਰ ਦਿੱਤਾ ਹੈ, ਸ਼ਾਊਲ ਨੇ ਸਮੂਏਲ ਨੂੰ ਬੇਨਤੀ ਕੀਤੀ ਕਿ ਉਹ ਲੋਕਾਂ ਦੇ ਸਾਮ੍ਹਣੇ ਉਸ ਨੂੰ ਜਨਤਕ ਤੌਰ 'ਤੇ ਬੇਇੱਜ਼ਤ ਨਾ ਕਰੇ। ਇਸ ਬੇਨਤੀ ਦੇ ਬਾਵਜੂਦ, ਸਮੂਏਲ ਪਰਮੇਸ਼ੁਰ ਦੇ ਨਿਆਂ ਨੂੰ ਸੁਣਾਉਣ ਲਈ ਦ੍ਰਿੜ ਰਿਹਾ ਅਤੇ ਸ਼ਾਊਲ ਤੋਂ ਦੂਰ ਹੋ ਗਿਆ।</w:t>
      </w:r>
    </w:p>
    <w:p/>
    <w:p>
      <w:r xmlns:w="http://schemas.openxmlformats.org/wordprocessingml/2006/main">
        <w:t xml:space="preserve">ਸਾਰੰਸ਼ ਵਿੱਚ:</w:t>
      </w:r>
    </w:p>
    <w:p>
      <w:r xmlns:w="http://schemas.openxmlformats.org/wordprocessingml/2006/main">
        <w:t xml:space="preserve">1 ਸਮੂਏਲ 15 ਪੇਸ਼ ਕਰਦਾ ਹੈ:</w:t>
      </w:r>
    </w:p>
    <w:p>
      <w:r xmlns:w="http://schemas.openxmlformats.org/wordprocessingml/2006/main">
        <w:t xml:space="preserve">ਅਮਾਲੇਕੀਆਂ ਨੂੰ ਤਬਾਹ ਕਰਨ ਲਈ ਸ਼ਾਊਲ ਦਾ ਮਿਸ਼ਨ;</w:t>
      </w:r>
    </w:p>
    <w:p>
      <w:r xmlns:w="http://schemas.openxmlformats.org/wordprocessingml/2006/main">
        <w:t xml:space="preserve">ਉਸ ਦੀ ਅਣਆਗਿਆਕਾਰੀ ਨੂੰ ਲੈ ਕੇ ਸ਼ਾਊਲ ਨਾਲ ਸੈਮੂਅਲ ਦਾ ਟਕਰਾਅ;</w:t>
      </w:r>
    </w:p>
    <w:p>
      <w:r xmlns:w="http://schemas.openxmlformats.org/wordprocessingml/2006/main">
        <w:t xml:space="preserve">ਪਰਮੇਸ਼ੁਰ ਨੇ ਸ਼ਾਊਲ ਨੂੰ ਉਸ ਦੀ ਅਣਆਗਿਆਕਾਰੀ ਦੇ ਕਾਰਨ ਰਾਜਾ ਵਜੋਂ ਰੱਦ ਕਰ ਦਿੱਤਾ।</w:t>
      </w:r>
    </w:p>
    <w:p/>
    <w:p>
      <w:r xmlns:w="http://schemas.openxmlformats.org/wordprocessingml/2006/main">
        <w:t xml:space="preserve">ਇਸ 'ਤੇ ਜ਼ੋਰ:</w:t>
      </w:r>
    </w:p>
    <w:p>
      <w:r xmlns:w="http://schemas.openxmlformats.org/wordprocessingml/2006/main">
        <w:t xml:space="preserve">ਅਮਾਲੇਕੀਆਂ ਨੂੰ ਤਬਾਹ ਕਰਨ ਲਈ ਸ਼ਾਊਲ ਦਾ ਮਿਸ਼ਨ;</w:t>
      </w:r>
    </w:p>
    <w:p>
      <w:r xmlns:w="http://schemas.openxmlformats.org/wordprocessingml/2006/main">
        <w:t xml:space="preserve">ਉਸ ਦੀ ਅਣਆਗਿਆਕਾਰੀ ਨੂੰ ਲੈ ਕੇ ਸ਼ਾਊਲ ਨਾਲ ਸੈਮੂਅਲ ਦਾ ਟਕਰਾਅ;</w:t>
      </w:r>
    </w:p>
    <w:p>
      <w:r xmlns:w="http://schemas.openxmlformats.org/wordprocessingml/2006/main">
        <w:t xml:space="preserve">ਪਰਮੇਸ਼ੁਰ ਨੇ ਸ਼ਾਊਲ ਨੂੰ ਉਸ ਦੀ ਅਣਆਗਿਆਕਾਰੀ ਦੇ ਕਾਰਨ ਰਾਜਾ ਵਜੋਂ ਰੱਦ ਕਰ ਦਿੱਤਾ।</w:t>
      </w:r>
    </w:p>
    <w:p/>
    <w:p>
      <w:r xmlns:w="http://schemas.openxmlformats.org/wordprocessingml/2006/main">
        <w:t xml:space="preserve">ਅਧਿਆਇ ਅਮਾਲੇਕੀਆਂ ਨੂੰ ਤਬਾਹ ਕਰਨ ਲਈ ਸ਼ਾਊਲ ਦੇ ਮਿਸ਼ਨ 'ਤੇ ਕੇਂਦ੍ਰਤ ਕਰਦਾ ਹੈ, ਸਮੂਏਲ ਦਾ ਉਸਦੀ ਅਣਆਗਿਆਕਾਰੀ ਲਈ ਉਸਦੇ ਨਾਲ ਟਕਰਾਅ, ਅਤੇ ਪਰਮੇਸ਼ੁਰ ਨੇ ਸ਼ਾਊਲ ਨੂੰ ਉਸਦੇ ਕੰਮਾਂ ਕਾਰਨ ਰਾਜੇ ਵਜੋਂ ਰੱਦ ਕਰ ਦਿੱਤਾ। 1 ਸਮੂਏਲ 15 ਵਿੱਚ, ਸ਼ਾਊਲ ਨੂੰ ਸਮੂਏਲ ਦੁਆਰਾ ਅਮਾਲੇਕੀਆਂ ਨੂੰ ਪੂਰੀ ਤਰ੍ਹਾਂ ਤਬਾਹ ਕਰਨ ਲਈ ਪਰਮੇਸ਼ੁਰ ਤੋਂ ਹੁਕਮ ਮਿਲਦਾ ਹੈ। ਉਹ ਉਹਨਾਂ ਦੇ ਵਿਰੁੱਧ ਇੱਕ ਫੌਜ ਦੀ ਅਗਵਾਈ ਕਰਦਾ ਹੈ ਪਰ ਉਹਨਾਂ ਦੇ ਰਾਜੇ ਨੂੰ ਬਖਸ਼ਦਾ ਹੈ ਅਤੇ ਕੁਝ ਵਧੀਆ ਪਸ਼ੂ ਰੱਖਦਾ ਹੈ।</w:t>
      </w:r>
    </w:p>
    <w:p/>
    <w:p>
      <w:r xmlns:w="http://schemas.openxmlformats.org/wordprocessingml/2006/main">
        <w:t xml:space="preserve">1 ਸਮੂਏਲ 15 ਵਿੱਚ ਜਾਰੀ ਰੱਖਦੇ ਹੋਏ, ਸਮੂਏਲ ਨੇ ਅਗਾਗ ਨੂੰ ਬਚਾਉਣ ਅਤੇ ਪਸ਼ੂਆਂ ਨੂੰ ਰੱਖਣ ਵਿੱਚ ਉਸਦੀ ਅਣਆਗਿਆਕਾਰੀ ਬਾਰੇ ਸ਼ਾਊਲ ਦਾ ਸਾਹਮਣਾ ਕੀਤਾ। ਸ਼ਾਊਲ ਵੱਲੋਂ ਇਹ ਦਾਅਵਾ ਕਰਕੇ ਆਪਣੇ ਕੰਮਾਂ ਨੂੰ ਜਾਇਜ਼ ਠਹਿਰਾਉਣ ਦੀ ਕੋਸ਼ਿਸ਼ ਦੇ ਬਾਵਜੂਦ, ਸਮੂਏਲ ਨੇ ਉਸ ਨੂੰ ਝਿੜਕਿਆ ਅਤੇ ਜ਼ੋਰ ਦਿੱਤਾ ਕਿ ਬਲੀਦਾਨਾਂ ਨਾਲੋਂ ਆਗਿਆਕਾਰੀ ਜ਼ਿਆਦਾ ਮਹੱਤਵਪੂਰਨ ਹੈ।</w:t>
      </w:r>
    </w:p>
    <w:p/>
    <w:p>
      <w:r xmlns:w="http://schemas.openxmlformats.org/wordprocessingml/2006/main">
        <w:t xml:space="preserve">1 ਸਮੂਏਲ 15 ਦੇ ਅੰਤ ਵਿੱਚ ਪਰਮੇਸ਼ੁਰ ਨੇ ਸ਼ਾਊਲ ਨੂੰ ਉਸਦੀ ਅਣਆਗਿਆਕਾਰੀ ਦੇ ਕਾਰਨ ਰਾਜਾ ਵਜੋਂ ਰੱਦ ਕਰ ਦਿੱਤਾ। ਜਦੋਂ ਸਮੂਏਲ ਦਾ ਸਾਮ੍ਹਣਾ ਹੁੰਦਾ ਹੈ, ਤਾਂ ਸ਼ਾਊਲ ਨੇ ਆਪਣਾ ਪਾਪ ਕਬੂਲ ਕੀਤਾ, ਪਰ ਆਪਣੇ ਕੰਮਾਂ ਲਈ ਬਹਾਨੇ ਪੇਸ਼ ਕੀਤੇ। ਇਹ ਮਹਿਸੂਸ ਕਰਦੇ ਹੋਏ ਕਿ ਉਹ ਪਰਮੇਸ਼ੁਰ ਤੋਂ ਮਿਹਰਬਾਨ ਹੋ ਗਿਆ ਹੈ, ਉਹ ਸਮੂਏਲ ਨੂੰ ਬੇਨਤੀ ਕਰਦਾ ਹੈ ਕਿ ਉਹ ਲੋਕਾਂ ਦੇ ਸਾਮ੍ਹਣੇ ਉਸ ਦਾ ਅਪਮਾਨ ਨਾ ਕਰੇ। ਹਾਲਾਂਕਿ, ਸਮੂਏਲ ਉਸ ਉੱਤੇ ਪਰਮੇਸ਼ੁਰ ਦਾ ਨਿਆਂ ਸੁਣਾਉਣ ਵਿੱਚ ਅਡੋਲ ਰਹਿੰਦਾ ਹੈ। ਇਹ ਅਧਿਆਇ ਸ਼ਾਊਲ ਦੇ ਰਾਜ ਵਿੱਚ ਇੱਕ ਮਹੱਤਵਪੂਰਨ ਮੋੜ ਦੀ ਨਿਸ਼ਾਨਦੇਹੀ ਕਰਦਾ ਹੈ ਕਿਉਂਕਿ ਇਹ ਪਰਮੇਸ਼ੁਰ ਦੇ ਹੁਕਮਾਂ ਲਈ ਉਸਦੀ ਅਣਦੇਖੀ ਅਤੇ ਉਸ ਤੋਂ ਬਾਅਦ ਹੋਣ ਵਾਲੇ ਨਤੀਜਿਆਂ ਦੋਵਾਂ ਨੂੰ ਪ੍ਰਗਟ ਕਰਦਾ ਹੈ।</w:t>
      </w:r>
    </w:p>
    <w:p/>
    <w:p>
      <w:r xmlns:w="http://schemas.openxmlformats.org/wordprocessingml/2006/main">
        <w:t xml:space="preserve">੧ ਸਮੂਏਲ 15:1 ਸਮੂਏਲ ਨੇ ਸ਼ਾਊਲ ਨੂੰ ਇਹ ਵੀ ਆਖਿਆ, ਯਹੋਵਾਹ ਨੇ ਮੈਨੂੰ ਘੱਲਿਆ ਹੈ ਜੋ ਤੈਨੂੰ ਮਸਹ ਕਰ ਕੇ ਆਪਣੀ ਪਰਜਾ ਇਸਰਾਏਲ ਉੱਤੇ ਪਾਤਸ਼ਾਹ ਬਣਾਵਾਂ, ਸੋ ਹੁਣ ਤੂੰ ਯਹੋਵਾਹ ਦੇ ਬਚਨਾਂ ਦੀ ਸੁਣ ਲੈ।</w:t>
      </w:r>
    </w:p>
    <w:p/>
    <w:p>
      <w:r xmlns:w="http://schemas.openxmlformats.org/wordprocessingml/2006/main">
        <w:t xml:space="preserve">ਸਮੂਏਲ ਨੇ ਸ਼ਾਊਲ ਨੂੰ ਦੱਸਿਆ ਕਿ ਪਰਮੇਸ਼ੁਰ ਨੇ ਉਸ ਨੂੰ ਇਸਰਾਏਲ ਦਾ ਰਾਜਾ ਬਣਨ ਲਈ ਚੁਣਿਆ ਹੈ, ਅਤੇ ਉਸ ਨੂੰ ਪਰਮੇਸ਼ੁਰ ਦੇ ਹੁਕਮਾਂ ਦੀ ਪਾਲਣਾ ਕਰਨੀ ਚਾਹੀਦੀ ਹੈ।</w:t>
      </w:r>
    </w:p>
    <w:p/>
    <w:p>
      <w:r xmlns:w="http://schemas.openxmlformats.org/wordprocessingml/2006/main">
        <w:t xml:space="preserve">1. ਪਰਮੇਸ਼ੁਰ ਨੇ ਸਾਡੇ ਜੀਵਨ ਲਈ ਇੱਕ ਯੋਜਨਾ ਬਣਾਈ ਹੈ, ਅਤੇ ਸਾਨੂੰ ਉਸਦੀ ਇੱਛਾ ਦੇ ਪ੍ਰਤੀ ਆਗਿਆਕਾਰ ਹੋਣਾ ਚਾਹੀਦਾ ਹੈ।</w:t>
      </w:r>
    </w:p>
    <w:p/>
    <w:p>
      <w:r xmlns:w="http://schemas.openxmlformats.org/wordprocessingml/2006/main">
        <w:t xml:space="preserve">2. ਪ੍ਰਮਾਤਮਾ ਕਿਸੇ ਦੇ ਵੀ ਮਾਧਿਅਮ ਨਾਲ ਕੰਮ ਕਰ ਸਕਦਾ ਹੈ, ਚਾਹੇ ਉਹਨਾਂ ਦੇ ਪਿਛੋਕੜ ਜਾਂ ਹਾਲਾਤ ਹੋਣ।</w:t>
      </w:r>
    </w:p>
    <w:p/>
    <w:p>
      <w:r xmlns:w="http://schemas.openxmlformats.org/wordprocessingml/2006/main">
        <w:t xml:space="preserve">1. ਯਹੋਸ਼ੁਆ 1:8 - "ਇਸ ਬਿਵਸਥਾ ਦੀ ਪੋਥੀ ਨੂੰ ਆਪਣੇ ਮੂੰਹੋਂ ਨਾ ਨਿਕਲਣ ਦਿਓ; ਦਿਨ ਰਾਤ ਇਸ ਦਾ ਮਨਨ ਕਰੋ, ਤਾਂ ਜੋ ਤੁਸੀਂ ਇਸ ਵਿੱਚ ਲਿਖੀਆਂ ਸਾਰੀਆਂ ਗੱਲਾਂ ਨੂੰ ਧਿਆਨ ਵਿੱਚ ਰੱਖੋ। ਤਦ ਤੁਸੀਂ ਖੁਸ਼ਹਾਲ ਅਤੇ ਸਫਲ ਹੋਵੋਗੇ।"</w:t>
      </w:r>
    </w:p>
    <w:p/>
    <w:p>
      <w:r xmlns:w="http://schemas.openxmlformats.org/wordprocessingml/2006/main">
        <w:t xml:space="preserve">2. ਫ਼ਿਲਿੱਪੀਆਂ 2:12-13 - "ਇਸ ਲਈ, ਮੇਰੇ ਪਿਆਰੇ ਮਿੱਤਰੋ, ਜਿਵੇਂ ਤੁਸੀਂ ਹਮੇਸ਼ਾ ਮੇਰੀ ਮੌਜੂਦਗੀ ਵਿੱਚ ਹੀ ਨਹੀਂ, ਸਗੋਂ ਹੁਣ ਮੇਰੀ ਗੈਰ-ਮੌਜੂਦਗੀ ਵਿੱਚ ਡਰ ਅਤੇ ਕੰਬਦੇ ਹੋਏ ਆਪਣੀ ਮੁਕਤੀ ਦਾ ਕੰਮ ਕਰਦੇ ਰਹੇ ਹੋ, ਕਿਉਂਕਿ ਇਹ ਪਰਮੇਸ਼ੁਰ ਹੈ ਜੋ ਉਸ ਦੇ ਚੰਗੇ ਮਕਸਦ ਨੂੰ ਪੂਰਾ ਕਰਨ ਲਈ ਤੁਹਾਡੇ ਵਿੱਚ ਇੱਛਾ ਅਤੇ ਕੰਮ ਕਰਨ ਲਈ ਕੰਮ ਕਰਦਾ ਹੈ."</w:t>
      </w:r>
    </w:p>
    <w:p/>
    <w:p>
      <w:r xmlns:w="http://schemas.openxmlformats.org/wordprocessingml/2006/main">
        <w:t xml:space="preserve">੧ ਸਮੂਏਲ 15:2 ਸੈਨਾਂ ਦਾ ਯਹੋਵਾਹ ਐਉਂ ਆਖਦਾ ਹੈ, ਮੈਨੂੰ ਉਹ ਗੱਲ ਯਾਦ ਹੈ ਜੋ ਅਮਾਲੇਕ ਨੇ ਇਸਰਾਏਲ ਨਾਲ ਕੀਤਾ ਸੀ ਕਿ ਉਸ ਨੇ ਕਿਵੇਂ ਉਹ ਨੂੰ ਰਾਹ ਵਿੱਚ ਉਡੀਕਿਆ ਜਦ ਉਹ ਮਿਸਰ ਤੋਂ ਆਇਆ।</w:t>
      </w:r>
    </w:p>
    <w:p/>
    <w:p>
      <w:r xmlns:w="http://schemas.openxmlformats.org/wordprocessingml/2006/main">
        <w:t xml:space="preserve">ਪਰਮੇਸ਼ੁਰ ਨੇ ਇਜ਼ਰਾਈਲੀਆਂ ਦੇ ਵਿਰੁੱਧ ਅਮਾਲੇਕ ਦੇ ਬੁਰੇ ਕੰਮਾਂ ਨੂੰ ਯਾਦ ਕੀਤਾ ਜਦੋਂ ਉਹ ਮਿਸਰ ਤੋਂ ਬਾਹਰ ਗਏ ਸਨ।</w:t>
      </w:r>
    </w:p>
    <w:p/>
    <w:p>
      <w:r xmlns:w="http://schemas.openxmlformats.org/wordprocessingml/2006/main">
        <w:t xml:space="preserve">1. ਕਿਰਪਾ ਅਤੇ ਦਇਆ ਨਾਲ ਬੁਰਾਈ ਦਾ ਜਵਾਬ ਕਿਵੇਂ ਦੇਣਾ ਹੈ।</w:t>
      </w:r>
    </w:p>
    <w:p/>
    <w:p>
      <w:r xmlns:w="http://schemas.openxmlformats.org/wordprocessingml/2006/main">
        <w:t xml:space="preserve">2. ਬਿਪਤਾ ਦੇ ਸਾਮ੍ਹਣੇ ਪਰਮੇਸ਼ੁਰ ਦੀ ਵਫ਼ਾਦਾਰੀ ਨੂੰ ਯਾਦ ਕਰਨ ਦੀ ਮਹੱਤਤਾ।</w:t>
      </w:r>
    </w:p>
    <w:p/>
    <w:p>
      <w:r xmlns:w="http://schemas.openxmlformats.org/wordprocessingml/2006/main">
        <w:t xml:space="preserve">1. ਰੋਮੀਆਂ 12:19-21 -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ਹੈ। ਭੁੱਖਾ ਹੈ, ਉਸਨੂੰ ਖੁਆਓ; ਜੇ ਉਹ ਪਿਆਸਾ ਹੈ, ਤਾਂ ਉਸਨੂੰ ਪੀਣ ਲਈ ਕੁਝ ਦਿਓ, ਕਿਉਂਕਿ ਅਜਿਹਾ ਕਰਨ ਨਾਲ ਤੁਸੀਂ ਉਸਦੇ ਸਿਰ ਉੱਤੇ ਬਲਦੇ ਕੋਲਿਆਂ ਦਾ ਢੇਰ ਲਗਾਓਗੇ, ਬੁਰਿਆਈ ਤੋਂ ਨਾ ਹਾਰੋ, ਪਰ ਭਲਿਆਈ ਨਾਲ ਬੁਰਾਈ ਨੂੰ ਜਿੱਤੋ।</w:t>
      </w:r>
    </w:p>
    <w:p/>
    <w:p>
      <w:r xmlns:w="http://schemas.openxmlformats.org/wordprocessingml/2006/main">
        <w:t xml:space="preserve">2. ਜ਼ਬੂਰ 103:6-10 - ਪ੍ਰਭੂ ਦੱਬੇ-ਕੁਚਲੇ ਸਾਰੇ ਲੋਕਾਂ ਲਈ ਧਾਰਮਿਕਤਾ ਅਤੇ ਨਿਆਂ ਦਾ ਕੰਮ ਕਰਦਾ ਹੈ। ਉਸਨੇ ਮੂਸਾ ਨੂੰ ਆਪਣੇ ਤਰੀਕੇ ਦੱਸੇ, ਇਸਰਾਏਲ ਦੇ ਲੋਕਾਂ ਨੂੰ ਉਸਦੇ ਕੰਮ ਦੱਸੇ। ਪ੍ਰਭੂ ਦਇਆਵਾਨ ਅਤੇ ਕਿਰਪਾਲੂ ਹੈ, ਕ੍ਰੋਧ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 ਕਿਉਂਕਿ ਜਿੰਨਾ ਅਕਾਸ਼ ਧਰਤੀ ਤੋਂ ਉੱਚਾ ਹੈ, ਓਨਾ ਹੀ ਉਸ ਦਾ ਡਰਨ ਵਾਲਿਆਂ ਲਈ ਅਡੋਲ ਪਿਆਰ ਹੈ।</w:t>
      </w:r>
    </w:p>
    <w:p/>
    <w:p>
      <w:r xmlns:w="http://schemas.openxmlformats.org/wordprocessingml/2006/main">
        <w:t xml:space="preserve">1 ਸਮੂਏਲ 15:3 ਹੁਣ ਜਾਹ ਅਤੇ ਅਮਾਲੇਕ ਨੂੰ ਮਾਰ, ਅਤੇ ਉਨ੍ਹਾਂ ਦਾ ਸਭ ਕੁਝ ਨਾਸ ਕਰ, ਅਤੇ ਉਨ੍ਹਾਂ ਨੂੰ ਨਾ ਬਖਸ਼ੀਂ। ਪਰ ਆਦਮੀ ਅਤੇ ਔਰਤ, ਬੱਚੇ ਅਤੇ ਦੁੱਧ ਚੁੰਘਾਉਣ ਵਾਲੇ, ਬਲਦ ਅਤੇ ਭੇਡ, ਊਠ ਅਤੇ ਗਧੇ ਦੋਵਾਂ ਨੂੰ ਮਾਰ ਦਿਓ।</w:t>
      </w:r>
    </w:p>
    <w:p/>
    <w:p>
      <w:r xmlns:w="http://schemas.openxmlformats.org/wordprocessingml/2006/main">
        <w:t xml:space="preserve">ਪਰਮੇਸ਼ੁਰ ਨੇ ਸ਼ਾਊਲ ਨੂੰ ਅਮਾਲੇਕੀਆਂ ਨੂੰ ਪੂਰੀ ਤਰ੍ਹਾਂ ਤਬਾਹ ਕਰਨ ਦਾ ਹੁਕਮ ਦਿੱਤਾ।</w:t>
      </w:r>
    </w:p>
    <w:p/>
    <w:p>
      <w:r xmlns:w="http://schemas.openxmlformats.org/wordprocessingml/2006/main">
        <w:t xml:space="preserve">1. ਰੱਬ ਦੇ ਹੁਕਮਾਂ ਦੀ ਪਾਲਣਾ ਕਰਨਾ: ਉਸਦੀ ਇੱਛਾ ਦੀ ਪਾਲਣਾ ਕਰਨ ਦੀ ਸ਼ਕਤੀ</w:t>
      </w:r>
    </w:p>
    <w:p/>
    <w:p>
      <w:r xmlns:w="http://schemas.openxmlformats.org/wordprocessingml/2006/main">
        <w:t xml:space="preserve">2. ਅਣਆਗਿਆਕਾਰੀ ਦੇ ਨਤੀਜੇ: ਪਰਮੇਸ਼ੁਰ ਦੇ ਅਧਿਕਾਰ ਨੂੰ ਰੱਦ ਕਰਨਾ</w:t>
      </w:r>
    </w:p>
    <w:p/>
    <w:p>
      <w:r xmlns:w="http://schemas.openxmlformats.org/wordprocessingml/2006/main">
        <w:t xml:space="preserve">1. ਮੱਤੀ 4:4, "ਪਰ ਉਸਨੇ ਉੱਤਰ ਦਿੱਤਾ ਅਤੇ ਕਿਹਾ, ਇਹ ਲਿਖਿਆ ਹੋਇਆ ਹੈ ਕਿ ਮਨੁੱਖ ਕੇਵਲ ਰੋਟੀ ਨਾਲ ਨਹੀਂ ਜੀਵੇਗਾ, ਪਰ ਹਰ ਇੱਕ ਬਚਨ ਨਾਲ ਜੋ ਪਰਮੇਸ਼ੁਰ ਦੇ ਮੂੰਹੋਂ ਨਿੱਕਲਦਾ ਹੈ।"</w:t>
      </w:r>
    </w:p>
    <w:p/>
    <w:p>
      <w:r xmlns:w="http://schemas.openxmlformats.org/wordprocessingml/2006/main">
        <w:t xml:space="preserve">2.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੧ ਸਮੂਏਲ 15:4 ਅਤੇ ਸ਼ਾਊਲ ਨੇ ਲੋਕਾਂ ਨੂੰ ਇਕੱਠਾ ਕੀਤਾ ਅਤੇ ਉਨ੍ਹਾਂ ਨੂੰ ਤਲਾਇਮ ਵਿੱਚ ਗਿਣਿਆ, ਦੋ ਲੱਖ ਪੈਦਲ ਅਤੇ ਯਹੂਦਾਹ ਦੇ ਦਸ ਹਜ਼ਾਰ ਮਨੁੱਖ।</w:t>
      </w:r>
    </w:p>
    <w:p/>
    <w:p>
      <w:r xmlns:w="http://schemas.openxmlformats.org/wordprocessingml/2006/main">
        <w:t xml:space="preserve">ਸ਼ਾਊਲ ਨੇ 210,000 ਸਿਪਾਹੀਆਂ ਦੀ ਫ਼ੌਜ ਇਕੱਠੀ ਕੀਤੀ।</w:t>
      </w:r>
    </w:p>
    <w:p/>
    <w:p>
      <w:r xmlns:w="http://schemas.openxmlformats.org/wordprocessingml/2006/main">
        <w:t xml:space="preserve">1. ਏਕਤਾ ਦੀ ਸ਼ਕਤੀ - ਕਿਵੇਂ ਇਕੱਠੇ ਕੰਮ ਕਰਨਾ ਸ਼ਕਤੀਸ਼ਾਲੀ ਨਤੀਜੇ ਪੈਦਾ ਕਰ ਸਕਦਾ ਹੈ।</w:t>
      </w:r>
    </w:p>
    <w:p/>
    <w:p>
      <w:r xmlns:w="http://schemas.openxmlformats.org/wordprocessingml/2006/main">
        <w:t xml:space="preserve">2. ਪਰਮਾਤਮਾ ਵਿੱਚ ਵਿਸ਼ਵਾਸ ਰੱਖਣਾ - ਉਸਦੀ ਤਾਕਤ ਅਤੇ ਮਾਰਗਦਰਸ਼ਨ ਵਿੱਚ ਭਰੋਸਾ ਰੱਖਣਾ।</w:t>
      </w:r>
    </w:p>
    <w:p/>
    <w:p>
      <w:r xmlns:w="http://schemas.openxmlformats.org/wordprocessingml/2006/main">
        <w:t xml:space="preserve">1. ਅਫ਼ਸੀਆਂ 4:1-3 ਇਸ ਲਈ ਮੈਂ, ਪ੍ਰਭੂ ਲਈ ਇੱਕ ਕੈਦੀ, ਤੁਹਾਨੂੰ ਬੇਨਤੀ ਕਰਦਾ ਹਾਂ ਕਿ ਤੁਸੀਂ ਉਸ ਸੱਦੇ ਦੇ ਯੋਗ ਤਰੀਕੇ ਨਾਲ ਚੱਲੋ ਜਿਸ ਲਈ ਤੁਹਾਨੂੰ ਬੁਲਾਇਆ ਗਿਆ ਹੈ, ਪੂਰੀ ਨਿਮਰਤਾ ਅਤੇ ਕੋਮਲਤਾ ਨਾਲ, ਧੀਰਜ ਨਾਲ, ਪਿਆਰ ਨਾਲ ਇੱਕ ਦੂਜੇ ਦਾ ਸਹਿਣ ਕਰੋ। , ਸ਼ਾਂਤੀ ਦੇ ਬੰਧਨ ਵਿੱਚ ਆਤਮਾ ਦੀ ਏਕਤਾ ਨੂੰ ਬਣਾਈ ਰੱਖਣ ਲਈ ਉਤਸੁਕ.</w:t>
      </w:r>
    </w:p>
    <w:p/>
    <w:p>
      <w:r xmlns:w="http://schemas.openxmlformats.org/wordprocessingml/2006/main">
        <w:t xml:space="preserve">2. ਕਹਾਉਤਾਂ 3:5-6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੧ ਸਮੂਏਲ 15:5 ਅਤੇ ਸ਼ਾਊਲ ਅਮਾਲੇਕ ਦੇ ਇੱਕ ਨਗਰ ਵਿੱਚ ਆਇਆ ਅਤੇ ਘਾਟੀ ਵਿੱਚ ਠਹਿਰਿਆ।</w:t>
      </w:r>
    </w:p>
    <w:p/>
    <w:p>
      <w:r xmlns:w="http://schemas.openxmlformats.org/wordprocessingml/2006/main">
        <w:t xml:space="preserve">ਸ਼ਾਊਲ ਅਤੇ ਉਸਦੀ ਫ਼ੌਜ ਅਮਾਲੇਕੀਆਂ ਦੇ ਇੱਕ ਸ਼ਹਿਰ ਦੀ ਵਾਦੀ ਵਿੱਚ ਠਹਿਰੀ ਹੋਈ ਸੀ।</w:t>
      </w:r>
    </w:p>
    <w:p/>
    <w:p>
      <w:r xmlns:w="http://schemas.openxmlformats.org/wordprocessingml/2006/main">
        <w:t xml:space="preserve">1. ਪ੍ਰਭੂ ਦੇ ਸਮੇਂ ਦੀ ਉਡੀਕ ਅਤੇ ਧੀਰਜ ਦੀ ਮਹੱਤਤਾ।</w:t>
      </w:r>
    </w:p>
    <w:p/>
    <w:p>
      <w:r xmlns:w="http://schemas.openxmlformats.org/wordprocessingml/2006/main">
        <w:t xml:space="preserve">2. ਵਿਸ਼ਵਾਸ ਵਿੱਚ ਕਾਰਵਾਈ ਕਰਨ ਦੀ ਸ਼ਕਤੀ.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2:14-17 - ਮੇਰੇ ਭਰਾਵੋ, ਇਸ ਦਾ ਕੀ ਲਾਭ ਹੈ, ਭਾਵੇਂ ਕੋਈ ਵਿਅਕਤੀ ਆਖਦਾ ਹੈ ਕਿ ਉਸ ਕੋਲ ਵਿਸ਼ਵਾਸ ਹੈ, ਪਰ ਕੰਮ ਨਹੀਂ ਹਨ? ਕੀ ਵਿਸ਼ਵਾਸ ਉਸਨੂੰ ਬਚਾ ਸਕਦਾ ਹੈ? ਜੇਕਰ ਕੋਈ ਭਰਾ ਜਾਂ ਭੈਣ ਨੰਗੀ ਹੋਵੇ ਅਤੇ ਰੋਜ਼ਾਨਾ ਭੋਜਨ ਦੀ ਘਾਟ ਹੋਵੇ, ਅਤੇ ਤੁਹਾਡੇ ਵਿੱਚੋਂ ਕੋਈ ਉਨ੍ਹਾਂ ਨੂੰ ਕਹੇ, ਸ਼ਾਂਤੀ ਨਾਲ ਚਲੇ ਜਾਓ, ਤੁਸੀਂ ਨਿੱਘੇ ਅਤੇ ਭਰੇ ਰਹੋ। ਪਰ ਤੁਸੀਂ ਉਨ੍ਹਾਂ ਨੂੰ ਉਹ ਚੀਜ਼ਾਂ ਨਹੀਂ ਦਿੰਦੇ ਜੋ ਸਰੀਰ ਲਈ ਜ਼ਰੂਰੀ ਹਨ। ਇਸਦਾ ਕੀ ਫਾਇਦਾ ਹੈ? ਇਵੇਂ ਹੀ ਵਿਸ਼ਵਾਸ, ਜੇ ਇਹ ਕੰਮ ਨਹੀਂ ਕਰਦਾ, ਤਾਂ ਮਰਿਆ ਹੋਇਆ ਹੈ, ਇਕੱਲਾ ਹੋਣਾ।</w:t>
      </w:r>
    </w:p>
    <w:p/>
    <w:p>
      <w:r xmlns:w="http://schemas.openxmlformats.org/wordprocessingml/2006/main">
        <w:t xml:space="preserve">੧ ਸਮੂਏਲ 15:6 ਅਤੇ ਸ਼ਾਊਲ ਨੇ ਕੇਨੀਆਂ ਨੂੰ ਆਖਿਆ, ਜਾਓ, ਚਲੇ ਜਾਓ ਅਤੇ ਅਮਾਲੇਕੀਆਂ ਵਿੱਚੋਂ ਉੱਤਰ ਜਾਓ, ਅਜਿਹਾ ਨਾ ਹੋਵੇ ਕਿ ਮੈਂ ਤੁਹਾਨੂੰ ਉਨ੍ਹਾਂ ਦੇ ਨਾਲ ਨਾਸ ਕਰ ਦਿਆਂ ਕਿਉਂ ਜੋ ਤੁਸੀਂ ਸਾਰੇ ਇਸਰਾਏਲੀਆਂ ਉੱਤੇ ਮਿਸਰ ਵਿੱਚੋਂ ਨਿੱਕਲ ਕੇ ਦਯਾ ਕੀਤੀ। ਇਸ ਲਈ ਕੇਨੀ ਲੋਕ ਅਮਾਲੇਕੀਆਂ ਵਿੱਚੋਂ ਚਲੇ ਗਏ।</w:t>
      </w:r>
    </w:p>
    <w:p/>
    <w:p>
      <w:r xmlns:w="http://schemas.openxmlformats.org/wordprocessingml/2006/main">
        <w:t xml:space="preserve">ਸ਼ਾਊਲ ਨੇ ਕੇਨੀਆਂ ਨੂੰ ਅਮਾਲੇਕੀਆਂ ਨੂੰ ਛੱਡਣ ਦੀ ਹਿਦਾਇਤ ਦਿੱਤੀ, ਤਾਂ ਜੋ ਉਨ੍ਹਾਂ ਦੇ ਨਾਲ ਤਬਾਹ ਹੋਣ ਤੋਂ ਬਚਿਆ ਜਾ ਸਕੇ, ਕਿਉਂਕਿ ਕੇਨੀ ਲੋਕਾਂ ਨੇ ਇਜ਼ਰਾਈਲੀਆਂ ਨਾਲ ਮਿਸਰ ਛੱਡਣ ਵੇਲੇ ਮਿਹਰਬਾਨੀ ਕੀਤੀ ਸੀ।</w:t>
      </w:r>
    </w:p>
    <w:p/>
    <w:p>
      <w:r xmlns:w="http://schemas.openxmlformats.org/wordprocessingml/2006/main">
        <w:t xml:space="preserve">1. ਦਿਆਲਤਾ ਦੀ ਸ਼ਕਤੀ: 1 ਸਮੂਏਲ 15:6 ਉੱਤੇ ਇੱਕ ਅਧਿਐਨ</w:t>
      </w:r>
    </w:p>
    <w:p/>
    <w:p>
      <w:r xmlns:w="http://schemas.openxmlformats.org/wordprocessingml/2006/main">
        <w:t xml:space="preserve">2. ਆਗਿਆਕਾਰੀ ਦੇ ਲਾਭ: 1 ਸਮੂਏਲ 15:6 ਦੀ ਪੜਚੋਲ ਕਰਨਾ</w:t>
      </w:r>
    </w:p>
    <w:p/>
    <w:p>
      <w:r xmlns:w="http://schemas.openxmlformats.org/wordprocessingml/2006/main">
        <w:t xml:space="preserve">1. ਰੋਮੀਆਂ 12:10: ਭਾਈਚਾਰਕ ਪਿਆਰ ਨਾਲ ਇੱਕ ਦੂਜੇ ਨਾਲ ਪਿਆਰ ਨਾਲ ਪਿਆਰ ਕਰੋ; ਸਨਮਾਨ ਵਿੱਚ ਇੱਕ ਦੂਜੇ ਨੂੰ ਤਰਜੀਹ.</w:t>
      </w:r>
    </w:p>
    <w:p/>
    <w:p>
      <w:r xmlns:w="http://schemas.openxmlformats.org/wordprocessingml/2006/main">
        <w:t xml:space="preserve">2. ਇਬਰਾਨੀਆਂ 13:2: ਅਜਨਬੀਆਂ ਦਾ ਮਨੋਰੰਜਨ ਕਰਨਾ ਨਾ ਭੁੱਲੋ: ਇਸ ਤਰ੍ਹਾਂ ਕੁਝ ਲੋਕਾਂ ਨੇ ਅਣਜਾਣੇ ਵਿੱਚ ਦੂਤਾਂ ਦਾ ਮਨੋਰੰਜਨ ਕੀਤਾ ਹੈ।</w:t>
      </w:r>
    </w:p>
    <w:p/>
    <w:p>
      <w:r xmlns:w="http://schemas.openxmlformats.org/wordprocessingml/2006/main">
        <w:t xml:space="preserve">੧ ਸਮੂਏਲ 15:7 ਅਤੇ ਸ਼ਾਊਲ ਨੇ ਹਵੀਲਾਹ ਤੋਂ ਅਮਾਲੇਕੀਆਂ ਨੂੰ ਮਾਰਿਆ ਜਦ ਤੀਕ ਤੁਸੀਂ ਸ਼ੂਰ ਤੱਕ ਨਾ ਪਹੁੰਚੇ ਜੋ ਮਿਸਰ ਦੇ ਵਿਰੁੱਧ ਹੈ।</w:t>
      </w:r>
    </w:p>
    <w:p/>
    <w:p>
      <w:r xmlns:w="http://schemas.openxmlformats.org/wordprocessingml/2006/main">
        <w:t xml:space="preserve">ਇਹ ਹਵਾਲਾ ਮਿਸਰ ਦੇ ਨੇੜੇ ਹਵੀਲਾਹ ਅਤੇ ਸ਼ੂਰ ਵਿੱਚ ਅਮਾਲੇਕੀਆਂ ਉੱਤੇ ਸ਼ਾਊਲ ਦੀ ਜਿੱਤ ਦਾ ਵਰਣਨ ਕਰਦਾ ਹੈ।</w:t>
      </w:r>
    </w:p>
    <w:p/>
    <w:p>
      <w:r xmlns:w="http://schemas.openxmlformats.org/wordprocessingml/2006/main">
        <w:t xml:space="preserve">1. ਰੱਬ ਵਿੱਚ ਸਾਡੀ ਨਿਹਚਾ ਸਾਨੂੰ ਹਰ ਚੁਣੌਤੀ ਨੂੰ ਪਾਰ ਕਰਨ ਦੀ ਤਾਕਤ ਦੇ ਸਕਦੀ ਹੈ।</w:t>
      </w:r>
    </w:p>
    <w:p/>
    <w:p>
      <w:r xmlns:w="http://schemas.openxmlformats.org/wordprocessingml/2006/main">
        <w:t xml:space="preserve">2. ਜਿੱਤ ਉਦੋਂ ਆਉਂਦੀ ਹੈ ਜਦੋਂ ਅਸੀਂ ਭਰੋਸਾ ਕਰਦੇ ਹਾਂ ਅਤੇ ਪਰਮੇਸ਼ੁਰ ਦੇ ਹੁਕਮਾਂ ਦੀ ਪਾਲਣਾ ਕਰਦੇ ਹਾਂ।</w:t>
      </w:r>
    </w:p>
    <w:p/>
    <w:p>
      <w:r xmlns:w="http://schemas.openxmlformats.org/wordprocessingml/2006/main">
        <w:t xml:space="preserve">1. ਜ਼ਬੂਰ 18:2 - ਯਹੋਵਾਹ ਮੇਰੀ ਚੱਟਾਨ ਅਤੇ ਮੇਰਾ ਕਿਲ੍ਹਾ ਅਤੇ ਮੇਰਾ ਮੁਕਤੀਦਾਤਾ ਹੈ, ਮੇਰਾ ਪਰਮੇਸ਼ੁਰ, ਮੇਰੀ ਚੱਟਾਨ, ਜਿਸ ਵਿੱਚ ਮੈਂ ਪਨਾਹ ਲੈਂਦਾ ਹਾਂ, ਮੇਰੀ ਢਾਲ, ਅਤੇ ਮੇਰੀ ਮੁਕਤੀ ਦਾ ਸਿੰਗ, ਮੇਰਾ ਗੜ੍ਹ ਹੈ।</w:t>
      </w:r>
    </w:p>
    <w:p/>
    <w:p>
      <w:r xmlns:w="http://schemas.openxmlformats.org/wordprocessingml/2006/main">
        <w:t xml:space="preserve">2. 1 ਯੂਹੰਨਾ 5:4-5 - ਕਿਉਂਕਿ ਹਰ ਕੋਈ ਜੋ ਪਰਮੇਸ਼ੁਰ ਤੋਂ ਪੈਦਾ ਹੋਇਆ ਹੈ ਸੰਸਾਰ ਨੂੰ ਜਿੱਤ ਲੈਂਦਾ ਹੈ। ਅਤੇ ਇਹ ਉਹ ਜਿੱਤ ਹੈ ਜਿਸ ਨੇ ਸੰਸਾਰ ਨੂੰ ਸਾਡੇ ਵਿਸ਼ਵਾਸ ਨੂੰ ਜਿੱਤ ਲਿਆ ਹੈ। ਉਹ ਕੌਣ ਹੈ ਜੋ ਸੰਸਾਰ ਨੂੰ ਜਿੱਤਦਾ ਹੈ? ਸਿਰਫ਼ ਉਹੀ ਜੋ ਵਿਸ਼ਵਾਸ ਕਰਦਾ ਹੈ ਕਿ ਯਿਸੂ ਪਰਮੇਸ਼ੁਰ ਦਾ ਪੁੱਤਰ ਹੈ।</w:t>
      </w:r>
    </w:p>
    <w:p/>
    <w:p>
      <w:r xmlns:w="http://schemas.openxmlformats.org/wordprocessingml/2006/main">
        <w:t xml:space="preserve">੧ ਸਮੂਏਲ 15:8 ਅਤੇ ਉਸ ਨੇ ਅਮਾਲੇਕੀਆਂ ਦੇ ਰਾਜੇ ਅਗਾਗ ਨੂੰ ਜੀਉਂਦਾ ਫੜ ਲਿਆ, ਅਤੇ ਤਲਵਾਰ ਦੀ ਧਾਰ ਨਾਲ ਸਭਨਾਂ ਲੋਕਾਂ ਦਾ ਨਾਸ ਕਰ ਦਿੱਤਾ।</w:t>
      </w:r>
    </w:p>
    <w:p/>
    <w:p>
      <w:r xmlns:w="http://schemas.openxmlformats.org/wordprocessingml/2006/main">
        <w:t xml:space="preserve">ਸ਼ਾਊਲ ਨੇ ਅਮਾਲੇਕੀਆਂ ਦੇ ਰਾਜੇ ਅਗਾਗ ਨੂੰ ਬਚਾਇਆ ਅਤੇ ਆਪਣੀ ਤਲਵਾਰ ਨਾਲ ਸਾਰੇ ਲੋਕਾਂ ਨੂੰ ਮਾਰ ਦਿੱਤਾ।</w:t>
      </w:r>
    </w:p>
    <w:p/>
    <w:p>
      <w:r xmlns:w="http://schemas.openxmlformats.org/wordprocessingml/2006/main">
        <w:t xml:space="preserve">1. ਦਇਆ ਦੀ ਸ਼ਕਤੀ: ਪਰਮੇਸ਼ੁਰ ਦਾ ਪਿਆਰ ਸਾਡੇ ਡਰ ਨਾਲੋਂ ਕਿੰਨਾ ਵੱਡਾ ਹੈ</w:t>
      </w:r>
    </w:p>
    <w:p/>
    <w:p>
      <w:r xmlns:w="http://schemas.openxmlformats.org/wordprocessingml/2006/main">
        <w:t xml:space="preserve">2. ਆਗਿਆਕਾਰੀ ਦੀ ਮਹੱਤਤਾ: ਸਾਡੀਆਂ ਭਾਵਨਾਵਾਂ ਦੇ ਬਾਵਜੂਦ ਪਰਮੇਸ਼ੁਰ ਦੀ ਇੱਛਾ ਦਾ ਪਾਲਣ ਕਰਨਾ</w:t>
      </w:r>
    </w:p>
    <w:p/>
    <w:p>
      <w:r xmlns:w="http://schemas.openxmlformats.org/wordprocessingml/2006/main">
        <w:t xml:space="preserve">1. ਮੱਤੀ 5:7 - "ਧੰਨ ਹਨ ਦਿਆਲੂ, ਕਿਉਂਕਿ ਉਨ੍ਹਾਂ 'ਤੇ ਦਇਆ ਕੀਤੀ ਜਾਵੇਗੀ।"</w:t>
      </w:r>
    </w:p>
    <w:p/>
    <w:p>
      <w:r xmlns:w="http://schemas.openxmlformats.org/wordprocessingml/2006/main">
        <w:t xml:space="preserve">2. ਅਫ਼ਸੀਆਂ 6:1 - "ਬੱਚਿਓ, ਪ੍ਰਭੂ ਵਿੱਚ ਆਪਣੇ ਮਾਪਿਆਂ ਦਾ ਕਹਿਣਾ ਮੰਨੋ, ਕਿਉਂਕਿ ਇਹ ਸਹੀ ਹੈ।"</w:t>
      </w:r>
    </w:p>
    <w:p/>
    <w:p>
      <w:r xmlns:w="http://schemas.openxmlformats.org/wordprocessingml/2006/main">
        <w:t xml:space="preserve">1 ਸਮੂਏਲ 15:9 ਪਰ ਸ਼ਾਊਲ ਅਤੇ ਲੋਕਾਂ ਨੇ ਅਗਾਗ ਅਤੇ ਭੇਡਾਂ, ਬਲਦਾਂ, ਮੋਟੇ-ਮੋਟੇ ਬੱਚਿਆਂ, ਲੇਲਿਆਂ ਅਤੇ ਸਾਰੀਆਂ ਚੰਗੀਆਂ ਚੀਜ਼ਾਂ ਨੂੰ ਬਚਾਇਆ ਅਤੇ ਉਨ੍ਹਾਂ ਨੂੰ ਬਿਲਕੁਲ ਨਾਸ ਨਾ ਕੀਤਾ, ਪਰ ਸਭ ਕੁਝ ਇਹ ਘਟੀਆ ਅਤੇ ਨਕਾਰਾ ਸੀ, ਜੋ ਕਿ ਉਹਨਾਂ ਨੇ ਪੂਰੀ ਤਰ੍ਹਾਂ ਤਬਾਹ ਕਰ ਦਿੱਤਾ.</w:t>
      </w:r>
    </w:p>
    <w:p/>
    <w:p>
      <w:r xmlns:w="http://schemas.openxmlformats.org/wordprocessingml/2006/main">
        <w:t xml:space="preserve">ਸ਼ਾਊਲ ਅਤੇ ਲੋਕਾਂ ਨੇ ਅਗਾਗ ਅਤੇ ਭੇਡਾਂ, ਬਲਦਾਂ, ਮੋਟੇ-ਮੋਟੇ ਬੱਚਿਆਂ ਅਤੇ ਲੇਲਿਆਂ ਵਿੱਚੋਂ ਸਭ ਤੋਂ ਵਧੀਆ ਜਾਨਵਰਾਂ ਨੂੰ ਬਚਾਇਆ, ਪਰ ਬੁਰਾਈ ਅਤੇ ਕੂੜਾ ਨੂੰ ਤਬਾਹ ਕਰ ਦਿੱਤਾ।</w:t>
      </w:r>
    </w:p>
    <w:p/>
    <w:p>
      <w:r xmlns:w="http://schemas.openxmlformats.org/wordprocessingml/2006/main">
        <w:t xml:space="preserve">1. ਦਇਆ ਅਤੇ ਰਹਿਮ ਦੀ ਸ਼ਕਤੀ</w:t>
      </w:r>
    </w:p>
    <w:p/>
    <w:p>
      <w:r xmlns:w="http://schemas.openxmlformats.org/wordprocessingml/2006/main">
        <w:t xml:space="preserve">2. ਜੀਵਨ ਵਿੱਚ ਪਰਮੇਸ਼ੁਰੀ ਵਿਕਲਪ ਬਣਾਉਣਾ</w:t>
      </w:r>
    </w:p>
    <w:p/>
    <w:p>
      <w:r xmlns:w="http://schemas.openxmlformats.org/wordprocessingml/2006/main">
        <w:t xml:space="preserve">1. ਕੂਚ 34:6-7: ਅਤੇ ਪ੍ਰਭੂ ਨੇ ਉਸ ਦੇ ਅੱਗੇ ਲੰਘਿਆ, ਅਤੇ ਐਲਾਨ ਕੀਤਾ, ਪ੍ਰਭੂ, ਪ੍ਰਭੂ ਪਰਮੇਸ਼ੁਰ, ਮਿਹਰਬਾਨ ਅਤੇ ਕਿਰਪਾਲੂ, ਧੀਰਜਵਾਨ, ਅਤੇ ਚੰਗਿਆਈ ਅਤੇ ਸੱਚਾਈ ਵਿੱਚ ਭਰਪੂਰ ਹੈ। ਹਜ਼ਾਰਾਂ ਲਈ ਦਇਆ ਰੱਖਣਾ, ਬਦੀ ਅਤੇ ਅਪਰਾਧ ਅਤੇ ਪਾਪ ਨੂੰ ਮਾਫ਼ ਕਰਨਾ.</w:t>
      </w:r>
    </w:p>
    <w:p/>
    <w:p>
      <w:r xmlns:w="http://schemas.openxmlformats.org/wordprocessingml/2006/main">
        <w:t xml:space="preserve">2. ਜੋਸ਼ੁਆ 24:15: ਅੱਜ ਤੁਸੀਂ ਚੁਣੋ ਕਿ ਤੁਸੀਂ ਕਿਸ ਦੀ ਸੇਵਾ ਕਰੋਗੇ।</w:t>
      </w:r>
    </w:p>
    <w:p/>
    <w:p>
      <w:r xmlns:w="http://schemas.openxmlformats.org/wordprocessingml/2006/main">
        <w:t xml:space="preserve">੧ ਸਮੂਏਲ 15:10 ਤਦ ਯਹੋਵਾਹ ਦਾ ਬਚਨ ਸਮੂਏਲ ਨੂੰ ਆਇਆ,</w:t>
      </w:r>
    </w:p>
    <w:p/>
    <w:p>
      <w:r xmlns:w="http://schemas.openxmlformats.org/wordprocessingml/2006/main">
        <w:t xml:space="preserve">ਇਹ ਹਵਾਲਾ ਸਮੂਏਲ ਨਾਲ ਗੱਲ ਕਰਨ ਵਾਲੇ ਪ੍ਰਭੂ ਬਾਰੇ ਹੈ।</w:t>
      </w:r>
    </w:p>
    <w:p/>
    <w:p>
      <w:r xmlns:w="http://schemas.openxmlformats.org/wordprocessingml/2006/main">
        <w:t xml:space="preserve">1. ਪਰਮੇਸ਼ੁਰ ਦੇ ਬਚਨ ਦੀ ਸ਼ਕਤੀ: ਸੁਣਨਾ ਸਿੱਖਣਾ</w:t>
      </w:r>
    </w:p>
    <w:p/>
    <w:p>
      <w:r xmlns:w="http://schemas.openxmlformats.org/wordprocessingml/2006/main">
        <w:t xml:space="preserve">2. ਆਗਿਆਕਾਰੀ: ਸੱਚੀ ਪੂਰਤੀ ਦਾ ਮਾਰਗ</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1 ਸਮੂਏਲ 15:11 ਇਹ ਮੈਨੂੰ ਪਛਤਾਉਂਦਾ ਹੈ ਕਿ ਮੈਂ ਸ਼ਾਊਲ ਨੂੰ ਰਾਜਾ ਬਣਾਇਆ ਹੈ, ਕਿਉਂਕਿ ਉਹ ਮੇਰੇ ਮਗਰ ਚੱਲਣ ਤੋਂ ਮੁੜਿਆ ਗਿਆ ਹੈ, ਅਤੇ ਉਸਨੇ ਮੇਰੇ ਹੁਕਮਾਂ ਦੀ ਪਾਲਣਾ ਨਹੀਂ ਕੀਤੀ ਹੈ. ਅਤੇ ਇਸਨੇ ਸਮੂਏਲ ਨੂੰ ਉਦਾਸ ਕੀਤਾ; ਅਤੇ ਉਸਨੇ ਸਾਰੀ ਰਾਤ ਯਹੋਵਾਹ ਅੱਗੇ ਦੁਹਾਈ ਦਿੱਤੀ।</w:t>
      </w:r>
    </w:p>
    <w:p/>
    <w:p>
      <w:r xmlns:w="http://schemas.openxmlformats.org/wordprocessingml/2006/main">
        <w:t xml:space="preserve">ਸਮੂਏਲ ਬਹੁਤ ਦੁਖੀ ਹੋਇਆ ਜਦੋਂ ਸ਼ਾਊਲ ਨੇ ਪਰਮੇਸ਼ੁਰ ਦੇ ਹੁਕਮਾਂ ਦੀ ਪਾਲਣਾ ਨਾ ਕੀਤੀ ਅਤੇ ਪਰਮੇਸ਼ੁਰ ਦੀ ਅਣਆਗਿਆਕਾਰੀ ਕੀਤੀ।</w:t>
      </w:r>
    </w:p>
    <w:p/>
    <w:p>
      <w:r xmlns:w="http://schemas.openxmlformats.org/wordprocessingml/2006/main">
        <w:t xml:space="preserve">1. ਪਰਮੇਸ਼ੁਰ ਦੇ ਹੁਕਮਾਂ ਨੂੰ ਹਲਕੇ ਵਿੱਚ ਨਹੀਂ ਲਿਆ ਜਾਣਾ ਚਾਹੀਦਾ ਹੈ, ਅਤੇ ਉਸ ਪ੍ਰਤੀ ਵਫ਼ਾਦਾਰ ਰਹਿਣਾ ਮਹੱਤਵਪੂਰਨ ਹੈ।</w:t>
      </w:r>
    </w:p>
    <w:p/>
    <w:p>
      <w:r xmlns:w="http://schemas.openxmlformats.org/wordprocessingml/2006/main">
        <w:t xml:space="preserve">2. ਸਾਨੂੰ ਆਗਿਆਕਾਰੀ ਅਤੇ ਨਿਮਰਤਾ ਨਾਲ ਪਰਮੇਸ਼ੁਰ ਦੇ ਹੁਕਮਾਂ ਦਾ ਜਵਾਬ ਦੇਣਾ ਚਾਹੀਦਾ ਹੈ।</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ਜ਼ਬੂਰ 119:1-2 - "ਧੰਨ ਹਨ ਉਹ ਜਿਨ੍ਹਾਂ ਦਾ ਰਾਹ ਨਿਰਦੋਸ਼ ਹੈ, ਜੋ ਪ੍ਰਭੂ ਦੀ ਬਿਵਸਥਾ ਵਿੱਚ ਚੱਲਦੇ ਹਨ! ਧੰਨ ਹਨ ਉਹ ਜਿਹੜੇ ਉਸ ਦੀਆਂ ਸਾਖੀਆਂ ਨੂੰ ਮੰਨਦੇ ਹਨ, ਜੋ ਆਪਣੇ ਪੂਰੇ ਦਿਲ ਨਾਲ ਉਸ ਨੂੰ ਭਾਲਦੇ ਹਨ!"</w:t>
      </w:r>
    </w:p>
    <w:p/>
    <w:p>
      <w:r xmlns:w="http://schemas.openxmlformats.org/wordprocessingml/2006/main">
        <w:t xml:space="preserve">੧ ਸਮੂਏਲ 15:12 ਅਤੇ ਜਦ ਸਮੂਏਲ ਸਵੇਰ ਨੂੰ ਸ਼ਾਊਲ ਨੂੰ ਮਿਲਣ ਲਈ ਉੱਠਿਆ ਤਾਂ ਸਮੂਏਲ ਨੂੰ ਦੱਸਿਆ ਗਿਆ ਕਿ ਸ਼ਾਊਲ ਕਰਮਲ ਨੂੰ ਆਇਆ ਅਤੇ ਵੇਖੋ ਉਹ ਨੂੰ ਇੱਕ ਥਾਂ ਠਹਿਰਾਇਆ ਅਤੇ ਉਹ ਤੁਰ ਪਿਆ ਅਤੇ ਤੁਰ ਪਿਆ। ਗਿਲਗਾਲ ਨੂੰ ਚਲਾ ਗਿਆ।</w:t>
      </w:r>
    </w:p>
    <w:p/>
    <w:p>
      <w:r xmlns:w="http://schemas.openxmlformats.org/wordprocessingml/2006/main">
        <w:t xml:space="preserve">ਸ਼ਾਊਲ ਨੇ ਕਰਮਲ ਨੂੰ ਜਾ ਕੇ ਆਪਣੇ ਲਈ ਇੱਕ ਥਾਂ ਬਣਾ ਲਈ, ਫਿਰ ਉਹ ਗਿਲਗਾਲ ਨੂੰ ਚਲਾ ਗਿਆ।</w:t>
      </w:r>
    </w:p>
    <w:p/>
    <w:p>
      <w:r xmlns:w="http://schemas.openxmlformats.org/wordprocessingml/2006/main">
        <w:t xml:space="preserve">1. ਸੋਚਣ ਲਈ ਸਮਾਂ ਲੈਣਾ: ਸੌਲ ਦੀ ਗਿਲਗਾਲ ਦੀ ਯਾਤਰਾ</w:t>
      </w:r>
    </w:p>
    <w:p/>
    <w:p>
      <w:r xmlns:w="http://schemas.openxmlformats.org/wordprocessingml/2006/main">
        <w:t xml:space="preserve">2. ਆਗਿਆਕਾਰਤਾ ਵਿੱਚ ਵਧਣਾ: ਸੌਲ ਦੀ ਕਾਰਮਲ ਦੀ ਫੇਰੀ</w:t>
      </w:r>
    </w:p>
    <w:p/>
    <w:p>
      <w:r xmlns:w="http://schemas.openxmlformats.org/wordprocessingml/2006/main">
        <w:t xml:space="preserve">1. ਰੋਮੀਆਂ 12:2 - ਇਸ ਸੰਸਾਰ ਦੇ ਅਨੁਕੂਲ ਨਾ ਬਣੋ, ਪਰ ਆਪਣੇ ਮਨ ਦੇ ਨਵੀਨੀਕਰਨ ਦੁਆਰਾ ਬਦਲੋ।</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ਕਰੇਗਾ।</w:t>
      </w:r>
    </w:p>
    <w:p/>
    <w:p>
      <w:r xmlns:w="http://schemas.openxmlformats.org/wordprocessingml/2006/main">
        <w:t xml:space="preserve">੧ ਸਮੂਏਲ 15:13 ਤਦ ਸਮੂਏਲ ਸ਼ਾਊਲ ਦੇ ਕੋਲ ਆਇਆ ਅਤੇ ਸ਼ਾਊਲ ਨੇ ਉਹ ਨੂੰ ਆਖਿਆ, ਯਹੋਵਾਹ ਦੀ ਕਿਰਪਾ ਹੋਵੇ, ਮੈਂ ਯਹੋਵਾਹ ਦੇ ਹੁਕਮ ਦੀ ਪਾਲਨਾ ਕੀਤੀ ਹੈ।</w:t>
      </w:r>
    </w:p>
    <w:p/>
    <w:p>
      <w:r xmlns:w="http://schemas.openxmlformats.org/wordprocessingml/2006/main">
        <w:t xml:space="preserve">ਸ਼ਾਊਲ ਨੇ ਸਮੂਏਲ ਨੂੰ ਦੱਸਿਆ ਕਿ ਉਸਨੇ ਪ੍ਰਭੂ ਦਾ ਹੁਕਮ ਪੂਰਾ ਕੀਤਾ ਹੈ।</w:t>
      </w:r>
    </w:p>
    <w:p/>
    <w:p>
      <w:r xmlns:w="http://schemas.openxmlformats.org/wordprocessingml/2006/main">
        <w:t xml:space="preserve">1. ਪਰਮੇਸ਼ੁਰ ਦੇ ਹੁਕਮਾਂ ਨੂੰ ਗੰਭੀਰਤਾ ਨਾਲ ਲਿਆ ਜਾਣਾ ਚਾਹੀਦਾ ਹੈ ਅਤੇ ਪੂਰੇ ਦਿਲ ਨਾਲ ਪਾਲਣਾ ਕਰਨਾ ਚਾਹੀਦਾ ਹੈ।</w:t>
      </w:r>
    </w:p>
    <w:p/>
    <w:p>
      <w:r xmlns:w="http://schemas.openxmlformats.org/wordprocessingml/2006/main">
        <w:t xml:space="preserve">2. ਰੱਬ ਦਾ ਕਹਿਣਾ ਮੰਨਣ ਨਾਲ ਬਰਕਤ ਅਤੇ ਪੂਰਤੀ ਮਿਲਦੀ ਹੈ।</w:t>
      </w:r>
    </w:p>
    <w:p/>
    <w:p>
      <w:r xmlns:w="http://schemas.openxmlformats.org/wordprocessingml/2006/main">
        <w:t xml:space="preserve">1. ਅਫ਼ਸੀਆਂ 6:5-6 ਨੌਕਰ, ਆਦਰ ਅਤੇ ਡਰ ਨਾਲ, ਅਤੇ ਦਿਲ ਦੀ ਇਮਾਨਦਾਰੀ ਨਾਲ, ਜਿਵੇਂ ਤੁਸੀਂ ਮਸੀਹ ਦਾ ਕਹਿਣਾ ਮੰਨੋਗੇ, ਆਪਣੇ ਧਰਤੀ ਦੇ ਮਾਲਕਾਂ ਦਾ ਕਹਿਣਾ ਮੰਨੋ। ਨਾ ਸਿਰਫ਼ ਉਹਨਾਂ ਦੀ ਕਿਰਪਾ ਜਿੱਤਣ ਲਈ ਉਹਨਾਂ ਦਾ ਕਹਿਣਾ ਮੰਨੋ ਜਦੋਂ ਉਹਨਾਂ ਦੀ ਨਜ਼ਰ ਤੁਹਾਡੇ ਉੱਤੇ ਹੋਵੇ, ਪਰ ਮਸੀਹ ਦੇ ਦਾਸ ਵਜੋਂ, ਆਪਣੇ ਦਿਲ ਤੋਂ ਪਰਮੇਸ਼ੁਰ ਦੀ ਇੱਛਾ ਪੂਰੀ ਕਰੋ।</w:t>
      </w:r>
    </w:p>
    <w:p/>
    <w:p>
      <w:r xmlns:w="http://schemas.openxmlformats.org/wordprocessingml/2006/main">
        <w:t xml:space="preserve">2. ਮੱਤੀ 7:21 ਹਰ ਕੋਈ ਜੋ ਮੈਨੂੰ, ਪ੍ਰਭੂ, ਪ੍ਰਭੂ, ਕਹਿੰਦਾ ਹੈ, ਸਵਰਗ ਦੇ ਰਾਜ ਵਿੱਚ ਨਹੀਂ ਜਾਵੇਗਾ, ਪਰ ਉਹ ਜੋ ਸਵਰਗ ਵਿੱਚ ਮੇਰੇ ਪਿਤਾ ਦੀ ਇੱਛਾ ਪੂਰੀ ਕਰਦਾ ਹੈ.</w:t>
      </w:r>
    </w:p>
    <w:p/>
    <w:p>
      <w:r xmlns:w="http://schemas.openxmlformats.org/wordprocessingml/2006/main">
        <w:t xml:space="preserve">੧ ਸਮੂਏਲ 15:14 ਤਦ ਸਮੂਏਲ ਨੇ ਆਖਿਆ, ਫੇਰ ਭੇਡਾਂ ਦੇ ਕੰਨਾਂ ਵਿੱਚ ਵੱਜਣ ਦਾ, ਅਤੇ ਬਲਦਾਂ ਦਾ ਨੀਵਾਂ ਹੋਣਾ ਜੋ ਮੈਂ ਸੁਣਦਾ ਹਾਂ ਕੀ ਅਰਥ ਹੈ?</w:t>
      </w:r>
    </w:p>
    <w:p/>
    <w:p>
      <w:r xmlns:w="http://schemas.openxmlformats.org/wordprocessingml/2006/main">
        <w:t xml:space="preserve">ਸਮੂਏਲ ਨੇ ਪੁੱਛਿਆ ਕਿ ਉਸ ਦੇ ਕੰਨਾਂ ਵਿੱਚ ਭੇਡਾਂ ਅਤੇ ਬਲਦਾਂ ਦੀ ਆਵਾਜ਼ ਕੀ ਹੈ।</w:t>
      </w:r>
    </w:p>
    <w:p/>
    <w:p>
      <w:r xmlns:w="http://schemas.openxmlformats.org/wordprocessingml/2006/main">
        <w:t xml:space="preserve">1. ਸਾਡੇ ਸ਼ਬਦਾਂ ਦੀ ਸ਼ਕਤੀ: ਅਸੀਂ ਪਰਮੇਸ਼ੁਰ ਅਤੇ ਹੋਰਾਂ ਨਾਲ ਕਿਵੇਂ ਗੱਲ ਕਰਦੇ ਹਾਂ</w:t>
      </w:r>
    </w:p>
    <w:p/>
    <w:p>
      <w:r xmlns:w="http://schemas.openxmlformats.org/wordprocessingml/2006/main">
        <w:t xml:space="preserve">2. ਸੁਣਨਾ ਸਿੱਖਣਾ: ਰੱਬ ਅਤੇ ਹੋਰਾਂ ਨੂੰ ਸੁਣਨ ਦੀ ਮਹੱਤਤਾ</w:t>
      </w:r>
    </w:p>
    <w:p/>
    <w:p>
      <w:r xmlns:w="http://schemas.openxmlformats.org/wordprocessingml/2006/main">
        <w:t xml:space="preserve">1. ਯਾਕੂਬ 3:1-10 - ਮੇਰੇ ਭਰਾਵੋ, ਤੁਹਾਡੇ ਵਿੱਚੋਂ ਬਹੁਤਿਆਂ ਨੂੰ ਅਧਿਆਪਕ ਨਹੀਂ ਬਣਨਾ ਚਾਹੀਦਾ, ਕਿਉਂਕਿ ਤੁਸੀਂ ਜਾਣਦੇ ਹੋ ਕਿ ਅਸੀਂ ਜੋ ਸਿਖਾਉਂਦੇ ਹਾਂ ਉਨ੍ਹਾਂ ਦਾ ਨਿਆਂ ਵੱਧ ਸਖਤੀ ਨਾਲ ਕੀਤਾ ਜਾਵੇਗਾ।</w:t>
      </w:r>
    </w:p>
    <w:p/>
    <w:p>
      <w:r xmlns:w="http://schemas.openxmlformats.org/wordprocessingml/2006/main">
        <w:t xml:space="preserve">2. ਕਹਾਉਤਾਂ 18:2 - ਇੱਕ ਮੂਰਖ ਨੂੰ ਸਮਝਣ ਵਿੱਚ ਕੋਈ ਖੁਸ਼ੀ ਨਹੀਂ ਹੁੰਦੀ, ਪਰ ਸਿਰਫ਼ ਆਪਣੀ ਰਾਏ ਪ੍ਰਗਟ ਕਰਨ ਵਿੱਚ।</w:t>
      </w:r>
    </w:p>
    <w:p/>
    <w:p>
      <w:r xmlns:w="http://schemas.openxmlformats.org/wordprocessingml/2006/main">
        <w:t xml:space="preserve">੧ ਸਮੂਏਲ 15:15 ਅਤੇ ਸ਼ਾਊਲ ਨੇ ਆਖਿਆ, ਓਹ ਉਨ੍ਹਾਂ ਨੂੰ ਅਮਾਲੇਕੀਆਂ ਤੋਂ ਲਿਆਏ ਹਨ ਕਿਉਂ ਜੋ ਲੋਕਾਂ ਨੇ ਯਹੋਵਾਹ ਤੁਹਾਡੇ ਪਰਮੇਸ਼ੁਰ ਦੇ ਅੱਗੇ ਬਲੀ ਚੜ੍ਹਾਉਣ ਲਈ ਭੇਡਾਂ ਅਤੇ ਬਲਦਾਂ ਵਿੱਚੋਂ ਸਭ ਤੋਂ ਵਧੀਆ ਬਚਾਇਆ ਹੈ। ਅਤੇ ਬਾਕੀ ਨੂੰ ਅਸੀਂ ਪੂਰੀ ਤਰ੍ਹਾਂ ਤਬਾਹ ਕਰ ਦਿੱਤਾ ਹੈ।</w:t>
      </w:r>
    </w:p>
    <w:p/>
    <w:p>
      <w:r xmlns:w="http://schemas.openxmlformats.org/wordprocessingml/2006/main">
        <w:t xml:space="preserve">ਸ਼ਾਊਲ ਦਾਅਵਾ ਕਰਦਾ ਹੈ ਕਿ ਲੋਕਾਂ ਨੇ ਆਪਣੀਆਂ ਭੇਡਾਂ ਅਤੇ ਬਲਦਾਂ ਵਿੱਚੋਂ ਸਭ ਤੋਂ ਵਧੀਆ ਯਹੋਵਾਹ ਨੂੰ ਬਲੀਦਾਨ ਕਰਨ ਲਈ ਬਚਾਇਆ ਸੀ, ਜਦੋਂ ਕਿ ਬਾਕੀ ਨੂੰ ਉਨ੍ਹਾਂ ਨੇ ਤਬਾਹ ਕਰ ਦਿੱਤਾ ਸੀ।</w:t>
      </w:r>
    </w:p>
    <w:p/>
    <w:p>
      <w:r xmlns:w="http://schemas.openxmlformats.org/wordprocessingml/2006/main">
        <w:t xml:space="preserve">1. ਸਾਡੇ ਸਾਰਿਆਂ ਨਾਲ ਪਰਮੇਸ਼ੁਰ ਨੂੰ ਪਿਆਰ ਕਰਨਾ: ਸੌਲ ਦੀ ਉਦਾਹਰਣ</w:t>
      </w:r>
    </w:p>
    <w:p/>
    <w:p>
      <w:r xmlns:w="http://schemas.openxmlformats.org/wordprocessingml/2006/main">
        <w:t xml:space="preserve">2. ਪ੍ਰਭੂ ਨੂੰ ਕੁਰਬਾਨ ਕਰਨਾ: ਰੱਬ ਨੂੰ ਸਾਡੀਆਂ ਆਪਣੀਆਂ ਇੱਛਾਵਾਂ ਤੋਂ ਉੱਪਰ ਰੱਖਣਾ</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ਬਿਵਸਥਾ ਸਾਰ 14:23 - ਅਤੇ ਤੁਸੀਂ ਯਹੋਵਾਹ ਆਪਣੇ ਪਰਮੇਸ਼ੁਰ ਦੇ ਸਾਮ੍ਹਣੇ ਉਸ ਥਾਂ ਖਾਓ ਜਿੱਥੇ ਉਹ ਆਪਣਾ ਨਾਮ ਰੱਖਣ ਲਈ ਚੁਣੇਗਾ, ਤੁਹਾਡੀ ਮੱਕੀ ਦਾ ਦਸਵੰਧ, ਤੁਹਾਡੀ ਮੈਅ, ਤੁਹਾਡੇ ਤੇਲ ਦਾ, ਅਤੇ ਤੁਹਾਡੇ ਪਹਿਲੇ ਬੱਚਿਆਂ ਦਾ ਦਸਵੰਧ। ਇੱਜੜ ਅਤੇ ਤੁਹਾਡੇ ਇੱਜੜ; ਤਾਂ ਜੋ ਤੁਸੀਂ ਹਮੇਸ਼ਾ ਯਹੋਵਾਹ ਆਪਣੇ ਪਰਮੇਸ਼ੁਰ ਤੋਂ ਡਰਨਾ ਸਿੱਖੋ।</w:t>
      </w:r>
    </w:p>
    <w:p/>
    <w:p>
      <w:r xmlns:w="http://schemas.openxmlformats.org/wordprocessingml/2006/main">
        <w:t xml:space="preserve">੧ ਸਮੂਏਲ 15:16 ਤਦ ਸਮੂਏਲ ਨੇ ਸ਼ਾਊਲ ਨੂੰ ਆਖਿਆ, ਠਹਿਰ ਜਾ ਮੈਂ ਤੈਨੂੰ ਦੱਸਾਂਗਾ ਜੋ ਯਹੋਵਾਹ ਨੇ ਅੱਜ ਰਾਤ ਮੈਨੂੰ ਆਖਿਆ ਹੈ। ਅਤੇ ਉਸ ਨੇ ਉਸ ਨੂੰ ਕਿਹਾ, 'ਤੇ ਦੱਸ.</w:t>
      </w:r>
    </w:p>
    <w:p/>
    <w:p>
      <w:r xmlns:w="http://schemas.openxmlformats.org/wordprocessingml/2006/main">
        <w:t xml:space="preserve">ਸਮੂਏਲ ਨੇ ਸ਼ਾਊਲ ਨੂੰ ਦੱਸਿਆ ਕਿ ਉਹ ਉਸ ਨੂੰ ਦੱਸੇਗਾ ਕਿ ਯਹੋਵਾਹ ਨੇ ਉਸ ਰਾਤ ਉਸ ਨੂੰ ਕੀ ਕਿਹਾ ਸੀ।</w:t>
      </w:r>
    </w:p>
    <w:p/>
    <w:p>
      <w:r xmlns:w="http://schemas.openxmlformats.org/wordprocessingml/2006/main">
        <w:t xml:space="preserve">1. ਪਰਮੇਸ਼ੁਰ ਸਾਡੇ ਨਾਲ ਅਚਾਨਕ ਤਰੀਕਿਆਂ ਨਾਲ ਗੱਲ ਕਰੇਗਾ।</w:t>
      </w:r>
    </w:p>
    <w:p/>
    <w:p>
      <w:r xmlns:w="http://schemas.openxmlformats.org/wordprocessingml/2006/main">
        <w:t xml:space="preserve">2. ਸ਼ਾਂਤ ਰਹੋ ਅਤੇ ਪਰਮੇਸ਼ੁਰ ਦੀ ਆਵਾਜ਼ ਸੁਣੋ।</w:t>
      </w:r>
    </w:p>
    <w:p/>
    <w:p>
      <w:r xmlns:w="http://schemas.openxmlformats.org/wordprocessingml/2006/main">
        <w:t xml:space="preserve">1. ਉਪਦੇਸ਼ਕ ਦੀ ਪੋਥੀ 5:2 - "ਆਪਣੇ ਮੂੰਹ ਨਾਲ ਕਾਹਲੀ ਨਾ ਕਰੋ, ਅਤੇ ਪਰਮੇਸ਼ੁਰ ਦੇ ਅੱਗੇ ਕੋਈ ਗੱਲ ਕਹਿਣ ਲਈ ਤੇਰਾ ਦਿਲ ਕਾਹਲੀ ਨਾ ਕਰੇ: ਕਿਉਂਕਿ ਪਰਮੇਸ਼ੁਰ ਸਵਰਗ ਵਿੱਚ ਹੈ, ਅਤੇ ਤੂੰ ਧਰਤੀ ਉੱਤੇ ਹੈ: ਇਸ ਲਈ ਤੁਹਾਡੀਆਂ ਗੱਲਾਂ ਥੋੜੀਆਂ ਹੋਣੀਆਂ ਚਾਹੀਦੀਆਂ ਹਨ।"</w:t>
      </w:r>
    </w:p>
    <w:p/>
    <w:p>
      <w:r xmlns:w="http://schemas.openxmlformats.org/wordprocessingml/2006/main">
        <w:t xml:space="preserve">2. ਫ਼ਿਲਿੱਪੀਆਂ 4: 6-7 -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ਅਤੇ ਮਸੀਹ ਯਿਸੂ ਦੁਆਰਾ ਦਿਮਾਗ਼।"</w:t>
      </w:r>
    </w:p>
    <w:p/>
    <w:p>
      <w:r xmlns:w="http://schemas.openxmlformats.org/wordprocessingml/2006/main">
        <w:t xml:space="preserve">੧ ਸਮੂਏਲ 15:17 ਅਤੇ ਸਮੂਏਲ ਨੇ ਆਖਿਆ, ਜਦ ਤੂੰ ਆਪਣੀ ਨਿਗਾਹ ਵਿੱਚ ਛੋਟਾ ਸੀ ਤਾਂ ਕੀ ਤੂੰ ਇਸਰਾਏਲ ਦੇ ਗੋਤਾਂ ਦਾ ਮੁਖੀਆ ਨਹੀਂ ਸੀ ਬਣਾਇਆ ਅਤੇ ਯਹੋਵਾਹ ਨੇ ਤੈਨੂੰ ਇਸਰਾਏਲ ਦਾ ਰਾਜਾ ਮਸਹ ਕੀਤਾ?</w:t>
      </w:r>
    </w:p>
    <w:p/>
    <w:p>
      <w:r xmlns:w="http://schemas.openxmlformats.org/wordprocessingml/2006/main">
        <w:t xml:space="preserve">ਸਮੂਏਲ ਨੇ ਸ਼ਾਊਲ ਨੂੰ ਪਰਮੇਸ਼ੁਰ ਦੇ ਹੁਕਮ ਦੀ ਉਲੰਘਣਾ ਕਰਨ ਲਈ ਝਿੜਕਿਆ ਅਤੇ ਸਵਾਲ ਕੀਤਾ ਕਿ ਸ਼ਾਊਲ ਨੂੰ ਇਜ਼ਰਾਈਲ ਦਾ ਮੁਖੀ ਕਿਉਂ ਬਣਾਇਆ ਗਿਆ ਸੀ ਜਦੋਂ ਉਹ ਇੰਨਾ ਛੋਟਾ ਮਹਿਸੂਸ ਕਰਦਾ ਸੀ।</w:t>
      </w:r>
    </w:p>
    <w:p/>
    <w:p>
      <w:r xmlns:w="http://schemas.openxmlformats.org/wordprocessingml/2006/main">
        <w:t xml:space="preserve">1. ਨਿਮਰਤਾ ਦੀ ਸ਼ਕਤੀ - ਕਿਵੇਂ ਪ੍ਰਮਾਤਮਾ ਅੱਗੇ ਸਾਡੀ ਛੋਟੀ ਜਿਹੀ ਪਛਾਣ ਮਹਾਨਤਾ ਵੱਲ ਲੈ ਜਾਂਦੀ ਹੈ।</w:t>
      </w:r>
    </w:p>
    <w:p/>
    <w:p>
      <w:r xmlns:w="http://schemas.openxmlformats.org/wordprocessingml/2006/main">
        <w:t xml:space="preserve">2. ਸਭ ਤੋਂ ਵੱਧ ਆਗਿਆਕਾਰੀ - ਪਰਮੇਸ਼ੁਰ ਦੇ ਹੁਕਮਾਂ ਦੀ ਵਫ਼ਾਦਾਰੀ ਨਾਲ ਪਾਲਣਾ ਕਰਨ ਦੀ ਮਹੱਤਤਾ।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੧ ਸਮੂਏਲ 15:18 ਅਤੇ ਯਹੋਵਾਹ ਨੇ ਤੈਨੂੰ ਯਾਤਰਾ ਉੱਤੇ ਘੱਲਿਆ ਅਤੇ ਆਖਿਆ, ਜਾਹ ਅਤੇ ਅਮਾਲੇਕੀਆਂ ਦੇ ਪਾਪੀਆਂ ਨੂੰ ਪੂਰੀ ਤਰ੍ਹਾਂ ਨਾਸ ਕਰ, ਅਤੇ ਉਨ੍ਹਾਂ ਦੇ ਵਿਰੁੱਧ ਲੜੋ ਜਦ ਤੱਕ ਉਹ ਨਾਸ ਹੋ ਜਾਣ।</w:t>
      </w:r>
    </w:p>
    <w:p/>
    <w:p>
      <w:r xmlns:w="http://schemas.openxmlformats.org/wordprocessingml/2006/main">
        <w:t xml:space="preserve">ਪਰਮੇਸ਼ੁਰ ਨੇ ਸ਼ਾਊਲ ਨੂੰ ਹੁਕਮ ਦਿੱਤਾ ਕਿ ਉਹ ਅਮਾਲੇਕੀਆਂ, ਪਾਪੀਆਂ ਦੇ ਇੱਕ ਸਮੂਹ ਨੂੰ ਪੂਰੀ ਤਰ੍ਹਾਂ ਤਬਾਹ ਕਰ ਦੇਵੇ, ਅਤੇ ਉਨ੍ਹਾਂ ਨਾਲ ਉਦੋਂ ਤੱਕ ਲੜਨ ਜਦੋਂ ਤੱਕ ਉਹ ਪੂਰੀ ਤਰ੍ਹਾਂ ਤਬਾਹ ਨਹੀਂ ਹੋ ਜਾਂਦੇ।</w:t>
      </w:r>
    </w:p>
    <w:p/>
    <w:p>
      <w:r xmlns:w="http://schemas.openxmlformats.org/wordprocessingml/2006/main">
        <w:t xml:space="preserve">1. ਰੱਬ ਦੇ ਹੁਕਮਾਂ ਦੀ ਪਾਲਣਾ ਕਰਨ ਦੀ ਮਹੱਤਤਾ ਅਤੇ ਉਨ੍ਹਾਂ ਦੀ ਅਣਆਗਿਆਕਾਰੀ ਦਾ ਖ਼ਤਰਾ।</w:t>
      </w:r>
    </w:p>
    <w:p/>
    <w:p>
      <w:r xmlns:w="http://schemas.openxmlformats.org/wordprocessingml/2006/main">
        <w:t xml:space="preserve">2. ਵਿਸ਼ਵਾਸ ਦੀ ਸ਼ਕਤੀ ਅਤੇ ਪ੍ਰਮਾਤਮਾ ਦੀ ਇੱਛਾ ਪ੍ਰਤੀ ਆਗਿਆਕਾਰੀ।</w:t>
      </w:r>
    </w:p>
    <w:p/>
    <w:p>
      <w:r xmlns:w="http://schemas.openxmlformats.org/wordprocessingml/2006/main">
        <w:t xml:space="preserve">1. ਯਹੋਸ਼ੁਆ 6:17 - "ਅਤੇ ਉਹ ਸ਼ਹਿਰ ਅਤੇ ਉਹ ਸਭ ਕੁਝ ਜੋ ਉਸ ਵਿੱਚ ਹੈ, ਯਹੋਵਾਹ ਲਈ ਸਰਾਪਿਆ ਜਾਵੇਗਾ: ਸਿਰਫ਼ ਰਾਹਾਬ ਕੰਜਰੀ ਜੀਵੇਗੀ, ਉਹ ਅਤੇ ਉਹ ਸਭ ਜੋ ਉਸ ਦੇ ਨਾਲ ਘਰ ਵਿੱਚ ਹਨ, ਕਿਉਂਕਿ ਉਸਨੇ ਆਪਣੇ ਘਰ ਨੂੰ ਲੁਕਾਇਆ ਸੀ। ਸੰਦੇਸ਼ਵਾਹਕ ਜੋ ਅਸੀਂ ਭੇਜੇ ਹਨ।"</w:t>
      </w:r>
    </w:p>
    <w:p/>
    <w:p>
      <w:r xmlns:w="http://schemas.openxmlformats.org/wordprocessingml/2006/main">
        <w:t xml:space="preserve">2. ਬਿਵਸਥਾ ਸਾਰ 7:2 - "ਅਤੇ ਜਦੋਂ ਯਹੋਵਾਹ ਤੁਹਾਡਾ ਪਰਮੇਸ਼ੁਰ ਉਨ੍ਹਾਂ ਨੂੰ ਤੁਹਾਡੇ ਅੱਗੇ ਬਚਾਵੇਗਾ; ਤੁਸੀਂ ਉਨ੍ਹਾਂ ਨੂੰ ਮਾਰੋਗੇ, ਅਤੇ ਉਨ੍ਹਾਂ ਨੂੰ ਪੂਰੀ ਤਰ੍ਹਾਂ ਤਬਾਹ ਕਰ ਦੇਵੋਗੇ; ਤੁਸੀਂ ਉਨ੍ਹਾਂ ਨਾਲ ਕੋਈ ਇਕਰਾਰਨਾਮਾ ਨਾ ਕਰੋ ਅਤੇ ਨਾ ਹੀ ਉਨ੍ਹਾਂ ਉੱਤੇ ਦਇਆ ਕਰੋ।"</w:t>
      </w:r>
    </w:p>
    <w:p/>
    <w:p>
      <w:r xmlns:w="http://schemas.openxmlformats.org/wordprocessingml/2006/main">
        <w:t xml:space="preserve">੧ ਸਮੂਏਲ 15:19 ਤਾਂ ਫੇਰ ਤੂੰ ਯਹੋਵਾਹ ਦੀ ਅਵਾਜ਼ ਕਿਉਂ ਨਾ ਮੰਨੀ, ਸਗੋਂ ਲੁੱਟ ਉੱਤੇ ਉੱਡਿਆ, ਅਤੇ ਯਹੋਵਾਹ ਦੀ ਨਿਗਾਹ ਵਿੱਚ ਬੁਰਿਆਈ ਕੀਤੀ?</w:t>
      </w:r>
    </w:p>
    <w:p/>
    <w:p>
      <w:r xmlns:w="http://schemas.openxmlformats.org/wordprocessingml/2006/main">
        <w:t xml:space="preserve">ਸੌਲੁਸ ਨੇ ਪਰਮੇਸ਼ੁਰ ਦੇ ਹੁਕਮਾਂ ਦੀ ਉਲੰਘਣਾ ਕੀਤੀ ਅਤੇ ਇਸ ਦੀ ਬਜਾਏ ਆਪਣੀਆਂ ਇੱਛਾਵਾਂ ਦਾ ਪਿੱਛਾ ਕਰਨਾ ਚੁਣਿਆ।</w:t>
      </w:r>
    </w:p>
    <w:p/>
    <w:p>
      <w:r xmlns:w="http://schemas.openxmlformats.org/wordprocessingml/2006/main">
        <w:t xml:space="preserve">1. "ਪਰਮੇਸ਼ੁਰ ਦੀ ਅਣਆਗਿਆਕਾਰੀ ਦਾ ਖ਼ਤਰਾ"</w:t>
      </w:r>
    </w:p>
    <w:p/>
    <w:p>
      <w:r xmlns:w="http://schemas.openxmlformats.org/wordprocessingml/2006/main">
        <w:t xml:space="preserve">2. "ਪਰਮੇਸ਼ੁਰ ਨੂੰ ਮੰਨਣ ਦੇ ਫਾਇਦੇ"</w:t>
      </w:r>
    </w:p>
    <w:p/>
    <w:p>
      <w:r xmlns:w="http://schemas.openxmlformats.org/wordprocessingml/2006/main">
        <w:t xml:space="preserve">1.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ਉੱਤੇ ਲੰਮੀ ਉਮਰ।"</w:t>
      </w:r>
    </w:p>
    <w:p/>
    <w:p>
      <w:r xmlns:w="http://schemas.openxmlformats.org/wordprocessingml/2006/main">
        <w:t xml:space="preserve">2. ਯਾਕੂਬ 4:7 - "ਤਾਂ, ਆਪਣੇ ਆਪ ਨੂੰ ਪਰਮੇਸ਼ੁਰ ਦੇ ਅਧੀਨ ਕਰ ਦਿਓ। ਸ਼ੈਤਾਨ ਦਾ ਵਿਰੋਧ ਕਰੋ, ਅਤੇ ਉਹ ਤੁਹਾਡੇ ਕੋਲੋਂ ਭੱਜ ਜਾਵੇਗਾ।"</w:t>
      </w:r>
    </w:p>
    <w:p/>
    <w:p>
      <w:r xmlns:w="http://schemas.openxmlformats.org/wordprocessingml/2006/main">
        <w:t xml:space="preserve">੧ ਸਮੂਏਲ 15:20 ਅਤੇ ਸ਼ਾਊਲ ਨੇ ਸਮੂਏਲ ਨੂੰ ਆਖਿਆ, ਹਾਂ, ਮੈਂ ਯਹੋਵਾਹ ਦੀ ਅਵਾਜ਼ ਸੁਣੀ ਹੈ, ਅਤੇ ਜਿਸ ਰਾਹ ਯਹੋਵਾਹ ਨੇ ਮੈਨੂੰ ਭੇਜਿਆ ਸੀ, ਮੈਂ ਚੱਲਿਆ ਹਾਂ ਅਤੇ ਅਮਾਲੇਕ ਦੇ ਰਾਜਾ ਅਗਾਗ ਨੂੰ ਲਿਆਇਆ ਹਾਂ, ਅਤੇ ਅਮਾਲੇਕੀਆਂ ਨੂੰ ਬਿਲਕੁਲ ਨਾਸ ਕੀਤਾ ਹੈ।</w:t>
      </w:r>
    </w:p>
    <w:p/>
    <w:p>
      <w:r xmlns:w="http://schemas.openxmlformats.org/wordprocessingml/2006/main">
        <w:t xml:space="preserve">ਸ਼ਾਊਲ ਨੇ ਅਮਾਲੇਕੀਆਂ ਨੂੰ ਨਾਸ਼ ਕਰਨ ਦੇ ਪਰਮੇਸ਼ੁਰ ਦੇ ਹੁਕਮ ਦੀ ਉਲੰਘਣਾ ਕੀਤੀ ਅਤੇ ਇਸ ਦੀ ਬਜਾਏ ਅਮਾਲੇਕੀਆਂ ਦੇ ਰਾਜੇ ਅਗਾਗ ਨੂੰ ਸਮੂਏਲ ਕੋਲ ਲਿਆਇਆ।</w:t>
      </w:r>
    </w:p>
    <w:p/>
    <w:p>
      <w:r xmlns:w="http://schemas.openxmlformats.org/wordprocessingml/2006/main">
        <w:t xml:space="preserve">1. ਪਰਮੇਸ਼ੁਰ ਦੇ ਹੁਕਮਾਂ ਦੀ ਅਣਆਗਿਆਕਾਰੀ ਦੇ ਨਤੀਜੇ ਹਨ।</w:t>
      </w:r>
    </w:p>
    <w:p/>
    <w:p>
      <w:r xmlns:w="http://schemas.openxmlformats.org/wordprocessingml/2006/main">
        <w:t xml:space="preserve">2. ਸਾਨੂੰ ਹਮੇਸ਼ਾ ਪ੍ਰਭੂ ਨੂੰ ਸੁਣਨਾ ਅਤੇ ਮੰਨਣਾ ਚਾਹੀਦਾ ਹੈ।</w:t>
      </w:r>
    </w:p>
    <w:p/>
    <w:p>
      <w:r xmlns:w="http://schemas.openxmlformats.org/wordprocessingml/2006/main">
        <w:t xml:space="preserve">1. ਰੋਮੀਆਂ 13: 1-7 - ਪ੍ਰਬੰਧਕ ਅਧਿਕਾਰੀਆਂ ਦੀ ਪਾਲਣਾ ਕਰੋ, ਕਿਉਂਕਿ ਇੱਥੇ ਕੋਈ ਵੀ ਅਧਿਕਾਰ ਨਹੀਂ ਹੈ ਜੋ ਪਰਮੇਸ਼ੁਰ ਨੇ ਸਥਾਪਿਤ ਕੀਤਾ ਹੈ।</w:t>
      </w:r>
    </w:p>
    <w:p/>
    <w:p>
      <w:r xmlns:w="http://schemas.openxmlformats.org/wordprocessingml/2006/main">
        <w:t xml:space="preserve">2. ਮੱਤੀ 7:21-23 - ਹਰ ਕੋਈ ਜੋ ਪ੍ਰਭੂ, ਪ੍ਰਭੂ ਕਹਿੰਦਾ ਹੈ, ਸਵਰਗ ਦੇ ਰਾਜ ਵਿੱਚ ਦਾਖਲ ਨਹੀਂ ਹੋਵੇਗਾ, ਪਰ ਕੇਵਲ ਉਹੀ ਜੋ ਪਿਤਾ ਦੀ ਇੱਛਾ ਪੂਰੀ ਕਰਦੇ ਹਨ।</w:t>
      </w:r>
    </w:p>
    <w:p/>
    <w:p>
      <w:r xmlns:w="http://schemas.openxmlformats.org/wordprocessingml/2006/main">
        <w:t xml:space="preserve">1 ਸਮੂਏਲ 15:21 ਪਰ ਲੋਕਾਂ ਨੇ ਲੁੱਟ ਦਾ ਮਾਲ, ਭੇਡਾਂ ਅਤੇ ਬਲਦ ਲੈ ਲਏ, ਉਨ੍ਹਾਂ ਵਸਤੂਆਂ ਵਿੱਚੋਂ ਜਿਨ੍ਹਾਂ ਦਾ ਬਿਲਕੁਲ ਨਾਸ ਹੋਣਾ ਚਾਹੀਦਾ ਸੀ, ਗਿਲਗਾਲ ਵਿੱਚ ਯਹੋਵਾਹ ਤੁਹਾਡੇ ਪਰਮੇਸ਼ੁਰ ਲਈ ਬਲੀਦਾਨ ਕਰਨ ਲਈ।</w:t>
      </w:r>
    </w:p>
    <w:p/>
    <w:p>
      <w:r xmlns:w="http://schemas.openxmlformats.org/wordprocessingml/2006/main">
        <w:t xml:space="preserve">ਲੋਕਾਂ ਨੇ ਗਿਲਗਾਲ ਵਿਖੇ ਯਹੋਵਾਹ ਪਰਮੇਸ਼ੁਰ ਨੂੰ ਬਲੀ ਚੜ੍ਹਾਉਣ ਲਈ ਜੰਗ ਦਾ ਮਾਲ ਲਿਆ।</w:t>
      </w:r>
    </w:p>
    <w:p/>
    <w:p>
      <w:r xmlns:w="http://schemas.openxmlformats.org/wordprocessingml/2006/main">
        <w:t xml:space="preserve">1. ਬਲੀਦਾਨ ਦੀ ਸ਼ਕਤੀ: ਪਰਮੇਸ਼ੁਰ ਨੂੰ ਸਾਡੀ ਪੇਸ਼ਕਸ਼ ਸਾਨੂੰ ਕਿਵੇਂ ਛੁਟਕਾਰਾ ਦੇ ਸਕਦੀ ਹੈ</w:t>
      </w:r>
    </w:p>
    <w:p/>
    <w:p>
      <w:r xmlns:w="http://schemas.openxmlformats.org/wordprocessingml/2006/main">
        <w:t xml:space="preserve">2. ਆਗਿਆਕਾਰੀ ਦੀ ਸ਼ਕਤੀ: ਸਾਨੂੰ ਪਰਮੇਸ਼ੁਰ ਦੇ ਹੁਕਮਾਂ ਦੀ ਪਾਲਣਾ ਕਿਉਂ ਕਰਨੀ ਚਾਹੀਦੀ ਹੈ</w:t>
      </w:r>
    </w:p>
    <w:p/>
    <w:p>
      <w:r xmlns:w="http://schemas.openxmlformats.org/wordprocessingml/2006/main">
        <w:t xml:space="preserve">1. ਅਫ਼ਸੀਆਂ 5:2 ਅਤੇ ਪਿਆਰ ਵਿੱਚ ਚੱਲੋ, ਜਿਵੇਂ ਮਸੀਹ ਨੇ ਵੀ ਸਾਨੂੰ ਪਿਆਰ ਕੀਤਾ ਹੈ, ਅਤੇ ਆਪਣੇ ਆਪ ਨੂੰ ਇੱਕ ਸੁਗੰਧਤ ਸੁਗੰਧ ਲਈ ਪਰਮੇਸ਼ੁਰ ਨੂੰ ਇੱਕ ਭੇਟ ਅਤੇ ਬਲੀਦਾਨ ਦਿੱਤਾ ਹੈ।</w:t>
      </w:r>
    </w:p>
    <w:p/>
    <w:p>
      <w:r xmlns:w="http://schemas.openxmlformats.org/wordprocessingml/2006/main">
        <w:t xml:space="preserve">2. ਇਬਰਾਨੀਆਂ 11:4 ਵਿਸ਼ਵਾਸ ਦੁਆਰਾ ਹਾਬਲ ਨੇ ਪਰਮੇਸ਼ੁਰ ਨੂੰ ਕਾਇਨ ਨਾਲੋਂ ਇੱਕ ਵਧੀਆ ਬਲੀਦਾਨ ਚੜ੍ਹਾਇਆ, ਜਿਸ ਦੁਆਰਾ ਉਸਨੇ ਗਵਾਹੀ ਦਿੱਤੀ ਕਿ ਉਹ ਧਰਮੀ ਸੀ, ਪ੍ਰਮਾਤਮਾ ਉਸਦੇ ਤੋਹਫ਼ਿਆਂ ਦੀ ਗਵਾਹੀ ਦਿੰਦਾ ਹੈ: ਅਤੇ ਇਸ ਦੁਆਰਾ ਉਹ ਮਰਿਆ ਹੋਇਆ ਹੈ ਅਜੇ ਵੀ ਬੋਲਦਾ ਹੈ।</w:t>
      </w:r>
    </w:p>
    <w:p/>
    <w:p>
      <w:r xmlns:w="http://schemas.openxmlformats.org/wordprocessingml/2006/main">
        <w:t xml:space="preserve">੧ ਸਮੂਏਲ 15:22 ਸਮੂਏਲ ਨੇ ਆਖਿਆ, ਭਲਾ, ਯਹੋਵਾਹ ਹੋਮ ਦੀਆਂ ਭੇਟਾਂ ਅਤੇ ਬਲੀਆਂ ਵਿੱਚ ਇੰਨਾ ਪ੍ਰਸੰਨ ਹੁੰਦਾ ਹੈ, ਜਿਵੇਂ ਯਹੋਵਾਹ ਦੀ ਅਵਾਜ਼ ਸੁਣਨ ਵਿੱਚ? ਵੇਖ, ਮੰਨਣਾ ਬਲੀਦਾਨ ਨਾਲੋਂ, ਅਤੇ ਸੁਣਨਾ ਭੇਡੂ ਦੀ ਚਰਬੀ ਨਾਲੋਂ ਚੰਗਾ ਹੈ।</w:t>
      </w:r>
    </w:p>
    <w:p/>
    <w:p>
      <w:r xmlns:w="http://schemas.openxmlformats.org/wordprocessingml/2006/main">
        <w:t xml:space="preserve">ਸਮੂਏਲ ਦੱਸਦਾ ਹੈ ਕਿ ਪਰਮੇਸ਼ੁਰ ਦਾ ਕਹਿਣਾ ਮੰਨਣਾ ਚੜ੍ਹਾਵੇ ਅਤੇ ਬਲੀਦਾਨ ਨਾਲੋਂ ਜ਼ਿਆਦਾ ਜ਼ਰੂਰੀ ਹੈ।</w:t>
      </w:r>
    </w:p>
    <w:p/>
    <w:p>
      <w:r xmlns:w="http://schemas.openxmlformats.org/wordprocessingml/2006/main">
        <w:t xml:space="preserve">1. "ਆਗਿਆਕਾਰੀ ਬਲੀਦਾਨ ਨਾਲੋਂ ਬਿਹਤਰ ਹੈ"</w:t>
      </w:r>
    </w:p>
    <w:p/>
    <w:p>
      <w:r xmlns:w="http://schemas.openxmlformats.org/wordprocessingml/2006/main">
        <w:t xml:space="preserve">2. "ਪ੍ਰਭੂ ਦੀ ਅਵਾਜ਼ ਸੁਣੋ ਅਤੇ ਮੰਨੋ"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1 ਸਮੂਏਲ 15:23 ਕਿਉਂਕਿ ਬਗਾਵਤ ਜਾਦੂ-ਟੂਣੇ ਦੇ ਪਾਪ ਵਰਗੀ ਹੈ, ਅਤੇ ਜ਼ਿੱਦੀ ਬਦੀ ਅਤੇ ਮੂਰਤੀ-ਪੂਜਾ ਵਰਗੀ ਹੈ। ਕਿਉਂ ਜੋ ਤੂੰ ਯਹੋਵਾਹ ਦੇ ਬਚਨ ਨੂੰ ਰੱਦ ਕੀਤਾ ਹੈ, ਉਸ ਨੇ ਵੀ ਤੈਨੂੰ ਰਾਜਾ ਬਣਨ ਤੋਂ ਠੁਕਰਾ ਦਿੱਤਾ ਹੈ।</w:t>
      </w:r>
    </w:p>
    <w:p/>
    <w:p>
      <w:r xmlns:w="http://schemas.openxmlformats.org/wordprocessingml/2006/main">
        <w:t xml:space="preserve">ਪੈਸਜ ਸੌਲ ਨੂੰ ਪ੍ਰਭੂ ਦੇ ਸ਼ਬਦ ਨੂੰ ਰੱਦ ਕਰਨ ਅਤੇ ਉਸਦੇ ਵਿਦਰੋਹੀ ਅਤੇ ਜ਼ਿੱਦੀ ਵਿਵਹਾਰ ਲਈ ਪ੍ਰਭੂ ਦੁਆਰਾ ਰਾਜਾ ਵਜੋਂ ਰੱਦ ਕਰ ਦਿੱਤਾ ਗਿਆ ਹੈ।</w:t>
      </w:r>
    </w:p>
    <w:p/>
    <w:p>
      <w:r xmlns:w="http://schemas.openxmlformats.org/wordprocessingml/2006/main">
        <w:t xml:space="preserve">1. ਪਰਮੇਸ਼ੁਰ ਦੇ ਵਿਰੁੱਧ ਬਗਾਵਤ ਕਰਨ ਦਾ ਖ਼ਤਰਾ</w:t>
      </w:r>
    </w:p>
    <w:p/>
    <w:p>
      <w:r xmlns:w="http://schemas.openxmlformats.org/wordprocessingml/2006/main">
        <w:t xml:space="preserve">2. ਪਰਮੇਸ਼ੁਰ ਦੇ ਬਚਨ ਨੂੰ ਮੰਨਣ ਦੀ ਮਹੱਤਤਾ</w:t>
      </w:r>
    </w:p>
    <w:p/>
    <w:p>
      <w:r xmlns:w="http://schemas.openxmlformats.org/wordprocessingml/2006/main">
        <w:t xml:space="preserve">1. ਯਿਰਮਿਯਾਹ 17:9-10 - ਦਿਲ ਸਾਰੀਆਂ ਚੀਜ਼ਾਂ ਨਾਲੋਂ ਧੋਖੇਬਾਜ਼ ਹੈ, ਅਤੇ ਬੁਰੀ ਤਰ੍ਹਾਂ ਦੁਸ਼ਟ ਹੈ: ਇਸ ਨੂੰ ਕੌਣ ਜਾਣ ਸਕਦਾ ਹੈ? ਮੈਂ ਯਹੋਵਾਹ ਦਿਲ ਦੀ ਖੋਜ ਕਰਦਾ ਹਾਂ, ਮੈਂ ਲਗਾਮਾਂ ਨੂੰ ਪਰਖਦਾ ਹਾਂ, ਮੈਂ ਹਰ ਮਨੁੱਖ ਨੂੰ ਉਹ ਦੇ ਰਾਹਾਂ ਦੇ ਅਨੁਸਾਰ ਅਤੇ ਉਸਦੇ ਕੰਮਾਂ ਦੇ ਫਲ ਦੇ ਅਨੁਸਾਰ ਦੇਣ ਲਈ.</w:t>
      </w:r>
    </w:p>
    <w:p/>
    <w:p>
      <w:r xmlns:w="http://schemas.openxmlformats.org/wordprocessingml/2006/main">
        <w:t xml:space="preserve">2. ਕਹਾਉਤਾਂ 16:2 - ਆਦਮੀ ਦੇ ਸਾਰੇ ਰਸਤੇ ਉਸ ਦੀ ਆਪਣੀ ਨਿਗਾਹ ਵਿੱਚ ਸਾਫ਼ ਹਨ; ਪਰ ਯਹੋਵਾਹ ਆਤਮਾਵਾਂ ਨੂੰ ਤੋਲਦਾ ਹੈ।</w:t>
      </w:r>
    </w:p>
    <w:p/>
    <w:p>
      <w:r xmlns:w="http://schemas.openxmlformats.org/wordprocessingml/2006/main">
        <w:t xml:space="preserve">੧ ਸਮੂਏਲ 15:24 ਅਤੇ ਸ਼ਾਊਲ ਨੇ ਸਮੂਏਲ ਨੂੰ ਆਖਿਆ, ਮੈਂ ਪਾਪ ਕੀਤਾ ਹੈ, ਕਿਉਂ ਜੋ ਮੈਂ ਯਹੋਵਾਹ ਦੇ ਹੁਕਮ ਅਤੇ ਤੇਰੇ ਬਚਨਾਂ ਦੀ ਉਲੰਘਣਾ ਕੀਤੀ ਹੈ, ਕਿਉਂ ਜੋ ਮੈਂ ਲੋਕਾਂ ਤੋਂ ਡਰਿਆ ਅਤੇ ਉਹਨਾਂ ਦੀ ਅਵਾਜ਼ ਨੂੰ ਮੰਨਿਆ।</w:t>
      </w:r>
    </w:p>
    <w:p/>
    <w:p>
      <w:r xmlns:w="http://schemas.openxmlformats.org/wordprocessingml/2006/main">
        <w:t xml:space="preserve">ਸ਼ਾਊਲ ਨੇ ਸਮੂਏਲ ਨੂੰ ਮੰਨਿਆ ਕਿ ਉਸ ਨੇ ਯਹੋਵਾਹ ਦੇ ਹੁਕਮ ਦੀ ਉਲੰਘਣਾ ਕਰਕੇ ਪਾਪ ਕੀਤਾ ਹੈ।</w:t>
      </w:r>
    </w:p>
    <w:p/>
    <w:p>
      <w:r xmlns:w="http://schemas.openxmlformats.org/wordprocessingml/2006/main">
        <w:t xml:space="preserve">1: ਸਾਨੂੰ ਹਮੇਸ਼ਾ ਪਰਮੇਸ਼ੁਰ ਦਾ ਕਹਿਣਾ ਮੰਨਣਾ ਚਾਹੀਦਾ ਹੈ ਅਤੇ ਆਪਣੀ ਨਿਹਚਾ ਨਾਲ ਸਮਝੌਤਾ ਨਹੀਂ ਕਰਨਾ ਚਾਹੀਦਾ, ਭਾਵੇਂ ਕੋਈ ਵੀ ਹੋਵੇ।</w:t>
      </w:r>
    </w:p>
    <w:p/>
    <w:p>
      <w:r xmlns:w="http://schemas.openxmlformats.org/wordprocessingml/2006/main">
        <w:t xml:space="preserve">2: ਮਨੁੱਖ ਦੇ ਡਰ ਨੂੰ ਕਦੇ ਵੀ ਪਰਮੇਸ਼ੁਰ ਦੇ ਡਰ ਤੋਂ ਵੱਧ ਨਹੀਂ ਹੋਣਾ ਚਾਹੀਦਾ।</w:t>
      </w:r>
    </w:p>
    <w:p/>
    <w:p>
      <w:r xmlns:w="http://schemas.openxmlformats.org/wordprocessingml/2006/main">
        <w:t xml:space="preserve">1: ਕਹਾਉਤਾਂ 29:25 "ਮਨੁੱਖ ਦਾ ਡਰ ਇੱਕ ਫਾਹੀ ਲਿਆਉਂਦਾ ਹੈ, ਪਰ ਜੋ ਕੋਈ ਯਹੋਵਾਹ ਵਿੱਚ ਭਰੋਸਾ ਰੱਖਦਾ ਹੈ ਉਹ ਸੁਰੱਖਿਅਤ ਰਹੇਗਾ।"</w:t>
      </w:r>
    </w:p>
    <w:p/>
    <w:p>
      <w:r xmlns:w="http://schemas.openxmlformats.org/wordprocessingml/2006/main">
        <w:t xml:space="preserve">2: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੧ ਸਮੂਏਲ 15:25 ਸੋ ਹੁਣ, ਮੈਂ ਤੇਰੇ ਅੱਗੇ ਬੇਨਤੀ ਕਰਦਾ ਹਾਂ, ਮੇਰੇ ਪਾਪ ਨੂੰ ਮਾਫ਼ ਕਰ, ਅਤੇ ਮੇਰੇ ਨਾਲ ਮੁੜ, ਤਾਂ ਜੋ ਮੈਂ ਯਹੋਵਾਹ ਦੀ ਉਪਾਸਨਾ ਕਰਾਂ।</w:t>
      </w:r>
    </w:p>
    <w:p/>
    <w:p>
      <w:r xmlns:w="http://schemas.openxmlformats.org/wordprocessingml/2006/main">
        <w:t xml:space="preserve">ਸ਼ਾਊਲ ਨੇ ਸਮੂਏਲ ਨੂੰ ਉਸ ਦੇ ਪਾਪ ਮਾਫ਼ ਕਰਨ ਅਤੇ ਉਸ ਦੇ ਨਾਲ ਵਾਪਸ ਆਉਣ ਲਈ ਬੇਨਤੀ ਕੀਤੀ ਤਾਂ ਜੋ ਉਹ ਯਹੋਵਾਹ ਦੀ ਉਪਾਸਨਾ ਕਰ ਸਕੇ।</w:t>
      </w:r>
    </w:p>
    <w:p/>
    <w:p>
      <w:r xmlns:w="http://schemas.openxmlformats.org/wordprocessingml/2006/main">
        <w:t xml:space="preserve">1. ਪਸ਼ਚਾਤਾਪ ਦੀ ਸ਼ਕਤੀ: ਕਿਵੇਂ ਮਾਫ਼ੀ ਮੰਗਣ ਨਾਲ ਨਵੇਂ ਸਿਰਿਓਂ ਉਪਾਸਨਾ ਹੋ ਸਕਦੀ ਹੈ</w:t>
      </w:r>
    </w:p>
    <w:p/>
    <w:p>
      <w:r xmlns:w="http://schemas.openxmlformats.org/wordprocessingml/2006/main">
        <w:t xml:space="preserve">2. ਪ੍ਰਮਾਤਮਾ ਦਾ ਅਨੁਸਰਣ ਕਰਨ ਦੀ ਯਾਤਰਾ: ਕਿਵੇਂ ਪ੍ਰਮਾਤਮਾ ਨਾਲ ਸਾਡਾ ਰਿਸ਼ਤਾ ਤੋਬਾ ਅਤੇ ਬਹਾਲੀ ਵੱਲ ਲੈ ਜਾ ਸਕਦਾ ਹੈ</w:t>
      </w:r>
    </w:p>
    <w:p/>
    <w:p>
      <w:r xmlns:w="http://schemas.openxmlformats.org/wordprocessingml/2006/main">
        <w:t xml:space="preserve">1. ਲੂਕਾ 13:3 - "ਮੈਂ ਤੁਹਾਨੂੰ ਦੱਸਦਾ ਹਾਂ, ਨਹੀਂ! ਪਰ ਜਦੋਂ ਤੱਕ ਤੁਸੀਂ ਤੋਬਾ ਨਹੀਂ ਕਰਦੇ, ਤੁਸੀਂ ਵੀ ਸਾਰੇ ਨਾਸ ਹੋ ਜਾਵੋਗੇ।"</w:t>
      </w:r>
    </w:p>
    <w:p/>
    <w:p>
      <w:r xmlns:w="http://schemas.openxmlformats.org/wordprocessingml/2006/main">
        <w:t xml:space="preserve">2. ਰੋਮੀਆਂ 3:23 - "ਸਭਨਾਂ ਨੇ ਪਾਪ ਕੀਤਾ ਹੈ ਅਤੇ ਪਰਮੇਸ਼ੁਰ ਦੀ ਮਹਿਮਾ ਤੋਂ ਰਹਿ ਗਏ ਹਨ।"</w:t>
      </w:r>
    </w:p>
    <w:p/>
    <w:p>
      <w:r xmlns:w="http://schemas.openxmlformats.org/wordprocessingml/2006/main">
        <w:t xml:space="preserve">੧ ਸਮੂਏਲ 15:26 ਅਤੇ ਸਮੂਏਲ ਨੇ ਸ਼ਾਊਲ ਨੂੰ ਆਖਿਆ, ਮੈਂ ਤੇਰੇ ਨਾਲ ਨਾ ਮੁੜਾਂਗਾ ਕਿਉਂ ਜੋ ਤੂੰ ਯਹੋਵਾਹ ਦੇ ਬਚਨ ਨੂੰ ਰੱਦ ਕੀਤਾ ਹੈ ਅਤੇ ਯਹੋਵਾਹ ਨੇ ਤੈਨੂੰ ਇਸਰਾਏਲ ਦਾ ਪਾਤਸ਼ਾਹ ਹੋਣ ਤੋਂ ਠੁਕਰਾ ਦਿੱਤਾ ਹੈ।</w:t>
      </w:r>
    </w:p>
    <w:p/>
    <w:p>
      <w:r xmlns:w="http://schemas.openxmlformats.org/wordprocessingml/2006/main">
        <w:t xml:space="preserve">ਸਮੂਏਲ ਨੇ ਸ਼ਾਊਲ ਨੂੰ ਦੱਸਿਆ ਕਿ ਕਿਉਂਕਿ ਸ਼ਾਊਲ ਨੇ ਯਹੋਵਾਹ ਦੇ ਬਚਨ ਨੂੰ ਰੱਦ ਕਰ ਦਿੱਤਾ ਹੈ, ਯਹੋਵਾਹ ਨੇ ਸ਼ਾਊਲ ਨੂੰ ਇਸਰਾਏਲ ਦਾ ਰਾਜਾ ਬਣਨ ਤੋਂ ਠੁਕਰਾ ਦਿੱਤਾ ਹੈ।</w:t>
      </w:r>
    </w:p>
    <w:p/>
    <w:p>
      <w:r xmlns:w="http://schemas.openxmlformats.org/wordprocessingml/2006/main">
        <w:t xml:space="preserve">1. ਪਰਮੇਸ਼ੁਰ ਦੇ ਬਚਨ ਨੂੰ ਰੱਦ ਕਰਨ ਦੇ ਨਤੀਜੇ</w:t>
      </w:r>
    </w:p>
    <w:p/>
    <w:p>
      <w:r xmlns:w="http://schemas.openxmlformats.org/wordprocessingml/2006/main">
        <w:t xml:space="preserve">2. ਰੱਬ ਦੇ ਹੁਕਮਾਂ ਦੀ ਪਾਲਣਾ ਕਰਨ ਦੀ ਮਹੱਤਤਾ</w:t>
      </w:r>
    </w:p>
    <w:p/>
    <w:p>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1 ਸਮੂਏਲ 15:27 ਅਤੇ ਜਿਵੇਂ ਹੀ ਸਮੂਏਲ ਦੂਰ ਜਾਣ ਲਈ ਮੁੜਿਆ, ਉਸ ਨੇ ਆਪਣੀ ਚਾਦਰ ਨੂੰ ਫੜ ਲਿਆ ਅਤੇ ਉਹ ਪਾਟ ਗਿਆ।</w:t>
      </w:r>
    </w:p>
    <w:p/>
    <w:p>
      <w:r xmlns:w="http://schemas.openxmlformats.org/wordprocessingml/2006/main">
        <w:t xml:space="preserve">ਸਮੂਏਲ ਨੇ ਆਪਣੀ ਅਣਆਗਿਆਕਾਰੀ ਤੋਂ ਬਾਅਦ ਸ਼ਾਊਲ ਨੂੰ ਛੱਡਣ ਲਈ ਮੁੜਨ ਵੇਲੇ ਆਪਣੀ ਚਾਦਰ ਪਾੜ ਦਿੱਤੀ।</w:t>
      </w:r>
    </w:p>
    <w:p/>
    <w:p>
      <w:r xmlns:w="http://schemas.openxmlformats.org/wordprocessingml/2006/main">
        <w:t xml:space="preserve">1. ਆਗਿਆਕਾਰੀ ਦੀ ਸ਼ਕਤੀ: 1 ਸਮੂਏਲ 15 ਵਿੱਚ ਸ਼ਾਊਲ ਦੀ ਅਣਆਗਿਆਕਾਰੀ ਦੀ ਜਾਂਚ ਕਰਨਾ</w:t>
      </w:r>
    </w:p>
    <w:p/>
    <w:p>
      <w:r xmlns:w="http://schemas.openxmlformats.org/wordprocessingml/2006/main">
        <w:t xml:space="preserve">2. ਇੱਕ ਪੈਗੰਬਰ ਦਾ ਦਿਲ: 1 ਸੈਮੂਅਲ 15 ਵਿੱਚ ਸਮੂਏਲ ਦੇ ਦੁੱਖ ਦੀ ਪੜਚੋਲ ਕਰਨਾ</w:t>
      </w:r>
    </w:p>
    <w:p/>
    <w:p>
      <w:r xmlns:w="http://schemas.openxmlformats.org/wordprocessingml/2006/main">
        <w:t xml:space="preserve">1. ਬਿਵਸਥਾ ਸਾਰ 11:26-28 - ਆਗਿਆਕਾਰੀ ਬਰਕਤਾਂ ਲਿਆਉਂਦੀ ਹੈ</w:t>
      </w:r>
    </w:p>
    <w:p/>
    <w:p>
      <w:r xmlns:w="http://schemas.openxmlformats.org/wordprocessingml/2006/main">
        <w:t xml:space="preserve">2. ਯਸਾਯਾਹ 50:7 - ਦੁੱਖ ਦੇ ਸਮੇਂ ਪਰਮੇਸ਼ੁਰ ਦੀ ਤਾਕਤ</w:t>
      </w:r>
    </w:p>
    <w:p/>
    <w:p>
      <w:r xmlns:w="http://schemas.openxmlformats.org/wordprocessingml/2006/main">
        <w:t xml:space="preserve">੧ ਸਮੂਏਲ 15:28 ਤਦ ਸਮੂਏਲ ਨੇ ਉਹ ਨੂੰ ਆਖਿਆ, ਯਹੋਵਾਹ ਨੇ ਅੱਜ ਦੇ ਦਿਨ ਤੇਰੇ ਕੋਲੋਂ ਇਸਰਾਏਲ ਦਾ ਰਾਜ ਖੋਹ ਲਿਆ ਅਤੇ ਤੇਰੇ ਇੱਕ ਗੁਆਂਢੀ ਨੂੰ ਦੇ ਦਿੱਤਾ ਜੋ ਤੇਰੇ ਨਾਲੋਂ ਚੰਗਾ ਹੈ।</w:t>
      </w:r>
    </w:p>
    <w:p/>
    <w:p>
      <w:r xmlns:w="http://schemas.openxmlformats.org/wordprocessingml/2006/main">
        <w:t xml:space="preserve">ਸਮੂਏਲ ਨੇ ਸ਼ਾਊਲ ਨੂੰ ਦੱਸਿਆ ਕਿ ਪਰਮੇਸ਼ੁਰ ਨੇ ਇਜ਼ਰਾਈਲ ਦਾ ਰਾਜ ਉਸ ਤੋਂ ਖੋਹ ਲਿਆ ਹੈ ਅਤੇ ਇਹ ਉਸ ਤੋਂ ਚੰਗੇ ਵਿਅਕਤੀ ਨੂੰ ਦੇ ਦਿੱਤਾ ਹੈ।</w:t>
      </w:r>
    </w:p>
    <w:p/>
    <w:p>
      <w:r xmlns:w="http://schemas.openxmlformats.org/wordprocessingml/2006/main">
        <w:t xml:space="preserve">1. ਰੱਬ ਦਾ ਨਿਆਂ: ਕੋਈ ਵੀ ਉਸ ਦੇ ਨਿਰਣੇ ਤੋਂ ਪਰੇ ਨਹੀਂ ਹੈ।</w:t>
      </w:r>
    </w:p>
    <w:p/>
    <w:p>
      <w:r xmlns:w="http://schemas.openxmlformats.org/wordprocessingml/2006/main">
        <w:t xml:space="preserve">2. ਆਗਿਆਕਾਰੀ: ਸਾਨੂੰ ਪਰਮੇਸ਼ੁਰ ਦੇ ਹੁਕਮਾਂ ਦੀ ਪਾਲਣਾ ਕਰਨੀ ਚਾਹੀਦੀ ਹੈ ਭਾਵੇਂ ਇਹ ਔਖਾ ਹੋਵੇ।</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2. ਅਫ਼ਸੀਆਂ 6: 1-3 - "ਬੱਚਿਓ, ਪ੍ਰਭੂ ਵਿੱਚ ਆਪਣੇ ਮਾਤਾ-ਪਿਤਾ ਦਾ ਕਹਿਣਾ ਮੰਨੋ: ਕਿਉਂਕਿ ਇਹ ਸਹੀ ਹੈ। ਆਪਣੇ ਮਾਤਾ-ਪਿਤਾ ਦਾ ਆਦਰ ਕਰੋ; ਜੋ ਵਾਅਦਾ ਨਾਲ ਪਹਿਲਾ ਹੁਕਮ ਹੈ; ਤਾਂ ਜੋ ਤੁਹਾਡਾ ਭਲਾ ਹੋਵੇ, ਅਤੇ ਤੁਸੀਂ ਜਿਉਂਦੇ ਰਹੋ। ਧਰਤੀ ਉੱਤੇ ਲੰਮਾ।"</w:t>
      </w:r>
    </w:p>
    <w:p/>
    <w:p>
      <w:r xmlns:w="http://schemas.openxmlformats.org/wordprocessingml/2006/main">
        <w:t xml:space="preserve">1 ਸਮੂਏਲ 15:29 ਅਤੇ ਇਸਰਾਏਲ ਦੀ ਤਾਕਤ ਵੀ ਝੂਠ ਨਹੀਂ ਬੋਲੇਗੀ ਅਤੇ ਨਾ ਹੀ ਤੋਬਾ ਕਰੇਗੀ, ਕਿਉਂਕਿ ਉਹ ਅਜਿਹਾ ਆਦਮੀ ਨਹੀਂ ਹੈ ਜੋ ਤੋਬਾ ਕਰੇ।</w:t>
      </w:r>
    </w:p>
    <w:p/>
    <w:p>
      <w:r xmlns:w="http://schemas.openxmlformats.org/wordprocessingml/2006/main">
        <w:t xml:space="preserve">ਇਜ਼ਰਾਈਲ ਦੀ ਤਾਕਤ ਝੂਠ ਨਹੀਂ ਬੋਲੇਗੀ ਜਾਂ ਤੋਬਾ ਨਹੀਂ ਕਰੇਗੀ, ਕਿਉਂਕਿ ਉਹ ਇੱਕ ਆਦਮੀ ਨਹੀਂ ਹੈ ਅਤੇ ਇਸਲਈ ਤੋਬਾ ਨਹੀਂ ਕਰ ਸਕਦਾ।</w:t>
      </w:r>
    </w:p>
    <w:p/>
    <w:p>
      <w:r xmlns:w="http://schemas.openxmlformats.org/wordprocessingml/2006/main">
        <w:t xml:space="preserve">1. ਰੱਬ ਦਾ ਚਰਿੱਤਰ - ਅਟੱਲ ਅਤੇ ਅਟੱਲ</w:t>
      </w:r>
    </w:p>
    <w:p/>
    <w:p>
      <w:r xmlns:w="http://schemas.openxmlformats.org/wordprocessingml/2006/main">
        <w:t xml:space="preserve">2. ਪਰਮੇਸ਼ੁਰ ਦੀ ਸੰਪੂਰਨਤਾ ਅਤੇ ਪਿਆਰ ਵਿੱਚ ਭਰੋਸਾ ਕਰਨਾ</w:t>
      </w:r>
    </w:p>
    <w:p/>
    <w:p>
      <w:r xmlns:w="http://schemas.openxmlformats.org/wordprocessingml/2006/main">
        <w:t xml:space="preserve">1. ਮਲਾਕੀ 3:6 - "ਕਿਉਂਕਿ ਮੈਂ ਪ੍ਰਭੂ ਹਾਂ, ਮੈਂ ਨਹੀਂ ਬਦਲਦਾ; ਇਸ ਲਈ ਹੇ ਯਾਕੂਬ ਦੇ ਪੁੱਤਰੋ, ਤੁਸੀਂ ਬਰਬਾਦ ਨਹੀਂ ਹੋਏ ਹੋ.</w:t>
      </w:r>
    </w:p>
    <w:p/>
    <w:p>
      <w:r xmlns:w="http://schemas.openxmlformats.org/wordprocessingml/2006/main">
        <w:t xml:space="preserve">2. ਜ਼ਬੂਰ 33:4 - "ਕਿਉਂਕਿ ਪ੍ਰਭੂ ਦਾ ਬਚਨ ਸਹੀ ਹੈ, ਅਤੇ ਉਸਦਾ ਸਾਰਾ ਕੰਮ ਸਚਿਆਈ ਨਾਲ ਹੁੰਦਾ ਹੈ।</w:t>
      </w:r>
    </w:p>
    <w:p/>
    <w:p>
      <w:r xmlns:w="http://schemas.openxmlformats.org/wordprocessingml/2006/main">
        <w:t xml:space="preserve">੧ ਸਮੂਏਲ 15:30 ਤਦ ਉਸ ਨੇ ਆਖਿਆ, ਮੈਂ ਪਾਪ ਕੀਤਾ ਹੈ, ਪਰ ਹੁਣ ਮੇਰੀ ਪਰਜਾ ਦੇ ਬਜ਼ੁਰਗਾਂ ਅਤੇ ਇਸਰਾਏਲ ਦੇ ਸਨਮੁਖ ਮੇਰਾ ਆਦਰ ਕਰ ਅਤੇ ਮੇਰੇ ਨਾਲ ਮੁੜ ਤਾਂ ਜੋ ਮੈਂ ਯਹੋਵਾਹ ਤੇਰੇ ਪਰਮੇਸ਼ੁਰ ਦੀ ਉਪਾਸਨਾ ਕਰਾਂ।</w:t>
      </w:r>
    </w:p>
    <w:p/>
    <w:p>
      <w:r xmlns:w="http://schemas.openxmlformats.org/wordprocessingml/2006/main">
        <w:t xml:space="preserve">ਸ਼ਾਊਲ ਨੇ ਆਪਣੇ ਪਾਪ ਨੂੰ ਪਛਾਣ ਲਿਆ ਹੈ ਅਤੇ ਉਹ ਪਰਮੇਸ਼ੁਰ ਨੂੰ ਬੇਨਤੀ ਕਰ ਰਿਹਾ ਹੈ ਕਿ ਉਹ ਆਪਣੇ ਲੋਕਾਂ ਅਤੇ ਇਸਰਾਏਲ ਦੇ ਲੋਕਾਂ ਦੇ ਬਜ਼ੁਰਗਾਂ ਦੁਆਰਾ ਸਨਮਾਨਿਤ ਕੀਤਾ ਜਾਵੇ, ਅਤੇ ਉਸਨੂੰ ਯਹੋਵਾਹ ਦੀ ਉਪਾਸਨਾ ਕਰਨ ਦੀ ਇਜਾਜ਼ਤ ਦਿੱਤੀ ਜਾਵੇ।</w:t>
      </w:r>
    </w:p>
    <w:p/>
    <w:p>
      <w:r xmlns:w="http://schemas.openxmlformats.org/wordprocessingml/2006/main">
        <w:t xml:space="preserve">1. ਤੋਬਾ ਕਰਨ ਦੀ ਸ਼ਕਤੀ: ਸ਼ਾਊਲ ਦੀ ਮਿਸਾਲ ਤੋਂ ਸਿੱਖਣਾ</w:t>
      </w:r>
    </w:p>
    <w:p/>
    <w:p>
      <w:r xmlns:w="http://schemas.openxmlformats.org/wordprocessingml/2006/main">
        <w:t xml:space="preserve">2. ਦੂਜਿਆਂ ਦੀਆਂ ਨਜ਼ਰਾਂ ਵਿੱਚ ਸਨਮਾਨ ਬਹਾਲ ਕਰਨਾ: ਧਾਰਮਿਕਤਾ ਦਾ ਪ੍ਰਭਾਵ</w:t>
      </w:r>
    </w:p>
    <w:p/>
    <w:p>
      <w:r xmlns:w="http://schemas.openxmlformats.org/wordprocessingml/2006/main">
        <w:t xml:space="preserve">1. ਜ਼ਬੂਰ 51:17 "ਮੇਰੀ ਕੁਰਬਾਨੀ, ਹੇ ਪਰਮੇਸ਼ੁਰ, ਇੱਕ ਟੁੱਟੀ ਹੋਈ ਆਤਮਾ ਹੈ; ਇੱਕ ਟੁੱਟੇ ਅਤੇ ਪਛਤਾਉਣ ਵਾਲੇ ਦਿਲ, ਪਰਮੇਸ਼ੁਰ, ਤੁਹਾਨੂੰ ਤੁੱਛ ਨਹੀਂ ਜਾਣੇਗਾ।"</w:t>
      </w:r>
    </w:p>
    <w:p/>
    <w:p>
      <w:r xmlns:w="http://schemas.openxmlformats.org/wordprocessingml/2006/main">
        <w:t xml:space="preserve">2. ਯਸਾਯਾਹ 57:15 "ਕਿਉਂਕਿ ਉਹ ਜਿਹੜਾ ਉੱਚਾ ਅਤੇ ਉੱਚਾ ਹੈ, ਜੋ ਸਦੀਪਕ ਕਾਲ ਵਿੱਚ ਵੱਸਦਾ ਹੈ, ਜਿਸਦਾ ਨਾਮ ਪਵਿੱਤਰ ਹੈ, ਇਸ ਤਰ੍ਹਾਂ ਆਖਦਾ ਹੈ: ਮੈਂ ਉੱਚੇ ਅਤੇ ਪਵਿੱਤਰ ਸਥਾਨ ਵਿੱਚ ਰਹਿੰਦਾ ਹਾਂ, ਅਤੇ ਉਹ ਦੇ ਨਾਲ ਜੋ ਪਛਤਾਵੇ ਅਤੇ ਨੀਚ ਆਤਮਾ ਦਾ ਹੈ, ਗਰੀਬਾਂ ਦੀ ਆਤਮਾ ਨੂੰ ਸੁਰਜੀਤ ਕਰਨ ਲਈ, ਅਤੇ ਪਛਤਾਵੇ ਦੇ ਦਿਲ ਨੂੰ ਸੁਰਜੀਤ ਕਰਨ ਲਈ।"</w:t>
      </w:r>
    </w:p>
    <w:p/>
    <w:p>
      <w:r xmlns:w="http://schemas.openxmlformats.org/wordprocessingml/2006/main">
        <w:t xml:space="preserve">੧ ਸਮੂਏਲ 15:31 ਸੋ ਸਮੂਏਲ ਸ਼ਾਊਲ ਦੇ ਪਿੱਛੇ ਮੁੜਿਆ। ਅਤੇ ਸ਼ਾਊਲ ਨੇ ਯਹੋਵਾਹ ਦੀ ਉਪਾਸਨਾ ਕੀਤੀ।</w:t>
      </w:r>
    </w:p>
    <w:p/>
    <w:p>
      <w:r xmlns:w="http://schemas.openxmlformats.org/wordprocessingml/2006/main">
        <w:t xml:space="preserve">ਸੌਲੁਸ ਨੇ ਤੋਬਾ ਕੀਤੀ ਅਤੇ ਯਹੋਵਾਹ ਦੀ ਉਪਾਸਨਾ ਕੀਤੀ।</w:t>
      </w:r>
    </w:p>
    <w:p/>
    <w:p>
      <w:r xmlns:w="http://schemas.openxmlformats.org/wordprocessingml/2006/main">
        <w:t xml:space="preserve">1. ਤੋਬਾ ਪਰਮੇਸ਼ੁਰ ਨਾਲ ਸਾਡੇ ਰਿਸ਼ਤੇ ਨੂੰ ਬਹਾਲ ਕਰਦੀ ਹੈ।</w:t>
      </w:r>
    </w:p>
    <w:p/>
    <w:p>
      <w:r xmlns:w="http://schemas.openxmlformats.org/wordprocessingml/2006/main">
        <w:t xml:space="preserve">2. ਸੱਚੀ ਭਗਤੀ ਤੋਬਾ ਦੇ ਦਿਲ ਤੋਂ ਆਉਂਦੀ ਹੈ।</w:t>
      </w:r>
    </w:p>
    <w:p/>
    <w:p>
      <w:r xmlns:w="http://schemas.openxmlformats.org/wordprocessingml/2006/main">
        <w:t xml:space="preserve">1. ਹਿਜ਼ਕੀਏਲ 18:30-32 - "ਇਸ ਲਈ, ਹੇ ਇਸਰਾਏਲ ਦੇ ਘਰਾਣੇ, ਮੈਂ ਤੁਹਾਡਾ ਨਿਆਂ ਕਰਾਂਗਾ, ਹਰ ਇੱਕ ਨੂੰ ਉਸ ਦੇ ਚਾਲ-ਚਲਣ ਅਨੁਸਾਰ, ਪ੍ਰਭੂ ਯਹੋਵਾਹ ਦਾ ਵਾਕ ਹੈ, ਤੋਬਾ ਕਰੋ ਅਤੇ ਆਪਣੇ ਸਾਰੇ ਅਪਰਾਧਾਂ ਤੋਂ ਆਪਣੇ ਆਪ ਨੂੰ ਮੋੜੋ, ਇਸ ਲਈ ਬਦੀ ਤੁਹਾਡੀ ਤਬਾਹੀ ਨਹੀਂ ਹੋਵੇਗੀ. ਆਪਣੇ ਸਾਰੇ ਅਪਰਾਧਾਂ ਨੂੰ ਜਿਨ੍ਹਾਂ ਤੋਂ ਤੁਸੀਂ ਅਪਰਾਧ ਕੀਤਾ ਹੈ ਆਪਣੇ ਕੋਲੋਂ ਦੂਰ ਕਰ ਦਿਓ, ਅਤੇ ਤੁਹਾਨੂੰ ਇੱਕ ਨਵਾਂ ਦਿਲ ਅਤੇ ਇੱਕ ਨਵਾਂ ਆਤਮਾ ਬਣਾਓ, ਕਿਉਂ ਜੋ ਹੇ ਇਸਰਾਏਲ ਦੇ ਘਰਾਣੇ, ਤੁਸੀਂ ਕਿਉਂ ਮਰੋਗੇ?</w:t>
      </w:r>
    </w:p>
    <w:p/>
    <w:p>
      <w:r xmlns:w="http://schemas.openxmlformats.org/wordprocessingml/2006/main">
        <w:t xml:space="preserve">2. ਐਕਟਸ 3:19 - ਇਸ ਲਈ ਤੁਸੀਂ ਤੋਬਾ ਕਰੋ, ਅਤੇ ਪਰਿਵਰਤਿਤ ਹੋਵੋ, ਤਾਂ ਜੋ ਤੁਹਾਡੇ ਪਾਪ ਮਿਟਾ ਦਿੱਤੇ ਜਾਣ, ਜਦੋਂ ਤਾਜ਼ਗੀ ਦੇ ਸਮੇਂ ਪ੍ਰਭੂ ਦੀ ਹਜ਼ੂਰੀ ਤੋਂ ਆਉਣਗੇ।</w:t>
      </w:r>
    </w:p>
    <w:p/>
    <w:p>
      <w:r xmlns:w="http://schemas.openxmlformats.org/wordprocessingml/2006/main">
        <w:t xml:space="preserve">੧ ਸਮੂਏਲ 15:32 ਤਦ ਸਮੂਏਲ ਨੇ ਆਖਿਆ, ਅਮਾਲੇਕੀਆਂ ਦੇ ਰਾਜਾ ਅਗਾਗ ਨੂੰ ਇੱਥੇ ਮੇਰੇ ਕੋਲ ਲਿਆਓ। ਅਤੇ ਅਗਾਗ ਹੁਸ਼ਿਆਰ ਹੋ ਕੇ ਉਸ ਕੋਲ ਆਇਆ। ਅਤੇ ਅਗਾਗ ਨੇ ਆਖਿਆ, ਯਕੀਨਨ ਮੌਤ ਦੀ ਕੁੜੱਤਣ ਬੀਤ ਗਈ ਹੈ।</w:t>
      </w:r>
    </w:p>
    <w:p/>
    <w:p>
      <w:r xmlns:w="http://schemas.openxmlformats.org/wordprocessingml/2006/main">
        <w:t xml:space="preserve">ਸਮੂਏਲ ਨੇ ਆਪਣੇ ਚੇਲਿਆਂ ਨੂੰ ਅਮਾਲੇਕੀਆਂ ਦੇ ਰਾਜੇ ਅਗਾਗ ਨੂੰ ਲਿਆਉਣ ਲਈ ਕਿਹਾ। ਅਗਾਗ ਭਰੋਸੇ ਨਾਲ ਉਸ ਕੋਲ ਆਉਂਦਾ ਹੈ ਅਤੇ ਕਹਿੰਦਾ ਹੈ ਕਿ ਮੌਤ ਹੁਣ ਕੌੜੀ ਨਹੀਂ ਰਹੀ।</w:t>
      </w:r>
    </w:p>
    <w:p/>
    <w:p>
      <w:r xmlns:w="http://schemas.openxmlformats.org/wordprocessingml/2006/main">
        <w:t xml:space="preserve">1. ਭਰੋਸੇ ਦੀ ਸ਼ਕਤੀ ਨੂੰ ਸਮਝਣਾ: 1 ਸਮੂਏਲ 15:32 ਵਿਚ ਅਗਾਗ ਦੀ ਉਦਾਹਰਣ</w:t>
      </w:r>
    </w:p>
    <w:p/>
    <w:p>
      <w:r xmlns:w="http://schemas.openxmlformats.org/wordprocessingml/2006/main">
        <w:t xml:space="preserve">2. ਮੌਤ ਦੇ ਮੂੰਹ ਵਿੱਚ ਪਰਮੇਸ਼ੁਰ ਦੀ ਪ੍ਰਭੂਸੱਤਾ: 1 ਸਮੂਏਲ 15:32 ਤੋਂ ਸਬਕ</w:t>
      </w:r>
    </w:p>
    <w:p/>
    <w:p>
      <w:r xmlns:w="http://schemas.openxmlformats.org/wordprocessingml/2006/main">
        <w:t xml:space="preserve">1. 1 ਪਤਰਸ 2:24 - "ਉਸ ਨੇ ਆਪਣੇ ਸਰੀਰ ਵਿੱਚ ਸਾਡੇ ਪਾਪਾਂ ਨੂੰ ਦਰਖਤ ਉੱਤੇ ਚੁੱਕ ਲਿਆ, ਤਾਂ ਜੋ ਅਸੀਂ ਪਾਪ ਕਰਨ ਲਈ ਮਰੀਏ ਅਤੇ ਧਾਰਮਿਕਤਾ ਲਈ ਜੀ ਸਕੀਏ। ਉਸਦੇ ਜ਼ਖਮਾਂ ਨਾਲ ਤੁਸੀਂ ਠੀਕ ਹੋ ਗਏ ਹੋ।"</w:t>
      </w:r>
    </w:p>
    <w:p/>
    <w:p>
      <w:r xmlns:w="http://schemas.openxmlformats.org/wordprocessingml/2006/main">
        <w:t xml:space="preserve">2. ਰੋਮੀਆਂ 5:17 - "ਕਿਉਂਕਿ, ਜੇ ਇੱਕ ਆਦਮੀ ਦੇ ਅਪਰਾਧ ਦੇ ਕਾਰਨ, ਮੌਤ ਨੇ ਉਸ ਇੱਕ ਆਦਮੀ ਦੁਆਰਾ ਰਾਜ ਕੀਤਾ, ਤਾਂ ਬਹੁਤ ਜ਼ਿਆਦਾ ਉਹ ਲੋਕ ਜਿਨ੍ਹਾਂ ਨੂੰ ਕਿਰਪਾ ਦੀ ਭਰਪੂਰਤਾ ਅਤੇ ਧਾਰਮਿਕਤਾ ਦੀ ਮੁਫਤ ਦਾਤ ਪ੍ਰਾਪਤ ਹੁੰਦੀ ਹੈ ਇੱਕ ਮਨੁੱਖ ਯਿਸੂ ਮਸੀਹ ਦੁਆਰਾ ਜੀਵਨ ਵਿੱਚ ਰਾਜ ਕਰਨਗੇ। "</w:t>
      </w:r>
    </w:p>
    <w:p/>
    <w:p>
      <w:r xmlns:w="http://schemas.openxmlformats.org/wordprocessingml/2006/main">
        <w:t xml:space="preserve">੧ ਸਮੂਏਲ 15:33 ਅਤੇ ਸਮੂਏਲ ਨੇ ਆਖਿਆ, ਜਿਵੇਂ ਤੇਰੀ ਤਲਵਾਰ ਨੇ ਇਸਤਰੀਆਂ ਨੂੰ ਬੇਔਲਾਦ ਬਣਾਇਆ ਹੈ, ਤਿਵੇਂ ਹੀ ਤੇਰੀ ਮਾਤਾ ਇਸਤਰੀਆਂ ਵਿੱਚ ਬੇਔਲਾਦ ਹੋਵੇਗੀ। ਅਤੇ ਸਮੂਏਲ ਨੇ ਗਿਲਗਾਲ ਵਿੱਚ ਯਹੋਵਾਹ ਦੇ ਅੱਗੇ ਅਗਾਗ ਨੂੰ ਟੁਕੜਿਆਂ ਵਿੱਚ ਵੱਢਿਆ।</w:t>
      </w:r>
    </w:p>
    <w:p/>
    <w:p>
      <w:r xmlns:w="http://schemas.openxmlformats.org/wordprocessingml/2006/main">
        <w:t xml:space="preserve">ਸਮੂਏਲ ਨੇ ਗਿਲਗਾਲ ਵਿੱਚ ਯਹੋਵਾਹ ਦੇ ਸਾਮ੍ਹਣੇ ਅਗਾਗ ਨੂੰ ਉਸਦੀ ਦੁਸ਼ਟਤਾ ਲਈ ਮੌਤ ਦੇ ਘਾਟ ਉਤਾਰ ਦਿੱਤਾ।</w:t>
      </w:r>
    </w:p>
    <w:p/>
    <w:p>
      <w:r xmlns:w="http://schemas.openxmlformats.org/wordprocessingml/2006/main">
        <w:t xml:space="preserve">1. ਪਰਮੇਸ਼ੁਰ ਦਾ ਨਿਆਂ ਸੰਪੂਰਣ ਹੈ ਅਤੇ ਉਸ ਦਾ ਆਦਰ ਕੀਤਾ ਜਾਣਾ ਚਾਹੀਦਾ ਹੈ।</w:t>
      </w:r>
    </w:p>
    <w:p/>
    <w:p>
      <w:r xmlns:w="http://schemas.openxmlformats.org/wordprocessingml/2006/main">
        <w:t xml:space="preserve">2. ਸਾਨੂੰ ਆਪਣੇ ਸਾਰੇ ਫੈਸਲਿਆਂ ਵਿੱਚ ਪਰਮੇਸ਼ੁਰ ਦੀ ਦਇਆ ਉੱਤੇ ਭਰੋਸਾ ਕਰਨਾ ਚਾਹੀਦਾ ਹੈ।</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2. ਯਸਾਯਾਹ 28:17 - "ਅਤੇ ਮੈਂ ਨਿਆਂ ਨੂੰ ਲਕੀਰ, ਅਤੇ ਧਾਰਮਿਕਤਾ ਨੂੰ ਪਤਲਾ ਬਣਾਵਾਂਗਾ; ਅਤੇ ਗੜੇ ਝੂਠ ਦੀ ਪਨਾਹ ਨੂੰ ਹੂੰਝ ਕੇ ਸੁੱਟ ਦੇਣਗੇ, ਅਤੇ ਪਾਣੀ ਛੁਪਣ ਦੀ ਜਗ੍ਹਾ ਨੂੰ ਵਹਿ ਜਾਵੇਗਾ।"</w:t>
      </w:r>
    </w:p>
    <w:p/>
    <w:p>
      <w:r xmlns:w="http://schemas.openxmlformats.org/wordprocessingml/2006/main">
        <w:t xml:space="preserve">1 ਸਮੂਏਲ 15:34 ਤਦ ਸਮੂਏਲ ਰਾਮਾਹ ਨੂੰ ਗਿਆ। ਅਤੇ ਸ਼ਾਊਲ ਆਪਣੇ ਘਰ ਸ਼ਾਊਲ ਦੇ ਗਿਬਆਹ ਨੂੰ ਗਿਆ।</w:t>
      </w:r>
    </w:p>
    <w:p/>
    <w:p>
      <w:r xmlns:w="http://schemas.openxmlformats.org/wordprocessingml/2006/main">
        <w:t xml:space="preserve">ਸਮੂਏਲ ਰਾਮਾਹ ਨੂੰ ਗਿਆ ਜਦੋਂ ਕਿ ਸ਼ਾਊਲ ਗਿਬਆਹ ਵਿੱਚ ਆਪਣੇ ਘਰ ਵਾਪਸ ਆਇਆ।</w:t>
      </w:r>
    </w:p>
    <w:p/>
    <w:p>
      <w:r xmlns:w="http://schemas.openxmlformats.org/wordprocessingml/2006/main">
        <w:t xml:space="preserve">1: ਸਾਨੂੰ ਆਪਣੇ ਧਰਤੀ ਦੇ ਘਰ ਅਤੇ ਆਪਣੇ ਸਵਰਗੀ ਘਰ ਵਿੱਚ ਫਰਕ ਕਰਨਾ ਸਿੱਖਣਾ ਚਾਹੀਦਾ ਹੈ।</w:t>
      </w:r>
    </w:p>
    <w:p/>
    <w:p>
      <w:r xmlns:w="http://schemas.openxmlformats.org/wordprocessingml/2006/main">
        <w:t xml:space="preserve">2: ਜਦੋਂ ਪਰਮੇਸ਼ੁਰ ਸਾਨੂੰ ਬੁਲਾਉਂਦਾ ਹੈ, ਤਾਂ ਸਾਨੂੰ ਆਪਣਾ ਧਰਤੀ ਦਾ ਘਰ ਛੱਡਣ ਅਤੇ ਉਸ ਦਾ ਅਨੁਸਰਣ ਕਰਨ ਲਈ ਤਿਆਰ ਹੋਣਾ ਚਾਹੀਦਾ ਹੈ।</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ਮੱਤੀ 19:29 ਅਤੇ ਹਰ ਕੋਈ ਜਿਸ ਨੇ ਮੇਰੇ ਨਾਮ ਦੀ ਖ਼ਾਤਰ ਘਰ, ਭਰਾ, ਭੈਣ, ਪਿਤਾ, ਮਾਤਾ ਜਾਂ ਬੱਚੇ ਜਾਂ ਜ਼ਮੀਨਾਂ ਛੱਡੀਆਂ ਹਨ, ਉਹ ਸੌ ਗੁਣਾ ਪ੍ਰਾਪਤ ਕਰੇਗਾ ਅਤੇ ਸਦੀਪਕ ਜੀਵਨ ਦਾ ਵਾਰਸ ਹੋਵੇਗਾ।</w:t>
      </w:r>
    </w:p>
    <w:p/>
    <w:p>
      <w:r xmlns:w="http://schemas.openxmlformats.org/wordprocessingml/2006/main">
        <w:t xml:space="preserve">1 ਸਮੂਏਲ 15:35 ਅਤੇ ਸਮੂਏਲ ਸ਼ਾਊਲ ਨੂੰ ਉਸਦੀ ਮੌਤ ਦੇ ਦਿਨ ਤੱਕ ਮਿਲਣ ਲਈ ਨਹੀਂ ਆਇਆ, ਫਿਰ ਵੀ ਸਮੂਏਲ ਨੇ ਸ਼ਾਊਲ ਲਈ ਸੋਗ ਕੀਤਾ ਅਤੇ ਯਹੋਵਾਹ ਨੇ ਪਛਤਾਵਾ ਕੀਤਾ ਕਿ ਉਸਨੇ ਸ਼ਾਊਲ ਨੂੰ ਇਸਰਾਏਲ ਦਾ ਰਾਜਾ ਬਣਾਇਆ ਸੀ।</w:t>
      </w:r>
    </w:p>
    <w:p/>
    <w:p>
      <w:r xmlns:w="http://schemas.openxmlformats.org/wordprocessingml/2006/main">
        <w:t xml:space="preserve">ਸ਼ਾਊਲ ਨੇ ਪਰਮੇਸ਼ੁਰ ਦੀ ਅਣਆਗਿਆਕਾਰੀ ਕਰਨ ਤੋਂ ਬਾਅਦ ਸਮੂਏਲ ਨੇ ਸ਼ਾਊਲ ਨੂੰ ਮਿਲਣ ਜਾਣਾ ਬੰਦ ਕਰ ਦਿੱਤਾ ਸੀ, ਪਰ ਉਹ ਫਿਰ ਵੀ ਉਸ ਲਈ ਸੋਗ ਕਰਦਾ ਰਿਹਾ ਅਤੇ ਪਰਮੇਸ਼ੁਰ ਨੇ ਸ਼ਾਊਲ ਨੂੰ ਇਸਰਾਏਲ ਦਾ ਰਾਜਾ ਬਣਾਉਣ ਲਈ ਅਫ਼ਸੋਸ ਕੀਤਾ।</w:t>
      </w:r>
    </w:p>
    <w:p/>
    <w:p>
      <w:r xmlns:w="http://schemas.openxmlformats.org/wordprocessingml/2006/main">
        <w:t xml:space="preserve">1. ਸਾਡੀਆਂ ਗਲਤੀਆਂ ਦੇ ਬਾਵਜੂਦ, ਰੱਬ ਅਜੇ ਵੀ ਸਾਨੂੰ ਪਿਆਰ ਕਰਦਾ ਹੈ ਅਤੇ ਸਾਨੂੰ ਛੁਡਾਉਣ ਦੀ ਕੋਸ਼ਿਸ਼ ਕਰਦਾ ਹੈ।</w:t>
      </w:r>
    </w:p>
    <w:p/>
    <w:p>
      <w:r xmlns:w="http://schemas.openxmlformats.org/wordprocessingml/2006/main">
        <w:t xml:space="preserve">2. ਭਾਵੇਂ ਅਸੀਂ ਪਰਮੇਸ਼ੁਰ ਦੀ ਅਣਆਗਿਆਕਾਰੀ ਕਰਦੇ ਹਾਂ, ਫਿਰ ਵੀ ਉਹ ਸਾਡੇ ਲਈ ਤਰਸ ਕਰਦਾ ਹੈ।</w:t>
      </w:r>
    </w:p>
    <w:p/>
    <w:p>
      <w:r xmlns:w="http://schemas.openxmlformats.org/wordprocessingml/2006/main">
        <w:t xml:space="preserve">1. ਯਸਾਯਾਹ 43:25 ਮੈਂ, ਮੈਂ ਵੀ, ਉਹ ਹਾਂ ਜੋ ਤੁਹਾਡੇ ਅਪਰਾਧਾਂ ਨੂੰ ਆਪਣੇ ਕਾਰਨ ਮਿਟਾ ਦਿੰਦਾ ਹੈ, ਅਤੇ ਤੁਹਾਡੇ ਪਾਪਾਂ ਨੂੰ ਯਾਦ ਨਹੀਂ ਕਰਦਾ।</w:t>
      </w:r>
    </w:p>
    <w:p/>
    <w:p>
      <w:r xmlns:w="http://schemas.openxmlformats.org/wordprocessingml/2006/main">
        <w:t xml:space="preserve">2. ਯਾਕੂਬ 4:17 ਇਸ ਲਈ ਜੋ ਕੋਈ ਸਹੀ ਕੰਮ ਕਰਨਾ ਜਾਣਦਾ ਹੈ ਅਤੇ ਇਸ ਨੂੰ ਕਰਨ ਵਿੱਚ ਅਸਫਲ ਰਹਿੰਦਾ ਹੈ, ਉਸ ਲਈ ਇਹ ਪਾਪ ਹੈ।</w:t>
      </w:r>
    </w:p>
    <w:p/>
    <w:p>
      <w:r xmlns:w="http://schemas.openxmlformats.org/wordprocessingml/2006/main">
        <w:t xml:space="preserve">1 ਸਮੂਏਲ 16 ਨੂੰ ਤਿੰਨ ਪੈਰਿਆਂ ਵਿੱਚ ਇਸ ਤਰ੍ਹਾਂ ਸੰਖੇਪ ਕੀਤਾ ਜਾ ਸਕਦਾ ਹੈ, ਸੰਕੇਤਕ ਆਇਤਾਂ ਦੇ ਨਾਲ:</w:t>
      </w:r>
    </w:p>
    <w:p/>
    <w:p>
      <w:r xmlns:w="http://schemas.openxmlformats.org/wordprocessingml/2006/main">
        <w:t xml:space="preserve">ਪੈਰਾ 1: 1 ਸਮੂਏਲ 16:1-7 ਸਮੂਏਲ ਦੁਆਰਾ ਦਾਊਦ ਨੂੰ ਭਵਿੱਖ ਦੇ ਰਾਜੇ ਵਜੋਂ ਮਸਹ ਕੀਤੇ ਜਾਣ ਦੀ ਸ਼ੁਰੂਆਤ ਕਰਦਾ ਹੈ। ਇਸ ਅਧਿਆਇ ਵਿੱਚ, ਪਰਮੇਸ਼ੁਰ ਨੇ ਸਮੂਏਲ ਨੂੰ ਬੈਤਲਹਮ ਜਾਣ ਅਤੇ ਯੱਸੀ ਦੇ ਪੁੱਤਰਾਂ ਵਿੱਚੋਂ ਇੱਕ ਨੂੰ ਇਸਰਾਏਲ ਦੇ ਅਗਲੇ ਰਾਜੇ ਵਜੋਂ ਮਸਹ ਕਰਨ ਲਈ ਕਿਹਾ। ਸਮੂਏਲ ਸ਼ੁਰੂ ਵਿਚ ਸ਼ਾਊਲ ਦੇ ਡਰ ਕਾਰਨ ਝਿਜਕਦਾ ਹੈ, ਪਰ ਪਰਮੇਸ਼ੁਰ ਨੇ ਉਸ ਨੂੰ ਆਪਣਾ ਹੁਕਮ ਪੂਰਾ ਕਰਨ ਦਾ ਭਰੋਸਾ ਦਿਵਾਇਆ। ਜਦੋਂ ਸਮੂਏਲ ਬੈਤਲਹਮ ਪਹੁੰਚਦਾ ਹੈ, ਤਾਂ ਉਹ ਜੈਸੀ ਅਤੇ ਉਸ ਦੇ ਪੁੱਤਰਾਂ ਨੂੰ ਬਲੀਦਾਨ ਲਈ ਸੱਦਾ ਦਿੰਦਾ ਹੈ। ਜਿਵੇਂ ਹੀ ਹਰ ਪੁੱਤਰ ਉਸ ਦੇ ਅੱਗੇ ਲੰਘਦਾ ਹੈ, ਸਮੂਏਲ ਮੰਨਦਾ ਹੈ ਕਿ ਸਭ ਤੋਂ ਵੱਡਾ ਪੁੱਤਰ, ਅਲੀਆਬ, ਉਸ ਦੀ ਪ੍ਰਭਾਵਸ਼ਾਲੀ ਦਿੱਖ ਕਾਰਨ ਚੁਣਿਆ ਗਿਆ ਹੈ। ਹਾਲਾਂਕਿ, ਪ੍ਰਮਾਤਮਾ ਸਮੂਏਲ ਨੂੰ ਯਾਦ ਦਿਵਾਉਂਦਾ ਹੈ ਕਿ ਉਹ ਬਾਹਰੀ ਰੂਪਾਂ ਦੀ ਬਜਾਏ ਦਿਲ ਨੂੰ ਵੇਖਦਾ ਹੈ।</w:t>
      </w:r>
    </w:p>
    <w:p/>
    <w:p>
      <w:r xmlns:w="http://schemas.openxmlformats.org/wordprocessingml/2006/main">
        <w:t xml:space="preserve">ਪੈਰਾ 2: 1 ਸਮੂਏਲ 16: 8-13 ਵਿੱਚ ਜਾਰੀ ਰੱਖਦੇ ਹੋਏ, ਇਹ ਪਰਮੇਸ਼ੁਰ ਦੀ ਆਤਮਾ ਦੁਆਰਾ ਡੇਵਿਡ ਦੇ ਮਸਹ ਅਤੇ ਸ਼ਕਤੀਕਰਨ ਦਾ ਵਰਣਨ ਕਰਦਾ ਹੈ। ਜਦੋਂ ਜੇਸੀ ਦੇ ਸਾਰੇ ਪੁੱਤਰ ਪਰਮੇਸ਼ੁਰ ਦੁਆਰਾ ਚੁਣੇ ਬਿਨਾਂ ਉਸ ਤੋਂ ਪਹਿਲਾਂ ਲੰਘ ਗਏ, ਸਮੂਏਲ ਨੇ ਪੁੱਛਿਆ ਕਿ ਕੀ ਕੋਈ ਹੋਰ ਪੁੱਤਰ ਬਚਿਆ ਹੈ? ਜੇਸੀ ਨੇ ਦੱਸਿਆ ਕਿ ਸਭ ਤੋਂ ਛੋਟਾ ਡੇਵਿਡ ਖੇਤਾਂ ਵਿੱਚ ਭੇਡਾਂ ਚਾਰ ਰਿਹਾ ਹੈ। ਡੇਵਿਡ ਦੇ ਆਉਣ 'ਤੇ, ਪ੍ਰਮਾਤਮਾ ਆਪਣੀ ਆਤਮਾ ਦੁਆਰਾ ਪੁਸ਼ਟੀ ਕਰਦਾ ਹੈ ਕਿ ਉਹ ਚੁਣਿਆ ਹੋਇਆ ਹੈ ਅਤੇ ਸਮੂਏਲ ਨੂੰ ਉਸ ਦੇ ਭਰਾਵਾਂ ਦੇ ਸਾਹਮਣੇ ਰਾਜਾ ਵਜੋਂ ਮਸਹ ਕਰਨ ਦਾ ਨਿਰਦੇਸ਼ ਦਿੰਦਾ ਹੈ।</w:t>
      </w:r>
    </w:p>
    <w:p/>
    <w:p>
      <w:r xmlns:w="http://schemas.openxmlformats.org/wordprocessingml/2006/main">
        <w:t xml:space="preserve">ਪੈਰਾ 3: 1 ਸਮੂਏਲ 16 ਦਾਊਦ ਨੂੰ ਸ਼ਾਊਲ ਦੀ ਸੇਵਾ ਵਿਚ ਲਿਆਏ ਜਾਣ ਅਤੇ ਪਰਮੇਸ਼ੁਰ ਤੋਂ ਮਿਹਰ ਪ੍ਰਾਪਤ ਕਰਨ ਦੇ ਨਾਲ ਸਮਾਪਤ ਹੋਇਆ। 1 ਸਮੂਏਲ 16:14-23 ਵਰਗੀਆਂ ਆਇਤਾਂ ਵਿੱਚ, ਇਹ ਜ਼ਿਕਰ ਕੀਤਾ ਗਿਆ ਹੈ ਕਿ ਸਮੂਏਲ ਦੁਆਰਾ ਮਸਹ ਕੀਤੇ ਜਾਣ ਤੋਂ ਬਾਅਦ, ਡੇਵਿਡ ਇੱਕ ਸੰਗੀਤਕਾਰ ਵਜੋਂ ਸ਼ਾਊਲ ਦੀ ਸੇਵਾ ਵਿੱਚ ਦਾਖਲ ਹੁੰਦਾ ਹੈ ਜਦੋਂ ਵੀ ਸ਼ਾਊਲ ਪਰਮੇਸ਼ੁਰ ਦੁਆਰਾ ਭੇਜੀ ਗਈ ਇੱਕ ਦੁਸ਼ਟ ਆਤਮਾ ਤੋਂ ਦੁਖੀ ਹੁੰਦਾ ਹੈ। ਡੇਵਿਡ ਦੇ ਸੰਗੀਤ ਅਤੇ ਮੌਜੂਦਗੀ ਦੁਆਰਾ, ਸ਼ਾਊਲ ਨੂੰ ਆਪਣੀ ਪਰੇਸ਼ਾਨੀ ਵਾਲੀ ਸਥਿਤੀ ਤੋਂ ਅਸਥਾਈ ਰਾਹਤ ਮਿਲਦੀ ਹੈ।</w:t>
      </w:r>
    </w:p>
    <w:p/>
    <w:p>
      <w:r xmlns:w="http://schemas.openxmlformats.org/wordprocessingml/2006/main">
        <w:t xml:space="preserve">ਸਾਰੰਸ਼ ਵਿੱਚ:</w:t>
      </w:r>
    </w:p>
    <w:p>
      <w:r xmlns:w="http://schemas.openxmlformats.org/wordprocessingml/2006/main">
        <w:t xml:space="preserve">1 ਸਮੂਏਲ 16 ਪੇਸ਼ ਕਰਦਾ ਹੈ:</w:t>
      </w:r>
    </w:p>
    <w:p>
      <w:r xmlns:w="http://schemas.openxmlformats.org/wordprocessingml/2006/main">
        <w:t xml:space="preserve">ਸਮੂਏਲ ਦਾ ਡੇਵਿਡ ਨੂੰ ਭਵਿੱਖ ਦੇ ਰਾਜੇ ਵਜੋਂ ਮਸਹ ਕਰਨਾ;</w:t>
      </w:r>
    </w:p>
    <w:p>
      <w:r xmlns:w="http://schemas.openxmlformats.org/wordprocessingml/2006/main">
        <w:t xml:space="preserve">ਪਰਮੇਸ਼ੁਰ ਦੇ ਆਤਮਾ ਦੁਆਰਾ ਡੇਵਿਡ ਦਾ ਮਸਹ ਅਤੇ ਸ਼ਕਤੀਕਰਨ;</w:t>
      </w:r>
    </w:p>
    <w:p>
      <w:r xmlns:w="http://schemas.openxmlformats.org/wordprocessingml/2006/main">
        <w:t xml:space="preserve">ਡੇਵਿਡ ਨੂੰ ਸ਼ਾਊਲ ਦੀ ਸੇਵਾ ਵਿੱਚ ਲਿਆਂਦਾ ਗਿਆ ਅਤੇ ਪਰਮੇਸ਼ੁਰ ਤੋਂ ਮਿਹਰ ਪ੍ਰਾਪਤ ਕੀਤੀ ਗਈ।</w:t>
      </w:r>
    </w:p>
    <w:p/>
    <w:p>
      <w:r xmlns:w="http://schemas.openxmlformats.org/wordprocessingml/2006/main">
        <w:t xml:space="preserve">ਇਸ 'ਤੇ ਜ਼ੋਰ:</w:t>
      </w:r>
    </w:p>
    <w:p>
      <w:r xmlns:w="http://schemas.openxmlformats.org/wordprocessingml/2006/main">
        <w:t xml:space="preserve">ਸਮੂਏਲ ਦਾ ਡੇਵਿਡ ਨੂੰ ਭਵਿੱਖ ਦੇ ਰਾਜੇ ਵਜੋਂ ਮਸਹ ਕਰਨਾ;</w:t>
      </w:r>
    </w:p>
    <w:p>
      <w:r xmlns:w="http://schemas.openxmlformats.org/wordprocessingml/2006/main">
        <w:t xml:space="preserve">ਪਰਮੇਸ਼ੁਰ ਦੇ ਆਤਮਾ ਦੁਆਰਾ ਡੇਵਿਡ ਦਾ ਮਸਹ ਅਤੇ ਸ਼ਕਤੀਕਰਨ;</w:t>
      </w:r>
    </w:p>
    <w:p>
      <w:r xmlns:w="http://schemas.openxmlformats.org/wordprocessingml/2006/main">
        <w:t xml:space="preserve">ਡੇਵਿਡ ਨੂੰ ਸ਼ਾਊਲ ਦੀ ਸੇਵਾ ਵਿੱਚ ਲਿਆਂਦਾ ਗਿਆ ਅਤੇ ਪਰਮੇਸ਼ੁਰ ਤੋਂ ਮਿਹਰ ਪ੍ਰਾਪਤ ਕੀਤੀ ਗਈ।</w:t>
      </w:r>
    </w:p>
    <w:p/>
    <w:p>
      <w:r xmlns:w="http://schemas.openxmlformats.org/wordprocessingml/2006/main">
        <w:t xml:space="preserve">ਅਧਿਆਇ ਸਮੂਏਲ ਦੁਆਰਾ ਦਾਊਦ ਨੂੰ ਭਵਿੱਖ ਦੇ ਰਾਜੇ ਵਜੋਂ ਮਸਹ ਕਰਨ, ਪਰਮੇਸ਼ੁਰ ਦੇ ਆਤਮਾ ਦੁਆਰਾ ਡੇਵਿਡ ਦਾ ਮਸਹ ਕਰਨ ਅਤੇ ਸ਼ਕਤੀਕਰਨ, ਅਤੇ ਸ਼ਾਊਲ ਦੀ ਸੇਵਾ ਵਿੱਚ ਉਸਦੇ ਬਾਅਦ ਵਿੱਚ ਪ੍ਰਵੇਸ਼ 'ਤੇ ਕੇਂਦਰਿਤ ਹੈ। 1 ਸਮੂਏਲ 16 ਵਿੱਚ, ਪਰਮੇਸ਼ੁਰ ਨੇ ਸਮੂਏਲ ਨੂੰ ਬੈਤਲਹਮ ਜਾਣ ਅਤੇ ਯੱਸੀ ਦੇ ਪੁੱਤਰਾਂ ਵਿੱਚੋਂ ਇੱਕ ਨੂੰ ਅਗਲੇ ਰਾਜੇ ਵਜੋਂ ਮਸਹ ਕਰਨ ਲਈ ਕਿਹਾ। ਸ਼ੁਰੂ ਵਿਚ ਝਿਜਕਦੇ ਹੋਏ, ਸੈਮੂਅਲ ਨੇ ਕਿਹਾ ਅਤੇ ਜੈਸੀ ਅਤੇ ਉਸ ਦੇ ਪੁੱਤਰਾਂ ਨੂੰ ਬਲੀਦਾਨ ਲਈ ਸੱਦਾ ਦਿੱਤਾ। ਇਹ ਮੰਨਣ ਦੇ ਬਾਵਜੂਦ ਕਿ ਅਲੀਆਬ ਨੂੰ ਉਸਦੀ ਦਿੱਖ ਕਾਰਨ ਚੁਣਿਆ ਗਿਆ ਹੈ, ਪਰਮੇਸ਼ੁਰ ਨੇ ਸਮੂਏਲ ਨੂੰ ਯਾਦ ਦਿਵਾਇਆ ਕਿ ਉਹ ਦਿਲ ਨੂੰ ਦੇਖਦਾ ਹੈ।</w:t>
      </w:r>
    </w:p>
    <w:p/>
    <w:p>
      <w:r xmlns:w="http://schemas.openxmlformats.org/wordprocessingml/2006/main">
        <w:t xml:space="preserve">1 ਸਮੂਏਲ 16 ਵਿੱਚ ਜਾਰੀ ਰੱਖਦੇ ਹੋਏ, ਜਦੋਂ ਜੈਸੀ ਦੇ ਸਾਰੇ ਪੁੱਤਰ ਪਰਮੇਸ਼ੁਰ ਦੁਆਰਾ ਚੁਣੇ ਬਿਨਾਂ ਉਸ ਦੇ ਅੱਗੇ ਲੰਘ ਗਏ ਹਨ, ਡੇਵਿਡ ਸਭ ਤੋਂ ਛੋਟੇ ਪੁੱਤਰ ਨੂੰ ਖੇਤਾਂ ਵਿੱਚ ਭੇਡਾਂ ਚਾਰਦੇ ਹੋਏ ਚੁਣੇ ਹੋਏ ਵਜੋਂ ਪ੍ਰਗਟ ਕੀਤਾ ਗਿਆ ਹੈ। ਆਪਣੇ ਭਰਾਵਾਂ ਦੇ ਸਾਮ੍ਹਣੇ ਸਮੂਏਲ ਦੁਆਰਾ ਮਸਹ ਕੀਤਾ ਗਿਆ, ਡੇਵਿਡ ਪਰਮੇਸ਼ੁਰ ਦੀ ਆਤਮਾ ਦੁਆਰਾ ਪੁਸ਼ਟੀ ਪ੍ਰਾਪਤ ਕਰਦਾ ਹੈ। ਇਹ ਡੇਵਿਡ ਦੇ ਜੀਵਨ ਵਿੱਚ ਇੱਕ ਮਹੱਤਵਪੂਰਣ ਪਲ ਦੀ ਨਿਸ਼ਾਨਦੇਹੀ ਕਰਦਾ ਹੈ ਕਿਉਂਕਿ ਉਸਨੂੰ ਰਾਜੇ ਵਜੋਂ ਆਪਣੀ ਭਵਿੱਖੀ ਭੂਮਿਕਾ ਲਈ ਸ਼ਕਤੀ ਦਿੱਤੀ ਜਾਂਦੀ ਹੈ।</w:t>
      </w:r>
    </w:p>
    <w:p/>
    <w:p>
      <w:r xmlns:w="http://schemas.openxmlformats.org/wordprocessingml/2006/main">
        <w:t xml:space="preserve">1 ਸਮੂਏਲ 16 ਡੇਵਿਡ ਦੁਆਰਾ ਸ਼ਾਊਲ ਦੀ ਸੇਵਾ ਵਿੱਚ ਇੱਕ ਸੰਗੀਤਕਾਰ ਵਜੋਂ ਗੀਤ ਵਜਾਉਣ ਦੇ ਨਾਲ ਸਮਾਪਤ ਹੋਇਆ। ਆਪਣੇ ਸੰਗੀਤ ਅਤੇ ਮੌਜੂਦਗੀ ਦੁਆਰਾ, ਉਹ ਸੌਲ ਲਈ ਅਸਥਾਈ ਰਾਹਤ ਲਿਆਉਂਦਾ ਹੈ ਜੋ ਪਰਮੇਸ਼ੁਰ ਦੁਆਰਾ ਭੇਜੀ ਗਈ ਦੁਸ਼ਟ ਆਤਮਾ ਤੋਂ ਦੁਖੀ ਹੁੰਦਾ ਹੈ। ਇਹ ਡੇਵਿਡ ਅਤੇ ਸ਼ਾਊਲ ਵਿਚਕਾਰ ਇੱਕ ਸਬੰਧ ਸਥਾਪਤ ਕਰਦਾ ਹੈ ਜਦੋਂ ਕਿ ਇਹ ਵੀ ਉਜਾਗਰ ਕਰਦਾ ਹੈ ਕਿ ਬ੍ਰਹਮ ਦਖਲ ਦੁਆਰਾ ਡੇਵਿਡ ਉੱਤੇ ਕਿਵੇਂ ਕਿਰਪਾ ਹੁੰਦੀ ਹੈ। ਇਹ ਅਧਿਆਇ ਡੇਵਿਡ ਦੀ ਬਾਦਸ਼ਾਹਤ ਵੱਲ ਯਾਤਰਾ ਲਈ ਪੜਾਅ ਤੈਅ ਕਰਦਾ ਹੈ ਜਦੋਂ ਕਿ ਇਹ ਦਰਸਾਉਂਦਾ ਹੈ ਕਿ ਕਿਵੇਂ ਪਰਮੇਸ਼ੁਰ ਦੀ ਆਗਿਆਕਾਰੀ ਉਸ ਦੀਆਂ ਅਸੀਸਾਂ ਵੱਲ ਲੈ ਜਾਂਦੀ ਹੈ।</w:t>
      </w:r>
    </w:p>
    <w:p/>
    <w:p>
      <w:r xmlns:w="http://schemas.openxmlformats.org/wordprocessingml/2006/main">
        <w:t xml:space="preserve">੧ ਸਮੂਏਲ 16:1 ਯਹੋਵਾਹ ਨੇ ਸਮੂਏਲ ਨੂੰ ਆਖਿਆ, ਤੂੰ ਸ਼ਾਊਲ ਦੇ ਲਈ ਕਦ ਤੱਕ ਸੋਗ ਕਰੇਂਗਾ ਕਿਉਂ ਜੋ ਮੈਂ ਉਹ ਨੂੰ ਇਸਰਾਏਲ ਉੱਤੇ ਰਾਜ ਕਰਨ ਤੋਂ ਠੁਕਰਾ ਦਿੱਤਾ ਹੈ? ਤੂੰ ਆਪਣੇ ਸਿੰਗਾਂ ਨੂੰ ਤੇਲ ਨਾਲ ਭਰ, ਅਤੇ ਜਾ, ਮੈਂ ਤੈਨੂੰ ਬੈਤਲਹਮ ਦੇ ਯੱਸੀ ਕੋਲ ਭੇਜਾਂਗਾ, ਕਿਉਂਕਿ ਮੈਂ ਉਸਨੂੰ ਉਸਦੇ ਪੁੱਤਰਾਂ ਵਿੱਚੋਂ ਇੱਕ ਰਾਜਾ ਦਿੱਤਾ ਹੈ।</w:t>
      </w:r>
    </w:p>
    <w:p/>
    <w:p>
      <w:r xmlns:w="http://schemas.openxmlformats.org/wordprocessingml/2006/main">
        <w:t xml:space="preserve">ਰਾਹ ਪਰਮੇਸ਼ੁਰ ਨੇ ਸਮੂਏਲ ਨੂੰ ਸ਼ਾਊਲ ਲਈ ਸੋਗ ਬੰਦ ਕਰਨ ਅਤੇ ਜੈਸੀ ਦੇ ਪੁੱਤਰਾਂ ਵਿੱਚੋਂ ਇੱਕ ਨਵੇਂ ਰਾਜੇ ਨੂੰ ਮਸਹ ਕਰਨ ਲਈ ਬੈਤਲਹਮ ਜਾਣ ਲਈ ਕਿਹਾ।</w:t>
      </w:r>
    </w:p>
    <w:p/>
    <w:p>
      <w:r xmlns:w="http://schemas.openxmlformats.org/wordprocessingml/2006/main">
        <w:t xml:space="preserve">1. ਪਰਮੇਸ਼ੁਰ ਦੇ ਰਾਜ ਵਿਚ ਤਬਦੀਲੀਆਂ ਨੂੰ ਅਪਣਾਉਣ ਦੀ ਮਹੱਤਤਾ</w:t>
      </w:r>
    </w:p>
    <w:p/>
    <w:p>
      <w:r xmlns:w="http://schemas.openxmlformats.org/wordprocessingml/2006/main">
        <w:t xml:space="preserve">2. ਨਵੇਂ ਨੇਤਾਵਾਂ ਨੂੰ ਮਸਹ ਕਰਨ ਵਿੱਚ ਪਰਮੇਸ਼ੁਰ ਦੀ ਵਫ਼ਾਦਾਰੀ</w:t>
      </w:r>
    </w:p>
    <w:p/>
    <w:p>
      <w:r xmlns:w="http://schemas.openxmlformats.org/wordprocessingml/2006/main">
        <w:t xml:space="preserve">1. ਲੂਕਾ 1:37 - "ਕਿਉਂਕਿ ਪਰਮੇਸ਼ੁਰ ਲਈ ਕੁਝ ਵੀ ਅਸੰਭਵ ਨਹੀਂ ਹੈ।"</w:t>
      </w:r>
    </w:p>
    <w:p/>
    <w:p>
      <w:r xmlns:w="http://schemas.openxmlformats.org/wordprocessingml/2006/main">
        <w:t xml:space="preserve">2. ਜ਼ਬੂਰ 102: 25-27 - "ਅਨੰਤ ਤੋਂ ਅਨੰਤ ਕਾਲ ਤੱਕ, ਤੁਸੀਂ ਪਰਮੇਸ਼ੁਰ ਹੋ। ਤੁਸੀਂ ਸਾਨੂੰ ਦੁਬਾਰਾ ਮਿੱਟੀ ਵਿੱਚ ਮੋੜ ਦਿਓਗੇ, ਅਤੇ ਕਹੋਗੇ, ਹੇ ਪ੍ਰਾਣੀਓ, ਵਾਪਸ ਮੁੜੋ। ਅਸਮਾਨ।"</w:t>
      </w:r>
    </w:p>
    <w:p/>
    <w:p>
      <w:r xmlns:w="http://schemas.openxmlformats.org/wordprocessingml/2006/main">
        <w:t xml:space="preserve">੧ ਸਮੂਏਲ 16:2 ਸਮੂਏਲ ਨੇ ਆਖਿਆ, ਮੈਂ ਕਿਵੇਂ ਜਾਵਾਂ? ਜੇਕਰ ਸ਼ਾਊਲ ਨੇ ਇਹ ਸੁਣਿਆ, ਤਾਂ ਉਹ ਮੈਨੂੰ ਮਾਰ ਦੇਵੇਗਾ। ਤਾਂ ਯਹੋਵਾਹ ਨੇ ਆਖਿਆ, ਇੱਕ ਵੱਛੀ ਆਪਣੇ ਨਾਲ ਲੈ ਜਾ ਅਤੇ ਆਖ, ਮੈਂ ਯਹੋਵਾਹ ਲਈ ਬਲੀ ਚੜ੍ਹਾਉਣ ਆਇਆ ਹਾਂ ।</w:t>
      </w:r>
    </w:p>
    <w:p/>
    <w:p>
      <w:r xmlns:w="http://schemas.openxmlformats.org/wordprocessingml/2006/main">
        <w:t xml:space="preserve">ਸਮੂਏਲ ਨੂੰ ਯਹੋਵਾਹ ਦੁਆਰਾ ਹਿਦਾਇਤ ਦਿੱਤੀ ਗਈ ਹੈ ਕਿ ਉਹ ਆਪਣੇ ਨਾਲ ਇੱਕ ਵੱਛੀ ਲੈ ਕੇ ਜਾਣ ਅਤੇ ਸਮਝਾਵੇ ਕਿ ਉਹ ਯਹੋਵਾਹ ਲਈ ਬਲੀਦਾਨ ਕਰਨ ਜਾ ਰਿਹਾ ਹੈ, ਇਸ ਸੰਭਾਵਨਾ ਦੇ ਬਾਵਜੂਦ ਕਿ ਸ਼ਾਊਲ ਉਸਨੂੰ ਸੁਣ ਸਕਦਾ ਸੀ ਅਤੇ ਉਸਨੂੰ ਮਾਰ ਸਕਦਾ ਸੀ।</w:t>
      </w:r>
    </w:p>
    <w:p/>
    <w:p>
      <w:r xmlns:w="http://schemas.openxmlformats.org/wordprocessingml/2006/main">
        <w:t xml:space="preserve">1. ਵਿਸ਼ਵਾਸ ਦੀ ਹਿੰਮਤ: ਡਰ ਦੇ ਚਿਹਰੇ ਵਿੱਚ ਰੱਬ ਉੱਤੇ ਭਰੋਸਾ ਕਰਨਾ ਸਿੱਖਣਾ</w:t>
      </w:r>
    </w:p>
    <w:p/>
    <w:p>
      <w:r xmlns:w="http://schemas.openxmlformats.org/wordprocessingml/2006/main">
        <w:t xml:space="preserve">2. ਆਗਿਆਕਾਰੀ ਦੀ ਸ਼ਕਤੀ: ਨਤੀਜਿਆਂ ਦੇ ਬਾਵਜੂਦ ਉਹ ਕਰਨਾ ਜੋ ਪਰਮੇਸ਼ੁਰ ਹੁਕਮ ਦਿੰਦਾ ਹੈ</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ਯਹੋਸ਼ੁਆ 1:9 - ਕੀ ਮੈਂ ਤੁਹਾਨੂੰ ਹੁਕਮ ਨਹੀਂ ਦਿੱਤਾ ਹੈ? ਮਜ਼ਬੂਤ ਅਤੇ ਦਲੇਰ ਬਣੋ. ਭੈਭੀਤ ਨਾ ਹੋਵੋ, ਨਾ ਘਬਰਾਓ, ਕਿਉਂਕਿ ਜਿੱਥੇ ਕਿਤੇ ਵੀ ਤੁਸੀਂ ਜਾਂਦੇ ਹੋ ਯਹੋਵਾਹ ਤੁਹਾਡਾ ਪਰਮੇਸ਼ੁਰ ਤੁਹਾਡੇ ਨਾਲ ਹੈ।</w:t>
      </w:r>
    </w:p>
    <w:p/>
    <w:p>
      <w:r xmlns:w="http://schemas.openxmlformats.org/wordprocessingml/2006/main">
        <w:t xml:space="preserve">1 ਸਮੂਏਲ 16:3 ਅਤੇ ਯੱਸੀ ਨੂੰ ਬਲੀਦਾਨ ਲਈ ਬੁਲਾ, ਅਤੇ ਮੈਂ ਤੈਨੂੰ ਦੱਸਾਂਗਾ ਕਿ ਤੂੰ ਕੀ ਕਰਨਾ ਹੈ, ਅਤੇ ਤੂੰ ਮੇਰੇ ਲਈ ਮਸਹ ਕਰੀਂ ਜਿਸਨੂੰ ਮੈਂ ਤੇਰੇ ਲਈ ਨਾਮ ਦਿੰਦਾ ਹਾਂ।</w:t>
      </w:r>
    </w:p>
    <w:p/>
    <w:p>
      <w:r xmlns:w="http://schemas.openxmlformats.org/wordprocessingml/2006/main">
        <w:t xml:space="preserve">ਪ੍ਰਮਾਤਮਾ ਨੇ ਸਮੂਏਲ ਨੂੰ ਯੱਸੀ ਦੇ ਬਲੀਦਾਨ ਤੇ ਜਾਣ ਅਤੇ ਉਸ ਨੂੰ ਮਸਹ ਕਰਨ ਲਈ ਕਿਹਾ ਜਿਸਦਾ ਉਹ ਨਾਮ ਰੱਖਦਾ ਹੈ।</w:t>
      </w:r>
    </w:p>
    <w:p/>
    <w:p>
      <w:r xmlns:w="http://schemas.openxmlformats.org/wordprocessingml/2006/main">
        <w:t xml:space="preserve">1. ਪਰਮੇਸ਼ੁਰ ਜਾਣਦਾ ਹੈ ਕਿ ਸਾਨੂੰ ਕਿਸ ਦੀ ਲੋੜ ਹੈ - 1 ਸਮੂਏਲ 16:3</w:t>
      </w:r>
    </w:p>
    <w:p/>
    <w:p>
      <w:r xmlns:w="http://schemas.openxmlformats.org/wordprocessingml/2006/main">
        <w:t xml:space="preserve">2. ਪਰਮੇਸ਼ੁਰ ਦੇ ਨਿਰਦੇਸ਼ਨ ਦੀ ਸ਼ਕਤੀ - 1 ਸਮੂਏਲ 16:3</w:t>
      </w:r>
    </w:p>
    <w:p/>
    <w:p>
      <w:r xmlns:w="http://schemas.openxmlformats.org/wordprocessingml/2006/main">
        <w:t xml:space="preserve">1. 1 ਕੁਰਿੰਥੀਆਂ 1:26-29 - ਭਰਾਵੋ, ਤੁਸੀਂ ਆਪਣੇ ਸੱਦੇ ਨੂੰ ਦੇਖਦੇ ਹੋ ਕਿ ਸਰੀਰ ਦੇ ਅਨੁਸਾਰ ਬਹੁਤ ਸਾਰੇ ਬੁੱਧੀਮਾਨ ਨਹੀਂ, ਬਹੁਤ ਸਾਰੇ ਸ਼ਕਤੀਸ਼ਾਲੀ ਨਹੀਂ, ਬਹੁਤ ਸਾਰੇ ਮਹਾਨ ਨਹੀਂ, ਬੁਲਾਏ ਗਏ ਹਨ:</w:t>
      </w:r>
    </w:p>
    <w:p/>
    <w:p>
      <w:r xmlns:w="http://schemas.openxmlformats.org/wordprocessingml/2006/main">
        <w:t xml:space="preserve">2. ਅਫ਼ਸੀਆਂ 2:10 - ਕਿਉਂਕਿ ਅਸੀਂ ਉਸ ਦੀ ਕਾਰੀਗਰੀ ਹਾਂ, ਮਸੀਹ ਯਿਸੂ ਵਿੱਚ ਚੰਗੇ ਕੰਮਾਂ ਲਈ ਬਣਾਏ ਗਏ ਹਾਂ, ਜਿਸ ਨੂੰ ਪਰਮੇਸ਼ੁਰ ਨੇ ਪਹਿਲਾਂ ਹੀ ਹੁਕਮ ਦਿੱਤਾ ਹੈ ਕਿ ਅਸੀਂ ਉਨ੍ਹਾਂ ਵਿੱਚ ਚੱਲੀਏ।</w:t>
      </w:r>
    </w:p>
    <w:p/>
    <w:p>
      <w:r xmlns:w="http://schemas.openxmlformats.org/wordprocessingml/2006/main">
        <w:t xml:space="preserve">੧ ਸਮੂਏਲ 16:4 ਅਤੇ ਸਮੂਏਲ ਨੇ ਉਹੀ ਕੀਤਾ ਜੋ ਯਹੋਵਾਹ ਨੇ ਆਖਿਆ ਸੀ ਅਤੇ ਬੈਤਲਹਮ ਨੂੰ ਆਇਆ। ਅਤੇ ਨਗਰ ਦੇ ਬਜ਼ੁਰਗ ਉਸ ਦੇ ਆਉਣ ਤੋਂ ਕੰਬ ਗਏ ਅਤੇ ਆਖਿਆ, ਕੀ ਤੂੰ ਸ਼ਾਂਤੀ ਨਾਲ ਆਇਆ ਹੈਂ?</w:t>
      </w:r>
    </w:p>
    <w:p/>
    <w:p>
      <w:r xmlns:w="http://schemas.openxmlformats.org/wordprocessingml/2006/main">
        <w:t xml:space="preserve">ਸਮੂਏਲ ਯਹੋਵਾਹ ਦੇ ਹੁਕਮਾਂ ਅਨੁਸਾਰ ਬੈਤਲਹਮ ਨੂੰ ਗਿਆ ਅਤੇ ਨਗਰ ਦੇ ਬਜ਼ੁਰਗ ਉਸ ਦੇ ਆਉਣ ਤੋਂ ਡਰੇ ਹੋਏ ਸਨ।</w:t>
      </w:r>
    </w:p>
    <w:p/>
    <w:p>
      <w:r xmlns:w="http://schemas.openxmlformats.org/wordprocessingml/2006/main">
        <w:t xml:space="preserve">1. ਨਿਹਚਾ ਦੀ ਸ਼ਕਤੀ: ਕਿਵੇਂ ਸੈਮੂਅਲ ਦੀ ਵਫ਼ਾਦਾਰ ਚਾਲ ਨੇ ਚਮਤਕਾਰ ਕੀਤੇ</w:t>
      </w:r>
    </w:p>
    <w:p/>
    <w:p>
      <w:r xmlns:w="http://schemas.openxmlformats.org/wordprocessingml/2006/main">
        <w:t xml:space="preserve">2. ਪਰਮੇਸ਼ੁਰ ਦਾ ਪ੍ਰਬੰਧ: ਸਾਡੇ ਪ੍ਰਭੂ ਨੇ ਆਪਣੇ ਲੋਕਾਂ ਦੀਆਂ ਲੋੜਾਂ ਕਿਵੇਂ ਪੂਰੀਆਂ ਕੀਤੀਆਂ</w:t>
      </w:r>
    </w:p>
    <w:p/>
    <w:p>
      <w:r xmlns:w="http://schemas.openxmlformats.org/wordprocessingml/2006/main">
        <w:t xml:space="preserve">1. ਇਬਰਾਨੀਆਂ 11: 1-2 "ਹੁਣ ਵਿਸ਼ਵਾਸ ਉਨ੍ਹਾਂ ਚੀਜ਼ਾਂ ਦਾ ਭਰੋਸਾ ਹੈ ਜਿਨ੍ਹਾਂ ਦੀ ਉਮੀਦ ਕੀਤੀ ਜਾਂਦੀ ਹੈ, ਨਾ ਵੇਖੀਆਂ ਜਾਣ ਵਾਲੀਆਂ ਚੀਜ਼ਾਂ ਦਾ ਯਕੀਨ।</w:t>
      </w:r>
    </w:p>
    <w:p/>
    <w:p>
      <w:r xmlns:w="http://schemas.openxmlformats.org/wordprocessingml/2006/main">
        <w:t xml:space="preserve">2. ਫ਼ਿਲਿੱਪੀਆਂ 4:19 "ਅਤੇ ਮੇਰਾ ਪਰਮੇਸ਼ੁਰ ਮਸੀਹ ਯਿਸੂ ਵਿੱਚ ਮਹਿਮਾ ਵਿੱਚ ਆਪਣੀ ਦੌਲਤ ਦੇ ਅਨੁਸਾਰ ਤੁਹਾਡੀ ਹਰ ਲੋੜ ਪੂਰੀ ਕਰੇਗਾ।"</w:t>
      </w:r>
    </w:p>
    <w:p/>
    <w:p>
      <w:r xmlns:w="http://schemas.openxmlformats.org/wordprocessingml/2006/main">
        <w:t xml:space="preserve">1 ਸਮੂਏਲ 16:5 ਅਤੇ ਉਸ ਨੇ ਕਿਹਾ, ਸ਼ਾਂਤੀ ਨਾਲ: ਮੈਂ ਯਹੋਵਾਹ ਲਈ ਬਲੀਦਾਨ ਕਰਨ ਆਇਆ ਹਾਂ, ਆਪਣੇ ਆਪ ਨੂੰ ਪਵਿੱਤਰ ਕਰੋ ਅਤੇ ਬਲੀ ਲਈ ਮੇਰੇ ਨਾਲ ਆਓ। ਅਤੇ ਉਸਨੇ ਯੱਸੀ ਅਤੇ ਉਸਦੇ ਪੁੱਤਰਾਂ ਨੂੰ ਪਵਿੱਤਰ ਕੀਤਾ ਅਤੇ ਉਨ੍ਹਾਂ ਨੂੰ ਬਲੀ ਲਈ ਬੁਲਾਇਆ।</w:t>
      </w:r>
    </w:p>
    <w:p/>
    <w:p>
      <w:r xmlns:w="http://schemas.openxmlformats.org/wordprocessingml/2006/main">
        <w:t xml:space="preserve">ਪਰਮੇਸ਼ੁਰ ਨੇ ਯੱਸੀ ਅਤੇ ਉਸਦੇ ਪੁੱਤਰਾਂ ਨੂੰ ਆਪਣੇ ਆਪ ਨੂੰ ਪਵਿੱਤਰ ਕਰਨ ਅਤੇ ਬਲੀਦਾਨ ਲਈ ਉਸ ਨਾਲ ਜੁੜਨ ਦਾ ਹੁਕਮ ਦਿੱਤਾ।</w:t>
      </w:r>
    </w:p>
    <w:p/>
    <w:p>
      <w:r xmlns:w="http://schemas.openxmlformats.org/wordprocessingml/2006/main">
        <w:t xml:space="preserve">1. ਪਰਮੇਸ਼ੁਰ ਦੀ ਆਗਿਆਕਾਰੀ ਜ਼ਰੂਰੀ ਹੈ</w:t>
      </w:r>
    </w:p>
    <w:p/>
    <w:p>
      <w:r xmlns:w="http://schemas.openxmlformats.org/wordprocessingml/2006/main">
        <w:t xml:space="preserve">2. ਬਲੀਦਾਨ ਦੀ ਸ਼ਕਤੀ</w:t>
      </w:r>
    </w:p>
    <w:p/>
    <w:p>
      <w:r xmlns:w="http://schemas.openxmlformats.org/wordprocessingml/2006/main">
        <w:t xml:space="preserve">1. 1 ਸਮੂਏਲ 16:5</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੧ ਸਮੂਏਲ 16:6 ਅਤੇ ਐਉਂ ਹੋਇਆ ਕਿ ਜਦ ਉਹ ਆ ਗਏ ਤਾਂ ਉਸ ਨੇ ਅਲੀਆਬ ਨੂੰ ਨਿਗਾਹ ਮਾਰ ਕੇ ਆਖਿਆ, ਨਿਸ਼ਚੇ ਹੀ ਯਹੋਵਾਹ ਦਾ ਮਸਹ ਕੀਤਾ ਹੋਇਆ ਉਹ ਦੇ ਅੱਗੇ ਹੈ।</w:t>
      </w:r>
    </w:p>
    <w:p/>
    <w:p>
      <w:r xmlns:w="http://schemas.openxmlformats.org/wordprocessingml/2006/main">
        <w:t xml:space="preserve">ਪਰਮੇਸ਼ੁਰ ਨੇ ਦਾਊਦ ਨੂੰ ਆਪਣੇ ਸਭ ਤੋਂ ਵੱਡੇ ਭਰਾ ਅਲੀਆਬ ਦੀ ਬਜਾਏ ਇਸਰਾਏਲ ਦਾ ਰਾਜਾ ਚੁਣਿਆ, ਜਿਸ ਨੇ ਇਹ ਹਿੱਸਾ ਦੇਖਿਆ।</w:t>
      </w:r>
    </w:p>
    <w:p/>
    <w:p>
      <w:r xmlns:w="http://schemas.openxmlformats.org/wordprocessingml/2006/main">
        <w:t xml:space="preserve">1. ਪਰਮੇਸ਼ੁਰ ਦੀਆਂ ਯੋਜਨਾਵਾਂ ਹਮੇਸ਼ਾ ਸਾਡੀਆਂ ਯੋਜਨਾਵਾਂ ਨਹੀਂ ਹੁੰਦੀਆਂ ਹਨ: ਪ੍ਰਮਾਤਮਾ ਸਤ੍ਹਾ ਤੋਂ ਪਰੇ ਕਿਵੇਂ ਦੇਖਦਾ ਹੈ।</w:t>
      </w:r>
    </w:p>
    <w:p/>
    <w:p>
      <w:r xmlns:w="http://schemas.openxmlformats.org/wordprocessingml/2006/main">
        <w:t xml:space="preserve">2. ਵਿਸ਼ਵਾਸ ਦੀ ਸ਼ਕਤੀ: ਕਿਵੇਂ ਪ੍ਰਮਾਤਮਾ ਅਸੰਭਵ ਨੂੰ ਮਹਾਨ ਕੰਮ ਕਰਨ ਲਈ ਬੁਲਾਉਂਦਾ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ਮੱਤੀ 7:21-23 - ਹਰ ਕੋਈ ਜੋ ਮੈਨੂੰ, ਪ੍ਰਭੂ, ਪ੍ਰਭੂ, ਕਹਿੰਦਾ ਹੈ, ਸਵਰਗ ਦੇ ਰਾਜ ਵਿੱਚ ਨਹੀਂ ਜਾਵੇਗਾ, ਪਰ ਉਹ ਜੋ ਸਵਰਗ ਵਿੱਚ ਮੇਰੇ ਪਿਤਾ ਦੀ ਇੱਛਾ ਪੂਰੀ ਕਰਦਾ ਹੈ. ਉਸ ਦਿਨ ਬਹੁਤ ਸਾਰੇ ਮੈਨੂੰ ਆਖਣਗੇ, ਹੇ ਪ੍ਰਭੂ, ਪ੍ਰਭੂ, ਕੀ ਅਸੀਂ ਤੇਰੇ ਨਾਮ ਉੱਤੇ ਅਗੰਮ ਵਾਕ ਨਹੀਂ ਬੋਲੇ, ਅਤੇ ਤੇਰੇ ਨਾਮ ਵਿੱਚ ਭੂਤ ਨਹੀਂ ਕੱਢੇ, ਅਤੇ ਤੇਰੇ ਨਾਮ ਉੱਤੇ ਬਹੁਤ ਵੱਡੇ ਕੰਮ ਨਹੀਂ ਕੀਤੇ ? ਅਤੇ ਫਿਰ ਮੈਂ ਉਨ੍ਹਾਂ ਨੂੰ ਦੱਸਾਂਗਾ, ਮੈਂ ਤੁਹਾਨੂੰ ਕਦੇ ਨਹੀਂ ਜਾਣਦਾ ਸੀ; ਹੇ ਕੁਧਰਮ ਦੇ ਕਾਮਿਆਂ, ਮੇਰੇ ਕੋਲੋਂ ਦੂਰ ਹੋ ਜਾਓ।</w:t>
      </w:r>
    </w:p>
    <w:p/>
    <w:p>
      <w:r xmlns:w="http://schemas.openxmlformats.org/wordprocessingml/2006/main">
        <w:t xml:space="preserve">੧ ਸਮੂਏਲ 16:7 ਪਰ ਯਹੋਵਾਹ ਨੇ ਸਮੂਏਲ ਨੂੰ ਆਖਿਆ, ਨਾ ਉਹ ਦੇ ਮੂੰਹ ਵੱਲ, ਨਾ ਉਹ ਦੇ ਕੱਦ ਵੱਲ ਵੇਖ। ਕਿਉਂਕਿ ਮੈਂ ਉਸਨੂੰ ਇਨਕਾਰ ਕਰ ਦਿੱਤਾ ਹੈ। ਕਿਉਂਕਿ ਮਨੁੱਖ ਬਾਹਰੀ ਰੂਪ ਨੂੰ ਵੇਖਦਾ ਹੈ, ਪਰ ਯਹੋਵਾਹ ਦਿਲ ਨੂੰ ਵੇਖਦਾ ਹੈ।</w:t>
      </w:r>
    </w:p>
    <w:p/>
    <w:p>
      <w:r xmlns:w="http://schemas.openxmlformats.org/wordprocessingml/2006/main">
        <w:t xml:space="preserve">ਰੱਬ ਦਿਲ ਨੂੰ ਦੇਖਦਾ ਹੈ; ਦਿੱਖ ਮਾਇਨੇ ਨਹੀਂ ਰੱਖਦੇ।</w:t>
      </w:r>
    </w:p>
    <w:p/>
    <w:p>
      <w:r xmlns:w="http://schemas.openxmlformats.org/wordprocessingml/2006/main">
        <w:t xml:space="preserve">1: ਸਾਨੂੰ ਲੋਕਾਂ ਦਾ ਨਿਰਣਾ ਉਨ੍ਹਾਂ ਦੇ ਦਿੱਖ ਦੇ ਆਧਾਰ 'ਤੇ ਨਹੀਂ, ਸਗੋਂ ਉਨ੍ਹਾਂ ਦੇ ਦਿਲ ਦੇ ਆਧਾਰ 'ਤੇ ਕਰਨਾ ਚਾਹੀਦਾ ਹੈ।</w:t>
      </w:r>
    </w:p>
    <w:p/>
    <w:p>
      <w:r xmlns:w="http://schemas.openxmlformats.org/wordprocessingml/2006/main">
        <w:t xml:space="preserve">2: ਰੱਬ ਦਿਲ ਨੂੰ ਦੇਖਦਾ ਹੈ, ਬਾਹਰੀ ਦਿੱਖ ਨੂੰ ਨਹੀਂ।</w:t>
      </w:r>
    </w:p>
    <w:p/>
    <w:p>
      <w:r xmlns:w="http://schemas.openxmlformats.org/wordprocessingml/2006/main">
        <w:t xml:space="preserve">1: ਮੱਤੀ 7:15-20 - ਯਿਸੂ ਨੇ ਦਿੱਖ ਦੁਆਰਾ ਨਿਰਣਾ ਕਰਨ ਦੇ ਵਿਰੁੱਧ ਚੇਤਾਵਨੀ ਦਿੱਤੀ ਹੈ।</w:t>
      </w:r>
    </w:p>
    <w:p/>
    <w:p>
      <w:r xmlns:w="http://schemas.openxmlformats.org/wordprocessingml/2006/main">
        <w:t xml:space="preserve">2:1 ਯੂਹੰਨਾ 4:20 - ਪਰਮੇਸ਼ੁਰ ਪਿਆਰ ਹੈ ਅਤੇ ਸਾਨੂੰ ਪਿਆਰ ਕਰਦਾ ਹੈ ਭਾਵੇਂ ਜੋ ਮਰਜ਼ੀ ਹੋਵੇ।</w:t>
      </w:r>
    </w:p>
    <w:p/>
    <w:p>
      <w:r xmlns:w="http://schemas.openxmlformats.org/wordprocessingml/2006/main">
        <w:t xml:space="preserve">੧ ਸਮੂਏਲ 16:8 ਤਦ ਯੱਸੀ ਨੇ ਅਬੀਨਾਦਾਬ ਨੂੰ ਸੱਦ ਕੇ ਸਮੂਏਲ ਦੇ ਅੱਗੇ ਲੰਘਾਇਆ। ਅਤੇ ਉਸ ਨੇ ਕਿਹਾ, ਨਾ ਯਹੋਵਾਹ ਨੇ ਇਸ ਨੂੰ ਚੁਣਿਆ ਹੈ.</w:t>
      </w:r>
    </w:p>
    <w:p/>
    <w:p>
      <w:r xmlns:w="http://schemas.openxmlformats.org/wordprocessingml/2006/main">
        <w:t xml:space="preserve">ਯੱਸੀ ਨੇ ਆਪਣੇ ਪੁੱਤਰਾਂ ਨੂੰ ਸਮੂਏਲ ਤੋਂ ਅੱਗੇ ਲੰਘਾਇਆ ਤਾਂ ਜੋ ਉਹ ਉਨ੍ਹਾਂ ਵਿੱਚੋਂ ਇੱਕ ਨੂੰ ਇਸਰਾਏਲ ਦੇ ਅਗਲੇ ਰਾਜੇ ਵਜੋਂ ਮਸਹ ਕਰਨ ਲਈ ਚੁਣ ਸਕੇ, ਪਰ ਉਨ੍ਹਾਂ ਵਿੱਚੋਂ ਕਿਸੇ ਨੂੰ ਵੀ ਯਹੋਵਾਹ ਦੁਆਰਾ ਨਹੀਂ ਚੁਣਿਆ ਗਿਆ ਸੀ।</w:t>
      </w:r>
    </w:p>
    <w:p/>
    <w:p>
      <w:r xmlns:w="http://schemas.openxmlformats.org/wordprocessingml/2006/main">
        <w:t xml:space="preserve">1. ਪ੍ਰਭੂ ਦੀ ਇੱਛਾ ਹਮੇਸ਼ਾ ਸਪੱਸ਼ਟ ਨਹੀਂ ਹੁੰਦੀ - ਅਸੀਂ ਉਸ ਦੀਆਂ ਚੋਣਾਂ ਨੂੰ ਕਿਵੇਂ ਸਵੀਕਾਰ ਕਰ ਸਕਦੇ ਹਾਂ ਭਾਵੇਂ ਅਸੀਂ ਉਨ੍ਹਾਂ ਨੂੰ ਨਹੀਂ ਸਮਝਦੇ</w:t>
      </w:r>
    </w:p>
    <w:p/>
    <w:p>
      <w:r xmlns:w="http://schemas.openxmlformats.org/wordprocessingml/2006/main">
        <w:t xml:space="preserve">2. ਪ੍ਰਭੂ ਦੀ ਇੱਛਾ ਦੀ ਭਾਲ ਕਰਨਾ - ਸਾਡੇ ਜੀਵਨ ਲਈ ਪ੍ਰਮਾਤਮਾ ਦੀ ਇੱਛਾ ਨੂੰ ਕਿਵੇਂ ਸਮਝਣਾ ਹੈ ਅਤੇ ਇਸ ਦੀ ਆਗਿਆਕਾਰੀ ਕਿਵੇਂ ਕਰੀਏ</w:t>
      </w:r>
    </w:p>
    <w:p/>
    <w:p>
      <w:r xmlns:w="http://schemas.openxmlformats.org/wordprocessingml/2006/main">
        <w:t xml:space="preserve">1. ਜੇਮਜ਼ 4:13-15 - ਪ੍ਰਭੂ ਦੇ ਅਧੀਨ ਹੋਵੋ ਅਤੇ ਉਹ ਤੁਹਾਨੂੰ ਉੱਚਾ ਕਰੇਗਾ</w:t>
      </w:r>
    </w:p>
    <w:p/>
    <w:p>
      <w:r xmlns:w="http://schemas.openxmlformats.org/wordprocessingml/2006/main">
        <w:t xml:space="preserve">2. ਮੱਤੀ 6:33-34 - ਪਹਿਲਾਂ ਪਰਮੇਸ਼ੁਰ ਦੇ ਰਾਜ ਦੀ ਭਾਲ ਕਰੋ ਅਤੇ ਬਾਕੀ ਸਭ ਕੁਝ ਜੋੜਿਆ ਜਾਵੇਗਾ</w:t>
      </w:r>
    </w:p>
    <w:p/>
    <w:p>
      <w:r xmlns:w="http://schemas.openxmlformats.org/wordprocessingml/2006/main">
        <w:t xml:space="preserve">੧ ਸਮੂਏਲ 16:9 ਤਦ ਯੱਸੀ ਨੇ ਸ਼ੰਮਾਹ ਨੂੰ ਉੱਥੋਂ ਲੰਘਾਇਆ। ਅਤੇ ਉਸ ਨੇ ਕਿਹਾ, ਨਾ ਯਹੋਵਾਹ ਨੇ ਇਸ ਨੂੰ ਚੁਣਿਆ ਹੈ.</w:t>
      </w:r>
    </w:p>
    <w:p/>
    <w:p>
      <w:r xmlns:w="http://schemas.openxmlformats.org/wordprocessingml/2006/main">
        <w:t xml:space="preserve">ਯਹੋਵਾਹ ਨੇ ਉਸ ਵਿਅਕਤੀ ਨੂੰ ਨਹੀਂ ਚੁਣਿਆ ਜਿਸਨੂੰ ਯੱਸੀ ਨੇ ਪੇਸ਼ ਕੀਤਾ।</w:t>
      </w:r>
    </w:p>
    <w:p/>
    <w:p>
      <w:r xmlns:w="http://schemas.openxmlformats.org/wordprocessingml/2006/main">
        <w:t xml:space="preserve">1. ਨਿਰਾਸ਼ ਨਾ ਹੋਣ ਲਈ ਜਦੋਂ ਪ੍ਰਮਾਤਮਾ ਸਾਨੂੰ ਨਹੀਂ ਚੁਣਦਾ - ਉਸਦੀ ਯੋਜਨਾਵਾਂ ਹਮੇਸ਼ਾਂ ਸੰਪੂਰਨ ਹੁੰਦੀਆਂ ਹਨ.</w:t>
      </w:r>
    </w:p>
    <w:p/>
    <w:p>
      <w:r xmlns:w="http://schemas.openxmlformats.org/wordprocessingml/2006/main">
        <w:t xml:space="preserve">2. ਪ੍ਰਮਾਤਮਾ ਦੀਆਂ ਚੋਣਾਂ ਹਮੇਸ਼ਾਂ ਸਹੀ ਹੁੰਦੀਆਂ ਹਨ - ਉਸਦੀ ਬੁੱਧੀ ਅਤੇ ਕਿਰਪਾ ਵਿੱਚ ਭਰੋਸਾ ਕਰੋ।</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1 ਸਮੂਏਲ 16:10 ਫੇਰ, ਯੱਸੀ ਨੇ ਆਪਣੇ ਸੱਤ ਪੁੱਤਰਾਂ ਨੂੰ ਸਮੂਏਲ ਦੇ ਅੱਗੇ ਲੰਘਣ ਲਈ ਬਣਾਇਆ। ਸਮੂਏਲ ਨੇ ਯੱਸੀ ਨੂੰ ਆਖਿਆ, ਯਹੋਵਾਹ ਨੇ ਇਨ੍ਹਾਂ ਨੂੰ ਨਹੀਂ ਚੁਣਿਆ।</w:t>
      </w:r>
    </w:p>
    <w:p/>
    <w:p>
      <w:r xmlns:w="http://schemas.openxmlformats.org/wordprocessingml/2006/main">
        <w:t xml:space="preserve">ਯੱਸੀ ਨੇ ਆਪਣੇ ਸੱਤ ਪੁੱਤਰਾਂ ਨੂੰ ਸਮੂਏਲ ਅੱਗੇ ਪੇਸ਼ ਕੀਤਾ, ਪਰ ਯਹੋਵਾਹ ਨੇ ਉਨ੍ਹਾਂ ਵਿੱਚੋਂ ਕਿਸੇ ਨੂੰ ਨਹੀਂ ਚੁਣਿਆ ਸੀ।</w:t>
      </w:r>
    </w:p>
    <w:p/>
    <w:p>
      <w:r xmlns:w="http://schemas.openxmlformats.org/wordprocessingml/2006/main">
        <w:t xml:space="preserve">1. ਅਸੀਂ ਆਪਣੇ ਲਈ ਸਭ ਤੋਂ ਵਧੀਆ ਚੋਣ ਕਰਨ ਲਈ ਪਰਮੇਸ਼ੁਰ 'ਤੇ ਭਰੋਸਾ ਕਰ ਸਕਦੇ ਹਾਂ।</w:t>
      </w:r>
    </w:p>
    <w:p/>
    <w:p>
      <w:r xmlns:w="http://schemas.openxmlformats.org/wordprocessingml/2006/main">
        <w:t xml:space="preserve">2. ਪਰਮੇਸ਼ੁਰ ਦੀ ਚੋਣ ਸਾਡੇ ਆਪਣੇ ਨਾਲੋਂ ਕਿਤੇ ਵੱਧ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੧ ਸਮੂਏਲ 16:11 ਸਮੂਏਲ ਨੇ ਯੱਸੀ ਨੂੰ ਆਖਿਆ, ਕੀ ਤੇਰੇ ਸਾਰੇ ਬੱਚੇ ਇੱਥੇ ਹਨ? ਅਤੇ ਉਸ ਨੇ ਕਿਹਾ, ਅਜੇ ਸਭ ਤੋਂ ਛੋਟਾ ਬਚਿਆ ਹੈ, ਅਤੇ ਵੇਖੋ, ਉਹ ਭੇਡਾਂ ਦੀ ਰਾਖੀ ਕਰਦਾ ਹੈ। ਸਮੂਏਲ ਨੇ ਯੱਸੀ ਨੂੰ ਆਖਿਆ, ਉਸਨੂੰ ਭੇਜ ਕੇ ਲੈ ਆ ਕਿਉਂਕਿ ਜਦੋਂ ਤੱਕ ਉਹ ਇੱਥੇ ਨਾ ਆਵੇ ਅਸੀਂ ਨਹੀਂ ਬੈਠਾਂਗੇ।</w:t>
      </w:r>
    </w:p>
    <w:p/>
    <w:p>
      <w:r xmlns:w="http://schemas.openxmlformats.org/wordprocessingml/2006/main">
        <w:t xml:space="preserve">ਸਮੂਏਲ ਨੇ ਜੈਸੀ ਨੂੰ ਪੁੱਛਿਆ ਕਿ ਕੀ ਉਸਦੇ ਕੋਈ ਹੋਰ ਪੁੱਤਰ ਹਨ, ਅਤੇ ਜੇਸੀ ਨੇ ਕਿਹਾ ਕਿ ਉਸਦਾ ਸਭ ਤੋਂ ਛੋਟਾ ਪੁੱਤਰ ਹੈ ਜੋ ਭੇਡਾਂ ਨੂੰ ਚਾਰਦਾ ਸੀ। ਸਮੂਏਲ ਨੇ ਯੱਸੀ ਨੂੰ ਪੁੱਤਰ ਨੂੰ ਬੁਲਾਉਣ ਲਈ ਕਿਹਾ ਅਤੇ ਕਿਹਾ ਕਿ ਜਦੋਂ ਤੱਕ ਉਹ ਨਹੀਂ ਆਉਂਦਾ, ਉਹ ਨਹੀਂ ਬੈਠਣਗੇ।</w:t>
      </w:r>
    </w:p>
    <w:p/>
    <w:p>
      <w:r xmlns:w="http://schemas.openxmlformats.org/wordprocessingml/2006/main">
        <w:t xml:space="preserve">1. ਸਭ ਤੋਂ ਛੋਟੀ ਉਮਰ ਦੀ ਕਾਲ: ਅਦ੍ਰਿਸ਼ਟ ਅਤੇ ਅਯੋਗ ਦੀ ਪਰਮੇਸ਼ੁਰ ਦੀ ਨਿਯੁਕਤੀ ਨੂੰ ਸਮਝਣਾ</w:t>
      </w:r>
    </w:p>
    <w:p/>
    <w:p>
      <w:r xmlns:w="http://schemas.openxmlformats.org/wordprocessingml/2006/main">
        <w:t xml:space="preserve">2. ਆਗਿਆਕਾਰੀ ਦੀ ਸ਼ਕਤੀ: ਵਿਸ਼ਵਾਸ ਵਿੱਚ ਬਾਹਰ ਨਿਕਲਣਾ ਜਦੋਂ ਤੁਸੀਂ ਨਤੀਜਾ ਨਹੀਂ ਜਾਣਦੇ ਹੋ</w:t>
      </w:r>
    </w:p>
    <w:p/>
    <w:p>
      <w:r xmlns:w="http://schemas.openxmlformats.org/wordprocessingml/2006/main">
        <w:t xml:space="preserve">1. ਫ਼ਿਲਿੱਪੀਆਂ 2:13 - "ਕਿਉਂਕਿ ਇਹ ਪਰਮੇਸ਼ੁਰ ਹੈ ਜੋ ਤੁਹਾਡੇ ਵਿੱਚ ਇੱਛਾ ਅਤੇ ਆਪਣੇ ਚੰਗੇ ਮਕਸਦ ਅਨੁਸਾਰ ਕੰਮ ਕਰਨ ਲਈ ਕੰਮ ਕਰਦਾ ਹੈ।"</w:t>
      </w:r>
    </w:p>
    <w:p/>
    <w:p>
      <w:r xmlns:w="http://schemas.openxmlformats.org/wordprocessingml/2006/main">
        <w:t xml:space="preserve">2. ਰੋਮੀਆਂ 12:1-2 - "ਇਸ ਲਈ, ਮੈਂ ਤੁਹਾਨੂੰ ਬੇਨਤੀ ਕਰਦਾ ਹਾਂ, ਭਰਾਵੋ ਅਤੇ ਭੈਣੋ, ਪਰਮੇਸ਼ੁਰ ਦੀ ਦਇਆ ਦੇ ਮੱਦੇਨਜ਼ਰ, ਤੁਸੀਂ ਆਪਣੇ ਸਰੀਰਾਂ ਨੂੰ ਇੱਕ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੧ ਸਮੂਏਲ 16:12 ਅਤੇ ਉਸ ਨੇ ਘੱਲਿਆ ਅਤੇ ਉਹ ਨੂੰ ਅੰਦਰ ਲੈ ਆਇਆ। ਅਤੇ ਯਹੋਵਾਹ ਨੇ ਆਖਿਆ, ਉੱਠ, ਉਹ ਨੂੰ ਮਸਹ ਕਰ ਕਿਉਂ ਜੋ ਉਹ ਇਹ ਹੈ।</w:t>
      </w:r>
    </w:p>
    <w:p/>
    <w:p>
      <w:r xmlns:w="http://schemas.openxmlformats.org/wordprocessingml/2006/main">
        <w:t xml:space="preserve">ਪਰਮੇਸ਼ੁਰ ਨੇ ਦਾਊਦ ਨੂੰ ਇਸਰਾਏਲ ਦੇ ਅਗਲੇ ਰਾਜੇ ਵਜੋਂ ਮਸਹ ਕਰਨ ਲਈ ਚੁਣਿਆ।</w:t>
      </w:r>
    </w:p>
    <w:p/>
    <w:p>
      <w:r xmlns:w="http://schemas.openxmlformats.org/wordprocessingml/2006/main">
        <w:t xml:space="preserve">1. ਪਰਮੇਸ਼ੁਰ ਦੀ ਇੱਛਾ ਦੀ ਸ਼ਕਤੀ: ਪਰਮੇਸ਼ੁਰ ਦੀਆਂ ਚੋਣਾਂ ਸਾਡੇ ਜੀਵਨ ਨੂੰ ਕਿਵੇਂ ਆਕਾਰ ਦਿੰਦੀਆਂ ਹਨ</w:t>
      </w:r>
    </w:p>
    <w:p/>
    <w:p>
      <w:r xmlns:w="http://schemas.openxmlformats.org/wordprocessingml/2006/main">
        <w:t xml:space="preserve">2. ਲੀਡਰਸ਼ਿਪ ਦਾ ਅਸਲ ਚਰਿੱਤਰ: ਲੀਡਰਾਂ ਵਿੱਚ ਖੋਜਣ ਲਈ ਗੁਣ</w:t>
      </w:r>
    </w:p>
    <w:p/>
    <w:p>
      <w:r xmlns:w="http://schemas.openxmlformats.org/wordprocessingml/2006/main">
        <w:t xml:space="preserve">1. ਜ਼ਬੂਰ 89:20-21: ਮੈਂ ਆਪਣੇ ਸੇਵਕ ਦਾਊਦ ਨੂੰ ਲੱਭ ਲਿਆ ਹੈ; ਮੈਂ ਆਪਣੇ ਪਵਿੱਤਰ ਤੇਲ ਨਾਲ ਉਸ ਨੂੰ ਮਸਹ ਕੀਤਾ ਹੈ, ਜਿਸ ਨਾਲ ਮੇਰਾ ਹੱਥ ਮਜ਼ਬੂਤ ਹੋਵੇਗਾ, ਮੇਰੀ ਬਾਂਹ ਵੀ ਉਸਨੂੰ ਮਜ਼ਬੂਤ ਕਰੇਗੀ।</w:t>
      </w:r>
    </w:p>
    <w:p/>
    <w:p>
      <w:r xmlns:w="http://schemas.openxmlformats.org/wordprocessingml/2006/main">
        <w:t xml:space="preserve">2. ਅਫ਼ਸੀਆਂ 5:15-17: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੧ ਸਮੂਏਲ 16:13 ਤਦ ਸਮੂਏਲ ਨੇ ਤੇਲ ਦਾ ਸਿੰਗ ਲੈ ਕੇ ਆਪਣੇ ਭਰਾਵਾਂ ਵਿੱਚ ਉਹ ਨੂੰ ਮਸਹ ਕੀਤਾ ਅਤੇ ਯਹੋਵਾਹ ਦਾ ਆਤਮਾ ਉਸ ਦਿਨ ਤੋਂ ਅੱਗੇ ਦਾਊਦ ਉੱਤੇ ਆਇਆ। ਇਸ ਲਈ ਸਮੂਏਲ ਉੱਠਿਆ ਅਤੇ ਰਾਮਾਹ ਨੂੰ ਗਿਆ।</w:t>
      </w:r>
    </w:p>
    <w:p/>
    <w:p>
      <w:r xmlns:w="http://schemas.openxmlformats.org/wordprocessingml/2006/main">
        <w:t xml:space="preserve">ਸਮੂਏਲ ਨੇ ਦਾਊਦ ਨੂੰ ਇਸਰਾਏਲ ਦਾ ਅਗਲਾ ਰਾਜਾ ਬਣਨ ਲਈ ਮਸਹ ਕੀਤਾ, ਅਤੇ ਉਸ ਦਿਨ ਤੋਂ ਯਹੋਵਾਹ ਦਾ ਆਤਮਾ ਦਾਊਦ ਉੱਤੇ ਸੀ।</w:t>
      </w:r>
    </w:p>
    <w:p/>
    <w:p>
      <w:r xmlns:w="http://schemas.openxmlformats.org/wordprocessingml/2006/main">
        <w:t xml:space="preserve">1. ਰੱਬ ਦੀ ਇੱਕ ਯੋਜਨਾ ਹੈ: ਅਨਿਸ਼ਚਿਤ ਸਮਿਆਂ ਵਿੱਚ ਦਿਸ਼ਾ ਕਿਵੇਂ ਲੱਭਣੀ ਹੈ</w:t>
      </w:r>
    </w:p>
    <w:p/>
    <w:p>
      <w:r xmlns:w="http://schemas.openxmlformats.org/wordprocessingml/2006/main">
        <w:t xml:space="preserve">2. ਆਤਮਾ ਦਾ ਮਸਹ ਕਰਨਾ: ਸਾਡੇ ਜੀਵਨ ਲਈ ਇਸਦਾ ਕੀ ਅਰਥ ਹੈ</w:t>
      </w:r>
    </w:p>
    <w:p/>
    <w:p>
      <w:r xmlns:w="http://schemas.openxmlformats.org/wordprocessingml/2006/main">
        <w:t xml:space="preserve">1. ਯਸਾਯਾਹ 11:2 - "ਅਤੇ ਯਹੋਵਾਹ ਦਾ ਆਤਮਾ ਉਸ ਉੱਤੇ ਟਿਕਿਆ ਰਹੇਗਾ, ਬੁੱਧ ਅਤੇ ਸਮਝ ਦਾ ਆਤਮਾ, ਸਲਾਹ ਅਤੇ ਸ਼ਕਤੀ ਦੀ ਆਤਮਾ, ਗਿਆਨ ਅਤੇ ਯਹੋਵਾਹ ਦੇ ਡਰ ਦਾ ਆਤਮਾ।"</w:t>
      </w:r>
    </w:p>
    <w:p/>
    <w:p>
      <w:r xmlns:w="http://schemas.openxmlformats.org/wordprocessingml/2006/main">
        <w:t xml:space="preserve">2. 2 ਕੁਰਿੰਥੀਆਂ 1:21-22 - "ਹੁਣ ਜਿਹੜਾ ਸਾਨੂੰ ਤੁਹਾਡੇ ਨਾਲ ਮਸੀਹ ਵਿੱਚ ਸਥਿਰ ਕਰਦਾ ਹੈ, ਅਤੇ ਸਾਨੂੰ ਮਸਹ ਕੀਤਾ ਹੈ, ਉਹ ਪਰਮੇਸ਼ੁਰ ਹੈ; ਜਿਸ ਨੇ ਸਾਡੇ ਉੱਤੇ ਮੋਹਰ ਵੀ ਲਗਾਈ ਹੈ, ਅਤੇ ਸਾਡੇ ਦਿਲਾਂ ਵਿੱਚ ਆਤਮਾ ਦੀ ਭਾਵਨਾ ਦਿੱਤੀ ਹੈ।"</w:t>
      </w:r>
    </w:p>
    <w:p/>
    <w:p>
      <w:r xmlns:w="http://schemas.openxmlformats.org/wordprocessingml/2006/main">
        <w:t xml:space="preserve">੧ ਸਮੂਏਲ 16:14 ਪਰ ਯਹੋਵਾਹ ਦਾ ਆਤਮਾ ਸ਼ਾਊਲ ਤੋਂ ਦੂਰ ਹੋ ਗਿਆ, ਅਤੇ ਯਹੋਵਾਹ ਵੱਲੋਂ ਇੱਕ ਦੁਸ਼ਟ ਆਤਮਾ ਨੇ ਉਹ ਨੂੰ ਘਬਰਾਇਆ।</w:t>
      </w:r>
    </w:p>
    <w:p/>
    <w:p>
      <w:r xmlns:w="http://schemas.openxmlformats.org/wordprocessingml/2006/main">
        <w:t xml:space="preserve">ਸ਼ਾਊਲ, ਇਸਰਾਏਲ ਦਾ ਰਾਜਾ, ਯਹੋਵਾਹ ਵੱਲੋਂ ਭੇਜੀ ਗਈ ਇੱਕ ਦੁਸ਼ਟ ਆਤਮਾ ਤੋਂ ਪਰੇਸ਼ਾਨ ਸੀ।</w:t>
      </w:r>
    </w:p>
    <w:p/>
    <w:p>
      <w:r xmlns:w="http://schemas.openxmlformats.org/wordprocessingml/2006/main">
        <w:t xml:space="preserve">1. ਪਰਮੇਸ਼ੁਰ ਦੀ ਆਤਮਾ ਦੀ ਸ਼ਕਤੀ: ਪ੍ਰਭੂ ਦੀ ਆਤਮਾ ਸਾਡੇ ਜੀਵਨ ਨੂੰ ਕਿਵੇਂ ਬਦਲ ਸਕਦੀ ਹੈ</w:t>
      </w:r>
    </w:p>
    <w:p/>
    <w:p>
      <w:r xmlns:w="http://schemas.openxmlformats.org/wordprocessingml/2006/main">
        <w:t xml:space="preserve">2. ਅਣਆਗਿਆਕਾਰੀ ਦੇ ਨਤੀਜੇ: ਸੌਲੁਸ ਦੀ ਬਗਾਵਤ ਕਾਰਨ ਉਸ ਦੇ ਪਤਨ ਦਾ ਕਾਰਨ ਕਿਵੇਂ ਬਣਿਆ</w:t>
      </w:r>
    </w:p>
    <w:p/>
    <w:p>
      <w:r xmlns:w="http://schemas.openxmlformats.org/wordprocessingml/2006/main">
        <w:t xml:space="preserve">1. ਰੋਮੀਆਂ 8:14-15 ਕਿਉਂਕਿ ਸਾਰੇ ਜਿਹੜੇ ਪਰਮੇਸ਼ੁਰ ਦੇ ਆਤਮਾ ਦੁਆਰਾ ਅਗਵਾਈ ਕਰਦੇ ਹਨ ਉਹ ਪਰਮੇਸ਼ੁਰ ਦੇ ਪੁੱਤਰ ਹਨ। ਕਿਉਂਕਿ ਤੁਹਾਨੂੰ ਗ਼ੁਲਾਮੀ ਦਾ ਆਤਮਾ ਡਰ ਵਿੱਚ ਵਾਪਸ ਆਉਣ ਲਈ ਨਹੀਂ ਮਿਲਿਆ, ਪਰ ਤੁਹਾਨੂੰ ਪੁੱਤਰਾਂ ਵਜੋਂ ਗੋਦ ਲੈਣ ਦੀ ਆਤਮਾ ਪ੍ਰਾਪਤ ਹੋਈ ਹੈ, ਜਿਸ ਦੁਆਰਾ ਅਸੀਂ ਪੁਕਾਰਦੇ ਹਾਂ, ਅੱਬਾ! ਪਿਤਾ ਜੀ!</w:t>
      </w:r>
    </w:p>
    <w:p/>
    <w:p>
      <w:r xmlns:w="http://schemas.openxmlformats.org/wordprocessingml/2006/main">
        <w:t xml:space="preserve">2. ਗਲਾਤੀਆਂ 5:16-17 ਪਰ ਮੈਂ ਕਹਿੰਦਾ ਹਾਂ, ਆਤਮਾ ਦੁਆਰਾ ਚੱਲੋ, ਅਤੇ ਤੁਸੀਂ ਸਰੀਰ ਦੀਆਂ ਇੱਛਾਵਾਂ ਨੂੰ ਪੂਰਾ ਨਹੀਂ ਕਰੋਗੇ। ਕਿਉਂਕਿ ਸਰੀਰ ਦੀਆਂ ਇੱਛਾਵਾਂ ਆਤਮਾ ਦੇ ਵਿਰੁੱਧ ਹਨ, ਅਤੇ ਆਤਮਾ ਦੀਆਂ ਇੱਛਾਵਾਂ ਸਰੀਰ ਦੇ ਵਿਰੁੱਧ ਹਨ, ਕਿਉਂਕਿ ਇਹ ਇੱਕ ਦੂਜੇ ਦੇ ਵਿਰੋਧੀ ਹਨ, ਇਸ ਲਈ ਜੋ ਤੁਹਾਨੂੰ ਉਹ ਕੰਮ ਕਰਨ ਤੋਂ ਰੋਕਦੇ ਹਨ ਜੋ ਤੁਸੀਂ ਕਰਨਾ ਚਾਹੁੰਦੇ ਹੋ।</w:t>
      </w:r>
    </w:p>
    <w:p/>
    <w:p>
      <w:r xmlns:w="http://schemas.openxmlformats.org/wordprocessingml/2006/main">
        <w:t xml:space="preserve">੧ ਸਮੂਏਲ 16:15 ਅਤੇ ਸ਼ਾਊਲ ਦੇ ਸੇਵਕਾਂ ਨੇ ਉਹ ਨੂੰ ਆਖਿਆ, ਵੇਖ, ਪਰਮੇਸ਼ੁਰ ਵੱਲੋਂ ਇੱਕ ਦੁਸ਼ਟ ਆਤਮਾ ਤੈਨੂੰ ਘਬਰਾਉਂਦਾ ਹੈ।</w:t>
      </w:r>
    </w:p>
    <w:p/>
    <w:p>
      <w:r xmlns:w="http://schemas.openxmlformats.org/wordprocessingml/2006/main">
        <w:t xml:space="preserve">ਸ਼ਾਊਲ ਦੇ ਸੇਵਕਾਂ ਨੇ ਦੇਖਿਆ ਕਿ ਉਹ ਪਰਮੇਸ਼ੁਰ ਦੀ ਦੁਸ਼ਟ ਆਤਮਾ ਤੋਂ ਪਰੇਸ਼ਾਨ ਸੀ।</w:t>
      </w:r>
    </w:p>
    <w:p/>
    <w:p>
      <w:r xmlns:w="http://schemas.openxmlformats.org/wordprocessingml/2006/main">
        <w:t xml:space="preserve">1. ਸਾਡੇ ਜੀਵਨ ਵਿੱਚ ਪਰਮੇਸ਼ੁਰ ਦੀ ਮੌਜੂਦਗੀ ਦੀ ਸ਼ਕਤੀ</w:t>
      </w:r>
    </w:p>
    <w:p/>
    <w:p>
      <w:r xmlns:w="http://schemas.openxmlformats.org/wordprocessingml/2006/main">
        <w:t xml:space="preserve">2. ਜਾਨਵਰ ਨੂੰ ਅੰਦਰੋਂ ਕਾਬੂ ਕਰਨਾ</w:t>
      </w:r>
    </w:p>
    <w:p/>
    <w:p>
      <w:r xmlns:w="http://schemas.openxmlformats.org/wordprocessingml/2006/main">
        <w:t xml:space="preserve">1. ਇਬਰਾਨੀਆਂ 13: 5-6 - "ਤੁਹਾਡੀ ਗੱਲਬਾਤ ਲੋਭ ਤੋਂ ਰਹਿਤ ਹੋਵੇ; ਅਤੇ ਜੋ ਕੁਝ ਤੁਹਾਡੇ ਕੋਲ ਹੈ ਉਸ ਵਿੱਚ ਸੰਤੁਸ਼ਟ ਰਹੋ: ਕਿਉਂਕਿ ਉਸਨੇ ਕਿਹਾ ਹੈ, ਮੈਂ ਤੈਨੂੰ ਕਦੇ ਨਹੀਂ ਛੱਡਾਂਗਾ, ਨਾ ਤਿਆਗਾਂਗਾ। ਤਾਂ ਜੋ ਅਸੀਂ ਦਲੇਰੀ ਨਾਲ ਕਹਿ ਸਕੀਏ, ਪ੍ਰਭੂ ਮੇਰਾ ਸਹਾਇਕ ਹੈ, ਅਤੇ ਮੈਂ ਨਹੀਂ ਡਰਾਂਗਾ ਕਿ ਆਦਮੀ ਮੇਰੇ ਨਾਲ ਕੀ ਕਰੇਗਾ।"</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੧ ਸਮੂਏਲ 16:16 ਹੇ ਸਾਡੇ ਸੁਆਮੀ ਹੁਣ ਆਪਣੇ ਸੇਵਕਾਂ ਨੂੰ ਜਿਹੜੇ ਤੇਰੇ ਅੱਗੇ ਹਨ ਹੁਕਮ ਦੇਵੇ ਕਿ ਇੱਕ ਮਨੁੱਖ ਨੂੰ ਭਾਲਣ ਜੋ ਰਬਾਬ ਵਜਾਉਣ ਵਾਲਾ ਹੈ ਅਤੇ ਐਉਂ ਹੋਵੇਗਾ, ਜਦੋਂ ਪਰਮੇਸ਼ੁਰ ਵੱਲੋਂ ਦੁਸ਼ਟ ਆਤਮਾ ਤੇਰੇ ਉੱਤੇ ਆਵੇਗਾ। ਕਿ ਉਹ ਆਪਣੇ ਹੱਥਾਂ ਨਾਲ ਖੇਡੇਗਾ, ਅਤੇ ਤੂੰ ਚੰਗਾ ਹੋ ਜਾਵੇਗਾ।</w:t>
      </w:r>
    </w:p>
    <w:p/>
    <w:p>
      <w:r xmlns:w="http://schemas.openxmlformats.org/wordprocessingml/2006/main">
        <w:t xml:space="preserve">ਇਹ ਹਵਾਲਾ ਸੌਲੁਸ ਦੁਆਰਾ ਇੱਕ ਹੁਨਰਮੰਦ ਰਬਾਪ ਵਜਾਉਣ ਦੀ ਬੇਨਤੀ ਦੀ ਚਰਚਾ ਕਰਦਾ ਹੈ ਜਦੋਂ ਪਰਮੇਸ਼ੁਰ ਵੱਲੋਂ ਦੁਸ਼ਟ ਆਤਮਾ ਉਸ ਉੱਤੇ ਉਤਰਿਆ ਸੀ।</w:t>
      </w:r>
    </w:p>
    <w:p/>
    <w:p>
      <w:r xmlns:w="http://schemas.openxmlformats.org/wordprocessingml/2006/main">
        <w:t xml:space="preserve">1. ਸੰਗੀਤ ਦੁਆਰਾ ਆਰਾਮ ਲੱਭਣਾ: ਅਸੀਂ ਮੁਸੀਬਤ ਦੇ ਸਮੇਂ ਵਿੱਚ ਕਲਾਵਾਂ 'ਤੇ ਕਿਵੇਂ ਭਰੋਸਾ ਕਰਦੇ ਹਾਂ</w:t>
      </w:r>
    </w:p>
    <w:p/>
    <w:p>
      <w:r xmlns:w="http://schemas.openxmlformats.org/wordprocessingml/2006/main">
        <w:t xml:space="preserve">2. ਪਰਮੇਸ਼ੁਰ ਦੀ ਦਇਆ: ਸੌਲੁਸ ਨੂੰ ਦੁਸ਼ਟ ਆਤਮਾ ਤੋਂ ਕਿਵੇਂ ਬਚਾਇਆ ਗਿਆ ਸੀ</w:t>
      </w:r>
    </w:p>
    <w:p/>
    <w:p>
      <w:r xmlns:w="http://schemas.openxmlformats.org/wordprocessingml/2006/main">
        <w:t xml:space="preserve">1. ਜ਼ਬੂਰ 150: 3-5 - ਤੁਰ੍ਹੀ ਵਜਾਉਣ ਨਾਲ ਉਸਦੀ ਉਸਤਤ ਕਰੋ, ਰਬਾਬ ਅਤੇ ਲੀਰ ਨਾਲ ਉਸਦੀ ਉਸਤਤ ਕਰੋ, ਡਫ ਅਤੇ ਨੱਚਣ ਨਾਲ ਉਸਦੀ ਉਸਤਤ ਕਰੋ, ਤਾਰਾਂ ਅਤੇ ਪਾਈਪ ਨਾਲ ਉਸਦੀ ਉਸਤਤ ਕਰੋ।</w:t>
      </w:r>
    </w:p>
    <w:p/>
    <w:p>
      <w:r xmlns:w="http://schemas.openxmlformats.org/wordprocessingml/2006/main">
        <w:t xml:space="preserve">2. 1 ਕੁਰਿੰਥੀਆਂ 14:15 - ਮੈਂ ਕੀ ਕਰਾਂ? ਮੈਂ ਆਪਣੀ ਆਤਮਾ ਨਾਲ ਪ੍ਰਾਰਥਨਾ ਕਰਾਂਗਾ, ਪਰ ਮੈਂ ਆਪਣੀ ਸਮਝ ਨਾਲ ਵੀ ਪ੍ਰਾਰਥਨਾ ਕਰਾਂਗਾ; ਮੈਂ ਆਪਣੀ ਆਤਮਾ ਨਾਲ ਗਾਵਾਂਗਾ, ਪਰ ਮੈਂ ਆਪਣੀ ਸਮਝ ਨਾਲ ਵੀ ਗਾਵਾਂਗਾ।</w:t>
      </w:r>
    </w:p>
    <w:p/>
    <w:p>
      <w:r xmlns:w="http://schemas.openxmlformats.org/wordprocessingml/2006/main">
        <w:t xml:space="preserve">੧ ਸਮੂਏਲ 16:17 ਅਤੇ ਸ਼ਾਊਲ ਨੇ ਆਪਣੇ ਸੇਵਕਾਂ ਨੂੰ ਆਖਿਆ, ਹੁਣ ਮੈਨੂੰ ਇੱਕ ਅਜਿਹਾ ਮਨੁੱਖ ਦਿਓ ਜੋ ਚੰਗਾ ਖੇਡ ਸਕੇ ਅਤੇ ਉਹ ਨੂੰ ਮੇਰੇ ਕੋਲ ਲਿਆਵੇ।</w:t>
      </w:r>
    </w:p>
    <w:p/>
    <w:p>
      <w:r xmlns:w="http://schemas.openxmlformats.org/wordprocessingml/2006/main">
        <w:t xml:space="preserve">ਸ਼ਾਊਲ ਨੇ ਆਪਣੇ ਸੇਵਕਾਂ ਨੂੰ ਇੱਕ ਸੰਗੀਤਕਾਰ ਲਿਆਉਣ ਲਈ ਕਿਹਾ ਜੋ ਚੰਗਾ ਵਜਾ ਸਕੇ।</w:t>
      </w:r>
    </w:p>
    <w:p/>
    <w:p>
      <w:r xmlns:w="http://schemas.openxmlformats.org/wordprocessingml/2006/main">
        <w:t xml:space="preserve">1. ਅਸੀਂ ਸਾਰੇ ਸ਼ਾਊਲ ਦੀ ਮਿਸਾਲ ਤੋਂ ਸਿੱਖ ਸਕਦੇ ਹਾਂ ਕਿ ਉਹ ਖ਼ਾਸ ਤੋਹਫ਼ੇ ਅਤੇ ਹੁਨਰ ਵਾਲੇ ਲੋਕਾਂ ਦੀ ਭਾਲ ਕਰਨ।</w:t>
      </w:r>
    </w:p>
    <w:p/>
    <w:p>
      <w:r xmlns:w="http://schemas.openxmlformats.org/wordprocessingml/2006/main">
        <w:t xml:space="preserve">2. ਪਰਮੇਸ਼ੁਰ ਸਾਡੀਆਂ ਵਿਲੱਖਣ ਪ੍ਰਤਿਭਾਵਾਂ ਦੀ ਵਰਤੋਂ ਦੂਜਿਆਂ ਦੀ ਸੇਵਾ ਕਰਨ ਅਤੇ ਉਸਦੇ ਨਾਮ ਦੀ ਮਹਿਮਾ ਲਿਆਉਣ ਲਈ ਕਰ ਸਕਦਾ ਹੈ।</w:t>
      </w:r>
    </w:p>
    <w:p/>
    <w:p>
      <w:r xmlns:w="http://schemas.openxmlformats.org/wordprocessingml/2006/main">
        <w:t xml:space="preserve">1. 1 ਕੁਰਿੰਥੀਆਂ 12:4-6 - ਹੁਣ ਤੋਹਫ਼ੇ ਦੀਆਂ ਕਿਸਮਾਂ ਹਨ, ਪਰ ਉਹੀ ਆਤਮਾ ਹੈ; ਅਤੇ ਸੇਵਾ ਦੀਆਂ ਕਿਸਮਾਂ ਹਨ, ਪਰ ਉਹੀ ਪ੍ਰਭੂ ਹੈ; ਅਤੇ ਗਤੀਵਿਧੀਆਂ ਦੀਆਂ ਕਈ ਕਿਸਮਾਂ ਹਨ, ਪਰ ਇਹ ਉਹੀ ਪ੍ਰਮਾਤਮਾ ਹੈ ਜੋ ਹਰ ਕਿਸੇ ਵਿੱਚ ਉਹਨਾਂ ਨੂੰ ਸ਼ਕਤੀ ਪ੍ਰਦਾਨ ਕਰਦਾ ਹੈ।</w:t>
      </w:r>
    </w:p>
    <w:p/>
    <w:p>
      <w:r xmlns:w="http://schemas.openxmlformats.org/wordprocessingml/2006/main">
        <w:t xml:space="preserve">2.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੧ ਸਮੂਏਲ 16:18 ਤਦ ਇੱਕ ਨੌਕਰ ਨੇ ਉੱਤਰ ਦੇ ਕੇ ਆਖਿਆ, ਵੇਖ, ਮੈਂ ਬੈਤਲਹਮੀ ਯੱਸੀ ਦੇ ਇੱਕ ਪੁੱਤ੍ਰ ਨੂੰ ਵੇਖਿਆ ਹੈ, ਜੋ ਖੇਡਣ ਵਿੱਚ ਚਲਾਕ, ਸੂਰਮਾ ਸੂਰਮਾ, ਸੂਰਬੀਰ ਅਤੇ ਗੱਲਾਂ ਵਿੱਚ ਸਿਆਣਾ ਹੈ। ਅਤੇ ਇੱਕ ਸੁੰਦਰ ਵਿਅਕਤੀ, ਅਤੇ ਯਹੋਵਾਹ ਉਸਦੇ ਨਾਲ ਹੈ।</w:t>
      </w:r>
    </w:p>
    <w:p/>
    <w:p>
      <w:r xmlns:w="http://schemas.openxmlformats.org/wordprocessingml/2006/main">
        <w:t xml:space="preserve">ਰਾਜਾ ਸ਼ਾਊਲ ਦੇ ਸੇਵਕ ਨੇ ਦਾਊਦ, ਜੋ ਕਿ ਬੈਤਲਹਮ ਤੋਂ ਯੱਸੀ ਦੇ ਪੁੱਤਰ ਸਨ, ਨੂੰ ਇੱਕ ਹੁਨਰਮੰਦ ਸੰਗੀਤਕਾਰ, ਬਹਾਦਰ ਯੋਧਾ, ਬੁੱਧੀਮਾਨ ਸਲਾਹਕਾਰ ਅਤੇ ਇੱਕ ਸੁੰਦਰ ਆਦਮੀ ਦੱਸਿਆ, ਇਹ ਧਿਆਨ ਵਿੱਚ ਰੱਖਦੇ ਹੋਏ ਕਿ ਪ੍ਰਭੂ ਉਸ ਦੇ ਨਾਲ ਸੀ।</w:t>
      </w:r>
    </w:p>
    <w:p/>
    <w:p>
      <w:r xmlns:w="http://schemas.openxmlformats.org/wordprocessingml/2006/main">
        <w:t xml:space="preserve">1. ਪਰਮੇਸ਼ੁਰ ਅਸੰਭਵ ਵਰਤਦਾ ਹੈ: ਡੇਵਿਡ ਦੀ ਕਾਲ ਤੋਂ ਸਬਕ</w:t>
      </w:r>
    </w:p>
    <w:p/>
    <w:p>
      <w:r xmlns:w="http://schemas.openxmlformats.org/wordprocessingml/2006/main">
        <w:t xml:space="preserve">2. ਪ੍ਰਮਾਤਮਾ ਦੀ ਮੌਜੂਦਗੀ ਸਭ ਨੂੰ ਫਰਕ ਪਾਉਂਦੀ ਹੈ</w:t>
      </w:r>
    </w:p>
    <w:p/>
    <w:p>
      <w:r xmlns:w="http://schemas.openxmlformats.org/wordprocessingml/2006/main">
        <w:t xml:space="preserve">1. ਅਫ਼ਸੀਆਂ 2:10 - ਕਿਉਂਕਿ ਅਸੀਂ ਉਸ ਦੀ ਕਾਰੀਗਰੀ ਹਾਂ, ਜੋ ਮਸੀਹ ਯਿਸੂ ਵਿੱਚ ਚੰਗੇ ਕੰਮਾਂ ਲਈ ਰਚਿਆ ਗਿਆ ਹੈ, ਜਿਸ ਨੂੰ ਪਰਮੇਸ਼ੁਰ ਨੇ ਪਹਿਲਾਂ ਹੀ ਤਿਆਰ ਕੀਤਾ ਹੈ ਕਿ ਅਸੀਂ ਉਨ੍ਹਾਂ ਵਿੱਚ ਚੱਲੀਏ।</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੧ ਸਮੂਏਲ 16:19 ਇਸ ਲਈ ਸ਼ਾਊਲ ਨੇ ਯੱਸੀ ਕੋਲ ਸੰਦੇਸ਼ਵਾਹਕ ਘੱਲ ਕੇ ਆਖਿਆ, ਆਪਣੇ ਪੁੱਤਰ ਦਾਊਦ ਨੂੰ ਜੋ ਭੇਡਾਂ ਦੇ ਨਾਲ ਹੈ ਮੇਰੇ ਕੋਲ ਭੇਜ।</w:t>
      </w:r>
    </w:p>
    <w:p/>
    <w:p>
      <w:r xmlns:w="http://schemas.openxmlformats.org/wordprocessingml/2006/main">
        <w:t xml:space="preserve">ਸ਼ਾਊਲ ਨੇ ਯੱਸੀ ਕੋਲ ਸੰਦੇਸ਼ਵਾਹਕ ਭੇਜੇ ਤਾਂ ਜੋ ਦਾਊਦ ਨੂੰ ਉਸ ਨਾਲ ਜੁੜਨ ਲਈ ਕਿਹਾ ਜਾਵੇ।</w:t>
      </w:r>
    </w:p>
    <w:p/>
    <w:p>
      <w:r xmlns:w="http://schemas.openxmlformats.org/wordprocessingml/2006/main">
        <w:t xml:space="preserve">1. ਸਾਡੇ ਲਈ ਪਰਮੇਸ਼ੁਰ ਦੀਆਂ ਯੋਜਨਾਵਾਂ ਸਪੱਸ਼ਟ ਹੋਣਗੀਆਂ, ਉਦੋਂ ਵੀ ਜਦੋਂ ਸਾਡੇ ਆਲੇ ਦੁਆਲੇ ਦੇ ਲੋਕ ਉਨ੍ਹਾਂ ਨੂੰ ਨਹੀਂ ਪਛਾਣਦੇ।</w:t>
      </w:r>
    </w:p>
    <w:p/>
    <w:p>
      <w:r xmlns:w="http://schemas.openxmlformats.org/wordprocessingml/2006/main">
        <w:t xml:space="preserve">2. ਸਾਨੂੰ ਆਪਣੇ ਜੀਵਨ ਲਈ ਪਰਮੇਸ਼ੁਰ ਦੀ ਇੱਛਾ ਭਾਲਣੀ ਚਾਹੀਦੀ ਹੈ, ਨਾ ਕਿ ਦੂਜਿਆਂ ਦੀ ਮਨਜ਼ੂਰੀ।</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ਅਫ਼ਸੀਆਂ 2:10 - "ਕਿਉਂਕਿ ਅਸੀਂ ਪਰਮੇਸ਼ੁਰ ਦੇ ਹੱਥੀਂ ਕੰਮ ਹਾਂ, ਮਸੀਹ ਯਿਸੂ ਵਿੱਚ ਚੰਗੇ ਕੰਮ ਕਰਨ ਲਈ ਬਣਾਏ ਗਏ ਹਾਂ, ਜਿਸ ਨੂੰ ਪਰਮੇਸ਼ੁਰ ਨੇ ਸਾਡੇ ਲਈ ਪਹਿਲਾਂ ਤੋਂ ਤਿਆਰ ਕੀਤਾ ਹੈ।"</w:t>
      </w:r>
    </w:p>
    <w:p/>
    <w:p>
      <w:r xmlns:w="http://schemas.openxmlformats.org/wordprocessingml/2006/main">
        <w:t xml:space="preserve">੧ ਸਮੂਏਲ 16:20 ਅਤੇ ਯੱਸੀ ਨੇ ਰੋਟੀਆਂ ਨਾਲ ਲੱਦਿਆ ਇੱਕ ਗਧੇ, ਮੈਅ ਦੀ ਇੱਕ ਬੋਤਲ ਅਤੇ ਇੱਕ ਬੱਚਾ ਲਿਆ ਅਤੇ ਉਨ੍ਹਾਂ ਨੂੰ ਆਪਣੇ ਪੁੱਤਰ ਦਾਊਦ ਦੁਆਰਾ ਸ਼ਾਊਲ ਕੋਲ ਭੇਜਿਆ।</w:t>
      </w:r>
    </w:p>
    <w:p/>
    <w:p>
      <w:r xmlns:w="http://schemas.openxmlformats.org/wordprocessingml/2006/main">
        <w:t xml:space="preserve">ਯੱਸੀ ਨੇ ਦਾਊਦ ਨੂੰ ਰੋਟੀ ਨਾਲ ਲੱਦੀ ਹੋਈ ਗਧੀ, ਸ਼ਰਾਬ ਦੀ ਇੱਕ ਬੋਤਲ ਅਤੇ ਇੱਕ ਬੱਚਾ ਦੇ ਕੇ ਸ਼ਾਊਲ ਕੋਲ ਭੇਜਿਆ।</w:t>
      </w:r>
    </w:p>
    <w:p/>
    <w:p>
      <w:r xmlns:w="http://schemas.openxmlformats.org/wordprocessingml/2006/main">
        <w:t xml:space="preserve">1. ਆਓ ਆਪਾਂ ਆਪਣੇ ਤੋਹਫ਼ਿਆਂ ਦੀ ਵਰਤੋਂ ਦੂਜਿਆਂ ਦੀ ਸੇਵਾ ਕਰਨ ਲਈ ਕਰੀਏ।</w:t>
      </w:r>
    </w:p>
    <w:p/>
    <w:p>
      <w:r xmlns:w="http://schemas.openxmlformats.org/wordprocessingml/2006/main">
        <w:t xml:space="preserve">2. ਅਸੀਂ ਦਾਊਦ ਦੀ ਨਿਮਰ ਆਗਿਆਕਾਰੀ ਦੀ ਮਿਸਾਲ ਤੋਂ ਸਿੱਖ ਸਕਦੇ ਹਾਂ।</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ਮੱਤੀ 5:5 - ਧੰਨ ਹਨ ਹਲੀਮ, ਕਿਉਂਕਿ ਉਹ ਧਰਤੀ ਦੇ ਵਾਰਸ ਹੋਣਗੇ।</w:t>
      </w:r>
    </w:p>
    <w:p/>
    <w:p>
      <w:r xmlns:w="http://schemas.openxmlformats.org/wordprocessingml/2006/main">
        <w:t xml:space="preserve">੧ ਸਮੂਏਲ 16:21 ਤਦ ਦਾਊਦ ਸ਼ਾਊਲ ਕੋਲ ਆਇਆ ਅਤੇ ਉਹ ਦੇ ਅੱਗੇ ਖੜ੍ਹਾ ਹੋ ਗਿਆ ਅਤੇ ਉਹ ਉਸ ਨੂੰ ਬਹੁਤ ਪਿਆਰ ਕਰਦਾ ਸੀ। ਅਤੇ ਉਹ ਉਸਦਾ ਸ਼ਸਤਰ ਚੁੱਕਣ ਵਾਲਾ ਬਣ ਗਿਆ।</w:t>
      </w:r>
    </w:p>
    <w:p/>
    <w:p>
      <w:r xmlns:w="http://schemas.openxmlformats.org/wordprocessingml/2006/main">
        <w:t xml:space="preserve">ਦਾਊਦ ਨੂੰ ਸ਼ਾਊਲ ਨੇ ਸਵੀਕਾਰ ਕਰ ਲਿਆ ਅਤੇ ਉਸ ਨੂੰ ਉਸ ਦਾ ਸ਼ਸਤਰ ਚੁੱਕਣ ਵਾਲਾ ਬਣਾਇਆ ਗਿਆ।</w:t>
      </w:r>
    </w:p>
    <w:p/>
    <w:p>
      <w:r xmlns:w="http://schemas.openxmlformats.org/wordprocessingml/2006/main">
        <w:t xml:space="preserve">1. ਪ੍ਰਮਾਤਮਾ ਆਪਣੀ ਸੰਪੂਰਣ ਯੋਜਨਾ ਨੂੰ ਪੂਰਾ ਕਰਨ ਲਈ ਕਿਸੇ ਨੂੰ ਵੀ ਵਰਤ ਸਕਦਾ ਹੈ, ਭਾਵੇਂ ਉਸਦਾ ਪਿਛੋਕੜ ਹੋਵੇ।</w:t>
      </w:r>
    </w:p>
    <w:p/>
    <w:p>
      <w:r xmlns:w="http://schemas.openxmlformats.org/wordprocessingml/2006/main">
        <w:t xml:space="preserve">2. ਰੱਬ ਸਾਡੀ ਸਥਿਤੀ ਨੂੰ ਦੂਜਿਆਂ ਦੀ ਮਦਦ ਕਰਨ ਲਈ ਵਰਤ ਸਕਦਾ ਹੈ, ਭਾਵੇਂ ਇਹ ਕਿੰਨੀ ਵੀ ਮੁਸ਼ਕਲ ਕਿਉਂ ਨਾ ਹੋਵੇ।</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੧ ਸਮੂਏਲ 16:22 ਅਤੇ ਸ਼ਾਊਲ ਨੇ ਯੱਸੀ ਨੂੰ ਇਹ ਆਖ ਕੇ ਘੱਲਿਆ, ਦਾਊਦ ਨੂੰ ਮੇਰੇ ਅੱਗੇ ਖਲੋਣ ਦੇ। ਕਿਉਂਕਿ ਉਸਨੇ ਮੇਰੀ ਨਿਗਾਹ ਵਿੱਚ ਕਿਰਪਾ ਕੀਤੀ ਹੈ।</w:t>
      </w:r>
    </w:p>
    <w:p/>
    <w:p>
      <w:r xmlns:w="http://schemas.openxmlformats.org/wordprocessingml/2006/main">
        <w:t xml:space="preserve">ਸ਼ਾਊਲ ਨੇ ਦਾਊਦ ਵਿੱਚ ਕੁਝ ਖਾਸ ਦੇਖਿਆ ਸੀ ਅਤੇ ਯੱਸੀ ਨੂੰ ਕਿਹਾ ਕਿ ਉਹ ਉਸਨੂੰ ਉਸਦੇ ਸਾਮ੍ਹਣੇ ਖੜੇ ਹੋਣ ਲਈ ਭੇਜੇ।</w:t>
      </w:r>
    </w:p>
    <w:p/>
    <w:p>
      <w:r xmlns:w="http://schemas.openxmlformats.org/wordprocessingml/2006/main">
        <w:t xml:space="preserve">1. ਸਾਡੇ ਜੀਵਨ ਵਿੱਚ ਪ੍ਰਮਾਤਮਾ ਦੀ ਕਿਰਪਾ ਨੂੰ ਪਛਾਣਨ ਅਤੇ ਉਸ ਦੀ ਭਾਲ ਕਰਨ ਦਾ ਮਹੱਤਵ।</w:t>
      </w:r>
    </w:p>
    <w:p/>
    <w:p>
      <w:r xmlns:w="http://schemas.openxmlformats.org/wordprocessingml/2006/main">
        <w:t xml:space="preserve">2. ਪ੍ਰਮਾਤਮਾ ਸਾਨੂੰ ਮਹਾਨ ਚੀਜ਼ਾਂ ਲਈ ਵਰਤ ਸਕਦਾ ਹੈ, ਭਾਵੇਂ ਅਸੀਂ ਇਸਦੀ ਉਮੀਦ ਨਹੀਂ ਕਰ ਰਹੇ ਹੁੰਦੇ।</w:t>
      </w:r>
    </w:p>
    <w:p/>
    <w:p>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2. ਯੂਹੰਨਾ 15:16, "ਤੁਸੀਂ ਮੈਨੂੰ ਨਹੀਂ ਚੁਣਿਆ, ਪਰ ਮੈਂ ਤੁਹਾਨੂੰ ਚੁਣਿਆ ਹੈ ਅਤੇ ਤੁਹਾਨੂੰ ਨਿਯੁਕਤ ਕੀਤਾ ਹੈ ਤਾਂ ਜੋ ਤੁਸੀਂ ਜਾਓ ਅਤੇ ਫਲ ਫਲ ਦਿਓ ਜੋ ਕਾਇਮ ਰਹੇਗਾ ਅਤੇ ਇਸ ਲਈ ਜੋ ਕੁਝ ਤੁਸੀਂ ਮੇਰੇ ਨਾਮ ਵਿੱਚ ਮੰਗੋਗੇ ਉਹ ਤੁਹਾਨੂੰ ਦੇਵੇਗਾ."</w:t>
      </w:r>
    </w:p>
    <w:p/>
    <w:p>
      <w:r xmlns:w="http://schemas.openxmlformats.org/wordprocessingml/2006/main">
        <w:t xml:space="preserve">੧ ਸਮੂਏਲ 16:23 ਅਤੇ ਐਉਂ ਹੋਇਆ ਕਿ ਜਦੋਂ ਪਰਮੇਸ਼ੁਰ ਵੱਲੋਂ ਦੁਸ਼ਟ ਆਤਮਾ ਸ਼ਾਊਲ ਉੱਤੇ ਸੀ, ਤਾਂ ਦਾਊਦ ਨੇ ਇੱਕ ਰਬਾਬ ਲਿਆ ਅਤੇ ਆਪਣੇ ਹੱਥ ਨਾਲ ਵਜਾਇਆ, ਤਾਂ ਸ਼ਾਊਲ ਤਰੋਤਾਜ਼ਾ ਹੋ ਗਿਆ ਅਤੇ ਚੰਗਾ ਹੋ ਗਿਆ ਅਤੇ ਦੁਸ਼ਟ ਆਤਮਾ ਉਹ ਦੇ ਕੋਲੋਂ ਦੂਰ ਹੋ ਗਿਆ।</w:t>
      </w:r>
    </w:p>
    <w:p/>
    <w:p>
      <w:r xmlns:w="http://schemas.openxmlformats.org/wordprocessingml/2006/main">
        <w:t xml:space="preserve">ਇਹ ਹਵਾਲਾ ਦੱਸਦਾ ਹੈ ਕਿ ਕਿਵੇਂ ਦਾਊਦ ਰਬਾਬ ਵਜਾ ਕੇ ਸ਼ਾਊਲ ਤੋਂ ਦੁਸ਼ਟ ਆਤਮਾ ਨੂੰ ਸ਼ਾਂਤ ਕਰਨ ਦੇ ਯੋਗ ਸੀ।</w:t>
      </w:r>
    </w:p>
    <w:p/>
    <w:p>
      <w:r xmlns:w="http://schemas.openxmlformats.org/wordprocessingml/2006/main">
        <w:t xml:space="preserve">1. ਔਖੇ ਸਮਿਆਂ ਵਿੱਚ ਪ੍ਰਮਾਤਮਾ ਸਾਨੂੰ ਸ਼ਾਂਤ ਕਰਨ ਅਤੇ ਸ਼ਾਂਤੀ ਲਿਆਉਣ ਲਈ ਸੰਗੀਤ ਦੀ ਵਰਤੋਂ ਕਰ ਸਕਦਾ ਹੈ।</w:t>
      </w:r>
    </w:p>
    <w:p/>
    <w:p>
      <w:r xmlns:w="http://schemas.openxmlformats.org/wordprocessingml/2006/main">
        <w:t xml:space="preserve">2. ਅਸੀਂ ਦੂਜਿਆਂ ਨੂੰ ਖੁਸ਼ੀ ਅਤੇ ਦਿਲਾਸਾ ਦੇਣ ਲਈ ਆਪਣੇ ਤੋਹਫ਼ਿਆਂ ਅਤੇ ਪ੍ਰਤਿਭਾਵਾਂ ਦੀ ਵਰਤੋਂ ਕਰ ਸਕਦੇ ਹਾਂ।</w:t>
      </w:r>
    </w:p>
    <w:p/>
    <w:p>
      <w:r xmlns:w="http://schemas.openxmlformats.org/wordprocessingml/2006/main">
        <w:t xml:space="preserve">1. ਅਫ਼ਸੀਆਂ 5:19 - "ਜ਼ਬੂਰਾਂ ਅਤੇ ਭਜਨਾਂ ਅਤੇ ਅਧਿਆਤਮਿਕ ਗੀਤਾਂ ਵਿੱਚ ਇੱਕ ਦੂਜੇ ਨਾਲ ਗੱਲ ਕਰੋ, ਗਾਓ ਅਤੇ ਪ੍ਰਭੂ ਲਈ ਆਪਣੇ ਦਿਲ ਵਿੱਚ ਧੁਨ ਬਣਾਓ"</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1 ਸਮੂਏਲ 17 ਨੂੰ ਤਿੰਨ ਪੈਰਿਆਂ ਵਿੱਚ ਇਸ ਤਰ੍ਹਾਂ ਸੰਖੇਪ ਕੀਤਾ ਜਾ ਸਕਦਾ ਹੈ, ਸੰਕੇਤਕ ਆਇਤਾਂ ਦੇ ਨਾਲ:</w:t>
      </w:r>
    </w:p>
    <w:p/>
    <w:p>
      <w:r xmlns:w="http://schemas.openxmlformats.org/wordprocessingml/2006/main">
        <w:t xml:space="preserve">ਪੈਰਾ 1: 1 ਸਮੂਏਲ 17:1-11 ਫਲਿਸਤੀ ਚੈਂਪੀਅਨ ਗੋਲਿਅਥ ਅਤੇ ਉਹ ਇਜ਼ਰਾਈਲ ਨੂੰ ਚੁਣੌਤੀ ਪੇਸ਼ ਕਰਦਾ ਹੈ। ਇਸ ਅਧਿਆਇ ਵਿੱਚ, ਫਲਿਸਤੀ ਇਸਰਾਏਲ ਦੇ ਵਿਰੁੱਧ ਲੜਾਈ ਲਈ ਇਕੱਠੇ ਹੁੰਦੇ ਹਨ, ਅਤੇ ਗੋਲਿਅਥ ਇੱਕ ਵਿਸ਼ਾਲ ਯੋਧਾ ਉਨ੍ਹਾਂ ਦੇ ਚੈਂਪੀਅਨ ਵਜੋਂ ਉੱਭਰਦਾ ਹੈ। ਉਹ ਕਿਸੇ ਵੀ ਇਜ਼ਰਾਈਲੀ ਸਿਪਾਹੀ ਨੂੰ ਚੁਣੌਤੀ ਦਿੰਦਾ ਹੈ ਕਿ ਉਹ ਉਸਦੇ ਨਾਲ ਇੱਕ ਲੜਾਈ ਵਿੱਚ ਹਿੱਸਾ ਲਵੇ, ਜਿਸਦਾ ਨਤੀਜਾ ਪੂਰੀ ਲੜਾਈ ਦੇ ਜੇਤੂ ਨੂੰ ਨਿਰਧਾਰਤ ਕਰਦਾ ਹੈ। ਗੋਲਿਅਥ ਦਾ ਉੱਚਾ ਕੱਦ ਅਤੇ ਤਾਅਨੇ ਇਜ਼ਰਾਈਲੀ ਫ਼ੌਜ ਨੂੰ ਡਰਾਉਂਦੇ ਹਨ, ਜਿਸ ਕਾਰਨ ਉਹ ਡਰ ਨਾਲ ਭਰ ਜਾਂਦੇ ਸਨ।</w:t>
      </w:r>
    </w:p>
    <w:p/>
    <w:p>
      <w:r xmlns:w="http://schemas.openxmlformats.org/wordprocessingml/2006/main">
        <w:t xml:space="preserve">ਪੈਰਾ 2: 1 ਸਮੂਏਲ 17:12-32 ਵਿੱਚ ਜਾਰੀ ਰੱਖਦੇ ਹੋਏ, ਇਹ ਡੇਵਿਡ ਦੇ ਯੁੱਧ ਦੇ ਮੈਦਾਨ ਵਿੱਚ ਪਹੁੰਚਣ ਅਤੇ ਗੋਲਿਅਥ ਦੀ ਚੁਣੌਤੀ ਪ੍ਰਤੀ ਉਸਦੇ ਜਵਾਬ ਬਾਰੇ ਦੱਸਦਾ ਹੈ। ਡੇਵਿਡ, ਜਿਸ ਨੂੰ ਸ਼ੁਰੂ ਵਿੱਚ ਉਸਦੇ ਪਿਤਾ ਜੇਸੀ ਦੁਆਰਾ ਸ਼ਾਊਲ ਦੀ ਸੈਨਾ ਵਿੱਚ ਸੇਵਾ ਕਰ ਰਹੇ ਆਪਣੇ ਭਰਾਵਾਂ ਲਈ ਪ੍ਰਬੰਧ ਲਿਆਉਣ ਲਈ ਭੇਜਿਆ ਗਿਆ ਸੀ, ਗੋਲਿਅਥ ਦੁਆਰਾ ਪਰਮੇਸ਼ੁਰ ਦੀ ਅਵੱਗਿਆ ਦਾ ਗਵਾਹ ਹੈ ਅਤੇ ਧਰਮੀ ਗੁੱਸੇ ਨਾਲ ਭਰਿਆ ਹੋਇਆ ਹੈ। ਉਹ ਜਵਾਨ ਅਤੇ ਯੁੱਧ ਵਿਚ ਤਜਰਬੇਕਾਰ ਹੋਣ ਦੇ ਬਾਵਜੂਦ ਗੋਲਿਅਥ ਦੇ ਵਿਰੁੱਧ ਆਪਣੇ ਆਪ ਨੂੰ ਚੁਣੌਤੀ ਦੇਣ ਵਾਲੇ ਵਜੋਂ ਪੇਸ਼ ਕਰਦਾ ਹੈ।</w:t>
      </w:r>
    </w:p>
    <w:p/>
    <w:p>
      <w:r xmlns:w="http://schemas.openxmlformats.org/wordprocessingml/2006/main">
        <w:t xml:space="preserve">ਪੈਰਾ 3: 1 ਸਮੂਏਲ 17 ਡੇਵਿਡ ਦੁਆਰਾ ਗੋਲਿਅਥ ਨੂੰ ਪਰਮੇਸ਼ੁਰ ਦੀ ਤਾਕਤ ਦੁਆਰਾ ਹਰਾਉਣ ਦੇ ਨਾਲ ਸਮਾਪਤ ਹੋਇਆ। 1 ਸਮੂਏਲ 17:33-58 ਵਰਗੀਆਂ ਆਇਤਾਂ ਵਿਚ, ਇਹ ਜ਼ਿਕਰ ਕੀਤਾ ਗਿਆ ਹੈ ਕਿ ਸ਼ਾਊਲ ਸ਼ੁਰੂ ਵਿਚ ਡੇਵਿਡ ਦੀ ਯੋਗਤਾ 'ਤੇ ਸ਼ੱਕ ਕਰਦਾ ਸੀ ਪਰ ਅੰਤ ਵਿਚ ਉਸ ਨੂੰ ਗੋਲਿਅਥ ਦਾ ਸਾਹਮਣਾ ਕਰਨ ਦਿੰਦਾ ਹੈ। ਸਿਰਫ਼ ਇੱਕ ਗੁਲੇਨ ਅਤੇ ਪੱਥਰਾਂ ਨਾਲ ਲੈਸ, ਡੇਵਿਡ ਨੇ ਗੋਲਿਅਥ ਦਾ ਸਾਹਮਣਾ ਕਰਦੇ ਹੋਏ ਪਰਮੇਸ਼ੁਰ ਦੀ ਮੁਕਤੀ ਵਿੱਚ ਆਪਣੇ ਵਿਸ਼ਵਾਸ ਦਾ ਐਲਾਨ ਕੀਤਾ। ਆਪਣੀ ਗੁਲੇਨ ਵਿੱਚੋਂ ਇੱਕ ਪੱਥਰ ਨਾਲ, ਡੇਵਿਡ ਗੋਲਿਅਥ ਨੂੰ ਮਾਰਦਾ ਹੈ ਅਤੇ ਉਸਨੂੰ ਤੁਰੰਤ ਮਾਰ ਦਿੰਦਾ ਹੈ ਅਤੇ ਬਾਅਦ ਵਿੱਚ ਵਿਸ਼ਾਲ ਦੀ ਆਪਣੀ ਤਲਵਾਰ ਦੀ ਵਰਤੋਂ ਕਰਕੇ ਉਸਦਾ ਸਿਰ ਵੱਢ ਦਿੰਦਾ ਹੈ।</w:t>
      </w:r>
    </w:p>
    <w:p/>
    <w:p>
      <w:r xmlns:w="http://schemas.openxmlformats.org/wordprocessingml/2006/main">
        <w:t xml:space="preserve">ਸਾਰੰਸ਼ ਵਿੱਚ:</w:t>
      </w:r>
    </w:p>
    <w:p>
      <w:r xmlns:w="http://schemas.openxmlformats.org/wordprocessingml/2006/main">
        <w:t xml:space="preserve">1 ਸਮੂਏਲ 17 ਪੇਸ਼ ਕਰਦਾ ਹੈ:</w:t>
      </w:r>
    </w:p>
    <w:p>
      <w:r xmlns:w="http://schemas.openxmlformats.org/wordprocessingml/2006/main">
        <w:t xml:space="preserve">ਗੋਲਿਅਥ ਦੀ ਇਜ਼ਰਾਈਲ ਨੂੰ ਚੁਣੌਤੀ;</w:t>
      </w:r>
    </w:p>
    <w:p>
      <w:r xmlns:w="http://schemas.openxmlformats.org/wordprocessingml/2006/main">
        <w:t xml:space="preserve">ਗੋਲਿਅਥ ਦਾ ਸਾਹਮਣਾ ਕਰਨ ਲਈ ਡੇਵਿਡ ਦਾ ਜਵਾਬ;</w:t>
      </w:r>
    </w:p>
    <w:p>
      <w:r xmlns:w="http://schemas.openxmlformats.org/wordprocessingml/2006/main">
        <w:t xml:space="preserve">ਡੇਵਿਡ ਨੇ ਪਰਮੇਸ਼ੁਰ ਦੀ ਤਾਕਤ ਨਾਲ ਗੋਲਿਅਥ ਨੂੰ ਹਰਾਇਆ।</w:t>
      </w:r>
    </w:p>
    <w:p/>
    <w:p>
      <w:r xmlns:w="http://schemas.openxmlformats.org/wordprocessingml/2006/main">
        <w:t xml:space="preserve">ਇਸ 'ਤੇ ਜ਼ੋਰ:</w:t>
      </w:r>
    </w:p>
    <w:p>
      <w:r xmlns:w="http://schemas.openxmlformats.org/wordprocessingml/2006/main">
        <w:t xml:space="preserve">ਗੋਲਿਅਥ ਦੀ ਇਜ਼ਰਾਈਲ ਨੂੰ ਚੁਣੌਤੀ;</w:t>
      </w:r>
    </w:p>
    <w:p>
      <w:r xmlns:w="http://schemas.openxmlformats.org/wordprocessingml/2006/main">
        <w:t xml:space="preserve">ਗੋਲਿਅਥ ਦਾ ਸਾਹਮਣਾ ਕਰਨ ਲਈ ਡੇਵਿਡ ਦਾ ਜਵਾਬ;</w:t>
      </w:r>
    </w:p>
    <w:p>
      <w:r xmlns:w="http://schemas.openxmlformats.org/wordprocessingml/2006/main">
        <w:t xml:space="preserve">ਡੇਵਿਡ ਨੇ ਪਰਮੇਸ਼ੁਰ ਦੀ ਤਾਕਤ ਨਾਲ ਗੋਲਿਅਥ ਨੂੰ ਹਰਾਇਆ।</w:t>
      </w:r>
    </w:p>
    <w:p/>
    <w:p>
      <w:r xmlns:w="http://schemas.openxmlformats.org/wordprocessingml/2006/main">
        <w:t xml:space="preserve">ਅਧਿਆਇ ਗੋਲਿਅਥ ਦੀ ਇਜ਼ਰਾਈਲੀ ਫ਼ੌਜ ਨੂੰ ਚੁਣੌਤੀ, ਦਾਊਦ ਦਾ ਉਸ ਦਾ ਸਾਹਮਣਾ ਕਰਨ ਲਈ ਜਵਾਬ, ਅਤੇ ਪਰਮੇਸ਼ੁਰ ਦੀ ਤਾਕਤ ਦੁਆਰਾ ਗੋਲਿਅਥ ਉੱਤੇ ਡੇਵਿਡ ਦੀ ਜਿੱਤ 'ਤੇ ਕੇਂਦਰਿਤ ਹੈ। 1 ਸਮੂਏਲ 17 ਵਿੱਚ, ਫਲਿਸਤੀ ਇਜ਼ਰਾਈਲ ਦੇ ਵਿਰੁੱਧ ਲੜਾਈ ਲਈ ਇਕੱਠੇ ਹੋਏ, ਅਤੇ ਗੋਲਿਅਥ ਇੱਕ ਸ਼ਕਤੀਸ਼ਾਲੀ ਦੈਂਤ ਉਨ੍ਹਾਂ ਦੇ ਚੈਂਪੀਅਨ ਵਜੋਂ ਉੱਭਰਿਆ। ਉਹ ਇਜ਼ਰਾਈਲੀ ਫ਼ੌਜ ਦੇ ਦਿਲਾਂ ਵਿਚ ਡਰ ਪੈਦਾ ਕਰਦੇ ਹੋਏ, ਕਿਸੇ ਵੀ ਇਜ਼ਰਾਈਲੀ ਸਿਪਾਹੀ ਨੂੰ ਉਸ ਨਾਲ ਇਕੱਲੇ ਲੜਾਈ ਵਿਚ ਸ਼ਾਮਲ ਹੋਣ ਲਈ ਚੁਣੌਤੀ ਦਿੰਦਾ ਹੈ।</w:t>
      </w:r>
    </w:p>
    <w:p/>
    <w:p>
      <w:r xmlns:w="http://schemas.openxmlformats.org/wordprocessingml/2006/main">
        <w:t xml:space="preserve">1 ਸਮੂਏਲ 17 ਵਿੱਚ ਜਾਰੀ ਰੱਖਦੇ ਹੋਏ, ਡੇਵਿਡ ਯੁੱਧ ਦੇ ਮੈਦਾਨ ਵਿੱਚ ਪਹੁੰਚਦਾ ਹੈ ਅਤੇ ਗੋਲਿਅਥ ਦੁਆਰਾ ਪਰਮੇਸ਼ੁਰ ਦੀ ਅਵੱਗਿਆ ਦਾ ਗਵਾਹ ਹੁੰਦਾ ਹੈ। ਧਰਮੀ ਗੁੱਸੇ ਨਾਲ ਭਰਿਆ, ਉਹ ਆਪਣੀ ਜਵਾਨੀ ਅਤੇ ਯੁੱਧ ਵਿਚ ਤਜਰਬੇ ਦੀ ਘਾਟ ਦੇ ਬਾਵਜੂਦ ਆਪਣੇ ਆਪ ਨੂੰ ਚੁਣੌਤੀ ਦੇਣ ਵਾਲੇ ਵਜੋਂ ਪੇਸ਼ ਕਰਦਾ ਹੈ। ਦਾਊਦ ਦੀ ਦਲੇਰੀ ਸ਼ਾਊਲ ਅਤੇ ਉਸ ਦੇ ਸਿਪਾਹੀਆਂ ਦੁਆਰਾ ਦਿਖਾਏ ਗਏ ਡਰ ਦੇ ਬਿਲਕੁਲ ਉਲਟ ਹੈ।</w:t>
      </w:r>
    </w:p>
    <w:p/>
    <w:p>
      <w:r xmlns:w="http://schemas.openxmlformats.org/wordprocessingml/2006/main">
        <w:t xml:space="preserve">1 ਸਮੂਏਲ 17 ਦਾ ਅੰਤ ਗੋਲਿਅਥ ਦੇ ਸਾਮ੍ਹਣੇ ਡੇਵਿਡ ਦੇ ਨਾਲ ਹੁੰਦਾ ਹੈ ਅਤੇ ਪਰਮੇਸ਼ੁਰ ਦੀ ਤਾਕਤ ਦੁਆਰਾ ਜਿੱਤਿਆ ਜਾਂਦਾ ਹੈ। ਹਾਲਾਂਕਿ ਸ਼ੁਰੂ ਵਿੱਚ ਸ਼ਾਊਲ ਦੁਆਰਾ ਸ਼ੱਕ ਕੀਤਾ ਗਿਆ ਸੀ, ਉਸਨੂੰ ਗੋਲਿਅਥ ਦਾ ਸਾਹਮਣਾ ਸਿਰਫ਼ ਇੱਕ ਗੁਲੇਨ ਅਤੇ ਪੱਥਰਾਂ ਨਾਲ ਕਰਨ ਦੀ ਇਜਾਜ਼ਤ ਹੈ। ਰੱਬ ਦੀ ਛੁਟਕਾਰਾ ਵਿੱਚ ਭਰੋਸਾ ਕਰਦੇ ਹੋਏ, ਡੇਵਿਡ ਨੇ ਗੋਲਿਅਥ ਨੂੰ ਆਪਣੀ sling ਤੋਂ ਇੱਕ ਇੱਕ ਪੱਥਰ ਨਾਲ ਇੱਕ ਨਿਰਣਾਇਕ ਝਟਕਾ ਮਾਰਿਆ ਜਿਸ ਨਾਲ ਦੈਂਤ ਦੀ ਮੌਤ ਹੋ ਜਾਂਦੀ ਹੈ ਅਤੇ ਬਾਅਦ ਵਿੱਚ ਆਪਣੀ ਤਲਵਾਰ ਦੀ ਵਰਤੋਂ ਕਰਕੇ ਉਸਦਾ ਸਿਰ ਕਲਮ ਕਰ ਦਿੰਦਾ ਹੈ। ਇਹ ਕਮਾਲ ਦੀ ਘਟਨਾ ਪਰਮੇਸ਼ੁਰ ਵਿੱਚ ਡੇਵਿਡ ਦੇ ਵਿਸ਼ਵਾਸ ਅਤੇ ਇੱਕ ਅਸੰਭਵ ਨਾਇਕ ਦੁਆਰਾ ਕੰਮ ਕਰਨ ਵਾਲੀ ਪਰਮੇਸ਼ੁਰ ਦੀ ਸ਼ਕਤੀ ਦੋਵਾਂ ਨੂੰ ਦਰਸਾਉਂਦੀ ਹੈ।</w:t>
      </w:r>
    </w:p>
    <w:p/>
    <w:p>
      <w:r xmlns:w="http://schemas.openxmlformats.org/wordprocessingml/2006/main">
        <w:t xml:space="preserve">੧ ਸਮੂਏਲ 17:1 ਫ਼ਲਿਸਤੀਆਂ ਨੇ ਲੜਾਈ ਲਈ ਆਪਣੀਆਂ ਫ਼ੌਜਾਂ ਇਕੱਠੀਆਂ ਕੀਤੀਆਂ ਅਤੇ ਸ਼ੋਕੋਹ ਵਿੱਚ ਜੋ ਯਹੂਦਾਹ ਦਾ ਹੈ ਇੱਕਠੇ ਹੋਏ ਅਤੇ ਸ਼ੋਕੋਹ ਅਤੇ ਅਜ਼ੇਕਾਹ ਦੇ ਵਿਚਕਾਰ ਅਫ਼ਸਦਮੀਮ ਵਿੱਚ ਡੇਰੇ ਲਾਏ।</w:t>
      </w:r>
    </w:p>
    <w:p/>
    <w:p>
      <w:r xmlns:w="http://schemas.openxmlformats.org/wordprocessingml/2006/main">
        <w:t xml:space="preserve">ਫ਼ਲਿਸਤੀਆਂ ਨੇ ਲੜਾਈ ਲਈ ਆਪਣੀਆਂ ਫ਼ੌਜਾਂ ਇਕੱਠੀਆਂ ਕੀਤੀਆਂ ਅਤੇ ਯਹੂਦਾਹ ਦੇ ਦੋ ਕਸਬਿਆਂ ਦੇ ਵਿਚਕਾਰ ਡੇਰਾ ਲਾਇਆ।</w:t>
      </w:r>
    </w:p>
    <w:p/>
    <w:p>
      <w:r xmlns:w="http://schemas.openxmlformats.org/wordprocessingml/2006/main">
        <w:t xml:space="preserve">1. ਤਿਆਰੀ ਦੀ ਸ਼ਕਤੀ: ਦਬਾਅ ਦੇ ਸਾਮ੍ਹਣੇ ਮਜ਼ਬੂਤੀ ਨਾਲ ਖੜ੍ਹੇ ਰਹਿਣਾ</w:t>
      </w:r>
    </w:p>
    <w:p/>
    <w:p>
      <w:r xmlns:w="http://schemas.openxmlformats.org/wordprocessingml/2006/main">
        <w:t xml:space="preserve">2. ਦੁਸ਼ਮਣ ਤਿਆਰ ਹੈ: ਕੀ ਤੁਸੀਂ ਹੋ?</w:t>
      </w:r>
    </w:p>
    <w:p/>
    <w:p>
      <w:r xmlns:w="http://schemas.openxmlformats.org/wordprocessingml/2006/main">
        <w:t xml:space="preserve">1. ਅਫ਼ਸੀਆਂ 6:13-17, ਇਸ ਲਈ ਪਰਮੇਸ਼ੁਰ ਦੇ ਪੂਰੇ ਸ਼ਸਤ੍ਰ ਬਸਤ੍ਰ ਪਹਿਨੋ, ਤਾਂ ਜੋ ਜਦੋਂ ਬੁਰਾਈ ਦਾ ਦਿਨ ਆਵੇ, ਤੁਸੀਂ ਆਪਣੀ ਜ਼ਮੀਨ ਨੂੰ ਖੜ੍ਹੇ ਕਰਨ ਦੇ ਯੋਗ ਹੋਵੋ, ਅਤੇ ਤੁਸੀਂ ਸਭ ਕੁਝ ਕਰਨ ਤੋਂ ਬਾਅਦ, ਖੜ੍ਹੇ ਹੋ ਸਕੋ।</w:t>
      </w:r>
    </w:p>
    <w:p/>
    <w:p>
      <w:r xmlns:w="http://schemas.openxmlformats.org/wordprocessingml/2006/main">
        <w:t xml:space="preserve">2. 1 ਪਤਰਸ 5:8-9, ਸੁਚੇਤ ਅਤੇ ਸੁਚੇਤ ਹੋਵੋ। ਤੁਹਾਡਾ ਦੁਸ਼ਮਣ ਸ਼ੈਤਾਨ ਇੱਕ ਗਰਜਦੇ ਸ਼ੇਰ ਵਾਂਗ ਦੁਆਲੇ ਘੁੰਮਦਾ ਹੈ ਜੋ ਕਿਸੇ ਨੂੰ ਨਿਗਲਣ ਲਈ ਲੱਭਦਾ ਹੈ. ਉਸ ਦਾ ਵਿਰੋਧ ਕਰੋ, ਵਿਸ਼ਵਾਸ ਵਿੱਚ ਦ੍ਰਿੜ੍ਹ ਰਹੋ।</w:t>
      </w:r>
    </w:p>
    <w:p/>
    <w:p>
      <w:r xmlns:w="http://schemas.openxmlformats.org/wordprocessingml/2006/main">
        <w:t xml:space="preserve">੧ ਸਮੂਏਲ 17:2 ਅਤੇ ਸ਼ਾਊਲ ਅਤੇ ਇਸਰਾਏਲ ਦੇ ਮਨੁੱਖ ਇਕੱਠੇ ਹੋਏ ਅਤੇ ਏਲਾਹ ਦੀ ਵਾਦੀ ਵਿੱਚ ਡੇਰੇ ਲਾਏ ਅਤੇ ਫ਼ਲਿਸਤੀਆਂ ਦੇ ਵਿਰੁੱਧ ਲੜਨ ਲਈ ਤਿਆਰ ਹੋ ਗਏ।</w:t>
      </w:r>
    </w:p>
    <w:p/>
    <w:p>
      <w:r xmlns:w="http://schemas.openxmlformats.org/wordprocessingml/2006/main">
        <w:t xml:space="preserve">ਸ਼ਾਊਲ ਦੀ ਅਗਵਾਈ ਵਿਚ ਇਸਰਾਏਲ ਦੇ ਆਦਮੀ ਇਕੱਠੇ ਹੋਏ ਅਤੇ ਲੜਾਈ ਵਿਚ ਫ਼ਲਿਸਤੀਆਂ ਦਾ ਸਾਮ੍ਹਣਾ ਕਰਨ ਲਈ ਤਿਆਰ ਹੋ ਗਏ।</w:t>
      </w:r>
    </w:p>
    <w:p/>
    <w:p>
      <w:r xmlns:w="http://schemas.openxmlformats.org/wordprocessingml/2006/main">
        <w:t xml:space="preserve">1. ਪਰਮੇਸ਼ੁਰ ਸਾਡੇ ਲਈ ਲੜੇਗਾ ਜੇਕਰ ਅਸੀਂ ਨਿਹਚਾ ਵਿੱਚ ਦ੍ਰਿੜ੍ਹ ਹਾਂ।</w:t>
      </w:r>
    </w:p>
    <w:p/>
    <w:p>
      <w:r xmlns:w="http://schemas.openxmlformats.org/wordprocessingml/2006/main">
        <w:t xml:space="preserve">2. ਸਾਨੂੰ ਸਹੀ ਲਈ ਸਟੈਂਡ ਲੈਣ ਲਈ ਤਿਆਰ ਰਹਿਣਾ ਚਾਹੀਦਾ ਹੈ।</w:t>
      </w:r>
    </w:p>
    <w:p/>
    <w:p>
      <w:r xmlns:w="http://schemas.openxmlformats.org/wordprocessingml/2006/main">
        <w:t xml:space="preserve">1. ਕੂਚ 14:14 - "ਯਹੋਵਾਹ ਤੁਹਾਡੇ ਲਈ ਲੜੇਗਾ; ਤੁਹਾਨੂੰ ਸਿਰਫ਼ ਸ਼ਾਂਤ ਰਹਿਣ ਦੀ ਲੋੜ ਹੈ।"</w:t>
      </w:r>
    </w:p>
    <w:p/>
    <w:p>
      <w:r xmlns:w="http://schemas.openxmlformats.org/wordprocessingml/2006/main">
        <w:t xml:space="preserve">2. ਅਫ਼ਸੀਆਂ 6:13 - "ਇਸ ਲਈ ਪਰਮੇਸ਼ੁਰ ਦੇ ਪੂਰੇ ਸ਼ਸਤ੍ਰ ਬਸਤ੍ਰ ਪਹਿਨੋ, ਤਾਂ ਜੋ ਜਦੋਂ ਬੁਰਾਈ ਦਾ ਦਿਨ ਆਵੇ, ਤੁਸੀਂ ਆਪਣੀ ਜ਼ਮੀਨ ਨੂੰ ਖੜ੍ਹੇ ਕਰਨ ਦੇ ਯੋਗ ਹੋਵੋ, ਅਤੇ ਤੁਸੀਂ ਸਭ ਕੁਝ ਕਰਨ ਤੋਂ ਬਾਅਦ, ਖੜ੍ਹੇ ਹੋ ਸਕਦੇ ਹੋ।"</w:t>
      </w:r>
    </w:p>
    <w:p/>
    <w:p>
      <w:r xmlns:w="http://schemas.openxmlformats.org/wordprocessingml/2006/main">
        <w:t xml:space="preserve">੧ ਸਮੂਏਲ 17:3 ਫ਼ਲਿਸਤੀ ਇੱਕ ਪਾਸੇ ਪਹਾੜ ਉੱਤੇ ਅਤੇ ਇਸਰਾਏਲ ਦੂਜੇ ਪਾਸੇ ਪਹਾੜ ਉੱਤੇ ਖੜੇ ਸਨ ਅਤੇ ਉਹਨਾਂ ਦੇ ਵਿਚਕਾਰ ਇੱਕ ਘਾਟੀ ਸੀ।</w:t>
      </w:r>
    </w:p>
    <w:p/>
    <w:p>
      <w:r xmlns:w="http://schemas.openxmlformats.org/wordprocessingml/2006/main">
        <w:t xml:space="preserve">ਫਲਿਸਤੀ ਅਤੇ ਇਜ਼ਰਾਈਲ ਦੋ ਵਿਰੋਧੀ ਪਹਾੜਾਂ ਉੱਤੇ ਇੱਕ ਦੂਜੇ ਦੇ ਸਾਮ੍ਹਣੇ ਸਨ ਜਿਨ੍ਹਾਂ ਦੇ ਵਿਚਕਾਰ ਇੱਕ ਘਾਟੀ ਸੀ।</w:t>
      </w:r>
    </w:p>
    <w:p/>
    <w:p>
      <w:r xmlns:w="http://schemas.openxmlformats.org/wordprocessingml/2006/main">
        <w:t xml:space="preserve">1. ਗਵਾਹੀ ਦੀ ਸ਼ਕਤੀ: ਸੰਘਰਸ਼ ਦੇ ਵਿਚਕਾਰ ਰੱਬ ਦਾ ਪਾਲਣ ਕਰਨਾ ਸਿੱਖਣਾ</w:t>
      </w:r>
    </w:p>
    <w:p/>
    <w:p>
      <w:r xmlns:w="http://schemas.openxmlformats.org/wordprocessingml/2006/main">
        <w:t xml:space="preserve">2. ਮੁਸੀਬਤਾਂ ਦੇ ਸਾਮ੍ਹਣੇ ਦ੍ਰਿੜ੍ਹ ਰਹਿਣਾ: ਪਰਮੇਸ਼ੁਰ ਦੀ ਤਾਕਤ ਉੱਤੇ ਭਰੋਸਾ ਰੱਖਣਾ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27:14 - ਪ੍ਰਭੂ ਦੀ ਉਡੀਕ ਕਰੋ; ਮਜ਼ਬੂਤ ਬਣੋ, ਅਤੇ ਆਪਣੇ ਦਿਲ ਨੂੰ ਹੌਂਸਲਾ ਰੱਖਣ ਦਿਓ; ਪ੍ਰਭੂ ਦੀ ਉਡੀਕ ਕਰੋ।</w:t>
      </w:r>
    </w:p>
    <w:p/>
    <w:p>
      <w:r xmlns:w="http://schemas.openxmlformats.org/wordprocessingml/2006/main">
        <w:t xml:space="preserve">੧ ਸਮੂਏਲ 17:4 ਅਤੇ ਫ਼ਲਿਸਤੀਆਂ ਦੇ ਡੇਰੇ ਵਿੱਚੋਂ ਗੋਲਿਅਥ ਨਾਮ ਦਾ ਇੱਕ ਸਰਦਾਰ ਗਥ ਵਿੱਚੋਂ ਨਿੱਕਲਿਆ, ਜਿਸ ਦੀ ਉਚਾਈ ਛੇ ਹੱਥ ਅਤੇ ਇੱਕ ਵਿੱਥ ਸੀ।</w:t>
      </w:r>
    </w:p>
    <w:p/>
    <w:p>
      <w:r xmlns:w="http://schemas.openxmlformats.org/wordprocessingml/2006/main">
        <w:t xml:space="preserve">ਗਥ ਤੋਂ ਗੋਲਿਅਥ ਨਾਂ ਦਾ ਇੱਕ ਫ਼ਲਿਸਤੀ ਚੈਂਪੀਅਨ ਛੇ ਹੱਥ ਅਤੇ ਇੱਕ ਸਪੇਨ ਦੀ ਉਚਾਈ ਤੇ ਖੜ੍ਹਾ ਸੀ।</w:t>
      </w:r>
    </w:p>
    <w:p/>
    <w:p>
      <w:r xmlns:w="http://schemas.openxmlformats.org/wordprocessingml/2006/main">
        <w:t xml:space="preserve">1. ਡੇਵਿਡ ਅਤੇ ਗੋਲਿਅਥ: ਵਿਸ਼ਵਾਸ ਦੀ ਕਹਾਣੀ</w:t>
      </w:r>
    </w:p>
    <w:p/>
    <w:p>
      <w:r xmlns:w="http://schemas.openxmlformats.org/wordprocessingml/2006/main">
        <w:t xml:space="preserve">2. ਅਣਜਾਣ ਦੇ ਚਿਹਰੇ ਵਿੱਚ ਡਰ ਨੂੰ ਦੂਰ ਕਰਨਾ</w:t>
      </w:r>
    </w:p>
    <w:p/>
    <w:p>
      <w:r xmlns:w="http://schemas.openxmlformats.org/wordprocessingml/2006/main">
        <w:t xml:space="preserve">1. 1 ਕੁਰਿੰਥੀਆਂ 16:13 - ਆਪਣੇ ਚੌਕਸ ਰਹੋ; ਵਿਸ਼ਵਾਸ ਵਿੱਚ ਦ੍ਰਿੜ੍ਹ ਰਹੋ; ਦਲੇਰ ਬਣੋ; ਮਜ਼ਬੂਤ ਹੋਣਾ.</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1 ਸਮੂਏਲ 17:5 ਅਤੇ ਉਸ ਦੇ ਸਿਰ ਉੱਤੇ ਪਿੱਤਲ ਦਾ ਟੋਪ ਸੀ, ਅਤੇ ਉਹ ਡਾਕ ਦੇ ਕੋਟ ਨਾਲ ਲੈਸ ਸੀ। ਅਤੇ ਕੋਟ ਦਾ ਭਾਰ ਪੰਜ ਹਜ਼ਾਰ ਸ਼ੈਕੇਲ ਪਿੱਤਲ ਦਾ ਸੀ।</w:t>
      </w:r>
    </w:p>
    <w:p/>
    <w:p>
      <w:r xmlns:w="http://schemas.openxmlformats.org/wordprocessingml/2006/main">
        <w:t xml:space="preserve">ਗੋਲਿਅਥ ਨੂੰ ਪਿੱਤਲ ਦਾ ਟੋਪ ਅਤੇ ਪੰਜ ਹਜ਼ਾਰ ਸ਼ੇਕੇਲ ਪਿੱਤਲ ਦੇ ਇੱਕ ਕੋਟ ਦੇ ਨਾਲ ਲੜਾਈ ਲਈ ਤਿਆਰ ਕੀਤਾ ਗਿਆ ਸੀ।</w:t>
      </w:r>
    </w:p>
    <w:p/>
    <w:p>
      <w:r xmlns:w="http://schemas.openxmlformats.org/wordprocessingml/2006/main">
        <w:t xml:space="preserve">1. ਤਿਆਰੀ ਦੀ ਸ਼ਕਤੀ: ਗੋਲਿਅਥ ਤੋਂ ਸਿੱਖਣਾ</w:t>
      </w:r>
    </w:p>
    <w:p/>
    <w:p>
      <w:r xmlns:w="http://schemas.openxmlformats.org/wordprocessingml/2006/main">
        <w:t xml:space="preserve">2. ਸਾਡੇ ਸ਼ਸਤਰ ਦਾ ਭਾਰ: ਅਧਿਆਤਮਿਕ ਤਾਕਤ ਪਾਉਣਾ</w:t>
      </w:r>
    </w:p>
    <w:p/>
    <w:p>
      <w:r xmlns:w="http://schemas.openxmlformats.org/wordprocessingml/2006/main">
        <w:t xml:space="preserve">1. ਅਫ਼ਸੀਆਂ 6:10-18</w:t>
      </w:r>
    </w:p>
    <w:p/>
    <w:p>
      <w:r xmlns:w="http://schemas.openxmlformats.org/wordprocessingml/2006/main">
        <w:t xml:space="preserve">2. 1 ਪਤਰਸ 5:8-9</w:t>
      </w:r>
    </w:p>
    <w:p/>
    <w:p>
      <w:r xmlns:w="http://schemas.openxmlformats.org/wordprocessingml/2006/main">
        <w:t xml:space="preserve">1 ਸਮੂਏਲ 17:6 ਅਤੇ ਉਹ ਦੀਆਂ ਲੱਤਾਂ ਉੱਤੇ ਪਿੱਤਲ ਦੀਆਂ ਕਬਰਾਂ ਸਨ, ਅਤੇ ਉਸਦੇ ਮੋਢਿਆਂ ਵਿੱਚ ਪਿੱਤਲ ਦਾ ਨਿਸ਼ਾਨ ਸੀ।</w:t>
      </w:r>
    </w:p>
    <w:p/>
    <w:p>
      <w:r xmlns:w="http://schemas.openxmlformats.org/wordprocessingml/2006/main">
        <w:t xml:space="preserve">ਗੋਲਿਅਥ ਨਾਲ ਲੜਨ ਲਈ ਡੇਵਿਡ ਕੋਲ ਸ਼ਸਤ੍ਰ-ਬਸਤਰ ਨਾਲ ਲੈਸ ਸੀ, ਜਿਸ ਵਿਚ ਪਿੱਤਲ ਦੀਆਂ ਕਬਰਾਂ ਅਤੇ ਪਿੱਤਲ ਦਾ ਨਿਸ਼ਾਨਾ ਸ਼ਾਮਲ ਸੀ।</w:t>
      </w:r>
    </w:p>
    <w:p/>
    <w:p>
      <w:r xmlns:w="http://schemas.openxmlformats.org/wordprocessingml/2006/main">
        <w:t xml:space="preserve">1. ਰੱਬ ਵਿੱਚ ਵਿਸ਼ਵਾਸ ਦੁਆਰਾ ਜਿੱਤ: ਡੇਵਿਡ ਅਤੇ ਗੋਲਿਅਥ ਦੀ ਕਹਾਣੀ</w:t>
      </w:r>
    </w:p>
    <w:p/>
    <w:p>
      <w:r xmlns:w="http://schemas.openxmlformats.org/wordprocessingml/2006/main">
        <w:t xml:space="preserve">2. ਤਿਆਰੀ ਦੀ ਸ਼ਕਤੀ: ਡੇਵਿਡ ਗੋਲਿਅਥ ਨੂੰ ਹਰਾਉਣ ਲਈ ਕਿਵੇਂ ਤਿਆਰ ਕੀਤਾ ਗਿਆ ਸੀ</w:t>
      </w:r>
    </w:p>
    <w:p/>
    <w:p>
      <w:r xmlns:w="http://schemas.openxmlformats.org/wordprocessingml/2006/main">
        <w:t xml:space="preserve">1. ਅਫ਼ਸੀਆਂ 6:10-17 - ਪਰਮੇਸ਼ੁਰ ਦੇ ਸਾਰੇ ਸ਼ਸਤ੍ਰ ਬਸਤ੍ਰ ਪਹਿਨੋ</w:t>
      </w:r>
    </w:p>
    <w:p/>
    <w:p>
      <w:r xmlns:w="http://schemas.openxmlformats.org/wordprocessingml/2006/main">
        <w:t xml:space="preserve">2. ਜ਼ਬੂਰ 20:7 - ਕੁਝ ਰਥਾਂ ਉੱਤੇ ਅਤੇ ਕੁਝ ਘੋੜਿਆਂ ਉੱਤੇ ਭਰੋਸਾ ਕਰਦੇ ਹਨ, ਪਰ ਅਸੀਂ ਯਹੋਵਾਹ ਆਪਣੇ ਪਰਮੇਸ਼ੁਰ ਦੇ ਨਾਮ ਉੱਤੇ ਭਰੋਸਾ ਕਰਦੇ ਹਾਂ।</w:t>
      </w:r>
    </w:p>
    <w:p/>
    <w:p>
      <w:r xmlns:w="http://schemas.openxmlformats.org/wordprocessingml/2006/main">
        <w:t xml:space="preserve">੧ ਸਮੂਏਲ 17:7 ਅਤੇ ਉਹ ਦੇ ਬਰਛੇ ਦੀ ਲਾਠੀ ਜੁਲਾਹੇ ਦੇ ਸ਼ਤੀਰ ਵਰਗੀ ਸੀ। ਅਤੇ ਉਸਦੇ ਬਰਛੇ ਦੇ ਸਿਰ ਦਾ ਭਾਰ ਛੇ ਸੌ ਸ਼ੈਕੇਲ ਲੋਹੇ ਦਾ ਸੀ ਅਤੇ ਇੱਕ ਢਾਲ ਲੈ ਕੇ ਉਸਦੇ ਅੱਗੇ ਚੱਲਿਆ।</w:t>
      </w:r>
    </w:p>
    <w:p/>
    <w:p>
      <w:r xmlns:w="http://schemas.openxmlformats.org/wordprocessingml/2006/main">
        <w:t xml:space="preserve">ਗੋਲਿਅਥ ਇੱਕ ਵਿਸ਼ਾਲ ਯੋਧਾ ਸੀ ਜੋ ਬਰਛੇ ਅਤੇ ਢਾਲ ਨਾਲ ਭਾਰੀ ਹਥਿਆਰਾਂ ਨਾਲ ਲੈਸ ਸੀ। ਬਰਛੇ ਦੇ ਸਿਰ ਦਾ ਭਾਰ 600 ਸ਼ੈਕੇਲ ਲੋਹਾ ਸੀ।</w:t>
      </w:r>
    </w:p>
    <w:p/>
    <w:p>
      <w:r xmlns:w="http://schemas.openxmlformats.org/wordprocessingml/2006/main">
        <w:t xml:space="preserve">1. ਪ੍ਰਭੂ ਵਿੱਚ ਤਾਕਤ ਅਤੇ ਸ਼ਸਤ੍ਰ: ਗੋਲਿਅਥ ਤੋਂ ਸਬਕ</w:t>
      </w:r>
    </w:p>
    <w:p/>
    <w:p>
      <w:r xmlns:w="http://schemas.openxmlformats.org/wordprocessingml/2006/main">
        <w:t xml:space="preserve">2. ਪਰਮੇਸ਼ੁਰ ਦੀ ਸ਼ਕਤੀ: ਗੋਲਿਅਥ ਉੱਤੇ ਡੇਵਿਡ ਦੀ ਜਿੱਤ</w:t>
      </w:r>
    </w:p>
    <w:p/>
    <w:p>
      <w:r xmlns:w="http://schemas.openxmlformats.org/wordprocessingml/2006/main">
        <w:t xml:space="preserve">1. ਅਫ਼ਸੀਆਂ 6:11-18 (ਪਰਮੇਸ਼ੁਰ ਦੇ ਸਾਰੇ ਸ਼ਸਤਰ ਪਹਿਨੋ)</w:t>
      </w:r>
    </w:p>
    <w:p/>
    <w:p>
      <w:r xmlns:w="http://schemas.openxmlformats.org/wordprocessingml/2006/main">
        <w:t xml:space="preserve">2. 1 ਕੁਰਿੰਥੀਆਂ 15:57 (ਪਰਮੇਸ਼ੁਰ ਦਾ ਧੰਨਵਾਦ, ਜੋ ਸਾਨੂੰ ਸਾਡੇ ਪ੍ਰਭੂ ਯਿਸੂ ਮਸੀਹ ਦੁਆਰਾ ਜਿੱਤ ਦਿੰਦਾ ਹੈ)</w:t>
      </w:r>
    </w:p>
    <w:p/>
    <w:p>
      <w:r xmlns:w="http://schemas.openxmlformats.org/wordprocessingml/2006/main">
        <w:t xml:space="preserve">੧ ਸਮੂਏਲ 17:8 ਤਾਂ ਉਹ ਨੇ ਖਲੋ ਕੇ ਇਸਰਾਏਲ ਦੀਆਂ ਫ਼ੌਜਾਂ ਅੱਗੇ ਪੁਕਾਰ ਕੇ ਉਨ੍ਹਾਂ ਨੂੰ ਆਖਿਆ, ਤੁਸੀਂ ਆਪਣੀ ਲੜਾਈ ਲਈ ਕਿਉਂ ਨਿੱਕਲ ਆਏ ਹੋ? ਕੀ ਮੈਂ ਫ਼ਲਿਸਤੀ ਨਹੀਂ ਹਾਂ ਅਤੇ ਤੁਸੀਂ ਸ਼ਾਊਲ ਦੇ ਸੇਵਕ ਹੋ? ਆਪਣੇ ਲਈ ਇੱਕ ਆਦਮੀ ਚੁਣੋ, ਅਤੇ ਉਸਨੂੰ ਮੇਰੇ ਕੋਲ ਆਉਣ ਦਿਓ।</w:t>
      </w:r>
    </w:p>
    <w:p/>
    <w:p>
      <w:r xmlns:w="http://schemas.openxmlformats.org/wordprocessingml/2006/main">
        <w:t xml:space="preserve">ਇਕ ਫ਼ਲਿਸਤੀ ਨੇ ਇਜ਼ਰਾਈਲੀ ਫ਼ੌਜ ਨੂੰ ਚੁਣੌਤੀ ਦਿੱਤੀ ਕਿ ਉਹ ਉਸ ਨਾਲ ਲੜਨ ਲਈ ਇਕ ਆਦਮੀ ਭੇਜੇ।</w:t>
      </w:r>
    </w:p>
    <w:p/>
    <w:p>
      <w:r xmlns:w="http://schemas.openxmlformats.org/wordprocessingml/2006/main">
        <w:t xml:space="preserve">1. ਸਿੰਗਲ ਲੜਾਈ ਦੀ ਸ਼ਕਤੀ: ਮਨੁੱਖ ਦੀ ਤਾਕਤ ਦੁਆਰਾ ਰੱਬ ਦੀ ਸ਼ਕਤੀ ਨੂੰ ਵੇਖਣਾ</w:t>
      </w:r>
    </w:p>
    <w:p/>
    <w:p>
      <w:r xmlns:w="http://schemas.openxmlformats.org/wordprocessingml/2006/main">
        <w:t xml:space="preserve">2. ਏਕਤਾ ਦੀ ਸ਼ਕਤੀ: ਇਕੱਠੇ ਖੜੇ ਹੋਣ ਦੁਆਰਾ ਚੁਣੌਤੀਆਂ ਦਾ ਸਾਹਮਣਾ ਕਰਨਾ</w:t>
      </w:r>
    </w:p>
    <w:p/>
    <w:p>
      <w:r xmlns:w="http://schemas.openxmlformats.org/wordprocessingml/2006/main">
        <w:t xml:space="preserve">1. ਅਫ਼ਸੀਆਂ 6:10-17 - ਪਰਮੇਸ਼ੁਰ ਦੇ ਸਾਰੇ ਸ਼ਸਤਰ ਪਹਿਨਣਾ</w:t>
      </w:r>
    </w:p>
    <w:p/>
    <w:p>
      <w:r xmlns:w="http://schemas.openxmlformats.org/wordprocessingml/2006/main">
        <w:t xml:space="preserve">2. 1 ਕੁਰਿੰਥੀਆਂ 16:13-14 - ਪ੍ਰਭੂ ਦੀ ਤਾਕਤ ਵਿੱਚ ਦ੍ਰਿੜ੍ਹ ਰਹਿਣਾ</w:t>
      </w:r>
    </w:p>
    <w:p/>
    <w:p>
      <w:r xmlns:w="http://schemas.openxmlformats.org/wordprocessingml/2006/main">
        <w:t xml:space="preserve">੧ ਸਮੂਏਲ 17:9 ਜੇ ਉਹ ਮੇਰੇ ਨਾਲ ਲੜ ਕੇ ਮੈਨੂੰ ਮਾਰ ਸਕੇ, ਤਾਂ ਅਸੀਂ ਤੁਹਾਡੇ ਦਾਸ ਹੋਵਾਂਗੇ, ਪਰ ਜੇ ਮੈਂ ਉਹ ਦੇ ਉੱਤੇ ਜਿੱਤ ਪਾਵਾਂ ਅਤੇ ਉਹ ਨੂੰ ਮਾਰ ਸੁੱਟਾਂ, ਤਾਂ ਤੁਸੀਂ ਸਾਡੇ ਦਾਸ ਹੋ ਕੇ ਸਾਡੀ ਸੇਵਾ ਕਰੋਗੇ।</w:t>
      </w:r>
    </w:p>
    <w:p/>
    <w:p>
      <w:r xmlns:w="http://schemas.openxmlformats.org/wordprocessingml/2006/main">
        <w:t xml:space="preserve">ਫਲਿਸਤੀ ਇਜ਼ਰਾਈਲੀਆਂ ਨੂੰ ਚੁਣੌਤੀ ਦਿੰਦੇ ਹਨ: ਜੇ ਇਜ਼ਰਾਈਲੀਆਂ ਦਾ ਚੈਂਪੀਅਨ ਫਲਿਸਤੀਆਂ ਦੇ ਚੈਂਪੀਅਨ ਨੂੰ ਹਰਾ ਸਕਦਾ ਹੈ, ਤਾਂ ਫਲਿਸਤੀ ਇਸਰਾਏਲੀਆਂ ਦੇ ਸੇਵਕ ਹੋਣਗੇ; ਪਰ ਜੇਕਰ ਫ਼ਲਿਸਤੀਆਂ ਦਾ ਚੈਂਪੀਅਨ ਇਸਰਾਏਲੀਆਂ ਦੇ ਜੇਤੂ ਨੂੰ ਹਰਾ ਦਿੰਦਾ ਹੈ, ਤਾਂ ਇਸਰਾਏਲੀਆਂ ਨੂੰ ਫ਼ਲਿਸਤੀਆਂ ਦੇ ਸੇਵਕ ਹੋਣੇ ਚਾਹੀਦੇ ਹਨ।</w:t>
      </w:r>
    </w:p>
    <w:p/>
    <w:p>
      <w:r xmlns:w="http://schemas.openxmlformats.org/wordprocessingml/2006/main">
        <w:t xml:space="preserve">1. ਆਪਣੇ ਵਿਸ਼ਵਾਸ ਲਈ ਖੜ੍ਹੇ ਹੋਣ ਤੋਂ ਨਾ ਡਰੋ।</w:t>
      </w:r>
    </w:p>
    <w:p/>
    <w:p>
      <w:r xmlns:w="http://schemas.openxmlformats.org/wordprocessingml/2006/main">
        <w:t xml:space="preserve">2. ਅਸੀਂ ਇਕੱਲੇ ਹੋਣ ਨਾਲੋਂ ਇਕੱਠੇ ਮਜ਼ਬੂਤ ਹਾਂ।</w:t>
      </w:r>
    </w:p>
    <w:p/>
    <w:p>
      <w:r xmlns:w="http://schemas.openxmlformats.org/wordprocessingml/2006/main">
        <w:t xml:space="preserve">1. 1 ਕੁਰਿੰਥੀਆਂ 16:13-14 - ਚੌਕਸ ਰਹੋ; ਵਿਸ਼ਵਾਸ ਵਿੱਚ ਦ੍ਰਿੜ੍ਹ ਰਹੋ; ਦਲੇਰ ਬਣੋ; ਮਜ਼ਬੂਤ ਹੋਣਾ.</w:t>
      </w:r>
    </w:p>
    <w:p/>
    <w:p>
      <w:r xmlns:w="http://schemas.openxmlformats.org/wordprocessingml/2006/main">
        <w:t xml:space="preserve">2. ਰੋਮੀਆਂ 8:37-39 - ਨਹੀਂ, ਇਹਨਾਂ ਸਾਰੀਆਂ ਚੀਜ਼ਾਂ ਵਿੱਚ ਅਸੀਂ ਉਸ ਦੁਆਰਾ ਜਿੱਤਣ ਵਾਲੇ ਨਾਲੋਂ ਵੱਧ ਹਾਂ ਜਿਸਨੇ ਸਾਨੂੰ ਪਿਆਰ ਕੀਤਾ।</w:t>
      </w:r>
    </w:p>
    <w:p/>
    <w:p>
      <w:r xmlns:w="http://schemas.openxmlformats.org/wordprocessingml/2006/main">
        <w:t xml:space="preserve">੧ ਸਮੂਏਲ 17:10 ਫ਼ਲਿਸਤੀ ਨੇ ਆਖਿਆ, ਮੈਂ ਅੱਜ ਦੇ ਦਿਨ ਇਸਰਾਏਲ ਦੀਆਂ ਫ਼ੌਜਾਂ ਦਾ ਵਿਰੋਧ ਕਰਦਾ ਹਾਂ। ਮੈਨੂੰ ਇੱਕ ਆਦਮੀ ਦਿਓ, ਤਾਂ ਜੋ ਅਸੀਂ ਇਕੱਠੇ ਲੜ ਸਕੀਏ।</w:t>
      </w:r>
    </w:p>
    <w:p/>
    <w:p>
      <w:r xmlns:w="http://schemas.openxmlformats.org/wordprocessingml/2006/main">
        <w:t xml:space="preserve">ਇਹ ਹਵਾਲਾ ਇਜ਼ਰਾਈਲੀਆਂ ਨੂੰ ਫ਼ਲਿਸਤੀ ਦੀ ਚੁਣੌਤੀ ਦਾ ਵਰਣਨ ਕਰਦਾ ਹੈ ਕਿ ਉਹ ਉਸ ਨਾਲ ਇਕ-ਦੂਜੇ ਨਾਲ ਲੜਨ।</w:t>
      </w:r>
    </w:p>
    <w:p/>
    <w:p>
      <w:r xmlns:w="http://schemas.openxmlformats.org/wordprocessingml/2006/main">
        <w:t xml:space="preserve">1. ਪਰਮਾਤਮਾ ਦੀ ਤਾਕਤ ਕਮਜ਼ੋਰੀ ਵਿਚ ਸੰਪੂਰਨ ਹੈ</w:t>
      </w:r>
    </w:p>
    <w:p/>
    <w:p>
      <w:r xmlns:w="http://schemas.openxmlformats.org/wordprocessingml/2006/main">
        <w:t xml:space="preserve">2. ਡਰ ਉੱਤੇ ਵਿਸ਼ਵਾਸ</w:t>
      </w:r>
    </w:p>
    <w:p/>
    <w:p>
      <w:r xmlns:w="http://schemas.openxmlformats.org/wordprocessingml/2006/main">
        <w:t xml:space="preserve">1. 2 ਕੁਰਿੰਥੀਆਂ 12:9-10 (ਅਤੇ ਉਸਨੇ ਮੈਨੂੰ ਕਿਹਾ, ਮੇਰੀ ਕਿਰਪਾ ਤੇਰੇ ਲਈ ਕਾਫ਼ੀ ਹੈ: ਕਿਉਂਕਿ ਮੇਰੀ ਤਾਕਤ ਕਮਜ਼ੋਰੀ ਵਿੱਚ ਸੰਪੂਰਨ ਹੁੰਦੀ ਹੈ। ਇਸ ਲਈ ਮੈਂ ਬਹੁਤ ਖੁਸ਼ੀ ਨਾਲ ਆਪਣੀਆਂ ਕਮਜ਼ੋਰੀਆਂ ਵਿੱਚ ਮਾਣ ਕਰਾਂਗਾ, ਤਾਂ ਜੋ ਮਸੀਹ ਦੀ ਸ਼ਕਤੀ ਆਰਾਮ ਕਰ ਸਕੇ। ਮੇਰੇ ਉੱਤੇ।)</w:t>
      </w:r>
    </w:p>
    <w:p/>
    <w:p>
      <w:r xmlns:w="http://schemas.openxmlformats.org/wordprocessingml/2006/main">
        <w:t xml:space="preserve">2. ਯਸਾਯਾਹ 41:10-13 (ਤੂੰ ਨਾ ਡਰ, ਕਿਉਂਕਿ ਮੈਂ ਤੇਰੇ ਨਾਲ ਹਾਂ: ਨਿਰਾਸ਼ ਨਾ ਹੋ; ਕਿਉਂਕਿ ਮੈਂ ਤੇਰਾ ਪਰਮੇਸ਼ੁਰ ਹਾਂ: ਮੈਂ ਤੈਨੂੰ ਤਕੜਾ ਕਰਾਂਗਾ; ਹਾਂ, ਮੈਂ ਤੇਰੀ ਸਹਾਇਤਾ ਕਰਾਂਗਾ; ਹਾਂ, ਮੈਂ ਤੈਨੂੰ ਹੱਕ ਨਾਲ ਸੰਭਾਲਾਂਗਾ। ਮੇਰੇ ਧਰਮ ਦਾ ਹੱਥ, ਵੇਖ, ਉਹ ਸਾਰੇ ਜੋ ਤੇਰੇ ਵਿਰੁੱਧ ਗੁੱਸੇ ਹੋਏ ਸਨ, ਸ਼ਰਮਿੰਦਾ ਅਤੇ ਸ਼ਰਮਿੰਦਾ ਹੋਣਗੇ, ਉਹ ਕੁਝ ਵੀ ਨਹੀਂ ਹੋਣਗੇ, ਅਤੇ ਉਹ ਜਿਹੜੇ ਤੇਰੇ ਨਾਲ ਲੜਦੇ ਹਨ, ਨਾਸ ਹੋ ਜਾਣਗੇ।)</w:t>
      </w:r>
    </w:p>
    <w:p/>
    <w:p>
      <w:r xmlns:w="http://schemas.openxmlformats.org/wordprocessingml/2006/main">
        <w:t xml:space="preserve">੧ ਸਮੂਏਲ 17:11 ਜਦੋਂ ਸ਼ਾਊਲ ਅਤੇ ਸਾਰੇ ਇਸਰਾਏਲ ਨੇ ਫ਼ਲਿਸਤੀ ਦੀਆਂ ਇਹ ਗੱਲਾਂ ਸੁਣੀਆਂ ਤਾਂ ਉਹ ਘਬਰਾ ਗਏ ਅਤੇ ਬਹੁਤ ਡਰ ਗਏ।</w:t>
      </w:r>
    </w:p>
    <w:p/>
    <w:p>
      <w:r xmlns:w="http://schemas.openxmlformats.org/wordprocessingml/2006/main">
        <w:t xml:space="preserve">ਸ਼ਾਊਲ ਅਤੇ ਇਸਰਾਏਲ ਦੇ ਸਾਰੇ ਲੋਕ ਫ਼ਲਿਸਤੀ ਦੀਆਂ ਗੱਲਾਂ ਸੁਣ ਕੇ ਬਹੁਤ ਡਰ ਗਏ।</w:t>
      </w:r>
    </w:p>
    <w:p/>
    <w:p>
      <w:r xmlns:w="http://schemas.openxmlformats.org/wordprocessingml/2006/main">
        <w:t xml:space="preserve">1. "ਅਣਜਾਣ ਦਾ ਡਰ"</w:t>
      </w:r>
    </w:p>
    <w:p/>
    <w:p>
      <w:r xmlns:w="http://schemas.openxmlformats.org/wordprocessingml/2006/main">
        <w:t xml:space="preserve">2. "ਵਿਸ਼ਵਾਸ ਦੁਆਰਾ ਡਰ 'ਤੇ ਕਾਬੂ ਪਾਉਣਾ"</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56:3-4 "ਜਦੋਂ ਮੈਂ ਡਰਦਾ ਹਾਂ, ਮੈਂ ਤੁਹਾਡੇ ਉੱਤੇ ਭਰੋਸਾ ਰੱਖਦਾ ਹਾਂ। ਪਰਮੇਸ਼ੁਰ ਵਿੱਚ, ਜਿਸਦੇ ਬਚਨ ਦੀ ਮੈਂ ਉਸਤਤ ਕਰਦਾ ਹਾਂ, ਮੈਂ ਪਰਮੇਸ਼ੁਰ ਵਿੱਚ ਭਰੋਸਾ ਕਰਦਾ ਹਾਂ; ਮੈਂ ਨਹੀਂ ਡਰਾਂਗਾ। ਮਾਸ ਮੇਰਾ ਕੀ ਕਰ ਸਕਦਾ ਹੈ?"</w:t>
      </w:r>
    </w:p>
    <w:p/>
    <w:p>
      <w:r xmlns:w="http://schemas.openxmlformats.org/wordprocessingml/2006/main">
        <w:t xml:space="preserve">1 ਸਮੂਏਲ 17:12 ਹੁਣ ਦਾਊਦ ਬੈਤਲਹਮਜੂਦਾਹ ਦੇ ਉਸ ਇਫ਼ਰਾਥੀ ਦਾ ਪੁੱਤਰ ਸੀ, ਜਿਸਦਾ ਨਾਮ ਯੱਸੀ ਸੀ। ਅਤੇ ਉਸ ਦੇ ਅੱਠ ਪੁੱਤਰ ਸਨ: ਅਤੇ ਉਹ ਆਦਮੀ ਸ਼ਾਊਲ ਦੇ ਦਿਨਾਂ ਵਿੱਚ ਇੱਕ ਬੁੱਢੇ ਆਦਮੀ ਲਈ ਮਨੁੱਖਾਂ ਵਿੱਚ ਚਲਾ ਗਿਆ।</w:t>
      </w:r>
    </w:p>
    <w:p/>
    <w:p>
      <w:r xmlns:w="http://schemas.openxmlformats.org/wordprocessingml/2006/main">
        <w:t xml:space="preserve">ਯੱਸੀ ਦੇ ਅੱਠ ਪੁੱਤਰ ਸਨ, ਜਿਨ੍ਹਾਂ ਵਿੱਚੋਂ ਇੱਕ ਦਾਊਦ ਸੀ। ਉਹ ਬੈਤਲਹਮਜੂਦਾਹ ਦਾ ਇੱਕ ਇਫ੍ਰਾਥੀ ਸੀ ਅਤੇ ਸ਼ਾਊਲ ਦੇ ਸਮੇਂ ਵਿੱਚ ਇੱਕ ਬੁੱਢਾ ਆਦਮੀ ਸੀ।</w:t>
      </w:r>
    </w:p>
    <w:p/>
    <w:p>
      <w:r xmlns:w="http://schemas.openxmlformats.org/wordprocessingml/2006/main">
        <w:t xml:space="preserve">1. ਪਰਿਵਾਰ ਦੀ ਤਾਕਤ: ਜੇਸੀ ਅਤੇ ਉਸ ਦੇ ਅੱਠ ਪੁੱਤਰ 2. ਪਰਮੇਸ਼ੁਰ ਦਾ ਸਮਾਂ: ਡੇਵਿਡ ਦੀ ਪ੍ਰਸਿੱਧੀ ਲਈ ਉਭਾਰ।</w:t>
      </w:r>
    </w:p>
    <w:p/>
    <w:p>
      <w:r xmlns:w="http://schemas.openxmlformats.org/wordprocessingml/2006/main">
        <w:t xml:space="preserve">1. 1 ਸਮੂਏਲ 16:11-13 - ਇਸਰਾਏਲ ਦੇ ਰਾਜੇ ਵਜੋਂ ਦਾਊਦ ਦੀ ਪਰਮੇਸ਼ੁਰ ਦੀ ਚੋਣ 2. ਜ਼ਬੂਰ 78:70-71 - ਯੱਸੀ ਦੇ ਘਰਾਣੇ ਲਈ ਪਰਮੇਸ਼ੁਰ ਦੀ ਵਫ਼ਾਦਾਰੀ।</w:t>
      </w:r>
    </w:p>
    <w:p/>
    <w:p>
      <w:r xmlns:w="http://schemas.openxmlformats.org/wordprocessingml/2006/main">
        <w:t xml:space="preserve">੧ ਸਮੂਏਲ 17:13 ਅਤੇ ਯੱਸੀ ਦੇ ਤਿੰਨੇ ਵੱਡੇ ਪੁੱਤਰ ਸ਼ਾਊਲ ਦੇ ਪਿੱਛੇ-ਪਿੱਛੇ ਲੜਾਈ ਵਿੱਚ ਗਏ ਅਤੇ ਉਹ ਦੇ ਤਿੰਨ ਪੁੱਤਰਾਂ ਦੇ ਨਾਮ ਜਿਹੜੇ ਲੜਾਈ ਵਿੱਚ ਗਏ ਸਨ, ਜੇਠਾ ਅਲੀਆਬ ਅਤੇ ਉਸ ਤੋਂ ਬਾਅਦ ਅਬੀਨਾਦਾਬ ਅਤੇ ਤੀਜਾ ਸ਼ੰਮਾਹ ਸੀ।</w:t>
      </w:r>
    </w:p>
    <w:p/>
    <w:p>
      <w:r xmlns:w="http://schemas.openxmlformats.org/wordprocessingml/2006/main">
        <w:t xml:space="preserve">ਯੱਸੀ ਦੇ ਤਿੰਨ ਸਭ ਤੋਂ ਵੱਡੇ ਪੁੱਤਰ ਸ਼ਾਊਲ ਨਾਲ ਲੜਾਈ ਲਈ ਸ਼ਾਮਲ ਹੋਏ: ਅਲੀਆਬ, ਅਬੀਨਾਦਾਬ ਅਤੇ ਸ਼ੰਮਾਹ।</w:t>
      </w:r>
    </w:p>
    <w:p/>
    <w:p>
      <w:r xmlns:w="http://schemas.openxmlformats.org/wordprocessingml/2006/main">
        <w:t xml:space="preserve">1. "ਪਰਿਵਾਰ ਦੀ ਤਾਕਤ: ਡੇਵਿਡ ਦੇ ਭਰਾ"</w:t>
      </w:r>
    </w:p>
    <w:p/>
    <w:p>
      <w:r xmlns:w="http://schemas.openxmlformats.org/wordprocessingml/2006/main">
        <w:t xml:space="preserve">2. "ਕਾਰਨ ਪ੍ਰਤੀ ਵਚਨਬੱਧਤਾ: ਯੱਸੀ ਦੇ ਪੁੱਤਰਾਂ ਦੀ ਵਫ਼ਾਦਾਰੀ"</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ਕਹਾਉਤਾਂ 18:24 - "ਬਹੁਤ ਸਾਰੇ ਸਾਥੀਆਂ ਦਾ ਮਨੁੱਖ ਬਰਬਾਦ ਹੋ ਸਕਦਾ ਹੈ, ਪਰ ਇੱਕ ਦੋਸਤ ਅਜਿਹਾ ਹੈ ਜੋ ਇੱਕ ਭਰਾ ਨਾਲੋਂ ਵੀ ਨੇੜੇ ਰਹਿੰਦਾ ਹੈ.</w:t>
      </w:r>
    </w:p>
    <w:p/>
    <w:p>
      <w:r xmlns:w="http://schemas.openxmlformats.org/wordprocessingml/2006/main">
        <w:t xml:space="preserve">1 ਸਮੂਏਲ 17:14 ਅਤੇ ਦਾਊਦ ਸਭ ਤੋਂ ਛੋਟਾ ਸੀ ਅਤੇ ਤਿੰਨੋਂ ਵੱਡੇ ਸ਼ਾਊਲ ਦੇ ਮਗਰ ਚੱਲੇ।</w:t>
      </w:r>
    </w:p>
    <w:p/>
    <w:p>
      <w:r xmlns:w="http://schemas.openxmlformats.org/wordprocessingml/2006/main">
        <w:t xml:space="preserve">ਦਾਊਦ ਯੱਸੀ ਦੇ ਚਾਰ ਪੁੱਤਰਾਂ ਵਿੱਚੋਂ ਸਭ ਤੋਂ ਛੋਟਾ ਸੀ ਜੋ ਸ਼ਾਊਲ ਦਾ ਪਿੱਛਾ ਕਰਦਾ ਸੀ।</w:t>
      </w:r>
    </w:p>
    <w:p/>
    <w:p>
      <w:r xmlns:w="http://schemas.openxmlformats.org/wordprocessingml/2006/main">
        <w:t xml:space="preserve">1. ਪਰਮੇਸ਼ੁਰ ਅਕਸਰ ਆਪਣੇ ਮਕਸਦਾਂ ਨੂੰ ਪੂਰਾ ਕਰਨ ਲਈ ਘੱਟ ਤੋਂ ਘੱਟ ਸੰਭਾਵਨਾ ਵਰਤਦਾ ਹੈ।</w:t>
      </w:r>
    </w:p>
    <w:p/>
    <w:p>
      <w:r xmlns:w="http://schemas.openxmlformats.org/wordprocessingml/2006/main">
        <w:t xml:space="preserve">2. ਪਰਮੇਸ਼ੁਰ ਦੇ ਤਰੀਕੇ ਸਾਡੇ ਤਰੀਕੇ ਨਹੀਂ ਹਨ।</w:t>
      </w:r>
    </w:p>
    <w:p/>
    <w:p>
      <w:r xmlns:w="http://schemas.openxmlformats.org/wordprocessingml/2006/main">
        <w:t xml:space="preserve">1. 1 ਕੁਰਿੰਥੀਆਂ 1:27 - ਪਰ ਪਰਮੇਸ਼ੁਰ ਨੇ ਬੁੱਧੀਮਾਨਾਂ ਨੂੰ ਭਰਮਾਉਣ ਲਈ ਸੰਸਾਰ ਦੀਆਂ ਮੂਰਖ ਚੀਜ਼ਾਂ ਨੂੰ ਚੁਣਿਆ ਹੈ; ਅਤੇ ਪਰਮੇਸ਼ੁਰ ਨੇ ਸੰਸਾਰ ਦੀਆਂ ਕਮਜ਼ੋਰ ਚੀਜ਼ਾਂ ਨੂੰ ਚੁਣਿਆ ਹੈ ਤਾਂ ਜੋ ਸ਼ਕਤੀਸ਼ਾਲੀ ਚੀਜ਼ਾਂ ਨੂੰ ਉਲਝਾ ਦਿੱਤਾ ਜਾ ਸਕੇ।</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1 ਸਮੂਏਲ 17:15 ਪਰ ਦਾਊਦ ਗਿਆ ਅਤੇ ਬੈਤਲਹਮ ਵਿੱਚ ਆਪਣੇ ਪਿਤਾ ਦੀਆਂ ਭੇਡਾਂ ਚਾਰਨ ਲਈ ਸ਼ਾਊਲ ਤੋਂ ਵਾਪਸ ਆਇਆ।</w:t>
      </w:r>
    </w:p>
    <w:p/>
    <w:p>
      <w:r xmlns:w="http://schemas.openxmlformats.org/wordprocessingml/2006/main">
        <w:t xml:space="preserve">ਦਾਊਦ ਨੇ ਸ਼ਾਊਲ ਨੂੰ ਆਪਣੇ ਪਿਤਾ ਦੀਆਂ ਭੇਡਾਂ ਦੀ ਦੇਖਭਾਲ ਕਰਨ ਲਈ ਬੈਤਲਹਮ ਵਾਪਸ ਜਾਣ ਲਈ ਛੱਡ ਦਿੱਤਾ।</w:t>
      </w:r>
    </w:p>
    <w:p/>
    <w:p>
      <w:r xmlns:w="http://schemas.openxmlformats.org/wordprocessingml/2006/main">
        <w:t xml:space="preserve">1. ਪਰਮੇਸ਼ੁਰ ਸਾਨੂੰ ਸਾਡੇ ਜੀਵਨ ਦੇ ਹਰ ਹਾਲਾਤ ਵਿੱਚ ਉਸਦੀ ਸੇਵਾ ਕਰਨ ਲਈ ਬੁਲਾਉਂਦਾ ਹੈ।</w:t>
      </w:r>
    </w:p>
    <w:p/>
    <w:p>
      <w:r xmlns:w="http://schemas.openxmlformats.org/wordprocessingml/2006/main">
        <w:t xml:space="preserve">2. ਲੋੜ ਦੇ ਸਮੇਂ ਪਰਮੇਸ਼ੁਰ ਸਾਡੀ ਮਦਦ ਕਰਨ ਲਈ ਵਫ਼ਾਦਾਰ ਹੈ।</w:t>
      </w:r>
    </w:p>
    <w:p/>
    <w:p>
      <w:r xmlns:w="http://schemas.openxmlformats.org/wordprocessingml/2006/main">
        <w:t xml:space="preserve">1. ਇਬਰਾਨੀਆਂ 13:5-6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ਫ਼ਿਲਿੱਪੀਆਂ 4:19 ਅਤੇ ਮੇਰਾ ਪਰਮੇਸ਼ੁਰ ਮਸੀਹ ਯਿਸੂ ਵਿੱਚ ਆਪਣੀ ਮਹਿਮਾ ਦੇ ਧਨ ਦੇ ਅਨੁਸਾਰ ਤੁਹਾਡੀ ਹਰ ਲੋੜ ਪੂਰੀ ਕਰੇਗਾ।</w:t>
      </w:r>
    </w:p>
    <w:p/>
    <w:p>
      <w:r xmlns:w="http://schemas.openxmlformats.org/wordprocessingml/2006/main">
        <w:t xml:space="preserve">੧ ਸਮੂਏਲ 17:16 ਅਤੇ ਉਹ ਫਲਿਸਤੀ ਸਵੇਰ-ਸ਼ਾਮ ਨੇੜੇ ਆਇਆ ਅਤੇ ਚਾਲੀ ਦਿਨਾਂ ਤੱਕ ਆਪਣੇ ਆਪ ਨੂੰ ਪੇਸ਼ ਕੀਤਾ।</w:t>
      </w:r>
    </w:p>
    <w:p/>
    <w:p>
      <w:r xmlns:w="http://schemas.openxmlformats.org/wordprocessingml/2006/main">
        <w:t xml:space="preserve">ਫ਼ਲਿਸਤੀ ਨੇ ਆਪਣੇ ਆਪ ਨੂੰ ਇਜ਼ਰਾਈਲੀਆਂ ਦੇ ਅੱਗੇ ਚਾਲੀ ਦਿਨਾਂ ਲਈ ਪੇਸ਼ ਕੀਤਾ, ਸਵੇਰ ਅਤੇ ਸ਼ਾਮ ਦੋਵੇਂ।</w:t>
      </w:r>
    </w:p>
    <w:p/>
    <w:p>
      <w:r xmlns:w="http://schemas.openxmlformats.org/wordprocessingml/2006/main">
        <w:t xml:space="preserve">1. ਧੀਰਜ ਦੀ ਸ਼ਕਤੀ: ਮਿਹਨਤ ਦੁਆਰਾ ਮੁਸ਼ਕਲਾਂ ਨੂੰ ਦੂਰ ਕਰਨਾ</w:t>
      </w:r>
    </w:p>
    <w:p/>
    <w:p>
      <w:r xmlns:w="http://schemas.openxmlformats.org/wordprocessingml/2006/main">
        <w:t xml:space="preserve">2. ਨਿਹਚਾ ਵਿੱਚ ਦ੍ਰਿੜ੍ਹ ਰਹਿਣਾ: ਮੁਸੀਬਤ ਦੇ ਸਾਮ੍ਹਣੇ ਹਾਰ ਮੰਨਣ ਤੋਂ ਇਨਕਾਰ ਕਰਨਾ</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2 ਕੁਰਿੰਥੀਆਂ 4:8-9 - ਅਸੀਂ ਹਰ ਤਰ੍ਹਾਂ ਨਾਲ ਦੁਖੀ ਹਾਂ, ਪਰ ਕੁਚਲਿਆ ਨਹੀਂ; ਪਰੇਸ਼ਾਨ, ਪਰ ਨਿਰਾਸ਼ਾ ਵੱਲ ਪ੍ਰੇਰਿਤ ਨਹੀਂ; ਸਤਾਇਆ, ਪਰ ਤਿਆਗਿਆ ਨਹੀਂ ਗਿਆ; ਮਾਰਿਆ ਗਿਆ, ਪਰ ਤਬਾਹ ਨਹੀਂ ਹੋਇਆ।</w:t>
      </w:r>
    </w:p>
    <w:p/>
    <w:p>
      <w:r xmlns:w="http://schemas.openxmlformats.org/wordprocessingml/2006/main">
        <w:t xml:space="preserve">੧ ਸਮੂਏਲ 17:17 ਅਤੇ ਯੱਸੀ ਨੇ ਆਪਣੇ ਪੁੱਤਰ ਦਾਊਦ ਨੂੰ ਆਖਿਆ, ਹੁਣ ਆਪਣੇ ਭਰਾਵਾਂ ਲਈ ਇਸ ਸੁੱਕੀ ਹੋਈ ਮੱਕੀ ਵਿੱਚੋਂ ਇੱਕ ਏਫਾਹ ਅਤੇ ਇਹ ਦਸ ਰੋਟੀਆਂ ਲੈ ਅਤੇ ਆਪਣੇ ਭਰਾਵਾਂ ਦੇ ਡੇਰੇ ਨੂੰ ਦੌੜ ਜਾ।</w:t>
      </w:r>
    </w:p>
    <w:p/>
    <w:p>
      <w:r xmlns:w="http://schemas.openxmlformats.org/wordprocessingml/2006/main">
        <w:t xml:space="preserve">ਜੇਸੀ ਨੇ ਆਪਣੇ ਪੁੱਤਰ ਡੇਵਿਡ ਨੂੰ ਡੇਰੇ ਵਿਚ ਆਪਣੇ ਭਰਾਵਾਂ ਲਈ ਸੁੱਕੀ ਮੱਕੀ ਅਤੇ ਦਸ ਰੋਟੀਆਂ ਲੈਣ ਲਈ ਕਿਹਾ।</w:t>
      </w:r>
    </w:p>
    <w:p/>
    <w:p>
      <w:r xmlns:w="http://schemas.openxmlformats.org/wordprocessingml/2006/main">
        <w:t xml:space="preserve">1. ਪ੍ਰਬੰਧ ਦੀ ਸ਼ਕਤੀ: ਸਾਡੀਆਂ ਲੋੜਾਂ ਲਈ ਯਿਸੂ ਦਾ ਪ੍ਰਬੰਧ</w:t>
      </w:r>
    </w:p>
    <w:p/>
    <w:p>
      <w:r xmlns:w="http://schemas.openxmlformats.org/wordprocessingml/2006/main">
        <w:t xml:space="preserve">2. ਪਿਤਾ ਦਾ ਪਿਆਰ: ਜੇਸੀ ਅਤੇ ਡੇਵਿਡ ਦੀ ਉਦਾਹਰਣ</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1 ਸਮੂਏਲ 17:18 ਅਤੇ ਇਹ ਦਸ ਪਨੀਰ ਉਨ੍ਹਾਂ ਦੇ ਹਜ਼ਾਰਾਂ ਦੇ ਸਰਦਾਰ ਕੋਲ ਲੈ ਜਾਓ, ਅਤੇ ਵੇਖੋ ਕਿ ਤੁਹਾਡੇ ਭਰਾ ਕਿਵੇਂ ਕੰਮ ਕਰਦੇ ਹਨ, ਅਤੇ ਉਨ੍ਹਾਂ ਦਾ ਇਕਰਾਰ ਲੈਂਦੇ ਹਨ।</w:t>
      </w:r>
    </w:p>
    <w:p/>
    <w:p>
      <w:r xmlns:w="http://schemas.openxmlformats.org/wordprocessingml/2006/main">
        <w:t xml:space="preserve">ਡੇਵਿਡ ਨੂੰ ਆਪਣੇ ਭਰਾਵਾਂ ਦੀ ਭਲਾਈ ਬਾਰੇ ਪੁੱਛਣ ਅਤੇ ਉਨ੍ਹਾਂ ਦੀ ਸਹੁੰ ਨੂੰ ਸਵੀਕਾਰ ਕਰਨ ਲਈ ਹਜ਼ਾਰਾਂ ਦੇ ਕੈਪਟਨ ਕੋਲ ਲਿਜਾਣ ਲਈ ਦਸ ਚੀਜ਼ਾਂ ਦਿੱਤੀਆਂ ਗਈਆਂ ਸਨ।</w:t>
      </w:r>
    </w:p>
    <w:p/>
    <w:p>
      <w:r xmlns:w="http://schemas.openxmlformats.org/wordprocessingml/2006/main">
        <w:t xml:space="preserve">1. ਪ੍ਰਮਾਤਮਾ ਵਿੱਚ ਵਿਸ਼ਵਾਸ ਬਿਪਤਾ ਦੇ ਸਾਮ੍ਹਣੇ ਜਿੱਤ ਵੱਲ ਲੈ ਜਾਵੇਗਾ.</w:t>
      </w:r>
    </w:p>
    <w:p/>
    <w:p>
      <w:r xmlns:w="http://schemas.openxmlformats.org/wordprocessingml/2006/main">
        <w:t xml:space="preserve">2. ਪਰਮੇਸ਼ੁਰ ਸਾਡੀਆਂ ਸਾਰੀਆਂ ਲੋੜਾਂ ਨੂੰ ਅਚਾਨਕ ਤਰੀਕਿਆਂ ਨਾਲ ਪ੍ਰਦਾਨ ਕਰਦਾ ਹੈ।</w:t>
      </w:r>
    </w:p>
    <w:p/>
    <w:p>
      <w:r xmlns:w="http://schemas.openxmlformats.org/wordprocessingml/2006/main">
        <w:t xml:space="preserve">1. ਰੋਮੀਆਂ 8:31: "ਤਾਂ, ਅਸੀਂ ਇਹਨਾਂ ਗੱਲਾਂ ਦੇ ਜਵਾਬ ਵਿੱਚ ਕੀ ਕਹੀਏ? ਜੇ ਰੱਬ ਸਾਡੇ ਲਈ ਹੈ, ਤਾਂ ਸਾਡੇ ਵਿਰੁੱਧ ਕੌਣ ਹੋ ਸਕਦਾ ਹੈ?"</w:t>
      </w:r>
    </w:p>
    <w:p/>
    <w:p>
      <w:r xmlns:w="http://schemas.openxmlformats.org/wordprocessingml/2006/main">
        <w:t xml:space="preserve">2. ਜ਼ਬੂਰ 23:1: "ਪ੍ਰਭੂ ਮੇਰਾ ਆਜੜੀ ਹੈ, ਮੈਂ ਨਹੀਂ ਚਾਹਾਂਗਾ।"</w:t>
      </w:r>
    </w:p>
    <w:p/>
    <w:p>
      <w:r xmlns:w="http://schemas.openxmlformats.org/wordprocessingml/2006/main">
        <w:t xml:space="preserve">੧ ਸਮੂਏਲ 17:19 ਹੁਣ ਸ਼ਾਊਲ, ਉਹ ਅਤੇ ਇਸਰਾਏਲ ਦੇ ਸਾਰੇ ਮਨੁੱਖ ਏਲਾਹ ਦੀ ਵਾਦੀ ਵਿੱਚ ਫ਼ਲਿਸਤੀਆਂ ਨਾਲ ਲੜ ਰਹੇ ਸਨ।</w:t>
      </w:r>
    </w:p>
    <w:p/>
    <w:p>
      <w:r xmlns:w="http://schemas.openxmlformats.org/wordprocessingml/2006/main">
        <w:t xml:space="preserve">ਸ਼ਾਊਲ ਅਤੇ ਇਸਰਾਏਲੀ ਫਲਿਸਤੀਆਂ ਨਾਲ ਲੜਨ ਲਈ ਏਲਾਹ ਦੀ ਵਾਦੀ ਵਿੱਚ ਸਨ।</w:t>
      </w:r>
    </w:p>
    <w:p/>
    <w:p>
      <w:r xmlns:w="http://schemas.openxmlformats.org/wordprocessingml/2006/main">
        <w:t xml:space="preserve">1. ਡਰ ਦੇ ਸਾਮ੍ਹਣੇ ਹਿੰਮਤ: ਡੇਵਿਡ ਅਤੇ ਗੋਲਿਅਥ ਤੋਂ ਸਬਕ</w:t>
      </w:r>
    </w:p>
    <w:p/>
    <w:p>
      <w:r xmlns:w="http://schemas.openxmlformats.org/wordprocessingml/2006/main">
        <w:t xml:space="preserve">2. ਵਿਸ਼ਵਾਸ ਦੀ ਸ਼ਕਤੀ: ਪ੍ਰਭੂ ਦੀ ਮਦਦ ਨਾਲ ਮੁਸੀਬਤਾਂ ਨੂੰ ਪਾਰ ਕਰਨਾ</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ਰੋਮੀਆਂ 8:31 - ਜੇ ਪਰਮੇਸ਼ੁਰ ਸਾਡੇ ਲਈ ਹੈ, ਤਾਂ ਸਾਡੇ ਵਿਰੁੱਧ ਕੌਣ ਹੋ ਸਕਦਾ ਹੈ?</w:t>
      </w:r>
    </w:p>
    <w:p/>
    <w:p>
      <w:r xmlns:w="http://schemas.openxmlformats.org/wordprocessingml/2006/main">
        <w:t xml:space="preserve">੧ ਸਮੂਏਲ 17:20 ਤੜਕੇ ਦਾਊਦ ਉੱਠਿਆ ਅਤੇ ਭੇਡਾਂ ਨੂੰ ਰੱਖਿਅਕ ਕੋਲ ਛੱਡਿਆ ਅਤੇ ਲੈ ਕੇ ਚਲਾ ਗਿਆ ਜਿਵੇਂ ਯੱਸੀ ਨੇ ਉਸਨੂੰ ਹੁਕਮ ਦਿੱਤਾ ਸੀ। ਅਤੇ ਉਹ ਖਾਈ ਕੋਲ ਆਇਆ, ਜਦੋਂ ਮੇਜ਼ਬਾਨ ਲੜਾਈ ਲਈ ਜਾ ਰਿਹਾ ਸੀ, ਅਤੇ ਲੜਾਈ ਲਈ ਰੌਲਾ ਪਾਇਆ।</w:t>
      </w:r>
    </w:p>
    <w:p/>
    <w:p>
      <w:r xmlns:w="http://schemas.openxmlformats.org/wordprocessingml/2006/main">
        <w:t xml:space="preserve">ਦਾਊਦ ਸਵੇਰੇ-ਸਵੇਰੇ ਉੱਠਿਆ, ਆਪਣੀਆਂ ਭੇਡਾਂ ਨੂੰ ਰੱਖਿਅਕ ਕੋਲ ਛੱਡ ਗਿਆ, ਅਤੇ ਲੜਾਈ ਲਈ ਰੌਲਾ ਪਾਉਂਦਾ ਹੋਇਆ ਲੜਾਈ ਵਿੱਚ ਸ਼ਾਮਲ ਹੋਣ ਲਈ ਮੈਦਾਨ ਵਿੱਚ ਚਲਾ ਗਿਆ।</w:t>
      </w:r>
    </w:p>
    <w:p/>
    <w:p>
      <w:r xmlns:w="http://schemas.openxmlformats.org/wordprocessingml/2006/main">
        <w:t xml:space="preserve">1. ਸਾਨੂੰ ਕਾਰਵਾਈ ਕਰਨ ਲਈ ਤਿਆਰ ਹੋਣਾ ਚਾਹੀਦਾ ਹੈ ਜਦੋਂ ਪਰਮੇਸ਼ੁਰ ਸਾਨੂੰ ਲੜਾਈ ਵਿੱਚ ਬੁਲਾਵੇ।</w:t>
      </w:r>
    </w:p>
    <w:p/>
    <w:p>
      <w:r xmlns:w="http://schemas.openxmlformats.org/wordprocessingml/2006/main">
        <w:t xml:space="preserve">2. ਰੱਬ ਸਾਨੂੰ ਕਿਸੇ ਵੀ ਚੁਣੌਤੀ ਦਾ ਸਾਮ੍ਹਣਾ ਕਰਨ ਲਈ ਹਿੰਮਤ ਅਤੇ ਤਾਕਤ ਦੇ ਸਕਦਾ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1 ਸਮੂਏਲ 17:21 ਕਿਉਂ ਜੋ ਇਸਰਾਏਲ ਅਤੇ ਫ਼ਲਿਸਤੀਆਂ ਨੇ ਫ਼ੌਜ ਦੇ ਵਿਰੁੱਧ ਫ਼ੌਜ ਤਿਆਰ ਕੀਤੀ ਸੀ।</w:t>
      </w:r>
    </w:p>
    <w:p/>
    <w:p>
      <w:r xmlns:w="http://schemas.openxmlformats.org/wordprocessingml/2006/main">
        <w:t xml:space="preserve">ਇਸਰਾਏਲ ਅਤੇ ਫ਼ਲਿਸਤੀਆਂ ਦੀਆਂ ਫ਼ੌਜਾਂ ਯੁੱਧ ਕਰਨ ਦੀ ਤਿਆਰੀ ਕਰ ਰਹੀਆਂ ਸਨ।</w:t>
      </w:r>
    </w:p>
    <w:p/>
    <w:p>
      <w:r xmlns:w="http://schemas.openxmlformats.org/wordprocessingml/2006/main">
        <w:t xml:space="preserve">1. ਸਾਨੂੰ ਜੀਵਨ ਦੀਆਂ ਲੜਾਈਆਂ ਹਿੰਮਤ ਅਤੇ ਵਿਸ਼ਵਾਸ ਨਾਲ ਲੜਨ ਲਈ ਤਿਆਰ ਰਹਿਣਾ ਚਾਹੀਦਾ ਹੈ।</w:t>
      </w:r>
    </w:p>
    <w:p/>
    <w:p>
      <w:r xmlns:w="http://schemas.openxmlformats.org/wordprocessingml/2006/main">
        <w:t xml:space="preserve">2. ਸਾਡੇ ਸਾਮ੍ਹਣੇ ਆਉਣ ਵਾਲੀ ਕਿਸੇ ਵੀ ਮੁਸੀਬਤ ਨੂੰ ਦੂਰ ਕਰਨ ਲਈ ਪਰਮੇਸ਼ੁਰ ਦੀ ਤਾਕਤ ਕਾਫ਼ੀ ਹੋਵੇਗੀ।</w:t>
      </w:r>
    </w:p>
    <w:p/>
    <w:p>
      <w:r xmlns:w="http://schemas.openxmlformats.org/wordprocessingml/2006/main">
        <w:t xml:space="preserve">1. ਅਫ਼ਸੀਆਂ 6:10-18 - ਪਰਮੇਸ਼ੁਰ ਦੇ ਪੂਰੇ ਸ਼ਸਤ੍ਰ ਬਸਤ੍ਰ ਪਾਓ ਤਾਂ ਜੋ ਤੁਸੀਂ ਸ਼ੈਤਾਨ ਦੀਆਂ ਚਾਲਾਂ ਦੇ ਵਿਰੁੱਧ ਆਪਣਾ ਸਟੈਂਡ ਲੈ ਸਕੋ।</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1 ਸਮੂਏਲ 17:22 ਅਤੇ ਦਾਊਦ ਨੇ ਆਪਣੀ ਗੱਡੀ ਰੱਥ ਦੇ ਰੱਖਿਅਕ ਦੇ ਹੱਥ ਵਿੱਚ ਛੱਡ ਦਿੱਤੀ ਅਤੇ ਫੌਜ ਵਿੱਚ ਭੱਜਿਆ ਅਤੇ ਆਣ ਕੇ ਆਪਣੇ ਭਰਾਵਾਂ ਨੂੰ ਸਲਾਮ ਕੀਤਾ।</w:t>
      </w:r>
    </w:p>
    <w:p/>
    <w:p>
      <w:r xmlns:w="http://schemas.openxmlformats.org/wordprocessingml/2006/main">
        <w:t xml:space="preserve">ਡੇਵਿਡ ਆਪਣੀ ਗੱਡੀ ਸੰਭਾਲਣ ਵਾਲੇ ਕੋਲ ਛੱਡ ਕੇ ਆਪਣੇ ਭਰਾਵਾਂ ਨਾਲ ਫ਼ੌਜ ਵਿਚ ਭਰਤੀ ਹੋਣ ਲਈ ਦੌੜ ਗਿਆ।</w:t>
      </w:r>
    </w:p>
    <w:p/>
    <w:p>
      <w:r xmlns:w="http://schemas.openxmlformats.org/wordprocessingml/2006/main">
        <w:t xml:space="preserve">1. ਪ੍ਰਮਾਤਮਾ ਵਿੱਚ ਭਰੋਸਾ ਰੱਖੋ ਅਤੇ ਉਹ ਕਿਸੇ ਵੀ ਚੁਣੌਤੀ ਦਾ ਸਾਹਮਣਾ ਕਰਨ ਦੀ ਤਾਕਤ ਪ੍ਰਦਾਨ ਕਰੇਗਾ।</w:t>
      </w:r>
    </w:p>
    <w:p/>
    <w:p>
      <w:r xmlns:w="http://schemas.openxmlformats.org/wordprocessingml/2006/main">
        <w:t xml:space="preserve">2. ਅਸੀਂ ਸਾਰੇ ਇੱਕ ਪਰਿਵਾਰ ਹਾਂ ਅਤੇ ਲੋੜ ਦੇ ਸਮੇਂ ਇਕੱਠੇ ਹੋਣਾ ਚਾਹੀਦਾ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ਗਲਾਤੀਆਂ 3:28 - ਇੱਥੇ ਨਾ ਤਾਂ ਯਹੂਦੀ ਹੈ, ਨਾ ਗ਼ੈਰ-ਯਹੂਦੀ, ਨਾ ਗੁਲਾਮ, ਨਾ ਆਜ਼ਾਦ, ਅਤੇ ਨਾ ਹੀ ਕੋਈ ਨਰ ਅਤੇ ਔਰਤ ਹੈ, ਕਿਉਂਕਿ ਤੁਸੀਂ ਸਾਰੇ ਮਸੀਹ ਯਿਸੂ ਵਿੱਚ ਇੱਕ ਹੋ।</w:t>
      </w:r>
    </w:p>
    <w:p/>
    <w:p>
      <w:r xmlns:w="http://schemas.openxmlformats.org/wordprocessingml/2006/main">
        <w:t xml:space="preserve">੧ ਸਮੂਏਲ 17:23 ਅਤੇ ਜਦੋਂ ਉਹ ਉਨ੍ਹਾਂ ਨਾਲ ਗੱਲਾਂ ਕਰ ਰਿਹਾ ਸੀ, ਤਾਂ ਵੇਖੋ, ਗਥ ਦਾ ਫਲਿਸਤੀ ਗੋਲਿਅਥ ਨਾਮ ਦਾ ਫ਼ਲਿਸਤੀਆਂ ਦੀਆਂ ਫ਼ੌਜਾਂ ਵਿੱਚੋਂ ਆਇਆ ਅਤੇ ਉਸੇ ਤਰ੍ਹਾਂ ਬੋਲਿਆ ਅਤੇ ਦਾਊਦ ਨੇ ਉਨ੍ਹਾਂ ਨੂੰ ਸੁਣਿਆ।</w:t>
      </w:r>
    </w:p>
    <w:p/>
    <w:p>
      <w:r xmlns:w="http://schemas.openxmlformats.org/wordprocessingml/2006/main">
        <w:t xml:space="preserve">ਦਾਊਦ ਨੇ ਗਥ ਦੇ ਫ਼ਲਿਸਤੀ ਜੇਤੂ ਗੋਲਿਅਥ ਦੀਆਂ ਗੱਲਾਂ ਸੁਣੀਆਂ, ਜਦੋਂ ਉਹ ਇਸਰਾਏਲੀ ਫ਼ੌਜਾਂ ਨਾਲ ਗੱਲ ਕਰ ਰਿਹਾ ਸੀ।</w:t>
      </w:r>
    </w:p>
    <w:p/>
    <w:p>
      <w:r xmlns:w="http://schemas.openxmlformats.org/wordprocessingml/2006/main">
        <w:t xml:space="preserve">1. ਸਾਨੂੰ ਉਨ੍ਹਾਂ ਚੁਣੌਤੀਆਂ ਦਾ ਸਾਮ੍ਹਣਾ ਕਰਨਾ ਚਾਹੀਦਾ ਹੈ ਜੋ ਸਾਡੇ ਰਾਹ ਵਿੱਚ ਆਉਂਦੀਆਂ ਹਨ ਹਿੰਮਤ ਅਤੇ ਵਿਸ਼ਵਾਸ ਨਾਲ।</w:t>
      </w:r>
    </w:p>
    <w:p/>
    <w:p>
      <w:r xmlns:w="http://schemas.openxmlformats.org/wordprocessingml/2006/main">
        <w:t xml:space="preserve">2. ਪਰਮੇਸ਼ੁਰ ਸਾਨੂੰ ਸਾਡੇ ਦੁਸ਼ਮਣਾਂ 'ਤੇ ਕਾਬੂ ਪਾਉਣ ਲਈ ਤਾਕਤ ਅਤੇ ਸਾਧਨ ਪ੍ਰਦਾਨ ਕਰੇਗਾ।</w:t>
      </w:r>
    </w:p>
    <w:p/>
    <w:p>
      <w:r xmlns:w="http://schemas.openxmlformats.org/wordprocessingml/2006/main">
        <w:t xml:space="preserve">1. 1 ਸਮੂਏਲ 17:23</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੧ ਸਮੂਏਲ 17:24 ਅਤੇ ਇਸਰਾਏਲ ਦੇ ਸਾਰੇ ਮਨੁੱਖਾਂ ਨੇ ਉਸ ਮਨੁੱਖ ਨੂੰ ਵੇਖ ਕੇ ਉਹ ਦੇ ਕੋਲੋਂ ਭੱਜ ਗਏ ਅਤੇ ਬਹੁਤ ਡਰ ਗਏ।</w:t>
      </w:r>
    </w:p>
    <w:p/>
    <w:p>
      <w:r xmlns:w="http://schemas.openxmlformats.org/wordprocessingml/2006/main">
        <w:t xml:space="preserve">ਇਸਰਾਏਲ ਦੇ ਲੋਕ ਘਬਰਾ ਗਏ ਜਦੋਂ ਉਨ੍ਹਾਂ ਨੇ ਫ਼ਲਿਸਤੀ ਦੈਂਤ ਗੋਲਿਅਥ ਨੂੰ ਦੇਖਿਆ।</w:t>
      </w:r>
    </w:p>
    <w:p/>
    <w:p>
      <w:r xmlns:w="http://schemas.openxmlformats.org/wordprocessingml/2006/main">
        <w:t xml:space="preserve">1. ਸਾਨੂੰ ਆਪਣੇ ਜੀਵਨ ਵਿੱਚ ਦੈਂਤਾਂ ਤੋਂ ਨਹੀਂ ਡਰਨਾ ਚਾਹੀਦਾ।</w:t>
      </w:r>
    </w:p>
    <w:p/>
    <w:p>
      <w:r xmlns:w="http://schemas.openxmlformats.org/wordprocessingml/2006/main">
        <w:t xml:space="preserve">2. ਪਰਮੇਸ਼ੁਰ ਕਿਸੇ ਵੀ ਡਰ ਅਤੇ ਰੁਕਾਵਟ ਨੂੰ ਦੂਰ ਕਰਨ ਵਿੱਚ ਸਾਡੀ ਮਦਦ ਕਰ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1 ਯੂਹੰਨਾ 4:18 - "ਪਿਆਰ ਵਿੱਚ ਕੋਈ ਡਰ ਨਹੀਂ ਹੈ, ਪਰ ਸੰਪੂਰਨ ਪਿਆਰ ਡਰ ਨੂੰ ਦੂਰ ਕਰਦਾ ਹੈ। ਡਰ ਦਾ ਸਬੰਧ ਸਜ਼ਾ ਨਾਲ ਹੈ, ਅਤੇ ਜੋ ਕੋਈ ਡਰਦਾ ਹੈ ਉਹ ਪਿਆਰ ਵਿੱਚ ਸੰਪੂਰਨ ਨਹੀਂ ਹੋਇਆ ਹੈ।"</w:t>
      </w:r>
    </w:p>
    <w:p/>
    <w:p>
      <w:r xmlns:w="http://schemas.openxmlformats.org/wordprocessingml/2006/main">
        <w:t xml:space="preserve">੧ ਸਮੂਏਲ 17:25 ਅਤੇ ਇਸਰਾਏਲ ਦੇ ਮਨੁੱਖਾਂ ਨੇ ਆਖਿਆ, ਕੀ ਤੁਸਾਂ ਇਸ ਮਨੁੱਖ ਨੂੰ ਜਿਹੜਾ ਚੜ੍ਹਿਆ ਹੋਇਆ ਵੇਖਿਆ ਹੈ? ਉਹ ਨਿਸ਼ਚਿਤ ਤੌਰ ਤੇ ਇਸਰਾਏਲ ਦਾ ਵਿਰੋਧ ਕਰਨ ਲਈ ਆਇਆ ਹੈ, ਅਤੇ ਅਜਿਹਾ ਹੋਵੇਗਾ ਕਿ ਜਿਹੜਾ ਮਨੁੱਖ ਉਸਨੂੰ ਮਾਰਦਾ ਹੈ, ਰਾਜਾ ਉਸਨੂੰ ਵੱਡੀਆਂ ਦੌਲਤਾਂ ਨਾਲ ਧਨਵਾਨ ਕਰੇਗਾ ਅਤੇ ਉਸਨੂੰ ਆਪਣੀ ਧੀ ਦੇਵੇਗਾ ਅਤੇ ਇਸਰਾਏਲ ਵਿੱਚ ਉਸਦੇ ਪਿਤਾ ਦੇ ਘਰ ਨੂੰ ਆਜ਼ਾਦ ਕਰ ਦੇਵੇਗਾ।</w:t>
      </w:r>
    </w:p>
    <w:p/>
    <w:p>
      <w:r xmlns:w="http://schemas.openxmlformats.org/wordprocessingml/2006/main">
        <w:t xml:space="preserve">ਇਸਰਾਏਲ ਦੇ ਆਦਮੀਆਂ ਨੇ ਘੋਸ਼ਣਾ ਕੀਤੀ ਕਿ ਜੋ ਕੋਈ ਵੀ ਉਸ ਆਦਮੀ ਨੂੰ ਮਾਰਦਾ ਹੈ ਜੋ ਉਨ੍ਹਾਂ ਦੀ ਬੇਇੱਜ਼ਤੀ ਕਰਨ ਲਈ ਆਇਆ ਹੈ, ਉਸਨੂੰ ਵੱਡੀ ਦੌਲਤ, ਰਾਜੇ ਦੀ ਧੀ ਅਤੇ ਇਸਰਾਏਲ ਵਿੱਚ ਉਨ੍ਹਾਂ ਦੇ ਪਰਿਵਾਰ ਲਈ ਆਜ਼ਾਦੀ ਦਾ ਇਨਾਮ ਦਿੱਤਾ ਜਾਵੇਗਾ।</w:t>
      </w:r>
    </w:p>
    <w:p/>
    <w:p>
      <w:r xmlns:w="http://schemas.openxmlformats.org/wordprocessingml/2006/main">
        <w:t xml:space="preserve">1. ਪਰਮੇਸ਼ੁਰ ਹਮੇਸ਼ਾ ਉਨ੍ਹਾਂ ਨੂੰ ਇਨਾਮ ਦਿੰਦਾ ਹੈ ਜੋ ਉਸ ਦੀ ਵਫ਼ਾਦਾਰੀ ਨਾਲ ਸੇਵਾ ਕਰਦੇ ਹਨ।</w:t>
      </w:r>
    </w:p>
    <w:p/>
    <w:p>
      <w:r xmlns:w="http://schemas.openxmlformats.org/wordprocessingml/2006/main">
        <w:t xml:space="preserve">2. ਪਰਮੇਸ਼ੁਰ ਉਨ੍ਹਾਂ ਨੂੰ ਤਾਕਤ ਅਤੇ ਸੁਰੱਖਿਆ ਪ੍ਰਦਾਨ ਕਰਦਾ ਹੈ ਜੋ ਉਸ ਦਾ ਅਨੁਸਰਣ ਕਰਦੇ ਹਨ।</w:t>
      </w:r>
    </w:p>
    <w:p/>
    <w:p>
      <w:r xmlns:w="http://schemas.openxmlformats.org/wordprocessingml/2006/main">
        <w:t xml:space="preserve">1. ਰੋਮੀਆਂ 8:37 ਨਹੀਂ, ਇਹਨਾਂ ਸਾਰੀਆਂ ਚੀਜ਼ਾਂ ਵਿੱਚ ਅਸੀਂ ਉਸ ਦੁਆਰਾ ਜਿੱਤਣ ਵਾਲੇ ਨਾਲੋਂ ਵੱਧ ਹਾਂ ਜਿਸਨੇ ਸਾਨੂੰ ਪਿਆਰ ਕੀਤਾ।</w:t>
      </w:r>
    </w:p>
    <w:p/>
    <w:p>
      <w:r xmlns:w="http://schemas.openxmlformats.org/wordprocessingml/2006/main">
        <w:t xml:space="preserve">2. ਬਿਵਸਥਾ ਸਾਰ 31:6 ਤਕੜੇ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੧ ਸਮੂਏਲ 17:26 ਅਤੇ ਦਾਊਦ ਨੇ ਉਨ੍ਹਾਂ ਮਨੁੱਖਾਂ ਨੂੰ ਜਿਹੜੇ ਉਹ ਦੇ ਕੋਲ ਖੜੇ ਸਨ ਬੋਲਿਆ, ਉਸ ਮਨੁੱਖ ਦਾ ਕੀ ਕੀਤਾ ਜਾਵੇ ਜੋ ਇਸ ਫਲਿਸਤੀ ਨੂੰ ਮਾਰ ਕੇ ਇਸਰਾਏਲ ਤੋਂ ਬਦਨਾਮੀ ਦੂਰ ਕਰੇ? ਕਿਉਂ ਜੋ ਇਹ ਅਸੁੰਨਤ ਫ਼ਲਿਸਤੀ ਕੌਣ ਹੈ ਜੋ ਜਿਉਂਦੇ ਪਰਮੇਸ਼ੁਰ ਦੀਆਂ ਫ਼ੌਜਾਂ ਦਾ ਵਿਰੋਧ ਕਰੇ?</w:t>
      </w:r>
    </w:p>
    <w:p/>
    <w:p>
      <w:r xmlns:w="http://schemas.openxmlformats.org/wordprocessingml/2006/main">
        <w:t xml:space="preserve">ਦਾਊਦ ਨੇ ਆਪਣੇ ਆਲੇ-ਦੁਆਲੇ ਦੇ ਲੋਕਾਂ ਨਾਲ ਗੱਲ ਕੀਤੀ ਅਤੇ ਪੁੱਛਿਆ ਕਿ ਉਸ ਵਿਅਕਤੀ ਨੂੰ ਕੀ ਇਨਾਮ ਦਿੱਤਾ ਜਾਣਾ ਚਾਹੀਦਾ ਹੈ ਜੋ ਫਲਿਸਤੀ ਨੂੰ ਮਾਰਦਾ ਹੈ ਅਤੇ ਇਸਰਾਏਲ ਤੋਂ ਬਦਨਾਮੀ ਦੂਰ ਕਰਦਾ ਹੈ।</w:t>
      </w:r>
    </w:p>
    <w:p/>
    <w:p>
      <w:r xmlns:w="http://schemas.openxmlformats.org/wordprocessingml/2006/main">
        <w:t xml:space="preserve">1. ਵਿਸ਼ਵਾਸ ਦੀ ਸ਼ਕਤੀ: ਅਕਲਪਨਾ 'ਤੇ ਕਾਬੂ ਪਾਉਣਾ</w:t>
      </w:r>
    </w:p>
    <w:p/>
    <w:p>
      <w:r xmlns:w="http://schemas.openxmlformats.org/wordprocessingml/2006/main">
        <w:t xml:space="preserve">2. ਰੱਬ ਦੇ ਨਾਮ ਦੀ ਰੱਖਿਆ ਕਰਨ ਦੀ ਮਹੱਤਤਾ</w:t>
      </w:r>
    </w:p>
    <w:p/>
    <w:p>
      <w:r xmlns:w="http://schemas.openxmlformats.org/wordprocessingml/2006/main">
        <w:t xml:space="preserve">1. ਇਬਰਾਨੀਆਂ 11:32-34 - ਅਤੇ ਮੈਂ ਹੋਰ ਕੀ ਕਹਾਂ? ਕਿਉਂਕਿ ਸਮਾਂ ਮੈਨੂੰ ਗਿਦਾਊਨ, ਬਾਰਾਕ, ਸੈਮਸਨ, ਯਿਫ਼ਤਾਹ, ਡੇਵਿਡ ਅਤੇ ਸਮੂਏਲ ਅਤੇ ਨਬੀਆਂ ਬਾਰੇ ਦੱਸਣ ਵਿੱਚ ਅਸਫਲ ਰਹੇਗਾ ਜਿਨ੍ਹਾਂ ਨੇ ਵਿਸ਼ਵਾਸ ਦੁਆਰਾ ਰਾਜਾਂ ਨੂੰ ਜਿੱਤਿਆ, ਨਿਆਂ ਲਾਗੂ ਕੀਤਾ, ਵਾਅਦੇ ਪ੍ਰਾਪਤ ਕੀਤੇ, ਸ਼ੇਰਾਂ ਦੇ ਮੂੰਹ ਬੰਦ ਕੀਤੇ, ਅੱਗ ਦੀ ਸ਼ਕਤੀ ਨੂੰ ਬੁਝਾਇਆ, ਕਿਨਾਰੇ ਤੋਂ ਬਚ ਗਏ। ਤਲਵਾਰ ਦੇ, ਕਮਜ਼ੋਰੀ ਤੋਂ ਮਜ਼ਬੂਤ ਬਣੇ ਗਏ, ਯੁੱਧ ਵਿੱਚ ਸ਼ਕਤੀਸ਼ਾਲੀ ਬਣ ਗਏ, ਵਿਦੇਸ਼ੀ ਫੌਜਾਂ ਨੂੰ ਭਜਾਇਆ.</w:t>
      </w:r>
    </w:p>
    <w:p/>
    <w:p>
      <w:r xmlns:w="http://schemas.openxmlformats.org/wordprocessingml/2006/main">
        <w:t xml:space="preserve">2. 1 ਕੁਰਿੰਥੀਆਂ 15:57 - ਪਰ ਪਰਮੇਸ਼ੁਰ ਦਾ ਧੰਨਵਾਦ ਕਰੋ, ਜੋ ਸਾਡੇ ਪ੍ਰਭੂ ਯਿਸੂ ਮਸੀਹ ਦੁਆਰਾ ਸਾਨੂੰ ਜਿੱਤ ਦਿੰਦਾ ਹੈ।</w:t>
      </w:r>
    </w:p>
    <w:p/>
    <w:p>
      <w:r xmlns:w="http://schemas.openxmlformats.org/wordprocessingml/2006/main">
        <w:t xml:space="preserve">੧ ਸਮੂਏਲ 17:27 ਅਤੇ ਲੋਕਾਂ ਨੇ ਇਸ ਤਰ੍ਹਾਂ ਉਹ ਨੂੰ ਉੱਤਰ ਦਿੱਤਾ, ਜੋ ਉਹ ਨੂੰ ਮਾਰਦਾ ਹੈ ਉਸ ਨਾਲ ਅਜਿਹਾ ਹੀ ਕੀਤਾ ਜਾਵੇਗਾ।</w:t>
      </w:r>
    </w:p>
    <w:p/>
    <w:p>
      <w:r xmlns:w="http://schemas.openxmlformats.org/wordprocessingml/2006/main">
        <w:t xml:space="preserve">ਇਸਰਾਏਲ ਦੇ ਲੋਕਾਂ ਨੇ ਗੋਲਿਅਥ ਦਾ ਸਾਹਮਣਾ ਕਰਨ ਦੀ ਦਾਊਦ ਦੀ ਚੁਣੌਤੀ ਦਾ ਜਵਾਬ ਇਸ ਵਾਅਦੇ ਨਾਲ ਦਿੱਤਾ ਕਿ ਜੇ ਉਹ ਗੋਲਿਅਥ ਨੂੰ ਮਾਰ ਦਿੰਦਾ ਹੈ, ਤਾਂ ਉਹ ਉਸ ਦਾ ਆਦਰ ਕਰਨਗੇ।</w:t>
      </w:r>
    </w:p>
    <w:p/>
    <w:p>
      <w:r xmlns:w="http://schemas.openxmlformats.org/wordprocessingml/2006/main">
        <w:t xml:space="preserve">1. ਵਿਸ਼ਵਾਸ ਦੀ ਸ਼ਕਤੀ: ਡੇਵਿਡ ਨੇ ਗੋਲਿਅਥ ਦਾ ਦਲੇਰੀ ਨਾਲ ਕਿਵੇਂ ਸਾਹਮਣਾ ਕੀਤਾ</w:t>
      </w:r>
    </w:p>
    <w:p/>
    <w:p>
      <w:r xmlns:w="http://schemas.openxmlformats.org/wordprocessingml/2006/main">
        <w:t xml:space="preserve">2. ਭਾਈਚਾਰੇ ਦੀ ਤਾਕਤ: ਇਜ਼ਰਾਈਲ ਦੇ ਲੋਕਾਂ ਨੇ ਡੇਵਿਡ ਦਾ ਕਿਵੇਂ ਸਮਰਥਨ ਕੀਤਾ</w:t>
      </w:r>
    </w:p>
    <w:p/>
    <w:p>
      <w:r xmlns:w="http://schemas.openxmlformats.org/wordprocessingml/2006/main">
        <w:t xml:space="preserve">1. ਅਫ਼ਸੀਆਂ 6:10-18 - ਪਰਮੇਸ਼ੁਰ ਦੇ ਪੂਰੇ ਸ਼ਸਤਰ ਨੂੰ ਪਹਿਨਣਾ</w:t>
      </w:r>
    </w:p>
    <w:p/>
    <w:p>
      <w:r xmlns:w="http://schemas.openxmlformats.org/wordprocessingml/2006/main">
        <w:t xml:space="preserve">2. ਜੋਸ਼ੁਆ 1:9 - ਮਜ਼ਬੂਤ ਅਤੇ ਦਲੇਰ ਹੋਣਾ</w:t>
      </w:r>
    </w:p>
    <w:p/>
    <w:p>
      <w:r xmlns:w="http://schemas.openxmlformats.org/wordprocessingml/2006/main">
        <w:t xml:space="preserve">1 ਸਮੂਏਲ 17:28 ਅਤੇ ਉਸਦੇ ਵੱਡੇ ਭਰਾ ਅਲੀਆਬ ਨੇ ਸੁਣਿਆ ਜਦੋਂ ਉਸਨੇ ਮਨੁੱਖਾਂ ਨਾਲ ਗੱਲ ਕੀਤੀ। ਅਤੇ ਅਲੀਆਬ ਦਾ ਕ੍ਰੋਧ ਦਾਊਦ ਉੱਤੇ ਭੜਕਿਆ ਅਤੇ ਉਸ ਨੇ ਆਖਿਆ, ਤੂੰ ਇੱਥੇ ਕਿਉਂ ਆਇਆ ਹੈਂ? ਅਤੇ ਤੁਸੀਂ ਉਨ੍ਹਾਂ ਥੋੜੀਆਂ ਭੇਡਾਂ ਨੂੰ ਉਜਾੜ ਵਿੱਚ ਕਿਸ ਕੋਲ ਛੱਡ ਦਿੱਤਾ ਹੈ? ਮੈਂ ਤੇਰੇ ਹੰਕਾਰ ਨੂੰ, ਅਤੇ ਤੇਰੇ ਦਿਲ ਦੀ ਸ਼ਰਾਰਤੀ ਨੂੰ ਜਾਣਦਾ ਹਾਂ। ਕਿਉਂਕਿ ਤੁਸੀਂ ਹੇਠਾਂ ਆਏ ਹੋ ਤਾਂ ਜੋ ਤੁਸੀਂ ਲੜਾਈ ਨੂੰ ਵੇਖ ਸਕੋ।</w:t>
      </w:r>
    </w:p>
    <w:p/>
    <w:p>
      <w:r xmlns:w="http://schemas.openxmlformats.org/wordprocessingml/2006/main">
        <w:t xml:space="preserve">ਦਾਊਦ ਦਾ ਸਭ ਤੋਂ ਵੱਡਾ ਭਰਾ ਅਲੀਆਬ ਗੁੱਸੇ ਵਿੱਚ ਆ ਗਿਆ ਜਦੋਂ ਉਸਨੇ ਦਾਊਦ ਨੂੰ ਆਦਮੀਆਂ ਨਾਲ ਗੱਲ ਕਰਦੇ ਸੁਣਿਆ ਅਤੇ ਪੁੱਛਿਆ ਕਿ ਉਹ ਹੇਠਾਂ ਕਿਉਂ ਆਇਆ ਹੈ ਅਤੇ ਉਸਨੇ ਭੇਡਾਂ ਨੂੰ ਉਜਾੜ ਵਿੱਚ ਕਿਉਂ ਛੱਡਿਆ ਸੀ। ਉਸ ਨੇ ਡੇਵਿਡ ਉੱਤੇ ਹੰਕਾਰ ਅਤੇ ਦਿਲ ਦੇ ਸ਼ਰਾਰਤੀ ਹੋਣ ਦਾ ਦੋਸ਼ ਲਾਇਆ।</w:t>
      </w:r>
    </w:p>
    <w:p/>
    <w:p>
      <w:r xmlns:w="http://schemas.openxmlformats.org/wordprocessingml/2006/main">
        <w:t xml:space="preserve">1. ਪਰਮੇਸ਼ੁਰ ਦਾ ਪਿਆਰ ਗੁੱਸੇ 'ਤੇ ਕਾਬੂ ਪਾਉਂਦਾ ਹੈ - 1 ਯੂਹੰਨਾ 4:18</w:t>
      </w:r>
    </w:p>
    <w:p/>
    <w:p>
      <w:r xmlns:w="http://schemas.openxmlformats.org/wordprocessingml/2006/main">
        <w:t xml:space="preserve">2. ਪਰਮੇਸ਼ੁਰ ਦੀ ਮਾਫ਼ੀ ਦੀ ਸ਼ਕਤੀ - ਯਸਾਯਾਹ 43:25</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੧ ਸਮੂਏਲ 17:29 ਤਦ ਦਾਊਦ ਨੇ ਆਖਿਆ, ਮੈਂ ਹੁਣ ਕੀ ਕੀਤਾ ਹੈ? ਕੀ ਕੋਈ ਕਾਰਨ ਨਹੀਂ ਹੈ?</w:t>
      </w:r>
    </w:p>
    <w:p/>
    <w:p>
      <w:r xmlns:w="http://schemas.openxmlformats.org/wordprocessingml/2006/main">
        <w:t xml:space="preserve">ਡੇਵਿਡ ਨੇ ਸਵਾਲ ਕੀਤਾ ਕਿ ਉਸਦੇ ਕੰਮਾਂ ਲਈ ਉਸਦੀ ਆਲੋਚਨਾ ਕਿਉਂ ਕੀਤੀ ਜਾ ਰਹੀ ਹੈ, "ਕੀ ਕੋਈ ਕਾਰਨ ਨਹੀਂ ਹੈ?".</w:t>
      </w:r>
    </w:p>
    <w:p/>
    <w:p>
      <w:r xmlns:w="http://schemas.openxmlformats.org/wordprocessingml/2006/main">
        <w:t xml:space="preserve">1. ਸੱਚੀ ਹਿੰਮਤ ਪਰਮੇਸ਼ੁਰ ਵਿੱਚ ਵਿਸ਼ਵਾਸ ਤੋਂ ਮਿਲਦੀ ਹੈ</w:t>
      </w:r>
    </w:p>
    <w:p/>
    <w:p>
      <w:r xmlns:w="http://schemas.openxmlformats.org/wordprocessingml/2006/main">
        <w:t xml:space="preserve">2. ਪ੍ਰਮਾਤਮਾ ਵਿੱਚ ਭਰੋਸੇ ਨਾਲ ਵਿਰੋਧ ਨੂੰ ਦੂਰ ਕਰਨਾ</w:t>
      </w:r>
    </w:p>
    <w:p/>
    <w:p>
      <w:r xmlns:w="http://schemas.openxmlformats.org/wordprocessingml/2006/main">
        <w:t xml:space="preserve">1. ਰੋਮੀਆਂ 10:11 - ਕਿਉਂਕਿ ਪੋਥੀ ਆਖਦੀ ਹੈ, ਹਰ ਕੋਈ ਜੋ ਉਸ ਵਿੱਚ ਵਿਸ਼ਵਾਸ ਕਰਦਾ ਹੈ ਸ਼ਰਮਿੰਦਾ ਨਹੀਂ ਹੋਵੇਗਾ।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1 ਸਮੂਏਲ 17:30 ਅਤੇ ਉਹ ਉਸ ਤੋਂ ਦੂਜੇ ਵੱਲ ਮੁੜਿਆ ਅਤੇ ਉਸੇ ਤਰ੍ਹਾਂ ਬੋਲਿਆ, ਅਤੇ ਲੋਕਾਂ ਨੇ ਉਹ ਨੂੰ ਪਹਿਲਾਂ ਵਾਂਗ ਹੀ ਉੱਤਰ ਦਿੱਤਾ।</w:t>
      </w:r>
    </w:p>
    <w:p/>
    <w:p>
      <w:r xmlns:w="http://schemas.openxmlformats.org/wordprocessingml/2006/main">
        <w:t xml:space="preserve">ਲੋਕਾਂ ਨੇ ਦਾਊਦ ਨੂੰ ਉਸੇ ਤਰ੍ਹਾਂ ਜਵਾਬ ਦਿੱਤਾ, ਚਾਹੇ ਉਹ ਕਿਸੇ ਨਾਲ ਗੱਲ ਕਰੇ।</w:t>
      </w:r>
    </w:p>
    <w:p/>
    <w:p>
      <w:r xmlns:w="http://schemas.openxmlformats.org/wordprocessingml/2006/main">
        <w:t xml:space="preserve">1. ਦੁਹਰਾਉਣ ਦੀ ਸ਼ਕਤੀ - ਦੁਹਰਾਓ ਸਾਡੀ ਨਿਹਚਾ ਵਿੱਚ ਮਜ਼ਬੂਤ ਰਹਿਣ ਵਿੱਚ ਕਿਵੇਂ ਮਦਦ ਕਰ ਸਕਦਾ ਹੈ।</w:t>
      </w:r>
    </w:p>
    <w:p/>
    <w:p>
      <w:r xmlns:w="http://schemas.openxmlformats.org/wordprocessingml/2006/main">
        <w:t xml:space="preserve">2. ਏਕਤਾ ਦੀ ਸ਼ਕਤੀ - ਕਿਵੇਂ ਇਕੱਠੇ ਕੰਮ ਕਰਨਾ ਸਾਨੂੰ ਮਜ਼ਬੂਤ ਬਣਾ ਸਕਦਾ ਹੈ।</w:t>
      </w:r>
    </w:p>
    <w:p/>
    <w:p>
      <w:r xmlns:w="http://schemas.openxmlformats.org/wordprocessingml/2006/main">
        <w:t xml:space="preserve">1. ਮੱਤੀ 18:20 - "ਕਿਉਂਕਿ ਜਿੱਥੇ ਦੋ ਜਾਂ ਤਿੰਨ ਮੇਰੇ ਨਾਮ ਵਿੱਚ ਇਕੱਠੇ ਹੁੰਦੇ ਹਨ, ਮੈਂ ਉਨ੍ਹਾਂ ਦੇ ਵਿਚਕਾਰ ਹਾਂ।"</w:t>
      </w:r>
    </w:p>
    <w:p/>
    <w:p>
      <w:r xmlns:w="http://schemas.openxmlformats.org/wordprocessingml/2006/main">
        <w:t xml:space="preserve">2. ਉਪਦੇਸ਼ਕ ਦੀ ਪੋਥੀ 4:12 - "ਹਾਲਾਂਕਿ ਇੱਕ ਦੂਜੇ ਦੁਆਰਾ ਹਾਵੀ ਹੋ ਸਕਦਾ ਹੈ, ਦੋ ਉਸਦਾ ਸਾਮ੍ਹਣਾ ਕਰ ਸਕਦੇ ਹਨ। ਅਤੇ ਤਿੰਨ ਗੁਣਾ ਰੱਸੀ ਜਲਦੀ ਨਹੀਂ ਟੁੱਟਦੀ।"</w:t>
      </w:r>
    </w:p>
    <w:p/>
    <w:p>
      <w:r xmlns:w="http://schemas.openxmlformats.org/wordprocessingml/2006/main">
        <w:t xml:space="preserve">੧ ਸਮੂਏਲ 17:31 ਅਤੇ ਜਦ ਉਹ ਬਚਨ ਜੋ ਦਾਊਦ ਨੇ ਕਹੇ ਸਨ ਸੁਣੇ ਤਾਂ ਉਨ੍ਹਾਂ ਨੇ ਸ਼ਾਊਲ ਦੇ ਅੱਗੇ ਉਨ੍ਹਾਂ ਨੂੰ ਸੁਣਾਇਆ ਅਤੇ ਉਸ ਨੇ ਉਹ ਨੂੰ ਬੁਲਾਇਆ।</w:t>
      </w:r>
    </w:p>
    <w:p/>
    <w:p>
      <w:r xmlns:w="http://schemas.openxmlformats.org/wordprocessingml/2006/main">
        <w:t xml:space="preserve">ਡੇਵਿਡ ਦੀ ਨਿਹਚਾ ਅਤੇ ਹਿੰਮਤ ਨੇ ਇਜ਼ਰਾਈਲ ਦੇ ਆਦਮੀਆਂ ਨੂੰ ਗੋਲਿਅਥ ਦੇ ਵਿਰੁੱਧ ਉਸਦੇ ਪਿੱਛੇ ਇਕੱਠੇ ਹੋਣ ਲਈ ਪ੍ਰੇਰਿਤ ਕੀਤਾ।</w:t>
      </w:r>
    </w:p>
    <w:p/>
    <w:p>
      <w:r xmlns:w="http://schemas.openxmlformats.org/wordprocessingml/2006/main">
        <w:t xml:space="preserve">1. ਦੂਜਿਆਂ ਨੂੰ ਪ੍ਰੇਰਿਤ ਕਰਨ ਲਈ ਵਿਸ਼ਵਾਸ ਅਤੇ ਹਿੰਮਤ ਦੀ ਸ਼ਕਤੀ।</w:t>
      </w:r>
    </w:p>
    <w:p/>
    <w:p>
      <w:r xmlns:w="http://schemas.openxmlformats.org/wordprocessingml/2006/main">
        <w:t xml:space="preserve">2. ਸਹੀ ਲਈ ਖੜ੍ਹੇ ਹੋਣ ਦੀ ਮਹੱਤਤਾ, ਭਾਵੇਂ ਇਹ ਅਸੰਭਵ ਜਾਪਦਾ ਹੋਵੇ।</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ਮੱਤੀ 5:38-41 - ਤੁਸੀਂ ਸੁਣਿਆ ਹੋਵੇਗਾ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 ਅਤੇ ਜੇਕਰ ਕੋਈ ਤੁਹਾਡੇ 'ਤੇ ਮੁਕੱਦਮਾ ਕਰਦਾ ਹੈ ਅਤੇ ਤੁਹਾਡਾ ਕੁੜਤਾ ਲੈ ਲੈਂਦਾ ਹੈ, ਤਾਂ ਉਸ ਨੂੰ ਤੁਹਾਡੀ ਚਾਦਰ ਵੀ ਦੇ ਦਿਓ। ਅਤੇ ਜੇ ਕੋਈ ਤੁਹਾਨੂੰ ਇੱਕ ਮੀਲ ਜਾਣ ਲਈ ਮਜਬੂਰ ਕਰਦਾ ਹੈ, ਤਾਂ ਉਸ ਦੇ ਨਾਲ ਦੋ ਮੀਲ ਚੱਲੋ।</w:t>
      </w:r>
    </w:p>
    <w:p/>
    <w:p>
      <w:r xmlns:w="http://schemas.openxmlformats.org/wordprocessingml/2006/main">
        <w:t xml:space="preserve">੧ ਸਮੂਏਲ 17:32 ਤਦ ਦਾਊਦ ਨੇ ਸ਼ਾਊਲ ਨੂੰ ਆਖਿਆ, ਉਹ ਦੇ ਕਾਰਨ ਕਿਸੇ ਦਾ ਮਨ ਨਾ ਟੁੱਟੇ। ਤੇਰਾ ਸੇਵਕ ਜਾਕੇ ਇਸ ਫਲਿਸਤੀ ਨਾਲ ਲੜੇਗਾ।</w:t>
      </w:r>
    </w:p>
    <w:p/>
    <w:p>
      <w:r xmlns:w="http://schemas.openxmlformats.org/wordprocessingml/2006/main">
        <w:t xml:space="preserve">ਡੇਵਿਡ ਨੇ ਸ਼ਾਊਲ ਨੂੰ ਬਹਾਦਰ ਬਣਨ ਅਤੇ ਫਲਿਸਤੀ ਨਾਲ ਲੜਨ ਲਈ ਉਤਸ਼ਾਹਿਤ ਕੀਤਾ।</w:t>
      </w:r>
    </w:p>
    <w:p/>
    <w:p>
      <w:r xmlns:w="http://schemas.openxmlformats.org/wordprocessingml/2006/main">
        <w:t xml:space="preserve">1. ਮੁਸੀਬਤ ਦੇ ਸਾਮ੍ਹਣੇ ਹਿੰਮਤ</w:t>
      </w:r>
    </w:p>
    <w:p/>
    <w:p>
      <w:r xmlns:w="http://schemas.openxmlformats.org/wordprocessingml/2006/main">
        <w:t xml:space="preserve">2. ਵਿਸ਼ਵਾਸ ਦੁਆਰਾ ਡਰ ਨੂੰ ਦੂਰ ਕਰਨਾ</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1 ਕੁਰਿੰਥੀਆਂ 16:13 - ਆਪਣੇ ਚੌਕਸ ਰਹੋ; ਵਿਸ਼ਵਾਸ ਵਿੱਚ ਦ੍ਰਿੜ੍ਹ ਰਹੋ; ਦਲੇਰ ਬਣੋ; ਮਜ਼ਬੂਤ ਹੋਣਾ.</w:t>
      </w:r>
    </w:p>
    <w:p/>
    <w:p>
      <w:r xmlns:w="http://schemas.openxmlformats.org/wordprocessingml/2006/main">
        <w:t xml:space="preserve">੧ ਸਮੂਏਲ 17:33 ਅਤੇ ਸ਼ਾਊਲ ਨੇ ਦਾਊਦ ਨੂੰ ਆਖਿਆ, ਤੂੰ ਇਸ ਫਲਿਸਤੀ ਦੇ ਵਿਰੁੱਧ ਉਹ ਦੇ ਨਾਲ ਲੜਨ ਲਈ ਨਹੀਂ ਜਾ ਸੱਕਦਾ ਕਿਉਂ ਜੋ ਤੂੰ ਤਾਂ ਜਵਾਨ ਹੈਂ ਅਤੇ ਉਹ ਜਵਾਨੀ ਤੋਂ ਹੀ ਲੜਾਕੂ ਹੈਂ।</w:t>
      </w:r>
    </w:p>
    <w:p/>
    <w:p>
      <w:r xmlns:w="http://schemas.openxmlformats.org/wordprocessingml/2006/main">
        <w:t xml:space="preserve">ਸ਼ਾਊਲ ਨੇ ਡੇਵਿਡ ਨੂੰ ਫ਼ਲਿਸਤੀ ਗੋਲਿਅਥ ਦੇ ਵਿਰੁੱਧ ਜਾਣ ਤੋਂ ਨਿਰਾਸ਼ ਕੀਤਾ ਕਿਉਂਕਿ ਉਨ੍ਹਾਂ ਦੀ ਉਮਰ ਅਤੇ ਯੁੱਧ ਦੇ ਤਜਰਬੇ ਵਿੱਚ ਬਹੁਤ ਅਸਮਾਨਤਾ ਸੀ।</w:t>
      </w:r>
    </w:p>
    <w:p/>
    <w:p>
      <w:r xmlns:w="http://schemas.openxmlformats.org/wordprocessingml/2006/main">
        <w:t xml:space="preserve">1. ਵਿਸ਼ਵਾਸ ਦੀ ਸ਼ਕਤੀ: ਕਿਵੇਂ ਡੇਵਿਡ ਦੀ ਪਰਮੇਸ਼ੁਰ ਵਿੱਚ ਨਿਹਚਾ ਨੇ ਅਥਾਹ ਔਕੜਾਂ ਨੂੰ ਪਾਰ ਕੀਤਾ।</w:t>
      </w:r>
    </w:p>
    <w:p/>
    <w:p>
      <w:r xmlns:w="http://schemas.openxmlformats.org/wordprocessingml/2006/main">
        <w:t xml:space="preserve">2. ਡਰ 'ਤੇ ਕਾਬੂ ਪਾਉਣਾ: ਪਰਮੇਸ਼ੁਰ ਵਿਚ ਹਿੰਮਤ ਅਤੇ ਭਰੋਸਾ ਸਾਡੇ ਡਰ ਨੂੰ ਜਿੱਤਣ ਵਿਚ ਸਾਡੀ ਕਿਵੇਂ ਮਦਦ ਕਰ ਸਕਦਾ ਹੈ।</w:t>
      </w:r>
    </w:p>
    <w:p/>
    <w:p>
      <w:r xmlns:w="http://schemas.openxmlformats.org/wordprocessingml/2006/main">
        <w:t xml:space="preserve">1. ਅਫ਼ਸੀਆਂ 6:10-17 - ਪਰਮੇਸ਼ੁਰ ਦਾ ਸ਼ਸਤਰ।</w:t>
      </w:r>
    </w:p>
    <w:p/>
    <w:p>
      <w:r xmlns:w="http://schemas.openxmlformats.org/wordprocessingml/2006/main">
        <w:t xml:space="preserve">2. 1 ਕੁਰਿੰਥੀਆਂ 16:13-14 - ਬਹਾਦਰ ਅਤੇ ਮਜ਼ਬੂਤ ਬਣੋ।</w:t>
      </w:r>
    </w:p>
    <w:p/>
    <w:p>
      <w:r xmlns:w="http://schemas.openxmlformats.org/wordprocessingml/2006/main">
        <w:t xml:space="preserve">੧ ਸਮੂਏਲ 17:34 ਤਦ ਦਾਊਦ ਨੇ ਸ਼ਾਊਲ ਨੂੰ ਆਖਿਆ, ਤੇਰੇ ਦਾਸ ਨੇ ਆਪਣੇ ਪਿਤਾ ਦੀਆਂ ਭੇਡਾਂ ਦੀ ਰਾਖੀ ਕੀਤੀ ਅਤੇ ਇੱਕ ਸ਼ੇਰ ਅਰ ਰਿੱਛ ਆਇਆ ਅਤੇ ਇੱਜੜ ਵਿੱਚੋਂ ਇੱਕ ਲੇਲਾ ਲੈ ਗਿਆ।</w:t>
      </w:r>
    </w:p>
    <w:p/>
    <w:p>
      <w:r xmlns:w="http://schemas.openxmlformats.org/wordprocessingml/2006/main">
        <w:t xml:space="preserve">ਡੇਵਿਡ ਨੇ ਸ਼ਾਊਲ ਨੂੰ ਆਪਣੇ ਪਿਤਾ ਦੇ ਇੱਜੜ ਦੀ ਦੇਖ-ਭਾਲ ਕਰਦੇ ਸਮੇਂ ਸ਼ੇਰ ਅਤੇ ਰਿੱਛ ਦਾ ਸਾਹਮਣਾ ਕਰਨ ਦਾ ਅਨੁਭਵ ਸੁਣਾਇਆ।</w:t>
      </w:r>
    </w:p>
    <w:p/>
    <w:p>
      <w:r xmlns:w="http://schemas.openxmlformats.org/wordprocessingml/2006/main">
        <w:t xml:space="preserve">1. ਹੌਂਸਲਾ ਰੱਖੋ: ਸ਼ੇਰ ਅਤੇ ਰਿੱਛ ਦੇ ਡੇਵਿਡ ਦੇ ਟਕਰਾਅ ਦਾ ਪ੍ਰਦਰਸ਼ਨ</w:t>
      </w:r>
    </w:p>
    <w:p/>
    <w:p>
      <w:r xmlns:w="http://schemas.openxmlformats.org/wordprocessingml/2006/main">
        <w:t xml:space="preserve">2. ਪਰਮੇਸ਼ੁਰ ਦੀ ਵਫ਼ਾਦਾਰੀ: ਸ਼ੇਰ ਅਤੇ ਰਿੱਛ ਦਾ ਸਾਹਮਣਾ ਕਰਦੇ ਹੋਏ ਪ੍ਰਭੂ ਵਿੱਚ ਡੇਵਿਡ ਦੇ ਭਰੋਸੇ ਦੀ ਜਾਂਚ</w:t>
      </w:r>
    </w:p>
    <w:p/>
    <w:p>
      <w:r xmlns:w="http://schemas.openxmlformats.org/wordprocessingml/2006/main">
        <w:t xml:space="preserve">1. ਜ਼ਬੂਰ 23:4 - "ਹਾਂ, ਭਾਵੇਂ ਮੈਂ ਮੌਤ ਦੇ ਸਾਯੇ ਦੀ ਘਾਟੀ ਵਿੱਚੋਂ ਲੰਘਦਾ ਹਾਂ, ਮੈਂ ਕਿਸੇ ਬੁਰਿਆਈ ਤੋਂ ਨਹੀਂ ਡਰਾਂਗਾ; ਕਿਉਂਕਿ ਤੂੰ ਮੇਰੇ ਨਾਲ ਹੈਂ; ਤੇਰੀ ਲਾਠੀ ਅਤੇ ਤੇਰੀ ਲਾਠੀ ਮੈਨੂੰ ਦਿਲਾਸਾ ਦਿੰਦੀ ਹੈ।"</w:t>
      </w:r>
    </w:p>
    <w:p/>
    <w:p>
      <w:r xmlns:w="http://schemas.openxmlformats.org/wordprocessingml/2006/main">
        <w:t xml:space="preserve">2. 1 ਯੂਹੰਨਾ 4:4 - "ਤੁਸੀਂ ਪਰਮੇਸ਼ੁਰ ਦੇ ਹੋ, ਛੋਟੇ ਬੱਚਿਓ, ਅਤੇ ਤੁਸੀਂ ਉਨ੍ਹਾਂ ਨੂੰ ਜਿੱਤ ਲਿਆ ਹੈ: ਕਿਉਂਕਿ ਉਹ ਜੋ ਤੁਹਾਡੇ ਵਿੱਚ ਹੈ, ਉਸ ਨਾਲੋਂ ਮਹਾਨ ਹੈ ਜੋ ਸੰਸਾਰ ਵਿੱਚ ਹੈ।"</w:t>
      </w:r>
    </w:p>
    <w:p/>
    <w:p>
      <w:r xmlns:w="http://schemas.openxmlformats.org/wordprocessingml/2006/main">
        <w:t xml:space="preserve">੧ ਸਮੂਏਲ 17:35 ਅਤੇ ਮੈਂ ਉਹ ਦੇ ਮਗਰ ਨਿੱਕਲਿਆ ਅਤੇ ਉਹ ਨੂੰ ਮਾਰਿਆ ਅਤੇ ਉਹ ਦੇ ਮੂੰਹੋਂ ਛੁਡਾਇਆ ਅਤੇ ਜਦ ਉਹ ਮੇਰੇ ਉੱਤੇ ਚੜ੍ਹਿਆ ਤਾਂ ਮੈਂ ਉਹ ਦੀ ਦਾੜ੍ਹੀ ਤੋਂ ਫੜ ਕੇ ਉਹ ਨੂੰ ਮਾਰਿਆ ਅਤੇ ਮਾਰ ਸੁੱਟਿਆ।</w:t>
      </w:r>
    </w:p>
    <w:p/>
    <w:p>
      <w:r xmlns:w="http://schemas.openxmlformats.org/wordprocessingml/2006/main">
        <w:t xml:space="preserve">ਡੇਵਿਡ ਨੇ ਲੜਾਈ ਕੀਤੀ ਅਤੇ ਗੋਲਿਅਥ ਨੂੰ ਆਪਣੀ ਗੁਲੇਲ ਵਿੱਚੋਂ ਇੱਕ ਪੱਥਰ ਨਾਲ ਹਰਾਇਆ।</w:t>
      </w:r>
    </w:p>
    <w:p/>
    <w:p>
      <w:r xmlns:w="http://schemas.openxmlformats.org/wordprocessingml/2006/main">
        <w:t xml:space="preserve">1. ਪ੍ਰਮਾਤਮਾ ਸਾਨੂੰ ਪ੍ਰਤੀਤ ਹੋਣ ਯੋਗ ਚੁਣੌਤੀਆਂ ਦਾ ਸਾਮ੍ਹਣਾ ਕਰਨ ਲਈ ਤਿਆਰ ਕਰਦਾ ਹੈ।</w:t>
      </w:r>
    </w:p>
    <w:p/>
    <w:p>
      <w:r xmlns:w="http://schemas.openxmlformats.org/wordprocessingml/2006/main">
        <w:t xml:space="preserve">2. ਸਾਡੀ ਨਿਹਚਾ ਕਿਸੇ ਵੀ ਹਥਿਆਰ ਨਾਲੋਂ ਜ਼ਿਆਦਾ ਤਾਕਤਵਰ ਹੋ ਸਕਦੀ ਹੈ।</w:t>
      </w:r>
    </w:p>
    <w:p/>
    <w:p>
      <w:r xmlns:w="http://schemas.openxmlformats.org/wordprocessingml/2006/main">
        <w:t xml:space="preserve">1. ਮੱਤੀ 17:20 - "ਉਸ ਨੇ ਉਨ੍ਹਾਂ ਨੂੰ ਕਿਹਾ, ਤੁਹਾਡੇ ਥੋੜ੍ਹੇ ਵਿਸ਼ਵਾਸ ਦੇ ਕਾਰਨ, ਮੈਂ ਤੁਹਾਨੂੰ ਸੱਚ ਆਖਦਾ ਹਾਂ, ਜੇ ਤੁਹਾਡੇ ਕੋਲ ਰਾਈ ਦੇ ਦਾਣੇ ਵਰਗਾ ਵਿਸ਼ਵਾਸ ਹੈ, ਤਾਂ ਤੁਸੀਂ ਇਸ ਪਹਾੜ ਨੂੰ ਕਹੋਗੇ, ਤੁਸੀਂ ਇੱਥੋਂ ਉੱਥੋਂ ਚਲੇ ਜਾਓ। , ਅਤੇ ਇਹ ਅੱਗੇ ਵਧੇਗਾ, ਅਤੇ ਤੁਹਾਡੇ ਲਈ ਕੁਝ ਵੀ ਅਸੰਭਵ ਨਹੀਂ ਹੋਵੇਗਾ।</w:t>
      </w:r>
    </w:p>
    <w:p/>
    <w:p>
      <w:r xmlns:w="http://schemas.openxmlformats.org/wordprocessingml/2006/main">
        <w:t xml:space="preserve">2. ਅਫ਼ਸੀਆਂ 6:10-18 - "ਅੰਤ ਵਿੱਚ, ਪ੍ਰਭੂ ਵਿੱਚ ਅਤੇ ਉਸਦੀ ਸ਼ਕਤੀ ਦੇ ਬਲ ਵਿੱਚ ਤਕੜੇ ਹੋਵੋ। ਪਰਮੇਸ਼ੁਰ ਦੇ ਸਾਰੇ ਸ਼ਸਤ੍ਰ ਬਸਤ੍ਰ ਪਹਿਨ ਲਓ, ਤਾਂ ਜੋ ਤੁਸੀਂ ਸ਼ੈਤਾਨ ਦੀਆਂ ਚਾਲਾਂ ਦਾ ਸਾਹਮਣਾ ਕਰਨ ਦੇ ਯੋਗ ਹੋ ਸਕੋ। ਮਾਸ ਅਤੇ ਲਹੂ ਨਾਲ ਨਹੀਂ, ਸਗੋਂ ਹਾਕਮਾਂ, ਅਧਿਕਾਰੀਆਂ ਦੇ ਵਿਰੁੱਧ, ਇਸ ਮੌਜੂਦਾ ਹਨੇਰੇ ਵਿੱਚ ਬ੍ਰਹਿਮੰਡੀ ਸ਼ਕਤੀਆਂ ਦੇ ਵਿਰੁੱਧ, ਸਵਰਗੀ ਸਥਾਨਾਂ ਵਿੱਚ ਬਦੀ ਦੀਆਂ ਆਤਮਿਕ ਸ਼ਕਤੀਆਂ ਦੇ ਵਿਰੁੱਧ ਲੜਾਈ ਲੜੋ, ਇਸ ਲਈ ਪਰਮੇਸ਼ੁਰ ਦੇ ਸਾਰੇ ਸ਼ਸਤਰ ਚੁੱਕੋ, ਤਾਂ ਜੋ ਤੁਸੀਂ ਯੋਗ ਹੋ ਸਕੋ। ਬੁਰੇ ਦਿਨ ਦਾ ਸਾਮ੍ਹਣਾ ਕਰਨ ਲਈ, ਅਤੇ ਸਭ ਕੁਝ ਕਰ ਕੇ, ਦ੍ਰਿੜ੍ਹ ਰਹਿਣ ਲਈ, ਇਸ ਲਈ, ਸੱਚ ਦੀ ਪੱਟੀ ਨੂੰ ਬੰਨ੍ਹ ਕੇ, ਅਤੇ ਧਾਰਮਿਕਤਾ ਦੀ ਸੀਨਾ ਪਹਿਨ ਕੇ, ਅਤੇ, ਆਪਣੇ ਪੈਰਾਂ ਲਈ ਜੁੱਤੀਆਂ ਵਾਂਗ, ਦਿੱਤੀ ਗਈ ਤਿਆਰੀ ਨੂੰ ਪਹਿਨ ਕੇ ਖੜ੍ਹੇ ਰਹੋ। ਸ਼ਾਂਤੀ ਦੀ ਖੁਸ਼ਖਬਰੀ ਦੁਆਰਾ, ਹਰ ਹਾਲਤ ਵਿੱਚ ਵਿਸ਼ਵਾਸ ਦੀ ਢਾਲ ਨੂੰ ਚੁੱਕੋ, ਜਿਸ ਨਾਲ ਤੁਸੀਂ ਦੁਸ਼ਟ ਦੇ ਸਾਰੇ ਬਲਦੇ ਧਾਤੂਆਂ ਨੂੰ ਬੁਝਾ ਸਕਦੇ ਹੋ; ਅਤੇ ਮੁਕਤੀ ਦਾ ਟੋਪ, ਅਤੇ ਆਤਮਾ ਦੀ ਤਲਵਾਰ, ਜੋ ਕਿ ਪਰਮੇਸ਼ੁਰ ਦਾ ਬਚਨ ਹੈ. ."</w:t>
      </w:r>
    </w:p>
    <w:p/>
    <w:p>
      <w:r xmlns:w="http://schemas.openxmlformats.org/wordprocessingml/2006/main">
        <w:t xml:space="preserve">੧ ਸਮੂਏਲ 17:36 ਤੇਰੇ ਦਾਸ ਨੇ ਸ਼ੇਰ ਅਤੇ ਰਿੱਛ ਦੋਹਾਂ ਨੂੰ ਵੱਢ ਸੁੱਟਿਆ, ਅਤੇ ਇਹ ਅਸੁੰਨਤ ਫਲਿਸਤੀ ਉਨ੍ਹਾਂ ਵਿੱਚੋਂ ਇੱਕ ਹੋਵੇਗਾ, ਕਿਉਂ ਜੋ ਉਹ ਨੇ ਜਿਉਂਦੇ ਪਰਮੇਸ਼ੁਰ ਦੀਆਂ ਫ਼ੌਜਾਂ ਨੂੰ ਬੇਇੱਜ਼ਤ ਕੀਤਾ ਹੈ।</w:t>
      </w:r>
    </w:p>
    <w:p/>
    <w:p>
      <w:r xmlns:w="http://schemas.openxmlformats.org/wordprocessingml/2006/main">
        <w:t xml:space="preserve">ਡੇਵਿਡ ਨੇ ਭਰੋਸੇ ਨਾਲ ਰਾਜਾ ਸ਼ਾਊਲ ਨੂੰ ਐਲਾਨ ਕੀਤਾ ਕਿ ਉਹ ਗੋਲਿਅਥ ਨੂੰ ਹਰਾ ਦੇਵੇਗਾ, ਭਾਵੇਂ ਕਿ ਫ਼ਲਿਸਤੀ ਦੈਂਤ ਨੇ ਜੀਵਿਤ ਪਰਮੇਸ਼ੁਰ ਦੀਆਂ ਫ਼ੌਜਾਂ ਦਾ ਵਿਰੋਧ ਕੀਤਾ ਹੈ।</w:t>
      </w:r>
    </w:p>
    <w:p/>
    <w:p>
      <w:r xmlns:w="http://schemas.openxmlformats.org/wordprocessingml/2006/main">
        <w:t xml:space="preserve">1. ਡੇਵਿਡ ਦੀ ਦਲੇਰ ਨਿਹਚਾ: ਮੁਸੀਬਤਾਂ ਦੇ ਸਾਮ੍ਹਣੇ ਮਜ਼ਬੂਤ ਖੜ੍ਹਨਾ</w:t>
      </w:r>
    </w:p>
    <w:p/>
    <w:p>
      <w:r xmlns:w="http://schemas.openxmlformats.org/wordprocessingml/2006/main">
        <w:t xml:space="preserve">2. ਹਿੰਮਤ ਅਤੇ ਵਿਸ਼ਵਾਸ ਦਾ ਵਿਕਾਸ ਕਰਨਾ: ਡਰ ਅਤੇ ਸ਼ੱਕ ਨੂੰ ਦੂਰ ਕਰਨਾ</w:t>
      </w:r>
    </w:p>
    <w:p/>
    <w:p>
      <w:r xmlns:w="http://schemas.openxmlformats.org/wordprocessingml/2006/main">
        <w:t xml:space="preserve">1. 1 ਯੂਹੰਨਾ 4:4 - "ਤੁਸੀਂ ਪਰਮੇਸ਼ੁਰ ਦੇ ਹੋ, ਛੋਟੇ ਬੱਚਿਓ, ਅਤੇ ਤੁਸੀਂ ਉਨ੍ਹਾਂ ਨੂੰ ਜਿੱਤ ਲਿਆ ਹੈ: ਕਿਉਂਕਿ ਉਹ ਜੋ ਤੁਹਾਡੇ ਵਿੱਚ ਹੈ, ਉਸ ਨਾਲੋਂ ਮਹਾਨ ਹੈ ਜੋ ਸੰਸਾਰ ਵਿੱਚ ਹੈ।"</w:t>
      </w:r>
    </w:p>
    <w:p/>
    <w:p>
      <w:r xmlns:w="http://schemas.openxmlformats.org/wordprocessingml/2006/main">
        <w:t xml:space="preserve">2. 2 ਤਿਮੋਥਿਉਸ 1:7 - "ਕਿਉਂਕਿ ਪਰਮੇਸ਼ੁਰ ਨੇ ਸਾਨੂੰ ਡਰ ਦੀ ਆਤਮਾ ਨਹੀਂ ਦਿੱਤੀ, ਸਗੋਂ ਸ਼ਕਤੀ, ਪਿਆਰ ਅਤੇ ਇੱਕ ਸੁਚੱਜੇ ਦਿਮਾਗ ਦੀ ਆਤਮਾ ਦਿੱਤੀ ਹੈ।"</w:t>
      </w:r>
    </w:p>
    <w:p/>
    <w:p>
      <w:r xmlns:w="http://schemas.openxmlformats.org/wordprocessingml/2006/main">
        <w:t xml:space="preserve">੧ ਸਮੂਏਲ 17:37 ਦਾਊਦ ਨੇ ਹੋਰ ਆਖਿਆ, ਯਹੋਵਾਹ ਜਿਸ ਨੇ ਮੈਨੂੰ ਸ਼ੇਰ ਦੇ ਪੰਜੇ ਤੋਂ ਅਤੇ ਰਿੱਛ ਦੇ ਪੰਜੇ ਤੋਂ ਛੁਡਾਇਆ, ਉਹ ਮੈਨੂੰ ਇਸ ਫਲਿਸਤੀ ਦੇ ਹੱਥੋਂ ਛੁਡਾਵੇਗਾ। ਸ਼ਾਊਲ ਨੇ ਦਾਊਦ ਨੂੰ ਆਖਿਆ, ਜਾਹ ਅਤੇ ਯਹੋਵਾਹ ਤੇਰੇ ਅੰਗ ਸੰਗ ਹੋਵੇ।</w:t>
      </w:r>
    </w:p>
    <w:p/>
    <w:p>
      <w:r xmlns:w="http://schemas.openxmlformats.org/wordprocessingml/2006/main">
        <w:t xml:space="preserve">ਦਾਊਦ ਨੂੰ ਭਰੋਸਾ ਸੀ ਕਿ ਯਹੋਵਾਹ ਉਸ ਨੂੰ ਫ਼ਲਿਸਤੀ ਤੋਂ ਬਚਾਵੇਗਾ ਅਤੇ ਸ਼ਾਊਲ ਨੇ ਉਸ ਨੂੰ ਯਹੋਵਾਹ ਦੀ ਮਦਦ ਨਾਲ ਲੜਨ ਲਈ ਉਤਸ਼ਾਹਿਤ ਕੀਤਾ।</w:t>
      </w:r>
    </w:p>
    <w:p/>
    <w:p>
      <w:r xmlns:w="http://schemas.openxmlformats.org/wordprocessingml/2006/main">
        <w:t xml:space="preserve">1. ਪਰਮੇਸ਼ੁਰ ਮੁਸ਼ਕਲ ਦੇ ਸਮੇਂ ਵਿੱਚ ਤਾਕਤ ਅਤੇ ਹੌਸਲਾ ਪ੍ਰਦਾਨ ਕਰਦਾ ਹੈ।</w:t>
      </w:r>
    </w:p>
    <w:p/>
    <w:p>
      <w:r xmlns:w="http://schemas.openxmlformats.org/wordprocessingml/2006/main">
        <w:t xml:space="preserve">2. ਰੁਕਾਵਟਾਂ ਨੂੰ ਦੂਰ ਕਰਨ ਲਈ ਪ੍ਰਭੂ ਦੀ ਸ਼ਕਤੀ ਵਿੱਚ ਭਰੋਸਾ ਰੱਖੋ।</w:t>
      </w:r>
    </w:p>
    <w:p/>
    <w:p>
      <w:r xmlns:w="http://schemas.openxmlformats.org/wordprocessingml/2006/main">
        <w:t xml:space="preserve">1. ਰੋਮੀਆਂ 15:4 - ਕਿਉਂਕਿ ਜੋ ਕੁਝ ਵੀ ਪੁਰਾਣੇ ਦਿਨਾਂ ਵਿੱਚ ਲਿਖਿਆ ਗਿਆ ਸੀ ਉਹ ਸਾਡੀ ਸਿੱਖਿਆ ਲਈ ਲਿਖਿਆ ਗਿਆ ਸੀ, ਤਾਂ ਜੋ ਅਸੀਂ ਧੀਰਜ ਅਤੇ ਪੋਥੀਆਂ ਦੇ ਹੌਸਲੇ ਦੁਆਰਾ ਆਸ ਰੱਖੀਏ।</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੧ ਸਮੂਏਲ 17:38 ਅਤੇ ਸ਼ਾਊਲ ਨੇ ਦਾਊਦ ਨੂੰ ਆਪਣੇ ਸ਼ਸਤਰ ਨਾਲ ਲੈਸ ਕੀਤਾ ਅਤੇ ਉਸ ਨੇ ਉਹ ਦੇ ਸਿਰ ਉੱਤੇ ਪਿੱਤਲ ਦਾ ਟੋਪ ਪਾਇਆ। ਉਸਨੇ ਉਸਨੂੰ ਡਾਕ ਦੇ ਕੋਟ ਨਾਲ ਵੀ ਲੈਸ ਕੀਤਾ।</w:t>
      </w:r>
    </w:p>
    <w:p/>
    <w:p>
      <w:r xmlns:w="http://schemas.openxmlformats.org/wordprocessingml/2006/main">
        <w:t xml:space="preserve">ਸ਼ਾਊਲ ਨੇ ਦਾਊਦ ਨੂੰ ਸ਼ਸਤਰ, ਪਿੱਤਲ ਦਾ ਟੋਪ ਅਤੇ ਡਾਕ ਦਾ ਕੋਟ ਪਹਿਨਾਇਆ।</w:t>
      </w:r>
    </w:p>
    <w:p/>
    <w:p>
      <w:r xmlns:w="http://schemas.openxmlformats.org/wordprocessingml/2006/main">
        <w:t xml:space="preserve">1. ਰੱਬ ਦਾ ਸ਼ਸਤਰ: ਅਸੀਂ ਔਖੇ ਸਮਿਆਂ ਵਿੱਚ ਪਰਮੇਸ਼ੁਰ ਦੀ ਸੁਰੱਖਿਆ ਉੱਤੇ ਕਿਵੇਂ ਭਰੋਸਾ ਕਰਦੇ ਹਾਂ</w:t>
      </w:r>
    </w:p>
    <w:p/>
    <w:p>
      <w:r xmlns:w="http://schemas.openxmlformats.org/wordprocessingml/2006/main">
        <w:t xml:space="preserve">2. ਵਿਸ਼ਵਾਸ ਦੀ ਸ਼ਕਤੀ: ਡੇਵਿਡ ਨੇ ਪਰਮੇਸ਼ੁਰ ਵਿੱਚ ਭਰੋਸੇ ਨਾਲ ਗੋਲਿਅਥ ਦਾ ਕਿਵੇਂ ਸਾਹਮਣਾ ਕੀਤਾ</w:t>
      </w:r>
    </w:p>
    <w:p/>
    <w:p>
      <w:r xmlns:w="http://schemas.openxmlformats.org/wordprocessingml/2006/main">
        <w:t xml:space="preserve">1. ਅਫ਼ਸੀਆਂ 6:10-18 - ਪਰਮੇਸ਼ੁਰ ਦੇ ਸਾਰੇ ਸ਼ਸਤ੍ਰ ਬਸਤ੍ਰ ਪਹਿਨੋ</w:t>
      </w:r>
    </w:p>
    <w:p/>
    <w:p>
      <w:r xmlns:w="http://schemas.openxmlformats.org/wordprocessingml/2006/main">
        <w:t xml:space="preserve">2. ਯਸਾਯਾਹ 11:5 - ਧਾਰਮਿਕਤਾ ਉਸਦੀ ਕਮਰ ਦੀ ਪੱਟੀ ਹੋਵੇਗੀ, ਅਤੇ ਵਫ਼ਾਦਾਰੀ ਉਸਦੀ ਕਮਰ ਦੀ ਪੱਟੀ ਹੋਵੇਗੀ</w:t>
      </w:r>
    </w:p>
    <w:p/>
    <w:p>
      <w:r xmlns:w="http://schemas.openxmlformats.org/wordprocessingml/2006/main">
        <w:t xml:space="preserve">1 ਸਮੂਏਲ 17:39 ਅਤੇ ਦਾਊਦ ਨੇ ਆਪਣੀ ਤਲਵਾਰ ਆਪਣੇ ਸ਼ਸਤ੍ਰ ਉੱਤੇ ਬੰਨ੍ਹੀ ਅਤੇ ਉਸ ਨੇ ਜਾਣ ਲਈ ਕਿਹਾ। ਕਿਉਂਕਿ ਉਸਨੇ ਇਹ ਸਾਬਤ ਨਹੀਂ ਕੀਤਾ ਸੀ। ਦਾਊਦ ਨੇ ਸ਼ਾਊਲ ਨੂੰ ਆਖਿਆ, “ਮੈਂ ਇਨ੍ਹਾਂ ਨਾਲ ਨਹੀਂ ਜਾ ਸਕਦਾ। ਕਿਉਂਕਿ ਮੈਂ ਉਨ੍ਹਾਂ ਨੂੰ ਸਾਬਤ ਨਹੀਂ ਕੀਤਾ ਹੈ। ਅਤੇ ਦਾਊਦ ਨੇ ਉਨ੍ਹਾਂ ਨੂੰ ਉਸ ਤੋਂ ਦੂਰ ਕਰ ਦਿੱਤਾ।</w:t>
      </w:r>
    </w:p>
    <w:p/>
    <w:p>
      <w:r xmlns:w="http://schemas.openxmlformats.org/wordprocessingml/2006/main">
        <w:t xml:space="preserve">ਡੇਵਿਡ, ਇੱਕ ਜਵਾਨ ਆਦਮੀ ਹੋਣ ਦੇ ਨਾਤੇ, ਸ਼ਾਊਲ ਦੇ ਸ਼ਸਤ੍ਰ ਅਤੇ ਹਥਿਆਰਾਂ ਨੂੰ ਪਹਿਨਣ ਵਿੱਚ ਅਸਮਰੱਥ ਸੀ ਕਿਉਂਕਿ ਉਸ ਨੇ ਅਜੇ ਤੱਕ ਇਸਨੂੰ ਵਰਤਣ ਲਈ ਸਿਖਲਾਈ ਨਹੀਂ ਦਿੱਤੀ ਸੀ। ਇਸ ਲਈ ਉਸਨੇ ਇਸਨੂੰ ਸ਼ਾਊਲ ਨੂੰ ਵਾਪਸ ਕਰ ਦਿੱਤਾ।</w:t>
      </w:r>
    </w:p>
    <w:p/>
    <w:p>
      <w:r xmlns:w="http://schemas.openxmlformats.org/wordprocessingml/2006/main">
        <w:t xml:space="preserve">1. ਪਰਮੇਸ਼ੁਰ ਸਾਡੇ ਵਿੱਚੋਂ ਹਰੇਕ ਨੂੰ ਉਸ ਕੰਮ ਲਈ ਤਿਆਰ ਕਰਦਾ ਹੈ ਜੋ ਉਸ ਕੋਲ ਸਾਡੇ ਲਈ ਹੈ।</w:t>
      </w:r>
    </w:p>
    <w:p/>
    <w:p>
      <w:r xmlns:w="http://schemas.openxmlformats.org/wordprocessingml/2006/main">
        <w:t xml:space="preserve">2. ਸਾਨੂੰ ਉਨ੍ਹਾਂ ਚੁਣੌਤੀਆਂ ਦਾ ਸਾਮ੍ਹਣਾ ਕਰਨ ਲਈ ਵਫ਼ਾਦਾਰ ਅਤੇ ਤਿਆਰ ਰਹਿਣਾ ਚਾਹੀਦਾ ਹੈ ਜੋ ਪਰਮੇਸ਼ੁਰ ਸਾਡੇ ਸਾਹਮਣੇ ਰੱਖਦਾ ਹੈ।</w:t>
      </w:r>
    </w:p>
    <w:p/>
    <w:p>
      <w:r xmlns:w="http://schemas.openxmlformats.org/wordprocessingml/2006/main">
        <w:t xml:space="preserve">1. ਅਫ਼ਸੀਆਂ 6:10-18 ਪਰਮੇਸ਼ੁਰ ਦੇ ਸਾਰੇ ਸ਼ਸਤ੍ਰ ਬਸਤ੍ਰ ਪਹਿਨ ਲਓ, ਤਾਂ ਜੋ ਤੁਸੀਂ ਸ਼ੈਤਾਨ ਦੀਆਂ ਚਾਲਾਂ ਦਾ ਸਾਹਮਣਾ ਕਰਨ ਦੇ ਯੋਗ ਹੋ ਸਕੋ।</w:t>
      </w:r>
    </w:p>
    <w:p/>
    <w:p>
      <w:r xmlns:w="http://schemas.openxmlformats.org/wordprocessingml/2006/main">
        <w:t xml:space="preserve">2. ਮੱਤੀ 4:4 ਪਰ ਉਸ ਨੇ ਉੱਤਰ ਦਿੱਤਾ ਅਤੇ ਕਿਹਾ, ਇਹ ਲਿਖਿਆ ਹੋਇਆ ਹੈ ਕਿ ਮਨੁੱਖ ਕੇਵਲ ਰੋਟੀ ਨਾਲ ਨਹੀਂ ਜੀਉਂਦਾ ਸਗੋਂ ਹਰ ਇੱਕ ਬਚਨ ਨਾਲ ਜੋ ਪਰਮੇਸ਼ੁਰ ਦੇ ਮੂੰਹੋਂ ਨਿੱਕਲਦਾ ਹੈ ਜੀਉਂਦਾ ਰਹੇਗਾ।</w:t>
      </w:r>
    </w:p>
    <w:p/>
    <w:p>
      <w:r xmlns:w="http://schemas.openxmlformats.org/wordprocessingml/2006/main">
        <w:t xml:space="preserve">੧ ਸਮੂਏਲ 17:40 ਅਤੇ ਉਸ ਨੇ ਆਪਣੀ ਲਾਠੀ ਆਪਣੇ ਹੱਥ ਵਿੱਚ ਲਈ ਅਤੇ ਨਾਲੇ ਵਿੱਚੋਂ ਪੰਜ ਮੁਲਾਇਮ ਪੱਥਰ ਚੁਣ ਲਏ ਅਤੇ ਇੱਕ ਚਰਵਾਹੇ ਦੇ ਥੈਲੇ ਵਿੱਚ ਜੋ ਉਸ ਕੋਲ ਸੀ, ਇੱਕ ਝੋਲੇ ਵਿੱਚ ਪਾ ਦਿੱਤਾ। ਅਤੇ ਉਸਦੀ ਗੁਲੇਲ ਉਸਦੇ ਹੱਥ ਵਿੱਚ ਸੀ ਅਤੇ ਉਹ ਫ਼ਲਿਸਤੀ ਦੇ ਨੇੜੇ ਗਿਆ।</w:t>
      </w:r>
    </w:p>
    <w:p/>
    <w:p>
      <w:r xmlns:w="http://schemas.openxmlformats.org/wordprocessingml/2006/main">
        <w:t xml:space="preserve">ਦਾਊਦ ਨੇ ਇੱਕ ਨਾਲੇ ਵਿੱਚੋਂ ਪੰਜ ਪੱਥਰ ਲਏ ਅਤੇ ਉਨ੍ਹਾਂ ਨੂੰ ਆਪਣੇ ਆਜੜੀ ਦੇ ਝੋਲੇ ਵਿੱਚ ਪਾ ਦਿੱਤਾ। ਉਸਦੇ ਹੱਥ ਵਿੱਚ ਇੱਕ ਗੁਲੇਲ ਵੀ ਸੀ ਅਤੇ ਉਹ ਫ਼ਲਿਸਤੀ ਕੋਲ ਗਿਆ।</w:t>
      </w:r>
    </w:p>
    <w:p/>
    <w:p>
      <w:r xmlns:w="http://schemas.openxmlformats.org/wordprocessingml/2006/main">
        <w:t xml:space="preserve">1. ਪਰਮੇਸ਼ੁਰ ਸਾਨੂੰ ਆਪਣੀਆਂ ਲੜਾਈਆਂ ਦਾ ਸਾਹਮਣਾ ਕਰਨ ਲਈ ਲੋੜੀਂਦੇ ਸਾਧਨਾਂ ਨਾਲ ਲੈਸ ਕਰਦਾ ਹੈ।</w:t>
      </w:r>
    </w:p>
    <w:p/>
    <w:p>
      <w:r xmlns:w="http://schemas.openxmlformats.org/wordprocessingml/2006/main">
        <w:t xml:space="preserve">2. ਸਾਨੂੰ ਅਜ਼ਮਾਇਸ਼ ਦੇ ਸਮਿਆਂ ਵਿੱਚ ਹਿੰਮਤ ਪ੍ਰਾਪਤ ਕਰਨੀ ਚਾਹੀਦੀ ਹੈ ਅਤੇ ਪ੍ਰਭੂ ਦੇ ਪ੍ਰਬੰਧ ਵਿੱਚ ਵਿਸ਼ਵਾਸ ਰੱਖਣਾ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1 ਸਮੂਏਲ 17:41 ਫ਼ਲਿਸਤੀ ਅੱਗੇ ਵਧਿਆ ਅਤੇ ਦਾਊਦ ਦੇ ਨੇੜੇ ਆਇਆ। ਅਤੇ ਉਹ ਆਦਮੀ ਜਿਸਨੇ ਢਾਲ ਚੁੱਕੀ ਸੀ ਉਸਦੇ ਅੱਗੇ-ਅੱਗੇ ਚਲਾ ਗਿਆ।</w:t>
      </w:r>
    </w:p>
    <w:p/>
    <w:p>
      <w:r xmlns:w="http://schemas.openxmlformats.org/wordprocessingml/2006/main">
        <w:t xml:space="preserve">ਦਾਊਦ ਨੇ ਉਸ ਦੇ ਸਾਮ੍ਹਣੇ ਇੱਕ ਢਾਲ ਚੁੱਕਣ ਵਾਲੇ ਨਾਲ ਲੜਾਈ ਵਿੱਚ ਫਲਿਸਤੀ ਦਾ ਸਾਹਮਣਾ ਕੀਤਾ।</w:t>
      </w:r>
    </w:p>
    <w:p/>
    <w:p>
      <w:r xmlns:w="http://schemas.openxmlformats.org/wordprocessingml/2006/main">
        <w:t xml:space="preserve">1. ਇੱਕ ਪ੍ਰਤੀਤ ਹੋਣ ਯੋਗ ਚੁਣੌਤੀ ਦੇ ਸਾਮ੍ਹਣੇ ਡੇਵਿਡ ਦੀ ਹਿੰਮਤ</w:t>
      </w:r>
    </w:p>
    <w:p/>
    <w:p>
      <w:r xmlns:w="http://schemas.openxmlformats.org/wordprocessingml/2006/main">
        <w:t xml:space="preserve">2. ਮੁਸ਼ਕਲ ਸਮਿਆਂ ਵਿੱਚ ਸਹਾਇਤਾ ਪ੍ਰਣਾਲੀ ਹੋਣ ਦੀ ਮਹੱਤਤਾ</w:t>
      </w:r>
    </w:p>
    <w:p/>
    <w:p>
      <w:r xmlns:w="http://schemas.openxmlformats.org/wordprocessingml/2006/main">
        <w:t xml:space="preserve">1. ਜੋਸ਼ੁਆ 1:9 ਮਜ਼ਬੂਤ ਅਤੇ ਚੰਗੀ ਹਿੰਮਤ ਵਾਲਾ ਬਣੋ; ਨਾ ਡਰ, ਨਾ ਘਬਰਾ, ਕਿਉਂਕਿ ਜਿੱਥੇ ਕਿਤੇ ਵੀ ਤੂੰ ਜਾਵੇਂ ਯਹੋਵਾਹ ਤੇਰਾ ਪਰਮੇਸ਼ੁਰ ਤੇਰੇ ਨਾਲ ਹੈ।</w:t>
      </w:r>
    </w:p>
    <w:p/>
    <w:p>
      <w:r xmlns:w="http://schemas.openxmlformats.org/wordprocessingml/2006/main">
        <w:t xml:space="preserve">2. ਉਪਦੇਸ਼ਕ ਦੀ ਪੋਥੀ 4:9-10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੧ ਸਮੂਏਲ 17:42 ਅਤੇ ਜਦ ਫ਼ਲਿਸਤੀ ਨੇ ਚਾਰੇ ਪਾਸੇ ਨਿਗਾਹ ਮਾਰ ਕੇ ਦਾਊਦ ਨੂੰ ਵੇਖਿਆ ਤਾਂ ਉਹ ਨੂੰ ਤੁੱਛ ਜਾਣਿਆ ਕਿਉਂ ਜੋ ਉਹ ਜਵਾਨ ਅਤੇ ਲਾਲ ਰੰਗ ਦਾ ਅਤੇ ਸੋਹਣਾ ਚਿਹਰਾ ਸੀ।</w:t>
      </w:r>
    </w:p>
    <w:p/>
    <w:p>
      <w:r xmlns:w="http://schemas.openxmlformats.org/wordprocessingml/2006/main">
        <w:t xml:space="preserve">ਫ਼ਲਿਸਤੀ ਨੇ ਦਾਊਦ ਨੂੰ ਦੇਖਿਆ ਅਤੇ ਉਸਦੀ ਜਵਾਨੀ ਅਤੇ ਦਿੱਖ ਦੇ ਕਾਰਨ ਉਸਨੂੰ ਨਫ਼ਰਤ ਕੀਤਾ।</w:t>
      </w:r>
    </w:p>
    <w:p/>
    <w:p>
      <w:r xmlns:w="http://schemas.openxmlformats.org/wordprocessingml/2006/main">
        <w:t xml:space="preserve">1. ਪਰਮੇਸ਼ੁਰ ਕਮਜ਼ੋਰ ਅਤੇ ਅਸੰਭਵ ਲੋਕਾਂ ਨੂੰ ਆਪਣੀ ਇੱਛਾ ਪੂਰੀ ਕਰਨ ਲਈ ਵਰਤਦਾ ਹੈ।</w:t>
      </w:r>
    </w:p>
    <w:p/>
    <w:p>
      <w:r xmlns:w="http://schemas.openxmlformats.org/wordprocessingml/2006/main">
        <w:t xml:space="preserve">2. ਸਾਨੂੰ ਦਿਖਾਵੇ ਦੁਆਰਾ ਨਹੀਂ, ਪਰ ਪਰਮੇਸ਼ੁਰ ਦੀਆਂ ਅੱਖਾਂ ਨਾਲ ਨਿਰਣਾ ਕਰਨਾ ਚਾਹੀਦਾ ਹੈ।</w:t>
      </w:r>
    </w:p>
    <w:p/>
    <w:p>
      <w:r xmlns:w="http://schemas.openxmlformats.org/wordprocessingml/2006/main">
        <w:t xml:space="preserve">1. 1 ਕੁਰਿੰਥੀਆਂ 1:27-28 - "ਪਰ ਪਰਮੇਸ਼ੁਰ ਨੇ ਸੰਸਾਰ ਦੀਆਂ ਮੂਰਖ ਚੀਜ਼ਾਂ ਨੂੰ ਬੁੱਧੀਮਾਨਾਂ ਨੂੰ ਉਲਝਾਉਣ ਲਈ ਚੁਣਿਆ ਹੈ; ਅਤੇ ਪਰਮੇਸ਼ੁਰ ਨੇ ਸੰਸਾਰ ਦੀਆਂ ਕਮਜ਼ੋਰ ਚੀਜ਼ਾਂ ਨੂੰ ਸ਼ਕਤੀਸ਼ਾਲੀ ਚੀਜ਼ਾਂ ਨੂੰ ਉਲਝਾਉਣ ਲਈ ਚੁਣਿਆ ਹੈ; ਅਤੇ ਸੰਸਾਰ ਦੀਆਂ ਚੀਜ਼ਾਂ ਨੂੰ ਆਧਾਰ ਬਣਾਇਆ ਹੈ। , ਅਤੇ ਜਿਹੜੀਆਂ ਚੀਜ਼ਾਂ ਤੁੱਛ ਜਾਣੀਆਂ ਜਾਂਦੀਆਂ ਹਨ, ਉਨ੍ਹਾਂ ਨੂੰ ਪਰਮੇਸ਼ੁਰ ਨੇ ਚੁਣਿਆ ਹੈ, ਹਾਂ, ਅਤੇ ਉਹ ਚੀਜ਼ਾਂ ਜਿਹੜੀਆਂ ਨਹੀਂ ਹਨ, ਉਨ੍ਹਾਂ ਚੀਜ਼ਾਂ ਨੂੰ ਖਤਮ ਕਰਨ ਲਈ ਜੋ ਹਨ."</w:t>
      </w:r>
    </w:p>
    <w:p/>
    <w:p>
      <w:r xmlns:w="http://schemas.openxmlformats.org/wordprocessingml/2006/main">
        <w:t xml:space="preserve">2. ਯਸਾਯਾਹ 55:8-9 - "ਮੇਰੇ ਵਿਚਾਰ ਤੁਹਾਡੇ ਵਿਚਾਰ ਨਹੀਂ ਹਨ, ਨਾ ਹੀ ਤੁਹਾਡੇ ਮਾਰਗ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੧ ਸਮੂਏਲ 17:43 ਤਦ ਫਲਿਸਤੀ ਨੇ ਦਾਊਦ ਨੂੰ ਆਖਿਆ, ਕੀ ਮੈਂ ਕੁੱਤਾ ਹਾਂ ਜੋ ਤੂੰ ਡੰਡੇ ਲੈ ਕੇ ਮੇਰੇ ਕੋਲ ਆਉਂਦਾ ਹੈਂ? ਅਤੇ ਫ਼ਲਿਸਤੀ ਨੇ ਦਾਊਦ ਨੂੰ ਆਪਣੇ ਦੇਵਤਿਆਂ ਦੁਆਰਾ ਸਰਾਪ ਦਿੱਤਾ।</w:t>
      </w:r>
    </w:p>
    <w:p/>
    <w:p>
      <w:r xmlns:w="http://schemas.openxmlformats.org/wordprocessingml/2006/main">
        <w:t xml:space="preserve">ਫਲਿਸਤੀ ਨੇ ਦਾਊਦ ਦਾ ਮਜ਼ਾਕ ਉਡਾਉਂਦੇ ਹੋਏ ਪੁੱਛਿਆ ਕਿ ਉਹ ਲਾਠੀ ਲੈ ਕੇ ਉਸ ਕੋਲ ਕਿਉਂ ਆ ਰਿਹਾ ਸੀ, ਫਿਰ ਉਸ ਦੇ ਦੇਵਤਿਆਂ ਨੇ ਉਸ ਨੂੰ ਸਰਾਪ ਦਿੱਤਾ।</w:t>
      </w:r>
    </w:p>
    <w:p/>
    <w:p>
      <w:r xmlns:w="http://schemas.openxmlformats.org/wordprocessingml/2006/main">
        <w:t xml:space="preserve">1. ਸਾਨੂੰ ਆਪਣੀਆਂ ਰੁਕਾਵਟਾਂ ਤੋਂ ਕਦੇ ਵੀ ਡਰਾਉਣਾ ਨਹੀਂ ਚਾਹੀਦਾ, ਭਾਵੇਂ ਉਹ ਕਿੰਨੀਆਂ ਵੀ ਸ਼ਕਤੀਸ਼ਾਲੀ ਕਿਉਂ ਨਾ ਹੋਣ।</w:t>
      </w:r>
    </w:p>
    <w:p/>
    <w:p>
      <w:r xmlns:w="http://schemas.openxmlformats.org/wordprocessingml/2006/main">
        <w:t xml:space="preserve">2. ਜਦੋਂ ਸਾਨੂੰ ਰੱਬ ਵਿੱਚ ਵਿਸ਼ਵਾਸ ਕਰਨ ਲਈ ਮਜ਼ਾਕ ਉਡਾਇਆ ਜਾਂਦਾ ਹੈ ਤਾਂ ਸਾਨੂੰ ਹੌਂਸਲਾ ਨਹੀਂ ਹਾਰਨਾ ਚਾਹੀਦਾ।</w:t>
      </w:r>
    </w:p>
    <w:p/>
    <w:p>
      <w:r xmlns:w="http://schemas.openxmlformats.org/wordprocessingml/2006/main">
        <w:t xml:space="preserve">1. ਅਫ਼ਸੀਆਂ 6:10-11 - ਅੰਤ ਵਿੱਚ, ਪ੍ਰਭੂ ਵਿੱਚ ਅਤੇ ਉਸਦੀ ਸ਼ਕਤੀ ਦੀ ਤਾਕਤ ਵਿੱਚ ਮਜ਼ਬੂਤ ਬਣੋ। ਪਰਮੇਸ਼ੁਰ ਦੇ ਪੂਰੇ ਸ਼ਸਤਰ ਨੂੰ ਪਹਿਨੋ, ਤਾਂ ਜੋ ਤੁਸੀਂ ਸ਼ੈਤਾਨ ਦੀਆਂ ਚਾਲਾਂ ਦੇ ਵਿਰੁੱਧ ਮਜ਼ਬੂਤੀ ਨਾਲ ਖੜ੍ਹੇ ਹੋ ਸਕੋ।</w:t>
      </w:r>
    </w:p>
    <w:p/>
    <w:p>
      <w:r xmlns:w="http://schemas.openxmlformats.org/wordprocessingml/2006/main">
        <w:t xml:space="preserve">2. ਇਬਰਾਨੀਆਂ 10:35-36 - ਇਸ ਲਈ, ਆਪਣੇ ਭਰੋਸੇ ਨੂੰ ਨਾ ਸੁੱਟੋ, ਜਿਸਦਾ ਵੱਡਾ ਇਨਾਮ ਹੈ। ਕਿਉਂਕਿ ਤੁਹਾਨੂੰ ਧੀਰਜ ਰੱਖਣ ਦੀ ਲੋੜ ਹੈ, ਤਾਂ ਜੋ ਜਦੋਂ ਤੁਸੀਂ ਪਰਮੇਸ਼ੁਰ ਦੀ ਇੱਛਾ ਪੂਰੀ ਕਰ ਲਵੋ, ਤਾਂ ਤੁਹਾਨੂੰ ਉਹ ਪ੍ਰਾਪਤ ਹੋ ਜਾਵੇ ਜਿਸਦਾ ਵਾਅਦਾ ਕੀਤਾ ਗਿਆ ਹੈ।</w:t>
      </w:r>
    </w:p>
    <w:p/>
    <w:p>
      <w:r xmlns:w="http://schemas.openxmlformats.org/wordprocessingml/2006/main">
        <w:t xml:space="preserve">੧ ਸਮੂਏਲ 17:44 ਤਦ ਫ਼ਲਿਸਤੀ ਨੇ ਦਾਊਦ ਨੂੰ ਆਖਿਆ, ਮੇਰੇ ਕੋਲ ਆ, ਮੈਂ ਤੇਰਾ ਮਾਸ ਅਕਾਸ਼ ਦੇ ਪੰਛੀਆਂ ਨੂੰ ਅਰ ਖੇਤ ਦੇ ਪਸ਼ੂਆਂ ਨੂੰ ਦਿਆਂਗਾ।</w:t>
      </w:r>
    </w:p>
    <w:p/>
    <w:p>
      <w:r xmlns:w="http://schemas.openxmlformats.org/wordprocessingml/2006/main">
        <w:t xml:space="preserve">ਫਲਿਸਤੀ ਨੇ ਦਾਊਦ ਨੂੰ ਉਸ ਕੋਲ ਆਉਣ ਲਈ ਚੁਣੌਤੀ ਦਿੱਤੀ ਅਤੇ ਵਾਅਦਾ ਕੀਤਾ ਕਿ ਉਸ ਦਾ ਮਾਸ ਪੰਛੀਆਂ ਅਤੇ ਜਾਨਵਰਾਂ ਨੂੰ ਦਿੱਤਾ ਜਾਵੇਗਾ।</w:t>
      </w:r>
    </w:p>
    <w:p/>
    <w:p>
      <w:r xmlns:w="http://schemas.openxmlformats.org/wordprocessingml/2006/main">
        <w:t xml:space="preserve">1. ਡਰ ਦੇ ਚਿਹਰੇ ਵਿੱਚ ਵਿਸ਼ਵਾਸ ਦੀ ਸ਼ਕਤੀ</w:t>
      </w:r>
    </w:p>
    <w:p/>
    <w:p>
      <w:r xmlns:w="http://schemas.openxmlformats.org/wordprocessingml/2006/main">
        <w:t xml:space="preserve">2. ਹਿੰਮਤ ਨਾਲ ਰੁਕਾਵਟਾਂ ਨੂੰ ਪਾਰ ਕਰਨਾ</w:t>
      </w:r>
    </w:p>
    <w:p/>
    <w:p>
      <w:r xmlns:w="http://schemas.openxmlformats.org/wordprocessingml/2006/main">
        <w:t xml:space="preserve">1. ਕਹਾਉਤਾਂ 28:1 - ਜਦੋਂ ਕੋਈ ਪਿੱਛਾ ਨਹੀਂ ਕਰਦਾ ਤਾਂ ਦੁਸ਼ਟ ਭੱਜ ਜਾਂਦੇ ਹਨ, ਪਰ ਧਰਮੀ ਸ਼ੇਰ ਵਾਂਗ ਦਲੇਰ ਹੁੰਦੇ ਹਨ।</w:t>
      </w:r>
    </w:p>
    <w:p/>
    <w:p>
      <w:r xmlns:w="http://schemas.openxmlformats.org/wordprocessingml/2006/main">
        <w:t xml:space="preserve">2. 1 ਪਤਰਸ 5:8 - ਸੁਚੇਤ ਰਹੋ; ਚੌਕਸ ਰਹੋ. ਤੁਹਾਡਾ ਵਿਰੋਧੀ ਸ਼ੈਤਾਨ ਗਰਜਦੇ ਸ਼ੇਰ ਵਾਂਗ ਚਾਰੇ ਪਾਸੇ ਘੁੰਮਦਾ ਹੈ, ਕਿਸੇ ਨੂੰ ਨਿਗਲਣ ਲਈ ਭਾਲਦਾ ਹੈ।</w:t>
      </w:r>
    </w:p>
    <w:p/>
    <w:p>
      <w:r xmlns:w="http://schemas.openxmlformats.org/wordprocessingml/2006/main">
        <w:t xml:space="preserve">੧ ਸਮੂਏਲ 17:45 ਤਦ ਦਾਊਦ ਨੇ ਫ਼ਲਿਸਤੀ ਨੂੰ ਆਖਿਆ, ਤੂੰ ਤਲਵਾਰ, ਬਰਛੀ ਅਤੇ ਢਾਲ ਲੈ ਕੇ ਮੇਰੇ ਕੋਲ ਆਉਂਦਾ ਹੈਂ, ਪਰ ਮੈਂ ਸੈਨਾਂ ਦੇ ਯਹੋਵਾਹ ਦੇ ਨਾਮ ਉੱਤੇ, ਸੈਨਾਂ ਦੇ ਪਰਮੇਸ਼ੁਰ ਦੇ ਨਾਮ ਉੱਤੇ ਤੇਰੇ ਕੋਲ ਆਉਂਦਾ ਹਾਂ। ਇਸਰਾਏਲ, ਜਿਸਨੂੰ ਤੂੰ ਬੇਇੱਜ਼ਤ ਕੀਤਾ ਹੈ।</w:t>
      </w:r>
    </w:p>
    <w:p/>
    <w:p>
      <w:r xmlns:w="http://schemas.openxmlformats.org/wordprocessingml/2006/main">
        <w:t xml:space="preserve">ਦਾਊਦ, ਇਸਰਾਏਲ ਦਾ ਭਵਿੱਖੀ ਰਾਜਾ, ਦਲੇਰੀ ਨਾਲ ਗੋਲਿਅਥ, ਫ਼ਲਿਸਤੀ ਜੇਤੂ, ਦਾ ਸਾਮ੍ਹਣਾ ਕਰਦਾ ਹੈ, ਅਤੇ ਘੋਸ਼ਣਾ ਕਰਦਾ ਹੈ ਕਿ ਉਹ ਸੈਨਾਂ ਦੇ ਯਹੋਵਾਹ, ਇਸਰਾਏਲ ਦੀਆਂ ਫ਼ੌਜਾਂ ਦੇ ਪਰਮੇਸ਼ੁਰ ਦੇ ਨਾਮ ਉੱਤੇ ਆਇਆ ਹੈ।</w:t>
      </w:r>
    </w:p>
    <w:p/>
    <w:p>
      <w:r xmlns:w="http://schemas.openxmlformats.org/wordprocessingml/2006/main">
        <w:t xml:space="preserve">1. ਵਿਸ਼ਵਾਸ ਦੀ ਸ਼ਕਤੀ: ਕਿਵੇਂ ਡੇਵਿਡ ਦੇ ਪ੍ਰਭੂ ਵਿੱਚ ਵਿਸ਼ਵਾਸ ਨੇ ਉਸਨੂੰ ਗੋਲਿਅਥ ਨੂੰ ਮਾਰਨ ਦੇ ਯੋਗ ਬਣਾਇਆ</w:t>
      </w:r>
    </w:p>
    <w:p/>
    <w:p>
      <w:r xmlns:w="http://schemas.openxmlformats.org/wordprocessingml/2006/main">
        <w:t xml:space="preserve">2. ਆਪਣੀ ਨਿਹਚਾ ਵਿਚ ਦ੍ਰਿੜ੍ਹ ਰਹਿਣਾ: ਮੁਸੀਬਤਾਂ ਦਾ ਸਾਮ੍ਹਣਾ ਕਰਦੇ ਹੋਏ ਡੇਵਿਡ ਦੀ ਹਿੰਮਤ ਦਾ ਅਧਿਐਨ</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ਰੋਮੀਆਂ 10:13 - ਕਿਉਂਕਿ ਜੋ ਕੋਈ ਪ੍ਰਭੂ ਦਾ ਨਾਮ ਲਵੇਗਾ ਉਹ ਬਚਾਇਆ ਜਾਵੇਗਾ।</w:t>
      </w:r>
    </w:p>
    <w:p/>
    <w:p>
      <w:r xmlns:w="http://schemas.openxmlformats.org/wordprocessingml/2006/main">
        <w:t xml:space="preserve">1 ਸਮੂਏਲ 17:46 ਅੱਜ ਦੇ ਦਿਨ ਯਹੋਵਾਹ ਤੈਨੂੰ ਮੇਰੇ ਹੱਥ ਵਿੱਚ ਕਰ ਦੇਵੇਗਾ। ਅਤੇ ਮੈਂ ਤੈਨੂੰ ਮਾਰਾਂਗਾ ਅਤੇ ਤੇਰਾ ਸਿਰ ਤੇਰੇ ਕੋਲੋਂ ਖੋਹ ਲਵਾਂਗਾ। ਅਤੇ ਮੈਂ ਅੱਜ ਫ਼ਲਿਸਤੀਆਂ ਦੀ ਫ਼ੌਜ ਦੀਆਂ ਲਾਸ਼ਾਂ ਨੂੰ ਹਵਾ ਦੇ ਪੰਛੀਆਂ ਅਤੇ ਧਰਤੀ ਦੇ ਜੰਗਲੀ ਜਾਨਵਰਾਂ ਨੂੰ ਦੇ ਦਿਆਂਗਾ। ਤਾਂ ਜੋ ਸਾਰੀ ਧਰਤੀ ਜਾਣ ਲਵੇ ਕਿ ਇਸਰਾਏਲ ਵਿੱਚ ਇੱਕ ਪਰਮੇਸ਼ੁਰ ਹੈ।</w:t>
      </w:r>
    </w:p>
    <w:p/>
    <w:p>
      <w:r xmlns:w="http://schemas.openxmlformats.org/wordprocessingml/2006/main">
        <w:t xml:space="preserve">ਡੇਵਿਡ ਦੱਸਦਾ ਹੈ ਕਿ ਪ੍ਰਮਾਤਮਾ ਫ਼ਲਿਸਤੀ ਗੋਲਿਅਥ ਨੂੰ ਉਸਦੇ ਹੱਥ ਵਿੱਚ ਦੇਵੇਗਾ ਅਤੇ ਉਹ ਉਸਨੂੰ ਮਾਰ ਦੇਵੇਗਾ ਅਤੇ ਉਸਦਾ ਸਿਰ ਲੈ ਲਵੇਗਾ, ਤਾਂ ਜੋ ਸਾਰੀ ਧਰਤੀ ਨੂੰ ਪਤਾ ਲੱਗੇ ਕਿ ਇਸਰਾਏਲ ਵਿੱਚ ਇੱਕ ਰੱਬ ਹੈ।</w:t>
      </w:r>
    </w:p>
    <w:p/>
    <w:p>
      <w:r xmlns:w="http://schemas.openxmlformats.org/wordprocessingml/2006/main">
        <w:t xml:space="preserve">1. ਰੱਬ ਵਿੱਚ ਵਿਸ਼ਵਾਸ ਦੀ ਸ਼ਕਤੀ</w:t>
      </w:r>
    </w:p>
    <w:p/>
    <w:p>
      <w:r xmlns:w="http://schemas.openxmlformats.org/wordprocessingml/2006/main">
        <w:t xml:space="preserve">2. ਔਖੇ ਹਾਲਾਤਾਂ ਵਿੱਚ ਰੱਬ ਦੀ ਤਾਕਤ</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੧ ਸਮੂਏਲ 17:47 ਅਤੇ ਇਹ ਸਾਰੀ ਸਭਾ ਜਾਣ ਲਵੇਗੀ ਕਿ ਯਹੋਵਾਹ ਤਲਵਾਰ ਅਤੇ ਬਰਛੇ ਨਾਲ ਨਹੀਂ ਬਚਾਉਂਦਾ, ਕਿਉਂ ਜੋ ਲੜਾਈ ਯਹੋਵਾਹ ਦੀ ਹੈ ਅਤੇ ਉਹ ਤੁਹਾਨੂੰ ਸਾਡੇ ਹੱਥਾਂ ਵਿੱਚ ਦੇ ਦੇਵੇਗਾ।</w:t>
      </w:r>
    </w:p>
    <w:p/>
    <w:p>
      <w:r xmlns:w="http://schemas.openxmlformats.org/wordprocessingml/2006/main">
        <w:t xml:space="preserve">ਯਹੋਵਾਹ ਲੜਾਈ ਵਿੱਚ ਜਿੱਤ ਪ੍ਰਦਾਨ ਕਰੇਗਾ, ਤਲਵਾਰਾਂ ਅਤੇ ਬਰਛਿਆਂ ਦੁਆਰਾ ਨਹੀਂ, ਸਗੋਂ ਆਪਣੀ ਸ਼ਕਤੀ ਦੁਆਰਾ।</w:t>
      </w:r>
    </w:p>
    <w:p/>
    <w:p>
      <w:r xmlns:w="http://schemas.openxmlformats.org/wordprocessingml/2006/main">
        <w:t xml:space="preserve">1. "ਪ੍ਰਭੂ ਸਾਡੀ ਜਿੱਤ" - ਲੜਾਈ ਵਿੱਚ ਜਿੱਤ ਪ੍ਰਦਾਨ ਕਰਨ ਲਈ ਪਰਮੇਸ਼ੁਰ ਦੀ ਸ਼ਕਤੀ ਬਾਰੇ ਏ।</w:t>
      </w:r>
    </w:p>
    <w:p/>
    <w:p>
      <w:r xmlns:w="http://schemas.openxmlformats.org/wordprocessingml/2006/main">
        <w:t xml:space="preserve">2. "ਪ੍ਰਭੂ ਸਾਡੀ ਮਦਦ" - ਏ ਇਸ ਬਾਰੇ ਕਿ ਕਿਵੇਂ ਪ੍ਰਮਾਤਮਾ ਲੋੜ ਦੇ ਸਮੇਂ ਸਾਡੀ ਮਦਦ ਦਾ ਸਰੋਤ ਹੈ।</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੧ ਸਮੂਏਲ 17:48 ਅਤੇ ਐਉਂ ਹੋਇਆ ਕਿ ਜਦ ਉਹ ਫ਼ਲਿਸਤੀ ਉੱਠਿਆ ਅਤੇ ਦਾਊਦ ਨੂੰ ਮਿਲਣ ਲਈ ਨੇੜੇ ਆਇਆ ਤਾਂ ਦਾਊਦ ਨੇ ਕਾਹਲੀ ਕੀਤੀ ਅਤੇ ਫ਼ਲਿਸਤੀ ਨੂੰ ਮਿਲਣ ਲਈ ਫ਼ੌਜ ਵੱਲ ਭੱਜਿਆ।</w:t>
      </w:r>
    </w:p>
    <w:p/>
    <w:p>
      <w:r xmlns:w="http://schemas.openxmlformats.org/wordprocessingml/2006/main">
        <w:t xml:space="preserve">ਦਾਊਦ ਲੜਾਈ ਵਿਚ ਫ਼ਲਿਸਤੀ ਫ਼ੌਜ ਨੂੰ ਮਿਲਣ ਲਈ ਦੌੜਿਆ।</w:t>
      </w:r>
    </w:p>
    <w:p/>
    <w:p>
      <w:r xmlns:w="http://schemas.openxmlformats.org/wordprocessingml/2006/main">
        <w:t xml:space="preserve">1. ਵਿਸ਼ਵਾਸ ਨਾਲ ਡਰ ਨੂੰ ਦੂਰ ਕਰਨਾ</w:t>
      </w:r>
    </w:p>
    <w:p/>
    <w:p>
      <w:r xmlns:w="http://schemas.openxmlformats.org/wordprocessingml/2006/main">
        <w:t xml:space="preserve">2. ਹਿੰਮਤ ਵਿੱਚ ਬਾਹਰ ਨਿਕਲਣਾ</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ਜੋਸ਼ੁਆ 1:9 - "ਕੀ ਮੈਂ ਤੁਹਾਨੂੰ ਹੁਕਮ ਨਹੀਂ ਦਿੱਤਾ ਹੈ? ਤਕੜੇ ਅਤੇ ਹੌਂਸਲੇ ਰੱਖੋ। ਡਰੋ ਨਾ ਅਤੇ ਘਬਰਾਓ ਨਾ, ਕਿਉਂਕਿ ਜਿੱਥੇ ਵੀ ਤੁਸੀਂ ਜਾਂਦੇ ਹੋ ਯਹੋਵਾਹ ਤੁਹਾਡਾ ਪਰਮੇਸ਼ੁਰ ਤੁਹਾਡੇ ਨਾਲ ਹੈ।"</w:t>
      </w:r>
    </w:p>
    <w:p/>
    <w:p>
      <w:r xmlns:w="http://schemas.openxmlformats.org/wordprocessingml/2006/main">
        <w:t xml:space="preserve">੧ ਸਮੂਏਲ 17:49 ਅਤੇ ਦਾਊਦ ਨੇ ਆਪਣਾ ਹੱਥ ਆਪਣੇ ਥੈਲੇ ਵਿੱਚ ਪਾਇਆ ਅਤੇ ਉੱਥੋਂ ਇੱਕ ਪੱਥਰ ਲੈ ਕੇ ਉਸ ਨੂੰ ਗਾਲ੍ਹਾਂ ਕੱਢੀਆਂ ਅਤੇ ਫਲਿਸਤੀ ਦੇ ਮੱਥੇ ਵਿੱਚ ਅਜਿਹਾ ਮਾਰਿਆ ਕਿ ਉਹ ਪੱਥਰ ਉਸ ਦੇ ਮੱਥੇ ਵਿੱਚ ਧਸ ਗਿਆ। ਅਤੇ ਉਹ ਧਰਤੀ ਉੱਤੇ ਮੂੰਹ ਦੇ ਭਾਰ ਡਿੱਗ ਪਿਆ।</w:t>
      </w:r>
    </w:p>
    <w:p/>
    <w:p>
      <w:r xmlns:w="http://schemas.openxmlformats.org/wordprocessingml/2006/main">
        <w:t xml:space="preserve">ਡੇਵਿਡ ਨੇ ਫਲਿਸਤੀ ਨੂੰ ਹਰਾਇਆ ਅਤੇ ਉਸ ਉੱਤੇ ਇੱਕ ਪੱਥਰ ਮਾਰਿਆ ਜੋ ਉਸ ਦੇ ਮੱਥੇ ਵਿੱਚ ਡਿੱਗ ਗਿਆ, ਜਿਸ ਨਾਲ ਉਹ ਪਹਿਲਾਂ ਜ਼ਮੀਨ ਉੱਤੇ ਡਿੱਗ ਪਿਆ।</w:t>
      </w:r>
    </w:p>
    <w:p/>
    <w:p>
      <w:r xmlns:w="http://schemas.openxmlformats.org/wordprocessingml/2006/main">
        <w:t xml:space="preserve">1. ਪ੍ਰਮਾਤਮਾ ਦੀ ਤਾਕਤ ਕਈ ਰੂਪਾਂ ਵਿੱਚ ਆਉਂਦੀ ਹੈ, ਅਤੇ ਕਈ ਵਾਰੀ ਸਭ ਤੋਂ ਅਸੰਭਵ ਸਥਾਨਾਂ ਵਿੱਚ ਵੀ।</w:t>
      </w:r>
    </w:p>
    <w:p/>
    <w:p>
      <w:r xmlns:w="http://schemas.openxmlformats.org/wordprocessingml/2006/main">
        <w:t xml:space="preserve">2. ਜਿੱਤ ਪ੍ਰਭੂ ਅਤੇ ਉਸਦੀ ਸ਼ਕਤੀ ਵਿੱਚ ਭਰੋਸਾ ਕਰਨ ਵਿੱਚ ਮਿਲਦੀ ਹੈ, ਭਾਵੇਂ ਹਾਲਾਤ ਕੋਈ ਵੀ ਹੋਣ।</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ਯਸਾਯਾਹ 40:28-31 - ਕੀ ਤੂੰ ਨਹੀਂ ਜਾਣਿਆ? ਕੀ ਤੂੰ ਇਹ ਨਹੀਂ ਸੁਣਿਆ ਕਿ ਸਦੀਪਕ ਪਰਮੇਸ਼ੁਰ, ਯਹੋਵਾਹ, ਧਰਤੀ ਦੇ ਸਿਰਿਆਂ ਦਾ ਸਿਰਜਣਹਾਰ, ਨਾ ਥੱਕਦਾ ਹੈ, ਨਾ ਥੱਕਦਾ ਹੈ? ਉਸ ਦੀ ਸਮਝ ਦੀ ਕੋਈ ਖੋਜ ਨਹੀਂ ਹੈ। ਉਹ ਬੇਹੋਸ਼ ਨੂੰ ਸ਼ਕਤੀ ਦਿੰਦਾ ਹੈ; ਅਤੇ ਜਿਨ੍ਹਾਂ ਕੋਲ ਸ਼ਕਤੀ ਨਹੀਂ ਹੈ, ਉਹ ਉਨ੍ਹਾਂ ਲਈ ਤਾਕਤ ਵਧਾਉਂਦਾ ਹੈ। ਜਵਾਨ ਵੀ ਬੇਹੋਸ਼ ਹੋ ਜਾਣਗੇ ਅਤੇ ਥੱਕ ਜਾਣਗੇ, ਅਤੇ ਜਵਾਨ ਪੂਰੀ ਤਰ੍ਹਾਂ ਡਿੱਗ ਪੈਣਗੇ: ਪਰ ਜਿਹੜੇ ਯਹੋਵਾਹ ਦੀ ਉਡੀਕ ਕਰਦੇ ਹਨ ਉਹ ਆਪਣੀ ਤਾਕਤ ਨੂੰ ਨਵਾਂ ਬਣਾ ਲੈਣਗੇ। ਉਹ ਉਕਾਬ ਵਾਂਗ ਖੰਭਾਂ ਨਾਲ ਚੜ੍ਹਨਗੇ। ਉਹ ਭੱਜਣਗੇ ਅਤੇ ਥੱਕਣਗੇ ਨਹੀਂ। ਅਤੇ ਉਹ ਤੁਰਨਗੇ, ਅਤੇ ਬੇਹੋਸ਼ ਨਹੀਂ ਹੋਣਗੇ।</w:t>
      </w:r>
    </w:p>
    <w:p/>
    <w:p>
      <w:r xmlns:w="http://schemas.openxmlformats.org/wordprocessingml/2006/main">
        <w:t xml:space="preserve">੧ ਸਮੂਏਲ 17:50 ਸੋ ਦਾਊਦ ਨੇ ਫ਼ਲਿਸਤੀ ਉੱਤੇ ਗੁਲੇਲ ਅਤੇ ਪੱਥਰ ਨਾਲ ਜਿੱਤ ਪ੍ਰਾਪਤ ਕੀਤੀ ਅਤੇ ਫ਼ਲਿਸਤੀ ਨੂੰ ਮਾਰਿਆ ਅਤੇ ਉਹ ਨੂੰ ਮਾਰ ਸੁੱਟਿਆ। ਪਰ ਦਾਊਦ ਦੇ ਹੱਥ ਵਿੱਚ ਕੋਈ ਤਲਵਾਰ ਨਹੀਂ ਸੀ।</w:t>
      </w:r>
    </w:p>
    <w:p/>
    <w:p>
      <w:r xmlns:w="http://schemas.openxmlformats.org/wordprocessingml/2006/main">
        <w:t xml:space="preserve">ਡੇਵਿਡ ਨੇ ਗੋਲਿਅਥ ਨੂੰ ਸਿਰਫ਼ ਇੱਕ ਗੁਲੇਨ ਅਤੇ ਇੱਕ ਪੱਥਰ ਨਾਲ ਹਰਾਇਆ।</w:t>
      </w:r>
    </w:p>
    <w:p/>
    <w:p>
      <w:r xmlns:w="http://schemas.openxmlformats.org/wordprocessingml/2006/main">
        <w:t xml:space="preserve">1. ਵਿਸ਼ਵਾਸ ਅਤੇ ਹਿੰਮਤ ਦੀ ਸ਼ਕਤੀ: ਕਿਵੇਂ ਡੇਵਿਡ ਨੇ ਬਿਨਾਂ ਤਲਵਾਰ ਦੇ ਗੋਲਿਅਥ ਨੂੰ ਜਿੱਤ ਲਿਆ।</w:t>
      </w:r>
    </w:p>
    <w:p/>
    <w:p>
      <w:r xmlns:w="http://schemas.openxmlformats.org/wordprocessingml/2006/main">
        <w:t xml:space="preserve">2. ਪਰਮੇਸ਼ੁਰ ਦੀ ਵਫ਼ਾਦਾਰੀ: ਕਿਵੇਂ ਪਰਮੇਸ਼ੁਰ ਨੇ ਡੇਵਿਡ ਨੂੰ ਗੋਲਿਅਥ ਦੇ ਵਿਰੁੱਧ ਜਿੱਤ ਦੀ ਅਸੀਸ ਦਿੱਤੀ।</w:t>
      </w:r>
    </w:p>
    <w:p/>
    <w:p>
      <w:r xmlns:w="http://schemas.openxmlformats.org/wordprocessingml/2006/main">
        <w:t xml:space="preserve">1. ਜ਼ਬੂਰ 20:7: ਕੁਝ ਰਥਾਂ ਉੱਤੇ ਭਰੋਸਾ ਰੱਖਦੇ ਹਨ, ਅਤੇ ਕੁਝ ਘੋੜਿਆਂ ਉੱਤੇ: ਪਰ ਅਸੀਂ ਯਹੋਵਾਹ ਆਪਣੇ ਪਰਮੇਸ਼ੁਰ ਦੇ ਨਾਮ ਨੂੰ ਯਾਦ ਕਰਾਂਗੇ।</w:t>
      </w:r>
    </w:p>
    <w:p/>
    <w:p>
      <w:r xmlns:w="http://schemas.openxmlformats.org/wordprocessingml/2006/main">
        <w:t xml:space="preserve">2. 1 ਕੁਰਿੰਥੀਆਂ 15:57: ਪਰ ਪਰਮੇਸ਼ੁਰ ਦਾ ਧੰਨਵਾਦ ਹੈ, ਜੋ ਸਾਨੂੰ ਸਾਡੇ ਪ੍ਰਭੂ ਯਿਸੂ ਮਸੀਹ ਦੁਆਰਾ ਜਿੱਤ ਦਿੰਦਾ ਹੈ।</w:t>
      </w:r>
    </w:p>
    <w:p/>
    <w:p>
      <w:r xmlns:w="http://schemas.openxmlformats.org/wordprocessingml/2006/main">
        <w:t xml:space="preserve">੧ ਸਮੂਏਲ 17:51 ਸੋ ਦਾਊਦ ਦੌੜ ਕੇ ਫਲਿਸਤੀ ਉੱਤੇ ਖੜ੍ਹਾ ਹੋ ਗਿਆ ਅਤੇ ਆਪਣੀ ਤਲਵਾਰ ਲੈ ਕੇ ਮਿਆਨ ਵਿੱਚੋਂ ਕੱਢ ਕੇ ਉਸ ਨੂੰ ਵੱਢ ਸੁੱਟਿਆ ਅਤੇ ਉਸ ਦਾ ਸਿਰ ਵੱਢ ਦਿੱਤਾ। ਅਤੇ ਜਦੋਂ ਫ਼ਲਿਸਤੀਆਂ ਨੇ ਵੇਖਿਆ ਕਿ ਉਨ੍ਹਾਂ ਦਾ ਚੈਂਪੀਅਨ ਮਰ ਗਿਆ ਹੈ, ਤਾਂ ਉਹ ਭੱਜ ਗਏ।</w:t>
      </w:r>
    </w:p>
    <w:p/>
    <w:p>
      <w:r xmlns:w="http://schemas.openxmlformats.org/wordprocessingml/2006/main">
        <w:t xml:space="preserve">ਡੇਵਿਡ ਨੇ ਆਪਣੀ ਤਲਵਾਰ ਨਾਲ ਉਸ ਦਾ ਸਿਰ ਵੱਢ ਕੇ ਫਲਿਸਤੀ ਚੈਂਪੀਅਨ ਨੂੰ ਹਰਾਇਆ। ਜਦੋਂ ਫਲਿਸਤੀਆਂ ਨੇ ਦੇਖਿਆ ਕਿ ਉਨ੍ਹਾਂ ਦਾ ਚੈਂਪੀਅਨ ਮਰ ਗਿਆ ਹੈ, ਤਾਂ ਉਹ ਭੱਜ ਗਏ।</w:t>
      </w:r>
    </w:p>
    <w:p/>
    <w:p>
      <w:r xmlns:w="http://schemas.openxmlformats.org/wordprocessingml/2006/main">
        <w:t xml:space="preserve">1. ਮੁਸੀਬਤ ਦੇ ਚਿਹਰੇ ਵਿੱਚ ਦਲੇਰੀ: ਡੇਵਿਡ ਅਤੇ ਗੋਲਿਅਥ ਦੀ ਕਹਾਣੀ</w:t>
      </w:r>
    </w:p>
    <w:p/>
    <w:p>
      <w:r xmlns:w="http://schemas.openxmlformats.org/wordprocessingml/2006/main">
        <w:t xml:space="preserve">2. ਵਿਸ਼ਵਾਸ ਦੀ ਸ਼ਕਤੀ: ਡੇਵਿਡ ਨੇ ਦੈਂਤ ਨੂੰ ਕਿਵੇਂ ਕਾਬੂ ਕੀਤਾ</w:t>
      </w:r>
    </w:p>
    <w:p/>
    <w:p>
      <w:r xmlns:w="http://schemas.openxmlformats.org/wordprocessingml/2006/main">
        <w:t xml:space="preserve">1. ਜੋਸ਼ੁਆ 1:9 - "ਤਕੜਾ ਅਤੇ ਹੌਂਸਲਾ ਰੱਖੋ। ਘਬਰਾਓ ਨਾ, ਅਤੇ ਘਬਰਾਓ ਨਾ, ਕਿਉਂਕਿ ਜਿੱਥੇ ਵੀ ਤੁਸੀਂ ਜਾਂਦੇ ਹੋ ਯਹੋਵਾਹ ਤੁਹਾਡਾ ਪਰਮੇਸ਼ੁਰ ਤੁਹਾਡੇ ਨਾਲ ਹੈ।"</w:t>
      </w:r>
    </w:p>
    <w:p/>
    <w:p>
      <w:r xmlns:w="http://schemas.openxmlformats.org/wordprocessingml/2006/main">
        <w:t xml:space="preserve">2. ਅਫ਼ਸੀਆਂ 6:10-18 - "ਅੰਤ ਵਿੱਚ, ਪ੍ਰਭੂ ਵਿੱਚ ਅਤੇ ਉਸਦੀ ਸ਼ਕਤੀ ਦੇ ਬਲ ਵਿੱਚ ਤਕੜੇ ਹੋਵੋ। ਪਰਮੇਸ਼ੁਰ ਦੇ ਸਾਰੇ ਸ਼ਸਤ੍ਰ ਬਸਤ੍ਰ ਪਹਿਨੋ, ਤਾਂ ਜੋ ਤੁਸੀਂ ਸ਼ੈਤਾਨ ਦੀਆਂ ਚਾਲਾਂ ਦਾ ਸਾਹਮਣਾ ਕਰਨ ਦੇ ਯੋਗ ਹੋ ਸਕੋ।"</w:t>
      </w:r>
    </w:p>
    <w:p/>
    <w:p>
      <w:r xmlns:w="http://schemas.openxmlformats.org/wordprocessingml/2006/main">
        <w:t xml:space="preserve">੧ ਸਮੂਏਲ 17:52 ਅਤੇ ਇਸਰਾਏਲ ਅਤੇ ਯਹੂਦਾਹ ਦੇ ਮਨੁੱਖ ਉੱਠੇ ਅਤੇ ਰੌਲਾ ਪਾ ਕੇ ਫਲਿਸਤੀਆਂ ਦਾ ਪਿੱਛਾ ਕੀਤਾ ਜਦ ਤੱਕ ਤੂੰ ਵਾਦੀ ਵਿੱਚ ਅਤੇ ਏਕਰੋਨ ਦੇ ਦਰਵਾਜ਼ਿਆਂ ਤੱਕ ਨਾ ਪਹੁੰਚ ਗਿਆ। ਅਤੇ ਫ਼ਲਿਸਤੀਆਂ ਦੇ ਜਖਮੀ ਲੋਕ ਸ਼ਰਾਇਮ ਦੇ ਰਾਹ ਵਿੱਚ, ਗਥ ਅਤੇ ਏਕਰੋਨ ਤੱਕ ਡਿੱਗ ਪਏ।</w:t>
      </w:r>
    </w:p>
    <w:p/>
    <w:p>
      <w:r xmlns:w="http://schemas.openxmlformats.org/wordprocessingml/2006/main">
        <w:t xml:space="preserve">ਇਸਰਾਏਲ ਅਤੇ ਯਹੂਦਾਹ ਦੇ ਲੋਕ ਉੱਠੇ ਅਤੇ ਫ਼ਲਿਸਤੀਆਂ ਦਾ ਪਿੱਛਾ ਕਰਦੇ ਹੋਏ ਰੌਲਾ ਪਾਉਂਦੇ ਰਹੇ ਜਦ ਤੱਕ ਉਹ ਏਕਰੋਨ ਦੇ ਦਰਵਾਜ਼ਿਆਂ ਤੱਕ ਨਾ ਪਹੁੰਚੇ। ਫ਼ਲਿਸਤੀ ਜ਼ਖਮੀ ਹੋ ਗਏ ਅਤੇ ਸ਼ਰਾਇਮ ਤੋਂ ਗਥ ਅਤੇ ਏਕਰੋਨ ਦੇ ਰਸਤੇ ਵਿੱਚ ਡਿੱਗ ਪਏ।</w:t>
      </w:r>
    </w:p>
    <w:p/>
    <w:p>
      <w:r xmlns:w="http://schemas.openxmlformats.org/wordprocessingml/2006/main">
        <w:t xml:space="preserve">1. ਵਿਸ਼ਵਾਸ ਦੀ ਸ਼ਕਤੀ: ਇਜ਼ਰਾਈਲ ਅਤੇ ਯਹੂਦਾਹ ਦੇ ਲੋਕਾਂ ਨੇ ਫਲਿਸਤੀਆਂ ਨੂੰ ਕਿਵੇਂ ਹਰਾਇਆ</w:t>
      </w:r>
    </w:p>
    <w:p/>
    <w:p>
      <w:r xmlns:w="http://schemas.openxmlformats.org/wordprocessingml/2006/main">
        <w:t xml:space="preserve">2. ਏਕਤਾ ਦੀ ਤਾਕਤ: ਕਿਵੇਂ ਇਕੱਠੇ ਕੰਮ ਕਰਨ ਨਾਲ ਜਿੱਤ ਹੁੰਦੀ ਹੈ</w:t>
      </w:r>
    </w:p>
    <w:p/>
    <w:p>
      <w:r xmlns:w="http://schemas.openxmlformats.org/wordprocessingml/2006/main">
        <w:t xml:space="preserve">1. ਜੋਸ਼ੁਆ 1:9 - ਮਜ਼ਬੂਤ ਅਤੇ ਦਲੇਰ ਬਣੋ। ਨਾ ਡਰੋ; ਨਿਰਾਸ਼ ਨਾ ਹੋਵੋ, ਕਿਉਂਕਿ ਜਿੱਥੇ ਵੀ ਤੁਸੀਂ ਜਾਵੋਂਗੇ ਯਹੋਵਾਹ ਤੁਹਾਡਾ ਪਰਮੇਸ਼ੁਰ ਤੁਹਾਡੇ ਨਾਲ ਹੋਵੇਗਾ।</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੧ ਸਮੂਏਲ 17:53 ਅਤੇ ਇਸਰਾਏਲੀ ਫਲਿਸਤੀਆਂ ਦਾ ਪਿੱਛਾ ਕਰਕੇ ਮੁੜੇ ਅਤੇ ਉਨ੍ਹਾਂ ਦੇ ਤੰਬੂ ਲੁੱਟ ਲਏ।</w:t>
      </w:r>
    </w:p>
    <w:p/>
    <w:p>
      <w:r xmlns:w="http://schemas.openxmlformats.org/wordprocessingml/2006/main">
        <w:t xml:space="preserve">ਇਸਰਾਏਲੀਆਂ ਨੇ ਫ਼ਲਿਸਤੀਆਂ ਨੂੰ ਲੜਾਈ ਵਿੱਚ ਹਰਾਇਆ ਅਤੇ ਉਨ੍ਹਾਂ ਦੇ ਤੰਬੂ ਲੁੱਟ ਲਏ।</w:t>
      </w:r>
    </w:p>
    <w:p/>
    <w:p>
      <w:r xmlns:w="http://schemas.openxmlformats.org/wordprocessingml/2006/main">
        <w:t xml:space="preserve">1. ਪ੍ਰਮਾਤਮਾ ਸਾਡੀ ਜਿੱਤ ਅਤੇ ਪ੍ਰਬੰਧ ਦਾ ਪ੍ਰਦਾਤਾ ਹੈ।</w:t>
      </w:r>
    </w:p>
    <w:p/>
    <w:p>
      <w:r xmlns:w="http://schemas.openxmlformats.org/wordprocessingml/2006/main">
        <w:t xml:space="preserve">2. ਵਫ਼ਾਦਾਰੀ ਨਾਲ ਆਗਿਆਕਾਰੀ ਕਰਨ ਨਾਲ ਪਰਮੇਸ਼ੁਰ ਦੀ ਬਰਕਤ ਮਿਲਦੀ ਹੈ।</w:t>
      </w:r>
    </w:p>
    <w:p/>
    <w:p>
      <w:r xmlns:w="http://schemas.openxmlformats.org/wordprocessingml/2006/main">
        <w:t xml:space="preserve">1. 2 ਇਤਹਾਸ 20:20-22 - ਪ੍ਰਭੂ ਆਪਣੇ ਪਰਮੇਸ਼ੁਰ ਵਿੱਚ ਵਿਸ਼ਵਾਸ ਕਰੋ ਅਤੇ ਤੁਸੀਂ ਸਥਾਪਿਤ ਹੋ ਜਾਵੋਗੇ; ਉਸਦੇ ਨਬੀਆਂ ਤੇ ਵਿਸ਼ਵਾਸ ਕਰੋ, ਅਤੇ ਤੁਸੀਂ ਖੁਸ਼ਹਾਲ ਹੋਵੋਗੇ।</w:t>
      </w:r>
    </w:p>
    <w:p/>
    <w:p>
      <w:r xmlns:w="http://schemas.openxmlformats.org/wordprocessingml/2006/main">
        <w:t xml:space="preserve">2. ਜੋਸ਼ੁਆ 6:16-20 - ਯਹੋਵਾਹ ਨੇ ਨੇਮ ਦੇ ਸੰਦੂਕ ਦੇ ਨਾਲ ਸ਼ਹਿਰ ਦੇ ਦੁਆਲੇ ਮਾਰਚ ਕਰਕੇ ਇਸਰਾਏਲ ਦੇ ਲੋਕਾਂ ਨੂੰ ਯਰੀਹੋ ਉੱਤੇ ਜਿੱਤ ਦਿੱਤੀ।</w:t>
      </w:r>
    </w:p>
    <w:p/>
    <w:p>
      <w:r xmlns:w="http://schemas.openxmlformats.org/wordprocessingml/2006/main">
        <w:t xml:space="preserve">1 ਸਮੂਏਲ 17:54 ਅਤੇ ਦਾਊਦ ਫ਼ਲਿਸਤੀ ਦਾ ਸਿਰ ਲੈ ਕੇ ਯਰੂਸ਼ਲਮ ਲੈ ਆਇਆ। ਪਰ ਉਸਨੇ ਆਪਣਾ ਸ਼ਸਤਰ ਆਪਣੇ ਤੰਬੂ ਵਿੱਚ ਰੱਖਿਆ।</w:t>
      </w:r>
    </w:p>
    <w:p/>
    <w:p>
      <w:r xmlns:w="http://schemas.openxmlformats.org/wordprocessingml/2006/main">
        <w:t xml:space="preserve">ਦਾਊਦ ਨੇ ਫਲਿਸਤੀ ਨੂੰ ਮਾਰ ਦਿੱਤਾ ਅਤੇ ਉਸ ਦਾ ਸਿਰ ਯਰੂਸ਼ਲਮ ਲੈ ਆਇਆ, ਪਰ ਆਪਣੇ ਤੰਬੂ ਵਿੱਚ ਆਪਣੇ ਸ਼ਸਤਰ ਰੱਖੇ।</w:t>
      </w:r>
    </w:p>
    <w:p/>
    <w:p>
      <w:r xmlns:w="http://schemas.openxmlformats.org/wordprocessingml/2006/main">
        <w:t xml:space="preserve">1. ਮਸੀਹ ਵਿੱਚ ਜਿੱਤ: ਜੀਵਨ ਵਿੱਚ ਚੁਣੌਤੀਆਂ ਨੂੰ ਪਾਰ ਕਰਨਾ</w:t>
      </w:r>
    </w:p>
    <w:p/>
    <w:p>
      <w:r xmlns:w="http://schemas.openxmlformats.org/wordprocessingml/2006/main">
        <w:t xml:space="preserve">2. ਸਾਡੀ ਨਿਹਚਾ ਦਾ ਬਚਾਅ ਕਰਨਾ: ਬਿਪਤਾ ਦੇ ਸਮੇਂ ਵਿੱਚ ਪਰਮੇਸ਼ੁਰ ਲਈ ਖੜ੍ਹੇ ਹੋਣਾ</w:t>
      </w:r>
    </w:p>
    <w:p/>
    <w:p>
      <w:r xmlns:w="http://schemas.openxmlformats.org/wordprocessingml/2006/main">
        <w:t xml:space="preserve">1. ਅਫ਼ਸੀਆਂ 6:10-18 - ਪਰਮੇਸ਼ੁਰ ਦਾ ਸ਼ਸਤਰ</w:t>
      </w:r>
    </w:p>
    <w:p/>
    <w:p>
      <w:r xmlns:w="http://schemas.openxmlformats.org/wordprocessingml/2006/main">
        <w:t xml:space="preserve">2. 1 ਕੁਰਿੰਥੀਆਂ 15:57 - ਮਸੀਹ ਵਿੱਚ ਉਸਦੀ ਮੌਤ ਅਤੇ ਪੁਨਰ ਉਥਾਨ ਦੁਆਰਾ ਜਿੱਤ</w:t>
      </w:r>
    </w:p>
    <w:p/>
    <w:p>
      <w:r xmlns:w="http://schemas.openxmlformats.org/wordprocessingml/2006/main">
        <w:t xml:space="preserve">੧ ਸਮੂਏਲ 17:55 ਜਦੋਂ ਸ਼ਾਊਲ ਨੇ ਦਾਊਦ ਨੂੰ ਫਲਿਸਤੀ ਦੇ ਵਿਰੁੱਧ ਜਾਂਦੇ ਵੇਖਿਆ ਤਾਂ ਉਸ ਨੇ ਸੈਨਾ ਦੇ ਸਰਦਾਰ ਅਬਨੇਰ ਨੂੰ ਆਖਿਆ, ਅਬਨੇਰ, ਇਹ ਜੁਆਨ ਕਿਸ ਦਾ ਪੁੱਤਰ ਹੈ? ਅਤੇ ਅਬਨੇਰ ਨੇ ਆਖਿਆ, ਹੇ ਪਾਤਸ਼ਾਹ, ਤੇਰੀ ਜਾਨ ਦੀ ਸਹੁੰ, ਮੈਂ ਨਹੀਂ ਦੱਸ ਸਕਦਾ।</w:t>
      </w:r>
    </w:p>
    <w:p/>
    <w:p>
      <w:r xmlns:w="http://schemas.openxmlformats.org/wordprocessingml/2006/main">
        <w:t xml:space="preserve">ਸ਼ਾਊਲ ਨੇ ਅਬਨੇਰ ਤੋਂ ਦਾਊਦ ਦੀ ਪਛਾਣ ਬਾਰੇ ਸਵਾਲ ਕੀਤਾ, ਜਿਹੜਾ ਨੌਜਵਾਨ ਫਲਿਸਤੀ ਨਾਲ ਲੜਨ ਜਾ ਰਿਹਾ ਸੀ।</w:t>
      </w:r>
    </w:p>
    <w:p/>
    <w:p>
      <w:r xmlns:w="http://schemas.openxmlformats.org/wordprocessingml/2006/main">
        <w:t xml:space="preserve">1. ਭਾਵੇਂ ਅਸੀਂ ਕਿਸੇ ਦੀ ਪਛਾਣ ਨਹੀਂ ਜਾਣਦੇ, ਫਿਰ ਵੀ ਅਸੀਂ ਉਸ ਦੀ ਹਿੰਮਤ ਅਤੇ ਤਾਕਤ ਨੂੰ ਪਛਾਣ ਸਕਦੇ ਹਾਂ।</w:t>
      </w:r>
    </w:p>
    <w:p/>
    <w:p>
      <w:r xmlns:w="http://schemas.openxmlformats.org/wordprocessingml/2006/main">
        <w:t xml:space="preserve">2. ਜੇਕਰ ਸਾਡੇ ਕੋਲ ਵਿਸ਼ਵਾਸ ਅਤੇ ਹਿੰਮਤ ਹੈ ਤਾਂ ਅਸੀਂ ਸਾਰੇ ਮਹਾਨ ਕੰਮ ਕਰਨ ਦੇ ਯੋਗ ਹਾਂ।</w:t>
      </w:r>
    </w:p>
    <w:p/>
    <w:p>
      <w:r xmlns:w="http://schemas.openxmlformats.org/wordprocessingml/2006/main">
        <w:t xml:space="preserve">1. ਯੂਹੰਨਾ 8:12- "ਮੈਂ ਸੰਸਾਰ ਦਾ ਚਾਨਣ ਹਾਂ। ਜੋ ਕੋਈ ਮੇਰੇ ਮਗਰ ਚੱਲਦਾ ਹੈ ਉਹ ਕਦੇ ਵੀ ਹਨੇਰੇ ਵਿੱਚ ਨਹੀਂ ਚੱਲੇਗਾ, ਪਰ ਜੀਵਨ ਦਾ ਚਾਨਣ ਹੋਵੇਗਾ।"</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੧ ਸਮੂਏਲ 17:56 ਤਦ ਪਾਤਸ਼ਾਹ ਨੇ ਆਖਿਆ, ਤੂੰ ਪੁੱਛ ਲੈ ਕਿ ਇਹ ਪਟਕਾ ਕਿਸ ਦਾ ਪੁੱਤਰ ਹੈ?</w:t>
      </w:r>
    </w:p>
    <w:p/>
    <w:p>
      <w:r xmlns:w="http://schemas.openxmlformats.org/wordprocessingml/2006/main">
        <w:t xml:space="preserve">ਰਾਜਾ ਸ਼ਾਊਲ ਉਸ ਨੌਜਵਾਨ ਦੀ ਪਛਾਣ ਬਾਰੇ ਪੁੱਛਦਾ ਹੈ ਜੋ ਫਲਿਸਤੀ ਚੈਂਪੀਅਨ ਨੂੰ ਚੁਣੌਤੀ ਦੇਣ ਆਇਆ ਸੀ।</w:t>
      </w:r>
    </w:p>
    <w:p/>
    <w:p>
      <w:r xmlns:w="http://schemas.openxmlformats.org/wordprocessingml/2006/main">
        <w:t xml:space="preserve">1. "ਇੱਕ ਸਟ੍ਰਿਪਲਿੰਗ ਦੀ ਹਿੰਮਤ: 1 ਸੈਮੂਅਲ 17:56 'ਤੇ ਪ੍ਰਤੀਬਿੰਬ"</w:t>
      </w:r>
    </w:p>
    <w:p/>
    <w:p>
      <w:r xmlns:w="http://schemas.openxmlformats.org/wordprocessingml/2006/main">
        <w:t xml:space="preserve">2. "ਇੱਕ ਨੌਜਵਾਨ ਆਦਮੀ ਦਾ ਵਿਸ਼ਵਾਸ: 1 ਸਮੂਏਲ 17:56 ਤੋਂ ਸਿੱਖਣਾ"</w:t>
      </w:r>
    </w:p>
    <w:p/>
    <w:p>
      <w:r xmlns:w="http://schemas.openxmlformats.org/wordprocessingml/2006/main">
        <w:t xml:space="preserve">1. ਮੱਤੀ 17:20 ("ਉਸ ਨੇ ਉਨ੍ਹਾਂ ਨੂੰ ਕਿਹਾ, ਤੁਹਾਡੇ ਥੋੜ੍ਹੇ ਵਿਸ਼ਵਾਸ ਦੇ ਕਾਰਨ। ਮੈਂ ਤੁਹਾਨੂੰ ਸੱਚ ਆਖਦਾ ਹਾਂ, ਜੇ ਤੁਹਾਡੇ ਕੋਲ ਰਾਈ ਦੇ ਦਾਣੇ ਵਰਗਾ ਵਿਸ਼ਵਾਸ ਹੈ, ਤਾਂ ਤੁਸੀਂ ਇਸ ਪਹਾੜ ਨੂੰ ਕਹੋਗੇ, ਇੱਥੋਂ ਉੱਥੋਂ ਚਲੇ ਜਾਓ। , ਅਤੇ ਇਹ ਅੱਗੇ ਵਧੇਗਾ, ਅਤੇ ਤੁਹਾਡੇ ਲਈ ਕੁਝ ਵੀ ਅਸੰਭਵ ਨਹੀਂ ਹੋਵੇਗਾ।)</w:t>
      </w:r>
    </w:p>
    <w:p/>
    <w:p>
      <w:r xmlns:w="http://schemas.openxmlformats.org/wordprocessingml/2006/main">
        <w:t xml:space="preserve">2. ਯਸਾਯਾਹ 40:31 ("ਪਰ 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੧ ਸਮੂਏਲ 17:57 ਅਤੇ ਜਦੋਂ ਦਾਊਦ ਫ਼ਲਿਸਤੀ ਦੇ ਕਤਲ ਤੋਂ ਮੁੜਿਆ ਤਾਂ ਅਬਨੇਰ ਨੇ ਉਹ ਨੂੰ ਫੜ ਲਿਆ ਅਤੇ ਫ਼ਲਿਸਤੀ ਦਾ ਸਿਰ ਆਪਣੇ ਹੱਥ ਵਿੱਚ ਰੱਖ ਕੇ ਸ਼ਾਊਲ ਦੇ ਅੱਗੇ ਲਿਆਇਆ।</w:t>
      </w:r>
    </w:p>
    <w:p/>
    <w:p>
      <w:r xmlns:w="http://schemas.openxmlformats.org/wordprocessingml/2006/main">
        <w:t xml:space="preserve">ਡੇਵਿਡ ਫ਼ਲਿਸਤੀ ਗੋਲਿਅਥ ਨੂੰ ਹਰਾ ਦਿੰਦਾ ਹੈ ਅਤੇ ਫ਼ਲਿਸਤੀ ਦਾ ਸਿਰ ਆਪਣੇ ਹੱਥ ਵਿੱਚ ਲੈ ਕੇ ਵਾਪਸ ਆਉਂਦਾ ਹੈ, ਜਿੱਥੇ ਉਹ ਅਬਨੇਰ ਨੂੰ ਮਿਲਿਆ ਅਤੇ ਸ਼ਾਊਲ ਕੋਲ ਲਿਆਂਦਾ ਗਿਆ।</w:t>
      </w:r>
    </w:p>
    <w:p/>
    <w:p>
      <w:r xmlns:w="http://schemas.openxmlformats.org/wordprocessingml/2006/main">
        <w:t xml:space="preserve">1. ਗੋਲਿਅਥ ਉੱਤੇ ਡੇਵਿਡ ਦੀ ਜਿੱਤ ਸਾਨੂੰ ਨਿਹਚਾ ਬਾਰੇ ਕੀ ਸਿਖਾਉਂਦੀ ਹੈ?</w:t>
      </w:r>
    </w:p>
    <w:p/>
    <w:p>
      <w:r xmlns:w="http://schemas.openxmlformats.org/wordprocessingml/2006/main">
        <w:t xml:space="preserve">2. ਅਸੀਂ ਪਰਮੇਸ਼ੁਰ ਵਿਚ ਦਾਊਦ ਦੀ ਨਿਹਚਾ ਨੂੰ ਅੱਜ ਆਪਣੀ ਜ਼ਿੰਦਗੀ ਵਿਚ ਕਿਵੇਂ ਲਾਗੂ ਕਰ ਸਕਦੇ ਹਾਂ?</w:t>
      </w:r>
    </w:p>
    <w:p/>
    <w:p>
      <w:r xmlns:w="http://schemas.openxmlformats.org/wordprocessingml/2006/main">
        <w:t xml:space="preserve">1. 1 ਕੁਰਿੰਥੀਆਂ 15:10 - ਪਰ ਪਰਮੇਸ਼ੁਰ ਦੀ ਕਿਰਪਾ ਨਾਲ ਮੈਂ ਜੋ ਹਾਂ ਉਹ ਹਾਂ, ਅਤੇ ਉਸ ਦੀ ਕਿਰਪਾ ਮੇਰੇ ਉੱਤੇ ਪ੍ਰਭਾਵ ਤੋਂ ਬਿਨਾਂ ਨਹੀਂ ਸੀ।</w:t>
      </w:r>
    </w:p>
    <w:p/>
    <w:p>
      <w:r xmlns:w="http://schemas.openxmlformats.org/wordprocessingml/2006/main">
        <w:t xml:space="preserve">2. ਇਬਰਾਨੀਆਂ 11:1 - ਹੁਣ ਵਿਸ਼ਵਾਸ ਹੈ ਕਿ ਅਸੀਂ ਕੀ ਉਮੀਦ ਕਰਦੇ ਹਾਂ ਅਤੇ ਜੋ ਅਸੀਂ ਨਹੀਂ ਦੇਖਦੇ ਹਾਂ ਉਸ ਬਾਰੇ ਨਿਸ਼ਚਤ ਹੋਣਾ।</w:t>
      </w:r>
    </w:p>
    <w:p/>
    <w:p>
      <w:r xmlns:w="http://schemas.openxmlformats.org/wordprocessingml/2006/main">
        <w:t xml:space="preserve">੧ ਸਮੂਏਲ 17:58 ਤਦ ਸ਼ਾਊਲ ਨੇ ਉਹ ਨੂੰ ਆਖਿਆ, ਹੇ ਜੁਆਨ ਤੂੰ ਕਿਸ ਦਾ ਪੁੱਤਰ ਹੈਂ? ਦਾਊਦ ਨੇ ਉੱਤਰ ਦਿੱਤਾ, ਮੈਂ ਤੇਰੇ ਸੇਵਕ ਯੱਸੀ ਬੈਤਲਹਮੀ ਦਾ ਪੁੱਤਰ ਹਾਂ।</w:t>
      </w:r>
    </w:p>
    <w:p/>
    <w:p>
      <w:r xmlns:w="http://schemas.openxmlformats.org/wordprocessingml/2006/main">
        <w:t xml:space="preserve">ਸ਼ਾਊਲ ਨੇ ਦਾਊਦ ਨੂੰ ਪੁੱਛਿਆ ਕਿ ਉਸਦਾ ਪਿਤਾ ਕੌਣ ਹੈ ਅਤੇ ਦਾਊਦ ਨੇ ਜਵਾਬ ਦਿੱਤਾ ਕਿ ਉਹ ਬੈਤਲਹਮੀ ਯੱਸੀ ਦਾ ਪੁੱਤਰ ਸੀ, ਉਸਦਾ ਸੇਵਕ।</w:t>
      </w:r>
    </w:p>
    <w:p/>
    <w:p>
      <w:r xmlns:w="http://schemas.openxmlformats.org/wordprocessingml/2006/main">
        <w:t xml:space="preserve">1. ਵਿਸ਼ਵਾਸ ਦੁਆਰਾ ਡਰ ਨੂੰ ਦੂਰ ਕਰਨਾ: ਡੇਵਿਡ ਅਤੇ ਗੋਲਿਅਥ ਦੀ ਕਹਾਣੀ</w:t>
      </w:r>
    </w:p>
    <w:p/>
    <w:p>
      <w:r xmlns:w="http://schemas.openxmlformats.org/wordprocessingml/2006/main">
        <w:t xml:space="preserve">2. ਕਾਇਰਤਾ ਨਾਲੋਂ ਦਲੇਰੀ ਦੀ ਚੋਣ: ਡੇਵਿਡ ਤੋਂ ਇੱਕ ਸਬਕ</w:t>
      </w:r>
    </w:p>
    <w:p/>
    <w:p>
      <w:r xmlns:w="http://schemas.openxmlformats.org/wordprocessingml/2006/main">
        <w:t xml:space="preserve">1. 1 ਯੂਹੰਨਾ 4:18: "ਪਿਆਰ ਵਿੱਚ ਕੋਈ ਡਰ ਨਹੀਂ ਹੈ, ਪਰ ਸੰਪੂਰਨ ਪਿਆਰ ਡਰ ਨੂੰ ਦੂਰ ਕਰਦਾ ਹੈ।"</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1 ਸਮੂਏਲ 18 ਨੂੰ ਤਿੰਨ ਪੈਰਿਆਂ ਵਿੱਚ ਹੇਠਾਂ ਦਿੱਤੇ ਅਨੁਸਾਰ ਸੰਖੇਪ ਕੀਤਾ ਜਾ ਸਕਦਾ ਹੈ, ਸੰਕੇਤਕ ਆਇਤਾਂ ਦੇ ਨਾਲ:</w:t>
      </w:r>
    </w:p>
    <w:p/>
    <w:p>
      <w:r xmlns:w="http://schemas.openxmlformats.org/wordprocessingml/2006/main">
        <w:t xml:space="preserve">ਪੈਰਾ 1: 1 ਸਮੂਏਲ 18:1-9 ਸ਼ਾਊਲ ਦੇ ਪੁੱਤਰ, ਡੇਵਿਡ ਅਤੇ ਯੋਨਾਥਾਨ ਵਿਚਕਾਰ ਗੂੜ੍ਹੀ ਦੋਸਤੀ ਨੂੰ ਪੇਸ਼ ਕਰਦਾ ਹੈ। ਇਸ ਅਧਿਆਇ ਵਿਚ, ਲੜਾਈ ਵਿਚ ਦਾਊਦ ਦੀਆਂ ਜਿੱਤਾਂ ਨੇ ਉਸ ਨੂੰ ਇਸਰਾਏਲ ਦੇ ਲੋਕਾਂ ਵਿਚ ਪਿਆਰ ਅਤੇ ਪ੍ਰਸ਼ੰਸਾ ਪ੍ਰਾਪਤ ਕੀਤੀ। ਜੋਨਾਥਨ, ਡੇਵਿਡ ਦੀ ਬਹਾਦਰੀ ਨੂੰ ਪਛਾਣਦਾ ਹੈ, ਉਸ ਨਾਲ ਡੂੰਘਾ ਰਿਸ਼ਤਾ ਬਣਾਉਂਦਾ ਹੈ ਅਤੇ ਦੋਸਤੀ ਦਾ ਇਕਰਾਰ ਕਰਦਾ ਹੈ। ਹਾਲਾਂਕਿ, ਸ਼ਾਊਲ ਡੇਵਿਡ ਦੀ ਪ੍ਰਸਿੱਧੀ ਅਤੇ ਸਫਲਤਾ ਤੋਂ ਈਰਖਾ ਕਰਨ ਲੱਗ ਪਿਆ।</w:t>
      </w:r>
    </w:p>
    <w:p/>
    <w:p>
      <w:r xmlns:w="http://schemas.openxmlformats.org/wordprocessingml/2006/main">
        <w:t xml:space="preserve">ਪੈਰਾ 2: 1 ਸਮੂਏਲ 18:10-19 ਵਿੱਚ ਜਾਰੀ ਰੱਖਦੇ ਹੋਏ, ਇਹ ਡੇਵਿਡ ਦੇ ਪ੍ਰਤੀ ਸ਼ਾਊਲ ਦੀ ਵੱਧ ਰਹੀ ਦੁਸ਼ਮਣੀ ਦਾ ਵਰਣਨ ਕਰਦਾ ਹੈ। ਜਿਵੇਂ ਹੀ ਸ਼ਾਊਲ ਡੇਵਿਡ ਦੀਆਂ ਪ੍ਰਾਪਤੀਆਂ ਅਤੇ ਪ੍ਰਸਿੱਧੀ ਨੂੰ ਦੇਖਦਾ ਹੈ, ਉਹ ਈਰਖਾ ਅਤੇ ਡਰ ਨਾਲ ਭਸਮ ਹੋ ਜਾਂਦਾ ਹੈ ਕਿ ਡੇਵਿਡ ਉਸਦੀ ਗੱਦੀ ਹੜੱਪ ਸਕਦਾ ਹੈ। ਇਹ ਪਰਮੇਸ਼ੁਰ ਵੱਲੋਂ ਸੌਲੁਸ ਨੂੰ ਤਸੀਹੇ ਦੇਣ ਵਾਲੀ ਪਰੇਸ਼ਾਨੀ ਵਾਲੀ ਆਤਮਾ ਵੱਲ ਲੈ ਜਾਂਦਾ ਹੈ। ਡੇਵਿਡ ਦੁਆਰਾ ਖਤਰੇ ਨੂੰ ਦੂਰ ਕਰਨ ਦੀ ਕੋਸ਼ਿਸ਼ ਵਿੱਚ, ਸ਼ਾਊਲ ਨੇ ਉਸ ਉੱਤੇ ਦੋ ਵਾਰ ਬਰਛੀ ਸੁੱਟੀ ਪਰ ਉਸ ਨੂੰ ਨੁਕਸਾਨ ਪਹੁੰਚਾਉਣ ਵਿੱਚ ਅਸਫਲ ਰਿਹਾ।</w:t>
      </w:r>
    </w:p>
    <w:p/>
    <w:p>
      <w:r xmlns:w="http://schemas.openxmlformats.org/wordprocessingml/2006/main">
        <w:t xml:space="preserve">ਪੈਰਾ 3: 1 ਸਮੂਏਲ 18 ਦਾਊਦ ਦੇ ਵਿਰੁੱਧ ਹਾਲਾਤਾਂ ਨੂੰ ਬਦਲਣ ਦੀਆਂ ਸ਼ਾਊਲ ਦੀਆਂ ਕੋਸ਼ਿਸ਼ਾਂ ਨਾਲ ਸਮਾਪਤ ਹੁੰਦਾ ਹੈ। 1 ਸਮੂਏਲ 18:20-30 ਵਰਗੀਆਂ ਆਇਤਾਂ ਵਿੱਚ, ਇਹ ਜ਼ਿਕਰ ਕੀਤਾ ਗਿਆ ਹੈ ਕਿ ਸ਼ਾਊਲ ਨੇ ਡੇਵਿਡ ਨੂੰ ਆਪਣੀ ਧੀ ਮੀਕਲ ਨਾਲ ਵਿਆਹ ਕਰਵਾਉਣ ਦੀ ਯੋਜਨਾ ਬਣਾਈ ਹੈ ਇਸ ਉਮੀਦ ਵਿੱਚ ਕਿ ਉਹ ਉਸ ਲਈ ਇੱਕ ਫੰਦਾ ਬਣ ਜਾਵੇਗੀ। ਹਾਲਾਂਕਿ, ਜਦੋਂ ਮਿਕਲ ਦਾ ਡੇਵਿਡ ਨੂੰ ਉਸਦੀ ਪਤਨੀ ਵਜੋਂ ਦੇਣ ਦਾ ਸਮਾਂ ਆਉਂਦਾ ਹੈ, ਤਾਂ ਉਹ ਉਸਨੂੰ ਸੱਚਾ ਪਿਆਰ ਕਰਦੀ ਹੈ ਅਤੇ ਉਸਨੂੰ ਉਸਦੇ ਪਿਤਾ ਦੀਆਂ ਸਕੀਮਾਂ ਬਾਰੇ ਚੇਤਾਵਨੀ ਦਿੰਦੀ ਹੈ। ਇਹ ਸ਼ਾਊਲ ਨੂੰ ਹੋਰ ਗੁੱਸੇ ਕਰਦਾ ਹੈ ਜੋ ਇਸਨੂੰ ਡੇਵਿਡ ਪ੍ਰਤੀ ਵੱਧਦੀ ਕਿਰਪਾ ਦੇ ਇੱਕ ਹੋਰ ਸੰਕੇਤ ਵਜੋਂ ਦੇਖਦਾ ਹੈ।</w:t>
      </w:r>
    </w:p>
    <w:p/>
    <w:p>
      <w:r xmlns:w="http://schemas.openxmlformats.org/wordprocessingml/2006/main">
        <w:t xml:space="preserve">ਸਾਰੰਸ਼ ਵਿੱਚ:</w:t>
      </w:r>
    </w:p>
    <w:p>
      <w:r xmlns:w="http://schemas.openxmlformats.org/wordprocessingml/2006/main">
        <w:t xml:space="preserve">1 ਸਮੂਏਲ 18 ਪੇਸ਼ ਕਰਦਾ ਹੈ:</w:t>
      </w:r>
    </w:p>
    <w:p>
      <w:r xmlns:w="http://schemas.openxmlformats.org/wordprocessingml/2006/main">
        <w:t xml:space="preserve">ਡੇਵਿਡ ਅਤੇ ਜੋਨਾਥਨ ਵਿਚਕਾਰ ਗੂੜ੍ਹੀ ਦੋਸਤੀ;</w:t>
      </w:r>
    </w:p>
    <w:p>
      <w:r xmlns:w="http://schemas.openxmlformats.org/wordprocessingml/2006/main">
        <w:t xml:space="preserve">ਡੇਵਿਡ ਪ੍ਰਤੀ ਸ਼ਾਊਲ ਦੀ ਵਧਦੀ ਦੁਸ਼ਮਣੀ;</w:t>
      </w:r>
    </w:p>
    <w:p>
      <w:r xmlns:w="http://schemas.openxmlformats.org/wordprocessingml/2006/main">
        <w:t xml:space="preserve">ਸ਼ਾਊਲ ਨੇ ਦਾਊਦ ਦੇ ਵਿਰੁੱਧ ਹਾਲਾਤਾਂ ਨੂੰ ਬਦਲਣ ਦੀ ਕੋਸ਼ਿਸ਼ ਕੀਤੀ।</w:t>
      </w:r>
    </w:p>
    <w:p/>
    <w:p>
      <w:r xmlns:w="http://schemas.openxmlformats.org/wordprocessingml/2006/main">
        <w:t xml:space="preserve">ਇਸ 'ਤੇ ਜ਼ੋਰ:</w:t>
      </w:r>
    </w:p>
    <w:p>
      <w:r xmlns:w="http://schemas.openxmlformats.org/wordprocessingml/2006/main">
        <w:t xml:space="preserve">ਡੇਵਿਡ ਅਤੇ ਜੋਨਾਥਨ ਵਿਚਕਾਰ ਗੂੜ੍ਹੀ ਦੋਸਤੀ;</w:t>
      </w:r>
    </w:p>
    <w:p>
      <w:r xmlns:w="http://schemas.openxmlformats.org/wordprocessingml/2006/main">
        <w:t xml:space="preserve">ਡੇਵੀ ਪ੍ਰਤੀ ਸੌਲ ਦੀ ਵਧ ਰਹੀ ਦੁਸ਼ਮਣੀ;</w:t>
      </w:r>
    </w:p>
    <w:p>
      <w:r xmlns:w="http://schemas.openxmlformats.org/wordprocessingml/2006/main">
        <w:t xml:space="preserve">ਡੇਵੀ ਦੇ ਵਿਰੁੱਧ ਹਾਲਾਤਾਂ ਨਾਲ ਛੇੜਛਾੜ ਕਰਨ ਦੀ ਸੌਲ ਦੀ ਕੋਸ਼ਿਸ਼।</w:t>
      </w:r>
    </w:p>
    <w:p/>
    <w:p>
      <w:r xmlns:w="http://schemas.openxmlformats.org/wordprocessingml/2006/main">
        <w:t xml:space="preserve">ਅਧਿਆਇ ਡੇਵਿਡ ਅਤੇ ਜੋਨਾਥਨ ਵਿਚਕਾਰ ਡੂੰਘੀ ਦੋਸਤੀ, ਡੇਵਿਡ ਪ੍ਰਤੀ ਸ਼ਾਊਲ ਦੀ ਵੱਧਦੀ ਦੁਸ਼ਮਣੀ, ਅਤੇ ਸ਼ਾਊਲ ਦੁਆਰਾ ਉਸਦੇ ਵਿਰੁੱਧ ਹਾਲਾਤਾਂ ਨੂੰ ਬਦਲਣ ਦੀਆਂ ਕੋਸ਼ਿਸ਼ਾਂ 'ਤੇ ਕੇਂਦ੍ਰਤ ਕਰਦਾ ਹੈ। 1 ਸਮੂਏਲ 18 ਵਿੱਚ, ਲੜਾਈ ਵਿੱਚ ਡੇਵਿਡ ਦੀ ਜਿੱਤ ਇਜ਼ਰਾਈਲ ਦੇ ਲੋਕਾਂ ਵਿੱਚ ਉਸਦੀ ਵਧਦੀ ਪ੍ਰਸਿੱਧੀ ਵੱਲ ਲੈ ਜਾਂਦੀ ਹੈ। ਜੋਨਾਥਨ ਡੇਵਿਡ ਦੀ ਬਹਾਦਰੀ ਨੂੰ ਪਛਾਣਦਾ ਹੈ ਅਤੇ ਉਸ ਨਾਲ ਦੋਸਤੀ ਦਾ ਇਕਰਾਰ ਕਰਦਾ ਹੈ। ਪਰ, ਸ਼ਾਊਲ ਦਾਊਦ ਦੀ ਸਫ਼ਲਤਾ ਤੋਂ ਈਰਖਾ ਕਰਦਾ ਹੈ।</w:t>
      </w:r>
    </w:p>
    <w:p/>
    <w:p>
      <w:r xmlns:w="http://schemas.openxmlformats.org/wordprocessingml/2006/main">
        <w:t xml:space="preserve">1 ਸੈਮੂਅਲ 18 ਵਿੱਚ ਜਾਰੀ ਰੱਖਦੇ ਹੋਏ, ਸ਼ਾਊਲ ਦੀ ਈਰਖਾ ਤੇਜ਼ ਹੋ ਜਾਂਦੀ ਹੈ ਕਿਉਂਕਿ ਉਹ ਡੇਵਿਡ ਦੀਆਂ ਪ੍ਰਾਪਤੀਆਂ ਅਤੇ ਪ੍ਰਸਿੱਧੀ ਨੂੰ ਦੇਖਦਾ ਹੈ। ਉਹ ਡਰਦਾ ਹੈ ਕਿ ਦਾਊਦ ਉਸ ਦੇ ਰਾਜ ਨੂੰ ਖ਼ਤਰੇ ਵਿਚ ਪਾ ਸਕਦਾ ਹੈ। ਇਹ ਈਰਖਾ ਸੌਲੁਸ ਨੂੰ ਇਸ ਹੱਦ ਤੱਕ ਖਾ ਜਾਂਦੀ ਹੈ ਜਿੱਥੇ ਉਹ ਪਰਮੇਸ਼ੁਰ ਵੱਲੋਂ ਇਕ ਪਰੇਸ਼ਾਨ ਕਰਨ ਵਾਲੀ ਆਤਮਾ ਦੁਆਰਾ ਦੁਖੀ ਹੁੰਦਾ ਹੈ। ਡੇਵਿਡ ਨੂੰ ਨੁਕਸਾਨ ਪਹੁੰਚਾਉਣ ਜਾਂ ਖ਼ਤਮ ਕਰਨ ਦੀ ਕੋਸ਼ਿਸ਼ ਵਿਚ, ਸ਼ਾਊਲ ਨੇ ਉਸ ਉੱਤੇ ਦੋ ਵਾਰ ਬਰਛੀ ਸੁੱਟੀ ਪਰ ਉਸ ਨੂੰ ਨੁਕਸਾਨ ਪਹੁੰਚਾਉਣ ਵਿਚ ਅਸਫਲ ਰਿਹਾ।</w:t>
      </w:r>
    </w:p>
    <w:p/>
    <w:p>
      <w:r xmlns:w="http://schemas.openxmlformats.org/wordprocessingml/2006/main">
        <w:t xml:space="preserve">1 ਸਮੂਏਲ 18 ਸ਼ਾਊਲ ਦੁਆਰਾ ਡੇਵਿਡ ਦੇ ਵਿਰੁੱਧ ਛੇੜਛਾੜ ਦੀਆਂ ਚਾਲਾਂ ਦਾ ਸਹਾਰਾ ਲੈਣ ਦੇ ਨਾਲ ਸਮਾਪਤ ਹੋਇਆ। ਉਹ ਡੇਵਿਡ ਲਈ ਆਪਣੀ ਧੀ ਮੀਕਲ ਨਾਲ ਵਿਆਹ ਕਰਨ ਦੀ ਯੋਜਨਾ ਬਣਾਉਂਦਾ ਹੈ ਇਸ ਉਮੀਦ ਵਿੱਚ ਕਿ ਉਹ ਉਸਦੇ ਲਈ ਇੱਕ ਫੰਦਾ ਬਣ ਜਾਵੇਗੀ। ਹਾਲਾਂਕਿ, ਮਿਕਲ ਡੇਵਿਡ ਨੂੰ ਸੱਚੇ ਦਿਲੋਂ ਪਿਆਰ ਕਰਦੀ ਹੈ ਅਤੇ ਉਸਨੂੰ ਉਸਦੇ ਪਿਤਾ ਦੀਆਂ ਯੋਜਨਾਵਾਂ ਬਾਰੇ ਚੇਤਾਵਨੀ ਦਿੰਦੀ ਹੈ, ਜਿਸ ਨਾਲ ਸ਼ਾਊਲ ਨੂੰ ਹੋਰ ਗੁੱਸਾ ਆਉਂਦਾ ਹੈ ਜੋ ਇਸਨੂੰ ਡੇਵਿਡ ਪ੍ਰਤੀ ਵਧਦੀ ਕਿਰਪਾ ਦੇ ਇੱਕ ਹੋਰ ਸੰਕੇਤ ਵਜੋਂ ਵੇਖਦਾ ਹੈ। ਇਹ ਅਧਿਆਇ ਡੇਵਿਡ ਪ੍ਰਤੀ ਜੋਨਾਥਨ ਦੀ ਅਟੁੱਟ ਦੋਸਤੀ ਅਤੇ ਉਸਦੇ ਪ੍ਰਤੀ ਸ਼ਾਊਲ ਦੀ ਵਧ ਰਹੀ ਦੁਸ਼ਮਣੀ ਨੂੰ ਦਰਸਾਉਂਦੇ ਹੋਏ ਰਿਸ਼ਤਿਆਂ ਦੇ ਅੰਦਰ ਵਫ਼ਾਦਾਰੀ ਅਤੇ ਈਰਖਾ ਵਿਚਕਾਰ ਗੁੰਝਲਦਾਰ ਗਤੀਸ਼ੀਲਤਾ ਨੂੰ ਉਜਾਗਰ ਕਰਦਾ ਹੈ।</w:t>
      </w:r>
    </w:p>
    <w:p/>
    <w:p>
      <w:r xmlns:w="http://schemas.openxmlformats.org/wordprocessingml/2006/main">
        <w:t xml:space="preserve">੧ ਸਮੂਏਲ 18:1 ਅਤੇ ਐਉਂ ਹੋਇਆ, ਜਦੋਂ ਉਹ ਨੇ ਸ਼ਾਊਲ ਨਾਲ ਗੱਲ ਮੁਕਾ ਲਈ ਤਾਂ ਯੋਨਾਥਾਨ ਦੀ ਆਤਮਾ ਦਾਊਦ ਦੀ ਆਤਮਾ ਨਾਲ ਜੁੜ ਗਈ ਅਤੇ ਯੋਨਾਥਾਨ ਨੇ ਉਹ ਨੂੰ ਆਪਣੀ ਜਾਨ ਵਾਂਗ ਪਿਆਰ ਕੀਤਾ।</w:t>
      </w:r>
    </w:p>
    <w:p/>
    <w:p>
      <w:r xmlns:w="http://schemas.openxmlformats.org/wordprocessingml/2006/main">
        <w:t xml:space="preserve">ਜੋਨਾਥਨ ਅਤੇ ਡੇਵਿਡ ਨੇ ਇੱਕ ਮਜ਼ਬੂਤ ਬੰਧਨ ਬਣਾਇਆ ਅਤੇ ਜੋਨਾਥਨ ਦਾਊਦ ਨੂੰ ਬਹੁਤ ਪਿਆਰ ਕਰਦਾ ਸੀ।</w:t>
      </w:r>
    </w:p>
    <w:p/>
    <w:p>
      <w:r xmlns:w="http://schemas.openxmlformats.org/wordprocessingml/2006/main">
        <w:t xml:space="preserve">1. ਰੂਹ-ਡੂੰਘੇ ਸਬੰਧਾਂ ਦੀ ਸ਼ਕਤੀ</w:t>
      </w:r>
    </w:p>
    <w:p/>
    <w:p>
      <w:r xmlns:w="http://schemas.openxmlformats.org/wordprocessingml/2006/main">
        <w:t xml:space="preserve">2. ਪਰਿਵਾਰਕ ਪਿਆਰ ਦੀ ਤਾਕਤ</w:t>
      </w:r>
    </w:p>
    <w:p/>
    <w:p>
      <w:r xmlns:w="http://schemas.openxmlformats.org/wordprocessingml/2006/main">
        <w:t xml:space="preserve">1. ਫ਼ਿਲਿੱਪੀਆਂ 2: 1-4 - "ਇਸ ਲਈ ਜੇ ਮਸੀਹ ਵਿੱਚ ਕੋਈ ਹੌਸਲਾ, ਪਿਆਰ ਤੋਂ ਕੋਈ ਦਿਲਾਸਾ, ਆਤਮਾ ਵਿੱਚ ਕੋਈ ਭਾਗੀਦਾਰੀ, ਕੋਈ ਪਿਆਰ ਅਤੇ ਹਮਦਰਦੀ ਹੈ, ਤਾਂ ਇੱਕੋ ਮਨ ਦੇ ਹੋ ਕੇ, ਇੱਕੋ ਜਿਹਾ ਪਿਆਰ ਰੱਖ ਕੇ ਮੇਰੀ ਖੁਸ਼ੀ ਨੂੰ ਪੂਰਾ ਕਰੋ, ਪੂਰੀ ਸਹਿਮਤੀ ਅਤੇ ਇੱਕ ਮਨ ਵਿੱਚ ਹੋਣਾ."</w:t>
      </w:r>
    </w:p>
    <w:p/>
    <w:p>
      <w:r xmlns:w="http://schemas.openxmlformats.org/wordprocessingml/2006/main">
        <w:t xml:space="preserve">2. ਰੋਮੀਆਂ 12:9-10 - "ਪਿਆਰ ਸੱਚਾ ਹੋਵੇ। ਬੁਰਾਈ ਤੋਂ ਨਫ਼ਰਤ ਕਰੋ; ਜੋ ਚੰਗੀ ਹੈ ਉਸ ਨੂੰ ਫੜੀ ਰੱਖੋ। ਇੱਕ ਦੂਜੇ ਨੂੰ ਭਰਾਤਰੀ ਪਿਆਰ ਨਾਲ ਪਿਆਰ ਕਰੋ। ਆਦਰ ਦਿਖਾਉਣ ਵਿੱਚ ਇੱਕ ਦੂਜੇ ਨੂੰ ਪਛਾੜੋ।"</w:t>
      </w:r>
    </w:p>
    <w:p/>
    <w:p>
      <w:r xmlns:w="http://schemas.openxmlformats.org/wordprocessingml/2006/main">
        <w:t xml:space="preserve">੧ ਸਮੂਏਲ 18:2 ਅਤੇ ਉਸ ਦਿਨ ਸ਼ਾਊਲ ਨੇ ਉਹ ਨੂੰ ਲੈ ਲਿਆ ਅਤੇ ਉਹ ਨੂੰ ਉਹ ਦੇ ਪਿਤਾ ਦੇ ਘਰ ਨਾ ਜਾਣ ਦਿੱਤਾ।</w:t>
      </w:r>
    </w:p>
    <w:p/>
    <w:p>
      <w:r xmlns:w="http://schemas.openxmlformats.org/wordprocessingml/2006/main">
        <w:t xml:space="preserve">ਸ਼ਾਊਲ ਨੇ ਦਾਊਦ ਨੂੰ ਲੈ ਗਿਆ ਅਤੇ ਉਸਨੂੰ ਉਸਦੇ ਪਿਤਾ ਦੇ ਘਰ ਜਾਣ ਨਹੀਂ ਦਿੱਤਾ।</w:t>
      </w:r>
    </w:p>
    <w:p/>
    <w:p>
      <w:r xmlns:w="http://schemas.openxmlformats.org/wordprocessingml/2006/main">
        <w:t xml:space="preserve">1. ਵਚਨਬੱਧਤਾ ਦੀ ਸ਼ਕਤੀ: ਡੇਵਿਡ ਦੀ ਸ਼ਾਊਲ ਪ੍ਰਤੀ ਅਟੁੱਟ ਵਫ਼ਾਦਾਰੀ ਨੇ ਵੱਡੀ ਸਫਲਤਾ ਕਿਵੇਂ ਪ੍ਰਾਪਤ ਕੀਤੀ</w:t>
      </w:r>
    </w:p>
    <w:p/>
    <w:p>
      <w:r xmlns:w="http://schemas.openxmlformats.org/wordprocessingml/2006/main">
        <w:t xml:space="preserve">2. ਪਰਮੇਸ਼ੁਰ ਦੀ ਵਫ਼ਾਦਾਰੀ: ਡੇਵਿਡ ਪ੍ਰਤੀ ਸ਼ਾਊਲ ਦੀ ਵਫ਼ਾਦਾਰੀ ਨੂੰ ਕਿਵੇਂ ਇਨਾਮ ਦਿੱਤਾ ਗਿਆ ਸੀ</w:t>
      </w:r>
    </w:p>
    <w:p/>
    <w:p>
      <w:r xmlns:w="http://schemas.openxmlformats.org/wordprocessingml/2006/main">
        <w:t xml:space="preserve">1. ਬਿਵਸਥਾ ਸਾਰ 7:9 ਇਸ ਲਈ ਜਾਣੋ ਕਿ ਯਹੋਵਾਹ ਤੁਹਾਡਾ ਪਰਮੇਸ਼ੁਰ ਪਰਮੇਸ਼ੁਰ ਹੈ, ਉਹ ਵਫ਼ਾਦਾਰ ਪਰਮੇਸ਼ੁਰ ਹੈ ਜੋ ਹਜ਼ਾਰਾਂ ਪੀੜ੍ਹੀਆਂ ਤੱਕ ਉਸ ਨੂੰ ਪਿਆਰ ਕਰਨ ਵਾਲੇ ਅਤੇ ਉਸ ਦੇ ਹੁਕਮਾਂ ਦੀ ਪਾਲਨਾ ਕਰਨ ਵਾਲਿਆਂ ਨਾਲ ਨੇਮ ਅਤੇ ਅਡੋਲ ਪਿਆਰ ਰੱਖਦਾ ਹੈ।</w:t>
      </w:r>
    </w:p>
    <w:p/>
    <w:p>
      <w:r xmlns:w="http://schemas.openxmlformats.org/wordprocessingml/2006/main">
        <w:t xml:space="preserve">2. ਗਲਾਤੀਆਂ 6:9 ਅਤੇ ਆਓ ਅਸੀਂ ਚੰਗੇ ਕੰਮ ਕਰਦੇ ਨਾ ਥੱਕੀਏ, ਕਿਉਂਕਿ ਜੇ ਅਸੀਂ ਹਿੰਮਤ ਨਾ ਹਾਰਾਂਗੇ ਤਾਂ ਅਸੀਂ ਸਮੇਂ ਸਿਰ ਵੱਢਾਂਗੇ।</w:t>
      </w:r>
    </w:p>
    <w:p/>
    <w:p>
      <w:r xmlns:w="http://schemas.openxmlformats.org/wordprocessingml/2006/main">
        <w:t xml:space="preserve">੧ ਸਮੂਏਲ 18:3 ਤਦ ਯੋਨਾਥਾਨ ਅਤੇ ਦਾਊਦ ਨੇ ਇੱਕ ਨੇਮ ਬੰਨ੍ਹਿਆ ਕਿਉਂ ਜੋ ਉਹ ਉਸ ਨੂੰ ਆਪਣੀ ਜਾਨ ਵਾਂਗ ਪਿਆਰ ਕਰਦਾ ਸੀ।</w:t>
      </w:r>
    </w:p>
    <w:p/>
    <w:p>
      <w:r xmlns:w="http://schemas.openxmlformats.org/wordprocessingml/2006/main">
        <w:t xml:space="preserve">ਜੋਨਾਥਨ ਅਤੇ ਡੇਵਿਡ ਆਪਣੇ ਪਿਆਰ ਦੇ ਮਜ਼ਬੂਤ ਬੰਧਨ ਦੇ ਕਾਰਨ ਦੋਸਤੀ ਦਾ ਨੇਮ ਬਣਾਉਂਦੇ ਹਨ।</w:t>
      </w:r>
    </w:p>
    <w:p/>
    <w:p>
      <w:r xmlns:w="http://schemas.openxmlformats.org/wordprocessingml/2006/main">
        <w:t xml:space="preserve">1. ਦੋਸਤੀ ਦਾ ਬੰਧ: ਸਾਡੇ ਸਬੰਧ ਸਾਨੂੰ ਕਿਵੇਂ ਮਜ਼ਬੂਤ ਕਰਦੇ ਹਨ</w:t>
      </w:r>
    </w:p>
    <w:p/>
    <w:p>
      <w:r xmlns:w="http://schemas.openxmlformats.org/wordprocessingml/2006/main">
        <w:t xml:space="preserve">2. ਪਿਆਰ ਦੀ ਸ਼ਕਤੀ: ਰਿਸ਼ਤਿਆਂ ਦੀ ਸੱਚੀ ਬੁਨਿਆਦ</w:t>
      </w:r>
    </w:p>
    <w:p/>
    <w:p>
      <w:r xmlns:w="http://schemas.openxmlformats.org/wordprocessingml/2006/main">
        <w:t xml:space="preserve">1. ਕਹਾਉਤਾਂ 17:17 "ਇੱਕ ਦੋਸਤ ਹਰ ਸਮੇਂ ਪਿਆਰ ਕਰਦਾ ਹੈ, ਅਤੇ ਇੱਕ ਭਰਾ ਬਿਪਤਾ ਦੇ ਸਮੇਂ ਲਈ ਪੈਦਾ ਹੁੰਦਾ ਹੈ."</w:t>
      </w:r>
    </w:p>
    <w:p/>
    <w:p>
      <w:r xmlns:w="http://schemas.openxmlformats.org/wordprocessingml/2006/main">
        <w:t xml:space="preserve">2. ਜੌਨ 15:13 "ਇਸ ਤੋਂ ਵੱਡਾ ਪਿਆਰ ਹੋਰ ਕੋਈ ਨਹੀਂ ਹੈ: ਆਪਣੇ ਦੋਸਤਾਂ ਲਈ ਆਪਣੀ ਜਾਨ ਦੇਣਾ।"</w:t>
      </w:r>
    </w:p>
    <w:p/>
    <w:p>
      <w:r xmlns:w="http://schemas.openxmlformats.org/wordprocessingml/2006/main">
        <w:t xml:space="preserve">੧ ਸਮੂਏਲ 18:4 ਅਤੇ ਯੋਨਾਥਾਨ ਨੇ ਉਹ ਚੋਗਾ ਜੋ ਉਹ ਦੇ ਉੱਤੇ ਸੀ ਲਾਹ ਲਿਆ ਅਤੇ ਦਾਊਦ ਨੂੰ ਅਰ ਉਹ ਦੇ ਬਸਤਰ ਅਰ ਉਹ ਦੀ ਤਲਵਾਰ, ਧਨੁਖ ਅਤੇ ਕਮਰ ਕੱਸ ਲਈ।</w:t>
      </w:r>
    </w:p>
    <w:p/>
    <w:p>
      <w:r xmlns:w="http://schemas.openxmlformats.org/wordprocessingml/2006/main">
        <w:t xml:space="preserve">ਜੋਨਾਥਨ ਨੇ ਡੇਵਿਡ ਨੂੰ ਦੋਸਤੀ ਅਤੇ ਵਫ਼ਾਦਾਰੀ ਦੇ ਚਿੰਨ੍ਹ ਵਜੋਂ ਆਪਣਾ ਚੋਗਾ, ਤਲਵਾਰ, ਧਨੁਸ਼ ਅਤੇ ਪੇਟੀ ਦਿੱਤੀ।</w:t>
      </w:r>
    </w:p>
    <w:p/>
    <w:p>
      <w:r xmlns:w="http://schemas.openxmlformats.org/wordprocessingml/2006/main">
        <w:t xml:space="preserve">1. ਦੋਸਤੀ ਦਾ ਮੁੱਲ: ਜੋਨਾਥਨ ਅਤੇ ਡੇਵਿਡ ਦੀ ਵਫ਼ਾਦਾਰੀ</w:t>
      </w:r>
    </w:p>
    <w:p/>
    <w:p>
      <w:r xmlns:w="http://schemas.openxmlformats.org/wordprocessingml/2006/main">
        <w:t xml:space="preserve">2. ਦੇਣ ਦੀ ਸ਼ਕਤੀ: ਕੁਰਬਾਨੀ ਦੇ ਤੋਹਫ਼ਿਆਂ ਰਾਹੀਂ ਦਿਆਲਤਾ</w:t>
      </w:r>
    </w:p>
    <w:p/>
    <w:p>
      <w:r xmlns:w="http://schemas.openxmlformats.org/wordprocessingml/2006/main">
        <w:t xml:space="preserve">1. ਕਹਾਉਤਾਂ 18:24 - ਇੱਕ ਆਦਮੀ ਬਹੁਤ ਸਾਰੇ ਸਾਥੀਆਂ ਦਾ ਵਿਨਾਸ਼ ਕਰ ਸਕਦਾ ਹੈ, ਪਰ ਇੱਕ ਅਜਿਹਾ ਮਿੱਤਰ ਹੈ ਜੋ ਇੱਕ ਭਰਾ ਨਾਲੋਂ ਨੇੜੇ ਰਹਿੰਦਾ ਹੈ.</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੧ ਸਮੂਏਲ 18:5 ਅਤੇ ਦਾਊਦ ਜਿੱਥੇ ਕਿਤੇ ਸ਼ਾਊਲ ਨੂੰ ਘੱਲਦਾ ਉੱਥੇ ਚਲਾ ਗਿਆ ਅਤੇ ਆਪਣੇ ਆਪ ਨੂੰ ਸਿਆਣਪ ਨਾਲ ਪੇਸ਼ ਕੀਤਾ ਅਤੇ ਸ਼ਾਊਲ ਨੇ ਉਹ ਨੂੰ ਸੂਰਬੀਰਾਂ ਉੱਤੇ ਨਿਯੁਕਤ ਕੀਤਾ ਅਤੇ ਉਹ ਸਭਨਾਂ ਲੋਕਾਂ ਦੀਆਂ ਨਜ਼ਰਾਂ ਵਿੱਚ ਅਤੇ ਸ਼ਾਊਲ ਦੇ ਸੇਵਕਾਂ ਦੀ ਨਿਗਾਹ ਵਿੱਚ ਪਰਵਾਨ ਹੋ ਗਿਆ।</w:t>
      </w:r>
    </w:p>
    <w:p/>
    <w:p>
      <w:r xmlns:w="http://schemas.openxmlformats.org/wordprocessingml/2006/main">
        <w:t xml:space="preserve">ਦਾਊਦ ਜਿੱਥੇ ਵੀ ਸ਼ਾਊਲ ਨੂੰ ਭੇਜਦਾ ਸੀ ਉੱਥੇ ਜਾਂਦਾ ਸੀ ਅਤੇ ਸਮਝਦਾਰੀ ਨਾਲ ਕੰਮ ਕਰਦਾ ਸੀ ਜਿਸ ਕਰਕੇ ਸ਼ਾਊਲ ਨੇ ਉਸ ਨੂੰ ਯੁੱਧ ਦੇ ਬੰਦਿਆਂ ਦਾ ਇੰਚਾਰਜ ਬਣਾ ਦਿੱਤਾ ਸੀ। ਉਸ ਨੂੰ ਲੋਕਾਂ ਅਤੇ ਸ਼ਾਊਲ ਦੇ ਸੇਵਕਾਂ ਦੋਹਾਂ ਨੇ ਸਵੀਕਾਰ ਕੀਤਾ।</w:t>
      </w:r>
    </w:p>
    <w:p/>
    <w:p>
      <w:r xmlns:w="http://schemas.openxmlformats.org/wordprocessingml/2006/main">
        <w:t xml:space="preserve">1. ਪ੍ਰਭੂ ਵਿੱਚ ਭਰੋਸਾ ਰੱਖੋ ਅਤੇ ਆਪਣੀ ਸਮਝ ਉੱਤੇ ਭਰੋਸਾ ਨਾ ਕਰੋ; ਉਹ ਤੁਹਾਨੂੰ ਸਫਲਤਾ ਅਤੇ ਸਵੀਕ੍ਰਿਤੀ ਲਈ ਮਾਰਗਦਰਸ਼ਨ ਕਰੇਗਾ.</w:t>
      </w:r>
    </w:p>
    <w:p/>
    <w:p>
      <w:r xmlns:w="http://schemas.openxmlformats.org/wordprocessingml/2006/main">
        <w:t xml:space="preserve">2. ਪਰਮੇਸ਼ੁਰ ਦੇ ਹੁਕਮਾਂ ਦੀ ਪਾਲਣਾ ਕਰੋ ਅਤੇ ਆਪਣੇ ਸਾਰੇ ਤਰੀਕਿਆਂ ਵਿੱਚ ਬੁੱਧੀਮਾਨ ਬਣੋ; ਉਹ ਤੁਹਾਨੂੰ ਬਰਕਤਾਂ ਦੇ ਮੌਕੇ ਪ੍ਰਦਾਨ ਕਰੇਗਾ।</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1 ਪਤਰਸ 3:15 "ਪਰ ਤੁਹਾਡੇ ਦਿਲਾਂ ਵਿੱਚ ਮਸੀਹ ਨੂੰ ਪ੍ਰਭੂ ਦੇ ਰੂਪ ਵਿੱਚ ਸਤਿਕਾਰ ਦਿਓ। ਹਮੇਸ਼ਾ ਹਰ ਉਸ ਵਿਅਕਤੀ ਨੂੰ ਜਵਾਬ ਦੇਣ ਲਈ ਤਿਆਰ ਰਹੋ ਜੋ ਤੁਹਾਨੂੰ ਉਸ ਉਮੀਦ ਦਾ ਕਾਰਨ ਦੇਣ ਲਈ ਪੁੱਛਦਾ ਹੈ ਜੋ ਤੁਹਾਡੇ ਕੋਲ ਹੈ। ਪਰ ਇਹ ਕੋਮਲਤਾ ਅਤੇ ਆਦਰ ਨਾਲ ਕਰੋ।"</w:t>
      </w:r>
    </w:p>
    <w:p/>
    <w:p>
      <w:r xmlns:w="http://schemas.openxmlformats.org/wordprocessingml/2006/main">
        <w:t xml:space="preserve">੧ ਸਮੂਏਲ 18:6 ਅਤੇ ਐਉਂ ਹੋਇਆ ਕਿ ਜਦੋਂ ਦਾਊਦ ਫ਼ਲਿਸਤੀਆਂ ਦੇ ਕਤਲੇਆਮ ਤੋਂ ਮੁੜਿਆ ਗਿਆ ਤਾਂ ਇਸਰਾਏਲ ਦੇ ਸਾਰੇ ਸ਼ਹਿਰਾਂ ਵਿੱਚੋਂ ਤੀਵੀਆਂ ਨੱਚਦੀਆਂ ਅਤੇ ਗਾਉਂਦੀਆਂ ਹੋਈਆਂ ਸ਼ਾਊਲ ਪਾਤਸ਼ਾਹ ਨੂੰ ਮਿਲਣ ਲਈ ਨਿੱਕਲੀਆਂ, ਤਬਰੇ ਅਤੇ ਅਨੰਦ ਨਾਲ। , ਅਤੇ ਸੰਗੀਤ ਦੇ ਸਾਜ਼ਾਂ ਨਾਲ।</w:t>
      </w:r>
    </w:p>
    <w:p/>
    <w:p>
      <w:r xmlns:w="http://schemas.openxmlformats.org/wordprocessingml/2006/main">
        <w:t xml:space="preserve">ਜਦੋਂ ਦਾਊਦ ਫਲਿਸਤੀ ਨੂੰ ਹਰਾ ਕੇ ਵਾਪਸ ਆਇਆ, ਤਾਂ ਇਸਰਾਏਲ ਦੀਆਂ ਔਰਤਾਂ ਸਾਰੇ ਸ਼ਹਿਰਾਂ ਵਿੱਚੋਂ ਉਸ ਦਾ ਸੁਆਗਤ ਕਰਨ ਲਈ ਤਾਬਰਾਂ, ਖੁਸ਼ੀ ਅਤੇ ਸੰਗੀਤਕ ਸਾਜ਼ਾਂ ਨਾਲ ਆਈਆਂ।</w:t>
      </w:r>
    </w:p>
    <w:p/>
    <w:p>
      <w:r xmlns:w="http://schemas.openxmlformats.org/wordprocessingml/2006/main">
        <w:t xml:space="preserve">1. ਪ੍ਰਸ਼ੰਸਾ ਦੀ ਸ਼ਕਤੀ: ਦੂਜਿਆਂ ਦੀਆਂ ਜਿੱਤਾਂ ਦਾ ਜਸ਼ਨ ਮਨਾਉਣ ਨਾਲ ਸਾਡੀ ਨਿਹਚਾ ਕਿਵੇਂ ਮਜ਼ਬੂਤ ਹੋ ਸਕਦੀ ਹੈ</w:t>
      </w:r>
    </w:p>
    <w:p/>
    <w:p>
      <w:r xmlns:w="http://schemas.openxmlformats.org/wordprocessingml/2006/main">
        <w:t xml:space="preserve">2. ਇਕੱਠੇ ਅਨੰਦ ਕਰਨਾ: ਸੰਯੁਕਤ ਜਸ਼ਨ ਦੀ ਖੁਸ਼ੀ</w:t>
      </w:r>
    </w:p>
    <w:p/>
    <w:p>
      <w:r xmlns:w="http://schemas.openxmlformats.org/wordprocessingml/2006/main">
        <w:t xml:space="preserve">1. ਜ਼ਬੂਰ 47:1 - "ਹੇ ਸਾਰੀਆਂ ਕੌਮਾਂ, ਤਾੜੀਆਂ ਵਜਾਓ; ਜੈਕਾਰਿਆਂ ਨਾਲ ਪਰਮੇਸ਼ੁਰ ਨੂੰ ਜੈਕਾਰਾ ਗਜਾਓ।"</w:t>
      </w:r>
    </w:p>
    <w:p/>
    <w:p>
      <w:r xmlns:w="http://schemas.openxmlformats.org/wordprocessingml/2006/main">
        <w:t xml:space="preserve">2. 1 ਇਤਹਾਸ 16:23-24 - "ਸਾਰੀ ਧਰਤੀ, ਪ੍ਰਭੂ ਲਈ ਗਾਓ; ਦਿਨੋ-ਦਿਨ ਉਸਦੀ ਮੁਕਤੀ ਦਾ ਐਲਾਨ ਕਰੋ। ਕੌਮਾਂ ਵਿੱਚ ਉਸਦੀ ਮਹਿਮਾ ਦਾ ਐਲਾਨ ਕਰੋ, ਸਾਰੀਆਂ ਕੌਮਾਂ ਵਿੱਚ ਉਸਦੇ ਸ਼ਾਨਦਾਰ ਕੰਮ ਕਰੋ।"</w:t>
      </w:r>
    </w:p>
    <w:p/>
    <w:p>
      <w:r xmlns:w="http://schemas.openxmlformats.org/wordprocessingml/2006/main">
        <w:t xml:space="preserve">੧ ਸਮੂਏਲ 18:7 ਅਤੇ ਤੀਵੀਆਂ ਨੇ ਖੇਡਦਿਆਂ ਇੱਕ ਦੂਜੇ ਨੂੰ ਉੱਤਰ ਦਿੱਤਾ ਅਤੇ ਆਖਿਆ, ਸ਼ਾਊਲ ਨੇ ਆਪਣੇ ਹਜ਼ਾਰਾਂ ਨੂੰ ਅਤੇ ਦਾਊਦ ਨੇ ਆਪਣੇ ਹਜ਼ਾਰਾਂ ਨੂੰ ਮਾਰਿਆ ਹੈ।</w:t>
      </w:r>
    </w:p>
    <w:p/>
    <w:p>
      <w:r xmlns:w="http://schemas.openxmlformats.org/wordprocessingml/2006/main">
        <w:t xml:space="preserve">ਸ਼ਾਊਲ ਅਤੇ ਡੇਵਿਡ ਦੀ ਲੜਾਈ ਵਿੱਚ ਜਿੱਤ ਦਾ ਇਜ਼ਰਾਈਲ ਦੀਆਂ ਔਰਤਾਂ ਨੇ ਜਸ਼ਨ ਮਨਾਇਆ।</w:t>
      </w:r>
    </w:p>
    <w:p/>
    <w:p>
      <w:r xmlns:w="http://schemas.openxmlformats.org/wordprocessingml/2006/main">
        <w:t xml:space="preserve">1. ਵਿਸ਼ਵਾਸ ਦੀ ਸ਼ਕਤੀ: ਸ਼ਾਊਲ ਅਤੇ ਡੇਵਿਡ ਦੀ ਵਿਸ਼ਵਾਸ ਅਤੇ ਜਿੱਤ ਦੀ ਕਹਾਣੀ</w:t>
      </w:r>
    </w:p>
    <w:p/>
    <w:p>
      <w:r xmlns:w="http://schemas.openxmlformats.org/wordprocessingml/2006/main">
        <w:t xml:space="preserve">2. ਨਾਮ ਦੀ ਸ਼ਕਤੀ: ਇਜ਼ਰਾਈਲ ਦੇ ਲੋਕਾਂ ਦੁਆਰਾ ਸ਼ਾਊਲ ਅਤੇ ਡੇਵਿਡ ਦੇ ਨਾਵਾਂ ਨੂੰ ਕਿਵੇਂ ਮਨਾਇਆ ਜਾਂਦਾ ਸੀ</w:t>
      </w:r>
    </w:p>
    <w:p/>
    <w:p>
      <w:r xmlns:w="http://schemas.openxmlformats.org/wordprocessingml/2006/main">
        <w:t xml:space="preserve">1. 1 ਇਤਹਾਸ 16:8-12 - ਪ੍ਰਭੂ ਦਾ ਧੰਨਵਾਦ ਕਰੋ, ਉਸਦੇ ਨਾਮ ਨੂੰ ਪੁਕਾਰੋ; ਲੋਕਾਂ ਵਿੱਚ ਉਸਦੇ ਕੰਮਾਂ ਨੂੰ ਪ੍ਰਗਟ ਕਰੋ</w:t>
      </w:r>
    </w:p>
    <w:p/>
    <w:p>
      <w:r xmlns:w="http://schemas.openxmlformats.org/wordprocessingml/2006/main">
        <w:t xml:space="preserve">2. ਜ਼ਬੂਰ 9:1-2 - ਮੈਂ ਆਪਣੇ ਪੂਰੇ ਦਿਲ ਨਾਲ ਪ੍ਰਭੂ ਦਾ ਧੰਨਵਾਦ ਕਰਾਂਗਾ; ਮੈਂ ਤੇਰੇ ਸਾਰੇ ਅਦਭੁਤ ਕਰਮਾਂ ਦਾ ਵਰਣਨ ਕਰਾਂਗਾ</w:t>
      </w:r>
    </w:p>
    <w:p/>
    <w:p>
      <w:r xmlns:w="http://schemas.openxmlformats.org/wordprocessingml/2006/main">
        <w:t xml:space="preserve">1 ਸਮੂਏਲ 18:8 ਅਤੇ ਸ਼ਾਊਲ ਬਹੁਤ ਕ੍ਰੋਧਿਤ ਹੋਇਆ ਅਤੇ ਇਹ ਗੱਲ ਉਹ ਨੂੰ ਨਾਰਾਜ਼ ਹੋਈ। ਅਤੇ ਉਸ ਨੇ ਕਿਹਾ, ਉਨ੍ਹਾਂ ਨੇ ਦਾਊਦ ਦੇ ਲਈ ਦਸ ਹਜ਼ਾਰ ਠਹਿਰਾਏ ਹਨ, ਅਤੇ ਮੇਰੇ ਲਈ ਉਨ੍ਹਾਂ ਨੇ ਹਜ਼ਾਰਾਂ ਹੀ ਠਹਿਰਾਏ ਹਨ, ਅਤੇ ਉਸ ਕੋਲ ਰਾਜ ਤੋਂ ਵੱਧ ਹੋਰ ਕੀ ਹੋ ਸਕਦਾ ਹੈ?</w:t>
      </w:r>
    </w:p>
    <w:p/>
    <w:p>
      <w:r xmlns:w="http://schemas.openxmlformats.org/wordprocessingml/2006/main">
        <w:t xml:space="preserve">ਸ਼ਾਊਲ ਨੂੰ ਇਹ ਪਤਾ ਲੱਗਣ ਤੋਂ ਬਾਅਦ ਗੁੱਸਾ ਆਇਆ ਕਿ ਡੇਵਿਡ ਨੂੰ ਉਸ ਦੇ ਬਹਾਦਰੀ ਭਰੇ ਕੰਮਾਂ ਲਈ ਉਸਤਤ ਕੀਤਾ ਗਿਆ ਸੀ, ਅਤੇ ਉਹ ਈਰਖਾਲੂ ਹੋ ਗਿਆ, ਇਹ ਸਵਾਲ ਕਰਨ ਲੱਗਾ ਕਿ ਡੇਵਿਡ ਨੂੰ ਉਸ ਨਾਲੋਂ ਇੰਨਾ ਜ਼ਿਆਦਾ ਕਿਉਂ ਦਿੱਤਾ ਗਿਆ ਸੀ।</w:t>
      </w:r>
    </w:p>
    <w:p/>
    <w:p>
      <w:r xmlns:w="http://schemas.openxmlformats.org/wordprocessingml/2006/main">
        <w:t xml:space="preserve">1. ਈਰਖਾ ਇੱਕ ਪਾਪ ਹੈ: ਈਰਖਾ ਨੂੰ ਪਛਾਣਨਾ ਅਤੇ ਉਸ 'ਤੇ ਕਾਬੂ ਪਾਉਣਾ</w:t>
      </w:r>
    </w:p>
    <w:p/>
    <w:p>
      <w:r xmlns:w="http://schemas.openxmlformats.org/wordprocessingml/2006/main">
        <w:t xml:space="preserve">2. ਦੂਜਿਆਂ ਦੀ ਸਫਲਤਾ ਦੀ ਕਦਰ ਕਰਨਾ ਅਤੇ ਜਸ਼ਨ ਮਨਾਉਣਾ ਸਿੱਖਣਾ</w:t>
      </w:r>
    </w:p>
    <w:p/>
    <w:p>
      <w:r xmlns:w="http://schemas.openxmlformats.org/wordprocessingml/2006/main">
        <w:t xml:space="preserve">1. ਕਹਾਉਤਾਂ 14:30 - "ਸ਼ਾਂਤ ਦਿਲ ਸਰੀਰ ਨੂੰ ਜੀਵਨ ਦਿੰਦਾ ਹੈ, ਪਰ ਈਰਖਾ ਹੱਡੀਆਂ ਨੂੰ ਸੜਦੀ ਹੈ।"</w:t>
      </w:r>
    </w:p>
    <w:p/>
    <w:p>
      <w:r xmlns:w="http://schemas.openxmlformats.org/wordprocessingml/2006/main">
        <w:t xml:space="preserve">2. ਰੋਮੀਆਂ 12:15 - "ਅਨੰਦ ਕਰਨ ਵਾਲਿਆਂ ਨਾਲ ਅਨੰਦ ਕਰੋ; ਸੋਗ ਕਰਨ ਵਾਲਿਆਂ ਨਾਲ ਸੋਗ ਕਰੋ।"</w:t>
      </w:r>
    </w:p>
    <w:p/>
    <w:p>
      <w:r xmlns:w="http://schemas.openxmlformats.org/wordprocessingml/2006/main">
        <w:t xml:space="preserve">1 ਸਮੂਏਲ 18:9 ਅਤੇ ਸ਼ਾਊਲ ਨੇ ਉਸ ਦਿਨ ਤੋਂ ਅਤੇ ਅੱਗੇ ਦਾਊਦ ਵੱਲ ਨਿਗਾਹ ਕੀਤੀ।</w:t>
      </w:r>
    </w:p>
    <w:p/>
    <w:p>
      <w:r xmlns:w="http://schemas.openxmlformats.org/wordprocessingml/2006/main">
        <w:t xml:space="preserve">ਸ਼ਾਊਲ ਦਾਊਦ ਤੋਂ ਈਰਖਾਲੂ ਹੋ ਗਿਆ ਅਤੇ ਉਸ ਸਮੇਂ ਤੋਂ ਉਸ ਨੂੰ ਦੇਖਣ ਲੱਗਾ।</w:t>
      </w:r>
    </w:p>
    <w:p/>
    <w:p>
      <w:r xmlns:w="http://schemas.openxmlformats.org/wordprocessingml/2006/main">
        <w:t xml:space="preserve">1. ਸਾਨੂੰ ਈਰਖਾ ਅਤੇ ਈਰਖਾ ਦੇ ਪਰਤਾਵੇ ਤੋਂ ਚੌਕਸ ਰਹਿਣਾ ਚਾਹੀਦਾ ਹੈ।</w:t>
      </w:r>
    </w:p>
    <w:p/>
    <w:p>
      <w:r xmlns:w="http://schemas.openxmlformats.org/wordprocessingml/2006/main">
        <w:t xml:space="preserve">2. ਪਰਮੇਸ਼ੁਰ ਦੀ ਮਿਹਰ ਇੱਕ ਬਰਕਤ ਅਤੇ ਪਰਤਾਵੇ ਦਾ ਸਰੋਤ ਹੋ ਸਕਦੀ ਹੈ।</w:t>
      </w:r>
    </w:p>
    <w:p/>
    <w:p>
      <w:r xmlns:w="http://schemas.openxmlformats.org/wordprocessingml/2006/main">
        <w:t xml:space="preserve">1. ਯਾਕੂਬ 3:16 - ਕਿਉਂਕਿ ਜਿੱਥੇ ਈਰਖਾ ਅਤੇ ਸੁਆਰਥੀ ਲਾਲਸਾ ਮੌਜੂਦ ਹੈ, ਉੱਥੇ ਵਿਗਾੜ ਅਤੇ ਹਰ ਘਟੀਆ ਅਭਿਆਸ ਹੋਵੇਗਾ।</w:t>
      </w:r>
    </w:p>
    <w:p/>
    <w:p>
      <w:r xmlns:w="http://schemas.openxmlformats.org/wordprocessingml/2006/main">
        <w:t xml:space="preserve">2. ਜ਼ਬੂਰ 25:16 - ਮੇਰੇ ਵੱਲ ਮੁੜੋ ਅਤੇ ਮੇਰੇ ਉੱਤੇ ਕਿਰਪਾ ਕਰੋ, ਕਿਉਂਕਿ ਮੈਂ ਇਕੱਲਾ ਅਤੇ ਦੁਖੀ ਹਾਂ।</w:t>
      </w:r>
    </w:p>
    <w:p/>
    <w:p>
      <w:r xmlns:w="http://schemas.openxmlformats.org/wordprocessingml/2006/main">
        <w:t xml:space="preserve">1 ਸਮੂਏਲ 18:10 ਅਤੇ ਅਗਲੇ ਦਿਨ ਅਜਿਹਾ ਹੋਇਆ ਕਿ ਪਰਮੇਸ਼ੁਰ ਵੱਲੋਂ ਦੁਸ਼ਟ ਆਤਮਾ ਸ਼ਾਊਲ ਉੱਤੇ ਆਇਆ ਅਤੇ ਉਸ ਨੇ ਘਰ ਦੇ ਵਿੱਚ ਅਗੰਮ ਵਾਕ ਕੀਤਾ ਅਤੇ ਦਾਊਦ ਨੇ ਆਪਣੇ ਹੱਥਾਂ ਨਾਲ ਖੇਡਿਆ ਜਿਵੇਂ ਹੋਰ ਸਮਿਆਂ ਵਿੱਚ ਹੁੰਦਾ ਸੀ। ਸ਼ਾਊਲ ਦੇ ਹੱਥ ਵਿੱਚ ਬਰਛਾ।</w:t>
      </w:r>
    </w:p>
    <w:p/>
    <w:p>
      <w:r xmlns:w="http://schemas.openxmlformats.org/wordprocessingml/2006/main">
        <w:t xml:space="preserve">ਅਗਲੇ ਦਿਨ, ਸ਼ਾਊਲ ਪਰਮੇਸ਼ੁਰ ਵੱਲੋਂ ਇੱਕ ਦੁਸ਼ਟ ਆਤਮਾ ਨਾਲ ਭਰ ਗਿਆ ਅਤੇ ਆਪਣੇ ਘਰ ਵਿੱਚ ਅਗੰਮ ਵਾਕ ਕਰਨ ਲੱਗਾ। ਡੇਵਿਡ ਨੇ ਹਮੇਸ਼ਾ ਵਾਂਗ ਆਪਣਾ ਸੰਗੀਤ ਵਜਾਇਆ ਅਤੇ ਸ਼ਾਊਲ ਦੇ ਹੱਥ ਵਿੱਚ ਇੱਕ ਬਰਛੀ ਸੀ।</w:t>
      </w:r>
    </w:p>
    <w:p/>
    <w:p>
      <w:r xmlns:w="http://schemas.openxmlformats.org/wordprocessingml/2006/main">
        <w:t xml:space="preserve">1. ਸੰਗੀਤ ਦੀ ਸ਼ਕਤੀ: ਇਹ ਬੁਰਾਈ ਨੂੰ ਕਿਵੇਂ ਦੂਰ ਕਰ ਸਕਦਾ ਹੈ</w:t>
      </w:r>
    </w:p>
    <w:p/>
    <w:p>
      <w:r xmlns:w="http://schemas.openxmlformats.org/wordprocessingml/2006/main">
        <w:t xml:space="preserve">2. ਸੌਲੁਸ ਦੀ ਚੇਤਾਵਨੀ: ਘਮੰਡ ਦਾ ਖ਼ਤਰਾ</w:t>
      </w:r>
    </w:p>
    <w:p/>
    <w:p>
      <w:r xmlns:w="http://schemas.openxmlformats.org/wordprocessingml/2006/main">
        <w:t xml:space="preserve">1. ਜ਼ਬੂਰ 150:6 - ਹਰ ਚੀਜ਼ ਜਿਸ ਵਿੱਚ ਸਾਹ ਹੈ ਪ੍ਰਭੂ ਦੀ ਉਸਤਤ ਕਰੇ। ਯਹੋਵਾਹ ਦੀ ਉਸਤਤਿ ਕਰੋ।</w:t>
      </w:r>
    </w:p>
    <w:p/>
    <w:p>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1 ਸਮੂਏਲ 18:11 ਅਤੇ ਸ਼ਾਊਲ ਨੇ ਬਰਛਾ ਸੁੱਟਿਆ। ਕਿਉਂ ਜੋ ਉਸਨੇ ਆਖਿਆ, ਮੈਂ ਦਾਊਦ ਨੂੰ ਕੰਧ ਤੱਕ ਮਾਰ ਦਿਆਂਗਾ। ਅਤੇ ਦਾਊਦ ਦੋ ਵਾਰ ਉਸਦੀ ਮੌਜੂਦਗੀ ਤੋਂ ਬਚਿਆ।</w:t>
      </w:r>
    </w:p>
    <w:p/>
    <w:p>
      <w:r xmlns:w="http://schemas.openxmlformats.org/wordprocessingml/2006/main">
        <w:t xml:space="preserve">ਸ਼ਾਊਲ ਨੇ ਦੋ ਵਾਰ ਡੇਵਿਡ ਨੂੰ ਉਸ ਉੱਤੇ ਬਰਛਾ ਸੁੱਟ ਕੇ ਮਾਰਨ ਦੀ ਕੋਸ਼ਿਸ਼ ਕੀਤੀ, ਪਰ ਡੇਵਿਡ ਦੋਨਾਂ ਵਾਰੀ ਇਸ ਨੂੰ ਚਕਮਾ ਦੇਣ ਵਿੱਚ ਕਾਮਯਾਬ ਰਿਹਾ।</w:t>
      </w:r>
    </w:p>
    <w:p/>
    <w:p>
      <w:r xmlns:w="http://schemas.openxmlformats.org/wordprocessingml/2006/main">
        <w:t xml:space="preserve">1. ਰੱਬ ਦੀ ਸੁਰੱਖਿਆ: ਰੱਬ ਤੁਹਾਨੂੰ ਕਿਸੇ ਵੀ ਹਮਲੇ ਤੋਂ ਕਿਵੇਂ ਸੁਰੱਖਿਅਤ ਰੱਖ ਸਕਦਾ ਹੈ</w:t>
      </w:r>
    </w:p>
    <w:p/>
    <w:p>
      <w:r xmlns:w="http://schemas.openxmlformats.org/wordprocessingml/2006/main">
        <w:t xml:space="preserve">2. ਵਿਸ਼ਵਾਸ ਦੀ ਸ਼ਕਤੀ: ਰੱਬ ਵਿੱਚ ਵਿਸ਼ਵਾਸ ਕਰਨਾ ਕਿਸੇ ਵੀ ਰੁਕਾਵਟ ਨੂੰ ਦੂਰ ਕਰਨ ਵਿੱਚ ਤੁਹਾਡੀ ਕਿਵੇਂ ਮਦਦ ਕਰ ਸਕਦਾ ਹੈ</w:t>
      </w:r>
    </w:p>
    <w:p/>
    <w:p>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2. ਯਸਾਯਾਹ 54:17 - ਤੁਹਾਡੇ ਵਿਰੁੱਧ ਬਣਾਇਆ ਕੋਈ ਵੀ ਹਥਿਆਰ ਸਫਲ ਨਹੀਂ ਹੋਵੇਗਾ, ਅਤੇ ਹਰ ਜ਼ਬਾਨ ਜੋ ਤੁਹਾਡੇ ਵਿਰੁੱਧ ਨਿਆਂ ਵਿੱਚ ਉੱਠਦੀ ਹੈ, ਤੁਸੀਂ ਨਿੰਦਿਆ ਕਰੋਗੇ। ਇਹ ਯਹੋਵਾਹ ਦੇ ਸੇਵਕਾਂ ਦੀ ਵਿਰਾਸਤ ਹੈ, ਅਤੇ ਉਨ੍ਹਾਂ ਦੀ ਧਾਰਮਿਕਤਾ ਮੇਰੇ ਵੱਲੋਂ ਹੈ," ਯਹੋਵਾਹ ਆਖਦਾ ਹੈ।</w:t>
      </w:r>
    </w:p>
    <w:p/>
    <w:p>
      <w:r xmlns:w="http://schemas.openxmlformats.org/wordprocessingml/2006/main">
        <w:t xml:space="preserve">੧ ਸਮੂਏਲ 18:12 ਅਤੇ ਸ਼ਾਊਲ ਦਾਊਦ ਤੋਂ ਡਰਦਾ ਸੀ ਕਿਉਂ ਜੋ ਯਹੋਵਾਹ ਉਹ ਦੇ ਨਾਲ ਸੀ ਅਤੇ ਸ਼ਾਊਲ ਤੋਂ ਦੂਰ ਹੋ ਗਿਆ ਸੀ।</w:t>
      </w:r>
    </w:p>
    <w:p/>
    <w:p>
      <w:r xmlns:w="http://schemas.openxmlformats.org/wordprocessingml/2006/main">
        <w:t xml:space="preserve">ਸ਼ਾਊਲ ਦਾਊਦ ਤੋਂ ਡਰ ਗਿਆ ਕਿਉਂਕਿ ਯਹੋਵਾਹ ਉਸ ਦੇ ਨਾਲ ਸੀ ਅਤੇ ਸ਼ਾਊਲ ਤੋਂ ਦੂਰ ਹੋ ਗਿਆ ਸੀ।</w:t>
      </w:r>
    </w:p>
    <w:p/>
    <w:p>
      <w:r xmlns:w="http://schemas.openxmlformats.org/wordprocessingml/2006/main">
        <w:t xml:space="preserve">1. ਪ੍ਰਭੂ ਦੀ ਸ਼ਕਤੀ: ਪਰਮੇਸ਼ੁਰ ਦੀ ਮੌਜੂਦਗੀ ਸਾਡੇ ਜੀਵਨ ਨੂੰ ਕਿਵੇਂ ਬਦਲ ਸਕਦੀ ਹੈ</w:t>
      </w:r>
    </w:p>
    <w:p/>
    <w:p>
      <w:r xmlns:w="http://schemas.openxmlformats.org/wordprocessingml/2006/main">
        <w:t xml:space="preserve">2. ਪ੍ਰਭੂ ਦਾ ਡਰ: ਪਰਮੇਸ਼ੁਰ ਨੂੰ ਜਾਣਨਾ ਸਾਡੇ ਰਵੱਈਏ ਨੂੰ ਕਿਵੇਂ ਬਦਲ ਸਕਦਾ ਹੈ</w:t>
      </w:r>
    </w:p>
    <w:p/>
    <w:p>
      <w:r xmlns:w="http://schemas.openxmlformats.org/wordprocessingml/2006/main">
        <w:t xml:space="preserve">1. ਯਸਾਯਾਹ 8:13 - "ਸੈਨਾਂ ਦੇ ਯਹੋਵਾਹ ਨੂੰ ਆਪਣੇ ਆਪ ਨੂੰ ਪਵਿੱਤਰ ਕਰੋ; ਅਤੇ ਉਹ ਤੁਹਾਡਾ ਡਰ ਹੋਵੇ, ਅਤੇ ਉਹ ਤੁਹਾਡਾ ਡਰ ਹੋਵੇ।"</w:t>
      </w:r>
    </w:p>
    <w:p/>
    <w:p>
      <w:r xmlns:w="http://schemas.openxmlformats.org/wordprocessingml/2006/main">
        <w:t xml:space="preserve">2. ਜ਼ਬੂਰ 34:9 - "ਯਹੋਵਾਹ, ਉਸਦੇ ਪਵਿੱਤਰ ਲੋਕੋ, ਡਰੋ, ਕਿਉਂਕਿ ਉਸ ਤੋਂ ਡਰਨ ਵਾਲਿਆਂ ਨੂੰ ਕਿਸੇ ਚੀਜ਼ ਦੀ ਘਾਟ ਨਹੀਂ ਹੈ।"</w:t>
      </w:r>
    </w:p>
    <w:p/>
    <w:p>
      <w:r xmlns:w="http://schemas.openxmlformats.org/wordprocessingml/2006/main">
        <w:t xml:space="preserve">1 ਸਮੂਏਲ 18:13 ਇਸ ਲਈ ਸ਼ਾਊਲ ਨੇ ਉਸਨੂੰ ਆਪਣੇ ਤੋਂ ਹਟਾ ਦਿੱਤਾ ਅਤੇ ਉਸਨੂੰ ਇੱਕ ਹਜ਼ਾਰ ਉੱਤੇ ਆਪਣਾ ਸਰਦਾਰ ਬਣਾਇਆ। ਅਤੇ ਉਹ ਬਾਹਰ ਗਿਆ ਅਤੇ ਲੋਕਾਂ ਦੇ ਸਾਮ੍ਹਣੇ ਅੰਦਰ ਆਇਆ।</w:t>
      </w:r>
    </w:p>
    <w:p/>
    <w:p>
      <w:r xmlns:w="http://schemas.openxmlformats.org/wordprocessingml/2006/main">
        <w:t xml:space="preserve">ਸ਼ਾਊਲ ਨੇ ਦਾਊਦ ਨੂੰ ਇੱਕ ਹਜ਼ਾਰ ਆਦਮੀਆਂ ਦੀ ਅਗਵਾਈ ਕਰਨ ਲਈ ਨਿਯੁਕਤ ਕੀਤਾ, ਉਸ ਨੂੰ ਸੈਨਾ ਵਿੱਚ ਕਪਤਾਨ ਬਣਾਇਆ।</w:t>
      </w:r>
    </w:p>
    <w:p/>
    <w:p>
      <w:r xmlns:w="http://schemas.openxmlformats.org/wordprocessingml/2006/main">
        <w:t xml:space="preserve">1. ਜਦੋਂ ਅਸੀਂ ਵਫ਼ਾਦਾਰ ਹੁੰਦੇ ਹਾਂ ਤਾਂ ਪਰਮੇਸ਼ੁਰ ਸਾਡੇ ਲਈ ਦਰਵਾਜ਼ੇ ਖੋਲ੍ਹਦਾ ਹੈ।</w:t>
      </w:r>
    </w:p>
    <w:p/>
    <w:p>
      <w:r xmlns:w="http://schemas.openxmlformats.org/wordprocessingml/2006/main">
        <w:t xml:space="preserve">2. ਪਰਮੇਸ਼ੁਰ ਨੇ ਸਾਨੂੰ ਦਿੱਤੇ ਤੋਹਫ਼ਿਆਂ ਨਾਲ ਭਵਿੱਖ ਲਈ ਤਿਆਰ ਕੀਤਾ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1 ਸਮੂਏਲ 18:14 ਅਤੇ ਦਾਊਦ ਨੇ ਆਪਣੇ ਸਾਰੇ ਤਰੀਕਿਆਂ ਵਿੱਚ ਸਮਝਦਾਰੀ ਨਾਲ ਕੰਮ ਕੀਤਾ। ਅਤੇ ਯਹੋਵਾਹ ਉਸਦੇ ਨਾਲ ਸੀ।</w:t>
      </w:r>
    </w:p>
    <w:p/>
    <w:p>
      <w:r xmlns:w="http://schemas.openxmlformats.org/wordprocessingml/2006/main">
        <w:t xml:space="preserve">ਦਾਊਦ ਆਪਣੇ ਰਾਹਾਂ ਵਿੱਚ ਬੁੱਧੀਮਾਨ ਸੀ ਅਤੇ ਯਹੋਵਾਹ ਉਸਦੇ ਨਾਲ ਸੀ।</w:t>
      </w:r>
    </w:p>
    <w:p/>
    <w:p>
      <w:r xmlns:w="http://schemas.openxmlformats.org/wordprocessingml/2006/main">
        <w:t xml:space="preserve">1. "ਸਿਆਣਪ ਪ੍ਰਭੂ ਦਾ ਅਨੁਸਰਣ ਕਰ ਰਹੀ ਹੈ"</w:t>
      </w:r>
    </w:p>
    <w:p/>
    <w:p>
      <w:r xmlns:w="http://schemas.openxmlformats.org/wordprocessingml/2006/main">
        <w:t xml:space="preserve">2. "ਪ੍ਰਭੂ ਦੀ ਹਜ਼ੂਰੀ ਇੱਕ ਬਰਕਤ ਹੈ"</w:t>
      </w:r>
    </w:p>
    <w:p/>
    <w:p>
      <w:r xmlns:w="http://schemas.openxmlformats.org/wordprocessingml/2006/main">
        <w:t xml:space="preserve">1.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1 ਸਮੂਏਲ 18:15 ਇਸ ਲਈ ਜਦੋਂ ਸ਼ਾਊਲ ਨੇ ਵੇਖਿਆ ਕਿ ਉਹ ਆਪਣੇ ਆਪ ਨੂੰ ਬਹੁਤ ਸਿਆਣਾ ਕਰਦਾ ਹੈ, ਤਾਂ ਉਹ ਉਸ ਤੋਂ ਡਰ ਗਿਆ।</w:t>
      </w:r>
    </w:p>
    <w:p/>
    <w:p>
      <w:r xmlns:w="http://schemas.openxmlformats.org/wordprocessingml/2006/main">
        <w:t xml:space="preserve">ਸ਼ਾਊਲ ਦਾਊਦ ਦੇ ਸਮਝਦਾਰ ਵਿਹਾਰ ਤੋਂ ਪ੍ਰਭਾਵਿਤ ਹੋਇਆ ਅਤੇ ਉਸ ਤੋਂ ਡਰ ਗਿਆ।</w:t>
      </w:r>
    </w:p>
    <w:p/>
    <w:p>
      <w:r xmlns:w="http://schemas.openxmlformats.org/wordprocessingml/2006/main">
        <w:t xml:space="preserve">1. ਪਰਮੇਸ਼ੁਰ ਦੀ ਬੁੱਧ ਤੁਹਾਨੂੰ ਭੀੜ ਤੋਂ ਵੱਖਰਾ ਬਣਾਵੇਗੀ ਅਤੇ ਤੁਹਾਡੇ ਦੁਸ਼ਮਣਾਂ ਨੂੰ ਵੀ ਡਰਾਵੇਗੀ।</w:t>
      </w:r>
    </w:p>
    <w:p/>
    <w:p>
      <w:r xmlns:w="http://schemas.openxmlformats.org/wordprocessingml/2006/main">
        <w:t xml:space="preserve">2. ਪ੍ਰਮਾਤਮਾ ਦੁਆਰਾ ਦਿੱਤੀ ਗਈ ਬੁੱਧੀ ਲਈ ਸ਼ੁਕਰਗੁਜ਼ਾਰ ਬਣੋ ਅਤੇ ਉਸਦੀ ਵਡਿਆਈ ਕਰਨ ਲਈ ਇਸਦੀ ਵਰਤੋਂ ਕਰੋ।</w:t>
      </w:r>
    </w:p>
    <w:p/>
    <w:p>
      <w:r xmlns:w="http://schemas.openxmlformats.org/wordprocessingml/2006/main">
        <w:t xml:space="preserve">1. ਕਹਾਉਤਾਂ 2:6-7 ਕਿਉਂਕਿ ਪ੍ਰਭੂ ਬੁੱਧ ਦਿੰਦਾ ਹੈ; ਉਸਦੇ ਮੂੰਹੋਂ ਗਿਆਨ ਅਤੇ ਸਮਝ ਆਉਂਦੀ ਹੈ। ਉਹ ਨੇਕ ਲੋਕਾਂ ਲਈ ਚੰਗੀ ਸਿਆਣਪ ਨੂੰ ਸੰਭਾਲਦਾ ਹੈ। ਉਹ ਉਨ੍ਹਾਂ ਲਈ ਇੱਕ ਢਾਲ ਹੈ ਜੋ ਇਮਾਨਦਾਰੀ ਨਾਲ ਚੱਲਦੇ ਹਨ।</w:t>
      </w:r>
    </w:p>
    <w:p/>
    <w:p>
      <w:r xmlns:w="http://schemas.openxmlformats.org/wordprocessingml/2006/main">
        <w:t xml:space="preserve">2. ਕੁਲੁੱਸੀਆਂ 3:16 ਮਸੀਹ ਦੇ ਬਚਨ ਨੂੰ ਤੁਹਾਡੇ ਵਿੱਚ ਭਰਪੂਰ ਰੂਪ ਵਿੱਚ ਵੱਸਣ ਦਿਓ, ਇੱਕ ਦੂਜੇ ਨੂੰ ਸਾਰੀ ਬੁੱਧੀ ਨਾਲ ਉਪਦੇਸ਼ ਅਤੇ ਉਪਦੇਸ਼ ਦਿੰਦੇ ਹੋਏ, ਜ਼ਬੂਰ ਅਤੇ ਭਜਨ ਅਤੇ ਅਧਿਆਤਮਿਕ ਗੀਤ ਗਾਉਂਦੇ ਹੋਏ, ਤੁਹਾਡੇ ਦਿਲਾਂ ਵਿੱਚ ਪਰਮੇਸ਼ੁਰ ਦਾ ਧੰਨਵਾਦ ਕਰਦੇ ਹੋਏ।</w:t>
      </w:r>
    </w:p>
    <w:p/>
    <w:p>
      <w:r xmlns:w="http://schemas.openxmlformats.org/wordprocessingml/2006/main">
        <w:t xml:space="preserve">੧ ਸਮੂਏਲ 18:16 ਪਰ ਸਾਰੇ ਇਸਰਾਏਲ ਅਤੇ ਯਹੂਦਾਹ ਨੇ ਦਾਊਦ ਨੂੰ ਪਿਆਰ ਕੀਤਾ ਕਿਉਂ ਜੋ ਉਹ ਨਿੱਕਲਿਆ ਅਤੇ ਉਨ੍ਹਾਂ ਦੇ ਅੱਗੇ ਆਇਆ।</w:t>
      </w:r>
    </w:p>
    <w:p/>
    <w:p>
      <w:r xmlns:w="http://schemas.openxmlformats.org/wordprocessingml/2006/main">
        <w:t xml:space="preserve">ਸਾਰਾ ਇਸਰਾਏਲ ਅਤੇ ਯਹੂਦਾਹ ਦਾਊਦ ਨੂੰ ਪਿਆਰ ਕਰਦਾ ਸੀ ਕਿਉਂਕਿ ਉਹ ਇੱਕ ਮਜ਼ਬੂਤ ਆਗੂ ਸੀ।</w:t>
      </w:r>
    </w:p>
    <w:p/>
    <w:p>
      <w:r xmlns:w="http://schemas.openxmlformats.org/wordprocessingml/2006/main">
        <w:t xml:space="preserve">1. ਲੀਡਰਸ਼ਿਪ ਦੀ ਸ਼ਕਤੀ: ਡੇਵਿਡ ਨੇ ਇਜ਼ਰਾਈਲ ਅਤੇ ਯਹੂਦਾਹ ਦੇ ਦਿਲਾਂ ਨੂੰ ਕਿਵੇਂ ਜਿੱਤਿਆ</w:t>
      </w:r>
    </w:p>
    <w:p/>
    <w:p>
      <w:r xmlns:w="http://schemas.openxmlformats.org/wordprocessingml/2006/main">
        <w:t xml:space="preserve">2. ਡੇਵਿਡ ਨੂੰ ਪਿਆਰ ਕਰਨਾ: ਇਜ਼ਰਾਈਲ ਅਤੇ ਯਹੂਦਾਹ ਨੇ ਉਸਦਾ ਸੁਆਗਤ ਕਿਉਂ ਕੀਤਾ</w:t>
      </w:r>
    </w:p>
    <w:p/>
    <w:p>
      <w:r xmlns:w="http://schemas.openxmlformats.org/wordprocessingml/2006/main">
        <w:t xml:space="preserve">1. ਰਸੂਲਾਂ ਦੇ ਕਰਤੱਬ 9:31- ਇਸ ਲਈ ਸਾਰੇ ਯਹੂਦਿਯਾ ਅਤੇ ਗਲੀਲ ਅਤੇ ਸਾਮਰਿਯਾ ਵਿੱਚ ਚਰਚ ਵਿੱਚ ਸ਼ਾਂਤੀ ਸੀ ਅਤੇ ਉਸਾਰਿਆ ਜਾ ਰਿਹਾ ਸੀ। ਅਤੇ ਪ੍ਰਭੂ ਦੇ ਡਰ ਅਤੇ ਪਵਿੱਤਰ ਆਤਮਾ ਦੇ ਆਰਾਮ ਵਿੱਚ ਚੱਲਣਾ, ਇਹ ਗੁਣਾ ਵਧ ਗਿਆ.</w:t>
      </w:r>
    </w:p>
    <w:p/>
    <w:p>
      <w:r xmlns:w="http://schemas.openxmlformats.org/wordprocessingml/2006/main">
        <w:t xml:space="preserve">2. ਜ਼ਬੂਰ 18:2- ਯਹੋਵਾਹ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੧ ਸਮੂਏਲ 18:17 ਅਤੇ ਸ਼ਾਊਲ ਨੇ ਦਾਊਦ ਨੂੰ ਆਖਿਆ, ਵੇਖ ਮੇਰੀ ਵੱਡੀ ਧੀ ਮੇਰਬ, ਮੈਂ ਤੈਨੂੰ ਉਹ ਦੀ ਵਹੁਟੀ ਦਿਆਂਗਾ, ਕੇਵਲ ਤੂੰ ਮੇਰੇ ਲਈ ਸੂਰਬੀਰ ਬਣ ਅਤੇ ਯਹੋਵਾਹ ਦੀਆਂ ਲੜਾਈਆਂ ਲੜ। ਕਿਉਂ ਜੋ ਸ਼ਾਊਲ ਨੇ ਆਖਿਆ, ਮੇਰਾ ਹੱਥ ਉਹ ਦੇ ਉੱਤੇ ਨਾ ਹੋਵੇ ਪਰ ਫਲਿਸਤੀਆਂ ਦਾ ਹੱਥ ਉਹ ਦੇ ਉੱਤੇ ਹੋਵੇ ।</w:t>
      </w:r>
    </w:p>
    <w:p/>
    <w:p>
      <w:r xmlns:w="http://schemas.openxmlformats.org/wordprocessingml/2006/main">
        <w:t xml:space="preserve">ਸ਼ਾਊਲ ਨੇ ਆਪਣੀ ਧੀ ਮੇਰਬ ਨੂੰ ਦਾਊਦ ਦੇ ਅੱਗੇ ਪੇਸ਼ ਕੀਤਾ ਜੇ ਉਹ ਉਸ ਲਈ ਯਹੋਵਾਹ ਦੀਆਂ ਲੜਾਈਆਂ ਲੜੇ, ਤਾਂ ਜੋ ਸ਼ਾਊਲ ਦਾ ਹੱਥ ਦਾਊਦ ਉੱਤੇ ਨਾ ਰਹੇ।</w:t>
      </w:r>
    </w:p>
    <w:p/>
    <w:p>
      <w:r xmlns:w="http://schemas.openxmlformats.org/wordprocessingml/2006/main">
        <w:t xml:space="preserve">1. ਡੇਵਿਡ ਦੀ ਹਿੰਮਤ: ਸਾਡੇ ਸਮੇਂ ਲਈ ਇੱਕ ਮਾਡਲ</w:t>
      </w:r>
    </w:p>
    <w:p/>
    <w:p>
      <w:r xmlns:w="http://schemas.openxmlformats.org/wordprocessingml/2006/main">
        <w:t xml:space="preserve">2. ਵਿਸ਼ਵਾਸ ਦੀ ਸ਼ਕਤੀ: ਡੇਵਿਡ ਤੋਂ ਇੱਕ ਸਬਕ</w:t>
      </w:r>
    </w:p>
    <w:p/>
    <w:p>
      <w:r xmlns:w="http://schemas.openxmlformats.org/wordprocessingml/2006/main">
        <w:t xml:space="preserve">1. ਮੱਤੀ 10:38 ("ਅਤੇ ਉਹ ਜੋ ਆਪਣੀ ਸਲੀਬ ਨਹੀਂ ਲੈਂਦਾ, ਅਤੇ ਮੇਰੇ ਮਗਰ ਨਹੀਂ ਚੱਲਦਾ, ਉਹ ਮੇਰੇ ਯੋਗ ਨਹੀਂ ਹੈ।")</w:t>
      </w:r>
    </w:p>
    <w:p/>
    <w:p>
      <w:r xmlns:w="http://schemas.openxmlformats.org/wordprocessingml/2006/main">
        <w:t xml:space="preserve">2. ਯਹੋਸ਼ੁਆ 1:9 ("ਕੀ ਮੈਂ ਤੈਨੂੰ ਹੁਕਮ ਨਹੀਂ ਦਿੱਤਾ ਹੈ? ਤਕੜੇ ਹੋ ਅਤੇ ਚੰਗੀ ਹਿੰਮਤ ਰੱਖ; ਨਾ ਡਰ, ਨਾ ਹੀ ਘਬਰਾਹ, ਕਿਉਂਕਿ ਜਿੱਥੇ ਕਿਤੇ ਵੀ ਤੂੰ ਜਾਂਦਾ ਹੈਂ ਯਹੋਵਾਹ ਤੇਰਾ ਪਰਮੇਸ਼ੁਰ ਤੇਰੇ ਨਾਲ ਹੈ।")</w:t>
      </w:r>
    </w:p>
    <w:p/>
    <w:p>
      <w:r xmlns:w="http://schemas.openxmlformats.org/wordprocessingml/2006/main">
        <w:t xml:space="preserve">੧ ਸਮੂਏਲ 18:18 ਤਦ ਦਾਊਦ ਨੇ ਸ਼ਾਊਲ ਨੂੰ ਆਖਿਆ, ਮੈਂ ਕੌਣ ਹਾਂ? ਅਤੇ ਇਸਰਾਏਲ ਵਿੱਚ ਮੇਰੀ ਜਾਂ ਮੇਰੇ ਪਿਤਾ ਦਾ ਪਰਿਵਾਰ ਕੀ ਹੈ ਕਿ ਮੈਂ ਰਾਜੇ ਦਾ ਜਵਾਈ ਬਣਾਂ?</w:t>
      </w:r>
    </w:p>
    <w:p/>
    <w:p>
      <w:r xmlns:w="http://schemas.openxmlformats.org/wordprocessingml/2006/main">
        <w:t xml:space="preserve">ਡੇਵਿਡ ਨੇ ਸਵਾਲ ਕੀਤਾ ਕਿ ਸ਼ਾਊਲ ਦੁਆਰਾ ਉਸ ਨੂੰ ਆਪਣਾ ਜਵਾਈ ਕਿਉਂ ਚੁਣਿਆ ਜਾਵੇਗਾ।</w:t>
      </w:r>
    </w:p>
    <w:p/>
    <w:p>
      <w:r xmlns:w="http://schemas.openxmlformats.org/wordprocessingml/2006/main">
        <w:t xml:space="preserve">1. ਆਪਣੇ ਜੀਵਨ ਵਿੱਚ ਪਰਮੇਸ਼ੁਰ ਦੇ ਸੱਦੇ ਨੂੰ ਕਿਵੇਂ ਪਛਾਣੀਏ</w:t>
      </w:r>
    </w:p>
    <w:p/>
    <w:p>
      <w:r xmlns:w="http://schemas.openxmlformats.org/wordprocessingml/2006/main">
        <w:t xml:space="preserve">2. ਅਨਿਸ਼ਚਿਤਤਾ ਦੇ ਸਮੇਂ ਵਿੱਚ ਵਿਸ਼ਵਾਸ, ਨਿਮਰਤਾ ਅਤੇ ਆਗਿਆਕਾਰੀ</w:t>
      </w:r>
    </w:p>
    <w:p/>
    <w:p>
      <w:r xmlns:w="http://schemas.openxmlformats.org/wordprocessingml/2006/main">
        <w:t xml:space="preserve">1. ਯਸਾਯਾਹ 6:8 ਫ਼ੇਰ ਮੈਂ ਪ੍ਰਭੂ ਦੀ ਅਵਾਜ਼ ਸੁਣੀ, ਮੈਂ ਕਿਸ ਨੂੰ ਭੇਜਾਂ? ਅਤੇ ਸਾਡੇ ਲਈ ਕੌਣ ਜਾਵੇਗਾ? ਅਤੇ ਮੈਂ ਕਿਹਾ, ਮੈਂ ਇੱਥੇ ਹਾਂ, ਮੈਨੂੰ ਭੇਜੋ!</w:t>
      </w:r>
    </w:p>
    <w:p/>
    <w:p>
      <w:r xmlns:w="http://schemas.openxmlformats.org/wordprocessingml/2006/main">
        <w:t xml:space="preserve">2. ਫ਼ਿਲਿੱਪੀਆਂ 2:3-8 ਸੁਆਰਥੀ ਲਾਲਸਾ ਜਾਂ ਵਿਅਰਥ ਹੰਕਾਰ ਤੋਂ ਕੁਝ ਨਾ ਕਰੋ। ਇਸ ਦੀ ਬਜਾਇ, ਨਿਮਰਤਾ ਵਿੱਚ ਦੂਜਿਆਂ ਨੂੰ ਆਪਣੇ ਆਪ ਤੋਂ ਉੱਪਰ ਰੱਖੋ, ਆਪਣੇ ਹਿੱਤਾਂ ਨੂੰ ਨਹੀਂ, ਪਰ ਤੁਹਾਡੇ ਵਿੱਚੋਂ ਹਰ ਇੱਕ ਦੂਜੇ ਦੇ ਹਿੱਤਾਂ ਵੱਲ ਧਿਆਨ ਦਿਓ। ਇੱਕ ਦੂਜੇ ਨਾਲ ਆਪਣੇ ਸਬੰਧਾਂ ਵਿੱਚ, ਮਸੀਹ ਯਿਸੂ ਵਰਗੀ ਮਾਨਸਿਕਤਾ ਰੱਖੋ: ਜਿਸ ਨੇ, ਕੁਦਰਤ ਵਿੱਚ ਪਰਮੇਸ਼ੁਰ ਹੋਣ ਕਰਕੇ, ਪਰਮੇਸ਼ੁਰ ਨਾਲ ਬਰਾਬਰੀ ਨੂੰ ਆਪਣੇ ਫਾਇਦੇ ਲਈ ਵਰਤਿਆ ਜਾਣ ਵਾਲਾ ਕੁਝ ਨਹੀਂ ਸਮਝਿਆ; ਇਸ ਦੀ ਬਜਾਇ, ਉਸਨੇ ਆਪਣੇ ਆਪ ਨੂੰ ਇੱਕ ਸੇਵਕ ਦਾ ਸੁਭਾਅ ਲੈ ਕੇ, ਮਨੁੱਖੀ ਸਮਾਨਤਾ ਵਿੱਚ ਬਣਾਇਆ ਗਿਆ ਹੈ. ਅਤੇ ਇੱਕ ਆਦਮੀ ਦੇ ਰੂਪ ਵਿੱਚ ਦਿੱਖ ਵਿੱਚ ਪਾਇਆ ਗਿਆ, ਉਸਨੇ ਸਲੀਬ ਉੱਤੇ ਮੌਤ ਤੱਕ ਵੀ ਆਗਿਆਕਾਰੀ ਬਣ ਕੇ ਆਪਣੇ ਆਪ ਨੂੰ ਨਿਮਰ ਕੀਤਾ!</w:t>
      </w:r>
    </w:p>
    <w:p/>
    <w:p>
      <w:r xmlns:w="http://schemas.openxmlformats.org/wordprocessingml/2006/main">
        <w:t xml:space="preserve">੧ ਸਮੂਏਲ 18:19 ਪਰ ਐਉਂ ਹੋਇਆ ਕਿ ਜਦੋਂ ਸ਼ਾਊਲ ਦੀ ਧੀ ਮੇਰਬ ਦਾਊਦ ਨੂੰ ਦਿੱਤੀ ਜਾਣੀ ਸੀ ਤਾਂ ਉਹ ਮੇਹੋਲਾਥੀ ਅਦਰੀਏਲ ਨੂੰ ਪਤਨੀ ਲਈ ਦਿੱਤੀ ਗਈ।</w:t>
      </w:r>
    </w:p>
    <w:p/>
    <w:p>
      <w:r xmlns:w="http://schemas.openxmlformats.org/wordprocessingml/2006/main">
        <w:t xml:space="preserve">ਮੇਰਬ, ਸ਼ਾਊਲ ਦੀ ਧੀ, ਅਸਲ ਵਿੱਚ ਡੇਵਿਡ ਨਾਲ ਵਿਆਹ ਕਰਵਾਉਣ ਦਾ ਇਰਾਦਾ ਸੀ, ਪਰ ਇਸਦੀ ਬਜਾਏ ਮੇਹੋਲਾਥੀ ਅਡ੍ਰੀਏਲ ਨੂੰ ਦਿੱਤਾ ਗਿਆ ਸੀ।</w:t>
      </w:r>
    </w:p>
    <w:p/>
    <w:p>
      <w:r xmlns:w="http://schemas.openxmlformats.org/wordprocessingml/2006/main">
        <w:t xml:space="preserve">1. ਸਾਡੇ ਆਪਣੇ ਉੱਤੇ ਪਰਮੇਸ਼ੁਰ ਦੀ ਯੋਜਨਾ ਉੱਤੇ ਭਰੋਸਾ ਕਰਨ ਦੀ ਮਹੱਤਤਾ।</w:t>
      </w:r>
    </w:p>
    <w:p/>
    <w:p>
      <w:r xmlns:w="http://schemas.openxmlformats.org/wordprocessingml/2006/main">
        <w:t xml:space="preserve">2. ਰੱਬ ਦਾ ਸਮਾਂ ਹਮੇਸ਼ਾ ਸੰਪੂਰਨ ਹੁੰਦਾ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ਉਪਦੇਸ਼ਕ ਦੀ ਪੋਥੀ 3:1 - "ਹਰੇਕ ਚੀਜ਼ ਲਈ ਇੱਕ ਰੁੱਤ ਹੈ, ਅਤੇ ਅਕਾਸ਼ ਦੇ ਹੇਠਾਂ ਹਰ ਗੱਲ ਦਾ ਇੱਕ ਸਮਾਂ ਹੈ।"</w:t>
      </w:r>
    </w:p>
    <w:p/>
    <w:p>
      <w:r xmlns:w="http://schemas.openxmlformats.org/wordprocessingml/2006/main">
        <w:t xml:space="preserve">੧ ਸਮੂਏਲ 18:20 ਅਤੇ ਸ਼ਾਊਲ ਦੀ ਧੀ ਮੀਕਲ ਦਾਊਦ ਨੂੰ ਪਿਆਰ ਕਰਦੀ ਸੀ ਅਤੇ ਉਨ੍ਹਾਂ ਨੇ ਸ਼ਾਊਲ ਨੂੰ ਦੱਸਿਆ ਅਤੇ ਉਹ ਗੱਲ ਉਸ ਨੂੰ ਚੰਗੀ ਲੱਗੀ।</w:t>
      </w:r>
    </w:p>
    <w:p/>
    <w:p>
      <w:r xmlns:w="http://schemas.openxmlformats.org/wordprocessingml/2006/main">
        <w:t xml:space="preserve">ਸ਼ਾਊਲ ਦੀ ਧੀ ਮੀਕਲ ਦਾਊਦ ਨੂੰ ਪਿਆਰ ਕਰਦੀ ਸੀ ਅਤੇ ਸ਼ਾਊਲ ਇਸ ਤੋਂ ਖੁਸ਼ ਸੀ।</w:t>
      </w:r>
    </w:p>
    <w:p/>
    <w:p>
      <w:r xmlns:w="http://schemas.openxmlformats.org/wordprocessingml/2006/main">
        <w:t xml:space="preserve">1. ਪਿਆਰ ਜੋ ਪ੍ਰਮਾਤਮਾ ਨੂੰ ਪ੍ਰਸੰਨ ਕਰਦਾ ਹੈ: ਕਿਵੇਂ ਇੱਕ ਦੂਜੇ ਲਈ ਸਾਡਾ ਪਿਆਰ ਪ੍ਰਭੂ ਨੂੰ ਖੁਸ਼ ਕਰ ਸਕਦਾ ਹੈ।</w:t>
      </w:r>
    </w:p>
    <w:p/>
    <w:p>
      <w:r xmlns:w="http://schemas.openxmlformats.org/wordprocessingml/2006/main">
        <w:t xml:space="preserve">2. ਪਿਆਰ ਦੀ ਬਰਕਤ: ਪਰਮੇਸ਼ੁਰ ਕਿਵੇਂ ਬਰਕਤਾਂ ਲਿਆਉਣ ਲਈ ਇਕ-ਦੂਜੇ ਲਈ ਸਾਡੇ ਪਿਆਰ ਨੂੰ ਵਰਤ ਸਕਦਾ ਹੈ।</w:t>
      </w:r>
    </w:p>
    <w:p/>
    <w:p>
      <w:r xmlns:w="http://schemas.openxmlformats.org/wordprocessingml/2006/main">
        <w:t xml:space="preserve">1. 1 ਯੂਹੰਨਾ 4:7-8 -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p>
      <w:r xmlns:w="http://schemas.openxmlformats.org/wordprocessingml/2006/main">
        <w:t xml:space="preserve">2. ਰੋਮੀਆਂ 12:10 - ਭਰਾਤਰੀ ਪਿਆਰ ਨਾਲ ਇੱਕ ਦੂਜੇ ਨਾਲ ਪਿਆਰ ਨਾਲ ਪਿਆਰ ਕਰੋ; ਸਨਮਾਨ ਵਿੱਚ ਇੱਕ ਦੂਜੇ ਨੂੰ ਤਰਜੀਹ.</w:t>
      </w:r>
    </w:p>
    <w:p/>
    <w:p>
      <w:r xmlns:w="http://schemas.openxmlformats.org/wordprocessingml/2006/main">
        <w:t xml:space="preserve">੧ ਸਮੂਏਲ 18:21 ਅਤੇ ਸ਼ਾਊਲ ਨੇ ਆਖਿਆ, ਮੈਂ ਉਹ ਨੂੰ ਉਹ ਦੇ ਦਿਆਂਗਾ, ਤਾਂ ਜੋ ਉਹ ਉਹ ਦੇ ਲਈ ਫਾਹੀ ਹੋਵੇ, ਅਤੇ ਫਲਿਸਤੀਆਂ ਦਾ ਹੱਥ ਉਹ ਦੇ ਉੱਤੇ ਹੋਵੇ। ਇਸ ਲਈ ਸ਼ਾਊਲ ਨੇ ਦਾਊਦ ਨੂੰ ਆਖਿਆ, ਅੱਜ ਤੂੰ ਦੋਹਾਂ ਵਿੱਚੋਂ ਇੱਕ ਵਿੱਚ ਮੇਰਾ ਜਵਾਈ ਹੋਵੇਂਗਾ।</w:t>
      </w:r>
    </w:p>
    <w:p/>
    <w:p>
      <w:r xmlns:w="http://schemas.openxmlformats.org/wordprocessingml/2006/main">
        <w:t xml:space="preserve">ਸ਼ਾਊਲ ਨੇ ਆਪਣੀ ਧੀ ਦਾਊਦ ਨੂੰ ਪਤਨੀ ਵਜੋਂ ਦੇਣ ਦਾ ਵਾਅਦਾ ਕੀਤਾ, ਉਮੀਦ ਹੈ ਕਿ ਇਹ ਉਸ ਲਈ ਇੱਕ ਫੰਦਾ ਬਣੇਗਾ ਅਤੇ ਫਲਿਸਤੀਆਂ ਦਾ ਗੁੱਸਾ ਕੱਢੇਗਾ।</w:t>
      </w:r>
    </w:p>
    <w:p/>
    <w:p>
      <w:r xmlns:w="http://schemas.openxmlformats.org/wordprocessingml/2006/main">
        <w:t xml:space="preserve">1. ਪਰਮੇਸ਼ੁਰ ਦੀ ਯੋਜਨਾ ਵਿੱਚ ਨੇਮ ਅਤੇ ਪਿਆਰ ਦੀ ਸ਼ਕਤੀ</w:t>
      </w:r>
    </w:p>
    <w:p/>
    <w:p>
      <w:r xmlns:w="http://schemas.openxmlformats.org/wordprocessingml/2006/main">
        <w:t xml:space="preserve">2. ਮਨੁੱਖੀ ਰਿਸ਼ਤਿਆਂ ਦੀ ਮਜ਼ਬੂਤੀ ਅਤੇ ਇਸ ਦੀਆਂ ਸੀਮਾਵਾਂ</w:t>
      </w:r>
    </w:p>
    <w:p/>
    <w:p>
      <w:r xmlns:w="http://schemas.openxmlformats.org/wordprocessingml/2006/main">
        <w:t xml:space="preserve">1. ਰੋਮੀਆਂ 8:28- ਅਤੇ ਅਸੀਂ ਜਾਣਦੇ ਹਾਂ ਕਿ ਜੋ ਲੋਕ ਪਰਮੇਸ਼ੁਰ ਨੂੰ ਪਿਆਰ ਕਰਦੇ ਹਨ ਉਨ੍ਹਾਂ ਲਈ ਸਭ ਕੁਝ ਮਿਲ ਕੇ ਚੰਗੇ ਕੰਮ ਕਰਦਾ ਹੈ।</w:t>
      </w:r>
    </w:p>
    <w:p/>
    <w:p>
      <w:r xmlns:w="http://schemas.openxmlformats.org/wordprocessingml/2006/main">
        <w:t xml:space="preserve">2. ਉਪਦੇਸ਼ਕ ਦੀ ਪੋਥੀ 4:9- ਦੋ ਇੱਕ ਨਾਲੋਂ ਚੰਗੇ ਹਨ; ਕਿਉਂਕਿ ਉਨ੍ਹਾਂ ਕੋਲ ਆਪਣੀ ਮਿਹਨਤ ਦਾ ਚੰਗਾ ਫਲ ਹੈ।</w:t>
      </w:r>
    </w:p>
    <w:p/>
    <w:p>
      <w:r xmlns:w="http://schemas.openxmlformats.org/wordprocessingml/2006/main">
        <w:t xml:space="preserve">੧ ਸਮੂਏਲ 18:22 ਅਤੇ ਸ਼ਾਊਲ ਨੇ ਆਪਣੇ ਸੇਵਕਾਂ ਨੂੰ ਹੁਕਮ ਦਿੱਤਾ ਕਿ ਦਾਊਦ ਨਾਲ ਗੁਪਤ ਵਿੱਚ ਗੱਲ ਕਰੋ ਅਤੇ ਆਖੋ, ਵੇਖ, ਰਾਜਾ ਤੇਰੇ ਵਿੱਚ ਪ੍ਰਸੰਨ ਹੈ, ਅਤੇ ਉਹ ਦੇ ਸਾਰੇ ਸੇਵਕ ਤੈਨੂੰ ਪਿਆਰ ਕਰਦੇ ਹਨ, ਇਸ ਲਈ ਹੁਣ ਰਾਜੇ ਦਾ ਜਵਾਈ ਬਣੋ।</w:t>
      </w:r>
    </w:p>
    <w:p/>
    <w:p>
      <w:r xmlns:w="http://schemas.openxmlformats.org/wordprocessingml/2006/main">
        <w:t xml:space="preserve">ਸ਼ਾਊਲ ਨੇ ਆਪਣੇ ਸੇਵਕਾਂ ਨੂੰ ਹੁਕਮ ਦਿੱਤਾ ਕਿ ਉਹ ਦਾਊਦ ਨੂੰ ਦੱਸਣ ਕਿ ਰਾਜਾ ਉਸ ਤੋਂ ਪ੍ਰਸੰਨ ਹੈ ਅਤੇ ਉਸ ਦੇ ਸਾਰੇ ਸੇਵਕ ਉਸ ਨੂੰ ਪਿਆਰ ਕਰਦੇ ਹਨ, ਇਸ ਲਈ ਉਹ ਰਾਜੇ ਦਾ ਜਵਾਈ ਬਣਨਾ ਚਾਹੀਦਾ ਹੈ।</w:t>
      </w:r>
    </w:p>
    <w:p/>
    <w:p>
      <w:r xmlns:w="http://schemas.openxmlformats.org/wordprocessingml/2006/main">
        <w:t xml:space="preserve">1. ਪਿਆਰ ਦੀ ਸ਼ਕਤੀ: ਪਿਆਰ ਜ਼ਿੰਦਗੀ ਨੂੰ ਕਿਵੇਂ ਬਦਲ ਸਕਦਾ ਹੈ</w:t>
      </w:r>
    </w:p>
    <w:p/>
    <w:p>
      <w:r xmlns:w="http://schemas.openxmlformats.org/wordprocessingml/2006/main">
        <w:t xml:space="preserve">2. ਉੱਤਮਤਾ ਨਾਲ ਦੂਜਿਆਂ ਦੀ ਸੇਵਾ ਕਰਨਾ: ਵਚਨਬੱਧਤਾ ਦੀ ਸ਼ਕਤੀ</w:t>
      </w:r>
    </w:p>
    <w:p/>
    <w:p>
      <w:r xmlns:w="http://schemas.openxmlformats.org/wordprocessingml/2006/main">
        <w:t xml:space="preserve">1. ਮੱਤੀ 22:37-40 - ਪਰਮੇਸ਼ੁਰ ਨੂੰ ਪਿਆਰ ਕਰਨ ਅਤੇ ਦੂਜਿਆਂ ਨੂੰ ਪਿਆਰ ਕਰਨ ਲਈ ਯਿਸੂ ਦਾ ਹੁਕਮ</w:t>
      </w:r>
    </w:p>
    <w:p/>
    <w:p>
      <w:r xmlns:w="http://schemas.openxmlformats.org/wordprocessingml/2006/main">
        <w:t xml:space="preserve">2. ਅਫ਼ਸੀਆਂ 5:25-27 - ਪਤੀਆਂ ਨੂੰ ਪੌਲੁਸ ਦੀਆਂ ਹਦਾਇਤਾਂ ਆਪਣੀਆਂ ਪਤਨੀਆਂ ਨੂੰ ਪਿਆਰ ਕਰਨ ਜਿਵੇਂ ਮਸੀਹ ਚਰਚ ਨੂੰ ਪਿਆਰ ਕਰਦਾ ਹੈ</w:t>
      </w:r>
    </w:p>
    <w:p/>
    <w:p>
      <w:r xmlns:w="http://schemas.openxmlformats.org/wordprocessingml/2006/main">
        <w:t xml:space="preserve">੧ ਸਮੂਏਲ 18:23 ਅਤੇ ਸ਼ਾਊਲ ਦੇ ਸੇਵਕਾਂ ਨੇ ਦਾਊਦ ਦੇ ਕੰਨਾਂ ਵਿੱਚ ਇਹ ਗੱਲਾਂ ਕਹੀਆਂ। ਤਦ ਦਾਊਦ ਨੇ ਆਖਿਆ, ਕੀ ਤੈਨੂੰ ਰਾਜੇ ਦਾ ਜਵਾਈ ਹੋਣਾ ਇੱਕ ਹਲਕੀ ਗੱਲ ਲੱਗਦੀ ਹੈ, ਇਹ ਵੇਖ ਕੇ ਜੋ ਮੈਂ ਇੱਕ ਗਰੀਬ ਆਦਮੀ ਹਾਂ ਅਤੇ ਹਲਕਾ ਜਿਹਾ ਆਦਰਯੋਗ ਹਾਂ?</w:t>
      </w:r>
    </w:p>
    <w:p/>
    <w:p>
      <w:r xmlns:w="http://schemas.openxmlformats.org/wordprocessingml/2006/main">
        <w:t xml:space="preserve">ਡੇਵਿਡ ਨੂੰ ਰਾਜੇ ਦਾ ਜਵਾਈ ਬਣਨ ਲਈ ਕਿਹਾ ਜਾਂਦਾ ਹੈ ਅਤੇ ਉਹ ਇਹ ਸਵਾਲ ਪੁੱਛ ਕੇ ਜਵਾਬ ਦਿੰਦਾ ਹੈ ਕਿ ਕੀ ਉਸਦੀ ਮੌਜੂਦਾ ਵਿੱਤੀ ਅਤੇ ਸਮਾਜਿਕ ਸਥਿਤੀ ਨੂੰ ਧਿਆਨ ਵਿੱਚ ਰੱਖਦੇ ਹੋਏ ਇਹ ਕਰਨਾ ਆਸਾਨ ਹੋਵੇਗਾ।</w:t>
      </w:r>
    </w:p>
    <w:p/>
    <w:p>
      <w:r xmlns:w="http://schemas.openxmlformats.org/wordprocessingml/2006/main">
        <w:t xml:space="preserve">1. ਪ੍ਰਮਾਤਮਾ ਦੀ ਕਿਰਪਾ ਅਤੇ ਪ੍ਰਬੰਧ ਅਸੰਭਵ ਥਾਵਾਂ 'ਤੇ ਮਿਲ ਸਕਦੇ ਹਨ।</w:t>
      </w:r>
    </w:p>
    <w:p/>
    <w:p>
      <w:r xmlns:w="http://schemas.openxmlformats.org/wordprocessingml/2006/main">
        <w:t xml:space="preserve">2. ਪਰਮੇਸ਼ੁਰ ਵਿੱਚ ਸਾਡਾ ਭਰੋਸਾ ਸਾਡੀ ਸਮਾਜਿਕ ਸਥਿਤੀ ਦੇ ਕਿਸੇ ਵੀ ਡਰ ਤੋਂ ਵੱਧ ਹੋਣਾ ਚਾਹੀਦਾ ਹੈ।</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18:24 ਅਤੇ ਸ਼ਾਊਲ ਦੇ ਸੇਵਕਾਂ ਨੇ ਉਹ ਨੂੰ ਆਖਿਆ, ਦਾਊਦ ਨੇ ਇਹੋ ਗੱਲ ਆਖੀ ਸੀ।</w:t>
      </w:r>
    </w:p>
    <w:p/>
    <w:p>
      <w:r xmlns:w="http://schemas.openxmlformats.org/wordprocessingml/2006/main">
        <w:t xml:space="preserve">ਸ਼ਾਊਲ ਦੇ ਸੇਵਕਾਂ ਨੇ ਉਸ ਨੂੰ ਦੱਸਿਆ ਕਿ ਦਾਊਦ ਨੇ ਇਸ ਤਰ੍ਹਾਂ ਬੋਲਿਆ ਸੀ।</w:t>
      </w:r>
    </w:p>
    <w:p/>
    <w:p>
      <w:r xmlns:w="http://schemas.openxmlformats.org/wordprocessingml/2006/main">
        <w:t xml:space="preserve">1. ਚੁਣੌਤੀ ਦੇ ਸਮੇਂ ਪਰਮੇਸ਼ੁਰ ਦੀ ਵਫ਼ਾਦਾਰੀ</w:t>
      </w:r>
    </w:p>
    <w:p/>
    <w:p>
      <w:r xmlns:w="http://schemas.openxmlformats.org/wordprocessingml/2006/main">
        <w:t xml:space="preserve">2. ਲੋੜ ਦੇ ਸਮੇਂ ਰੱਬ ਦਾ ਪ੍ਰਬੰਧ</w:t>
      </w:r>
    </w:p>
    <w:p/>
    <w:p>
      <w:r xmlns:w="http://schemas.openxmlformats.org/wordprocessingml/2006/main">
        <w:t xml:space="preserve">1. 1 ਸਮੂਏਲ 18:24</w:t>
      </w:r>
    </w:p>
    <w:p/>
    <w:p>
      <w:r xmlns:w="http://schemas.openxmlformats.org/wordprocessingml/2006/main">
        <w:t xml:space="preserve">2. 2 ਕੁਰਿੰਥੀਆਂ 12:9-10, "ਪਰ ਉਸਨੇ ਮੈਨੂੰ ਕਿਹਾ, ਮੇਰੀ ਕਿਰਪਾ ਤੇਰੇ ਲਈ ਕਾਫ਼ੀ ਹੈ, ਕਿਉਂਕਿ ਮੇਰੀ ਸ਼ਕਤੀ ਕਮਜ਼ੋਰੀ ਵਿੱਚ ਸੰਪੂਰਨ ਹੁੰਦੀ ਹੈ, ਇਸ ਲਈ ਮੈਂ ਆਪਣੀਆਂ ਕਮਜ਼ੋਰੀਆਂ ਉੱਤੇ ਹੋਰ ਵੀ ਖੁਸ਼ੀ ਨਾਲ ਸ਼ੇਖੀ ਮਾਰਾਂਗਾ, ਤਾਂ ਜੋ ਮਸੀਹ ਮੇਰੇ ਉੱਤੇ ਆਰਾਮ ਕਰ ਸਕਦਾ ਹੈ।"</w:t>
      </w:r>
    </w:p>
    <w:p/>
    <w:p>
      <w:r xmlns:w="http://schemas.openxmlformats.org/wordprocessingml/2006/main">
        <w:t xml:space="preserve">੧ ਸਮੂਏਲ 18:25 ਅਤੇ ਸ਼ਾਊਲ ਨੇ ਆਖਿਆ, ਤੂੰ ਦਾਊਦ ਨੂੰ ਐਉਂ ਆਖੀਂ, ਰਾਜਾ ਕੋਈ ਦਾਜ ਨਹੀਂ ਚਾਹੁੰਦਾ, ਸਗੋਂ ਪਾਤਸ਼ਾਹ ਦੇ ਵੈਰੀਆਂ ਤੋਂ ਬਦਲਾ ਲੈਣ ਲਈ ਫਲਿਸਤੀਆਂ ਦੀਆਂ ਸੌ ਖੱਲੜੀਆਂ ਮੰਗਦਾ ਹੈ। ਪਰ ਸ਼ਾਊਲ ਨੇ ਸੋਚਿਆ ਕਿ ਦਾਊਦ ਨੂੰ ਫ਼ਲਿਸਤੀਆਂ ਦੇ ਹੱਥੋਂ ਮਾਰ ਦਿੱਤਾ ਜਾਵੇ।</w:t>
      </w:r>
    </w:p>
    <w:p/>
    <w:p>
      <w:r xmlns:w="http://schemas.openxmlformats.org/wordprocessingml/2006/main">
        <w:t xml:space="preserve">ਸ਼ਾਊਲ ਨੇ ਮੰਗ ਕੀਤੀ ਕਿ ਡੇਵਿਡ ਨੂੰ ਫਲਿਸਤੀਆਂ ਦੁਆਰਾ ਉਸ ਨੂੰ ਮਾਰਨ ਦੀ ਕੋਸ਼ਿਸ਼ ਵਿੱਚ ਆਪਣੀ ਧੀ, ਮੀਕਲ, ਨਾਲ ਵਿਆਹ ਕਰਨ ਲਈ 100 ਫਲਿਸਤੀ ਖਲੜੀਆਂ ਦਾਜ ਵਜੋਂ ਲਿਆਏ।</w:t>
      </w:r>
    </w:p>
    <w:p/>
    <w:p>
      <w:r xmlns:w="http://schemas.openxmlformats.org/wordprocessingml/2006/main">
        <w:t xml:space="preserve">1. ਪਰਮੇਸ਼ੁਰ ਦੀਆਂ ਯੋਜਨਾਵਾਂ ਸਾਡੇ ਹਾਲਾਤਾਂ ਨਾਲੋਂ ਵੱਡੀਆਂ ਹਨ - ਰੋਮੀਆਂ 8:28</w:t>
      </w:r>
    </w:p>
    <w:p/>
    <w:p>
      <w:r xmlns:w="http://schemas.openxmlformats.org/wordprocessingml/2006/main">
        <w:t xml:space="preserve">2. ਬਿਪਤਾ ਦੇ ਵਿਚਕਾਰ ਵਿਸ਼ਵਾਸ - ਇਬਰਾਨੀਆਂ 11:1-2</w:t>
      </w:r>
    </w:p>
    <w:p/>
    <w:p>
      <w:r xmlns:w="http://schemas.openxmlformats.org/wordprocessingml/2006/main">
        <w:t xml:space="preserve">1. ਜ਼ਬੂਰ 18:2 - ਯਹੋਵਾਹ ਮੇਰੀ ਚੱਟਾਨ, ਮੇਰਾ ਕਿਲਾ ਅਤੇ ਮੇਰਾ ਛੁਡਾਉਣ ਵਾਲਾ ਹੈ; ਮੇਰਾ ਪਰਮੇਸ਼ੁਰ ਮੇਰੀ ਚੱਟਾਨ ਹੈ, ਜਿਸ ਵਿੱਚ ਮੈਂ ਪਨਾਹ ਲੈਂਦਾ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੧ ਸਮੂਏਲ 18:26 ਅਤੇ ਜਦ ਉਹ ਦੇ ਸੇਵਕਾਂ ਨੇ ਦਾਊਦ ਨੂੰ ਏਹ ਗੱਲਾਂ ਆਖੀਆਂ, ਤਾਂ ਦਾਊਦ ਨੂੰ ਰਾਜੇ ਦਾ ਜਵਾਈ ਹੋਣਾ ਚੰਗਾ ਲੱਗਾ, ਅਤੇ ਦਿਨ ਬੀਤਦੇ ਨਹੀਂ ਸਨ।</w:t>
      </w:r>
    </w:p>
    <w:p/>
    <w:p>
      <w:r xmlns:w="http://schemas.openxmlformats.org/wordprocessingml/2006/main">
        <w:t xml:space="preserve">ਡੇਵਿਡ ਰਾਜਾ ਸ਼ਾਊਲ ਦਾ ਜਵਾਈ ਬਣ ਕੇ ਖੁਸ਼ ਸੀ ਅਤੇ ਪ੍ਰਬੰਧ ਨੂੰ ਅੰਤਿਮ ਰੂਪ ਦੇਣ ਦੇ ਦਿਨ ਅਜੇ ਖ਼ਤਮ ਨਹੀਂ ਹੋਏ ਸਨ।</w:t>
      </w:r>
    </w:p>
    <w:p/>
    <w:p>
      <w:r xmlns:w="http://schemas.openxmlformats.org/wordprocessingml/2006/main">
        <w:t xml:space="preserve">1. ਰਾਜੇ ਦੀ ਸੇਵਾ ਕਰਨ ਦਾ ਆਨੰਦ: 1 ਸਮੂਏਲ 18:26 'ਤੇ ਇੱਕ ਨਜ਼ਰ</w:t>
      </w:r>
    </w:p>
    <w:p/>
    <w:p>
      <w:r xmlns:w="http://schemas.openxmlformats.org/wordprocessingml/2006/main">
        <w:t xml:space="preserve">2. ਆਪਣੇ ਸਮੇਂ ਦਾ ਵੱਧ ਤੋਂ ਵੱਧ ਲਾਭ ਕਿਵੇਂ ਲੈਣਾ ਹੈ: 1 ਸਮੂਏਲ 18:26 ਵਿੱਚ ਡੇਵਿਡ ਤੋਂ ਸਿੱਖਣਾ</w:t>
      </w:r>
    </w:p>
    <w:p/>
    <w:p>
      <w:r xmlns:w="http://schemas.openxmlformats.org/wordprocessingml/2006/main">
        <w:t xml:space="preserve">1. ਮੱਤੀ 6:33-34 - ਪਰ ਪਹਿਲਾਂ ਪਰਮੇਸ਼ੁਰ ਦੇ ਰਾਜ ਅਤੇ ਉਸ ਦੀ ਧਾਰਮਿਕਤਾ ਨੂੰ ਭਾਲੋ, ਅਤੇ ਇਹ ਸਾਰੀਆਂ ਚੀਜ਼ਾਂ ਤੁਹਾਨੂੰ ਜੋੜ ਦਿੱਤੀਆਂ ਜਾਣਗੀਆਂ। ਇਸ ਲਈ ਕੱਲ੍ਹ ਦੀ ਚਿੰਤਾ ਨਾ ਕਰੋ, ਕਿਉਂਕਿ ਕੱਲ੍ਹ ਨੂੰ ਆਪਣੇ ਲਈ ਚਿੰਤਾ ਹੋਵੇਗੀ।</w:t>
      </w:r>
    </w:p>
    <w:p/>
    <w:p>
      <w:r xmlns:w="http://schemas.openxmlformats.org/wordprocessingml/2006/main">
        <w:t xml:space="preserve">2. ਰੋਮੀਆਂ 12:11 - ਜੋਸ਼ ਵਿੱਚ ਆਲਸੀ ਨਾ ਬਣੋ, ਆਤਮਾ ਵਿੱਚ ਉਤਸ਼ਾਹੀ ਬਣੋ, ਪ੍ਰਭੂ ਦੀ ਸੇਵਾ ਕਰੋ।</w:t>
      </w:r>
    </w:p>
    <w:p/>
    <w:p>
      <w:r xmlns:w="http://schemas.openxmlformats.org/wordprocessingml/2006/main">
        <w:t xml:space="preserve">੧ ਸਮੂਏਲ 18:27 ਸੋ ਦਾਊਦ ਉੱਠਿਆ ਅਤੇ ਉਹ ਦੇ ਨਾਲ ਗਿਆ ਅਤੇ ਫਲਿਸਤੀਆਂ ਦੇ ਦੋ ਸੌ ਮਨੁੱਖਾਂ ਨੂੰ ਵੱਢ ਸੁੱਟਿਆ। ਅਤੇ ਦਾਊਦ ਉਨ੍ਹਾਂ ਦੀਆਂ ਖੱਲੜੀਆਂ ਲਿਆਇਆ ਅਤੇ ਉਨ੍ਹਾਂ ਨੇ ਉਨ੍ਹਾਂ ਨੂੰ ਪੂਰੀ ਕਹਾਣੀ ਵਿੱਚ ਪਾਤਸ਼ਾਹ ਨੂੰ ਦੇ ਦਿੱਤਾ ਤਾਂ ਜੋ ਉਹ ਰਾਜੇ ਦਾ ਜਵਾਈ ਹੋਵੇ। ਅਤੇ ਸ਼ਾਊਲ ਨੇ ਉਸ ਨੂੰ ਆਪਣੀ ਧੀ ਮੀਕਲ ਨਾਲ ਵਿਆਹ ਦਿੱਤਾ।</w:t>
      </w:r>
    </w:p>
    <w:p/>
    <w:p>
      <w:r xmlns:w="http://schemas.openxmlformats.org/wordprocessingml/2006/main">
        <w:t xml:space="preserve">ਸ਼ਾਊਲ ਨੇ ਡੇਵਿਡ ਨੂੰ 200 ਫਲਿਸਤੀਆਂ ਨੂੰ ਮਾਰਨ ਤੋਂ ਬਾਅਦ ਆਪਣੀ ਧੀ ਮੀਕਲ ਦਾ ਵਿਆਹ ਕਰਵਾ ਦਿੱਤਾ ਅਤੇ ਆਪਣੀ ਜਿੱਤ ਨੂੰ ਸਾਬਤ ਕਰਨ ਲਈ ਉਨ੍ਹਾਂ ਦੀਆਂ ਖੱਲਾਂ ਲਿਆਏ।</w:t>
      </w:r>
    </w:p>
    <w:p/>
    <w:p>
      <w:r xmlns:w="http://schemas.openxmlformats.org/wordprocessingml/2006/main">
        <w:t xml:space="preserve">1. ਦਲੇਰ ਵਿਸ਼ਵਾਸ ਦੀ ਕਹਾਣੀ: 1 ਸਮੂਏਲ 18 ਵਿਚ ਡੇਵਿਡ ਅਤੇ ਸ਼ਾਊਲ ਦੀ ਕਹਾਣੀ ਦੀ ਜਾਂਚ ਕਰਨਾ</w:t>
      </w:r>
    </w:p>
    <w:p/>
    <w:p>
      <w:r xmlns:w="http://schemas.openxmlformats.org/wordprocessingml/2006/main">
        <w:t xml:space="preserve">2. ਵਿਆਹ ਦੀ ਮਹੱਤਤਾ: 1 ਸਮੂਏਲ 18 ਵਿੱਚ ਵਿਆਹ ਦੇ ਨੇਮ ਦੀ ਪੜਚੋਲ</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ਅਫ਼ਸੀਆਂ 5:25-33 - ਪਤੀਓ, ਆਪਣੀਆਂ ਪਤਨੀਆਂ ਨੂੰ ਪਿਆਰ ਕਰੋ, ਜਿਵੇਂ ਮਸੀਹ ਨੇ ਕਲੀਸਿਯਾ ਨੂੰ ਪਿਆਰ ਕੀਤਾ ਅਤੇ ਉਸ ਨੂੰ ਪਵਿੱਤਰ ਬਣਾਉਣ ਲਈ, ਬਚਨ ਦੁਆਰਾ ਪਾਣੀ ਨਾਲ ਧੋਣ ਦੁਆਰਾ ਉਸ ਨੂੰ ਸ਼ੁੱਧ ਕਰਨ ਲਈ, ਅਤੇ ਉਸ ਨੂੰ ਆਪਣੇ ਲਈ ਪੇਸ਼ ਕਰਨ ਲਈ ਆਪਣੇ ਆਪ ਨੂੰ ਦੇ ਦਿੱਤਾ। ਇੱਕ ਚਮਕਦਾਰ ਚਰਚ, ਬਿਨਾਂ ਦਾਗ ਜਾਂ ਝੁਰੜੀਆਂ ਜਾਂ ਕਿਸੇ ਹੋਰ ਦਾਗ ਤੋਂ ਬਿਨਾਂ, ਪਰ ਪਵਿੱਤਰ ਅਤੇ ਨਿਰਦੋਸ਼। ਇਸੇ ਤਰ੍ਹਾਂ, ਪਤੀਆਂ ਨੂੰ ਆਪਣੀਆਂ ਪਤਨੀਆਂ ਨੂੰ ਆਪਣੇ ਸਰੀਰ ਵਾਂਗ ਪਿਆਰ ਕਰਨਾ ਚਾਹੀਦਾ ਹੈ। ਜੋ ਆਪਣੀ ਪਤਨੀ ਨੂੰ ਪਿਆਰ ਕਰਦਾ ਹੈ ਉਹ ਆਪਣੇ ਆਪ ਨੂੰ ਪਿਆਰ ਕਰਦਾ ਹੈ। ਆਖ਼ਰਕਾਰ, ਕਿਸੇ ਨੇ ਕਦੇ ਵੀ ਆਪਣੇ ਸਰੀਰ ਨਾਲ ਨਫ਼ਰਤ ਨਹੀਂ ਕੀਤੀ, ਪਰ ਉਹ ਆਪਣੇ ਸਰੀਰ ਨੂੰ ਖੁਆਉਦੇ ਹਨ ਅਤੇ ਉਨ੍ਹਾਂ ਦੀ ਦੇਖਭਾਲ ਕਰਦੇ ਹਨ, ਜਿਵੇਂ ਮਸੀਹ ਚਰਚ ਕਰਦਾ ਹੈ ਕਿਉਂਕਿ ਅਸੀਂ ਉਸਦੇ ਸਰੀਰ ਦੇ ਅੰਗ ਹਾਂ।</w:t>
      </w:r>
    </w:p>
    <w:p/>
    <w:p>
      <w:r xmlns:w="http://schemas.openxmlformats.org/wordprocessingml/2006/main">
        <w:t xml:space="preserve">1 ਸਮੂਏਲ 18:28 ਅਤੇ ਸ਼ਾਊਲ ਨੇ ਵੇਖਿਆ ਅਤੇ ਜਾਣਿਆ ਕਿ ਯਹੋਵਾਹ ਦਾਊਦ ਦੇ ਨਾਲ ਸੀ ਅਤੇ ਸ਼ਾਊਲ ਦੀ ਧੀ ਮੀਕਲ ਉਸ ਨੂੰ ਪਿਆਰ ਕਰਦੀ ਸੀ।</w:t>
      </w:r>
    </w:p>
    <w:p/>
    <w:p>
      <w:r xmlns:w="http://schemas.openxmlformats.org/wordprocessingml/2006/main">
        <w:t xml:space="preserve">ਸ਼ਾਊਲ ਜਾਣਦਾ ਹੈ ਕਿ ਡੇਵਿਡ ਨੂੰ ਯਹੋਵਾਹ ਦੀ ਮਿਹਰ ਹੈ ਅਤੇ ਉਸ ਦੀ ਧੀ ਮੀਕਲ ਉਸ ਨੂੰ ਪਿਆਰ ਕਰਦੀ ਹੈ।</w:t>
      </w:r>
    </w:p>
    <w:p/>
    <w:p>
      <w:r xmlns:w="http://schemas.openxmlformats.org/wordprocessingml/2006/main">
        <w:t xml:space="preserve">1. ਪਰਮੇਸ਼ੁਰ ਦੀ ਮਿਹਰ ਕਿਸੇ ਵੀ ਧਰਤੀ ਦੇ ਪਿਆਰ ਨਾਲੋਂ ਮਹਾਨ ਹੈ।</w:t>
      </w:r>
    </w:p>
    <w:p/>
    <w:p>
      <w:r xmlns:w="http://schemas.openxmlformats.org/wordprocessingml/2006/main">
        <w:t xml:space="preserve">2. ਜਦੋਂ ਪ੍ਰਮਾਤਮਾ ਸਾਡੇ ਨਾਲ ਹੈ, ਉਹ ਮਹਾਨ ਚੀਜ਼ਾਂ ਨੂੰ ਪੂਰਾ ਕਰੇਗਾ।</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ਜ਼ਬੂਰ 33:18-22 - ਪਰ ਪ੍ਰਭੂ ਦੀਆਂ ਨਜ਼ਰਾਂ ਉਨ੍ਹਾਂ ਉੱਤੇ ਹਨ ਜੋ ਉਸ ਤੋਂ ਡਰਦੇ ਹਨ, ਉਨ੍ਹਾਂ ਉੱਤੇ ਜਿਨ੍ਹਾਂ ਦੀ ਆਸ ਉਸ ਦੇ ਅਟੁੱਟ ਪਿਆਰ ਵਿੱਚ ਹੈ, ਉਨ੍ਹਾਂ ਨੂੰ ਮੌਤ ਤੋਂ ਛੁਡਾਉਣ ਅਤੇ ਕਾਲ ਵਿੱਚ ਉਨ੍ਹਾਂ ਨੂੰ ਜਿਉਂਦਾ ਰੱਖਣ ਲਈ। ਅਸੀਂ ਪ੍ਰਭੂ ਦੀ ਆਸ ਵਿੱਚ ਉਡੀਕ ਕਰਦੇ ਹਾਂ; ਉਹ ਸਾਡੀ ਮਦਦ ਅਤੇ ਸਾਡੀ ਢਾਲ ਹੈ। ਉਸ ਵਿੱਚ ਸਾਡੇ ਦਿਲ ਖੁਸ਼ ਹੁੰਦੇ ਹਨ, ਕਿਉਂਕਿ ਅਸੀਂ ਉਸਦੇ ਪਵਿੱਤਰ ਨਾਮ ਵਿੱਚ ਭਰੋਸਾ ਰੱਖਦੇ ਹਾਂ। ਤੁਹਾਡਾ ਅਟੁੱਟ ਪਿਆਰ ਸਾਡੇ ਨਾਲ ਹੋਵੇ, ਪ੍ਰਭੂ, ਜਿਵੇਂ ਅਸੀਂ ਤੁਹਾਡੇ ਵਿੱਚ ਆਪਣੀ ਉਮੀਦ ਰੱਖਦੇ ਹਾਂ.</w:t>
      </w:r>
    </w:p>
    <w:p/>
    <w:p>
      <w:r xmlns:w="http://schemas.openxmlformats.org/wordprocessingml/2006/main">
        <w:t xml:space="preserve">1 ਸਮੂਏਲ 18:29 ਅਤੇ ਸ਼ਾਊਲ ਦਾਊਦ ਤੋਂ ਹੋਰ ਵੀ ਡਰਦਾ ਸੀ। ਅਤੇ ਸ਼ਾਊਲ ਲਗਾਤਾਰ ਦਾਊਦ ਦਾ ਦੁਸ਼ਮਣ ਬਣ ਗਿਆ।</w:t>
      </w:r>
    </w:p>
    <w:p/>
    <w:p>
      <w:r xmlns:w="http://schemas.openxmlformats.org/wordprocessingml/2006/main">
        <w:t xml:space="preserve">ਸ਼ਾਊਲ ਦਾਊਦ ਤੋਂ ਡਰਦਾ ਸੀ ਅਤੇ ਉਸ ਨੂੰ ਦੁਸ਼ਮਣ ਸਮਝਦਾ ਸੀ।</w:t>
      </w:r>
    </w:p>
    <w:p/>
    <w:p>
      <w:r xmlns:w="http://schemas.openxmlformats.org/wordprocessingml/2006/main">
        <w:t xml:space="preserve">1. ਡਰ ਸਾਡੇ ਦੋਸਤਾਂ ਅਤੇ ਪਰਿਵਾਰ ਪ੍ਰਤੀ ਨਫ਼ਰਤ ਅਤੇ ਨਾਰਾਜ਼ਗੀ ਦੇ ਕਾਰਨ ਕੰਮ ਕਰ ਸਕਦਾ ਹੈ।</w:t>
      </w:r>
    </w:p>
    <w:p/>
    <w:p>
      <w:r xmlns:w="http://schemas.openxmlformats.org/wordprocessingml/2006/main">
        <w:t xml:space="preserve">2. ਬੇਲੋੜੀ ਲੜਾਈ ਨੂੰ ਰੋਕਣ ਲਈ ਸਾਨੂੰ ਡਰ ਨਾਲੋਂ ਪਿਆਰ ਦੀ ਚੋਣ ਕਰਨ ਦੀ ਕੋਸ਼ਿਸ਼ ਕਰਨੀ ਚਾਹੀਦੀ ਹੈ।</w:t>
      </w:r>
    </w:p>
    <w:p/>
    <w:p>
      <w:r xmlns:w="http://schemas.openxmlformats.org/wordprocessingml/2006/main">
        <w:t xml:space="preserve">1. ਕਹਾਉਤਾਂ 14:16 - ਬੁੱਧੀਮਾਨ ਵਿਅਕਤੀ ਸਾਵਧਾਨ ਹੈ ਅਤੇ ਬੁਰਾਈ ਤੋਂ ਮੁੜਦਾ ਹੈ, ਪਰ ਮੂਰਖ ਲਾਪਰਵਾਹ ਅਤੇ ਲਾਪਰਵਾਹ ਹੈ।</w:t>
      </w:r>
    </w:p>
    <w:p/>
    <w:p>
      <w:r xmlns:w="http://schemas.openxmlformats.org/wordprocessingml/2006/main">
        <w:t xml:space="preserve">2. 1 ਯੂਹੰਨਾ 4:18 - ਪਿਆਰ ਵਿੱਚ ਕੋਈ ਡਰ ਨਹੀਂ ਹੁੰਦਾ; ਪਰ ਸੰਪੂਰਣ ਪਿਆਰ ਡਰ ਨੂੰ ਦੂਰ ਕਰਦਾ ਹੈ, ਕਿਉਂਕਿ ਡਰ ਵਿੱਚ ਕਸ਼ਟ ਸ਼ਾਮਲ ਹੁੰਦਾ ਹੈ। ਪਰ ਜਿਹੜਾ ਡਰਦਾ ਹੈ ਉਹ ਪਿਆਰ ਵਿੱਚ ਸੰਪੂਰਨ ਨਹੀਂ ਹੋਇਆ ਹੈ।</w:t>
      </w:r>
    </w:p>
    <w:p/>
    <w:p>
      <w:r xmlns:w="http://schemas.openxmlformats.org/wordprocessingml/2006/main">
        <w:t xml:space="preserve">੧ ਸਮੂਏਲ 18:30 ਤਦ ਫ਼ਲਿਸਤੀਆਂ ਦੇ ਸਰਦਾਰ ਨਿੱਕਲ ਗਏ ਅਤੇ ਅਜਿਹਾ ਹੋਇਆ ਕਿ ਦਾਊਦ ਨੇ ਆਪਣੇ ਆਪ ਨੂੰ ਸ਼ਾਊਲ ਦੇ ਸਾਰੇ ਸੇਵਕਾਂ ਨਾਲੋਂ ਵੱਧ ਸਿਆਣਾ ਕੀਤਾ। ਇਸ ਲਈ ਉਸਦਾ ਨਾਮ ਬਹੁਤ ਜ਼ਿਆਦਾ ਤੈਅ ਕੀਤਾ ਗਿਆ ਸੀ।</w:t>
      </w:r>
    </w:p>
    <w:p/>
    <w:p>
      <w:r xmlns:w="http://schemas.openxmlformats.org/wordprocessingml/2006/main">
        <w:t xml:space="preserve">ਫ਼ਲਿਸਤੀਆਂ ਦੇ ਸਰਦਾਰ ਬਾਹਰ ਨਿਕਲੇ ਅਤੇ ਦਾਊਦ ਨੇ ਸ਼ਾਊਲ ਦੇ ਸਾਰੇ ਸੇਵਕਾਂ ਨਾਲੋਂ ਵੱਧ ਸਮਝਦਾਰੀ ਨਾਲ ਕੰਮ ਕੀਤਾ, ਜਿਸ ਕਰਕੇ ਉਸ ਦਾ ਨਾਮ ਉੱਚਾ ਕੀਤਾ ਗਿਆ।</w:t>
      </w:r>
    </w:p>
    <w:p/>
    <w:p>
      <w:r xmlns:w="http://schemas.openxmlformats.org/wordprocessingml/2006/main">
        <w:t xml:space="preserve">1. ਪ੍ਰਮਾਤਮਾ ਸਾਨੂੰ ਮਹਾਨ ਕੰਮ ਕਰਨ ਅਤੇ ਸੰਸਾਰ ਵਿੱਚ ਰੋਸ਼ਨੀ ਬਣਨ ਦੀ ਸ਼ਕਤੀ ਦਿੰਦਾ ਹੈ।</w:t>
      </w:r>
    </w:p>
    <w:p/>
    <w:p>
      <w:r xmlns:w="http://schemas.openxmlformats.org/wordprocessingml/2006/main">
        <w:t xml:space="preserve">2. ਜਦੋਂ ਅਸੀਂ ਪ੍ਰਮਾਤਮਾ ਪ੍ਰਤੀ ਵਫ਼ਾਦਾਰ ਹੁੰਦੇ ਹਾਂ, ਤਾਂ ਸਾਡੇ ਕੰਮਾਂ ਅਤੇ ਨੇਕਨਾਮੀ ਨੂੰ ਬਹੁਤ ਜ਼ਿਆਦਾ ਸਮਝਿਆ ਜਾਵੇਗਾ।</w:t>
      </w:r>
    </w:p>
    <w:p/>
    <w:p>
      <w:r xmlns:w="http://schemas.openxmlformats.org/wordprocessingml/2006/main">
        <w:t xml:space="preserve">1. ਫਿਲਪੀਆਂ 2:15 - "ਤਾਂ ਕਿ ਤੁਸੀਂ ਨਿਰਦੋਸ਼ ਅਤੇ ਨੁਕਸਾਨ ਰਹਿਤ ਹੋਵੋ, ਪਰਮੇਸ਼ੁਰ ਦੇ ਪੁੱਤਰ, ਬਿਨਾਂ ਕਿਸੇ ਝਿੜਕ ਦੇ, ਇੱਕ ਟੇਢੀ ਅਤੇ ਭ੍ਰਿਸ਼ਟ ਕੌਮ ਦੇ ਵਿਚਕਾਰ, ਜਿਸ ਵਿੱਚ ਤੁਸੀਂ ਸੰਸਾਰ ਵਿੱਚ ਰੌਸ਼ਨੀਆਂ ਵਾਂਗ ਚਮਕਦੇ ਹੋ।"</w:t>
      </w:r>
    </w:p>
    <w:p/>
    <w:p>
      <w:r xmlns:w="http://schemas.openxmlformats.org/wordprocessingml/2006/main">
        <w:t xml:space="preserve">2. ਕਹਾਉਤਾਂ 10:7 - "ਧਰਮੀ ਦੀ ਯਾਦ ਮੁਬਾਰਕ ਹੈ: ਪਰ ਦੁਸ਼ਟ ਦਾ ਨਾਮ ਸੜ ਜਾਵੇਗਾ।"</w:t>
      </w:r>
    </w:p>
    <w:p/>
    <w:p>
      <w:r xmlns:w="http://schemas.openxmlformats.org/wordprocessingml/2006/main">
        <w:t xml:space="preserve">1 ਸਮੂਏਲ 19 ਨੂੰ ਤਿੰਨ ਪੈਰਿਆਂ ਵਿੱਚ ਇਸ ਤਰ੍ਹਾਂ ਸੰਖੇਪ ਕੀਤਾ ਜਾ ਸਕਦਾ ਹੈ, ਸੰਕੇਤਕ ਆਇਤਾਂ ਦੇ ਨਾਲ:</w:t>
      </w:r>
    </w:p>
    <w:p/>
    <w:p>
      <w:r xmlns:w="http://schemas.openxmlformats.org/wordprocessingml/2006/main">
        <w:t xml:space="preserve">ਪੈਰਾ 1: 1 ਸਮੂਏਲ 19: 1-7 ਡੇਵਿਡ ਅਤੇ ਯੋਨਾਥਾਨ ਦੇ ਦਖਲ ਦਾ ਸ਼ਾਊਲ ਦੇ ਲਗਾਤਾਰ ਪਿੱਛਾ ਨੂੰ ਪੇਸ਼ ਕਰਦਾ ਹੈ। ਇਸ ਅਧਿਆਇ ਵਿਚ ਸ਼ਾਊਲ ਨੇ ਆਪਣੇ ਪੁੱਤਰ ਯੋਨਾਥਾਨ ਅਤੇ ਹੋਰ ਸੇਵਕਾਂ ਨਾਲ ਦਾਊਦ ਨੂੰ ਮਾਰਨ ਦੀ ਆਪਣੀ ਯੋਜਨਾ ਬਾਰੇ ਚਰਚਾ ਕੀਤੀ। ਹਾਲਾਂਕਿ, ਜੋਨਾਥਨ, ਜੋ ਡੇਵਿਡ ਪ੍ਰਤੀ ਵਫ਼ਾਦਾਰ ਰਹਿੰਦਾ ਹੈ, ਨੇ ਸ਼ਾਊਲ ਨੂੰ ਡੇਵਿਡ ਦੀ ਵਫ਼ਾਦਾਰੀ ਅਤੇ ਰਾਜ ਵਿੱਚ ਹੋਣ ਵਾਲੇ ਲਾਭਾਂ ਬਾਰੇ ਯਾਦ ਕਰਾ ਕੇ ਆਪਣੇ ਪਿਤਾ ਨੂੰ ਉਸ ਨੂੰ ਨੁਕਸਾਨ ਨਾ ਪਹੁੰਚਾਉਣ ਲਈ ਪ੍ਰੇਰਿਆ। ਨਤੀਜੇ ਵਜੋਂ, ਸ਼ਾਊਲ ਥੋੜ੍ਹੇ ਸਮੇਂ ਲਈ ਹੌਂਸਲਾ ਛੱਡਦਾ ਹੈ ਪਰ ਬਾਅਦ ਵਿਚ ਡੇਵਿਡ ਦਾ ਪਿੱਛਾ ਕਰਨਾ ਦੁਬਾਰਾ ਸ਼ੁਰੂ ਕਰਦਾ ਹੈ।</w:t>
      </w:r>
    </w:p>
    <w:p/>
    <w:p>
      <w:r xmlns:w="http://schemas.openxmlformats.org/wordprocessingml/2006/main">
        <w:t xml:space="preserve">ਪੈਰਾ 2: 1 ਸਮੂਏਲ 19: 8-17 ਵਿੱਚ ਜਾਰੀ ਰੱਖਦੇ ਹੋਏ, ਇਹ ਡੇਵਿਡ ਨੂੰ ਮਾਰਨ ਦੀਆਂ ਸ਼ਾਊਲ ਦੀਆਂ ਕੋਸ਼ਿਸ਼ਾਂ ਅਤੇ ਉਸ ਦੇ ਭੱਜਣ ਵਿੱਚ ਮੀਕਲ ਦੀ ਸਹਾਇਤਾ ਬਾਰੇ ਦੱਸਦਾ ਹੈ। ਡੇਵਿਡ ਦੀ ਵਧਦੀ ਪ੍ਰਸਿੱਧੀ ਤੋਂ ਈਰਖਾ ਅਤੇ ਡਰ ਨਾਲ ਸੌਲ ਵੱਧਦਾ ਜਾਂਦਾ ਹੈ। ਜਦੋਂ ਉਹ ਸੰਗੀਤ ਵਜਾ ਰਿਹਾ ਹੁੰਦਾ ਹੈ ਤਾਂ ਉਹ ਉਸ 'ਤੇ ਬਰਛਾ ਸੁੱਟਦਾ ਹੈ ਪਰ ਖੁੰਝ ਜਾਂਦਾ ਹੈ। ਇਹ ਮਹਿਸੂਸ ਕਰਦੇ ਹੋਏ ਕਿ ਉਸਦਾ ਪਤੀ ਖ਼ਤਰੇ ਵਿੱਚ ਹੈ, ਮਿਕਲ ਡੇਵਿਡ ਨੂੰ ਉਸਦੇ ਪਿਤਾ ਦੀਆਂ ਯੋਜਨਾਵਾਂ ਬਾਰੇ ਚੇਤਾਵਨੀ ਦਿੰਦੀ ਹੈ ਅਤੇ ਇੱਕ ਖਿੜਕੀ ਵਿੱਚੋਂ ਭੱਜਣ ਵਿੱਚ ਉਸਦੀ ਮਦਦ ਕਰਦੀ ਹੈ।</w:t>
      </w:r>
    </w:p>
    <w:p/>
    <w:p>
      <w:r xmlns:w="http://schemas.openxmlformats.org/wordprocessingml/2006/main">
        <w:t xml:space="preserve">ਪੈਰਾ 3: 1 ਸਮੂਏਲ 19 ਡੇਵਿਡ ਦੇ ਸਮੂਏਲ ਨਾਲ ਸ਼ਰਨ ਮੰਗਣ ਅਤੇ ਭਵਿੱਖਬਾਣੀ ਦੇ ਤਜ਼ਰਬਿਆਂ ਦਾ ਸਾਹਮਣਾ ਕਰਨ ਦੇ ਨਾਲ ਸਮਾਪਤ ਹੋਇਆ। 1 ਸਮੂਏਲ 19:18-24 ਵਰਗੀਆਂ ਆਇਤਾਂ ਵਿੱਚ, ਇਹ ਜ਼ਿਕਰ ਕੀਤਾ ਗਿਆ ਹੈ ਕਿ ਸ਼ਾਊਲ ਦੇ ਘਰੋਂ ਭੱਜਣ ਤੋਂ ਬਾਅਦ, ਦਾਊਦ ਰਾਮਾਹ ਚਲਾ ਗਿਆ ਜਿੱਥੇ ਸਮੂਏਲ ਰਹਿੰਦਾ ਸੀ। ਜਦੋਂ ਸ਼ਾਊਲ ਉਸ ਨੂੰ ਉੱਥੇ ਫੜਨ ਲਈ ਸੰਦੇਸ਼ਵਾਹਕਾਂ ਨੂੰ ਭੇਜਦਾ ਹੈ, ਤਾਂ ਉਹ ਪਰਮੇਸ਼ੁਰ ਦੀ ਆਤਮਾ ਦੁਆਰਾ ਪ੍ਰਭਾਵਿਤ ਹੋ ਜਾਂਦੇ ਹਨ ਅਤੇ ਇਸ ਦੀ ਬਜਾਏ ਭਵਿੱਖਬਾਣੀ ਕਰਨੀ ਸ਼ੁਰੂ ਕਰਦੇ ਹਨ। ਇਹ ਤਿੰਨ ਵਾਰ ਵਾਪਰਦਾ ਹੈ ਜਦੋਂ ਤੱਕ ਕਿ ਅੰਤ ਵਿੱਚ ਸ਼ਾਊਲ ਖੁਦ ਰਾਮਾਹ ਵਿੱਚ ਆ ਜਾਂਦਾ ਹੈ ਪਰ ਉਹ ਵੀ ਆਤਮਾ ਦੇ ਪ੍ਰਭਾਵ ਹੇਠ ਆ ਜਾਂਦਾ ਹੈ।</w:t>
      </w:r>
    </w:p>
    <w:p/>
    <w:p>
      <w:r xmlns:w="http://schemas.openxmlformats.org/wordprocessingml/2006/main">
        <w:t xml:space="preserve">ਸਾਰੰਸ਼ ਵਿੱਚ:</w:t>
      </w:r>
    </w:p>
    <w:p>
      <w:r xmlns:w="http://schemas.openxmlformats.org/wordprocessingml/2006/main">
        <w:t xml:space="preserve">1 ਸਮੂਏਲ 19 ਪੇਸ਼ ਕਰਦਾ ਹੈ:</w:t>
      </w:r>
    </w:p>
    <w:p>
      <w:r xmlns:w="http://schemas.openxmlformats.org/wordprocessingml/2006/main">
        <w:t xml:space="preserve">ਸ਼ਾਊਲ ਦਾ ਡੇਵੀ ਦਾ ਲਗਾਤਾਰ ਪਿੱਛਾ;</w:t>
      </w:r>
    </w:p>
    <w:p>
      <w:r xmlns:w="http://schemas.openxmlformats.org/wordprocessingml/2006/main">
        <w:t xml:space="preserve">ਡੇਵੀ ਦੀ ਤਰਫੋਂ ਜੋਨਾਥਨ ਦਾ ਦਖਲ;</w:t>
      </w:r>
    </w:p>
    <w:p>
      <w:r xmlns:w="http://schemas.openxmlformats.org/wordprocessingml/2006/main">
        <w:t xml:space="preserve">ਡੇਵਿਡ ਸੈਮੂ ਨਾਲ ਪਨਾਹ ਮੰਗ ਰਿਹਾ ਹੈ;</w:t>
      </w:r>
    </w:p>
    <w:p/>
    <w:p>
      <w:r xmlns:w="http://schemas.openxmlformats.org/wordprocessingml/2006/main">
        <w:t xml:space="preserve">ਇਸ 'ਤੇ ਜ਼ੋਰ:</w:t>
      </w:r>
    </w:p>
    <w:p>
      <w:r xmlns:w="http://schemas.openxmlformats.org/wordprocessingml/2006/main">
        <w:t xml:space="preserve">ਸ਼ਾਊਲ ਦਾ ਡੇਵੀ ਦਾ ਲਗਾਤਾਰ ਪਿੱਛਾ;</w:t>
      </w:r>
    </w:p>
    <w:p>
      <w:r xmlns:w="http://schemas.openxmlformats.org/wordprocessingml/2006/main">
        <w:t xml:space="preserve">ਡੇਵੀ ਦੀ ਤਰਫੋਂ ਜੋਨਾਥਨ ਦਾ ਦਖਲ;</w:t>
      </w:r>
    </w:p>
    <w:p>
      <w:r xmlns:w="http://schemas.openxmlformats.org/wordprocessingml/2006/main">
        <w:t xml:space="preserve">ਡੇਵਿਡ ਸੈਮੂ ਨਾਲ ਪਨਾਹ ਮੰਗ ਰਿਹਾ ਹੈ;</w:t>
      </w:r>
    </w:p>
    <w:p/>
    <w:p>
      <w:r xmlns:w="http://schemas.openxmlformats.org/wordprocessingml/2006/main">
        <w:t xml:space="preserve">ਅਧਿਆਇ ਸ਼ਾਊਲ ਦੁਆਰਾ ਡੇਵਿਡ ਦਾ ਲਗਾਤਾਰ ਪਿੱਛਾ ਕਰਨ, ਉਸ ਦੀ ਰੱਖਿਆ ਲਈ ਜੋਨਾਥਨ ਦੇ ਦਖਲ, ਅਤੇ ਡੇਵਿਡ ਦੁਆਰਾ ਸਮੂਏਲ ਨਾਲ ਸ਼ਰਨ ਲੈਣ 'ਤੇ ਕੇਂਦ੍ਰਤ ਹੈ। 1 ਸਮੂਏਲ 19 ਵਿੱਚ, ਸ਼ਾਊਲ ਨੇ ਜੋਨਾਥਨ ਅਤੇ ਹੋਰਾਂ ਨਾਲ ਡੇਵਿਡ ਨੂੰ ਮਾਰਨ ਦੀ ਆਪਣੀ ਯੋਜਨਾ ਬਾਰੇ ਚਰਚਾ ਕੀਤੀ। ਹਾਲਾਂਕਿ, ਜੋਨਾਥਨ ਨੇ ਸ਼ਾਊਲ ਨੂੰ ਡੇਵਿਡ ਦੀ ਵਫ਼ਾਦਾਰੀ ਅਤੇ ਉਸ ਦੇ ਰਾਜ ਵਿੱਚ ਹੋਣ ਵਾਲੇ ਲਾਭਾਂ ਬਾਰੇ ਯਾਦ ਕਰਾ ਕੇ ਦਾਊਦ ਨੂੰ ਨੁਕਸਾਨ ਨਾ ਪਹੁੰਚਾਉਣ ਲਈ ਮਨਾ ਲਿਆ। ਇਸ ਅਸਥਾਈ ਰਾਹਤ ਦੇ ਬਾਵਜੂਦ, ਸ਼ਾਊਲ ਨੇ ਦਾਊਦ ਦਾ ਪਿੱਛਾ ਕਰਨਾ ਦੁਬਾਰਾ ਸ਼ੁਰੂ ਕੀਤਾ।</w:t>
      </w:r>
    </w:p>
    <w:p/>
    <w:p>
      <w:r xmlns:w="http://schemas.openxmlformats.org/wordprocessingml/2006/main">
        <w:t xml:space="preserve">1 ਸਮੂਏਲ 19 ਵਿੱਚ ਜਾਰੀ ਰੱਖਦੇ ਹੋਏ, ਸੌਲ ਡੇਵਿਡ ਪ੍ਰਤੀ ਈਰਖਾ ਅਤੇ ਡਰ ਦੁਆਰਾ ਵੱਧਦਾ ਜਾਂਦਾ ਹੈ। ਜਦੋਂ ਉਹ ਸੰਗੀਤ ਵਜਾ ਰਿਹਾ ਹੁੰਦਾ ਹੈ ਤਾਂ ਉਹ ਉਸ 'ਤੇ ਬਰਛੀ ਸੁੱਟ ਕੇ ਉਸ ਨੂੰ ਮਾਰਨ ਦੀ ਕੋਸ਼ਿਸ਼ ਕਰਦਾ ਹੈ ਪਰ ਆਪਣੇ ਨਿਸ਼ਾਨੇ ਨੂੰ ਮਾਰਨ ਵਿੱਚ ਅਸਫਲ ਰਹਿੰਦਾ ਹੈ। ਆਪਣੇ ਪਤੀ ਦੁਆਰਾ ਦਰਪੇਸ਼ ਖ਼ਤਰੇ ਨੂੰ ਪਛਾਣਦੇ ਹੋਏ, ਮਿਕਲ ਡੇਵਿਡ ਨੂੰ ਉਸਦੇ ਪਿਤਾ ਦੀਆਂ ਯੋਜਨਾਵਾਂ ਬਾਰੇ ਚੇਤਾਵਨੀ ਦਿੰਦੀ ਹੈ ਅਤੇ ਇੱਕ ਖਿੜਕੀ ਵਿੱਚੋਂ ਭੱਜਣ ਵਿੱਚ ਉਸਦੀ ਸਹਾਇਤਾ ਕਰਦੀ ਹੈ।</w:t>
      </w:r>
    </w:p>
    <w:p/>
    <w:p>
      <w:r xmlns:w="http://schemas.openxmlformats.org/wordprocessingml/2006/main">
        <w:t xml:space="preserve">1 ਸਮੂਏਲ 19 ਦਾ ਅੰਤ ਰਾਮਾਹ ਵਿੱਚ ਸਮੂਏਲ ਨਾਲ ਸ਼ਰਨ ਮੰਗਣ ਦੇ ਨਾਲ ਹੋਇਆ। ਜਦੋਂ ਸ਼ਾਊਲ ਉਸ ਨੂੰ ਉੱਥੇ ਫੜਨ ਲਈ ਸੰਦੇਸ਼ਵਾਹਕਾਂ ਨੂੰ ਭੇਜਦਾ ਹੈ, ਤਾਂ ਉਹ ਪਰਮੇਸ਼ੁਰ ਦੀ ਆਤਮਾ ਦੁਆਰਾ ਪ੍ਰਭਾਵਿਤ ਹੋ ਜਾਂਦੇ ਹਨ ਅਤੇ ਇਸ ਦੀ ਬਜਾਏ ਭਵਿੱਖਬਾਣੀ ਕਰਨੀ ਸ਼ੁਰੂ ਕਰਦੇ ਹਨ। ਇਹ ਤਿੰਨ ਵਾਰ ਵਾਪਰਦਾ ਹੈ ਜਦੋਂ ਤੱਕ ਕਿ ਸ਼ਾਊਲ ਖੁਦ ਰਾਮਾਹ ਵਿੱਚ ਨਹੀਂ ਆਉਂਦਾ ਪਰ ਉਹ ਵੀ ਆਤਮਾ ਦੇ ਪ੍ਰਭਾਵ ਹੇਠ ਆ ਜਾਂਦਾ ਹੈ। ਇਹ ਅਧਿਆਇ ਆਪਣੇ ਪਿਤਾ ਦੀ ਦੁਸ਼ਮਣੀ ਅਤੇ ਡੇਵਿਡ ਉੱਤੇ ਪਰਮੇਸ਼ੁਰ ਦੀ ਸੁਰੱਖਿਆ ਦੇ ਵਿਚਕਾਰ ਜੋਨਾਥਨ ਦੀ ਡੇਵਿਡ ਪ੍ਰਤੀ ਵਫ਼ਾਦਾਰੀ ਦੋਵਾਂ ਨੂੰ ਦਰਸਾਉਂਦਾ ਹੈ ਕਿਉਂਕਿ ਉਹ ਸਮੂਏਲ ਦੇ ਨਾਲ ਪਵਿੱਤਰ ਸਥਾਨ ਦੀ ਭਾਲ ਕਰਦਾ ਹੈ।</w:t>
      </w:r>
    </w:p>
    <w:p/>
    <w:p>
      <w:r xmlns:w="http://schemas.openxmlformats.org/wordprocessingml/2006/main">
        <w:t xml:space="preserve">੧ ਸਮੂਏਲ 19:1 ਅਤੇ ਸ਼ਾਊਲ ਨੇ ਆਪਣੇ ਪੁੱਤਰ ਯੋਨਾਥਾਨ ਨੂੰ ਅਤੇ ਉਹ ਦੇ ਸਾਰੇ ਸੇਵਕਾਂ ਨੂੰ ਆਖਿਆ ਕਿ ਉਹ ਦਾਊਦ ਨੂੰ ਮਾਰ ਦੇਣ।</w:t>
      </w:r>
    </w:p>
    <w:p/>
    <w:p>
      <w:r xmlns:w="http://schemas.openxmlformats.org/wordprocessingml/2006/main">
        <w:t xml:space="preserve">ਸ਼ਾਊਲ ਨੇ ਯੋਨਾਥਾਨ ਅਤੇ ਉਸਦੇ ਸੇਵਕਾਂ ਨੂੰ ਦਾਊਦ ਨੂੰ ਮਾਰਨ ਦਾ ਹੁਕਮ ਦਿੱਤਾ।</w:t>
      </w:r>
    </w:p>
    <w:p/>
    <w:p>
      <w:r xmlns:w="http://schemas.openxmlformats.org/wordprocessingml/2006/main">
        <w:t xml:space="preserve">1. ਜਦੋਂ ਅਸੀਂ ਈਰਖਾ ਅਤੇ ਈਰਖਾ ਨਾਲ ਭਸਮ ਹੋ ਜਾਂਦੇ ਹਾਂ, ਤਾਂ ਇਹ ਸਾਨੂੰ ਭਿਆਨਕ ਕੰਮ ਕਰਨ ਵੱਲ ਲੈ ਜਾ ਸਕਦਾ ਹੈ।</w:t>
      </w:r>
    </w:p>
    <w:p/>
    <w:p>
      <w:r xmlns:w="http://schemas.openxmlformats.org/wordprocessingml/2006/main">
        <w:t xml:space="preserve">2. ਸਾਨੂੰ ਆਪਣੀਆਂ ਆਪਣੀਆਂ ਪਾਪੀ ਇੱਛਾਵਾਂ ਤੋਂ ਬਚਣਾ ਚਾਹੀਦਾ ਹੈ ਅਤੇ ਆਪਣੇ ਜੀਵਨ ਲਈ ਪਰਮੇਸ਼ੁਰ ਦੀ ਯੋਜਨਾ ਵਿੱਚ ਭਰੋਸਾ ਰੱਖਣਾ ਚਾਹੀਦਾ ਹੈ।</w:t>
      </w:r>
    </w:p>
    <w:p/>
    <w:p>
      <w:r xmlns:w="http://schemas.openxmlformats.org/wordprocessingml/2006/main">
        <w:t xml:space="preserve">1. ਕਹਾਉਤਾਂ 6:16-19 ਛੇ ਚੀਜ਼ਾਂ ਹਨ ਜਿਨ੍ਹਾਂ ਨੂੰ ਯਹੋਵਾਹ ਨਫ਼ਰਤ ਕਰਦਾ ਹੈ, ਸੱਤ ਜੋ ਉਸ ਲਈ ਘਿਣਾਉਣੀਆਂ ਹਨ: ਹੰਕਾਰੀ ਅੱਖਾਂ, ਇੱਕ ਝੂਠ ਬੋਲਣ ਵਾਲੀ ਜੀਭ, ਅਤੇ ਹੱਥ ਜੋ ਨਿਰਦੋਸ਼ਾਂ ਦਾ ਖੂਨ ਵਹਾਉਂਦੇ ਹਨ, ਇੱਕ ਦਿਲ ਜੋ ਦੁਸ਼ਟ ਯੋਜਨਾਵਾਂ ਘੜਦਾ ਹੈ, ਇੱਕ ਪੈਰ ਜੋ ਜਲਦੀ ਕਰਦੇ ਹਨ ਬੁਰਾਈ ਵੱਲ ਭੱਜਣ ਲਈ, ਇੱਕ ਝੂਠਾ ਗਵਾਹ ਜੋ ਝੂਠ ਬੋਲਦਾ ਹੈ, ਅਤੇ ਇੱਕ ਜੋ ਭਰਾਵਾਂ ਵਿੱਚ ਝਗੜਾ ਬੀਜਦਾ ਹੈ।</w:t>
      </w:r>
    </w:p>
    <w:p/>
    <w:p>
      <w:r xmlns:w="http://schemas.openxmlformats.org/wordprocessingml/2006/main">
        <w:t xml:space="preserve">2. ਮੱਤੀ 5:43-45 ਤੁਸੀਂ ਸੁਣਿਆ ਹੈ ਕਿ ਇਹ ਕਿਹਾ ਗਿਆ ਸੀ, ਤੁਸੀਂ ਆਪਣੇ ਗੁਆਂਢੀ ਨੂੰ ਪਿਆਰ ਕਰੋ ਅਤੇ ਆਪਣੇ ਦੁਸ਼ਮਣ ਨਾਲ ਨਫ਼ਰਤ ਕਰੋ। ਪਰ ਮੈਂ ਤੁਹਾਨੂੰ ਆਖਦਾ ਹਾਂ, ਆਪਣੇ ਵੈਰੀਆਂ ਨਾਲ ਪਿਆਰ ਕਰੋ ਅਤੇ ਉਨ੍ਹਾਂ ਲਈ ਪ੍ਰਾਰਥਨਾ ਕਰੋ ਜੋ ਤੁਹਾਨੂੰ ਸਤਾਉਂਦੇ ਹਨ, ਤਾਂ ਜੋ ਤੁਸੀਂ ਆਪਣੇ ਪਿਤਾ ਦੇ ਜੋ ਸੁਰਗ ਵਿੱਚ ਹੈ ਪੁੱਤਰ ਹੋਵੋ। ਕਿਉਂ ਜੋ ਉਹ ਆਪਣਾ ਸੂਰਜ ਬਦੀ ਅਤੇ ਚੰਗਿਆਈ ਉੱਤੇ ਚੜ੍ਹਾਉਂਦਾ ਹੈ, ਅਤੇ ਧਰਮੀ ਅਤੇ ਕੁਧਰਮੀ ਉੱਤੇ ਮੀਂਹ ਪਾਉਂਦਾ ਹੈ।</w:t>
      </w:r>
    </w:p>
    <w:p/>
    <w:p>
      <w:r xmlns:w="http://schemas.openxmlformats.org/wordprocessingml/2006/main">
        <w:t xml:space="preserve">੧ ਸਮੂਏਲ 19:2 ਪਰ ਸ਼ਾਊਲ ਦਾ ਪੁੱਤਰ ਯੋਨਾਥਾਨ ਦਾਊਦ ਵਿੱਚ ਬਹੁਤ ਪ੍ਰਸੰਨ ਹੋਇਆ ਅਤੇ ਯੋਨਾਥਾਨ ਨੇ ਦਾਊਦ ਨੂੰ ਆਖਿਆ, ਮੇਰਾ ਪਿਤਾ ਸ਼ਾਊਲ ਤੈਨੂੰ ਮਾਰਨਾ ਚਾਹੁੰਦਾ ਹੈ, ਸੋ ਹੁਣ ਮੈਂ ਤੇਰੇ ਅੱਗੇ ਬੇਨਤੀ ਕਰਦਾ ਹਾਂ, ਤੂੰ ਸਵੇਰ ਤੱਕ ਆਪਣੇ ਆਪ ਦਾ ਧਿਆਨ ਰੱਖ ਅਤੇ ਕਿਸੇ ਗੁਪਤ ਥਾਂ ਵਿੱਚ ਠਹਿਰ ਜਾ। , ਅਤੇ ਆਪਣੇ ਆਪ ਨੂੰ ਲੁਕਾਓ:</w:t>
      </w:r>
    </w:p>
    <w:p/>
    <w:p>
      <w:r xmlns:w="http://schemas.openxmlformats.org/wordprocessingml/2006/main">
        <w:t xml:space="preserve">ਸ਼ਾਊਲ ਦੇ ਪੁੱਤਰ ਯੋਨਾਥਾਨ ਨੇ ਦਾਊਦ ਨੂੰ ਚੇਤਾਵਨੀ ਦਿੱਤੀ ਕਿ ਸ਼ਾਊਲ ਉਸਨੂੰ ਮਾਰਨ ਦੀ ਕੋਸ਼ਿਸ਼ ਕਰ ਰਿਹਾ ਸੀ, ਅਤੇ ਉਸਨੂੰ ਸਵੇਰ ਤੱਕ ਲੁਕਣ ਲਈ ਕਿਹਾ।</w:t>
      </w:r>
    </w:p>
    <w:p/>
    <w:p>
      <w:r xmlns:w="http://schemas.openxmlformats.org/wordprocessingml/2006/main">
        <w:t xml:space="preserve">1. ਰਿਸ਼ਤਿਆਂ ਵਿੱਚ ਵਫ਼ਾਦਾਰੀ ਦੀ ਮਹੱਤਤਾ।</w:t>
      </w:r>
    </w:p>
    <w:p/>
    <w:p>
      <w:r xmlns:w="http://schemas.openxmlformats.org/wordprocessingml/2006/main">
        <w:t xml:space="preserve">2. ਉਹਨਾਂ ਲੋਕਾਂ 'ਤੇ ਭਰੋਸਾ ਕਰਨਾ ਸਿੱਖਣਾ ਜੋ ਤੁਹਾਡੇ ਸਭ ਤੋਂ ਵਧੀਆ ਹਿੱਤਾਂ ਦੀ ਭਾਲ ਕਰ ਰਹੇ ਹਨ।</w:t>
      </w:r>
    </w:p>
    <w:p/>
    <w:p>
      <w:r xmlns:w="http://schemas.openxmlformats.org/wordprocessingml/2006/main">
        <w:t xml:space="preserve">1. ਕਹਾਉਤਾਂ 18:24 - ਇੱਕ ਆਦਮੀ ਬਹੁਤ ਸਾਰੇ ਸਾਥੀਆਂ ਦਾ ਵਿਨਾਸ਼ ਕਰ ਸਕਦਾ ਹੈ, ਪਰ ਇੱਕ ਅਜਿਹਾ ਮਿੱਤਰ ਹੈ ਜੋ ਇੱਕ ਭਰਾ ਨਾਲੋਂ ਨੇੜੇ ਰਹਿੰਦਾ ਹੈ.</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1 ਸਮੂਏਲ 19:3 ਅਤੇ ਮੈਂ ਬਾਹਰ ਜਾਵਾਂਗਾ ਅਤੇ ਆਪਣੇ ਪਿਤਾ ਦੇ ਕੋਲ ਉਸ ਖੇਤ ਵਿੱਚ ਖਲੋਵਾਂਗਾ ਜਿੱਥੇ ਤੁਸੀਂ ਹੋ, ਅਤੇ ਮੈਂ ਤੁਹਾਡੇ ਪਿਤਾ ਨਾਲ ਗੱਲਬਾਤ ਕਰਾਂਗਾ। ਅਤੇ ਜੋ ਮੈਂ ਵੇਖਦਾ ਹਾਂ, ਮੈਂ ਤੁਹਾਨੂੰ ਦੱਸਾਂਗਾ।</w:t>
      </w:r>
    </w:p>
    <w:p/>
    <w:p>
      <w:r xmlns:w="http://schemas.openxmlformats.org/wordprocessingml/2006/main">
        <w:t xml:space="preserve">ਸ਼ਾਊਲ ਨੇ ਦਾਊਦ ਨੂੰ ਫੜਨ ਲਈ ਆਦਮੀਆਂ ਨੂੰ ਭੇਜਿਆ, ਇਸ ਲਈ ਦਾਊਦ ਭੱਜ ਗਿਆ ਅਤੇ ਸ਼ਾਊਲ ਬਾਰੇ ਉਸ ਨਾਲ ਗੱਲ ਕਰਨ ਲਈ ਆਪਣੇ ਪਿਤਾ ਦੇ ਖੇਤ ਗਿਆ।</w:t>
      </w:r>
    </w:p>
    <w:p/>
    <w:p>
      <w:r xmlns:w="http://schemas.openxmlformats.org/wordprocessingml/2006/main">
        <w:t xml:space="preserve">1. ਔਖੇ ਸਮਿਆਂ ਵਿੱਚ ਵੀ ਰੱਬ ਹਮੇਸ਼ਾ ਸਾਡੇ ਨਾਲ ਹੈ।</w:t>
      </w:r>
    </w:p>
    <w:p/>
    <w:p>
      <w:r xmlns:w="http://schemas.openxmlformats.org/wordprocessingml/2006/main">
        <w:t xml:space="preserve">2. ਅਸੀਂ ਪਰਿਵਾਰ ਅਤੇ ਦੋਸਤਾਂ ਨਾਲ ਆਪਣੇ ਸਬੰਧਾਂ ਵਿੱਚ ਮਜ਼ਬੂਤੀ ਪਾ ਸਕਦੇ ਹਾਂ।</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੧ ਸਮੂਏਲ 19:4 ਅਤੇ ਯੋਨਾਥਾਨ ਨੇ ਆਪਣੇ ਪਿਤਾ ਸ਼ਾਊਲ ਨੂੰ ਦਾਊਦ ਦੀ ਭਲਿਆਈ ਕੀਤੀ ਅਤੇ ਉਹ ਨੂੰ ਆਖਿਆ, ਪਾਤਸ਼ਾਹ ਆਪਣੇ ਸੇਵਕ ਦਾਊਦ ਦੇ ਵਿਰੁੱਧ ਪਾਪ ਨਾ ਕਰੇ। ਕਿਉਂਕਿ ਉਸਨੇ ਤੇਰੇ ਵਿਰੁੱਧ ਕੋਈ ਪਾਪ ਨਹੀਂ ਕੀਤਾ ਹੈ, ਅਤੇ ਕਿਉਂਕਿ ਉਸਦੇ ਕੰਮ ਤੇਰੇ ਲਈ ਬਹੁਤ ਚੰਗੇ ਸਨ।</w:t>
      </w:r>
    </w:p>
    <w:p/>
    <w:p>
      <w:r xmlns:w="http://schemas.openxmlformats.org/wordprocessingml/2006/main">
        <w:t xml:space="preserve">ਜੋਨਾਥਨ ਨੇ ਆਪਣੇ ਪਿਤਾ ਸ਼ਾਊਲ ਨਾਲ ਦਾਊਦ ਬਾਰੇ ਸਕਾਰਾਤਮਕ ਗੱਲ ਕੀਤੀ, ਅਤੇ ਦਾਊਦ ਦਾ ਬਚਾਅ ਕਰਦੇ ਹੋਏ ਕਿਹਾ ਕਿ ਉਸ ਨੇ ਸ਼ਾਊਲ ਦੇ ਵਿਰੁੱਧ ਪਾਪ ਨਹੀਂ ਕੀਤਾ ਸੀ ਅਤੇ ਚੰਗੇ ਕੰਮ ਕੀਤੇ ਸਨ।</w:t>
      </w:r>
    </w:p>
    <w:p/>
    <w:p>
      <w:r xmlns:w="http://schemas.openxmlformats.org/wordprocessingml/2006/main">
        <w:t xml:space="preserve">1. "ਚੰਗੇ ਕੰਮ ਸ਼ਬਦਾਂ ਨਾਲੋਂ ਉੱਚੀ ਬੋਲਦੇ ਹਨ"</w:t>
      </w:r>
    </w:p>
    <w:p/>
    <w:p>
      <w:r xmlns:w="http://schemas.openxmlformats.org/wordprocessingml/2006/main">
        <w:t xml:space="preserve">2. "ਸਕਾਰਾਤਮਕ ਸੋਚ ਦੀ ਸ਼ਕਤੀ"</w:t>
      </w:r>
    </w:p>
    <w:p/>
    <w:p>
      <w:r xmlns:w="http://schemas.openxmlformats.org/wordprocessingml/2006/main">
        <w:t xml:space="preserve">1. ਗਲਾਤੀਆਂ 6:9 - "ਅਤੇ ਅਸੀਂ ਚੰਗੇ ਕੰਮ ਕਰਦੇ ਹੋਏ ਨਾ ਥੱਕੀਏ: ਕਿਉਂਕਿ ਜੇ ਅਸੀਂ ਬੇਹੋਸ਼ ਨਾ ਹੋਏ ਤਾਂ ਅਸੀਂ ਸਮੇਂ ਸਿਰ ਵੱਢਾਂਗੇ।"</w:t>
      </w:r>
    </w:p>
    <w:p/>
    <w:p>
      <w:r xmlns:w="http://schemas.openxmlformats.org/wordprocessingml/2006/main">
        <w:t xml:space="preserve">2. ਯਾਕੂਬ 2:18 - "ਹਾਂ, ਇੱਕ ਆਦਮੀ ਕਹਿ ਸਕਦਾ ਹੈ, ਤੇਰੇ ਕੋਲ ਵਿਸ਼ਵਾਸ ਹੈ, ਅਤੇ ਮੇਰੇ ਕੋਲ ਕੰਮ ਹਨ: ਮੈਨੂੰ ਆਪਣੇ ਕੰਮਾਂ ਤੋਂ ਬਿਨਾਂ ਆਪਣਾ ਵਿਸ਼ਵਾਸ ਦਿਖਾ, ਅਤੇ ਮੈਂ ਤੁਹਾਨੂੰ ਆਪਣੇ ਕੰਮਾਂ ਦੁਆਰਾ ਆਪਣਾ ਵਿਸ਼ਵਾਸ ਦਿਖਾਵਾਂਗਾ।"</w:t>
      </w:r>
    </w:p>
    <w:p/>
    <w:p>
      <w:r xmlns:w="http://schemas.openxmlformats.org/wordprocessingml/2006/main">
        <w:t xml:space="preserve">੧ ਸਮੂਏਲ 19:5 ਕਿਉਂ ਜੋ ਉਸ ਨੇ ਆਪਣੀ ਜਾਨ ਆਪਣੇ ਹੱਥ ਵਿੱਚ ਰੱਖੀ ਅਤੇ ਫਲਿਸਤੀ ਨੂੰ ਵੱਢ ਸੁੱਟਿਆ, ਅਤੇ ਯਹੋਵਾਹ ਨੇ ਸਾਰੇ ਇਸਰਾਏਲ ਲਈ ਵੱਡੀ ਮੁਕਤੀ ਕੀਤੀ, ਤੂੰ ਉਹ ਨੂੰ ਵੇਖਿਆ ਅਤੇ ਅਨੰਦ ਹੋਇਆ, ਇਸ ਲਈ ਤੂੰ ਨਿਰਦੋਸ਼ਾਂ ਦੇ ਲਹੂ ਨੂੰ ਮਾਰਨ ਲਈ ਪਾਪ ਕਰੇਂਗਾ। ਡੇਵਿਡ ਬਿਨਾਂ ਕਾਰਨ?</w:t>
      </w:r>
    </w:p>
    <w:p/>
    <w:p>
      <w:r xmlns:w="http://schemas.openxmlformats.org/wordprocessingml/2006/main">
        <w:t xml:space="preserve">ਯਹੋਵਾਹ ਨੇ ਇਜ਼ਰਾਈਲ ਲਈ ਇੱਕ ਵੱਡੀ ਮੁਕਤੀ ਦਾ ਕੰਮ ਕੀਤਾ ਜਦੋਂ ਦਾਊਦ ਨੇ ਫਲਿਸਤੀ ਨੂੰ ਮਾਰ ਦਿੱਤਾ, ਅਤੇ ਸ਼ਾਊਲ ਨੂੰ ਬਿਨਾਂ ਕਾਰਨ ਦਾਊਦ ਨੂੰ ਮਾਰ ਕੇ ਬੇਕਸੂਰ ਖੂਨ ਦੇ ਵਿਰੁੱਧ ਪਾਪ ਨਹੀਂ ਕਰਨਾ ਚਾਹੀਦਾ ਸੀ।</w:t>
      </w:r>
    </w:p>
    <w:p/>
    <w:p>
      <w:r xmlns:w="http://schemas.openxmlformats.org/wordprocessingml/2006/main">
        <w:t xml:space="preserve">1. ਇਜ਼ਰਾਈਲ ਉੱਤੇ ਪ੍ਰਭੂ ਦੀ ਮਹਾਨ ਮੁਕਤੀ ਅਤੇ ਉਸਦੀ ਦਇਆ</w:t>
      </w:r>
    </w:p>
    <w:p/>
    <w:p>
      <w:r xmlns:w="http://schemas.openxmlformats.org/wordprocessingml/2006/main">
        <w:t xml:space="preserve">2. ਬੁਰਾਈ ਦੇ ਚਿਹਰੇ ਵਿੱਚ ਨਿਰਦੋਸ਼ਤਾ ਦੀ ਸ਼ਕਤੀ</w:t>
      </w:r>
    </w:p>
    <w:p/>
    <w:p>
      <w:r xmlns:w="http://schemas.openxmlformats.org/wordprocessingml/2006/main">
        <w:t xml:space="preserve">1. ਜ਼ਬੂਰ 9:7-8 - "ਯਹੋਵਾਹ ਉਦੋਂ ਜਾਣਿਆ ਜਾਵੇਗਾ ਜਦੋਂ ਉਹ ਨਿਆਂ ਕਰੇਗਾ: ਦੁਸ਼ਟ ਆਪਣੇ ਹੱਥਾਂ ਦੇ ਕੰਮ ਵਿੱਚ ਫਸਿਆ ਹੋਇਆ ਹੈ। ਦੁਸ਼ਟ ਨਰਕ ਵਿੱਚ ਬਦਲ ਜਾਣਗੇ, ਅਤੇ ਸਾਰੀਆਂ ਕੌਮਾਂ ਜੋ ਪਰਮੇਸ਼ੁਰ ਨੂੰ ਭੁੱਲ ਜਾਂਦੀਆਂ ਹਨ।"</w:t>
      </w:r>
    </w:p>
    <w:p/>
    <w:p>
      <w:r xmlns:w="http://schemas.openxmlformats.org/wordprocessingml/2006/main">
        <w:t xml:space="preserve">2. ਯਸਾਯਾਹ 1:17 - "ਚੰਗਾ ਕਰਨਾ ਸਿੱਖੋ; ਨਿਰਣਾ ਭਾਲੋ, ਮਜ਼ਲੂਮਾਂ ਨੂੰ ਰਾਹਤ ਦਿਓ, ਯਤੀਮਾਂ ਦਾ ਨਿਆਂ ਕਰੋ, ਵਿਧਵਾ ਲਈ ਬੇਨਤੀ ਕਰੋ।"</w:t>
      </w:r>
    </w:p>
    <w:p/>
    <w:p>
      <w:r xmlns:w="http://schemas.openxmlformats.org/wordprocessingml/2006/main">
        <w:t xml:space="preserve">1 ਸਮੂਏਲ 19:6 ਅਤੇ ਸ਼ਾਊਲ ਨੇ ਯੋਨਾਥਾਨ ਦੀ ਅਵਾਜ਼ ਸੁਣੀ ਅਤੇ ਸ਼ਾਊਲ ਨੇ ਸਹੁੰ ਖਾਧੀ, ਯਹੋਵਾਹ ਦੀ ਸਹੁੰ, ਉਹ ਨਾ ਵੱਢਿਆ ਜਾਵੇਗਾ।</w:t>
      </w:r>
    </w:p>
    <w:p/>
    <w:p>
      <w:r xmlns:w="http://schemas.openxmlformats.org/wordprocessingml/2006/main">
        <w:t xml:space="preserve">ਸ਼ਾਊਲ ਨੇ ਯੋਨਾਥਾਨ ਦੀ ਗੱਲ ਸੁਣੀ ਅਤੇ ਵਾਅਦਾ ਕੀਤਾ ਕਿ ਉਹ ਦਾਊਦ ਨੂੰ ਨਹੀਂ ਮਾਰੇਗਾ।</w:t>
      </w:r>
    </w:p>
    <w:p/>
    <w:p>
      <w:r xmlns:w="http://schemas.openxmlformats.org/wordprocessingml/2006/main">
        <w:t xml:space="preserve">1. ਦੋਸਤੀ ਦੀ ਤਾਕਤ: ਜੋਨਾਥਨ ਦੇ ਸ਼ਬਦਾਂ ਨੇ ਡੇਵਿਡ ਦੀ ਰੱਖਿਆ ਕਿਵੇਂ ਕੀਤੀ।</w:t>
      </w:r>
    </w:p>
    <w:p/>
    <w:p>
      <w:r xmlns:w="http://schemas.openxmlformats.org/wordprocessingml/2006/main">
        <w:t xml:space="preserve">2. ਸੁਰੱਖਿਆ ਦਾ ਪਰਮੇਸ਼ੁਰ ਦਾ ਵਾਅਦਾ: ਜਦੋਂ ਅਸੀਂ ਪ੍ਰਭੂ ਵਿੱਚ ਭਰੋਸਾ ਕਰਦੇ ਹਾਂ, ਤਾਂ ਉਹ ਸਾਨੂੰ ਸੁਰੱਖਿਅਤ ਰੱਖੇਗਾ।</w:t>
      </w:r>
    </w:p>
    <w:p/>
    <w:p>
      <w:r xmlns:w="http://schemas.openxmlformats.org/wordprocessingml/2006/main">
        <w:t xml:space="preserve">1. ਕਹਾਉਤਾਂ 18:24, "ਬਹੁਤ ਸਾਰੇ ਸਾਥੀਆਂ ਦਾ ਮਨੁੱਖ ਤਬਾਹ ਹੋ ਸਕਦਾ ਹੈ, ਪਰ ਇੱਕ ਦੋਸਤ ਅਜਿਹਾ ਹੁੰਦਾ ਹੈ ਜੋ ਇੱਕ ਭਰਾ ਨਾਲੋਂ ਨੇੜੇ ਰਹਿੰਦਾ ਹੈ।"</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੧ ਸਮੂਏਲ 19:7 ਅਤੇ ਯੋਨਾਥਾਨ ਨੇ ਦਾਊਦ ਨੂੰ ਬੁਲਾਇਆ ਅਤੇ ਯੋਨਾਥਾਨ ਨੇ ਉਹ ਨੂੰ ਉਹ ਸਾਰੀਆਂ ਗੱਲਾਂ ਦੱਸੀਆਂ। ਅਤੇ ਯੋਨਾਥਾਨ ਦਾਊਦ ਨੂੰ ਸ਼ਾਊਲ ਕੋਲ ਲੈ ਆਇਆ ਅਤੇ ਉਹ ਉਸ ਦੀ ਹਜ਼ੂਰੀ ਵਿੱਚ ਪਹਿਲਾਂ ਵਾਂਗ ਹੀ ਸੀ।</w:t>
      </w:r>
    </w:p>
    <w:p/>
    <w:p>
      <w:r xmlns:w="http://schemas.openxmlformats.org/wordprocessingml/2006/main">
        <w:t xml:space="preserve">ਯੋਨਾਥਾਨ ਦਾਊਦ ਨੂੰ ਸ਼ਾਊਲ ਦੀ ਹਾਜ਼ਰੀ ਵਿਚ ਲਿਆਇਆ, ਜਿਵੇਂ ਕਿ ਪਹਿਲਾਂ ਕੀਤਾ ਗਿਆ ਸੀ।</w:t>
      </w:r>
    </w:p>
    <w:p/>
    <w:p>
      <w:r xmlns:w="http://schemas.openxmlformats.org/wordprocessingml/2006/main">
        <w:t xml:space="preserve">1. ਸਾਡੇ ਜੀਵਨ ਵਿੱਚ ਪਰੰਪਰਾ ਦਾ ਮਹੱਤਵ</w:t>
      </w:r>
    </w:p>
    <w:p/>
    <w:p>
      <w:r xmlns:w="http://schemas.openxmlformats.org/wordprocessingml/2006/main">
        <w:t xml:space="preserve">2. ਔਖੇ ਸਮਿਆਂ ਵਿੱਚ ਵਫ਼ਾਦਾਰੀ ਅਤੇ ਦੋਸਤੀ</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ਅਫ਼ਸੀਆਂ 6:24 - ਸਾਡੇ ਪ੍ਰਭੂ ਯਿਸੂ ਮਸੀਹ ਨੂੰ ਬੇਅੰਤ ਪਿਆਰ ਨਾਲ ਪਿਆਰ ਕਰਨ ਵਾਲੇ ਸਾਰਿਆਂ ਉੱਤੇ ਕਿਰਪਾ ਹੋਵੇ।</w:t>
      </w:r>
    </w:p>
    <w:p/>
    <w:p>
      <w:r xmlns:w="http://schemas.openxmlformats.org/wordprocessingml/2006/main">
        <w:t xml:space="preserve">1 ਸਮੂਏਲ 19:8 ਅਤੇ ਫੇਰ ਯੁੱਧ ਹੋਇਆ: ਅਤੇ ਦਾਊਦ ਬਾਹਰ ਗਿਆ ਅਤੇ ਫਲਿਸਤੀਆਂ ਨਾਲ ਲੜਿਆ ਅਤੇ ਉਨ੍ਹਾਂ ਨੂੰ ਬਹੁਤ ਵੱਢ ਕੇ ਮਾਰ ਦਿੱਤਾ। ਅਤੇ ਉਹ ਉਸ ਤੋਂ ਭੱਜ ਗਏ।</w:t>
      </w:r>
    </w:p>
    <w:p/>
    <w:p>
      <w:r xmlns:w="http://schemas.openxmlformats.org/wordprocessingml/2006/main">
        <w:t xml:space="preserve">ਦਾਊਦ ਫ਼ਲਿਸਤੀਆਂ ਨਾਲ ਲੜਿਆ ਅਤੇ ਉਨ੍ਹਾਂ ਨੂੰ ਇੱਕ ਵੱਡੀ ਲੜਾਈ ਵਿੱਚ ਹਰਾਇਆ।</w:t>
      </w:r>
    </w:p>
    <w:p/>
    <w:p>
      <w:r xmlns:w="http://schemas.openxmlformats.org/wordprocessingml/2006/main">
        <w:t xml:space="preserve">1. ਵਿਸ਼ਵਾਸ ਦੀ ਸ਼ਕਤੀ: ਕਿਵੇਂ ਦਾਊਦ ਦੀ ਪਰਮੇਸ਼ੁਰ ਵਿੱਚ ਨਿਹਚਾ ਨੇ ਜਿੱਤ ਪ੍ਰਾਪਤ ਕੀਤੀ</w:t>
      </w:r>
    </w:p>
    <w:p/>
    <w:p>
      <w:r xmlns:w="http://schemas.openxmlformats.org/wordprocessingml/2006/main">
        <w:t xml:space="preserve">2. ਮੁਸੀਬਤਾਂ 'ਤੇ ਕਾਬੂ ਪਾਉਣਾ: ਡੇਵਿਡ ਦੇ ਦ੍ਰਿੜ ਇਰਾਦੇ ਨੇ ਜਿੱਤ ਕਿਵੇਂ ਪ੍ਰਾਪਤ ਕੀਤੀ</w:t>
      </w:r>
    </w:p>
    <w:p/>
    <w:p>
      <w:r xmlns:w="http://schemas.openxmlformats.org/wordprocessingml/2006/main">
        <w:t xml:space="preserve">1. ਜੋਸ਼ੁਆ 1:9 - ਮਜ਼ਬੂਤ ਅਤੇ ਦਲੇਰ ਬਣੋ; ਡਰੋ ਨਾ ਘਬਰਾਓ, ਕਿਉਂਕਿ ਜਿੱਥੇ ਵੀ ਤੁਸੀਂ ਜਾਂਦੇ ਹੋ ਯਹੋਵਾਹ ਤੁਹਾਡਾ ਪਰਮੇਸ਼ੁਰ ਤੁਹਾਡੇ ਨਾਲ ਹੈ।</w:t>
      </w:r>
    </w:p>
    <w:p/>
    <w:p>
      <w:r xmlns:w="http://schemas.openxmlformats.org/wordprocessingml/2006/main">
        <w:t xml:space="preserve">2. ਜ਼ਬੂਰ 31:24 - ਤਕੜੇ ਬਣੋ, ਅਤੇ ਆਪਣੇ ਦਿਲ ਨੂੰ ਹੌਂਸਲਾ ਦਿਉ, ਹੇ ਪ੍ਰਭੂ ਦੀ ਉਡੀਕ ਕਰਨ ਵਾਲੇ ਸਾਰੇ!</w:t>
      </w:r>
    </w:p>
    <w:p/>
    <w:p>
      <w:r xmlns:w="http://schemas.openxmlformats.org/wordprocessingml/2006/main">
        <w:t xml:space="preserve">੧ ਸਮੂਏਲ 19:9 ਅਤੇ ਯਹੋਵਾਹ ਵੱਲੋਂ ਦੁਸ਼ਟ ਆਤਮਾ ਸ਼ਾਊਲ ਉੱਤੇ ਸੀ ਜਦੋਂ ਉਹ ਆਪਣੇ ਘਰ ਵਿੱਚ ਬਰਛੀ ਹੱਥ ਵਿੱਚ ਲੈ ਕੇ ਬੈਠਾ ਸੀ ਅਤੇ ਦਾਊਦ ਆਪਣੇ ਹੱਥ ਨਾਲ ਖੇਡਦਾ ਸੀ।</w:t>
      </w:r>
    </w:p>
    <w:p/>
    <w:p>
      <w:r xmlns:w="http://schemas.openxmlformats.org/wordprocessingml/2006/main">
        <w:t xml:space="preserve">ਯਹੋਵਾਹ ਨੇ ਸ਼ਾਊਲ ਨੂੰ ਕਾਬੂ ਕਰਨ ਲਈ ਇੱਕ ਦੁਸ਼ਟ ਆਤਮਾ ਭੇਜਿਆ ਜਦੋਂ ਦਾਊਦ ਸੰਗੀਤ ਵਜਾਉਂਦਾ ਸੀ।</w:t>
      </w:r>
    </w:p>
    <w:p/>
    <w:p>
      <w:r xmlns:w="http://schemas.openxmlformats.org/wordprocessingml/2006/main">
        <w:t xml:space="preserve">1. ਸਾਡੇ ਸੰਘਰਸ਼ਾਂ ਦੇ ਵਿਚਕਾਰ ਪ੍ਰਭੂ ਦੀ ਪ੍ਰਭੂਸੱਤਾ</w:t>
      </w:r>
    </w:p>
    <w:p/>
    <w:p>
      <w:r xmlns:w="http://schemas.openxmlformats.org/wordprocessingml/2006/main">
        <w:t xml:space="preserve">2. ਪੂਜਾ ਵਿੱਚ ਸੰਗੀਤ ਦੀ ਸ਼ਕਤੀ</w:t>
      </w:r>
    </w:p>
    <w:p/>
    <w:p>
      <w:r xmlns:w="http://schemas.openxmlformats.org/wordprocessingml/2006/main">
        <w:t xml:space="preserve">1. ਰੋਮੀਆਂ 8:28-30 - ਅਤੇ ਅਸੀਂ ਜਾਣਦੇ ਹਾਂ ਕਿ ਪਰਮੇਸ਼ੁਰ ਨੂੰ ਪਿਆਰ ਕਰਨ ਵਾਲਿਆਂ ਲਈ ਸਭ ਕੁਝ ਮਿਲ ਕੇ ਕੰਮ ਕਰਦਾ ਹੈ, ਉਨ੍ਹਾਂ ਲਈ ਜਿਹੜੇ ਉਸ ਦੇ ਮਕਸਦ ਅਨੁਸਾਰ ਬੁਲਾਏ ਗਏ ਹਨ।</w:t>
      </w:r>
    </w:p>
    <w:p/>
    <w:p>
      <w:r xmlns:w="http://schemas.openxmlformats.org/wordprocessingml/2006/main">
        <w:t xml:space="preserve">2. 1 ਇਤਹਾਸ 16:23-27 - ਸਾਰੀ ਧਰਤੀ, ਯਹੋਵਾਹ ਲਈ ਗਾਓ; ਉਸ ਦੀ ਮੁਕਤੀ ਨੂੰ ਦਿਨ ਪ੍ਰਤੀ ਦਿਨ ਦਿਖਾਓ।</w:t>
      </w:r>
    </w:p>
    <w:p/>
    <w:p>
      <w:r xmlns:w="http://schemas.openxmlformats.org/wordprocessingml/2006/main">
        <w:t xml:space="preserve">੧ ਸਮੂਏਲ 19:10 ਅਤੇ ਸ਼ਾਊਲ ਨੇ ਬਰਛਾ ਨਾਲ ਦਾਊਦ ਨੂੰ ਕੰਧ ਉੱਤੇ ਮਾਰਨ ਦੀ ਕੋਸ਼ਿਸ਼ ਕੀਤੀ, ਪਰ ਉਹ ਸ਼ਾਊਲ ਦੇ ਸਾਮ੍ਹਣੇ ਤੋਂ ਖਿਸਕ ਗਿਆ ਅਤੇ ਉਸ ਨੇ ਬਰਛਾ ਨੂੰ ਕੰਧ ਵਿੱਚ ਮਾਰਿਆ ਅਤੇ ਦਾਊਦ ਉਸ ਰਾਤ ਨੂੰ ਭੱਜ ਗਿਆ ਅਤੇ ਬਚ ਗਿਆ।</w:t>
      </w:r>
    </w:p>
    <w:p/>
    <w:p>
      <w:r xmlns:w="http://schemas.openxmlformats.org/wordprocessingml/2006/main">
        <w:t xml:space="preserve">ਸ਼ਾਊਲ ਨੇ ਦਾਊਦ ਉੱਤੇ ਬਰਛਾ ਸੁੱਟ ਕੇ ਉਸ ਨੂੰ ਮਾਰਨ ਦੀ ਕੋਸ਼ਿਸ਼ ਕੀਤੀ, ਪਰ ਡੇਵਿਡ ਭੱਜ ਗਿਆ ਅਤੇ ਖ਼ਤਰੇ ਤੋਂ ਬਚ ਗਿਆ।</w:t>
      </w:r>
    </w:p>
    <w:p/>
    <w:p>
      <w:r xmlns:w="http://schemas.openxmlformats.org/wordprocessingml/2006/main">
        <w:t xml:space="preserve">1. ਜੇ ਅਸੀਂ ਉਸ ਪ੍ਰਤੀ ਵਫ਼ਾਦਾਰ ਰਹਾਂਗੇ, ਤਾਂ ਪਰਮੇਸ਼ੁਰ ਸਾਨੂੰ ਜ਼ਿੰਦਗੀ ਦੇ ਖ਼ਤਰਿਆਂ ਤੋਂ ਬਚਾਵੇਗਾ।</w:t>
      </w:r>
    </w:p>
    <w:p/>
    <w:p>
      <w:r xmlns:w="http://schemas.openxmlformats.org/wordprocessingml/2006/main">
        <w:t xml:space="preserve">2. ਸਾਨੂੰ ਹਮੇਸ਼ਾ ਖ਼ਤਰੇ ਵਿੱਚ ਹੋਣ ਦੇ ਬਾਵਜੂਦ ਵੀ ਪਰਮੇਸ਼ੁਰ ਦੀ ਯੋਜਨਾ ਅਤੇ ਮਾਰਗਦਰਸ਼ਨ ਵਿੱਚ ਭਰੋਸਾ ਰੱਖਣਾ ਚਾਹੀਦਾ ਹੈ।</w:t>
      </w:r>
    </w:p>
    <w:p/>
    <w:p>
      <w:r xmlns:w="http://schemas.openxmlformats.org/wordprocessingml/2006/main">
        <w:t xml:space="preserve">1. ਯਿਰਮਿਯਾਹ 29:11 - ਕਿਉਂਕਿ ਮੈਂ ਜਾਣਦਾ ਹਾਂ ਕਿ ਮੇਰੇ ਕੋਲ ਤੁਹਾਡੇ ਲਈ ਕੀ ਯੋਜਨਾਵਾਂ ਹਨ, ਯਹੋਵਾਹ ਦਾ ਐਲਾਨ ਹੈ, ਭਲਾਈ ਲਈ ਯੋਜਨਾਵਾਂ ਹਨ ਨਾ ਕਿ ਬੁਰਾਈ ਲਈ, ਤੁਹਾਨੂੰ ਭਵਿੱਖ ਅਤੇ ਉਮੀਦ ਦੇਣ ਲਈ।</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19:11 ਸ਼ਾਊਲ ਨੇ ਵੀ ਦਾਊਦ ਦੇ ਘਰ ਦੂਤ ਘੱਲੇ ਭਈ ਉਹ ਨੂੰ ਪਹਿਰਾ ਦੇਣ ਅਤੇ ਸਵੇਰ ਨੂੰ ਉਹ ਨੂੰ ਮਾਰ ਦੇਣ ਅਤੇ ਮੀਕਲ ਦਾਊਦ ਦੀ ਪਤਨੀ ਨੇ ਉਹ ਨੂੰ ਆਖਿਆ, ਜੇ ਤੂੰ ਰਾਤ ਨੂੰ ਆਪਣੀ ਜਾਨ ਨਾ ਬਚਾਵੇਂਗਾ ਤਾਂ ਕੱਲ ਤੈਨੂੰ ਮਾਰਿਆ ਜਾਵੇਗਾ।</w:t>
      </w:r>
    </w:p>
    <w:p/>
    <w:p>
      <w:r xmlns:w="http://schemas.openxmlformats.org/wordprocessingml/2006/main">
        <w:t xml:space="preserve">ਰਾਹ ਸ਼ਾਊਲ ਨੇ ਡੇਵਿਡ ਦੇ ਘਰ ਉਸਨੂੰ ਮਾਰਨ ਲਈ ਦੂਤ ਭੇਜੇ ਅਤੇ ਮੀਕਲ ਨੇ ਉਸਨੂੰ ਚੇਤਾਵਨੀ ਦਿੱਤੀ ਕਿ ਜੇਕਰ ਉਹ ਆਪਣੇ ਆਪ ਨੂੰ ਨਹੀਂ ਬਚਾਉਂਦਾ ਤਾਂ ਉਸਨੂੰ ਮਾਰ ਦਿੱਤਾ ਜਾਵੇਗਾ।</w:t>
      </w:r>
    </w:p>
    <w:p/>
    <w:p>
      <w:r xmlns:w="http://schemas.openxmlformats.org/wordprocessingml/2006/main">
        <w:t xml:space="preserve">1. ਸਾਡੀਆਂ ਚੋਣਾਂ ਦੇ ਨਤੀਜੇ ਹਨ: ਡੇਵਿਡ ਅਤੇ ਸ਼ਾਊਲ ਦੀ ਕਹਾਣੀ ਤੋਂ ਸਿੱਖਣਾ</w:t>
      </w:r>
    </w:p>
    <w:p/>
    <w:p>
      <w:r xmlns:w="http://schemas.openxmlformats.org/wordprocessingml/2006/main">
        <w:t xml:space="preserve">2. ਜਦੋਂ ਤੁਹਾਡੀ ਜ਼ਿੰਦਗੀ ਖ਼ਤਰੇ ਵਿੱਚ ਹੁੰਦੀ ਹੈ: ਰੱਬ ਦੀ ਸੁਰੱਖਿਆ ਵਿੱਚ ਭਰੋਸਾ ਕਰਨਾ</w:t>
      </w:r>
    </w:p>
    <w:p/>
    <w:p>
      <w:r xmlns:w="http://schemas.openxmlformats.org/wordprocessingml/2006/main">
        <w:t xml:space="preserve">1. ਜ਼ਬੂਰ 91: 14-15 - "ਕਿਉਂਕਿ ਉਸਨੇ ਆਪਣਾ ਪਿਆਰ ਮੇਰੇ ਉੱਤੇ ਰੱਖਿਆ ਹੈ, ਇਸ ਲਈ ਮੈਂ ਉਸਨੂੰ ਬਚਾਵਾਂਗਾ: ਮੈਂ ਉਸਨੂੰ ਉੱਚਾ ਕਰਾਂਗਾ, ਕਿਉਂਕਿ ਉਸਨੇ ਮੇਰਾ ਨਾਮ ਜਾਣਿਆ ਹੈ। ਉਹ ਮੈਨੂੰ ਪੁਕਾਰੇਗਾ, ਅਤੇ ਮੈਂ ਉਸਨੂੰ ਉੱਤਰ ਦਿਆਂਗਾ। : ਮੈਂ ਮੁਸੀਬਤ ਵਿੱਚ ਉਸਦੇ ਨਾਲ ਹੋਵਾਂਗਾ, ਮੈਂ ਉਸਨੂੰ ਛੁਡਾਵਾਂਗਾ ਅਤੇ ਉਸਦਾ ਆਦਰ ਕਰਾਂਗਾ।”</w:t>
      </w:r>
    </w:p>
    <w:p/>
    <w:p>
      <w:r xmlns:w="http://schemas.openxmlformats.org/wordprocessingml/2006/main">
        <w:t xml:space="preserve">2.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੧ ਸਮੂਏਲ 19:12 ਸੋ ਮੀਕਲ ਨੇ ਦਾਊਦ ਨੂੰ ਇੱਕ ਖਿੜਕੀ ਵਿੱਚੋਂ ਹੇਠਾਂ ਉਤਾਰ ਦਿੱਤਾ ਅਤੇ ਉਹ ਚਲਾ ਗਿਆ ਅਤੇ ਭੱਜ ਗਿਆ।</w:t>
      </w:r>
    </w:p>
    <w:p/>
    <w:p>
      <w:r xmlns:w="http://schemas.openxmlformats.org/wordprocessingml/2006/main">
        <w:t xml:space="preserve">ਮਿਕਲ ਨੇ ਡੇਵਿਡ ਨੂੰ ਇੱਕ ਖਿੜਕੀ ਰਾਹੀਂ ਹੇਠਾਂ ਉਤਾਰ ਕੇ ਭੱਜਣ ਵਿੱਚ ਮਦਦ ਕੀਤੀ।</w:t>
      </w:r>
    </w:p>
    <w:p/>
    <w:p>
      <w:r xmlns:w="http://schemas.openxmlformats.org/wordprocessingml/2006/main">
        <w:t xml:space="preserve">1. ਖ਼ਤਰੇ ਦੇ ਸਮੇਂ ਰੱਬ ਦੀ ਸੁਰੱਖਿਆ ਵਿੱਚ ਭਰੋਸਾ ਰੱਖਣਾ</w:t>
      </w:r>
    </w:p>
    <w:p/>
    <w:p>
      <w:r xmlns:w="http://schemas.openxmlformats.org/wordprocessingml/2006/main">
        <w:t xml:space="preserve">2. ਵਿਸ਼ਵਾਸ ਦੀ ਸ਼ਕਤੀ ਨੇ ਹੌਂਸਲਾ ਵਧਾਇਆ</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ਇਬਰਾਨੀਆਂ 11:1 - ਹੁਣ ਵਿਸ਼ਵਾਸ ਉਨ੍ਹਾਂ ਚੀਜ਼ਾਂ ਦਾ ਪਦਾਰਥ ਹੈ ਜਿਨ੍ਹਾਂ ਦੀ ਉਮੀਦ ਕੀਤੀ ਜਾਂਦੀ ਹੈ, ਨਾ ਦੇਖੀਆਂ ਗਈਆਂ ਚੀਜ਼ਾਂ ਦਾ ਸਬੂਤ।</w:t>
      </w:r>
    </w:p>
    <w:p/>
    <w:p>
      <w:r xmlns:w="http://schemas.openxmlformats.org/wordprocessingml/2006/main">
        <w:t xml:space="preserve">੧ ਸਮੂਏਲ 19:13 ਅਤੇ ਮੀਕਲ ਨੇ ਇੱਕ ਮੂਰਤੀ ਲੈ ਕੇ ਮੰਜੇ ਉੱਤੇ ਰੱਖੀ, ਅਤੇ ਬੱਕਰੀ ਦੇ ਵਾਲਾਂ ਦਾ ਸਿਰਹਾਣਾ ਉਹ ਦੇ ਟੋਲੇ ਲਈ ਰੱਖਿਆ ਅਤੇ ਉਹ ਨੂੰ ਕੱਪੜੇ ਨਾਲ ਢੱਕ ਦਿੱਤਾ।</w:t>
      </w:r>
    </w:p>
    <w:p/>
    <w:p>
      <w:r xmlns:w="http://schemas.openxmlformats.org/wordprocessingml/2006/main">
        <w:t xml:space="preserve">ਮਿਕਲ ਇੱਕ ਚਿੱਤਰ ਲੈਂਦਾ ਹੈ ਅਤੇ ਇਸਨੂੰ ਇੱਕ ਬਿਸਤਰੇ ਵਿੱਚ ਰੱਖਦਾ ਹੈ, ਜਿਸ ਵਿੱਚ ਬੱਕਰੀ ਦੇ ਵਾਲਾਂ ਦਾ ਸਿਰਹਾਣਾ ਹੁੰਦਾ ਹੈ ਅਤੇ ਇਸਨੂੰ ਢੱਕਣ ਲਈ ਇੱਕ ਕੱਪੜਾ ਹੁੰਦਾ ਹੈ।</w:t>
      </w:r>
    </w:p>
    <w:p/>
    <w:p>
      <w:r xmlns:w="http://schemas.openxmlformats.org/wordprocessingml/2006/main">
        <w:t xml:space="preserve">1. ਪ੍ਰਤੀਕਾਂ ਦੀ ਸ਼ਕਤੀ ਨੂੰ ਸਮਝਣਾ: ਅਸੀਂ ਆਪਣੇ ਵਿਸ਼ਵਾਸ ਨੂੰ ਕਿਵੇਂ ਦਰਸਾਉਂਦੇ ਹਾਂ</w:t>
      </w:r>
    </w:p>
    <w:p/>
    <w:p>
      <w:r xmlns:w="http://schemas.openxmlformats.org/wordprocessingml/2006/main">
        <w:t xml:space="preserve">2. ਮਿਕਲ ਦੀਆਂ ਕਾਰਵਾਈਆਂ ਦੀ ਮਹੱਤਤਾ: ਸਾਡੀਆਂ ਚੋਣਾਂ ਸਾਡੇ ਵਿਸ਼ਵਾਸਾਂ ਨੂੰ ਕਿਵੇਂ ਦਰਸਾਉਂਦੀਆਂ ਹਨ</w:t>
      </w:r>
    </w:p>
    <w:p/>
    <w:p>
      <w:r xmlns:w="http://schemas.openxmlformats.org/wordprocessingml/2006/main">
        <w:t xml:space="preserve">1. 2 ਕੁਰਿੰਥੀਆਂ 10: 4-5 - "ਕਿਉਂਕਿ ਸਾਡੇ ਯੁੱਧ ਦੇ ਹਥਿਆਰ ਸਰੀਰ ਦੇ ਨਹੀਂ ਹਨ ਪਰ ਗੜ੍ਹਾਂ ਨੂੰ ਨਸ਼ਟ ਕਰਨ ਦੀ ਦੈਵੀ ਸ਼ਕਤੀ ਹੈ। ਅਸੀਂ ਪਰਮੇਸ਼ੁਰ ਦੇ ਗਿਆਨ ਦੇ ਵਿਰੁੱਧ ਉੱਠੀਆਂ ਦਲੀਲਾਂ ਅਤੇ ਹਰ ਉੱਚੀ ਰਾਏ ਨੂੰ ਨਸ਼ਟ ਕਰਦੇ ਹਾਂ, ਅਤੇ ਹਰ ਵਿਚਾਰ ਨੂੰ ਬੰਦੀ ਬਣਾ ਲੈਂਦੇ ਹਾਂ। ਮਸੀਹ ਦਾ ਕਹਿਣਾ ਮੰਨੋ।"</w:t>
      </w:r>
    </w:p>
    <w:p/>
    <w:p>
      <w:r xmlns:w="http://schemas.openxmlformats.org/wordprocessingml/2006/main">
        <w:t xml:space="preserve">2. ਯਸਾਯਾਹ 40:8 - "ਘਾਹ ਸੁੱਕ ਜਾਂਦਾ ਹੈ, ਫੁੱਲ ਮੁਰਝਾ ਜਾਂਦਾ ਹੈ, ਪਰ ਸਾਡੇ ਪਰਮੇਸ਼ੁਰ ਦਾ ਬਚਨ ਸਦਾ ਕਾਇਮ ਰਹੇਗਾ।"</w:t>
      </w:r>
    </w:p>
    <w:p/>
    <w:p>
      <w:r xmlns:w="http://schemas.openxmlformats.org/wordprocessingml/2006/main">
        <w:t xml:space="preserve">੧ ਸਮੂਏਲ 19:14 ਅਤੇ ਜਦੋਂ ਸ਼ਾਊਲ ਨੇ ਦਾਊਦ ਨੂੰ ਲੈਣ ਲਈ ਦੂਤ ਘੱਲੇ, ਤਾਂ ਉਸ ਨੇ ਆਖਿਆ, ਉਹ ਬਿਮਾਰ ਹੈ।</w:t>
      </w:r>
    </w:p>
    <w:p/>
    <w:p>
      <w:r xmlns:w="http://schemas.openxmlformats.org/wordprocessingml/2006/main">
        <w:t xml:space="preserve">ਸ਼ਾਊਲ ਨੇ ਦਾਊਦ ਨੂੰ ਲੈਣ ਲਈ ਸੰਦੇਸ਼ਵਾਹਕ ਭੇਜੇ, ਪਰ ਉਸ ਦੀ ਪਤਨੀ ਮੀਕਲ ਨੇ ਉਨ੍ਹਾਂ ਨੂੰ ਦੱਸਿਆ ਕਿ ਉਹ ਬਿਮਾਰ ਹੈ।</w:t>
      </w:r>
    </w:p>
    <w:p/>
    <w:p>
      <w:r xmlns:w="http://schemas.openxmlformats.org/wordprocessingml/2006/main">
        <w:t xml:space="preserve">1. ਪਰਮੇਸ਼ੁਰ ਆਪਣੇ ਮਕਸਦਾਂ ਨੂੰ ਪੂਰਾ ਕਰਨ ਲਈ ਸਭ ਤੋਂ ਵੱਧ ਸੰਭਾਵਨਾ ਵਾਲੇ ਲੋਕਾਂ ਦੀ ਵਰਤੋਂ ਕਰ ਸਕਦਾ ਹੈ।</w:t>
      </w:r>
    </w:p>
    <w:p/>
    <w:p>
      <w:r xmlns:w="http://schemas.openxmlformats.org/wordprocessingml/2006/main">
        <w:t xml:space="preserve">2. ਸਾਨੂੰ ਹਮੇਸ਼ਾ ਪਰਮੇਸ਼ੁਰ ਦੇ ਸੱਦੇ ਦਾ ਜਵਾਬ ਦੇਣ ਲਈ ਤਿਆਰ ਰਹਿਣਾ ਚਾਹੀਦਾ ਹੈ ਭਾਵੇਂ ਇਹ ਅਸੰਭਵ ਜਾਪਦਾ ਹੈ।</w:t>
      </w:r>
    </w:p>
    <w:p/>
    <w:p>
      <w:r xmlns:w="http://schemas.openxmlformats.org/wordprocessingml/2006/main">
        <w:t xml:space="preserve">1. ਮੱਤੀ 19:26 - ਯਿਸੂ ਨੇ ਕਿਹਾ, "ਮਨੁੱਖ ਲਈ ਇਹ ਅਸੰਭਵ ਹੈ, ਪਰ ਪਰਮਾਤਮਾ ਨਾਲ ਸਭ ਕੁਝ ਸੰਭਵ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੧ ਸਮੂਏਲ 19:15 ਅਤੇ ਸ਼ਾਊਲ ਨੇ ਦਾਊਦ ਨੂੰ ਵੇਖਣ ਲਈ ਫੇਰ ਦੂਤਾਂ ਨੂੰ ਇਹ ਆਖ ਕੇ ਭੇਜਿਆ ਕਿ ਉਹ ਨੂੰ ਮੇਰੇ ਕੋਲ ਬਿਸਤਰੇ ਉੱਤੇ ਲਿਆਓ ਤਾਂ ਜੋ ਮੈਂ ਉਹ ਨੂੰ ਮਾਰ ਦਿਆਂ।</w:t>
      </w:r>
    </w:p>
    <w:p/>
    <w:p>
      <w:r xmlns:w="http://schemas.openxmlformats.org/wordprocessingml/2006/main">
        <w:t xml:space="preserve">ਸ਼ਾਊਲ ਨੇ ਦਾਊਦ ਨੂੰ ਫੜਨ ਲਈ ਸੰਦੇਸ਼ਵਾਹਕ ਭੇਜੇ ਤਾਂ ਜੋ ਉਹ ਉਸਨੂੰ ਮਾਰ ਸਕੇ।</w:t>
      </w:r>
    </w:p>
    <w:p/>
    <w:p>
      <w:r xmlns:w="http://schemas.openxmlformats.org/wordprocessingml/2006/main">
        <w:t xml:space="preserve">1. ਈਰਖਾ ਦੇ ਨਤੀਜਿਆਂ ਨੂੰ ਸਮਝੋ ਅਤੇ ਇਹ ਕਿਵੇਂ ਵਿਨਾਸ਼ਕਾਰੀ ਵਿਵਹਾਰ ਵੱਲ ਲੈ ਜਾ ਸਕਦਾ ਹੈ।</w:t>
      </w:r>
    </w:p>
    <w:p/>
    <w:p>
      <w:r xmlns:w="http://schemas.openxmlformats.org/wordprocessingml/2006/main">
        <w:t xml:space="preserve">2. ਬਦਲਾ ਜਾਂ ਬਦਲਾ ਨਾ ਲੈਣ ਦੀ ਮਹੱਤਤਾ ਨੂੰ ਪਛਾਣੋ, ਪਰ ਇਸ ਦੀ ਬਜਾਏ ਪਰਮੇਸ਼ੁਰ ਨੂੰ ਸਥਿਤੀ ਨੂੰ ਸੰਭਾਲਣ ਦੀ ਇਜਾਜ਼ਤ ਦਿਓ।</w:t>
      </w:r>
    </w:p>
    <w:p/>
    <w:p>
      <w:r xmlns:w="http://schemas.openxmlformats.org/wordprocessingml/2006/main">
        <w:t xml:space="preserve">1. ਰੋਮੀਆਂ 12:17-19 ਕਿਸੇ ਨੂੰ ਬੁਰਾਈ ਦਾ ਬਦਲਾ ਨਾ ਦਿਓ। ਹਰ ਕਿਸੇ ਦੀਆਂ ਨਜ਼ਰਾਂ ਵਿੱਚ ਸਹੀ ਕੰਮ ਕਰਨ ਲਈ ਸਾਵਧਾਨ ਰਹੋ। ਜੇ ਇਹ ਸੰਭਵ ਹੈ, ਜਿੱਥੋਂ ਤੱਕ ਇਹ ਤੁਹਾਡੇ 'ਤੇ ਨਿਰਭਰ ਕਰਦਾ ਹੈ, ਸਾਰਿਆਂ ਨਾਲ ਸ਼ਾਂਤੀ ਨਾਲ ਰਹੋ।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ਮੱਤੀ 5:43-44 ਤੁਸੀਂ ਸੁਣਿਆ ਹੈ ਕਿ ਇਹ ਕਿਹਾ ਗਿਆ 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੧ ਸਮੂਏਲ 19:16 ਅਤੇ ਜਦੋਂ ਦੂਤ ਅੰਦਰ ਆਏ, ਤਾਂ ਵੇਖੋ, ਮੰਜੇ ਵਿੱਚ ਇੱਕ ਮੂਰਤ ਸੀ, ਜਿਸ ਵਿੱਚ ਬੱਕਰੀ ਦੇ ਵਾਲਾਂ ਦਾ ਸਿਰਹਾਣਾ ਉਹ ਦੇ ਬਲ ਲਈ ਸੀ।</w:t>
      </w:r>
    </w:p>
    <w:p/>
    <w:p>
      <w:r xmlns:w="http://schemas.openxmlformats.org/wordprocessingml/2006/main">
        <w:t xml:space="preserve">ਇੱਕ ਦੂਤ ਆਉਂਦਾ ਹੈ, ਅਤੇ ਇੱਕ ਬਲਸਟਰ ਲਈ ਬੱਕਰੀ ਦੇ ਵਾਲਾਂ ਦੇ ਸਿਰਹਾਣੇ ਦੇ ਨਾਲ ਬਿਸਤਰੇ ਵਿੱਚ ਇੱਕ ਉੱਕਰੀ ਹੋਈ ਤਸਵੀਰ ਲੱਭਦਾ ਹੈ।</w:t>
      </w:r>
    </w:p>
    <w:p/>
    <w:p>
      <w:r xmlns:w="http://schemas.openxmlformats.org/wordprocessingml/2006/main">
        <w:t xml:space="preserve">1: ਸਾਨੂੰ ਇਹ ਯਕੀਨੀ ਬਣਾਉਣ ਲਈ ਸਾਵਧਾਨ ਰਹਿਣਾ ਚਾਹੀਦਾ ਹੈ ਕਿ ਸਾਡੇ ਘਰ ਮੂਰਤੀਆਂ ਅਤੇ ਮੂਰਤੀਆਂ ਤੋਂ ਮੁਕਤ ਹੋਣ ਜੋ ਪਰਮੇਸ਼ੁਰ ਦੀ ਸਾਡੀ ਭਗਤੀ ਨੂੰ ਵਿਗਾੜਦੇ ਹਨ।</w:t>
      </w:r>
    </w:p>
    <w:p/>
    <w:p>
      <w:r xmlns:w="http://schemas.openxmlformats.org/wordprocessingml/2006/main">
        <w:t xml:space="preserve">2: ਅਸੀਂ ਸਮੂਏਲ ਦੀ ਮਿਸਾਲ ਤੋਂ ਸਿੱਖ ਸਕਦੇ ਹਾਂ ਕਿ ਔਖੇ ਹਾਲਾਤਾਂ ਵਿਚ ਵੀ ਪਰਮੇਸ਼ੁਰ ਦਾ ਕਹਿਣਾ ਮੰਨਣਾ ਅਤੇ ਵਫ਼ਾਦਾਰ ਰਹਿਣਾ।</w:t>
      </w:r>
    </w:p>
    <w:p/>
    <w:p>
      <w:r xmlns:w="http://schemas.openxmlformats.org/wordprocessingml/2006/main">
        <w:t xml:space="preserve">1: ਕੂਚ 20: 4-6 - ਤੁਸੀਂ ਆਪਣੇ ਲਈ ਉੱਪਰ ਸਵਰਗ ਵਿੱਚ ਜਾਂ ਧਰਤੀ ਦੇ ਹੇਠਾਂ ਜਾਂ ਹੇਠਾਂ ਪਾਣੀ ਵਿੱਚ ਕਿਸੇ ਵੀ ਚੀਜ਼ ਦੇ ਰੂਪ ਵਿੱਚ ਇੱਕ ਮੂਰਤ ਨਹੀਂ ਬਣਾਓਗੇ।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2:1 ਪਤਰਸ 5:8-9 - ਸੁਚੇਤ ਅਤੇ ਸੁਚੇਤ ਹੋਵੋ। ਤੁਹਾਡਾ ਦੁਸ਼ਮਣ ਸ਼ੈਤਾਨ ਇੱਕ ਗਰਜਦੇ ਸ਼ੇਰ ਵਾਂਗ ਦੁਆਲੇ ਘੁੰਮਦਾ ਹੈ ਜੋ ਕਿਸੇ ਨੂੰ ਨਿਗਲਣ ਲਈ ਲੱਭਦਾ ਹੈ. ਉਸ ਦਾ ਵਿਰੋਧ ਕਰੋ, ਨਿਹਚਾ ਵਿੱਚ ਦ੍ਰਿੜ੍ਹ ਰਹੋ, ਕਿਉਂਕਿ ਤੁਸੀਂ ਜਾਣਦੇ ਹੋ ਕਿ ਦੁਨੀਆਂ ਭਰ ਵਿੱਚ ਵਿਸ਼ਵਾਸੀਆਂ ਦਾ ਪਰਿਵਾਰ ਇੱਕੋ ਤਰ੍ਹਾਂ ਦੇ ਦੁੱਖਾਂ ਵਿੱਚੋਂ ਗੁਜ਼ਰ ਰਿਹਾ ਹੈ।</w:t>
      </w:r>
    </w:p>
    <w:p/>
    <w:p>
      <w:r xmlns:w="http://schemas.openxmlformats.org/wordprocessingml/2006/main">
        <w:t xml:space="preserve">੧ ਸਮੂਏਲ 19:17 ਅਤੇ ਸ਼ਾਊਲ ਨੇ ਮੀਕਲ ਨੂੰ ਆਖਿਆ, ਤੈਂ ਮੈਨੂੰ ਅਜਿਹਾ ਧੋਖਾ ਕਿਉਂ ਦਿੱਤਾ ਅਤੇ ਮੇਰੇ ਵੈਰੀ ਨੂੰ ਕਿਉਂ ਭਜਾ ਦਿੱਤਾ ਕਿ ਉਹ ਬਚ ਗਿਆ? ਮੀਕਲ ਨੇ ਸ਼ਾਊਲ ਨੂੰ ਉੱਤਰ ਦਿੱਤਾ, “ਉਸ ਨੇ ਮੈਨੂੰ ਆਖਿਆ, ਮੈਨੂੰ ਜਾਣ ਦਿਓ। ਮੈਂ ਤੈਨੂੰ ਕਿਉਂ ਮਾਰਾਂ?</w:t>
      </w:r>
    </w:p>
    <w:p/>
    <w:p>
      <w:r xmlns:w="http://schemas.openxmlformats.org/wordprocessingml/2006/main">
        <w:t xml:space="preserve">ਸ਼ਾਊਲ ਨੇ ਮਿਕਲ 'ਤੇ ਡੇਵਿਡ ਨੂੰ ਭੱਜਣ ਵਿਚ ਮਦਦ ਕਰਨ ਦਾ ਦੋਸ਼ ਲਗਾਇਆ, ਅਤੇ ਮਿਕਲ ਨੇ ਇਹ ਕਹਿ ਕੇ ਆਪਣੇ ਕੰਮਾਂ ਦਾ ਬਚਾਅ ਕੀਤਾ ਕਿ ਡੇਵਿਡ ਨੇ ਉਸ ਨੂੰ ਜਾਣ ਦੇਣ ਲਈ ਕਿਹਾ ਸੀ ਅਤੇ ਉਹ ਉਸ ਨੂੰ ਮਾਰਨਾ ਨਹੀਂ ਚਾਹੁੰਦੀ ਸੀ।</w:t>
      </w:r>
    </w:p>
    <w:p/>
    <w:p>
      <w:r xmlns:w="http://schemas.openxmlformats.org/wordprocessingml/2006/main">
        <w:t xml:space="preserve">1. ਪਰਮੇਸ਼ੁਰ ਦੀ ਯੋਜਨਾ ਨੂੰ ਸਮਝਣਾ ਮੁਸ਼ਕਲ ਹੋਣ 'ਤੇ ਭਰੋਸਾ ਕਰਨਾ।</w:t>
      </w:r>
    </w:p>
    <w:p/>
    <w:p>
      <w:r xmlns:w="http://schemas.openxmlformats.org/wordprocessingml/2006/main">
        <w:t xml:space="preserve">2. ਮੁਸ਼ਕਲ ਸਥਿਤੀਆਂ ਵਿੱਚ ਦਇਆ ਅਤੇ ਦਿਆਲਤਾ ਦੀ ਸ਼ਕਤੀ.</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੧ ਸਮੂਏਲ 19:18 ਸੋ ਦਾਊਦ ਭੱਜ ਕੇ ਭੱਜ ਗਿਆ ਅਤੇ ਰਾਮਾਹ ਵਿੱਚ ਸਮੂਏਲ ਕੋਲ ਆਇਆ ਅਤੇ ਜੋ ਕੁਝ ਸ਼ਾਊਲ ਨੇ ਉਹ ਦੇ ਨਾਲ ਕੀਤਾ ਸੀ ਉਹ ਨੂੰ ਦੱਸਿਆ। ਅਤੇ ਉਹ ਅਤੇ ਸਮੂਏਲ ਜਾ ਕੇ ਨਾਯੋਥ ਵਿੱਚ ਰਹਿਣ ਲੱਗੇ।</w:t>
      </w:r>
    </w:p>
    <w:p/>
    <w:p>
      <w:r xmlns:w="http://schemas.openxmlformats.org/wordprocessingml/2006/main">
        <w:t xml:space="preserve">ਦਾਊਦ ਸ਼ਾਊਲ ਤੋਂ ਭੱਜ ਗਿਆ ਅਤੇ ਸਮੂਏਲ ਨੂੰ ਉਹ ਸਭ ਕੁਝ ਦੱਸਿਆ ਜੋ ਸ਼ਾਊਲ ਨੇ ਕੀਤਾ ਸੀ। ਉਹ ਫਿਰ ਨਾਯੋਥ ਵਿੱਚ ਜਾ ਕੇ ਰਹਿਣ ਲੱਗੇ।</w:t>
      </w:r>
    </w:p>
    <w:p/>
    <w:p>
      <w:r xmlns:w="http://schemas.openxmlformats.org/wordprocessingml/2006/main">
        <w:t xml:space="preserve">1. ਪਰਤਾਵੇ ਤੋਂ ਬਚਣ ਦੀ ਸ਼ਕਤੀ</w:t>
      </w:r>
    </w:p>
    <w:p/>
    <w:p>
      <w:r xmlns:w="http://schemas.openxmlformats.org/wordprocessingml/2006/main">
        <w:t xml:space="preserve">2. ਇਹ ਜਾਣਨਾ ਕਿ ਖ਼ਤਰੇ ਤੋਂ ਕਦੋਂ ਭੱਜਣਾ ਹੈ</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ਜ਼ਬੂਰ 34:4 - ਮੈਂ ਪ੍ਰਭੂ ਨੂੰ ਭਾਲਿਆ, ਅਤੇ ਉਸਨੇ ਮੈਨੂੰ ਉੱਤਰ ਦਿੱਤਾ ਅਤੇ ਮੈਨੂੰ ਮੇਰੇ ਸਾਰੇ ਡਰਾਂ ਤੋਂ ਛੁਡਾਇਆ।</w:t>
      </w:r>
    </w:p>
    <w:p/>
    <w:p>
      <w:r xmlns:w="http://schemas.openxmlformats.org/wordprocessingml/2006/main">
        <w:t xml:space="preserve">੧ ਸਮੂਏਲ 19:19 ਅਤੇ ਸ਼ਾਊਲ ਨੂੰ ਦੱਸਿਆ ਗਿਆ, ਵੇਖ, ਦਾਊਦ ਰਾਮਾਹ ਵਿੱਚ ਨਾਯੋਥ ਵਿੱਚ ਹੈ।</w:t>
      </w:r>
    </w:p>
    <w:p/>
    <w:p>
      <w:r xmlns:w="http://schemas.openxmlformats.org/wordprocessingml/2006/main">
        <w:t xml:space="preserve">ਸ਼ਾਊਲ ਨੂੰ ਖਬਰ ਮਿਲੀ ਕਿ ਦਾਊਦ ਰਾਮਾਹ ਦੇ ਨਾਯੋਥ ਵਿੱਚ ਹੈ।</w:t>
      </w:r>
    </w:p>
    <w:p/>
    <w:p>
      <w:r xmlns:w="http://schemas.openxmlformats.org/wordprocessingml/2006/main">
        <w:t xml:space="preserve">1. ਸਭ ਤੋਂ ਵੱਧ ਮਹੱਤਵਪੂਰਨ ਚੀਜ਼ਾਂ 'ਤੇ ਧਿਆਨ ਕੇਂਦਰਤ ਕਰਨਾ: ਸ਼ਾਊਲ ਅਤੇ ਡੇਵਿਡ ਦੀ ਕਹਾਣੀ</w:t>
      </w:r>
    </w:p>
    <w:p/>
    <w:p>
      <w:r xmlns:w="http://schemas.openxmlformats.org/wordprocessingml/2006/main">
        <w:t xml:space="preserve">2. ਪਰਮੇਸ਼ੁਰ ਦੇ ਮਾਰਗ 'ਤੇ ਚੱਲਣਾ: ਡੇਵਿਡ ਦੇ ਜੀਵਨ ਤੋਂ ਸਿੱਖਣਾ</w:t>
      </w:r>
    </w:p>
    <w:p/>
    <w:p>
      <w:r xmlns:w="http://schemas.openxmlformats.org/wordprocessingml/2006/main">
        <w:t xml:space="preserve">1. ਜ਼ਬੂਰ 18: 1-3 - "ਮੈਂ ਤੈਨੂੰ ਪਿਆਰ ਕਰਦਾ ਹਾਂ, ਹੇ ਪ੍ਰਭੂ, ਮੇਰੀ ਤਾਕਤ। ਪ੍ਰਭੂ ਮੇਰੀ ਚੱਟਾਨ, ਮੇਰਾ ਕਿਲਾ ਅਤੇ ਮੇਰਾ ਛੁਡਾਉਣ ਵਾਲਾ ਹੈ; ਮੇਰਾ ਪਰਮੇਸ਼ੁਰ ਮੇਰੀ ਚੱਟਾਨ ਹੈ, ਜਿਸ ਵਿੱਚ ਮੈਂ ਪਨਾਹ ਲੈਂਦਾ ਹਾਂ, ਮੇਰੀ ਢਾਲ ਅਤੇ ਮੇਰੇ ਸਿੰਗ ਮੁਕਤੀ, ਮੇਰਾ ਗੜ੍ਹ। ਮੈਂ ਪ੍ਰਭੂ ਨੂੰ ਪੁਕਾਰਦਾ ਹਾਂ, ਜੋ ਉਸਤਤ ਦੇ ਯੋਗ ਹੈ, ਅਤੇ ਮੈਂ ਆਪਣੇ ਦੁਸ਼ਮਣਾਂ ਤੋਂ ਬਚ ਗਿਆ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੧ ਸਮੂਏਲ 19:20 ਅਤੇ ਸ਼ਾਊਲ ਨੇ ਦਾਊਦ ਨੂੰ ਫੜਨ ਲਈ ਦੂਤ ਘੱਲੇ ਅਤੇ ਜਦ ਉਨ੍ਹਾਂ ਨੇ ਨਬੀਆਂ ਦੀ ਟੋਲੀ ਨੂੰ ਅਗੰਮ ਵਾਕ ਕਰਦੇ ਵੇਖਿਆ ਅਤੇ ਸਮੂਏਲ ਉਨ੍ਹਾਂ ਉੱਤੇ ਠਹਿਰਾਇਆ ਹੋਇਆ ਸੀ, ਤਾਂ ਪਰਮੇਸ਼ੁਰ ਦਾ ਆਤਮਾ ਸ਼ਾਊਲ ਦੇ ਦੂਤਾਂ ਉੱਤੇ ਸੀ ਅਤੇ ਉਨ੍ਹਾਂ ਨੇ ਵੀ ਅਗੰਮ ਵਾਕ ਕੀਤਾ।</w:t>
      </w:r>
    </w:p>
    <w:p/>
    <w:p>
      <w:r xmlns:w="http://schemas.openxmlformats.org/wordprocessingml/2006/main">
        <w:t xml:space="preserve">ਸ਼ਾਊਲ ਨੇ ਦਾਊਦ ਨੂੰ ਫੜਨ ਲਈ ਸੰਦੇਸ਼ਵਾਹਕ ਭੇਜੇ, ਪਰ ਜਦੋਂ ਉਹ ਉੱਥੇ ਪਹੁੰਚੇ ਤਾਂ ਉਹ ਪਰਮੇਸ਼ੁਰ ਦੀ ਆਤਮਾ ਦੁਆਰਾ ਜਿੱਤ ਗਏ ਅਤੇ ਨਬੀਆਂ ਦੇ ਨਾਲ ਭਵਿੱਖਬਾਣੀ ਕਰਨੀ ਬੰਦ ਕਰ ਦਿੱਤੀ।</w:t>
      </w:r>
    </w:p>
    <w:p/>
    <w:p>
      <w:r xmlns:w="http://schemas.openxmlformats.org/wordprocessingml/2006/main">
        <w:t xml:space="preserve">1. ਪ੍ਰਮਾਤਮਾ ਦੀ ਸ਼ਕਤੀ ਸਾਡੇ ਆਪਣੇ ਨਾਲੋਂ ਵੱਡੀ ਹੈ, ਅਤੇ ਜਦੋਂ ਅਸੀਂ ਸਮਰਪਣ ਕਰਦੇ ਹਾਂ ਅਤੇ ਇਸਨੂੰ ਸਵੀਕਾਰ ਕਰਦੇ ਹਾਂ, ਤਾਂ ਇਹ ਅਦਭੁਤ ਕੰਮ ਕਰ ਸਕਦਾ ਹੈ।</w:t>
      </w:r>
    </w:p>
    <w:p/>
    <w:p>
      <w:r xmlns:w="http://schemas.openxmlformats.org/wordprocessingml/2006/main">
        <w:t xml:space="preserve">2. ਪ੍ਰਮਾਤਮਾ ਨੂੰ ਨਿਯੰਤਰਣ ਲੈਣ ਅਤੇ ਤੁਹਾਨੂੰ ਉਸ ਤੋਂ ਵੱਡੀ ਚੀਜ਼ ਵਿੱਚ ਬਣਾਉਣ ਤੋਂ ਨਾ ਡਰੋ ਜੋ ਤੁਸੀਂ ਕਦੇ ਵੀ ਇਕੱਲੇ ਹੋ ਸਕਦੇ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1 ਸਮੂਏਲ 19:21 ਅਤੇ ਜਦੋਂ ਸੌਲੁਸ ਨੂੰ ਦੱਸਿਆ ਗਿਆ ਤਾਂ ਉਸ ਨੇ ਹੋਰ ਦੂਤ ਭੇਜੇ ਅਤੇ ਉਨ੍ਹਾਂ ਨੇ ਵੀ ਇਸੇ ਤਰ੍ਹਾਂ ਅਗੰਮ ਵਾਕ ਕੀਤਾ। ਅਤੇ ਸ਼ਾਊਲ ਨੇ ਤੀਜੀ ਵਾਰ ਫ਼ੇਰ ਸੰਦੇਸ਼ਵਾਹਕ ਭੇਜੇ ਅਤੇ ਉਨ੍ਹਾਂ ਨੇ ਵੀ ਅਗੰਮ ਵਾਕ ਕੀਤਾ।</w:t>
      </w:r>
    </w:p>
    <w:p/>
    <w:p>
      <w:r xmlns:w="http://schemas.openxmlformats.org/wordprocessingml/2006/main">
        <w:t xml:space="preserve">ਸ਼ਾਊਲ ਨੇ ਇਹ ਪਤਾ ਕਰਨ ਲਈ ਦੂਤ ਭੇਜੇ ਕਿ ਦਾਊਦ ਕੀ ਕਰ ਰਿਹਾ ਸੀ, ਅਤੇ ਸਾਰੇ ਸੰਦੇਸ਼ਵਾਹਕਾਂ ਨੇ ਇੱਕੋ ਗੱਲ ਦੀ ਭਵਿੱਖਬਾਣੀ ਕੀਤੀ।</w:t>
      </w:r>
    </w:p>
    <w:p/>
    <w:p>
      <w:r xmlns:w="http://schemas.openxmlformats.org/wordprocessingml/2006/main">
        <w:t xml:space="preserve">1. ਅਸੀਂ ਕਈ ਸਰੋਤਾਂ ਰਾਹੀਂ ਸੱਚਾਈ ਦੀ ਭਾਲ ਕਰਨ ਬਾਰੇ ਸ਼ਾਊਲ ਦੀ ਮਿਸਾਲ ਤੋਂ ਸਿੱਖ ਸਕਦੇ ਹਾਂ।</w:t>
      </w:r>
    </w:p>
    <w:p/>
    <w:p>
      <w:r xmlns:w="http://schemas.openxmlformats.org/wordprocessingml/2006/main">
        <w:t xml:space="preserve">2. ਪ੍ਰਮਾਤਮਾ ਦੀ ਸੱਚਾਈ ਉਹੀ ਰਹੇਗੀ ਭਾਵੇਂ ਅਸੀਂ ਜੋ ਵੀ ਮੰਗੀਏ।</w:t>
      </w:r>
    </w:p>
    <w:p/>
    <w:p>
      <w:r xmlns:w="http://schemas.openxmlformats.org/wordprocessingml/2006/main">
        <w:t xml:space="preserve">1. ਕਹਾਉਤਾਂ 18:17 - ਜਿਹੜਾ ਪਹਿਲਾਂ ਆਪਣਾ ਕੇਸ ਬਿਆਨ ਕਰਦਾ ਹੈ ਉਹ ਸਹੀ ਲੱਗਦਾ ਹੈ, ਜਦੋਂ ਤੱਕ ਦੂਜਾ ਆ ਕੇ ਉਸਦੀ ਜਾਂਚ ਨਹੀਂ ਕਰਦਾ।</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੧ ਸਮੂਏਲ 19:22 ਤਦ ਉਹ ਵੀ ਰਾਮਾਹ ਨੂੰ ਗਿਆ ਅਤੇ ਇੱਕ ਵੱਡੇ ਖੂਹ ਕੋਲ ਜਿਹੜਾ ਸਚੂ ਵਿੱਚ ਹੈ ਆਇਆ ਅਤੇ ਪੁੱਛਿਆ, ਸਮੂਏਲ ਅਤੇ ਦਾਊਦ ਕਿੱਥੇ ਹਨ? ਅਤੇ ਇੱਕ ਨੇ ਆਖਿਆ, ਵੇਖ, ਉਹ ਰਾਮਾਹ ਵਿੱਚ ਨਾਯੋਥ ਵਿੱਚ ਹਨ ।</w:t>
      </w:r>
    </w:p>
    <w:p/>
    <w:p>
      <w:r xmlns:w="http://schemas.openxmlformats.org/wordprocessingml/2006/main">
        <w:t xml:space="preserve">ਦਾਊਦ ਅਤੇ ਸਮੂਏਲ ਰਾਮਾਹ ਦੇ ਨਾਯੋਥ ਨੂੰ ਗਏ ਸਨ ਅਤੇ ਸ਼ਾਊਲ ਉਨ੍ਹਾਂ ਨੂੰ ਲੱਭਦਾ ਹੋਇਆ ਸੀ।</w:t>
      </w:r>
    </w:p>
    <w:p/>
    <w:p>
      <w:r xmlns:w="http://schemas.openxmlformats.org/wordprocessingml/2006/main">
        <w:t xml:space="preserve">1: ਰੱਬ ਨਿਯੰਤਰਣ ਵਿੱਚ ਹੈ ਭਾਵੇਂ ਇਹ ਲਗਦਾ ਹੈ ਕਿ ਅਰਾਜਕਤਾ ਰਾਜ ਕਰ ਰਹੀ ਹੈ।</w:t>
      </w:r>
    </w:p>
    <w:p/>
    <w:p>
      <w:r xmlns:w="http://schemas.openxmlformats.org/wordprocessingml/2006/main">
        <w:t xml:space="preserve">2: ਪ੍ਰਮਾਤਮਾ ਹਮੇਸ਼ਾ ਸਾਡੇ ਲਈ ਪ੍ਰਦਾਨ ਕਰੇਗਾ ਅਤੇ ਸਹੀ ਦਿਸ਼ਾ ਵਿੱਚ ਸਾਡੀ ਅਗਵਾਈ ਕਰੇਗਾ, ਭਾਵੇਂ ਇਹ ਉਹ ਨਹੀਂ ਹੈ ਜਿਸ ਨੂੰ ਅਸੀਂ ਚੁਣਿਆ ਹੈ।</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23: 4,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੧ ਸਮੂਏਲ 19:23 ਅਤੇ ਉਹ ਉਥੋਂ ਰਾਮਾਹ ਵਿੱਚ ਨਾਯੋਥ ਨੂੰ ਗਿਆ ਅਤੇ ਪਰਮੇਸ਼ੁਰ ਦਾ ਆਤਮਾ ਉਹ ਦੇ ਉੱਤੇ ਵੀ ਸੀ ਅਤੇ ਉਹ ਅੱਗੇ ਵਧਦਾ ਗਿਆ ਅਤੇ ਅਗੰਮ ਵਾਕ ਕਰਦਾ ਰਿਹਾ, ਜਦ ਤੱਕ ਉਹ ਰਾਮਾਹ ਵਿੱਚ ਨਾਯੋਥ ਵਿੱਚ ਨਾ ਆਇਆ।</w:t>
      </w:r>
    </w:p>
    <w:p/>
    <w:p>
      <w:r xmlns:w="http://schemas.openxmlformats.org/wordprocessingml/2006/main">
        <w:t xml:space="preserve">ਸ਼ਾਊਲ ਨੇ ਦਾਊਦ ਨੂੰ ਫੜਨ ਲਈ ਆਦਮੀਆਂ ਨੂੰ ਭੇਜਿਆ, ਪਰ ਜਦੋਂ ਉਹ ਰਾਮਾਹ ਦੇ ਨਾਯੋਥ ਵਿੱਚ ਪਹੁੰਚੇ ਤਾਂ ਪਰਮੇਸ਼ੁਰ ਦਾ ਆਤਮਾ ਦਾਊਦ ਉੱਤੇ ਆਇਆ ਅਤੇ ਉਸਨੇ ਨਾਯੋਥ ਪਹੁੰਚਣ ਤੱਕ ਭਵਿੱਖਬਾਣੀ ਕੀਤੀ।</w:t>
      </w:r>
    </w:p>
    <w:p/>
    <w:p>
      <w:r xmlns:w="http://schemas.openxmlformats.org/wordprocessingml/2006/main">
        <w:t xml:space="preserve">1. ਪਰਮੇਸ਼ੁਰ ਦੀ ਆਤਮਾ ਸਾਨੂੰ ਕਿਸੇ ਵੀ ਰੁਕਾਵਟ ਨੂੰ ਦੂਰ ਕਰਨ ਲਈ ਤਾਕਤ ਦੇ ਸਕਦੀ ਹੈ।</w:t>
      </w:r>
    </w:p>
    <w:p/>
    <w:p>
      <w:r xmlns:w="http://schemas.openxmlformats.org/wordprocessingml/2006/main">
        <w:t xml:space="preserve">2. ਜਦੋਂ ਸਾਡੇ ਕੋਲ ਪਰਮੇਸ਼ੁਰ ਦਾ ਆਤਮਾ ਹੈ, ਤਾਂ ਅਸੀਂ ਆਪਣੀ ਨਿਹਚਾ ਵਿੱਚ ਨਿਡਰ ਅਤੇ ਦਲੇਰ ਹੋ ਸਕਦੇ ਹਾਂ।</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ਮੱਤੀ 10:19-20 - "ਪਰ ਜਦੋਂ ਉਹ ਤੁਹਾਨੂੰ ਗਿਰਫ਼ਤਾਰ ਕਰਨ, ਤਾਂ ਇਸ ਗੱਲ ਦੀ ਚਿੰਤਾ ਨਾ ਕਰੋ ਕਿ ਕੀ ਕਹਿਣਾ ਹੈ ਜਾਂ ਕਿਵੇਂ ਕਹਿਣਾ ਹੈ, ਉਸ ਸਮੇਂ ਤੁਹਾਨੂੰ ਦਿੱਤਾ ਜਾਵੇਗਾ ਕਿ ਕੀ ਕਹਿਣਾ ਹੈ, ਕਿਉਂਕਿ ਇਹ ਤੁਸੀਂ ਨਹੀਂ ਬੋਲੋਗੇ, ਪਰ ਤੁਹਾਡੇ ਪਿਤਾ ਦੀ ਆਤਮਾ ਤੁਹਾਡੇ ਦੁਆਰਾ ਬੋਲ ਰਹੀ ਹੈ। ”</w:t>
      </w:r>
    </w:p>
    <w:p/>
    <w:p>
      <w:r xmlns:w="http://schemas.openxmlformats.org/wordprocessingml/2006/main">
        <w:t xml:space="preserve">੧ ਸਮੂਏਲ 19:24 ਅਤੇ ਉਸ ਨੇ ਆਪਣੇ ਕੱਪੜੇ ਵੀ ਲਾਹ ਲਏ ਅਤੇ ਸਮੂਏਲ ਦੇ ਅੱਗੇ ਇਸੇ ਤਰ੍ਹਾਂ ਅਗੰਮ ਵਾਕ ਕੀਤਾ ਅਤੇ ਉਹ ਸਾਰਾ ਦਿਨ ਅਤੇ ਸਾਰੀ ਰਾਤ ਨੰਗਾ ਲੇਟ ਗਿਆ। ਇਸ ਲਈ ਉਹ ਆਖਦੇ ਹਨ, ਕੀ ਸੌਲੁਸ ਵੀ ਨਬੀਆਂ ਵਿੱਚੋਂ ਇੱਕ ਹੈ?</w:t>
      </w:r>
    </w:p>
    <w:p/>
    <w:p>
      <w:r xmlns:w="http://schemas.openxmlformats.org/wordprocessingml/2006/main">
        <w:t xml:space="preserve">ਸ਼ਾਊਲ ਨੇ ਆਪਣੇ ਕੱਪੜੇ ਲਾਹ ਦਿੱਤੇ ਅਤੇ ਸਮੂਏਲ ਦੇ ਅੱਗੇ ਭਵਿੱਖਬਾਣੀ ਕੀਤੀ, ਅਤੇ ਸਾਰਾ ਦਿਨ ਅਤੇ ਰਾਤ ਨੰਗਾ ਪਿਆ, ਲੋਕਾਂ ਨੂੰ ਪੁੱਛਣ ਲਈ ਕਿ ਕੀ ਸ਼ਾਊਲ ਵੀ ਇੱਕ ਨਬੀ ਸੀ।</w:t>
      </w:r>
    </w:p>
    <w:p/>
    <w:p>
      <w:r xmlns:w="http://schemas.openxmlformats.org/wordprocessingml/2006/main">
        <w:t xml:space="preserve">1. "ਕੱਪੜਿਆਂ ਦੀ ਤਬਦੀਲੀ: ਸੌਲ ਦੀਆਂ ਕਾਰਵਾਈਆਂ ਉਸ ਦੀ ਤਬਦੀਲੀ ਨੂੰ ਕਿਵੇਂ ਪ੍ਰਗਟ ਕਰਦੀਆਂ ਹਨ"</w:t>
      </w:r>
    </w:p>
    <w:p/>
    <w:p>
      <w:r xmlns:w="http://schemas.openxmlformats.org/wordprocessingml/2006/main">
        <w:t xml:space="preserve">2. "ਸ਼ਾਊਲ ਦੀ ਯਾਤਰਾ: ਰਾਜਾ ਤੋਂ ਨਬੀ ਤੱਕ"</w:t>
      </w:r>
    </w:p>
    <w:p/>
    <w:p>
      <w:r xmlns:w="http://schemas.openxmlformats.org/wordprocessingml/2006/main">
        <w:t xml:space="preserve">1. ਯੂਨਾਹ 3:4-6 - ਯੂਨਾਹ ਨੇ ਅਜਿਹਾ ਕਰਨ ਦਾ ਹੁਕਮ ਦਿੱਤੇ ਜਾਣ ਤੋਂ ਬਾਅਦ ਨੀਨਵਾਹ ਵਿੱਚ ਪਰਮੇਸ਼ੁਰ ਦੇ ਸੰਦੇਸ਼ ਦਾ ਐਲਾਨ ਕੀਤਾ</w:t>
      </w:r>
    </w:p>
    <w:p/>
    <w:p>
      <w:r xmlns:w="http://schemas.openxmlformats.org/wordprocessingml/2006/main">
        <w:t xml:space="preserve">2. ਮੱਤੀ 3:4-6 - ਯੂਹੰਨਾ ਬਪਤਿਸਮਾ ਦੇਣ ਵਾਲੇ ਨੇ ਪਾਪਾਂ ਦੀ ਮਾਫ਼ੀ ਲਈ ਤੋਬਾ ਦੇ ਬਪਤਿਸਮੇ ਦਾ ਪ੍ਰਚਾਰ ਕੀਤਾ</w:t>
      </w:r>
    </w:p>
    <w:p/>
    <w:p>
      <w:r xmlns:w="http://schemas.openxmlformats.org/wordprocessingml/2006/main">
        <w:t xml:space="preserve">1 ਸਮੂਏਲ 20 ਨੂੰ ਤਿੰਨ ਪੈਰਿਆਂ ਵਿੱਚ ਇਸ ਤਰ੍ਹਾਂ ਸੰਖੇਪ ਕੀਤਾ ਜਾ ਸਕਦਾ ਹੈ, ਸੰਕੇਤਕ ਆਇਤਾਂ ਦੇ ਨਾਲ:</w:t>
      </w:r>
    </w:p>
    <w:p/>
    <w:p>
      <w:r xmlns:w="http://schemas.openxmlformats.org/wordprocessingml/2006/main">
        <w:t xml:space="preserve">ਪੈਰਾ 1: 1 ਸਮੂਏਲ 20: 1-10 ਜੋਨਾਥਨ ਅਤੇ ਡੇਵਿਡ ਵਿਚਕਾਰ ਨੇਮ ਨੂੰ ਪੇਸ਼ ਕਰਦਾ ਹੈ। ਇਸ ਅਧਿਆਇ ਵਿੱਚ, ਡੇਵਿਡ ਨੇ ਸ਼ਾਊਲ ਦੇ ਆਪਣੇ ਇਰਾਦਿਆਂ ਨੂੰ ਸਮਝਣ ਵਿੱਚ ਜੋਨਾਥਨ ਦੀ ਮਦਦ ਮੰਗੀ। ਉਹ ਨਵੇਂ ਚੰਦਰਮਾ ਦੇ ਤਿਉਹਾਰ ਦੌਰਾਨ ਡੇਵਿਡ ਨੂੰ ਲੁਕਾਉਣ ਦੀ ਯੋਜਨਾ ਬਣਾਉਂਦੇ ਹਨ ਜਦੋਂ ਕਿ ਜੋਨਾਥਨ ਸ਼ਾਊਲ ਦੇ ਪ੍ਰਤੀਕਰਮ ਨੂੰ ਦੇਖਦਾ ਹੈ। ਜੇਕਰ ਸ਼ਾਊਲ ਨੇ ਕੋਈ ਦੁਸ਼ਮਣੀ ਨਹੀਂ ਦਿਖਾਈ, ਤਾਂ ਇਹ ਦਰਸਾਏਗਾ ਕਿ ਦਾਊਦ ਸੁਰੱਖਿਅਤ ਹੈ। ਉਹ ਇੱਕ ਦੂਜੇ ਨਾਲ ਦੋਸਤੀ ਅਤੇ ਵਫ਼ਾਦਾਰੀ ਦਾ ਇਕਰਾਰ ਕਰਦੇ ਹਨ ਅਤੇ ਸੰਚਾਰ ਕਰਨ ਲਈ ਇੱਕ ਸੰਕੇਤ 'ਤੇ ਸਹਿਮਤ ਹੁੰਦੇ ਹਨ।</w:t>
      </w:r>
    </w:p>
    <w:p/>
    <w:p>
      <w:r xmlns:w="http://schemas.openxmlformats.org/wordprocessingml/2006/main">
        <w:t xml:space="preserve">ਪੈਰਾ 2: 1 ਸਮੂਏਲ 20:11-23 ਵਿੱਚ ਜਾਰੀ ਰੱਖਦੇ ਹੋਏ, ਇਹ ਨਵੇਂ ਚੰਦਰਮਾ ਦੇ ਤਿਉਹਾਰ ਅਤੇ ਡੇਵਿਡ ਦੀ ਗੈਰਹਾਜ਼ਰੀ ਪ੍ਰਤੀ ਸ਼ਾਊਲ ਦੀ ਪ੍ਰਤੀਕ੍ਰਿਆ ਦਾ ਵਰਣਨ ਕਰਦਾ ਹੈ। ਦਾਅਵਤ ਦੌਰਾਨ, ਜਦੋਂ ਸ਼ਾਊਲ ਨੇ ਡੇਵਿਡ ਦੀ ਗੈਰ-ਮੌਜੂਦਗੀ ਨੂੰ ਦੇਖਿਆ, ਤਾਂ ਉਸ ਨੇ ਯੋਨਾਥਾਨ ਤੋਂ ਇਸ ਬਾਰੇ ਸਵਾਲ ਕੀਤਾ। ਜੋਨਾਥਨ ਸ਼ੁਰੂ ਵਿਚ ਇਹ ਕਹਿ ਕੇ ਸਥਿਤੀ ਨੂੰ ਘੱਟ ਕਰਨ ਦੀ ਕੋਸ਼ਿਸ਼ ਕਰਦਾ ਹੈ ਕਿ ਡੇਵਿਡ ਨੂੰ ਸਾਲਾਨਾ ਬਲੀਦਾਨ ਲਈ ਬੈਥਲਹਮ ਵਿਚ ਆਪਣੇ ਪਰਿਵਾਰ ਨੂੰ ਮਿਲਣ ਦੀ ਇਜਾਜ਼ਤ ਮਿਲੀ ਸੀ। ਹਾਲਾਂਕਿ, ਜਦੋਂ ਸ਼ਾਊਲ ਗੁੱਸੇ ਵਿੱਚ ਆ ਜਾਂਦਾ ਹੈ ਅਤੇ ਜੋਨਾਥਨ ਉੱਤੇ ਦਾਊਦ ਦਾ ਸਾਥ ਦੇਣ ਦਾ ਇਲਜ਼ਾਮ ਲਗਾਉਂਦਾ ਹੈ, ਤਾਂ ਜੋਨਾਥਨ ਨੂੰ ਅਹਿਸਾਸ ਹੁੰਦਾ ਹੈ ਕਿ ਉਸਦਾ ਪਿਤਾ ਸੱਚਮੁੱਚ ਦਾਊਦ ਨੂੰ ਨੁਕਸਾਨ ਪਹੁੰਚਾਉਣਾ ਚਾਹੁੰਦਾ ਹੈ।</w:t>
      </w:r>
    </w:p>
    <w:p/>
    <w:p>
      <w:r xmlns:w="http://schemas.openxmlformats.org/wordprocessingml/2006/main">
        <w:t xml:space="preserve">ਪੈਰਾ 3: 1 ਸਮੂਏਲ 20 ਯੋਨਾਥਾਨ ਦੇ ਨਾਲ ਦਾਊਦ ਨੂੰ ਸ਼ਾਊਲ ਦੇ ਇਰਾਦਿਆਂ ਅਤੇ ਉਨ੍ਹਾਂ ਦੀ ਵਿਦਾਈ ਬਾਰੇ ਚੇਤਾਵਨੀ ਦੇਣ ਦੇ ਨਾਲ ਸਮਾਪਤ ਹੋਇਆ। 1 ਸਮੂਏਲ 20:24-42 ਵਰਗੀਆਂ ਆਇਤਾਂ ਵਿੱਚ, ਇਹ ਜ਼ਿਕਰ ਕੀਤਾ ਗਿਆ ਹੈ ਕਿ ਡੇਵਿਡ ਪ੍ਰਤੀ ਆਪਣੇ ਪਿਤਾ ਦੇ ਦੁਸ਼ਮਣ ਇਰਾਦਿਆਂ ਦੀ ਪੁਸ਼ਟੀ ਕਰਨ ਤੋਂ ਬਾਅਦ, ਜੋਨਾਥਨ ਉਸ ਖੇਤਰ ਵਿੱਚ ਚਲਾ ਜਾਂਦਾ ਹੈ ਜਿੱਥੇ ਉਸਨੇ ਗੁਪਤ ਰੂਪ ਵਿੱਚ ਉਸ ਨਾਲ ਮਿਲਣ ਦਾ ਪ੍ਰਬੰਧ ਕੀਤਾ ਸੀ। ਉਹ ਡੇਵਿਡ ਲਈ ਉਨ੍ਹਾਂ ਦੇ ਭੱਜਣ ਦੀ ਯੋਜਨਾ ਬਾਰੇ ਸੰਕੇਤ ਦੇ ਤੌਰ 'ਤੇ ਪੱਥਰ ਦੇ ਮਾਰਕਰ ਤੋਂ ਪਰੇ ਤੀਰ ਮਾਰਦਾ ਹੈ। ਦੋਵੇਂ ਦੋਸਤ ਹੰਝੂਆਂ ਨਾਲ ਅਲਵਿਦਾ ਕਹਿ ਗਏ ਪਰ ਇੱਕ ਦੂਜੇ ਨੂੰ ਹਮੇਸ਼ਾ ਲਈ ਵਫ਼ਾਦਾਰੀ ਦਾ ਵਾਅਦਾ ਕਰਦੇ ਹਨ।</w:t>
      </w:r>
    </w:p>
    <w:p/>
    <w:p>
      <w:r xmlns:w="http://schemas.openxmlformats.org/wordprocessingml/2006/main">
        <w:t xml:space="preserve">ਸਾਰੰਸ਼ ਵਿੱਚ:</w:t>
      </w:r>
    </w:p>
    <w:p>
      <w:r xmlns:w="http://schemas.openxmlformats.org/wordprocessingml/2006/main">
        <w:t xml:space="preserve">1 ਸੈਮੂਅਲ 20 ਪੇਸ਼ ਕਰਦਾ ਹੈ:</w:t>
      </w:r>
    </w:p>
    <w:p>
      <w:r xmlns:w="http://schemas.openxmlformats.org/wordprocessingml/2006/main">
        <w:t xml:space="preserve">ਜੋਨਾਥਨ ਅਤੇ ਡੇਵੀ ਵਿਚਕਾਰ ਨੇਮ;</w:t>
      </w:r>
    </w:p>
    <w:p>
      <w:r xmlns:w="http://schemas.openxmlformats.org/wordprocessingml/2006/main">
        <w:t xml:space="preserve">ਡੇਵੀ ਪ੍ਰਤੀ ਸ਼ਾਊਲ ਦੀ ਪ੍ਰਤੀਕਿਰਿਆ;</w:t>
      </w:r>
    </w:p>
    <w:p>
      <w:r xmlns:w="http://schemas.openxmlformats.org/wordprocessingml/2006/main">
        <w:t xml:space="preserve">ਜੋਨਾਥਨ ਡੇਵੀ ਨੂੰ ਸਾਉ ਬਾਰੇ ਚੇਤਾਵਨੀ ਦਿੰਦਾ ਹੈ;</w:t>
      </w:r>
    </w:p>
    <w:p/>
    <w:p>
      <w:r xmlns:w="http://schemas.openxmlformats.org/wordprocessingml/2006/main">
        <w:t xml:space="preserve">ਇਸ 'ਤੇ ਜ਼ੋਰ:</w:t>
      </w:r>
    </w:p>
    <w:p>
      <w:r xmlns:w="http://schemas.openxmlformats.org/wordprocessingml/2006/main">
        <w:t xml:space="preserve">ਜੋਨਾਥਨ ਅਤੇ ਡੇਵੀ ਵਿਚਕਾਰ ਨੇਮ;</w:t>
      </w:r>
    </w:p>
    <w:p>
      <w:r xmlns:w="http://schemas.openxmlformats.org/wordprocessingml/2006/main">
        <w:t xml:space="preserve">ਡੇਵੀ ਪ੍ਰਤੀ ਸ਼ਾਊਲ ਦੀ ਪ੍ਰਤੀਕਿਰਿਆ;</w:t>
      </w:r>
    </w:p>
    <w:p>
      <w:r xmlns:w="http://schemas.openxmlformats.org/wordprocessingml/2006/main">
        <w:t xml:space="preserve">ਜੋਨਾਥਨ ਡੇਵੀ ਨੂੰ ਸਾਉ ਬਾਰੇ ਚੇਤਾਵਨੀ ਦਿੰਦਾ ਹੈ;</w:t>
      </w:r>
    </w:p>
    <w:p/>
    <w:p>
      <w:r xmlns:w="http://schemas.openxmlformats.org/wordprocessingml/2006/main">
        <w:t xml:space="preserve">ਅਧਿਆਇ ਯੋਨਾਥਾਨ ਅਤੇ ਡੇਵਿਡ ਵਿਚਕਾਰ ਹੋਏ ਨੇਮ, ਡੇਵਿਡ ਪ੍ਰਤੀ ਸ਼ਾਊਲ ਦੀ ਪ੍ਰਤੀਕ੍ਰਿਆ, ਅਤੇ ਜੋਨਾਥਨ ਨੇ ਦਾਊਦ ਨੂੰ ਸ਼ਾਊਲ ਦੇ ਇਰਾਦਿਆਂ ਬਾਰੇ ਚੇਤਾਵਨੀ ਦਿੱਤੀ ਹੈ। 1 ਸਮੂਏਲ 20 ਵਿੱਚ, ਡੇਵਿਡ ਨੇ ਆਪਣੇ ਪ੍ਰਤੀ ਸ਼ਾਊਲ ਦੇ ਰਵੱਈਏ ਨੂੰ ਸਮਝਣ ਵਿੱਚ ਜੋਨਾਥਨ ਦੀ ਮਦਦ ਮੰਗੀ। ਉਹ ਨਵੇਂ ਚੰਦਰਮਾ ਦੇ ਤਿਉਹਾਰ ਦੌਰਾਨ ਡੇਵਿਡ ਨੂੰ ਲੁਕਾਉਣ ਦੀ ਯੋਜਨਾ ਬਣਾਉਂਦੇ ਹਨ ਜਦੋਂ ਕਿ ਜੋਨਾਥਨ ਸ਼ਾਊਲ ਦੇ ਪ੍ਰਤੀਕਰਮ ਨੂੰ ਦੇਖਦਾ ਹੈ। ਉਹ ਇੱਕ ਦੂਜੇ ਨਾਲ ਦੋਸਤੀ ਅਤੇ ਵਫ਼ਾਦਾਰੀ ਦਾ ਇਕਰਾਰ ਕਰਦੇ ਹਨ।</w:t>
      </w:r>
    </w:p>
    <w:p/>
    <w:p>
      <w:r xmlns:w="http://schemas.openxmlformats.org/wordprocessingml/2006/main">
        <w:t xml:space="preserve">1 ਸਮੂਏਲ 20 ਵਿੱਚ ਜਾਰੀ ਰੱਖਦੇ ਹੋਏ, ਨਵੇਂ ਚੰਦ ਦੇ ਤਿਉਹਾਰ ਦੌਰਾਨ, ਸ਼ਾਊਲ ਨੇ ਡੇਵਿਡ ਦੀ ਗੈਰ-ਮੌਜੂਦਗੀ ਨੂੰ ਦੇਖਿਆ ਅਤੇ ਜੋਨਾਥਨ ਨੂੰ ਇਸ ਬਾਰੇ ਸਵਾਲ ਕੀਤਾ। ਸ਼ੁਰੂਆਤ ਵਿੱਚ ਸਥਿਤੀ ਨੂੰ ਘੱਟ ਕਰਨ ਦੀ ਕੋਸ਼ਿਸ਼ ਕਰਦੇ ਹੋਏ, ਜੋਨਾਥਨ ਆਖਰਕਾਰ ਮਹਿਸੂਸ ਕਰਦਾ ਹੈ ਕਿ ਉਸਦਾ ਪਿਤਾ ਸੱਚਮੁੱਚ ਡੇਵਿਡ ਨੂੰ ਨੁਕਸਾਨ ਪਹੁੰਚਾਉਣਾ ਚਾਹੁੰਦਾ ਹੈ ਜਦੋਂ ਸ਼ਾਊਲ ਗੁੱਸੇ ਵਿੱਚ ਆ ਜਾਂਦਾ ਹੈ ਅਤੇ ਉਸ ਉੱਤੇ ਡੇਵਿਡ ਦਾ ਸਾਥ ਦੇਣ ਦਾ ਦੋਸ਼ ਲਗਾਉਂਦਾ ਹੈ।</w:t>
      </w:r>
    </w:p>
    <w:p/>
    <w:p>
      <w:r xmlns:w="http://schemas.openxmlformats.org/wordprocessingml/2006/main">
        <w:t xml:space="preserve">1 ਸਮੂਏਲ 20 ਯੋਨਾਥਾਨ ਨੇ ਡੇਵਿਡ ਨੂੰ ਆਪਣੇ ਪਿਤਾ ਦੇ ਇਰਾਦਿਆਂ ਅਤੇ ਉਨ੍ਹਾਂ ਦੀ ਭਾਵਨਾਤਮਕ ਵਿਦਾਈ ਬਾਰੇ ਚੇਤਾਵਨੀ ਦੇਣ ਦੇ ਨਾਲ ਸਮਾਪਤ ਕੀਤਾ। ਇਹ ਪੁਸ਼ਟੀ ਕਰਨ ਤੋਂ ਬਾਅਦ ਕਿ ਸ਼ਾਊਲ ਦਾਊਦ ਨੂੰ ਨੁਕਸਾਨ ਪਹੁੰਚਾਉਣ ਦਾ ਇਰਾਦਾ ਰੱਖਦਾ ਹੈ, ਜੋਨਾਥਨ ਉਸ ਨਾਲ ਖੇਤ ਵਿਚ ਗੁਪਤ ਰੂਪ ਵਿਚ ਮਿਲਦਾ ਹੈ। ਉਹ ਉਨ੍ਹਾਂ ਦੇ ਬਚਣ ਦੀ ਯੋਜਨਾ ਦੇ ਸੰਕੇਤ ਵਜੋਂ ਇੱਕ ਪੱਥਰ ਮਾਰਕਰ ਤੋਂ ਪਰੇ ਤੀਰ ਮਾਰਦਾ ਹੈ। ਦੋਵੇਂ ਦੋਸਤ ਇੱਕ ਦੂਜੇ ਨੂੰ ਹੰਝੂਆਂ ਨਾਲ ਵਿਦਾਈ ਦਿੰਦੇ ਹਨ ਪਰ ਇੱਕ ਦੂਜੇ ਪ੍ਰਤੀ ਜੀਵਨ ਭਰ ਵਫ਼ਾਦਾਰੀ ਦਾ ਵਾਅਦਾ ਕਰਦੇ ਹਨ। ਇਹ ਅਧਿਆਇ ਜੋਨਾਥਨ ਅਤੇ ਡੇਵਿਡ ਵਿਚਕਾਰ ਡੂੰਘੇ ਬੰਧਨ ਨੂੰ ਉਜਾਗਰ ਕਰਦਾ ਹੈ ਕਿਉਂਕਿ ਉਹ ਬਿਪਤਾ ਦੇ ਵਿਚਕਾਰ ਇੱਕ ਦੂਜੇ ਪ੍ਰਤੀ ਆਪਣੀ ਅਟੱਲ ਵਚਨਬੱਧਤਾ ਦਾ ਪ੍ਰਦਰਸ਼ਨ ਕਰਦੇ ਹੋਏ ਖਤਰਨਾਕ ਹਾਲਾਤਾਂ ਵਿੱਚੋਂ ਲੰਘਦੇ ਹਨ।</w:t>
      </w:r>
    </w:p>
    <w:p/>
    <w:p>
      <w:r xmlns:w="http://schemas.openxmlformats.org/wordprocessingml/2006/main">
        <w:t xml:space="preserve">੧ ਸਮੂਏਲ 20:1 ਦਾਊਦ ਰਾਮਾਹ ਵਿੱਚ ਨਾਯੋਥ ਤੋਂ ਭੱਜ ਗਿਆ ਅਤੇ ਯੋਨਾਥਾਨ ਦੇ ਅੱਗੇ ਆਣ ਕੇ ਬੋਲਿਆ, ਮੈਂ ਕੀ ਕੀਤਾ ਹੈ? ਮੇਰੀ ਬਦੀ ਕੀ ਹੈ? ਅਤੇ ਤੇਰੇ ਪਿਤਾ ਦੇ ਸਾਮ੍ਹਣੇ ਮੇਰਾ ਕੀ ਪਾਪ ਹੈ ਕਿ ਉਹ ਮੇਰੀ ਜਾਨ ਦੀ ਮੰਗ ਕਰਦਾ ਹੈ?</w:t>
      </w:r>
    </w:p>
    <w:p/>
    <w:p>
      <w:r xmlns:w="http://schemas.openxmlformats.org/wordprocessingml/2006/main">
        <w:t xml:space="preserve">ਡੇਵਿਡ ਰਾਮਾਹ ਦੇ ਨਾਇਓਥ ਤੋਂ ਭੱਜ ਜਾਂਦਾ ਹੈ ਅਤੇ ਜੋਨਾਥਨ ਕੋਲ ਆ ਕੇ ਪੁੱਛਦਾ ਹੈ ਕਿ ਉਸਨੇ ਕੀ ਗਲਤ ਕੀਤਾ ਹੈ ਅਤੇ ਉਸਦਾ ਪਿਤਾ ਉਸਦੀ ਜਾਨ ਦੀ ਮੰਗ ਕਿਉਂ ਕਰ ਰਿਹਾ ਹੈ।</w:t>
      </w:r>
    </w:p>
    <w:p/>
    <w:p>
      <w:r xmlns:w="http://schemas.openxmlformats.org/wordprocessingml/2006/main">
        <w:t xml:space="preserve">1. ਭਰੋਸੇ ਦੀ ਸ਼ਕਤੀ: ਜੋਨਾਥਨ ਅਤੇ ਡੇਵਿਡ ਵਿਚਕਾਰ ਰਿਸ਼ਤੇ ਦੀ ਜਾਂਚ ਕਰਨਾ</w:t>
      </w:r>
    </w:p>
    <w:p/>
    <w:p>
      <w:r xmlns:w="http://schemas.openxmlformats.org/wordprocessingml/2006/main">
        <w:t xml:space="preserve">2. ਮੁਸੀਬਤ ਤੋਂ ਭੱਜਣਾ: ਨਾਈਓਥ ਤੋਂ ਡੇਵਿਡ ਦੀ ਉਡਾਣ ਤੋਂ ਅਸੀਂ ਕੀ ਸਿੱਖ ਸਕਦੇ ਹਾਂ</w:t>
      </w:r>
    </w:p>
    <w:p/>
    <w:p>
      <w:r xmlns:w="http://schemas.openxmlformats.org/wordprocessingml/2006/main">
        <w:t xml:space="preserve">1. ਜ਼ਬੂਰ 54: 3-4 - "ਕਿਉਂਕਿ ਅਜਨਬੀ ਮੇਰੇ ਵਿਰੁੱਧ ਉੱਠੇ ਹਨ, ਅਤੇ ਜ਼ੁਲਮ ਕਰਨ ਵਾਲੇ ਮੇਰੀ ਜਾਨ ਦੀ ਭਾਲ ਕਰਦੇ ਹਨ: ਉਨ੍ਹਾਂ ਨੇ ਪਰਮੇਸ਼ੁਰ ਨੂੰ ਆਪਣੇ ਅੱਗੇ ਨਹੀਂ ਰੱਖਿਆ। ਆਤਮਾ।"</w:t>
      </w:r>
    </w:p>
    <w:p/>
    <w:p>
      <w:r xmlns:w="http://schemas.openxmlformats.org/wordprocessingml/2006/main">
        <w:t xml:space="preserve">2. ਕਹਾਉਤਾਂ 18:10 - "ਯਹੋਵਾਹ ਦਾ ਨਾਮ ਇੱਕ ਮਜ਼ਬੂਤ ਬੁਰਜ ਹੈ: ਧਰਮੀ ਇਸ ਵਿੱਚ ਦੌੜਦਾ ਹੈ, ਅਤੇ ਸੁਰੱਖਿਅਤ ਹੈ।"</w:t>
      </w:r>
    </w:p>
    <w:p/>
    <w:p>
      <w:r xmlns:w="http://schemas.openxmlformats.org/wordprocessingml/2006/main">
        <w:t xml:space="preserve">੧ ਸਮੂਏਲ 20:2 ਤਦ ਉਸ ਨੇ ਉਹ ਨੂੰ ਆਖਿਆ, ਪਰਮੇਸ਼ੁਰ ਨਾ ਕਰੇ। ਤੂੰ ਨਾ ਮਰੇਂਗਾ: ਵੇਖ, ਮੇਰਾ ਪਿਤਾ ਕੋਈ ਵੱਡਾ ਜਾਂ ਛੋਟਾ ਕੁਝ ਨਹੀਂ ਕਰੇਗਾ, ਪਰ ਇਹ ਕਿ ਉਹ ਮੈਨੂੰ ਦਿਖਾਵੇਗਾ: ਅਤੇ ਮੇਰਾ ਪਿਤਾ ਮੇਰੇ ਤੋਂ ਇਹ ਗੱਲ ਕਿਉਂ ਲੁਕਾਵੇ? ਅਜਿਹਾ ਨਹੀਂ ਹੈ।</w:t>
      </w:r>
    </w:p>
    <w:p/>
    <w:p>
      <w:r xmlns:w="http://schemas.openxmlformats.org/wordprocessingml/2006/main">
        <w:t xml:space="preserve">ਡੇਵਿਡ ਅਤੇ ਜੋਨਾਥਨ ਨੇ ਇਕ ਨੇਮ ਬੰਨ੍ਹਿਆ ਅਤੇ ਜੋਨਾਥਨ ਨੇ ਵਾਅਦਾ ਕੀਤਾ ਕਿ ਉਹ ਦਾਊਦ ਨੂੰ ਕਿਸੇ ਵੀ ਖ਼ਬਰ ਬਾਰੇ ਦੱਸੇਗਾ ਜੋ ਉਸਦੇ ਪਿਤਾ, ਰਾਜਾ ਸ਼ਾਊਲ, ਉਸਦੇ ਵਿਰੁੱਧ ਕਰਨ ਦੀ ਯੋਜਨਾ ਬਣਾ ਰਿਹਾ ਹੈ।</w:t>
      </w:r>
    </w:p>
    <w:p/>
    <w:p>
      <w:r xmlns:w="http://schemas.openxmlformats.org/wordprocessingml/2006/main">
        <w:t xml:space="preserve">1. ਪਰਮੇਸ਼ੁਰ ਦੇ ਵਾਅਦੇ: ਪਰਮੇਸ਼ੁਰ ਦੀ ਵਫ਼ਾਦਾਰੀ ਵਿੱਚ ਭਰੋਸਾ ਕਰਨਾ</w:t>
      </w:r>
    </w:p>
    <w:p/>
    <w:p>
      <w:r xmlns:w="http://schemas.openxmlformats.org/wordprocessingml/2006/main">
        <w:t xml:space="preserve">2. ਨੇਮ ਬਣਾਉਣਾ ਅਤੇ ਰੱਖਣਾ: ਆਪਸੀ ਵਚਨਬੱਧਤਾ ਦੀ ਸ਼ਕਤੀ</w:t>
      </w:r>
    </w:p>
    <w:p/>
    <w:p>
      <w:r xmlns:w="http://schemas.openxmlformats.org/wordprocessingml/2006/main">
        <w:t xml:space="preserve">1. ਉਪਦੇਸ਼ਕ ਦੀ ਪੋਥੀ 4:12 - ਦੋ ਇੱਕ ਨਾਲੋਂ ਬਿਹਤਰ ਹਨ, ਕਿਉਂਕਿ ਉਨ੍ਹਾਂ ਕੋਲ ਆਪਣੀ ਮਿਹਨਤ ਦਾ ਚੰਗਾ ਇਨਾਮ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੧ ਸਮੂਏਲ 20:3 ਤਦ ਦਾਊਦ ਨੇ ਹੋਰ ਸੌਂਹ ਖਾ ਕੇ ਆਖਿਆ, ਤੇਰਾ ਪਿਤਾ ਜਾਣਦਾ ਹੈ ਜੋ ਮੈਂ ਤੇਰੀ ਨਿਗਾਹ ਵਿੱਚ ਕਿਰਪਾ ਪਾਈ ਹੈ। ਅਤੇ ਉਸ ਨੇ ਆਖਿਆ, ਯੋਨਾਥਾਨ ਨੂੰ ਇਹ ਨਾ ਜਾਣੇ, ਕਿਤੇ ਉਹ ਉਦਾਸ ਨਾ ਹੋਵੇ, ਪਰ ਸੱਚਮੁੱਚ ਯਹੋਵਾਹ ਦੀ ਅਤੇ ਤੇਰੀ ਜਾਨ ਦੀ ਸੌਂਹ, ਮੇਰੇ ਅਤੇ ਮੌਤ ਦੇ ਵਿਚਕਾਰ ਇੱਕ ਕਦਮ ਹੈ।</w:t>
      </w:r>
    </w:p>
    <w:p/>
    <w:p>
      <w:r xmlns:w="http://schemas.openxmlformats.org/wordprocessingml/2006/main">
        <w:t xml:space="preserve">ਡੇਵਿਡ ਨੇ ਜੋਨਾਥਨ ਨਾਲ ਵਾਅਦਾ ਕੀਤਾ ਕਿ ਉਹ ਜੋਨਾਥਨ ਨਾਲ ਆਪਣੇ ਰਿਸ਼ਤੇ ਨੂੰ ਆਪਣੇ ਪਿਤਾ ਤੋਂ ਗੁਪਤ ਰੱਖੇਗਾ, ਪਰਮੇਸ਼ੁਰ ਨਾਲ ਉਸ ਦੇ ਗਵਾਹ ਵਜੋਂ ਸਹੁੰ ਖਾਵੇਗਾ।</w:t>
      </w:r>
    </w:p>
    <w:p/>
    <w:p>
      <w:r xmlns:w="http://schemas.openxmlformats.org/wordprocessingml/2006/main">
        <w:t xml:space="preserve">1. "ਇੱਕ ਵਾਅਦੇ ਦੀ ਤਾਕਤ"</w:t>
      </w:r>
    </w:p>
    <w:p/>
    <w:p>
      <w:r xmlns:w="http://schemas.openxmlformats.org/wordprocessingml/2006/main">
        <w:t xml:space="preserve">2. "ਵਫ਼ਾਦਾਰੀ ਦੀ ਸ਼ਕਤੀ"</w:t>
      </w:r>
    </w:p>
    <w:p/>
    <w:p>
      <w:r xmlns:w="http://schemas.openxmlformats.org/wordprocessingml/2006/main">
        <w:t xml:space="preserve">1. 2 ਕੁਰਿੰਥੀਆਂ 1:21 - ਕਿਉਂਕਿ ਇਹ ਪ੍ਰਮਾਤਮਾ ਹੀ ਹੈ ਜੋ ਆਪਣੇ ਚੰਗੇ ਮਕਸਦ ਨੂੰ ਪੂਰਾ ਕਰਨ ਲਈ ਇੱਛਾ ਅਤੇ ਕੰਮ ਕਰਨ ਲਈ ਤੁਹਾਡੇ ਵਿੱਚ ਕੰਮ ਕਰਦਾ ਹੈ।</w:t>
      </w:r>
    </w:p>
    <w:p/>
    <w:p>
      <w:r xmlns:w="http://schemas.openxmlformats.org/wordprocessingml/2006/main">
        <w:t xml:space="preserve">2. ਕਹਾਉਤਾਂ 3:3-4 - ਪਿਆਰ ਅਤੇ ਵਫ਼ਾਦਾਰੀ ਤੁਹਾਨੂੰ ਕਦੇ ਨਾ ਛੱਡਣ; ਉਹਨਾਂ ਨੂੰ ਆਪਣੇ ਗਲੇ ਵਿੱਚ ਬੰਨ੍ਹੋ, ਉਹਨਾਂ ਨੂੰ ਆਪਣੇ ਦਿਲ ਦੀ ਫੱਟੀ ਉੱਤੇ ਲਿਖੋ.</w:t>
      </w:r>
    </w:p>
    <w:p/>
    <w:p>
      <w:r xmlns:w="http://schemas.openxmlformats.org/wordprocessingml/2006/main">
        <w:t xml:space="preserve">੧ ਸਮੂਏਲ 20:4 ਤਦ ਯੋਨਾਥਾਨ ਨੇ ਦਾਊਦ ਨੂੰ ਆਖਿਆ, ਜੋ ਕੁਝ ਤੇਰਾ ਜੀਅ ਚਾਹੇਗਾ ਮੈਂ ਤੇਰੇ ਲਈ ਕਰਾਂਗਾ।</w:t>
      </w:r>
    </w:p>
    <w:p/>
    <w:p>
      <w:r xmlns:w="http://schemas.openxmlformats.org/wordprocessingml/2006/main">
        <w:t xml:space="preserve">ਜੋਨਾਥਨ ਨੇ ਉਹੀ ਕਰਨ ਦਾ ਵਾਅਦਾ ਕੀਤਾ ਜੋ ਡੇਵਿਡ ਚਾਹੁੰਦਾ ਹੈ।</w:t>
      </w:r>
    </w:p>
    <w:p/>
    <w:p>
      <w:r xmlns:w="http://schemas.openxmlformats.org/wordprocessingml/2006/main">
        <w:t xml:space="preserve">1. ਜੋਨਾਥਨ ਦਾ ਬਿਨਾਂ ਸ਼ਰਤ ਪਿਆਰ ਅਤੇ ਵਫ਼ਾਦਾਰੀ</w:t>
      </w:r>
    </w:p>
    <w:p/>
    <w:p>
      <w:r xmlns:w="http://schemas.openxmlformats.org/wordprocessingml/2006/main">
        <w:t xml:space="preserve">2. ਦੋਸਤੀ ਦੀ ਸ਼ਕਤੀ</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1 ਕੁਰਿੰਥੀਆਂ 13:4-7 - ਪਿਆਰ ਧੀਰਜ ਵਾਲਾ ਹੈ, ਪਿਆਰ ਦਿਆਲੂ ਹੈ। ਇਹ ਈਰਖਾ ਨਹੀਂ ਕਰਦਾ, ਇਹ ਘਮੰਡ ਨਹੀਂ ਕਰਦਾ, ਇਹ ਹੰਕਾਰ ਨਹੀਂ ਕਰਦਾ. ਇਹ ਦੂਜਿਆਂ ਦਾ ਨਿਰਾਦਰ ਨਹੀਂ ਕਰਦਾ, ਇਹ ਸਵੈ-ਇੱਛਤ ਨਹੀਂ ਹੁੰਦਾ, ਇਹ ਆਸਾਨੀ ਨਾਲ ਗੁੱਸੇ ਨਹੀਂ ਹੁੰਦਾ, ਇਹ ਗਲਤੀਆਂ ਦਾ ਕੋਈ ਰਿਕਾਰਡ ਨਹੀਂ ਰੱਖਦਾ। ਪਿਆਰ ਬੁਰਾਈ ਨਾਲ ਖੁਸ਼ ਨਹੀਂ ਹੁੰਦਾ ਪਰ ਸੱਚਾਈ ਨਾਲ ਅਨੰਦ ਹੁੰਦਾ ਹੈ। ਇਹ ਹਮੇਸ਼ਾ ਰੱਖਿਆ ਕਰਦਾ ਹੈ, ਹਮੇਸ਼ਾ ਭਰੋਸਾ ਰੱਖਦਾ ਹੈ, ਹਮੇਸ਼ਾ ਉਮੀਦ ਰੱਖਦਾ ਹੈ, ਹਮੇਸ਼ਾ ਦ੍ਰਿੜ ਰਹਿੰਦਾ ਹੈ।</w:t>
      </w:r>
    </w:p>
    <w:p/>
    <w:p>
      <w:r xmlns:w="http://schemas.openxmlformats.org/wordprocessingml/2006/main">
        <w:t xml:space="preserve">੧ ਸਮੂਏਲ 20:5 ਤਦ ਦਾਊਦ ਨੇ ਯੋਨਾਥਾਨ ਨੂੰ ਆਖਿਆ, ਵੇਖ, ਭਲਕੇ ਨਵਾਂ ਚੰਦ ਹੈ ਅਤੇ ਮੈਂ ਰਾਜੇ ਦੇ ਨਾਲ ਭੋਜਨ ਕਰਨ ਵਿੱਚ ਨਾ ਬੈਠਾਂ, ਪਰ ਮੈਨੂੰ ਜਾਣ ਦਿਓ ਭਈ ਮੈਂ ਤੀਜੇ ਦਿਨ ਤੀਕ ਖੇਤ ਵਿੱਚ ਲੁਕ ਜਾਵਾਂ। ਵੀ.</w:t>
      </w:r>
    </w:p>
    <w:p/>
    <w:p>
      <w:r xmlns:w="http://schemas.openxmlformats.org/wordprocessingml/2006/main">
        <w:t xml:space="preserve">ਡੇਵਿਡ ਨੇ ਜੋਨਾਥਨ ਨੂੰ ਕਿਹਾ ਕਿ ਉਸਨੂੰ ਅਗਲੇ ਦਿਨ ਸ਼ਾਮ ਨੂੰ ਤੀਜੇ ਦਿਨ ਤੱਕ ਖੇਤ ਵਿੱਚ ਲੁਕਣ ਲਈ ਛੱਡ ਦੇਣਾ ਚਾਹੀਦਾ ਹੈ।</w:t>
      </w:r>
    </w:p>
    <w:p/>
    <w:p>
      <w:r xmlns:w="http://schemas.openxmlformats.org/wordprocessingml/2006/main">
        <w:t xml:space="preserve">1. ਪਰਮੇਸ਼ੁਰ ਦੀਆਂ ਯੋਜਨਾਵਾਂ ਸਾਨੂੰ ਅਨਿਸ਼ਚਿਤਤਾ ਦੇ ਸਥਾਨਾਂ ਵੱਲ ਲੈ ਜਾ ਸਕਦੀਆਂ ਹਨ, ਪਰ ਉਸਦੀ ਵਫ਼ਾਦਾਰੀ ਸਥਿਰ ਰਹਿੰਦੀ ਹੈ।</w:t>
      </w:r>
    </w:p>
    <w:p/>
    <w:p>
      <w:r xmlns:w="http://schemas.openxmlformats.org/wordprocessingml/2006/main">
        <w:t xml:space="preserve">2. ਜਦੋਂ ਪ੍ਰਮਾਤਮਾ ਸਾਨੂੰ ਕਿਸੇ ਕੰਮ ਲਈ ਬੁਲਾਉਂਦਾ ਹੈ, ਤਾਂ ਉਸਦੀ ਕਿਰਪਾ ਸਾਨੂੰ ਇਸਨੂੰ ਪੂਰਾ ਕਰਨ ਦੀ ਤਾਕਤ ਪ੍ਰਦਾਨ ਕਰਦੀ ਹੈ।</w:t>
      </w:r>
    </w:p>
    <w:p/>
    <w:p>
      <w:r xmlns:w="http://schemas.openxmlformats.org/wordprocessingml/2006/main">
        <w:t xml:space="preserve">1. 2 ਕੁਰਿੰਥੀਆਂ 12:9 - ਅਤੇ ਉਸਨੇ ਮੈਨੂੰ ਕਿਹਾ, ਮੇਰੀ ਕਿਰਪਾ ਤੇਰੇ ਲਈ ਕਾਫ਼ੀ ਹੈ, ਕਿਉਂਕਿ ਮੇਰੀ ਤਾਕਤ ਕਮਜ਼ੋਰੀ ਵਿੱਚ ਸੰਪੂਰਨ ਹੁੰਦੀ ਹੈ।</w:t>
      </w:r>
    </w:p>
    <w:p/>
    <w:p>
      <w:r xmlns:w="http://schemas.openxmlformats.org/wordprocessingml/2006/main">
        <w:t xml:space="preserve">2. ਜ਼ਬੂਰ 37:5 - ਪ੍ਰਭੂ ਨੂੰ ਆਪਣਾ ਰਾਹ ਸੌਂਪੋ; ਉਸ ਵਿੱਚ ਵੀ ਭਰੋਸਾ ਕਰੋ; ਅਤੇ ਉਹ ਇਸਨੂੰ ਪੂਰਾ ਕਰੇਗਾ।</w:t>
      </w:r>
    </w:p>
    <w:p/>
    <w:p>
      <w:r xmlns:w="http://schemas.openxmlformats.org/wordprocessingml/2006/main">
        <w:t xml:space="preserve">1 ਸਮੂਏਲ 20:6 ਜੇ ਤੇਰਾ ਪਿਤਾ ਮੈਨੂੰ ਕਦੇ ਵੀ ਯਾਦ ਕਰਦਾ ਹੈ, ਤਾਂ ਆਖ, ਦਾਊਦ ਨੇ ਮੇਰੇ ਪਾਸੋਂ ਆਗਿਆ ਮੰਗੀ ਤਾਂ ਜੋ ਉਹ ਆਪਣੇ ਸ਼ਹਿਰ ਬੈਤਲਹਮ ਨੂੰ ਦੌੜੇ, ਕਿਉਂਕਿ ਉੱਥੇ ਸਾਰੇ ਪਰਿਵਾਰ ਲਈ ਇੱਕ ਸਾਲ ਦੀ ਬਲੀ ਹੁੰਦੀ ਹੈ।</w:t>
      </w:r>
    </w:p>
    <w:p/>
    <w:p>
      <w:r xmlns:w="http://schemas.openxmlformats.org/wordprocessingml/2006/main">
        <w:t xml:space="preserve">ਡੇਵਿਡ ਨੇ ਸ਼ਾਊਲ ਨੂੰ ਸਾਲਾਨਾ ਪਰਿਵਾਰਕ ਬਲੀਦਾਨ ਲਈ ਬੈਤਲਹਮ ਜਾਣ ਦੀ ਇਜਾਜ਼ਤ ਮੰਗੀ।</w:t>
      </w:r>
    </w:p>
    <w:p/>
    <w:p>
      <w:r xmlns:w="http://schemas.openxmlformats.org/wordprocessingml/2006/main">
        <w:t xml:space="preserve">1. ਪਰਿਵਾਰ ਦੀ ਸ਼ਕਤੀ: ਪਰਿਵਾਰਕ ਬਲੀਦਾਨ ਦੀ ਮਹੱਤਤਾ ਦਾ ਜਸ਼ਨ ਮਨਾਉਣਾ</w:t>
      </w:r>
    </w:p>
    <w:p/>
    <w:p>
      <w:r xmlns:w="http://schemas.openxmlformats.org/wordprocessingml/2006/main">
        <w:t xml:space="preserve">2. ਆਗਿਆਕਾਰੀ ਅਤੇ ਆਦਰ: ਸਾਨੂੰ ਪਰਮੇਸ਼ੁਰ ਦੇ ਨਿਯਮਾਂ ਦੀ ਪਾਲਣਾ ਕਿਉਂ ਕਰਨੀ ਚਾਹੀਦੀ ਹੈ ਅਤੇ ਅਧਿਕਾਰ ਦਾ ਆਦਰ ਕਰਨਾ ਚਾਹੀਦਾ ਹੈ</w:t>
      </w:r>
    </w:p>
    <w:p/>
    <w:p>
      <w:r xmlns:w="http://schemas.openxmlformats.org/wordprocessingml/2006/main">
        <w:t xml:space="preserve">1. ਕੁਲੁੱਸੀਆਂ 3:18-21 - ਪਤਨੀਓ, ਆਪਣੇ ਪਤੀਆਂ ਦੇ ਅਧੀਨ ਹੋਵੋ, ਜਿਵੇਂ ਕਿ ਪ੍ਰਭੂ ਵਿੱਚ ਢੁਕਵਾਂ ਹੈ। ਪਤੀਓ, ਆਪਣੀਆਂ ਪਤਨੀਆਂ ਨੂੰ ਪਿਆਰ ਕਰੋ ਅਤੇ ਉਨ੍ਹਾਂ ਨਾਲ ਕਠੋਰ ਨਾ ਹੋਵੋ। ਬੱਚਿਓ, ਹਰ ਗੱਲ ਵਿੱਚ ਆਪਣੇ ਮਾਤਾ-ਪਿਤਾ ਦਾ ਕਹਿਣਾ ਮੰਨੋ, ਕਿਉਂਕਿ ਇਹ ਪ੍ਰਭੂ ਨੂੰ ਚੰਗਾ ਲੱਗਦਾ ਹੈ। ਪਿਤਾਓ, ਆਪਣੇ ਬੱਚਿਆਂ ਨੂੰ ਨਾ ਭੜਕਾਓ, ਨਹੀਂ ਤਾਂ ਉਹ ਨਿਰਾਸ਼ ਹੋ ਜਾਣਗੇ। ਗੁਲਾਮਾਂ, ਹਰ ਚੀਜ਼ ਵਿੱਚ ਆਪਣੇ ਧਰਤੀ ਦੇ ਮਾਲਕਾਂ ਦੀ ਪਾਲਣਾ ਕਰੋ; ਅਤੇ ਅਜਿਹਾ ਕਰੋ, ਨਾ ਸਿਰਫ਼ ਉਦੋਂ ਜਦੋਂ ਉਨ੍ਹਾਂ ਦੀ ਨਜ਼ਰ ਤੁਹਾਡੇ 'ਤੇ ਹੋਵੇ ਅਤੇ ਉਨ੍ਹਾਂ ਦਾ ਪੱਖ ਜਿੱਤਣ ਲਈ ਹੋਵੇ, ਪਰ ਦਿਲ ਦੀ ਇਮਾਨਦਾਰੀ ਅਤੇ ਪ੍ਰਭੂ ਲਈ ਸ਼ਰਧਾ ਨਾਲ।</w:t>
      </w:r>
    </w:p>
    <w:p/>
    <w:p>
      <w:r xmlns:w="http://schemas.openxmlformats.org/wordprocessingml/2006/main">
        <w:t xml:space="preserve">2. ਬਿਵਸਥਾ ਸਾਰ 28:1-14 -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 ਇਹ ਸਾਰੀਆਂ ਬਰਕਤਾਂ ਤੁਹਾਡੇ ਉੱਤੇ ਆਉਣਗੀਆਂ ਅਤੇ ਤੁਹਾਡੇ ਨਾਲ ਆਉਣਗੀਆਂ ਜੇਕਰ ਤੁਸੀਂ ਯਹੋਵਾਹ ਆਪਣੇ ਪਰਮੇਸ਼ੁਰ ਦਾ ਕਹਿਣਾ ਮੰਨਦੇ ਹੋ।</w:t>
      </w:r>
    </w:p>
    <w:p/>
    <w:p>
      <w:r xmlns:w="http://schemas.openxmlformats.org/wordprocessingml/2006/main">
        <w:t xml:space="preserve">1 ਸਮੂਏਲ 20:7 ਜੇ ਉਹ ਇਸ ਤਰ੍ਹਾਂ ਕਹੇ, ਇਹ ਠੀਕ ਹੈ; ਤੁਹਾਡੇ ਸੇਵਕ ਨੂੰ ਸ਼ਾਂਤੀ ਮਿਲੇਗੀ, ਪਰ ਜੇ ਉਹ ਬਹੁਤ ਗੁੱਸੇ ਵਿੱਚ ਹੈ, ਤਾਂ ਯਕੀਨ ਰੱਖੋ ਕਿ ਉਸ ਦੁਆਰਾ ਬੁਰਾਈ ਦਾ ਫੈਸਲਾ ਕੀਤਾ ਗਿਆ ਹੈ।</w:t>
      </w:r>
    </w:p>
    <w:p/>
    <w:p>
      <w:r xmlns:w="http://schemas.openxmlformats.org/wordprocessingml/2006/main">
        <w:t xml:space="preserve">ਯੋਨਾਥਾਨ ਨੇ ਦਾਊਦ ਨੂੰ ਚੇਤਾਵਨੀ ਦਿੱਤੀ ਕਿ ਜੇ ਸ਼ਾਊਲ ਉਸ ਨਾਲ ਬਹੁਤ ਗੁੱਸੇ ਹੈ, ਤਾਂ ਉਸ ਦੇ ਵਿਰੁੱਧ ਬੁਰਾਈ ਦਾ ਇਰਾਦਾ ਕੀਤਾ ਗਿਆ ਹੈ।</w:t>
      </w:r>
    </w:p>
    <w:p/>
    <w:p>
      <w:r xmlns:w="http://schemas.openxmlformats.org/wordprocessingml/2006/main">
        <w:t xml:space="preserve">1. ਰੱਬ ਨਿਯੰਤਰਣ ਵਿੱਚ ਹੈ: ਔਖੇ ਸਮਿਆਂ ਵਿੱਚ ਰੱਬ ਉੱਤੇ ਭਰੋਸਾ ਕਰਨਾ</w:t>
      </w:r>
    </w:p>
    <w:p/>
    <w:p>
      <w:r xmlns:w="http://schemas.openxmlformats.org/wordprocessingml/2006/main">
        <w:t xml:space="preserve">2. ਵਿਸ਼ਵਾਸ ਨਾਲ ਡਰ ਨੂੰ ਦੂਰ ਕਰਨਾ</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1 ਸਮੂਏਲ 20:8 ਇਸ ਲਈ ਤੂੰ ਆਪਣੇ ਸੇਵਕ ਨਾਲ ਦਇਆ ਨਾਲ ਪੇਸ਼ ਆਵੀਂ। ਕਿਉਂ ਜੋ ਤੂੰ ਆਪਣੇ ਸੇਵਕ ਨੂੰ ਆਪਣੇ ਨਾਲ ਯਹੋਵਾਹ ਦੇ ਇਕਰਾਰਨਾਮੇ ਵਿੱਚ ਲਿਆਇਆ ਹੈ, ਪਰ ਜੇ ਮੇਰੇ ਵਿੱਚ ਕੋਈ ਬੁਰਾਈ ਹੈ, ਤਾਂ ਮੈਨੂੰ ਆਪਣੇ ਆਪ ਨੂੰ ਮਾਰ ਦੇ। ਤੂੰ ਮੈਨੂੰ ਆਪਣੇ ਪਿਤਾ ਕੋਲ ਕਿਉਂ ਲਿਆਉਂਦਾ ਹੈਂ?</w:t>
      </w:r>
    </w:p>
    <w:p/>
    <w:p>
      <w:r xmlns:w="http://schemas.openxmlformats.org/wordprocessingml/2006/main">
        <w:t xml:space="preserve">ਸ਼ਾਊਲ ਦੇ ਪੁੱਤਰ ਯੋਨਾਥਾਨ ਨੇ ਦਾਊਦ ਨੂੰ ਬੇਨਤੀ ਕੀਤੀ ਕਿ ਉਹ ਉਸ ਨਾਲ ਪਿਆਰ ਨਾਲ ਪੇਸ਼ ਆਵੇ, ਭਾਵੇਂ ਉਸ ਨੂੰ ਉਸ ਵਿਚ ਕੋਈ ਬੁਰਾਈ ਪਤਾ ਲੱਗ ਜਾਵੇ। ਜੇ ਉਸ ਵਿੱਚ ਕੋਈ ਬੁਰਾਈ ਪਾਈ ਜਾਂਦੀ ਹੈ ਤਾਂ ਉਹ ਮਾਰਿਆ ਜਾਣ ਦੀ ਪੇਸ਼ਕਸ਼ ਕਰਦਾ ਹੈ।</w:t>
      </w:r>
    </w:p>
    <w:p/>
    <w:p>
      <w:r xmlns:w="http://schemas.openxmlformats.org/wordprocessingml/2006/main">
        <w:t xml:space="preserve">1. ਨੇਮ ਦੀ ਸ਼ਕਤੀ: ਦੂਜਿਆਂ ਨਾਲ ਸਾਡੇ ਵਾਅਦੇ ਸਾਡੇ ਜੀਵਨ ਨੂੰ ਕਿਵੇਂ ਪ੍ਰਭਾਵਤ ਕਰ ਸਕਦੇ ਹਨ</w:t>
      </w:r>
    </w:p>
    <w:p/>
    <w:p>
      <w:r xmlns:w="http://schemas.openxmlformats.org/wordprocessingml/2006/main">
        <w:t xml:space="preserve">2. ਨਿਰਸਵਾਰਥਤਾ ਦੀ ਕੁਰਬਾਨੀ: ਦੂਜਿਆਂ ਦੀ ਖ਼ਾਤਰ ਆਪਣੀ ਜਾਨ ਦੇਣੀ</w:t>
      </w:r>
    </w:p>
    <w:p/>
    <w:p>
      <w:r xmlns:w="http://schemas.openxmlformats.org/wordprocessingml/2006/main">
        <w:t xml:space="preserve">1. ਮੱਤੀ 5:36-37 - "ਤੁਸੀਂ ਆਪਣੇ ਸਿਰ ਦੀ ਸੌਂਹ ਨਾ ਖਾਓ, ਕਿਉਂਕਿ ਤੁਸੀਂ ਇੱਕ ਵਾਲ ਨੂੰ ਚਿੱਟਾ ਜਾਂ ਕਾਲਾ ਨਹੀਂ ਕਰ ਸਕਦੇ। ਪਰ ਤੁਹਾਡਾ ਸੰਚਾਰ, ਹਾਂ, ਹਾਂ; ਨਹੀਂ, ਨਹੀਂ ਹੋਣਾ ਚਾਹੀਦਾ ਹੈ: ਕਿਉਂਕਿ ਜੋ ਵੀ ਇਹਨਾਂ ਤੋਂ ਵੱਧ ਹੈ ਉਹ ਆਉਂਦਾ ਹੈ. ਬੁਰਾਈ ਦਾ।"</w:t>
      </w:r>
    </w:p>
    <w:p/>
    <w:p>
      <w:r xmlns:w="http://schemas.openxmlformats.org/wordprocessingml/2006/main">
        <w:t xml:space="preserve">2. ਉਪਦੇਸ਼ਕ ਦੀ ਪੋਥੀ 5: 4-5 - "ਜਦੋਂ ਤੁਸੀਂ ਪਰਮੇਸ਼ੁਰ ਲਈ ਸੁੱਖਣਾ ਸੁੱਖਦੇ ਹੋ, ਤਾਂ ਉਸ ਨੂੰ ਪੂਰਾ ਕਰਨ ਵਿੱਚ ਢਿੱਲ ਨਾ ਕਰੋ; ਕਿਉਂਕਿ ਉਹ ਮੂਰਖਾਂ ਵਿੱਚ ਪ੍ਰਸੰਨ ਨਹੀਂ ਹੁੰਦਾ: ਜੋ ਤੁਸੀਂ ਸੁੱਖਣਾ ਖਾਧੀ ਹੈ ਉਸਨੂੰ ਪੂਰਾ ਕਰੋ। ਇਸ ਨਾਲੋਂ ਚੰਗਾ ਹੈ ਕਿ ਤੁਸੀਂ ਸੁੱਖਣਾ ਨਾ ਖਾਓ। ਤੈਨੂੰ ਸੁੱਖਣਾ ਚਾਹੀਦਾ ਹੈ ਅਤੇ ਭੁਗਤਾਨ ਨਹੀਂ ਕਰਨਾ ਚਾਹੀਦਾ।"</w:t>
      </w:r>
    </w:p>
    <w:p/>
    <w:p>
      <w:r xmlns:w="http://schemas.openxmlformats.org/wordprocessingml/2006/main">
        <w:t xml:space="preserve">੧ ਸਮੂਏਲ 20:9 ਤਦ ਯੋਨਾਥਾਨ ਨੇ ਆਖਿਆ, ਇਹ ਤੇਰੇ ਤੋਂ ਦੂਰ ਹੋਵੇ ਕਿਉਂ ਜੋ ਜੇ ਮੈਂ ਜਾਣਦਾ ਕਿ ਮੇਰੇ ਪਿਤਾ ਨੇ ਤੇਰੇ ਉੱਤੇ ਬੁਰਿਆਈ ਆਉਣੀ ਹੈ ਤਾਂ ਕੀ ਮੈਂ ਤੈਨੂੰ ਨਾ ਦੱਸਾਂ?</w:t>
      </w:r>
    </w:p>
    <w:p/>
    <w:p>
      <w:r xmlns:w="http://schemas.openxmlformats.org/wordprocessingml/2006/main">
        <w:t xml:space="preserve">ਜੋਨਾਥਨ ਨੇ ਡੇਵਿਡ ਪ੍ਰਤੀ ਆਪਣੀ ਵਫ਼ਾਦਾਰੀ ਦਾ ਵਾਅਦਾ ਕੀਤਾ ਕਿ ਉਹ ਕਦੇ ਵੀ ਉਸ ਦੇ ਪਿਤਾ ਦੀ ਉਸ ਦੇ ਵਿਰੁੱਧ ਕੋਈ ਵੀ ਬੁਰੀਆਂ ਯੋਜਨਾਵਾਂ ਪ੍ਰਗਟ ਨਹੀਂ ਕਰੇਗਾ।</w:t>
      </w:r>
    </w:p>
    <w:p/>
    <w:p>
      <w:r xmlns:w="http://schemas.openxmlformats.org/wordprocessingml/2006/main">
        <w:t xml:space="preserve">1. ਮੁਸੀਬਤ ਦੇ ਸਮੇਂ ਵਿੱਚ ਵਫ਼ਾਦਾਰੀ: ਮੁਸ਼ਕਲ ਫੈਸਲਿਆਂ ਦਾ ਸਾਹਮਣਾ ਕਰਨ ਵੇਲੇ ਵਫ਼ਾਦਾਰ ਕਿਵੇਂ ਰਹਿਣਾ ਹੈ</w:t>
      </w:r>
    </w:p>
    <w:p/>
    <w:p>
      <w:r xmlns:w="http://schemas.openxmlformats.org/wordprocessingml/2006/main">
        <w:t xml:space="preserve">2. ਇਕਰਾਰਨਾਮੇ ਦੇ ਪਿਆਰ ਦੀ ਸ਼ਕਤੀ: ਅਸੀਂ ਜਿਨ੍ਹਾਂ ਦੀ ਦੇਖਭਾਲ ਕਰਦੇ ਹਾਂ ਉਨ੍ਹਾਂ ਨਾਲ ਇੱਕ ਅਟੁੱਟ ਬੰਧਨ ਨੂੰ ਕਿਵੇਂ ਉਤਸ਼ਾਹਿਤ ਕਰਨਾ ਹੈ</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ਰੋਮੀਆਂ 12:10 - "ਪਿਆਰ ਵਿੱਚ ਇੱਕ ਦੂਜੇ ਲਈ ਸਮਰਪਿਤ ਬਣੋ। ਇੱਕ ਦੂਜੇ ਦਾ ਆਪਣੇ ਆਪ ਤੋਂ ਉੱਪਰ ਆਦਰ ਕਰੋ।"</w:t>
      </w:r>
    </w:p>
    <w:p/>
    <w:p>
      <w:r xmlns:w="http://schemas.openxmlformats.org/wordprocessingml/2006/main">
        <w:t xml:space="preserve">੧ ਸਮੂਏਲ 20:10 ਤਦ ਦਾਊਦ ਨੇ ਯੋਨਾਥਾਨ ਨੂੰ ਆਖਿਆ, ਮੈਨੂੰ ਕੌਣ ਦੱਸੇ? ਜਾਂ ਕੀ ਜੇ ਤੁਹਾਡਾ ਪਿਤਾ ਤੁਹਾਨੂੰ ਸਖ਼ਤ ਜਵਾਬ ਦੇਵੇ?</w:t>
      </w:r>
    </w:p>
    <w:p/>
    <w:p>
      <w:r xmlns:w="http://schemas.openxmlformats.org/wordprocessingml/2006/main">
        <w:t xml:space="preserve">ਡੇਵਿਡ ਨਾਲ ਜੋਨਾਥਨ ਦੀ ਦੋਸਤੀ ਬਿਨਾਂ ਸ਼ਰਤ ਹੈ ਅਤੇ ਉਹ ਡੇਵਿਡ ਦੀ ਮਦਦ ਕਰੇਗਾ ਭਾਵੇਂ ਉਸਦਾ ਪਿਤਾ ਸਖਤੀ ਨਾਲ ਜਵਾਬ ਦੇਵੇ।</w:t>
      </w:r>
    </w:p>
    <w:p/>
    <w:p>
      <w:r xmlns:w="http://schemas.openxmlformats.org/wordprocessingml/2006/main">
        <w:t xml:space="preserve">1: ਸੱਚੀ ਦੋਸਤੀ ਬਿਨਾਂ ਸ਼ਰਤ ਹੁੰਦੀ ਹੈ, ਭਾਵੇਂ ਹਾਲਾਤ ਕੋਈ ਵੀ ਹੋਣ।</w:t>
      </w:r>
    </w:p>
    <w:p/>
    <w:p>
      <w:r xmlns:w="http://schemas.openxmlformats.org/wordprocessingml/2006/main">
        <w:t xml:space="preserve">2: ਸਾਨੂੰ ਆਪਣੇ ਦੋਸਤਾਂ ਦੀ ਮਦਦ ਕਰਨ ਲਈ ਹਮੇਸ਼ਾ ਤਿਆਰ ਰਹਿਣਾ ਚਾਹੀਦਾ ਹੈ, ਭਾਵੇਂ ਇਹ ਮੁਸ਼ਕਲ ਹੋਵੇ।</w:t>
      </w:r>
    </w:p>
    <w:p/>
    <w:p>
      <w:r xmlns:w="http://schemas.openxmlformats.org/wordprocessingml/2006/main">
        <w:t xml:space="preserve">1: ਯੂਹੰਨਾ 15:13 - ਇਸ ਤੋਂ ਵੱਡਾ ਪਿਆਰ ਹੋਰ ਕੋਈ ਨਹੀਂ ਹੈ, ਕਿ ਕੋਈ ਆਪਣੇ ਦੋਸਤਾਂ ਲਈ ਆਪਣੀ ਜਾਨ ਦੇ ਦੇਵੇ।</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੧ ਸਮੂਏਲ 20:11 ਤਦ ਯੋਨਾਥਾਨ ਨੇ ਦਾਊਦ ਨੂੰ ਆਖਿਆ, ਆ, ਅਸੀਂ ਖੇਤ ਵਿੱਚ ਚੱਲੀਏ। ਅਤੇ ਉਹ ਦੋਵੇਂ ਬਾਹਰ ਖੇਤ ਵਿੱਚ ਚਲੇ ਗਏ।</w:t>
      </w:r>
    </w:p>
    <w:p/>
    <w:p>
      <w:r xmlns:w="http://schemas.openxmlformats.org/wordprocessingml/2006/main">
        <w:t xml:space="preserve">ਯੋਨਾਥਾਨ ਅਤੇ ਦਾਊਦ ਇਕੱਠੇ ਖੇਤ ਵਿੱਚ ਗਏ।</w:t>
      </w:r>
    </w:p>
    <w:p/>
    <w:p>
      <w:r xmlns:w="http://schemas.openxmlformats.org/wordprocessingml/2006/main">
        <w:t xml:space="preserve">1. ਪ੍ਰਮਾਤਮਾ ਸਾਨੂੰ ਦੂਸਰਿਆਂ ਦੇ ਨਾਲ ਭਾਈਚਾਰੇ ਵਿੱਚ ਰਹਿਣ ਲਈ ਕਹਿੰਦਾ ਹੈ।</w:t>
      </w:r>
    </w:p>
    <w:p/>
    <w:p>
      <w:r xmlns:w="http://schemas.openxmlformats.org/wordprocessingml/2006/main">
        <w:t xml:space="preserve">2. ਬਹਾਦਰ ਬਣੋ ਅਤੇ ਦੋਸਤੀ ਨੂੰ ਅੱਗੇ ਵਧਾਉਣ ਲਈ ਕਦਮ ਚੁੱਕੋ।</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ਕਹਾਉਤਾਂ 18:24 - ਇੱਕ ਵਿਅਕਤੀ ਜਿਸਦੇ ਦੋਸਤ ਹਨ ਉਹ ਆਪਣੇ ਆਪ ਨੂੰ ਦੋਸਤਾਨਾ ਹੋਣਾ ਚਾਹੀਦਾ ਹੈ, ਪਰ ਇੱਕ ਦੋਸਤ ਅਜਿਹਾ ਹੁੰਦਾ ਹੈ ਜੋ ਇੱਕ ਭਰਾ ਨਾਲੋਂ ਨੇੜੇ ਰਹਿੰਦਾ ਹੈ।</w:t>
      </w:r>
    </w:p>
    <w:p/>
    <w:p>
      <w:r xmlns:w="http://schemas.openxmlformats.org/wordprocessingml/2006/main">
        <w:t xml:space="preserve">੧ ਸਮੂਏਲ 20:12 ਅਤੇ ਯੋਨਾਥਾਨ ਨੇ ਦਾਊਦ ਨੂੰ ਆਖਿਆ, ਹੇ ਯਹੋਵਾਹ ਇਸਰਾਏਲ ਦੇ ਪਰਮੇਸ਼ੁਰ, ਜਦੋਂ ਮੈਂ ਕੱਲ੍ਹ ਜਾਂ ਤੀਜੇ ਦਿਨ ਆਪਣੇ ਪਿਤਾ ਨੂੰ ਵਜਾਉਂਦਾ ਹਾਂ, ਅਤੇ ਵੇਖ, ਜੇ ਦਾਊਦ ਦਾ ਭਲਾ ਹੋਵੇ ਤਾਂ ਮੈਂ ਨਾ ਘੱਲਾਂ। ਤੁਹਾਡੇ ਕੋਲ, ਅਤੇ ਇਹ ਤੁਹਾਨੂੰ ਦਿਖਾਓ;</w:t>
      </w:r>
    </w:p>
    <w:p/>
    <w:p>
      <w:r xmlns:w="http://schemas.openxmlformats.org/wordprocessingml/2006/main">
        <w:t xml:space="preserve">ਜੋਨਾਥਨ ਨੇ ਪਰਮੇਸ਼ੁਰ ਅੱਗੇ ਸੁੱਖਣਾ ਸੁੱਖੀ ਕਿ ਉਹ ਦਾਊਦ ਨੂੰ ਦੱਸੇਗਾ ਕਿ ਜੇ ਉਸ ਦੇ ਪਿਤਾ ਨੂੰ ਉਸ ਬਾਰੇ ਅਗਲੇ ਦਿਨ ਜਾਂ ਅਗਲੇ ਦਿਨ ਕੁਝ ਚੰਗਾ ਕਹਿਣਾ ਹੈ।</w:t>
      </w:r>
    </w:p>
    <w:p/>
    <w:p>
      <w:r xmlns:w="http://schemas.openxmlformats.org/wordprocessingml/2006/main">
        <w:t xml:space="preserve">1. ਪਰਮੇਸ਼ੁਰ ਸਾਡੇ ਤੋਂ ਆਪਣੇ ਵਾਅਦੇ ਨਿਭਾਉਣ ਦੀ ਉਮੀਦ ਰੱਖਦਾ ਹੈ, ਭਾਵੇਂ ਇਹ ਕਿੰਨਾ ਵੀ ਔਖਾ ਕਿਉਂ ਨਾ ਹੋਵੇ।</w:t>
      </w:r>
    </w:p>
    <w:p/>
    <w:p>
      <w:r xmlns:w="http://schemas.openxmlformats.org/wordprocessingml/2006/main">
        <w:t xml:space="preserve">2. ਰਿਸ਼ਤਿਆਂ ਵਿੱਚ ਵਫ਼ਾਦਾਰੀ ਦੀ ਮਹੱਤਤਾ।</w:t>
      </w:r>
    </w:p>
    <w:p/>
    <w:p>
      <w:r xmlns:w="http://schemas.openxmlformats.org/wordprocessingml/2006/main">
        <w:t xml:space="preserve">1. ਉਪਦੇਸ਼ਕ ਦੀ ਪੋਥੀ 5: 4-5 "ਜਦੋਂ ਤੁਸੀਂ ਪ੍ਰਮਾਤਮਾ ਨੂੰ ਸੁੱਖਣਾ ਦਿੰਦੇ ਹੋ, ਤਾਂ ਉਸਨੂੰ ਪੂਰਾ ਕਰਨ ਵਿੱਚ ਦੇਰੀ ਨਾ ਕਰੋ। ਉਸਨੂੰ ਮੂਰਖਾਂ ਵਿੱਚ ਕੋਈ ਖੁਸ਼ੀ ਨਹੀਂ ਹੈ; ਆਪਣੀ ਸੁੱਖਣਾ ਪੂਰੀ ਕਰੋ। ਇੱਕ ਸੁੱਖਣਾ ਨਾ ਖਾਣ ਨਾਲੋਂ ਚੰਗਾ ਹੈ ਕਿ ਇੱਕ ਸੁੱਖਣਾ ਪੂਰੀ ਨਾ ਕਰੋ। ਇਹ.</w:t>
      </w:r>
    </w:p>
    <w:p/>
    <w:p>
      <w:r xmlns:w="http://schemas.openxmlformats.org/wordprocessingml/2006/main">
        <w:t xml:space="preserve">2. ਰੋਮੀਆਂ 12:10 "ਭਾਈਚਾਰੇ ਦੇ ਪਿਆਰ ਨਾਲ ਇੱਕ ਦੂਜੇ ਨੂੰ ਪਿਆਰ ਕਰੋ। ਆਦਰ ਦਿਖਾਉਣ ਵਿੱਚ ਇੱਕ ਦੂਜੇ ਨੂੰ ਪਛਾੜੋ।"</w:t>
      </w:r>
    </w:p>
    <w:p/>
    <w:p>
      <w:r xmlns:w="http://schemas.openxmlformats.org/wordprocessingml/2006/main">
        <w:t xml:space="preserve">1 ਸਮੂਏਲ 20:13 ਯਹੋਵਾਹ ਯੋਨਾਥਾਨ ਨਾਲ ਅਜਿਹਾ ਅਤੇ ਹੋਰ ਵੀ ਬਹੁਤ ਕੁਝ ਕਰੇ, ਪਰ ਜੇ ਮੇਰੇ ਪਿਤਾ ਨੂੰ ਤੇਰੇ ਨਾਲ ਬੁਰਿਆਈ ਕਰਨਾ ਚੰਗਾ ਲੱਗੇ, ਤਾਂ ਮੈਂ ਤੈਨੂੰ ਵਿਖਾਵਾਂਗਾ ਅਤੇ ਤੈਨੂੰ ਵਿਦਾ ਕਰ ਦਿਆਂਗਾ, ਤਾਂ ਜੋ ਤੂੰ ਸ਼ਾਂਤੀ ਨਾਲ ਜਾਵੇਂ ਅਤੇ ਯਹੋਵਾਹ ਸੰਗ ਹੋਵੇ। ਤੁਹਾਨੂੰ, ਜਿਵੇਂ ਉਹ ਮੇਰੇ ਪਿਤਾ ਨਾਲ ਰਿਹਾ ਹੈ।</w:t>
      </w:r>
    </w:p>
    <w:p/>
    <w:p>
      <w:r xmlns:w="http://schemas.openxmlformats.org/wordprocessingml/2006/main">
        <w:t xml:space="preserve">ਆਪਣੇ ਦੋਸਤ ਡੇਵਿਡ ਪ੍ਰਤੀ ਜੋਨਾਥਨ ਦੀ ਵਫ਼ਾਦਾਰੀ ਉਸ ਨੂੰ ਕਿਸੇ ਵੀ ਖ਼ਤਰੇ ਤੋਂ ਸੁਚੇਤ ਕਰਨ ਦੇ ਉਸ ਦੇ ਵਾਅਦੇ ਵਿਚ ਪ੍ਰਦਰਸ਼ਿਤ ਹੁੰਦੀ ਹੈ, ਭਾਵੇਂ ਇਸਦਾ ਮਤਲਬ ਉਸ ਦੇ ਪਿਤਾ ਦੀ ਅਣਆਗਿਆਕਾਰੀ ਹੈ।</w:t>
      </w:r>
    </w:p>
    <w:p/>
    <w:p>
      <w:r xmlns:w="http://schemas.openxmlformats.org/wordprocessingml/2006/main">
        <w:t xml:space="preserve">1: ਵਫ਼ਾਦਾਰ ਦੋਸਤ ਸੋਨੇ ਨਾਲੋਂ ਵੀ ਵੱਧ ਕੀਮਤੀ ਹੁੰਦਾ ਹੈ। ਕਹਾਉਤਾਂ 18:24</w:t>
      </w:r>
    </w:p>
    <w:p/>
    <w:p>
      <w:r xmlns:w="http://schemas.openxmlformats.org/wordprocessingml/2006/main">
        <w:t xml:space="preserve">2: ਔਖੇ ਵੇਲੇ ਵੀ ਰੱਬ ਸਾਡੇ ਨਾਲ ਰਹੇਗਾ। ਯਸਾਯਾਹ 41:10</w:t>
      </w:r>
    </w:p>
    <w:p/>
    <w:p>
      <w:r xmlns:w="http://schemas.openxmlformats.org/wordprocessingml/2006/main">
        <w:t xml:space="preserve">1: ਰੂਥ 1:16-17 - ਅਤੇ ਰੂਥ ਨੇ ਕਿਹਾ, "ਮੈਨੂੰ ਬੇਨਤੀ ਕਰੋ ਕਿ ਮੈਂ ਤੈਨੂੰ ਛੱਡ ਕੇ ਨਾ ਜਾਵਾਂ, ਜਾਂ ਤੇਰੇ ਪਿੱਛੇ ਨਾ ਮੁੜਾਂ, ਕਿਉਂਕਿ ਜਿੱਥੇ ਤੂੰ ਜਾਵੇਂਗਾ, ਮੈਂ ਜਾਵਾਂਗੀ; ਅਤੇ ਜਿੱਥੇ ਤੁਸੀਂ ਠਹਿਰੋਗੇ, ਮੈਂ ਠਹਿਰਾਂਗਾ: ਤੁਹਾਡੇ ਲੋਕ ਮੇਰੇ ਲੋਕ ਹੋਣਗੇ, ਅਤੇ ਤੁਹਾਡਾ ਪਰਮੇਸ਼ੁਰ ਮੇਰਾ ਪਰਮੇਸ਼ੁਰ ਹੋਵੇਗਾ।</w:t>
      </w:r>
    </w:p>
    <w:p/>
    <w:p>
      <w:r xmlns:w="http://schemas.openxmlformats.org/wordprocessingml/2006/main">
        <w:t xml:space="preserve">2:2 ਕੁਰਿੰਥੀਆਂ 5:21 - ਕਿਉਂਕਿ ਉਸਨੇ ਉਸਨੂੰ ਸਾਡੇ ਲਈ ਪਾਪ ਬਣਾਇਆ ਹੈ, ਜੋ ਕੋਈ ਪਾਪ ਨਹੀਂ ਜਾਣਦਾ ਸੀ; ਤਾਂ ਜੋ ਅਸੀਂ ਉਸ ਵਿੱਚ ਪਰਮੇਸ਼ੁਰ ਦੀ ਧਾਰਮਿਕਤਾ ਬਣ ਸਕੀਏ।</w:t>
      </w:r>
    </w:p>
    <w:p/>
    <w:p>
      <w:r xmlns:w="http://schemas.openxmlformats.org/wordprocessingml/2006/main">
        <w:t xml:space="preserve">1 ਸਮੂਏਲ 20:14 ਅਤੇ ਤੂੰ ਸਿਰਫ਼ ਮੇਰੇ ਜਿਉਂਦਿਆਂ ਹੀ ਮੇਰੇ ਉੱਤੇ ਯਹੋਵਾਹ ਦੀ ਦਯਾ ਨਹੀਂ ਵਿਖਾਵੇਂਗਾ ਕਿ ਮੈਂ ਨਾ ਮਰਾਂ।</w:t>
      </w:r>
    </w:p>
    <w:p/>
    <w:p>
      <w:r xmlns:w="http://schemas.openxmlformats.org/wordprocessingml/2006/main">
        <w:t xml:space="preserve">ਜੋਨਾਥਨ ਅਤੇ ਡੇਵਿਡ ਨੇ ਇਕ ਇਕਰਾਰਨਾਮਾ ਕੀਤਾ, ਜਿਸ ਵਿਚ ਜੋਨਾਥਨ ਨੇ ਦਾਊਦ ਨੂੰ ਉਸਦੀ ਮੌਤ ਤੱਕ ਯਹੋਵਾਹ ਦੀ ਦਿਆਲਤਾ ਦਿਖਾਉਣ ਦਾ ਵਾਅਦਾ ਕੀਤਾ।</w:t>
      </w:r>
    </w:p>
    <w:p/>
    <w:p>
      <w:r xmlns:w="http://schemas.openxmlformats.org/wordprocessingml/2006/main">
        <w:t xml:space="preserve">1. ਨੇਮ ਦੇ ਸਬੰਧਾਂ ਦੀ ਮਹੱਤਤਾ</w:t>
      </w:r>
    </w:p>
    <w:p/>
    <w:p>
      <w:r xmlns:w="http://schemas.openxmlformats.org/wordprocessingml/2006/main">
        <w:t xml:space="preserve">2. ਰੱਬ ਦੀ ਦਿਆਲਤਾ ਦੀ ਸ਼ਕਤੀ</w:t>
      </w:r>
    </w:p>
    <w:p/>
    <w:p>
      <w:r xmlns:w="http://schemas.openxmlformats.org/wordprocessingml/2006/main">
        <w:t xml:space="preserve">1. ਰੋਮੀਆਂ 15:5-7 - ਧੀਰਜ ਅਤੇ ਹੌਸਲਾ-ਅਫ਼ਜ਼ਾਈ ਦਾ ਪਰਮੇਸ਼ੁਰ ਤੁਹਾਨੂੰ ਮਸੀਹ ਯਿਸੂ ਦੇ ਅਨੁਸਾਰ ਇੱਕ-ਦੂਜੇ ਦੇ ਨਾਲ ਇਕਸੁਰਤਾ ਵਿੱਚ ਰਹਿਣ ਦੀ ਆਗਿਆ ਦੇਵੇ, ਤਾਂ ਜੋ ਤੁਸੀਂ ਇੱਕ ਅਵਾਜ਼ ਨਾਲ ਸਾਡੇ ਪ੍ਰਭੂ ਯਿਸੂ ਮਸੀਹ ਦੇ ਪਰਮੇਸ਼ੁਰ ਅਤੇ ਪਿਤਾ ਦੀ ਵਡਿਆਈ ਕਰ ਸਕੋ। .</w:t>
      </w:r>
    </w:p>
    <w:p/>
    <w:p>
      <w:r xmlns:w="http://schemas.openxmlformats.org/wordprocessingml/2006/main">
        <w:t xml:space="preserve">2. ਯੂਹੰਨਾ 15:12-14 - ਇਹ ਮੇਰਾ ਹੁਕਮ ਹੈ, ਕਿ ਤੁਸੀਂ ਇੱਕ ਦੂਜੇ ਨੂੰ ਪਿਆਰ ਕਰੋ ਜਿਵੇਂ ਮੈਂ ਤੁਹਾਨੂੰ ਪਿਆਰ ਕੀਤਾ ਹੈ। ਇਸ ਤੋਂ ਵੱਡਾ ਪਿਆਰ ਹੋਰ ਕੋਈ ਨਹੀਂ ਕਿ ਕੋਈ ਆਪਣੇ ਦੋਸਤਾਂ ਲਈ ਆਪਣੀ ਜਾਨ ਦੇ ਦੇਵੇ।</w:t>
      </w:r>
    </w:p>
    <w:p/>
    <w:p>
      <w:r xmlns:w="http://schemas.openxmlformats.org/wordprocessingml/2006/main">
        <w:t xml:space="preserve">1 ਸਮੂਏਲ 20:15 ਪਰ ਤੂੰ ਵੀ ਮੇਰੇ ਘਰ ਤੋਂ ਆਪਣੀ ਦਯਾ ਨੂੰ ਸਦਾ ਲਈ ਨਾ ਮਿਟਾਉਣਾ: ਨਹੀਂ, ਨਹੀਂ, ਜਦੋਂ ਯਹੋਵਾਹ ਨੇ ਦਾਊਦ ਦੇ ਵੈਰੀਆਂ ਨੂੰ ਧਰਤੀ ਦੇ ਉੱਤੋਂ ਨਾਸ ਕੀਤਾ ਹੈ।</w:t>
      </w:r>
    </w:p>
    <w:p/>
    <w:p>
      <w:r xmlns:w="http://schemas.openxmlformats.org/wordprocessingml/2006/main">
        <w:t xml:space="preserve">ਯੋਨਾਥਾਨ ਨੇ ਆਪਣੇ ਪਿਤਾ ਦਾਊਦ ਨਾਲ ਇਕਰਾਰ ਕੀਤਾ ਕਿ ਦਾਊਦ ਦੇ ਘਰਾਣੇ ਲਈ ਉਸ ਦੀ ਦਿਆਲਤਾ ਸਦਾ ਕਾਇਮ ਰਹੇਗੀ, ਭਾਵੇਂ ਦਾਊਦ ਦੇ ਸਾਰੇ ਦੁਸ਼ਮਣਾਂ ਦਾ ਨਾਸ਼ ਹੋ ਜਾਵੇ।</w:t>
      </w:r>
    </w:p>
    <w:p/>
    <w:p>
      <w:r xmlns:w="http://schemas.openxmlformats.org/wordprocessingml/2006/main">
        <w:t xml:space="preserve">1. ਆਪਣੇ ਵਾਅਦਿਆਂ ਪ੍ਰਤੀ ਪਰਮੇਸ਼ੁਰ ਦੀ ਵਫ਼ਾਦਾਰੀ, ਭਾਵੇਂ ਔਕੜਾਂ ਸਾਡੇ ਵਿਰੁੱਧ ਹੋਣ।</w:t>
      </w:r>
    </w:p>
    <w:p/>
    <w:p>
      <w:r xmlns:w="http://schemas.openxmlformats.org/wordprocessingml/2006/main">
        <w:t xml:space="preserve">2. ਸਾਡੇ ਪਰਿਵਾਰ ਅਤੇ ਦੋਸਤਾਂ ਪ੍ਰਤੀ ਦਿਆਲਤਾ ਅਤੇ ਵਫ਼ਾਦਾਰੀ ਦਿਖਾਉਣ ਦਾ ਮਹੱਤਵ।</w:t>
      </w:r>
    </w:p>
    <w:p/>
    <w:p>
      <w:r xmlns:w="http://schemas.openxmlformats.org/wordprocessingml/2006/main">
        <w:t xml:space="preserve">1. ਇਬਰਾਨੀਆਂ 10:23 ਆਓ ਅਸੀਂ ਉਸ ਉਮੀਦ ਨੂੰ ਦ੍ਰਿੜਤਾ ਨਾਲ ਫੜੀ ਰੱਖੀਏ ਜਿਸਦਾ ਅਸੀਂ ਦਾਅਵਾ ਕਰਦੇ ਹਾਂ, ਕਿਉਂਕਿ ਉਹ ਜਿਸ ਨੇ ਵਾਅਦਾ ਕੀਤਾ ਹੈ ਉਹ ਵਫ਼ਾਦਾਰ ਹੈ।</w:t>
      </w:r>
    </w:p>
    <w:p/>
    <w:p>
      <w:r xmlns:w="http://schemas.openxmlformats.org/wordprocessingml/2006/main">
        <w:t xml:space="preserve">2. ਕਹਾਉਤਾਂ 17:17 ਇੱਕ ਦੋਸਤ ਹਰ ਸਮੇਂ ਪਿਆਰ ਕਰਦਾ ਹੈ, ਅਤੇ ਇੱਕ ਭਰਾ ਬਿਪਤਾ ਦੇ ਸਮੇਂ ਲਈ ਪੈਦਾ ਹੁੰਦਾ ਹੈ।</w:t>
      </w:r>
    </w:p>
    <w:p/>
    <w:p>
      <w:r xmlns:w="http://schemas.openxmlformats.org/wordprocessingml/2006/main">
        <w:t xml:space="preserve">੧ ਸਮੂਏਲ 20:16 ਸੋ ਯੋਨਾਥਾਨ ਨੇ ਦਾਊਦ ਦੇ ਘਰਾਣੇ ਨਾਲ ਨੇਮ ਬੰਨ੍ਹਿਆ, ਭਈ ਯਹੋਵਾਹ ਦਾਊਦ ਦੇ ਵੈਰੀਆਂ ਦੇ ਹੱਥੋਂ ਇਹ ਮੰਗ ਲਵੇ।</w:t>
      </w:r>
    </w:p>
    <w:p/>
    <w:p>
      <w:r xmlns:w="http://schemas.openxmlformats.org/wordprocessingml/2006/main">
        <w:t xml:space="preserve">ਜੋਨਾਥਨ ਅਤੇ ਡੇਵਿਡ ਨੇ ਆਪਣੇ ਦੁਸ਼ਮਣਾਂ ਦੇ ਵਿਰੁੱਧ ਇਕ-ਦੂਜੇ ਦੀ ਮਦਦ ਕਰਨ ਦਾ ਇਕਰਾਰ ਕੀਤਾ, ਉਨ੍ਹਾਂ ਦੀ ਮਦਦ ਕਰਨ ਲਈ ਪਰਮੇਸ਼ੁਰ ਉੱਤੇ ਭਰੋਸਾ ਰੱਖਦੇ ਹੋਏ।</w:t>
      </w:r>
    </w:p>
    <w:p/>
    <w:p>
      <w:r xmlns:w="http://schemas.openxmlformats.org/wordprocessingml/2006/main">
        <w:t xml:space="preserve">1. ਮੁਸੀਬਤ ਦੇ ਸਮੇਂ ਵਿੱਚ ਰੱਬ ਉੱਤੇ ਭਰੋਸਾ ਕਰਨਾ</w:t>
      </w:r>
    </w:p>
    <w:p/>
    <w:p>
      <w:r xmlns:w="http://schemas.openxmlformats.org/wordprocessingml/2006/main">
        <w:t xml:space="preserve">2. ਨੇਮ ਦੇ ਵਾਅਦੇ</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ਕਹਾਉਤਾਂ 18:24 - "ਜਿਸ ਦੇ ਅਵਿਸ਼ਵਾਸ਼ਯੋਗ ਦੋਸਤ ਹਨ ਉਹ ਛੇਤੀ ਹੀ ਤਬਾਹ ਹੋ ਜਾਂਦਾ ਹੈ, ਪਰ ਇੱਕ ਅਜਿਹਾ ਦੋਸਤ ਹੈ ਜੋ ਇੱਕ ਭਰਾ ਨਾਲੋਂ ਨੇੜੇ ਰਹਿੰਦਾ ਹੈ।"</w:t>
      </w:r>
    </w:p>
    <w:p/>
    <w:p>
      <w:r xmlns:w="http://schemas.openxmlformats.org/wordprocessingml/2006/main">
        <w:t xml:space="preserve">੧ ਸਮੂਏਲ 20:17 ਅਤੇ ਯੋਨਾਥਾਨ ਨੇ ਦਾਊਦ ਨੂੰ ਫੇਰ ਸਹੁੰ ਚੁਕਾਈ ਕਿਉਂ ਜੋ ਉਹ ਉਸ ਨੂੰ ਪਿਆਰ ਕਰਦਾ ਸੀ ਕਿਉਂ ਜੋ ਉਹ ਉਸ ਨੂੰ ਪਿਆਰ ਕਰਦਾ ਸੀ ਜਿਵੇਂ ਉਹ ਆਪਣੀ ਜਾਨ ਨਾਲ ਪਿਆਰ ਕਰਦਾ ਸੀ।</w:t>
      </w:r>
    </w:p>
    <w:p/>
    <w:p>
      <w:r xmlns:w="http://schemas.openxmlformats.org/wordprocessingml/2006/main">
        <w:t xml:space="preserve">ਯੋਨਾਥਾਨ ਦਾਊਦ ਨੂੰ ਬਹੁਤ ਪਿਆਰ ਕਰਦਾ ਸੀ ਅਤੇ ਉਸ ਨੂੰ ਸੌਂਹ ਖਾਣ ਲਈ ਕਿਹਾ।</w:t>
      </w:r>
    </w:p>
    <w:p/>
    <w:p>
      <w:r xmlns:w="http://schemas.openxmlformats.org/wordprocessingml/2006/main">
        <w:t xml:space="preserve">1. ਪਿਆਰ ਇੱਕ ਮਜ਼ਬੂਤ ਬੰਧਨ ਹੈ ਜੋ ਦੂਜਿਆਂ ਨਾਲ ਡੂੰਘੇ ਰਿਸ਼ਤੇ ਬਣਾਉਣ ਵਿੱਚ ਸਾਡੀ ਮਦਦ ਕਰ ਸਕਦਾ ਹੈ।</w:t>
      </w:r>
    </w:p>
    <w:p/>
    <w:p>
      <w:r xmlns:w="http://schemas.openxmlformats.org/wordprocessingml/2006/main">
        <w:t xml:space="preserve">2. ਰੱਬ ਸਾਨੂੰ ਦੂਜਿਆਂ ਨੂੰ ਪਿਆਰ ਕਰਨ ਲਈ ਕਹਿੰਦਾ ਹੈ ਜਿਵੇਂ ਅਸੀਂ ਆਪਣੇ ਆਪ ਨੂੰ ਪਿਆਰ ਕਰਦੇ ਹਾਂ।</w:t>
      </w:r>
    </w:p>
    <w:p/>
    <w:p>
      <w:r xmlns:w="http://schemas.openxmlformats.org/wordprocessingml/2006/main">
        <w:t xml:space="preserve">1. ਯੂਹੰਨਾ 13:34-35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p>
      <w:r xmlns:w="http://schemas.openxmlformats.org/wordprocessingml/2006/main">
        <w:t xml:space="preserve">2. ਰੋਮੀਆਂ 12:10 ਭਰਾਵਾਂ ਦੇ ਪਿਆਰ ਨਾਲ ਇੱਕ ਦੂਜੇ ਨੂੰ ਪਿਆਰ ਕਰੋ। ਇੱਜ਼ਤ ਦਿਖਾਉਣ ਵਿੱਚ ਇੱਕ ਦੂਜੇ ਨੂੰ ਪਛਾੜੋ।</w:t>
      </w:r>
    </w:p>
    <w:p/>
    <w:p>
      <w:r xmlns:w="http://schemas.openxmlformats.org/wordprocessingml/2006/main">
        <w:t xml:space="preserve">੧ ਸਮੂਏਲ 20:18 ਤਦ ਯੋਨਾਥਾਨ ਨੇ ਦਾਊਦ ਨੂੰ ਆਖਿਆ, ਭਲਕੇ ਨਵਾਂ ਚੰਦ ਹੈ ਅਤੇ ਤੇਰੀ ਆਸਣ ਖਾਲੀ ਰਹੇਗੀ।</w:t>
      </w:r>
    </w:p>
    <w:p/>
    <w:p>
      <w:r xmlns:w="http://schemas.openxmlformats.org/wordprocessingml/2006/main">
        <w:t xml:space="preserve">ਜੋਨਾਥਨ ਡੇਵਿਡ ਨੂੰ ਯਾਦ ਦਿਵਾਉਂਦਾ ਹੈ ਕਿ ਅਗਲੇ ਦਿਨ ਨਵਾਂ ਚੰਦ ਹੈ, ਅਤੇ ਜੇ ਉਹ ਹਾਜ਼ਰ ਨਹੀਂ ਹੁੰਦਾ ਤਾਂ ਉਸ ਨੂੰ ਯਾਦ ਕੀਤਾ ਜਾਵੇਗਾ।</w:t>
      </w:r>
    </w:p>
    <w:p/>
    <w:p>
      <w:r xmlns:w="http://schemas.openxmlformats.org/wordprocessingml/2006/main">
        <w:t xml:space="preserve">1. ਵਿਸ਼ਵਾਸ ਦੇ ਭਾਈਚਾਰੇ ਵਿੱਚ ਮੌਜੂਦ ਹੋਣ ਦੀ ਮਹੱਤਤਾ.</w:t>
      </w:r>
    </w:p>
    <w:p/>
    <w:p>
      <w:r xmlns:w="http://schemas.openxmlformats.org/wordprocessingml/2006/main">
        <w:t xml:space="preserve">2. ਅਸੀਂ ਜੋਨਾਥਨ ਅਤੇ ਡੇਵਿਡ ਵਰਗੇ ਪਿਆਰ ਅਤੇ ਸਮਰਥਨ ਦੇ ਰਿਸ਼ਤੇ ਨੂੰ ਕਿਵੇਂ ਵਧਾ ਸਕਦੇ ਹਾਂ?</w:t>
      </w:r>
    </w:p>
    <w:p/>
    <w:p>
      <w:r xmlns:w="http://schemas.openxmlformats.org/wordprocessingml/2006/main">
        <w:t xml:space="preserve">1. ਕਹਾਉਤਾਂ 27:17, ਲੋਹਾ ਲੋਹੇ ਨੂੰ ਤਿੱਖਾ ਕਰਦਾ ਹੈ, ਅਤੇ ਇੱਕ ਆਦਮੀ ਦੂਜੇ ਨੂੰ ਤਿੱਖਾ ਕਰਦਾ ਹੈ।</w:t>
      </w:r>
    </w:p>
    <w:p/>
    <w:p>
      <w:r xmlns:w="http://schemas.openxmlformats.org/wordprocessingml/2006/main">
        <w:t xml:space="preserve">2. ਇਬਰਾਨੀਆਂ 10:25, ਅਤੇ ਆਓ ਆਪਾਂ ਵਿਚਾਰ ਕਰੀਏ ਕਿ ਕਿਵੇਂ ਇੱਕ ਦੂਜੇ ਨੂੰ ਪਿਆਰ ਅਤੇ ਚੰਗੇ ਕੰਮਾਂ ਲਈ ਪ੍ਰੇਰਿਤ ਕਰਨਾ ਹੈ।</w:t>
      </w:r>
    </w:p>
    <w:p/>
    <w:p>
      <w:r xmlns:w="http://schemas.openxmlformats.org/wordprocessingml/2006/main">
        <w:t xml:space="preserve">੧ ਸਮੂਏਲ 20:19 ਅਤੇ ਜਦ ਤੂੰ ਤਿੰਨ ਦਿਨ ਠਹਿਰੇਂ, ਤਦ ਤੂੰ ਝੱਟ ਉਤਰ ਜਾਵੇਂਗਾ ਅਤੇ ਉਸ ਥਾਂ ਨੂੰ ਆ ਜਾਵੇਂਗਾ ਜਿੱਥੇ ਤੂੰ ਆਪਣੇ ਆਪ ਨੂੰ ਕੰਮ ਹੱਥ ਵਿੱਚ ਹੁੰਦਿਆਂ ਛੁਪਾਇਆ ਸੀ, ਅਤੇ ਪੱਥਰ ਏਜ਼ਲ ਕੋਲ ਠਹਿਰ ਜਾਵੇਂਗਾ।</w:t>
      </w:r>
    </w:p>
    <w:p/>
    <w:p>
      <w:r xmlns:w="http://schemas.openxmlformats.org/wordprocessingml/2006/main">
        <w:t xml:space="preserve">ਜੋਨਾਥਨ ਨੇ ਡੇਵਿਡ ਨੂੰ ਪੱਥਰ ਏਜ਼ਲ ਦੇ ਕੋਲ ਤਿੰਨ ਦਿਨਾਂ ਲਈ ਲੁਕਣ ਲਈ ਕਿਹਾ, ਫਿਰ ਉਸ ਲੁਕਣ ਵਾਲੀ ਥਾਂ ਤੇ ਵਾਪਸ ਪਰਤਿਆ ਜਿੱਥੇ ਉਹ ਸੀ ਜਦੋਂ ਸ਼ਾਊਲ ਉਸਨੂੰ ਲੱਭ ਰਿਹਾ ਸੀ।</w:t>
      </w:r>
    </w:p>
    <w:p/>
    <w:p>
      <w:r xmlns:w="http://schemas.openxmlformats.org/wordprocessingml/2006/main">
        <w:t xml:space="preserve">1. ਮੁਸੀਬਤ ਦੇ ਸਮੇਂ ਪਰਮੇਸ਼ੁਰ ਸਾਡੇ ਲਈ ਇੱਕ ਸੁਰੱਖਿਅਤ ਪਨਾਹ ਪ੍ਰਦਾਨ ਕਰ ਸਕਦਾ ਹੈ।</w:t>
      </w:r>
    </w:p>
    <w:p/>
    <w:p>
      <w:r xmlns:w="http://schemas.openxmlformats.org/wordprocessingml/2006/main">
        <w:t xml:space="preserve">2. ਪ੍ਰਮਾਤਮਾ ਹਮੇਸ਼ਾ ਸਾਡੇ ਨਾਲ ਹੁੰਦਾ ਹੈ, ਸਾਡੇ ਸਭ ਤੋਂ ਹਨੇਰੇ ਸਮੇਂ ਵਿੱਚ ਵੀ।</w:t>
      </w:r>
    </w:p>
    <w:p/>
    <w:p>
      <w:r xmlns:w="http://schemas.openxmlformats.org/wordprocessingml/2006/main">
        <w:t xml:space="preserve">1. ਜ਼ਬੂਰ 91:2 - "ਮੈਂ ਪ੍ਰਭੂ ਬਾਰੇ ਆਖਾਂਗਾ, ਉਹ ਮੇਰੀ ਪਨਾਹ ਅਤੇ ਮੇਰਾ ਕਿਲਾ ਹੈ: ਮੇਰਾ ਪਰਮੇਸ਼ੁਰ; ਮੈਂ ਉਸ ਵਿੱਚ ਭਰੋਸਾ ਰੱਖਾਂਗਾ।"</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1 ਸਮੂਏਲ 20:20 ਅਤੇ ਮੈਂ ਉਹ ਦੇ ਪਾਸੇ ਤਿੰਨ ਤੀਰ ਚਲਾਵਾਂਗਾ, ਜਿਵੇਂ ਮੈਂ ਇੱਕ ਨਿਸ਼ਾਨ ਉੱਤੇ ਮਾਰਿਆ ਹੈ।</w:t>
      </w:r>
    </w:p>
    <w:p/>
    <w:p>
      <w:r xmlns:w="http://schemas.openxmlformats.org/wordprocessingml/2006/main">
        <w:t xml:space="preserve">ਜੋਨਾਥਨ ਨੇ ਡੇਵਿਡ ਨੂੰ ਤਿੰਨ ਤੀਰ ਮਾਰਨ ਦੀ ਹਿਦਾਇਤ ਦਿੱਤੀ ਤਾਂ ਜੋ ਉਹ ਦੱਸ ਸਕੇ ਕਿ ਉਸਨੂੰ ਕਿੱਥੇ ਆਉਣਾ ਹੈ ਅਤੇ ਉਸਨੂੰ ਮਿਲਣਾ ਹੈ।</w:t>
      </w:r>
    </w:p>
    <w:p/>
    <w:p>
      <w:r xmlns:w="http://schemas.openxmlformats.org/wordprocessingml/2006/main">
        <w:t xml:space="preserve">1. "ਵਿਸ਼ਵਾਸ ਵਿੱਚ ਪ੍ਰਤੀਕਾਂ ਦੀ ਸ਼ਕਤੀ"</w:t>
      </w:r>
    </w:p>
    <w:p/>
    <w:p>
      <w:r xmlns:w="http://schemas.openxmlformats.org/wordprocessingml/2006/main">
        <w:t xml:space="preserve">2. "ਉਸ ਦੇ ਲੋਕਾਂ ਨਾਲ ਪਰਮੇਸ਼ੁਰ ਦਾ ਵਫ਼ਾਦਾਰ ਨੇਮ"</w:t>
      </w:r>
    </w:p>
    <w:p/>
    <w:p>
      <w:r xmlns:w="http://schemas.openxmlformats.org/wordprocessingml/2006/main">
        <w:t xml:space="preserve">1. ਯਿਰਮਿਯਾਹ 31:35-36 - "ਯਹੋਵਾਹ ਇਸ ਤਰ੍ਹਾਂ ਆਖਦਾ ਹੈ, ਜੋ ਦਿਨ ਨੂੰ ਰੋਸ਼ਨੀ ਲਈ ਸੂਰਜ ਅਤੇ ਚੰਦਰਮਾ ਦਾ ਨਿਯਤ ਕ੍ਰਮ ਅਤੇ ਰਾਤ ਨੂੰ ਰੋਸ਼ਨੀ ਲਈ ਤਾਰੇ ਦਿੰਦਾ ਹੈ, ਜੋ ਸਮੁੰਦਰ ਨੂੰ ਭੜਕਾਉਂਦਾ ਹੈ ਤਾਂ ਜੋ ਉਹ ਦੀਆਂ ਲਹਿਰਾਂ ਗਰਜਦੀਆਂ ਹਨ-- ਸੈਨਾਂ ਦਾ ਯਹੋਵਾਹ ਉਸਦਾ ਨਾਮ ਹੈ: 'ਜੇਕਰ ਇਹ ਪੱਕਾ ਹੁਕਮ ਮੇਰੇ ਸਾਮ੍ਹਣੇ ਤੋਂ ਹਟ ਜਾਂਦਾ ਹੈ, ਯਹੋਵਾਹ ਦਾ ਵਾਕ ਹੈ, ਤਾਂ ਇਸਰਾਏਲ ਦੀ ਸੰਤਾਨ ਮੇਰੇ ਸਾਮ੍ਹਣੇ ਇੱਕ ਕੌਮ ਬਣਨ ਤੋਂ ਸਦਾ ਲਈ ਮੁੱਕ ਜਾਵੇਗੀ।'</w:t>
      </w:r>
    </w:p>
    <w:p/>
    <w:p>
      <w:r xmlns:w="http://schemas.openxmlformats.org/wordprocessingml/2006/main">
        <w:t xml:space="preserve">2. ਮੱਤੀ 28:16-20 - "ਹੁਣ ਗਿਆਰਾਂ ਚੇਲੇ ਗਲੀਲ ਨੂੰ ਗਏ, ਉਸ ਪਹਾੜ ਨੂੰ ਜਿਸ ਵੱਲ ਯਿਸੂ ਨੇ ਉਨ੍ਹਾਂ ਨੂੰ ਨਿਰਦੇਸ਼ਿਤ ਕੀਤਾ ਸੀ, ਅਤੇ ਜਦੋਂ ਉਨ੍ਹਾਂ ਨੇ ਉਸਨੂੰ ਵੇਖਿਆ ਤਾਂ ਉਨ੍ਹਾਂ ਨੇ ਉਸਨੂੰ ਮੱਥਾ ਟੇਕਿਆ, ਪਰ ਕਈਆਂ ਨੇ ਸ਼ੱਕ ਕੀਤਾ ਅਤੇ ਯਿਸੂ ਨੇ ਆ ਕੇ ਉਨ੍ਹਾਂ ਨੂੰ ਕਿਹਾ, ਸਵਰਗ ਅਤੇ ਧਰਤੀ ਉੱਤੇ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੧ ਸਮੂਏਲ 20:21 ਅਤੇ ਵੇਖੋ, ਮੈਂ ਇੱਕ ਮੁੰਡੇ ਨੂੰ ਇਹ ਆਖ ਕੇ ਘੱਲਾਂਗਾ, ਜਾਹ, ਤੀਰਾਂ ਨੂੰ ਲੱਭ ਲੈ। ਜੇਕਰ ਮੈਂ ਉਸ ਮੁੰਡੇ ਨੂੰ ਸਪਸ਼ਟ ਤੌਰ 'ਤੇ ਕਹਾਂ, 'ਵੇਖ, ਤੀਰ ਤੇਰੇ ਇਸ ਪਾਸੇ ਹਨ, ਤਾਂ ਉਨ੍ਹਾਂ ਨੂੰ ਲੈ ਜਾ।' ਤਾਂ ਤੂੰ ਆ ਜਾ, ਕਿਉਂਕਿ ਤੇਰੇ ਲਈ ਸ਼ਾਂਤੀ ਹੈ ਅਤੇ ਕੋਈ ਦੁੱਖ ਨਹੀਂ ਹੈ। ਜਿਵੇਂ ਯਹੋਵਾਹ ਜਿਉਂਦਾ ਹੈ।</w:t>
      </w:r>
    </w:p>
    <w:p/>
    <w:p>
      <w:r xmlns:w="http://schemas.openxmlformats.org/wordprocessingml/2006/main">
        <w:t xml:space="preserve">ਜੋਨਾਥਨ ਨੇ ਡੇਵਿਡ ਨੂੰ ਕਿਹਾ ਕਿ ਉਹ ਤੀਰਾਂ ਨੂੰ ਲੱਭਣ ਲਈ ਇੱਕ ਲੜਕੇ ਨੂੰ ਭੇਜੇਗਾ, ਅਤੇ ਜੇਕਰ ਉਹ ਲੜਕਾ ਉਨ੍ਹਾਂ ਨੂੰ ਲੱਭ ਲੈਂਦਾ ਹੈ ਅਤੇ ਡੇਵਿਡ ਨੂੰ ਦੱਸਦਾ ਹੈ ਕਿ ਉਹ ਉਸ ਦੇ ਪਾਸੇ ਹਨ, ਤਾਂ ਉਹ ਸੁਰੱਖਿਆ ਵਿੱਚ ਜੋਨਾਥਨ ਕੋਲ ਆ ਸਕਦਾ ਹੈ।</w:t>
      </w:r>
    </w:p>
    <w:p/>
    <w:p>
      <w:r xmlns:w="http://schemas.openxmlformats.org/wordprocessingml/2006/main">
        <w:t xml:space="preserve">1. ਪਰਮੇਸ਼ੁਰ ਸ਼ਾਂਤੀ ਦਾ ਪਰਮੇਸ਼ੁਰ ਹੈ ਅਤੇ ਮੁਸ਼ਕਲ ਦੇ ਸਮੇਂ ਸਾਡੀ ਰੱਖਿਆ ਕਰੇਗਾ</w:t>
      </w:r>
    </w:p>
    <w:p/>
    <w:p>
      <w:r xmlns:w="http://schemas.openxmlformats.org/wordprocessingml/2006/main">
        <w:t xml:space="preserve">2. ਸਾਨੂੰ ਖ਼ਤਰੇ ਦੇ ਸਮੇਂ ਪਰਮੇਸ਼ੁਰ ਦੀ ਸੁਰੱਖਿਆ ਨੂੰ ਯਾਦ ਰੱਖਣਾ ਚਾਹੀਦਾ ਹੈ</w:t>
      </w:r>
    </w:p>
    <w:p/>
    <w:p>
      <w:r xmlns:w="http://schemas.openxmlformats.org/wordprocessingml/2006/main">
        <w:t xml:space="preserve">1. ਜ਼ਬੂਰ 46:11 ਸੈਨਾਂ ਦਾ ਯਹੋਵਾਹ ਸਾਡੇ ਨਾਲ ਹੈ; ਯਾਕੂਬ ਦਾ ਪਰਮੇਸ਼ੁਰ ਸਾਡੀ ਪਨਾਹ ਹੈ।</w:t>
      </w:r>
    </w:p>
    <w:p/>
    <w:p>
      <w:r xmlns:w="http://schemas.openxmlformats.org/wordprocessingml/2006/main">
        <w:t xml:space="preserve">2. ਯਸਾਯਾਹ 26:3 ਤੂੰ ਉਸਨੂੰ ਪੂਰਨ ਸ਼ਾਂਤੀ ਵਿੱਚ ਰੱਖੇਂਗਾ, ਜਿਸ ਦਾ ਮਨ ਤੇਰੇ ਉੱਤੇ ਟਿਕਿਆ ਹੋਇਆ ਹੈ, ਕਿਉਂਕਿ ਉਹ ਤੇਰੇ ਉੱਤੇ ਭਰੋਸਾ ਰੱਖਦਾ ਹੈ।</w:t>
      </w:r>
    </w:p>
    <w:p/>
    <w:p>
      <w:r xmlns:w="http://schemas.openxmlformats.org/wordprocessingml/2006/main">
        <w:t xml:space="preserve">੧ ਸਮੂਏਲ 20:22 ਪਰ ਜੇ ਮੈਂ ਉਸ ਜੁਆਨ ਨੂੰ ਇਹ ਆਖਾਂ, ਵੇਖ, ਤੀਰ ਤੇਰੇ ਤੋਂ ਪਰੇ ਹਨ। ਆਪਣੇ ਰਾਹ ਚੱਲੋ ਕਿਉਂ ਜੋ ਯਹੋਵਾਹ ਨੇ ਤੈਨੂੰ ਦੂਰ ਭੇਜਿਆ ਹੈ।</w:t>
      </w:r>
    </w:p>
    <w:p/>
    <w:p>
      <w:r xmlns:w="http://schemas.openxmlformats.org/wordprocessingml/2006/main">
        <w:t xml:space="preserve">ਯਹੋਵਾਹ ਨੇ ਯੋਨਾਥਾਨ ਨੂੰ ਦਾਊਦ ਨੂੰ ਦੱਸਣ ਲਈ ਕਿਹਾ ਕਿ ਤੀਰ ਉਸ ਤੋਂ ਬਾਹਰ ਸਨ।</w:t>
      </w:r>
    </w:p>
    <w:p/>
    <w:p>
      <w:r xmlns:w="http://schemas.openxmlformats.org/wordprocessingml/2006/main">
        <w:t xml:space="preserve">1. ਪ੍ਰਮਾਤਮਾ ਦੇ ਹੁਕਮਾਂ ਦੀ ਪਾਲਣਾ ਕਰੋ ਭਾਵੇਂ ਇਹ ਅਰਥ ਨਹੀਂ ਰੱਖਦਾ</w:t>
      </w:r>
    </w:p>
    <w:p/>
    <w:p>
      <w:r xmlns:w="http://schemas.openxmlformats.org/wordprocessingml/2006/main">
        <w:t xml:space="preserve">2. ਸਾਡੇ ਜੀਵਨ ਲਈ ਪਰਮੇਸ਼ੁਰ ਦੀ ਯੋਜਨਾ ਅਤੇ ਉਦੇਸ਼ 'ਤੇ ਭਰੋਸਾ ਕਰੋ</w:t>
      </w:r>
    </w:p>
    <w:p/>
    <w:p>
      <w:r xmlns:w="http://schemas.openxmlformats.org/wordprocessingml/2006/main">
        <w:t xml:space="preserve">1. ਅਫ਼ਸੀਆਂ 4:1-3 ਇਸ ਲਈ ਮੈਂ, ਪ੍ਰਭੂ ਲਈ ਇੱਕ ਕੈਦੀ, ਤੁਹਾਨੂੰ ਬੇਨਤੀ ਕਰਦਾ ਹਾਂ ਕਿ ਤੁਸੀਂ ਉਸ ਸੱਦੇ ਦੇ ਯੋਗ ਤਰੀਕੇ ਨਾਲ ਚੱਲੋ ਜਿਸ ਲਈ ਤੁਹਾਨੂੰ ਬੁਲਾਇਆ ਗਿਆ ਹੈ, ਪੂਰੀ ਨਿਮਰਤਾ ਅਤੇ ਕੋਮਲਤਾ ਨਾਲ, ਧੀਰਜ ਨਾਲ, ਪਿਆਰ ਨਾਲ ਇੱਕ ਦੂਜੇ ਦਾ ਸਹਿਣ ਕਰੋ। , ਸ਼ਾਂਤੀ ਦੇ ਬੰਧਨ ਵਿੱਚ ਆਤਮਾ ਦੀ ਏਕਤਾ ਨੂੰ ਬਣਾਈ ਰੱਖਣ ਲਈ ਉਤਸੁਕ.</w:t>
      </w:r>
    </w:p>
    <w:p/>
    <w:p>
      <w:r xmlns:w="http://schemas.openxmlformats.org/wordprocessingml/2006/main">
        <w:t xml:space="preserve">2. ਇਬਰਾਨੀਆਂ 11:1 ਹੁਣ ਵਿਸ਼ਵਾਸ ਉਨ੍ਹਾਂ ਚੀਜ਼ਾਂ ਦਾ ਭਰੋਸਾ ਹੈ ਜਿਨ੍ਹਾਂ ਦੀ ਉਮੀਦ ਕੀਤੀ ਜਾਂਦੀ ਹੈ, ਨਾ ਦੇਖੀਆਂ ਗਈਆਂ ਚੀਜ਼ਾਂ ਦਾ ਵਿਸ਼ਵਾਸ।</w:t>
      </w:r>
    </w:p>
    <w:p/>
    <w:p>
      <w:r xmlns:w="http://schemas.openxmlformats.org/wordprocessingml/2006/main">
        <w:t xml:space="preserve">1 ਸਮੂਏਲ 20:23 ਅਤੇ ਉਸ ਗੱਲ ਨੂੰ ਛੋਹਣ ਲਈ ਜਿਸ ਬਾਰੇ ਤੁਸੀਂ ਅਤੇ ਮੈਂ ਗੱਲ ਕੀਤੀ ਹੈ, ਵੇਖੋ, ਯਹੋਵਾਹ ਤੁਹਾਡੇ ਅਤੇ ਮੇਰੇ ਵਿਚਕਾਰ ਸਦਾ ਲਈ ਰਹੇਗਾ।</w:t>
      </w:r>
    </w:p>
    <w:p/>
    <w:p>
      <w:r xmlns:w="http://schemas.openxmlformats.org/wordprocessingml/2006/main">
        <w:t xml:space="preserve">ਯੋਨਾਥਾਨ ਅਤੇ ਡੇਵਿਡ ਨੇ ਪ੍ਰਭੂ ਦੇ ਸਾਮ੍ਹਣੇ ਇਕ-ਦੂਜੇ ਨਾਲ ਇਕਰਾਰਨਾਮਾ ਕੀਤਾ, ਇਸ ਗੱਲ 'ਤੇ ਸਹਿਮਤ ਹੋਏ ਕਿ ਪ੍ਰਭੂ ਉਨ੍ਹਾਂ ਦੇ ਵਿਚਕਾਰ ਹਮੇਸ਼ਾ ਲਈ ਹੋਣਾ ਚਾਹੀਦਾ ਹੈ.</w:t>
      </w:r>
    </w:p>
    <w:p/>
    <w:p>
      <w:r xmlns:w="http://schemas.openxmlformats.org/wordprocessingml/2006/main">
        <w:t xml:space="preserve">1. ਨੇਮ ਦੇ ਸਬੰਧਾਂ ਦੀ ਸ਼ਕਤੀ</w:t>
      </w:r>
    </w:p>
    <w:p/>
    <w:p>
      <w:r xmlns:w="http://schemas.openxmlformats.org/wordprocessingml/2006/main">
        <w:t xml:space="preserve">2. ਨੇਮ ਦੇ ਸਬੰਧਾਂ ਵਿੱਚ ਪਰਮੇਸ਼ੁਰ ਦੀ ਵਫ਼ਾਦਾਰੀ</w:t>
      </w:r>
    </w:p>
    <w:p/>
    <w:p>
      <w:r xmlns:w="http://schemas.openxmlformats.org/wordprocessingml/2006/main">
        <w:t xml:space="preserve">1. ਰੋਮੀਆਂ 12:10 - ਭਰਾਤਰੀ ਪਿਆਰ ਨਾਲ ਇੱਕ ਦੂਜੇ ਨੂੰ ਪਿਆਰ ਕਰੋ; ਸਨਮਾਨ ਦਿਖਾਉਣ ਵਿੱਚ ਇੱਕ ਦੂਜੇ ਨੂੰ ਪਛਾੜੋ।</w:t>
      </w:r>
    </w:p>
    <w:p/>
    <w:p>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੧ ਸਮੂਏਲ 20:24 ਸੋ ਦਾਊਦ ਆਪਣੇ ਆਪ ਨੂੰ ਖੇਤ ਵਿੱਚ ਛੁਪ ਗਿਆ ਅਤੇ ਜਦ ਨਵਾਂ ਚੰਦ ਚੜ੍ਹਿਆ ਤਾਂ ਰਾਜਾ ਨੇ ਉਹ ਨੂੰ ਮਾਸ ਖਾਣ ਲਈ ਬਿਠਾਇਆ।</w:t>
      </w:r>
    </w:p>
    <w:p/>
    <w:p>
      <w:r xmlns:w="http://schemas.openxmlformats.org/wordprocessingml/2006/main">
        <w:t xml:space="preserve">ਜਦੋਂ ਨਵਾਂ ਚੰਨ ਆਇਆ ਤਾਂ ਦਾਊਦ ਆਪਣੇ ਆਪ ਨੂੰ ਖੇਤ ਵਿੱਚ ਛੁਪ ਗਿਆ ਅਤੇ ਰਾਜਾ ਖਾਣ ਲਈ ਬੈਠ ਗਿਆ।</w:t>
      </w:r>
    </w:p>
    <w:p/>
    <w:p>
      <w:r xmlns:w="http://schemas.openxmlformats.org/wordprocessingml/2006/main">
        <w:t xml:space="preserve">1. ਦਾਊਦ ਦੇ ਜੀਵਨ ਵਿੱਚ ਪਰਮੇਸ਼ੁਰ ਦੀ ਸੁਰੱਖਿਆ ਦਿਖਾਈ ਦਿੰਦੀ ਹੈ।</w:t>
      </w:r>
    </w:p>
    <w:p/>
    <w:p>
      <w:r xmlns:w="http://schemas.openxmlformats.org/wordprocessingml/2006/main">
        <w:t xml:space="preserve">2. ਜਦੋਂ ਸਾਨੂੰ ਸੁਰੱਖਿਆ ਦੀ ਲੋੜ ਹੁੰਦੀ ਹੈ ਤਾਂ ਅਸੀਂ ਆਪਣੇ ਆਪ ਨੂੰ ਕਿਵੇਂ ਲੁਕਾ ਸਕਦੇ ਹਾਂ?</w:t>
      </w:r>
    </w:p>
    <w:p/>
    <w:p>
      <w:r xmlns:w="http://schemas.openxmlformats.org/wordprocessingml/2006/main">
        <w:t xml:space="preserve">1. ਜ਼ਬੂਰ 27:5 - ਕਿਉਂਕਿ ਮੁਸੀਬਤ ਦੇ ਦਿਨ ਉਹ ਮੈਨੂੰ ਆਪਣੇ ਮੰਡਪ ਵਿੱਚ ਛੁਪਾ ਲਵੇਗਾ: ਆਪਣੇ ਤੰਬੂ ਦੇ ਗੁਪਤ ਵਿੱਚ ਉਹ ਮੈਨੂੰ ਛੁਪਾ ਲਵੇਗਾ; ਉਹ ਮੈਨੂੰ ਇੱਕ ਚੱਟਾਨ ਉੱਤੇ ਖੜ੍ਹਾ ਕਰੇਗਾ।</w:t>
      </w:r>
    </w:p>
    <w:p/>
    <w:p>
      <w:r xmlns:w="http://schemas.openxmlformats.org/wordprocessingml/2006/main">
        <w:t xml:space="preserve">2. ਕਹਾਉਤਾਂ 18:10 - ਪ੍ਰਭੂ ਦਾ ਨਾਮ ਇੱਕ ਮਜ਼ਬੂਤ ਬੁਰਜ ਹੈ: ਧਰਮੀ ਇਸ ਵਿੱਚ ਦੌੜਦਾ ਹੈ, ਅਤੇ ਸੁਰੱਖਿਅਤ ਰਹਿੰਦਾ ਹੈ।</w:t>
      </w:r>
    </w:p>
    <w:p/>
    <w:p>
      <w:r xmlns:w="http://schemas.openxmlformats.org/wordprocessingml/2006/main">
        <w:t xml:space="preserve">੧ ਸਮੂਏਲ 20:25 ਅਤੇ ਰਾਜਾ ਆਪਣੀ ਕੁਰਸੀ ਉੱਤੇ ਜਿਵੇਂ ਹੋਰ ਸਮਿਆਂ ਵਿੱਚ, ਕੰਧ ਦੇ ਕੋਲ ਦੀ ਗੱਦੀ ਉੱਤੇ ਬੈਠ ਗਿਆ, ਅਤੇ ਯੋਨਾਥਾਨ ਉੱਠਿਆ, ਅਤੇ ਅਬਨੇਰ ਸ਼ਾਊਲ ਦੇ ਕੋਲ ਬੈਠਾ, ਅਤੇ ਦਾਊਦ ਦੀ ਥਾਂ ਖਾਲੀ ਸੀ।</w:t>
      </w:r>
    </w:p>
    <w:p/>
    <w:p>
      <w:r xmlns:w="http://schemas.openxmlformats.org/wordprocessingml/2006/main">
        <w:t xml:space="preserve">ਸ਼ਾਊਲ ਆਪਣੇ ਸਿੰਘਾਸਣ ਉੱਤੇ ਅਬਨੇਰ ਦੇ ਨਾਲ ਬੈਠਾ ਸੀ, ਪਰ ਦਾਊਦ ਦੀ ਜਗ੍ਹਾ ਖਾਲੀ ਸੀ।</w:t>
      </w:r>
    </w:p>
    <w:p/>
    <w:p>
      <w:r xmlns:w="http://schemas.openxmlformats.org/wordprocessingml/2006/main">
        <w:t xml:space="preserve">1. ਅਣਜਾਣ ਦੇ ਡਰ ਦਾ ਸਾਹਮਣਾ ਕਰਨਾ: ਅਚਾਨਕ ਨਾਲ ਕਿਵੇਂ ਨਜਿੱਠਣਾ ਹੈ</w:t>
      </w:r>
    </w:p>
    <w:p/>
    <w:p>
      <w:r xmlns:w="http://schemas.openxmlformats.org/wordprocessingml/2006/main">
        <w:t xml:space="preserve">2. ਵਫ਼ਾਦਾਰੀ ਦੀ ਲੋੜ: ਔਖੇ ਹਾਲਾਤਾਂ ਵਿੱਚ ਪਰਮੇਸ਼ੁਰ ਪ੍ਰਤੀ ਵਫ਼ਾਦਾਰ ਰਹਿਣਾ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37:5 - ਪ੍ਰਭੂ ਨੂੰ ਆਪਣਾ ਰਾਹ ਸੌਂਪੋ; ਉਸ ਵਿੱਚ ਭਰੋਸਾ ਕਰੋ, ਅਤੇ ਉਹ ਕੰਮ ਕਰੇਗਾ।</w:t>
      </w:r>
    </w:p>
    <w:p/>
    <w:p>
      <w:r xmlns:w="http://schemas.openxmlformats.org/wordprocessingml/2006/main">
        <w:t xml:space="preserve">੧ ਸਮੂਏਲ 20:26 ਤਾਂ ਵੀ ਸ਼ਾਊਲ ਨੇ ਉਸ ਦਿਨ ਕੁਝ ਨਾ ਬੋਲਿਆ ਕਿਉਂ ਜੋ ਉਸ ਨੇ ਸੋਚਿਆ ਭਈ ਉਹ ਨੂੰ ਕੁਝ ਹੋ ਗਿਆ ਹੈ, ਉਹ ਸ਼ੁੱਧ ਨਹੀਂ ਹੈ। ਯਕੀਨਨ ਉਹ ਸ਼ੁੱਧ ਨਹੀਂ ਹੈ।</w:t>
      </w:r>
    </w:p>
    <w:p/>
    <w:p>
      <w:r xmlns:w="http://schemas.openxmlformats.org/wordprocessingml/2006/main">
        <w:t xml:space="preserve">ਸ਼ਾਊਲ ਨੇ ਉਸ ਦਿਨ ਯੋਨਾਥਾਨ ਨੂੰ ਕੁਝ ਨਹੀਂ ਕਿਹਾ ਕਿਉਂਕਿ ਉਸ ਨੇ ਸੋਚਿਆ ਕਿ ਉਸ ਨੂੰ ਕੁਝ ਹੋ ਗਿਆ ਸੀ ਅਤੇ ਉਹ ਰਸਮੀ ਤੌਰ 'ਤੇ ਸ਼ੁੱਧ ਨਹੀਂ ਸੀ।</w:t>
      </w:r>
    </w:p>
    <w:p/>
    <w:p>
      <w:r xmlns:w="http://schemas.openxmlformats.org/wordprocessingml/2006/main">
        <w:t xml:space="preserve">1. ਪ੍ਰਮਾਤਮਾ ਦਾ ਪਿਆਰ ਅਤੇ ਦਇਆ ਸਭ ਤੋਂ ਅਸੰਭਵ ਸਥਾਨਾਂ ਵਿੱਚ ਮਿਲ ਸਕਦੀ ਹੈ.</w:t>
      </w:r>
    </w:p>
    <w:p/>
    <w:p>
      <w:r xmlns:w="http://schemas.openxmlformats.org/wordprocessingml/2006/main">
        <w:t xml:space="preserve">2. ਅਸੀਂ ਸਾਰੇ ਸ਼ੁੱਧ ਹੋਣ ਦੇ ਯੋਗ ਹਾਂ, ਭਾਵੇਂ ਸਾਡਾ ਅਤੀਤ ਕੋਈ ਵੀ ਹੋਵੇ।</w:t>
      </w:r>
    </w:p>
    <w:p/>
    <w:p>
      <w:r xmlns:w="http://schemas.openxmlformats.org/wordprocessingml/2006/main">
        <w:t xml:space="preserve">1. ਯਸਾਯਾਹ 1:18 ਹੁਣ ਆਓ, ਅਸੀਂ ਇਕੱਠੇ ਵਿਚਾਰ ਕਰੀਏ, ਪ੍ਰਭੂ ਆਖਦਾ ਹੈ। ਭਾਵੇਂ ਤੁਹਾਡੇ ਪਾਪ ਲਾਲ ਰੰਗ ਵਰਗੇ ਹਨ, ਉਹ ਬਰਫ਼ ਵਾਂਗ ਚਿੱਟੇ ਹੋਣਗੇ; ਭਾਵੇਂ ਉਹ ਲਾਲ ਰੰਗ ਦੇ ਹਨ, ਉਹ ਉੱਨ ਵਰਗੇ ਹੋਣਗੇ।</w:t>
      </w:r>
    </w:p>
    <w:p/>
    <w:p>
      <w:r xmlns:w="http://schemas.openxmlformats.org/wordprocessingml/2006/main">
        <w:t xml:space="preserve">2. 2 ਕੁਰਿੰਥੀਆਂ 5:17 ਇਸ ਲਈ, ਜੇ ਕੋਈ ਮਸੀਹ ਵਿੱਚ ਹੈ, ਉਹ ਇੱਕ ਨਵੀਂ ਰਚਨਾ ਹੈ; ਪੁਰਾਣਾ ਚਲਾ ਗਿਆ, ਨਵਾਂ ਆ ਗਿਆ!</w:t>
      </w:r>
    </w:p>
    <w:p/>
    <w:p>
      <w:r xmlns:w="http://schemas.openxmlformats.org/wordprocessingml/2006/main">
        <w:t xml:space="preserve">੧ ਸਮੂਏਲ 20:27 ਅਤੇ ਇਸ ਤਰ੍ਹਾਂ ਹੋਇਆ ਕਿ ਅਗਲੇ ਦਿਨ, ਜੋ ਮਹੀਨੇ ਦਾ ਦੂਜਾ ਦਿਨ ਸੀ, ਦਾਊਦ ਦੀ ਥਾਂ ਖਾਲੀ ਸੀ ਅਤੇ ਸ਼ਾਊਲ ਨੇ ਆਪਣੇ ਪੁੱਤਰ ਯੋਨਾਥਾਨ ਨੂੰ ਆਖਿਆ, ਇਸ ਲਈ ਯੱਸੀ ਦਾ ਪੁੱਤਰ ਭੋਜਨ ਕਰਨ ਲਈ ਨਹੀਂ ਆਇਆ, ਨਾ ਕੱਲ੍ਹ। ਨਾ ਹੀ ਦਿਨ ਲਈ?</w:t>
      </w:r>
    </w:p>
    <w:p/>
    <w:p>
      <w:r xmlns:w="http://schemas.openxmlformats.org/wordprocessingml/2006/main">
        <w:t xml:space="preserve">ਮਹੀਨੇ ਦੇ ਦੂਜੇ ਦਿਨ, ਸ਼ਾਊਲ ਨੇ ਦੇਖਿਆ ਕਿ ਦਾਊਦ ਭੋਜਨ ਲਈ ਮੌਜੂਦ ਨਹੀਂ ਸੀ ਅਤੇ ਉਸਨੇ ਆਪਣੇ ਪੁੱਤਰ ਯੋਨਾਥਾਨ ਨੂੰ ਪੁੱਛਿਆ ਕਿ ਉਹ ਉੱਥੇ ਕਿਉਂ ਨਹੀਂ ਸੀ।</w:t>
      </w:r>
    </w:p>
    <w:p/>
    <w:p>
      <w:r xmlns:w="http://schemas.openxmlformats.org/wordprocessingml/2006/main">
        <w:t xml:space="preserve">1. ਪਰਮੇਸ਼ੁਰ ਚਾਹੁੰਦਾ ਹੈ ਕਿ ਅਸੀਂ ਉਸ ਨਾਲ ਰਿਸ਼ਤਾ ਬਣਾਈਏ, ਜਿਵੇਂ ਸ਼ਾਊਲ ਨੇ ਦਾਊਦ ਦੀ ਮੌਜੂਦਗੀ ਦੀ ਇੱਛਾ ਕੀਤੀ ਸੀ।</w:t>
      </w:r>
    </w:p>
    <w:p/>
    <w:p>
      <w:r xmlns:w="http://schemas.openxmlformats.org/wordprocessingml/2006/main">
        <w:t xml:space="preserve">2. ਸਾਨੂੰ ਆਪਣੀਆਂ ਚਿੰਤਾਵਾਂ ਅਤੇ ਸੰਘਰਸ਼ਾਂ ਨੂੰ ਪਰਮੇਸ਼ੁਰ ਕੋਲ ਲਿਆਉਣਾ ਚਾਹੀਦਾ ਹੈ, ਜਿਵੇਂ ਕਿ ਸ਼ਾਊਲ ਨੇ ਯੋਨਾਥਾਨ ਨੂੰ ਪੁੱਛਿਆ ਕਿ ਡੇਵਿਡ ਮੌਜੂਦ ਕਿਉਂ ਨਹੀਂ ਸੀ।</w:t>
      </w:r>
    </w:p>
    <w:p/>
    <w:p>
      <w:r xmlns:w="http://schemas.openxmlformats.org/wordprocessingml/2006/main">
        <w:t xml:space="preserve">1. ਜ਼ਬੂਰ 55:22 ਆਪਣਾ ਬੋਝ ਪ੍ਰਭੂ ਉੱਤੇ ਸੁੱਟੋ, ਅਤੇ ਉਹ ਤੁਹਾਨੂੰ ਸੰਭਾਲੇਗਾ: ਉਹ ਕਦੇ ਵੀ ਧਰਮੀ ਨੂੰ ਹਿਲਾਉਣ ਦਾ ਅਨੁਭਵ ਨਹੀਂ ਕਰੇਗਾ।</w:t>
      </w:r>
    </w:p>
    <w:p/>
    <w:p>
      <w:r xmlns:w="http://schemas.openxmlformats.org/wordprocessingml/2006/main">
        <w:t xml:space="preserve">2. ਮੱਤੀ 11:28-30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p>
      <w:r xmlns:w="http://schemas.openxmlformats.org/wordprocessingml/2006/main">
        <w:t xml:space="preserve">੧ ਸਮੂਏਲ 20:28 ਅਤੇ ਯੋਨਾਥਾਨ ਨੇ ਸ਼ਾਊਲ ਨੂੰ ਉੱਤਰ ਦਿੱਤਾ, ਦਾਊਦ ਨੇ ਮੇਰੇ ਤੋਂ ਬੈਤਲਹਮ ਜਾਣ ਦੀ ਆਗਿਆ ਮੰਗੀ।</w:t>
      </w:r>
    </w:p>
    <w:p/>
    <w:p>
      <w:r xmlns:w="http://schemas.openxmlformats.org/wordprocessingml/2006/main">
        <w:t xml:space="preserve">ਯੋਨਾਥਾਨ ਨੇ ਸ਼ਾਊਲ ਨੂੰ ਦੱਸਿਆ ਕਿ ਡੇਵਿਡ ਨੇ ਬੈਤਲਹਮ ਜਾਣ ਦੀ ਇਜਾਜ਼ਤ ਮੰਗੀ।</w:t>
      </w:r>
    </w:p>
    <w:p/>
    <w:p>
      <w:r xmlns:w="http://schemas.openxmlformats.org/wordprocessingml/2006/main">
        <w:t xml:space="preserve">1. ਇੱਕ ਚੰਗੇ ਦੋਸਤ ਕਿਵੇਂ ਬਣਨਾ ਹੈ: ਜੋਨਾਥਨ ਅਤੇ ਡੇਵਿਡ ਦੀ ਉਦਾਹਰਣ</w:t>
      </w:r>
    </w:p>
    <w:p/>
    <w:p>
      <w:r xmlns:w="http://schemas.openxmlformats.org/wordprocessingml/2006/main">
        <w:t xml:space="preserve">2. ਮਨੁੱਖੀ ਵਿਕਲਪਾਂ ਦੇ ਵਿਚਕਾਰ ਪਰਮੇਸ਼ੁਰ ਦੀ ਪ੍ਰਭੂਸੱਤਾ</w:t>
      </w:r>
    </w:p>
    <w:p/>
    <w:p>
      <w:r xmlns:w="http://schemas.openxmlformats.org/wordprocessingml/2006/main">
        <w:t xml:space="preserve">1. 1 ਸਮੂਏਲ 20:28</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1 ਸਮੂਏਲ 20:29 ਅਤੇ ਉਸ ਨੇ ਕਿਹਾ, ਮੈਨੂੰ ਜਾਣ ਦਿਓ, ਮੇਰੀ ਬੇਨਤੀ ਹੈ। ਸਾਡੇ ਪਰਿਵਾਰ ਲਈ ਸ਼ਹਿਰ ਵਿੱਚ ਇੱਕ ਬਲੀਦਾਨ ਹੈ; ਅਤੇ ਮੇਰੇ ਭਰਾ, ਉਸਨੇ ਮੈਨੂੰ ਉੱਥੇ ਹੋਣ ਦਾ ਹੁਕਮ ਦਿੱਤਾ ਹੈ: ਅਤੇ ਹੁਣ, ਜੇਕਰ ਮੈਨੂੰ ਤੁਹਾਡੀ ਨਿਗਾਹ ਵਿੱਚ ਮਿਹਰਬਾਨੀ ਮਿਲੀ ਹੈ, ਤਾਂ ਮੈਨੂੰ ਦੂਰ ਚਲੇ ਜਾਣ ਦਿਓ, ਅਤੇ ਮੇਰੇ ਭਰਾਵਾਂ ਨੂੰ ਮਿਲਣ ਦਿਓ। ਇਸ ਲਈ ਉਹ ਰਾਜੇ ਦੇ ਮੇਜ਼ ਉੱਤੇ ਨਹੀਂ ਆਉਂਦਾ।</w:t>
      </w:r>
    </w:p>
    <w:p/>
    <w:p>
      <w:r xmlns:w="http://schemas.openxmlformats.org/wordprocessingml/2006/main">
        <w:t xml:space="preserve">ਜੋਨਾਥਨ ਅਤੇ ਡੇਵਿਡ ਦੀ ਡੂੰਘੀ ਦੋਸਤੀ ਹੈ, ਅਤੇ ਜੋਨਾਥਨ ਨੇ ਡੇਵਿਡ ਨੂੰ ਸ਼ਹਿਰ ਵਿੱਚ ਇੱਕ ਪਰਿਵਾਰਕ ਬਲੀਦਾਨ ਲਈ ਆਉਣ ਲਈ ਕਿਹਾ ਹੈ। ਹਾਲਾਂਕਿ, ਉਸਨੂੰ ਰਾਜੇ ਦੇ ਮੇਜ਼ 'ਤੇ ਆਉਣ ਦੀ ਆਗਿਆ ਨਹੀਂ ਹੈ।</w:t>
      </w:r>
    </w:p>
    <w:p/>
    <w:p>
      <w:r xmlns:w="http://schemas.openxmlformats.org/wordprocessingml/2006/main">
        <w:t xml:space="preserve">1. ਦੋਸਤੀ ਦੀ ਸ਼ਕਤੀ: ਜੋਨਾਥਨ ਅਤੇ ਡੇਵਿਡ ਦੀ ਦੋਸਤੀ ਦਾ ਜਸ਼ਨ ਮਨਾਉਣਾ</w:t>
      </w:r>
    </w:p>
    <w:p/>
    <w:p>
      <w:r xmlns:w="http://schemas.openxmlformats.org/wordprocessingml/2006/main">
        <w:t xml:space="preserve">2. ਪਰਿਵਾਰ ਦੀ ਮਹੱਤਤਾ: ਜੋਨਾਥਨ ਨੇ ਆਪਣੇ ਪਰਿਵਾਰ ਨੂੰ ਕਿਵੇਂ ਤਰਜੀਹ ਦਿੱਤੀ</w:t>
      </w:r>
    </w:p>
    <w:p/>
    <w:p>
      <w:r xmlns:w="http://schemas.openxmlformats.org/wordprocessingml/2006/main">
        <w:t xml:space="preserve">1. ਕਹਾਉਤਾਂ 18:24 - "ਬਹੁਤ ਸਾਰੇ ਸਾਥੀਆਂ ਦਾ ਮਨੁੱਖ ਤਬਾਹ ਹੋ ਸਕਦਾ ਹੈ, ਪਰ ਇੱਕ ਅਜਿਹਾ ਮਿੱਤਰ ਹੈ ਜੋ ਇੱਕ ਭਰਾ ਨਾਲੋਂ ਨੇੜੇ ਰਹਿੰਦਾ ਹੈ।"</w:t>
      </w:r>
    </w:p>
    <w:p/>
    <w:p>
      <w:r xmlns:w="http://schemas.openxmlformats.org/wordprocessingml/2006/main">
        <w:t xml:space="preserve">2. ਰੋਮੀਆਂ 12:10 - "ਭਾਈਚਾਰੇ ਦੇ ਪਿਆਰ ਨਾਲ ਇੱਕ ਦੂਜੇ ਨੂੰ ਪਿਆਰ ਕਰੋ। ਆਦਰ ਦਿਖਾਉਣ ਵਿੱਚ ਇੱਕ ਦੂਜੇ ਨੂੰ ਪਛਾੜੋ।"</w:t>
      </w:r>
    </w:p>
    <w:p/>
    <w:p>
      <w:r xmlns:w="http://schemas.openxmlformats.org/wordprocessingml/2006/main">
        <w:t xml:space="preserve">੧ ਸਮੂਏਲ 20:30 ਤਦ ਸ਼ਾਊਲ ਦਾ ਕ੍ਰੋਧ ਯੋਨਾਥਾਨ ਉੱਤੇ ਭੜਕਿਆ ਅਤੇ ਉਸ ਨੇ ਉਹ ਨੂੰ ਆਖਿਆ, ਹੇ ਭ੍ਰਿਸ਼ਟ ਵਿਦਰੋਹੀ ਤੀਵੀਂ ਦੇ ਪੁੱਤ੍ਰ, ਕੀ ਮੈਂ ਨਹੀਂ ਜਾਣਦਾ ਜੋ ਤੂੰ ਯੱਸੀ ਦੇ ਪੁੱਤ੍ਰ ਨੂੰ ਆਪਣੀ ਉਲਝਣ ਲਈ ਚੁਣਿਆ ਹੈ, ਅਤੇ ਆਪਣੇ ਉਲਝਣ ਲਈ? ਮਾਂ ਦਾ ਨੰਗੇਜ਼?</w:t>
      </w:r>
    </w:p>
    <w:p/>
    <w:p>
      <w:r xmlns:w="http://schemas.openxmlformats.org/wordprocessingml/2006/main">
        <w:t xml:space="preserve">ਸ਼ਾਊਲ ਯੋਨਾਥਾਨ ਨਾਲ ਦਾਊਦ ਦਾ ਪੱਖ ਲੈਣ ਕਰਕੇ ਗੁੱਸੇ ਵਿਚ ਹੈ, ਅਤੇ ਉਸ ਨੇ ਉਸ ਨੂੰ ਇਕ ਵਿਗੜੀ ਬਾਗ਼ੀ ਔਰਤ ਦਾ ਪੁੱਤਰ ਕਹਿ ਕੇ ਉਸ ਦਾ ਅਪਮਾਨ ਕੀਤਾ।</w:t>
      </w:r>
    </w:p>
    <w:p/>
    <w:p>
      <w:r xmlns:w="http://schemas.openxmlformats.org/wordprocessingml/2006/main">
        <w:t xml:space="preserve">1. ਰੱਬ ਦਿਲ ਨੂੰ ਦੇਖਦਾ ਹੈ, ਬਾਹਰੀ ਰੂਪ ਨਹੀਂ।</w:t>
      </w:r>
    </w:p>
    <w:p/>
    <w:p>
      <w:r xmlns:w="http://schemas.openxmlformats.org/wordprocessingml/2006/main">
        <w:t xml:space="preserve">2. ਪਰਮੇਸ਼ੁਰ ਅਤੇ ਦੂਜਿਆਂ ਲਈ ਪਿਆਰ ਨੂੰ ਪਰਿਵਾਰਕ ਸਬੰਧਾਂ ਨਾਲੋਂ ਪਹਿਲ ਦੇਣੀ ਚਾਹੀਦੀ ਹੈ।</w:t>
      </w:r>
    </w:p>
    <w:p/>
    <w:p>
      <w:r xmlns:w="http://schemas.openxmlformats.org/wordprocessingml/2006/main">
        <w:t xml:space="preserve">1. 1 ਸਮੂਏਲ 16:7 - "ਪਰ ਪ੍ਰਭੂ ਨੇ ਸਮੂਏਲ ਨੂੰ ਕਿਹਾ, "ਉਸ ਦੀ ਸ਼ਕਲ ਜਾਂ ਕੱਦ ਬਾਰੇ ਨਾ ਸੋਚੋ, ਕਿਉਂਕਿ ਮੈਂ ਉਸਨੂੰ ਰੱਦ ਕਰ ਦਿੱਤਾ ਹੈ। ਪ੍ਰਭੂ ਉਨ੍ਹਾਂ ਚੀਜ਼ਾਂ ਨੂੰ ਨਹੀਂ ਦੇਖਦਾ ਜੋ ਮਨੁੱਖ ਵੇਖਦਾ ਹੈ, ਮਨੁੱਖ ਬਾਹਰੀ ਦਿੱਖ ਨੂੰ ਵੇਖਦਾ ਹੈ, ਪਰ ਪ੍ਰਭੂ ਦਿਲ ਵੱਲ ਦੇਖਦਾ ਹੈ।</w:t>
      </w:r>
    </w:p>
    <w:p/>
    <w:p>
      <w:r xmlns:w="http://schemas.openxmlformats.org/wordprocessingml/2006/main">
        <w:t xml:space="preserve">2. ਮੱਤੀ 10:37 - ਕੋਈ ਵੀ ਜੋ ਆਪਣੇ ਪਿਤਾ ਜਾਂ ਮਾਤਾ ਨੂੰ ਮੇਰੇ ਨਾਲੋਂ ਵੱਧ ਪਿਆਰ ਕਰਦਾ ਹੈ ਮੇਰੇ ਯੋਗ ਨਹੀਂ ਹੈ; ਜੋ ਕੋਈ ਵੀ ਆਪਣੇ ਪੁੱਤਰ ਜਾਂ ਧੀ ਨੂੰ ਮੇਰੇ ਨਾਲੋਂ ਵੱਧ ਪਿਆਰ ਕਰਦਾ ਹੈ ਉਹ ਮੇਰੇ ਲਾਇਕ ਨਹੀਂ ਹੈ।</w:t>
      </w:r>
    </w:p>
    <w:p/>
    <w:p>
      <w:r xmlns:w="http://schemas.openxmlformats.org/wordprocessingml/2006/main">
        <w:t xml:space="preserve">੧ ਸਮੂਏਲ 20:31 ਕਿਉਂਕਿ ਜਿੰਨਾ ਚਿਰ ਯੱਸੀ ਦਾ ਪੁੱਤਰ ਧਰਤੀ ਉੱਤੇ ਜੀਉਂਦਾ ਰਹੇਗਾ, ਨਾ ਤੂੰ ਕਾਇਮ ਰਹੇਂਗਾ, ਨਾ ਤੇਰਾ ਰਾਜ। ਇਸ ਲਈ ਹੁਣ ਭੇਜੋ ਅਤੇ ਉਸਨੂੰ ਮੇਰੇ ਕੋਲ ਲਿਆਓ, ਕਿਉਂਕਿ ਉਹ ਜ਼ਰੂਰ ਮਰ ਜਾਵੇਗਾ।</w:t>
      </w:r>
    </w:p>
    <w:p/>
    <w:p>
      <w:r xmlns:w="http://schemas.openxmlformats.org/wordprocessingml/2006/main">
        <w:t xml:space="preserve">ਸ਼ਾਊਲ ਨੇ ਦਾਊਦ ਨੂੰ ਮਾਰਨ ਦੀ ਧਮਕੀ ਦਿੱਤੀ ਕਿਉਂਕਿ ਉਹ ਡਰਦਾ ਸੀ ਕਿ ਜਿੰਨਾ ਚਿਰ ਦਾਊਦ ਜ਼ਿੰਦਾ ਹੈ, ਉਸ ਦਾ ਆਪਣਾ ਰਾਜ ਕਾਇਮ ਨਹੀਂ ਹੋਵੇਗਾ।</w:t>
      </w:r>
    </w:p>
    <w:p/>
    <w:p>
      <w:r xmlns:w="http://schemas.openxmlformats.org/wordprocessingml/2006/main">
        <w:t xml:space="preserve">1. ਈਰਖਾ ਦਾ ਖ਼ਤਰਾ: ਸ਼ਾਊਲ ਅਤੇ ਡੇਵਿਡ ਦੀ ਕਹਾਣੀ</w:t>
      </w:r>
    </w:p>
    <w:p/>
    <w:p>
      <w:r xmlns:w="http://schemas.openxmlformats.org/wordprocessingml/2006/main">
        <w:t xml:space="preserve">2. ਘਮੰਡ ਦਾ ਨਤੀਜਾ: ਸ਼ਾਊਲ ਦਾ ਰਾਜ</w:t>
      </w:r>
    </w:p>
    <w:p/>
    <w:p>
      <w:r xmlns:w="http://schemas.openxmlformats.org/wordprocessingml/2006/main">
        <w:t xml:space="preserve">1. ਯਾਕੂਬ 3:16 ਕਿਉਂਕਿ ਜਿੱਥੇ ਈਰਖਾ ਅਤੇ ਝਗੜਾ ਹੈ, ਉੱਥੇ ਘਬਰਾਹਟ ਅਤੇ ਹਰ ਬੁਰਾ ਕੰਮ ਹੈ।</w:t>
      </w:r>
    </w:p>
    <w:p/>
    <w:p>
      <w:r xmlns:w="http://schemas.openxmlformats.org/wordprocessingml/2006/main">
        <w:t xml:space="preserve">2. ਕਹਾਉਤਾਂ 16:18 ਵਿਨਾਸ਼ ਤੋਂ ਪਹਿਲਾਂ ਹੰਕਾਰ, ਅਤੇ ਪਤਨ ਤੋਂ ਪਹਿਲਾਂ ਹੰਕਾਰੀ ਆਤਮਾ।</w:t>
      </w:r>
    </w:p>
    <w:p/>
    <w:p>
      <w:r xmlns:w="http://schemas.openxmlformats.org/wordprocessingml/2006/main">
        <w:t xml:space="preserve">੧ ਸਮੂਏਲ 20:32 ਤਦ ਯੋਨਾਥਾਨ ਨੇ ਆਪਣੇ ਪਿਤਾ ਸ਼ਾਊਲ ਨੂੰ ਉੱਤਰ ਦਿੱਤਾ, ਉਹ ਨੂੰ ਕਿਉਂ ਮਾਰਿਆ ਜਾਵੇ? ਉਸਨੇ ਕੀ ਕੀਤਾ ਹੈ?</w:t>
      </w:r>
    </w:p>
    <w:p/>
    <w:p>
      <w:r xmlns:w="http://schemas.openxmlformats.org/wordprocessingml/2006/main">
        <w:t xml:space="preserve">ਜੋਨਾਥਨ ਡੇਵਿਡ ਨੂੰ ਮਾਰਨ ਦੇ ਸ਼ਾਊਲ ਦੇ ਇਰਾਦੇ ਦਾ ਵਿਰੋਧ ਕਰਦਾ ਹੈ, ਇਹ ਪੁੱਛਦਾ ਹੈ ਕਿ ਉਸਨੂੰ ਕਿਉਂ ਮਾਰਿਆ ਜਾਵੇ ਕਿਉਂਕਿ ਉਸਨੇ ਕੁਝ ਗਲਤ ਨਹੀਂ ਕੀਤਾ ਹੈ।</w:t>
      </w:r>
    </w:p>
    <w:p/>
    <w:p>
      <w:r xmlns:w="http://schemas.openxmlformats.org/wordprocessingml/2006/main">
        <w:t xml:space="preserve">1. ਕੋਈ ਵੀ ਜੀਵਨ ਮੁਕਤੀ ਤੋਂ ਪਰੇ ਨਹੀਂ ਹੈ।</w:t>
      </w:r>
    </w:p>
    <w:p/>
    <w:p>
      <w:r xmlns:w="http://schemas.openxmlformats.org/wordprocessingml/2006/main">
        <w:t xml:space="preserve">2. ਦਇਆ, ਕ੍ਰੋਧ ਨਹੀਂ, ਧਾਰਮਿਕਤਾ ਦਾ ਮਾਰਗ ਹੈ।</w:t>
      </w:r>
    </w:p>
    <w:p/>
    <w:p>
      <w:r xmlns:w="http://schemas.openxmlformats.org/wordprocessingml/2006/main">
        <w:t xml:space="preserve">1. ਮੱਤੀ 5:7 ਧੰਨ ਹਨ ਦਿਆਲੂ, ਕਿਉਂਕਿ ਉਨ੍ਹਾਂ ਉੱਤੇ ਦਇਆ ਕੀਤੀ ਜਾਵੇਗੀ।</w:t>
      </w:r>
    </w:p>
    <w:p/>
    <w:p>
      <w:r xmlns:w="http://schemas.openxmlformats.org/wordprocessingml/2006/main">
        <w:t xml:space="preserve">2. ਯੂਹੰਨਾ 8:11 ਨਾ ਹੀ ਮੈਂ ਤੁਹਾਨੂੰ ਦੋਸ਼ੀ ਠਹਿਰਾਉਂਦਾ ਹਾਂ; ਜਾਓ ਅਤੇ ਹੋਰ ਪਾਪ ਨਾ ਕਰੋ।</w:t>
      </w:r>
    </w:p>
    <w:p/>
    <w:p>
      <w:r xmlns:w="http://schemas.openxmlformats.org/wordprocessingml/2006/main">
        <w:t xml:space="preserve">1 ਸਮੂਏਲ 20:33 ਅਤੇ ਸ਼ਾਊਲ ਨੇ ਉਹ ਨੂੰ ਮਾਰਨ ਲਈ ਉਸ ਉੱਤੇ ਇੱਕ ਬਰਛਾ ਸੁੱਟਿਆ, ਜਿਸ ਤੋਂ ਯੋਨਾਥਾਨ ਨੇ ਜਾਣ ਲਿਆ ਕਿ ਉਹ ਦੇ ਪਿਤਾ ਨੇ ਦਾਊਦ ਨੂੰ ਮਾਰਨਾ ਸੀ।</w:t>
      </w:r>
    </w:p>
    <w:p/>
    <w:p>
      <w:r xmlns:w="http://schemas.openxmlformats.org/wordprocessingml/2006/main">
        <w:t xml:space="preserve">ਸ਼ਾਊਲ, ਡੇਵਿਡ ਲਈ ਈਰਖਾ ਦੇ ਕਾਰਨ, ਉਸ ਨੂੰ ਜੈਵਲਿਨ ਨਾਲ ਮਾਰਨ ਦੀ ਕੋਸ਼ਿਸ਼ ਕਰਦਾ ਹੈ ਪਰ ਜੋਨਾਥਨ ਨੇ ਦਖਲਅੰਦਾਜ਼ੀ ਕੀਤੀ, ਸ਼ਾਊਲ ਦੇ ਇਰਾਦਿਆਂ ਨੂੰ ਸਮਝਿਆ।</w:t>
      </w:r>
    </w:p>
    <w:p/>
    <w:p>
      <w:r xmlns:w="http://schemas.openxmlformats.org/wordprocessingml/2006/main">
        <w:t xml:space="preserve">1. "ਧੋਖੇ ਦੇ ਚਿਹਰੇ ਵਿੱਚ ਰੱਬ ਦਾ ਪ੍ਰਬੰਧ"</w:t>
      </w:r>
    </w:p>
    <w:p/>
    <w:p>
      <w:r xmlns:w="http://schemas.openxmlformats.org/wordprocessingml/2006/main">
        <w:t xml:space="preserve">2. "ਪਰਮੇਸ਼ੁਰ ਦੀ ਇੱਛਾ ਨੂੰ ਮੰਨਣ ਦੀ ਸ਼ਕਤੀ"</w:t>
      </w:r>
    </w:p>
    <w:p/>
    <w:p>
      <w:r xmlns:w="http://schemas.openxmlformats.org/wordprocessingml/2006/main">
        <w:t xml:space="preserve">1. ਮੱਤੀ 10:28 - ਅਤੇ ਉਨ੍ਹਾਂ ਤੋਂ ਨਾ ਡਰੋ ਜੋ ਸਰੀਰ ਨੂੰ ਮਾਰਦੇ ਹਨ, ਪਰ ਆਤਮਾ ਨੂੰ ਮਾਰਨ ਦੇ ਯੋਗ ਨਹੀਂ ਹਨ, ਸਗੋਂ ਉਸ ਤੋਂ ਡਰੋ ਜੋ ਨਰਕ ਵਿੱਚ ਆਤਮਾ ਅਤੇ ਸਰੀਰ ਦੋਵਾਂ ਨੂੰ ਨਸ਼ਟ ਕਰਨ ਦੇ ਯੋਗ ਹੈ।</w:t>
      </w:r>
    </w:p>
    <w:p/>
    <w:p>
      <w:r xmlns:w="http://schemas.openxmlformats.org/wordprocessingml/2006/main">
        <w:t xml:space="preserve">2. ਯੂਹੰਨਾ 15:13 - ਇਸ ਤੋਂ ਵੱਡਾ ਪਿਆਰ ਹੋਰ ਕੋਈ ਨਹੀਂ ਹੈ, ਕਿ ਇੱਕ ਆਦਮੀ ਆਪਣੇ ਦੋਸਤਾਂ ਲਈ ਆਪਣੀ ਜਾਨ ਦੇ ਦੇਵੇ।</w:t>
      </w:r>
    </w:p>
    <w:p/>
    <w:p>
      <w:r xmlns:w="http://schemas.openxmlformats.org/wordprocessingml/2006/main">
        <w:t xml:space="preserve">੧ ਸਮੂਏਲ 20:34 ਸੋ ਯੋਨਾਥਾਨ ਬਹੁਤ ਕ੍ਰੋਧ ਵਿੱਚ ਮੇਜ਼ ਤੋਂ ਉੱਠਿਆ ਅਤੇ ਮਹੀਨੇ ਦੇ ਦੂਜੇ ਦਿਨ ਮਾਸ ਨਾ ਖਾਧਾ ਕਿਉਂ ਜੋ ਉਹ ਦਾਊਦ ਦੇ ਕਾਰਨ ਉਦਾਸ ਸੀ ਕਿਉਂ ਜੋ ਉਹ ਦੇ ਪਿਤਾ ਨੇ ਉਹ ਨੂੰ ਸ਼ਰਮਸਾਰ ਕੀਤਾ ਸੀ।</w:t>
      </w:r>
    </w:p>
    <w:p/>
    <w:p>
      <w:r xmlns:w="http://schemas.openxmlformats.org/wordprocessingml/2006/main">
        <w:t xml:space="preserve">ਜੋਨਾਥਨ ਗੁੱਸੇ ਵਿੱਚ ਸੀ ਅਤੇ ਆਪਣੇ ਪਿਤਾ ਦੁਆਰਾ ਡੇਵਿਡ ਨਾਲ ਕੀਤੇ ਗਏ ਦੁਰਵਿਵਹਾਰ ਦੇ ਜਵਾਬ ਵਿੱਚ ਖਾਣ ਤੋਂ ਇਨਕਾਰ ਕਰ ਦਿੱਤਾ।</w:t>
      </w:r>
    </w:p>
    <w:p/>
    <w:p>
      <w:r xmlns:w="http://schemas.openxmlformats.org/wordprocessingml/2006/main">
        <w:t xml:space="preserve">1. ਧਰਮੀ ਗੁੱਸੇ ਦੀ ਸ਼ਕਤੀ: ਬੇਇਨਸਾਫ਼ੀ ਦਾ ਜਵਾਬ ਕਿਵੇਂ ਦੇਣਾ ਹੈ</w:t>
      </w:r>
    </w:p>
    <w:p/>
    <w:p>
      <w:r xmlns:w="http://schemas.openxmlformats.org/wordprocessingml/2006/main">
        <w:t xml:space="preserve">2. ਪਿਆਰ ਦੀ ਸ਼ਕਤੀ: ਹਮਦਰਦੀ ਨਾਲ ਬੇਇਨਸਾਫ਼ੀ ਦਾ ਜਵਾਬ ਕਿਵੇਂ ਦੇਣਾ ਹੈ</w:t>
      </w:r>
    </w:p>
    <w:p/>
    <w:p>
      <w:r xmlns:w="http://schemas.openxmlformats.org/wordprocessingml/2006/main">
        <w:t xml:space="preserve">1. ਕੁਲੁੱਸੀਆਂ 3:12-13 - "ਇਸ ਲਈ, ਪਰਮੇਸ਼ੁਰ ਦੇ ਚੁਣੇ ਹੋਏ, ਪਵਿੱਤਰ ਅਤੇ ਪਿਆਰੇ, ਦਿਆਲੂ ਦਿਲ, ਦਿਆਲਤਾ, ਨਿਮਰਤਾ, ਨਿਮਰਤਾ ਅਤੇ ਧੀਰਜ, ਇੱਕ ਦੂਜੇ ਦੇ ਨਾਲ ਸਹਿਣਸ਼ੀਲਤਾ ਅਤੇ, ਜੇ ਇੱਕ ਦੂਜੇ ਦੇ ਵਿਰੁੱਧ ਸ਼ਿਕਾਇਤ ਹੈ, ਪਹਿਨੋ. ਇੱਕ ਦੂਜੇ ਨੂੰ ਮਾਫ਼ ਕਰਨਾ; ਜਿਵੇਂ ਪ੍ਰਭੂ ਨੇ ਤੁਹਾਨੂੰ ਮਾਫ਼ ਕੀਤਾ ਹੈ, ਉਸੇ ਤਰ੍ਹਾਂ ਤੁਹਾਨੂੰ ਵੀ ਮਾਫ਼ ਕਰਨਾ ਚਾਹੀਦਾ 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੧ ਸਮੂਏਲ 20:35 ਅਤੇ ਸਵੇਰ ਨੂੰ ਐਉਂ ਹੋਇਆ ਕਿ ਯੋਨਾਥਾਨ ਦਾਊਦ ਦੇ ਨਾਲ ਠਹਿਰਾਏ ਹੋਏ ਸਮੇਂ ਉੱਤੇ ਖੇਤ ਵਿੱਚ ਗਿਆ ਅਤੇ ਇੱਕ ਛੋਟਾ ਮੁੰਡਾ ਵੀ ਉਹ ਦੇ ਨਾਲ ਸੀ।</w:t>
      </w:r>
    </w:p>
    <w:p/>
    <w:p>
      <w:r xmlns:w="http://schemas.openxmlformats.org/wordprocessingml/2006/main">
        <w:t xml:space="preserve">ਯੋਨਾਥਾਨ ਅਤੇ ਡੇਵਿਡ ਇੱਕ ਨੌਜਵਾਨ ਲੜਕੇ ਦੇ ਨਾਲ ਖੇਤ ਨੂੰ ਗਏ।</w:t>
      </w:r>
    </w:p>
    <w:p/>
    <w:p>
      <w:r xmlns:w="http://schemas.openxmlformats.org/wordprocessingml/2006/main">
        <w:t xml:space="preserve">1. ਜੋਨਾਥਨ ਅਤੇ ਡੇਵਿਡ ਪ੍ਰਤੀ ਇੱਕ ਨੌਜਵਾਨ ਲੜਕੇ ਦੀ ਵਫ਼ਾਦਾਰੀ</w:t>
      </w:r>
    </w:p>
    <w:p/>
    <w:p>
      <w:r xmlns:w="http://schemas.openxmlformats.org/wordprocessingml/2006/main">
        <w:t xml:space="preserve">2. ਲੋੜ ਵੇਲੇ ਸਾਥ ਦਾ ਮਹੱਤਵ</w:t>
      </w:r>
    </w:p>
    <w:p/>
    <w:p>
      <w:r xmlns:w="http://schemas.openxmlformats.org/wordprocessingml/2006/main">
        <w:t xml:space="preserve">1. ਕਹਾਉਤਾਂ 27:17 - "ਲੋਹਾ ਲੋਹੇ ਨੂੰ ਤਿੱਖਾ ਕਰਦਾ ਹੈ, ਇਸ ਲਈ ਇੱਕ ਵਿਅਕਤੀ ਦੂਜੇ ਨੂੰ ਤਿੱਖਾ ਕਰਦਾ ਹੈ।"</w:t>
      </w:r>
    </w:p>
    <w:p/>
    <w:p>
      <w:r xmlns:w="http://schemas.openxmlformats.org/wordprocessingml/2006/main">
        <w:t xml:space="preserve">2. ਜੌਨ 15:12-14 - "ਮੇਰਾ ਹੁਕਮ ਇਹ ਹੈ: ਇੱਕ ਦੂਜੇ ਨੂੰ ਪਿਆਰ ਕਰੋ ਜਿਵੇਂ ਮੈਂ ਤੁਹਾਨੂੰ ਪਿਆਰ ਕੀਤਾ ਹੈ। ਇਸ ਤੋਂ ਵੱਡਾ ਪਿਆਰ ਹੋਰ ਕੋਈ ਨਹੀਂ ਹੈ: ਆਪਣੇ ਦੋਸਤਾਂ ਲਈ ਆਪਣੀ ਜਾਨ ਦੇਣਾ।"</w:t>
      </w:r>
    </w:p>
    <w:p/>
    <w:p>
      <w:r xmlns:w="http://schemas.openxmlformats.org/wordprocessingml/2006/main">
        <w:t xml:space="preserve">੧ ਸਮੂਏਲ 20:36 ਅਤੇ ਉਸ ਨੇ ਆਪਣੇ ਮੁੰਡੇ ਨੂੰ ਆਖਿਆ, ਦੌੜ, ਹੁਣ ਉਹ ਤੀਰ ਲੱਭ ਜੋ ਮੈਂ ਚਲਾ ਰਿਹਾ ਹਾਂ। ਅਤੇ ਜਦੋਂ ਉਹ ਮੁੰਡਾ ਭੱਜਿਆ, ਉਸਨੇ ਉਸਦੇ ਅੱਗੇ ਇੱਕ ਤੀਰ ਮਾਰਿਆ।</w:t>
      </w:r>
    </w:p>
    <w:p/>
    <w:p>
      <w:r xmlns:w="http://schemas.openxmlformats.org/wordprocessingml/2006/main">
        <w:t xml:space="preserve">ਜੋਨਾਥਨ ਅਤੇ ਉਸਦਾ ਲੜਕਾ ਤੀਰ ਚਲਾ ਰਹੇ ਸਨ ਅਤੇ ਜੋਨਾਥਨ ਨੇ ਮੁੰਡੇ ਨੂੰ ਕਿਹਾ ਕਿ ਉਹ ਤੀਰ ਲੱਭੇ ਜੋ ਉਸਨੇ ਚਲਾਇਆ ਸੀ।</w:t>
      </w:r>
    </w:p>
    <w:p/>
    <w:p>
      <w:r xmlns:w="http://schemas.openxmlformats.org/wordprocessingml/2006/main">
        <w:t xml:space="preserve">1. ਰੱਬ ਸਾਡੇ ਨਾਲ ਹੈ, ਉਦੋਂ ਵੀ ਜਦੋਂ ਅਸੀਂ ਇਹ ਨਹੀਂ ਸਮਝਦੇ ਕਿ ਕੀ ਹੋ ਰਿਹਾ ਹੈ।</w:t>
      </w:r>
    </w:p>
    <w:p/>
    <w:p>
      <w:r xmlns:w="http://schemas.openxmlformats.org/wordprocessingml/2006/main">
        <w:t xml:space="preserve">2. ਪਰਮੇਸ਼ੁਰ ਦੇ ਹੁਕਮਾਂ ਦੀ ਪਾਲਣਾ ਕਰਨ ਨਾਲ ਅਚਾਨਕ ਨਤੀਜੇ ਨਿਕਲ ਸਕਦੇ ਹਨ।</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1 ਯੂਹੰਨਾ 2:17 - ਅਤੇ ਸੰਸਾਰ ਅਤੇ ਇਸਦੀ ਕਾਮਨਾ ਬੀਤ ਜਾਂਦੀ ਹੈ, ਪਰ ਉਹ ਜੋ ਪਰਮੇਸ਼ੁਰ ਦੀ ਇੱਛਾ ਨੂੰ ਪੂਰਾ ਕਰਦਾ ਹੈ, ਸਦਾ ਲਈ ਕਾਇਮ ਰਹਿੰਦਾ ਹੈ।</w:t>
      </w:r>
    </w:p>
    <w:p/>
    <w:p>
      <w:r xmlns:w="http://schemas.openxmlformats.org/wordprocessingml/2006/main">
        <w:t xml:space="preserve">੧ ਸਮੂਏਲ 20:37 ਅਤੇ ਜਦ ਉਹ ਮੁੰਡਾ ਉਸ ਤੀਰ ਦੀ ਥਾਂ ਉੱਤੇ ਜਿਹੜਾ ਯੋਨਾਥਾਨ ਨੇ ਮਾਰਿਆ ਸੀ ਪਹੁੰਚਿਆ, ਤਾਂ ਯੋਨਾਥਾਨ ਨੇ ਮੁੰਡੇ ਦੇ ਪਿੱਛੇ ਚੀਕ ਕੇ ਆਖਿਆ, ਕੀ ਤੀਰ ਤੇਰੇ ਤੋਂ ਪਾਰ ਨਹੀਂ ਹੈ?</w:t>
      </w:r>
    </w:p>
    <w:p/>
    <w:p>
      <w:r xmlns:w="http://schemas.openxmlformats.org/wordprocessingml/2006/main">
        <w:t xml:space="preserve">ਜੋਨਾਥਨ ਅਤੇ ਇੱਕ ਲੜਕਾ ਇੱਕ ਤੀਰ ਦੀ ਭਾਲ ਕਰ ਰਹੇ ਸਨ ਜੋਨਾਥਨ ਨੇ ਮਾਰਿਆ ਸੀ। ਜੋਨਾਥਨ ਨੇ ਮੁੰਡੇ ਨੂੰ ਪੁੱਛਿਆ ਕਿ ਕੀ ਤੀਰ ਉਸ ਤੋਂ ਪਰੇ ਸੀ।</w:t>
      </w:r>
    </w:p>
    <w:p/>
    <w:p>
      <w:r xmlns:w="http://schemas.openxmlformats.org/wordprocessingml/2006/main">
        <w:t xml:space="preserve">1. ਅਸੀਂ ਦੂਜਿਆਂ ਨੂੰ ਸਹੀ ਦਿਸ਼ਾ ਵਿਚ ਕਿਵੇਂ ਇਸ਼ਾਰਾ ਕਰ ਸਕਦੇ ਹਾਂ?</w:t>
      </w:r>
    </w:p>
    <w:p/>
    <w:p>
      <w:r xmlns:w="http://schemas.openxmlformats.org/wordprocessingml/2006/main">
        <w:t xml:space="preserve">2. ਸਵਾਲ ਪੁੱਛਣ ਦੀ ਸ਼ਕਤੀ</w:t>
      </w:r>
    </w:p>
    <w:p/>
    <w:p>
      <w:r xmlns:w="http://schemas.openxmlformats.org/wordprocessingml/2006/main">
        <w:t xml:space="preserve">1. ਕਹਾਉਤਾਂ 11:14 - "ਜਿੱਥੇ ਕੋਈ ਸਲਾਹ ਨਹੀਂ, ਲੋਕ ਡਿੱਗਦੇ ਹਨ: ਪਰ ਸਲਾਹਕਾਰਾਂ ਦੀ ਭੀੜ ਵਿੱਚ ਸੁਰੱਖਿਆ ਹੁੰਦੀ ਹੈ।"</w:t>
      </w:r>
    </w:p>
    <w:p/>
    <w:p>
      <w:r xmlns:w="http://schemas.openxmlformats.org/wordprocessingml/2006/main">
        <w:t xml:space="preserve">2.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੧ ਸਮੂਏਲ 20:38 ਅਤੇ ਯੋਨਾਥਾਨ ਨੇ ਮੁੰਡੇ ਦੇ ਮਗਰ ਪੁਕਾਰਿਆ, ਜਲਦੀ ਕਰ, ਜਲਦੀ ਕਰ, ਨਾ ਰੁਕ। ਅਤੇ ਯੋਨਾਥਾਨ ਦੇ ਲੜਕੇ ਨੇ ਤੀਰ ਇਕੱਠੇ ਕੀਤੇ ਅਤੇ ਆਪਣੇ ਮਾਲਕ ਕੋਲ ਆਇਆ।</w:t>
      </w:r>
    </w:p>
    <w:p/>
    <w:p>
      <w:r xmlns:w="http://schemas.openxmlformats.org/wordprocessingml/2006/main">
        <w:t xml:space="preserve">ਯੋਨਾਥਾਨ ਦੇ ਲੜਕੇ ਨੂੰ ਤੀਰਾਂ ਨਾਲ ਦੂਰ ਭੇਜ ਦਿੱਤਾ ਗਿਆ, ਅਤੇ ਜੋਨਾਥਨ ਨੇ ਉਸ ਨੂੰ ਜਲਦੀ ਵਾਪਸ ਜਾਣ ਲਈ ਕਿਹਾ।</w:t>
      </w:r>
    </w:p>
    <w:p/>
    <w:p>
      <w:r xmlns:w="http://schemas.openxmlformats.org/wordprocessingml/2006/main">
        <w:t xml:space="preserve">1. ਪਰਮੇਸ਼ੁਰ ਸਾਨੂੰ ਔਖੇ ਕੰਮ ਕਰਨ ਲਈ ਸੱਦਦਾ ਹੈ, ਅਤੇ ਸਾਨੂੰ ਜਲਦੀ ਅਤੇ ਪ੍ਰਾਰਥਨਾ ਨਾਲ ਜਵਾਬ ਦੇਣਾ ਚਾਹੀਦਾ ਹੈ।</w:t>
      </w:r>
    </w:p>
    <w:p/>
    <w:p>
      <w:r xmlns:w="http://schemas.openxmlformats.org/wordprocessingml/2006/main">
        <w:t xml:space="preserve">2. ਪ੍ਰਮਾਤਮਾ ਅਕਸਰ ਅਸਾਧਾਰਨ ਕੰਮ ਕਰਨ ਲਈ ਆਮ ਲੋਕਾਂ ਦੀ ਵਰਤੋਂ ਕਰਦਾ ਹੈ।</w:t>
      </w:r>
    </w:p>
    <w:p/>
    <w:p>
      <w:r xmlns:w="http://schemas.openxmlformats.org/wordprocessingml/2006/main">
        <w:t xml:space="preserve">1. ਫ਼ਿਲਿੱਪੀਆਂ 2:12-13 - ਇਸ ਲਈ, ਮੇਰੇ ਪਿਆਰੇ, ਜਿਵੇਂ ਤੁਸੀਂ ਹਮੇਸ਼ਾਂ ਆਗਿਆਕਾਰੀ ਕੀਤੀ ਹੈ, ਉਸੇ ਤਰ੍ਹਾਂ ਹੁਣ, ਨਾ ਸਿਰਫ ਮੇਰੀ ਮੌਜੂਦਗੀ ਵਿੱਚ, ਬਲਕਿ ਮੇਰੀ ਗੈਰਹਾਜ਼ਰੀ ਵਿੱਚ ਵੀ, ਡਰ ਅਤੇ ਕੰਬਦੇ ਹੋਏ ਆਪਣੀ ਮੁਕਤੀ ਦਾ ਕੰਮ ਕਰੋ,</w:t>
      </w:r>
    </w:p>
    <w:p/>
    <w:p>
      <w:r xmlns:w="http://schemas.openxmlformats.org/wordprocessingml/2006/main">
        <w:t xml:space="preserve">2. ਜ਼ਬੂਰ 119:60 - ਮੈਂ ਤੁਹਾਡੇ ਹੁਕਮਾਂ ਦੀ ਪਾਲਣਾ ਕਰਨ ਵਿੱਚ ਜਲਦੀ ਕਰਦਾ ਹਾਂ ਅਤੇ ਦੇਰੀ ਨਹੀਂ ਕਰਦਾ ਹਾਂ।</w:t>
      </w:r>
    </w:p>
    <w:p/>
    <w:p>
      <w:r xmlns:w="http://schemas.openxmlformats.org/wordprocessingml/2006/main">
        <w:t xml:space="preserve">1 ਸਮੂਏਲ 20:39 ਪਰ ਮੁੰਡਾ ਕੁਝ ਨਹੀਂ ਜਾਣਦਾ ਸੀ: ਸਿਰਫ਼ ਯੋਨਾਥਾਨ ਅਤੇ ਦਾਊਦ ਹੀ ਇਸ ਗੱਲ ਨੂੰ ਜਾਣਦੇ ਸਨ।</w:t>
      </w:r>
    </w:p>
    <w:p/>
    <w:p>
      <w:r xmlns:w="http://schemas.openxmlformats.org/wordprocessingml/2006/main">
        <w:t xml:space="preserve">ਯੋਨਾਥਾਨ ਅਤੇ ਡੇਵਿਡ ਨੂੰ ਕੁਝ ਪਤਾ ਸੀ ਜਿਸ ਤੋਂ ਮੁੰਡਾ ਅਣਜਾਣ ਸੀ।</w:t>
      </w:r>
    </w:p>
    <w:p/>
    <w:p>
      <w:r xmlns:w="http://schemas.openxmlformats.org/wordprocessingml/2006/main">
        <w:t xml:space="preserve">1. ਸਾਨੂੰ ਆਪਣੇ ਭੇਦਾਂ ਦੀ ਰਾਖੀ ਕਰਨ ਲਈ ਸਾਵਧਾਨ ਰਹਿਣਾ ਚਾਹੀਦਾ ਹੈ ਅਤੇ ਉਹਨਾਂ ਨਾਲ ਸਾਂਝਾ ਨਹੀਂ ਕਰਨਾ ਚਾਹੀਦਾ ਜੋ ਸੱਚਾਈ ਨੂੰ ਸੰਭਾਲਣ ਦੇ ਯੋਗ ਨਹੀਂ ਹੋ ਸਕਦੇ ਹਨ।</w:t>
      </w:r>
    </w:p>
    <w:p/>
    <w:p>
      <w:r xmlns:w="http://schemas.openxmlformats.org/wordprocessingml/2006/main">
        <w:t xml:space="preserve">2. ਭਾਵੇਂ ਅਸੀਂ ਕਿਸੇ ਨਾਲ ਨਜ਼ਦੀਕੀ ਮਹਿਸੂਸ ਕਰਦੇ ਹਾਂ, ਸਾਨੂੰ ਸੰਵੇਦਨਸ਼ੀਲ ਜਾਣਕਾਰੀ ਦੀ ਸੁਰੱਖਿਆ ਲਈ ਧਿਆਨ ਰੱਖਣਾ ਚਾਹੀਦਾ ਹੈ।</w:t>
      </w:r>
    </w:p>
    <w:p/>
    <w:p>
      <w:r xmlns:w="http://schemas.openxmlformats.org/wordprocessingml/2006/main">
        <w:t xml:space="preserve">1. ਜ਼ਬੂਰ 25:14: "ਯਹੋਵਾਹ ਦਾ ਭੇਤ ਉਨ੍ਹਾਂ ਦੇ ਨਾਲ ਹੈ ਜੋ ਉਸ ਤੋਂ ਡਰਦੇ ਹਨ, ਅਤੇ ਉਹ ਉਨ੍ਹਾਂ ਨੂੰ ਆਪਣਾ ਨੇਮ ਦਿਖਾਏਗਾ।"</w:t>
      </w:r>
    </w:p>
    <w:p/>
    <w:p>
      <w:r xmlns:w="http://schemas.openxmlformats.org/wordprocessingml/2006/main">
        <w:t xml:space="preserve">2. ਕਹਾਉਤਾਂ 11:13: "ਇੱਕ ਕਹਾਣੀ ਸੁਣਾਉਣ ਵਾਲਾ ਭੇਤ ਪ੍ਰਗਟ ਕਰਦਾ ਹੈ, ਪਰ ਜੋ ਵਫ਼ਾਦਾਰ ਆਤਮਾ ਵਾਲਾ ਹੈ ਉਹ ਗੱਲ ਨੂੰ ਛੁਪਾਉਂਦਾ ਹੈ।"</w:t>
      </w:r>
    </w:p>
    <w:p/>
    <w:p>
      <w:r xmlns:w="http://schemas.openxmlformats.org/wordprocessingml/2006/main">
        <w:t xml:space="preserve">੧ ਸਮੂਏਲ 20:40 ਅਤੇ ਯੋਨਾਥਾਨ ਨੇ ਆਪਣਾ ਤੋਪਨਾ ਆਪਣੇ ਮੁੰਡੇ ਨੂੰ ਦਿੱਤਾ ਅਤੇ ਉਹ ਨੂੰ ਆਖਿਆ, ਜਾਹ, ਉਨ੍ਹਾਂ ਨੂੰ ਸ਼ਹਿਰ ਵਿੱਚ ਲੈ ਜਾ।</w:t>
      </w:r>
    </w:p>
    <w:p/>
    <w:p>
      <w:r xmlns:w="http://schemas.openxmlformats.org/wordprocessingml/2006/main">
        <w:t xml:space="preserve">ਯੋਨਾਥਾਨ ਨੇ ਆਪਣੇ ਹਥਿਆਰ ਆਪਣੇ ਨੌਕਰ ਨੂੰ ਦਿੱਤੇ ਅਤੇ ਉਸਨੂੰ ਸ਼ਹਿਰ ਲੈ ਜਾਣ ਲਈ ਕਿਹਾ।</w:t>
      </w:r>
    </w:p>
    <w:p/>
    <w:p>
      <w:r xmlns:w="http://schemas.openxmlformats.org/wordprocessingml/2006/main">
        <w:t xml:space="preserve">1. ਆਗਿਆਕਾਰੀ ਦੀ ਸ਼ਕਤੀ: ਹਿਦਾਇਤਾਂ ਦਾ ਪਾਲਣ ਕਰਨਾ ਭਾਵੇਂ ਅਸੀਂ ਉਨ੍ਹਾਂ ਨੂੰ ਨਹੀਂ ਸਮਝਦੇ</w:t>
      </w:r>
    </w:p>
    <w:p/>
    <w:p>
      <w:r xmlns:w="http://schemas.openxmlformats.org/wordprocessingml/2006/main">
        <w:t xml:space="preserve">2. ਕੁਰਬਾਨੀ ਦੀ ਅਸਲੀਅਤ: ਰੱਬ ਦੀ ਇੱਛਾ ਨੂੰ ਮੰਨਣ ਦੀ ਕੀਮਤ ਨੂੰ ਸਮਝਣਾ</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25 ਮੀਂਹ ਵਰ੍ਹਿਆ, ਨਦੀਆਂ ਵਗਣ ਲੱਗੀਆਂ, ਹਨੇਰੀਆਂ ਵਗਣ ਲੱਗੀਆਂ ਅਤੇ ਉਸ ਘਰ ਨੂੰ ਮਾਰੀਆਂ। ਪਰ ਇਹ ਡਿੱਗਿਆ ਨਹੀਂ, ਕਿਉਂਕਿ ਇਸਦੀ ਨੀਂਹ ਚੱਟਾਨ ਉੱਤੇ ਸੀ।</w:t>
      </w:r>
    </w:p>
    <w:p/>
    <w:p>
      <w:r xmlns:w="http://schemas.openxmlformats.org/wordprocessingml/2006/main">
        <w:t xml:space="preserve">2. ਲੂਕਾ 16:10 - ਜਿਸਨੂੰ ਬਹੁਤ ਘੱਟ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੧ ਸਮੂਏਲ 20:41 ਅਤੇ ਜਿਵੇਂ ਹੀ ਉਹ ਮੁੰਡਾ ਚਲਾ ਗਿਆ ਤਾਂ ਦਾਊਦ ਇੱਕ ਥਾਂ ਤੋਂ ਦੱਖਣ ਵੱਲ ਉੱਠਿਆ ਅਤੇ ਧਰਤੀ ਉੱਤੇ ਮੂੰਹ ਦੇ ਭਾਰ ਡਿੱਗ ਪਿਆ ਅਤੇ ਤਿੰਨ ਵਾਰੀ ਮੱਥਾ ਟੇਕਿਆ ਅਤੇ ਇੱਕ ਦੂਜੇ ਨੂੰ ਚੁੰਮਿਆ ਅਤੇ ਇੱਕ ਦੂਜੇ ਨਾਲ ਰੋਇਆ। , ਜਦ ਤੱਕ ਡੇਵਿਡ ਵੱਧ ਗਿਆ.</w:t>
      </w:r>
    </w:p>
    <w:p/>
    <w:p>
      <w:r xmlns:w="http://schemas.openxmlformats.org/wordprocessingml/2006/main">
        <w:t xml:space="preserve">ਡੇਵਿਡ ਅਤੇ ਜੋਨਾਥਨ ਭਾਵਨਾਤਮਕ ਵਿਦਾਇਗੀ ਦੁਆਰਾ ਇੱਕ ਦੂਜੇ ਲਈ ਆਪਣੇ ਡੂੰਘੇ ਪਿਆਰ ਅਤੇ ਵਫ਼ਾਦਾਰੀ ਦਾ ਪ੍ਰਦਰਸ਼ਨ ਕਰਦੇ ਹਨ।</w:t>
      </w:r>
    </w:p>
    <w:p/>
    <w:p>
      <w:r xmlns:w="http://schemas.openxmlformats.org/wordprocessingml/2006/main">
        <w:t xml:space="preserve">1. ਸੱਚੀ ਦੋਸਤੀ ਦੀ ਤਾਕਤ: ਡੇਵਿਡ ਅਤੇ ਜੋਨਾਥਨ ਵਿਚਕਾਰ ਰਿਸ਼ਤੇ ਦੀ ਜਾਂਚ ਕਰਨਾ।</w:t>
      </w:r>
    </w:p>
    <w:p/>
    <w:p>
      <w:r xmlns:w="http://schemas.openxmlformats.org/wordprocessingml/2006/main">
        <w:t xml:space="preserve">2. ਵਫ਼ਾਦਾਰੀ ਦੀ ਮਹੱਤਤਾ: ਡੇਵਿਡ ਅਤੇ ਜੋਨਾਥਨ ਦੀ ਵਿਦਾਈ ਤੋਂ ਸਬਕ।</w:t>
      </w:r>
    </w:p>
    <w:p/>
    <w:p>
      <w:r xmlns:w="http://schemas.openxmlformats.org/wordprocessingml/2006/main">
        <w:t xml:space="preserve">1. 1 ਯੂਹੰਨਾ 4:7-12 - ਪਿਆਰੇ, ਆਓ ਆਪਾਂ ਇੱਕ ਦੂਜੇ ਨੂੰ ਪਿਆਰ ਕਰੀਏ, ਕਿਉਂਕਿ ਪਿਆਰ ਪਰਮੇਸ਼ੁਰ ਵੱਲੋਂ ਹੈ, ਅਤੇ ਜੋ ਕੋਈ ਪਿਆਰ ਕਰਦਾ ਹੈ ਉਹ ਪਰਮੇਸ਼ੁਰ ਤੋਂ ਪੈਦਾ ਹੋਇਆ ਹੈ ਅਤੇ ਪਰਮੇਸ਼ੁਰ ਨੂੰ ਜਾਣਦਾ ਹੈ।</w:t>
      </w:r>
    </w:p>
    <w:p/>
    <w:p>
      <w:r xmlns:w="http://schemas.openxmlformats.org/wordprocessingml/2006/main">
        <w:t xml:space="preserve">2. ਕਹਾਉਤਾਂ 17:17 - ਇੱਕ ਦੋਸਤ ਹਰ ਸਮੇਂ ਪਿਆਰ ਕਰਦਾ ਹੈ, ਅਤੇ ਇੱਕ ਭਰਾ ਬਿਪਤਾ ਦੇ ਸਮੇਂ ਲਈ ਪੈਦਾ ਹੁੰਦਾ ਹੈ।</w:t>
      </w:r>
    </w:p>
    <w:p/>
    <w:p>
      <w:r xmlns:w="http://schemas.openxmlformats.org/wordprocessingml/2006/main">
        <w:t xml:space="preserve">੧ ਸਮੂਏਲ 20:42 ਅਤੇ ਯੋਨਾਥਾਨ ਨੇ ਦਾਊਦ ਨੂੰ ਆਖਿਆ, ਸ਼ਾਂਤੀ ਨਾਲ ਚੱਲੋ ਕਿਉਂ ਜੋ ਅਸੀਂ ਦੋਹਾਂ ਨੇ ਯਹੋਵਾਹ ਦੇ ਨਾਮ ਦੀ ਸੌਂਹ ਖਾਧੀ ਹੈ ਕਿ ਯਹੋਵਾਹ ਮੇਰੇ ਅਤੇ ਤੇਰੇ ਵਿੱਚ ਅਤੇ ਮੇਰੀ ਅੰਸ ਅਤੇ ਤੇਰੀ ਅੰਸ ਦੇ ਵਿੱਚ ਸਦਾ ਲਈ ਰਹੇ। ਅਤੇ ਉਹ ਉੱਠਿਆ ਅਤੇ ਚਲਾ ਗਿਆ ਅਤੇ ਯੋਨਾਥਾਨ ਸ਼ਹਿਰ ਵਿੱਚ ਗਿਆ।</w:t>
      </w:r>
    </w:p>
    <w:p/>
    <w:p>
      <w:r xmlns:w="http://schemas.openxmlformats.org/wordprocessingml/2006/main">
        <w:t xml:space="preserve">ਯੋਨਾਥਾਨ ਅਤੇ ਦਾਊਦ ਨੇ ਯਹੋਵਾਹ ਨਾਲ ਨੇਮ ਬੰਨ੍ਹਿਆ ਅਤੇ ਦਾਊਦ ਚਲਾ ਗਿਆ।</w:t>
      </w:r>
    </w:p>
    <w:p/>
    <w:p>
      <w:r xmlns:w="http://schemas.openxmlformats.org/wordprocessingml/2006/main">
        <w:t xml:space="preserve">1. ਪਰਮੇਸ਼ੁਰ ਨੂੰ ਨੇਮ ਵਿੱਚ ਰੱਖਣਾ: ਜੋਨਾਥਨ ਅਤੇ ਡੇਵਿਡ ਦੀ ਕਹਾਣੀ</w:t>
      </w:r>
    </w:p>
    <w:p/>
    <w:p>
      <w:r xmlns:w="http://schemas.openxmlformats.org/wordprocessingml/2006/main">
        <w:t xml:space="preserve">2. ਇੱਕ ਵਾਅਦੇ ਦੀ ਤਾਕਤ: ਨੇਮ ਰੱਖਣ ਦੀ ਮਹੱਤਤਾ</w:t>
      </w:r>
    </w:p>
    <w:p/>
    <w:p>
      <w:r xmlns:w="http://schemas.openxmlformats.org/wordprocessingml/2006/main">
        <w:t xml:space="preserve">1. ਰੋਮੀਆਂ 15:5-7 - ਧੀਰਜ ਅਤੇ ਹੌਸਲਾ-ਅਫ਼ਜ਼ਾਈ ਦਾ ਪਰਮੇਸ਼ੁਰ ਤੁਹਾਨੂੰ ਮਸੀਹ ਯਿਸੂ ਦੇ ਅਨੁਸਾਰ ਇੱਕ-ਦੂਜੇ ਦੇ ਨਾਲ ਇਕਸੁਰਤਾ ਵਿੱਚ ਰਹਿਣ ਦੀ ਆਗਿਆ ਦੇਵੇ, ਤਾਂ ਜੋ ਤੁਸੀਂ ਇੱਕ ਅਵਾਜ਼ ਨਾਲ ਸਾਡੇ ਪ੍ਰਭੂ ਯਿਸੂ ਮਸੀਹ ਦੇ ਪਰਮੇਸ਼ੁਰ ਅਤੇ ਪਿਤਾ ਦੀ ਵਡਿਆਈ ਕਰ ਸਕੋ। .</w:t>
      </w:r>
    </w:p>
    <w:p/>
    <w:p>
      <w:r xmlns:w="http://schemas.openxmlformats.org/wordprocessingml/2006/main">
        <w:t xml:space="preserve">2. ਅਫ਼ਸੀਆਂ 4:3 - ਸ਼ਾਂਤੀ ਦੇ ਬੰਧਨ ਦੁਆਰਾ ਆਤਮਾ ਦੀ ਏਕਤਾ ਨੂੰ ਬਣਾਈ ਰੱਖਣ ਲਈ ਹਰ ਕੋਸ਼ਿਸ਼ ਕਰੋ।</w:t>
      </w:r>
    </w:p>
    <w:p/>
    <w:p>
      <w:r xmlns:w="http://schemas.openxmlformats.org/wordprocessingml/2006/main">
        <w:t xml:space="preserve">1 ਸਮੂਏਲ 21 ਨੂੰ ਤਿੰਨ ਪੈਰਿਆਂ ਵਿੱਚ ਇਸ ਤਰ੍ਹਾਂ ਸੰਖੇਪ ਕੀਤਾ ਜਾ ਸਕਦਾ ਹੈ, ਸੰਕੇਤਕ ਆਇਤਾਂ ਦੇ ਨਾਲ:</w:t>
      </w:r>
    </w:p>
    <w:p/>
    <w:p>
      <w:r xmlns:w="http://schemas.openxmlformats.org/wordprocessingml/2006/main">
        <w:t xml:space="preserve">ਪੈਰਾ 1: 1 ਸਮੂਏਲ 21:1-6 ਡੇਵਿਡ ਦੀ ਅਹੀਮਲਕ ਪੁਜਾਰੀ ਨੂੰ ਮਿਲਣ ਅਤੇ ਪ੍ਰਬੰਧਾਂ ਲਈ ਉਸ ਦੀ ਬੇਨਤੀ ਬਾਰੇ ਦੱਸਦਾ ਹੈ। ਇਸ ਅਧਿਆਇ ਵਿੱਚ, ਡੇਵਿਡ, ਸ਼ਾਊਲ ਦੇ ਵਿਰੋਧੀ ਇਰਾਦਿਆਂ ਤੋਂ ਬਾਅਦ ਆਪਣੀ ਜਾਨ ਤੋਂ ਡਰਦਾ ਹੋਇਆ, ਨੋਬ ਨੂੰ ਜਾਂਦਾ ਹੈ ਅਤੇ ਅਹੀਮਲਕ ਤੋਂ ਸਹਾਇਤਾ ਮੰਗਦਾ ਹੈ। ਡੇਵਿਡ ਪਾਦਰੀ ਨੂੰ ਰਾਜੇ ਦੇ ਗੁਪਤ ਮਿਸ਼ਨ 'ਤੇ ਹੋਣ ਬਾਰੇ ਝੂਠ ਬੋਲਦਾ ਹੈ ਅਤੇ ਆਪਣੇ ਅਤੇ ਆਪਣੇ ਆਦਮੀਆਂ ਲਈ ਰੋਟੀ ਦੀ ਮੰਗ ਕਰਦਾ ਹੈ। ਕਿਉਂਕਿ ਇੱਥੇ ਕੋਈ ਆਮ ਰੋਟੀ ਉਪਲਬਧ ਨਹੀਂ ਹੈ, ਅਹੀਮਲੇਕ ਉਹਨਾਂ ਨੂੰ ਪਵਿੱਤਰ ਰੋਟੀ ਦੀ ਪੇਸ਼ਕਸ਼ ਕਰਦਾ ਹੈ ਜੋ ਸਿਰਫ਼ ਪੁਜਾਰੀਆਂ ਲਈ ਹੈ ਪਰ ਉਹਨਾਂ ਦੀ ਤੁਰੰਤ ਲੋੜ ਦੇ ਕਾਰਨ ਇੱਕ ਅਪਵਾਦ ਕਰਦਾ ਹੈ।</w:t>
      </w:r>
    </w:p>
    <w:p/>
    <w:p>
      <w:r xmlns:w="http://schemas.openxmlformats.org/wordprocessingml/2006/main">
        <w:t xml:space="preserve">ਪੈਰਾ 2: 1 ਸਮੂਏਲ 21:7-9 ਵਿੱਚ ਜਾਰੀ ਰੱਖਦੇ ਹੋਏ, ਇਹ ਗੋਲਿਅਥ ਦੀ ਤਲਵਾਰ ਨਾਲ ਡੇਵਿਡ ਦੇ ਮੁਕਾਬਲੇ ਦਾ ਵਰਣਨ ਕਰਦਾ ਹੈ। ਜਦੋਂ ਦਾਊਦ ਨੋਬ ਤੋਂ ਰਵਾਨਾ ਹੁੰਦਾ ਹੈ, ਤਾਂ ਉਹ ਫ਼ਲਿਸਤੀਆਂ ਦੇ ਸ਼ਹਿਰ ਗਥ ਨੂੰ ਜਾਂਦਾ ਹੈ ਜਿੱਥੇ ਪਨਾਹ ਮਿਲਣ ਦੀ ਉਮੀਦ ਸੀ। ਹਾਲਾਂਕਿ, ਜਦੋਂ ਉਸਨੂੰ ਉਨ੍ਹਾਂ ਦੇ ਚੈਂਪੀਅਨ ਗੋਲਿਅਥ ਦੇ ਕਾਤਲ ਵਜੋਂ ਪਛਾਣਿਆ ਜਾਂਦਾ ਹੈ, ਤਾਂ ਉਹ ਇੱਕ ਵਾਰ ਫਿਰ ਆਪਣੀ ਜਾਨ ਲਈ ਡਰ ਜਾਂਦਾ ਹੈ। ਨੁਕਸਾਨ ਤੋਂ ਬਚਣ ਲਈ, ਡੇਵਿਡ ਗਥ ਦੇ ਰਾਜੇ ਆਕੀਸ਼ ਦੇ ਸਾਹਮਣੇ ਪਾਗਲ ਹੋਣ ਦਾ ਦਿਖਾਵਾ ਕਰਦਾ ਹੈ ਜੋ ਉਸਨੂੰ ਇਹ ਸੋਚ ਕੇ ਬਰਖਾਸਤ ਕਰਦਾ ਹੈ ਕਿ ਉਸਨੂੰ ਕੋਈ ਖ਼ਤਰਾ ਨਹੀਂ ਹੈ।</w:t>
      </w:r>
    </w:p>
    <w:p/>
    <w:p>
      <w:r xmlns:w="http://schemas.openxmlformats.org/wordprocessingml/2006/main">
        <w:t xml:space="preserve">ਪੈਰਾਗ੍ਰਾਫ 3: 1 ਸਮੂਏਲ 21 ਡੇਵਿਡ ਦੇ ਨਾਲ ਅਦੁੱਲਮ ਦੀ ਇੱਕ ਗੁਫਾ ਵਿੱਚ ਪਨਾਹ ਲੈਣ ਅਤੇ ਦੁਖੀ ਵਿਅਕਤੀਆਂ ਦੁਆਰਾ ਸ਼ਾਮਲ ਹੋਣ ਦੇ ਨਾਲ ਸਮਾਪਤ ਹੁੰਦਾ ਹੈ ਜੋ ਉਸਦੇ ਚੇਲੇ ਬਣ ਜਾਂਦੇ ਹਨ। 1 ਸਮੂਏਲ 21:10-15 ਵਰਗੀਆਂ ਆਇਤਾਂ ਵਿੱਚ, ਇਹ ਜ਼ਿਕਰ ਕੀਤਾ ਗਿਆ ਹੈ ਕਿ ਗਥ ਛੱਡਣ ਤੋਂ ਬਾਅਦ, ਡੇਵਿਡ ਨੂੰ ਅਦੁੱਲਮ ਵਿੱਚ ਇੱਕ ਗੁਫਾ ਵਿੱਚ ਪਨਾਹ ਮਿਲਦੀ ਹੈ। ਜਲਦੀ ਹੀ, ਜੋ ਲੋਕ ਦੁਖੀ ਜਾਂ ਕਰਜ਼ਦਾਰ ਹਨ, ਉਹ ਲਗਭਗ ਚਾਰ ਸੌ ਆਦਮੀਆਂ ਵਿੱਚ ਉਸ ਨਾਲ ਜੁੜ ਜਾਂਦੇ ਹਨ ਅਤੇ ਉਹ "ਦਾਊਦ ਦੇ ਸੂਰਮੇ" ਵਜੋਂ ਜਾਣੇ ਜਾਂਦੇ ਹਨ। ਆਪਣੀਆਂ ਮੁਸੀਬਤਾਂ ਅਤੇ ਅਨਿਸ਼ਚਿਤਤਾਵਾਂ ਦੇ ਬਾਵਜੂਦ, ਡੇਵਿਡ ਇਹਨਾਂ ਵਿਅਕਤੀਆਂ ਦੀ ਅਗਵਾਈ ਕਰਦਾ ਹੈ ਜੋ ਉਸਦੇ ਆਲੇ ਦੁਆਲੇ ਇਕੱਠੇ ਹੁੰਦੇ ਹਨ।</w:t>
      </w:r>
    </w:p>
    <w:p/>
    <w:p>
      <w:r xmlns:w="http://schemas.openxmlformats.org/wordprocessingml/2006/main">
        <w:t xml:space="preserve">ਸਾਰੰਸ਼ ਵਿੱਚ:</w:t>
      </w:r>
    </w:p>
    <w:p>
      <w:r xmlns:w="http://schemas.openxmlformats.org/wordprocessingml/2006/main">
        <w:t xml:space="preserve">1 ਸਮੂਏਲ 21 ਪੇਸ਼ ਕਰਦਾ ਹੈ:</w:t>
      </w:r>
    </w:p>
    <w:p>
      <w:r xmlns:w="http://schemas.openxmlformats.org/wordprocessingml/2006/main">
        <w:t xml:space="preserve">ਡੇਵਿਡ ਅਹੀਮਲੇਕ ਤੋਂ ਸਹਾਇਤਾ ਮੰਗ ਰਿਹਾ ਹੈ;</w:t>
      </w:r>
    </w:p>
    <w:p>
      <w:r xmlns:w="http://schemas.openxmlformats.org/wordprocessingml/2006/main">
        <w:t xml:space="preserve">ਗੋਲਿਅਥ ਦੀ ਤਲਵਾਰ ਨਾਲ ਡੇਵਿਡ ਦਾ ਮੁਕਾਬਲਾ;</w:t>
      </w:r>
    </w:p>
    <w:p>
      <w:r xmlns:w="http://schemas.openxmlformats.org/wordprocessingml/2006/main">
        <w:t xml:space="preserve">ਡੇਵਿਡ ਅਦੁੱਲਮ ਦੀ ਇੱਕ ਗੁਫਾ ਵਿੱਚ ਸ਼ਰਨ ਮੰਗਦਾ ਹੋਇਆ ਅਤੇ ਚੇਲਿਆਂ ਨੂੰ ਇਕੱਠਾ ਕਰਦਾ ਹੋਇਆ।</w:t>
      </w:r>
    </w:p>
    <w:p/>
    <w:p>
      <w:r xmlns:w="http://schemas.openxmlformats.org/wordprocessingml/2006/main">
        <w:t xml:space="preserve">ਇਸ 'ਤੇ ਜ਼ੋਰ:</w:t>
      </w:r>
    </w:p>
    <w:p>
      <w:r xmlns:w="http://schemas.openxmlformats.org/wordprocessingml/2006/main">
        <w:t xml:space="preserve">ਡੇਵਿਡ ਅਹੀਮਲੇਕ ਤੋਂ ਸਹਾਇਤਾ ਮੰਗ ਰਿਹਾ ਹੈ;</w:t>
      </w:r>
    </w:p>
    <w:p>
      <w:r xmlns:w="http://schemas.openxmlformats.org/wordprocessingml/2006/main">
        <w:t xml:space="preserve">ਗੋਲਿਅਥ ਦੀ ਤਲਵਾਰ ਨਾਲ ਡੇਵਿਡ ਦਾ ਮੁਕਾਬਲਾ;</w:t>
      </w:r>
    </w:p>
    <w:p>
      <w:r xmlns:w="http://schemas.openxmlformats.org/wordprocessingml/2006/main">
        <w:t xml:space="preserve">ਡੇਵਿਡ ਅਦੁੱਲਮ ਦੀ ਇੱਕ ਗੁਫਾ ਵਿੱਚ ਸ਼ਰਨ ਮੰਗਦਾ ਹੋਇਆ ਅਤੇ ਚੇਲਿਆਂ ਨੂੰ ਇਕੱਠਾ ਕਰਦਾ ਹੋਇਆ।</w:t>
      </w:r>
    </w:p>
    <w:p/>
    <w:p>
      <w:r xmlns:w="http://schemas.openxmlformats.org/wordprocessingml/2006/main">
        <w:t xml:space="preserve">ਇਹ ਅਧਿਆਇ ਡੇਵਿਡ ਦੁਆਰਾ ਸਹਾਇਤਾ ਦੀ ਮੰਗ ਕਰਨ, ਗੋਲਿਅਥ ਦੀ ਤਲਵਾਰ ਨਾਲ ਉਸ ਦਾ ਮੁਕਾਬਲਾ, ਅਤੇ ਬਾਅਦ ਵਿੱਚ ਅਦੁੱਲਮ ਵਿੱਚ ਇੱਕ ਗੁਫਾ ਵਿੱਚ ਉਸਦੀ ਸ਼ਰਨ 'ਤੇ ਕੇਂਦਰਿਤ ਹੈ। 1 ਸਮੂਏਲ 21 ਵਿੱਚ, ਡੇਵਿਡ, ਆਪਣੀ ਜਾਨ ਤੋਂ ਡਰਦਾ ਹੋਇਆ, ਨੋਬ ਵਿੱਚ ਅਹੀਮਲਕ ਪੁਜਾਰੀ ਨੂੰ ਮਿਲਣ ਗਿਆ। ਉਹ ਰਾਜੇ ਤੋਂ ਗੁਪਤ ਮਿਸ਼ਨ 'ਤੇ ਹੋਣ ਬਾਰੇ ਝੂਠ ਬੋਲਦਾ ਹੈ ਅਤੇ ਆਪਣੇ ਅਤੇ ਆਪਣੇ ਆਦਮੀਆਂ ਲਈ ਪ੍ਰਬੰਧਾਂ ਦੀ ਬੇਨਤੀ ਕਰਦਾ ਹੈ। ਅਹੀਮਲਕ ਉਨ੍ਹਾਂ ਨੂੰ ਉਨ੍ਹਾਂ ਦੀ ਜ਼ਰੂਰੀ ਲੋੜ ਦੇ ਕਾਰਨ ਪਵਿੱਤਰ ਰੋਟੀ ਦੀ ਪੇਸ਼ਕਸ਼ ਕਰਦਾ ਹੈ।</w:t>
      </w:r>
    </w:p>
    <w:p/>
    <w:p>
      <w:r xmlns:w="http://schemas.openxmlformats.org/wordprocessingml/2006/main">
        <w:t xml:space="preserve">1 ਸੈਮੂਅਲ 21 ਵਿੱਚ ਜਾਰੀ ਰੱਖਦੇ ਹੋਏ, ਜਿਵੇਂ ਹੀ ਡੇਵਿਡ ਨੋਬ ਤੋਂ ਰਵਾਨਾ ਹੁੰਦਾ ਹੈ, ਉਹ ਗਥ ਨੂੰ ਜਾਂਦਾ ਹੈ ਪਰ ਜਦੋਂ ਉਹਨਾਂ ਦੇ ਚੈਂਪੀਅਨ ਗੋਲਿਅਥ ਦੇ ਕਾਤਲ ਵਜੋਂ ਪਛਾਣਿਆ ਜਾਂਦਾ ਹੈ ਤਾਂ ਉਹ ਡਰ ਜਾਂਦਾ ਹੈ। ਨੁਕਸਾਨ ਤੋਂ ਬਚਣ ਲਈ, ਉਹ ਗਥ ਦੇ ਰਾਜੇ ਆਕੀਸ਼ ਦੇ ਸਾਹਮਣੇ ਪਾਗਲ ਹੋਣ ਦਾ ਦਿਖਾਵਾ ਕਰਦਾ ਹੈ ਜੋ ਉਸਨੂੰ ਇਹ ਸੋਚ ਕੇ ਬਰਖਾਸਤ ਕਰਦਾ ਹੈ ਕਿ ਉਸਨੂੰ ਕੋਈ ਖ਼ਤਰਾ ਨਹੀਂ ਹੈ।</w:t>
      </w:r>
    </w:p>
    <w:p/>
    <w:p>
      <w:r xmlns:w="http://schemas.openxmlformats.org/wordprocessingml/2006/main">
        <w:t xml:space="preserve">1 ਸਮੂਏਲ 21 ਦਾ ਅੰਤ ਅਦੁੱਲਮ ਦੀ ਇੱਕ ਗੁਫਾ ਵਿੱਚ ਡੇਵਿਡ ਨੂੰ ਪਨਾਹ ਮਿਲਣ ਨਾਲ ਹੋਇਆ। ਦੁਖੀ ਵਿਅਕਤੀ ਉਸ ਨਾਲ ਲਗਭਗ ਚਾਰ ਸੌ ਆਦਮੀਆਂ ਵਿਚ ਸ਼ਾਮਲ ਹੁੰਦੇ ਹਨ ਜੋ "ਦਾਊਦ ਦੇ ਸੂਰਮੇ" ਵਜੋਂ ਜਾਣੇ ਜਾਂਦੇ ਹਨ। ਨਿੱਜੀ ਮੁਸੀਬਤਾਂ ਅਤੇ ਅਨਿਸ਼ਚਿਤਤਾਵਾਂ ਦਾ ਸਾਹਮਣਾ ਕਰਨ ਦੇ ਬਾਵਜੂਦ, ਡੇਵਿਡ ਨੇ ਇਹਨਾਂ ਵਿਅਕਤੀਆਂ ਦੀ ਅਗਵਾਈ ਕੀਤੀ ਜੋ ਉਸਦੇ ਆਲੇ ਦੁਆਲੇ ਇਕੱਠੇ ਹੁੰਦੇ ਹਨ। ਇਹ ਅਧਿਆਇ ਡੇਵਿਡ ਦੀ ਸੰਸਾਧਨਤਾ ਦੋਵਾਂ ਨੂੰ ਦਰਸਾਉਂਦਾ ਹੈ ਕਿਉਂਕਿ ਉਹ ਚੁਣੌਤੀਪੂਰਨ ਸਮਿਆਂ ਦੌਰਾਨ ਮਦਦ ਮੰਗਦਾ ਹੈ ਅਤੇ ਇੱਕ ਵਫ਼ਾਦਾਰ ਪੈਰੋਕਾਰ ਬਣਾਉਣ ਲਈ ਆਪਣੀ ਯਾਤਰਾ ਦੀ ਸ਼ੁਰੂਆਤ ਕਰਦਾ ਹੈ।</w:t>
      </w:r>
    </w:p>
    <w:p/>
    <w:p>
      <w:r xmlns:w="http://schemas.openxmlformats.org/wordprocessingml/2006/main">
        <w:t xml:space="preserve">੧ ਸਮੂਏਲ 21:1 ਤਦ ਦਾਊਦ ਨੋਬ ਵਿੱਚ ਅਹੀਮਲਕ ਜਾਜਕ ਕੋਲ ਆਇਆ ਅਤੇ ਅਹੀਮਲਕ ਦਾਊਦ ਦੀ ਸਭਾ ਤੋਂ ਡਰਿਆ ਅਤੇ ਉਹ ਨੂੰ ਆਖਿਆ, ਤੂੰ ਇਕੱਲਾ ਕਿਉਂ ਹੈਂ ਅਤੇ ਤੇਰੇ ਨਾਲ ਕੋਈ ਮਨੁੱਖ ਕਿਉਂ ਨਹੀਂ?</w:t>
      </w:r>
    </w:p>
    <w:p/>
    <w:p>
      <w:r xmlns:w="http://schemas.openxmlformats.org/wordprocessingml/2006/main">
        <w:t xml:space="preserve">ਦਾਊਦ ਨੋਬ ਵਿੱਚ ਅਹੀਮਲਕ ਜਾਜਕ ਨੂੰ ਮਿਲਣ ਗਿਆ ਅਤੇ ਉਸਨੂੰ ਪੁੱਛਿਆ ਗਿਆ ਕਿ ਉਹ ਇਕੱਲਾ ਕਿਉਂ ਹੈ।</w:t>
      </w:r>
    </w:p>
    <w:p/>
    <w:p>
      <w:r xmlns:w="http://schemas.openxmlformats.org/wordprocessingml/2006/main">
        <w:t xml:space="preserve">1. ਸਾਡੀ ਵਿਸ਼ਵਾਸ ਯਾਤਰਾ ਵਿੱਚ ਸਾਥੀ ਦਾ ਮਹੱਤਵ</w:t>
      </w:r>
    </w:p>
    <w:p/>
    <w:p>
      <w:r xmlns:w="http://schemas.openxmlformats.org/wordprocessingml/2006/main">
        <w:t xml:space="preserve">2. ਇਕੱਲੇਪਣ ਦੇ ਸਮੇਂ ਵਿੱਚ ਰੱਬ ਉੱਤੇ ਭਰੋਸਾ ਕਰਨਾ ਸਿੱਖਣਾ</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ਭਾਵੇਂ ਇੱਕ ਉੱਤੇ ਹਾਵੀ ਹੋ ਸਕਦਾ ਹੈ, ਦੋ ਆਪਣਾ ਬਚਾਅ ਕਰ ਸਕਦੇ ਹਨ। ਤਿੰਨ ਤਾਰਾਂ ਦੀ ਇੱਕ ਰੱਸੀ ਜਲਦੀ ਨਹੀਂ ਟੁੱਟਦੀ।</w:t>
      </w:r>
    </w:p>
    <w:p/>
    <w:p>
      <w:r xmlns:w="http://schemas.openxmlformats.org/wordprocessingml/2006/main">
        <w:t xml:space="preserve">੧ ਸਮੂਏਲ 21:2 ਤਦ ਦਾਊਦ ਨੇ ਅਹੀਮਲਕ ਜਾਜਕ ਨੂੰ ਆਖਿਆ, ਪਾਤਸ਼ਾਹ ਨੇ ਮੈਨੂੰ ਇੱਕ ਕੰਮ ਦਾ ਹੁਕਮ ਦਿੱਤਾ ਹੈ ਅਤੇ ਮੈਨੂੰ ਆਖਿਆ ਹੈ, ਜੋ ਕੰਮ ਮੈਂ ਤੈਨੂੰ ਭੇਜਦਾ ਹਾਂ, ਅਤੇ ਜੋ ਮੈਂ ਤੈਨੂੰ ਹੁਕਮ ਦਿੱਤਾ ਹੈ, ਕਿਸੇ ਨੂੰ ਇਹ ਨਾ ਜਾਣੇ। ਮੇਰੇ ਸੇਵਕਾਂ ਨੂੰ ਅਜਿਹੇ ਸਥਾਨ ਉੱਤੇ ਨਿਯੁਕਤ ਕੀਤਾ ਹੈ।</w:t>
      </w:r>
    </w:p>
    <w:p/>
    <w:p>
      <w:r xmlns:w="http://schemas.openxmlformats.org/wordprocessingml/2006/main">
        <w:t xml:space="preserve">ਦਾਊਦ ਨੇ ਅਹੀਮਲਕ ਜਾਜਕ ਨੂੰ ਇੱਕ ਗੁਪਤ ਮਿਸ਼ਨ ਰੱਖਣ ਲਈ ਕਿਹਾ ਜੋ ਰਾਜੇ ਨੇ ਉਸਨੂੰ ਸੌਂਪਿਆ ਸੀ।</w:t>
      </w:r>
    </w:p>
    <w:p/>
    <w:p>
      <w:r xmlns:w="http://schemas.openxmlformats.org/wordprocessingml/2006/main">
        <w:t xml:space="preserve">1. ਪਰਮਾਤਮਾ ਦੀ ਸੇਵਾ ਵਿਚ ਭੇਦ ਰੱਖਣ ਦਾ ਮਹੱਤਵ।</w:t>
      </w:r>
    </w:p>
    <w:p/>
    <w:p>
      <w:r xmlns:w="http://schemas.openxmlformats.org/wordprocessingml/2006/main">
        <w:t xml:space="preserve">2. ਅਧਿਕਾਰ ਪ੍ਰਤੀ ਆਗਿਆਕਾਰੀ ਹੋਣ ਦੀ ਮਹੱਤਤਾ।</w:t>
      </w:r>
    </w:p>
    <w:p/>
    <w:p>
      <w:r xmlns:w="http://schemas.openxmlformats.org/wordprocessingml/2006/main">
        <w:t xml:space="preserve">1. ਕਹਾਉਤਾਂ 11:13 - ਇੱਕ ਚੁਗਲੀ ਭੇਦ ਪ੍ਰਗਟ ਕਰਦੀ ਹੈ, ਪਰ ਇੱਕ ਭਰੋਸੇਮੰਦ ਵਿਅਕਤੀ ਭਰੋਸਾ ਰੱਖਦਾ ਹੈ।</w:t>
      </w:r>
    </w:p>
    <w:p/>
    <w:p>
      <w:r xmlns:w="http://schemas.openxmlformats.org/wordprocessingml/2006/main">
        <w:t xml:space="preserve">2. ਰੋਮੀਆਂ 13: 1-2 - ਹਰ ਕੋਈ ਪ੍ਰਬੰਧਕੀ ਅਧਿਕਾਰੀਆਂ ਦੇ ਅਧੀਨ ਹੋਵੇ, ਕਿਉਂਕਿ ਪਰਮੇਸ਼ੁਰ ਦੁਆਰਾ ਸਥਾਪਿਤ ਕੀਤੇ ਗਏ ਅਧਿਕਾਰਾਂ ਤੋਂ ਬਿਨਾਂ ਕੋਈ ਅਧਿਕਾਰ ਨਹੀਂ ਹੈ। ਜੋ ਅਧਿਕਾਰੀ ਮੌਜੂਦ ਹਨ ਉਹ ਪਰਮਾਤਮਾ ਦੁਆਰਾ ਸਥਾਪਿਤ ਕੀਤੇ ਗਏ ਹਨ.</w:t>
      </w:r>
    </w:p>
    <w:p/>
    <w:p>
      <w:r xmlns:w="http://schemas.openxmlformats.org/wordprocessingml/2006/main">
        <w:t xml:space="preserve">੧ ਸਮੂਏਲ 21:3 ਸੋ ਹੁਣ ਤੇਰੇ ਹੱਥ ਹੇਠ ਕੀ ਹੈ? ਮੈਨੂੰ ਪੰਜ ਰੋਟੀਆਂ ਮੇਰੇ ਹੱਥ ਵਿੱਚ ਦੇ ਦਿਓ, ਜਾਂ ਜੋ ਕੁਝ ਮੌਜੂਦ ਹੈ।</w:t>
      </w:r>
    </w:p>
    <w:p/>
    <w:p>
      <w:r xmlns:w="http://schemas.openxmlformats.org/wordprocessingml/2006/main">
        <w:t xml:space="preserve">ਡੇਵਿਡ ਅਹੀਮਲਕ ਜਾਜਕ ਤੋਂ ਪੰਜ ਰੋਟੀਆਂ ਮੰਗ ਰਿਹਾ ਹੈ ਤਾਂ ਜੋ ਉਸ ਦੀ ਯਾਤਰਾ ਦੌਰਾਨ ਉਸ ਨੂੰ ਸੰਭਾਲਿਆ ਜਾ ਸਕੇ।</w:t>
      </w:r>
    </w:p>
    <w:p/>
    <w:p>
      <w:r xmlns:w="http://schemas.openxmlformats.org/wordprocessingml/2006/main">
        <w:t xml:space="preserve">1. ਪ੍ਰਬੰਧ ਦੀ ਸ਼ਕਤੀ: ਪਰਮੇਸ਼ੁਰ ਸਾਡੀਆਂ ਲੋੜਾਂ ਨੂੰ ਕਿਵੇਂ ਪੂਰਾ ਕਰਦਾ ਹੈ।</w:t>
      </w:r>
    </w:p>
    <w:p/>
    <w:p>
      <w:r xmlns:w="http://schemas.openxmlformats.org/wordprocessingml/2006/main">
        <w:t xml:space="preserve">2. ਰੱਬ ਦੀ ਅਟੁੱਟ ਵਫ਼ਾਦਾਰੀ: ਔਖੇ ਸਮੇਂ ਵਿੱਚ ਵੀ।</w:t>
      </w:r>
    </w:p>
    <w:p/>
    <w:p>
      <w:r xmlns:w="http://schemas.openxmlformats.org/wordprocessingml/2006/main">
        <w:t xml:space="preserve">1. ਮੱਤੀ 6:25-34 - ਯਿਸੂ ਸਾਨੂੰ ਚਿੰਤਾ ਨਾ ਕਰਨ ਦੀ ਯਾਦ ਦਿਵਾਉਂਦਾ ਹੈ ਅਤੇ ਇਹ ਕਿ ਸਾਡਾ ਸਵਰਗੀ ਪਿਤਾ ਸਾਨੂੰ ਪ੍ਰਦਾਨ ਕਰੇਗਾ।</w:t>
      </w:r>
    </w:p>
    <w:p/>
    <w:p>
      <w:r xmlns:w="http://schemas.openxmlformats.org/wordprocessingml/2006/main">
        <w:t xml:space="preserve">2. ਫ਼ਿਲਿੱਪੀਆਂ 4:19 - ਪੌਲੁਸ ਸਾਨੂੰ ਯਾਦ ਦਿਵਾਉਂਦਾ ਹੈ ਕਿ ਪ੍ਰਮਾਤਮਾ ਸਾਡੀਆਂ ਸਾਰੀਆਂ ਜ਼ਰੂਰਤਾਂ ਨੂੰ ਆਪਣੀ ਮਹਿਮਾ ਦੇ ਧਨ ਦੇ ਅਨੁਸਾਰ ਪੂਰਾ ਕਰੇਗਾ।</w:t>
      </w:r>
    </w:p>
    <w:p/>
    <w:p>
      <w:r xmlns:w="http://schemas.openxmlformats.org/wordprocessingml/2006/main">
        <w:t xml:space="preserve">੧ ਸਮੂਏਲ 21:4 ਤਾਂ ਜਾਜਕ ਨੇ ਦਾਊਦ ਨੂੰ ਉੱਤਰ ਦੇ ਕੇ ਆਖਿਆ, ਮੇਰੇ ਹੱਥ ਹੇਠ ਆਮ ਰੋਟੀ ਨਹੀਂ ਹੈ ਪਰ ਪਵਿੱਤਰ ਰੋਟੀ ਹੈ। ਜੇ ਨੌਜਵਾਨਾਂ ਨੇ ਆਪਣੇ ਆਪ ਨੂੰ ਔਰਤਾਂ ਤੋਂ ਘੱਟੋ ਘੱਟ ਰੱਖਿਆ ਹੈ.</w:t>
      </w:r>
    </w:p>
    <w:p/>
    <w:p>
      <w:r xmlns:w="http://schemas.openxmlformats.org/wordprocessingml/2006/main">
        <w:t xml:space="preserve">ਜਾਜਕ ਨੇ ਡੇਵਿਡ ਨੂੰ ਦੱਸਿਆ ਕਿ ਇੱਥੇ ਕੋਈ ਆਮ ਰੋਟੀ ਉਪਲਬਧ ਨਹੀਂ ਸੀ, ਪਰ ਪਵਿੱਤਰ ਰੋਟੀ ਸੀ, ਪਰ ਸਿਰਫ਼ ਤਾਂ ਹੀ ਜੇ ਨੌਜਵਾਨ ਕਿਸੇ ਵੀ ਔਰਤ ਨਾਲ ਨਹੀਂ ਸਨ।</w:t>
      </w:r>
    </w:p>
    <w:p/>
    <w:p>
      <w:r xmlns:w="http://schemas.openxmlformats.org/wordprocessingml/2006/main">
        <w:t xml:space="preserve">1. ਪਵਿੱਤਰ ਅਤੇ ਪਵਿੱਤਰ ਜੀਵਨ ਜਿਊਣ ਦਾ ਮਹੱਤਵ।</w:t>
      </w:r>
    </w:p>
    <w:p/>
    <w:p>
      <w:r xmlns:w="http://schemas.openxmlformats.org/wordprocessingml/2006/main">
        <w:t xml:space="preserve">2. ਪਵਿੱਤਰ ਰੋਟੀ ਦੀ ਸ਼ਕਤੀ.</w:t>
      </w:r>
    </w:p>
    <w:p/>
    <w:p>
      <w:r xmlns:w="http://schemas.openxmlformats.org/wordprocessingml/2006/main">
        <w:t xml:space="preserve">1. ਇਬਰਾਨੀਆਂ 12:14 - ਪਵਿੱਤਰਤਾ ਦਾ ਪਿੱਛਾ ਕਰੋ ਜਿਸ ਤੋਂ ਬਿਨਾਂ ਕੋਈ ਵੀ ਪ੍ਰਭੂ ਨੂੰ ਨਹੀਂ ਦੇਖ ਸਕੇਗਾ।</w:t>
      </w:r>
    </w:p>
    <w:p/>
    <w:p>
      <w:r xmlns:w="http://schemas.openxmlformats.org/wordprocessingml/2006/main">
        <w:t xml:space="preserve">2. ਕੂਚ 12:17 - ਇਜ਼ਰਾਈਲੀਆਂ ਨੇ ਪਸਾਹ ਦਾ ਤਿਉਹਾਰ ਪਤੀਰੀ ਰੋਟੀ ਅਤੇ ਕੌੜੀਆਂ ਜੜ੍ਹੀਆਂ ਬੂਟੀਆਂ ਨਾਲ ਖਾਣਾ ਸੀ।</w:t>
      </w:r>
    </w:p>
    <w:p/>
    <w:p>
      <w:r xmlns:w="http://schemas.openxmlformats.org/wordprocessingml/2006/main">
        <w:t xml:space="preserve">੧ ਸਮੂਏਲ 21:5 ਤਦ ਦਾਊਦ ਨੇ ਜਾਜਕ ਨੂੰ ਉੱਤਰ ਦੇ ਕੇ ਆਖਿਆ, ਸੱਚ ਤਾਂ ਇਹ ਹੈ ਕਿ ਜਦੋਂ ਤੋਂ ਮੈਂ ਨਿੱਕਲਿਆ ਤਿੰਨਾਂ ਦਿਨਾਂ ਵਿੱਚ ਇਸਤਰੀਆਂ ਸਾਡੇ ਤੋਂ ਦੂਰ ਹਨ ਅਤੇ ਜੁਆਨਾਂ ਦੇ ਭਾਂਡੇ ਪਵਿੱਤਰ ਹਨ ਅਤੇ ਰੋਟੀਆਂ ਵਿੱਚ ਹਨ। ਇੱਕ ਆਮ ਤਰੀਕਾ ਹੈ, ਹਾਂ, ਹਾਲਾਂਕਿ ਇਹ ਇਸ ਦਿਨ ਭਾਂਡੇ ਵਿੱਚ ਪਵਿੱਤਰ ਕੀਤਾ ਗਿਆ ਸੀ।</w:t>
      </w:r>
    </w:p>
    <w:p/>
    <w:p>
      <w:r xmlns:w="http://schemas.openxmlformats.org/wordprocessingml/2006/main">
        <w:t xml:space="preserve">ਡੇਵਿਡ ਨੇ ਪਾਦਰੀ ਨੂੰ ਸਮਝਾਇਆ ਕਿ ਉਹ ਅਤੇ ਉਸਦੇ ਆਦਮੀ ਪਿਛਲੇ ਤਿੰਨ ਦਿਨਾਂ ਤੋਂ ਬਿਨਾਂ ਕਿਸੇ ਔਰਤ ਦੀ ਸੰਗਤ ਦੇ ਰਹੇ ਹਨ ਅਤੇ ਜੋ ਰੋਟੀ ਉਹ ਖਾ ਰਹੇ ਹਨ ਉਹ ਸਿਰਫ਼ ਆਮ ਰੋਟੀ ਹੈ, ਭਾਵੇਂ ਕਿ ਇਹ ਦਿਨ ਲਈ ਅਲੱਗ ਰੱਖੀ ਗਈ ਹੈ।</w:t>
      </w:r>
    </w:p>
    <w:p/>
    <w:p>
      <w:r xmlns:w="http://schemas.openxmlformats.org/wordprocessingml/2006/main">
        <w:t xml:space="preserve">1. ਔਖੇ ਸਮਿਆਂ ਵਿੱਚ ਵੀ ਰੱਬ ਦੀ ਕਿਰਪਾ ਅਤੇ ਪ੍ਰਬੰਧ।</w:t>
      </w:r>
    </w:p>
    <w:p/>
    <w:p>
      <w:r xmlns:w="http://schemas.openxmlformats.org/wordprocessingml/2006/main">
        <w:t xml:space="preserve">2. ਪਰਮੇਸ਼ੁਰ ਦੀ ਵਫ਼ਾਦਾਰੀ ਨੂੰ ਸਭ ਤੋਂ ਅਸੰਭਵ ਸਥਾਨਾਂ ਵਿੱਚ ਕਿਵੇਂ ਦੇਖਿਆ ਜਾ ਸਕਦਾ ਹੈ।</w:t>
      </w:r>
    </w:p>
    <w:p/>
    <w:p>
      <w:r xmlns:w="http://schemas.openxmlformats.org/wordprocessingml/2006/main">
        <w:t xml:space="preserve">1. ਯਸਾਯਾਹ 25:6-8 - ਇਸ ਪਹਾੜ 'ਤੇ ਸਰਬਸ਼ਕਤੀਮਾਨ ਪ੍ਰਭੂ ਸਾਰੇ ਲੋਕਾਂ ਲਈ ਅਮੀਰ ਭੋਜਨ ਦੀ ਦਾਅਵਤ ਤਿਆਰ ਕਰੇਗਾ, ਪੁਰਾਣੀ ਵਾਈਨ ਦੀ ਦਾਅਵਤ, ਸਭ ਤੋਂ ਵਧੀਆ ਮੀਟ ਅਤੇ ਸਭ ਤੋਂ ਵਧੀਆ ਵਾਈਨ।</w:t>
      </w:r>
    </w:p>
    <w:p/>
    <w:p>
      <w:r xmlns:w="http://schemas.openxmlformats.org/wordprocessingml/2006/main">
        <w:t xml:space="preserve">7 ਇਸ ਪਹਾੜ ਉੱਤੇ ਉਹ ਉਸ ਕਫ਼ਨ ਨੂੰ ਤਬਾਹ ਕਰ ਦੇਵੇਗਾ ਜੋ ਸਾਰੇ ਲੋਕਾਂ ਨੂੰ ਢੱਕਦਾ ਹੈ, ਉਹ ਚਾਦਰ ਜੋ ਸਾਰੀਆਂ ਕੌਮਾਂ ਨੂੰ ਢੱਕਦੀ ਹੈ;</w:t>
      </w:r>
    </w:p>
    <w:p/>
    <w:p>
      <w:r xmlns:w="http://schemas.openxmlformats.org/wordprocessingml/2006/main">
        <w:t xml:space="preserve">8 ਉਹ ਮੌਤ ਨੂੰ ਸਦਾ ਲਈ ਨਿਗਲ ਲਵੇਗਾ। ਸਰਬਸ਼ਕਤੀਮਾਨ ਪ੍ਰਭੂ ਸਭਨਾਂ ਦੇ ਮੂੰਹਾਂ ਤੋਂ ਹੰਝੂ ਪੂੰਝ ਦੇਵੇਗਾ; ਉਹ ਸਾਰੀ ਧਰਤੀ ਤੋਂ ਆਪਣੇ ਲੋਕਾਂ ਦੀ ਬਦਨਾਮੀ ਦੂਰ ਕਰੇਗਾ।</w:t>
      </w:r>
    </w:p>
    <w:p/>
    <w:p>
      <w:r xmlns:w="http://schemas.openxmlformats.org/wordprocessingml/2006/main">
        <w:t xml:space="preserve">2. ਮੱਤੀ 4:4 - ਯਿਸੂ ਨੇ ਉੱਤਰ ਦਿੱਤਾ, ਇਹ ਲਿਖਿਆ ਹੋਇਆ ਹੈ: ਮਨੁੱਖ ਕੇਵਲ ਰੋਟੀ ਨਾਲ ਨਹੀਂ, ਪਰ ਹਰ ਇੱਕ ਬਚਨ ਉੱਤੇ ਜੋ ਪਰਮੇਸ਼ੁਰ ਦੇ ਮੂੰਹੋਂ ਨਿਕਲਦਾ ਹੈ ਜੀਉਂਦਾ ਰਹੇਗਾ।</w:t>
      </w:r>
    </w:p>
    <w:p/>
    <w:p>
      <w:r xmlns:w="http://schemas.openxmlformats.org/wordprocessingml/2006/main">
        <w:t xml:space="preserve">1 ਸਮੂਏਲ 21:6 ਸੋ ਜਾਜਕ ਨੇ ਉਹ ਨੂੰ ਪਵਿੱਤਰ ਰੋਟੀ ਦਿੱਤੀ ਕਿਉਂ ਜੋ ਉੱਥੇ ਰੋਟੀ ਨਹੀਂ ਸੀ ਪਰ ਦਿਖਾਵੇ ਦੀ ਰੋਟੀ ਜਿਹੜੀ ਯਹੋਵਾਹ ਦੇ ਅੱਗੇ ਤੋਂ ਲੈ ਲਈ ਗਈ ਸੀ, ਜਿਸ ਦਿਨ ਉਹ ਲੈ ਲਈ ਗਈ ਸੀ ਗਰਮ ਰੋਟੀ ਰੱਖਣ ਲਈ।</w:t>
      </w:r>
    </w:p>
    <w:p/>
    <w:p>
      <w:r xmlns:w="http://schemas.openxmlformats.org/wordprocessingml/2006/main">
        <w:t xml:space="preserve">ਜਾਜਕ ਨੇ ਡੇਰੇ ਦੀ ਪਵਿੱਤਰ ਰੋਟੀ ਦਾਊਦ ਨੂੰ ਦਿੱਤੀ, ਕਿਉਂਕਿ ਉੱਥੇ ਕੋਈ ਹੋਰ ਰੋਟੀ ਉਪਲਬਧ ਨਹੀਂ ਸੀ।</w:t>
      </w:r>
    </w:p>
    <w:p/>
    <w:p>
      <w:r xmlns:w="http://schemas.openxmlformats.org/wordprocessingml/2006/main">
        <w:t xml:space="preserve">1) ਜੀਵਨ ਦੀ ਰੋਟੀ: ਕਿਉਂ ਯਿਸੂ ਰੂਹਾਨੀ ਪੋਸ਼ਣ ਦਾ ਇੱਕੋ ਇੱਕ ਸੱਚਾ ਸਰੋਤ ਹੈ</w:t>
      </w:r>
    </w:p>
    <w:p/>
    <w:p>
      <w:r xmlns:w="http://schemas.openxmlformats.org/wordprocessingml/2006/main">
        <w:t xml:space="preserve">2) ਪੁਜਾਰੀ ਦਾ ਉਦਾਰ ਤੋਹਫ਼ਾ: ਅਸੀਂ ਡੇਵਿਡ ਦੀ ਕਹਾਣੀ ਤੋਂ ਕੀ ਸਿੱਖ ਸਕਦੇ ਹਾਂ</w:t>
      </w:r>
    </w:p>
    <w:p/>
    <w:p>
      <w:r xmlns:w="http://schemas.openxmlformats.org/wordprocessingml/2006/main">
        <w:t xml:space="preserve">1) ਯੂਹੰਨਾ 6:35 - "ਅਤੇ ਯਿਸੂ ਨੇ ਉਨ੍ਹਾਂ ਨੂੰ ਕਿਹਾ, ਮੈਂ ਜੀਵਨ ਦੀ ਰੋਟੀ ਹਾਂ: ਜੋ ਮੇਰੇ ਕੋਲ ਆਉਂਦਾ ਹੈ ਉਹ ਕਦੇ ਭੁੱਖਾ ਨਹੀਂ ਹੋਵੇਗਾ; ਅਤੇ ਜੋ ਮੇਰੇ ਉੱਤੇ ਵਿਸ਼ਵਾਸ ਕਰਦਾ ਹੈ ਉਹ ਕਦੇ ਪਿਆਸਾ ਨਹੀਂ ਹੋਵੇਗਾ."</w:t>
      </w:r>
    </w:p>
    <w:p/>
    <w:p>
      <w:r xmlns:w="http://schemas.openxmlformats.org/wordprocessingml/2006/main">
        <w:t xml:space="preserve">2) ਲੂਕਾ 6:38 - "ਦੋ, ਅਤੇ ਇਹ ਤੁਹਾਨੂੰ ਦਿੱਤਾ ਜਾਵੇਗਾ; ਚੰਗਾ ਮਾਪ, ਹੇਠਾਂ ਦਬਾਇਆ, ਹਿਲਾ ਕੇ, ਅਤੇ ਦੌੜਦੇ ਹੋਏ, ਲੋਕ ਤੁਹਾਡੀ ਬੁੱਕਲ ਵਿੱਚ ਦੇਣਗੇ। ਤੁਹਾਡੇ ਲਈ ਦੁਬਾਰਾ ਮਾਪਿਆ ਜਾਵੇਗਾ।"</w:t>
      </w:r>
    </w:p>
    <w:p/>
    <w:p>
      <w:r xmlns:w="http://schemas.openxmlformats.org/wordprocessingml/2006/main">
        <w:t xml:space="preserve">1 ਸਮੂਏਲ 21:7 ਉਸ ਦਿਨ ਸ਼ਾਊਲ ਦੇ ਸੇਵਕਾਂ ਵਿੱਚੋਂ ਇੱਕ ਆਦਮੀ ਉੱਥੇ ਸੀ, ਯਹੋਵਾਹ ਦੇ ਅੱਗੇ ਨਜ਼ਰਬੰਦ ਸੀ। ਅਤੇ ਉਸਦਾ ਨਾਮ ਦੋਏਗ ਸੀ, ਇੱਕ ਅਦੋਮੀ, ਸ਼ਾਊਲ ਦੇ ਚਰਵਾਹਿਆਂ ਵਿੱਚੋਂ ਸਭ ਤੋਂ ਪ੍ਰਮੁੱਖ ਸੀ।</w:t>
      </w:r>
    </w:p>
    <w:p/>
    <w:p>
      <w:r xmlns:w="http://schemas.openxmlformats.org/wordprocessingml/2006/main">
        <w:t xml:space="preserve">ਦੋਏਗ, ਇੱਕ ਅਦੋਮੀ, ਸ਼ਾਊਲ ਦੇ ਚਰਵਾਹਿਆਂ ਦਾ ਇੱਕ ਸਰਦਾਰ ਸੀ ਜਿਸ ਨੂੰ ਇੱਕ ਨਿਸ਼ਚਿਤ ਦਿਨ ਯਹੋਵਾਹ ਦੇ ਅੱਗੇ ਨਜ਼ਰਬੰਦ ਕੀਤਾ ਗਿਆ ਸੀ।</w:t>
      </w:r>
    </w:p>
    <w:p/>
    <w:p>
      <w:r xmlns:w="http://schemas.openxmlformats.org/wordprocessingml/2006/main">
        <w:t xml:space="preserve">1. ਪ੍ਰਮਾਤਮਾ ਦੀ ਵਫ਼ਾਦਾਰੀ - ਸਾਨੂੰ ਲੋੜੀਂਦੀ ਸੁਰੱਖਿਆ ਅਤੇ ਮਾਰਗਦਰਸ਼ਨ ਪ੍ਰਦਾਨ ਕਰਨ ਲਈ ਪ੍ਰਮਾਤਮਾ ਹਮੇਸ਼ਾ ਮੌਜੂਦ ਹੈ।</w:t>
      </w:r>
    </w:p>
    <w:p/>
    <w:p>
      <w:r xmlns:w="http://schemas.openxmlformats.org/wordprocessingml/2006/main">
        <w:t xml:space="preserve">2. ਧੀਰਜ ਦੀ ਸ਼ਕਤੀ - ਕਿਵੇਂ ਧੀਰਜ ਅਤੇ ਵਿਸ਼ਵਾਸ ਮੁਸ਼ਕਲ ਸਮਿਆਂ ਨੂੰ ਸਹਿਣ ਵਿੱਚ ਸਾਡੀ ਮਦਦ ਕਰ ਸਕਦੇ ਹਨ।</w:t>
      </w:r>
    </w:p>
    <w:p/>
    <w:p>
      <w:r xmlns:w="http://schemas.openxmlformats.org/wordprocessingml/2006/main">
        <w:t xml:space="preserve">1. ਜ਼ਬੂਰ 118:8 - ਮਨੁੱਖ ਉੱਤੇ ਭਰੋਸਾ ਕਰਨ ਨਾਲੋਂ ਪ੍ਰਭੂ ਵਿੱਚ ਪਨਾਹ ਲੈਣਾ ਬਿਹਤਰ ਹੈ।</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੧ ਸਮੂਏਲ 21:8 ਤਦ ਦਾਊਦ ਨੇ ਅਹੀਮਲਕ ਨੂੰ ਆਖਿਆ, ਕੀ ਏਥੇ ਤੇਰੇ ਹੱਥ ਵਿੱਚ ਬਰਛੀ ਜਾਂ ਤਲਵਾਰ ਨਹੀਂ ਹੈ? ਕਿਉਂ ਜੋ ਮੈਂ ਨਾ ਤਾਂ ਆਪਣੀ ਤਲਵਾਰ ਅਤੇ ਨਾ ਹੀ ਆਪਣੇ ਹਥਿਆਰ ਆਪਣੇ ਨਾਲ ਲੈ ਕੇ ਆਇਆ ਹਾਂ, ਕਿਉਂਕਿ ਰਾਜੇ ਦੇ ਕੰਮ ਨੂੰ ਜਲਦਬਾਜ਼ੀ ਦੀ ਲੋੜ ਸੀ।</w:t>
      </w:r>
    </w:p>
    <w:p/>
    <w:p>
      <w:r xmlns:w="http://schemas.openxmlformats.org/wordprocessingml/2006/main">
        <w:t xml:space="preserve">ਡੇਵਿਡ ਅਹੀਮਲਕ ਦੇ ਘਰ ਪਹੁੰਚਦਾ ਹੈ ਅਤੇ ਪੁੱਛਦਾ ਹੈ ਕਿ ਕੀ ਕੋਈ ਹਥਿਆਰ ਹੈ ਜੋ ਉਹ ਰਾਜੇ ਤੋਂ ਆਪਣੇ ਜ਼ਰੂਰੀ ਮਿਸ਼ਨ ਲਈ ਉਧਾਰ ਲੈ ਸਕਦਾ ਹੈ।</w:t>
      </w:r>
    </w:p>
    <w:p/>
    <w:p>
      <w:r xmlns:w="http://schemas.openxmlformats.org/wordprocessingml/2006/main">
        <w:t xml:space="preserve">1. ਤਿਆਰੀ ਦੀ ਸ਼ਕਤੀ: ਸਾਨੂੰ ਹਮੇਸ਼ਾ ਤਿਆਰ ਕਿਉਂ ਰਹਿਣਾ ਚਾਹੀਦਾ ਹੈ</w:t>
      </w:r>
    </w:p>
    <w:p/>
    <w:p>
      <w:r xmlns:w="http://schemas.openxmlformats.org/wordprocessingml/2006/main">
        <w:t xml:space="preserve">2. ਪ੍ਰਮਾਤਮਾ ਦੇ ਪ੍ਰਬੰਧ ਵਿੱਚ ਭਰੋਸਾ ਕਰੋ: ਪ੍ਰਭੂ ਉੱਤੇ ਭਰੋਸਾ ਕਰਨਾ ਭਾਵੇਂ ਅਸੀਂ ਤਿਆਰ ਨਾ ਮਹਿਸੂਸ ਕਰੀਏ</w:t>
      </w:r>
    </w:p>
    <w:p/>
    <w:p>
      <w:r xmlns:w="http://schemas.openxmlformats.org/wordprocessingml/2006/main">
        <w:t xml:space="preserve">1. ਮੱਤੀ 6:33-34 - "ਪਰ ਪਹਿਲਾਂ ਪਰਮੇਸ਼ੁਰ ਦੇ ਰਾਜ ਅਤੇ ਉਸ ਦੀ ਧਾਰਮਿਕਤਾ ਨੂੰ ਭਾਲੋ, ਤਾਂ ਇਹ ਸਾਰੀਆਂ ਚੀਜ਼ਾਂ ਤੁਹਾਡੇ ਲਈ ਜੋੜ ਦਿੱਤੀਆਂ ਜਾਣਗੀਆਂ। ਇਸ ਲਈ ਕੱਲ੍ਹ ਦੀ ਚਿੰਤਾ ਨਾ ਕਰੋ ਕਿਉਂਕਿ ਕੱਲ੍ਹ ਦੀ ਚਿੰਤਾ ਆਪਣੇ ਲਈ ਕਾਫ਼ੀ ਹੈ। ਦਿਨ ਆਪਣੀ ਹੀ ਮੁਸੀਬਤ ਹੈ।"</w:t>
      </w:r>
    </w:p>
    <w:p/>
    <w:p>
      <w:r xmlns:w="http://schemas.openxmlformats.org/wordprocessingml/2006/main">
        <w:t xml:space="preserve">2. ਕਹਾਉਤਾਂ 27:1 - "ਕੱਲ੍ਹ ਬਾਰੇ ਸ਼ੇਖੀ ਨਾ ਮਾਰ, ਕਿਉਂਕਿ ਤੁਸੀਂ ਨਹੀਂ ਜਾਣਦੇ ਕਿ ਇੱਕ ਦਿਨ ਕੀ ਲਿਆਏਗਾ।"</w:t>
      </w:r>
    </w:p>
    <w:p/>
    <w:p>
      <w:r xmlns:w="http://schemas.openxmlformats.org/wordprocessingml/2006/main">
        <w:t xml:space="preserve">੧ ਸਮੂਏਲ 21:9 ਤਾਂ ਜਾਜਕ ਨੇ ਆਖਿਆ, ਗੋਲਿਅਥ ਫਲਿਸਤੀ ਦੀ ਤਲਵਾਰ ਜਿਹ ਨੂੰ ਤੂੰ ਏਲਾਹ ਦੀ ਵਾਦੀ ਵਿੱਚ ਵੱਢ ਸੁੱਟਿਆ, ਵੇਖ, ਏਹ ਏਫ਼ੋਦ ਦੇ ਪਿੱਛੇ ਇੱਕ ਕੱਪੜੇ ਵਿੱਚ ਲਪੇਟੀ ਹੋਈ ਹੈ, ਜੇ ਤੂੰ ਉਹ ਲੈਣਾ ਚਾਹੇਂ ਤਾਂ ਲੈ ਜਾ। ਇੱਥੇ ਇਸ ਤੋਂ ਇਲਾਵਾ ਕੋਈ ਹੋਰ ਨਹੀਂ ਹੈ। ਦਾਊਦ ਨੇ ਆਖਿਆ, “ਇਸ ਵਰਗਾ ਕੋਈ ਨਹੀਂ ਹੈ। ਮੈਨੂੰ ਦੇ ਦਿਓ।</w:t>
      </w:r>
    </w:p>
    <w:p/>
    <w:p>
      <w:r xmlns:w="http://schemas.openxmlformats.org/wordprocessingml/2006/main">
        <w:t xml:space="preserve">ਪਾਦਰੀ ਡੇਵਿਡ ਨੂੰ ਕਹਿੰਦਾ ਹੈ ਕਿ ਉਹ ਗੋਲਿਅਥ ਦੀ ਤਲਵਾਰ ਲੈ ਸਕਦਾ ਹੈ, ਜੋ ਕਿ ਇਸ ਵਰਗੀ ਇੱਕੋ ਇੱਕ ਸੀ, ਅਤੇ ਡੇਵਿਡ ਇਸਨੂੰ ਲੈਣ ਲਈ ਸਹਿਮਤ ਹੋ ਗਿਆ।</w:t>
      </w:r>
    </w:p>
    <w:p/>
    <w:p>
      <w:r xmlns:w="http://schemas.openxmlformats.org/wordprocessingml/2006/main">
        <w:t xml:space="preserve">1) "ਵਿਸ਼ਵਾਸ ਦੀ ਸ਼ਕਤੀ: ਕਿਵੇਂ ਡੇਵਿਡ ਦੇ ਰੱਬ ਵਿੱਚ ਵਿਸ਼ਵਾਸ ਨੇ ਉਸਨੂੰ ਗੋਲਿਅਥ ਦੀ ਤਲਵਾਰ ਲੈਣ ਦੇ ਯੋਗ ਬਣਾਇਆ"</w:t>
      </w:r>
    </w:p>
    <w:p/>
    <w:p>
      <w:r xmlns:w="http://schemas.openxmlformats.org/wordprocessingml/2006/main">
        <w:t xml:space="preserve">2) "ਜਿੱਤ ਦੀ ਕੀਮਤ: ਡੇਵਿਡ ਦੇ ਜੀਵਨ ਵਿੱਚ ਗੋਲਿਅਥ ਦੀ ਤਲਵਾਰ ਦੀ ਮਹੱਤਤਾ ਨੂੰ ਸਮਝਣਾ"</w:t>
      </w:r>
    </w:p>
    <w:p/>
    <w:p>
      <w:r xmlns:w="http://schemas.openxmlformats.org/wordprocessingml/2006/main">
        <w:t xml:space="preserve">1) ਮੱਤੀ 17:20 "ਉਸ ਨੇ ਉਨ੍ਹਾਂ ਨੂੰ ਕਿਹਾ, ਤੁਹਾਡੇ ਥੋੜ੍ਹੇ ਵਿਸ਼ਵਾਸ ਦੇ ਕਾਰਨ, ਮੈਂ ਤੁਹਾਨੂੰ ਸੱਚ ਆਖਦਾ ਹਾਂ, ਜੇ ਤੁਹਾਡੇ ਕੋਲ ਰਾਈ ਦੇ ਦਾਣੇ ਵਰਗਾ ਵਿਸ਼ਵਾਸ ਹੈ, ਤਾਂ ਤੁਸੀਂ ਇਸ ਪਹਾੜ ਨੂੰ ਕਹੋਗੇ, ਇੱਥੋਂ ਉੱਥੋਂ ਚਲੇ ਜਾਓ। ਅਤੇ ਇਹ ਅੱਗੇ ਵਧੇਗਾ, ਅਤੇ ਤੁਹਾਡੇ ਲਈ ਕੁਝ ਵੀ ਅਸੰਭਵ ਨਹੀਂ ਹੋਵੇਗਾ।</w:t>
      </w:r>
    </w:p>
    <w:p/>
    <w:p>
      <w:r xmlns:w="http://schemas.openxmlformats.org/wordprocessingml/2006/main">
        <w:t xml:space="preserve">2) 1 ਕੁਰਿੰਥੀਆਂ 15:57 "ਪਰ ਪਰਮੇਸ਼ੁਰ ਦਾ ਧੰਨਵਾਦ, ਜੋ ਸਾਨੂੰ ਸਾਡੇ ਪ੍ਰਭੂ ਯਿਸੂ ਮਸੀਹ ਦੁਆਰਾ ਜਿੱਤ ਦਿੰਦਾ ਹੈ।"</w:t>
      </w:r>
    </w:p>
    <w:p/>
    <w:p>
      <w:r xmlns:w="http://schemas.openxmlformats.org/wordprocessingml/2006/main">
        <w:t xml:space="preserve">੧ ਸਮੂਏਲ 21:10 ਤਦ ਦਾਊਦ ਉੱਠਿਆ ਅਤੇ ਉਸ ਦਿਨ ਸ਼ਾਊਲ ਦੇ ਡਰੋਂ ਭੱਜ ਕੇ ਗਥ ਦੇ ਰਾਜਾ ਆਕੀਸ਼ ਕੋਲ ਗਿਆ।</w:t>
      </w:r>
    </w:p>
    <w:p/>
    <w:p>
      <w:r xmlns:w="http://schemas.openxmlformats.org/wordprocessingml/2006/main">
        <w:t xml:space="preserve">ਦਾਊਦ ਡਰ ਕੇ ਸ਼ਾਊਲ ਤੋਂ ਭੱਜ ਗਿਆ ਅਤੇ ਗਥ ਦੇ ਰਾਜੇ ਆਕੀਸ਼ ਕੋਲ ਪਨਾਹ ਲੈਂਦਾ ਹੈ।</w:t>
      </w:r>
    </w:p>
    <w:p/>
    <w:p>
      <w:r xmlns:w="http://schemas.openxmlformats.org/wordprocessingml/2006/main">
        <w:t xml:space="preserve">1. ਪਰਮੇਸ਼ੁਰ ਡਰ ਅਤੇ ਖ਼ਤਰੇ ਦੇ ਸਮੇਂ ਪਨਾਹ ਅਤੇ ਸੁਰੱਖਿਆ ਪ੍ਰਦਾਨ ਕਰਦਾ ਹੈ।</w:t>
      </w:r>
    </w:p>
    <w:p/>
    <w:p>
      <w:r xmlns:w="http://schemas.openxmlformats.org/wordprocessingml/2006/main">
        <w:t xml:space="preserve">2. ਪਰਮੇਸ਼ੁਰ ਵਫ਼ਾਦਾਰ ਹੈ ਅਤੇ ਸਾਨੂੰ ਕਦੇ ਵੀ ਨਹੀਂ ਛੱਡੇਗਾ ਭਾਵੇਂ ਅਸੀਂ ਅਤਿਆਚਾਰ ਦਾ ਸਾਮ੍ਹਣਾ ਕਰ ਰਹੇ ਹਾਂ।</w:t>
      </w:r>
    </w:p>
    <w:p/>
    <w:p>
      <w:r xmlns:w="http://schemas.openxmlformats.org/wordprocessingml/2006/main">
        <w:t xml:space="preserve">1. ਜ਼ਬੂਰ 23:4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੧ ਸਮੂਏਲ 21:11 ਤਾਂ ਆਕੀਸ਼ ਦੇ ਸੇਵਕਾਂ ਨੇ ਉਹ ਨੂੰ ਆਖਿਆ, ਭਲਾ, ਇਹ ਦੇਸ ਦਾ ਰਾਜਾ ਦਾਊਦ ਨਹੀਂ ਹੈ? ਕੀ ਉਨ੍ਹਾਂ ਨੇ ਉਹ ਦੇ ਲਈ ਇੱਕ ਦੂਜੇ ਨਾਲ ਨੱਚਦੇ ਹੋਏ ਨਾ ਗਾਏ ਕਿ ਸ਼ਾਊਲ ਨੇ ਆਪਣੇ ਹਜ਼ਾਰਾਂ ਨੂੰ ਅਤੇ ਦਾਊਦ ਨੇ ਆਪਣੇ ਹਜ਼ਾਰਾਂ ਨੂੰ ਮਾਰਿਆ ਹੈ?</w:t>
      </w:r>
    </w:p>
    <w:p/>
    <w:p>
      <w:r xmlns:w="http://schemas.openxmlformats.org/wordprocessingml/2006/main">
        <w:t xml:space="preserve">ਆਕੀਸ਼ ਦੇ ਸੇਵਕਾਂ ਨੇ ਦਾਊਦ ਨੂੰ ਦੇਸ਼ ਦਾ ਰਾਜਾ ਮੰਨ ਲਿਆ। ਉਨ੍ਹਾਂ ਨੇ ਸ਼ਾਊਲ ਦੇ ਹਜ਼ਾਰਾਂ ਅਤੇ ਡੇਵਿਡ ਨੇ ਆਪਣੇ 10 ਹਜ਼ਾਰਾਂ ਨੂੰ ਮਾਰਨ ਬਾਰੇ ਗਾ ਕੇ ਉਸਦੀ ਜਿੱਤ ਦਾ ਜਸ਼ਨ ਮਨਾਇਆ।</w:t>
      </w:r>
    </w:p>
    <w:p/>
    <w:p>
      <w:r xmlns:w="http://schemas.openxmlformats.org/wordprocessingml/2006/main">
        <w:t xml:space="preserve">1. ਪ੍ਰਸ਼ੰਸਾ ਦੀ ਸ਼ਕਤੀ: ਸਾਡੇ ਜੀਵਨ ਵਿੱਚ ਪਰਮੇਸ਼ੁਰ ਦੀਆਂ ਜਿੱਤਾਂ ਦਾ ਜਸ਼ਨ ਮਨਾਉਣਾ</w:t>
      </w:r>
    </w:p>
    <w:p/>
    <w:p>
      <w:r xmlns:w="http://schemas.openxmlformats.org/wordprocessingml/2006/main">
        <w:t xml:space="preserve">2. ਆਗਿਆਕਾਰੀ ਦੀ ਬਰਕਤ: ਡੇਵਿਡ ਦੀ ਮਿਸਾਲ ਤੋਂ ਸਿੱਖਣਾ</w:t>
      </w:r>
    </w:p>
    <w:p/>
    <w:p>
      <w:r xmlns:w="http://schemas.openxmlformats.org/wordprocessingml/2006/main">
        <w:t xml:space="preserve">1. 1 ਇਤਹਾਸ 16:8-9 - ਪ੍ਰਭੂ ਦਾ ਧੰਨਵਾਦ ਕਰੋ, ਉਸਦੇ ਨਾਮ ਨੂੰ ਪੁਕਾਰੋ; ਉਸ ਨੇ ਕੀ ਕੀਤਾ ਹੈ ਉਸ ਨੂੰ ਕੌਮਾਂ ਵਿੱਚ ਦੱਸ ਦਿਓ। ਉਸ ਨੂੰ ਗਾਓ, ਉਸ ਦੀ ਸਿਫ਼ਤਿ-ਸਾਲਾਹ ਕਰੋ; ਉਸਦੇ ਸਾਰੇ ਸ਼ਾਨਦਾਰ ਕੰਮਾਂ ਬਾਰੇ ਦੱਸੋ।</w:t>
      </w:r>
    </w:p>
    <w:p/>
    <w:p>
      <w:r xmlns:w="http://schemas.openxmlformats.org/wordprocessingml/2006/main">
        <w:t xml:space="preserve">2. ਜ਼ਬੂਰ 136:1-3 - ਪ੍ਰਭੂ ਦਾ ਧੰਨਵਾਦ ਕਰੋ, ਕਿਉਂਕਿ ਉਹ ਚੰਗਾ ਹੈ। ਉਸਦਾ ਪਿਆਰ ਸਦਾ ਕਾਇਮ ਰਹਿੰਦਾ ਹੈ। ਦੇਵਤਿਆਂ ਦੇ ਪਰਮੇਸ਼ੁਰ ਦਾ ਧੰਨਵਾਦ ਕਰੋ। ਉਸਦਾ ਪਿਆਰ ਸਦਾ ਕਾਇਮ ਰਹਿੰਦਾ ਹੈ। ਪ੍ਰਭੂਆਂ ਦੇ ਪ੍ਰਭੂ ਦਾ ਧੰਨਵਾਦ ਕਰੋ: ਉਸਦਾ ਪਿਆਰ ਸਦਾ ਕਾਇਮ ਰਹਿੰਦਾ ਹੈ।</w:t>
      </w:r>
    </w:p>
    <w:p/>
    <w:p>
      <w:r xmlns:w="http://schemas.openxmlformats.org/wordprocessingml/2006/main">
        <w:t xml:space="preserve">੧ ਸਮੂਏਲ 21:12 ਅਤੇ ਦਾਊਦ ਨੇ ਇਹ ਗੱਲਾਂ ਆਪਣੇ ਮਨ ਵਿੱਚ ਰੱਖ ਲਈਆਂ ਅਤੇ ਗਥ ਦੇ ਰਾਜਾ ਆਕੀਸ਼ ਤੋਂ ਬਹੁਤ ਡਰ ਗਿਆ।</w:t>
      </w:r>
    </w:p>
    <w:p/>
    <w:p>
      <w:r xmlns:w="http://schemas.openxmlformats.org/wordprocessingml/2006/main">
        <w:t xml:space="preserve">ਦਾਊਦ ਗਥ ਦੇ ਰਾਜਾ ਆਕੀਸ਼ ਤੋਂ ਡਰਦਾ ਸੀ ਅਤੇ ਉਸ ਨੂੰ ਯਾਦ ਸੀ ਕਿ ਕੀ ਵਾਪਰਿਆ ਸੀ।</w:t>
      </w:r>
    </w:p>
    <w:p/>
    <w:p>
      <w:r xmlns:w="http://schemas.openxmlformats.org/wordprocessingml/2006/main">
        <w:t xml:space="preserve">1. ਪ੍ਰਮਾਤਮਾ ਮਹੱਤਵਪੂਰਣ ਸਬਕਾਂ ਨੂੰ ਯਾਦ ਕਰਨ ਅਤੇ ਉਸਦੇ ਨੇੜੇ ਹੋਣ ਵਿੱਚ ਸਾਡੀ ਮਦਦ ਕਰਨ ਲਈ ਸਾਡੇ ਡਰ ਦੀ ਵਰਤੋਂ ਕਰ ਸਕਦਾ ਹੈ।</w:t>
      </w:r>
    </w:p>
    <w:p/>
    <w:p>
      <w:r xmlns:w="http://schemas.openxmlformats.org/wordprocessingml/2006/main">
        <w:t xml:space="preserve">2. ਜਦੋਂ ਅਸੀਂ ਕਿਸੇ ਚੀਜ਼ ਤੋਂ ਡਰਦੇ ਹਾਂ, ਤਾਂ ਅਸੀਂ ਤਾਕਤ ਅਤੇ ਮਾਰਗਦਰਸ਼ਨ ਲਈ ਪਰਮੇਸ਼ੁਰ ਵੱਲ ਮੁੜ ਸਕਦੇ ਹਾਂ।</w:t>
      </w:r>
    </w:p>
    <w:p/>
    <w:p>
      <w:r xmlns:w="http://schemas.openxmlformats.org/wordprocessingml/2006/main">
        <w:t xml:space="preserve">1. 1 ਪਤਰਸ 5:7 - "ਆਪਣੀਆਂ ਸਾਰੀਆਂ ਚਿੰਤਾਵਾਂ ਉਸ ਉੱਤੇ ਸੁੱਟ ਦਿਓ ਕਿਉਂਕਿ ਉਹ ਤੁਹਾਡੀ ਪਰਵਾਹ ਕਰਦਾ ਹੈ।"</w:t>
      </w:r>
    </w:p>
    <w:p/>
    <w:p>
      <w:r xmlns:w="http://schemas.openxmlformats.org/wordprocessingml/2006/main">
        <w:t xml:space="preserve">2. ਜ਼ਬੂਰ 34:4 - "ਮੈਂ ਪ੍ਰਭੂ ਨੂੰ ਭਾਲਿਆ, ਅਤੇ ਉਸਨੇ ਮੈਨੂੰ ਉੱਤਰ ਦਿੱਤਾ; ਉਸਨੇ ਮੈਨੂੰ ਮੇਰੇ ਸਾਰੇ ਡਰਾਂ ਤੋਂ ਛੁਡਾਇਆ."</w:t>
      </w:r>
    </w:p>
    <w:p/>
    <w:p>
      <w:r xmlns:w="http://schemas.openxmlformats.org/wordprocessingml/2006/main">
        <w:t xml:space="preserve">੧ ਸਮੂਏਲ 21:13 ਅਤੇ ਉਸ ਨੇ ਉਨ੍ਹਾਂ ਦੇ ਅੱਗੇ ਆਪਣਾ ਚਾਲ-ਚਲਣ ਬਦਲ ਲਿਆ, ਅਤੇ ਉਨ੍ਹਾਂ ਦੇ ਹੱਥਾਂ ਵਿੱਚ ਆਪਣੇ ਆਪ ਨੂੰ ਪਾਗਲ ਬਣਾਇਆ, ਅਤੇ ਫਾਟਕ ਦੇ ਦਰਵਾਜ਼ੇ ਉੱਤੇ ਰਗੜਿਆ, ਅਤੇ ਆਪਣਾ ਥੁੱਕ ਆਪਣੀ ਦਾੜ੍ਹੀ ਉੱਤੇ ਡਿੱਗਣ ਦਿੱਤਾ।</w:t>
      </w:r>
    </w:p>
    <w:p/>
    <w:p>
      <w:r xmlns:w="http://schemas.openxmlformats.org/wordprocessingml/2006/main">
        <w:t xml:space="preserve">ਡੇਵਿਡ ਨੇ ਮਾਨਸਿਕ ਤੌਰ 'ਤੇ ਅਸਥਿਰ ਜਾਪਦੇ ਹੋਏ ਆਪਣੇ ਆਪ ਨੂੰ ਸ਼ਾਊਲ ਅਤੇ ਉਸ ਦੇ ਆਦਮੀਆਂ ਤੋਂ ਬਚਾਉਣ ਲਈ ਪਾਗਲਪਨ ਦਾ ਡਰਾਮਾ ਕੀਤਾ। ਉਸਨੇ ਗੇਟ ਦੇ ਦਰਵਾਜ਼ੇ 'ਤੇ ਰਗੜ ਕੇ ਅਤੇ ਉਸ ਦਾ ਥੁੱਕ ਆਪਣੀ ਦਾੜ੍ਹੀ ਹੇਠਾਂ ਡਿੱਗਣ ਦੁਆਰਾ ਕੀਤਾ।</w:t>
      </w:r>
    </w:p>
    <w:p/>
    <w:p>
      <w:r xmlns:w="http://schemas.openxmlformats.org/wordprocessingml/2006/main">
        <w:t xml:space="preserve">1. ਪਾਗਲਪਨ ਦਾ ਡਰਾਮਾ ਕਰਨ ਦੀ ਸਿਆਣਪ: ਡੇਵਿਡ ਨੇ ਆਪਣੇ ਆਪ ਨੂੰ ਬਚਾਉਣ ਲਈ ਆਪਣੀ ਬੁੱਧੀ ਦੀ ਵਰਤੋਂ ਕਿਵੇਂ ਕੀਤੀ</w:t>
      </w:r>
    </w:p>
    <w:p/>
    <w:p>
      <w:r xmlns:w="http://schemas.openxmlformats.org/wordprocessingml/2006/main">
        <w:t xml:space="preserve">2. ਜਦੋਂ ਜ਼ਿੰਦਗੀ ਔਖੀ ਹੋ ਜਾਂਦੀ ਹੈ: ਸਵੈ-ਰੱਖਿਆ ਲਈ ਇੱਕ ਸਾਧਨ ਵਜੋਂ ਪਾਗਲਪਨ ਨੂੰ ਭੜਕਾਉਣ ਦੀ ਸ਼ਕਤੀ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ਮੱਤੀ 10:16 - ਮੈਂ ਤੁਹਾਨੂੰ ਭੇਡਾਂ ਵਾਂਗ ਬਘਿਆੜਾਂ ਵਿੱਚੋਂ ਬਾਹਰ ਭੇਜ ਰਿਹਾ ਹਾਂ। ਇਸ ਲਈ ਸੱਪਾਂ ਵਾਂਗ ਚਲਾਕ ਅਤੇ ਕਬੂਤਰਾਂ ਵਾਂਗ ਨਿਰਦੋਸ਼ ਬਣੋ।</w:t>
      </w:r>
    </w:p>
    <w:p/>
    <w:p>
      <w:r xmlns:w="http://schemas.openxmlformats.org/wordprocessingml/2006/main">
        <w:t xml:space="preserve">੧ ਸਮੂਏਲ 21:14 ਤਦ ਆਕੀਸ਼ ਨੇ ਆਪਣੇ ਸੇਵਕਾਂ ਨੂੰ ਆਖਿਆ, ਵੇਖੋ, ਤੁਸੀਂ ਵੇਖਦੇ ਹੋ ਕਿ ਉਹ ਮਨੁੱਖ ਪਾਗਲ ਹੈ, ਫੇਰ ਤੁਸੀਂ ਉਹ ਨੂੰ ਮੇਰੇ ਕੋਲ ਕਿਉਂ ਲਿਆਏ ਹੋ?</w:t>
      </w:r>
    </w:p>
    <w:p/>
    <w:p>
      <w:r xmlns:w="http://schemas.openxmlformats.org/wordprocessingml/2006/main">
        <w:t xml:space="preserve">ਆਕੀਸ਼ ਨੇ ਦੇਖਿਆ ਕਿ ਦਾਊਦ ਪਾਗਲ ਸੀ ਅਤੇ ਉਸਨੇ ਆਪਣੇ ਸੇਵਕਾਂ ਨੂੰ ਪੁੱਛਿਆ ਕਿ ਉਹ ਉਸਨੂੰ ਕਿਉਂ ਲਿਆਏ ਹਨ।</w:t>
      </w:r>
    </w:p>
    <w:p/>
    <w:p>
      <w:r xmlns:w="http://schemas.openxmlformats.org/wordprocessingml/2006/main">
        <w:t xml:space="preserve">1. ਪਰਮੇਸ਼ੁਰ ਦੇ ਲੋਕ ਅਜੇ ਵੀ ਪਰਮੇਸ਼ੁਰ ਦੁਆਰਾ ਵਰਤੇ ਜਾ ਸਕਦੇ ਹਨ, ਇੱਥੋਂ ਤੱਕ ਕਿ ਉਹਨਾਂ ਦੇ ਅਜ਼ਮਾਇਸ਼ਾਂ ਅਤੇ ਸੰਘਰਸ਼ਾਂ ਵਿੱਚ ਵੀ.</w:t>
      </w:r>
    </w:p>
    <w:p/>
    <w:p>
      <w:r xmlns:w="http://schemas.openxmlformats.org/wordprocessingml/2006/main">
        <w:t xml:space="preserve">2. ਪਰਮੇਸ਼ੁਰ ਦੇ ਲੋਕਾਂ ਨੂੰ ਮੁਸ਼ਕਲ ਦੇ ਸਮੇਂ ਉਸਦੀ ਮਦਦ ਅਤੇ ਤਾਕਤ 'ਤੇ ਭਰੋਸਾ ਕਰਨਾ ਚਾਹੀਦਾ ਹੈ।</w:t>
      </w:r>
    </w:p>
    <w:p/>
    <w:p>
      <w:r xmlns:w="http://schemas.openxmlformats.org/wordprocessingml/2006/main">
        <w:t xml:space="preserve">1. ਯਸਾਯਾਹ 40:29-31 ਉਹ ਥੱਕੇ ਹੋਏ ਲੋਕਾਂ ਨੂੰ ਤਾਕਤ ਦਿੰਦਾ ਹੈ ਅਤੇ ਕਮਜ਼ੋਰਾਂ ਦੀ ਤਾਕਤ ਵਧਾਉਂਦਾ ਹੈ।</w:t>
      </w:r>
    </w:p>
    <w:p/>
    <w:p>
      <w:r xmlns:w="http://schemas.openxmlformats.org/wordprocessingml/2006/main">
        <w:t xml:space="preserve">2. ਜ਼ਬੂਰਾਂ ਦੀ ਪੋਥੀ 46:1-3 ਪਰਮੇਸ਼ੁਰ ਸਾਡੀ ਪਨਾਹ ਅਤੇ ਤਾਕਤ ਹੈ, ਮੁਸੀਬਤ ਵਿੱਚ ਹਮੇਸ਼ਾ ਮੌਜੂਦ ਸਹਾਇਤਾ ਹੈ।</w:t>
      </w:r>
    </w:p>
    <w:p/>
    <w:p>
      <w:r xmlns:w="http://schemas.openxmlformats.org/wordprocessingml/2006/main">
        <w:t xml:space="preserve">1 ਸਮੂਏਲ 21:15 ਕੀ ਮੈਨੂੰ ਪਾਗਲਾਂ ਦੀ ਲੋੜ ਹੈ, ਜੋ ਤੁਸੀਂ ਇਸ ਆਦਮੀ ਨੂੰ ਮੇਰੀ ਹਜ਼ੂਰੀ ਵਿੱਚ ਪਾਗਲ ਆਦਮੀ ਦੀ ਭੂਮਿਕਾ ਨਿਭਾਉਣ ਲਈ ਲਿਆਏ ਹੋ? ਕੀ ਇਹ ਬੰਦਾ ਮੇਰੇ ਘਰ ਆਵੇਗਾ?</w:t>
      </w:r>
    </w:p>
    <w:p/>
    <w:p>
      <w:r xmlns:w="http://schemas.openxmlformats.org/wordprocessingml/2006/main">
        <w:t xml:space="preserve">ਡੇਵਿਡ ਪ੍ਰਭੂ ਦੇ ਘਰ ਵਿੱਚ ਪਨਾਹ ਲੈਂਦਾ ਹੈ, ਅਤੇ ਪੁਜਾਰੀ ਸਵਾਲ ਕਰਦਾ ਹੈ ਕਿ ਉਸਨੂੰ ਪ੍ਰਭੂ ਦੀ ਹਜ਼ੂਰੀ ਵਿੱਚ ਇੱਕ ਪਾਗਲ ਆਦਮੀ ਦੀ ਲੋੜ ਕਿਉਂ ਪਵੇਗੀ।</w:t>
      </w:r>
    </w:p>
    <w:p/>
    <w:p>
      <w:r xmlns:w="http://schemas.openxmlformats.org/wordprocessingml/2006/main">
        <w:t xml:space="preserve">1. ਡੇਵਿਡ ਦੀ ਤਾਕਤ: ਮੁਸੀਬਤ ਦੇ ਸਮੇਂ ਵਿੱਚ ਵਿਸ਼ਵਾਸ ਦੀ ਸ਼ਕਤੀ</w:t>
      </w:r>
    </w:p>
    <w:p/>
    <w:p>
      <w:r xmlns:w="http://schemas.openxmlformats.org/wordprocessingml/2006/main">
        <w:t xml:space="preserve">2. ਰੱਬ ਦਾ ਘਰ: ਵਫ਼ਾਦਾਰਾਂ ਲਈ ਇੱਕ ਅਸਥਾਨ</w:t>
      </w:r>
    </w:p>
    <w:p/>
    <w:p>
      <w:r xmlns:w="http://schemas.openxmlformats.org/wordprocessingml/2006/main">
        <w:t xml:space="preserve">1. ਜ਼ਬੂਰ 34:17 "ਜਦੋਂ ਧਰਮੀ ਲੋਕ ਮਦਦ ਲਈ ਪੁਕਾਰਦੇ ਹਨ, ਤਾਂ ਪ੍ਰਭੂ ਸੁਣਦਾ ਹੈ ਅਤੇ ਉਹਨਾਂ ਨੂੰ ਉਹਨਾਂ ਦੀਆਂ ਸਾਰੀਆਂ ਮੁਸੀਬਤਾਂ ਤੋਂ ਛੁਡਾਉਂਦਾ ਹੈ।"</w:t>
      </w:r>
    </w:p>
    <w:p/>
    <w:p>
      <w:r xmlns:w="http://schemas.openxmlformats.org/wordprocessingml/2006/main">
        <w:t xml:space="preserve">2. 1 ਕੁਰਿੰਥੀਆਂ 3:16-17 "ਕੀ ਤੁਸੀਂ ਨਹੀਂ ਜਾਣਦੇ ਕਿ ਤੁਸੀਂ ਪਰਮੇਸ਼ੁਰ ਦਾ ਮੰਦਰ ਹੋ ਅਤੇ ਪਰਮੇਸ਼ੁਰ ਦਾ ਆਤਮਾ ਤੁਹਾਡੇ ਵਿੱਚ ਵੱਸਦਾ ਹੈ? ਜੇਕਰ ਕੋਈ ਪਰਮੇਸ਼ੁਰ ਦੇ ਮੰਦਰ ਨੂੰ ਤਬਾਹ ਕਰਦਾ ਹੈ, ਤਾਂ ਪਰਮੇਸ਼ੁਰ ਉਸਨੂੰ ਤਬਾਹ ਕਰ ਦੇਵੇਗਾ। ਕਿਉਂਕਿ ਪਰਮੇਸ਼ੁਰ ਦਾ ਮੰਦਰ ਪਵਿੱਤਰ ਹੈ, ਅਤੇ ਤੁਸੀਂ ਉਹ ਮੰਦਰ ਹੋ। "</w:t>
      </w:r>
    </w:p>
    <w:p/>
    <w:p>
      <w:r xmlns:w="http://schemas.openxmlformats.org/wordprocessingml/2006/main">
        <w:t xml:space="preserve">1 ਸਮੂਏਲ 22 ਨੂੰ ਤਿੰਨ ਪੈਰਿਆਂ ਵਿੱਚ ਇਸ ਤਰ੍ਹਾਂ ਸੰਖੇਪ ਕੀਤਾ ਜਾ ਸਕਦਾ ਹੈ, ਸੰਕੇਤਕ ਆਇਤਾਂ ਦੇ ਨਾਲ:</w:t>
      </w:r>
    </w:p>
    <w:p/>
    <w:p>
      <w:r xmlns:w="http://schemas.openxmlformats.org/wordprocessingml/2006/main">
        <w:t xml:space="preserve">ਪੈਰਾ 1: 1 ਸਮੂਏਲ 22: 1-5 ਅਦੁੱਲਮ ਦੀ ਗੁਫਾ ਵਿੱਚ ਡੇਵਿਡ ਦੀ ਪਨਾਹ ਅਤੇ ਉਸਦੇ ਆਲੇ ਦੁਆਲੇ ਦੁਖੀ ਵਿਅਕਤੀਆਂ ਦੇ ਇਕੱਠੇ ਹੋਣ ਦਾ ਵਰਣਨ ਕਰਦਾ ਹੈ। ਇਸ ਅਧਿਆਇ ਵਿੱਚ, ਡੇਵਿਡ, ਆਪਣੀ ਜਾਨ ਤੋਂ ਡਰਦੇ ਹੋਏ, ਅਦੁੱਲਮ ਦੀ ਗੁਫਾ ਵਿੱਚ ਪਨਾਹ ਲੈਂਦਾ ਹੈ। ਉਥੇ ਉਸਦੀ ਮੌਜੂਦਗੀ ਬਾਰੇ ਗੱਲ ਫੈਲਦੀ ਹੈ, ਅਤੇ ਜੋ ਲੋਕ ਦੁਖੀ ਜਾਂ ਕਰਜ਼ਦਾਰ ਹਨ, ਉਹ ਲਗਭਗ ਚਾਰ ਸੌ ਆਦਮੀਆਂ ਨਾਲ ਜੁੜ ਜਾਂਦੇ ਹਨ। ਡੇਵਿਡ ਉਨ੍ਹਾਂ ਦਾ ਆਗੂ ਬਣ ਜਾਂਦਾ ਹੈ, ਅਤੇ ਉਹ ਇੱਕ ਵਫ਼ਾਦਾਰ ਅਨੁਯਾਈ ਬਣਦੇ ਹਨ।</w:t>
      </w:r>
    </w:p>
    <w:p/>
    <w:p>
      <w:r xmlns:w="http://schemas.openxmlformats.org/wordprocessingml/2006/main">
        <w:t xml:space="preserve">ਪੈਰਾ 2: 1 ਸਮੂਏਲ 22: 6-10 ਵਿੱਚ ਜਾਰੀ ਰੱਖਦੇ ਹੋਏ, ਇਹ ਅਹੀਮਲਕ ਅਤੇ ਨੋਬ ਵਿਖੇ ਜਾਜਕਾਂ ਪ੍ਰਤੀ ਸ਼ਾਊਲ ਦੇ ਗੁੱਸੇ ਦਾ ਵਰਣਨ ਕਰਦਾ ਹੈ। ਸ਼ਾਊਲ ਨੂੰ ਪਤਾ ਲੱਗਾ ਕਿ ਅਹੀਮਲਕ ਨੇ ਦਾਊਦ ਦੀ ਮਦਦ ਕੀਤੀ ਸੀ ਅਤੇ ਇਸ ਬਾਰੇ ਉਸ ਦਾ ਸਾਹਮਣਾ ਕਰਦਾ ਸੀ। ਅਹੀਮਲਕ ਨੇ ਇਹ ਦੱਸ ਕੇ ਆਪਣਾ ਬਚਾਅ ਕੀਤਾ ਕਿ ਉਹ ਦਾਊਦ ਦੇ ਕਿਸੇ ਵੀ ਗ਼ਲਤ ਕੰਮ ਤੋਂ ਅਣਜਾਣ ਸੀ। ਹਾਲਾਂਕਿ, ਸ਼ਾਊਲ ਨੇ ਅਹੀਮਲਕ 'ਤੇ ਉਸ ਦੇ ਵਿਰੁੱਧ ਸਾਜ਼ਿਸ਼ ਰਚਣ ਦਾ ਦੋਸ਼ ਲਗਾਇਆ ਅਤੇ ਦੂਜੇ ਪੁਜਾਰੀਆਂ ਦੇ ਨਾਲ ਉਸ ਨੂੰ ਫਾਂਸੀ ਦਾ ਹੁਕਮ ਦਿੱਤਾ।</w:t>
      </w:r>
    </w:p>
    <w:p/>
    <w:p>
      <w:r xmlns:w="http://schemas.openxmlformats.org/wordprocessingml/2006/main">
        <w:t xml:space="preserve">ਪੈਰਾ 3: 1 ਸਮੂਏਲ 22 ਨੋਬ ਵਿਖੇ ਪੁਜਾਰੀਆਂ ਨੂੰ ਮਾਰਨ ਲਈ ਸ਼ਾਊਲ ਦੇ ਹੁਕਮ ਨੂੰ ਪੂਰਾ ਕਰਦੇ ਹੋਏ ਦੋਏਗ ਦੇ ਨਾਲ ਸਮਾਪਤ ਹੋਇਆ। 1 ਸਮੂਏਲ 22:17-23 ਵਰਗੀਆਂ ਆਇਤਾਂ ਵਿੱਚ, ਇਹ ਜ਼ਿਕਰ ਕੀਤਾ ਗਿਆ ਹੈ ਕਿ ਜਦੋਂ ਸ਼ਾਊਲ ਦੇ ਸਿਪਾਹੀਆਂ ਵਿੱਚੋਂ ਕੋਈ ਵੀ ਜਾਜਕਾਂ ਨੂੰ ਮਾਰਨ ਲਈ ਤਿਆਰ ਨਹੀਂ ਹੁੰਦਾ, ਤਾਂ ਦੋਏਗ ਇੱਕ ਅਦੋਮੀ ਨੌਕਰ ਆਪਣੇ ਆਪ ਨੂੰ ਬੇਰਹਿਮ ਕੰਮ ਕਰਦਾ ਹੈ। ਉਹ ਅੱਸੀ-ਪੰਜਾਹ ਪੁਜਾਰੀਆਂ ਨੂੰ ਉਨ੍ਹਾਂ ਦੇ ਪਰਿਵਾਰਾਂ ਸਮੇਤ ਮਾਰ ਦਿੰਦਾ ਹੈ ਅਤੇ ਨੋਬ ਸ਼ਹਿਰ ਨੂੰ ਤਬਾਹ ਕਰ ਦਿੰਦਾ ਹੈ ਜਿੱਥੇ ਉਹ ਰਹਿੰਦੇ ਸਨ।</w:t>
      </w:r>
    </w:p>
    <w:p/>
    <w:p>
      <w:r xmlns:w="http://schemas.openxmlformats.org/wordprocessingml/2006/main">
        <w:t xml:space="preserve">ਸਾਰੰਸ਼ ਵਿੱਚ:</w:t>
      </w:r>
    </w:p>
    <w:p>
      <w:r xmlns:w="http://schemas.openxmlformats.org/wordprocessingml/2006/main">
        <w:t xml:space="preserve">1 ਸਮੂਏਲ 22 ਪੇਸ਼ ਕਰਦਾ ਹੈ:</w:t>
      </w:r>
    </w:p>
    <w:p>
      <w:r xmlns:w="http://schemas.openxmlformats.org/wordprocessingml/2006/main">
        <w:t xml:space="preserve">ਅਦੁੱਲਮ ਦੀ ਗੁਫਾ ਵਿੱਚ ਡੇਵਿਡ ਦੀ ਪਨਾਹ;</w:t>
      </w:r>
    </w:p>
    <w:p>
      <w:r xmlns:w="http://schemas.openxmlformats.org/wordprocessingml/2006/main">
        <w:t xml:space="preserve">ਅਹੀਮਲੇਕ ਉੱਤੇ ਸ਼ਾਊਲ ਦਾ ਗੁੱਸਾ;</w:t>
      </w:r>
    </w:p>
    <w:p>
      <w:r xmlns:w="http://schemas.openxmlformats.org/wordprocessingml/2006/main">
        <w:t xml:space="preserve">ਦੋਏਗ ਪਾਦਰੀ ਨੂੰ ਮਾਰਨ ਲਈ ਸ਼ਾਊਲ ਦੇ ਹੁਕਮ ਨੂੰ ਪੂਰਾ ਕਰਦਾ ਹੋਇਆ;</w:t>
      </w:r>
    </w:p>
    <w:p/>
    <w:p>
      <w:r xmlns:w="http://schemas.openxmlformats.org/wordprocessingml/2006/main">
        <w:t xml:space="preserve">ਇਸ 'ਤੇ ਜ਼ੋਰ:</w:t>
      </w:r>
    </w:p>
    <w:p>
      <w:r xmlns:w="http://schemas.openxmlformats.org/wordprocessingml/2006/main">
        <w:t xml:space="preserve">ਅਦੁੱਲਮ ਦੀ ਗੁਫਾ ਵਿੱਚ ਡੇਵਿਡ ਦੀ ਪਨਾਹ;</w:t>
      </w:r>
    </w:p>
    <w:p>
      <w:r xmlns:w="http://schemas.openxmlformats.org/wordprocessingml/2006/main">
        <w:t xml:space="preserve">ਅਹੀਮਲੇਕ ਉੱਤੇ ਸ਼ਾਊਲ ਦਾ ਗੁੱਸਾ;</w:t>
      </w:r>
    </w:p>
    <w:p>
      <w:r xmlns:w="http://schemas.openxmlformats.org/wordprocessingml/2006/main">
        <w:t xml:space="preserve">ਦੋਏਗ ਪਾਦਰੀ ਨੂੰ ਮਾਰਨ ਲਈ ਸ਼ਾਊਲ ਦੇ ਹੁਕਮ ਨੂੰ ਪੂਰਾ ਕਰਦਾ ਹੋਇਆ;</w:t>
      </w:r>
    </w:p>
    <w:p/>
    <w:p>
      <w:r xmlns:w="http://schemas.openxmlformats.org/wordprocessingml/2006/main">
        <w:t xml:space="preserve">ਅਧਿਆਇ ਅਦੁੱਲਮ ਦੀ ਗੁਫ਼ਾ ਵਿੱਚ ਦਾਊਦ ਦੀ ਸ਼ਰਨ, ਅਹੀਮਲਕ ਪ੍ਰਤੀ ਸ਼ਾਊਲ ਦਾ ਗੁੱਸਾ, ਅਤੇ ਉਸ ਤੋਂ ਬਾਅਦ ਆਉਣ ਵਾਲੇ ਦੁਖਦਾਈ ਨਤੀਜਿਆਂ 'ਤੇ ਕੇਂਦਰਿਤ ਹੈ। 1 ਸਮੂਏਲ 22 ਵਿੱਚ, ਡੇਵਿਡ ਆਪਣੀ ਜਾਨ ਦੇ ਡਰ ਕਾਰਨ ਅਦੁੱਲਮ ਦੀ ਗੁਫਾ ਵਿੱਚ ਪਨਾਹ ਲੈਂਦਾ ਹੈ। ਦੁਖੀ ਵਿਅਕਤੀ ਉੱਥੇ ਉਸ ਨਾਲ ਜੁੜ ਜਾਂਦੇ ਹਨ, ਲਗਭਗ ਚਾਰ ਸੌ ਆਦਮੀਆਂ ਦਾ ਇੱਕ ਵਫ਼ਾਦਾਰ ਪੈਰੋਕਾਰ ਬਣ ਜਾਂਦਾ ਹੈ।</w:t>
      </w:r>
    </w:p>
    <w:p/>
    <w:p>
      <w:r xmlns:w="http://schemas.openxmlformats.org/wordprocessingml/2006/main">
        <w:t xml:space="preserve">1 ਸਮੂਏਲ 22 ਵਿੱਚ ਜਾਰੀ ਰੱਖਦੇ ਹੋਏ, ਸ਼ਾਊਲ ਨੇ ਡੇਵਿਡ ਨੂੰ ਅਹੀਮਲਕ ਦੀ ਸਹਾਇਤਾ ਬਾਰੇ ਪਤਾ ਲਗਾਇਆ ਅਤੇ ਉਸ ਦਾ ਸਾਹਮਣਾ ਕੀਤਾ। ਡੇਵਿਡ ਦੇ ਕਿਸੇ ਵੀ ਗਲਤ ਕੰਮ ਤੋਂ ਅਣਜਾਣ ਹੋਣ ਦੇ ਅਹੀਮਲੇਕ ਦੇ ਬਚਾਅ ਦੇ ਬਾਵਜੂਦ, ਸ਼ਾਊਲ ਨੇ ਉਸ 'ਤੇ ਉਸ ਦੇ ਵਿਰੁੱਧ ਸਾਜ਼ਿਸ਼ ਰਚਣ ਦਾ ਦੋਸ਼ ਲਗਾਇਆ ਅਤੇ ਦੂਜੇ ਪਾਦਰੀਆਂ ਦੇ ਨਾਲ ਉਸ ਨੂੰ ਫਾਂਸੀ ਦਾ ਹੁਕਮ ਦਿੱਤਾ।</w:t>
      </w:r>
    </w:p>
    <w:p/>
    <w:p>
      <w:r xmlns:w="http://schemas.openxmlformats.org/wordprocessingml/2006/main">
        <w:t xml:space="preserve">1 ਸਮੂਏਲ 22 ਨੋਬ ਵਿਖੇ ਪੁਜਾਰੀਆਂ ਨੂੰ ਮਾਰਨ ਲਈ ਸ਼ਾਊਲ ਦੇ ਹੁਕਮ ਨੂੰ ਪੂਰਾ ਕਰਦੇ ਹੋਏ ਦੋਏਗ ਦੇ ਨਾਲ ਸਮਾਪਤ ਹੋਇਆ। ਜਦੋਂ ਸ਼ਾਊਲ ਦੇ ਸਿਪਾਹੀਆਂ ਵਿੱਚੋਂ ਕੋਈ ਵੀ ਜਾਜਕਾਂ ਨੂੰ ਮਾਰਨ ਲਈ ਤਿਆਰ ਨਹੀਂ ਹੁੰਦਾ, ਤਾਂ ਅਦੋਮ ਦੇ ਇੱਕ ਨੌਕਰ ਦੋਏਗ ਨੇ ਇਸ ਬੇਰਹਿਮ ਕੰਮ ਨੂੰ ਪੂਰਾ ਕਰਨ ਲਈ ਆਪਣੇ ਆਪ ਨੂੰ ਸੰਭਾਲ ਲਿਆ। ਉਹ ਅੱਸੀ-ਪੰਜਾਹ ਪੁਜਾਰੀਆਂ ਨੂੰ ਉਨ੍ਹਾਂ ਦੇ ਪਰਿਵਾਰਾਂ ਸਮੇਤ ਮਾਰ ਦਿੰਦਾ ਹੈ ਅਤੇ ਨੋਬ ਸ਼ਹਿਰ ਨੂੰ ਤਬਾਹ ਕਰ ਦਿੰਦਾ ਹੈ ਜਿੱਥੇ ਉਹ ਰਹਿੰਦੇ ਸਨ। ਇਹ ਅਧਿਆਇ ਦਰਸਾਉਂਦਾ ਹੈ ਕਿ ਡੇਵਿਡ ਦੋਨਾਂ ਨੂੰ ਮੁਸੀਬਤਾਂ ਦੇ ਵਿਚਕਾਰ ਸੁਰੱਖਿਆ ਦੀ ਭਾਲ ਕਰ ਰਿਹਾ ਹੈ ਅਤੇ ਸ਼ਾਊਲ ਦੀ ਈਰਖਾ ਅਤੇ ਪਾਗਲਪਣ ਦੇ ਦੁਖਦਾਈ ਨਤੀਜੇ ਹਨ।</w:t>
      </w:r>
    </w:p>
    <w:p/>
    <w:p>
      <w:r xmlns:w="http://schemas.openxmlformats.org/wordprocessingml/2006/main">
        <w:t xml:space="preserve">੧ ਸਮੂਏਲ 22:1 ਸੋ ਦਾਊਦ ਉੱਥੋਂ ਚਲਾ ਗਿਆ ਅਤੇ ਅਦੁੱਲਾਮ ਦੀ ਗੁਫ਼ਾ ਨੂੰ ਭੱਜ ਗਿਆ ਅਤੇ ਜਦੋਂ ਉਹ ਦੇ ਭਰਾਵਾਂ ਅਤੇ ਉਹ ਦੇ ਪਿਤਾ ਦੇ ਸਾਰੇ ਘਰਾਣੇ ਨੇ ਇਹ ਸੁਣਿਆ ਤਾਂ ਉਹ ਉਸ ਦੇ ਕੋਲ ਉੱਤਰ ਗਏ।</w:t>
      </w:r>
    </w:p>
    <w:p/>
    <w:p>
      <w:r xmlns:w="http://schemas.openxmlformats.org/wordprocessingml/2006/main">
        <w:t xml:space="preserve">ਡੇਵਿਡ ਅਦੁੱਲਮ ਦੀ ਗੁਫਾ ਵਿੱਚ ਭੱਜ ਗਿਆ ਅਤੇ ਜਲਦੀ ਹੀ ਆਪਣੇ ਪਰਿਵਾਰ ਨਾਲ ਮਿਲ ਗਿਆ।</w:t>
      </w:r>
    </w:p>
    <w:p/>
    <w:p>
      <w:r xmlns:w="http://schemas.openxmlformats.org/wordprocessingml/2006/main">
        <w:t xml:space="preserve">1. ਮੁਸੀਬਤ ਦੇ ਸਮੇਂ, ਪਰਿਵਾਰ ਤਾਕਤ ਅਤੇ ਆਰਾਮ ਦਾ ਸਰੋਤ ਹੁੰਦਾ ਹੈ।</w:t>
      </w:r>
    </w:p>
    <w:p/>
    <w:p>
      <w:r xmlns:w="http://schemas.openxmlformats.org/wordprocessingml/2006/main">
        <w:t xml:space="preserve">2. ਔਖੇ ਹਾਲਾਤਾਂ ਦਾ ਸਾਮ੍ਹਣਾ ਕਰਦੇ ਹੋਏ ਵੀ ਅਸੀਂ ਪਰਮੇਸ਼ੁਰ ਵਿੱਚ ਆਸ ਅਤੇ ਸ਼ਰਨ ਪਾ ਸਕਦੇ ਹਾਂ।</w:t>
      </w:r>
    </w:p>
    <w:p/>
    <w:p>
      <w:r xmlns:w="http://schemas.openxmlformats.org/wordprocessingml/2006/main">
        <w:t xml:space="preserve">1. ਜ਼ਬੂਰ 57: 1 "ਮੇਰੇ ਉੱਤੇ ਮਿਹਰਬਾਨ ਹੋ, ਹੇ ਪਰਮੇਸ਼ੁਰ, ਮੇਰੇ ਉੱਤੇ ਮਿਹਰਬਾਨ ਹੋ, ਕਿਉਂਕਿ ਮੇਰੀ ਆਤਮਾ ਤੇਰੇ ਵਿੱਚ ਪਨਾਹ ਲੈਂਦੀ ਹੈ; ਮੈਂ ਤੁਹਾਡੇ ਖੰਭਾਂ ਦੀ ਛਾਂ ਵਿੱਚ ਪਨਾਹ ਲਵਾਂਗਾ ਜਦੋਂ ਤੱਕ ਤਬਾਹੀ ਨਹੀਂ ਲੰਘ ਜਾਂਦੀ।"</w:t>
      </w:r>
    </w:p>
    <w:p/>
    <w:p>
      <w:r xmlns:w="http://schemas.openxmlformats.org/wordprocessingml/2006/main">
        <w:t xml:space="preserve">2. ਰੋਮੀਆਂ 8:28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1 ਸਮੂਏਲ 22:2 ਅਤੇ ਹਰ ਇੱਕ ਜੋ ਬਿਪਤਾ ਵਿੱਚ ਸੀ, ਅਤੇ ਹਰ ਇੱਕ ਜੋ ਕਰਜ਼ ਵਿੱਚ ਸੀ, ਅਤੇ ਹਰ ਇੱਕ ਜੋ ਅਸੰਤੁਸ਼ਟ ਸੀ, ਉਹ ਦੇ ਕੋਲ ਇਕੱਠੇ ਹੋਏ। ਅਤੇ ਉਹ ਉਨ੍ਹਾਂ ਦਾ ਕਪਤਾਨ ਬਣ ਗਿਆ ਅਤੇ ਉਸਦੇ ਨਾਲ ਲਗਭਗ ਚਾਰ ਸੌ ਆਦਮੀ ਸਨ।</w:t>
      </w:r>
    </w:p>
    <w:p/>
    <w:p>
      <w:r xmlns:w="http://schemas.openxmlformats.org/wordprocessingml/2006/main">
        <w:t xml:space="preserve">ਚਾਰ ਸੌ ਆਦਮੀ ਦੁਖੀ, ਕਰਜ਼ੇ ਅਤੇ ਨਿਰਾਸ਼ਾ ਵਿੱਚ ਦਾਊਦ ਦੇ ਆਲੇ-ਦੁਆਲੇ ਇਕੱਠੇ ਹੋਏ, ਅਤੇ ਉਹ ਉਨ੍ਹਾਂ ਦਾ ਆਗੂ ਬਣ ਗਿਆ।</w:t>
      </w:r>
    </w:p>
    <w:p/>
    <w:p>
      <w:r xmlns:w="http://schemas.openxmlformats.org/wordprocessingml/2006/main">
        <w:t xml:space="preserve">1) ਬਿਪਤਾ ਦਾ ਸਾਹਮਣਾ ਕਰਨਾ: ਭਾਈਚਾਰੇ ਵਿੱਚ ਤਾਕਤ ਲੱਭਣਾ</w:t>
      </w:r>
    </w:p>
    <w:p/>
    <w:p>
      <w:r xmlns:w="http://schemas.openxmlformats.org/wordprocessingml/2006/main">
        <w:t xml:space="preserve">2) ਅਸੰਤੋਸ਼ ਨੂੰ ਗਲੇ ਲਗਾਉਣਾ: ਤਬਦੀਲੀ ਲਈ ਮੌਕੇ ਭਾਲਣਾ</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ਯਸਾਯਾਹ 43:19 - "ਵੇਖੋ, ਮੈਂ ਇੱਕ ਨਵਾਂ ਕੰਮ ਕਰਾਂਗਾ; ਹੁਣ ਇਹ ਉੱਗਦਾ ਹੈ; ਕੀ ਤੁਸੀਂ ਇਹ ਨਹੀਂ ਜਾਣੋਗੇ? ਮੈਂ ਉਜਾੜ ਵਿੱਚ ਇੱਕ ਰਸਤਾ ਵੀ ਬਣਾਵਾਂਗਾ, ਅਤੇ ਮਾਰੂਥਲ ਵਿੱਚ ਨਦੀਆਂ।"</w:t>
      </w:r>
    </w:p>
    <w:p/>
    <w:p>
      <w:r xmlns:w="http://schemas.openxmlformats.org/wordprocessingml/2006/main">
        <w:t xml:space="preserve">੧ ਸਮੂਏਲ 22:3 ਤਦ ਦਾਊਦ ਉੱਥੋਂ ਮੋਆਬ ਦੇ ਮਿਸਪੇਹ ਨੂੰ ਗਿਆ ਅਤੇ ਉਸ ਨੇ ਮੋਆਬ ਦੇ ਰਾਜੇ ਨੂੰ ਆਖਿਆ, ਮੇਰੇ ਪਿਤਾ ਅਤੇ ਮੇਰੀ ਮਾਤਾ ਜੀ ਅੱਗੇ ਆਉਣ ਅਤੇ ਤੇਰੇ ਨਾਲ ਰਹਿਣ, ਜਦ ਤੱਕ ਮੈਨੂੰ ਪਤਾ ਨਾ ਹੋਵੇ ਕਿ ਪਰਮੇਸ਼ੁਰ ਉਸ ਲਈ ਕੀ ਕਰੇਗਾ। ਮੈਨੂੰ</w:t>
      </w:r>
    </w:p>
    <w:p/>
    <w:p>
      <w:r xmlns:w="http://schemas.openxmlformats.org/wordprocessingml/2006/main">
        <w:t xml:space="preserve">ਡੇਵਿਡ ਨੇ ਮੋਆਬ ਵਿੱਚ ਪਨਾਹ ਲਈ ਅਤੇ ਰਾਜੇ ਨੂੰ ਕਿਹਾ ਕਿ ਉਹ ਆਪਣੇ ਮਾਤਾ-ਪਿਤਾ ਦੀ ਦੇਖਭਾਲ ਕਰੇ ਜਦੋਂ ਤੱਕ ਉਹ ਇਹ ਨਹੀਂ ਜਾਣਦਾ ਕਿ ਪਰਮੇਸ਼ੁਰ ਨੇ ਉਸ ਲਈ ਕੀ ਰੱਖਿਆ ਹੈ।</w:t>
      </w:r>
    </w:p>
    <w:p/>
    <w:p>
      <w:r xmlns:w="http://schemas.openxmlformats.org/wordprocessingml/2006/main">
        <w:t xml:space="preserve">1. ਅਨਿਸ਼ਚਿਤਤਾ ਦੇ ਸਮੇਂ ਵਿੱਚ ਪਰਮੇਸ਼ੁਰ ਵਿੱਚ ਭਰੋਸਾ ਕਰਨਾ</w:t>
      </w:r>
    </w:p>
    <w:p/>
    <w:p>
      <w:r xmlns:w="http://schemas.openxmlformats.org/wordprocessingml/2006/main">
        <w:t xml:space="preserve">2. ਪ੍ਰਾਰਥਨਾ ਦੀ ਸ਼ਕਤੀ</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ਮੱਤੀ 6:25-34 -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 ਹਵਾ ਦੇ ਪੰਛੀਆਂ ਨੂੰ ਵੇਖੋ: ਉਹ ਨਾ ਬੀਜਦੇ ਹਨ, ਨਾ ਵੱਢਦੇ ਹਨ, ਨਾ ਹੀ ਕੋਠੇ ਵਿੱਚ ਇਕੱਠੇ ਹੁੰਦੇ ਹਨ; ਪਰ ਤੁਹਾਡਾ ਸਵਰਗੀ ਪਿਤਾ ਉਨ੍ਹਾਂ ਨੂੰ ਭੋਜਨ ਦਿੰਦਾ ਹੈ। ਕੀ ਤੁਸੀਂ ਉਨ੍ਹਾਂ ਨਾਲੋਂ ਬਹੁਤ ਚੰਗੇ ਨਹੀਂ ਹੋ?</w:t>
      </w:r>
    </w:p>
    <w:p/>
    <w:p>
      <w:r xmlns:w="http://schemas.openxmlformats.org/wordprocessingml/2006/main">
        <w:t xml:space="preserve">੧ ਸਮੂਏਲ 22:4 ਅਤੇ ਉਹ ਉਨ੍ਹਾਂ ਨੂੰ ਮੋਆਬ ਦੇ ਰਾਜੇ ਦੇ ਅੱਗੇ ਲਿਆਇਆ ਅਤੇ ਜਦ ਤੱਕ ਦਾਊਦ ਪਕੜ ਵਿੱਚ ਸੀ ਉਹ ਉਸ ਦੇ ਨਾਲ ਰਹੇ।</w:t>
      </w:r>
    </w:p>
    <w:p/>
    <w:p>
      <w:r xmlns:w="http://schemas.openxmlformats.org/wordprocessingml/2006/main">
        <w:t xml:space="preserve">ਦਾਊਦ ਨੇ ਸ਼ਾਊਲ ਤੋਂ ਭੱਜ ਕੇ ਮੋਆਬ ਦੇ ਦੇਸ਼ ਵਿੱਚ ਪਨਾਹ ਲਈ, ਜਿੱਥੇ ਮੋਆਬ ਦੇ ਰਾਜੇ ਨੇ ਉਸਨੂੰ ਅਤੇ ਉਸਦੇ ਚੇਲਿਆਂ ਨੂੰ ਰਹਿਣ ਦੀ ਇਜਾਜ਼ਤ ਦਿੱਤੀ।</w:t>
      </w:r>
    </w:p>
    <w:p/>
    <w:p>
      <w:r xmlns:w="http://schemas.openxmlformats.org/wordprocessingml/2006/main">
        <w:t xml:space="preserve">1. ਔਖੇ ਸਮੇਂ ਵਿੱਚ ਤਾਕਤ ਅਤੇ ਆਰਾਮ ਲੱਭਣਾ</w:t>
      </w:r>
    </w:p>
    <w:p/>
    <w:p>
      <w:r xmlns:w="http://schemas.openxmlformats.org/wordprocessingml/2006/main">
        <w:t xml:space="preserve">2. ਪਰਾਹੁਣਚਾਰੀ ਦੀ ਸ਼ਕਤੀ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ਇਬਰਾਨੀਆਂ 13:2 - "ਅਜਨਬੀਆਂ ਦੀ ਪਰਾਹੁਣਚਾਰੀ ਕਰਨਾ ਨਾ ਭੁੱਲੋ, ਕਿਉਂਕਿ ਅਜਿਹਾ ਕਰਕੇ ਕੁਝ ਲੋਕਾਂ ਨੇ ਬਿਨਾਂ ਜਾਣੇ ਦੂਤਾਂ ਦੀ ਪਰਾਹੁਣਚਾਰੀ ਕੀਤੀ ਹੈ।"</w:t>
      </w:r>
    </w:p>
    <w:p/>
    <w:p>
      <w:r xmlns:w="http://schemas.openxmlformats.org/wordprocessingml/2006/main">
        <w:t xml:space="preserve">੧ ਸਮੂਏਲ 22:5 ਅਤੇ ਗਾਦ ਨਬੀ ਨੇ ਦਾਊਦ ਨੂੰ ਆਖਿਆ, ਪਕੜ ਵਿੱਚ ਨਾ ਰਹਿ। ਚਲੇ ਜਾਓ ਅਤੇ ਤੁਹਾਨੂੰ ਯਹੂਦਾਹ ਦੀ ਧਰਤੀ ਉੱਤੇ ਲੈ ਜਾਓ। ਤਦ ਦਾਊਦ ਚਲਾ ਗਿਆ ਅਤੇ ਹੇਰੇਥ ਦੇ ਜੰਗਲ ਵਿੱਚ ਆਇਆ।</w:t>
      </w:r>
    </w:p>
    <w:p/>
    <w:p>
      <w:r xmlns:w="http://schemas.openxmlformats.org/wordprocessingml/2006/main">
        <w:t xml:space="preserve">ਗਾਦ ਨਬੀ ਨੇ ਦਾਊਦ ਨੂੰ ਪਕੜ ਛੱਡਣ ਅਤੇ ਯਹੂਦਾਹ ਨੂੰ ਜਾਣ ਲਈ ਕਿਹਾ, ਇਸ ਲਈ ਦਾਊਦ ਉੱਥੋਂ ਚਲਾ ਗਿਆ ਅਤੇ ਹੇਰੇਥ ਦੇ ਜੰਗਲ ਵਿੱਚ ਚਲਾ ਗਿਆ।</w:t>
      </w:r>
    </w:p>
    <w:p/>
    <w:p>
      <w:r xmlns:w="http://schemas.openxmlformats.org/wordprocessingml/2006/main">
        <w:t xml:space="preserve">1. ਪਰਮੇਸ਼ੁਰ ਦਾ ਬਚਨ ਸਾਡੇ ਜੀਵਨ ਦਾ ਮਾਰਗ-ਨਿਰਮਾਣ ਹੈ</w:t>
      </w:r>
    </w:p>
    <w:p/>
    <w:p>
      <w:r xmlns:w="http://schemas.openxmlformats.org/wordprocessingml/2006/main">
        <w:t xml:space="preserve">2. ਪਰਮੇਸ਼ੁਰ ਦੇ ਨਿਰਦੇਸ਼ਾਂ ਦੀ ਪਾਲਣਾ ਕਿਵੇਂ ਕਰੀਏ</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ਮੱਤੀ 7:7-8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1 ਸਮੂਏਲ 22:6 ਜਦੋਂ ਸ਼ਾਊਲ ਨੇ ਸੁਣਿਆ ਕਿ ਦਾਊਦ ਅਤੇ ਉਸ ਦੇ ਨਾਲ ਦੇ ਆਦਮੀਆਂ ਨੂੰ ਲੱਭ ਲਿਆ ਗਿਆ ਹੈ, (ਹੁਣ ਸ਼ਾਊਲ ਗਿਬਆਹ ਵਿੱਚ ਰਾਮਾਹ ਵਿੱਚ ਇੱਕ ਰੁੱਖ ਦੇ ਹੇਠਾਂ ਰਹਿੰਦਾ ਸੀ, ਉਸਦੇ ਹੱਥ ਵਿੱਚ ਬਰਛੀ ਸੀ, ਅਤੇ ਉਸਦੇ ਸਾਰੇ ਸੇਵਕ ਉਸਦੇ ਆਲੇ-ਦੁਆਲੇ ਖੜੇ ਸਨ।)</w:t>
      </w:r>
    </w:p>
    <w:p/>
    <w:p>
      <w:r xmlns:w="http://schemas.openxmlformats.org/wordprocessingml/2006/main">
        <w:t xml:space="preserve">ਜਦੋਂ ਸ਼ਾਊਲ ਨੇ ਸੁਣਿਆ ਕਿ ਦਾਊਦ ਨੂੰ ਲੱਭ ਲਿਆ ਗਿਆ ਹੈ, ਤਾਂ ਉਹ ਗਿਬਆਹ ਵਿੱਚ ਰਾਮਾਹ ਵਿੱਚ ਇੱਕ ਰੁੱਖ ਦੇ ਹੇਠਾਂ ਬਰਛੀ ਹੱਥ ਵਿੱਚ ਅਤੇ ਉਸਦੇ ਸੇਵਕ ਉਸਦੇ ਆਲੇ-ਦੁਆਲੇ ਸੀ।</w:t>
      </w:r>
    </w:p>
    <w:p/>
    <w:p>
      <w:r xmlns:w="http://schemas.openxmlformats.org/wordprocessingml/2006/main">
        <w:t xml:space="preserve">1. ਇਹ ਜਾਣਨ ਦੀ ਸ਼ਕਤੀ ਕਿ ਤੁਸੀਂ ਕਿੱਥੇ ਖੜ੍ਹੇ ਹੋ</w:t>
      </w:r>
    </w:p>
    <w:p/>
    <w:p>
      <w:r xmlns:w="http://schemas.openxmlformats.org/wordprocessingml/2006/main">
        <w:t xml:space="preserve">2. ਸਹੀ ਲੋਕਾਂ ਨਾਲ ਆਪਣੇ ਆਪ ਨੂੰ ਘੇਰਨ ਦੀ ਤਾਕਤ</w:t>
      </w:r>
    </w:p>
    <w:p/>
    <w:p>
      <w:r xmlns:w="http://schemas.openxmlformats.org/wordprocessingml/2006/main">
        <w:t xml:space="preserve">1. ਕਹਾਉਤਾਂ 13:20 - "ਬੁੱਧਵਾਨਾਂ ਦੇ ਨਾਲ ਚੱਲਣ ਵਾਲਾ ਬੁੱਧਵਾਨ ਬਣ ਜਾਂਦਾ ਹੈ, ਪਰ ਮੂਰਖਾਂ ਦੇ ਸਾਥੀ ਨੂੰ ਨੁਕਸਾਨ ਹੁੰਦਾ ਹੈ।"</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੧ ਸਮੂਏਲ 22:7 ਤਦ ਸ਼ਾਊਲ ਨੇ ਆਪਣੇ ਸੇਵਕਾਂ ਨੂੰ ਜਿਹੜੇ ਉਹ ਦੇ ਆਲੇ-ਦੁਆਲੇ ਖੜੇ ਸਨ ਆਖਿਆ, ਹੇ ਬਿਨਯਾਮੀਓ, ਸੁਣੋ। ਕੀ ਯੱਸੀ ਦਾ ਪੁੱਤਰ ਤੁਹਾਡੇ ਵਿੱਚੋਂ ਹਰ ਇੱਕ ਨੂੰ ਖੇਤ ਅਤੇ ਅੰਗੂਰੀ ਬਾਗ਼ ਦੇਵੇਗਾ ਅਤੇ ਤੁਹਾਨੂੰ ਹਜ਼ਾਰਾਂ ਅਤੇ ਸੈਂਕੜੇ ਲੋਕਾਂ ਦਾ ਸਰਦਾਰ ਬਣਾ ਦੇਵੇਗਾ।</w:t>
      </w:r>
    </w:p>
    <w:p/>
    <w:p>
      <w:r xmlns:w="http://schemas.openxmlformats.org/wordprocessingml/2006/main">
        <w:t xml:space="preserve">ਸ਼ਾਊਲ ਨੇ ਆਪਣੇ ਸੇਵਕਾਂ ਨੂੰ ਦਾਊਦ ਬਾਰੇ ਸਵਾਲ ਪੁੱਛਦੇ ਹੋਏ ਪੁੱਛਿਆ ਕਿ ਕੀ ਉਹ ਸੋਚਦੇ ਹਨ ਕਿ ਉਹ ਉਨ੍ਹਾਂ ਨੂੰ ਖੇਤ ਅਤੇ ਅੰਗੂਰੀ ਬਾਗ਼ ਦੇਵੇਗਾ ਅਤੇ ਉਨ੍ਹਾਂ ਨੂੰ ਕਪਤਾਨ ਬਣਾ ਦੇਵੇਗਾ।</w:t>
      </w:r>
    </w:p>
    <w:p/>
    <w:p>
      <w:r xmlns:w="http://schemas.openxmlformats.org/wordprocessingml/2006/main">
        <w:t xml:space="preserve">1. ਪਰਮੇਸ਼ੁਰ ਦੀ ਮਿਹਰ ਧਰਤੀ ਉੱਤੇ ਸਫ਼ਲਤਾ ਜਾਂ ਸ਼ਕਤੀ ਦੀ ਗਾਰੰਟੀ ਨਹੀਂ ਦਿੰਦੀ।</w:t>
      </w:r>
    </w:p>
    <w:p/>
    <w:p>
      <w:r xmlns:w="http://schemas.openxmlformats.org/wordprocessingml/2006/main">
        <w:t xml:space="preserve">2. ਸਾਨੂੰ ਸਾਵਧਾਨ ਰਹਿਣਾ ਚਾਹੀਦਾ ਹੈ ਕਿ ਅਸੀਂ ਕਿਸੇ ਹੋਰ ਦੇ ਚਰਿੱਤਰ ਨੂੰ ਜਾਣਨ ਤੋਂ ਪਹਿਲਾਂ ਉਨ੍ਹਾਂ ਦਾ ਨਿਰਣਾ ਨਾ ਕਰੀਏ।</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ਕਹਾਉਤਾਂ 16:18 - ਹੰਕਾਰ ਤਬਾਹੀ ਤੋਂ ਪਹਿਲਾਂ ਜਾਂਦਾ ਹੈ, ਇੱਕ ਹੰਕਾਰੀ ਆਤਮਾ ਪਤਨ ਤੋਂ ਪਹਿਲਾਂ।</w:t>
      </w:r>
    </w:p>
    <w:p/>
    <w:p>
      <w:r xmlns:w="http://schemas.openxmlformats.org/wordprocessingml/2006/main">
        <w:t xml:space="preserve">੧ ਸਮੂਏਲ 22:8 ਕਿ ਤੁਸੀਂ ਸਭਨਾਂ ਨੇ ਮੇਰੇ ਵਿਰੁੱਧ ਸਾਜ਼ਿਸ਼ ਰਚੀ ਹੈ, ਅਤੇ ਅਜਿਹਾ ਕੋਈ ਨਹੀਂ ਜੋ ਮੈਨੂੰ ਦੱਸਦਾ ਹੈ ਕਿ ਮੇਰੇ ਪੁੱਤਰ ਨੇ ਯੱਸੀ ਦੇ ਪੁੱਤਰ ਨਾਲ ਨੇਮ ਬੰਨ੍ਹਿਆ ਹੈ, ਅਤੇ ਤੁਹਾਡੇ ਵਿੱਚੋਂ ਕੋਈ ਵੀ ਅਜਿਹਾ ਨਹੀਂ ਜੋ ਮੇਰੇ ਉੱਤੇ ਤਰਸ ਖਾਵੇ, ਜਾਂ ਮੇਰੇ ਉੱਤੇ ਤਰਸ ਕਰੇ। ਕਿ ਮੇਰੇ ਪੁੱਤਰ ਨੇ ਮੇਰੇ ਸੇਵਕ ਨੂੰ ਮੇਰੇ ਵਿਰੁੱਧ ਭੜਕਾਇਆ ਹੈ, ਜਿਵੇਂ ਕਿ ਅੱਜ ਦੇ ਦਿਨ ਦੀ ਉਡੀਕ ਵਿੱਚ ਪਿਆ ਰਿਹਾ?</w:t>
      </w:r>
    </w:p>
    <w:p/>
    <w:p>
      <w:r xmlns:w="http://schemas.openxmlformats.org/wordprocessingml/2006/main">
        <w:t xml:space="preserve">ਸਪੀਕਰ ਨੇ ਮੌਜੂਦ ਲੋਕਾਂ 'ਤੇ ਦੋਸ਼ ਲਗਾਇਆ ਕਿ ਉਹ ਉਸਦੇ ਵਿਰੁੱਧ ਸਾਜ਼ਿਸ਼ ਰਚ ਰਹੇ ਹਨ ਅਤੇ ਕੋਈ ਹਮਦਰਦੀ ਨਹੀਂ ਦਿਖਾਉਂਦੇ ਜਾਂ ਉਸਨੂੰ ਇਹ ਨਹੀਂ ਦੱਸਦੇ ਕਿ ਉਸਦੇ ਪੁੱਤਰ ਨੇ ਜੇਸੀ ਦੇ ਪੁੱਤਰ ਨਾਲ ਗਠਜੋੜ ਕੀਤਾ ਸੀ, ਜਾਂ ਉਸਦੇ ਪੁੱਤਰ ਨੇ ਉਸਦੇ ਵਿਰੁੱਧ ਸਾਜ਼ਿਸ਼ ਕਰਨ ਲਈ ਉਸਦੇ ਨੌਕਰ ਨੂੰ ਉਸਦੇ ਵਿਰੁੱਧ ਮੋੜਿਆ ਸੀ।</w:t>
      </w:r>
    </w:p>
    <w:p/>
    <w:p>
      <w:r xmlns:w="http://schemas.openxmlformats.org/wordprocessingml/2006/main">
        <w:t xml:space="preserve">1. ਪ੍ਰਭੂ ਵਿੱਚ ਭਰੋਸਾ ਰੱਖੋ ਅਤੇ ਸਾਡੀ ਆਪਣੀ ਸਮਝ ਉੱਤੇ ਝੁਕੋ ਨਾ - ਕਹਾਉਤਾਂ 3:5-7</w:t>
      </w:r>
    </w:p>
    <w:p/>
    <w:p>
      <w:r xmlns:w="http://schemas.openxmlformats.org/wordprocessingml/2006/main">
        <w:t xml:space="preserve">2. ਮਾਫ਼ੀ ਦਾ ਖ਼ਤਰਾ - ਮੱਤੀ 6:14-15</w:t>
      </w:r>
    </w:p>
    <w:p/>
    <w:p>
      <w:r xmlns:w="http://schemas.openxmlformats.org/wordprocessingml/2006/main">
        <w:t xml:space="preserve">1. ਰੋਮੀਆਂ 12:14-17 - ਉਨ੍ਹਾਂ ਨੂੰ ਅਸੀਸ ਦਿਓ ਜੋ ਤੁਹਾਨੂੰ ਸਤਾਉਂਦੇ ਹਨ; ਅਸੀਸ ਦਿਓ ਅਤੇ ਸਰਾਪ ਨਾ ਦਿਓ।</w:t>
      </w:r>
    </w:p>
    <w:p/>
    <w:p>
      <w:r xmlns:w="http://schemas.openxmlformats.org/wordprocessingml/2006/main">
        <w:t xml:space="preserve">2. ਇਬਰਾਨੀਆਂ 12:15 - ਇਸ ਵੱਲ ਧਿਆਨ ਦਿਓ ਕਿ ਕੋਈ ਵੀ ਪਰਮੇਸ਼ੁਰ ਦੀ ਕਿਰਪਾ ਪ੍ਰਾਪਤ ਕਰਨ ਵਿੱਚ ਅਸਫਲ ਨਾ ਰਹੇ; ਕਿ ਕੁੜੱਤਣ ਦੀ ਕੋਈ ਜੜ੍ਹ ਨਹੀਂ ਉੱਗਦੀ ਅਤੇ ਮੁਸੀਬਤ ਪੈਦਾ ਕਰਦੀ ਹੈ, ਅਤੇ ਇਸਦੇ ਦੁਆਰਾ ਬਹੁਤ ਸਾਰੇ ਪਲੀਤ ਹੋ ਜਾਂਦੇ ਹਨ।</w:t>
      </w:r>
    </w:p>
    <w:p/>
    <w:p>
      <w:r xmlns:w="http://schemas.openxmlformats.org/wordprocessingml/2006/main">
        <w:t xml:space="preserve">੧ ਸਮੂਏਲ 22:9 ਤਦ ਦੋਏਗ ਅਦੋਮੀ ਨੇ ਜਿਹੜਾ ਸ਼ਾਊਲ ਦੇ ਸੇਵਕਾਂ ਉੱਤੇ ਠਹਿਰਾਇਆ ਹੋਇਆ ਸੀ ਉੱਤਰ ਦਿੱਤਾ, ਮੈਂ ਯੱਸੀ ਦੇ ਪੁੱਤ੍ਰ ਨੂੰ ਅਹੀਟੂਬ ਦੇ ਪੁੱਤ੍ਰ ਅਹੀਮਲਕ ਕੋਲ ਨੋਬ ਵਿੱਚ ਆਉਂਦਾ ਵੇਖਿਆ।</w:t>
      </w:r>
    </w:p>
    <w:p/>
    <w:p>
      <w:r xmlns:w="http://schemas.openxmlformats.org/wordprocessingml/2006/main">
        <w:t xml:space="preserve">ਦੋਏਗ ਅਦੋਮੀ ਨੇ ਸ਼ਾਊਲ ਨੂੰ ਖਬਰ ਦਿੱਤੀ ਕਿ ਉਸ ਨੇ ਦਾਊਦ ਨੂੰ ਨੋਬ ਵਿੱਚ ਅਹੀਮਲਕ ਨੂੰ ਜਾਂਦੇ ਦੇਖਿਆ।</w:t>
      </w:r>
    </w:p>
    <w:p/>
    <w:p>
      <w:r xmlns:w="http://schemas.openxmlformats.org/wordprocessingml/2006/main">
        <w:t xml:space="preserve">1. ਸਾਡੀ ਬੋਲੀ ਵਿੱਚ ਸੱਚਾਈ ਦਾ ਮਹੱਤਵ</w:t>
      </w:r>
    </w:p>
    <w:p/>
    <w:p>
      <w:r xmlns:w="http://schemas.openxmlformats.org/wordprocessingml/2006/main">
        <w:t xml:space="preserve">2. ਵਫ਼ਾਦਾਰੀ ਅਤੇ ਮਾਫ਼ੀ ਦੀ ਸ਼ਕਤੀ</w:t>
      </w:r>
    </w:p>
    <w:p/>
    <w:p>
      <w:r xmlns:w="http://schemas.openxmlformats.org/wordprocessingml/2006/main">
        <w:t xml:space="preserve">1. ਜ਼ਬੂਰ 15: 1-2 - ਹੇ ਪ੍ਰਭੂ, ਤੁਹਾਡੇ ਤੰਬੂ ਵਿੱਚ ਕੌਣ ਠਹਿਰੇਗਾ? ਤੇਰੀ ਪਵਿੱਤਰ ਪਹਾੜੀ ਉੱਤੇ ਕੌਣ ਵੱਸੇਗਾ? ਜੋ ਨਿਰਦੋਸ਼ ਚੱਲਦਾ ਹੈ ਅਤੇ ਸਹੀ ਕੰਮ ਕਰਦਾ ਹੈ ਅਤੇ ਆਪਣੇ ਮਨ ਵਿੱਚ ਸੱਚ ਬੋਲਦਾ ਹੈ।</w:t>
      </w:r>
    </w:p>
    <w:p/>
    <w:p>
      <w:r xmlns:w="http://schemas.openxmlformats.org/wordprocessingml/2006/main">
        <w:t xml:space="preserve">2. ਲੂਕਾ 6:27-36 - ਪਰ ਮੈਂ ਤੁਹਾਨੂੰ ਸੁਣਨ ਵਾਲਿਆਂ ਨੂੰ ਕਹਿੰਦਾ ਹਾਂ, ਆਪਣੇ ਦੁਸ਼ਮਣਾਂ ਨੂੰ ਪਿਆਰ ਕਰੋ, ਉਹਨਾਂ ਨਾਲ ਚੰਗਾ ਕਰੋ ਜੋ ਤੁਹਾਨੂੰ ਨਫ਼ਰਤ ਕਰਦੇ ਹਨ, ਉਹਨਾਂ ਨੂੰ ਅਸੀਸ ਦਿੰਦੇ ਹਨ ਜੋ ਤੁਹਾਨੂੰ ਸਰਾਪ ਦਿੰਦੇ ਹਨ, ਉਹਨਾਂ ਲਈ ਪ੍ਰਾਰਥਨਾ ਕਰੋ ਜੋ ਤੁਹਾਨੂੰ ਦੁਰਵਿਵਹਾਰ ਕਰਦੇ ਹਨ.</w:t>
      </w:r>
    </w:p>
    <w:p/>
    <w:p>
      <w:r xmlns:w="http://schemas.openxmlformats.org/wordprocessingml/2006/main">
        <w:t xml:space="preserve">੧ ਸਮੂਏਲ 22:10 ਅਤੇ ਉਸ ਨੇ ਯਹੋਵਾਹ ਤੋਂ ਉਹ ਦੇ ਲਈ ਮੰਗ ਕੀਤੀ, ਅਤੇ ਉਹ ਨੂੰ ਭੋਜਨ ਦਿੱਤਾ ਅਤੇ ਗੋਲਿਅਥ ਫਲਿਸਤੀ ਦੀ ਤਲਵਾਰ ਉਹ ਨੂੰ ਦਿੱਤੀ।</w:t>
      </w:r>
    </w:p>
    <w:p/>
    <w:p>
      <w:r xmlns:w="http://schemas.openxmlformats.org/wordprocessingml/2006/main">
        <w:t xml:space="preserve">ਸ਼ਾਊਲ ਨੇ ਦਾਊਦ ਲਈ ਪਰਮੇਸ਼ੁਰ ਦੀ ਮਦਦ ਮੰਗੀ ਅਤੇ ਉਸ ਨੂੰ ਗੋਲਿਅਥ ਦੀ ਤਲਵਾਰ ਪ੍ਰਦਾਨ ਕੀਤੀ।</w:t>
      </w:r>
    </w:p>
    <w:p/>
    <w:p>
      <w:r xmlns:w="http://schemas.openxmlformats.org/wordprocessingml/2006/main">
        <w:t xml:space="preserve">1. ਲੋੜ ਦੇ ਸਮੇਂ ਰੱਬ ਦੇ ਪ੍ਰਬੰਧ ਦੀ ਸ਼ਕਤੀ।</w:t>
      </w:r>
    </w:p>
    <w:p/>
    <w:p>
      <w:r xmlns:w="http://schemas.openxmlformats.org/wordprocessingml/2006/main">
        <w:t xml:space="preserve">2. ਔਖੇ ਸਮਿਆਂ ਵਿੱਚ ਵਿਸ਼ਵਾਸ ਦੀ ਤਾਕਤ।</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34:19 ਧਰਮੀ ਦੀਆਂ ਮੁਸੀਬਤਾਂ ਬਹੁਤ ਹਨ, ਪਰ ਯਹੋਵਾਹ ਉਸ ਨੂੰ ਉਨ੍ਹਾਂ ਸਾਰਿਆਂ ਵਿੱਚੋਂ ਛੁਡਾ ਲੈਂਦਾ ਹੈ।</w:t>
      </w:r>
    </w:p>
    <w:p/>
    <w:p>
      <w:r xmlns:w="http://schemas.openxmlformats.org/wordprocessingml/2006/main">
        <w:t xml:space="preserve">੧ ਸਮੂਏਲ 22:11 ਤਦ ਪਾਤਸ਼ਾਹ ਨੇ ਅਹੀਟੂਬ ਦੇ ਪੁੱਤ੍ਰ ਅਹੀਮਲਕ ਜਾਜਕ ਨੂੰ ਅਤੇ ਉਹ ਦੇ ਸਾਰੇ ਪਿਉ ਦੇ ਘਰਾਣੇ ਨੂੰ ਜੋ ਨੋਬ ਵਿੱਚ ਸਨ ਜਾਜਕਾਂ ਨੂੰ ਬੁਲਾਉਣ ਲਈ ਘੱਲਿਆ ਅਤੇ ਉਹ ਸਾਰੇ ਪਾਤਸ਼ਾਹ ਕੋਲ ਆਏ।</w:t>
      </w:r>
    </w:p>
    <w:p/>
    <w:p>
      <w:r xmlns:w="http://schemas.openxmlformats.org/wordprocessingml/2006/main">
        <w:t xml:space="preserve">ਰਾਜਾ ਸ਼ਾਊਲ ਨੇ ਅਹੀਮਲਕ ਜਾਜਕ ਅਤੇ ਉਸਦੇ ਸਾਰੇ ਪਰਿਵਾਰ ਨੂੰ ਆਪਣੇ ਕੋਲ ਆਉਣ ਲਈ ਬੁਲਾਇਆ।</w:t>
      </w:r>
    </w:p>
    <w:p/>
    <w:p>
      <w:r xmlns:w="http://schemas.openxmlformats.org/wordprocessingml/2006/main">
        <w:t xml:space="preserve">1. ਪਰਿਵਾਰ ਦੀ ਮਹੱਤਤਾ ਅਤੇ ਇਹ ਮੁਸ਼ਕਲ ਦੇ ਸਮੇਂ ਵਿੱਚ ਤਾਕਤ ਦਾ ਸਰੋਤ ਕਿਵੇਂ ਹੋ ਸਕਦਾ ਹੈ।</w:t>
      </w:r>
    </w:p>
    <w:p/>
    <w:p>
      <w:r xmlns:w="http://schemas.openxmlformats.org/wordprocessingml/2006/main">
        <w:t xml:space="preserve">2. ਪਰਮੇਸ਼ੁਰ ਦੇ ਨਿਯੁਕਤ ਆਗੂਆਂ ਦਾ ਆਦਰ ਕਰਨ ਦੀ ਮਹੱਤਤਾ, ਭਾਵੇਂ ਇਹ ਅਸੁਵਿਧਾਜਨਕ ਲੱਗ ਸਕਦੀ ਹੈ।</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1 ਪਤਰਸ 5:5 -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w:t>
      </w:r>
    </w:p>
    <w:p/>
    <w:p>
      <w:r xmlns:w="http://schemas.openxmlformats.org/wordprocessingml/2006/main">
        <w:t xml:space="preserve">੧ ਸਮੂਏਲ 22:12 ਅਤੇ ਸ਼ਾਊਲ ਨੇ ਆਖਿਆ, ਹੇ ਅਹੀਟੂਬ ਦੇ ਪੁੱਤ੍ਰ, ਹੁਣ ਸੁਣ। ਅਤੇ ਉਸ ਨੇ ਉੱਤਰ ਦਿੱਤਾ, ਮੇਰੇ ਮਾਲਕ, ਮੈਂ ਇੱਥੇ ਹਾਂ।</w:t>
      </w:r>
    </w:p>
    <w:p/>
    <w:p>
      <w:r xmlns:w="http://schemas.openxmlformats.org/wordprocessingml/2006/main">
        <w:t xml:space="preserve">ਸ਼ਾਊਲ ਅਹੀਟੂਬ ਦੇ ਪੁੱਤਰ ਨਾਲ ਗੱਲ ਕਰਦਾ ਹੈ, ਅਤੇ ਪੁੱਤਰ ਨੇ ਜਵਾਬ ਦਿੱਤਾ ਕਿ ਉਹ ਮੌਜੂਦ ਹੈ।</w:t>
      </w:r>
    </w:p>
    <w:p/>
    <w:p>
      <w:r xmlns:w="http://schemas.openxmlformats.org/wordprocessingml/2006/main">
        <w:t xml:space="preserve">1. ਜਦੋਂ ਸਾਨੂੰ ਬੁਲਾਇਆ ਜਾਂਦਾ ਹੈ ਤਾਂ ਸਾਨੂੰ ਹਮੇਸ਼ਾ ਜਵਾਬ ਦੇਣ ਲਈ ਤਿਆਰ ਰਹਿਣਾ ਚਾਹੀਦਾ ਹੈ।</w:t>
      </w:r>
    </w:p>
    <w:p/>
    <w:p>
      <w:r xmlns:w="http://schemas.openxmlformats.org/wordprocessingml/2006/main">
        <w:t xml:space="preserve">2. ਸਾਨੂੰ ਪਰਮੇਸ਼ੁਰ ਦੀ ਸੇਵਾ ਕਰਨ ਲਈ ਤਿਆਰ ਰਹਿਣਾ ਚਾਹੀਦਾ ਹੈ ਜਦੋਂ ਉਹ ਬੁਲਾਵੇ।</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ਜ਼ਬੂਰ 40:8 - ਮੈਨੂੰ ਤੁਹਾਡੀ ਇੱਛਾ ਪੂਰੀ ਕਰਨ ਵਿੱਚ ਖੁਸ਼ੀ ਹੈ, ਮੇਰੇ ਪਰਮੇਸ਼ੁਰ; ਤੁਹਾਡਾ ਕਾਨੂੰਨ ਮੇਰੇ ਦਿਲ ਵਿੱਚ ਹੈ।</w:t>
      </w:r>
    </w:p>
    <w:p/>
    <w:p>
      <w:r xmlns:w="http://schemas.openxmlformats.org/wordprocessingml/2006/main">
        <w:t xml:space="preserve">੧ ਸਮੂਏਲ 22:13 ਤਦ ਸ਼ਾਊਲ ਨੇ ਉਹ ਨੂੰ ਆਖਿਆ, ਤੂੰ ਅਤੇ ਯੱਸੀ ਦੇ ਪੁੱਤ੍ਰ ਨੇ ਮੇਰੇ ਵਿਰੁੱਧ ਕਿਉਂ ਮਜ਼ਬੂਰ ਕੀਤਾ ਜੋ ਤੈਂ ਉਹ ਨੂੰ ਰੋਟੀ ਅਰ ਤਲਵਾਰ ਦਿੱਤੀ ਅਤੇ ਉਹ ਦੇ ਲਈ ਪਰਮੇਸ਼ੁਰ ਤੋਂ ਮੰਗ ਕੀਤੀ ਭਈ ਉਹ ਦੇ ਵਿਰੁੱਧ ਉੱਠੇ। ਮੈਂ, ਇੰਤਜ਼ਾਰ ਵਿੱਚ ਲੇਟਣਾ, ਜਿਵੇਂ ਕਿ ਇਸ ਦਿਨ?</w:t>
      </w:r>
    </w:p>
    <w:p/>
    <w:p>
      <w:r xmlns:w="http://schemas.openxmlformats.org/wordprocessingml/2006/main">
        <w:t xml:space="preserve">ਸ਼ਾਊਲ ਨੇ ਡੇਵਿਡ ਨੂੰ ਰੋਟੀ ਅਤੇ ਤਲਵਾਰ ਦੇ ਕੇ ਉਸ ਦੇ ਵਿਰੁੱਧ ਸਾਜ਼ਿਸ਼ ਰਚਣ ਦਾ ਦੋਸ਼ ਲਗਾਇਆ ਅਤੇ ਪਰਮੇਸ਼ੁਰ ਨੂੰ ਉਸ ਦੇ ਵਿਰੁੱਧ ਉੱਠਣ ਵਿੱਚ ਮਦਦ ਕਰਨ ਲਈ ਕਿਹਾ।</w:t>
      </w:r>
    </w:p>
    <w:p/>
    <w:p>
      <w:r xmlns:w="http://schemas.openxmlformats.org/wordprocessingml/2006/main">
        <w:t xml:space="preserve">1. ਅਣਚਾਹੇ ਈਰਖਾ ਦਾ ਖ਼ਤਰਾ</w:t>
      </w:r>
    </w:p>
    <w:p/>
    <w:p>
      <w:r xmlns:w="http://schemas.openxmlformats.org/wordprocessingml/2006/main">
        <w:t xml:space="preserve">2. ਪਰਮੇਸ਼ੁਰ ਦੇ ਪ੍ਰਬੰਧ ਦੀ ਸ਼ਕਤੀ</w:t>
      </w:r>
    </w:p>
    <w:p/>
    <w:p>
      <w:r xmlns:w="http://schemas.openxmlformats.org/wordprocessingml/2006/main">
        <w:t xml:space="preserve">1. ਕਹਾਉਤਾਂ 14:30 ਇੱਕ ਸ਼ਾਂਤ ਦਿਲ ਸਰੀਰ ਨੂੰ ਜੀਵਨ ਦਿੰਦਾ ਹੈ, ਪਰ ਈਰਖਾ ਹੱਡੀਆਂ ਨੂੰ ਸੜਦੀ ਹੈ।</w:t>
      </w:r>
    </w:p>
    <w:p/>
    <w:p>
      <w:r xmlns:w="http://schemas.openxmlformats.org/wordprocessingml/2006/main">
        <w:t xml:space="preserve">2. ਰੋਮੀਆਂ 12:17-21 ਬੁਰਾਈ ਦੇ ਬਦਲੇ ਕਿਸੇ ਦੀ ਬੁਰਾਈ ਨਾ ਕਰੋ, ਪਰ ਉਹ ਕੰਮ ਕਰਨ ਦੀ ਸੋਚੋ ਜੋ ਸਾਰਿਆਂ ਦੀਆਂ ਨਜ਼ਰਾਂ ਵਿਚ ਆਦਰਯੋਗ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੧ ਸਮੂਏਲ 22:14 ਤਦ ਅਹੀਮਲਕ ਨੇ ਪਾਤਸ਼ਾਹ ਨੂੰ ਉੱਤਰ ਦੇ ਕੇ ਆਖਿਆ, ਤੇਰੇ ਸਾਰੇ ਸੇਵਕਾਂ ਵਿੱਚ ਦਾਊਦ ਵਰਗਾ ਵਫ਼ਾਦਾਰ ਕੌਣ ਹੈ ਜੋ ਰਾਜੇ ਦਾ ਜਵਾਈ ਹੈ ਅਤੇ ਤੇਰੇ ਹੁਕਮ ਉੱਤੇ ਚੱਲਦਾ ਹੈ ਅਤੇ ਤੇਰੇ ਘਰ ਵਿੱਚ ਆਦਰਯੋਗ ਹੈ?</w:t>
      </w:r>
    </w:p>
    <w:p/>
    <w:p>
      <w:r xmlns:w="http://schemas.openxmlformats.org/wordprocessingml/2006/main">
        <w:t xml:space="preserve">ਅਹੀਮਲਕ ਨੇ ਦਾਊਦ ਦੀ ਵਫ਼ਾਦਾਰੀ ਅਤੇ ਰਾਜੇ ਪ੍ਰਤੀ ਵਫ਼ਾਦਾਰੀ ਦੀ ਪ੍ਰਸ਼ੰਸਾ ਕੀਤੀ।</w:t>
      </w:r>
    </w:p>
    <w:p/>
    <w:p>
      <w:r xmlns:w="http://schemas.openxmlformats.org/wordprocessingml/2006/main">
        <w:t xml:space="preserve">1) ਵਫ਼ਾਦਾਰੀ ਅਤੇ ਵਫ਼ਾਦਾਰੀ ਨੂੰ ਇਨਾਮ ਦਿੱਤਾ ਗਿਆ; 2) ਅਥਾਰਟੀ ਪ੍ਰਤੀ ਵਫ਼ਾਦਾਰੀ ਅਤੇ ਆਗਿਆਕਾਰੀ।</w:t>
      </w:r>
    </w:p>
    <w:p/>
    <w:p>
      <w:r xmlns:w="http://schemas.openxmlformats.org/wordprocessingml/2006/main">
        <w:t xml:space="preserve">1) ਬਿਵਸਥਾ ਸਾਰ 28: 1-2 ਅਤੇ ਜੇਕਰ ਤੁਸੀਂ ਯਹੋਵਾਹ ਆਪਣੇ ਪਰਮੇਸ਼ੁਰ ਦੀ ਅਵਾਜ਼ ਨੂੰ ਵਫ਼ਾਦਾਰੀ ਨਾਲ ਮੰਨਦੇ ਹੋ, ਉਸ ਦੇ ਸਾਰੇ ਹੁਕਮਾਂ ਦੀ ਪਾਲਣਾ ਕਰਦੇ ਹੋਏ ਜੋ ਮੈਂ ਤੁਹਾਨੂੰ ਅੱਜ ਦਿੰਦਾ ਹਾਂ, ਯਹੋਵਾਹ ਤੁਹਾਡਾ ਪਰਮੇਸ਼ੁਰ ਤੁਹਾਨੂੰ ਧਰਤੀ ਦੀਆਂ ਸਾਰੀਆਂ ਕੌਮਾਂ ਨਾਲੋਂ ਉੱਚਾ ਕਰੇਗਾ। ਅਤੇ ਜੇ ਤੁਸੀਂ ਯਹੋਵਾਹ ਆਪਣੇ ਪਰਮੇਸ਼ੁਰ ਦੀ ਅਵਾਜ਼ ਨੂੰ ਮੰਨੋਗੇ ਤਾਂ ਇਹ ਸਾਰੀਆਂ ਬਰਕਤਾਂ ਤੁਹਾਡੇ ਉੱਤੇ ਆਉਣਗੀਆਂ ਅਤੇ ਤੁਹਾਡੇ ਉੱਤੇ ਆਉਣਗੀਆਂ। 2) ਕਹਾਉਤਾਂ 3:3 ਅਡੋਲ ਪਿਆਰ ਅਤੇ ਵਫ਼ਾਦਾਰੀ ਤੁਹਾਨੂੰ ਤਿਆਗ ਨਾ ਜਾਵੇ; ਉਹਨਾਂ ਨੂੰ ਆਪਣੀ ਗਰਦਨ ਦੁਆਲੇ ਬੰਨ੍ਹੋ; ਉਹਨਾਂ ਨੂੰ ਆਪਣੇ ਦਿਲ ਦੀ ਫੱਟੀ ਉੱਤੇ ਲਿਖੋ।</w:t>
      </w:r>
    </w:p>
    <w:p/>
    <w:p>
      <w:r xmlns:w="http://schemas.openxmlformats.org/wordprocessingml/2006/main">
        <w:t xml:space="preserve">1 ਸਮੂਏਲ 22:15 ਕੀ ਮੈਂ ਫਿਰ ਉਸ ਲਈ ਪਰਮੇਸ਼ੁਰ ਤੋਂ ਪੁੱਛਣਾ ਸ਼ੁਰੂ ਕੀਤਾ? ਇਹ ਮੇਰੇ ਤੋਂ ਦੂਰ ਹੋਵੇ: ਰਾਜੇ ਨੂੰ ਆਪਣੇ ਸੇਵਕ ਨੂੰ ਅਤੇ ਨਾ ਹੀ ਮੇਰੇ ਪਿਤਾ ਦੇ ਸਾਰੇ ਘਰਾਣੇ ਉੱਤੇ ਕੋਈ ਦੋਸ਼ ਲਗਾਉਣਾ ਚਾਹੀਦਾ ਹੈ, ਕਿਉਂਕਿ ਤੁਹਾਡਾ ਦਾਸ ਇਹ ਸਭ ਕੁਝ ਨਹੀਂ ਜਾਣਦਾ ਸੀ, ਘੱਟ ਜਾਂ ਵੱਧ।</w:t>
      </w:r>
    </w:p>
    <w:p/>
    <w:p>
      <w:r xmlns:w="http://schemas.openxmlformats.org/wordprocessingml/2006/main">
        <w:t xml:space="preserve">ਇਹ ਹਵਾਲਾ ਦਾਊਦ ਦੇ ਸੇਵਕ ਦੀ ਨਿਰਦੋਸ਼ਤਾ ਅਤੇ ਇਮਾਨਦਾਰੀ ਨੂੰ ਦਰਸਾਉਂਦਾ ਹੈ, ਜਿਸ ਉੱਤੇ ਰਾਜੇ ਦੁਆਰਾ ਝੂਠਾ ਇਲਜ਼ਾਮ ਲਗਾਇਆ ਗਿਆ ਸੀ।</w:t>
      </w:r>
    </w:p>
    <w:p/>
    <w:p>
      <w:r xmlns:w="http://schemas.openxmlformats.org/wordprocessingml/2006/main">
        <w:t xml:space="preserve">1. ਨਿਰਦੋਸ਼ ਅਤੇ ਇਮਾਨਦਾਰ ਦੀ ਪਰਮੇਸ਼ੁਰ ਦੀ ਸੁਰੱਖਿਆ.</w:t>
      </w:r>
    </w:p>
    <w:p/>
    <w:p>
      <w:r xmlns:w="http://schemas.openxmlformats.org/wordprocessingml/2006/main">
        <w:t xml:space="preserve">2. ਝੂਠ ਦੇ ਚਿਹਰੇ ਵਿੱਚ ਇਮਾਨਦਾਰੀ ਦੀ ਮਹੱਤਤਾ.</w:t>
      </w:r>
    </w:p>
    <w:p/>
    <w:p>
      <w:r xmlns:w="http://schemas.openxmlformats.org/wordprocessingml/2006/main">
        <w:t xml:space="preserve">1. ਜ਼ਬੂਰ 103:10 - "ਉਹ ਸਾਡੇ ਪਾਪਾਂ ਦੇ ਅਨੁਸਾਰ ਸਾਡੇ ਨਾਲ ਪੇਸ਼ ਨਹੀਂ ਆਉਂਦਾ, ਨਾ ਹੀ ਸਾਡੀਆਂ ਬਦੀਆਂ ਦੇ ਅਨੁਸਾਰ ਸਾਨੂੰ ਬਦਲਾ ਦਿੰਦਾ ਹੈ।"</w:t>
      </w:r>
    </w:p>
    <w:p/>
    <w:p>
      <w:r xmlns:w="http://schemas.openxmlformats.org/wordprocessingml/2006/main">
        <w:t xml:space="preserve">2. ਅਫ਼ਸੀਆਂ 4:25 - "ਇਸ ਲਈ, ਝੂਠ ਨੂੰ ਤਿਆਗ ਕੇ, ਤੁਹਾਡੇ ਵਿੱਚੋਂ ਹਰ ਇੱਕ ਆਪਣੇ ਗੁਆਂਢੀ ਨਾਲ ਸੱਚ ਬੋਲੇ, ਕਿਉਂਕਿ ਅਸੀਂ ਇੱਕ ਦੂਜੇ ਦੇ ਅੰਗ ਹਾਂ।"</w:t>
      </w:r>
    </w:p>
    <w:p/>
    <w:p>
      <w:r xmlns:w="http://schemas.openxmlformats.org/wordprocessingml/2006/main">
        <w:t xml:space="preserve">੧ ਸਮੂਏਲ 22:16 ਤਦ ਪਾਤਸ਼ਾਹ ਨੇ ਆਖਿਆ, ਹੇ ਅਹੀਮਲਕ, ਤੂੰ ਅਤੇ ਤੇਰੇ ਪਿਤਾ ਦਾ ਸਾਰਾ ਘਰਾਣਾ ਜ਼ਰੂਰ ਮਰ ਜਾਵੇਂਗਾ।</w:t>
      </w:r>
    </w:p>
    <w:p/>
    <w:p>
      <w:r xmlns:w="http://schemas.openxmlformats.org/wordprocessingml/2006/main">
        <w:t xml:space="preserve">ਰਾਜਾ ਸ਼ਾਊਲ ਨੇ ਅਹੀਮਲਕ ਅਤੇ ਉਸਦੇ ਪਰਿਵਾਰ ਨੂੰ ਮੌਤ ਦੀ ਸਜ਼ਾ ਦੇਣ ਦਾ ਹੁਕਮ ਦਿੱਤਾ।</w:t>
      </w:r>
    </w:p>
    <w:p/>
    <w:p>
      <w:r xmlns:w="http://schemas.openxmlformats.org/wordprocessingml/2006/main">
        <w:t xml:space="preserve">1) ਘਮੰਡ ਦਾ ਖ਼ਤਰਾ: ਰਾਜਾ ਸ਼ਾਊਲ ਤੋਂ ਸਬਕ</w:t>
      </w:r>
    </w:p>
    <w:p/>
    <w:p>
      <w:r xmlns:w="http://schemas.openxmlformats.org/wordprocessingml/2006/main">
        <w:t xml:space="preserve">2) ਦਇਆ ਦੀ ਸ਼ਕਤੀ: ਯਿਸੂ ਵਾਂਗ ਕਿਵੇਂ ਮਾਫ਼ ਕਰਨਾ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ਲੂਕਾ 6:36 - "ਦਿਆਲੂ ਬਣੋ, ਜਿਵੇਂ ਤੁਹਾਡਾ ਪਿਤਾ ਦਿਆਲੂ ਹੈ।"</w:t>
      </w:r>
    </w:p>
    <w:p/>
    <w:p>
      <w:r xmlns:w="http://schemas.openxmlformats.org/wordprocessingml/2006/main">
        <w:t xml:space="preserve">੧ ਸਮੂਏਲ 22:17 ਤਦ ਪਾਤਸ਼ਾਹ ਨੇ ਉਨ੍ਹਾਂ ਪੈਦਲਾਂ ਨੂੰ ਜਿਹੜੇ ਉਹ ਦੇ ਆਲੇ-ਦੁਆਲੇ ਖੜੇ ਸਨ ਆਖਿਆ, ਮੁੜੋ ਅਤੇ ਯਹੋਵਾਹ ਦੇ ਜਾਜਕਾਂ ਨੂੰ ਮਾਰ ਦਿਓ ਕਿਉਂ ਜੋ ਉਨ੍ਹਾਂ ਦਾ ਹੱਥ ਵੀ ਦਾਊਦ ਦੇ ਨਾਲ ਹੈ ਅਤੇ ਉਹ ਜਾਣਦੇ ਸਨ ਕਿ ਉਹ ਕਦੋਂ ਭੱਜ ਗਿਆ ਅਤੇ ਮੈਨੂੰ ਨਾ ਦੱਸਿਆ। . ਪਰ ਰਾਜੇ ਦੇ ਸੇਵਕਾਂ ਨੇ ਯਹੋਵਾਹ ਦੇ ਜਾਜਕਾਂ ਉੱਤੇ ਡਿੱਗਣ ਲਈ ਆਪਣਾ ਹੱਥ ਨਹੀਂ ਵਧਾਇਆ।</w:t>
      </w:r>
    </w:p>
    <w:p/>
    <w:p>
      <w:r xmlns:w="http://schemas.openxmlformats.org/wordprocessingml/2006/main">
        <w:t xml:space="preserve">ਰਾਜਾ ਸ਼ਾਊਲ ਨੇ ਆਪਣੇ ਸੇਵਕਾਂ ਨੂੰ ਹੁਕਮ ਦਿੱਤਾ ਕਿ ਉਹ ਯਹੋਵਾਹ ਦੇ ਪੁਜਾਰੀਆਂ ਨੂੰ ਮਾਰ ਦੇਣ, ਪਰ ਉਨ੍ਹਾਂ ਨੇ ਉਸਦੀ ਗੱਲ ਮੰਨਣ ਤੋਂ ਇਨਕਾਰ ਕਰ ਦਿੱਤਾ।</w:t>
      </w:r>
    </w:p>
    <w:p/>
    <w:p>
      <w:r xmlns:w="http://schemas.openxmlformats.org/wordprocessingml/2006/main">
        <w:t xml:space="preserve">1. ਸਭ ਤੋਂ ਵੱਧ ਪਰਮੇਸ਼ੁਰ ਦੇ ਬਚਨ ਦੀ ਆਗਿਆਕਾਰੀ</w:t>
      </w:r>
    </w:p>
    <w:p/>
    <w:p>
      <w:r xmlns:w="http://schemas.openxmlformats.org/wordprocessingml/2006/main">
        <w:t xml:space="preserve">2. ਵਿਸ਼ਵਾਸ ਅਤੇ ਨੈਤਿਕਤਾ ਨਾਲ ਸਮਝੌਤਾ ਕਰਨ ਤੋਂ ਇਨਕਾਰ ਕਰਨਾ</w:t>
      </w:r>
    </w:p>
    <w:p/>
    <w:p>
      <w:r xmlns:w="http://schemas.openxmlformats.org/wordprocessingml/2006/main">
        <w:t xml:space="preserve">1. ਮੱਤੀ 4:1-11, ਮਾਰੂਥਲ ਵਿੱਚ ਯਿਸੂ ਦਾ ਪਰਤਾਵਾ</w:t>
      </w:r>
    </w:p>
    <w:p/>
    <w:p>
      <w:r xmlns:w="http://schemas.openxmlformats.org/wordprocessingml/2006/main">
        <w:t xml:space="preserve">2. ਰੋਮੀਆਂ 12:1-2, ਪਰਮੇਸ਼ੁਰ ਲਈ ਕੁਰਬਾਨੀ ਅਤੇ ਸ਼ਰਧਾ ਵਾਲਾ ਜੀਵਨ ਬਤੀਤ ਕਰਨਾ</w:t>
      </w:r>
    </w:p>
    <w:p/>
    <w:p>
      <w:r xmlns:w="http://schemas.openxmlformats.org/wordprocessingml/2006/main">
        <w:t xml:space="preserve">੧ ਸਮੂਏਲ 22:18 ਤਦ ਰਾਜੇ ਨੇ ਦੋਏਗ ਨੂੰ ਆਖਿਆ, ਮੁੜ ਕੇ ਜਾਜਕਾਂ ਦੇ ਉੱਤੇ ਪੈ ਜਾ। ਅਤੇ ਦੋਏਗ ਅਦੋਮੀ ਮੁੜਿਆ ਅਤੇ ਉਹ ਜਾਜਕਾਂ ਉੱਤੇ ਡਿੱਗ ਪਿਆ ਅਤੇ ਉਸ ਦਿਨ ਅਠੱਤੀ ਬੰਦਿਆਂ ਨੂੰ ਜਿਨ੍ਹਾਂ ਨੇ ਲਿਨਨ ਦਾ ਏਫ਼ੋਦ ਪਹਿਨਿਆ ਹੋਇਆ ਸੀ ਵੱਢ ਸੁੱਟਿਆ।</w:t>
      </w:r>
    </w:p>
    <w:p/>
    <w:p>
      <w:r xmlns:w="http://schemas.openxmlformats.org/wordprocessingml/2006/main">
        <w:t xml:space="preserve">ਰਾਜਾ ਸ਼ਾਊਲ ਨੇ ਦੋਏਗ ਅਦੋਮੀ ਨੂੰ ਜਾਜਕਾਂ ਨੂੰ ਮਾਰਨ ਦਾ ਹੁਕਮ ਦਿੱਤਾ, ਅਤੇ ਦੋਏਗ ਨੇ ਪਾਲਣਾ ਕੀਤੀ, ਉਨ੍ਹਾਂ ਵਿੱਚੋਂ 85 ਨੂੰ ਮਾਰ ਦਿੱਤਾ।</w:t>
      </w:r>
    </w:p>
    <w:p/>
    <w:p>
      <w:r xmlns:w="http://schemas.openxmlformats.org/wordprocessingml/2006/main">
        <w:t xml:space="preserve">1. ਬੁਰੇ ਫ਼ੈਸਲਿਆਂ ਦੇ ਨਤੀਜੇ ਅਤੇ ਅਸੀਂ ਉਨ੍ਹਾਂ ਤੋਂ ਕਿਵੇਂ ਸਿੱਖ ਸਕਦੇ ਹਾਂ</w:t>
      </w:r>
    </w:p>
    <w:p/>
    <w:p>
      <w:r xmlns:w="http://schemas.openxmlformats.org/wordprocessingml/2006/main">
        <w:t xml:space="preserve">2. ਅਥਾਰਟੀ ਦੀ ਸ਼ਕਤੀ ਅਤੇ ਸਾਨੂੰ ਇਸਦੀ ਪਾਲਣਾ ਕਦੋਂ ਕਰਨੀ ਚਾਹੀਦੀ ਹੈ</w:t>
      </w:r>
    </w:p>
    <w:p/>
    <w:p>
      <w:r xmlns:w="http://schemas.openxmlformats.org/wordprocessingml/2006/main">
        <w:t xml:space="preserve">1. ਯਿਰਮਿਯਾਹ 17:9-10 - ਦਿਲ ਸਾਰੀਆਂ ਚੀਜ਼ਾਂ ਨਾਲੋਂ ਧੋਖੇਬਾਜ਼ ਹੈ, ਅਤੇ ਬੁਰੀ ਤਰ੍ਹਾਂ ਦੁਸ਼ਟ ਹੈ: ਇਸ ਨੂੰ ਕੌਣ ਜਾਣ ਸਕਦਾ ਹੈ? ਮੈਂ ਯਹੋਵਾਹ ਦਿਲ ਦੀ ਖੋਜ ਕਰਦਾ ਹਾਂ, ਮੈਂ ਲਗਾਮਾਂ ਨੂੰ ਪਰਖਦਾ ਹਾਂ, ਮੈਂ ਹਰ ਮਨੁੱਖ ਨੂੰ ਉਹ ਦੇ ਰਾਹਾਂ ਦੇ ਅਨੁਸਾਰ ਅਤੇ ਉਸਦੇ ਕੰਮਾਂ ਦੇ ਫਲ ਦੇ ਅਨੁਸਾਰ ਦੇਣ ਲਈ.</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੧ ਸਮੂਏਲ 22:19 ਅਤੇ ਜਾਜਕਾਂ ਦੇ ਸ਼ਹਿਰ ਨੋਬ ਨੇ ਉਹ ਨੂੰ ਤਲਵਾਰ ਦੀ ਧਾਰ ਨਾਲ ਵੱਢ ਸੁੱਟਿਆ, ਆਦਮੀਆਂ ਅਤੇ ਤੀਵੀਆਂ, ਬਾਲਕਾਂ ਅਤੇ ਦੁੱਧ ਚੁੰਘਣ ਵਾਲਿਆਂ, ਬਲਦਾਂ, ਗਧਿਆਂ ਅਤੇ ਭੇਡਾਂ ਨੂੰ ਤਲਵਾਰ ਦੀ ਧਾਰ ਨਾਲ ਮਾਰਿਆ।</w:t>
      </w:r>
    </w:p>
    <w:p/>
    <w:p>
      <w:r xmlns:w="http://schemas.openxmlformats.org/wordprocessingml/2006/main">
        <w:t xml:space="preserve">ਸ਼ਾਊਲ ਨੇ ਨੋਬ ਸ਼ਹਿਰ ਉੱਤੇ ਹਮਲਾ ਕਰਕੇ ਆਦਮੀਆਂ, ਔਰਤਾਂ, ਬੱਚਿਆਂ ਅਤੇ ਜਾਨਵਰਾਂ ਨੂੰ ਮਾਰਿਆ।</w:t>
      </w:r>
    </w:p>
    <w:p/>
    <w:p>
      <w:r xmlns:w="http://schemas.openxmlformats.org/wordprocessingml/2006/main">
        <w:t xml:space="preserve">1. ਪਾਪੀ ਹਿੰਸਾ ਦੀ ਬਿਪਤਾ: ਇਸਦੇ ਨਤੀਜਿਆਂ ਤੋਂ ਕਿਵੇਂ ਬਚਣਾ ਹੈ</w:t>
      </w:r>
    </w:p>
    <w:p/>
    <w:p>
      <w:r xmlns:w="http://schemas.openxmlformats.org/wordprocessingml/2006/main">
        <w:t xml:space="preserve">2. ਸਮਾਜ ਉੱਤੇ ਪਾਪ ਦਾ ਪ੍ਰਭਾਵ: ਇਸਦੇ ਪ੍ਰਭਾਵਾਂ ਨੂੰ ਸਮਝਣਾ</w:t>
      </w:r>
    </w:p>
    <w:p/>
    <w:p>
      <w:r xmlns:w="http://schemas.openxmlformats.org/wordprocessingml/2006/main">
        <w:t xml:space="preserve">1. ਮੱਤੀ 5:7, ਧੰਨ ਹਨ ਦਿਆਲੂ, ਕਿਉਂਕਿ ਉਹ ਦਇਆ ਪ੍ਰਾਪਤ ਕਰਨਗੇ।</w:t>
      </w:r>
    </w:p>
    <w:p/>
    <w:p>
      <w:r xmlns:w="http://schemas.openxmlformats.org/wordprocessingml/2006/main">
        <w:t xml:space="preserve">2. ਰੋਮੀਆਂ 12:19,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੧ ਸਮੂਏਲ 22:20 ਅਤੇ ਅਹੀਟੂਬ ਦੇ ਪੁੱਤਰ ਅਹੀਮਲਕ ਦੇ ਪੁੱਤਰਾਂ ਵਿੱਚੋਂ ਇੱਕ ਅਬਯਾਥਾਰ ਨਾਉਂ ਬਚ ਗਿਆ ਅਤੇ ਦਾਊਦ ਦੇ ਪਿੱਛੇ ਭੱਜ ਗਿਆ।</w:t>
      </w:r>
    </w:p>
    <w:p/>
    <w:p>
      <w:r xmlns:w="http://schemas.openxmlformats.org/wordprocessingml/2006/main">
        <w:t xml:space="preserve">ਅਹੀਮਲਕ ਦੇ ਪੁੱਤਰਾਂ ਵਿੱਚੋਂ ਇੱਕ ਅਬਯਾਥਾਰ ਬਚ ਨਿਕਲਿਆ ਅਤੇ ਦਾਊਦ ਨਾਲ ਮਿਲ ਗਿਆ।</w:t>
      </w:r>
    </w:p>
    <w:p/>
    <w:p>
      <w:r xmlns:w="http://schemas.openxmlformats.org/wordprocessingml/2006/main">
        <w:t xml:space="preserve">1. ਪ੍ਰਭੂ ਮੁਸੀਬਤ ਦੇ ਸਮੇਂ ਬਚਣ ਦਾ ਰਾਹ ਪ੍ਰਦਾਨ ਕਰੇਗਾ।</w:t>
      </w:r>
    </w:p>
    <w:p/>
    <w:p>
      <w:r xmlns:w="http://schemas.openxmlformats.org/wordprocessingml/2006/main">
        <w:t xml:space="preserve">2. ਜਦੋਂ ਅਸੀਂ ਉਸਨੂੰ ਪੁਕਾਰਦੇ ਹਾਂ ਤਾਂ ਪ੍ਰਮਾਤਮਾ ਸਾਨੂੰ ਸੁਰੱਖਿਆ ਅਤੇ ਪਨਾਹ ਦਾ ਰਸਤਾ ਦਿਖਾਏਗਾ।</w:t>
      </w:r>
    </w:p>
    <w:p/>
    <w:p>
      <w:r xmlns:w="http://schemas.openxmlformats.org/wordprocessingml/2006/main">
        <w:t xml:space="preserve">1. ਜ਼ਬੂਰ 18:2 "ਯਹੋਵਾਹ ਮੇਰੀ ਚੱਟਾਨ, ਮੇਰਾ ਕਿਲ੍ਹਾ ਅਤੇ ਮੇਰਾ ਛੁਡਾਉਣ ਵਾਲਾ ਹੈ; ਮੇਰਾ ਪਰਮੇਸ਼ੁਰ ਮੇਰੀ ਚੱਟਾਨ ਹੈ, ਜਿਸ ਵਿੱਚ ਮੈਂ ਪਨਾਹ ਲੈਂਦਾ ਹਾਂ, ਮੇਰੀ ਢਾਲ ਅਤੇ ਮੇਰੀ ਮੁਕਤੀ ਦਾ ਸਿੰਗ।"</w:t>
      </w:r>
    </w:p>
    <w:p/>
    <w:p>
      <w:r xmlns:w="http://schemas.openxmlformats.org/wordprocessingml/2006/main">
        <w:t xml:space="preserve">2. ਯਸਾਯਾਹ 25:4 "ਤੁਸੀਂ ਗਰੀਬਾਂ ਲਈ ਪਨਾਹ, ਉਨ੍ਹਾਂ ਦੀ ਬਿਪਤਾ ਵਿੱਚ ਲੋੜਵੰਦਾਂ ਲਈ ਪਨਾਹ, ਤੂਫ਼ਾਨ ਤੋਂ ਆਸਰਾ ਅਤੇ ਗਰਮੀ ਤੋਂ ਛਾਂ ਰਹੇ ਹੋ।"</w:t>
      </w:r>
    </w:p>
    <w:p/>
    <w:p>
      <w:r xmlns:w="http://schemas.openxmlformats.org/wordprocessingml/2006/main">
        <w:t xml:space="preserve">੧ ਸਮੂਏਲ 22:21 ਅਤੇ ਅਬਯਾਥਾਰ ਨੇ ਦਾਊਦ ਨੂੰ ਦੱਸਿਆ ਕਿ ਸ਼ਾਊਲ ਨੇ ਯਹੋਵਾਹ ਦੇ ਜਾਜਕਾਂ ਨੂੰ ਮਾਰਿਆ ਸੀ।</w:t>
      </w:r>
    </w:p>
    <w:p/>
    <w:p>
      <w:r xmlns:w="http://schemas.openxmlformats.org/wordprocessingml/2006/main">
        <w:t xml:space="preserve">ਅਬਯਾਥਾਰ ਨੇ ਦਾਊਦ ਨੂੰ ਦੱਸਿਆ ਕਿ ਸ਼ਾਊਲ ਨੇ ਯਹੋਵਾਹ ਦੇ ਜਾਜਕਾਂ ਨੂੰ ਮਾਰ ਦਿੱਤਾ ਹੈ।</w:t>
      </w:r>
    </w:p>
    <w:p/>
    <w:p>
      <w:r xmlns:w="http://schemas.openxmlformats.org/wordprocessingml/2006/main">
        <w:t xml:space="preserve">1. ਪਰਮੇਸ਼ੁਰ ਦਾ ਕ੍ਰੋਧ: ਉਸਦੇ ਅਧਿਕਾਰ ਨੂੰ ਰੱਦ ਕਰਨ ਦੇ ਨਤੀਜੇ</w:t>
      </w:r>
    </w:p>
    <w:p/>
    <w:p>
      <w:r xmlns:w="http://schemas.openxmlformats.org/wordprocessingml/2006/main">
        <w:t xml:space="preserve">2. ਪਰਮੇਸ਼ੁਰ ਪ੍ਰਤੀ ਆਗਿਆਕਾਰੀ ਅਤੇ ਵਫ਼ਾਦਾਰੀ: ਬਰਕਤ ਦਾ ਮਾਰਗ</w:t>
      </w:r>
    </w:p>
    <w:p/>
    <w:p>
      <w:r xmlns:w="http://schemas.openxmlformats.org/wordprocessingml/2006/main">
        <w:t xml:space="preserve">1. ਜ਼ਬੂਰ 101:2-8 - "ਮੈਂ ਇੱਕ ਸੰਪੂਰਨ ਤਰੀਕੇ ਨਾਲ ਸਮਝਦਾਰੀ ਨਾਲ ਵਿਹਾਰ ਕਰਾਂਗਾ। ਤੂੰ ਮੇਰੇ ਕੋਲ ਕਦੋਂ ਆਵੇਗਾ? ਮੈਂ ਆਪਣੇ ਘਰ ਵਿੱਚ ਇੱਕ ਪੂਰਨ ਦਿਲ ਨਾਲ ਚੱਲਾਂਗਾ। ਮੈਂ ਆਪਣੀਆਂ ਅੱਖਾਂ ਦੇ ਸਾਹਮਣੇ ਕੋਈ ਵੀ ਬੁਰਾਈ ਨਹੀਂ ਰੱਖਾਂਗਾ; ਮੈਂ ਕੰਮ ਨੂੰ ਨਫ਼ਰਤ ਕਰਾਂਗਾ ਜਿਹੜੇ ਦੂਰ ਹੋ ਜਾਂਦੇ ਹਨ, ਉਹ ਮੇਰੇ ਨਾਲ ਨਹੀਂ ਚਿਪਕਣਗੇ, ਇੱਕ ਵਿਗੜਿਆ ਮਨ ਮੇਰੇ ਤੋਂ ਦੂਰ ਹੋ ਜਾਵੇਗਾ, ਮੈਂ ਬੁਰਿਆਈ ਨੂੰ ਨਹੀਂ ਜਾਣਾਂਗਾ, ਜੋ ਕੋਈ ਆਪਣੇ ਗੁਆਂਢੀ ਦੀ ਚੁਪ-ਚੁਪੀਤੇ ਨਿੰਦਿਆ ਕਰਦਾ ਹੈ, ਮੈਂ ਉਸ ਨੂੰ ਨਾਸ ਕਰ ਦਿਆਂਗਾ, ਜਿਸ ਦੀ ਨਜ਼ਰ ਹੰਕਾਰੀ ਅਤੇ ਹੰਕਾਰੀ ਦਿਲ ਹੈ, ਮੈਂ ਉਸ ਨੂੰ ਨਹੀਂ ਸਹਾਰਾਂਗਾ, ਮੇਰੀ ਨਿਗਾਹ ਧਰਤੀ ਦੇ ਵਫ਼ਾਦਾਰਾਂ ਉੱਤੇ ਰਹੇਗੀ, ਤਾਂ ਜੋ ਉਹ ਮੇਰੇ ਨਾਲ ਵੱਸਣ, ਉਹ ਜੋ ਪੂਰਨ ਮਾਰਗ ਤੇ ਚੱਲਦਾ ਹੈ, ਉਹ ਮੇਰੀ ਸੇਵਾ ਕਰੇਗਾ, ਜੋ ਧੋਖੇ ਨਾਲ ਕੰਮ ਕਰਦਾ ਹੈ, ਉਹ ਮੇਰੇ ਘਰ ਵਿੱਚ ਨਹੀਂ ਵੱਸੇਗਾ, ਉਹ ਜੋ ਝੂਠ ਬੋਲਣਾ ਮੇਰੀ ਮੌਜੂਦਗੀ ਵਿੱਚ ਜਾਰੀ ਨਹੀਂ ਰਹੇਗਾ।"</w:t>
      </w:r>
    </w:p>
    <w:p/>
    <w:p>
      <w:r xmlns:w="http://schemas.openxmlformats.org/wordprocessingml/2006/main">
        <w:t xml:space="preserve">2. ਯਾਕੂਬ 4:7-10 - "ਇਸ ਲਈ ਪਰਮੇਸ਼ੁਰ ਦੇ ਅਧੀਨ ਹੋਵੋ। ਸ਼ੈਤਾਨ ਦਾ ਵਿਰੋਧ ਕਰੋ ਅਤੇ ਉਹ ਤੁਹਾਡੇ ਤੋਂ ਭੱਜ ਜਾਵੇਗਾ। ਪਰਮੇਸ਼ੁਰ ਦੇ ਨੇੜੇ ਆਓ ਅਤੇ ਉਹ ਤੁਹਾਡੇ ਨੇੜੇ ਆਵੇਗਾ। ਹੇ ਪਾਪੀਓ, ਆਪਣੇ ਹੱਥਾਂ ਨੂੰ ਸਾਫ਼ ਕਰੋ; ਅਤੇ ਆਪਣੇ ਦਿਲਾਂ ਨੂੰ ਸ਼ੁੱਧ ਕਰੋ, ਤੁਸੀਂ ਦੋਗਲੀ ਸੋਚ ਵਾਲਾ। ਵਿਰਲਾਪ ਕਰੋ ਅਤੇ ਸੋਗ ਕਰੋ ਅਤੇ ਰੋਵੋ! ਤੁਹਾਡੇ ਹਾਸੇ ਨੂੰ ਸੋਗ ਵਿੱਚ ਅਤੇ ਤੁਹਾਡੀ ਖੁਸ਼ੀ ਨੂੰ ਉਦਾਸ ਕਰਨ ਦਿਓ। ਆਪਣੇ ਆਪ ਨੂੰ ਪ੍ਰਭੂ ਦੇ ਅੱਗੇ ਨਿਮਰ ਬਣੋ, ਅਤੇ ਉਹ ਤੁਹਾਨੂੰ ਉੱਚਾ ਕਰੇਗਾ।"</w:t>
      </w:r>
    </w:p>
    <w:p/>
    <w:p>
      <w:r xmlns:w="http://schemas.openxmlformats.org/wordprocessingml/2006/main">
        <w:t xml:space="preserve">੧ ਸਮੂਏਲ 22:22 ਤਦ ਦਾਊਦ ਨੇ ਅਬਯਾਥਾਰ ਨੂੰ ਆਖਿਆ, ਮੈਂ ਉਸ ਦਿਨ ਜਾਣ ਲਿਆ ਸੀ ਜਦੋਂ ਅਦੋਮੀ ਦੋਏਗ ਉੱਥੇ ਸੀ ਤਾਂ ਉਹ ਸ਼ਾਊਲ ਨੂੰ ਜ਼ਰੂਰ ਆਖੇਗਾ, ਮੈਂ ਤੇਰੇ ਪਿਤਾ ਦੇ ਘਰਾਣੇ ਦੇ ਸਭਨਾਂ ਨੂੰ ਮਰਨ ਦਾ ਮੌਕਾ ਦਿੱਤਾ ਹੈ।</w:t>
      </w:r>
    </w:p>
    <w:p/>
    <w:p>
      <w:r xmlns:w="http://schemas.openxmlformats.org/wordprocessingml/2006/main">
        <w:t xml:space="preserve">ਡੇਵਿਡ ਨੇ ਅਬੀਯਾਥਾਰ ਦੇ ਪਰਿਵਾਰ ਦੀ ਮੌਤ ਲਈ ਆਪਣਾ ਗੁਨਾਹ ਕਬੂਲ ਕੀਤਾ।</w:t>
      </w:r>
    </w:p>
    <w:p/>
    <w:p>
      <w:r xmlns:w="http://schemas.openxmlformats.org/wordprocessingml/2006/main">
        <w:t xml:space="preserve">1. ਪਰਮਾਤਮਾ ਅਜੇ ਵੀ ਉਹਨਾਂ ਨੂੰ ਵਰਤਦਾ ਹੈ ਜਿਹਨਾਂ ਨੇ ਉਸਦੀ ਸੇਵਾ ਵਿੱਚ ਗਲਤੀਆਂ ਕੀਤੀਆਂ ਹਨ.</w:t>
      </w:r>
    </w:p>
    <w:p/>
    <w:p>
      <w:r xmlns:w="http://schemas.openxmlformats.org/wordprocessingml/2006/main">
        <w:t xml:space="preserve">2. ਸਾਡੇ ਹਨੇਰੇ ਪਲਾਂ ਵਿੱਚ ਵੀ, ਪ੍ਰਮਾਤਮਾ ਸਾਡੇ ਨਾਲ ਹੈ।</w:t>
      </w:r>
    </w:p>
    <w:p/>
    <w:p>
      <w:r xmlns:w="http://schemas.openxmlformats.org/wordprocessingml/2006/main">
        <w:t xml:space="preserve">1. ਰੋਮੀਆਂ 8:28-30 - ਅਤੇ ਅਸੀਂ ਜਾਣਦੇ ਹਾਂ ਕਿ ਜੋ ਲੋਕ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1 ਸਮੂਏਲ 22:23 ਤੂੰ ਮੇਰੇ ਨਾਲ ਰਹੋ, ਨਾ ਡਰ, ਕਿਉਂਕਿ ਜੋ ਮੇਰੀ ਜਾਨ ਨੂੰ ਭਾਲਦਾ ਹੈ ਉਹ ਤੇਰੀ ਜਾਨ ਨੂੰ ਭਾਲਦਾ ਹੈ, ਪਰ ਮੇਰੇ ਨਾਲ ਤੂੰ ਸੁਰਖਿਅਤ ਹੋਵੇਂਗਾ।</w:t>
      </w:r>
    </w:p>
    <w:p/>
    <w:p>
      <w:r xmlns:w="http://schemas.openxmlformats.org/wordprocessingml/2006/main">
        <w:t xml:space="preserve">ਪਰਮੇਸ਼ੁਰ ਉਨ੍ਹਾਂ ਲਈ ਸੁਰੱਖਿਆ ਅਤੇ ਤਾਕਤ ਪ੍ਰਦਾਨ ਕਰਦਾ ਹੈ ਜੋ ਉਸ ਉੱਤੇ ਭਰੋਸਾ ਕਰਦੇ ਹਨ।</w:t>
      </w:r>
    </w:p>
    <w:p/>
    <w:p>
      <w:r xmlns:w="http://schemas.openxmlformats.org/wordprocessingml/2006/main">
        <w:t xml:space="preserve">1: ਪਰਮੇਸ਼ੁਰ ਸਾਡੀ ਪਨਾਹ ਅਤੇ ਤਾਕਤ ਹੈ - ਜ਼ਬੂਰ 46:1</w:t>
      </w:r>
    </w:p>
    <w:p/>
    <w:p>
      <w:r xmlns:w="http://schemas.openxmlformats.org/wordprocessingml/2006/main">
        <w:t xml:space="preserve">2: ਪ੍ਰਭੂ ਦੱਬੇ-ਕੁਚਲੇ ਲੋਕਾਂ ਲਈ ਇੱਕ ਕਿਲਾ ਹੈ - ਜ਼ਬੂਰ 9:9</w:t>
      </w:r>
    </w:p>
    <w:p/>
    <w:p>
      <w:r xmlns:w="http://schemas.openxmlformats.org/wordprocessingml/2006/main">
        <w:t xml:space="preserve">1: ਜ਼ਬੂਰ 91:2 - ਮੈਂ ਯਹੋਵਾਹ ਬਾਰੇ ਕਹਾਂਗਾ, ਉਹ ਮੇਰੀ ਪਨਾਹ ਅਤੇ ਮੇਰਾ ਕਿਲਾ ਹੈ: ਮੇਰੇ ਪਰਮੇਸ਼ੁਰ; ਮੈਂ ਉਸ ਵਿੱਚ ਭਰੋਸਾ ਕਰਾਂਗਾ।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1 ਸਮੂਏਲ 23 ਨੂੰ ਤਿੰਨ ਪੈਰਿਆਂ ਵਿੱਚ ਇਸ ਤਰ੍ਹਾਂ ਸੰਖੇਪ ਕੀਤਾ ਜਾ ਸਕਦਾ ਹੈ, ਸੰਕੇਤਕ ਆਇਤਾਂ ਦੇ ਨਾਲ:</w:t>
      </w:r>
    </w:p>
    <w:p/>
    <w:p>
      <w:r xmlns:w="http://schemas.openxmlformats.org/wordprocessingml/2006/main">
        <w:t xml:space="preserve">ਪੈਰਾ 1: 1 ਸਮੂਏਲ 23: 1-6 ਦਾਊਦ ਦੁਆਰਾ ਕੀਲਾਹ ਦੇ ਲੋਕਾਂ ਨੂੰ ਫਲਿਸਤੀਆਂ ਤੋਂ ਬਚਾਉਣ ਦਾ ਵਰਣਨ ਕਰਦਾ ਹੈ। ਇਸ ਅਧਿਆਇ ਵਿਚ, ਦਾਊਦ ਨੂੰ ਪਤਾ ਲੱਗਦਾ ਹੈ ਕਿ ਫਲਿਸਤੀ ਕੇਲਾਹ ਸ਼ਹਿਰ ਉੱਤੇ ਹਮਲਾ ਕਰ ਰਹੇ ਹਨ ਅਤੇ ਉਨ੍ਹਾਂ ਦਾ ਅਨਾਜ ਚੋਰੀ ਕਰ ਰਹੇ ਹਨ। ਸ਼ਾਊਲ ਤੋਂ ਭੱਜਣ ਦੇ ਬਾਵਜੂਦ, ਡੇਵਿਡ ਨੇ ਅਬੀਯਾਥਾਰ ਪਾਦਰੀ ਦੁਆਰਾ ਪਰਮੇਸ਼ੁਰ ਤੋਂ ਸੇਧ ਦੀ ਮੰਗ ਕੀਤੀ ਅਤੇ ਆਪਣੇ ਵਾਸੀਆਂ ਨੂੰ ਬਚਾਉਣ ਲਈ ਕੇਲਾਹ ਜਾਣ ਦਾ ਫੈਸਲਾ ਕੀਤਾ। ਪਰਮੇਸ਼ੁਰ ਦੇ ਜਿੱਤ ਦੇ ਭਰੋਸੇ ਦੇ ਨਾਲ, ਡੇਵਿਡ ਅਤੇ ਉਸਦੇ ਆਦਮੀ ਫਲਿਸਤੀਆਂ ਦੇ ਵਿਰੁੱਧ ਲੜਾਈ ਵਿੱਚ ਸ਼ਾਮਲ ਹੋਏ, ਸਫਲਤਾਪੂਰਵਕ ਕੇਲਾਹ ਦੇ ਲੋਕਾਂ ਨੂੰ ਛੁਡਾਇਆ।</w:t>
      </w:r>
    </w:p>
    <w:p/>
    <w:p>
      <w:r xmlns:w="http://schemas.openxmlformats.org/wordprocessingml/2006/main">
        <w:t xml:space="preserve">ਪੈਰਾ 2: 1 ਸਮੂਏਲ 23: 7-13 ਵਿੱਚ ਜਾਰੀ ਰੱਖਦੇ ਹੋਏ, ਇਹ ਸ਼ਾਊਲ ਦੁਆਰਾ ਡੇਵਿਡ ਦਾ ਪਿੱਛਾ ਕਰਨ ਅਤੇ ਕੇਲਾਹ ਵਿੱਚ ਉਸਨੂੰ ਫੜਨ ਦੀ ਉਸਦੀ ਯੋਜਨਾ ਬਾਰੇ ਦੱਸਦਾ ਹੈ। ਜਦੋਂ ਸ਼ਾਊਲ ਨੇ ਦਾਊਦ ਦੀ ਕੇਲਾਹ ਵਿਚ ਮੌਜੂਦਗੀ ਬਾਰੇ ਸੁਣਿਆ, ਤਾਂ ਉਹ ਇਸ ਨੂੰ ਕੰਧਾਂ ਵਾਲੇ ਸ਼ਹਿਰ ਵਿਚ ਉਸ ਨੂੰ ਫਸਾਉਣ ਦਾ ਮੌਕਾ ਸਮਝਦਾ ਹੈ। ਸ਼ਾਊਲ ਨੇ ਆਪਣੇ ਸਲਾਹਕਾਰਾਂ ਨਾਲ ਸਲਾਹ ਕੀਤੀ ਜੋ ਉਸਨੂੰ ਸੂਚਿਤ ਕਰਦੇ ਹਨ ਕਿ ਡੇਵਿਡ ਅਸਲ ਵਿੱਚ ਉੱਥੇ ਲੁਕਿਆ ਹੋਇਆ ਹੈ। ਹਾਲਾਂਕਿ, ਸ਼ਾਊਲ ਆਪਣੀ ਯੋਜਨਾ ਨੂੰ ਪੂਰਾ ਕਰਨ ਤੋਂ ਪਹਿਲਾਂ, ਡੇਵਿਡ ਨੂੰ ਬ੍ਰਹਮ ਦਖਲ ਦੁਆਰਾ ਇਸ ਬਾਰੇ ਪਤਾ ਲੱਗ ਜਾਂਦਾ ਹੈ ਅਤੇ ਕੀਲਾਹ ਤੋਂ ਭੱਜ ਜਾਂਦਾ ਹੈ।</w:t>
      </w:r>
    </w:p>
    <w:p/>
    <w:p>
      <w:r xmlns:w="http://schemas.openxmlformats.org/wordprocessingml/2006/main">
        <w:t xml:space="preserve">ਪੈਰਾ 3: 1 ਸਮੂਏਲ 23 ਜੋਨਾਥਨ ਦੇ ਨਾਲ ਡੇਵਿਡ ਦੀ ਨਿਹਚਾ ਨੂੰ ਮਜ਼ਬੂਤ ਕਰਦਾ ਹੈ ਅਤੇ ਉਨ੍ਹਾਂ ਦੀ ਦੋਸਤੀ ਦੀ ਪੁਸ਼ਟੀ ਕਰਦਾ ਹੈ। 1 ਸਮੂਏਲ 23:15-18 ਵਰਗੀਆਂ ਆਇਤਾਂ ਵਿੱਚ, ਇਹ ਜ਼ਿਕਰ ਕੀਤਾ ਗਿਆ ਹੈ ਕਿ ਜ਼ਿਫ਼ ਵਿੱਚ ਲੁਕੇ ਹੋਏ ਇੱਕ ਉਜਾੜ ਖੇਤਰ ਯੋਨਾਥਾਨ ਉੱਥੇ ਡੇਵਿਡ ਨੂੰ ਮਿਲਣ ਗਿਆ। ਜੋਨਾਥਨ ਨੇ ਉਸਨੂੰ ਯਾਦ ਕਰਾ ਕੇ ਹੌਸਲਾ ਦਿੱਤਾ ਕਿ ਉਹ ਇੱਕ ਦਿਨ ਇਜ਼ਰਾਈਲ ਦਾ ਰਾਜਾ ਬਣੇਗਾ ਜਦੋਂ ਕਿ ਜੋਨਾਥਨ ਖੁਦ ਉਸ ਤੋਂ ਬਾਅਦ ਦੂਜਾ ਹੋਵੇਗਾ। ਉਹ ਆਪਣੀ ਦੋਸਤੀ ਦੀ ਪੁਸ਼ਟੀ ਕਰਦੇ ਹਨ ਅਤੇ ਵੱਖ ਹੋਣ ਤੋਂ ਪਹਿਲਾਂ ਇਕਰਾਰ ਕਰਦੇ ਹਨ।</w:t>
      </w:r>
    </w:p>
    <w:p/>
    <w:p>
      <w:r xmlns:w="http://schemas.openxmlformats.org/wordprocessingml/2006/main">
        <w:t xml:space="preserve">ਸਾਰੰਸ਼ ਵਿੱਚ:</w:t>
      </w:r>
    </w:p>
    <w:p>
      <w:r xmlns:w="http://schemas.openxmlformats.org/wordprocessingml/2006/main">
        <w:t xml:space="preserve">1 ਸਮੂਏਲ 23 ਪੇਸ਼ ਕਰਦਾ ਹੈ:</w:t>
      </w:r>
    </w:p>
    <w:p>
      <w:r xmlns:w="http://schemas.openxmlformats.org/wordprocessingml/2006/main">
        <w:t xml:space="preserve">ਡੇਵਿਡ ਦਾ ਕੀਲਾ ਦੇ ਲੋਕਾਂ ਦਾ ਬਚਾਅ;</w:t>
      </w:r>
    </w:p>
    <w:p>
      <w:r xmlns:w="http://schemas.openxmlformats.org/wordprocessingml/2006/main">
        <w:t xml:space="preserve">ਸ਼ਾਊਲ ਦਾ ਡੇਵੀ ਦਾ ਪਿੱਛਾ;</w:t>
      </w:r>
    </w:p>
    <w:p>
      <w:r xmlns:w="http://schemas.openxmlformats.org/wordprocessingml/2006/main">
        <w:t xml:space="preserve">ਜੋਨਾਥਨ ਡੇਵੀ ਨੂੰ ਮਜ਼ਬੂਤ ਕਰਦਾ ਹੈ;</w:t>
      </w:r>
    </w:p>
    <w:p/>
    <w:p>
      <w:r xmlns:w="http://schemas.openxmlformats.org/wordprocessingml/2006/main">
        <w:t xml:space="preserve">ਇਸ 'ਤੇ ਜ਼ੋਰ:</w:t>
      </w:r>
    </w:p>
    <w:p>
      <w:r xmlns:w="http://schemas.openxmlformats.org/wordprocessingml/2006/main">
        <w:t xml:space="preserve">ਡੇਵਿਡ ਦਾ ਕੀਲਾ ਦੇ ਲੋਕਾਂ ਦਾ ਬਚਾਅ;</w:t>
      </w:r>
    </w:p>
    <w:p>
      <w:r xmlns:w="http://schemas.openxmlformats.org/wordprocessingml/2006/main">
        <w:t xml:space="preserve">ਸ਼ਾਊਲ ਦਾ ਡੇਵੀ ਦਾ ਪਿੱਛਾ;</w:t>
      </w:r>
    </w:p>
    <w:p>
      <w:r xmlns:w="http://schemas.openxmlformats.org/wordprocessingml/2006/main">
        <w:t xml:space="preserve">ਜੋਨਾਥਨ ਡੇਵੀ ਨੂੰ ਮਜ਼ਬੂਤ ਕਰਦਾ ਹੈ;</w:t>
      </w:r>
    </w:p>
    <w:p/>
    <w:p>
      <w:r xmlns:w="http://schemas.openxmlformats.org/wordprocessingml/2006/main">
        <w:t xml:space="preserve">ਅਧਿਆਇ ਕੇਲਾਹ ਦੇ ਲੋਕਾਂ ਨੂੰ ਬਚਾਉਣ ਦੇ ਡੇਵਿਡ ਦੇ ਬਹਾਦਰੀ ਭਰੇ ਕੰਮ 'ਤੇ ਕੇਂਦ੍ਰਤ ਕਰਦਾ ਹੈ, ਸ਼ਾਊਲ ਦਾ ਡੇਵਿਡ ਦਾ ਲਗਾਤਾਰ ਪਿੱਛਾ ਕਰਦਾ ਹੈ, ਅਤੇ ਜੋਨਾਥਨ ਨੇ ਡੇਵਿਡ ਦੀ ਨਿਹਚਾ ਨੂੰ ਮਜ਼ਬੂਤ ਕੀਤਾ ਹੈ। 1 ਸਮੂਏਲ 23 ਵਿੱਚ, ਡੇਵਿਡ ਨੂੰ ਕੀਲਾਹ ਉੱਤੇ ਫਲਿਸਤੀ ਹਮਲੇ ਬਾਰੇ ਪਤਾ ਲੱਗਦਾ ਹੈ ਅਤੇ ਅਬੀਯਾਥਾਰ ਦੁਆਰਾ ਪਰਮੇਸ਼ੁਰ ਦੀ ਅਗਵਾਈ ਭਾਲਦਾ ਹੈ। ਪਰਮੇਸ਼ੁਰ ਦੇ ਭਰੋਸੇ ਨਾਲ, ਉਹ ਸ਼ਹਿਰ ਨੂੰ ਫ਼ਲਿਸਤੀਆਂ ਤੋਂ ਬਚਾਉਣ ਲਈ ਆਪਣੇ ਆਦਮੀਆਂ ਦੀ ਅਗਵਾਈ ਕਰਦਾ ਹੈ।</w:t>
      </w:r>
    </w:p>
    <w:p/>
    <w:p>
      <w:r xmlns:w="http://schemas.openxmlformats.org/wordprocessingml/2006/main">
        <w:t xml:space="preserve">1 ਸਮੂਏਲ 23 ਵਿੱਚ ਜਾਰੀ ਰੱਖਦੇ ਹੋਏ, ਸ਼ਾਊਲ ਕੀਲਾਹ ਵਿੱਚ ਡੇਵਿਡ ਦੀ ਮੌਜੂਦਗੀ ਤੋਂ ਜਾਣੂ ਹੋ ਜਾਂਦਾ ਹੈ ਅਤੇ ਇਸਨੂੰ ਉਸਨੂੰ ਫੜਨ ਦਾ ਇੱਕ ਮੌਕਾ ਸਮਝਦਾ ਹੈ। ਉਹ ਡੇਵਿਡ ਨੂੰ ਕੰਧ ਵਾਲੇ ਸ਼ਹਿਰ ਦੇ ਅੰਦਰ ਫਸਾਉਣ ਦੀ ਯੋਜਨਾ ਬਣਾਉਂਦਾ ਹੈ ਪਰ ਜਦੋਂ ਡੇਵਿਡ ਨੂੰ ਦੈਵੀ ਦਖਲ ਮਿਲਦਾ ਹੈ ਅਤੇ ਸ਼ਾਊਲ ਆਪਣੀ ਯੋਜਨਾ ਨੂੰ ਪੂਰਾ ਕਰਨ ਤੋਂ ਪਹਿਲਾਂ ਭੱਜ ਜਾਂਦਾ ਹੈ ਤਾਂ ਉਹ ਅਸਫਲ ਹੋ ਜਾਂਦਾ ਹੈ।</w:t>
      </w:r>
    </w:p>
    <w:p/>
    <w:p>
      <w:r xmlns:w="http://schemas.openxmlformats.org/wordprocessingml/2006/main">
        <w:t xml:space="preserve">1 ਸਮੂਏਲ 23 ਯੋਨਾਥਾਨ ਨੇ ਜ਼ੀਫ਼ ਵਿਚ ਡੇਵਿਡ ਨੂੰ ਮਿਲਣ ਅਤੇ ਉਸ ਨੂੰ ਹੌਸਲਾ ਦੇਣ ਦੇ ਨਾਲ ਸਮਾਪਤ ਕੀਤਾ। ਜੋਨਾਥਨ ਨੇ ਡੇਵਿਡ ਦੀ ਨਿਹਚਾ ਨੂੰ ਇਹ ਯਾਦ ਕਰਾ ਕੇ ਮਜ਼ਬੂਤ ਕੀਤਾ ਕਿ ਉਹ ਇੱਕ ਦਿਨ ਇਜ਼ਰਾਈਲ ਦਾ ਰਾਜਾ ਬਣੇਗਾ ਜਦੋਂ ਕਿ ਉਸਦੀ ਆਪਣੀ ਵਫ਼ਾਦਾਰੀ ਨੂੰ ਦੂਜੇ-ਇਨ-ਕਮਾਂਡ ਵਜੋਂ ਸਵੀਕਾਰ ਕਰਦੇ ਹੋਏ। ਉਹ ਆਪਣੀ ਦੋਸਤੀ ਦੀ ਪੁਸ਼ਟੀ ਕਰਦੇ ਹਨ ਅਤੇ ਵੱਖ ਹੋਣ ਤੋਂ ਪਹਿਲਾਂ ਇਕਰਾਰ ਕਰਦੇ ਹਨ। ਇਹ ਅਧਿਆਇ ਦੂਸਰਿਆਂ ਦੀ ਰੱਖਿਆ ਕਰਨ ਵਿੱਚ ਡੇਵਿਡ ਦੀ ਬਹਾਦਰੀ ਅਤੇ ਮੁਸੀਬਤ ਦੇ ਸਮੇਂ ਵਿੱਚ ਜੋਨਾਥਨ ਤੋਂ ਪ੍ਰਾਪਤ ਅਟੱਲ ਸਹਾਇਤਾ ਦੋਵਾਂ ਨੂੰ ਦਰਸਾਉਂਦਾ ਹੈ।</w:t>
      </w:r>
    </w:p>
    <w:p/>
    <w:p>
      <w:r xmlns:w="http://schemas.openxmlformats.org/wordprocessingml/2006/main">
        <w:t xml:space="preserve">੧ ਸਮੂਏਲ 23:1 ਤਦ ਉਨ੍ਹਾਂ ਨੇ ਦਾਊਦ ਨੂੰ ਆਖਿਆ, ਵੇਖ, ਫਲਿਸਤੀ ਕਈਲਾਹ ਨਾਲ ਲੜਦੇ ਹਨ, ਅਤੇ ਪਿੜ ਲੁੱਟਦੇ ਹਨ।</w:t>
      </w:r>
    </w:p>
    <w:p/>
    <w:p>
      <w:r xmlns:w="http://schemas.openxmlformats.org/wordprocessingml/2006/main">
        <w:t xml:space="preserve">ਫ਼ਲਿਸਤੀ ਕੇਲਾਹ ਉੱਤੇ ਹਮਲਾ ਕਰ ਰਹੇ ਹਨ ਅਤੇ ਉਨ੍ਹਾਂ ਦਾ ਅਨਾਜ ਚੋਰੀ ਕਰ ਰਹੇ ਹਨ।</w:t>
      </w:r>
    </w:p>
    <w:p/>
    <w:p>
      <w:r xmlns:w="http://schemas.openxmlformats.org/wordprocessingml/2006/main">
        <w:t xml:space="preserve">1. ਰੱਬ ਦੀ ਸੁਰੱਖਿਆ: ਪ੍ਰਭੂ ਦੇ ਪ੍ਰਬੰਧ ਵਿੱਚ ਭਰੋਸਾ ਕਰਨਾ ਸਿੱਖਣਾ</w:t>
      </w:r>
    </w:p>
    <w:p/>
    <w:p>
      <w:r xmlns:w="http://schemas.openxmlformats.org/wordprocessingml/2006/main">
        <w:t xml:space="preserve">2. ਜਦੋਂ ਦੁਸ਼ਮਣ ਆਉਂਦਾ ਹੈ: ਪਰਮੇਸ਼ੁਰ ਦੀ ਤਾਕਤ 'ਤੇ ਭਰੋਸਾ ਕਰਨਾ ਸਿੱਖਣਾ</w:t>
      </w:r>
    </w:p>
    <w:p/>
    <w:p>
      <w:r xmlns:w="http://schemas.openxmlformats.org/wordprocessingml/2006/main">
        <w:t xml:space="preserve">1. ਜ਼ਬੂਰ 91:2-3, "ਮੈਂ ਪ੍ਰਭੂ ਬਾਰੇ ਕਹਾਂਗਾ, 'ਉਹ ਮੇਰੀ ਪਨਾਹ ਅਤੇ ਮੇਰਾ ਕਿਲਾ ਹੈ, ਮੇਰਾ ਪਰਮੇਸ਼ੁਰ ਹੈ, ਜਿਸ 'ਤੇ ਮੈਂ ਭਰੋਸਾ ਕਰਦਾ ਹਾਂ।'"</w:t>
      </w:r>
    </w:p>
    <w:p/>
    <w:p>
      <w:r xmlns:w="http://schemas.openxmlformats.org/wordprocessingml/2006/main">
        <w:t xml:space="preserve">2. ਯਸਾਯਾਹ 54:17,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੧ ਸਮੂਏਲ 23:2 ਇਸ ਲਈ ਦਾਊਦ ਨੇ ਯਹੋਵਾਹ ਤੋਂ ਪੁਛਿਆ, ਭਲਾ, ਮੈਂ ਜਾ ਕੇ ਇਨ੍ਹਾਂ ਫਲਿਸਤੀਆਂ ਨੂੰ ਮਾਰਾਂ? ਯਹੋਵਾਹ ਨੇ ਦਾਊਦ ਨੂੰ ਆਖਿਆ, ਜਾਹ ਅਤੇ ਫ਼ਲਿਸਤੀਆਂ ਨੂੰ ਮਾਰ ਅਤੇ ਕਈਲਾਹ ਨੂੰ ਬਚਾ।</w:t>
      </w:r>
    </w:p>
    <w:p/>
    <w:p>
      <w:r xmlns:w="http://schemas.openxmlformats.org/wordprocessingml/2006/main">
        <w:t xml:space="preserve">ਦਾਊਦ ਨੇ ਯਹੋਵਾਹ ਨੂੰ ਪੁੱਛਿਆ ਕਿ ਕੀ ਉਸ ਨੂੰ ਕੇਲਾਹ ਨੂੰ ਬਚਾਉਣ ਲਈ ਫਲਿਸਤੀਆਂ ਨਾਲ ਲੜਨਾ ਚਾਹੀਦਾ ਹੈ ਅਤੇ ਯਹੋਵਾਹ ਨੇ ਹਾਂ ਕਿਹਾ।</w:t>
      </w:r>
    </w:p>
    <w:p/>
    <w:p>
      <w:r xmlns:w="http://schemas.openxmlformats.org/wordprocessingml/2006/main">
        <w:t xml:space="preserve">1. ਜਦੋਂ ਅਸੀਂ ਇਸਨੂੰ ਭਾਲਦੇ ਹਾਂ ਤਾਂ ਪ੍ਰਭੂ ਦਿਸ਼ਾ ਪ੍ਰਦਾਨ ਕਰੇਗਾ।</w:t>
      </w:r>
    </w:p>
    <w:p/>
    <w:p>
      <w:r xmlns:w="http://schemas.openxmlformats.org/wordprocessingml/2006/main">
        <w:t xml:space="preserve">2. ਸਾਨੂੰ ਲੋੜਵੰਦਾਂ ਦੀ ਮਦਦ ਕਰਨ ਲਈ ਹਮੇਸ਼ਾ ਤਿਆਰ ਰਹਿਣਾ ਚਾਹੀਦਾ ਹੈ।</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ਮੱਤੀ 25:35-40 - "ਕਿਉਂਕਿ ਮੈਂ ਭੁੱਖਾ ਸੀ, ਅਤੇ ਤੁਸੀਂ ਮੈਨੂੰ ਮਾਸ ਦਿੱਤਾ: ਮੈਂ ਪਿਆਸਾ ਸੀ, ਅਤੇ ਤੁਸੀਂ ਮੈਨੂੰ ਪੀਣ ਦਿੱਤਾ: ਮੈਂ ਇੱਕ ਪਰਦੇਸੀ ਸੀ, ਅਤੇ ਤੁਸੀਂ ਮੈਨੂੰ ਅੰਦਰ ਲੈ ਗਏ: ਨੰਗਾ, ਅਤੇ ਤੁਸੀਂ ਮੈਨੂੰ ਕੱਪੜੇ ਪਹਿਨਾਏ: ਮੈਂ ਬਿਮਾਰ ਸੀ, ਅਤੇ ਤੁਸੀਂ ਮੈਨੂੰ ਮਿਲਣ ਆਏ: ਮੈਂ ਕੈਦ ਵਿੱਚ ਸੀ, ਅਤੇ ਤੁਸੀਂ ਮੇਰੇ ਕੋਲ ਆਏ, ਤਦ ਧਰਮੀ ਉਹ ਨੂੰ ਉੱਤਰ ਦੇਣਗੇ, 'ਪ੍ਰਭੂ, ਅਸੀਂ ਤੁਹਾਨੂੰ ਕਦੋਂ ਭੁੱਖਾ ਵੇਖਿਆ ਅਤੇ ਤੁਹਾਨੂੰ ਭੋਜਨ ਦਿੱਤਾ ਜਾਂ ਪਿਆਸਾ ਵੇਖਿਆ ਅਤੇ ਤੁਹਾਨੂੰ ਪੀਣ ਦਿੱਤਾ? ਕਦ ਅਸਾਂ ਤੈਨੂੰ ਪਰਦੇਸੀ ਵੇਖਿਆ ਅਤੇ ਤੈਨੂੰ ਅੰਦਰ ਲਿਆਇਆ ਜਾਂ ਨੰਗਾ ਵੇਖਿਆ ਅਤੇ ਕਪੜੇ ਪਹਿਨਾਏ ਜਾਂ ਕਦੋਂ ਅਸੀਂ ਤੈਨੂੰ ਬਿਮਾਰ ਜਾਂ ਕੈਦ ਵਿੱਚ ਵੇਖ ਕੇ ਤੇਰੇ ਕੋਲ ਆਏ, ਤਾਂ ਰਾਜਾ ਉਨ੍ਹਾਂ ਨੂੰ ਉੱਤਰ ਦੇਵੇਗਾ, ਮੈਂ ਤੁਹਾਨੂੰ ਸੱਚ ਆਖਦਾ ਹਾਂ। , ਕਿਉਂਕਿ ਤੁਸੀਂ ਇਹ ਮੇਰੇ ਭਰਾਵਾਂ ਵਿੱਚੋਂ ਸਭ ਤੋਂ ਛੋਟੇ ਵਿੱਚੋਂ ਇੱਕ ਨਾਲ ਕੀਤਾ ਹੈ, ਤੁਸੀਂ ਇਹ ਮੇਰੇ ਨਾਲ ਕੀਤਾ ਹੈ."</w:t>
      </w:r>
    </w:p>
    <w:p/>
    <w:p>
      <w:r xmlns:w="http://schemas.openxmlformats.org/wordprocessingml/2006/main">
        <w:t xml:space="preserve">੧ ਸਮੂਏਲ 23:3 ਤਦ ਦਾਊਦ ਦੇ ਬੰਦਿਆਂ ਨੇ ਉਹ ਨੂੰ ਆਖਿਆ, ਵੇਖ, ਅਸੀਂ ਇੱਥੇ ਯਹੂਦਾਹ ਵਿੱਚ ਡਰਦੇ ਹਾਂ, ਤਾਂ ਹੋਰ ਕਿੰਨਾ ਵਧ ਕੇ ਅਸੀਂ ਕਈਲਾਹ ਵਿੱਚ ਫ਼ਲਿਸਤੀਆਂ ਦੀਆਂ ਫ਼ੌਜਾਂ ਦੇ ਵਿਰੁੱਧ ਆਵਾਂਗੇ?</w:t>
      </w:r>
    </w:p>
    <w:p/>
    <w:p>
      <w:r xmlns:w="http://schemas.openxmlformats.org/wordprocessingml/2006/main">
        <w:t xml:space="preserve">ਦਾਊਦ ਦੇ ਆਦਮੀ ਕਈਲਾਹ ਵਿੱਚ ਫ਼ਲਿਸਤੀ ਫ਼ੌਜ ਉੱਤੇ ਹਮਲਾ ਕਰਨ ਤੋਂ ਡਰਦੇ ਸਨ, ਇਸ ਲਈ ਉਨ੍ਹਾਂ ਨੇ ਦਾਊਦ ਨੂੰ ਪੁੱਛਿਆ ਕਿ ਉਨ੍ਹਾਂ ਨੂੰ ਕੀ ਕਰਨਾ ਚਾਹੀਦਾ ਹੈ।</w:t>
      </w:r>
    </w:p>
    <w:p/>
    <w:p>
      <w:r xmlns:w="http://schemas.openxmlformats.org/wordprocessingml/2006/main">
        <w:t xml:space="preserve">1. ਨਾ ਡਰੋ: ਬਿਪਤਾ ਦੇ ਸਾਮ੍ਹਣੇ ਚਿੰਤਾ 'ਤੇ ਕਾਬੂ ਪਾਉਣਾ</w:t>
      </w:r>
    </w:p>
    <w:p/>
    <w:p>
      <w:r xmlns:w="http://schemas.openxmlformats.org/wordprocessingml/2006/main">
        <w:t xml:space="preserve">2. ਇਕੱਠੇ ਖੜੇ ਹੋਣਾ: ਸੰਕਟ ਦੇ ਸਮੇਂ ਵਿੱਚ ਏਕਤਾ ਦੀ ਤਾਕਤ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 ਨੂੰ ਉੱਚਾ ਚੁੱਕਣ ਲਈ ਕੋਈ ਹੋਰ ਨਹੀਂ!ਜੇ ਦੋ ਇਕੱਠੇ ਲੇਟਣ ਤਾਂ ਉਹ ਨਿੱਘੇ ਰਹਿੰਦੇ ਹਨ, ਪਰ ਇਕੱਲਾ ਕਿਵੇਂ ਨਿੱਘਾ ਰੱਖ ਸਕਦਾ ਹੈ?ਅਤੇ ਭਾਵੇਂ ਕੋਈ ਵਿਅਕਤੀ ਇਕੱਲੇ ਇਕੱਲੇ ਦੇ ਵਿਰੁੱਧ ਜਿੱਤ ਸਕਦਾ ਹੈ, ਦੋ ਉਸ ਦਾ ਸਾਹਮਣਾ ਕਰ ਲੈਣਗੇ, ਤਿੰਨ ਗੁਣਾ ਰੱਸੀ ਜਲਦੀ ਨਹੀਂ ਟੁੱਟਦੀ ਹੈ. "</w:t>
      </w:r>
    </w:p>
    <w:p/>
    <w:p>
      <w:r xmlns:w="http://schemas.openxmlformats.org/wordprocessingml/2006/main">
        <w:t xml:space="preserve">੧ ਸਮੂਏਲ 23:4 ਤਦ ਦਾਊਦ ਨੇ ਯਹੋਵਾਹ ਤੋਂ ਫੇਰ ਪੁਛਿਆ। ਯਹੋਵਾਹ ਨੇ ਉਸਨੂੰ ਉੱਤਰ ਦਿੱਤਾ ਅਤੇ ਆਖਿਆ, ਉੱਠ ਅਤੇ ਹੇਠਾਂ ਕਈਲਾਹ ਨੂੰ ਜਾ। ਕਿਉਂ ਜੋ ਮੈਂ ਫਲਿਸਤੀਆਂ ਨੂੰ ਤੇਰੇ ਹੱਥ ਵਿੱਚ ਕਰ ਦਿਆਂਗਾ।</w:t>
      </w:r>
    </w:p>
    <w:p/>
    <w:p>
      <w:r xmlns:w="http://schemas.openxmlformats.org/wordprocessingml/2006/main">
        <w:t xml:space="preserve">ਡੇਵਿਡ ਨੇ ਪਰਮੇਸ਼ੁਰ ਤੋਂ ਸਲਾਹ ਲਈ, ਅਤੇ ਪਰਮੇਸ਼ੁਰ ਨੇ ਉਸਨੂੰ ਕੇਲਾਹ ਜਾਣ ਲਈ ਕਿਹਾ, ਇਹ ਵਾਅਦਾ ਕਰਦੇ ਹੋਏ ਕਿ ਉਹ ਉਸਨੂੰ ਫਲਿਸਤੀਆਂ ਉੱਤੇ ਜਿੱਤ ਦੇਵੇਗਾ।</w:t>
      </w:r>
    </w:p>
    <w:p/>
    <w:p>
      <w:r xmlns:w="http://schemas.openxmlformats.org/wordprocessingml/2006/main">
        <w:t xml:space="preserve">1. ਪਰਮੇਸ਼ੁਰ ਸਾਡੀਆਂ ਪ੍ਰਾਰਥਨਾਵਾਂ ਦਾ ਜਵਾਬ ਦਿੰਦਾ ਹੈ ਅਤੇ ਵਫ਼ਾਦਾਰ ਆਗਿਆਕਾਰੀ ਦਾ ਇਨਾਮ ਦਿੰਦਾ ਹੈ</w:t>
      </w:r>
    </w:p>
    <w:p/>
    <w:p>
      <w:r xmlns:w="http://schemas.openxmlformats.org/wordprocessingml/2006/main">
        <w:t xml:space="preserve">2. ਪਰਮੇਸ਼ੁਰ ਸਾਨੂੰ ਚੁਣੌਤੀਆਂ ਦਾ ਸਾਮ੍ਹਣਾ ਕਰਨ ਦੀ ਤਾਕਤ ਨਾਲ ਲੈਸ ਕਰਦਾ ਹੈ</w:t>
      </w:r>
    </w:p>
    <w:p/>
    <w:p>
      <w:r xmlns:w="http://schemas.openxmlformats.org/wordprocessingml/2006/main">
        <w:t xml:space="preserve">1. ਯਾਕੂਬ 1: 5-6 - "ਜੇਕਰ ਤੁਹਾਡੇ ਵਿੱਚੋਂ ਕਿਸੇ ਵਿੱਚ ਬੁੱਧ ਦੀ ਘਾਟ ਹੈ, ਤਾਂ ਉਹ ਪਰਮੇਸ਼ੁਰ ਤੋਂ ਮੰਗੇ, ਜੋ ਸਭ ਨੂੰ ਖੁੱਲ੍ਹੇ ਦਿਲ ਨਾਲ ਅਤੇ ਨਿੰਦਿਆ ਤੋਂ ਬਿਨਾਂ ਦਿੰਦਾ ਹੈ, ਅਤੇ ਇਹ ਉਸਨੂੰ ਦਿੱਤਾ ਜਾਵੇਗਾ. ਪਰ ਉਹ ਬਿਨਾਂ ਸ਼ੱਕ ਵਿਸ਼ਵਾਸ ਨਾਲ ਮੰਗੇ। ਕਿਉਂਕਿ ਜੋ ਸ਼ੱਕ ਕਰਦਾ ਹੈ ਉਹ ਸਮੁੰਦਰ ਦੀ ਲਹਿਰ ਵਰਗਾ ਹੈ ਜੋ ਹਵਾ ਦੁਆਰਾ ਚਲਾਈ ਜਾਂਦੀ ਹੈ ਅਤੇ ਉਛਾਲਦੀ ਹੈ."</w:t>
      </w:r>
    </w:p>
    <w:p/>
    <w:p>
      <w:r xmlns:w="http://schemas.openxmlformats.org/wordprocessingml/2006/main">
        <w:t xml:space="preserve">2. ਯਸਾਯਾਹ 41:10 - "ਡਰ ਨਾ, ਮੈਂ ਤੇਰੇ ਨਾਲ ਹਾਂ; ਨਿਰਾਸ਼ ਨਾ ਹੋ, ਕਿਉਂਕਿ ਮੈਂ ਤੇਰਾ ਪਰਮੇਸ਼ੁਰ ਹਾਂ। ਮੈਂ ਤੈਨੂੰ ਤਕੜਾ ਕਰਾਂਗਾ, ਹਾਂ, ਮੈਂ ਤੇਰੀ ਸਹਾਇਤਾ ਕਰਾਂਗਾ, ਮੈਂ ਤੈਨੂੰ ਆਪਣੇ ਧਰਮੀ ਸੱਜੇ ਹੱਥ ਨਾਲ ਸੰਭਾਲਾਂਗਾ।"</w:t>
      </w:r>
    </w:p>
    <w:p/>
    <w:p>
      <w:r xmlns:w="http://schemas.openxmlformats.org/wordprocessingml/2006/main">
        <w:t xml:space="preserve">੧ ਸਮੂਏਲ 23:5 ਸੋ ਦਾਊਦ ਅਤੇ ਉਹ ਦੇ ਮਨੁੱਖ ਕਈਲਾਹ ਵਿੱਚ ਗਏ ਅਤੇ ਫਲਿਸਤੀਆਂ ਨਾਲ ਲੜੇ ਅਤੇ ਉਨ੍ਹਾਂ ਦੇ ਡੰਗਰ ਲੈ ਗਏ ਅਤੇ ਉਨ੍ਹਾਂ ਨੂੰ ਬਹੁਤ ਵੱਢ ਸੁੱਟਿਆ। ਇਸ ਲਈ ਦਾਊਦ ਨੇ ਕਈਲਾਹ ਦੇ ਵਾਸੀਆਂ ਨੂੰ ਬਚਾਇਆ।</w:t>
      </w:r>
    </w:p>
    <w:p/>
    <w:p>
      <w:r xmlns:w="http://schemas.openxmlformats.org/wordprocessingml/2006/main">
        <w:t xml:space="preserve">ਡੇਵਿਡ ਅਤੇ ਉਸਦੇ ਆਦਮੀ ਕੇਲਾਹ ਨੂੰ ਜਾਂਦੇ ਹਨ ਅਤੇ ਕਸਬੇ ਦੀ ਰੱਖਿਆ ਲਈ ਲੜਦੇ ਹਨ, ਫਲਿਸਤੀਆਂ ਨੂੰ ਹਰਾਉਂਦੇ ਹਨ ਅਤੇ ਵਾਸੀਆਂ ਨੂੰ ਬਚਾਉਂਦੇ ਹਨ।</w:t>
      </w:r>
    </w:p>
    <w:p/>
    <w:p>
      <w:r xmlns:w="http://schemas.openxmlformats.org/wordprocessingml/2006/main">
        <w:t xml:space="preserve">1. ਪ੍ਰਭੂ ਆਪਣੇ ਲੋਕਾਂ ਦੀ ਰੱਖਿਆ ਕਰੇਗਾ</w:t>
      </w:r>
    </w:p>
    <w:p/>
    <w:p>
      <w:r xmlns:w="http://schemas.openxmlformats.org/wordprocessingml/2006/main">
        <w:t xml:space="preserve">2. ਮੁਸੀਬਤ ਦੇ ਸਾਮ੍ਹਣੇ ਹਿੰਮਤ</w:t>
      </w:r>
    </w:p>
    <w:p/>
    <w:p>
      <w:r xmlns:w="http://schemas.openxmlformats.org/wordprocessingml/2006/main">
        <w:t xml:space="preserve">1. ਜ਼ਬੂਰ 18:2 - ਯਹੋਵਾਹ ਮੇਰੀ ਚੱਟਾਨ ਅਤੇ ਮੇਰਾ ਕਿਲ੍ਹਾ ਅਤੇ ਮੇਰਾ ਮੁਕਤੀਦਾਤਾ ਹੈ, ਮੇਰਾ ਪਰਮੇਸ਼ੁਰ, ਮੇਰੀ ਚੱਟਾਨ, ਜਿਸ ਵਿੱਚ ਮੈਂ ਪਨਾਹ ਲੈਂਦਾ ਹਾਂ, ਮੇਰੀ ਢਾਲ, ਅਤੇ ਮੇਰੀ ਮੁਕਤੀ ਦਾ ਸਿੰਗ, ਮੇਰਾ ਗੜ੍ਹ ਹੈ।</w:t>
      </w:r>
    </w:p>
    <w:p/>
    <w:p>
      <w:r xmlns:w="http://schemas.openxmlformats.org/wordprocessingml/2006/main">
        <w:t xml:space="preserve">2. 1 ਇਤਹਾਸ 11:14 - ਇਹ ਉਨ੍ਹਾਂ ਸੂਰਬੀਰਾਂ ਦੇ ਸਰਦਾਰ ਸਨ ਜਿਨ੍ਹਾਂ ਨੂੰ ਦਾਊਦ ਕੋਲ ਸੀ, ਜਿਨ੍ਹਾਂ ਨੇ ਆਪਣੇ ਆਪ ਨੂੰ ਉਸ ਦੇ ਰਾਜ ਵਿੱਚ ਅਤੇ ਸਾਰੇ ਇਸਰਾਏਲ ਦੇ ਨਾਲ ਆਪਣੇ ਆਪ ਨੂੰ ਮਜ਼ਬੂਤ ਕੀਤਾ, ਤਾਂ ਜੋ ਉਹ ਨੂੰ ਇਸਰਾਏਲ ਦੇ ਬਾਰੇ ਯਹੋਵਾਹ ਦੇ ਬਚਨ ਦੇ ਅਨੁਸਾਰ ਰਾਜਾ ਬਣਾਇਆ ਜਾ ਸਕੇ।</w:t>
      </w:r>
    </w:p>
    <w:p/>
    <w:p>
      <w:r xmlns:w="http://schemas.openxmlformats.org/wordprocessingml/2006/main">
        <w:t xml:space="preserve">੧ ਸਮੂਏਲ 23:6 ਅਤੇ ਐਉਂ ਹੋਇਆ ਕਿ ਜਦੋਂ ਅਹੀਮਲਕ ਦਾ ਪੁੱਤਰ ਅਬਯਾਥਾਰ ਦਾਊਦ ਕੋਲ ਕਈਲਾਹ ਨੂੰ ਭੱਜਿਆ ਤਾਂ ਉਹ ਹੱਥ ਵਿੱਚ ਏਫ਼ੋਦ ਲੈ ਕੇ ਉੱਤਰਿਆ।</w:t>
      </w:r>
    </w:p>
    <w:p/>
    <w:p>
      <w:r xmlns:w="http://schemas.openxmlformats.org/wordprocessingml/2006/main">
        <w:t xml:space="preserve">ਅਹੀਮਲਕ ਦਾ ਪੁੱਤਰ ਅਬਯਾਥਾਰ ਕਈਲਾਹ ਵਿੱਚ ਦਾਊਦ ਕੋਲ ਭੱਜ ਗਿਆ ਅਤੇ ਆਪਣੇ ਨਾਲ ਇੱਕ ਏਫ਼ੋਦ ਲਿਆਇਆ।</w:t>
      </w:r>
    </w:p>
    <w:p/>
    <w:p>
      <w:r xmlns:w="http://schemas.openxmlformats.org/wordprocessingml/2006/main">
        <w:t xml:space="preserve">1. ਆਗਿਆਕਾਰੀ ਦੀ ਸ਼ਕਤੀ - 1 ਸਮੂਏਲ 23:6</w:t>
      </w:r>
    </w:p>
    <w:p/>
    <w:p>
      <w:r xmlns:w="http://schemas.openxmlformats.org/wordprocessingml/2006/main">
        <w:t xml:space="preserve">2. ਵਫ਼ਾਦਾਰ ਦੋਸਤਾਂ ਦੀ ਮਹੱਤਤਾ - 1 ਸਮੂਏਲ 23:6</w:t>
      </w:r>
    </w:p>
    <w:p/>
    <w:p>
      <w:r xmlns:w="http://schemas.openxmlformats.org/wordprocessingml/2006/main">
        <w:t xml:space="preserve">1. ਜੋਸ਼ੁਆ 24:15 - ਅਤੇ ਜੇ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2. ਕਹਾਉਤਾਂ 27:17 - ਲੋਹਾ ਲੋਹੇ ਨੂੰ ਤਿੱਖਾ ਕਰਦਾ ਹੈ; ਇਸ ਲਈ ਇੱਕ ਆਦਮੀ ਆਪਣੇ ਦੋਸਤ ਦਾ ਚਿਹਰਾ ਤਿੱਖਾ ਕਰਦਾ ਹੈ।</w:t>
      </w:r>
    </w:p>
    <w:p/>
    <w:p>
      <w:r xmlns:w="http://schemas.openxmlformats.org/wordprocessingml/2006/main">
        <w:t xml:space="preserve">੧ ਸਮੂਏਲ 23:7 ਅਤੇ ਸ਼ਾਊਲ ਨੂੰ ਦੱਸਿਆ ਗਿਆ ਕਿ ਦਾਊਦ ਕਈਲਾਹ ਨੂੰ ਆਇਆ ਹੈ। ਸ਼ਾਊਲ ਨੇ ਆਖਿਆ, “ਪਰਮੇਸ਼ੁਰ ਨੇ ਉਸਨੂੰ ਮੇਰੇ ਹੱਥ ਵਿੱਚ ਕਰ ਦਿੱਤਾ ਹੈ। ਕਿਉਂਕਿ ਉਹ ਇੱਕ ਅਜਿਹੇ ਕਸਬੇ ਵਿੱਚ ਦਾਖਲ ਹੋ ਕੇ ਜਿਸ ਵਿੱਚ ਦਰਵਾਜ਼ੇ ਅਤੇ ਬਾਰ ਹਨ, ਬੰਦ ਹੋ ਗਿਆ ਹੈ।</w:t>
      </w:r>
    </w:p>
    <w:p/>
    <w:p>
      <w:r xmlns:w="http://schemas.openxmlformats.org/wordprocessingml/2006/main">
        <w:t xml:space="preserve">ਸ਼ਾਊਲ ਨੇ ਸੁਣਿਆ ਕਿ ਡੇਵਿਡ ਕੇਲਾਹ ਵਿੱਚ ਹੈ ਅਤੇ ਵਿਸ਼ਵਾਸ ਕਰਦਾ ਹੈ ਕਿ ਪਰਮੇਸ਼ੁਰ ਨੇ ਉਸਨੂੰ ਉਸਦੇ ਹੱਥਾਂ ਵਿੱਚ ਸੌਂਪ ਦਿੱਤਾ ਹੈ ਕਿਉਂਕਿ ਕੇਲਾਹ ਇੱਕ ਕਿਲਾਬੰਦ ਸ਼ਹਿਰ ਹੈ।</w:t>
      </w:r>
    </w:p>
    <w:p/>
    <w:p>
      <w:r xmlns:w="http://schemas.openxmlformats.org/wordprocessingml/2006/main">
        <w:t xml:space="preserve">1. ਪ੍ਰਮਾਤਮਾ ਪ੍ਰਭੂਸੱਤਾ ਹੈ ਅਤੇ ਸਾਡੇ ਜੀਵਨ ਅਤੇ ਹਾਲਾਤਾਂ ਦੇ ਨਿਯੰਤਰਣ ਵਿੱਚ ਹੈ।</w:t>
      </w:r>
    </w:p>
    <w:p/>
    <w:p>
      <w:r xmlns:w="http://schemas.openxmlformats.org/wordprocessingml/2006/main">
        <w:t xml:space="preserve">2. ਖ਼ਤਰੇ ਅਤੇ ਬਿਪਤਾ ਦੇ ਸਮੇਂ ਪ੍ਰਭੂ ਦੀ ਸੁਰੱਖਿਆ ਸਾਡੇ ਲਈ ਉਪਲਬਧ ਹੈ.</w:t>
      </w:r>
    </w:p>
    <w:p/>
    <w:p>
      <w:r xmlns:w="http://schemas.openxmlformats.org/wordprocessingml/2006/main">
        <w:t xml:space="preserve">1. ਜ਼ਬੂਰ 18:2 - ਪ੍ਰਭੂ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2. ਜ਼ਬੂਰ 91:2 - ਮੈਂ ਪ੍ਰਭੂ ਬਾਰੇ ਕਹਾਂਗਾ, ਉਹ ਮੇਰੀ ਪਨਾਹ ਅਤੇ ਮੇਰਾ ਕਿਲਾ ਹੈ; ਮੇਰੇ ਰੱਬਾ; ਮੈਂ ਉਸ ਵਿੱਚ ਭਰੋਸਾ ਕਰਾਂਗਾ।</w:t>
      </w:r>
    </w:p>
    <w:p/>
    <w:p>
      <w:r xmlns:w="http://schemas.openxmlformats.org/wordprocessingml/2006/main">
        <w:t xml:space="preserve">1 ਸਮੂਏਲ 23:8 ਅਤੇ ਸ਼ਾਊਲ ਨੇ ਸਭਨਾਂ ਲੋਕਾਂ ਨੂੰ ਲੜਾਈ ਲਈ ਬੁਲਾਇਆ ਅਤੇ ਕਈਲਾਹ ਨੂੰ ਉੱਤਰ ਕੇ ਦਾਊਦ ਅਤੇ ਉਹ ਦੇ ਬੰਦਿਆਂ ਨੂੰ ਘੇਰਨ ਲਈ ਬੁਲਾਇਆ।</w:t>
      </w:r>
    </w:p>
    <w:p/>
    <w:p>
      <w:r xmlns:w="http://schemas.openxmlformats.org/wordprocessingml/2006/main">
        <w:t xml:space="preserve">ਸ਼ਾਊਲ ਨੇ ਕਈਲਾਹ ਸ਼ਹਿਰ ਵਿੱਚ ਦਾਊਦ ਅਤੇ ਉਸਦੇ ਆਦਮੀਆਂ ਉੱਤੇ ਹਮਲਾ ਕਰਨ ਲਈ ਇੱਕ ਫ਼ੌਜ ਇਕੱਠੀ ਕੀਤੀ।</w:t>
      </w:r>
    </w:p>
    <w:p/>
    <w:p>
      <w:r xmlns:w="http://schemas.openxmlformats.org/wordprocessingml/2006/main">
        <w:t xml:space="preserve">1. ਪਰਮੇਸ਼ੁਰ ਸਾਨੂੰ ਬੁਰਾਈ ਦਾ ਸਾਹਮਣਾ ਕਰਨ ਅਤੇ ਸਹੀ ਲਈ ਖੜ੍ਹੇ ਹੋਣ ਲਈ ਕਹਿੰਦਾ ਹੈ।</w:t>
      </w:r>
    </w:p>
    <w:p/>
    <w:p>
      <w:r xmlns:w="http://schemas.openxmlformats.org/wordprocessingml/2006/main">
        <w:t xml:space="preserve">2. ਪਰਮੇਸ਼ੁਰ ਦੇ ਲੋਕਾਂ ਨੂੰ ਸਾਵਧਾਨ ਰਹਿਣਾ ਚਾਹੀਦਾ ਹੈ ਅਤੇ ਨਿਆਂ ਲਈ ਲੜਨ ਲਈ ਤਿਆਰ ਰਹਿਣਾ ਚਾਹੀਦਾ ਹੈ।</w:t>
      </w:r>
    </w:p>
    <w:p/>
    <w:p>
      <w:r xmlns:w="http://schemas.openxmlformats.org/wordprocessingml/2006/main">
        <w:t xml:space="preserve">1. ਅਫ਼ਸੀਆਂ 6:11-13 - ਪਰਮੇਸ਼ੁਰ ਦੇ ਪੂਰੇ ਸ਼ਸਤਰ ਨੂੰ ਪਹਿਨੋ, ਤਾਂ ਜੋ ਤੁਸੀਂ ਸ਼ੈਤਾਨ ਦੀਆਂ ਚਾਲਾਂ ਦੇ ਵਿਰੁੱਧ ਆਪਣਾ ਸਟੈਂਡ ਲੈ ਸਕੋ।</w:t>
      </w:r>
    </w:p>
    <w:p/>
    <w:p>
      <w:r xmlns:w="http://schemas.openxmlformats.org/wordprocessingml/2006/main">
        <w:t xml:space="preserve">2. 1 ਪਤਰਸ 5:8-9 - ਸੁਚੇਤ ਅਤੇ ਸੁਚੇਤ ਹੋਵੋ। ਤੁਹਾਡਾ ਦੁਸ਼ਮਣ ਸ਼ੈਤਾਨ ਇੱਕ ਗਰਜਦੇ ਸ਼ੇਰ ਵਾਂਗ ਦੁਆਲੇ ਘੁੰਮਦਾ ਹੈ ਜੋ ਕਿਸੇ ਨੂੰ ਨਿਗਲਣ ਲਈ ਲੱਭਦਾ ਹੈ.</w:t>
      </w:r>
    </w:p>
    <w:p/>
    <w:p>
      <w:r xmlns:w="http://schemas.openxmlformats.org/wordprocessingml/2006/main">
        <w:t xml:space="preserve">1 ਸਮੂਏਲ 23:9 ਅਤੇ ਦਾਊਦ ਜਾਣਦਾ ਸੀ ਕਿ ਸ਼ਾਊਲ ਨੇ ਗੁਪਤ ਰੂਪ ਵਿੱਚ ਉਸ ਦੇ ਵਿਰੁੱਧ ਬੁਰਿਆਈ ਕੀਤੀ ਸੀ। ਅਤੇ ਉਸ ਨੇ ਅਬਯਾਥਾਰ ਜਾਜਕ ਨੂੰ ਆਖਿਆ, ਏਫ਼ੋਦ ਨੂੰ ਇੱਥੇ ਲਿਆਓ।</w:t>
      </w:r>
    </w:p>
    <w:p/>
    <w:p>
      <w:r xmlns:w="http://schemas.openxmlformats.org/wordprocessingml/2006/main">
        <w:t xml:space="preserve">ਦਾਊਦ ਨੂੰ ਸ਼ੱਕ ਸੀ ਕਿ ਸ਼ਾਊਲ ਉਸ ਦੇ ਵਿਰੁੱਧ ਸਾਜ਼ਿਸ਼ ਰਚ ਰਿਹਾ ਸੀ, ਇਸ ਲਈ ਉਸ ਨੇ ਜਾਜਕ ਅਬਯਾਥਾਰ ਨੂੰ ਏਫ਼ੋਦ ਲਿਆਉਣ ਲਈ ਕਿਹਾ।</w:t>
      </w:r>
    </w:p>
    <w:p/>
    <w:p>
      <w:r xmlns:w="http://schemas.openxmlformats.org/wordprocessingml/2006/main">
        <w:t xml:space="preserve">1. ਸਾਡੇ ਜੀਵਨ ਵਿੱਚ ਸ਼ੱਕ ਦੀ ਸ਼ਕਤੀ</w:t>
      </w:r>
    </w:p>
    <w:p/>
    <w:p>
      <w:r xmlns:w="http://schemas.openxmlformats.org/wordprocessingml/2006/main">
        <w:t xml:space="preserve">2. ਮੁਸੀਬਤ ਦੇ ਸਮੇਂ ਵਿੱਚ ਰੱਬ ਉੱਤੇ ਭਰੋਸਾ ਕਰਨਾ</w:t>
      </w:r>
    </w:p>
    <w:p/>
    <w:p>
      <w:r xmlns:w="http://schemas.openxmlformats.org/wordprocessingml/2006/main">
        <w:t xml:space="preserve">1. ਜ਼ਬੂਰ 56:3-4 "ਜਦੋਂ ਮੈਂ ਡਰਦਾ ਹਾਂ, ਮੈਂ ਤੁਹਾਡੇ ਉੱਤੇ ਭਰੋਸਾ ਰੱਖਦਾ ਹਾਂ। ਪਰਮੇਸ਼ੁਰ ਵਿੱਚ, ਜਿਸਦੇ ਬਚਨ ਦੀ ਮੈਂ ਉਸਤਤ ਕਰਦਾ ਹਾਂ, ਮੈਂ ਉਸ ਪਰਮੇਸ਼ੁਰ ਵਿੱਚ ਭਰੋਸਾ ਕਰਦਾ ਹਾਂ; ਮੈਂ ਨਹੀਂ ਡਰਾਂਗਾ। ਮਾਸ ਮੇਰਾ ਕੀ ਕਰ ਸਕਦਾ ਹੈ?"</w:t>
      </w:r>
    </w:p>
    <w:p/>
    <w:p>
      <w:r xmlns:w="http://schemas.openxmlformats.org/wordprocessingml/2006/main">
        <w:t xml:space="preserve">2. ਕਹਾਉਤਾਂ 3: 5-6 "ਆਪਣੇ ਪੂਰੇ ਦਿਲ ਨਾਲ ਯਹੋਵਾਹ ਉੱਤੇ ਭਰੋਸਾ ਰੱਖੋ, ਅਤੇ ਆਪਣੀ ਹੀ ਸਮਝ ਉੱਤੇ ਅਤਬਾਰ ਨਾ ਕਰੋ; ਆਪਣੇ ਸਾਰੇ ਰਾਹਾਂ ਵਿੱਚ ਉਸਨੂੰ ਸਵੀਕਾਰ ਕਰੋ, ਅਤੇ ਉਹ ਤੁਹਾਡੇ ਮਾਰਗਾਂ ਨੂੰ ਸੇਧ ਦੇਵੇਗਾ।"</w:t>
      </w:r>
    </w:p>
    <w:p/>
    <w:p>
      <w:r xmlns:w="http://schemas.openxmlformats.org/wordprocessingml/2006/main">
        <w:t xml:space="preserve">੧ ਸਮੂਏਲ 23:10 ਤਦ ਦਾਊਦ ਨੇ ਆਖਿਆ, ਹੇ ਇਸਰਾਏਲ ਦੇ ਯਹੋਵਾਹ ਪਰਮੇਸ਼ੁਰ, ਤੇਰੇ ਦਾਸ ਨੇ ਨਿਸ਼ਚੇ ਹੀ ਸੁਣਿਆ ਹੈ ਕਿ ਸ਼ਾਊਲ ਕਈਲਾਹ ਵਿੱਚ ਆਉਣਾ ਚਾਹੁੰਦਾ ਹੈ, ਜੋ ਮੇਰੇ ਕਾਰਨ ਸ਼ਹਿਰ ਨੂੰ ਨਾਸ ਕਰੇ।</w:t>
      </w:r>
    </w:p>
    <w:p/>
    <w:p>
      <w:r xmlns:w="http://schemas.openxmlformats.org/wordprocessingml/2006/main">
        <w:t xml:space="preserve">ਦਾਊਦ ਨੇ ਯਹੋਵਾਹ ਨੂੰ ਮਦਦ ਲਈ ਪ੍ਰਾਰਥਨਾ ਕੀਤੀ ਜਦੋਂ ਉਸ ਨੇ ਸੁਣਿਆ ਕਿ ਸ਼ਾਊਲ ਸ਼ਹਿਰ ਨੂੰ ਤਬਾਹ ਕਰਨ ਲਈ ਕੇਲਾਹ ਆ ਰਿਹਾ ਹੈ।</w:t>
      </w:r>
    </w:p>
    <w:p/>
    <w:p>
      <w:r xmlns:w="http://schemas.openxmlformats.org/wordprocessingml/2006/main">
        <w:t xml:space="preserve">1. ਪਰਮੇਸ਼ੁਰ ਹਮੇਸ਼ਾ ਸਾਡੇ ਦੁਸ਼ਮਣਾਂ ਤੋਂ ਸਾਡੀ ਰੱਖਿਆ ਕਰੇਗਾ।</w:t>
      </w:r>
    </w:p>
    <w:p/>
    <w:p>
      <w:r xmlns:w="http://schemas.openxmlformats.org/wordprocessingml/2006/main">
        <w:t xml:space="preserve">2. ਸਾਨੂੰ ਮੁਸੀਬਤ ਦੇ ਸਮੇਂ ਹਮੇਸ਼ਾ ਪ੍ਰਭੂ ਉੱਤੇ ਭਰੋਸਾ ਰੱਖਣਾ ਚਾਹੀਦਾ ਹੈ।</w:t>
      </w:r>
    </w:p>
    <w:p/>
    <w:p>
      <w:r xmlns:w="http://schemas.openxmlformats.org/wordprocessingml/2006/main">
        <w:t xml:space="preserve">1. ਜ਼ਬੂਰ 18:2 - "ਯਹੋਵਾਹ ਮੇਰੀ ਚੱਟਾਨ, ਮੇਰਾ ਕਿਲ੍ਹਾ, ਅਤੇ ਮੇਰਾ ਛੁਡਾਉਣ ਵਾਲਾ ਹੈ; ਮੇਰਾ ਪਰਮੇਸ਼ੁਰ, ਮੇਰੀ ਤਾਕਤ, ਜਿਸ ਉੱਤੇ ਮੈਂ ਭਰੋਸਾ ਕਰਾਂਗਾ; ਮੇਰਾ ਬਕਲਰ, ਅਤੇ ਮੇਰੀ ਮੁਕਤੀ ਦਾ ਸਿੰਗ, ਅਤੇ ਮੇਰਾ ਉੱਚਾ ਬੁਰਜ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੧ ਸਮੂਏਲ 23:11 ਕੀ ਕਈਲਾਹ ਦੇ ਲੋਕ ਮੈਨੂੰ ਉਹ ਦੇ ਹੱਥ ਵਿੱਚ ਦੇ ਦੇਣਗੇ? ਕੀ ਸ਼ਾਊਲ ਹੇਠਾਂ ਆਵੇਗਾ, ਜਿਵੇਂ ਤੇਰੇ ਸੇਵਕ ਨੇ ਸੁਣਿਆ ਹੈ? ਹੇ ਇਸਰਾਏਲ ਦੇ ਯਹੋਵਾਹ ਪਰਮੇਸ਼ੁਰ, ਮੈਂ ਤੇਰੇ ਅੱਗੇ ਬੇਨਤੀ ਕਰਦਾ ਹਾਂ, ਆਪਣੇ ਸੇਵਕ ਨੂੰ ਦੱਸ। ਅਤੇ ਯਹੋਵਾਹ ਨੇ ਆਖਿਆ, ਉਹ ਹੇਠਾਂ ਆਵੇਗਾ।</w:t>
      </w:r>
    </w:p>
    <w:p/>
    <w:p>
      <w:r xmlns:w="http://schemas.openxmlformats.org/wordprocessingml/2006/main">
        <w:t xml:space="preserve">ਦਾਊਦ ਨੇ ਯਹੋਵਾਹ ਨੂੰ ਪੁੱਛਿਆ ਕਿ ਕੀ ਸ਼ਾਊਲ ਕਈਲਾਹ ਨੂੰ ਆਵੇਗਾ ਅਤੇ ਯਹੋਵਾਹ ਨੇ ਪੁਸ਼ਟੀ ਕੀਤੀ ਕਿ ਉਹ ਆਵੇਗਾ।</w:t>
      </w:r>
    </w:p>
    <w:p/>
    <w:p>
      <w:r xmlns:w="http://schemas.openxmlformats.org/wordprocessingml/2006/main">
        <w:t xml:space="preserve">1. ਔਖੇ ਸਮਿਆਂ ਵਿੱਚ ਰੱਬ ਉੱਤੇ ਭਰੋਸਾ ਕਰਨਾ</w:t>
      </w:r>
    </w:p>
    <w:p/>
    <w:p>
      <w:r xmlns:w="http://schemas.openxmlformats.org/wordprocessingml/2006/main">
        <w:t xml:space="preserve">2. ਪ੍ਰਮਾਤਮਾ ਦੀ ਸੇਧ ਅਤੇ ਦਿਸ਼ਾ ਭਾਲਣਾ</w:t>
      </w:r>
    </w:p>
    <w:p/>
    <w:p>
      <w:r xmlns:w="http://schemas.openxmlformats.org/wordprocessingml/2006/main">
        <w:t xml:space="preserve">1. 1 ਸਮੂਏਲ 23:11</w:t>
      </w:r>
    </w:p>
    <w:p/>
    <w:p>
      <w:r xmlns:w="http://schemas.openxmlformats.org/wordprocessingml/2006/main">
        <w:t xml:space="preserve">2. ਜ਼ਬੂਰ 56:3-4 "ਜਦੋਂ ਮੈਂ ਡਰਦਾ ਹਾਂ, ਮੈਂ ਤੁਹਾਡੇ ਉੱਤੇ ਭਰੋਸਾ ਰੱਖਦਾ ਹਾਂ। ਪਰਮੇਸ਼ੁਰ ਵਿੱਚ, ਜਿਸਦੇ ਬਚਨ ਦੀ ਮੈਂ ਉਸਤਤ ਕਰਦਾ ਹਾਂ, ਮੈਂ ਪਰਮੇਸ਼ੁਰ ਵਿੱਚ ਭਰੋਸਾ ਕਰਦਾ ਹਾਂ; ਮੈਂ ਨਹੀਂ ਡਰਾਂਗਾ। ਮਾਸ ਮੇਰਾ ਕੀ ਕਰ ਸਕਦਾ ਹੈ?"</w:t>
      </w:r>
    </w:p>
    <w:p/>
    <w:p>
      <w:r xmlns:w="http://schemas.openxmlformats.org/wordprocessingml/2006/main">
        <w:t xml:space="preserve">੧ ਸਮੂਏਲ 23:12 ਤਦ ਦਾਊਦ ਨੇ ਆਖਿਆ, ਕੀ ਕਈਲਾਹ ਦੇ ਲੋਕ ਮੈਨੂੰ ਅਤੇ ਮੇਰੇ ਮਨੁੱਖਾਂ ਨੂੰ ਸ਼ਾਊਲ ਦੇ ਹੱਥ ਵਿੱਚ ਦੇਣਗੇ? ਅਤੇ ਯਹੋਵਾਹ ਨੇ ਆਖਿਆ, ਉਹ ਤੈਨੂੰ ਫੜਵਾ ਦੇਣਗੇ।</w:t>
      </w:r>
    </w:p>
    <w:p/>
    <w:p>
      <w:r xmlns:w="http://schemas.openxmlformats.org/wordprocessingml/2006/main">
        <w:t xml:space="preserve">ਦਾਊਦ ਨੇ ਯਹੋਵਾਹ ਨੂੰ ਪੁੱਛਿਆ ਕਿ ਕੀਲਾਹ ਦੇ ਲੋਕ ਉਸਨੂੰ ਅਤੇ ਉਸਦੇ ਆਦਮੀਆਂ ਨੂੰ ਸ਼ਾਊਲ ਦੇ ਹੱਥਾਂ ਵਿੱਚ ਸੌਂਪ ਦੇਣਗੇ, ਅਤੇ ਯਹੋਵਾਹ ਨੇ ਕਿਹਾ ਕਿ ਉਹ ਕਰਨਗੇ।</w:t>
      </w:r>
    </w:p>
    <w:p/>
    <w:p>
      <w:r xmlns:w="http://schemas.openxmlformats.org/wordprocessingml/2006/main">
        <w:t xml:space="preserve">1. ਮੁਸੀਬਤਾਂ ਅਕਸਰ ਆਉਂਦੀਆਂ ਹਨ, ਪਰ ਪਰਮਾਤਮਾ ਹਮੇਸ਼ਾ ਸਾਡੇ ਨਾਲ ਹੁੰਦਾ ਹੈ।</w:t>
      </w:r>
    </w:p>
    <w:p/>
    <w:p>
      <w:r xmlns:w="http://schemas.openxmlformats.org/wordprocessingml/2006/main">
        <w:t xml:space="preserve">2. ਮੁਸ਼ਕਲ ਹਾਲਾਤਾਂ ਦਾ ਸਾਮ੍ਹਣਾ ਕਰਦੇ ਹੋਏ ਵੀ ਸਾਨੂੰ ਪ੍ਰਭੂ ਉੱਤੇ ਭਰੋਸਾ ਰੱਖਣਾ ਚਾਹੀਦਾ ਹੈ।</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੧ ਸਮੂਏਲ 23:13 ਤਦ ਦਾਊਦ ਅਤੇ ਉਹ ਦੇ ਮਨੁੱਖ ਜਿਹੜੇ ਛੇ ਸੌ ਦੇ ਕਰੀਬ ਸਨ ਉੱਠੇ ਅਤੇ ਕਈਲਾਹ ਤੋਂ ਨਿੱਕਲ ਗਏ ਅਤੇ ਜਿੱਧਰ ਵੀ ਜਾ ਸੱਕਦੇ ਸਨ ਚਲੇ ਗਏ। ਅਤੇ ਸ਼ਾਊਲ ਨੂੰ ਦੱਸਿਆ ਗਿਆ ਕਿ ਦਾਊਦ ਕਈਲਾਹ ਤੋਂ ਬਚ ਗਿਆ ਸੀ; ਅਤੇ ਉਸਨੇ ਬਾਹਰ ਜਾਣ ਤੋਂ ਮਨ੍ਹਾ ਕਰ ਦਿੱਤਾ।</w:t>
      </w:r>
    </w:p>
    <w:p/>
    <w:p>
      <w:r xmlns:w="http://schemas.openxmlformats.org/wordprocessingml/2006/main">
        <w:t xml:space="preserve">ਦਾਊਦ ਅਤੇ ਉਸ ਦੇ ਆਦਮੀਆਂ ਦੀ ਗਿਣਤੀ 600 ਸੀ, ਜਦੋਂ ਉਨ੍ਹਾਂ ਨੇ ਸ਼ਾਊਲ ਦੇ ਆਉਣ ਬਾਰੇ ਸੁਣਿਆ ਤਾਂ ਕੇਲਾਹ ਤੋਂ ਭੱਜ ਗਏ।</w:t>
      </w:r>
    </w:p>
    <w:p/>
    <w:p>
      <w:r xmlns:w="http://schemas.openxmlformats.org/wordprocessingml/2006/main">
        <w:t xml:space="preserve">1. ਜਦੋਂ ਤੁਹਾਨੂੰ ਖ਼ਤਰਾ ਮਹਿਸੂਸ ਹੋਵੇ ਤਾਂ ਭੱਜਣ ਤੋਂ ਨਾ ਡਰੋ।</w:t>
      </w:r>
    </w:p>
    <w:p/>
    <w:p>
      <w:r xmlns:w="http://schemas.openxmlformats.org/wordprocessingml/2006/main">
        <w:t xml:space="preserve">2. ਪਰਮੇਸ਼ੁਰ ਤੁਹਾਨੂੰ ਡਰ ਅਤੇ ਅਨਿਸ਼ਚਿਤਤਾ ਦੇ ਸਮੇਂ ਵਿੱਚ ਦਿਸ਼ਾ ਦੇ ਸਕਦਾ ਹੈ।</w:t>
      </w:r>
    </w:p>
    <w:p/>
    <w:p>
      <w:r xmlns:w="http://schemas.openxmlformats.org/wordprocessingml/2006/main">
        <w:t xml:space="preserve">1. ਕਹਾਉਤਾਂ 18:10 - ਪ੍ਰਭੂ ਦਾ ਨਾਮ ਇੱਕ ਮਜ਼ਬੂਤ ਬੁਰਜ ਹੈ; ਧਰਮੀ ਉਸ ਵਿੱਚ ਦੌੜਦਾ ਹੈ, ਅਤੇ ਸੁਰੱਖਿਅਤ ਹੈ।</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1 ਸਮੂਏਲ 23:14 ਅਤੇ ਦਾਊਦ ਉਜਾੜ ਵਿੱਚ ਮਜ਼ਬੂਤ ਟਿਕਾਣਿਆਂ ਵਿੱਚ ਰਿਹਾ ਅਤੇ ਜ਼ੀਫ਼ ਦੀ ਉਜਾੜ ਵਿੱਚ ਇੱਕ ਪਹਾੜ ਵਿੱਚ ਰਿਹਾ। ਅਤੇ ਸ਼ਾਊਲ ਹਰ ਰੋਜ਼ ਉਹ ਨੂੰ ਭਾਲਦਾ ਸੀ, ਪਰ ਪਰਮੇਸ਼ੁਰ ਨੇ ਉਸਨੂੰ ਉਸਦੇ ਹੱਥ ਵਿੱਚ ਨਾ ਦਿੱਤਾ।</w:t>
      </w:r>
    </w:p>
    <w:p/>
    <w:p>
      <w:r xmlns:w="http://schemas.openxmlformats.org/wordprocessingml/2006/main">
        <w:t xml:space="preserve">ਦਾਊਦ ਉਜਾੜ ਵਿੱਚ ਅਤੇ ਜ਼ੀਫ਼ ਦੀ ਉਜਾੜ ਵਿੱਚ ਇੱਕ ਪਹਾੜ ਵਿੱਚ ਠਹਿਰਿਆ, ਜਿੱਥੇ ਸ਼ਾਊਲ ਹਰ ਰੋਜ਼ ਉਸਨੂੰ ਲੱਭਦਾ ਰਹਿੰਦਾ ਸੀ, ਪਰ ਪਰਮੇਸ਼ੁਰ ਨੇ ਉਸਨੂੰ ਸ਼ਾਊਲ ਦੇ ਹੱਥੋਂ ਨਾ ਮਿਲਣ ਦਿੱਤਾ।</w:t>
      </w:r>
    </w:p>
    <w:p/>
    <w:p>
      <w:r xmlns:w="http://schemas.openxmlformats.org/wordprocessingml/2006/main">
        <w:t xml:space="preserve">1. ਪਰਮੇਸ਼ੁਰ ਲੋੜਵੰਦਾਂ ਲਈ ਸੁਰੱਖਿਆ ਪ੍ਰਦਾਨ ਕਰਦਾ ਹੈ।</w:t>
      </w:r>
    </w:p>
    <w:p/>
    <w:p>
      <w:r xmlns:w="http://schemas.openxmlformats.org/wordprocessingml/2006/main">
        <w:t xml:space="preserve">2. ਮੁਸੀਬਤ ਦੇ ਸਮੇਂ ਪਰਮੇਸ਼ੁਰ ਸਾਡਾ ਰਖਵਾਲਾ ਅਤੇ ਰਖਵਾਲਾ ਹੈ।</w:t>
      </w:r>
    </w:p>
    <w:p/>
    <w:p>
      <w:r xmlns:w="http://schemas.openxmlformats.org/wordprocessingml/2006/main">
        <w:t xml:space="preserve">1. ਜ਼ਬੂਰ 27:1 - ਯਹੋਵਾਹ ਮੇਰਾ ਚਾਨਣ ਅਤੇ ਮੇਰੀ ਮੁਕਤੀ ਹੈ; ਮੈਂ ਕਿਸ ਤੋਂ ਡਰਾਂ? ਯਹੋਵਾਹ ਮੇਰੇ ਜੀਵਨ ਦਾ ਗੜ੍ਹ ਹੈ। ਮੈਂ ਕਿਸ ਤੋਂ ਡਰਾਂ?</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੧ ਸਮੂਏਲ 23:15 ਅਤੇ ਦਾਊਦ ਨੇ ਵੇਖਿਆ ਕਿ ਸ਼ਾਊਲ ਆਪਣੀ ਜਾਨ ਦੀ ਭਾਲ ਵਿੱਚ ਬਾਹਰ ਆਇਆ ਹੈ ਅਤੇ ਦਾਊਦ ਜ਼ੀਫ਼ ਦੀ ਉਜਾੜ ਵਿੱਚ ਇੱਕ ਲੱਕੜੀ ਵਿੱਚ ਸੀ।</w:t>
      </w:r>
    </w:p>
    <w:p/>
    <w:p>
      <w:r xmlns:w="http://schemas.openxmlformats.org/wordprocessingml/2006/main">
        <w:t xml:space="preserve">ਡੇਵਿਡ ਨੇ ਆਪਣੇ ਆਪ ਨੂੰ ਇੱਕ ਗੰਭੀਰ ਸਥਿਤੀ ਵਿੱਚ ਪਾਇਆ ਕਿਉਂਕਿ ਸ਼ਾਊਲ ਉਸਦੀ ਜਾਨ ਲੈਣ ਲਈ ਬਾਹਰ ਸੀ।</w:t>
      </w:r>
    </w:p>
    <w:p/>
    <w:p>
      <w:r xmlns:w="http://schemas.openxmlformats.org/wordprocessingml/2006/main">
        <w:t xml:space="preserve">1. ਸਾਨੂੰ ਖ਼ਤਰੇ ਅਤੇ ਡਰ ਦੇ ਸਮੇਂ ਪਰਮੇਸ਼ੁਰ 'ਤੇ ਭਰੋਸਾ ਕਰਨਾ ਚਾਹੀਦਾ ਹੈ।</w:t>
      </w:r>
    </w:p>
    <w:p/>
    <w:p>
      <w:r xmlns:w="http://schemas.openxmlformats.org/wordprocessingml/2006/main">
        <w:t xml:space="preserve">2. ਜਦੋਂ ਸਾਨੂੰ ਲੋੜ ਹੁੰਦੀ ਹੈ ਤਾਂ ਪਰਮੇਸ਼ੁਰ ਸੁਰੱਖਿਆ ਅਤੇ ਮਾਰਗਦਰਸ਼ਨ ਪ੍ਰਦਾਨ ਕਰੇਗਾ।</w:t>
      </w:r>
    </w:p>
    <w:p/>
    <w:p>
      <w:r xmlns:w="http://schemas.openxmlformats.org/wordprocessingml/2006/main">
        <w:t xml:space="preserve">1. ਜ਼ਬੂਰ 34:4 - ਮੈਂ ਪ੍ਰਭੂ ਨੂੰ ਭਾਲਿਆ, ਅਤੇ ਉਸਨੇ ਮੈਨੂੰ ਸੁਣਿਆ, ਅਤੇ ਮੈਨੂੰ ਮੇਰੇ ਸਾਰੇ ਡਰਾਂ ਤੋਂ ਛੁਡਾਇਆ।</w:t>
      </w:r>
    </w:p>
    <w:p/>
    <w:p>
      <w:r xmlns:w="http://schemas.openxmlformats.org/wordprocessingml/2006/main">
        <w:t xml:space="preserve">2.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੧ ਸਮੂਏਲ 23:16 ਅਤੇ ਸ਼ਾਊਲ ਦਾ ਪੁੱਤਰ ਯੋਨਾਥਾਨ ਉੱਠਿਆ ਅਤੇ ਦਾਊਦ ਕੋਲ ਲੱਕੜ ਵਿੱਚ ਗਿਆ ਅਤੇ ਪਰਮੇਸ਼ੁਰ ਵਿੱਚ ਆਪਣਾ ਹੱਥ ਮਜ਼ਬੂਤ ਕੀਤਾ।</w:t>
      </w:r>
    </w:p>
    <w:p/>
    <w:p>
      <w:r xmlns:w="http://schemas.openxmlformats.org/wordprocessingml/2006/main">
        <w:t xml:space="preserve">ਸ਼ਾਊਲ ਦਾ ਪੁੱਤਰ ਯੋਨਾਥਾਨ, ਦਾਊਦ ਕੋਲ ਉਜਾੜ ਵਿੱਚ ਉਸ ਨੂੰ ਪਰਮੇਸ਼ੁਰ ਵਿੱਚ ਹੌਸਲਾ ਦੇਣ ਲਈ ਗਿਆ।</w:t>
      </w:r>
    </w:p>
    <w:p/>
    <w:p>
      <w:r xmlns:w="http://schemas.openxmlformats.org/wordprocessingml/2006/main">
        <w:t xml:space="preserve">1. ਹੌਸਲਾ ਵਧਾਉਣ ਦੀ ਸ਼ਕਤੀ: ਜੋਨਾਥਨ ਨੇ ਪਰਮੇਸ਼ੁਰ ਵਿੱਚ ਡੇਵਿਡ ਦੇ ਵਿਸ਼ਵਾਸ ਨੂੰ ਕਿਵੇਂ ਮਜ਼ਬੂਤ ਕੀਤਾ</w:t>
      </w:r>
    </w:p>
    <w:p/>
    <w:p>
      <w:r xmlns:w="http://schemas.openxmlformats.org/wordprocessingml/2006/main">
        <w:t xml:space="preserve">2. ਦੋਸਤੀ ਦੀ ਮਹੱਤਤਾ: ਜੋਨਾਥਨ ਨੇ ਆਪਣੀ ਲੋੜ ਦੇ ਸਮੇਂ ਡੇਵਿਡ ਦਾ ਕਿਵੇਂ ਸਮਰਥਨ ਕੀਤਾ</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ਕਹਾਉਤਾਂ 27:17 - ਲੋਹਾ ਲੋਹੇ ਨੂੰ ਤਿੱਖਾ ਕਰਦਾ ਹੈ, ਅਤੇ ਇੱਕ ਆਦਮੀ ਦੂਜੇ ਨੂੰ ਤਿੱਖਾ ਕਰਦਾ ਹੈ।</w:t>
      </w:r>
    </w:p>
    <w:p/>
    <w:p>
      <w:r xmlns:w="http://schemas.openxmlformats.org/wordprocessingml/2006/main">
        <w:t xml:space="preserve">੧ ਸਮੂਏਲ 23:17 ਤਦ ਉਸ ਨੇ ਉਹ ਨੂੰ ਆਖਿਆ, ਨਾ ਡਰ, ਮੇਰੇ ਪਿਤਾ ਸ਼ਾਊਲ ਦਾ ਹੱਥ ਤੈਨੂੰ ਨਾ ਲਭੇਗਾ। ਅਤੇ ਤੂੰ ਇਸਰਾਏਲ ਦਾ ਰਾਜਾ ਹੋਵੇਂਗਾ ਅਤੇ ਮੈਂ ਤੇਰੇ ਅੱਗੇ ਹੋਵਾਂਗਾ। ਅਤੇ ਇਹ ਮੇਰੇ ਪਿਤਾ ਸ਼ਾਊਲ ਨੂੰ ਵੀ ਪਤਾ ਹੈ।</w:t>
      </w:r>
    </w:p>
    <w:p/>
    <w:p>
      <w:r xmlns:w="http://schemas.openxmlformats.org/wordprocessingml/2006/main">
        <w:t xml:space="preserve">ਡੇਵਿਡ ਅਤੇ ਯੋਨਾਥਾਨ ਨੇ ਇਕਰਾਰ ਕੀਤਾ ਕਿ ਯੋਨਾਥਾਨ ਦਾਊਦ ਨੂੰ ਸ਼ਾਊਲ ਤੋਂ ਬਚਾਵੇਗਾ ਅਤੇ ਦਾਊਦ ਇਸਰਾਏਲ ਦਾ ਰਾਜਾ ਬਣੇਗਾ।</w:t>
      </w:r>
    </w:p>
    <w:p/>
    <w:p>
      <w:r xmlns:w="http://schemas.openxmlformats.org/wordprocessingml/2006/main">
        <w:t xml:space="preserve">1. ਨੇਮ ਦੀ ਸ਼ਕਤੀ: ਜੋਨਾਥਨ ਅਤੇ ਡੇਵਿਡ ਦੀ ਵਫ਼ਾਦਾਰੀ ਦੀ ਜਾਂਚ ਕਰਨਾ</w:t>
      </w:r>
    </w:p>
    <w:p/>
    <w:p>
      <w:r xmlns:w="http://schemas.openxmlformats.org/wordprocessingml/2006/main">
        <w:t xml:space="preserve">2. ਜੋਨਾਥਨ ਅਤੇ ਡੇਵਿਡ ਦੇ ਰਿਸ਼ਤੇ ਤੋਂ ਸਿੱਖਣਾ: ਵਫ਼ਾਦਾਰੀ ਵਿੱਚ ਇੱਕ ਅਧਿਐਨ</w:t>
      </w:r>
    </w:p>
    <w:p/>
    <w:p>
      <w:r xmlns:w="http://schemas.openxmlformats.org/wordprocessingml/2006/main">
        <w:t xml:space="preserve">1.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w:t>
      </w:r>
    </w:p>
    <w:p/>
    <w:p>
      <w:r xmlns:w="http://schemas.openxmlformats.org/wordprocessingml/2006/main">
        <w:t xml:space="preserve">2. ਰੋਮੀਆਂ 12:10 - ਭਰਾਤਰੀ ਪਿਆਰ ਨਾਲ ਇੱਕ ਦੂਜੇ ਨਾਲ ਪਿਆਰ ਨਾਲ ਪਿਆਰ ਕਰੋ; ਸਨਮਾਨ ਵਿੱਚ ਇੱਕ ਦੂਜੇ ਨੂੰ ਤਰਜੀਹ.</w:t>
      </w:r>
    </w:p>
    <w:p/>
    <w:p>
      <w:r xmlns:w="http://schemas.openxmlformats.org/wordprocessingml/2006/main">
        <w:t xml:space="preserve">੧ ਸਮੂਏਲ 23:18 ਅਤੇ ਉਨ੍ਹਾਂ ਦੋਹਾਂ ਨੇ ਯਹੋਵਾਹ ਦੇ ਅੱਗੇ ਇੱਕ ਨੇਮ ਬੰਨ੍ਹਿਆ ਅਤੇ ਦਾਊਦ ਲੱਕੜ ਵਿੱਚ ਠਹਿਰਿਆ ਅਤੇ ਯੋਨਾਥਾਨ ਆਪਣੇ ਘਰ ਗਿਆ।</w:t>
      </w:r>
    </w:p>
    <w:p/>
    <w:p>
      <w:r xmlns:w="http://schemas.openxmlformats.org/wordprocessingml/2006/main">
        <w:t xml:space="preserve">ਦਾਊਦ ਅਤੇ ਯੋਨਾਥਾਨ ਨੇ ਯਹੋਵਾਹ ਦੇ ਸਾਮ੍ਹਣੇ ਇੱਕ ਨੇਮ ਬੰਨ੍ਹਿਆ, ਅਤੇ ਫਿਰ ਦਾਊਦ ਜੰਗਲ ਵਿੱਚ ਰਿਹਾ ਜਦੋਂ ਯੋਨਾਥਾਨ ਘਰ ਗਿਆ।</w:t>
      </w:r>
    </w:p>
    <w:p/>
    <w:p>
      <w:r xmlns:w="http://schemas.openxmlformats.org/wordprocessingml/2006/main">
        <w:t xml:space="preserve">1. ਦੋਸਤੀ ਦਾ ਇਕਰਾਰ: ਡੇਵਿਡ ਅਤੇ ਜੋਨਾਥਨ ਦਾ ਰਿਸ਼ਤਾ ਸਾਨੂੰ ਦੂਜਿਆਂ ਨੂੰ ਪਿਆਰ ਕਰਨ ਬਾਰੇ ਕਿਵੇਂ ਸਿਖਾ ਸਕਦਾ ਹੈ</w:t>
      </w:r>
    </w:p>
    <w:p/>
    <w:p>
      <w:r xmlns:w="http://schemas.openxmlformats.org/wordprocessingml/2006/main">
        <w:t xml:space="preserve">2. ਨੇਮ ਦੀ ਸ਼ਕਤੀ: ਪਰਮੇਸ਼ੁਰ ਨਾਲ ਵਾਅਦਾ ਕਰਨਾ ਤੁਹਾਡੀ ਜ਼ਿੰਦਗੀ ਨੂੰ ਕਿਉਂ ਬਦਲ ਦੇਵੇਗਾ</w:t>
      </w:r>
    </w:p>
    <w:p/>
    <w:p>
      <w:r xmlns:w="http://schemas.openxmlformats.org/wordprocessingml/2006/main">
        <w:t xml:space="preserve">1.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w:t>
      </w:r>
    </w:p>
    <w:p/>
    <w:p>
      <w:r xmlns:w="http://schemas.openxmlformats.org/wordprocessingml/2006/main">
        <w:t xml:space="preserve">2. ਯਾਕੂਬ 2:14-17 - ਮੇਰੇ ਭਰਾਵੋ ਅਤੇ ਭੈਣੋ, ਜੇਕਰ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ਇਸ ਦਾ ਕੀ ਫਾਇਦਾ ਹੈ?</w:t>
      </w:r>
    </w:p>
    <w:p/>
    <w:p>
      <w:r xmlns:w="http://schemas.openxmlformats.org/wordprocessingml/2006/main">
        <w:t xml:space="preserve">੧ ਸਮੂਏਲ 23:19 ਤਦ ਜ਼ੀਫ਼ੀਆਂ ਨੇ ਸ਼ਾਊਲ ਦੇ ਕੋਲ ਗਿਬਆਹ ਵਿੱਚ ਆ ਕੇ ਆਖਿਆ, ਕੀ ਦਾਊਦ ਨੇ ਆਪਣੇ ਆਪ ਨੂੰ ਸਾਡੇ ਨਾਲ ਲੱਕੜ ਦੇ ਪੱਟਿਆਂ ਵਿੱਚ, ਹਕੀਲਾਹ ਦੀ ਪਹਾੜੀ ਵਿੱਚ ਜੋ ਯਸ਼ੀਮੋਨ ਦੇ ਦੱਖਣ ਵੱਲ ਹੈ, ਨਹੀਂ ਛੁਪਾਇਆ?</w:t>
      </w:r>
    </w:p>
    <w:p/>
    <w:p>
      <w:r xmlns:w="http://schemas.openxmlformats.org/wordprocessingml/2006/main">
        <w:t xml:space="preserve">ਜ਼ੀਫ਼ੀਆਂ ਨੇ ਸ਼ਾਊਲ ਕੋਲ ਆ ਕੇ ਖਬਰ ਦਿੱਤੀ ਕਿ ਦਾਊਦ ਹਕੀਲਾਹ ਦੀ ਲੱਕੜ ਵਿੱਚ ਲੁਕਿਆ ਹੋਇਆ ਸੀ ਜੋ ਯਸ਼ੀਮੋਨ ਦੇ ਦੱਖਣ ਵੱਲ ਸੀ।</w:t>
      </w:r>
    </w:p>
    <w:p/>
    <w:p>
      <w:r xmlns:w="http://schemas.openxmlformats.org/wordprocessingml/2006/main">
        <w:t xml:space="preserve">1. ਮੁਸੀਬਤ ਦੇ ਸਮੇਂ ਪਰਮੇਸ਼ੁਰ ਦੀ ਸੁਰੱਖਿਆ</w:t>
      </w:r>
    </w:p>
    <w:p/>
    <w:p>
      <w:r xmlns:w="http://schemas.openxmlformats.org/wordprocessingml/2006/main">
        <w:t xml:space="preserve">2. ਮੁਸੀਬਤ ਦਾ ਸਾਹਮਣਾ ਕਰਦੇ ਸਮੇਂ ਹਿੰਮਤ ਅਤੇ ਵਿਸ਼ਵਾਸ ਦੀ ਮਹੱਤਤਾ</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ਇਬਰਾਨੀਆਂ 11:32-40 - "ਅਤੇ ਮੈਂ ਹੋਰ ਕੀ ਕਹਾਂ? ਕਿਉਂਕਿ ਸਮਾਂ ਮੈਨੂੰ ਗਿਦਾਊਨ, ਬਾਰਾਕ, ਸਮਸੂਨ, ਯਿਫ਼ਤਾਹ, ਡੇਵਿਡ ਅਤੇ ਸਮੂਏਲ ਅਤੇ ਨਬੀਆਂ ਬਾਰੇ ਦੱਸਣ ਵਿੱਚ ਅਸਫਲ ਰਹੇਗਾ 33 ਜਿਨ੍ਹਾਂ ਨੇ ਵਿਸ਼ਵਾਸ ਦੁਆਰਾ ਰਾਜਾਂ ਨੂੰ ਜਿੱਤਿਆ, ਨਿਆਂ ਲਾਗੂ ਕੀਤਾ, ਵਾਅਦੇ ਪ੍ਰਾਪਤ ਕੀਤੇ, ਸ਼ੇਰਾਂ ਦੇ ਮੂੰਹ ਬੰਦ ਕੀਤੇ, 34 ਨੇ ਅੱਗ ਦੀ ਸ਼ਕਤੀ ਨੂੰ ਬੁਝਾ ਦਿੱਤਾ, ਤਲਵਾਰ ਦੀ ਧਾਰ ਤੋਂ ਬਚਿਆ, ਕਮਜ਼ੋਰੀ ਤੋਂ ਮਜ਼ਬੂਤ ਬਣਾਏ, ਯੁੱਧ ਵਿੱਚ ਸ਼ਕਤੀਸ਼ਾਲੀ ਬਣ ਗਏ, ਵਿਦੇਸ਼ੀ ਫੌਜਾਂ ਨੂੰ ਭੱਜਣ ਲਈ ਉਤਾਰ ਦਿੱਤਾ। ਕਈਆਂ ਨੂੰ ਤਸੀਹੇ ਦਿੱਤੇ ਗਏ, ਰਿਹਾਈ ਨੂੰ ਸਵੀਕਾਰ ਕਰਨ ਤੋਂ ਇਨਕਾਰ ਕੀਤਾ ਗਿਆ, ਤਾਂ ਜੋ ਉਹ ਇੱਕ ਬਿਹਤਰ ਜੀਵਨ ਲਈ ਦੁਬਾਰਾ ਜੀ ਉੱਠ ਸਕਣ। ਉਹ ਭੇਡਾਂ ਅਤੇ ਬੱਕਰੀਆਂ ਦੀਆਂ ਖੱਲਾਂ ਵਿੱਚ ਫਿਰਦੇ ਸਨ, ਬੇਸਹਾਰਾ, ਦੁਖੀ, ਦੁਰਵਿਵਹਾਰ ਕਰਦੇ ਸਨ 38 ਜਿਨ੍ਹਾਂ ਵਿੱਚੋਂ ਸੰਸਾਰ ਰੇਗਿਸਤਾਨਾਂ ਅਤੇ ਪਹਾੜਾਂ ਵਿੱਚ ਅਤੇ ਧਰਤੀ ਦੀਆਂ ਗੁਫਾਵਾਂ ਅਤੇ ਗੁਫਾਵਾਂ ਵਿੱਚ ਭਟਕਣ ਦੇ ਲਾਇਕ ਨਹੀਂ ਸੀ।"</w:t>
      </w:r>
    </w:p>
    <w:p/>
    <w:p>
      <w:r xmlns:w="http://schemas.openxmlformats.org/wordprocessingml/2006/main">
        <w:t xml:space="preserve">1 ਸਮੂਏਲ 23:20 ਇਸ ਲਈ ਹੁਣ, ਹੇ ਰਾਜਾ, ਹੇਠਾਂ ਆਉਣ ਦੀ ਆਪਣੀ ਸਾਰੀ ਇੱਛਾ ਦੇ ਅਨੁਸਾਰ ਹੇਠਾਂ ਆਓ। ਅਤੇ ਸਾਡਾ ਹਿੱਸਾ ਉਸਨੂੰ ਰਾਜੇ ਦੇ ਹੱਥ ਵਿੱਚ ਸੌਂਪਣਾ ਹੋਵੇਗਾ।</w:t>
      </w:r>
    </w:p>
    <w:p/>
    <w:p>
      <w:r xmlns:w="http://schemas.openxmlformats.org/wordprocessingml/2006/main">
        <w:t xml:space="preserve">ਦਾਊਦ ਅਤੇ ਉਸਦੇ ਆਦਮੀਆਂ ਨੇ ਰਾਜਾ ਆਕੀਸ਼ ਨੂੰ ਕਿਹਾ ਕਿ ਉਹ ਉਨ੍ਹਾਂ ਨੂੰ ਉਸ ਭਗੌੜੇ ਦਾ ਪਿੱਛਾ ਕਰਨ ਅਤੇ ਫੜਨ ਦੀ ਇਜਾਜ਼ਤ ਦੇਣ ਜੋ ਫਲਿਸਤੀਆਂ ਦੇ ਦੇਸ਼ ਵਿੱਚ ਲੁਕਿਆ ਹੋਇਆ ਸੀ।</w:t>
      </w:r>
    </w:p>
    <w:p/>
    <w:p>
      <w:r xmlns:w="http://schemas.openxmlformats.org/wordprocessingml/2006/main">
        <w:t xml:space="preserve">1. ਟੀਮ ਵਰਕ ਦੀ ਸ਼ਕਤੀ: ਇੱਕ ਸਾਂਝੇ ਟੀਚੇ ਨੂੰ ਪ੍ਰਾਪਤ ਕਰਨ ਲਈ ਇਕੱਠੇ ਕੰਮ ਕਰਨਾ</w:t>
      </w:r>
    </w:p>
    <w:p/>
    <w:p>
      <w:r xmlns:w="http://schemas.openxmlformats.org/wordprocessingml/2006/main">
        <w:t xml:space="preserve">2. ਵਿਸ਼ਵਾਸ ਦੀ ਸ਼ਕਤੀ: ਆਪਣੇ ਆਪ ਅਤੇ ਆਪਣੀਆਂ ਕਾਬਲੀਅਤਾਂ ਵਿੱਚ ਵਿਸ਼ਵਾਸ ਕਰਨਾ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ਅਫ਼ਸੀਆਂ 6:10-11 -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੧ ਸਮੂਏਲ 23:21 ਤਦ ਸ਼ਾਊਲ ਨੇ ਆਖਿਆ, ਯਹੋਵਾਹ ਦੀ ਕਿਰਪਾ ਹੋਵੇ। ਕਿਉਂਕਿ ਤੁਹਾਨੂੰ ਮੇਰੇ ਉੱਤੇ ਤਰਸ ਆਉਂਦਾ ਹੈ।</w:t>
      </w:r>
    </w:p>
    <w:p/>
    <w:p>
      <w:r xmlns:w="http://schemas.openxmlformats.org/wordprocessingml/2006/main">
        <w:t xml:space="preserve">ਸ਼ਾਊਲ ਨੇ ਉਸ ਉੱਤੇ ਰਹਿਮ ਕਰਨ ਲਈ ਆਦਮੀਆਂ ਦਾ ਧੰਨਵਾਦ ਕੀਤਾ।</w:t>
      </w:r>
    </w:p>
    <w:p/>
    <w:p>
      <w:r xmlns:w="http://schemas.openxmlformats.org/wordprocessingml/2006/main">
        <w:t xml:space="preserve">1. ਦਇਆ ਇੱਕ ਗੁਣ ਹੈ ਜਿਸਨੂੰ ਪ੍ਰਮਾਤਮਾ ਅਤੇ ਸੰਸਾਰ ਮਿਹਰਬਾਨੀ ਨਾਲ ਵੇਖਦਾ ਹੈ।</w:t>
      </w:r>
    </w:p>
    <w:p/>
    <w:p>
      <w:r xmlns:w="http://schemas.openxmlformats.org/wordprocessingml/2006/main">
        <w:t xml:space="preserve">2. ਲੋੜਵੰਦਾਂ ਲਈ ਹਮਦਰਦੀ ਦਿਖਾਉਣਾ ਪਰਮੇਸ਼ੁਰ ਦੀ ਮਹਿਮਾ ਕਰਨ ਵਿੱਚ ਮਦਦ ਕਰ ਸਕਦਾ ਹੈ।</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ਮੱਤੀ 25:40 - ਤੁਸੀਂ ਜੋ ਵੀ ਮੇਰੇ ਇਹਨਾਂ ਭੈਣਾਂ-ਭਰਾਵਾਂ ਵਿੱਚੋਂ ਇੱਕ ਲਈ ਕੀਤਾ ਹੈ, ਤੁਸੀਂ ਮੇਰੇ ਲਈ ਕੀਤਾ ਹੈ।</w:t>
      </w:r>
    </w:p>
    <w:p/>
    <w:p>
      <w:r xmlns:w="http://schemas.openxmlformats.org/wordprocessingml/2006/main">
        <w:t xml:space="preserve">1 ਸਮੂਏਲ 23:22 ਜਾ, ਮੈਂ ਤੁਹਾਨੂੰ ਬੇਨਤੀ ਕਰਦਾ ਹਾਂ, ਅਜੇ ਵੀ ਤਿਆਰੀ ਕਰੋ, ਅਤੇ ਉਸ ਦੀ ਜਗ੍ਹਾ ਨੂੰ ਜਾਣੋ ਅਤੇ ਵੇਖੋ ਕਿ ਉਹ ਦਾ ਅਹਾਤਾ ਕਿੱਥੇ ਹੈ, ਅਤੇ ਉਸ ਨੂੰ ਉੱਥੇ ਕਿਸ ਨੇ ਵੇਖਿਆ ਹੈ: ਕਿਉਂਕਿ ਇਹ ਮੈਨੂੰ ਦੱਸਿਆ ਗਿਆ ਹੈ ਕਿ ਉਹ ਬਹੁਤ ਸੂਖਮਤਾ ਨਾਲ ਕੰਮ ਕਰਦਾ ਹੈ.</w:t>
      </w:r>
    </w:p>
    <w:p/>
    <w:p>
      <w:r xmlns:w="http://schemas.openxmlformats.org/wordprocessingml/2006/main">
        <w:t xml:space="preserve">ਯਹੋਵਾਹ ਨੇ ਸ਼ਾਊਲ ਨੂੰ ਦਾਊਦ ਦੀ ਭਾਲ ਕਰਨ ਅਤੇ ਇਹ ਪਤਾ ਲਗਾਉਣ ਲਈ ਕਿਹਾ ਕਿ ਉਹ ਕਿੱਥੇ ਲੁਕਿਆ ਹੋਇਆ ਹੈ ਅਤੇ ਉਸ ਨੂੰ ਉੱਥੇ ਕਿਸ ਨੇ ਦੇਖਿਆ ਹੈ।</w:t>
      </w:r>
    </w:p>
    <w:p/>
    <w:p>
      <w:r xmlns:w="http://schemas.openxmlformats.org/wordprocessingml/2006/main">
        <w:t xml:space="preserve">1. ਮੁਸੀਬਤ ਅਤੇ ਬਿਪਤਾ ਦੇ ਸਮੇਂ ਪ੍ਰਭੂ ਵਿੱਚ ਭਰੋਸਾ ਰੱਖਣਾ।</w:t>
      </w:r>
    </w:p>
    <w:p/>
    <w:p>
      <w:r xmlns:w="http://schemas.openxmlformats.org/wordprocessingml/2006/main">
        <w:t xml:space="preserve">2. ਸਾਰੇ ਮਾਮਲਿਆਂ ਵਿੱਚ ਪ੍ਰਮਾਤਮਾ ਦੀ ਅਗਵਾਈ ਅਤੇ ਬੁੱਧੀ ਦੀ ਮੰਗ ਕਰਨ ਦੀ ਮਹੱਤਤਾ.</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1 ਸਮੂਏਲ 23:23 ਇਸ ਲਈ ਵੇਖੋ, ਅਤੇ ਉਨ੍ਹਾਂ ਸਾਰੀਆਂ ਲੁਕੀਆਂ ਥਾਵਾਂ ਦਾ ਪਤਾ ਲਗਾਓ ਜਿੱਥੇ ਉਹ ਲੁਕਿਆ ਹੋਇਆ ਹੈ, ਅਤੇ ਤੁਸੀਂ ਨਿਸ਼ਚਤ ਹੋ ਕੇ ਮੇਰੇ ਕੋਲ ਮੁੜ ਆਓ, ਅਤੇ ਮੈਂ ਤੁਹਾਡੇ ਨਾਲ ਚੱਲਾਂਗਾ, ਅਤੇ ਅਜਿਹਾ ਹੋਵੇਗਾ, ਜੇ ਉਹ ਆਪਣੇ ਆਪ ਨੂੰ ਛੁਪਾਉਂਦਾ ਹੈ। ਜ਼ਮੀਨ, ਕਿ ਮੈਂ ਯਹੂਦਾਹ ਦੇ ਸਾਰੇ ਹਜ਼ਾਰਾਂ ਲੋਕਾਂ ਵਿੱਚ ਉਸਦੀ ਖੋਜ ਕਰਾਂਗਾ।</w:t>
      </w:r>
    </w:p>
    <w:p/>
    <w:p>
      <w:r xmlns:w="http://schemas.openxmlformats.org/wordprocessingml/2006/main">
        <w:t xml:space="preserve">ਰਾਹ ਪਰਮੇਸ਼ੁਰ ਨੇ ਸ਼ਾਊਲ ਨੂੰ ਇਹ ਪਤਾ ਕਰਨ ਲਈ ਕਿਹਾ ਕਿ ਡੇਵਿਡ ਕਿੱਥੇ ਲੁਕਿਆ ਹੋਇਆ ਹੈ ਅਤੇ ਫਿਰ ਜਾਣਕਾਰੀ ਦੇ ਨਾਲ ਵਾਪਸ ਆ ਗਿਆ ਤਾਂ ਜੋ ਸ਼ਾਊਲ ਸਾਰੇ ਯਹੂਦਾਹ ਵਿੱਚ ਉਸਨੂੰ ਲੱਭ ਸਕੇ।</w:t>
      </w:r>
    </w:p>
    <w:p/>
    <w:p>
      <w:r xmlns:w="http://schemas.openxmlformats.org/wordprocessingml/2006/main">
        <w:t xml:space="preserve">1. ਔਖੇ ਸਮੇਂ ਵਿਚ ਲਗਨ ਦੀ ਮਹੱਤਤਾ।</w:t>
      </w:r>
    </w:p>
    <w:p/>
    <w:p>
      <w:r xmlns:w="http://schemas.openxmlformats.org/wordprocessingml/2006/main">
        <w:t xml:space="preserve">2. ਸੇਧ ਪ੍ਰਦਾਨ ਕਰਨ ਵਿੱਚ ਪਰਮੇਸ਼ੁਰ ਦੀ ਵਫ਼ਾਦਾਰੀ।</w:t>
      </w:r>
    </w:p>
    <w:p/>
    <w:p>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ਯਸਾਯਾਹ 45: 2-3 - "ਮੈਂ ਤੇਰੇ ਅੱਗੇ ਜਾਵਾਂਗਾ ਅਤੇ ਉੱਚੀਆਂ ਥਾਵਾਂ ਨੂੰ ਪੱਧਰਾ ਕਰਾਂਗਾ, ਮੈਂ ਪਿੱਤਲ ਦੇ ਦਰਵਾਜ਼ਿਆਂ ਨੂੰ ਤੋੜਾਂਗਾ ਅਤੇ ਲੋਹੇ ਦੀਆਂ ਸਲਾਖਾਂ ਨੂੰ ਤੋੜ ਦਿਆਂਗਾ, ਮੈਂ ਤੈਨੂੰ ਹਨੇਰੇ ਦੇ ਖਜ਼ਾਨੇ ਅਤੇ ਖਜ਼ਾਨੇ ਵਿੱਚ ਦਿਆਂਗਾ। ਗੁਪਤ ਥਾਵਾਂ, ਤਾਂ ਜੋ ਤੁਸੀਂ ਜਾਣ ਸਕੋ ਕਿ ਮੈਂ, ਯਹੋਵਾਹ, ਇਸਰਾਏਲ ਦਾ ਪਰਮੇਸ਼ੁਰ ਹਾਂ, ਜੋ ਤੁਹਾਨੂੰ ਆਪਣੇ ਨਾਮ ਨਾਲ ਪੁਕਾਰਦਾ ਹਾਂ।"</w:t>
      </w:r>
    </w:p>
    <w:p/>
    <w:p>
      <w:r xmlns:w="http://schemas.openxmlformats.org/wordprocessingml/2006/main">
        <w:t xml:space="preserve">੧ ਸਮੂਏਲ 23:24 ਅਤੇ ਉਹ ਉੱਠੇ ਅਤੇ ਸ਼ਾਊਲ ਦੇ ਅੱਗੇ ਜ਼ੀਫ਼ ਨੂੰ ਗਏ, ਪਰ ਦਾਊਦ ਅਤੇ ਉਹ ਦੇ ਮਨੁੱਖ ਮਾਓਨ ਦੀ ਉਜਾੜ ਵਿੱਚ ਯਸ਼ੀਮੋਨ ਦੇ ਦੱਖਣ ਦੇ ਮੈਦਾਨ ਵਿੱਚ ਸਨ।</w:t>
      </w:r>
    </w:p>
    <w:p/>
    <w:p>
      <w:r xmlns:w="http://schemas.openxmlformats.org/wordprocessingml/2006/main">
        <w:t xml:space="preserve">ਦਾਊਦ ਅਤੇ ਉਸ ਦੇ ਆਦਮੀ ਸ਼ਾਊਲ ਦੇ ਪਿੱਛਾ ਤੋਂ ਬਚਣ ਲਈ, ਯਸ਼ੀਮੋਨ ਦੇ ਦੱਖਣ ਵਿਚ ਸਥਿਤ ਮਾਓਨ ਦੇ ਉਜਾੜ ਵੱਲ ਭੱਜ ਗਏ।</w:t>
      </w:r>
    </w:p>
    <w:p/>
    <w:p>
      <w:r xmlns:w="http://schemas.openxmlformats.org/wordprocessingml/2006/main">
        <w:t xml:space="preserve">1. ਭਰੋਸੇ ਦੀਆਂ ਅਜ਼ਮਾਇਸ਼ਾਂ: ਅਸੀਂ ਅਤਿਆਚਾਰ ਦੌਰਾਨ ਪਰਮੇਸ਼ੁਰ ਉੱਤੇ ਭਰੋਸਾ ਕਿਵੇਂ ਰੱਖ ਸਕਦੇ ਹਾਂ</w:t>
      </w:r>
    </w:p>
    <w:p/>
    <w:p>
      <w:r xmlns:w="http://schemas.openxmlformats.org/wordprocessingml/2006/main">
        <w:t xml:space="preserve">2. ਪਰਮੇਸ਼ੁਰ ਦੀ ਸੁਰੱਖਿਆ: ਉਹ ਮੁਸ਼ਕਲ ਹਾਲਾਤਾਂ ਵਿੱਚ ਸਾਡੀ ਅਗਵਾਈ ਕਿਵੇਂ ਕਰਦਾ ਹੈ</w:t>
      </w:r>
    </w:p>
    <w:p/>
    <w:p>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੧ ਸਮੂਏਲ 23:25 ਸ਼ਾਊਲ ਅਤੇ ਉਹ ਦੇ ਆਦਮੀ ਵੀ ਉਹ ਨੂੰ ਲੱਭਣ ਗਏ। ਅਤੇ ਉਨ੍ਹਾਂ ਨੇ ਦਾਊਦ ਨੂੰ ਦੱਸਿਆ, ਇਸ ਲਈ ਉਹ ਇੱਕ ਚੱਟਾਨ ਵਿੱਚ ਉਤਰਿਆ ਅਤੇ ਮਾਓਨ ਦੀ ਉਜਾੜ ਵਿੱਚ ਜਾ ਵੱਸਿਆ। ਅਤੇ ਸ਼ਾਊਲ ਨੇ ਇਹ ਸੁਣ ਕੇ ਮਾਓਨ ਦੀ ਉਜਾੜ ਵਿੱਚ ਦਾਊਦ ਦਾ ਪਿੱਛਾ ਕੀਤਾ।</w:t>
      </w:r>
    </w:p>
    <w:p/>
    <w:p>
      <w:r xmlns:w="http://schemas.openxmlformats.org/wordprocessingml/2006/main">
        <w:t xml:space="preserve">ਸ਼ਾਊਲ ਅਤੇ ਉਸ ਦੇ ਆਦਮੀਆਂ ਨੇ ਦਾਊਦ ਦੀ ਭਾਲ ਕੀਤੀ, ਅਤੇ ਜਦੋਂ ਉਨ੍ਹਾਂ ਨੇ ਉਸ ਨੂੰ ਮਾਓਨ ਦੇ ਉਜਾੜ ਵਿੱਚ ਲੱਭ ਲਿਆ, ਸ਼ਾਊਲ ਨੇ ਉਸਦਾ ਪਿੱਛਾ ਕੀਤਾ।</w:t>
      </w:r>
    </w:p>
    <w:p/>
    <w:p>
      <w:r xmlns:w="http://schemas.openxmlformats.org/wordprocessingml/2006/main">
        <w:t xml:space="preserve">1. ਪ੍ਰਮਾਤਮਾ ਹਮੇਸ਼ਾ ਸਾਡੇ ਨਾਲ ਹੁੰਦਾ ਹੈ, ਖ਼ਤਰੇ ਦੇ ਸਮੇਂ ਵੀ।</w:t>
      </w:r>
    </w:p>
    <w:p/>
    <w:p>
      <w:r xmlns:w="http://schemas.openxmlformats.org/wordprocessingml/2006/main">
        <w:t xml:space="preserve">2. ਸਾਨੂੰ ਪਰਮੇਸ਼ੁਰ ਅਤੇ ਉਸ ਦੀ ਸਾਡੀ ਰੱਖਿਆ ਕਰਨ ਦੀ ਸਮਰੱਥਾ ਵਿੱਚ ਭਰੋਸਾ ਕਰਨਾ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ਦੀ ਪੋਥੀ 91:4 - "ਉਹ ਤੁਹਾਨੂੰ ਆਪਣੇ ਖੰਭਾਂ ਨਾਲ ਢੱਕ ਲਵੇਗਾ, ਅਤੇ ਉਸਦੇ ਖੰਭਾਂ ਦੇ ਹੇਠਾਂ ਤੁਹਾਨੂੰ ਪਨਾਹ ਮਿਲੇਗੀ; ਉਸਦੀ ਵਫ਼ਾਦਾਰੀ ਇੱਕ ਢਾਲ ਅਤੇ ਬਕਲਰ ਹੈ।"</w:t>
      </w:r>
    </w:p>
    <w:p/>
    <w:p>
      <w:r xmlns:w="http://schemas.openxmlformats.org/wordprocessingml/2006/main">
        <w:t xml:space="preserve">1 ਸਮੂਏਲ 23:26 ਅਤੇ ਸ਼ਾਊਲ ਪਹਾੜ ਦੇ ਇਸ ਪਾਸੇ ਅਤੇ ਦਾਊਦ ਅਤੇ ਉਹ ਦੇ ਆਦਮੀ ਪਹਾੜ ਦੇ ਉਸ ਪਾਸੇ ਗਏ, ਅਤੇ ਦਾਊਦ ਨੇ ਸ਼ਾਊਲ ਦੇ ਡਰੋਂ ਭੱਜਣ ਨੂੰ ਕਾਹਲੀ ਕੀਤੀ। ਕਿਉਂ ਜੋ ਸ਼ਾਊਲ ਅਤੇ ਉਸਦੇ ਆਦਮੀਆਂ ਨੇ ਦਾਊਦ ਅਤੇ ਉਸਦੇ ਆਦਮੀਆਂ ਨੂੰ ਉਨ੍ਹਾਂ ਨੂੰ ਲੈਣ ਲਈ ਚਾਰੋਂ ਪਾਸੇ ਘੇਰ ਲਿਆ।</w:t>
      </w:r>
    </w:p>
    <w:p/>
    <w:p>
      <w:r xmlns:w="http://schemas.openxmlformats.org/wordprocessingml/2006/main">
        <w:t xml:space="preserve">ਸ਼ਾਊਲ ਅਤੇ ਉਸਦੇ ਆਦਮੀਆਂ ਨੇ ਦਾਊਦ ਅਤੇ ਉਸਦੇ ਆਦਮੀਆਂ ਦਾ ਪਹਾੜ ਦੇ ਆਲੇ-ਦੁਆਲੇ ਪਿੱਛਾ ਕੀਤਾ, ਪਰ ਦਾਊਦ ਅਤੇ ਉਸਦੇ ਆਦਮੀ ਬਚ ਨਿਕਲਣ ਵਿੱਚ ਕਾਮਯਾਬ ਰਹੇ।</w:t>
      </w:r>
    </w:p>
    <w:p/>
    <w:p>
      <w:r xmlns:w="http://schemas.openxmlformats.org/wordprocessingml/2006/main">
        <w:t xml:space="preserve">1. ਸੁਰੱਖਿਆ ਅਤੇ ਸੁਰੱਖਿਆ ਲਈ ਪਰਮੇਸ਼ੁਰ ਵਿੱਚ ਭਰੋਸਾ ਕਰਨ ਦੀ ਮਹੱਤਤਾ।</w:t>
      </w:r>
    </w:p>
    <w:p/>
    <w:p>
      <w:r xmlns:w="http://schemas.openxmlformats.org/wordprocessingml/2006/main">
        <w:t xml:space="preserve">2. ਖ਼ਤਰੇ ਤੋਂ ਭੱਜਣਾ ਸਿੱਖਣਾ।</w:t>
      </w:r>
    </w:p>
    <w:p/>
    <w:p>
      <w:r xmlns:w="http://schemas.openxmlformats.org/wordprocessingml/2006/main">
        <w:t xml:space="preserve">1. ਜ਼ਬੂਰ 34:7 - ਪ੍ਰਭੂ ਦਾ ਦੂਤ ਉਨ੍ਹਾਂ ਦੇ ਦੁਆਲੇ ਡੇਰਾ ਲਾਉਂਦਾ ਹੈ ਜੋ ਉਸ ਤੋਂ ਡਰਦੇ ਹਨ, ਅਤੇ ਉਹ ਉਨ੍ਹਾਂ ਨੂੰ ਛੁਡਾਉਂਦਾ ਹੈ।</w:t>
      </w:r>
    </w:p>
    <w:p/>
    <w:p>
      <w:r xmlns:w="http://schemas.openxmlformats.org/wordprocessingml/2006/main">
        <w:t xml:space="preserve">2. ਕਹਾਉਤਾਂ 22:3 - ਸੂਝਵਾਨ ਖ਼ਤਰੇ ਨੂੰ ਵੇਖਦੇ ਹਨ ਅਤੇ ਪਨਾਹ ਲੈਂਦੇ ਹਨ, ਪਰ ਸਾਧਾਰਨ ਲੋਕ ਇਸ ਲਈ ਜਾਂਦੇ ਹਨ ਅਤੇ ਦੁੱਖ ਦਿੰਦੇ ਹਨ।</w:t>
      </w:r>
    </w:p>
    <w:p/>
    <w:p>
      <w:r xmlns:w="http://schemas.openxmlformats.org/wordprocessingml/2006/main">
        <w:t xml:space="preserve">੧ ਸਮੂਏਲ 23:27 ਪਰ ਇੱਕ ਦੂਤ ਸ਼ਾਊਲ ਕੋਲ ਆਇਆ ਅਤੇ ਆਖਿਆ, ਜਲਦੀ ਕਰ ਅਤੇ ਆ। ਕਿਉਂਕਿ ਫ਼ਲਿਸਤੀਆਂ ਨੇ ਧਰਤੀ ਉੱਤੇ ਹਮਲਾ ਕੀਤਾ ਹੈ।</w:t>
      </w:r>
    </w:p>
    <w:p/>
    <w:p>
      <w:r xmlns:w="http://schemas.openxmlformats.org/wordprocessingml/2006/main">
        <w:t xml:space="preserve">ਇੱਕ ਸੰਦੇਸ਼ਵਾਹਕ ਨੇ ਸ਼ਾਊਲ ਨੂੰ ਦੱਸਿਆ ਕਿ ਫ਼ਲਿਸਤੀਆਂ ਨੇ ਦੇਸ਼ ਉੱਤੇ ਹਮਲਾ ਕਰ ਦਿੱਤਾ ਹੈ, ਜਿਸ ਕਰਕੇ ਉਸ ਨੂੰ ਜਲਦੀ ਕਾਰਵਾਈ ਕਰਨ ਲਈ ਕਿਹਾ ਗਿਆ ਸੀ।</w:t>
      </w:r>
    </w:p>
    <w:p/>
    <w:p>
      <w:r xmlns:w="http://schemas.openxmlformats.org/wordprocessingml/2006/main">
        <w:t xml:space="preserve">1. ਪ੍ਰਮਾਤਮਾ ਅਕਸਰ ਸਾਨੂੰ ਖ਼ਤਰੇ ਦੇ ਚੇਤਾਵਨੀ ਸੰਕੇਤ ਭੇਜਦਾ ਹੈ, ਅਤੇ ਇਸ ਲਈ ਸਾਨੂੰ ਚੌਕਸ ਅਤੇ ਕੰਮ ਕਰਨ ਲਈ ਤਿਆਰ ਰਹਿਣਾ ਚਾਹੀਦਾ ਹੈ।</w:t>
      </w:r>
    </w:p>
    <w:p/>
    <w:p>
      <w:r xmlns:w="http://schemas.openxmlformats.org/wordprocessingml/2006/main">
        <w:t xml:space="preserve">2. ਮੁਸੀਬਤ ਦੇ ਸਮੇਂ, ਸਾਨੂੰ ਸੇਧ ਅਤੇ ਸੇਧ ਲਈ ਹਮੇਸ਼ਾ ਪਰਮੇਸ਼ੁਰ ਵੱਲ ਦੇਖਣਾ ਚਾਹੀਦਾ ਹੈ।</w:t>
      </w:r>
    </w:p>
    <w:p/>
    <w:p>
      <w:r xmlns:w="http://schemas.openxmlformats.org/wordprocessingml/2006/main">
        <w:t xml:space="preserve">1. ਮੱਤੀ 24:44 - "ਇਸ ਲਈ ਤੁਹਾਨੂੰ ਵੀ ਤਿਆਰ ਰਹਿਣਾ ਚਾਹੀਦਾ ਹੈ, ਕਿਉਂਕਿ ਮਨੁੱਖ ਦਾ ਪੁੱਤਰ ਉਸ ਸਮੇਂ ਆ ਰਿਹਾ ਹੈ ਜਿਸਦੀ ਤੁਹਾਨੂੰ ਉਮੀਦ ਨਹੀਂ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੧ ਸਮੂਏਲ 23:28 ਇਸ ਲਈ ਸ਼ਾਊਲ ਦਾਊਦ ਦਾ ਪਿੱਛਾ ਕਰਨ ਤੋਂ ਮੁੜਿਆ ਅਤੇ ਫਲਿਸਤੀਆਂ ਦੇ ਵਿਰੁੱਧ ਹੋ ਗਿਆ, ਇਸ ਲਈ ਉਨ੍ਹਾਂ ਨੇ ਉਸ ਥਾਂ ਦਾ ਨਾਮ ਸੇਲਹਮਹਲੇਕੋਥ ਰੱਖਿਆ।</w:t>
      </w:r>
    </w:p>
    <w:p/>
    <w:p>
      <w:r xmlns:w="http://schemas.openxmlformats.org/wordprocessingml/2006/main">
        <w:t xml:space="preserve">ਸ਼ਾਊਲ ਨੇ ਦਾਊਦ ਦਾ ਪਿੱਛਾ ਕਰਨਾ ਛੱਡ ਦਿੱਤਾ ਅਤੇ ਫ਼ਲਿਸਤੀਆਂ ਦੇ ਵਿਰੁੱਧ ਹੋ ਗਿਆ ਅਤੇ ਇਸ ਕਰਕੇ ਉਸ ਥਾਂ ਦਾ ਨਾਮ ਸੇਲਹਮਹਲੇਕੋਥ ਪੈ ਗਿਆ।</w:t>
      </w:r>
    </w:p>
    <w:p/>
    <w:p>
      <w:r xmlns:w="http://schemas.openxmlformats.org/wordprocessingml/2006/main">
        <w:t xml:space="preserve">1. ਸਾਡੇ ਦੁਸ਼ਮਣਾਂ ਤੋਂ ਸਾਡੀ ਰੱਖਿਆ ਕਰਨ ਵਿੱਚ ਪਰਮੇਸ਼ੁਰ ਦੀ ਵਫ਼ਾਦਾਰੀ।</w:t>
      </w:r>
    </w:p>
    <w:p/>
    <w:p>
      <w:r xmlns:w="http://schemas.openxmlformats.org/wordprocessingml/2006/main">
        <w:t xml:space="preserve">2. ਪਰਮੇਸ਼ੁਰ ਸਾਡੇ ਹਾਲਾਤਾਂ ਨੂੰ ਆਪਣੀ ਮਹਿਮਾ ਲਈ ਕਿਵੇਂ ਵਰਤ ਸਕਦਾ ਹੈ।</w:t>
      </w:r>
    </w:p>
    <w:p/>
    <w:p>
      <w:r xmlns:w="http://schemas.openxmlformats.org/wordprocessingml/2006/main">
        <w:t xml:space="preserve">1. ਜ਼ਬੂਰ 18:2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1 ਕੁਰਿੰਥੀਆਂ 10:13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੧ ਸਮੂਏਲ 23:29 ਤਦ ਦਾਊਦ ਉੱਥੋਂ ਉੱਠ ਕੇ ਏਂਗਦੀ ਵਿੱਚ ਪੱਕੇ ਟਿਕਾਣੇ ਵਿੱਚ ਜਾ ਵੱਸਿਆ।</w:t>
      </w:r>
    </w:p>
    <w:p/>
    <w:p>
      <w:r xmlns:w="http://schemas.openxmlformats.org/wordprocessingml/2006/main">
        <w:t xml:space="preserve">ਡੇਵਿਡ ਹੇਬਰੋਨ ਤੋਂ ਏਂਗੇਦੀ ਚਲਾ ਗਿਆ, ਜਿੱਥੇ ਉਹ ਮਜ਼ਬੂਤ ਗੜ੍ਹਾਂ ਵਿੱਚ ਰਹਿੰਦਾ ਸੀ।</w:t>
      </w:r>
    </w:p>
    <w:p/>
    <w:p>
      <w:r xmlns:w="http://schemas.openxmlformats.org/wordprocessingml/2006/main">
        <w:t xml:space="preserve">1) ਔਖੇ ਸਮਿਆਂ ਵਿੱਚ ਪਰਮੇਸ਼ੁਰ ਦੀ ਵਫ਼ਾਦਾਰੀ: ਕਿਵੇਂ ਪਰਮੇਸ਼ੁਰ ਨੇ ਡੇਵਿਡ ਨੂੰ ਏਂਗੇਦੀ ਵਿੱਚ ਪਨਾਹ ਦਿੱਤੀ ਜਦੋਂ ਉਹ ਸ਼ਾਊਲ ਤੋਂ ਭੱਜ ਰਿਹਾ ਸੀ।</w:t>
      </w:r>
    </w:p>
    <w:p/>
    <w:p>
      <w:r xmlns:w="http://schemas.openxmlformats.org/wordprocessingml/2006/main">
        <w:t xml:space="preserve">2) ਪ੍ਰਾਰਥਨਾ ਦੀ ਸ਼ਕਤੀ: ਕਿਵੇਂ ਡੇਵਿਡ ਨੇ ਆਪਣੇ ਉਡਾਣ ਦੇ ਸਮੇਂ ਦੌਰਾਨ ਪਰਮੇਸ਼ੁਰ ਦੀ ਅਗਵਾਈ ਅਤੇ ਸੁਰੱਖਿਆ ਦੀ ਮੰਗ ਕੀਤੀ।</w:t>
      </w:r>
    </w:p>
    <w:p/>
    <w:p>
      <w:r xmlns:w="http://schemas.openxmlformats.org/wordprocessingml/2006/main">
        <w:t xml:space="preserve">1) ਜ਼ਬੂਰ 91: 9-10 - ਕਿਉਂਕਿ ਤੁਸੀਂ ਪ੍ਰਭੂ ਨੂੰ ਆਪਣਾ ਨਿਵਾਸ ਅਸਥਾਨ ਬਣਾਇਆ ਹੈ, ਜੋ ਮੇਰੀ ਪਨਾਹ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1 ਸਮੂਏਲ 24 ਨੂੰ ਤਿੰਨ ਪੈਰਿਆਂ ਵਿੱਚ ਹੇਠਾਂ ਦਿੱਤੇ ਅਨੁਸਾਰ ਸੰਖੇਪ ਕੀਤਾ ਜਾ ਸਕਦਾ ਹੈ, ਸੰਕੇਤਕ ਆਇਤਾਂ ਦੇ ਨਾਲ:</w:t>
      </w:r>
    </w:p>
    <w:p/>
    <w:p>
      <w:r xmlns:w="http://schemas.openxmlformats.org/wordprocessingml/2006/main">
        <w:t xml:space="preserve">ਪੈਰਾ 1: 1 ਸਮੂਏਲ 24:1-7 ਡੇਵਿਡ ਦਾ ਵਰਣਨ ਕਰਦਾ ਹੈ ਜੋ ਏਨ ਗੇਦੀ ਦੀ ਗੁਫਾ ਵਿੱਚ ਸ਼ਾਊਲ ਦੀ ਜਾਨ ਬਚਾਉਂਦਾ ਹੈ। ਇਸ ਅਧਿਆਇ ਵਿਚ, ਸ਼ਾਊਲ ਤਿੰਨ ਹਜ਼ਾਰ ਚੁਣੇ ਹੋਏ ਆਦਮੀਆਂ ਨਾਲ ਦਾਊਦ ਦਾ ਪਿੱਛਾ ਕਰਦਾ ਹੈ। ਜਦੋਂ ਸ਼ਾਊਲ ਇੱਕ ਗੁਫਾ ਵਿੱਚ ਆਪਣੇ ਆਪ ਨੂੰ ਰਾਹਤ ਦੇਣ ਲਈ ਇੱਕ ਬ੍ਰੇਕ ਲੈਂਦਾ ਹੈ, ਇਤਫ਼ਾਕ ਨਾਲ, ਡੇਵਿਡ ਅਤੇ ਉਸਦੇ ਆਦਮੀ ਉਸੇ ਗੁਫਾ ਦੇ ਅੰਦਰ ਡੂੰਘੇ ਲੁਕੇ ਹੋਏ ਹਨ। ਡੇਵਿਡ ਦੇ ਆਦਮੀਆਂ ਨੇ ਉਸਨੂੰ ਸ਼ਾਊਲ ਨੂੰ ਮਾਰਨ ਅਤੇ ਉਹਨਾਂ ਦੀਆਂ ਮੁਸੀਬਤਾਂ ਨੂੰ ਖਤਮ ਕਰਨ ਦੇ ਮੌਕੇ ਦਾ ਫਾਇਦਾ ਉਠਾਉਣ ਦੀ ਤਾਕੀਦ ਕੀਤੀ, ਪਰ ਇਸ ਦੀ ਬਜਾਏ, ਡੇਵਿਡ ਨੇ ਉਸਨੂੰ ਨੁਕਸਾਨ ਪਹੁੰਚਾਏ ਬਿਨਾਂ ਸ਼ਾਊਲ ਦੇ ਚੋਲੇ ਦੇ ਇੱਕ ਕੋਨੇ ਨੂੰ ਗੁਪਤ ਰੂਪ ਵਿੱਚ ਕੱਟ ਦਿੱਤਾ।</w:t>
      </w:r>
    </w:p>
    <w:p/>
    <w:p>
      <w:r xmlns:w="http://schemas.openxmlformats.org/wordprocessingml/2006/main">
        <w:t xml:space="preserve">ਪੈਰਾ 2: 1 ਸਮੂਏਲ 24:8-15 ਵਿੱਚ ਜਾਰੀ ਰੱਖਦੇ ਹੋਏ, ਇਹ ਡੇਵਿਡ ਨੂੰ ਗੁਫਾ ਦੇ ਬਾਹਰ ਸ਼ਾਊਲ ਦਾ ਸਾਹਮਣਾ ਕਰਨ ਬਾਰੇ ਦੱਸਦਾ ਹੈ। ਗੁਫਾ ਤੋਂ ਬਿਨਾਂ ਕਿਸੇ ਦਾ ਧਿਆਨ ਛੱਡਣ ਤੋਂ ਬਾਅਦ, ਡੇਵਿਡ ਆਪਣੇ ਆਪ ਨੂੰ ਸ਼ਾਊਲ ਨੂੰ ਪ੍ਰਗਟ ਕਰਦਾ ਹੈ ਅਤੇ ਉਸ ਨੂੰ ਉਸ ਚੋਲੇ ਦਾ ਟੁਕੜਾ ਦਿਖਾਉਂਦਾ ਹੈ ਜੋ ਉਸ ਨੇ ਇਸ ਸਬੂਤ ਵਜੋਂ ਕੱਟਿਆ ਸੀ ਕਿ ਉਹ ਉਸ ਨੂੰ ਮਾਰ ਸਕਦਾ ਸੀ ਪਰ ਨਾ ਚੁਣਿਆ। ਉਹ ਦੱਸਦਾ ਹੈ ਕਿ ਉਹ ਪਰਮੇਸ਼ੁਰ ਦੇ ਮਸਹ ਕੀਤੇ ਹੋਏ ਰਾਜੇ ਨੂੰ ਨੁਕਸਾਨ ਨਹੀਂ ਪਹੁੰਚਾਏਗਾ ਅਤੇ ਵਿਸ਼ਵਾਸ ਕਰਦਾ ਹੈ ਕਿ ਪਰਮੇਸ਼ੁਰ ਸ਼ਾਊਲ ਨਾਲ ਆਪਣੇ ਨਿਆਂ ਅਨੁਸਾਰ ਪੇਸ਼ ਆਵੇਗਾ।</w:t>
      </w:r>
    </w:p>
    <w:p/>
    <w:p>
      <w:r xmlns:w="http://schemas.openxmlformats.org/wordprocessingml/2006/main">
        <w:t xml:space="preserve">ਪੈਰਾ 3: 1 ਸਮੂਏਲ 24 ਦਾਊਦ ਅਤੇ ਸ਼ਾਊਲ ਵਿਚਕਾਰ ਭਾਵਨਾਤਮਕ ਵਟਾਂਦਰੇ ਨਾਲ ਸਮਾਪਤ ਹੋਇਆ। 1 ਸਮੂਏਲ 24:16-22 ਵਰਗੀਆਂ ਆਇਤਾਂ ਵਿਚ, ਇਹ ਜ਼ਿਕਰ ਕੀਤਾ ਗਿਆ ਹੈ ਕਿ ਦਾਊਦ ਦੇ ਸ਼ਬਦ ਸੁਣਨ ਅਤੇ ਉਸ ਦੇ ਪ੍ਰਤੀ ਉਸ ਦੀ ਦਇਆ ਨੂੰ ਦੇਖ ਕੇ, ਸ਼ਾਊਲ ਨੇ ਆਪਣੀ ਗਲਤੀ ਨੂੰ ਸਵੀਕਾਰ ਕੀਤਾ ਅਤੇ ਸਵੀਕਾਰ ਕੀਤਾ ਕਿ ਡੇਵਿਡ ਸੱਚਮੁੱਚ ਇਸਰਾਏਲ ਦਾ ਰਾਜਾ ਬਣੇਗਾ। ਉਹ ਆਪਸੀ ਅਸ਼ੀਰਵਾਦ ਦੇ ਵਟਾਂਦਰੇ ਨਾਲ ਸ਼ਾਂਤੀਪੂਰਵਕ ਤਰੀਕੇ ਨਾਲ ਵੱਖ ਹੋ ਗਏ।</w:t>
      </w:r>
    </w:p>
    <w:p/>
    <w:p>
      <w:r xmlns:w="http://schemas.openxmlformats.org/wordprocessingml/2006/main">
        <w:t xml:space="preserve">ਸਾਰੰਸ਼ ਵਿੱਚ:</w:t>
      </w:r>
    </w:p>
    <w:p>
      <w:r xmlns:w="http://schemas.openxmlformats.org/wordprocessingml/2006/main">
        <w:t xml:space="preserve">1 ਸਮੂਏਲ 24 ਪੇਸ਼ ਕਰਦਾ ਹੈ:</w:t>
      </w:r>
    </w:p>
    <w:p>
      <w:r xmlns:w="http://schemas.openxmlformats.org/wordprocessingml/2006/main">
        <w:t xml:space="preserve">ਡੇਵਿਡ ਸਪੇਅਰਿੰਗ ਸੌ;</w:t>
      </w:r>
    </w:p>
    <w:p>
      <w:r xmlns:w="http://schemas.openxmlformats.org/wordprocessingml/2006/main">
        <w:t xml:space="preserve">ਡੇਵਿਡ ਸਾਉ ਦਾ ਸਾਹਮਣਾ ਕਰ ਰਿਹਾ ਹੈ;</w:t>
      </w:r>
    </w:p>
    <w:p>
      <w:r xmlns:w="http://schemas.openxmlformats.org/wordprocessingml/2006/main">
        <w:t xml:space="preserve">ਡੇਵੀ ਵਿਚਕਾਰ ਇੱਕ ਭਾਵਨਾਤਮਕ ਵਟਾਂਦਰਾ;</w:t>
      </w:r>
    </w:p>
    <w:p/>
    <w:p>
      <w:r xmlns:w="http://schemas.openxmlformats.org/wordprocessingml/2006/main">
        <w:t xml:space="preserve">ਇਸ 'ਤੇ ਜ਼ੋਰ:</w:t>
      </w:r>
    </w:p>
    <w:p>
      <w:r xmlns:w="http://schemas.openxmlformats.org/wordprocessingml/2006/main">
        <w:t xml:space="preserve">ਡੇਵਿਡ ਸਪੇਅਰਿੰਗ ਸੌ;</w:t>
      </w:r>
    </w:p>
    <w:p>
      <w:r xmlns:w="http://schemas.openxmlformats.org/wordprocessingml/2006/main">
        <w:t xml:space="preserve">ਡੇਵਿਡ ਸਾਉ ਦਾ ਸਾਹਮਣਾ ਕਰ ਰਿਹਾ ਹੈ;</w:t>
      </w:r>
    </w:p>
    <w:p>
      <w:r xmlns:w="http://schemas.openxmlformats.org/wordprocessingml/2006/main">
        <w:t xml:space="preserve">ਡੇਵੀ ਵਿਚਕਾਰ ਇੱਕ ਭਾਵਨਾਤਮਕ ਵਟਾਂਦਰਾ;</w:t>
      </w:r>
    </w:p>
    <w:p/>
    <w:p>
      <w:r xmlns:w="http://schemas.openxmlformats.org/wordprocessingml/2006/main">
        <w:t xml:space="preserve">ਅਧਿਆਇ ਏਨ ਗੇਡੀ ਦੀ ਗੁਫਾ ਵਿੱਚ ਡੇਵਿਡ ਨੂੰ ਸ਼ਾਊਲ ਦੀ ਜਾਨ ਬਚਾਉਣ, ਗੁਫਾ ਦੇ ਬਾਹਰ ਉਹਨਾਂ ਦੇ ਬਾਅਦ ਵਿੱਚ ਹੋਏ ਟਕਰਾਅ, ਅਤੇ ਉਹਨਾਂ ਵਿਚਕਾਰ ਇੱਕ ਭਾਵਨਾਤਮਕ ਆਦਾਨ-ਪ੍ਰਦਾਨ 'ਤੇ ਕੇਂਦ੍ਰਤ ਕਰਦਾ ਹੈ। 1 ਸਮੂਏਲ 24 ਵਿੱਚ, ਸ਼ਾਊਲ ਦੁਆਰਾ ਇੱਕ ਵੱਡੀ ਤਾਕਤ ਨਾਲ ਪਿੱਛਾ ਕਰਦੇ ਹੋਏ, ਇਤਫ਼ਾਕ ਡੇਵਿਡ ਅਤੇ ਉਸਦੇ ਆਦਮੀਆਂ ਨੂੰ ਉਸੇ ਗੁਫਾ ਵਿੱਚ ਲੁਕਣ ਲਈ ਲੈ ਜਾਂਦੇ ਹਨ ਜਿੱਥੇ ਸ਼ਾਊਲ ਇੱਕ ਬ੍ਰੇਕ ਲੈਣ ਲਈ ਵਾਪਰਦਾ ਹੈ। ਦਾਊਦ ਮੌਕਾ ਮਿਲਣ 'ਤੇ ਸ਼ਾਊਲ ਨੂੰ ਮਾਰਨ ਤੋਂ ਪਰਹੇਜ਼ ਕਰਦਾ ਹੈ ਅਤੇ ਇਸ ਦੀ ਬਜਾਏ ਆਪਣੇ ਚੋਲੇ ਦਾ ਇੱਕ ਕੋਨਾ ਕੱਟ ਦਿੰਦਾ ਹੈ।</w:t>
      </w:r>
    </w:p>
    <w:p/>
    <w:p>
      <w:r xmlns:w="http://schemas.openxmlformats.org/wordprocessingml/2006/main">
        <w:t xml:space="preserve">1 ਸਮੂਏਲ 24 ਵਿੱਚ ਜਾਰੀ ਰੱਖਦੇ ਹੋਏ, ਗੁਫਾ ਛੱਡਣ ਤੋਂ ਬਾਅਦ, ਡੇਵਿਡ ਸ਼ਾਊਲ ਦਾ ਸਾਹਮਣਾ ਕਰਦਾ ਹੈ ਅਤੇ ਉਸਨੂੰ ਇੱਕ ਸਬੂਤ ਵਜੋਂ ਚੋਗਾ ਦਿਖਾਉਂਦਾ ਹੈ ਕਿ ਉਹ ਆਪਣੀ ਜਾਨ ਲੈ ਸਕਦਾ ਸੀ ਪਰ ਨਹੀਂ ਚੁਣਿਆ। ਉਹ ਪਰਮੇਸ਼ੁਰ ਦੇ ਮਸਹ ਕੀਤੇ ਹੋਏ ਰਾਜੇ ਪ੍ਰਤੀ ਆਪਣੀ ਵਫ਼ਾਦਾਰੀ ਉੱਤੇ ਜ਼ੋਰ ਦਿੰਦਾ ਹੈ ਅਤੇ ਭਰੋਸਾ ਰੱਖਦਾ ਹੈ ਕਿ ਪਰਮੇਸ਼ੁਰ ਸ਼ਾਊਲ ਨਾਲ ਇਨਸਾਫ਼ ਕਰੇਗਾ।</w:t>
      </w:r>
    </w:p>
    <w:p/>
    <w:p>
      <w:r xmlns:w="http://schemas.openxmlformats.org/wordprocessingml/2006/main">
        <w:t xml:space="preserve">1 ਸਮੂਏਲ 24 ਦਾਊਦ ਅਤੇ ਸ਼ਾਊਲ ਵਿਚਕਾਰ ਭਾਵਨਾਤਮਕ ਵਟਾਂਦਰੇ ਨਾਲ ਸਮਾਪਤ ਹੋਇਆ। ਦਾਊਦ ਦੀਆਂ ਗੱਲਾਂ ਸੁਣ ਕੇ ਅਤੇ ਉਸ ਦੀ ਦਇਆ ਨੂੰ ਦੇਖ ਕੇ, ਸ਼ਾਊਲ ਨੇ ਆਪਣੀ ਗ਼ਲਤੀ ਮੰਨ ਲਈ ਅਤੇ ਪਛਾਣ ਲਿਆ ਕਿ ਦਾਊਦ ਇਸਰਾਏਲ ਦਾ ਰਾਜਾ ਬਣੇਗਾ। ਉਹ ਸ਼ਾਂਤੀ ਨਾਲ ਅਸ਼ੀਰਵਾਦ ਦੇ ਆਦਾਨ-ਪ੍ਰਦਾਨ ਨਾਲ ਵੱਖ ਹੋ ਗਏ। ਇਹ ਅਧਿਆਇ ਦੋਨਾਂ ਨੂੰ ਉਜਾਗਰ ਕਰਦਾ ਹੈ ਕਿ ਡੇਵਿਡ ਦੀ ਇਮਾਨਦਾਰੀ ਦਾ ਪਿੱਛਾ ਕੀਤੇ ਜਾਣ ਦੇ ਬਾਵਜੂਦ ਸ਼ਾਊਲ ਦੀ ਜਾਨ ਬਚਾਈ ਅਤੇ ਸ਼ਾਊਲ ਦੁਆਰਾ ਡੇਵਿਡ ਲਈ ਪਰਮੇਸ਼ੁਰ ਦੇ ਚੁਣੇ ਹੋਏ ਮਾਰਗ ਦੀ ਅਸਥਾਈ ਮਾਨਤਾ।</w:t>
      </w:r>
    </w:p>
    <w:p/>
    <w:p>
      <w:r xmlns:w="http://schemas.openxmlformats.org/wordprocessingml/2006/main">
        <w:t xml:space="preserve">੧ ਸਮੂਏਲ 24:1 ਅਤੇ ਐਉਂ ਹੋਇਆ ਕਿ ਜਦੋਂ ਸ਼ਾਊਲ ਫ਼ਲਿਸਤੀਆਂ ਦਾ ਪਿੱਛਾ ਛੱਡ ਕੇ ਮੁੜਿਆ ਤਾਂ ਉਹ ਨੂੰ ਇਹ ਆਖਿਆ ਗਿਆ ਕਿ ਵੇਖੋ, ਦਾਊਦ ਏਂਗਦੀ ਦੀ ਉਜਾੜ ਵਿੱਚ ਹੈ।</w:t>
      </w:r>
    </w:p>
    <w:p/>
    <w:p>
      <w:r xmlns:w="http://schemas.openxmlformats.org/wordprocessingml/2006/main">
        <w:t xml:space="preserve">ਸ਼ਾਊਲ ਫ਼ਲਿਸਤੀਆਂ ਦਾ ਪਿੱਛਾ ਕਰਕੇ ਵਾਪਸ ਆਇਆ ਅਤੇ ਦੱਸਿਆ ਗਿਆ ਕਿ ਡੇਵਿਡ ਏਂਗੇਦੀ ਦੇ ਉਜਾੜ ਵਿੱਚ ਹੈ।</w:t>
      </w:r>
    </w:p>
    <w:p/>
    <w:p>
      <w:r xmlns:w="http://schemas.openxmlformats.org/wordprocessingml/2006/main">
        <w:t xml:space="preserve">1. ਰੱਬ ਦਾ ਸਮਾਂ: ਰੱਬ ਦੇ ਸਮੇਂ ਵਿੱਚ ਭਰੋਸਾ ਕਰਨਾ ਭਾਵੇਂ ਅਸੀਂ ਸਮਝ ਨਹੀਂ ਪਾਉਂਦੇ ਹਾਂ</w:t>
      </w:r>
    </w:p>
    <w:p/>
    <w:p>
      <w:r xmlns:w="http://schemas.openxmlformats.org/wordprocessingml/2006/main">
        <w:t xml:space="preserve">2. ਉਜਾੜ ਵਿਚ ਸ਼ਾਂਤੀ ਲੱਭਣਾ: ਵਿਸ਼ਵਾਸ ਦੁਆਰਾ ਮੁਸੀਬਤਾਂ ਨੂੰ ਪਾਰ ਕਰਨਾ</w:t>
      </w:r>
    </w:p>
    <w:p/>
    <w:p>
      <w:r xmlns:w="http://schemas.openxmlformats.org/wordprocessingml/2006/main">
        <w:t xml:space="preserve">1. ਜ਼ਬੂਰ 23:4 - ਭਾਵੇਂ ਮੈਂ ਮੌਤ ਦੇ ਪਰਛਾਵੇਂ ਦੀ ਘਾਟੀ ਵਿੱਚੋਂ ਲੰਘਦਾ ਹਾਂ, ਮੈਂ ਕਿਸੇ ਬੁਰਾਈ ਤੋਂ ਨਹੀਂ ਡਰਾਂਗਾ, ਕਿਉਂਕਿ ਤੁਸੀਂ ਮੇਰੇ ਨਾਲ ਹੋ; ਤੇਰਾ ਡੰਡਾ ਅਤੇ ਤੇਰਾ ਡੰਡਾ, ਉਹ ਮੈਨੂੰ ਦਿਲਾਸਾ ਦਿੰਦੇ ਹਨ।</w:t>
      </w:r>
    </w:p>
    <w:p/>
    <w:p>
      <w:r xmlns:w="http://schemas.openxmlformats.org/wordprocessingml/2006/main">
        <w:t xml:space="preserve">2. ਯਸਾਯਾਹ 43:2 - ਜਦੋਂ ਤੁਸੀਂ ਪਾਣੀਆਂ ਵਿੱਚੋਂ ਦੀ ਲੰਘੋਗੇ, ਮੈਂ ਤੁਹਾਡੇ ਨਾਲ ਹੋਵਾਂਗਾ; ਅਤੇ ਦਰਿਆਵਾਂ ਰਾਹੀਂ, ਉਹ ਤੁਹਾਨੂੰ ਨਹੀਂ ਵਹਿਣਗੇ। ਜਦੋਂ ਤੁਸੀਂ ਅੱਗ ਵਿੱਚੋਂ ਲੰਘਦੇ ਹੋ, ਤਾਂ ਤੁਸੀਂ ਨਾ ਸੜੋਗੇ, ਅਤੇ ਨਾ ਹੀ ਲਾਟ ਤੁਹਾਨੂੰ ਝੁਲਸੇਗੀ।</w:t>
      </w:r>
    </w:p>
    <w:p/>
    <w:p>
      <w:r xmlns:w="http://schemas.openxmlformats.org/wordprocessingml/2006/main">
        <w:t xml:space="preserve">੧ ਸਮੂਏਲ 24:2 ਤਦ ਸ਼ਾਊਲ ਸਾਰੇ ਇਸਰਾਏਲ ਵਿੱਚੋਂ ਤਿੰਨ ਹਜ਼ਾਰ ਚੁਣੇ ਹੋਏ ਮਨੁੱਖਾਂ ਨੂੰ ਲੈ ਕੇ ਦਾਊਦ ਅਤੇ ਉਹ ਦੇ ਮਨੁੱਖਾਂ ਨੂੰ ਜੰਗਲੀ ਬੱਕਰੀਆਂ ਦੀਆਂ ਚੱਟਾਨਾਂ ਉੱਤੇ ਲੱਭਣ ਗਿਆ।</w:t>
      </w:r>
    </w:p>
    <w:p/>
    <w:p>
      <w:r xmlns:w="http://schemas.openxmlformats.org/wordprocessingml/2006/main">
        <w:t xml:space="preserve">ਸ਼ਾਊਲ ਨੇ ਦਾਊਦ ਅਤੇ ਉਸਦੇ ਆਦਮੀਆਂ ਦਾ ਸ਼ਿਕਾਰ ਕਰਨ ਲਈ ਤਿੰਨ ਹਜ਼ਾਰ ਆਦਮੀ ਲਏ।</w:t>
      </w:r>
    </w:p>
    <w:p/>
    <w:p>
      <w:r xmlns:w="http://schemas.openxmlformats.org/wordprocessingml/2006/main">
        <w:t xml:space="preserve">1. ਵਫ਼ਾਦਾਰੀ ਅਤੇ ਵਫ਼ਾਦਾਰੀ ਦੀ ਸ਼ਕਤੀ।</w:t>
      </w:r>
    </w:p>
    <w:p/>
    <w:p>
      <w:r xmlns:w="http://schemas.openxmlformats.org/wordprocessingml/2006/main">
        <w:t xml:space="preserve">2. ਸਹੀ ਲਈ ਖੜ੍ਹੇ ਹੋਣ ਦੀ ਹਿੰਮਤ ਦੀ ਮਹੱਤਤਾ।</w:t>
      </w:r>
    </w:p>
    <w:p/>
    <w:p>
      <w:r xmlns:w="http://schemas.openxmlformats.org/wordprocessingml/2006/main">
        <w:t xml:space="preserve">1. ਅਫ਼ਸੀਆਂ 6:10-20 - ਪਰਮੇਸ਼ੁਰ ਦੇ ਸਾਰੇ ਸ਼ਸਤ੍ਰ ਬਸਤ੍ਰ ਪਹਿਨ ਲਓ, ਤਾਂ ਜੋ ਤੁਸੀਂ ਸ਼ੈਤਾਨ ਦੀਆਂ ਚਾਲਾਂ ਦਾ ਸਾਹਮਣਾ ਕਰਨ ਦੇ ਯੋਗ ਹੋ ਸਕੋ।</w:t>
      </w:r>
    </w:p>
    <w:p/>
    <w:p>
      <w:r xmlns:w="http://schemas.openxmlformats.org/wordprocessingml/2006/main">
        <w:t xml:space="preserve">2. ਰੋਮੀਆਂ 12:9-21 - ਪਿਆਰ ਨੂੰ ਭੇਦ-ਭਾਵ ਤੋਂ ਬਿਨਾਂ ਰਹਿਣ ਦਿਓ। ਬੁਰਾਈ ਨੂੰ ਨਫ਼ਰਤ ਕਰੋ; ਜੋ ਚੰਗਾ ਹੈ ਉਸ ਨਾਲ ਜੁੜੇ ਰਹੋ।</w:t>
      </w:r>
    </w:p>
    <w:p/>
    <w:p>
      <w:r xmlns:w="http://schemas.openxmlformats.org/wordprocessingml/2006/main">
        <w:t xml:space="preserve">੧ ਸਮੂਏਲ 24:3 ਅਤੇ ਉਹ ਰਾਹ ਵਿੱਚ ਭੇਡਾਂ ਦੇ ਕੋਠਿਆਂ ਵਿੱਚ ਆਇਆ, ਜਿੱਥੇ ਇੱਕ ਗੁਫਾ ਸੀ। ਅਤੇ ਸ਼ਾਊਲ ਆਪਣੇ ਪੈਰ ਢੱਕਣ ਲਈ ਅੰਦਰ ਗਿਆ ਅਤੇ ਦਾਊਦ ਅਤੇ ਉਸਦੇ ਆਦਮੀ ਗੁਫ਼ਾ ਦੇ ਪਾਸਿਆਂ ਵਿੱਚ ਹੀ ਰਹੇ।</w:t>
      </w:r>
    </w:p>
    <w:p/>
    <w:p>
      <w:r xmlns:w="http://schemas.openxmlformats.org/wordprocessingml/2006/main">
        <w:t xml:space="preserve">ਸ਼ਾਊਲ ਆਪਣੇ ਆਦਮੀਆਂ ਨਾਲ ਇਕ ਗੁਫ਼ਾ ਵਿਚ ਗਿਆ ਜਿੱਥੇ ਦਾਊਦ ਅਤੇ ਉਸ ਦੇ ਆਦਮੀ ਲੁਕੇ ਹੋਏ ਸਨ।</w:t>
      </w:r>
    </w:p>
    <w:p/>
    <w:p>
      <w:r xmlns:w="http://schemas.openxmlformats.org/wordprocessingml/2006/main">
        <w:t xml:space="preserve">1. ਜਦੋਂ ਸਾਨੂੰ ਲੋੜ ਹੁੰਦੀ ਹੈ ਤਾਂ ਪਰਮੇਸ਼ੁਰ ਪਨਾਹ ਦੀ ਜਗ੍ਹਾ ਪ੍ਰਦਾਨ ਕਰਦਾ ਹੈ।</w:t>
      </w:r>
    </w:p>
    <w:p/>
    <w:p>
      <w:r xmlns:w="http://schemas.openxmlformats.org/wordprocessingml/2006/main">
        <w:t xml:space="preserve">2. ਸ਼ਾਂਤ ਰਹਿਣ ਅਤੇ ਪਰਮਾਤਮਾ ਨੂੰ ਸੁਣਨ ਦਾ ਮਹੱਤਵ।</w:t>
      </w:r>
    </w:p>
    <w:p/>
    <w:p>
      <w:r xmlns:w="http://schemas.openxmlformats.org/wordprocessingml/2006/main">
        <w:t xml:space="preserve">1. ਜ਼ਬੂਰ 91:2 - ਮੈਂ ਪ੍ਰਭੂ ਬਾਰੇ ਕਹਾਂਗਾ, ਉਹ ਮੇਰੀ ਪਨਾਹ ਅਤੇ ਮੇਰਾ ਕਿਲਾ ਹੈ; ਮੇਰੇ ਰੱਬਾ; ਮੈਂ ਉਸ ਵਿੱਚ ਭਰੋਸਾ ਕਰਾਂਗਾ।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੧ ਸਮੂਏਲ 24:4 ਤਦ ਦਾਊਦ ਦੇ ਮਨੁੱਖਾਂ ਨੇ ਉਹ ਨੂੰ ਆਖਿਆ, ਵੇਖ ਜਿਸ ਦਿਨ ਯਹੋਵਾਹ ਨੇ ਤੈਨੂੰ ਆਖਿਆ, ਵੇਖ, ਮੈਂ ਤੇਰੇ ਵੈਰੀ ਨੂੰ ਤੇਰੇ ਹੱਥ ਵਿੱਚ ਕਰ ਦਿਆਂਗਾ, ਤਾਂ ਜੋ ਤੂੰ ਉਹ ਦੇ ਨਾਲ ਜਿਵੇਂ ਤੈਨੂੰ ਚੰਗਾ ਲੱਗੇ, ਕਰੇਂ। ਤਦ ਦਾਊਦ ਉੱਠਿਆ, ਅਤੇ ਸ਼ਾਊਲ ਦੇ ਚੋਲੇ ਨੂੰ ਗੁਪਤ ਰੂਪ ਵਿੱਚ ਵੱਢ ਦਿੱਤਾ।</w:t>
      </w:r>
    </w:p>
    <w:p/>
    <w:p>
      <w:r xmlns:w="http://schemas.openxmlformats.org/wordprocessingml/2006/main">
        <w:t xml:space="preserve">ਦਾਊਦ ਦੇ ਬੰਦਿਆਂ ਨੇ ਉਸ ਨੂੰ ਆਪਣੇ ਦੁਸ਼ਮਣ ਸ਼ਾਊਲ ਨਾਲ ਲੜਨ ਦੇ ਮੌਕੇ ਦਾ ਫ਼ਾਇਦਾ ਉਠਾਉਣ ਲਈ ਉਤਸ਼ਾਹਿਤ ਕੀਤਾ ਅਤੇ ਦਾਊਦ ਸ਼ਾਊਲ ਦੇ ਚੋਲੇ ਦਾ ਇੱਕ ਟੁਕੜਾ ਲੈਣ ਲਈ ਉੱਠਿਆ।</w:t>
      </w:r>
    </w:p>
    <w:p/>
    <w:p>
      <w:r xmlns:w="http://schemas.openxmlformats.org/wordprocessingml/2006/main">
        <w:t xml:space="preserve">1. ਪਰਮੇਸ਼ੁਰ ਸਾਨੂੰ ਸਾਡੀਆਂ ਅਧਿਆਤਮਿਕ ਲੜਾਈਆਂ ਲੜਨ ਲਈ ਸਹੀ ਮੌਕੇ ਪ੍ਰਦਾਨ ਕਰੇਗਾ।</w:t>
      </w:r>
    </w:p>
    <w:p/>
    <w:p>
      <w:r xmlns:w="http://schemas.openxmlformats.org/wordprocessingml/2006/main">
        <w:t xml:space="preserve">2. ਸਾਨੂੰ ਬ੍ਰਹਮ ਮੌਕਾ ਦੇ ਨਾਲ ਪੇਸ਼ ਹੋਣ 'ਤੇ ਬੁੱਧੀ ਅਤੇ ਹਿੰਮਤ ਦੀ ਵਰਤੋਂ ਕਰਨੀ ਚਾਹੀਦੀ ਹੈ।</w:t>
      </w:r>
    </w:p>
    <w:p/>
    <w:p>
      <w:r xmlns:w="http://schemas.openxmlformats.org/wordprocessingml/2006/main">
        <w:t xml:space="preserve">1. ਰੋਮੀਆਂ 12:12-13 - ਉਮੀਦ ਵਿੱਚ ਅਨੰਦ ਕਰੋ, ਬਿਪਤਾ ਵਿੱਚ ਧੀਰਜ ਰੱਖੋ, ਪ੍ਰਾਰਥਨਾ ਵਿੱਚ ਨਿਰੰਤਰ ਰਹੋ।</w:t>
      </w:r>
    </w:p>
    <w:p/>
    <w:p>
      <w:r xmlns:w="http://schemas.openxmlformats.org/wordprocessingml/2006/main">
        <w:t xml:space="preserve">2. ਅਫ਼ਸੀਆਂ 6:10-11 -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੧ ਸਮੂਏਲ 24:5 ਤਦ ਇਸ ਤਰ੍ਹਾਂ ਹੋਇਆ ਕਿ ਦਾਊਦ ਦੇ ਮਨ ਨੇ ਉਹ ਨੂੰ ਮਾਰਿਆ ਕਿਉਂ ਜੋ ਉਸ ਨੇ ਸ਼ਾਊਲ ਦਾ ਪੱਲਾ ਵੱਢ ਦਿੱਤਾ ਸੀ।</w:t>
      </w:r>
    </w:p>
    <w:p/>
    <w:p>
      <w:r xmlns:w="http://schemas.openxmlformats.org/wordprocessingml/2006/main">
        <w:t xml:space="preserve">ਡੇਵਿਡ ਨੇ ਸ਼ਾਊਲ ਦੀ ਸਕਰਟ ਕੱਟਣ ਲਈ ਦੋਸ਼ੀ ਮਹਿਸੂਸ ਕੀਤਾ।</w:t>
      </w:r>
    </w:p>
    <w:p/>
    <w:p>
      <w:r xmlns:w="http://schemas.openxmlformats.org/wordprocessingml/2006/main">
        <w:t xml:space="preserve">1: ਬਦਲਾ ਨਾ ਲੈਣ ਦੀ ਮਹੱਤਤਾ ਅਤੇ ਉਹ ਕਰਨਾ ਜਦੋਂ ਔਖਾ ਹੋਵੇ ਤਾਂ ਵੀ ਸਹੀ ਹੈ।</w:t>
      </w:r>
    </w:p>
    <w:p/>
    <w:p>
      <w:r xmlns:w="http://schemas.openxmlformats.org/wordprocessingml/2006/main">
        <w:t xml:space="preserve">2: ਮਾਫ਼ ਕਰਨਾ ਅਤੇ ਪਰਮੇਸ਼ੁਰ ਨੂੰ ਸਾਡੀ ਬਜਾਏ ਬਦਲਾ ਲੈਣ ਦੀ ਇਜਾਜ਼ਤ ਦੇਣਾ।</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ਲੂਕਾ 6:37 - ਨਿਰਣਾ ਨਾ ਕਰੋ, ਅਤੇ ਤੁਹਾਡਾ ਨਿਰਣਾ ਨਹੀਂ ਕੀਤਾ ਜਾਵੇਗਾ. ਨਿੰਦਾ ਨਾ ਕਰੋ, ਅਤੇ ਤੁਹਾਨੂੰ ਨਿੰਦਾ ਨਾ ਕੀਤਾ ਜਾਵੇਗਾ. ਮਾਫ਼ ਕਰੋ, ਅਤੇ ਤੁਹਾਨੂੰ ਮਾਫ਼ ਕੀਤਾ ਜਾਵੇਗਾ.</w:t>
      </w:r>
    </w:p>
    <w:p/>
    <w:p>
      <w:r xmlns:w="http://schemas.openxmlformats.org/wordprocessingml/2006/main">
        <w:t xml:space="preserve">੧ ਸਮੂਏਲ 24:6 ਅਤੇ ਉਸ ਨੇ ਆਪਣੇ ਬੰਦਿਆਂ ਨੂੰ ਆਖਿਆ, ਯਹੋਵਾਹ ਮਨਾ ਕਰੇ ਜੋ ਮੈਂ ਆਪਣੇ ਸੁਆਮੀ ਦੇ ਨਾਲ, ਯਹੋਵਾਹ ਦੇ ਮਸਹ ਕੀਤੇ ਹੋਏ, ਉਹ ਦੇ ਵਿਰੁੱਧ ਹੱਥ ਵਧਾਵਾਂ, ਕਿਉਂਕਿ ਉਹ ਯਹੋਵਾਹ ਦਾ ਮਸਹ ਕੀਤਾ ਹੋਇਆ ਹੈ।</w:t>
      </w:r>
    </w:p>
    <w:p/>
    <w:p>
      <w:r xmlns:w="http://schemas.openxmlformats.org/wordprocessingml/2006/main">
        <w:t xml:space="preserve">ਦਾਊਦ ਨੇ ਆਪਣੇ ਬੰਦਿਆਂ ਦੁਆਰਾ ਸ਼ਾਊਲ ਨੂੰ ਮਾਰਨ ਦੀ ਤਾਕੀਦ ਕਰਨ ਦੇ ਬਾਵਜੂਦ, ਸ਼ਾਊਲ ਨੂੰ ਯਹੋਵਾਹ ਦਾ ਮਸਹ ਕੀਤਾ ਹੋਇਆ ਹੈ, ਦਾ ਹਵਾਲਾ ਦਿੰਦੇ ਹੋਏ ਅਜਿਹਾ ਕਰਨ ਤੋਂ ਇਨਕਾਰ ਕਰ ਦਿੱਤਾ।</w:t>
      </w:r>
    </w:p>
    <w:p/>
    <w:p>
      <w:r xmlns:w="http://schemas.openxmlformats.org/wordprocessingml/2006/main">
        <w:t xml:space="preserve">1. ਪਰਮਾਤਮਾ ਅਤੇ ਉਸਦੇ ਮਸਹ ਕੀਤੇ ਹੋਏ ਲੋਕਾਂ ਲਈ ਸਤਿਕਾਰ ਦਾ ਮਹੱਤਵ।</w:t>
      </w:r>
    </w:p>
    <w:p/>
    <w:p>
      <w:r xmlns:w="http://schemas.openxmlformats.org/wordprocessingml/2006/main">
        <w:t xml:space="preserve">2. ਔਖੇ ਸਮਿਆਂ ਵਿੱਚ ਵੀ ਪਰਮੇਸ਼ੁਰੀ ਫੈਸਲਿਆਂ ਦੀ ਸ਼ਕਤੀ।</w:t>
      </w:r>
    </w:p>
    <w:p/>
    <w:p>
      <w:r xmlns:w="http://schemas.openxmlformats.org/wordprocessingml/2006/main">
        <w:t xml:space="preserve">1. ਜ਼ਬੂਰ 105:15 - "ਇਹ ਕਹਿਣਾ, ਮੇਰੇ ਮਸਹ ਕੀਤੇ ਹੋਏ ਨੂੰ ਨਾ ਛੂਹੋ, ਅਤੇ ਮੇਰੇ ਨਬੀਆਂ ਨੂੰ ਕੋਈ ਨੁਕਸਾਨ ਨਾ ਪਹੁੰਚਾਓ।"</w:t>
      </w:r>
    </w:p>
    <w:p/>
    <w:p>
      <w:r xmlns:w="http://schemas.openxmlformats.org/wordprocessingml/2006/main">
        <w:t xml:space="preserve">2. 1 ਕੁਰਿੰਥੀਆਂ 10:31 - "ਇਸ ਲਈ ਭਾਵੇਂ ਤੁਸੀਂ ਖਾਓ, ਪੀਓ, ਜਾਂ ਜੋ ਵੀ ਤੁਸੀਂ ਕਰਦੇ ਹੋ, ਸਭ ਕੁਝ ਪਰਮੇਸ਼ੁਰ ਦੀ ਮਹਿਮਾ ਲਈ ਕਰੋ।"</w:t>
      </w:r>
    </w:p>
    <w:p/>
    <w:p>
      <w:r xmlns:w="http://schemas.openxmlformats.org/wordprocessingml/2006/main">
        <w:t xml:space="preserve">੧ ਸਮੂਏਲ 24:7 ਸੋ ਦਾਊਦ ਨੇ ਆਪਣੇ ਸੇਵਕਾਂ ਨੂੰ ਏਹਨਾਂ ਗੱਲਾਂ ਨਾਲ ਠਹਿਰਾਇਆ ਅਤੇ ਉਨ੍ਹਾਂ ਨੂੰ ਸ਼ਾਊਲ ਦੇ ਵਿਰੁੱਧ ਨਾ ਉੱਠਣ ਦਿੱਤਾ। ਪਰ ਸ਼ਾਊਲ ਗੁਫ਼ਾ ਵਿੱਚੋਂ ਉੱਠ ਕੇ ਆਪਣੇ ਰਾਹ ਤੁਰ ਪਿਆ।</w:t>
      </w:r>
    </w:p>
    <w:p/>
    <w:p>
      <w:r xmlns:w="http://schemas.openxmlformats.org/wordprocessingml/2006/main">
        <w:t xml:space="preserve">ਦਾਊਦ ਨੇ ਆਪਣੇ ਸੇਵਕਾਂ ਨੂੰ ਸ਼ਾਊਲ ਉੱਤੇ ਹਮਲਾ ਕਰਨ ਦੀ ਇਜਾਜ਼ਤ ਦੇਣ ਤੋਂ ਇਨਕਾਰ ਕਰ ਦਿੱਤਾ, ਇਸ ਲਈ ਸ਼ਾਊਲ ਨੇ ਗੁਫ਼ਾ ਛੱਡ ਦਿੱਤੀ ਅਤੇ ਆਪਣਾ ਸਫ਼ਰ ਜਾਰੀ ਰੱਖਿਆ।</w:t>
      </w:r>
    </w:p>
    <w:p/>
    <w:p>
      <w:r xmlns:w="http://schemas.openxmlformats.org/wordprocessingml/2006/main">
        <w:t xml:space="preserve">1. ਮਾਫ਼ੀ ਦਾ ਦਿਲ: ਆਪਣੇ ਦੁਸ਼ਮਣਾਂ ਨੂੰ ਪਿਆਰ ਕਰਨਾ ਸਿੱਖਣਾ</w:t>
      </w:r>
    </w:p>
    <w:p/>
    <w:p>
      <w:r xmlns:w="http://schemas.openxmlformats.org/wordprocessingml/2006/main">
        <w:t xml:space="preserve">2. ਰੱਬ ਦੀ ਦਇਆ ਅਤੇ ਦਇਆ: ਗੁੱਸੇ ਨੂੰ ਛੱਡਣਾ</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੧ ਸਮੂਏਲ 24:8 ਤਦ ਦਾਊਦ ਵੀ ਉੱਠਿਆ ਅਤੇ ਗੁਫਾ ਵਿੱਚੋਂ ਨਿੱਕਲ ਕੇ ਸ਼ਾਊਲ ਦੇ ਮਗਰ ਪੁਕਾਰ ਕੇ ਬੋਲਿਆ, ਹੇ ਮੇਰੇ ਮਹਾਰਾਜ ਪਾਤਸ਼ਾਹ। ਅਤੇ ਜਦੋਂ ਸ਼ਾਊਲ ਨੇ ਆਪਣੇ ਪਿੱਛੇ ਦੇਖਿਆ, ਤਾਂ ਦਾਊਦ ਨੇ ਆਪਣਾ ਮੂੰਹ ਧਰਤੀ ਵੱਲ ਝੁਕਾਇਆ ਅਤੇ ਆਪਣੇ ਆਪ ਨੂੰ ਝੁਕਾਇਆ।</w:t>
      </w:r>
    </w:p>
    <w:p/>
    <w:p>
      <w:r xmlns:w="http://schemas.openxmlformats.org/wordprocessingml/2006/main">
        <w:t xml:space="preserve">ਡੇਵਿਡ ਸ਼ਾਊਲ ਦੇ ਬਾਅਦ ਗੁਫਾ ਵਿੱਚੋਂ ਨਿਕਲਦਾ ਹੈ ਅਤੇ ਉਸ ਨੂੰ ਪੁਕਾਰਦਾ ਹੈ, ਨਿਮਰਤਾ ਨਾਲ ਉਸ ਅੱਗੇ ਝੁਕਦਾ ਹੈ।</w:t>
      </w:r>
    </w:p>
    <w:p/>
    <w:p>
      <w:r xmlns:w="http://schemas.openxmlformats.org/wordprocessingml/2006/main">
        <w:t xml:space="preserve">1. ਨਿਮਰਤਾ ਦੀ ਸ਼ਕਤੀ: ਡੇਵਿਡ ਦੀ ਮਿਸਾਲ ਤੋਂ ਸਿੱਖਣਾ</w:t>
      </w:r>
    </w:p>
    <w:p/>
    <w:p>
      <w:r xmlns:w="http://schemas.openxmlformats.org/wordprocessingml/2006/main">
        <w:t xml:space="preserve">2. ਆਗਿਆਕਾਰੀ ਦੀ ਬਰਕਤ: ਸ਼ਾਊਲ ਲਈ ਡੇਵਿਡ ਦਾ ਆਦਰ</w:t>
      </w:r>
    </w:p>
    <w:p/>
    <w:p>
      <w:r xmlns:w="http://schemas.openxmlformats.org/wordprocessingml/2006/main">
        <w:t xml:space="preserve">1. ਮੱਤੀ 5:5 - ਧੰਨ ਹਨ ਨਿਮਰ, ਕਿਉਂਕਿ ਉਹ ਧਰਤੀ ਦੇ ਵਾਰਸ ਹੋਣਗੇ।</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੧ ਸਮੂਏਲ 24:9 ਤਦ ਦਾਊਦ ਨੇ ਸ਼ਾਊਲ ਨੂੰ ਆਖਿਆ, ਤੂੰ ਮਨੁੱਖਾਂ ਦੀਆਂ ਗੱਲਾਂ ਕਿਉਂ ਸੁਣਦਾ ਹੈਂ ਜੋ ਆਖਦਾ ਹੈ, ਵੇਖ, ਦਾਊਦ ਤੇਰਾ ਦੁੱਖ ਭਾਲਦਾ ਹੈ?</w:t>
      </w:r>
    </w:p>
    <w:p/>
    <w:p>
      <w:r xmlns:w="http://schemas.openxmlformats.org/wordprocessingml/2006/main">
        <w:t xml:space="preserve">ਡੇਵਿਡ ਨੇ ਸ਼ਾਊਲ ਦੀ ਵਿਆਖਿਆ ਨੂੰ ਚੁਣੌਤੀ ਦਿੱਤੀ ਕਿ ਦੂਸਰੇ ਉਸ ਬਾਰੇ ਕੀ ਕਹਿ ਰਹੇ ਹਨ, ਇਹ ਪੁੱਛਦਾ ਹੈ ਕਿ ਸ਼ਾਊਲ ਉਨ੍ਹਾਂ ਲੋਕਾਂ 'ਤੇ ਵਿਸ਼ਵਾਸ ਕਿਉਂ ਕਰੇਗਾ ਜੋ ਸ਼ਾਊਲ ਨੂੰ ਨੁਕਸਾਨ ਪਹੁੰਚਾਉਣ ਦੀ ਕੋਸ਼ਿਸ਼ ਕਰਨ ਦਾ ਦੋਸ਼ ਲਗਾਉਂਦੇ ਹਨ।</w:t>
      </w:r>
    </w:p>
    <w:p/>
    <w:p>
      <w:r xmlns:w="http://schemas.openxmlformats.org/wordprocessingml/2006/main">
        <w:t xml:space="preserve">1. ਅਫਵਾਹਾਂ ਅਤੇ ਗੱਪਾਂ ਦਾ ਖ਼ਤਰਾ: ਜਦੋਂ ਝੂਠੇ ਇਲਜ਼ਾਮ ਲਗਾਏ ਜਾਂਦੇ ਹਨ ਤਾਂ ਜਵਾਬ ਕਿਵੇਂ ਦੇਣਾ ਹੈ</w:t>
      </w:r>
    </w:p>
    <w:p/>
    <w:p>
      <w:r xmlns:w="http://schemas.openxmlformats.org/wordprocessingml/2006/main">
        <w:t xml:space="preserve">2. ਮੁਸ਼ਕਲ ਸਥਿਤੀਆਂ ਲਈ ਸਾਡੀਆਂ ਖੁਦ ਦੀਆਂ ਪ੍ਰਤੀਕ੍ਰਿਆਵਾਂ ਲਈ ਜ਼ਿੰਮੇਵਾਰੀ ਲੈਣਾ</w:t>
      </w:r>
    </w:p>
    <w:p/>
    <w:p>
      <w:r xmlns:w="http://schemas.openxmlformats.org/wordprocessingml/2006/main">
        <w:t xml:space="preserve">1. ਕਹਾਉਤਾਂ 18:17 - "ਜਿਹੜਾ ਵਿਅਕਤੀ ਪਹਿਲਾਂ ਆਪਣਾ ਕੇਸ ਬਿਆਨ ਕਰਦਾ ਹੈ ਉਹ ਸਹੀ ਜਾਪਦਾ ਹੈ, ਜਦੋਂ ਤੱਕ ਦੂਜਾ ਆ ਕੇ ਉਸਦੀ ਜਾਂਚ ਨਹੀਂ ਕਰਦਾ।"</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੧ ਸਮੂਏਲ 24:10 ਵੇਖ, ਅੱਜ ਤੇਰੀਆਂ ਅੱਖਾਂ ਨੇ ਵੇਖਿਆ ਕਿ ਯਹੋਵਾਹ ਨੇ ਤੈਨੂੰ ਅੱਜ ਗੁਫਾ ਵਿੱਚ ਮੇਰੇ ਹੱਥ ਵਿੱਚ ਸੌਂਪ ਦਿੱਤਾ ਸੀ, ਅਤੇ ਕਈਆਂ ਨੇ ਮੈਨੂੰ ਤੈਨੂੰ ਮਾਰ ਦੇਣ ਲਈ ਕਿਹਾ ਸੀ, ਪਰ ਮੇਰੀ ਅੱਖ ਨੇ ਤੈਨੂੰ ਬਚਾਇਆ। ਅਤੇ ਮੈਂ ਆਖਿਆ, ਮੈਂ ਆਪਣੇ ਮਾਲਕ ਦੇ ਵਿਰੁੱਧ ਹੱਥ ਨਹੀਂ ਚੁੱਕਾਂਗਾ। ਕਿਉਂਕਿ ਉਹ ਯਹੋਵਾਹ ਦਾ ਮਸਹ ਕੀਤਾ ਹੋਇਆ ਹੈ।</w:t>
      </w:r>
    </w:p>
    <w:p/>
    <w:p>
      <w:r xmlns:w="http://schemas.openxmlformats.org/wordprocessingml/2006/main">
        <w:t xml:space="preserve">ਡੇਵਿਡ ਨੇ ਰਾਜਾ ਸ਼ਾਊਲ ਦੀ ਜਾਨ ਬਚਾਈ ਜਦੋਂ ਉਸਨੂੰ ਇੱਕ ਗੁਫਾ ਵਿੱਚ ਉਸਨੂੰ ਮਾਰਨ ਦਾ ਮੌਕਾ ਮਿਲਦਾ ਹੈ।</w:t>
      </w:r>
    </w:p>
    <w:p/>
    <w:p>
      <w:r xmlns:w="http://schemas.openxmlformats.org/wordprocessingml/2006/main">
        <w:t xml:space="preserve">1. ਪਰਮੇਸ਼ੁਰ ਸਾਨੂੰ ਸਾਡੇ ਦੁਸ਼ਮਣਾਂ ਉੱਤੇ ਦਇਆ ਕਰਨ ਲਈ ਬੁਲਾਉਂਦਾ ਹੈ।</w:t>
      </w:r>
    </w:p>
    <w:p/>
    <w:p>
      <w:r xmlns:w="http://schemas.openxmlformats.org/wordprocessingml/2006/main">
        <w:t xml:space="preserve">2. ਸਾਨੂੰ ਪਰਮੇਸ਼ੁਰ ਦੀ ਇੱਛਾ ਪੂਰੀ ਕਰਨੀ ਚਾਹੀਦੀ ਹੈ, ਆਪਣੀ ਨਹੀਂ।</w:t>
      </w:r>
    </w:p>
    <w:p/>
    <w:p>
      <w:r xmlns:w="http://schemas.openxmlformats.org/wordprocessingml/2006/main">
        <w:t xml:space="preserve">1. ਲੂਕਾ 6:27-36 - ਆਪਣੇ ਦੁਸ਼ਮਣਾਂ ਨੂੰ ਪਿਆਰ ਕਰੋ, ਉਹਨਾਂ ਦਾ ਭਲਾ ਕਰੋ ਜੋ ਤੁਹਾਨੂੰ ਨਫ਼ਰਤ ਕਰਦੇ ਹਨ।</w:t>
      </w:r>
    </w:p>
    <w:p/>
    <w:p>
      <w:r xmlns:w="http://schemas.openxmlformats.org/wordprocessingml/2006/main">
        <w:t xml:space="preserve">2. ਮੱਤੀ 5:38-48 - ਆਪਣੇ ਦੁਸ਼ਮਣਾਂ ਨਾਲ ਪਿਆਰ ਕਰੋ ਅਤੇ ਉਨ੍ਹਾਂ ਲਈ ਪ੍ਰਾਰਥਨਾ ਕਰੋ ਜੋ ਤੁਹਾਨੂੰ ਸਤਾਉਂਦੇ ਹਨ।</w:t>
      </w:r>
    </w:p>
    <w:p/>
    <w:p>
      <w:r xmlns:w="http://schemas.openxmlformats.org/wordprocessingml/2006/main">
        <w:t xml:space="preserve">੧ ਸਮੂਏਲ 24:11 ਇਸ ਤੋਂ ਇਲਾਵਾ, ਹੇ ਮੇਰੇ ਪਿਤਾ, ਵੇਖ, ਹਾਂ, ਮੇਰੇ ਹੱਥ ਵਿੱਚ ਤੇਰੇ ਚੋਲੇ ਦਾ ਪੱਲਾ ਵੇਖ, ਕਿਉਂ ਜੋ ਮੈਂ ਤੇਰੇ ਚੋਲੇ ਦਾ ਪਟਕਾ ਵੱਢ ਸੁੱਟਿਆ, ਅਤੇ ਤੈਨੂੰ ਮਾਰਿਆ ਨਹੀਂ, ਤੂੰ ਜਾਣ ਲੈ ਅਤੇ ਵੇਖ ਭਈ ਕੋਈ ਬੁਰਾਈ ਨਹੀਂ ਹੈ। ਨਾ ਹੀ ਮੇਰੇ ਹੱਥ ਵਿੱਚ ਅਪਰਾਧ ਹੈ, ਅਤੇ ਮੈਂ ਤੇਰੇ ਵਿਰੁੱਧ ਕੋਈ ਪਾਪ ਨਹੀਂ ਕੀਤਾ ਹੈ। ਫਿਰ ਵੀ ਤੁਸੀਂ ਇਸ ਨੂੰ ਲੈਣ ਲਈ ਮੇਰੀ ਜਾਨ ਦਾ ਸ਼ਿਕਾਰ ਕਰਦੇ ਹੋ।</w:t>
      </w:r>
    </w:p>
    <w:p/>
    <w:p>
      <w:r xmlns:w="http://schemas.openxmlformats.org/wordprocessingml/2006/main">
        <w:t xml:space="preserve">ਡੇਵਿਡ ਨੇ ਰਾਜਾ ਸ਼ਾਊਲ ਦੀ ਜਾਨ ਬਚਾਈ, ਇਹ ਦਾਅਵਾ ਕਰਦੇ ਹੋਏ ਕਿ ਉਸ ਨੇ ਕੁਝ ਵੀ ਗਲਤ ਨਹੀਂ ਕੀਤਾ ਅਤੇ ਫਿਰ ਵੀ ਸ਼ਾਊਲ ਆਪਣੀ ਜਾਨ ਲੈਣ ਦੀ ਕੋਸ਼ਿਸ਼ ਕਰ ਰਿਹਾ ਹੈ।</w:t>
      </w:r>
    </w:p>
    <w:p/>
    <w:p>
      <w:r xmlns:w="http://schemas.openxmlformats.org/wordprocessingml/2006/main">
        <w:t xml:space="preserve">1. ਸ਼ਾਊਲ ਦੀਆਂ ਗ਼ਲਤੀਆਂ ਦੇ ਬਾਵਜੂਦ ਸ਼ਾਊਲ ਪ੍ਰਤੀ ਦਾਊਦ ਦੇ ਦਿਲ ਵਿੱਚ ਪਰਮੇਸ਼ੁਰ ਦੀ ਦਇਆ ਅਤੇ ਕਿਰਪਾ</w:t>
      </w:r>
    </w:p>
    <w:p/>
    <w:p>
      <w:r xmlns:w="http://schemas.openxmlformats.org/wordprocessingml/2006/main">
        <w:t xml:space="preserve">2. ਸ਼ਾਊਲ ਦੁਆਰਾ ਸਤਾਏ ਜਾਣ ਦੇ ਬਾਵਜੂਦ ਦਾਊਦ ਦੀ ਵਫ਼ਾਦਾਰੀ ਅਤੇ ਪਰਮੇਸ਼ੁਰ ਪ੍ਰਤੀ ਆਗਿਆਕਾਰੀ</w:t>
      </w:r>
    </w:p>
    <w:p/>
    <w:p>
      <w:r xmlns:w="http://schemas.openxmlformats.org/wordprocessingml/2006/main">
        <w:t xml:space="preserve">1. ਜ਼ਬੂਰ 11:5 ਪ੍ਰਭੂ ਧਰਮੀ ਦੀ ਪਰਖ ਕਰਦਾ ਹੈ, ਪਰ ਦੁਸ਼ਟ ਅਤੇ ਹਿੰਸਾ ਨੂੰ ਪਿਆਰ ਕਰਨ ਵਾਲੇ ਨੂੰ ਉਸਦੀ ਆਤਮਾ ਨਫ਼ਰਤ ਕਰਦੀ ਹੈ।</w:t>
      </w:r>
    </w:p>
    <w:p/>
    <w:p>
      <w:r xmlns:w="http://schemas.openxmlformats.org/wordprocessingml/2006/main">
        <w:t xml:space="preserve">2. ਮੱਤੀ 5:44-45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ਵਰਤਣ ਦੇ ਬਾਵਜੂਦ, ਅਤੇ ਤੁਹਾਨੂੰ ਸਤਾਉਂਦੇ ਹਨ; ਤਾਂ ਜੋ ਤੁਸੀਂ ਸਵਰਗ ਵਿੱਚ ਆਪਣੇ ਪਿਤਾ ਦੇ ਬੱਚੇ ਹੋਵੋ: ਕਿਉਂਕਿ ਉਹ ਆਪਣਾ ਸੂਰਜ ਬੁਰਿਆਈ ਅਤੇ ਚੰਗਿਆਈਆਂ ਉੱਤੇ ਚੜ੍ਹਾਉਂਦਾ ਹੈ, ਅਤੇ ਧਰਮੀ ਅਤੇ ਕੁਧਰਮੀਆਂ ਉੱਤੇ ਮੀਂਹ ਪਾਉਂਦਾ ਹੈ।</w:t>
      </w:r>
    </w:p>
    <w:p/>
    <w:p>
      <w:r xmlns:w="http://schemas.openxmlformats.org/wordprocessingml/2006/main">
        <w:t xml:space="preserve">1 ਸਮੂਏਲ 24:12 ਯਹੋਵਾਹ ਮੇਰੇ ਅਤੇ ਤੇਰੇ ਵਿੱਚ ਨਿਆਂ ਕਰੇ, ਅਤੇ ਯਹੋਵਾਹ ਤੇਰੇ ਤੋਂ ਮੇਰਾ ਬਦਲਾ ਲਵੇ, ਪਰ ਮੇਰਾ ਹੱਥ ਤੇਰੇ ਉੱਤੇ ਨਹੀਂ ਹੋਵੇਗਾ।</w:t>
      </w:r>
    </w:p>
    <w:p/>
    <w:p>
      <w:r xmlns:w="http://schemas.openxmlformats.org/wordprocessingml/2006/main">
        <w:t xml:space="preserve">ਡੇਵਿਡ ਨੇ ਸ਼ਾਊਲ ਤੋਂ ਬਦਲਾ ਲੈਣ ਤੋਂ ਇਨਕਾਰ ਕਰ ਦਿੱਤਾ ਅਤੇ ਨਿਰਣਾ ਪਰਮੇਸ਼ੁਰ ਉੱਤੇ ਛੱਡ ਦਿੱਤਾ।</w:t>
      </w:r>
    </w:p>
    <w:p/>
    <w:p>
      <w:r xmlns:w="http://schemas.openxmlformats.org/wordprocessingml/2006/main">
        <w:t xml:space="preserve">1. "ਰੱਬ ਦਾ ਨਿਆਂ: ਮਾਫ਼ੀ ਦੀ ਸ਼ਕਤੀ"</w:t>
      </w:r>
    </w:p>
    <w:p/>
    <w:p>
      <w:r xmlns:w="http://schemas.openxmlformats.org/wordprocessingml/2006/main">
        <w:t xml:space="preserve">2. "ਸੰਤੋਖ ਦੀ ਬਰਕਤ: ਪਰਮੇਸ਼ੁਰ ਦੇ ਪ੍ਰਬੰਧ 'ਤੇ ਭਰੋਸਾ ਕਰਨਾ"</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16:7 - "ਜਦੋਂ ਮਨੁੱਖ ਦੇ ਤਰੀਕੇ ਪ੍ਰਭੂ ਨੂੰ ਪ੍ਰਸੰਨ ਕਰਦੇ ਹਨ, ਤਾਂ ਉਹ ਆਪਣੇ ਦੁਸ਼ਮਣਾਂ ਨੂੰ ਵੀ ਉਸਦੇ ਨਾਲ ਸ਼ਾਂਤੀ ਬਣਾ ਲੈਂਦਾ ਹੈ।"</w:t>
      </w:r>
    </w:p>
    <w:p/>
    <w:p>
      <w:r xmlns:w="http://schemas.openxmlformats.org/wordprocessingml/2006/main">
        <w:t xml:space="preserve">1 ਸਮੂਏਲ 24:13 ਜਿਵੇਂ ਕਿ ਪੁਰਾਣੇ ਜ਼ਮਾਨੇ ਦੀ ਕਹਾਵਤ ਹੈ, ਦੁਸ਼ਟ ਤੋਂ ਦੁਸ਼ਟਤਾ ਨਿਕਲਦੀ ਹੈ, ਪਰ ਮੇਰਾ ਹੱਥ ਤੇਰੇ ਉੱਤੇ ਨਹੀਂ ਹੋਵੇਗਾ।</w:t>
      </w:r>
    </w:p>
    <w:p/>
    <w:p>
      <w:r xmlns:w="http://schemas.openxmlformats.org/wordprocessingml/2006/main">
        <w:t xml:space="preserve">ਡੇਵਿਡ, ਭਾਵੇਂ ਕਿ ਰਾਜਾ ਸ਼ਾਊਲ ਦੁਆਰਾ ਗਲਤ ਕੀਤਾ ਗਿਆ ਸੀ, ਬਦਲਾ ਲੈਣ ਤੋਂ ਇਨਕਾਰ ਕਰਦਾ ਹੈ ਅਤੇ ਦੁਸ਼ਟਾਂ ਨੂੰ ਸਜ਼ਾ ਦੇਣ ਲਈ ਪਰਮੇਸ਼ੁਰ ਉੱਤੇ ਭਰੋਸਾ ਰੱਖਦਾ ਹੈ।</w:t>
      </w:r>
    </w:p>
    <w:p/>
    <w:p>
      <w:r xmlns:w="http://schemas.openxmlformats.org/wordprocessingml/2006/main">
        <w:t xml:space="preserve">1. ਮਾਫੀ ਦੀ ਸ਼ਕਤੀ: ਨਾਰਾਜ਼ਗੀ ਨੂੰ ਛੱਡਣਾ ਸਿੱਖਣਾ</w:t>
      </w:r>
    </w:p>
    <w:p/>
    <w:p>
      <w:r xmlns:w="http://schemas.openxmlformats.org/wordprocessingml/2006/main">
        <w:t xml:space="preserve">2. ਗਲਤ ਦੇ ਚਿਹਰੇ ਵਿੱਚ ਸਹੀ ਕਰਨਾ: ਵਿਸ਼ਵਾਸ ਦੁਆਰਾ ਜੀਣਾ</w:t>
      </w:r>
    </w:p>
    <w:p/>
    <w:p>
      <w:r xmlns:w="http://schemas.openxmlformats.org/wordprocessingml/2006/main">
        <w:t xml:space="preserve">1. ਮੱਤੀ 6:14-15 - "ਕਿਉਂਕਿ ਜੇਕਰ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p>
      <w:r xmlns:w="http://schemas.openxmlformats.org/wordprocessingml/2006/main">
        <w:t xml:space="preserve">2. ਅਫ਼ਸੀਆਂ 4:31-32 - "ਹਰ ਤਰ੍ਹਾਂ ਦੀ ਕੁੜੱਤਣ, ਗੁੱਸੇ ਅਤੇ ਗੁੱਸੇ, ਝਗੜੇ ਅਤੇ ਨਿੰਦਿਆ ਦੇ ਨਾਲ-ਨਾਲ ਹਰ ਕਿਸਮ ਦੀ ਬਦਨਾਮੀ ਤੋਂ ਛੁਟਕਾਰਾ ਪਾਓ। ਇੱਕ ਦੂਜੇ ਨਾਲ ਦਿਆਲੂ ਅਤੇ ਤਰਸਵਾਨ ਬਣੋ, ਇੱਕ ਦੂਜੇ ਨੂੰ ਮਾਫ਼ ਕਰੋ, ਜਿਵੇਂ ਕਿ ਮਸੀਹ ਵਿੱਚ ਪਰਮੇਸ਼ੁਰ ਨੇ ਤੁਹਾਨੂੰ ਮਾਫ਼ ਕੀਤਾ ਹੈ। ."</w:t>
      </w:r>
    </w:p>
    <w:p/>
    <w:p>
      <w:r xmlns:w="http://schemas.openxmlformats.org/wordprocessingml/2006/main">
        <w:t xml:space="preserve">1 ਸਮੂਏਲ 24:14 ਇਸਰਾਏਲ ਦਾ ਰਾਜਾ ਕਿਸ ਦੇ ਮਗਰ ਆਉਂਦਾ ਹੈ? ਤੁਸੀਂ ਕਿਸ ਦਾ ਪਿੱਛਾ ਕਰਦੇ ਹੋ? ਇੱਕ ਮਰੇ ਹੋਏ ਕੁੱਤੇ ਦੇ ਬਾਅਦ, ਇੱਕ ਪਿੱਸੂ ਦੇ ਬਾਅਦ.</w:t>
      </w:r>
    </w:p>
    <w:p/>
    <w:p>
      <w:r xmlns:w="http://schemas.openxmlformats.org/wordprocessingml/2006/main">
        <w:t xml:space="preserve">ਇਸਰਾਏਲ ਦਾ ਰਾਜਾ ਕਿਸੇ ਮਾਮੂਲੀ ਚੀਜ਼ ਦਾ ਪਿੱਛਾ ਕਰ ਰਿਹਾ ਹੈ।</w:t>
      </w:r>
    </w:p>
    <w:p/>
    <w:p>
      <w:r xmlns:w="http://schemas.openxmlformats.org/wordprocessingml/2006/main">
        <w:t xml:space="preserve">1. ਸਾਡੀਆਂ ਜ਼ਿੰਦਗੀਆਂ ਵਿੱਚ ਛੋਟੀਆਂ ਚੀਜ਼ਾਂ ਦਾ ਪਿੱਛਾ ਕਰਨਾ।</w:t>
      </w:r>
    </w:p>
    <w:p/>
    <w:p>
      <w:r xmlns:w="http://schemas.openxmlformats.org/wordprocessingml/2006/main">
        <w:t xml:space="preserve">2. ਮਾਮੂਲੀ ਤੋਂ ਬਾਅਦ ਭਾਲਣ ਦੀ ਵਿਅਰਥਤਾ।</w:t>
      </w:r>
    </w:p>
    <w:p/>
    <w:p>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ਕਹਾਉਤਾਂ 27:20 - ਨਰਕ ਅਤੇ ਤਬਾਹੀ ਕਦੇ ਨਹੀਂ ਭਰੀ ਜਾਂਦੀ; ਇਸ ਲਈ ਮਨੁੱਖ ਦੀਆਂ ਅੱਖਾਂ ਕਦੇ ਰੱਜਦੀਆਂ ਨਹੀਂ ਹਨ।</w:t>
      </w:r>
    </w:p>
    <w:p/>
    <w:p>
      <w:r xmlns:w="http://schemas.openxmlformats.org/wordprocessingml/2006/main">
        <w:t xml:space="preserve">੧ ਸਮੂਏਲ 24:15 ਸੋ ਯਹੋਵਾਹ ਨਿਆਂ ਕਰੇ, ਮੇਰੇ ਅਤੇ ਤੇਰੇ ਵਿੱਚ ਨਿਆਂ ਕਰੇ, ਅਤੇ ਵੇਖ ਅਤੇ ਮੇਰਾ ਪੱਖ ਪਾਵੇ ਅਤੇ ਮੈਨੂੰ ਆਪਣੇ ਹੱਥੋਂ ਛੁਡਾਵੇ।</w:t>
      </w:r>
    </w:p>
    <w:p/>
    <w:p>
      <w:r xmlns:w="http://schemas.openxmlformats.org/wordprocessingml/2006/main">
        <w:t xml:space="preserve">ਡੇਵਿਡ ਨੇ ਨਿਮਰਤਾ ਨਾਲ ਪਰਮੇਸ਼ੁਰ ਨੂੰ ਉਸ ਦੇ ਅਤੇ ਸ਼ਾਊਲ ਵਿਚਕਾਰ ਨਿਆਂ ਕਰਨ ਅਤੇ ਉਸ ਨੂੰ ਸ਼ਾਊਲ ਦੇ ਹੱਥੋਂ ਛੁਡਾਉਣ ਲਈ ਕਿਹਾ।</w:t>
      </w:r>
    </w:p>
    <w:p/>
    <w:p>
      <w:r xmlns:w="http://schemas.openxmlformats.org/wordprocessingml/2006/main">
        <w:t xml:space="preserve">1. ਔਖੇ ਹਾਲਾਤਾਂ ਦਾ ਸਾਮ੍ਹਣਾ ਕਰਦੇ ਸਮੇਂ ਰੱਬ ਉੱਤੇ ਭਰੋਸਾ ਰੱਖਣ ਦੀ ਮਹੱਤਤਾ।</w:t>
      </w:r>
    </w:p>
    <w:p/>
    <w:p>
      <w:r xmlns:w="http://schemas.openxmlformats.org/wordprocessingml/2006/main">
        <w:t xml:space="preserve">2. ਸਾਡੇ ਜੱਜ ਵਜੋਂ ਪਰਮੇਸ਼ੁਰ ਦੀ ਪਿਆਰੀ ਅਤੇ ਨਿਆਂਪੂਰਨ ਕੁਦਰਤ।</w:t>
      </w:r>
    </w:p>
    <w:p/>
    <w:p>
      <w:r xmlns:w="http://schemas.openxmlformats.org/wordprocessingml/2006/main">
        <w:t xml:space="preserve">1. ਜ਼ਬੂਰ 37:5-6 - ਪ੍ਰਭੂ ਨੂੰ ਆਪਣਾ ਰਾਹ ਸੌਂਪੋ; ਉਸ ਵਿੱਚ ਭਰੋਸਾ ਕਰੋ ਅਤੇ ਉਹ ਕੰਮ ਕਰੇਗਾ। ਉਹ ਤੁਹਾਡੀ ਧਾਰਮਿਕਤਾ ਨੂੰ ਰੋਸ਼ਨੀ ਵਾਂਗ ਅਤੇ ਤੁਹਾਡੇ ਨਿਆਂ ਨੂੰ ਦੁਪਹਿਰ ਵਾਂਗ ਲਿਆਵੇਗਾ।</w:t>
      </w:r>
    </w:p>
    <w:p/>
    <w:p>
      <w:r xmlns:w="http://schemas.openxmlformats.org/wordprocessingml/2006/main">
        <w:t xml:space="preserve">2. ਯਸਾਯਾਹ 33:22 - ਕਿਉਂਕਿ ਪ੍ਰਭੂ ਸਾਡਾ ਨਿਆਂਕਾਰ ਹੈ; ਪ੍ਰਭੂ ਸਾਡਾ ਕਾਨੂੰਨ ਦੇਣ ਵਾਲਾ ਹੈ; ਪ੍ਰਭੂ ਸਾਡਾ ਰਾਜਾ ਹੈ; ਉਹ ਸਾਨੂੰ ਬਚਾਵੇਗਾ।</w:t>
      </w:r>
    </w:p>
    <w:p/>
    <w:p>
      <w:r xmlns:w="http://schemas.openxmlformats.org/wordprocessingml/2006/main">
        <w:t xml:space="preserve">੧ ਸਮੂਏਲ 24:16 ਅਤੇ ਐਉਂ ਹੋਇਆ ਕਿ ਜਦ ਦਾਊਦ ਨੇ ਸ਼ਾਊਲ ਨੂੰ ਏਹ ਗੱਲਾਂ ਆਖੀਆਂ ਤਾਂ ਸ਼ਾਊਲ ਨੇ ਆਖਿਆ, ਹੇ ਮੇਰੇ ਪੁੱਤਰ ਦਾਊਦ, ਕੀ ਇਹ ਤੇਰੀ ਅਵਾਜ਼ ਹੈ? ਅਤੇ ਸ਼ਾਊਲ ਨੇ ਆਪਣੀ ਅਵਾਜ਼ ਉੱਚੀ ਕੀਤੀ ਅਤੇ ਰੋਇਆ।</w:t>
      </w:r>
    </w:p>
    <w:p/>
    <w:p>
      <w:r xmlns:w="http://schemas.openxmlformats.org/wordprocessingml/2006/main">
        <w:t xml:space="preserve">ਦਾਊਦ ਨੇ ਸ਼ਾਊਲ ਨਾਲ ਗੱਲ ਕੀਤੀ, ਜਿਸ ਨੇ ਫਿਰ ਉਸਨੂੰ ਪਛਾਣ ਲਿਆ ਅਤੇ ਰੋਇਆ।</w:t>
      </w:r>
    </w:p>
    <w:p/>
    <w:p>
      <w:r xmlns:w="http://schemas.openxmlformats.org/wordprocessingml/2006/main">
        <w:t xml:space="preserve">1. ਅਸੀਂ ਦਾਊਦ ਅਤੇ ਸ਼ਾਊਲ ਦੀ ਕਹਾਣੀ ਤੋਂ ਸਿੱਖ ਸਕਦੇ ਹਾਂ ਕਿ ਅਸੀਂ ਆਪਣੇ ਦੁਸ਼ਮਣਾਂ ਨੂੰ ਮਾਫ਼ ਕਰਨਾ ਅਤੇ ਉਨ੍ਹਾਂ ਨਾਲ ਸੁਲ੍ਹਾ ਕਰਨਾ।</w:t>
      </w:r>
    </w:p>
    <w:p/>
    <w:p>
      <w:r xmlns:w="http://schemas.openxmlformats.org/wordprocessingml/2006/main">
        <w:t xml:space="preserve">2. ਅਸੀਂ ਸ਼ਕਤੀ ਨਾਲ ਸੱਚ ਬੋਲਣ ਲਈ ਡੇਵਿਡ ਦੀ ਹਿੰਮਤ ਤੋਂ ਪ੍ਰੇਰਿਤ ਹੋ ਸਕਦੇ ਹਾਂ।</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੧ ਸਮੂਏਲ 24:17 ਤਦ ਉਸ ਨੇ ਦਾਊਦ ਨੂੰ ਆਖਿਆ, ਤੂੰ ਮੇਰੇ ਨਾਲੋਂ ਵੱਧ ਧਰਮੀ ਹੈਂ ਕਿਉਂ ਜੋ ਤੂੰ ਮੈਨੂੰ ਚੰਗਾ ਫਲ ਦਿੱਤਾ ਹੈ ਅਤੇ ਮੈਂ ਤੈਨੂੰ ਬਦੀ ਦਾ ਫਲ ਦਿੱਤਾ ਹੈ।</w:t>
      </w:r>
    </w:p>
    <w:p/>
    <w:p>
      <w:r xmlns:w="http://schemas.openxmlformats.org/wordprocessingml/2006/main">
        <w:t xml:space="preserve">ਦਾਊਦ ਅਤੇ ਸ਼ਾਊਲ ਜਾਣਦੇ ਹਨ ਕਿ ਭਾਵੇਂ ਸ਼ਾਊਲ ਨੇ ਦਾਊਦ ਨਾਲ ਬੁਰਾ ਸਲੂਕ ਕੀਤਾ ਸੀ, ਫਿਰ ਵੀ ਦਾਊਦ ਸ਼ਾਊਲ ਨਾਲੋਂ ਜ਼ਿਆਦਾ ਧਰਮੀ ਸੀ।</w:t>
      </w:r>
    </w:p>
    <w:p/>
    <w:p>
      <w:r xmlns:w="http://schemas.openxmlformats.org/wordprocessingml/2006/main">
        <w:t xml:space="preserve">1. ਪ੍ਰਮਾਤਮਾ ਦਿਲ ਨੂੰ ਵੇਖਦਾ ਹੈ ਅਤੇ ਸਾਡਾ ਮੁਲਾਂਕਣ ਸਾਡੇ ਇਰਾਦਿਆਂ ਅਤੇ ਕੰਮਾਂ ਦੇ ਅਧਾਰ ਤੇ ਕਰਦਾ ਹੈ, ਨਾ ਕਿ ਸਾਡੀ ਬਾਹਰੀ ਦਿੱਖ ਦੇ ਅਧਾਰ ਤੇ।</w:t>
      </w:r>
    </w:p>
    <w:p/>
    <w:p>
      <w:r xmlns:w="http://schemas.openxmlformats.org/wordprocessingml/2006/main">
        <w:t xml:space="preserve">2. ਅਸੀਂ ਅਜੇ ਵੀ ਉਨ੍ਹਾਂ ਨੂੰ ਮਾਫ਼ ਕਰ ਸਕਦੇ ਹਾਂ ਅਤੇ ਉਨ੍ਹਾਂ ਲਈ ਮਿਹਰਬਾਨ ਹੋ ਸਕਦੇ ਹਾਂ ਜਿਨ੍ਹਾਂ ਨੇ ਸਾਡੇ ਨਾਲ ਗਲਤ ਕੀਤਾ ਹੈ, ਭਾਵੇਂ ਉਹ ਇਸਦੇ ਹੱਕਦਾਰ ਨਹੀਂ ਹਨ।</w:t>
      </w:r>
    </w:p>
    <w:p/>
    <w:p>
      <w:r xmlns:w="http://schemas.openxmlformats.org/wordprocessingml/2006/main">
        <w:t xml:space="preserve">1. ਰੋਮੀਆਂ 12:19-21 -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ਹੈ। ਭੁੱਖਾ ਹੈ, ਉਸਨੂੰ ਖੁਆਓ; ਜੇ ਉਹ ਪਿਆਸਾ ਹੈ, ਤਾਂ ਉਸਨੂੰ ਪੀਣ ਲਈ ਕੁਝ ਦਿਓ, ਕਿਉਂਕਿ ਅਜਿਹਾ ਕਰਨ ਨਾਲ ਤੁਸੀਂ ਉਸਦੇ ਸਿਰ ਉੱਤੇ ਬਲਦੇ ਕੋਲਿਆਂ ਦਾ ਢੇਰ ਲਗਾਓਗੇ, ਬੁਰਿਆਈ ਤੋਂ ਨਾ ਹਾਰੋ, ਪਰ ਭਲਿਆਈ ਨਾਲ ਬੁਰਾਈ ਨੂੰ ਜਿੱਤੋ।</w:t>
      </w:r>
    </w:p>
    <w:p/>
    <w:p>
      <w:r xmlns:w="http://schemas.openxmlformats.org/wordprocessingml/2006/main">
        <w:t xml:space="preserve">2. ਅਫ਼ਸੀਆਂ 4:32 - ਇੱਕ ਦੂਜੇ ਪ੍ਰਤੀ ਦਿਆਲੂ, ਕੋਮਲ ਦਿਲ, ਇੱਕ ਦੂਜੇ ਨੂੰ ਮਾਫ਼ ਕਰੋ, ਜਿਵੇਂ ਕਿ ਮਸੀਹ ਵਿੱਚ ਪਰਮੇਸ਼ੁਰ ਨੇ ਤੁਹਾਨੂੰ ਮਾਫ਼ ਕੀਤਾ ਹੈ।</w:t>
      </w:r>
    </w:p>
    <w:p/>
    <w:p>
      <w:r xmlns:w="http://schemas.openxmlformats.org/wordprocessingml/2006/main">
        <w:t xml:space="preserve">੧ ਸਮੂਏਲ 24:18 ਅਤੇ ਤੂੰ ਅੱਜ ਦੇ ਦਿਨ ਪਰਗਟ ਕੀਤਾ ਹੈ ਕਿ ਤੂੰ ਮੇਰੇ ਨਾਲ ਭਲਾ ਕੀਤਾ ਹੈ, ਕਿਉਂਕਿ ਜਦੋਂ ਯਹੋਵਾਹ ਨੇ ਮੈਨੂੰ ਤੇਰੇ ਹੱਥ ਵਿੱਚ ਕਰ ਦਿੱਤਾ ਸੀ, ਤੈਂ ਮੈਨੂੰ ਨਾ ਮਾਰਿਆ।</w:t>
      </w:r>
    </w:p>
    <w:p/>
    <w:p>
      <w:r xmlns:w="http://schemas.openxmlformats.org/wordprocessingml/2006/main">
        <w:t xml:space="preserve">ਦਾਊਦ ਨੇ ਸ਼ਾਊਲ ਨੂੰ ਮਾਰਨ ਦੇ ਮੌਕੇ ਦਾ ਫਾਇਦਾ ਉਠਾਉਣ ਤੋਂ ਇਨਕਾਰ ਕਰ ਕੇ ਉਸ ਉੱਤੇ ਦਇਆ ਦਿਖਾਈ, ਭਾਵੇਂ ਯਹੋਵਾਹ ਨੇ ਸ਼ਾਊਲ ਨੂੰ ਦਾਊਦ ਦੇ ਹੱਥਾਂ ਵਿੱਚ ਸੌਂਪ ਦਿੱਤਾ ਸੀ।</w:t>
      </w:r>
    </w:p>
    <w:p/>
    <w:p>
      <w:r xmlns:w="http://schemas.openxmlformats.org/wordprocessingml/2006/main">
        <w:t xml:space="preserve">1. ਦਇਆ ਦੀ ਸ਼ਕਤੀ: ਡੇਵਿਡ ਦੀ ਮਿਸਾਲ ਤੋਂ ਸਿੱਖਣਾ</w:t>
      </w:r>
    </w:p>
    <w:p/>
    <w:p>
      <w:r xmlns:w="http://schemas.openxmlformats.org/wordprocessingml/2006/main">
        <w:t xml:space="preserve">2. ਦਇਆ ਨਾਲ ਦੁਸ਼ਮਣ ਨੂੰ ਕਿਵੇਂ ਜਵਾਬ ਦੇਣਾ ਹੈ</w:t>
      </w:r>
    </w:p>
    <w:p/>
    <w:p>
      <w:r xmlns:w="http://schemas.openxmlformats.org/wordprocessingml/2006/main">
        <w:t xml:space="preserve">1. ਮੱਤੀ 5:44-45 - "ਪਰ ਮੈਂ ਤੁਹਾਨੂੰ ਆਖਦਾ ਹਾਂ, ਆਪਣੇ ਦੁਸ਼ਮਣਾਂ ਨਾਲ ਪਿਆਰ ਕਰੋ ਅਤੇ ਉਨ੍ਹਾਂ ਲਈ ਪ੍ਰਾਰਥਨਾ ਕਰੋ ਜੋ ਤੁਹਾਨੂੰ ਸਤਾਉਂਦੇ ਹਨ, ਤਾਂ ਜੋ ਤੁਸੀਂ ਆਪਣੇ ਪਿਤਾ ਦੇ ਪੁੱਤਰ ਹੋਵੋ ਜੋ ਸਵਰਗ ਵਿੱਚ ਹੈ।"</w:t>
      </w:r>
    </w:p>
    <w:p/>
    <w:p>
      <w:r xmlns:w="http://schemas.openxmlformats.org/wordprocessingml/2006/main">
        <w:t xml:space="preserve">2. ਰੋਮੀਆਂ 12:17-21 -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ਆਪ ਦਾ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ਕੁਝ ਦਿਓ। ਪੀਣ ਲਈ; ਕਿਉਂਕਿ ਅਜਿਹਾ ਕਰਨ ਨਾਲ ਤੁਸੀਂ ਉਸ ਦੇ ਸਿਰ ਉੱਤੇ ਬਲਦੇ ਕੋਲਿਆਂ ਦਾ ਢੇਰ ਲਗਾਓਗੇ।</w:t>
      </w:r>
    </w:p>
    <w:p/>
    <w:p>
      <w:r xmlns:w="http://schemas.openxmlformats.org/wordprocessingml/2006/main">
        <w:t xml:space="preserve">1 ਸਮੂਏਲ 24:19 ਕਿਉਂਕਿ ਜੇ ਕੋਈ ਮਨੁੱਖ ਆਪਣੇ ਦੁਸ਼ਮਣ ਨੂੰ ਲੱਭ ਲਵੇ, ਤਾਂ ਕੀ ਉਹ ਉਸ ਨੂੰ ਚੰਗੀ ਤਰ੍ਹਾਂ ਜਾਣ ਦੇਵੇਗਾ? ਇਸ ਲਈ ਯਹੋਵਾਹ ਤੈਨੂੰ ਚੰਗਾ ਫਲ ਦੇਵੇ ਜੋ ਤੂੰ ਅੱਜ ਮੇਰੇ ਨਾਲ ਕੀਤਾ ਹੈ।</w:t>
      </w:r>
    </w:p>
    <w:p/>
    <w:p>
      <w:r xmlns:w="http://schemas.openxmlformats.org/wordprocessingml/2006/main">
        <w:t xml:space="preserve">ਸ਼ਾਊਲ ਨੇ ਉਸ ਨੂੰ ਮਾਰਨ ਦੀ ਕੋਸ਼ਿਸ਼ ਕਰਨ ਦੇ ਬਾਵਜੂਦ ਦਾਊਦ ਨੇ ਸ਼ਾਊਲ ਪ੍ਰਤੀ ਦਇਆ ਅਤੇ ਦਇਆ ਨਾਲ ਪੇਸ਼ ਆਇਆ।</w:t>
      </w:r>
    </w:p>
    <w:p/>
    <w:p>
      <w:r xmlns:w="http://schemas.openxmlformats.org/wordprocessingml/2006/main">
        <w:t xml:space="preserve">1. ਦਇਆ ਨਿਰਣੇ ਉੱਤੇ ਜਿੱਤ ਪ੍ਰਾਪਤ ਕਰਦੀ ਹੈ</w:t>
      </w:r>
    </w:p>
    <w:p/>
    <w:p>
      <w:r xmlns:w="http://schemas.openxmlformats.org/wordprocessingml/2006/main">
        <w:t xml:space="preserve">2. ਮਾਫੀ ਦੀ ਸ਼ਕਤੀ</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12:17-21 - ਬੁਰਾਈ ਦੇ ਬਦਲੇ ਕਿਸੇ ਦੀ ਬੁਰਾਈ ਨਾ ਕਰੋ, ਪਰ ਉਹ ਕੰਮ ਕਰਨ ਦੀ ਸੋਚੋ ਜੋ ਸਾਰਿਆਂ ਦੀ ਨਜ਼ਰ ਵਿੱਚ ਸਤਿਕਾਰਯੋਗ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1 ਸਮੂਏਲ 24:20 ਅਤੇ ਹੁਣ, ਵੇਖ, ਮੈਂ ਚੰਗੀ ਤਰ੍ਹਾਂ ਜਾਣਦਾ ਹਾਂ ਕਿ ਤੁਸੀਂ ਨਿਸ਼ਚਤ ਤੌਰ ਤੇ ਪਾਤਸ਼ਾਹ ਹੋਵੋਂਗੇ, ਅਤੇ ਇਸਰਾਏਲ ਦਾ ਰਾਜ ਤੇਰੇ ਹੱਥ ਵਿੱਚ ਸਥਾਪਿਤ ਕੀਤਾ ਜਾਵੇਗਾ।</w:t>
      </w:r>
    </w:p>
    <w:p/>
    <w:p>
      <w:r xmlns:w="http://schemas.openxmlformats.org/wordprocessingml/2006/main">
        <w:t xml:space="preserve">ਡੇਵਿਡ ਨੇ ਸ਼ਾਊਲ ਦੇ ਰਾਜਾ ਬਣਨ ਦੇ ਹੱਕ ਨੂੰ ਮਾਨਤਾ ਦਿੱਤੀ, ਅਤੇ ਇਸਰਾਏਲ ਦੇ ਰਾਜ ਦੀ ਸਥਾਪਨਾ ਨੂੰ ਸਵੀਕਾਰ ਕੀਤਾ।</w:t>
      </w:r>
    </w:p>
    <w:p/>
    <w:p>
      <w:r xmlns:w="http://schemas.openxmlformats.org/wordprocessingml/2006/main">
        <w:t xml:space="preserve">1. ਡੇਵਿਡ ਦੀ ਨਿਮਰਤਾ: ਅਧੀਨਗੀ ਅਤੇ ਆਦਰ ਵਿੱਚ ਇੱਕ ਸਬਕ</w:t>
      </w:r>
    </w:p>
    <w:p/>
    <w:p>
      <w:r xmlns:w="http://schemas.openxmlformats.org/wordprocessingml/2006/main">
        <w:t xml:space="preserve">2. ਪਰਮੇਸ਼ੁਰ ਦੀ ਪ੍ਰਭੂਸੱਤਾ: ਇਜ਼ਰਾਈਲ ਦੇ ਰਾਜ ਦੀ ਅਡੋਲ ਨੀਂਹ</w:t>
      </w:r>
    </w:p>
    <w:p/>
    <w:p>
      <w:r xmlns:w="http://schemas.openxmlformats.org/wordprocessingml/2006/main">
        <w:t xml:space="preserve">1. ਰੋਮੀਆਂ 13:1-7</w:t>
      </w:r>
    </w:p>
    <w:p/>
    <w:p>
      <w:r xmlns:w="http://schemas.openxmlformats.org/wordprocessingml/2006/main">
        <w:t xml:space="preserve">2. 1 ਪਤਰਸ 2:13-17</w:t>
      </w:r>
    </w:p>
    <w:p/>
    <w:p>
      <w:r xmlns:w="http://schemas.openxmlformats.org/wordprocessingml/2006/main">
        <w:t xml:space="preserve">੧ ਸਮੂਏਲ 24:21 ਸੋ ਹੁਣ ਮੇਰੇ ਅੱਗੇ ਯਹੋਵਾਹ ਦੀ ਸੌਂਹ ਖਾ ਕਿ ਤੂੰ ਮੇਰੇ ਪਿਛੋਂ ਮੇਰੀ ਅੰਸ ਨੂੰ ਨਾ ਵੱਢੇਂਗਾ, ਅਤੇ ਮੇਰੇ ਪਿਤਾ ਦੇ ਘਰੋਂ ਮੇਰਾ ਨਾਮ ਨਾ ਮਿਟਾਵੇਂਗਾ।</w:t>
      </w:r>
    </w:p>
    <w:p/>
    <w:p>
      <w:r xmlns:w="http://schemas.openxmlformats.org/wordprocessingml/2006/main">
        <w:t xml:space="preserve">ਡੇਵਿਡ ਨੇ ਸ਼ਾਊਲ ਨੂੰ ਯਹੋਵਾਹ ਦੀ ਸਹੁੰ ਖਾਣ ਲਈ ਕਿਹਾ ਕਿ ਉਹ ਦਾਊਦ ਦੇ ਵੰਸ਼ ਅਤੇ ਨਾਮ ਨੂੰ ਆਪਣੇ ਪਿਤਾ ਦੇ ਘਰੋਂ ਨਹੀਂ ਕੱਟੇਗਾ।</w:t>
      </w:r>
    </w:p>
    <w:p/>
    <w:p>
      <w:r xmlns:w="http://schemas.openxmlformats.org/wordprocessingml/2006/main">
        <w:t xml:space="preserve">1. ਪਰਮੇਸ਼ੁਰ ਦੇ ਵਾਅਦੇ ਕਿਵੇਂ ਸੁਰੱਖਿਅਤ ਭਵਿੱਖ ਪ੍ਰਦਾਨ ਕਰਦੇ ਹਨ</w:t>
      </w:r>
    </w:p>
    <w:p/>
    <w:p>
      <w:r xmlns:w="http://schemas.openxmlformats.org/wordprocessingml/2006/main">
        <w:t xml:space="preserve">2. ਵਫ਼ਾਦਾਰ ਜੀਵਨ: ਸਾਡੀ ਵਿਰਾਸਤ ਦੀ ਰੱਖਿਆ ਕਰਨਾ</w:t>
      </w:r>
    </w:p>
    <w:p/>
    <w:p>
      <w:r xmlns:w="http://schemas.openxmlformats.org/wordprocessingml/2006/main">
        <w:t xml:space="preserve">1.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੧ ਸਮੂਏਲ 24:22 ਅਤੇ ਦਾਊਦ ਨੇ ਸ਼ਾਊਲ ਨਾਲ ਸਹੁੰ ਖਾਧੀ। ਸ਼ਾਊਲ ਘਰ ਚਲਾ ਗਿਆ। ਪਰ ਦਾਊਦ ਅਤੇ ਉਸਦੇ ਆਦਮੀਆਂ ਨੇ ਉਨ੍ਹਾਂ ਨੂੰ ਪਕੜ ਤੱਕ ਪਹੁੰਚਾ ਦਿੱਤਾ।</w:t>
      </w:r>
    </w:p>
    <w:p/>
    <w:p>
      <w:r xmlns:w="http://schemas.openxmlformats.org/wordprocessingml/2006/main">
        <w:t xml:space="preserve">ਦਾਊਦ ਨੇ ਸ਼ਾਊਲ ਨਾਲ ਸੌਂਹ ਖਾਧੀ, ਤਦ ਸ਼ਾਊਲ ਘਰ ਵਾਪਸ ਪਰਤਿਆ ਜਦੋਂ ਦਾਊਦ ਅਤੇ ਉਸਦੇ ਆਦਮੀ ਗੜ੍ਹ ਵਿੱਚ ਚਲੇ ਗਏ।</w:t>
      </w:r>
    </w:p>
    <w:p/>
    <w:p>
      <w:r xmlns:w="http://schemas.openxmlformats.org/wordprocessingml/2006/main">
        <w:t xml:space="preserve">1. ਬਿਪਤਾ ਦੇ ਸਮੇਂ ਵਿੱਚ ਪਰਮੇਸ਼ੁਰ ਦੀ ਵਫ਼ਾਦਾਰੀ।</w:t>
      </w:r>
    </w:p>
    <w:p/>
    <w:p>
      <w:r xmlns:w="http://schemas.openxmlformats.org/wordprocessingml/2006/main">
        <w:t xml:space="preserve">2. ਇੱਕ ਨੇਮ ਦੀ ਸ਼ਕਤੀ।</w:t>
      </w:r>
    </w:p>
    <w:p/>
    <w:p>
      <w:r xmlns:w="http://schemas.openxmlformats.org/wordprocessingml/2006/main">
        <w:t xml:space="preserve">1. ਯਸਾਯਾਹ 54:10 - "ਭਾਵੇਂ ਪਹਾੜ ਹਿੱਲ ਜਾਣ ਅਤੇ ਪਹਾੜੀਆਂ ਨੂੰ ਹਟਾ ਦਿੱਤਾ ਜਾਵੇ, ਪਰ ਤੁਹਾਡੇ ਲਈ ਮੇਰਾ ਅਟੁੱਟ ਪਿਆਰ ਨਹੀਂ ਹਿੱਲੇਗਾ ਅਤੇ ਨਾ ਹੀ ਮੇਰਾ ਸ਼ਾਂਤੀ ਦਾ ਇਕਰਾਰਨਾਮਾ ਹਟਾਇਆ ਜਾਵੇਗਾ," ਪ੍ਰਭੂ ਕਹਿੰਦਾ ਹੈ, ਜੋ ਤੁਹਾਡੇ ਉੱਤੇ ਰਹਿਮ ਕਰਦਾ ਹੈ।</w:t>
      </w:r>
    </w:p>
    <w:p/>
    <w:p>
      <w:r xmlns:w="http://schemas.openxmlformats.org/wordprocessingml/2006/main">
        <w:t xml:space="preserve">2. ਇਬਰਾਨੀਆਂ 6:16-18 - ਲੋਕ ਆਪਣੇ ਤੋਂ ਵੱਡੇ ਵਿਅਕਤੀ ਦੀ ਸਹੁੰ ਖਾਂਦੇ ਹਨ, ਅਤੇ ਸਹੁੰ ਉਸ ਗੱਲ ਦੀ ਪੁਸ਼ਟੀ ਕਰਦੀ ਹੈ ਜੋ ਕਿਹਾ ਜਾਂਦਾ ਹੈ ਅਤੇ ਸਾਰੇ ਦਲੀਲਾਂ ਨੂੰ ਖਤਮ ਕਰ ਦਿੰਦਾ ਹੈ। ਕਿਉਂਕਿ ਪਰਮੇਸ਼ੁਰ ਆਪਣੇ ਮਕਸਦ ਦੇ ਅਟੱਲ ਸੁਭਾਅ ਨੂੰ ਉਸ ਦੇ ਵਾਰਸਾਂ ਲਈ ਸਪੱਸ਼ਟ ਕਰਨਾ ਚਾਹੁੰਦਾ ਸੀ ਜਿਸਦਾ ਵਾਅਦਾ ਕੀਤਾ ਗਿਆ ਸੀ, ਉਸਨੇ ਸਹੁੰ ਨਾਲ ਇਸ ਦੀ ਪੁਸ਼ਟੀ ਕੀਤੀ। ਪਰਮੇਸ਼ੁਰ ਨੇ ਅਜਿਹਾ ਇਸ ਲਈ ਕੀਤਾ ਤਾਂ ਜੋ, ਦੋ ਅਟੱਲ ਚੀਜ਼ਾਂ ਦੁਆਰਾ ਜਿਨ੍ਹਾਂ ਵਿੱਚ ਪਰਮੇਸ਼ੁਰ ਲਈ ਝੂਠ ਬੋਲਣਾ ਅਸੰਭਵ ਹੈ, ਅਸੀਂ ਜੋ ਸਾਨੂੰ ਪੇਸ਼ ਕੀਤੀ ਗਈ ਉਮੀਦ ਨੂੰ ਫੜਨ ਲਈ ਭੱਜ ਗਏ ਹਾਂ, ਬਹੁਤ ਉਤਸ਼ਾਹਿਤ ਹੋ ਸਕਦੇ ਹਾਂ।</w:t>
      </w:r>
    </w:p>
    <w:p/>
    <w:p>
      <w:r xmlns:w="http://schemas.openxmlformats.org/wordprocessingml/2006/main">
        <w:t xml:space="preserve">1 ਸਮੂਏਲ 25 ਨੂੰ ਤਿੰਨ ਪੈਰਿਆਂ ਵਿੱਚ ਹੇਠਾਂ ਦਿੱਤੇ ਅਨੁਸਾਰ ਸੰਖੇਪ ਕੀਤਾ ਜਾ ਸਕਦਾ ਹੈ, ਸੰਕੇਤਕ ਆਇਤਾਂ ਦੇ ਨਾਲ:</w:t>
      </w:r>
    </w:p>
    <w:p/>
    <w:p>
      <w:r xmlns:w="http://schemas.openxmlformats.org/wordprocessingml/2006/main">
        <w:t xml:space="preserve">ਪੈਰਾ 1: 1 ਸਮੂਏਲ 25:1-13 ਨਾਬਾਲ, ਅਬੀਗੈਲ ਅਤੇ ਡੇਵਿਡ ਦੀ ਕਹਾਣੀ ਪੇਸ਼ ਕਰਦਾ ਹੈ। ਇਸ ਅਧਿਆਇ ਵਿਚ, ਸਮੂਏਲ ਦੀ ਮੌਤ ਹੋ ਜਾਂਦੀ ਹੈ, ਅਤੇ ਦਾਊਦ ਪਾਰਾਨ ਦੇ ਉਜਾੜ ਵਿਚ ਚਲਾ ਜਾਂਦਾ ਹੈ। ਉੱਥੇ ਉਸ ਦਾ ਸਾਹਮਣਾ ਨਾਬਾਲ ਨਾਂ ਦੇ ਇਕ ਅਮੀਰ ਆਦਮੀ ਨਾਲ ਹੁੰਦਾ ਹੈ ਜਿਸ ਕੋਲ ਵੱਡੇ-ਵੱਡੇ ਇੱਜੜ ਅਤੇ ਇੱਜੜ ਸਨ। ਡੇਵਿਡ ਨੇ ਸਦਭਾਵਨਾ ਦੇ ਸੰਕੇਤ ਵਜੋਂ ਨਾਬਾਲ ਤੋਂ ਪ੍ਰਬੰਧਾਂ ਦੀ ਬੇਨਤੀ ਕਰਨ ਲਈ ਸੰਦੇਸ਼ਵਾਹਕਾਂ ਨੂੰ ਭੇਜਿਆ ਕਿਉਂਕਿ ਉਸ ਦੇ ਆਦਮੀਆਂ ਨੇ ਉਜਾੜ ਵਿੱਚ ਨਾਬਾਲ ਦੇ ਚਰਵਾਹਿਆਂ ਦੀ ਰੱਖਿਆ ਕੀਤੀ ਸੀ। ਹਾਲਾਂਕਿ, ਨਾਬਾਲ ਬੇਰਹਿਮੀ ਨਾਲ ਜਵਾਬ ਦਿੰਦਾ ਹੈ ਅਤੇ ਕੋਈ ਸਹਾਇਤਾ ਪ੍ਰਦਾਨ ਕਰਨ ਤੋਂ ਇਨਕਾਰ ਕਰਦਾ ਹੈ।</w:t>
      </w:r>
    </w:p>
    <w:p/>
    <w:p>
      <w:r xmlns:w="http://schemas.openxmlformats.org/wordprocessingml/2006/main">
        <w:t xml:space="preserve">ਪੈਰਾ 2: 1 ਸਮੂਏਲ 25:14-35 ਵਿੱਚ ਜਾਰੀ ਰੱਖਦੇ ਹੋਏ, ਇਹ ਅਬੀਗੈਲ ਦੇ ਦਖਲ ਅਤੇ ਉਸਦੇ ਬੁੱਧੀਮਾਨ ਕੰਮਾਂ ਦਾ ਵਰਣਨ ਕਰਦਾ ਹੈ। ਜਦੋਂ ਨਾਬਾਲ ਦੇ ਨੌਕਰਾਂ ਵਿੱਚੋਂ ਇੱਕ ਨੇ ਅਬੀਗੈਲ ਨਾਬਾਲ ਦੀ ਬੁੱਧੀਮਾਨ ਪਤਨੀ ਨੂੰ ਡੇਵਿਡ ਦੀ ਬੇਨਤੀ ਦਾ ਅਪਮਾਨਜਨਕ ਜਵਾਬ ਦੇਣ ਬਾਰੇ ਦੱਸਿਆ, ਤਾਂ ਉਹ ਤੁਰੰਤ ਕਾਰਵਾਈ ਕਰਦੀ ਹੈ। ਡੇਵਿਡ ਨਾਲ ਮੁਲਾਕਾਤ ਬਾਰੇ ਆਪਣੇ ਪਤੀ ਨੂੰ ਦੱਸੇ ਬਿਨਾਂ, ਅਬੀਗੈਲ ਨੇ ਆਪਣੇ ਅਤੇ ਉਸਦੇ ਆਦਮੀਆਂ ਲਈ ਭੋਜਨ ਅਤੇ ਤੋਹਫ਼ੇ ਦੀ ਭਰਪੂਰ ਸਪਲਾਈ ਇਕੱਠੀ ਕੀਤੀ।</w:t>
      </w:r>
    </w:p>
    <w:p/>
    <w:p>
      <w:r xmlns:w="http://schemas.openxmlformats.org/wordprocessingml/2006/main">
        <w:t xml:space="preserve">ਪੈਰਾ 3: 1 ਸਮੂਏਲ 25 ਦੀ ਸਮਾਪਤੀ ਨਾਬਾਲ ਅਤੇ ਡੇਵਿਡ ਦੀ ਅਬੀਗੈਲ ਨਾਲ ਵਿਆਹ ਦੇ ਨਾਲ ਹੋਈ। 1 ਸਮੂਏਲ 25:36-44 ਵਰਗੀਆਂ ਆਇਤਾਂ ਵਿੱਚ, ਇਹ ਜ਼ਿਕਰ ਕੀਤਾ ਗਿਆ ਹੈ ਕਿ ਜਦੋਂ ਅਬੀਗੈਲ ਆਪਣੇ ਪ੍ਰਬੰਧਾਂ ਦੇ ਨਾਲ ਡੇਵਿਡ ਨੂੰ ਮਿਲਦੀ ਹੈ, ਤਾਂ ਉਹ ਨਿਮਰਤਾ ਨਾਲ ਆਪਣੇ ਪਤੀ ਦੇ ਵਿਵਹਾਰ ਲਈ ਮੁਆਫੀ ਮੰਗਦੀ ਹੈ ਅਤੇ ਡੇਵਿਡ ਦੇ ਜੀਵਨ ਉੱਤੇ ਪਰਮੇਸ਼ੁਰ ਦੀ ਸੁਰੱਖਿਆ ਵਿੱਚ ਆਪਣਾ ਵਿਸ਼ਵਾਸ ਪ੍ਰਗਟ ਕਰਦੀ ਹੈ। ਉਸ ਦੀ ਬੁੱਧੀ ਅਤੇ ਨੇਕੀ ਤੋਂ ਪ੍ਰਭਾਵਿਤ ਹੋ ਕੇ, ਡੇਵਿਡ ਨੇ ਅਬੀਗੈਲ ਨੂੰ ਨਾਬਾਲ ਤੋਂ ਬਦਲਾ ਲੈਣ ਤੋਂ ਰੋਕਣ ਲਈ ਭੇਜਣ ਲਈ ਪਰਮੇਸ਼ੁਰ ਦੀ ਉਸਤਤ ਕੀਤੀ।</w:t>
      </w:r>
    </w:p>
    <w:p/>
    <w:p>
      <w:r xmlns:w="http://schemas.openxmlformats.org/wordprocessingml/2006/main">
        <w:t xml:space="preserve">ਸਾਰੰਸ਼ ਵਿੱਚ:</w:t>
      </w:r>
    </w:p>
    <w:p>
      <w:r xmlns:w="http://schemas.openxmlformats.org/wordprocessingml/2006/main">
        <w:t xml:space="preserve">1 ਸੈਮੂਅਲ 25 ਪੇਸ਼ ਕਰਦਾ ਹੈ:</w:t>
      </w:r>
    </w:p>
    <w:p>
      <w:r xmlns:w="http://schemas.openxmlformats.org/wordprocessingml/2006/main">
        <w:t xml:space="preserve">ਡੇਵਿਡ ਅਤੇ ਨੈਬ ਵਿਚਕਾਰ ਮੁਕਾਬਲਾ;</w:t>
      </w:r>
    </w:p>
    <w:p>
      <w:r xmlns:w="http://schemas.openxmlformats.org/wordprocessingml/2006/main">
        <w:t xml:space="preserve">ਅਬੀਗੈਲ ਦਾ ਦਖਲ;</w:t>
      </w:r>
    </w:p>
    <w:p>
      <w:r xmlns:w="http://schemas.openxmlformats.org/wordprocessingml/2006/main">
        <w:t xml:space="preserve">ਨੈਬ ਦੀ ਮੌਤ;</w:t>
      </w:r>
    </w:p>
    <w:p/>
    <w:p>
      <w:r xmlns:w="http://schemas.openxmlformats.org/wordprocessingml/2006/main">
        <w:t xml:space="preserve">ਇਸ 'ਤੇ ਜ਼ੋਰ:</w:t>
      </w:r>
    </w:p>
    <w:p>
      <w:r xmlns:w="http://schemas.openxmlformats.org/wordprocessingml/2006/main">
        <w:t xml:space="preserve">ਡੇਵਿੰਡ ਨੈਬ ਵਿਚਕਾਰ ਮੁਕਾਬਲਾ;</w:t>
      </w:r>
    </w:p>
    <w:p>
      <w:r xmlns:w="http://schemas.openxmlformats.org/wordprocessingml/2006/main">
        <w:t xml:space="preserve">ਅਬੀਗੈਲ ਦਾ ਦਖਲ;</w:t>
      </w:r>
    </w:p>
    <w:p>
      <w:r xmlns:w="http://schemas.openxmlformats.org/wordprocessingml/2006/main">
        <w:t xml:space="preserve">ਨੈਬ ਦੀ ਮੌਤ;</w:t>
      </w:r>
    </w:p>
    <w:p/>
    <w:p>
      <w:r xmlns:w="http://schemas.openxmlformats.org/wordprocessingml/2006/main">
        <w:t xml:space="preserve">ਅਧਿਆਇ ਡੇਵਿਡ ਅਤੇ ਨਾਬਾਲ ਵਿਚਕਾਰ ਮੁਕਾਬਲੇ, ਸੰਘਰਸ਼ ਨੂੰ ਰੋਕਣ ਲਈ ਅਬੀਗੈਲ ਦੀ ਦਖਲਅੰਦਾਜ਼ੀ, ਅਤੇ ਬਾਅਦ ਵਿੱਚ ਨਾਬਾਲ ਦੀ ਮੌਤ 'ਤੇ ਕੇਂਦਰਿਤ ਹੈ। 1 ਸਮੂਏਲ 25 ਵਿੱਚ, ਡੇਵਿਡ ਨੇ ਸਦਭਾਵਨਾ ਦੇ ਇਸ਼ਾਰੇ ਵਜੋਂ ਨਾਬਾਲ ਤੋਂ ਪ੍ਰਬੰਧਾਂ ਦੀ ਮੰਗ ਕੀਤੀ, ਪਰ ਨਾਬਾਲ ਨੇ ਬੇਰਹਿਮੀ ਨਾਲ ਮਦਦ ਕਰਨ ਤੋਂ ਇਨਕਾਰ ਕਰ ਦਿੱਤਾ। ਇਸ ਨਾਲ ਅਬੀਗੈਲ ਮਾਮਲੇ ਨੂੰ ਆਪਣੇ ਹੱਥਾਂ ਵਿਚ ਲੈਂਦੀ ਹੈ ਅਤੇ ਡੇਵਿਡ ਲਈ ਭੋਜਨ ਅਤੇ ਤੋਹਫ਼ਿਆਂ ਦੀ ਖੁੱਲ੍ਹੀ ਸਪਲਾਈ ਤਿਆਰ ਕਰਦੀ ਹੈ।</w:t>
      </w:r>
    </w:p>
    <w:p/>
    <w:p>
      <w:r xmlns:w="http://schemas.openxmlformats.org/wordprocessingml/2006/main">
        <w:t xml:space="preserve">1 ਸੈਮੂਅਲ 25 ਵਿੱਚ ਜਾਰੀ ਰੱਖਦੇ ਹੋਏ, ਅਬੀਗੈਲ ਡੇਵਿਡ ਨੂੰ ਰਸਤੇ ਵਿੱਚ ਰੋਕਦੀ ਹੈ ਅਤੇ ਨਿਮਰਤਾ ਨਾਲ ਆਪਣੇ ਪਤੀ ਦੇ ਵਿਵਹਾਰ ਲਈ ਮੁਆਫੀ ਮੰਗਦੀ ਹੈ। ਉਹ ਡੇਵਿਡ ਦੀ ਜ਼ਿੰਦਗੀ ਉੱਤੇ ਪਰਮੇਸ਼ੁਰ ਦੀ ਸੁਰੱਖਿਆ ਵਿੱਚ ਆਪਣੀ ਨਿਹਚਾ ਪ੍ਰਗਟ ਕਰਦੀ ਹੈ ਅਤੇ ਉਸਨੂੰ ਨਾਬਾਲ ਤੋਂ ਬਦਲਾ ਲੈਣ ਦੀ ਸਲਾਹ ਦਿੰਦੀ ਹੈ। ਅਬੀਗੈਲ ਦੀ ਸਿਆਣਪ ਅਤੇ ਨੇਕੀ ਤੋਂ ਪ੍ਰਭਾਵਿਤ ਹੋ ਕੇ, ਡੇਵਿਡ ਨੇ ਪਰਮੇਸ਼ੁਰ ਦੀ ਉਸਤਤ ਕੀਤੀ ਕਿ ਉਸ ਨੇ ਉਸ ਨੂੰ ਅਵੇਸਲੇ ਢੰਗ ਨਾਲ ਕੰਮ ਕਰਨ ਤੋਂ ਰੋਕਣ ਲਈ ਭੇਜਿਆ।</w:t>
      </w:r>
    </w:p>
    <w:p/>
    <w:p>
      <w:r xmlns:w="http://schemas.openxmlformats.org/wordprocessingml/2006/main">
        <w:t xml:space="preserve">1 ਸਮੂਏਲ 25 ਨਾਬਾਲ ਦੀ ਮੌਤ ਦੇ ਨਾਲ ਸਮਾਪਤ ਹੁੰਦਾ ਹੈ, ਜੋ ਅਬੀਗੈਲ ਦੇ ਘਰ ਵਾਪਸ ਆਉਣ ਤੋਂ ਥੋੜ੍ਹੀ ਦੇਰ ਬਾਅਦ ਵਾਪਰਦਾ ਹੈ। ਜਦੋਂ ਅਬੀਗੈਲ ਨੇ ਨਾਬਾਲ ਨੂੰ ਡੇਵਿਡ ਨਾਲ ਆਪਣੀ ਗੱਲਬਾਤ ਬਾਰੇ ਸੂਚਿਤ ਕੀਤਾ, ਤਾਂ ਉਹ ਡਰ ਨਾਲ ਅਧਰੰਗ ਹੋ ਜਾਂਦਾ ਹੈ ਜਦੋਂ ਉਸ ਨੇ ਡੇਵਿਡ ਦਾ ਨਿਰਾਦਰ ਕਰਕੇ ਆਪਣੇ ਆਪ ਨੂੰ ਖ਼ਤਰੇ ਵਿੱਚ ਪਾਇਆ ਸੀ। ਥੋੜ੍ਹੀ ਦੇਰ ਬਾਅਦ, ਪਰਮੇਸ਼ੁਰ ਨੇ ਨਾਬਾਲ ਨੂੰ ਮਾਰ ਦਿੱਤਾ। ਇਸ ਘਟਨਾ ਤੋਂ ਬਾਅਦ, ਡੇਵਿਡ ਅਬੀਗੈਲ ਨੂੰ ਆਪਣੀ ਪਤਨੀ ਵਜੋਂ ਲੈਂਦਾ ਹੈ। ਇਹ ਅਧਿਆਇ ਡੇਵਿਡ ਅਤੇ ਨਾਬਾਲ ਵਿਚਕਾਰ ਸੰਭਾਵੀ ਟਕਰਾਅ ਨੂੰ ਟਾਲਣ ਲਈ ਅਬੀਗੈਲ ਦੁਆਰਾ ਪ੍ਰਦਰਸ਼ਿਤ ਹੰਕਾਰ ਦੇ ਨਤੀਜਿਆਂ ਅਤੇ ਬੁੱਧੀ ਦੋਵਾਂ ਨੂੰ ਦਰਸਾਉਂਦਾ ਹੈ।</w:t>
      </w:r>
    </w:p>
    <w:p/>
    <w:p>
      <w:r xmlns:w="http://schemas.openxmlformats.org/wordprocessingml/2006/main">
        <w:t xml:space="preserve">1 ਸਮੂਏਲ 25:1 ਅਤੇ ਸਮੂਏਲ ਮਰ ਗਿਆ; ਅਤੇ ਇਸਰਾਏਲ ਦੇ ਸਾਰੇ ਲੋਕ ਇਕੱਠੇ ਹੋਏ ਅਤੇ ਉਸ ਦਾ ਵਿਰਲਾਪ ਕੀਤਾ ਅਤੇ ਉਸ ਨੂੰ ਰਾਮਾਹ ਵਿੱਚ ਉਸਦੇ ਘਰ ਵਿੱਚ ਦਫ਼ਨਾਇਆ। ਅਤੇ ਦਾਊਦ ਉੱਠਿਆ ਅਤੇ ਪਾਰਾਨ ਦੀ ਉਜਾੜ ਵਿੱਚ ਗਿਆ।</w:t>
      </w:r>
    </w:p>
    <w:p/>
    <w:p>
      <w:r xmlns:w="http://schemas.openxmlformats.org/wordprocessingml/2006/main">
        <w:t xml:space="preserve">ਸਮੂਏਲ ਦੇ ਮਰਨ ਤੋਂ ਬਾਅਦ, ਸਾਰੇ ਇਸਰਾਏਲੀ ਸੋਗ ਕਰਨ ਲਈ ਇਕੱਠੇ ਹੋਏ ਅਤੇ ਉਸਨੂੰ ਰਾਮਾਹ ਵਿੱਚ ਉਸਦੇ ਘਰ ਵਿੱਚ ਦਫ਼ਨਾਇਆ। ਫ਼ੇਰ, ਦਾਊਦ ਪਾਰਾਨ ਦੀ ਉਜਾੜ ਵਿੱਚ ਗਿਆ।</w:t>
      </w:r>
    </w:p>
    <w:p/>
    <w:p>
      <w:r xmlns:w="http://schemas.openxmlformats.org/wordprocessingml/2006/main">
        <w:t xml:space="preserve">1. ਸੋਗ ਮਨਾਉਣ ਅਤੇ ਆਪਣੇ ਅਜ਼ੀਜ਼ਾਂ ਨੂੰ ਯਾਦ ਕਰਨ ਦੀ ਮਹੱਤਤਾ</w:t>
      </w:r>
    </w:p>
    <w:p/>
    <w:p>
      <w:r xmlns:w="http://schemas.openxmlformats.org/wordprocessingml/2006/main">
        <w:t xml:space="preserve">2. ਸਾਡੇ ਲਈ ਪਰਮੇਸ਼ੁਰ ਦੀ ਯੋਜਨਾ: ਮੁਸ਼ਕਲ ਸਮਿਆਂ ਵਿੱਚ ਅੱਗੇ ਵਧਣਾ</w:t>
      </w:r>
    </w:p>
    <w:p/>
    <w:p>
      <w:r xmlns:w="http://schemas.openxmlformats.org/wordprocessingml/2006/main">
        <w:t xml:space="preserve">1. ਯੂਹੰਨਾ 14: 1-4 - "ਤੁਹਾਡੇ ਦਿਲ ਦੁਖੀ ਨਾ ਹੋਣ ਦਿਓ। ਪਰਮੇਸ਼ੁਰ ਵਿੱਚ ਵਿਸ਼ਵਾਸ ਕਰੋ; ਮੇਰੇ ਵਿੱਚ ਵੀ ਵਿਸ਼ਵਾਸ ਕਰੋ। ਮੇਰੇ ਪਿਤਾ ਦੇ ਘਰ ਵਿੱਚ ਬਹੁਤ ਸਾਰੇ ਕਮਰੇ ਹਨ। ਜੇਕਰ ਅਜਿਹਾ ਨਾ ਹੁੰਦਾ, ਤਾਂ ਕੀ ਮੈਂ ਤੁਹਾਨੂੰ ਦੱਸਦਾ ਕਿ ਮੈਂ ਤਿਆਰੀ ਕਰਨ ਲਈ ਜਾਂਦਾ ਹਾਂ? ਤੁਹਾਡੇ ਲਈ ਜਗ੍ਹਾ? ਅਤੇ ਜੇਕਰ ਮੈਂ ਜਾਵਾਂਗਾ ਅਤੇ ਤੁਹਾਡੇ ਲਈ ਜਗ੍ਹਾ ਤਿਆਰ ਕਰਾਂਗਾ, ਤਾਂ ਮੈਂ ਦੁਬਾਰਾ ਆਵਾਂਗਾ ਅਤੇ ਤੁਹਾਨੂੰ ਆਪਣੇ ਕੋਲ ਲੈ ਜਾਵਾਂਗਾ, ਤਾਂ ਜੋ ਜਿੱਥੇ ਮੈਂ ਹਾਂ ਤੁਸੀਂ ਵੀ ਹੋਵੋ। ਅਤੇ ਤੁਹਾਨੂੰ ਪਤਾ ਹੈ ਕਿ ਮੈਂ ਕਿੱਥੇ ਜਾ ਰਿਹਾ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1 ਸਮੂਏਲ 25:2 ਅਤੇ ਮਾਓਨ ਵਿੱਚ ਇੱਕ ਮਨੁੱਖ ਸੀ, ਜਿਸ ਦੀ ਜਾਇਦਾਦ ਕਰਮਲ ਵਿੱਚ ਸੀ। ਉਹ ਆਦਮੀ ਬਹੁਤ ਮਹਾਨ ਸੀ ਅਤੇ ਉਸਦੇ ਕੋਲ ਤਿੰਨ ਹਜ਼ਾਰ ਭੇਡਾਂ ਅਤੇ ਇੱਕ ਹਜ਼ਾਰ ਬੱਕਰੀਆਂ ਸਨ ਅਤੇ ਉਹ ਕਰਮਲ ਵਿੱਚ ਆਪਣੀਆਂ ਭੇਡਾਂ ਦੀ ਕਟੌਤੀ ਕਰ ਰਿਹਾ ਸੀ।</w:t>
      </w:r>
    </w:p>
    <w:p/>
    <w:p>
      <w:r xmlns:w="http://schemas.openxmlformats.org/wordprocessingml/2006/main">
        <w:t xml:space="preserve">ਮਾਓਨ ਨਾਂ ਦਾ ਇੱਕ ਅਮੀਰ ਆਦਮੀ ਕਰਮਲ ਵਿੱਚ ਭੇਡਾਂ ਅਤੇ ਬੱਕਰੀਆਂ ਦੇ ਇੱਕ ਵੱਡੇ ਇੱਜੜ ਦਾ ਮਾਲਕ ਸੀ ਅਤੇ ਉਨ੍ਹਾਂ ਦੀ ਕਟਾਈ ਕਰਨ ਦੀ ਪ੍ਰਕਿਰਿਆ ਵਿੱਚ ਸੀ।</w:t>
      </w:r>
    </w:p>
    <w:p/>
    <w:p>
      <w:r xmlns:w="http://schemas.openxmlformats.org/wordprocessingml/2006/main">
        <w:t xml:space="preserve">1. ਰੱਬ ਦੀ ਉਦਾਰਤਾ ਦੀਆਂ ਅਸੀਸਾਂ</w:t>
      </w:r>
    </w:p>
    <w:p/>
    <w:p>
      <w:r xmlns:w="http://schemas.openxmlformats.org/wordprocessingml/2006/main">
        <w:t xml:space="preserve">2. ਮੁਖ਼ਤਿਆਰ ਦੀ ਜ਼ਿੰਮੇਵਾਰੀ</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1 ਸਮੂਏਲ 25:3 ਹੁਣ ਉਸ ਮਨੁੱਖ ਦਾ ਨਾਮ ਨਾਬਾਲ ਸੀ। ਅਤੇ ਉਸਦੀ ਪਤਨੀ ਦਾ ਨਾਮ ਅਬੀਗੈਲ ਸੀ: ਅਤੇ ਉਹ ਇੱਕ ਚੰਗੀ ਸਮਝ ਵਾਲੀ, ਅਤੇ ਇੱਕ ਸੁੰਦਰ ਚਿਹਰੇ ਵਾਲੀ ਔਰਤ ਸੀ: ਪਰ ਆਦਮੀ ਆਪਣੇ ਕੰਮਾਂ ਵਿੱਚ ਬੇਰਹਿਮ ਅਤੇ ਬੁਰਾ ਸੀ; ਅਤੇ ਉਹ ਕਾਲੇਬ ਦੇ ਘਰਾਣੇ ਵਿੱਚੋਂ ਸੀ।</w:t>
      </w:r>
    </w:p>
    <w:p/>
    <w:p>
      <w:r xmlns:w="http://schemas.openxmlformats.org/wordprocessingml/2006/main">
        <w:t xml:space="preserve">ਨਾਬਾਲ ਅਤੇ ਅਬੀਗੈਲ ਇੱਕ ਵਿਆਹੁਤਾ ਜੋੜਾ ਸਨ, ਅਬੀਗੈਲ ਇੱਕ ਚੰਗੀ ਸਮਝ ਅਤੇ ਸੁੰਦਰਤਾ ਵਾਲੀ ਔਰਤ ਸੀ, ਜਦੋਂ ਕਿ ਨਾਬਾਲ ਆਪਣੇ ਕੰਮਾਂ ਵਿੱਚ ਬੇਰਹਿਮ ਅਤੇ ਬੁਰਾਈ ਸੀ।</w:t>
      </w:r>
    </w:p>
    <w:p/>
    <w:p>
      <w:r xmlns:w="http://schemas.openxmlformats.org/wordprocessingml/2006/main">
        <w:t xml:space="preserve">1. ਨੇਕ ਔਰਤ ਦੀ ਸੁੰਦਰਤਾ ਅਤੇ ਸ਼ਕਤੀ</w:t>
      </w:r>
    </w:p>
    <w:p/>
    <w:p>
      <w:r xmlns:w="http://schemas.openxmlformats.org/wordprocessingml/2006/main">
        <w:t xml:space="preserve">2. ਬੁਰਾਈ ਅਤੇ ਚੰਚਲ ਵਿਵਹਾਰ ਦਾ ਖ਼ਤਰਾ</w:t>
      </w:r>
    </w:p>
    <w:p/>
    <w:p>
      <w:r xmlns:w="http://schemas.openxmlformats.org/wordprocessingml/2006/main">
        <w:t xml:space="preserve">1. ਕਹਾਉਤਾਂ 31:10-31 - ਸ਼ਾਨਦਾਰ ਪਤਨੀ</w:t>
      </w:r>
    </w:p>
    <w:p/>
    <w:p>
      <w:r xmlns:w="http://schemas.openxmlformats.org/wordprocessingml/2006/main">
        <w:t xml:space="preserve">2. 1 ਪੀਟਰ 3:1-6 - ਇੱਕ ਕੋਮਲ ਅਤੇ ਸ਼ਾਂਤ ਆਤਮਾ ਦੀ ਸ਼ਕਤੀ</w:t>
      </w:r>
    </w:p>
    <w:p/>
    <w:p>
      <w:r xmlns:w="http://schemas.openxmlformats.org/wordprocessingml/2006/main">
        <w:t xml:space="preserve">੧ ਸਮੂਏਲ 25:4 ਅਤੇ ਦਾਊਦ ਨੇ ਉਜਾੜ ਵਿੱਚ ਸੁਣਿਆ ਕਿ ਨਾਬਾਲ ਨੇ ਆਪਣੀਆਂ ਭੇਡਾਂ ਦੀ ਕਤਾਈ ਕੀਤੀ।</w:t>
      </w:r>
    </w:p>
    <w:p/>
    <w:p>
      <w:r xmlns:w="http://schemas.openxmlformats.org/wordprocessingml/2006/main">
        <w:t xml:space="preserve">ਦਾਊਦ ਨੇ ਉਜਾੜ ਵਿੱਚ ਸੁਣਿਆ ਕਿ ਨਾਬਾਲ ਨੇ ਹਾਲ ਹੀ ਵਿੱਚ ਆਪਣੀਆਂ ਭੇਡਾਂ ਦੀ ਕਟੌਤੀ ਕੀਤੀ ਸੀ।</w:t>
      </w:r>
    </w:p>
    <w:p/>
    <w:p>
      <w:r xmlns:w="http://schemas.openxmlformats.org/wordprocessingml/2006/main">
        <w:t xml:space="preserve">1. "ਪਰਮੇਸ਼ੁਰ ਦੇ ਬਚਨ ਨੂੰ ਸੁਣਨ ਅਤੇ ਕੰਮ ਕਰਨ ਦੀ ਸ਼ਕਤੀ"</w:t>
      </w:r>
    </w:p>
    <w:p/>
    <w:p>
      <w:r xmlns:w="http://schemas.openxmlformats.org/wordprocessingml/2006/main">
        <w:t xml:space="preserve">2. "ਪ੍ਰਸਿੱਧਤਾ ਨਾਲੋਂ ਪਰਮੇਸ਼ੁਰ ਦੀ ਆਗਿਆਕਾਰੀ ਨੂੰ ਚੁਣਨਾ"</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1:22-25 "ਪਰ ਆਪਣੇ ਆਪ ਨੂੰ ਧੋਖਾ ਦਿੰਦੇ ਹੋਏ, ਬਚਨ ਉੱਤੇ ਅਮਲ ਕਰਨ ਵਾਲੇ ਬਣੋ, ਅਤੇ ਸਿਰਫ਼ ਸੁਣਨ ਵਾਲੇ ਹੀ ਨਹੀਂ, ਕਿਉਂਕਿ ਜੇ ਕੋਈ ਬਚਨ ਦਾ ਸੁਣਨ ਵਾਲਾ ਹੈ ਅਤੇ ਅਮਲ ਕਰਨ ਵਾਲਾ ਨਹੀਂ ਹੈ, ਤਾਂ ਉਹ ਉਸ ਆਦਮੀ ਵਰਗਾ ਹੈ ਜੋ ਆਪਣੇ ਸੁਭਾਵਕ ਚਿਹਰੇ ਵੱਲ ਧਿਆਨ ਨਾਲ ਵੇਖਦਾ ਹੈ। ਸ਼ੀਸ਼ੇ ਵਿੱਚ।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ਜੋ ਭੁੱਲਦਾ ਹੈ, ਪਰ ਇੱਕ ਕਰਤਾ ਹੈ ਜੋ ਕੰਮ ਕਰਦਾ ਹੈ, ਉਹ ਆਪਣੇ ਕੰਮ ਵਿੱਚ ਬਰਕਤ ਪਾਵੇਗਾ।"</w:t>
      </w:r>
    </w:p>
    <w:p/>
    <w:p>
      <w:r xmlns:w="http://schemas.openxmlformats.org/wordprocessingml/2006/main">
        <w:t xml:space="preserve">੧ ਸਮੂਏਲ 25:5 ਤਦ ਦਾਊਦ ਨੇ ਦਸ ਜੁਆਨ ਘੱਲੇ ਅਤੇ ਦਾਊਦ ਨੇ ਜੁਆਨਾਂ ਨੂੰ ਆਖਿਆ, ਤੁਸੀਂ ਕਰਮਲ ਨੂੰ ਚੜ੍ਹ ਜਾਓ ਅਤੇ ਨਾਬਾਲ ਦੇ ਕੋਲ ਜਾਓ ਅਤੇ ਮੇਰੇ ਨਾਮ ਉੱਤੇ ਉਹ ਨੂੰ ਸਲਾਮ ਕਰੋ।</w:t>
      </w:r>
    </w:p>
    <w:p/>
    <w:p>
      <w:r xmlns:w="http://schemas.openxmlformats.org/wordprocessingml/2006/main">
        <w:t xml:space="preserve">ਦਾਊਦ ਨੇ ਦਸ ਆਦਮੀਆਂ ਨੂੰ ਕਰਮਲ ਵਿੱਚ ਨਾਬਾਲ ਕੋਲ ਉਸ ਦੇ ਨਾਮ ਵਿੱਚ ਸ਼ੁਭਕਾਮਨਾਵਾਂ ਦੇਣ ਲਈ ਭੇਜਿਆ।</w:t>
      </w:r>
    </w:p>
    <w:p/>
    <w:p>
      <w:r xmlns:w="http://schemas.openxmlformats.org/wordprocessingml/2006/main">
        <w:t xml:space="preserve">1. ਪਰਮੇਸ਼ੁਰ ਦੇ ਰਾਜ ਵਿੱਚ ਸਾਡੇ ਸਥਾਨ ਨੂੰ ਜਾਣਨਾ: 1 ਸਮੂਏਲ 25:5 ਵਿੱਚ ਡੇਵਿਡ ਅਤੇ ਨਾਬਾਲ ਦਾ ਅਧਿਐਨ</w:t>
      </w:r>
    </w:p>
    <w:p/>
    <w:p>
      <w:r xmlns:w="http://schemas.openxmlformats.org/wordprocessingml/2006/main">
        <w:t xml:space="preserve">2. 'ਉਸ ਦੇ ਨਾਮ ਵਿੱਚ ਨਮਸਕਾਰ': 1 ਸਮੂਏਲ 25:5 ਵਿੱਚ ਡੇਵਿਡ ਦੇ ਸੰਦੇਸ਼ ਦੀ ਮਹੱਤਤਾ</w:t>
      </w:r>
    </w:p>
    <w:p/>
    <w:p>
      <w:r xmlns:w="http://schemas.openxmlformats.org/wordprocessingml/2006/main">
        <w:t xml:space="preserve">1. ਕਹਾਉਤਾਂ 16:7 - ਜਦੋਂ ਇੱਕ ਆਦਮੀ ਦੇ ਤਰੀਕੇ ਪ੍ਰਭੂ ਨੂੰ ਪ੍ਰਸੰਨ ਕਰਦੇ ਹਨ, ਤਾਂ ਉਹ ਉਸਦੇ ਦੁਸ਼ਮਣਾਂ ਨੂੰ ਵੀ ਉਸਦੇ ਨਾਲ ਸ਼ਾਂਤੀ ਬਣਾ ਦਿੰਦਾ ਹੈ।</w:t>
      </w:r>
    </w:p>
    <w:p/>
    <w:p>
      <w:r xmlns:w="http://schemas.openxmlformats.org/wordprocessingml/2006/main">
        <w:t xml:space="preserve">2. ਰੋਮੀਆਂ 12:18 - ਜੇ ਇਹ ਸੰਭਵ ਹੈ, ਜਿੰਨਾ ਤੁਹਾਡੇ 'ਤੇ ਨਿਰਭਰ ਕਰਦਾ ਹੈ, ਸਾਰੇ ਮਨੁੱਖਾਂ ਨਾਲ ਸ਼ਾਂਤੀ ਨਾਲ ਰਹੋ।</w:t>
      </w:r>
    </w:p>
    <w:p/>
    <w:p>
      <w:r xmlns:w="http://schemas.openxmlformats.org/wordprocessingml/2006/main">
        <w:t xml:space="preserve">1 ਸਮੂਏਲ 25:6 ਅਤੇ ਤੁਸੀਂ ਉਸ ਨੂੰ ਜੋ ਖੁਸ਼ਹਾਲੀ ਵਿੱਚ ਰਹਿੰਦਾ ਹੈ ਇਸ ਤਰ੍ਹਾਂ ਆਖਣਾ, ਤੁਹਾਨੂੰ ਸ਼ਾਂਤੀ ਅਤੇ ਤੁਹਾਡੇ ਘਰ ਨੂੰ ਸ਼ਾਂਤੀ, ਅਤੇ ਜੋ ਕੁਝ ਤੁਹਾਡੇ ਕੋਲ ਹੈ ਸ਼ਾਂਤੀ ਹੋਵੇ।</w:t>
      </w:r>
    </w:p>
    <w:p/>
    <w:p>
      <w:r xmlns:w="http://schemas.openxmlformats.org/wordprocessingml/2006/main">
        <w:t xml:space="preserve">ਡੇਵਿਡ ਨੇ ਨਾਬਾਲ ਨੂੰ ਇੱਕ ਸੰਦੇਸ਼ ਭੇਜਿਆ ਜਿਸ ਵਿੱਚ ਮਦਦ ਅਤੇ ਦਿਆਲਤਾ ਦੀ ਮੰਗ ਕੀਤੀ ਗਈ, ਅਤੇ ਨਾਬਾਲ ਅਤੇ ਉਸਦੇ ਪਰਿਵਾਰ ਲਈ ਸ਼ਾਂਤੀ ਅਤੇ ਖੁਸ਼ਹਾਲੀ ਦੀ ਕਾਮਨਾ ਕੀਤੀ ਗਈ।</w:t>
      </w:r>
    </w:p>
    <w:p/>
    <w:p>
      <w:r xmlns:w="http://schemas.openxmlformats.org/wordprocessingml/2006/main">
        <w:t xml:space="preserve">1. ਦਿਆਲਤਾ ਦੀ ਸ਼ਕਤੀ: ਹਮਦਰਦੀ ਦਾ ਇੱਕ ਛੋਟਾ ਜਿਹਾ ਕੰਮ ਕਿਵੇਂ ਇੱਕ ਵੱਡਾ ਫਰਕ ਲਿਆ ਸਕਦਾ ਹੈ</w:t>
      </w:r>
    </w:p>
    <w:p/>
    <w:p>
      <w:r xmlns:w="http://schemas.openxmlformats.org/wordprocessingml/2006/main">
        <w:t xml:space="preserve">2. ਸ਼ਾਂਤੀ ਦੀ ਅਸੀਸ: ਪ੍ਰਮਾਤਮਾ ਦੀ ਅਸੀਸ ਦੀ ਭਰਪੂਰਤਾ ਦਾ ਅਨੰਦ ਲੈਣਾ</w:t>
      </w:r>
    </w:p>
    <w:p/>
    <w:p>
      <w:r xmlns:w="http://schemas.openxmlformats.org/wordprocessingml/2006/main">
        <w:t xml:space="preserve">1. ਰੋਮੀਆਂ 12:17-18 ਬੁਰਾਈ ਦੇ ਬਦਲੇ ਕਿਸੇ ਦੀ ਵੀ ਬੁਰਾਈ ਨਾ ਕਰੋ, ਪਰ ਉਹ ਕੰਮ ਕਰਨ ਦੀ ਸੋਚੋ ਜੋ ਸਾਰਿਆਂ ਦੀ ਨਜ਼ਰ ਵਿੱਚ ਆਦਰਯੋਗ ਹੈ। ਜੇ ਸੰਭਵ ਹੋਵੇ, ਜਿੱਥੋਂ ਤੱਕ ਇਹ ਤੁਹਾਡੇ 'ਤੇ ਨਿਰਭਰ ਕਰਦਾ ਹੈ, ਸਾਰਿਆਂ ਨਾਲ ਸ਼ਾਂਤੀ ਨਾਲ ਰਹੋ।</w:t>
      </w:r>
    </w:p>
    <w:p/>
    <w:p>
      <w:r xmlns:w="http://schemas.openxmlformats.org/wordprocessingml/2006/main">
        <w:t xml:space="preserve">2. ਮੱਤੀ 5:9 ਧੰਨ ਹਨ ਸ਼ਾਂਤੀ ਬਣਾਉਣ ਵਾਲੇ, ਕਿਉਂਕਿ ਉਹ ਪਰਮੇਸ਼ੁਰ ਦੇ ਪੁੱਤਰ ਕਹਾਏ ਜਾਣਗੇ।</w:t>
      </w:r>
    </w:p>
    <w:p/>
    <w:p>
      <w:r xmlns:w="http://schemas.openxmlformats.org/wordprocessingml/2006/main">
        <w:t xml:space="preserve">1 ਸਮੂਏਲ 25:7 ਅਤੇ ਹੁਣ ਮੈਂ ਸੁਣਿਆ ਹੈ ਕਿ ਤੇਰੇ ਕੋਲ ਕਤਰਨ ਕਰਨ ਵਾਲੇ ਹਨ: ਹੁਣ ਤੇਰੇ ਚਰਵਾਹੇ ਜਿਹੜੇ ਸਾਡੇ ਨਾਲ ਸਨ, ਅਸੀਂ ਉਹਨਾਂ ਨੂੰ ਨੁਕਸਾਨ ਨਹੀਂ ਪਹੁੰਚਾਇਆ, ਨਾ ਉਹਨਾਂ ਨੂੰ ਕੋਈ ਘਾਟਾ ਪਿਆ, ਜਦੋਂ ਤੱਕ ਉਹ ਕਰਮਲ ਵਿੱਚ ਸਨ।</w:t>
      </w:r>
    </w:p>
    <w:p/>
    <w:p>
      <w:r xmlns:w="http://schemas.openxmlformats.org/wordprocessingml/2006/main">
        <w:t xml:space="preserve">ਡੇਵਿਡ ਨੇ ਨਾਬਾਲ ਨਾਲ ਗੱਲ ਕੀਤੀ ਅਤੇ ਉਸ ਨੂੰ ਦੱਸਿਆ ਕਿ ਉਸ ਦੇ ਚਰਵਾਹਿਆਂ ਨੂੰ ਕੋਈ ਸੱਟ ਨਹੀਂ ਲੱਗੀ ਸੀ ਅਤੇ ਜਦੋਂ ਉਹ ਕਰਮਲ ਵਿਚ ਸਨ ਤਾਂ ਕੁਝ ਵੀ ਗੁਆਚਿਆ ਨਹੀਂ ਸੀ।</w:t>
      </w:r>
    </w:p>
    <w:p/>
    <w:p>
      <w:r xmlns:w="http://schemas.openxmlformats.org/wordprocessingml/2006/main">
        <w:t xml:space="preserve">1. ਰੱਬ ਹਰ ਹਾਲਤ ਵਿੱਚ ਸਾਡੀ ਦੇਖ-ਭਾਲ ਕਰਦਾ ਹੈ।</w:t>
      </w:r>
    </w:p>
    <w:p/>
    <w:p>
      <w:r xmlns:w="http://schemas.openxmlformats.org/wordprocessingml/2006/main">
        <w:t xml:space="preserve">2. ਸਾਨੂੰ ਆਪਣੇ ਆਲੇ-ਦੁਆਲੇ ਦੇ ਲੋਕਾਂ ਪ੍ਰਤੀ ਦਿਆਲਤਾ ਅਤੇ ਆਦਰ ਦਿਖਾਉਣਾ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22:36-40 - "ਗੁਰੂ ਜੀ, ਬਿਵਸਥਾ ਵਿੱਚ ਕਿਹੜਾ ਵੱਡਾ ਹੁਕਮ ਹੈ? ਉਸਨੇ ਉਸਨੂੰ ਕਿਹਾ, "ਤੂੰ ਪ੍ਰਭੂ ਆਪਣੇ ਪਰਮੇਸ਼ੁਰ ਨੂੰ ਆਪਣੇ ਸਾਰੇ ਦਿਲ ਨਾਲ, ਆਪਣੀ ਸਾਰੀ ਜਾਨ ਨਾਲ ਅਤੇ ਆਪਣੀ ਸਾਰੀ ਬੁੱਧ ਨਾਲ ਪਿਆਰ ਕਰ। ਮਹਾਨ ਅਤੇ ਪਹਿਲਾ ਹੁਕਮ ਹੈ। ਅਤੇ ਦੂਜਾ ਇਸ ਵਰਗਾ ਹੈ: ਤੁਸੀਂ ਆਪਣੇ ਗੁਆਂਢੀ ਨੂੰ ਆਪਣੇ ਜਿਹਾ ਪਿਆਰ ਕਰੋ। ਇਨ੍ਹਾਂ ਦੋ ਹੁਕਮਾਂ ਉੱਤੇ ਸਾਰਾ ਕਾਨੂੰਨ ਅਤੇ ਨਬੀਆਂ ਨਿਰਭਰ ਹਨ।</w:t>
      </w:r>
    </w:p>
    <w:p/>
    <w:p>
      <w:r xmlns:w="http://schemas.openxmlformats.org/wordprocessingml/2006/main">
        <w:t xml:space="preserve">1 ਸਮੂਏਲ 25:8 ਆਪਣੇ ਜੁਆਨਾਂ ਨੂੰ ਪੁੱਛ, ਤਾਂ ਉਹ ਤੈਨੂੰ ਦਿਖਾਉਣਗੇ। ਇਸ ਲਈ ਨੌਜਵਾਨਾਂ ਨੂੰ ਤੁਹਾਡੀ ਨਿਗਾਹ ਵਿੱਚ ਮਿਹਰਬਾਨੀ ਦਿਉ: ਕਿਉਂਕਿ ਅਸੀਂ ਇੱਕ ਚੰਗੇ ਦਿਨ ਵਿੱਚ ਆ ਰਹੇ ਹਾਂ: ਮੈਂ ਤੁਹਾਨੂੰ ਬੇਨਤੀ ਕਰਦਾ ਹਾਂ, ਜੋ ਵੀ ਤੁਹਾਡੇ ਹੱਥ ਵਿੱਚ ਆਵੇ, ਆਪਣੇ ਸੇਵਕਾਂ ਨੂੰ ਅਤੇ ਆਪਣੇ ਪੁੱਤਰ ਦਾਊਦ ਨੂੰ ਦੇ ਦਿਓ।</w:t>
      </w:r>
    </w:p>
    <w:p/>
    <w:p>
      <w:r xmlns:w="http://schemas.openxmlformats.org/wordprocessingml/2006/main">
        <w:t xml:space="preserve">ਦਾਊਦ ਦੇ ਸੇਵਕਾਂ ਨੇ ਨਾਬਾਲ ਤੋਂ ਉਸ ਚੰਗੇ ਦਿਨ ਲਈ ਪ੍ਰਬੰਧ ਮੰਗੇ ਜੋ ਉਹ ਆਏ ਸਨ।</w:t>
      </w:r>
    </w:p>
    <w:p/>
    <w:p>
      <w:r xmlns:w="http://schemas.openxmlformats.org/wordprocessingml/2006/main">
        <w:t xml:space="preserve">1. ਪ੍ਰਮਾਤਮਾ ਦੁਆਰਾ ਤੁਹਾਡੇ ਉੱਤੇ ਦਿੱਤੀ ਗਈ ਚੰਗਿਆਈ ਲਈ ਸ਼ੁਕਰਗੁਜ਼ਾਰ ਹੋਣਾ ਕਦੇ ਨਾ ਭੁੱਲੋ।</w:t>
      </w:r>
    </w:p>
    <w:p/>
    <w:p>
      <w:r xmlns:w="http://schemas.openxmlformats.org/wordprocessingml/2006/main">
        <w:t xml:space="preserve">2. ਇੱਕ ਕਿਸਮ ਦੇ ਇਸ਼ਾਰੇ ਦੀ ਸ਼ਕਤੀ ਦੂਰਗਾਮੀ ਹੋ ਸਕਦੀ ਹੈ।</w:t>
      </w:r>
    </w:p>
    <w:p/>
    <w:p>
      <w:r xmlns:w="http://schemas.openxmlformats.org/wordprocessingml/2006/main">
        <w:t xml:space="preserve">1. ਕੁਲੁੱਸੀਆਂ 3:15-17 - ਮਸੀਹ ਦੀ ਸ਼ਾਂਤੀ ਨੂੰ ਤੁਹਾਡੇ ਦਿਲਾਂ ਵਿੱਚ ਰਾਜ ਕਰਨ ਦਿਓ, ਕਿਉਂਕਿ ਇੱਕ ਸਰੀਰ ਦੇ ਅੰਗਾਂ ਵਜੋਂ ਤੁਹਾਨੂੰ ਸ਼ਾਂਤੀ ਲਈ ਬੁਲਾਇਆ ਗਿਆ ਸੀ। ਅਤੇ ਸ਼ੁਕਰਗੁਜ਼ਾਰ ਹੋਵੋ. ਮਸੀਹ ਦੇ ਬਚਨ ਨੂੰ ਤੁਹਾਡੇ ਵਿੱਚ ਭਰਪੂਰ ਰੂਪ ਵਿੱਚ ਵੱਸਣ ਦਿਓ, ਸਾਰੀ ਬੁੱਧੀ ਨਾਲ ਇੱਕ ਦੂਜੇ ਨੂੰ ਉਪਦੇਸ਼ ਅਤੇ ਨਸੀਹਤ ਦਿਓ, ਅਤੇ ਪਰਮੇਸ਼ੁਰ ਲਈ ਤੁਹਾਡੇ ਦਿਲਾਂ ਵਿੱਚ ਧੰਨਵਾਦ ਨਾਲ, ਭਜਨ ਅਤੇ ਭਜਨ ਅਤੇ ਅਧਿਆਤਮਿਕ ਗੀਤ ਗਾਓ।</w:t>
      </w:r>
    </w:p>
    <w:p/>
    <w:p>
      <w:r xmlns:w="http://schemas.openxmlformats.org/wordprocessingml/2006/main">
        <w:t xml:space="preserve">2. ਰੋਮੀਆਂ 12:9-13 - ਪਿਆਰ ਨੂੰ ਸੱਚਾ ਹੋਣ ਦਿਓ। ਬੁਰਾਈ ਨੂੰ ਨਫ਼ਰਤ ਕਰੋ; ਜੋ ਚੰਗਾ ਹੈ ਉਸ ਨੂੰ ਫੜੀ ਰੱਖੋ। ਭਾਈਚਾਰਕ ਸਾਂਝ ਨਾਲ ਇੱਕ ਦੂਜੇ ਨੂੰ ਪਿਆਰ ਕਰੋ। ਇੱਜ਼ਤ ਦਿਖਾਉਣ ਵਿੱਚ ਇੱਕ ਦੂਜੇ ਨੂੰ ਪਛਾੜੋ। ਜੋਸ਼ ਵਿੱਚ ਆਲਸੀ ਨਾ ਬਣੋ, ਆਤਮਾ ਵਿੱਚ ਉਤਾਵਲੇ ਰਹੋ, ਪ੍ਰਭੂ ਦੀ ਸੇਵਾ ਕਰੋ। ਉਮੀਦ ਵਿੱਚ ਖੁਸ਼ ਰਹੋ, ਬਿਪਤਾ ਵਿੱਚ ਧੀਰਜ ਰੱਖੋ, ਪ੍ਰਾਰਥਨਾ ਵਿੱਚ ਨਿਰੰਤਰ ਰਹੋ। ਸੰਤਾਂ ਦੀਆਂ ਲੋੜਾਂ ਵਿੱਚ ਯੋਗਦਾਨ ਪਾਓ ਅਤੇ ਪਰਾਹੁਣਚਾਰੀ ਦਿਖਾਉਣ ਦੀ ਕੋਸ਼ਿਸ਼ ਕਰੋ।</w:t>
      </w:r>
    </w:p>
    <w:p/>
    <w:p>
      <w:r xmlns:w="http://schemas.openxmlformats.org/wordprocessingml/2006/main">
        <w:t xml:space="preserve">੧ ਸਮੂਏਲ 25:9 ਜਦ ਦਾਊਦ ਦੇ ਜੁਆਨ ਆਏ ਤਾਂ ਉਨ੍ਹਾਂ ਨੇ ਦਾਊਦ ਦੇ ਨਾਮ ਉੱਤੇ ਉਨ੍ਹਾਂ ਸਾਰੀਆਂ ਗੱਲਾਂ ਦੇ ਅਨੁਸਾਰ ਨਾਬਾਲ ਨਾਲ ਗੱਲ ਕੀਤੀ ਅਤੇ ਰੁਕ ਗਏ।</w:t>
      </w:r>
    </w:p>
    <w:p/>
    <w:p>
      <w:r xmlns:w="http://schemas.openxmlformats.org/wordprocessingml/2006/main">
        <w:t xml:space="preserve">ਦਾਊਦ ਦੇ ਸੰਦੇਸ਼ਵਾਹਕਾਂ ਨੇ ਨਾਬਾਲ ਨਾਲ ਦਾਊਦ ਦਾ ਨਾਂ ਲੈ ਕੇ ਗੱਲ ਕੀਤੀ ਅਤੇ ਫਿਰ ਗੱਲ ਕਰਨੀ ਬੰਦ ਕਰ ਦਿੱਤੀ।</w:t>
      </w:r>
    </w:p>
    <w:p/>
    <w:p>
      <w:r xmlns:w="http://schemas.openxmlformats.org/wordprocessingml/2006/main">
        <w:t xml:space="preserve">1. ਅਧਿਕਾਰ ਦਾ ਆਦਰ ਕਰਨਾ ਯਾਦ ਰੱਖੋ, ਭਾਵੇਂ ਇਹ ਔਖਾ ਹੋਵੇ।</w:t>
      </w:r>
    </w:p>
    <w:p/>
    <w:p>
      <w:r xmlns:w="http://schemas.openxmlformats.org/wordprocessingml/2006/main">
        <w:t xml:space="preserve">2. ਪਿਆਰ ਵਿੱਚ ਸੱਚ ਬੋਲੋ, ਭਾਵੇਂ ਇਹ ਬੇਚੈਨੀ ਹੋਵੇ।</w:t>
      </w:r>
    </w:p>
    <w:p/>
    <w:p>
      <w:r xmlns:w="http://schemas.openxmlformats.org/wordprocessingml/2006/main">
        <w:t xml:space="preserve">1. ਮੱਤੀ 7:12, "ਇਸ ਲਈ ਜੋ ਤੁਸੀਂ ਚਾਹੁੰਦੇ ਹੋ ਕਿ ਦੂਸਰੇ ਤੁਹਾਡੇ ਨਾਲ ਕਰਨ, ਤੁਸੀਂ ਉਨ੍ਹਾਂ ਨਾਲ ਵੀ ਕਰੋ, ਕਿਉਂਕਿ ਇਹ ਬਿਵਸਥਾ ਅਤੇ ਨਬੀਆਂ ਹਨ।"</w:t>
      </w:r>
    </w:p>
    <w:p/>
    <w:p>
      <w:r xmlns:w="http://schemas.openxmlformats.org/wordprocessingml/2006/main">
        <w:t xml:space="preserve">2. ਕਹਾਉਤਾਂ 15:1, "ਇੱਕ ਨਰਮ ਜਵਾਬ ਗੁੱਸੇ ਨੂੰ ਦੂਰ ਕਰ ਦਿੰਦਾ ਹੈ, ਪਰ ਕਠੋਰ ਸ਼ਬਦ ਗੁੱਸੇ ਨੂੰ ਭੜਕਾਉਂਦਾ ਹੈ।"</w:t>
      </w:r>
    </w:p>
    <w:p/>
    <w:p>
      <w:r xmlns:w="http://schemas.openxmlformats.org/wordprocessingml/2006/main">
        <w:t xml:space="preserve">੧ ਸਮੂਏਲ 25:10 ਤਦ ਨਾਬਾਲ ਨੇ ਦਾਊਦ ਦੇ ਸੇਵਕਾਂ ਨੂੰ ਉੱਤਰ ਦੇ ਕੇ ਆਖਿਆ, ਦਾਊਦ ਕੌਣ ਹੈ? ਅਤੇ ਯੱਸੀ ਦਾ ਪੁੱਤਰ ਕੌਣ ਹੈ? ਅੱਜ ਕੱਲ੍ਹ ਬਹੁਤ ਸਾਰੇ ਨੌਕਰ ਹਨ ਜੋ ਹਰ ਆਦਮੀ ਨੂੰ ਉਸਦੇ ਮਾਲਕ ਤੋਂ ਤੋੜ ਦਿੰਦੇ ਹਨ।</w:t>
      </w:r>
    </w:p>
    <w:p/>
    <w:p>
      <w:r xmlns:w="http://schemas.openxmlformats.org/wordprocessingml/2006/main">
        <w:t xml:space="preserve">ਨਾਬਾਲ ਨੇ ਦਾਊਦ ਦੇ ਅਧਿਕਾਰ ਨੂੰ ਪਛਾਣਨ ਤੋਂ ਇਨਕਾਰ ਕਰ ਦਿੱਤਾ।</w:t>
      </w:r>
    </w:p>
    <w:p/>
    <w:p>
      <w:r xmlns:w="http://schemas.openxmlformats.org/wordprocessingml/2006/main">
        <w:t xml:space="preserve">1. ਵਫ਼ਾਦਾਰ ਜੀਵਨ ਜਿਉਣ ਲਈ ਪਰਮੇਸ਼ੁਰ ਦੁਆਰਾ ਦਿੱਤੇ ਅਧਿਕਾਰ ਨੂੰ ਪਛਾਣਨਾ ਜ਼ਰੂਰੀ ਹੈ।</w:t>
      </w:r>
    </w:p>
    <w:p/>
    <w:p>
      <w:r xmlns:w="http://schemas.openxmlformats.org/wordprocessingml/2006/main">
        <w:t xml:space="preserve">2. ਖੁਸ਼ਹਾਲ ਸਮਾਜ ਦੀ ਉਸਾਰੀ ਲਈ ਨੇਤਾਵਾਂ ਦਾ ਸਤਿਕਾਰ ਜ਼ਰੂਰੀ ਹੈ।</w:t>
      </w:r>
    </w:p>
    <w:p/>
    <w:p>
      <w:r xmlns:w="http://schemas.openxmlformats.org/wordprocessingml/2006/main">
        <w:t xml:space="preserve">1. ਕੂਚ 20:12 - "ਆਪਣੇ ਪਿਤਾ ਅਤੇ ਆਪਣੀ ਮਾਤਾ ਦਾ ਆਦਰ ਕਰੋ, ਤਾਂ ਜੋ ਤੁਸੀਂ ਉਸ ਧਰਤੀ ਵਿੱਚ ਲੰਮੀ ਉਮਰ ਭੋਗੋ ਜੋ ਯਹੋਵਾਹ ਤੁਹਾਡਾ ਪਰਮੇਸ਼ੁਰ ਤੁਹਾਨੂੰ ਦੇ ਰਿਹਾ ਹੈ।</w:t>
      </w:r>
    </w:p>
    <w:p/>
    <w:p>
      <w:r xmlns:w="http://schemas.openxmlformats.org/wordprocessingml/2006/main">
        <w:t xml:space="preserve">2. ਰੋਮੀਆਂ 13: 1-2 - ਹਰ ਕੋਈ ਪ੍ਰਬੰਧਕੀ ਅਧਿਕਾਰੀਆਂ ਦੇ ਅਧੀਨ ਹੋਵੇ, ਕਿਉਂਕਿ ਪਰਮੇਸ਼ੁਰ ਦੁਆਰਾ ਸਥਾਪਿਤ ਕੀਤੇ ਗਏ ਅਧਿਕਾਰਾਂ ਤੋਂ ਬਿਨਾਂ ਕੋਈ ਅਧਿਕਾਰ ਨਹੀਂ ਹੈ। ਜੋ ਅਧਿਕਾਰੀ ਮੌਜੂਦ ਹਨ ਉਹ ਪਰਮਾਤਮਾ ਦੁਆਰਾ ਸਥਾਪਿਤ ਕੀਤੇ ਗਏ ਹਨ.</w:t>
      </w:r>
    </w:p>
    <w:p/>
    <w:p>
      <w:r xmlns:w="http://schemas.openxmlformats.org/wordprocessingml/2006/main">
        <w:t xml:space="preserve">1 ਸਮੂਏਲ 25:11 ਤਾਂ ਕੀ ਮੈਂ ਆਪਣੀ ਰੋਟੀ, ਪਾਣੀ ਅਤੇ ਆਪਣਾ ਮਾਸ ਲੈ ਦਿਆਂ ਜੋ ਮੈਂ ਆਪਣੇ ਕਟਵਾਉਣ ਵਾਲਿਆਂ ਲਈ ਮਾਰਿਆ ਹੈ, ਅਤੇ ਉਨ੍ਹਾਂ ਮਨੁੱਖਾਂ ਨੂੰ ਦੇਵਾਂ ਜਿਨ੍ਹਾਂ ਨੂੰ ਮੈਂ ਨਹੀਂ ਜਾਣਦਾ ਕਿ ਉਹ ਕਿੱਥੋਂ ਦੇ ਹਨ?</w:t>
      </w:r>
    </w:p>
    <w:p/>
    <w:p>
      <w:r xmlns:w="http://schemas.openxmlformats.org/wordprocessingml/2006/main">
        <w:t xml:space="preserve">ਡੇਵਿਡ ਦੇ ਆਦਮੀ ਨਾਬਾਲ ਨੂੰ ਉਨ੍ਹਾਂ ਨੂੰ ਭੋਜਨ ਅਤੇ ਸਪਲਾਈ ਦੇਣ ਲਈ ਕਹਿ ਰਹੇ ਹਨ, ਪਰ ਨਾਬਾਲ ਨੇ ਉਨ੍ਹਾਂ ਨੂੰ ਕੁਝ ਵੀ ਦੇਣ ਤੋਂ ਇਨਕਾਰ ਕਰ ਦਿੱਤਾ, ਇਹ ਹਵਾਲਾ ਦਿੰਦੇ ਹੋਏ ਕਿ ਉਹ ਨਹੀਂ ਜਾਣਦਾ ਕਿ ਉਹ ਕੌਣ ਹਨ।</w:t>
      </w:r>
    </w:p>
    <w:p/>
    <w:p>
      <w:r xmlns:w="http://schemas.openxmlformats.org/wordprocessingml/2006/main">
        <w:t xml:space="preserve">1. ਪਰਮੇਸ਼ੁਰ ਦਾ ਉਪਦੇਸ਼: ਸਾਨੂੰ ਆਪਣੀਆਂ ਲੋੜਾਂ ਪੂਰੀਆਂ ਕਰਨ ਲਈ ਉਸ ਵਿੱਚ ਭਰੋਸਾ ਰੱਖਣਾ ਚਾਹੀਦਾ ਹੈ।</w:t>
      </w:r>
    </w:p>
    <w:p/>
    <w:p>
      <w:r xmlns:w="http://schemas.openxmlformats.org/wordprocessingml/2006/main">
        <w:t xml:space="preserve">2. ਪਰਾਹੁਣਚਾਰੀ: ਸਾਨੂੰ ਹਮੇਸ਼ਾ ਅਜਨਬੀਆਂ ਨਾਲ ਦਿਆਲਤਾ ਦਿਖਾਉਣੀ ਚਾਹੀਦੀ ਹੈ।</w:t>
      </w:r>
    </w:p>
    <w:p/>
    <w:p>
      <w:r xmlns:w="http://schemas.openxmlformats.org/wordprocessingml/2006/main">
        <w:t xml:space="preserve">1. ਮੱਤੀ 6:25-34 - ਪਰਮੇਸ਼ੁਰ ਸਾਡੀਆਂ ਸਾਰੀਆਂ ਲੋੜਾਂ ਪੂਰੀਆਂ ਕਰੇਗਾ।</w:t>
      </w:r>
    </w:p>
    <w:p/>
    <w:p>
      <w:r xmlns:w="http://schemas.openxmlformats.org/wordprocessingml/2006/main">
        <w:t xml:space="preserve">2. ਲੂਕਾ 10:25-37 - ਚੰਗੇ ਸਾਮਰੀ ਦਾ ਦ੍ਰਿਸ਼ਟਾਂਤ, ਪਰਾਹੁਣਚਾਰੀ ਦੀ ਮਹੱਤਤਾ ਨੂੰ ਦਰਸਾਉਂਦਾ ਹੈ।</w:t>
      </w:r>
    </w:p>
    <w:p/>
    <w:p>
      <w:r xmlns:w="http://schemas.openxmlformats.org/wordprocessingml/2006/main">
        <w:t xml:space="preserve">੧ ਸਮੂਏਲ 25:12 ਸੋ ਦਾਊਦ ਦੇ ਜੁਆਨਾਂ ਨੇ ਆਪਣਾ ਰਾਹ ਮੋੜ ਲਿਆ ਅਤੇ ਫੇਰ ਜਾ ਕੇ ਉਹ ਨੂੰ ਉਹ ਸਾਰੀਆਂ ਗੱਲਾਂ ਦੱਸੀਆਂ।</w:t>
      </w:r>
    </w:p>
    <w:p/>
    <w:p>
      <w:r xmlns:w="http://schemas.openxmlformats.org/wordprocessingml/2006/main">
        <w:t xml:space="preserve">ਡੇਵਿਡ ਦੇ ਨੌਜਵਾਨ ਵਾਪਸ ਆਏ ਅਤੇ ਉਸ ਨੂੰ ਕੀ ਵਾਪਰਿਆ ਸੀ ਬਾਰੇ ਦੱਸਿਆ।</w:t>
      </w:r>
    </w:p>
    <w:p/>
    <w:p>
      <w:r xmlns:w="http://schemas.openxmlformats.org/wordprocessingml/2006/main">
        <w:t xml:space="preserve">1. ਸਾਨੂੰ ਹਮੇਸ਼ਾ ਤੱਥਾਂ ਦੇ ਅਧਿਕਾਰ ਵਾਲੇ ਲੋਕਾਂ ਨੂੰ ਸੂਚਿਤ ਕਰਨਾ ਯਕੀਨੀ ਬਣਾਉਣਾ ਚਾਹੀਦਾ ਹੈ।</w:t>
      </w:r>
    </w:p>
    <w:p/>
    <w:p>
      <w:r xmlns:w="http://schemas.openxmlformats.org/wordprocessingml/2006/main">
        <w:t xml:space="preserve">2. ਅਸੀਂ ਭਰੋਸਾ ਕਰ ਸਕਦੇ ਹਾਂ ਕਿ ਪਰਮੇਸ਼ੁਰ ਸਾਰੀਆਂ ਚੀਜ਼ਾਂ ਰਾਹੀਂ ਕੰਮ ਕਰੇਗਾ।</w:t>
      </w:r>
    </w:p>
    <w:p/>
    <w:p>
      <w:r xmlns:w="http://schemas.openxmlformats.org/wordprocessingml/2006/main">
        <w:t xml:space="preserve">1. ਕਹਾਉਤਾਂ 24:6 - "ਕਿਉਂਕਿ ਬੁੱਧੀਮਾਨ ਮਾਰਗਦਰਸ਼ਨ ਦੁਆਰਾ ਤੁਸੀਂ ਆਪਣੀ ਲੜਾਈ ਲੜ ਸਕਦੇ ਹੋ, ਅਤੇ ਸਲਾਹਕਾਰਾਂ ਦੀ ਬਹੁਤਾਤ ਵਿੱਚ ਜਿੱਤ ਹੁੰਦੀ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੧ ਸਮੂਏਲ 25:13 ਤਦ ਦਾਊਦ ਨੇ ਆਪਣੇ ਬੰਦਿਆਂ ਨੂੰ ਆਖਿਆ, ਹਰੇਕ ਮਨੁੱਖ ਆਪਣੀ ਤਲਵਾਰ ਬੰਨ੍ਹੋ। ਅਤੇ ਉਨ੍ਹਾਂ ਨੇ ਹਰ ਇੱਕ ਆਦਮੀ ਉੱਤੇ ਆਪਣੀ ਤਲਵਾਰ ਬੰਨ੍ਹੀ। ਅਤੇ ਦਾਊਦ ਨੇ ਵੀ ਆਪਣੀ ਤਲਵਾਰ ਬੰਨ੍ਹੀ ਅਤੇ ਦਾਊਦ ਦੇ ਪਿੱਛੇ ਚਾਰ ਸੌ ਆਦਮੀ ਚੜ੍ਹੇ। ਅਤੇ ਦੋ ਸੌ ਸਮਾਨ ਦੇ ਕੋਲ ਰਹਿੰਦੇ ਹਨ।</w:t>
      </w:r>
    </w:p>
    <w:p/>
    <w:p>
      <w:r xmlns:w="http://schemas.openxmlformats.org/wordprocessingml/2006/main">
        <w:t xml:space="preserve">ਡੇਵਿਡ ਨੇ ਆਪਣੇ ਆਦਮੀਆਂ ਨੂੰ ਤਲਵਾਰਾਂ ਨਾਲ ਲੈਸ ਹੋਣ ਦਾ ਹੁਕਮ ਦਿੱਤਾ ਅਤੇ ਫਿਰ ਚਾਰ ਸੌ ਆਦਮੀਆਂ ਨਾਲ ਰਵਾਨਾ ਹੋ ਗਿਆ ਜਦੋਂ ਕਿ ਦੋ ਸੌ ਰਸਦ ਦੀ ਦੇਖਭਾਲ ਲਈ ਪਿੱਛੇ ਰਹਿ ਗਏ।</w:t>
      </w:r>
    </w:p>
    <w:p/>
    <w:p>
      <w:r xmlns:w="http://schemas.openxmlformats.org/wordprocessingml/2006/main">
        <w:t xml:space="preserve">1. "ਤਿਆਰ ਰਹੋ: ਸੰਕਟ ਦੇ ਸਮੇਂ ਵਿੱਚ ਤਿਆਰੀ ਦਾ ਮਹੱਤਵ"</w:t>
      </w:r>
    </w:p>
    <w:p/>
    <w:p>
      <w:r xmlns:w="http://schemas.openxmlformats.org/wordprocessingml/2006/main">
        <w:t xml:space="preserve">2. "ਆਗਿਆਕਾਰੀ ਦੀ ਸ਼ਕਤੀ: ਮੁਸ਼ਕਲ ਸਥਿਤੀਆਂ ਵਿੱਚ ਆਦੇਸ਼ਾਂ ਦਾ ਪਾਲਣ ਕਰਨਾ"</w:t>
      </w:r>
    </w:p>
    <w:p/>
    <w:p>
      <w:r xmlns:w="http://schemas.openxmlformats.org/wordprocessingml/2006/main">
        <w:t xml:space="preserve">1. ਅਫ਼ਸੀਆਂ 6:10-18 - ਪਰਮੇਸ਼ੁਰ ਦਾ ਸ਼ਸਤਰ</w:t>
      </w:r>
    </w:p>
    <w:p/>
    <w:p>
      <w:r xmlns:w="http://schemas.openxmlformats.org/wordprocessingml/2006/main">
        <w:t xml:space="preserve">2. 1 ਪੀਟਰ 5:8 - ਸੁਚੇਤ ਅਤੇ ਸੁਚੇਤ ਹੋਵੋ</w:t>
      </w:r>
    </w:p>
    <w:p/>
    <w:p>
      <w:r xmlns:w="http://schemas.openxmlformats.org/wordprocessingml/2006/main">
        <w:t xml:space="preserve">੧ ਸਮੂਏਲ 25:14 ਪਰ ਜੁਆਨਾਂ ਵਿੱਚੋਂ ਇੱਕ ਨੇ ਨਾਬਾਲ ਦੀ ਪਤਨੀ ਅਬੀਗੈਲ ਨੂੰ ਆਖਿਆ, ਵੇਖ, ਦਾਊਦ ਨੇ ਸਾਡੇ ਸੁਆਮੀ ਨੂੰ ਸਲਾਮ ਕਰਨ ਲਈ ਉਜਾੜ ਵਿੱਚੋਂ ਦੂਤ ਘੱਲੇ। ਅਤੇ ਉਸਨੇ ਉਨ੍ਹਾਂ 'ਤੇ ਹਮਲਾ ਕੀਤਾ।</w:t>
      </w:r>
    </w:p>
    <w:p/>
    <w:p>
      <w:r xmlns:w="http://schemas.openxmlformats.org/wordprocessingml/2006/main">
        <w:t xml:space="preserve">ਅਬੀਗੈਲ ਨੂੰ ਦਾਊਦ ਦੇ ਸੰਦੇਸ਼ਵਾਹਕਾਂ ਨੂੰ ਉਸ ਦੇ ਪਤੀ, ਨਾਬਾਲ ਦੁਆਰਾ ਬੇਇੱਜ਼ਤ ਕੀਤੇ ਜਾਣ ਬਾਰੇ ਦੱਸਿਆ ਗਿਆ ਸੀ।</w:t>
      </w:r>
    </w:p>
    <w:p/>
    <w:p>
      <w:r xmlns:w="http://schemas.openxmlformats.org/wordprocessingml/2006/main">
        <w:t xml:space="preserve">1. ਪਰਮੇਸ਼ੁਰ ਦੇ ਸੰਦੇਸ਼ਵਾਹਕਾਂ ਨੂੰ ਰੱਦ ਕਰਨ ਦੇ ਨਤੀਜੇ ਨਿਕਲਦੇ ਹਨ</w:t>
      </w:r>
    </w:p>
    <w:p/>
    <w:p>
      <w:r xmlns:w="http://schemas.openxmlformats.org/wordprocessingml/2006/main">
        <w:t xml:space="preserve">2. ਨਾਬਾਲ ਵਾਂਗ ਮੂਰਖ ਨਾ ਬਣੋ</w:t>
      </w:r>
    </w:p>
    <w:p/>
    <w:p>
      <w:r xmlns:w="http://schemas.openxmlformats.org/wordprocessingml/2006/main">
        <w:t xml:space="preserve">1. ਕਹਾਉਤਾਂ 13:13 - ਜੋ ਕੋਈ ਸ਼ਬਦ ਨੂੰ ਤੁੱਛ ਜਾਣਦਾ ਹੈ ਉਹ ਆਪਣੇ ਆਪ ਨੂੰ ਤਬਾਹ ਕਰ ਦਿੰਦਾ ਹੈ, ਪਰ ਜੋ ਹੁਕਮ ਦਾ ਸਤਿਕਾਰ ਕਰਦਾ ਹੈ ਉਸਨੂੰ ਇਨਾਮ ਦਿੱਤਾ ਜਾਵੇਗਾ।</w:t>
      </w:r>
    </w:p>
    <w:p/>
    <w:p>
      <w:r xmlns:w="http://schemas.openxmlformats.org/wordprocessingml/2006/main">
        <w:t xml:space="preserve">2. ਮੱਤੀ 10:40-42 - ਜੋ ਕੋਈ ਤੁਹਾਨੂੰ ਕਬੂਲ ਕਰਦਾ ਹੈ ਉਹ ਮੈਨੂੰ ਕਬੂਲ ਕਰਦਾ ਹੈ ਅਤੇ ਜੋ ਕੋਈ ਮੈਨੂੰ ਕਬੂਲ ਕਰਦਾ ਹੈ ਉਹ ਉਸ ਨੂੰ ਕਬੂਲ ਕਰਦਾ ਹੈ ਜਿਸਨੇ ਮੈਨੂੰ ਭੇਜਿਆ ਹੈ। ਜਿਹੜਾ ਇੱਕ ਨਬੀ ਨੂੰ ਪ੍ਰਾਪਤ ਕਰਦਾ ਹੈ ਕਿਉਂਕਿ ਉਹ ਇੱਕ ਨਬੀ ਹੈ, ਇੱਕ ਨਬੀ ਦਾ ਇਨਾਮ ਪ੍ਰਾਪਤ ਕਰੇਗਾ, ਅਤੇ ਜਿਹੜਾ ਇੱਕ ਧਰਮੀ ਵਿਅਕਤੀ ਨੂੰ ਪ੍ਰਾਪਤ ਕਰਦਾ ਹੈ ਕਿਉਂਕਿ ਉਹ ਇੱਕ ਧਰਮੀ ਵਿਅਕਤੀ ਹੈ, ਇੱਕ ਧਰਮੀ ਵਿਅਕਤੀ ਦਾ ਇਨਾਮ ਪ੍ਰਾਪਤ ਕਰੇਗਾ।</w:t>
      </w:r>
    </w:p>
    <w:p/>
    <w:p>
      <w:r xmlns:w="http://schemas.openxmlformats.org/wordprocessingml/2006/main">
        <w:t xml:space="preserve">1 ਸਮੂਏਲ 25:15 ਪਰ ਉਹ ਆਦਮੀ ਸਾਡੇ ਲਈ ਬਹੁਤ ਚੰਗੇ ਸਨ, ਅਤੇ ਜਦੋਂ ਤੱਕ ਅਸੀਂ ਖੇਤਾਂ ਵਿੱਚ ਸਾਂ, ਜਦੋਂ ਤੱਕ ਅਸੀਂ ਉਨ੍ਹਾਂ ਨਾਲ ਗੱਲਬਾਤ ਕਰਦੇ ਰਹੇ, ਸਾਨੂੰ ਕੋਈ ਨੁਕਸਾਨ ਨਹੀਂ ਪਹੁੰਚਾਇਆ ਗਿਆ ਅਤੇ ਨਾ ਹੀ ਸਾਨੂੰ ਕੋਈ ਗੱਲ ਨਹੀਂ ਭੁੱਲੀ:</w:t>
      </w:r>
    </w:p>
    <w:p/>
    <w:p>
      <w:r xmlns:w="http://schemas.openxmlformats.org/wordprocessingml/2006/main">
        <w:t xml:space="preserve">ਜਦੋਂ ਉਹ ਖੇਤਾਂ ਵਿੱਚ ਹੁੰਦੇ ਸਨ ਤਾਂ ਆਦਮੀ ਲੋਕਾਂ ਲਈ ਬਹੁਤ ਦਿਆਲੂ ਅਤੇ ਉਦਾਰ ਸਨ।</w:t>
      </w:r>
    </w:p>
    <w:p/>
    <w:p>
      <w:r xmlns:w="http://schemas.openxmlformats.org/wordprocessingml/2006/main">
        <w:t xml:space="preserve">1. ਦੂਜਿਆਂ ਪ੍ਰਤੀ ਦਇਆ ਦਿਖਾਉਣਾ: 1 ਸਮੂਏਲ 25:15</w:t>
      </w:r>
    </w:p>
    <w:p/>
    <w:p>
      <w:r xmlns:w="http://schemas.openxmlformats.org/wordprocessingml/2006/main">
        <w:t xml:space="preserve">2. ਪਰਮੇਸ਼ੁਰ ਦੀ ਉਦਾਰਤਾ: 1 ਸਮੂਏਲ 25:15</w:t>
      </w:r>
    </w:p>
    <w:p/>
    <w:p>
      <w:r xmlns:w="http://schemas.openxmlformats.org/wordprocessingml/2006/main">
        <w:t xml:space="preserve">1. ਮੱਤੀ 5:44-45 "ਪਰ ਮੈਂ ਤੁਹਾਨੂੰ ਆਖਦਾ ਹਾਂ, ਆਪਣੇ ਦੁਸ਼ਮਣਾਂ ਨਾਲ ਪਿਆਰ ਕਰੋ ਅਤੇ ਉਨ੍ਹਾਂ ਲਈ ਪ੍ਰਾਰਥਨਾ ਕਰੋ ਜੋ ਤੁਹਾਨੂੰ ਸਤਾਉਂਦੇ ਹਨ, ਤਾਂ ਜੋ ਤੁਸੀਂ ਆਪਣੇ ਸਵਰਗ ਪਿਤਾ ਦੇ ਪੁੱਤਰ ਹੋਵੋ ਕਿਉਂਕਿ ਉਹ ਆਪਣਾ ਸੂਰਜ ਬੁਰਾਈ ਉੱਤੇ ਚੜ੍ਹਾਉਂਦਾ ਹੈ ਅਤੇ ਚੰਗੇ ਉੱਤੇ, ਅਤੇ ਧਰਮੀ ਅਤੇ ਬੇਇਨਸਾਫ਼ੀ ਉੱਤੇ ਮੀਂਹ ਪਾਉਂਦਾ ਹੈ।</w:t>
      </w:r>
    </w:p>
    <w:p/>
    <w:p>
      <w:r xmlns:w="http://schemas.openxmlformats.org/wordprocessingml/2006/main">
        <w:t xml:space="preserve">2. ਰੋਮੀਆਂ 12:17-20 ਬੁਰਿਆਈ ਦੇ ਬਦਲੇ ਕਿਸੇ ਦੀ ਬੁਰਾਈ ਨਾ ਕਰੋ, ਪਰ ਉਹ ਕੰਮ ਕਰਨ ਦੀ ਸੋਚੋ ਜੋ ਸਾਰਿਆਂ ਦੀ ਨਜ਼ਰ ਵਿੱਚ ਆਦਰਯੋਗ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1 ਸਮੂਏਲ 25:16 ਉਹ ਰਾਤ ਅਤੇ ਦਿਨ ਸਾਡੇ ਲਈ ਕੰਧ ਸਨ, ਜਦੋਂ ਅਸੀਂ ਉਨ੍ਹਾਂ ਦੇ ਨਾਲ ਭੇਡਾਂ ਦੀ ਰਾਖੀ ਕਰਦੇ ਸਾਂ।</w:t>
      </w:r>
    </w:p>
    <w:p/>
    <w:p>
      <w:r xmlns:w="http://schemas.openxmlformats.org/wordprocessingml/2006/main">
        <w:t xml:space="preserve">ਡੇਵਿਡ ਦੇ ਆਦਮੀਆਂ ਨੂੰ ਖ਼ਤਰੇ ਤੋਂ ਬਚਾਇਆ ਗਿਆ ਜਦੋਂ ਉਹ ਭੇਡਾਂ ਦੀ ਦੇਖ-ਭਾਲ ਕਰ ਰਹੇ ਸਨ।</w:t>
      </w:r>
    </w:p>
    <w:p/>
    <w:p>
      <w:r xmlns:w="http://schemas.openxmlformats.org/wordprocessingml/2006/main">
        <w:t xml:space="preserve">1. ਸੁਰੱਖਿਆ ਅਤੇ ਪ੍ਰਬੰਧ: ਕਿਰਿਆ ਵਿੱਚ ਪਰਮੇਸ਼ੁਰ ਦਾ ਪਿਆਰ</w:t>
      </w:r>
    </w:p>
    <w:p/>
    <w:p>
      <w:r xmlns:w="http://schemas.openxmlformats.org/wordprocessingml/2006/main">
        <w:t xml:space="preserve">2. ਭਰੋਸੇਮੰਦ ਸਾਥੀ: ਪਰਮੇਸ਼ੁਰ ਦੇ ਲੋਕਾਂ 'ਤੇ ਭਰੋਸਾ ਕਰਨਾ</w:t>
      </w:r>
    </w:p>
    <w:p/>
    <w:p>
      <w:r xmlns:w="http://schemas.openxmlformats.org/wordprocessingml/2006/main">
        <w:t xml:space="preserve">1. ਜ਼ਬੂਰ 91:4, "ਉਹ ਤੁਹਾਨੂੰ ਆਪਣੇ ਖੰਭਾਂ ਨਾਲ ਢੱਕ ਲਵੇਗਾ, ਅਤੇ ਉਸ ਦੇ ਖੰਭਾਂ ਹੇਠ ਤੁਹਾਨੂੰ ਪਨਾਹ ਮਿਲੇਗੀ।"</w:t>
      </w:r>
    </w:p>
    <w:p/>
    <w:p>
      <w:r xmlns:w="http://schemas.openxmlformats.org/wordprocessingml/2006/main">
        <w:t xml:space="preserve">2. ਕਹਾਉਤਾਂ 18:24, "ਬਹੁਤ ਸਾਰੇ ਸਾਥੀਆਂ ਦਾ ਇੱਕ ਆਦਮੀ ਤਬਾਹ ਹੋ ਸਕਦਾ ਹੈ, ਪਰ ਇੱਕ ਅਜਿਹਾ ਮਿੱਤਰ ਹੈ ਜੋ ਇੱਕ ਭਰਾ ਨਾਲੋਂ ਨੇੜੇ ਰਹਿੰਦਾ ਹੈ।"</w:t>
      </w:r>
    </w:p>
    <w:p/>
    <w:p>
      <w:r xmlns:w="http://schemas.openxmlformats.org/wordprocessingml/2006/main">
        <w:t xml:space="preserve">1 ਸਮੂਏਲ 25:17 ਇਸ ਲਈ ਹੁਣ ਜਾਣੋ ਅਤੇ ਵਿਚਾਰ ਕਰੋ ਕਿ ਤੁਸੀਂ ਕੀ ਕਰਨਾ ਚਾਹੁੰਦੇ ਹੋ; ਕਿਉਂਕਿ ਸਾਡੇ ਮਾਲਕ ਅਤੇ ਉਸਦੇ ਸਾਰੇ ਘਰਾਣੇ ਦੇ ਵਿਰੁੱਧ ਬੁਰਾਈ ਦਾ ਇਰਾਦਾ ਕੀਤਾ ਗਿਆ ਹੈ: ਕਿਉਂਕਿ ਉਹ ਬਲਿਆਲ ਦਾ ਅਜਿਹਾ ਪੁੱਤਰ ਹੈ, ਕੋਈ ਵਿਅਕਤੀ ਉਸ ਨਾਲ ਗੱਲ ਨਹੀਂ ਕਰ ਸਕਦਾ।</w:t>
      </w:r>
    </w:p>
    <w:p/>
    <w:p>
      <w:r xmlns:w="http://schemas.openxmlformats.org/wordprocessingml/2006/main">
        <w:t xml:space="preserve">ਮਾਲਕ ਅਤੇ ਉਸਦੇ ਘਰਾਣੇ ਦੇ ਵਿਰੁੱਧ ਬੁਰਾਈ ਨਿਰਧਾਰਤ ਕੀਤੀ ਗਈ ਹੈ, ਅਤੇ ਉਹ ਇੰਨਾ ਦੁਸ਼ਟ ਹੈ ਕਿ ਕੋਈ ਵੀ ਉਸ ਨਾਲ ਗੱਲ ਨਹੀਂ ਕਰ ਸਕਦਾ.</w:t>
      </w:r>
    </w:p>
    <w:p/>
    <w:p>
      <w:r xmlns:w="http://schemas.openxmlformats.org/wordprocessingml/2006/main">
        <w:t xml:space="preserve">1. ਦੁਸ਼ਟਤਾ ਦਾ ਖ਼ਤਰਾ - ਅੱਜ ਅਸੀਂ ਜੋ ਚੋਣਾਂ ਕਰਦੇ ਹਾਂ, ਉਸ ਦੇ ਭਵਿੱਖ ਵਿੱਚ ਨਕਾਰਾਤਮਕ ਨਤੀਜੇ ਨਿਕਲ ਸਕਦੇ ਹਨ।</w:t>
      </w:r>
    </w:p>
    <w:p/>
    <w:p>
      <w:r xmlns:w="http://schemas.openxmlformats.org/wordprocessingml/2006/main">
        <w:t xml:space="preserve">2. ਭਾਸ਼ਣ ਦੀ ਸ਼ਕਤੀ - ਸਾਡੇ ਸ਼ਬਦਾਂ ਨੂੰ ਸਮਝਦਾਰੀ ਨਾਲ ਵਰਤਣ ਦੀ ਮਹੱਤਤਾ।</w:t>
      </w:r>
    </w:p>
    <w:p/>
    <w:p>
      <w:r xmlns:w="http://schemas.openxmlformats.org/wordprocessingml/2006/main">
        <w:t xml:space="preserve">1. ਕਹਾਉਤਾਂ 6:16-19 - "ਇਹ ਛੇ ਚੀਜ਼ਾਂ ਪ੍ਰਭੂ ਨੂੰ ਨਫ਼ਰਤ ਹੈ, ਹਾਂ, ਸੱਤ ਉਸ ਲਈ ਘਿਣਾਉਣੇ ਹਨ: ਇੱਕ ਘਮੰਡੀ ਨਜ਼ਰ, ਇੱਕ ਝੂਠ ਬੋਲਣ ਵਾਲੀ ਜੀਭ, ਹੱਥ ਜੋ ਨਿਰਦੋਸ਼ਾਂ ਦਾ ਖੂਨ ਵਹਾਉਂਦੇ ਹਨ, ਇੱਕ ਦਿਲ ਜੋ ਦੁਸ਼ਟ ਯੋਜਨਾਵਾਂ ਘੜਦਾ ਹੈ, ਇੱਕ ਪੈਰ ਜੋ ਬੁਰਿਆਈ ਵੱਲ ਭੱਜਣ ਵਿੱਚ ਤੇਜ਼, ਇੱਕ ਝੂਠਾ ਗਵਾਹ ਜੋ ਝੂਠ ਬੋਲਦਾ ਹੈ, ਅਤੇ ਜੋ ਭਰਾਵਾਂ ਵਿੱਚ ਝਗੜਾ ਬੀਜਦਾ ਹੈ।"</w:t>
      </w:r>
    </w:p>
    <w:p/>
    <w:p>
      <w:r xmlns:w="http://schemas.openxmlformats.org/wordprocessingml/2006/main">
        <w:t xml:space="preserve">2. ਕਹਾਉਤਾਂ 10:19 - "ਬਹੁਤ ਸਾਰੇ ਸ਼ਬਦਾਂ ਵਿੱਚ ਪਾਪ ਦੀ ਕਮੀ ਨਹੀਂ ਹੈ, ਪਰ ਜਿਹੜਾ ਆਪਣੇ ਬੁੱਲ੍ਹਾਂ ਨੂੰ ਰੋਕਦਾ ਹੈ ਉਹ ਬੁੱਧੀਮਾਨ ਹੈ।"</w:t>
      </w:r>
    </w:p>
    <w:p/>
    <w:p>
      <w:r xmlns:w="http://schemas.openxmlformats.org/wordprocessingml/2006/main">
        <w:t xml:space="preserve">੧ ਸਮੂਏਲ 25:18 ਤਦ ਅਬੀਗੈਲ ਨੇ ਕਾਹਲੀ ਕੀਤੀ ਅਤੇ ਦੋ ਸੌ ਰੋਟੀਆਂ, ਮੈਅ ਦੀਆਂ ਦੋ ਬੋਤਲਾਂ, ਪੰਜ ਭੇਡਾਂ ਤਿਆਰ ਕੀਤੀਆਂ, ਅਤੇ ਪੰਜ ਮਾਪ ਸੁੱਕੀ ਹੋਈ ਮੱਕੀ, ਅਤੇ ਸੌ ਗੁੱਛੇ ਸੌਗੀ, ਅਤੇ ਅੰਜੀਰਾਂ ਦੀਆਂ ਦੋ ਸੌ ਰੋਟੀਆਂ ਲੈ ਲਈਆਂ। ਉਨ੍ਹਾਂ ਨੂੰ ਗਧਿਆਂ 'ਤੇ ਰੱਖਿਆ।</w:t>
      </w:r>
    </w:p>
    <w:p/>
    <w:p>
      <w:r xmlns:w="http://schemas.openxmlformats.org/wordprocessingml/2006/main">
        <w:t xml:space="preserve">ਅਬੀਗੈਲ ਨੇ ਦੋ ਸੌ ਰੋਟੀਆਂ, ਮੈਅ ਦੀਆਂ ਦੋ ਬੋਤਲਾਂ, ਪੰਜ ਭੇਡਾਂ, ਸੁੱਕੀ ਮੱਕੀ ਦੇ ਪੰਜ ਮਾਪ, ਸੌਗੀ ਦੇ ਸੌ ਗੁੱਛੇ ਅਤੇ ਅੰਜੀਰਾਂ ਦੀਆਂ ਦੋ ਸੌ ਰੋਟੀਆਂ ਖੋਤਿਆਂ ਉੱਤੇ ਲੱਦ ਕੇ ਤਿਆਰ ਕੀਤੀਆਂ।</w:t>
      </w:r>
    </w:p>
    <w:p/>
    <w:p>
      <w:r xmlns:w="http://schemas.openxmlformats.org/wordprocessingml/2006/main">
        <w:t xml:space="preserve">1. ਅਬੀਗੈਲ ਦੀ ਉਦਾਰਤਾ: ਨਿਰਸਵਾਰਥ ਬਲੀਦਾਨ ਦੇ ਅਰਥ ਦੀ ਪੜਚੋਲ ਕਰਨਾ</w:t>
      </w:r>
    </w:p>
    <w:p/>
    <w:p>
      <w:r xmlns:w="http://schemas.openxmlformats.org/wordprocessingml/2006/main">
        <w:t xml:space="preserve">2. ਅਬੀਗੈਲ ਦੀ ਵਫ਼ਾਦਾਰੀ: ਆਗਿਆਕਾਰੀ ਅਤੇ ਭਰੋਸੇ ਦੀ ਇੱਕ ਉਦਾਹਰਣ</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੧ ਸਮੂਏਲ 25:19 ਤਦ ਉਸ ਨੇ ਆਪਣੇ ਸੇਵਕਾਂ ਨੂੰ ਆਖਿਆ, ਮੇਰੇ ਅੱਗੇ ਚੱਲੋ। ਵੇਖੋ, ਮੈਂ ਤੁਹਾਡੇ ਮਗਰ ਆਉਂਦਾ ਹਾਂ। ਪਰ ਉਸਨੇ ਆਪਣੇ ਪਤੀ ਨਾਬਾਲ ਨੂੰ ਨਹੀਂ ਦੱਸਿਆ।</w:t>
      </w:r>
    </w:p>
    <w:p/>
    <w:p>
      <w:r xmlns:w="http://schemas.openxmlformats.org/wordprocessingml/2006/main">
        <w:t xml:space="preserve">ਅਬੀਗੈਲ ਨੇ ਆਪਣੇ ਨੌਕਰਾਂ ਨੂੰ ਆਪਣੇ ਪਤੀ ਨਾਬਾਲ ਨੂੰ ਦੱਸੇ ਬਿਨਾਂ ਉਸ ਤੋਂ ਅੱਗੇ ਜਾਣ ਲਈ ਕਿਹਾ।</w:t>
      </w:r>
    </w:p>
    <w:p/>
    <w:p>
      <w:r xmlns:w="http://schemas.openxmlformats.org/wordprocessingml/2006/main">
        <w:t xml:space="preserve">1. ਵਿਆਹ ਇੱਕ ਬਰਕਤ ਹੈ ਅਤੇ ਇਸ ਨੂੰ ਇਸ ਤਰ੍ਹਾਂ ਸਮਝਿਆ ਜਾਣਾ ਚਾਹੀਦਾ ਹੈ - ਅਫ਼ਸੀਆਂ 5:22-33</w:t>
      </w:r>
    </w:p>
    <w:p/>
    <w:p>
      <w:r xmlns:w="http://schemas.openxmlformats.org/wordprocessingml/2006/main">
        <w:t xml:space="preserve">2. ਵਿਆਹੁਤਾ ਜੀਵਨ ਵਿਚ ਸੰਚਾਰ ਮਹੱਤਵਪੂਰਣ ਹੈ - ਕਹਾਉਤਾਂ 15:1</w:t>
      </w:r>
    </w:p>
    <w:p/>
    <w:p>
      <w:r xmlns:w="http://schemas.openxmlformats.org/wordprocessingml/2006/main">
        <w:t xml:space="preserve">1. ਕਹਾਉਤਾਂ 31:11 - ਉਸਦੇ ਪਤੀ ਦਾ ਦਿਲ ਉਸ ਵਿੱਚ ਸੁਰੱਖਿਅਤ ਢੰਗ ਨਾਲ ਭਰੋਸਾ ਰੱਖਦਾ ਹੈ, ਤਾਂ ਜੋ ਉਸਨੂੰ ਲੁੱਟ ਦੀ ਕੋਈ ਲੋੜ ਨਾ ਪਵੇ।</w:t>
      </w:r>
    </w:p>
    <w:p/>
    <w:p>
      <w:r xmlns:w="http://schemas.openxmlformats.org/wordprocessingml/2006/main">
        <w:t xml:space="preserve">2. ਕਹਾਉਤਾਂ 27:17 - ਲੋਹਾ ਲੋਹੇ ਨੂੰ ਤਿੱਖਾ ਕਰਦਾ ਹੈ, ਇਸ ਲਈ ਇੱਕ ਵਿਅਕਤੀ ਦੂਜੇ ਨੂੰ ਤਿੱਖਾ ਕਰਦਾ ਹੈ।</w:t>
      </w:r>
    </w:p>
    <w:p/>
    <w:p>
      <w:r xmlns:w="http://schemas.openxmlformats.org/wordprocessingml/2006/main">
        <w:t xml:space="preserve">1 ਸਮੂਏਲ 25:20 ਅਤੇ ਐਉਂ ਹੋਇਆ, ਜਿਵੇਂ ਉਹ ਗਧੇ ਉੱਤੇ ਸਵਾਰ ਹੋ ਰਹੀ ਸੀ, ਉਹ ਪਹਾੜੀ ਦੇ ਢੱਕਣ ਤੋਂ ਹੇਠਾਂ ਆਈ, ਅਤੇ ਵੇਖੋ, ਦਾਊਦ ਅਤੇ ਉਹ ਦੇ ਆਦਮੀ ਉਸਦੇ ਵਿਰੁੱਧ ਉੱਤਰ ਆਏ। ਅਤੇ ਉਹ ਉਨ੍ਹਾਂ ਨੂੰ ਮਿਲੀ।</w:t>
      </w:r>
    </w:p>
    <w:p/>
    <w:p>
      <w:r xmlns:w="http://schemas.openxmlformats.org/wordprocessingml/2006/main">
        <w:t xml:space="preserve">ਗਧੇ 'ਤੇ ਸਵਾਰ ਇਕ ਔਰਤ ਨੇ ਡੇਵਿਡ ਅਤੇ ਉਸ ਦੇ ਆਦਮੀਆਂ ਨੂੰ ਇਕ ਪਹਾੜੀ ਤੋਂ ਹੇਠਾਂ ਉਸ ਵੱਲ ਆਉਂਦੇ ਦੇਖਿਆ।</w:t>
      </w:r>
    </w:p>
    <w:p/>
    <w:p>
      <w:r xmlns:w="http://schemas.openxmlformats.org/wordprocessingml/2006/main">
        <w:t xml:space="preserve">1. ਰੱਬ ਦਾ ਪ੍ਰਬੰਧ: ਉਹ ਸਾਡੇ ਲਈ ਅਚਾਨਕ ਤਰੀਕਿਆਂ ਨਾਲ ਕਿਵੇਂ ਪ੍ਰਦਾਨ ਕਰਦਾ ਹੈ</w:t>
      </w:r>
    </w:p>
    <w:p/>
    <w:p>
      <w:r xmlns:w="http://schemas.openxmlformats.org/wordprocessingml/2006/main">
        <w:t xml:space="preserve">2. ਅਚਾਨਕ ਮੁਲਾਕਾਤਾਂ: ਪਰਮੇਸ਼ੁਰ ਆਪਣੀਆਂ ਯੋਜਨਾਵਾਂ ਨੂੰ ਪੂਰਾ ਕਰਨ ਲਈ ਅਚਾਨਕ ਮੁਲਾਕਾਤਾਂ ਦੀ ਵਰਤੋਂ ਕਿਵੇਂ ਕਰਦਾ ਹੈ</w:t>
      </w:r>
    </w:p>
    <w:p/>
    <w:p>
      <w:r xmlns:w="http://schemas.openxmlformats.org/wordprocessingml/2006/main">
        <w:t xml:space="preserve">1. ਮੱਤੀ 6:33 ਪਰ ਪਹਿਲਾਂ ਪਰਮੇਸ਼ੁਰ ਦੇ ਰਾਜ ਅਤੇ ਉਸ ਦੀ ਧਾਰਮਿਕਤਾ ਨੂੰ ਭਾਲੋ, ਅਤੇ ਇਹ ਸਾਰੀਆਂ ਚੀਜ਼ਾਂ ਤੁਹਾਨੂੰ ਜੋੜ ਦਿੱਤੀਆਂ ਜਾਣਗੀਆਂ।</w:t>
      </w:r>
    </w:p>
    <w:p/>
    <w:p>
      <w:r xmlns:w="http://schemas.openxmlformats.org/wordprocessingml/2006/main">
        <w:t xml:space="preserve">2. ਯਸਾਯਾਹ 40:31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੧ ਸਮੂਏਲ 25:21 ਤਦ ਦਾਊਦ ਨੇ ਆਖਿਆ, ਜੋ ਕੁਝ ਇਸ ਮਨੁੱਖ ਦਾ ਉਜਾੜ ਵਿੱਚ ਹੈ, ਮੈਂ ਉਸ ਦਾ ਸਭ ਕੁਝ ਵਿਅਰਥ ਰੱਖਿਆ ਹੈ, ਇਸ ਲਈ ਜੋ ਉਹ ਦੇ ਨਾਲ ਸੀ ਕੁਝ ਵੀ ਨਾ ਰਹਿ ਗਿਆ ਅਤੇ ਉਸ ਨੇ ਮੈਨੂੰ ਭਲਿਆਈ ਦੇ ਬਦਲੇ ਬਦੀ ਦਿੱਤੀ।</w:t>
      </w:r>
    </w:p>
    <w:p/>
    <w:p>
      <w:r xmlns:w="http://schemas.openxmlformats.org/wordprocessingml/2006/main">
        <w:t xml:space="preserve">ਡੇਵਿਡ ਇਸ ਗੱਲ 'ਤੇ ਗੌਰ ਕਰਦਾ ਹੈ ਕਿ ਉਸ ਨੇ ਨਾਬਾਲ ਦੀ ਕਿਵੇਂ ਮਦਦ ਕੀਤੀ, ਪਰ ਦਿਆਲਤਾ ਪ੍ਰਾਪਤ ਕਰਨ ਦੀ ਬਜਾਏ, ਉਸ ਨੂੰ ਬੁਰਾਈ ਮਿਲੀ।</w:t>
      </w:r>
    </w:p>
    <w:p/>
    <w:p>
      <w:r xmlns:w="http://schemas.openxmlformats.org/wordprocessingml/2006/main">
        <w:t xml:space="preserve">1. ਦਿਆਲਤਾ ਹਮੇਸ਼ਾ ਬਦਲਾ ਨਹੀਂ ਦਿੱਤੀ ਜਾਂਦੀ, ਪਰ ਇਸਦਾ ਮਤਲਬ ਇਹ ਨਹੀਂ ਹੈ ਕਿ ਇਹ ਦੇਣ ਯੋਗ ਨਹੀਂ ਹੈ।</w:t>
      </w:r>
    </w:p>
    <w:p/>
    <w:p>
      <w:r xmlns:w="http://schemas.openxmlformats.org/wordprocessingml/2006/main">
        <w:t xml:space="preserve">2. ਸਾਨੂੰ ਨਿਰਦਈਤਾ ਨੂੰ ਦਿਆਲੂ ਹੋਣ ਤੋਂ ਰੋਕਣਾ ਨਹੀਂ ਚਾਹੀਦਾ।</w:t>
      </w:r>
    </w:p>
    <w:p/>
    <w:p>
      <w:r xmlns:w="http://schemas.openxmlformats.org/wordprocessingml/2006/main">
        <w:t xml:space="preserve">1. ਕਹਾਉਤਾਂ 19:22 - ਜੋ ਇੱਕ ਆਦਮੀ ਵਿੱਚ ਚਾਹੁੰਦਾ ਹੈ ਉਹ ਦਿਆਲਤਾ ਹੈ, ਅਤੇ ਇੱਕ ਗਰੀਬ ਆਦਮੀ ਝੂਠੇ ਨਾਲੋਂ ਬਿਹਤਰ ਹੈ.</w:t>
      </w:r>
    </w:p>
    <w:p/>
    <w:p>
      <w:r xmlns:w="http://schemas.openxmlformats.org/wordprocessingml/2006/main">
        <w:t xml:space="preserve">2. ਲੂਕਾ 6:35 - ਪਰ ਆਪਣੇ ਦੁਸ਼ਮਣਾਂ ਨੂੰ ਪਿਆਰ ਕਰੋ, ਚੰਗਾ ਕਰੋ, ਅਤੇ ਉਧਾਰ ਦਿਓ, ਬਦਲੇ ਵਿੱਚ ਕੁਝ ਨਹੀਂ ਦੀ ਉਮੀਦ; ਅਤੇ ਤੁਹਾਡਾ ਇਨਾਮ ਮਹਾਨ ਹੋਵੇਗਾ, ਅਤੇ ਤੁਸੀਂ ਅੱਤ ਮਹਾਨ ਦੇ ਪੁੱਤਰ ਹੋਵੋਗੇ।</w:t>
      </w:r>
    </w:p>
    <w:p/>
    <w:p>
      <w:r xmlns:w="http://schemas.openxmlformats.org/wordprocessingml/2006/main">
        <w:t xml:space="preserve">1 ਸਮੂਏਲ 25:22 ਇਸ ਤਰ੍ਹਾਂ ਅਤੇ ਪਰਮੇਸ਼ੁਰ ਦਾਊਦ ਦੇ ਵੈਰੀਆਂ ਨਾਲ ਹੋਰ ਵੀ ਬਹੁਤ ਕੁਝ ਕਰਦਾ ਹੈ, ਜੇ ਮੈਂ ਉਸ ਸਭ ਕੁਝ ਨੂੰ ਛੱਡ ਦਿਆਂ ਜੋ ਸਵੇਰ ਦੇ ਪ੍ਰਕਾਸ਼ ਦੁਆਰਾ ਕੰਧ ਉੱਤੇ ਪਿਸਦਾ ਹੈ.</w:t>
      </w:r>
    </w:p>
    <w:p/>
    <w:p>
      <w:r xmlns:w="http://schemas.openxmlformats.org/wordprocessingml/2006/main">
        <w:t xml:space="preserve">ਇਹ ਹਵਾਲਾ ਬਹੁਤ ਵਿਰੋਧ ਦੇ ਬਾਵਜੂਦ, ਆਪਣੇ ਅੰਦਰੂਨੀ ਦਾਇਰੇ ਵਿੱਚ ਲੋਕਾਂ ਦੀ ਰੱਖਿਆ ਕਰਨ ਲਈ ਡੇਵਿਡ ਦੀ ਮਜ਼ਬੂਤ ਪ੍ਰਤੀਬੱਧਤਾ ਨੂੰ ਦਰਸਾਉਂਦਾ ਹੈ।</w:t>
      </w:r>
    </w:p>
    <w:p/>
    <w:p>
      <w:r xmlns:w="http://schemas.openxmlformats.org/wordprocessingml/2006/main">
        <w:t xml:space="preserve">1. ਵਫ਼ਾਦਾਰੀ ਦੀ ਸ਼ਕਤੀ: ਉਨ੍ਹਾਂ ਲੋਕਾਂ ਲਈ ਕਿਵੇਂ ਖੜ੍ਹੇ ਹੋਣਾ ਹੈ ਜਿਨ੍ਹਾਂ ਦੀ ਅਸੀਂ ਪਰਵਾਹ ਕਰਦੇ ਹਾਂ।</w:t>
      </w:r>
    </w:p>
    <w:p/>
    <w:p>
      <w:r xmlns:w="http://schemas.openxmlformats.org/wordprocessingml/2006/main">
        <w:t xml:space="preserve">2. ਕਮਜ਼ੋਰਾਂ ਦਾ ਬਚਾਅ ਕਰਨਾ: ਕਮਜ਼ੋਰਾਂ ਦੀ ਰੱਖਿਆ ਲਈ ਵਿਰੋਧ 'ਤੇ ਕਾਬੂ ਪਾਉਣਾ।</w:t>
      </w:r>
    </w:p>
    <w:p/>
    <w:p>
      <w:r xmlns:w="http://schemas.openxmlformats.org/wordprocessingml/2006/main">
        <w:t xml:space="preserve">1. ਉਤਪਤ 15:1 - "ਇਨ੍ਹਾਂ ਗੱਲਾਂ ਤੋਂ ਬਾਅਦ ਅਬਰਾਮ ਨੂੰ ਦਰਸ਼ਣ ਵਿੱਚ ਪ੍ਰਭੂ ਦਾ ਬਚਨ ਆਇਆ, "ਅਬਰਾਮ, ਨਾ ਡਰ, ਮੈਂ ਤੇਰੀ ਢਾਲ ਹਾਂ, ਅਤੇ ਤੇਰਾ ਬਹੁਤ ਵੱਡਾ ਇਨਾਮ ਹੈ।"</w:t>
      </w:r>
    </w:p>
    <w:p/>
    <w:p>
      <w:r xmlns:w="http://schemas.openxmlformats.org/wordprocessingml/2006/main">
        <w:t xml:space="preserve">2. ਰੋਮੀਆਂ 12:20 - "ਇਸ ਲਈ ਜੇ ਤੇਰਾ ਦੁਸ਼ਮਣ ਭੁੱਖਾ ਹੈ, ਉਸਨੂੰ ਖੁਆਓ; ਜੇ ਉਹ ਪਿਆਸਾ ਹੈ, ਤਾਂ ਉਸਨੂੰ ਪਾਣੀ ਦਿਓ: ਅਜਿਹਾ ਕਰਨ ਨਾਲ ਤੁਸੀਂ ਉਸਦੇ ਸਿਰ ਉੱਤੇ ਅੱਗ ਦੇ ਕੋਲਿਆਂ ਦਾ ਢੇਰ ਲਗਾਓਗੇ।"</w:t>
      </w:r>
    </w:p>
    <w:p/>
    <w:p>
      <w:r xmlns:w="http://schemas.openxmlformats.org/wordprocessingml/2006/main">
        <w:t xml:space="preserve">੧ ਸਮੂਏਲ 25:23 ਅਤੇ ਜਦੋਂ ਅਬੀਗੈਲ ਨੇ ਦਾਊਦ ਨੂੰ ਵੇਖਿਆ, ਤਾਂ ਉਹ ਛੇਤੀ ਨਾਲ ਗਧੇ ਤੋਂ ਉਤਰ ਗਈ ਅਤੇ ਦਾਊਦ ਦੇ ਅੱਗੇ ਮੂੰਹ ਦੇ ਭਾਰ ਡਿੱਗ ਪਈ ਅਤੇ ਆਪਣੇ ਆਪ ਨੂੰ ਧਰਤੀ ਉੱਤੇ ਝੁਕਾਇਆ।</w:t>
      </w:r>
    </w:p>
    <w:p/>
    <w:p>
      <w:r xmlns:w="http://schemas.openxmlformats.org/wordprocessingml/2006/main">
        <w:t xml:space="preserve">ਅਬੀਗੈਲ ਨੇ ਦਾਊਦ ਨੂੰ ਦੇਖਿਆ ਅਤੇ ਤੁਰੰਤ ਆਪਣੇ ਗਧੇ ਤੋਂ ਉਤਰ ਗਈ ਅਤੇ ਉਸ ਦੇ ਅੱਗੇ ਮੱਥਾ ਟੇਕਿਆ।</w:t>
      </w:r>
    </w:p>
    <w:p/>
    <w:p>
      <w:r xmlns:w="http://schemas.openxmlformats.org/wordprocessingml/2006/main">
        <w:t xml:space="preserve">1. ਅਬੀਗੈਲ ਤੋਂ ਜੀਵਨ ਸਬਕ: ਨਿਮਰਤਾ ਅਤੇ ਦੂਜਿਆਂ ਲਈ ਆਦਰ</w:t>
      </w:r>
    </w:p>
    <w:p/>
    <w:p>
      <w:r xmlns:w="http://schemas.openxmlformats.org/wordprocessingml/2006/main">
        <w:t xml:space="preserve">2. ਰੱਬ ਦਾ ਸਮਾਂ: ਨਿਮਰ ਜਵਾਬ ਦੀ ਸ਼ਕਤੀ</w:t>
      </w:r>
    </w:p>
    <w:p/>
    <w:p>
      <w:r xmlns:w="http://schemas.openxmlformats.org/wordprocessingml/2006/main">
        <w:t xml:space="preserve">1. 1 ਪਤਰਸ 5:5 - "ਇਸੇ ਤਰ੍ਹਾਂ, ਹੇ ਛੋਟੇ, ਆਪਣੇ ਆਪ ਨੂੰ ਬਜ਼ੁਰਗਾਂ ਦੇ ਅਧੀਨ ਕਰੋ। ਹਾਂ, ਤੁਸੀਂ ਸਾਰੇ ਇੱਕ ਦੂਜੇ ਦੇ ਅਧੀਨ ਹੋਵੋ ਅਤੇ ਨਿਮਰਤਾ ਦੇ ਕੱਪੜੇ ਪਾਓ: ਕਿਉਂਕਿ ਪਰਮੇਸ਼ੁਰ ਹੰਕਾਰੀਆਂ ਦਾ ਵਿਰੋਧ ਕਰਦਾ ਹੈ, ਅਤੇ ਨਿਮਰਾਂ ਨੂੰ ਕਿਰਪਾ ਕਰਦਾ ਹੈ। "</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੧ ਸਮੂਏਲ 25:24 ਅਤੇ ਉਹ ਦੇ ਪੈਰਾਂ ਉੱਤੇ ਡਿੱਗ ਕੇ ਬੋਲਿਆ, ਹੇ ਮੇਰੇ ਮਾਲਕ, ਇਹ ਬਦੀ ਮੇਰੇ ਉੱਤੇ ਹੋਵੇ, ਅਤੇ ਤੇਰੀ ਦਾਸੀ, ਮੈਂ ਬੇਨਤੀ ਕਰਦਾ ਹਾਂ, ਆਪਣੇ ਸਰੋਤਿਆਂ ਵਿੱਚ ਬੋਲੋ, ਅਤੇ ਆਪਣੀ ਦਾਸੀ ਦੀਆਂ ਗੱਲਾਂ ਸੁਣੋ।</w:t>
      </w:r>
    </w:p>
    <w:p/>
    <w:p>
      <w:r xmlns:w="http://schemas.openxmlformats.org/wordprocessingml/2006/main">
        <w:t xml:space="preserve">ਅਬੀਗੈਲ ਨੇ ਡੇਵਿਡ ਨੂੰ ਬੇਨਤੀ ਕੀਤੀ ਕਿ ਉਹ ਉਸ ਨੂੰ ਅਤੇ ਉਸ ਦੇ ਪਰਿਵਾਰ ਨੂੰ ਉਨ੍ਹਾਂ ਦੀਆਂ ਗ਼ਲਤੀਆਂ ਲਈ ਮਾਫ਼ ਕਰੇ।</w:t>
      </w:r>
    </w:p>
    <w:p/>
    <w:p>
      <w:r xmlns:w="http://schemas.openxmlformats.org/wordprocessingml/2006/main">
        <w:t xml:space="preserve">1. ਦੂਜਿਆਂ ਨੂੰ ਮਾਫ਼ ਕਰਨਾ: ਸਾਨੂੰ ਗੁੱਸੇ ਕਿਉਂ ਨਹੀਂ ਰੱਖਣੇ ਚਾਹੀਦੇ</w:t>
      </w:r>
    </w:p>
    <w:p/>
    <w:p>
      <w:r xmlns:w="http://schemas.openxmlformats.org/wordprocessingml/2006/main">
        <w:t xml:space="preserve">2. ਨਿਮਰਤਾ ਦੀ ਸ਼ਕਤੀ: ਅਬੀਗੈਲ ਦੀ ਮਿਸਾਲ</w:t>
      </w:r>
    </w:p>
    <w:p/>
    <w:p>
      <w:r xmlns:w="http://schemas.openxmlformats.org/wordprocessingml/2006/main">
        <w:t xml:space="preserve">1. ਮੱਤੀ 6:14-15 "ਕਿਉਂਕਿ ਜੇ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p>
      <w:r xmlns:w="http://schemas.openxmlformats.org/wordprocessingml/2006/main">
        <w:t xml:space="preserve">2. ਜੇਮਜ਼ 4:10-11 "ਪ੍ਰਭੂ ਦੇ ਅੱਗੇ ਨਿਮਰ ਬਣੋ, ਅਤੇ ਉਹ ਤੁਹਾਨੂੰ ਉੱਚਾ ਕਰੇਗਾ। ਭਰਾਵੋ ਅਤੇ ਭੈਣੋ, ਇੱਕ ਦੂਜੇ ਦੇ ਵਿਰੁੱਧ ਬੁਰਾ ਨਾ ਬੋਲੋ।"</w:t>
      </w:r>
    </w:p>
    <w:p/>
    <w:p>
      <w:r xmlns:w="http://schemas.openxmlformats.org/wordprocessingml/2006/main">
        <w:t xml:space="preserve">1 ਸਮੂਏਲ 25:25 ਮੇਰੇ ਸੁਆਮੀ, ਮੈਂ ਤੁਹਾਨੂੰ ਬੇਨਤੀ ਕਰਦਾ ਹਾਂ, ਇਸ ਬਲਿਆਲ ਦੇ ਆਦਮੀ ਨੂੰ, ਨਾਬਾਲ ਦੀ ਵੀ ਪਰਵਾਹ ਨਾ ਕਰੋ, ਕਿਉਂਕਿ ਜਿਵੇਂ ਉਸਦਾ ਨਾਮ ਹੈ, ਉਹੀ ਹੈ। ਉਹ ਦਾ ਨਾਮ ਨਾਬਾਲ ਹੈ, ਅਤੇ ਮੂਰਖਤਾਈ ਉਹ ਦੇ ਨਾਲ ਹੈ, ਪਰ ਮੈਂ ਤੇਰੀ ਦਾਸੀ ਨੇ ਆਪਣੇ ਸੁਆਮੀ ਦੇ ਜੁਆਨਾਂ ਨੂੰ ਨਹੀਂ ਦੇਖਿਆ, ਜਿਨ੍ਹਾਂ ਨੂੰ ਤੂੰ ਭੇਜਿਆ ਸੀ।</w:t>
      </w:r>
    </w:p>
    <w:p/>
    <w:p>
      <w:r xmlns:w="http://schemas.openxmlformats.org/wordprocessingml/2006/main">
        <w:t xml:space="preserve">ਡੇਵਿਡ ਨੇ ਲੋਕਾਂ ਨੂੰ ਨਾਬਾਲ ਕੋਲ ਪ੍ਰਬੰਧ ਮੰਗਣ ਲਈ ਭੇਜਿਆ, ਪਰ ਨਾਬਾਲ ਨੇ ਇਨਕਾਰ ਕਰ ਦਿੱਤਾ ਅਤੇ ਦਾਊਦ ਦਾ ਅਪਮਾਨ ਕੀਤਾ।</w:t>
      </w:r>
    </w:p>
    <w:p/>
    <w:p>
      <w:r xmlns:w="http://schemas.openxmlformats.org/wordprocessingml/2006/main">
        <w:t xml:space="preserve">1. ਮੁਸੀਬਤ ਦੇ ਬਾਵਜੂਦ ਵੀ ਨਿਮਰ ਅਤੇ ਉਦਾਰ ਹੋਣਾ ਜ਼ਰੂਰੀ ਹੈ।</w:t>
      </w:r>
    </w:p>
    <w:p/>
    <w:p>
      <w:r xmlns:w="http://schemas.openxmlformats.org/wordprocessingml/2006/main">
        <w:t xml:space="preserve">2. ਸਾਨੂੰ ਗੁੱਸੇ ਜਾਂ ਹੰਕਾਰ ਨੂੰ ਦੂਜਿਆਂ ਦੀਆਂ ਲੋੜਾਂ ਪ੍ਰਤੀ ਅੰਨ੍ਹਾ ਨਹੀਂ ਹੋਣ ਦੇਣਾ ਚਾਹੀਦਾ ਹੈ।</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ਉਹ ਧਾਰਮਿਕਤਾ ਪੈਦਾ ਨਹੀਂ ਕਰਦਾ ਜਿਸਦੀ ਪਰਮੇਸ਼ੁਰ ਨੂੰ ਲੋੜ ਹੈ।"</w:t>
      </w:r>
    </w:p>
    <w:p/>
    <w:p>
      <w:r xmlns:w="http://schemas.openxmlformats.org/wordprocessingml/2006/main">
        <w:t xml:space="preserve">੧ ਸਮੂਏਲ 25:26 ਸੋ ਹੁਣ ਹੇ ਮੇਰੇ ਸੁਆਮੀ, ਯਹੋਵਾਹ ਦੀ ਅਤੇ ਤੇਰੀ ਜਾਨ ਦੀ ਸਹੁੰ, ਇਹ ਵੇਖ ਕੇ ਯਹੋਵਾਹ ਨੇ ਤੈਨੂੰ ਲਹੂ ਵਹਾਉਣ ਤੋਂ, ਅਤੇ ਆਪਣੇ ਹੱਥੀਂ ਆਪਣਾ ਬਦਲਾ ਲੈਣ ਤੋਂ ਰੋਕਿਆ ਹੈ, ਹੁਣ ਤੇਰੇ ਵੈਰੀਆਂ ਨੂੰ ਅਤੇ ਉਹ ਜੋ ਮੇਰੇ ਸੁਆਮੀ ਦੀ ਬਦੀ ਭਾਲਦੇ ਹਨ, ਨਾਬਾਲ ਵਾਂਗ ਬਣੋ।</w:t>
      </w:r>
    </w:p>
    <w:p/>
    <w:p>
      <w:r xmlns:w="http://schemas.openxmlformats.org/wordprocessingml/2006/main">
        <w:t xml:space="preserve">ਡੇਵਿਡ ਨੇ ਨਾਬਾਲ ਨੂੰ ਬਖਸ਼ਿਆ ਅਤੇ ਉਸ ਨੂੰ ਆਪਣੇ ਦੁਸ਼ਮਣਾਂ ਨੂੰ ਮਾਫ਼ ਕਰਨ ਲਈ ਬੇਨਤੀ ਕੀਤੀ, ਨਿਆਂ ਕਰਨ ਲਈ ਪ੍ਰਭੂ ਉੱਤੇ ਭਰੋਸਾ ਰੱਖਦੇ ਹੋਏ।</w:t>
      </w:r>
    </w:p>
    <w:p/>
    <w:p>
      <w:r xmlns:w="http://schemas.openxmlformats.org/wordprocessingml/2006/main">
        <w:t xml:space="preserve">1. ਮਾਫੀ ਦੀ ਸ਼ਕਤੀ - ਸਾਡੇ ਜੀਵਨ ਵਿੱਚ ਮਾਫੀ ਦੀ ਸ਼ਕਤੀ ਦੀ ਪੜਚੋਲ ਕਰਨ ਲਈ ਡੇਵਿਡ ਅਤੇ ਨਾਬਾਲ ਦੀ ਕਹਾਣੀ ਦੀ ਵਰਤੋਂ ਕਰਨਾ।</w:t>
      </w:r>
    </w:p>
    <w:p/>
    <w:p>
      <w:r xmlns:w="http://schemas.openxmlformats.org/wordprocessingml/2006/main">
        <w:t xml:space="preserve">2. ਪ੍ਰਭੂ ਦਾ ਨਿਆਂ - ਇਸ ਗੱਲ ਦੀ ਪੜਚੋਲ ਕਰਨਾ ਕਿ ਅਸੀਂ ਆਪਣੇ ਜੀਵਨ ਵਿੱਚ ਸਹੀ ਨਿਆਂ ਕਰਨ ਲਈ ਪ੍ਰਭੂ ਵਿੱਚ ਕਿਵੇਂ ਭਰੋਸਾ ਕਰ ਸਕਦੇ ਹਾਂ, ਅਤੇ ਅਸੀਂ ਅਜਿਹਾ ਕਰਨ ਲਈ ਉਸਨੂੰ ਕਿਵੇਂ ਛੱਡ ਸਕਦੇ ਹਾਂ।</w:t>
      </w:r>
    </w:p>
    <w:p/>
    <w:p>
      <w:r xmlns:w="http://schemas.openxmlformats.org/wordprocessingml/2006/main">
        <w:t xml:space="preserve">1. ਮੱਤੀ 6:14-15 -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1 ਸਮੂਏਲ 25:27 ਅਤੇ ਹੁਣ ਇਹ ਬਰਕਤ ਜਿਹੜੀ ਤੇਰੀ ਦਾਸੀ ਨੇ ਮੇਰੇ ਸੁਆਮੀ ਲਈ ਲਿਆਂਦੀ ਹੈ, ਇਹ ਉਨ੍ਹਾਂ ਜੁਆਨਾਂ ਨੂੰ ਵੀ ਦਿੱਤੀ ਜਾਵੇ ਜਿਹੜੇ ਮੇਰੇ ਸੁਆਮੀ ਦੇ ਪਿੱਛੇ ਚੱਲਦੇ ਹਨ।</w:t>
      </w:r>
    </w:p>
    <w:p/>
    <w:p>
      <w:r xmlns:w="http://schemas.openxmlformats.org/wordprocessingml/2006/main">
        <w:t xml:space="preserve">ਲਾਰਡ ਡੇਵਿਡ ਦੀ ਪਾਲਣਾ ਕਰਨ ਵਾਲੇ ਨੌਜਵਾਨਾਂ ਨੂੰ ਬਰਕਤ ਦਿੱਤੀ ਜਾਂਦੀ ਹੈ।</w:t>
      </w:r>
    </w:p>
    <w:p/>
    <w:p>
      <w:r xmlns:w="http://schemas.openxmlformats.org/wordprocessingml/2006/main">
        <w:t xml:space="preserve">1. ਉਦਾਰਤਾ ਦੀ ਸ਼ਕਤੀ - ਦੂਜਿਆਂ ਨੂੰ ਸਾਡੇ ਆਸ਼ੀਰਵਾਦ ਦੇਣ ਨਾਲ ਭਰਪੂਰ ਆਨੰਦ ਕਿਵੇਂ ਮਿਲ ਸਕਦਾ ਹੈ।</w:t>
      </w:r>
    </w:p>
    <w:p/>
    <w:p>
      <w:r xmlns:w="http://schemas.openxmlformats.org/wordprocessingml/2006/main">
        <w:t xml:space="preserve">2. ਵਫ਼ਾਦਾਰ ਪੈਰੋਕਾਰ - ਵਫ਼ਾਦਾਰੀ ਅਤੇ ਆਗਿਆਕਾਰੀ ਦੀ ਜ਼ਿੰਦਗੀ ਜੀਉਣ ਦੀਆਂ ਬਰਕਤਾਂ।</w:t>
      </w:r>
    </w:p>
    <w:p/>
    <w:p>
      <w:r xmlns:w="http://schemas.openxmlformats.org/wordprocessingml/2006/main">
        <w:t xml:space="preserve">1. ਕਹਾਉਤਾਂ 11:25 - ਇੱਕ ਖੁੱਲ੍ਹੇ ਦਿਲ ਵਾਲਾ ਵਿਅਕਤੀ ਅਮੀਰ ਹੋ ਜਾਵੇਗਾ, ਅਤੇ ਜੋ ਪਾਣੀ ਦਿੰਦਾ ਹੈ ਉਸਨੂੰ ਪਾਣੀ ਮਿਲੇਗਾ।</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1 ਸਮੂਏਲ 25:28 ਮੈਂ ਤੇਰੇ ਅੱਗੇ ਬੇਨਤੀ ਕਰਦਾ ਹਾਂ, ਆਪਣੀ ਦਾਸੀ ਦਾ ਗੁਨਾਹ ਮਾਫ਼ ਕਰ, ਕਿਉਂ ਜੋ ਯਹੋਵਾਹ ਮੇਰੇ ਸੁਆਮੀ ਨੂੰ ਪੱਕਾ ਘਰ ਬਣਾਵੇਗਾ। ਕਿਉਂਕਿ ਮੇਰਾ ਸੁਆਮੀ ਯਹੋਵਾਹ ਦੀਆਂ ਲੜਾਈਆਂ ਲੜਦਾ ਹੈ, ਅਤੇ ਤੇਰੇ ਸਾਰੇ ਦਿਨ ਤੇਰੇ ਵਿੱਚ ਕੋਈ ਬੁਰਾਈ ਨਹੀਂ ਪਾਈ ਗਈ।</w:t>
      </w:r>
    </w:p>
    <w:p/>
    <w:p>
      <w:r xmlns:w="http://schemas.openxmlformats.org/wordprocessingml/2006/main">
        <w:t xml:space="preserve">ਅਬੀਗੈਲ ਨੇ ਡੇਵਿਡ ਨੂੰ ਉਸ ਦੇ ਅਪਰਾਧ ਲਈ ਉਸ ਨੂੰ ਮਾਫ਼ ਕਰਨ ਲਈ ਕਿਹਾ, ਕਿਉਂਕਿ ਪ੍ਰਭੂ ਇਹ ਯਕੀਨੀ ਬਣਾਵੇਗਾ ਕਿ ਉਹ ਆਪਣੀਆਂ ਲੜਾਈਆਂ ਵਿੱਚ ਸਫਲ ਹੋਵੇਗਾ।</w:t>
      </w:r>
    </w:p>
    <w:p/>
    <w:p>
      <w:r xmlns:w="http://schemas.openxmlformats.org/wordprocessingml/2006/main">
        <w:t xml:space="preserve">1. ਪਰਮੇਸ਼ੁਰ ਸਾਡੀਆਂ ਲੜਾਈਆਂ ਵਿੱਚ ਸਾਡੇ ਨਾਲ ਹੈ, ਅਤੇ ਇਹ ਯਕੀਨੀ ਬਣਾਵੇਗਾ ਕਿ ਅਸੀਂ ਜੇਤੂ ਹਾਂ।</w:t>
      </w:r>
    </w:p>
    <w:p/>
    <w:p>
      <w:r xmlns:w="http://schemas.openxmlformats.org/wordprocessingml/2006/main">
        <w:t xml:space="preserve">2. ਮਾਫ਼ੀ ਤਾਕਤ ਅਤੇ ਨਿਮਰਤਾ ਦੀ ਨਿਸ਼ਾਨੀ ਹੈ।</w:t>
      </w:r>
    </w:p>
    <w:p/>
    <w:p>
      <w:r xmlns:w="http://schemas.openxmlformats.org/wordprocessingml/2006/main">
        <w:t xml:space="preserve">1. ਅਫ਼ਸੀਆਂ 6:10-13 - ਪਰਮੇਸ਼ੁਰ ਦੇ ਸਾਰੇ ਸ਼ਸਤ੍ਰ ਬਸਤ੍ਰ ਪਹਿਨ ਲਓ, ਤਾਂ ਜੋ ਤੁਸੀਂ ਸ਼ੈਤਾਨ ਦੀਆਂ ਚਾਲਾਂ ਦਾ ਸਾਹਮਣਾ ਕਰਨ ਦੇ ਯੋਗ ਹੋ ਸਕੋ।</w:t>
      </w:r>
    </w:p>
    <w:p/>
    <w:p>
      <w:r xmlns:w="http://schemas.openxmlformats.org/wordprocessingml/2006/main">
        <w:t xml:space="preserve">2. ਮੱਤੀ 18:21-35 - ਬੇਰਹਿਮ ਸੇਵਕ ਦਾ ਦ੍ਰਿਸ਼ਟਾਂਤ।</w:t>
      </w:r>
    </w:p>
    <w:p/>
    <w:p>
      <w:r xmlns:w="http://schemas.openxmlformats.org/wordprocessingml/2006/main">
        <w:t xml:space="preserve">1 ਸਮੂਏਲ 25:29 ਤਾਂ ਵੀ ਇੱਕ ਮਨੁੱਖ ਤੇਰਾ ਪਿੱਛਾ ਕਰਨ ਲਈ ਅਤੇ ਤੇਰੀ ਜਾਨ ਨੂੰ ਭਾਲਣ ਲਈ ਉੱਠਿਆ ਹੈ, ਪਰ ਮੇਰੇ ਮਾਲਕ ਦੀ ਜਾਨ ਯਹੋਵਾਹ ਤੇਰੇ ਪਰਮੇਸ਼ੁਰ ਨਾਲ ਜੀਵਨ ਦੇ ਬੰਡਲ ਵਿੱਚ ਬੱਝੀ ਰਹੇਗੀ। ਅਤੇ ਤੁਹਾਡੇ ਦੁਸ਼ਮਣਾਂ ਦੀਆਂ ਜਾਨਾਂ, ਉਹ ਉਨ੍ਹਾਂ ਨੂੰ ਗੁਲੇਲ ਦੇ ਵਿਚਕਾਰੋਂ ਬਾਹਰ ਕੱਢ ਦੇਵੇਗਾ।</w:t>
      </w:r>
    </w:p>
    <w:p/>
    <w:p>
      <w:r xmlns:w="http://schemas.openxmlformats.org/wordprocessingml/2006/main">
        <w:t xml:space="preserve">ਇੱਕ ਆਦਮੀ ਕਿਸੇ ਦਾ ਪਿੱਛਾ ਕਰਨ ਅਤੇ ਕਿਸੇ ਦੀ ਜਾਨ ਲੈਣ ਦੀ ਕੋਸ਼ਿਸ਼ ਕਰ ਰਿਹਾ ਹੈ, ਪਰ ਪ੍ਰਭੂ ਉਸ ਵਿਅਕਤੀ ਦੀ ਰੱਖਿਆ ਕਰੇਗਾ ਅਤੇ ਦੁਸ਼ਮਣ ਨੂੰ ਦੂਰ ਕਰ ਦੇਵੇਗਾ।</w:t>
      </w:r>
    </w:p>
    <w:p/>
    <w:p>
      <w:r xmlns:w="http://schemas.openxmlformats.org/wordprocessingml/2006/main">
        <w:t xml:space="preserve">1. ਸਾਡੀ ਜਿੰਦ ਪ੍ਰਭੂ ਦੇ ਹੱਥ ਵਿਚ ਹੈ, ਇਸ ਨੂੰ ਕੋਈ ਚੀਜ਼ ਖੋਹ ਨਹੀਂ ਸਕਦੀ।</w:t>
      </w:r>
    </w:p>
    <w:p/>
    <w:p>
      <w:r xmlns:w="http://schemas.openxmlformats.org/wordprocessingml/2006/main">
        <w:t xml:space="preserve">2. ਪਰਮੇਸ਼ੁਰ ਸਾਡੀ ਰੱਖਿਆ ਕਰੇਗਾ ਅਤੇ ਸਾਡੇ ਦੁਸ਼ਮਣਾਂ ਨੂੰ ਦੂਰ ਸੁੱਟ ਦੇਵੇਗਾ।</w:t>
      </w:r>
    </w:p>
    <w:p/>
    <w:p>
      <w:r xmlns:w="http://schemas.openxmlformats.org/wordprocessingml/2006/main">
        <w:t xml:space="preserve">1. ਜ਼ਬੂਰ 56:4 - ਪਰਮੇਸ਼ੁਰ ਵਿੱਚ, ਜਿਸ ਦੇ ਸ਼ਬਦ ਦੀ ਮੈਂ ਉਸਤਤ ਕਰਦਾ ਹਾਂ, ਮੈਂ ਪਰਮੇਸ਼ੁਰ ਵਿੱਚ ਭਰੋਸਾ ਕਰਦਾ ਹਾਂ; ਮੈਨੂੰ ਡਰ ਨਹੀਂ ਹੋਵੇਗਾ। ਮਾਸ ਮੇਰਾ ਕੀ ਕਰ ਸਕਦਾ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1 ਸਮੂਏਲ 25:30 ਅਤੇ ਅਜਿਹਾ ਹੋਵੇਗਾ, ਜਦੋਂ ਯਹੋਵਾਹ ਮੇਰੇ ਸੁਆਮੀ ਨਾਲ ਉਸ ਸਾਰੇ ਭਲੇ ਦੇ ਅਨੁਸਾਰ ਕਰੇਗਾ ਜੋ ਉਸ ਨੇ ਤੇਰੇ ਬਾਰੇ ਬੋਲਿਆ ਹੈ, ਅਤੇ ਤੈਨੂੰ ਇਸਰਾਏਲ ਦਾ ਹਾਕਮ ਨਿਯੁਕਤ ਕਰ ਦੇਵੇਗਾ।</w:t>
      </w:r>
    </w:p>
    <w:p/>
    <w:p>
      <w:r xmlns:w="http://schemas.openxmlformats.org/wordprocessingml/2006/main">
        <w:t xml:space="preserve">ਯਹੋਵਾਹ ਆਪਣਾ ਵਾਅਦਾ ਪੂਰਾ ਕਰੇਗਾ ਅਤੇ ਦਾਊਦ ਨੂੰ ਇਸਰਾਏਲ ਦਾ ਹਾਕਮ ਬਣਾਵੇਗਾ।</w:t>
      </w:r>
    </w:p>
    <w:p/>
    <w:p>
      <w:r xmlns:w="http://schemas.openxmlformats.org/wordprocessingml/2006/main">
        <w:t xml:space="preserve">1. ਪਰਮੇਸ਼ੁਰ ਦੇ ਵਾਅਦੇ ਪੱਕੇ ਹਨ।</w:t>
      </w:r>
    </w:p>
    <w:p/>
    <w:p>
      <w:r xmlns:w="http://schemas.openxmlformats.org/wordprocessingml/2006/main">
        <w:t xml:space="preserve">2. ਪਰਮੇਸ਼ੁਰ ਆਪਣੇ ਵਾਅਦੇ ਪੂਰੇ ਕਰੇਗਾ।</w:t>
      </w:r>
    </w:p>
    <w:p/>
    <w:p>
      <w:r xmlns:w="http://schemas.openxmlformats.org/wordprocessingml/2006/main">
        <w:t xml:space="preserve">1. 2 ਕੁਰਿੰਥੀਆਂ 1:20 - ਕਿਉਂਕਿ ਪਰਮੇਸ਼ੁਰ ਦੇ ਸਾਰੇ ਵਾਅਦੇ ਉਸ ਵਿੱਚ [ਹਾਂ] ਹਨ, ਅਤੇ ਉਸ ਵਿੱਚ ਆਮੀਨ, ਸਾਡੇ ਦੁਆਰਾ ਪਰਮੇਸ਼ੁਰ ਦੀ ਮਹਿਮਾ ਲਈ।</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1 ਸਮੂਏਲ 25:31 ਕਿ ਇਹ ਤੇਰੇ ਲਈ ਕੋਈ ਉਦਾਸ ਨਹੀਂ, ਨਾ ਮੇਰੇ ਸੁਆਮੀ ਲਈ ਦਿਲ ਦਾ ਠੇਸ, ਭਾਵੇਂ ਤੂੰ ਬੇਕਾਰ ਖੂਨ ਵਹਾਇਆ ਹੈ, ਜਾਂ ਮੇਰੇ ਮਾਲਕ ਨੇ ਆਪਣਾ ਬਦਲਾ ਲਿਆ ਹੈ, ਪਰ ਜਦੋਂ ਯਹੋਵਾਹ ਮੇਰੇ ਸੁਆਮੀ ਨਾਲ ਚੰਗਾ ਵਰਤਾਉ ਕਰੇਗਾ, ਫਿਰ ਆਪਣੀ ਨੌਕਰਾਣੀ ਨੂੰ ਯਾਦ ਕਰੋ।</w:t>
      </w:r>
    </w:p>
    <w:p/>
    <w:p>
      <w:r xmlns:w="http://schemas.openxmlformats.org/wordprocessingml/2006/main">
        <w:t xml:space="preserve">ਨਾਬਾਲ ਦੀ ਪਤਨੀ ਅਬੀਗੈਲ ਡੇਵਿਡ ਨੂੰ ਬੇਨਤੀ ਕਰਦੀ ਹੈ ਕਿ ਉਹ ਆਪਣੇ ਪਤੀ ਦੇ ਬੇਇਨਸਾਫ਼ੀ ਕੰਮਾਂ ਤੋਂ ਦੁਖੀ ਜਾਂ ਨਾਰਾਜ਼ ਨਾ ਹੋਵੇ, ਅਤੇ ਬੇਨਤੀ ਕਰਦੀ ਹੈ ਕਿ ਜਦੋਂ ਪਰਮੇਸ਼ੁਰ ਨੇ ਉਸ ਨੂੰ ਅਸੀਸ ਦਿੱਤੀ ਹੈ ਤਾਂ ਉਹ ਉਸ ਦੀ ਦਿਆਲਤਾ ਨੂੰ ਯਾਦ ਰੱਖੇ।</w:t>
      </w:r>
    </w:p>
    <w:p/>
    <w:p>
      <w:r xmlns:w="http://schemas.openxmlformats.org/wordprocessingml/2006/main">
        <w:t xml:space="preserve">1. ਮਾਫੀ ਦੀ ਸ਼ਕਤੀ: ਅਪਰਾਧਾਂ ਨੂੰ ਛੱਡਣਾ ਸਿੱਖਣਾ</w:t>
      </w:r>
    </w:p>
    <w:p/>
    <w:p>
      <w:r xmlns:w="http://schemas.openxmlformats.org/wordprocessingml/2006/main">
        <w:t xml:space="preserve">2. ਆਗਿਆਕਾਰੀ ਦੀਆਂ ਬਰਕਤਾਂ: ਅਬੀਗੈਲ ਦੀ ਵਫ਼ਾਦਾਰ ਸੇਵਾ ਦੀ ਮਿਸਾਲ</w:t>
      </w:r>
    </w:p>
    <w:p/>
    <w:p>
      <w:r xmlns:w="http://schemas.openxmlformats.org/wordprocessingml/2006/main">
        <w:t xml:space="preserve">1. ਮੱਤੀ 6:14-15 - ਕਿਉਂਕਿ ਜੇਕਰ ਤੁਸੀਂ ਦੂਜੇ ਲੋਕਾਂ ਨੂੰ ਮਾਫ਼ ਕਰਦੇ ਹੋ ਜਦੋਂ ਉਹ ਤੁਹਾਡੇ ਵਿਰੁੱਧ ਪਾਪ ਕਰਦੇ ਹਨ, ਤਾਂ ਤੁਹਾਡਾ ਸਵਰਗੀ ਪਿਤਾ ਵੀ ਤੁਹਾਨੂੰ ਮਾਫ਼ ਕਰੇਗਾ। ਪਰ ਜੇਕਰ ਤੁਸੀਂ ਦੂਜਿਆਂ ਦੇ ਪਾਪ ਮਾਫ਼ ਨਹੀਂ ਕਰਦੇ, ਤਾਂ ਤੁਹਾਡਾ ਪਿਤਾ ਤੁਹਾਡੇ ਪਾਪ ਮਾਫ਼ ਨਹੀਂ ਕਰੇਗਾ।</w:t>
      </w:r>
    </w:p>
    <w:p/>
    <w:p>
      <w:r xmlns:w="http://schemas.openxmlformats.org/wordprocessingml/2006/main">
        <w:t xml:space="preserve">2. ਕਹਾਉਤਾਂ 31:10-12 - ਇੱਕ ਸ਼ਾਨਦਾਰ ਪਤਨੀ ਜੋ ਲੱਭ ਸਕਦੀ ਹੈ? ਉਹ ਗਹਿਣਿਆਂ ਨਾਲੋਂ ਕਿਤੇ ਵੱਧ ਕੀਮਤੀ ਹੈ। ਉਸ ਦੇ ਪਤੀ ਦਾ ਦਿਲ ਉਸ ਉੱਤੇ ਭਰੋਸਾ ਰੱਖਦਾ ਹੈ, ਅਤੇ ਉਸ ਨੂੰ ਲਾਭ ਦੀ ਕੋਈ ਕਮੀ ਨਹੀਂ ਹੋਵੇਗੀ। ਉਹ ਆਪਣੀ ਜ਼ਿੰਦਗੀ ਦੇ ਸਾਰੇ ਦਿਨ ਉਸਦਾ ਭਲਾ ਕਰਦੀ ਹੈ, ਨਾ ਕਿ ਨੁਕਸਾਨ ਕਰਦੀ ਹੈ।</w:t>
      </w:r>
    </w:p>
    <w:p/>
    <w:p>
      <w:r xmlns:w="http://schemas.openxmlformats.org/wordprocessingml/2006/main">
        <w:t xml:space="preserve">੧ ਸਮੂਏਲ 25:32 ਤਦ ਦਾਊਦ ਨੇ ਅਬੀਗੈਲ ਨੂੰ ਆਖਿਆ, ਮੁਬਾਰਕ ਹੋਵੇ ਯਹੋਵਾਹ ਇਸਰਾਏਲ ਦਾ ਪਰਮੇਸ਼ੁਰ ਜਿਸ ਨੇ ਤੈਨੂੰ ਅੱਜ ਦੇ ਦਿਨ ਮੈਨੂੰ ਮਿਲਣ ਲਈ ਭੇਜਿਆ ਹੈ।</w:t>
      </w:r>
    </w:p>
    <w:p/>
    <w:p>
      <w:r xmlns:w="http://schemas.openxmlformats.org/wordprocessingml/2006/main">
        <w:t xml:space="preserve">ਪੇਸਜ਼ ਡੇਵਿਡ ਨੇ ਅਬੀਗੈਲ ਨੂੰ ਉਸ ਨੂੰ ਮਿਲਣ ਲਈ ਭੇਜਣ ਲਈ ਇਸਰਾਏਲ ਦੇ ਪ੍ਰਭੂ ਪਰਮੇਸ਼ੁਰ ਨੂੰ ਅਸੀਸ ਦਿੱਤੀ।</w:t>
      </w:r>
    </w:p>
    <w:p/>
    <w:p>
      <w:r xmlns:w="http://schemas.openxmlformats.org/wordprocessingml/2006/main">
        <w:t xml:space="preserve">1. ਪ੍ਰਭੂ ਦਾ ਸਮਾਂ: ਅਬੀਗੈਲ ਦਾ ਸੰਪੂਰਨ ਤੋਹਫ਼ਾ</w:t>
      </w:r>
    </w:p>
    <w:p/>
    <w:p>
      <w:r xmlns:w="http://schemas.openxmlformats.org/wordprocessingml/2006/main">
        <w:t xml:space="preserve">2. ਪ੍ਰਭੂ ਪ੍ਰਦਾਨ ਕਰਦਾ ਹੈ: ਅਬੀਗੈਲ ਦੀ ਅਸੀਸ ਦੀ ਕਦਰ ਕਰਨਾ</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ਜ਼ਬੂਰ 37:5 "ਪ੍ਰਭੂ ਨੂੰ ਆਪਣਾ ਰਾਹ ਸੌਂਪੋ; ਉਸ ਵਿੱਚ ਭਰੋਸਾ ਰੱਖੋ ਅਤੇ ਉਹ ਇਹ ਕਰੇਗਾ:"</w:t>
      </w:r>
    </w:p>
    <w:p/>
    <w:p>
      <w:r xmlns:w="http://schemas.openxmlformats.org/wordprocessingml/2006/main">
        <w:t xml:space="preserve">1 ਸਮੂਏਲ 25:33 ਅਤੇ ਮੁਬਾਰਕ ਤੇਰੀ ਸਲਾਹ, ਅਤੇ ਧੰਨ ਹੈ ਤੂੰ ਜਿਸ ਨੇ ਅੱਜ ਦੇ ਦਿਨ ਮੈਨੂੰ ਲਹੂ ਵਹਾਉਣ ਤੋਂ, ਅਤੇ ਆਪਣੇ ਹੱਥੀਂ ਆਪਣਾ ਬਦਲਾ ਲੈਣ ਤੋਂ ਰੋਕਿਆ ਹੈ।</w:t>
      </w:r>
    </w:p>
    <w:p/>
    <w:p>
      <w:r xmlns:w="http://schemas.openxmlformats.org/wordprocessingml/2006/main">
        <w:t xml:space="preserve">ਡੇਵਿਡ ਆਪਣੇ ਹੱਥਾਂ ਨਾਲ ਬਦਲਾ ਲੈਣ ਤੋਂ ਰੋਕਣ ਲਈ ਅਬੀਗੈਲ ਦੀ ਸਲਾਹ ਲਈ ਧੰਨਵਾਦੀ ਸੀ।</w:t>
      </w:r>
    </w:p>
    <w:p/>
    <w:p>
      <w:r xmlns:w="http://schemas.openxmlformats.org/wordprocessingml/2006/main">
        <w:t xml:space="preserve">1. "ਸਲਾਹ ਦੀ ਸ਼ਕਤੀ: ਕੰਮ ਕਰਨ ਤੋਂ ਪਹਿਲਾਂ ਮਾਰਗਦਰਸ਼ਨ ਦੀ ਮੰਗ ਕਰਨਾ"</w:t>
      </w:r>
    </w:p>
    <w:p/>
    <w:p>
      <w:r xmlns:w="http://schemas.openxmlformats.org/wordprocessingml/2006/main">
        <w:t xml:space="preserve">2. "ਸੰਜਮ ਦੀ ਬਰਕਤ: ਬਦਲਾ ਲੈਣ ਤੋਂ ਬਚਣਾ ਸਿੱਖਣਾ"</w:t>
      </w:r>
    </w:p>
    <w:p/>
    <w:p>
      <w:r xmlns:w="http://schemas.openxmlformats.org/wordprocessingml/2006/main">
        <w:t xml:space="preserve">1. ਕਹਾਉਤਾਂ 13:10 "ਸਿਰਫ਼ ਹੰਕਾਰ ਨਾਲ ਝਗੜਾ ਹੁੰਦਾ ਹੈ, ਪਰ ਚੰਗੀ ਸਲਾਹ ਵਾਲੇ ਨਾਲ ਸਿਆਣਪ ਹੁੰਦੀ ਹੈ।"</w:t>
      </w:r>
    </w:p>
    <w:p/>
    <w:p>
      <w:r xmlns:w="http://schemas.openxmlformats.org/wordprocessingml/2006/main">
        <w:t xml:space="preserve">2. ਯਾਕੂਬ 1:19-20 "ਇਸ ਲਈ, ਮੇਰੇ ਪਿਆਰੇ ਭਰਾਵੋ, ਹਰ ਕੋਈ ਸੁਣਨ ਵਿੱਚ ਤੇਜ਼, ਬੋਲਣ ਵਿੱਚ ਧੀਰਾ, ਕ੍ਰੋਧ ਵਿੱਚ ਧੀਰਾ ਹੋਵੇ: ਕਿਉਂਕਿ ਮਨੁੱਖ ਦਾ ਕ੍ਰੋਧ ਪਰਮੇਸ਼ੁਰ ਦੀ ਧਾਰਮਿਕਤਾ ਨੂੰ ਕੰਮ ਨਹੀਂ ਕਰਦਾ।"</w:t>
      </w:r>
    </w:p>
    <w:p/>
    <w:p>
      <w:r xmlns:w="http://schemas.openxmlformats.org/wordprocessingml/2006/main">
        <w:t xml:space="preserve">੧ ਸਮੂਏਲ 25:34 ਕਿਉਂ ਜੋ ਇਸਰਾਏਲ ਦੇ ਯਹੋਵਾਹ ਪਰਮੇਸ਼ੁਰ ਦੀ ਸਹੁੰ ਜਿਸ ਨੇ ਮੈਨੂੰ ਤੇਰਾ ਦੁੱਖ ਦੇਣ ਤੋਂ ਮੈਨੂੰ ਰੋਕਿਆ ਹੈ, ਜਦ ਤੱਕ ਕਿ ਤੂੰ ਜਲਦੀ ਨਾ ਹੁੰਦਾ ਅਤੇ ਮੈਨੂੰ ਮਿਲਣ ਲਈ ਆਇਆ ਹੁੰਦਾ, ਨਿਸ਼ਚਤ ਹੀ ਸਵੇਰ ਦੇ ਪ੍ਰਕਾਸ਼ ਵਿੱਚ ਨਾਬਾਲ ਦੇ ਲਈ ਕੁਝ ਵੀ ਨਾ ਬਚਿਆ ਹੁੰਦਾ। ਜੋ ਕੰਧ ਦੇ ਨਾਲ ਪਿਸਦਾ ਹੈ।</w:t>
      </w:r>
    </w:p>
    <w:p/>
    <w:p>
      <w:r xmlns:w="http://schemas.openxmlformats.org/wordprocessingml/2006/main">
        <w:t xml:space="preserve">ਦਾਊਦ ਦੇ ਸੱਦੇ ਦਾ ਤੁਰੰਤ ਜਵਾਬ ਦੇਣ ਕਰਕੇ ਦਾਊਦ ਨਾਬਾਲ ਨੂੰ ਨੁਕਸਾਨ ਪਹੁੰਚਾਉਣ ਤੋਂ ਬਚ ਗਿਆ।</w:t>
      </w:r>
    </w:p>
    <w:p/>
    <w:p>
      <w:r xmlns:w="http://schemas.openxmlformats.org/wordprocessingml/2006/main">
        <w:t xml:space="preserve">1. ਫੈਸਲੇ ਲੈਣ ਵਿੱਚ ਤਤਪਰਤਾ ਦੀ ਮਹੱਤਤਾ।</w:t>
      </w:r>
    </w:p>
    <w:p/>
    <w:p>
      <w:r xmlns:w="http://schemas.openxmlformats.org/wordprocessingml/2006/main">
        <w:t xml:space="preserve">2. ਖਤਰੇ ਦੇ ਵਿਚਕਾਰ ਰੱਬ ਦੀ ਸੁਰੱਖਿਆ.</w:t>
      </w:r>
    </w:p>
    <w:p/>
    <w:p>
      <w:r xmlns:w="http://schemas.openxmlformats.org/wordprocessingml/2006/main">
        <w:t xml:space="preserve">1. ਕਹਾਉਤਾਂ 19:2 - "ਗਿਆਨ ਤੋਂ ਬਿਨਾਂ ਇੱਛਾ ਚੰਗੀ ਨਹੀਂ ਹੈ, ਅਤੇ ਜੋ ਕੋਈ ਆਪਣੇ ਪੈਰਾਂ ਨਾਲ ਕਾਹਲੀ ਕਰਦਾ ਹੈ ਉਹ ਆਪਣਾ ਰਾਹ ਭੁੱਲ ਜਾਂਦਾ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੧ ਸਮੂਏਲ 25:35 ਸੋ ਦਾਊਦ ਨੇ ਉਹ ਦੇ ਹੱਥੋਂ ਜੋ ਉਹ ਉਸ ਨੂੰ ਲੈ ਕੇ ਆਈ ਸੀ, ਲੈ ਕੇ ਉਹ ਨੂੰ ਆਖਿਆ, ਆਪਣੇ ਘਰ ਸ਼ਾਂਤੀ ਨਾਲ ਚੱਲ। ਵੇਖ, ਮੈਂ ਤੇਰੀ ਅਵਾਜ਼ ਸੁਣੀ ਹੈ, ਅਤੇ ਤੇਰੇ ਬੰਦੇ ਨੂੰ ਕਬੂਲ ਕਰ ਲਿਆ ਹੈ।</w:t>
      </w:r>
    </w:p>
    <w:p/>
    <w:p>
      <w:r xmlns:w="http://schemas.openxmlformats.org/wordprocessingml/2006/main">
        <w:t xml:space="preserve">ਡੇਵਿਡ ਨੇ ਅਬੀਗੈਲ ਤੋਂ ਤੋਹਫ਼ੇ ਸਵੀਕਾਰ ਕੀਤੇ ਅਤੇ ਉਸਨੂੰ ਸ਼ਾਂਤੀ ਨਾਲ ਘਰ ਜਾਣ ਲਈ ਕਿਹਾ, ਕਿਉਂਕਿ ਉਸਨੇ ਉਸਦੀ ਗੱਲ ਸੁਣ ਲਈ ਸੀ ਅਤੇ ਉਸਨੂੰ ਸਵੀਕਾਰ ਕਰ ਲਿਆ ਸੀ।</w:t>
      </w:r>
    </w:p>
    <w:p/>
    <w:p>
      <w:r xmlns:w="http://schemas.openxmlformats.org/wordprocessingml/2006/main">
        <w:t xml:space="preserve">1. ਪ੍ਰਮਾਤਮਾ ਸਾਡੀਆਂ ਪ੍ਰਾਰਥਨਾਵਾਂ ਸੁਣੇਗਾ ਅਤੇ ਉਹਨਾਂ ਦੀ ਵਰਤੋਂ ਸਾਡੇ ਜੀਵਨ ਨੂੰ ਆਕਾਰ ਦੇਣ ਲਈ ਕਰੇਗਾ।</w:t>
      </w:r>
    </w:p>
    <w:p/>
    <w:p>
      <w:r xmlns:w="http://schemas.openxmlformats.org/wordprocessingml/2006/main">
        <w:t xml:space="preserve">2. ਰੱਬ ਸਾਨੂੰ ਔਖੇ ਸਮਿਆਂ ਵਿੱਚ ਸ਼ਾਂਤੀ ਪ੍ਰਦਾਨ ਕਰਦਾ ਹੈ।</w:t>
      </w:r>
    </w:p>
    <w:p/>
    <w:p>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1 ਸਮੂਏਲ 25:36 ਅਤੇ ਅਬੀਗੈਲ ਨਾਬਾਲ ਕੋਲ ਆਈ। ਅਤੇ, ਵੇਖੋ, ਉਸਨੇ ਆਪਣੇ ਘਰ ਵਿੱਚ ਇੱਕ ਦਾਅਵਤ ਰੱਖੀ, ਜਿਵੇਂ ਇੱਕ ਰਾਜੇ ਦੇ ਤਿਉਹਾਰ ਵਾਂਗ; ਅਤੇ ਨਾਬਾਲ ਦਾ ਮਨ ਉਸਦੇ ਅੰਦਰ ਖੁਸ਼ ਸੀ, ਕਿਉਂਕਿ ਉਹ ਬਹੁਤ ਸ਼ਰਾਬੀ ਸੀ। ਇਸ ਲਈ ਉਸਨੇ ਸਵੇਰ ਦੀ ਰੌਸ਼ਨੀ ਤੱਕ ਉਸਨੂੰ ਕੁਝ ਵੀ ਨਹੀਂ ਕਿਹਾ, ਘੱਟ ਜਾਂ ਵੱਧ।</w:t>
      </w:r>
    </w:p>
    <w:p/>
    <w:p>
      <w:r xmlns:w="http://schemas.openxmlformats.org/wordprocessingml/2006/main">
        <w:t xml:space="preserve">ਅਬੀਗੈਲ ਨਾਬਾਲ ਦੇ ਘਰ ਪਹੁੰਚੀ ਅਤੇ ਉਸਨੂੰ ਇੱਕ ਸ਼ਰਾਬੀ ਦਾਅਵਤ ਦੇ ਵਿਚਕਾਰ ਮਿਲਿਆ, ਇਸ ਲਈ ਉਹ ਉਸ ਨਾਲ ਗੱਲ ਕਰਨ ਲਈ ਸਵੇਰ ਤੱਕ ਉਡੀਕ ਕਰਦੀ ਰਹੀ।</w:t>
      </w:r>
    </w:p>
    <w:p/>
    <w:p>
      <w:r xmlns:w="http://schemas.openxmlformats.org/wordprocessingml/2006/main">
        <w:t xml:space="preserve">1. ਜ਼ਿਆਦਾ ਸ਼ਰਾਬ ਪੀਣ ਦੇ ਖ਼ਤਰੇ</w:t>
      </w:r>
    </w:p>
    <w:p/>
    <w:p>
      <w:r xmlns:w="http://schemas.openxmlformats.org/wordprocessingml/2006/main">
        <w:t xml:space="preserve">2. ਧੀਰਜ ਦੀ ਸ਼ਕਤੀ</w:t>
      </w:r>
    </w:p>
    <w:p/>
    <w:p>
      <w:r xmlns:w="http://schemas.openxmlformats.org/wordprocessingml/2006/main">
        <w:t xml:space="preserve">1. ਕਹਾਉਤਾਂ 20:1 - ਵਾਈਨ ਇੱਕ ਮਜ਼ਾਕ ਹੈ, ਮਜ਼ਬੂਤ ਪੀਣਾ ਭੜਕਦਾ ਹੈ: ਅਤੇ ਜੋ ਕੋਈ ਇਸ ਨਾਲ ਧੋਖਾ ਖਾ ਜਾਂਦਾ ਹੈ ਉਹ ਬੁੱਧੀਮਾਨ ਨਹੀਂ ਹੁੰਦਾ.</w:t>
      </w:r>
    </w:p>
    <w:p/>
    <w:p>
      <w:r xmlns:w="http://schemas.openxmlformats.org/wordprocessingml/2006/main">
        <w:t xml:space="preserve">2. ਕਹਾਉਤਾਂ 16:32 - ਗੁੱਸੇ ਵਿੱਚ ਧੀਮਾ ਉਹ ਬਲਵਾਨ ਨਾਲੋਂ ਚੰਗਾ ਹੈ; ਅਤੇ ਉਹ ਜਿਹੜਾ ਸ਼ਹਿਰ ਉੱਤੇ ਕਬਜ਼ਾ ਕਰਨ ਵਾਲੇ ਨਾਲੋਂ ਉਸਦੀ ਆਤਮਾ ਉੱਤੇ ਰਾਜ ਕਰਦਾ ਹੈ।</w:t>
      </w:r>
    </w:p>
    <w:p/>
    <w:p>
      <w:r xmlns:w="http://schemas.openxmlformats.org/wordprocessingml/2006/main">
        <w:t xml:space="preserve">੧ ਸਮੂਏਲ 25:37 ਪਰ ਸਵੇਰ ਨੂੰ ਐਉਂ ਹੋਇਆ ਕਿ ਜਦ ਨਾਬਾਲ ਵਿੱਚੋਂ ਮੈ ਨਿੱਕਲ ਗਈ ਅਤੇ ਉਹ ਦੀ ਪਤਨੀ ਨੇ ਉਹ ਨੂੰ ਇਹ ਗੱਲਾਂ ਆਖੀਆਂ ਤਾਂ ਉਹ ਦਾ ਮਨ ਉਹ ਦੇ ਅੰਦਰ ਮਰ ਗਿਆ ਅਤੇ ਉਹ ਪੱਥਰ ਜਿਹਾ ਹੋ ਗਿਆ।</w:t>
      </w:r>
    </w:p>
    <w:p/>
    <w:p>
      <w:r xmlns:w="http://schemas.openxmlformats.org/wordprocessingml/2006/main">
        <w:t xml:space="preserve">ਨਾਬਾਲ ਦਾ ਦਿਲ ਉਸਦੇ ਅੰਦਰ ਮਰ ਗਿਆ ਜਦੋਂ ਉਸਦੀ ਪਤਨੀ ਨੇ ਉਸਨੂੰ ਦੱਸਿਆ ਕਿ ਕੀ ਹੋਇਆ ਸੀ ਅਤੇ ਉਹ ਅਚੱਲ ਹੋ ਗਿਆ।</w:t>
      </w:r>
    </w:p>
    <w:p/>
    <w:p>
      <w:r xmlns:w="http://schemas.openxmlformats.org/wordprocessingml/2006/main">
        <w:t xml:space="preserve">1. ਕਠੋਰ ਦਿਲਾਂ ਦਾ ਖ਼ਤਰਾ</w:t>
      </w:r>
    </w:p>
    <w:p/>
    <w:p>
      <w:r xmlns:w="http://schemas.openxmlformats.org/wordprocessingml/2006/main">
        <w:t xml:space="preserve">2. ਜੀਵਨ ਸਾਥੀ ਦੇ ਸ਼ਬਦਾਂ ਦੀ ਸ਼ਕਤੀ</w:t>
      </w:r>
    </w:p>
    <w:p/>
    <w:p>
      <w:r xmlns:w="http://schemas.openxmlformats.org/wordprocessingml/2006/main">
        <w:t xml:space="preserve">1. ਕਹਾਉਤਾਂ 28:14 - ਧੰਨ ਹੈ ਉਹ ਜੋ ਹਮੇਸ਼ਾ ਯਹੋਵਾਹ ਦਾ ਭੈ ਮੰਨਦਾ ਹੈ, ਪਰ ਜਿਹੜਾ ਆਪਣੇ ਦਿਲ ਨੂੰ ਕਠੋਰ ਕਰਦਾ ਹੈ ਉਹ ਬਿਪਤਾ ਵਿੱਚ ਪਵੇਗਾ।</w:t>
      </w:r>
    </w:p>
    <w:p/>
    <w:p>
      <w:r xmlns:w="http://schemas.openxmlformats.org/wordprocessingml/2006/main">
        <w:t xml:space="preserve">2. ਅਫ਼ਸੀਆਂ 5:22-33 - ਪਤਨੀਓ, ਆਪਣੇ ਪਤੀਆਂ ਦੇ ਅਧੀਨ ਹੋਵੋ ਜਿਵੇਂ ਕਿ ਪ੍ਰਭੂ ਨੂੰ. ਪਤੀਓ, ਆਪਣੀਆਂ ਪਤਨੀਆਂ ਨੂੰ ਪਿਆਰ ਕਰੋ, ਜਿਵੇਂ ਮਸੀਹ ਨੇ ਕਲੀਸਿਯਾ ਨੂੰ ਪਿਆਰ ਕੀਤਾ ਅਤੇ ਆਪਣੇ ਆਪ ਨੂੰ ਉਸਦੇ ਲਈ ਦੇ ਦਿੱਤਾ।</w:t>
      </w:r>
    </w:p>
    <w:p/>
    <w:p>
      <w:r xmlns:w="http://schemas.openxmlformats.org/wordprocessingml/2006/main">
        <w:t xml:space="preserve">੧ ਸਮੂਏਲ 25:38 ਅਤੇ ਇਸ ਤਰ੍ਹਾਂ ਹੋਇਆ ਕਿ ਦਸਾਂ ਦਿਨਾਂ ਬਾਅਦ ਯਹੋਵਾਹ ਨੇ ਨਾਬਾਲ ਨੂੰ ਮਾਰਿਆ ਅਤੇ ਉਹ ਮਰ ਗਿਆ।</w:t>
      </w:r>
    </w:p>
    <w:p/>
    <w:p>
      <w:r xmlns:w="http://schemas.openxmlformats.org/wordprocessingml/2006/main">
        <w:t xml:space="preserve">ਡੇਵਿਡ ਨੂੰ ਨਾਰਾਜ਼ ਕਰਨ ਤੋਂ ਬਾਅਦ, ਨਾਬਾਲ ਨੂੰ ਮਾਰਿਆ ਗਿਆ ਅਤੇ ਦਸ ਦਿਨਾਂ ਬਾਅਦ ਯਹੋਵਾਹ ਦੇ ਹੱਥੋਂ ਮਰ ਗਿਆ।</w:t>
      </w:r>
    </w:p>
    <w:p/>
    <w:p>
      <w:r xmlns:w="http://schemas.openxmlformats.org/wordprocessingml/2006/main">
        <w:t xml:space="preserve">1. ਰੱਬ ਨਿਆਂਕਾਰ ਹੈ: ਉਸ ਨੂੰ ਅਪਮਾਨਿਤ ਕਰਨ ਦੇ ਨਤੀਜੇ।</w:t>
      </w:r>
    </w:p>
    <w:p/>
    <w:p>
      <w:r xmlns:w="http://schemas.openxmlformats.org/wordprocessingml/2006/main">
        <w:t xml:space="preserve">2. ਰੱਬ ਦੀ ਦਇਆ: ਉਹ ਸਾਨੂੰ ਤੋਬਾ ਕਰਨ ਦਾ ਸਮਾਂ ਕਿਵੇਂ ਦਿੰਦਾ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2 ਕੁਰਿੰਥੀਆਂ 7:10 - ਕਿਉਂਕਿ ਈਸ਼ਵਰੀ ਉਦਾਸੀ ਤੋਬਾ ਪੈਦਾ ਕਰਦੀ ਹੈ ਜੋ ਮੁਕਤੀ ਵੱਲ ਲੈ ਜਾਂਦੀ ਹੈ, ਪਛਤਾਵੇ ਦੀ ਨਹੀਂ; ਪਰ ਸੰਸਾਰ ਦਾ ਦੁੱਖ ਮੌਤ ਪੈਦਾ ਕਰਦਾ ਹੈ।</w:t>
      </w:r>
    </w:p>
    <w:p/>
    <w:p>
      <w:r xmlns:w="http://schemas.openxmlformats.org/wordprocessingml/2006/main">
        <w:t xml:space="preserve">੧ ਸਮੂਏਲ 25:39 ਜਦ ਦਾਊਦ ਨੇ ਸੁਣਿਆ ਜੋ ਨਾਬਾਲ ਮਰ ਗਿਆ ਹੈ ਤਾਂ ਉਸ ਨੇ ਆਖਿਆ, ਯਹੋਵਾਹ ਮੁਬਾਰਕ ਹੋਵੇ ਜਿਸ ਨੇ ਨਾਬਾਲ ਦੇ ਹੱਥੋਂ ਮੇਰੀ ਬਦਨਾਮੀ ਦਾ ਕਾਰਨ ਮਿਥਿਆ ਅਤੇ ਆਪਣੇ ਦਾਸ ਨੂੰ ਬੁਰਿਆਈ ਤੋਂ ਬਚਾਇਆ ਕਿਉਂ ਜੋ ਯਹੋਵਾਹ ਨੇ ਨਾਬਾਲ ਨੂੰ ਮੋੜ ਦਿੱਤਾ। ਉਸ ਦੇ ਆਪਣੇ ਸਿਰ ਉੱਤੇ ਨਾਬਾਲ ਦੀ ਬੁਰਾਈ. ਅਤੇ ਦਾਊਦ ਨੇ ਅਬੀਗੈਲ ਨੂੰ ਆਪਣੇ ਨਾਲ ਵਿਆਹ ਕਰਨ ਲਈ ਭੇਜਿਆ ਅਤੇ ਉਸ ਨਾਲ ਗੱਲ ਕੀਤੀ।</w:t>
      </w:r>
    </w:p>
    <w:p/>
    <w:p>
      <w:r xmlns:w="http://schemas.openxmlformats.org/wordprocessingml/2006/main">
        <w:t xml:space="preserve">ਨਾਬਾਲ ਦੀ ਮੌਤ ਬਾਰੇ ਸੁਣਨ ਤੋਂ ਬਾਅਦ, ਡੇਵਿਡ ਨੇ ਉਸ ਦੇ ਨਿਆਂ ਲਈ ਪ੍ਰਭੂ ਦੀ ਉਸਤਤ ਕੀਤੀ ਅਤੇ ਅਬੀਗੈਲ ਨੂੰ ਉਸ ਨਾਲ ਵਿਆਹ ਕਰਨ ਲਈ ਕਿਹਾ।</w:t>
      </w:r>
    </w:p>
    <w:p/>
    <w:p>
      <w:r xmlns:w="http://schemas.openxmlformats.org/wordprocessingml/2006/main">
        <w:t xml:space="preserve">1. ਪਰਮੇਸ਼ੁਰ ਦਾ ਨਿਆਂ ਸੰਪੂਰਨ ਹੈ ਅਤੇ ਕੀਤਾ ਜਾਵੇਗਾ।</w:t>
      </w:r>
    </w:p>
    <w:p/>
    <w:p>
      <w:r xmlns:w="http://schemas.openxmlformats.org/wordprocessingml/2006/main">
        <w:t xml:space="preserve">2. ਪ੍ਰਮਾਤਮਾ ਕਿਸੇ ਵੀ ਸਥਿਤੀ ਵਿੱਚੋਂ ਭਲਾ ਲਿਆ ਸਕਦਾ ਹੈ।</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ਪ੍ਰਭੂ ਆਖਦਾ ਹੈ.</w:t>
      </w:r>
    </w:p>
    <w:p/>
    <w:p>
      <w:r xmlns:w="http://schemas.openxmlformats.org/wordprocessingml/2006/main">
        <w:t xml:space="preserve">2. ਕਹਾਉਤਾਂ 16:7- ਜਦੋਂ ਮਨੁੱਖ ਦੇ ਚਾਲ-ਚਲਣ ਪ੍ਰਭੂ ਨੂੰ ਪ੍ਰਸੰਨ ਕਰਦੇ ਹਨ, ਤਾਂ ਉਹ ਆਪਣੇ ਦੁਸ਼ਮਣਾਂ ਨੂੰ ਵੀ ਉਸ ਨਾਲ ਸ਼ਾਂਤੀ ਬਣਾ ਲੈਂਦਾ ਹੈ।</w:t>
      </w:r>
    </w:p>
    <w:p/>
    <w:p>
      <w:r xmlns:w="http://schemas.openxmlformats.org/wordprocessingml/2006/main">
        <w:t xml:space="preserve">੧ ਸਮੂਏਲ 25:40 ਅਤੇ ਜਦ ਦਾਊਦ ਦੇ ਸੇਵਕ ਅਬੀਗੈਲ ਦੇ ਕੋਲ ਕਰਮਲ ਵਿੱਚ ਆਏ ਤਾਂ ਉਹ ਨੂੰ ਆਖਿਆ, ਦਾਊਦ ਨੇ ਸਾਨੂੰ ਤੇਰੇ ਕੋਲ ਭੇਜਿਆ ਹੈ ਜੋ ਤੈਨੂੰ ਉਹ ਦੇ ਨਾਲ ਵਿਆਹ ਕਰਾਉਣ।</w:t>
      </w:r>
    </w:p>
    <w:p/>
    <w:p>
      <w:r xmlns:w="http://schemas.openxmlformats.org/wordprocessingml/2006/main">
        <w:t xml:space="preserve">ਡੇਵਿਡ ਦੇ ਸੇਵਕਾਂ ਨੂੰ ਕਰਮਲ ਵਿੱਚ ਅਬੀਗੈਲ ਕੋਲ ਵਿਆਹ ਵਿੱਚ ਉਸ ਦਾ ਹੱਥ ਮੰਗਣ ਲਈ ਭੇਜਿਆ ਗਿਆ ਸੀ।</w:t>
      </w:r>
    </w:p>
    <w:p/>
    <w:p>
      <w:r xmlns:w="http://schemas.openxmlformats.org/wordprocessingml/2006/main">
        <w:t xml:space="preserve">1. ਡੇਵਿਡ ਦੀ ਤਾਕਤ: ਇੱਕ ਮਹਾਨ ਰਾਜੇ ਦੀ ਹਿੰਮਤ ਅਤੇ ਸਮਰਪਣ ਦੀ ਇੱਕ ਝਲਕ</w:t>
      </w:r>
    </w:p>
    <w:p/>
    <w:p>
      <w:r xmlns:w="http://schemas.openxmlformats.org/wordprocessingml/2006/main">
        <w:t xml:space="preserve">2. ਅਬੀਗੈਲ: ਇੱਕ ਔਰਤ ਜੋ ਨਿਰਸਵਾਰਥਤਾ ਅਤੇ ਆਗਿਆਕਾਰੀ ਦਾ ਪ੍ਰਦਰਸ਼ਨ ਕਰਦੀ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ਕਹਾਉਤਾਂ 31:10-12 - ਇੱਕ ਸ਼ਾਨਦਾਰ ਪਤਨੀ ਜੋ ਲੱਭ ਸਕਦੀ ਹੈ? ਉਹ ਗਹਿਣਿਆਂ ਨਾਲੋਂ ਕਿਤੇ ਵੱਧ ਕੀਮਤੀ ਹੈ। ਉਸ ਦੇ ਪਤੀ ਦਾ ਦਿਲ ਉਸ ਉੱਤੇ ਭਰੋਸਾ ਰੱਖਦਾ ਹੈ, ਅਤੇ ਉਸ ਨੂੰ ਲਾਭ ਦੀ ਕੋਈ ਕਮੀ ਨਹੀਂ ਹੋਵੇਗੀ। ਉਹ ਆਪਣੀ ਜ਼ਿੰਦਗੀ ਦੇ ਸਾਰੇ ਦਿਨ ਉਸਦਾ ਭਲਾ ਕਰਦੀ ਹੈ, ਨਾ ਕਿ ਨੁਕਸਾਨ ਕਰਦੀ ਹੈ।</w:t>
      </w:r>
    </w:p>
    <w:p/>
    <w:p>
      <w:r xmlns:w="http://schemas.openxmlformats.org/wordprocessingml/2006/main">
        <w:t xml:space="preserve">੧ ਸਮੂਏਲ 25:41 ਤਦ ਉਹ ਉੱਠੀ ਅਤੇ ਆਪਣੇ ਆਪ ਨੂੰ ਧਰਤੀ ਉੱਤੇ ਝੁਕਾ ਕੇ ਆਖਿਆ, ਵੇਖ, ਤੇਰੀ ਦਾਸੀ ਮੇਰੇ ਮਾਲਕ ਦੇ ਦਾਸਾਂ ਦੇ ਪੈਰ ਧੋਣ ਲਈ ਦਾਸੀ ਹੋਵੇ।</w:t>
      </w:r>
    </w:p>
    <w:p/>
    <w:p>
      <w:r xmlns:w="http://schemas.openxmlformats.org/wordprocessingml/2006/main">
        <w:t xml:space="preserve">ਅਬੀਗੈਲ ਨਿਮਰਤਾ ਨਾਲ ਡੇਵਿਡ ਅੱਗੇ ਝੁਕਦੀ ਹੈ ਅਤੇ ਆਪਣੇ ਸੇਵਕਾਂ ਦੇ ਪੈਰ ਧੋਣ ਲਈ ਇੱਕ ਸੇਵਕ ਬਣਨ ਦੀ ਪੇਸ਼ਕਸ਼ ਕਰਦੀ ਹੈ।</w:t>
      </w:r>
    </w:p>
    <w:p/>
    <w:p>
      <w:r xmlns:w="http://schemas.openxmlformats.org/wordprocessingml/2006/main">
        <w:t xml:space="preserve">1. ਨਿਮਰਤਾ: ਸਭ ਤੋਂ ਮਹਾਨ ਗੁਣ</w:t>
      </w:r>
    </w:p>
    <w:p/>
    <w:p>
      <w:r xmlns:w="http://schemas.openxmlformats.org/wordprocessingml/2006/main">
        <w:t xml:space="preserve">2. ਪਿਆਰ ਨਾਲ ਦੂਜਿਆਂ ਦੀ ਸੇਵਾ ਕਰਨਾ</w:t>
      </w:r>
    </w:p>
    <w:p/>
    <w:p>
      <w:r xmlns:w="http://schemas.openxmlformats.org/wordprocessingml/2006/main">
        <w:t xml:space="preserve">1. ਫ਼ਿਲਿੱਪੀਆਂ 2:5-8</w:t>
      </w:r>
    </w:p>
    <w:p/>
    <w:p>
      <w:r xmlns:w="http://schemas.openxmlformats.org/wordprocessingml/2006/main">
        <w:t xml:space="preserve">2. ਯਾਕੂਬ 4:10</w:t>
      </w:r>
    </w:p>
    <w:p/>
    <w:p>
      <w:r xmlns:w="http://schemas.openxmlformats.org/wordprocessingml/2006/main">
        <w:t xml:space="preserve">1 ਸਮੂਏਲ 25:42 ਅਤੇ ਅਬੀਗੈਲ ਤੇਜ਼ੀ ਨਾਲ ਉੱਠੀ, ਅਤੇ ਇੱਕ ਗਧੇ ਉੱਤੇ ਸਵਾਰ ਹੋ ਗਈ, ਆਪਣੀਆਂ ਪੰਜ ਲੜਕੀਆਂ ਨਾਲ ਜੋ ਉਸਦੇ ਮਗਰ ਚੱਲ ਰਹੀਆਂ ਸਨ। ਅਤੇ ਉਹ ਦਾਊਦ ਦੇ ਦੂਤਾਂ ਦੇ ਪਿੱਛੇ ਚਲੀ ਗਈ ਅਤੇ ਉਸਦੀ ਪਤਨੀ ਬਣ ਗਈ।</w:t>
      </w:r>
    </w:p>
    <w:p/>
    <w:p>
      <w:r xmlns:w="http://schemas.openxmlformats.org/wordprocessingml/2006/main">
        <w:t xml:space="preserve">ਅਬੀਗੈਲ ਜਲਦੀ ਹੀ ਮੌਕੇ 'ਤੇ ਉੱਠੀ, ਗਧੇ 'ਤੇ ਸਵਾਰ ਹੋ ਗਈ, ਅਤੇ ਆਪਣੀ ਪਤਨੀ ਬਣਨ ਲਈ ਡੇਵਿਡ ਦੇ ਸੰਦੇਸ਼ਵਾਹਕਾਂ ਦਾ ਪਿੱਛਾ ਕੀਤਾ।</w:t>
      </w:r>
    </w:p>
    <w:p/>
    <w:p>
      <w:r xmlns:w="http://schemas.openxmlformats.org/wordprocessingml/2006/main">
        <w:t xml:space="preserve">1. ਅਬੀਗੈਲ ਦੀ ਆਗਿਆਕਾਰੀ - ਵਫ਼ਾਦਾਰ ਸੇਵਾ ਵਿਚ ਇਕ ਸਬਕ</w:t>
      </w:r>
    </w:p>
    <w:p/>
    <w:p>
      <w:r xmlns:w="http://schemas.openxmlformats.org/wordprocessingml/2006/main">
        <w:t xml:space="preserve">2. ਅਬੀਗੈਲ - ਪਰਮੇਸ਼ੁਰ ਦੇ ਸੱਦੇ ਲਈ ਤੁਰੰਤ ਜਵਾਬ ਦੇਣ ਦਾ ਇੱਕ ਮਾਡਲ</w:t>
      </w:r>
    </w:p>
    <w:p/>
    <w:p>
      <w:r xmlns:w="http://schemas.openxmlformats.org/wordprocessingml/2006/main">
        <w:t xml:space="preserve">1. ਕਹਾਉਤਾਂ 31:10-31 - ਇੱਕ ਨੇਕ ਔਰਤ ਦੀ ਇੱਕ ਉਦਾਹਰਣ</w:t>
      </w:r>
    </w:p>
    <w:p/>
    <w:p>
      <w:r xmlns:w="http://schemas.openxmlformats.org/wordprocessingml/2006/main">
        <w:t xml:space="preserve">2. ਰੂਥ 1:16-17 - ਪਰਮੇਸ਼ੁਰ ਦੀ ਇੱਛਾ ਪ੍ਰਤੀ ਵਫ਼ਾਦਾਰੀ ਦੀ ਇੱਕ ਉਦਾਹਰਣ</w:t>
      </w:r>
    </w:p>
    <w:p/>
    <w:p>
      <w:r xmlns:w="http://schemas.openxmlformats.org/wordprocessingml/2006/main">
        <w:t xml:space="preserve">1 ਸਮੂਏਲ 25:43 ਦਾਊਦ ਨੇ ਯਿਜ਼ਰੇਲ ਦੇ ਅਹੀਨੋਅਮ ਨੂੰ ਵੀ ਲਿਆ। ਅਤੇ ਉਹ ਦੋਵੇਂ ਉਸ ਦੀਆਂ ਪਤਨੀਆਂ ਵੀ ਸਨ।</w:t>
      </w:r>
    </w:p>
    <w:p/>
    <w:p>
      <w:r xmlns:w="http://schemas.openxmlformats.org/wordprocessingml/2006/main">
        <w:t xml:space="preserve">ਦਾਊਦ ਨੇ ਯਿਜ਼ਰੇਲ ਦੇ ਅਹੀਨੋਅਮ ਨਾਲ ਵਿਆਹ ਕੀਤਾ ਅਤੇ ਉਹ ਉਸਦੀ ਪਤਨੀ ਬਣ ਗਈ।</w:t>
      </w:r>
    </w:p>
    <w:p/>
    <w:p>
      <w:r xmlns:w="http://schemas.openxmlformats.org/wordprocessingml/2006/main">
        <w:t xml:space="preserve">1. ਵਿਆਹ ਵਿੱਚ ਵਚਨਬੱਧਤਾ ਦੀ ਮਹੱਤਤਾ।</w:t>
      </w:r>
    </w:p>
    <w:p/>
    <w:p>
      <w:r xmlns:w="http://schemas.openxmlformats.org/wordprocessingml/2006/main">
        <w:t xml:space="preserve">2. ਵਿਆਹ ਵਿੱਚ ਦੂਜਿਆਂ ਦਾ ਆਦਰ ਕਰਨਾ ਸਿੱਖਣਾ।</w:t>
      </w:r>
    </w:p>
    <w:p/>
    <w:p>
      <w:r xmlns:w="http://schemas.openxmlformats.org/wordprocessingml/2006/main">
        <w:t xml:space="preserve">1. ਅਫ਼ਸੀਆਂ 5:21-33 ਮਸੀਹ ਲਈ ਸਤਿਕਾਰ ਵਜੋਂ ਇੱਕ ਦੂਜੇ ਦੇ ਅਧੀਨ ਹੋਵੋ।</w:t>
      </w:r>
    </w:p>
    <w:p/>
    <w:p>
      <w:r xmlns:w="http://schemas.openxmlformats.org/wordprocessingml/2006/main">
        <w:t xml:space="preserve">2. 1 ਕੁਰਿੰਥੀਆਂ 7:2-4 ਹਰੇਕ ਆਦਮੀ ਦੀ ਆਪਣੀ ਪਤਨੀ ਹੋਣੀ ਚਾਹੀਦੀ ਹੈ, ਅਤੇ ਹਰ ਔਰਤ ਦਾ ਆਪਣਾ ਪਤੀ ਹੋਣਾ ਚਾਹੀਦਾ ਹੈ।</w:t>
      </w:r>
    </w:p>
    <w:p/>
    <w:p>
      <w:r xmlns:w="http://schemas.openxmlformats.org/wordprocessingml/2006/main">
        <w:t xml:space="preserve">੧ ਸਮੂਏਲ 25:44 ਪਰ ਸ਼ਾਊਲ ਨੇ ਆਪਣੀ ਧੀ ਮੀਕਲ ਨੂੰ, ਦਾਊਦ ਦੀ ਪਤਨੀ, ਲਾਇਸ਼ ਦੇ ਪੁੱਤਰ ਫਲਤੀ ਨੂੰ ਜੋ ਗਲੀਮ ਦਾ ਸੀ, ਦੇ ਦਿੱਤਾ ਸੀ।</w:t>
      </w:r>
    </w:p>
    <w:p/>
    <w:p>
      <w:r xmlns:w="http://schemas.openxmlformats.org/wordprocessingml/2006/main">
        <w:t xml:space="preserve">ਦਾਊਦ ਨਾਲ ਵਿਆਹੇ ਹੋਣ ਦੇ ਬਾਵਜੂਦ ਸ਼ਾਊਲ ਨੇ ਆਪਣੀ ਧੀ ਮੀਕਲ ਨੂੰ ਗਲੀਮ ਦੇ ਫਲਤੀ ਨੂੰ ਦੇ ਦਿੱਤਾ।</w:t>
      </w:r>
    </w:p>
    <w:p/>
    <w:p>
      <w:r xmlns:w="http://schemas.openxmlformats.org/wordprocessingml/2006/main">
        <w:t xml:space="preserve">1. ਪਰਮੇਸ਼ੁਰ ਦੀ ਯੋਜਨਾ ਮਨੁੱਖੀ ਯੋਜਨਾਵਾਂ ਨਾਲੋਂ ਉੱਚੀ ਹੈ - 1 ਸਮੂਏਲ 25:44</w:t>
      </w:r>
    </w:p>
    <w:p/>
    <w:p>
      <w:r xmlns:w="http://schemas.openxmlformats.org/wordprocessingml/2006/main">
        <w:t xml:space="preserve">2. ਉੱਥੇ ਹਮੇਸ਼ਾ ਇੱਕ ਵੱਡੀ ਯੋਜਨਾ ਹੁੰਦੀ ਹੈ - 1 ਸੈਮੂਅਲ 25:44</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16:9 - ਇੱਕ ਆਦਮੀ ਦਾ ਮਨ ਆਪਣਾ ਰਾਹ ਤਿਆਰ ਕਰਦਾ ਹੈ, ਪਰ ਪ੍ਰਭੂ ਉਸਦੇ ਕਦਮਾਂ ਨੂੰ ਨਿਰਦੇਸ਼ਤ ਕਰਦਾ ਹੈ।</w:t>
      </w:r>
    </w:p>
    <w:p/>
    <w:p>
      <w:r xmlns:w="http://schemas.openxmlformats.org/wordprocessingml/2006/main">
        <w:t xml:space="preserve">1 ਸਮੂਏਲ 26 ਨੂੰ ਤਿੰਨ ਪੈਰਿਆਂ ਵਿੱਚ ਇਸ ਤਰ੍ਹਾਂ ਸੰਖੇਪ ਕੀਤਾ ਜਾ ਸਕਦਾ ਹੈ, ਸੰਕੇਤਕ ਆਇਤਾਂ ਦੇ ਨਾਲ:</w:t>
      </w:r>
    </w:p>
    <w:p/>
    <w:p>
      <w:r xmlns:w="http://schemas.openxmlformats.org/wordprocessingml/2006/main">
        <w:t xml:space="preserve">ਪੈਰਾ 1: 1 ਸਮੂਏਲ 26:1-12 ਦਾਊਦ ਨੂੰ ਦੂਜੀ ਵਾਰ ਸ਼ਾਊਲ ਦੀ ਜਾਨ ਬਚਾਉਣ ਬਾਰੇ ਦੱਸਿਆ ਗਿਆ ਹੈ। ਇਸ ਅਧਿਆਇ ਵਿਚ, ਸ਼ਾਊਲ ਤਿੰਨ ਹਜ਼ਾਰ ਚੁਣੇ ਹੋਏ ਆਦਮੀਆਂ ਨਾਲ ਦਾਊਦ ਦਾ ਪਿੱਛਾ ਕਰਦਾ ਰਿਹਾ। ਇਕ ਰਾਤ, ਸ਼ਾਊਲ ਨੇ ਜ਼ੀਫ਼ ਦੀ ਉਜਾੜ ਵਿਚ ਡੇਰਾ ਲਾਇਆ ਜਦੋਂ ਦਾਊਦ ਅਤੇ ਉਸ ਦੇ ਆਦਮੀ ਨੇੜੇ ਸਨ। ਹਨੇਰੇ ਦੀ ਛੱਤ ਹੇਠ, ਡੇਵਿਡ ਅਤੇ ਉਸ ਦਾ ਭਤੀਜਾ ਅਬੀਸ਼ਈ ਸ਼ਾਊਲ ਦੇ ਡੇਰੇ ਵਿਚ ਘੁਸਪੈਠ ਕਰਦੇ ਹਨ ਅਤੇ ਉਸ ਨੂੰ ਆਪਣੇ ਕੋਲ ਜ਼ਮੀਨ ਵਿਚ ਆਪਣਾ ਬਰਛੀ ਨਾਲ ਸੁੱਤਾ ਹੋਇਆ ਦੇਖਦੇ ਹਨ। ਅਬੀਸ਼ਈ ਨੇ ਸ਼ਾਊਲ ਨੂੰ ਮਾਰਨ ਦਾ ਸੁਝਾਅ ਦਿੱਤਾ, ਪਰ ਡੇਵਿਡ ਨੇ ਇਹ ਕਹਿੰਦੇ ਹੋਏ ਇਨਕਾਰ ਕਰ ਦਿੱਤਾ ਕਿ ਇਹ ਪਰਮੇਸ਼ੁਰ ਦੇ ਮਸਹ ਕੀਤੇ ਹੋਏ ਰਾਜੇ ਨੂੰ ਨੁਕਸਾਨ ਪਹੁੰਚਾਉਣ ਦੀ ਜਗ੍ਹਾ ਨਹੀਂ ਹੈ।</w:t>
      </w:r>
    </w:p>
    <w:p/>
    <w:p>
      <w:r xmlns:w="http://schemas.openxmlformats.org/wordprocessingml/2006/main">
        <w:t xml:space="preserve">ਪੈਰਾ 2: 1 ਸਮੂਏਲ 26:13-20 ਵਿੱਚ ਜਾਰੀ ਰੱਖਦੇ ਹੋਏ, ਇਹ ਡੇਵਿਡ ਨੂੰ ਇੱਕ ਸੁਰੱਖਿਅਤ ਦੂਰੀ ਤੋਂ ਸ਼ਾਊਲ ਦਾ ਸਾਹਮਣਾ ਕਰਨ ਬਾਰੇ ਦੱਸਦਾ ਹੈ। ਸ਼ਾਊਲ ਦੀ ਨੇੜਤਾ ਦੇ ਸਬੂਤ ਵਜੋਂ ਸ਼ਾਊਲ ਦੇ ਬਰਛੇ ਅਤੇ ਪਾਣੀ ਦਾ ਜੱਗ ਲੈਣ ਤੋਂ ਬਾਅਦ, ਡੇਵਿਡ ਨੇ ਸ਼ਾਊਲ ਦੀ ਸੈਨਾ ਦੇ ਕਮਾਂਡਰ ਅਬਨੇਰ ਨੂੰ ਬੁਲਾਇਆ ਜੋ ਰਾਜੇ ਦੀ ਰੱਖਿਆ ਕਰਨ ਵਿੱਚ ਅਸਫਲ ਰਿਹਾ ਸੀ। ਉਹ ਸਵਾਲ ਕਰਦਾ ਹੈ ਕਿ ਉਹ ਉਸ ਦਾ ਪਿੱਛਾ ਕਿਉਂ ਕਰਦੇ ਰਹਿੰਦੇ ਹਨ ਜਦੋਂ ਉਹ ਕਈ ਵਾਰ ਉਨ੍ਹਾਂ 'ਤੇ ਦਇਆ ਕਰਦਾ ਹੈ।</w:t>
      </w:r>
    </w:p>
    <w:p/>
    <w:p>
      <w:r xmlns:w="http://schemas.openxmlformats.org/wordprocessingml/2006/main">
        <w:t xml:space="preserve">ਪੈਰਾ 3: 1 ਸਮੂਏਲ 26 ਦਾਊਦ ਅਤੇ ਸ਼ਾਊਲ ਵਿਚਕਾਰ ਪਛਤਾਵਾ ਅਤੇ ਸੁਲ੍ਹਾ ਜ਼ਾਹਰ ਕਰਦੇ ਹੋਏ ਗੱਲਬਾਤ ਨਾਲ ਸਮਾਪਤ ਹੁੰਦਾ ਹੈ। 1 ਸਮੂਏਲ 26:21-25 ਵਰਗੀਆਂ ਆਇਤਾਂ ਵਿਚ, ਇਹ ਜ਼ਿਕਰ ਕੀਤਾ ਗਿਆ ਹੈ ਕਿ ਦੂਰੋਂ ਦਾਊਦ ਦੇ ਸ਼ਬਦ ਸੁਣ ਕੇ, ਸ਼ਾਊਲ ਨੇ ਇਕ ਵਾਰ ਫਿਰ ਆਪਣੀ ਗ਼ਲਤੀ ਨੂੰ ਸਵੀਕਾਰ ਕੀਤਾ ਅਤੇ ਸਵੀਕਾਰ ਕੀਤਾ ਕਿ ਉਸ ਨੇ ਉਸ ਦੇ ਵਿਰੁੱਧ ਪਾਪ ਕੀਤਾ ਹੈ। ਉਹ ਡੇਵਿਡ ਨੂੰ ਅਸੀਸ ਦਿੰਦਾ ਹੈ ਅਤੇ ਸਵੀਕਾਰ ਕਰਦਾ ਹੈ ਕਿ ਉਹ ਇਜ਼ਰਾਈਲ ਦਾ ਰਾਜਾ ਬਣ ਜਾਵੇਗਾ ਅਤੇ ਇਹ ਭਰੋਸਾ ਮੰਗਦਾ ਹੈ ਕਿ ਜਦੋਂ ਉਹ ਸਮਾਂ ਆਵੇਗਾ ਤਾਂ ਉਸਦੇ ਉੱਤਰਾਧਿਕਾਰੀ ਬਚ ਜਾਣਗੇ।</w:t>
      </w:r>
    </w:p>
    <w:p/>
    <w:p>
      <w:r xmlns:w="http://schemas.openxmlformats.org/wordprocessingml/2006/main">
        <w:t xml:space="preserve">ਸਾਰੰਸ਼ ਵਿੱਚ:</w:t>
      </w:r>
    </w:p>
    <w:p>
      <w:r xmlns:w="http://schemas.openxmlformats.org/wordprocessingml/2006/main">
        <w:t xml:space="preserve">1 ਸਮੂਏਲ 26 ਪੇਸ਼ ਕਰਦਾ ਹੈ:</w:t>
      </w:r>
    </w:p>
    <w:p>
      <w:r xmlns:w="http://schemas.openxmlformats.org/wordprocessingml/2006/main">
        <w:t xml:space="preserve">ਡੇਵਿਡ ਸਪੇਅਰਿੰਗ ਸੌ;</w:t>
      </w:r>
    </w:p>
    <w:p>
      <w:r xmlns:w="http://schemas.openxmlformats.org/wordprocessingml/2006/main">
        <w:t xml:space="preserve">ਡੇਵਿਡ ਸਾਉ ਦਾ ਸਾਹਮਣਾ ਕਰ ਰਿਹਾ ਹੈ;</w:t>
      </w:r>
    </w:p>
    <w:p>
      <w:r xmlns:w="http://schemas.openxmlformats.org/wordprocessingml/2006/main">
        <w:t xml:space="preserve">ਡੇਵਿੰਡ ਸੌ ਵਿਚਕਾਰ ਇੱਕ ਵਾਰਤਾਲਾਪ;</w:t>
      </w:r>
    </w:p>
    <w:p/>
    <w:p>
      <w:r xmlns:w="http://schemas.openxmlformats.org/wordprocessingml/2006/main">
        <w:t xml:space="preserve">ਇਸ 'ਤੇ ਜ਼ੋਰ:</w:t>
      </w:r>
    </w:p>
    <w:p>
      <w:r xmlns:w="http://schemas.openxmlformats.org/wordprocessingml/2006/main">
        <w:t xml:space="preserve">ਡੇਵਿਡ ਸਪੇਅਰਿੰਗ ਸੌ;</w:t>
      </w:r>
    </w:p>
    <w:p>
      <w:r xmlns:w="http://schemas.openxmlformats.org/wordprocessingml/2006/main">
        <w:t xml:space="preserve">ਡੇਵਿਡ ਸਾਉ ਦਾ ਸਾਹਮਣਾ ਕਰ ਰਿਹਾ ਹੈ;</w:t>
      </w:r>
    </w:p>
    <w:p>
      <w:r xmlns:w="http://schemas.openxmlformats.org/wordprocessingml/2006/main">
        <w:t xml:space="preserve">ਡੇਵਿੰਡ ਸੌ ਵਿਚਕਾਰ ਇੱਕ ਵਾਰਤਾਲਾਪ;</w:t>
      </w:r>
    </w:p>
    <w:p/>
    <w:p>
      <w:r xmlns:w="http://schemas.openxmlformats.org/wordprocessingml/2006/main">
        <w:t xml:space="preserve">ਅਧਿਆਇ ਡੇਵਿਡ ਦੁਆਰਾ ਸ਼ਾਊਲ ਦੀ ਜ਼ਿੰਦਗੀ ਨੂੰ ਦੂਜੀ ਵਾਰ ਬਚਾਉਣ, ਉਜਾੜ ਵਿੱਚ ਉਨ੍ਹਾਂ ਦੇ ਬਾਅਦ ਦੇ ਟਕਰਾਅ, ਅਤੇ ਪਛਤਾਵਾ ਅਤੇ ਸੁਲ੍ਹਾ ਜ਼ਾਹਰ ਕਰਨ ਵਾਲੀ ਇੱਕ ਗੱਲਬਾਤ 'ਤੇ ਕੇਂਦ੍ਰਤ ਹੈ। 1 ਸਮੂਏਲ 26 ਵਿੱਚ, ਸ਼ਾਊਲ ਨੇ ਇੱਕ ਵੱਡੀ ਤਾਕਤ ਨਾਲ ਡੇਵਿਡ ਦਾ ਪਿੱਛਾ ਕਰਨਾ ਜਾਰੀ ਰੱਖਿਆ। ਹਨੇਰੇ ਦੇ ਘੇਰੇ ਵਿਚ, ਡੇਵਿਡ ਅਤੇ ਅਬੀਸ਼ਈ ਸੌਂਦੇ ਹੋਏ ਸ਼ਾਊਲ ਦੇ ਡੇਰੇ ਵਿਚ ਦਾਖਲ ਹੋਏ। ਉਸ ਨੂੰ ਮਾਰਨ ਦੇ ਮੌਕੇ ਦੇ ਬਾਵਜੂਦ, ਡੇਵਿਡ ਨੇ ਸ਼ਾਊਲ ਨੂੰ ਪਰਮੇਸ਼ੁਰ ਦੇ ਮਸਹ ਕੀਤੇ ਹੋਏ ਰਾਜੇ ਵਜੋਂ ਮਾਨਤਾ ਦਿੰਦੇ ਹੋਏ ਉਸ ਦੀ ਜਾਨ ਬਚਾਉਣ ਦੀ ਚੋਣ ਕੀਤੀ।</w:t>
      </w:r>
    </w:p>
    <w:p/>
    <w:p>
      <w:r xmlns:w="http://schemas.openxmlformats.org/wordprocessingml/2006/main">
        <w:t xml:space="preserve">1 ਸਮੂਏਲ 26 ਵਿੱਚ ਜਾਰੀ ਰੱਖਦੇ ਹੋਏ, ਸ਼ਾਊਲ ਦੇ ਬਰਛੇ ਅਤੇ ਪਾਣੀ ਦੇ ਜੱਗ ਨੂੰ ਉਸਦੇ ਨਾਲ ਨੇੜਤਾ ਦੇ ਸਬੂਤ ਵਜੋਂ ਲੈ ਕੇ, ਡੇਵਿਡ ਇੱਕ ਸੁਰੱਖਿਅਤ ਦੂਰੀ ਤੋਂ ਸ਼ਾਊਲ ਦਾ ਸਾਹਮਣਾ ਕਰਦਾ ਹੈ। ਉਹ ਸਵਾਲ ਕਰਦਾ ਹੈ ਕਿ ਉਹ ਉਸ ਦਾ ਪਿੱਛਾ ਕਿਉਂ ਕਰਦੇ ਹਨ ਜਦੋਂ ਉਹ ਕਈ ਵਾਰ ਉਨ੍ਹਾਂ 'ਤੇ ਦਇਆ ਕਰਦਾ ਹੈ।</w:t>
      </w:r>
    </w:p>
    <w:p/>
    <w:p>
      <w:r xmlns:w="http://schemas.openxmlformats.org/wordprocessingml/2006/main">
        <w:t xml:space="preserve">1 ਸਮੂਏਲ 26 ਡੇਵਿਡ ਅਤੇ ਸ਼ਾਊਲ ਵਿਚਕਾਰ ਪਛਤਾਵਾ ਅਤੇ ਸੁਲ੍ਹਾ ਜ਼ਾਹਰ ਕਰਦੇ ਹੋਏ ਗੱਲਬਾਤ ਦੇ ਨਾਲ ਸਮਾਪਤ ਹੁੰਦਾ ਹੈ। ਦੂਰੋਂ ਦਾਊਦ ਦੀਆਂ ਗੱਲਾਂ ਸੁਣ ਕੇ, ਸ਼ਾਊਲ ਨੇ ਇਕ ਵਾਰ ਫਿਰ ਆਪਣੀ ਗ਼ਲਤੀ ਮੰਨੀ ਅਤੇ ਮੰਨਿਆ ਕਿ ਉਸ ਨੇ ਦਾਊਦ ਦੇ ਖ਼ਿਲਾਫ਼ ਪਾਪ ਕੀਤਾ ਹੈ। ਉਹ ਡੇਵਿਡ ਨੂੰ ਅਸੀਸ ਦਿੰਦਾ ਹੈ ਅਤੇ ਪਛਾਣਦਾ ਹੈ ਕਿ ਉਹ ਇਜ਼ਰਾਈਲ ਦਾ ਰਾਜਾ ਬਣੇਗਾ ਅਤੇ ਇਹ ਭਰੋਸਾ ਦਿਵਾਉਂਦਾ ਹੈ ਕਿ ਜਦੋਂ ਉਹ ਸਮਾਂ ਆਵੇਗਾ ਤਾਂ ਉਸ ਦੇ ਉੱਤਰਾਧਿਕਾਰੀਆਂ ਨੂੰ ਬਚਾਇਆ ਜਾਵੇਗਾ। ਇਹ ਅਧਿਆਇ ਸ਼ਾਊਲ ਦੀ ਜ਼ਿੰਦਗੀ ਨੂੰ ਬਚਾਉਣ ਲਈ ਡੇਵਿਡ ਦੀ ਅਟੱਲ ਵਚਨਬੱਧਤਾ ਅਤੇ ਸ਼ਾਊਲ ਦੁਆਰਾ ਆਪਣੇ ਆਪ ਤੋਂ ਪ੍ਰਤੀਬਿੰਬ ਅਤੇ ਤੋਬਾ ਦੇ ਪਲਾਂ ਨੂੰ ਦਰਸਾਉਂਦਾ ਹੈ।</w:t>
      </w:r>
    </w:p>
    <w:p/>
    <w:p>
      <w:r xmlns:w="http://schemas.openxmlformats.org/wordprocessingml/2006/main">
        <w:t xml:space="preserve">੧ ਸਮੂਏਲ 26:1 ਅਤੇ ਜ਼ੀਫ਼ੀਆਂ ਨੇ ਗਿਬਆਹ ਵਿੱਚ ਸ਼ਾਊਲ ਦੇ ਕੋਲ ਆ ਕੇ ਆਖਿਆ, ਕੀ ਦਾਊਦ ਹਕੀਲਾਹ ਦੀ ਪਹਾੜੀ ਵਿੱਚ ਜੋ ਯਸ਼ੀਮੋਨ ਦੇ ਸਾਮ੍ਹਣੇ ਹੈ ਲੁਕਿਆ ਨਹੀਂ ਹੈ?</w:t>
      </w:r>
    </w:p>
    <w:p/>
    <w:p>
      <w:r xmlns:w="http://schemas.openxmlformats.org/wordprocessingml/2006/main">
        <w:t xml:space="preserve">ਜ਼ੀਫ਼ੀਆਂ ਨੇ ਸ਼ਾਊਲ ਨੂੰ ਦੱਸਿਆ ਕਿ ਦਾਊਦ ਯਸ਼ੀਮੋਨ ਦੇ ਨੇੜੇ ਹਕੀਲਾਹ ਦੀਆਂ ਪਹਾੜੀਆਂ ਵਿੱਚ ਲੁਕਿਆ ਹੋਇਆ ਹੈ।</w:t>
      </w:r>
    </w:p>
    <w:p/>
    <w:p>
      <w:r xmlns:w="http://schemas.openxmlformats.org/wordprocessingml/2006/main">
        <w:t xml:space="preserve">1. ਮੁਸ਼ਕਲ ਚੁਣੌਤੀਆਂ ਦਾ ਸਾਹਮਣਾ ਕਰਦੇ ਹੋਏ ਵੀ ਉਮੀਦ ਨਾ ਛੱਡੋ।</w:t>
      </w:r>
    </w:p>
    <w:p/>
    <w:p>
      <w:r xmlns:w="http://schemas.openxmlformats.org/wordprocessingml/2006/main">
        <w:t xml:space="preserve">2. ਪ੍ਰਮਾਤਮਾ ਲੋੜ ਦੇ ਸਮੇਂ ਪਨਾਹ ਲੱਭਣ ਵਿੱਚ ਸਾਡੀ ਮਦਦ ਕਰੇਗਾ।</w:t>
      </w:r>
    </w:p>
    <w:p/>
    <w:p>
      <w:r xmlns:w="http://schemas.openxmlformats.org/wordprocessingml/2006/main">
        <w:t xml:space="preserve">1. ਜ਼ਬੂਰ 27:5 - ਕਿਉਂਕਿ ਮੁਸੀਬਤ ਦੇ ਦਿਨ ਉਹ ਮੈਨੂੰ ਆਪਣੇ ਨਿਵਾਸ ਵਿੱਚ ਸੁਰੱਖਿਅਤ ਰੱਖੇਗਾ; ਉਹ ਮੈਨੂੰ ਆਪਣੇ ਡੇਰੇ ਦੀ ਸ਼ਰਨ ਵਿੱਚ ਛੁਪਾਵੇਗਾ ਅਤੇ ਮੈਨੂੰ ਚੱਟਾਨ ਉੱਤੇ ਉੱਚਾ ਕਰੇਗਾ।</w:t>
      </w:r>
    </w:p>
    <w:p/>
    <w:p>
      <w:r xmlns:w="http://schemas.openxmlformats.org/wordprocessingml/2006/main">
        <w:t xml:space="preserve">2. ਮੱਤੀ 11:28-30 - ਤੁਸੀਂ ਸਾਰੇ ਥੱਕੇ ਹੋਏ ਅਤੇ ਬੋਝ ਵਾਲੇ ਲੋਕੋ, ਮੇਰੇ ਕੋਲ ਆਓ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੧ ਸਮੂਏਲ 26:2 ਤਦ ਸ਼ਾਊਲ ਉੱਠਿਆ ਅਤੇ ਜ਼ੀਫ਼ ਦੀ ਉਜਾੜ ਵਿੱਚ ਦਾਊਦ ਨੂੰ ਭਾਲਣ ਲਈ ਆਪਣੇ ਨਾਲ ਇਸਰਾਏਲ ਦੇ ਤਿੰਨ ਹਜ਼ਾਰ ਚੁਣੇ ਹੋਏ ਮਨੁੱਖ ਲੈ ਕੇ ਜ਼ੀਫ਼ ਦੀ ਉਜਾੜ ਵਿੱਚ ਗਿਆ।</w:t>
      </w:r>
    </w:p>
    <w:p/>
    <w:p>
      <w:r xmlns:w="http://schemas.openxmlformats.org/wordprocessingml/2006/main">
        <w:t xml:space="preserve">ਸ਼ਾਊਲ ਨੇ ਜ਼ੀਫ਼ ਦੀ ਉਜਾੜ ਵਿੱਚ ਦਾਊਦ ਨੂੰ ਲੱਭਣ ਲਈ ਤਿੰਨ ਹਜ਼ਾਰ ਆਦਮੀ ਇਕੱਠੇ ਕੀਤੇ।</w:t>
      </w:r>
    </w:p>
    <w:p/>
    <w:p>
      <w:r xmlns:w="http://schemas.openxmlformats.org/wordprocessingml/2006/main">
        <w:t xml:space="preserve">1. ਲਗਾਤਾਰ ਪਿੱਛਾ ਕਰਨ ਦੀ ਸ਼ਕਤੀ: 1 ਸਮੂਏਲ 26:2 ਤੋਂ ਪ੍ਰਤੀਬਿੰਬ</w:t>
      </w:r>
    </w:p>
    <w:p/>
    <w:p>
      <w:r xmlns:w="http://schemas.openxmlformats.org/wordprocessingml/2006/main">
        <w:t xml:space="preserve">2. ਇੱਕ ਆਗੂ ਦੀ ਦਲੇਰੀ: 1 ਸਮੂਏਲ 26:2</w:t>
      </w:r>
    </w:p>
    <w:p/>
    <w:p>
      <w:r xmlns:w="http://schemas.openxmlformats.org/wordprocessingml/2006/main">
        <w:t xml:space="preserve">1. ਮੱਤੀ 7:7-8,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ਕਹਾਉਤਾਂ 21:5, ਮਿਹਨਤੀ ਦੀਆਂ ਯੋਜਨਾਵਾਂ ਨਿਸ਼ਚਤ ਤੌਰ 'ਤੇ ਲਾਭ ਵੱਲ ਲੈ ਜਾਂਦੀਆਂ ਹਨ ਜਿਵੇਂ ਜਲਦਬਾਜ਼ੀ ਗਰੀਬੀ ਵੱਲ ਲੈ ਜਾਂਦੀ ਹੈ।</w:t>
      </w:r>
    </w:p>
    <w:p/>
    <w:p>
      <w:r xmlns:w="http://schemas.openxmlformats.org/wordprocessingml/2006/main">
        <w:t xml:space="preserve">੧ ਸਮੂਏਲ 26:3 ਅਤੇ ਸ਼ਾਊਲ ਨੇ ਹਕੀਲਾਹ ਦੀ ਪਹਾੜੀ ਵਿੱਚ ਡੇਰੇ ਲਾਏ ਜੋ ਯਸ਼ੀਮੋਨ ਦੇ ਅੱਗੇ ਰਸਤੇ ਵਿੱਚ ਹੈ। ਪਰ ਦਾਊਦ ਉਜਾੜ ਵਿੱਚ ਰਿਹਾ ਅਤੇ ਉਸ ਨੇ ਦੇਖਿਆ ਕਿ ਸ਼ਾਊਲ ਉਸ ਦੇ ਪਿੱਛੇ ਉਜਾੜ ਵਿੱਚ ਆਇਆ।</w:t>
      </w:r>
    </w:p>
    <w:p/>
    <w:p>
      <w:r xmlns:w="http://schemas.openxmlformats.org/wordprocessingml/2006/main">
        <w:t xml:space="preserve">ਸ਼ਾਊਲ ਦਾਊਦ ਦੇ ਪਿੱਛੇ-ਪਿੱਛੇ ਉਜਾੜ ਵਿੱਚ ਗਿਆ, ਜਿੱਥੇ ਦਾਊਦ ਨੇ ਹਕੀਲਾਹ ਦੀ ਪਹਾੜੀ ਉੱਤੇ ਡੇਰਾ ਲਾਇਆ ਹੋਇਆ ਸੀ ਜੋ ਯਸ਼ੀਮੋਨ ਦੇ ਰਸਤੇ ਸੀ।</w:t>
      </w:r>
    </w:p>
    <w:p/>
    <w:p>
      <w:r xmlns:w="http://schemas.openxmlformats.org/wordprocessingml/2006/main">
        <w:t xml:space="preserve">1. ਪਰਮੇਸ਼ੁਰ ਸਾਡੇ ਵਿਸ਼ਵਾਸ ਅਤੇ ਉਸ ਵਿੱਚ ਵਿਸ਼ਵਾਸ ਦੀ ਪਰਖ ਕਰਨ ਲਈ ਸਾਨੂੰ ਮੁਸ਼ਕਲ ਸਥਿਤੀਆਂ ਵਿੱਚ ਪਾਉਂਦਾ ਹੈ।</w:t>
      </w:r>
    </w:p>
    <w:p/>
    <w:p>
      <w:r xmlns:w="http://schemas.openxmlformats.org/wordprocessingml/2006/main">
        <w:t xml:space="preserve">2. ਭਾਵੇਂ ਅਸੀਂ ਉਜਾੜ ਵਿੱਚ ਹੁੰਦੇ ਹਾਂ, ਪਰਮੇਸ਼ੁਰ ਸਾਡੇ ਨਾਲ ਹੋਵੇਗਾ।</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1 ਸਮੂਏਲ 26:4 ਸੋ ਦਾਊਦ ਨੇ ਜਾਸੂਸ ਘੱਲੇ ਅਤੇ ਸਮਝਿਆ ਕਿ ਸ਼ਾਊਲ ਬੜੀ ਚਾਲ ਨਾਲ ਆਇਆ ਸੀ।</w:t>
      </w:r>
    </w:p>
    <w:p/>
    <w:p>
      <w:r xmlns:w="http://schemas.openxmlformats.org/wordprocessingml/2006/main">
        <w:t xml:space="preserve">ਦਾਊਦ ਨੇ ਜਾਸੂਸ ਭੇਜੇ ਤਾਂ ਜੋ ਇਹ ਪਤਾ ਲਗਾਇਆ ਜਾ ਸਕੇ ਕਿ ਸ਼ਾਊਲ ਸੱਚਮੁੱਚ ਆ ਗਿਆ ਸੀ।</w:t>
      </w:r>
    </w:p>
    <w:p/>
    <w:p>
      <w:r xmlns:w="http://schemas.openxmlformats.org/wordprocessingml/2006/main">
        <w:t xml:space="preserve">1. ਫੈਸਲੇ ਲੈਣ ਤੋਂ ਪਹਿਲਾਂ ਸਾਨੂੰ ਹਮੇਸ਼ਾ ਤੱਥਾਂ ਦੀ ਦੋ ਵਾਰ ਜਾਂਚ ਕਰਨੀ ਚਾਹੀਦੀ ਹੈ।</w:t>
      </w:r>
    </w:p>
    <w:p/>
    <w:p>
      <w:r xmlns:w="http://schemas.openxmlformats.org/wordprocessingml/2006/main">
        <w:t xml:space="preserve">2. ਜੋ ਵੀ ਤੁਸੀਂ ਕਰਦੇ ਹੋ ਉਸ ਵਿੱਚ ਬੁੱਧੀਮਾਨ ਅਤੇ ਸਾਵਧਾਨ ਰਹੋ।</w:t>
      </w:r>
    </w:p>
    <w:p/>
    <w:p>
      <w:r xmlns:w="http://schemas.openxmlformats.org/wordprocessingml/2006/main">
        <w:t xml:space="preserve">1. ਕਹਾਉਤਾਂ 14:15 - ਸਧਾਰਨ ਲੋਕ ਕੁਝ ਵੀ ਮੰਨਦੇ ਹਨ, ਪਰ ਸਮਝਦਾਰ ਆਪਣੇ ਕਦਮਾਂ ਨੂੰ ਸੋਚਦੇ ਹਨ।</w:t>
      </w:r>
    </w:p>
    <w:p/>
    <w:p>
      <w:r xmlns:w="http://schemas.openxmlformats.org/wordprocessingml/2006/main">
        <w:t xml:space="preserve">2. ਕਹਾਉਤਾਂ 19:5 - ਇੱਕ ਝੂਠਾ ਗਵਾਹ ਸਜ਼ਾ ਤੋਂ ਮੁਕਤ ਨਹੀਂ ਹੋਵੇਗਾ, ਅਤੇ ਜੋ ਕੋਈ ਝੂਠ ਬੋਲਦਾ ਹੈ ਉਹ ਆਜ਼ਾਦ ਨਹੀਂ ਹੋਵੇਗਾ।</w:t>
      </w:r>
    </w:p>
    <w:p/>
    <w:p>
      <w:r xmlns:w="http://schemas.openxmlformats.org/wordprocessingml/2006/main">
        <w:t xml:space="preserve">੧ ਸਮੂਏਲ 26:5 ਤਦ ਦਾਊਦ ਉੱਠਿਆ ਅਤੇ ਉਸ ਥਾਂ ਉੱਤੇ ਆਇਆ ਜਿੱਥੇ ਸ਼ਾਊਲ ਨੇ ਡੇਰਾ ਲਾਇਆ ਸੀ ਅਤੇ ਦਾਊਦ ਨੇ ਉਸ ਥਾਂ ਨੂੰ ਵੇਖਿਆ ਜਿੱਥੇ ਸ਼ਾਊਲ ਪਿਆ ਸੀ ਅਤੇ ਨੇਰ ਦੇ ਪੁੱਤਰ ਅਬਨੇਰ ਨੂੰ ਜੋ ਉਹ ਦੇ ਸੈਨਾਪਤੀ ਸੀ, ਅਤੇ ਸ਼ਾਊਲ ਖਾਈ ਵਿੱਚ ਪਿਆ ਸੀ। ਲੋਕ ਉਸ ਦੇ ਆਲੇ-ਦੁਆਲੇ ਘੇਰਾ ਪਾ ਰਹੇ ਸਨ।</w:t>
      </w:r>
    </w:p>
    <w:p/>
    <w:p>
      <w:r xmlns:w="http://schemas.openxmlformats.org/wordprocessingml/2006/main">
        <w:t xml:space="preserve">ਦਾਊਦ ਉਸ ਥਾਂ ਗਿਆ ਜਿੱਥੇ ਸ਼ਾਊਲ ਨੇ ਡੇਰਾ ਲਾਇਆ ਹੋਇਆ ਸੀ ਅਤੇ ਸ਼ਾਊਲ ਨੂੰ ਉਸ ਦੇ ਸਿਪਾਹੀਆਂ ਨਾਲ ਘਿਰਿਆ ਹੋਇਆ ਖਾਈ ਵਿੱਚ ਪਿਆ ਦੇਖਿਆ।</w:t>
      </w:r>
    </w:p>
    <w:p/>
    <w:p>
      <w:r xmlns:w="http://schemas.openxmlformats.org/wordprocessingml/2006/main">
        <w:t xml:space="preserve">1. ਪਰਮੇਸ਼ੁਰ ਦੀ ਯੋਜਨਾ: ਡੇਵਿਡ ਅਤੇ ਸ਼ਾਊਲ ਦੀ ਕਹਾਣੀ ਤੋਂ ਸਬਕ</w:t>
      </w:r>
    </w:p>
    <w:p/>
    <w:p>
      <w:r xmlns:w="http://schemas.openxmlformats.org/wordprocessingml/2006/main">
        <w:t xml:space="preserve">2. ਪਰਮੇਸ਼ੁਰ ਦੀ ਇੱਛਾ ਦਾ ਪਾਲਣ ਕਰਨਾ, ਸਾਡੀ ਆਪਣੀ ਨਹੀਂ: 1 ਸੈਮੂਅਲ 26 ਦਾ ਅਧਿਐਨ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37:23 - ਇੱਕ ਆਦਮੀ ਦੇ ਕਦਮ ਪ੍ਰਭੂ ਦੁਆਰਾ ਸਥਾਪਿਤ ਕੀਤੇ ਜਾਂਦੇ ਹਨ, ਜਦੋਂ ਉਹ ਆਪਣੇ ਰਾਹ ਵਿੱਚ ਪ੍ਰਸੰਨ ਹੁੰਦਾ ਹੈ;</w:t>
      </w:r>
    </w:p>
    <w:p/>
    <w:p>
      <w:r xmlns:w="http://schemas.openxmlformats.org/wordprocessingml/2006/main">
        <w:t xml:space="preserve">੧ ਸਮੂਏਲ 26:6 ਤਦ ਦਾਊਦ ਨੇ ਉੱਤਰ ਦੇ ਕੇ ਹਿੱਤੀ ਅਹੀਮਲਕ ਨੂੰ ਅਤੇ ਯੋਆਬ ਦੇ ਭਰਾ ਸਰੂਯਾਹ ਦੇ ਪੁੱਤਰ ਅਬੀਸ਼ਈ ਨੂੰ ਆਖਿਆ, ਕੌਣ ਮੇਰੇ ਨਾਲ ਡੇਰੇ ਵਿੱਚ ਸ਼ਾਊਲ ਕੋਲ ਜਾਵੇਗਾ? ਅਤੇ ਅਬੀਸ਼ਈ ਨੇ ਆਖਿਆ, ਮੈਂ ਤੇਰੇ ਨਾਲ ਹੇਠਾਂ ਜਾਵਾਂਗਾ।</w:t>
      </w:r>
    </w:p>
    <w:p/>
    <w:p>
      <w:r xmlns:w="http://schemas.openxmlformats.org/wordprocessingml/2006/main">
        <w:t xml:space="preserve">ਦਾਊਦ ਨੇ ਹਿੱਤੀ ਅਹੀਮਲਕ ਅਤੇ ਸਰੂਯਾਹ ਦੇ ਪੁੱਤਰ ਅਬੀਸ਼ਈ ਨੂੰ, ਜੋ ਯੋਆਬ ਦਾ ਭਰਾ ਸੀ, ਨੂੰ ਪੁੱਛਿਆ, ਜੇਕਰ ਕੋਈ ਉਸ ਦੇ ਨਾਲ ਸ਼ਾਊਲ ਦੇ ਡੇਰੇ ਵਿੱਚ ਜਾਵੇ। ਅਬੀਸ਼ਈ ਉਸਦੇ ਨਾਲ ਜਾਣ ਲਈ ਤਿਆਰ ਹੋ ਗਿਆ।</w:t>
      </w:r>
    </w:p>
    <w:p/>
    <w:p>
      <w:r xmlns:w="http://schemas.openxmlformats.org/wordprocessingml/2006/main">
        <w:t xml:space="preserve">1. ਸਾਨੂੰ ਹਮੇਸ਼ਾ ਉਨ੍ਹਾਂ ਨਾਲ ਜਾਣ ਲਈ ਤਿਆਰ ਰਹਿਣਾ ਚਾਹੀਦਾ ਹੈ ਜਿਨ੍ਹਾਂ ਨੂੰ ਸਾਡੀ ਮਦਦ ਦੀ ਲੋੜ ਹੈ।</w:t>
      </w:r>
    </w:p>
    <w:p/>
    <w:p>
      <w:r xmlns:w="http://schemas.openxmlformats.org/wordprocessingml/2006/main">
        <w:t xml:space="preserve">2. ਪਰਮੇਸ਼ੁਰ ਦੀ ਸੇਵਾ ਕਰਨ ਵਿਚ ਲੋੜਵੰਦਾਂ ਦੀ ਮਦਦ ਕਰਨਾ ਸ਼ਾਮਲ ਹੈ।</w:t>
      </w:r>
    </w:p>
    <w:p/>
    <w:p>
      <w:r xmlns:w="http://schemas.openxmlformats.org/wordprocessingml/2006/main">
        <w:t xml:space="preserve">1.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ਗਲਾਤੀਆਂ 6:2 - ਇੱਕ ਦੂਜੇ ਦੇ ਬੋਝ ਨੂੰ ਚੁੱਕੋ, ਅਤੇ ਇਸ ਤਰ੍ਹਾਂ ਤੁਸੀਂ ਮਸੀਹ ਦੇ ਕਾਨੂੰਨ ਨੂੰ ਪੂਰਾ ਕਰੋਗੇ।</w:t>
      </w:r>
    </w:p>
    <w:p/>
    <w:p>
      <w:r xmlns:w="http://schemas.openxmlformats.org/wordprocessingml/2006/main">
        <w:t xml:space="preserve">੧ ਸਮੂਏਲ 26:7 ਸੋ ਦਾਊਦ ਅਤੇ ਅਬੀਸ਼ਈ ਰਾਤ ਨੂੰ ਲੋਕਾਂ ਦੇ ਕੋਲ ਆਏ ਅਤੇ ਵੇਖੋ, ਸ਼ਾਊਲ ਖਾਈ ਵਿੱਚ ਸੁੱਤਾ ਪਿਆ ਸੀ ਅਤੇ ਉਹ ਦਾ ਬਰਛਾ ਉਹ ਦੇ ਸਿਰੇ ਉੱਤੇ ਜ਼ਮੀਨ ਵਿੱਚ ਅਟਕਿਆ ਹੋਇਆ ਸੀ, ਪਰ ਅਬਨੇਰ ਅਤੇ ਲੋਕ ਉਹ ਦੇ ਦੁਆਲੇ ਪਏ ਸਨ।</w:t>
      </w:r>
    </w:p>
    <w:p/>
    <w:p>
      <w:r xmlns:w="http://schemas.openxmlformats.org/wordprocessingml/2006/main">
        <w:t xml:space="preserve">ਦਾਊਦ ਅਤੇ ਅਬੀਸ਼ਈ ਰਾਤ ਨੂੰ ਸ਼ਾਊਲ ਕੋਲ ਗਏ ਅਤੇ ਉਸਨੂੰ ਅਬਨੇਰ ਦੀ ਅਗਵਾਈ ਵਿੱਚ ਉਸਦੇ ਲੋਕਾਂ ਦੁਆਰਾ ਘਿਰਿਆ ਹੋਇਆ, ਆਪਣੇ ਬਲੌਰ ਤੇ ਜ਼ਮੀਨ ਵਿੱਚ ਆਪਣੇ ਬਰਛੇ ਨਾਲ ਸੁੱਤਾ ਹੋਇਆ ਪਾਇਆ।</w:t>
      </w:r>
    </w:p>
    <w:p/>
    <w:p>
      <w:r xmlns:w="http://schemas.openxmlformats.org/wordprocessingml/2006/main">
        <w:t xml:space="preserve">1. ਪਰਤਾਵੇ ਦੇ ਸਾਮ੍ਹਣੇ ਪਰਮੇਸ਼ੁਰ ਪ੍ਰਤੀ ਵਫ਼ਾਦਾਰੀ ਦੀ ਮਹੱਤਤਾ</w:t>
      </w:r>
    </w:p>
    <w:p/>
    <w:p>
      <w:r xmlns:w="http://schemas.openxmlformats.org/wordprocessingml/2006/main">
        <w:t xml:space="preserve">2. ਸਾਡੀ ਸਹਾਇਤਾ ਪ੍ਰਣਾਲੀਆਂ ਦੀ ਤਾਕਤ</w:t>
      </w:r>
    </w:p>
    <w:p/>
    <w:p>
      <w:r xmlns:w="http://schemas.openxmlformats.org/wordprocessingml/2006/main">
        <w:t xml:space="preserve">1. ਕਹਾਉਤਾਂ 27:17 ਲੋਹਾ ਲੋਹੇ ਨੂੰ ਤਿੱਖਾ ਕਰਦਾ ਹੈ, ਅਤੇ ਇੱਕ ਆਦਮੀ ਦੂਜੇ ਨੂੰ ਤਿੱਖਾ ਕਰਦਾ ਹੈ।</w:t>
      </w:r>
    </w:p>
    <w:p/>
    <w:p>
      <w:r xmlns:w="http://schemas.openxmlformats.org/wordprocessingml/2006/main">
        <w:t xml:space="preserve">2. ਰੋਮੀਆਂ 12:10 ਭਰਾਵਾਂ ਦੇ ਪਿਆਰ ਨਾਲ ਇੱਕ ਦੂਜੇ ਨੂੰ ਪਿਆਰ ਕਰੋ। ਇੱਜ਼ਤ ਦਿਖਾਉਣ ਵਿੱਚ ਇੱਕ ਦੂਜੇ ਨੂੰ ਪਛਾੜੋ।</w:t>
      </w:r>
    </w:p>
    <w:p/>
    <w:p>
      <w:r xmlns:w="http://schemas.openxmlformats.org/wordprocessingml/2006/main">
        <w:t xml:space="preserve">੧ ਸਮੂਏਲ 26:8 ਤਦ ਅਬੀਸ਼ਈ ਨੇ ਦਾਊਦ ਨੂੰ ਆਖਿਆ, ਪਰਮੇਸ਼ੁਰ ਨੇ ਅੱਜ ਤੇਰੇ ਵੈਰੀ ਨੂੰ ਤੇਰੇ ਹੱਥ ਵਿੱਚ ਕਰ ਦਿੱਤਾ ਹੈ, ਸੋ ਹੁਣ ਮੈਂ ਉਹ ਨੂੰ ਬਰਛੇ ਨਾਲ ਇੱਕੋ ਵਾਰ ਧਰਤੀ ਉੱਤੇ ਮਾਰਾਂਗਾ, ਮੈਂ ਉਹ ਨੂੰ ਨਾ ਮਾਰਾਂਗਾ। ਦੂਜੀ ਵਾਰ.</w:t>
      </w:r>
    </w:p>
    <w:p/>
    <w:p>
      <w:r xmlns:w="http://schemas.openxmlformats.org/wordprocessingml/2006/main">
        <w:t xml:space="preserve">ਅਬੀਸ਼ਈ ਨੇ ਡੇਵਿਡ ਨੂੰ ਆਪਣੇ ਦੁਸ਼ਮਣ ਨੂੰ ਹਰਾਉਣ ਦੇ ਮੌਕੇ ਦਾ ਫਾਇਦਾ ਉਠਾਉਣ ਲਈ ਉਤਸ਼ਾਹਿਤ ਕੀਤਾ।</w:t>
      </w:r>
    </w:p>
    <w:p/>
    <w:p>
      <w:r xmlns:w="http://schemas.openxmlformats.org/wordprocessingml/2006/main">
        <w:t xml:space="preserve">1. ਪਰਮੇਸ਼ੁਰ ਦੁਆਰਾ ਦਿੱਤੇ ਮੌਕਿਆਂ ਨੂੰ ਪਛਾਣਨਾ ਅਤੇ ਉਨ੍ਹਾਂ ਦਾ ਲਾਭ ਉਠਾਉਣਾ ਮਹੱਤਵਪੂਰਨ ਹੈ।</w:t>
      </w:r>
    </w:p>
    <w:p/>
    <w:p>
      <w:r xmlns:w="http://schemas.openxmlformats.org/wordprocessingml/2006/main">
        <w:t xml:space="preserve">2. ਪਰਤਾਵੇ ਦੇ ਪਲਾਂ ਵਿੱਚ ਵੀ, ਪਰਮੇਸ਼ੁਰ ਚਾਹੁੰਦਾ ਹੈ ਕਿ ਅਸੀਂ ਸਹੀ ਚੋਣ ਕਰੀਏ।</w:t>
      </w:r>
    </w:p>
    <w:p/>
    <w:p>
      <w:r xmlns:w="http://schemas.openxmlformats.org/wordprocessingml/2006/main">
        <w:t xml:space="preserve">1. 1 ਕੁਰਿੰਥੀਆਂ 10:13,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2. ਯਾਕੂਬ 4:17, "ਇਸ ਲਈ ਜੋ ਕੋਈ ਵੀ ਸਹੀ ਕੰਮ ਕਰਨਾ ਜਾਣਦਾ ਹੈ ਅਤੇ ਇਸ ਨੂੰ ਕਰਨ ਵਿੱਚ ਅਸਫਲ ਰਹਿੰਦਾ ਹੈ, ਉਸ ਲਈ ਇਹ ਪਾਪ ਹੈ।"</w:t>
      </w:r>
    </w:p>
    <w:p/>
    <w:p>
      <w:r xmlns:w="http://schemas.openxmlformats.org/wordprocessingml/2006/main">
        <w:t xml:space="preserve">੧ ਸਮੂਏਲ 26:9 ਤਦ ਦਾਊਦ ਨੇ ਅਬੀਸ਼ਈ ਨੂੰ ਆਖਿਆ, ਉਹ ਨੂੰ ਨਾਸ ਨਾ ਕਰ ਕਿਉਂ ਜੋ ਯਹੋਵਾਹ ਦੇ ਮਸਹ ਕੀਤੇ ਹੋਏ ਉੱਤੇ ਆਪਣਾ ਹੱਥ ਕੌਣ ਚੁੱਕ ਸੱਕਦਾ ਹੈ ਅਤੇ ਉਹ ਨਿਰਦੋਸ਼ ਹੋ ਸਕਦਾ ਹੈ?</w:t>
      </w:r>
    </w:p>
    <w:p/>
    <w:p>
      <w:r xmlns:w="http://schemas.openxmlformats.org/wordprocessingml/2006/main">
        <w:t xml:space="preserve">ਦਾਊਦ ਨੇ ਸ਼ਾਊਲ ਨੂੰ ਨੁਕਸਾਨ ਪਹੁੰਚਾਉਣ ਤੋਂ ਇਨਕਾਰ ਕਰ ਦਿੱਤਾ, ਭਾਵੇਂ ਕਿ ਸ਼ਾਊਲ ਉਸ ਦੀ ਜਾਨ ਲੈਣ ਦੀ ਕੋਸ਼ਿਸ਼ ਕਰ ਰਿਹਾ ਸੀ, ਕਿਉਂਕਿ ਸ਼ਾਊਲ ਪਰਮੇਸ਼ੁਰ ਦੁਆਰਾ ਮਸਹ ਕੀਤਾ ਗਿਆ ਸੀ।</w:t>
      </w:r>
    </w:p>
    <w:p/>
    <w:p>
      <w:r xmlns:w="http://schemas.openxmlformats.org/wordprocessingml/2006/main">
        <w:t xml:space="preserve">1. ਯਾਦ ਰੱਖੋ ਕਿ ਕੋਈ ਵੀ ਪਰਮੇਸ਼ੁਰ ਦੇ ਮਸਹ ਤੋਂ ਉੱਪਰ ਨਹੀਂ ਹੈ, ਭਾਵੇਂ ਇੱਕ ਦੂਜੇ ਨਾਲ ਟਕਰਾਅ ਵਿੱਚ ਹੋਵੇ।</w:t>
      </w:r>
    </w:p>
    <w:p/>
    <w:p>
      <w:r xmlns:w="http://schemas.openxmlformats.org/wordprocessingml/2006/main">
        <w:t xml:space="preserve">2. ਸਾਡੇ ਕਿਰਿਆਵਾਂ ਉਸ ਦੁਆਰਾ ਚੁਣੇ ਗਏ ਲੋਕਾਂ ਦੀ ਰੱਖਿਆ ਕਰਨ ਲਈ ਪਰਮੇਸ਼ੁਰ ਦੀ ਸ਼ਕਤੀ ਵਿੱਚ ਸਾਡੀ ਨਿਹਚਾ ਨੂੰ ਕਿਵੇਂ ਦਰਸਾਉਂਦੀਆਂ ਹਨ।</w:t>
      </w:r>
    </w:p>
    <w:p/>
    <w:p>
      <w:r xmlns:w="http://schemas.openxmlformats.org/wordprocessingml/2006/main">
        <w:t xml:space="preserve">1. ਜ਼ਬੂਰ 105:15 ਕਹਿੰਦਾ ਹੈ, ਮੇਰੇ ਮਸਹ ਕੀਤੇ ਹੋਏ ਲੋਕਾਂ ਨੂੰ ਨਾ ਛੂਹੋ; ਮੇਰੇ ਨਬੀਆਂ ਨੂੰ ਕੋਈ ਨੁਕਸਾਨ ਨਾ ਪਹੁੰਚਾਓ।</w:t>
      </w:r>
    </w:p>
    <w:p/>
    <w:p>
      <w:r xmlns:w="http://schemas.openxmlformats.org/wordprocessingml/2006/main">
        <w:t xml:space="preserve">2. ਰੋਮੀਆਂ 12:19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1 ਸਮੂਏਲ 26:10 ਦਾਊਦ ਨੇ ਅੱਗੋਂ ਆਖਿਆ, ਯਹੋਵਾਹ ਦੀ ਸਹੁੰ, ਯਹੋਵਾਹ ਉਹ ਨੂੰ ਮਾਰ ਦੇਵੇਗਾ। ਜਾਂ ਉਸਦਾ ਦਿਨ ਮਰਨ ਲਈ ਆ ਜਾਵੇਗਾ। ਜਾਂ ਉਹ ਲੜਾਈ ਵਿੱਚ ਉਤਰੇਗਾ, ਅਤੇ ਮਰ ਜਾਵੇਗਾ।</w:t>
      </w:r>
    </w:p>
    <w:p/>
    <w:p>
      <w:r xmlns:w="http://schemas.openxmlformats.org/wordprocessingml/2006/main">
        <w:t xml:space="preserve">ਡੇਵਿਡ ਨੇ ਪ੍ਰਮਾਤਮਾ ਵਿੱਚ ਆਪਣੇ ਵਿਸ਼ਵਾਸ ਅਤੇ ਨਿਆਂ ਲਿਆਉਣ ਦੀ ਉਸਦੀ ਯੋਗਤਾ ਦੀ ਪੁਸ਼ਟੀ ਕੀਤੀ ਕਿਉਂਕਿ ਉਹ ਵਿਸ਼ਵਾਸ ਪ੍ਰਗਟ ਕਰਦਾ ਹੈ ਕਿ ਜਾਂ ਤਾਂ ਸ਼ਾਊਲ ਨੂੰ ਮਾਰਿਆ ਜਾਵੇਗਾ, ਉਸਦਾ ਦਿਨ ਮਰ ਜਾਵੇਗਾ, ਜਾਂ ਉਹ ਲੜਾਈ ਵਿੱਚ ਉਤਰੇਗਾ ਅਤੇ ਨਾਸ਼ ਹੋ ਜਾਵੇਗਾ।</w:t>
      </w:r>
    </w:p>
    <w:p/>
    <w:p>
      <w:r xmlns:w="http://schemas.openxmlformats.org/wordprocessingml/2006/main">
        <w:t xml:space="preserve">1. "ਪਰਮੇਸ਼ੁਰ ਦਾ ਨਿਆਂ: ਡੇਵਿਡ ਦਾ ਭਰੋਸੇਮੰਦ ਭਰੋਸਾ"</w:t>
      </w:r>
    </w:p>
    <w:p/>
    <w:p>
      <w:r xmlns:w="http://schemas.openxmlformats.org/wordprocessingml/2006/main">
        <w:t xml:space="preserve">2. "ਡੇਵਿਡ ਦਾ ਵਿਸ਼ਵਾਸ: ਲਚਕੀਲੇਪਨ ਅਤੇ ਭਰੋਸੇ ਦੀ ਇੱਕ ਉਦਾਹਰਣ"</w:t>
      </w:r>
    </w:p>
    <w:p/>
    <w:p>
      <w:r xmlns:w="http://schemas.openxmlformats.org/wordprocessingml/2006/main">
        <w:t xml:space="preserve">1. ਅਫ਼ਸੀਆਂ 6:13 - "ਇਸ ਲਈ ਪਰਮੇਸ਼ੁਰ ਦੇ ਸਾਰੇ ਸ਼ਸਤ੍ਰ ਬਸਤ੍ਰ ਚੁੱਕੋ, ਤਾਂ ਜੋ ਤੁਸੀਂ ਬੁਰੇ ਦਿਨ ਦਾ ਸਾਮ੍ਹਣਾ ਕਰ ਸਕੋ, ਅਤੇ ਸਭ ਕੁਝ ਕਰਨ ਤੋਂ ਬਾਅਦ, ਦ੍ਰਿੜ੍ਹ ਰਹਿਣ ਦੇ ਯੋਗ ਹੋਵੋ।"</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1 ਸਮੂਏਲ 26:11 ਯਹੋਵਾਹ ਮਨ੍ਹਾ ਕਰਦਾ ਹੈ ਕਿ ਮੈਂ ਯਹੋਵਾਹ ਦੇ ਮਸਹ ਕੀਤੇ ਹੋਏ ਦੇ ਵਿਰੁੱਧ ਆਪਣਾ ਹੱਥ ਵਧਾਵਾਂ, ਪਰ, ਮੈਂ ਤੇਰੇ ਅੱਗੇ ਬੇਨਤੀ ਕਰਦਾ ਹਾਂ, ਹੁਣ ਤੂੰ ਬਰਛੀ ਨੂੰ ਜੋ ਉਹ ਦੇ ਠਿਕਾਣੇ ਉੱਤੇ ਹੈ, ਅਤੇ ਪਾਣੀ ਦੀ ਚਟਣੀ ਲੈ ਅਤੇ ਅਸੀਂ ਚੱਲੀਏ।</w:t>
      </w:r>
    </w:p>
    <w:p/>
    <w:p>
      <w:r xmlns:w="http://schemas.openxmlformats.org/wordprocessingml/2006/main">
        <w:t xml:space="preserve">ਡੇਵਿਡ ਨੇ ਸ਼ਾਊਲ 'ਤੇ ਹਮਲਾ ਕਰਨ ਤੋਂ ਇਨਕਾਰ ਕਰ ਦਿੱਤਾ, ਭਾਵੇਂ ਕਿ ਸ਼ਾਊਲ ਉਸ ਨੂੰ ਮਾਰਨ ਦੀ ਕੋਸ਼ਿਸ਼ ਕਰ ਰਿਹਾ ਸੀ, ਅਤੇ ਇਸ ਦੀ ਬਜਾਏ ਸ਼ਾਊਲ ਤੋਂ ਉਸ ਦੇ ਬਰਛੇ ਅਤੇ ਪਾਣੀ ਦਾ ਜੱਗ ਮੰਗਦਾ ਹੈ।</w:t>
      </w:r>
    </w:p>
    <w:p/>
    <w:p>
      <w:r xmlns:w="http://schemas.openxmlformats.org/wordprocessingml/2006/main">
        <w:t xml:space="preserve">1. ਸਾਡੇ ਦੁਸ਼ਮਣਾਂ ਲਈ ਵੀ ਦਇਆ ਅਤੇ ਮਾਫੀ ਦਿਖਾਉਣ ਦੀ ਮਹੱਤਤਾ.</w:t>
      </w:r>
    </w:p>
    <w:p/>
    <w:p>
      <w:r xmlns:w="http://schemas.openxmlformats.org/wordprocessingml/2006/main">
        <w:t xml:space="preserve">2. ਸੁਆਰਥੀ ਇੱਛਾਵਾਂ ਉੱਤੇ ਵਿਸ਼ਵਾਸ ਅਤੇ ਆਗਿਆਕਾਰੀ ਦੀ ਸ਼ਕਤੀ।</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ਰੋਮੀਆਂ 12:17-21 - ਬੁਰਾਈ ਦੇ ਬਦਲੇ ਕਿਸੇ ਨੂੰ ਬੁਰਾ ਨਾ ਦਿਓ। ਹਰ ਕਿਸੇ ਦੀਆਂ ਨਜ਼ਰਾਂ ਵਿੱਚ ਸਹੀ ਕੰਮ ਕਰਨ ਲਈ ਸਾਵਧਾਨ ਰਹੋ। ਜੇ ਇਹ ਸੰਭਵ ਹੈ, ਜਿੱਥੋਂ ਤੱਕ ਇਹ ਤੁਹਾਡੇ 'ਤੇ ਨਿਰਭਰ ਕਰਦਾ ਹੈ, ਸਾਰਿਆਂ ਨਾਲ ਸ਼ਾਂਤੀ ਨਾਲ ਰਹੋ। ਮੇਰੇ ਪਿਆਰੇ ਦੋਸਤੋ, ਬਦਲਾ ਨਾ ਲਓ, ਪਰ ਪਰਮੇਸ਼ੁਰ ਦੇ ਕ੍ਰੋਧ ਲਈ ਜਗ੍ਹਾ ਛੱਡੋ, ਕਿਉਂਕਿ ਇਹ ਲਿਖਿਆ ਹੋਇਆ ਹੈ: ਬਦਲਾ ਲੈਣਾ ਮੇਰਾ ਕੰਮ ਹੈ; ਮੈਂ ਬਦਲਾ ਦਿਆਂਗਾ, ਯਹੋਵਾਹ ਆਖਦਾ ਹੈ। ਇਸ ਦੇ ਉਲਟ: ਜੇ ਤੁਹਾਡਾ ਦੁਸ਼ਮਣ ਭੁੱਖਾ ਹੈ, ਤਾਂ ਉਸਨੂੰ ਭੋਜਨ ਦਿਓ; ਜੇਕਰ ਉਹ ਪਿਆਸਾ ਹੈ, ਤਾਂ ਉਸਨੂੰ ਪੀਣ ਲਈ ਕੁਝ ਦਿਓ। ਅਜਿਹਾ ਕਰਨ ਨਾਲ, ਤੁਸੀਂ ਉਸਦੇ ਸਿਰ 'ਤੇ ਬਲਦੇ ਕੋਲਿਆਂ ਦਾ ਢੇਰ ਲਗਾਓਗੇ। ਬੁਰਿਆਈ ਨਾਲ ਨਾ ਜਿੱਤੋ, ਪਰ ਚੰਗਿਆਈ ਨਾਲ ਬੁਰਾਈ ਉੱਤੇ ਕਾਬੂ ਪਾਓ।</w:t>
      </w:r>
    </w:p>
    <w:p/>
    <w:p>
      <w:r xmlns:w="http://schemas.openxmlformats.org/wordprocessingml/2006/main">
        <w:t xml:space="preserve">1 ਸਮੂਏਲ 26:12 ਇਸ ਲਈ ਦਾਊਦ ਨੇ ਸ਼ਾਊਲ ਦੇ ਬਲੋਟਰ ਤੋਂ ਬਰਛੀ ਅਤੇ ਪਾਣੀ ਦੀ ਸ਼ੀਸ਼ੀ ਲੈ ਲਈ। ਅਤੇ ਉਹ ਉਨ੍ਹਾਂ ਨੂੰ ਦੂਰ ਲੈ ਗਏ, ਪਰ ਕਿਸੇ ਨੇ ਇਸਨੂੰ ਦੇਖਿਆ, ਨਾ ਜਾਣਿਆ ਅਤੇ ਨਾ ਹੀ ਜਾਗਿਆ, ਕਿਉਂਕਿ ਉਹ ਸਾਰੇ ਸੁੱਤੇ ਹੋਏ ਸਨ। ਕਿਉਂਕਿ ਯਹੋਵਾਹ ਵੱਲੋਂ ਉਨ੍ਹਾਂ ਉੱਤੇ ਡੂੰਘੀ ਨੀਂਦ ਆ ਗਈ ਸੀ।</w:t>
      </w:r>
    </w:p>
    <w:p/>
    <w:p>
      <w:r xmlns:w="http://schemas.openxmlformats.org/wordprocessingml/2006/main">
        <w:t xml:space="preserve">ਦਾਊਦ ਨੇ ਸ਼ਾਊਲ ਦੀ ਬਰਛੀ ਅਤੇ ਪਾਣੀ ਦਾ ਜੱਗ ਲੈ ਲਿਆ ਜਦੋਂ ਸਾਰੇ ਲੋਕ ਯਹੋਵਾਹ ਦੀ ਡੂੰਘੀ ਨੀਂਦ ਕਾਰਨ ਸੌਂ ਰਹੇ ਸਨ।</w:t>
      </w:r>
    </w:p>
    <w:p/>
    <w:p>
      <w:r xmlns:w="http://schemas.openxmlformats.org/wordprocessingml/2006/main">
        <w:t xml:space="preserve">1. ਪ੍ਰਮਾਤਮਾ ਦੀ ਮੌਜੂਦਗੀ ਸਭ ਤੋਂ ਅਚਨਚੇਤ ਥਾਵਾਂ 'ਤੇ ਵੀ ਮਹਿਸੂਸ ਕੀਤੀ ਜਾ ਸਕਦੀ ਹੈ।</w:t>
      </w:r>
    </w:p>
    <w:p/>
    <w:p>
      <w:r xmlns:w="http://schemas.openxmlformats.org/wordprocessingml/2006/main">
        <w:t xml:space="preserve">2. ਪਰਮੇਸ਼ੁਰ ਦੀ ਸੁਰੱਖਿਆ ਸਾਨੂੰ ਉਦੋਂ ਵੀ ਢੱਕ ਲਵੇਗੀ ਜਦੋਂ ਅਸੀਂ ਕਮਜ਼ੋਰ ਮਹਿਸੂਸ ਕਰਦੇ ਹਾਂ।</w:t>
      </w:r>
    </w:p>
    <w:p/>
    <w:p>
      <w:r xmlns:w="http://schemas.openxmlformats.org/wordprocessingml/2006/main">
        <w:t xml:space="preserve">1. ਜ਼ਬੂਰ 4:8 - ਸ਼ਾਂਤੀ ਨਾਲ ਮੈਂ ਲੇਟ ਜਾਵਾਂਗਾ ਅਤੇ ਸੌਂਵਾਂਗਾ; ਕੇਵਲ ਤੇਰੇ ਲਈ, ਹੇ ਪ੍ਰਭੂ, ਮੈਨੂੰ ਸੁਰੱਖਿਆ ਵਿੱਚ ਵਸਾਓ।</w:t>
      </w:r>
    </w:p>
    <w:p/>
    <w:p>
      <w:r xmlns:w="http://schemas.openxmlformats.org/wordprocessingml/2006/main">
        <w:t xml:space="preserve">2. ਯਸਾਯਾਹ 26:3 - ਤੁਸੀਂ ਉਸ ਨੂੰ ਪੂਰਨ ਸ਼ਾਂਤੀ ਵਿੱਚ ਰੱਖਦੇ ਹੋ ਜਿਸਦਾ ਮਨ ਤੁਹਾਡੇ ਉੱਤੇ ਟਿਕਿਆ ਹੋਇਆ ਹੈ, ਕਿਉਂਕਿ ਉਹ ਤੁਹਾਡੇ ਵਿੱਚ ਭਰੋਸਾ ਰੱਖਦਾ ਹੈ।</w:t>
      </w:r>
    </w:p>
    <w:p/>
    <w:p>
      <w:r xmlns:w="http://schemas.openxmlformats.org/wordprocessingml/2006/main">
        <w:t xml:space="preserve">1 ਸਮੂਏਲ 26:13 ਤਦ ਦਾਊਦ ਦੂਜੇ ਪਾਸੇ ਗਿਆ ਅਤੇ ਦੂਰ ਇੱਕ ਪਹਾੜੀ ਦੀ ਚੋਟੀ ਉੱਤੇ ਖੜ੍ਹਾ ਹੋ ਗਿਆ। ਉਹਨਾਂ ਦੇ ਵਿਚਕਾਰ ਇੱਕ ਮਹਾਨ ਸਪੇਸ ਹੈ:</w:t>
      </w:r>
    </w:p>
    <w:p/>
    <w:p>
      <w:r xmlns:w="http://schemas.openxmlformats.org/wordprocessingml/2006/main">
        <w:t xml:space="preserve">ਦਾਊਦ ਸ਼ਾਊਲ ਤੋਂ ਦੂਰ ਇਕ ਪਹਾੜੀ ਦੀ ਚੋਟੀ 'ਤੇ ਗਿਆ, ਜਿਸ ਨਾਲ ਉਨ੍ਹਾਂ ਵਿਚਕਾਰ ਬਹੁਤ ਦੂਰੀ ਬਣ ਗਈ।</w:t>
      </w:r>
    </w:p>
    <w:p/>
    <w:p>
      <w:r xmlns:w="http://schemas.openxmlformats.org/wordprocessingml/2006/main">
        <w:t xml:space="preserve">1. ਪ੍ਰਮਾਤਮਾ ਚਾਹੁੰਦਾ ਹੈ ਕਿ ਅਸੀਂ ਉਨ੍ਹਾਂ ਲੋਕਾਂ ਤੋਂ ਇੱਕ ਆਦਰਯੋਗ ਦੂਰੀ ਬਣਾਈ ਰੱਖੀਏ ਜੋ ਉਸਦੀ ਇੱਛਾ ਦੇ ਅਨੁਸਾਰ ਨਹੀਂ ਹਨ।</w:t>
      </w:r>
    </w:p>
    <w:p/>
    <w:p>
      <w:r xmlns:w="http://schemas.openxmlformats.org/wordprocessingml/2006/main">
        <w:t xml:space="preserve">2. ਸਾਡਾ ਵਿਰੋਧ ਕਰਨ ਵਾਲਿਆਂ ਪ੍ਰਤੀ ਆਦਰ ਅਤੇ ਦਿਆਲਤਾ ਦਿਖਾਉਂਦੇ ਹੋਏ ਅਸੀਂ ਆਪਣੇ ਵਿਸ਼ਵਾਸਾਂ ਵਿਚ ਦ੍ਰਿੜ੍ਹ ਰਹਿਣ ਵਿਚ ਤਾਕਤ ਪਾ ਸਕਦੇ ਹਾਂ।</w:t>
      </w:r>
    </w:p>
    <w:p/>
    <w:p>
      <w:r xmlns:w="http://schemas.openxmlformats.org/wordprocessingml/2006/main">
        <w:t xml:space="preserve">1. ਲੂਕਾ 6:31 - "ਅਤੇ ਜਿਵੇਂ ਤੁਸੀਂ ਚਾਹੁੰਦੇ ਹੋ ਕਿ ਦੂਸਰੇ ਤੁਹਾਡੇ ਨਾਲ ਕਰਨ, ਉਨ੍ਹਾਂ ਨਾਲ ਵੀ ਅਜਿਹਾ ਕਰੋ."</w:t>
      </w:r>
    </w:p>
    <w:p/>
    <w:p>
      <w:r xmlns:w="http://schemas.openxmlformats.org/wordprocessingml/2006/main">
        <w:t xml:space="preserve">2. ਰੋਮੀਆਂ 12:18 - "ਜੇ ਸੰਭਵ ਹੋਵੇ, ਜਿੱਥੋਂ ਤੱਕ ਇਹ ਤੁਹਾਡੇ 'ਤੇ ਨਿਰਭਰ ਕਰਦਾ ਹੈ, ਸਾਰਿਆਂ ਨਾਲ ਸ਼ਾਂਤੀ ਨਾਲ ਰਹੋ।"</w:t>
      </w:r>
    </w:p>
    <w:p/>
    <w:p>
      <w:r xmlns:w="http://schemas.openxmlformats.org/wordprocessingml/2006/main">
        <w:t xml:space="preserve">੧ ਸਮੂਏਲ 26:14 ਤਦ ਦਾਊਦ ਨੇ ਲੋਕਾਂ ਨੂੰ ਅਰ ਨੇਰ ਦੇ ਪੁੱਤਰ ਅਬਨੇਰ ਨੂੰ ਪੁਕਾਰ ਕੇ ਆਖਿਆ, ਹੇ ਅਬਨੇਰ, ਕੀ ਤੂੰ ਉੱਤਰ ਨਹੀਂ ਦਿੰਦਾ? ਤਦ ਅਬਨੇਰ ਨੇ ਉੱਤਰ ਦੇ ਕੇ ਆਖਿਆ, ਤੂੰ ਕੌਣ ਹੈਂ ਜੋ ਪਾਤਸ਼ਾਹ ਨੂੰ ਪੁਕਾਰਦਾ ਹੈ ?</w:t>
      </w:r>
    </w:p>
    <w:p/>
    <w:p>
      <w:r xmlns:w="http://schemas.openxmlformats.org/wordprocessingml/2006/main">
        <w:t xml:space="preserve">ਡੇਵਿਡ ਨੇ ਅਬਨੇਰ ਨੂੰ ਬੁਲਾਇਆ ਅਤੇ ਸਵਾਲ ਕੀਤਾ ਕਿ ਉਹ ਜਵਾਬ ਕਿਉਂ ਨਹੀਂ ਦੇ ਰਿਹਾ।</w:t>
      </w:r>
    </w:p>
    <w:p/>
    <w:p>
      <w:r xmlns:w="http://schemas.openxmlformats.org/wordprocessingml/2006/main">
        <w:t xml:space="preserve">1. ਸਾਡੇ ਸ਼ਬਦਾਂ ਦੀ ਸ਼ਕਤੀ</w:t>
      </w:r>
    </w:p>
    <w:p/>
    <w:p>
      <w:r xmlns:w="http://schemas.openxmlformats.org/wordprocessingml/2006/main">
        <w:t xml:space="preserve">2. ਧੀਰਜ ਦੀ ਲੋੜ</w:t>
      </w:r>
    </w:p>
    <w:p/>
    <w:p>
      <w:r xmlns:w="http://schemas.openxmlformats.org/wordprocessingml/2006/main">
        <w:t xml:space="preserve">1. ਕਹਾਉਤਾਂ 18:21 ਮੌਤ ਅਤੇ ਜੀਵਨ ਜੀਭ ਦੇ ਵੱਸ ਵਿੱਚ ਹਨ, ਅਤੇ ਜੋ ਇਸਨੂੰ ਪਿਆਰ ਕਰਦੇ ਹਨ ਉਹ ਇਸਦਾ ਫਲ ਖਾਣਗੇ।</w:t>
      </w:r>
    </w:p>
    <w:p/>
    <w:p>
      <w:r xmlns:w="http://schemas.openxmlformats.org/wordprocessingml/2006/main">
        <w:t xml:space="preserve">2. ਯਾਕੂਬ 5:7-8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p>
      <w:r xmlns:w="http://schemas.openxmlformats.org/wordprocessingml/2006/main">
        <w:t xml:space="preserve">੧ ਸਮੂਏਲ 26:15 ਤਦ ਦਾਊਦ ਨੇ ਅਬਨੇਰ ਨੂੰ ਆਖਿਆ, ਕੀ ਤੂੰ ਸੂਰਮਾ ਨਹੀਂ? ਅਤੇ ਇਸਰਾਏਲ ਵਿੱਚ ਤੇਰੇ ਵਰਗਾ ਕੌਣ ਹੈ? ਫ਼ੇਰ ਤੂੰ ਆਪਣੇ ਸੁਆਮੀ ਪਾਤਸ਼ਾਹ ਨੂੰ ਕਿਉਂ ਨਹੀਂ ਰੱਖਿਆ? ਕਿਉਂਕਿ ਉੱਥੇ ਲੋਕਾਂ ਵਿੱਚੋਂ ਇੱਕ ਤੁਹਾਡੇ ਸੁਆਮੀ ਪਾਤਸ਼ਾਹ ਨੂੰ ਮਾਰਨ ਲਈ ਆਇਆ ਸੀ।</w:t>
      </w:r>
    </w:p>
    <w:p/>
    <w:p>
      <w:r xmlns:w="http://schemas.openxmlformats.org/wordprocessingml/2006/main">
        <w:t xml:space="preserve">ਡੇਵਿਡ ਨੇ ਰਾਜਾ ਸ਼ਾਊਲ ਪ੍ਰਤੀ ਅਬਨੇਰ ਦੀ ਵਫ਼ਾਦਾਰੀ 'ਤੇ ਸਵਾਲ ਉਠਾਉਂਦੇ ਹੋਏ ਪੁੱਛਿਆ ਕਿ ਉਸ ਨੇ ਉਸ ਨੂੰ ਲੋਕਾਂ ਵਿੱਚੋਂ ਇੱਕ ਦੁਆਰਾ ਧਮਕੀਆਂ ਦੇਣ ਤੋਂ ਕਿਉਂ ਨਹੀਂ ਰੱਖਿਆ।</w:t>
      </w:r>
    </w:p>
    <w:p/>
    <w:p>
      <w:r xmlns:w="http://schemas.openxmlformats.org/wordprocessingml/2006/main">
        <w:t xml:space="preserve">1: ਸਾਨੂੰ ਹਮੇਸ਼ਾ ਆਪਣੇ ਆਗੂਆਂ ਪ੍ਰਤੀ ਵਫ਼ਾਦਾਰ ਰਹਿਣਾ ਚਾਹੀਦਾ ਹੈ ਅਤੇ ਉਨ੍ਹਾਂ ਨੂੰ ਖ਼ਤਰੇ ਤੋਂ ਬਚਾਉਣਾ ਚਾਹੀਦਾ ਹੈ।</w:t>
      </w:r>
    </w:p>
    <w:p/>
    <w:p>
      <w:r xmlns:w="http://schemas.openxmlformats.org/wordprocessingml/2006/main">
        <w:t xml:space="preserve">2: ਮੁਸ਼ਕਲ ਸਮਿਆਂ ਵਿਚ ਵੀ ਸਾਨੂੰ ਉਨ੍ਹਾਂ ਪ੍ਰਤੀ ਵਫ਼ਾਦਾਰ ਰਹਿਣਾ ਚਾਹੀਦਾ ਹੈ ਜਿਨ੍ਹਾਂ ਦੀ ਸੇਵਾ ਕਰਨ ਲਈ ਸਾਨੂੰ ਬੁਲਾਇਆ ਗਿਆ ਹੈ।</w:t>
      </w:r>
    </w:p>
    <w:p/>
    <w:p>
      <w:r xmlns:w="http://schemas.openxmlformats.org/wordprocessingml/2006/main">
        <w:t xml:space="preserve">1: ਕਹਾਉਤਾਂ 24:21- ਮੇਰੇ ਪੁੱਤਰ, ਯਹੋਵਾਹ ਅਤੇ ਰਾਜੇ ਤੋਂ ਡਰੋ, ਅਤੇ ਉਨ੍ਹਾਂ ਲੋਕਾਂ ਨਾਲ ਨਾ ਜੁੜੋ ਜੋ ਬਾਗੀ ਹਨ।</w:t>
      </w:r>
    </w:p>
    <w:p/>
    <w:p>
      <w:r xmlns:w="http://schemas.openxmlformats.org/wordprocessingml/2006/main">
        <w:t xml:space="preserve">2: ਰੋਮੀਆਂ 13: 1- ਹਰੇਕ ਵਿਅਕਤੀ ਨੂੰ ਪ੍ਰਬੰਧਕ ਅਧਿਕਾਰੀਆਂ ਦੇ ਅਧੀਨ ਹੋਣ ਦਿਓ। ਕਿਉਂਕਿ ਪਰਮੇਸ਼ੁਰ ਤੋਂ ਬਿਨਾਂ ਕੋਈ ਅਧਿਕਾਰ ਨਹੀਂ ਹੈ, ਅਤੇ ਜੋ ਅਧਿਕਾਰ ਮੌਜੂਦ ਹਨ ਉਹ ਪਰਮੇਸ਼ੁਰ ਦੁਆਰਾ ਨਿਯੁਕਤ ਕੀਤੇ ਗਏ ਹਨ।</w:t>
      </w:r>
    </w:p>
    <w:p/>
    <w:p>
      <w:r xmlns:w="http://schemas.openxmlformats.org/wordprocessingml/2006/main">
        <w:t xml:space="preserve">੧ ਸਮੂਏਲ 26:16 ਇਹ ਕੰਮ ਚੰਗਾ ਨਹੀਂ ਜੋ ਤੂੰ ਕੀਤਾ ਹੈ। ਯਹੋਵਾਹ ਦੇ ਜਿਉਂਦੇ ਹੋਣ ਦੀ ਸਹੁੰ, ਤੁਸੀਂ ਮਰਨ ਦੇ ਯੋਗ ਹੋ, ਕਿਉਂਕਿ ਤੁਸੀਂ ਆਪਣੇ ਸੁਆਮੀ, ਯਹੋਵਾਹ ਦੇ ਮਸਹ ਕੀਤੇ ਹੋਏ, ਨੂੰ ਨਹੀਂ ਰੱਖਿਆ। ਅਤੇ ਹੁਣ ਵੇਖੋ ਕਿ ਰਾਜੇ ਦਾ ਬਰਛੀ ਕਿੱਥੇ ਹੈ, ਅਤੇ ਪਾਣੀ ਦਾ ਕਰੂਸ ਜੋ ਉਸਦੇ ਬਲੌਰ ਤੇ ਸੀ।</w:t>
      </w:r>
    </w:p>
    <w:p/>
    <w:p>
      <w:r xmlns:w="http://schemas.openxmlformats.org/wordprocessingml/2006/main">
        <w:t xml:space="preserve">ਸ਼ਾਊਲ ਨੇ ਦਾਊਦ ਦਾ ਸਾਹਮਣਾ ਕੀਤਾ ਕਿਉਂਕਿ ਉਸ ਨੂੰ ਜਾਨੋਂ ਮਾਰਨ ਦਾ ਮੌਕਾ ਮਿਲਿਆ ਸੀ।</w:t>
      </w:r>
    </w:p>
    <w:p/>
    <w:p>
      <w:r xmlns:w="http://schemas.openxmlformats.org/wordprocessingml/2006/main">
        <w:t xml:space="preserve">1. ਰੱਬ ਸਾਡੇ ਜੀਵਨ ਦੇ ਨਿਯੰਤਰਣ ਵਿੱਚ ਹੈ</w:t>
      </w:r>
    </w:p>
    <w:p/>
    <w:p>
      <w:r xmlns:w="http://schemas.openxmlformats.org/wordprocessingml/2006/main">
        <w:t xml:space="preserve">2. ਮਾਫੀ ਦੀ ਸ਼ਕਤੀ</w:t>
      </w:r>
    </w:p>
    <w:p/>
    <w:p>
      <w:r xmlns:w="http://schemas.openxmlformats.org/wordprocessingml/2006/main">
        <w:t xml:space="preserve">1. ਯਸਾਯਾਹ 43:1-3 - "ਡਰ ਨਾ, ਕਿਉਂਕਿ ਮੈਂ ਤੈਨੂੰ ਛੁਡਾਇਆ ਹੈ; ਮੈਂ ਤੈਨੂੰ ਨਾਮ ਲੈ ਕੇ ਬੁਲਾਇਆ ਹੈ, ਤੂੰ ਮੇਰਾ ਹੈਂ, ਜਦੋਂ ਤੂੰ ਪਾਣੀਆਂ ਵਿੱਚੋਂ ਦੀ ਲੰਘੇਂਗਾ, ਮੈਂ ਤੇਰੇ ਨਾਲ ਹੋਵਾਂਗਾ; ਅਤੇ ਦਰਿਆਵਾਂ ਰਾਹੀਂ, ਉਹ ਤੁਹਾਡੇ ਉੱਤੇ ਹਾਵੀ ਨਾ ਹੋਵੋ; ਜਦੋਂ ਤੁਸੀਂ ਅੱਗ ਵਿੱਚੋਂ ਲੰਘੋਗੇ ਤਾਂ ਤੁਸੀਂ ਨਹੀਂ ਸੜੋਗੇ, ਅਤੇ ਲਾਟ ਤੁਹਾਨੂੰ ਭਸਮ ਨਹੀਂ ਕਰੇਗੀ।"</w:t>
      </w:r>
    </w:p>
    <w:p/>
    <w:p>
      <w:r xmlns:w="http://schemas.openxmlformats.org/wordprocessingml/2006/main">
        <w:t xml:space="preserve">2. 1 ਪਤਰਸ 2:21-25 - "ਇਸ ਲਈ ਤੁਹਾਨੂੰ ਬੁਲਾਇਆ ਗਿਆ ਹੈ, ਕਿਉਂਕਿ ਮਸੀਹ ਨੇ ਵੀ ਤੁਹਾਡੇ ਲਈ ਦੁੱਖ ਝੱਲ ਕੇ ਤੁਹਾਡੇ ਲਈ ਇੱਕ ਨਮੂਨਾ ਛੱਡਿਆ ਹੈ, ਤਾਂ ਜੋ ਤੁਸੀਂ ਉਸ ਦੇ ਕਦਮਾਂ ਤੇ ਚੱਲੋ। ਉਸਨੇ ਕੋਈ ਪਾਪ ਨਹੀਂ ਕੀਤਾ, ਨਾ ਹੀ ਧੋਖਾ ਪਾਇਆ ਗਿਆ। ਜਦੋਂ ਉਸਨੂੰ ਬਦਨਾਮ ਕੀਤਾ ਗਿਆ ਸੀ, ਉਸਨੇ ਬਦਲੇ ਵਿੱਚ ਗਾਲਾਂ ਨਹੀਂ ਕੱਢੀਆਂ; ਜਦੋਂ ਉਸਨੇ ਦੁੱਖ ਝੱਲਿਆ, ਉਸਨੇ ਧਮਕੀ ਨਹੀਂ ਦਿੱਤੀ, ਪਰ ਆਪਣੇ ਆਪ ਨੂੰ ਉਸ ਦੇ ਹਵਾਲੇ ਕਰਨਾ ਜਾਰੀ ਰੱਖਿਆ ਜੋ ਨਿਆਂ ਕਰਦਾ ਹੈ."</w:t>
      </w:r>
    </w:p>
    <w:p/>
    <w:p>
      <w:r xmlns:w="http://schemas.openxmlformats.org/wordprocessingml/2006/main">
        <w:t xml:space="preserve">੧ ਸਮੂਏਲ 26:17 ਅਤੇ ਸ਼ਾਊਲ ਨੇ ਦਾਊਦ ਦੀ ਅਵਾਜ਼ ਜਾਣ ਲਈ ਅਤੇ ਆਖਿਆ, ਹੇ ਮੇਰੇ ਪੁੱਤਰ ਦਾਊਦ, ਕੀ ਇਹ ਤੇਰੀ ਅਵਾਜ਼ ਹੈ? ਦਾਊਦ ਨੇ ਆਖਿਆ, ਹੇ ਮਹਾਰਾਜ, ਇਹ ਮੇਰੀ ਅਵਾਜ਼ ਹੈ।</w:t>
      </w:r>
    </w:p>
    <w:p/>
    <w:p>
      <w:r xmlns:w="http://schemas.openxmlformats.org/wordprocessingml/2006/main">
        <w:t xml:space="preserve">ਸ਼ਾਊਲ ਨੇ ਦਾਊਦ ਦੀ ਆਵਾਜ਼ ਨੂੰ ਪਛਾਣ ਲਿਆ ਅਤੇ ਦਾਊਦ ਨੇ ਸ਼ਾਊਲ ਨੂੰ ਰਾਜਾ ਮੰਨ ਲਿਆ।</w:t>
      </w:r>
    </w:p>
    <w:p/>
    <w:p>
      <w:r xmlns:w="http://schemas.openxmlformats.org/wordprocessingml/2006/main">
        <w:t xml:space="preserve">1. ਮਾਨਤਾ ਦੀ ਸ਼ਕਤੀ: ਇੱਕ ਦੂਜੇ ਨੂੰ ਮੰਨਣਾ ਅਤੇ ਸਤਿਕਾਰ ਕਰਨਾ ਸਿੱਖਣਾ।</w:t>
      </w:r>
    </w:p>
    <w:p/>
    <w:p>
      <w:r xmlns:w="http://schemas.openxmlformats.org/wordprocessingml/2006/main">
        <w:t xml:space="preserve">2. ਪਛਾਣ ਦੀ ਮਹੱਤਤਾ: ਇਹ ਪਤਾ ਲਗਾਉਣਾ ਕਿ ਅਸੀਂ ਪਰਮੇਸ਼ੁਰ ਦੀਆਂ ਨਜ਼ਰਾਂ ਵਿਚ ਕੌਣ ਹਾਂ।</w:t>
      </w:r>
    </w:p>
    <w:p/>
    <w:p>
      <w:r xmlns:w="http://schemas.openxmlformats.org/wordprocessingml/2006/main">
        <w:t xml:space="preserve">1. ਕਹਾਉਤਾਂ 18:24: ਇੱਕ ਆਦਮੀ ਜਿਸਦੇ ਦੋਸਤ ਹਨ, ਨੂੰ ਆਪਣੇ ਆਪ ਨੂੰ ਦੋਸਤਾਨਾ ਦਿਖਾਉਣਾ ਚਾਹੀਦਾ ਹੈ: ਅਤੇ ਇੱਕ ਅਜਿਹਾ ਦੋਸਤ ਹੁੰਦਾ ਹੈ ਜੋ ਇੱਕ ਭਰਾ ਨਾਲੋਂ ਨੇੜੇ ਰਹਿੰਦਾ ਹੈ।</w:t>
      </w:r>
    </w:p>
    <w:p/>
    <w:p>
      <w:r xmlns:w="http://schemas.openxmlformats.org/wordprocessingml/2006/main">
        <w:t xml:space="preserve">2. ਰੋਮੀਆਂ 12:10: ਭਾਈਚਾਰਕ ਪਿਆਰ ਦੇ ਨਾਲ ਇੱਕ ਦੂਜੇ ਨਾਲ ਪਿਆਰ ਨਾਲ ਪਿਆਰ ਕਰੋ, ਇੱਕ ਦੂਜੇ ਨੂੰ ਸਤਿਕਾਰ ਦਿੰਦੇ ਹੋਏ.</w:t>
      </w:r>
    </w:p>
    <w:p/>
    <w:p>
      <w:r xmlns:w="http://schemas.openxmlformats.org/wordprocessingml/2006/main">
        <w:t xml:space="preserve">੧ ਸਮੂਏਲ 26:18 ਅਤੇ ਉਸ ਨੇ ਆਖਿਆ, ਮੇਰਾ ਸੁਆਮੀ ਆਪਣੇ ਸੇਵਕ ਦਾ ਇਉਂ ਕਿਉਂ ਪਿੱਛਾ ਕਰਦਾ ਹੈ? ਮੈਂ ਕਿਸ ਲਈ ਕੀਤਾ ਹੈ? ਜਾਂ ਮੇਰੇ ਹੱਥ ਵਿੱਚ ਕੀ ਬੁਰਾਈ ਹੈ?</w:t>
      </w:r>
    </w:p>
    <w:p/>
    <w:p>
      <w:r xmlns:w="http://schemas.openxmlformats.org/wordprocessingml/2006/main">
        <w:t xml:space="preserve">ਡੇਵਿਡ ਨੇ ਸਵਾਲ ਕੀਤਾ ਕਿ ਸ਼ਾਊਲ ਉਸ ਦਾ ਪਿੱਛਾ ਕਿਉਂ ਕਰ ਰਿਹਾ ਹੈ ਜਦੋਂ ਉਸ ਨੇ ਕੁਝ ਗਲਤ ਨਹੀਂ ਕੀਤਾ ਸੀ।</w:t>
      </w:r>
    </w:p>
    <w:p/>
    <w:p>
      <w:r xmlns:w="http://schemas.openxmlformats.org/wordprocessingml/2006/main">
        <w:t xml:space="preserve">1. ਸਾਨੂੰ ਹਮੇਸ਼ਾ ਪਰਮੇਸ਼ੁਰ ਦੇ ਨਿਆਂ ਅਤੇ ਧਾਰਮਿਕਤਾ ਵਿੱਚ ਭਰੋਸਾ ਰੱਖਣਾ ਚਾਹੀਦਾ ਹੈ, ਭਾਵੇਂ ਇਹ ਲੱਗਦਾ ਹੈ ਕਿ ਸਾਡੇ ਨਾਲ ਅਨਿਆਂ ਕੀਤਾ ਜਾ ਰਿਹਾ ਹੈ।</w:t>
      </w:r>
    </w:p>
    <w:p/>
    <w:p>
      <w:r xmlns:w="http://schemas.openxmlformats.org/wordprocessingml/2006/main">
        <w:t xml:space="preserve">2. ਪ੍ਰਮਾਤਮਾ ਹਮੇਸ਼ਾ ਸਾਡੀ ਭਾਲ ਕਰਦਾ ਹੈ ਅਤੇ ਸਾਨੂੰ ਕਦੇ ਵੀ ਗਲਤ ਤਰੀਕੇ ਨਾਲ ਦੋਸ਼ੀ ਨਹੀਂ ਹੋਣ ਦੇਵੇਗਾ।</w:t>
      </w:r>
    </w:p>
    <w:p/>
    <w:p>
      <w:r xmlns:w="http://schemas.openxmlformats.org/wordprocessingml/2006/main">
        <w:t xml:space="preserve">1. ਜ਼ਬੂਰਾਂ ਦੀ ਪੋਥੀ 37:1-3 ਆਪਣੇ ਆਪ ਨੂੰ ਕੁਕਰਮੀਆਂ ਦੇ ਕਾਰਨ ਨਾ ਘਬਰਾਓ, ਨਾ ਹੀ ਕੁਧਰਮ ਕਰਨ ਵਾਲਿਆਂ ਨਾਲ ਈਰਖਾ ਕਰੋ। ਕਿਉਂਕਿ ਉਹ ਛੇਤੀ ਹੀ ਘਾਹ ਵਾਂਗ ਵੱਢੇ ਜਾਣਗੇ, ਅਤੇ ਹਰੀ ਬੂਟੀ ਵਾਂਗ ਮੁਰਝਾ ਜਾਣਗੇ। ਪ੍ਰਭੂ ਵਿੱਚ ਭਰੋਸਾ ਰੱਖੋ, ਅਤੇ ਚੰਗਾ ਕਰੋ; ਇਸ ਲਈ ਤੂੰ ਧਰਤੀ ਵਿੱਚ ਵੱਸੇਂਗਾ, ਅਤੇ ਸੱਚਮੁੱਚ ਤੈਨੂੰ ਖੁਆਇਆ ਜਾਵੇਗਾ।</w:t>
      </w:r>
    </w:p>
    <w:p/>
    <w:p>
      <w:r xmlns:w="http://schemas.openxmlformats.org/wordprocessingml/2006/main">
        <w:t xml:space="preserve">2. ਰੋਮੀਆਂ 8:31-33 ਤਾਂ ਅਸੀਂ ਇਨ੍ਹਾਂ ਗੱਲਾਂ ਬਾਰੇ ਕੀ ਕਹੀਏ? ਜੇ ਰੱਬ ਸਾਡੇ ਲਈ ਹੈ, ਤਾਂ ਸਾਡੇ ਵਿਰੁੱਧ ਕੌਣ ਹੋ ਸਕਦਾ ਹੈ? ਜਿਸ ਨੇ ਆਪਣੇ ਪੁੱਤਰ ਨੂੰ ਨਹੀਂ ਬਖਸ਼ਿਆ, ਸਗੋਂ ਉਸ ਨੂੰ ਸਾਡੇ ਸਾਰਿਆਂ ਲਈ ਸੌਂਪ ਦਿੱਤਾ, ਉਹ ਉਸ ਦੇ ਨਾਲ ਸਾਨੂੰ ਸਭ ਕੁਝ ਕਿਵੇਂ ਨਹੀਂ ਦੇਵੇਗਾ? ਪਰਮੇਸ਼ੁਰ ਦੇ ਚੁਣੇ ਹੋਏ ਲੋਕਾਂ ਉੱਤੇ ਕੌਣ ਦੋਸ਼ ਲਵੇਗਾ? ਇਹ ਪਰਮੇਸ਼ੁਰ ਹੈ ਜੋ ਧਰਮੀ ਠਹਿਰਾਉਂਦਾ ਹੈ।</w:t>
      </w:r>
    </w:p>
    <w:p/>
    <w:p>
      <w:r xmlns:w="http://schemas.openxmlformats.org/wordprocessingml/2006/main">
        <w:t xml:space="preserve">੧ ਸਮੂਏਲ 26:19 ਸੋ ਹੁਣ ਮੈਂ ਤੇਰੇ ਅੱਗੇ ਬੇਨਤੀ ਕਰਦਾ ਹਾਂ, ਮੇਰੇ ਸੁਆਮੀ ਪਾਤਸ਼ਾਹ ਨੂੰ ਆਪਣੇ ਸੇਵਕ ਦੀਆਂ ਗੱਲਾਂ ਸੁਣਨ ਦਿਉ। ਜੇਕਰ ਯਹੋਵਾਹ ਨੇ ਤੈਨੂੰ ਮੇਰੇ ਵਿਰੁੱਧ ਉਕਸਾਇਆ ਹੈ, ਤਾਂ ਉਸਨੂੰ ਇੱਕ ਭੇਟ ਕਬੂਲ ਕਰਨ ਦਿਓ। ਕਿਉਂ ਜੋ ਉਨ੍ਹਾਂ ਨੇ ਅੱਜ ਦੇ ਦਿਨ ਮੈਨੂੰ ਯਹੋਵਾਹ ਦੀ ਵਿਰਾਸਤ ਵਿੱਚ ਰਹਿਣ ਤੋਂ ਇਹ ਕਹਿ ਕੇ ਕੱਢ ਦਿੱਤਾ ਹੈ ਕਿ ਜਾਹ, ਹੋਰ ਦੇਵਤਿਆਂ ਦੀ ਉਪਾਸਨਾ ਕਰ।</w:t>
      </w:r>
    </w:p>
    <w:p/>
    <w:p>
      <w:r xmlns:w="http://schemas.openxmlformats.org/wordprocessingml/2006/main">
        <w:t xml:space="preserve">ਡੇਵਿਡ ਸਵੀਕਾਰ ਕਰਦਾ ਹੈ ਕਿ ਸ਼ਾਊਲ ਨੂੰ ਪ੍ਰਭੂ ਦੁਆਰਾ ਭੜਕਾਇਆ ਜਾ ਸਕਦਾ ਹੈ, ਪਰ ਜੇ ਇਹ ਸਿਰਫ਼ ਮਨੁੱਖਾਂ ਦਾ ਕੰਮ ਸੀ ਤਾਂ ਉਨ੍ਹਾਂ ਨੂੰ ਡੇਵਿਡ ਨੂੰ ਪ੍ਰਭੂ ਦੀ ਵਿਰਾਸਤ ਵਿੱਚੋਂ ਬਾਹਰ ਕੱਢਣ ਲਈ ਸਰਾਪ ਦਿੱਤਾ ਜਾਣਾ ਚਾਹੀਦਾ ਹੈ।</w:t>
      </w:r>
    </w:p>
    <w:p/>
    <w:p>
      <w:r xmlns:w="http://schemas.openxmlformats.org/wordprocessingml/2006/main">
        <w:t xml:space="preserve">1. ਪਰਮੇਸ਼ੁਰ ਆਪਣਾ ਬਚਾਅ ਕਰੇਗਾ: ਜ਼ਬੂਰ 118:6</w:t>
      </w:r>
    </w:p>
    <w:p/>
    <w:p>
      <w:r xmlns:w="http://schemas.openxmlformats.org/wordprocessingml/2006/main">
        <w:t xml:space="preserve">2. ਵਿਰਾਸਤ ਦੀਆਂ ਬਰਕਤਾਂ: ਅਫ਼ਸੀਆਂ 1:11-14</w:t>
      </w:r>
    </w:p>
    <w:p/>
    <w:p>
      <w:r xmlns:w="http://schemas.openxmlformats.org/wordprocessingml/2006/main">
        <w:t xml:space="preserve">1. ਜ਼ਬੂਰ 118:6 ਯਹੋਵਾਹ ਮੇਰੇ ਪਾਸੇ ਹੈ; ਮੈਂ ਨਹੀਂ ਡਰਾਂਗਾ: ਮਨੁੱਖ ਮੇਰਾ ਕੀ ਕਰ ਸਕਦਾ ਹੈ?</w:t>
      </w:r>
    </w:p>
    <w:p/>
    <w:p>
      <w:r xmlns:w="http://schemas.openxmlformats.org/wordprocessingml/2006/main">
        <w:t xml:space="preserve">2. ਅਫ਼ਸੀਆਂ 1:11-14 ਉਸ ਵਿੱਚ ਸਾਨੂੰ ਵਿਰਸਾ ਪ੍ਰਾਪਤ ਹੋਇਆ ਹੈ, ਜੋ ਉਸ ਦੇ ਉਦੇਸ਼ ਦੇ ਅਨੁਸਾਰ ਪਹਿਲਾਂ ਤੋਂ ਨਿਯਤ ਕੀਤਾ ਗਿਆ ਹੈ ਜੋ ਸਭ ਕੁਝ ਆਪਣੀ ਮਰਜ਼ੀ ਦੀ ਸਲਾਹ ਦੇ ਅਨੁਸਾਰ ਕਰਦਾ ਹੈ, ਤਾਂ ਜੋ ਅਸੀਂ ਮਸੀਹ ਵਿੱਚ ਸਭ ਤੋਂ ਪਹਿਲਾਂ ਆਸ ਰੱਖਣ ਵਾਲੇ ਹੋ ਸਕੀਏ। ਉਸ ਦੀ ਮਹਿਮਾ ਦੀ ਉਸਤਤ ਕਰਨ ਲਈ.</w:t>
      </w:r>
    </w:p>
    <w:p/>
    <w:p>
      <w:r xmlns:w="http://schemas.openxmlformats.org/wordprocessingml/2006/main">
        <w:t xml:space="preserve">੧ ਸਮੂਏਲ 26:20 ਸੋ ਹੁਣ ਮੇਰਾ ਲਹੂ ਯਹੋਵਾਹ ਦੇ ਸਨਮੁਖ ਧਰਤੀ ਉੱਤੇ ਨਾ ਡਿੱਗੇ ਕਿਉਂ ਜੋ ਇਸਰਾਏਲ ਦਾ ਰਾਜਾ ਪਿੱਛੂ ਨੂੰ ਭਾਲਣ ਲਈ ਨਿੱਕਲਿਆ ਹੈ, ਜਿਵੇਂ ਕੋਈ ਪਹਾੜਾਂ ਵਿੱਚ ਤਿੱਤਰ ਦਾ ਸ਼ਿਕਾਰ ਕਰਦਾ ਹੈ।</w:t>
      </w:r>
    </w:p>
    <w:p/>
    <w:p>
      <w:r xmlns:w="http://schemas.openxmlformats.org/wordprocessingml/2006/main">
        <w:t xml:space="preserve">ਇਜ਼ਰਾਈਲ ਦਾ ਰਾਜਾ ਸ਼ਾਊਲ ਪਿੱਛੂ ਦੀ ਭਾਲ ਕਰਨ ਲਈ ਬਾਹਰ ਆਇਆ ਹੈ ਜਿਵੇਂ ਉਹ ਪਹਾੜਾਂ ਵਿੱਚ ਤਿਤਰ ਦਾ ਸ਼ਿਕਾਰ ਕਰਦਾ ਸੀ।</w:t>
      </w:r>
    </w:p>
    <w:p/>
    <w:p>
      <w:r xmlns:w="http://schemas.openxmlformats.org/wordprocessingml/2006/main">
        <w:t xml:space="preserve">1. ਪ੍ਰਭੂ ਦੇ ਅੱਗੇ ਧਾਰਮਿਕਤਾ ਦੀ ਮਹੱਤਤਾ: ਸੌਲ ਤੋਂ ਇੱਕ ਸਬਕ</w:t>
      </w:r>
    </w:p>
    <w:p/>
    <w:p>
      <w:r xmlns:w="http://schemas.openxmlformats.org/wordprocessingml/2006/main">
        <w:t xml:space="preserve">2. ਮਾਮੂਲੀ ਦੀ ਭਾਲ ਕਰਨ ਦੀ ਵਿਅਰਥਤਾ: ਸੌਲ ਤੋਂ ਇੱਕ ਪ੍ਰਤੀਬਿੰਬ</w:t>
      </w:r>
    </w:p>
    <w:p/>
    <w:p>
      <w:r xmlns:w="http://schemas.openxmlformats.org/wordprocessingml/2006/main">
        <w:t xml:space="preserve">1. ਜ਼ਬੂਰ 139:7-12 - ਮੈਂ ਤੁਹਾਡੀ ਆਤਮਾ ਤੋਂ ਕਿੱਥੇ ਜਾ ਸਕਦਾ ਹਾਂ? ਮੈਂ ਤੁਹਾਡੀ ਹਜ਼ੂਰੀ ਤੋਂ ਕਿੱਥੇ ਭੱਜ ਸਕਦਾ ਹਾਂ?</w:t>
      </w:r>
    </w:p>
    <w:p/>
    <w:p>
      <w:r xmlns:w="http://schemas.openxmlformats.org/wordprocessingml/2006/main">
        <w:t xml:space="preserve">2. ਕਹਾਉਤਾਂ 15:3 - ਯਹੋਵਾਹ ਦੀਆਂ ਅੱਖਾਂ ਹਰ ਥਾਂ ਤੇ ਹਨ, ਬੁਰੇ ਅਤੇ ਚੰਗੇ ਨੂੰ ਵੇਖਦੀਆਂ ਹਨ।</w:t>
      </w:r>
    </w:p>
    <w:p/>
    <w:p>
      <w:r xmlns:w="http://schemas.openxmlformats.org/wordprocessingml/2006/main">
        <w:t xml:space="preserve">੧ ਸਮੂਏਲ 26:21 ਤਦ ਸ਼ਾਊਲ ਨੇ ਆਖਿਆ, ਮੈਂ ਪਾਪ ਕੀਤਾ ਹੈ, ਹੇ ਮੇਰੇ ਪੁੱਤਰ ਦਾਊਦ, ਮੁੜ ਆ, ਕਿਉਂ ਜੋ ਮੈਂ ਫੇਰ ਤੇਰਾ ਕੁਝ ਨਾ ਵਿਗਾੜਾਂਗਾ, ਕਿਉਂ ਜੋ ਅੱਜ ਮੇਰੀ ਜਾਨ ਤੇਰੀ ਨਿਗਾਹ ਵਿੱਚ ਕੀਮਤੀ ਸੀ, ਵੇਖ, ਮੈਂ ਮੂਰਖ ਬਣ ਕੇ ਗਲਤੀ ਕੀਤੀ ਹੈ। ਬਹੁਤ ਜ਼ਿਆਦਾ</w:t>
      </w:r>
    </w:p>
    <w:p/>
    <w:p>
      <w:r xmlns:w="http://schemas.openxmlformats.org/wordprocessingml/2006/main">
        <w:t xml:space="preserve">ਸ਼ਾਊਲ ਨੂੰ ਆਪਣੀ ਗ਼ਲਤੀ ਦਾ ਅਹਿਸਾਸ ਹੋਇਆ ਅਤੇ ਉਸ ਨੇ ਮੰਨਿਆ ਕਿ ਦਾਊਦ ਦੀ ਜ਼ਿੰਦਗੀ ਉਸ ਦੀਆਂ ਨਜ਼ਰਾਂ ਵਿਚ ਅਨਮੋਲ ਹੈ। ਉਹ ਆਪਣੀ ਮੂਰਖਤਾ ਨੂੰ ਸਵੀਕਾਰ ਕਰਦਾ ਹੈ ਅਤੇ ਆਪਣੀਆਂ ਗਲਤੀਆਂ ਲਈ ਪਛਤਾਵਾ ਪ੍ਰਗਟ ਕਰਦਾ ਹੈ।</w:t>
      </w:r>
    </w:p>
    <w:p/>
    <w:p>
      <w:r xmlns:w="http://schemas.openxmlformats.org/wordprocessingml/2006/main">
        <w:t xml:space="preserve">1. ਸਾਡੀਆਂ ਗਲਤੀਆਂ ਨੂੰ ਪਛਾਣਨਾ ਅਤੇ ਮਾਫੀ ਮੰਗਣਾ</w:t>
      </w:r>
    </w:p>
    <w:p/>
    <w:p>
      <w:r xmlns:w="http://schemas.openxmlformats.org/wordprocessingml/2006/main">
        <w:t xml:space="preserve">2. ਸਵੈ-ਰਿਫਲਿਕਸ਼ਨ ਦੀ ਸ਼ਕਤੀ</w:t>
      </w:r>
    </w:p>
    <w:p/>
    <w:p>
      <w:r xmlns:w="http://schemas.openxmlformats.org/wordprocessingml/2006/main">
        <w:t xml:space="preserve">1. ਕਹਾਉਤਾਂ 28:13 - ਉਹ ਜੋ ਆਪਣੇ ਪਾਪਾਂ ਨੂੰ ਢੱਕਦਾ ਹੈ ਸਫਲ ਨਹੀਂ ਹੋਵੇਗਾ: ਪਰ ਜੋ ਉਨ੍ਹਾਂ ਨੂੰ ਸਵੀਕਾਰ ਕਰਦਾ ਹੈ ਅਤੇ ਤਿਆਗਦਾ ਹੈ ਉਸ ਉੱਤੇ ਦਇਆ ਕੀਤੀ ਜਾਵੇਗੀ।</w:t>
      </w:r>
    </w:p>
    <w:p/>
    <w:p>
      <w:r xmlns:w="http://schemas.openxmlformats.org/wordprocessingml/2006/main">
        <w:t xml:space="preserve">2. ਜ਼ਬੂਰ 51:3 - ਕਿਉਂਕਿ ਮੈਂ ਆਪਣੇ ਅਪਰਾਧਾਂ ਨੂੰ ਮੰਨਦਾ ਹਾਂ: ਅਤੇ ਮੇਰਾ ਪਾਪ ਸਦਾ ਮੇਰੇ ਸਾਹਮਣੇ ਹੈ।</w:t>
      </w:r>
    </w:p>
    <w:p/>
    <w:p>
      <w:r xmlns:w="http://schemas.openxmlformats.org/wordprocessingml/2006/main">
        <w:t xml:space="preserve">੧ ਸਮੂਏਲ 26:22 ਤਾਂ ਦਾਊਦ ਨੇ ਉੱਤਰ ਦਿੱਤਾ, ਵੇਖੋ ਪਾਤਸ਼ਾਹ ਦਾ ਬਰਛਾ! ਅਤੇ ਜਵਾਨਾਂ ਵਿੱਚੋਂ ਇੱਕ ਨੂੰ ਆਉਣ ਦਿਓ ਅਤੇ ਇਸਨੂੰ ਲੈ ਆਉਣ ਦਿਓ।</w:t>
      </w:r>
    </w:p>
    <w:p/>
    <w:p>
      <w:r xmlns:w="http://schemas.openxmlformats.org/wordprocessingml/2006/main">
        <w:t xml:space="preserve">ਡੇਵਿਡ ਨੇ ਸ਼ਾਊਲ ਨੂੰ ਚੁਣੌਤੀ ਦਿੱਤੀ ਕਿ ਉਹ ਰਾਜੇ ਦੇ ਬਰਛੇ ਨੂੰ ਵਾਪਸ ਲੈਣ ਲਈ ਇੱਕ ਨੌਜਵਾਨ ਭੇਜੇ ਜੋ ਦਾਊਦ ਦੇ ਕਬਜ਼ੇ ਵਿੱਚ ਹੈ।</w:t>
      </w:r>
    </w:p>
    <w:p/>
    <w:p>
      <w:r xmlns:w="http://schemas.openxmlformats.org/wordprocessingml/2006/main">
        <w:t xml:space="preserve">1. ਨਿਹਚਾ ਦੀ ਤਾਕਤ: ਔਖੇ ਸਮਿਆਂ ਵਿੱਚ ਰੱਬ ਉੱਤੇ ਭਰੋਸਾ ਕਰਨਾ ਸਿੱਖਣਾ</w:t>
      </w:r>
    </w:p>
    <w:p/>
    <w:p>
      <w:r xmlns:w="http://schemas.openxmlformats.org/wordprocessingml/2006/main">
        <w:t xml:space="preserve">2. ਧਾਰਮਿਕਤਾ ਦੀ ਸ਼ਕਤੀ: ਪਰਤਾਵੇ ਦੇ ਵਿਚਕਾਰ ਪਰਮੇਸ਼ੁਰ ਦੇ ਮਾਰਗ ਦੀ ਪਾਲਣਾ ਕਰਨਾ ਸਿੱਖਣਾ</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1 ਸਮੂਏਲ 26:23 ਯਹੋਵਾਹ ਹਰ ਮਨੁੱਖ ਨੂੰ ਉਸਦੀ ਧਾਰਮਿਕਤਾ ਅਤੇ ਉਸਦੀ ਵਫ਼ਾਦਾਰੀ ਪ੍ਰਦਾਨ ਕਰਦਾ ਹੈ। ਕਿਉਂ ਜੋ ਯਹੋਵਾਹ ਨੇ ਅੱਜ ਤੈਨੂੰ ਮੇਰੇ ਹੱਥ ਵਿੱਚ ਸੌਂਪ ਦਿੱਤਾ ਹੈ, ਪਰ ਮੈਂ ਯਹੋਵਾਹ ਦੇ ਮਸਹ ਕੀਤੇ ਹੋਏ ਉੱਤੇ ਹੱਥ ਨਾ ਵਧਾਵਾਂਗਾ।</w:t>
      </w:r>
    </w:p>
    <w:p/>
    <w:p>
      <w:r xmlns:w="http://schemas.openxmlformats.org/wordprocessingml/2006/main">
        <w:t xml:space="preserve">ਦਾਊਦ ਨੇ ਸ਼ਾਊਲ ਨੂੰ ਅਜਿਹਾ ਕਰਨ ਦਾ ਮੌਕਾ ਦਿੱਤੇ ਜਾਣ ਦੇ ਬਾਵਜੂਦ ਨੁਕਸਾਨ ਪਹੁੰਚਾਉਣ ਤੋਂ ਇਨਕਾਰ ਕਰ ਦਿੱਤਾ ਕਿਉਂਕਿ ਉਸ ਨੇ ਸ਼ਾਊਲ ਨੂੰ ਯਹੋਵਾਹ ਦਾ ਮਸਹ ਕੀਤਾ ਹੋਇਆ ਮੰਨਿਆ ਸੀ।</w:t>
      </w:r>
    </w:p>
    <w:p/>
    <w:p>
      <w:r xmlns:w="http://schemas.openxmlformats.org/wordprocessingml/2006/main">
        <w:t xml:space="preserve">1. ਧਾਰਮਿਕਤਾ ਅਤੇ ਵਫ਼ਾਦਾਰੀ ਦੀ ਮਹੱਤਤਾ।</w:t>
      </w:r>
    </w:p>
    <w:p/>
    <w:p>
      <w:r xmlns:w="http://schemas.openxmlformats.org/wordprocessingml/2006/main">
        <w:t xml:space="preserve">2. ਦਇਆ ਦੀ ਸ਼ਕਤੀ।</w:t>
      </w:r>
    </w:p>
    <w:p/>
    <w:p>
      <w:r xmlns:w="http://schemas.openxmlformats.org/wordprocessingml/2006/main">
        <w:t xml:space="preserve">1.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2. ਰੋਮੀਆਂ 12:17-19 -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ਬਦਲਾ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1 ਸਮੂਏਲ 26:24 ਅਤੇ ਵੇਖੋ, ਜਿਵੇਂ ਅੱਜ ਤੱਕ ਤੇਰਾ ਜੀਵਨ ਮੇਰੀਆਂ ਨਿਗਾਹਾਂ ਵਿੱਚ ਬਹੁਤ ਨਿਸ਼ਚਤ ਸੀ, ਤਿਵੇਂ ਮੇਰਾ ਜੀਵਨ ਯਹੋਵਾਹ ਦੀਆਂ ਨਿਗਾਹਾਂ ਵਿੱਚ ਬਹੁਤ ਨਿਰਧਾਰਤ ਕੀਤਾ ਜਾਵੇ, ਅਤੇ ਉਹ ਮੈਨੂੰ ਸਾਰੇ ਬਿਪਤਾ ਤੋਂ ਛੁਡਾਵੇ।</w:t>
      </w:r>
    </w:p>
    <w:p/>
    <w:p>
      <w:r xmlns:w="http://schemas.openxmlformats.org/wordprocessingml/2006/main">
        <w:t xml:space="preserve">ਡੇਵਿਡ ਨੇ ਪ੍ਰਭੂ ਦੁਆਰਾ ਨੁਕਸਾਨ ਤੋਂ ਬਚਣ ਦੀ ਆਪਣੀ ਡੂੰਘੀ ਇੱਛਾ ਪ੍ਰਗਟ ਕੀਤੀ, ਉਸ ਵਿੱਚ ਆਪਣੀ ਨਿਹਚਾ ਦਿਖਾਉਂਦੇ ਹੋਏ।</w:t>
      </w:r>
    </w:p>
    <w:p/>
    <w:p>
      <w:r xmlns:w="http://schemas.openxmlformats.org/wordprocessingml/2006/main">
        <w:t xml:space="preserve">1. ਮੁਸੀਬਤ ਦੇ ਸਮੇਂ ਰੱਬ ਸਾਡਾ ਰਖਵਾਲਾ ਹੈ।</w:t>
      </w:r>
    </w:p>
    <w:p/>
    <w:p>
      <w:r xmlns:w="http://schemas.openxmlformats.org/wordprocessingml/2006/main">
        <w:t xml:space="preserve">2. ਪ੍ਰਭੂ ਵਿੱਚ ਵਿਸ਼ਵਾਸ ਰੱਖੋ, ਕਿਉਂਕਿ ਉਹ ਪ੍ਰਦਾਨ ਕਰੇਗਾ।</w:t>
      </w:r>
    </w:p>
    <w:p/>
    <w:p>
      <w:r xmlns:w="http://schemas.openxmlformats.org/wordprocessingml/2006/main">
        <w:t xml:space="preserve">1. ਜ਼ਬੂਰ 121:7-8 - ਯਹੋਵਾਹ ਤੁਹਾਨੂੰ ਸਾਰੀਆਂ ਬੁਰਾਈਆਂ ਤੋਂ ਬਚਾਵੇਗਾ: ਉਹ ਤੁਹਾਡੀ ਆਤਮਾ ਦੀ ਰੱਖਿਆ ਕਰੇਗਾ। ਯਹੋਵਾਹ ਤੁਹਾਡੇ ਬਾਹਰ ਜਾਣ ਅਤੇ ਤੁਹਾਡੇ ਅੰਦਰ ਆਉਣ ਨੂੰ ਇਸ ਸਮੇਂ ਤੋਂ, ਅਤੇ ਸਦਾ ਲਈ ਬਚਾਵੇਗਾ।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26:25 ਤਦ ਸ਼ਾਊਲ ਨੇ ਦਾਊਦ ਨੂੰ ਆਖਿਆ, ਧੰਨ ਹੈ ਤੂੰ ਮੇਰੇ ਪੁੱਤਰ ਦਾਊਦ, ਤੂੰ ਦੋਵੇਂ ਵੱਡੇ ਕੰਮ ਕਰੇਂਗਾ ਅਤੇ ਜਿੱਤ ਵੀ ਰਹੇਂਗਾ। ਇਸ ਲਈ ਦਾਊਦ ਆਪਣੇ ਰਾਹ ਤੁਰ ਪਿਆ ਅਤੇ ਸ਼ਾਊਲ ਆਪਣੀ ਥਾਂ ਮੁੜ ਗਿਆ।</w:t>
      </w:r>
    </w:p>
    <w:p/>
    <w:p>
      <w:r xmlns:w="http://schemas.openxmlformats.org/wordprocessingml/2006/main">
        <w:t xml:space="preserve">ਸ਼ਾਊਲ ਨੇ ਡੇਵਿਡ ਨੂੰ ਅਸੀਸ ਦਿੱਤੀ ਅਤੇ ਕਿਹਾ ਕਿ ਉਹ ਸਫਲ ਹੋਵੇਗਾ, ਜਿਸ ਤੋਂ ਬਾਅਦ ਦਾਊਦ ਨੇ ਆਪਣਾ ਸਫ਼ਰ ਜਾਰੀ ਰੱਖਿਆ ਅਤੇ ਸ਼ਾਊਲ ਘਰ ਵਾਪਸ ਆ ਗਿਆ।</w:t>
      </w:r>
    </w:p>
    <w:p/>
    <w:p>
      <w:r xmlns:w="http://schemas.openxmlformats.org/wordprocessingml/2006/main">
        <w:t xml:space="preserve">1. ਪਰਮਾਤਮਾ ਹਮੇਸ਼ਾ ਆਪਣੇ ਵਫ਼ਾਦਾਰ ਸੇਵਕਾਂ ਨੂੰ ਸਫਲਤਾ ਬਖਸ਼ਦਾ ਹੈ।</w:t>
      </w:r>
    </w:p>
    <w:p/>
    <w:p>
      <w:r xmlns:w="http://schemas.openxmlformats.org/wordprocessingml/2006/main">
        <w:t xml:space="preserve">2. ਪਰਮੇਸ਼ੁਰ ਦੀ ਅਸੀਸ ਦੀ ਸ਼ਕਤੀ ਸਾਨੂੰ ਕਿਸੇ ਵੀ ਸਥਿਤੀ ਉੱਤੇ ਜਿੱਤ ਪ੍ਰਾਪਤ ਕਰਨ ਦੇ ਯੋਗ ਬਣਾਉਂਦੀ ਹੈ।</w:t>
      </w:r>
    </w:p>
    <w:p/>
    <w:p>
      <w:r xmlns:w="http://schemas.openxmlformats.org/wordprocessingml/2006/main">
        <w:t xml:space="preserve">1. ਜ਼ਬੂਰ 37:3-6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 ਉਹ ਤੁਹਾਡੀ ਧਾਰਮਿਕਤਾ ਨੂੰ ਰੋਸ਼ਨੀ ਵਾਂਗ ਅਤੇ ਤੁਹਾਡੇ ਨਿਆਂ ਨੂੰ ਦੁਪਹਿਰ ਵਾਂਗ ਲਿਆਵੇਗਾ।</w:t>
      </w:r>
    </w:p>
    <w:p/>
    <w:p>
      <w:r xmlns:w="http://schemas.openxmlformats.org/wordprocessingml/2006/main">
        <w:t xml:space="preserve">2. ਫ਼ਿਲਿੱਪੀਆਂ 4:13 ਮੈਂ ਉਸ ਰਾਹੀਂ ਸਭ ਕੁਝ ਕਰ ਸਕਦਾ ਹਾਂ ਜੋ ਮੈਨੂੰ ਤਾਕਤ ਦਿੰਦਾ ਹੈ।</w:t>
      </w:r>
    </w:p>
    <w:p/>
    <w:p>
      <w:r xmlns:w="http://schemas.openxmlformats.org/wordprocessingml/2006/main">
        <w:t xml:space="preserve">1 ਸਮੂਏਲ 27 ਨੂੰ ਤਿੰਨ ਪੈਰਿਆਂ ਵਿੱਚ ਇਸ ਤਰ੍ਹਾਂ ਸੰਖੇਪ ਕੀਤਾ ਜਾ ਸਕਦਾ ਹੈ, ਸੰਕੇਤਕ ਆਇਤਾਂ ਦੇ ਨਾਲ:</w:t>
      </w:r>
    </w:p>
    <w:p/>
    <w:p>
      <w:r xmlns:w="http://schemas.openxmlformats.org/wordprocessingml/2006/main">
        <w:t xml:space="preserve">ਪੈਰਾ 1: 1 ਸਮੂਏਲ 27:1-4 ਦਾਊਦ ਦੇ ਫਲਿਸਤੀਆਂ ਨਾਲ ਸ਼ਰਨ ਲੈਣ ਦੇ ਫੈਸਲੇ ਦਾ ਵਰਣਨ ਕਰਦਾ ਹੈ। ਇਸ ਅਧਿਆਇ ਵਿੱਚ, ਡੇਵਿਡ, ਸ਼ਾਊਲ ਦੇ ਲਗਾਤਾਰ ਪਿੱਛਾ ਕਰਨ ਤੋਂ ਖਤਰੇ ਵਿੱਚ ਮਹਿਸੂਸ ਕਰਦੇ ਹੋਏ, ਸੁਰੱਖਿਆ ਲਈ ਫਲਿਸਤੀਆਂ ਦੀ ਧਰਤੀ ਨੂੰ ਭੱਜਣ ਦਾ ਫੈਸਲਾ ਕਰਦਾ ਹੈ। ਉਹ ਗਥ ਦੇ ਰਾਜੇ ਆਕੀਸ਼ ਕੋਲ ਜਾਂਦਾ ਹੈ, ਅਤੇ ਉਸ ਦੇ ਰਾਜ ਅਧੀਨ ਸ਼ਹਿਰਾਂ ਵਿੱਚੋਂ ਇੱਕ ਵਿੱਚ ਵਸਣ ਦੀ ਇਜਾਜ਼ਤ ਮੰਗਦਾ ਹੈ। ਆਕੀਸ਼ ਨੇ ਡੇਵਿਡ ਜ਼ਿਕਲਾਗ ਨੂੰ ਆਪਣਾ ਨਿਵਾਸ ਸਥਾਨ ਦਿੱਤਾ।</w:t>
      </w:r>
    </w:p>
    <w:p/>
    <w:p>
      <w:r xmlns:w="http://schemas.openxmlformats.org/wordprocessingml/2006/main">
        <w:t xml:space="preserve">ਪੈਰਾ 2: 1 ਸਮੂਏਲ 27: 5-12 ਵਿੱਚ ਜਾਰੀ ਰੱਖਦੇ ਹੋਏ, ਇਹ ਫਲਿਸਤੀਆਂ ਵਿੱਚ ਰਹਿੰਦੇ ਹੋਏ ਡੇਵਿਡ ਦੀਆਂ ਕਾਰਵਾਈਆਂ ਦਾ ਵਰਣਨ ਕਰਦਾ ਹੈ। ਜ਼ਿਕਲਗ ਵਿੱਚ ਆਪਣੇ ਸਮੇਂ ਦੌਰਾਨ, ਡੇਵਿਡ ਨੇ ਅਕੀਸ਼ ਨੂੰ ਇਹ ਵਿਸ਼ਵਾਸ ਦਿਵਾ ਕੇ ਧੋਖਾ ਦਿੱਤਾ ਕਿ ਉਹ ਇਜ਼ਰਾਈਲੀ ਇਲਾਕਿਆਂ ਉੱਤੇ ਛਾਪਾ ਮਾਰ ਰਿਹਾ ਹੈ ਜਦੋਂ ਉਹ ਅਸਲ ਵਿੱਚ ਇਜ਼ਰਾਈਲ ਦੇ ਦੂਜੇ ਦੁਸ਼ਮਣਾਂ ਉੱਤੇ ਹਮਲਾ ਕਰ ਰਿਹਾ ਹੈ ਅਤੇ ਗਵਾਹ ਵਜੋਂ ਕੋਈ ਵੀ ਬਚਿਆ ਨਹੀਂ ਹੈ।</w:t>
      </w:r>
    </w:p>
    <w:p/>
    <w:p>
      <w:r xmlns:w="http://schemas.openxmlformats.org/wordprocessingml/2006/main">
        <w:t xml:space="preserve">ਪੈਰਾ 3: ਆਇਤ ਜਿਵੇਂ ਕਿ 1 ਸਮੂਏਲ 27:11-12 ਵਿੱਚ, ਇਹ ਜ਼ਿਕਰ ਕੀਤਾ ਗਿਆ ਹੈ ਕਿ ਜਦੋਂ ਵੀ ਆਕੀਸ਼ ਡੇਵਿਡ ਦੇ ਛਾਪਿਆਂ ਬਾਰੇ ਪੁੱਛਦਾ ਹੈ, ਤਾਂ ਡੇਵਿਡ ਝੂਠੀਆਂ ਰਿਪੋਰਟਾਂ ਪ੍ਰਦਾਨ ਕਰਦਾ ਹੈ ਜੋ ਇਹ ਦਰਸਾਉਂਦਾ ਹੈ ਕਿ ਉਹ ਦੂਜੇ ਦੁਸ਼ਮਣਾਂ ਦੀ ਬਜਾਏ ਇਸਰਾਏਲ ਦੇ ਕਸਬਿਆਂ ਅਤੇ ਪਿੰਡਾਂ ਉੱਤੇ ਹਮਲਾ ਕਰ ਰਿਹਾ ਹੈ। ਨਤੀਜੇ ਵਜੋਂ, ਆਕੀਸ਼ ਦਾਊਦ 'ਤੇ ਜ਼ਿਆਦਾ ਭਰੋਸਾ ਕਰਦਾ ਹੈ ਅਤੇ ਭਰੋਸਾ ਕਰਦਾ ਹੈ।</w:t>
      </w:r>
    </w:p>
    <w:p/>
    <w:p>
      <w:r xmlns:w="http://schemas.openxmlformats.org/wordprocessingml/2006/main">
        <w:t xml:space="preserve">ਸਾਰੰਸ਼ ਵਿੱਚ:</w:t>
      </w:r>
    </w:p>
    <w:p>
      <w:r xmlns:w="http://schemas.openxmlformats.org/wordprocessingml/2006/main">
        <w:t xml:space="preserve">1 ਸਮੂਏਲ 27 ਪੇਸ਼ ਕਰਦਾ ਹੈ:</w:t>
      </w:r>
    </w:p>
    <w:p>
      <w:r xmlns:w="http://schemas.openxmlformats.org/wordprocessingml/2006/main">
        <w:t xml:space="preserve">ਡੇਵਿਡ ਫ਼ਲਿਸਤੀ ਨਾਲ ਪਨਾਹ ਮੰਗ ਰਿਹਾ ਹੈ;</w:t>
      </w:r>
    </w:p>
    <w:p>
      <w:r xmlns:w="http://schemas.openxmlformats.org/wordprocessingml/2006/main">
        <w:t xml:space="preserve">ਫਲਿਸਤੀ ਦੇ ਵਿਚਕਾਰ ਰਹਿੰਦੇ ਹੋਏ ਡੇਵਿਡ ਦੀਆਂ ਕਾਰਵਾਈਆਂ;</w:t>
      </w:r>
    </w:p>
    <w:p>
      <w:r xmlns:w="http://schemas.openxmlformats.org/wordprocessingml/2006/main">
        <w:t xml:space="preserve">ਡੇਵਿਡ ਅਕੀਸ ਨੂੰ ਧੋਖਾ ਦਿੰਦਾ ਹੈ;</w:t>
      </w:r>
    </w:p>
    <w:p/>
    <w:p>
      <w:r xmlns:w="http://schemas.openxmlformats.org/wordprocessingml/2006/main">
        <w:t xml:space="preserve">ਇਸ 'ਤੇ ਜ਼ੋਰ:</w:t>
      </w:r>
    </w:p>
    <w:p>
      <w:r xmlns:w="http://schemas.openxmlformats.org/wordprocessingml/2006/main">
        <w:t xml:space="preserve">ਡੇਵਿਡ ਫ਼ਲਿਸਤੀ ਨਾਲ ਪਨਾਹ ਮੰਗ ਰਿਹਾ ਹੈ;</w:t>
      </w:r>
    </w:p>
    <w:p>
      <w:r xmlns:w="http://schemas.openxmlformats.org/wordprocessingml/2006/main">
        <w:t xml:space="preserve">ਫਲਿਸਤੀ ਦੇ ਵਿਚਕਾਰ ਰਹਿੰਦੇ ਹੋਏ ਡੇਵਿਡ ਦੀਆਂ ਕਾਰਵਾਈਆਂ;</w:t>
      </w:r>
    </w:p>
    <w:p>
      <w:r xmlns:w="http://schemas.openxmlformats.org/wordprocessingml/2006/main">
        <w:t xml:space="preserve">ਡੇਵਿਡ ਅਕੀਸ ਨੂੰ ਧੋਖਾ ਦਿੰਦਾ ਹੈ;</w:t>
      </w:r>
    </w:p>
    <w:p/>
    <w:p>
      <w:r xmlns:w="http://schemas.openxmlformats.org/wordprocessingml/2006/main">
        <w:t xml:space="preserve">ਅਧਿਆਇ ਦਾਊਦ ਨੂੰ ਸ਼ਾਊਲ ਦੇ ਪਿੱਛਾ ਤੋਂ ਸੁਰੱਖਿਆ ਲਈ ਫਿਲਿਸਤੀਆਂ ਕੋਲ ਪਨਾਹ ਲੈਣ, ਉਨ੍ਹਾਂ ਵਿਚਕਾਰ ਰਹਿੰਦੇ ਹੋਏ ਉਸ ਦੀਆਂ ਕਾਰਵਾਈਆਂ, ਅਤੇ ਰਾਜਾ ਆਕੀਸ਼ ਪ੍ਰਤੀ ਉਸ ਦੇ ਧੋਖੇ 'ਤੇ ਕੇਂਦ੍ਰਤ ਹੈ। 1 ਸਮੂਏਲ 27 ਵਿੱਚ, ਡੇਵਿਡ ਨੇ ਫਲਿਸਤੀਆਂ ਦੇ ਦੇਸ਼ ਵਿੱਚ ਭੱਜਣ ਦਾ ਫੈਸਲਾ ਕੀਤਾ ਅਤੇ ਰਾਜਾ ਆਕੀਸ਼ ਤੋਂ ਉਨ੍ਹਾਂ ਦੇ ਇੱਕ ਸ਼ਹਿਰ ਵਿੱਚ ਵਸਣ ਦੀ ਇਜਾਜ਼ਤ ਮੰਗੀ। ਆਕੀਸ਼ ਨੇ ਉਸ ਨੂੰ ਜ਼ਿਕਲਗ ਆਪਣੇ ਨਿਵਾਸ ਸਥਾਨ ਵਜੋਂ ਪ੍ਰਦਾਨ ਕੀਤਾ।</w:t>
      </w:r>
    </w:p>
    <w:p/>
    <w:p>
      <w:r xmlns:w="http://schemas.openxmlformats.org/wordprocessingml/2006/main">
        <w:t xml:space="preserve">1 ਸਮੂਏਲ 27 ਵਿੱਚ ਜਾਰੀ ਰੱਖਦੇ ਹੋਏ, ਜ਼ਿਕਲਾਗ ਵਿੱਚ ਰਹਿੰਦੇ ਹੋਏ, ਡੇਵਿਡ ਨੇ ਆਕੀਸ਼ ਨੂੰ ਇਹ ਵਿਸ਼ਵਾਸ ਦਿਵਾ ਕੇ ਧੋਖਾ ਦਿੱਤਾ ਕਿ ਉਹ ਇਜ਼ਰਾਈਲ ਦੇ ਇਲਾਕਿਆਂ ਉੱਤੇ ਛਾਪਾ ਮਾਰ ਰਿਹਾ ਹੈ ਜਦੋਂ ਉਹ ਅਸਲ ਵਿੱਚ ਇਜ਼ਰਾਈਲ ਦੇ ਦੂਜੇ ਦੁਸ਼ਮਣਾਂ ਉੱਤੇ ਹਮਲਾ ਕਰ ਰਿਹਾ ਹੈ ਅਤੇ ਗਵਾਹ ਵਜੋਂ ਕੋਈ ਵੀ ਬਚਿਆ ਨਹੀਂ ਛੱਡ ਰਿਹਾ। ਜਦੋਂ ਵੀ ਆਕੀਸ਼ ਡੇਵਿਡ ਦੇ ਛਾਪਿਆਂ ਬਾਰੇ ਪੁੱਛਦਾ ਹੈ, ਤਾਂ ਡੇਵਿਡ ਝੂਠੀਆਂ ਰਿਪੋਰਟਾਂ ਦਿੰਦਾ ਹੈ ਜੋ ਇਹ ਦਰਸਾਉਂਦਾ ਹੈ ਕਿ ਉਹ ਦੂਜੇ ਦੁਸ਼ਮਣਾਂ ਦੀ ਬਜਾਏ ਇਸਰਾਏਲ ਦੇ ਕਸਬਿਆਂ ਅਤੇ ਪਿੰਡਾਂ ਉੱਤੇ ਹਮਲਾ ਕਰ ਰਿਹਾ ਹੈ। ਨਤੀਜੇ ਵਜੋਂ, ਆਕੀਸ਼ ਦਾਊਦ 'ਤੇ ਜ਼ਿਆਦਾ ਭਰੋਸਾ ਕਰਦਾ ਹੈ ਅਤੇ ਭਰੋਸਾ ਕਰਦਾ ਹੈ।</w:t>
      </w:r>
    </w:p>
    <w:p/>
    <w:p>
      <w:r xmlns:w="http://schemas.openxmlformats.org/wordprocessingml/2006/main">
        <w:t xml:space="preserve">ਇਹ ਅਧਿਆਇ ਆਪਣੀ ਸੁਰੱਖਿਆ ਲਈ ਫਲਿਸਤੀਆਂ ਨਾਲ ਪਨਾਹ ਲੈਣ ਦੇ ਡੇਵਿਡ ਦੇ ਫੈਸਲੇ ਅਤੇ ਉਹਨਾਂ ਦੇ ਵਿਚਕਾਰ ਰਹਿੰਦਿਆਂ ਧੋਖੇ ਦੀਆਂ ਕਾਰਵਾਈਆਂ ਦੋਵਾਂ ਨੂੰ ਦਰਸਾਉਂਦਾ ਹੈ। ਇਹ ਉਸਦੀ ਸਥਿਤੀ ਦੀਆਂ ਗੁੰਝਲਾਂ ਨੂੰ ਉਜਾਗਰ ਕਰਦਾ ਹੈ ਕਿਉਂਕਿ ਉਹ ਪਰਮੇਸ਼ੁਰ ਦੇ ਚੁਣੇ ਹੋਏ ਲੋਕਾਂ ਪ੍ਰਤੀ ਵਫ਼ਾਦਾਰੀ ਅਤੇ ਸ਼ਾਊਲ ਦੇ ਨਾਲ ਚੱਲ ਰਹੇ ਟਕਰਾਅ ਦੇ ਦੌਰਾਨ ਆਪਣੇ ਬਚਾਅ ਨੂੰ ਯਕੀਨੀ ਬਣਾਉਣ ਦੇ ਵਿਚਕਾਰ ਨੈਵੀਗੇਟ ਕਰਦਾ ਹੈ।</w:t>
      </w:r>
    </w:p>
    <w:p/>
    <w:p>
      <w:r xmlns:w="http://schemas.openxmlformats.org/wordprocessingml/2006/main">
        <w:t xml:space="preserve">੧ ਸਮੂਏਲ 27:1 ਅਤੇ ਦਾਊਦ ਨੇ ਆਪਣੇ ਮਨ ਵਿੱਚ ਆਖਿਆ, ਮੈਂ ਹੁਣ ਇੱਕ ਦਿਨ ਸ਼ਾਊਲ ਦੇ ਹੱਥੋਂ ਨਾਸ ਹੋ ਜਾਵਾਂਗਾ, ਮੇਰੇ ਲਈ ਇਸ ਤੋਂ ਚੰਗਾ ਹੋਰ ਕੋਈ ਨਹੀਂ ਹੈ ਕਿ ਮੈਂ ਛੇਤੀ ਨਾਲ ਫਲਿਸਤੀਆਂ ਦੇ ਦੇਸ਼ ਵਿੱਚ ਭੱਜ ਜਾਵਾਂ। ਅਤੇ ਸ਼ਾਊਲ ਮੇਰੇ ਤੋਂ ਨਿਰਾਸ਼ ਹੋ ਜਾਵੇਗਾ, ਇਸਰਾਏਲ ਦੇ ਕਿਸੇ ਵੀ ਕੰਢੇ ਵਿੱਚ ਮੈਨੂੰ ਹੋਰ ਭਾਲਣ ਲਈ, ਇਸ ਲਈ ਮੈਂ ਉਸਦੇ ਹੱਥੋਂ ਬਚ ਜਾਵਾਂਗਾ।</w:t>
      </w:r>
    </w:p>
    <w:p/>
    <w:p>
      <w:r xmlns:w="http://schemas.openxmlformats.org/wordprocessingml/2006/main">
        <w:t xml:space="preserve">ਡੇਵਿਡ ਨੂੰ ਅਹਿਸਾਸ ਹੋਇਆ ਕਿ ਉਸ ਦੇ ਬਚਣ ਦਾ ਇੱਕੋ-ਇੱਕ ਮੌਕਾ ਫਲਿਸਤੀਆਂ ਦੇ ਦੇਸ਼ ਨੂੰ ਭੱਜਣਾ ਹੈ, ਜਿੱਥੇ ਸ਼ਾਊਲ ਉਸ ਨੂੰ ਨਹੀਂ ਲੱਭ ਸਕੇਗਾ।</w:t>
      </w:r>
    </w:p>
    <w:p/>
    <w:p>
      <w:r xmlns:w="http://schemas.openxmlformats.org/wordprocessingml/2006/main">
        <w:t xml:space="preserve">1. ਮੁਸ਼ਕਲ ਸਥਿਤੀਆਂ ਵਿੱਚ ਵਿਸ਼ਵਾਸ ਦੀ ਤਾਕਤ</w:t>
      </w:r>
    </w:p>
    <w:p/>
    <w:p>
      <w:r xmlns:w="http://schemas.openxmlformats.org/wordprocessingml/2006/main">
        <w:t xml:space="preserve">2. ਲੋੜ ਦੇ ਸਮੇਂ ਕਾਰਵਾਈ ਕਰਨ ਦੀ ਮਹੱਤਤਾ</w:t>
      </w:r>
    </w:p>
    <w:p/>
    <w:p>
      <w:r xmlns:w="http://schemas.openxmlformats.org/wordprocessingml/2006/main">
        <w:t xml:space="preserve">1. ਕਹਾਉਤਾਂ 3:5-6 "ਆਪਣੇ ਪੂਰੇ ਦਿਲ ਨਾਲ ਪ੍ਰਭੂ ਉੱਤੇ ਭਰੋਸਾ ਰੱਖੋ ਅਤੇ ਆਪਣੀ ਸਮਝ ਉੱਤੇ ਅਤਬਾਰ ਨਾ ਕਰੋ। ਆਪਣੇ ਸਾਰੇ ਰਾਹਾਂ ਵਿੱਚ ਉਸਨੂੰ ਮੰਨੋ ਅਤੇ ਉਹ ਤੁਹਾਡੇ ਮਾਰਗਾਂ ਨੂੰ ਸਿੱਧਾ ਕਰੇਗਾ।"</w:t>
      </w:r>
    </w:p>
    <w:p/>
    <w:p>
      <w:r xmlns:w="http://schemas.openxmlformats.org/wordprocessingml/2006/main">
        <w:t xml:space="preserve">2.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੧ ਸਮੂਏਲ 27:2 ਤਦ ਦਾਊਦ ਉੱਠਿਆ ਅਤੇ ਉਹ ਆਪਣੇ ਨਾਲ ਦੇ ਛੇ ਸੌ ਮਨੁੱਖਾਂ ਸਮੇਤ ਗਥ ਦੇ ਰਾਜਾ ਮਾਓਕ ਦੇ ਪੁੱਤਰ ਆਕੀਸ਼ ਕੋਲ ਗਿਆ।</w:t>
      </w:r>
    </w:p>
    <w:p/>
    <w:p>
      <w:r xmlns:w="http://schemas.openxmlformats.org/wordprocessingml/2006/main">
        <w:t xml:space="preserve">ਦਾਊਦ 600 ਆਦਮੀਆਂ ਨਾਲ ਫ਼ਲਿਸਤੀ ਰਾਜੇ ਆਕੀਸ਼ ਕੋਲ ਗਿਆ।</w:t>
      </w:r>
    </w:p>
    <w:p/>
    <w:p>
      <w:r xmlns:w="http://schemas.openxmlformats.org/wordprocessingml/2006/main">
        <w:t xml:space="preserve">1. ਅਸੀਂ ਮੁਸ਼ਕਲ ਹਾਲਾਤਾਂ ਵਿਚ ਵੀ ਦਾਊਦ ਦੀ ਨਿਹਚਾ ਦੀ ਮਿਸਾਲ ਤੋਂ ਸਿੱਖ ਸਕਦੇ ਹਾਂ।</w:t>
      </w:r>
    </w:p>
    <w:p/>
    <w:p>
      <w:r xmlns:w="http://schemas.openxmlformats.org/wordprocessingml/2006/main">
        <w:t xml:space="preserve">2. ਹਾਲਾਤ ਭਾਵੇਂ ਕਿੰਨੇ ਵੀ ਔਖੇ ਕਿਉਂ ਨਾ ਹੋਣ, ਪਰਮੇਸ਼ੁਰ ਸਾਡੀ ਮਦਦ ਕਰ ਸਕਦਾ ਹੈ।</w:t>
      </w:r>
    </w:p>
    <w:p/>
    <w:p>
      <w:r xmlns:w="http://schemas.openxmlformats.org/wordprocessingml/2006/main">
        <w:t xml:space="preserve">1. ਰੋਮੀਆਂ 8:31: "ਫਿਰ ਅਸੀਂ ਇਹਨਾਂ ਗੱਲਾਂ ਨੂੰ ਕੀ ਕਹੀਏ? ਜੇ ਰੱਬ ਸਾਡੇ ਲਈ ਹੈ, ਤਾਂ ਸਾਡੇ ਵਿਰੁੱਧ ਕੌਣ ਹੋ ਸਕਦਾ ਹੈ?"</w:t>
      </w:r>
    </w:p>
    <w:p/>
    <w:p>
      <w:r xmlns:w="http://schemas.openxmlformats.org/wordprocessingml/2006/main">
        <w:t xml:space="preserve">2. ਜ਼ਬੂਰ 18:2: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੧ ਸਮੂਏਲ 27:3 ਅਤੇ ਦਾਊਦ ਗਥ ਵਿੱਚ ਆਕੀਸ਼ ਦੇ ਨਾਲ ਰਹਿੰਦਾ ਸੀ, ਉਹ ਅਤੇ ਉਹ ਦੇ ਮਨੁੱਖ, ਹਰ ਇੱਕ ਆਦਮੀ ਆਪਣੇ ਘਰਾਣੇ ਸਮੇਤ, ਦਾਊਦ ਆਪਣੀਆਂ ਦੋ ਪਤਨੀਆਂ ਯਿਜ਼ਰੇਲੀ ਅਹੀਨੋਅਮ ਅਤੇ ਨਾਬਾਲ ਦੀ ਪਤਨੀ ਅਬੀਗੈਲ ਕਰਮਲੀ ਨਾਲ ਰਿਹਾ।</w:t>
      </w:r>
    </w:p>
    <w:p/>
    <w:p>
      <w:r xmlns:w="http://schemas.openxmlformats.org/wordprocessingml/2006/main">
        <w:t xml:space="preserve">ਡੇਵਿਡ ਅਤੇ ਉਸਦੇ ਆਦਮੀ ਗਥ ਵਿੱਚ ਰਹਿੰਦੇ ਹਨ, ਜਿੱਥੇ ਉਹ ਆਪਣੀਆਂ ਦੋ ਪਤਨੀਆਂ, ਅਹੀਨੋਅਮ ਅਤੇ ਅਬੀਗੈਲ ਦੇ ਨਾਲ ਹੈ।</w:t>
      </w:r>
    </w:p>
    <w:p/>
    <w:p>
      <w:r xmlns:w="http://schemas.openxmlformats.org/wordprocessingml/2006/main">
        <w:t xml:space="preserve">1. ਪਰਿਵਾਰ ਵਿਚ ਤਾਕਤ ਲੱਭਣਾ: 1 ਸਮੂਏਲ 27:3 ਦਾ ਅਧਿਐਨ</w:t>
      </w:r>
    </w:p>
    <w:p/>
    <w:p>
      <w:r xmlns:w="http://schemas.openxmlformats.org/wordprocessingml/2006/main">
        <w:t xml:space="preserve">2. ਪ੍ਰਭੂ ਦੇ ਪ੍ਰਬੰਧ ਵਿੱਚ ਭਰੋਸਾ ਕਰਨਾ: 1 ਸਮੂਏਲ 27:3 ਦਾ ਅਧਿਐਨ</w:t>
      </w:r>
    </w:p>
    <w:p/>
    <w:p>
      <w:r xmlns:w="http://schemas.openxmlformats.org/wordprocessingml/2006/main">
        <w:t xml:space="preserve">1. ਰੂਥ 1:16-17: ਰੂਥ ਦੀ ਆਪਣੀ ਸੱਸ ਨਾਓਮੀ ਪ੍ਰਤੀ ਵਚਨਬੱਧਤਾ ਅਤੇ ਉਨ੍ਹਾਂ ਦੇ ਇਕੱਠੇ ਸਫ਼ਰ</w:t>
      </w:r>
    </w:p>
    <w:p/>
    <w:p>
      <w:r xmlns:w="http://schemas.openxmlformats.org/wordprocessingml/2006/main">
        <w:t xml:space="preserve">2.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1 ਸਮੂਏਲ 27:4 ਅਤੇ ਸ਼ਾਊਲ ਨੂੰ ਦੱਸਿਆ ਗਿਆ ਕਿ ਦਾਊਦ ਗਥ ਨੂੰ ਭੱਜ ਗਿਆ ਹੈ, ਅਤੇ ਉਸ ਨੇ ਉਹ ਦੇ ਲਈ ਫੇਰ ਨਾ ਭਾਲਿਆ।</w:t>
      </w:r>
    </w:p>
    <w:p/>
    <w:p>
      <w:r xmlns:w="http://schemas.openxmlformats.org/wordprocessingml/2006/main">
        <w:t xml:space="preserve">ਸ਼ਾਊਲ ਨੇ ਦਾਊਦ ਦਾ ਪਿੱਛਾ ਕਰਨਾ ਛੱਡ ਦਿੱਤਾ ਜਦੋਂ ਉਸਨੇ ਸੁਣਿਆ ਕਿ ਉਹ ਗਥ ਨੂੰ ਭੱਜ ਗਿਆ ਹੈ।</w:t>
      </w:r>
    </w:p>
    <w:p/>
    <w:p>
      <w:r xmlns:w="http://schemas.openxmlformats.org/wordprocessingml/2006/main">
        <w:t xml:space="preserve">1. ਮੁਸ਼ਕਲਾਂ ਦੇ ਸਾਮ੍ਹਣੇ ਲਗਨ ਦੀ ਮਹੱਤਤਾ.</w:t>
      </w:r>
    </w:p>
    <w:p/>
    <w:p>
      <w:r xmlns:w="http://schemas.openxmlformats.org/wordprocessingml/2006/main">
        <w:t xml:space="preserve">2. ਸਭ ਤੋਂ ਤਾਕਤਵਰ ਲੋਕ ਵੀ ਹਾਰ ਮੰਨਣ ਲਈ ਕਿਵੇਂ ਪਰਤਾਏ ਜਾ ਸਕਦੇ ਹਨ।</w:t>
      </w:r>
    </w:p>
    <w:p/>
    <w:p>
      <w:r xmlns:w="http://schemas.openxmlformats.org/wordprocessingml/2006/main">
        <w:t xml:space="preserve">1. ਰੋਮੀਆਂ 5: 3-4: "ਸਿਰਫ਼ ਇਹ ਹੀ ਨਹੀਂ, ਪਰ ਅਸੀਂ ਆਪਣੇ ਦੁੱਖਾਂ ਵਿੱਚ ਖੁਸ਼ ਹੁੰਦੇ ਹਾਂ, ਇਹ ਜਾਣਦੇ ਹੋਏ ਕਿ ਦੁੱਖ ਧੀਰਜ ਪੈਦਾ ਕਰਦੇ ਹਨ, ਅਤੇ ਧੀਰਜ ਸੁਭਾਅ ਪੈਦਾ ਕਰਦਾ ਹੈ, ਅਤੇ ਚਰਿੱਤਰ ਉਮੀਦ ਪੈਦਾ ਕਰਦਾ ਹੈ।"</w:t>
      </w:r>
    </w:p>
    <w:p/>
    <w:p>
      <w:r xmlns:w="http://schemas.openxmlformats.org/wordprocessingml/2006/main">
        <w:t xml:space="preserve">2. ਉਪਦੇਸ਼ਕ ਦੀ ਪੋਥੀ 3: 1-2: "ਹਰ ਚੀਜ਼ ਲਈ ਇੱਕ ਰੁੱਤ ਹੈ, ਅਤੇ ਅਕਾਸ਼ ਦੇ ਹੇਠਾਂ ਹਰ ਚੀਜ਼ ਲਈ ਇੱਕ ਸਮਾਂ ਹੈ: ਇੱਕ ਜਨਮ ਲੈਣ ਦਾ ਸਮਾਂ, ਅਤੇ ਇੱਕ ਮਰਨ ਦਾ ਸਮਾਂ; ਇੱਕ ਬੀਜਣ ਦਾ ਸਮਾਂ, ਅਤੇ ਇੱਕ ਸਮਾਂ ਹੈ ਜੋ ਕੀ ਵੱਢਣ ਦਾ। ਲਾਇਆ ਹੈ।"</w:t>
      </w:r>
    </w:p>
    <w:p/>
    <w:p>
      <w:r xmlns:w="http://schemas.openxmlformats.org/wordprocessingml/2006/main">
        <w:t xml:space="preserve">੧ ਸਮੂਏਲ 27:5 ਤਦ ਦਾਊਦ ਨੇ ਆਕੀਸ਼ ਨੂੰ ਆਖਿਆ, ਜੇ ਹੁਣ ਤੇਰੀ ਨਿਗਾਹ ਵਿੱਚ ਮੇਰੇ ਉੱਤੇ ਕਿਰਪਾ ਹੋਈ ਹੈ, ਤਾਂ ਉਹ ਮੈਨੂੰ ਦੇਸ ਦੇ ਕਿਸੇ ਨਗਰ ਵਿੱਚ ਥਾਂ ਦੇਣ ਤਾਂ ਜੋ ਮੈਂ ਉੱਥੇ ਵੱਸਾਂ ਕਿਉਂ ਜੋ ਤੇਰਾ ਦਾਸ ਸ਼ਾਹੀ ਸ਼ਹਿਰ ਵਿੱਚ ਕਿਉਂ ਵੱਸੇ? ਤੇਰੇ ਨਾਲ?</w:t>
      </w:r>
    </w:p>
    <w:p/>
    <w:p>
      <w:r xmlns:w="http://schemas.openxmlformats.org/wordprocessingml/2006/main">
        <w:t xml:space="preserve">ਦਾਊਦ ਨੇ ਆਕੀਸ਼ ਨੂੰ ਪੁੱਛਿਆ ਕਿ ਕੀ ਉਹ ਆਪਣੇ ਨਾਲ ਸ਼ਾਹੀ ਸ਼ਹਿਰ ਵਿੱਚ ਰਹਿਣ ਦੀ ਬਜਾਏ ਦੇਸ਼ ਦੇ ਕਿਸੇ ਕਸਬੇ ਵਿੱਚ ਰਹਿਣ ਲਈ ਜਗ੍ਹਾ ਲੱਭ ਸਕਦਾ ਹੈ।</w:t>
      </w:r>
    </w:p>
    <w:p/>
    <w:p>
      <w:r xmlns:w="http://schemas.openxmlformats.org/wordprocessingml/2006/main">
        <w:t xml:space="preserve">1. ਅਚਾਨਕ ਸਥਾਨਾਂ ਵਿੱਚ ਕਿਰਪਾ ਲੱਭਣਾ</w:t>
      </w:r>
    </w:p>
    <w:p/>
    <w:p>
      <w:r xmlns:w="http://schemas.openxmlformats.org/wordprocessingml/2006/main">
        <w:t xml:space="preserve">2. ਵਫ਼ਾਦਾਰੀ ਅਤੇ ਇਮਾਨਦਾਰੀ ਦੀ ਜ਼ਿੰਦਗੀ ਜੀਉ</w:t>
      </w:r>
    </w:p>
    <w:p/>
    <w:p>
      <w:r xmlns:w="http://schemas.openxmlformats.org/wordprocessingml/2006/main">
        <w:t xml:space="preserve">1. ਰੋਮੀਆਂ 5:17 - "ਕਿਉਂਕਿ, ਜੇ ਇੱਕ ਮਨੁੱਖ ਦੇ ਅਪਰਾਧ ਦੁਆਰਾ, ਮੌਤ ਨੇ ਉਸ ਇੱਕ ਮਨੁੱਖ ਦੁਆਰਾ ਰਾਜ ਕੀਤਾ, ਤਾਂ ਉਹ ਕਿੰਨੇ ਵੱਧ ਹੋਣਗੇ ਜਿਹੜੇ ਪਰਮੇਸ਼ੁਰ ਦੀ ਕਿਰਪਾ ਅਤੇ ਧਾਰਮਿਕਤਾ ਦੀ ਦਾਤ ਦੇ ਭਰਪੂਰ ਪ੍ਰਬੰਧ ਨੂੰ ਪ੍ਰਾਪਤ ਕਰਦੇ ਹਨ। ਇੱਕ ਆਦਮੀ, ਯਿਸੂ ਮਸੀਹ!"</w:t>
      </w:r>
    </w:p>
    <w:p/>
    <w:p>
      <w:r xmlns:w="http://schemas.openxmlformats.org/wordprocessingml/2006/main">
        <w:t xml:space="preserve">2. ਜ਼ਬੂਰ 18:25 - "ਦਇਆਵਾਨ ਦੇ ਨਾਲ ਤੁਸੀਂ ਆਪਣੇ ਆਪ ਨੂੰ ਦਇਆਵਾਨ ਦਿਖਾਓਗੇ; ਇੱਕ ਨਿਰਦੋਸ਼ ਆਦਮੀ ਨਾਲ ਤੁਸੀਂ ਆਪਣੇ ਆਪ ਨੂੰ ਨਿਰਦੋਸ਼ ਦਿਖਾਓਗੇ।"</w:t>
      </w:r>
    </w:p>
    <w:p/>
    <w:p>
      <w:r xmlns:w="http://schemas.openxmlformats.org/wordprocessingml/2006/main">
        <w:t xml:space="preserve">੧ ਸਮੂਏਲ 27:6 ਤਦ ਆਕੀਸ਼ ਨੇ ਉਸ ਦਿਨ ਉਹ ਨੂੰ ਸਿਕਲਗ ਦਿੱਤਾ, ਇਸ ਲਈ ਸਿਕਲਗ ਅੱਜ ਦੇ ਦਿਨ ਤੱਕ ਯਹੂਦਾਹ ਦੇ ਰਾਜਿਆਂ ਦਾ ਹੈ।</w:t>
      </w:r>
    </w:p>
    <w:p/>
    <w:p>
      <w:r xmlns:w="http://schemas.openxmlformats.org/wordprocessingml/2006/main">
        <w:t xml:space="preserve">ਆਕੀਸ਼ ਨੇ ਸਿਕਲਗ ਦਾਊਦ ਨੂੰ ਤੋਹਫ਼ੇ ਵਜੋਂ ਦਿੱਤਾ ਸੀ, ਅਤੇ ਇਹ ਉਦੋਂ ਤੋਂ ਯਹੂਦਾਹ ਦੇ ਰਾਜ ਦਾ ਹਿੱਸਾ ਰਿਹਾ ਹੈ।</w:t>
      </w:r>
    </w:p>
    <w:p/>
    <w:p>
      <w:r xmlns:w="http://schemas.openxmlformats.org/wordprocessingml/2006/main">
        <w:t xml:space="preserve">1. ਪਰਮੇਸ਼ੁਰ ਉਨ੍ਹਾਂ ਲਈ ਪ੍ਰਦਾਨ ਕਰਦਾ ਹੈ ਜੋ ਉਸ ਦੇ ਪ੍ਰਤੀ ਵਫ਼ਾਦਾਰ ਹਨ।</w:t>
      </w:r>
    </w:p>
    <w:p/>
    <w:p>
      <w:r xmlns:w="http://schemas.openxmlformats.org/wordprocessingml/2006/main">
        <w:t xml:space="preserve">2. ਪਰਮੇਸ਼ੁਰ ਆਗਿਆਕਾਰੀ ਨੂੰ ਅਸੀਸਾਂ ਨਾਲ ਇਨਾਮ ਦਿੰਦਾ ਹੈ।</w:t>
      </w:r>
    </w:p>
    <w:p/>
    <w:p>
      <w:r xmlns:w="http://schemas.openxmlformats.org/wordprocessingml/2006/main">
        <w:t xml:space="preserve">1. 1 ਸਮੂਏਲ 27:6</w:t>
      </w:r>
    </w:p>
    <w:p/>
    <w:p>
      <w:r xmlns:w="http://schemas.openxmlformats.org/wordprocessingml/2006/main">
        <w:t xml:space="preserve">2. ਜ਼ਬੂਰ 37:3-5, ਪ੍ਰਭੂ ਵਿੱਚ ਭਰੋਸਾ ਰੱਖੋ, ਅਤੇ ਚੰਗਾ ਕਰੋ; ਇਸ ਲਈ ਤੂੰ ਧਰਤੀ ਵਿੱਚ ਵੱਸੇਂਗਾ, ਅਤੇ ਸੱਚਮੁੱਚ ਤੈਨੂੰ ਖੁਆਇਆ ਜਾਵੇਗਾ। ਆਪਣੇ ਆਪ ਨੂੰ ਪ੍ਰਭੂ ਵਿੱਚ ਵੀ ਖੁਸ਼ ਕਰ; ਅਤੇ ਉਹ ਤੈਨੂੰ ਤੇਰੇ ਦਿਲ ਦੀਆਂ ਇੱਛਾਵਾਂ ਦੇਵੇਗਾ। ਪ੍ਰਭੂ ਨੂੰ ਆਪਣਾ ਰਸਤਾ ਸੌਂਪ ਦਿਓ; ਉਸ ਵਿੱਚ ਵੀ ਭਰੋਸਾ ਕਰੋ; ਅਤੇ ਉਹ ਇਸਨੂੰ ਪੂਰਾ ਕਰੇਗਾ।</w:t>
      </w:r>
    </w:p>
    <w:p/>
    <w:p>
      <w:r xmlns:w="http://schemas.openxmlformats.org/wordprocessingml/2006/main">
        <w:t xml:space="preserve">੧ ਸਮੂਏਲ 27:7 ਅਤੇ ਦਾਊਦ ਦਾ ਫਲਿਸਤੀਆਂ ਦੇ ਦੇਸ ਵਿੱਚ ਰਹਿਣ ਦਾ ਸਮਾਂ ਪੂਰਾ ਇੱਕ ਸਾਲ ਅਤੇ ਚਾਰ ਮਹੀਨੇ ਸੀ।</w:t>
      </w:r>
    </w:p>
    <w:p/>
    <w:p>
      <w:r xmlns:w="http://schemas.openxmlformats.org/wordprocessingml/2006/main">
        <w:t xml:space="preserve">ਦਾਊਦ ਫ਼ਲਿਸਤੀਆਂ ਦੇ ਦੇਸ਼ ਵਿੱਚ ਇੱਕ ਸਾਲ ਅਤੇ ਚਾਰ ਮਹੀਨੇ ਰਿਹਾ।</w:t>
      </w:r>
    </w:p>
    <w:p/>
    <w:p>
      <w:r xmlns:w="http://schemas.openxmlformats.org/wordprocessingml/2006/main">
        <w:t xml:space="preserve">1. ਪਰਮੇਸ਼ੁਰ ਦੀਆਂ ਯੋਜਨਾਵਾਂ ਸਾਡੇ ਆਪਣੇ ਨਾਲੋਂ ਵੱਡੀਆਂ ਹਨ: ਡੇਵਿਡ ਅਤੇ ਫ਼ਲਿਸਤੀਆਂ ਦੀ ਕਹਾਣੀ।</w:t>
      </w:r>
    </w:p>
    <w:p/>
    <w:p>
      <w:r xmlns:w="http://schemas.openxmlformats.org/wordprocessingml/2006/main">
        <w:t xml:space="preserve">2. ਅਜ਼ਮਾਇਸ਼ਾਂ ਨੂੰ ਸਹਿਣਾ: ਫਲਿਸਤੀ ਦੇਸ਼ ਵਿਚ ਡੇਵਿਡ ਦਾ ਸਮਾਂ ਸਾਨੂੰ ਮੁਸ਼ਕਲ ਸਮੇਂ ਵਿਚ ਪਰਮੇਸ਼ੁਰ 'ਤੇ ਭਰੋਸਾ ਕਰਨਾ ਸਿਖਾ ਸਕਦਾ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੧ ਸਮੂਏਲ 27:8 ਤਦ ਦਾਊਦ ਅਤੇ ਉਹ ਦੇ ਬੰਦਿਆਂ ਨੇ ਚੜ੍ਹ ਕੇ ਗਸ਼ੂਰੀਆਂ, ਗਜ਼ਰੀਆਂ ਅਤੇ ਅਮਾਲੇਕੀਆਂ ਉੱਤੇ ਚੜ੍ਹਾਈ ਕੀਤੀ, ਕਿਉਂ ਜੋ ਉਹ ਕੌਮਾਂ ਪੁਰਾਣੀਆਂ ਹੀ ਸਨ, ਜਿਵੇਂ ਤੂੰ ਸ਼ੂਰ ਤੋਂ ਮਿਸਰ ਦੇਸ ਵਿੱਚ ਜਾਂਦਾ ਹੈਂ। .</w:t>
      </w:r>
    </w:p>
    <w:p/>
    <w:p>
      <w:r xmlns:w="http://schemas.openxmlformats.org/wordprocessingml/2006/main">
        <w:t xml:space="preserve">ਦਾਊਦ ਅਤੇ ਉਸਦੇ ਆਦਮੀਆਂ ਨੇ ਗਸ਼ੂਰੀਆਂ, ਗਜ਼ਰੀਆਂ ਅਤੇ ਅਮਾਲੇਕੀਆਂ ਉੱਤੇ ਹਮਲਾ ਕੀਤਾ ਜੋ ਸ਼ੂਰ ਤੋਂ ਮਿਸਰ ਤੱਕ ਦੇਸ ਵਿੱਚ ਵੱਸਦੇ ਸਨ।</w:t>
      </w:r>
    </w:p>
    <w:p/>
    <w:p>
      <w:r xmlns:w="http://schemas.openxmlformats.org/wordprocessingml/2006/main">
        <w:t xml:space="preserve">1. ਪਰਮੇਸ਼ੁਰ ਦੀ ਵਫ਼ਾਦਾਰੀ ਸਾਨੂੰ ਜਿੱਤ ਵੱਲ ਲੈ ਜਾਂਦੀ ਹੈ।</w:t>
      </w:r>
    </w:p>
    <w:p/>
    <w:p>
      <w:r xmlns:w="http://schemas.openxmlformats.org/wordprocessingml/2006/main">
        <w:t xml:space="preserve">2. ਸਾਡਾ ਭਰੋਸਾ ਪ੍ਰਭੂ ਦੀ ਸ਼ਕਤੀ ਅਤੇ ਤਾਕਤ ਵਿੱਚ ਹੈ।</w:t>
      </w:r>
    </w:p>
    <w:p/>
    <w:p>
      <w:r xmlns:w="http://schemas.openxmlformats.org/wordprocessingml/2006/main">
        <w:t xml:space="preserve">1. ਰੋਮੀਆਂ 8:37 - ਨਾ ਮੌਤ, ਨਾ ਜੀਵਨ, ਨਾ ਦੂਤ, ਨਾ ਰਿਆਸਤਾਂ, ਨਾ ਸ਼ਕਤੀਆਂ, ਨਾ ਮੌਜੂਦ ਚੀਜ਼ਾਂ, ਨਾ ਆਉਣ ਵਾਲੀਆਂ ਚੀਜ਼ਾਂ,</w:t>
      </w:r>
    </w:p>
    <w:p/>
    <w:p>
      <w:r xmlns:w="http://schemas.openxmlformats.org/wordprocessingml/2006/main">
        <w:t xml:space="preserve">2. ਜ਼ਬੂਰ 20:7 - ਕੁਝ ਰਥਾਂ ਉੱਤੇ ਭਰੋਸਾ ਰੱਖਦੇ ਹਨ, ਅਤੇ ਕੁਝ ਘੋੜਿਆਂ ਉੱਤੇ: ਪਰ ਅਸੀਂ ਯਹੋਵਾਹ ਆਪਣੇ ਪਰਮੇਸ਼ੁਰ ਦੇ ਨਾਮ ਨੂੰ ਯਾਦ ਕਰਾਂਗੇ।</w:t>
      </w:r>
    </w:p>
    <w:p/>
    <w:p>
      <w:r xmlns:w="http://schemas.openxmlformats.org/wordprocessingml/2006/main">
        <w:t xml:space="preserve">੧ ਸਮੂਏਲ 27:9 ਅਤੇ ਦਾਊਦ ਨੇ ਦੇਸ ਨੂੰ ਮਾਰਿਆ ਅਤੇ ਨਾ ਆਦਮੀ ਨਾ ਤੀਵੀਂ ਨੂੰ ਜੀਉਂਦਾ ਛੱਡਿਆ ਅਤੇ ਭੇਡਾਂ, ਬਲਦ, ਗਧੇ, ਊਠ ਅਤੇ ਕੱਪੜੇ ਲੈ ਕੇ ਮੁੜਿਆ ਅਤੇ ਆਕੀਸ਼ ਕੋਲ ਆਇਆ।</w:t>
      </w:r>
    </w:p>
    <w:p/>
    <w:p>
      <w:r xmlns:w="http://schemas.openxmlformats.org/wordprocessingml/2006/main">
        <w:t xml:space="preserve">ਦਾਊਦ ਨੇ ਇੱਕ ਦੇਸ਼ ਉੱਤੇ ਹਮਲਾ ਕੀਤਾ, ਸਾਰਿਆਂ ਨੂੰ ਮਾਰ ਦਿੱਤਾ ਅਤੇ ਫਿਰ ਆਕੀਸ਼ ਨੂੰ ਵਾਪਸ ਜਾਣ ਤੋਂ ਪਹਿਲਾਂ ਉਨ੍ਹਾਂ ਦੀ ਸਾਰੀ ਜਾਇਦਾਦ ਲੈ ਲਈ।</w:t>
      </w:r>
    </w:p>
    <w:p/>
    <w:p>
      <w:r xmlns:w="http://schemas.openxmlformats.org/wordprocessingml/2006/main">
        <w:t xml:space="preserve">1. ਸਾਡੇ ਜੀਵਨ ਵਿੱਚ ਨਿਆਂ ਅਤੇ ਦਇਆ ਦਾ ਮਹੱਤਵ।</w:t>
      </w:r>
    </w:p>
    <w:p/>
    <w:p>
      <w:r xmlns:w="http://schemas.openxmlformats.org/wordprocessingml/2006/main">
        <w:t xml:space="preserve">2. ਜੋ ਸਾਡੇ ਨਾਲ ਸੰਬੰਧਿਤ ਨਹੀਂ ਹੈ ਉਸ ਨੂੰ ਲੈਣ ਦੇ ਨਤੀਜੇ.</w:t>
      </w:r>
    </w:p>
    <w:p/>
    <w:p>
      <w:r xmlns:w="http://schemas.openxmlformats.org/wordprocessingml/2006/main">
        <w:t xml:space="preserve">1. ਮੱਤੀ 7:12 - ਇਸ ਲਈ ਸਭ ਕੁਝ ਜੋ ਤੁਸੀਂ ਚਾਹੁੰਦੇ ਹੋ ਕਿ ਲੋਕ ਤੁਹਾਡੇ ਨਾਲ ਕਰਨ, ਤੁਸੀਂ ਉਨ੍ਹਾਂ ਨਾਲ ਵੀ ਅਜਿਹਾ ਕਰੋ: ਕਿਉਂਕਿ ਇਹ ਕਾਨੂੰਨ ਅਤੇ ਨਬੀਆਂ ਹਨ।</w:t>
      </w:r>
    </w:p>
    <w:p/>
    <w:p>
      <w:r xmlns:w="http://schemas.openxmlformats.org/wordprocessingml/2006/main">
        <w:t xml:space="preserve">2. ਯਾਕੂਬ 2:13 - ਕਿਉਂਕਿ ਉਹ ਰਹਿਮ ਤੋਂ ਬਿਨਾਂ ਨਿਰਣਾ ਕਰੇਗਾ, ਜਿਸ ਨੇ ਕੋਈ ਰਹਿਮ ਨਹੀਂ ਕੀਤਾ; ਅਤੇ ਦਯਾ ਨਿਰਣੇ ਦੇ ਵਿਰੁੱਧ ਖੁਸ਼ ਹੁੰਦੀ ਹੈ।</w:t>
      </w:r>
    </w:p>
    <w:p/>
    <w:p>
      <w:r xmlns:w="http://schemas.openxmlformats.org/wordprocessingml/2006/main">
        <w:t xml:space="preserve">੧ ਸਮੂਏਲ 27:10 ਅਤੇ ਆਕੀਸ਼ ਨੇ ਆਖਿਆ, ਤੁਸੀਂ ਅੱਜ ਦਾ ਰਾਹ ਕਿੱਥੇ ਬਣਾਇਆ ਹੈ? ਦਾਊਦ ਨੇ ਆਖਿਆ, ਯਹੂਦਾਹ ਦੇ ਦੱਖਣ ਵੱਲ, ਯਰਹਮਏਲੀਆਂ ਦੇ ਦੱਖਣ ਵੱਲ ਅਤੇ ਕੇਨੀਆਂ ਦੇ ਦੱਖਣ ਵੱਲ।</w:t>
      </w:r>
    </w:p>
    <w:p/>
    <w:p>
      <w:r xmlns:w="http://schemas.openxmlformats.org/wordprocessingml/2006/main">
        <w:t xml:space="preserve">ਡੇਵਿਡ ਨੇ ਆਕੀਸ਼ ਦੇ ਇਸ ਸਵਾਲ ਦਾ ਜਵਾਬ ਦਿੱਤਾ ਕਿ ਉਹ ਯਹੂਦਾਹ, ਯਰਹਮੇਲੀਆਂ ਅਤੇ ਕੇਨੀਆਂ ਦੇ ਇੱਕ ਖਾਸ ਟਿਕਾਣੇ ਨਾਲ ਛਾਪੇਮਾਰੀ ਕਰਨ ਲਈ ਕਿੱਥੇ ਗਿਆ ਸੀ।</w:t>
      </w:r>
    </w:p>
    <w:p/>
    <w:p>
      <w:r xmlns:w="http://schemas.openxmlformats.org/wordprocessingml/2006/main">
        <w:t xml:space="preserve">1. ਸਾਨੂੰ ਧਿਆਨ ਰੱਖਣਾ ਚਾਹੀਦਾ ਹੈ ਕਿ ਅਸੀਂ ਕਿੱਥੇ ਜਾਂਦੇ ਹਾਂ ਅਤੇ ਅਸੀਂ ਉੱਥੇ ਕਿਉਂ ਜਾਂਦੇ ਹਾਂ।</w:t>
      </w:r>
    </w:p>
    <w:p/>
    <w:p>
      <w:r xmlns:w="http://schemas.openxmlformats.org/wordprocessingml/2006/main">
        <w:t xml:space="preserve">2. ਸਾਡੇ ਕੰਮਾਂ ਦੇ ਨਤੀਜੇ ਹੋ ਸਕਦੇ ਹਨ, ਭਾਵੇਂ ਸਾਨੂੰ ਇਸਦਾ ਅਹਿਸਾਸ ਨਾ ਹੋਵੇ।</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ਕਹਾਉਤਾਂ 24:3-4 ਬੁੱਧ ਨਾਲ ਘਰ ਬਣਾਇਆ ਜਾਂਦਾ ਹੈ, ਅਤੇ ਸਮਝ ਨਾਲ ਇਹ ਸਥਾਪਿਤ ਹੁੰਦਾ ਹੈ; ਗਿਆਨ ਦੁਆਰਾ ਕਮਰੇ ਸਾਰੇ ਕੀਮਤੀ ਅਤੇ ਸੁਹਾਵਣੇ ਧਨ ਨਾਲ ਭਰੇ ਹੋਏ ਹਨ।</w:t>
      </w:r>
    </w:p>
    <w:p/>
    <w:p>
      <w:r xmlns:w="http://schemas.openxmlformats.org/wordprocessingml/2006/main">
        <w:t xml:space="preserve">੧ ਸਮੂਏਲ 27:11 ਅਤੇ ਦਾਊਦ ਨੇ ਨਾ ਮਰਦ ਨਾ ਤੀਵੀਂ ਨੂੰ ਜੀਉਂਦਾ ਬਚਾਇਆ ਭਈ ਗਥ ਨੂੰ ਖ਼ਬਰ ਦੇਣ ਕਿ ਕਿਤੇ ਉਹ ਸਾਡੇ ਉੱਤੇ ਇਹ ਨਾ ਆਖਣ ਭਈ ਦਾਊਦ ਨੇ ਅਜਿਹਾ ਹੀ ਕੀਤਾ ਅਤੇ ਉਹ ਦੇ ਦੇਸ ਵਿੱਚ ਰਹਿਣ ਤੱਕ ਉਹ ਦਾ ਰਵੱਈਆ ਅਜਿਹਾ ਹੀ ਰਹੇਗਾ। ਫਲਿਸਤੀ.</w:t>
      </w:r>
    </w:p>
    <w:p/>
    <w:p>
      <w:r xmlns:w="http://schemas.openxmlformats.org/wordprocessingml/2006/main">
        <w:t xml:space="preserve">ਦਾਊਦ ਨੇ ਫ਼ਲਿਸਤੀਆਂ ਦੇ ਦੇਸ਼ ਵਿੱਚ ਰਹਿੰਦਿਆਂ ਉਨ੍ਹਾਂ ਸਾਰੇ ਆਦਮੀਆਂ ਅਤੇ ਔਰਤਾਂ ਨੂੰ ਮਾਰ ਦਿੱਤਾ ਜਿਨ੍ਹਾਂ ਦਾ ਉਸਨੇ ਸਾਹਮਣਾ ਕੀਤਾ, ਤਾਂ ਜੋ ਕੋਈ ਵੀ ਗਥ ਨੂੰ ਉਸਦੀ ਮੌਜੂਦਗੀ ਬਾਰੇ ਨਾ ਦੱਸ ਸਕੇ।</w:t>
      </w:r>
    </w:p>
    <w:p/>
    <w:p>
      <w:r xmlns:w="http://schemas.openxmlformats.org/wordprocessingml/2006/main">
        <w:t xml:space="preserve">1. ਪ੍ਰਮਾਤਮਾ ਭੈੜੇ ਹਾਲਾਤਾਂ ਤੋਂ ਵੀ ਛੁਟਕਾਰਾ ਪਾ ਸਕਦਾ ਹੈ।</w:t>
      </w:r>
    </w:p>
    <w:p/>
    <w:p>
      <w:r xmlns:w="http://schemas.openxmlformats.org/wordprocessingml/2006/main">
        <w:t xml:space="preserve">2. ਅਸੀਂ ਬੇਵੱਸ ਮਹਿਸੂਸ ਕਰਦੇ ਹੋਏ ਵੀ ਰੱਬ 'ਤੇ ਭਰੋਸਾ ਕਰ ਸਕਦੇ ਹਾਂ।</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੧ ਸਮੂਏਲ 27:12 ਅਤੇ ਆਕੀਸ਼ ਨੇ ਦਾਊਦ ਦੀ ਪਰਤੀਤ ਕੀਤੀ ਅਤੇ ਆਖਿਆ, ਉਸ ਨੇ ਆਪਣੀ ਪਰਜਾ ਇਸਰਾਏਲ ਨੂੰ ਉਸ ਤੋਂ ਪੂਰੀ ਤਰ੍ਹਾਂ ਘਿਣਾਉਣ ਲਈ ਬਣਾਇਆ ਹੈ। ਇਸ ਲਈ ਉਹ ਸਦਾ ਲਈ ਮੇਰਾ ਸੇਵਕ ਰਹੇਗਾ।</w:t>
      </w:r>
    </w:p>
    <w:p/>
    <w:p>
      <w:r xmlns:w="http://schemas.openxmlformats.org/wordprocessingml/2006/main">
        <w:t xml:space="preserve">ਆਕੀਸ਼ ਨੇ ਦਾਊਦ 'ਤੇ ਭਰੋਸਾ ਕੀਤਾ ਅਤੇ ਵਿਸ਼ਵਾਸ ਕੀਤਾ ਕਿ ਉਸਨੇ ਆਪਣੇ ਲੋਕਾਂ ਨੂੰ ਇਜ਼ਰਾਈਲ ਨਾਲ ਨਫ਼ਰਤ ਕੀਤੀ ਸੀ, ਇਸ ਲਈ ਉਸਨੇ ਦਾਊਦ ਨੂੰ ਸਦਾ ਲਈ ਆਪਣਾ ਸੇਵਕ ਬਣਾ ਲਿਆ।</w:t>
      </w:r>
    </w:p>
    <w:p/>
    <w:p>
      <w:r xmlns:w="http://schemas.openxmlformats.org/wordprocessingml/2006/main">
        <w:t xml:space="preserve">1. ਪਰਮੇਸ਼ੁਰ ਦੇ ਸੇਵਕ ਦੀ ਵਫ਼ਾਦਾਰੀ - 1 ਸਮੂਏਲ 27:12</w:t>
      </w:r>
    </w:p>
    <w:p/>
    <w:p>
      <w:r xmlns:w="http://schemas.openxmlformats.org/wordprocessingml/2006/main">
        <w:t xml:space="preserve">2. ਆਗਿਆਕਾਰੀ ਦੀ ਸ਼ਕਤੀ - 1 ਸਮੂਏਲ 27:12</w:t>
      </w:r>
    </w:p>
    <w:p/>
    <w:p>
      <w:r xmlns:w="http://schemas.openxmlformats.org/wordprocessingml/2006/main">
        <w:t xml:space="preserve">1. ਜੋਸ਼ੁਆ 24:15 - ਅਤੇ ਜੇ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2.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1 ਸਮੂਏਲ 28 ਨੂੰ ਤਿੰਨ ਪੈਰਿਆਂ ਵਿੱਚ ਇਸ ਤਰ੍ਹਾਂ ਸੰਖੇਪ ਕੀਤਾ ਜਾ ਸਕਦਾ ਹੈ, ਸੰਕੇਤਕ ਆਇਤਾਂ ਦੇ ਨਾਲ:</w:t>
      </w:r>
    </w:p>
    <w:p/>
    <w:p>
      <w:r xmlns:w="http://schemas.openxmlformats.org/wordprocessingml/2006/main">
        <w:t xml:space="preserve">ਪੈਰਾ 1: 1 ਸਮੂਏਲ 28:1-6 ਸ਼ਾਊਲ ਦੀ ਨਿਰਾਸ਼ਾ ਅਤੇ ਏਨ-ਡੋਰ ਦੇ ਮਾਧਿਅਮ ਵਿਚ ਉਸ ਦੇ ਦੌਰੇ ਦਾ ਵਰਣਨ ਕਰਦਾ ਹੈ। ਇਸ ਅਧਿਆਇ ਵਿੱਚ, ਫਲਿਸਤੀ ਇਸਰਾਏਲ ਦੇ ਵਿਰੁੱਧ ਯੁੱਧ ਕਰਨ ਲਈ ਆਪਣੀਆਂ ਫ਼ੌਜਾਂ ਨੂੰ ਇਕੱਠਾ ਕਰਦੇ ਹਨ। ਅਗਾਮੀ ਲੜਾਈ ਦਾ ਸਾਹਮਣਾ ਕਰਦੇ ਹੋਏ ਅਤੇ ਪਰਮੇਸ਼ੁਰ ਦੁਆਰਾ ਤਿਆਗਿਆ ਹੋਇਆ ਮਹਿਸੂਸ ਕਰਦੇ ਹੋਏ, ਸੌਲ ਸੇਧ ਦੀ ਭਾਲ ਕਰਦਾ ਹੈ ਪਰ ਸੁਪਨਿਆਂ ਜਾਂ ਨਬੀਆਂ ਦੁਆਰਾ ਕੋਈ ਜਵਾਬ ਨਹੀਂ ਮਿਲਦਾ। ਇੱਕ ਹਤਾਸ਼ ਕੰਮ ਵਿੱਚ, ਉਹ ਆਪਣੇ ਆਪ ਨੂੰ ਭੇਸ ਬਦਲਦਾ ਹੈ ਅਤੇ ਐਨ-ਡੋਰ ਵਿੱਚ ਇੱਕ ਮਾਧਿਅਮ ਦਾ ਦੌਰਾ ਕਰਦਾ ਹੈ, ਉਸਨੂੰ ਮ੍ਰਿਤਕ ਨਬੀ ਸੈਮੂਅਲ ਦੀ ਆਤਮਾ ਨੂੰ ਬੁਲਾਉਣ ਲਈ ਕਹਿੰਦਾ ਹੈ।</w:t>
      </w:r>
    </w:p>
    <w:p/>
    <w:p>
      <w:r xmlns:w="http://schemas.openxmlformats.org/wordprocessingml/2006/main">
        <w:t xml:space="preserve">ਪੈਰਾ 2: 1 ਸਮੂਏਲ 28:7-15 ਵਿੱਚ ਜਾਰੀ ਰੱਖਦੇ ਹੋਏ, ਇਹ ਸਮੂਏਲ ਦੀ ਆਤਮਾ ਨਾਲ ਸ਼ਾਊਲ ਦੀ ਮੁਲਾਕਾਤ ਦਾ ਵਰਣਨ ਕਰਦਾ ਹੈ। ਮਾਧਿਅਮ ਸਫਲਤਾਪੂਰਵਕ ਸੈਮੂਅਲ ਦੀ ਆਤਮਾ ਨੂੰ ਬੁਲਾ ਲੈਂਦਾ ਹੈ, ਜੋ ਉਸਨੂੰ ਹੈਰਾਨ ਅਤੇ ਡਰਾਉਂਦਾ ਹੈ। ਸ਼ਾਊਲ ਨੇ ਸਮੂਏਲ ਨਾਲ ਗੱਲ ਕੀਤੀ ਅਤੇ ਫਲਿਸਤੀਆਂ ਦੇ ਵਿਰੁੱਧ ਆਉਣ ਵਾਲੀ ਲੜਾਈ ਬਾਰੇ ਆਪਣਾ ਦੁੱਖ ਪ੍ਰਗਟ ਕੀਤਾ। ਸਮੂਏਲ ਦੀ ਆਤਮਾ ਉਸ ਨੂੰ ਸੂਚਿਤ ਕਰਦੀ ਹੈ ਕਿ ਕਿਉਂਕਿ ਉਸਨੇ ਪਿਛਲੀਆਂ ਸਥਿਤੀਆਂ ਵਿੱਚ ਪਰਮੇਸ਼ੁਰ ਦੇ ਹੁਕਮਾਂ ਦੀ ਪਾਲਣਾ ਨਹੀਂ ਕੀਤੀ ਸੀ, ਪਰਮੇਸ਼ੁਰ ਨੇ ਉਸ ਤੋਂ ਮੂੰਹ ਮੋੜ ਲਿਆ ਹੈ ਅਤੇ ਉਹ ਆਪਣਾ ਰਾਜ ਦਾਊਦ ਨੂੰ ਦੇਣ ਦੀ ਇਜਾਜ਼ਤ ਦੇਵੇਗਾ।</w:t>
      </w:r>
    </w:p>
    <w:p/>
    <w:p>
      <w:r xmlns:w="http://schemas.openxmlformats.org/wordprocessingml/2006/main">
        <w:t xml:space="preserve">ਪੈਰਾ 3: 1 ਸਮੂਏਲ 28:16-25 ਵਰਗੀਆਂ ਆਇਤਾਂ ਵਿੱਚ, ਇਹ ਜ਼ਿਕਰ ਕੀਤਾ ਗਿਆ ਹੈ ਕਿ ਸਮੂਏਲ ਦੀ ਆਤਮਾ ਤੋਂ ਇਹ ਪ੍ਰਗਟਾਵੇ ਸੁਣ ਕੇ, ਸੌਲ ਡਰ ਅਤੇ ਥਕਾਵਟ ਦੇ ਕਾਰਨ ਜ਼ਮੀਨ 'ਤੇ ਡਿੱਗ ਪਿਆ। ਮਾਧਿਅਮ ਉਸਦੀ ਦੇਖਭਾਲ ਕਰਦਾ ਹੈ ਅਤੇ ਉਸਦੇ ਜਾਣ ਤੋਂ ਪਹਿਲਾਂ ਉਸਦੇ ਲਈ ਭੋਜਨ ਤਿਆਰ ਕਰਦਾ ਹੈ। ਆਪਣੇ ਪਤਨ ਬਾਰੇ ਇਹ ਭਿਆਨਕ ਭਵਿੱਖਬਾਣੀ ਪ੍ਰਾਪਤ ਕਰਨ ਦੇ ਬਾਵਜੂਦ, ਸ਼ਾਊਲ ਲੜਾਈ ਵਿਚ ਫਲਿਸਤੀਆਂ ਦਾ ਸਾਮ੍ਹਣਾ ਕਰਨ ਲਈ ਦ੍ਰਿੜ੍ਹ ਰਿਹਾ।</w:t>
      </w:r>
    </w:p>
    <w:p/>
    <w:p>
      <w:r xmlns:w="http://schemas.openxmlformats.org/wordprocessingml/2006/main">
        <w:t xml:space="preserve">ਸਾਰੰਸ਼ ਵਿੱਚ:</w:t>
      </w:r>
    </w:p>
    <w:p>
      <w:r xmlns:w="http://schemas.openxmlformats.org/wordprocessingml/2006/main">
        <w:t xml:space="preserve">1 ਸਮੂਏਲ 28 ਪੇਸ਼ ਕਰਦਾ ਹੈ:</w:t>
      </w:r>
    </w:p>
    <w:p>
      <w:r xmlns:w="http://schemas.openxmlformats.org/wordprocessingml/2006/main">
        <w:t xml:space="preserve">ਸ਼ਾਊਲ ਦੀ ਨਿਰਾਸ਼ਾ;</w:t>
      </w:r>
    </w:p>
    <w:p>
      <w:r xmlns:w="http://schemas.openxmlformats.org/wordprocessingml/2006/main">
        <w:t xml:space="preserve">ਸ਼ਾਊਲ ਦਾ ਇੱਕ ਮੱਧਮ ਦਾ ਦੌਰਾ;</w:t>
      </w:r>
    </w:p>
    <w:p>
      <w:r xmlns:w="http://schemas.openxmlformats.org/wordprocessingml/2006/main">
        <w:t xml:space="preserve">ਸਮੂਏ ਨਾਲ ਸ਼ਾਊਲ ਦਾ ਮੁਕਾਬਲਾ;</w:t>
      </w:r>
    </w:p>
    <w:p/>
    <w:p>
      <w:r xmlns:w="http://schemas.openxmlformats.org/wordprocessingml/2006/main">
        <w:t xml:space="preserve">ਇਸ 'ਤੇ ਜ਼ੋਰ:</w:t>
      </w:r>
    </w:p>
    <w:p>
      <w:r xmlns:w="http://schemas.openxmlformats.org/wordprocessingml/2006/main">
        <w:t xml:space="preserve">ਸ਼ਾਊਲ ਦੀ ਨਿਰਾਸ਼ਾ;</w:t>
      </w:r>
    </w:p>
    <w:p>
      <w:r xmlns:w="http://schemas.openxmlformats.org/wordprocessingml/2006/main">
        <w:t xml:space="preserve">ਸ਼ਾਊਲ ਦਾ ਇੱਕ ਮੱਧਮ ਦਾ ਦੌਰਾ;</w:t>
      </w:r>
    </w:p>
    <w:p>
      <w:r xmlns:w="http://schemas.openxmlformats.org/wordprocessingml/2006/main">
        <w:t xml:space="preserve">ਸਮੂਏ ਨਾਲ ਸ਼ਾਊਲ ਦਾ ਮੁਕਾਬਲਾ;</w:t>
      </w:r>
    </w:p>
    <w:p/>
    <w:p>
      <w:r xmlns:w="http://schemas.openxmlformats.org/wordprocessingml/2006/main">
        <w:t xml:space="preserve">ਅਧਿਆਇ ਸ਼ਾਊਲ ਦੀ ਨਿਰਾਸ਼ਾ 'ਤੇ ਕੇਂਦ੍ਰਤ ਕਰਦਾ ਹੈ ਕਿਉਂਕਿ ਉਹ ਫਲਿਸਤੀਆਂ ਦੇ ਵਿਰੁੱਧ ਇੱਕ ਅਗਾਮੀ ਲੜਾਈ ਦਾ ਸਾਹਮਣਾ ਕਰਦਾ ਹੈ, ਮਾਰਗਦਰਸ਼ਨ ਲਈ ਇੱਕ ਮਾਧਿਅਮ ਦਾ ਦੌਰਾ ਕਰਨ ਦਾ ਉਸਦਾ ਫੈਸਲਾ, ਅਤੇ ਸੈਮੂਅਲ ਦੀ ਆਤਮਾ ਨਾਲ ਉਸਦਾ ਮੁਕਾਬਲਾ। 1 ਸੈਮੂਅਲ 28 ਵਿੱਚ, ਸੌਲ, ਪ੍ਰਮਾਤਮਾ ਦੁਆਰਾ ਤਿਆਗਿਆ ਹੋਇਆ ਮਹਿਸੂਸ ਕਰਦਾ ਹੈ ਅਤੇ ਮਾਰਗਦਰਸ਼ਨ ਦੀ ਮੰਗ ਕਰਨ ਦੇ ਰਵਾਇਤੀ ਸਾਧਨਾਂ ਦੁਆਰਾ ਕੋਈ ਜਵਾਬ ਪ੍ਰਾਪਤ ਨਹੀਂ ਕਰਦਾ, ਆਪਣੇ ਆਪ ਨੂੰ ਭੇਸ ਬਦਲਦਾ ਹੈ ਅਤੇ ਐਨ-ਡੋਰ ਵਿੱਚ ਇੱਕ ਮਾਧਿਅਮ ਦਾ ਦੌਰਾ ਕਰਦਾ ਹੈ।</w:t>
      </w:r>
    </w:p>
    <w:p/>
    <w:p>
      <w:r xmlns:w="http://schemas.openxmlformats.org/wordprocessingml/2006/main">
        <w:t xml:space="preserve">1 ਸਮੂਏਲ 28 ਵਿੱਚ ਜਾਰੀ ਰੱਖਦੇ ਹੋਏ, ਮਾਧਿਅਮ ਸਫਲਤਾਪੂਰਵਕ ਸਮੂਏਲ ਦੀ ਆਤਮਾ ਨੂੰ ਸੱਦਦਾ ਹੈ, ਜੋ ਸ਼ਾਊਲ ਨੂੰ ਇੱਕ ਸੰਦੇਸ਼ ਦਿੰਦਾ ਹੈ। ਆਤਮਾ ਉਸ ਨੂੰ ਸੂਚਿਤ ਕਰਦੀ ਹੈ ਕਿ ਅਤੀਤ ਵਿੱਚ ਪਰਮੇਸ਼ੁਰ ਦੇ ਹੁਕਮਾਂ ਦੀ ਅਣਆਗਿਆਕਾਰੀ ਦੇ ਕਾਰਨ, ਪਰਮੇਸ਼ੁਰ ਨੇ ਉਸ ਤੋਂ ਮੂੰਹ ਮੋੜ ਲਿਆ ਹੈ ਅਤੇ ਉਸ ਦਾ ਰਾਜ ਦਾਊਦ ਨੂੰ ਦੇਣ ਦੀ ਇਜਾਜ਼ਤ ਦੇਵੇਗਾ।</w:t>
      </w:r>
    </w:p>
    <w:p/>
    <w:p>
      <w:r xmlns:w="http://schemas.openxmlformats.org/wordprocessingml/2006/main">
        <w:t xml:space="preserve">ਸਮੂਏਲ ਦੀ ਆਤਮਾ ਤੋਂ ਆਪਣੇ ਪਤਨ ਬਾਰੇ ਇਹ ਭਵਿੱਖਬਾਣੀ ਸੁਣ ਕੇ, ਸ਼ਾਊਲ ਡਰ ਅਤੇ ਥਕਾਵਟ ਦੇ ਕਾਰਨ ਜ਼ਮੀਨ 'ਤੇ ਡਿੱਗ ਪਿਆ। ਮਾਧਿਅਮ ਉਸਦੀ ਦੇਖਭਾਲ ਕਰਦਾ ਹੈ ਅਤੇ ਉਸਦੇ ਜਾਣ ਤੋਂ ਪਹਿਲਾਂ ਭੋਜਨ ਤਿਆਰ ਕਰਦਾ ਹੈ। ਇਸ ਭਿਆਨਕ ਪ੍ਰਕਾਸ਼ ਨੂੰ ਪ੍ਰਾਪਤ ਕਰਨ ਦੇ ਬਾਵਜੂਦ, ਸ਼ਾਊਲ ਲੜਾਈ ਵਿਚ ਫਲਿਸਤੀਆਂ ਦਾ ਸਾਮ੍ਹਣਾ ਕਰਨ ਲਈ ਦ੍ਰਿੜ੍ਹ ਰਿਹਾ। ਇਹ ਅਧਿਆਇ ਸ਼ਾਊਲ ਦੀ ਨਿਰਾਸ਼ਾ ਨੂੰ ਦਰਸਾਉਂਦਾ ਹੈ ਜਿਸ ਨਾਲ ਉਹ ਅਲੌਕਿਕ ਮਾਰਗਦਰਸ਼ਨ ਪ੍ਰਾਪਤ ਕਰਦਾ ਹੈ ਅਤੇ ਪਰਮੇਸ਼ੁਰ ਦੇ ਹੁਕਮਾਂ ਪ੍ਰਤੀ ਉਸਦੀ ਅਣਆਗਿਆਕਾਰੀ ਦੇ ਨਤੀਜਿਆਂ ਨੂੰ ਉਜਾਗਰ ਕਰਦਾ ਹੈ।</w:t>
      </w:r>
    </w:p>
    <w:p/>
    <w:p>
      <w:r xmlns:w="http://schemas.openxmlformats.org/wordprocessingml/2006/main">
        <w:t xml:space="preserve">੧ ਸਮੂਏਲ 28:1 ਅਤੇ ਉਨ੍ਹਾਂ ਦਿਨਾਂ ਵਿੱਚ ਐਉਂ ਹੋਇਆ ਕਿ ਫ਼ਲਿਸਤੀਆਂ ਨੇ ਇਸਰਾਏਲ ਨਾਲ ਲੜਨ ਲਈ ਆਪਣੀਆਂ ਫ਼ੌਜਾਂ ਇੱਕਠੀਆਂ ਕੀਤੀਆਂ। ਤਦ ਆਕੀਸ਼ ਨੇ ਦਾਊਦ ਨੂੰ ਆਖਿਆ, ਤੂੰ ਨਿਸ਼ਚੇ ਨਾਲ ਜਾਣ ਲੈ ਕਿ ਤੂੰ ਅਤੇ ਤੇਰੇ ਮਨੁੱਖ ਮੇਰੇ ਨਾਲ ਯੁੱਧ ਕਰਨ ਲਈ ਨਿੱਕਲੇਂਗੇ ।</w:t>
      </w:r>
    </w:p>
    <w:p/>
    <w:p>
      <w:r xmlns:w="http://schemas.openxmlformats.org/wordprocessingml/2006/main">
        <w:t xml:space="preserve">1 ਸਮੂਏਲ ਦੇ ਸਮੇਂ ਵਿੱਚ, ਫਲਿਸਤੀਆਂ ਨੇ ਇਸਰਾਏਲ ਦੇ ਵਿਰੁੱਧ ਲੜਨ ਲਈ ਆਪਣੀਆਂ ਫ਼ੌਜਾਂ ਇਕੱਠੀਆਂ ਕੀਤੀਆਂ। ਆਕੀਸ਼ ਨੇ ਦਾਊਦ ਨੂੰ ਦੱਸਿਆ ਕਿ ਉਹ ਅਤੇ ਉਸਦੇ ਆਦਮੀ ਲੜਾਈ ਵਿੱਚ ਸ਼ਾਮਲ ਹੋਣਗੇ।</w:t>
      </w:r>
    </w:p>
    <w:p/>
    <w:p>
      <w:r xmlns:w="http://schemas.openxmlformats.org/wordprocessingml/2006/main">
        <w:t xml:space="preserve">1. ਔਖੇ ਸਮਿਆਂ ਦੌਰਾਨ ਰੱਬ ਉੱਤੇ ਭਰੋਸਾ ਰੱਖਣ ਦੀ ਮਹੱਤਤਾ।</w:t>
      </w:r>
    </w:p>
    <w:p/>
    <w:p>
      <w:r xmlns:w="http://schemas.openxmlformats.org/wordprocessingml/2006/main">
        <w:t xml:space="preserve">2. ਖਤਰੇ ਦੇ ਸਾਮ੍ਹਣੇ ਵੀ ਵਫ਼ਾਦਾਰੀ ਦੀ ਸ਼ਕਤੀ.</w:t>
      </w:r>
    </w:p>
    <w:p/>
    <w:p>
      <w:r xmlns:w="http://schemas.openxmlformats.org/wordprocessingml/2006/main">
        <w:t xml:space="preserve">1. ਜ਼ਬੂਰ 46:10 "ਸ਼ਾਂਤ ਰਹੋ, ਅਤੇ ਜਾਣੋ ਕਿ ਮੈਂ ਪਰਮੇਸ਼ੁਰ ਹਾਂ..."</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੧ ਸਮੂਏਲ 28:2 ਦਾਊਦ ਨੇ ਆਕੀਸ਼ ਨੂੰ ਆਖਿਆ, ਨਿਸ਼ਚੇ ਹੀ ਤੂੰ ਜਾਣ ਲਵੇਂਗਾ ਕਿ ਤੇਰਾ ਦਾਸ ਕੀ ਕਰ ਸਕਦਾ ਹੈ। ਅਤੇ ਆਕੀਸ਼ ਨੇ ਦਾਊਦ ਨੂੰ ਆਖਿਆ, ਇਸ ਲਈ ਮੈਂ ਤੈਨੂੰ ਸਦਾ ਲਈ ਆਪਣੇ ਸਿਰ ਦਾ ਰਾਖਾ ਬਣਾਵਾਂਗਾ।</w:t>
      </w:r>
    </w:p>
    <w:p/>
    <w:p>
      <w:r xmlns:w="http://schemas.openxmlformats.org/wordprocessingml/2006/main">
        <w:t xml:space="preserve">ਡੇਵਿਡ ਨੇ ਆਕੀਸ਼ ਨੂੰ ਪੁੱਛਿਆ ਕਿ ਉਹ ਕੀ ਕਰ ਸਕਦਾ ਹੈ ਅਤੇ ਆਕੀਸ਼ ਨੇ ਉਸਨੂੰ ਆਪਣੇ ਹੈੱਡ ਗਾਰਡ ਵਜੋਂ ਸਥਾਈ ਅਹੁਦੇ ਦੀ ਪੇਸ਼ਕਸ਼ ਕੀਤੀ।</w:t>
      </w:r>
    </w:p>
    <w:p/>
    <w:p>
      <w:r xmlns:w="http://schemas.openxmlformats.org/wordprocessingml/2006/main">
        <w:t xml:space="preserve">1. ਪੁੱਛਣ ਦੀ ਸ਼ਕਤੀ - ਅਸੀਂ ਕਦੇ ਵੀ ਇਹ ਨਹੀਂ ਜਾਣ ਸਕਦੇ ਕਿ ਪਰਮੇਸ਼ੁਰ ਨੇ ਸਾਡੇ ਲਈ ਕੀ ਸਟੋਰ ਕੀਤਾ ਹੈ ਜੇਕਰ ਅਸੀਂ ਪਹਿਲਾ ਕਦਮ ਨਹੀਂ ਚੁੱਕਦੇ ਅਤੇ ਪੁੱਛਦੇ ਹਾਂ।</w:t>
      </w:r>
    </w:p>
    <w:p/>
    <w:p>
      <w:r xmlns:w="http://schemas.openxmlformats.org/wordprocessingml/2006/main">
        <w:t xml:space="preserve">2. ਵਫ਼ਾਦਾਰ ਸੇਵਾ - ਆਕੀਸ਼ ਦੀ ਵਫ਼ਾਦਾਰੀ ਨਾਲ ਸੇਵਾ ਕਰਨ ਲਈ ਡੇਵਿਡ ਦੀ ਇੱਛਾ ਨੂੰ ਸਥਾਈ ਅਹੁਦੇ ਨਾਲ ਨਿਵਾਜਿਆ ਗਿਆ ਸੀ।</w:t>
      </w:r>
    </w:p>
    <w:p/>
    <w:p>
      <w:r xmlns:w="http://schemas.openxmlformats.org/wordprocessingml/2006/main">
        <w:t xml:space="preserve">1. ਯਾਕੂਬ 4:2 - ਤੁਹਾਡੇ ਕੋਲ ਨਹੀਂ ਹੈ ਕਿਉਂਕਿ ਤੁਸੀਂ ਪਰਮੇਸ਼ੁਰ ਨੂੰ ਨਹੀਂ ਮੰਗਦੇ.</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੧ ਸਮੂਏਲ 28:3 ਸਮੂਏਲ ਮਰ ਗਿਆ ਸੀ ਅਤੇ ਸਾਰੇ ਇਸਰਾਏਲ ਨੇ ਉਹ ਦੇ ਲਈ ਵਿਰਲਾਪ ਕੀਤਾ ਅਤੇ ਉਹ ਨੂੰ ਰਾਮਾਹ ਵਿੱਚ ਉਸ ਦੇ ਆਪਣੇ ਸ਼ਹਿਰ ਵਿੱਚ ਦੱਬ ਦਿੱਤਾ। ਅਤੇ ਸ਼ਾਊਲ ਨੇ ਜਾਣੇ-ਪਛਾਣੇ ਆਤਮਾਵਾਂ ਅਤੇ ਜਾਦੂਗਰਾਂ ਨੂੰ ਦੇਸ਼ ਵਿੱਚੋਂ ਬਾਹਰ ਕੱਢ ਦਿੱਤਾ ਸੀ।</w:t>
      </w:r>
    </w:p>
    <w:p/>
    <w:p>
      <w:r xmlns:w="http://schemas.openxmlformats.org/wordprocessingml/2006/main">
        <w:t xml:space="preserve">ਇਜ਼ਰਾਈਲ ਵਿਚ ਇਕ ਨਬੀ ਸਮੂਏਲ ਦੀ ਮੌਤ ਹੋ ਗਈ ਸੀ ਅਤੇ ਉਸ ਨੂੰ ਉਸ ਦੇ ਜੱਦੀ ਸ਼ਹਿਰ ਰਾਮਾਹ ਵਿਚ ਦਫ਼ਨਾਇਆ ਗਿਆ ਸੀ। ਇਜ਼ਰਾਈਲ ਦੇ ਰਾਜੇ ਸ਼ਾਊਲ ਨੇ ਉਨ੍ਹਾਂ ਸਾਰੇ ਲੋਕਾਂ ਨੂੰ ਦੇਸ਼ ਵਿੱਚੋਂ ਕੱਢ ਦਿੱਤਾ ਸੀ ਜੋ ਜਾਦੂ-ਟੂਣੇ ਕਰਦੇ ਸਨ ਅਤੇ ਹੋਰ ਜਾਦੂਗਰੀ ਕਰਦੇ ਸਨ।</w:t>
      </w:r>
    </w:p>
    <w:p/>
    <w:p>
      <w:r xmlns:w="http://schemas.openxmlformats.org/wordprocessingml/2006/main">
        <w:t xml:space="preserve">1. ਪਰਮੇਸ਼ੁਰ ਸਾਨੂੰ ਉਸ ਦੇ ਬਚਨ ਪ੍ਰਤੀ ਸੱਚੇ ਰਹਿਣ ਵਿੱਚ ਮਦਦ ਕਰਨ ਲਈ ਬੁੱਧੀਮਾਨ ਆਗੂ ਅਤੇ ਵਫ਼ਾਦਾਰ ਨਬੀ ਦਿੰਦਾ ਹੈ।</w:t>
      </w:r>
    </w:p>
    <w:p/>
    <w:p>
      <w:r xmlns:w="http://schemas.openxmlformats.org/wordprocessingml/2006/main">
        <w:t xml:space="preserve">2. ਸਾਨੂੰ ਸਾਵਧਾਨ ਰਹਿਣਾ ਚਾਹੀਦਾ ਹੈ ਕਿ ਅਸੀਂ ਪਰਮੇਸ਼ੁਰ ਤੋਂ ਮੂੰਹ ਨਾ ਮੋੜੀਏ ਅਤੇ ਜਾਦੂ-ਟੂਣੇ ਉੱਤੇ ਭਰੋਸਾ ਨਾ ਰੱਖੀਏ।</w:t>
      </w:r>
    </w:p>
    <w:p/>
    <w:p>
      <w:r xmlns:w="http://schemas.openxmlformats.org/wordprocessingml/2006/main">
        <w:t xml:space="preserve">1. 1 ਸਮੂਏਲ 28:3 - ਅਤੇ ਸ਼ਾਊਲ ਨੇ ਜਾਣੇ-ਪਛਾਣੇ ਆਤਮਾਵਾਂ ਅਤੇ ਜਾਦੂਗਰਾਂ ਨੂੰ ਦੇਸ਼ ਤੋਂ ਬਾਹਰ ਕੱਢ ਦਿੱਤਾ ਸੀ।</w:t>
      </w:r>
    </w:p>
    <w:p/>
    <w:p>
      <w:r xmlns:w="http://schemas.openxmlformats.org/wordprocessingml/2006/main">
        <w:t xml:space="preserve">2. ਬਿਵਸਥਾ ਸਾਰ 18:9-12 - "ਜਦੋਂ ਤੁਸੀਂ ਉਸ ਧਰਤੀ ਵਿੱਚ ਆ ਜਾਓਗੇ ਜੋ ਯਹੋਵਾਹ ਤੁਹਾਡਾ ਪਰਮੇਸ਼ੁਰ ਤੁਹਾਨੂੰ ਦੇ ਰਿਹਾ ਹੈ, ਤਾਂ ਤੁਸੀਂ ਉਨ੍ਹਾਂ ਕੌਮਾਂ ਦੇ ਘਿਣਾਉਣੇ ਕੰਮਾਂ ਦਾ ਪਾਲਣ ਕਰਨਾ ਨਹੀਂ ਸਿੱਖੋਗੇ, ਤੁਹਾਡੇ ਵਿੱਚ ਕੋਈ ਅਜਿਹਾ ਨਹੀਂ ਮਿਲੇਗਾ ਜੋ ਆਪਣੇ ਪੁੱਤਰ ਨੂੰ ਸਾੜਦਾ ਹੈ. ਜਾਂ ਉਸਦੀ ਧੀ ਨੂੰ ਭੇਟ ਵਜੋਂ, ਕੋਈ ਵੀ ਜੋ ਭਵਿੱਖਬਾਣੀ ਦਾ ਅਭਿਆਸ ਕਰਦਾ ਹੈ ਜਾਂ ਕਿਸਮਤ ਦੱਸਦਾ ਹੈ ਜਾਂ ਸ਼ਗਨਾਂ ਦੀ ਵਿਆਖਿਆ ਕਰਦਾ ਹੈ, ਜਾਂ ਜਾਦੂਗਰ ਜਾਂ ਇੱਕ ਜਾਦੂਗਰ ਜਾਂ ਇੱਕ ਮਾਧਿਅਮ ਜਾਂ ਇੱਕ ਨੇਕਰੋਮੈਂਸਰ ਜਾਂ ਇੱਕ ਜੋ ਮਰੇ ਹੋਏ ਲੋਕਾਂ ਬਾਰੇ ਪੁੱਛਦਾ ਹੈ, ਕਿਉਂਕਿ ਜੋ ਕੋਈ ਅਜਿਹਾ ਕਰਦਾ ਹੈ ਉਹ ਪ੍ਰਭੂ ਲਈ ਘਿਣਾਉਣਾ ਹੈ. "</w:t>
      </w:r>
    </w:p>
    <w:p/>
    <w:p>
      <w:r xmlns:w="http://schemas.openxmlformats.org/wordprocessingml/2006/main">
        <w:t xml:space="preserve">੧ ਸਮੂਏਲ 28:4 ਅਤੇ ਫ਼ਲਿਸਤੀਆਂ ਨੇ ਇਕੱਠੇ ਹੋ ਕੇ ਸ਼ੂਨੇਮ ਵਿੱਚ ਡੇਰੇ ਲਾਏ ਅਤੇ ਸ਼ਾਊਲ ਨੇ ਸਾਰੇ ਇਸਰਾਏਲ ਨੂੰ ਇਕੱਠਾ ਕੀਤਾ ਅਤੇ ਗਿਲਬੋਆ ਵਿੱਚ ਡੇਰੇ ਲਾਏ।</w:t>
      </w:r>
    </w:p>
    <w:p/>
    <w:p>
      <w:r xmlns:w="http://schemas.openxmlformats.org/wordprocessingml/2006/main">
        <w:t xml:space="preserve">ਫਲਿਸਤੀ ਸ਼ੂਨੇਮ ਵਿੱਚ ਇਕੱਠੇ ਹੋਏ ਜਦੋਂ ਕਿ ਸ਼ਾਊਲ ਨੇ ਸਾਰੇ ਇਸਰਾਏਲ ਨੂੰ ਗਿਲਬੋਆ ਵਿੱਚ ਇਕੱਠਾ ਕੀਤਾ।</w:t>
      </w:r>
    </w:p>
    <w:p/>
    <w:p>
      <w:r xmlns:w="http://schemas.openxmlformats.org/wordprocessingml/2006/main">
        <w:t xml:space="preserve">1. ਏਕਤਾ ਦੀ ਸ਼ਕਤੀ: ਸ਼ਾਊਲ ਅਤੇ ਫ਼ਲਿਸਤੀਆਂ ਦੀ ਮਿਸਾਲ ਵਰਤ ਕੇ, ਅਸੀਂ ਇਕੱਠੇ ਕੰਮ ਕਰਨ ਦੀ ਮਹੱਤਤਾ ਨੂੰ ਸਿੱਖ ਸਕਦੇ ਹਾਂ।</w:t>
      </w:r>
    </w:p>
    <w:p/>
    <w:p>
      <w:r xmlns:w="http://schemas.openxmlformats.org/wordprocessingml/2006/main">
        <w:t xml:space="preserve">2. ਨਿਹਚਾ ਦੀ ਮਜ਼ਬੂਤੀ: ਇੱਥੋਂ ਤੱਕ ਕਿ ਜਦੋਂ ਵੀ ਅਸਮਰਥ ਮੁਸ਼ਕਲਾਂ ਦਾ ਸਾਮ੍ਹਣਾ ਕਰਨਾ ਪਿਆ, ਸ਼ਾਊਲ ਦੇ ਪਰਮੇਸ਼ੁਰ ਵਿੱਚ ਵਿਸ਼ਵਾਸ ਨੇ ਉਸਨੂੰ ਇਜ਼ਰਾਈਲ ਦੇ ਲੋਕਾਂ ਨੂੰ ਜਿੱਤ ਵੱਲ ਲੈ ਜਾਣ ਦੀ ਇਜਾਜ਼ਤ ਦਿੱਤੀ।</w:t>
      </w:r>
    </w:p>
    <w:p/>
    <w:p>
      <w:r xmlns:w="http://schemas.openxmlformats.org/wordprocessingml/2006/main">
        <w:t xml:space="preserve">1. ਅਫ਼ਸੀਆਂ 4: 3-6 - "ਸ਼ਾਂਤੀ ਦੇ ਬੰਧਨ ਦੁਆਰਾ ਆਤਮਾ ਦੀ ਏਕਤਾ ਨੂੰ ਬਣਾਈ ਰੱਖਣ ਲਈ ਹਰ ਕੋਸ਼ਿਸ਼ ਕਰਨਾ. ਇੱਕ ਸਰੀਰ ਅਤੇ ਇੱਕ ਆਤਮਾ ਹੈ, ਜਿਵੇਂ ਤੁਹਾਨੂੰ ਇੱਕ ਉਮੀਦ ਲਈ ਬੁਲਾਇਆ ਗਿਆ ਸੀ ਜਦੋਂ ਤੁਹਾਨੂੰ ਬੁਲਾਇਆ ਗਿਆ ਸੀ; ਇੱਕ ਪ੍ਰਭੂ, ਇੱਕ ਵਿਸ਼ਵਾਸ, ਇੱਕ ਬਪਤਿਸਮਾ; ਇੱਕ ਪਰਮੇਸ਼ੁਰ ਅਤੇ ਸਭਨਾਂ ਦਾ ਪਿਤਾ, ਜੋ ਸਭਨਾਂ ਦੇ ਉੱਤੇ ਅਤੇ ਸਭਨਾਂ ਵਿੱਚ ਅਤੇ ਸਾਰਿਆਂ ਵਿੱਚ ਹੈ।"</w:t>
      </w:r>
    </w:p>
    <w:p/>
    <w:p>
      <w:r xmlns:w="http://schemas.openxmlformats.org/wordprocessingml/2006/main">
        <w:t xml:space="preserve">2.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੧ ਸਮੂਏਲ 28:5 ਜਦੋਂ ਸ਼ਾਊਲ ਨੇ ਫ਼ਲਿਸਤੀਆਂ ਦੀ ਫ਼ੌਜ ਨੂੰ ਵੇਖਿਆ ਤਾਂ ਉਹ ਡਰ ਗਿਆ ਅਤੇ ਉਹ ਦਾ ਮਨ ਬਹੁਤ ਕੰਬ ਗਿਆ।</w:t>
      </w:r>
    </w:p>
    <w:p/>
    <w:p>
      <w:r xmlns:w="http://schemas.openxmlformats.org/wordprocessingml/2006/main">
        <w:t xml:space="preserve">ਸ਼ਾਊਲ ਫ਼ਲਿਸਤੀ ਫ਼ੌਜ ਨੂੰ ਦੇਖ ਕੇ ਡਰ ਗਿਆ ਅਤੇ ਕੰਬ ਗਿਆ।</w:t>
      </w:r>
    </w:p>
    <w:p/>
    <w:p>
      <w:r xmlns:w="http://schemas.openxmlformats.org/wordprocessingml/2006/main">
        <w:t xml:space="preserve">1. ਅਸੀਂ ਡਰ ਅਤੇ ਅਨਿਸ਼ਚਿਤਤਾ ਦੇ ਪਲਾਂ ਵਿਚ ਪਰਮੇਸ਼ੁਰ ਵੱਲ ਮੁੜਨ ਲਈ ਸ਼ਾਊਲ ਦੀ ਮਿਸਾਲ ਤੋਂ ਸਿੱਖ ਸਕਦੇ ਹਾਂ।</w:t>
      </w:r>
    </w:p>
    <w:p/>
    <w:p>
      <w:r xmlns:w="http://schemas.openxmlformats.org/wordprocessingml/2006/main">
        <w:t xml:space="preserve">2. ਵੱਡੇ ਖ਼ਤਰੇ ਦੇ ਸਮੇਂ ਵੀ, ਅਸੀਂ ਪ੍ਰਭੂ ਵਿਚ ਤਾਕਤ ਅਤੇ ਹਿੰਮਤ ਪਾ ਸਕਦੇ ਹਾਂ।</w:t>
      </w:r>
    </w:p>
    <w:p/>
    <w:p>
      <w:r xmlns:w="http://schemas.openxmlformats.org/wordprocessingml/2006/main">
        <w:t xml:space="preserve">1. ਜ਼ਬੂਰ 23:4 - ਭਾਵੇਂ ਮੈਂ ਮੌਤ ਦੇ ਪਰਛਾਵੇਂ ਦੀ ਘਾਟੀ ਵਿੱਚੋਂ ਲੰਘਦਾ ਹਾਂ, ਮੈਂ ਕਿਸੇ ਬੁਰਾਈ ਤੋਂ ਨਹੀਂ ਡਰਾਂਗਾ, ਕਿਉਂਕਿ ਤੁਸੀਂ ਮੇਰੇ ਨਾਲ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28:6 ਅਤੇ ਜਦੋਂ ਸ਼ਾਊਲ ਨੇ ਯਹੋਵਾਹ ਤੋਂ ਪੁਛਿਆ, ਤਾਂ ਯਹੋਵਾਹ ਨੇ ਨਾ ਸੁਪਨਿਆਂ, ਨਾ ਊਰੀਮ, ਨਾ ਨਬੀਆਂ ਦੁਆਰਾ ਉੱਤਰ ਦਿੱਤਾ।</w:t>
      </w:r>
    </w:p>
    <w:p/>
    <w:p>
      <w:r xmlns:w="http://schemas.openxmlformats.org/wordprocessingml/2006/main">
        <w:t xml:space="preserve">ਸ਼ਾਊਲ ਨੇ ਯਹੋਵਾਹ ਤੋਂ ਅਗਵਾਈ ਮੰਗੀ, ਪਰ ਯਹੋਵਾਹ ਨੇ ਉਸਨੂੰ ਸੁਪਨਿਆਂ, ਊਰੀਮ ਜਾਂ ਨਬੀਆਂ ਰਾਹੀਂ ਕੋਈ ਜਵਾਬ ਨਹੀਂ ਦਿੱਤਾ।</w:t>
      </w:r>
    </w:p>
    <w:p/>
    <w:p>
      <w:r xmlns:w="http://schemas.openxmlformats.org/wordprocessingml/2006/main">
        <w:t xml:space="preserve">1) ਰੱਬ ਦੀ ਚੁੱਪ: ਇਸਦਾ ਕੀ ਅਰਥ ਹੈ ਅਤੇ ਕਿਵੇਂ ਜਵਾਬ ਦੇਣਾ ਹੈ</w:t>
      </w:r>
    </w:p>
    <w:p/>
    <w:p>
      <w:r xmlns:w="http://schemas.openxmlformats.org/wordprocessingml/2006/main">
        <w:t xml:space="preserve">2) ਅਨਿਸ਼ਚਿਤਤਾ ਦੇ ਵਿਚਕਾਰ ਵਿਸ਼ਵਾਸ</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੧ ਸਮੂਏਲ 28:7 ਤਦ ਸ਼ਾਊਲ ਨੇ ਆਪਣੇ ਸੇਵਕਾਂ ਨੂੰ ਆਖਿਆ, ਮੇਰੇ ਲਈ ਇੱਕ ਇਸਤਰੀ ਨੂੰ ਭਾਲੋ ਜਿਸ ਵਿੱਚ ਇੱਕ ਜਾਣੀ-ਪਛਾਣੀ ਆਤਮਾ ਹੋਵੇ ਤਾਂ ਜੋ ਮੈਂ ਉਹ ਦੇ ਕੋਲ ਜਾ ਕੇ ਉਸ ਤੋਂ ਪੁੱਛ ਲਵਾਂ। ਅਤੇ ਉਹ ਦੇ ਸੇਵਕਾਂ ਨੇ ਉਹ ਨੂੰ ਆਖਿਆ, ਵੇਖੋ, ਏਨਦੋਰ ਵਿੱਚ ਇੱਕ ਇਸਤਰੀ ਹੈ ਜਿਸ ਨੂੰ ਜਾਣਿਆ-ਪਛਾਣਿਆ ਆਤਮਾ ਹੈ।</w:t>
      </w:r>
    </w:p>
    <w:p/>
    <w:p>
      <w:r xmlns:w="http://schemas.openxmlformats.org/wordprocessingml/2006/main">
        <w:t xml:space="preserve">ਸ਼ਾਊਲ ਨੇ ਉਸ ਦੀ ਪੁੱਛ-ਪੜਤਾਲ ਕਰਨ ਲਈ ਇੱਕ ਜਾਣੀ-ਪਛਾਣੀ ਆਤਮਾ ਵਾਲੀ ਔਰਤ ਨੂੰ ਲੱਭਿਆ। ਉਸ ਦੇ ਨੌਕਰਾਂ ਨੇ ਉਸ ਨੂੰ ਦੱਸਿਆ ਕਿ ਐਂਡੋਰ ਵਿਖੇ ਅਜਿਹੀ ਔਰਤ ਹੈ।</w:t>
      </w:r>
    </w:p>
    <w:p/>
    <w:p>
      <w:r xmlns:w="http://schemas.openxmlformats.org/wordprocessingml/2006/main">
        <w:t xml:space="preserve">1. ਗੈਰ-ਬਾਈਬਲਿਕ ਸਰੋਤਾਂ ਤੋਂ ਸੇਧ ਲੈਣ ਦਾ ਖ਼ਤਰਾ</w:t>
      </w:r>
    </w:p>
    <w:p/>
    <w:p>
      <w:r xmlns:w="http://schemas.openxmlformats.org/wordprocessingml/2006/main">
        <w:t xml:space="preserve">2. ਇਕੱਲੇ ਪਰਮਾਤਮਾ ਤੋਂ ਸੇਧ ਲੈਣ ਦੀ ਲੋੜ</w:t>
      </w:r>
    </w:p>
    <w:p/>
    <w:p>
      <w:r xmlns:w="http://schemas.openxmlformats.org/wordprocessingml/2006/main">
        <w:t xml:space="preserve">1. ਬਿਵਸਥਾ ਸਾਰ 18:10-12 - "ਤੁਹਾਡੇ ਵਿੱਚ ਕੋਈ ਅਜਿਹਾ ਨਹੀਂ ਪਾਇਆ ਜਾਵੇਗਾ ਜੋ ਆਪਣੇ ਪੁੱਤਰ ਜਾਂ ਧੀ ਨੂੰ ਅੱਗ ਵਿੱਚੋਂ ਦੀ ਲੰਘਾਉਂਦਾ ਹੈ, ਜਾਂ ਜੋ ਭਵਿੱਖਬਾਣੀ ਕਰਦਾ ਹੈ, ਜਾਂ ਸਮੇਂ ਨੂੰ ਵੇਖਣ ਵਾਲਾ, ਜਾਂ ਜਾਦੂਗਰ, ਜਾਂ ਜਾਦੂਗਰ . ਜਾਂ ਇੱਕ ਸੁਹਜ, ਜਾਂ ਜਾਣੇ-ਪਛਾਣੇ ਆਤਮਾਵਾਂ ਨਾਲ ਸਲਾਹਕਾਰ, ਜਾਂ ਇੱਕ ਜਾਦੂਗਰ, ਜਾਂ ਇੱਕ ਨੇਕਰੋਮੈਂਸਰ. ਕਿਉਂਕਿ ਇਹ ਸਭ ਕੁਝ ਕਰਨ ਵਾਲੇ ਪ੍ਰਭੂ ਲਈ ਘਿਣਾਉਣੇ ਹਨ"</w:t>
      </w:r>
    </w:p>
    <w:p/>
    <w:p>
      <w:r xmlns:w="http://schemas.openxmlformats.org/wordprocessingml/2006/main">
        <w:t xml:space="preserve">2. ਯਸਾਯਾਹ 8:19 - "ਅਤੇ ਜਦੋਂ ਉਹ ਤੁਹਾਨੂੰ ਕਹਿਣਗੇ, ਉਨ੍ਹਾਂ ਨੂੰ ਲੱਭੋ ਜਿਨ੍ਹਾਂ ਕੋਲ ਜਾਣੇ-ਪਛਾਣੇ ਆਤਮੇ ਹਨ, ਅਤੇ ਜਾਦੂਗਰਾਂ ਨੂੰ ਜੋ ਝਾਂਕਣ ਵਾਲੇ ਹਨ, ਅਤੇ ਉਹ ਬੁੜਬੁੜਾਉਂਦੇ ਹਨ: ਕੀ ਲੋਕਾਂ ਨੂੰ ਆਪਣੇ ਪਰਮੇਸ਼ੁਰ ਨੂੰ ਨਹੀਂ ਲੱਭਣਾ ਚਾਹੀਦਾ? ਮਰੇ ਹੋਏ ਲੋਕਾਂ ਲਈ? "</w:t>
      </w:r>
    </w:p>
    <w:p/>
    <w:p>
      <w:r xmlns:w="http://schemas.openxmlformats.org/wordprocessingml/2006/main">
        <w:t xml:space="preserve">1 ਸਮੂਏਲ 28:8 ਅਤੇ ਸ਼ਾਊਲ ਨੇ ਆਪਣਾ ਭੇਸ ਧਾਰਿਆ ਅਤੇ ਹੋਰ ਕੱਪੜੇ ਪਾਏ ਅਤੇ ਉਹ ਗਿਆ ਅਤੇ ਦੋ ਆਦਮੀ ਉਹ ਦੇ ਨਾਲ ਸਨ ਅਤੇ ਉਹ ਰਾਤ ਨੂੰ ਇਸਤਰੀ ਦੇ ਕੋਲ ਆਏ ਅਤੇ ਉਸ ਨੇ ਕਿਹਾ, ਮੈਂ ਤੁਹਾਨੂੰ ਬੇਨਤੀ ਕਰਦਾ ਹਾਂ, ਮੇਰੇ ਲਈ ਜਾਣੇ-ਪਛਾਣੇ ਆਤਮਾ ਦੁਆਰਾ ਬ੍ਰਹਮ , ਅਤੇ ਉਸਨੂੰ ਮੇਰੇ ਕੋਲ ਲਿਆਓ, ਜਿਸਨੂੰ ਮੈਂ ਤੇਰੇ ਕੋਲ ਨਾਮ ਦਿਆਂਗਾ।</w:t>
      </w:r>
    </w:p>
    <w:p/>
    <w:p>
      <w:r xmlns:w="http://schemas.openxmlformats.org/wordprocessingml/2006/main">
        <w:t xml:space="preserve">ਸ਼ਾਊਲ ਆਪਣਾ ਭੇਸ ਬਦਲ ਕੇ ਦੋ ਆਦਮੀਆਂ ਨਾਲ ਇੱਕ ਔਰਤ ਨੂੰ ਮਿਲਣ ਜਾਂਦਾ ਹੈ ਤਾਂ ਜੋ ਉਸ ਨੂੰ ਮਰੇ ਹੋਏ ਵਿਅਕਤੀ ਨੂੰ ਜੀਉਂਦਾ ਕਰਨ ਲਈ ਇੱਕ ਜਾਣੀ-ਪਛਾਣੀ ਆਤਮਾ ਦੀ ਵਰਤੋਂ ਕਰਨ ਲਈ ਕਹੇ।</w:t>
      </w:r>
    </w:p>
    <w:p/>
    <w:p>
      <w:r xmlns:w="http://schemas.openxmlformats.org/wordprocessingml/2006/main">
        <w:t xml:space="preserve">1. ਆਪਣੇ ਆਪ ਨੂੰ ਅਲੌਕਿਕ ਦੁਆਰਾ ਪਰਤਾਏ ਨਾ ਜਾਣ ਦਿਓ</w:t>
      </w:r>
    </w:p>
    <w:p/>
    <w:p>
      <w:r xmlns:w="http://schemas.openxmlformats.org/wordprocessingml/2006/main">
        <w:t xml:space="preserve">2. ਝੂਠੇ ਦੇਵਤਿਆਂ ਦੁਆਰਾ ਗੁਮਰਾਹ ਨਾ ਹੋਵੋ</w:t>
      </w:r>
    </w:p>
    <w:p/>
    <w:p>
      <w:r xmlns:w="http://schemas.openxmlformats.org/wordprocessingml/2006/main">
        <w:t xml:space="preserve">1. ਬਿਵਸਥਾ ਸਾਰ 18:10-12 - "ਤੁਹਾਡੇ ਵਿੱਚ ਕੋਈ ਅਜਿਹਾ ਨਹੀਂ ਪਾਇਆ ਜਾਵੇਗਾ ਜੋ ਆਪਣੇ ਪੁੱਤਰ ਜਾਂ ਧੀ ਨੂੰ ਅੱਗ ਵਿੱਚੋਂ ਦੀ ਲੰਘਾਉਂਦਾ ਹੈ, ਜਾਂ ਜੋ ਭਵਿੱਖਬਾਣੀ ਕਰਦਾ ਹੈ, ਜਾਂ ਸਮੇਂ ਨੂੰ ਵੇਖਣ ਵਾਲਾ, ਜਾਂ ਜਾਦੂਗਰ, ਜਾਂ ਜਾਦੂਗਰ , ਜਾਂ ਇੱਕ ਸੁਹਜ, ਜਾਂ ਜਾਣੇ-ਪਛਾਣੇ ਆਤਮਾਵਾਂ ਨਾਲ ਸਲਾਹਕਾਰ, ਜਾਂ ਇੱਕ ਜਾਦੂਗਰ, ਜਾਂ ਇੱਕ ਨੇਕਰੋਮੈਂਸਰ, ਕਿਉਂਕਿ ਇਹ ਸਭ ਕੁਝ ਕਰਨ ਵਾਲੇ ਯਹੋਵਾਹ ਲਈ ਘਿਣਾਉਣੇ ਹਨ"</w:t>
      </w:r>
    </w:p>
    <w:p/>
    <w:p>
      <w:r xmlns:w="http://schemas.openxmlformats.org/wordprocessingml/2006/main">
        <w:t xml:space="preserve">2. ਯਸਾਯਾਹ 8: 19-20 - "ਅਤੇ ਜਦੋਂ ਉਹ ਤੁਹਾਨੂੰ ਕਹਿਣਗੇ, ਉਨ੍ਹਾਂ ਨੂੰ ਭਾਲੋ ਜਿਨ੍ਹਾਂ ਕੋਲ ਜਾਣੇ-ਪਛਾਣੇ ਆਤਮੇ ਹਨ, ਅਤੇ ਉਨ੍ਹਾਂ ਜਾਦੂਗਰਾਂ ਨੂੰ ਜੋ ਝਲਕਦੇ ਹਨ, ਅਤੇ ਉਹ ਬੁੜਬੁੜਾਉਂਦੇ ਹਨ: ਕੀ ਲੋਕਾਂ ਨੂੰ ਆਪਣੇ ਪਰਮੇਸ਼ੁਰ ਨੂੰ ਨਹੀਂ ਲੱਭਣਾ ਚਾਹੀਦਾ? ਮਰੇ ਹੋਏ? ਕਾਨੂੰਨ ਅਤੇ ਗਵਾਹੀ ਲਈ: ਜੇ ਉਹ ਇਸ ਸ਼ਬਦ ਦੇ ਅਨੁਸਾਰ ਨਹੀਂ ਬੋਲਦੇ, ਤਾਂ ਇਹ ਇਸ ਲਈ ਹੈ ਕਿਉਂਕਿ ਉਨ੍ਹਾਂ ਵਿੱਚ ਕੋਈ ਰੋਸ਼ਨੀ ਨਹੀਂ ਹੈ."</w:t>
      </w:r>
    </w:p>
    <w:p/>
    <w:p>
      <w:r xmlns:w="http://schemas.openxmlformats.org/wordprocessingml/2006/main">
        <w:t xml:space="preserve">੧ ਸਮੂਏਲ 28:9 ਤਦ ਉਸ ਇਸਤਰੀ ਨੇ ਉਹ ਨੂੰ ਆਖਿਆ, ਵੇਖ, ਤੂੰ ਜਾਣਦਾ ਹੈਂ ਕਿ ਸ਼ਾਊਲ ਨੇ ਕੀ ਕੀਤਾ ਹੈ ਕਿ ਉਹ ਨੇ ਜਾਣੇ-ਪਛਾਣੇ ਦੂਤਾਂ ਅਤੇ ਜਾਦੂਗਰਾਂ ਨੂੰ ਦੇਸ ਵਿੱਚੋਂ ਵੱਢ ਸੁੱਟਿਆ ਹੈ, ਇਸ ਲਈ ਤੂੰ ਮੇਰੀ ਜਾਨ ਲਈ ਫਾਹੀ ਲਾਉਂਦਾ ਹੈਂ। , ਮੈਨੂੰ ਮਰਨ ਦਾ ਕਾਰਨ?</w:t>
      </w:r>
    </w:p>
    <w:p/>
    <w:p>
      <w:r xmlns:w="http://schemas.openxmlformats.org/wordprocessingml/2006/main">
        <w:t xml:space="preserve">ਇੱਕ ਔਰਤ ਜਾਦੂ-ਟੂਣੇ ਦੇ ਅਭਿਆਸ ਲਈ ਉਸ ਨੂੰ ਮਾਰਨ ਦੀ ਕੋਸ਼ਿਸ਼ ਕਰਨ ਲਈ ਸੌਲ ਦਾ ਸਾਹਮਣਾ ਕਰਦੀ ਹੈ, ਜਿਸਨੂੰ ਉਸਨੇ ਪਹਿਲਾਂ ਗੈਰ-ਕਾਨੂੰਨੀ ਠਹਿਰਾਇਆ ਸੀ।</w:t>
      </w:r>
    </w:p>
    <w:p/>
    <w:p>
      <w:r xmlns:w="http://schemas.openxmlformats.org/wordprocessingml/2006/main">
        <w:t xml:space="preserve">1. ਰੱਬ ਦੇ ਨਿਯਮਾਂ ਦੀ ਪਾਲਣਾ ਕਰਨ ਵਿੱਚ ਪਖੰਡ ਦੇ ਖ਼ਤਰੇ।</w:t>
      </w:r>
    </w:p>
    <w:p/>
    <w:p>
      <w:r xmlns:w="http://schemas.openxmlformats.org/wordprocessingml/2006/main">
        <w:t xml:space="preserve">2. ਸਾਡੀ ਨਿਹਚਾ ਵਿੱਚ ਨਿਮਰ ਅਤੇ ਇਮਾਨਦਾਰ ਹੋਣ ਦੀ ਲੋੜ ਹੈ।</w:t>
      </w:r>
    </w:p>
    <w:p/>
    <w:p>
      <w:r xmlns:w="http://schemas.openxmlformats.org/wordprocessingml/2006/main">
        <w:t xml:space="preserve">1. ਯਾਕੂਬ 2:10-11 - ਕਿਉਂਕਿ ਜੋ ਕੋਈ ਵੀ ਪੂਰੇ ਕਾਨੂੰਨ ਦੀ ਪਾਲਣਾ ਕਰਦਾ ਹੈ ਪਰ ਇੱਕ ਬਿੰਦੂ ਵਿੱਚ ਅਸਫਲ ਰਹਿੰਦਾ ਹੈ ਉਹ ਇਸ ਸਾਰੇ ਲਈ ਜਵਾਬਦੇਹ ਬਣ ਜਾਂਦਾ ਹੈ। ਕਿਉਂਕਿ ਜਿਸ ਨੇ ਆਖਿਆ, ਵਿਭਚਾਰ ਨਾ ਕਰ, ਉਸਨੇ ਇਹ ਵੀ ਕਿਹਾ, ਕਤਲ ਨਾ ਕਰ। ਜੇ ਤੁਸੀਂ ਵਿਭਚਾਰ ਨਹੀਂ ਕਰਦੇ ਪਰ ਕਤਲ ਕਰਦੇ ਹੋ, ਤਾਂ ਤੁਸੀਂ ਕਾਨੂੰਨ ਦੇ ਉਲੰਘਣਾ ਕਰਨ ਵਾਲੇ ਹੋ ਗਏ ਹੋ।</w:t>
      </w:r>
    </w:p>
    <w:p/>
    <w:p>
      <w:r xmlns:w="http://schemas.openxmlformats.org/wordprocessingml/2006/main">
        <w:t xml:space="preserve">2. ਜ਼ਬੂਰ 62:2-3 - ਉਹ ਕੇਵਲ ਮੇਰੀ ਚੱਟਾਨ ਅਤੇ ਮੇਰੀ ਮੁਕਤੀ, ਮੇਰਾ ਕਿਲ੍ਹਾ ਹੈ; ਮੈਂ ਹਿੱਲਿਆ ਨਹੀਂ ਜਾਵਾਂਗਾ। ਪਰਮੇਸ਼ੁਰ ਉੱਤੇ ਮੇਰੀ ਮੁਕਤੀ ਅਤੇ ਮੇਰੀ ਮਹਿਮਾ ਟਿਕੀ ਹੋਈ ਹੈ; ਮੇਰੀ ਸ਼ਕਤੀਸ਼ਾਲੀ ਚੱਟਾਨ, ਮੇਰੀ ਪਨਾਹ ਪਰਮੇਸ਼ੁਰ ਹੈ।</w:t>
      </w:r>
    </w:p>
    <w:p/>
    <w:p>
      <w:r xmlns:w="http://schemas.openxmlformats.org/wordprocessingml/2006/main">
        <w:t xml:space="preserve">੧ ਸਮੂਏਲ 28:10 ਅਤੇ ਸ਼ਾਊਲ ਨੇ ਯਹੋਵਾਹ ਦੀ ਸੌਂਹ ਖਾ ਕੇ ਆਖਿਆ, ਯਹੋਵਾਹ ਦੀ ਸਹੁੰ, ਇਸ ਗੱਲ ਲਈ ਤੈਨੂੰ ਕੋਈ ਸਜ਼ਾ ਨਹੀਂ ਹੋਵੇਗੀ।</w:t>
      </w:r>
    </w:p>
    <w:p/>
    <w:p>
      <w:r xmlns:w="http://schemas.openxmlformats.org/wordprocessingml/2006/main">
        <w:t xml:space="preserve">ਸ਼ਾਊਲ ਨੇ ਉਸ ਔਰਤ ਨਾਲ ਯਹੋਵਾਹ ਦੀ ਸੌਂਹ ਖਾਧੀ ਕਿ ਉਸ ਦੇ ਕੰਮਾਂ ਲਈ ਉਸ ਨੂੰ ਕੋਈ ਸਜ਼ਾ ਨਹੀਂ ਦਿੱਤੀ ਜਾਵੇਗੀ।</w:t>
      </w:r>
    </w:p>
    <w:p/>
    <w:p>
      <w:r xmlns:w="http://schemas.openxmlformats.org/wordprocessingml/2006/main">
        <w:t xml:space="preserve">1. ਪਰਮੇਸ਼ੁਰ ਆਪਣੇ ਵਾਅਦਿਆਂ ਨੂੰ ਪੂਰਾ ਕਰਨ ਲਈ ਹਮੇਸ਼ਾ ਵਫ਼ਾਦਾਰ ਰਹਿੰਦਾ ਹੈ।</w:t>
      </w:r>
    </w:p>
    <w:p/>
    <w:p>
      <w:r xmlns:w="http://schemas.openxmlformats.org/wordprocessingml/2006/main">
        <w:t xml:space="preserve">2. ਪ੍ਰਭੂ ਦਿਆਲੂ ਅਤੇ ਦਇਆਵਾਨ ਹੈ, ਔਖੇ ਸਮੇਂ ਵਿੱਚ ਵੀ।</w:t>
      </w:r>
    </w:p>
    <w:p/>
    <w:p>
      <w:r xmlns:w="http://schemas.openxmlformats.org/wordprocessingml/2006/main">
        <w:t xml:space="preserve">1.2 ਕੁਰਿੰਥੀਆਂ 1:20 ਕਿਉਂਕਿ ਪਰਮੇਸ਼ੁਰ ਦੇ ਸਾਰੇ ਵਾਅਦੇ ਉਸ ਵਿੱਚ ਹਾਂ, ਅਤੇ ਉਸ ਵਿੱਚ ਆਮੀਨ ਹਨ, ਸਾਡੇ ਦੁਆਰਾ ਪਰਮੇਸ਼ੁਰ ਦੀ ਮਹਿਮਾ ਲਈ।</w:t>
      </w:r>
    </w:p>
    <w:p/>
    <w:p>
      <w:r xmlns:w="http://schemas.openxmlformats.org/wordprocessingml/2006/main">
        <w:t xml:space="preserve">2.ਜ਼ਬੂਰ 86:5 ਹੇ ਪ੍ਰਭੂ, ਤੂੰ ਚੰਗਾ ਹੈਂ, ਅਤੇ ਮਾਫ਼ ਕਰਨ ਲਈ ਤਿਆਰ ਹੈਂ; ਅਤੇ ਉਨ੍ਹਾਂ ਸਾਰਿਆਂ ਲਈ ਜੋ ਤੁਹਾਨੂੰ ਪੁਕਾਰਦੇ ਹਨ, ਦਇਆ ਵਿੱਚ ਭਰਪੂਰ ਹੈ।</w:t>
      </w:r>
    </w:p>
    <w:p/>
    <w:p>
      <w:r xmlns:w="http://schemas.openxmlformats.org/wordprocessingml/2006/main">
        <w:t xml:space="preserve">੧ ਸਮੂਏਲ 28:11 ਤਦ ਉਸ ਤੀਵੀਂ ਨੇ ਆਖਿਆ, ਮੈਂ ਕਿਸ ਨੂੰ ਤੇਰੇ ਕੋਲ ਲਿਆਵਾਂ? ਅਤੇ ਉਸ ਨੇ ਆਖਿਆ, ਸਮੂਏਲ ਨੂੰ ਮੇਰੇ ਕੋਲ ਲਿਆਓ।</w:t>
      </w:r>
    </w:p>
    <w:p/>
    <w:p>
      <w:r xmlns:w="http://schemas.openxmlformats.org/wordprocessingml/2006/main">
        <w:t xml:space="preserve">ਇੱਕ ਔਰਤ ਨੇ ਸ਼ਾਊਲ ਨੂੰ ਪੁੱਛਿਆ ਕਿ ਉਸਨੂੰ ਮੁਰਦਿਆਂ ਵਿੱਚੋਂ ਕਿਸ ਨੂੰ ਜੀਉਂਦਾ ਕਰਨਾ ਚਾਹੀਦਾ ਹੈ ਅਤੇ ਸ਼ਾਊਲ ਨੇ ਸਮੂਏਲ ਨੂੰ ਬੇਨਤੀ ਕੀਤੀ।</w:t>
      </w:r>
    </w:p>
    <w:p/>
    <w:p>
      <w:r xmlns:w="http://schemas.openxmlformats.org/wordprocessingml/2006/main">
        <w:t xml:space="preserve">1. ਨਿਹਚਾ ਦੀ ਮਹੱਤਤਾ: ਸ਼ਾਊਲ ਦਾ ਸਮੂਏਲ ਦੀ ਸ਼ਕਤੀ ਵਿੱਚ ਵਿਸ਼ਵਾਸ ਸੀ ਕਿ ਉਹ ਮੌਤ ਵਿੱਚ ਵੀ ਆਪਣੇ ਸਵਾਲਾਂ ਦੇ ਜਵਾਬ ਦੇ ਸਕਦਾ ਹੈ।</w:t>
      </w:r>
    </w:p>
    <w:p/>
    <w:p>
      <w:r xmlns:w="http://schemas.openxmlformats.org/wordprocessingml/2006/main">
        <w:t xml:space="preserve">2. ਜਵਾਬਾਂ ਦੀ ਖੋਜ: ਉਹਨਾਂ ਤੋਂ ਮਾਰਗਦਰਸ਼ਨ ਦੀ ਮੰਗ ਕਰਨਾ ਜੋ ਲੰਘ ਚੁੱਕੇ ਹਨ।</w:t>
      </w:r>
    </w:p>
    <w:p/>
    <w:p>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ਜਾਨਾਂ ਲਈ ਆਰਾਮ ਪਾਓਗੇ ਕਿਉਂਕਿ ਮੇਰਾ ਜੂਲਾ ਆਸਾਨ ਹੈ, ਅਤੇ ਮੇਰਾ ਬੋਝ ਹਲਕਾ ਹੈ।</w:t>
      </w:r>
    </w:p>
    <w:p/>
    <w:p>
      <w:r xmlns:w="http://schemas.openxmlformats.org/wordprocessingml/2006/main">
        <w:t xml:space="preserve">2. ਯੂਹੰਨਾ 14:6 - ਯਿਸੂ ਨੇ ਉਸਨੂੰ ਕਿਹਾ, ਮੈਂ ਰਸਤਾ, ਸੱਚ ਅਤੇ ਜੀਵਨ ਹਾਂ। ਮੇਰੇ ਰਾਹੀਂ ਸਿਵਾਏ ਕੋਈ ਵੀ ਪਿਤਾ ਕੋਲ ਨਹੀਂ ਆਉਂਦਾ।</w:t>
      </w:r>
    </w:p>
    <w:p/>
    <w:p>
      <w:r xmlns:w="http://schemas.openxmlformats.org/wordprocessingml/2006/main">
        <w:t xml:space="preserve">੧ ਸਮੂਏਲ ਦੀ ਪਹਿਲੀ ਪੋਥੀ 28:12 ਜਦ ਉਸ ਔਰਤ ਨੇ ਸਮੂਏਲ ਨੂੰ ਵੇਖਿਆ ਤਾਂ ਉੱਚੀ ਅਵਾਜ਼ ਨਾਲ ਚੀਕਣ ਲੱਗੀ ਅਤੇ ਉਸ ਔਰਤ ਨੇ ਸ਼ਾਊਲ ਨੂੰ ਆਖਿਆ, ਤੂੰ ਮੈਨੂੰ ਕਿਉਂ ਧੋਖਾ ਦਿੱਤਾ? ਕਿਉਂਕਿ ਤੂੰ ਸ਼ਾਊਲ ਹੈਂ।</w:t>
      </w:r>
    </w:p>
    <w:p/>
    <w:p>
      <w:r xmlns:w="http://schemas.openxmlformats.org/wordprocessingml/2006/main">
        <w:t xml:space="preserve">ਸਮੂਏਲ ਦੇ ਭੂਤ ਨੂੰ ਦੇਖ ਕੇ ਇਕ ਔਰਤ ਨੇ ਸ਼ਾਊਲ ਨੂੰ ਧੋਖਾ ਦੇਣ ਦਾ ਦੋਸ਼ ਲਾਇਆ।</w:t>
      </w:r>
    </w:p>
    <w:p/>
    <w:p>
      <w:r xmlns:w="http://schemas.openxmlformats.org/wordprocessingml/2006/main">
        <w:t xml:space="preserve">1. "ਪਰਮੇਸ਼ੁਰ ਦਾ ਨਿਰਣਾ: ਸੌਲੁਸ ਦਾ ਧੋਖਾ"</w:t>
      </w:r>
    </w:p>
    <w:p/>
    <w:p>
      <w:r xmlns:w="http://schemas.openxmlformats.org/wordprocessingml/2006/main">
        <w:t xml:space="preserve">2. "ਵਿਸ਼ਵਾਸ ਦੀ ਸ਼ਕਤੀ: ਔਰਤ ਦੀ ਆਵਾਜ਼"</w:t>
      </w:r>
    </w:p>
    <w:p/>
    <w:p>
      <w:r xmlns:w="http://schemas.openxmlformats.org/wordprocessingml/2006/main">
        <w:t xml:space="preserve">1. ਅਫ਼ਸੀਆਂ 5:15-17 "ਧਿਆਨ ਨਾਲ ਵੇਖੋ, ਤੁਸੀਂ ਕਿਵੇਂ ਚੱਲਦੇ ਹੋ, ਮੂਰਖਾਂ ਵਾਂਗ ਨਹੀਂ, ਸਗੋਂ ਬੁੱਧੀਮਾਨਾਂ ਵਾਂਗ, ਸਮੇਂ ਦੀ ਸਭ ਤੋਂ ਵਧੀਆ ਵਰਤੋਂ ਕਰਦੇ ਹੋਏ, ਕਿਉਂਕਿ ਦਿਨ ਬੁਰੇ ਹਨ, ਇਸ ਲਈ ਮੂਰਖ ਨਾ ਬਣੋ, ਪਰ ਸਮਝੋ ਕਿ ਮਨੁੱਖ ਦੀ ਇੱਛਾ ਕੀ ਹੈ. ਪ੍ਰਭੂ ਹੈ।"</w:t>
      </w:r>
    </w:p>
    <w:p/>
    <w:p>
      <w:r xmlns:w="http://schemas.openxmlformats.org/wordprocessingml/2006/main">
        <w:t xml:space="preserve">2. ਕਹਾਉਤਾਂ 14:12 "ਇੱਕ ਅਜਿਹਾ ਰਾਹ ਹੈ ਜੋ ਮਨੁੱਖ ਨੂੰ ਸਹੀ ਜਾਪਦਾ ਹੈ, ਪਰ ਇਸਦਾ ਅੰਤ ਮੌਤ ਦਾ ਰਾਹ ਹੈ।"</w:t>
      </w:r>
    </w:p>
    <w:p/>
    <w:p>
      <w:r xmlns:w="http://schemas.openxmlformats.org/wordprocessingml/2006/main">
        <w:t xml:space="preserve">੧ ਸਮੂਏਲ 28:13 ਤਦ ਪਾਤਸ਼ਾਹ ਨੇ ਉਹ ਨੂੰ ਆਖਿਆ, ਨਾ ਡਰ, ਤੂੰ ਕੀ ਵੇਖਿਆ? ਅਤੇ ਉਸ ਔਰਤ ਨੇ ਸ਼ਾਊਲ ਨੂੰ ਆਖਿਆ, ਮੈਂ ਦੇਵਤਿਆਂ ਨੂੰ ਧਰਤੀ ਤੋਂ ਉੱਪਰ ਉੱਠਦੇ ਦੇਖਿਆ।</w:t>
      </w:r>
    </w:p>
    <w:p/>
    <w:p>
      <w:r xmlns:w="http://schemas.openxmlformats.org/wordprocessingml/2006/main">
        <w:t xml:space="preserve">ਸੌਲ ਭਵਿੱਖ ਬਾਰੇ ਪੁੱਛ-ਗਿੱਛ ਕਰਨ ਲਈ ਇੱਕ ਮਾਧਿਅਮ ਦਾ ਦੌਰਾ ਕਰਦਾ ਹੈ, ਅਤੇ ਮਾਧਿਅਮ ਉਸਨੂੰ ਦੱਸਦਾ ਹੈ ਕਿ ਉਸਨੇ ਧਰਤੀ ਤੋਂ ਦੇਵਤਿਆਂ ਨੂੰ ਚੜ੍ਹਦੇ ਦੇਖਿਆ।</w:t>
      </w:r>
    </w:p>
    <w:p/>
    <w:p>
      <w:r xmlns:w="http://schemas.openxmlformats.org/wordprocessingml/2006/main">
        <w:t xml:space="preserve">1. "ਡਰ ਦੀ ਸ਼ਕਤੀ: ਸ਼ਾਊਲ ਦੇ ਡਰ ਨੇ ਉਸਨੂੰ ਕਿਵੇਂ ਕੁਰਾਹੇ ਪਾਇਆ"</w:t>
      </w:r>
    </w:p>
    <w:p/>
    <w:p>
      <w:r xmlns:w="http://schemas.openxmlformats.org/wordprocessingml/2006/main">
        <w:t xml:space="preserve">2. "ਗਲਤ ਥਾਵਾਂ 'ਤੇ ਜਵਾਬ ਮੰਗਣ ਦਾ ਖ਼ਤਰਾ"</w:t>
      </w:r>
    </w:p>
    <w:p/>
    <w:p>
      <w:r xmlns:w="http://schemas.openxmlformats.org/wordprocessingml/2006/main">
        <w:t xml:space="preserve">1. ਯਿਰਮਿਯਾਹ 17:5-8 ਯਹੋਵਾਹ ਇਸ ਤਰ੍ਹਾਂ ਆਖਦਾ ਹੈ: ਸਰਾਪੀ ਹੈ ਉਹ ਮਨੁੱਖ ਜਿਹੜਾ ਮਨੁੱਖ ਉੱਤੇ ਭਰੋਸਾ ਰੱਖਦਾ ਹੈ ਅਤੇ ਮਾਸ ਨੂੰ ਆਪਣੀ ਤਾਕਤ ਬਣਾਉਂਦਾ ਹੈ, ਜਿਸਦਾ ਮਨ ਯਹੋਵਾਹ ਤੋਂ ਹਟ ਜਾਂਦਾ ਹੈ। ਉਹ ਮਾਰੂਥਲ ਵਿੱਚ ਇੱਕ ਝਾੜੀ ਵਰਗਾ ਹੈ, ਅਤੇ ਕੋਈ ਭਲਾ ਨਹੀਂ ਵੇਖੇਗਾ। ਉਹ ਉਜਾੜ ਦੇ ਸੁੱਕੇ ਸਥਾਨਾਂ ਵਿੱਚ, ਇੱਕ ਉਜਾੜ ਖਾਰੀ ਧਰਤੀ ਵਿੱਚ ਵੱਸੇਗਾ। ਧੰਨ ਹੈ ਉਹ ਮਨੁੱਖ ਜੋ ਪ੍ਰਭੂ ਉੱਤੇ ਭਰੋਸਾ ਰੱਖਦਾ ਹੈ, ਜਿਸ 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੧ ਸਮੂਏਲ 28:14 ਅਤੇ ਉਸ ਨੇ ਉਸ ਨੂੰ ਆਖਿਆ, ਉਹ ਕਿਸ ਰੂਪ ਦਾ ਹੈ? ਉਸਨੇ ਕਿਹਾ, “ਇੱਕ ਬੁੱਢਾ ਆਦਮੀ ਆਇਆ। ਅਤੇ ਉਹ ਇੱਕ ਚਾਦਰ ਨਾਲ ਢੱਕਿਆ ਹੋਇਆ ਹੈ। ਅਤੇ ਸ਼ਾਊਲ ਨੇ ਜਾਣ ਲਿਆ ਕਿ ਇਹ ਸਮੂਏਲ ਹੈ, ਅਤੇ ਉਹ ਆਪਣਾ ਮੂੰਹ ਜ਼ਮੀਨ ਉੱਤੇ ਝੁਕ ਗਿਆ ਅਤੇ ਆਪਣੇ ਆਪ ਨੂੰ ਝੁਕਾਇਆ।</w:t>
      </w:r>
    </w:p>
    <w:p/>
    <w:p>
      <w:r xmlns:w="http://schemas.openxmlformats.org/wordprocessingml/2006/main">
        <w:t xml:space="preserve">ਸ਼ਾਊਲ ਪਰਲੋਕ ਤੋਂ ਨਬੀ ਸਮੂਏਲ ਨਾਲ ਸੰਪਰਕ ਕਰਨ ਲਈ ਇੱਕ ਮਾਧਿਅਮ ਦੀ ਸਲਾਹ ਲੈਂਦਾ ਹੈ, ਅਤੇ ਉਸਨੂੰ ਪਛਾਣਨ 'ਤੇ, ਸ਼ਾਊਲ ਸ਼ਰਧਾ ਨਾਲ ਝੁਕਦਾ ਹੈ।</w:t>
      </w:r>
    </w:p>
    <w:p/>
    <w:p>
      <w:r xmlns:w="http://schemas.openxmlformats.org/wordprocessingml/2006/main">
        <w:t xml:space="preserve">1. ਆਪਣੇ ਆਪ ਤੋਂ ਵੱਧ ਅਧਿਆਤਮਿਕ ਬੁੱਧੀ ਵਾਲੇ ਲੋਕਾਂ ਨਾਲ ਸੰਪਰਕ ਕਰਨ ਵੇਲੇ ਸਾਨੂੰ ਨਿਮਰਤਾ ਅਤੇ ਸਤਿਕਾਰ ਹੋਣਾ ਚਾਹੀਦਾ ਹੈ।</w:t>
      </w:r>
    </w:p>
    <w:p/>
    <w:p>
      <w:r xmlns:w="http://schemas.openxmlformats.org/wordprocessingml/2006/main">
        <w:t xml:space="preserve">2. ਲੋੜ ਅਤੇ ਮੁਸੀਬਤ ਦੇ ਸਮੇਂ ਸਾਨੂੰ ਸੂਝਵਾਨ ਸਰੋਤਾਂ ਤੋਂ ਸਲਾਹ ਲੈਣੀ ਚਾਹੀਦੀ ਹੈ।</w:t>
      </w:r>
    </w:p>
    <w:p/>
    <w:p>
      <w:r xmlns:w="http://schemas.openxmlformats.org/wordprocessingml/2006/main">
        <w:t xml:space="preserve">1. ਯਾਕੂਬ 1: 5-6 -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2. ਕਹਾਉਤਾਂ 24:6 - ਕਿਉਂਕਿ ਬੁੱਧੀਮਾਨ ਮਾਰਗਦਰਸ਼ਨ ਦੁਆਰਾ ਤੁਸੀਂ ਆਪਣੀ ਲੜਾਈ ਲੜ ਸਕਦੇ ਹੋ, ਅਤੇ ਸਲਾਹਕਾਰਾਂ ਦੀ ਬਹੁਤਾਤ ਵਿੱਚ ਜਿੱਤ ਹੁੰਦੀ ਹੈ।</w:t>
      </w:r>
    </w:p>
    <w:p/>
    <w:p>
      <w:r xmlns:w="http://schemas.openxmlformats.org/wordprocessingml/2006/main">
        <w:t xml:space="preserve">੧ ਸਮੂਏਲ 28:15 ਸਮੂਏਲ ਨੇ ਸ਼ਾਊਲ ਨੂੰ ਆਖਿਆ, ਤੂੰ ਮੈਨੂੰ ਪਾਲਨ ਲਈ ਕਿਉਂ ਪਰੇਸ਼ਾਨ ਕੀਤਾ ਹੈ? ਸ਼ਾਊਲ ਨੇ ਉੱਤਰ ਦਿੱਤਾ, ਮੈਂ ਬਹੁਤ ਦੁਖੀ ਹਾਂ। ਕਿਉਂ ਜੋ ਫਲਿਸਤੀ ਮੇਰੇ ਵਿਰੁੱਧ ਲੜਦੇ ਹਨ, ਅਤੇ ਪਰਮੇਸ਼ੁਰ ਮੇਰੇ ਕੋਲੋਂ ਦੂਰ ਹੋ ਗਿਆ ਹੈ, ਅਤੇ ਮੈਨੂੰ ਕੋਈ ਜਵਾਬ ਨਹੀਂ ਦਿੰਦਾ, ਨਾ ਨਬੀਆਂ ਦੁਆਰਾ ਅਤੇ ਨਾ ਹੀ ਸੁਪਨਿਆਂ ਦੁਆਰਾ, ਇਸ ਲਈ ਮੈਂ ਤੁਹਾਨੂੰ ਬੁਲਾਇਆ ਹੈ, ਤਾਂ ਜੋ ਤੁਸੀਂ ਮੈਨੂੰ ਦੱਸੋ ਕਿ ਮੈਂ ਕੀ ਕਰਾਂਗਾ।</w:t>
      </w:r>
    </w:p>
    <w:p/>
    <w:p>
      <w:r xmlns:w="http://schemas.openxmlformats.org/wordprocessingml/2006/main">
        <w:t xml:space="preserve">ਸ਼ਾਊਲ ਦੁਖੀ ਸੀ ਕਿਉਂਕਿ ਫਲਿਸਤੀ ਉਸ ਦੇ ਵਿਰੁੱਧ ਜੰਗ ਕਰ ਰਹੇ ਸਨ ਅਤੇ ਪਰਮੇਸ਼ੁਰ ਹੁਣ ਉਸ ਨੂੰ ਨਬੀਆਂ ਜਾਂ ਸੁਪਨਿਆਂ ਰਾਹੀਂ ਜਵਾਬ ਨਹੀਂ ਦੇ ਰਿਹਾ ਸੀ, ਇਸ ਲਈ ਉਸ ਨੇ ਸਮੂਏਲ ਨੂੰ ਬੁਲਾਇਆ ਤਾਂ ਜੋ ਉਹ ਉਸ ਨੂੰ ਦੱਸੇ ਕਿ ਉਸ ਨੂੰ ਕੀ ਕਰਨਾ ਚਾਹੀਦਾ ਹੈ।</w:t>
      </w:r>
    </w:p>
    <w:p/>
    <w:p>
      <w:r xmlns:w="http://schemas.openxmlformats.org/wordprocessingml/2006/main">
        <w:t xml:space="preserve">1. ਦੁਖਦਾਈ ਸਮਿਆਂ ਵਿੱਚ ਪਰਮੇਸ਼ੁਰ ਦੀ ਇੱਛਾ ਨੂੰ ਸਮਝਣਾ</w:t>
      </w:r>
    </w:p>
    <w:p/>
    <w:p>
      <w:r xmlns:w="http://schemas.openxmlformats.org/wordprocessingml/2006/main">
        <w:t xml:space="preserve">2. ਮੁਸ਼ਕਲ ਸਮਿਆਂ ਵਿੱਚ ਆਸ ਅਤੇ ਦਿਲਾਸਾ ਲੱਭਣਾ</w:t>
      </w:r>
    </w:p>
    <w:p/>
    <w:p>
      <w:r xmlns:w="http://schemas.openxmlformats.org/wordprocessingml/2006/main">
        <w:t xml:space="preserve">1. ਜੌਨ 14:18-20 - ਮੈਂ ਤੁਹਾਨੂੰ ਅਨਾਥ ਨਹੀਂ ਛੱਡਾਂਗਾ; ਮੈਂ ਤੁਹਾਡੇ ਕੋਲ ਆਵਾਂਗਾ।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28:16 ਤਦ ਸਮੂਏਲ ਨੇ ਆਖਿਆ, ਫੇਰ ਤੂੰ ਮੇਰੇ ਕੋਲੋਂ ਕਿਉਂ ਪੁੱਛਦਾ ਹੈਂ, ਜੋ ਵੇਖ ਕੇ ਯਹੋਵਾਹ ਤੇਰੇ ਤੋਂ ਦੂਰ ਹੋ ਗਿਆ ਹੈ ਅਤੇ ਤੇਰਾ ਵੈਰੀ ਹੋ ਗਿਆ ਹੈ?</w:t>
      </w:r>
    </w:p>
    <w:p/>
    <w:p>
      <w:r xmlns:w="http://schemas.openxmlformats.org/wordprocessingml/2006/main">
        <w:t xml:space="preserve">ਪੈਸਜ ਸੈਮੂਅਲ ਨੇ ਸ਼ਾਊਲ ਨੂੰ ਸਵਾਲ ਕੀਤਾ ਕਿ ਜਦੋਂ ਪਰਮੇਸ਼ੁਰ ਪਹਿਲਾਂ ਹੀ ਉਸ ਤੋਂ ਦੂਰ ਹੋ ਗਿਆ ਹੈ ਅਤੇ ਉਸਦਾ ਦੁਸ਼ਮਣ ਬਣ ਗਿਆ ਹੈ ਤਾਂ ਉਹ ਉਸਦੀ ਮਦਦ ਕਿਉਂ ਮੰਗ ਰਿਹਾ ਹੈ।</w:t>
      </w:r>
    </w:p>
    <w:p/>
    <w:p>
      <w:r xmlns:w="http://schemas.openxmlformats.org/wordprocessingml/2006/main">
        <w:t xml:space="preserve">1. ਪਰਮੇਸ਼ੁਰ ਦੀ ਅਣਆਗਿਆਕਾਰੀ ਦੇ ਨਤੀਜੇ: ਸੌਲ ਅਤੇ ਉਸਦੀ ਕਿਸਮਤ ਦਾ ਅਧਿਐਨ</w:t>
      </w:r>
    </w:p>
    <w:p/>
    <w:p>
      <w:r xmlns:w="http://schemas.openxmlformats.org/wordprocessingml/2006/main">
        <w:t xml:space="preserve">2. ਸਾਡੀਆਂ ਚੋਣਾਂ ਦਾ ਪ੍ਰਭਾਵ: ਸਾਡੇ ਦੁਆਰਾ ਲਏ ਗਏ ਫੈਸਲਿਆਂ ਦੀ ਸ਼ਕਤੀ ਨੂੰ ਸਮਝਣਾ</w:t>
      </w:r>
    </w:p>
    <w:p/>
    <w:p>
      <w:r xmlns:w="http://schemas.openxmlformats.org/wordprocessingml/2006/main">
        <w:t xml:space="preserve">1. ਯਸਾਯਾਹ 59:2 - ਪਰ ਤੁਹਾਡੀਆਂ ਬਦੀਆਂ ਨੇ ਤੁਹਾਡੇ ਅਤੇ ਤੁਹਾਡੇ ਪਰਮੇਸ਼ੁਰ ਵਿੱਚ ਵਿੱਥ ਪਾ ਦਿੱਤੀ ਹੈ, ਅਤੇ ਤੁਹਾਡੇ ਪਾਪਾਂ ਨੇ ਉਹ ਦਾ ਮੂੰਹ ਤੁਹਾਡੇ ਤੋਂ ਲੁਕਾ ਦਿੱਤਾ ਹੈ ਤਾਂ ਜੋ ਉਹ ਸੁਣੇ ਨਾ।</w:t>
      </w:r>
    </w:p>
    <w:p/>
    <w:p>
      <w:r xmlns:w="http://schemas.openxmlformats.org/wordprocessingml/2006/main">
        <w:t xml:space="preserve">2. ਕਹਾਉਤਾਂ 16:25 - ਇੱਕ ਅਜਿਹਾ ਰਾਹ ਹੈ ਜੋ ਮਨੁੱਖ ਨੂੰ ਸਹੀ ਜਾਪਦਾ ਹੈ, ਪਰ ਇਸਦਾ ਅੰਤ ਮੌਤ ਦਾ ਰਾਹ ਹੈ।</w:t>
      </w:r>
    </w:p>
    <w:p/>
    <w:p>
      <w:r xmlns:w="http://schemas.openxmlformats.org/wordprocessingml/2006/main">
        <w:t xml:space="preserve">੧ ਸਮੂਏਲ 28:17 ਅਤੇ ਯਹੋਵਾਹ ਨੇ ਉਹ ਦੇ ਨਾਲ ਕੀਤਾ ਜਿਵੇਂ ਉਹ ਨੇ ਮੇਰੇ ਦੁਆਰਾ ਬੋਲਿਆ ਸੀ, ਕਿਉਂ ਜੋ ਯਹੋਵਾਹ ਨੇ ਤੇਰੇ ਹੱਥੋਂ ਰਾਜ ਖੋਹ ਲਿਆ ਅਤੇ ਤੇਰੇ ਗੁਆਂਢੀ ਨੂੰ ਅਰਥਾਤ ਦਾਊਦ ਨੂੰ ਦੇ ਦਿੱਤਾ।</w:t>
      </w:r>
    </w:p>
    <w:p/>
    <w:p>
      <w:r xmlns:w="http://schemas.openxmlformats.org/wordprocessingml/2006/main">
        <w:t xml:space="preserve">ਯਹੋਵਾਹ ਨੇ ਸ਼ਾਊਲ ਨਾਲ ਰਾਜ ਖੋਹ ਕੇ ਦਾਊਦ ਨੂੰ ਦੇ ਕੇ ਆਪਣਾ ਵਾਅਦਾ ਪੂਰਾ ਕੀਤਾ ਹੈ।</w:t>
      </w:r>
    </w:p>
    <w:p/>
    <w:p>
      <w:r xmlns:w="http://schemas.openxmlformats.org/wordprocessingml/2006/main">
        <w:t xml:space="preserve">1. ਪਰਮੇਸ਼ੁਰ ਦੇ ਵਾਅਦੇ ਹਮੇਸ਼ਾ ਪੂਰੇ ਹੁੰਦੇ ਹਨ</w:t>
      </w:r>
    </w:p>
    <w:p/>
    <w:p>
      <w:r xmlns:w="http://schemas.openxmlformats.org/wordprocessingml/2006/main">
        <w:t xml:space="preserve">2. ਮਾੜੇ ਹਾਲਾਤਾਂ ਦਾ ਜਵਾਬ ਕਿਵੇਂ ਦੇਣਾ ਹੈ</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ਯਾਕੂਬ 1: 2-4,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੧ ਸਮੂਏਲ 28:18 ਕਿਉਂ ਜੋ ਤੈਂ ਯਹੋਵਾਹ ਦੀ ਅਵਾਜ਼ ਨੂੰ ਨਹੀਂ ਮੰਨਿਆ, ਨਾ ਅਮਾਲੇਕ ਉੱਤੇ ਉਹ ਦਾ ਕਹਿਰ ਵਰ੍ਹਾਇਆ, ਇਸ ਲਈ ਯਹੋਵਾਹ ਨੇ ਅੱਜ ਤੇਰੇ ਨਾਲ ਇਹ ਗੱਲ ਕੀਤੀ ਹੈ।</w:t>
      </w:r>
    </w:p>
    <w:p/>
    <w:p>
      <w:r xmlns:w="http://schemas.openxmlformats.org/wordprocessingml/2006/main">
        <w:t xml:space="preserve">ਯਹੋਵਾਹ ਨੇ ਸ਼ਾਊਲ ਨੂੰ ਅਮਾਲੇਕ ਉੱਤੇ ਆਪਣਾ ਕ੍ਰੋਧ ਨਾ ਕਰਨ ਲਈ ਸਜ਼ਾ ਦਿੱਤੀ।</w:t>
      </w:r>
    </w:p>
    <w:p/>
    <w:p>
      <w:r xmlns:w="http://schemas.openxmlformats.org/wordprocessingml/2006/main">
        <w:t xml:space="preserve">1. ਰੱਬ ਦਾ ਕਹਿਣਾ ਮੰਨਣ ਨਾਲ ਅਸੀਸਾਂ ਮਿਲਦੀਆਂ ਹਨ, ਅਣਆਗਿਆਕਾਰੀ ਕਰਨ ਨਾਲ ਨਤੀਜੇ ਨਿਕਲਦੇ ਹਨ।</w:t>
      </w:r>
    </w:p>
    <w:p/>
    <w:p>
      <w:r xmlns:w="http://schemas.openxmlformats.org/wordprocessingml/2006/main">
        <w:t xml:space="preserve">2. ਸਾਨੂੰ ਹਮੇਸ਼ਾ ਪ੍ਰਮਾਤਮਾ ਦੇ ਹੁਕਮਾਂ ਦਾ ਧਿਆਨ ਰੱਖਣਾ ਚਾਹੀਦਾ ਹੈ ਅਤੇ ਉਸ ਦੀ ਪਾਲਣਾ ਕਰਨ ਦੀ ਕੋਸ਼ਿਸ਼ ਕਰਨੀ ਚਾਹੀਦੀ ਹੈ।</w:t>
      </w:r>
    </w:p>
    <w:p/>
    <w:p>
      <w:r xmlns:w="http://schemas.openxmlformats.org/wordprocessingml/2006/main">
        <w:t xml:space="preserve">1. ਬਿਵਸਥਾ ਸਾਰ 28:1-14 - ਆਗਿਆਕਾਰੀ ਲਈ ਪਰਮੇਸ਼ੁਰ ਦੀ ਬਰਕਤ ਅਤੇ ਅਣਆਗਿਆਕਾਰੀ ਦਾ ਸਰਾਪ।</w:t>
      </w:r>
    </w:p>
    <w:p/>
    <w:p>
      <w:r xmlns:w="http://schemas.openxmlformats.org/wordprocessingml/2006/main">
        <w:t xml:space="preserve">2. ਰੋਮੀਆਂ 6:12-14 - ਪਾਪ ਲਈ ਮੁਰਦਾ ਅਤੇ ਯਿਸੂ ਮਸੀਹ ਦੁਆਰਾ ਪਰਮੇਸ਼ੁਰ ਲਈ ਜਿੰਦਾ।</w:t>
      </w:r>
    </w:p>
    <w:p/>
    <w:p>
      <w:r xmlns:w="http://schemas.openxmlformats.org/wordprocessingml/2006/main">
        <w:t xml:space="preserve">੧ ਸਮੂਏਲ 28:19 ਨਾਲੇ ਯਹੋਵਾਹ ਤੇਰੇ ਨਾਲ ਇਸਰਾਏਲ ਨੂੰ ਵੀ ਫ਼ਲਿਸਤੀਆਂ ਦੇ ਹੱਥ ਵਿੱਚ ਛੁਡਾਵੇਗਾ, ਅਤੇ ਕੱਲ੍ਹ ਨੂੰ ਤੂੰ ਅਤੇ ਤੇਰੇ ਪੁੱਤਰ ਮੇਰੇ ਅੰਗ ਸੰਗ ਹੋਣਗੇ: ਯਹੋਵਾਹ ਇਸਰਾਏਲ ਦੀ ਸੈਨਾ ਨੂੰ ਫ਼ਲਿਸਤੀਆਂ ਦੇ ਹੱਥ ਵਿੱਚ ਕਰ ਦੇਵੇਗਾ।</w:t>
      </w:r>
    </w:p>
    <w:p/>
    <w:p>
      <w:r xmlns:w="http://schemas.openxmlformats.org/wordprocessingml/2006/main">
        <w:t xml:space="preserve">ਸ਼ਾਊਲ ਨੇ ਸੈਮੂਅਲ ਤੋਂ ਸੰਦੇਸ਼ ਪ੍ਰਾਪਤ ਕਰਨ ਲਈ ਇੱਕ ਡੈਣ ਦੀ ਮਦਦ ਮੰਗੀ, ਪਰ ਇਸ ਦੀ ਬਜਾਏ ਦੱਸਿਆ ਗਿਆ ਕਿ ਉਹ ਅਤੇ ਉਸਦੇ ਪੁੱਤਰ ਅਗਲੇ ਦਿਨ ਫਲਿਸਤੀਆਂ ਦੇ ਵਿਰੁੱਧ ਲੜਾਈ ਵਿੱਚ ਮਰ ਜਾਣਗੇ।</w:t>
      </w:r>
    </w:p>
    <w:p/>
    <w:p>
      <w:r xmlns:w="http://schemas.openxmlformats.org/wordprocessingml/2006/main">
        <w:t xml:space="preserve">1. ਬਿਪਤਾ ਦੇ ਸਮੇਂ ਰੱਬ ਦੀ ਬੁੱਧੀ ਦੀ ਮੰਗ ਕਰਨ ਦੀ ਮਹੱਤਤਾ।</w:t>
      </w:r>
    </w:p>
    <w:p/>
    <w:p>
      <w:r xmlns:w="http://schemas.openxmlformats.org/wordprocessingml/2006/main">
        <w:t xml:space="preserve">2. ਨਤੀਜਿਆਂ ਦੇ ਬਾਵਜੂਦ ਪਰਮੇਸ਼ੁਰ ਪ੍ਰਤੀ ਵਫ਼ਾਦਾਰ ਰਹਿਣਾ।</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p>
      <w:r xmlns:w="http://schemas.openxmlformats.org/wordprocessingml/2006/main">
        <w:t xml:space="preserve">੧ ਸਮੂਏਲ 28:20 ਤਦ ਸ਼ਾਊਲ ਸਿੱਧਾ ਧਰਤੀ ਉੱਤੇ ਡਿੱਗ ਪਿਆ ਅਤੇ ਸਮੂਏਲ ਦੀਆਂ ਗੱਲਾਂ ਦੇ ਕਾਰਨ ਬਹੁਤ ਡਰ ਗਿਆ ਅਤੇ ਉਹ ਦੇ ਵਿੱਚ ਬਲ ਨਾ ਰਿਹਾ। ਕਿਉਂਕਿ ਉਸਨੇ ਨਾ ਤਾਂ ਸਾਰਾ ਦਿਨ ਰੋਟੀ ਖਾਧੀ ਸੀ, ਨਾ ਸਾਰੀ ਰਾਤ।</w:t>
      </w:r>
    </w:p>
    <w:p/>
    <w:p>
      <w:r xmlns:w="http://schemas.openxmlformats.org/wordprocessingml/2006/main">
        <w:t xml:space="preserve">ਸਮੂਏਲ ਦੀਆਂ ਗੱਲਾਂ ਸੁਣ ਕੇ ਸੌਲੁਸ ਡਰ ਕੇ ਜ਼ਮੀਨ ਉੱਤੇ ਡਿੱਗ ਪਿਆ ਅਤੇ ਸਾਰਾ ਦਿਨ ਰਾਤ ਭੋਜਨ ਤੋਂ ਬਿਨਾਂ ਲੰਘਿਆ।</w:t>
      </w:r>
    </w:p>
    <w:p/>
    <w:p>
      <w:r xmlns:w="http://schemas.openxmlformats.org/wordprocessingml/2006/main">
        <w:t xml:space="preserve">1. ਡਰ ਦੀ ਸ਼ਕਤੀ: ਇਹ ਸਾਡੇ 'ਤੇ ਕਿਵੇਂ ਕਾਬੂ ਪਾ ਸਕਦਾ ਹੈ</w:t>
      </w:r>
    </w:p>
    <w:p/>
    <w:p>
      <w:r xmlns:w="http://schemas.openxmlformats.org/wordprocessingml/2006/main">
        <w:t xml:space="preserve">2. ਨਿਹਚਾ ਦੀ ਤਾਕਤ: ਇਹ ਸਾਨੂੰ ਕਿਵੇਂ ਦਿਲਾਸਾ ਦੇ ਸਕਦੀ ਹੈ</w:t>
      </w:r>
    </w:p>
    <w:p/>
    <w:p>
      <w:r xmlns:w="http://schemas.openxmlformats.org/wordprocessingml/2006/main">
        <w:t xml:space="preserve">1. ਜ਼ਬੂਰ 118:6 "ਯਹੋਵਾਹ ਮੇਰੇ ਪਾਸੇ ਹੈ; ਮੈਂ ਨਹੀਂ ਡਰਾਂਗਾ: ਮਨੁੱਖ ਮੇਰਾ ਕੀ ਕਰ ਸਕਦਾ ਹੈ?"</w:t>
      </w:r>
    </w:p>
    <w:p/>
    <w:p>
      <w:r xmlns:w="http://schemas.openxmlformats.org/wordprocessingml/2006/main">
        <w:t xml:space="preserve">2. 2 ਤਿਮੋਥਿਉਸ 1:7 "ਕਿਉਂਕਿ ਪਰਮੇਸ਼ੁਰ ਨੇ ਸਾਨੂੰ ਡਰ ਦੀ ਆਤਮਾ ਨਹੀਂ ਦਿੱਤੀ ਹੈ, ਸਗੋਂ ਸ਼ਕਤੀ, ਪਿਆਰ ਅਤੇ ਸੁਚੱਜੇ ਦਿਮਾਗ ਦੀ ਆਤਮਾ ਦਿੱਤੀ ਹੈ।"</w:t>
      </w:r>
    </w:p>
    <w:p/>
    <w:p>
      <w:r xmlns:w="http://schemas.openxmlformats.org/wordprocessingml/2006/main">
        <w:t xml:space="preserve">੧ ਸਮੂਏਲ 28:21 ਤਦ ਉਹ ਔਰਤ ਸ਼ਾਊਲ ਦੇ ਕੋਲ ਆਈ ਅਤੇ ਵੇਖਿਆ ਜੋ ਉਹ ਬਹੁਤ ਦੁਖੀ ਸੀ ਅਤੇ ਉਹ ਨੂੰ ਆਖਿਆ, ਵੇਖ, ਤੇਰੀ ਦਾਸੀ ਨੇ ਤੇਰੀ ਅਵਾਜ਼ ਮੰਨੀ ਅਤੇ ਮੈਂ ਆਪਣੀ ਜਾਨ ਆਪਣੇ ਹੱਥ ਵਿੱਚ ਦਿੱਤੀ ਅਤੇ ਤੇਰੇ ਬਚਨਾਂ ਨੂੰ ਸੁਣਿਆ। ਜੋ ਤੂੰ ਮੈਨੂੰ ਬੋਲਿਆ ਸੀ।</w:t>
      </w:r>
    </w:p>
    <w:p/>
    <w:p>
      <w:r xmlns:w="http://schemas.openxmlformats.org/wordprocessingml/2006/main">
        <w:t xml:space="preserve">ਇੱਕ ਔਰਤ ਸ਼ਾਊਲ ਕੋਲ ਆਉਂਦੀ ਹੈ ਅਤੇ ਉਸਨੂੰ ਦੇਖਦੀ ਹੈ ਕਿ ਉਹ ਦੁਖੀ ਹੈ। ਉਹ ਫਿਰ ਉਸਨੂੰ ਦੱਸਦੀ ਹੈ ਕਿ ਉਸਨੇ ਆਪਣੀ ਜ਼ਿੰਦਗੀ ਉਸਦੇ ਹੱਥਾਂ ਵਿੱਚ ਦਿੱਤੀ ਹੈ ਅਤੇ ਉਸਦੇ ਨਿਰਦੇਸ਼ਾਂ ਦੀ ਪਾਲਣਾ ਕੀਤੀ ਹੈ।</w:t>
      </w:r>
    </w:p>
    <w:p/>
    <w:p>
      <w:r xmlns:w="http://schemas.openxmlformats.org/wordprocessingml/2006/main">
        <w:t xml:space="preserve">1. ਆਗਿਆਕਾਰੀ ਦੀ ਸ਼ਕਤੀ ਅਤੇ ਤਾਕਤ</w:t>
      </w:r>
    </w:p>
    <w:p/>
    <w:p>
      <w:r xmlns:w="http://schemas.openxmlformats.org/wordprocessingml/2006/main">
        <w:t xml:space="preserve">2. ਰੱਬ ਲਈ ਜੋਖਮ ਲੈਣ ਦੀ ਮਹੱਤਤਾ</w:t>
      </w:r>
    </w:p>
    <w:p/>
    <w:p>
      <w:r xmlns:w="http://schemas.openxmlformats.org/wordprocessingml/2006/main">
        <w:t xml:space="preserve">1. ਅਫ਼ਸੀਆਂ 6: 5-6 - "ਗੁਲਾਮਾਂ, ਆਪਣੇ ਧਰਤੀ ਦੇ ਮਾਲਕਾਂ ਦਾ ਆਦਰ ਅਤੇ ਡਰ ਨਾਲ, ਅਤੇ ਦਿਲ ਦੀ ਇਮਾਨਦਾਰੀ ਨਾਲ ਪਾਲਣਾ ਕਰੋ, ਜਿਵੇਂ ਤੁਸੀਂ ਮਸੀਹ ਦਾ ਕਹਿਣਾ ਮੰਨੋਗੇ। ਉਹਨਾਂ ਦਾ ਕਹਿਣਾ ਨਾ ਸਿਰਫ਼ ਉਹਨਾਂ ਦੀ ਮਿਹਰ ਪ੍ਰਾਪਤ ਕਰਨ ਲਈ ਜਦੋਂ ਉਹਨਾਂ ਦੀ ਨਜ਼ਰ ਤੁਹਾਡੇ ਉੱਤੇ ਹੈ, ਪਰ ਮਸੀਹ ਦੇ ਦਾਸ ਦੇ ਰੂਪ ਵਿੱਚ, ਆਪਣੇ ਦਿਲ ਤੋਂ ਪਰਮੇਸ਼ੁਰ ਦੀ ਇੱਛਾ ਪੂਰੀ ਕਰੋ।"</w:t>
      </w:r>
    </w:p>
    <w:p/>
    <w:p>
      <w:r xmlns:w="http://schemas.openxmlformats.org/wordprocessingml/2006/main">
        <w:t xml:space="preserve">2. ਇਬਰਾਨੀਆਂ 11:23-25 - "ਨਿਹਚਾ ਨਾਲ ਮੂਸਾ ਦੇ ਮਾਤਾ-ਪਿਤਾ ਨੇ ਉਸ ਦੇ ਜਨਮ ਤੋਂ ਬਾਅਦ ਤਿੰਨ ਮਹੀਨਿਆਂ ਲਈ ਉਸ ਨੂੰ ਛੁਪਾਇਆ, ਕਿਉਂਕਿ ਉਨ੍ਹਾਂ ਨੇ ਦੇਖਿਆ ਕਿ ਉਹ ਕੋਈ ਸਾਧਾਰਨ ਬੱਚਾ ਨਹੀਂ ਸੀ, ਅਤੇ ਉਹ ਰਾਜੇ ਦੇ ਹੁਕਮ ਤੋਂ ਨਹੀਂ ਡਰਦੇ ਸਨ। ਵਿਸ਼ਵਾਸ ਨਾਲ ਮੂਸਾ, ਜਦੋਂ ਉਹ ਵੱਡਾ ਹੋ ਗਿਆ ਸੀ, ਫ਼ਿਰਊਨ ਦੀ ਧੀ ਦੇ ਪੁੱਤਰ ਵਜੋਂ ਜਾਣੇ ਜਾਣ ਤੋਂ ਇਨਕਾਰ ਕਰ ਦਿੱਤਾ ਸੀ। ਉਸਨੇ ਪਾਪ ਦੇ ਸਮੇਂ ਦੇ ਸੁੱਖ ਭੋਗਣ ਦੀ ਬਜਾਏ ਪਰਮੇਸ਼ੁਰ ਦੇ ਲੋਕਾਂ ਦੇ ਨਾਲ ਦੁਰਵਿਵਹਾਰ ਕਰਨਾ ਚੁਣਿਆ।"</w:t>
      </w:r>
    </w:p>
    <w:p/>
    <w:p>
      <w:r xmlns:w="http://schemas.openxmlformats.org/wordprocessingml/2006/main">
        <w:t xml:space="preserve">1 ਸਮੂਏਲ 28:22 ਸੋ ਹੁਣ, ਮੈਂ ਤੈਨੂੰ ਬੇਨਤੀ ਕਰਦਾ ਹਾਂ, ਤੂੰ ਵੀ ਆਪਣੀ ਦਾਸੀ ਦੀ ਅਵਾਜ਼ ਨੂੰ ਸੁਣ, ਅਤੇ ਮੈਨੂੰ ਤੇਰੇ ਅੱਗੇ ਰੋਟੀ ਦਾ ਇੱਕ ਟੁਕੜਾ ਰੱਖਣ ਦੇ। ਅਤੇ ਖਾਓ, ਤਾਂ ਜੋ ਤੁਹਾਨੂੰ ਤਾਕਤ ਮਿਲੇ, ਜਦੋਂ ਤੁਸੀਂ ਆਪਣੇ ਰਸਤੇ ਤੇ ਜਾਵੋਂ।</w:t>
      </w:r>
    </w:p>
    <w:p/>
    <w:p>
      <w:r xmlns:w="http://schemas.openxmlformats.org/wordprocessingml/2006/main">
        <w:t xml:space="preserve">ਸੌਲ ਫੈਸਲਾ ਲੈਣ ਵਿੱਚ ਉਸਦੀ ਮਦਦ ਕਰਨ ਲਈ ਇੱਕ ਔਰਤ ਤੋਂ ਸੇਧ ਲੈਂਦਾ ਹੈ ਅਤੇ ਉਸਨੇ ਤਾਕਤ ਪ੍ਰਾਪਤ ਕਰਨ ਲਈ ਰੋਟੀ ਦਾ ਇੱਕ ਟੁਕੜਾ ਖਾਣ ਦਾ ਸੁਝਾਅ ਦਿੱਤਾ।</w:t>
      </w:r>
    </w:p>
    <w:p/>
    <w:p>
      <w:r xmlns:w="http://schemas.openxmlformats.org/wordprocessingml/2006/main">
        <w:t xml:space="preserve">1. ਮਦਦ ਮੰਗਣ ਅਤੇ ਪਰਮੇਸ਼ੁਰ 'ਤੇ ਭਰੋਸਾ ਰੱਖ ਕੇ ਸੌਲੁਸ ਨੂੰ ਬੁੱਧੀਮਾਨ ਫ਼ੈਸਲੇ ਲੈਣ ਦੀ ਸ਼ਕਤੀ ਕਿਵੇਂ ਮਿਲੀ।</w:t>
      </w:r>
    </w:p>
    <w:p/>
    <w:p>
      <w:r xmlns:w="http://schemas.openxmlformats.org/wordprocessingml/2006/main">
        <w:t xml:space="preserve">2. ਅਸੀਂ ਪਰਮੇਸ਼ੁਰ ਦੀ ਮਦਦ ਨਾਲ ਸਹੀ ਫ਼ੈਸਲੇ ਕਰਨ ਨਾਲ ਤਾਕਤ ਕਿਵੇਂ ਹਾਸਲ ਕਰ ਸਕਦੇ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ਜ਼ਬੂਰ 119:105 ਤੇਰਾ ਬਚਨ ਮੇਰੇ ਪੈਰਾਂ ਲਈ ਦੀਵਾ ਹੈ, ਮੇਰੇ ਮਾਰਗ ਦਾ ਚਾਨਣ ਹੈ।</w:t>
      </w:r>
    </w:p>
    <w:p/>
    <w:p>
      <w:r xmlns:w="http://schemas.openxmlformats.org/wordprocessingml/2006/main">
        <w:t xml:space="preserve">੧ ਸਮੂਏਲ 28:23 ਪਰ ਉਸ ਨੇ ਇਨਕਾਰ ਕਰ ਦਿੱਤਾ ਅਤੇ ਆਖਿਆ, ਮੈਂ ਨਹੀਂ ਖਾਵਾਂਗਾ। ਪਰ ਉਸ ਦੇ ਨੌਕਰਾਂ ਨੇ, ਔਰਤ ਨਾਲ ਮਿਲ ਕੇ, ਉਸ ਨੂੰ ਮਜਬੂਰ ਕੀਤਾ; ਅਤੇ ਉਸਨੇ ਉਨ੍ਹਾਂ ਦੀ ਅਵਾਜ਼ ਸੁਣੀ। ਤਾਂ ਉਹ ਧਰਤੀ ਤੋਂ ਉੱਠਿਆ ਅਤੇ ਮੰਜੇ ਉੱਤੇ ਬੈਠ ਗਿਆ।</w:t>
      </w:r>
    </w:p>
    <w:p/>
    <w:p>
      <w:r xmlns:w="http://schemas.openxmlformats.org/wordprocessingml/2006/main">
        <w:t xml:space="preserve">ਸ਼ੁਰੂ ਵਿਚ ਇਨਕਾਰ ਕਰਨ ਦੇ ਬਾਵਜੂਦ, ਸ਼ਾਊਲ ਨੂੰ ਉਸ ਦੇ ਨੌਕਰਾਂ ਅਤੇ ਔਰਤ ਨੇ ਖਾਣਾ ਖਾਣ ਲਈ ਮਨਾ ਲਿਆ।</w:t>
      </w:r>
    </w:p>
    <w:p/>
    <w:p>
      <w:r xmlns:w="http://schemas.openxmlformats.org/wordprocessingml/2006/main">
        <w:t xml:space="preserve">1. ਅਥਾਰਟੀ ਵਾਲਿਆਂ ਦਾ ਕਹਿਣਾ ਮੰਨਣਾ ਮਹੱਤਵਪੂਰਨ ਹੈ, ਭਾਵੇਂ ਅਸੀਂ ਇਹ ਨਹੀਂ ਸਮਝਦੇ ਕਿ ਕਿਉਂ।</w:t>
      </w:r>
    </w:p>
    <w:p/>
    <w:p>
      <w:r xmlns:w="http://schemas.openxmlformats.org/wordprocessingml/2006/main">
        <w:t xml:space="preserve">2. ਸਾਨੂੰ ਇਸ ਗੱਲ ਦਾ ਧਿਆਨ ਰੱਖਣਾ ਚਾਹੀਦਾ ਹੈ ਕਿ ਸਾਡੇ ਕੰਮ ਦੂਜਿਆਂ ਨੂੰ ਕਿਵੇਂ ਪ੍ਰਭਾਵਿਤ ਕਰ ਸਕਦੇ ਹਨ।</w:t>
      </w:r>
    </w:p>
    <w:p/>
    <w:p>
      <w:r xmlns:w="http://schemas.openxmlformats.org/wordprocessingml/2006/main">
        <w:t xml:space="preserve">1. ਰੋਮੀਆਂ 13:1-2 ਹਰੇਕ ਵਿਅਕਤੀ ਨੂੰ ਪ੍ਰਬੰਧਕ ਅਧਿਕਾਰੀਆਂ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ਯਾਕੂਬ 4:7 ਇਸ ਲਈ ਆਪਣੇ ਆਪ ਨੂੰ ਪਰਮੇਸ਼ੁਰ ਦੇ ਅਧੀਨ ਕਰੋ। ਸ਼ੈਤਾਨ ਦਾ ਵਿਰੋਧ ਕਰੋ, ਅਤੇ ਉਹ ਤੁਹਾਡੇ ਤੋਂ ਭੱਜ ਜਾਵੇਗਾ।</w:t>
      </w:r>
    </w:p>
    <w:p/>
    <w:p>
      <w:r xmlns:w="http://schemas.openxmlformats.org/wordprocessingml/2006/main">
        <w:t xml:space="preserve">1 ਸਮੂਏਲ 28:24 ਅਤੇ ਔਰਤ ਦੇ ਘਰ ਵਿੱਚ ਇੱਕ ਮੋਟਾ ਵੱਛਾ ਸੀ। ਅਤੇ ਉਸਨੇ ਜਲਦੀ ਨਾਲ ਉਸਨੂੰ ਮਾਰਿਆ ਅਤੇ ਆਟਾ ਲਿਆ ਅਤੇ ਗੁੰਨ੍ਹਿਆ ਅਤੇ ਉਸਦੀ ਪਤੀਰੀ ਰੋਟੀ ਪਕਾਈ।</w:t>
      </w:r>
    </w:p>
    <w:p/>
    <w:p>
      <w:r xmlns:w="http://schemas.openxmlformats.org/wordprocessingml/2006/main">
        <w:t xml:space="preserve">ਬੀਤਣ ਇੱਕ ਔਰਤ ਨੇ ਛੇਤੀ ਨਾਲ ਮਾਰਿਆ ਅਤੇ ਪਤੀਰੀ ਰੋਟੀ ਬਣਾਉਣ ਲਈ ਇੱਕ ਮੋਟੇ ਵੱਛੇ ਨੂੰ ਤਿਆਰ ਕੀਤਾ।</w:t>
      </w:r>
    </w:p>
    <w:p/>
    <w:p>
      <w:r xmlns:w="http://schemas.openxmlformats.org/wordprocessingml/2006/main">
        <w:t xml:space="preserve">1. ਆਗਿਆਕਾਰੀ ਦੀ ਤੇਜ਼ਤਾ: ਆਗਿਆਕਾਰੀ ਦੀਆਂ ਛੋਟੀਆਂ ਕਾਰਵਾਈਆਂ ਦਾ ਵੀ ਕਿੰਨਾ ਵੱਡਾ ਪ੍ਰਭਾਵ ਹੋ ਸਕਦਾ ਹੈ</w:t>
      </w:r>
    </w:p>
    <w:p/>
    <w:p>
      <w:r xmlns:w="http://schemas.openxmlformats.org/wordprocessingml/2006/main">
        <w:t xml:space="preserve">2. ਤਿਆਰੀ ਦੀ ਸ਼ਕਤੀ: ਸਹੀ ਸਮੇਂ 'ਤੇ ਸਹੀ ਸਮੱਗਰੀ ਹੋਣ ਨਾਲ ਸਾਰਾ ਫ਼ਰਕ ਕਿਵੇਂ ਪੈ ਸਕਦਾ ਹੈ</w:t>
      </w:r>
    </w:p>
    <w:p/>
    <w:p>
      <w:r xmlns:w="http://schemas.openxmlformats.org/wordprocessingml/2006/main">
        <w:t xml:space="preserve">1. ਫ਼ਿਲਿੱਪੀਆਂ 2:12-13 - ਇਸ ਲਈ, ਮੇਰੇ ਪਿਆਰੇ, ਜਿਵੇਂ ਤੁਸੀਂ ਹਮੇਸ਼ਾਂ ਆਗਿਆਕਾਰੀ ਕੀਤੀ ਹੈ, ਉਸੇ ਤਰ੍ਹਾਂ ਹੁਣ, ਨਾ ਸਿਰਫ ਮੇਰੀ ਮੌਜੂਦਗੀ ਵਿੱਚ, ਬਲਕਿ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2. ਕਹਾਉਤਾਂ 15:22 - ਸਲਾਹ ਤੋਂ ਬਿਨਾਂ ਯੋਜਨਾਵਾਂ ਅਸਫਲ ਹੁੰਦੀਆਂ ਹਨ, ਪਰ ਬਹੁਤ ਸਾਰੇ ਸਲਾਹਕਾਰਾਂ ਨਾਲ ਉਹ ਸਫਲ ਹੁੰਦੇ ਹਨ।</w:t>
      </w:r>
    </w:p>
    <w:p/>
    <w:p>
      <w:r xmlns:w="http://schemas.openxmlformats.org/wordprocessingml/2006/main">
        <w:t xml:space="preserve">1 ਸਮੂਏਲ 28:25 ਅਤੇ ਉਸਨੇ ਇਸਨੂੰ ਸ਼ਾਊਲ ਅਤੇ ਉਸਦੇ ਸੇਵਕਾਂ ਦੇ ਸਾਮ੍ਹਣੇ ਲਿਆਇਆ। ਅਤੇ ਉਨ੍ਹਾਂ ਨੇ ਖਾਧਾ। ਤਦ ਉਹ ਉੱਠੇ, ਅਤੇ ਉਸੇ ਰਾਤ ਚਲੇ ਗਏ।</w:t>
      </w:r>
    </w:p>
    <w:p/>
    <w:p>
      <w:r xmlns:w="http://schemas.openxmlformats.org/wordprocessingml/2006/main">
        <w:t xml:space="preserve">ਸ਼ਾਊਲ ਅਤੇ ਉਸਦੇ ਸੇਵਕਾਂ ਨੇ ਇੱਕ ਔਰਤ ਦੁਆਰਾ ਤਿਆਰ ਕੀਤਾ ਭੋਜਨ ਖਾਧਾ ਅਤੇ ਫਿਰ ਰਾਤ ਨੂੰ ਚਲੇ ਗਏ।</w:t>
      </w:r>
    </w:p>
    <w:p/>
    <w:p>
      <w:r xmlns:w="http://schemas.openxmlformats.org/wordprocessingml/2006/main">
        <w:t xml:space="preserve">1. ਪ੍ਰਮਾਤਮਾ ਕਿਸੇ ਵੀ ਵਿਅਕਤੀ ਨੂੰ ਉਸਦੀ ਇੱਛਾ ਪੂਰੀ ਕਰਨ ਲਈ ਵਰਤ ਸਕਦਾ ਹੈ, ਭਾਵੇਂ ਉਸਦਾ ਪਿਛੋਕੜ ਜਾਂ ਕਿੱਤਾ ਹੋਵੇ।</w:t>
      </w:r>
    </w:p>
    <w:p/>
    <w:p>
      <w:r xmlns:w="http://schemas.openxmlformats.org/wordprocessingml/2006/main">
        <w:t xml:space="preserve">2. ਸਾਨੂੰ ਦੁੱਖ ਦੇ ਪਲਾਂ ਵਿੱਚ ਵੀ ਦੂਜਿਆਂ ਦੀ ਸੇਵਾ ਕਰਨ ਲਈ ਤਿਆਰ ਰਹਿਣਾ ਚਾਹੀਦਾ ਹੈ।</w:t>
      </w:r>
    </w:p>
    <w:p/>
    <w:p>
      <w:r xmlns:w="http://schemas.openxmlformats.org/wordprocessingml/2006/main">
        <w:t xml:space="preserve">1. ਮੱਤੀ 25:35-36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ਰੋਮੀਆਂ 12:13 "ਪ੍ਰਭੂ ਦੇ ਲੋਕਾਂ ਨਾਲ ਸਾਂਝਾ ਕਰੋ ਜੋ ਲੋੜਵੰਦ ਹਨ। ਪਰਾਹੁਣਚਾਰੀ ਦਾ ਅਭਿਆਸ ਕਰੋ।"</w:t>
      </w:r>
    </w:p>
    <w:p/>
    <w:p>
      <w:r xmlns:w="http://schemas.openxmlformats.org/wordprocessingml/2006/main">
        <w:t xml:space="preserve">1 ਸਮੂਏਲ 29 ਨੂੰ ਤਿੰਨ ਪੈਰਿਆਂ ਵਿੱਚ ਇਸ ਤਰ੍ਹਾਂ ਸੰਖੇਪ ਕੀਤਾ ਜਾ ਸਕਦਾ ਹੈ, ਸੰਕੇਤਕ ਆਇਤਾਂ ਦੇ ਨਾਲ:</w:t>
      </w:r>
    </w:p>
    <w:p/>
    <w:p>
      <w:r xmlns:w="http://schemas.openxmlformats.org/wordprocessingml/2006/main">
        <w:t xml:space="preserve">ਪੈਰਾ 1: 1 ਸਮੂਏਲ 29:1-5 ਦਾਊਦ ਦੇ ਫਲਿਸਤੀ ਫ਼ੌਜ ਤੋਂ ਬਰਖਾਸਤ ਕੀਤੇ ਜਾਣ ਦਾ ਵਰਣਨ ਕਰਦਾ ਹੈ। ਇਸ ਅਧਿਆਇ ਵਿਚ, ਫਲਿਸਤੀ ਇਸਰਾਏਲ ਦੇ ਵਿਰੁੱਧ ਲੜਨ ਲਈ ਆਪਣੀਆਂ ਫ਼ੌਜਾਂ ਨੂੰ ਇਕੱਠਾ ਕਰਦੇ ਹਨ, ਅਤੇ ਦਾਊਦ ਅਤੇ ਉਸ ਦੇ ਆਦਮੀ ਉਨ੍ਹਾਂ ਵਿਚ ਸ਼ਾਮਲ ਹਨ। ਹਾਲਾਂਕਿ, ਜਦੋਂ ਫ਼ਲਿਸਤੀ ਕਮਾਂਡਰ ਡੇਵਿਡ ਅਤੇ ਉਸਦੇ ਆਦਮੀਆਂ ਨੂੰ ਉਨ੍ਹਾਂ ਨਾਲ ਮਾਰਚ ਕਰਦੇ ਦੇਖਦੇ ਹਨ, ਤਾਂ ਉਹ ਲੜਾਈ ਦੌਰਾਨ ਉਸਦੀ ਵਫ਼ਾਦਾਰੀ ਅਤੇ ਸੰਭਾਵੀ ਵਿਸ਼ਵਾਸਘਾਤ ਬਾਰੇ ਚਿੰਤਾ ਪ੍ਰਗਟ ਕਰਦੇ ਹਨ। ਨਤੀਜੇ ਵਜੋਂ, ਉਹ ਗਥ ਦੇ ਰਾਜੇ ਆਕੀਸ਼ ਤੋਂ ਦਾਊਦ ਨੂੰ ਸਿਕਲਗ ਵਾਪਸ ਭੇਜਣ ਦੀ ਮੰਗ ਕਰਦੇ ਹਨ।</w:t>
      </w:r>
    </w:p>
    <w:p/>
    <w:p>
      <w:r xmlns:w="http://schemas.openxmlformats.org/wordprocessingml/2006/main">
        <w:t xml:space="preserve">ਪੈਰਾ 2: 1 ਸਮੂਏਲ 29: 6-9 ਵਿੱਚ ਜਾਰੀ ਰੱਖਦੇ ਹੋਏ, ਇਹ ਡੇਵਿਡ ਨੂੰ ਬਰਖਾਸਤ ਕਰਨ ਲਈ ਆਕੀਸ਼ ਦੇ ਝਿਜਕਦੇ ਸਮਝੌਤੇ ਦਾ ਵਰਣਨ ਕਰਦਾ ਹੈ। ਭਾਵੇਂ ਆਕੀਸ਼ ਨੇ ਡੇਵਿਡ 'ਤੇ ਭਰੋਸਾ ਕੀਤਾ ਸੀ ਅਤੇ ਉਸ ਨੂੰ ਚੰਗੇ ਤਰੀਕੇ ਨਾਲ ਦੇਖਿਆ ਸੀ, ਪਰ ਆਖਰਕਾਰ ਉਹ ਆਪਣੇ ਕਮਾਂਡਰਾਂ ਦੁਆਰਾ ਉਠਾਈਆਂ ਚਿੰਤਾਵਾਂ ਨੂੰ ਮੰਨਦਾ ਹੈ। ਉਹ ਮੰਨਦਾ ਹੈ ਕਿ ਡੇਵਿਡ ਉਸ ਦੀਆਂ ਨਜ਼ਰਾਂ ਵਿਚ ਨਿਰਦੋਸ਼ ਸੀ ਪਰ ਫੈਸਲਾ ਕਰਦਾ ਹੈ ਕਿ ਉਸ ਲਈ ਘਰ ਪਰਤਣਾ ਸਭ ਤੋਂ ਵਧੀਆ ਹੈ।</w:t>
      </w:r>
    </w:p>
    <w:p/>
    <w:p>
      <w:r xmlns:w="http://schemas.openxmlformats.org/wordprocessingml/2006/main">
        <w:t xml:space="preserve">ਪੈਰਾ 3: 1 ਸਮੂਏਲ 29:10-11 ਵਰਗੀਆਂ ਆਇਤਾਂ ਵਿਚ, ਇਹ ਜ਼ਿਕਰ ਕੀਤਾ ਗਿਆ ਹੈ ਕਿ ਅਗਲੀ ਸਵੇਰ, ਡੇਵਿਡ ਅਤੇ ਉਸ ਦੇ ਆਦਮੀ ਫਲਿਸਤੀ ਕੈਂਪ ਛੱਡ ਕੇ ਜ਼ਿਕਲਾਗ ਵਾਪਸ ਚਲੇ ਗਏ ਜਦੋਂ ਕਿ ਫਲਿਸਤੀ ਇਸਰਾਏਲ ਦੇ ਵਿਰੁੱਧ ਲੜਾਈ ਦੀ ਤਿਆਰੀ ਕਰ ਰਹੇ ਸਨ। ਫਲਿਸਤੀਆਂ ਦੇ ਨਾਲ ਲੜਨ ਤੋਂ ਖਾਰਜ ਕੀਤੇ ਜਾਣ ਦੇ ਬਾਵਜੂਦ, ਡੇਵਿਡ ਦੇ ਆਦਮੀਆਂ ਅਤੇ ਉਨ੍ਹਾਂ ਦੇ ਸਾਬਕਾ ਸਹਿਯੋਗੀਆਂ ਵਿਚਕਾਰ ਕਿਸੇ ਵੀ ਤਤਕਾਲ ਟਕਰਾਅ ਜਾਂ ਟਕਰਾਅ ਦਾ ਕੋਈ ਸੰਕੇਤ ਨਹੀਂ ਹੈ।</w:t>
      </w:r>
    </w:p>
    <w:p/>
    <w:p>
      <w:r xmlns:w="http://schemas.openxmlformats.org/wordprocessingml/2006/main">
        <w:t xml:space="preserve">ਸਾਰੰਸ਼ ਵਿੱਚ:</w:t>
      </w:r>
    </w:p>
    <w:p>
      <w:r xmlns:w="http://schemas.openxmlformats.org/wordprocessingml/2006/main">
        <w:t xml:space="preserve">1 ਸਮੂਏਲ 29 ਪੇਸ਼ ਕਰਦਾ ਹੈ:</w:t>
      </w:r>
    </w:p>
    <w:p>
      <w:r xmlns:w="http://schemas.openxmlformats.org/wordprocessingml/2006/main">
        <w:t xml:space="preserve">ਫ਼ਲਿਸਤੀ ਬਾਂਹ ਤੋਂ ਡੇਵਿਡ ਦੀ ਬਰਖਾਸਤਗੀ;</w:t>
      </w:r>
    </w:p>
    <w:p>
      <w:r xmlns:w="http://schemas.openxmlformats.org/wordprocessingml/2006/main">
        <w:t xml:space="preserve">ਅਕੀਸ਼ ਦੀ ਬੇਝਿਜਕ ਸਹਿਮਤੀ;</w:t>
      </w:r>
    </w:p>
    <w:p>
      <w:r xmlns:w="http://schemas.openxmlformats.org/wordprocessingml/2006/main">
        <w:t xml:space="preserve">ਡੇਵਿਡ ਦੀ ਜ਼ਿਕਲਾ ਵਾਪਸੀ;</w:t>
      </w:r>
    </w:p>
    <w:p/>
    <w:p>
      <w:r xmlns:w="http://schemas.openxmlformats.org/wordprocessingml/2006/main">
        <w:t xml:space="preserve">ਇਸ 'ਤੇ ਜ਼ੋਰ:</w:t>
      </w:r>
    </w:p>
    <w:p>
      <w:r xmlns:w="http://schemas.openxmlformats.org/wordprocessingml/2006/main">
        <w:t xml:space="preserve">ਫ਼ਲਿਸਤੀ ਬਾਂਹ ਤੋਂ ਡੇਵਿਡ ਦੀ ਬਰਖਾਸਤਗੀ;</w:t>
      </w:r>
    </w:p>
    <w:p>
      <w:r xmlns:w="http://schemas.openxmlformats.org/wordprocessingml/2006/main">
        <w:t xml:space="preserve">ਅਕੀਸ਼ ਦੀ ਬੇਝਿਜਕ ਸਹਿਮਤੀ;</w:t>
      </w:r>
    </w:p>
    <w:p>
      <w:r xmlns:w="http://schemas.openxmlformats.org/wordprocessingml/2006/main">
        <w:t xml:space="preserve">ਡੇਵਿਡ ਦੀ ਜ਼ਿਕਲਾ ਵਾਪਸੀ;</w:t>
      </w:r>
    </w:p>
    <w:p/>
    <w:p>
      <w:r xmlns:w="http://schemas.openxmlformats.org/wordprocessingml/2006/main">
        <w:t xml:space="preserve">ਅਧਿਆਇ ਦਾਊਦ ਨੂੰ ਫਲਿਸਤੀਆਂ ਦੇ ਨਾਲ ਲੜਨ ਤੋਂ ਬਰਖਾਸਤ ਕੀਤੇ ਜਾਣ 'ਤੇ ਕੇਂਦ੍ਰਤ ਕਰਦਾ ਹੈ, ਆਕੀਸ਼ ਨੇ ਝਿਜਕਦੇ ਹੋਏ ਉਸ ਨੂੰ ਜਾਣ ਦੇਣ ਲਈ ਸਹਿਮਤੀ ਦਿੱਤੀ, ਅਤੇ ਡੇਵਿਡ ਜ਼ਿਕਲਗ ਵਾਪਸ ਪਰਤਿਆ। 1 ਸਮੂਏਲ 29 ਵਿਚ, ਫਲਿਸਤੀ ਇਸਰਾਏਲ ਦੇ ਵਿਰੁੱਧ ਲੜਾਈ ਲਈ ਆਪਣੀਆਂ ਫ਼ੌਜਾਂ ਨੂੰ ਇਕੱਠਾ ਕਰਦੇ ਹਨ, ਅਤੇ ਦਾਊਦ ਅਤੇ ਉਸ ਦੇ ਆਦਮੀ ਉਨ੍ਹਾਂ ਨਾਲ ਸ਼ਾਮਲ ਹੁੰਦੇ ਹਨ। ਹਾਲਾਂਕਿ, ਫਲਿਸਤੀ ਕਮਾਂਡਰ ਦਾਊਦ ਦੀ ਵਫ਼ਾਦਾਰੀ ਬਾਰੇ ਚਿੰਤਾ ਪ੍ਰਗਟ ਕਰਦੇ ਹਨ ਅਤੇ ਮੰਗ ਕਰਦੇ ਹਨ ਕਿ ਆਕੀਸ਼ ਉਸ ਨੂੰ ਸਿਕਲਗ ਵਾਪਸ ਭੇਜੇ।</w:t>
      </w:r>
    </w:p>
    <w:p/>
    <w:p>
      <w:r xmlns:w="http://schemas.openxmlformats.org/wordprocessingml/2006/main">
        <w:t xml:space="preserve">1 ਸੈਮੂਅਲ 29 ਵਿੱਚ ਜਾਰੀ ਰੱਖਦੇ ਹੋਏ, ਆਕੀਸ਼ ਡੇਵਿਡ ਨੂੰ ਪੱਖਪਾਤੀ ਤੌਰ 'ਤੇ ਦੇਖਣ ਦੇ ਬਾਵਜੂਦ ਉਸਨੂੰ ਬਰਖਾਸਤ ਕਰਨ ਲਈ ਸਹਿਮਤ ਹੋ ਜਾਂਦਾ ਹੈ। ਉਹ ਡੇਵਿਡ ਦੀ ਨਿਰਦੋਸ਼ਤਾ ਨੂੰ ਸਵੀਕਾਰ ਕਰਦਾ ਹੈ ਪਰ ਫੈਸਲਾ ਕਰਦਾ ਹੈ ਕਿ ਘਰ ਪਰਤਣਾ ਉਸ ਲਈ ਸਭ ਤੋਂ ਵਧੀਆ ਹੈ। ਅਗਲੀ ਸਵੇਰ, ਦਾਊਦ ਅਤੇ ਉਸਦੇ ਆਦਮੀ ਫ਼ਲਿਸਤੀ ਕੈਂਪ ਛੱਡ ਕੇ ਸਿਕਲਗ ਨੂੰ ਵਾਪਸ ਚਲੇ ਗਏ ਜਦੋਂ ਕਿ ਫਲਿਸਤੀ ਇਸਰਾਏਲ ਦੇ ਵਿਰੁੱਧ ਲੜਾਈ ਦੀ ਤਿਆਰੀ ਕਰ ਰਹੇ ਸਨ।</w:t>
      </w:r>
    </w:p>
    <w:p/>
    <w:p>
      <w:r xmlns:w="http://schemas.openxmlformats.org/wordprocessingml/2006/main">
        <w:t xml:space="preserve">ਇਹ ਅਧਿਆਇ ਉਸ ਨਾਜ਼ੁਕ ਸਥਿਤੀ ਨੂੰ ਉਜਾਗਰ ਕਰਦਾ ਹੈ ਜਿਸ ਵਿੱਚ ਡੇਵਿਡ ਆਪਣੇ ਆਪ ਨੂੰ ਲੱਭਦਾ ਹੈ ਕਿਉਂਕਿ ਉਸਨੂੰ ਉਸਦੀ ਵਫ਼ਾਦਾਰੀ ਬਾਰੇ ਚਿੰਤਾਵਾਂ ਦੇ ਕਾਰਨ ਫਲਿਸਤੀਆਂ ਦੇ ਨਾਲ ਲੜਨ ਤੋਂ ਬਰਖਾਸਤ ਕਰ ਦਿੱਤਾ ਗਿਆ ਸੀ। ਇਹ ਆਕੀਸ਼ ਦੇ ਝਿਜਕਦੇ ਸਮਝੌਤੇ ਅਤੇ ਡੇਵਿਡ ਦੀ ਨਿਰਦੋਸ਼ਤਾ ਨੂੰ ਉਸ ਦੀਆਂ ਅੱਖਾਂ ਵਿੱਚ ਮਾਨਤਾ ਦਿਖਾਉਂਦਾ ਹੈ। ਅਧਿਆਇ ਦਾ ਅੰਤ ਡੇਵਿਡ ਦੇ ਆਪਣੇ ਸਾਬਕਾ ਸਹਿਯੋਗੀਆਂ ਨਾਲ ਬਿਨਾਂ ਕਿਸੇ ਤਤਕਾਲ ਟਕਰਾਅ ਜਾਂ ਟਕਰਾਅ ਦੇ ਜ਼ਿਕਲਗ ਨੂੰ ਸੁਰੱਖਿਅਤ ਢੰਗ ਨਾਲ ਵਾਪਸ ਆਉਣ ਨਾਲ ਹੁੰਦਾ ਹੈ।</w:t>
      </w:r>
    </w:p>
    <w:p/>
    <w:p>
      <w:r xmlns:w="http://schemas.openxmlformats.org/wordprocessingml/2006/main">
        <w:t xml:space="preserve">1 ਸਮੂਏਲ 29:1 ਫ਼ਲਿਸਤੀਆਂ ਨੇ ਆਪਣੀਆਂ ਸਾਰੀਆਂ ਫ਼ੌਜਾਂ ਨੂੰ ਅਫ਼ੇਕ ਵਿੱਚ ਇਕੱਠਾ ਕੀਤਾ ਅਤੇ ਇਸਰਾਏਲੀਆਂ ਨੇ ਯਿਜ਼ਰਏਲ ਵਿੱਚ ਇੱਕ ਚਸ਼ਮੇ ਕੋਲ ਡੇਰੇ ਲਾਏ।</w:t>
      </w:r>
    </w:p>
    <w:p/>
    <w:p>
      <w:r xmlns:w="http://schemas.openxmlformats.org/wordprocessingml/2006/main">
        <w:t xml:space="preserve">ਫਲਿਸਤੀ ਅਤੇ ਇਸਰਾਏਲੀ ਯਿਜ਼ਰਏਲ ਵਿੱਚ ਇੱਕ ਚਸ਼ਮੇ ਦੇ ਕੋਲ ਇਕੱਠੇ ਹੋਏ।</w:t>
      </w:r>
    </w:p>
    <w:p/>
    <w:p>
      <w:r xmlns:w="http://schemas.openxmlformats.org/wordprocessingml/2006/main">
        <w:t xml:space="preserve">1. ਇੱਕ ਭਾਈਚਾਰੇ ਵਜੋਂ ਇਕੱਠੇ ਹੋਣ ਦੇ ਮਹੱਤਵ ਨੂੰ ਸਮਝਣਾ।</w:t>
      </w:r>
    </w:p>
    <w:p/>
    <w:p>
      <w:r xmlns:w="http://schemas.openxmlformats.org/wordprocessingml/2006/main">
        <w:t xml:space="preserve">2. ਪ੍ਰਮਾਤਮਾ ਦੀ ਇੱਛਾ ਦੀ ਭਾਲ ਅਤੇ ਪਾਲਣਾ ਕਰਨ ਲਈ ਇਕੱਠੇ ਆਉਣ ਦੀ ਸ਼ਕਤੀ।</w:t>
      </w:r>
    </w:p>
    <w:p/>
    <w:p>
      <w:r xmlns:w="http://schemas.openxmlformats.org/wordprocessingml/2006/main">
        <w:t xml:space="preserve">1. ਜ਼ਬੂਰ 133: 1-3 - "ਵੇਖੋ, ਭਰਾਵਾਂ ਦਾ ਏਕਤਾ ਵਿੱਚ ਰਹਿਣਾ ਕਿੰਨਾ ਚੰਗਾ ਅਤੇ ਕਿੰਨਾ ਸੁਹਾਵਣਾ ਹੈ! ਇਹ ਸਿਰ ਉੱਤੇ ਕੀਮਤੀ ਅਤਰ ਵਰਗਾ ਹੈ, ਜੋ ਦਾੜ੍ਹੀ ਉੱਤੇ ਡਿੱਗਿਆ, ਇੱਥੋਂ ਤੱਕ ਕਿ ਹਾਰੂਨ ਦੀ ਦਾੜ੍ਹੀ ਤੱਕ: ਉਹ ਗਿਆ ਉਸ ਦੇ ਬਸਤਰਾਂ ਦੇ ਸਿਰਿਆਂ ਤੱਕ; ਹਰਮੋਨ ਦੀ ਤ੍ਰੇਲ ਵਾਂਗ, ਅਤੇ ਸੀਯੋਨ ਦੇ ਪਹਾੜਾਂ ਉੱਤੇ ਡਿੱਗੀ ਤ੍ਰੇਲ ਵਾਂਗ; ਕਿਉਂਕਿ ਉੱਥੇ ਯਹੋਵਾਹ ਨੇ ਬਰਕਤ ਦਾ ਹੁਕਮ ਦਿੱਤਾ ਹੈ, ਇੱਥੋਂ ਤੱਕ ਕਿ ਸਦਾ ਲਈ ਜੀਵਨ।"</w:t>
      </w:r>
    </w:p>
    <w:p/>
    <w:p>
      <w:r xmlns:w="http://schemas.openxmlformats.org/wordprocessingml/2006/main">
        <w:t xml:space="preserve">2. ਇਬਰਾਨੀਆਂ 10:25 - "ਆਪਣੇ ਆਪ ਨੂੰ ਇਕੱਠੇ ਹੋਣ ਨੂੰ ਨਹੀਂ ਛੱਡਣਾ, ਜਿਵੇਂ ਕਿ ਕਈਆਂ ਦਾ ਤਰੀਕਾ ਹੈ; ਪਰ ਇੱਕ ਦੂਜੇ ਨੂੰ ਉਪਦੇਸ਼ ਦੇਣਾ: ਅਤੇ ਇਸ ਤੋਂ ਵੀ ਵੱਧ, ਜਿਵੇਂ ਤੁਸੀਂ ਦਿਨ ਨੂੰ ਨੇੜੇ ਆਉਂਦਾ ਵੇਖਦੇ ਹੋ।"</w:t>
      </w:r>
    </w:p>
    <w:p/>
    <w:p>
      <w:r xmlns:w="http://schemas.openxmlformats.org/wordprocessingml/2006/main">
        <w:t xml:space="preserve">1 ਸਮੂਏਲ 29:2 ਅਤੇ ਫਲਿਸਤੀਆਂ ਦੇ ਸਰਦਾਰ ਸੈਂਕੜੇ ਅਤੇ ਹਜ਼ਾਰਾਂ ਦੀ ਗਿਣਤੀ ਵਿੱਚ ਅੱਗੇ ਵਧੇ, ਪਰ ਦਾਊਦ ਅਤੇ ਉਹ ਦੇ ਆਦਮੀ ਆਕੀਸ਼ ਦੇ ਨਾਲ ਇਨਾਮ ਵਿੱਚ ਲੰਘੇ।</w:t>
      </w:r>
    </w:p>
    <w:p/>
    <w:p>
      <w:r xmlns:w="http://schemas.openxmlformats.org/wordprocessingml/2006/main">
        <w:t xml:space="preserve">ਦਾਊਦ ਅਤੇ ਉਸਦੇ ਆਦਮੀਆਂ ਨੇ ਆਕੀਸ਼ ਦੇ ਨਾਲ ਯਾਤਰਾ ਕੀਤੀ, ਜਦੋਂ ਕਿ ਫ਼ਲਿਸਤੀ ਹਾਕਮਾਂ ਨੇ ਵੱਡੇ ਸਮੂਹਾਂ ਵਿੱਚ ਯਾਤਰਾ ਕੀਤੀ।</w:t>
      </w:r>
    </w:p>
    <w:p/>
    <w:p>
      <w:r xmlns:w="http://schemas.openxmlformats.org/wordprocessingml/2006/main">
        <w:t xml:space="preserve">1. ਸਾਡੇ ਲਈ ਪਰਮੇਸ਼ੁਰ ਦੀ ਯੋਜਨਾ ਅਕਸਰ ਸਾਡੇ ਆਲੇ-ਦੁਆਲੇ ਦੇ ਲੋਕਾਂ ਦੀਆਂ ਯੋਜਨਾਵਾਂ ਨਾਲੋਂ ਵੱਖਰੀ ਹੁੰਦੀ ਹੈ।</w:t>
      </w:r>
    </w:p>
    <w:p/>
    <w:p>
      <w:r xmlns:w="http://schemas.openxmlformats.org/wordprocessingml/2006/main">
        <w:t xml:space="preserve">2. ਪ੍ਰਮਾਤਮਾ ਦੀ ਦੇਖਭਾਲ ਅਤੇ ਸੁਰੱਖਿਆ ਅਚਾਨਕ ਸਥਾਨਾਂ ਵਿੱਚ ਦੇਖੀ ਜਾ ਸਕਦੀ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ਜ਼ਬੂਰ 34:7 - "ਪ੍ਰਭੂ ਦਾ ਦੂਤ ਉਨ੍ਹਾਂ ਦੇ ਦੁਆਲੇ ਡੇਰੇ ਲਾਉਂਦਾ ਹੈ ਜੋ ਉਸ ਤੋਂ ਡਰਦੇ ਹਨ, ਅਤੇ ਉਨ੍ਹਾਂ ਨੂੰ ਛੁਡਾਉਂਦੇ ਹਨ।"</w:t>
      </w:r>
    </w:p>
    <w:p/>
    <w:p>
      <w:r xmlns:w="http://schemas.openxmlformats.org/wordprocessingml/2006/main">
        <w:t xml:space="preserve">੧ ਸਮੂਏਲ 29:3 ਤਦ ਫ਼ਲਿਸਤੀਆਂ ਦੇ ਸਰਦਾਰਾਂ ਨੇ ਆਖਿਆ, ਏਹ ਇਬਰਾਨੀ ਇੱਥੇ ਕੀ ਕਰਦੇ ਹਨ? ਤਦ ਆਕੀਸ਼ ਨੇ ਫ਼ਲਿਸਤੀਆਂ ਦੇ ਸਰਦਾਰਾਂ ਨੂੰ ਆਖਿਆ, ਭਲਾ, ਇਹ ਦਾਊਦ ਇਸਰਾਏਲ ਦੇ ਪਾਤਸ਼ਾਹ ਸ਼ਾਊਲ ਦਾ ਸੇਵਕ ਨਹੀਂ ਹੈ ਜੋ ਅੱਜ ਦੇ ਦਿਨਾਂ ਵਿੱਚ ਜਾਂ ਇਨ੍ਹਾਂ ਸਾਲਾਂ ਵਿੱਚ ਮੇਰੇ ਨਾਲ ਰਿਹਾ ਹੈ ਅਤੇ ਜਦੋਂ ਤੋਂ ਉਹ ਮੇਰੇ ਉੱਤੇ ਡਿੱਗ ਪਿਆ ਹੈ ਮੈਂ ਉਸ ਵਿੱਚ ਕੋਈ ਦੋਸ਼ ਨਹੀਂ ਪਾਇਆ ? ਇਸ ਦਿਨ?</w:t>
      </w:r>
    </w:p>
    <w:p/>
    <w:p>
      <w:r xmlns:w="http://schemas.openxmlformats.org/wordprocessingml/2006/main">
        <w:t xml:space="preserve">ਫ਼ਲਿਸਤੀ ਰਾਜਕੁਮਾਰਾਂ ਨੇ ਪੁੱਛਿਆ ਕਿ ਸ਼ਾਊਲ ਦਾ ਸੇਵਕ ਦਾਊਦ ਆਕੀਸ਼ ਕੋਲ ਕਿਉਂ ਮੌਜੂਦ ਸੀ। ਆਕੀਸ਼ ਨੇ ਕਿਹਾ ਕਿ ਜਦੋਂ ਤੋਂ ਉਹ ਉਸ ਕੋਲ ਆਇਆ ਸੀ, ਉਸ ਨੇ ਦਾਊਦ ਵਿੱਚ ਕੋਈ ਨੁਕਸ ਨਹੀਂ ਪਾਇਆ।</w:t>
      </w:r>
    </w:p>
    <w:p/>
    <w:p>
      <w:r xmlns:w="http://schemas.openxmlformats.org/wordprocessingml/2006/main">
        <w:t xml:space="preserve">1. ਪਰਮਾਤਮਾ ਦੀ ਅਟੁੱਟ ਵਫ਼ਾਦਾਰੀ</w:t>
      </w:r>
    </w:p>
    <w:p/>
    <w:p>
      <w:r xmlns:w="http://schemas.openxmlformats.org/wordprocessingml/2006/main">
        <w:t xml:space="preserve">2. ਰੱਬੀ ਚਰਿੱਤਰ ਦੀਆਂ ਅਸੀਸਾਂ</w:t>
      </w:r>
    </w:p>
    <w:p/>
    <w:p>
      <w:r xmlns:w="http://schemas.openxmlformats.org/wordprocessingml/2006/main">
        <w:t xml:space="preserve">1. ਜ਼ਬੂਰ 15:1-5</w:t>
      </w:r>
    </w:p>
    <w:p/>
    <w:p>
      <w:r xmlns:w="http://schemas.openxmlformats.org/wordprocessingml/2006/main">
        <w:t xml:space="preserve">2. 1 ਕੁਰਿੰਥੀਆਂ 1:4-9</w:t>
      </w:r>
    </w:p>
    <w:p/>
    <w:p>
      <w:r xmlns:w="http://schemas.openxmlformats.org/wordprocessingml/2006/main">
        <w:t xml:space="preserve">1 ਸਮੂਏਲ 29:4 ਫ਼ਲਿਸਤੀਆਂ ਦੇ ਸਰਦਾਰ ਉਸ ਉੱਤੇ ਗੁੱਸੇ ਹੋਏ। ਅਤੇ ਫ਼ਲਿਸਤੀਆਂ ਦੇ ਸਰਦਾਰਾਂ ਨੇ ਉਹ ਨੂੰ ਆਖਿਆ, ਇਸ ਨੂੰ ਮੋੜ ਦੇ ਤਾਂ ਜੋ ਉਹ ਆਪਣੇ ਸਥਾਨ ਉੱਤੇ ਮੁੜ ਜਾਵੇ ਜਿੱਥੇ ਤੂੰ ਉਹ ਨੂੰ ਠਹਿਰਾਇਆ ਹੈ ਅਤੇ ਉਹ ਸਾਡੇ ਨਾਲ ਲੜਾਈ ਵਿੱਚ ਨਾ ਉਤਰੇ, ਅਜਿਹਾ ਨਾ ਹੋਵੇ ਕਿ ਲੜਾਈ ਵਿੱਚ ਉਹ ਸਾਡਾ ਵਿਰੋਧੀ ਹੋਵੇ : ਕਿਉਂ ਜੋ ਉਹ ਆਪਣੇ ਮਾਲਕ ਨਾਲ ਮੇਲ ਕਰਾਵੇ? ਕੀ ਇਹ ਇਨ੍ਹਾਂ ਮਨੁੱਖਾਂ ਦੇ ਸਿਰਾਂ ਨਾਲ ਨਹੀਂ ਹੋਣਾ ਚਾਹੀਦਾ?</w:t>
      </w:r>
    </w:p>
    <w:p/>
    <w:p>
      <w:r xmlns:w="http://schemas.openxmlformats.org/wordprocessingml/2006/main">
        <w:t xml:space="preserve">ਫਲਿਸਤੀ ਰਾਜਕੁਮਾਰ ਦਾਊਦ ਨਾਲ ਗੁੱਸੇ ਹੋਏ ਅਤੇ ਉਸ ਨੂੰ ਲੜਾਈ ਵਿਚ ਸ਼ਾਮਲ ਹੋਣ ਦੀ ਬਜਾਏ ਆਪਣੇ ਸਥਾਨ 'ਤੇ ਵਾਪਸ ਜਾਣ ਲਈ ਕਿਹਾ, ਅਜਿਹਾ ਨਾ ਹੋਵੇ ਕਿ ਉਹ ਉਨ੍ਹਾਂ ਦਾ ਵਿਰੋਧੀ ਬਣ ਜਾਵੇ।</w:t>
      </w:r>
    </w:p>
    <w:p/>
    <w:p>
      <w:r xmlns:w="http://schemas.openxmlformats.org/wordprocessingml/2006/main">
        <w:t xml:space="preserve">1. ਗਲਤ ਰਾਹ ਚੁਣ ਕੇ ਆਪਣੇ ਹੀ ਦੁਸ਼ਮਣ ਨਾ ਬਣੋ।</w:t>
      </w:r>
    </w:p>
    <w:p/>
    <w:p>
      <w:r xmlns:w="http://schemas.openxmlformats.org/wordprocessingml/2006/main">
        <w:t xml:space="preserve">2. ਆਪਣੀਆਂ ਵਚਨਬੱਧਤਾਵਾਂ ਪ੍ਰਤੀ ਸੱਚੇ ਰਹੋ ਅਤੇ ਸਾਰੇ ਵਿਰੋਧੀਆਂ 'ਤੇ ਕਾਬੂ ਪਾਉਣ ਲਈ ਪਰਮਾਤਮਾ ਦੀ ਤਾਕਤ 'ਤੇ ਭਰੋਸਾ ਕਰੋ।</w:t>
      </w:r>
    </w:p>
    <w:p/>
    <w:p>
      <w:r xmlns:w="http://schemas.openxmlformats.org/wordprocessingml/2006/main">
        <w:t xml:space="preserve">1. ਕਹਾਉਤਾਂ 16:18 - ਹੰਕਾਰ ਤਬਾਹੀ ਤੋਂ ਪਹਿਲਾਂ ਜਾਂਦਾ ਹੈ, ਇੱਕ ਹੰਕਾਰੀ ਆਤਮਾ ਪਤਨ ਤੋਂ ਪਹਿਲਾਂ।</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੧ ਸਮੂਏਲ 29:5 ਕੀ ਇਹ ਦਾਊਦ ਨਹੀਂ ਜਿਹ ਦੇ ਬਾਰੇ ਉਹ ਇੱਕ ਦੂਜੇ ਦੇ ਅੱਗੇ ਨੱਚਦੇ ਹੋਏ ਗਾਉਂਦੇ ਸਨ ਕਿ ਸ਼ਾਊਲ ਨੇ ਉਹ ਦੇ ਹਜ਼ਾਰਾਂ ਨੂੰ ਅਤੇ ਦਾਊਦ ਨੇ ਉਹ ਦੇ ਦਸ ਹਜ਼ਾਰਾਂ ਨੂੰ ਮਾਰਿਆ?</w:t>
      </w:r>
    </w:p>
    <w:p/>
    <w:p>
      <w:r xmlns:w="http://schemas.openxmlformats.org/wordprocessingml/2006/main">
        <w:t xml:space="preserve">ਇਸਰਾਏਲ ਦੇ ਲੋਕਾਂ ਨੇ ਨਾਚ ਵਿੱਚ ਇੱਕ ਗੀਤ ਗਾਇਆ ਜਿਸ ਵਿੱਚ ਦਾਊਦ ਨੇ ਦਸ ਹਜ਼ਾਰ ਨੂੰ ਮਾਰਿਆ ਸੀ ਜਦੋਂ ਕਿ ਸ਼ਾਊਲ ਨੇ ਸਿਰਫ਼ ਉਸਦੇ ਹਜ਼ਾਰਾਂ ਨੂੰ ਮਾਰਿਆ ਸੀ।</w:t>
      </w:r>
    </w:p>
    <w:p/>
    <w:p>
      <w:r xmlns:w="http://schemas.openxmlformats.org/wordprocessingml/2006/main">
        <w:t xml:space="preserve">1. ਪਰਮੇਸ਼ੁਰ ਉਨ੍ਹਾਂ ਨੂੰ ਇਨਾਮ ਦਿੰਦਾ ਹੈ ਜੋ ਉਸ ਦੇ ਪ੍ਰਤੀ ਵਫ਼ਾਦਾਰ ਹਨ ਅਤੇ ਉਸ ਦੀ ਇੱਛਾ ਨੂੰ ਭਾਲਦੇ ਹਨ।</w:t>
      </w:r>
    </w:p>
    <w:p/>
    <w:p>
      <w:r xmlns:w="http://schemas.openxmlformats.org/wordprocessingml/2006/main">
        <w:t xml:space="preserve">2. ਅਸੀਂ ਇਹ ਜਾਣ ਕੇ ਦਿਲਾਸਾ ਲੈ ਸਕਦੇ ਹਾਂ ਕਿ ਪਰਮੇਸ਼ੁਰ ਸਾਰੀਆਂ ਚੀਜ਼ਾਂ ਦੇ ਵੱਸ ਵਿਚ ਹੈ।</w:t>
      </w:r>
    </w:p>
    <w:p/>
    <w:p>
      <w:r xmlns:w="http://schemas.openxmlformats.org/wordprocessingml/2006/main">
        <w:t xml:space="preserve">1. ਜ਼ਬੂਰ 37: 7-8 - ਪ੍ਰਭੂ ਦੇ ਸਾਮ੍ਹਣੇ ਸਥਿਰ ਰਹੋ ਅਤੇ ਧੀਰਜ ਨਾਲ ਉਸ ਦੀ ਉਡੀਕ ਕਰੋ; ਚਿੰਤਾ ਨਾ ਕਰੋ ਜਦੋਂ ਲੋਕ ਆਪਣੇ ਤਰੀਕਿਆਂ ਵਿੱਚ ਕਾਮਯਾਬ ਹੁੰਦੇ ਹਨ, ਜਦੋਂ ਉਹ ਆਪਣੀਆਂ ਦੁਸ਼ਟ ਯੋਜਨਾਵਾਂ ਨੂੰ ਪੂਰਾ ਕਰਦੇ ਹਨ। ਗੁੱਸੇ ਤੋਂ ਬਚੋ ਅਤੇ ਕ੍ਰੋਧ ਤੋਂ ਮੁੜੋ; ਚਿੰਤਾ ਨਾ ਕਰੋ ਇਹ ਸਿਰਫ ਬੁਰਾਈ ਵੱਲ ਲੈ ਜਾਂਦਾ ਹੈ.</w:t>
      </w:r>
    </w:p>
    <w:p/>
    <w:p>
      <w:r xmlns:w="http://schemas.openxmlformats.org/wordprocessingml/2006/main">
        <w:t xml:space="preserve">2. 2 ਕੁਰਿੰਥੀਆਂ 12:9 -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੧ ਸਮੂਏਲ 29:6 ਤਦ ਆਕੀਸ਼ ਨੇ ਦਾਊਦ ਨੂੰ ਬੁਲਾ ਕੇ ਉਹ ਨੂੰ ਆਖਿਆ, ਸੱਚਮੁੱਚ, ਯਹੋਵਾਹ ਦੇ ਜੀਵਣ ਦੀ ਸੌਂਹ, ਤੂੰ ਸੱਚਾ ਹੈ ਅਤੇ ਤੇਰਾ ਬਾਹਰ ਜਾਣਾ ਅਤੇ ਮੇਰੇ ਨਾਲ ਸੈਨਾ ਵਿੱਚ ਆਉਣਾ ਮੇਰੀ ਨਿਗਾਹ ਵਿੱਚ ਚੰਗਾ ਹੈ, ਕਿਉਂ ਜੋ ਮੈਂ ਅਜਿਹਾ ਨਹੀਂ ਕੀਤਾ। ਤੇਰੇ ਮੇਰੇ ਕੋਲ ਆਉਣ ਦੇ ਦਿਨ ਤੋਂ ਲੈ ਕੇ ਅੱਜ ਤੱਕ ਤੇਰੇ ਵਿੱਚ ਬੁਰਾਈ ਪਾਈ ਗਈ ਹੈ, ਪਰ ਪ੍ਰਭੂ ਤੇਰੇ ਉੱਤੇ ਮਿਹਰ ਨਹੀਂ ਕਰਦੇ।</w:t>
      </w:r>
    </w:p>
    <w:p/>
    <w:p>
      <w:r xmlns:w="http://schemas.openxmlformats.org/wordprocessingml/2006/main">
        <w:t xml:space="preserve">ਆਕੀਸ਼ ਨੇ ਦਾਊਦ ਦੀ ਵਫ਼ਾਦਾਰੀ ਅਤੇ ਵਫ਼ਾਦਾਰੀ ਲਈ ਪ੍ਰਸ਼ੰਸਾ ਕੀਤੀ, ਪਰ ਦੂਜੇ ਪ੍ਰਭੂਆਂ ਨੇ ਉਸ ਦਾ ਪੱਖ ਨਹੀਂ ਲਿਆ।</w:t>
      </w:r>
    </w:p>
    <w:p/>
    <w:p>
      <w:r xmlns:w="http://schemas.openxmlformats.org/wordprocessingml/2006/main">
        <w:t xml:space="preserve">1. ਵਫ਼ਾਦਾਰ ਅਤੇ ਵਫ਼ਾਦਾਰ ਰਹਿਣ ਦੀ ਮਹੱਤਤਾ ਭਾਵੇਂ ਇਹ ਬਦਲਾ ਨਾ ਹੋਵੇ।</w:t>
      </w:r>
    </w:p>
    <w:p/>
    <w:p>
      <w:r xmlns:w="http://schemas.openxmlformats.org/wordprocessingml/2006/main">
        <w:t xml:space="preserve">2. ਪਰਮੇਸ਼ੁਰ ਦੀ ਵਫ਼ਾਦਾਰੀ ਮਨੁੱਖ ਦੀ ਮਿਹਰ ਨਾਲੋਂ ਵੱਧ ਹੈ।</w:t>
      </w:r>
    </w:p>
    <w:p/>
    <w:p>
      <w:r xmlns:w="http://schemas.openxmlformats.org/wordprocessingml/2006/main">
        <w:t xml:space="preserve">1. ਵਿਰਲਾਪ 3:22-23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1 ਸਮੂਏਲ 29:7 ਇਸ ਲਈ ਹੁਣ ਮੁੜ, ਅਤੇ ਸ਼ਾਂਤੀ ਨਾਲ ਚੱਲ, ਤਾਂ ਜੋ ਫ਼ਲਿਸਤੀਆਂ ਦੇ ਹਾਕਮਾਂ ਨੂੰ ਨਾਰਾਜ਼ ਨਾ ਕਰੋ।</w:t>
      </w:r>
    </w:p>
    <w:p/>
    <w:p>
      <w:r xmlns:w="http://schemas.openxmlformats.org/wordprocessingml/2006/main">
        <w:t xml:space="preserve">ਫ਼ਲਿਸਤੀ ਰਾਜਿਆਂ ਨੇ ਡੇਵਿਡ ਨੂੰ ਸ਼ਾਂਤੀ ਨਾਲ ਘਰ ਵਾਪਸ ਜਾਣ ਦੀ ਹਿਦਾਇਤ ਦਿੱਤੀ ਤਾਂ ਜੋ ਉਹ ਨਾਰਾਜ਼ ਨਾ ਹੋਣ।</w:t>
      </w:r>
    </w:p>
    <w:p/>
    <w:p>
      <w:r xmlns:w="http://schemas.openxmlformats.org/wordprocessingml/2006/main">
        <w:t xml:space="preserve">1. ਪ੍ਰਮਾਤਮਾ ਦੇ ਮਾਰਗਦਰਸ਼ਨ ਦੀ ਪਾਲਣਾ ਕਰੋ, ਭਾਵੇਂ ਇਸਦਾ ਮਤਲਬ ਔਖਾ ਚੋਣ ਕਰਨਾ ਹੈ।</w:t>
      </w:r>
    </w:p>
    <w:p/>
    <w:p>
      <w:r xmlns:w="http://schemas.openxmlformats.org/wordprocessingml/2006/main">
        <w:t xml:space="preserve">2. ਅਥਾਰਟੀ ਵਾਲਿਆਂ ਦਾ ਕਹਿਣਾ ਮੰਨੋ, ਭਾਵੇਂ ਇਹ ਮੁਸ਼ਕਲ ਹੋਵੇ।</w:t>
      </w:r>
    </w:p>
    <w:p/>
    <w:p>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ਸਮੂਏਲ 29:8 ਦਾਊਦ ਨੇ ਆਕੀਸ਼ ਨੂੰ ਆਖਿਆ, ਪਰ ਮੈਂ ਕੀ ਕੀਤਾ ਹੈ? ਅਤੇ ਜਦੋਂ ਤੱਕ ਮੈਂ ਅੱਜ ਤੱਕ ਤੇਰੇ ਕੋਲ ਹਾਂ ਤੂੰ ਆਪਣੇ ਸੇਵਕ ਵਿੱਚ ਕੀ ਪਾਇਆ ਹੈ ਕਿ ਮੈਂ ਆਪਣੇ ਮਹਾਰਾਜ ਪਾਤਸ਼ਾਹ ਦੇ ਵੈਰੀਆਂ ਨਾਲ ਲੜਨ ਲਈ ਨਾ ਜਾਵਾਂ?</w:t>
      </w:r>
    </w:p>
    <w:p/>
    <w:p>
      <w:r xmlns:w="http://schemas.openxmlformats.org/wordprocessingml/2006/main">
        <w:t xml:space="preserve">ਦਾਊਦ ਨੇ ਆਕੀਸ਼ ਨੂੰ ਪੁੱਛਿਆ ਕਿ ਉਸਨੂੰ ਰਾਜੇ ਦੇ ਦੁਸ਼ਮਣਾਂ ਨਾਲ ਲੜਨ ਦੀ ਇਜਾਜ਼ਤ ਕਿਉਂ ਨਹੀਂ ਦਿੱਤੀ ਗਈ।</w:t>
      </w:r>
    </w:p>
    <w:p/>
    <w:p>
      <w:r xmlns:w="http://schemas.openxmlformats.org/wordprocessingml/2006/main">
        <w:t xml:space="preserve">1. ਡੇਵਿਡ ਦੀ ਵਫ਼ਾਦਾਰ ਅਧੀਨਗੀ: ਮੁਸ਼ਕਲ ਸਮਿਆਂ ਵਿੱਚ ਆਗਿਆਕਾਰੀ ਦੀ ਇੱਕ ਉਦਾਹਰਣ</w:t>
      </w:r>
    </w:p>
    <w:p/>
    <w:p>
      <w:r xmlns:w="http://schemas.openxmlformats.org/wordprocessingml/2006/main">
        <w:t xml:space="preserve">2. ਧਰਮੀ ਹੋਣਾ: ਚੰਗੀ ਜ਼ਮੀਰ ਨਾਲ ਪਰਮੇਸ਼ੁਰ ਦੀ ਸੇਵਾ ਕਰਨਾ</w:t>
      </w:r>
    </w:p>
    <w:p/>
    <w:p>
      <w:r xmlns:w="http://schemas.openxmlformats.org/wordprocessingml/2006/main">
        <w:t xml:space="preserve">1. 1 ਪੀਟਰ 2:13-17 - ਅਧਿਕਾਰ ਦੇ ਅਧੀਨ ਹੋਣਾ ਅਤੇ ਧਰਮੀ ਜੀਵਨ ਬਤੀਤ ਕਰਨਾ</w:t>
      </w:r>
    </w:p>
    <w:p/>
    <w:p>
      <w:r xmlns:w="http://schemas.openxmlformats.org/wordprocessingml/2006/main">
        <w:t xml:space="preserve">2. 1 ਤਿਮੋਥਿਉਸ 1:5 - ਸ਼ੁੱਧ ਅੰਤਹਕਰਣ ਅਤੇ ਵਫ਼ਾਦਾਰੀ ਨਾਲ ਪਰਮੇਸ਼ੁਰ ਦੀ ਸੇਵਾ ਕਰਨਾ</w:t>
      </w:r>
    </w:p>
    <w:p/>
    <w:p>
      <w:r xmlns:w="http://schemas.openxmlformats.org/wordprocessingml/2006/main">
        <w:t xml:space="preserve">੧ ਸਮੂਏਲ 29:9 ਆਕੀਸ਼ ਨੇ ਦਾਊਦ ਨੂੰ ਉੱਤਰ ਦੇ ਕੇ ਆਖਿਆ, ਮੈਂ ਜਾਣਦਾ ਹਾਂ ਜੋ ਤੂੰ ਪਰਮੇਸ਼ੁਰ ਦੇ ਦੂਤ ਵਾਂਗ ਮੇਰੀ ਨਿਗਾਹ ਵਿੱਚ ਚੰਗਾ ਹੈਂ, ਭਾਵੇਂ ਫਲਿਸਤੀਆਂ ਦੇ ਸਰਦਾਰਾਂ ਨੇ ਆਖਿਆ ਹੈ, ਉਹ ਸਾਡੇ ਨਾਲ ਲੜਾਈ ਵਿੱਚ ਨਹੀਂ ਜਾਵੇਗਾ।</w:t>
      </w:r>
    </w:p>
    <w:p/>
    <w:p>
      <w:r xmlns:w="http://schemas.openxmlformats.org/wordprocessingml/2006/main">
        <w:t xml:space="preserve">ਆਕੀਸ਼ ਨੇ ਪਛਾਣ ਲਿਆ ਕਿ ਦਾਊਦ ਉਸ ਦੀ ਨਜ਼ਰ ਵਿਚ ਚੰਗਾ ਸੀ, ਇਸ ਤੱਥ ਦੇ ਬਾਵਜੂਦ ਕਿ ਫਲਿਸਤੀ ਰਾਜਕੁਮਾਰ ਨਹੀਂ ਚਾਹੁੰਦੇ ਸਨ ਕਿ ਉਹ ਲੜਾਈ ਵਿਚ ਉਨ੍ਹਾਂ ਨਾਲ ਸ਼ਾਮਲ ਹੋਵੇ।</w:t>
      </w:r>
    </w:p>
    <w:p/>
    <w:p>
      <w:r xmlns:w="http://schemas.openxmlformats.org/wordprocessingml/2006/main">
        <w:t xml:space="preserve">1. ਪਰਮੇਸ਼ੁਰ ਦੀਆਂ ਯੋਜਨਾਵਾਂ ਸਾਡੀਆਂ ਯੋਜਨਾਵਾਂ ਨਾਲੋਂ ਉੱਚੀਆਂ ਹਨ - 1 ਸਮੂਏਲ 29:9</w:t>
      </w:r>
    </w:p>
    <w:p/>
    <w:p>
      <w:r xmlns:w="http://schemas.openxmlformats.org/wordprocessingml/2006/main">
        <w:t xml:space="preserve">2. ਵਿਰੋਧ ਦੇ ਸਾਮ੍ਹਣੇ ਮਜ਼ਬੂਤ ਬਣੋ — 1 ਸਮੂਏਲ 29:9</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1 ਸਮੂਏਲ 29:10 ਇਸ ਲਈ ਹੁਣ ਆਪਣੇ ਸੁਆਮੀ ਦੇ ਨੌਕਰਾਂ ਦੇ ਨਾਲ ਜੋ ਤੇਰੇ ਨਾਲ ਆਏ ਹਨ, ਤੜਕੇ ਹੀ ਉੱਠ ਅਤੇ ਜਿਵੇਂ ਹੀ ਤੁਸੀਂ ਸਵੇਰ ਨੂੰ ਉੱਠੋ ਅਤੇ ਰੋਸ਼ਨੀ ਪਾਓ, ਚਲੇ ਜਾਓ।</w:t>
      </w:r>
    </w:p>
    <w:p/>
    <w:p>
      <w:r xmlns:w="http://schemas.openxmlformats.org/wordprocessingml/2006/main">
        <w:t xml:space="preserve">ਇਹ ਰਸਤਾ ਆਪਣੇ ਦਿਨ ਦਾ ਵੱਧ ਤੋਂ ਵੱਧ ਲਾਭ ਉਠਾਉਣ ਲਈ ਸਵੇਰੇ ਜਲਦੀ ਉੱਠਣ ਨੂੰ ਉਤਸ਼ਾਹਿਤ ਕਰਦਾ ਹੈ।</w:t>
      </w:r>
    </w:p>
    <w:p/>
    <w:p>
      <w:r xmlns:w="http://schemas.openxmlformats.org/wordprocessingml/2006/main">
        <w:t xml:space="preserve">1: ਦਿਨ ਦੀ ਸ਼ੁਰੂਆਤ ਖੁਸ਼ੀ ਅਤੇ ਸ਼ੁਕਰਗੁਜ਼ਾਰੀ ਨਾਲ ਕਰੋ, ਰਾਹ ਦੀ ਅਗਵਾਈ ਕਰਨ ਲਈ ਪ੍ਰਮਾਤਮਾ ਵਿੱਚ ਭਰੋਸਾ ਰੱਖੋ।</w:t>
      </w:r>
    </w:p>
    <w:p/>
    <w:p>
      <w:r xmlns:w="http://schemas.openxmlformats.org/wordprocessingml/2006/main">
        <w:t xml:space="preserve">2: ਸਵੇਰੇ ਉੱਠ ਕੇ ਅਤੇ ਪ੍ਰਭੂ ਦੀ ਇੱਛਾ 'ਤੇ ਕੇਂਦ੍ਰਿਤ ਰਹਿ ਕੇ ਹਰ ਦਿਨ ਦਾ ਵੱਧ ਤੋਂ ਵੱਧ ਲਾਭ ਉਠਾਓ।</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ਕਹਾਉਤਾਂ 6:9-10 - ਹੇ ਆਲਸੀ, ਤੂੰ ਕਿੰਨਾ ਚਿਰ ਉਥੇ ਪਿਆ ਰਹੇਂਗਾ? ਤੁਸੀਂ ਆਪਣੀ ਨੀਂਦ ਤੋਂ ਕਦੋਂ ਉੱਠੋਗੇ? ਥੋੜੀ ਨੀਂਦ, ਥੋੜੀ ਨੀਂਦ, ਥੋੜਾ ਜਿਹਾ ਹੱਥ ਜੋੜ ਕੇ ਆਰਾਮ ਕਰਨਾ।</w:t>
      </w:r>
    </w:p>
    <w:p/>
    <w:p>
      <w:r xmlns:w="http://schemas.openxmlformats.org/wordprocessingml/2006/main">
        <w:t xml:space="preserve">੧ ਸਮੂਏਲ 29:11 ਸੋ ਦਾਊਦ ਅਤੇ ਉਹ ਦੇ ਬੰਦੇ ਸਵੇਰੇ ਉੱਠ ਕੇ ਫਲਿਸਤੀਆਂ ਦੇ ਦੇਸ ਵਿੱਚ ਮੁੜਨ ਲਈ ਤੁਰ ਪਏ। ਫ਼ਲਿਸਤੀ ਯਿਜ਼ਰਏਲ ਉੱਤੇ ਚੜ੍ਹ ਗਏ।</w:t>
      </w:r>
    </w:p>
    <w:p/>
    <w:p>
      <w:r xmlns:w="http://schemas.openxmlformats.org/wordprocessingml/2006/main">
        <w:t xml:space="preserve">ਦਾਊਦ ਅਤੇ ਉਸਦੇ ਆਦਮੀ ਸਵੇਰ ਨੂੰ ਫ਼ਲਿਸਤੀਆਂ ਦੇ ਦੇਸ਼ ਨੂੰ ਵਾਪਸ ਜਾਣ ਲਈ ਚਲੇ ਗਏ ਜੋ ਯਿਜ਼ਰਏਲ ਨੂੰ ਗਏ ਸਨ।</w:t>
      </w:r>
    </w:p>
    <w:p/>
    <w:p>
      <w:r xmlns:w="http://schemas.openxmlformats.org/wordprocessingml/2006/main">
        <w:t xml:space="preserve">1. ਔਖੇ ਹਾਲਾਤਾਂ ਦੇ ਬਾਵਜੂਦ ਰੱਬ ਲਈ ਜੀਉਣਾ</w:t>
      </w:r>
    </w:p>
    <w:p/>
    <w:p>
      <w:r xmlns:w="http://schemas.openxmlformats.org/wordprocessingml/2006/main">
        <w:t xml:space="preserve">2. ਰੱਬ ਦੇ ਹੁਕਮਾਂ ਦੀ ਪਾਲਣਾ ਦਾ ਮਹੱਤਵ</w:t>
      </w:r>
    </w:p>
    <w:p/>
    <w:p>
      <w:r xmlns:w="http://schemas.openxmlformats.org/wordprocessingml/2006/main">
        <w:t xml:space="preserve">ਪਾਰ-</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ਦੇਵੇਗਾ।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ਪੈਰਾ 1: 1 ਸਮੂਏਲ 30: 1-10 ਜ਼ਿਕਲਾਗ ਉੱਤੇ ਅਮਾਲੇਕੀ ਹਮਲੇ ਅਤੇ ਇਸ ਨਾਲ ਡੇਵਿਡ ਅਤੇ ਉਸ ਦੇ ਆਦਮੀਆਂ ਨੂੰ ਪਰੇਸ਼ਾਨੀ ਦਾ ਵਰਣਨ ਕੀਤਾ ਗਿਆ ਹੈ। ਇਸ ਅਧਿਆਇ ਵਿੱਚ, ਜਦੋਂ ਦਾਊਦ ਅਤੇ ਉਸਦੇ ਆਦਮੀ ਸਿਕਲਗ ਤੋਂ ਦੂਰ ਸਨ, ਅਮਾਲੇਕੀਆਂ ਨੇ ਉਨ੍ਹਾਂ ਦੇ ਸ਼ਹਿਰ ਉੱਤੇ ਹਮਲਾ ਕੀਤਾ, ਇਸਨੂੰ ਸਾੜ ਦਿੱਤਾ ਅਤੇ ਸਾਰੀਆਂ ਔਰਤਾਂ, ਬੱਚਿਆਂ ਅਤੇ ਚੀਜ਼ਾਂ ਨੂੰ ਬੰਦੀ ਬਣਾ ਲਿਆ। ਜਦੋਂ ਦਾਊਦ ਅਤੇ ਉਸ ਦੇ ਆਦਮੀ ਸਿਕਲਗ ਵਾਪਸ ਆਉਂਦੇ ਹਨ, ਤਾਂ ਉਨ੍ਹਾਂ ਨੂੰ ਇਹ ਤਬਾਹ ਹੋ ਗਿਆ ਸੀ। ਸੋਗ ਅਤੇ ਗੁੱਸੇ ਨਾਲ ਹਾਵੀ ਹੋ ਕੇ, ਡੇਵਿਡ ਦੇ ਆਪਣੇ ਆਦਮੀ ਉਸ ਦੇ ਵਿਰੁੱਧ ਹੋ ਗਏ ਅਤੇ ਉਸ ਨੂੰ ਪੱਥਰ ਮਾਰਨ ਬਾਰੇ ਸੋਚਿਆ।</w:t>
      </w:r>
    </w:p>
    <w:p/>
    <w:p>
      <w:r xmlns:w="http://schemas.openxmlformats.org/wordprocessingml/2006/main">
        <w:t xml:space="preserve">ਪੈਰਾ 2: 1 ਸਮੂਏਲ 30:11-20 ਵਿੱਚ ਜਾਰੀ ਰੱਖਦੇ ਹੋਏ, ਇਹ ਜੋ ਲਿਆ ਗਿਆ ਸੀ ਉਸਨੂੰ ਮੁੜ ਪ੍ਰਾਪਤ ਕਰਨ ਲਈ ਅਮਾਲੇਕੀਆਂ ਦਾ ਡੇਵਿਡ ਦਾ ਪਿੱਛਾ ਕਰਦਾ ਹੈ। ਅਬੀਯਾਥਾਰ ਪਾਦਰੀ ਦੁਆਰਾ ਪਰਮੇਸ਼ੁਰ ਤੋਂ ਸੇਧ ਲੈਣ ਲਈ, ਡੇਵਿਡ ਨੂੰ ਭਰੋਸਾ ਮਿਲਦਾ ਹੈ ਕਿ ਉਹ ਹਮਲਾਵਰਾਂ ਨੂੰ ਸਫਲਤਾਪੂਰਵਕ ਪਛਾੜ ਦੇਵੇਗਾ। ਚਾਰ ਸੌ ਆਦਮੀਆਂ ਦੀ ਫ਼ੌਜ ਨਾਲ, ਉਹ ਉਨ੍ਹਾਂ ਦਾ ਪਿੱਛਾ ਕਰਦਾ ਹੈ ਜਦੋਂ ਤੱਕ ਉਹ ਬੇਸੋਰ ਨਾਮਕ ਨਦੀ ਤੱਕ ਨਹੀਂ ਪਹੁੰਚ ਜਾਂਦੇ।</w:t>
      </w:r>
    </w:p>
    <w:p/>
    <w:p>
      <w:r xmlns:w="http://schemas.openxmlformats.org/wordprocessingml/2006/main">
        <w:t xml:space="preserve">ਪੈਰਾ 3: 1 ਸਮੂਏਲ 30:21-31 ਵਰਗੀਆਂ ਆਇਤਾਂ ਵਿੱਚ, ਇਹ ਜ਼ਿਕਰ ਕੀਤਾ ਗਿਆ ਹੈ ਕਿ ਲੜਾਈ ਵਿੱਚ ਅਮਾਲੇਕੀਆਂ ਨੂੰ ਪਛਾੜਣ ਤੋਂ ਬਾਅਦ, ਡੇਵਿਡ ਨੇ ਵਾਧੂ ਲੁੱਟ ਦੇ ਨਾਲ-ਨਾਲ ਜ਼ਿਕਲਾਗ ਤੋਂ ਖੋਹੀ ਗਈ ਹਰ ਚੀਜ਼ ਨੂੰ ਵਾਪਸ ਲਿਆ। ਉਹ ਇਜ਼ਰਾਈਲੀ ਅਤੇ ਗੈਰ-ਇਜ਼ਰਾਈਲੀ ਸਾਰੇ ਗ਼ੁਲਾਮਾਂ ਨੂੰ ਆਜ਼ਾਦ ਕਰਦਾ ਹੈ ਅਤੇ ਆਪਣੀਆਂ ਫ਼ੌਜਾਂ ਵਿਚਕਾਰ ਲੁੱਟ ਦਾ ਸਮਾਨ ਵੰਡਦਾ ਹੈ। ਜ਼ਿਕਲਾਗ ਵਾਪਸ ਆਉਣ 'ਤੇ, ਡੇਵਿਡ ਨੇ ਭਗੌੜੇ ਦੇ ਤੌਰ 'ਤੇ ਆਪਣੇ ਸਮੇਂ ਦੌਰਾਨ ਉਨ੍ਹਾਂ ਦੇ ਸਮਰਥਨ ਲਈ ਧੰਨਵਾਦ ਦੇ ਪ੍ਰਗਟਾਵੇ ਵਜੋਂ ਯਹੂਦਾਹ ਦੇ ਵੱਖ-ਵੱਖ ਸ਼ਹਿਰਾਂ ਨੂੰ ਤੋਹਫ਼ੇ ਭੇਜੇ।</w:t>
      </w:r>
    </w:p>
    <w:p/>
    <w:p>
      <w:r xmlns:w="http://schemas.openxmlformats.org/wordprocessingml/2006/main">
        <w:t xml:space="preserve">ਸਾਰੰਸ਼ ਵਿੱਚ:</w:t>
      </w:r>
    </w:p>
    <w:p>
      <w:r xmlns:w="http://schemas.openxmlformats.org/wordprocessingml/2006/main">
        <w:t xml:space="preserve">1 ਸੈਮੂਅਲ 30 ਪੇਸ਼ ਕਰਦਾ ਹੈ:</w:t>
      </w:r>
    </w:p>
    <w:p>
      <w:r xmlns:w="http://schemas.openxmlformats.org/wordprocessingml/2006/main">
        <w:t xml:space="preserve">ਜ਼ਿਕਲਾ ਉੱਤੇ ਅਮਾਲੇਕੀ ਦਾ ਛਾਪਾ;</w:t>
      </w:r>
    </w:p>
    <w:p>
      <w:r xmlns:w="http://schemas.openxmlformats.org/wordprocessingml/2006/main">
        <w:t xml:space="preserve">ਅਮਾਲੇਕੀਤ ਦਾ ਡੇਵਿਡ ਦਾ ਪਿੱਛਾ;</w:t>
      </w:r>
    </w:p>
    <w:p>
      <w:r xmlns:w="http://schemas.openxmlformats.org/wordprocessingml/2006/main">
        <w:t xml:space="preserve">ਡੇਵਿਡ ਦੀ ਰਿਕਵਰੀ ਕੀ ਲੈਣਾ ਸੀ;</w:t>
      </w:r>
    </w:p>
    <w:p/>
    <w:p>
      <w:r xmlns:w="http://schemas.openxmlformats.org/wordprocessingml/2006/main">
        <w:t xml:space="preserve">ਇਸ 'ਤੇ ਜ਼ੋਰ:</w:t>
      </w:r>
    </w:p>
    <w:p>
      <w:r xmlns:w="http://schemas.openxmlformats.org/wordprocessingml/2006/main">
        <w:t xml:space="preserve">ਜ਼ਿਕਲਾ ਉੱਤੇ ਅਮਾਲੇਕੀ ਦਾ ਛਾਪਾ;</w:t>
      </w:r>
    </w:p>
    <w:p>
      <w:r xmlns:w="http://schemas.openxmlformats.org/wordprocessingml/2006/main">
        <w:t xml:space="preserve">ਅਮਾਲੇਕੀਤ ਦਾ ਡੇਵਿਡ ਦਾ ਪਿੱਛਾ;</w:t>
      </w:r>
    </w:p>
    <w:p>
      <w:r xmlns:w="http://schemas.openxmlformats.org/wordprocessingml/2006/main">
        <w:t xml:space="preserve">ਡੇਵਿਡ ਦੀ ਰਿਕਵਰੀ ਕੀ ਲੈਣਾ ਸੀ;</w:t>
      </w:r>
    </w:p>
    <w:p/>
    <w:p>
      <w:r xmlns:w="http://schemas.openxmlformats.org/wordprocessingml/2006/main">
        <w:t xml:space="preserve">ਅਧਿਆਇ ਜ਼ਿਕਲਾਗ 'ਤੇ ਵਿਨਾਸ਼ਕਾਰੀ ਅਮਾਲੇਕਾਈਟ ਛਾਪੇਮਾਰੀ 'ਤੇ ਕੇਂਦ੍ਰਤ ਕਰਦਾ ਹੈ, ਜੋ ਕੁਝ ਲਿਆ ਗਿਆ ਸੀ ਉਸ ਨੂੰ ਮੁੜ ਪ੍ਰਾਪਤ ਕਰਨ ਲਈ ਡੇਵਿਡ ਦਾ ਹਮਲਾਵਰਾਂ ਦਾ ਪਿੱਛਾ ਕਰਦਾ ਹੈ, ਅਤੇ ਬੰਧਕਾਂ ਅਤੇ ਲੁੱਟ-ਖੋਹ ਦੀ ਸਫਲਤਾਪੂਰਵਕ ਮੁੜ ਪ੍ਰਾਪਤੀ। 1 ਸਮੂਏਲ 30 ਵਿੱਚ, ਜਦੋਂ ਦਾਊਦ ਅਤੇ ਉਸਦੇ ਆਦਮੀ ਦੂਰ ਸਨ, ਅਮਾਲੇਕੀਆਂ ਨੇ ਜ਼ਿਕਲਾਗ ਉੱਤੇ ਹਮਲਾ ਕੀਤਾ, ਇਸਨੂੰ ਸਾੜ ਦਿੱਤਾ ਅਤੇ ਇਸਦੇ ਸਾਰੇ ਨਿਵਾਸੀਆਂ ਨੂੰ ਬੰਦੀ ਬਣਾ ਲਿਆ। ਵਾਪਸ ਆਉਣ 'ਤੇ, ਡੇਵਿਡ ਅਤੇ ਉਸ ਦੇ ਆਦਮੀਆਂ ਨੇ ਦੇਖਿਆ ਕਿ ਉਨ੍ਹਾਂ ਦਾ ਸ਼ਹਿਰ ਤਬਾਹ ਹੋ ਗਿਆ ਅਤੇ ਉਨ੍ਹਾਂ ਦੇ ਅਜ਼ੀਜ਼ ਚਲੇ ਗਏ।</w:t>
      </w:r>
    </w:p>
    <w:p/>
    <w:p>
      <w:r xmlns:w="http://schemas.openxmlformats.org/wordprocessingml/2006/main">
        <w:t xml:space="preserve">1 ਸਮੂਏਲ 30 ਵਿੱਚ ਜਾਰੀ ਰੱਖਦੇ ਹੋਏ, ਅਬੀਯਾਥਰ ਪਾਦਰੀ ਦੁਆਰਾ ਪਰਮੇਸ਼ੁਰ ਤੋਂ ਸੇਧ ਦੀ ਮੰਗ ਕਰਦੇ ਹੋਏ, ਡੇਵਿਡ ਨੂੰ ਭਰੋਸਾ ਮਿਲਦਾ ਹੈ ਕਿ ਉਹ ਸਫਲਤਾਪੂਰਵਕ ਅਮਾਲੇਕੀ ਹਮਲਾਵਰਾਂ ਨੂੰ ਪਛਾੜ ਦੇਵੇਗਾ। ਚਾਰ ਸੌ ਆਦਮੀਆਂ ਦੀ ਫ਼ੌਜ ਨਾਲ, ਉਹ ਉਨ੍ਹਾਂ ਦਾ ਪਿੱਛਾ ਕਰਦਾ ਹੈ ਜਦੋਂ ਤੱਕ ਉਹ ਬੇਸੋਰ ਨਾਮਕ ਨਦੀ ਤੱਕ ਨਹੀਂ ਪਹੁੰਚ ਜਾਂਦੇ।</w:t>
      </w:r>
    </w:p>
    <w:p/>
    <w:p>
      <w:r xmlns:w="http://schemas.openxmlformats.org/wordprocessingml/2006/main">
        <w:t xml:space="preserve">ਲੜਾਈ ਵਿੱਚ ਅਮਾਲੇਕੀਆਂ ਨੂੰ ਪਛਾੜਣ ਤੋਂ ਬਾਅਦ, ਡੇਵਿਡ ਨੇ ਵਾਧੂ ਲੁੱਟ ਦੇ ਨਾਲ ਜ਼ਿਕਲਾਗ ਤੋਂ ਖੋਹੀ ਗਈ ਹਰ ਚੀਜ਼ ਵਾਪਸ ਕਰ ਲਈ। ਉਹ ਇਜ਼ਰਾਈਲੀ ਅਤੇ ਗੈਰ-ਇਜ਼ਰਾਈਲੀ ਸਾਰੇ ਗ਼ੁਲਾਮਾਂ ਨੂੰ ਆਜ਼ਾਦ ਕਰਦਾ ਹੈ ਅਤੇ ਆਪਣੀਆਂ ਫ਼ੌਜਾਂ ਵਿਚਕਾਰ ਲੁੱਟ ਦਾ ਸਮਾਨ ਵੰਡਦਾ ਹੈ। ਭਗੌੜੇ ਦੇ ਤੌਰ 'ਤੇ ਆਪਣੇ ਸਮੇਂ ਦੌਰਾਨ ਯਹੂਦਾਹ ਦੇ ਵੱਖ-ਵੱਖ ਸ਼ਹਿਰਾਂ ਤੋਂ ਪਰਮੇਸ਼ੁਰ ਦੀ ਛੁਟਕਾਰਾ ਅਤੇ ਸਹਾਇਤਾ ਲਈ ਸ਼ੁਕਰਗੁਜ਼ਾਰ, ਡੇਵਿਡ ਨੇ ਜ਼ਿਕਲਗ ਵਾਪਸ ਆਉਣ 'ਤੇ ਆਪਣਾ ਧੰਨਵਾਦ ਪ੍ਰਗਟ ਕਰਨ ਲਈ ਤੋਹਫ਼ੇ ਭੇਜੇ। ਇਹ ਅਧਿਆਇ ਡੇਵਿਡ ਦੇ ਗੁਆਚੀਆਂ ਚੀਜ਼ਾਂ ਨੂੰ ਮੁੜ ਪ੍ਰਾਪਤ ਕਰਨ ਦੇ ਦ੍ਰਿੜ ਇਰਾਦੇ ਅਤੇ ਉਸ ਦੇ ਨਾਲ ਲੜਨ ਵਾਲੇ ਸਾਰੇ ਲੋਕਾਂ ਨਾਲ ਲੁੱਟ ਦਾ ਸਮਾਨ ਸਾਂਝਾ ਕਰਨ ਵਿੱਚ ਉਸਦੀ ਉਦਾਰ ਅਗਵਾਈ ਨੂੰ ਦਰਸਾਉਂਦਾ ਹੈ।</w:t>
      </w:r>
    </w:p>
    <w:p/>
    <w:p>
      <w:r xmlns:w="http://schemas.openxmlformats.org/wordprocessingml/2006/main">
        <w:t xml:space="preserve">੧ ਸਮੂਏਲ 30:1 ਅਤੇ ਐਉਂ ਹੋਇਆ ਕਿ ਦਾਊਦ ਅਤੇ ਉਹ ਦੇ ਮਨੁੱਖ ਤੀਜੇ ਦਿਨ ਸਿਕਲਗ ਵਿੱਚ ਆਏ ਤਾਂ ਅਮਾਲੇਕੀਆਂ ਨੇ ਦੱਖਣ ਅਤੇ ਸਿਕਲਗ ਉੱਤੇ ਚੜ੍ਹਾਈ ਕੀਤੀ ਅਤੇ ਸਿਕਲਗ ਨੂੰ ਮਾਰਿਆ ਅਤੇ ਅੱਗ ਨਾਲ ਸਾੜ ਦਿੱਤਾ।</w:t>
      </w:r>
    </w:p>
    <w:p/>
    <w:p>
      <w:r xmlns:w="http://schemas.openxmlformats.org/wordprocessingml/2006/main">
        <w:t xml:space="preserve">ਦਾਊਦ ਅਤੇ ਉਸਦੇ ਆਦਮੀਆਂ ਦੇ ਆਉਣ ਦੇ ਤੀਜੇ ਦਿਨ ਅਮਾਲੇਕੀਆਂ ਨੇ ਸਿਕਲਗ ਉੱਤੇ ਹਮਲਾ ਕੀਤਾ ਅਤੇ ਇਸਨੂੰ ਅੱਗ ਨਾਲ ਸਾੜ ਦਿੱਤਾ।</w:t>
      </w:r>
    </w:p>
    <w:p/>
    <w:p>
      <w:r xmlns:w="http://schemas.openxmlformats.org/wordprocessingml/2006/main">
        <w:t xml:space="preserve">1. ਅਜ਼ਮਾਇਸ਼ ਦੇ ਸਮੇਂ ਵਿੱਚ ਪਰਮੇਸ਼ੁਰ ਦੀ ਵਫ਼ਾਦਾਰੀ</w:t>
      </w:r>
    </w:p>
    <w:p/>
    <w:p>
      <w:r xmlns:w="http://schemas.openxmlformats.org/wordprocessingml/2006/main">
        <w:t xml:space="preserve">2. ਮੁਸੀਬਤ ਦੇ ਸਾਮ੍ਹਣੇ ਲਚਕੀਲੇਪਣ ਦੀ ਸ਼ਕਤੀ</w:t>
      </w:r>
    </w:p>
    <w:p/>
    <w:p>
      <w:r xmlns:w="http://schemas.openxmlformats.org/wordprocessingml/2006/main">
        <w:t xml:space="preserve">1. ਬਿਵਸਥਾ ਸਾਰ 31:8 - ਇਹ ਪ੍ਰਭੂ ਹੈ ਜੋ ਤੁਹਾਡੇ ਅੱਗੇ ਜਾਂਦਾ ਹੈ। ਉਹ ਤੁਹਾਡੇ ਨਾਲ ਹੋਵੇਗਾ; ਉਹ ਤੁਹਾਨੂੰ ਛੱਡੇਗਾ ਜਾਂ ਤੁਹਾਨੂੰ ਤਿਆਗ ਨਹੀਂ ਦੇਵੇਗਾ। ਡਰੋ ਜਾਂ ਨਿਰਾਸ਼ ਨਾ ਹੋਵੋ।</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1 ਸਮੂਏਲ 30:2 ਅਤੇ ਉਨ੍ਹਾਂ ਔਰਤਾਂ ਨੂੰ ਬੰਧਕ ਬਣਾ ਲਿਆ, ਜਿਹੜੀਆਂ ਉਹ ਵਿੱਚ ਸਨ, ਉਨ੍ਹਾਂ ਨੇ ਕਿਸੇ ਨੂੰ ਨਾ ਵੱਢਿਆ, ਨਾ ਵੱਡੇ, ਨਾ ਛੋਟੇ, ਸਗੋਂ ਉਨ੍ਹਾਂ ਨੂੰ ਲੈ ਗਏ ਅਤੇ ਆਪਣੇ ਰਾਹ ਤੁਰ ਪਏ।</w:t>
      </w:r>
    </w:p>
    <w:p/>
    <w:p>
      <w:r xmlns:w="http://schemas.openxmlformats.org/wordprocessingml/2006/main">
        <w:t xml:space="preserve">ਅਮਾਲੇਕੀਆਂ ਨੇ ਇੱਕ ਸ਼ਹਿਰ ਉੱਤੇ ਹਮਲਾ ਕੀਤਾ ਅਤੇ ਕਿਸੇ ਨੂੰ ਮਾਰੇ ਬਿਨਾਂ ਸਾਰੀਆਂ ਔਰਤਾਂ ਨੂੰ ਬੰਦੀ ਬਣਾ ਲਿਆ।</w:t>
      </w:r>
    </w:p>
    <w:p/>
    <w:p>
      <w:r xmlns:w="http://schemas.openxmlformats.org/wordprocessingml/2006/main">
        <w:t xml:space="preserve">1. ਮੁਸੀਬਤ ਦੇ ਸਮੇਂ ਰੱਬ ਦੀ ਸੁਰੱਖਿਆ ਅਤੇ ਪ੍ਰਬੰਧ।</w:t>
      </w:r>
    </w:p>
    <w:p/>
    <w:p>
      <w:r xmlns:w="http://schemas.openxmlformats.org/wordprocessingml/2006/main">
        <w:t xml:space="preserve">2. ਵਿਸ਼ਵਾਸ ਦੀ ਸ਼ਕਤੀ ਅਤੇ ਪਰਮੇਸ਼ੁਰ ਦੇ ਹੁਕਮਾਂ ਦੀ ਪਾਲਣਾ।</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ਸਮੂਏਲ 30:3 ਸੋ ਦਾਊਦ ਅਤੇ ਉਹ ਦੇ ਆਦਮੀ ਸ਼ਹਿਰ ਵਿੱਚ ਆਏ ਅਤੇ ਵੇਖੋ, ਉਹ ਅੱਗ ਨਾਲ ਸੜਿਆ ਹੋਇਆ ਸੀ। ਅਤੇ ਉਹਨਾਂ ਦੀਆਂ ਪਤਨੀਆਂ, ਉਹਨਾਂ ਦੇ ਪੁੱਤਰਾਂ ਅਤੇ ਉਹਨਾਂ ਦੀਆਂ ਧੀਆਂ ਨੂੰ ਬੰਦੀ ਬਣਾ ਲਿਆ ਗਿਆ।</w:t>
      </w:r>
    </w:p>
    <w:p/>
    <w:p>
      <w:r xmlns:w="http://schemas.openxmlformats.org/wordprocessingml/2006/main">
        <w:t xml:space="preserve">ਡੇਵਿਡ ਅਤੇ ਉਸਦੇ ਆਦਮੀ ਇਹ ਦੇਖ ਕੇ ਹੈਰਾਨ ਰਹਿ ਗਏ ਕਿ ਉਨ੍ਹਾਂ ਦੇ ਸ਼ਹਿਰ ਨੂੰ ਸਾੜ ਦਿੱਤਾ ਗਿਆ ਸੀ ਅਤੇ ਉਨ੍ਹਾਂ ਦੇ ਪਰਿਵਾਰਾਂ ਨੂੰ ਬੰਦੀ ਬਣਾ ਲਿਆ ਗਿਆ ਸੀ।</w:t>
      </w:r>
    </w:p>
    <w:p/>
    <w:p>
      <w:r xmlns:w="http://schemas.openxmlformats.org/wordprocessingml/2006/main">
        <w:t xml:space="preserve">1. ਪ੍ਰਮਾਤਮਾ ਹਮੇਸ਼ਾ ਸਾਡੇ ਦੁੱਖਾਂ ਵਿੱਚ ਸਾਡੇ ਨਾਲ ਹੁੰਦਾ ਹੈ।</w:t>
      </w:r>
    </w:p>
    <w:p/>
    <w:p>
      <w:r xmlns:w="http://schemas.openxmlformats.org/wordprocessingml/2006/main">
        <w:t xml:space="preserve">2. ਪਰਮੇਸ਼ੁਰ ਸਾਡੇ ਦੁੱਖ ਅਤੇ ਦੁੱਖ ਨੂੰ ਚੰਗੀਆਂ ਚੀਜ਼ਾਂ ਲਿਆਉਣ ਲਈ ਵਰਤ ਸਕਦਾ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੧ ਸਮੂਏਲ 30:4 ਤਦ ਦਾਊਦ ਅਤੇ ਉਹ ਦੇ ਨਾਲ ਦੇ ਲੋਕਾਂ ਨੇ ਉੱਚੀ ਅਵਾਜ਼ ਦਿੱਤੀ ਅਤੇ ਰੋਏ ਜਦ ਤੱਕ ਉਨ੍ਹਾਂ ਵਿੱਚ ਰੋਣ ਦੀ ਸ਼ਕਤੀ ਨਾ ਰਹੀ।</w:t>
      </w:r>
    </w:p>
    <w:p/>
    <w:p>
      <w:r xmlns:w="http://schemas.openxmlformats.org/wordprocessingml/2006/main">
        <w:t xml:space="preserve">ਬਹੁਤ ਵੱਡਾ ਨੁਕਸਾਨ ਸਹਿਣ ਤੋਂ ਬਾਅਦ, ਦਾਊਦ ਅਤੇ ਉਸ ਦੇ ਲੋਕ ਉਦੋਂ ਤੱਕ ਰੋਏ ਜਦੋਂ ਤੱਕ ਉਨ੍ਹਾਂ ਕੋਲ ਹੋਰ ਹੰਝੂ ਨਹੀਂ ਬਚੇ।</w:t>
      </w:r>
    </w:p>
    <w:p/>
    <w:p>
      <w:r xmlns:w="http://schemas.openxmlformats.org/wordprocessingml/2006/main">
        <w:t xml:space="preserve">1. ਨੁਕਸਾਨ ਵਿੱਚ ਆਰਾਮ - ਔਖੇ ਸਮੇਂ ਵਿੱਚ ਤਾਕਤ ਲੱਭਣਾ</w:t>
      </w:r>
    </w:p>
    <w:p/>
    <w:p>
      <w:r xmlns:w="http://schemas.openxmlformats.org/wordprocessingml/2006/main">
        <w:t xml:space="preserve">2. ਸੋਗ 'ਤੇ ਕਾਬੂ ਪਾਉਣਾ - ਉਮੀਦ ਨਾਲ ਅੱਗੇ ਵਧਣਾ</w:t>
      </w:r>
    </w:p>
    <w:p/>
    <w:p>
      <w:r xmlns:w="http://schemas.openxmlformats.org/wordprocessingml/2006/main">
        <w:t xml:space="preserve">1. ਜ਼ਬੂਰ 34:18 - ਯਹੋਵਾਹ ਟੁੱਟੇ ਦਿਲ ਵਾਲਿਆਂ ਦੇ ਨੇੜੇ ਹੈ ਅਤੇ ਆਤਮਾ ਵਿੱਚ ਕੁਚਲੇ ਹੋਏ ਲੋਕਾਂ ਨੂੰ ਬਚਾਉਂਦਾ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੧ ਸਮੂਏਲ 30:5 ਅਤੇ ਦਾਊਦ ਦੀਆਂ ਦੋ ਪਤਨੀਆਂ, ਯਿਜ਼ਰਏਲੀ ਅਹੀਨੋਅਮ ਅਤੇ ਨਾਬਾਲ ਕਰਮਲੀ ਦੀ ਪਤਨੀ ਅਬੀਗੈਲ ਬੰਦੀ ਬਣਾ ਲਈਆਂ ਗਈਆਂ।</w:t>
      </w:r>
    </w:p>
    <w:p/>
    <w:p>
      <w:r xmlns:w="http://schemas.openxmlformats.org/wordprocessingml/2006/main">
        <w:t xml:space="preserve">ਦਾਊਦ ਦੀਆਂ ਦੋ ਪਤਨੀਆਂ, ਯਿਜ਼ਰੇਲ ਤੋਂ ਅਹੀਨੋਅਮ ਅਤੇ ਕਰਮਲ ਤੋਂ ਨਾਬਾਲ ਦੀ ਪਤਨੀ ਅਬੀਗੈਲ ਨੂੰ ਬੰਦੀ ਬਣਾ ਲਿਆ ਗਿਆ ਸੀ।</w:t>
      </w:r>
    </w:p>
    <w:p/>
    <w:p>
      <w:r xmlns:w="http://schemas.openxmlformats.org/wordprocessingml/2006/main">
        <w:t xml:space="preserve">1. ਮੁਸੀਬਤ ਦੇ ਸਾਮ੍ਹਣੇ ਡੇਵਿਡ ਦੀ ਵਫ਼ਾਦਾਰੀ</w:t>
      </w:r>
    </w:p>
    <w:p/>
    <w:p>
      <w:r xmlns:w="http://schemas.openxmlformats.org/wordprocessingml/2006/main">
        <w:t xml:space="preserve">2. ਉਸਦੇ ਲੋਕਾਂ ਦੇ ਜੀਵਨ ਵਿੱਚ ਪਰਮੇਸ਼ੁਰ ਦੀ ਪ੍ਰਭੂਸੱਤਾ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10:29-31 - ਕੀ ਦੋ ਚਿੜੀਆਂ ਇੱਕ ਪੈਸੇ ਲਈ ਨਹੀਂ ਵਿਕਦੀਆਂ? ਅਤੇ ਉਨ੍ਹਾਂ ਵਿੱਚੋਂ ਇੱਕ ਵੀ ਤੁਹਾਡੇ ਪਿਤਾ ਤੋਂ ਬਿਨਾਂ ਜ਼ਮੀਨ ਉੱਤੇ ਨਹੀਂ ਡਿੱਗੇਗਾ। ਪਰ ਤੇਰੇ ਸਿਰ ਦੇ ਵਾਲ ਵੀ ਗਿਣੇ ਹੋਏ ਹਨ। ਇਸ ਲਈ ਡਰੋ ਨਾ; ਤੁਸੀਂ ਬਹੁਤ ਸਾਰੀਆਂ ਚਿੜੀਆਂ ਨਾਲੋਂ ਵੱਧ ਕੀਮਤੀ ਹੋ।</w:t>
      </w:r>
    </w:p>
    <w:p/>
    <w:p>
      <w:r xmlns:w="http://schemas.openxmlformats.org/wordprocessingml/2006/main">
        <w:t xml:space="preserve">1 ਸਮੂਏਲ 30:6 ਅਤੇ ਦਾਊਦ ਬਹੁਤ ਦੁਖੀ ਹੋਇਆ। ਕਿਉਂਕਿ ਲੋਕਾਂ ਨੇ ਉਸਨੂੰ ਪੱਥਰ ਮਾਰਨ ਦੀ ਗੱਲ ਆਖੀ, ਕਿਉਂਕਿ ਸਾਰੇ ਲੋਕਾਂ ਦੀ ਜਾਨ ਆਪਣੇ ਪੁੱਤਰਾਂ ਅਤੇ ਧੀਆਂ ਲਈ ਉਦਾਸ ਸੀ, ਪਰ ਦਾਊਦ ਨੇ ਆਪਣੇ ਆਪ ਨੂੰ ਯਹੋਵਾਹ ਆਪਣੇ ਪਰਮੇਸ਼ੁਰ ਵਿੱਚ ਹੌਸਲਾ ਦਿੱਤਾ।</w:t>
      </w:r>
    </w:p>
    <w:p/>
    <w:p>
      <w:r xmlns:w="http://schemas.openxmlformats.org/wordprocessingml/2006/main">
        <w:t xml:space="preserve">ਦਾਊਦ ਬਹੁਤ ਦੁਖੀ ਹੋਇਆ ਜਦੋਂ ਲੋਕਾਂ ਨੇ ਉਸਨੂੰ ਪੱਥਰ ਮਾਰਨ ਦੀ ਗੱਲ ਆਖੀ, ਪਰ ਉਸਨੇ ਆਪਣੇ ਆਪ ਨੂੰ ਪ੍ਰਭੂ ਵਿੱਚ ਹੌਸਲਾ ਦਿੱਤਾ।</w:t>
      </w:r>
    </w:p>
    <w:p/>
    <w:p>
      <w:r xmlns:w="http://schemas.openxmlformats.org/wordprocessingml/2006/main">
        <w:t xml:space="preserve">1. ਦੁੱਖ ਦੇ ਸਮੇਂ ਪਰਮੇਸ਼ੁਰ ਸਾਡੀ ਤਾਕਤ ਅਤੇ ਹਿੰਮਤ ਦਾ ਸਰੋਤ ਹੈ।</w:t>
      </w:r>
    </w:p>
    <w:p/>
    <w:p>
      <w:r xmlns:w="http://schemas.openxmlformats.org/wordprocessingml/2006/main">
        <w:t xml:space="preserve">2. ਸਾਨੂੰ ਔਖੇ ਸਮੇਂ ਵਿੱਚ ਪ੍ਰਮਾਤਮਾ ਦੀ ਮਦਦ ਅਤੇ ਸੇਧ ਲੈਣੀ ਚਾਹੀਦੀ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੧ ਸਮੂਏਲ 30:7 ਤਦ ਦਾਊਦ ਨੇ ਅਬੀਯਾਥਾਰ ਜਾਜਕ ਅਹੀਮਲਕ ਦੇ ਪੁੱਤ੍ਰ ਨੂੰ ਆਖਿਆ, ਮੇਰੇ ਅੱਗੇ ਏਫ਼ੋਦ ਲੈ ਆ। ਅਤੇ ਅਬਯਾਥਾਰ ਏਫ਼ੋਦ ਨੂੰ ਦਾਊਦ ਕੋਲ ਲੈ ਆਇਆ।</w:t>
      </w:r>
    </w:p>
    <w:p/>
    <w:p>
      <w:r xmlns:w="http://schemas.openxmlformats.org/wordprocessingml/2006/main">
        <w:t xml:space="preserve">ਦਾਊਦ ਨੇ ਅਬਯਾਥਾਰ ਜਾਜਕ ਤੋਂ ਏਫ਼ੋਦ ਮੰਗਿਆ, ਅਤੇ ਉਹ ਦਿੱਤਾ ਗਿਆ।</w:t>
      </w:r>
    </w:p>
    <w:p/>
    <w:p>
      <w:r xmlns:w="http://schemas.openxmlformats.org/wordprocessingml/2006/main">
        <w:t xml:space="preserve">1. ਪਰਮੇਸ਼ੁਰ ਪ੍ਰਾਰਥਨਾਵਾਂ ਦਾ ਜਵਾਬ ਦੇਣ ਅਤੇ ਸਾਡੀਆਂ ਬੇਨਤੀਆਂ ਨੂੰ ਪੂਰਾ ਕਰਨ ਵਿੱਚ ਵਫ਼ਾਦਾਰ ਹੈ।</w:t>
      </w:r>
    </w:p>
    <w:p/>
    <w:p>
      <w:r xmlns:w="http://schemas.openxmlformats.org/wordprocessingml/2006/main">
        <w:t xml:space="preserve">2. ਸਾਨੂੰ ਆਪਣੀਆਂ ਬੇਨਤੀਆਂ ਵਿੱਚ ਨਿਮਰ ਹੋਣਾ ਚਾਹੀਦਾ ਹੈ ਅਤੇ ਵਿਸ਼ਵਾਸ ਰੱਖਣਾ ਚਾਹੀਦਾ ਹੈ ਕਿ ਪਰਮੇਸ਼ੁਰ ਪ੍ਰਦਾਨ ਕਰੇਗਾ।</w:t>
      </w:r>
    </w:p>
    <w:p/>
    <w:p>
      <w:r xmlns:w="http://schemas.openxmlformats.org/wordprocessingml/2006/main">
        <w:t xml:space="preserve">1. ਮੱਤੀ 7: 7-8,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2. ਯਾਕੂਬ 4:3, "ਤੁਸੀਂ ਮੰਗਦੇ ਹੋ, ਅਤੇ ਪ੍ਰਾਪਤ ਨਹੀਂ ਕਰਦੇ, ਕਿਉਂਕਿ ਤੁਸੀਂ ਗਲਤ ਮੰਗਦੇ ਹੋ, ਤਾਂ ਜੋ ਤੁਸੀਂ ਇਸਨੂੰ ਆਪਣੀਆਂ ਕਾਮਨਾਵਾਂ ਨਾਲ ਖਾ ਸਕੋ।"</w:t>
      </w:r>
    </w:p>
    <w:p/>
    <w:p>
      <w:r xmlns:w="http://schemas.openxmlformats.org/wordprocessingml/2006/main">
        <w:t xml:space="preserve">੧ ਸਮੂਏਲ 30:8 ਅਤੇ ਦਾਊਦ ਨੇ ਯਹੋਵਾਹ ਦੇ ਅੱਗੇ ਪੁਛਿਆ, ਭਲਾ, ਮੈਂ ਇਸ ਦਲ ਦਾ ਪਿੱਛਾ ਕਰਾਂ? ਕੀ ਮੈਂ ਉਹਨਾਂ ਨੂੰ ਪਛਾੜ ਲਵਾਂਗਾ? ਤਾਂ ਉਸਨੇ ਉਸਨੂੰ ਉੱਤਰ ਦਿੱਤਾ, ਪਿੱਛਾ ਕਰ, ਕਿਉਂ ਜੋ ਤੂੰ ਉਨ੍ਹਾਂ ਨੂੰ ਜ਼ਰੂਰ ਫੜ ਲਵੇਂਗਾ, ਅਤੇ ਬਿਨਾਂ ਕਿਸੇ ਝਿਜਕ ਦੇ ਸਭ ਕੁਝ ਠੀਕ ਕਰ ਲਵੇਂਗਾ।</w:t>
      </w:r>
    </w:p>
    <w:p/>
    <w:p>
      <w:r xmlns:w="http://schemas.openxmlformats.org/wordprocessingml/2006/main">
        <w:t xml:space="preserve">ਡੇਵਿਡ ਨੇ ਪਰਮੇਸ਼ੁਰ ਨੂੰ ਪੁੱਛਿਆ ਕਿ ਕੀ ਉਸਨੂੰ ਦੁਸ਼ਮਣਾਂ ਦੀ ਇੱਕ ਫੌਜ ਦਾ ਪਿੱਛਾ ਕਰਨਾ ਚਾਹੀਦਾ ਹੈ, ਅਤੇ ਪਰਮੇਸ਼ੁਰ ਨੇ ਉਸਨੂੰ ਅਜਿਹਾ ਕਰਨ ਲਈ ਜਵਾਬ ਦਿੱਤਾ, ਇਹ ਭਰੋਸਾ ਦਿਵਾਇਆ ਕਿ ਉਹ ਉਹਨਾਂ ਨੂੰ ਪਛਾੜ ਦੇਵੇਗਾ ਅਤੇ ਸਭ ਨੂੰ ਠੀਕ ਕਰੇਗਾ।</w:t>
      </w:r>
    </w:p>
    <w:p/>
    <w:p>
      <w:r xmlns:w="http://schemas.openxmlformats.org/wordprocessingml/2006/main">
        <w:t xml:space="preserve">1. ਪ੍ਰਮਾਤਮਾ ਹਮੇਸ਼ਾ ਸਾਨੂੰ ਆਪਣੇ ਟੀਚਿਆਂ ਦਾ ਪਿੱਛਾ ਕਰਨ ਦੀ ਤਾਕਤ ਪ੍ਰਦਾਨ ਕਰੇਗਾ, ਭਾਵੇਂ ਉਹ ਕਿੰਨੇ ਵੀ ਔਖੇ ਕਿਉਂ ਨਾ ਹੋਣ।</w:t>
      </w:r>
    </w:p>
    <w:p/>
    <w:p>
      <w:r xmlns:w="http://schemas.openxmlformats.org/wordprocessingml/2006/main">
        <w:t xml:space="preserve">2. ਜਦੋਂ ਅਸੀਂ ਪਰਮੇਸ਼ੁਰ ਦੀ ਅਗਵਾਈ ਭਾਲਦੇ ਹਾਂ, ਤਾਂ ਉਹ ਜਵਾਬ ਦੇਵੇਗਾ ਅਤੇ ਸਾਨੂੰ ਸਾਡੇ ਉਦੇਸ਼ਾਂ ਨੂੰ ਪੂਰਾ ਕਰਨ ਲਈ ਸ਼ਕਤੀ ਪ੍ਰਦਾਨ ਕਰੇਗਾ।</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ਅਫ਼ਸੀਆਂ 3:20 - ਹੁਣ ਉਸ ਲਈ ਜੋ ਸਾਡੇ ਅੰਦਰ ਕੰਮ ਕਰ ਰਹੀ ਆਪਣੀ ਸ਼ਕਤੀ ਦੇ ਅਨੁਸਾਰ, ਜੋ ਅਸੀਂ ਮੰਗਦੇ ਹਾਂ ਜਾਂ ਕਲਪਨਾ ਕਰਦੇ ਹਾਂ, ਉਸ ਤੋਂ ਵੀ ਵੱਧ ਕਰਨ ਦੇ ਯੋਗ ਹੈ।</w:t>
      </w:r>
    </w:p>
    <w:p/>
    <w:p>
      <w:r xmlns:w="http://schemas.openxmlformats.org/wordprocessingml/2006/main">
        <w:t xml:space="preserve">੧ ਸਮੂਏਲ 30:9 ਸੋ ਦਾਊਦ ਅਤੇ ਉਹ ਦੇ ਨਾਲ ਦੇ ਛੇ ਸੌ ਮਨੁੱਖ ਚੱਲੇ ਅਤੇ ਬਸੋਰ ਦੀ ਨਦੀ ਕੋਲ ਆਏ, ਜਿੱਥੇ ਪਿੱਛੇ ਰਹਿ ਗਏ ਸਨ ਠਹਿਰੇ।</w:t>
      </w:r>
    </w:p>
    <w:p/>
    <w:p>
      <w:r xmlns:w="http://schemas.openxmlformats.org/wordprocessingml/2006/main">
        <w:t xml:space="preserve">ਦਾਊਦ ਅਤੇ ਉਹ ਛੇ ਸੌ ਆਦਮੀ ਜਿਨ੍ਹਾਂ ਨਾਲ ਉਹ ਸੀ, ਬੇਸੋਰ ਨਦੀ ਵੱਲ ਗਏ, ਜਿੱਥੇ ਬਾਕੀ ਬਚੇ ਸਿਪਾਹੀ ਉਡੀਕ ਕਰ ਰਹੇ ਸਨ।</w:t>
      </w:r>
    </w:p>
    <w:p/>
    <w:p>
      <w:r xmlns:w="http://schemas.openxmlformats.org/wordprocessingml/2006/main">
        <w:t xml:space="preserve">1. ਰੱਬ ਹਮੇਸ਼ਾ ਸਾਡੀ ਰੱਖਿਆ ਕਰੇਗਾ, ਭਾਵੇਂ ਅਸੀਂ ਮਹਿਸੂਸ ਕਰਦੇ ਹਾਂ ਕਿ ਅਸੀਂ ਇਕੱਲੇ ਹਾਂ।</w:t>
      </w:r>
    </w:p>
    <w:p/>
    <w:p>
      <w:r xmlns:w="http://schemas.openxmlformats.org/wordprocessingml/2006/main">
        <w:t xml:space="preserve">2. ਔਖੇ ਸਮਿਆਂ ਵਿੱਚ ਵੀ ਰੱਬ ਤਾਕਤ ਅਤੇ ਹਿੰਮਤ ਪ੍ਰਦਾਨ ਕਰਦਾ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2 ਕੁਰਿੰਥੀਆਂ 12:9 -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੧ ਸਮੂਏਲ 30:10 ਪਰ ਦਾਊਦ ਨੇ ਚਾਰ ਸੌ ਮਨੁੱਖਾਂ ਸਮੇਤ ਪਿੱਛਾ ਕੀਤਾ ਕਿਉਂ ਜੋ ਦੋ ਸੌ ਪਿੱਛੇ ਰਹਿ ਗਏ ਜੋ ਇੰਨੇ ਬੇਹੋਸ਼ ਸਨ ਕਿ ਬਸੋਰ ਦੀ ਨਦੀ ਦੇ ਪਾਰ ਨਾ ਜਾ ਸੱਕੇ।</w:t>
      </w:r>
    </w:p>
    <w:p/>
    <w:p>
      <w:r xmlns:w="http://schemas.openxmlformats.org/wordprocessingml/2006/main">
        <w:t xml:space="preserve">ਡੇਵਿਡ ਅਤੇ ਉਸ ਦੇ ਆਦਮੀ ਆਪਣੇ ਮਕਸਦ ਲਈ ਅਟੁੱਟ ਸਮਰਪਣ ਅਤੇ ਵਚਨਬੱਧਤਾ ਦਾ ਪ੍ਰਦਰਸ਼ਨ ਕਰਦੇ ਹਨ।</w:t>
      </w:r>
    </w:p>
    <w:p/>
    <w:p>
      <w:r xmlns:w="http://schemas.openxmlformats.org/wordprocessingml/2006/main">
        <w:t xml:space="preserve">1: ਬਿਪਤਾ ਦੇ ਪਲਾਂ ਵਿਚ ਸੱਚਾ ਸਮਰਪਣ ਦਿਖਾਈ ਦਿੰਦਾ ਹੈ।</w:t>
      </w:r>
    </w:p>
    <w:p/>
    <w:p>
      <w:r xmlns:w="http://schemas.openxmlformats.org/wordprocessingml/2006/main">
        <w:t xml:space="preserve">2: ਆਓ ਅਸੀਂ ਡੇਵਿਡ ਅਤੇ ਉਸ ਦੇ ਆਦਮੀਆਂ ਦੀ ਵਫ਼ਾਦਾਰੀ ਅਤੇ ਵਚਨਬੱਧਤਾ ਦੀ ਮਿਸਾਲ ਤੋਂ ਪ੍ਰੇਰਿਤ ਹੋਈਏ।</w:t>
      </w:r>
    </w:p>
    <w:p/>
    <w:p>
      <w:r xmlns:w="http://schemas.openxmlformats.org/wordprocessingml/2006/main">
        <w:t xml:space="preserve">1: ਮੱਤੀ 26:41 ਜਾਗਦੇ ਰਹੋ ਅਤੇ ਪ੍ਰਾਰਥਨਾ ਕਰੋ ਤਾਂ ਜੋ ਤੁਸੀਂ ਪਰਤਾਵੇ ਵਿੱਚ ਨਾ ਪਵੋ। ਆਤਮਾ ਤਿਆਰ ਹੈ, ਪਰ ਸਰੀਰ ਕਮਜ਼ੋਰ ਹੈ।</w:t>
      </w:r>
    </w:p>
    <w:p/>
    <w:p>
      <w:r xmlns:w="http://schemas.openxmlformats.org/wordprocessingml/2006/main">
        <w:t xml:space="preserve">2: ਯਾਕੂਬ 1:2-4 ਮੇਰੇ ਭਰਾਵੋ ਅਤੇ ਭੈਣੋ, ਜਦੋਂ ਵੀ ਤੁਸੀਂ ਕਈ ਤਰ੍ਹਾਂ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1 ਸਮੂਏਲ 30:11 ਅਤੇ ਉਨ੍ਹਾਂ ਨੂੰ ਖੇਤ ਵਿੱਚ ਇੱਕ ਮਿਸਰੀ ਮਿਲਿਆ, ਅਤੇ ਉਹ ਨੂੰ ਦਾਊਦ ਕੋਲ ਲਿਆਏ ਅਤੇ ਉਸਨੂੰ ਰੋਟੀ ਦਿੱਤੀ ਅਤੇ ਉਸਨੇ ਖਾਧਾ। ਅਤੇ ਉਨ੍ਹਾਂ ਨੇ ਉਸਨੂੰ ਪਾਣੀ ਪਿਲਾਇਆ।</w:t>
      </w:r>
    </w:p>
    <w:p/>
    <w:p>
      <w:r xmlns:w="http://schemas.openxmlformats.org/wordprocessingml/2006/main">
        <w:t xml:space="preserve">ਦਾਊਦ ਅਤੇ ਉਸਦੇ ਆਦਮੀਆਂ ਨੂੰ ਖੇਤ ਵਿੱਚ ਇੱਕ ਮਿਸਰੀ ਮਿਲਿਆ ਅਤੇ ਉਸਨੂੰ ਖਾਣ ਪੀਣ ਦਿੱਤਾ।</w:t>
      </w:r>
    </w:p>
    <w:p/>
    <w:p>
      <w:r xmlns:w="http://schemas.openxmlformats.org/wordprocessingml/2006/main">
        <w:t xml:space="preserve">1. ਦਇਆ ਦੀ ਸ਼ਕਤੀ: ਸਾਡੀਆਂ ਕਾਰਵਾਈਆਂ ਜੀਵਨ ਨੂੰ ਕਿਵੇਂ ਬਦਲ ਸਕਦੀਆਂ ਹਨ</w:t>
      </w:r>
    </w:p>
    <w:p/>
    <w:p>
      <w:r xmlns:w="http://schemas.openxmlformats.org/wordprocessingml/2006/main">
        <w:t xml:space="preserve">2. ਦਿਆਲਤਾ ਅਤੇ ਉਦਾਰਤਾ ਦੁਆਰਾ ਪਰਮੇਸ਼ੁਰ ਦਾ ਪਿਆਰ ਦਿਖਾਉਣਾ</w:t>
      </w:r>
    </w:p>
    <w:p/>
    <w:p>
      <w:r xmlns:w="http://schemas.openxmlformats.org/wordprocessingml/2006/main">
        <w:t xml:space="preserve">1. ਮੱਤੀ 25:35-40 - ਕਿਉਂਕਿ ਮੈਂ ਭੁੱਖਾ ਸੀ ਅਤੇ ਤੁਸੀਂ ਮੈਨੂੰ ਖਾਣ ਲਈ ਕੁਝ ਦਿੱਤਾ, ਮੈਂ ਪਿਆਸਾ ਸੀ ਅਤੇ ਤੁਸੀਂ ਮੈਨੂੰ ਪੀਣ ਲਈ ਕੁਝ ਦਿੱਤਾ।</w:t>
      </w:r>
    </w:p>
    <w:p/>
    <w:p>
      <w:r xmlns:w="http://schemas.openxmlformats.org/wordprocessingml/2006/main">
        <w:t xml:space="preserve">2. ਰੋਮੀਆਂ 12:15 - ਅਨੰਦ ਕਰਨ ਵਾਲਿਆਂ ਨਾਲ ਅਨੰਦ ਕਰੋ; ਸੋਗ ਕਰਨ ਵਾਲਿਆਂ ਨਾਲ ਸੋਗ ਕਰੋ।</w:t>
      </w:r>
    </w:p>
    <w:p/>
    <w:p>
      <w:r xmlns:w="http://schemas.openxmlformats.org/wordprocessingml/2006/main">
        <w:t xml:space="preserve">੧ ਸਮੂਏਲ 30:12 ਅਤੇ ਉਨ੍ਹਾਂ ਨੇ ਉਹ ਨੂੰ ਅੰਜੀਰਾਂ ਦਾ ਇੱਕ ਟੁਕੜਾ ਅਤੇ ਸੌਗੀ ਦੇ ਦੋ ਗੁੱਛੇ ਦਿੱਤੇ ਅਤੇ ਜਦੋਂ ਉਹ ਖਾ ਚੁੱਕਾ ਤਾਂ ਉਹ ਦਾ ਆਤਮਾ ਉਹ ਦੇ ਕੋਲ ਆਇਆ ਕਿਉਂ ਜੋ ਉਸ ਨੇ ਤਿੰਨਾਂ ਦਿਨਾਂ ਤੱਕ ਨਾ ਰੋਟੀ ਖਾਧੀ ਨਾ ਪਾਣੀ ਪੀਤਾ। ਅਤੇ ਤਿੰਨ ਰਾਤਾਂ।</w:t>
      </w:r>
    </w:p>
    <w:p/>
    <w:p>
      <w:r xmlns:w="http://schemas.openxmlformats.org/wordprocessingml/2006/main">
        <w:t xml:space="preserve">ਦਾਊਦ ਅਤੇ ਉਸਦੇ ਆਦਮੀਆਂ ਨੂੰ ਇੱਕ ਮਿਸਰੀ ਨੌਕਰ ਮਿਲਿਆ ਜੋ ਤਿੰਨ ਦਿਨ ਅਤੇ ਰਾਤਾਂ ਤੋਂ ਭੋਜਨ ਜਾਂ ਪਾਣੀ ਤੋਂ ਬਿਨਾਂ ਸੀ। ਉਨ੍ਹਾਂ ਨੇ ਉਸਨੂੰ ਕੇਕ ਦਾ ਇੱਕ ਟੁਕੜਾ ਅਤੇ ਸੌਗੀ ਦੇ ਦੋ ਗੁੱਛੇ ਦਿੱਤੇ ਅਤੇ ਜਦੋਂ ਉਸਨੇ ਉਨ੍ਹਾਂ ਨੂੰ ਖਾ ਲਿਆ, ਉਸਦੀ ਆਤਮਾ ਵਾਪਸ ਆ ਗਈ।</w:t>
      </w:r>
    </w:p>
    <w:p/>
    <w:p>
      <w:r xmlns:w="http://schemas.openxmlformats.org/wordprocessingml/2006/main">
        <w:t xml:space="preserve">1. ਪ੍ਰਮਾਤਮਾ ਦੇ ਪ੍ਰਬੰਧ ਦੀ ਸ਼ਕਤੀ: ਪ੍ਰਮਾਤਮਾ ਸਾਡੀ ਹਰ ਜ਼ਰੂਰਤ ਲਈ ਕਿਵੇਂ ਪ੍ਰਦਾਨ ਕਰਦਾ ਹੈ</w:t>
      </w:r>
    </w:p>
    <w:p/>
    <w:p>
      <w:r xmlns:w="http://schemas.openxmlformats.org/wordprocessingml/2006/main">
        <w:t xml:space="preserve">2. ਧੀਰਜ ਦੀ ਤਾਕਤ: ਔਖੇ ਸਮਿਆਂ ਵਿੱਚ ਪਰਮੇਸ਼ੁਰ ਸਾਨੂੰ ਕਿਵੇਂ ਮਜ਼ਬੂਤ ਕਰਦਾ ਹੈ</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ਯਸਾਯਾਹ 40:31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੧ ਸਮੂਏਲ 30:13 ਤਦ ਦਾਊਦ ਨੇ ਉਹ ਨੂੰ ਆਖਿਆ, ਤੂੰ ਕਿਸ ਦਾ ਹੈਂ? ਅਤੇ ਤੁਸੀਂ ਕਿੱਥੋਂ ਦੇ ਹੋ? ਉਸਨੇ ਆਖਿਆ, “ਮੈਂ ਮਿਸਰ ਦਾ ਇੱਕ ਜਵਾਨ ਹਾਂ ਅਤੇ ਇੱਕ ਅਮਾਲੇਕੀ ਦਾ ਸੇਵਕ ਹਾਂ। ਅਤੇ ਮੇਰੇ ਮਾਲਕ ਨੇ ਮੈਨੂੰ ਛੱਡ ਦਿੱਤਾ, ਕਿਉਂਕਿ ਤਿੰਨ ਦਿਨ ਪਹਿਲਾਂ ਮੈਂ ਬਿਮਾਰ ਹੋ ਗਿਆ ਸੀ।</w:t>
      </w:r>
    </w:p>
    <w:p/>
    <w:p>
      <w:r xmlns:w="http://schemas.openxmlformats.org/wordprocessingml/2006/main">
        <w:t xml:space="preserve">ਡੇਵਿਡ ਨੇ ਮਿਸਰ ਦੇ ਇੱਕ ਨੌਜਵਾਨ ਨਾਲ ਮੁਲਾਕਾਤ ਕੀਤੀ ਜਿਸ ਨੂੰ ਉਸ ਦੇ ਅਮਾਲੇਕੀ ਮਾਲਕ ਨੇ ਪਿੱਛੇ ਛੱਡ ਦਿੱਤਾ ਸੀ ਕਿਉਂਕਿ ਉਹ ਤਿੰਨ ਦਿਨ ਪਹਿਲਾਂ ਬੀਮਾਰ ਹੋ ਗਿਆ ਸੀ।</w:t>
      </w:r>
    </w:p>
    <w:p/>
    <w:p>
      <w:r xmlns:w="http://schemas.openxmlformats.org/wordprocessingml/2006/main">
        <w:t xml:space="preserve">1. ਨਿਰਾਸ਼ਾ ਦੇ ਸਮੇਂ ਵਿੱਚ ਪਰਮੇਸ਼ੁਰ ਦੀ ਵਫ਼ਾਦਾਰੀ</w:t>
      </w:r>
    </w:p>
    <w:p/>
    <w:p>
      <w:r xmlns:w="http://schemas.openxmlformats.org/wordprocessingml/2006/main">
        <w:t xml:space="preserve">2. ਮੁਸ਼ਕਲ ਦੇ ਸਾਮ੍ਹਣੇ ਲਗਨ ਦੀ ਸ਼ਕਤੀ</w:t>
      </w:r>
    </w:p>
    <w:p/>
    <w:p>
      <w:r xmlns:w="http://schemas.openxmlformats.org/wordprocessingml/2006/main">
        <w:t xml:space="preserve">1. ਬਿਵਸਥਾ ਸਾਰ 31:8 - "ਇਹ ਪ੍ਰਭੂ ਹੈ ਜੋ ਤੁਹਾਡੇ ਅੱਗੇ ਜਾਂਦਾ ਹੈ। ਉਹ ਤੁਹਾਡੇ ਨਾਲ ਹੋਵੇਗਾ; ਉਹ ਤੁਹਾਨੂੰ ਅਸਫਲ ਨਹੀਂ ਕਰੇਗਾ ਜਾਂ ਤੁਹਾਨੂੰ ਤਿਆਗੇਗਾ ਨਹੀਂ। ਡਰੋ ਜਾਂ ਨਿਰਾਸ਼ ਨਾ ਹੋਵੋ।</w:t>
      </w:r>
    </w:p>
    <w:p/>
    <w:p>
      <w:r xmlns:w="http://schemas.openxmlformats.org/wordprocessingml/2006/main">
        <w:t xml:space="preserve">2.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1 ਸਮੂਏਲ 30:14 ਅਸੀਂ ਕਰੇਥੀਆਂ ਦੇ ਦੱਖਣ ਉੱਤੇ ਅਤੇ ਯਹੂਦਾਹ ਦੇ ਕੰਢੇ ਉੱਤੇ ਅਤੇ ਕਾਲੇਬ ਦੇ ਦੱਖਣ ਉੱਤੇ ਹਮਲਾ ਕੀਤਾ। ਅਤੇ ਅਸੀਂ ਸਿਕਲਗ ਨੂੰ ਅੱਗ ਨਾਲ ਸਾੜ ਦਿੱਤਾ।</w:t>
      </w:r>
    </w:p>
    <w:p/>
    <w:p>
      <w:r xmlns:w="http://schemas.openxmlformats.org/wordprocessingml/2006/main">
        <w:t xml:space="preserve">ਦਾਊਦ ਅਤੇ ਉਸਦੇ ਆਦਮੀਆਂ ਨੇ ਕਰੇਥੀਆਂ ਉੱਤੇ ਹਮਲਾ ਕੀਤਾ ਅਤੇ ਸਿਕਲਗ ਨੂੰ ਤਬਾਹ ਕਰ ਦਿੱਤਾ।</w:t>
      </w:r>
    </w:p>
    <w:p/>
    <w:p>
      <w:r xmlns:w="http://schemas.openxmlformats.org/wordprocessingml/2006/main">
        <w:t xml:space="preserve">1. ਪ੍ਰਮਾਤਮਾ ਵਿੱਚ ਵਿਸ਼ਵਾਸ ਤੁਹਾਨੂੰ ਕਿਸੇ ਵੀ ਮੁਸ਼ਕਲ ਵਿੱਚੋਂ ਲੰਘੇਗਾ, ਭਾਵੇਂ ਸਥਿਤੀ ਕਿੰਨੀ ਵੀ ਗੰਭੀਰ ਹੋਵੇ।</w:t>
      </w:r>
    </w:p>
    <w:p/>
    <w:p>
      <w:r xmlns:w="http://schemas.openxmlformats.org/wordprocessingml/2006/main">
        <w:t xml:space="preserve">2. ਪ੍ਰਭੂ ਵਿੱਚ ਅਨੰਦ ਤੁਹਾਡੀ ਤਾਕਤ ਹੈ।</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ਜ਼ਬੂਰ 28:7 "ਯਹੋਵਾਹ ਮੇਰੀ ਤਾਕਤ ਅਤੇ ਮੇਰੀ ਢਾਲ ਹੈ; ਮੇਰੇ ਦਿਲ ਨੇ ਉਸ ਵਿੱਚ ਭਰੋਸਾ ਰੱਖਿਆ ਹੈ, ਅਤੇ ਮੇਰੀ ਸਹਾਇਤਾ ਕੀਤੀ ਗਈ ਹੈ: ਇਸ ਲਈ ਮੇਰਾ ਦਿਲ ਬਹੁਤ ਖੁਸ਼ ਹੈ; ਅਤੇ ਮੈਂ ਆਪਣੇ ਗੀਤ ਨਾਲ ਉਸਦੀ ਉਸਤਤ ਕਰਾਂਗਾ।"</w:t>
      </w:r>
    </w:p>
    <w:p/>
    <w:p>
      <w:r xmlns:w="http://schemas.openxmlformats.org/wordprocessingml/2006/main">
        <w:t xml:space="preserve">੧ ਸਮੂਏਲ 30:15 ਤਦ ਦਾਊਦ ਨੇ ਉਹ ਨੂੰ ਆਖਿਆ, ਕੀ ਤੂੰ ਮੈਨੂੰ ਇਸ ਦਲ ਵਿੱਚ ਲਿਆ ਸਕਦਾ ਹੈਂ? ਅਤੇ ਉਸ ਨੇ ਆਖਿਆ, ਮੈਨੂੰ ਪਰਮੇਸ਼ੁਰ ਦੀ ਸੌਂਹ ਖਾ ਕਿ ਤੂੰ ਮੈਨੂੰ ਨਾ ਮਾਰੇਂਗਾ, ਨਾ ਮੈਨੂੰ ਮੇਰੇ ਸੁਆਮੀ ਦੇ ਹਵਾਲੇ ਕਰੇਂਗਾ ਅਤੇ ਮੈਂ ਤੈਨੂੰ ਇਸ ਦਲ ਵਿੱਚ ਹੇਠਾਂ ਲਿਆਵਾਂਗਾ।</w:t>
      </w:r>
    </w:p>
    <w:p/>
    <w:p>
      <w:r xmlns:w="http://schemas.openxmlformats.org/wordprocessingml/2006/main">
        <w:t xml:space="preserve">ਦਾਊਦ ਨੇ ਇੱਕ ਆਦਮੀ ਨਾਲ ਇੱਕ ਨੇਮ ਬੰਨ੍ਹਿਆ ਤਾਂ ਜੋ ਉਸਨੂੰ ਕੰਪਨੀ ਵਿੱਚ ਹੇਠਾਂ ਲਿਆਇਆ ਜਾ ਸਕੇ।</w:t>
      </w:r>
    </w:p>
    <w:p/>
    <w:p>
      <w:r xmlns:w="http://schemas.openxmlformats.org/wordprocessingml/2006/main">
        <w:t xml:space="preserve">1. ਨੇਮ ਰੱਖਣ ਦਾ ਮਹੱਤਵ।</w:t>
      </w:r>
    </w:p>
    <w:p/>
    <w:p>
      <w:r xmlns:w="http://schemas.openxmlformats.org/wordprocessingml/2006/main">
        <w:t xml:space="preserve">2. ਇੱਕ ਵੱਡਾ ਭਲਾ ਪ੍ਰਾਪਤ ਕਰਨ ਲਈ ਜੋਖਮ ਲੈਣਾ.</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w:t>
      </w:r>
    </w:p>
    <w:p/>
    <w:p>
      <w:r xmlns:w="http://schemas.openxmlformats.org/wordprocessingml/2006/main">
        <w:t xml:space="preserve">2. ਇਬਰਾਨੀਆਂ 13:20-21 - ਹੁਣ ਸ਼ਾਂਤੀ ਦਾ ਪਰਮੇਸ਼ੁਰ, ਜਿਸ ਨੇ ਸਾਡੇ ਪ੍ਰਭੂ ਯਿਸੂ ਨੂੰ ਮੁਰਦਿਆਂ ਵਿੱਚੋਂ ਦੁਬਾਰਾ ਜੀਉਂਦਾ ਕੀਤਾ, ਭੇਡਾਂ ਦੇ ਉਸ ਮਹਾਨ ਅਯਾਲੀ, ਸਦੀਪਕ ਨੇਮ ਦੇ ਲਹੂ ਦੁਆਰਾ, ਤੁਹਾਨੂੰ ਉਸ ਦੇ ਹਰ ਚੰਗੇ ਕੰਮ ਵਿੱਚ ਸੰਪੂਰਨ ਬਣਾਉਂਦਾ ਹੈ। ਤੁਹਾਡੇ ਵਿੱਚ ਉਹ ਕੰਮ ਕਰੇਗਾ ਜੋ ਉਸਦੀ ਨਿਗਾਹ ਵਿੱਚ ਚੰਗਾ ਹੈ, ਯਿਸੂ ਮਸੀਹ ਦੁਆਰਾ; ਜਿਸ ਦੀ ਸਦਾ ਅਤੇ ਸਦਾ ਲਈ ਮਹਿਮਾ ਹੋਵੇ। ਆਮੀਨ।</w:t>
      </w:r>
    </w:p>
    <w:p/>
    <w:p>
      <w:r xmlns:w="http://schemas.openxmlformats.org/wordprocessingml/2006/main">
        <w:t xml:space="preserve">੧ ਸਮੂਏਲ 30:16 ਅਤੇ ਜਦ ਉਹ ਉਸ ਨੂੰ ਹੇਠਾਂ ਲਿਆਇਆ ਤਾਂ ਵੇਖੋ, ਉਹ ਸਾਰੀ ਧਰਤੀ ਉੱਤੇ ਖਿੱਲਰ ਗਏ, ਖਾਂਦੇ ਪੀਂਦੇ ਅਤੇ ਨੱਚਦੇ ਹੋਏ, ਉਸ ਸਾਰੀ ਵੱਡੀ ਲੁੱਟ ਦੇ ਕਾਰਨ ਜੋ ਉਨ੍ਹਾਂ ਨੇ ਫਲਿਸਤੀਆਂ ਦੇ ਦੇਸ ਵਿੱਚੋਂ ਕੱਢ ਲਿਆ ਸੀ, ਅਤੇ ਯਹੂਦਾਹ ਦੀ ਧਰਤੀ ਤੋਂ ਬਾਹਰ.</w:t>
      </w:r>
    </w:p>
    <w:p/>
    <w:p>
      <w:r xmlns:w="http://schemas.openxmlformats.org/wordprocessingml/2006/main">
        <w:t xml:space="preserve">ਦਾਊਦ ਅਤੇ ਉਸਦੇ ਆਦਮੀਆਂ ਨੇ ਫ਼ਲਿਸਤੀਆਂ ਨੂੰ ਹਰਾ ਦਿੱਤਾ ਅਤੇ ਉਨ੍ਹਾਂ ਤੋਂ ਬਹੁਤ ਸਾਰਾ ਮਾਲ ਲੁੱਟ ਲਿਆ, ਜਿਸ ਨੂੰ ਉਹ ਖਾ-ਪੀ ਕੇ ਅਤੇ ਨੱਚ ਕੇ ਮਨਾਉਂਦੇ ਸਨ।</w:t>
      </w:r>
    </w:p>
    <w:p/>
    <w:p>
      <w:r xmlns:w="http://schemas.openxmlformats.org/wordprocessingml/2006/main">
        <w:t xml:space="preserve">1. ਉਸ ਦੀਆਂ ਜਿੱਤਾਂ ਲਈ ਪ੍ਰਭੂ ਵਿੱਚ ਖੁਸ਼ੀ ਮਨਾਓ</w:t>
      </w:r>
    </w:p>
    <w:p/>
    <w:p>
      <w:r xmlns:w="http://schemas.openxmlformats.org/wordprocessingml/2006/main">
        <w:t xml:space="preserve">2. ਸੰਜਮ ਨਾਲ ਜਸ਼ਨ ਮਨਾਓ</w:t>
      </w:r>
    </w:p>
    <w:p/>
    <w:p>
      <w:r xmlns:w="http://schemas.openxmlformats.org/wordprocessingml/2006/main">
        <w:t xml:space="preserve">1. ਜ਼ਬੂਰ 118:24, ਇਹ ਉਹ ਦਿਨ ਹੈ ਜੋ ਪ੍ਰਭੂ ਨੇ ਬਣਾਇਆ ਹੈ; ਆਓ ਅਸੀਂ ਇਸ ਵਿੱਚ ਅਨੰਦ ਕਰੀਏ ਅਤੇ ਖੁਸ਼ ਹੋਈਏ।</w:t>
      </w:r>
    </w:p>
    <w:p/>
    <w:p>
      <w:r xmlns:w="http://schemas.openxmlformats.org/wordprocessingml/2006/main">
        <w:t xml:space="preserve">2. ਉਪਦੇਸ਼ਕ ਦੀ ਪੋਥੀ 8:15, ਫਿਰ ਮੈਂ ਅਨੰਦ ਦੀ ਤਾਰੀਫ਼ ਕੀਤੀ, ਕਿਉਂਕਿ ਸੂਰਜ ਦੇ ਹੇਠਾਂ ਆਦਮੀ ਕੋਲ ਖਾਣ, ਪੀਣ ਅਤੇ ਮੌਜ-ਮਸਤੀ ਕਰਨ ਨਾਲੋਂ ਬਿਹਤਰ ਕੁਝ ਨਹੀਂ ਹੈ।</w:t>
      </w:r>
    </w:p>
    <w:p/>
    <w:p>
      <w:r xmlns:w="http://schemas.openxmlformats.org/wordprocessingml/2006/main">
        <w:t xml:space="preserve">੧ ਸਮੂਏਲ 30:17 ਅਤੇ ਦਾਊਦ ਨੇ ਉਨ੍ਹਾਂ ਨੂੰ ਸੰਧਿਆ ਤੋਂ ਅਗਲੇ ਦਿਨ ਦੀ ਸ਼ਾਮ ਤੱਕ ਮਾਰਿਆ ਅਤੇ ਚਾਰ ਸੌ ਜੁਆਨਾਂ ਨੂੰ ਛੱਡ ਕੇ ਜੋ ਊਠਾਂ ਉੱਤੇ ਸਵਾਰ ਹੋ ਕੇ ਭੱਜ ਗਏ ਉਨ੍ਹਾਂ ਵਿੱਚੋਂ ਇੱਕ ਵੀ ਨਾ ਬਚਿਆ।</w:t>
      </w:r>
    </w:p>
    <w:p/>
    <w:p>
      <w:r xmlns:w="http://schemas.openxmlformats.org/wordprocessingml/2006/main">
        <w:t xml:space="preserve">ਦਾਊਦ ਨੇ ਅਮਾਲੇਕੀਆਂ ਨੂੰ ਸੰਧਿਆ ਤੋਂ ਅਗਲੇ ਦਿਨ ਦੀ ਸ਼ਾਮ ਤੱਕ ਹਰਾਇਆ, ਸਿਰਫ਼ ਚਾਰ ਸੌ ਜਵਾਨ ਊਠਾਂ ਉੱਤੇ ਭੱਜੇ।</w:t>
      </w:r>
    </w:p>
    <w:p/>
    <w:p>
      <w:r xmlns:w="http://schemas.openxmlformats.org/wordprocessingml/2006/main">
        <w:t xml:space="preserve">1. ਬਿਪਤਾ ਦੇ ਸਾਮ੍ਹਣੇ ਪਰਮੇਸ਼ੁਰ ਦੀ ਵਫ਼ਾਦਾਰੀ (1 ਕੁਰਿੰਥੀਆਂ 10:13)।</w:t>
      </w:r>
    </w:p>
    <w:p/>
    <w:p>
      <w:r xmlns:w="http://schemas.openxmlformats.org/wordprocessingml/2006/main">
        <w:t xml:space="preserve">2. ਔਖੇ ਸਮਿਆਂ ਵਿੱਚ ਲਗਨ ਦੀ ਮਹੱਤਤਾ (ਯਾਕੂਬ 1:2-4)।</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1 ਸਮੂਏਲ 30:18 ਅਤੇ ਦਾਊਦ ਨੇ ਉਹ ਸਭ ਕੁਝ ਜੋ ਅਮਾਲੇਕੀ ਲੈ ਗਏ ਸਨ ਵਾਪਸ ਲਿਆ ਅਤੇ ਦਾਊਦ ਨੇ ਆਪਣੀਆਂ ਦੋ ਪਤਨੀਆਂ ਨੂੰ ਛੁਡਾਇਆ।</w:t>
      </w:r>
    </w:p>
    <w:p/>
    <w:p>
      <w:r xmlns:w="http://schemas.openxmlformats.org/wordprocessingml/2006/main">
        <w:t xml:space="preserve">ਡੇਵਿਡ ਨੇ ਅਮਾਲੇਕੀਆਂ ਦੁਆਰਾ ਖੋਹੀ ਗਈ ਚੀਜ਼ ਨੂੰ ਸਫਲਤਾਪੂਰਵਕ ਵਾਪਸ ਲਿਆ ਅਤੇ ਆਪਣੀਆਂ ਦੋ ਪਤਨੀਆਂ ਨੂੰ ਵੀ ਬਚਾ ਲਿਆ।</w:t>
      </w:r>
    </w:p>
    <w:p/>
    <w:p>
      <w:r xmlns:w="http://schemas.openxmlformats.org/wordprocessingml/2006/main">
        <w:t xml:space="preserve">1. ਬਹਾਲੀ ਦੀ ਸ਼ਕਤੀ: ਕਿਵੇਂ ਪ੍ਰਮਾਤਮਾ ਉਹ ਸਭ ਕੁਝ ਮੁੜ ਬਹਾਲ ਕਰ ਸਕਦਾ ਹੈ ਜੋ ਗੁਆਚ ਗਿਆ ਹੈ</w:t>
      </w:r>
    </w:p>
    <w:p/>
    <w:p>
      <w:r xmlns:w="http://schemas.openxmlformats.org/wordprocessingml/2006/main">
        <w:t xml:space="preserve">2. ਪਿਆਰ ਦੀ ਤਾਕਤ: ਪਿਆਰ ਸਾਰੀਆਂ ਰੁਕਾਵਟਾਂ ਨੂੰ ਕਿਵੇਂ ਪਾਰ ਕਰ ਸਕਦਾ ਹੈ</w:t>
      </w:r>
    </w:p>
    <w:p/>
    <w:p>
      <w:r xmlns:w="http://schemas.openxmlformats.org/wordprocessingml/2006/main">
        <w:t xml:space="preserve">1. ਜ਼ਬੂਰ 34:19 - ਧਰਮੀ ਦੇ ਦੁੱਖ ਬਹੁਤ ਹਨ, ਪਰ ਯਹੋਵਾਹ ਉਸ ਨੂੰ ਉਨ੍ਹਾਂ ਸਾਰਿਆਂ ਵਿੱਚੋਂ ਛੁਡਾ ਲੈਂਦਾ ਹੈ।</w:t>
      </w:r>
    </w:p>
    <w:p/>
    <w:p>
      <w:r xmlns:w="http://schemas.openxmlformats.org/wordprocessingml/2006/main">
        <w:t xml:space="preserve">2. ਯਸਾਯਾਹ 43:1-3 -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ਤੇਰਾ ਪਰਮੇਸ਼ੁਰ, ਇਸਰਾਏਲ ਦਾ ਪਵਿੱਤਰ ਪੁਰਖ, ਤੇਰਾ ਮੁਕਤੀਦਾਤਾ ਹਾਂ।</w:t>
      </w:r>
    </w:p>
    <w:p/>
    <w:p>
      <w:r xmlns:w="http://schemas.openxmlformats.org/wordprocessingml/2006/main">
        <w:t xml:space="preserve">1 ਸਮੂਏਲ 30:19 ਅਤੇ ਉਨ੍ਹਾਂ ਨੂੰ ਕਿਸੇ ਚੀਜ਼ ਦੀ ਘਾਟ ਨਹੀਂ ਸੀ, ਨਾ ਛੋਟੇ, ਨਾ ਵੱਡੇ, ਨਾ ਪੁੱਤਰ, ਨਾ ਧੀਆਂ, ਨਾ ਲੁੱਟ, ਨਾ ਕੋਈ ਚੀਜ਼ ਜੋ ਉਹ ਉਨ੍ਹਾਂ ਨੂੰ ਲੈ ਗਏ ਸਨ: ਦਾਊਦ ਨੇ ਸਭ ਕੁਝ ਠੀਕ ਕੀਤਾ.</w:t>
      </w:r>
    </w:p>
    <w:p/>
    <w:p>
      <w:r xmlns:w="http://schemas.openxmlformats.org/wordprocessingml/2006/main">
        <w:t xml:space="preserve">ਦਾਊਦ ਅਤੇ ਉਸ ਦੇ ਆਦਮੀਆਂ ਨੇ ਲੜਾਈ ਵਿਚ ਜਿੱਤ ਪ੍ਰਾਪਤ ਕੀਤੀ ਅਤੇ ਉਨ੍ਹਾਂ ਦੀ ਸਾਰੀ ਜਾਇਦਾਦ ਵਾਪਸ ਲੈ ਲਈ।</w:t>
      </w:r>
    </w:p>
    <w:p/>
    <w:p>
      <w:r xmlns:w="http://schemas.openxmlformats.org/wordprocessingml/2006/main">
        <w:t xml:space="preserve">1. ਪਰਮੇਸ਼ੁਰ ਸਾਨੂੰ ਮੁਸੀਬਤ ਦੇ ਸਮੇਂ ਪ੍ਰਦਾਨ ਕਰੇਗਾ ਅਤੇ ਸਾਡੀ ਰੱਖਿਆ ਕਰੇਗਾ।</w:t>
      </w:r>
    </w:p>
    <w:p/>
    <w:p>
      <w:r xmlns:w="http://schemas.openxmlformats.org/wordprocessingml/2006/main">
        <w:t xml:space="preserve">2. ਅਸੀਂ ਪ੍ਰਮਾਤਮਾ ਵਿੱਚ ਭਰੋਸਾ ਕਰ ਸਕਦੇ ਹਾਂ ਅਤੇ ਉਹ ਜੋ ਗੁਆਚ ਗਿਆ ਸੀ ਉਸਨੂੰ ਬਹਾਲ ਕਰੇਗਾ।</w:t>
      </w:r>
    </w:p>
    <w:p/>
    <w:p>
      <w:r xmlns:w="http://schemas.openxmlformats.org/wordprocessingml/2006/main">
        <w:t xml:space="preserve">1.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2. ਜ਼ਬੂਰ 37:25 - ਮੈਂ ਜਵਾਨ ਸੀ, ਅਤੇ ਹੁਣ ਬੁੱਢਾ ਹੋ ਗਿਆ ਹਾਂ; ਤਾਂ ਵੀ ਮੈਂ ਧਰਮੀ ਨੂੰ ਤਿਆਗਿਆ ਹੋਇਆ ਨਹੀਂ ਦੇਖਿਆ, ਨਾ ਉਸ ਦੀ ਸੰਤਾਨ ਨੂੰ ਰੋਟੀ ਮੰਗਦੇ ਦੇਖਿਆ ਹੈ।</w:t>
      </w:r>
    </w:p>
    <w:p/>
    <w:p>
      <w:r xmlns:w="http://schemas.openxmlformats.org/wordprocessingml/2006/main">
        <w:t xml:space="preserve">੧ ਸਮੂਏਲ 30:20 ਅਤੇ ਦਾਊਦ ਨੇ ਸਾਰੇ ਇੱਜੜ ਅਤੇ ਇੱਜੜ ਜਿਨ੍ਹਾਂ ਨੂੰ ਉਹ ਉਨ੍ਹਾਂ ਹੋਰ ਡੰਗਰਾਂ ਦੇ ਅੱਗੇ ਭਜਾਉਂਦੇ ਸਨ ਲੈ ਗਏ ਅਤੇ ਆਖਿਆ, ਇਹ ਦਾਊਦ ਦੀ ਲੁੱਟ ਹੈ।</w:t>
      </w:r>
    </w:p>
    <w:p/>
    <w:p>
      <w:r xmlns:w="http://schemas.openxmlformats.org/wordprocessingml/2006/main">
        <w:t xml:space="preserve">ਦਾਊਦ ਨੇ ਉਨ੍ਹਾਂ ਸਾਰੇ ਜਾਨਵਰਾਂ ਨੂੰ ਲੈ ਲਿਆ ਜੋ ਉਸਨੇ ਅਤੇ ਉਸਦੇ ਆਦਮੀਆਂ ਨੇ ਅਮਾਲੇਕੀਆਂ ਤੋਂ ਖੋਹ ਲਏ ਸਨ ਅਤੇ ਉਹਨਾਂ ਨੂੰ ਆਪਣੀ ਲੁੱਟ ਦਾ ਐਲਾਨ ਕੀਤਾ ਸੀ।</w:t>
      </w:r>
    </w:p>
    <w:p/>
    <w:p>
      <w:r xmlns:w="http://schemas.openxmlformats.org/wordprocessingml/2006/main">
        <w:t xml:space="preserve">1. ਅਣਕਿਆਸੇ ਥਾਵਾਂ 'ਤੇ ਰੱਬ ਦੀਆਂ ਅਸੀਸਾਂ</w:t>
      </w:r>
    </w:p>
    <w:p/>
    <w:p>
      <w:r xmlns:w="http://schemas.openxmlformats.org/wordprocessingml/2006/main">
        <w:t xml:space="preserve">2. ਲਗਨ ਦੇ ਇਨਾਮ</w:t>
      </w:r>
    </w:p>
    <w:p/>
    <w:p>
      <w:r xmlns:w="http://schemas.openxmlformats.org/wordprocessingml/2006/main">
        <w:t xml:space="preserve">1. ਮੱਤੀ 5:45 ਤਾਂ ਜੋ ਤੁਸੀਂ ਸਵਰਗ ਵਿੱਚ ਆਪਣੇ ਪਿਤਾ ਦੇ ਬੱਚੇ ਹੋ ਸਕੋ; ਕਿਉਂਕਿ ਉਹ ਆਪਣਾ ਸੂਰਜ ਬਦੀ ਅਤੇ ਚੰਗਿਆਈ ਉੱਤੇ ਚੜ੍ਹਾਉਂਦਾ ਹੈ, ਅਤੇ ਧਰਮੀ ਅਤੇ ਬੇਈਮਾਨਾਂ ਉੱਤੇ ਮੀਂਹ ਪਾਉਂਦਾ ਹੈ।</w:t>
      </w:r>
    </w:p>
    <w:p/>
    <w:p>
      <w:r xmlns:w="http://schemas.openxmlformats.org/wordprocessingml/2006/main">
        <w:t xml:space="preserve">2. ਯਾਕੂਬ 1:12 ਧੰਨ ਹੈ ਉਹ ਮਨੁੱਖ ਜੋ ਪਰਤਾਵੇ ਨੂੰ ਸਹਿ ਲੈਂਦਾ ਹੈ; ਕਿਉਂਕਿ ਜਦੋਂ ਉਹ ਪ੍ਰਵਾਨ ਹੋ ਜਾਵੇਗਾ, ਤਾਂ ਉਸਨੂੰ ਜੀਵਨ ਦਾ ਮੁਕਟ ਮਿਲੇਗਾ ਜਿਸਦਾ ਪ੍ਰਭੂ ਨੇ ਉਸ ਨੂੰ ਪਿਆਰ ਕਰਨ ਵਾਲਿਆਂ ਨਾਲ ਵਾਅਦਾ ਕੀਤਾ ਹੈ।</w:t>
      </w:r>
    </w:p>
    <w:p/>
    <w:p>
      <w:r xmlns:w="http://schemas.openxmlformats.org/wordprocessingml/2006/main">
        <w:t xml:space="preserve">੧ ਸਮੂਏਲ 30:21 ਅਤੇ ਦਾਊਦ ਦੋ ਸੌ ਮਨੁੱਖਾਂ ਕੋਲ ਆਇਆ ਜੋ ਇੰਨੇ ਬੇਹੋਸ਼ ਹੋ ਗਏ ਸਨ ਕਿ ਉਹ ਦਾਊਦ ਦੇ ਪਿੱਛੇ ਨਾ ਚੱਲ ਸਕੇ, ਜਿਸ ਨੂੰ ਉਨ੍ਹਾਂ ਨੇ ਬਸੋਰ ਨਾਲੇ ਉੱਤੇ ਠਹਿਰਾਇਆ ਸੀ ਅਤੇ ਉਹ ਦਾਊਦ ਨੂੰ ਮਿਲਣ ਅਤੇ ਲੋਕਾਂ ਨੂੰ ਮਿਲਣ ਲਈ ਨਿੱਕਲ ਗਏ। ਅਤੇ ਜਦੋਂ ਦਾਊਦ ਲੋਕਾਂ ਦੇ ਨੇੜੇ ਆਇਆ, ਉਸਨੇ ਉਨ੍ਹਾਂ ਨੂੰ ਸ਼ੁਭਕਾਮਨਾਵਾਂ ਦਿੱਤੀਆਂ।</w:t>
      </w:r>
    </w:p>
    <w:p/>
    <w:p>
      <w:r xmlns:w="http://schemas.openxmlformats.org/wordprocessingml/2006/main">
        <w:t xml:space="preserve">ਦੋ ਸੌ ਆਦਮੀ ਦਾਊਦ ਦਾ ਪਿੱਛਾ ਕਰਨ ਲਈ ਬਹੁਤ ਕਮਜ਼ੋਰ ਸਨ, ਇਸ ਲਈ ਉਹ ਬੇਸੋਰ ਨਦੀ ਦੇ ਪਿੱਛੇ ਰਹਿ ਗਏ। ਜਦੋਂ ਦਾਊਦ ਅਤੇ ਉਸਦੇ ਲੋਕ ਨੇੜੇ ਆਏ, ਤਾਂ ਉਸਨੇ ਉਨ੍ਹਾਂ ਨੂੰ ਸ਼ੁਭਕਾਮਨਾਵਾਂ ਦਿੱਤੀਆਂ।</w:t>
      </w:r>
    </w:p>
    <w:p/>
    <w:p>
      <w:r xmlns:w="http://schemas.openxmlformats.org/wordprocessingml/2006/main">
        <w:t xml:space="preserve">1. ਦੂਜਿਆਂ ਨੂੰ ਨਮਸਕਾਰ ਕਰਨ ਦੀ ਸ਼ਕਤੀ: 1 ਸਮੂਏਲ 30:21 ਦਾ ਅਧਿਐਨ</w:t>
      </w:r>
    </w:p>
    <w:p/>
    <w:p>
      <w:r xmlns:w="http://schemas.openxmlformats.org/wordprocessingml/2006/main">
        <w:t xml:space="preserve">2. ਫੈਲੋਸ਼ਿਪ ਦੀ ਤਾਕਤ: 1 ਸਮੂਏਲ 30:21 'ਤੇ ਪ੍ਰਤੀਬਿੰਬ</w:t>
      </w:r>
    </w:p>
    <w:p/>
    <w:p>
      <w:r xmlns:w="http://schemas.openxmlformats.org/wordprocessingml/2006/main">
        <w:t xml:space="preserve">1. ਮੱਤੀ 5:44 - ਪਰ ਮੈਂ ਤੁਹਾਨੂੰ ਆਖਦਾ ਹਾਂ, ਆਪਣੇ ਦੁਸ਼ਮਣਾਂ ਨੂੰ ਪਿਆਰ ਕਰੋ, ਉਨ੍ਹਾਂ ਨੂੰ ਅਸੀਸ ਦਿਓ ਜੋ ਤੁਹਾਨੂੰ ਸਰਾਪ ਦਿੰਦੇ ਹਨ, ਉਨ੍ਹਾਂ ਲਈ ਚੰਗਾ ਕਰੋ ਜੋ ਤੁਹਾਨੂੰ ਨਫ਼ਰਤ ਕਰਦੇ ਹਨ, ਅਤੇ ਉਨ੍ਹਾਂ ਲਈ ਪ੍ਰਾਰਥਨਾ ਕਰੋ ਜੋ ਤੁਹਾਨੂੰ ਵਰਤਣ ਦੇ ਬਾਵਜੂਦ, ਅਤੇ ਤੁਹਾਨੂੰ ਸਤਾਉਂਦੇ ਹਨ;</w:t>
      </w:r>
    </w:p>
    <w:p/>
    <w:p>
      <w:r xmlns:w="http://schemas.openxmlformats.org/wordprocessingml/2006/main">
        <w:t xml:space="preserve">2. ਇਬਰਾਨੀਆਂ 10:24-25 - ਅਤੇ ਆਓ ਅਸੀਂ ਇੱਕ ਦੂਜੇ ਨੂੰ ਪਿਆਰ ਅਤੇ ਚੰਗੇ ਕੰਮਾਂ ਲਈ ਉਕਸਾਉਣ ਲਈ ਵਿਚਾਰ ਕਰੀਏ: ਆਪਣੇ ਆਪ ਨੂੰ ਇਕੱਠੇ ਹੋਣ ਨੂੰ ਨਾ ਛੱਡੀਏ, ਜਿਵੇਂ ਕਿ ਕਈਆਂ ਦਾ ਤਰੀਕਾ ਹੈ; ਪਰ ਇੱਕ ਦੂਜੇ ਨੂੰ ਨਸੀਹਤ ਦਿੰਦੇ ਹੋ: ਅਤੇ ਇਸ ਤੋਂ ਵੀ ਵੱਧ, ਜਿਵੇਂ ਤੁਸੀਂ ਦਿਨ ਨੇੜੇ ਆਉਂਦਾ ਦੇਖਦੇ ਹੋ।</w:t>
      </w:r>
    </w:p>
    <w:p/>
    <w:p>
      <w:r xmlns:w="http://schemas.openxmlformats.org/wordprocessingml/2006/main">
        <w:t xml:space="preserve">੧ ਸਮੂਏਲ 30:22 ਤਦ ਸਾਰੇ ਦੁਸ਼ਟ ਮਨੁੱਖਾਂ ਅਤੇ ਬਲਿਆਲ ਦੇ ਮਨੁੱਖਾਂ ਨੇ ਉੱਤਰ ਦਿੱਤਾ, ਜਿਹੜੇ ਦਾਊਦ ਦੇ ਨਾਲ ਗਏ ਸਨ, ਅਤੇ ਆਖਿਆ, ਕਿਉਂਕਿ ਉਹ ਸਾਡੇ ਨਾਲ ਨਹੀਂ ਗਏ ਸਨ, ਇਸ ਲਈ ਅਸੀਂ ਉਨ੍ਹਾਂ ਨੂੰ ਉਸ ਲੁੱਟ ਵਿੱਚੋਂ ਕੁਝ ਵੀ ਨਹੀਂ ਦੇਵਾਂਗੇ ਜੋ ਅਸੀਂ ਵਾਪਸ ਲਿਆ ਹੈ, ਸਿਵਾਏ ਹਰੇਕ ਨੂੰ। ਆਦਮੀ ਆਪਣੀ ਪਤਨੀ ਅਤੇ ਉਸਦੇ ਬੱਚੇ, ਤਾਂ ਜੋ ਉਹ ਉਹਨਾਂ ਨੂੰ ਦੂਰ ਲੈ ਜਾਣ, ਅਤੇ ਚਲੇ ਜਾਣ।</w:t>
      </w:r>
    </w:p>
    <w:p/>
    <w:p>
      <w:r xmlns:w="http://schemas.openxmlformats.org/wordprocessingml/2006/main">
        <w:t xml:space="preserve">ਦੁਸ਼ਟ ਆਦਮੀਆਂ ਅਤੇ ਬੇਲੀਅਲ ਦੇ ਆਦਮੀਆਂ ਨੇ ਉਨ੍ਹਾਂ ਨਾਲ ਲੜਾਈ ਦੀ ਲੁੱਟ ਨੂੰ ਸਾਂਝਾ ਕਰਨ ਤੋਂ ਇਨਕਾਰ ਕਰ ਦਿੱਤਾ ਜੋ ਉਨ੍ਹਾਂ ਦੇ ਨਾਲ ਨਹੀਂ ਲੜਦੇ ਸਨ, ਸਗੋਂ ਉਨ੍ਹਾਂ ਨੂੰ ਆਪਣੇ ਪਰਿਵਾਰਾਂ ਨੂੰ ਲੈ ਕੇ ਜਾਣ ਦੀ ਇਜਾਜ਼ਤ ਦਿੰਦੇ ਸਨ।</w:t>
      </w:r>
    </w:p>
    <w:p/>
    <w:p>
      <w:r xmlns:w="http://schemas.openxmlformats.org/wordprocessingml/2006/main">
        <w:t xml:space="preserve">1. ਰੱਬ ਦੀ ਕਿਰਪਾ ਸਾਡੇ ਸੁਆਰਥ ਨਾਲੋਂ ਵੱਡੀ ਹੈ।</w:t>
      </w:r>
    </w:p>
    <w:p/>
    <w:p>
      <w:r xmlns:w="http://schemas.openxmlformats.org/wordprocessingml/2006/main">
        <w:t xml:space="preserve">2. ਅਸੀਂ ਦੂਜਿਆਂ ਨਾਲ ਦਿਆਲਤਾ ਅਤੇ ਆਦਰ ਨਾਲ ਪੇਸ਼ ਆਉਣ ਦੇ ਫਲ ਪ੍ਰਾਪਤ ਕਰਦੇ ਹਾਂ।</w:t>
      </w:r>
    </w:p>
    <w:p/>
    <w:p>
      <w:r xmlns:w="http://schemas.openxmlformats.org/wordprocessingml/2006/main">
        <w:t xml:space="preserve">1.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ਗਲਾਤੀਆਂ 6:7 - ਧੋਖਾ ਨਾ ਖਾਓ: ਪਰਮੇਸ਼ੁਰ ਦਾ ਮਜ਼ਾਕ ਨਹੀਂ ਉਡਾਇਆ ਜਾਂਦਾ, ਕਿਉਂਕਿ ਜੋ ਕੁਝ ਬੀਜਦਾ ਹੈ, ਉਹੀ ਵੱਢਦਾ ਵੀ ਹੈ।</w:t>
      </w:r>
    </w:p>
    <w:p/>
    <w:p>
      <w:r xmlns:w="http://schemas.openxmlformats.org/wordprocessingml/2006/main">
        <w:t xml:space="preserve">੧ ਸਮੂਏਲ 30:23 ਤਦ ਦਾਊਦ ਨੇ ਆਖਿਆ, ਹੇ ਮੇਰੇ ਭਰਾਵੋ, ਤੁਸੀਂ ਉਸ ਨਾਲ ਅਜਿਹਾ ਨਾ ਕਰੋ ਜੋ ਯਹੋਵਾਹ ਨੇ ਸਾਨੂੰ ਦਿੱਤਾ ਹੈ, ਜਿਸ ਨੇ ਸਾਡੀ ਰੱਖਿਆ ਕੀਤੀ ਹੈ, ਅਤੇ ਉਸ ਦਲ ਨੂੰ ਜਿਹੜਾ ਸਾਡੇ ਵਿਰੁੱਧ ਆਇਆ ਸੀ ਸਾਡੇ ਹੱਥ ਵਿੱਚ ਕਰ ਦਿੱਤਾ ਹੈ।</w:t>
      </w:r>
    </w:p>
    <w:p/>
    <w:p>
      <w:r xmlns:w="http://schemas.openxmlformats.org/wordprocessingml/2006/main">
        <w:t xml:space="preserve">ਦਾਊਦ ਨੇ ਆਪਣੇ ਬੰਦਿਆਂ ਨੂੰ ਲੜਾਈ ਦੀ ਲੁੱਟ ਦਾ ਮਾਲ ਲੈਣ ਦੀ ਇਜਾਜ਼ਤ ਦੇਣ ਤੋਂ ਇਨਕਾਰ ਕਰ ਦਿੱਤਾ ਜੋ ਯਹੋਵਾਹ ਵੱਲੋਂ ਉਨ੍ਹਾਂ ਨੂੰ ਦਿੱਤਾ ਗਿਆ ਸੀ।</w:t>
      </w:r>
    </w:p>
    <w:p/>
    <w:p>
      <w:r xmlns:w="http://schemas.openxmlformats.org/wordprocessingml/2006/main">
        <w:t xml:space="preserve">1. "ਪ੍ਰਭੂ ਦੀ ਬਖਸ਼ਿਸ਼ ਸੁਰੱਖਿਆ"</w:t>
      </w:r>
    </w:p>
    <w:p/>
    <w:p>
      <w:r xmlns:w="http://schemas.openxmlformats.org/wordprocessingml/2006/main">
        <w:t xml:space="preserve">2. "ਪ੍ਰਭੂ ਦੀ ਇੱਛਾ ਪ੍ਰਤੀ ਸਾਡੀ ਆਗਿਆਕਾਰੀ"</w:t>
      </w:r>
    </w:p>
    <w:p/>
    <w:p>
      <w:r xmlns:w="http://schemas.openxmlformats.org/wordprocessingml/2006/main">
        <w:t xml:space="preserve">1. ਬਿਵਸਥਾ ਸਾਰ 8:18 - "ਪਰ ਤੁਹਾਨੂੰ ਯਹੋਵਾਹ ਆਪਣੇ ਪਰਮੇਸ਼ੁਰ ਨੂੰ ਯਾਦ ਰੱਖਣਾ ਚਾਹੀਦਾ ਹੈ: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2. ਮੱਤੀ 6:33 - "ਪਰ ਤੁਸੀਂ ਪਹਿਲਾਂ ਪਰਮੇਸ਼ੁਰ ਦੇ ਰਾਜ ਅਤੇ ਉਸ ਦੀ ਧਾਰਮਿਕਤਾ ਨੂੰ ਭਾਲੋ; ਅਤੇ ਇਹ ਸਾਰੀਆਂ ਚੀਜ਼ਾਂ ਤੁਹਾਡੇ ਲਈ ਜੋੜ ਦਿੱਤੀਆਂ ਜਾਣਗੀਆਂ।"</w:t>
      </w:r>
    </w:p>
    <w:p/>
    <w:p>
      <w:r xmlns:w="http://schemas.openxmlformats.org/wordprocessingml/2006/main">
        <w:t xml:space="preserve">੧ ਸਮੂਏਲ 30:24 ਕਿਉਂ ਜੋ ਇਸ ਗੱਲ ਵਿੱਚ ਤੇਰੀ ਕੌਣ ਸੁਣੇਗਾ? ਪਰ ਜਿਵੇਂ ਉਸਦਾ ਹਿੱਸਾ ਉਹ ਹੈ ਜੋ ਲੜਾਈ ਵਿੱਚ ਜਾਂਦਾ ਹੈ, ਉਸੇ ਤਰ੍ਹਾਂ ਉਸਦਾ ਹਿੱਸਾ ਉਹ ਹੋਵੇਗਾ ਜੋ ਸਮਾਨ ਦੇ ਨਾਲ ਟਿਕਿਆ ਹੋਇਆ ਹੈ: ਉਹ ਇੱਕੋ ਜਿਹੇ ਹੋਣਗੇ।</w:t>
      </w:r>
    </w:p>
    <w:p/>
    <w:p>
      <w:r xmlns:w="http://schemas.openxmlformats.org/wordprocessingml/2006/main">
        <w:t xml:space="preserve">ਇਹ ਹਵਾਲਾ ਲੜਾਈ ਵਿਚ ਹਿੱਸਾ ਲੈਣ ਵਾਲਿਆਂ ਦੇ ਨਾਲ-ਨਾਲ ਪਿੱਛੇ ਰਹਿਣ ਵਾਲਿਆਂ ਨਾਲ ਬਰਾਬਰ ਸਾਂਝਾ ਕਰਨ ਦੀ ਮਹੱਤਤਾ 'ਤੇ ਜ਼ੋਰ ਦਿੰਦਾ ਹੈ।</w:t>
      </w:r>
    </w:p>
    <w:p/>
    <w:p>
      <w:r xmlns:w="http://schemas.openxmlformats.org/wordprocessingml/2006/main">
        <w:t xml:space="preserve">1. "ਬਰਾਬਰ ਸ਼ੇਅਰ: ਨਿਰਪੱਖਤਾ ਅਤੇ ਜ਼ਿੰਮੇਵਾਰੀ ਦੀ ਮਹੱਤਤਾ"</w:t>
      </w:r>
    </w:p>
    <w:p/>
    <w:p>
      <w:r xmlns:w="http://schemas.openxmlformats.org/wordprocessingml/2006/main">
        <w:t xml:space="preserve">2. "ਵਫ਼ਾਦਾਰੀ ਦੇ ਇਨਾਮ: 1 ਸਮੂਏਲ 30:24 ਤੋਂ ਇੱਕ ਸਬਕ"</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ਗਲਾਤੀਆਂ 6:7 - "ਧੋਖਾ ਨਾ ਖਾਓ: ਰੱਬ ਦਾ ਮਜ਼ਾਕ ਨਹੀਂ ਉਡਾਇਆ ਜਾ ਸਕਦਾ। ਆਦਮੀ ਜੋ ਬੀਜਦਾ ਹੈ ਉਹੀ ਵੱਢਦਾ ਹੈ।"</w:t>
      </w:r>
    </w:p>
    <w:p/>
    <w:p>
      <w:r xmlns:w="http://schemas.openxmlformats.org/wordprocessingml/2006/main">
        <w:t xml:space="preserve">੧ ਸਮੂਏਲ 30:25 ਅਤੇ ਉਸ ਦਿਨ ਤੋਂ ਅਗਾਂਹ ਇਸ ਤਰ੍ਹਾਂ ਹੋਇਆ ਕਿ ਉਸ ਨੇ ਅੱਜ ਦੇ ਦਿਨ ਤੱਕ ਇਸਰਾਏਲ ਲਈ ਇੱਕ ਬਿਧੀ ਅਤੇ ਨਿਯਮ ਬਣਾਇਆ।</w:t>
      </w:r>
    </w:p>
    <w:p/>
    <w:p>
      <w:r xmlns:w="http://schemas.openxmlformats.org/wordprocessingml/2006/main">
        <w:t xml:space="preserve">ਡੇਵਿਡ ਨੇ ਇਜ਼ਰਾਈਲ ਲਈ ਇੱਕ ਕਾਨੂੰਨ ਅਤੇ ਆਰਡੀਨੈਂਸ ਸਥਾਪਿਤ ਕੀਤਾ, ਜੋ ਅੱਜ ਵੀ ਲਾਗੂ ਹੈ।</w:t>
      </w:r>
    </w:p>
    <w:p/>
    <w:p>
      <w:r xmlns:w="http://schemas.openxmlformats.org/wordprocessingml/2006/main">
        <w:t xml:space="preserve">1: ਪਰਮੇਸ਼ੁਰ ਦੇ ਨਿਯਮ ਅੱਜ ਵੀ ਲਾਗੂ ਹਨ ਅਤੇ ਸਾਨੂੰ ਇਨ੍ਹਾਂ ਉੱਤੇ ਚੱਲਣ ਦੀ ਕੋਸ਼ਿਸ਼ ਕਰਨੀ ਚਾਹੀਦੀ ਹੈ।</w:t>
      </w:r>
    </w:p>
    <w:p/>
    <w:p>
      <w:r xmlns:w="http://schemas.openxmlformats.org/wordprocessingml/2006/main">
        <w:t xml:space="preserve">2: ਸਾਨੂੰ ਦਾਊਦ ਦੀ ਜ਼ਿੰਦਗੀ ਤੋਂ ਮਿਸਾਲ ਲੈ ਕੇ ਪਰਮੇਸ਼ੁਰ ਦੇ ਨਿਯਮਾਂ ਦੀ ਪਾਲਣਾ ਕਰਨੀ ਚਾਹੀਦੀ ਹੈ।</w:t>
      </w:r>
    </w:p>
    <w:p/>
    <w:p>
      <w:r xmlns:w="http://schemas.openxmlformats.org/wordprocessingml/2006/main">
        <w:t xml:space="preserve">1: ਕੁਲੁੱਸੀਆਂ 3:17 ਅਤੇ ਜੋ ਕੁਝ ਤੁਸੀਂ ਕਰਦੇ ਹੋ, ਭਾਵੇਂ ਬਚਨ ਜਾਂ ਕੰਮ ਵਿੱਚ, ਉਹ ਸਭ ਕੁਝ ਪ੍ਰਭੂ ਯਿਸੂ ਦੇ ਨਾਮ ਵਿੱਚ ਕਰੋ, ਉਸਦੇ ਦੁਆਰਾ ਪਰਮੇਸ਼ੁਰ ਪਿਤਾ ਦਾ ਧੰਨਵਾਦ ਕਰੋ।</w:t>
      </w:r>
    </w:p>
    <w:p/>
    <w:p>
      <w:r xmlns:w="http://schemas.openxmlformats.org/wordprocessingml/2006/main">
        <w:t xml:space="preserve">2: ਰੋਮੀਆਂ 12:2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੧ ਸਮੂਏਲ 30:26 ਅਤੇ ਜਦੋਂ ਦਾਊਦ ਸਿਕਲਗ ਵਿੱਚ ਆਇਆ, ਤਾਂ ਉਸ ਨੇ ਲੁੱਟ ਦਾ ਮਾਲ ਯਹੂਦਾਹ ਦੇ ਬਜ਼ੁਰਗਾਂ ਨੂੰ ਅਤੇ ਆਪਣੇ ਮਿੱਤਰਾਂ ਨੂੰ ਇਹ ਆਖ ਕੇ ਭੇਜਿਆ, ਵੇਖੋ, ਯਹੋਵਾਹ ਦੇ ਵੈਰੀਆਂ ਦੀ ਲੁੱਟ ਵਿੱਚੋਂ ਤੁਹਾਡੇ ਲਈ ਇੱਕ ਤੋਹਫ਼ਾ ਹੈ।</w:t>
      </w:r>
    </w:p>
    <w:p/>
    <w:p>
      <w:r xmlns:w="http://schemas.openxmlformats.org/wordprocessingml/2006/main">
        <w:t xml:space="preserve">ਦਾਊਦ ਨੇ ਯਹੋਵਾਹ ਦੇ ਦੁਸ਼ਮਣਾਂ ਤੋਂ ਲੁੱਟ ਦਾ ਮਾਲ ਯਹੂਦਾਹ ਦੇ ਬਜ਼ੁਰਗਾਂ ਨੂੰ ਤੋਹਫ਼ੇ ਵਜੋਂ ਭੇਜਿਆ।</w:t>
      </w:r>
    </w:p>
    <w:p/>
    <w:p>
      <w:r xmlns:w="http://schemas.openxmlformats.org/wordprocessingml/2006/main">
        <w:t xml:space="preserve">1. ਉਦਾਰਤਾ ਦੀ ਸ਼ਕਤੀ: ਸਾਨੂੰ ਜੋ ਦਿੱਤਾ ਗਿਆ ਹੈ ਉਸ ਦੁਆਰਾ ਦੂਜਿਆਂ ਨੂੰ ਦੇਣਾ</w:t>
      </w:r>
    </w:p>
    <w:p/>
    <w:p>
      <w:r xmlns:w="http://schemas.openxmlformats.org/wordprocessingml/2006/main">
        <w:t xml:space="preserve">2. ਆਗਿਆਕਾਰੀ ਦੀ ਬਰਕਤ: ਪਰਮੇਸ਼ੁਰ ਦੀ ਇੱਛਾ ਦਾ ਪਾਲਣ ਕਰਨ ਦੇ ਇਨਾਮ</w:t>
      </w:r>
    </w:p>
    <w:p/>
    <w:p>
      <w:r xmlns:w="http://schemas.openxmlformats.org/wordprocessingml/2006/main">
        <w:t xml:space="preserve">1. ਅਫ਼ਸੀਆਂ 4:28 - "ਚੋਰ ਨੂੰ ਹੁਣ ਚੋਰੀ ਨਾ ਕਰਨ ਦਿਓ, ਸਗੋਂ ਆਪਣੇ ਹੱਥਾਂ ਨਾਲ ਇਮਾਨਦਾਰੀ ਨਾਲ ਕੰਮ ਕਰਦੇ ਹੋਏ ਮਿਹਨਤ ਕਰਨ ਦਿਓ, ਤਾਂ ਜੋ ਉਸ ਕੋਲ ਕਿਸੇ ਲੋੜਵੰਦ ਨਾਲ ਸਾਂਝਾ ਕਰਨ ਲਈ ਕੁਝ ਹੋਵੇ।"</w:t>
      </w:r>
    </w:p>
    <w:p/>
    <w:p>
      <w:r xmlns:w="http://schemas.openxmlformats.org/wordprocessingml/2006/main">
        <w:t xml:space="preserve">2. 1 ਯੂਹੰਨਾ 3:17 - "ਪਰ ਜੇ ਕਿਸੇ ਕੋਲ ਸੰਸਾਰ ਦਾ ਮਾਲ ਹੈ ਅਤੇ ਉਹ ਆਪਣੇ ਭਰਾ ਨੂੰ ਲੋੜਵੰਦ ਦੇਖਦਾ ਹੈ, ਪਰ ਉਸ ਦੇ ਵਿਰੁੱਧ ਆਪਣਾ ਦਿਲ ਬੰਦ ਕਰ ਲੈਂਦਾ ਹੈ, ਤਾਂ ਪਰਮੇਸ਼ੁਰ ਦਾ ਪਿਆਰ ਉਸ ਵਿੱਚ ਕਿਵੇਂ ਰਹਿੰਦਾ ਹੈ?"</w:t>
      </w:r>
    </w:p>
    <w:p/>
    <w:p>
      <w:r xmlns:w="http://schemas.openxmlformats.org/wordprocessingml/2006/main">
        <w:t xml:space="preserve">੧ ਸਮੂਏਲ 30:27 ਉਨ੍ਹਾਂ ਨੂੰ ਜਿਹੜੇ ਬੈਤੇਲ ਵਿੱਚ ਸਨ ਅਤੇ ਉਨ੍ਹਾਂ ਨੂੰ ਜਿਹੜੇ ਦੱਖਣ ਰਾਮੋਥ ਵਿੱਚ ਸਨ ਅਤੇ ਉਨ੍ਹਾਂ ਨੂੰ ਜਿਹੜੇ ਯਤੀਰ ਵਿੱਚ ਸਨ।</w:t>
      </w:r>
    </w:p>
    <w:p/>
    <w:p>
      <w:r xmlns:w="http://schemas.openxmlformats.org/wordprocessingml/2006/main">
        <w:t xml:space="preserve">ਦਾਊਦ ਨੇ ਉਹ ਸਭ ਕੁਝ ਵਾਪਸ ਲਿਆ ਜੋ ਅਮਾਲੇਕੀਆਂ ਨੇ ਲਿਆ ਸੀ।</w:t>
      </w:r>
    </w:p>
    <w:p/>
    <w:p>
      <w:r xmlns:w="http://schemas.openxmlformats.org/wordprocessingml/2006/main">
        <w:t xml:space="preserve">ਦਾਊਦ ਉਹ ਸਭ ਕੁਝ ਦੁਬਾਰਾ ਹਾਸਲ ਕਰਨ ਦੇ ਯੋਗ ਸੀ ਜੋ ਅਮਾਲੇਕੀਆਂ ਨੇ ਬੈਤੇਲ, ਦੱਖਣੀ ਰਾਮੋਥ ਅਤੇ ਜਾਤੀਰ ਤੋਂ ਖੋਹ ਲਈ ਸੀ।</w:t>
      </w:r>
    </w:p>
    <w:p/>
    <w:p>
      <w:r xmlns:w="http://schemas.openxmlformats.org/wordprocessingml/2006/main">
        <w:t xml:space="preserve">1. ਵਿਸ਼ਵਾਸ ਦੀ ਸ਼ਕਤੀ: ਡੇਵਿਡ ਨੇ ਉਹ ਸਭ ਕੁਝ ਕਿਵੇਂ ਪ੍ਰਾਪਤ ਕੀਤਾ ਜੋ ਅਮਾਲੇਕੀਆਂ ਨੇ ਲਿਆ ਸੀ</w:t>
      </w:r>
    </w:p>
    <w:p/>
    <w:p>
      <w:r xmlns:w="http://schemas.openxmlformats.org/wordprocessingml/2006/main">
        <w:t xml:space="preserve">2. ਮੁਸੀਬਤਾਂ ਨਾਲ ਲੜਨਾ: ਪ੍ਰਮਾਤਮਾ ਦੀ ਮਦਦ ਨਾਲ ਮੁਸ਼ਕਲਾਂ ਨੂੰ ਪਾਰ ਕਰਨਾ</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1 ਪਤਰਸ 5:7 - "ਆਪਣੀਆਂ ਸਾਰੀਆਂ ਚਿੰਤਾਵਾਂ ਉਸ ਉੱਤੇ ਸੁੱਟੋ, ਕਿਉਂਕਿ ਉਹ ਤੁਹਾਡੀ ਪਰਵਾਹ ਕਰਦਾ ਹੈ।"</w:t>
      </w:r>
    </w:p>
    <w:p/>
    <w:p>
      <w:r xmlns:w="http://schemas.openxmlformats.org/wordprocessingml/2006/main">
        <w:t xml:space="preserve">੧ ਸਮੂਏਲ 30:28 ਅਤੇ ਉਨ੍ਹਾਂ ਨੂੰ ਜਿਹੜੇ ਅਰੋਏਰ ਵਿੱਚ ਸਨ ਅਤੇ ਉਨ੍ਹਾਂ ਨੂੰ ਜਿਹੜੇ ਸਿਫਮੋਥ ਵਿੱਚ ਸਨ ਅਤੇ ਉਨ੍ਹਾਂ ਨੂੰ ਜਿਹੜੇ ਅਸ਼ਟਮੋਆ ਵਿੱਚ ਸਨ।</w:t>
      </w:r>
    </w:p>
    <w:p/>
    <w:p>
      <w:r xmlns:w="http://schemas.openxmlformats.org/wordprocessingml/2006/main">
        <w:t xml:space="preserve">ਦਾਊਦ ਅਤੇ ਉਸਦੇ ਆਦਮੀਆਂ ਨੇ ਅਮਾਲੇਕੀਆਂ ਤੋਂ ਆਪਣੇ ਪਰਿਵਾਰ ਅਤੇ ਜਾਇਦਾਦ ਨੂੰ ਛੁਡਾਇਆ।</w:t>
      </w:r>
    </w:p>
    <w:p/>
    <w:p>
      <w:r xmlns:w="http://schemas.openxmlformats.org/wordprocessingml/2006/main">
        <w:t xml:space="preserve">1. ਅਸੀਂ ਮਸੀਹ ਰਾਹੀਂ ਸਭ ਕੁਝ ਕਰ ਸਕਦੇ ਹਾਂ ਜੋ ਸਾਨੂੰ ਮਜ਼ਬੂਤ ਕਰਦਾ ਹੈ।</w:t>
      </w:r>
    </w:p>
    <w:p/>
    <w:p>
      <w:r xmlns:w="http://schemas.openxmlformats.org/wordprocessingml/2006/main">
        <w:t xml:space="preserve">2. ਪਰਮੇਸ਼ੁਰ ਉਹਨਾਂ ਨੂੰ ਇਨਾਮ ਦਿੰਦਾ ਹੈ ਜੋ ਉਸਦੀ ਇੱਛਾ ਦੇ ਪ੍ਰਤੀ ਵਫ਼ਾਦਾਰ ਹਨ।</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ਮੱਤੀ 25:21 - ਉਸਦੇ ਮਾਲਕ ਨੇ ਉਸਨੂੰ ਕਿਹਾ, ਸ਼ਾਬਾਸ਼, ਚੰਗਾ ਅਤੇ ਵਫ਼ਾਦਾਰ ਨੌਕਰ। ਤੁਸੀਂ ਥੋੜੇ ਤੋਂ ਵੱਧ ਵਫ਼ਾਦਾਰ ਰਹੇ ਹੋ; ਮੈਂ ਤੁਹਾਨੂੰ ਬਹੁਤ ਜ਼ਿਆਦਾ ਸੈੱਟ ਕਰਾਂਗਾ। ਆਪਣੇ ਮਾਲਕ ਦੀ ਖੁਸ਼ੀ ਵਿੱਚ ਪ੍ਰਵੇਸ਼ ਕਰੋ।</w:t>
      </w:r>
    </w:p>
    <w:p/>
    <w:p>
      <w:r xmlns:w="http://schemas.openxmlformats.org/wordprocessingml/2006/main">
        <w:t xml:space="preserve">੧ ਸਮੂਏਲ ਦੀ ਪਹਿਲੀ ਪੋਥੀ 30:29 ਅਤੇ ਉਨ੍ਹਾਂ ਨੂੰ ਜਿਹੜੇ ਰਾਖਲ ਵਿੱਚ ਸਨ ਅਤੇ ਉਨ੍ਹਾਂ ਨੂੰ ਜਿਹੜੇ ਯਰਹਮੇਲੀਆਂ ਦੇ ਸ਼ਹਿਰਾਂ ਵਿੱਚ ਸਨ ਅਤੇ ਉਨ੍ਹਾਂ ਨੂੰ ਜਿਹੜੇ ਕੇਨੀਆਂ ਦੇ ਸ਼ਹਿਰਾਂ ਵਿੱਚ ਸਨ।</w:t>
      </w:r>
    </w:p>
    <w:p/>
    <w:p>
      <w:r xmlns:w="http://schemas.openxmlformats.org/wordprocessingml/2006/main">
        <w:t xml:space="preserve">ਇਹ ਹਵਾਲਾ ਪ੍ਰਾਚੀਨ ਸੰਸਾਰ ਵਿੱਚ ਤਿੰਨ ਵੱਖ-ਵੱਖ ਸ਼ਹਿਰਾਂ ਵਿੱਚ ਰਹਿਣ ਵਾਲੇ ਲੋਕਾਂ ਦੇ ਤਿੰਨ ਵੱਖ-ਵੱਖ ਸਮੂਹਾਂ ਬਾਰੇ ਗੱਲ ਕਰਦਾ ਹੈ।</w:t>
      </w:r>
    </w:p>
    <w:p/>
    <w:p>
      <w:r xmlns:w="http://schemas.openxmlformats.org/wordprocessingml/2006/main">
        <w:t xml:space="preserve">1. ਏਕਤਾ ਦੇ ਅਜੂਬੇ: 1 ਸਮੂਏਲ 30:29 ਨੂੰ ਇੱਕ ਉਦਾਹਰਣ ਵਜੋਂ ਵਰਤਣਾ</w:t>
      </w:r>
    </w:p>
    <w:p/>
    <w:p>
      <w:r xmlns:w="http://schemas.openxmlformats.org/wordprocessingml/2006/main">
        <w:t xml:space="preserve">2. ਕਮਿਊਨਿਟੀ ਦੁਆਰਾ ਤਾਕਤ ਲੱਭਣਾ: 1 ਸੈਮੂਅਲ 30:29 'ਤੇ ਪ੍ਰਤੀਬਿੰਬ</w:t>
      </w:r>
    </w:p>
    <w:p/>
    <w:p>
      <w:r xmlns:w="http://schemas.openxmlformats.org/wordprocessingml/2006/main">
        <w:t xml:space="preserve">1. ਕਹਾਉਤਾਂ 27:17, ਲੋਹਾ ਲੋਹੇ ਨੂੰ ਤਿੱਖਾ ਕਰਦਾ ਹੈ; ਇਸ ਲਈ ਇੱਕ ਆਦਮੀ ਆਪਣੇ ਦੋਸਤ ਦਾ ਚਿਹਰਾ ਤਿੱਖਾ ਕਰਦਾ ਹੈ।</w:t>
      </w:r>
    </w:p>
    <w:p/>
    <w:p>
      <w:r xmlns:w="http://schemas.openxmlformats.org/wordprocessingml/2006/main">
        <w:t xml:space="preserve">2. ਉਪਦੇਸ਼ਕ ਦੀ ਪੋਥੀ 4:9-12,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੧ ਸਮੂਏਲ 30:30 ਅਤੇ ਉਨ੍ਹਾਂ ਨੂੰ ਜਿਹੜੇ ਹਾਰਮਾਹ ਵਿੱਚ ਸਨ ਅਤੇ ਉਨ੍ਹਾਂ ਨੂੰ ਜਿਹੜੇ ਚੋਰਾਸ਼ਨ ਵਿੱਚ ਸਨ ਅਤੇ ਉਨ੍ਹਾਂ ਨੂੰ ਜਿਹੜੇ ਅਥਾਕ ਵਿੱਚ ਸਨ।</w:t>
      </w:r>
    </w:p>
    <w:p/>
    <w:p>
      <w:r xmlns:w="http://schemas.openxmlformats.org/wordprocessingml/2006/main">
        <w:t xml:space="preserve">ਦਾਊਦ ਅਤੇ ਉਸਦੇ ਆਦਮੀਆਂ ਨੇ ਅਮਾਲੇਕੀਆਂ ਤੋਂ ਉਨ੍ਹਾਂ ਦੇ ਪਰਿਵਾਰਾਂ ਨੂੰ ਬਚਾਇਆ।</w:t>
      </w:r>
    </w:p>
    <w:p/>
    <w:p>
      <w:r xmlns:w="http://schemas.openxmlformats.org/wordprocessingml/2006/main">
        <w:t xml:space="preserve">1. ਪਰੀਖਿਆ ਅਤੇ ਸੰਘਰਸ਼ ਦੇ ਸਮਿਆਂ ਵਿੱਚ ਪਰਮੇਸ਼ੁਰ ਸਾਡੇ ਲਈ ਪ੍ਰਦਾਨ ਕਰੇਗਾ।</w:t>
      </w:r>
    </w:p>
    <w:p/>
    <w:p>
      <w:r xmlns:w="http://schemas.openxmlformats.org/wordprocessingml/2006/main">
        <w:t xml:space="preserve">2. ਅਸੀਂ ਆਪਣੇ ਸੰਘਰਸ਼ਾਂ ਵਿੱਚ ਕਦੇ ਵੀ ਇਕੱਲੇ ਨਹੀਂ ਹੁੰਦੇ - ਰੱਬ ਸਾਡਾ ਸਮਰਥਨ ਕਰਨ ਲਈ ਹੁੰਦਾ ਹੈ।</w:t>
      </w:r>
    </w:p>
    <w:p/>
    <w:p>
      <w:r xmlns:w="http://schemas.openxmlformats.org/wordprocessingml/2006/main">
        <w:t xml:space="preserve">1. ਬਿਵਸਥਾ ਸਾਰ 31:8 - "ਇਹ ਪ੍ਰਭੂ ਹੈ ਜੋ ਤੁਹਾਡੇ ਅੱਗੇ ਜਾਂਦਾ ਹੈ। ਉਹ ਤੁਹਾਡੇ ਨਾਲ ਹੋਵੇਗਾ; ਉਹ ਤੁਹਾਨੂੰ ਨਾ ਛੱਡੇਗਾ ਅਤੇ ਨਾ ਹੀ ਤਿਆਗੇਗਾ। ਡਰੋ ਜਾਂ ਨਿਰਾਸ਼ ਨਾ ਹੋਵੋ।</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ਸਮੂਏਲ 30:31 ਅਤੇ ਉਨ੍ਹਾਂ ਨੂੰ ਜਿਹੜੇ ਹਬਰੋਨ ਵਿੱਚ ਸਨ ਅਤੇ ਉਨ੍ਹਾਂ ਸਾਰੀਆਂ ਥਾਵਾਂ ਨੂੰ ਜਿੱਥੇ ਦਾਊਦ ਆਪ ਅਤੇ ਉਹ ਦੇ ਆਦਮੀਆਂ ਨੇ ਘਬਰਾਏ ਸਨ।</w:t>
      </w:r>
    </w:p>
    <w:p/>
    <w:p>
      <w:r xmlns:w="http://schemas.openxmlformats.org/wordprocessingml/2006/main">
        <w:t xml:space="preserve">ਡੇਵਿਡ ਅਤੇ ਉਸਦੇ ਆਦਮੀਆਂ ਨੇ ਹੇਬਰੋਨ ਸਮੇਤ ਕਈ ਸਥਾਨਾਂ ਨੂੰ ਜਿੱਤ ਲਿਆ, ਜਿੱਥੇ ਉਹ ਪਹਿਲਾਂ ਰਹੇ ਸਨ।</w:t>
      </w:r>
    </w:p>
    <w:p/>
    <w:p>
      <w:r xmlns:w="http://schemas.openxmlformats.org/wordprocessingml/2006/main">
        <w:t xml:space="preserve">1. ਕਿਵੇਂ ਪ੍ਰਮਾਤਮਾ ਸਾਡੀਆਂ ਪੁਰਾਣੀਆਂ ਥਾਵਾਂ ਨੂੰ ਜਿੱਤ ਦੇ ਸਥਾਨਾਂ ਵਿੱਚ ਬਦਲ ਸਕਦਾ ਹੈ।</w:t>
      </w:r>
    </w:p>
    <w:p/>
    <w:p>
      <w:r xmlns:w="http://schemas.openxmlformats.org/wordprocessingml/2006/main">
        <w:t xml:space="preserve">2. ਮੁਸੀਬਤ ਦੇ ਸਾਮ੍ਹਣੇ ਲਚਕੀਲੇ ਹੋਣ ਦਾ ਮਹੱਤਵ।</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1 ਕੁਰਿੰਥੀਆਂ 15:57 - ਪਰ ਪਰਮੇਸ਼ੁਰ ਦਾ ਧੰਨਵਾਦ ਕਰੋ, ਜੋ ਸਾਡੇ ਪ੍ਰਭੂ ਯਿਸੂ ਮਸੀਹ ਦੁਆਰਾ ਸਾਨੂੰ ਜਿੱਤ ਦਿੰਦਾ ਹੈ।</w:t>
      </w:r>
    </w:p>
    <w:p/>
    <w:p>
      <w:r xmlns:w="http://schemas.openxmlformats.org/wordprocessingml/2006/main">
        <w:t xml:space="preserve">ਪੈਰਾ 1: 1 ਸਮੂਏਲ 31:1-4 ਫਲਿਸਤੀਆਂ ਦੇ ਵਿਰੁੱਧ ਲੜਾਈ ਵਿੱਚ ਸ਼ਾਊਲ ਅਤੇ ਉਸਦੇ ਪੁੱਤਰਾਂ ਦੀ ਮੌਤ ਦਾ ਵਰਣਨ ਕਰਦਾ ਹੈ। ਇਸ ਅਧਿਆਇ ਵਿੱਚ, ਫਲਿਸਤੀ ਇਸਰਾਏਲ ਦੇ ਵਿਰੁੱਧ ਇੱਕ ਭਿਆਨਕ ਲੜਾਈ ਵਿੱਚ ਸ਼ਾਮਲ ਹੋਏ। ਉਨ੍ਹਾਂ ਦੀਆਂ ਕੋਸ਼ਿਸ਼ਾਂ ਦੇ ਬਾਵਜੂਦ, ਇਸਰਾਏਲੀ ਦੁਸ਼ਮਣ ਫ਼ੌਜਾਂ ਦੁਆਰਾ ਹਾਵੀ ਹੋ ਗਏ, ਅਤੇ ਸ਼ਾਊਲ ਦੇ ਪੁੱਤਰ ਯੋਨਾਥਾਨ, ਅਬੀਨਾਦਾਬ ਅਤੇ ਮਲਕੀਸ਼ੁਆ ਮਾਰੇ ਗਏ। ਸ਼ਾਊਲ ਖੁਦ ਤੀਰਅੰਦਾਜ਼ਾਂ ਦੁਆਰਾ ਬੁਰੀ ਤਰ੍ਹਾਂ ਜ਼ਖਮੀ ਹੋਇਆ ਹੈ।</w:t>
      </w:r>
    </w:p>
    <w:p/>
    <w:p>
      <w:r xmlns:w="http://schemas.openxmlformats.org/wordprocessingml/2006/main">
        <w:t xml:space="preserve">ਪੈਰਾ 2: 1 ਸਮੂਏਲ 31:5-7 ਵਿੱਚ ਜਾਰੀ ਰੱਖਦੇ ਹੋਏ, ਇਹ ਸ਼ਾਊਲ ਦੇ ਅੰਤਮ ਪਲਾਂ ਅਤੇ ਉਸਦੇ ਸ਼ਸਤਰ-ਧਾਰਕ ਦੁਆਰਾ ਮਾਰ ਦਿੱਤੇ ਜਾਣ ਦੀ ਉਸਦੀ ਬੇਨਤੀ ਦਾ ਵਰਣਨ ਕਰਦਾ ਹੈ। ਜਦੋਂ ਸ਼ਾਊਲ ਨੂੰ ਪਤਾ ਲੱਗਾ ਕਿ ਉਹ ਜਾਨਲੇਵਾ ਤੌਰ 'ਤੇ ਜ਼ਖਮੀ ਹੋ ਗਿਆ ਹੈ ਅਤੇ ਜਲਦੀ ਹੀ ਫਲਿਸਤੀਆਂ ਦੁਆਰਾ ਉਸ ਨੂੰ ਜ਼ਿੰਦਾ ਫੜ ਲਿਆ ਜਾਵੇਗਾ, ਤਾਂ ਉਸ ਨੇ ਆਪਣੇ ਸ਼ਸਤਰਧਾਰੀ ਨੂੰ ਤਲਵਾਰ ਨਾਲ ਉਸ ਨੂੰ ਮਾਰਨ ਲਈ ਕਿਹਾ। ਹਾਲਾਂਕਿ, ਡਰ ਜਾਂ ਝਿਜਕ ਦੇ ਕਾਰਨ, ਸ਼ਸਤਰਧਾਰੀ ਨੇ ਸ਼ਾਊਲ ਦੀ ਬੇਨਤੀ ਨੂੰ ਪੂਰਾ ਕਰਨ ਤੋਂ ਇਨਕਾਰ ਕਰ ਦਿੱਤਾ।</w:t>
      </w:r>
    </w:p>
    <w:p/>
    <w:p>
      <w:r xmlns:w="http://schemas.openxmlformats.org/wordprocessingml/2006/main">
        <w:t xml:space="preserve">ਪੈਰਾ 3: 1 ਸਮੂਏਲ 31:8-13 ਵਰਗੀਆਂ ਆਇਤਾਂ ਵਿਚ, ਇਹ ਜ਼ਿਕਰ ਕੀਤਾ ਗਿਆ ਹੈ ਕਿ ਇਹ ਦੇਖ ਕੇ ਕਿ ਉਸ ਦਾ ਸ਼ਸਤਰ-ਧਾਰਕ ਮੌਤ ਲਈ ਉਸ ਦੀ ਬੇਨਤੀ ਦੀ ਪਾਲਣਾ ਨਹੀਂ ਕਰੇਗਾ, ਸ਼ਾਊਲ ਮਾਮਲੇ ਨੂੰ ਆਪਣੇ ਹੱਥਾਂ ਵਿਚ ਲੈ ਲੈਂਦਾ ਹੈ। ਉਹ ਆਪਣੀ ਹੀ ਤਲਵਾਰ 'ਤੇ ਡਿੱਗਦਾ ਹੈ ਅਤੇ ਗਿਲਬੋਆ ਪਹਾੜ 'ਤੇ ਆਪਣੇ ਤਿੰਨ ਪੁੱਤਰਾਂ ਦੇ ਨਾਲ ਮਰ ਜਾਂਦਾ ਹੈ। ਫਲਿਸਤੀ ਉਨ੍ਹਾਂ ਦੀਆਂ ਲਾਸ਼ਾਂ ਨੂੰ ਲੱਭਦੇ ਹਨ ਅਤੇ ਜਿੱਤ ਦੇ ਟਰਾਫੀਆਂ ਵਜੋਂ ਉਨ੍ਹਾਂ ਦਾ ਸਿਰ ਵੱਢ ਲੈਂਦੇ ਹਨ। ਉਹ ਅਸ਼ਤਾਰੋਥ ਦੇ ਮੰਦਰ ਵਿੱਚ ਆਪਣੇ ਸ਼ਸਤਰ ਲਟਕਾਉਂਦੇ ਹੋਏ ਬੈਤ-ਸ਼ਾਨ ਦੀ ਕੰਧ ਉੱਤੇ ਆਪਣੀਆਂ ਲਾਸ਼ਾਂ ਨੂੰ ਪ੍ਰਦਰਸ਼ਿਤ ਕਰਦੇ ਹਨ।</w:t>
      </w:r>
    </w:p>
    <w:p/>
    <w:p>
      <w:r xmlns:w="http://schemas.openxmlformats.org/wordprocessingml/2006/main">
        <w:t xml:space="preserve">ਸਾਰੰਸ਼ ਵਿੱਚ:</w:t>
      </w:r>
    </w:p>
    <w:p>
      <w:r xmlns:w="http://schemas.openxmlformats.org/wordprocessingml/2006/main">
        <w:t xml:space="preserve">1 ਸੈਮੂਅਲ 31 ਪੇਸ਼ ਕਰਦਾ ਹੈ:</w:t>
      </w:r>
    </w:p>
    <w:p>
      <w:r xmlns:w="http://schemas.openxmlformats.org/wordprocessingml/2006/main">
        <w:t xml:space="preserve">ਸੌਅੰਦ ਦੇ ਪੁੱਤਰ ਦੀ ਮੌਤ;</w:t>
      </w:r>
    </w:p>
    <w:p>
      <w:r xmlns:w="http://schemas.openxmlformats.org/wordprocessingml/2006/main">
        <w:t xml:space="preserve">ਸ਼ਾਊਲ ਦੀ ਬੇਨਤੀ ਨੂੰ ਮਾਰਨ ਲਈ;</w:t>
      </w:r>
    </w:p>
    <w:p>
      <w:r xmlns:w="http://schemas.openxmlformats.org/wordprocessingml/2006/main">
        <w:t xml:space="preserve">ਸੌਂਦ ਹੀਰਮੋ ਦਾ ਪ੍ਰਦਰਸ਼ਨ;</w:t>
      </w:r>
    </w:p>
    <w:p/>
    <w:p>
      <w:r xmlns:w="http://schemas.openxmlformats.org/wordprocessingml/2006/main">
        <w:t xml:space="preserve">ਇਸ 'ਤੇ ਜ਼ੋਰ:</w:t>
      </w:r>
    </w:p>
    <w:p>
      <w:r xmlns:w="http://schemas.openxmlformats.org/wordprocessingml/2006/main">
        <w:t xml:space="preserve">ਸੌਅੰਦ ਦੇ ਪੁੱਤਰ ਦੀ ਮੌਤ;</w:t>
      </w:r>
    </w:p>
    <w:p>
      <w:r xmlns:w="http://schemas.openxmlformats.org/wordprocessingml/2006/main">
        <w:t xml:space="preserve">ਸ਼ਾਊਲ ਦੀ ਬੇਨਤੀ ਨੂੰ ਮਾਰਨ ਲਈ;</w:t>
      </w:r>
    </w:p>
    <w:p>
      <w:r xmlns:w="http://schemas.openxmlformats.org/wordprocessingml/2006/main">
        <w:t xml:space="preserve">ਸੌਂਦ ਹੀਰਮੋ ਦਾ ਪ੍ਰਦਰਸ਼ਨ;</w:t>
      </w:r>
    </w:p>
    <w:p/>
    <w:p>
      <w:r xmlns:w="http://schemas.openxmlformats.org/wordprocessingml/2006/main">
        <w:t xml:space="preserve">ਅਧਿਆਇ ਫਲਿਸਤੀਆਂ ਦੇ ਵਿਰੁੱਧ ਲੜਾਈ ਵਿੱਚ ਸ਼ਾਊਲ ਅਤੇ ਉਸਦੇ ਪੁੱਤਰਾਂ ਦੀ ਦੁਖਦਾਈ ਮੌਤ, ਸ਼ਾਊਲ ਦੁਆਰਾ ਮਾਰੇ ਜਾਣ ਦੀ ਬੇਨਤੀ, ਅਤੇ ਉਹਨਾਂ ਦੇ ਸਰੀਰਾਂ ਅਤੇ ਸ਼ਸਤਰਾਂ ਦੀ ਪ੍ਰਦਰਸ਼ਨੀ 'ਤੇ ਕੇਂਦਰਿਤ ਹੈ। 1 ਸਮੂਏਲ 31 ਵਿਚ, ਇਜ਼ਰਾਈਲੀ ਫਲਿਸਤੀਆਂ ਨਾਲ ਭਿਆਨਕ ਲੜਾਈ ਵਿਚ ਸ਼ਾਮਲ ਹੋਏ। ਉਨ੍ਹਾਂ ਦੀਆਂ ਕੋਸ਼ਿਸ਼ਾਂ ਦੇ ਬਾਵਜੂਦ, ਉਹ ਹਾਰ ਗਏ, ਅਤੇ ਸ਼ਾਊਲ ਦੇ ਪੁੱਤਰ ਯੋਨਾਥਾਨ, ਅਬੀਨਾਦਾਬ ਅਤੇ ਮਲਕੀਸ਼ੁਆ ਮਾਰੇ ਗਏ। ਸ਼ਾਊਲ ਖੁਦ ਤੀਰਅੰਦਾਜ਼ਾਂ ਦੁਆਰਾ ਬੁਰੀ ਤਰ੍ਹਾਂ ਜ਼ਖਮੀ ਹੋਇਆ ਹੈ।</w:t>
      </w:r>
    </w:p>
    <w:p/>
    <w:p>
      <w:r xmlns:w="http://schemas.openxmlformats.org/wordprocessingml/2006/main">
        <w:t xml:space="preserve">1 ਸਮੂਏਲ 31 ਵਿੱਚ ਜਾਰੀ ਰੱਖਦੇ ਹੋਏ, ਇਹ ਮਹਿਸੂਸ ਕਰਦੇ ਹੋਏ ਕਿ ਉਹ ਜਲਦੀ ਹੀ ਫਲਿਸਤੀਆਂ ਦੁਆਰਾ ਜ਼ਿੰਦਾ ਫੜ ਲਿਆ ਜਾਵੇਗਾ, ਸ਼ਾਊਲ ਨੇ ਆਪਣੇ ਸ਼ਸਤਰਧਾਰਕ ਨੂੰ ਤਲਵਾਰ ਨਾਲ ਉਸਨੂੰ ਮਾਰਨ ਲਈ ਬੇਨਤੀ ਕੀਤੀ। ਹਾਲਾਂਕਿ, ਜਦੋਂ ਉਸ ਦਾ ਸ਼ਸਤਰ-ਧਾਰਕ ਡਰ ਜਾਂ ਝਿਜਕ ਦੇ ਕਾਰਨ ਮੌਤ ਦੀ ਆਪਣੀ ਬੇਨਤੀ ਨੂੰ ਪੂਰਾ ਕਰਨ ਤੋਂ ਇਨਕਾਰ ਕਰਦਾ ਹੈ, ਤਾਂ ਸ਼ਾਊਲ ਮਾਮਲੇ ਨੂੰ ਆਪਣੇ ਹੱਥਾਂ ਵਿੱਚ ਲੈ ਲੈਂਦਾ ਹੈ। ਉਹ ਆਪਣੀ ਹੀ ਤਲਵਾਰ 'ਤੇ ਡਿੱਗਦਾ ਹੈ ਅਤੇ ਗਿਲਬੋਆ ਪਹਾੜ 'ਤੇ ਆਪਣੇ ਤਿੰਨ ਪੁੱਤਰਾਂ ਦੇ ਨਾਲ ਮਰ ਜਾਂਦਾ ਹੈ।</w:t>
      </w:r>
    </w:p>
    <w:p/>
    <w:p>
      <w:r xmlns:w="http://schemas.openxmlformats.org/wordprocessingml/2006/main">
        <w:t xml:space="preserve">ਇਸ ਅਧਿਆਇ ਦਾ ਅੰਤ ਫਲਿਸਤੀਆਂ ਦੁਆਰਾ ਉਹਨਾਂ ਦੀਆਂ ਲਾਸ਼ਾਂ ਨੂੰ ਲੱਭਣ ਅਤੇ ਉਹਨਾਂ ਨੂੰ ਜਿੱਤ ਦੇ ਟਰਾਫੀਆਂ ਦੇ ਰੂਪ ਵਿੱਚ ਕੱਟਣ ਦੇ ਨਾਲ ਖਤਮ ਹੁੰਦਾ ਹੈ। ਉਹ ਅਸ਼ਤਾਰੋਥ ਦੇ ਮੰਦਰ ਵਿੱਚ ਆਪਣੇ ਸ਼ਸਤਰ ਲਟਕਾਉਂਦੇ ਹੋਏ ਬੈਤ-ਸ਼ਾਨ ਦੀ ਕੰਧ ਉੱਤੇ ਆਪਣੀਆਂ ਲਾਸ਼ਾਂ ਨੂੰ ਪ੍ਰਦਰਸ਼ਿਤ ਕਰਦੇ ਹਨ। ਇਹ ਅਧਿਆਇ ਇਜ਼ਰਾਈਲ ਦੇ ਰਾਜੇ ਵਜੋਂ ਸ਼ਾਊਲ ਦੇ ਸ਼ਾਸਨ ਦੇ ਇੱਕ ਦੁਖਦਾਈ ਅੰਤ ਨੂੰ ਦਰਸਾਉਂਦਾ ਹੈ ਅਤੇ ਦਾਊਦ ਦੇ ਰਾਜ ਉੱਤੇ ਚੜ੍ਹਨ ਲਈ ਪੜਾਅ ਤੈਅ ਕਰਦਾ ਹੈ।</w:t>
      </w:r>
    </w:p>
    <w:p/>
    <w:p>
      <w:r xmlns:w="http://schemas.openxmlformats.org/wordprocessingml/2006/main">
        <w:t xml:space="preserve">੧ ਸਮੂਏਲ 31:1 ਫ਼ਲਿਸਤੀਆਂ ਨੇ ਇਸਰਾਏਲ ਦੇ ਵਿਰੁੱਧ ਲੜਾਈ ਕੀਤੀ, ਅਤੇ ਇਸਰਾਏਲ ਦੇ ਮਨੁੱਖ ਫ਼ਲਿਸਤੀਆਂ ਦੇ ਅੱਗੋਂ ਭੱਜ ਗਏ ਅਤੇ ਗਿਲਬੋਆ ਪਹਾੜ ਵਿੱਚ ਵੱਢ ਕੇ ਡਿੱਗ ਪਏ।</w:t>
      </w:r>
    </w:p>
    <w:p/>
    <w:p>
      <w:r xmlns:w="http://schemas.openxmlformats.org/wordprocessingml/2006/main">
        <w:t xml:space="preserve">ਫਲਿਸਤੀ ਇਸਰਾਏਲ ਦੇ ਵਿਰੁੱਧ ਲੜੇ, ਨਤੀਜੇ ਵਜੋਂ ਬਹੁਤ ਸਾਰੇ ਇਸਰਾਏਲੀ ਗਿਲਬੋਆ ਪਹਾੜ ਵਿੱਚ ਡਿੱਗ ਪਏ।</w:t>
      </w:r>
    </w:p>
    <w:p/>
    <w:p>
      <w:r xmlns:w="http://schemas.openxmlformats.org/wordprocessingml/2006/main">
        <w:t xml:space="preserve">1: ਸਾਨੂੰ ਆਪਣੀ ਨਿਹਚਾ ਵਿਚ ਮਜਬੂਤ ਰਹਿਣਾ ਚਾਹੀਦਾ ਹੈ, ਭਾਵੇਂ ਕਿ ਅਸੀਂ ਅਸਹਿ ਮੁਸ਼ਕਲਾਂ ਦਾ ਸਾਮ੍ਹਣਾ ਕਰਦੇ ਹਾਂ।</w:t>
      </w:r>
    </w:p>
    <w:p/>
    <w:p>
      <w:r xmlns:w="http://schemas.openxmlformats.org/wordprocessingml/2006/main">
        <w:t xml:space="preserve">2: ਅਸੀਂ ਉਨ੍ਹਾਂ ਲੋਕਾਂ ਦੀਆਂ ਗ਼ਲਤੀਆਂ ਤੋਂ ਸਿੱਖ ਸਕਦੇ ਹਾਂ ਜੋ ਸਾਡੇ ਤੋਂ ਪਹਿਲਾਂ ਹੋ ਗਏ ਹਨ।</w:t>
      </w:r>
    </w:p>
    <w:p/>
    <w:p>
      <w:r xmlns:w="http://schemas.openxmlformats.org/wordprocessingml/2006/main">
        <w:t xml:space="preserve">1: ਯਹੋਸ਼ੁਆ 1:9 - ਮਜ਼ਬੂਤ ਅਤੇ ਦਲੇਰ ਬਣੋ; ਡਰੋ ਨਾ ਘਬਰਾਓ, ਕਿਉਂਕਿ ਜਿੱਥੇ ਵੀ ਤੁਸੀਂ ਜਾਂਦੇ ਹੋ ਯਹੋਵਾਹ ਤੁਹਾਡਾ ਪਰਮੇਸ਼ੁਰ ਤੁਹਾਡੇ ਨਾਲ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੧ ਸਮੂਏਲ 31:2 ਫ਼ਲਿਸਤੀਆਂ ਨੇ ਸ਼ਾਊਲ ਅਤੇ ਉਹ ਦੇ ਪੁੱਤਰਾਂ ਦਾ ਪਿੱਛਾ ਕੀਤਾ। ਅਤੇ ਫ਼ਲਿਸਤੀਆਂ ਨੇ ਸ਼ਾਊਲ ਦੇ ਪੁੱਤਰਾਂ ਯੋਨਾਥਾਨ, ਅਬੀਨਾਦਾਬ ਅਤੇ ਮਲਕੀਸ਼ੁਆ ਨੂੰ ਮਾਰ ਸੁੱਟਿਆ।</w:t>
      </w:r>
    </w:p>
    <w:p/>
    <w:p>
      <w:r xmlns:w="http://schemas.openxmlformats.org/wordprocessingml/2006/main">
        <w:t xml:space="preserve">ਫਲਿਸਤੀਆਂ ਨੇ ਸ਼ਾਊਲ ਦੇ ਤਿੰਨ ਪੁੱਤਰਾਂ, ਯੋਨਾਥਾਨ, ਅਬੀਨਾਦਾਬ ਅਤੇ ਮਲਕੀਸ਼ੁਆ ਨੂੰ ਮਾਰ ਦਿੱਤਾ।</w:t>
      </w:r>
    </w:p>
    <w:p/>
    <w:p>
      <w:r xmlns:w="http://schemas.openxmlformats.org/wordprocessingml/2006/main">
        <w:t xml:space="preserve">1. ਦ੍ਰਿੜਤਾ ਦੀ ਸ਼ਕਤੀ: ਸ਼ਾਊਲ ਅਤੇ ਉਸਦੇ ਪੁੱਤਰਾਂ ਦੀ ਕਹਾਣੀ ਤੋਂ ਸਬਕ</w:t>
      </w:r>
    </w:p>
    <w:p/>
    <w:p>
      <w:r xmlns:w="http://schemas.openxmlformats.org/wordprocessingml/2006/main">
        <w:t xml:space="preserve">2. ਵਿਸ਼ਵਾਸ ਦੀ ਸ਼ਕਤੀ: ਪ੍ਰਮਾਤਮਾ ਵਿੱਚ ਵਿਸ਼ਵਾਸ ਨਾਲ ਦੁਖਾਂਤ ਨੂੰ ਦੂਰ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ਕੁਰਿੰਥੀਆਂ 4:17-18 - ਕਿਉਂਕਿ ਸਾਡੀਆਂ ਰੋਸ਼ਨੀ ਅਤੇ ਪਲ-ਪਲ ਮੁਸੀਬਤਾਂ ਸਾਡੇ ਲਈ ਇੱਕ ਸਦੀਵੀ ਮਹਿਮਾ ਪ੍ਰਾਪਤ ਕਰ ਰਹੀਆਂ ਹਨ ਜੋ ਉਨ੍ਹਾਂ ਸਾਰਿਆਂ ਨਾਲੋਂ ਕਿਤੇ ਵੱਧ ਹੈ। ਇਸ ਲਈ ਅਸੀਂ ਆਪਣੀਆਂ ਨਜ਼ਰਾਂ ਦੇਖੀਆਂ ਗਈਆਂ ਚੀਜ਼ਾਂ 'ਤੇ ਨਹੀਂ, ਸਗੋਂ ਅਦ੍ਰਿਸ਼ਟ ਚੀਜ਼ਾਂ 'ਤੇ ਟਿਕਾਉਂਦੇ ਹਾਂ, ਕਿਉਂਕਿ ਜੋ ਦੇਖਿਆ ਜਾਂਦਾ ਹੈ, ਉਹ ਅਸਥਾਈ ਹੈ, ਪਰ ਜੋ ਅਦ੍ਰਿਸ਼ਟ ਹੈ ਉਹ ਸਦੀਵੀ ਹੈ।</w:t>
      </w:r>
    </w:p>
    <w:p/>
    <w:p>
      <w:r xmlns:w="http://schemas.openxmlformats.org/wordprocessingml/2006/main">
        <w:t xml:space="preserve">1 ਸਮੂਏਲ 31:3 ਅਤੇ ਸ਼ਾਊਲ ਦੇ ਵਿਰੁੱਧ ਲੜਾਈ ਬਹੁਤ ਗੰਭੀਰ ਹੋ ਗਈ ਅਤੇ ਤੀਰਅੰਦਾਜ਼ਾਂ ਨੇ ਉਹ ਨੂੰ ਮਾਰਿਆ। ਅਤੇ ਉਹ ਤੀਰਅੰਦਾਜ਼ਾਂ ਤੋਂ ਬੁਰੀ ਤਰ੍ਹਾਂ ਜ਼ਖਮੀ ਹੋ ਗਿਆ ਸੀ।</w:t>
      </w:r>
    </w:p>
    <w:p/>
    <w:p>
      <w:r xmlns:w="http://schemas.openxmlformats.org/wordprocessingml/2006/main">
        <w:t xml:space="preserve">ਸ਼ਾਊਲ ਇੱਕ ਲੜਾਈ ਵਿੱਚ ਤੀਰਅੰਦਾਜ਼ਾਂ ਦੁਆਰਾ ਜ਼ਖਮੀ ਹੋ ਗਿਆ ਸੀ।</w:t>
      </w:r>
    </w:p>
    <w:p/>
    <w:p>
      <w:r xmlns:w="http://schemas.openxmlformats.org/wordprocessingml/2006/main">
        <w:t xml:space="preserve">1. ਔਖੀਆਂ ਲੜਾਈਆਂ ਵਿੱਚ ਵੀ ਰੱਬ ਉੱਤੇ ਭਰੋਸਾ ਅਤੇ ਵਿਸ਼ਵਾਸ ਦੀ ਮਹੱਤਤਾ।</w:t>
      </w:r>
    </w:p>
    <w:p/>
    <w:p>
      <w:r xmlns:w="http://schemas.openxmlformats.org/wordprocessingml/2006/main">
        <w:t xml:space="preserve">2. ਵਿਰੋਧੀ ਸ਼ਕਤੀ ਦਾ ਸਾਹਮਣਾ ਕਰਦੇ ਹੋਏ ਵੀ ਗਿਣਤੀ ਵਿੱਚ ਏਕਤਾ ਅਤੇ ਤਾਕਤ ਦੀ ਸ਼ਕਤੀ।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18:29 - "ਤੁਹਾਡੇ ਦੁਆਰਾ ਮੈਂ ਇੱਕ ਫੌਜ ਦੇ ਵਿਰੁੱਧ ਦੌੜ ਸਕਦਾ ਹਾਂ, ਅਤੇ ਆਪਣੇ ਪਰਮੇਸ਼ੁਰ ਦੁਆਰਾ ਮੈਂ ਇੱਕ ਕੰਧ ਨੂੰ ਛਾਲ ਸਕਦਾ ਹਾਂ।"</w:t>
      </w:r>
    </w:p>
    <w:p/>
    <w:p>
      <w:r xmlns:w="http://schemas.openxmlformats.org/wordprocessingml/2006/main">
        <w:t xml:space="preserve">੧ ਸਮੂਏਲ 31:4 ਤਦ ਸ਼ਾਊਲ ਨੇ ਆਪਣੇ ਸ਼ਸਤ੍ਰ ਚੁੱਕਣ ਵਾਲੇ ਨੂੰ ਆਖਿਆ, ਆਪਣੀ ਤਲਵਾਰ ਕੱਢ ਅਤੇ ਉਸ ਨਾਲ ਮੈਨੂੰ ਧੱਕਾ ਦੇ। ਅਜਿਹਾ ਨਾ ਹੋਵੇ ਕਿ ਇਹ ਅਸੁੰਨਤੀ ਆਣ ਕੇ ਮੈਨੂੰ ਧੱਕੇ ਮਾਰ ਦੇਣ ਅਤੇ ਮੇਰੇ ਨਾਲ ਬਦਸਲੂਕੀ ਕਰਨ। ਪਰ ਉਸਦਾ ਸ਼ਸਤਰਧਾਰੀ ਅਜਿਹਾ ਨਹੀਂ ਕਰੇਗਾ; ਕਿਉਂਕਿ ਉਹ ਬਹੁਤ ਡਰਿਆ ਹੋਇਆ ਸੀ। ਇਸ ਲਈ ਸ਼ਾਊਲ ਨੇ ਇੱਕ ਤਲਵਾਰ ਚੁੱਕੀ ਅਤੇ ਉਸ ਉੱਤੇ ਡਿੱਗ ਪਿਆ।</w:t>
      </w:r>
    </w:p>
    <w:p/>
    <w:p>
      <w:r xmlns:w="http://schemas.openxmlformats.org/wordprocessingml/2006/main">
        <w:t xml:space="preserve">ਸ਼ਾਊਲ, ਬੇਸੁੰਨਤ ਤੋਂ ਹੋਰ ਦੁਰਵਿਵਹਾਰ ਤੋਂ ਬਚਣ ਦੀ ਇੱਕ ਬੇਚੈਨ ਕੋਸ਼ਿਸ਼ ਵਿੱਚ, ਆਪਣੇ ਸ਼ਸਤਰਧਾਰਕ ਨੂੰ ਉਸਨੂੰ ਮਾਰਨ ਲਈ ਕਹਿੰਦਾ ਹੈ, ਪਰ ਸ਼ਸਤਰਧਾਰਕ ਡਰ ਦੇ ਕਾਰਨ ਇਨਕਾਰ ਕਰਦਾ ਹੈ। ਸ਼ਾਊਲ ਨੇ ਫਿਰ ਤਲਵਾਰ ਨਾਲ ਆਪਣੀ ਜਾਨ ਲੈ ਲਈ।</w:t>
      </w:r>
    </w:p>
    <w:p/>
    <w:p>
      <w:r xmlns:w="http://schemas.openxmlformats.org/wordprocessingml/2006/main">
        <w:t xml:space="preserve">1. ਡਰ ਦੀ ਸ਼ਕਤੀ: ਡਰ ਸਾਡੇ 'ਤੇ ਕਿਵੇਂ ਕਾਬੂ ਪਾ ਸਕਦਾ ਹੈ ਅਤੇ ਸਾਨੂੰ ਹਨੇਰੇ ਮਾਰਗ 'ਤੇ ਲੈ ਜਾ ਸਕਦਾ ਹੈ</w:t>
      </w:r>
    </w:p>
    <w:p/>
    <w:p>
      <w:r xmlns:w="http://schemas.openxmlformats.org/wordprocessingml/2006/main">
        <w:t xml:space="preserve">2. ਸੌਲ ਦੀ ਨਿਰਾਸ਼ਾ: ਨਿਰਾਸ਼ਾ ਸਾਨੂੰ ਦੁਖਦਾਈ ਫੈਸਲੇ ਲੈਣ ਲਈ ਕਿਵੇਂ ਅਗਵਾਈ ਕਰ ਸਕਦੀ ਹੈ</w:t>
      </w:r>
    </w:p>
    <w:p/>
    <w:p>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ਨਾਸ ਕਰਨ ਦੇ ਯੋਗ ਹੈ।"</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੧ ਸਮੂਏਲ 31:5 ਅਤੇ ਜਦੋਂ ਉਹ ਦੇ ਸ਼ਸਤ੍ਰ ਚੁੱਕਣ ਵਾਲੇ ਨੇ ਵੇਖਿਆ ਜੋ ਸ਼ਾਊਲ ਮਰ ਗਿਆ ਹੈ ਤਾਂ ਉਹ ਵੀ ਆਪਣੀ ਤਲਵਾਰ ਉੱਤੇ ਡਿੱਗ ਪਿਆ ਅਤੇ ਉਹ ਦੇ ਨਾਲ ਮਰ ਗਿਆ।</w:t>
      </w:r>
    </w:p>
    <w:p/>
    <w:p>
      <w:r xmlns:w="http://schemas.openxmlformats.org/wordprocessingml/2006/main">
        <w:t xml:space="preserve">ਸ਼ਾਊਲ ਅਤੇ ਉਸ ਦਾ ਸ਼ਸਤਰ ਚੁੱਕਣ ਵਾਲਾ ਲੜਾਈ ਵਿਚ ਇਕੱਠੇ ਮਰ ਗਿਆ।</w:t>
      </w:r>
    </w:p>
    <w:p/>
    <w:p>
      <w:r xmlns:w="http://schemas.openxmlformats.org/wordprocessingml/2006/main">
        <w:t xml:space="preserve">1. ਵਫ਼ਾਦਾਰੀ ਅਤੇ ਦੋਸਤੀ ਦਾ ਮੁੱਲ</w:t>
      </w:r>
    </w:p>
    <w:p/>
    <w:p>
      <w:r xmlns:w="http://schemas.openxmlformats.org/wordprocessingml/2006/main">
        <w:t xml:space="preserve">2. ਉਹਨਾਂ ਨੂੰ ਯਾਦ ਕਰਨਾ ਜੋ ਡਿੱਗ ਗਏ ਹਨ</w:t>
      </w:r>
    </w:p>
    <w:p/>
    <w:p>
      <w:r xmlns:w="http://schemas.openxmlformats.org/wordprocessingml/2006/main">
        <w:t xml:space="preserve">1. ਕਹਾਉਤਾਂ 18:24 - "ਬਹੁਤ ਸਾਰੇ ਸਾਥੀਆਂ ਦਾ ਮਨੁੱਖ ਤਬਾਹ ਹੋ ਸਕਦਾ ਹੈ, ਪਰ ਇੱਕ ਅਜਿਹਾ ਮਿੱਤਰ ਹੈ ਜੋ ਇੱਕ ਭਰਾ ਨਾਲੋਂ ਨੇੜੇ ਰਹਿੰਦਾ ਹੈ।"</w:t>
      </w:r>
    </w:p>
    <w:p/>
    <w:p>
      <w:r xmlns:w="http://schemas.openxmlformats.org/wordprocessingml/2006/main">
        <w:t xml:space="preserve">2. ਪਰਕਾਸ਼ ਦੀ ਪੋਥੀ 21: 4 - "ਉਹ ਉਨ੍ਹਾਂ ਦੀਆਂ ਅੱਖਾਂ ਤੋਂ ਹਰ ਹੰਝੂ ਪੂੰਝ ਦੇਵੇਗਾ, ਅਤੇ ਮੌਤ ਨਹੀਂ ਹੋਵੇਗੀ, ਨਾ ਹੀ ਸੋਗ, ਨਾ ਰੋਣਾ, ਅਤੇ ਨਾ ਹੀ ਕੋਈ ਦੁੱਖ ਹੋਵੇਗਾ, ਕਿਉਂਕਿ ਪੁਰਾਣੀਆਂ ਚੀਜ਼ਾਂ ਖਤਮ ਹੋ ਗਈਆਂ ਹਨ.</w:t>
      </w:r>
    </w:p>
    <w:p/>
    <w:p>
      <w:r xmlns:w="http://schemas.openxmlformats.org/wordprocessingml/2006/main">
        <w:t xml:space="preserve">੧ ਸਮੂਏਲ 31:6 ਸੋ ਸ਼ਾਊਲ ਅਤੇ ਉਹ ਦੇ ਤਿੰਨ ਪੁੱਤਰ ਅਰ ਉਹ ਦਾ ਸ਼ਸਤ੍ਰ ਚੁੱਕਣ ਵਾਲਾ ਅਤੇ ਉਹ ਦੇ ਸਾਰੇ ਮਨੁੱਖ ਉਸੇ ਦਿਨ ਇਕੱਠੇ ਮਰ ਗਏ।</w:t>
      </w:r>
    </w:p>
    <w:p/>
    <w:p>
      <w:r xmlns:w="http://schemas.openxmlformats.org/wordprocessingml/2006/main">
        <w:t xml:space="preserve">ਸ਼ਾਊਲ ਅਤੇ ਉਸਦੇ ਤਿੰਨ ਪੁੱਤਰ ਅਤੇ ਉਸਦੇ ਸ਼ਸਤਰ ਚੁੱਕਣ ਵਾਲੇ ਅਤੇ ਉਸਦੇ ਸਾਰੇ ਆਦਮੀ ਉਸੇ ਦਿਨ ਮਰ ਗਏ।</w:t>
      </w:r>
    </w:p>
    <w:p/>
    <w:p>
      <w:r xmlns:w="http://schemas.openxmlformats.org/wordprocessingml/2006/main">
        <w:t xml:space="preserve">1. ਵਰਤਮਾਨ ਵਿੱਚ ਜੀਵਨ ਜੀਉਣ ਅਤੇ ਇਸ ਦਾ ਵੱਧ ਤੋਂ ਵੱਧ ਲਾਭ ਉਠਾਉਣ ਦਾ ਮਹੱਤਵ।</w:t>
      </w:r>
    </w:p>
    <w:p/>
    <w:p>
      <w:r xmlns:w="http://schemas.openxmlformats.org/wordprocessingml/2006/main">
        <w:t xml:space="preserve">2. ਪਰਮੇਸ਼ੁਰ ਦੀ ਪ੍ਰਭੂਸੱਤਾ ਦੀ ਸ਼ਕਤੀ ਅਤੇ ਇਹ ਸਾਡੇ ਜੀਵਨ ਨੂੰ ਕਿਵੇਂ ਪ੍ਰਭਾਵਿਤ ਕਰ ਸਕਦੀ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ਉਪਦੇਸ਼ਕ ਦੀ ਪੋਥੀ 9:11 - ਮੈਂ ਸੂਰਜ ਦੇ ਹੇਠਾਂ ਕੁਝ ਹੋਰ ਦੇਖਿਆ ਹੈ: ਦੌੜ ਤੇਜ਼ ਜਾਂ ਤਾਕਤਵਰ ਲਈ ਲੜਾਈ ਨਹੀਂ ਹੈ, ਨਾ ਹੀ ਭੋਜਨ ਬੁੱਧੀਮਾਨਾਂ ਲਈ ਹੈ ਜਾਂ ਦੌਲਤ ਹੁਸ਼ਿਆਰ ਲੋਕਾਂ ਲਈ ਨਹੀਂ ਹੈ ਜਾਂ ਵਿਦਵਾਨਾਂ ਲਈ ਪੱਖ ਨਹੀਂ ਹੈ; ਪਰ ਸਮਾਂ ਅਤੇ ਮੌਕਾ ਉਹਨਾਂ ਸਾਰਿਆਂ ਨਾਲ ਵਾਪਰਦਾ ਹੈ।</w:t>
      </w:r>
    </w:p>
    <w:p/>
    <w:p>
      <w:r xmlns:w="http://schemas.openxmlformats.org/wordprocessingml/2006/main">
        <w:t xml:space="preserve">੧ ਸਮੂਏਲ 31:7 ਅਤੇ ਜਦ ਇਸਰਾਏਲ ਦੇ ਮਨੁੱਖਾਂ ਨੇ ਜਿਹੜੇ ਘਾਟੀ ਦੇ ਦੂਜੇ ਪਾਸੇ ਸਨ ਅਤੇ ਯਰਦਨ ਦੇ ਦੂਜੇ ਪਾਸੇ, ਵੇਖਿਆ ਕਿ ਇਸਰਾਏਲ ਦੇ ਲੋਕ ਭੱਜ ਗਏ ਅਤੇ ਸ਼ਾਊਲ ਅਤੇ ਉਹ ਦੇ ਪੁੱਤਰ ਮਰ ਗਏ, ਤਾਂ ਉਨ੍ਹਾਂ ਨੇ ਤਿਆਗ ਦਿੱਤਾ। ਸ਼ਹਿਰ, ਅਤੇ ਭੱਜ ਗਏ; ਫ਼ਲਿਸਤੀ ਆਏ ਅਤੇ ਉਨ੍ਹਾਂ ਵਿੱਚ ਵੱਸ ਗਏ।</w:t>
      </w:r>
    </w:p>
    <w:p/>
    <w:p>
      <w:r xmlns:w="http://schemas.openxmlformats.org/wordprocessingml/2006/main">
        <w:t xml:space="preserve">ਸ਼ਾਊਲ ਅਤੇ ਉਸਦੇ ਪੁੱਤਰਾਂ ਦੇ ਲੜਾਈ ਵਿੱਚ ਮਾਰੇ ਜਾਣ ਤੋਂ ਬਾਅਦ, ਇਸਰਾਏਲ ਦੇ ਆਦਮੀ ਭੱਜ ਗਏ ਅਤੇ ਫ਼ਲਿਸਤੀਆਂ ਨੇ ਸ਼ਹਿਰਾਂ ਉੱਤੇ ਕਬਜ਼ਾ ਕਰ ਲਿਆ।</w:t>
      </w:r>
    </w:p>
    <w:p/>
    <w:p>
      <w:r xmlns:w="http://schemas.openxmlformats.org/wordprocessingml/2006/main">
        <w:t xml:space="preserve">1. ਦ੍ਰਿੜਤਾ ਦੀ ਸ਼ਕਤੀ: ਹਾਰ ਦੇ ਚਿਹਰੇ ਵਿੱਚ ਮੁਸੀਬਤਾਂ ਨੂੰ ਪਾਰ ਕਰਨਾ</w:t>
      </w:r>
    </w:p>
    <w:p/>
    <w:p>
      <w:r xmlns:w="http://schemas.openxmlformats.org/wordprocessingml/2006/main">
        <w:t xml:space="preserve">2. ਵਫ਼ਾਦਾਰੀ ਦੀ ਜ਼ਿੰਦਗੀ ਜੀਉਣ ਦਾ ਪ੍ਰਭਾਵ: ਮੁਸ਼ਕਲ ਦੇ ਸਮੇਂ ਵਿਚ ਦਲੇਰੀ ਦਾ ਪ੍ਰਦਰਸ਼ਨ ਕਰਨਾ</w:t>
      </w:r>
    </w:p>
    <w:p/>
    <w:p>
      <w:r xmlns:w="http://schemas.openxmlformats.org/wordprocessingml/2006/main">
        <w:t xml:space="preserve">1. ਯਾਕੂਬ 1:12 - "ਧੰਨ ਹੈ ਉਹ ਜੋ ਅਜ਼ਮਾਇਸ਼ਾਂ ਵਿੱਚ ਸਥਿਰ ਰਹਿੰਦਾ ਹੈ, ਕਿਉਂਕਿ ਜਦੋਂ ਉਹ ਪਰੀਖਿਆ ਵਿੱਚ ਖੜਾ ਹੁੰਦਾ ਹੈ ਤਾਂ ਉਸਨੂੰ ਜੀਵਨ ਦਾ ਮੁਕਟ ਮਿਲੇਗਾ, ਜਿਸਦਾ ਪਰਮੇਸ਼ੁਰ ਨੇ ਉਸ ਨੂੰ ਪਿਆਰ ਕਰਨ ਵਾਲਿਆਂ ਨਾਲ ਵਾਅਦਾ ਕੀਤਾ ਹੈ।"</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੧ ਸਮੂਏਲ 31:8 ਅਤੇ ਇਸ ਤਰ੍ਹਾਂ ਹੋਇਆ ਕਿ ਭਲਕੇ ਜਦ ਫਲਿਸਤੀ ਵੱਢੇ ਹੋਏ ਨੂੰ ਲਾਹਣ ਲਈ ਆਏ, ਤਾਂ ਉਨ੍ਹਾਂ ਨੇ ਸ਼ਾਊਲ ਅਤੇ ਉਹ ਦੇ ਤਿੰਨਾਂ ਪੁੱਤਰਾਂ ਨੂੰ ਗਿਲਬੋਆ ਪਹਾੜ ਵਿੱਚ ਡਿੱਗਿਆ ਹੋਇਆ ਪਾਇਆ।</w:t>
      </w:r>
    </w:p>
    <w:p/>
    <w:p>
      <w:r xmlns:w="http://schemas.openxmlformats.org/wordprocessingml/2006/main">
        <w:t xml:space="preserve">ਸ਼ਾਊਲ ਅਤੇ ਉਸਦੇ ਤਿੰਨ ਪੁੱਤਰ ਫਲਿਸਤੀਆਂ ਨਾਲ ਲੜਾਈ ਤੋਂ ਬਾਅਦ ਗਿਲਬੋਆ ਪਹਾੜ ਉੱਤੇ ਮਰੇ ਹੋਏ ਪਾਏ ਗਏ ਸਨ।</w:t>
      </w:r>
    </w:p>
    <w:p/>
    <w:p>
      <w:r xmlns:w="http://schemas.openxmlformats.org/wordprocessingml/2006/main">
        <w:t xml:space="preserve">1. "ਪਰਮੇਸ਼ੁਰ ਦੀ ਇੱਛਾ ਅਤੇ ਮਨੁੱਖੀ ਦਿਲ: ਸ਼ਾਊਲ ਅਤੇ ਉਸਦੇ ਪੁੱਤਰਾਂ ਦੀ ਕਹਾਣੀ"</w:t>
      </w:r>
    </w:p>
    <w:p/>
    <w:p>
      <w:r xmlns:w="http://schemas.openxmlformats.org/wordprocessingml/2006/main">
        <w:t xml:space="preserve">2. "ਪਰਮੇਸ਼ੁਰ ਦੀ ਪ੍ਰਭੂਸੱਤਾ ਅਤੇ ਮਨੁੱਖੀ ਸੁਤੰਤਰ ਇੱਛਾ: ਸੌਲ ਅਤੇ ਉਸਦੇ ਪੁੱਤਰਾਂ ਦੀ ਦੁਖਦਾਈ ਕਹਾਣੀ"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੧ ਸਮੂਏਲ 31:9 ਅਤੇ ਉਨ੍ਹਾਂ ਨੇ ਉਹ ਦਾ ਸਿਰ ਵੱਢ ਸੁੱਟਿਆ ਅਤੇ ਉਹ ਦੇ ਸ਼ਸਤ੍ਰ ਲਾਹ ਸੁੱਟੇ ਅਤੇ ਚਾਰੇ ਪਾਸੇ ਫਲਿਸਤੀਆਂ ਦੇ ਦੇਸ ਵਿੱਚ ਘੱਲਿਆ ਭਈ ਉਹ ਨੂੰ ਉਨ੍ਹਾਂ ਦੇ ਬੁੱਤਾਂ ਦੇ ਘਰ ਅਤੇ ਲੋਕਾਂ ਵਿੱਚ ਪਰਗਟ ਕਰਨ।</w:t>
      </w:r>
    </w:p>
    <w:p/>
    <w:p>
      <w:r xmlns:w="http://schemas.openxmlformats.org/wordprocessingml/2006/main">
        <w:t xml:space="preserve">ਫ਼ਲਿਸਤੀਆਂ ਨੇ ਸ਼ਾਊਲ ਨੂੰ ਮਾਰ ਦਿੱਤਾ ਅਤੇ ਉਸਦਾ ਸਿਰ ਵੱਢ ਦਿੱਤਾ, ਫਿਰ ਉਸਦੇ ਸ਼ਸਤਰ ਲਾਹ ਦਿੱਤੇ ਅਤੇ ਉਸਨੂੰ ਉਸਦੀ ਮੌਤ ਦੀ ਘੋਸ਼ਣਾ ਕਰਨ ਲਈ ਆਪਣੇ ਮੂਰਤੀਆਂ ਅਤੇ ਲੋਕਾਂ ਕੋਲ ਭੇਜ ਦਿੱਤਾ।</w:t>
      </w:r>
    </w:p>
    <w:p/>
    <w:p>
      <w:r xmlns:w="http://schemas.openxmlformats.org/wordprocessingml/2006/main">
        <w:t xml:space="preserve">1. ਪ੍ਰਮਾਤਮਾ ਪ੍ਰਭੂਸੱਤਾ ਹੈ ਅਤੇ ਉਹ ਉਨ੍ਹਾਂ ਸਾਰਿਆਂ ਲਈ ਨਿਆਂ ਲਿਆਵੇਗਾ ਜੋ ਉਸਦਾ ਵਿਰੋਧ ਕਰਦੇ ਹਨ।</w:t>
      </w:r>
    </w:p>
    <w:p/>
    <w:p>
      <w:r xmlns:w="http://schemas.openxmlformats.org/wordprocessingml/2006/main">
        <w:t xml:space="preserve">2. ਸਾਨੂੰ ਪ੍ਰਮਾਤਮਾ ਪ੍ਰਤੀ ਵਫ਼ਾਦਾਰ ਰਹਿਣਾ ਚਾਹੀਦਾ ਹੈ ਭਾਵੇਂ ਕੋਈ ਵੀ ਪਰਤਾਵੇ ਸਾਡੇ ਰਾਹ ਆਉਂਦੇ ਹਨ।</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੧ ਸਮੂਏਲ 31:10 ਅਤੇ ਉਨ੍ਹਾਂ ਨੇ ਉਹ ਦੇ ਸ਼ਸਤ੍ਰ ਅਸ਼ਤਾਰੋਥ ਦੇ ਘਰ ਵਿੱਚ ਰੱਖੇ ਅਤੇ ਉਹ ਦੇ ਸਰੀਰ ਨੂੰ ਬੈਤਸ਼ਾਨ ਦੀ ਕੰਧ ਨਾਲ ਬੰਨ੍ਹ ਦਿੱਤਾ।</w:t>
      </w:r>
    </w:p>
    <w:p/>
    <w:p>
      <w:r xmlns:w="http://schemas.openxmlformats.org/wordprocessingml/2006/main">
        <w:t xml:space="preserve">ਸ਼ਾਊਲ ਦਾ ਸ਼ਸਤਰ ਅਸ਼ਤਾਰੋਥ ਦੇ ਘਰ ਵਿੱਚ ਰੱਖਿਆ ਗਿਆ ਸੀ, ਅਤੇ ਉਸਦੀ ਲੋਥ ਬੈਤਸ਼ਾਨ ਦੀ ਕੰਧ ਨਾਲ ਟੰਗੀ ਹੋਈ ਸੀ।</w:t>
      </w:r>
    </w:p>
    <w:p/>
    <w:p>
      <w:r xmlns:w="http://schemas.openxmlformats.org/wordprocessingml/2006/main">
        <w:t xml:space="preserve">1) ਔਖੇ ਸਮਿਆਂ ਵਿੱਚ ਤਾਕਤ ਲੱਭਣਾ: ਰਾਜਾ ਸ਼ਾਊਲ ਦੀ ਕਹਾਣੀ।</w:t>
      </w:r>
    </w:p>
    <w:p/>
    <w:p>
      <w:r xmlns:w="http://schemas.openxmlformats.org/wordprocessingml/2006/main">
        <w:t xml:space="preserve">2) ਸੌਲ ਦੇ ਜੀਵਨ ਵਿੱਚ ਵਿਸ਼ਵਾਸ ਦੀ ਸ਼ਕਤੀ ਦਾ ਪਰਦਾਫਾਸ਼ ਕਰਨਾ।</w:t>
      </w:r>
    </w:p>
    <w:p/>
    <w:p>
      <w:r xmlns:w="http://schemas.openxmlformats.org/wordprocessingml/2006/main">
        <w:t xml:space="preserve">1) ਯੂਹੰਨਾ 16:33 ਮੈਂ ਤੁਹਾਨੂੰ ਇਹ ਗੱਲਾਂ ਇਸ ਲਈ ਆਖੀਆਂ ਹਨ ਤਾਂ ਜੋ ਮੇਰੇ ਵਿੱਚ ਤੁਹਾਨੂੰ ਸ਼ਾਂਤੀ ਮਿਲੇ। ਸੰਸਾਰ ਵਿੱਚ ਤੁਹਾਨੂੰ ਬਿਪਤਾ ਹੋਵੇਗੀ। ਪਰ ਦਿਲ ਲੈ; ਮੈਂ ਸੰਸਾਰ ਨੂੰ ਜਿੱਤ ਲਿਆ ਹੈ।</w:t>
      </w:r>
    </w:p>
    <w:p/>
    <w:p>
      <w:r xmlns:w="http://schemas.openxmlformats.org/wordprocessingml/2006/main">
        <w:t xml:space="preserve">2) ਰੋਮੀਆਂ 8:18 ਕਿਉਂਕਿ ਮੈਂ ਸਮਝਦਾ ਹਾਂ ਕਿ ਇਸ ਸਮੇਂ ਦੇ ਦੁੱਖ ਉਸ ਮਹਿਮਾ ਨਾਲ ਤੁਲਨਾ ਕਰਨ ਯੋਗ ਨਹੀਂ ਹਨ ਜੋ ਸਾਡੇ ਉੱਤੇ ਪ੍ਰਗਟ ਹੋਣ ਵਾਲੀ ਹੈ।</w:t>
      </w:r>
    </w:p>
    <w:p/>
    <w:p>
      <w:r xmlns:w="http://schemas.openxmlformats.org/wordprocessingml/2006/main">
        <w:t xml:space="preserve">੧ ਸਮੂਏਲ 31:11 ਅਤੇ ਜਦ ਯਾਬੇਸ਼ਗਿਲਆਦ ਦੇ ਵਾਸੀਆਂ ਨੇ ਸੁਣਿਆ ਜੋ ਫਲਿਸਤੀਆਂ ਨੇ ਸ਼ਾਊਲ ਨਾਲ ਕੀਤਾ ਸੀ।</w:t>
      </w:r>
    </w:p>
    <w:p/>
    <w:p>
      <w:r xmlns:w="http://schemas.openxmlformats.org/wordprocessingml/2006/main">
        <w:t xml:space="preserve">ਯਾਬੇਸ਼ਗਿਲਆਦ ਦੇ ਵਾਸੀਆਂ ਨੇ ਫ਼ਲਿਸਤੀਆਂ ਦੀ ਸ਼ਾਊਲ ਦੀ ਹਾਰ ਬਾਰੇ ਸੁਣਿਆ।</w:t>
      </w:r>
    </w:p>
    <w:p/>
    <w:p>
      <w:r xmlns:w="http://schemas.openxmlformats.org/wordprocessingml/2006/main">
        <w:t xml:space="preserve">1. ਦਇਆ ਦੀ ਸ਼ਕਤੀ: ਸੌਲ ਦੀ ਹਾਰ ਦੇ ਜਵਾਬ ਦੀ ਜਾਂਚ ਕਰਨਾ</w:t>
      </w:r>
    </w:p>
    <w:p/>
    <w:p>
      <w:r xmlns:w="http://schemas.openxmlformats.org/wordprocessingml/2006/main">
        <w:t xml:space="preserve">2. ਵਿਸ਼ਵਾਸ ਨਾਲ ਮੁਸ਼ਕਲਾਂ ਦਾ ਸਾਮ੍ਹਣਾ ਕਰਨਾ: ਜ਼ਿੰਦਗੀ ਦੀਆਂ ਚੁਣੌਤੀਆਂ ਨੂੰ ਪਾਰ ਕਰਨਾ</w:t>
      </w:r>
    </w:p>
    <w:p/>
    <w:p>
      <w:r xmlns:w="http://schemas.openxmlformats.org/wordprocessingml/2006/main">
        <w:t xml:space="preserve">1. ਮੱਤੀ 5:7, "ਧੰਨ ਹਨ ਦਿਆਲੂ, ਕਿਉਂਕਿ ਉਹ ਦਇਆ ਪ੍ਰਾਪਤ ਕਰਨਗੇ।"</w:t>
      </w:r>
    </w:p>
    <w:p/>
    <w:p>
      <w:r xmlns:w="http://schemas.openxmlformats.org/wordprocessingml/2006/main">
        <w:t xml:space="preserve">2. ਯਾਕੂਬ 1: 2-4, "ਮੇਰੇ ਭਰਾਵੋ, ਜਦੋਂ ਤੁਸੀਂ ਵੱਖੋ-ਵੱਖਰੀਆਂ ਅਜ਼ਮਾਇਸ਼ਾਂ ਦਾ ਸਾਹਮਣਾ ਕਰਦੇ ਹੋ, ਤਾਂ ਇਸ ਨੂੰ ਪੂਰੀ ਖੁਸ਼ੀ ਵਿੱਚ ਗਿਣੋ,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੧ ਸਮੂਏਲ 31:12 ਸਾਰੇ ਸੂਰਮੇ ਉੱਠੇ ਅਤੇ ਸਾਰੀ ਰਾਤ ਚੱਲੇ ਅਤੇ ਬੈਤਸ਼ਾਨ ਦੀ ਕੰਧ ਤੋਂ ਸ਼ਾਊਲ ਅਤੇ ਉਹ ਦੇ ਪੁੱਤ੍ਰਾਂ ਦੀਆਂ ਲੋਥਾਂ ਲੈ ਕੇ ਯਾਬੇਸ਼ ਵਿੱਚ ਆਏ ਅਤੇ ਉੱਥੇ ਉਨ੍ਹਾਂ ਨੂੰ ਸਾੜ ਦਿੱਤਾ।</w:t>
      </w:r>
    </w:p>
    <w:p/>
    <w:p>
      <w:r xmlns:w="http://schemas.openxmlformats.org/wordprocessingml/2006/main">
        <w:t xml:space="preserve">ਸ਼ਾਊਲ ਅਤੇ ਉਸਦੇ ਪੁੱਤਰ ਲੜਾਈ ਵਿੱਚ ਮਾਰੇ ਗਏ ਸਨ ਅਤੇ ਉਨ੍ਹਾਂ ਦੀਆਂ ਲਾਸ਼ਾਂ ਨੂੰ ਸਾੜਨ ਲਈ ਯਾਬੇਸ਼ ਲਿਜਾਇਆ ਗਿਆ ਸੀ।</w:t>
      </w:r>
    </w:p>
    <w:p/>
    <w:p>
      <w:r xmlns:w="http://schemas.openxmlformats.org/wordprocessingml/2006/main">
        <w:t xml:space="preserve">1. ਦੁਖਾਂਤ ਦੇ ਸਾਮ੍ਹਣੇ ਵਿਸ਼ਵਾਸ ਅਤੇ ਹਿੰਮਤ ਦੀ ਸ਼ਕਤੀ</w:t>
      </w:r>
    </w:p>
    <w:p/>
    <w:p>
      <w:r xmlns:w="http://schemas.openxmlformats.org/wordprocessingml/2006/main">
        <w:t xml:space="preserve">2. ਉਨ੍ਹਾਂ ਲਈ ਪਰਮੇਸ਼ੁਰ ਦੀ ਦਇਆ ਅਤੇ ਕਿਰਪਾ ਜੋ ਉਸ 'ਤੇ ਭਰੋਸਾ ਕਰਦੇ ਹਨ</w:t>
      </w:r>
    </w:p>
    <w:p/>
    <w:p>
      <w:r xmlns:w="http://schemas.openxmlformats.org/wordprocessingml/2006/main">
        <w:t xml:space="preserve">1. ਰੋਮੀਆਂ 8:38-39 ਕਿਉਂਕਿ ਮੈਨੂੰ ਯਕੀਨ ਹੈ ਕਿ ਨਾ ਤਾਂ ਮੌਤ, ਨਾ ਜੀਵਨ, ਨਾ ਦੂਤ, ਨਾ ਭੂਤ, ਨਾ ਵਰਤਮਾਨ, ਨਾ ਭਵਿੱਖ, ਨਾ ਕੋਈ ਸ਼ਕਤੀਆਂ, ਨਾ ਉਚਾਈ, ਨਾ ਡੂੰਘਾਈ, ਨਾ ਹੀ ਸਾਰੀ ਸ੍ਰਿਸ਼ਟੀ ਵਿੱਚ ਕੋਈ ਹੋਰ ਚੀਜ਼, ਇਹ ਕਰਨ ਦੇ ਯੋਗ ਹੋਵੇਗੀ। ਸਾਨੂੰ ਪਰਮੇਸ਼ੁਰ ਦੇ ਪਿਆਰ ਤੋਂ ਵੱਖ ਕਰੋ ਜੋ ਮਸੀਹ ਯਿਸੂ ਸਾਡੇ ਪ੍ਰਭੂ ਵਿੱਚ ਹੈ।</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੧ ਸਮੂਏਲ 31:13 ਅਤੇ ਉਨ੍ਹਾਂ ਨੇ ਉਨ੍ਹਾਂ ਦੀਆਂ ਹੱਡੀਆਂ ਲੈ ਕੇ ਯਾਬੇਸ਼ ਵਿੱਚ ਇੱਕ ਬਿਰਛ ਦੇ ਹੇਠਾਂ ਦੱਬ ਦਿੱਤੀਆਂ ਅਤੇ ਸੱਤ ਦਿਨ ਵਰਤ ਰੱਖਿਆ।</w:t>
      </w:r>
    </w:p>
    <w:p/>
    <w:p>
      <w:r xmlns:w="http://schemas.openxmlformats.org/wordprocessingml/2006/main">
        <w:t xml:space="preserve">ਯਾਬੇਸ਼ ਦੇ ਆਦਮੀਆਂ ਨੇ ਸ਼ਾਊਲ ਅਤੇ ਉਸਦੇ ਪੁੱਤਰਾਂ ਨੂੰ ਇੱਕ ਰੁੱਖ ਹੇਠਾਂ ਦੱਬ ਦਿੱਤਾ ਅਤੇ ਸੱਤ ਦਿਨ ਵਰਤ ਰੱਖਿਆ।</w:t>
      </w:r>
    </w:p>
    <w:p/>
    <w:p>
      <w:r xmlns:w="http://schemas.openxmlformats.org/wordprocessingml/2006/main">
        <w:t xml:space="preserve">1. ਸੌਲ ਦੀ ਕੁਰਬਾਨੀ: ਕੁਰਬਾਨੀ ਦੇ ਅਸਲ ਅਰਥ ਨੂੰ ਸਮਝਣਾ।</w:t>
      </w:r>
    </w:p>
    <w:p/>
    <w:p>
      <w:r xmlns:w="http://schemas.openxmlformats.org/wordprocessingml/2006/main">
        <w:t xml:space="preserve">2. ਸੋਗ ਦੀ ਸ਼ਕਤੀ: ਸੋਗ ਦੇ ਸਮੇਂ ਵਿੱਚ ਉਮੀਦ ਕਿਵੇਂ ਲੱਭੀ ਜਾਵੇ।</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2 ਕੁਰਿੰਥੀਆਂ 1:3-4 - ਸਾਡੇ ਪ੍ਰਭੂ ਯਿਸੂ ਮਸੀਹ ਦੇ ਪਰਮੇਸ਼ੁਰ ਅਤੇ ਪਿਤਾ ਦੀ ਉਸਤਤਿ ਹੋਵੇ, ਦਿਆਲੂ ਪਿਤਾ ਅਤੇ ਸਾਰੇ ਦਿਲਾਸੇ ਦਾ ਪਰਮੇਸ਼ੁਰ, ਜੋ ਸਾਡੀਆਂ ਸਾਰੀਆਂ ਮੁਸੀਬਤਾਂ ਵਿੱਚ ਸਾਨੂੰ ਦਿਲਾਸਾ ਦਿੰਦਾ ਹੈ, ਤਾਂ ਜੋ ਅਸੀਂ ਉਨ੍ਹਾਂ ਨੂੰ ਦਿਲਾਸਾ ਦੇ ਸਕੀਏ ਜੋ ਕਿਸੇ ਵੀ ਸਥਿਤੀ ਵਿੱਚ ਹਨ ਸਾਨੂੰ ਆਪਣੇ ਆਪ ਨੂੰ ਪਰਮੇਸ਼ੁਰ ਦੁਆਰਾ ਪ੍ਰਾਪਤ ਆਰਾਮ ਨਾਲ ਮੁਸ਼ਕਲ.</w:t>
      </w:r>
    </w:p>
    <w:p/>
    <w:p>
      <w:r xmlns:w="http://schemas.openxmlformats.org/wordprocessingml/2006/main">
        <w:t xml:space="preserve">ਪੈਰਾ 1: 2 ਸਮੂਏਲ 1:1-10 ਸ਼ਾਊਲ ਅਤੇ ਯੋਨਾਥਾਨ ਦੀ ਮੌਤ ਦੀ ਖ਼ਬਰ ਦੇ ਨਾਲ ਇੱਕ ਅਮਾਲੇਕੀ ਸੰਦੇਸ਼ਵਾਹਕ ਦੇ ਆਉਣ ਦਾ ਵਰਣਨ ਕਰਦਾ ਹੈ। ਇਸ ਅਧਿਆਇ ਵਿਚ, ਇਜ਼ਰਾਈਲ ਅਤੇ ਫਲਿਸਤੀਆਂ ਵਿਚਕਾਰ ਲੜਾਈ ਤੋਂ ਬਾਅਦ ਜਿੱਥੇ ਸ਼ਾਊਲ ਅਤੇ ਉਸ ਦੇ ਪੁੱਤਰ ਮਾਰੇ ਗਏ ਸਨ, ਇਕ ਅਮਾਲੇਕੀ ਆਦਮੀ ਦਾਊਦ ਦੇ ਡੇਰੇ ਵਿਚ ਪਹੁੰਚਿਆ। ਉਹ ਸ਼ਾਊਲ ਦੀ ਮੌਤ ਦਾ ਗਵਾਹ ਹੋਣ ਦਾ ਦਾਅਵਾ ਕਰਦਾ ਹੈ ਅਤੇ ਸਬੂਤ ਵਜੋਂ ਆਪਣੇ ਨਾਲ ਸ਼ਾਊਲ ਦਾ ਤਾਜ ਅਤੇ ਬਾਂਹ ਲਿਆਉਂਦਾ ਹੈ। ਅਮਾਲੇਕਾਈਟ ਨੇ ਘਟਨਾਵਾਂ ਦਾ ਇੱਕ ਵਿਗਾੜਿਆ ਸੰਸਕਰਣ ਸੁਣਾਇਆ, ਇਹ ਦਾਅਵਾ ਕਰਦੇ ਹੋਏ ਕਿ ਉਸਨੇ ਉਸਦੀ ਬੇਨਤੀ 'ਤੇ ਜਾਨਲੇਵਾ ਜ਼ਖਮੀ ਸੌਲ 'ਤੇ ਦਇਆ ਕੀਤੀ ਅਤੇ ਅੰਤਮ ਝਟਕਾ ਦਿੱਤਾ।</w:t>
      </w:r>
    </w:p>
    <w:p/>
    <w:p>
      <w:r xmlns:w="http://schemas.openxmlformats.org/wordprocessingml/2006/main">
        <w:t xml:space="preserve">ਪੈਰਾ 2: 2 ਸਮੂਏਲ 1:11-16 ਵਿਚ ਜਾਰੀ ਰੱਖਦੇ ਹੋਏ, ਇਹ ਸ਼ਾਊਲ ਦੀ ਮੌਤ ਦੀ ਖ਼ਬਰ 'ਤੇ ਦਾਊਦ ਦੇ ਜਵਾਬ ਦਾ ਵਰਣਨ ਕਰਦਾ ਹੈ। ਅਮਾਲੇਕੀ ਸੰਦੇਸ਼ਵਾਹਕ ਦਾ ਬਿਰਤਾਂਤ ਸੁਣ ਕੇ, ਡੇਵਿਡ ਨੇ ਸ਼ਾਊਲ ਅਤੇ ਯੋਨਾਥਾਨ ਦੋਵਾਂ ਲਈ ਬਹੁਤ ਸੋਗ ਕੀਤਾ। ਉਹ ਲੜਾਈ ਵਿੱਚ ਉਨ੍ਹਾਂ ਦੀ ਬਹਾਦਰੀ ਦਾ ਸਨਮਾਨ ਕਰਦੇ ਹੋਏ "ਦ ਸੋਂਗ ਆਫ਼ ਦ ਬੋ" ਵਜੋਂ ਜਾਣੇ ਜਾਂਦੇ ਦਿਲੀ ਵਿਰਲਾਪ ਦੁਆਰਾ ਉਨ੍ਹਾਂ ਦੀਆਂ ਮੌਤਾਂ 'ਤੇ ਦੁੱਖ ਪ੍ਰਗਟ ਕਰਦਾ ਹੈ। ਆਪਣੇ ਜੀਵਨ ਕਾਲ ਦੌਰਾਨ ਕਿਸੇ ਵੀ ਤਰ੍ਹਾਂ ਦੇ ਝਗੜਿਆਂ ਦੇ ਬਾਵਜੂਦ, ਡੇਵਿਡ ਉਨ੍ਹਾਂ ਦੇ ਨੁਕਸਾਨ 'ਤੇ ਸੱਚਾ ਦੁੱਖ ਪ੍ਰਗਟ ਕਰਦਾ ਹੈ।</w:t>
      </w:r>
    </w:p>
    <w:p/>
    <w:p>
      <w:r xmlns:w="http://schemas.openxmlformats.org/wordprocessingml/2006/main">
        <w:t xml:space="preserve">ਪੈਰਾ 3: 2 ਸਮੂਏਲ 1:17-27 ਵਰਗੀਆਂ ਆਇਤਾਂ ਵਿੱਚ, ਇਹ ਜ਼ਿਕਰ ਕੀਤਾ ਗਿਆ ਹੈ ਕਿ ਡੇਵਿਡ ਹੁਕਮ ਦਿੰਦਾ ਹੈ ਕਿ "ਧਨੁਸ਼ ਦਾ ਗੀਤ" ਸਾਰੇ ਇਜ਼ਰਾਈਲੀਆਂ ਨੂੰ ਸਿਖਾਇਆ ਜਾਵੇ ਤਾਂ ਜੋ ਉਹ ਸ਼ਾਊਲ ਅਤੇ ਜੋਨਾਥਨ ਦੇ ਬਹਾਦਰੀ ਭਰੇ ਕੰਮਾਂ ਨੂੰ ਯਾਦ ਕਰ ਸਕਣ। ਉਹ ਇਹ ਵੀ ਹਦਾਇਤ ਕਰਦਾ ਹੈ ਕਿ ਭਵਿੱਖ ਦੀਆਂ ਪੀੜ੍ਹੀਆਂ ਲਈ ਉਨ੍ਹਾਂ ਦੀ ਯਾਦ ਨੂੰ ਸੁਰੱਖਿਅਤ ਰੱਖਣ ਲਈ ਇਤਿਹਾਸਕ ਗੀਤਾਂ ਜਾਂ ਰਿਕਾਰਡਾਂ ਵਾਲੀ ਇੱਕ ਗੁਆਚੀ ਹੋਈ ਕਿਤਾਬ ਜਸ਼ਰ ਦੀ ਕਿਤਾਬ ਵਿੱਚ ਲਿਖੀ ਜਾਵੇ। ਇਸ ਗੀਤ ਰਾਹੀਂ, ਡੇਵਿਡ ਇਜ਼ਰਾਈਲ ਦੀ ਤਰਫੋਂ ਉਨ੍ਹਾਂ ਦੀ ਹਿੰਮਤ ਲਈ ਦੋਵਾਂ ਆਦਮੀਆਂ ਦਾ ਸਨਮਾਨ ਕਰਦਾ ਹੈ।</w:t>
      </w:r>
    </w:p>
    <w:p/>
    <w:p>
      <w:r xmlns:w="http://schemas.openxmlformats.org/wordprocessingml/2006/main">
        <w:t xml:space="preserve">ਸਾਰੰਸ਼ ਵਿੱਚ:</w:t>
      </w:r>
    </w:p>
    <w:p>
      <w:r xmlns:w="http://schemas.openxmlformats.org/wordprocessingml/2006/main">
        <w:t xml:space="preserve">2 ਸਮੂਏਲ 1 ਪੇਸ਼ ਕਰਦਾ ਹੈ:</w:t>
      </w:r>
    </w:p>
    <w:p>
      <w:r xmlns:w="http://schemas.openxmlformats.org/wordprocessingml/2006/main">
        <w:t xml:space="preserve">ਆਗਮਨ oAmalekitesenger;</w:t>
      </w:r>
    </w:p>
    <w:p>
      <w:r xmlns:w="http://schemas.openxmlformats.org/wordprocessingml/2006/main">
        <w:t xml:space="preserve">Sadeath ਨੂੰ ਡੇਵਿਡ ਦਾ ਜਵਾਬ;</w:t>
      </w:r>
    </w:p>
    <w:p>
      <w:r xmlns:w="http://schemas.openxmlformats.org/wordprocessingml/2006/main">
        <w:t xml:space="preserve">ਡੇਵਿਡ'ਸੌਅਂਡ ਜੋਨਾਥਾ ਦਾ ਸਨਮਾਨ;</w:t>
      </w:r>
    </w:p>
    <w:p/>
    <w:p>
      <w:r xmlns:w="http://schemas.openxmlformats.org/wordprocessingml/2006/main">
        <w:t xml:space="preserve">ਇਸ 'ਤੇ ਜ਼ੋਰ:</w:t>
      </w:r>
    </w:p>
    <w:p>
      <w:r xmlns:w="http://schemas.openxmlformats.org/wordprocessingml/2006/main">
        <w:t xml:space="preserve">ਆਗਮਨ oAmalekitesenger;</w:t>
      </w:r>
    </w:p>
    <w:p>
      <w:r xmlns:w="http://schemas.openxmlformats.org/wordprocessingml/2006/main">
        <w:t xml:space="preserve">Sadeath ਨੂੰ ਡੇਵਿਡ ਦਾ ਜਵਾਬ;</w:t>
      </w:r>
    </w:p>
    <w:p>
      <w:r xmlns:w="http://schemas.openxmlformats.org/wordprocessingml/2006/main">
        <w:t xml:space="preserve">ਡੇਵਿਡ'ਸੌਅਂਡ ਜੋਨਾਥਾ ਦਾ ਸਨਮਾਨ;</w:t>
      </w:r>
    </w:p>
    <w:p/>
    <w:p>
      <w:r xmlns:w="http://schemas.openxmlformats.org/wordprocessingml/2006/main">
        <w:t xml:space="preserve">ਅਧਿਆਇ ਸ਼ਾਊਲ ਅਤੇ ਯੋਨਾਥਾਨ ਦੀ ਮੌਤ ਦੀ ਖ਼ਬਰ ਦੇ ਨਾਲ ਇੱਕ ਅਮਾਲੇਕੀ ਦੂਤ ਦੇ ਆਉਣ 'ਤੇ ਕੇਂਦਰਿਤ ਹੈ, ਇਸ ਖ਼ਬਰ ਲਈ ਡੇਵਿਡ ਦੀ ਪ੍ਰਤੀਕਿਰਿਆ, ਅਤੇ ਸ਼ਾਊਲ ਅਤੇ ਜੋਨਾਥਨ ਦੇ ਬਾਅਦ ਵਿੱਚ ਉਸਦਾ ਸਨਮਾਨ। 2 ਸਮੂਏਲ 1 ਵਿੱਚ, ਇੱਕ ਅਮਾਲੇਕੀ ਆਦਮੀ ਡੇਵਿਡ ਦੇ ਡੇਰੇ ਵਿੱਚ ਪਹੁੰਚਦਾ ਹੈ ਅਤੇ ਦਾਅਵਾ ਕਰਦਾ ਹੈ ਕਿ ਉਸਨੇ ਫਲਿਸਤੀਆਂ ਦੇ ਵਿਰੁੱਧ ਲੜਾਈ ਵਿੱਚ ਸ਼ਾਊਲ ਦੀ ਮੌਤ ਨੂੰ ਦੇਖਿਆ ਸੀ। ਉਹ ਸਬੂਤ ਵਜੋਂ ਸ਼ਾਊਲ ਦਾ ਤਾਜ ਅਤੇ ਬਾਂਹ ਲਿਆਉਂਦਾ ਹੈ ਅਤੇ ਘਟਨਾਵਾਂ ਦੇ ਇੱਕ ਵਿਗੜਿਆ ਸੰਸਕਰਣ ਦਾ ਵਰਣਨ ਕਰਦਾ ਹੈ ਜਿੱਥੇ ਉਹ ਦਾਅਵਾ ਕਰਦਾ ਹੈ ਕਿ ਉਹ ਸ਼ਾਊਲ ਦੀ ਬੇਨਤੀ 'ਤੇ ਅੰਤਮ ਝਟਕਾ ਦਿੰਦਾ ਹੈ।</w:t>
      </w:r>
    </w:p>
    <w:p/>
    <w:p>
      <w:r xmlns:w="http://schemas.openxmlformats.org/wordprocessingml/2006/main">
        <w:t xml:space="preserve">2 ਸਮੂਏਲ 1 ਵਿਚ ਜਾਰੀ ਰੱਖਦੇ ਹੋਏ, ਇਸ ਬਿਰਤਾਂਤ ਨੂੰ ਸੁਣ ਕੇ, ਡੇਵਿਡ ਨੇ ਸ਼ਾਊਲ ਅਤੇ ਯੋਨਾਥਾਨ ਦੋਵਾਂ ਲਈ ਡੂੰਘਾ ਸੋਗ ਕੀਤਾ। ਉਹ ਉਨ੍ਹਾਂ ਦੀ ਮੌਤ 'ਤੇ ਸੱਚੇ ਦੁੱਖ ਦਾ ਪ੍ਰਗਟਾਵਾ ਕਰਦਾ ਹੈ, ਜਿਸ ਨੂੰ "ਕਮਾਨ ਦਾ ਗੀਤ" ਕਿਹਾ ਜਾਂਦਾ ਹੈ, ਜੋ ਲੜਾਈ ਵਿਚ ਉਨ੍ਹਾਂ ਦੀ ਬਹਾਦਰੀ ਦਾ ਸਨਮਾਨ ਕਰਦਾ ਹੈ। ਆਪਣੇ ਜੀਵਨ ਕਾਲ ਦੌਰਾਨ ਕਿਸੇ ਵੀ ਤਰ੍ਹਾਂ ਦੇ ਝਗੜਿਆਂ ਦੇ ਬਾਵਜੂਦ, ਡੇਵਿਡ ਉਨ੍ਹਾਂ ਦੇ ਬਹਾਦਰੀ ਭਰੇ ਕੰਮਾਂ ਨੂੰ ਪਛਾਣਦਾ ਹੈ।</w:t>
      </w:r>
    </w:p>
    <w:p/>
    <w:p>
      <w:r xmlns:w="http://schemas.openxmlformats.org/wordprocessingml/2006/main">
        <w:t xml:space="preserve">ਡੇਵਿਡ ਹੁਕਮ ਦਿੰਦਾ ਹੈ ਕਿ "ਧਨੁਸ਼ ਦਾ ਗੀਤ" ਸਾਰੇ ਇਜ਼ਰਾਈਲੀਆਂ ਨੂੰ ਸਿਖਾਇਆ ਜਾਵੇ ਤਾਂ ਜੋ ਉਹ ਸ਼ਾਊਲ ਅਤੇ ਜੋਨਾਥਨ ਦੁਆਰਾ ਦਿਖਾਈ ਗਈ ਦਲੇਰੀ ਨੂੰ ਯਾਦ ਕਰ ਸਕਣ। ਉਹ ਇਹ ਵੀ ਹਦਾਇਤ ਕਰਦਾ ਹੈ ਕਿ ਭਵਿੱਖ ਦੀਆਂ ਪੀੜ੍ਹੀਆਂ ਲਈ ਉਨ੍ਹਾਂ ਦੀ ਯਾਦ ਨੂੰ ਸੁਰੱਖਿਅਤ ਰੱਖਣ ਲਈ ਇਤਿਹਾਸਕ ਗੀਤਾਂ ਜਾਂ ਰਿਕਾਰਡਾਂ ਵਾਲੀ ਇੱਕ ਗੁਆਚੀ ਹੋਈ ਕਿਤਾਬ ਜਸ਼ਰ ਦੀ ਕਿਤਾਬ ਵਿੱਚ ਲਿਖੀ ਜਾਵੇ। ਇਸ ਗੀਤ ਰਾਹੀਂ, ਡੇਵਿਡ ਇਜ਼ਰਾਈਲ ਦੀ ਤਰਫ਼ੋਂ ਉਨ੍ਹਾਂ ਦੇ ਸਮਰਪਣ ਅਤੇ ਬਹਾਦਰੀ ਲਈ ਦੋਵਾਂ ਆਦਮੀਆਂ ਨੂੰ ਸ਼ਰਧਾਂਜਲੀ ਭੇਟ ਕਰਦਾ ਹੈ।</w:t>
      </w:r>
    </w:p>
    <w:p/>
    <w:p>
      <w:r xmlns:w="http://schemas.openxmlformats.org/wordprocessingml/2006/main">
        <w:t xml:space="preserve">2 ਸਮੂਏਲ 1:1 ਸ਼ਾਊਲ ਦੀ ਮੌਤ ਤੋਂ ਬਾਅਦ ਅਜਿਹਾ ਹੋਇਆ, ਜਦੋਂ ਦਾਊਦ ਅਮਾਲੇਕੀਆਂ ਦੇ ਕਤਲੇਆਮ ਤੋਂ ਵਾਪਸ ਆਇਆ ਅਤੇ ਦਾਊਦ ਸਿਕਲਗ ਵਿੱਚ ਦੋ ਦਿਨ ਰਿਹਾ।</w:t>
      </w:r>
    </w:p>
    <w:p/>
    <w:p>
      <w:r xmlns:w="http://schemas.openxmlformats.org/wordprocessingml/2006/main">
        <w:t xml:space="preserve">ਸ਼ਾਊਲ ਦੀ ਮੌਤ ਤੋਂ ਬਾਅਦ, ਦਾਊਦ ਅਮਾਲੇਕੀਆਂ ਦੇ ਵਿਰੁੱਧ ਲੜਾਈ ਤੋਂ ਵਾਪਸ ਆਇਆ ਅਤੇ ਦੋ ਦਿਨ ਸਿਕਲਗ ਵਿੱਚ ਰਿਹਾ।</w:t>
      </w:r>
    </w:p>
    <w:p/>
    <w:p>
      <w:r xmlns:w="http://schemas.openxmlformats.org/wordprocessingml/2006/main">
        <w:t xml:space="preserve">1. ਸ਼ਾਊਲ ਦੀ ਮੌਤ ਤੋਂ ਬਾਅਦ ਡੇਵਿਡ ਦੀ ਤਾਕਤ - 2 ਸਮੂਏਲ 1:1</w:t>
      </w:r>
    </w:p>
    <w:p/>
    <w:p>
      <w:r xmlns:w="http://schemas.openxmlformats.org/wordprocessingml/2006/main">
        <w:t xml:space="preserve">2. ਮੁਸੀਬਤਾਂ ਨੂੰ ਪਾਰ ਕਰਨਾ - 2 ਸਮੂਏਲ 1:1</w:t>
      </w:r>
    </w:p>
    <w:p/>
    <w:p>
      <w:r xmlns:w="http://schemas.openxmlformats.org/wordprocessingml/2006/main">
        <w:t xml:space="preserve">1. ਪਰ ਉਹ ਜਿਹੜੇ ਪ੍ਰਭੂ ਨੂੰ ਉਡੀਕਦੇ ਹਨ ਉਹ ਆਪਣੀ ਤਾਕਤ ਨੂੰ ਨਵਾਂ ਬਣਾ ਦੇਣਗੇ; ਉਹ ਉਕਾਬ ਵਾਂਗ ਖੰਭਾਂ ਨਾਲ ਚੜ੍ਹਨਗੇ। ਉਹ ਭੱਜਣਗੇ ਅਤੇ ਥੱਕਣਗੇ ਨਹੀਂ। ਅਤੇ ਉਹ ਤੁਰਨਗੇ, ਅਤੇ ਬੇਹੋਸ਼ ਨਹੀਂ ਹੋਣਗੇ - ਯਸਾਯਾਹ 40:31</w:t>
      </w:r>
    </w:p>
    <w:p/>
    <w:p>
      <w:r xmlns:w="http://schemas.openxmlformats.org/wordprocessingml/2006/main">
        <w:t xml:space="preserve">2. ਪ੍ਰਭੂ ਮੇਰੀ ਤਾਕਤ ਅਤੇ ਮੇਰੀ ਢਾਲ ਹੈ; ਮੇਰੇ ਦਿਲ ਨੇ ਉਸ ਵਿੱਚ ਭਰੋਸਾ ਕੀਤਾ, ਅਤੇ ਮੇਰੀ ਮਦਦ ਕੀਤੀ ਗਈ। ਇਸ ਲਈ ਮੇਰਾ ਦਿਲ ਬਹੁਤ ਖੁਸ਼ ਹੈ। ਅਤੇ ਮੈਂ ਆਪਣੇ ਗੀਤ ਨਾਲ ਉਸਦੀ ਉਸਤਤ ਕਰਾਂਗਾ - ਜ਼ਬੂਰ 28:7</w:t>
      </w:r>
    </w:p>
    <w:p/>
    <w:p>
      <w:r xmlns:w="http://schemas.openxmlformats.org/wordprocessingml/2006/main">
        <w:t xml:space="preserve">੨ ਸਮੂਏਲ ਦੀ ਦੂਜੀ ਪੋਥੀ 1:2 ਤੀਜੇ ਦਿਨ ਐਉਂ ਹੋਇਆ ਕਿ ਵੇਖੋ, ਇੱਕ ਮਨੁੱਖ ਡੇਰੇ ਵਿੱਚੋਂ ਸ਼ਾਊਲ ਵਿੱਚੋਂ ਨਿੱਕਲਿਆ, ਉਹ ਆਪਣੇ ਕੱਪੜੇ ਪਾੜ ਕੇ ਅਤੇ ਸਿਰ ਉੱਤੇ ਮਿੱਟੀ ਲਪੇਟਿਆ ਹੋਇਆ ਸੀ ਅਤੇ ਐਉਂ ਹੋਇਆ, ਜਦੋਂ ਉਹ ਦਾਊਦ ਕੋਲ ਆਇਆ। ਕਿ ਉਹ ਧਰਤੀ ਉੱਤੇ ਡਿੱਗ ਪਿਆ, ਅਤੇ ਮੱਥਾ ਟੇਕਿਆ।</w:t>
      </w:r>
    </w:p>
    <w:p/>
    <w:p>
      <w:r xmlns:w="http://schemas.openxmlformats.org/wordprocessingml/2006/main">
        <w:t xml:space="preserve">ਤੀਜੇ ਦਿਨ ਸ਼ਾਊਲ ਦੇ ਡੇਰੇ ਵਿੱਚੋਂ ਇੱਕ ਆਦਮੀ ਫਟੇ ਕੱਪੜੇ ਅਤੇ ਸਿਰ ਉੱਤੇ ਮਿੱਟੀ ਲੈ ਕੇ ਆਇਆ ਅਤੇ ਦਾਊਦ ਦੇ ਅੱਗੇ ਮੱਥਾ ਟੇਕਿਆ।</w:t>
      </w:r>
    </w:p>
    <w:p/>
    <w:p>
      <w:r xmlns:w="http://schemas.openxmlformats.org/wordprocessingml/2006/main">
        <w:t xml:space="preserve">1. ਨਿਮਰਤਾ ਦੀ ਸ਼ਕਤੀ - ਨਿਮਰਤਾ ਸਾਡੀ ਸਭ ਤੋਂ ਵੱਡੀ ਤਾਕਤ ਕਿਵੇਂ ਹੋ ਸਕਦੀ ਹੈ।</w:t>
      </w:r>
    </w:p>
    <w:p/>
    <w:p>
      <w:r xmlns:w="http://schemas.openxmlformats.org/wordprocessingml/2006/main">
        <w:t xml:space="preserve">2. ਔਖੇ ਸਮਿਆਂ ਵਿੱਚ ਸੰਤੁਸ਼ਟ ਹੋਣਾ ਸਿੱਖਣਾ - ਗੜਬੜ ਦੇ ਵਿਚਕਾਰ ਸ਼ਾਂਤੀ ਅਤੇ ਆਨੰਦ ਲੱਭਣਾ।</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ਰੋਮੀਆਂ 12:12 - ਉਮੀਦ ਵਿੱਚ ਖੁਸ਼ ਰਹੋ, ਦੁੱਖ ਵਿੱਚ ਧੀਰਜ ਰੱਖੋ, ਪ੍ਰਾਰਥਨਾ ਵਿੱਚ ਵਫ਼ਾਦਾਰ ਰਹੋ।</w:t>
      </w:r>
    </w:p>
    <w:p/>
    <w:p>
      <w:r xmlns:w="http://schemas.openxmlformats.org/wordprocessingml/2006/main">
        <w:t xml:space="preserve">2 ਸਮੂਏਲ 1:3 ਦਾਊਦ ਨੇ ਉਹ ਨੂੰ ਆਖਿਆ, ਤੂੰ ਕਿੱਥੋਂ ਆਇਆ ਹੈਂ? ਤਦ ਉਸ ਨੇ ਉਹ ਨੂੰ ਆਖਿਆ, ਮੈਂ ਇਸਰਾਏਲ ਦੇ ਡੇਰੇ ਵਿੱਚੋਂ ਬਚ ਗਿਆ ਹਾਂ।</w:t>
      </w:r>
    </w:p>
    <w:p/>
    <w:p>
      <w:r xmlns:w="http://schemas.openxmlformats.org/wordprocessingml/2006/main">
        <w:t xml:space="preserve">ਇਸਰਾਏਲ ਦੇ ਡੇਰੇ ਵਿੱਚੋਂ ਇੱਕ ਆਦਮੀ ਨੇ ਦਾਊਦ ਨੂੰ ਦੱਸਿਆ ਕਿ ਉਹ ਡੇਰੇ ਵਿੱਚੋਂ ਭੱਜ ਗਿਆ ਹੈ।</w:t>
      </w:r>
    </w:p>
    <w:p/>
    <w:p>
      <w:r xmlns:w="http://schemas.openxmlformats.org/wordprocessingml/2006/main">
        <w:t xml:space="preserve">1. ਪਰਮੇਸ਼ੁਰ ਦੇ ਲੋਕਾਂ ਦੀ ਤਾਕਤ: ਅਸੀਂ ਔਖੇ ਸਮਿਆਂ ਵਿਚ ਕਿਵੇਂ ਲੱਗੇ ਰਹਿੰਦੇ ਹਾਂ</w:t>
      </w:r>
    </w:p>
    <w:p/>
    <w:p>
      <w:r xmlns:w="http://schemas.openxmlformats.org/wordprocessingml/2006/main">
        <w:t xml:space="preserve">2. ਵਫ਼ਾਦਾਰ ਵਫ਼ਾਦਾਰੀ: ਸਾਡੇ ਸੱਦੇ ਲਈ ਸੱਚੇ ਰਹਿਣ ਦੀ ਮਹੱਤਤਾ</w:t>
      </w:r>
    </w:p>
    <w:p/>
    <w:p>
      <w:r xmlns:w="http://schemas.openxmlformats.org/wordprocessingml/2006/main">
        <w:t xml:space="preserve">1. ਰੋਮੀਆਂ 8:31-39 - ਫਿਰ ਅਸੀਂ ਇਨ੍ਹਾਂ ਗੱਲਾਂ ਬਾਰੇ ਕੀ ਕਹੀਏ? ਜੇ ਰੱਬ ਸਾਡੇ ਲਈ ਹੈ, ਤਾਂ ਸਾਡੇ ਵਿਰੁੱਧ ਕੌਣ ਹੋ ਸਕਦਾ ਹੈ?</w:t>
      </w:r>
    </w:p>
    <w:p/>
    <w:p>
      <w:r xmlns:w="http://schemas.openxmlformats.org/wordprocessingml/2006/main">
        <w:t xml:space="preserve">2. ਇਬਰਾਨੀਆਂ 12:1-3 - ਆਓ ਅਸੀਂ ਉਸ ਦੌੜ ਨੂੰ ਦ੍ਰਿੜਤਾ ਨਾਲ ਦੌੜੀਏ ਜੋ ਸਾਡੇ ਸਾਹਮਣੇ ਰੱਖੀ ਗਈ ਹੈ, ਸਾਡੇ ਵਿਸ਼ਵਾਸ ਦੇ ਲੇਖਕ ਅਤੇ ਮੁਕੰਮਲ ਕਰਨ ਵਾਲੇ ਯਿਸੂ ਵੱਲ ਦੇਖਦੇ ਹੋਏ।</w:t>
      </w:r>
    </w:p>
    <w:p/>
    <w:p>
      <w:r xmlns:w="http://schemas.openxmlformats.org/wordprocessingml/2006/main">
        <w:t xml:space="preserve">2 ਸਮੂਏਲ 1:4 ਦਾਊਦ ਨੇ ਉਹ ਨੂੰ ਆਖਿਆ, ਗੱਲ ਕਿਵੇਂ ਹੋਈ? ਮੈਂ ਤੁਹਾਨੂੰ ਪ੍ਰਾਰਥਨਾ ਕਰਦਾ ਹਾਂ, ਮੈਨੂੰ ਦੱਸੋ। ਉਸਨੇ ਜਵਾਬ ਦਿੱਤਾ, “ਲੋਕ ਲੜਾਈ ਵਿੱਚੋਂ ਭੱਜ ਗਏ ਹਨ, ਅਤੇ ਬਹੁਤ ਸਾਰੇ ਲੋਕ ਵੀ ਡਿੱਗ ਪਏ ਅਤੇ ਮਰ ਗਏ ਹਨ। ਅਤੇ ਸ਼ਾਊਲ ਅਤੇ ਉਸਦਾ ਪੁੱਤਰ ਯੋਨਾਥਾਨ ਵੀ ਮਰ ਗਏ ਹਨ।</w:t>
      </w:r>
    </w:p>
    <w:p/>
    <w:p>
      <w:r xmlns:w="http://schemas.openxmlformats.org/wordprocessingml/2006/main">
        <w:t xml:space="preserve">ਦਾਊਦ ਨੇ ਇੱਕ ਆਦਮੀ ਨੂੰ ਪੁੱਛਿਆ ਕਿ ਲੜਾਈ ਵਿੱਚ ਕੀ ਹੋਇਆ, ਅਤੇ ਆਦਮੀ ਨੇ ਜਵਾਬ ਦਿੱਤਾ ਕਿ ਬਹੁਤ ਸਾਰੇ ਲੋਕ ਭੱਜ ਗਏ ਸਨ ਅਤੇ ਮਰ ਗਏ ਸਨ, ਜਿਨ੍ਹਾਂ ਵਿੱਚ ਸ਼ਾਊਲ ਅਤੇ ਯੋਨਾਥਾਨ ਵੀ ਸ਼ਾਮਲ ਸਨ।</w:t>
      </w:r>
    </w:p>
    <w:p/>
    <w:p>
      <w:r xmlns:w="http://schemas.openxmlformats.org/wordprocessingml/2006/main">
        <w:t xml:space="preserve">1. ਯੁੱਧ ਦੀ ਸ਼ਕਤੀ ਅਤੇ ਖਤਰੇ</w:t>
      </w:r>
    </w:p>
    <w:p/>
    <w:p>
      <w:r xmlns:w="http://schemas.openxmlformats.org/wordprocessingml/2006/main">
        <w:t xml:space="preserve">2. ਸ਼ਾਊਲ ਅਤੇ ਜੋਨਾਥਨ ਦੀ ਵਫ਼ਾਦਾਰੀ</w:t>
      </w:r>
    </w:p>
    <w:p/>
    <w:p>
      <w:r xmlns:w="http://schemas.openxmlformats.org/wordprocessingml/2006/main">
        <w:t xml:space="preserve">1. ਯਸਾਯਾਹ 2:4- "ਉਹ ਆਪਣੀਆਂ ਤਲਵਾਰਾਂ ਨੂੰ ਕੁੱਟ ਕੇ ਫਾਲੇ ਬਣਾਉਣਗੇ, ਅਤੇ ਆਪਣੇ ਬਰਛਿਆਂ ਨੂੰ ਫਾਲੇ ਬਣਾਉਣਗੇ: ਕੌਮ ਕੌਮ ਦੇ ਵਿਰੁੱਧ ਤਲਵਾਰ ਨਹੀਂ ਚੁੱਕੇਗੀ, ਨਾ ਹੀ ਉਹ ਹੋਰ ਲੜਾਈ ਸਿੱਖਣਗੇ।"</w:t>
      </w:r>
    </w:p>
    <w:p/>
    <w:p>
      <w:r xmlns:w="http://schemas.openxmlformats.org/wordprocessingml/2006/main">
        <w:t xml:space="preserve">2. ਰੋਮੀਆਂ 8:31- "ਫਿਰ ਅਸੀਂ ਇਨ੍ਹਾਂ ਗੱਲਾਂ ਨੂੰ ਕੀ ਕਹੀਏ? ਜੇ ਰੱਬ ਸਾਡੇ ਲਈ ਹੈ, ਤਾਂ ਸਾਡੇ ਵਿਰੁੱਧ ਕੌਣ ਹੋ ਸਕਦਾ ਹੈ?"</w:t>
      </w:r>
    </w:p>
    <w:p/>
    <w:p>
      <w:r xmlns:w="http://schemas.openxmlformats.org/wordprocessingml/2006/main">
        <w:t xml:space="preserve">੨ ਸਮੂਏਲ ਦੀ ਦੂਜੀ ਪੋਥੀ 1:5 ਤਦ ਦਾਊਦ ਨੇ ਉਸ ਜੁਆਨ ਨੂੰ ਜਿਸ ਨੇ ਉਹ ਨੂੰ ਆਖਿਆ ਸੀ ਆਖਿਆ, ਤੂੰ ਕਿੱਕੁਰ ਜਾਣਦਾ ਹੈਂ ਜੋ ਸ਼ਾਊਲ ਅਤੇ ਉਹ ਦਾ ਪੁੱਤ੍ਰ ਯੋਨਾਥਾਨ ਮਰ ਗਏ ਹਨ?</w:t>
      </w:r>
    </w:p>
    <w:p/>
    <w:p>
      <w:r xmlns:w="http://schemas.openxmlformats.org/wordprocessingml/2006/main">
        <w:t xml:space="preserve">ਦਾਊਦ ਨੇ ਉਸ ਨੌਜਵਾਨ ਨੂੰ ਪੁੱਛਿਆ ਕਿ ਉਹ ਕਿਵੇਂ ਜਾਣਦਾ ਸੀ ਕਿ ਸ਼ਾਊਲ ਅਤੇ ਯੋਨਾਥਾਨ ਦੀ ਮੌਤ ਹੋ ਗਈ ਸੀ।</w:t>
      </w:r>
    </w:p>
    <w:p/>
    <w:p>
      <w:r xmlns:w="http://schemas.openxmlformats.org/wordprocessingml/2006/main">
        <w:t xml:space="preserve">1. ਗਵਾਹੀ ਦੀ ਸ਼ਕਤੀ: ਅਸੀਂ ਪਰਮੇਸ਼ੁਰ ਦੀ ਇੱਛਾ ਬਾਰੇ ਆਪਣਾ ਗਿਆਨ ਕਿਵੇਂ ਸਾਂਝਾ ਕਰਦੇ ਹਾਂ</w:t>
      </w:r>
    </w:p>
    <w:p/>
    <w:p>
      <w:r xmlns:w="http://schemas.openxmlformats.org/wordprocessingml/2006/main">
        <w:t xml:space="preserve">2. ਸਵਾਲ ਪੁੱਛਣ ਦੀ ਮਹੱਤਤਾ: ਪੁੱਛਗਿੱਛ ਦੁਆਰਾ ਪਰਮੇਸ਼ੁਰ ਦੀਆਂ ਯੋਜਨਾਵਾਂ ਨੂੰ ਸਮਝਣਾ</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੨ ਸਮੂਏਲ ਦੀ ਦੂਜੀ ਪੋਥੀ 1:6 ਅਤੇ ਉਸ ਜੁਆਨ ਨੇ ਜਿਸਨੇ ਉਹ ਨੂੰ ਦੱਸਿਆ, ਆਖਿਆ, ਜਿਵੇਂ ਮੈਂ ਇਤਫ਼ਾਕ ਨਾਲ ਗਿਲਬੋਆ ਪਹਾੜ ਉੱਤੇ ਹੋਇਆ ਸੀ, ਵੇਖੋ, ਸ਼ਾਊਲ ਨੇ ਆਪਣੇ ਬਰਛੇ ਉੱਤੇ ਝੁਕਿਆ ਹੋਇਆ ਸੀ। ਅਤੇ ਵੇਖੋ, ਰੱਥ ਅਤੇ ਘੋੜਸਵਾਰ ਉਸ ਦਾ ਪਿੱਛਾ ਕਰ ਰਹੇ ਸਨ।</w:t>
      </w:r>
    </w:p>
    <w:p/>
    <w:p>
      <w:r xmlns:w="http://schemas.openxmlformats.org/wordprocessingml/2006/main">
        <w:t xml:space="preserve">ਇੱਕ ਨੌਜਵਾਨ ਸ਼ਾਊਲ ਉੱਤੇ ਵਾਪਰਿਆ ਜਦੋਂ ਉਹ ਗਿਲਬੋਆ ਪਹਾੜ ਉੱਤੇ ਆਪਣੇ ਬਰਛੇ ਉੱਤੇ ਝੁਕਿਆ ਹੋਇਆ ਸੀ, ਰਥ ਅਤੇ ਘੋੜਸਵਾਰ ਉਸ ਦੇ ਪਿੱਛੇ ਪਿੱਛੇ ਹੋ ਰਹੇ ਸਨ।</w:t>
      </w:r>
    </w:p>
    <w:p/>
    <w:p>
      <w:r xmlns:w="http://schemas.openxmlformats.org/wordprocessingml/2006/main">
        <w:t xml:space="preserve">1. ਗਿਲਬੋਆ ਪਹਾੜ ਦੀ ਮੰਦਭਾਗੀ ਲੜਾਈ: ਸੌਲ ਦੇ ਦੁਖਦਾਈ ਅੰਤ ਤੋਂ ਸਿੱਖਣਾ</w:t>
      </w:r>
    </w:p>
    <w:p/>
    <w:p>
      <w:r xmlns:w="http://schemas.openxmlformats.org/wordprocessingml/2006/main">
        <w:t xml:space="preserve">2. ਮੁਸ਼ਕਲ ਦੇ ਸਮੇਂ ਵਿੱਚ ਤਾਕਤ ਲੱਭਣਾ: ਗਿਲਬੋਆ ਪਹਾੜ 'ਤੇ ਸੌਲ ਦਾ ਅੰਤਿਮ ਸਟੈਂਡ</w:t>
      </w:r>
    </w:p>
    <w:p/>
    <w:p>
      <w:r xmlns:w="http://schemas.openxmlformats.org/wordprocessingml/2006/main">
        <w:t xml:space="preserve">1. 1 ਸਮੂਏਲ 31:1-13 - ਗਿਲਬੋਆ ਪਹਾੜ ਉੱਤੇ ਸ਼ਾਊਲ ਅਤੇ ਉਸਦੇ ਪੁੱਤਰਾਂ ਦੀ ਮੌਤ</w:t>
      </w:r>
    </w:p>
    <w:p/>
    <w:p>
      <w:r xmlns:w="http://schemas.openxmlformats.org/wordprocessingml/2006/main">
        <w:t xml:space="preserve">2. ਜ਼ਬੂਰ 3:1-3 - ਮਦਦ ਲਈ ਡੇਵਿਡ ਦੀ ਪ੍ਰਾਰਥਨਾ ਜਦੋਂ ਗਿਲਬੋਆ ਪਹਾੜ ਉੱਤੇ ਸ਼ਾਊਲ ਦੁਆਰਾ ਉਸਦਾ ਪਿੱਛਾ ਕੀਤਾ ਗਿਆ ਸੀ</w:t>
      </w:r>
    </w:p>
    <w:p/>
    <w:p>
      <w:r xmlns:w="http://schemas.openxmlformats.org/wordprocessingml/2006/main">
        <w:t xml:space="preserve">2 ਸਮੂਏਲ 1:7 ਅਤੇ ਜਦ ਉਸ ਨੇ ਆਪਣੇ ਪਿੱਛੇ ਨਿਗਾਹ ਕੀਤੀ, ਉਸ ਨੇ ਮੈਨੂੰ ਵੇਖਿਆ, ਅਤੇ ਮੈਨੂੰ ਬੁਲਾਇਆ. ਅਤੇ ਮੈਂ ਉੱਤਰ ਦਿੱਤਾ, ਮੈਂ ਇੱਥੇ ਹਾਂ।</w:t>
      </w:r>
    </w:p>
    <w:p/>
    <w:p>
      <w:r xmlns:w="http://schemas.openxmlformats.org/wordprocessingml/2006/main">
        <w:t xml:space="preserve">ਇੱਕ ਆਦਮੀ ਨੇ ਉਸਦੇ ਪਿੱਛੇ ਝਾਕਿਆ, ਇੱਕ ਹੋਰ ਆਦਮੀ ਨੂੰ ਵੇਖਿਆ ਅਤੇ ਉਸਨੂੰ ਬੁਲਾਇਆ। ਦੂਜੇ ਆਦਮੀ ਨੇ ਜਵਾਬ ਦਿੱਤਾ, "ਮੈਂ ਇੱਥੇ ਹਾਂ।"</w:t>
      </w:r>
    </w:p>
    <w:p/>
    <w:p>
      <w:r xmlns:w="http://schemas.openxmlformats.org/wordprocessingml/2006/main">
        <w:t xml:space="preserve">1. ਰੱਬ ਦਾ ਸੱਦਾ: ਰੱਬ ਦੇ ਸੱਦੇ ਦਾ ਜਵਾਬ ਦੇਣਾ</w:t>
      </w:r>
    </w:p>
    <w:p/>
    <w:p>
      <w:r xmlns:w="http://schemas.openxmlformats.org/wordprocessingml/2006/main">
        <w:t xml:space="preserve">2. ਜਵਾਬੀ ਪ੍ਰਾਰਥਨਾਵਾਂ: ਸਾਡੇ ਜੀਵਨ ਵਿੱਚ ਪਰਮੇਸ਼ੁਰ ਦੀ ਵਫ਼ਾਦਾਰੀ</w:t>
      </w:r>
    </w:p>
    <w:p/>
    <w:p>
      <w:r xmlns:w="http://schemas.openxmlformats.org/wordprocessingml/2006/main">
        <w:t xml:space="preserve">1. ਯਸਾਯਾਹ 6:8 - "ਅਤੇ ਮੈਂ ਪ੍ਰਭੂ ਦੀ ਅਵਾਜ਼ ਨੂੰ ਇਹ ਕਹਿੰਦੇ ਹੋਏ ਸੁਣਿਆ, ਮੈਂ ਕਿਸ ਨੂੰ ਭੇਜਾਂ, ਅਤੇ ਕੌਣ ਸਾਡੇ ਲਈ ਜਾਵੇਗਾ? ਮੈਂ ਕਿਹਾ, ਮੈਂ ਇੱਥੇ ਹਾਂ! ਮੈਨੂੰ ਭੇਜੋ.</w:t>
      </w:r>
    </w:p>
    <w:p/>
    <w:p>
      <w:r xmlns:w="http://schemas.openxmlformats.org/wordprocessingml/2006/main">
        <w:t xml:space="preserve">2. ਜ਼ਬੂਰ 139:7-10 -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2 ਸਮੂਏਲ 1:8 ਅਤੇ ਉਸ ਨੇ ਮੈਨੂੰ ਆਖਿਆ, ਤੂੰ ਕੌਣ ਹੈਂ? ਮੈਂ ਉਸਨੂੰ ਉੱਤਰ ਦਿੱਤਾ, ਮੈਂ ਅਮਾਲੇਕੀ ਹਾਂ।</w:t>
      </w:r>
    </w:p>
    <w:p/>
    <w:p>
      <w:r xmlns:w="http://schemas.openxmlformats.org/wordprocessingml/2006/main">
        <w:t xml:space="preserve">ਡੇਵਿਡ ਦੁਆਰਾ ਇੱਕ ਅਮਾਲੇਕੀ ਆਦਮੀ ਨੂੰ ਪੁੱਛਿਆ ਗਿਆ ਕਿ ਉਹ ਕੌਣ ਹੈ ਅਤੇ ਆਦਮੀ ਨੇ ਜਵਾਬ ਦਿੱਤਾ ਕਿ ਉਹ ਇੱਕ ਅਮਾਲੇਕੀ ਸੀ।</w:t>
      </w:r>
    </w:p>
    <w:p/>
    <w:p>
      <w:r xmlns:w="http://schemas.openxmlformats.org/wordprocessingml/2006/main">
        <w:t xml:space="preserve">1. ਪਰਮੇਸ਼ੁਰ ਦਾ ਸਮਾਂ ਸਹੀ ਹੈ: ਡੇਵਿਡ ਅਤੇ ਅਮਾਲੇਕੀ ਤੋਂ ਸਬਕ</w:t>
      </w:r>
    </w:p>
    <w:p/>
    <w:p>
      <w:r xmlns:w="http://schemas.openxmlformats.org/wordprocessingml/2006/main">
        <w:t xml:space="preserve">2. ਮੁਸੀਬਤ ਦੇ ਸਮੇਂ ਵਿੱਚ ਪਰਮੇਸ਼ੁਰ ਦੀ ਤਾਕਤ ਉੱਤੇ ਭਰੋਸਾ ਕਰਨਾ</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1 ਸਮੂਏਲ 17:37 - ਡੇਵਿਡ ਨੇ ਇਸ ਤੋਂ ਇਲਾਵਾ ਕਿਹਾ, ਯਹੋਵਾਹ ਜਿਸ ਨੇ ਮੈਨੂੰ ਸ਼ੇਰ ਦੇ ਪੰਜੇ ਤੋਂ ਅਤੇ ਰਿੱਛ ਦੇ ਪੰਜੇ ਤੋਂ ਛੁਡਾਇਆ, ਉਹ ਮੈਨੂੰ ਇਸ ਫਲਿਸਤੀ ਦੇ ਹੱਥੋਂ ਛੁਡਾਵੇਗਾ। ਸ਼ਾਊਲ ਨੇ ਦਾਊਦ ਨੂੰ ਆਖਿਆ, ਜਾਹ ਅਤੇ ਯਹੋਵਾਹ ਤੇਰੇ ਅੰਗ ਸੰਗ ਹੋਵੇ।</w:t>
      </w:r>
    </w:p>
    <w:p/>
    <w:p>
      <w:r xmlns:w="http://schemas.openxmlformats.org/wordprocessingml/2006/main">
        <w:t xml:space="preserve">2 ਸਮੂਏਲ 1:9 ਉਸ ਨੇ ਮੈਨੂੰ ਫੇਰ ਆਖਿਆ, ਮੇਰੇ ਉੱਤੇ ਖਲੋ ਜਾ, ਅਤੇ ਮੈਨੂੰ ਮਾਰ ਸੁੱਟ, ਕਿਉਂ ਜੋ ਮੇਰੇ ਉੱਤੇ ਕਸ਼ਟ ਆ ਗਿਆ ਹੈ, ਕਿਉਂ ਜੋ ਮੇਰਾ ਜੀਵਨ ਅਜੇ ਮੇਰੇ ਵਿੱਚ ਹੈ।</w:t>
      </w:r>
    </w:p>
    <w:p/>
    <w:p>
      <w:r xmlns:w="http://schemas.openxmlformats.org/wordprocessingml/2006/main">
        <w:t xml:space="preserve">ਇੱਕ ਆਦਮੀ ਨੇ ਦੂਜੇ ਨੂੰ ਕਿਹਾ ਕਿ ਉਹ ਦੁਖੀ ਹੋ ਕੇ ਉਸਨੂੰ ਮਾਰ ਦੇਵੇ ਕਿਉਂਕਿ ਉਸ ਵਿੱਚ ਅਜੇ ਵੀ ਜੀਵਨ ਸੀ।</w:t>
      </w:r>
    </w:p>
    <w:p/>
    <w:p>
      <w:r xmlns:w="http://schemas.openxmlformats.org/wordprocessingml/2006/main">
        <w:t xml:space="preserve">1. ਦੁੱਖ ਵਿੱਚ ਉਮੀਦ - ਅਸੀਂ ਆਪਣੇ ਸਭ ਤੋਂ ਹਨੇਰੇ ਪਲਾਂ ਵਿੱਚ ਵੀ ਉਮੀਦ ਕਿਵੇਂ ਲੱਭ ਸਕਦੇ ਹਾਂ।</w:t>
      </w:r>
    </w:p>
    <w:p/>
    <w:p>
      <w:r xmlns:w="http://schemas.openxmlformats.org/wordprocessingml/2006/main">
        <w:t xml:space="preserve">2. ਦੁੱਖ ਵਿੱਚ ਤਾਕਤ ਲੱਭਣਾ - ਇੱਕ ਦਰਦਨਾਕ ਸਥਿਤੀ ਵਿੱਚ ਤਾਕਤ ਕਿਵੇਂ ਲੱਭਣੀ ਹੈ।</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ਰੋਮੀਆਂ 5:3-5 - ਕੇਵਲ ਇਹ ਹੀ ਨਹੀਂ, ਪਰ ਅਸੀਂ ਆਪਣੇ ਦੁੱਖਾਂ ਵਿੱਚ ਅਨੰਦ ਕਰਦੇ ਹਾਂ, ਇਹ ਜਾਣਦੇ ਹੋਏ ਕਿ ਦੁੱਖ ਸਹਿਣਸ਼ੀਲਤਾ ਪੈਦਾ ਕਰਦੇ ਹਨ, ਅਤੇ ਧੀਰਜ ਗੁਣ ਪੈਦਾ ਕਰਦੇ ਹਨ,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੨ ਸਮੂਏਲ ਦੀ ਦੂਜੀ ਪੋਥੀ 1:10 ਸੋ ਮੈਂ ਉਹ ਦੇ ਉੱਤੇ ਖੜਾ ਹੋ ਕੇ ਉਹ ਨੂੰ ਵੱਢ ਸੁੱਟਿਆ ਕਿਉਂ ਜੋ ਮੈਨੂੰ ਯਕੀਨ ਸੀ ਕਿ ਉਹ ਦੇ ਡਿੱਗਣ ਤੋਂ ਬਾਅਦ ਉਹ ਜੀਉਂਦਾ ਨਾ ਰਹੇਗਾ ਅਤੇ ਮੈਂ ਉਹ ਦੇ ਸਿਰ ਦਾ ਮੁਕਟ ਅਤੇ ਉਹ ਦੀ ਬਾਂਹ ਉੱਤੇ ਕੰਗਣ ਲੈ ਲਿਆ। ਅਤੇ ਉਨ੍ਹਾਂ ਨੂੰ ਇੱਥੇ ਮੇਰੇ ਸੁਆਮੀ ਕੋਲ ਲਿਆਇਆ ਹੈ।</w:t>
      </w:r>
    </w:p>
    <w:p/>
    <w:p>
      <w:r xmlns:w="http://schemas.openxmlformats.org/wordprocessingml/2006/main">
        <w:t xml:space="preserve">ਡੇਵਿਡ ਨੇ ਸ਼ਾਊਲ ਨੂੰ ਆਪਣੇ ਪ੍ਰਤੀ ਵਫ਼ਾਦਾਰੀ ਦੀ ਨਿਸ਼ਾਨੀ ਵਜੋਂ ਤਾਜ ਅਤੇ ਬਰੇਸਲੇਟ ਲੈਣ ਲਈ ਮਾਰ ਦਿੱਤਾ।</w:t>
      </w:r>
    </w:p>
    <w:p/>
    <w:p>
      <w:r xmlns:w="http://schemas.openxmlformats.org/wordprocessingml/2006/main">
        <w:t xml:space="preserve">1. ਵਫ਼ਾਦਾਰੀ ਦੀ ਸ਼ਕਤੀ ਅਤੇ ਇਹ ਮੁਸ਼ਕਲ ਸਮਿਆਂ ਵਿੱਚ ਸਾਡੀ ਕਿਵੇਂ ਮਦਦ ਕਰ ਸਕਦੀ ਹੈ।</w:t>
      </w:r>
    </w:p>
    <w:p/>
    <w:p>
      <w:r xmlns:w="http://schemas.openxmlformats.org/wordprocessingml/2006/main">
        <w:t xml:space="preserve">2. ਸਾਡੇ ਨੇਤਾਵਾਂ ਪ੍ਰਤੀ ਵਫ਼ਾਦਾਰ ਨਾ ਹੋਣ ਦੇ ਨਤੀਜੇ ਅਤੇ ਇਹ ਕਿਵੇਂ ਤਬਾਹੀ ਵੱਲ ਲੈ ਜਾ ਸਕਦੇ ਹਨ।</w:t>
      </w:r>
    </w:p>
    <w:p/>
    <w:p>
      <w:r xmlns:w="http://schemas.openxmlformats.org/wordprocessingml/2006/main">
        <w:t xml:space="preserve">1. 1 ਕੁਰਿੰਥੀਆਂ 15:58: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ਕਹਾਉਤਾਂ 11:3: ਨੇਕ ਲੋਕਾਂ ਦੀ ਖਰਿਆਈ ਉਨ੍ਹਾਂ ਦੀ ਅਗਵਾਈ ਕਰਦੀ ਹੈ, ਪਰ ਧੋਖੇਬਾਜ਼ਾਂ ਦੀ ਟੇਢੀ ਚਾਲ ਉਨ੍ਹਾਂ ਨੂੰ ਤਬਾਹ ਕਰ ਦਿੰਦੀ ਹੈ।</w:t>
      </w:r>
    </w:p>
    <w:p/>
    <w:p>
      <w:r xmlns:w="http://schemas.openxmlformats.org/wordprocessingml/2006/main">
        <w:t xml:space="preserve">2 ਸਮੂਏਲ 1:11 ਤਦ ਦਾਊਦ ਨੇ ਆਪਣੇ ਕੱਪੜੇ ਫੜ ਲਏ ਅਤੇ ਉਨ੍ਹਾਂ ਨੂੰ ਪਾੜ ਦਿੱਤਾ। ਅਤੇ ਇਸੇ ਤਰ੍ਹਾਂ ਸਾਰੇ ਆਦਮੀ ਜੋ ਉਸਦੇ ਨਾਲ ਸਨ:</w:t>
      </w:r>
    </w:p>
    <w:p/>
    <w:p>
      <w:r xmlns:w="http://schemas.openxmlformats.org/wordprocessingml/2006/main">
        <w:t xml:space="preserve">ਸ਼ਾਊਲ ਅਤੇ ਯੋਨਾਥਾਨ ਦੀ ਮੌਤ ਬਾਰੇ ਸੁਣ ਕੇ ਦਾਊਦ ਅਤੇ ਉਸ ਦੇ ਆਦਮੀਆਂ ਨੂੰ ਬਹੁਤ ਦੁੱਖ ਹੋਇਆ ਅਤੇ ਦਾਊਦ ਨੇ ਆਪਣੇ ਕੱਪੜੇ ਪਾੜ ਕੇ ਆਪਣਾ ਦੁੱਖ ਪ੍ਰਗਟ ਕੀਤਾ।</w:t>
      </w:r>
    </w:p>
    <w:p/>
    <w:p>
      <w:r xmlns:w="http://schemas.openxmlformats.org/wordprocessingml/2006/main">
        <w:t xml:space="preserve">1. ਦੁੱਖ ਦੀ ਸ਼ਕਤੀ: ਨੁਕਸਾਨ ਲਈ ਡੇਵਿਡ ਦਾ ਜਵਾਬ</w:t>
      </w:r>
    </w:p>
    <w:p/>
    <w:p>
      <w:r xmlns:w="http://schemas.openxmlformats.org/wordprocessingml/2006/main">
        <w:t xml:space="preserve">2. ਸੋਗ ਕਰਨ ਵਾਲਿਆਂ ਨਾਲ ਸੋਗ: ਹਮਦਰਦੀ ਦਾ ਮੁੱਲ</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ਅੱਯੂਬ 2:13 - ਉਹ ਸੱਤ ਦਿਨ ਅਤੇ ਸੱਤ ਰਾਤਾਂ ਉਸਦੇ ਨਾਲ ਜ਼ਮੀਨ 'ਤੇ ਬੈਠੇ ਰਹੇ। ਕਿਸੇ ਨੇ ਅੱਯੂਬ ਨੂੰ ਇੱਕ ਸ਼ਬਦ ਨਹੀਂ ਕਿਹਾ, ਕਿਉਂਕਿ ਉਨ੍ਹਾਂ ਨੇ ਦੇਖਿਆ ਕਿ ਉਸਦਾ ਦੁੱਖ ਕਿੰਨਾ ਵੱਡਾ ਸੀ।</w:t>
      </w:r>
    </w:p>
    <w:p/>
    <w:p>
      <w:r xmlns:w="http://schemas.openxmlformats.org/wordprocessingml/2006/main">
        <w:t xml:space="preserve">2 ਸਮੂਏਲ 1:12 ਅਤੇ ਉਨ੍ਹਾਂ ਨੇ ਸ਼ਾਊਲ ਅਤੇ ਉਸਦੇ ਪੁੱਤਰ ਯੋਨਾਥਾਨ ਲਈ ਅਤੇ ਯਹੋਵਾਹ ਦੇ ਲੋਕਾਂ ਲਈ ਅਤੇ ਇਸਰਾਏਲ ਦੇ ਘਰਾਣੇ ਲਈ ਸੋਗ ਕੀਤਾ, ਰੋਇਆ ਅਤੇ ਸ਼ਾਮ ਤੱਕ ਵਰਤ ਰੱਖਿਆ। ਕਿਉਂਕਿ ਉਹ ਤਲਵਾਰ ਨਾਲ ਮਾਰੇ ਗਏ ਸਨ।</w:t>
      </w:r>
    </w:p>
    <w:p/>
    <w:p>
      <w:r xmlns:w="http://schemas.openxmlformats.org/wordprocessingml/2006/main">
        <w:t xml:space="preserve">ਇਸਰਾਏਲ ਦੇ ਲੋਕਾਂ ਨੇ ਸ਼ਾਊਲ ਅਤੇ ਯੋਨਾਥਾਨ ਦੀ ਮੌਤ ਦੇ ਜਵਾਬ ਵਿੱਚ ਸੋਗ ਕੀਤਾ, ਰੋਇਆ ਅਤੇ ਵਰਤ ਰੱਖਿਆ।</w:t>
      </w:r>
    </w:p>
    <w:p/>
    <w:p>
      <w:r xmlns:w="http://schemas.openxmlformats.org/wordprocessingml/2006/main">
        <w:t xml:space="preserve">1: ਸਾਨੂੰ ਉਨ੍ਹਾਂ ਲਈ ਸੋਗ ਅਤੇ ਸੋਗ ਕਰਨਾ ਚਾਹੀਦਾ ਹੈ ਜਿਨ੍ਹਾਂ ਨੂੰ ਅਸੀਂ ਗੁਆ ਦਿੱਤਾ ਹੈ, ਜਿਵੇਂ ਕਿ ਇਸਰਾਏਲ ਦੇ ਲੋਕਾਂ ਨੇ ਸ਼ਾਊਲ ਅਤੇ ਯੋਨਾਥਾਨ ਲਈ ਕੀਤਾ ਸੀ।</w:t>
      </w:r>
    </w:p>
    <w:p/>
    <w:p>
      <w:r xmlns:w="http://schemas.openxmlformats.org/wordprocessingml/2006/main">
        <w:t xml:space="preserve">2: ਸਾਨੂੰ ਉਨ੍ਹਾਂ ਲੋਕਾਂ ਦਾ ਸਨਮਾਨ ਕਰਨਾ ਚਾਹੀਦਾ ਹੈ ਜੋ ਲੰਘੇ ਹਨ ਅਤੇ ਉਨ੍ਹਾਂ ਦੀਆਂ ਵਿਰਾਸਤਾਂ ਨੂੰ ਯਾਦ ਕਰਨਾ ਚਾਹੀਦਾ ਹੈ।</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2:1 ਥੱਸਲੁਨੀਕੀਆਂ 4:13 - ਪਰ ਭਰਾਵੋ, ਅਸੀਂ ਨਹੀਂ ਚਾਹੁੰਦੇ ਕਿ ਤੁਸੀਂ ਸੁੱਤੇ ਪਏ ਲੋਕਾਂ ਬਾਰੇ ਅਣਜਾਣ ਰਹੋ, ਤਾਂ ਜੋ ਤੁਸੀਂ ਦੂਜਿਆਂ ਵਾਂਗ ਉਦਾਸ ਨਾ ਹੋਵੋ ਜਿਨ੍ਹਾਂ ਨੂੰ ਕੋਈ ਉਮੀਦ ਨਹੀਂ ਹੈ।</w:t>
      </w:r>
    </w:p>
    <w:p/>
    <w:p>
      <w:r xmlns:w="http://schemas.openxmlformats.org/wordprocessingml/2006/main">
        <w:t xml:space="preserve">੨ ਸਮੂਏਲ ਦੀ ਦੂਜੀ ਪੋਥੀ 1:13 ਤਦ ਦਾਊਦ ਨੇ ਉਸ ਜੁਆਨ ਨੂੰ ਆਖਿਆ ਜਿਸ ਨੇ ਉਹ ਨੂੰ ਆਖਿਆ, ਤੂੰ ਕਿੱਥੋਂ ਦਾ ਹੈਂ? ਉਸ ਨੇ ਉੱਤਰ ਦਿੱਤਾ, ਮੈਂ ਪਰਦੇਸੀ ਦਾ ਪੁੱਤਰ ਹਾਂ, ਅਮਾਲੇਕੀ।</w:t>
      </w:r>
    </w:p>
    <w:p/>
    <w:p>
      <w:r xmlns:w="http://schemas.openxmlformats.org/wordprocessingml/2006/main">
        <w:t xml:space="preserve">ਇਕ ਨੌਜਵਾਨ ਅਮਾਲੇਕੀ ਆਦਮੀ ਨੇ ਦਾਊਦ ਨੂੰ ਸ਼ਾਊਲ ਅਤੇ ਯੋਨਾਥਾਨ ਦੀ ਮੌਤ ਬਾਰੇ ਦੱਸਿਆ।</w:t>
      </w:r>
    </w:p>
    <w:p/>
    <w:p>
      <w:r xmlns:w="http://schemas.openxmlformats.org/wordprocessingml/2006/main">
        <w:t xml:space="preserve">1. ਦੁੱਖ ਦੀ ਸ਼ਕਤੀ: ਨੁਕਸਾਨ ਨਾਲ ਸਿੱਝਣਾ ਸਿੱਖਣਾ</w:t>
      </w:r>
    </w:p>
    <w:p/>
    <w:p>
      <w:r xmlns:w="http://schemas.openxmlformats.org/wordprocessingml/2006/main">
        <w:t xml:space="preserve">2. ਪ੍ਰਮਾਤਮਾ ਦੀ ਪ੍ਰਭੂਸੱਤਾ: ਸਾਰੀਆਂ ਚੀਜ਼ਾਂ ਵਿੱਚ ਉਸਦੀ ਯੋਜਨਾ</w:t>
      </w:r>
    </w:p>
    <w:p/>
    <w:p>
      <w:r xmlns:w="http://schemas.openxmlformats.org/wordprocessingml/2006/main">
        <w:t xml:space="preserve">1. ਯੂਹੰਨਾ 14:1-3 - ਤੁਹਾਡਾ ਦਿਲ ਦੁਖੀ ਨਾ ਹੋਵੇ; ਤੁਸੀਂ ਰੱਬ ਵਿੱਚ ਵਿਸ਼ਵਾਸ ਕਰੋ, ਮੇਰੇ ਵਿੱਚ ਵੀ ਵਿਸ਼ਵਾਸ ਕਰੋ।</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੨ ਸਮੂਏਲ ਦੀ ਦੂਜੀ ਪੋਥੀ 1:14 ਤਦ ਦਾਊਦ ਨੇ ਉਹ ਨੂੰ ਆਖਿਆ, ਤੂੰ ਯਹੋਵਾਹ ਦੇ ਮਸਹ ਕੀਤੇ ਹੋਏ ਨੂੰ ਨਾਸ ਕਰਨ ਲਈ ਆਪਣਾ ਹੱਥ ਵਧਾਉਣ ਤੋਂ ਕਿਵੇਂ ਨਾ ਡਰਿਆ?</w:t>
      </w:r>
    </w:p>
    <w:p/>
    <w:p>
      <w:r xmlns:w="http://schemas.openxmlformats.org/wordprocessingml/2006/main">
        <w:t xml:space="preserve">ਡੇਵਿਡ ਨੇ ਅਮਾਲੇਕੀ ਨੂੰ ਯਹੋਵਾਹ ਦੇ ਮਸਹ ਕੀਤੇ ਹੋਏ ਰਾਜਾ ਸ਼ਾਊਲ ਨੂੰ ਮਾਰਨ ਲਈ ਝਿੜਕਿਆ।</w:t>
      </w:r>
    </w:p>
    <w:p/>
    <w:p>
      <w:r xmlns:w="http://schemas.openxmlformats.org/wordprocessingml/2006/main">
        <w:t xml:space="preserve">1. ਪਰਮੇਸ਼ੁਰ ਦੇ ਮਸਹ ਕੀਤੇ ਹੋਏ: ਪ੍ਰਭੂ ਦੀ ਸੇਵਾ ਕਰਨ ਵਾਲਿਆਂ ਦਾ ਆਦਰ ਕਰਨਾ</w:t>
      </w:r>
    </w:p>
    <w:p/>
    <w:p>
      <w:r xmlns:w="http://schemas.openxmlformats.org/wordprocessingml/2006/main">
        <w:t xml:space="preserve">2. ਪਰਮੇਸ਼ੁਰ ਦੀ ਅਣਆਗਿਆਕਾਰੀ ਦੇ ਨਤੀਜੇ: ਸਾਰਿਆਂ ਲਈ ਚੇਤਾਵਨੀ</w:t>
      </w:r>
    </w:p>
    <w:p/>
    <w:p>
      <w:r xmlns:w="http://schemas.openxmlformats.org/wordprocessingml/2006/main">
        <w:t xml:space="preserve">1. 1 ਸਮੂਏਲ 12:23-25 - "ਇਸ ਤੋਂ ਇਲਾਵਾ, ਮੇਰੇ ਲਈ, ਪਰਮੇਸ਼ੁਰ ਇਹ ਮਨ੍ਹਾ ਕਰਦਾ ਹੈ ਕਿ ਮੈਂ ਤੁਹਾਡੇ ਲਈ ਪ੍ਰਾਰਥਨਾ ਕਰਨੀ ਛੱਡ ਕੇ ਯਹੋਵਾਹ ਦੇ ਵਿਰੁੱਧ ਪਾਪ ਕਰਾਂ, ਪਰ ਮੈਂ ਤੁਹਾਨੂੰ ਚੰਗਾ ਅਤੇ ਸਹੀ ਰਸਤਾ ਸਿਖਾਵਾਂਗਾ: ਸਿਰਫ਼ ਯਹੋਵਾਹ ਤੋਂ ਡਰੋ, ਅਤੇ ਆਪਣੇ ਪੂਰੇ ਦਿਲ ਨਾਲ ਉਸ ਦੀ ਸੱਚਾਈ ਨਾਲ ਸੇਵਾ ਕਰੋ: ਕਿਉਂਕਿ ਉਸ ਨੇ ਤੁਹਾਡੇ ਲਈ ਕਿੰਨੇ ਮਹਾਨ ਕੰਮ ਕੀਤੇ ਹਨ, ਪਰ ਜੇ ਤੁਸੀਂ ਅਜੇ ਵੀ ਬੁਰਿਆਈ ਕਰੋਗੇ, ਤਾਂ ਤੁਸੀਂ ਅਤੇ ਤੁਹਾਡਾ ਰਾਜਾ ਦੋਵੇਂ ਤਬਾਹ ਹੋ ਜਾਵੋਗੇ।"</w:t>
      </w:r>
    </w:p>
    <w:p/>
    <w:p>
      <w:r xmlns:w="http://schemas.openxmlformats.org/wordprocessingml/2006/main">
        <w:t xml:space="preserve">2. ਜ਼ਬੂਰ 2: 10-12 - "ਇਸ ਲਈ, ਹੇ ਰਾਜੋ, ਹੁਣ ਬੁੱਧੀਮਾਨ ਬਣੋ: ਹੇ ਧਰਤੀ ਦੇ ਨਿਆਈਓ, ਸਿੱਖਿਆ ਪ੍ਰਾਪਤ ਕਰੋ, ਡਰ ਨਾਲ ਯਹੋਵਾਹ ਦੀ ਸੇਵਾ ਕਰੋ, ਅਤੇ ਕੰਬਦੇ ਹੋਏ ਅਨੰਦ ਕਰੋ. ਪੁੱਤਰ ਨੂੰ ਚੁੰਮੋ, ਕਿਤੇ ਉਹ ਗੁੱਸੇ ਨਾ ਹੋਵੇ, ਅਤੇ ਤੁਸੀਂ ਜਦੋਂ ਉਸਦਾ ਕ੍ਰੋਧ ਥੋੜਾ ਜਿਹਾ ਹੀ ਭੜਕਦਾ ਹੈ ਤਾਂ ਰਸਤੇ ਤੋਂ ਨਾਸ ਹੋਵੋ। ਧੰਨ ਹਨ ਉਹ ਸਾਰੇ ਜੋ ਉਸ ਉੱਤੇ ਭਰੋਸਾ ਰੱਖਦੇ ਹਨ।</w:t>
      </w:r>
    </w:p>
    <w:p/>
    <w:p>
      <w:r xmlns:w="http://schemas.openxmlformats.org/wordprocessingml/2006/main">
        <w:t xml:space="preserve">੨ ਸਮੂਏਲ ਦੀ ਦੂਜੀ ਪੋਥੀ 1:15 ਤਦ ਦਾਊਦ ਨੇ ਜੁਆਨਾਂ ਵਿੱਚੋਂ ਇੱਕ ਨੂੰ ਸੱਦ ਕੇ ਆਖਿਆ, ਨੇੜੇ ਜਾ ਕੇ ਉਹ ਦੇ ਉੱਤੇ ਡਿੱਗ ਪੈ। ਅਤੇ ਉਸਨੇ ਉਸਨੂੰ ਅਜਿਹਾ ਮਾਰਿਆ ਕਿ ਉਸਦੀ ਮੌਤ ਹੋ ਗਈ।</w:t>
      </w:r>
    </w:p>
    <w:p/>
    <w:p>
      <w:r xmlns:w="http://schemas.openxmlformats.org/wordprocessingml/2006/main">
        <w:t xml:space="preserve">ਦਾਊਦ ਨੇ ਸ਼ਾਊਲ ਦੀ ਮੌਤ ਦਾ ਬਦਲਾ ਲੈਣ ਲਈ ਆਪਣੇ ਇਕ ਨੌਜਵਾਨ ਨੂੰ ਸ਼ਾਊਲ ਦੇ ਦੂਤ ਨੂੰ ਮਾਰਨ ਲਈ ਕਿਹਾ।</w:t>
      </w:r>
    </w:p>
    <w:p/>
    <w:p>
      <w:r xmlns:w="http://schemas.openxmlformats.org/wordprocessingml/2006/main">
        <w:t xml:space="preserve">1. ਪ੍ਰਮਾਤਮਾ ਸਾਨੂੰ ਸਾਡੇ ਸਾਰੇ ਕੰਮਾਂ ਵਿੱਚ ਨਿਮਰ ਅਤੇ ਦਇਆਵਾਨ ਹੋਣ ਲਈ ਕਹਿੰਦਾ ਹੈ।</w:t>
      </w:r>
    </w:p>
    <w:p/>
    <w:p>
      <w:r xmlns:w="http://schemas.openxmlformats.org/wordprocessingml/2006/main">
        <w:t xml:space="preserve">2. ਸਾਡੇ ਦੁੱਖ ਅਤੇ ਗੁੱਸੇ ਦੇ ਬਾਵਜੂਦ, ਬਦਲਾ ਲੈਣਾ ਸਾਡਾ ਕੰਮ ਨਹੀਂ ਹੈ।</w:t>
      </w:r>
    </w:p>
    <w:p/>
    <w:p>
      <w:r xmlns:w="http://schemas.openxmlformats.org/wordprocessingml/2006/main">
        <w:t xml:space="preserve">1. ਮੱਤੀ 5:38-39 ਤੁਸੀਂ ਸੁਣਿਆ ਹੋਵੇਗਾ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w:t>
      </w:r>
    </w:p>
    <w:p/>
    <w:p>
      <w:r xmlns:w="http://schemas.openxmlformats.org/wordprocessingml/2006/main">
        <w:t xml:space="preserve">2. ਰੋਮੀਆਂ 12:19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ਸਮੂਏਲ 1:16 ਦਾਊਦ ਨੇ ਉਹ ਨੂੰ ਆਖਿਆ, ਤੇਰਾ ਲਹੂ ਤੇਰੇ ਸਿਰ ਉੱਤੇ ਹੋਵੇ। ਕਿਉਂ ਜੋ ਤੇਰੇ ਮੂੰਹ ਨੇ ਤੇਰੇ ਵਿਰੁੱਧ ਗਵਾਹੀ ਦਿੱਤੀ ਹੈ ਕਿ ਮੈਂ ਯਹੋਵਾਹ ਦੇ ਮਸਹ ਕੀਤੇ ਹੋਏ ਨੂੰ ਮਾਰ ਦਿੱਤਾ ਹੈ।</w:t>
      </w:r>
    </w:p>
    <w:p/>
    <w:p>
      <w:r xmlns:w="http://schemas.openxmlformats.org/wordprocessingml/2006/main">
        <w:t xml:space="preserve">ਦਾਊਦ ਨੇ ਉਸ ਅਮਾਲੇਕੀ ਨੂੰ ਕਿਹਾ ਜਿਸ ਨੇ ਸ਼ਾਊਲ ਨੂੰ ਮਾਰਿਆ ਸੀ ਕਿ ਉਸ ਦੇ ਕੰਮਾਂ ਦਾ ਨਤੀਜਾ ਉਸ ਦੇ ਸਿਰ ਉੱਤੇ ਹੋਵੇਗਾ ਕਿਉਂਕਿ ਉਸ ਨੇ ਯਹੋਵਾਹ ਦੇ ਮਸਹ ਕੀਤੇ ਹੋਏ ਨੂੰ ਮਾਰਨ ਦੀ ਗੱਲ ਸਵੀਕਾਰ ਕੀਤੀ ਸੀ।</w:t>
      </w:r>
    </w:p>
    <w:p/>
    <w:p>
      <w:r xmlns:w="http://schemas.openxmlformats.org/wordprocessingml/2006/main">
        <w:t xml:space="preserve">1. ਸਾਡੇ ਕੰਮਾਂ ਦੇ ਨਤੀਜੇ: 2 ਸਮੂਏਲ 1:16 ਦੀ ਖੋਜ</w:t>
      </w:r>
    </w:p>
    <w:p/>
    <w:p>
      <w:r xmlns:w="http://schemas.openxmlformats.org/wordprocessingml/2006/main">
        <w:t xml:space="preserve">2. ਦੋਸ਼ ਦਾ ਬੋਝ: ਸਾਡੀਆਂ ਚੋਣਾਂ ਦੇ ਭਾਰ ਨਾਲ ਕਿਵੇਂ ਨਜਿੱਠਣਾ ਹੈ</w:t>
      </w:r>
    </w:p>
    <w:p/>
    <w:p>
      <w:r xmlns:w="http://schemas.openxmlformats.org/wordprocessingml/2006/main">
        <w:t xml:space="preserve">1. ਯਸਾਯਾਹ 53:6 - ਅਸੀਂ ਸਾਰੇ ਭੇਡਾਂ ਵਾਂਗ ਭਟਕ ਗਏ ਹਾਂ; ਅਸੀਂ ਹਰ ਇੱਕ ਨੂੰ ਆਪਣੇ ਰਾਹ ਵੱਲ ਮੋੜ ਲਿਆ ਹੈ; ਅਤੇ ਯਹੋਵਾਹ ਨੇ ਉਸ ਉੱਤੇ ਸਾਡੇ ਸਾਰਿਆਂ ਦੀ ਬਦੀ ਰੱਖੀ ਹੈ।</w:t>
      </w:r>
    </w:p>
    <w:p/>
    <w:p>
      <w:r xmlns:w="http://schemas.openxmlformats.org/wordprocessingml/2006/main">
        <w:t xml:space="preserve">2.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2 ਸਮੂਏਲ 1:17 ਅਤੇ ਦਾਊਦ ਨੇ ਸ਼ਾਊਲ ਅਤੇ ਉਸਦੇ ਪੁੱਤਰ ਯੋਨਾਥਾਨ ਉੱਤੇ ਇਸ ਵਿਰਲਾਪ ਨਾਲ ਵਿਰਲਾਪ ਕੀਤਾ:</w:t>
      </w:r>
    </w:p>
    <w:p/>
    <w:p>
      <w:r xmlns:w="http://schemas.openxmlformats.org/wordprocessingml/2006/main">
        <w:t xml:space="preserve">ਦਾਊਦ ਨੇ ਸ਼ਾਊਲ ਅਤੇ ਉਸਦੇ ਪੁੱਤਰ ਯੋਨਾਥਾਨ ਲਈ ਸੋਗ ਕੀਤਾ ਜੋ ਲੜਾਈ ਵਿੱਚ ਮਾਰੇ ਗਏ ਸਨ।</w:t>
      </w:r>
    </w:p>
    <w:p/>
    <w:p>
      <w:r xmlns:w="http://schemas.openxmlformats.org/wordprocessingml/2006/main">
        <w:t xml:space="preserve">1. ਡਿੱਗੇ ਨੂੰ ਯਾਦ ਕਰਨਾ: ਵਫ਼ਾਦਾਰੀ ਅਤੇ ਸ਼ਰਧਾ ਦਾ ਸਨਮਾਨ ਕਰਨਾ</w:t>
      </w:r>
    </w:p>
    <w:p/>
    <w:p>
      <w:r xmlns:w="http://schemas.openxmlformats.org/wordprocessingml/2006/main">
        <w:t xml:space="preserve">2. ਪਿਆਰ ਦੀ ਵਿਰਾਸਤ: ਸੌਲ ਅਤੇ ਜੋਨਾਥਨ ਲਈ ਇੱਕ ਯਾਦਗਾਰ</w:t>
      </w:r>
    </w:p>
    <w:p/>
    <w:p>
      <w:r xmlns:w="http://schemas.openxmlformats.org/wordprocessingml/2006/main">
        <w:t xml:space="preserve">1. 2 ਸਮੂਏਲ 1:17 - ਅਤੇ ਡੇਵਿਡ ਨੇ ਸ਼ਾਊਲ ਅਤੇ ਉਸਦੇ ਪੁੱਤਰ ਯੋਨਾਥਾਨ ਉੱਤੇ ਇਸ ਵਿਰਲਾਪ ਨਾਲ ਵਿਰਲਾਪ ਕੀਤਾ:</w:t>
      </w:r>
    </w:p>
    <w:p/>
    <w:p>
      <w:r xmlns:w="http://schemas.openxmlformats.org/wordprocessingml/2006/main">
        <w:t xml:space="preserve">2. ਰੋਮੀਆਂ 12:15 - ਉਹਨਾਂ ਦੇ ਨਾਲ ਅਨੰਦ ਕਰੋ ਜੋ ਅਨੰਦ ਕਰਦੇ ਹਨ, ਅਤੇ ਉਹਨਾਂ ਦੇ ਨਾਲ ਰੋਵੋ ਜੋ ਰੋਂਦੇ ਹਨ.</w:t>
      </w:r>
    </w:p>
    <w:p/>
    <w:p>
      <w:r xmlns:w="http://schemas.openxmlformats.org/wordprocessingml/2006/main">
        <w:t xml:space="preserve">2 ਸਮੂਏਲ 1:18 (ਨਾਲ ਹੀ ਉਸਨੇ ਉਨ੍ਹਾਂ ਨੂੰ ਯਹੂਦਾਹ ਦੇ ਬੱਚਿਆਂ ਨੂੰ ਧਨੁਸ਼ ਦੀ ਵਰਤੋਂ ਸਿਖਾਉਣ ਲਈ ਕਿਹਾ: ਵੇਖੋ, ਇਹ ਯਾਸ਼ੇਰ ਦੀ ਪੋਥੀ ਵਿੱਚ ਲਿਖਿਆ ਹੋਇਆ ਹੈ।)</w:t>
      </w:r>
    </w:p>
    <w:p/>
    <w:p>
      <w:r xmlns:w="http://schemas.openxmlformats.org/wordprocessingml/2006/main">
        <w:t xml:space="preserve">ਦਾਊਦ ਨੇ ਆਪਣੇ ਆਦਮੀਆਂ ਨੂੰ ਯਹੂਦਾਹ ਦੇ ਬੱਚਿਆਂ ਨੂੰ ਤੀਰਅੰਦਾਜ਼ੀ ਸਿਖਾਉਣ ਦਾ ਹੁਕਮ ਦਿੱਤਾ, ਜੋ ਯਾਸ਼ੇਰ ਦੀ ਪੋਥੀ ਵਿੱਚ ਦਰਜ ਹੈ।</w:t>
      </w:r>
    </w:p>
    <w:p/>
    <w:p>
      <w:r xmlns:w="http://schemas.openxmlformats.org/wordprocessingml/2006/main">
        <w:t xml:space="preserve">1. ਉੱਚਾ ਟੀਚਾ: ਟੀਚੇ ਨਿਰਧਾਰਤ ਕਰਨ ਅਤੇ ਉਹਨਾਂ ਨੂੰ ਪ੍ਰਾਪਤ ਕਰਨ ਲਈ ਸਖ਼ਤ ਮਿਹਨਤ ਕਰਨ ਦੀ ਮਹੱਤਤਾ</w:t>
      </w:r>
    </w:p>
    <w:p/>
    <w:p>
      <w:r xmlns:w="http://schemas.openxmlformats.org/wordprocessingml/2006/main">
        <w:t xml:space="preserve">2. ਜੀਵਨ ਲਈ ਇੱਕ ਰੂਪਕ ਵਜੋਂ ਤੀਰਅੰਦਾਜ਼ੀ: ਡੇਵਿਡ ਦੀ ਵਿਰਾਸਤ ਤੋਂ ਸਬਕ</w:t>
      </w:r>
    </w:p>
    <w:p/>
    <w:p>
      <w:r xmlns:w="http://schemas.openxmlformats.org/wordprocessingml/2006/main">
        <w:t xml:space="preserve">1. 2 ਸਮੂਏਲ 1:18</w:t>
      </w:r>
    </w:p>
    <w:p/>
    <w:p>
      <w:r xmlns:w="http://schemas.openxmlformats.org/wordprocessingml/2006/main">
        <w:t xml:space="preserve">2. ਰੋਮੀਆਂ 12:12 (ਆਸ ਵਿੱਚ ਅਨੰਦ; ਬਿਪਤਾ ਵਿੱਚ ਧੀਰਜ; ਪ੍ਰਾਰਥਨਾ ਵਿੱਚ ਤੁਰੰਤ ਜਾਰੀ;)</w:t>
      </w:r>
    </w:p>
    <w:p/>
    <w:p>
      <w:r xmlns:w="http://schemas.openxmlformats.org/wordprocessingml/2006/main">
        <w:t xml:space="preserve">2 ਸਮੂਏਲ 1:19 ਇਸਰਾਏਲ ਦੀ ਸੁੰਦਰਤਾ ਤੇਰੀਆਂ ਉੱਚੀਆਂ ਥਾਵਾਂ ਉੱਤੇ ਮਾਰੀ ਗਈ ਹੈ, ਸੂਰਮੇ ਕਿਵੇਂ ਡਿੱਗ ਪਏ ਹਨ!</w:t>
      </w:r>
    </w:p>
    <w:p/>
    <w:p>
      <w:r xmlns:w="http://schemas.openxmlformats.org/wordprocessingml/2006/main">
        <w:t xml:space="preserve">ਇਸਰਾਏਲ ਦੀ ਸੁੰਦਰਤਾ ਉੱਚੀਆਂ ਥਾਵਾਂ ਉੱਤੇ ਮਾਰੀ ਗਈ ਹੈ, ਅਤੇ ਬਲਵੰਤ ਡਿੱਗ ਪਏ ਹਨ।</w:t>
      </w:r>
    </w:p>
    <w:p/>
    <w:p>
      <w:r xmlns:w="http://schemas.openxmlformats.org/wordprocessingml/2006/main">
        <w:t xml:space="preserve">1. ਸ਼ਕਤੀਮਾਨ ਦਾ ਪਤਨ: ਪਰਮੇਸ਼ੁਰ ਦੀ ਪ੍ਰਭੂਸੱਤਾ ਅਤੇ ਪਾਪ ਦੇ ਨਤੀਜੇ</w:t>
      </w:r>
    </w:p>
    <w:p/>
    <w:p>
      <w:r xmlns:w="http://schemas.openxmlformats.org/wordprocessingml/2006/main">
        <w:t xml:space="preserve">2. ਇਜ਼ਰਾਈਲ ਦੀ ਸੁੰਦਰਤਾ: ਸਾਡੇ ਅਤੀਤ ਨੂੰ ਯਾਦ ਰੱਖਣਾ ਅਤੇ ਸਾਡੇ ਡਿੱਗੇ ਹੋਏ ਲੋਕਾਂ ਦਾ ਸਨਮਾਨ ਕਰਨਾ</w:t>
      </w:r>
    </w:p>
    <w:p/>
    <w:p>
      <w:r xmlns:w="http://schemas.openxmlformats.org/wordprocessingml/2006/main">
        <w:t xml:space="preserve">1. ਯਸਾਯਾਹ 33:10-11 - ਹੁਣ ਮੈਂ ਉੱਠਾਂਗਾ, ਯਹੋਵਾਹ ਆਖਦਾ ਹੈ; ਹੁਣ ਮੈਨੂੰ ਉੱਚਾ ਕੀਤਾ ਜਾਵੇਗਾ; ਹੁਣ ਮੈਂ ਆਪਣੇ ਆਪ ਨੂੰ ਉੱਚਾ ਕਰਾਂਗਾ। ਤੁਸੀਂ ਤੂੜੀ ਪੈਦਾ ਕਰੋਗੇ, ਤੁਸੀਂ ਤੂੜੀ ਪੈਦਾ ਕਰੋਗੇ, ਤੁਹਾਡਾ ਸਾਹ, ਅੱਗ ਵਾਂਗ, ਤੁਹਾਨੂੰ ਖਾ ਜਾਵੇਗਾ।</w:t>
      </w:r>
    </w:p>
    <w:p/>
    <w:p>
      <w:r xmlns:w="http://schemas.openxmlformats.org/wordprocessingml/2006/main">
        <w:t xml:space="preserve">2. ਜ਼ਬੂਰ 34:18-19 - ਯਹੋਵਾਹ ਉਨ੍ਹਾਂ ਦੇ ਨੇੜੇ ਹੈ ਜੋ ਟੁੱਟੇ ਦਿਲ ਵਾਲੇ ਹਨ; ਅਤੇ ਅਜਿਹੇ ਲੋਕਾਂ ਨੂੰ ਬਚਾਉਂਦਾ ਹੈ ਜਿਵੇਂ ਕਿ ਪਛਤਾਵਾ ਆਤਮਾ ਹੋਵੇ। ਧਰਮੀ ਦੀਆਂ ਮੁਸੀਬਤਾਂ ਬਹੁਤ ਹਨ, ਪਰ ਯਹੋਵਾਹ ਉਸ ਨੂੰ ਉਨ੍ਹਾਂ ਸਾਰਿਆਂ ਵਿੱਚੋਂ ਛੁਡਾ ਲੈਂਦਾ ਹੈ।</w:t>
      </w:r>
    </w:p>
    <w:p/>
    <w:p>
      <w:r xmlns:w="http://schemas.openxmlformats.org/wordprocessingml/2006/main">
        <w:t xml:space="preserve">2 ਸਮੂਏਲ 1:20 ਇਸਨੂੰ ਗਥ ਵਿੱਚ ਨਾ ਦੱਸੋ, ਇਸਨੂੰ ਅਸਕਲੋਨ ਦੀਆਂ ਗਲੀਆਂ ਵਿੱਚ ਪ੍ਰਕਾਸ਼ਿਤ ਨਾ ਕਰੋ; ਅਜਿਹਾ ਨਾ ਹੋਵੇ ਕਿ ਫ਼ਲਿਸਤੀਆਂ ਦੀਆਂ ਧੀਆਂ ਖੁਸ਼ ਹੋਣ, ਅਜਿਹਾ ਨਾ ਹੋਵੇ ਕਿ ਬੇਸੁੰਨਤੀਆਂ ਦੀਆਂ ਧੀਆਂ ਜਿੱਤਣ।</w:t>
      </w:r>
    </w:p>
    <w:p/>
    <w:p>
      <w:r xmlns:w="http://schemas.openxmlformats.org/wordprocessingml/2006/main">
        <w:t xml:space="preserve">ਡੇਵਿਡ ਨੇ ਸ਼ਾਊਲ ਅਤੇ ਯੋਨਾਥਾਨ ਦੀ ਮੌਤ ਦਾ ਸੋਗ ਕੀਤਾ ਅਤੇ ਤਾਕੀਦ ਕੀਤੀ ਕਿ ਉਨ੍ਹਾਂ ਦੀ ਮੌਤ ਦੀ ਖ਼ਬਰ ਗਥ ਜਾਂ ਅਸਕਲੋਨ ਵਿੱਚ ਸਾਂਝੀ ਨਾ ਕੀਤੀ ਜਾਵੇ, ਤਾਂ ਜੋ ਫਲਿਸਤੀ ਲੋਕ ਜਸ਼ਨ ਨਾ ਮਨਾਉਣ।</w:t>
      </w:r>
    </w:p>
    <w:p/>
    <w:p>
      <w:r xmlns:w="http://schemas.openxmlformats.org/wordprocessingml/2006/main">
        <w:t xml:space="preserve">1. ਸੋਗ ਭਰੇ ਭਾਸ਼ਣ ਦੀ ਸ਼ਕਤੀ: ਸ਼ਾਊਲ ਅਤੇ ਯੋਨਾਥਾਨ ਦੇ ਦਾਊਦ ਦੇ ਵਿਰਲਾਪ 'ਤੇ ਪ੍ਰਤੀਬਿੰਬਤ</w:t>
      </w:r>
    </w:p>
    <w:p/>
    <w:p>
      <w:r xmlns:w="http://schemas.openxmlformats.org/wordprocessingml/2006/main">
        <w:t xml:space="preserve">2. ਜੀਵਨ ਦੀ ਪਵਿੱਤਰਤਾ: ਡੇਵਿਡ ਦੁਆਰਾ ਫਲਿਸਤੀਆਂ ਨੂੰ ਸ਼ਾਊਲ ਅਤੇ ਜੋਨਾਥਨ ਦੀ ਮੌਤ 'ਤੇ ਖੁਸ਼ ਹੋਣ ਦੀ ਇਜਾਜ਼ਤ ਦੇਣ ਤੋਂ ਇਨਕਾਰ ਕਰਨ ਤੋਂ ਸਿੱਖਣਾ</w:t>
      </w:r>
    </w:p>
    <w:p/>
    <w:p>
      <w:r xmlns:w="http://schemas.openxmlformats.org/wordprocessingml/2006/main">
        <w:t xml:space="preserve">1. ਯਾਕੂਬ 4:10-11 - "ਪ੍ਰਭੂ ਦੇ ਅੱਗੇ ਨਿਮਰ ਬਣੋ, ਅਤੇ ਉਹ ਤੁਹਾਨੂੰ ਉੱਚਾ ਕਰੇਗਾ। ਭਰਾਵੋ, ਇੱਕ ਦੂਜੇ ਨੂੰ ਬੁਰਾ ਨਾ ਬੋਲੋ।"</w:t>
      </w:r>
    </w:p>
    <w:p/>
    <w:p>
      <w:r xmlns:w="http://schemas.openxmlformats.org/wordprocessingml/2006/main">
        <w:t xml:space="preserve">2. ਜ਼ਬੂਰ 22:24 - "ਕਿਉਂਕਿ ਉਸਨੇ ਦੁਖੀ ਦੇ ਦੁੱਖ ਨੂੰ ਤੁੱਛ ਜਾਂ ਨਫ਼ਰਤ ਨਹੀਂ ਕੀਤੀ; ਨਾ ਹੀ ਉਸਨੇ ਆਪਣਾ ਮੂੰਹ ਉਸ ਤੋਂ ਲੁਕਾਇਆ ਹੈ; ਪਰ ਜਦੋਂ ਉਸਨੇ ਉਸਨੂੰ ਪੁਕਾਰਿਆ, ਉਸਨੇ ਸੁਣਿਆ."</w:t>
      </w:r>
    </w:p>
    <w:p/>
    <w:p>
      <w:r xmlns:w="http://schemas.openxmlformats.org/wordprocessingml/2006/main">
        <w:t xml:space="preserve">੨ ਸਮੂਏਲ ਦੀ ਦੂਜੀ ਪੋਥੀ 1:21 ਹੇ ਗਿਲਬੋਆ ਦੇ ਪਹਾੜੋ, ਤੁਹਾਡੇ ਉੱਤੇ ਨਾ ਤ੍ਰੇਲ ਪਵੇ, ਨਾ ਮੀਂਹ ਪਵੇ, ਨਾ ਚੜ੍ਹਾਵੇ ਦੇ ਖੇਤ, ਕਿਉਂ ਜੋ ਉੱਥੇ ਸੂਰਮਿਆਂ ਦੀ ਢਾਲ, ਸ਼ਾਊਲ ਦੀ ਢਾਲ ਵਾਂਙੁ ਢਾਹ ਦਿੱਤੀ ਗਈ ਹੈ। ਤੇਲ ਨਾਲ ਮਸਹ ਨਹੀਂ ਕੀਤਾ ਗਿਆ ਸੀ.</w:t>
      </w:r>
    </w:p>
    <w:p/>
    <w:p>
      <w:r xmlns:w="http://schemas.openxmlformats.org/wordprocessingml/2006/main">
        <w:t xml:space="preserve">2 ਸਮੂਏਲ 1:21 ਵਿੱਚ, ਪਰਮੇਸ਼ੁਰ ਨੇ ਸ਼ਾਊਲ ਦੀ ਮੌਤ ਲਈ ਸੋਗ ਦੇ ਚਿੰਨ੍ਹ ਵਜੋਂ ਗਿਲਬੋਆ ਦੇ ਪਹਾੜਾਂ ਉੱਤੇ ਮੀਂਹ ਜਾਂ ਤ੍ਰੇਲ ਨਾ ਪੈਣ ਦੀ ਮੰਗ ਕੀਤੀ, ਜਿਸ ਨੂੰ ਤੇਲ ਨਾਲ ਮਸਹ ਕੀਤਾ ਗਿਆ ਸੀ।</w:t>
      </w:r>
    </w:p>
    <w:p/>
    <w:p>
      <w:r xmlns:w="http://schemas.openxmlformats.org/wordprocessingml/2006/main">
        <w:t xml:space="preserve">1. ਸ਼ਾਊਲ ਦੀ ਢਾਲ: ਅਸੀਂ ਉਸਦੀ ਕਹਾਣੀ ਤੋਂ ਕੀ ਸਿੱਖ ਸਕਦੇ ਹਾਂ</w:t>
      </w:r>
    </w:p>
    <w:p/>
    <w:p>
      <w:r xmlns:w="http://schemas.openxmlformats.org/wordprocessingml/2006/main">
        <w:t xml:space="preserve">2. ਇੱਕ ਸ਼ਕਤੀਸ਼ਾਲੀ ਨੇਤਾ ਦੇ ਨੁਕਸਾਨ ਦਾ ਸੋਗ: 2 ਸਮੂਏਲ 1:21 ਵਿੱਚ ਪਰਮੇਸ਼ੁਰ ਦਾ ਜਵਾਬ</w:t>
      </w:r>
    </w:p>
    <w:p/>
    <w:p>
      <w:r xmlns:w="http://schemas.openxmlformats.org/wordprocessingml/2006/main">
        <w:t xml:space="preserve">1. 1 ਸਮੂਏਲ 10:1 - "ਤਦ ਸਮੂਏਲ ਨੇ ਤੇਲ ਦੀ ਇੱਕ ਸ਼ੀਸ਼ੀ ਲੈ ਕੇ ਆਪਣੇ ਸਿਰ ਉੱਤੇ ਡੋਲ੍ਹ ਦਿੱਤੀ ਅਤੇ ਉਸਨੂੰ ਚੁੰਮਿਆ ਅਤੇ ਕਿਹਾ, ਕੀ ਇਹ ਇਸ ਲਈ ਨਹੀਂ ਹੈ ਕਿ ਯਹੋਵਾਹ ਨੇ ਤੈਨੂੰ ਆਪਣੀ ਵਿਰਾਸਤ ਦਾ ਕਪਤਾਨ ਬਣਾਉਣ ਲਈ ਮਸਹ ਕੀਤਾ ਹੈ?"</w:t>
      </w:r>
    </w:p>
    <w:p/>
    <w:p>
      <w:r xmlns:w="http://schemas.openxmlformats.org/wordprocessingml/2006/main">
        <w:t xml:space="preserve">2. ਜ਼ਬੂਰ 83:9 - "ਉਨ੍ਹਾਂ ਨਾਲ ਮਿਦਯਾਨੀਆਂ ਨਾਲ ਅਜਿਹਾ ਕਰੋ; ਜਿਵੇਂ ਸੀਸਰਾ ਨਾਲ, ਜੈਬੀਨ ਨਾਲ, ਕੀਸੋਨ ਦੀ ਨਦੀ 'ਤੇ।"</w:t>
      </w:r>
    </w:p>
    <w:p/>
    <w:p>
      <w:r xmlns:w="http://schemas.openxmlformats.org/wordprocessingml/2006/main">
        <w:t xml:space="preserve">੨ ਸਮੂਏਲ ਦੀ ਦੂਜੀ ਪੋਥੀ 1:22 ਵੱਢੇ ਹੋਏ ਦੇ ਲਹੂ ਤੋਂ, ਸੂਰਬੀਰਾਂ ਦੀ ਚਰਬੀ ਤੋਂ, ਯੋਨਾਥਾਨ ਦਾ ਧਨੁਸ਼ ਨਾ ਮੁੜਿਆ, ਅਤੇ ਸ਼ਾਊਲ ਦੀ ਤਲਵਾਰ ਖਾਲੀ ਨਾ ਮੁੜੀ।</w:t>
      </w:r>
    </w:p>
    <w:p/>
    <w:p>
      <w:r xmlns:w="http://schemas.openxmlformats.org/wordprocessingml/2006/main">
        <w:t xml:space="preserve">ਯੋਨਾਥਾਨ ਦਾ ਧਨੁਸ਼ ਅਤੇ ਸ਼ਾਊਲ ਦੀ ਤਲਵਾਰ ਕਦੇ ਵੀ ਵਿਅਰਥ ਨਹੀਂ ਵਰਤੀ ਗਈ, ਕਿਉਂਕਿ ਉਹ ਹਮੇਸ਼ਾ ਸਫ਼ਲਤਾ ਲਿਆਉਂਦੇ ਸਨ।</w:t>
      </w:r>
    </w:p>
    <w:p/>
    <w:p>
      <w:r xmlns:w="http://schemas.openxmlformats.org/wordprocessingml/2006/main">
        <w:t xml:space="preserve">1. ਵਫ਼ਾਦਾਰ ਵਚਨਬੱਧਤਾ ਦੀ ਸ਼ਕਤੀ</w:t>
      </w:r>
    </w:p>
    <w:p/>
    <w:p>
      <w:r xmlns:w="http://schemas.openxmlformats.org/wordprocessingml/2006/main">
        <w:t xml:space="preserve">2. ਇੱਕ ਭਰੋਸੇਯੋਗ ਸਾਥੀ ਦੀ ਤਾਕਤ</w:t>
      </w:r>
    </w:p>
    <w:p/>
    <w:p>
      <w:r xmlns:w="http://schemas.openxmlformats.org/wordprocessingml/2006/main">
        <w:t xml:space="preserve">1. ਕਹਾਉਤਾਂ 27:17 - ਜਿਵੇਂ ਲੋਹਾ ਲੋਹੇ ਨੂੰ ਤਿੱਖਾ ਕਰਦਾ ਹੈ, ਉਸੇ ਤਰ੍ਹਾਂ ਇੱਕ ਵਿਅਕਤੀ ਦੂਜੇ ਨੂੰ ਤਿੱਖਾ ਕਰਦਾ ਹੈ।</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2 ਸਮੂਏਲ 1:23 ਸ਼ਾਊਲ ਅਤੇ ਯੋਨਾਥਾਨ ਆਪਣੇ ਜੀਵਨ ਵਿੱਚ ਪਿਆਰੇ ਅਤੇ ਸੁਹਾਵਣੇ ਸਨ, ਅਤੇ ਉਨ੍ਹਾਂ ਦੀ ਮੌਤ ਵਿੱਚ ਉਹ ਵੰਡੇ ਨਹੀਂ ਗਏ ਸਨ: ਉਹ ਉਕਾਬਾਂ ਨਾਲੋਂ ਤੇਜ਼ ਸਨ, ਉਹ ਸ਼ੇਰਾਂ ਨਾਲੋਂ ਤਕੜੇ ਸਨ।</w:t>
      </w:r>
    </w:p>
    <w:p/>
    <w:p>
      <w:r xmlns:w="http://schemas.openxmlformats.org/wordprocessingml/2006/main">
        <w:t xml:space="preserve">ਸ਼ਾਊਲ ਅਤੇ ਯੋਨਾਥਾਨ ਦੀ ਤਾਕਤ ਅਤੇ ਗਤੀ ਲਈ ਪ੍ਰਸ਼ੰਸਾ ਕੀਤੀ ਗਈ ਸੀ, ਅਤੇ ਮੌਤ ਵਿਚ ਵੰਡਿਆ ਨਹੀਂ ਗਿਆ ਸੀ.</w:t>
      </w:r>
    </w:p>
    <w:p/>
    <w:p>
      <w:r xmlns:w="http://schemas.openxmlformats.org/wordprocessingml/2006/main">
        <w:t xml:space="preserve">1. ਸ਼ਾਊਲ ਅਤੇ ਜੋਨਾਥਨ ਵਿਚਕਾਰ ਦੋਸਤੀ ਦਾ ਬੰਧਨ, ਅਤੇ ਮੌਤ ਵਿੱਚ ਇਸਦੀ ਤਾਕਤ।</w:t>
      </w:r>
    </w:p>
    <w:p/>
    <w:p>
      <w:r xmlns:w="http://schemas.openxmlformats.org/wordprocessingml/2006/main">
        <w:t xml:space="preserve">2. ਦੋ ਵਿਅਕਤੀਆਂ ਵਿਚਕਾਰ ਵਫ਼ਾਦਾਰੀ ਅਤੇ ਵਿਸ਼ਵਾਸ ਦੀ ਸ਼ਕਤੀ।</w:t>
      </w:r>
    </w:p>
    <w:p/>
    <w:p>
      <w:r xmlns:w="http://schemas.openxmlformats.org/wordprocessingml/2006/main">
        <w:t xml:space="preserve">1.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2. ਉਪਦੇਸ਼ਕ ਦੀ ਪੋਥੀ 4:9-12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੨ ਸਮੂਏਲ ਦੀ ਦੂਜੀ ਪੋਥੀ 1:24 ਹੇ ਇਸਰਾਏਲ ਦੀਆਂ ਧੀਆਂ, ਸ਼ਾਊਲ ਦੇ ਲਈ ਰੋਵੋ, ਜਿਸ ਨੇ ਤੁਹਾਨੂੰ ਲਾਲ ਰੰਗ ਦੇ ਕੱਪੜੇ ਪਹਿਨਾਏ ਸਨ, ਅਤੇ ਹੋਰ ਅਨੰਦ ਨਾਲ, ਜਿਸ ਨੇ ਤੁਹਾਡੇ ਲਿਬਾਸ ਉੱਤੇ ਸੋਨੇ ਦੇ ਗਹਿਣੇ ਪਾਏ ਸਨ।</w:t>
      </w:r>
    </w:p>
    <w:p/>
    <w:p>
      <w:r xmlns:w="http://schemas.openxmlformats.org/wordprocessingml/2006/main">
        <w:t xml:space="preserve">ਇਜ਼ਰਾਈਲ ਦੀਆਂ ਧੀਆਂ ਨੂੰ ਸ਼ਾਊਲ ਲਈ ਰੋਣ ਲਈ ਬੁਲਾਇਆ ਜਾਂਦਾ ਹੈ, ਜਿਸ ਨੇ ਉਨ੍ਹਾਂ ਨੂੰ ਸ਼ਾਨਦਾਰ ਕੱਪੜੇ ਅਤੇ ਗਹਿਣਿਆਂ ਨਾਲ ਸ਼ਿੰਗਾਰਿਆ ਸੀ।</w:t>
      </w:r>
    </w:p>
    <w:p/>
    <w:p>
      <w:r xmlns:w="http://schemas.openxmlformats.org/wordprocessingml/2006/main">
        <w:t xml:space="preserve">1. ਦੁੱਖ ਦੀ ਸ਼ਕਤੀ: ਨੁਕਸਾਨ ਨਾਲ ਕਿਵੇਂ ਸਿੱਝਣਾ ਹੈ</w:t>
      </w:r>
    </w:p>
    <w:p/>
    <w:p>
      <w:r xmlns:w="http://schemas.openxmlformats.org/wordprocessingml/2006/main">
        <w:t xml:space="preserve">2. ਦੇਣ ਦੀ ਸੁੰਦਰਤਾ: ਉਦਾਰਤਾ ਸਾਡੇ ਜੀਵਨ ਨੂੰ ਕਿਵੇਂ ਸ਼ੋਭਾ ਦਿੰਦੀ ਹੈ</w:t>
      </w:r>
    </w:p>
    <w:p/>
    <w:p>
      <w:r xmlns:w="http://schemas.openxmlformats.org/wordprocessingml/2006/main">
        <w:t xml:space="preserve">1. ਯਸਾਯਾਹ 61:10 - ਮੈਂ ਪ੍ਰਭੂ ਵਿੱਚ ਬਹੁਤ ਅਨੰਦ ਕਰਾਂਗਾ, ਮੇਰੀ ਆਤਮਾ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2. ਜ਼ਬੂਰ 45:13-14 - ਰਾਜੇ ਦੀ ਧੀ ਅੰਦਰੋਂ ਹੀ ਸ਼ਾਨਦਾਰ ਹੈ: ਉਸਦੇ ਕੱਪੜੇ ਸੋਨੇ ਦੇ ਬਣੇ ਹੋਏ ਹਨ। ਉਸ ਨੂੰ ਸੂਈ ਦੇ ਕੱਪੜੇ ਪਾ ਕੇ ਰਾਜੇ ਕੋਲ ਲਿਆਂਦਾ ਜਾਵੇਗਾ: ਕੁਆਰੀਆਂ ਉਸਦੀਆਂ ਸਾਥੀਆਂ ਨੂੰ ਤੁਹਾਡੇ ਕੋਲ ਲਿਆਂਦਾ ਜਾਵੇਗਾ।</w:t>
      </w:r>
    </w:p>
    <w:p/>
    <w:p>
      <w:r xmlns:w="http://schemas.openxmlformats.org/wordprocessingml/2006/main">
        <w:t xml:space="preserve">2 ਸਮੂਏਲ 1:25 ਸੂਰਬੀਰ ਲੜਾਈ ਵਿੱਚ ਕਿਵੇਂ ਡਿੱਗ ਪਏ ਹਨ! ਹੇ ਯੋਨਾਥਾਨ, ਤੂੰ ਆਪਣੀਆਂ ਉੱਚੀਆਂ ਥਾਵਾਂ ਉੱਤੇ ਮਾਰਿਆ ਗਿਆ ਸੀ।</w:t>
      </w:r>
    </w:p>
    <w:p/>
    <w:p>
      <w:r xmlns:w="http://schemas.openxmlformats.org/wordprocessingml/2006/main">
        <w:t xml:space="preserve">ਜੋਨਾਥਨ, ਇੱਕ ਸ਼ਕਤੀਸ਼ਾਲੀ ਯੋਧਾ, ਆਪਣੀ ਤਾਕਤ ਅਤੇ ਹੁਨਰ ਦੇ ਬਾਵਜੂਦ ਲੜਾਈ ਵਿੱਚ ਮਾਰਿਆ ਗਿਆ ਸੀ।</w:t>
      </w:r>
    </w:p>
    <w:p/>
    <w:p>
      <w:r xmlns:w="http://schemas.openxmlformats.org/wordprocessingml/2006/main">
        <w:t xml:space="preserve">1. ਪ੍ਰਮਾਤਮਾ ਦੀ ਇੱਛਾ ਦੀ ਸ਼ਕਤੀ: ਕਿਵੇਂ ਪ੍ਰਮਾਤਮਾ ਦੀਆਂ ਯੋਜਨਾਵਾਂ ਸਾਡੀਆਂ ਯੋਜਨਾਵਾਂ ਨੂੰ ਪਾਰ ਕਰਦੀਆਂ ਹਨ।</w:t>
      </w:r>
    </w:p>
    <w:p/>
    <w:p>
      <w:r xmlns:w="http://schemas.openxmlformats.org/wordprocessingml/2006/main">
        <w:t xml:space="preserve">2. ਨਿਮਰਤਾ ਦੀ ਤਾਕਤ: ਬਿਪਤਾ ਦੇ ਸਾਮ੍ਹਣੇ ਵਫ਼ਾਦਾਰੀ ਨਾਲ ਪਰਮੇਸ਼ੁਰ ਦੀ ਸੇਵਾ ਕਰਨਾ।</w:t>
      </w:r>
    </w:p>
    <w:p/>
    <w:p>
      <w:r xmlns:w="http://schemas.openxmlformats.org/wordprocessingml/2006/main">
        <w:t xml:space="preserve">1. ਯਾਕੂਬ 4:13-15 -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2. ਯਸਾਯਾਹ 40:29-31 -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ਸਮੂਏਲ 1:26 ਹੇ ਮੇਰੇ ਭਰਾ ਯੋਨਾਥਾਨ, ਮੈਂ ਤੇਰੇ ਲਈ ਦੁਖੀ ਹਾਂ, ਤੂੰ ਮੇਰੇ ਲਈ ਬਹੁਤ ਸੋਹਣਾ ਹੈ, ਤੇਰਾ ਮੇਰੇ ਨਾਲ ਪਿਆਰ ਅਦਭੁਤ ਸੀ, ਔਰਤਾਂ ਦੇ ਪਿਆਰ ਨੂੰ ਪਾਰ ਕਰਦਾ ਹੋਇਆ।</w:t>
      </w:r>
    </w:p>
    <w:p/>
    <w:p>
      <w:r xmlns:w="http://schemas.openxmlformats.org/wordprocessingml/2006/main">
        <w:t xml:space="preserve">ਡੇਵਿਡ ਆਪਣੇ ਪਿਆਰੇ ਦੋਸਤ ਜੋਨਾਥਨ ਦੇ ਗੁਆਚਣ ਲਈ ਆਪਣਾ ਦੁੱਖ ਪ੍ਰਗਟ ਕਰਦਾ ਹੈ, ਅਤੇ ਉਹਨਾਂ ਦੁਆਰਾ ਸਾਂਝੇ ਕੀਤੇ ਗਏ ਵਿਸ਼ੇਸ਼ ਬੰਧਨ 'ਤੇ ਟਿੱਪਣੀ ਕਰਦਾ ਹੈ, ਜੋ ਕਿਸੇ ਵੀ ਰੋਮਾਂਟਿਕ ਰਿਸ਼ਤੇ ਨਾਲੋਂ ਵੱਡਾ ਸੀ।</w:t>
      </w:r>
    </w:p>
    <w:p/>
    <w:p>
      <w:r xmlns:w="http://schemas.openxmlformats.org/wordprocessingml/2006/main">
        <w:t xml:space="preserve">1. "ਦੋਸਤੀ ਦੀ ਸ਼ਕਤੀ: ਜੋਨਾਥਨ ਅਤੇ ਡੇਵਿਡ ਦੇ ਰਿਸ਼ਤੇ ਦਾ ਅਧਿਐਨ"</w:t>
      </w:r>
    </w:p>
    <w:p/>
    <w:p>
      <w:r xmlns:w="http://schemas.openxmlformats.org/wordprocessingml/2006/main">
        <w:t xml:space="preserve">2. "ਦੋਸਤੀ ਦਾ ਬਿਨਾਂ ਸ਼ਰਤ ਪਿਆਰ: 2 ਸਮੂਏਲ 1:26"</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ਭਾਵੇਂ ਇੱਕ ਵਿਅਕਤੀ ਇੱਕਲੇ ਵਿਅਕਤੀ ਉੱਤੇ ਜਿੱਤ ਪ੍ਰਾਪਤ ਕਰ ਸਕਦਾ ਹੈ, ਦੋ ਵਿਅਕਤੀ ਉਸਦਾ ਸਾਮ੍ਹਣਾ ਕਰਨਗੇ। ਅਤੇ ਇੱਕ ਤਿੰਨ ਗੁਣਾ ਰੱਸੀ ਜਲਦੀ ਟੁੱਟਦੀ ਨਹੀਂ ਹੈ।</w:t>
      </w:r>
    </w:p>
    <w:p/>
    <w:p>
      <w:r xmlns:w="http://schemas.openxmlformats.org/wordprocessingml/2006/main">
        <w:t xml:space="preserve">2 ਸਮੂਏਲ 1:27 ਸੂਰਮੇ ਕਿਵੇਂ ਡਿੱਗ ਪਏ, ਅਤੇ ਯੁੱਧ ਦੇ ਹਥਿਆਰ ਕਿਵੇਂ ਨਾਸ ਹੋ ਗਏ!</w:t>
      </w:r>
    </w:p>
    <w:p/>
    <w:p>
      <w:r xmlns:w="http://schemas.openxmlformats.org/wordprocessingml/2006/main">
        <w:t xml:space="preserve">2 ਸਮੂਏਲ 1:27 ਦਾ ਇਹ ਹਵਾਲਾ ਇੱਕ ਮਹਾਨ ਯੋਧੇ ਦੀ ਮੌਤ ਨੂੰ ਦਰਸਾਉਂਦਾ ਹੈ ਅਤੇ ਅਜਿਹੀ ਸ਼ਖਸੀਅਤ ਦੇ ਗੁਆਚਣ ਦਾ ਦੁੱਖ ਪ੍ਰਗਟ ਕਰਦਾ ਹੈ।</w:t>
      </w:r>
    </w:p>
    <w:p/>
    <w:p>
      <w:r xmlns:w="http://schemas.openxmlformats.org/wordprocessingml/2006/main">
        <w:t xml:space="preserve">1. ਪੂਰੀ ਜ਼ਿੰਦਗੀ ਜੀਉ: ਤਾਕਤਵਰ ਡਿੱਗਣ 'ਤੇ ਪ੍ਰਤੀਬਿੰਬ।</w:t>
      </w:r>
    </w:p>
    <w:p/>
    <w:p>
      <w:r xmlns:w="http://schemas.openxmlformats.org/wordprocessingml/2006/main">
        <w:t xml:space="preserve">2. ਜੰਗ ਦੇ ਹਥਿਆਰ: ਸਭ ਤੋਂ ਵੱਧ ਮਹੱਤਵ ਵਾਲੀਆਂ ਚੀਜ਼ਾਂ ਲਈ ਲੜਨ ਦੇ ਸਬਕ।</w:t>
      </w:r>
    </w:p>
    <w:p/>
    <w:p>
      <w:r xmlns:w="http://schemas.openxmlformats.org/wordprocessingml/2006/main">
        <w:t xml:space="preserve">1. ਯਸਾਯਾਹ 40:30-31: ਜਵਾਨ ਵੀ ਬੇਹੋਸ਼ ਹੋ ਜਾਣਗੇ ਅਤੇ ਥੱਕ ਜਾਣਗੇ, ਅਤੇ ਨੌਜਵਾਨ ਪੂਰੀ ਤਰ੍ਹਾਂ ਡਿੱਗ ਜਾਣਗੇ: ਪਰ ਉਹ ਜਿਹੜੇ ਪ੍ਰਭੂ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4:14: ਜਦੋਂ ਕਿ ਤੁਸੀਂ ਨਹੀਂ ਜਾਣਦੇ ਕਿ ਭਲਕੇ ਕੀ ਹੋਵੇਗਾ। ਤੁਹਾਡੀ ਜ਼ਿੰਦਗੀ ਕਿਸ ਲਈ ਹੈ? ਇਹ ਇੱਕ ਭਾਫ਼ ਵੀ ਹੈ, ਜੋ ਥੋੜੇ ਸਮੇਂ ਲਈ ਪ੍ਰਗਟ ਹੁੰਦੀ ਹੈ, ਅਤੇ ਫਿਰ ਅਲੋਪ ਹੋ ਜਾਂਦੀ ਹੈ।</w:t>
      </w:r>
    </w:p>
    <w:p/>
    <w:p>
      <w:r xmlns:w="http://schemas.openxmlformats.org/wordprocessingml/2006/main">
        <w:t xml:space="preserve">ਪੈਰਾ 1: 2 ਸਮੂਏਲ 2: 1-7 ਯਹੂਦਾਹ ਦੇ ਰਾਜੇ ਵਜੋਂ ਦਾਊਦ ਦੇ ਮਸਹ ਕੀਤੇ ਜਾਣ ਦਾ ਵਰਣਨ ਕਰਦਾ ਹੈ। ਇਸ ਅਧਿਆਇ ਵਿੱਚ, ਸ਼ਾਊਲ ਦੀ ਮੌਤ ਤੋਂ ਬਾਅਦ, ਦਾਊਦ ਨੇ ਯਹੋਵਾਹ ਤੋਂ ਮਾਰਗਦਰਸ਼ਨ ਦੀ ਮੰਗ ਕੀਤੀ ਕਿ ਕਿੱਥੇ ਜਾਣਾ ਹੈ। ਯਹੋਵਾਹ ਨੇ ਉਸ ਨੂੰ ਹਬਰੋਨ ਨੂੰ ਜਾਣ ਲਈ ਕਿਹਾ, ਅਤੇ ਉੱਥੇ ਯਹੂਦਾਹ ਦੇ ਲੋਕਾਂ ਨੇ ਉਸ ਨੂੰ ਆਪਣੇ ਰਾਜੇ ਵਜੋਂ ਮਸਹ ਕੀਤਾ। ਦਾਊਦ ਨੇ ਸ਼ਾਊਲ ਅਤੇ ਉਸ ਦੇ ਪੁੱਤਰਾਂ ਨੂੰ ਦਫ਼ਨਾਉਣ ਲਈ ਯਾਬੇਸ਼-ਗਿਲਆਦ ਦੇ ਲੋਕਾਂ ਦਾ ਧੰਨਵਾਦ ਕੀਤਾ।</w:t>
      </w:r>
    </w:p>
    <w:p/>
    <w:p>
      <w:r xmlns:w="http://schemas.openxmlformats.org/wordprocessingml/2006/main">
        <w:t xml:space="preserve">ਪੈਰਾ 2: 2 ਸਮੂਏਲ 2: 8-11 ਵਿੱਚ ਜਾਰੀ ਰੱਖਦੇ ਹੋਏ, ਇਹ ਡੇਵਿਡ ਦੇ ਵਿਰੁੱਧ ਅਬਨੇਰ ਅਤੇ ਈਸ਼-ਬੋਸ਼ਥ ਵਿਚਕਾਰ ਸੰਘਰਸ਼ ਨੂੰ ਬਿਆਨ ਕਰਦਾ ਹੈ। ਇਸ ਦੌਰਾਨ, ਅਬਨੇਰ ਸ਼ਾਊਲ ਦਾ ਸਾਬਕਾ ਕਮਾਂਡਰ ਸ਼ਾਊਲ ਦੇ ਪੁੱਤਰ ਈਸ਼-ਬੋਸ਼ਥ ਨੂੰ ਯਹੂਦਾਹ ਨੂੰ ਛੱਡ ਕੇ ਸਾਰੇ ਇਸਰਾਏਲ ਦਾ ਰਾਜਾ ਬਣਾਉਂਦਾ ਹੈ। ਇਹ ਇਜ਼ਰਾਈਲ ਉੱਤੇ ਰਾਜ ਕਰਨ ਵਾਲੇ ਈਸ਼-ਬੋਸ਼ਥ ਅਤੇ ਯਹੂਦਾਹ ਉੱਤੇ ਹੇਬਰੋਨ ਵਿੱਚ ਰਾਜ ਕਰਨ ਵਾਲੇ ਡੇਵਿਡ ਦੇ ਨਾਲ ਇੱਕ ਵੰਡਿਆ ਹੋਇਆ ਰਾਜ ਦਾ ਪੜਾਅ ਤੈਅ ਕਰਦਾ ਹੈ।</w:t>
      </w:r>
    </w:p>
    <w:p/>
    <w:p>
      <w:r xmlns:w="http://schemas.openxmlformats.org/wordprocessingml/2006/main">
        <w:t xml:space="preserve">ਪੈਰਾ 3: 2 ਸਮੂਏਲ 2:12-32 ਵਰਗੀਆਂ ਆਇਤਾਂ ਵਿਚ, ਇਹ ਜ਼ਿਕਰ ਕੀਤਾ ਗਿਆ ਹੈ ਕਿ ਦਾਊਦ ਦੀ ਸੈਨਾ ਦੇ ਕਮਾਂਡਰ ਅਬਨੇਰ ਅਤੇ ਯੋਆਬ ਵਿਚਕਾਰ ਤਣਾਅ ਵਧਦਾ ਗਿਆ। ਉਹ ਹਰ ਪਾਸਿਓਂ ਬਾਰਾਂ ਚੈਂਪੀਅਨਾਂ ਵਿਚਕਾਰ ਮੁਕਾਬਲੇ ਰਾਹੀਂ ਆਪਣੇ ਮਤਭੇਦਾਂ ਨੂੰ ਸੁਲਝਾਉਣ ਲਈ ਸਹਿਮਤ ਹੁੰਦੇ ਹਨ। ਨਤੀਜਾ ਵਿਨਾਸ਼ਕਾਰੀ ਹੈ ਕਿਉਂਕਿ ਸਾਰੇ ਚੌਵੀ ਚੈਂਪੀਅਨ ਲੜਾਈ ਵਿੱਚ ਮਾਰੇ ਗਏ ਹਨ। ਫਿਰ ਅਬਨੇਰ ਦੀਆਂ ਫ਼ੌਜਾਂ ਅਤੇ ਯੋਆਬ ਦੀਆਂ ਫ਼ੌਜਾਂ ਵਿਚਕਾਰ ਇੱਕ ਪੂਰੇ ਪੈਮਾਨੇ ਦੀ ਲੜਾਈ ਹੋਈ, ਜਿਸ ਦੇ ਨਤੀਜੇ ਵਜੋਂ ਭਾਰੀ ਜਾਨੀ ਨੁਕਸਾਨ ਹੋਇਆ।</w:t>
      </w:r>
    </w:p>
    <w:p/>
    <w:p>
      <w:r xmlns:w="http://schemas.openxmlformats.org/wordprocessingml/2006/main">
        <w:t xml:space="preserve">ਸਾਰੰਸ਼ ਵਿੱਚ:</w:t>
      </w:r>
    </w:p>
    <w:p>
      <w:r xmlns:w="http://schemas.openxmlformats.org/wordprocessingml/2006/main">
        <w:t xml:space="preserve">2 ਸੈਮੂਅਲ 2 ਪੇਸ਼ ਕਰਦਾ ਹੈ:</w:t>
      </w:r>
    </w:p>
    <w:p>
      <w:r xmlns:w="http://schemas.openxmlformats.org/wordprocessingml/2006/main">
        <w:t xml:space="preserve">ਕਿਨੋਵਰ ਯਹੂਦਾ ਵਜੋਂ ਡੇਵਿਡ ਦਾ ਮਸਹ ਕਰਨਾ;</w:t>
      </w:r>
    </w:p>
    <w:p>
      <w:r xmlns:w="http://schemas.openxmlformats.org/wordprocessingml/2006/main">
        <w:t xml:space="preserve">ਡੇਵੀ ਦੇ ਖਿਲਾਫ ਅਬਨ ਅਤੇ ਈਸ਼-ਬੋਸ਼ੀ ਵਿਚਕਾਰ ਟਕਰਾਅ;</w:t>
      </w:r>
    </w:p>
    <w:p>
      <w:r xmlns:w="http://schemas.openxmlformats.org/wordprocessingml/2006/main">
        <w:t xml:space="preserve">ਅਬਨੇ ਅਤੇ ਜੋਆ ਵਿਚਕਾਰ ਤਣਾਅ ਅਤੇ ਲੜਾਈ ਦਾ ਵਾਧਾ;</w:t>
      </w:r>
    </w:p>
    <w:p/>
    <w:p>
      <w:r xmlns:w="http://schemas.openxmlformats.org/wordprocessingml/2006/main">
        <w:t xml:space="preserve">ਇਸ 'ਤੇ ਜ਼ੋਰ:</w:t>
      </w:r>
    </w:p>
    <w:p>
      <w:r xmlns:w="http://schemas.openxmlformats.org/wordprocessingml/2006/main">
        <w:t xml:space="preserve">ਕਿਨੋਵਰ ਯਹੂਦਾ ਵਜੋਂ ਡੇਵਿਡ ਦਾ ਮਸਹ ਕਰਨਾ;</w:t>
      </w:r>
    </w:p>
    <w:p>
      <w:r xmlns:w="http://schemas.openxmlformats.org/wordprocessingml/2006/main">
        <w:t xml:space="preserve">ਡੇਵੀ ਦੇ ਖਿਲਾਫ ਅਬਨ ਅਤੇ ਈਸ਼-ਬੋਸ਼ੀ ਵਿਚਕਾਰ ਟਕਰਾਅ;</w:t>
      </w:r>
    </w:p>
    <w:p>
      <w:r xmlns:w="http://schemas.openxmlformats.org/wordprocessingml/2006/main">
        <w:t xml:space="preserve">ਅਬਨੇ ਅਤੇ ਜੋਆ ਵਿਚਕਾਰ ਤਣਾਅ ਅਤੇ ਲੜਾਈ ਦਾ ਵਾਧਾ;</w:t>
      </w:r>
    </w:p>
    <w:p/>
    <w:p>
      <w:r xmlns:w="http://schemas.openxmlformats.org/wordprocessingml/2006/main">
        <w:t xml:space="preserve">ਅਧਿਆਇ ਦਾਊਦ ਦੇ ਯਹੂਦਾਹ ਉੱਤੇ ਰਾਜੇ ਵਜੋਂ ਮਸਹ ਕੀਤੇ ਜਾਣ, ਡੇਵਿਡ ਦੇ ਵਿਰੁੱਧ ਅਬਨੇਰ ਅਤੇ ਈਸ਼-ਬੋਸ਼ਥ ਵਿਚਕਾਰ ਲੜਾਈ, ਅਤੇ ਅਬਨੇਰ ਅਤੇ ਯੋਆਬ ਵਿਚਕਾਰ ਵਧਦੇ ਤਣਾਅ ਅਤੇ ਲੜਾਈ 'ਤੇ ਕੇਂਦਰਿਤ ਹੈ। 2 ਸਮੂਏਲ 2 ਵਿੱਚ, ਸ਼ਾਊਲ ਦੀ ਮੌਤ ਤੋਂ ਬਾਅਦ, ਡੇਵਿਡ ਨੇ ਯਹੋਵਾਹ ਤੋਂ ਮਾਰਗਦਰਸ਼ਨ ਦੀ ਮੰਗ ਕੀਤੀ ਅਤੇ ਹੇਬਰੋਨ ਵਿੱਚ ਉਸ ਗੋਤ ਦੇ ਲੋਕਾਂ ਦੁਆਰਾ ਯਹੂਦਾਹ ਦੇ ਰਾਜੇ ਵਜੋਂ ਮਸਹ ਕੀਤਾ ਗਿਆ। ਉਹ ਸ਼ਾਊਲ ਨੂੰ ਦਫ਼ਨਾਉਣ ਦੇ ਕੰਮ ਲਈ ਯਬੇਸ਼-ਗਿਲਆਦ ਦੇ ਲੋਕਾਂ ਦਾ ਧੰਨਵਾਦ ਕਰਦਾ ਹੈ।</w:t>
      </w:r>
    </w:p>
    <w:p/>
    <w:p>
      <w:r xmlns:w="http://schemas.openxmlformats.org/wordprocessingml/2006/main">
        <w:t xml:space="preserve">2 ਸਮੂਏਲ 2 ਵਿੱਚ ਜਾਰੀ ਰੱਖਦੇ ਹੋਏ, ਸ਼ਾਊਲ ਦੇ ਸ਼ਾਸਨ ਦੀ ਇੱਕ ਪ੍ਰਭਾਵਸ਼ਾਲੀ ਸ਼ਖਸੀਅਤ ਅਬਨੇਰ, ਸ਼ਾਊਲ ਦੇ ਪੁੱਤਰ ਈਸ਼-ਬੋਸ਼ੇਥ ਨੂੰ ਇਜ਼ਰਾਈਲ ਦੇ ਰਾਜੇ ਵਜੋਂ (ਯਹੂਦਾਹ ਨੂੰ ਛੱਡ ਕੇ) ਦਾ ਸਮਰਥਨ ਕਰਦਾ ਹੈ। ਇਹ ਇੱਕ ਵੰਡਿਆ ਹੋਇਆ ਰਾਜ ਵੱਲ ਲੈ ਜਾਂਦਾ ਹੈ ਜਿਸ ਵਿੱਚ ਈਸ਼-ਬੋਸ਼ਥ ਇਜ਼ਰਾਈਲ ਉੱਤੇ ਰਾਜ ਕਰਦਾ ਹੈ ਜਦੋਂ ਕਿ ਡੇਵਿਡ ਯਹੂਦਾਹ ਉੱਤੇ ਹੇਬਰੋਨ ਵਿੱਚ ਰਾਜ ਕਰਦਾ ਹੈ।</w:t>
      </w:r>
    </w:p>
    <w:p/>
    <w:p>
      <w:r xmlns:w="http://schemas.openxmlformats.org/wordprocessingml/2006/main">
        <w:t xml:space="preserve">ਅਬਨੇਰ ਅਤੇ ਯੋਆਬ ਡੇਵਿਡ ਦੇ ਕਮਾਂਡਰ ਵਿਚਕਾਰ ਤਣਾਅ ਵਧਦਾ ਹੈ ਕਿਉਂਕਿ ਉਹ ਹਰ ਪਾਸਿਓਂ ਜੇਤੂਆਂ ਦੇ ਵਿਚਕਾਰ ਇੱਕ ਮੁਕਾਬਲੇ ਵਿੱਚ ਸ਼ਾਮਲ ਹੁੰਦੇ ਹਨ। ਹਾਲਾਂਕਿ, ਇਹ ਮੁਕਾਬਲਾ ਸਾਰੇ ਚੌਵੀ ਚੈਂਪੀਅਨਾਂ ਦੇ ਮਾਰੇ ਜਾਣ ਦੇ ਨਾਲ ਦੁਖਦਾਈ ਢੰਗ ਨਾਲ ਖਤਮ ਹੁੰਦਾ ਹੈ। ਇਸ ਤੋਂ ਬਾਅਦ, ਅਬਨੇਰ ਦੀਆਂ ਫ਼ੌਜਾਂ ਅਤੇ ਯੋਆਬ ਦੀਆਂ ਫ਼ੌਜਾਂ ਵਿਚਕਾਰ ਪੂਰੇ ਪੈਮਾਨੇ ਦੀ ਲੜਾਈ ਹੋਈ ਜਿਸ ਦੇ ਨਤੀਜੇ ਵਜੋਂ ਭਾਰੀ ਜਾਨੀ ਨੁਕਸਾਨ ਹੋਇਆ। ਇਹ ਅਧਿਆਇ ਇਜ਼ਰਾਈਲ ਦੇ ਵੰਡੇ ਹੋਏ ਰਾਜ ਦੇ ਅੰਦਰ ਹੋਰ ਸੰਘਰਸ਼ਾਂ ਅਤੇ ਸ਼ਕਤੀ ਸੰਘਰਸ਼ਾਂ ਲਈ ਪੜਾਅ ਤੈਅ ਕਰਦਾ ਹੈ।</w:t>
      </w:r>
    </w:p>
    <w:p/>
    <w:p>
      <w:r xmlns:w="http://schemas.openxmlformats.org/wordprocessingml/2006/main">
        <w:t xml:space="preserve">੨ ਸਮੂਏਲ ਦੀ ਦੂਜੀ ਪੋਥੀ 2:1 ਤਦ ਇਸ ਤਰ੍ਹਾਂ ਹੋਇਆ ਕਿ ਦਾਊਦ ਨੇ ਯਹੋਵਾਹ ਤੋਂ ਪੁਛਿਆ, ਭਲਾ, ਮੈਂ ਯਹੂਦਾਹ ਦੇ ਕਿਸੇ ਨਗਰ ਵਿੱਚ ਜਾਵਾਂ? ਯਹੋਵਾਹ ਨੇ ਉਸਨੂੰ ਆਖਿਆ, ਉੱਪਰ ਜਾਹ। ਤਦ ਦਾਊਦ ਨੇ ਆਖਿਆ, ਮੈਂ ਉੱਪਰ ਕਿੱਥੇ ਜਾਵਾਂ? ਅਤੇ ਉਸ ਨੇ ਆਖਿਆ, ਹਬਰੋਨ ਵੱਲ।</w:t>
      </w:r>
    </w:p>
    <w:p/>
    <w:p>
      <w:r xmlns:w="http://schemas.openxmlformats.org/wordprocessingml/2006/main">
        <w:t xml:space="preserve">ਕੁਝ ਸਮੇਂ ਬਾਅਦ, ਦਾਊਦ ਨੇ ਯਹੋਵਾਹ ਨੂੰ ਪੁੱਛਿਆ ਕਿ ਕੀ ਉਸਨੂੰ ਯਹੂਦਾਹ ਦੇ ਕਿਸੇ ਸ਼ਹਿਰ ਵਿੱਚ ਜਾਣਾ ਚਾਹੀਦਾ ਹੈ ਅਤੇ ਯਹੋਵਾਹ ਨੇ ਉਸਨੂੰ ਹੇਬਰੋਨ ਜਾਣ ਲਈ ਕਿਹਾ।</w:t>
      </w:r>
    </w:p>
    <w:p/>
    <w:p>
      <w:r xmlns:w="http://schemas.openxmlformats.org/wordprocessingml/2006/main">
        <w:t xml:space="preserve">1. ਪ੍ਰਭੂ ਦਾ ਮਾਰਗਦਰਸ਼ਨ: ਪ੍ਰਭੂ ਦੀ ਆਵਾਜ਼ ਨੂੰ ਭਾਲਣਾ ਅਤੇ ਸੁਣਨਾ।</w:t>
      </w:r>
    </w:p>
    <w:p/>
    <w:p>
      <w:r xmlns:w="http://schemas.openxmlformats.org/wordprocessingml/2006/main">
        <w:t xml:space="preserve">2. ਪ੍ਰਭੂ ਦੇ ਦਿਸ਼ਾ-ਨਿਰਦੇਸ਼ 'ਤੇ ਭਰੋਸਾ ਕਰਨਾ: ਕਿਵੇਂ ਪ੍ਰਮਾਤਮਾ ਜੀਵਨ ਵਿੱਚ ਸਾਡੀ ਅਗਵਾਈ ਕਰਦਾ ਹੈ।</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ਕਹਾਉਤਾਂ 3:5-6 "ਆਪਣੇ ਪੂਰੇ ਦਿਲ ਨਾਲ ਪ੍ਰਭੂ ਉੱਤੇ ਭਰੋਸਾ ਰੱਖੋ ਅਤੇ ਆਪਣੀ ਸਮਝ ਉੱਤੇ ਅਤਬਾਰ ਨਾ ਕਰੋ; ਆਪਣੇ ਸਾਰੇ ਰਾਹਾਂ ਵਿੱਚ ਉਸਨੂੰ ਸਵੀਕਾਰ ਕਰੋ, ਅਤੇ ਉਹ ਤੁਹਾਡੇ ਮਾਰਗਾਂ ਨੂੰ ਸਿੱਧਾ ਕਰੇਗਾ।"</w:t>
      </w:r>
    </w:p>
    <w:p/>
    <w:p>
      <w:r xmlns:w="http://schemas.openxmlformats.org/wordprocessingml/2006/main">
        <w:t xml:space="preserve">੨ ਸਮੂਏਲ ਦੀ ਦੂਜੀ ਪੋਥੀ 2:2 ਸੋ ਦਾਊਦ ਉੱਥੇ ਚੜ੍ਹ ਗਿਆ ਅਤੇ ਉਹ ਦੀਆਂ ਦੋ ਪਤਨੀਆਂ ਵੀ ਯਿਜ਼ਰਏਲੀ ਅਹੀਨੋਅਮ ਅਤੇ ਅਬੀਗੈਲ ਨਾਬਾਲ ਦੀ ਪਤਨੀ ਕਰਮਲੀ।</w:t>
      </w:r>
    </w:p>
    <w:p/>
    <w:p>
      <w:r xmlns:w="http://schemas.openxmlformats.org/wordprocessingml/2006/main">
        <w:t xml:space="preserve">ਦਾਊਦ ਆਪਣੀਆਂ ਦੋ ਪਤਨੀਆਂ ਅਹੀਨੋਅਮ ਅਤੇ ਅਬੀਗੈਲ ਨਾਲ ਹਬਰੋਨ ਗਿਆ।</w:t>
      </w:r>
    </w:p>
    <w:p/>
    <w:p>
      <w:r xmlns:w="http://schemas.openxmlformats.org/wordprocessingml/2006/main">
        <w:t xml:space="preserve">1. ਸਾਥੀ ਦਾ ਮਹੱਤਵ: 2 ਸਮੂਏਲ 2:2 'ਤੇ ਪ੍ਰਤੀਬਿੰਬ।</w:t>
      </w:r>
    </w:p>
    <w:p/>
    <w:p>
      <w:r xmlns:w="http://schemas.openxmlformats.org/wordprocessingml/2006/main">
        <w:t xml:space="preserve">2. ਰਿਸ਼ਤਿਆਂ ਵਿੱਚ ਮਜ਼ਬੂਤੀ ਲੱਭਣਾ: 2 ਸੈਮੂਅਲ 2:2 ਦਾ ਅਧਿਐਨ।</w:t>
      </w:r>
    </w:p>
    <w:p/>
    <w:p>
      <w:r xmlns:w="http://schemas.openxmlformats.org/wordprocessingml/2006/main">
        <w:t xml:space="preserve">1. ਕਹਾਉਤਾਂ 18:24: "ਬਹੁਤ ਸਾਰੇ ਸਾਥੀਆਂ ਦਾ ਇੱਕ ਆਦਮੀ ਤਬਾਹ ਹੋ ਸਕਦਾ ਹੈ, ਪਰ ਇੱਕ ਅਜਿਹਾ ਮਿੱਤਰ ਹੈ ਜੋ ਇੱਕ ਭਰਾ ਨਾਲੋਂ ਨੇੜੇ ਰਹਿੰਦਾ ਹੈ."</w:t>
      </w:r>
    </w:p>
    <w:p/>
    <w:p>
      <w:r xmlns:w="http://schemas.openxmlformats.org/wordprocessingml/2006/main">
        <w:t xml:space="preserve">2. ਉਪਦੇਸ਼ਕ ਦੀ ਪੋਥੀ 4:9-12: "ਇੱਕ ਨਾਲੋਂ ਦੋ ਚੰਗੇ ਹਨ, ਕਿਉਂਕਿ ਉਨ੍ਹਾਂ ਦੀ ਮਿਹਨਤ ਦਾ ਚੰਗਾ ਇਨਾਮ ਹੈ; ਕਿਉਂਕਿ ਜੇ ਉਹ ਡਿੱਗਦੇ ਹਨ, ਤਾਂ ਕੋਈ ਆਪਣੇ ਸਾਥੀ ਨੂੰ ਉੱਚਾ ਕਰੇਗਾ। ਪਰ ਹਾਏ ਉਸ ਲਈ ਜੋ ਇਕੱਲਾ ਹੈ ਜਦੋਂ ਉਹ ਡਿੱਗਦਾ ਹੈ ਅਤੇ ਉਸ ਨੂੰ ਉੱਚਾ ਚੁੱਕਣ ਲਈ ਕੋਈ ਹੋਰ ਨਹੀਂ!ਜੇ ਦੋ ਇਕੱਠੇ ਲੇਟਣ ਤਾਂ ਉਹ ਨਿੱਘੇ ਰਹਿੰਦੇ ਹਨ, ਪਰ ਇਕੱਲਾ ਕਿਵੇਂ ਨਿੱਘਾ ਰੱਖ ਸਕਦਾ ਹੈ?ਅਤੇ ਭਾਵੇਂ ਕੋਈ ਵਿਅਕਤੀ ਇਕੱਲੇ ਇਕੱਲੇ ਦੇ ਵਿਰੁੱਧ ਜਿੱਤ ਸਕਦਾ ਹੈ, ਦੋ ਉਸ ਦਾ ਸਾਹਮਣਾ ਕਰ ਲੈਣਗੇ, ਤਿੰਨ ਗੁਣਾ ਰੱਸੀ ਜਲਦੀ ਨਹੀਂ ਟੁੱਟਦੀ ਹੈ. "</w:t>
      </w:r>
    </w:p>
    <w:p/>
    <w:p>
      <w:r xmlns:w="http://schemas.openxmlformats.org/wordprocessingml/2006/main">
        <w:t xml:space="preserve">੨ ਸਮੂਏਲ ਦੀ ਦੂਜੀ ਪੋਥੀ 2:3 ਅਤੇ ਦਾਊਦ ਨੇ ਆਪਣੇ ਆਦਮੀਆਂ ਨੂੰ ਜੋ ਉਹ ਦੇ ਨਾਲ ਸਨ, ਹਰੇਕ ਮਨੁੱਖ ਨੂੰ ਉਹ ਦੇ ਘਰਾਣੇ ਸਮੇਤ ਲਿਆਇਆ ਅਤੇ ਉਹ ਹਬਰੋਨ ਦੇ ਸ਼ਹਿਰਾਂ ਵਿੱਚ ਵੱਸ ਗਏ।</w:t>
      </w:r>
    </w:p>
    <w:p/>
    <w:p>
      <w:r xmlns:w="http://schemas.openxmlformats.org/wordprocessingml/2006/main">
        <w:t xml:space="preserve">ਦਾਊਦ ਅਤੇ ਉਸਦੇ ਆਦਮੀ ਹਬਰੋਨ ਦੇ ਸ਼ਹਿਰਾਂ ਵਿੱਚ ਚਲੇ ਗਏ ਅਤੇ ਹਰੇਕ ਆਦਮੀ ਆਪਣੇ ਪਰਿਵਾਰ ਨੂੰ ਆਪਣੇ ਨਾਲ ਲਿਆਇਆ।</w:t>
      </w:r>
    </w:p>
    <w:p/>
    <w:p>
      <w:r xmlns:w="http://schemas.openxmlformats.org/wordprocessingml/2006/main">
        <w:t xml:space="preserve">1. ਪਰਮੇਸ਼ੁਰ ਦੀ ਵਫ਼ਾਦਾਰੀ ਦਾਊਦ ਅਤੇ ਉਸਦੇ ਆਦਮੀਆਂ ਲਈ ਉਸਦੇ ਪ੍ਰਬੰਧ ਵਿੱਚ ਦਿਖਾਈ ਦਿੰਦੀ ਹੈ।</w:t>
      </w:r>
    </w:p>
    <w:p/>
    <w:p>
      <w:r xmlns:w="http://schemas.openxmlformats.org/wordprocessingml/2006/main">
        <w:t xml:space="preserve">2. ਪ੍ਰਮਾਤਮਾ ਦਾ ਪਿਆਰ ਅਤੇ ਸੁਰੱਖਿਆ ਉਸ ਦੇ ਨਿਵਾਸ ਸਥਾਨ ਦੇ ਪ੍ਰਬੰਧ ਵਿੱਚ ਪਾਈ ਜਾਂਦੀ ਹੈ।</w:t>
      </w:r>
    </w:p>
    <w:p/>
    <w:p>
      <w:r xmlns:w="http://schemas.openxmlformats.org/wordprocessingml/2006/main">
        <w:t xml:space="preserve">1. ਜ਼ਬੂਰ 121:3-4 "ਉਹ ਤੇਰੇ ਪੈਰ ਨੂੰ ਹਿੱਲਣ ਨਹੀਂ ਦੇਵੇਗਾ; ਜਿਹੜਾ ਤੈਨੂੰ ਸੰਭਾਲਦਾ ਹੈ ਉਹ ਸੌਂਦਾ ਨਹੀਂ ਜਾਵੇਗਾ। ਵੇਖੋ, ਇਸਰਾਏਲ ਦੀ ਰੱਖਿਆ ਕਰਨ ਵਾਲਾ ਨਾ ਤਾਂ ਸੌਂਦਾ ਹੈ ਅਤੇ ਨਾ ਹੀ ਸੌਂਦਾ ਹੈ।"</w:t>
      </w:r>
    </w:p>
    <w:p/>
    <w:p>
      <w:r xmlns:w="http://schemas.openxmlformats.org/wordprocessingml/2006/main">
        <w:t xml:space="preserve">2. ਜ਼ਬੂਰ 37:3-5 "ਪ੍ਰਭੂ ਵਿੱਚ ਭਰੋਸਾ ਰੱਖੋ, ਅਤੇ ਚੰਗਾ ਕਰੋ; ਧਰਤੀ ਵਿੱਚ ਰਹੋ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ਸਮੂਏਲ 2:4 ਅਤੇ ਯਹੂਦਾਹ ਦੇ ਲੋਕ ਆਏ ਅਤੇ ਉੱਥੇ ਉਨ੍ਹਾਂ ਨੇ ਦਾਊਦ ਨੂੰ ਯਹੂਦਾਹ ਦੇ ਘਰਾਣੇ ਉੱਤੇ ਰਾਜਾ ਮਸਹ ਕੀਤਾ। ਅਤੇ ਉਨ੍ਹਾਂ ਨੇ ਦਾਊਦ ਨੂੰ ਦੱਸਿਆ ਕਿ ਯਾਬੇਸ਼ਗਿਲਆਦ ਦੇ ਉਹ ਲੋਕ ਸਨ ਜਿਨ੍ਹਾਂ ਨੇ ਸ਼ਾਊਲ ਨੂੰ ਦੱਬਿਆ ਸੀ।</w:t>
      </w:r>
    </w:p>
    <w:p/>
    <w:p>
      <w:r xmlns:w="http://schemas.openxmlformats.org/wordprocessingml/2006/main">
        <w:t xml:space="preserve">ਯਹੂਦਾਹ ਦੇ ਬੰਦਿਆਂ ਨੇ ਦਾਊਦ ਨੂੰ ਯਹੂਦਾਹ ਦੇ ਰਾਜੇ ਵਜੋਂ ਮਸਹ ਕੀਤਾ ਅਤੇ ਉਸਨੂੰ ਦੱਸਿਆ ਕਿ ਯਾਬੇਸ਼ਗਿਲਆਦ ਦੇ ਲੋਕਾਂ ਨੇ ਸ਼ਾਊਲ ਨੂੰ ਦਫ਼ਨਾਇਆ ਹੈ।</w:t>
      </w:r>
    </w:p>
    <w:p/>
    <w:p>
      <w:r xmlns:w="http://schemas.openxmlformats.org/wordprocessingml/2006/main">
        <w:t xml:space="preserve">1. ਏਕਤਾ ਦੀ ਸ਼ਕਤੀ: ਕਿਵੇਂ ਯਹੂਦਾਹ ਦੇ ਲੋਕ ਡੇਵਿਡ ਕਿੰਗ ਨੂੰ ਅਭਿਸ਼ੇਕ ਕਰਨ ਲਈ ਇਕੱਠੇ ਹੋਏ</w:t>
      </w:r>
    </w:p>
    <w:p/>
    <w:p>
      <w:r xmlns:w="http://schemas.openxmlformats.org/wordprocessingml/2006/main">
        <w:t xml:space="preserve">2. ਪਰਮੇਸ਼ੁਰ ਦੀ ਯੋਜਨਾ: ਇਹ ਸਮਝਣਾ ਕਿ ਪਰਮੇਸ਼ੁਰ ਦੀ ਯੋਜਨਾ ਨੂੰ ਆਗਿਆਕਾਰੀ ਦੁਆਰਾ ਕਿਵੇਂ ਪ੍ਰਗਟ ਕੀਤਾ ਜਾ ਸਕਦਾ ਹੈ</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1 ਸਮੂਏਲ 16:1 - "ਅਤੇ ਪ੍ਰਭੂ ਨੇ ਸਮੂਏਲ ਨੂੰ ਕਿਹਾ, ਤੂੰ ਸ਼ਾਊਲ ਲਈ ਕਿੰਨਾ ਚਿਰ ਸੋਗ ਕਰੇਂਗਾ, ਕਿਉਂਕਿ ਮੈਂ ਉਸਨੂੰ ਇਸਰਾਏਲ ਉੱਤੇ ਰਾਜ ਕਰਨ ਤੋਂ ਠੁਕਰਾ ਦਿੱਤਾ ਹੈ?"</w:t>
      </w:r>
    </w:p>
    <w:p/>
    <w:p>
      <w:r xmlns:w="http://schemas.openxmlformats.org/wordprocessingml/2006/main">
        <w:t xml:space="preserve">੨ ਸਮੂਏਲ ਦੀ ਦੂਜੀ ਪੋਥੀ 2:5 ਤਦ ਦਾਊਦ ਨੇ ਯਾਬੇਸ਼ਗਿਲਆਦ ਦੇ ਮਨੁੱਖਾਂ ਕੋਲ ਦੂਤ ਘੱਲੇ ਅਤੇ ਉਨ੍ਹਾਂ ਨੂੰ ਆਖਿਆ, ਤੁਸੀਂ ਯਹੋਵਾਹ ਦੇ ਮੁਬਾਰਕ ਹੋ ਜੋ ਤੁਸੀਂ ਆਪਣੇ ਸੁਆਮੀ ਉੱਤੇ ਅਰਥਾਤ ਸ਼ਾਊਲ ਉੱਤੇ ਇਹ ਮਿਹਰ ਕੀਤੀ ਹੈ ਅਤੇ ਉਹ ਨੂੰ ਦੱਬ ਦਿੱਤਾ ਹੈ।</w:t>
      </w:r>
    </w:p>
    <w:p/>
    <w:p>
      <w:r xmlns:w="http://schemas.openxmlformats.org/wordprocessingml/2006/main">
        <w:t xml:space="preserve">ਡੇਵਿਡ ਨੇ ਸ਼ਾਊਲ ਨੂੰ ਦਫ਼ਨਾਉਣ ਵਿਚ ਉਨ੍ਹਾਂ ਦੀ ਦਿਆਲਤਾ ਲਈ ਯਬੇਸ਼-ਗਿਲਆਦ ਦੇ ਆਦਮੀਆਂ ਦਾ ਧੰਨਵਾਦ ਦਾ ਸੰਦੇਸ਼ ਭੇਜਿਆ।</w:t>
      </w:r>
    </w:p>
    <w:p/>
    <w:p>
      <w:r xmlns:w="http://schemas.openxmlformats.org/wordprocessingml/2006/main">
        <w:t xml:space="preserve">1. ਰੱਬ ਦਾ ਪਿਆਰ ਦੂਜਿਆਂ ਦੀ ਦਿਆਲਤਾ ਵਿੱਚ ਦੇਖਿਆ ਜਾਂਦਾ ਹੈ।</w:t>
      </w:r>
    </w:p>
    <w:p/>
    <w:p>
      <w:r xmlns:w="http://schemas.openxmlformats.org/wordprocessingml/2006/main">
        <w:t xml:space="preserve">2. ਅਸੀਂ ਦੂਜਿਆਂ ਪ੍ਰਤੀ ਆਪਣੀ ਦਿਆਲਤਾ ਦੁਆਰਾ ਪ੍ਰਮਾਤਮਾ ਦਾ ਧੰਨਵਾਦ ਕਰ ਸਕਦੇ ਹਾਂ।</w:t>
      </w:r>
    </w:p>
    <w:p/>
    <w:p>
      <w:r xmlns:w="http://schemas.openxmlformats.org/wordprocessingml/2006/main">
        <w:t xml:space="preserve">1. ਰੋਮੀਆਂ 12:15 ਖੁਸ਼ੀਆਂ ਮਨਾਉਣ ਵਾਲਿਆਂ ਨਾਲ ਖੁਸ਼ ਹੋਵੋ, ਰੋਣ ਵਾਲਿਆਂ ਨਾਲ ਰੋਵੋ।</w:t>
      </w:r>
    </w:p>
    <w:p/>
    <w:p>
      <w:r xmlns:w="http://schemas.openxmlformats.org/wordprocessingml/2006/main">
        <w:t xml:space="preserve">2. ਮੱਤੀ 5:7 ਧੰਨ ਹਨ ਦਿਆਲੂ, ਕਿਉਂਕਿ ਉਹ ਦਇਆ ਪ੍ਰਾਪਤ ਕਰਨਗੇ।</w:t>
      </w:r>
    </w:p>
    <w:p/>
    <w:p>
      <w:r xmlns:w="http://schemas.openxmlformats.org/wordprocessingml/2006/main">
        <w:t xml:space="preserve">2 ਸਮੂਏਲ 2:6 ਅਤੇ ਹੁਣ ਯਹੋਵਾਹ ਤੁਹਾਡੇ ਉੱਤੇ ਦਯਾ ਅਤੇ ਸਚਿਆਈ ਦਰਸਾਉਂਦਾ ਹੈ, ਅਤੇ ਮੈਂ ਵੀ ਤੁਹਾਨੂੰ ਇਸ ਦਯਾ ਦਾ ਬਦਲਾ ਦਿਆਂਗਾ, ਕਿਉਂਕਿ ਤੁਸੀਂ ਇਹ ਕੰਮ ਕੀਤਾ ਹੈ।</w:t>
      </w:r>
    </w:p>
    <w:p/>
    <w:p>
      <w:r xmlns:w="http://schemas.openxmlformats.org/wordprocessingml/2006/main">
        <w:t xml:space="preserve">ਡੇਵਿਡ ਨੇ ਯਬੇਸ਼-ਗਿਲਆਦ ਦੇ ਆਦਮੀਆਂ ਨੂੰ ਇਨਾਮ ਦੇਣ ਦਾ ਵਾਅਦਾ ਕਰਕੇ ਉਨ੍ਹਾਂ ਦੀ ਵਫ਼ਾਦਾਰੀ ਅਤੇ ਦਿਆਲਤਾ ਲਈ ਉਨ੍ਹਾਂ ਦਾ ਧੰਨਵਾਦ ਕੀਤਾ।</w:t>
      </w:r>
    </w:p>
    <w:p/>
    <w:p>
      <w:r xmlns:w="http://schemas.openxmlformats.org/wordprocessingml/2006/main">
        <w:t xml:space="preserve">1. ਰੱਬ ਦੀ ਦਿਆਲਤਾ: ਔਖੇ ਸਮਿਆਂ ਵਿੱਚ ਸ਼ੁਕਰਗੁਜ਼ਾਰ ਹੋਣਾ</w:t>
      </w:r>
    </w:p>
    <w:p/>
    <w:p>
      <w:r xmlns:w="http://schemas.openxmlformats.org/wordprocessingml/2006/main">
        <w:t xml:space="preserve">2. ਵਫ਼ਾਦਾਰ ਅਤੇ ਵਫ਼ਾਦਾਰ: ਪਰਮੇਸ਼ੁਰ ਦੀ ਦਿਆਲਤਾ ਨਾਲ ਨਿਵਾਜਿਆ ਗਿਆ</w:t>
      </w:r>
    </w:p>
    <w:p/>
    <w:p>
      <w:r xmlns:w="http://schemas.openxmlformats.org/wordprocessingml/2006/main">
        <w:t xml:space="preserve">1. ਰੋਮੀਆਂ 2:4 - ਜਾਂ ਕੀ ਤੁਸੀਂ ਉਸ ਦੀ ਦਿਆਲਤਾ, ਧੀਰਜ ਅਤੇ ਧੀਰਜ ਦੇ ਧਨ ਲਈ ਨਫ਼ਰਤ ਦਿਖਾਉਂਦੇ ਹੋ, ਇਹ ਨਹੀਂ ਸਮਝਦੇ ਕਿ ਪਰਮੇਸ਼ੁਰ ਦੀ ਦਿਆਲਤਾ ਤੁਹਾਨੂੰ ਤੋਬਾ ਕਰਨ ਵੱਲ ਲੈ ਜਾਣ ਦਾ ਇਰਾਦਾ ਹੈ?</w:t>
      </w:r>
    </w:p>
    <w:p/>
    <w:p>
      <w:r xmlns:w="http://schemas.openxmlformats.org/wordprocessingml/2006/main">
        <w:t xml:space="preserve">2. ਜ਼ਬੂਰ 13:5 - ਪਰ ਮੈਂ ਤੁਹਾਡੇ ਅਡੋਲ ਪਿਆਰ ਵਿੱਚ ਭਰੋਸਾ ਕੀਤਾ ਹੈ; ਮੇਰਾ ਦਿਲ ਤੁਹਾਡੀ ਮੁਕਤੀ ਵਿੱਚ ਖੁਸ਼ ਹੋਵੇਗਾ।</w:t>
      </w:r>
    </w:p>
    <w:p/>
    <w:p>
      <w:r xmlns:w="http://schemas.openxmlformats.org/wordprocessingml/2006/main">
        <w:t xml:space="preserve">2 ਸਮੂਏਲ 2:7 ਇਸ ਲਈ ਹੁਣ ਤੁਹਾਡੇ ਹੱਥ ਤਕੜੇ ਹੋਣ ਦਿਓ, ਅਤੇ ਤੁਸੀਂ ਬਹਾਦਰ ਬਣੋ, ਕਿਉਂ ਜੋ ਤੁਹਾਡਾ ਸੁਆਮੀ ਸ਼ਾਊਲ ਮਰ ਗਿਆ ਹੈ, ਅਤੇ ਯਹੂਦਾਹ ਦੇ ਘਰਾਣੇ ਨੇ ਵੀ ਮੈਨੂੰ ਆਪਣੇ ਉੱਤੇ ਰਾਜਾ ਮਸਹ ਕੀਤਾ ਹੈ।</w:t>
      </w:r>
    </w:p>
    <w:p/>
    <w:p>
      <w:r xmlns:w="http://schemas.openxmlformats.org/wordprocessingml/2006/main">
        <w:t xml:space="preserve">ਯਹੂਦਾਹ ਦੇ ਲੋਕਾਂ ਨੇ ਸ਼ਾਊਲ ਦੀ ਮੌਤ ਤੋਂ ਬਾਅਦ ਡੇਵਿਡ ਨੂੰ ਆਪਣਾ ਰਾਜਾ ਚੁਣਿਆ ਹੈ, ਅਤੇ ਡੇਵਿਡ ਨੂੰ ਆਪਣੀ ਨਵੀਂ ਭੂਮਿਕਾ ਵਿੱਚ ਮਜ਼ਬੂਤ ਅਤੇ ਬਹਾਦਰ ਬਣਨ ਲਈ ਉਤਸ਼ਾਹਿਤ ਕੀਤਾ ਗਿਆ ਹੈ।</w:t>
      </w:r>
    </w:p>
    <w:p/>
    <w:p>
      <w:r xmlns:w="http://schemas.openxmlformats.org/wordprocessingml/2006/main">
        <w:t xml:space="preserve">1. "ਆਪਣੇ ਡਰਾਂ 'ਤੇ ਜਿੱਤ ਪ੍ਰਾਪਤ ਕਰੋ: ਚੁਣੌਤੀਆਂ ਨੂੰ ਕਿਵੇਂ ਦੂਰ ਕਰਨਾ ਹੈ ਅਤੇ ਸਫ਼ਲਤਾ ਪ੍ਰਾਪਤ ਕਰਨਾ ਹੈ"</w:t>
      </w:r>
    </w:p>
    <w:p/>
    <w:p>
      <w:r xmlns:w="http://schemas.openxmlformats.org/wordprocessingml/2006/main">
        <w:t xml:space="preserve">2. "ਇੱਕ ਨੇਤਾ ਦੀ ਤਾਕਤ: ਅਨਿਸ਼ਚਿਤਤਾ ਦੇ ਸਮੇਂ ਵਿੱਚ ਬਹਾਦਰ ਅਤੇ ਦਲੇਰ ਹੋਣਾ"</w:t>
      </w:r>
    </w:p>
    <w:p/>
    <w:p>
      <w:r xmlns:w="http://schemas.openxmlformats.org/wordprocessingml/2006/main">
        <w:t xml:space="preserve">1. 2 ਤਿਮੋਥਿਉਸ 1:7 - ਕਿਉਂਕਿ ਪਰਮੇਸ਼ੁਰ ਨੇ ਸਾਨੂੰ ਡਰ ਦੀ ਆਤਮਾ ਨਹੀਂ ਦਿੱਤੀ ਹੈ, ਸਗੋਂ ਸ਼ਕਤੀ, ਪਿਆਰ ਅਤੇ ਸੁਚੱਜੇ ਦਿਮਾਗ ਦੀ ਆਤਮਾ ਦਿੱਤੀ ਹੈ।</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ਸਮੂਏਲ 2:8 ਪਰ ਨੇਰ ਦਾ ਪੁੱਤਰ ਅਬਨੇਰ, ਸ਼ਾਊਲ ਦੇ ਸੈਨਾਪਤੀ ਦਾ ਕਪਤਾਨ, ਸ਼ਾਊਲ ਦੇ ਪੁੱਤਰ ਈਸ਼ਬੋਸ਼ਥ ਨੂੰ ਫ਼ੜਕੇ ਮਹਨਾਇਮ ਵਿੱਚ ਲੈ ਗਿਆ।</w:t>
      </w:r>
    </w:p>
    <w:p/>
    <w:p>
      <w:r xmlns:w="http://schemas.openxmlformats.org/wordprocessingml/2006/main">
        <w:t xml:space="preserve">ਅਬਨੇਰ, ਸ਼ਾਊਲ ਦੀ ਸੈਨਾ ਦਾ ਕਪਤਾਨ, ਸ਼ਾਊਲ ਦੇ ਪੁੱਤਰ ਈਸ਼ਬੋਸ਼ਥ ਨੂੰ ਲੈ ਗਿਆ ਅਤੇ ਉਸਨੂੰ ਮਹਨਾਇਮ ਵਿੱਚ ਲੈ ਆਇਆ।</w:t>
      </w:r>
    </w:p>
    <w:p/>
    <w:p>
      <w:r xmlns:w="http://schemas.openxmlformats.org/wordprocessingml/2006/main">
        <w:t xml:space="preserve">1. ਵਫ਼ਾਦਾਰੀ ਦੀ ਸ਼ਕਤੀ - ਸਾਡੇ ਵਿਸ਼ਵਾਸ ਵਿੱਚ ਵਫ਼ਾਦਾਰੀ ਦੇ ਮਹੱਤਵ ਦੀ ਪੜਚੋਲ ਕਰਨਾ, ਸ਼ਾਊਲ ਪ੍ਰਤੀ ਅਬਨੇਰ ਦੀ ਵਫ਼ਾਦਾਰੀ ਅਤੇ ਉਸਦੀ ਵਿਰਾਸਤ ਨੂੰ ਇੱਕ ਉਦਾਹਰਣ ਵਜੋਂ ਵਰਤਣਾ।</w:t>
      </w:r>
    </w:p>
    <w:p/>
    <w:p>
      <w:r xmlns:w="http://schemas.openxmlformats.org/wordprocessingml/2006/main">
        <w:t xml:space="preserve">2. ਔਖੇ ਸਮਿਆਂ ਵਿਚ ਇਕਜੁੱਟ ਹੋਣਾ - ਜਾਂਚ ਕਰਨਾ ਕਿ ਕਿਵੇਂ ਅਬਨੇਰ ਦੀਆਂ ਕਾਰਵਾਈਆਂ ਨੇ ਗੜਬੜ ਅਤੇ ਵੰਡ ਦੇ ਵਿਚਕਾਰ ਵੀ ਇਜ਼ਰਾਈਲ ਕੌਮ ਨੂੰ ਇਕਜੁੱਟ ਕੀਤਾ।</w:t>
      </w:r>
    </w:p>
    <w:p/>
    <w:p>
      <w:r xmlns:w="http://schemas.openxmlformats.org/wordprocessingml/2006/main">
        <w:t xml:space="preserve">1. 1 ਕੁਰਿੰਥੀਆਂ 15:58 -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੨ ਸਮੂਏਲ ਦੀ ਦੂਜੀ ਪੋਥੀ 2:9 ਅਤੇ ਉਹ ਨੂੰ ਗਿਲਆਦ, ਆਸ਼ੂਰੀਆਂ, ਯਿਜ਼ਰਏਲ, ਅਫ਼ਰਾਈਮ, ਬਿਨਯਾਮੀਨ ਅਤੇ ਸਾਰੇ ਇਸਰਾਏਲ ਉੱਤੇ ਰਾਜਾ ਬਣਾਇਆ।</w:t>
      </w:r>
    </w:p>
    <w:p/>
    <w:p>
      <w:r xmlns:w="http://schemas.openxmlformats.org/wordprocessingml/2006/main">
        <w:t xml:space="preserve">ਦਾਊਦ ਨੂੰ ਗਿਲਆਦ, ਆਸ਼ੂਰੀ, ਯਿਜ਼ਰਏਲ, ਇਫ਼ਰਾਈਮ ਅਤੇ ਬਿਨਯਾਮੀਨ ਸਮੇਤ ਸਾਰੇ ਇਸਰਾਏਲ ਦਾ ਰਾਜਾ ਬਣਾਇਆ ਗਿਆ ਸੀ।</w:t>
      </w:r>
    </w:p>
    <w:p/>
    <w:p>
      <w:r xmlns:w="http://schemas.openxmlformats.org/wordprocessingml/2006/main">
        <w:t xml:space="preserve">1. ਪਰਮੇਸ਼ੁਰ ਦੀ ਪ੍ਰਭੂਸੱਤਾ: ਕੌਮਾਂ ਉੱਤੇ ਪਰਮੇਸ਼ੁਰ ਦੇ ਅਧਿਕਾਰ ਨੂੰ ਸਮਝਣਾ</w:t>
      </w:r>
    </w:p>
    <w:p/>
    <w:p>
      <w:r xmlns:w="http://schemas.openxmlformats.org/wordprocessingml/2006/main">
        <w:t xml:space="preserve">2. ਪਰਮੇਸ਼ੁਰ ਦੀ ਪੁਕਾਰ: ਡੇਵਿਡ ਨੂੰ ਇਜ਼ਰਾਈਲ ਦਾ ਰਾਜਾ ਬਣਨ ਲਈ ਕਿਵੇਂ ਬੁਲਾਇਆ ਗਿਆ ਸੀ</w:t>
      </w:r>
    </w:p>
    <w:p/>
    <w:p>
      <w:r xmlns:w="http://schemas.openxmlformats.org/wordprocessingml/2006/main">
        <w:t xml:space="preserve">1. ਕੂਚ 15:18 - ਪ੍ਰਭੂ ਸਦਾ ਲਈ ਰਾਜ ਕਰੇਗਾ</w:t>
      </w:r>
    </w:p>
    <w:p/>
    <w:p>
      <w:r xmlns:w="http://schemas.openxmlformats.org/wordprocessingml/2006/main">
        <w:t xml:space="preserve">2. ਜ਼ਬੂਰ 2: 6 - "ਫਿਰ ਵੀ ਮੈਂ ਆਪਣੇ ਰਾਜੇ ਨੂੰ ਸੀਯੋਨ ਦੀ ਆਪਣੀ ਪਵਿੱਤਰ ਪਹਾੜੀ ਉੱਤੇ ਬਿਠਾਇਆ ਹੈ"</w:t>
      </w:r>
    </w:p>
    <w:p/>
    <w:p>
      <w:r xmlns:w="http://schemas.openxmlformats.org/wordprocessingml/2006/main">
        <w:t xml:space="preserve">2 ਸਮੂਏਲ 2:10 ਸ਼ਾਊਲ ਦਾ ਪੁੱਤਰ ਈਸ਼ਬੋਸ਼ਥ ਚਾਲੀ ਸਾਲਾਂ ਦਾ ਸੀ ਜਦੋਂ ਉਹ ਇਸਰਾਏਲ ਉੱਤੇ ਰਾਜ ਕਰਨ ਲੱਗਾ ਅਤੇ ਦੋ ਸਾਲ ਰਾਜ ਕੀਤਾ। ਪਰ ਯਹੂਦਾਹ ਦੇ ਘਰਾਣੇ ਨੇ ਦਾਊਦ ਦਾ ਪਿੱਛਾ ਕੀਤਾ।</w:t>
      </w:r>
    </w:p>
    <w:p/>
    <w:p>
      <w:r xmlns:w="http://schemas.openxmlformats.org/wordprocessingml/2006/main">
        <w:t xml:space="preserve">ਸ਼ਾਊਲ ਦਾ ਪੁੱਤਰ ਈਸ਼ਬੋਸ਼ਥ ਇਸਰਾਏਲ ਦਾ ਰਾਜਾ ਬਣਿਆ ਜਦੋਂ ਉਹ 40 ਸਾਲਾਂ ਦਾ ਸੀ ਅਤੇ ਉਸਨੇ 2 ਸਾਲ ਰਾਜ ਕੀਤਾ। ਪਰ, ਯਹੂਦਾਹ ਦੇ ਘਰਾਣੇ ਨੇ ਇਸ ਦੀ ਬਜਾਏ ਦਾਊਦ ਦਾ ਪਿੱਛਾ ਕੀਤਾ।</w:t>
      </w:r>
    </w:p>
    <w:p/>
    <w:p>
      <w:r xmlns:w="http://schemas.openxmlformats.org/wordprocessingml/2006/main">
        <w:t xml:space="preserve">1. ਏਕੀਕਰਨ ਦੀ ਸ਼ਕਤੀ - ਕਿਵੇਂ ਯਹੂਦਾਹ ਦੇ ਘਰਾਣੇ ਨੇ ਈਸ਼ਬੋਸ਼ਥ ਦੀ ਬਜਾਏ ਡੇਵਿਡ ਦੇ ਪਿੱਛੇ ਇਕਜੁੱਟ ਹੋਣਾ ਚੁਣਿਆ।</w:t>
      </w:r>
    </w:p>
    <w:p/>
    <w:p>
      <w:r xmlns:w="http://schemas.openxmlformats.org/wordprocessingml/2006/main">
        <w:t xml:space="preserve">2. ਵਿਰਾਸਤ ਦੀ ਸ਼ਕਤੀ - ਸੌਲ ਅਤੇ ਡੇਵਿਡ ਦੇ ਪੁੱਤਰਾਂ ਨੂੰ ਅੱਜ ਵੀ ਕਿਵੇਂ ਯਾਦ ਕੀਤਾ ਜਾਂਦਾ ਹੈ।</w:t>
      </w:r>
    </w:p>
    <w:p/>
    <w:p>
      <w:r xmlns:w="http://schemas.openxmlformats.org/wordprocessingml/2006/main">
        <w:t xml:space="preserve">1. 1 ਸਮੂਏਲ 15:28 - ਅਤੇ ਸ਼ਾਊਲ ਨੇ ਸਮੂਏਲ ਨੂੰ ਕਿਹਾ, ਮੈਂ ਪਾਪ ਕੀਤਾ ਹੈ; ਕਿਉਂ ਜੋ ਮੈਂ ਯਹੋਵਾਹ ਦੇ ਹੁਕਮ ਅਤੇ ਤੁਹਾਡੇ ਬਚਨਾਂ ਦੀ ਉਲੰਘਣਾ ਕੀਤੀ ਹੈ, ਕਿਉਂਕਿ ਮੈਂ ਲੋਕਾਂ ਤੋਂ ਡਰਦਾ ਸੀ ਅਤੇ ਉਨ੍ਹਾਂ ਦੀ ਅਵਾਜ਼ ਨੂੰ ਮੰਨਿਆ ਸੀ।</w:t>
      </w:r>
    </w:p>
    <w:p/>
    <w:p>
      <w:r xmlns:w="http://schemas.openxmlformats.org/wordprocessingml/2006/main">
        <w:t xml:space="preserve">2. 2 ਇਤਹਾਸ 11:17 - ਅਤੇ ਰਹਬੁਆਮ ਅਬਸ਼ਾਲੋਮ ਦੀ ਧੀ ਮਕਾਹ ਨੂੰ ਆਪਣੀਆਂ ਸਾਰੀਆਂ ਪਤਨੀਆਂ ਅਤੇ ਰਖੇਲਾਂ ਨਾਲੋਂ ਪਿਆਰ ਕਰਦਾ ਸੀ। ਕਿਉਂ ਜੋ ਉਸਨੇ ਅਠਾਰਾਂ ਪਤਨੀਆਂ ਅਤੇ ਸੱਠ ਰਖੇਲਾਂ ਨੂੰ ਜਨਮ ਦਿੱਤਾ ਅਤੇ ਅਠਾਈ ਪੁੱਤਰ ਅਤੇ ਸੱਠ ਧੀਆਂ ਪੈਦਾ ਕੀਤੀਆਂ।</w:t>
      </w:r>
    </w:p>
    <w:p/>
    <w:p>
      <w:r xmlns:w="http://schemas.openxmlformats.org/wordprocessingml/2006/main">
        <w:t xml:space="preserve">2 ਸਮੂਏਲ 2:11 ਅਤੇ ਦਾਊਦ ਦੇ ਹਬਰੋਨ ਵਿੱਚ ਯਹੂਦਾਹ ਦੇ ਘਰਾਣੇ ਉੱਤੇ ਰਾਜ ਕਰਨ ਦਾ ਸਮਾਂ ਸੱਤ ਸਾਲ ਅਤੇ ਛੇ ਮਹੀਨੇ ਸੀ।</w:t>
      </w:r>
    </w:p>
    <w:p/>
    <w:p>
      <w:r xmlns:w="http://schemas.openxmlformats.org/wordprocessingml/2006/main">
        <w:t xml:space="preserve">ਦਾਊਦ ਹਬਰੋਨ ਵਿੱਚ ਸੱਤ ਸਾਲ ਅਤੇ ਛੇ ਮਹੀਨੇ ਯਹੂਦਾਹ ਦੇ ਘਰਾਣੇ ਦਾ ਰਾਜਾ ਰਿਹਾ।</w:t>
      </w:r>
    </w:p>
    <w:p/>
    <w:p>
      <w:r xmlns:w="http://schemas.openxmlformats.org/wordprocessingml/2006/main">
        <w:t xml:space="preserve">1. ਇੱਕ ਵਫ਼ਾਦਾਰ ਰਾਜਾ: ਦਾਊਦ ਦੇ ਰਾਜ ਤੋਂ ਸਬਕ</w:t>
      </w:r>
    </w:p>
    <w:p/>
    <w:p>
      <w:r xmlns:w="http://schemas.openxmlformats.org/wordprocessingml/2006/main">
        <w:t xml:space="preserve">2. ਆਪਣੇ ਸਮੇਂ ਦਾ ਵੱਧ ਤੋਂ ਵੱਧ ਲਾਭ ਉਠਾਉਣਾ: ਜ਼ਿੰਮੇਵਾਰੀ ਦਾ ਅਧਿਐਨ</w:t>
      </w:r>
    </w:p>
    <w:p/>
    <w:p>
      <w:r xmlns:w="http://schemas.openxmlformats.org/wordprocessingml/2006/main">
        <w:t xml:space="preserve">1. ਕਹਾਉਤਾਂ 16:9 - ਮਨੁੱਖ ਦਾ ਮਨ ਆਪਣੇ ਰਾਹ ਦੀ ਯੋਜਨਾ ਬਣਾਉਂਦਾ ਹੈ, ਪਰ ਪ੍ਰਭੂ ਉਸਦੇ ਕਦਮਾਂ ਨੂੰ ਕਾਇਮ ਕਰਦਾ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2 ਸਮੂਏਲ 2:12 ਅਤੇ ਨੇਰ ਦਾ ਪੁੱਤਰ ਅਬਨੇਰ ਅਤੇ ਸ਼ਾਊਲ ਦੇ ਪੁੱਤਰ ਈਸ਼ਬੋਸ਼ਥ ਦੇ ਸੇਵਕ ਮਹਨਾਇਮ ਤੋਂ ਗਿਬਓਨ ਨੂੰ ਗਏ।</w:t>
      </w:r>
    </w:p>
    <w:p/>
    <w:p>
      <w:r xmlns:w="http://schemas.openxmlformats.org/wordprocessingml/2006/main">
        <w:t xml:space="preserve">ਅਬਨੇਰ ਅਤੇ ਈਸ਼ਬੋਸ਼ਥ ਦੇ ਸੇਵਕ ਗਿਬਓਨ ਜਾਣ ਲਈ ਮਹਨਾਇਮ ਛੱਡ ਗਏ।</w:t>
      </w:r>
    </w:p>
    <w:p/>
    <w:p>
      <w:r xmlns:w="http://schemas.openxmlformats.org/wordprocessingml/2006/main">
        <w:t xml:space="preserve">1. ਸਾਡੇ ਨੇਤਾਵਾਂ ਪ੍ਰਤੀ ਵਫ਼ਾਦਾਰੀ ਅਤੇ ਵਚਨਬੱਧਤਾ ਦੀ ਮਹੱਤਤਾ</w:t>
      </w:r>
    </w:p>
    <w:p/>
    <w:p>
      <w:r xmlns:w="http://schemas.openxmlformats.org/wordprocessingml/2006/main">
        <w:t xml:space="preserve">2. ਅਣਜਾਣ ਦੇ ਚਿਹਰੇ ਵਿੱਚ ਆਗਿਆਕਾਰੀ ਦੀ ਸ਼ਕਤੀ</w:t>
      </w:r>
    </w:p>
    <w:p/>
    <w:p>
      <w:r xmlns:w="http://schemas.openxmlformats.org/wordprocessingml/2006/main">
        <w:t xml:space="preserve">1. ਯਹੋਸ਼ੁਆ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ਕਹਾਉਤਾਂ 3:5-6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੨ ਸਮੂਏਲ ਦੀ ਦੂਜੀ ਪੋਥੀ 2:13 ਅਤੇ ਸਰੂਯਾਹ ਦਾ ਪੁੱਤਰ ਯੋਆਬ ਅਤੇ ਦਾਊਦ ਦੇ ਸੇਵਕ ਨਿੱਕਲ ਗਏ ਅਤੇ ਗਿਬਓਨ ਦੇ ਤਲਾਬ ਦੇ ਕੋਲ ਇਕੱਠੇ ਹੋਏ ਅਤੇ ਇੱਕ ਤਲਾਬ ਦੇ ਇੱਕ ਪਾਸੇ ਅਤੇ ਦੂਜਾ ਸਰੋਵਰ ਉੱਤੇ ਬੈਠ ਗਏ। ਪੂਲ ਦੇ ਦੂਜੇ ਪਾਸੇ.</w:t>
      </w:r>
    </w:p>
    <w:p/>
    <w:p>
      <w:r xmlns:w="http://schemas.openxmlformats.org/wordprocessingml/2006/main">
        <w:t xml:space="preserve">ਯੋਆਬ ਅਤੇ ਦਾਊਦ ਦੇ ਸੇਵਕ ਗਿਬਓਨ ਵਿੱਚ ਇੱਕ ਤਲਾਬ ਉੱਤੇ ਮਿਲੇ ਅਤੇ ਇੱਕ ਦੂਜੇ ਦੇ ਸਾਹਮਣੇ ਬੈਠ ਗਏ।</w:t>
      </w:r>
    </w:p>
    <w:p/>
    <w:p>
      <w:r xmlns:w="http://schemas.openxmlformats.org/wordprocessingml/2006/main">
        <w:t xml:space="preserve">1. ਸੁਲ੍ਹਾ-ਸਫ਼ਾਈ ਦੀ ਸ਼ਕਤੀ: ਕਿਵੇਂ ਪਰਮੇਸ਼ੁਰ ਸਾਨੂੰ ਇਕਜੁੱਟ ਕਰਨ ਲਈ ਟਕਰਾਅ ਦੀ ਵਰਤੋਂ ਕਰਦਾ ਹੈ</w:t>
      </w:r>
    </w:p>
    <w:p/>
    <w:p>
      <w:r xmlns:w="http://schemas.openxmlformats.org/wordprocessingml/2006/main">
        <w:t xml:space="preserve">2. ਏਕਤਾ ਦੀ ਬਰਕਤ: ਅਸੀਂ ਦਾਊਦ ਦੇ ਸੇਵਕਾਂ ਤੋਂ ਕੀ ਸਿੱਖ ਸਕਦੇ ਹਾਂ?</w:t>
      </w:r>
    </w:p>
    <w:p/>
    <w:p>
      <w:r xmlns:w="http://schemas.openxmlformats.org/wordprocessingml/2006/main">
        <w:t xml:space="preserve">1. ਰੋਮੀਆਂ 12:18 - ਜੇ ਇਹ ਸੰਭਵ ਹੋਵੇ, ਜਿੰਨਾ ਤੁਹਾਡੇ ਵਿੱਚ ਪਿਆ ਹੈ, ਸਾਰੇ ਮਨੁੱਖਾਂ ਨਾਲ ਸ਼ਾਂਤੀ ਨਾਲ ਰਹੋ।</w:t>
      </w:r>
    </w:p>
    <w:p/>
    <w:p>
      <w:r xmlns:w="http://schemas.openxmlformats.org/wordprocessingml/2006/main">
        <w:t xml:space="preserve">2. ਫਿਲਿੱਪੀਆਂ 2:2-3 - ਤੁਸੀਂ ਮੇਰੀ ਖੁਸ਼ੀ ਨੂੰ ਪੂਰਾ ਕਰੋ, ਕਿ ਤੁਸੀਂ ਇੱਕੋ ਜਿਹੇ ਹੋਵੋ, ਇੱਕੋ ਜਿਹਾ ਪਿਆਰ ਰੱਖੋ, ਇੱਕ ਸਹਿਮਤੀ ਨਾਲ, ਇੱਕ ਮਨ ਹੋਵੋ। ਝਗੜੇ ਜਾਂ ਬੇਇੱਜ਼ਤੀ ਦੁਆਰਾ ਕੁਝ ਵੀ ਨਾ ਕੀਤਾ ਜਾਵੇ; ਪਰ ਮਨ ਦੀ ਨਿਮਰਤਾ ਵਿੱਚ ਹਰ ਇੱਕ ਦੂਜੇ ਨੂੰ ਆਪਣੇ ਨਾਲੋਂ ਬਿਹਤਰ ਸਮਝੇ।</w:t>
      </w:r>
    </w:p>
    <w:p/>
    <w:p>
      <w:r xmlns:w="http://schemas.openxmlformats.org/wordprocessingml/2006/main">
        <w:t xml:space="preserve">੨ ਸਮੂਏਲ ਦੀ ਦੂਜੀ ਪੋਥੀ 2:14 ਅਤੇ ਅਬਨੇਰ ਨੇ ਯੋਆਬ ਨੂੰ ਆਖਿਆ, ਜੁਆਕਾਂ ਨੂੰ ਹੁਣ ਉੱਠਣ ਅਤੇ ਸਾਡੇ ਅੱਗੇ ਖੇਡਣ ਦਿਓ। ਯੋਆਬ ਨੇ ਆਖਿਆ, ਉਨ੍ਹਾਂ ਨੂੰ ਉੱਠਣ ਦਿਓ।</w:t>
      </w:r>
    </w:p>
    <w:p/>
    <w:p>
      <w:r xmlns:w="http://schemas.openxmlformats.org/wordprocessingml/2006/main">
        <w:t xml:space="preserve">15 ਤਦ ਉਹ ਉੱਠਿਆ ਅਤੇ ਬਿਨਯਾਮੀਨ ਦੇ ਬਾਰਾਂ ਨੰਬਰ ਉੱਤੇ ਜੋ ਸ਼ਾਊਲ ਦੇ ਪੁੱਤਰ ਈਸਬੋਸ਼ਥ ਦਾ ਸੀ ਅਤੇ ਦਾਊਦ ਦੇ ਸੇਵਕਾਂ ਵਿੱਚੋਂ ਬਾਰਾਂ ਵਿੱਚੋਂ ਲੰਘਿਆ।</w:t>
      </w:r>
    </w:p>
    <w:p/>
    <w:p>
      <w:r xmlns:w="http://schemas.openxmlformats.org/wordprocessingml/2006/main">
        <w:t xml:space="preserve">ਅਬਨੇਰ ਅਤੇ ਯੋਆਬ ਨੇ ਬਿਨਯਾਮੀਨ ਦੇ ਬਾਰਾਂ ਆਦਮੀਆਂ ਨੂੰ, ਇਸਬੋਸ਼ਥ ਦੇ ਵਫ਼ਾਦਾਰ, ਅਤੇ ਡੇਵਿਡ ਦੇ ਬਾਰਾਂ ਸੇਵਕਾਂ ਨੂੰ ਉਹਨਾਂ ਦੇ ਸਾਹਮਣੇ ਇੱਕ ਖੇਡ ਖੇਡਣ ਲਈ ਸਹਿਮਤੀ ਦਿੱਤੀ।</w:t>
      </w:r>
    </w:p>
    <w:p/>
    <w:p>
      <w:r xmlns:w="http://schemas.openxmlformats.org/wordprocessingml/2006/main">
        <w:t xml:space="preserve">1. ਸਮਝੌਤਾ ਕਰਨ ਦੀ ਸ਼ਕਤੀ: ਮਤਭੇਦਾਂ ਦੇ ਬਾਵਜੂਦ ਇਕੱਠੇ ਆਉਣਾ ਸਿੱਖਣਾ</w:t>
      </w:r>
    </w:p>
    <w:p/>
    <w:p>
      <w:r xmlns:w="http://schemas.openxmlformats.org/wordprocessingml/2006/main">
        <w:t xml:space="preserve">2. ਸਹਿਯੋਗ ਦੁਆਰਾ ਸੰਘਰਸ਼ ਨੂੰ ਦੂਰ ਕਰਨਾ</w:t>
      </w:r>
    </w:p>
    <w:p/>
    <w:p>
      <w:r xmlns:w="http://schemas.openxmlformats.org/wordprocessingml/2006/main">
        <w:t xml:space="preserve">1. ਮੱਤੀ 5:9 - ਧੰਨ ਹਨ ਸ਼ਾਂਤੀ ਬਣਾਉਣ ਵਾਲੇ, ਕਿਉਂਕਿ ਉਹ ਪਰਮੇਸ਼ੁਰ ਦੇ ਬੱਚੇ ਕਹਾਉਣਗੇ।</w:t>
      </w:r>
    </w:p>
    <w:p/>
    <w:p>
      <w:r xmlns:w="http://schemas.openxmlformats.org/wordprocessingml/2006/main">
        <w:t xml:space="preserve">2. ਯਾਕੂਬ 4:1-2 - ਤੁਹਾਡੇ ਵਿਚਕਾਰ ਝਗੜੇ ਅਤੇ ਲੜਾਈਆਂ ਦਾ ਕਾਰਨ ਕੀ ਹੈ? ਕੀ ਇਹ ਨਹੀਂ ਹੈ ਕਿ ਤੁਹਾਡੀਆਂ ਇੱਛਾਵਾਂ ਤੁਹਾਡੇ ਅੰਦਰ ਲੜ ਰਹੀਆਂ ਹਨ? ਤੁਹਾਡੀ ਇੱਛਾ ਹੈ ਅਤੇ ਨਹੀਂ ਹੈ, ਇਸ ਲਈ ਤੁਸੀਂ ਕਤਲ ਕਰਦੇ ਹੋ। ਤੁਸੀਂ ਲਾਲਚ ਕਰਦੇ ਹੋ ਅਤੇ ਪ੍ਰਾਪਤ ਨਹੀਂ ਕਰ ਸਕਦੇ, ਇਸ ਲਈ ਤੁਸੀਂ ਲੜਦੇ ਹੋ ਅਤੇ ਝਗੜਾ ਕਰਦੇ ਹੋ।</w:t>
      </w:r>
    </w:p>
    <w:p/>
    <w:p>
      <w:r xmlns:w="http://schemas.openxmlformats.org/wordprocessingml/2006/main">
        <w:t xml:space="preserve">੨ ਸਮੂਏਲ ਦੀ ਦੂਜੀ ਪੋਥੀ 2:15 ਤਦ ਉਹ ਉੱਠਿਆ ਅਤੇ ਬਿਨਯਾਮੀਨ ਦੇ ਬਾਰਾਂ ਨੰਬਰ ਉੱਤੇ ਜੋ ਸ਼ਾਊਲ ਦੇ ਪੁੱਤ੍ਰ ਈਸ਼ਬੋਸ਼ਥ ਦਾ ਸੀ ਅਤੇ ਦਾਊਦ ਦੇ ਸੇਵਕਾਂ ਵਿੱਚੋਂ ਬਾਰਾਂ ਵਿੱਚੋਂ ਲੰਘਿਆ।</w:t>
      </w:r>
    </w:p>
    <w:p/>
    <w:p>
      <w:r xmlns:w="http://schemas.openxmlformats.org/wordprocessingml/2006/main">
        <w:t xml:space="preserve">ਈਸ਼ਬੋਸ਼ਥ ਦੇ ਬਾਰਾਂ ਆਦਮੀਆਂ ਅਤੇ ਦਾਊਦ ਦੇ ਬਾਰਾਂ ਸੇਵਕਾਂ ਨੇ ਲੜਾਈ ਵਿੱਚ ਇੱਕ ਦੂਜੇ ਦਾ ਸਾਹਮਣਾ ਕੀਤਾ।</w:t>
      </w:r>
    </w:p>
    <w:p/>
    <w:p>
      <w:r xmlns:w="http://schemas.openxmlformats.org/wordprocessingml/2006/main">
        <w:t xml:space="preserve">1. ਏਕਤਾ ਦੀ ਸ਼ਕਤੀ: ਕਿਵੇਂ ਇਕੱਠੇ ਕੰਮ ਕਰਨ ਨਾਲ ਜਿੱਤ ਮਿਲਦੀ ਹੈ</w:t>
      </w:r>
    </w:p>
    <w:p/>
    <w:p>
      <w:r xmlns:w="http://schemas.openxmlformats.org/wordprocessingml/2006/main">
        <w:t xml:space="preserve">2. ਵੰਡ ਦਾ ਖ਼ਤਰਾ: ਅਸਹਿਮਤੀ ਦੇ ਨਤੀਜੇ</w:t>
      </w:r>
    </w:p>
    <w:p/>
    <w:p>
      <w:r xmlns:w="http://schemas.openxmlformats.org/wordprocessingml/2006/main">
        <w:t xml:space="preserve">1. 1 ਕੁਰਿੰਥੀਆਂ 1:10-13 - "ਭਰਾਵੋ, ਹੁਣ ਮੈਂ ਸਾਡੇ ਪ੍ਰਭੂ ਯਿਸੂ ਮਸੀਹ ਦੇ ਨਾਮ ਨਾਲ ਤੁਹਾਡੇ ਅੱਗੇ ਬੇਨਤੀ ਕਰਦਾ ਹਾਂ ਕਿ ਤੁਸੀਂ ਸਾਰੇ ਇੱਕੋ ਗੱਲ ਬੋਲੋ, ਅਤੇ ਤੁਹਾਡੇ ਵਿੱਚ ਕੋਈ ਫੁੱਟ ਨਾ ਹੋਵੇ, ਪਰ ਤੁਸੀਂ ਸੰਪੂਰਨ ਹੋਵੋ। ਇੱਕੋ ਮਨ ਵਿੱਚ ਅਤੇ ਇੱਕੋ ਨਿਰਣੇ ਵਿੱਚ ਇਕੱਠੇ ਹੋਏ।"</w:t>
      </w:r>
    </w:p>
    <w:p/>
    <w:p>
      <w:r xmlns:w="http://schemas.openxmlformats.org/wordprocessingml/2006/main">
        <w:t xml:space="preserve">2. ਅਫ਼ਸੀਆਂ 4:3-6 - "ਸ਼ਾਂਤੀ ਦੇ ਬੰਧਨ ਵਿੱਚ ਆਤਮਾ ਦੀ ਏਕਤਾ ਨੂੰ ਬਣਾਈ ਰੱਖਣ ਦਾ ਜਤਨ ਕਰਨਾ। ਇੱਕ ਸਰੀਰ ਅਤੇ ਇੱਕ ਆਤਮਾ ਹੈ, ਜਿਵੇਂ ਤੁਹਾਨੂੰ ਤੁਹਾਡੇ ਬੁਲਾਉਣ ਦੀ ਇੱਕ ਉਮੀਦ ਵਿੱਚ ਬੁਲਾਇਆ ਗਿਆ ਸੀ; ਇੱਕ ਪ੍ਰਭੂ, ਇੱਕ ਵਿਸ਼ਵਾਸ, ਇੱਕ ਬਪਤਿਸਮਾ; ਇੱਕ ਪਰਮੇਸ਼ੁਰ ਅਤੇ ਸਭਨਾਂ ਦਾ ਪਿਤਾ, ਜੋ ਸਭ ਤੋਂ ਉੱਪਰ ਹੈ, ਅਤੇ ਸਾਰਿਆਂ ਦੁਆਰਾ, ਅਤੇ ਤੁਹਾਡੇ ਸਾਰਿਆਂ ਵਿੱਚ."</w:t>
      </w:r>
    </w:p>
    <w:p/>
    <w:p>
      <w:r xmlns:w="http://schemas.openxmlformats.org/wordprocessingml/2006/main">
        <w:t xml:space="preserve">2 ਸਮੂਏਲ 2:16 ਅਤੇ ਉਨ੍ਹਾਂ ਨੇ ਹਰ ਇੱਕ ਦਾ ਸਿਰ ਫੜ ਲਿਆ, ਅਤੇ ਆਪਣੀ ਤਲਵਾਰ ਉਸ ਦੇ ਸਾਥੀ ਦੇ ਕੋਲ ਸੁੱਟ ਦਿੱਤੀ। ਇਸ ਲਈ ਉਹ ਇਕੱਠੇ ਡਿੱਗ ਪਏ, ਇਸ ਲਈ ਉਸ ਜਗ੍ਹਾ ਨੂੰ ਹੇਲਕਥਹਜ਼ੂਰੀਮ ਕਿਹਾ ਜਾਂਦਾ ਹੈ, ਜੋ ਕਿ ਗਿਬਓਨ ਵਿੱਚ ਹੈ।</w:t>
      </w:r>
    </w:p>
    <w:p/>
    <w:p>
      <w:r xmlns:w="http://schemas.openxmlformats.org/wordprocessingml/2006/main">
        <w:t xml:space="preserve">ਦੋ ਫ਼ੌਜਾਂ ਹੇਲਕਾਥਹਜ਼ੂਰੀਮ ਨਾਮਕ ਸਥਾਨ 'ਤੇ ਲੜੀਆਂ ਅਤੇ ਯੋਧਿਆਂ ਨੇ ਆਪਣੀਆਂ ਤਲਵਾਰਾਂ ਨੂੰ ਆਪਣੇ ਪਾਸਿਆਂ ਵਿਚ ਸੁੱਟ ਕੇ ਇਕ ਦੂਜੇ ਨੂੰ ਮਾਰ ਦਿੱਤਾ।</w:t>
      </w:r>
    </w:p>
    <w:p/>
    <w:p>
      <w:r xmlns:w="http://schemas.openxmlformats.org/wordprocessingml/2006/main">
        <w:t xml:space="preserve">1. ਯੁੱਧ ਦੀ ਸ਼ਕਤੀ: ਸਾਨੂੰ ਕਿਵੇਂ ਜਵਾਬ ਦੇਣਾ ਚਾਹੀਦਾ ਹੈ?</w:t>
      </w:r>
    </w:p>
    <w:p/>
    <w:p>
      <w:r xmlns:w="http://schemas.openxmlformats.org/wordprocessingml/2006/main">
        <w:t xml:space="preserve">2. ਟਕਰਾਅ ਦੇ ਨਤੀਜੇ: ਅਸੀਂ ਅੱਗੇ ਕਿਵੇਂ ਵਧਦੇ ਹਾਂ?</w:t>
      </w:r>
    </w:p>
    <w:p/>
    <w:p>
      <w:r xmlns:w="http://schemas.openxmlformats.org/wordprocessingml/2006/main">
        <w:t xml:space="preserve">1. ਯਸਾਯਾਹ 2:4 ਉਹ ਕੌਮਾਂ ਵਿਚਕਾਰ ਨਿਆਂ ਕਰੇਗਾ, ਅਤੇ ਬਹੁਤ ਸਾਰੇ ਲੋਕਾਂ ਦੇ ਝਗੜਿਆਂ ਦਾ ਫੈਸਲਾ ਕਰੇਗਾ; ਅਤੇ ਉਹ ਆਪਣੀਆਂ ਤਲਵਾਰਾਂ ਨੂੰ ਕੁੱਟ ਕੇ ਫਾਲੇ ਬਣਾਉਣਗੇ, ਅਤੇ ਆਪਣੇ ਬਰਛਿਆਂ ਨੂੰ ਕੱਟਣ ਵਾਲੀਆਂ ਕੁੰਡੀਆਂ ਬਣਾ ਦੇਣਗੇ। ਕੌਮ ਕੌਮ ਦੇ ਵਿਰੁੱਧ ਤਲਵਾਰ ਨਹੀਂ ਉਠਾਏਗੀ, ਨਾ ਹੀ ਉਹ ਫੇਰ ਜੰਗ ਸਿੱਖਣਗੇ।</w:t>
      </w:r>
    </w:p>
    <w:p/>
    <w:p>
      <w:r xmlns:w="http://schemas.openxmlformats.org/wordprocessingml/2006/main">
        <w:t xml:space="preserve">2. ਮੱਤੀ 5:43-45 ਤੁਸੀਂ ਸੁਣਿਆ ਹੈ ਕਿ ਇਹ ਕਿਹਾ ਗਿਆ ਸੀ, ਤੁਸੀਂ ਆਪਣੇ ਗੁਆਂਢੀ ਨੂੰ ਪਿਆਰ ਕਰੋ ਅਤੇ ਆਪਣੇ ਦੁਸ਼ਮਣ ਨਾਲ ਨਫ਼ਰਤ ਕਰੋ। ਪਰ ਮੈਂ ਤੁਹਾਨੂੰ ਆਖਦਾ ਹਾਂ, ਆਪਣੇ ਵੈਰੀਆਂ ਨਾਲ ਪਿਆਰ ਕਰੋ ਅਤੇ ਉਨ੍ਹਾਂ ਲਈ ਪ੍ਰਾਰਥਨਾ ਕਰੋ ਜੋ ਤੁਹਾਨੂੰ ਸਤਾਉਂਦੇ ਹਨ, ਤਾਂ ਜੋ ਤੁਸੀਂ ਆਪਣੇ ਪਿਤਾ ਦੇ ਜੋ ਸੁਰਗ ਵਿੱਚ ਹੈ ਪੁੱਤਰ ਹੋਵੋ। ਕਿਉਂ ਜੋ ਉਹ ਆਪਣਾ ਸੂਰਜ ਬਦੀ ਅਤੇ ਚੰਗਿਆਈ ਉੱਤੇ ਚੜ੍ਹਾਉਂਦਾ ਹੈ, ਅਤੇ ਧਰਮੀ ਅਤੇ ਕੁਧਰਮੀ ਉੱਤੇ ਮੀਂਹ ਪਾਉਂਦਾ ਹੈ।</w:t>
      </w:r>
    </w:p>
    <w:p/>
    <w:p>
      <w:r xmlns:w="http://schemas.openxmlformats.org/wordprocessingml/2006/main">
        <w:t xml:space="preserve">2 ਸਮੂਏਲ 2:17 ਅਤੇ ਉਸ ਦਿਨ ਬਹੁਤ ਭਿਆਨਕ ਲੜਾਈ ਹੋਈ। ਅਤੇ ਅਬਨੇਰ ਨੂੰ ਅਤੇ ਇਸਰਾਏਲ ਦੇ ਆਦਮੀਆਂ ਨੇ ਦਾਊਦ ਦੇ ਸੇਵਕਾਂ ਦੇ ਸਾਮ੍ਹਣੇ ਕੁੱਟਿਆ।</w:t>
      </w:r>
    </w:p>
    <w:p/>
    <w:p>
      <w:r xmlns:w="http://schemas.openxmlformats.org/wordprocessingml/2006/main">
        <w:t xml:space="preserve">ਅਬਨੇਰ ਦੀ ਅਗਵਾਈ ਵਾਲੇ ਦਾਊਦ ਦੇ ਸੇਵਕਾਂ ਦੇ ਵਿਰੁੱਧ ਇੱਕ ਭਿਆਨਕ ਲੜਾਈ ਵਿੱਚ ਇਸਰਾਏਲ ਦੇ ਲੋਕ ਹਾਰ ਗਏ ਸਨ।</w:t>
      </w:r>
    </w:p>
    <w:p/>
    <w:p>
      <w:r xmlns:w="http://schemas.openxmlformats.org/wordprocessingml/2006/main">
        <w:t xml:space="preserve">1. ਮੁਸ਼ਕਲ ਦੇ ਸਮੇਂ ਵਿੱਚ ਪਰਮੇਸ਼ੁਰ ਸਾਡੀ ਤਾਕਤ ਹੈ।</w:t>
      </w:r>
    </w:p>
    <w:p/>
    <w:p>
      <w:r xmlns:w="http://schemas.openxmlformats.org/wordprocessingml/2006/main">
        <w:t xml:space="preserve">2. ਉਸ ਵਿੱਚ ਵਿਸ਼ਵਾਸ ਰੱਖਣਾ ਕਿਸੇ ਵੀ ਲੜਾਈ ਦੀ ਲਹਿਰ ਨੂੰ ਬਦਲ ਸਕਦਾ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੨ ਸਮੂਏਲ ਦੀ ਦੂਜੀ ਪੋਥੀ 2:18 ਅਤੇ ਉੱਥੇ ਸਰੂਯਾਹ ਦੇ ਤਿੰਨ ਪੁੱਤਰ ਸਨ, ਯੋਆਬ, ਅਬੀਸ਼ਈ ਅਤੇ ਅਸਾਹੇਲ, ਅਤੇ ਅਸਾਹੇਲ ਜੰਗਲੀ ਹਰੀ ਵਰਗਾ ਹਲਕਾ ਸੀ।</w:t>
      </w:r>
    </w:p>
    <w:p/>
    <w:p>
      <w:r xmlns:w="http://schemas.openxmlformats.org/wordprocessingml/2006/main">
        <w:t xml:space="preserve">ਅਸਾਹੇਲ, ਸਰੂਯਾਹ ਦੇ ਤਿੰਨ ਪੁੱਤਰਾਂ ਵਿੱਚੋਂ ਇੱਕ, ਆਪਣੀ ਚਤੁਰਾਈ ਲਈ ਜਾਣਿਆ ਜਾਂਦਾ ਸੀ।</w:t>
      </w:r>
    </w:p>
    <w:p/>
    <w:p>
      <w:r xmlns:w="http://schemas.openxmlformats.org/wordprocessingml/2006/main">
        <w:t xml:space="preserve">1. ਗਤੀ ਦੀ ਸ਼ਕਤੀ: ਆਪਣੇ ਟੀਚਿਆਂ ਨੂੰ ਪੂਰਾ ਕਰਨ ਲਈ ਗਤੀ ਦਾ ਲਾਭ ਉਠਾਉਣਾ</w:t>
      </w:r>
    </w:p>
    <w:p/>
    <w:p>
      <w:r xmlns:w="http://schemas.openxmlformats.org/wordprocessingml/2006/main">
        <w:t xml:space="preserve">2. ਤੇਜ਼ੀ ਦੀ ਬਰਕਤ: ਸਾਡੇ ਕੋਲ ਦਿੱਤੇ ਤੋਹਫ਼ਿਆਂ ਦੀ ਕਦਰ ਕਰਨਾ</w:t>
      </w:r>
    </w:p>
    <w:p/>
    <w:p>
      <w:r xmlns:w="http://schemas.openxmlformats.org/wordprocessingml/2006/main">
        <w:t xml:space="preserve">1. ਕਹਾਉਤਾਂ 21:5 ਮਿਹਨਤੀ ਦੀਆਂ ਯੋਜਨਾਵਾਂ ਨਿਸ਼ਚਿਤ ਤੌਰ ਤੇ ਬਹੁਤਾਤ ਵੱਲ ਲੈ ਜਾਂਦੀਆਂ ਹਨ, ਪਰ ਹਰ ਕੋਈ ਜੋ ਕਾਹਲੀ ਕਰਦਾ ਹੈ ਉਹ ਗਰੀਬੀ ਵਿੱਚ ਆਉਂਦਾ ਹੈ।</w:t>
      </w:r>
    </w:p>
    <w:p/>
    <w:p>
      <w:r xmlns:w="http://schemas.openxmlformats.org/wordprocessingml/2006/main">
        <w:t xml:space="preserve">2. ਉਪਦੇਸ਼ਕ ਦੀ ਪੋਥੀ 9:11 ਮੈਂ ਸੂਰਜ ਦੇ ਹੇਠਾਂ ਕੁਝ ਹੋਰ ਦੇਖਿਆ ਹੈ: ਦੌੜ ਤੇਜ਼ ਜਾਂ ਤਾਕਤਵਰਾਂ ਲਈ ਲੜਾਈ ਨਹੀਂ ਹੈ, ਨਾ ਹੀ ਭੋਜਨ ਬੁੱਧੀਮਾਨਾਂ ਲਈ ਆਉਂਦਾ ਹੈ ਜਾਂ ਦੌਲਤ ਹੁਸ਼ਿਆਰ ਲਈ ਜਾਂ ਵਿਦਵਾਨਾਂ ਲਈ ਮਿਹਰਬਾਨੀ ਨਹੀਂ ਹੈ; ਪਰ ਸਮਾਂ ਅਤੇ ਮੌਕਾ ਉਹਨਾਂ ਸਾਰਿਆਂ ਨਾਲ ਵਾਪਰਦਾ ਹੈ।</w:t>
      </w:r>
    </w:p>
    <w:p/>
    <w:p>
      <w:r xmlns:w="http://schemas.openxmlformats.org/wordprocessingml/2006/main">
        <w:t xml:space="preserve">2 ਸਮੂਏਲ 2:19 ਅਤੇ ਅਸਾਹੇਲ ਨੇ ਅਬਨੇਰ ਦਾ ਪਿੱਛਾ ਕੀਤਾ। ਅਤੇ ਜਾ ਕੇ ਉਹ ਅਬਨੇਰ ਦਾ ਪਿੱਛਾ ਕਰਨ ਤੋਂ ਨਾ ਸੱਜੇ ਨਾ ਖੱਬੇ ਪਾਸੇ ਮੁੜਿਆ।</w:t>
      </w:r>
    </w:p>
    <w:p/>
    <w:p>
      <w:r xmlns:w="http://schemas.openxmlformats.org/wordprocessingml/2006/main">
        <w:t xml:space="preserve">ਅਸਾਹੇਲ ਨੇ ਆਪਣੇ ਰਾਹ ਤੋਂ ਭਟਕਣ ਤੋਂ ਬਿਨਾਂ ਅਬਨੇਰ ਦਾ ਪਿੱਛਾ ਕੀਤਾ।</w:t>
      </w:r>
    </w:p>
    <w:p/>
    <w:p>
      <w:r xmlns:w="http://schemas.openxmlformats.org/wordprocessingml/2006/main">
        <w:t xml:space="preserve">1. ਅਧਿਆਤਮਿਕ ਟੀਚਿਆਂ ਦਾ ਪਿੱਛਾ ਕਰਨ ਵਿੱਚ ਲਗਨ।</w:t>
      </w:r>
    </w:p>
    <w:p/>
    <w:p>
      <w:r xmlns:w="http://schemas.openxmlformats.org/wordprocessingml/2006/main">
        <w:t xml:space="preserve">2. ਫੋਕਸ ਅਤੇ ਇਕੱਲੇ ਮਨ ਦੀ ਮਹੱਤਤਾ।</w:t>
      </w:r>
    </w:p>
    <w:p/>
    <w:p>
      <w:r xmlns:w="http://schemas.openxmlformats.org/wordprocessingml/2006/main">
        <w:t xml:space="preserve">1. ਕਹਾਉਤਾਂ 4:25-27 ਆਪਣੀਆਂ ਅੱਖਾਂ ਨੂੰ ਸਿੱਧਾ ਅੱਗੇ ਵੇਖਣ ਦਿਓ; ਆਪਣੀ ਨਿਗਾਹ ਨੂੰ ਸਿੱਧਾ ਤੁਹਾਡੇ ਸਾਹਮਣੇ ਠੀਕ ਕਰੋ। ਆਪਣੇ ਪੈਰਾਂ ਲਈ ਮਾਰਗਾਂ ਨੂੰ ਧਿਆਨ ਨਾਲ ਵਿਚਾਰੋ ਅਤੇ ਆਪਣੇ ਸਾਰੇ ਰਾਹਾਂ ਵਿੱਚ ਅਡੋਲ ਰਹੋ। ਸੱਜੇ ਜਾਂ ਖੱਬੇ ਪਾਸੇ ਨਾ ਮੁੜੋ; ਆਪਣੇ ਪੈਰ ਨੂੰ ਬੁਰਾਈ ਤੋਂ ਰੱਖੋ।</w:t>
      </w:r>
    </w:p>
    <w:p/>
    <w:p>
      <w:r xmlns:w="http://schemas.openxmlformats.org/wordprocessingml/2006/main">
        <w:t xml:space="preserve">2. ਫ਼ਿਲਿੱਪੀਆਂ 3:13-14 ਭਰਾਵੋ ਅਤੇ ਭੈਣੋ, ਮੈਂ ਅਜੇ ਆਪਣੇ ਆਪ ਨੂੰ ਇਸ ਨੂੰ ਫੜਨ ਬਾਰੇ ਨਹੀਂ ਸਮਝਦਾ। ਪਰ ਮੈਂ ਇੱਕ ਕੰਮ ਕਰਦਾ ਹਾਂ: ਜੋ ਪਿੱਛੇ ਹੈ ਨੂੰ ਭੁੱਲ ਕੇ ਅਤੇ ਅੱਗੇ ਜੋ ਹੈ ਉਸ ਵੱਲ ਖਿੱਚਦਾ ਹਾਂ, ਮੈਂ ਇਨਾਮ ਜਿੱਤਣ ਲਈ ਟੀਚੇ ਵੱਲ ਵਧਦਾ ਹਾਂ ਜਿਸ ਲਈ ਪਰਮੇਸ਼ੁਰ ਨੇ ਮੈਨੂੰ ਮਸੀਹ ਯਿਸੂ ਵਿੱਚ ਸਵਰਗ ਵਿੱਚ ਬੁਲਾਇਆ ਹੈ।</w:t>
      </w:r>
    </w:p>
    <w:p/>
    <w:p>
      <w:r xmlns:w="http://schemas.openxmlformats.org/wordprocessingml/2006/main">
        <w:t xml:space="preserve">੨ ਸਮੂਏਲ ਦੀ ਦੂਜੀ ਪੋਥੀ 2:20 ਤਦ ਅਬਨੇਰ ਨੇ ਉਹ ਦੇ ਪਿੱਛੇ ਝਾਕ ਕੇ ਆਖਿਆ, ਕੀ ਤੂੰ ਅਸਾਹੇਲ ਹੈਂ? ਅਤੇ ਉਸਨੇ ਉੱਤਰ ਦਿੱਤਾ, ਮੈਂ ਹਾਂ।</w:t>
      </w:r>
    </w:p>
    <w:p/>
    <w:p>
      <w:r xmlns:w="http://schemas.openxmlformats.org/wordprocessingml/2006/main">
        <w:t xml:space="preserve">ਅਬਨੇਰ ਨੇ ਅਸਾਹੇਲ ਨੂੰ ਪੁੱਛਿਆ ਕਿ ਕੀ ਉਹ ਅਸਾਹੇਲ ਸੀ, ਅਤੇ ਅਸਾਹੇਲ ਨੇ ਪੁਸ਼ਟੀ ਕੀਤੀ ਕਿ ਉਹ ਹੈ।</w:t>
      </w:r>
    </w:p>
    <w:p/>
    <w:p>
      <w:r xmlns:w="http://schemas.openxmlformats.org/wordprocessingml/2006/main">
        <w:t xml:space="preserve">1. ਮਸੀਹ ਵਿੱਚ ਸਾਡੀ ਪਛਾਣ: ਇਹ ਜਾਣਨਾ ਕਿ ਅਸੀਂ ਪਰਮੇਸ਼ੁਰ ਦੀਆਂ ਨਜ਼ਰਾਂ ਵਿੱਚ ਕੌਣ ਹਾਂ</w:t>
      </w:r>
    </w:p>
    <w:p/>
    <w:p>
      <w:r xmlns:w="http://schemas.openxmlformats.org/wordprocessingml/2006/main">
        <w:t xml:space="preserve">2. ਪੁਸ਼ਟੀਕਰਨ ਦੀ ਸ਼ਕਤੀ: ਅਸੀਂ ਕੌਣ ਹਾਂ ਵਿੱਚ ਦ੍ਰਿੜਤਾ ਨਾਲ ਖੜ੍ਹੇ ਹਾਂ</w:t>
      </w:r>
    </w:p>
    <w:p/>
    <w:p>
      <w:r xmlns:w="http://schemas.openxmlformats.org/wordprocessingml/2006/main">
        <w:t xml:space="preserve">1. ਰੋਮੀਆਂ 8:15-17 - ਕਿਉਂਕਿ ਤੁਹਾਨੂੰ ਗ਼ੁਲਾਮੀ ਦੀ ਭਾਵਨਾ ਵਾਪਸ ਡਰ ਵਿੱਚ ਡਿੱਗਣ ਲਈ ਨਹੀਂ ਮਿਲੀ, ਪਰ ਤੁਹਾਨੂੰ ਪੁੱਤਰਾਂ ਵਜੋਂ ਗੋਦ ਲੈਣ ਦੀ ਆਤਮਾ ਪ੍ਰਾਪਤ ਹੋਈ ਹੈ, ਜਿਸ ਦੁਆਰਾ ਅਸੀਂ ਪੁਕਾਰਦੇ ਹਾਂ, ਅੱਬਾ! ਪਿਤਾ ਜੀ! ਆਤਮਾ ਆਪ ਸਾਡੀ ਆਤਮਾ ਨਾਲ ਗਵਾਹੀ ਦਿੰਦਾ ਹੈ ਕਿ ਅਸੀਂ ਪਰਮੇਸ਼ੁਰ ਦੇ ਬੱਚੇ ਹਾਂ, ਅਤੇ ਜੇ ਬੱਚੇ ਹਨ, ਤਾਂ ਪਰਮੇਸ਼ੁਰ ਦੇ ਵਾਰਸ ਅਤੇ ਮਸੀਹ ਦੇ ਸਾਥੀ ਵਾਰਸ ਹਨ, ਬਸ਼ਰਤੇ ਅਸੀਂ ਉਸ ਦੇ ਨਾਲ ਦੁੱਖ ਝੱਲੀਏ ਤਾਂ ਜੋ ਅਸੀਂ ਵੀ ਉਸ ਦੇ ਨਾਲ ਮਹਿਮਾ ਪ੍ਰਾਪਤ ਕਰੀਏ।</w:t>
      </w:r>
    </w:p>
    <w:p/>
    <w:p>
      <w:r xmlns:w="http://schemas.openxmlformats.org/wordprocessingml/2006/main">
        <w:t xml:space="preserve">2. ਜ਼ਬੂਰ 139:13-14 - ਕਿਉਂਕਿ ਤੁਸੀਂ ਮੇਰੇ ਅੰਦਰੂਨੀ ਹਿੱਸੇ ਬਣਾਏ ਹਨ; ਤੂੰ ਮੈਨੂੰ ਮੇਰੀ ਮਾਂ ਦੀ ਕੁੱਖ ਵਿੱਚ ਬੁਣਿਆ ਹੈ। ਮੈਂ ਤੇਰੀ ਉਸਤਤਿ ਕਰਦਾ ਹਾਂ, ਕਿਉਂਕਿ ਮੈਂ ਡਰਾਉਣੇ ਅਤੇ ਅਦਭੁਤ ਢੰਗ ਨਾਲ ਬਣਾਇਆ ਗਿਆ ਹਾਂ। ਅਸਚਰਜ ਹਨ ਤੇਰੇ ਕੰਮ; ਮੇਰੀ ਆਤਮਾ ਇਸ ਨੂੰ ਚੰਗੀ ਤਰ੍ਹਾਂ ਜਾਣਦੀ ਹੈ।</w:t>
      </w:r>
    </w:p>
    <w:p/>
    <w:p>
      <w:r xmlns:w="http://schemas.openxmlformats.org/wordprocessingml/2006/main">
        <w:t xml:space="preserve">੨ ਸਮੂਏਲ ਦੀ ਦੂਜੀ ਪੋਥੀ 2:21 ਤਦ ਅਬਨੇਰ ਨੇ ਉਹ ਨੂੰ ਆਖਿਆ, ਤੂੰ ਆਪਣੇ ਸੱਜੇ ਜਾਂ ਖੱਬੇ ਪਾਸੇ ਮੁੜ ਜਾ ਅਤੇ ਜੁਆਨਾਂ ਵਿੱਚੋਂ ਇੱਕ ਨੂੰ ਫੜ ਕੇ ਉਹ ਦਾ ਸ਼ਸਤਰ ਲੈ ਲਵੇਂ। ਪਰ ਅਸਾਹੇਲ ਉਸ ਦਾ ਪਿੱਛਾ ਕਰਨ ਤੋਂ ਪਿੱਛੇ ਨਹੀਂ ਹਟਿਆ।</w:t>
      </w:r>
    </w:p>
    <w:p/>
    <w:p>
      <w:r xmlns:w="http://schemas.openxmlformats.org/wordprocessingml/2006/main">
        <w:t xml:space="preserve">ਅਸਾਹੇਲ ਨੇ ਅਬਨੇਰ ਦੇ ਜ਼ੋਰ ਦੇ ਬਾਵਜੂਦ ਅਬਨੇਰ ਤੋਂ ਦੂਰ ਜਾਣ ਤੋਂ ਇਨਕਾਰ ਕਰ ਦਿੱਤਾ ਕਿ ਉਹ ਨੌਜਵਾਨਾਂ ਵਿੱਚੋਂ ਇੱਕ ਦਾ ਸ਼ਸਤਰ ਲੈ ਲਵੇ।</w:t>
      </w:r>
    </w:p>
    <w:p/>
    <w:p>
      <w:r xmlns:w="http://schemas.openxmlformats.org/wordprocessingml/2006/main">
        <w:t xml:space="preserve">1. ਦ੍ਰਿੜਤਾ ਦੀ ਸ਼ਕਤੀ: ਰੁਕਾਵਟਾਂ ਦੇ ਬਾਵਜੂਦ ਕੋਰਸ ਵਿੱਚ ਬਣੇ ਰਹਿਣਾ</w:t>
      </w:r>
    </w:p>
    <w:p/>
    <w:p>
      <w:r xmlns:w="http://schemas.openxmlformats.org/wordprocessingml/2006/main">
        <w:t xml:space="preserve">2. ਸਫ਼ਰ ਨੂੰ ਗਲੇ ਲਗਾਉਣਾ: ਕਿਸੇ ਟੀਚੇ ਦੀ ਵਫ਼ਾਦਾਰੀ ਨਾਲ ਪਿੱਛਾ ਕਰਨਾ ਫਲਦਾਇਕ ਹੈ</w:t>
      </w:r>
    </w:p>
    <w:p/>
    <w:p>
      <w:r xmlns:w="http://schemas.openxmlformats.org/wordprocessingml/2006/main">
        <w:t xml:space="preserve">1. ਇਬਰਾਨੀਆਂ 10:39 - ਅਤੇ ਅਸੀਂ ਉਨ੍ਹਾਂ ਵਿੱਚੋਂ ਨਹੀਂ ਹਾਂ ਜੋ ਤਬਾਹੀ ਵੱਲ ਮੁੜਦੇ ਹਨ; ਪਰ ਉਨ੍ਹਾਂ ਵਿੱਚੋਂ ਜੋ ਆਤਮਾ ਨੂੰ ਬਚਾਉਣ ਲਈ ਵਿਸ਼ਵਾਸ ਕਰਦੇ ਹਨ।</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੨ ਸਮੂਏਲ ਦੀ ਦੂਜੀ ਪੋਥੀ 2:22 ਅਤੇ ਅਬਨੇਰ ਨੇ ਅਸਾਹੇਲ ਨੂੰ ਫੇਰ ਆਖਿਆ, ਤੂੰ ਮੇਰਾ ਪਿੱਛਾ ਛੱਡ ਦੇਹ, ਮੈਂ ਤੈਨੂੰ ਕਿਉਂ ਮਾਰਾਂ? ਤਾਂ ਮੈਂ ਤੇਰੇ ਭਰਾ ਯੋਆਬ ਅੱਗੇ ਆਪਣਾ ਮੂੰਹ ਕਿਵੇਂ ਫੜਾਂ?</w:t>
      </w:r>
    </w:p>
    <w:p/>
    <w:p>
      <w:r xmlns:w="http://schemas.openxmlformats.org/wordprocessingml/2006/main">
        <w:t xml:space="preserve">ਅਬਨੇਰ ਅਸਾਹੇਲ ਨੂੰ ਉਸ ਦਾ ਪਿੱਛਾ ਕਰਨਾ ਬੰਦ ਕਰਨ ਲਈ ਕਹਿੰਦਾ ਹੈ, ਕਿਉਂਕਿ ਉਹ ਉਸ ਨਾਲ ਲੜਨਾ ਨਹੀਂ ਚਾਹੁੰਦਾ ਸੀ ਅਤੇ ਉਸ ਦੇ ਭਰਾ ਯੋਆਬ ਨੂੰ ਨਾਰਾਜ਼ ਕਰਨ ਦਾ ਜੋਖਮ ਲੈਂਦਾ ਹੈ।</w:t>
      </w:r>
    </w:p>
    <w:p/>
    <w:p>
      <w:r xmlns:w="http://schemas.openxmlformats.org/wordprocessingml/2006/main">
        <w:t xml:space="preserve">1. ਮਾਫੀ ਦੀ ਸ਼ਕਤੀ: ਕਿਵੇਂ ਜਾਣ ਦਿਓ ਅਤੇ ਅੱਗੇ ਵਧੋ</w:t>
      </w:r>
    </w:p>
    <w:p/>
    <w:p>
      <w:r xmlns:w="http://schemas.openxmlformats.org/wordprocessingml/2006/main">
        <w:t xml:space="preserve">2. ਪਰਿਵਾਰ ਦੀ ਤਾਕਤ: ਆਪਣੇ ਅਜ਼ੀਜ਼ਾਂ ਦਾ ਆਦਰ ਕਿਵੇਂ ਕਰੀਏ</w:t>
      </w:r>
    </w:p>
    <w:p/>
    <w:p>
      <w:r xmlns:w="http://schemas.openxmlformats.org/wordprocessingml/2006/main">
        <w:t xml:space="preserve">1. ਮੱਤੀ 6:14-15 - ਕਿਉਂਕਿ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ਕਹਾਉਤਾਂ 3:3-4 - ਅਡੋਲ ਪਿਆਰ ਅਤੇ ਵਫ਼ਾਦਾਰੀ ਤੁਹਾਨੂੰ ਤਿਆਗਣ ਨਾ ਦਿਓ; ਉਹਨਾਂ ਨੂੰ ਆਪਣੀ ਗਰਦਨ ਦੁਆਲੇ ਬੰਨ੍ਹੋ; ਉਹਨਾਂ ਨੂੰ ਆਪਣੇ ਦਿਲ ਦੀ ਫੱਟੀ ਉੱਤੇ ਲਿਖੋ। ਇਸ ਲਈ ਤੁਸੀਂ ਰੱਬ ਅਤੇ ਮਨੁੱਖ ਦੀ ਨਜ਼ਰ ਵਿੱਚ ਕਿਰਪਾ ਅਤੇ ਚੰਗੀ ਸਫਲਤਾ ਪਾਓਗੇ।</w:t>
      </w:r>
    </w:p>
    <w:p/>
    <w:p>
      <w:r xmlns:w="http://schemas.openxmlformats.org/wordprocessingml/2006/main">
        <w:t xml:space="preserve">2 ਸਮੂਏਲ 2:23 ਪਰ ਉਸ ਨੇ ਪਿੱਛੇ ਹਟਣ ਤੋਂ ਇਨਕਾਰ ਕਰ ਦਿੱਤਾ, ਇਸ ਲਈ ਅਬਨੇਰ ਨੇ ਬਰਛੇ ਦੇ ਸਿਰੇ ਨਾਲ ਉਹ ਨੂੰ ਪੰਜਵੀਂ ਪਸਲੀ ਦੇ ਹੇਠਾਂ ਮਾਰਿਆ ਕਿ ਬਰਛੀ ਉਹ ਦੇ ਪਿੱਛੇ ਨਿਕਲ ਗਈ। ਅਤੇ ਉਹ ਉੱਥੇ ਡਿੱਗ ਪਿਆ ਅਤੇ ਉਸੇ ਥਾਂ ਤੇ ਮਰ ਗਿਆ। ਅਤੇ ਇਸ ਤਰ੍ਹਾਂ ਹੋਇਆ ਕਿ ਜਿੰਨੇ ਵੀ ਅਸਾਹੇਲ ਡਿੱਗ ਪਏ ਅਤੇ ਮਰੇ ਉੱਥੇ ਖੜੇ ਰਹੇ।</w:t>
      </w:r>
    </w:p>
    <w:p/>
    <w:p>
      <w:r xmlns:w="http://schemas.openxmlformats.org/wordprocessingml/2006/main">
        <w:t xml:space="preserve">ਅਬਨੇਰ ਨੇ ਪਿੱਛੇ ਹਟਣ ਤੋਂ ਇਨਕਾਰ ਕਰ ਦਿੱਤਾ, ਇਸ ਲਈ ਉਸਨੇ ਅਸਾਹੇਲ ਨੂੰ ਬਰਛੇ ਨਾਲ ਮਾਰਿਆ ਅਤੇ ਉਸਨੂੰ ਉਸੇ ਵੇਲੇ ਮਾਰ ਦਿੱਤਾ। ਬਹੁਤ ਸਾਰੇ ਲੋਕ ਜਿਹੜੇ ਅਸਹੇਲ ਦੀ ਮੌਤ ਹੋ ਗਈ ਸੀ, ਉਸ ਸਥਾਨ ਨੂੰ ਦੇਖਣ ਲਈ ਉਨ੍ਹਾਂ ਨੂੰ ਸ਼ਰਧਾਂਜਲੀ ਦੇਣ ਲਈ ਰੁਕ ਗਏ ਸਨ।</w:t>
      </w:r>
    </w:p>
    <w:p/>
    <w:p>
      <w:r xmlns:w="http://schemas.openxmlformats.org/wordprocessingml/2006/main">
        <w:t xml:space="preserve">1. ਆਦਰ ਦੀ ਸ਼ਕਤੀ: ਉਨ੍ਹਾਂ ਲੋਕਾਂ ਦੀਆਂ ਯਾਦਾਂ ਦਾ ਆਦਰ ਕਰਨਾ ਸਿੱਖਣਾ ਜੋ ਲੰਘ ਗਏ ਹਨ</w:t>
      </w:r>
    </w:p>
    <w:p/>
    <w:p>
      <w:r xmlns:w="http://schemas.openxmlformats.org/wordprocessingml/2006/main">
        <w:t xml:space="preserve">2. ਦ੍ਰਿੜ ਵਿਸ਼ਵਾਸ ਦੀ ਸ਼ਕਤੀ: ਆਪਣੇ ਵਿਸ਼ਵਾਸਾਂ ਵਿੱਚ ਦ੍ਰਿੜ ਰਹਿਣਾ ਭਾਵੇਂ ਨਤੀਜੇ ਕਿਉਂ ਨਾ ਹੋਣ</w:t>
      </w:r>
    </w:p>
    <w:p/>
    <w:p>
      <w:r xmlns:w="http://schemas.openxmlformats.org/wordprocessingml/2006/main">
        <w:t xml:space="preserve">1. ਕਹਾਉਤਾਂ 14:32 - "ਦੁਸ਼ਟ ਆਪਣੀ ਬੁਰਿਆਈ ਨਾਲ ਨਸ਼ਟ ਹੋ ਜਾਂਦਾ ਹੈ, ਪਰ ਧਰਮੀ ਆਪਣੀ ਮੌਤ ਵਿੱਚ ਪਨਾਹ ਪਾਉਂਦਾ ਹੈ।"</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੨ ਸਮੂਏਲ ਦੀ ਦੂਜੀ ਪੋਥੀ 2:24 ਯੋਆਬ ਅਤੇ ਅਬੀਸ਼ਈ ਨੇ ਵੀ ਅਬਨੇਰ ਦਾ ਪਿੱਛਾ ਕੀਤਾ ਅਤੇ ਸੂਰਜ ਡੁੱਬ ਗਿਆ ਜਦੋਂ ਉਹ ਅੰਮਾਹ ਦੀ ਪਹਾੜੀ ਉੱਤੇ ਪਹੁੰਚੇ ਜੋ ਗਿਬਓਨ ਦੀ ਉਜਾੜ ਦੇ ਰਾਹ ਵਿੱਚ ਗਿਆਹ ਦੇ ਅੱਗੇ ਪਈ ਹੈ।</w:t>
      </w:r>
    </w:p>
    <w:p/>
    <w:p>
      <w:r xmlns:w="http://schemas.openxmlformats.org/wordprocessingml/2006/main">
        <w:t xml:space="preserve">ਯੋਆਬ ਅਤੇ ਅਬੀਸ਼ਈ ਨੇ ਅਬਨੇਰ ਦਾ ਪਿੱਛਾ ਕੀਤਾ ਜਦੋਂ ਤੱਕ ਗਿਬਓਨ ਦੀ ਉਜਾੜ ਵਿੱਚ ਗਿਯਾਹ ਦੇ ਨੇੜੇ ਅੰਮਾਹ ਦੀ ਪਹਾੜੀ ਉੱਤੇ ਸੂਰਜ ਡੁੱਬ ਨਾ ਗਿਆ।</w:t>
      </w:r>
    </w:p>
    <w:p/>
    <w:p>
      <w:r xmlns:w="http://schemas.openxmlformats.org/wordprocessingml/2006/main">
        <w:t xml:space="preserve">1. ਲਗਨ ਦੀ ਸ਼ਕਤੀ</w:t>
      </w:r>
    </w:p>
    <w:p/>
    <w:p>
      <w:r xmlns:w="http://schemas.openxmlformats.org/wordprocessingml/2006/main">
        <w:t xml:space="preserve">2. ਵਿਸ਼ਵਾਸ ਦੀ ਯਾਤਰਾ</w:t>
      </w:r>
    </w:p>
    <w:p/>
    <w:p>
      <w:r xmlns:w="http://schemas.openxmlformats.org/wordprocessingml/2006/main">
        <w:t xml:space="preserve">1.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੨ ਸਮੂਏਲ ਦੀ ਦੂਜੀ ਪੋਥੀ 2:25 ਅਤੇ ਬਿਨਯਾਮੀਨ ਦੇ ਪੁੱਤ੍ਰ ਅਬਨੇਰ ਦੇ ਮਗਰ ਇਕੱਠੇ ਹੋਏ ਅਤੇ ਇੱਕ ਟੁਕੜੀ ਹੋ ਕੇ ਇੱਕ ਪਹਾੜੀ ਦੀ ਚੋਟੀ ਉੱਤੇ ਖੜੇ ਹੋ ਗਏ।</w:t>
      </w:r>
    </w:p>
    <w:p/>
    <w:p>
      <w:r xmlns:w="http://schemas.openxmlformats.org/wordprocessingml/2006/main">
        <w:t xml:space="preserve">ਬਿਨਯਾਮੀਨ ਦੇ ਬੱਚੇ ਇਕੱਠੇ ਹੋਏ ਅਤੇ ਇੱਕ ਪਹਾੜੀ ਦੀ ਚੋਟੀ ਉੱਤੇ ਖਲੋ ਕੇ ਇੱਕ ਫੌਜ ਬਣਾਈ।</w:t>
      </w:r>
    </w:p>
    <w:p/>
    <w:p>
      <w:r xmlns:w="http://schemas.openxmlformats.org/wordprocessingml/2006/main">
        <w:t xml:space="preserve">1. ਪਰਮਾਤਮਾ ਮਹਾਨ ਕੰਮਾਂ ਨੂੰ ਪੂਰਾ ਕਰਨ ਲਈ ਛੋਟੀਆਂ ਸੰਖਿਆਵਾਂ ਦੀ ਵਰਤੋਂ ਕਰਦਾ ਹੈ।</w:t>
      </w:r>
    </w:p>
    <w:p/>
    <w:p>
      <w:r xmlns:w="http://schemas.openxmlformats.org/wordprocessingml/2006/main">
        <w:t xml:space="preserve">2. ਇੱਕ ਸਾਂਝੇ ਉਦੇਸ਼ ਲਈ ਇਕੱਠੇ ਹੋਣ ਨਾਲ ਮਹਾਨ ਪ੍ਰਾਪਤੀਆਂ ਹੋ ਸਕਦੀਆਂ ਹਨ।</w:t>
      </w:r>
    </w:p>
    <w:p/>
    <w:p>
      <w:r xmlns:w="http://schemas.openxmlformats.org/wordprocessingml/2006/main">
        <w:t xml:space="preserve">1. ਰਸੂਲਾਂ ਦੇ ਕਰਤੱਬ 2:1-4 - ਜਦੋਂ ਪੰਤੇਕੁਸਤ ਦਾ ਦਿਨ ਆਇਆ, ਉਹ ਸਾਰੇ ਇੱਕ ਥਾਂ ਇਕੱਠੇ ਸਨ।</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੨ ਸਮੂਏਲ ਦੀ ਦੂਜੀ ਪੋਥੀ 2:26 ਤਦ ਅਬਨੇਰ ਨੇ ਯੋਆਬ ਨੂੰ ਪੁਕਾਰ ਕੇ ਆਖਿਆ, ਭਲਾ, ਤਲਵਾਰ ਸਦਾ ਲਈ ਖਾ ਜਾਵੇਗੀ? ਕੀ ਤੁਸੀਂ ਨਹੀਂ ਜਾਣਦੇ ਕਿ ਅੰਤ ਵਿੱਚ ਇਹ ਕੁੜੱਤਣ ਹੋਵੇਗੀ? ਫ਼ੇਰ ਕਿੰਨਾ ਚਿਰ ਹੋਵੇਗਾ ਜਦੋਂ ਤੁਸੀਂ ਲੋਕਾਂ ਨੂੰ ਉਨ੍ਹਾਂ ਦੇ ਭਰਾਵਾਂ ਦਾ ਅਨੁਸਰਣ ਕਰਨ ਤੋਂ ਮੁੜਨ ਦਾ ਹੁਕਮ ਦਿੰਦੇ ਹੋ?</w:t>
      </w:r>
    </w:p>
    <w:p/>
    <w:p>
      <w:r xmlns:w="http://schemas.openxmlformats.org/wordprocessingml/2006/main">
        <w:t xml:space="preserve">ਅਬਨੇਰ ਨੇ ਯੋਆਬ ਨੂੰ ਚੁਣੌਤੀ ਦਿੱਤੀ ਕਿ ਉਹ ਆਪਣੀ ਫ਼ੌਜ ਦਾ ਪਿੱਛਾ ਖ਼ਤਮ ਕਰੇ ਅਤੇ ਲੋਕਾਂ ਨੂੰ ਆਪਣੇ ਵੱਲ ਵਾਪਸ ਲਿਆਵੇ।</w:t>
      </w:r>
    </w:p>
    <w:p/>
    <w:p>
      <w:r xmlns:w="http://schemas.openxmlformats.org/wordprocessingml/2006/main">
        <w:t xml:space="preserve">1. ਕੁੜੱਤਣ ਹਮੇਸ਼ਾ ਲਈ ਨਾ ਰਹਿਣ ਦਿਓ - 2 ਸਮੂਏਲ 2:26</w:t>
      </w:r>
    </w:p>
    <w:p/>
    <w:p>
      <w:r xmlns:w="http://schemas.openxmlformats.org/wordprocessingml/2006/main">
        <w:t xml:space="preserve">2. ਸ਼ਾਂਤੀ ਦਾ ਪਿੱਛਾ - 2 ਸਮੂਏਲ 2:26</w:t>
      </w:r>
    </w:p>
    <w:p/>
    <w:p>
      <w:r xmlns:w="http://schemas.openxmlformats.org/wordprocessingml/2006/main">
        <w:t xml:space="preserve">1. ਰੋਮੀਆਂ 12:18 - "ਜੇ ਸੰਭਵ ਹੋਵੇ, ਜਿੱਥੋਂ ਤੱਕ ਇਹ ਤੁਹਾਡੇ 'ਤੇ ਨਿਰਭਰ ਕਰਦਾ ਹੈ, ਸਾਰਿਆਂ ਨਾਲ ਸ਼ਾਂਤੀ ਨਾਲ ਰਹੋ।"</w:t>
      </w:r>
    </w:p>
    <w:p/>
    <w:p>
      <w:r xmlns:w="http://schemas.openxmlformats.org/wordprocessingml/2006/main">
        <w:t xml:space="preserve">2. ਕਹਾਉਤਾਂ 16:7 - "ਜਦੋਂ ਮਨੁੱਖ ਦੇ ਰਾਹ ਯਹੋਵਾਹ ਨੂੰ ਪ੍ਰਸੰਨ ਕਰਦੇ ਹਨ, ਤਾਂ ਉਹ ਆਪਣੇ ਦੁਸ਼ਮਣਾਂ ਨੂੰ ਵੀ ਉਸ ਨਾਲ ਸ਼ਾਂਤੀ ਬਣਾ ਲੈਂਦਾ ਹੈ।"</w:t>
      </w:r>
    </w:p>
    <w:p/>
    <w:p>
      <w:r xmlns:w="http://schemas.openxmlformats.org/wordprocessingml/2006/main">
        <w:t xml:space="preserve">੨ ਸਮੂਏਲ ਦੀ ਦੂਜੀ ਪੋਥੀ 2:27 ਤਦ ਯੋਆਬ ਨੇ ਆਖਿਆ, ਪਰਮੇਸ਼ੁਰ ਦੇ ਜੀਉਂਦੇ ਹੋਣ ਦੀ ਸੌਂਹ, ਜੇ ਤੂੰ ਨਾ ਬੋਲਦਾ, ਤਾਂ ਨਿਸ਼ਚੇ ਹੀ ਸਵੇਰ ਨੂੰ ਲੋਕ ਆਪੋ ਆਪਣੇ ਭਰਾ ਦੇ ਮਗਰ ਤੁਰ ਪਏ ਸਨ।</w:t>
      </w:r>
    </w:p>
    <w:p/>
    <w:p>
      <w:r xmlns:w="http://schemas.openxmlformats.org/wordprocessingml/2006/main">
        <w:t xml:space="preserve">ਯੋਆਬ ਨੇ ਘੋਸ਼ਣਾ ਕੀਤੀ ਕਿ ਜੇਕਰ ਹੁਕਮ ਨਾ ਦਿੱਤਾ ਜਾਂਦਾ, ਤਾਂ ਲੋਕ ਸਵੇਰ ਨੂੰ ਵੱਖ ਹੋ ਜਾਂਦੇ ਅਤੇ ਆਪਣੇ-ਆਪਣੇ ਰਾਹ ਚਲੇ ਜਾਂਦੇ।</w:t>
      </w:r>
    </w:p>
    <w:p/>
    <w:p>
      <w:r xmlns:w="http://schemas.openxmlformats.org/wordprocessingml/2006/main">
        <w:t xml:space="preserve">1. ਆਗਿਆਕਾਰੀ ਦਾ ਕੰਮ ਏਕਤਾ ਵੱਲ ਲੈ ਜਾ ਸਕਦਾ ਹੈ</w:t>
      </w:r>
    </w:p>
    <w:p/>
    <w:p>
      <w:r xmlns:w="http://schemas.openxmlformats.org/wordprocessingml/2006/main">
        <w:t xml:space="preserve">2. ਪਰਮੇਸ਼ੁਰ ਦਾ ਬਚਨ ਲੋਕਾਂ ਨੂੰ ਇਕੱਠੇ ਕਰਦਾ ਹੈ</w:t>
      </w:r>
    </w:p>
    <w:p/>
    <w:p>
      <w:r xmlns:w="http://schemas.openxmlformats.org/wordprocessingml/2006/main">
        <w:t xml:space="preserve">1. ਰੋਮੀਆਂ 12:10 - ਪਿਆਰ ਵਿੱਚ ਇੱਕ ਦੂਜੇ ਪ੍ਰਤੀ ਸਮਰਪਿਤ ਰਹੋ; ਸਨਮਾਨ ਵਿੱਚ ਇੱਕ ਦੂਜੇ ਨੂੰ ਪੀ ਦਿਓ.</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੨ ਸਮੂਏਲ ਦੀ ਦੂਜੀ ਪੋਥੀ 2:28 ਸੋ ਯੋਆਬ ਨੇ ਤੁਰ੍ਹੀ ਵਜਾਈ ਤਾਂ ਸਾਰੇ ਲੋਕ ਖੜੇ ਹੋ ਗਏ ਅਤੇ ਇਸਰਾਏਲ ਦਾ ਫੇਰ ਨਾ ਪਿੱਛਾ ਕੀਤਾ ਅਤੇ ਨਾ ਹੀ ਫੇਰ ਲੜਿਆ।</w:t>
      </w:r>
    </w:p>
    <w:p/>
    <w:p>
      <w:r xmlns:w="http://schemas.openxmlformats.org/wordprocessingml/2006/main">
        <w:t xml:space="preserve">ਯੋਆਬ ਨੇ ਤੁਰ੍ਹੀ ਵਜਾਈ ਅਤੇ ਲੋਕਾਂ ਨੇ ਇਸਰਾਏਲ ਦਾ ਪਿੱਛਾ ਕਰਨਾ ਅਤੇ ਲੜਨਾ ਬੰਦ ਕਰ ਦਿੱਤਾ।</w:t>
      </w:r>
    </w:p>
    <w:p/>
    <w:p>
      <w:r xmlns:w="http://schemas.openxmlformats.org/wordprocessingml/2006/main">
        <w:t xml:space="preserve">1. ਜਦੋਂ ਸਾਨੂੰ ਲੋੜ ਹੁੰਦੀ ਹੈ ਤਾਂ ਪਰਮੇਸ਼ੁਰ ਸੁਰੱਖਿਆ ਅਤੇ ਤਾਕਤ ਪ੍ਰਦਾਨ ਕਰੇਗਾ।</w:t>
      </w:r>
    </w:p>
    <w:p/>
    <w:p>
      <w:r xmlns:w="http://schemas.openxmlformats.org/wordprocessingml/2006/main">
        <w:t xml:space="preserve">2. ਜਦੋਂ ਅਸੀਂ ਪ੍ਰਮਾਤਮਾ ਵਿੱਚ ਭਰੋਸਾ ਰੱਖਦੇ ਹਾਂ, ਤਾਂ ਅਸੀਂ ਆਪਣੀ ਜਿੱਤ ਦਾ ਯਕੀਨ ਰੱਖ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੨ ਸਮੂਏਲ ਦੀ ਦੂਜੀ ਪੋਥੀ 2:29 ਅਤੇ ਅਬਨੇਰ ਅਤੇ ਉਹ ਦੇ ਮਨੁੱਖ ਉਸ ਸਾਰੀ ਰਾਤ ਮੈਦਾਨ ਵਿੱਚ ਤੁਰੇ ਅਤੇ ਯਰਦਨ ਦੇ ਪਾਰ ਲੰਘੇ ਅਤੇ ਸਾਰੇ ਬਿਥਰੋਨ ਵਿੱਚੋਂ ਦੀ ਲੰਘ ਕੇ ਮਹਨਾਇਮ ਵਿੱਚ ਆਏ।</w:t>
      </w:r>
    </w:p>
    <w:p/>
    <w:p>
      <w:r xmlns:w="http://schemas.openxmlformats.org/wordprocessingml/2006/main">
        <w:t xml:space="preserve">ਅਬਨੇਰ ਅਤੇ ਉਸਦੇ ਆਦਮੀਆਂ ਨੇ ਸਾਰੀ ਰਾਤ ਯਾਤਰਾ ਕੀਤੀ, ਯਰਦਨ ਨੂੰ ਪਾਰ ਕੀਤਾ ਅਤੇ ਮਹਨਾਇਮ ਪਹੁੰਚਣ ਤੋਂ ਪਹਿਲਾਂ ਬਿਥਰੋਨ ਵਿੱਚੋਂ ਦੀ ਯਾਤਰਾ ਕੀਤੀ।</w:t>
      </w:r>
    </w:p>
    <w:p/>
    <w:p>
      <w:r xmlns:w="http://schemas.openxmlformats.org/wordprocessingml/2006/main">
        <w:t xml:space="preserve">1. ਲਗਨ ਦੀ ਮਹੱਤਤਾ - ਅਬਨੇਰ ਅਤੇ ਉਸਦੇ ਆਦਮੀਆਂ ਨੇ ਮੁਸ਼ਕਲ ਅਤੇ ਥਕਾ ਦੇਣ ਵਾਲੀਆਂ ਸਥਿਤੀਆਂ ਦੇ ਬਾਵਜੂਦ, ਆਪਣੀ ਯਾਤਰਾ ਵਿੱਚ ਦ੍ਰਿੜਤਾ ਦਿਖਾਈ, ਅਤੇ ਆਪਣੀ ਮੰਜ਼ਿਲ 'ਤੇ ਪਹੁੰਚੇ।</w:t>
      </w:r>
    </w:p>
    <w:p/>
    <w:p>
      <w:r xmlns:w="http://schemas.openxmlformats.org/wordprocessingml/2006/main">
        <w:t xml:space="preserve">2. ਟੀਮ ਵਰਕ ਦੀ ਸ਼ਕਤੀ - ਅਬਨੇਰ ਅਤੇ ਉਸਦੇ ਆਦਮੀਆਂ ਨੇ ਆਪਣੇ ਸਫ਼ਰ ਨੂੰ ਪੂਰਾ ਕਰਨ ਲਈ ਮਿਲ ਕੇ ਕੰਮ ਕੀਤਾ, ਟੀਚਿਆਂ ਨੂੰ ਪ੍ਰਾਪਤ ਕਰਨ ਵਿੱਚ ਟੀਮ ਵਰਕ ਦੀ ਸ਼ਕਤੀ ਦਿਖਾਉਂਦੇ ਹੋਏ।</w:t>
      </w:r>
    </w:p>
    <w:p/>
    <w:p>
      <w:r xmlns:w="http://schemas.openxmlformats.org/wordprocessingml/2006/main">
        <w:t xml:space="preserve">1. ਇਬਰਾਨੀਆਂ 12: 1 - "ਇਸ ਲਈ, ਕਿਉਂਕਿ ਅਸੀਂ ਗਵਾਹਾਂ ਦੇ ਬਹੁਤ ਵੱਡੇ ਬੱਦਲਾਂ ਨਾਲ ਘਿਰੇ ਹੋਏ ਹਾਂ, ਆਓ ਆਪਾਂ ਵੀ ਹਰ ਭਾਰ ਨੂੰ ਇੱਕ ਪਾਸੇ ਰੱਖੀਏ, ਅਤੇ ਪਾਪ ਜੋ ਬਹੁਤ ਨੇੜੇ ਹੈ, ਅਤੇ ਧੀਰਜ ਨਾਲ ਉਸ ਦੌੜ ਨੂੰ ਦੌੜੀਏ ਜੋ ਸਾਡੇ ਸਾਹਮਣੇ ਰੱਖੀ ਗਈ ਹੈ. ."</w:t>
      </w:r>
    </w:p>
    <w:p/>
    <w:p>
      <w:r xmlns:w="http://schemas.openxmlformats.org/wordprocessingml/2006/main">
        <w:t xml:space="preserve">2. 1 ਕੁਰਿੰਥੀਆਂ 12:12-14 - "ਜਿਵੇਂ ਸਰੀਰ ਇੱਕ ਹੈ ਅਤੇ ਉਸਦੇ ਬਹੁਤ ਸਾਰੇ ਅੰਗ ਹਨ, ਅਤੇ ਸਰੀਰ ਦੇ ਸਾਰੇ ਅੰਗ ਭਾਵੇਂ ਬਹੁਤ ਸਾਰੇ ਹਨ, ਇੱਕ ਸਰੀਰ ਹਨ, ਉਸੇ ਤਰ੍ਹਾਂ ਇਹ ਮਸੀਹ ਦੇ ਨਾਲ ਹੈ, ਕਿਉਂਕਿ ਅਸੀਂ ਇੱਕ ਆਤਮਾ ਵਿੱਚ ਸਾਂ। ਸਾਰਿਆਂ ਨੇ ਇੱਕ ਸਰੀਰ ਵਿੱਚ ਬਪਤਿਸਮਾ ਲਿਆ ਯਹੂਦੀ ਜਾਂ ਯੂਨਾਨੀ, ਗੁਲਾਮ ਜਾਂ ਅਜ਼ਾਦ ਅਤੇ ਸਭ ਨੂੰ ਇੱਕ ਆਤਮਾ ਤੋਂ ਪੀਣ ਲਈ ਬਣਾਇਆ ਗਿਆ ਸੀ ਕਿਉਂਕਿ ਸਰੀਰ ਇੱਕ ਅੰਗਾਂ ਦਾ ਨਹੀਂ ਸਗੋਂ ਕਈਆਂ ਦਾ ਬਣਿਆ ਹੋਇਆ ਹੈ।</w:t>
      </w:r>
    </w:p>
    <w:p/>
    <w:p>
      <w:r xmlns:w="http://schemas.openxmlformats.org/wordprocessingml/2006/main">
        <w:t xml:space="preserve">੨ ਸਮੂਏਲ ਦੀ ਦੂਜੀ ਪੋਥੀ 2:30 ਅਤੇ ਯੋਆਬ ਅਬਨੇਰ ਦੇ ਮਗਰੋਂ ਮੁੜਿਆ ਅਤੇ ਜਦ ਉਸ ਨੇ ਸਭਨਾਂ ਨੂੰ ਇਕੱਠਾ ਕੀਤਾ ਤਾਂ ਦਾਊਦ ਦੇ ਸੇਵਕਾਂ ਵਿੱਚ ਉਨ੍ਹੀ ਮਨੁੱਖ ਅਤੇ ਅਸਾਹੇਲ ਦੀ ਘਾਟ ਸੀ।</w:t>
      </w:r>
    </w:p>
    <w:p/>
    <w:p>
      <w:r xmlns:w="http://schemas.openxmlformats.org/wordprocessingml/2006/main">
        <w:t xml:space="preserve">ਯੋਆਬ ਅਬਨੇਰ ਦਾ ਪਿੱਛਾ ਕਰਨ ਤੋਂ ਬਾਅਦ ਵਾਪਸ ਆਇਆ ਅਤੇ ਪਤਾ ਲੱਗਾ ਕਿ ਅਸਾਹੇਲ ਸਮੇਤ ਦਾਊਦ ਦੇ 19 ਸੇਵਕ ਲਾਪਤਾ ਹਨ।</w:t>
      </w:r>
    </w:p>
    <w:p/>
    <w:p>
      <w:r xmlns:w="http://schemas.openxmlformats.org/wordprocessingml/2006/main">
        <w:t xml:space="preserve">1. ਏਕਤਾ ਦੀ ਸ਼ਕਤੀ: ਦੂਜਿਆਂ ਨੂੰ ਪਹਿਲ ਦੇਣ ਦੀ ਮਹੱਤਤਾ</w:t>
      </w:r>
    </w:p>
    <w:p/>
    <w:p>
      <w:r xmlns:w="http://schemas.openxmlformats.org/wordprocessingml/2006/main">
        <w:t xml:space="preserve">2. ਔਖੇ ਸਮਿਆਂ ਵਿੱਚ ਵਿਸ਼ਵਾਸ: ਮੁਸੀਬਤਾਂ ਦੇ ਵਿਚਕਾਰ ਦ੍ਰਿੜ ਰਹਿਣਾ ਸਿੱਖਣਾ</w:t>
      </w:r>
    </w:p>
    <w:p/>
    <w:p>
      <w:r xmlns:w="http://schemas.openxmlformats.org/wordprocessingml/2006/main">
        <w:t xml:space="preserve">1. ਇਬਰਾਨੀਆਂ 10:24-25 ਅਤੇ ਆਓ ਆਪਾਂ ਵਿਚਾਰ ਕਰੀਏ ਕਿ ਅਸੀਂ ਇੱਕ ਦੂਜੇ ਨੂੰ ਪਿਆਰ ਅਤੇ ਚੰਗੇ ਕੰਮਾਂ ਵੱਲ ਕਿਵੇਂ ਉਤਸ਼ਾਹਿਤ ਕਰ ਸਕਦੇ ਹਾਂ, ਇਕੱਠੇ ਮਿਲਣਾ ਨਾ ਛੱਡੋ, ਜਿਵੇਂ ਕਿ ਕੁਝ ਕਰਨ ਦੀ ਆਦਤ ਵਿੱਚ ਹਨ, ਪਰ ਇੱਕ ਦੂਜੇ ਨੂੰ ਉਤਸ਼ਾਹਿਤ ਕਰਦੇ ਹਾਂ ਅਤੇ ਤੁਹਾਡੇ ਵਾਂਗ ਹੋਰ ਵੀ ਦਿਨ ਨੇੜੇ ਆ ਰਿਹਾ ਦੇਖੋ।</w:t>
      </w:r>
    </w:p>
    <w:p/>
    <w:p>
      <w:r xmlns:w="http://schemas.openxmlformats.org/wordprocessingml/2006/main">
        <w:t xml:space="preserve">2. ਰੋਮੀਆਂ 5:3-5 ਸਿਰਫ਼ ਇੰਨਾ 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੨ ਸਮੂਏਲ ਦੀ ਦੂਜੀ ਪੋਥੀ 2:31 ਪਰ ਦਾਊਦ ਦੇ ਸੇਵਕਾਂ ਨੇ ਬਿਨਯਾਮੀਨ ਅਤੇ ਅਬਨੇਰ ਦੇ ਬੰਦਿਆਂ ਨੂੰ ਅਜਿਹਾ ਮਾਰਿਆ ਕਿ ਤਿੰਨ ਸੌ ਸੱਠ ਮਨੁੱਖ ਮਾਰੇ ਗਏ।</w:t>
      </w:r>
    </w:p>
    <w:p/>
    <w:p>
      <w:r xmlns:w="http://schemas.openxmlformats.org/wordprocessingml/2006/main">
        <w:t xml:space="preserve">ਦਾਊਦ ਦੇ ਸੇਵਕਾਂ ਨੇ ਬਿਨਯਾਮੀਨ ਅਤੇ ਅਬਨੇਰ ਦੀਆਂ ਫ਼ੌਜਾਂ ਵਿੱਚੋਂ ਤਿੰਨ ਸੌ ਸੱਠ ਬੰਦੇ ਮਾਰ ਦਿੱਤੇ।</w:t>
      </w:r>
    </w:p>
    <w:p/>
    <w:p>
      <w:r xmlns:w="http://schemas.openxmlformats.org/wordprocessingml/2006/main">
        <w:t xml:space="preserve">1. ਜੰਗ ਦੀ ਕੀਮਤ - 2 ਸਮੂਏਲ 2:31 'ਤੇ ਪ੍ਰਤੀਬਿੰਬ</w:t>
      </w:r>
    </w:p>
    <w:p/>
    <w:p>
      <w:r xmlns:w="http://schemas.openxmlformats.org/wordprocessingml/2006/main">
        <w:t xml:space="preserve">2. ਟਕਰਾਅ ਦੇ ਨਤੀਜੇ - 2 ਸੈਮੂਅਲ 2:31 ਵਿਚ ਸੰਘਰਸ਼ ਦੇ ਨਤੀਜਿਆਂ ਦੀ ਜਾਂਚ ਕਰਨਾ</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੨ ਸਮੂਏਲ ਦੀ ਦੂਜੀ ਪੋਥੀ 2:32 ਅਤੇ ਉਨ੍ਹਾਂ ਨੇ ਅਸਾਹੇਲ ਨੂੰ ਚੁੱਕ ਕੇ ਉਹ ਦੇ ਪਿਤਾ ਦੀ ਕਬਰ ਵਿੱਚ ਜੋ ਬੈਤਲਹਮ ਵਿੱਚ ਸੀ ਦੱਬ ਦਿੱਤਾ। ਅਤੇ ਯੋਆਬ ਅਤੇ ਉਹ ਦੇ ਆਦਮੀ ਸਾਰੀ ਰਾਤ ਚੱਲੇ ਅਤੇ ਦਿਨ ਚੜ੍ਹਦਿਆਂ ਹੀ ਹਬਰੋਨ ਨੂੰ ਆਏ।</w:t>
      </w:r>
    </w:p>
    <w:p/>
    <w:p>
      <w:r xmlns:w="http://schemas.openxmlformats.org/wordprocessingml/2006/main">
        <w:t xml:space="preserve">ਅਸਾਹੇਲ ਲੜਾਈ ਵਿੱਚ ਮਾਰਿਆ ਗਿਆ ਸੀ ਅਤੇ ਉਸਨੂੰ ਬੈਥਲਹਮ ਵਿੱਚ ਆਪਣੇ ਪਿਤਾ ਦੀ ਕਬਰ ਵਿੱਚ ਦਫ਼ਨਾਇਆ ਗਿਆ ਸੀ। ਯੋਆਬ ਅਤੇ ਉਸਦੇ ਆਦਮੀਆਂ ਨੇ ਸਾਰੀ ਰਾਤ ਸਫ਼ਰ ਕੀਤਾ ਅਤੇ ਸਵੇਰ ਵੇਲੇ ਹਬਰੋਨ ਪਹੁੰਚੇ।</w:t>
      </w:r>
    </w:p>
    <w:p/>
    <w:p>
      <w:r xmlns:w="http://schemas.openxmlformats.org/wordprocessingml/2006/main">
        <w:t xml:space="preserve">1. ਪਿਤਾ ਦੀ ਵਿਰਾਸਤ ਦੀ ਸ਼ਕਤੀ: ਅਸਹੇਲ ਅਤੇ ਉਸਦੇ ਪਿਤਾ ਤੋਂ ਸਿੱਖੇ ਗਏ ਸਬਕ</w:t>
      </w:r>
    </w:p>
    <w:p/>
    <w:p>
      <w:r xmlns:w="http://schemas.openxmlformats.org/wordprocessingml/2006/main">
        <w:t xml:space="preserve">2. ਦਫ਼ਨਾਉਣ ਦੀ ਮਹੱਤਤਾ: ਅਸਹੇਲ ਦੇ ਅੰਤਮ ਸੰਸਕਾਰ ਦੇ ਰੀਤੀ-ਰਿਵਾਜਾਂ ਅਤੇ ਪਰੰਪਰਾਵਾਂ ਨੂੰ ਸਮਝਣਾ</w:t>
      </w:r>
    </w:p>
    <w:p/>
    <w:p>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ਉਪਦੇਸ਼ਕ ਦੀ ਪੋਥੀ 3:2-4 - ਜਨਮ ਲੈਣ ਦਾ ਸਮਾਂ, ਅਤੇ ਮਰਨ ਦਾ ਸਮਾਂ; ਬੀਜਣ ਦਾ ਇੱਕ ਸਮਾਂ, ਅਤੇ ਜੋ ਬੀਜਿਆ ਗਿਆ ਹੈ ਉਸਨੂੰ ਵੱਢਣ ਦਾ ਇੱਕ ਸਮਾਂ; ਮਾਰਨ ਦਾ ਸਮਾਂ, ਅਤੇ ਚੰਗਾ ਕਰਨ ਦਾ ਸਮਾਂ; ਟੁੱਟਣ ਦਾ ਸਮਾਂ, ਅਤੇ ਬਣਾਉਣ ਦਾ ਸਮਾਂ; ਰੋਣ ਦਾ ਸਮਾਂ, ਅਤੇ ਹੱਸਣ ਦਾ ਸਮਾਂ। ਸੋਗ ਕਰਨ ਦਾ ਸਮਾਂ, ਅਤੇ ਨੱਚਣ ਦਾ ਸਮਾਂ।</w:t>
      </w:r>
    </w:p>
    <w:p/>
    <w:p>
      <w:r xmlns:w="http://schemas.openxmlformats.org/wordprocessingml/2006/main">
        <w:t xml:space="preserve">ਪੈਰਾ 1: 2 ਸਮੂਏਲ 3: 1-11 ਸ਼ਾਊਲ ਦੇ ਘਰਾਣੇ ਅਤੇ ਡੇਵਿਡ ਦੇ ਘਰਾਣੇ ਵਿਚਕਾਰ ਵਧ ਰਹੇ ਸੰਘਰਸ਼ ਦਾ ਵਰਣਨ ਕਰਦਾ ਹੈ। ਇਸ ਅਧਿਆਇ ਵਿਚ, ਦਾਊਦ ਦੀਆਂ ਫ਼ੌਜਾਂ ਅਤੇ ਸ਼ਾਊਲ ਦੇ ਪੁੱਤਰ, ਈਸ਼-ਬੋਸ਼ਥ ਦੇ ਵਫ਼ਾਦਾਰ ਲੋਕਾਂ ਵਿਚਕਾਰ ਇਕ ਲੰਮੀ ਲੜਾਈ ਹੋਈ। ਇਸ ਸਮੇਂ ਦੌਰਾਨ, ਡੇਵਿਡ ਦੀ ਸ਼ਕਤੀ ਅਤੇ ਪ੍ਰਭਾਵ ਵਧਦਾ ਜਾਂਦਾ ਹੈ ਜਦੋਂ ਕਿ ਈਸ਼-ਬੋਸ਼ਥ ਕਮਜ਼ੋਰ ਹੁੰਦਾ ਜਾਂਦਾ ਹੈ। ਅਬਨੇਰ, ਈਸ਼-ਬੋਸ਼ਥ ਦੀ ਸੈਨਾ ਦਾ ਕਮਾਂਡਰ, ਆਪਣੇ ਰਾਜੇ ਤੋਂ ਅਸੰਤੁਸ਼ਟ ਹੋ ਜਾਂਦਾ ਹੈ ਅਤੇ ਦਾਊਦ ਦੇ ਪੱਖ ਵਿਚ ਜਾਣ ਦਾ ਫੈਸਲਾ ਕਰਦਾ ਹੈ।</w:t>
      </w:r>
    </w:p>
    <w:p/>
    <w:p>
      <w:r xmlns:w="http://schemas.openxmlformats.org/wordprocessingml/2006/main">
        <w:t xml:space="preserve">ਪੈਰਾ 2: 2 ਸਮੂਏਲ 3:12-21 ਵਿੱਚ ਜਾਰੀ ਰੱਖਦੇ ਹੋਏ, ਇਹ ਇੱਕ ਰਾਜਨੀਤਿਕ ਗੱਠਜੋੜ ਲਈ ਡੇਵਿਡ ਨਾਲ ਅਬਨੇਰ ਦੀ ਗੱਲਬਾਤ ਦਾ ਵਰਣਨ ਕਰਦਾ ਹੈ। ਅਬਨੇਰ ਨੇ ਡੇਵਿਡ ਕੋਲ ਰਾਜ ਨੂੰ ਇੱਕ ਰਾਜੇ ਦੇ ਅਧੀਨ ਕਰ ਕੇ ਸਾਰੇ ਇਜ਼ਰਾਈਲ ਨੂੰ ਆਪਣੇ ਸ਼ਾਸਨ ਅਧੀਨ ਲਿਆਉਣ ਦੀ ਪੇਸ਼ਕਸ਼ ਦੇ ਨਾਲ ਪਹੁੰਚ ਕੀਤੀ। ਡੇਵਿਡ ਸਹਿਮਤ ਹੋ ਜਾਂਦਾ ਹੈ ਪਰ ਇਕ ਸ਼ਰਤ ਰੱਖਦਾ ਹੈ ਕਿ ਉਸ ਦੀ ਪਹਿਲੀ ਪਤਨੀ, ਸ਼ਾਊਲ ਦੀ ਧੀ ਮੀਕਲ ਨੂੰ ਸਮਝੌਤੇ ਦੇ ਹਿੱਸੇ ਵਜੋਂ ਉਸ ਨੂੰ ਵਾਪਸ ਕੀਤਾ ਜਾਵੇ।</w:t>
      </w:r>
    </w:p>
    <w:p/>
    <w:p>
      <w:r xmlns:w="http://schemas.openxmlformats.org/wordprocessingml/2006/main">
        <w:t xml:space="preserve">ਪੈਰਾ 3: 2 ਸਮੂਏਲ 3:22-39 ਵਰਗੀਆਂ ਆਇਤਾਂ ਵਿੱਚ, ਇਹ ਜ਼ਿਕਰ ਕੀਤਾ ਗਿਆ ਹੈ ਕਿ ਯੋਆਬ ਡੇਵਿਡ ਦਾ ਕਮਾਂਡਰ ਈਸ਼-ਬੋਸ਼ਥ ਤੋਂ ਭਟਕਣ ਲਈ ਅਬਨੇਰ ਉੱਤੇ ਸ਼ੱਕੀ ਅਤੇ ਗੁੱਸੇ ਹੋ ਜਾਂਦਾ ਹੈ। ਉਹ ਅਬਨੇਰ ਨੂੰ ਆਪਣੀ ਸਥਿਤੀ ਲਈ ਇੱਕ ਸੰਭਾਵੀ ਖਤਰੇ ਵਜੋਂ ਦੇਖਦਾ ਹੈ ਅਤੇ ਧੋਖੇ ਨਾਲ ਅਬਨੇਰ ਨੂੰ ਝੂਠੇ ਦਿਖਾਵੇ ਦੇ ਤਹਿਤ ਵਾਪਸ ਬੁਲਾ ਕੇ ਮਾਮਲੇ ਆਪਣੇ ਹੱਥਾਂ ਵਿੱਚ ਲੈਂਦਾ ਹੈ। ਫਿਰ ਯੋਆਬ ਨੇ ਆਪਣੇ ਪਿਛਲੇ ਸੰਘਰਸ਼ ਦੌਰਾਨ ਆਪਣੇ ਭਰਾ ਅਸਾਹੇਲ ਦੀ ਮੌਤ ਦਾ ਬਦਲਾ ਲੈਣ ਲਈ ਅਬਨੇਰ ਨੂੰ ਮਾਰ ਦਿੱਤਾ।</w:t>
      </w:r>
    </w:p>
    <w:p/>
    <w:p>
      <w:r xmlns:w="http://schemas.openxmlformats.org/wordprocessingml/2006/main">
        <w:t xml:space="preserve">ਸਾਰੰਸ਼ ਵਿੱਚ:</w:t>
      </w:r>
    </w:p>
    <w:p>
      <w:r xmlns:w="http://schemas.openxmlformats.org/wordprocessingml/2006/main">
        <w:t xml:space="preserve">2 ਸਮੂਏਲ 3 ਪੇਸ਼ ਕਰਦਾ ਹੈ:</w:t>
      </w:r>
    </w:p>
    <w:p>
      <w:r xmlns:w="http://schemas.openxmlformats.org/wordprocessingml/2006/main">
        <w:t xml:space="preserve">ਸੌਅੰਦ ਦਾਵੀ ਵਿਚਕਾਰ ਵਧ ਰਿਹਾ ਟਕਰਾਅ;</w:t>
      </w:r>
    </w:p>
    <w:p>
      <w:r xmlns:w="http://schemas.openxmlformats.org/wordprocessingml/2006/main">
        <w:t xml:space="preserve">ਅਬਨੇ' ਦਲ-ਬਦਲੀ tDavidside;</w:t>
      </w:r>
    </w:p>
    <w:p>
      <w:r xmlns:w="http://schemas.openxmlformats.org/wordprocessingml/2006/main">
        <w:t xml:space="preserve">ਯੋਆਬ ਦੀ ਹੱਤਿਆ ਅਤੇ ਇਸਦੇ ਨਤੀਜੇ;</w:t>
      </w:r>
    </w:p>
    <w:p/>
    <w:p>
      <w:r xmlns:w="http://schemas.openxmlformats.org/wordprocessingml/2006/main">
        <w:t xml:space="preserve">ਇਸ 'ਤੇ ਜ਼ੋਰ:</w:t>
      </w:r>
    </w:p>
    <w:p>
      <w:r xmlns:w="http://schemas.openxmlformats.org/wordprocessingml/2006/main">
        <w:t xml:space="preserve">ਸੌਅੰਦ ਦਾਵੀ ਵਿਚਕਾਰ ਵਧ ਰਿਹਾ ਟਕਰਾਅ;</w:t>
      </w:r>
    </w:p>
    <w:p>
      <w:r xmlns:w="http://schemas.openxmlformats.org/wordprocessingml/2006/main">
        <w:t xml:space="preserve">ਅਬਨੇ' ਦਲ-ਬਦਲੀ tDavidside;</w:t>
      </w:r>
    </w:p>
    <w:p>
      <w:r xmlns:w="http://schemas.openxmlformats.org/wordprocessingml/2006/main">
        <w:t xml:space="preserve">ਯੋਆਬ ਦੀ ਹੱਤਿਆ ਅਤੇ ਇਸਦੇ ਨਤੀਜੇ;</w:t>
      </w:r>
    </w:p>
    <w:p/>
    <w:p>
      <w:r xmlns:w="http://schemas.openxmlformats.org/wordprocessingml/2006/main">
        <w:t xml:space="preserve">ਇਹ ਅਧਿਆਇ ਸ਼ਾਊਲ ਦੇ ਘਰਾਣੇ ਅਤੇ ਡੇਵਿਡ ਦੇ ਘਰਾਣੇ ਦਰਮਿਆਨ ਵਧ ਰਹੇ ਸੰਘਰਸ਼, ਡੇਵਿਡ ਦੇ ਪੱਖ ਵਿੱਚ ਅਬਨੇਰ ਦੇ ਦਲ-ਬਦਲੀ, ਅਤੇ ਯੋਆਬ ਦੁਆਰਾ ਅਬਨੇਰ ਦੀ ਹੱਤਿਆ ਅਤੇ ਇਸਦੇ ਨਤੀਜਿਆਂ 'ਤੇ ਕੇਂਦਰਿਤ ਹੈ। 2 ਸਮੂਏਲ 3 ਵਿੱਚ, ਡੇਵਿਡ ਦੀਆਂ ਫ਼ੌਜਾਂ ਅਤੇ ਸ਼ਾਊਲ ਦੇ ਪੁੱਤਰ ਈਸ਼-ਬੋਸ਼ਥ ਦੇ ਵਫ਼ਾਦਾਰ ਲੋਕਾਂ ਵਿਚਕਾਰ ਇੱਕ ਲੰਮੀ ਲੜਾਈ ਹੋਈ। ਜਿਉਂ-ਜਿਉਂ ਸਮਾਂ ਬੀਤਦਾ ਜਾਂਦਾ ਹੈ, ਡੇਵਿਡ ਨੂੰ ਹੋਰ ਤਾਕਤ ਮਿਲਦੀ ਹੈ ਜਦੋਂ ਕਿ ਈਸ਼-ਬੋਸ਼ਥ ਕਮਜ਼ੋਰ ਹੁੰਦਾ ਜਾਂਦਾ ਹੈ। ਆਪਣੇ ਰਾਜੇ ਤੋਂ ਅਸੰਤੁਸ਼ਟ, ਈਸ਼-ਬੋਸ਼ਥ ਦੀ ਸੈਨਾ ਦੇ ਕਮਾਂਡਰ ਅਬਨੇਰ ਨੇ ਡੇਵਿਡ ਨੂੰ ਛੱਡਣ ਦਾ ਫੈਸਲਾ ਕੀਤਾ।</w:t>
      </w:r>
    </w:p>
    <w:p/>
    <w:p>
      <w:r xmlns:w="http://schemas.openxmlformats.org/wordprocessingml/2006/main">
        <w:t xml:space="preserve">2 ਸਮੂਏਲ 3 ਵਿੱਚ ਜਾਰੀ ਰੱਖਦੇ ਹੋਏ, ਅਬਨੇਰ ਡੇਵਿਡ ਕੋਲ ਇੱਕ ਰਾਜ ਨੂੰ ਇੱਕ ਰਾਜੇ ਦੇ ਅਧੀਨ ਲਿਆ ਕੇ ਸਾਰੇ ਇਜ਼ਰਾਈਲ ਨੂੰ ਉਸਦੇ ਸ਼ਾਸਨ ਅਧੀਨ ਇੱਕਜੁੱਟ ਕਰਨ ਦੀ ਪੇਸ਼ਕਸ਼ ਦੇ ਨਾਲ ਪਹੁੰਚਦਾ ਹੈ। ਡੇਵਿਡ ਸਹਿਮਤ ਹੋ ਜਾਂਦਾ ਹੈ ਪਰ ਇੱਕ ਸ਼ਰਤ ਰੱਖਦਾ ਹੈ ਕਿ ਉਸਦੀ ਪਹਿਲੀ ਪਤਨੀ, ਸ਼ਾਊਲ ਦੀ ਧੀ ਮੀਕਲ ਨੂੰ ਉਹਨਾਂ ਦੇ ਸਮਝੌਤੇ ਦੇ ਹਿੱਸੇ ਵਜੋਂ ਉਸਨੂੰ ਵਾਪਸ ਕਰ ਦਿੱਤਾ ਜਾਵੇ।</w:t>
      </w:r>
    </w:p>
    <w:p/>
    <w:p>
      <w:r xmlns:w="http://schemas.openxmlformats.org/wordprocessingml/2006/main">
        <w:t xml:space="preserve">ਹਾਲਾਂਕਿ, ਯੋਆਬ ਡੇਵਿਡ ਦਾ ਕਮਾਂਡਰ ਈਸ਼-ਬੋਸ਼ਥ ਨੂੰ ਛੱਡਣ ਲਈ ਅਬਨੇਰ ਉੱਤੇ ਸ਼ੱਕੀ ਅਤੇ ਗੁੱਸੇ ਹੋ ਗਿਆ। ਉਸਨੂੰ ਆਪਣੀ ਸਥਿਤੀ ਲਈ ਇੱਕ ਸੰਭਾਵੀ ਖਤਰੇ ਵਜੋਂ ਵੇਖਦਿਆਂ, ਯੋਆਬ ਨੇ ਧੋਖੇ ਨਾਲ ਅਬਨੇਰ ਨੂੰ ਝੂਠੇ ਬਹਾਨੇ ਨਾਲ ਵਾਪਸ ਬੁਲਾਇਆ ਅਤੇ ਫਿਰ ਉਹਨਾਂ ਦੇ ਪਿਛਲੇ ਸੰਘਰਸ਼ ਦੌਰਾਨ ਆਪਣੇ ਭਰਾ ਅਸਾਹੇਲ ਦੀ ਮੌਤ ਦਾ ਬਦਲਾ ਲੈਣ ਲਈ ਉਸਨੂੰ ਮਾਰ ਦਿੱਤਾ। ਇਸ ਐਕਟ ਦੇ ਜੋਆਬ ਅਤੇ ਡੇਵਿਡ ਦੋਵਾਂ ਲਈ ਮਹੱਤਵਪੂਰਣ ਨਤੀਜੇ ਹਨ ਕਿਉਂਕਿ ਇਹ ਉਸ ਸਮੇਂ ਇਜ਼ਰਾਈਲ ਵਿੱਚ ਇੱਕ ਪ੍ਰਮੁੱਖ ਸ਼ਖਸੀਅਤ ਅਬਨੇਰ ਦੇ ਗੁਆਚ ਜਾਣ 'ਤੇ ਜਨਤਕ ਗੁੱਸੇ ਅਤੇ ਸੋਗ ਦਾ ਕਾਰਨ ਬਣਦਾ ਹੈ।</w:t>
      </w:r>
    </w:p>
    <w:p/>
    <w:p>
      <w:r xmlns:w="http://schemas.openxmlformats.org/wordprocessingml/2006/main">
        <w:t xml:space="preserve">2 ਸਮੂਏਲ 3:1 ਸ਼ਾਊਲ ਦੇ ਘਰਾਣੇ ਅਤੇ ਦਾਊਦ ਦੇ ਘਰਾਣੇ ਵਿੱਚ ਲੰਮਾ ਯੁੱਧ ਚੱਲਦਾ ਰਿਹਾ, ਪਰ ਦਾਊਦ ਹੋਰ ਤਕੜਾ ਹੁੰਦਾ ਗਿਆ ਅਤੇ ਸ਼ਾਊਲ ਦਾ ਘਰਾਣਾ ਕਮਜ਼ੋਰ ਤੋਂ ਕਮਜ਼ੋਰ ਹੁੰਦਾ ਗਿਆ।</w:t>
      </w:r>
    </w:p>
    <w:p/>
    <w:p>
      <w:r xmlns:w="http://schemas.openxmlformats.org/wordprocessingml/2006/main">
        <w:t xml:space="preserve">ਸ਼ਾਊਲ ਦੇ ਘਰਾਣੇ ਅਤੇ ਦਾਊਦ ਦੇ ਘਰਾਣੇ ਵਿਚਕਾਰ ਇੱਕ ਲੰਮੀ ਲੜਾਈ ਚੱਲ ਰਹੀ ਸੀ, ਜਿਸ ਵਿੱਚ ਦਾਊਦ ਲਗਾਤਾਰ ਮਜ਼ਬੂਤ ਹੁੰਦਾ ਜਾ ਰਿਹਾ ਸੀ ਅਤੇ ਸ਼ਾਊਲ ਲਗਾਤਾਰ ਕਮਜ਼ੋਰ ਹੁੰਦਾ ਜਾ ਰਿਹਾ ਸੀ।</w:t>
      </w:r>
    </w:p>
    <w:p/>
    <w:p>
      <w:r xmlns:w="http://schemas.openxmlformats.org/wordprocessingml/2006/main">
        <w:t xml:space="preserve">1. ਪ੍ਰਮਾਤਮਾ ਨਿਯੰਤਰਣ ਵਿੱਚ ਹੈ ਅਤੇ ਹਮੇਸ਼ਾ ਆਪਣੇ ਲੋਕਾਂ ਲਈ ਜਿੱਤ ਲਿਆਵੇਗਾ।</w:t>
      </w:r>
    </w:p>
    <w:p/>
    <w:p>
      <w:r xmlns:w="http://schemas.openxmlformats.org/wordprocessingml/2006/main">
        <w:t xml:space="preserve">2. ਸਥਿਤੀ ਭਾਵੇਂ ਕਿੰਨੀ ਵੀ ਖ਼ਰਾਬ ਕਿਉਂ ਨਾ ਹੋਵੇ, ਵਿਸ਼ਵਾਸ ਕਿਸੇ ਵੀ ਅਜ਼ਮਾਇਸ਼ ਨੂੰ ਪਾਰ ਕਰਨ ਦੀ ਕੁੰਜੀ ਹੈ।</w:t>
      </w:r>
    </w:p>
    <w:p/>
    <w:p>
      <w:r xmlns:w="http://schemas.openxmlformats.org/wordprocessingml/2006/main">
        <w:t xml:space="preserve">1. ਰੋਮੀਆਂ 8:37 - ਨਹੀਂ, ਇਨ੍ਹਾਂ ਸਾਰੀਆਂ ਚੀਜ਼ਾਂ ਵਿੱਚ ਅਸੀਂ ਉਸ ਦੁਆਰਾ ਜਿੱਤਣ ਵਾਲੇ ਨਾਲੋਂ ਵੱਧ ਹਾਂ ਜਿਸਨੇ ਸਾਨੂੰ ਪਿਆਰ ਕੀਤਾ।</w:t>
      </w:r>
    </w:p>
    <w:p/>
    <w:p>
      <w:r xmlns:w="http://schemas.openxmlformats.org/wordprocessingml/2006/main">
        <w:t xml:space="preserve">2. ਜ਼ਬੂਰ 118:6 - ਯਹੋਵਾਹ ਮੇਰੇ ਪਾਸੇ ਹੈ; ਮੈਂ ਨਹੀਂ ਡਰਾਂਗਾ। ਮਨੁੱਖ ਮੇਰਾ ਕੀ ਕਰ ਸਕਦਾ ਹੈ?</w:t>
      </w:r>
    </w:p>
    <w:p/>
    <w:p>
      <w:r xmlns:w="http://schemas.openxmlformats.org/wordprocessingml/2006/main">
        <w:t xml:space="preserve">2 ਸਮੂਏਲ 3:2 ਅਤੇ ਦਾਊਦ ਦੇ ਲਈ ਹਬਰੋਨ ਵਿੱਚ ਪੁੱਤਰ ਪੈਦਾ ਹੋਏ: ਅਤੇ ਉਸਦਾ ਪਹਿਲੌਠਾ ਅਮਨੋਨ ਸੀ, ਜੋ ਯਿਜ਼ਰਏਲੀ ਅਹੀਨੋਅਮ ਦਾ ਸੀ।</w:t>
      </w:r>
    </w:p>
    <w:p/>
    <w:p>
      <w:r xmlns:w="http://schemas.openxmlformats.org/wordprocessingml/2006/main">
        <w:t xml:space="preserve">ਇਸ ਹਵਾਲੇ ਵਿਚ ਦਾਊਦ ਦੇ ਜੇਠੇ ਪੁੱਤਰ ਅਮਨੋਨ ਦੇ ਜਨਮ ਬਾਰੇ ਦੱਸਿਆ ਗਿਆ ਹੈ, ਜਿਸ ਦੀ ਮਾਂ ਯਿਜ਼ਰੇਲੀ ਅਹੀਨੋਅਮ ਸੀ।</w:t>
      </w:r>
    </w:p>
    <w:p/>
    <w:p>
      <w:r xmlns:w="http://schemas.openxmlformats.org/wordprocessingml/2006/main">
        <w:t xml:space="preserve">1. ਮਾਤਾ-ਪਿਤਾ ਦੇ ਪਿਆਰ ਦੀ ਸ਼ਕਤੀ - ਡੇਵਿਡ ਦੇ ਆਪਣੇ ਪੁੱਤਰ ਅਮਨੋਨ ਲਈ ਪਿਆਰ 'ਤੇ ਇੱਕ ਨਜ਼ਰ, ਅਤੇ ਸਾਡੇ ਜੀਵਨ ਵਿੱਚ ਪਰਿਵਾਰਕ ਪਿਆਰ ਦੀ ਮਹੱਤਤਾ।</w:t>
      </w:r>
    </w:p>
    <w:p/>
    <w:p>
      <w:r xmlns:w="http://schemas.openxmlformats.org/wordprocessingml/2006/main">
        <w:t xml:space="preserve">2. ਮੁਸੀਬਤਾਂ 'ਤੇ ਕਾਬੂ ਪਾਉਣਾ - ਡੇਵਿਡ ਨੇ ਆਪਣੀ ਨਿਮਰ ਸ਼ੁਰੂਆਤ ਦੇ ਬਾਵਜੂਦ ਕਿਵੇਂ ਪ੍ਰਮੁੱਖਤਾ ਪ੍ਰਾਪਤ ਕੀਤੀ ਇਸ 'ਤੇ ਇੱਕ ਨਜ਼ਰ।</w:t>
      </w:r>
    </w:p>
    <w:p/>
    <w:p>
      <w:r xmlns:w="http://schemas.openxmlformats.org/wordprocessingml/2006/main">
        <w:t xml:space="preserve">1. ਜ਼ਬੂਰ 127:3 - ਦੇਖੋ, ਬੱਚੇ ਪ੍ਰਭੂ ਦੀ ਵਿਰਾਸਤ ਹਨ: ਅਤੇ ਕੁੱਖ ਦਾ ਫਲ ਉਸਦਾ ਇਨਾਮ ਹੈ।</w:t>
      </w:r>
    </w:p>
    <w:p/>
    <w:p>
      <w:r xmlns:w="http://schemas.openxmlformats.org/wordprocessingml/2006/main">
        <w:t xml:space="preserve">2. ਅਫ਼ਸੀਆਂ 6:4 - ਅਤੇ, ਹੇ ਪਿਤਾਓ, ਆਪਣੇ ਬੱਚਿਆਂ ਨੂੰ ਗੁੱਸੇ ਵਿੱਚ ਨਾ ਭੜਕਾਓ: ਪਰ ਉਨ੍ਹਾਂ ਨੂੰ ਪ੍ਰਭੂ ਦੇ ਪਾਲਣ ਪੋਸ਼ਣ ਅਤੇ ਨਸੀਹਤ ਵਿੱਚ ਪਾਲੋ।</w:t>
      </w:r>
    </w:p>
    <w:p/>
    <w:p>
      <w:r xmlns:w="http://schemas.openxmlformats.org/wordprocessingml/2006/main">
        <w:t xml:space="preserve">2 ਸਮੂਏਲ 3:3 ਅਤੇ ਉਸਦਾ ਦੂਜਾ ਚਿਲਆਬ, ਨਾਬਾਲ ਕਾਰਮਲਾਈਟ ਦੀ ਪਤਨੀ ਅਬੀਗੈਲ ਦਾ। ਅਤੇ ਤੀਜਾ, ਗਸ਼ੂਰ ਦੇ ਰਾਜੇ ਤਲਮਈ ਦੀ ਧੀ ਮਕਾਹ ਦਾ ਪੁੱਤਰ ਅਬਸ਼ਾਲੋਮ।</w:t>
      </w:r>
    </w:p>
    <w:p/>
    <w:p>
      <w:r xmlns:w="http://schemas.openxmlformats.org/wordprocessingml/2006/main">
        <w:t xml:space="preserve">ਦਾਊਦ ਦੇ ਤਿੰਨ ਪੁੱਤਰ ਸਨ, ਅਮਨੋਨ, ਚਿਲਆਬ ਅਤੇ ਅਬਸ਼ਾਲੋਮ। ਚਿਲਆਬ ਅਬੀਗੈਲ ਦਾ ਪੁੱਤਰ ਸੀ, ਨਾਬਾਲ ਕਰਮਲਾਈ ਦੀ ਪਤਨੀ ਸੀ ਅਤੇ ਅਬਸ਼ਾਲੋਮ ਗਸ਼ੂਰ ਦੇ ਰਾਜੇ ਤਲਮਈ ਦੀ ਧੀ ਮਕਾਹ ਦਾ ਪੁੱਤਰ ਸੀ।</w:t>
      </w:r>
    </w:p>
    <w:p/>
    <w:p>
      <w:r xmlns:w="http://schemas.openxmlformats.org/wordprocessingml/2006/main">
        <w:t xml:space="preserve">1. ਬਾਈਬਲ ਵਿਚ ਪਰਿਵਾਰ ਅਤੇ ਵੰਸ਼ ਦੀ ਮਹੱਤਤਾ</w:t>
      </w:r>
    </w:p>
    <w:p/>
    <w:p>
      <w:r xmlns:w="http://schemas.openxmlformats.org/wordprocessingml/2006/main">
        <w:t xml:space="preserve">2. ਰਿਸ਼ਤਿਆਂ ਵਿੱਚ ਵਫ਼ਾਦਾਰੀ ਅਤੇ ਵਫ਼ਾਦਾਰੀ ਦਾ ਮੁੱਲ</w:t>
      </w:r>
    </w:p>
    <w:p/>
    <w:p>
      <w:r xmlns:w="http://schemas.openxmlformats.org/wordprocessingml/2006/main">
        <w:t xml:space="preserve">1. 1 ਇਤਹਾਸ 22:9 - "ਵੇਖੋ, ਤੁਹਾਡੇ ਲਈ ਇੱਕ ਪੁੱਤਰ ਪੈਦਾ ਹੋਵੇਗਾ ਜੋ ਆਰਾਮਦਾਇਕ ਹੋਵੇਗਾ; ਅਤੇ ਮੈਂ ਉਸਨੂੰ ਉਸਦੇ ਸਾਰੇ ਦੁਸ਼ਮਣਾਂ ਤੋਂ ਅਰਾਮ ਦਿਆਂਗਾ। ਉਸਦਾ ਨਾਮ ਸੁਲੇਮਾਨ ਹੋਵੇਗਾ, ਕਿਉਂਕਿ ਮੈਂ ਸ਼ਾਂਤੀ ਦਿਆਂਗਾ। ਅਤੇ ਉਸਦੇ ਦਿਨਾਂ ਵਿੱਚ ਇਸਰਾਏਲ ਲਈ ਚੁੱਪ।"</w:t>
      </w:r>
    </w:p>
    <w:p/>
    <w:p>
      <w:r xmlns:w="http://schemas.openxmlformats.org/wordprocessingml/2006/main">
        <w:t xml:space="preserve">2. 2 ਕੁਰਿੰਥੀਆਂ 6:14-18 - "ਅਵਿਸ਼ਵਾਸੀ ਲੋਕਾਂ ਨਾਲ ਬਰਾਬਰੀ ਨਾਲ ਨਾ ਜੁੜੋ। ਕਿਉਂ ਜੋ ਕੁਧਰਮ ਨਾਲ ਧਾਰਮਿਕਤਾ ਦੀ ਭਾਈਵਾਲੀ ਹੈ? ਜਾਂ ਹਨੇਰੇ ਨਾਲ ਕਿਹੜੀ ਸੰਗਤ ਹੈ? ਮਸੀਹ ਦਾ ਬੇਲੀਅਲ ਨਾਲ ਕੀ ਸਮਝੌਤਾ ਹੈ? ਜਾਂ ਇੱਕ ਵਿਸ਼ਵਾਸੀ ਕਿਸ ਹਿੱਸੇ ਨਾਲ ਸਾਂਝਾ ਕਰਦਾ ਹੈ? ਇੱਕ ਅਵਿਸ਼ਵਾਸੀ? ਪਰਮੇਸ਼ੁਰ ਦੇ ਮੰਦਰ ਦਾ ਮੂਰਤੀਆਂ ਨਾਲ ਕੀ ਸਮਝੌਤਾ ਹੈ? ਕਿਉਂਕਿ ਅਸੀਂ ਜਿਉਂਦੇ ਪਰਮੇਸ਼ੁਰ ਦਾ ਮੰਦਰ ਹਾਂ; ਜਿਵੇਂ ਕਿ ਪਰਮੇਸ਼ੁਰ ਨੇ ਕਿਹਾ, ਮੈਂ ਉਨ੍ਹਾਂ ਵਿੱਚ ਆਪਣਾ ਨਿਵਾਸ ਬਣਾਵਾਂਗਾ ਅਤੇ ਉਨ੍ਹਾਂ ਵਿੱਚ ਚੱਲਾਂਗਾ, ਅਤੇ ਮੈਂ ਉਨ੍ਹਾਂ ਦਾ ਪਰਮੇਸ਼ੁਰ ਹੋਵਾਂਗਾ, ਅਤੇ ਉਹ ਹੋਣਗੇ। ਮੇਰੀ ਪਰਜਾ, ਇਸ ਲਈ ਉਨ੍ਹਾਂ ਦੇ ਵਿਚਕਾਰੋਂ ਨਿੱਕਲ ਜਾਓ ਅਤੇ ਉਨ੍ਹਾਂ ਤੋਂ ਵੱਖ ਹੋਵੋ, ਯਹੋਵਾਹ ਦਾ ਵਾਕ ਹੈ, ਅਤੇ ਕਿਸੇ ਵੀ ਅਸ਼ੁੱਧ ਚੀਜ਼ ਨੂੰ ਨਾ ਛੂਹੋ, ਤਦ ਮੈਂ ਤੁਹਾਡਾ ਸੁਆਗਤ ਕਰਾਂਗਾ ਅਤੇ ਮੈਂ ਤੁਹਾਡਾ ਪਿਤਾ ਹੋਵਾਂਗਾ, ਅਤੇ ਤੁਸੀਂ ਮੇਰੇ ਲਈ ਪੁੱਤਰ ਅਤੇ ਧੀਆਂ ਹੋਵੋਂਗੇ। , ਸਰਬ ਸ਼ਕਤੀਮਾਨ ਪ੍ਰਭੂ ਆਖਦਾ ਹੈ।</w:t>
      </w:r>
    </w:p>
    <w:p/>
    <w:p>
      <w:r xmlns:w="http://schemas.openxmlformats.org/wordprocessingml/2006/main">
        <w:t xml:space="preserve">2 ਸਮੂਏਲ 3:4 ਅਤੇ ਚੌਥਾ, ਹਗੀਥ ਦਾ ਪੁੱਤਰ ਅਦੋਨੀਯਾਹ; ਅਤੇ ਪੰਜਵਾਂ, ਅਬੀਤਾਲ ਦਾ ਪੁੱਤਰ ਸ਼ਫ਼ਟਯਾਹ।</w:t>
      </w:r>
    </w:p>
    <w:p/>
    <w:p>
      <w:r xmlns:w="http://schemas.openxmlformats.org/wordprocessingml/2006/main">
        <w:t xml:space="preserve">ਇਸ ਹਵਾਲੇ ਵਿਚ ਦਾਊਦ ਦੇ ਪੰਜ ਪੁੱਤਰਾਂ ਦੀ ਸੂਚੀ ਦਿੱਤੀ ਗਈ ਹੈ: ਅਮਨੋਨ, ਚਿਲਆਬ, ਅਬਸ਼ਾਲੋਮ, ਅਦੋਨੀਯਾਹ ਅਤੇ ਸ਼ਫ਼ਟਯਾਹ।</w:t>
      </w:r>
    </w:p>
    <w:p/>
    <w:p>
      <w:r xmlns:w="http://schemas.openxmlformats.org/wordprocessingml/2006/main">
        <w:t xml:space="preserve">1. ਪਰਿਵਾਰ ਦੀ ਮਹੱਤਤਾ: 2 ਸਮੂਏਲ 3:4 ਦਾ ਅਧਿਐਨ</w:t>
      </w:r>
    </w:p>
    <w:p/>
    <w:p>
      <w:r xmlns:w="http://schemas.openxmlformats.org/wordprocessingml/2006/main">
        <w:t xml:space="preserve">2. ਪੋਥੀ ਵਿੱਚ ਪੁੱਤਰਾਂ ਦੀ ਭੂਮਿਕਾ: ਡੇਵਿਡ ਦੇ ਵੰਸ਼ 'ਤੇ ਇੱਕ ਨਜ਼ਰ</w:t>
      </w:r>
    </w:p>
    <w:p/>
    <w:p>
      <w:r xmlns:w="http://schemas.openxmlformats.org/wordprocessingml/2006/main">
        <w:t xml:space="preserve">1. ਮੱਤੀ 7:7-11 - ਮੰਗੋ, ਭਾਲੋ ਅਤੇ ਖੜਕਾਓ</w:t>
      </w:r>
    </w:p>
    <w:p/>
    <w:p>
      <w:r xmlns:w="http://schemas.openxmlformats.org/wordprocessingml/2006/main">
        <w:t xml:space="preserve">2. 1 ਕੁਰਿੰਥੀਆਂ 11:1-2 - ਮਸੀਹ ਦੀ ਮਿਸਾਲ ਦੀ ਪਾਲਣਾ ਕਰੋ</w:t>
      </w:r>
    </w:p>
    <w:p/>
    <w:p>
      <w:r xmlns:w="http://schemas.openxmlformats.org/wordprocessingml/2006/main">
        <w:t xml:space="preserve">2 ਸਮੂਏਲ 3:5 ਅਤੇ ਛੇਵਾਂ, ਇਥਰਾਮ, ਦਾਊਦ ਦੀ ਪਤਨੀ ਏਗਲਾਹ ਦੁਆਰਾ। ਇਹ ਦਾਊਦ ਦੇ ਘਰ ਹੇਬਰੋਨ ਵਿੱਚ ਪੈਦਾ ਹੋਏ ਸਨ।</w:t>
      </w:r>
    </w:p>
    <w:p/>
    <w:p>
      <w:r xmlns:w="http://schemas.openxmlformats.org/wordprocessingml/2006/main">
        <w:t xml:space="preserve">ਦਾਊਦ ਦੇ ਛੇ ਪੁੱਤਰ ਹਬਰੋਨ ਵਿੱਚ ਪੈਦਾ ਹੋਏ, ਜਿਨ੍ਹਾਂ ਵਿੱਚੋਂ ਆਖ਼ਰੀ ਪੁੱਤਰ ਇਥਰਾਮ ਸੀ, ਦਾਊਦ ਦੀ ਪਤਨੀ ਏਗਲਾਹ ਤੋਂ ਪੈਦਾ ਹੋਇਆ।</w:t>
      </w:r>
    </w:p>
    <w:p/>
    <w:p>
      <w:r xmlns:w="http://schemas.openxmlformats.org/wordprocessingml/2006/main">
        <w:t xml:space="preserve">1. ਪਰਿਵਾਰ ਦੀ ਮਹੱਤਤਾ: ਡੇਵਿਡ ਅਤੇ ਉਸਦੇ ਪਰਿਵਾਰ ਦਾ ਅਧਿਐਨ।</w:t>
      </w:r>
    </w:p>
    <w:p/>
    <w:p>
      <w:r xmlns:w="http://schemas.openxmlformats.org/wordprocessingml/2006/main">
        <w:t xml:space="preserve">2. ਵਿਸ਼ਵਾਸ ਦੀ ਸ਼ਕਤੀ: ਡੇਵਿਡ ਦੀ ਨਿਹਚਾ ਨੇ ਉਸਦੇ ਪਰਿਵਾਰ ਨੂੰ ਕਿਵੇਂ ਆਕਾਰ ਦਿੱਤਾ।</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1 ਸਮੂਏਲ 16:7 - ਪਰ ਪ੍ਰਭੂ ਨੇ ਸਮੂਏਲ ਨੂੰ ਕਿਹਾ, "ਉਸ ਦੀ ਸ਼ਕਲ ਜਾਂ ਕੱਦ ਨੂੰ ਨਾ ਵੇਖ, ਕਿਉਂਕਿ ਮੈਂ ਉਸਨੂੰ ਰੱਦ ਕਰ ਦਿੱਤਾ ਹੈ। ਕਿਉਂਕਿ ਪ੍ਰਭੂ ਉਸ ਤਰ੍ਹਾਂ ਨਹੀਂ ਵੇਖਦਾ ਜਿਵੇਂ ਮਨੁੱਖ ਵੇਖਦਾ ਹੈ: ਮਨੁੱਖ ਬਾਹਰੀ ਰੂਪ ਨੂੰ ਵੇਖਦਾ ਹੈ, ਪਰ ਪ੍ਰਭੂ ਦਿਲ ਨੂੰ ਵੇਖਦਾ ਹੈ।</w:t>
      </w:r>
    </w:p>
    <w:p/>
    <w:p>
      <w:r xmlns:w="http://schemas.openxmlformats.org/wordprocessingml/2006/main">
        <w:t xml:space="preserve">2 ਸਮੂਏਲ 3:6 ਅਤੇ ਐਉਂ ਹੋਇਆ ਕਿ ਜਦੋਂ ਸ਼ਾਊਲ ਦੇ ਘਰਾਣੇ ਅਤੇ ਦਾਊਦ ਦੇ ਘਰਾਣੇ ਵਿੱਚ ਲੜਾਈ ਹੋਈ ਤਾਂ ਅਬਨੇਰ ਨੇ ਸ਼ਾਊਲ ਦੇ ਘਰਾਣੇ ਲਈ ਆਪਣੇ ਆਪ ਨੂੰ ਬਲਵਾਨ ਬਣਾਇਆ।</w:t>
      </w:r>
    </w:p>
    <w:p/>
    <w:p>
      <w:r xmlns:w="http://schemas.openxmlformats.org/wordprocessingml/2006/main">
        <w:t xml:space="preserve">ਸ਼ਾਊਲ ਅਤੇ ਦਾਊਦ ਦੇ ਘਰਾਂ ਵਿਚਕਾਰ ਘਰੇਲੂ ਯੁੱਧ ਦੌਰਾਨ ਅਬਨੇਰ ਨੇ ਸ਼ਾਊਲ ਦੇ ਘਰ ਨੂੰ ਮਜ਼ਬੂਤ ਕੀਤਾ।</w:t>
      </w:r>
    </w:p>
    <w:p/>
    <w:p>
      <w:r xmlns:w="http://schemas.openxmlformats.org/wordprocessingml/2006/main">
        <w:t xml:space="preserve">1. ਸੰਘਰਸ਼ ਦੇ ਸਮੇਂ, ਸਾਨੂੰ ਆਪਣੀਆਂ ਵਚਨਬੱਧਤਾਵਾਂ ਪ੍ਰਤੀ ਵਫ਼ਾਦਾਰ ਰਹਿਣਾ ਚਾਹੀਦਾ ਹੈ।</w:t>
      </w:r>
    </w:p>
    <w:p/>
    <w:p>
      <w:r xmlns:w="http://schemas.openxmlformats.org/wordprocessingml/2006/main">
        <w:t xml:space="preserve">2. ਔਖੇ ਫ਼ੈਸਲਿਆਂ ਦਾ ਸਾਮ੍ਹਣਾ ਕਰਦੇ ਸਮੇਂ, ਪਰਮੇਸ਼ੁਰ ਦੀ ਸੇਧ ਲੈਣੀ ਯਾਦ ਰੱਖੋ।</w:t>
      </w:r>
    </w:p>
    <w:p/>
    <w:p>
      <w:r xmlns:w="http://schemas.openxmlformats.org/wordprocessingml/2006/main">
        <w:t xml:space="preserve">1. ਯਾਕੂਬ 1: 5-8 - ਜੇ ਤੁਹਾਡੇ ਵਿੱਚੋਂ ਕਿਸੇ ਕੋਲ ਬੁੱਧ ਦੀ ਘਾਟ ਹੈ, ਤਾਂ ਉਸਨੂੰ ਪਰਮੇਸ਼ੁਰ ਤੋਂ ਮੰਗਣਾ ਚਾਹੀਦਾ ਹੈ, ਜੋ ਸਭ ਨੂੰ ਖੁੱਲ੍ਹੇ ਦਿਲ ਨਾਲ ਅਤੇ ਨਿੰਦਿਆ ਤੋਂ ਬਿਨਾਂ ਦਿੰਦਾ ਹੈ, ਅਤੇ ਇਹ ਉਸਨੂੰ ਦਿੱਤਾ ਜਾਵੇਗਾ.</w:t>
      </w:r>
    </w:p>
    <w:p/>
    <w:p>
      <w:r xmlns:w="http://schemas.openxmlformats.org/wordprocessingml/2006/main">
        <w:t xml:space="preserve">2. ਰੋਮੀਆਂ 12:18 - ਜੇ ਇਹ ਸੰਭਵ ਹੈ, ਜਿੰਨਾ ਤੁਹਾਡੇ 'ਤੇ ਨਿਰਭਰ ਕਰਦਾ ਹੈ, ਸਾਰੇ ਮਨੁੱਖਾਂ ਨਾਲ ਸ਼ਾਂਤੀ ਨਾਲ ਰਹੋ।</w:t>
      </w:r>
    </w:p>
    <w:p/>
    <w:p>
      <w:r xmlns:w="http://schemas.openxmlformats.org/wordprocessingml/2006/main">
        <w:t xml:space="preserve">੨ ਸਮੂਏਲ ਦੀ ਦੂਜੀ ਪੋਥੀ 3:7 ਅਤੇ ਸ਼ਾਊਲ ਦੀ ਇੱਕ ਰਖੇਲ ਸੀ ਜਿਸ ਦਾ ਨਾਮ ਰਿਸਪਾਹ ਸੀ ਜੋ ਅਯਾਹ ਦੀ ਧੀ ਸੀ ਅਤੇ ਈਸ਼ਬੋਸ਼ਥ ਨੇ ਅਬਨੇਰ ਨੂੰ ਆਖਿਆ, ਤੂੰ ਮੇਰੇ ਪਿਤਾ ਦੀ ਦਾਸੀ ਕੋਲ ਕਿਉਂ ਗਿਆ ਹੈਂ?</w:t>
      </w:r>
    </w:p>
    <w:p/>
    <w:p>
      <w:r xmlns:w="http://schemas.openxmlformats.org/wordprocessingml/2006/main">
        <w:t xml:space="preserve">ਸ਼ਾਊਲ ਦੀ ਇੱਕ ਰਖੇਲ ਸੀ ਜਿਸਦਾ ਨਾਮ ਰਿਸਪਾਹ ਸੀ ਅਤੇ ਈਸ਼ਬੋਸ਼ਥ ਨੇ ਅਬਨੇਰ ਨੂੰ ਪੁੱਛਿਆ ਕਿ ਉਹ ਸ਼ਾਊਲ ਦੀ ਦਾਸੀ ਕੋਲ ਕਿਉਂ ਗਿਆ ਸੀ।</w:t>
      </w:r>
    </w:p>
    <w:p/>
    <w:p>
      <w:r xmlns:w="http://schemas.openxmlformats.org/wordprocessingml/2006/main">
        <w:t xml:space="preserve">1. ਵਿਭਚਾਰ ਦਾ ਖ਼ਤਰਾ।</w:t>
      </w:r>
    </w:p>
    <w:p/>
    <w:p>
      <w:r xmlns:w="http://schemas.openxmlformats.org/wordprocessingml/2006/main">
        <w:t xml:space="preserve">2. ਪਰਮੇਸ਼ੁਰ ਦੇ ਹੁਕਮਾਂ ਨੂੰ ਮੰਨਣ ਦੀ ਮਹੱਤਤਾ।</w:t>
      </w:r>
    </w:p>
    <w:p/>
    <w:p>
      <w:r xmlns:w="http://schemas.openxmlformats.org/wordprocessingml/2006/main">
        <w:t xml:space="preserve">1. ਗਲਾਤੀਆਂ 5:19-21 "ਹੁਣ ਸਰੀਰ ਦੇ ਕੰਮ ਪ੍ਰਗਟ ਹੁੰਦੇ ਹਨ, ਜੋ ਇਹ ਹਨ; ਵਿਭਚਾਰ, ਵਿਭਚਾਰ, ਅਸ਼ੁੱਧਤਾ, ਲੁੱਚਪੁਣਾ, 20 ਮੂਰਤੀ-ਪੂਜਾ, ਜਾਦੂ-ਟੂਣਾ, ਨਫ਼ਰਤ, ਮਤਭੇਦ, ਨਕਲ, ਕ੍ਰੋਧ, ਝਗੜਾ, ਦੇਸ਼ਧ੍ਰੋਹ, ਧਰਮ, 21 ਈਰਖਾ, ਕਤਲ, ਸ਼ਰਾਬੀ, ਮਜ਼ਾਕੀਆ, ਅਤੇ ਇਸ ਤਰ੍ਹਾਂ ਦੇ ਹੋਰ: ਜਿਨ੍ਹਾਂ ਬਾਰੇ ਮੈਂ ਤੁਹਾਨੂੰ ਪਹਿਲਾਂ ਦੱਸਦਾ ਹਾਂ, ਜਿਵੇਂ ਕਿ ਮੈਂ ਤੁਹਾਨੂੰ ਪਿਛਲੇ ਸਮੇਂ ਵਿੱਚ ਵੀ ਕਿਹਾ ਸੀ, ਜੋ ਅਜਿਹੇ ਕੰਮ ਕਰਦੇ ਹਨ ਉਹ ਪਰਮੇਸ਼ੁਰ ਦੇ ਰਾਜ ਦੇ ਵਾਰਸ ਨਹੀਂ ਹੋਣਗੇ। ”</w:t>
      </w:r>
    </w:p>
    <w:p/>
    <w:p>
      <w:r xmlns:w="http://schemas.openxmlformats.org/wordprocessingml/2006/main">
        <w:t xml:space="preserve">2. ਬਿਵਸਥਾ ਸਾਰ 5:18-20 "ਨਾ ਹੀ ਤੂੰ ਵਿਭਚਾਰ ਕਰ। 19 ਨਾ ਹੀ ਤੂੰ ਚੋਰੀ ਕਰ। 20 ਨਾ ਹੀ ਤੂੰ ਆਪਣੇ ਗੁਆਂਢੀ ਦੇ ਵਿਰੁੱਧ ਝੂਠੀ ਗਵਾਹੀ ਦੇਵੀਂ।"</w:t>
      </w:r>
    </w:p>
    <w:p/>
    <w:p>
      <w:r xmlns:w="http://schemas.openxmlformats.org/wordprocessingml/2006/main">
        <w:t xml:space="preserve">੨ ਸਮੂਏਲ ਦੀ ਦੂਜੀ ਪੋਥੀ 3:8 ਤਦ ਅਬਨੇਰ ਈਸ਼ਬੋਸ਼ਥ ਦੀਆਂ ਗੱਲਾਂ ਤੋਂ ਬਹੁਤ ਕ੍ਰੋਧਿਤ ਹੋਇਆ ਅਤੇ ਬੋਲਿਆ, ਕੀ ਮੈਂ ਇੱਕ ਕੁੱਤੇ ਦਾ ਸਿਰ ਹਾਂ ਜੋ ਅੱਜ ਦੇ ਦਿਨ ਯਹੂਦਾਹ ਉੱਤੇ ਤੇਰੇ ਪਿਤਾ ਸ਼ਾਊਲ ਦੇ ਘਰਾਣੇ, ਉਹ ਦੇ ਭਰਾਵਾਂ ਅਤੇ ਆਪਣੇ ਮਿੱਤਰਾਂ ਉੱਤੇ ਦਯਾ ਕਰਦਾ ਹਾਂ। ਅਤੇ ਤੈਨੂੰ ਦਾਊਦ ਦੇ ਹੱਥ ਵਿੱਚ ਨਹੀਂ ਸੌਂਪ ਦਿੱਤਾ ਕਿ ਤੂੰ ਅੱਜ ਮੇਰੇ ਉੱਤੇ ਇਸ ਔਰਤ ਦਾ ਦੋਸ਼ ਲਾਉਂਦਾ ਹੈਂ?</w:t>
      </w:r>
    </w:p>
    <w:p/>
    <w:p>
      <w:r xmlns:w="http://schemas.openxmlformats.org/wordprocessingml/2006/main">
        <w:t xml:space="preserve">ਅਬਨੇਰ ਈਸ਼ਬੋਸ਼ਥ ਦੇ ਸ਼ਬਦਾਂ 'ਤੇ ਗੁੱਸੇ ਹੋ ਗਿਆ ਅਤੇ ਸਵਾਲ ਕੀਤਾ ਕਿ ਈਸ਼ਬੋਸ਼ਥ ਨੂੰ ਡੇਵਿਡ ਦੇ ਹਵਾਲੇ ਕਰਨ ਦੀ ਬਜਾਏ ਸ਼ਾਊਲ ਦੇ ਪਰਿਵਾਰ ਅਤੇ ਦੋਸਤਾਂ ਨਾਲ ਦਿਆਲੂ ਹੋਣ ਦਾ ਦੋਸ਼ ਕਿਉਂ ਲਗਾਇਆ ਜਾ ਰਿਹਾ ਸੀ।</w:t>
      </w:r>
    </w:p>
    <w:p/>
    <w:p>
      <w:r xmlns:w="http://schemas.openxmlformats.org/wordprocessingml/2006/main">
        <w:t xml:space="preserve">1. ਨਿਮਰ ਅਤੇ ਦਿਆਲੂ ਬਣੋ ਭਾਵੇਂ ਉਨ੍ਹਾਂ ਲੋਕਾਂ ਦੁਆਰਾ ਸਾਹਮਣਾ ਕੀਤਾ ਜਾਵੇ ਜੋ ਸਾਨੂੰ ਗਲਤ ਕਰਦੇ ਹਨ।</w:t>
      </w:r>
    </w:p>
    <w:p/>
    <w:p>
      <w:r xmlns:w="http://schemas.openxmlformats.org/wordprocessingml/2006/main">
        <w:t xml:space="preserve">2. ਦੂਜਿਆਂ ਨੂੰ ਪਹਿਲ ਦਿਓ ਅਤੇ ਸਾਡੀਆਂ ਕਦਰਾਂ-ਕੀਮਤਾਂ ਪ੍ਰਤੀ ਸੱਚੇ ਰਹੋ ਭਾਵੇਂ ਕੋਈ ਵੀ ਹੋਵੇ।</w:t>
      </w:r>
    </w:p>
    <w:p/>
    <w:p>
      <w:r xmlns:w="http://schemas.openxmlformats.org/wordprocessingml/2006/main">
        <w:t xml:space="preserve">1. ਮੱਤੀ 5:39 - ਪਰ ਮੈਂ ਤੁਹਾਨੂੰ ਆਖਦਾ ਹਾਂ ਕਿ ਤੁਸੀਂ ਬੁਰਿਆਈ ਦਾ ਵਿਰੋਧ ਨਾ ਕਰੋ, ਪਰ ਜੋ ਕੋਈ ਤੁਹਾਡੀ ਸੱਜੀ ਗੱਲ੍ਹ 'ਤੇ ਚਪੇੜ ਮਾਰੇ, ਤੁਸੀਂ ਦੂਜੀ ਗੱਲ ਵੀ ਉਸ ਵੱਲ ਮੋੜੋ।</w:t>
      </w:r>
    </w:p>
    <w:p/>
    <w:p>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ਸਮੂਏਲ 3:9 ਪਰਮੇਸ਼ੁਰ ਅਬਨੇਰ ਨਾਲ ਅਜਿਹਾ ਹੀ ਕਰੇ, ਅਤੇ ਹੋਰ ਵੀ, ਸਿਵਾਏ ਜਿਵੇਂ ਯਹੋਵਾਹ ਨੇ ਦਾਊਦ ਨਾਲ ਸਹੁੰ ਖਾਧੀ ਹੈ, ਮੈਂ ਉਹ ਦੇ ਨਾਲ ਕਰਦਾ ਹਾਂ।</w:t>
      </w:r>
    </w:p>
    <w:p/>
    <w:p>
      <w:r xmlns:w="http://schemas.openxmlformats.org/wordprocessingml/2006/main">
        <w:t xml:space="preserve">ਹਵਾਲਾ ਦਾਊਦ ਨਾਲ ਪਰਮੇਸ਼ੁਰ ਦੇ ਵਾਅਦੇ ਬਾਰੇ ਗੱਲ ਕਰਦਾ ਹੈ ਅਤੇ ਕਿਵੇਂ ਅਬਨੇਰ ਉਸੇ ਵਾਅਦੇ ਦੇ ਅਧੀਨ ਹੈ।</w:t>
      </w:r>
    </w:p>
    <w:p/>
    <w:p>
      <w:r xmlns:w="http://schemas.openxmlformats.org/wordprocessingml/2006/main">
        <w:t xml:space="preserve">1. ਪਰਮੇਸ਼ੁਰ ਦੀ ਵਫ਼ਾਦਾਰੀ: ਪਰਮੇਸ਼ੁਰ ਦੇ ਵਾਅਦੇ ਕਿਵੇਂ ਭਰੋਸੇਯੋਗ ਅਤੇ ਸਥਾਈ ਹਨ</w:t>
      </w:r>
    </w:p>
    <w:p/>
    <w:p>
      <w:r xmlns:w="http://schemas.openxmlformats.org/wordprocessingml/2006/main">
        <w:t xml:space="preserve">2. ਅਬਨੇਰ ਅਤੇ ਡੇਵਿਡ: ਪਰਮੇਸ਼ੁਰ ਦੇ ਵਾਅਦਿਆਂ ਵਿੱਚ ਆਰਾਮ ਕਰਨ ਦਾ ਇੱਕ ਸਬਕ</w:t>
      </w:r>
    </w:p>
    <w:p/>
    <w:p>
      <w:r xmlns:w="http://schemas.openxmlformats.org/wordprocessingml/2006/main">
        <w:t xml:space="preserve">1. ਰੋਮੀਆਂ 4:13-25 ਪਰਮੇਸ਼ੁਰ ਦੇ ਵਾਅਦੇ ਵਿੱਚ ਅਬਰਾਹਾਮ ਦੇ ਵਿਸ਼ਵਾਸ ਬਾਰੇ ਪੌਲੁਸ ਦੀ ਸਿੱਖਿਆ</w:t>
      </w:r>
    </w:p>
    <w:p/>
    <w:p>
      <w:r xmlns:w="http://schemas.openxmlformats.org/wordprocessingml/2006/main">
        <w:t xml:space="preserve">2. ਯਿਰਮਿਯਾਹ 29:11-13 ਉਮੀਦ ਅਤੇ ਭਵਿੱਖ ਦਾ ਪਰਮੇਸ਼ੁਰ ਦਾ ਵਾਅਦਾ</w:t>
      </w:r>
    </w:p>
    <w:p/>
    <w:p>
      <w:r xmlns:w="http://schemas.openxmlformats.org/wordprocessingml/2006/main">
        <w:t xml:space="preserve">2 ਸਮੂਏਲ 3:10 ਸ਼ਾਊਲ ਦੇ ਘਰਾਣੇ ਤੋਂ ਰਾਜ ਦਾ ਅਨੁਵਾਦ ਕਰਨ ਲਈ, ਅਤੇ ਦਾਊਦ ਦਾ ਸਿੰਘਾਸਣ ਇਸਰਾਏਲ ਅਤੇ ਯਹੂਦਾਹ ਉੱਤੇ, ਦਾਨ ਤੋਂ ਲੈ ਕੇ ਬੇਰਸ਼ਬਾ ਤੱਕ ਸਥਾਪਤ ਕਰਨ ਲਈ।</w:t>
      </w:r>
    </w:p>
    <w:p/>
    <w:p>
      <w:r xmlns:w="http://schemas.openxmlformats.org/wordprocessingml/2006/main">
        <w:t xml:space="preserve">ਪਰਮੇਸ਼ੁਰ ਨੇ ਦਾਊਦ ਨੂੰ ਦਾਨ ਤੋਂ ਲੈ ਕੇ ਬੇਰਸ਼ਬਾ ਤੱਕ ਇਸਰਾਏਲ ਅਤੇ ਯਹੂਦਾਹ ਦਾ ਰਾਜਾ ਚੁਣਿਆ।</w:t>
      </w:r>
    </w:p>
    <w:p/>
    <w:p>
      <w:r xmlns:w="http://schemas.openxmlformats.org/wordprocessingml/2006/main">
        <w:t xml:space="preserve">1. ਪਰਮੇਸ਼ੁਰ ਦੀ ਯੋਜਨਾ: ਪਰਮੇਸ਼ੁਰ ਦੇ ਫ਼ੈਸਲੇ ਸਾਡੇ ਜੀਵਨ ਨੂੰ ਕਿਵੇਂ ਆਕਾਰ ਦਿੰਦੇ ਹਨ</w:t>
      </w:r>
    </w:p>
    <w:p/>
    <w:p>
      <w:r xmlns:w="http://schemas.openxmlformats.org/wordprocessingml/2006/main">
        <w:t xml:space="preserve">2. ਵਫ਼ਾਦਾਰ ਸੇਵਕ: ਡੇਵਿਡ ਦੀ ਲੀਡਰਸ਼ਿਪ ਦੀ ਵਿਰਾਸਤ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ਕਹਾਉਤਾਂ 21:1 - ਰਾਜੇ ਦਾ ਦਿਲ ਪ੍ਰਭੂ ਦੇ ਹੱਥ ਵਿੱਚ ਪਾਣੀ ਦੀ ਇੱਕ ਧਾਰਾ ਹੈ; ਉਹ ਇਸ ਨੂੰ ਜਿੱਥੇ ਚਾਹੇ ਮੋੜ ਦਿੰਦਾ ਹੈ।</w:t>
      </w:r>
    </w:p>
    <w:p/>
    <w:p>
      <w:r xmlns:w="http://schemas.openxmlformats.org/wordprocessingml/2006/main">
        <w:t xml:space="preserve">2 ਸਮੂਏਲ 3:11 ਅਤੇ ਉਹ ਅਬਨੇਰ ਨੂੰ ਇੱਕ ਗੱਲ ਦਾ ਜਵਾਬ ਨਾ ਦੇ ਸਕਿਆ ਕਿਉਂ ਜੋ ਉਹ ਉਸ ਤੋਂ ਡਰਦਾ ਸੀ।</w:t>
      </w:r>
    </w:p>
    <w:p/>
    <w:p>
      <w:r xmlns:w="http://schemas.openxmlformats.org/wordprocessingml/2006/main">
        <w:t xml:space="preserve">ਅਬਨੇਰ ਨੇ ਇੱਕ ਸਵਾਲ ਪੁੱਛਿਆ ਜਿਸ ਦਾ ਜਵਾਬ ਦੇਣ ਵਿੱਚ ਡੇਵਿਡ ਅਸਮਰੱਥ ਸੀ, ਸ਼ਾਇਦ ਅਬਨੇਰ ਦੇ ਡਰ ਕਾਰਨ।</w:t>
      </w:r>
    </w:p>
    <w:p/>
    <w:p>
      <w:r xmlns:w="http://schemas.openxmlformats.org/wordprocessingml/2006/main">
        <w:t xml:space="preserve">1. ਰੱਬ ਦੀ ਤਾਕਤ ਸਾਡੀ ਆਗਿਆਕਾਰੀ ਅਤੇ ਉਸ ਦੇ ਡਰ ਵਿੱਚ ਪਾਈ ਜਾਂਦੀ ਹੈ, ਨਾ ਕਿ ਦੂਜਿਆਂ ਦੇ ਡਰ ਵਿੱਚ।</w:t>
      </w:r>
    </w:p>
    <w:p/>
    <w:p>
      <w:r xmlns:w="http://schemas.openxmlformats.org/wordprocessingml/2006/main">
        <w:t xml:space="preserve">2. ਅਸੀਂ ਪਰਮੇਸ਼ੁਰ ਉੱਤੇ ਭਰੋਸਾ ਕਰ ਸਕਦੇ ਹਾਂ ਕਿ ਉਹ ਸਾਨੂੰ ਡਰਾਉਣੇ ਅਧਿਕਾਰਾਂ ਦੇ ਸਾਮ੍ਹਣੇ ਦ੍ਰਿੜ੍ਹ ਰਹਿਣ ਲਈ ਸ਼ਬਦ ਅਤੇ ਤਾਕਤ ਦੇਵੇਗਾ।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10:19-20 - "ਜਦੋਂ ਉਹ ਤੁਹਾਨੂੰ ਫੜਵਾ ਦਿੰਦੇ ਹਨ, ਤਾਂ ਚਿੰਤਾ ਨਾ ਕਰੋ ਕਿ ਤੁਸੀਂ ਕਿਵੇਂ ਬੋਲਣਾ ਹੈ ਜਾਂ ਤੁਸੀਂ ਕੀ ਕਹਿਣਾ ਹੈ, ਕਿਉਂਕਿ ਜੋ ਕੁਝ ਤੁਸੀਂ ਕਹਿਣਾ ਹੈ ਉਹ ਤੁਹਾਨੂੰ ਉਸੇ ਸਮੇਂ ਦਿੱਤਾ ਜਾਵੇਗਾ। ਤੁਸੀਂ ਬੋਲਣ ਵਾਲੇ ਨਹੀਂ, ਪਰ ਤੁਹਾਡੇ ਪਿਤਾ ਦਾ ਆਤਮਾ ਤੁਹਾਡੇ ਰਾਹੀਂ ਬੋਲਦਾ ਹੈ।"</w:t>
      </w:r>
    </w:p>
    <w:p/>
    <w:p>
      <w:r xmlns:w="http://schemas.openxmlformats.org/wordprocessingml/2006/main">
        <w:t xml:space="preserve">੨ ਸਮੂਏਲ ਦੀ ਦੂਜੀ ਪੋਥੀ 3:12 ਅਤੇ ਅਬਨੇਰ ਨੇ ਦਾਊਦ ਦੇ ਕੋਲ ਉਹ ਦੇ ਲਈ ਦੂਤ ਘੱਲੇ ਕਿ ਉਹ ਦੇਸ ਕਿਸ ਦਾ ਹੈ? ਇਹ ਵੀ ਆਖ, ਮੇਰੇ ਨਾਲ ਆਪਣਾ ਨੇਮ ਬਣਾ, ਅਤੇ ਵੇਖ, ਮੇਰਾ ਹੱਥ ਤੇਰੇ ਨਾਲ ਹੋਵੇਗਾ, ਤਾਂ ਜੋ ਸਾਰੇ ਇਸਰਾਏਲ ਨੂੰ ਤੇਰੇ ਕੋਲ ਲਿਆਵਾਂ।</w:t>
      </w:r>
    </w:p>
    <w:p/>
    <w:p>
      <w:r xmlns:w="http://schemas.openxmlformats.org/wordprocessingml/2006/main">
        <w:t xml:space="preserve">ਅਬਨੇਰ ਨੇ ਦਾਊਦ ਕੋਲ ਇੱਕ ਸੰਧੀ ਦਾ ਪ੍ਰਸਤਾਵ ਕਰਨ ਅਤੇ ਇਹ ਪੁੱਛਣ ਲਈ ਕਿ ਜ਼ਮੀਨ ਕਿਸ ਦੀ ਹੈ, ਸੰਦੇਸ਼ਵਾਹਕ ਭੇਜੇ।</w:t>
      </w:r>
    </w:p>
    <w:p/>
    <w:p>
      <w:r xmlns:w="http://schemas.openxmlformats.org/wordprocessingml/2006/main">
        <w:t xml:space="preserve">1. ਸੰਧੀ ਬਣਾਉਣ ਦੀ ਸ਼ਕਤੀ ਅਤੇ ਇਜ਼ਰਾਈਲ ਨੂੰ ਇਕਜੁੱਟ ਕਰਨ ਵਿੱਚ ਇਸਦੀ ਭੂਮਿਕਾ</w:t>
      </w:r>
    </w:p>
    <w:p/>
    <w:p>
      <w:r xmlns:w="http://schemas.openxmlformats.org/wordprocessingml/2006/main">
        <w:t xml:space="preserve">2. ਜ਼ਮੀਨ ਦੀ ਸਹੀ ਮਾਲਕੀ ਨੂੰ ਸਮਝਣ ਦੀ ਮਹੱਤਤਾ</w:t>
      </w:r>
    </w:p>
    <w:p/>
    <w:p>
      <w:r xmlns:w="http://schemas.openxmlformats.org/wordprocessingml/2006/main">
        <w:t xml:space="preserve">1. ਮੱਤੀ 5:23-24 - "ਇਸ ਲਈ, ਜੇ ਤੁਸੀਂ ਜਗਵੇਦੀ 'ਤੇ ਆਪਣੀ ਭੇਟ ਚੜ੍ਹਾ ਰਹੇ ਹੋ ਅਤੇ ਉੱਥੇ ਤੁਹਾਨੂੰ ਯਾਦ ਹੈ ਕਿ ਤੁਹਾਡੇ ਭਰਾ ਜਾਂ ਭੈਣ ਨੂੰ ਤੁਹਾਡੇ ਵਿਰੁੱਧ ਕੁਝ ਹੈ, ਤਾਂ ਆਪਣਾ ਤੋਹਫ਼ਾ ਉੱਥੇ ਜਗਵੇਦੀ ਦੇ ਸਾਮ੍ਹਣੇ ਛੱਡ ਦਿਓ। ਪਹਿਲਾਂ ਜਾਓ ਅਤੇ ਸੁਲ੍ਹਾ ਕਰੋ। ਉਹ; ਫਿਰ ਆਓ ਅਤੇ ਆਪਣਾ ਤੋਹਫ਼ਾ ਭੇਟ ਕਰੋ।</w:t>
      </w:r>
    </w:p>
    <w:p/>
    <w:p>
      <w:r xmlns:w="http://schemas.openxmlformats.org/wordprocessingml/2006/main">
        <w:t xml:space="preserve">2. ਅਫ਼ਸੀਆਂ 4:3 - "ਸ਼ਾਂਤੀ ਦੇ ਬੰਧਨ ਦੁਆਰਾ ਆਤਮਾ ਦੀ ਏਕਤਾ ਨੂੰ ਬਣਾਈ ਰੱਖਣ ਲਈ ਹਰ ਕੋਸ਼ਿਸ਼ ਕਰੋ।"</w:t>
      </w:r>
    </w:p>
    <w:p/>
    <w:p>
      <w:r xmlns:w="http://schemas.openxmlformats.org/wordprocessingml/2006/main">
        <w:t xml:space="preserve">2 ਸਮੂਏਲ 3:13 ਅਤੇ ਉਸ ਨੇ ਕਿਹਾ, ਠੀਕ ਹੈ; ਮੈਂ ਤੇਰੇ ਨਾਲ ਇੱਕ ਸੰਧੀ ਬਣਾਵਾਂਗਾ: ਪਰ ਮੈਂ ਤੇਰੇ ਤੋਂ ਇੱਕ ਗੱਲ ਮੰਗਦਾ ਹਾਂ, ਉਹ ਇਹ ਹੈ ਕਿ ਤੂੰ ਮੇਰਾ ਚਿਹਰਾ ਨਹੀਂ ਦੇਖੇਂਗਾ, ਜਦੋਂ ਤੱਕ ਤੂੰ ਮੇਰਾ ਚਿਹਰਾ ਵੇਖਣ ਲਈ ਪਹਿਲਾਂ ਮੀਕਲ ਸ਼ਾਊਲ ਦੀ ਧੀ ਨੂੰ ਲੈ ਕੇ ਨਾ ਆਵੇ।</w:t>
      </w:r>
    </w:p>
    <w:p/>
    <w:p>
      <w:r xmlns:w="http://schemas.openxmlformats.org/wordprocessingml/2006/main">
        <w:t xml:space="preserve">ਦਾਊਦ ਨੇ ਅਬਨੇਰ ਨਾਲ ਇਕਰਾਰ ਕੀਤਾ ਕਿ ਉਹ ਉਸ ਦਾ ਮੂੰਹ ਨਹੀਂ ਦੇਖੇਗਾ ਜਦੋਂ ਤੱਕ ਉਹ ਸ਼ਾਊਲ ਦੀ ਧੀ ਮੀਕਲ ਨੂੰ ਆਪਣੇ ਨਾਲ ਨਹੀਂ ਲਿਆਉਂਦਾ।</w:t>
      </w:r>
    </w:p>
    <w:p/>
    <w:p>
      <w:r xmlns:w="http://schemas.openxmlformats.org/wordprocessingml/2006/main">
        <w:t xml:space="preserve">1. ਨੇਮ ਬਣਾਉਣ ਦੀ ਮਹੱਤਤਾ ਅਤੇ ਵਾਅਦੇ ਨਿਭਾਉਣ ਦੀ ਮਹੱਤਤਾ।</w:t>
      </w:r>
    </w:p>
    <w:p/>
    <w:p>
      <w:r xmlns:w="http://schemas.openxmlformats.org/wordprocessingml/2006/main">
        <w:t xml:space="preserve">2. ਸਾਡੀਆਂ ਚੋਣਾਂ ਸਾਡੇ ਸਬੰਧਾਂ ਨੂੰ ਕਿਵੇਂ ਪ੍ਰਭਾਵਤ ਕਰ ਸਕਦੀਆਂ ਹਨ।</w:t>
      </w:r>
    </w:p>
    <w:p/>
    <w:p>
      <w:r xmlns:w="http://schemas.openxmlformats.org/wordprocessingml/2006/main">
        <w:t xml:space="preserve">1. ਕੂਚ 19:5-6 - ਇਸਰਾਏਲੀਆਂ ਨਾਲ ਪਰਮੇਸ਼ੁਰ ਦਾ ਨੇਮ।</w:t>
      </w:r>
    </w:p>
    <w:p/>
    <w:p>
      <w:r xmlns:w="http://schemas.openxmlformats.org/wordprocessingml/2006/main">
        <w:t xml:space="preserve">2. ਕਹਾਉਤਾਂ 6:1-5 - ਵਾਅਦੇ ਤੋੜਨ ਦੇ ਨਤੀਜੇ।</w:t>
      </w:r>
    </w:p>
    <w:p/>
    <w:p>
      <w:r xmlns:w="http://schemas.openxmlformats.org/wordprocessingml/2006/main">
        <w:t xml:space="preserve">੨ ਸਮੂਏਲ ਦੀ ਦੂਜੀ ਪੋਥੀ 3:14 ਅਤੇ ਦਾਊਦ ਨੇ ਸ਼ਾਊਲ ਦੇ ਪੁੱਤਰ ਈਸ਼ਬੋਸ਼ਥ ਕੋਲ ਸੰਦੇਸ਼ਵਾਹਕ ਘੱਲੇ ਕਿ ਮੇਰੀ ਪਤਨੀ ਮੀਕਲ ਨੂੰ ਮੇਰੇ ਹਵਾਲੇ ਕਰ ਜਿਹ ਨੂੰ ਮੈਂ ਫਲਿਸਤੀਆਂ ਦੀਆਂ ਸੌ ਖੱਲੜੀਆਂ ਦੇ ਬਦਲੇ ਸੌਂਪਿਆ ਸੀ।</w:t>
      </w:r>
    </w:p>
    <w:p/>
    <w:p>
      <w:r xmlns:w="http://schemas.openxmlformats.org/wordprocessingml/2006/main">
        <w:t xml:space="preserve">ਡੇਵਿਡ ਨੇ ਈਸ਼ਬੋਸ਼ਥ ਨੂੰ ਆਪਣੀ ਪਤਨੀ ਮੀਕਲ ਨੂੰ ਵਾਪਸ ਕਰਨ ਲਈ ਕਿਹਾ, ਜਿਸ ਨੂੰ ਉਸਨੇ ਸੌ ਫਲਿਸਤੀ ਖੱਲਾਂ ਦੇ ਭੁਗਤਾਨ ਦੁਆਰਾ ਪ੍ਰਾਪਤ ਕੀਤਾ ਸੀ।</w:t>
      </w:r>
    </w:p>
    <w:p/>
    <w:p>
      <w:r xmlns:w="http://schemas.openxmlformats.org/wordprocessingml/2006/main">
        <w:t xml:space="preserve">1. ਪਿਆਰ ਦੀ ਕੀਮਤ: ਉਸ ਮੁੱਲ ਨੂੰ ਸਮਝਣਾ ਜੋ ਅਸੀਂ ਰਿਸ਼ਤੇ 'ਤੇ ਰੱਖਦੇ ਹਾਂ</w:t>
      </w:r>
    </w:p>
    <w:p/>
    <w:p>
      <w:r xmlns:w="http://schemas.openxmlformats.org/wordprocessingml/2006/main">
        <w:t xml:space="preserve">2. ਧੀਰਜ ਦੀ ਸ਼ਕਤੀ: ਪਰਮੇਸ਼ੁਰ ਦੇ ਸਮੇਂ ਦੀ ਉਡੀਕ ਕਰਨਾ</w:t>
      </w:r>
    </w:p>
    <w:p/>
    <w:p>
      <w:r xmlns:w="http://schemas.openxmlformats.org/wordprocessingml/2006/main">
        <w:t xml:space="preserve">1. 2 ਕੁਰਿੰਥੀਆਂ 5:21 - ਕਿਉਂਕਿ ਉਸਨੇ ਉਸਨੂੰ ਸਾਡੇ ਲਈ ਪਾਪ ਬਣਾਇਆ ਹੈ, ਜੋ ਕੋਈ ਪਾਪ ਨਹੀਂ ਜਾਣਦਾ ਸੀ; ਤਾਂ ਜੋ ਅਸੀਂ ਉਸ ਵਿੱਚ ਪਰਮੇਸ਼ੁਰ ਦੀ ਧਾਰਮਿਕਤਾ ਬਣ ਸਕੀਏ।</w:t>
      </w:r>
    </w:p>
    <w:p/>
    <w:p>
      <w:r xmlns:w="http://schemas.openxmlformats.org/wordprocessingml/2006/main">
        <w:t xml:space="preserve">2. 1 ਪਤਰਸ 3:18 - ਕਿਉਂਕਿ ਮਸੀਹ ਨੇ ਵੀ ਇੱਕ ਵਾਰ ਪਾਪਾਂ ਲਈ ਦੁੱਖ ਝੱਲਿਆ ਹੈ, ਧਰਮੀ ਬੇਇਨਸਾਫ਼ੀ ਲਈ, ਤਾਂ ਜੋ ਉਹ ਸਾਨੂੰ ਪਰਮੇਸ਼ੁਰ ਕੋਲ ਲਿਆਵੇ, ਸਰੀਰ ਵਿੱਚ ਮਾਰਿਆ ਗਿਆ, ਪਰ ਆਤਮਾ ਦੁਆਰਾ ਜੀਉਂਦਾ ਕੀਤਾ ਗਿਆ।</w:t>
      </w:r>
    </w:p>
    <w:p/>
    <w:p>
      <w:r xmlns:w="http://schemas.openxmlformats.org/wordprocessingml/2006/main">
        <w:t xml:space="preserve">੨ ਸਮੂਏਲ ਦੀ ਦੂਜੀ ਪੋਥੀ 3:15 ਅਤੇ ਈਸ਼ਬੋਸ਼ਥ ਨੇ ਘੱਲ ਕੇ ਉਹ ਨੂੰ ਉਹ ਦੇ ਪਤੀ ਤੋਂ ਲੈ ਲਿਆ ਅਰਥਾਤ ਲਾਇਸ਼ ਦੇ ਪੁੱਤਰ ਫਲਤੀਏਲ ਤੋਂ।</w:t>
      </w:r>
    </w:p>
    <w:p/>
    <w:p>
      <w:r xmlns:w="http://schemas.openxmlformats.org/wordprocessingml/2006/main">
        <w:t xml:space="preserve">ਈਸ਼ਬੋਸ਼ਥ ਨੇ ਆਪਣੇ ਪਤੀ, ਲਾਇਸ਼ ਦੇ ਪੁੱਤਰ ਫਲਤੀਏਲ ਤੋਂ ਇੱਕ ਔਰਤ ਲੈ ਲਈ।</w:t>
      </w:r>
    </w:p>
    <w:p/>
    <w:p>
      <w:r xmlns:w="http://schemas.openxmlformats.org/wordprocessingml/2006/main">
        <w:t xml:space="preserve">1. ਔਖੀ ਘੜੀ ਵਿੱਚ ਪਰਮੇਸ਼ੁਰ ਦੀ ਵਫ਼ਾਦਾਰੀ</w:t>
      </w:r>
    </w:p>
    <w:p/>
    <w:p>
      <w:r xmlns:w="http://schemas.openxmlformats.org/wordprocessingml/2006/main">
        <w:t xml:space="preserve">2. ਵਿਆਹ ਦਾ ਸਨਮਾਨ ਕਰਨ ਦੀ ਮਹੱਤਤਾ</w:t>
      </w:r>
    </w:p>
    <w:p/>
    <w:p>
      <w:r xmlns:w="http://schemas.openxmlformats.org/wordprocessingml/2006/main">
        <w:t xml:space="preserve">1. ਰੋਮੀਆਂ 12:9-10 - "ਪਿਆਰ ਸੱਚਾ ਹੋਵੇ। ਬੁਰਿਆਈ ਤੋਂ ਨਫ਼ਰਤ ਕਰੋ; ਜੋ ਚੰਗਿਆਈ ਹੈ ਉਸ ਨੂੰ ਫੜੀ ਰੱਖੋ। ਭਾਈਚਾਰਕ ਸਾਂਝ ਨਾਲ ਇੱਕ ਦੂਜੇ ਨੂੰ ਪਿਆਰ ਕਰੋ। ਆਦਰ ਦਿਖਾਉਣ ਵਿੱਚ ਇੱਕ ਦੂਜੇ ਨੂੰ ਪਛਾੜੋ।"</w:t>
      </w:r>
    </w:p>
    <w:p/>
    <w:p>
      <w:r xmlns:w="http://schemas.openxmlformats.org/wordprocessingml/2006/main">
        <w:t xml:space="preserve">2. 1 ਕੁਰਿੰਥੀਆਂ 13: 4-7 - "ਪਿਆਰ ਧੀਰਜਵਾਨ ਅਤੇ ਦਿਆਲੂ ਹੈ; ਪਿਆਰ ਈਰਖਾ ਜਾਂ ਸ਼ੇਖ਼ੀ ਨਹੀਂ ਕਰਦਾ; ਇਹ ਹੰਕਾਰੀ ਜਾਂ ਰੁੱਖਾ ਨਹੀਂ ਹੈ, ਇਹ ਆਪਣੇ ਤਰੀਕੇ ਨਾਲ ਜ਼ਿੱਦ ਨਹੀਂ ਕਰਦਾ; ਇਹ ਚਿੜਚਿੜਾ ਜਾਂ ਗੁੱਸਾ ਨਹੀਂ ਕਰਦਾ; ਇਹ ਨਹੀਂ ਕਰਦਾ ਗਲਤ ਕੰਮ ਤੋਂ ਖੁਸ਼ ਹੋਵੋ, ਪਰ ਸੱਚਾਈ ਨਾਲ ਖੁਸ਼ ਹੋਵੋ। ਪਿਆਰ ਸਭ ਕੁਝ ਸਹਿਣ ਕਰਦਾ ਹੈ, ਸਭ ਕੁਝ ਵਿਸ਼ਵਾਸ ਕਰਦਾ ਹੈ, ਸਭ ਕੁਝ ਆਸ ਰੱਖਦਾ ਹੈ, ਸਭ ਕੁਝ ਸਹਿਣ ਕਰਦਾ ਹੈ."</w:t>
      </w:r>
    </w:p>
    <w:p/>
    <w:p>
      <w:r xmlns:w="http://schemas.openxmlformats.org/wordprocessingml/2006/main">
        <w:t xml:space="preserve">੨ ਸਮੂਏਲ ਦੀ ਦੂਜੀ ਪੋਥੀ 3:16 ਅਤੇ ਉਹ ਦਾ ਪਤੀ ਉਹ ਦੇ ਨਾਲ ਰੋਂਦਾ ਹੋਇਆ ਉਹ ਦੇ ਪਿੱਛੇ ਬਹੂਰੀਮ ਨੂੰ ਗਿਆ। ਤਦ ਅਬਨੇਰ ਨੇ ਉਹ ਨੂੰ ਆਖਿਆ, ਜਾਹ, ਮੁੜ ਜਾ। ਅਤੇ ਉਹ ਵਾਪਸ ਆ ਗਿਆ.</w:t>
      </w:r>
    </w:p>
    <w:p/>
    <w:p>
      <w:r xmlns:w="http://schemas.openxmlformats.org/wordprocessingml/2006/main">
        <w:t xml:space="preserve">ਇੱਕ ਪਤੀ ਆਪਣੀ ਪਤਨੀ ਦੇ ਨਾਲ ਬਹੁਰਿਮ ਨੂੰ ਗਿਆ, ਅਤੇ ਅਬਨੇਰ ਨੇ ਪਤੀ ਨੂੰ ਵਾਪਸ ਜਾਣ ਲਈ ਕਿਹਾ।</w:t>
      </w:r>
    </w:p>
    <w:p/>
    <w:p>
      <w:r xmlns:w="http://schemas.openxmlformats.org/wordprocessingml/2006/main">
        <w:t xml:space="preserve">1. ਆਗਿਆਕਾਰੀ ਦੀ ਸ਼ਕਤੀ: ਅਧਿਕਾਰ ਦਾ ਪਾਲਣ ਕਰਨਾ ਸਿੱਖੋ</w:t>
      </w:r>
    </w:p>
    <w:p/>
    <w:p>
      <w:r xmlns:w="http://schemas.openxmlformats.org/wordprocessingml/2006/main">
        <w:t xml:space="preserve">2. ਪਿਆਰ 'ਤੇ ਬਣੇ ਰਿਸ਼ਤੇ: ਔਖੇ ਸਮੇਂ ਵਿੱਚ ਵੀ</w:t>
      </w:r>
    </w:p>
    <w:p/>
    <w:p>
      <w:r xmlns:w="http://schemas.openxmlformats.org/wordprocessingml/2006/main">
        <w:t xml:space="preserve">1.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ਕਹਾਉਤਾਂ 15:1 ਨਰਮ ਜਵਾਬ ਗੁੱਸੇ ਨੂੰ ਦੂਰ ਕਰ ਦਿੰਦਾ ਹੈ, ਪਰ ਕਠੋਰ ਸ਼ਬਦ ਗੁੱਸੇ ਨੂੰ ਭੜਕਾਉਂਦਾ ਹੈ।</w:t>
      </w:r>
    </w:p>
    <w:p/>
    <w:p>
      <w:r xmlns:w="http://schemas.openxmlformats.org/wordprocessingml/2006/main">
        <w:t xml:space="preserve">੨ ਸਮੂਏਲ ਦੀ ਦੂਜੀ ਪੋਥੀ 3:17 ਅਤੇ ਅਬਨੇਰ ਨੇ ਇਸਰਾਏਲ ਦੇ ਬਜ਼ੁਰਗਾਂ ਨਾਲ ਗੱਲ ਕੀਤੀ ਕਿ ਤੁਸੀਂ ਪੁਰਾਣੇ ਸਮਿਆਂ ਵਿੱਚ ਦਾਊਦ ਨੂੰ ਭਾਲਦੇ ਸੀ ਜੋ ਤੁਹਾਡੇ ਉੱਤੇ ਰਾਜਾ ਬਣੇ।</w:t>
      </w:r>
    </w:p>
    <w:p/>
    <w:p>
      <w:r xmlns:w="http://schemas.openxmlformats.org/wordprocessingml/2006/main">
        <w:t xml:space="preserve">ਅਬਨੇਰ ਨੇ ਇਜ਼ਰਾਈਲ ਦੇ ਬਜ਼ੁਰਗਾਂ ਨਾਲ ਗੱਲਬਾਤ ਕੀਤੀ, ਉਨ੍ਹਾਂ ਨੂੰ ਦੱਸਿਆ ਕਿ ਉਹ ਅਤੀਤ ਵਿੱਚ ਦਾਊਦ ਨੂੰ ਉਨ੍ਹਾਂ ਦਾ ਰਾਜਾ ਬਣਾਉਣ ਦੀ ਕੋਸ਼ਿਸ਼ ਕਰਦੇ ਸਨ।</w:t>
      </w:r>
    </w:p>
    <w:p/>
    <w:p>
      <w:r xmlns:w="http://schemas.openxmlformats.org/wordprocessingml/2006/main">
        <w:t xml:space="preserve">1. "ਦ੍ਰਿੜਤਾ ਦੀ ਸ਼ਕਤੀ: ਡੇਵਿਡ ਦੀ ਕਹਾਣੀ"</w:t>
      </w:r>
    </w:p>
    <w:p/>
    <w:p>
      <w:r xmlns:w="http://schemas.openxmlformats.org/wordprocessingml/2006/main">
        <w:t xml:space="preserve">2. "ਇੱਕ ਚੰਗੀ ਪ੍ਰਤਿਸ਼ਠਾ ਦਾ ਮੁੱਲ: ਡੇਵਿਡ ਦੀ ਮਿਸਾਲ"</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ਕਹਾਉਤਾਂ 22:1 - ਇੱਕ ਚੰਗਾ ਨਾਮ ਵੱਡੀ ਦੌਲਤ ਨਾਲੋਂ ਚੁਣਿਆ ਜਾਣਾ ਹੈ, ਅਤੇ ਚਾਂਦੀ ਅਤੇ ਸੋਨੇ ਨਾਲੋਂ ਪਿਆਰ ਭਰਿਆ ਪੱਖ ਹੈ।</w:t>
      </w:r>
    </w:p>
    <w:p/>
    <w:p>
      <w:r xmlns:w="http://schemas.openxmlformats.org/wordprocessingml/2006/main">
        <w:t xml:space="preserve">੨ ਸਮੂਏਲ ਦੀ ਦੂਜੀ ਪੋਥੀ 3:18 ਤਾਂ ਹੁਣ ਇਹ ਕਰ ਕਿਉਂ ਜੋ ਯਹੋਵਾਹ ਨੇ ਦਾਊਦ ਦੇ ਵਿਖੇ ਆਖਿਆ ਹੈ ਕਿ ਮੈਂ ਆਪਣੇ ਦਾਸ ਦਾਊਦ ਦੇ ਹੱਥੋਂ ਆਪਣੀ ਪਰਜਾ ਇਸਰਾਏਲ ਨੂੰ ਫਲਿਸਤੀਆਂ ਦੇ ਹੱਥੋਂ ਅਤੇ ਉਹਨਾਂ ਦੇ ਸਾਰੇ ਵੈਰੀਆਂ ਦੇ ਹੱਥੋਂ ਬਚਾਵਾਂਗਾ। .</w:t>
      </w:r>
    </w:p>
    <w:p/>
    <w:p>
      <w:r xmlns:w="http://schemas.openxmlformats.org/wordprocessingml/2006/main">
        <w:t xml:space="preserve">ਯਹੋਵਾਹ ਨੇ ਦਾਊਦ ਬਾਰੇ ਗੱਲ ਕੀਤੀ ਹੈ, ਦਾਊਦ ਦੇ ਹੱਥੋਂ ਆਪਣੇ ਲੋਕਾਂ ਇਸਰਾਏਲ ਨੂੰ ਫਲਿਸਤੀਆਂ ਅਤੇ ਉਨ੍ਹਾਂ ਦੇ ਸਾਰੇ ਦੁਸ਼ਮਣਾਂ ਤੋਂ ਬਚਾਉਣ ਦਾ ਵਾਅਦਾ ਕੀਤਾ ਹੈ।</w:t>
      </w:r>
    </w:p>
    <w:p/>
    <w:p>
      <w:r xmlns:w="http://schemas.openxmlformats.org/wordprocessingml/2006/main">
        <w:t xml:space="preserve">1. ਪਰਮਾਤਮਾ ਦੀ ਸ਼ਕਤੀ ਅਤੇ ਉਸਦੇ ਸੇਵਕਾਂ ਦੁਆਰਾ ਸੁਰੱਖਿਆ</w:t>
      </w:r>
    </w:p>
    <w:p/>
    <w:p>
      <w:r xmlns:w="http://schemas.openxmlformats.org/wordprocessingml/2006/main">
        <w:t xml:space="preserve">2. ਪ੍ਰਮਾਤਮਾ ਦੀ ਇੱਛਾ ਦੀ ਪਾਲਣਾ ਕਰਨ ਦਾ ਸੱਦਾ</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ਮੱਤੀ 16:25 - ਕਿਉਂਕਿ ਜੋ ਕੋਈ ਆਪਣੀ ਜਾਨ ਬਚਾਉਣਾ ਚਾਹੁੰਦਾ ਹੈ ਉਹ ਇਸਨੂੰ ਗੁਆ ਲਵੇਗਾ: ਅਤੇ ਜੋ ਕੋਈ ਮੇਰੀ ਖਾਤਰ ਆਪਣੀ ਜਾਨ ਗੁਆਵੇਗਾ ਉਹ ਇਸਨੂੰ ਪਾ ਲਵੇਗਾ।</w:t>
      </w:r>
    </w:p>
    <w:p/>
    <w:p>
      <w:r xmlns:w="http://schemas.openxmlformats.org/wordprocessingml/2006/main">
        <w:t xml:space="preserve">੨ ਸਮੂਏਲ ਦੀ ਦੂਜੀ ਪੋਥੀ 3:19 ਅਤੇ ਅਬਨੇਰ ਨੇ ਵੀ ਬਿਨਯਾਮੀਨ ਦੇ ਕੰਨਾਂ ਵਿੱਚ ਗੱਲ ਕੀਤੀ ਅਤੇ ਅਬਨੇਰ ਵੀ ਹਬਰੋਨ ਵਿੱਚ ਦਾਊਦ ਦੇ ਕੰਨਾਂ ਵਿੱਚ ਉਹ ਸਭ ਕੁਝ ਬੋਲਣ ਗਿਆ ਜੋ ਇਸਰਾਏਲ ਨੂੰ ਚੰਗੀ ਲੱਗਦੀ ਸੀ ਅਤੇ ਬਿਨਯਾਮੀਨ ਦੇ ਸਾਰੇ ਘਰਾਣੇ ਨੂੰ ਚੰਗੀ ਲੱਗਦੀ ਸੀ।</w:t>
      </w:r>
    </w:p>
    <w:p/>
    <w:p>
      <w:r xmlns:w="http://schemas.openxmlformats.org/wordprocessingml/2006/main">
        <w:t xml:space="preserve">ਅਬਨੇਰ ਨੇ ਇਜ਼ਰਾਈਲ ਅਤੇ ਬਿਨਯਾਮੀਨ ਦੇ ਲੋਕਾਂ ਨਾਲ ਗੱਲ ਕੀਤੀ, ਇਹ ਦੱਸਿਆ ਕਿ ਉਹ ਦੋਵਾਂ ਸਮੂਹਾਂ ਲਈ ਕੀ ਚੰਗਾ ਸਮਝਦੇ ਸਨ।</w:t>
      </w:r>
    </w:p>
    <w:p/>
    <w:p>
      <w:r xmlns:w="http://schemas.openxmlformats.org/wordprocessingml/2006/main">
        <w:t xml:space="preserve">1. ਪਰਮੇਸ਼ੁਰ ਦੇ ਬਚਨ ਨੂੰ ਸੰਚਾਰ ਕਰਨ ਦੀ ਸ਼ਕਤੀ - 2 ਤਿਮੋਥਿਉਸ 4:2</w:t>
      </w:r>
    </w:p>
    <w:p/>
    <w:p>
      <w:r xmlns:w="http://schemas.openxmlformats.org/wordprocessingml/2006/main">
        <w:t xml:space="preserve">2. ਪਰਮੇਸ਼ੁਰ ਦੀ ਆਵਾਜ਼ ਸੁਣਨ ਦੀ ਮਹੱਤਤਾ - ਕਹਾਉਤਾਂ 19:20</w:t>
      </w:r>
    </w:p>
    <w:p/>
    <w:p>
      <w:r xmlns:w="http://schemas.openxmlformats.org/wordprocessingml/2006/main">
        <w:t xml:space="preserve">1. ਰੋਮੀਆਂ 15:5-7</w:t>
      </w:r>
    </w:p>
    <w:p/>
    <w:p>
      <w:r xmlns:w="http://schemas.openxmlformats.org/wordprocessingml/2006/main">
        <w:t xml:space="preserve">2. ਅਫ਼ਸੀਆਂ 4:29-32</w:t>
      </w:r>
    </w:p>
    <w:p/>
    <w:p>
      <w:r xmlns:w="http://schemas.openxmlformats.org/wordprocessingml/2006/main">
        <w:t xml:space="preserve">੨ ਸਮੂਏਲ ਦੀ ਦੂਜੀ ਪੋਥੀ 3:20 ਸੋ ਅਬਨੇਰ ਦਾਊਦ ਕੋਲ ਹਬਰੋਨ ਨੂੰ ਆਇਆ ਅਤੇ ਉਹ ਦੇ ਨਾਲ ਵੀਹ ਮਨੁੱਖ। ਅਤੇ ਦਾਊਦ ਨੇ ਅਬਨੇਰ ਅਤੇ ਉਸਦੇ ਨਾਲ ਦੇ ਆਦਮੀਆਂ ਨੂੰ ਇੱਕ ਦਾਵਤ ਬਣਾਇਆ।</w:t>
      </w:r>
    </w:p>
    <w:p/>
    <w:p>
      <w:r xmlns:w="http://schemas.openxmlformats.org/wordprocessingml/2006/main">
        <w:t xml:space="preserve">ਅਬਨੇਰ ਅਤੇ ਵੀਹ ਆਦਮੀ ਹਬਰੋਨ ਵਿੱਚ ਦਾਊਦ ਨੂੰ ਮਿਲਣ ਆਏ ਅਤੇ ਦਾਊਦ ਨੇ ਉਨ੍ਹਾਂ ਦੀ ਦਾਅਵਤ ਕੀਤੀ।</w:t>
      </w:r>
    </w:p>
    <w:p/>
    <w:p>
      <w:r xmlns:w="http://schemas.openxmlformats.org/wordprocessingml/2006/main">
        <w:t xml:space="preserve">1. ਮਸੀਹੀ ਜੀਵਨ ਵਿੱਚ ਪਰਾਹੁਣਚਾਰੀ ਦੀ ਮਹੱਤਤਾ।</w:t>
      </w:r>
    </w:p>
    <w:p/>
    <w:p>
      <w:r xmlns:w="http://schemas.openxmlformats.org/wordprocessingml/2006/main">
        <w:t xml:space="preserve">2. ਉਨ੍ਹਾਂ ਲੋਕਾਂ ਲਈ ਕਿਰਪਾ ਅਤੇ ਪਿਆਰ ਕਿਵੇਂ ਵਧਾਇਆ ਜਾਵੇ ਜਿਨ੍ਹਾਂ ਨੇ ਸਾਡੇ ਨਾਲ ਬੁਰਾ ਕੀਤਾ ਹੈ।</w:t>
      </w:r>
    </w:p>
    <w:p/>
    <w:p>
      <w:r xmlns:w="http://schemas.openxmlformats.org/wordprocessingml/2006/main">
        <w:t xml:space="preserve">1. ਰੋਮੀਆਂ 12:14-18 - ਉਨ੍ਹਾਂ ਨੂੰ ਅਸੀਸ ਦਿਓ ਜੋ ਤੁਹਾਨੂੰ ਸਤਾਉਂਦੇ ਹਨ; ਅਸੀਸ ਦਿਓ ਅਤੇ ਸਰਾਪ ਨਾ ਦਿਓ।</w:t>
      </w:r>
    </w:p>
    <w:p/>
    <w:p>
      <w:r xmlns:w="http://schemas.openxmlformats.org/wordprocessingml/2006/main">
        <w:t xml:space="preserve">2. ਲੂਕਾ 6:27-36 - ਆਪਣੇ ਦੁਸ਼ਮਣਾਂ ਨੂੰ ਪਿਆਰ ਕਰੋ, ਉਨ੍ਹਾਂ ਨਾਲ ਚੰਗਾ ਕਰੋ ਜੋ ਤੁਹਾਨੂੰ ਨਫ਼ਰਤ ਕਰਦੇ ਹਨ।</w:t>
      </w:r>
    </w:p>
    <w:p/>
    <w:p>
      <w:r xmlns:w="http://schemas.openxmlformats.org/wordprocessingml/2006/main">
        <w:t xml:space="preserve">੨ ਸਮੂਏਲ ਦੀ ਦੂਜੀ ਪੋਥੀ 3:21 ਅਤੇ ਅਬਨੇਰ ਨੇ ਦਾਊਦ ਨੂੰ ਆਖਿਆ, ਮੈਂ ਉੱਠ ਕੇ ਜਾਵਾਂਗਾ ਅਤੇ ਸਾਰੇ ਇਸਰਾਏਲ ਨੂੰ ਆਪਣੇ ਸੁਆਮੀ ਪਾਤਸ਼ਾਹ ਦੇ ਕੋਲ ਇਕੱਠਾ ਕਰਾਂਗਾ, ਤਾਂ ਜੋ ਉਹ ਤੇਰੇ ਨਾਲ ਨੇਮ ਬਣਾਉਣ ਅਤੇ ਤੂੰ ਆਪਣੇ ਮਨ ਦੇ ਸਾਰੇ ਕੰਮਾਂ ਉੱਤੇ ਰਾਜ ਕਰੇਂ। ਦਾਊਦ ਨੇ ਅਬਨੇਰ ਨੂੰ ਭੇਜ ਦਿੱਤਾ। ਅਤੇ ਉਹ ਸ਼ਾਂਤੀ ਨਾਲ ਚਲਾ ਗਿਆ।</w:t>
      </w:r>
    </w:p>
    <w:p/>
    <w:p>
      <w:r xmlns:w="http://schemas.openxmlformats.org/wordprocessingml/2006/main">
        <w:t xml:space="preserve">ਅਬਨੇਰ ਨੇ ਸਾਰੇ ਇਜ਼ਰਾਈਲ ਨੂੰ ਰਾਜਾ ਡੇਵਿਡ ਨਾਲ ਇੱਕ ਲੀਗ ਬਣਾਉਣ ਲਈ ਇਕੱਠਾ ਕਰਨ ਦੀ ਪੇਸ਼ਕਸ਼ ਕੀਤੀ ਤਾਂ ਜੋ ਉਹ ਆਪਣੀਆਂ ਸਾਰੀਆਂ ਇੱਛਾਵਾਂ ਉੱਤੇ ਰਾਜ ਕਰ ਸਕੇ, ਅਤੇ ਡੇਵਿਡ ਨੇ ਉਸਨੂੰ ਸ਼ਾਂਤੀ ਨਾਲ ਭੇਜ ਦਿੱਤਾ।</w:t>
      </w:r>
    </w:p>
    <w:p/>
    <w:p>
      <w:r xmlns:w="http://schemas.openxmlformats.org/wordprocessingml/2006/main">
        <w:t xml:space="preserve">1. ਪਰਮੇਸ਼ੁਰ ਆਪਣੀ ਇੱਛਾ ਨੂੰ ਪੂਰਾ ਕਰਨ ਲਈ ਕਿਸੇ ਵੀ ਸਥਿਤੀ ਨੂੰ ਵਰਤ ਸਕਦਾ ਹੈ - 2 ਕੁਰਿੰਥੀਆਂ 12:9-10</w:t>
      </w:r>
    </w:p>
    <w:p/>
    <w:p>
      <w:r xmlns:w="http://schemas.openxmlformats.org/wordprocessingml/2006/main">
        <w:t xml:space="preserve">2. ਸ਼ਾਂਤੀ ਦੀ ਸ਼ਕਤੀ - ਰੋਮੀਆਂ 14:19</w:t>
      </w:r>
    </w:p>
    <w:p/>
    <w:p>
      <w:r xmlns:w="http://schemas.openxmlformats.org/wordprocessingml/2006/main">
        <w:t xml:space="preserve">1. ਏਕਤਾ ਲਈ ਪਰਮੇਸ਼ੁਰ ਦਾ ਦਿਲ - ਅਫ਼ਸੀਆਂ 4:3-4</w:t>
      </w:r>
    </w:p>
    <w:p/>
    <w:p>
      <w:r xmlns:w="http://schemas.openxmlformats.org/wordprocessingml/2006/main">
        <w:t xml:space="preserve">2. ਨਿਮਰਤਾ ਦੀ ਮਹੱਤਤਾ - ਫ਼ਿਲਿੱਪੀਆਂ 2:3-8</w:t>
      </w:r>
    </w:p>
    <w:p/>
    <w:p>
      <w:r xmlns:w="http://schemas.openxmlformats.org/wordprocessingml/2006/main">
        <w:t xml:space="preserve">2 ਸਮੂਏਲ 3:22 ਅਤੇ ਵੇਖੋ, ਦਾਊਦ ਅਤੇ ਯੋਆਬ ਦੇ ਸੇਵਕ ਇੱਕ ਦਲ ਦਾ ਪਿੱਛਾ ਕਰਦੇ ਹੋਏ ਆਏ ਅਤੇ ਆਪਣੇ ਨਾਲ ਬਹੁਤ ਸਾਰਾ ਮਾਲ ਲੈ ਕੇ ਆਏ, ਪਰ ਅਬਨੇਰ ਹਬਰੋਨ ਵਿੱਚ ਦਾਊਦ ਦੇ ਨਾਲ ਨਹੀਂ ਸੀ। ਕਿਉਂਕਿ ਉਸਨੇ ਉਸਨੂੰ ਭੇਜ ਦਿੱਤਾ ਸੀ ਅਤੇ ਉਹ ਸ਼ਾਂਤੀ ਨਾਲ ਚਲਾ ਗਿਆ ਸੀ।</w:t>
      </w:r>
    </w:p>
    <w:p/>
    <w:p>
      <w:r xmlns:w="http://schemas.openxmlformats.org/wordprocessingml/2006/main">
        <w:t xml:space="preserve">ਯੋਆਬ ਅਤੇ ਡੇਵਿਡ ਦੇ ਨੌਕਰ ਵੱਡੀ ਮਾਤਰਾ ਵਿੱਚ ਲੁੱਟ ਦੇ ਨਾਲ ਇੱਕ ਸਫਲ ਛਾਪੇਮਾਰੀ ਤੋਂ ਵਾਪਸ ਪਰਤ ਆਏ, ਪਰ ਅਬਨੇਰ ਨੂੰ ਪਹਿਲਾਂ ਹੀ ਦਾਊਦ ਦੁਆਰਾ ਸ਼ਾਂਤੀ ਨਾਲ ਭੇਜ ਦਿੱਤਾ ਗਿਆ ਸੀ।</w:t>
      </w:r>
    </w:p>
    <w:p/>
    <w:p>
      <w:r xmlns:w="http://schemas.openxmlformats.org/wordprocessingml/2006/main">
        <w:t xml:space="preserve">1: ਅਬਨੇਰ ਰਾਹੀਂ, ਅਸੀਂ ਦਾਊਦ ਦੀ ਦਇਆ ਅਤੇ ਮਾਫ਼ ਕਰਨ ਦੀ ਇੱਛਾ ਦੇਖਦੇ ਹਾਂ।</w:t>
      </w:r>
    </w:p>
    <w:p/>
    <w:p>
      <w:r xmlns:w="http://schemas.openxmlformats.org/wordprocessingml/2006/main">
        <w:t xml:space="preserve">2: ਯੋਆਬ ਅਤੇ ਦਾਊਦ ਦੇ ਸੇਵਕਾਂ ਨੂੰ ਪਰਮੇਸ਼ੁਰ ਨੇ ਸਫ਼ਲ ਛਾਪੇਮਾਰੀ ਦੀ ਬਰਕਤ ਦਿੱਤੀ ਸੀ।</w:t>
      </w:r>
    </w:p>
    <w:p/>
    <w:p>
      <w:r xmlns:w="http://schemas.openxmlformats.org/wordprocessingml/2006/main">
        <w:t xml:space="preserve">1: ਮੱਤੀ 6:33-34 ਪਹਿਲਾਂ ਪਰਮੇਸ਼ੁਰ ਦੇ ਰਾਜ ਅਤੇ ਉਸ ਦੀ ਧਾਰਮਿਕਤਾ ਨੂੰ ਭਾਲੋ, ਅਤੇ ਇਹ ਸਾਰੀਆਂ ਚੀਜ਼ਾਂ ਤੁਹਾਨੂੰ ਜੋੜ ਦਿੱਤੀਆਂ ਜਾਣਗੀਆਂ।</w:t>
      </w:r>
    </w:p>
    <w:p/>
    <w:p>
      <w:r xmlns:w="http://schemas.openxmlformats.org/wordprocessingml/2006/main">
        <w:t xml:space="preserve">2: ਮੱਤੀ 5:7 ਧੰਨ ਹਨ ਦਿਆਲੂ, ਕਿਉਂਕਿ ਉਨ੍ਹਾਂ ਉੱਤੇ ਦਇਆ ਕੀਤੀ ਜਾਵੇਗੀ।</w:t>
      </w:r>
    </w:p>
    <w:p/>
    <w:p>
      <w:r xmlns:w="http://schemas.openxmlformats.org/wordprocessingml/2006/main">
        <w:t xml:space="preserve">੨ ਸਮੂਏਲ ਦੀ ਦੂਜੀ ਪੋਥੀ 3:23 ਜਦ ਯੋਆਬ ਅਤੇ ਉਹ ਦੇ ਨਾਲ ਦੀ ਸਾਰੀ ਸੈਨਾ ਆ ਗਈ ਤਾਂ ਉਨ੍ਹਾਂ ਨੇ ਯੋਆਬ ਨੂੰ ਦੱਸਿਆ ਕਿ ਨੇਰ ਦਾ ਪੁੱਤਰ ਅਬਨੇਰ ਪਾਤਸ਼ਾਹ ਕੋਲ ਆਇਆ ਅਤੇ ਉਸ ਨੇ ਉਹ ਨੂੰ ਵਿਦਾ ਕੀਤਾ ਅਤੇ ਉਹ ਸ਼ਾਂਤੀ ਨਾਲ ਚਲਾ ਗਿਆ।</w:t>
      </w:r>
    </w:p>
    <w:p/>
    <w:p>
      <w:r xmlns:w="http://schemas.openxmlformats.org/wordprocessingml/2006/main">
        <w:t xml:space="preserve">ਯੋਆਬ ਅਤੇ ਉਸਦੀ ਸੈਨਾ ਨੇ ਯੋਆਬ ਨੂੰ ਖਬਰ ਦਿੱਤੀ ਕਿ ਨੇਰ ਦਾ ਪੁੱਤਰ ਅਬਨੇਰ ਰਾਜੇ ਕੋਲ ਆਇਆ ਹੈ ਅਤੇ ਉਸਨੂੰ ਸ਼ਾਂਤੀ ਨਾਲ ਜਾਣ ਦਿੱਤਾ ਗਿਆ ਹੈ।</w:t>
      </w:r>
    </w:p>
    <w:p/>
    <w:p>
      <w:r xmlns:w="http://schemas.openxmlformats.org/wordprocessingml/2006/main">
        <w:t xml:space="preserve">1: ਸ਼ਾਂਤੀ ਦੀ ਸ਼ਕਤੀ ਯੁੱਧ ਦੀ ਸ਼ਕਤੀ ਨਾਲੋਂ ਵੱਡੀ ਹੈ।</w:t>
      </w:r>
    </w:p>
    <w:p/>
    <w:p>
      <w:r xmlns:w="http://schemas.openxmlformats.org/wordprocessingml/2006/main">
        <w:t xml:space="preserve">2: ਸਾਨੂੰ ਉਨ੍ਹਾਂ ਨਾਲ ਸੁਲ੍ਹਾ ਕਰਨ ਦੀ ਕੋਸ਼ਿਸ਼ ਕਰਨੀ ਚਾਹੀਦੀ ਹੈ ਜਿਨ੍ਹਾਂ ਨੇ ਸਾਡੇ ਨਾਲ ਬੁਰਾ ਕੀਤਾ ਹੈ।</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ਰੋਮੀਆਂ 12:18 - ਜੇ ਇਹ ਸੰਭਵ ਹੈ, ਜਿੱਥੋਂ ਤੱਕ ਇਹ ਤੁਹਾਡੇ 'ਤੇ ਨਿਰਭਰ ਕਰਦਾ ਹੈ, ਸਾਰਿਆਂ ਨਾਲ ਸ਼ਾਂਤੀ ਨਾਲ ਰਹੋ।</w:t>
      </w:r>
    </w:p>
    <w:p/>
    <w:p>
      <w:r xmlns:w="http://schemas.openxmlformats.org/wordprocessingml/2006/main">
        <w:t xml:space="preserve">੨ ਸਮੂਏਲ ਦੀ ਦੂਜੀ ਪੋਥੀ 3:24 ਤਦ ਯੋਆਬ ਪਾਤਸ਼ਾਹ ਕੋਲ ਆਇਆ ਅਤੇ ਆਖਿਆ, ਤੂੰ ਕੀ ਕੀਤਾ ਹੈ? ਅਬਨੇਰ ਤੇਰੇ ਕੋਲ ਆਇਆ। ਤੂੰ ਉਸਨੂੰ ਕਿਉਂ ਵਿਦਾ ਕੀਤਾ ਹੈ, ਅਤੇ ਉਹ ਬਹੁਤ ਦੂਰ ਚਲਾ ਗਿਆ ਹੈ?</w:t>
      </w:r>
    </w:p>
    <w:p/>
    <w:p>
      <w:r xmlns:w="http://schemas.openxmlformats.org/wordprocessingml/2006/main">
        <w:t xml:space="preserve">ਯੋਆਬ ਨੇ ਰਾਜਾ ਦਾਊਦ ਨੂੰ ਸਵਾਲ ਕੀਤਾ ਕਿ ਉਸ ਨੇ ਅਬਨੇਰ ਨੂੰ ਕਿਉਂ ਭੇਜਿਆ ਸੀ।</w:t>
      </w:r>
    </w:p>
    <w:p/>
    <w:p>
      <w:r xmlns:w="http://schemas.openxmlformats.org/wordprocessingml/2006/main">
        <w:t xml:space="preserve">1. ਸਵਾਲਾਂ ਦੀ ਸ਼ਕਤੀ: ਅਸੀਂ ਯੋਆਬ ਦੀ ਪ੍ਰਸ਼ਨ ਕਰਨ ਦੇ ਅਧਿਕਾਰ ਦੀ ਉਦਾਹਰਣ ਤੋਂ ਬਹੁਤ ਕੁਝ ਸਿੱਖ ਸਕਦੇ ਹਾਂ।</w:t>
      </w:r>
    </w:p>
    <w:p/>
    <w:p>
      <w:r xmlns:w="http://schemas.openxmlformats.org/wordprocessingml/2006/main">
        <w:t xml:space="preserve">2. ਜਵਾਬ ਨਾ ਦਿੱਤੇ ਸਵਾਲਾਂ ਦੇ ਖ਼ਤਰੇ: ਜਵਾਬ ਨਾ ਦਿੱਤੇ ਗਏ ਸਵਾਲ ਉਲਝਣ ਅਤੇ ਅਵਿਸ਼ਵਾਸ ਪੈਦਾ ਕਰ ਸਕਦੇ ਹਨ।</w:t>
      </w:r>
    </w:p>
    <w:p/>
    <w:p>
      <w:r xmlns:w="http://schemas.openxmlformats.org/wordprocessingml/2006/main">
        <w:t xml:space="preserve">1. ਕਹਾਉਤਾਂ 15:22 ਬਿਨਾਂ ਸਲਾਹ ਦੇ ਯੋਜਨਾਵਾਂ ਅਸਫਲ ਹੁੰਦੀਆਂ ਹਨ, ਪਰ ਬਹੁਤ ਸਾਰੇ ਸਲਾਹਕਾਰਾਂ ਨਾਲ ਉਹ ਸਫਲ ਹੁੰਦੀਆਂ ਹਨ।</w:t>
      </w:r>
    </w:p>
    <w:p/>
    <w:p>
      <w:r xmlns:w="http://schemas.openxmlformats.org/wordprocessingml/2006/main">
        <w:t xml:space="preserve">2. ਜ਼ਬੂਰ 32:8 ਮੈਂ ਤੁਹਾਨੂੰ ਸਿਖਾਵਾਂਗਾ ਅਤੇ ਤੁਹਾਨੂੰ ਉਸ ਰਾਹ ਬਾਰੇ ਸਿਖਾਵਾਂਗਾ ਜਿਸ ਤਰ੍ਹਾਂ ਤੁਹਾਨੂੰ ਜਾਣਾ ਚਾਹੀਦਾ ਹੈ; ਮੈਂ ਤੁਹਾਡੇ ਉੱਤੇ ਆਪਣੀ ਅੱਖ ਰੱਖ ਕੇ ਤੁਹਾਨੂੰ ਸਲਾਹ ਦਿਆਂਗਾ।</w:t>
      </w:r>
    </w:p>
    <w:p/>
    <w:p>
      <w:r xmlns:w="http://schemas.openxmlformats.org/wordprocessingml/2006/main">
        <w:t xml:space="preserve">੨ ਸਮੂਏਲ ਦੀ ਦੂਜੀ ਪੋਥੀ 3:25 ਤੂੰ ਨੇਰ ਦੇ ਪੁੱਤਰ ਅਬਨੇਰ ਨੂੰ ਜਾਣਦਾ ਹੈਂ ਜੋ ਉਹ ਤੈਨੂੰ ਭਰਮਾਉਣ ਆਇਆ ਹੈ, ਅਤੇ ਤੇਰੇ ਬਾਹਰ ਆਉਣਾ ਅਤੇ ਤੇਰੇ ਆਉਣਾ ਜਾਣਦਾ ਹੈ, ਅਤੇ ਜੋ ਕੁਝ ਤੂੰ ਕਰਦਾ ਹੈਂ, ਉਹ ਸਭ ਜਾਣਦਾ ਹੈ।</w:t>
      </w:r>
    </w:p>
    <w:p/>
    <w:p>
      <w:r xmlns:w="http://schemas.openxmlformats.org/wordprocessingml/2006/main">
        <w:t xml:space="preserve">ਯੋਆਬ ਨੇ ਅਬਨੇਰ ਉੱਤੇ ਦਾਊਦ ਨੂੰ ਉਸ ਦੀਆਂ ਗਤੀਵਿਧੀਆਂ ਅਤੇ ਠਿਕਾਣਾ ਜਾਣਨ ਲਈ ਧੋਖਾ ਦੇਣ ਦਾ ਦੋਸ਼ ਲਾਇਆ।</w:t>
      </w:r>
    </w:p>
    <w:p/>
    <w:p>
      <w:r xmlns:w="http://schemas.openxmlformats.org/wordprocessingml/2006/main">
        <w:t xml:space="preserve">1. ਧੋਖੇ ਦਾ ਖ਼ਤਰਾ: ਸਾਨੂੰ ਉਨ੍ਹਾਂ ਲੋਕਾਂ ਤੋਂ ਸੁਚੇਤ ਅਤੇ ਸੁਚੇਤ ਰਹਿਣਾ ਚਾਹੀਦਾ ਹੈ ਜੋ ਸਾਡੇ ਉੱਤੇ ਲਾਭ ਪ੍ਰਾਪਤ ਕਰਨ ਲਈ ਸਾਨੂੰ ਧੋਖਾ ਦੇਣਾ ਚਾਹੁੰਦੇ ਹਨ।</w:t>
      </w:r>
    </w:p>
    <w:p/>
    <w:p>
      <w:r xmlns:w="http://schemas.openxmlformats.org/wordprocessingml/2006/main">
        <w:t xml:space="preserve">2. ਦੁਸ਼ਮਣ ਦੀਆਂ ਚਾਲਾਂ ਤੋਂ ਸਾਵਧਾਨ ਰਹੋ: ਸਾਨੂੰ ਉਨ੍ਹਾਂ ਰਣਨੀਤੀਆਂ ਤੋਂ ਜਾਣੂ ਹੋਣਾ ਚਾਹੀਦਾ ਹੈ ਜੋ ਦੁਸ਼ਮਣ ਸਾਨੂੰ ਕੁਰਾਹੇ ਪਾਉਣ ਲਈ ਵਰਤਦਾ ਹੈ।</w:t>
      </w:r>
    </w:p>
    <w:p/>
    <w:p>
      <w:r xmlns:w="http://schemas.openxmlformats.org/wordprocessingml/2006/main">
        <w:t xml:space="preserve">1. ਕਹਾਉਤਾਂ 14:15 - ਸਧਾਰਨ ਵਿਅਕਤੀ ਸਭ ਕੁਝ ਮੰਨਦਾ ਹੈ, ਪਰ ਸਮਝਦਾਰ ਆਪਣੇ ਕਦਮਾਂ ਨੂੰ ਸਮਝਦਾ ਹੈ।</w:t>
      </w:r>
    </w:p>
    <w:p/>
    <w:p>
      <w:r xmlns:w="http://schemas.openxmlformats.org/wordprocessingml/2006/main">
        <w:t xml:space="preserve">2. ਅਫ਼ਸੀਆਂ 6:11 - ਪਰਮੇਸ਼ੁਰ ਦੇ ਸਾਰੇ ਸ਼ਸਤ੍ਰ ਬਸਤ੍ਰ ਪਹਿਨ ਲਓ, ਤਾਂ ਜੋ ਤੁਸੀਂ ਸ਼ੈਤਾਨ ਦੀਆਂ ਚਾਲਾਂ ਦਾ ਸਾਹਮਣਾ ਕਰਨ ਦੇ ਯੋਗ ਹੋ ਸਕੋ।</w:t>
      </w:r>
    </w:p>
    <w:p/>
    <w:p>
      <w:r xmlns:w="http://schemas.openxmlformats.org/wordprocessingml/2006/main">
        <w:t xml:space="preserve">੨ ਸਮੂਏਲ ਦੀ ਦੂਜੀ ਪੋਥੀ 3:26 ਅਤੇ ਜਦ ਯੋਆਬ ਦਾਊਦ ਤੋਂ ਨਿੱਕਲਿਆ ਤਾਂ ਅਬਨੇਰ ਦੇ ਪਿੱਛੇ ਦੂਤ ਘੱਲੇ ਜੋ ਉਹ ਨੂੰ ਸੀਰਾਹ ਦੇ ਖੂਹ ਤੋਂ ਫੇਰ ਲਿਆਏ ਪਰ ਦਾਊਦ ਨੂੰ ਪਤਾ ਨਾ ਲੱਗਾ।</w:t>
      </w:r>
    </w:p>
    <w:p/>
    <w:p>
      <w:r xmlns:w="http://schemas.openxmlformats.org/wordprocessingml/2006/main">
        <w:t xml:space="preserve">ਯੋਆਬ ਨੇ ਅਬਨੇਰ ਨੂੰ ਸੀਰਾਹ ਦੇ ਖੂਹ ਤੋਂ ਵਾਪਸ ਲਿਆਉਣ ਲਈ ਦੂਤ ਭੇਜੇ, ਇਸ ਗੱਲ ਤੋਂ ਅਣਜਾਣ ਕਿ ਦਾਊਦ ਨੂੰ ਇਸ ਬਾਰੇ ਪਤਾ ਸੀ।</w:t>
      </w:r>
    </w:p>
    <w:p/>
    <w:p>
      <w:r xmlns:w="http://schemas.openxmlformats.org/wordprocessingml/2006/main">
        <w:t xml:space="preserve">1. ਡੇਵਿਡ ਦੀ ਅਗਿਆਨਤਾ: ਪ੍ਰਮਾਤਮਾ 'ਤੇ ਭਰੋਸਾ ਕਰਨ ਅਤੇ ਸਾਰੇ ਮਾਮਲਿਆਂ ਵਿੱਚ ਉਸਦੀ ਬੁੱਧੀ ਦੀ ਭਾਲ ਕਰਨ ਦੀ ਮਹੱਤਤਾ ਦਾ ਪ੍ਰਦਰਸ਼ਨ ਕਰਨਾ।</w:t>
      </w:r>
    </w:p>
    <w:p/>
    <w:p>
      <w:r xmlns:w="http://schemas.openxmlformats.org/wordprocessingml/2006/main">
        <w:t xml:space="preserve">2. ਯੋਆਬ ਦਾ ਦ੍ਰਿੜ੍ਹ ਇਰਾਦਾ: ਹਿੰਮਤ ਅਤੇ ਤਾਕਤ ਨਾਲ ਆਪਣੇ ਟੀਚਿਆਂ ਦਾ ਪਿੱਛਾ ਕਰਨ ਦੀ ਕੀਮਤ ਸਿਖਾਉਣਾ।</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ਯਹੋਸ਼ੁਆ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੨ ਸਮੂਏਲ ਦੀ ਦੂਜੀ ਪੋਥੀ 3:27 ਅਤੇ ਜਦ ਅਬਨੇਰ ਹਬਰੋਨ ਨੂੰ ਮੁੜਿਆ ਗਿਆ ਤਾਂ ਯੋਆਬ ਉਸ ਨਾਲ ਚੁੱਪ-ਚਾਪ ਗੱਲਾਂ ਕਰਨ ਲਈ ਉਸ ਨੂੰ ਫਾਟਕ ਵਿੱਚ ਇੱਕ ਪਾਸੇ ਲੈ ਗਿਆ ਅਤੇ ਉੱਥੇ ਉਹ ਨੂੰ ਪੰਜਵੀਂ ਪਸਲੀ ਹੇਠ ਅਜਿਹਾ ਮਾਰਿਆ ਕਿ ਉਹ ਆਪਣੇ ਭਰਾ ਅਸਾਹੇਲ ਦੇ ਲਹੂ ਦੇ ਕਾਰਨ ਮਰ ਗਿਆ।</w:t>
      </w:r>
    </w:p>
    <w:p/>
    <w:p>
      <w:r xmlns:w="http://schemas.openxmlformats.org/wordprocessingml/2006/main">
        <w:t xml:space="preserve">ਯੋਆਬ ਨੇ ਅਬਨੇਰ ਨੂੰ ਹਬਰੋਨ ਵਿੱਚ ਆਪਣੇ ਭਰਾ ਅਸਾਹੇਲ ਦੇ ਖੂਨ ਦੇ ਬਦਲੇ ਮਾਰ ਦਿੱਤਾ।</w:t>
      </w:r>
    </w:p>
    <w:p/>
    <w:p>
      <w:r xmlns:w="http://schemas.openxmlformats.org/wordprocessingml/2006/main">
        <w:t xml:space="preserve">1. ਬਦਲਾ ਲੈਣ ਦੇ ਨਤੀਜੇ</w:t>
      </w:r>
    </w:p>
    <w:p/>
    <w:p>
      <w:r xmlns:w="http://schemas.openxmlformats.org/wordprocessingml/2006/main">
        <w:t xml:space="preserve">2. ਮਾਫੀ ਦੀ ਸ਼ਕਤੀ</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ਮੱਤੀ 6:14-15 - ਕਿਉਂਕਿ ਜੇਕਰ ਤੁਸੀਂ ਦੂਜੇ ਲੋਕਾਂ ਨੂੰ ਮਾਫ਼ ਕਰਦੇ ਹੋ ਜਦੋਂ ਉਹ ਤੁਹਾਡੇ ਵਿਰੁੱਧ ਪਾਪ ਕਰਦੇ ਹਨ, ਤਾਂ ਤੁਹਾਡਾ ਸਵਰਗੀ ਪਿਤਾ ਵੀ ਤੁਹਾਨੂੰ ਮਾਫ਼ ਕਰੇਗਾ। ਪਰ ਜੇਕਰ ਤੁਸੀਂ ਦੂਜਿਆਂ ਦੇ ਪਾਪ ਮਾਫ਼ ਨਹੀਂ ਕਰਦੇ, ਤਾਂ ਤੁਹਾਡਾ ਪਿਤਾ ਤੁਹਾਡੇ ਪਾਪ ਮਾਫ਼ ਨਹੀਂ ਕਰੇਗਾ।</w:t>
      </w:r>
    </w:p>
    <w:p/>
    <w:p>
      <w:r xmlns:w="http://schemas.openxmlformats.org/wordprocessingml/2006/main">
        <w:t xml:space="preserve">੨ ਸਮੂਏਲ ਦੀ ਦੂਜੀ ਪੋਥੀ 3:28 ਤਦ ਦਾਊਦ ਨੇ ਇਹ ਸੁਣ ਕੇ ਆਖਿਆ, ਮੈਂ ਅਤੇ ਮੇਰੀ ਪਾਤਸ਼ਾਹੀ ਨੇਰ ਦੇ ਪੁੱਤਰ ਅਬਨੇਰ ਦੇ ਲਹੂ ਤੋਂ ਸਦਾ ਲਈ ਯਹੋਵਾਹ ਦੇ ਅੱਗੇ ਨਿਰਦੋਸ਼ ਹਾਂ।</w:t>
      </w:r>
    </w:p>
    <w:p/>
    <w:p>
      <w:r xmlns:w="http://schemas.openxmlformats.org/wordprocessingml/2006/main">
        <w:t xml:space="preserve">ਇਹ ਜਾਣਨ ਤੋਂ ਬਾਅਦ ਕਿ ਅਬਨੇਰ ਮਾਰਿਆ ਗਿਆ ਸੀ, ਡੇਵਿਡ ਨੇ ਘੋਸ਼ਣਾ ਕੀਤੀ ਕਿ ਉਹ ਅਤੇ ਉਸਦਾ ਰਾਜ ਇਸ ਅਪਰਾਧ ਤੋਂ ਬੇਕਸੂਰ ਸਨ।</w:t>
      </w:r>
    </w:p>
    <w:p/>
    <w:p>
      <w:r xmlns:w="http://schemas.openxmlformats.org/wordprocessingml/2006/main">
        <w:t xml:space="preserve">1. ਨਿਰਦੋਸ਼ਤਾ ਦੀ ਸ਼ਕਤੀ: ਸਾਨੂੰ ਨਿਰਦੋਸ਼ ਨੂੰ ਉੱਚਾ ਕਿਉਂ ਕਰਨਾ ਚਾਹੀਦਾ ਹੈ</w:t>
      </w:r>
    </w:p>
    <w:p/>
    <w:p>
      <w:r xmlns:w="http://schemas.openxmlformats.org/wordprocessingml/2006/main">
        <w:t xml:space="preserve">2. ਡੇਵਿਡ ਦੀ ਉਦਾਹਰਣ: ਬੇਇਨਸਾਫ਼ੀ ਦੇ ਦੋਸ਼ਾਂ ਦਾ ਜਵਾਬ ਕਿਵੇਂ ਦੇਣਾ ਹੈ</w:t>
      </w:r>
    </w:p>
    <w:p/>
    <w:p>
      <w:r xmlns:w="http://schemas.openxmlformats.org/wordprocessingml/2006/main">
        <w:t xml:space="preserve">1. ਕਹਾਉਤਾਂ 17:15 - ਉਹ ਜੋ ਦੁਸ਼ਟ ਨੂੰ ਧਰਮੀ ਠਹਿਰਾਉਂਦਾ ਹੈ ਅਤੇ ਜੋ ਧਰਮੀ ਨੂੰ ਨਿੰਦਦਾ ਹੈ, ਉਹ ਦੋਵੇਂ ਯਹੋਵਾਹ ਲਈ ਇੱਕੋ ਜਿਹੇ ਘਿਣਾਉਣੇ ਹਨ।</w:t>
      </w:r>
    </w:p>
    <w:p/>
    <w:p>
      <w:r xmlns:w="http://schemas.openxmlformats.org/wordprocessingml/2006/main">
        <w:t xml:space="preserve">2. ਰੋਮੀਆਂ 12:19 - ਪਿਆਰਿਓ, ਆਪਣਾ ਬਦਲਾ ਨਾ ਲਓ, ਸਗੋਂ ਕ੍ਰੋਧ ਨੂੰ ਥਾਂ ਦਿਓ; ਕਿਉਂਕਿ ਇਹ ਲਿਖਿਆ ਹੋਇਆ ਹੈ, ਬਦਲਾ ਲੈਣਾ ਮੇਰਾ ਕੰਮ ਹੈ, ਮੈਂ ਬਦਲਾ ਦਿਆਂਗਾ, ਪ੍ਰਭੂ ਆਖਦਾ ਹੈ.</w:t>
      </w:r>
    </w:p>
    <w:p/>
    <w:p>
      <w:r xmlns:w="http://schemas.openxmlformats.org/wordprocessingml/2006/main">
        <w:t xml:space="preserve">2 ਸਮੂਏਲ 3:29 ਇਹ ਯੋਆਬ ਦੇ ਸਿਰ ਉੱਤੇ ਅਤੇ ਉਸ ਦੇ ਪਿਤਾ ਦੇ ਸਾਰੇ ਘਰ ਉੱਤੇ ਟਿਕੇ ਰਹਿਣ। ਅਤੇ ਯੋਆਬ ਦੇ ਘਰਾਣੇ ਵਿੱਚੋਂ ਕੋਈ ਅਜਿਹਾ ਨਾ ਹੋਵੇ ਜਿਸ ਨੂੰ ਕੋਈ ਰੋਗ ਹੋਵੇ, ਜਾਂ ਕੋੜ੍ਹੀ ਹੋਵੇ, ਜਾਂ ਜੋ ਲਾਠੀ ਉੱਤੇ ਟਿਕਿਆ ਹੋਵੇ, ਜਾਂ ਤਲਵਾਰ ਨਾਲ ਡਿੱਗਿਆ ਹੋਵੇ, ਜਾਂ ਜਿਸ ਨੂੰ ਰੋਟੀ ਦੀ ਘਾਟ ਹੋਵੇ।</w:t>
      </w:r>
    </w:p>
    <w:p/>
    <w:p>
      <w:r xmlns:w="http://schemas.openxmlformats.org/wordprocessingml/2006/main">
        <w:t xml:space="preserve">ਯੋਆਬ ਅਤੇ ਉਸਦਾ ਪਰਿਵਾਰ ਸਰਾਪਿਆ ਗਿਆ ਹੈ, ਅਤੇ ਕਦੇ ਵੀ ਅਜਿਹਾ ਮੈਂਬਰ ਨਹੀਂ ਹੋਵੇਗਾ ਜੋ ਬਿਮਾਰ, ਅਪਾਹਜ, ਗਰੀਬ, ਜਾਂ ਲੜਾਈ ਵਿੱਚ ਮਰਿਆ ਹੋਵੇ।</w:t>
      </w:r>
    </w:p>
    <w:p/>
    <w:p>
      <w:r xmlns:w="http://schemas.openxmlformats.org/wordprocessingml/2006/main">
        <w:t xml:space="preserve">1. ਘਮੰਡ ਦਾ ਸਰਾਪ: ਅਸੀਂ ਯੋਆਬ ਦੀ ਕਹਾਣੀ ਤੋਂ ਕੀ ਸਿੱਖ ਸਕਦੇ ਹਾਂ</w:t>
      </w:r>
    </w:p>
    <w:p/>
    <w:p>
      <w:r xmlns:w="http://schemas.openxmlformats.org/wordprocessingml/2006/main">
        <w:t xml:space="preserve">2. ਨਿਮਰਤਾ ਦੀ ਬਰਕਤ: ਯੋਆਬ ਦੀ ਕਿਸਮਤ ਤੋਂ ਕਿਵੇਂ ਬਚਣਾ ਹੈ</w:t>
      </w:r>
    </w:p>
    <w:p/>
    <w:p>
      <w:r xmlns:w="http://schemas.openxmlformats.org/wordprocessingml/2006/main">
        <w:t xml:space="preserve">1. ਕਹਾਉਤਾਂ 16:18: ਹੰਕਾਰ ਤਬਾਹੀ ਤੋਂ ਪਹਿਲਾਂ ਜਾਂਦਾ ਹੈ, ਅਤੇ ਪਤਨ ਤੋਂ ਪਹਿਲਾਂ ਹੰਕਾਰੀ ਆਤਮਾ।</w:t>
      </w:r>
    </w:p>
    <w:p/>
    <w:p>
      <w:r xmlns:w="http://schemas.openxmlformats.org/wordprocessingml/2006/main">
        <w:t xml:space="preserve">2. ਲੂਕਾ 14:11: ਕਿਉਂਕਿ ਜੋ ਕੋਈ ਆਪਣੇ ਆਪ ਨੂੰ ਉੱਚਾ ਕਰਦਾ ਹੈ ਉਹ ਨੀਚ ਕੀਤਾ ਜਾਵੇਗਾ; ਅਤੇ ਜਿਹੜਾ ਵਿਅਕਤੀ ਆਪਣੇ ਆਪ ਨੂੰ ਨੀਵਾਂ ਕਰਦਾ ਹੈ ਉਸਨੂੰ ਉੱਚਾ ਕੀਤਾ ਜਾਵੇਗਾ।</w:t>
      </w:r>
    </w:p>
    <w:p/>
    <w:p>
      <w:r xmlns:w="http://schemas.openxmlformats.org/wordprocessingml/2006/main">
        <w:t xml:space="preserve">੨ ਸਮੂਏਲ ਦੀ ਦੂਜੀ ਪੋਥੀ 3:30 ਸੋ ਯੋਆਬ ਅਤੇ ਉਹ ਦੇ ਭਰਾ ਅਬੀਸ਼ਈ ਨੇ ਅਬਨੇਰ ਨੂੰ ਵੱਢ ਸੁੱਟਿਆ ਕਿਉਂ ਜੋ ਉਸ ਨੇ ਉਨ੍ਹਾਂ ਦੇ ਭਰਾ ਅਸਾਹੇਲ ਨੂੰ ਗਿਬਓਨ ਵਿੱਚ ਲੜਾਈ ਵਿੱਚ ਮਾਰਿਆ ਸੀ।</w:t>
      </w:r>
    </w:p>
    <w:p/>
    <w:p>
      <w:r xmlns:w="http://schemas.openxmlformats.org/wordprocessingml/2006/main">
        <w:t xml:space="preserve">ਅਸਾਹੇਲ ਦੇ ਭਰਾਵਾਂ ਯੋਆਬ ਅਤੇ ਅਬੀਸ਼ਈ ਨੇ ਅਬਨੇਰ ਨੂੰ ਲੜਾਈ ਵਿੱਚ ਅਸਾਹੇਲ ਦੇ ਕਤਲ ਦਾ ਬਦਲਾ ਲੈਣ ਲਈ ਮਾਰ ਦਿੱਤਾ।</w:t>
      </w:r>
    </w:p>
    <w:p/>
    <w:p>
      <w:r xmlns:w="http://schemas.openxmlformats.org/wordprocessingml/2006/main">
        <w:t xml:space="preserve">1. ਸਾਡੇ ਕੰਮਾਂ ਦੇ ਨਤੀਜੇ ਨਿਕਲਦੇ ਹਨ 2 ਸਮੂਏਲ 3:30</w:t>
      </w:r>
    </w:p>
    <w:p/>
    <w:p>
      <w:r xmlns:w="http://schemas.openxmlformats.org/wordprocessingml/2006/main">
        <w:t xml:space="preserve">2. ਮਾਫ਼ੀ ਦੀ ਸ਼ਕਤੀ 2 ਸਮੂਏਲ 3:30</w:t>
      </w:r>
    </w:p>
    <w:p/>
    <w:p>
      <w:r xmlns:w="http://schemas.openxmlformats.org/wordprocessingml/2006/main">
        <w:t xml:space="preserve">1. ਰੋਮੀਆਂ 12:19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ਮੱਤੀ 6:14-15 ਕਿਉਂਕਿ ਜੇ ਤੁਸੀਂ ਦੂਜਿਆਂ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੨ ਸਮੂਏਲ ਦੀ ਦੂਜੀ ਪੋਥੀ 3:31 ਤਦ ਦਾਊਦ ਨੇ ਯੋਆਬ ਨੂੰ ਅਤੇ ਉਸ ਦੇ ਨਾਲ ਦੇ ਸਾਰੇ ਲੋਕਾਂ ਨੂੰ ਆਖਿਆ, ਆਪਣੇ ਕੱਪੜੇ ਪਾੜੋ ਅਤੇ ਤੱਪੜ ਪਾਓ ਅਤੇ ਅਬਨੇਰ ਦੇ ਅੱਗੇ ਸੋਗ ਕਰੋ। ਅਤੇ ਰਾਜਾ ਦਾਊਦ ਆਪ ਬੀਅਰ ਦਾ ਪਿੱਛਾ ਕਰਦਾ ਸੀ।</w:t>
      </w:r>
    </w:p>
    <w:p/>
    <w:p>
      <w:r xmlns:w="http://schemas.openxmlformats.org/wordprocessingml/2006/main">
        <w:t xml:space="preserve">ਦਾਊਦ ਨੇ ਲੋਕਾਂ ਨੂੰ ਹੁਕਮ ਦਿੱਤਾ ਕਿ ਉਹ ਆਪਣੇ ਕੱਪੜੇ ਪਾੜ ਕੇ ਅਤੇ ਤੱਪੜ ਪਾ ਕੇ ਉਦਾਸ ਹੋਣ, ਅਤੇ ਅਬਨੇਰ ਦੇ ਪਿੱਛੇ-ਪਿੱਛੇ ਤੁਰ ਪਿਆ।</w:t>
      </w:r>
    </w:p>
    <w:p/>
    <w:p>
      <w:r xmlns:w="http://schemas.openxmlformats.org/wordprocessingml/2006/main">
        <w:t xml:space="preserve">1. ਲੰਘਣ ਵਾਲਿਆਂ ਲਈ ਸਤਿਕਾਰ ਅਤੇ ਸੋਗ ਦਿਖਾਉਣ ਦੀ ਮਹੱਤਤਾ।</w:t>
      </w:r>
    </w:p>
    <w:p/>
    <w:p>
      <w:r xmlns:w="http://schemas.openxmlformats.org/wordprocessingml/2006/main">
        <w:t xml:space="preserve">2. ਇੱਕ ਨੇਤਾ ਦੀ ਮਿਸਾਲ ਦੀ ਸ਼ਕਤੀ.</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੨ ਸਮੂਏਲ ਦੀ ਦੂਜੀ ਪੋਥੀ 3:32 ਅਤੇ ਉਨ੍ਹਾਂ ਨੇ ਅਬਨੇਰ ਨੂੰ ਹਬਰੋਨ ਵਿੱਚ ਦੱਬ ਦਿੱਤਾ ਅਤੇ ਰਾਜਾ ਉੱਚੀ ਆਵਾਜ਼ ਵਿੱਚ ਅਬਨੇਰ ਦੀ ਕਬਰ ਉੱਤੇ ਰੋਇਆ। ਅਤੇ ਸਾਰੇ ਲੋਕ ਰੋਏ।</w:t>
      </w:r>
    </w:p>
    <w:p/>
    <w:p>
      <w:r xmlns:w="http://schemas.openxmlformats.org/wordprocessingml/2006/main">
        <w:t xml:space="preserve">ਅਬਨੇਰ ਦੀ ਮੌਤ ਤੋਂ ਬਾਅਦ, ਰਾਜਾ ਦਾਊਦ ਅਤੇ ਸਾਰੇ ਲੋਕ ਹਬਰੋਨ ਵਿੱਚ ਅਬਨੇਰ ਦੇ ਦਫ਼ਨਾਉਣ ਵੇਲੇ ਰੋਏ।</w:t>
      </w:r>
    </w:p>
    <w:p/>
    <w:p>
      <w:r xmlns:w="http://schemas.openxmlformats.org/wordprocessingml/2006/main">
        <w:t xml:space="preserve">1. ਅਜ਼ੀਜ਼ਾਂ ਦੇ ਨੁਕਸਾਨ ਦਾ ਸੋਗ ਮਨਾਉਣ ਦਾ ਮਹੱਤਵ।</w:t>
      </w:r>
    </w:p>
    <w:p/>
    <w:p>
      <w:r xmlns:w="http://schemas.openxmlformats.org/wordprocessingml/2006/main">
        <w:t xml:space="preserve">2. ਫਿਰਕੂ ਸੋਗ ਦੀ ਸ਼ਕਤੀ।</w:t>
      </w:r>
    </w:p>
    <w:p/>
    <w:p>
      <w:r xmlns:w="http://schemas.openxmlformats.org/wordprocessingml/2006/main">
        <w:t xml:space="preserve">1. ਉਪਦੇਸ਼ਕ ਦੀ ਪੋਥੀ 3:4 - "ਰੋਣ ਦਾ ਵੇਲਾ, ਅਤੇ ਹੱਸਣ ਦਾ ਵੇਲਾ; ਸੋਗ ਕਰਨ ਦਾ ਵੇਲਾ, ਅਤੇ ਨੱਚਣ ਦਾ ਵੇਲਾ"।</w:t>
      </w:r>
    </w:p>
    <w:p/>
    <w:p>
      <w:r xmlns:w="http://schemas.openxmlformats.org/wordprocessingml/2006/main">
        <w:t xml:space="preserve">2. ਯੂਹੰਨਾ 11:35 - "ਯਿਸੂ ਰੋਇਆ"।</w:t>
      </w:r>
    </w:p>
    <w:p/>
    <w:p>
      <w:r xmlns:w="http://schemas.openxmlformats.org/wordprocessingml/2006/main">
        <w:t xml:space="preserve">੨ ਸਮੂਏਲ ਦੀ ਦੂਜੀ ਪੋਥੀ 3:33 ਤਦ ਪਾਤਸ਼ਾਹ ਨੇ ਅਬਨੇਰ ਉੱਤੇ ਵਿਰਲਾਪ ਕੀਤਾ ਅਤੇ ਆਖਿਆ, ਅਬਨੇਰ ਮੂਰਖ ਵਾਂਗ ਮਰਿਆ ਹੈ?</w:t>
      </w:r>
    </w:p>
    <w:p/>
    <w:p>
      <w:r xmlns:w="http://schemas.openxmlformats.org/wordprocessingml/2006/main">
        <w:t xml:space="preserve">ਰਾਜਾ ਡੇਵਿਡ ਅਬਨੇਰ ਦੀ ਮੌਤ ਦਾ ਸੋਗ ਮਨਾਉਂਦਾ ਹੈ ਅਤੇ ਹੈਰਾਨ ਹੁੰਦਾ ਹੈ ਕਿ ਕੀ ਉਹ ਮੂਰਖਤਾ ਨਾਲ ਮਰ ਗਿਆ ਸੀ।</w:t>
      </w:r>
    </w:p>
    <w:p/>
    <w:p>
      <w:r xmlns:w="http://schemas.openxmlformats.org/wordprocessingml/2006/main">
        <w:t xml:space="preserve">1. "ਅਕਲਮੰਦੀ ਨਾਲ ਜੀਣਾ: ਅਬਨੇਰ ਦੀ ਮੌਤ ਤੋਂ ਇੱਕ ਸਬਕ"</w:t>
      </w:r>
    </w:p>
    <w:p/>
    <w:p>
      <w:r xmlns:w="http://schemas.openxmlformats.org/wordprocessingml/2006/main">
        <w:t xml:space="preserve">2. "ਅਬਨੇਰ ਦੀ ਵਿਰਾਸਤ: ਸਹੀ ਢੰਗ ਨਾਲ ਜਿਉਣ ਦੀ ਚੋਣ ਕਰਨਾ"</w:t>
      </w:r>
    </w:p>
    <w:p/>
    <w:p>
      <w:r xmlns:w="http://schemas.openxmlformats.org/wordprocessingml/2006/main">
        <w:t xml:space="preserve">1. ਕਹਾਉਤਾਂ 14:16 - "ਬੁੱਧਵਾਨ ਵਿਅਕਤੀ ਸਾਵਧਾਨ ਹੈ ਅਤੇ ਬੁਰਾਈ ਤੋਂ ਦੂਰ ਰਹਿੰਦਾ ਹੈ, ਪਰ ਮੂਰਖ ਲਾਪਰਵਾਹ ਅਤੇ ਲਾਪਰਵਾਹ ਹੈ।"</w:t>
      </w:r>
    </w:p>
    <w:p/>
    <w:p>
      <w:r xmlns:w="http://schemas.openxmlformats.org/wordprocessingml/2006/main">
        <w:t xml:space="preserve">2. ਉਪਦੇਸ਼ਕ ਦੀ ਪੋਥੀ 7:17 - "ਬਹੁਤ ਦੁਸ਼ਟ ਨਾ ਹੋਵੋ, ਅਤੇ ਮੂਰਖ ਨਾ ਬਣੋ, ਆਪਣੇ ਸਮੇਂ ਤੋਂ ਪਹਿਲਾਂ ਕਿਉਂ ਮਰੋ?"</w:t>
      </w:r>
    </w:p>
    <w:p/>
    <w:p>
      <w:r xmlns:w="http://schemas.openxmlformats.org/wordprocessingml/2006/main">
        <w:t xml:space="preserve">੨ ਸਮੂਏਲ ਦੀ ਦੂਜੀ ਪੋਥੀ 3:34 ਤੇਰੇ ਹੱਥ ਨਾ ਬੰਨ੍ਹੇ ਗਏ, ਨਾ ਤੇਰੇ ਪੈਰਾਂ ਵਿੱਚ ਬੇੜੀਆਂ ਪਾਈਆਂ ਗਈਆਂ, ਜਿਵੇਂ ਮਨੁੱਖ ਦੁਸ਼ਟਾਂ ਦੇ ਅੱਗੇ ਡਿੱਗਦਾ ਹੈ, ਤਿਵੇਂ ਤੂੰ ਵੀ ਡਿੱਗ ਪਿਆ। ਅਤੇ ਸਾਰੇ ਲੋਕ ਉਸ ਲਈ ਦੁਬਾਰਾ ਰੋਏ।</w:t>
      </w:r>
    </w:p>
    <w:p/>
    <w:p>
      <w:r xmlns:w="http://schemas.openxmlformats.org/wordprocessingml/2006/main">
        <w:t xml:space="preserve">ਰਾਜਾ ਦਾਊਦ ਨੇ ਅਬਨੇਰ ਦੀ ਮੌਤ ਦਾ ਸੋਗ ਕੀਤਾ ਅਤੇ ਸਾਰੇ ਲੋਕ ਉਸ ਦੇ ਨਾਲ ਰੋਏ।</w:t>
      </w:r>
    </w:p>
    <w:p/>
    <w:p>
      <w:r xmlns:w="http://schemas.openxmlformats.org/wordprocessingml/2006/main">
        <w:t xml:space="preserve">1. ਪਰਮੇਸ਼ੁਰ ਦੀ ਭਲਾਈ ਮੌਤ ਤੋਂ ਪਾਰ ਹੈ - ਜ਼ਬੂਰ 23:4</w:t>
      </w:r>
    </w:p>
    <w:p/>
    <w:p>
      <w:r xmlns:w="http://schemas.openxmlformats.org/wordprocessingml/2006/main">
        <w:t xml:space="preserve">2. ਇਕੱਠੇ ਸੋਗ ਕਰਨ ਦੀ ਸ਼ਕਤੀ - ਉਪਦੇਸ਼ਕ ਦੀ ਪੋਥੀ 4:9-12</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੨ ਸਮੂਏਲ ਦੀ ਦੂਜੀ ਪੋਥੀ 3:35 ਅਤੇ ਜਦ ਸਭ ਲੋਕ ਦਾਊਦ ਨੂੰ ਦਿਨ ਚੜ੍ਹਦੇ ਹੀ ਮਾਸ ਖਾਣ ਲਈ ਆਏ ਤਾਂ ਦਾਊਦ ਨੇ ਸੌਂਹ ਖਾ ਕੇ ਆਖਿਆ, ਪਰਮੇਸ਼ੁਰ ਮੇਰੇ ਨਾਲ ਅਜਿਹਾ ਹੀ ਕਰ ਅਤੇ ਇਸ ਤੋਂ ਵੀ ਵੱਧ ਜੇ ਮੈਂ ਸੂਰਜ ਤੀਕ ਰੋਟੀ ਚੱਖ ਲਵਾਂ, ਜਾਂ ਹੋਰ ਕੁਝ ਚਾਹੀਦਾ ਹੈ। ਹੇਠਾਂ ਹੋਣਾ</w:t>
      </w:r>
    </w:p>
    <w:p/>
    <w:p>
      <w:r xmlns:w="http://schemas.openxmlformats.org/wordprocessingml/2006/main">
        <w:t xml:space="preserve">ਦਾਊਦ ਨੇ ਸੌਂਹ ਖਾਧੀ ਕਿ ਉਹ ਸੂਰਜ ਡੁੱਬਣ ਤੱਕ ਕੁਝ ਨਹੀਂ ਖਾਵੇਗਾ।</w:t>
      </w:r>
    </w:p>
    <w:p/>
    <w:p>
      <w:r xmlns:w="http://schemas.openxmlformats.org/wordprocessingml/2006/main">
        <w:t xml:space="preserve">1. ਸਹੁੰ ਦੀ ਸ਼ਕਤੀ: ਪਰਮੇਸ਼ੁਰ ਨਾਲ ਵਾਅਦੇ ਕਰਨਾ ਅਤੇ ਉਨ੍ਹਾਂ ਨੂੰ ਪੂਰਾ ਕਰਨਾ</w:t>
      </w:r>
    </w:p>
    <w:p/>
    <w:p>
      <w:r xmlns:w="http://schemas.openxmlformats.org/wordprocessingml/2006/main">
        <w:t xml:space="preserve">2. ਡੇਵਿਡ ਦਾ ਵਰਤ: ਸ਼ਰਧਾ ਦਾ ਇੱਕ ਨਮੂਨਾ</w:t>
      </w:r>
    </w:p>
    <w:p/>
    <w:p>
      <w:r xmlns:w="http://schemas.openxmlformats.org/wordprocessingml/2006/main">
        <w:t xml:space="preserve">1. ਮੱਤੀ 5:33-37 - ਤੁਸੀਂ ਦੁਬਾਰਾ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 ਅਤੇ ਆਪਣੇ ਸਿਰ ਦੀ ਸਹੁੰ ਨਾ ਖਾਓ, ਕਿਉਂਕਿ ਤੁਸੀਂ ਇੱਕ ਵਾਲ ਨੂੰ ਚਿੱਟਾ ਜਾਂ ਕਾਲਾ ਨਹੀਂ ਕਰ ਸਕਦੇ. ਜੋ ਤੁਸੀਂ ਕਹਿੰਦੇ ਹੋ ਉਸਨੂੰ ਸਿਰਫ਼ ਹਾਂ ਜਾਂ ਨਾਂਹ ਵਿੱਚ ਰਹਿਣ ਦਿਓ; ਇਸ ਤੋਂ ਵੱਧ ਕੁਝ ਵੀ ਬੁਰਾਈ ਤੋਂ ਆਉਂਦਾ ਹੈ।</w:t>
      </w:r>
    </w:p>
    <w:p/>
    <w:p>
      <w:r xmlns:w="http://schemas.openxmlformats.org/wordprocessingml/2006/main">
        <w:t xml:space="preserve">2. ਦਾਨੀਏਲ 6:10- ਹੁਣ ਜਦੋਂ ਡੈਨੀਅਲ ਨੂੰ ਪਤਾ ਲੱਗਾ ਕਿ ਲਿਖਤ 'ਤੇ ਦਸਤਖਤ ਕੀਤੇ ਗਏ ਸਨ, ਤਾਂ ਉਹ ਆਪਣੇ ਘਰ ਗਿਆ; ਅਤੇ ਉਸ ਦੀਆਂ ਖਿੜਕੀਆਂ ਯਰੂਸ਼ਲਮ ਵੱਲ ਆਪਣੇ ਕਮਰੇ ਵਿੱਚ ਖੁੱਲ੍ਹੀਆਂ ਹੋਣ ਕਰਕੇ, ਉਸਨੇ ਦਿਨ ਵਿੱਚ ਤਿੰਨ ਵਾਰੀ ਆਪਣੇ ਗੋਡਿਆਂ ਉੱਤੇ ਝੁਕੇ ਅਤੇ ਪ੍ਰਾਰਥਨਾ ਕੀਤੀ, ਅਤੇ ਆਪਣੇ ਪਰਮੇਸ਼ੁਰ ਦੇ ਅੱਗੇ ਧੰਨਵਾਦ ਕੀਤਾ, ਜਿਵੇਂ ਉਸਨੇ ਪਹਿਲਾਂ ਕੀਤਾ ਸੀ।</w:t>
      </w:r>
    </w:p>
    <w:p/>
    <w:p>
      <w:r xmlns:w="http://schemas.openxmlformats.org/wordprocessingml/2006/main">
        <w:t xml:space="preserve">੨ ਸਮੂਏਲ ਦੀ ਦੂਜੀ ਪੋਥੀ 3:36 ਅਤੇ ਸਭਨਾਂ ਲੋਕਾਂ ਨੇ ਇਸ ਨੂੰ ਧਿਆਨ ਵਿੱਚ ਰੱਖਿਆ, ਅਤੇ ਇਹ ਉਨ੍ਹਾਂ ਨੂੰ ਪ੍ਰਸੰਨ ਹੋਇਆ, ਜਿਵੇਂ ਕਿ ਰਾਜੇ ਨੇ ਸਭ ਲੋਕਾਂ ਨੂੰ ਪ੍ਰਸੰਨ ਕੀਤਾ।</w:t>
      </w:r>
    </w:p>
    <w:p/>
    <w:p>
      <w:r xmlns:w="http://schemas.openxmlformats.org/wordprocessingml/2006/main">
        <w:t xml:space="preserve">ਰਾਜੇ ਨੇ ਜੋ ਵੀ ਕੀਤਾ ਉਸ ਤੋਂ ਸਾਰੇ ਲੋਕ ਖੁਸ਼ ਸਨ।</w:t>
      </w:r>
    </w:p>
    <w:p/>
    <w:p>
      <w:r xmlns:w="http://schemas.openxmlformats.org/wordprocessingml/2006/main">
        <w:t xml:space="preserve">1. ਦੂਜਿਆਂ ਨੂੰ ਖੁਸ਼ ਕਰਨ ਵਾਲਾ ਜੀਵਨ ਜੀਉ</w:t>
      </w:r>
    </w:p>
    <w:p/>
    <w:p>
      <w:r xmlns:w="http://schemas.openxmlformats.org/wordprocessingml/2006/main">
        <w:t xml:space="preserve">2. ਚੰਗੀ ਮਿਸਾਲ ਕਾਇਮ ਕਰਨ ਦੀ ਮਹੱਤਤਾ</w:t>
      </w:r>
    </w:p>
    <w:p/>
    <w:p>
      <w:r xmlns:w="http://schemas.openxmlformats.org/wordprocessingml/2006/main">
        <w:t xml:space="preserve">1. ਮੱਤੀ 5:16 - "ਤੁਹਾਡਾ ਚਾਨਣ ਦੂਜਿਆਂ ਦੇ ਸਾਮ੍ਹਣੇ ਚਮਕਣ ਦਿਓ, ਤਾਂ ਜੋ ਉਹ ਤੁਹਾਡੇ ਚੰਗੇ ਕੰਮ ਦੇਖ ਸਕਣ ਅਤੇ ਤੁਹਾਡੇ ਪਿਤਾ ਦੀ ਮਹਿਮਾ ਕਰਨ ਜੋ ਸਵਰਗ ਵਿੱਚ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੨ ਸਮੂਏਲ ਦੀ ਦੂਜੀ ਪੋਥੀ 3:37 ਕਿਉਂ ਜੋ ਸਾਰੀ ਪਰਜਾ ਅਤੇ ਸਾਰਾ ਇਸਰਾਏਲ ਉਸ ਦਿਨ ਸਮਝ ਗਿਆ ਕਿ ਨੇਰ ਦੇ ਪੁੱਤ੍ਰ ਅਬਨੇਰ ਨੂੰ ਵੱਢਣਾ ਰਾਜੇ ਦਾ ਕੰਮ ਨਹੀਂ ਸੀ।</w:t>
      </w:r>
    </w:p>
    <w:p/>
    <w:p>
      <w:r xmlns:w="http://schemas.openxmlformats.org/wordprocessingml/2006/main">
        <w:t xml:space="preserve">ਇਸ ਦਿਨ, ਇਸਰਾਏਲ ਦੇ ਸਾਰੇ ਲੋਕਾਂ ਨੂੰ ਇਹ ਸਪੱਸ਼ਟ ਕੀਤਾ ਗਿਆ ਸੀ ਕਿ ਰਾਜਾ ਦਾਊਦ ਨੇ ਨੇਰ ਦੇ ਪੁੱਤਰ ਅਬਨੇਰ ਨੂੰ ਨਹੀਂ ਮਾਰਿਆ ਸੀ।</w:t>
      </w:r>
    </w:p>
    <w:p/>
    <w:p>
      <w:r xmlns:w="http://schemas.openxmlformats.org/wordprocessingml/2006/main">
        <w:t xml:space="preserve">1. ਦਇਆ ਦਾ ਮੁੱਲ: ਦੂਜਿਆਂ ਦੀਆਂ ਕੁਰਬਾਨੀਆਂ ਦੀ ਕਦਰ ਕਰਨਾ</w:t>
      </w:r>
    </w:p>
    <w:p/>
    <w:p>
      <w:r xmlns:w="http://schemas.openxmlformats.org/wordprocessingml/2006/main">
        <w:t xml:space="preserve">2. ਮਾਫੀ ਦੀ ਸ਼ਕਤੀ: ਟਕਰਾਅ ਤੋਂ ਅੱਗੇ ਵਧਣਾ</w:t>
      </w:r>
    </w:p>
    <w:p/>
    <w:p>
      <w:r xmlns:w="http://schemas.openxmlformats.org/wordprocessingml/2006/main">
        <w:t xml:space="preserve">1. ਅਫ਼ਸੀਆਂ 4:32 - ਅਤੇ ਇੱਕ ਦੂਜੇ ਨਾਲ ਦਿਆਲੂ ਅਤੇ ਤਰਸਵਾਨ ਬਣੋ, ਇੱਕ ਦੂਜੇ ਨੂੰ ਮਾਫ਼ ਕਰੋ, ਜਿਵੇਂ ਪਰਮੇਸ਼ੁਰ ਨੇ ਮਸੀਹ ਵਿੱਚ ਤੁਹਾਨੂੰ ਮਾਫ਼ ਕੀਤਾ ਹੈ।</w:t>
      </w:r>
    </w:p>
    <w:p/>
    <w:p>
      <w:r xmlns:w="http://schemas.openxmlformats.org/wordprocessingml/2006/main">
        <w:t xml:space="preserve">2. ਲੂਕਾ 6:36 - ਦਿਆਲੂ ਬਣੋ, ਜਿਵੇਂ ਤੁਹਾਡਾ ਪਿਤਾ ਦਿਆਲੂ ਹੈ।</w:t>
      </w:r>
    </w:p>
    <w:p/>
    <w:p>
      <w:r xmlns:w="http://schemas.openxmlformats.org/wordprocessingml/2006/main">
        <w:t xml:space="preserve">੨ ਸਮੂਏਲ ਦੀ ਦੂਜੀ ਪੋਥੀ 3:38 ਤਦ ਪਾਤਸ਼ਾਹ ਨੇ ਆਪਣੇ ਸੇਵਕਾਂ ਨੂੰ ਆਖਿਆ, ਕੀ ਤੁਸੀਂ ਨਹੀਂ ਜਾਣਦੇ ਜੋ ਅੱਜ ਇਸਰਾਏਲ ਵਿੱਚ ਇੱਕ ਰਾਜਕੁਮਾਰ ਅਤੇ ਇੱਕ ਮਹਾਨ ਮਨੁੱਖ ਡਿੱਗਿਆ ਹੈ?</w:t>
      </w:r>
    </w:p>
    <w:p/>
    <w:p>
      <w:r xmlns:w="http://schemas.openxmlformats.org/wordprocessingml/2006/main">
        <w:t xml:space="preserve">ਰਾਜਾ ਡੇਵਿਡ ਨੇ ਇਜ਼ਰਾਈਲ ਦੇ ਇੱਕ ਰਾਜਕੁਮਾਰ ਅਤੇ ਮਹਾਨ ਆਦਮੀ ਅਬਨੇਰ ਦੀ ਮੌਤ ਲਈ ਆਪਣਾ ਦੁੱਖ ਪ੍ਰਗਟ ਕੀਤਾ।</w:t>
      </w:r>
    </w:p>
    <w:p/>
    <w:p>
      <w:r xmlns:w="http://schemas.openxmlformats.org/wordprocessingml/2006/main">
        <w:t xml:space="preserve">1. ਸੋਗ ਦਾ ਪ੍ਰਭਾਵ: ਅਬਨੇਰ ਦੇ ਗੁਜ਼ਰਨ 'ਤੇ ਕਿੰਗ ਡੇਵਿਡ ਦੇ ਜਵਾਬ 'ਤੇ ਪ੍ਰਤੀਬਿੰਬਤ ਕਰਨਾ</w:t>
      </w:r>
    </w:p>
    <w:p/>
    <w:p>
      <w:r xmlns:w="http://schemas.openxmlformats.org/wordprocessingml/2006/main">
        <w:t xml:space="preserve">2. ਪਰਮੇਸ਼ੁਰ ਦੇ ਰਾਜ ਵਿੱਚ ਮਹਾਨ ਪੁਰਸ਼ਾਂ ਦਾ ਮੁੱਲ</w:t>
      </w:r>
    </w:p>
    <w:p/>
    <w:p>
      <w:r xmlns:w="http://schemas.openxmlformats.org/wordprocessingml/2006/main">
        <w:t xml:space="preserve">1. ਉਪਦੇਸ਼ਕ ਦੀ ਪੋਥੀ 7:2-4 - "ਦਾਅਵਤ ਦੇ ਘਰ ਜਾਣ ਨਾਲੋਂ ਸੋਗ ਦੇ ਘਰ ਜਾਣਾ ਚੰਗਾ ਹੈ, ਕਿਉਂਕਿ ਮੌਤ ਹਰ ਕਿਸੇ ਦੀ ਕਿਸਮਤ ਹੈ; ਜੀਉਂਦੇ ਲੋਕਾਂ ਨੂੰ ਇਸ ਨੂੰ ਦਿਲ ਵਿੱਚ ਰੱਖਣਾ ਚਾਹੀਦਾ ਹੈ, ਹਾਸੇ ਨਾਲੋਂ ਦੁੱਖ ਚੰਗਾ ਹੈ ਕਿਉਂਕਿ ਜਦੋਂ ਅਸੀਂ ਉਦਾਸ ਹੁੰਦੇ ਹਾਂ ਤਾਂ ਸਾਡੇ ਦਿਲ ਸੰਤੁਸ਼ਟ ਹੁੰਦੇ ਹਨ। ਬੁੱਧੀਮਾਨ ਦਾ ਦਿਲ ਸੋਗ ਦੇ ਘਰ ਵਿੱਚ ਹੁੰਦਾ ਹੈ, ਪਰ ਮੂਰਖਾਂ ਦਾ ਦਿਲ ਮਨੋਰੰਜਨ ਦੇ ਘਰ ਵਿੱਚ ਹੁੰਦਾ ਹੈ।"</w:t>
      </w:r>
    </w:p>
    <w:p/>
    <w:p>
      <w:r xmlns:w="http://schemas.openxmlformats.org/wordprocessingml/2006/main">
        <w:t xml:space="preserve">2. ਕਹਾਉਤਾਂ 14:30 - "ਸ਼ਾਂਤ ਦਿਲ ਸਰੀਰ ਨੂੰ ਜੀਵਨ ਦਿੰਦਾ ਹੈ, ਪਰ ਈਰਖਾ ਹੱਡੀਆਂ ਨੂੰ ਸੜਦੀ ਹੈ।"</w:t>
      </w:r>
    </w:p>
    <w:p/>
    <w:p>
      <w:r xmlns:w="http://schemas.openxmlformats.org/wordprocessingml/2006/main">
        <w:t xml:space="preserve">2 ਸਮੂਏਲ 3:39 ਅਤੇ ਅੱਜ ਮੈਂ ਮਸਹ ਕੀਤੇ ਹੋਏ ਰਾਜਾ ਹੋਣ ਦੇ ਬਾਵਜੂਦ ਕਮਜ਼ੋਰ ਹਾਂ। ਅਤੇ ਇਹ ਲੋਕ ਸਰੂਯਾਹ ਦੇ ਪੁੱਤਰ ਮੇਰੇ ਲਈ ਬਹੁਤ ਔਖੇ ਹਨ: ਯਹੋਵਾਹ ਬੁਰਾਈ ਕਰਨ ਵਾਲੇ ਨੂੰ ਉਸਦੀ ਬਦੀ ਦੇ ਅਨੁਸਾਰ ਫਲ ਦੇਵੇਗਾ।</w:t>
      </w:r>
    </w:p>
    <w:p/>
    <w:p>
      <w:r xmlns:w="http://schemas.openxmlformats.org/wordprocessingml/2006/main">
        <w:t xml:space="preserve">ਮਸਹ ਕੀਤਾ ਹੋਇਆ ਰਾਜਾ ਹੋਣ ਦੇ ਬਾਵਜੂਦ, ਦਾਊਦ ਕਮਜ਼ੋਰ ਹੈ ਅਤੇ ਸਰੂਯਾਹ ਦੇ ਪੁੱਤਰਾਂ ਦਾ ਸਾਹਮਣਾ ਕਰਨ ਵਿਚ ਅਸਮਰੱਥ ਹੈ ਜੋ ਉਸ ਦਾ ਫਾਇਦਾ ਉਠਾ ਰਹੇ ਹਨ। ਯਹੋਵਾਹ ਦੁਸ਼ਟਾਂ ਦਾ ਉਨ੍ਹਾਂ ਦੀ ਬਦੀ ਦੇ ਅਨੁਸਾਰ ਨਿਆਂ ਕਰੇਗਾ।</w:t>
      </w:r>
    </w:p>
    <w:p/>
    <w:p>
      <w:r xmlns:w="http://schemas.openxmlformats.org/wordprocessingml/2006/main">
        <w:t xml:space="preserve">1. ਪਰਮਾਤਮਾ ਦੇ ਨਿਆਂ ਦੀ ਸ਼ਕਤੀ: ਪਰਮਾਤਮਾ ਦੇ ਨਿਰਣੇ ਨੂੰ ਸਮਝਣਾ</w:t>
      </w:r>
    </w:p>
    <w:p/>
    <w:p>
      <w:r xmlns:w="http://schemas.openxmlformats.org/wordprocessingml/2006/main">
        <w:t xml:space="preserve">2. ਕਮਜ਼ੋਰੀ ਦੀ ਤਾਕਤ: ਸਾਡੀਆਂ ਮਨੁੱਖੀ ਸੀਮਾਵਾਂ ਨੂੰ ਸਮਝਣਾ</w:t>
      </w:r>
    </w:p>
    <w:p/>
    <w:p>
      <w:r xmlns:w="http://schemas.openxmlformats.org/wordprocessingml/2006/main">
        <w:t xml:space="preserve">1. ਰੋਮੀਆਂ 12:19-21 - ਬਦਲਾ ਲੈਣਾ ਮੇਰਾ ਕੰਮ ਹੈ, ਮੈਂ ਬਦਲਾ ਦਿਆਂਗਾ, ਪ੍ਰਭੂ ਕਹਿੰਦਾ ਹੈ</w:t>
      </w:r>
    </w:p>
    <w:p/>
    <w:p>
      <w:r xmlns:w="http://schemas.openxmlformats.org/wordprocessingml/2006/main">
        <w:t xml:space="preserve">2. ਜ਼ਬੂਰ 37:5-6 - ਯਹੋਵਾਹ ਨੂੰ ਆਪਣਾ ਰਾਹ ਸੌਂਪੋ; ਉਸ ਵਿੱਚ ਭਰੋਸਾ ਕਰੋ, ਅਤੇ ਉਹ ਕੰਮ ਕਰੇਗਾ।</w:t>
      </w:r>
    </w:p>
    <w:p/>
    <w:p>
      <w:r xmlns:w="http://schemas.openxmlformats.org/wordprocessingml/2006/main">
        <w:t xml:space="preserve">ਪੈਰਾ 1: 2 ਸਮੂਏਲ 4:1-5 ਸ਼ਾਊਲ ਦੇ ਪੁੱਤਰ ਈਸ਼-ਬੋਸ਼ਥ ਦੀ ਹੱਤਿਆ ਦਾ ਵਰਣਨ ਕਰਦਾ ਹੈ। ਇਸ ਅਧਿਆਇ ਵਿਚ, ਅਬਨੇਰ ਦੀ ਮੌਤ ਤੋਂ ਬਾਅਦ, ਬਿਨਯਾਮੀਨ ਰੇਕਾਬ ਅਤੇ ਬਾਨਾਹ ਦੇ ਗੋਤ ਦੇ ਦੋ ਆਦਮੀ ਈਸ਼-ਬੋਸ਼ਥ ਨੂੰ ਮਾਰਨ ਦੀ ਸਾਜ਼ਿਸ਼ ਰਚਦੇ ਹਨ। ਜਦੋਂ ਉਹ ਆਰਾਮ ਕਰ ਰਿਹਾ ਹੁੰਦਾ ਹੈ ਤਾਂ ਉਹ ਉਸਦੇ ਘਰ ਵਿੱਚ ਘੁਸਪੈਠ ਕਰਦੇ ਹਨ ਅਤੇ ਉਸਨੂੰ ਮਾਰਦੇ ਹਨ। ਉਹ ਈਸ਼-ਬੋਸ਼ੇਥ ਦਾ ਸਿਰ ਕਲਮ ਕਰਦੇ ਹਨ ਅਤੇ ਉਸ ਦਾ ਸਿਰ ਡੇਵਿਡ ਕੋਲ ਲੈ ਆਉਂਦੇ ਹਨ, ਆਪਣੇ ਕੰਮ ਲਈ ਕਿਰਪਾ ਅਤੇ ਇਨਾਮ ਪ੍ਰਾਪਤ ਕਰਨ ਦੀ ਉਮੀਦ ਕਰਦੇ ਹੋਏ।</w:t>
      </w:r>
    </w:p>
    <w:p/>
    <w:p>
      <w:r xmlns:w="http://schemas.openxmlformats.org/wordprocessingml/2006/main">
        <w:t xml:space="preserve">ਪੈਰਾ 2: 2 ਸਮੂਏਲ 4: 6-8 ਵਿੱਚ ਜਾਰੀ ਰੱਖਦੇ ਹੋਏ, ਇਹ ਈਸ਼-ਬੋਸ਼ਥ ਦੀ ਹੱਤਿਆ ਦੀ ਖ਼ਬਰ ਲਈ ਡੇਵਿਡ ਦੇ ਜਵਾਬ ਨੂੰ ਬਿਆਨ ਕਰਦਾ ਹੈ। ਜਦੋਂ ਰੇਕਾਬ ਅਤੇ ਬਾਨਾਹ ਨੇ ਈਸ਼-ਬੋਸ਼ਥ ਦੇ ਸਿਰ ਦੇ ਨਾਲ ਡੇਵਿਡ ਦੇ ਸਾਮ੍ਹਣੇ ਆਪਣੇ ਆਪ ਨੂੰ ਪੇਸ਼ ਕੀਤਾ, ਤਾਂ ਉਹ ਪ੍ਰਸ਼ੰਸਾ ਦੀ ਉਮੀਦ ਕਰਦੇ ਹਨ ਪਰ ਇਸ ਦੀ ਬਜਾਏ ਆਪਣੇ ਧੋਖੇਬਾਜ਼ ਕੰਮ ਲਈ ਗੰਭੀਰ ਨਤੀਜੇ ਭੁਗਤਦੇ ਹਨ। ਡੇਵਿਡ ਨੇ ਆਪਣੇ ਘਰ ਦੇ ਅੰਦਰ ਇੱਕ ਨਿਰਦੋਸ਼ ਆਦਮੀ ਨੂੰ ਮਾਰਨ ਲਈ ਉਨ੍ਹਾਂ ਦੀ ਨਿੰਦਾ ਕੀਤੀ ਅਤੇ ਸਜ਼ਾ ਵਜੋਂ ਉਨ੍ਹਾਂ ਨੂੰ ਫਾਂਸੀ ਦਾ ਹੁਕਮ ਦਿੱਤਾ।</w:t>
      </w:r>
    </w:p>
    <w:p/>
    <w:p>
      <w:r xmlns:w="http://schemas.openxmlformats.org/wordprocessingml/2006/main">
        <w:t xml:space="preserve">ਪੈਰਾ 3: 2 ਸਮੂਏਲ 4:9-12 ਵਰਗੀਆਂ ਆਇਤਾਂ ਵਿੱਚ, ਇਹ ਜ਼ਿਕਰ ਕੀਤਾ ਗਿਆ ਹੈ ਕਿ ਡੇਵਿਡ ਨੇ ਜਨਤਕ ਤੌਰ 'ਤੇ ਈਸ਼-ਬੋਸ਼ੇਥ ਦੀ ਮੌਤ ਦਾ ਸੋਗ ਕੀਤਾ ਅਤੇ ਉਸ ਦੀ ਹੱਤਿਆ ਵਿੱਚ ਕਿਸੇ ਵੀ ਸ਼ਮੂਲੀਅਤ ਤੋਂ ਆਪਣੇ ਆਪ ਨੂੰ ਦੂਰ ਕਰ ਲਿਆ। ਉਹ ਕਤਲ ਦੇ ਸਬੰਧ ਵਿੱਚ ਆਪਣੀ ਬੇਗੁਨਾਹੀ ਦਾ ਐਲਾਨ ਕਰਦਾ ਹੈ ਅਤੇ ਐਲਾਨ ਕਰਦਾ ਹੈ ਕਿ ਜ਼ਿੰਮੇਵਾਰ ਲੋਕਾਂ ਨੂੰ ਉਨ੍ਹਾਂ ਦੇ ਕੰਮਾਂ ਲਈ ਨਿਆਂ ਦਾ ਸਾਹਮਣਾ ਕਰਨਾ ਪਵੇਗਾ। ਇਹ ਜਨਤਕ ਘੋਸ਼ਣਾ ਡੇਵਿਡ ਦੀ ਇੱਕ ਨਿਰਪੱਖ ਨੇਤਾ ਵਜੋਂ ਸਾਖ ਨੂੰ ਮਜ਼ਬੂਤ ਕਰਨ ਵਿੱਚ ਮਦਦ ਕਰਦੀ ਹੈ ਜੋ ਹਿੰਸਾ ਜਾਂ ਧੋਖੇ ਨੂੰ ਮਾਫ਼ ਨਹੀਂ ਕਰਦਾ।</w:t>
      </w:r>
    </w:p>
    <w:p/>
    <w:p>
      <w:r xmlns:w="http://schemas.openxmlformats.org/wordprocessingml/2006/main">
        <w:t xml:space="preserve">ਸਾਰੰਸ਼ ਵਿੱਚ:</w:t>
      </w:r>
    </w:p>
    <w:p>
      <w:r xmlns:w="http://schemas.openxmlformats.org/wordprocessingml/2006/main">
        <w:t xml:space="preserve">2 ਸਮੂਏਲ 4 ਪੇਸ਼ ਕਰਦਾ ਹੈ:</w:t>
      </w:r>
    </w:p>
    <w:p>
      <w:r xmlns:w="http://schemas.openxmlformats.org/wordprocessingml/2006/main">
        <w:t xml:space="preserve">ਇਸ਼-ਬੋਸ਼ੇਬੀ ਰੇਚਬ ਅਨਬਾਨਾਹ ਦਾ ਕਤਲ;</w:t>
      </w:r>
    </w:p>
    <w:p>
      <w:r xmlns:w="http://schemas.openxmlformats.org/wordprocessingml/2006/main">
        <w:t xml:space="preserve">ਡੇਵਿਡ ਦਾ ਕਾਤਲ ਦਾ ਜਵਾਬ;</w:t>
      </w:r>
    </w:p>
    <w:p>
      <w:r xmlns:w="http://schemas.openxmlformats.org/wordprocessingml/2006/main">
        <w:t xml:space="preserve">ਡੇਵਿਡ ਕਾਤਲਾਂ ਦੀ ਨਿਖੇਧੀ;</w:t>
      </w:r>
    </w:p>
    <w:p/>
    <w:p>
      <w:r xmlns:w="http://schemas.openxmlformats.org/wordprocessingml/2006/main">
        <w:t xml:space="preserve">ਇਸ 'ਤੇ ਜ਼ੋਰ:</w:t>
      </w:r>
    </w:p>
    <w:p>
      <w:r xmlns:w="http://schemas.openxmlformats.org/wordprocessingml/2006/main">
        <w:t xml:space="preserve">ਇਸ਼-ਬੋਸ਼ੇਬੀ ਰੇਚਬ ਅਨਬਾਨਾਹ ਦਾ ਕਤਲ;</w:t>
      </w:r>
    </w:p>
    <w:p>
      <w:r xmlns:w="http://schemas.openxmlformats.org/wordprocessingml/2006/main">
        <w:t xml:space="preserve">ਡੇਵਿਡ ਦਾ ਕਾਤਲ ਦਾ ਜਵਾਬ;</w:t>
      </w:r>
    </w:p>
    <w:p>
      <w:r xmlns:w="http://schemas.openxmlformats.org/wordprocessingml/2006/main">
        <w:t xml:space="preserve">ਡੇਵਿਡ ਕਾਤਲਾਂ ਦੀ ਨਿਖੇਧੀ;</w:t>
      </w:r>
    </w:p>
    <w:p/>
    <w:p>
      <w:r xmlns:w="http://schemas.openxmlformats.org/wordprocessingml/2006/main">
        <w:t xml:space="preserve">ਅਧਿਆਇ ਰੇਕਾਬ ਅਤੇ ਬਾਨਾਹ ਦੁਆਰਾ ਸ਼ਾਊਲ ਦੇ ਪੁੱਤਰ ਈਸ਼-ਬੋਸ਼ੇਥ ਦੀ ਹੱਤਿਆ, ਇਸ ਕੰਮ ਲਈ ਡੇਵਿਡ ਦੀ ਪ੍ਰਤੀਕਿਰਿਆ, ਅਤੇ ਕਾਤਲਾਂ ਦੇ ਸੋਗ ਅਤੇ ਨਿੰਦਾ 'ਤੇ ਕੇਂਦਰਿਤ ਹੈ। 2 ਸਮੂਏਲ 4 ਵਿੱਚ, ਬੈਂਜਾਮਿਨ ਦੇ ਗੋਤ ਵਿੱਚੋਂ ਰੇਕਾਬ ਅਤੇ ਬਾਨਾਹ ਨੇ ਈਸ਼-ਬੋਸ਼ਥ ਨੂੰ ਮਾਰਨ ਦੀ ਸਾਜ਼ਿਸ਼ ਰਚੀ ਜਦੋਂ ਉਹ ਆਪਣੇ ਘਰ ਵਿੱਚ ਆਰਾਮ ਕਰ ਰਿਹਾ ਸੀ। ਉਹ ਉਸਨੂੰ ਮਾਰ ਕੇ ਅਤੇ ਉਸਦਾ ਸਿਰ ਵੱਢ ਕੇ ਆਪਣੀ ਯੋਜਨਾ ਨੂੰ ਪੂਰਾ ਕਰਦੇ ਹਨ। ਇਹ ਵਿਸ਼ਵਾਸ ਕਰਦੇ ਹੋਏ ਕਿ ਉਹ ਆਪਣੇ ਕੰਮ ਲਈ ਡੇਵਿਡ ਤੋਂ ਪ੍ਰਸ਼ੰਸਾ ਪ੍ਰਾਪਤ ਕਰਨਗੇ, ਉਹ ਈਸ਼-ਬੋਸ਼ੇਥ ਦਾ ਸਿਰ ਉਸ ਕੋਲ ਲਿਆਉਂਦੇ ਹਨ।</w:t>
      </w:r>
    </w:p>
    <w:p/>
    <w:p>
      <w:r xmlns:w="http://schemas.openxmlformats.org/wordprocessingml/2006/main">
        <w:t xml:space="preserve">2 ਸਮੂਏਲ 4 ਵਿੱਚ ਜਾਰੀ ਰੱਖਦੇ ਹੋਏ, ਜਦੋਂ ਰੇਕਾਬ ਅਤੇ ਬਾਨਾਹ ਆਪਣੇ ਆਪ ਨੂੰ ਈਸ਼-ਬੋਸ਼ੇਥ ਦੇ ਸਿਰ ਨਾਲ ਡੇਵਿਡ ਦੇ ਸਾਹਮਣੇ ਪੇਸ਼ ਕਰਦੇ ਹਨ, ਤਾਂ ਉਨ੍ਹਾਂ ਨੂੰ ਅਚਾਨਕ ਨਤੀਜਿਆਂ ਦਾ ਸਾਹਮਣਾ ਕਰਨਾ ਪੈਂਦਾ ਹੈ। ਉਨ੍ਹਾਂ ਦੇ ਕੰਮਾਂ ਲਈ ਉਨ੍ਹਾਂ ਦੀ ਤਾਰੀਫ਼ ਕਰਨ ਦੀ ਬਜਾਇ, ਡੇਵਿਡ ਨੇ ਉਨ੍ਹਾਂ ਨੂੰ ਆਪਣੇ ਹੀ ਘਰ ਵਿਚ ਇਕ ਨਿਰਦੋਸ਼ ਆਦਮੀ ਦਾ ਕਤਲ ਕਰਨ ਲਈ ਨਿੰਦਾ ਕੀਤੀ। ਉਹ ਉਨ੍ਹਾਂ ਦੇ ਧੋਖੇ ਦੀ ਸਜ਼ਾ ਵਜੋਂ ਉਨ੍ਹਾਂ ਨੂੰ ਫਾਂਸੀ ਦਾ ਹੁਕਮ ਦਿੰਦਾ ਹੈ।</w:t>
      </w:r>
    </w:p>
    <w:p/>
    <w:p>
      <w:r xmlns:w="http://schemas.openxmlformats.org/wordprocessingml/2006/main">
        <w:t xml:space="preserve">ਡੇਵਿਡ ਜਨਤਕ ਤੌਰ 'ਤੇ ਈਸ਼-ਬੋਸ਼ੇਥ ਦੀ ਮੌਤ ਦਾ ਸੋਗ ਕਰਦਾ ਹੈ ਅਤੇ ਉਸ ਦੀ ਹੱਤਿਆ ਵਿੱਚ ਕਿਸੇ ਵੀ ਸ਼ਮੂਲੀਅਤ ਤੋਂ ਆਪਣੇ ਆਪ ਨੂੰ ਦੂਰ ਕਰਦਾ ਹੈ। ਉਹ ਕਤਲ ਦੇ ਸਬੰਧ ਵਿੱਚ ਆਪਣੀ ਬੇਗੁਨਾਹੀ ਦਾ ਐਲਾਨ ਕਰਦਾ ਹੈ ਅਤੇ ਘੋਸ਼ਣਾ ਕਰਦਾ ਹੈ ਕਿ ਜ਼ਿੰਮੇਵਾਰ ਲੋਕਾਂ ਨੂੰ ਉਨ੍ਹਾਂ ਦੀਆਂ ਕਾਰਵਾਈਆਂ ਲਈ ਨਿਆਂ ਦਾ ਸਾਹਮਣਾ ਕਰਨਾ ਪਵੇਗਾ। ਇਹ ਜਨਤਕ ਰੁਖ ਡੇਵਿਡ ਦੀ ਸਾਖ ਨੂੰ ਇੱਕ ਨਿਰਪੱਖ ਨੇਤਾ ਵਜੋਂ ਮਜ਼ਬੂਤ ਕਰਨ ਵਿੱਚ ਮਦਦ ਕਰਦਾ ਹੈ ਜੋ ਆਪਣੇ ਰਾਜ ਵਿੱਚ ਹਿੰਸਾ ਜਾਂ ਧੋਖੇ ਨੂੰ ਬਰਦਾਸ਼ਤ ਨਹੀਂ ਕਰਦਾ।</w:t>
      </w:r>
    </w:p>
    <w:p/>
    <w:p>
      <w:r xmlns:w="http://schemas.openxmlformats.org/wordprocessingml/2006/main">
        <w:t xml:space="preserve">2 ਸਮੂਏਲ 4:1 ਜਦੋਂ ਸ਼ਾਊਲ ਦੇ ਪੁੱਤਰ ਨੇ ਸੁਣਿਆ ਕਿ ਅਬਨੇਰ ਹਬਰੋਨ ਵਿੱਚ ਮਰ ਗਿਆ ਹੈ, ਤਾਂ ਉਹ ਦੇ ਹੱਥ ਕਮਜ਼ੋਰ ਹੋ ਗਏ ਅਤੇ ਸਾਰੇ ਇਸਰਾਏਲੀ ਘਬਰਾ ਗਏ।</w:t>
      </w:r>
    </w:p>
    <w:p/>
    <w:p>
      <w:r xmlns:w="http://schemas.openxmlformats.org/wordprocessingml/2006/main">
        <w:t xml:space="preserve">ਜਦੋਂ ਸ਼ਾਊਲ ਦੇ ਪੁੱਤਰ ਨੇ ਹਬਰੋਨ ਵਿੱਚ ਅਬਨੇਰ ਦੀ ਮੌਤ ਦੀ ਖ਼ਬਰ ਸੁਣੀ, ਤਾਂ ਉਹ ਸੋਗ ਨਾਲ ਭਰ ਗਿਆ ਅਤੇ ਇਸਰਾਏਲੀ ਬਹੁਤ ਦੁਖੀ ਹੋਏ।</w:t>
      </w:r>
    </w:p>
    <w:p/>
    <w:p>
      <w:r xmlns:w="http://schemas.openxmlformats.org/wordprocessingml/2006/main">
        <w:t xml:space="preserve">1. ਸਾਨੂੰ ਆਪਣੇ ਦੁੱਖ ਵਿੱਚ ਉਦਾਸ ਹੋਣਾ ਚਾਹੀਦਾ ਹੈ ਪਰ ਪ੍ਰਭੂ ਵਿੱਚ ਤਾਕਤ ਵੀ ਲੱਭਣੀ ਚਾਹੀਦੀ ਹੈ।</w:t>
      </w:r>
    </w:p>
    <w:p/>
    <w:p>
      <w:r xmlns:w="http://schemas.openxmlformats.org/wordprocessingml/2006/main">
        <w:t xml:space="preserve">2. ਸਾਡੇ ਹਨੇਰੇ ਪਲਾਂ ਵਿੱਚ ਵੀ, ਅਸੀਂ ਪ੍ਰਭੂ ਵਿੱਚ ਆਰਾਮ ਅਤੇ ਉਮੀਦ ਪਾ ਸਕਦੇ ਹਾਂ।</w:t>
      </w:r>
    </w:p>
    <w:p/>
    <w:p>
      <w:r xmlns:w="http://schemas.openxmlformats.org/wordprocessingml/2006/main">
        <w:t xml:space="preserve">1. 2 ਕੁਰਿੰਥੀਆਂ 12:9-10,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੨ ਸਮੂਏਲ ਦੀ ਦੂਜੀ ਪੋਥੀ 4:2 ਅਤੇ ਸ਼ਾਊਲ ਦੇ ਪੁੱਤ੍ਰ ਦੇ ਦੋ ਆਦਮੀ ਸਨ ਜਿਹੜੇ ਦਲਾਂ ਦੇ ਸਰਦਾਰ ਸਨ: ਇੱਕ ਦਾ ਨਾਮ ਬਾਨਾਹ ਅਤੇ ਦੂਜੇ ਦਾ ਨਾਮ ਰੇਕਾਬ ਸੀ, ਜੋ ਕਿ ਰਿੰਮੋਨ ਇੱਕ ਬੇਰੋਥੀ ਦੇ ਪੁੱਤਰ ਅਤੇ ਬਿਨਯਾਮੀਨ ਦੀ ਸੰਤਾਨ ਵਿੱਚੋਂ ਸੀ। ਬੈਂਜਾਮਿਨ ਨੂੰ ਗਿਣਿਆ ਗਿਆ ਸੀ।</w:t>
      </w:r>
    </w:p>
    <w:p/>
    <w:p>
      <w:r xmlns:w="http://schemas.openxmlformats.org/wordprocessingml/2006/main">
        <w:t xml:space="preserve">ਬਿਨਯਾਮੀਨ ਦੇ ਗੋਤ ਵਿੱਚੋਂ ਦੋ ਆਦਮੀ, ਬਆਨਾਹ ਅਤੇ ਰੇਕਾਬ, ਸ਼ਾਊਲ ਦੀ ਸੈਨਾ ਦੇ ਕਪਤਾਨ ਸਨ।</w:t>
      </w:r>
    </w:p>
    <w:p/>
    <w:p>
      <w:r xmlns:w="http://schemas.openxmlformats.org/wordprocessingml/2006/main">
        <w:t xml:space="preserve">1. ਮਸੀਹ ਵਿੱਚ ਸਾਡੀ ਪਛਾਣ: ਪਰਮੇਸ਼ੁਰ ਵਿੱਚ ਸਾਡੇ ਸੱਚੇ ਮੁੱਲ ਦੀ ਖੋਜ ਕਰਨਾ</w:t>
      </w:r>
    </w:p>
    <w:p/>
    <w:p>
      <w:r xmlns:w="http://schemas.openxmlformats.org/wordprocessingml/2006/main">
        <w:t xml:space="preserve">2. ਆਪਣੀ ਨਿਹਚਾ ਤੋਂ ਬਾਹਰ ਰਹਿਣਾ: ਪਰਮੇਸ਼ੁਰ ਦੀ ਇੱਛਾ ਅਨੁਸਾਰ ਚੱਲਣਾ</w:t>
      </w:r>
    </w:p>
    <w:p/>
    <w:p>
      <w:r xmlns:w="http://schemas.openxmlformats.org/wordprocessingml/2006/main">
        <w:t xml:space="preserve">1. ਫ਼ਿਲਿੱਪੀਆਂ 4:8 - ਅੰਤ ਵਿੱਚ, ਭਰਾਵੋ ਅਤੇ ਭੈਣੋ, ਜੋ ਵੀ ਸੱਚ ਹੈ, ਜੋ ਵੀ ਨੇਕ ਹੈ, ਜੋ ਵੀ ਸਹੀ ਹੈ, ਜੋ ਵੀ ਸ਼ੁੱਧ ਹੈ, ਜੋ ਵੀ ਪਿਆਰਾ ਹੈ, ਜੋ ਵੀ ਪ੍ਰਸ਼ੰਸਾਯੋਗ ਹੈ ਜੇਕਰ ਕੋਈ ਚੀਜ਼ ਉੱਤਮ ਜਾਂ ਪ੍ਰਸ਼ੰਸਾਯੋਗ ਹੈ ਤਾਂ ਅਜਿਹੀਆਂ ਗੱਲਾਂ ਬਾਰੇ ਸੋਚੋ।</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ਸਮੂਏਲ 4:3 ਅਤੇ ਬੇਰੋਥੀ ਗਿੱਟਾਇਮ ਨੂੰ ਭੱਜ ਗਏ ਅਤੇ ਅੱਜ ਦੇ ਦਿਨ ਤੱਕ ਉੱਥੇ ਪਰਦੇਸੀ ਰਹੇ।</w:t>
      </w:r>
    </w:p>
    <w:p/>
    <w:p>
      <w:r xmlns:w="http://schemas.openxmlformats.org/wordprocessingml/2006/main">
        <w:t xml:space="preserve">ਸੰਖੇਪ: ਬੇਰੋਥੀਆਂ ਨੂੰ ਬੇਰੋਥ ਤੋਂ ਗ਼ੁਲਾਮ ਕੀਤਾ ਗਿਆ ਸੀ ਅਤੇ ਗਿੱਟਾਈਮ ਵਿੱਚ ਵਸ ਗਏ ਸਨ, ਜਿੱਥੇ ਉਹ ਅਜੇ ਵੀ ਰਹਿੰਦੇ ਹਨ।</w:t>
      </w:r>
    </w:p>
    <w:p/>
    <w:p>
      <w:r xmlns:w="http://schemas.openxmlformats.org/wordprocessingml/2006/main">
        <w:t xml:space="preserve">1. ਭਾਈਚਾਰੇ ਦੀ ਸ਼ਕਤੀ: ਜਲਾਵਤਨੀ ਵਿੱਚ ਤਾਕਤ ਲੱਭਣਾ</w:t>
      </w:r>
    </w:p>
    <w:p/>
    <w:p>
      <w:r xmlns:w="http://schemas.openxmlformats.org/wordprocessingml/2006/main">
        <w:t xml:space="preserve">2. ਮੁਸ਼ਕਲ ਸਮਿਆਂ ਵਿੱਚ ਪਰਮੇਸ਼ੁਰ ਦੀ ਵਫ਼ਾਦਾਰੀ ਅਤੇ ਪ੍ਰਬੰਧ</w:t>
      </w:r>
    </w:p>
    <w:p/>
    <w:p>
      <w:r xmlns:w="http://schemas.openxmlformats.org/wordprocessingml/2006/main">
        <w:t xml:space="preserve">1. ਜ਼ਬੂਰ 46: 1-2 "ਪਰਮੇਸ਼ੁਰ ਸਾਡੀ ਪਨਾਹ ਅਤੇ ਸ਼ਕਤੀ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ਸਮੂਏਲ 4:4 ਅਤੇ ਸ਼ਾਊਲ ਦੇ ਪੁੱਤਰ ਯੋਨਾਥਾਨ ਦਾ ਇੱਕ ਪੁੱਤਰ ਸੀ ਜੋ ਪੈਰਾਂ ਤੋਂ ਲੰਗੜਾ ਸੀ। ਉਹ ਪੰਜਾਂ ਸਾਲਾਂ ਦਾ ਸੀ ਜਦੋਂ ਸ਼ਾਊਲ ਅਤੇ ਯੋਨਾਥਾਨ ਦੀ ਖਬਰ ਯਿਜ਼ਰਏਲ ਤੋਂ ਆਈ ਅਤੇ ਉਸਦੀ ਦਾਸ ਉਸਨੂੰ ਚੁੱਕ ਕੇ ਭੱਜ ਗਈ ਅਤੇ ਅਜਿਹਾ ਹੋਇਆ ਕਿ ਜਦੋਂ ਉਹ ਭੱਜਣ ਨੂੰ ਕਾਹਲੀ ਕਰ ਰਹੀ ਸੀ ਤਾਂ ਉਹ ਡਿੱਗ ਪਿਆ ਅਤੇ ਲੰਗੜਾ ਹੋ ਗਿਆ। ਅਤੇ ਉਸਦਾ ਨਾਮ ਮਫ਼ੀਬੋਸ਼ਥ ਸੀ।</w:t>
      </w:r>
    </w:p>
    <w:p/>
    <w:p>
      <w:r xmlns:w="http://schemas.openxmlformats.org/wordprocessingml/2006/main">
        <w:t xml:space="preserve">ਸ਼ਾਊਲ ਦੇ ਪੁੱਤਰ ਯੋਨਾਥਾਨ ਦਾ ਮਫ਼ੀਬੋਸ਼ਥ ਨਾਂ ਦਾ ਇੱਕ ਪੁੱਤਰ ਸੀ ਜੋ ਪੰਜ ਸਾਲਾਂ ਦਾ ਸੀ ਅਤੇ ਪੈਰਾਂ ਤੋਂ ਲੰਗੜਾ ਸੀ। ਜਦੋਂ ਸ਼ਾਊਲ ਅਤੇ ਯੋਨਾਥਾਨ ਦੀ ਮੌਤ ਦੀ ਖ਼ਬਰ ਯਿਜ਼ਰੇਲ ਤੋਂ ਆਈ, ਤਾਂ ਉਸ ਦੀ ਨਰਸ ਨੇ ਝੱਟ ਉਸ ਦੇ ਨਾਲ ਭੱਜਣ ਦੀ ਕੋਸ਼ਿਸ਼ ਕੀਤੀ, ਪਰ ਉਹ ਡਿੱਗ ਪਿਆ ਅਤੇ ਹੋਰ ਵੀ ਲੰਗੜਾ ਹੋ ਗਿਆ।</w:t>
      </w:r>
    </w:p>
    <w:p/>
    <w:p>
      <w:r xmlns:w="http://schemas.openxmlformats.org/wordprocessingml/2006/main">
        <w:t xml:space="preserve">1. ਮਫੀਬੋਸ਼ਥ ਦੇ ਦੁੱਖ ਵਿੱਚ ਰੱਬ ਨੂੰ ਵੇਖਣਾ</w:t>
      </w:r>
    </w:p>
    <w:p/>
    <w:p>
      <w:r xmlns:w="http://schemas.openxmlformats.org/wordprocessingml/2006/main">
        <w:t xml:space="preserve">2. ਅਪਾਹਜਾਂ ਲਈ ਪਰਮਾਤਮਾ ਦੀ ਕਿਰਪਾ ਅਤੇ ਛੁਟਕਾਰਾ</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34:19 - ਧਰਮੀ ਦੇ ਬਹੁਤ ਸਾਰੇ ਦੁੱਖ ਹਨ, ਪਰ ਯਹੋਵਾਹ ਉਸ ਨੂੰ ਉਨ੍ਹਾਂ ਸਾਰਿਆਂ ਵਿੱਚੋਂ ਛੁਡਾ ਲੈਂਦਾ ਹੈ।</w:t>
      </w:r>
    </w:p>
    <w:p/>
    <w:p>
      <w:r xmlns:w="http://schemas.openxmlformats.org/wordprocessingml/2006/main">
        <w:t xml:space="preserve">੨ ਸਮੂਏਲ ਦੀ ਦੂਜੀ ਪੋਥੀ 4:5 ਅਤੇ ਰਿੰਮੋਨ ਬੇਰੋਥੀ ਦੇ ਪੁੱਤ੍ਰ ਰੇਕਾਬ ਅਤੇ ਬਆਨਾਹ ਦਿਨ ਦੀ ਗਰਮੀ ਵਿੱਚ ਈਸ਼ਬੋਸ਼ਥ ਦੇ ਘਰ ਆਏ ਜੋ ਦੁਪਹਿਰ ਨੂੰ ਮੰਜੇ ਉੱਤੇ ਪਿਆ ਸੀ।</w:t>
      </w:r>
    </w:p>
    <w:p/>
    <w:p>
      <w:r xmlns:w="http://schemas.openxmlformats.org/wordprocessingml/2006/main">
        <w:t xml:space="preserve">ਰਿੰਮੋਨ ਬੇਰੋਥੀ ਦੇ ਪੁੱਤਰ ਰੇਕਾਬ ਅਤੇ ਬਆਨਾਹ ਦਿਨ ਦੇ ਅੱਧ ਵਿੱਚ ਈਸ਼ਬੋਸ਼ਥ ਦੇ ਘਰ ਗਏ ਅਤੇ ਉਸਨੂੰ ਇੱਕ ਮੰਜੇ 'ਤੇ ਅਰਾਮ ਕਰਦੇ ਦੇਖਿਆ।</w:t>
      </w:r>
    </w:p>
    <w:p/>
    <w:p>
      <w:r xmlns:w="http://schemas.openxmlformats.org/wordprocessingml/2006/main">
        <w:t xml:space="preserve">1. ਦਲੇਰ ਵਿਕਲਪ ਬਣਾਉਣਾ: ਵਿਰੋਧੀ ਧਿਰ ਦੇ ਵਿਚਕਾਰ ਆਪਣੇ ਵਿਸ਼ਵਾਸ ਨੂੰ ਕਾਇਮ ਰੱਖਣਾ</w:t>
      </w:r>
    </w:p>
    <w:p/>
    <w:p>
      <w:r xmlns:w="http://schemas.openxmlformats.org/wordprocessingml/2006/main">
        <w:t xml:space="preserve">2. ਆਗਿਆਕਾਰੀ ਦੀ ਸ਼ਕਤੀ: ਔਖਾ ਹੋਣ ਦੇ ਬਾਵਜੂਦ ਵੀ ਰੱਬ 'ਤੇ ਭਰੋਸਾ ਕਰਨਾ</w:t>
      </w:r>
    </w:p>
    <w:p/>
    <w:p>
      <w:r xmlns:w="http://schemas.openxmlformats.org/wordprocessingml/2006/main">
        <w:t xml:space="preserve">1. 1 ਸਮੂਏਲ 17:47 - "ਅਤੇ ਇਹ ਸਾਰੀ ਸਭਾ ਜਾਣ ਲਵੇਗੀ ਕਿ ਪ੍ਰਭੂ ਤਲਵਾਰ ਅਤੇ ਬਰਛੇ ਨਾਲ ਨਹੀਂ ਬਚਾਉਂਦਾ: ਕਿਉਂਕਿ ਲੜਾਈ ਪ੍ਰਭੂ ਦੀ ਹੈ, ਅਤੇ ਉਹ ਤੁਹਾਨੂੰ ਸਾਡੇ ਹੱਥਾਂ ਵਿੱਚ ਦੇ ਦੇਵੇਗਾ।"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ਸਮੂਏਲ 4:6 ਅਤੇ ਉਹ ਉੱਥੇ ਘਰ ਦੇ ਵਿਚਕਾਰ ਆਏ, ਜਿਵੇਂ ਕਿ ਉਹ ਕਣਕ ਲੈ ਕੇ ਆਏ ਹੋਣ; ਅਤੇ ਉਨ੍ਹਾਂ ਨੇ ਉਸਨੂੰ ਪੰਜਵੀਂ ਪਸਲੀ ਹੇਠ ਮਾਰਿਆ ਅਤੇ ਰੇਕਾਬ ਅਤੇ ਉਸਦਾ ਭਰਾ ਬਆਨਾਹ ਬਚ ਗਏ।</w:t>
      </w:r>
    </w:p>
    <w:p/>
    <w:p>
      <w:r xmlns:w="http://schemas.openxmlformats.org/wordprocessingml/2006/main">
        <w:t xml:space="preserve">ਦੋ ਭਰਾ, ਰੇਕਾਬ ਅਤੇ ਬਾਨਾਹ, ਇੱਕ ਆਦਮੀ ਨੂੰ ਮਾਰ ਕੇ ਭੱਜ ਗਏ।</w:t>
      </w:r>
    </w:p>
    <w:p/>
    <w:p>
      <w:r xmlns:w="http://schemas.openxmlformats.org/wordprocessingml/2006/main">
        <w:t xml:space="preserve">1. ਬੁਰੇ ਇਰਾਦਿਆਂ ਤੋਂ ਸਾਵਧਾਨ ਰਹੋ।</w:t>
      </w:r>
    </w:p>
    <w:p/>
    <w:p>
      <w:r xmlns:w="http://schemas.openxmlformats.org/wordprocessingml/2006/main">
        <w:t xml:space="preserve">2. ਭਰਾਤਰੀ ਪਿਆਰ ਦੀ ਸ਼ਕਤੀ।</w:t>
      </w:r>
    </w:p>
    <w:p/>
    <w:p>
      <w:r xmlns:w="http://schemas.openxmlformats.org/wordprocessingml/2006/main">
        <w:t xml:space="preserve">1. ਮੱਤੀ 5:21-22 - "ਤੁਸੀਂ ਸੁਣਿਆ ਹੈ ਕਿ ਇਹ ਬਹੁਤ ਸਮਾਂ ਪਹਿਲਾਂ ਲੋਕਾਂ ਨੂੰ ਕਿਹਾ ਗਿਆ ਸੀ, 'ਤੁਸੀਂ ਕਤਲ ਨਾ ਕਰੋ, ਅਤੇ ਜੋ ਕੋਈ ਵੀ ਕਤਲ ਕਰੇਗਾ ਉਹ ਨਿਆਂ ਦੇ ਅਧੀਨ ਹੋਵੇਗਾ।' ਪਰ ਮੈਂ ਤੁਹਾਨੂੰ ਦੱਸਦਾ ਹਾਂ ਕਿ ਜਿਹੜਾ ਵਿਅਕਤੀ ਕਿਸੇ ਭਰਾ ਜਾਂ ਭੈਣ ਨਾਲ ਗੁੱਸੇ ਹੁੰਦਾ ਹੈ, ਉਹ ਨਿਆਂ ਦੇ ਅਧੀਨ ਹੋਵੇਗਾ।</w:t>
      </w:r>
    </w:p>
    <w:p/>
    <w:p>
      <w:r xmlns:w="http://schemas.openxmlformats.org/wordprocessingml/2006/main">
        <w:t xml:space="preserve">2. ਕਹਾਉਤਾਂ 27:17 - ਜਿਵੇਂ ਲੋਹਾ ਲੋਹੇ ਨੂੰ ਤਿੱਖਾ ਕਰਦਾ ਹੈ, ਉਸੇ ਤਰ੍ਹਾਂ ਇੱਕ ਵਿਅਕਤੀ ਦੂਜੇ ਨੂੰ ਤਿੱਖਾ ਕਰਦਾ ਹੈ।</w:t>
      </w:r>
    </w:p>
    <w:p/>
    <w:p>
      <w:r xmlns:w="http://schemas.openxmlformats.org/wordprocessingml/2006/main">
        <w:t xml:space="preserve">੨ ਸਮੂਏਲ ਦੀ ਦੂਜੀ ਪੋਥੀ 4:7 ਕਿਉਂ ਜੋ ਜਦ ਉਹ ਘਰ ਵਿੱਚ ਆਏ ਤਾਂ ਉਹ ਆਪਣੇ ਮੰਜੇ ਉੱਤੇ ਮੰਜੇ ਉੱਤੇ ਲੇਟਿਆ ਅਤੇ ਉਨ੍ਹਾਂ ਨੇ ਉਹ ਨੂੰ ਮਾਰ ਕੇ ਵੱਢ ਸੁੱਟਿਆ ਅਤੇ ਉਹ ਦਾ ਸਿਰ ਵੱਢ ਸੁੱਟਿਆ ਅਤੇ ਉਹ ਦਾ ਸਿਰ ਚੁੱਕ ਕੇ ਸਾਰੀ ਰਾਤ ਮੈਦਾਨ ਵਿੱਚ ਲੈ ਗਏ।</w:t>
      </w:r>
    </w:p>
    <w:p/>
    <w:p>
      <w:r xmlns:w="http://schemas.openxmlformats.org/wordprocessingml/2006/main">
        <w:t xml:space="preserve">ਦੋ ਆਦਮੀ ਇੱਕ ਆਦਮੀ ਦੇ ਘਰ ਵਿੱਚ ਘੁਸਪੈਠ ਕਰਦੇ ਹਨ, ਉਸਨੂੰ ਮਾਰ ਦਿੰਦੇ ਹਨ, ਉਸਦਾ ਸਿਰ ਵੱਢ ਲੈਂਦੇ ਹਨ ਅਤੇ ਰਾਤ ਨੂੰ ਉਸਦਾ ਸਿਰ ਆਪਣੇ ਨਾਲ ਲੈ ਜਾਂਦੇ ਹਨ।</w:t>
      </w:r>
    </w:p>
    <w:p/>
    <w:p>
      <w:r xmlns:w="http://schemas.openxmlformats.org/wordprocessingml/2006/main">
        <w:t xml:space="preserve">1. ਮੁਸੀਬਤ ਦੇ ਸਮੇਂ ਰੱਬ 'ਤੇ ਭਰੋਸਾ ਕਰਨ ਦੀ ਮਹੱਤਤਾ।</w:t>
      </w:r>
    </w:p>
    <w:p/>
    <w:p>
      <w:r xmlns:w="http://schemas.openxmlformats.org/wordprocessingml/2006/main">
        <w:t xml:space="preserve">2. ਖ਼ਤਰੇ ਦੇ ਸਮੇਂ ਪਰਮੇਸ਼ੁਰ ਦੀ ਸੁਰੱਖਿਆ।</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ਜ਼ਬੂਰ 91:2 - "ਮੈਂ ਯਹੋਵਾਹ ਬਾਰੇ ਆਖਾਂਗਾ, ਉਹ ਮੇਰੀ ਪਨਾਹ ਅਤੇ ਮੇਰਾ ਕਿਲਾ ਹੈ: ਮੇਰਾ ਪਰਮੇਸ਼ੁਰ; ਮੈਂ ਉਸ ਵਿੱਚ ਭਰੋਸਾ ਰੱਖਾਂਗਾ।"</w:t>
      </w:r>
    </w:p>
    <w:p/>
    <w:p>
      <w:r xmlns:w="http://schemas.openxmlformats.org/wordprocessingml/2006/main">
        <w:t xml:space="preserve">2 ਸਮੂਏਲ 4:8 ਅਤੇ ਉਹ ਈਸ਼ਬੋਸ਼ਥ ਦਾ ਸਿਰ ਦਾਊਦ ਕੋਲ ਹਬਰੋਨ ਵਿੱਚ ਲਿਆਏ ਅਤੇ ਪਾਤਸ਼ਾਹ ਨੂੰ ਆਖਿਆ, ਵੇਖੋ, ਤੇਰੇ ਵੈਰੀ ਸ਼ਾਊਲ ਦੇ ਪੁੱਤਰ ਈਸ਼ਬੋਸ਼ਥ ਦਾ ਸਿਰ ਜੋ ਤੇਰੀ ਜਾਨ ਨੂੰ ਭਾਲਦਾ ਸੀ। ਅਤੇ ਯਹੋਵਾਹ ਨੇ ਅੱਜ ਦੇ ਦਿਨ ਸ਼ਾਊਲ ਅਤੇ ਉਸਦੀ ਅੰਸ ਤੋਂ ਮੇਰੇ ਮਹਾਰਾਜ ਪਾਤਸ਼ਾਹ ਦਾ ਬਦਲਾ ਲਿਆ ਹੈ।</w:t>
      </w:r>
    </w:p>
    <w:p/>
    <w:p>
      <w:r xmlns:w="http://schemas.openxmlformats.org/wordprocessingml/2006/main">
        <w:t xml:space="preserve">ਈਸ਼ਬੋਸ਼ਥ ਦੇ ਲੋਕ ਈਸ਼ਬੋਸ਼ਥ ਦਾ ਸਿਰ ਹਬਰੋਨ ਵਿੱਚ ਦਾਊਦ ਕੋਲ ਲੈ ਆਏ ਅਤੇ ਕਿਹਾ ਕਿ ਯਹੋਵਾਹ ਨੇ ਇਸ ਦਿਨ ਸ਼ਾਊਲ ਅਤੇ ਉਸਦੇ ਉੱਤਰਾਧਿਕਾਰੀਆਂ ਦੀ ਮੌਤ ਦਾ ਬਦਲਾ ਲਿਆ ਸੀ।</w:t>
      </w:r>
    </w:p>
    <w:p/>
    <w:p>
      <w:r xmlns:w="http://schemas.openxmlformats.org/wordprocessingml/2006/main">
        <w:t xml:space="preserve">1. ਪ੍ਰਮਾਤਮਾ ਦਾ ਨਿਰਣਾਇਕ: ਕਿਵੇਂ ਪ੍ਰਮਾਤਮਾ ਗਲਤ ਕੰਮਾਂ ਦਾ ਬਦਲਾ ਲੈਂਦਾ ਹੈ</w:t>
      </w:r>
    </w:p>
    <w:p/>
    <w:p>
      <w:r xmlns:w="http://schemas.openxmlformats.org/wordprocessingml/2006/main">
        <w:t xml:space="preserve">2. ਪ੍ਰਭੂ ਦੀ ਸੁਰੱਖਿਆ: ਕਿਵੇਂ ਪ੍ਰਮਾਤਮਾ ਸਾਡੇ ਦੁਸ਼ਮਣਾਂ ਤੋਂ ਸਾਡੀ ਰੱਖਿਆ ਕਰਦਾ ਹੈ</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2 ਥੱਸਲੁਨੀਕੀਆਂ 1: 6-8 - ਇਹ ਦੇਖਣਾ ਪਰਮੇਸ਼ੁਰ ਦੇ ਕੋਲ ਇੱਕ ਧਰਮੀ ਗੱਲ ਹੈ ਕਿ ਉਹਨਾਂ ਨੂੰ ਮੁਸੀਬਤਾਂ ਦਾ ਬਦਲਾ ਦੇਣਾ ਜੋ ਤੁਹਾਨੂੰ ਪਰੇਸ਼ਾਨ ਕਰਦੇ ਹਨ; ਅਤੇ ਤੁਹਾਡੇ ਲਈ ਜਿਹੜੇ ਦੁਖੀ ਹੋ, ਸਾਡੇ ਨਾਲ ਆਰਾਮ ਕਰੋ, ਜਦੋਂ ਪ੍ਰਭੂ ਯਿਸੂ ਆਪਣੇ ਸ਼ਕਤੀਸ਼ਾਲੀ ਦੂਤਾਂ ਦੇ ਨਾਲ ਸਵਰਗ ਤੋਂ ਪ੍ਰਗਟ ਹੋਵੇਗਾ, ਬਲਦੀ ਅੱਗ ਵਿੱਚ ਉਹਨਾਂ ਤੋਂ ਬਦਲਾ ਲੈਣ ਲਈ ਜਿਹੜੇ ਪਰਮੇਸ਼ੁਰ ਨੂੰ ਨਹੀਂ ਜਾਣਦੇ, ਅਤੇ ਜੋ ਸਾਡੇ ਪ੍ਰਭੂ ਯਿਸੂ ਮਸੀਹ ਦੀ ਖੁਸ਼ਖਬਰੀ ਨੂੰ ਨਹੀਂ ਮੰਨਦੇ.</w:t>
      </w:r>
    </w:p>
    <w:p/>
    <w:p>
      <w:r xmlns:w="http://schemas.openxmlformats.org/wordprocessingml/2006/main">
        <w:t xml:space="preserve">੨ ਸਮੂਏਲ ਦੀ ਦੂਜੀ ਪੋਥੀ 4:9 ਤਾਂ ਦਾਊਦ ਨੇ ਰੇਕਾਬ ਅਤੇ ਉਹ ਦੇ ਭਰਾ ਬਆਨਾਹ ਨੂੰ ਜੋ ਬੇਰੋਥੀ ਰਿੰਮੋਨ ਦੇ ਪੁੱਤਰਾਂ ਨੂੰ ਉੱਤਰ ਦਿੱਤਾ ਅਤੇ ਉਨ੍ਹਾਂ ਨੂੰ ਆਖਿਆ, ਯਹੋਵਾਹ ਦੇ ਜੀਉਂਦੇ ਹੋਣ ਦੀ ਸੌਂਹ ਜਿਸ ਨੇ ਮੇਰੀ ਜਾਨ ਨੂੰ ਸਾਰੇ ਬਿਪਤਾ ਤੋਂ ਛੁਟਕਾਰਾ ਦਿੱਤਾ ਹੈ।</w:t>
      </w:r>
    </w:p>
    <w:p/>
    <w:p>
      <w:r xmlns:w="http://schemas.openxmlformats.org/wordprocessingml/2006/main">
        <w:t xml:space="preserve">ਦਾਊਦ ਨੇ ਬੇਰੋਥੀ ਰਿੰਮੋਨ ਦੇ ਦੋ ਪੁੱਤਰਾਂ ਰੇਕਾਬ ਅਤੇ ਬਆਨਾਹ ਨੂੰ ਉੱਤਰ ਦਿੱਤਾ, ਅਤੇ ਐਲਾਨ ਕੀਤਾ ਕਿ ਪਰਮੇਸ਼ੁਰ ਨੇ ਉਸਨੂੰ ਸਾਰੀਆਂ ਮੁਸੀਬਤਾਂ ਤੋਂ ਛੁਟਕਾਰਾ ਦਿੱਤਾ ਹੈ।</w:t>
      </w:r>
    </w:p>
    <w:p/>
    <w:p>
      <w:r xmlns:w="http://schemas.openxmlformats.org/wordprocessingml/2006/main">
        <w:t xml:space="preserve">1. ਪਰਮੇਸ਼ੁਰ ਸਾਨੂੰ ਮੁਸੀਬਤਾਂ ਤੋਂ ਛੁਡਾਉਂਦਾ ਹੈ - 2 ਸਮੂਏਲ 4:9</w:t>
      </w:r>
    </w:p>
    <w:p/>
    <w:p>
      <w:r xmlns:w="http://schemas.openxmlformats.org/wordprocessingml/2006/main">
        <w:t xml:space="preserve">2. ਪ੍ਰਭੂ ਸਾਡੀਆਂ ਰੂਹਾਂ ਨੂੰ ਛੁਡਾਉਣ ਲਈ ਜੀਉਂਦਾ ਹੈ - 2 ਸਮੂਏਲ 4:9</w:t>
      </w:r>
    </w:p>
    <w:p/>
    <w:p>
      <w:r xmlns:w="http://schemas.openxmlformats.org/wordprocessingml/2006/main">
        <w:t xml:space="preserve">1. ਜ਼ਬੂਰ 34:17-18 - ਧਰਮੀ ਪੁਕਾਰ, ਅਤੇ ਯਹੋਵਾਹ ਸੁਣਦਾ ਹੈ, ਅਤੇ ਉਹਨਾਂ ਨੂੰ ਉਹਨਾਂ ਦੀਆਂ ਸਾਰੀਆਂ ਮੁਸੀਬਤਾਂ ਤੋਂ ਛੁਡਾਉਂਦਾ ਹੈ।</w:t>
      </w:r>
    </w:p>
    <w:p/>
    <w:p>
      <w:r xmlns:w="http://schemas.openxmlformats.org/wordprocessingml/2006/main">
        <w:t xml:space="preserve">2. ਯਸਾਯਾਹ 43:25 - ਮੈਂ, ਮੈਂ ਵੀ, ਉਹ ਹਾਂ ਜੋ ਮੇਰੇ ਆਪਣੇ ਲਈ ਤੁਹਾਡੇ ਅਪਰਾਧਾਂ ਨੂੰ ਮਿਟਾ ਦਿੰਦਾ ਹੈ, ਅਤੇ ਤੁਹਾਡੇ ਪਾਪਾਂ ਨੂੰ ਯਾਦ ਨਹੀਂ ਕਰਾਂਗਾ।</w:t>
      </w:r>
    </w:p>
    <w:p/>
    <w:p>
      <w:r xmlns:w="http://schemas.openxmlformats.org/wordprocessingml/2006/main">
        <w:t xml:space="preserve">੨ ਸਮੂਏਲ ਦੀ ਦੂਜੀ ਪੋਥੀ 4:10 ਜਦ ਇੱਕ ਨੇ ਮੈਨੂੰ ਆਖਿਆ, ਵੇਖ, ਸ਼ਾਊਲ ਮਰ ਗਿਆ ਹੈ, ਮੈਂ ਇਹ ਸੋਚ ਕੇ ਖੁਸ਼ਖਬਰੀ ਲਿਆਉਂਦਾ ਹਾਂ ਕਿ ਮੈਂ ਉਹ ਨੂੰ ਫੜ ਕੇ ਸਿਕਲਗ ਵਿੱਚ ਮਾਰ ਸੁੱਟਿਆ, ਜੋ ਸੋਚਦਾ ਸੀ ਕਿ ਮੈਂ ਉਹ ਨੂੰ ਉਹ ਦੀ ਖ਼ਬਰ ਦਾ ਇਨਾਮ ਦੇਵਾਂਗਾ। :</w:t>
      </w:r>
    </w:p>
    <w:p/>
    <w:p>
      <w:r xmlns:w="http://schemas.openxmlformats.org/wordprocessingml/2006/main">
        <w:t xml:space="preserve">ਜਦੋਂ ਕਿਸੇ ਨੇ ਦਾਊਦ ਨੂੰ ਦੱਸਿਆ ਕਿ ਸ਼ਾਊਲ ਦੀ ਮੌਤ ਹੋ ਗਈ ਹੈ, ਤਾਂ ਦਾਊਦ ਨੇ ਉਸਨੂੰ ਸਿਕਲਗ ਵਿੱਚ ਮਾਰ ਦਿੱਤਾ ਕਿਉਂਕਿ ਉਸਨੂੰ ਉਸਦੀ ਖਬਰ ਲਈ ਇਨਾਮ ਦੀ ਉਮੀਦ ਸੀ।</w:t>
      </w:r>
    </w:p>
    <w:p/>
    <w:p>
      <w:r xmlns:w="http://schemas.openxmlformats.org/wordprocessingml/2006/main">
        <w:t xml:space="preserve">1. "ਪਰਮੇਸ਼ੁਰ ਦੇ ਹੁਕਮਾਂ ਦੀ ਪਾਲਣਾ ਕਰਨਾ ਧਰਤੀ ਦੇ ਇਨਾਮਾਂ ਨਾਲੋਂ ਜ਼ਿਆਦਾ ਮਹੱਤਵਪੂਰਨ ਹੈ"</w:t>
      </w:r>
    </w:p>
    <w:p/>
    <w:p>
      <w:r xmlns:w="http://schemas.openxmlformats.org/wordprocessingml/2006/main">
        <w:t xml:space="preserve">2. "ਵਾਅਦਿਆਂ ਦੀ ਪਾਲਣਾ ਕਰਨ ਦੀ ਮਹੱਤਤਾ, ਭਾਵੇਂ ਇਹ ਵਿਰੋਧੀ ਜਾਪਦਾ ਹੋਵੇ"</w:t>
      </w:r>
    </w:p>
    <w:p/>
    <w:p>
      <w:r xmlns:w="http://schemas.openxmlformats.org/wordprocessingml/2006/main">
        <w:t xml:space="preserve">1. ਉਪਦੇਸ਼ਕ ਦੀ ਪੋਥੀ 5:4-5 "ਜਦੋਂ ਤੁਸੀਂ ਪ੍ਰਮਾਤਮਾ ਅੱਗੇ ਸੁੱਖਣਾ ਸੁੱਖਦੇ ਹੋ, ਤਾਂ ਉਸਨੂੰ ਪੂਰਾ ਕਰਨ ਵਿੱਚ ਦੇਰ ਨਾ ਕਰੋ। ਮੂਰਖਾਂ ਵਿੱਚ ਉਸਨੂੰ ਕੋਈ ਖੁਸ਼ੀ ਨਹੀਂ ਹੈ; ਆਪਣੀ ਸੁੱਖਣਾ ਪੂਰੀ ਕਰੋ। ਸੁੱਖਣਾ ਨਾ ਖਾਣ ਨਾਲੋਂ ਚੰਗਾ ਹੈ ਕਿ ਸੁੱਖਣਾ ਨਾ ਖਾਓ। .</w:t>
      </w:r>
    </w:p>
    <w:p/>
    <w:p>
      <w:r xmlns:w="http://schemas.openxmlformats.org/wordprocessingml/2006/main">
        <w:t xml:space="preserve">2. 1 ਸਮੂਏਲ 15:22-23 "ਪਰ ਸਮੂਏਲ ਨੇ ਜਵਾਬ ਦਿੱਤਾ: ਕੀ ਯਹੋਵਾਹ ਹੋਮ ਦੀਆਂ ਭੇਟਾਂ ਅਤੇ ਬਲੀਆਂ ਵਿੱਚ ਓਨਾ ਹੀ ਪ੍ਰਸੰਨ ਹੁੰਦਾ ਹੈ ਜਿੰਨਾ ਯਹੋਵਾਹ ਦੀ ਆਗਿਆ ਮੰਨਣ ਵਿੱਚ? ਆਗਿਆ ਮੰਨਣਾ ਬਲੀਦਾਨ ਨਾਲੋਂ ਚੰਗਾ ਹੈ, ਅਤੇ ਧਿਆਨ ਰੱਖਣਾ ਭੇਡੂ ਦੀ ਚਰਬੀ ਨਾਲੋਂ ਚੰਗਾ ਹੈ। ਬਗਾਵਤ ਭਵਿੱਖਬਾਣੀ ਦੇ ਪਾਪ ਵਰਗੀ ਹੈ, ਅਤੇ ਹੰਕਾਰ ਮੂਰਤੀ-ਪੂਜਾ ਦੀ ਬੁਰਾਈ ਵਰਗਾ ਹੈ। ਕਿਉਂਕਿ ਤੁਸੀਂ ਯਹੋਵਾਹ ਦੇ ਬਚਨ ਨੂੰ ਰੱਦ ਕੀਤਾ ਹੈ, ਇਸ ਲਈ ਉਸ ਨੇ ਤੁਹਾਨੂੰ ਰਾਜੇ ਵਜੋਂ ਰੱਦ ਕਰ ਦਿੱਤਾ ਹੈ।"</w:t>
      </w:r>
    </w:p>
    <w:p/>
    <w:p>
      <w:r xmlns:w="http://schemas.openxmlformats.org/wordprocessingml/2006/main">
        <w:t xml:space="preserve">2 ਸਮੂਏਲ 4:11 ਕਿੰਨਾ ਵੱਧ, ਜਦੋਂ ਦੁਸ਼ਟ ਆਦਮੀਆਂ ਨੇ ਇੱਕ ਧਰਮੀ ਵਿਅਕਤੀ ਨੂੰ ਉਸਦੇ ਆਪਣੇ ਘਰ ਵਿੱਚ ਉਸਦੇ ਬਿਸਤਰੇ ਉੱਤੇ ਮਾਰ ਦਿੱਤਾ ਹੈ? ਇਸ ਲਈ ਕੀ ਹੁਣ ਮੈਂ ਤੁਹਾਡੇ ਹੱਥੋਂ ਉਸ ਦੇ ਲਹੂ ਦੀ ਮੰਗ ਨਾ ਕਰਾਂ ਅਤੇ ਤੁਹਾਨੂੰ ਧਰਤੀ ਤੋਂ ਦੂਰ ਲੈ ਜਾਵਾਂ?</w:t>
      </w:r>
    </w:p>
    <w:p/>
    <w:p>
      <w:r xmlns:w="http://schemas.openxmlformats.org/wordprocessingml/2006/main">
        <w:t xml:space="preserve">ਇੱਕ ਧਰਮੀ ਵਿਅਕਤੀ ਦਾ ਆਪਣੇ ਹੀ ਘਰ ਵਿੱਚ ਕਤਲ ਕਰ ਦਿੱਤਾ ਗਿਆ ਹੈ ਅਤੇ ਕਾਤਲ ਨੂੰ ਆਪਣੇ ਜੁਰਮ ਦਾ ਨਤੀਜਾ ਭੁਗਤਣਾ ਪਵੇਗਾ।</w:t>
      </w:r>
    </w:p>
    <w:p/>
    <w:p>
      <w:r xmlns:w="http://schemas.openxmlformats.org/wordprocessingml/2006/main">
        <w:t xml:space="preserve">1. ਸਾਨੂੰ ਯਾਦ ਰੱਖਣ ਦੀ ਲੋੜ ਹੈ ਕਿ ਪਰਮੇਸ਼ੁਰ ਸਾਨੂੰ ਦੁਸ਼ਟਤਾ ਤੋਂ ਦੂਰ ਨਹੀਂ ਹੋਣ ਦੇਵੇਗਾ ਅਤੇ ਨਿਆਂ ਦੀ ਸੇਵਾ ਕੀਤੀ ਜਾਵੇਗੀ।</w:t>
      </w:r>
    </w:p>
    <w:p/>
    <w:p>
      <w:r xmlns:w="http://schemas.openxmlformats.org/wordprocessingml/2006/main">
        <w:t xml:space="preserve">2. ਸਾਨੂੰ ਆਪਣੇ ਕੰਮਾਂ ਦੇ ਨਤੀਜਿਆਂ ਨੂੰ ਸਵੀਕਾਰ ਕਰਨ ਲਈ ਤਿਆਰ ਹੋਣਾ ਚਾਹੀਦਾ ਹੈ।</w:t>
      </w:r>
    </w:p>
    <w:p/>
    <w:p>
      <w:r xmlns:w="http://schemas.openxmlformats.org/wordprocessingml/2006/main">
        <w:t xml:space="preserve">1. ਰੋਮੀਆਂ 2:6-8 - "ਪਰਮੇਸ਼ੁਰ 'ਹਰੇਕ ਵਿਅਕਤੀ ਨੂੰ ਉਸਦੇ ਕੀਤੇ ਅਨੁਸਾਰ ਬਦਲਾ ਦੇਵੇਗਾ।' ਜਿਹੜੇ ਲੋਕ ਚੰਗੇ ਕੰਮ ਕਰਨ ਵਿਚ ਲਗਨ ਨਾਲ ਮਹਿਮਾ, ਸਨਮਾਨ ਅਤੇ ਅਮਰਤਾ ਦੀ ਭਾਲ ਕਰਦੇ ਹਨ, ਉਹ ਸਦੀਵੀ ਜੀਵਨ ਦੇਵੇਗਾ ਪਰ ਜਿਹੜੇ ਲੋਕ ਆਪਣੇ ਆਪ ਨੂੰ ਭਾਲਦੇ ਹਨ ਅਤੇ ਜੋ ਸੱਚਾਈ ਨੂੰ ਰੱਦ ਕਰਦੇ ਹਨ ਅਤੇ ਬੁਰਾਈ ਦੀ ਪਾਲਣਾ ਕਰਦੇ ਹਨ, ਉਨ੍ਹਾਂ ਲਈ ਕ੍ਰੋਧ ਅਤੇ ਕ੍ਰੋਧ ਹੋਵੇਗਾ."</w:t>
      </w:r>
    </w:p>
    <w:p/>
    <w:p>
      <w:r xmlns:w="http://schemas.openxmlformats.org/wordprocessingml/2006/main">
        <w:t xml:space="preserve">2. ਜ਼ਬੂਰ 5: 5-6 - "ਤੁਸੀਂ ਝੂਠ ਬੋਲਣ ਵਾਲਿਆਂ ਨੂੰ ਤਬਾਹ ਕਰ ਦਿੰਦੇ ਹੋ; ਲਹੂ ਦੇ ਪਿਆਸੇ ਅਤੇ ਧੋਖੇਬਾਜ਼ਾਂ ਨੂੰ ਯਹੋਵਾਹ ਨਫ਼ਰਤ ਕਰਦਾ ਹੈ। ਪਰ ਮੈਂ, ਤੁਹਾਡੇ ਮਹਾਨ ਪਿਆਰ ਦੁਆਰਾ, ਤੁਹਾਡੇ ਘਰ ਵਿੱਚ ਆ ਸਕਦਾ ਹਾਂ; ਸ਼ਰਧਾ ਨਾਲ ਮੈਂ ਤੁਹਾਡੇ ਪਵਿੱਤਰ ਮੰਦਰ ਵੱਲ ਮੱਥਾ ਟੇਕਦਾ ਹਾਂ।"</w:t>
      </w:r>
    </w:p>
    <w:p/>
    <w:p>
      <w:r xmlns:w="http://schemas.openxmlformats.org/wordprocessingml/2006/main">
        <w:t xml:space="preserve">੨ ਸਮੂਏਲ ਦੀ ਦੂਜੀ ਪੋਥੀ 4:12 ਅਤੇ ਦਾਊਦ ਨੇ ਆਪਣੇ ਜੁਆਨਾਂ ਨੂੰ ਹੁਕਮ ਦਿੱਤਾ ਅਤੇ ਉਨ੍ਹਾਂ ਨੇ ਉਨ੍ਹਾਂ ਨੂੰ ਵੱਢ ਸੁੱਟਿਆ ਅਤੇ ਉਨ੍ਹਾਂ ਦੇ ਹੱਥ ਪੈਰ ਵੱਢ ਸੁੱਟੇ ਅਤੇ ਉਨ੍ਹਾਂ ਨੂੰ ਹਬਰੋਨ ਦੇ ਤਲਾਬ ਉੱਤੇ ਟੰਗ ਦਿੱਤਾ। ਪਰ ਉਨ੍ਹਾਂ ਨੇ ਈਸ਼ਬੋਸ਼ਥ ਦਾ ਸਿਰ ਲੈ ਲਿਆ ਅਤੇ ਹਬਰੋਨ ਵਿੱਚ ਅਬਨੇਰ ਦੀ ਕਬਰ ਵਿੱਚ ਦਫ਼ਨਾਇਆ।</w:t>
      </w:r>
    </w:p>
    <w:p/>
    <w:p>
      <w:r xmlns:w="http://schemas.openxmlformats.org/wordprocessingml/2006/main">
        <w:t xml:space="preserve">ਦਾਊਦ ਨੇ ਆਪਣੇ ਆਦਮੀਆਂ ਨੂੰ ਹੁਕਮ ਦਿੱਤਾ ਕਿ ਉਹ ਈਸ਼ਬੋਸ਼ਥ ਅਤੇ ਉਸਦੇ ਚੇਲਿਆਂ ਨੂੰ ਮਾਰ ਦੇਣ, ਉਹਨਾਂ ਨੂੰ ਫਾਂਸੀ ਦੇਣ ਤੋਂ ਪਹਿਲਾਂ ਉਹਨਾਂ ਦੇ ਹੱਥ-ਪੈਰ ਵੱਢ ਦੇਣ। ਫਿਰ ਈਸ਼ਬੋਸ਼ਥ ਦੇ ਸਿਰ ਨੂੰ ਹੇਬਰੋਨ ਵਿੱਚ ਅਬਨੇਰ ਦੀ ਕਬਰ ਵਿੱਚ ਦਫ਼ਨਾਇਆ ਗਿਆ।</w:t>
      </w:r>
    </w:p>
    <w:p/>
    <w:p>
      <w:r xmlns:w="http://schemas.openxmlformats.org/wordprocessingml/2006/main">
        <w:t xml:space="preserve">1. ਪ੍ਰਮਾਤਮਾ ਦਾ ਨਿਆਂ ਸੰਪੂਰਨ ਅਤੇ ਸਮਝੌਤਾ ਰਹਿਤ ਹੈ - 2 ਥੱਸਲੁਨੀਕੀਆਂ 1:6</w:t>
      </w:r>
    </w:p>
    <w:p/>
    <w:p>
      <w:r xmlns:w="http://schemas.openxmlformats.org/wordprocessingml/2006/main">
        <w:t xml:space="preserve">2. ਬਦਲਾ ਲੈਣਾ ਪ੍ਰਭੂ ਦਾ ਹੈ - ਰੋਮੀਆਂ 12:19</w:t>
      </w:r>
    </w:p>
    <w:p/>
    <w:p>
      <w:r xmlns:w="http://schemas.openxmlformats.org/wordprocessingml/2006/main">
        <w:t xml:space="preserve">1. ਕਹਾਉਤਾਂ 16:33 - "ਚਿੱਟੀ ਗੋਦੀ ਵਿੱਚ ਪਾਈ ਜਾਂਦੀ ਹੈ, ਪਰ ਇਸਦਾ ਹਰ ਫੈਸਲਾ ਪ੍ਰਭੂ ਦੁਆਰਾ ਹੁੰਦਾ ਹੈ।"</w:t>
      </w:r>
    </w:p>
    <w:p/>
    <w:p>
      <w:r xmlns:w="http://schemas.openxmlformats.org/wordprocessingml/2006/main">
        <w:t xml:space="preserve">2. ਜ਼ਬੂਰ 37:39 - "ਧਰਮੀ ਦੀ ਮੁਕਤੀ ਯਹੋਵਾਹ ਵੱਲੋਂ ਹੈ; ਉਹ ਮੁਸੀਬਤ ਦੇ ਸਮੇਂ ਉਨ੍ਹਾਂ ਦਾ ਗੜ੍ਹ ਹੈ।"</w:t>
      </w:r>
    </w:p>
    <w:p/>
    <w:p>
      <w:r xmlns:w="http://schemas.openxmlformats.org/wordprocessingml/2006/main">
        <w:t xml:space="preserve">ਪੈਰਾ 1: 2 ਸਮੂਏਲ 5: 1-5 ਸਾਰੇ ਇਸਰਾਏਲ ਦੇ ਰਾਜੇ ਵਜੋਂ ਦਾਊਦ ਦੇ ਮਸਹ ਕੀਤੇ ਜਾਣ ਦਾ ਵਰਣਨ ਕਰਦਾ ਹੈ। ਇਸ ਅਧਿਆਇ ਵਿਚ, ਇਸਰਾਏਲ ਦੇ ਗੋਤ ਹੇਬਰੋਨ ਵਿਖੇ ਇਕੱਠੇ ਹੋਏ ਅਤੇ ਦਾਊਦ ਨੂੰ ਆਪਣਾ ਸਹੀ ਰਾਜਾ ਮੰਨਦੇ ਹਨ। ਉਹ ਉਸਦੀ ਅਗਵਾਈ ਨੂੰ ਪਛਾਣਦੇ ਹਨ ਅਤੇ ਪੁਸ਼ਟੀ ਕਰਦੇ ਹਨ ਕਿ ਉਹ ਸਮੂਏਲ ਦੁਆਰਾ ਮਸਹ ਕੀਤੇ ਜਾਣ ਤੋਂ ਬਾਅਦ ਤੋਂ ਉਨ੍ਹਾਂ ਦਾ ਚਰਵਾਹਾ ਸੀ। ਇਸਰਾਏਲ ਦੇ ਬਜ਼ੁਰਗਾਂ ਨੇ ਦਾਊਦ ਨਾਲ ਨੇਮ ਬੰਨ੍ਹਿਆ, ਸਾਰੇ ਬਾਰਾਂ ਗੋਤਾਂ ਦੇ ਹਾਕਮ ਵਜੋਂ ਉਸ ਦੀ ਸਥਿਤੀ ਨੂੰ ਮਜ਼ਬੂਤ ਕੀਤਾ।</w:t>
      </w:r>
    </w:p>
    <w:p/>
    <w:p>
      <w:r xmlns:w="http://schemas.openxmlformats.org/wordprocessingml/2006/main">
        <w:t xml:space="preserve">ਪੈਰਾ 2: 2 ਸਮੂਏਲ 5: 6-10 ਵਿੱਚ ਜਾਰੀ ਰੱਖਦੇ ਹੋਏ, ਇਹ ਡੇਵਿਡ ਦੁਆਰਾ ਯਰੂਸ਼ਲਮ ਉੱਤੇ ਕਬਜ਼ਾ ਕਰਨ ਅਤੇ ਇਸਨੂੰ ਆਪਣੀ ਰਾਜਧਾਨੀ ਵਜੋਂ ਸਥਾਪਿਤ ਕਰਨ ਦਾ ਵਰਣਨ ਕਰਦਾ ਹੈ। ਹੇਬਰੋਨ ਛੱਡਣ ਤੋਂ ਬਾਅਦ, ਡੇਵਿਡ ਆਪਣੀਆਂ ਫ਼ੌਜਾਂ ਨੂੰ ਯਰੂਸ਼ਲਮ ਵੱਲ ਲੈ ਜਾਂਦਾ ਹੈ, ਜੋ ਉਸ ਸਮੇਂ ਯਬੂਸੀਆਂ ਦੁਆਰਾ ਵੱਸਦਾ ਸੀ। ਯਬੂਸੀਆਂ ਦੇ ਆਪਣੇ ਗੜ੍ਹ ਵਿੱਚ ਭਰੋਸਾ ਹੋਣ ਦੇ ਬਾਵਜੂਦ, ਡੇਵਿਡ ਨੇ ਪਾਣੀ ਦੇ ਸ਼ਾਫਟ ਰਾਹੀਂ ਇਸ ਵਿੱਚ ਘੁਸਪੈਠ ਕਰਕੇ ਸਫਲਤਾਪੂਰਵਕ ਸ਼ਹਿਰ ਉੱਤੇ ਕਬਜ਼ਾ ਕਰ ਲਿਆ। ਫਿਰ ਉਹ ਯਰੂਸ਼ਲਮ ਨੂੰ ਮਜ਼ਬੂਤ ਕਰਦਾ ਹੈ ਅਤੇ ਇਸਨੂੰ ਆਪਣਾ ਸ਼ਾਹੀ ਨਿਵਾਸ ਬਣਾਉਂਦਾ ਹੈ।</w:t>
      </w:r>
    </w:p>
    <w:p/>
    <w:p>
      <w:r xmlns:w="http://schemas.openxmlformats.org/wordprocessingml/2006/main">
        <w:t xml:space="preserve">ਪੈਰਾ 3: 2 ਸਮੂਏਲ 5:11-25 ਵਰਗੀਆਂ ਆਇਤਾਂ ਵਿੱਚ, ਇਹ ਜ਼ਿਕਰ ਕੀਤਾ ਗਿਆ ਹੈ ਕਿ ਯਰੂਸ਼ਲਮ ਉੱਤੇ ਕਬਜ਼ਾ ਕਰਨ ਤੋਂ ਬਾਅਦ, ਗੁਆਂਢੀ ਕੌਮਾਂ ਡੇਵਿਡ ਦੀ ਵਧਦੀ ਸ਼ਕਤੀ ਅਤੇ ਪ੍ਰਭਾਵ ਤੋਂ ਜਾਣੂ ਹੋ ਗਈਆਂ। ਫ਼ਲਿਸਤੀਆਂ ਨੇ ਉਸ ਉੱਤੇ ਹਮਲਾ ਕਰਨ ਲਈ ਆਪਣੀਆਂ ਫ਼ੌਜਾਂ ਇਕੱਠੀਆਂ ਕੀਤੀਆਂ। ਹਾਲਾਂਕਿ, ਪਰਮੇਸ਼ੁਰ ਦੀ ਅਗਵਾਈ ਅਤੇ ਸਹਾਇਤਾ ਨਾਲ, ਡੇਵਿਡ ਨੇ ਉਨ੍ਹਾਂ ਨੂੰ ਦੋ ਵਾਰ ਬਆਲ-ਪਰਾਜ਼ਿਮ ਦੇ ਗੜ੍ਹ ਵਿੱਚ ਅਤੇ ਦੁਬਾਰਾ ਰਫਾਈਮ ਦੀ ਵਾਦੀ ਵਿੱਚ ਹਰਾਇਆ। ਇਹ ਜਿੱਤਾਂ ਡੇਵਿਡ ਦੀ ਫੌਜੀ ਸ਼ਕਤੀ ਨੂੰ ਸਥਾਪਿਤ ਕਰਦੀਆਂ ਹਨ ਅਤੇ ਸਾਰੇ ਇਸਰਾਏਲ ਉੱਤੇ ਉਸਦੇ ਰਾਜ ਨੂੰ ਮਜ਼ਬੂਤ ਕਰਦੀਆਂ ਹਨ।</w:t>
      </w:r>
    </w:p>
    <w:p/>
    <w:p>
      <w:r xmlns:w="http://schemas.openxmlformats.org/wordprocessingml/2006/main">
        <w:t xml:space="preserve">ਸਾਰੰਸ਼ ਵਿੱਚ:</w:t>
      </w:r>
    </w:p>
    <w:p>
      <w:r xmlns:w="http://schemas.openxmlformats.org/wordprocessingml/2006/main">
        <w:t xml:space="preserve">2 ਸਮੂਏਲ 5 ਪੇਸ਼ ਕਰਦਾ ਹੈ:</w:t>
      </w:r>
    </w:p>
    <w:p>
      <w:r xmlns:w="http://schemas.openxmlformats.org/wordprocessingml/2006/main">
        <w:t xml:space="preserve">ਡੇਵਿਡ ਦਾ ਮਸਹ ਕਰਨਾ ਇਜ਼ਰਾਈਲ;</w:t>
      </w:r>
    </w:p>
    <w:p>
      <w:r xmlns:w="http://schemas.openxmlformats.org/wordprocessingml/2006/main">
        <w:t xml:space="preserve">ਯਰੂਸ਼ਲਮ ਉੱਤੇ ਕਬਜ਼ਾ ਕਰਨਾ ਅਤੇ ਇਸਦੀ ਸਥਾਪਤੀ ਅਸੈਂਬਲੀ;</w:t>
      </w:r>
    </w:p>
    <w:p>
      <w:r xmlns:w="http://schemas.openxmlformats.org/wordprocessingml/2006/main">
        <w:t xml:space="preserve">ਡੇਵਿਡ ਨੇ ਦੂਜੇ ਫ਼ਲਿਸਤੀ ਨੂੰ ਹਰਾਇਆ ਅਤੇ ਉਸਦੇ ਰਾਜ ਨੂੰ ਮਜ਼ਬੂਤ ਕੀਤਾ;</w:t>
      </w:r>
    </w:p>
    <w:p/>
    <w:p>
      <w:r xmlns:w="http://schemas.openxmlformats.org/wordprocessingml/2006/main">
        <w:t xml:space="preserve">ਇਸ 'ਤੇ ਜ਼ੋਰ:</w:t>
      </w:r>
    </w:p>
    <w:p>
      <w:r xmlns:w="http://schemas.openxmlformats.org/wordprocessingml/2006/main">
        <w:t xml:space="preserve">ਡੇਵਿਡ ਦਾ ਮਸਹ ਕਰਨਾ ਇਜ਼ਰਾਈਲ;</w:t>
      </w:r>
    </w:p>
    <w:p>
      <w:r xmlns:w="http://schemas.openxmlformats.org/wordprocessingml/2006/main">
        <w:t xml:space="preserve">ਯਰੂਸ਼ਲਮ ਉੱਤੇ ਕਬਜ਼ਾ ਕਰਨਾ ਅਤੇ ਇਸਦੀ ਸਥਾਪਤੀ ਅਸੈਂਬਲੀ;</w:t>
      </w:r>
    </w:p>
    <w:p>
      <w:r xmlns:w="http://schemas.openxmlformats.org/wordprocessingml/2006/main">
        <w:t xml:space="preserve">ਡੇਵਿਡ ਨੇ ਦੂਜੇ ਫ਼ਲਿਸਤੀ ਨੂੰ ਹਰਾਇਆ ਅਤੇ ਉਸਦੇ ਰਾਜ ਨੂੰ ਮਜ਼ਬੂਤ ਕੀਤਾ;</w:t>
      </w:r>
    </w:p>
    <w:p/>
    <w:p>
      <w:r xmlns:w="http://schemas.openxmlformats.org/wordprocessingml/2006/main">
        <w:t xml:space="preserve">ਅਧਿਆਇ ਸਾਰੇ ਇਜ਼ਰਾਈਲ ਉੱਤੇ ਰਾਜੇ ਵਜੋਂ ਡੇਵਿਡ ਦੇ ਮਸਹ ਕੀਤੇ ਜਾਣ, ਯਰੂਸ਼ਲਮ ਉੱਤੇ ਕਬਜ਼ਾ ਕਰਨ ਅਤੇ ਇਸ ਨੂੰ ਆਪਣੀ ਰਾਜਧਾਨੀ ਵਜੋਂ ਸਥਾਪਿਤ ਕਰਨ, ਅਤੇ ਫਲਿਸਤੀਆਂ ਉੱਤੇ ਉਸ ਦੀਆਂ ਜਿੱਤਾਂ ਉੱਤੇ ਕੇਂਦਰਿਤ ਹੈ। 2 ਸਮੂਏਲ 5 ਵਿੱਚ, ਇਜ਼ਰਾਈਲ ਦੇ ਗੋਤ ਹੇਬਰੋਨ ਵਿਖੇ ਇਕੱਠੇ ਹੋਏ ਅਤੇ ਡੇਵਿਡ ਨੂੰ ਆਪਣਾ ਸਹੀ ਰਾਜਾ ਮੰਨਦੇ ਹਨ। ਉਹ ਉਸ ਨਾਲ ਇਕ ਨੇਮ ਬੰਨ੍ਹਦੇ ਹਨ, ਸਾਰੇ ਬਾਰਾਂ ਗੋਤਾਂ ਦੇ ਹਾਕਮ ਵਜੋਂ ਉਸ ਦੀ ਸਥਿਤੀ ਨੂੰ ਮਜ਼ਬੂਤ ਕਰਦੇ ਹਨ।</w:t>
      </w:r>
    </w:p>
    <w:p/>
    <w:p>
      <w:r xmlns:w="http://schemas.openxmlformats.org/wordprocessingml/2006/main">
        <w:t xml:space="preserve">2 ਸਮੂਏਲ 5 ਵਿੱਚ ਜਾਰੀ ਰੱਖਦੇ ਹੋਏ, ਡੇਵਿਡ ਆਪਣੀਆਂ ਫ਼ੌਜਾਂ ਨੂੰ ਯਰੂਸ਼ਲਮ ਵੱਲ ਲੈ ਜਾਂਦਾ ਹੈ ਜਿਸ ਵਿੱਚ ਯਬੂਸੀਆਂ ਦੀ ਆਬਾਦੀ ਰਹਿੰਦੀ ਹੈ। ਆਪਣੇ ਗੜ੍ਹ 'ਤੇ ਭਰੋਸਾ ਹੋਣ ਦੇ ਬਾਵਜੂਦ, ਡੇਵਿਡ ਨੇ ਪਾਣੀ ਦੇ ਸ਼ਾਫਟ ਰਾਹੀਂ ਇਸ ਨੂੰ ਘੁਸਪੈਠ ਕਰਕੇ ਸ਼ਹਿਰ 'ਤੇ ਸਫਲਤਾਪੂਰਵਕ ਕਬਜ਼ਾ ਕਰ ਲਿਆ। ਉਸਨੇ ਯਰੂਸ਼ਲਮ ਨੂੰ ਮਜ਼ਬੂਤ ਕੀਤਾ ਅਤੇ ਇਸਨੂੰ ਆਪਣੇ ਸ਼ਾਹੀ ਨਿਵਾਸ ਵਜੋਂ ਸਥਾਪਿਤ ਕੀਤਾ।</w:t>
      </w:r>
    </w:p>
    <w:p/>
    <w:p>
      <w:r xmlns:w="http://schemas.openxmlformats.org/wordprocessingml/2006/main">
        <w:t xml:space="preserve">ਯਰੂਸ਼ਲਮ 'ਤੇ ਕਬਜ਼ਾ ਕਰਨ ਤੋਂ ਬਾਅਦ, ਗੁਆਂਢੀ ਦੇਸ਼ਾਂ ਨੂੰ ਡੇਵਿਡ ਦੀ ਵਧਦੀ ਸ਼ਕਤੀ ਬਾਰੇ ਪਤਾ ਲੱਗ ਗਿਆ। ਫ਼ਲਿਸਤੀਆਂ ਨੇ ਉਸ ਉੱਤੇ ਹਮਲਾ ਕਰਨ ਲਈ ਆਪਣੀਆਂ ਫ਼ੌਜਾਂ ਇਕੱਠੀਆਂ ਕੀਤੀਆਂ ਪਰ ਦਾਊਦ ਦੁਆਰਾ ਬਾਲ-ਪਰਾਜ਼ਿਮ ਅਤੇ ਰਿਫਾਈਮ ਦੀ ਵਾਦੀ ਵਿੱਚ ਪਰਮੇਸ਼ੁਰ ਦੀ ਅਗਵਾਈ ਨਾਲ ਦੋ ਵਾਰ ਹਾਰ ਗਏ। ਇਹ ਜਿੱਤਾਂ ਡੇਵਿਡ ਦੀ ਫੌਜੀ ਸ਼ਕਤੀ ਨੂੰ ਸਥਾਪਿਤ ਕਰਦੀਆਂ ਹਨ ਅਤੇ ਸਾਰੇ ਇਜ਼ਰਾਈਲ ਉੱਤੇ ਉਸਦੇ ਰਾਜ ਨੂੰ ਹੋਰ ਮਜ਼ਬੂਤ ਕਰਦੀਆਂ ਹਨ।</w:t>
      </w:r>
    </w:p>
    <w:p/>
    <w:p>
      <w:r xmlns:w="http://schemas.openxmlformats.org/wordprocessingml/2006/main">
        <w:t xml:space="preserve">੨ ਸਮੂਏਲ 5:1 ਤਦ ਇਸਰਾਏਲ ਦੇ ਸਾਰੇ ਗੋਤ ਦਾਊਦ ਕੋਲ ਹਬਰੋਨ ਵਿੱਚ ਆਏ ਅਤੇ ਬੋਲੇ, ਵੇਖ ਅਸੀਂ ਤੇਰੀ ਹੱਡੀ ਅਤੇ ਤੇਰਾ ਮਾਸ ਹਾਂ।</w:t>
      </w:r>
    </w:p>
    <w:p/>
    <w:p>
      <w:r xmlns:w="http://schemas.openxmlformats.org/wordprocessingml/2006/main">
        <w:t xml:space="preserve">ਇਸਰਾਏਲ ਦੇ ਸਾਰੇ ਗੋਤ ਹਬਰੋਨ ਵਿੱਚ ਦਾਊਦ ਕੋਲ ਆਏ ਅਤੇ ਉਸ ਪ੍ਰਤੀ ਆਪਣੀ ਵਫ਼ਾਦਾਰੀ ਦਾ ਐਲਾਨ ਕੀਤਾ।</w:t>
      </w:r>
    </w:p>
    <w:p/>
    <w:p>
      <w:r xmlns:w="http://schemas.openxmlformats.org/wordprocessingml/2006/main">
        <w:t xml:space="preserve">1. ਪਰਮੇਸ਼ੁਰ ਦੇ ਚੁਣੇ ਹੋਏ ਆਗੂਆਂ ਪ੍ਰਤੀ ਵਫ਼ਾਦਾਰੀ।</w:t>
      </w:r>
    </w:p>
    <w:p/>
    <w:p>
      <w:r xmlns:w="http://schemas.openxmlformats.org/wordprocessingml/2006/main">
        <w:t xml:space="preserve">2. ਦੂਜਿਆਂ ਦੀ ਵਫ਼ਾਦਾਰੀ ਨਾਲ ਸੇਵਾ ਕਰਕੇ ਪਰਮੇਸ਼ੁਰ ਦੀ ਸੇਵਾ ਕਰਨਾ।</w:t>
      </w:r>
    </w:p>
    <w:p/>
    <w:p>
      <w:r xmlns:w="http://schemas.openxmlformats.org/wordprocessingml/2006/main">
        <w:t xml:space="preserve">1. 1 ਸਮੂਏਲ 12:24 "ਸਿਰਫ਼ ਯਹੋਵਾਹ ਤੋਂ ਡਰੋ, ਅਤੇ ਆਪਣੇ ਪੂਰੇ ਦਿਲ ਨਾਲ ਸੱਚਾਈ ਨਾਲ ਉਸਦੀ ਸੇਵਾ ਕਰੋ; ਸੋਚੋ ਕਿ ਉਸਨੇ ਤੁਹਾਡੇ ਲਈ ਕਿੰਨੇ ਮਹਾਨ ਕੰਮ ਕੀਤੇ ਹਨ."</w:t>
      </w:r>
    </w:p>
    <w:p/>
    <w:p>
      <w:r xmlns:w="http://schemas.openxmlformats.org/wordprocessingml/2006/main">
        <w:t xml:space="preserve">2. ਯੂਹੰਨਾ 13:34-35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w:t>
      </w:r>
    </w:p>
    <w:p/>
    <w:p>
      <w:r xmlns:w="http://schemas.openxmlformats.org/wordprocessingml/2006/main">
        <w:t xml:space="preserve">2 ਸਮੂਏਲ 5:2 ਅਤੇ ਪਿਛਲੇ ਸਮਿਆਂ ਵਿੱਚ, ਜਦੋਂ ਸ਼ਾਊਲ ਸਾਡੇ ਉੱਤੇ ਰਾਜਾ ਸੀ, ਤੁਸੀਂ ਉਹ ਸੀ ਜੋ ਇਸਰਾਏਲ ਨੂੰ ਬਾਹਰ ਕੱਢਿਆ ਅਤੇ ਲਿਆਇਆ, ਅਤੇ ਯਹੋਵਾਹ ਨੇ ਤੈਨੂੰ ਆਖਿਆ, ਤੂੰ ਮੇਰੀ ਪਰਜਾ ਇਸਰਾਏਲ ਨੂੰ ਖੁਆਵੇਂਗਾ, ਅਤੇ ਤੂੰ ਇਸਰਾਏਲ ਦਾ ਸਰਦਾਰ ਹੋਵੇਂਗਾ। .</w:t>
      </w:r>
    </w:p>
    <w:p/>
    <w:p>
      <w:r xmlns:w="http://schemas.openxmlformats.org/wordprocessingml/2006/main">
        <w:t xml:space="preserve">ਡੇਵਿਡ ਨੂੰ ਇਜ਼ਰਾਈਲ ਦੇ ਰਾਜੇ ਵਜੋਂ ਮਸਹ ਕੀਤਾ ਗਿਆ ਸੀ ਅਤੇ ਪਰਮੇਸ਼ੁਰ ਦੁਆਰਾ ਉਸ ਦੇ ਲੋਕਾਂ ਦੀ ਅਗਵਾਈ ਕਰਨ ਅਤੇ ਉਨ੍ਹਾਂ ਦੀ ਦੇਖਭਾਲ ਕਰਨ ਲਈ ਕਿਹਾ ਗਿਆ ਸੀ।</w:t>
      </w:r>
    </w:p>
    <w:p/>
    <w:p>
      <w:r xmlns:w="http://schemas.openxmlformats.org/wordprocessingml/2006/main">
        <w:t xml:space="preserve">1: ਸਾਨੂੰ ਇੱਕ ਦੂਜੇ ਦੀ ਅਗਵਾਈ ਅਤੇ ਦੇਖਭਾਲ ਕਰਨੀ ਚਾਹੀਦੀ ਹੈ, ਜਿਵੇਂ ਕਿ ਦਾਊਦ ਨੂੰ ਪਰਮੇਸ਼ੁਰ ਦੁਆਰਾ ਨਿਰਦੇਸ਼ਿਤ ਕੀਤਾ ਗਿਆ ਸੀ।</w:t>
      </w:r>
    </w:p>
    <w:p/>
    <w:p>
      <w:r xmlns:w="http://schemas.openxmlformats.org/wordprocessingml/2006/main">
        <w:t xml:space="preserve">2: ਸਾਨੂੰ ਨਿਮਰਤਾ ਅਤੇ ਵਿਸ਼ਵਾਸ ਨਾਲ ਪਰਮੇਸ਼ੁਰ ਅਤੇ ਉਸਦੇ ਲੋਕਾਂ ਦੀ ਸੇਵਾ ਕਰਨ ਲਈ ਬੁਲਾਇਆ ਗਿਆ ਹੈ।</w:t>
      </w:r>
    </w:p>
    <w:p/>
    <w:p>
      <w:r xmlns:w="http://schemas.openxmlformats.org/wordprocessingml/2006/main">
        <w:t xml:space="preserve">1: ਮੱਤੀ 20:25-28 - ਯਿਸੂ ਨੇ ਕਿਹਾ, ਤੁਸੀਂ ਜਾਣਦੇ ਹੋ ਕਿ ਗ਼ੈਰ-ਯਹੂਦੀ ਲੋਕਾਂ ਦੇ ਹਾਕਮ ਉਨ੍ਹਾਂ ਉੱਤੇ ਰਾਜ ਕਰਦੇ ਹਨ, ਅਤੇ ਉਨ੍ਹਾਂ ਦੇ ਵੱਡੇ ਉਨ੍ਹਾਂ ਉੱਤੇ ਅਧਿਕਾਰ ਕਰਦੇ ਹਨ। ਤੁਹਾਡੇ ਵਿਚਕਾਰ ਅਜਿਹਾ ਨਹੀਂ ਹੋਣਾ ਚਾਹੀਦਾ। ਪਰ ਜੋ ਕੋਈ ਤੁਹਾਡੇ ਵਿੱਚੋਂ ਮਹਾਨ ਬਣਨਾ ਚਾਹੁੰਦਾ ਹੈ ਉਹ ਤੁਹਾਡਾ ਸੇਵਕ ਹੋਣਾ ਚਾਹੀਦਾ ਹੈ, ਅਤੇ ਜੋ ਕੋਈ ਤੁਹਾਡੇ ਵਿੱਚੋਂ ਪਹਿਲਾ ਹੋਣਾ ਚਾਹੀਦਾ ਹੈ ਤੁਹਾਡਾ ਦਾਸ ਹੋਣਾ ਚਾਹੀਦਾ ਹੈ, ਜਿਵੇਂ ਕਿ ਮਨੁੱਖ ਦਾ ਪੁੱਤਰ ਸੇਵਾ ਕਰਨ ਲਈ ਨਹੀਂ ਸਗੋਂ ਸੇਵਾ ਕਰਨ ਲਈ ਆਇਆ ਹੈ, ਅਤੇ ਬਹੁਤਿਆਂ ਦੀ ਰਿਹਾਈ ਦੀ ਕੀਮਤ ਵਜੋਂ ਆਪਣੀ ਜਾਨ ਦੇਣ ਲਈ ਆਇਆ ਹੈ।</w:t>
      </w:r>
    </w:p>
    <w:p/>
    <w:p>
      <w:r xmlns:w="http://schemas.openxmlformats.org/wordprocessingml/2006/main">
        <w:t xml:space="preserve">2: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 ਅਤੇ ਮਨੁੱਖੀ ਰੂਪ ਵਿੱਚ ਪਾਇਆ ਗਿਆ, ਉਸਨੇ ਮੌਤ ਦੇ ਬਿੰਦੂ, ਇੱਥੋਂ ਤੱਕ ਕਿ ਸਲੀਬ ਉੱਤੇ ਮੌਤ ਤੱਕ ਆਗਿਆਕਾਰੀ ਬਣ ਕੇ ਆਪਣੇ ਆਪ ਨੂੰ ਨਿਮਰ ਕੀਤਾ।</w:t>
      </w:r>
    </w:p>
    <w:p/>
    <w:p>
      <w:r xmlns:w="http://schemas.openxmlformats.org/wordprocessingml/2006/main">
        <w:t xml:space="preserve">2 ਸਮੂਏਲ 5:3 ਸੋ ਇਸਰਾਏਲ ਦੇ ਸਾਰੇ ਬਜ਼ੁਰਗ ਹਬਰੋਨ ਨੂੰ ਪਾਤਸ਼ਾਹ ਕੋਲ ਆਏ। ਅਤੇ ਦਾਊਦ ਪਾਤਸ਼ਾਹ ਨੇ ਯਹੋਵਾਹ ਦੇ ਸਾਮ੍ਹਣੇ ਹਬਰੋਨ ਵਿੱਚ ਉਨ੍ਹਾਂ ਨਾਲ ਇੱਕ ਨੇਮ ਬੰਨ੍ਹਿਆ ਅਤੇ ਉਨ੍ਹਾਂ ਨੇ ਦਾਊਦ ਨੂੰ ਇਸਰਾਏਲ ਦਾ ਰਾਜਾ ਮਸਹ ਕੀਤਾ।</w:t>
      </w:r>
    </w:p>
    <w:p/>
    <w:p>
      <w:r xmlns:w="http://schemas.openxmlformats.org/wordprocessingml/2006/main">
        <w:t xml:space="preserve">ਇਸਰਾਏਲ ਦੇ ਬਜ਼ੁਰਗ ਹਬਰੋਨ ਵਿੱਚ ਰਾਜਾ ਦਾਊਦ ਕੋਲ ਆਏ ਅਤੇ ਯਹੋਵਾਹ ਦੇ ਸਾਮ੍ਹਣੇ ਉਸ ਨਾਲ ਨੇਮ ਬੰਨ੍ਹਿਆ। ਫ਼ੇਰ ਉਨ੍ਹਾਂ ਨੇ ਦਾਊਦ ਨੂੰ ਇਸਰਾਏਲ ਦੇ ਰਾਜੇ ਵਜੋਂ ਮਸਹ ਕੀਤਾ।</w:t>
      </w:r>
    </w:p>
    <w:p/>
    <w:p>
      <w:r xmlns:w="http://schemas.openxmlformats.org/wordprocessingml/2006/main">
        <w:t xml:space="preserve">1. ਨੇਮ ਦੀ ਸ਼ਕਤੀ: ਦੂਜਿਆਂ ਨਾਲ ਆਪਣੇ ਸਬੰਧਾਂ ਨੂੰ ਕਿਵੇਂ ਮਜ਼ਬੂਤ ਕਰਨਾ ਹੈ।</w:t>
      </w:r>
    </w:p>
    <w:p/>
    <w:p>
      <w:r xmlns:w="http://schemas.openxmlformats.org/wordprocessingml/2006/main">
        <w:t xml:space="preserve">2. ਇੱਕ ਰਾਜੇ ਦਾ ਮਸਹ ਕਰਨਾ: ਸਾਡੇ ਜੀਵਨ ਲਈ ਪਰਮੇਸ਼ੁਰ ਦੇ ਉਦੇਸ਼ ਨੂੰ ਸਮਝਣਾ।</w:t>
      </w:r>
    </w:p>
    <w:p/>
    <w:p>
      <w:r xmlns:w="http://schemas.openxmlformats.org/wordprocessingml/2006/main">
        <w:t xml:space="preserve">1. ਜ਼ਬੂਰ 89: 3-4 - "ਮੈਂ ਆਪਣੇ ਚੁਣੇ ਹੋਏ ਨਾਲ ਇਕਰਾਰ ਕੀਤਾ ਹੈ, ਮੈਂ ਆਪਣੇ ਸੇਵਕ ਡੇਵਿਡ ਨਾਲ ਸਹੁੰ ਖਾਧੀ ਹੈ: ਮੈਂ ਤੇਰੀ ਸੰਤਾਨ ਨੂੰ ਸਦਾ ਲਈ ਸਥਾਪਿਤ ਕਰਾਂਗਾ, ਅਤੇ ਸਾਰੀਆਂ ਪੀੜ੍ਹੀਆਂ ਲਈ ਤੇਰਾ ਸਿੰਘਾਸਣ ਬਣਾਵਾਂਗਾ.</w:t>
      </w:r>
    </w:p>
    <w:p/>
    <w:p>
      <w:r xmlns:w="http://schemas.openxmlformats.org/wordprocessingml/2006/main">
        <w:t xml:space="preserve">2. 2 ਇਤਹਾਸ 7:14 - "ਜੇ ਮੇਰੇ ਲੋਕ, ਜੋ ਮੇਰੇ ਨਾਮ ਦੁਆਰਾ ਬੁਲਾਏ ਜਾਂਦੇ ਹਨ, ਆਪਣੇ ਆਪ ਨੂੰ ਨਿਮਰ ਕਰਨ ਅਤੇ ਪ੍ਰਾਰਥਨਾ ਕਰਨ ਅਤੇ ਮੇਰੇ ਮੂੰਹ ਨੂੰ ਭਾਲਣ ਅਤੇ ਆਪਣੇ ਬੁਰੇ ਰਾਹਾਂ ਤੋਂ ਮੁੜਨ, ਤਾਂ ਮੈਂ ਸਵਰਗ ਤੋਂ ਸੁਣਾਂਗਾ, ਅਤੇ ਮੈਂ ਉਨ੍ਹਾਂ ਦੇ ਪਾਪਾਂ ਨੂੰ ਮਾਫ਼ ਕਰ ਦਿਆਂਗਾ ਅਤੇ ਉਨ੍ਹਾਂ ਦੀ ਧਰਤੀ ਨੂੰ ਠੀਕ ਕਰ ਦੇਵੇਗਾ।"</w:t>
      </w:r>
    </w:p>
    <w:p/>
    <w:p>
      <w:r xmlns:w="http://schemas.openxmlformats.org/wordprocessingml/2006/main">
        <w:t xml:space="preserve">2 ਸਮੂਏਲ 5:4 ਦਾਊਦ ਤੀਹ ਸਾਲਾਂ ਦਾ ਸੀ ਜਦੋਂ ਉਹ ਰਾਜ ਕਰਨ ਲੱਗਾ ਅਤੇ ਉਸ ਨੇ ਚਾਲੀ ਸਾਲ ਰਾਜ ਕੀਤਾ।</w:t>
      </w:r>
    </w:p>
    <w:p/>
    <w:p>
      <w:r xmlns:w="http://schemas.openxmlformats.org/wordprocessingml/2006/main">
        <w:t xml:space="preserve">ਦਾਊਦ ਨੇ ਇਸਰਾਏਲ ਉੱਤੇ 40 ਸਾਲ ਰਾਜ ਕੀਤਾ।</w:t>
      </w:r>
    </w:p>
    <w:p/>
    <w:p>
      <w:r xmlns:w="http://schemas.openxmlformats.org/wordprocessingml/2006/main">
        <w:t xml:space="preserve">1. ਵਫ਼ਾਦਾਰੀ ਦੀ ਸ਼ਕਤੀ - ਕਿਵੇਂ ਡੇਵਿਡ ਦੀ ਪਰਮੇਸ਼ੁਰ ਪ੍ਰਤੀ ਵਫ਼ਾਦਾਰੀ ਨੇ ਉਸਨੂੰ 40 ਸਾਲਾਂ ਤੱਕ ਰਾਜ ਕਰਨ ਦੀ ਇਜਾਜ਼ਤ ਦਿੱਤੀ।</w:t>
      </w:r>
    </w:p>
    <w:p/>
    <w:p>
      <w:r xmlns:w="http://schemas.openxmlformats.org/wordprocessingml/2006/main">
        <w:t xml:space="preserve">2. ਆਗਿਆਕਾਰੀ ਦੇ ਲਾਭ - ਕਿਵੇਂ ਦਾਊਦ ਦੀ ਪਰਮੇਸ਼ੁਰ ਪ੍ਰਤੀ ਆਗਿਆਕਾਰੀ ਦੇ ਨਤੀਜੇ ਵਜੋਂ 40 ਸਾਲ ਦਾ ਰਾਜ ਹੋਇਆ।</w:t>
      </w:r>
    </w:p>
    <w:p/>
    <w:p>
      <w:r xmlns:w="http://schemas.openxmlformats.org/wordprocessingml/2006/main">
        <w:t xml:space="preserve">1. 1 ਇਤਹਾਸ 22:9 ਤਕੜੇ ਅਤੇ ਦਲੇਰ ਬਣੋ ਅਤੇ ਕੰਮ ਕਰੋ। ਨਾ ਡਰ ਅਤੇ ਨਿਰਾਸ਼ ਨਾ ਹੋ, ਕਿਉਂਕਿ ਪ੍ਰਭੂ ਪਰਮੇਸ਼ੁਰ, ਮੇਰਾ ਪਰਮੇਸ਼ੁਰ, ਤੁਹਾਡੇ ਨਾਲ ਹੈ।</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ਸਮੂਏਲ 5:5 ਹਬਰੋਨ ਵਿੱਚ ਉਸ ਨੇ ਯਹੂਦਾਹ ਉੱਤੇ ਸੱਤ ਸਾਲ ਅਤੇ ਛੇ ਮਹੀਨੇ ਰਾਜ ਕੀਤਾ ਅਤੇ ਯਰੂਸ਼ਲਮ ਵਿੱਚ ਉਸ ਨੇ ਸਾਰੇ ਇਸਰਾਏਲ ਅਤੇ ਯਹੂਦਾਹ ਉੱਤੇ ਤੀਹ ਸਾਲ ਰਾਜ ਕੀਤਾ।</w:t>
      </w:r>
    </w:p>
    <w:p/>
    <w:p>
      <w:r xmlns:w="http://schemas.openxmlformats.org/wordprocessingml/2006/main">
        <w:t xml:space="preserve">ਦਾਊਦ ਨੇ ਹੇਬਰੋਨ ਵਿੱਚ ਸਾਢੇ ਸੱਤ ਸਾਲ ਅਤੇ ਯਰੂਸ਼ਲਮ ਵਿੱਚ 33 ਸਾਲ ਇਸਰਾਏਲ ਅਤੇ ਯਹੂਦਾਹ ਉੱਤੇ ਰਾਜ ਕੀਤਾ।</w:t>
      </w:r>
    </w:p>
    <w:p/>
    <w:p>
      <w:r xmlns:w="http://schemas.openxmlformats.org/wordprocessingml/2006/main">
        <w:t xml:space="preserve">1. ਡੇਵਿਡ ਵਿੱਚ ਰੱਬ ਦਾ ਵਿਸ਼ਵਾਸ: ਹੇਬਰੋਨ ਅਤੇ ਯਰੂਸ਼ਲਮ ਵਿੱਚ ਡੇਵਿਡ ਦੇ ਰਾਜ ਦੀ ਮਹੱਤਤਾ ਦੀ ਪੜਚੋਲ ਕਰਨਾ।</w:t>
      </w:r>
    </w:p>
    <w:p/>
    <w:p>
      <w:r xmlns:w="http://schemas.openxmlformats.org/wordprocessingml/2006/main">
        <w:t xml:space="preserve">2. ਡੇਵਿਡ ਦਾ ਰਾਜ: ਕਿਵੇਂ ਪਰਮੇਸ਼ੁਰ ਦੀ ਕਿਰਪਾ ਨੇ ਡੇਵਿਡ ਨੂੰ ਇਸਰਾਏਲ ਅਤੇ ਯਹੂਦਾਹ ਦਾ ਰਾਜਾ ਬਣਨ ਦੇ ਯੋਗ ਬਣਾਇਆ।</w:t>
      </w:r>
    </w:p>
    <w:p/>
    <w:p>
      <w:r xmlns:w="http://schemas.openxmlformats.org/wordprocessingml/2006/main">
        <w:t xml:space="preserve">1. 2 ਸਮੂਏਲ 5:5 - "ਹੇਬਰੋਨ ਵਿੱਚ ਉਸਨੇ ਯਹੂਦਾਹ ਉੱਤੇ ਸੱਤ ਸਾਲ ਅਤੇ ਛੇ ਮਹੀਨੇ ਰਾਜ ਕੀਤਾ: ਅਤੇ ਯਰੂਸ਼ਲਮ ਵਿੱਚ ਉਸਨੇ ਸਾਰੇ ਇਸਰਾਏਲ ਅਤੇ ਯਹੂਦਾਹ ਉੱਤੇ ਤੀਹ-ਤਿੰਨ ਸਾਲ ਰਾਜ ਕੀਤਾ।"</w:t>
      </w:r>
    </w:p>
    <w:p/>
    <w:p>
      <w:r xmlns:w="http://schemas.openxmlformats.org/wordprocessingml/2006/main">
        <w:t xml:space="preserve">2. 1 ਸਮੂਏਲ 16:13 - "ਤਦ ਸਮੂਏਲ ਨੇ ਤੇਲ ਦਾ ਸਿੰਗ ਲਿਆ, ਅਤੇ ਉਸਨੂੰ ਆਪਣੇ ਭਰਾਵਾਂ ਵਿੱਚ ਮਸਹ ਕੀਤਾ: ਅਤੇ ਯਹੋਵਾਹ ਦਾ ਆਤਮਾ ਦਾਊਦ ਉੱਤੇ ਉਸ ਦਿਨ ਤੋਂ ਅੱਗੇ ਆਇਆ।"</w:t>
      </w:r>
    </w:p>
    <w:p/>
    <w:p>
      <w:r xmlns:w="http://schemas.openxmlformats.org/wordprocessingml/2006/main">
        <w:t xml:space="preserve">੨ ਸਮੂਏਲ ਦੀ ਦੂਜੀ ਪੋਥੀ 5:6 ਤਦ ਰਾਜਾ ਅਰ ਉਹ ਦੇ ਬੰਦੇ ਯਰੂਸ਼ਲਮ ਵਿੱਚ ਦੇਸ ਦੇ ਵਾਸੀ ਯਬੂਸੀਆਂ ਕੋਲ ਗਏ ਅਤੇ ਦਾਊਦ ਨੂੰ ਆਖਿਆ, ਜਦ ਤੱਕ ਤੂੰ ਅੰਨ੍ਹੇ ਅਤੇ ਲੰਗੜਿਆਂ ਨੂੰ ਨਾ ਲੈ ਜਾਵੇਂ, ਤੂੰ ਏਥੇ ਨਾ ਆਵੇਂਗਾ। ਡੇਵਿਡ ਇੱਥੇ ਨਹੀਂ ਆ ਸਕਦਾ।</w:t>
      </w:r>
    </w:p>
    <w:p/>
    <w:p>
      <w:r xmlns:w="http://schemas.openxmlformats.org/wordprocessingml/2006/main">
        <w:t xml:space="preserve">ਡੇਵਿਡ ਅਤੇ ਉਸਦੇ ਆਦਮੀਆਂ ਨੇ ਯਬੂਸੀਆਂ ਤੋਂ ਯਰੂਸ਼ਲਮ ਉੱਤੇ ਕਬਜ਼ਾ ਕਰਨ ਦੀ ਕੋਸ਼ਿਸ਼ ਕੀਤੀ, ਜਿਨ੍ਹਾਂ ਨੇ ਉਨ੍ਹਾਂ ਨੂੰ ਇਹ ਕਹਿ ਕੇ ਚੁਣੌਤੀ ਦਿੱਤੀ ਕਿ ਉਹ ਉਨ੍ਹਾਂ ਨੂੰ ਅੰਦਰ ਨਹੀਂ ਆਉਣ ਦੇਣਗੇ ਜਦੋਂ ਤੱਕ ਉਹ ਅੰਨ੍ਹੇ ਅਤੇ ਲੰਗੜਿਆਂ ਨੂੰ ਨਹੀਂ ਲੈ ਜਾਂਦੇ।</w:t>
      </w:r>
    </w:p>
    <w:p/>
    <w:p>
      <w:r xmlns:w="http://schemas.openxmlformats.org/wordprocessingml/2006/main">
        <w:t xml:space="preserve">1. ਵਿਸ਼ਵਾਸ ਦੀ ਤਾਕਤ: ਪਰਮੇਸ਼ੁਰ ਦੀ ਯੋਜਨਾ ਵਿੱਚ ਵਿਸ਼ਵਾਸ ਕਰਨ ਦੀ ਸ਼ਕਤੀ ਨੂੰ ਸਮਝਣਾ</w:t>
      </w:r>
    </w:p>
    <w:p/>
    <w:p>
      <w:r xmlns:w="http://schemas.openxmlformats.org/wordprocessingml/2006/main">
        <w:t xml:space="preserve">2. ਚੁਣੌਤੀਆਂ 'ਤੇ ਕਾਬੂ ਪਾਉਣਾ: ਮੁਸੀਬਤਾਂ ਦਾ ਸਾਹਮਣਾ ਕਰਦੇ ਹੋਏ ਦ੍ਰਿੜ੍ਹ ਰਹਿਣਾ</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p>
      <w:r xmlns:w="http://schemas.openxmlformats.org/wordprocessingml/2006/main">
        <w:t xml:space="preserve">2 ਸਮੂਏਲ 5:7 ਤਾਂ ਵੀ ਦਾਊਦ ਨੇ ਸੀਯੋਨ ਨੂੰ ਪੱਕਾ ਕਰ ਲਿਆ, ਉਹੀ ਦਾਊਦ ਦਾ ਸ਼ਹਿਰ ਹੈ।</w:t>
      </w:r>
    </w:p>
    <w:p/>
    <w:p>
      <w:r xmlns:w="http://schemas.openxmlformats.org/wordprocessingml/2006/main">
        <w:t xml:space="preserve">ਦਾਊਦ ਨੇ ਸੀਯੋਨ ਸ਼ਹਿਰ ਨੂੰ ਜਿੱਤ ਲਿਆ ਅਤੇ ਇਸਦਾ ਨਾਮ ਦਾਊਦ ਦਾ ਸ਼ਹਿਰ ਰੱਖਿਆ।</w:t>
      </w:r>
    </w:p>
    <w:p/>
    <w:p>
      <w:r xmlns:w="http://schemas.openxmlformats.org/wordprocessingml/2006/main">
        <w:t xml:space="preserve">1. ਨਿਹਚਾ ਦੀ ਤਾਕਤ: ਡੇਵਿਡ ਦੀ ਨਿਹਚਾ ਨੇ ਉਸ ਨੂੰ ਜਿੱਤ ਵੱਲ ਕਿਵੇਂ ਅਗਵਾਈ ਕੀਤੀ</w:t>
      </w:r>
    </w:p>
    <w:p/>
    <w:p>
      <w:r xmlns:w="http://schemas.openxmlformats.org/wordprocessingml/2006/main">
        <w:t xml:space="preserve">2. ਡੇਵਿਡ ਦੀ ਹਿੰਮਤ: ਉਸਨੇ ਜਿਸ ਵਿੱਚ ਵਿਸ਼ਵਾਸ ਕੀਤਾ ਉਸ ਲਈ ਉਹ ਕਿਵੇਂ ਲੜਿਆ</w:t>
      </w:r>
    </w:p>
    <w:p/>
    <w:p>
      <w:r xmlns:w="http://schemas.openxmlformats.org/wordprocessingml/2006/main">
        <w:t xml:space="preserve">1. ਰੋਮੀਆਂ 8:37 ਨਹੀਂ, ਇਹਨਾਂ ਸਾਰੀਆਂ ਚੀਜ਼ਾਂ ਵਿੱਚ ਅਸੀਂ ਉਸ ਦੁਆਰਾ ਜਿੱਤਣ ਵਾਲੇ ਨਾਲੋਂ ਵੱਧ ਹਾਂ ਜਿਸਨੇ ਸਾਨੂੰ ਪਿਆਰ ਕੀਤਾ।</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੨ ਸਮੂਏਲ ਦੀ ਦੂਜੀ ਪੋਥੀ 5:8 ਅਤੇ ਦਾਊਦ ਨੇ ਉਸ ਦਿਨ ਆਖਿਆ, ਜੋ ਕੋਈ ਗਟਰ ਉੱਤੇ ਚੜ੍ਹ ਕੇ ਯਬੂਸੀਆਂ ਅਤੇ ਲੰਗੜਿਆਂ ਅਤੇ ਅੰਨ੍ਹਿਆਂ ਨੂੰ ਜੋ ਦਾਊਦ ਦੇ ਜੀ ਵਿੱਚ ਵੈਰ ਰੱਖਦੇ ਹਨ ਮਾਰ ਸੁੱਟੇ, ਉਹ ਸਰਦਾਰ ਅਤੇ ਸਰਦਾਰ ਹੋਵੇਗਾ। ਇਸ ਲਈ ਉਨ੍ਹਾਂ ਨੇ ਕਿਹਾ, ਅੰਨ੍ਹੇ ਅਤੇ ਲੰਗੜੇ ਘਰ ਵਿੱਚ ਨਹੀਂ ਆਉਣਗੇ।</w:t>
      </w:r>
    </w:p>
    <w:p/>
    <w:p>
      <w:r xmlns:w="http://schemas.openxmlformats.org/wordprocessingml/2006/main">
        <w:t xml:space="preserve">ਡੇਵਿਡ ਨੇ ਘੋਸ਼ਣਾ ਕੀਤੀ ਕਿ ਜਿਹੜਾ ਵੀ ਵਿਅਕਤੀ ਯਬੂਸੀਆਂ, ਅੰਨ੍ਹੇ ਅਤੇ ਲੰਗੜਿਆਂ ਦੇ ਵਿਰੁੱਧ ਲੜਦਾ ਹੈ, ਉਸ ਨੂੰ ਉਸ ਦੀਆਂ ਫ਼ੌਜਾਂ ਦਾ ਮੁਖੀ ਅਤੇ ਕਪਤਾਨ ਮੰਨਿਆ ਜਾਵੇਗਾ। ਅੰਨ੍ਹੇ ਅਤੇ ਲੰਗੜੇ ਨੂੰ ਘਰ ਵਿੱਚ ਆਉਣ ਦੀ ਇਜਾਜ਼ਤ ਨਹੀਂ ਸੀ।</w:t>
      </w:r>
    </w:p>
    <w:p/>
    <w:p>
      <w:r xmlns:w="http://schemas.openxmlformats.org/wordprocessingml/2006/main">
        <w:t xml:space="preserve">1. ਡੇਵਿਡ ਦੀ ਹਿੰਮਤ ਅਤੇ ਵਿਸ਼ਵਾਸ ਦੀ ਸ਼ਕਤੀ</w:t>
      </w:r>
    </w:p>
    <w:p/>
    <w:p>
      <w:r xmlns:w="http://schemas.openxmlformats.org/wordprocessingml/2006/main">
        <w:t xml:space="preserve">2. ਦਇਆ ਅਤੇ ਸ਼ਮੂਲੀਅਤ ਦਾ ਮੁੱਲ</w:t>
      </w:r>
    </w:p>
    <w:p/>
    <w:p>
      <w:r xmlns:w="http://schemas.openxmlformats.org/wordprocessingml/2006/main">
        <w:t xml:space="preserve">1. 2 ਸਮੂਏਲ 5:8</w:t>
      </w:r>
    </w:p>
    <w:p/>
    <w:p>
      <w:r xmlns:w="http://schemas.openxmlformats.org/wordprocessingml/2006/main">
        <w:t xml:space="preserve">2. ਮੱਤੀ 5:3-4 ਧੰਨ ਹਨ ਆਤਮਾ ਦੇ ਗਰੀਬ, ਕਿਉਂਕਿ ਸਵਰਗ ਦਾ ਰਾਜ ਉਹਨਾਂ ਦਾ ਹੈ। ਧੰਨ ਹਨ ਉਹ ਜਿਹੜੇ ਸੋਗ ਕਰਦੇ ਹਨ, ਕਿਉਂਕਿ ਉਹਨਾਂ ਨੂੰ ਦਿਲਾਸਾ ਦਿੱਤਾ ਜਾਵੇਗਾ।</w:t>
      </w:r>
    </w:p>
    <w:p/>
    <w:p>
      <w:r xmlns:w="http://schemas.openxmlformats.org/wordprocessingml/2006/main">
        <w:t xml:space="preserve">੨ ਸਮੂਏਲ ਦੀ ਦੂਜੀ ਪੋਥੀ 5:9 ਸੋ ਦਾਊਦ ਕਿਲ੍ਹੇ ਵਿੱਚ ਵੱਸ ਗਿਆ ਅਤੇ ਉਹ ਦਾ ਨਾਮ ਦਾਊਦ ਦਾ ਸ਼ਹਿਰ ਰੱਖਿਆ। ਅਤੇ ਦਾਊਦ ਨੇ ਮਿਲੋ ਤੋਂ ਲੈ ਕੇ ਅੰਦਰ ਵੱਲ ਚਾਰੇ ਪਾਸੇ ਉਸਾਰੀ ਕੀਤੀ।</w:t>
      </w:r>
    </w:p>
    <w:p/>
    <w:p>
      <w:r xmlns:w="http://schemas.openxmlformats.org/wordprocessingml/2006/main">
        <w:t xml:space="preserve">ਡੇਵਿਡ ਕਿਲ੍ਹੇ ਵੱਲ ਚਲਾ ਗਿਆ ਜਿਸਨੂੰ ਉਹ ਡੇਵਿਡ ਦਾ ਸ਼ਹਿਰ ਕਹਿੰਦੇ ਹਨ, ਅਤੇ ਮਿਲੋ ਅਤੇ ਅੰਦਰੋਂ ਸ਼ਹਿਰ ਨੂੰ ਬਣਾਇਆ।</w:t>
      </w:r>
    </w:p>
    <w:p/>
    <w:p>
      <w:r xmlns:w="http://schemas.openxmlformats.org/wordprocessingml/2006/main">
        <w:t xml:space="preserve">1. ਆਪਣੇ ਚੁਣੇ ਹੋਏ ਵਿਅਕਤੀ ਪ੍ਰਤੀ ਪਰਮੇਸ਼ੁਰ ਦੀ ਵਫ਼ਾਦਾਰੀ: ਡੇਵਿਡ ਦੇ ਜੀਵਨ ਦਾ ਅਧਿਐਨ (2 ਸਮੂਏਲ 5:9)</w:t>
      </w:r>
    </w:p>
    <w:p/>
    <w:p>
      <w:r xmlns:w="http://schemas.openxmlformats.org/wordprocessingml/2006/main">
        <w:t xml:space="preserve">2. ਪਰਮੇਸ਼ੁਰ ਦੇ ਸ਼ਹਿਰ ਦਾ ਨਿਰਮਾਣ: ਵਿਸ਼ਵਾਸ ਅਤੇ ਆਗਿਆਕਾਰੀ ਦਾ ਅਧਿਐਨ (2 ਸਮੂਏਲ 5:9)</w:t>
      </w:r>
    </w:p>
    <w:p/>
    <w:p>
      <w:r xmlns:w="http://schemas.openxmlformats.org/wordprocessingml/2006/main">
        <w:t xml:space="preserve">1. ਜ਼ਬੂਰ 18:2 - ਯਹੋਵਾਹ ਮੇਰੀ ਚੱਟਾਨ ਅਤੇ ਮੇਰਾ ਕਿਲ੍ਹਾ ਅਤੇ ਮੇਰਾ ਮੁਕਤੀਦਾਤਾ ਹੈ, ਮੇਰਾ ਪਰਮੇਸ਼ੁਰ, ਮੇਰੀ ਚੱਟਾਨ, ਜਿਸ ਵਿੱਚ ਮੈਂ ਪਨਾਹ ਲੈਂਦਾ ਹਾਂ, ਮੇਰੀ ਢਾਲ, ਅਤੇ ਮੇਰੀ ਮੁਕਤੀ ਦਾ ਸਿੰਗ, ਮੇਰਾ ਗੜ੍ਹ ਹੈ।</w:t>
      </w:r>
    </w:p>
    <w:p/>
    <w:p>
      <w:r xmlns:w="http://schemas.openxmlformats.org/wordprocessingml/2006/main">
        <w:t xml:space="preserve">2. ਕਹਾਉਤਾਂ 24:3-4 - ਬੁੱਧੀ ਨਾਲ ਘਰ ਬਣਾਇਆ ਜਾਂਦਾ ਹੈ, ਅਤੇ ਸਮਝ ਨਾਲ ਇਹ ਸਥਾਪਿਤ ਹੁੰਦਾ ਹੈ; ਗਿਆਨ ਦੁਆਰਾ ਕਮਰੇ ਸਾਰੇ ਕੀਮਤੀ ਅਤੇ ਸੁਹਾਵਣੇ ਧਨ ਨਾਲ ਭਰੇ ਹੋਏ ਹਨ।</w:t>
      </w:r>
    </w:p>
    <w:p/>
    <w:p>
      <w:r xmlns:w="http://schemas.openxmlformats.org/wordprocessingml/2006/main">
        <w:t xml:space="preserve">੨ ਸਮੂਏਲ ਦੀ ਦੂਜੀ ਪੋਥੀ 5:10 ਅਤੇ ਦਾਊਦ ਅੱਗੇ ਵਧਦਾ ਗਿਆ ਅਤੇ ਵੱਡਾ ਹੁੰਦਾ ਗਿਆ ਅਤੇ ਯਹੋਵਾਹ ਸੈਨਾਂ ਦਾ ਪਰਮੇਸ਼ੁਰ ਉਹ ਦੇ ਨਾਲ ਸੀ।</w:t>
      </w:r>
    </w:p>
    <w:p/>
    <w:p>
      <w:r xmlns:w="http://schemas.openxmlformats.org/wordprocessingml/2006/main">
        <w:t xml:space="preserve">ਦਾਊਦ ਵੱਡਾ ਹੋਇਆ ਅਤੇ ਯਹੋਵਾਹ ਉਸਦੇ ਨਾਲ ਸੀ।</w:t>
      </w:r>
    </w:p>
    <w:p/>
    <w:p>
      <w:r xmlns:w="http://schemas.openxmlformats.org/wordprocessingml/2006/main">
        <w:t xml:space="preserve">1. ਪ੍ਰਮਾਤਮਾ ਸਾਡੀ ਤਰੱਕੀ ਅਤੇ ਸਫਲਤਾ ਵਿੱਚ ਸਾਡੇ ਨਾਲ ਹੈ।</w:t>
      </w:r>
    </w:p>
    <w:p/>
    <w:p>
      <w:r xmlns:w="http://schemas.openxmlformats.org/wordprocessingml/2006/main">
        <w:t xml:space="preserve">2. ਪਰਮੇਸ਼ੁਰ ਦੀ ਮੌਜੂਦਗੀ ਸਾਡੇ ਜੀਵਨ ਨੂੰ ਤਾਕਤ ਦਿੰਦੀ ਹੈ।</w:t>
      </w:r>
    </w:p>
    <w:p/>
    <w:p>
      <w:r xmlns:w="http://schemas.openxmlformats.org/wordprocessingml/2006/main">
        <w:t xml:space="preserve">1. ਮੱਤੀ 28:20 - ਅਤੇ ਯਾਦ ਰੱਖੋ, ਮੈਂ ਉਮਰ ਦੇ ਅੰਤ ਤੱਕ ਹਮੇਸ਼ਾ ਤੁਹਾਡੇ ਨਾਲ ਹਾਂ।</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੨ ਸਮੂਏਲ ਦੀ ਦੂਜੀ ਪੋਥੀ 5:11 ਅਤੇ ਸੂਰ ਦੇ ਰਾਜੇ ਹੀਰਾਮ ਨੇ ਦਾਊਦ ਦੇ ਕੋਲ ਦੂਤ ਭੇਜੇ, ਦਿਆਰ ਦੇ ਰੁੱਖਾਂ, ਤਰਖਾਣ ਅਤੇ ਮਿਸਤਰੀ, ਅਤੇ ਉਨ੍ਹਾਂ ਨੇ ਦਾਊਦ ਲਈ ਇੱਕ ਘਰ ਬਣਾਇਆ।</w:t>
      </w:r>
    </w:p>
    <w:p/>
    <w:p>
      <w:r xmlns:w="http://schemas.openxmlformats.org/wordprocessingml/2006/main">
        <w:t xml:space="preserve">ਸੂਰ ਦੇ ਰਾਜਾ ਹੀਰਾਮ ਨੇ ਡੇਵਿਡ ਦੇ ਦੂਤ, ਦਿਆਰ ਦੇ ਰੁੱਖ, ਤਰਖਾਣ ਅਤੇ ਮਿਸਤਰੀ ਨੂੰ ਡੇਵਿਡ ਲਈ ਇੱਕ ਘਰ ਬਣਾਉਣ ਲਈ ਭੇਜਿਆ।</w:t>
      </w:r>
    </w:p>
    <w:p/>
    <w:p>
      <w:r xmlns:w="http://schemas.openxmlformats.org/wordprocessingml/2006/main">
        <w:t xml:space="preserve">1. ਦੂਜਿਆਂ ਦੀ ਮਦਦ ਦੁਆਰਾ ਰੱਬ ਦਾ ਪ੍ਰਬੰਧ।</w:t>
      </w:r>
    </w:p>
    <w:p/>
    <w:p>
      <w:r xmlns:w="http://schemas.openxmlformats.org/wordprocessingml/2006/main">
        <w:t xml:space="preserve">2. ਮਿਲ ਕੇ ਕੰਮ ਕਰਨ ਦੀ ਮਹੱਤਤਾ।</w:t>
      </w:r>
    </w:p>
    <w:p/>
    <w:p>
      <w:r xmlns:w="http://schemas.openxmlformats.org/wordprocessingml/2006/main">
        <w:t xml:space="preserve">1. ਅਫ਼ਸੀਆਂ 4:11-13 ਅਤੇ ਉਸਨੇ ਰਸੂਲਾਂ, ਨਬੀਆਂ, ਪ੍ਰਚਾਰਕਾਂ, ਪਾਦਰੀ ਅਤੇ ਗੁਰੂਆਂ ਨੂੰ, ਸੰਤਾਂ ਨੂੰ ਸੇਵਕਾਈ ਦੇ ਕੰਮ ਲਈ, ਮਸੀਹ ਦੇ ਸਰੀਰ ਨੂੰ ਬਣਾਉਣ ਲਈ ਤਿਆਰ ਕਰਨ ਲਈ ਦਿੱਤਾ, ਜਦੋਂ ਤੱਕ ਅਸੀਂ ਸਾਰੇ ਏਕਤਾ ਨੂੰ ਪ੍ਰਾਪਤ ਨਹੀਂ ਕਰ ਲੈਂਦੇ। ਨਿਹਚਾ ਅਤੇ ਪਰਮੇਸ਼ੁਰ ਦੇ ਪੁੱਤਰ ਦੇ ਗਿਆਨ ਦੀ, ਪਰਿਪੱਕ ਮਰਦਾਨਗੀ ਲਈ, ਮਸੀਹ ਦੀ ਸੰਪੂਰਨਤਾ ਦੇ ਕੱਦ ਦੇ ਮਾਪ ਤੱਕ.</w:t>
      </w:r>
    </w:p>
    <w:p/>
    <w:p>
      <w:r xmlns:w="http://schemas.openxmlformats.org/wordprocessingml/2006/main">
        <w:t xml:space="preserve">2. 1 ਕੁਰਿੰਥੀਆਂ 3:9-10 ਕਿਉਂਕਿ ਅਸੀਂ ਪਰਮੇਸ਼ੁਰ ਦੇ ਸਾਥੀ ਹਾਂ। ਤੁਸੀਂ ਰੱਬ ਦਾ ਖੇਤ ਹੋ, ਰੱਬ ਦੀ ਇਮਾਰਤ ਹੋ। ਰੱਬ ਦੀ ਕਿਰਪਾ ਦੇ ਅਨੁਸਾਰ, ਇੱਕ ਹੁਨਰਮੰਦ ਮਾਸਟਰ ਬਿਲਡਰ ਵਾਂਗ ਮੈਂ ਇੱਕ ਨੀਂਹ ਰੱਖੀ ਹੈ, ਅਤੇ ਕੋਈ ਹੋਰ ਉਸ ਉੱਤੇ ਉਸਾਰੀ ਕਰ ਰਿਹਾ ਹੈ. ਹਰੇਕ ਨੂੰ ਧਿਆਨ ਦੇਣਾ ਚਾਹੀਦਾ ਹੈ ਕਿ ਉਹ ਇਸ ਉੱਤੇ ਕਿਵੇਂ ਨਿਰਮਾਣ ਕਰਦਾ ਹੈ।</w:t>
      </w:r>
    </w:p>
    <w:p/>
    <w:p>
      <w:r xmlns:w="http://schemas.openxmlformats.org/wordprocessingml/2006/main">
        <w:t xml:space="preserve">੨ ਸਮੂਏਲ ਦੀ ਦੂਜੀ ਪੋਥੀ 5:12 ਅਤੇ ਦਾਊਦ ਨੇ ਜਾਣ ਲਿਆ ਕਿ ਯਹੋਵਾਹ ਨੇ ਉਹ ਨੂੰ ਇਸਰਾਏਲ ਉੱਤੇ ਪਾਤਸ਼ਾਹ ਠਹਿਰਾਇਆ ਹੈ ਅਤੇ ਉਸ ਨੇ ਆਪਣੀ ਪਰਜਾ ਇਸਰਾਏਲ ਦੇ ਲਈ ਆਪਣੇ ਰਾਜ ਨੂੰ ਉੱਚਾ ਕੀਤਾ ਹੈ।</w:t>
      </w:r>
    </w:p>
    <w:p/>
    <w:p>
      <w:r xmlns:w="http://schemas.openxmlformats.org/wordprocessingml/2006/main">
        <w:t xml:space="preserve">ਦਾਊਦ ਨੂੰ ਪਤਾ ਲੱਗ ਗਿਆ ਕਿ ਯਹੋਵਾਹ ਨੇ ਉਸਨੂੰ ਇਸਰਾਏਲ ਦਾ ਰਾਜਾ ਬਣਾਇਆ ਸੀ ਅਤੇ ਇਸਰਾਏਲ ਦੇ ਲੋਕਾਂ ਦੇ ਭਲੇ ਲਈ ਉਸਦੇ ਰਾਜ ਨੂੰ ਉੱਚਾ ਕੀਤਾ ਸੀ।</w:t>
      </w:r>
    </w:p>
    <w:p/>
    <w:p>
      <w:r xmlns:w="http://schemas.openxmlformats.org/wordprocessingml/2006/main">
        <w:t xml:space="preserve">1. ਯਹੋਵਾਹ ਉਨ੍ਹਾਂ ਨੂੰ ਉੱਚਾ ਕਰਦਾ ਹੈ ਜੋ ਉਸਦੀ ਸੇਵਾ ਕਰਦੇ ਹਨ - 2 ਸਮੂਏਲ 5:12</w:t>
      </w:r>
    </w:p>
    <w:p/>
    <w:p>
      <w:r xmlns:w="http://schemas.openxmlformats.org/wordprocessingml/2006/main">
        <w:t xml:space="preserve">2. ਇਸਰਾਏਲ ਲਈ ਪਰਮੇਸ਼ੁਰ ਦੀ ਯੋਜਨਾ - 2 ਸਮੂਏਲ 5:12</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75:7 - ਪਰ ਪਰਮੇਸ਼ੁਰ ਨਿਆਂਕਾਰ ਹੈ: ਉਹ ਇੱਕ ਨੂੰ ਹੇਠਾਂ ਕਰਦਾ ਹੈ, ਅਤੇ ਦੂਜੇ ਨੂੰ ਸਥਾਪਤ ਕਰਦਾ ਹੈ।</w:t>
      </w:r>
    </w:p>
    <w:p/>
    <w:p>
      <w:r xmlns:w="http://schemas.openxmlformats.org/wordprocessingml/2006/main">
        <w:t xml:space="preserve">੨ ਸਮੂਏਲ ਦੀ ਦੂਜੀ ਪੋਥੀ 5:13 ਅਤੇ ਦਾਊਦ ਨੇ ਹਬਰੋਨ ਤੋਂ ਆਉਣ ਤੋਂ ਬਾਅਦ ਉਹ ਨੂੰ ਹੋਰ ਰਖੇਲਾਂ ਅਤੇ ਪਤਨੀਆਂ ਯਰੂਸ਼ਲਮ ਤੋਂ ਬਾਹਰ ਲੈ ਲਿਆ ਅਤੇ ਦਾਊਦ ਦੇ ਅਜੇ ਪੁੱਤਰ ਧੀਆਂ ਜੰਮੇ।</w:t>
      </w:r>
    </w:p>
    <w:p/>
    <w:p>
      <w:r xmlns:w="http://schemas.openxmlformats.org/wordprocessingml/2006/main">
        <w:t xml:space="preserve">ਦਾਊਦ ਨੇ ਹਬਰੋਨ ਤੋਂ ਆਉਣ ਤੋਂ ਬਾਅਦ ਯਰੂਸ਼ਲਮ ਤੋਂ ਹੋਰ ਰਖੇਲ ਅਤੇ ਪਤਨੀਆਂ ਲੈ ਲਈਆਂ ਅਤੇ ਉਨ੍ਹਾਂ ਨਾਲ ਉਸਦੇ ਬੱਚੇ ਵੀ ਸਨ।</w:t>
      </w:r>
    </w:p>
    <w:p/>
    <w:p>
      <w:r xmlns:w="http://schemas.openxmlformats.org/wordprocessingml/2006/main">
        <w:t xml:space="preserve">1. ਉਸਦੇ ਲੋਕਾਂ ਦੇ ਜੀਵਨ ਵਿੱਚ ਪਰਮੇਸ਼ੁਰ ਦੀ ਪ੍ਰਭੂਸੱਤਾ</w:t>
      </w:r>
    </w:p>
    <w:p/>
    <w:p>
      <w:r xmlns:w="http://schemas.openxmlformats.org/wordprocessingml/2006/main">
        <w:t xml:space="preserve">2. ਪਰਮੇਸ਼ੁਰ ਦੇ ਰਾਜ ਵਿਚ ਪਰਿਵਾਰ ਦਾ ਮਤਲਬ</w:t>
      </w:r>
    </w:p>
    <w:p/>
    <w:p>
      <w:r xmlns:w="http://schemas.openxmlformats.org/wordprocessingml/2006/main">
        <w:t xml:space="preserve">1. ਜ਼ਬੂਰ 127:3-5 - ਵੇਖੋ, ਬੱਚੇ ਯਹੋਵਾਹ ਵੱਲੋਂ ਵਿਰਾਸਤ ਹਨ, ਗਰਭ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ਕਹਾਉਤਾਂ 13:22 - ਇੱਕ ਚੰਗਾ ਆਦਮੀ ਆਪਣੇ ਬੱਚਿਆਂ ਦੇ ਬੱਚਿਆਂ ਲਈ ਵਿਰਾਸਤ ਛੱਡ ਜਾਂਦਾ ਹੈ, ਪਰ ਪਾਪੀ ਦੀ ਦੌਲਤ ਧਰਮੀ ਲਈ ਰੱਖੀ ਜਾਂਦੀ ਹੈ।</w:t>
      </w:r>
    </w:p>
    <w:p/>
    <w:p>
      <w:r xmlns:w="http://schemas.openxmlformats.org/wordprocessingml/2006/main">
        <w:t xml:space="preserve">2 ਸਮੂਏਲ 5:14 ਅਤੇ ਇਹ ਉਹਨਾਂ ਦੇ ਨਾਮ ਹਨ ਜੋ ਯਰੂਸ਼ਲਮ ਵਿੱਚ ਉਸਦੇ ਲਈ ਜੰਮੇ ਸਨ। ਸ਼ੰਮੂਆਹ, ਸ਼ੋਬਾਬ, ਨਾਥਾਨ ਅਤੇ ਸੁਲੇਮਾਨ,</w:t>
      </w:r>
    </w:p>
    <w:p/>
    <w:p>
      <w:r xmlns:w="http://schemas.openxmlformats.org/wordprocessingml/2006/main">
        <w:t xml:space="preserve">ਦਾਊਦ ਦੇ ਚਾਰ ਪੁੱਤਰ ਯਰੂਸ਼ਲਮ ਵਿੱਚ ਪੈਦਾ ਹੋਏ: ਸ਼ੰਮੂਆਹ, ਸ਼ੋਬਾਬ, ਨਾਥਾਨ ਅਤੇ ਸੁਲੇਮਾਨ।</w:t>
      </w:r>
    </w:p>
    <w:p/>
    <w:p>
      <w:r xmlns:w="http://schemas.openxmlformats.org/wordprocessingml/2006/main">
        <w:t xml:space="preserve">1. ਡੇਵਿਡ ਦੀ ਵਫ਼ਾਦਾਰੀ: ਮਾਪਿਆਂ ਦੀ ਵਚਨਬੱਧਤਾ ਵਿੱਚ ਇੱਕ ਅਧਿਐਨ</w:t>
      </w:r>
    </w:p>
    <w:p/>
    <w:p>
      <w:r xmlns:w="http://schemas.openxmlformats.org/wordprocessingml/2006/main">
        <w:t xml:space="preserve">2. ਡੇਵਿਡ ਦੀ ਵਿਰਾਸਤ: ਵਿਸ਼ਵਾਸ ਨੂੰ ਖਤਮ ਕਰਨ ਦੀ ਮਹੱਤਤਾ</w:t>
      </w:r>
    </w:p>
    <w:p/>
    <w:p>
      <w:r xmlns:w="http://schemas.openxmlformats.org/wordprocessingml/2006/main">
        <w:t xml:space="preserve">1. 2 ਸਮੂਏਲ 7:12-15</w:t>
      </w:r>
    </w:p>
    <w:p/>
    <w:p>
      <w:r xmlns:w="http://schemas.openxmlformats.org/wordprocessingml/2006/main">
        <w:t xml:space="preserve">2. 1 ਇਤਹਾਸ 22:7-10</w:t>
      </w:r>
    </w:p>
    <w:p/>
    <w:p>
      <w:r xmlns:w="http://schemas.openxmlformats.org/wordprocessingml/2006/main">
        <w:t xml:space="preserve">2 ਸਮੂਏਲ 5:15 ਇਬਰ ਵੀ, ਅਲੀਸ਼ੂਆ, ਨੇਫੇਗ ਅਤੇ ਯਾਫ਼ੀਆ,</w:t>
      </w:r>
    </w:p>
    <w:p/>
    <w:p>
      <w:r xmlns:w="http://schemas.openxmlformats.org/wordprocessingml/2006/main">
        <w:t xml:space="preserve">ਹਵਾਲੇ ਵਿਚ ਚਾਰ ਲੋਕਾਂ ਦਾ ਜ਼ਿਕਰ ਹੈ: ਇਬਰ, ਅਲੀਸ਼ੂਆ, ਨੇਫੇਗ ਅਤੇ ਜਾਫੀਆ।</w:t>
      </w:r>
    </w:p>
    <w:p/>
    <w:p>
      <w:r xmlns:w="http://schemas.openxmlformats.org/wordprocessingml/2006/main">
        <w:t xml:space="preserve">1. ਰੱਬ ਦੇ ਲੋਕਾਂ ਦੀ ਵਿਭਿੰਨਤਾ - ਹਰੇਕ ਵਿਅਕਤੀ ਦੀਆਂ ਵਿਲੱਖਣ ਪ੍ਰਤਿਭਾਵਾਂ ਅਤੇ ਤੋਹਫ਼ਿਆਂ ਦਾ ਜਸ਼ਨ</w:t>
      </w:r>
    </w:p>
    <w:p/>
    <w:p>
      <w:r xmlns:w="http://schemas.openxmlformats.org/wordprocessingml/2006/main">
        <w:t xml:space="preserve">2. ਪਰਮੇਸ਼ੁਰ ਦੀ ਵਫ਼ਾਦਾਰੀ - ਉਹ ਆਪਣੀ ਮਹਿਮਾ ਲਈ ਸਾਡੀਆਂ ਕਮਜ਼ੋਰੀਆਂ ਦੀ ਵਰਤੋਂ ਕਿਵੇਂ ਕਰਦਾ ਹੈ</w:t>
      </w:r>
    </w:p>
    <w:p/>
    <w:p>
      <w:r xmlns:w="http://schemas.openxmlformats.org/wordprocessingml/2006/main">
        <w:t xml:space="preserve">1. 1 ਕੁਰਿੰਥੀਆਂ 1:27-29 - ਪਰਮੇਸ਼ੁਰ ਦੀ ਸ਼ਕਤੀ ਕਮਜ਼ੋਰੀ ਵਿੱਚ ਸੰਪੂਰਨ ਕੀਤੀ ਜਾਂਦੀ ਹੈ</w:t>
      </w:r>
    </w:p>
    <w:p/>
    <w:p>
      <w:r xmlns:w="http://schemas.openxmlformats.org/wordprocessingml/2006/main">
        <w:t xml:space="preserve">2. ਰੋਮੀਆਂ 12:3-8 - ਹਰੇਕ ਵਿਅਕਤੀ ਕੋਲ ਮਸੀਹ ਦੇ ਸਰੀਰ ਵਿੱਚ ਯੋਗਦਾਨ ਪਾਉਣ ਲਈ ਇੱਕ ਵਿਲੱਖਣ ਤੋਹਫ਼ਾ ਹੈ</w:t>
      </w:r>
    </w:p>
    <w:p/>
    <w:p>
      <w:r xmlns:w="http://schemas.openxmlformats.org/wordprocessingml/2006/main">
        <w:t xml:space="preserve">2 ਸਮੂਏਲ 5:16 ਅਤੇ ਅਲੀਸ਼ਾਮਾ, ਅਲੀਆਦਾ ਅਤੇ ਅਲੀਫਲੇਟ।</w:t>
      </w:r>
    </w:p>
    <w:p/>
    <w:p>
      <w:r xmlns:w="http://schemas.openxmlformats.org/wordprocessingml/2006/main">
        <w:t xml:space="preserve">2 ਸਮੂਏਲ 5:16 ਵਿਚ ਤਿੰਨ ਆਦਮੀਆਂ, ਅਲੀਸ਼ਾਮਾ, ਏਲੀਆਦਾ ਅਤੇ ਅਲੀਫਲੇਟ ਦਾ ਜ਼ਿਕਰ ਕੀਤਾ ਗਿਆ ਹੈ।</w:t>
      </w:r>
    </w:p>
    <w:p/>
    <w:p>
      <w:r xmlns:w="http://schemas.openxmlformats.org/wordprocessingml/2006/main">
        <w:t xml:space="preserve">1. ਏਕਤਾ ਦੀ ਸ਼ਕਤੀ: ਅਲੀਸ਼ਾਮਾ, ਏਲੀਡਾ ਅਤੇ ਏਲੀਫਾਲੇਟ ਦੁਆਰਾ ਸਬੰਧਾਂ ਦੀ ਮਜ਼ਬੂਤੀ ਦੀ ਪੜਚੋਲ ਕਰਨਾ</w:t>
      </w:r>
    </w:p>
    <w:p/>
    <w:p>
      <w:r xmlns:w="http://schemas.openxmlformats.org/wordprocessingml/2006/main">
        <w:t xml:space="preserve">2. ਤਿੰਨ ਆਦਮੀਆਂ ਦੀ ਕਹਾਣੀ: ਅਲੀਸ਼ਾਮਾ, ਏਲੀਆਡਾ ਅਤੇ ਏਲੀਫਾਲੇਟ ਦੇ ਜੀਵਨ ਦੀ ਜਾਂਚ ਕਰਨਾ</w:t>
      </w:r>
    </w:p>
    <w:p/>
    <w:p>
      <w:r xmlns:w="http://schemas.openxmlformats.org/wordprocessingml/2006/main">
        <w:t xml:space="preserve">1. ਰਸੂਲਾਂ ਦੇ ਕਰਤੱਬ 4:32-35 - ਏਕਤਾ ਵਿੱਚ ਇਕੱਠੇ ਕੰਮ ਕਰਨ ਵਾਲੇ ਵਿਸ਼ਵਾਸੀਆਂ ਦੀ ਸ਼ਕਤੀ ਦੀ ਪੜਚੋਲ ਕਰਨਾ</w:t>
      </w:r>
    </w:p>
    <w:p/>
    <w:p>
      <w:r xmlns:w="http://schemas.openxmlformats.org/wordprocessingml/2006/main">
        <w:t xml:space="preserve">2. ਕਹਾਉਤਾਂ 27:17 - ਅਲੀਸ਼ਾਮਾ, ਏਲੀਆਦਾ ਅਤੇ ਅਲੀਫਾਲੇਟ ਦੀ ਉਦਾਹਰਣ ਦੁਆਰਾ ਸੱਚੀ ਦੋਸਤੀ ਦੇ ਮੁੱਲ ਦੀ ਜਾਂਚ ਕਰਨਾ</w:t>
      </w:r>
    </w:p>
    <w:p/>
    <w:p>
      <w:r xmlns:w="http://schemas.openxmlformats.org/wordprocessingml/2006/main">
        <w:t xml:space="preserve">2 ਸਮੂਏਲ 5:17 ਪਰ ਜਦੋਂ ਫ਼ਲਿਸਤੀਆਂ ਨੇ ਸੁਣਿਆ ਕਿ ਉਨ੍ਹਾਂ ਨੇ ਦਾਊਦ ਨੂੰ ਇਸਰਾਏਲ ਉੱਤੇ ਰਾਜਾ ਮਸਹ ਕੀਤਾ ਹੈ, ਤਾਂ ਸਾਰੇ ਫ਼ਲਿਸਤੀ ਦਾਊਦ ਨੂੰ ਲੱਭਣ ਲਈ ਆਏ। ਅਤੇ ਦਾਊਦ ਨੇ ਇਹ ਸੁਣਿਆ ਅਤੇ ਗਿਰਫ਼ਤਾਰ ਹੋ ਗਿਆ।</w:t>
      </w:r>
    </w:p>
    <w:p/>
    <w:p>
      <w:r xmlns:w="http://schemas.openxmlformats.org/wordprocessingml/2006/main">
        <w:t xml:space="preserve">ਦਾਊਦ ਦੇ ਇਸਰਾਏਲ ਦਾ ਰਾਜਾ ਚੁਣੇ ਜਾਣ ਤੋਂ ਬਾਅਦ, ਫ਼ਲਿਸਤੀਆਂ ਨੇ ਸੁਣਿਆ ਅਤੇ ਉਸਨੂੰ ਲੱਭਣ ਲਈ ਚਲੇ ਗਏ। ਡੇਵਿਡ ਨੇ ਸੁਣਿਆ ਅਤੇ ਸੁਰੱਖਿਆ ਲਈ ਇੱਕ ਹੋਲਡ ਵਿੱਚ ਗਿਆ.</w:t>
      </w:r>
    </w:p>
    <w:p/>
    <w:p>
      <w:r xmlns:w="http://schemas.openxmlformats.org/wordprocessingml/2006/main">
        <w:t xml:space="preserve">1. ਪਰਮੇਸ਼ੁਰ ਮੁਸੀਬਤ ਦੇ ਸਮੇਂ ਸਾਡੀ ਰੱਖਿਆ ਕਰੇਗਾ।</w:t>
      </w:r>
    </w:p>
    <w:p/>
    <w:p>
      <w:r xmlns:w="http://schemas.openxmlformats.org/wordprocessingml/2006/main">
        <w:t xml:space="preserve">2. ਬਿਪਤਾ ਦਾ ਸਾਮ੍ਹਣਾ ਕਰਦੇ ਹੋਏ ਵੀ ਸਾਨੂੰ ਪਰਮੇਸ਼ੁਰ ਉੱਤੇ ਭਰੋਸਾ ਰੱਖਣਾ ਚਾਹੀਦਾ ਹੈ।</w:t>
      </w:r>
    </w:p>
    <w:p/>
    <w:p>
      <w:r xmlns:w="http://schemas.openxmlformats.org/wordprocessingml/2006/main">
        <w:t xml:space="preserve">1. ਜ਼ਬੂਰ 91:4 - "ਉਹ ਤੁਹਾਨੂੰ ਆਪਣੇ ਖੰਭਾਂ ਨਾਲ ਢੱਕ ਲਵੇਗਾ, ਅਤੇ ਉਸ ਦੇ ਖੰਭਾਂ ਦੇ ਹੇਠਾਂ ਤੁਹਾਨੂੰ ਪਨਾਹ ਮਿਲੇਗੀ; ਉਸਦੀ ਵਫ਼ਾਦਾਰੀ ਤੁਹਾਡੀ ਢਾਲ ਅਤੇ ਗੜ੍ਹ ਹੋਵੇਗੀ।"</w:t>
      </w:r>
    </w:p>
    <w:p/>
    <w:p>
      <w:r xmlns:w="http://schemas.openxmlformats.org/wordprocessingml/2006/main">
        <w:t xml:space="preserve">2. ਅਫ਼ਸੀਆਂ 6:13 - "ਇਸ ਲਈ ਪਰਮੇਸ਼ੁਰ ਦੇ ਪੂਰੇ ਸ਼ਸਤ੍ਰ ਬਸਤ੍ਰ ਪਹਿਨੋ, ਤਾਂ ਜੋ ਜਦੋਂ ਬੁਰਾਈ ਦਾ ਦਿਨ ਆਵੇ, ਤੁਸੀਂ ਆਪਣੀ ਜ਼ਮੀਨ ਨੂੰ ਖੜ੍ਹੇ ਕਰਨ ਦੇ ਯੋਗ ਹੋਵੋ, ਅਤੇ ਤੁਸੀਂ ਸਭ ਕੁਝ ਕਰਨ ਤੋਂ ਬਾਅਦ, ਖੜ੍ਹੇ ਹੋ ਸਕਦੇ ਹੋ।"</w:t>
      </w:r>
    </w:p>
    <w:p/>
    <w:p>
      <w:r xmlns:w="http://schemas.openxmlformats.org/wordprocessingml/2006/main">
        <w:t xml:space="preserve">2 ਸਮੂਏਲ 5:18 ਫਲਿਸਤੀ ਵੀ ਆਏ ਅਤੇ ਰਫਾਈਮ ਦੀ ਵਾਦੀ ਵਿੱਚ ਫੈਲ ਗਏ।</w:t>
      </w:r>
    </w:p>
    <w:p/>
    <w:p>
      <w:r xmlns:w="http://schemas.openxmlformats.org/wordprocessingml/2006/main">
        <w:t xml:space="preserve">ਫ਼ਲਿਸਤੀਆਂ ਨੇ ਹਮਲਾ ਕੀਤਾ ਅਤੇ ਰਫਾਈਮ ਦੀ ਵਾਦੀ ਵਿੱਚ ਫੈਲ ਗਏ।</w:t>
      </w:r>
    </w:p>
    <w:p/>
    <w:p>
      <w:r xmlns:w="http://schemas.openxmlformats.org/wordprocessingml/2006/main">
        <w:t xml:space="preserve">1. ਬਿਪਤਾ ਦੇ ਸਮੇਂ ਵਿੱਚ ਰੱਬ ਉੱਤੇ ਭਰੋਸਾ ਕਰਨਾ ਸਿੱਖਣਾ</w:t>
      </w:r>
    </w:p>
    <w:p/>
    <w:p>
      <w:r xmlns:w="http://schemas.openxmlformats.org/wordprocessingml/2006/main">
        <w:t xml:space="preserve">2. ਮੁਸ਼ਕਲ ਸਥਿਤੀਆਂ ਵਿੱਚ ਵਿਸ਼ਵਾਸ ਦੀ ਸ਼ਕਤੀ</w:t>
      </w:r>
    </w:p>
    <w:p/>
    <w:p>
      <w:r xmlns:w="http://schemas.openxmlformats.org/wordprocessingml/2006/main">
        <w:t xml:space="preserve">1. ਰੋਮੀਆਂ 8:37-39 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੨ ਸਮੂਏਲ ਦੀ ਦੂਜੀ ਪੋਥੀ 5:19 ਤਦ ਦਾਊਦ ਨੇ ਯਹੋਵਾਹ ਤੋਂ ਪੁਛਿਆ, ਭਲਾ, ਮੈਂ ਫਲਿਸਤੀਆਂ ਦੇ ਕੋਲ ਜਾਵਾਂ? ਕੀ ਤੂੰ ਉਨ੍ਹਾਂ ਨੂੰ ਮੇਰੇ ਹੱਥ ਵਿੱਚ ਦੇਵੇਂਗਾ? ਯਹੋਵਾਹ ਨੇ ਦਾਊਦ ਨੂੰ ਆਖਿਆ, ਉੱਪਰ ਜਾਹ ਕਿਉਂ ਜੋ ਮੈਂ ਬੇਸ਼ੱਕ ਫ਼ਲਿਸਤੀਆਂ ਨੂੰ ਤੇਰੇ ਹੱਥ ਵਿੱਚ ਕਰ ਦਿਆਂਗਾ।</w:t>
      </w:r>
    </w:p>
    <w:p/>
    <w:p>
      <w:r xmlns:w="http://schemas.openxmlformats.org/wordprocessingml/2006/main">
        <w:t xml:space="preserve">ਇਸ ਹਵਾਲੇ ਵਿਚ ਦੱਸਿਆ ਗਿਆ ਹੈ ਕਿ ਕਿਵੇਂ ਡੇਵਿਡ ਨੇ ਯਹੋਵਾਹ ਤੋਂ ਇਸ ਬਾਰੇ ਮਾਰਗਦਰਸ਼ਨ ਮੰਗਿਆ ਕਿ ਉਸ ਨੂੰ ਫਲਿਸਤੀਆਂ ਨਾਲ ਲੜਨਾ ਚਾਹੀਦਾ ਹੈ ਜਾਂ ਨਹੀਂ, ਅਤੇ ਪ੍ਰਭੂ ਨੇ ਉਸ ਨੂੰ ਭਰੋਸਾ ਦਿਵਾਇਆ ਕਿ ਉਹ ਜਿੱਤ ਜਾਵੇਗਾ।</w:t>
      </w:r>
    </w:p>
    <w:p/>
    <w:p>
      <w:r xmlns:w="http://schemas.openxmlformats.org/wordprocessingml/2006/main">
        <w:t xml:space="preserve">1. ਰੱਬ ਦੇ ਵਾਅਦਿਆਂ 'ਤੇ ਭਰੋਸਾ ਕਰਨਾ: ਔਖੇ ਸਮੇਂ ਵਿੱਚ ਤਾਕਤ ਅਤੇ ਹਿੰਮਤ ਕਿਵੇਂ ਲੱਭੀਏ</w:t>
      </w:r>
    </w:p>
    <w:p/>
    <w:p>
      <w:r xmlns:w="http://schemas.openxmlformats.org/wordprocessingml/2006/main">
        <w:t xml:space="preserve">2. ਪ੍ਰਭੂ ਦੇ ਭਰੋਸੇ ਨੂੰ ਫੜੀ ਰੱਖਣਾ: ਅਨਿਸ਼ਚਿਤਤਾ ਦੇ ਸਮੇਂ ਵਿੱਚ ਪ੍ਰਮਾਤਮਾ ਦੀ ਸੇਧ 'ਤੇ ਭਰੋਸਾ ਕਰਨਾ</w:t>
      </w:r>
    </w:p>
    <w:p/>
    <w:p>
      <w:r xmlns:w="http://schemas.openxmlformats.org/wordprocessingml/2006/main">
        <w:t xml:space="preserve">1.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ਦੀ ਪੋਥੀ 46:1-3 ਪਰਮੇਸ਼ੁਰ ਸਾਡੀ ਪਨਾਹ ਅਤੇ ਤਾਕਤ ਹੈ, ਮੁਸੀਬਤ ਵਿੱਚ ਹਮੇਸ਼ਾ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੨ ਸਮੂਏਲ ਦੀ ਦੂਜੀ ਪੋਥੀ 5:20 ਤਦ ਦਾਊਦ ਬਆਲਪਰਾਜ਼ਿਮ ਵਿੱਚ ਆਇਆ ਅਤੇ ਦਾਊਦ ਨੇ ਉੱਥੇ ਉਨ੍ਹਾਂ ਨੂੰ ਮਾਰਿਆ ਅਤੇ ਆਖਿਆ, ਯਹੋਵਾਹ ਨੇ ਮੇਰੇ ਅੱਗੇ ਮੇਰੇ ਵੈਰੀਆਂ ਉੱਤੇ ਪਾਣੀਆਂ ਦੇ ਟੁੱਟਣ ਵਾਂਗੂੰ ਭੰਨ ਸੁੱਟਿਆ ਹੈ। ਇਸ ਲਈ ਉਸਨੇ ਉਸ ਥਾਂ ਦਾ ਨਾਮ ਬਾਲਪਰਾਜ਼ਿਮ ਰੱਖਿਆ।</w:t>
      </w:r>
    </w:p>
    <w:p/>
    <w:p>
      <w:r xmlns:w="http://schemas.openxmlformats.org/wordprocessingml/2006/main">
        <w:t xml:space="preserve">ਦਾਊਦ ਨੇ ਬਾਲਪਰਾਜ਼ਿਮ ਵਿੱਚ ਆਪਣੇ ਦੁਸ਼ਮਣਾਂ ਨੂੰ ਹਰਾਇਆ ਅਤੇ ਯਹੋਵਾਹ ਦੀ ਜਿੱਤ ਦੇ ਸਨਮਾਨ ਵਿੱਚ ਜਗ੍ਹਾ ਦਾ ਨਾਮ ਰੱਖਿਆ।</w:t>
      </w:r>
    </w:p>
    <w:p/>
    <w:p>
      <w:r xmlns:w="http://schemas.openxmlformats.org/wordprocessingml/2006/main">
        <w:t xml:space="preserve">1. ਸਾਡੇ ਜੀਵਨ ਵਿੱਚ ਪਰਮੇਸ਼ੁਰ ਦੀ ਮੁਕਤੀ ਦੀ ਸ਼ਕਤੀ</w:t>
      </w:r>
    </w:p>
    <w:p/>
    <w:p>
      <w:r xmlns:w="http://schemas.openxmlformats.org/wordprocessingml/2006/main">
        <w:t xml:space="preserve">2. ਪ੍ਰਭੂ ਦੇ ਟੁੱਟਣ ਦਾ ਅਨੁਭਵ ਕਰਨਾ</w:t>
      </w:r>
    </w:p>
    <w:p/>
    <w:p>
      <w:r xmlns:w="http://schemas.openxmlformats.org/wordprocessingml/2006/main">
        <w:t xml:space="preserve">ਪਾਰ-</w:t>
      </w:r>
    </w:p>
    <w:p/>
    <w:p>
      <w:r xmlns:w="http://schemas.openxmlformats.org/wordprocessingml/2006/main">
        <w:t xml:space="preserve">1. ਜ਼ਬੂਰ 18:2 - ਪ੍ਰਭੂ ਮੇਰੀ ਚੱਟਾਨ ਅਤੇ ਮੇਰਾ ਕਿਲਾ ਅਤੇ ਮੇਰਾ ਛੁਡਾਉਣ ਵਾਲਾ ਹੈ; ਮੇਰਾ ਪਰਮੇਸ਼ੁਰ, ਮੇਰੀ ਤਾਕਤ, ਜਿਸ ਉੱਤੇ ਮੈਂ ਭਰੋਸਾ ਕਰਾਂਗਾ।</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ਸਮੂਏਲ 5:21 ਅਤੇ ਉੱਥੇ ਉਨ੍ਹਾਂ ਨੇ ਆਪਣੀਆਂ ਮੂਰਤਾਂ ਛੱਡ ਦਿੱਤੀਆਂ ਅਤੇ ਦਾਊਦ ਅਤੇ ਉਸਦੇ ਬੰਦਿਆਂ ਨੇ ਉਨ੍ਹਾਂ ਨੂੰ ਸਾੜ ਦਿੱਤਾ।</w:t>
      </w:r>
    </w:p>
    <w:p/>
    <w:p>
      <w:r xmlns:w="http://schemas.openxmlformats.org/wordprocessingml/2006/main">
        <w:t xml:space="preserve">ਦਾਊਦ ਅਤੇ ਉਸ ਦੇ ਬੰਦਿਆਂ ਨੇ ਆਪਣੇ ਇਲਾਕੇ ਵਿਚ ਛੱਡੇ ਗਏ ਵਿਦੇਸ਼ੀ ਦੇਵਤਿਆਂ ਦੀਆਂ ਮੂਰਤੀਆਂ ਨੂੰ ਨਸ਼ਟ ਕਰ ਦਿੱਤਾ।</w:t>
      </w:r>
    </w:p>
    <w:p/>
    <w:p>
      <w:r xmlns:w="http://schemas.openxmlformats.org/wordprocessingml/2006/main">
        <w:t xml:space="preserve">1. ਰੱਬ ਦੀ ਸ਼ਕਤੀ ਕਿਸੇ ਵੀ ਮੂਰਤੀ ਨਾਲੋਂ ਮਹਾਨ ਹੈ</w:t>
      </w:r>
    </w:p>
    <w:p/>
    <w:p>
      <w:r xmlns:w="http://schemas.openxmlformats.org/wordprocessingml/2006/main">
        <w:t xml:space="preserve">2. ਇਕੱਲੇ ਰੱਬ ਦੀ ਪੂਜਾ ਕਰਨ ਦੀ ਮਹੱਤਤਾ</w:t>
      </w:r>
    </w:p>
    <w:p/>
    <w:p>
      <w:r xmlns:w="http://schemas.openxmlformats.org/wordprocessingml/2006/main">
        <w:t xml:space="preserve">1. ਕੂਚ 20:3-5 - "ਮੇਰੇ ਸਾਮ੍ਹਣੇ ਤੇਰੇ ਕੋਈ ਹੋਰ ਦੇਵਤੇ ਨਹੀਂ ਹੋਣਗੇ। ਤੁਸੀਂ ਆਪਣੇ ਲਈ ਉੱਪਰ ਅਕਾਸ਼ ਵਿੱਚ ਜਾਂ ਹੇਠਾਂ ਧਰਤੀ ਉੱਤੇ ਜਾਂ ਹੇਠਾਂ ਪਾਣੀਆਂ ਵਿੱਚ ਕਿਸੇ ਵੀ ਚੀਜ਼ ਦੇ ਰੂਪ ਵਿੱਚ ਕੋਈ ਮੂਰਤ ਨਾ ਬਣਾਓ। ਉਨ੍ਹਾਂ ਦੇ ਅੱਗੇ ਝੁਕ ਜਾਓ ਜਾਂ ਉਨ੍ਹਾਂ ਦੀ ਉਪਾਸਨਾ ਕਰੋ; ਕਿਉਂਕਿ ਮੈਂ, ਯਹੋਵਾਹ, ਤੁਹਾਡਾ ਪਰਮੇਸ਼ੁਰ, ਇੱਕ ਈਰਖਾਲੂ ਪਰਮੇਸ਼ੁਰ ਹਾਂ।"</w:t>
      </w:r>
    </w:p>
    <w:p/>
    <w:p>
      <w:r xmlns:w="http://schemas.openxmlformats.org/wordprocessingml/2006/main">
        <w:t xml:space="preserve">2. 1 ਕੁਰਿੰਥੀਆਂ 10:14 - "ਇਸ ਲਈ, ਮੇਰੇ ਪਿਆਰੇ ਮਿੱਤਰੋ, ਮੂਰਤੀ ਪੂਜਾ ਤੋਂ ਭੱਜੋ।"</w:t>
      </w:r>
    </w:p>
    <w:p/>
    <w:p>
      <w:r xmlns:w="http://schemas.openxmlformats.org/wordprocessingml/2006/main">
        <w:t xml:space="preserve">੨ ਸਮੂਏਲ ਦੀ ਦੂਜੀ ਪੋਥੀ 5:22 ਫ਼ਲਿਸਤੀਆਂ ਨੇ ਫੇਰ ਚੜ੍ਹਾਈ ਕੀਤੀ ਅਤੇ ਰਫਾਈਮ ਦੀ ਵਾਦੀ ਵਿੱਚ ਫੈਲ ਗਏ।</w:t>
      </w:r>
    </w:p>
    <w:p/>
    <w:p>
      <w:r xmlns:w="http://schemas.openxmlformats.org/wordprocessingml/2006/main">
        <w:t xml:space="preserve">ਫ਼ਲਿਸਤੀਆਂ ਨੇ ਮੁੜ ਹਮਲਾ ਕੀਤਾ ਅਤੇ ਰਫ਼ਾਈਮ ਦੀ ਵਾਦੀ ਵਿੱਚ ਫੈਲ ਗਏ।</w:t>
      </w:r>
    </w:p>
    <w:p/>
    <w:p>
      <w:r xmlns:w="http://schemas.openxmlformats.org/wordprocessingml/2006/main">
        <w:t xml:space="preserve">1. ਔਖੇ ਸਮਿਆਂ ਵਿੱਚ ਵਿਸ਼ਵਾਸ ਦੀ ਸ਼ਕਤੀ</w:t>
      </w:r>
    </w:p>
    <w:p/>
    <w:p>
      <w:r xmlns:w="http://schemas.openxmlformats.org/wordprocessingml/2006/main">
        <w:t xml:space="preserve">2. ਪ੍ਰਾਰਥਨਾ ਦੁਆਰਾ ਮੁਸੀਬਤਾਂ ਨੂੰ ਦੂਰ ਕਰਨਾ</w:t>
      </w:r>
    </w:p>
    <w:p/>
    <w:p>
      <w:r xmlns:w="http://schemas.openxmlformats.org/wordprocessingml/2006/main">
        <w:t xml:space="preserve">1. ਯਸਾਯਾਹ 35:3-4 - ਕਮਜ਼ੋਰ ਹੱਥਾਂ ਨੂੰ ਮਜ਼ਬੂਤ ਕਰੋ, ਅਤੇ ਕਮਜ਼ੋਰ ਗੋਡਿਆਂ ਨੂੰ ਮਜ਼ਬੂਤ ਕਰੋ। ਚਿੰਤਾ ਵਾਲੇ ਦਿਲ ਵਾਲਿਆਂ ਨੂੰ ਆਖੋ, ਤਕੜੇ ਹੋਵੋ। ਡਰੋ ਨਾ!</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੨ ਸਮੂਏਲ ਦੀ ਦੂਜੀ ਪੋਥੀ 5:23 ਅਤੇ ਦਾਊਦ ਨੇ ਯਹੋਵਾਹ ਤੋਂ ਪੁਛਿਆ ਤਾਂ ਉਸ ਨੇ ਆਖਿਆ, ਤੂੰ ਉੱਪਰ ਨਾ ਜਾਵੀਂ। ਪਰ ਉਹਨਾਂ ਦੇ ਪਿੱਛੇ ਇੱਕ ਕੰਪਾਸ ਲਿਆਓ, ਅਤੇ ਉਹਨਾਂ ਉੱਤੇ ਸ਼ਹਿਤੂਤ ਦੇ ਦਰੱਖਤਾਂ ਦੇ ਉੱਪਰ ਆ ਜਾਓ।</w:t>
      </w:r>
    </w:p>
    <w:p/>
    <w:p>
      <w:r xmlns:w="http://schemas.openxmlformats.org/wordprocessingml/2006/main">
        <w:t xml:space="preserve">ਡੇਵਿਡ ਨੇ ਯਹੋਵਾਹ ਨੂੰ ਪੁੱਛਿਆ ਕਿ ਕੀ ਉਸ ਨੂੰ ਫਲਿਸਤੀਆਂ ਦੇ ਵਿਰੁੱਧ ਜਾਣਾ ਚਾਹੀਦਾ ਹੈ ਅਤੇ ਯਹੋਵਾਹ ਨੇ ਉਸ ਨੂੰ ਕਿਹਾ ਕਿ ਉਹ ਇੱਕ ਵੱਖਰੀ ਦਿਸ਼ਾ ਵਿੱਚ ਜਾਵੇ ਅਤੇ ਪਿੱਛੇ ਤੋਂ ਉਨ੍ਹਾਂ ਕੋਲ ਆਵੇ।</w:t>
      </w:r>
    </w:p>
    <w:p/>
    <w:p>
      <w:r xmlns:w="http://schemas.openxmlformats.org/wordprocessingml/2006/main">
        <w:t xml:space="preserve">1. ਪ੍ਰਮਾਤਮਾ ਦੀ ਸੇਧ: ਜੀਵਨ ਵਿੱਚ ਉਸਦੇ ਨਿਰਦੇਸ਼ਾਂ ਦੀ ਪਾਲਣਾ ਕਰਨਾ ਸਿੱਖਣਾ।</w:t>
      </w:r>
    </w:p>
    <w:p/>
    <w:p>
      <w:r xmlns:w="http://schemas.openxmlformats.org/wordprocessingml/2006/main">
        <w:t xml:space="preserve">2. ਔਖੇ ਹਾਲਾਤਾਂ ਵਿੱਚ ਪਰਮੇਸ਼ੁਰ ਦੀ ਬੁੱਧ ਉੱਤੇ ਭਰੋਸਾ ਕਰਨਾ।</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੨ ਸਮੂਏਲ ਦੀ ਦੂਜੀ ਪੋਥੀ 5:24 ਅਤੇ ਐਉਂ ਹੋਵੇ ਕਿ ਜਦ ਤੂੰ ਤੂਤ ਦੇ ਰੁੱਖਾਂ ਦੀਆਂ ਚੋਟੀਆਂ ਵਿੱਚ ਵੜਨ ਦੀ ਅਵਾਜ਼ ਸੁਣੇਂ ਤਾਂ ਤੂੰ ਆਪਣੇ ਆਪ ਨੂੰ ਸੰਵਾਰ ਲੈ ਕਿਉਂ ਜੋ ਤਦ ਯਹੋਵਾਹ ਫਲਿਸਤੀਆਂ ਦੀ ਸੈਨਾ ਨੂੰ ਮਾਰਨ ਲਈ ਤੇਰੇ ਅੱਗੇ-ਅੱਗੇ ਨਿੱਕਲੇਗਾ। .</w:t>
      </w:r>
    </w:p>
    <w:p/>
    <w:p>
      <w:r xmlns:w="http://schemas.openxmlformats.org/wordprocessingml/2006/main">
        <w:t xml:space="preserve">ਫਲਿਸਤੀਆਂ ਨੂੰ ਹਰਾਉਣ ਤੋਂ ਬਾਅਦ, ਦਾਊਦ ਨੂੰ ਦੱਸਿਆ ਗਿਆ ਕਿ ਯਹੋਵਾਹ ਫਲਿਸਤੀਆਂ ਨੂੰ ਮਾਰਨ ਲਈ ਉਸ ਦੇ ਅੱਗੇ ਨਿਕਲੇਗਾ ਜੇਕਰ ਉਸ ਨੇ ਤੂਤ ਦੇ ਰੁੱਖਾਂ ਦੀਆਂ ਚੋਟੀਆਂ ਵਿੱਚ ਕੋਈ ਅਵਾਜ਼ ਸੁਣੀ।</w:t>
      </w:r>
    </w:p>
    <w:p/>
    <w:p>
      <w:r xmlns:w="http://schemas.openxmlformats.org/wordprocessingml/2006/main">
        <w:t xml:space="preserve">1. ਪ੍ਰਮਾਤਮਾ ਨਿਯੰਤਰਣ ਵਿੱਚ ਹੈ: ਔਖੇ ਸਮੇਂ ਵਿੱਚ ਪਰਮੇਸ਼ੁਰ ਉੱਤੇ ਭਰੋਸਾ ਕਿਵੇਂ ਕਰੀਏ (2 ਸਮੂਏਲ 5:24)</w:t>
      </w:r>
    </w:p>
    <w:p/>
    <w:p>
      <w:r xmlns:w="http://schemas.openxmlformats.org/wordprocessingml/2006/main">
        <w:t xml:space="preserve">2. ਵਿਸ਼ਵਾਸ ਨਾਲ ਡਰ ਅਤੇ ਸ਼ੱਕ ਨੂੰ ਦੂਰ ਕਰਨਾ (2 ਸਮੂਏਲ 5:24)</w:t>
      </w:r>
    </w:p>
    <w:p/>
    <w:p>
      <w:r xmlns:w="http://schemas.openxmlformats.org/wordprocessingml/2006/main">
        <w:t xml:space="preserve">1. ਰੋਮੀਆਂ 8:37-39 - "ਨਹੀਂ, ਇਹਨਾਂ ਸਾਰੀਆਂ ਗੱਲਾਂ ਵਿੱਚ ਅਸੀਂ ਉਸ ਦੁਆਰਾ ਜਿੱਤਣ ਵਾਲੇ ਨਾਲੋਂ ਵੱਧ ਹਾਂ ਜਿਸਨੇ ਸਾਨੂੰ ਪਿਆਰ ਕੀਤਾ। ਕਿਉਂਕਿ ਮੈਨੂੰ ਯਕੀਨ ਹੈ ਕਿ ਨਾ ਮੌਤ, ਨਾ ਜੀਵਨ, ਨਾ ਦੂਤ, ਨਾ ਸ਼ਾਸਕ, ਨਾ ਮੌਜੂਦ ਚੀਜ਼ਾਂ ਅਤੇ ਨਾ ਹੀ ਆਉਣ ਵਾਲੀਆਂ ਚੀਜ਼ਾਂ, ਨਾ ਹੀ ਸ਼ਕਤੀਆਂ, ਨਾ ਉਚਾਈ, ਨਾ ਡੂੰਘਾਈ, ਨਾ ਹੀ ਸਾਰੀ ਸ੍ਰਿਸ਼ਟੀ ਵਿੱਚ ਕੋਈ ਹੋਰ ਚੀਜ਼, ਮਸੀਹ ਯਿਸੂ ਸਾਡੇ ਪ੍ਰਭੂ ਵਿੱਚ ਸਾਨੂੰ ਪਰਮੇਸ਼ੁਰ ਦੇ ਪਿਆਰ ਤੋਂ ਵੱਖ ਕਰਨ ਦੇ ਯੋਗ ਹੋਵੇਗੀ।"</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ਸਮੂਏਲ 5:25 ਅਤੇ ਦਾਊਦ ਨੇ ਇਵੇਂ ਹੀ ਕੀਤਾ ਜਿਵੇਂ ਯਹੋਵਾਹ ਨੇ ਉਸਨੂੰ ਹੁਕਮ ਦਿੱਤਾ ਸੀ। ਅਤੇ ਗੇਬਾ ਤੋਂ ਫ਼ਲਿਸਤੀਆਂ ਨੂੰ ਉਦੋਂ ਤੱਕ ਮਾਰਿਆ ਜਦੋਂ ਤੱਕ ਤੂੰ ਗਜ਼ੇਰ ਨਾ ਪਹੁੰਚ ਗਿਆ।</w:t>
      </w:r>
    </w:p>
    <w:p/>
    <w:p>
      <w:r xmlns:w="http://schemas.openxmlformats.org/wordprocessingml/2006/main">
        <w:t xml:space="preserve">ਦਾਊਦ ਨੇ ਯਹੋਵਾਹ ਦੇ ਹੁਕਮਾਂ ਦੀ ਪਾਲਣਾ ਕੀਤੀ ਅਤੇ ਗੇਬਾ ਤੋਂ ਗਜ਼ਰ ਤੱਕ ਫ਼ਲਿਸਤੀਆਂ ਨੂੰ ਹਰਾਇਆ।</w:t>
      </w:r>
    </w:p>
    <w:p/>
    <w:p>
      <w:r xmlns:w="http://schemas.openxmlformats.org/wordprocessingml/2006/main">
        <w:t xml:space="preserve">1. ਪ੍ਰਭੂ ਦਾ ਕਹਿਣਾ ਮੰਨੋ ਅਤੇ ਉਹ ਤੁਹਾਡੀ ਅਗਵਾਈ ਕਰੇਗਾ - ਜ਼ਬੂਰ 32:8</w:t>
      </w:r>
    </w:p>
    <w:p/>
    <w:p>
      <w:r xmlns:w="http://schemas.openxmlformats.org/wordprocessingml/2006/main">
        <w:t xml:space="preserve">2. ਅਨੰਦ ਨਾਲ ਆਗਿਆਕਾਰੀ ਨਾਲ ਪਰਮੇਸ਼ੁਰ ਦੀ ਸੇਵਾ ਕਰਨਾ - ਰੋਮੀਆਂ 12:1-2</w:t>
      </w:r>
    </w:p>
    <w:p/>
    <w:p>
      <w:r xmlns:w="http://schemas.openxmlformats.org/wordprocessingml/2006/main">
        <w:t xml:space="preserve">1. ਬਿਵਸਥਾ ਸਾਰ 28:7 - ਯਹੋਵਾਹ ਤੁਹਾਡੇ ਦੁਸ਼ਮਣਾਂ ਨੂੰ ਤੁਹਾਡੇ ਸਾਹਮਣੇ ਹਰਾਉਣ ਦਾ ਕਾਰਨ ਬਣੇਗਾ।</w:t>
      </w:r>
    </w:p>
    <w:p/>
    <w:p>
      <w:r xmlns:w="http://schemas.openxmlformats.org/wordprocessingml/2006/main">
        <w:t xml:space="preserve">2. ਯਹੋਸ਼ੁਆ 6:2-5 - ਯਹੋਵਾਹ ਨੇ ਯਰੀਹੋ ਦੇ ਆਲੇ-ਦੁਆਲੇ ਮਾਰਚ ਕਰਨ ਲਈ ਯਹੋਸ਼ੁਆ ਨੂੰ ਹਿਦਾਇਤਾਂ ਦਿੱਤੀਆਂ, ਅਤੇ ਉਨ੍ਹਾਂ ਦਾ ਪਾਲਣ ਕਰਨ ਨਾਲ ਸ਼ਹਿਰ ਨੂੰ ਹਰਾਇਆ ਗਿਆ।</w:t>
      </w:r>
    </w:p>
    <w:p/>
    <w:p>
      <w:r xmlns:w="http://schemas.openxmlformats.org/wordprocessingml/2006/main">
        <w:t xml:space="preserve">ਪੈਰਾ 1: 2 ਸਮੂਏਲ 6:1-11 ਨੇਮ ਦੇ ਸੰਦੂਕ ਨੂੰ ਯਰੂਸ਼ਲਮ ਲਿਆਉਣ ਲਈ ਡੇਵਿਡ ਦੀ ਕੋਸ਼ਿਸ਼ ਦਾ ਵਰਣਨ ਕੀਤਾ ਹੈ। ਇਸ ਅਧਿਆਇ ਵਿੱਚ, ਡੇਵਿਡ ਨੇ ਇਸਰਾਏਲ ਵਿੱਚੋਂ ਤੀਹ ਹਜ਼ਾਰ ਚੁਣੇ ਹੋਏ ਆਦਮੀਆਂ ਨੂੰ ਇਕੱਠਾ ਕੀਤਾ ਅਤੇ ਬਾਲੇ-ਯਹੂਦਾਹ ਤੋਂ ਸੰਦੂਕ ਨੂੰ ਵਾਪਸ ਲੈਣ ਲਈ ਤਿਆਰ ਕੀਤਾ। ਉਹ ਸੰਦੂਕ ਨੂੰ ਇੱਕ ਨਵੀਂ ਗੱਡੀ ਵਿੱਚ ਰੱਖਦੇ ਹਨ ਅਤੇ ਯਰੂਸ਼ਲਮ ਨੂੰ ਵਾਪਸ ਆਪਣੀ ਯਾਤਰਾ ਸ਼ੁਰੂ ਕਰਦੇ ਹਨ। ਹਾਲਾਂਕਿ, ਆਵਾਜਾਈ ਦੇ ਦੌਰਾਨ, ਉਜ਼ਾਹ ਸੰਦੂਕ ਨੂੰ ਸਥਿਰ ਕਰਨ ਲਈ ਆਪਣਾ ਹੱਥ ਵਧਾਉਂਦਾ ਹੈ ਜਦੋਂ ਇਹ ਅਸਥਿਰ ਦਿਖਾਈ ਦਿੰਦਾ ਹੈ, ਅਤੇ ਪ੍ਰਮਾਤਮਾ ਨੇ ਉਸਦੀ ਬੇਇੱਜ਼ਤੀ ਲਈ ਉਸਨੂੰ ਮਾਰ ਦਿੱਤਾ।</w:t>
      </w:r>
    </w:p>
    <w:p/>
    <w:p>
      <w:r xmlns:w="http://schemas.openxmlformats.org/wordprocessingml/2006/main">
        <w:t xml:space="preserve">ਪੈਰਾ 2: 2 ਸਮੂਏਲ 6:12-15 ਵਿੱਚ ਜਾਰੀ ਰੱਖਦੇ ਹੋਏ, ਇਹ ਸੰਦੂਕ ਦੀ ਆਵਾਜਾਈ ਨੂੰ ਰੋਕਣ ਅਤੇ ਇਸ ਦੀ ਬਜਾਏ ਇਸਨੂੰ ਓਬੇਦ-ਏਦੋਮ ਦੇ ਘਰ ਅਸਥਾਈ ਤੌਰ 'ਤੇ ਰੱਖਣ ਦੇ ਡੇਵਿਡ ਦੇ ਫੈਸਲੇ ਦਾ ਵਰਣਨ ਕਰਦਾ ਹੈ। ਉਜ਼ਾਹ ਦੀ ਮੌਤ ਦੇ ਗਵਾਹ ਹੋਣ ਤੋਂ ਬਾਅਦ, ਦਾਊਦ ਡਰ ਜਾਂਦਾ ਹੈ ਅਤੇ ਸੰਦੂਕ ਨੂੰ ਯਰੂਸ਼ਲਮ ਵਿੱਚ ਲਿਆਉਣ ਲਈ ਅੱਗੇ ਨਾ ਵਧਣ ਦਾ ਫੈਸਲਾ ਕਰਦਾ ਹੈ। ਉਹ ਇਸਨੂੰ ਓਬੇਦ-ਅਦੋਮ ਦੇ ਘਰ ਵੱਲ ਮੋੜ ਦਿੰਦਾ ਹੈ ਜਿੱਥੇ ਇਹ ਤਿੰਨ ਮਹੀਨਿਆਂ ਲਈ ਰਹਿੰਦਾ ਹੈ। ਇਸ ਸਮੇਂ ਦੌਰਾਨ, ਓਬੇਦ-ਅਦੋਮ ਆਪਣੇ ਘਰ ਵਿੱਚ ਸੰਦੂਕ ਦੀ ਮੌਜੂਦਗੀ ਤੋਂ ਬਰਕਤਾਂ ਦਾ ਅਨੁਭਵ ਕਰਦਾ ਹੈ।</w:t>
      </w:r>
    </w:p>
    <w:p/>
    <w:p>
      <w:r xmlns:w="http://schemas.openxmlformats.org/wordprocessingml/2006/main">
        <w:t xml:space="preserve">ਪੈਰਾ 3: 2 ਸਮੂਏਲ 6:16-23 ਵਰਗੀਆਂ ਆਇਤਾਂ ਵਿਚ, ਇਹ ਜ਼ਿਕਰ ਕੀਤਾ ਗਿਆ ਹੈ ਕਿ ਤਿੰਨ ਮਹੀਨਿਆਂ ਬਾਅਦ, ਸੰਦੂਕ ਦੀ ਮੇਜ਼ਬਾਨੀ ਕਰਕੇ ਓਬੇਦ-ਅਦੋਮ ਦੀਆਂ ਬਰਕਤਾਂ ਬਾਰੇ ਡੇਵਿਡ ਨੂੰ ਖ਼ਬਰ ਪਹੁੰਚਦੀ ਹੈ। ਇਸ ਰਿਪੋਰਟ ਤੋਂ ਉਤਸ਼ਾਹਿਤ ਹੋ ਕੇ, ਡੇਵਿਡ ਨੇ ਸੰਦੂਕ ਲਿਆਉਣ ਦੀ ਆਪਣੀ ਯੋਜਨਾ ਦੁਬਾਰਾ ਸ਼ੁਰੂ ਕੀਤੀ। ਬਹੁਤ ਖੁਸ਼ੀ ਅਤੇ ਜਸ਼ਨ ਦੇ ਨਾਲ ਯਰੂਸ਼ਲਮ ਵਿੱਚ. ਉਹ ਇੱਕ ਲਿਨਨ ਐਫ਼ੋਡ ਇੱਕ ਪੁਜਾਰੀ ਦਾ ਕੱਪੜਾ ਪਹਿਨ ਕੇ ਅਤੇ ਵੱਖ-ਵੱਖ ਸਾਜ਼ ਵਜਾਉਣ ਵਾਲੇ ਸੰਗੀਤਕਾਰਾਂ ਦੇ ਨਾਲ ਆਪਣੀ ਪੂਰੀ ਤਾਕਤ ਨਾਲ ਪ੍ਰਭੂ ਦੇ ਅੱਗੇ ਨੱਚਦੇ ਹੋਏ ਇੱਕ ਜਲੂਸ ਦੀ ਅਗਵਾਈ ਕਰਦਾ ਹੈ।</w:t>
      </w:r>
    </w:p>
    <w:p/>
    <w:p>
      <w:r xmlns:w="http://schemas.openxmlformats.org/wordprocessingml/2006/main">
        <w:t xml:space="preserve">ਸਾਰੰਸ਼ ਵਿੱਚ:</w:t>
      </w:r>
    </w:p>
    <w:p>
      <w:r xmlns:w="http://schemas.openxmlformats.org/wordprocessingml/2006/main">
        <w:t xml:space="preserve">2 ਸਮੂਏਲ 6 ਪੇਸ਼ ਕਰਦਾ ਹੈ:</w:t>
      </w:r>
    </w:p>
    <w:p>
      <w:r xmlns:w="http://schemas.openxmlformats.org/wordprocessingml/2006/main">
        <w:t xml:space="preserve">ਡੇਵਿਡ ਨੇ ਯਰੂਸ਼ਲਮ ਨੂੰ ਲਿਆਉਣ ਦੀ ਕੋਸ਼ਿਸ਼ ਕੀਤੀ;</w:t>
      </w:r>
    </w:p>
    <w:p>
      <w:r xmlns:w="http://schemas.openxmlformats.org/wordprocessingml/2006/main">
        <w:t xml:space="preserve">Uzza'death anthe diversion other the Arto Obed-eom'house;</w:t>
      </w:r>
    </w:p>
    <w:p>
      <w:r xmlns:w="http://schemas.openxmlformats.org/wordprocessingml/2006/main">
        <w:t xml:space="preserve">ਯਰੂਸ਼ਲਮ ਦੇ ਟਰਾਂਸਪੋਰਟੇਸ਼ਨ ਦੌਰਾਨ ਜਸ਼ਨ;</w:t>
      </w:r>
    </w:p>
    <w:p/>
    <w:p>
      <w:r xmlns:w="http://schemas.openxmlformats.org/wordprocessingml/2006/main">
        <w:t xml:space="preserve">ਇਸ 'ਤੇ ਜ਼ੋਰ:</w:t>
      </w:r>
    </w:p>
    <w:p>
      <w:r xmlns:w="http://schemas.openxmlformats.org/wordprocessingml/2006/main">
        <w:t xml:space="preserve">ਡੇਵਿਡ ਨੇ ਯਰੂਸ਼ਲਮ ਨੂੰ ਲਿਆਉਣ ਦੀ ਕੋਸ਼ਿਸ਼ ਕੀਤੀ;</w:t>
      </w:r>
    </w:p>
    <w:p>
      <w:r xmlns:w="http://schemas.openxmlformats.org/wordprocessingml/2006/main">
        <w:t xml:space="preserve">Uzza'death anthe diversion other the Arto Obed-eom'house;</w:t>
      </w:r>
    </w:p>
    <w:p>
      <w:r xmlns:w="http://schemas.openxmlformats.org/wordprocessingml/2006/main">
        <w:t xml:space="preserve">ਯਰੂਸ਼ਲਮ ਦੇ ਟਰਾਂਸਪੋਰਟੇਸ਼ਨ ਦੌਰਾਨ ਜਸ਼ਨ;</w:t>
      </w:r>
    </w:p>
    <w:p/>
    <w:p>
      <w:r xmlns:w="http://schemas.openxmlformats.org/wordprocessingml/2006/main">
        <w:t xml:space="preserve">ਇਹ ਅਧਿਆਇ ਡੇਵਿਡ ਦੁਆਰਾ ਨੇਮ ਦੇ ਸੰਦੂਕ ਨੂੰ ਯਰੂਸ਼ਲਮ ਵਿੱਚ ਲਿਆਉਣ ਦੀ ਕੋਸ਼ਿਸ਼, ਉਜ਼ਾਹ ਦੀ ਮੌਤ ਅਤੇ ਸੰਦੂਕ ਨੂੰ ਓਬੇਦ-ਏਦੋਮ ਦੇ ਘਰ ਵੱਲ ਮੋੜਨ, ਅਤੇ ਯਰੂਸ਼ਲਮ ਵਿੱਚ ਆਖ਼ਰੀ ਆਵਾਜਾਈ ਦੇ ਦੌਰਾਨ ਜਸ਼ਨ 'ਤੇ ਕੇਂਦਰਿਤ ਹੈ। 2 ਸਮੂਏਲ 6 ਵਿੱਚ, ਡੇਵਿਡ ਨੇ ਚੁਣੇ ਹੋਏ ਆਦਮੀਆਂ ਦੇ ਇੱਕ ਵੱਡੇ ਸਮੂਹ ਨੂੰ ਇਕੱਠਾ ਕੀਤਾ ਅਤੇ ਬਾਲੇ-ਯਹੂਦਾਹ ਤੋਂ ਸੰਦੂਕ ਨੂੰ ਮੁੜ ਪ੍ਰਾਪਤ ਕਰਨ ਲਈ ਤਿਆਰ ਕੀਤਾ। ਹਾਲਾਂਕਿ, ਆਵਾਜਾਈ ਦੇ ਦੌਰਾਨ, ਉਜ਼ਾਹ ਨੂੰ ਸੰਦੂਕ ਨੂੰ ਛੂਹਣ ਦੇ ਉਸ ਦੇ ਬੇਤੁਕੇ ਕੰਮ ਲਈ ਪਰਮੇਸ਼ੁਰ ਦੁਆਰਾ ਮਾਰਿਆ ਗਿਆ ਸੀ।</w:t>
      </w:r>
    </w:p>
    <w:p/>
    <w:p>
      <w:r xmlns:w="http://schemas.openxmlformats.org/wordprocessingml/2006/main">
        <w:t xml:space="preserve">2 ਸਮੂਏਲ 6 ਵਿੱਚ ਜਾਰੀ ਰੱਖਦੇ ਹੋਏ, ਉਜ਼ਾਹ ਦੀ ਮੌਤ ਦੇ ਗਵਾਹ ਹੋਣ ਤੋਂ ਬਾਅਦ, ਡੇਵਿਡ ਡਰ ਜਾਂਦਾ ਹੈ ਅਤੇ ਸੰਦੂਕ ਨੂੰ ਯਰੂਸ਼ਲਮ ਵਿੱਚ ਲਿਆਉਣ ਲਈ ਅੱਗੇ ਨਾ ਵਧਣ ਦਾ ਫੈਸਲਾ ਕਰਦਾ ਹੈ। ਇਸ ਦੀ ਬਜਾਇ, ਉਹ ਇਸਨੂੰ ਓਬੇਦ-ਅਦੋਮ ਦੇ ਘਰ ਵੱਲ ਮੋੜ ਦਿੰਦਾ ਹੈ ਜਿੱਥੇ ਇਹ ਤਿੰਨ ਮਹੀਨਿਆਂ ਲਈ ਰਹਿੰਦਾ ਹੈ। ਇਸ ਸਮੇਂ ਦੌਰਾਨ, ਓਬੇਦ-ਅਦੋਮ ਆਪਣੇ ਘਰ ਵਿੱਚ ਸੰਦੂਕ ਦੀ ਮੌਜੂਦਗੀ ਤੋਂ ਬਰਕਤਾਂ ਦਾ ਅਨੁਭਵ ਕਰਦਾ ਹੈ।</w:t>
      </w:r>
    </w:p>
    <w:p/>
    <w:p>
      <w:r xmlns:w="http://schemas.openxmlformats.org/wordprocessingml/2006/main">
        <w:t xml:space="preserve">ਤਿੰਨ ਮਹੀਨਿਆਂ ਬਾਅਦ, ਸੰਦੂਕ ਦੀ ਮੇਜ਼ਬਾਨੀ ਕਰਕੇ ਓਬੇਦ-ਏਦੋਮ ਦੀਆਂ ਬਰਕਤਾਂ ਬਾਰੇ ਡੇਵਿਡ ਨੂੰ ਖ਼ਬਰ ਪਹੁੰਚਦੀ ਹੈ। ਇਸ ਰਿਪੋਰਟ ਤੋਂ ਉਤਸ਼ਾਹਿਤ ਹੋ ਕੇ, ਡੇਵਿਡ ਨੇ ਸੰਦੂਕ ਨੂੰ ਯਰੂਸ਼ਲਮ ਵਿੱਚ ਲਿਆਉਣ ਦੀ ਆਪਣੀ ਯੋਜਨਾ ਨੂੰ ਬਹੁਤ ਖੁਸ਼ੀ ਅਤੇ ਜਸ਼ਨ ਨਾਲ ਦੁਬਾਰਾ ਸ਼ੁਰੂ ਕੀਤਾ। ਉਹ ਇੱਕ ਲਿਨਨ ਐਫ਼ੋਡ ਇੱਕ ਪੁਜਾਰੀ ਦਾ ਕੱਪੜਾ ਪਹਿਨ ਕੇ ਅਤੇ ਵੱਖ-ਵੱਖ ਸਾਜ਼ ਵਜਾਉਣ ਵਾਲੇ ਸੰਗੀਤਕਾਰਾਂ ਦੇ ਨਾਲ ਆਪਣੀ ਪੂਰੀ ਤਾਕਤ ਨਾਲ ਪ੍ਰਭੂ ਦੇ ਅੱਗੇ ਨੱਚਦੇ ਹੋਏ ਇੱਕ ਜਲੂਸ ਦੀ ਅਗਵਾਈ ਕਰਦਾ ਹੈ।</w:t>
      </w:r>
    </w:p>
    <w:p/>
    <w:p>
      <w:r xmlns:w="http://schemas.openxmlformats.org/wordprocessingml/2006/main">
        <w:t xml:space="preserve">2 ਸਮੂਏਲ 6:1 ਫੇਰ ਦਾਊਦ ਨੇ ਇਸਰਾਏਲ ਦੇ ਚੁਣੇ ਹੋਏ ਤੀਹ ਹਜ਼ਾਰ ਮਨੁੱਖਾਂ ਨੂੰ ਇਕੱਠਾ ਕੀਤਾ।</w:t>
      </w:r>
    </w:p>
    <w:p/>
    <w:p>
      <w:r xmlns:w="http://schemas.openxmlformats.org/wordprocessingml/2006/main">
        <w:t xml:space="preserve">ਦਾਊਦ ਨੇ ਇਸਰਾਏਲ ਦੇ ਸਾਰੇ ਚੁਣੇ ਹੋਏ ਆਦਮੀਆਂ ਨੂੰ ਇਕੱਠਾ ਕੀਤਾ, ਕੁੱਲ ਤੀਹ ਹਜ਼ਾਰ।</w:t>
      </w:r>
    </w:p>
    <w:p/>
    <w:p>
      <w:r xmlns:w="http://schemas.openxmlformats.org/wordprocessingml/2006/main">
        <w:t xml:space="preserve">1. ਪਰਮੇਸ਼ੁਰ ਦੇ ਚੁਣੇ ਹੋਏ ਲੋਕ ਹਮੇਸ਼ਾ ਉਸ ਦੇ ਹੁਕਮਾਂ ਦੀ ਪਾਲਣਾ ਕਰਨ ਲਈ ਤਿਆਰ ਰਹਿੰਦੇ ਹਨ।</w:t>
      </w:r>
    </w:p>
    <w:p/>
    <w:p>
      <w:r xmlns:w="http://schemas.openxmlformats.org/wordprocessingml/2006/main">
        <w:t xml:space="preserve">2. ਕਿਸੇ ਕੌਮ ਦੀ ਤਾਕਤ ਉਸ ਦੇ ਲੋਕਾਂ ਵਿੱਚ ਪਾਈ ਜਾਂਦੀ ਹੈ।</w:t>
      </w:r>
    </w:p>
    <w:p/>
    <w:p>
      <w:r xmlns:w="http://schemas.openxmlformats.org/wordprocessingml/2006/main">
        <w:t xml:space="preserve">1. ਕੂਚ 19:1-6 - ਪਰਮੇਸ਼ੁਰ ਨੇ ਆਪਣੇ ਚੁਣੇ ਹੋਏ ਲੋਕਾਂ ਨੂੰ ਆਪਣੀ ਸੇਵਾ ਕਰਨ ਲਈ ਬੁਲਾਇਆ।</w:t>
      </w:r>
    </w:p>
    <w:p/>
    <w:p>
      <w:r xmlns:w="http://schemas.openxmlformats.org/wordprocessingml/2006/main">
        <w:t xml:space="preserve">2. ਯਸਾਯਾਹ 40:29-31 - ਪ੍ਰਭੂ ਆਪਣੇ ਲੋਕਾਂ ਨੂੰ ਤਾਕਤ ਦਿੰਦਾ ਹੈ।</w:t>
      </w:r>
    </w:p>
    <w:p/>
    <w:p>
      <w:r xmlns:w="http://schemas.openxmlformats.org/wordprocessingml/2006/main">
        <w:t xml:space="preserve">੨ ਸਮੂਏਲ ਦੀ ਦੂਜੀ ਪੋਥੀ 6:2 ਤਦ ਦਾਊਦ ਉੱਠਿਆ ਅਤੇ ਯਹੂਦਾਹ ਦੇ ਬਾਲੇ ਤੋਂ ਆਪਣੇ ਨਾਲ ਦੇ ਸਾਰੇ ਲੋਕਾਂ ਦੇ ਨਾਲ ਚੱਲਿਆ ਭਈ ਓਥੋਂ ਪਰਮੇਸ਼ੁਰ ਦੇ ਸੰਦੂਕ ਨੂੰ ਜਿਸ ਦਾ ਨਾਮ ਸੈਨਾਂ ਦੇ ਯਹੋਵਾਹ ਦੇ ਨਾਮ ਨਾਲ ਬੁਲਾਇਆ ਜਾਂਦਾ ਹੈ, ਜਿਹੜਾ ਉਸ ਦੇ ਵਿਚਕਾਰ ਵੱਸਦਾ ਹੈ, ਲੈ ਕੇ ਆਇਆ। ਕਰੂਬੀਮ</w:t>
      </w:r>
    </w:p>
    <w:p/>
    <w:p>
      <w:r xmlns:w="http://schemas.openxmlformats.org/wordprocessingml/2006/main">
        <w:t xml:space="preserve">ਦਾਊਦ ਪਰਮੇਸ਼ੁਰ ਦੇ ਸੰਦੂਕ ਨੂੰ ਮੁੜ ਪ੍ਰਾਪਤ ਕਰਨ ਲਈ ਯਹੂਦਾਹ ਦੇ ਬਾਲੇ ਵਿੱਚ ਗਿਆ, ਜਿਸ ਨੂੰ ਸੈਨਾਂ ਦੇ ਪ੍ਰਭੂ ਦੇ ਨਾਮ ਨਾਲ ਬੁਲਾਇਆ ਜਾਂਦਾ ਹੈ ਜੋ ਕਰੂਬੀਆਂ ਦੇ ਵਿਚਕਾਰ ਰਹਿੰਦਾ ਹੈ।</w:t>
      </w:r>
    </w:p>
    <w:p/>
    <w:p>
      <w:r xmlns:w="http://schemas.openxmlformats.org/wordprocessingml/2006/main">
        <w:t xml:space="preserve">1. ਸਾਡੇ ਜੀਵਨ ਵਿੱਚ ਪਰਮੇਸ਼ੁਰ ਦੇ ਸੰਦੂਕ ਦੀ ਮਹੱਤਤਾ</w:t>
      </w:r>
    </w:p>
    <w:p/>
    <w:p>
      <w:r xmlns:w="http://schemas.openxmlformats.org/wordprocessingml/2006/main">
        <w:t xml:space="preserve">2. ਮੇਜ਼ਬਾਨਾਂ ਦੇ ਪ੍ਰਭੂ ਦੀ ਸ਼ਕਤੀ ਅਤੇ ਸੁਰੱਖਿਆ</w:t>
      </w:r>
    </w:p>
    <w:p/>
    <w:p>
      <w:r xmlns:w="http://schemas.openxmlformats.org/wordprocessingml/2006/main">
        <w:t xml:space="preserve">1. ਕੂਚ 25:10-22 - ਨੇਮ ਦੇ ਸੰਦੂਕ ਨੂੰ ਬਣਾਉਣ ਲਈ ਪਰਮੇਸ਼ੁਰ ਦੀਆਂ ਹਦਾਇਤਾਂ</w:t>
      </w:r>
    </w:p>
    <w:p/>
    <w:p>
      <w:r xmlns:w="http://schemas.openxmlformats.org/wordprocessingml/2006/main">
        <w:t xml:space="preserve">2. ਜ਼ਬੂਰ 99:1 - ਪ੍ਰਭੂ ਰਾਜ ਕਰਦਾ ਹੈ, ਲੋਕਾਂ ਨੂੰ ਕੰਬਣ ਦਿਓ। ਉਹ ਕਰੂਬੀਆਂ ਦੇ ਵਿਚਕਾਰ ਬਿਰਾਜਮਾਨ ਹੈ, ਧਰਤੀ ਨੂੰ ਹਿੱਲਣ ਦਿਓ।</w:t>
      </w:r>
    </w:p>
    <w:p/>
    <w:p>
      <w:r xmlns:w="http://schemas.openxmlformats.org/wordprocessingml/2006/main">
        <w:t xml:space="preserve">੨ ਸਮੂਏਲ ਦੀ ਦੂਜੀ ਪੋਥੀ 6:3 ਅਤੇ ਉਨ੍ਹਾਂ ਨੇ ਪਰਮੇਸ਼ੁਰ ਦੇ ਸੰਦੂਕ ਨੂੰ ਇੱਕ ਨਵੀਂ ਗੱਡੇ ਉੱਤੇ ਬਿਠਾਇਆ ਅਤੇ ਅਬੀਨਾਦਾਬ ਦੇ ਘਰ ਵਿੱਚੋਂ ਜਿਹੜਾ ਗਿਬਆਹ ਵਿੱਚ ਸੀ ਬਾਹਰ ਲਿਆਏ ਅਤੇ ਅਬੀਨਾਦਾਬ ਦੇ ਪੁੱਤਰਾਂ ਊਜ਼ਾਹ ਅਤੇ ਅਹਯੋ ਨੇ ਨਵੀਂ ਗੱਡੇ ਨੂੰ ਧੂਹਿਆ।</w:t>
      </w:r>
    </w:p>
    <w:p/>
    <w:p>
      <w:r xmlns:w="http://schemas.openxmlformats.org/wordprocessingml/2006/main">
        <w:t xml:space="preserve">ਪਰਮੇਸ਼ੁਰ ਦੇ ਸੰਦੂਕ ਨੂੰ ਇੱਕ ਨਵੀਂ ਗੱਡੀ ਉੱਤੇ ਰੱਖਿਆ ਗਿਆ ਸੀ ਅਤੇ ਗਿਬਆਹ ਵਿੱਚ ਅਬੀਨਾਦਾਬ ਦੇ ਘਰ ਤੋਂ ਬਾਹਰ ਲਿਜਾਇਆ ਗਿਆ ਸੀ, ਜਿਸਨੂੰ ਅਬੀਨਾਦਾਬ ਦੇ ਪੁੱਤਰਾਂ ਉਜ਼ਾਹ ਅਤੇ ਅਹੀਓ ਦੁਆਰਾ ਚਲਾਇਆ ਗਿਆ ਸੀ।</w:t>
      </w:r>
    </w:p>
    <w:p/>
    <w:p>
      <w:r xmlns:w="http://schemas.openxmlformats.org/wordprocessingml/2006/main">
        <w:t xml:space="preserve">1. ਪਰਮੇਸ਼ੁਰ ਦੀ ਆਗਿਆਕਾਰੀ ਦੀ ਮਹੱਤਤਾ - 2 ਸਮੂਏਲ 6:3</w:t>
      </w:r>
    </w:p>
    <w:p/>
    <w:p>
      <w:r xmlns:w="http://schemas.openxmlformats.org/wordprocessingml/2006/main">
        <w:t xml:space="preserve">2. ਉਜ਼ਾਹ ਅਤੇ ਅਹੀਓ ਦੀ ਵਫ਼ਾਦਾਰੀ - 2 ਸਮੂਏਲ 6:3</w:t>
      </w:r>
    </w:p>
    <w:p/>
    <w:p>
      <w:r xmlns:w="http://schemas.openxmlformats.org/wordprocessingml/2006/main">
        <w:t xml:space="preserve">1. ਬਿਵਸਥਾ ਸਾਰ 10:2 - "ਅਤੇ ਮੈਂ ਮੇਜ਼ਾਂ ਉੱਤੇ ਉਹ ਸ਼ਬਦ ਲਿਖਾਂਗਾ ਜੋ ਪਹਿਲੀਆਂ ਮੇਜ਼ਾਂ ਵਿੱਚ ਸਨ ਜਿਨ੍ਹਾਂ ਨੂੰ ਤੁਸੀਂ ਤੋੜਿਆ ਸੀ, ਅਤੇ ਤੁਸੀਂ ਉਨ੍ਹਾਂ ਨੂੰ ਕਿਸ਼ਤੀ ਵਿੱਚ ਰੱਖੋਗੇ।"</w:t>
      </w:r>
    </w:p>
    <w:p/>
    <w:p>
      <w:r xmlns:w="http://schemas.openxmlformats.org/wordprocessingml/2006/main">
        <w:t xml:space="preserve">2. ਕੂਚ 25:10-22 - "ਅਤੇ ਉਹ ਸ਼ਿੱਟੀਮ ਦੀ ਲੱਕੜੀ ਦਾ ਇੱਕ ਕਿਸ਼ਤੀ ਬਣਾਉਣਗੇ: ਉਸ ਦੀ ਲੰਬਾਈ ਢਾਈ ਹੱਥ ਅਤੇ ਚੌੜਾਈ ਡੇਢ ਹੱਥ ਅਤੇ ਉੱਚਾਈ ਡੇਢ ਹੱਥ ਹੋਵੇਗੀ। ."</w:t>
      </w:r>
    </w:p>
    <w:p/>
    <w:p>
      <w:r xmlns:w="http://schemas.openxmlformats.org/wordprocessingml/2006/main">
        <w:t xml:space="preserve">੨ ਸਮੂਏਲ 6:4 ਅਤੇ ਓਹ ਉਸ ਨੂੰ ਅਬੀਨਾਦਾਬ ਦੇ ਘਰੋਂ ਜਿਹੜਾ ਗਿਬਆਹ ਵਿੱਚ ਸੀ ਪਰਮੇਸ਼ੁਰ ਦੇ ਸੰਦੂਕ ਦੇ ਨਾਲ ਲੈ ਆਏ ਅਤੇ ਅਹਯੋ ਸੰਦੂਕ ਦੇ ਅੱਗੇ-ਅੱਗੇ ਚੱਲਿਆ ਗਿਆ।</w:t>
      </w:r>
    </w:p>
    <w:p/>
    <w:p>
      <w:r xmlns:w="http://schemas.openxmlformats.org/wordprocessingml/2006/main">
        <w:t xml:space="preserve">ਪਰਮੇਸ਼ੁਰ ਦੇ ਸੰਦੂਕ ਨੂੰ ਗਿਬਆਹ ਵਿੱਚ ਸਥਿਤ ਅਬੀਨਾਦਾਬ ਦੇ ਘਰ ਤੋਂ ਬਾਹਰ ਲਿਆਂਦਾ ਗਿਆ ਸੀ, ਅਤੇ ਅਹੀਓ ਉਸ ਦੇ ਅੱਗੇ ਚੱਲਦਾ ਸੀ।</w:t>
      </w:r>
    </w:p>
    <w:p/>
    <w:p>
      <w:r xmlns:w="http://schemas.openxmlformats.org/wordprocessingml/2006/main">
        <w:t xml:space="preserve">1. ਪ੍ਰਮਾਤਮਾ ਦੇ ਸੰਦੂਕ ਦੇ ਨਾਲ ਅਹੀਓ ਦੀ ਵਫ਼ਾਦਾਰੀ</w:t>
      </w:r>
    </w:p>
    <w:p/>
    <w:p>
      <w:r xmlns:w="http://schemas.openxmlformats.org/wordprocessingml/2006/main">
        <w:t xml:space="preserve">2. ਉਸਦੇ ਲੋਕਾਂ ਦੇ ਜੀਵਨ ਵਿੱਚ ਪਰਮਾਤਮਾ ਦੀ ਮੌਜੂਦਗੀ</w:t>
      </w:r>
    </w:p>
    <w:p/>
    <w:p>
      <w:r xmlns:w="http://schemas.openxmlformats.org/wordprocessingml/2006/main">
        <w:t xml:space="preserve">1. ਬਿਵਸਥਾ ਸਾਰ 10:8 ਉਸ ਸਮੇਂ ਯਹੋਵਾਹ ਨੇ ਲੇਵੀ ਦੇ ਗੋਤ ਨੂੰ ਯਹੋਵਾਹ ਦੇ ਨੇਮ ਦੇ ਸੰਦੂਕ ਨੂੰ ਚੁੱਕਣ ਲਈ, ਸੇਵਾ ਕਰਨ ਲਈ ਅਤੇ ਉਸ ਦੇ ਨਾਮ ਵਿੱਚ ਅਸੀਸਾਂ ਦਾ ਉਚਾਰਨ ਕਰਨ ਲਈ ਪ੍ਰਭੂ ਦੇ ਅੱਗੇ ਖੜ੍ਹੇ ਹੋਣ ਲਈ ਵੱਖਰਾ ਕੀਤਾ, ਜਿਵੇਂ ਕਿ ਉਹ ਅੱਜ ਵੀ ਕਰਦੇ ਹਨ।</w:t>
      </w:r>
    </w:p>
    <w:p/>
    <w:p>
      <w:r xmlns:w="http://schemas.openxmlformats.org/wordprocessingml/2006/main">
        <w:t xml:space="preserve">2. ਜ਼ਬੂਰ 68:1 ਪਰਮੇਸ਼ੁਰ ਨੂੰ ਉੱਠਣ ਦਿਓ, ਉਸਦੇ ਦੁਸ਼ਮਣ ਖਿੰਡ ਜਾਣ ਦਿਓ। ਜਿਹੜੇ ਲੋਕ ਉਸਨੂੰ ਨਫ਼ਰਤ ਕਰਦੇ ਹਨ ਉਹ ਉਸਦੇ ਸਾਮ੍ਹਣੇ ਭੱਜ ਜਾਣ।</w:t>
      </w:r>
    </w:p>
    <w:p/>
    <w:p>
      <w:r xmlns:w="http://schemas.openxmlformats.org/wordprocessingml/2006/main">
        <w:t xml:space="preserve">੨ ਸਮੂਏਲ ਦੀ ਦੂਜੀ ਪੋਥੀ 6:5 ਅਤੇ ਦਾਊਦ ਅਤੇ ਇਸਰਾਏਲ ਦਾ ਸਾਰਾ ਘਰਾਣਾ ਯਹੋਵਾਹ ਦੇ ਸਾਮ੍ਹਣੇ ਬਾਲਣ ਦੀ ਲੱਕੜੀ ਦੇ ਹਰ ਤਰ੍ਹਾਂ ਦੇ ਸਾਜ਼ਾਂ ਉੱਤੇ, ਰਬਾਬ, ਝੋਟੇ, ਝਾਂਜਰਾਂ, ਝਾਂਜਰਾਂ ਅਤੇ ਝਾਂਜਾਂ ਉੱਤੇ ਵਜਾਉਂਦੇ ਸਨ।</w:t>
      </w:r>
    </w:p>
    <w:p/>
    <w:p>
      <w:r xmlns:w="http://schemas.openxmlformats.org/wordprocessingml/2006/main">
        <w:t xml:space="preserve">ਦਾਊਦ ਅਤੇ ਇਜ਼ਰਾਈਲ ਦੇ ਲੋਕਾਂ ਨੇ ਤੂਤ ਦੀ ਲੱਕੜੀ ਦੇ ਬਣੇ ਸਾਜ਼ਾਂ ਜਿਵੇਂ ਕਿ ਰਬਾਬ, ਝਾਂਜਰਾਂ, ਝਾਂਜਰਾਂ, ਝਾਂਜਰਾਂ ਅਤੇ ਝਾਂਜਾਂ ਨਾਲ ਪਰਮੇਸ਼ੁਰ ਦੀ ਉਸਤਤ ਕੀਤੀ।</w:t>
      </w:r>
    </w:p>
    <w:p/>
    <w:p>
      <w:r xmlns:w="http://schemas.openxmlformats.org/wordprocessingml/2006/main">
        <w:t xml:space="preserve">1. ਉਪਾਸਨਾ ਵਿੱਚ ਸੰਗੀਤ ਦੀ ਸ਼ਕਤੀ - ਸੰਗੀਤ ਦੀ ਵਰਤੋਂ ਪਰਮੇਸ਼ੁਰ ਦੀ ਉਸਤਤ ਕਰਨ ਅਤੇ ਸਾਡੀਆਂ ਆਤਮਾਵਾਂ ਨੂੰ ਉੱਚਾ ਚੁੱਕਣ ਲਈ ਕਿਵੇਂ ਕੀਤੀ ਜਾ ਸਕਦੀ ਹੈ।</w:t>
      </w:r>
    </w:p>
    <w:p/>
    <w:p>
      <w:r xmlns:w="http://schemas.openxmlformats.org/wordprocessingml/2006/main">
        <w:t xml:space="preserve">2. ਪੂਜਾ ਦੀ ਖੁਸ਼ੀ - ਪਰਮਾਤਮਾ ਨੂੰ ਇਕੱਠੇ ਮਨਾਉਣਾ ਅਤੇ ਇਹ ਸਾਨੂੰ ਉਸਦੇ ਨੇੜੇ ਕਿਵੇਂ ਲਿਆਉਂਦਾ ਹੈ।</w:t>
      </w:r>
    </w:p>
    <w:p/>
    <w:p>
      <w:r xmlns:w="http://schemas.openxmlformats.org/wordprocessingml/2006/main">
        <w:t xml:space="preserve">1. ਜ਼ਬੂਰ 150:1-3 - ਪ੍ਰਭੂ ਦੀ ਉਸਤਤਿ ਕਰੋ। ਉਸ ਦੇ ਪਵਿੱਤਰ ਅਸਥਾਨ ਵਿੱਚ ਪਰਮੇਸ਼ੁਰ ਦੀ ਉਸਤਤਿ; ਉਸਦੇ ਸ਼ਕਤੀਸ਼ਾਲੀ ਅਕਾਸ਼ ਵਿੱਚ ਉਸਦੀ ਉਸਤਤਿ ਕਰੋ। ਉਸਦੀ ਸ਼ਕਤੀ ਦੇ ਕੰਮਾਂ ਲਈ ਉਸਦੀ ਪ੍ਰਸ਼ੰਸਾ ਕਰੋ; ਉਸਦੀ ਬੇਮਿਸਾਲ ਮਹਾਨਤਾ ਲਈ ਉਸਦੀ ਪ੍ਰਸ਼ੰਸਾ ਕਰੋ।</w:t>
      </w:r>
    </w:p>
    <w:p/>
    <w:p>
      <w:r xmlns:w="http://schemas.openxmlformats.org/wordprocessingml/2006/main">
        <w:t xml:space="preserve">2. ਜ਼ਬੂਰ 100:2 - ਪ੍ਰਸੰਨਤਾ ਨਾਲ ਪ੍ਰਭੂ ਦੀ ਸੇਵਾ ਕਰੋ: ਗਾਉਣ ਦੇ ਨਾਲ ਉਸਦੀ ਮੌਜੂਦਗੀ ਦੇ ਅੱਗੇ ਆਓ।</w:t>
      </w:r>
    </w:p>
    <w:p/>
    <w:p>
      <w:r xmlns:w="http://schemas.openxmlformats.org/wordprocessingml/2006/main">
        <w:t xml:space="preserve">2 ਸਮੂਏਲ 6:6 ਅਤੇ ਜਦੋਂ ਉਹ ਨਾਕੋਨ ਦੇ ਪਿੜ ਵਿੱਚ ਆਏ, ਤਾਂ ਉਜ਼ਾਹ ਨੇ ਪਰਮੇਸ਼ੁਰ ਦੇ ਸੰਦੂਕ ਵੱਲ ਆਪਣਾ ਹੱਥ ਵਧਾ ਕੇ ਉਹ ਨੂੰ ਫੜ ਲਿਆ। ਬਲਦਾਂ ਨੇ ਇਸ ਨੂੰ ਹਿਲਾ ਦਿੱਤਾ।</w:t>
      </w:r>
    </w:p>
    <w:p/>
    <w:p>
      <w:r xmlns:w="http://schemas.openxmlformats.org/wordprocessingml/2006/main">
        <w:t xml:space="preserve">ਉਜ਼ਾਹ ਨੇ ਪਰਮੇਸ਼ੁਰ ਦੇ ਸੰਦੂਕ ਨੂੰ ਸਥਿਰ ਕਰਨ ਦੀ ਕੋਸ਼ਿਸ਼ ਕੀਤੀ ਜਦੋਂ ਬਲਦਾਂ ਨੇ ਇਸ ਨੂੰ ਹਿਲਾ ਦਿੱਤਾ, ਪਰ ਨਤੀਜੇ ਵਜੋਂ ਉਹ ਮਾਰਿਆ ਗਿਆ।</w:t>
      </w:r>
    </w:p>
    <w:p/>
    <w:p>
      <w:r xmlns:w="http://schemas.openxmlformats.org/wordprocessingml/2006/main">
        <w:t xml:space="preserve">1. ਉਜ਼ਾਹ ਦੀ ਗਲਤੀ: ਆਗਿਆਕਾਰੀ ਦੇ ਸਬਕ</w:t>
      </w:r>
    </w:p>
    <w:p/>
    <w:p>
      <w:r xmlns:w="http://schemas.openxmlformats.org/wordprocessingml/2006/main">
        <w:t xml:space="preserve">2. ਅਣਆਗਿਆਕਾਰੀ ਦੀ ਕੀਮਤ</w:t>
      </w:r>
    </w:p>
    <w:p/>
    <w:p>
      <w:r xmlns:w="http://schemas.openxmlformats.org/wordprocessingml/2006/main">
        <w:t xml:space="preserve">1. ਕੂਚ 20: 4-5 ਤੁਸੀਂ ਆਪਣੇ ਲਈ ਕੋਈ ਉੱਕਰੀ ਹੋਈ ਮੂਰਤ, ਜਾਂ ਕਿਸੇ ਵੀ ਚੀਜ਼ ਦੀ ਸਮਾਨਤਾ ਨਹੀਂ ਬਣਾਓ ਜੋ ਉੱਪਰ ਸਵਰਗ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ਇਬਰਾਨੀਆਂ 4:14-15 ਉਦੋਂ ਤੋਂ ਸਾਡੇ ਕੋਲ ਇੱਕ ਮਹਾਨ ਸਰਦਾਰ ਜਾਜਕ ਹੈ ਜੋ ਸਵਰਗ ਵਿੱਚੋਂ ਦੀ ਲੰਘਿਆ ਹੈ, ਯਿਸੂ, ਪਰਮੇਸ਼ੁਰ ਦਾ ਪੁੱਤਰ, ਆਓ ਅਸੀਂ ਆਪਣੇ ਇਕਬਾਲ ਨੂੰ ਮਜ਼ਬੂਤੀ ਨਾਲ ਫੜੀ ਰੱਖੀਏ। ਕਿਉਂਕਿ ਸਾਡੇ ਕੋਲ ਅਜਿਹਾ ਪ੍ਰਧਾਨ ਜਾਜਕ ਨਹੀਂ ਹੈ ਜੋ ਸਾਡੀਆਂ ਕਮਜ਼ੋਰੀਆਂ ਨਾਲ ਹਮਦਰਦੀ ਕਰਨ ਦੇ ਯੋਗ ਨਹੀਂ ਹੈ, ਪਰ ਇੱਕ ਅਜਿਹਾ ਵਿਅਕਤੀ ਜੋ ਹਰ ਗੱਲ ਵਿੱਚ ਸਾਡੇ ਵਾਂਗ ਪਰਤਾਇਆ ਗਿਆ ਹੈ, ਪਰ ਪਾਪ ਤੋਂ ਬਿਨਾਂ.</w:t>
      </w:r>
    </w:p>
    <w:p/>
    <w:p>
      <w:r xmlns:w="http://schemas.openxmlformats.org/wordprocessingml/2006/main">
        <w:t xml:space="preserve">2 ਸਮੂਏਲ 6:7 ਅਤੇ ਯਹੋਵਾਹ ਦਾ ਕ੍ਰੋਧ ਊਜ਼ਾਹ ਉੱਤੇ ਭੜਕਿਆ। ਅਤੇ ਪਰਮੇਸ਼ੁਰ ਨੇ ਉਸਨੂੰ ਉਸਦੀ ਗਲਤੀ ਲਈ ਉੱਥੇ ਮਾਰਿਆ; ਅਤੇ ਉੱਥੇ ਉਹ ਪਰਮੇਸ਼ੁਰ ਦੇ ਸੰਦੂਕ ਕੋਲ ਮਰ ਗਿਆ।</w:t>
      </w:r>
    </w:p>
    <w:p/>
    <w:p>
      <w:r xmlns:w="http://schemas.openxmlformats.org/wordprocessingml/2006/main">
        <w:t xml:space="preserve">ਉਜ਼ਾਹ ਨੇ ਪਰਮੇਸ਼ੁਰ ਦੇ ਸੰਦੂਕ ਨੂੰ ਛੂਹਿਆ ਅਤੇ ਉਸ ਦੀ ਗ਼ਲਤੀ ਲਈ ਪਰਮੇਸ਼ੁਰ ਦੁਆਰਾ ਮਾਰਿਆ ਗਿਆ।</w:t>
      </w:r>
    </w:p>
    <w:p/>
    <w:p>
      <w:r xmlns:w="http://schemas.openxmlformats.org/wordprocessingml/2006/main">
        <w:t xml:space="preserve">1. ਪਰਮੇਸ਼ੁਰ ਨਿਆਂ ਦਾ ਪਰਮੇਸ਼ੁਰ ਹੈ, ਅਤੇ ਸਾਨੂੰ ਉਸਦੇ ਕਾਨੂੰਨਾਂ ਅਤੇ ਹੁਕਮਾਂ ਦਾ ਆਦਰ ਕਰਨਾ ਚਾਹੀਦਾ ਹੈ।</w:t>
      </w:r>
    </w:p>
    <w:p/>
    <w:p>
      <w:r xmlns:w="http://schemas.openxmlformats.org/wordprocessingml/2006/main">
        <w:t xml:space="preserve">2. ਸਾਨੂੰ ਆਪਣੇ ਕੰਮਾਂ ਵਿੱਚ ਸਾਵਧਾਨ ਰਹਿਣਾ ਚਾਹੀਦਾ ਹੈ ਅਤੇ ਇਸ ਗੱਲ ਦਾ ਧਿਆਨ ਰੱਖਣਾ ਚਾਹੀਦਾ ਹੈ ਕਿ ਅਸੀਂ ਪਰਮੇਸ਼ੁਰ ਅਤੇ ਉਸਦੇ ਬਚਨ ਤੱਕ ਕਿਵੇਂ ਪਹੁੰਚਦੇ ਹਾਂ।</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ਉੱਤੇ ਚੱਲੋ ਅਤੇ ਉਸ ਨੂੰ ਪਿਆਰ ਕਰੋ, ਯਹੋਵਾਹ ਆਪਣੇ ਪਰਮੇਸ਼ੁਰ ਦੀ ਸੇਵਾ ਕਰੋ। ਆਪਣੇ ਸਾਰੇ ਦਿਲ ਅਤੇ ਆਪਣੀ ਪੂਰੀ ਜਾਨ ਨਾਲ, ਅਤੇ ਪ੍ਰਭੂ ਦੇ ਹੁਕਮਾਂ ਅਤੇ ਉਸਦੇ ਨਿਯਮਾਂ ਦੀ ਪਾਲਣਾ ਕਰਨਾ ਜੋ ਮੈਂ ਅੱਜ ਤੁਹਾਨੂੰ ਤੁਹਾਡੇ ਭਲੇ ਲਈ ਦਿੰਦਾ ਹਾਂ?"</w:t>
      </w:r>
    </w:p>
    <w:p/>
    <w:p>
      <w:r xmlns:w="http://schemas.openxmlformats.org/wordprocessingml/2006/main">
        <w:t xml:space="preserve">2. ਕੂਚ 20: 3-5 - "ਮੇਰੇ ਅੱਗੇ ਤੁਹਾਡੇ ਕੋਈ ਹੋਰ ਦੇਵਤੇ ਨਹੀਂ ਹੋਣਗੇ। ਤੁਸੀਂ ਆਪਣੇ ਲਈ ਉੱਕਰੀ ਹੋਈ ਮੂਰਤ ਨੂੰ ਕਿਸੇ ਵੀ ਚੀਜ਼ ਦੀ ਸਮਾਨਤਾ ਨਾ ਬਣਾਓ ਜੋ ਉੱਪਰ ਅਕਾਸ਼ ਵਿੱਚ ਹੈ, ਜਾਂ ਜੋ ਹੇਠਾਂ ਧਰਤੀ ਵਿੱਚ ਹੈ, ਜਾਂ ਜੋ ਅੰਦਰ ਹੈ. ਧਰਤੀ ਦੇ ਹੇਠਾਂ ਪਾਣੀ; ਤੁਸੀਂ ਉਨ੍ਹਾਂ ਨੂੰ ਮੱਥਾ ਨਹੀਂ ਟੇਕਣਾ ਅਤੇ ਨਾ ਹੀ ਉਨ੍ਹਾਂ ਦੀ ਸੇਵਾ ਕਰਨੀ, ਕਿਉਂਕਿ ਮੈਂ, ਯਹੋਵਾਹ ਤੁਹਾਡਾ ਪਰਮੇਸ਼ੁਰ, ਇੱਕ ਈਰਖਾਲੂ ਪਰਮੇਸ਼ੁਰ ਹਾਂ, ਜੋ ਮੇਰੇ ਨਾਲ ਨਫ਼ਰਤ ਕਰਨ ਵਾਲਿਆਂ ਦੀ ਤੀਜੀ ਅਤੇ ਚੌਥੀ ਪੀੜ੍ਹੀ ਤੱਕ ਬੱਚਿਆਂ ਉੱਤੇ ਪਿਉ-ਦਾਦਿਆਂ ਦੀ ਬਦੀ ਦੀ ਸਜ਼ਾ ਦਿੰਦਾ ਹੈ। ."</w:t>
      </w:r>
    </w:p>
    <w:p/>
    <w:p>
      <w:r xmlns:w="http://schemas.openxmlformats.org/wordprocessingml/2006/main">
        <w:t xml:space="preserve">੨ ਸਮੂਏਲ ਦੀ ਦੂਜੀ ਪੋਥੀ 6:8 ਅਤੇ ਦਾਊਦ ਨਾਰਾਜ਼ ਹੋਇਆ ਕਿਉਂ ਜੋ ਯਹੋਵਾਹ ਨੇ ਊਜ਼ਾਹ ਉੱਤੇ ਪਾੜ ਪਾ ਦਿੱਤਾ ਸੀ ਅਤੇ ਉਸ ਨੇ ਉਸ ਥਾਂ ਦਾ ਨਾਮ ਅੱਜ ਦੇ ਦਿਨ ਤੱਕ ਪਰਜ਼ੁੱਜ਼ਾਹ ਰੱਖਿਆ।</w:t>
      </w:r>
    </w:p>
    <w:p/>
    <w:p>
      <w:r xmlns:w="http://schemas.openxmlformats.org/wordprocessingml/2006/main">
        <w:t xml:space="preserve">ਦਾਊਦ ਊਜ਼ਾਹ ਨੂੰ ਯਹੋਵਾਹ ਦੀ ਸਜ਼ਾ ਸੁਣ ਕੇ ਪਰੇਸ਼ਾਨ ਹੋ ਗਿਆ ਅਤੇ ਉਸ ਨੇ ਇਸ ਘਟਨਾ ਦੀ ਯਾਦ ਵਿੱਚ ਜਗ੍ਹਾ ਦਾ ਨਾਮ ਪਰੇਜ਼ੂਜ਼ਾਹ ਰੱਖਿਆ।</w:t>
      </w:r>
    </w:p>
    <w:p/>
    <w:p>
      <w:r xmlns:w="http://schemas.openxmlformats.org/wordprocessingml/2006/main">
        <w:t xml:space="preserve">1. ਅਣਆਗਿਆਕਾਰੀ ਦੀ ਕੀਮਤ: ਉਜ਼ਾਹ ਤੋਂ ਇਕ ਸਬਕ</w:t>
      </w:r>
    </w:p>
    <w:p/>
    <w:p>
      <w:r xmlns:w="http://schemas.openxmlformats.org/wordprocessingml/2006/main">
        <w:t xml:space="preserve">2. ਪਰਮੇਸ਼ੁਰ ਦੀ ਕਿਰਪਾ: ਯਹੋਵਾਹ ਵੱਲੋਂ ਇੱਕ ਅਸੀਸ</w:t>
      </w:r>
    </w:p>
    <w:p/>
    <w:p>
      <w:r xmlns:w="http://schemas.openxmlformats.org/wordprocessingml/2006/main">
        <w:t xml:space="preserve">1. ਜ਼ਬੂਰ 51:17 - ਪਰਮੇਸ਼ੁਰ ਦੇ ਬਲੀਦਾਨ ਟੁੱਟੇ ਹੋਏ ਆਤਮਾ ਹਨ; ਟੁੱਟੇ ਹੋਏ ਅਤੇ ਪਛਤਾਉਣ ਵਾਲੇ ਦਿਲ, ਹੇ ਪਰਮੇਸ਼ੁਰ, ਤੁਸੀਂ ਤੁੱਛ ਨਹੀਂ ਸਮਝੋਗੇ।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੨ ਸਮੂਏਲ ਦੀ ਦੂਜੀ ਪੋਥੀ 6:9 ਉਸ ਦਿਨ ਦਾਊਦ ਯਹੋਵਾਹ ਤੋਂ ਡਰਿਆ ਅਤੇ ਆਖਿਆ, ਯਹੋਵਾਹ ਦਾ ਸੰਦੂਕ ਮੇਰੇ ਕੋਲ ਕਿਵੇਂ ਆਵੇਗਾ?</w:t>
      </w:r>
    </w:p>
    <w:p/>
    <w:p>
      <w:r xmlns:w="http://schemas.openxmlformats.org/wordprocessingml/2006/main">
        <w:t xml:space="preserve">ਦਾਊਦ ਯਹੋਵਾਹ ਤੋਂ ਡਰ ਗਿਆ ਜਦੋਂ ਉਸਨੂੰ ਪਤਾ ਲੱਗਾ ਕਿ ਯਹੋਵਾਹ ਦਾ ਸੰਦੂਕ ਉਸਦੇ ਕੋਲ ਆ ਰਿਹਾ ਹੈ।</w:t>
      </w:r>
    </w:p>
    <w:p/>
    <w:p>
      <w:r xmlns:w="http://schemas.openxmlformats.org/wordprocessingml/2006/main">
        <w:t xml:space="preserve">1. ਜਦੋਂ ਰੱਬ ਕਾਲ ਕਰਦਾ ਹੈ: ਡਰ ਅਤੇ ਸਤਿਕਾਰ ਨਾਲ ਜਵਾਬ ਦੇਣਾ</w:t>
      </w:r>
    </w:p>
    <w:p/>
    <w:p>
      <w:r xmlns:w="http://schemas.openxmlformats.org/wordprocessingml/2006/main">
        <w:t xml:space="preserve">2. ਜਦੋਂ ਰੱਬ ਦੀ ਮੌਜੂਦਗੀ ਤੁਹਾਡੀ ਜ਼ਿੰਦਗੀ ਨੂੰ ਬਦਲ ਦਿੰਦੀ ਹੈ</w:t>
      </w:r>
    </w:p>
    <w:p/>
    <w:p>
      <w:r xmlns:w="http://schemas.openxmlformats.org/wordprocessingml/2006/main">
        <w:t xml:space="preserve">1. ਮੱਤੀ 10:28 -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੨ ਸਮੂਏਲ 6:10 ਸੋ ਦਾਊਦ ਨੇ ਯਹੋਵਾਹ ਦੇ ਸੰਦੂਕ ਨੂੰ ਆਪਣੇ ਵੱਲ ਦਾਊਦ ਦੇ ਸ਼ਹਿਰ ਵਿੱਚ ਨਾ ਉਤਾਰਿਆ ਪਰ ਦਾਊਦ ਨੇ ਉਹ ਨੂੰ ਗਿੱਤੀ ਦੇ ਓਬੇਦਦੋਮ ਦੇ ਘਰ ਇੱਕ ਪਾਸੇ ਲੈ ਗਿਆ।</w:t>
      </w:r>
    </w:p>
    <w:p/>
    <w:p>
      <w:r xmlns:w="http://schemas.openxmlformats.org/wordprocessingml/2006/main">
        <w:t xml:space="preserve">ਦਾਊਦ ਨੇ ਯਹੋਵਾਹ ਦੇ ਸੰਦੂਕ ਨੂੰ ਦਾਊਦ ਦੇ ਸ਼ਹਿਰ ਵਿੱਚ ਨਾ ਲਿਆਉਣ ਦੀ ਚੋਣ ਕੀਤੀ, ਸਗੋਂ ਉਸ ਨੇ ਇਸਨੂੰ ਗਿੱਟੀ ਓਬੇਦਦੋਮ ਦੇ ਘਰ ਵਿੱਚ ਰੱਖਿਆ।</w:t>
      </w:r>
    </w:p>
    <w:p/>
    <w:p>
      <w:r xmlns:w="http://schemas.openxmlformats.org/wordprocessingml/2006/main">
        <w:t xml:space="preserve">1. ਪ੍ਰਮਾਤਮਾ ਦੀ ਪਾਲਣਾ ਕਰਨ ਦੀ ਹਿੰਮਤ ਰੱਖੋ ਭਾਵੇਂ ਇਹ ਪ੍ਰਸਿੱਧ ਨਾ ਹੋਵੇ।</w:t>
      </w:r>
    </w:p>
    <w:p/>
    <w:p>
      <w:r xmlns:w="http://schemas.openxmlformats.org/wordprocessingml/2006/main">
        <w:t xml:space="preserve">2. ਪ੍ਰਮਾਤਮਾ ਨੂੰ ਪਹਿਲ ਦਿਓ, ਭਾਵੇਂ ਕੋਈ ਵੀ ਕੀਮਤ ਕਿਉਂ ਨਾ ਹੋਵੇ।</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੨ ਸਮੂਏਲ 6:11 ਅਤੇ ਯਹੋਵਾਹ ਦਾ ਸੰਦੂਕ ਤਿੰਨ ਮਹੀਨੇ ਗਿੱਟੀ ਓਬੇਦਦੋਮ ਦੇ ਘਰ ਵਿੱਚ ਰਿਹਾ ਅਤੇ ਯਹੋਵਾਹ ਨੇ ਓਬੇਦਦੋਮ ਨੂੰ ਅਤੇ ਉਹ ਦੇ ਸਾਰੇ ਘਰਾਣੇ ਨੂੰ ਅਸੀਸ ਦਿੱਤੀ।</w:t>
      </w:r>
    </w:p>
    <w:p/>
    <w:p>
      <w:r xmlns:w="http://schemas.openxmlformats.org/wordprocessingml/2006/main">
        <w:t xml:space="preserve">ਯਹੋਵਾਹ ਦਾ ਸੰਦੂਕ ਓਬੇਦਦੋਮ ਦੇ ਘਰ ਵਿੱਚ ਤਿੰਨ ਮਹੀਨਿਆਂ ਤੱਕ ਰਿਹਾ ਅਤੇ ਯਹੋਵਾਹ ਨੇ ਉਸਨੂੰ ਅਤੇ ਉਸਦੇ ਪਰਿਵਾਰ ਨੂੰ ਅਸੀਸ ਦਿੱਤੀ।</w:t>
      </w:r>
    </w:p>
    <w:p/>
    <w:p>
      <w:r xmlns:w="http://schemas.openxmlformats.org/wordprocessingml/2006/main">
        <w:t xml:space="preserve">1. ਆਗਿਆਕਾਰੀ ਉੱਤੇ ਪਰਮੇਸ਼ੁਰ ਦੀ ਅਸੀਸ: ਅਸੀਂ ਪਰਮੇਸ਼ੁਰ ਤੋਂ ਅਸੀਸ ਕਿਵੇਂ ਪ੍ਰਾਪਤ ਕਰ ਸਕਦੇ ਹਾਂ</w:t>
      </w:r>
    </w:p>
    <w:p/>
    <w:p>
      <w:r xmlns:w="http://schemas.openxmlformats.org/wordprocessingml/2006/main">
        <w:t xml:space="preserve">2. ਰੱਬ ਦੀ ਮੌਜੂਦਗੀ ਦੀ ਸ਼ਕਤੀ: ਸਾਡੇ ਜੀਵਨ ਵਿੱਚ ਪਰਮੇਸ਼ੁਰ ਦੀ ਮੌਜੂਦਗੀ ਦਾ ਅਨੁਭਵ ਕਰਨਾ</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੨ ਸਮੂਏਲ ਦੀ ਦੂਜੀ ਪੋਥੀ 6:12 ਅਤੇ ਦਾਊਦ ਪਾਤਸ਼ਾਹ ਨੂੰ ਇਹ ਆਖਿਆ ਗਿਆ ਕਿ ਯਹੋਵਾਹ ਨੇ ਓਬੇਦਦੋਮ ਦੇ ਘਰਾਣੇ ਨੂੰ ਅਤੇ ਜੋ ਕੁਝ ਉਹ ਦੇ ਨਾਲ ਹੈ ਪਰਮੇਸ਼ੁਰ ਦੇ ਸੰਦੂਕ ਦੇ ਕਾਰਨ ਬਰਕਤ ਦਿੱਤੀ ਹੈ। ਇਸ ਲਈ ਦਾਊਦ ਗਿਆ ਅਤੇ ਪਰਮੇਸ਼ੁਰ ਦੇ ਸੰਦੂਕ ਨੂੰ ਓਬੇਦਦੋਮ ਦੇ ਘਰ ਤੋਂ ਦਾਊਦ ਦੇ ਸ਼ਹਿਰ ਵਿੱਚ ਖੁਸ਼ੀ ਨਾਲ ਲਿਆਇਆ।</w:t>
      </w:r>
    </w:p>
    <w:p/>
    <w:p>
      <w:r xmlns:w="http://schemas.openxmlformats.org/wordprocessingml/2006/main">
        <w:t xml:space="preserve">ਰਾਜਾ ਦਾਊਦ ਨੂੰ ਦੱਸਿਆ ਗਿਆ ਕਿ ਯਹੋਵਾਹ ਨੇ ਪਰਮੇਸ਼ੁਰ ਦੇ ਸੰਦੂਕ ਦੇ ਕਾਰਨ ਓਬੇਦਦੋਮ ਦੇ ਘਰਾਣੇ ਨੂੰ ਅਸੀਸ ਦਿੱਤੀ ਹੈ, ਇਸ ਲਈ ਦਾਊਦ ਗਿਆ ਅਤੇ ਪਰਮੇਸ਼ੁਰ ਦੇ ਸੰਦੂਕ ਨੂੰ ਦਾਊਦ ਦੇ ਸ਼ਹਿਰ ਵਿੱਚ ਖੁਸ਼ੀ ਨਾਲ ਲੈ ਆਇਆ।</w:t>
      </w:r>
    </w:p>
    <w:p/>
    <w:p>
      <w:r xmlns:w="http://schemas.openxmlformats.org/wordprocessingml/2006/main">
        <w:t xml:space="preserve">1. ਆਗਿਆਕਾਰੀ ਦੀ ਬਰਕਤ: ਆਗਿਆਕਾਰੀ ਦੇ ਜੀਵਨ ਤੋਂ ਸਿੱਖਣਾ</w:t>
      </w:r>
    </w:p>
    <w:p/>
    <w:p>
      <w:r xmlns:w="http://schemas.openxmlformats.org/wordprocessingml/2006/main">
        <w:t xml:space="preserve">2. ਪ੍ਰਭੂ ਦੀ ਸੇਵਾ ਕਰਨ ਦਾ ਅਨੰਦ: ਪਰਮਾਤਮਾ ਦੀ ਬਖਸ਼ਿਸ਼ ਦਾ ਅਨੁਭਵ ਕਰਨਾ</w:t>
      </w:r>
    </w:p>
    <w:p/>
    <w:p>
      <w:r xmlns:w="http://schemas.openxmlformats.org/wordprocessingml/2006/main">
        <w:t xml:space="preserve">1. ਬਿਵਸਥਾ ਸਾਰ 28:1-14 - ਆਗਿਆਕਾਰੀ ਦੀ ਬਰਕਤ</w:t>
      </w:r>
    </w:p>
    <w:p/>
    <w:p>
      <w:r xmlns:w="http://schemas.openxmlformats.org/wordprocessingml/2006/main">
        <w:t xml:space="preserve">2. ਜ਼ਬੂਰ 100 - ਪ੍ਰਭੂ ਦੀ ਸੇਵਾ ਕਰਨ ਦਾ ਅਨੰਦ</w:t>
      </w:r>
    </w:p>
    <w:p/>
    <w:p>
      <w:r xmlns:w="http://schemas.openxmlformats.org/wordprocessingml/2006/main">
        <w:t xml:space="preserve">੨ ਸਮੂਏਲ ਦੀ ਦੂਜੀ ਪੋਥੀ 6:13 ਅਤੇ ਐਉਂ ਹੋਇਆ ਕਿ ਜਦ ਯਹੋਵਾਹ ਦੇ ਸੰਦੂਕ ਨੂੰ ਚੁੱਕਣ ਵਾਲੇ ਛੇ ਕਦਮ ਅੱਗੇ ਵਧੇ ਤਾਂ ਉਸ ਨੇ ਬਲਦਾਂ ਅਤੇ ਮੋਟੇ-ਮੋਟੇ ਪਸ਼ੂ ਚੜ੍ਹਾਏ।</w:t>
      </w:r>
    </w:p>
    <w:p/>
    <w:p>
      <w:r xmlns:w="http://schemas.openxmlformats.org/wordprocessingml/2006/main">
        <w:t xml:space="preserve">ਯਹੋਵਾਹ ਦੇ ਸੰਦੂਕ ਨੂੰ ਯਰੂਸ਼ਲਮ ਵਾਪਸ ਲਿਆਉਣ ਤੋਂ ਬਾਅਦ, ਇਸ ਦੇ ਨਾਲ ਛੇ ਪੈਸਿਆਂ ਦਾ ਇੱਕ ਜਲੂਸ ਸੀ ਜਿਸ ਵਿੱਚ ਇੱਕ ਬਲਦ ਅਤੇ ਇੱਕ ਮੋਟੇ ਬੱਚੇ ਦੀ ਬਲੀ ਦਿੱਤੀ ਗਈ ਸੀ।</w:t>
      </w:r>
    </w:p>
    <w:p/>
    <w:p>
      <w:r xmlns:w="http://schemas.openxmlformats.org/wordprocessingml/2006/main">
        <w:t xml:space="preserve">1. ਪਰਮਾਤਮਾ ਦੀ ਮੌਜੂਦਗੀ ਦਾ ਜਸ਼ਨ ਮਨਾਉਣ ਦੀ ਮਹੱਤਤਾ</w:t>
      </w:r>
    </w:p>
    <w:p/>
    <w:p>
      <w:r xmlns:w="http://schemas.openxmlformats.org/wordprocessingml/2006/main">
        <w:t xml:space="preserve">2. ਪਰਮੇਸ਼ੁਰ ਲਈ ਆਗਿਆਕਾਰੀ ਅਤੇ ਪਿਆਰ ਦਿਖਾਉਣ ਲਈ ਕੁਰਬਾਨੀਆਂ ਕਰਨਾ</w:t>
      </w:r>
    </w:p>
    <w:p/>
    <w:p>
      <w:r xmlns:w="http://schemas.openxmlformats.org/wordprocessingml/2006/main">
        <w:t xml:space="preserve">1. I Chronicles 16:29 - ਯਹੋਵਾਹ ਨੂੰ ਉਸਦੇ ਨਾਮ ਦੇ ਕਾਰਨ ਮਹਿਮਾ ਦਿਓ: ਇੱਕ ਭੇਟ ਲਿਆਓ, ਅਤੇ ਉਸਦੇ ਅੱਗੇ ਆਓ: ਪਵਿੱਤਰਤਾ ਦੀ ਸੁੰਦਰਤਾ ਵਿੱਚ ਯਹੋਵਾਹ ਦੀ ਉਪਾਸਨਾ ਕਰੋ।</w:t>
      </w:r>
    </w:p>
    <w:p/>
    <w:p>
      <w:r xmlns:w="http://schemas.openxmlformats.org/wordprocessingml/2006/main">
        <w:t xml:space="preserve">2. ਫਿਲਿੱਪੀਆਂ 4:18 - ਪਰ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2 ਸਮੂਏਲ 6:14 ਅਤੇ ਦਾਊਦ ਨੇ ਯਹੋਵਾਹ ਦੇ ਅੱਗੇ ਆਪਣੀ ਪੂਰੀ ਤਾਕਤ ਨਾਲ ਨੱਚਿਆ। ਅਤੇ ਦਾਊਦ ਇੱਕ ਲਿਨਨ ਦਾ ਏਫ਼ੋਦ ਪਹਿਨਿਆ ਹੋਇਆ ਸੀ।</w:t>
      </w:r>
    </w:p>
    <w:p/>
    <w:p>
      <w:r xmlns:w="http://schemas.openxmlformats.org/wordprocessingml/2006/main">
        <w:t xml:space="preserve">ਦਾਊਦ ਨੇ ਲਿਨਨ ਦਾ ਏਫ਼ੋਦ ਪਹਿਨ ਕੇ ਯਹੋਵਾਹ ਅੱਗੇ ਆਪਣੀ ਪੂਰੀ ਤਾਕਤ ਨਾਲ ਨੱਚਿਆ।</w:t>
      </w:r>
    </w:p>
    <w:p/>
    <w:p>
      <w:r xmlns:w="http://schemas.openxmlformats.org/wordprocessingml/2006/main">
        <w:t xml:space="preserve">1. ਪ੍ਰਮਾਤਮਾ ਲਈ ਸਾਡੀ ਖੁਸ਼ੀ ਅਤੇ ਉਸਤਤ ਪ੍ਰਗਟ ਕਰਨ ਦਾ ਮਹੱਤਵ।</w:t>
      </w:r>
    </w:p>
    <w:p/>
    <w:p>
      <w:r xmlns:w="http://schemas.openxmlformats.org/wordprocessingml/2006/main">
        <w:t xml:space="preserve">2. ਪੂਜਾ ਦੀ ਸ਼ਕਤੀ ਅਤੇ ਇਹ ਸਾਨੂੰ ਪਰਮੇਸ਼ੁਰ ਦੇ ਨੇੜੇ ਕਿਵੇਂ ਲਿਆ ਸਕਦੀ ਹੈ।</w:t>
      </w:r>
    </w:p>
    <w:p/>
    <w:p>
      <w:r xmlns:w="http://schemas.openxmlformats.org/wordprocessingml/2006/main">
        <w:t xml:space="preserve">1. ਜ਼ਬੂਰ 46:10 ਚੁੱਪ ਰਹੋ, ਅਤੇ ਜਾਣੋ ਕਿ ਮੈਂ ਪਰਮੇਸ਼ੁਰ ਹਾਂ।</w:t>
      </w:r>
    </w:p>
    <w:p/>
    <w:p>
      <w:r xmlns:w="http://schemas.openxmlformats.org/wordprocessingml/2006/main">
        <w:t xml:space="preserve">2. ਕੁਲੁੱਸੀਆਂ 3:17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੨ ਸਮੂਏਲ ਦੀ ਦੂਜੀ ਪੋਥੀ 6:15 ਸੋ ਦਾਊਦ ਅਤੇ ਇਸਰਾਏਲ ਦੇ ਸਾਰੇ ਘਰਾਣੇ ਨੇ ਯਹੋਵਾਹ ਦੇ ਸੰਦੂਕ ਨੂੰ ਜੈਕਾਰਿਆਂ ਨਾਲ ਅਤੇ ਤੁਰ੍ਹੀ ਦੀ ਅਵਾਜ਼ ਨਾਲ ਚੁੱਕ ਲਿਆ।</w:t>
      </w:r>
    </w:p>
    <w:p/>
    <w:p>
      <w:r xmlns:w="http://schemas.openxmlformats.org/wordprocessingml/2006/main">
        <w:t xml:space="preserve">ਦਾਊਦ ਅਤੇ ਇਸਰਾਏਲ ਦੇ ਲੋਕਾਂ ਨੇ ਖ਼ੁਸ਼ੀ-ਖ਼ੁਸ਼ੀ ਯਹੋਵਾਹ ਦੇ ਸੰਦੂਕ ਨੂੰ ਉੱਚੀ-ਉੱਚੀ ਚੀਕਾਂ ਅਤੇ ਤੁਰ੍ਹੀਆਂ ਦੀ ਆਵਾਜ਼ ਨਾਲ ਚੁੱਕ ਲਿਆ।</w:t>
      </w:r>
    </w:p>
    <w:p/>
    <w:p>
      <w:r xmlns:w="http://schemas.openxmlformats.org/wordprocessingml/2006/main">
        <w:t xml:space="preserve">1. ਪਰਮਾਤਮਾ ਦੀ ਮੌਜੂਦਗੀ ਦੀ ਖੁਸ਼ੀ ਦਾ ਜਸ਼ਨ ਮਨਾਉਣਾ</w:t>
      </w:r>
    </w:p>
    <w:p/>
    <w:p>
      <w:r xmlns:w="http://schemas.openxmlformats.org/wordprocessingml/2006/main">
        <w:t xml:space="preserve">2. ਪ੍ਰਭੂ ਦਾ ਨਾਮ ਕਿਵੇਂ ਉੱਚਾ ਕਰਨਾ ਹੈ</w:t>
      </w:r>
    </w:p>
    <w:p/>
    <w:p>
      <w:r xmlns:w="http://schemas.openxmlformats.org/wordprocessingml/2006/main">
        <w:t xml:space="preserve">1. ਜ਼ਬੂਰ 100:1-2 ਸਾਰੀ ਧਰਤੀ, ਪ੍ਰਭੂ ਲਈ ਜੈਕਾਰਾ ਗਜਾਓ। ਪ੍ਰਸੰਨਤਾ ਨਾਲ ਪ੍ਰਭੂ ਦੀ ਉਪਾਸਨਾ ਕਰੋ; ਖੁਸ਼ੀ ਦੇ ਗੀਤਾਂ ਨਾਲ ਉਸਦੇ ਅੱਗੇ ਆਓ।</w:t>
      </w:r>
    </w:p>
    <w:p/>
    <w:p>
      <w:r xmlns:w="http://schemas.openxmlformats.org/wordprocessingml/2006/main">
        <w:t xml:space="preserve">2. ਜ਼ਬੂਰ 95:1-2 ਆਓ, ਅਸੀਂ ਪ੍ਰਭੂ ਲਈ ਖੁਸ਼ੀ ਦੇ ਗੀਤ ਗਾਈਏ; ਸਾਨੂੰ ਸਾਡੀ ਮੁਕਤੀ ਦੀ ਚੱਟਾਨ ਨੂੰ ਉੱਚੀ ਉੱਚੀ ਚੀਕਣਾ ਚਾਹੀਦਾ ਹੈ. ਆਓ ਧੰਨਵਾਦ ਸਹਿਤ ਉਸ ਦੇ ਸਾਮ੍ਹਣੇ ਆਈਏ ਅਤੇ ਸੰਗੀਤ ਅਤੇ ਗੀਤ ਨਾਲ ਉਸ ਦੀ ਮਹਿਮਾ ਕਰੀਏ।</w:t>
      </w:r>
    </w:p>
    <w:p/>
    <w:p>
      <w:r xmlns:w="http://schemas.openxmlformats.org/wordprocessingml/2006/main">
        <w:t xml:space="preserve">2 ਸਮੂਏਲ 6:16 ਅਤੇ ਜਿਵੇਂ ਹੀ ਯਹੋਵਾਹ ਦਾ ਸੰਦੂਕ ਦਾਊਦ ਦੇ ਸ਼ਹਿਰ ਵਿੱਚ ਆਇਆ, ਸ਼ਾਊਲ ਦੀ ਧੀ ਮੀਕਲ ਨੇ ਇੱਕ ਖਿੜਕੀ ਵਿੱਚੋਂ ਝਾਤੀ ਮਾਰੀ ਅਤੇ ਦਾਊਦ ਪਾਤਸ਼ਾਹ ਨੂੰ ਯਹੋਵਾਹ ਦੇ ਅੱਗੇ ਛਾਲ ਮਾਰਦੇ ਅਤੇ ਨੱਚਦੇ ਹੋਏ ਵੇਖਿਆ। ਅਤੇ ਉਸਨੇ ਉਸਨੂੰ ਆਪਣੇ ਦਿਲ ਵਿੱਚ ਤੁੱਛ ਜਾਣਿਆ।</w:t>
      </w:r>
    </w:p>
    <w:p/>
    <w:p>
      <w:r xmlns:w="http://schemas.openxmlformats.org/wordprocessingml/2006/main">
        <w:t xml:space="preserve">ਜਦੋਂ ਯਹੋਵਾਹ ਦਾ ਸੰਦੂਕ ਦਾਊਦ ਦੇ ਸ਼ਹਿਰ ਵਿੱਚ ਲਿਆਂਦਾ ਗਿਆ, ਤਾਂ ਸ਼ਾਊਲ ਦੀ ਧੀ ਮੀਕਲ ਨੇ ਆਪਣੀ ਖਿੜਕੀ ਵਿੱਚੋਂ ਝਾਤੀ ਮਾਰੀ ਅਤੇ ਦਾਊਦ ਨੂੰ ਪਰਮੇਸ਼ੁਰ ਦੀ ਹਜ਼ੂਰੀ ਦਾ ਜਸ਼ਨ ਮਨਾਉਂਦੇ ਹੋਏ ਦੇਖਿਆ।</w:t>
      </w:r>
    </w:p>
    <w:p/>
    <w:p>
      <w:r xmlns:w="http://schemas.openxmlformats.org/wordprocessingml/2006/main">
        <w:t xml:space="preserve">1. ਪ੍ਰਭੂ ਦੀ ਅਨੰਦਮਈ ਉਸਤਤ: ਪਰਮਾਤਮਾ ਦੀ ਹਜ਼ੂਰੀ ਵਿਚ ਅਨੰਦ ਕਰਨਾ.</w:t>
      </w:r>
    </w:p>
    <w:p/>
    <w:p>
      <w:r xmlns:w="http://schemas.openxmlformats.org/wordprocessingml/2006/main">
        <w:t xml:space="preserve">2. ਆਪਣੇ ਦਿਲ ਨੂੰ ਕਠੋਰ ਨਾ ਹੋਣ ਦਿਓ: ਮਿਕਲ ਦੇ ਅਨੁਭਵ ਨੂੰ ਯਾਦ ਕਰਨਾ।</w:t>
      </w:r>
    </w:p>
    <w:p/>
    <w:p>
      <w:r xmlns:w="http://schemas.openxmlformats.org/wordprocessingml/2006/main">
        <w:t xml:space="preserve">1. ਜ਼ਬੂਰ 100: 4 - ਧੰਨਵਾਦ ਦੇ ਨਾਲ ਉਸਦੇ ਦਰਵਾਜ਼ਿਆਂ ਵਿੱਚ ਦਾਖਲ ਹੋਵੋ, ਅਤੇ ਉਸਦੇ ਦਰਬਾਰਾਂ ਵਿੱਚ ਉਸਤਤ ਦੇ ਨਾਲ! ਉਸ ਦਾ ਸ਼ੁਕਰਾਨਾ ਕਰੋ, ਉਸ ਦਾ ਨਾਮ ਬਖਸ਼ੋ।</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੨ ਸਮੂਏਲ ਦੀ ਦੂਜੀ ਪੋਥੀ 6:17 ਅਤੇ ਉਹ ਯਹੋਵਾਹ ਦੇ ਸੰਦੂਕ ਨੂੰ ਅੰਦਰ ਲੈ ਆਏ ਅਤੇ ਉਹ ਨੂੰ ਉਸ ਤੰਬੂ ਦੇ ਵਿੱਚ ਉਸ ਦੇ ਥਾਂ ਉੱਤੇ ਰੱਖਿਆ ਜੋ ਦਾਊਦ ਨੇ ਉਹ ਦੇ ਲਈ ਖੜਾ ਕੀਤਾ ਸੀ ਅਤੇ ਦਾਊਦ ਨੇ ਯਹੋਵਾਹ ਦੇ ਅੱਗੇ ਹੋਮ ਦੀਆਂ ਭੇਟਾਂ ਅਤੇ ਸੁੱਖ-ਸਾਂਦ ਦੀਆਂ ਭੇਟਾਂ ਚੜ੍ਹਾਈਆਂ।</w:t>
      </w:r>
    </w:p>
    <w:p/>
    <w:p>
      <w:r xmlns:w="http://schemas.openxmlformats.org/wordprocessingml/2006/main">
        <w:t xml:space="preserve">ਦਾਊਦ ਯਹੋਵਾਹ ਦੇ ਸੰਦੂਕ ਨੂੰ ਉਸ ਤੰਬੂ ਵਿੱਚ ਲੈ ਆਇਆ ਜੋ ਉਸ ਨੇ ਉਸ ਲਈ ਬਣਾਇਆ ਸੀ ਅਤੇ ਯਹੋਵਾਹ ਨੂੰ ਹੋਮ ਅਤੇ ਸੁੱਖ-ਸਾਂਦ ਦੀਆਂ ਭੇਟਾਂ ਚੜ੍ਹਾਈਆਂ।</w:t>
      </w:r>
    </w:p>
    <w:p/>
    <w:p>
      <w:r xmlns:w="http://schemas.openxmlformats.org/wordprocessingml/2006/main">
        <w:t xml:space="preserve">1. ਪ੍ਰਭੂ ਨੂੰ ਬਲੀਦਾਨ ਦੇਣ ਦਾ ਮੁੱਲ</w:t>
      </w:r>
    </w:p>
    <w:p/>
    <w:p>
      <w:r xmlns:w="http://schemas.openxmlformats.org/wordprocessingml/2006/main">
        <w:t xml:space="preserve">2. ਇੱਕ ਸਮਰਪਿਤ ਪੂਜਾ ਸਥਾਨ ਹੋਣ ਦਾ ਮਹੱਤਵ</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2 ਸਮੂਏਲ 6:18 ਅਤੇ ਜਿਵੇਂ ਹੀ ਦਾਊਦ ਨੇ ਹੋਮ ਦੀਆਂ ਭੇਟਾਂ ਅਤੇ ਸੁੱਖ-ਸਾਂਦ ਦੀਆਂ ਭੇਟਾਂ ਚੜ੍ਹਾਉਣ ਦੀ ਸਮਾਪਤੀ ਕੀਤੀ, ਉਸ ਨੇ ਸੈਨਾਂ ਦੇ ਯਹੋਵਾਹ ਦੇ ਨਾਮ ਵਿੱਚ ਲੋਕਾਂ ਨੂੰ ਅਸੀਸ ਦਿੱਤੀ।</w:t>
      </w:r>
    </w:p>
    <w:p/>
    <w:p>
      <w:r xmlns:w="http://schemas.openxmlformats.org/wordprocessingml/2006/main">
        <w:t xml:space="preserve">ਦਾਊਦ ਨੇ ਯਹੋਵਾਹ ਨੂੰ ਹੋਮ ਅਤੇ ਸੁੱਖ-ਸਾਂਦ ਦੀਆਂ ਭੇਟਾਂ ਚੜ੍ਹਾਉਣ ਤੋਂ ਬਾਅਦ, ਉਸਨੇ ਲੋਕਾਂ ਨੂੰ ਸੈਨਾਂ ਦੇ ਯਹੋਵਾਹ ਦੇ ਨਾਮ ਵਿੱਚ ਅਸੀਸ ਦਿੱਤੀ।</w:t>
      </w:r>
    </w:p>
    <w:p/>
    <w:p>
      <w:r xmlns:w="http://schemas.openxmlformats.org/wordprocessingml/2006/main">
        <w:t xml:space="preserve">1. ਪ੍ਰਭੂ ਦੇ ਨਾਮ ਵਿੱਚ ਦੂਜਿਆਂ ਨੂੰ ਅਸੀਸ ਦੇਣ ਦੀ ਸ਼ਕਤੀ</w:t>
      </w:r>
    </w:p>
    <w:p/>
    <w:p>
      <w:r xmlns:w="http://schemas.openxmlformats.org/wordprocessingml/2006/main">
        <w:t xml:space="preserve">2. ਪ੍ਰਭੂ ਨੂੰ ਬਲੀਦਾਨ ਦੇਣਾ ਅਤੇ ਉਸਦੇ ਲੋਕਾਂ ਨੂੰ ਅਸੀਸ ਦੇਣਾ</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ਬਿਵਸਥਾ ਸਾਰ 10:8 - ਉਸ ਸਮੇਂ ਯਹੋਵਾਹ ਨੇ ਲੇਵੀ ਦੇ ਗੋਤ ਨੂੰ ਯਹੋਵਾਹ ਦੇ ਨੇਮ ਦੇ ਸੰਦੂਕ ਨੂੰ ਚੁੱਕਣ ਲਈ, ਸੇਵਾ ਕਰਨ ਲਈ ਅਤੇ ਉਸ ਦੇ ਨਾਮ ਵਿੱਚ ਅਸੀਸਾਂ ਦਾ ਉਚਾਰਨ ਕਰਨ ਲਈ, ਯਹੋਵਾਹ ਦੇ ਅੱਗੇ ਖੜ੍ਹੇ ਹੋਣ ਲਈ ਵੱਖਰਾ ਕੀਤਾ, ਜਿਵੇਂ ਕਿ ਉਹ ਅੱਜ ਵੀ ਕਰਦੇ ਹਨ।</w:t>
      </w:r>
    </w:p>
    <w:p/>
    <w:p>
      <w:r xmlns:w="http://schemas.openxmlformats.org/wordprocessingml/2006/main">
        <w:t xml:space="preserve">੨ ਸਮੂਏਲ ਦੀ ਦੂਜੀ ਪੋਥੀ 6:19 ਅਤੇ ਉਸ ਨੇ ਸਭਨਾਂ ਲੋਕਾਂ ਵਿੱਚ ਅਰਥਾਤ ਇਸਰਾਏਲ ਦੀ ਸਾਰੀ ਭੀੜ ਵਿੱਚ ਅਤੇ ਇਸਤਰੀਆਂ ਨੂੰ ਮਰਦਾਂ ਵਾਂਗੂੰ ਹਰ ਇੱਕ ਨੂੰ ਰੋਟੀ ਦਾ ਇੱਕ ਕੇਕ, ਮਾਸ ਦਾ ਇੱਕ ਟੁਕੜਾ, ਅਤੇ ਮੈਅ ਦਾ ਇੱਕ ਝੰਡਾ ਦਿੱਤਾ। ਇਸ ਲਈ ਸਾਰੇ ਲੋਕ ਆਪੋ ਆਪਣੇ ਘਰ ਚਲੇ ਗਏ।</w:t>
      </w:r>
    </w:p>
    <w:p/>
    <w:p>
      <w:r xmlns:w="http://schemas.openxmlformats.org/wordprocessingml/2006/main">
        <w:t xml:space="preserve">ਦਾਊਦ ਨੇ ਆਪਣੇ ਘਰਾਂ ਨੂੰ ਪਰਤਣ ਤੋਂ ਪਹਿਲਾਂ ਸਾਰੇ ਇਸਰਾਏਲੀਆਂ, ਆਦਮੀਆਂ ਅਤੇ ਔਰਤਾਂ ਨੂੰ ਭੋਜਨ ਅਤੇ ਪੀਣ ਦੀ ਵੰਡ ਕੀਤੀ।</w:t>
      </w:r>
    </w:p>
    <w:p/>
    <w:p>
      <w:r xmlns:w="http://schemas.openxmlformats.org/wordprocessingml/2006/main">
        <w:t xml:space="preserve">1. ਪ੍ਰਮਾਤਮਾ ਸਾਨੂੰ ਉਦਾਰ ਬਣਨ ਅਤੇ ਲੋੜਵੰਦਾਂ ਨਾਲ ਜੋ ਸਾਡੇ ਕੋਲ ਹੈ ਸਾਂਝਾ ਕਰਨ ਲਈ ਕਹਿੰਦਾ ਹੈ।</w:t>
      </w:r>
    </w:p>
    <w:p/>
    <w:p>
      <w:r xmlns:w="http://schemas.openxmlformats.org/wordprocessingml/2006/main">
        <w:t xml:space="preserve">2. ਸਾਡੇ ਜੀਵਨ ਅਤੇ ਭਾਈਚਾਰਿਆਂ ਵਿੱਚ ਹਰੇਕ ਵਿਅਕਤੀ ਦੀ ਮਹੱਤਤਾ ਨੂੰ ਪਛਾਣਨਾ ਮਹੱਤਵਪੂਰਨ ਹੈ।</w:t>
      </w:r>
    </w:p>
    <w:p/>
    <w:p>
      <w:r xmlns:w="http://schemas.openxmlformats.org/wordprocessingml/2006/main">
        <w:t xml:space="preserve">1. ਲੂਕਾ 6:38 - ਦਿਓ, ਅਤੇ ਇਹ ਤੁਹਾਨੂੰ ਦਿੱਤਾ ਜਾਵੇਗਾ; ਚੰਗਾ ਮਾਪ, ਹੇਠਾਂ ਦਬਾਇਆ, ਅਤੇ ਹਿਲਾ ਕੇ, ਅਤੇ ਦੌੜਦੇ ਹੋਏ, ਲੋਕ ਤੁਹਾਡੀ ਬੁੱਕਲ ਵਿੱਚ ਦੇਣਗੇ।</w:t>
      </w:r>
    </w:p>
    <w:p/>
    <w:p>
      <w:r xmlns:w="http://schemas.openxmlformats.org/wordprocessingml/2006/main">
        <w:t xml:space="preserve">2. 2 ਕੁਰਿੰਥੀਆਂ 9:6-7 -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2 ਸਮੂਏਲ 6:20 ਤਦ ਦਾਊਦ ਆਪਣੇ ਘਰਾਣੇ ਨੂੰ ਅਸੀਸ ਦੇਣ ਲਈ ਮੁੜਿਆ। ਅਤੇ ਸ਼ਾਊਲ ਦੀ ਧੀ ਮੀਕਲ ਦਾਊਦ ਨੂੰ ਮਿਲਣ ਲਈ ਬਾਹਰ ਆਈ ਅਤੇ ਆਖਿਆ, ਅੱਜ ਇਸਰਾਏਲ ਦਾ ਰਾਜਾ ਕਿੱਡਾ ਪਰਤਾਪਵਾਨ ਸੀ, ਜਿਸ ਨੇ ਆਪਣੇ ਦਾਸਾਂ ਦੀਆਂ ਦਾਸੀਆਂ ਦੀ ਨਿਗਾਹ ਵਿੱਚ ਆਪਣੇ ਆਪ ਨੂੰ ਅੱਜ ਉਜਾਗਰ ਕੀਤਾ, ਜਿਵੇਂ ਕਿ ਇੱਕ ਵਿਅਰਥ ਮਨੁੱਖ ਬੇਸ਼ਰਮੀ ਨਾਲ ਆਪਣੇ ਆਪ ਨੂੰ ਬੇਪਰਦ ਕਰਦਾ ਹੈ!</w:t>
      </w:r>
    </w:p>
    <w:p/>
    <w:p>
      <w:r xmlns:w="http://schemas.openxmlformats.org/wordprocessingml/2006/main">
        <w:t xml:space="preserve">ਡੇਵਿਡ ਆਪਣੇ ਘਰ ਵਾਪਸ ਪਰਤਿਆ ਅਤੇ ਸ਼ਾਊਲ ਦੀ ਧੀ ਮੀਕਲ ਨੇ ਉਸਦਾ ਸੁਆਗਤ ਕੀਤਾ, ਜੋ ਆਪਣੇ ਨੌਕਰਾਂ ਦੇ ਸਾਹਮਣੇ ਆਪਣੇ ਆਪ ਨੂੰ ਬੇਪਰਦ ਕਰਨ ਲਈ ਡੇਵਿਡ ਦੀ ਆਲੋਚਨਾ ਕਰਦੀ ਸੀ।</w:t>
      </w:r>
    </w:p>
    <w:p/>
    <w:p>
      <w:r xmlns:w="http://schemas.openxmlformats.org/wordprocessingml/2006/main">
        <w:t xml:space="preserve">1. ਨਿਮਰਤਾ ਦੀ ਸ਼ਕਤੀ: ਡੇਵਿਡ ਦੀ ਮਿਸਾਲ ਸਾਨੂੰ ਕਿਵੇਂ ਪ੍ਰੇਰਿਤ ਕਰ ਸਕਦੀ ਹੈ</w:t>
      </w:r>
    </w:p>
    <w:p/>
    <w:p>
      <w:r xmlns:w="http://schemas.openxmlformats.org/wordprocessingml/2006/main">
        <w:t xml:space="preserve">2. ਕਿਰਪਾ ਨਾਲ ਆਲੋਚਨਾ ਦਾ ਸਾਹਮਣਾ ਕਰਨਾ: ਡੇਵਿਡ ਅਤੇ ਮਿਕਲ ਤੋਂ ਇੱਕ ਸਬਕ</w:t>
      </w:r>
    </w:p>
    <w:p/>
    <w:p>
      <w:r xmlns:w="http://schemas.openxmlformats.org/wordprocessingml/2006/main">
        <w:t xml:space="preserve">1. 1 ਪਤਰਸ 5:5 -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੨ ਸਮੂਏਲ ਦੀ ਦੂਜੀ ਪੋਥੀ 6:21 ਦਾਊਦ ਨੇ ਮੀਕਲ ਨੂੰ ਆਖਿਆ, ਇਹ ਯਹੋਵਾਹ ਦੇ ਸਨਮੁਖ ਸੀ ਜਿਸ ਨੇ ਮੈਨੂੰ ਤੇਰੇ ਪਿਤਾ ਅਤੇ ਆਪਣੇ ਸਾਰੇ ਘਰਾਣੇ ਦੇ ਅੱਗੇ ਚੁਣਿਆ ਭਈ ਮੈਨੂੰ ਯਹੋਵਾਹ ਦੀ ਪਰਜਾ ਉੱਤੇ ਇਸਰਾਏਲ ਉੱਤੇ ਹਾਕਮ ਠਹਿਰਾਵਾਂ, ਇਸ ਲਈ ਮੈਂ ਯਹੋਵਾਹ ਦੇ ਅੱਗੇ ਖੇਡਾਂਗਾ। ਪ੍ਰਭੂ.</w:t>
      </w:r>
    </w:p>
    <w:p/>
    <w:p>
      <w:r xmlns:w="http://schemas.openxmlformats.org/wordprocessingml/2006/main">
        <w:t xml:space="preserve">ਡੇਵਿਡ ਨੇ ਮੀਕਲ ਨੂੰ ਘੋਸ਼ਣਾ ਕੀਤੀ ਕਿ ਪ੍ਰਭੂ ਦੇ ਲੋਕਾਂ ਉੱਤੇ ਸ਼ਾਸਕ ਦੀ ਉਸਦੀ ਪਦਵੀ ਪਰਮੇਸ਼ੁਰ ਦੁਆਰਾ ਖੁਦ ਨਿਯੁਕਤ ਕੀਤੀ ਗਈ ਸੀ।</w:t>
      </w:r>
    </w:p>
    <w:p/>
    <w:p>
      <w:r xmlns:w="http://schemas.openxmlformats.org/wordprocessingml/2006/main">
        <w:t xml:space="preserve">1. ਪ੍ਰਮਾਤਮਾ ਦੀ ਪ੍ਰਭੂਸੱਤਾ - ਬਾਕੀ ਸਭ ਤੋਂ ਉੱਪਰ ਪਰਮੇਸ਼ੁਰ ਦੁਆਰਾ ਚੁਣਿਆ ਜਾਣਾ</w:t>
      </w:r>
    </w:p>
    <w:p/>
    <w:p>
      <w:r xmlns:w="http://schemas.openxmlformats.org/wordprocessingml/2006/main">
        <w:t xml:space="preserve">2. ਰੱਬ ਦੀ ਆਗਿਆਕਾਰੀ - ਪ੍ਰਭੂ ਦੇ ਅੱਗੇ ਪੂਜਾ ਕਰਨਾ</w:t>
      </w:r>
    </w:p>
    <w:p/>
    <w:p>
      <w:r xmlns:w="http://schemas.openxmlformats.org/wordprocessingml/2006/main">
        <w:t xml:space="preserve">1. ਰੋਮੀਆਂ 8:28-30 - ਅਤੇ ਅਸੀਂ ਜਾਣਦੇ ਹਾਂ ਕਿ ਪਰਮੇਸ਼ੁਰ ਨੂੰ ਪਿਆਰ ਕਰਨ ਵਾਲਿਆਂ ਲਈ ਸਭ ਕੁਝ ਮਿਲ ਕੇ ਕੰਮ ਕਰਦਾ ਹੈ,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p>
      <w:r xmlns:w="http://schemas.openxmlformats.org/wordprocessingml/2006/main">
        <w:t xml:space="preserve">2. ਜ਼ਬੂਰ 47:1-2 - ਹੇ ਸਾਰੇ ਲੋਕੋ, ਤਾੜੀਆਂ ਵਜਾਓ; ਜਿੱਤ ਦੀ ਅਵਾਜ਼ ਨਾਲ ਪਰਮੇਸ਼ੁਰ ਨੂੰ ਪੁਕਾਰੋ। ਕਿਉਂਕਿ ਸਭ ਤੋਂ ਉੱਚਾ ਪ੍ਰਭੂ ਭਿਆਨਕ ਹੈ; ਉਹ ਸਾਰੀ ਧਰਤੀ ਉੱਤੇ ਇੱਕ ਮਹਾਨ ਰਾਜਾ ਹੈ।</w:t>
      </w:r>
    </w:p>
    <w:p/>
    <w:p>
      <w:r xmlns:w="http://schemas.openxmlformats.org/wordprocessingml/2006/main">
        <w:t xml:space="preserve">2 ਸਮੂਏਲ 6:22 ਅਤੇ ਮੈਂ ਇਸ ਤੋਂ ਵੀ ਵੱਧ ਘਟੀਆ ਹੋਵਾਂਗਾ, ਅਤੇ ਆਪਣੀ ਨਿਗਾਹ ਵਿੱਚ ਬੇਸ ਹੋਵਾਂਗਾ, ਅਤੇ ਜਿਨ੍ਹਾਂ ਦਾਸੀਆਂ ਬਾਰੇ ਤੂੰ ਕਿਹਾ ਹੈ, ਉਨ੍ਹਾਂ ਵਿੱਚੋਂ ਮੇਰਾ ਆਦਰ ਕੀਤਾ ਜਾਵੇਗਾ।</w:t>
      </w:r>
    </w:p>
    <w:p/>
    <w:p>
      <w:r xmlns:w="http://schemas.openxmlformats.org/wordprocessingml/2006/main">
        <w:t xml:space="preserve">ਡੇਵਿਡ ਨੇ ਪਰਮੇਸ਼ੁਰ ਦੇ ਸੇਵਕਾਂ ਦਾ ਆਦਰ ਕਰਨ ਲਈ ਆਪਣੀ ਨਿਮਰਤਾ ਅਤੇ ਬੇਇੱਜ਼ਤੀ ਹੋਣ ਦੀ ਇੱਛਾ ਜ਼ਾਹਰ ਕੀਤੀ।</w:t>
      </w:r>
    </w:p>
    <w:p/>
    <w:p>
      <w:r xmlns:w="http://schemas.openxmlformats.org/wordprocessingml/2006/main">
        <w:t xml:space="preserve">1. ਨਿਮਰਤਾ ਲਈ ਪਰਮੇਸ਼ੁਰ ਦਾ ਸੱਦਾ: ਦੂਜਿਆਂ ਦਾ ਆਦਰ ਕਰਨਾ ਸਿੱਖੋ</w:t>
      </w:r>
    </w:p>
    <w:p/>
    <w:p>
      <w:r xmlns:w="http://schemas.openxmlformats.org/wordprocessingml/2006/main">
        <w:t xml:space="preserve">2. ਸੇਵਾ ਦੀ ਸ਼ਕਤੀ: ਅਦ੍ਰਿਸ਼ਟ ਹੋਣ ਵਿੱਚ ਸੰਤੁਸ਼ਟੀ</w:t>
      </w:r>
    </w:p>
    <w:p/>
    <w:p>
      <w:r xmlns:w="http://schemas.openxmlformats.org/wordprocessingml/2006/main">
        <w:t xml:space="preserve">1. ਮੱਤੀ 20:25-28 ਪਰ ਯਿਸੂ ਨੇ ਉਨ੍ਹਾਂ ਨੂੰ ਆਪਣੇ ਕੋਲ ਬੁਲਾਇਆ ਅਤੇ ਕਿਹਾ, "ਤੁਸੀਂ ਜਾਣਦੇ ਹੋ ਕਿ ਪਰਾਈਆਂ ਕੌਮਾਂ ਦੇ ਹਾਕਮ ਉਨ੍ਹਾਂ ਉੱਤੇ ਰਾਜ ਕਰਦੇ ਹਨ ਅਤੇ ਉਨ੍ਹਾਂ ਦੇ ਵੱਡੇ ਉਨ੍ਹਾਂ ਉੱਤੇ ਅਧਿਕਾਰ ਕਰਦੇ ਹਨ, ਪਰ ਤੁਹਾਡੇ ਵਿੱਚ ਅਜਿਹਾ ਨਹੀਂ ਹੋਵੇਗਾ। ਜੋ ਕੋਈ ਤੁਹਾਡੇ ਵਿੱਚੋਂ ਮਹਾਨ ਬਣਨਾ ਚਾਹੁੰਦਾ ਹੈ ਉਹ ਤੁਹਾਡਾ ਸੇਵਕ ਹੋਣਾ ਚਾਹੀਦਾ ਹੈ, ਅਤੇ ਜੋ ਕੋਈ ਤੁਹਾਡੇ ਵਿੱਚੋਂ ਪਹਿਲਾ ਹੋਣਾ ਚਾਹੀਦਾ ਹੈ ਤੁਹਾਡਾ ਦਾਸ ਹੋਣਾ ਚਾਹੀਦਾ ਹੈ, ਜਿਵੇਂ ਕਿ ਮਨੁੱਖ ਦਾ ਪੁੱਤਰ ਸੇਵਾ ਕਰਨ ਲਈ ਨਹੀਂ ਸਗੋਂ ਸੇਵਾ ਕਰਨ ਲਈ ਆਇਆ ਹੈ, ਅਤੇ ਬਹੁਤਿਆਂ ਲਈ ਰਿਹਾਈ-ਕੀਮਤ ਵਜੋਂ ਆਪਣੀ ਜਾਨ ਦੇਣ ਲਈ ਆਇਆ ਹੈ।</w:t>
      </w:r>
    </w:p>
    <w:p/>
    <w:p>
      <w:r xmlns:w="http://schemas.openxmlformats.org/wordprocessingml/2006/main">
        <w:t xml:space="preserve">2. ਫ਼ਿਲਿੱਪੀਆਂ 2:3-8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 ਇਹ ਮਨ ਆਪਸ ਵਿੱਚ ਰੱਖੋ, ਜੋ ਮਸੀਹ ਯਿਸੂ ਵਿੱਚ ਤੁਹਾਡਾ ਹੈ, ਜਿਸ ਨੇ ਭਾਵੇਂ ਉਹ ਪਰਮੇਸ਼ੁਰ ਦੇ ਰੂਪ ਵਿੱਚ ਸੀ, ਪਰ ਪਰਮੇਸ਼ੁਰ ਦੇ ਨਾਲ ਬਰਾਬਰੀ ਨੂੰ ਸਮਝਣ ਵਾਲੀ ਗੱਲ ਨਾ ਸਮਝੀ, ਸਗੋਂ ਇੱਕ ਸੇਵਕ ਦਾ ਰੂਪ ਧਾਰ ਕੇ, ਜਨਮ ਲੈ ਕੇ ਆਪਣੇ ਆਪ ਨੂੰ ਖਾਲੀ ਕਰ ਲਿਆ। ਮਰਦਾਂ ਦੇ ਰੂਪ ਵਿੱਚ. ਅਤੇ ਮਨੁੱਖੀ ਰੂਪ ਵਿੱਚ ਪਾਇਆ ਗਿਆ, ਉਸਨੇ ਮੌਤ ਦੇ ਬਿੰਦੂ, ਇੱਥੋਂ ਤੱਕ ਕਿ ਸਲੀਬ ਉੱਤੇ ਮੌਤ ਤੱਕ ਆਗਿਆਕਾਰੀ ਬਣ ਕੇ ਆਪਣੇ ਆਪ ਨੂੰ ਨਿਮਰ ਕੀਤਾ।</w:t>
      </w:r>
    </w:p>
    <w:p/>
    <w:p>
      <w:r xmlns:w="http://schemas.openxmlformats.org/wordprocessingml/2006/main">
        <w:t xml:space="preserve">2 ਸਮੂਏਲ 6:23 ਇਸ ਲਈ ਸ਼ਾਊਲ ਦੀ ਧੀ ਮੀਕਲ ਦੇ ਮਰਨ ਦੇ ਦਿਨ ਤੱਕ ਕੋਈ ਔਲਾਦ ਨਹੀਂ ਸੀ।</w:t>
      </w:r>
    </w:p>
    <w:p/>
    <w:p>
      <w:r xmlns:w="http://schemas.openxmlformats.org/wordprocessingml/2006/main">
        <w:t xml:space="preserve">ਸ਼ਾਊਲ ਦੀ ਧੀ ਮੀਕਲ ਨੇ ਆਪਣੀ ਸਾਰੀ ਉਮਰ ਕਦੇ ਕੋਈ ਔਲਾਦ ਨਹੀਂ ਪੈਦਾ ਕੀਤੀ।</w:t>
      </w:r>
    </w:p>
    <w:p/>
    <w:p>
      <w:r xmlns:w="http://schemas.openxmlformats.org/wordprocessingml/2006/main">
        <w:t xml:space="preserve">1: ਸਾਨੂੰ ਕਦੇ ਵੀ ਵਿਸ਼ਵਾਸ ਨਹੀਂ ਗੁਆਉਣਾ ਚਾਹੀਦਾ ਕਿ ਪਰਮੇਸ਼ੁਰ ਸਾਡੀਆਂ ਜ਼ਿੰਦਗੀਆਂ ਵਿਚ ਪ੍ਰਦਾਨ ਕਰੇਗਾ, ਭਾਵੇਂ ਜਵਾਬ ਉਹ ਨਾ ਹੋਵੇ ਜੋ ਅਸੀਂ ਉਮੀਦ ਕਰਦੇ ਹਾਂ।</w:t>
      </w:r>
    </w:p>
    <w:p/>
    <w:p>
      <w:r xmlns:w="http://schemas.openxmlformats.org/wordprocessingml/2006/main">
        <w:t xml:space="preserve">2: ਪਰਮੇਸ਼ੁਰ ਦੀ ਯੋਜਨਾ ਹਮੇਸ਼ਾ ਸਪੱਸ਼ਟ ਨਹੀਂ ਹੁੰਦੀ, ਪਰ ਉਸ ਦੀ ਇੱਛਾ ਹਮੇਸ਼ਾ ਉੱਤਮ 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ਪੈਰਾ 1: 2 ਸਮੂਏਲ 7: 1-17 ਇੱਕ ਘਰ ਦੀ ਉਸਾਰੀ ਦੇ ਸੰਬੰਧ ਵਿੱਚ ਦਾਊਦ ਨਾਲ ਪਰਮੇਸ਼ੁਰ ਦੇ ਨੇਮ ਦਾ ਵਰਣਨ ਕਰਦਾ ਹੈ। ਇਸ ਅਧਿਆਇ ਵਿੱਚ, ਡੇਵਿਡ ਨੇ ਨੇਮ ਦੇ ਸੰਦੂਕ ਲਈ ਇੱਕ ਸਥਾਈ ਨਿਵਾਸ ਸਥਾਨ ਬਣਾਉਣ ਦੀ ਇੱਛਾ ਪ੍ਰਗਟ ਕੀਤੀ ਹੈ। ਹਾਲਾਂਕਿ, ਪ੍ਰਮਾਤਮਾ ਨਬੀ ਨਾਥਨ ਨਾਲ ਗੱਲ ਕਰਦਾ ਹੈ ਅਤੇ ਇਸਦੀ ਬਜਾਏ ਡੇਵਿਡ ਲਈ ਇੱਕ ਸਥਾਈ ਰਾਜਵੰਸ਼ ਸਥਾਪਤ ਕਰਨ ਦੀ ਆਪਣੀ ਯੋਜਨਾ ਨੂੰ ਪ੍ਰਗਟ ਕਰਦਾ ਹੈ। ਪਰਮੇਸ਼ੁਰ ਵਾਅਦਾ ਕਰਦਾ ਹੈ ਕਿ ਉਹ ਡੇਵਿਡ ਦੇ ਵੰਸ਼ ਵਿੱਚੋਂ ਇੱਕ ਨੂੰ ਉਭਾਰੇਗਾ ਜੋ ਉਸਦੇ ਨਾਮ ਲਈ ਇੱਕ ਘਰ ਬਣਾਏਗਾ ਅਤੇ ਇੱਕ ਸਦੀਵੀ ਰਾਜ ਸਥਾਪਿਤ ਕਰੇਗਾ।</w:t>
      </w:r>
    </w:p>
    <w:p/>
    <w:p>
      <w:r xmlns:w="http://schemas.openxmlformats.org/wordprocessingml/2006/main">
        <w:t xml:space="preserve">ਪੈਰਾ 2: 2 ਸਮੂਏਲ 7:18-29 ਵਿੱਚ ਜਾਰੀ ਰੱਖਦੇ ਹੋਏ, ਇਹ ਪਰਮੇਸ਼ੁਰ ਦੇ ਨੇਮ ਪ੍ਰਤੀ ਦਾਊਦ ਦੇ ਜਵਾਬ ਦਾ ਵਰਣਨ ਕਰਦਾ ਹੈ। ਪਰਮੇਸ਼ੁਰ ਦੇ ਵਾਅਦੇ ਅਤੇ ਕਿਰਪਾ ਤੋਂ ਪ੍ਰਭਾਵਿਤ ਹੋ ਕੇ, ਡੇਵਿਡ ਨਿਮਰਤਾ ਨਾਲ ਆਪਣੀ ਅਯੋਗਤਾ ਨੂੰ ਸਵੀਕਾਰ ਕਰਦਾ ਹੈ ਅਤੇ ਧੰਨਵਾਦ ਅਤੇ ਉਸਤਤ ਦੀ ਪ੍ਰਾਰਥਨਾ ਕਰਦਾ ਹੈ। ਉਹ ਜਾਣਦਾ ਹੈ ਕਿ ਇਹ ਪਰਮੇਸ਼ੁਰ ਦੀ ਮਹਾਨ ਦਇਆ ਦੁਆਰਾ ਹੈ ਕਿ ਉਸਨੂੰ ਇਜ਼ਰਾਈਲ ਦਾ ਰਾਜਾ ਚੁਣਿਆ ਗਿਆ ਹੈ ਅਤੇ ਉਸਦਾ ਰਾਜਵੰਸ਼ ਸਦਾ ਲਈ ਸਥਾਪਿਤ ਹੋਵੇਗਾ।</w:t>
      </w:r>
    </w:p>
    <w:p/>
    <w:p>
      <w:r xmlns:w="http://schemas.openxmlformats.org/wordprocessingml/2006/main">
        <w:t xml:space="preserve">ਪੈਰਾ 3: 2 ਸਮੂਏਲ 7:25-29 ਵਰਗੀਆਂ ਆਇਤਾਂ ਵਿੱਚ, ਇਹ ਜ਼ਿਕਰ ਕੀਤਾ ਗਿਆ ਹੈ ਕਿ ਡੇਵਿਡ ਨੇ ਆਪਣੀ ਪ੍ਰਾਰਥਨਾ ਦਾ ਅੰਤ ਉਸ ਉੱਤੇ, ਉਸ ਦੇ ਉੱਤਰਾਧਿਕਾਰੀਆਂ ਅਤੇ ਇਸਰਾਏਲ ਦੀ ਕੌਮ ਉੱਤੇ ਲਗਾਤਾਰ ਅਸੀਸਾਂ ਮੰਗਣ ਦੁਆਰਾ ਕੀਤਾ। ਉਹ ਆਪਣੇ ਵਾਅਦਿਆਂ ਨੂੰ ਪੂਰਾ ਕਰਨ ਲਈ ਪਰਮੇਸ਼ੁਰ ਦੀ ਮਿਹਰ ਮੰਗਦਾ ਹੈ ਅਤੇ ਕਿਸੇ ਵੀ ਖਤਰੇ ਜਾਂ ਵਿਰੋਧੀਆਂ ਤੋਂ ਸੁਰੱਖਿਆ ਲਈ ਪ੍ਰਾਰਥਨਾ ਕਰਦਾ ਹੈ ਜਿਸ ਦਾ ਉਹ ਸਾਮ੍ਹਣਾ ਕਰ ਸਕਦੇ ਹਨ। ਡੇਵਿਡ ਨੇ ਪਰਮੇਸ਼ੁਰ ਦੀ ਵਫ਼ਾਦਾਰੀ ਵਿੱਚ ਆਪਣਾ ਭਰੋਸਾ ਪ੍ਰਗਟ ਕੀਤਾ ਅਤੇ ਆਪਣੇ ਆਪ ਨੂੰ ਉਸ ਦੇ ਅੱਗੇ ਆਗਿਆਕਾਰੀ ਵਿੱਚ ਚੱਲਣ ਲਈ ਵਚਨਬੱਧ ਕੀਤਾ।</w:t>
      </w:r>
    </w:p>
    <w:p/>
    <w:p>
      <w:r xmlns:w="http://schemas.openxmlformats.org/wordprocessingml/2006/main">
        <w:t xml:space="preserve">ਸਾਰੰਸ਼ ਵਿੱਚ:</w:t>
      </w:r>
    </w:p>
    <w:p>
      <w:r xmlns:w="http://schemas.openxmlformats.org/wordprocessingml/2006/main">
        <w:t xml:space="preserve">2 ਸਮੂਏਲ 7 ਪੇਸ਼ ਕਰਦਾ ਹੈ:</w:t>
      </w:r>
    </w:p>
    <w:p>
      <w:r xmlns:w="http://schemas.openxmlformats.org/wordprocessingml/2006/main">
        <w:t xml:space="preserve">ਓਹਾਉਸ ਬਣਾਉਣ ਦੇ ਸੰਬੰਧ ਵਿੱਚ ਡੇਵਿਡ ਨਾਲ ਪਰਮੇਸ਼ੁਰ ਦਾ ਨੇਮ;</w:t>
      </w:r>
    </w:p>
    <w:p>
      <w:r xmlns:w="http://schemas.openxmlformats.org/wordprocessingml/2006/main">
        <w:t xml:space="preserve">ਡੇਵਿਡ ਦੀ ਪ੍ਰਤੀਕਿਰਿਆ tGod'Covenant anprayer agratitude;</w:t>
      </w:r>
    </w:p>
    <w:p>
      <w:r xmlns:w="http://schemas.openxmlformats.org/wordprocessingml/2006/main">
        <w:t xml:space="preserve">ਡੇਵਿਡ ਨੇ ਭਵਿੱਖ ਲਈ ਅਸੀਸਾਂ ਦੀ ਬੇਨਤੀ ਕੀਤੀ;</w:t>
      </w:r>
    </w:p>
    <w:p/>
    <w:p>
      <w:r xmlns:w="http://schemas.openxmlformats.org/wordprocessingml/2006/main">
        <w:t xml:space="preserve">ਇਸ 'ਤੇ ਜ਼ੋਰ:</w:t>
      </w:r>
    </w:p>
    <w:p>
      <w:r xmlns:w="http://schemas.openxmlformats.org/wordprocessingml/2006/main">
        <w:t xml:space="preserve">ਓਹਾਉਸ ਬਣਾਉਣ ਦੇ ਸੰਬੰਧ ਵਿੱਚ ਡੇਵਿਡ ਨਾਲ ਪਰਮੇਸ਼ੁਰ ਦਾ ਨੇਮ;</w:t>
      </w:r>
    </w:p>
    <w:p>
      <w:r xmlns:w="http://schemas.openxmlformats.org/wordprocessingml/2006/main">
        <w:t xml:space="preserve">ਡੇਵਿਡ ਦੀ ਪ੍ਰਤੀਕਿਰਿਆ tGod'Covenant anprayer agratitude;</w:t>
      </w:r>
    </w:p>
    <w:p>
      <w:r xmlns:w="http://schemas.openxmlformats.org/wordprocessingml/2006/main">
        <w:t xml:space="preserve">ਡੇਵਿਡ ਨੇ ਭਵਿੱਖ ਲਈ ਅਸੀਸਾਂ ਦੀ ਬੇਨਤੀ ਕੀਤੀ;</w:t>
      </w:r>
    </w:p>
    <w:p/>
    <w:p>
      <w:r xmlns:w="http://schemas.openxmlformats.org/wordprocessingml/2006/main">
        <w:t xml:space="preserve">ਅਧਿਆਇ ਇੱਕ ਘਰ ਦੀ ਉਸਾਰੀ ਦੇ ਸੰਬੰਧ ਵਿੱਚ ਦਾਊਦ ਦੇ ਨਾਲ ਪਰਮੇਸ਼ੁਰ ਦੇ ਨੇਮ, ਇਸ ਨੇਮ ਦੇ ਪ੍ਰਤੀ ਡੇਵਿਡ ਦੇ ਜਵਾਬ, ਅਤੇ ਉਸ ਦੀ ਸ਼ੁਕਰਗੁਜ਼ਾਰੀ ਦੀ ਪ੍ਰਾਰਥਨਾ ਅਤੇ ਅਸੀਸਾਂ ਲਈ ਬੇਨਤੀਆਂ 'ਤੇ ਕੇਂਦਰਿਤ ਹੈ। 2 ਸਮੂਏਲ 7 ਵਿੱਚ, ਡੇਵਿਡ ਨੇ ਨੇਮ ਦੇ ਸੰਦੂਕ ਲਈ ਇੱਕ ਸਥਾਈ ਨਿਵਾਸ ਸਥਾਨ ਬਣਾਉਣ ਦੀ ਇੱਛਾ ਪ੍ਰਗਟ ਕੀਤੀ। ਹਾਲਾਂਕਿ, ਪਰਮੇਸ਼ੁਰ ਨੇ ਨਾਥਨ ਨੂੰ ਪ੍ਰਗਟ ਕਰਦਾ ਹੈ ਕਿ ਉਸ ਦੀਆਂ ਵੱਖੋ ਵੱਖਰੀਆਂ ਯੋਜਨਾਵਾਂ ਹਨ। ਪਰਮੇਸ਼ੁਰ ਨੇ ਡੇਵਿਡ ਲਈ ਇੱਕ ਸਥਾਈ ਰਾਜਵੰਸ਼ ਦੀ ਸਥਾਪਨਾ ਕਰਨ ਅਤੇ ਉਸਦੇ ਉੱਤਰਾਧਿਕਾਰੀਆਂ ਵਿੱਚੋਂ ਇੱਕ ਨੂੰ ਉਠਾਉਣ ਦਾ ਵਾਅਦਾ ਕੀਤਾ ਜੋ ਉਸਦੇ ਨਾਮ ਲਈ ਇੱਕ ਘਰ ਬਣਾਏਗਾ।</w:t>
      </w:r>
    </w:p>
    <w:p/>
    <w:p>
      <w:r xmlns:w="http://schemas.openxmlformats.org/wordprocessingml/2006/main">
        <w:t xml:space="preserve">2 ਸਮੂਏਲ 7 ਵਿੱਚ ਜਾਰੀ ਰੱਖਦੇ ਹੋਏ, ਪਰਮੇਸ਼ੁਰ ਦੇ ਵਾਅਦੇ ਅਤੇ ਕਿਰਪਾ ਤੋਂ ਪ੍ਰਭਾਵਿਤ ਹੋ ਕੇ, ਡੇਵਿਡ ਨਿਮਰਤਾ ਨਾਲ ਆਪਣੀ ਅਯੋਗਤਾ ਨੂੰ ਸਵੀਕਾਰ ਕਰਦਾ ਹੈ ਅਤੇ ਧੰਨਵਾਦ ਅਤੇ ਪ੍ਰਸ਼ੰਸਾ ਦੀ ਪ੍ਰਾਰਥਨਾ ਕਰਦਾ ਹੈ। ਉਹ ਜਾਣਦਾ ਹੈ ਕਿ ਇਹ ਪਰਮੇਸ਼ੁਰ ਦੀ ਦਇਆ ਦੁਆਰਾ ਹੈ ਕਿ ਉਸਨੂੰ ਇਜ਼ਰਾਈਲ ਦਾ ਰਾਜਾ ਚੁਣਿਆ ਗਿਆ ਹੈ ਅਤੇ ਉਸਦਾ ਰਾਜਵੰਸ਼ ਸਦਾ ਲਈ ਸਥਾਪਿਤ ਹੋਵੇਗਾ।</w:t>
      </w:r>
    </w:p>
    <w:p/>
    <w:p>
      <w:r xmlns:w="http://schemas.openxmlformats.org/wordprocessingml/2006/main">
        <w:t xml:space="preserve">ਡੇਵਿਡ ਨੇ ਉਸ ਨੂੰ, ਉਸ ਦੇ ਉੱਤਰਾਧਿਕਾਰੀਆਂ ਅਤੇ ਇਸਰਾਏਲ ਦੀ ਕੌਮ ਲਈ ਲਗਾਤਾਰ ਅਸੀਸਾਂ ਮੰਗਣ ਦੁਆਰਾ ਆਪਣੀ ਪ੍ਰਾਰਥਨਾ ਸਮਾਪਤ ਕੀਤੀ। ਉਹ ਆਪਣੇ ਵਾਅਦਿਆਂ ਨੂੰ ਪੂਰਾ ਕਰਨ ਲਈ ਪਰਮੇਸ਼ੁਰ ਦੀ ਮਿਹਰ ਮੰਗਦਾ ਹੈ ਅਤੇ ਕਿਸੇ ਵੀ ਖਤਰੇ ਜਾਂ ਵਿਰੋਧੀਆਂ ਤੋਂ ਸੁਰੱਖਿਆ ਲਈ ਪ੍ਰਾਰਥਨਾ ਕਰਦਾ ਹੈ ਜਿਸ ਦਾ ਉਹ ਸਾਮ੍ਹਣਾ ਕਰ ਸਕਦੇ ਹਨ। ਪਰਮੇਸ਼ੁਰ ਦੀ ਵਫ਼ਾਦਾਰੀ ਵਿੱਚ ਵਿਸ਼ਵਾਸ ਦੇ ਨਾਲ, ਡੇਵਿਡ ਆਪਣੇ ਆਪ ਨੂੰ ਉਸ ਦੇ ਅੱਗੇ ਆਗਿਆਕਾਰੀ ਵਿੱਚ ਚੱਲਣ ਲਈ ਸਮਰਪਿਤ ਕਰਦਾ ਹੈ।</w:t>
      </w:r>
    </w:p>
    <w:p/>
    <w:p>
      <w:r xmlns:w="http://schemas.openxmlformats.org/wordprocessingml/2006/main">
        <w:t xml:space="preserve">2 ਸਮੂਏਲ 7:1 ਅਤੇ ਅਜਿਹਾ ਹੋਇਆ, ਜਦੋਂ ਰਾਜਾ ਆਪਣੇ ਘਰ ਵਿੱਚ ਬੈਠਾ ਸੀ, ਅਤੇ ਯਹੋਵਾਹ ਨੇ ਉਸਨੂੰ ਉਸਦੇ ਸਾਰੇ ਵੈਰੀਆਂ ਤੋਂ ਚਾਰੇ ਪਾਸੇ ਆਰਾਮ ਦਿੱਤਾ ਸੀ।</w:t>
      </w:r>
    </w:p>
    <w:p/>
    <w:p>
      <w:r xmlns:w="http://schemas.openxmlformats.org/wordprocessingml/2006/main">
        <w:t xml:space="preserve">ਯਹੋਵਾਹ ਨੇ ਰਾਜਾ ਦਾਊਦ ਨੂੰ ਉਸ ਦੇ ਸਾਰੇ ਦੁਸ਼ਮਣਾਂ ਤੋਂ ਆਰਾਮ ਦੇਣ ਤੋਂ ਬਾਅਦ, ਉਹ ਆਪਣੇ ਘਰ ਬੈਠ ਗਿਆ।</w:t>
      </w:r>
    </w:p>
    <w:p/>
    <w:p>
      <w:r xmlns:w="http://schemas.openxmlformats.org/wordprocessingml/2006/main">
        <w:t xml:space="preserve">1. ਪ੍ਰਭੂ ਵਿੱਚ ਆਰਾਮ ਕਰੋ: ਸੁਰੱਖਿਆ ਅਤੇ ਪ੍ਰਬੰਧ ਲਈ ਪਰਮਾਤਮਾ ਵਿੱਚ ਭਰੋਸਾ ਕਰਨਾ</w:t>
      </w:r>
    </w:p>
    <w:p/>
    <w:p>
      <w:r xmlns:w="http://schemas.openxmlformats.org/wordprocessingml/2006/main">
        <w:t xml:space="preserve">2. ਆਰਾਮ ਦੀਆਂ ਬਰਕਤਾਂ: ਪ੍ਰਭੂ ਦੀ ਹਜ਼ੂਰੀ ਵਿੱਚ ਸ਼ਾਂਤੀ ਪ੍ਰਾਪਤ ਕਰਨਾ</w:t>
      </w:r>
    </w:p>
    <w:p/>
    <w:p>
      <w:r xmlns:w="http://schemas.openxmlformats.org/wordprocessingml/2006/main">
        <w:t xml:space="preserve">1. ਯਸਾਯਾਹ 26:3 - "ਤੁਸੀਂ ਉਨ੍ਹਾਂ ਨੂੰ ਪੂਰਨ ਸ਼ਾਂਤੀ ਵਿੱਚ ਰੱਖੋਗੇ ਜਿਨ੍ਹਾਂ ਦੇ ਮਨ ਅਡੋਲ ਹਨ, ਕਿਉਂਕਿ ਉਹ ਤੁਹਾਡੇ ਵਿੱਚ ਭਰੋਸਾ ਰੱਖਦੇ ਹਨ।"</w:t>
      </w:r>
    </w:p>
    <w:p/>
    <w:p>
      <w:r xmlns:w="http://schemas.openxmlformats.org/wordprocessingml/2006/main">
        <w:t xml:space="preserve">2. ਜ਼ਬੂਰ 4:8 - "ਮੈਂ ਸ਼ਾਂਤੀ ਨਾਲ ਲੇਟ ਜਾਵਾਂਗਾ ਅਤੇ ਸੌਂ ਜਾਵਾਂਗਾ, ਕੇਵਲ ਤੇਰਾ ਹੀ ਹੇ ਯਹੋਵਾਹ, ਮੈਨੂੰ ਸੁਰੱਖਿਆ ਵਿੱਚ ਵਸਾਓ।"</w:t>
      </w:r>
    </w:p>
    <w:p/>
    <w:p>
      <w:r xmlns:w="http://schemas.openxmlformats.org/wordprocessingml/2006/main">
        <w:t xml:space="preserve">2 ਸਮੂਏਲ 7:2 ਕਿ ਪਾਤਸ਼ਾਹ ਨੇ ਨਾਥਾਨ ਨਬੀ ਨੂੰ ਆਖਿਆ, ਵੇਖ, ਮੈਂ ਦਿਆਰ ਦੇ ਘਰ ਵਿੱਚ ਰਹਿੰਦਾ ਹਾਂ, ਪਰ ਪਰਮੇਸ਼ੁਰ ਦਾ ਸੰਦੂਕ ਪਰਦਿਆਂ ਵਿੱਚ ਵੱਸਦਾ ਹੈ।</w:t>
      </w:r>
    </w:p>
    <w:p/>
    <w:p>
      <w:r xmlns:w="http://schemas.openxmlformats.org/wordprocessingml/2006/main">
        <w:t xml:space="preserve">ਰਾਜਾ ਡੇਵਿਡ ਨੇ ਨੇਮ ਦੇ ਸੰਦੂਕ ਲਈ ਇੱਕ ਮੰਦਰ ਬਣਾਉਣ ਦੀ ਆਪਣੀ ਇੱਛਾ ਪ੍ਰਗਟ ਕੀਤੀ, ਪਰ ਨਾਥਨ ਨਬੀ ਨੇ ਉਸਨੂੰ ਉਡੀਕ ਕਰਨ ਦੀ ਸਲਾਹ ਦਿੱਤੀ।</w:t>
      </w:r>
    </w:p>
    <w:p/>
    <w:p>
      <w:r xmlns:w="http://schemas.openxmlformats.org/wordprocessingml/2006/main">
        <w:t xml:space="preserve">1. ਪਰਮੇਸ਼ੁਰ ਦੀ ਯੋਜਨਾ ਸਾਡੇ ਆਪਣੇ ਨਾਲੋਂ ਵੱਡੀ ਹੈ - 2 ਸਮੂਏਲ 7:2</w:t>
      </w:r>
    </w:p>
    <w:p/>
    <w:p>
      <w:r xmlns:w="http://schemas.openxmlformats.org/wordprocessingml/2006/main">
        <w:t xml:space="preserve">2. ਪਰਮੇਸ਼ੁਰ ਦੇ ਸਮੇਂ ਵਿੱਚ ਭਰੋਸਾ ਰੱਖੋ - 2 ਸਮੂਏਲ 7:2</w:t>
      </w:r>
    </w:p>
    <w:p/>
    <w:p>
      <w:r xmlns:w="http://schemas.openxmlformats.org/wordprocessingml/2006/main">
        <w:t xml:space="preserve">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 — ਯਿਰਮਿਯਾਹ 29:11</w:t>
      </w:r>
    </w:p>
    <w:p/>
    <w:p>
      <w:r xmlns:w="http://schemas.openxmlformats.org/wordprocessingml/2006/main">
        <w:t xml:space="preserve">2. "ਆਪਣੇ ਪੂਰੇ ਦਿਲ ਨਾਲ ਪ੍ਰਭੂ ਵਿੱਚ ਭਰੋਸਾ ਰੱਖੋ ਅਤੇ ਆਪਣੀ ਹੀ ਸਮਝ ਉੱਤੇ ਅਤਬਾਰ ਨਾ ਕਰੋ।" — ਕਹਾਉਤਾਂ 3:5</w:t>
      </w:r>
    </w:p>
    <w:p/>
    <w:p>
      <w:r xmlns:w="http://schemas.openxmlformats.org/wordprocessingml/2006/main">
        <w:t xml:space="preserve">੨ ਸਮੂਏਲ ਦੀ ਦੂਜੀ ਪੋਥੀ 7:3 ਤਦ ਨਾਥਾਨ ਨੇ ਪਾਤਸ਼ਾਹ ਨੂੰ ਆਖਿਆ, ਜਾਹ, ਜੋ ਕੁਝ ਤੇਰੇ ਮਨ ਵਿੱਚ ਹੈ ਸੋ ਕਰ। ਕਿਉਂਕਿ ਯਹੋਵਾਹ ਤੇਰੇ ਨਾਲ ਹੈ।</w:t>
      </w:r>
    </w:p>
    <w:p/>
    <w:p>
      <w:r xmlns:w="http://schemas.openxmlformats.org/wordprocessingml/2006/main">
        <w:t xml:space="preserve">ਨਾਥਨ ਨੇ ਰਾਜਾ ਦਾਊਦ ਨੂੰ ਉਹੀ ਕਰਨ ਲਈ ਉਤਸ਼ਾਹਿਤ ਕੀਤਾ ਜੋ ਉਸ ਦੇ ਦਿਲ ਵਿਚ ਹੈ, ਕਿਉਂਕਿ ਪਰਮੇਸ਼ੁਰ ਉਸ ਦੇ ਨਾਲ ਹੋਵੇਗਾ।</w:t>
      </w:r>
    </w:p>
    <w:p/>
    <w:p>
      <w:r xmlns:w="http://schemas.openxmlformats.org/wordprocessingml/2006/main">
        <w:t xml:space="preserve">1. ਹੌਸਲਾ-ਅਫ਼ਜ਼ਾਈ ਦੀ ਸ਼ਕਤੀ - ਸਹੀ ਸ਼ਬਦ ਸਾਨੂੰ ਪਰਮੇਸ਼ੁਰ ਲਈ ਕਦਮ ਚੁੱਕਣ ਲਈ ਕਿਵੇਂ ਉਤਸ਼ਾਹਿਤ ਕਰ ਸਕਦੇ ਹਨ।</w:t>
      </w:r>
    </w:p>
    <w:p/>
    <w:p>
      <w:r xmlns:w="http://schemas.openxmlformats.org/wordprocessingml/2006/main">
        <w:t xml:space="preserve">2. ਰੱਬ ਦੀ ਮੌਜੂਦਗੀ - ਉਸਦੀ ਮੌਜੂਦਗੀ ਵਿੱਚ ਮਿਲੇ ਆਰਾਮ ਅਤੇ ਤਾਕਤ ਨੂੰ ਗਲੇ ਲਗਾਓ।</w:t>
      </w:r>
    </w:p>
    <w:p/>
    <w:p>
      <w:r xmlns:w="http://schemas.openxmlformats.org/wordprocessingml/2006/main">
        <w:t xml:space="preserve">1.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2 ਸਮੂਏਲ 7:4 ਅਤੇ ਉਸ ਰਾਤ ਐਉਂ ਹੋਇਆ ਕਿ ਯਹੋਵਾਹ ਦਾ ਬਚਨ ਨਾਥਾਨ ਨੂੰ ਆਇਆ,</w:t>
      </w:r>
    </w:p>
    <w:p/>
    <w:p>
      <w:r xmlns:w="http://schemas.openxmlformats.org/wordprocessingml/2006/main">
        <w:t xml:space="preserve">ਉਸੇ ਰਾਤ ਯਹੋਵਾਹ ਨੇ ਨਾਥਾਨ ਨਾਲ ਸੁਪਨੇ ਵਿੱਚ ਗੱਲ ਕੀਤੀ।</w:t>
      </w:r>
    </w:p>
    <w:p/>
    <w:p>
      <w:r xmlns:w="http://schemas.openxmlformats.org/wordprocessingml/2006/main">
        <w:t xml:space="preserve">1. ਪਰਮੇਸ਼ੁਰ ਦੀ ਤੁਰੰਤ ਮਾਰਗਦਰਸ਼ਨ ਦਾ ਚਮਤਕਾਰ।</w:t>
      </w:r>
    </w:p>
    <w:p/>
    <w:p>
      <w:r xmlns:w="http://schemas.openxmlformats.org/wordprocessingml/2006/main">
        <w:t xml:space="preserve">2. ਜਦੋਂ ਰੱਬ ਬੁਲਾਵੇ ਤਾਂ ਦੇਰੀ ਨਾ ਕਰੋ।</w:t>
      </w:r>
    </w:p>
    <w:p/>
    <w:p>
      <w:r xmlns:w="http://schemas.openxmlformats.org/wordprocessingml/2006/main">
        <w:t xml:space="preserve">1. ਯਸਾਯਾਹ 55:6 - ਯਹੋਵਾਹ ਨੂੰ ਭਾਲੋ ਜਦੋਂ ਤੱਕ ਉਹ ਮਿਲ ਸਕਦਾ ਹੈ; ਜਦੋਂ ਉਹ ਨੇੜੇ ਹੋਵੇ ਉਸਨੂੰ ਬੁਲਾਓ।</w:t>
      </w:r>
    </w:p>
    <w:p/>
    <w:p>
      <w:r xmlns:w="http://schemas.openxmlformats.org/wordprocessingml/2006/main">
        <w:t xml:space="preserve">2. ਮੱਤੀ 7:7 - ਮੰਗੋ, ਅਤੇ ਇਹ ਤੁਹਾਨੂੰ ਦਿੱਤਾ ਜਾਵੇਗਾ; ਭਾਲੋ, ਅਤੇ ਤੁਹਾਨੂੰ ਲੱਭ ਜਾਵੇਗਾ; ਖੜਕਾਓ, ਅਤੇ ਇਹ ਤੁਹਾਡੇ ਲਈ ਖੋਲ੍ਹਿਆ ਜਾਵੇਗਾ।</w:t>
      </w:r>
    </w:p>
    <w:p/>
    <w:p>
      <w:r xmlns:w="http://schemas.openxmlformats.org/wordprocessingml/2006/main">
        <w:t xml:space="preserve">੨ ਸਮੂਏਲ ਦੀ ਦੂਜੀ ਪੋਥੀ 7:5 ਜਾ ਕੇ ਮੇਰੇ ਦਾਸ ਦਾਊਦ ਨੂੰ ਆਖ, ਯਹੋਵਾਹ ਐਉਂ ਫ਼ਰਮਾਉਂਦਾ ਹੈ, ਕੀ ਤੂੰ ਮੇਰੇ ਰਹਿਣ ਲਈ ਇੱਕ ਘਰ ਬਣਾਵੇਂਗਾ?</w:t>
      </w:r>
    </w:p>
    <w:p/>
    <w:p>
      <w:r xmlns:w="http://schemas.openxmlformats.org/wordprocessingml/2006/main">
        <w:t xml:space="preserve">ਪਰਮੇਸ਼ੁਰ ਨੇ ਡੇਵਿਡ ਨੂੰ ਪੁੱਛਿਆ ਕਿ ਕੀ ਉਹ ਉਸਦੇ ਰਹਿਣ ਲਈ ਇੱਕ ਘਰ ਬਣਾਉਣਾ ਚਾਹੁੰਦਾ ਹੈ।</w:t>
      </w:r>
    </w:p>
    <w:p/>
    <w:p>
      <w:r xmlns:w="http://schemas.openxmlformats.org/wordprocessingml/2006/main">
        <w:t xml:space="preserve">1. ਰੱਬ ਸਾਡੇ ਦਿਲਾਂ ਵਿੱਚ ਘਰ ਭਾਲਦਾ ਹੈ - ਅਸੀਂ ਆਪਣੇ ਦਿਲਾਂ ਨੂੰ ਪ੍ਰਭੂ ਲਈ ਨਿਵਾਸ ਸਥਾਨ ਕਿਵੇਂ ਬਣਾ ਸਕਦੇ ਹਾਂ?</w:t>
      </w:r>
    </w:p>
    <w:p/>
    <w:p>
      <w:r xmlns:w="http://schemas.openxmlformats.org/wordprocessingml/2006/main">
        <w:t xml:space="preserve">2. ਪ੍ਰਭੂ ਲਈ ਇੱਕ ਘਰ ਬਣਾਉਣਾ - ਅਸੀਂ ਵਿਹਾਰਕ ਤੌਰ 'ਤੇ ਰੱਬ ਨੂੰ ਇੱਕ ਨਿਵਾਸ ਸਥਾਨ ਕਿਵੇਂ ਬਣਾ ਸਕਦੇ ਹਾਂ?</w:t>
      </w:r>
    </w:p>
    <w:p/>
    <w:p>
      <w:r xmlns:w="http://schemas.openxmlformats.org/wordprocessingml/2006/main">
        <w:t xml:space="preserve">1. ਜ਼ਬੂਰ 27:4 - ਮੈਂ ਯਹੋਵਾਹ ਤੋਂ ਇੱਕ ਚੀਜ਼ ਦੀ ਇੱਛਾ ਕੀਤੀ ਹੈ, ਜੋ ਮੈਂ ਭਾਲਾਂਗਾ; ਤਾਂ ਜੋ ਮੈਂ ਆਪਣੇ ਜੀਵਨ ਦੇ ਸਾਰੇ ਦਿਨ ਯਹੋਵਾਹ ਦੇ ਭਵਨ ਵਿੱਚ ਵੱਸਾਂ, ਯਹੋਵਾਹ ਦੀ ਸੁੰਦਰਤਾ ਨੂੰ ਵੇਖਣ ਲਈ, ਅਤੇ ਉਸ ਦੇ ਮੰਦਰ ਵਿੱਚ ਪੁੱਛ-ਗਿੱਛ ਕਰਾਂ।</w:t>
      </w:r>
    </w:p>
    <w:p/>
    <w:p>
      <w:r xmlns:w="http://schemas.openxmlformats.org/wordprocessingml/2006/main">
        <w:t xml:space="preserve">2. 1 ਕੁਰਿੰਥੀਆਂ 3:16 - ਕੀ ਤੁਸੀਂ ਨਹੀਂ ਜਾਣਦੇ ਕਿ ਤੁਸੀਂ ਪਰਮੇਸ਼ੁਰ ਦਾ ਮੰਦਰ ਹੋ, ਅਤੇ ਪਰਮੇਸ਼ੁਰ ਦਾ ਆਤਮਾ ਤੁਹਾਡੇ ਵਿੱਚ ਵੱਸਦਾ ਹੈ?</w:t>
      </w:r>
    </w:p>
    <w:p/>
    <w:p>
      <w:r xmlns:w="http://schemas.openxmlformats.org/wordprocessingml/2006/main">
        <w:t xml:space="preserve">੨ ਸਮੂਏਲ 7:6 ਜਦ ਤੋਂ ਮੈਂ ਇਸਰਾਏਲੀਆਂ ਨੂੰ ਮਿਸਰ ਵਿੱਚੋਂ ਕੱਢ ਕੇ ਲਿਆਇਆ ਉਸ ਸਮੇਂ ਤੋਂ ਲੈ ਕੇ ਅੱਜ ਤੱਕ ਮੈਂ ਕਿਸੇ ਘਰ ਵਿੱਚ ਨਹੀਂ ਰਿਹਾ ਸਗੋਂ ਤੰਬੂ ਅਤੇ ਡੇਰੇ ਵਿੱਚ ਫਿਰਦਾ ਹਾਂ।</w:t>
      </w:r>
    </w:p>
    <w:p/>
    <w:p>
      <w:r xmlns:w="http://schemas.openxmlformats.org/wordprocessingml/2006/main">
        <w:t xml:space="preserve">ਜਦੋਂ ਤੋਂ ਇਜ਼ਰਾਈਲੀਆਂ ਨੂੰ ਮਿਸਰ ਤੋਂ ਆਜ਼ਾਦ ਕੀਤਾ ਗਿਆ ਸੀ, ਉਦੋਂ ਤੋਂ ਪਰਮੇਸ਼ੁਰ ਕੋਲ ਕੋਈ ਘਰ ਨਹੀਂ ਸੀ, ਅਤੇ ਇਸ ਦੀ ਬਜਾਏ ਇੱਕ ਤੰਬੂ ਜਾਂ ਡੇਰੇ ਵਿੱਚ ਰਹਿ ਰਹੇ ਸਨ।</w:t>
      </w:r>
    </w:p>
    <w:p/>
    <w:p>
      <w:r xmlns:w="http://schemas.openxmlformats.org/wordprocessingml/2006/main">
        <w:t xml:space="preserve">1. ਪਰਮੇਸ਼ੁਰ ਦੀ ਸੇਵਾ ਵਿਚ ਸਾਦਗੀ ਅਤੇ ਨਿਮਰਤਾ ਦਾ ਮੁੱਲ</w:t>
      </w:r>
    </w:p>
    <w:p/>
    <w:p>
      <w:r xmlns:w="http://schemas.openxmlformats.org/wordprocessingml/2006/main">
        <w:t xml:space="preserve">2. ਪ੍ਰਮਾਤਮਾ ਦੇ ਪ੍ਰਬੰਧ ਵਿੱਚ ਸੰਤੁਸ਼ਟੀ ਪ੍ਰਾਪਤ ਕਰਨਾ</w:t>
      </w:r>
    </w:p>
    <w:p/>
    <w:p>
      <w:r xmlns:w="http://schemas.openxmlformats.org/wordprocessingml/2006/main">
        <w:t xml:space="preserve">1. ਲੂਕਾ 9:58 - ਯਿਸੂ ਨੇ ਉਸਨੂੰ ਕਿਹਾ, ਲੂੰਬੜੀਆਂ ਦੇ ਘੁਰਨੇ ਹਨ, ਅਤੇ ਹਵਾ ਦੇ ਪੰਛੀਆਂ ਦੇ ਆਲ੍ਹਣੇ ਹਨ, ਪਰ ਮਨੁੱਖ ਦੇ ਪੁੱਤਰ ਕੋਲ ਆਪਣਾ ਸਿਰ ਰੱਖਣ ਲਈ ਕਿਤੇ ਨਹੀਂ ਹੈ.</w:t>
      </w:r>
    </w:p>
    <w:p/>
    <w:p>
      <w:r xmlns:w="http://schemas.openxmlformats.org/wordprocessingml/2006/main">
        <w:t xml:space="preserve">2. ਇਬਰਾਨੀਆਂ 11:8-9 - ਵਿਸ਼ਵਾਸ ਨਾਲ ਅਬਰਾਹਾਮ ਨੇ ਆਗਿਆ ਮੰਨੀ ਜਦੋਂ ਉਸਨੂੰ ਉਸ ਸਥਾਨ ਤੇ ਜਾਣ ਲਈ ਬੁਲਾਇਆ ਗਿਆ ਜੋ ਉਸਨੂੰ ਵਿਰਾਸਤ ਵਜੋਂ ਪ੍ਰਾਪਤ ਹੋਵੇਗਾ। ਅਤੇ ਉਹ ਬਾਹਰ ਚਲਾ ਗਿਆ, ਇਹ ਨਹੀਂ ਜਾਣਦਾ ਸੀ ਕਿ ਉਹ ਕਿੱਥੇ ਜਾ ਰਿਹਾ ਸੀ। ਵਿਸ਼ਵਾਸ ਨਾਲ ਉਹ ਵਾਇਦੇ ਦੀ ਧਰਤੀ ਉੱਤੇ ਜਿਵੇਂ ਪਰਦੇਸ ਵਿੱਚ ਰਹਿੰਦਾ ਸੀ, ਇਸਹਾਕ ਅਤੇ ਯਾਕੂਬ ਦੇ ਨਾਲ ਤੰਬੂਆਂ ਵਿੱਚ ਰਹਿੰਦਾ ਸੀ, ਉਹ ਉਸੇ ਵਾਅਦੇ ਦੇ ਵਾਰਸ ਸਨ।</w:t>
      </w:r>
    </w:p>
    <w:p/>
    <w:p>
      <w:r xmlns:w="http://schemas.openxmlformats.org/wordprocessingml/2006/main">
        <w:t xml:space="preserve">੨ ਸਮੂਏਲ ਦੀ ਦੂਜੀ ਪੋਥੀ 7:7 ਉਨ੍ਹਾਂ ਸਾਰੀਆਂ ਥਾਵਾਂ ਵਿੱਚ ਜਿੱਥੇ ਮੈਂ ਇਸਰਾਏਲੀਆਂ ਦੇ ਨਾਲ ਤੁਰਿਆ ਫਿਰਿਆ, ਮੈਂ ਇਸਰਾਏਲ ਦੇ ਕਿਸੇ ਇੱਕ ਗੋਤ ਨਾਲ ਇੱਕ ਬਚਨ ਬੋਲਿਆ, ਜਿਨ੍ਹਾਂ ਨੂੰ ਮੈਂ ਆਪਣੀ ਪਰਜਾ ਇਸਰਾਏਲ ਨੂੰ ਖਾਣ ਦਾ ਹੁਕਮ ਦਿੱਤਾ ਸੀ ਕਿ ਤੁਸੀਂ ਮੇਰੇ ਲਈ ਇੱਕ ਘਰ ਕਿਉਂ ਨਹੀਂ ਬਣਾਉਂਦੇ? ਦਿਆਰ?</w:t>
      </w:r>
    </w:p>
    <w:p/>
    <w:p>
      <w:r xmlns:w="http://schemas.openxmlformats.org/wordprocessingml/2006/main">
        <w:t xml:space="preserve">ਪਰਮੇਸ਼ੁਰ ਨੇ ਪੁੱਛਿਆ ਕਿ ਇਸਰਾਏਲੀ ਉਸ ਨੂੰ ਦਿਆਰ ਦਾ ਘਰ ਕਿਉਂ ਨਹੀਂ ਬਣਾ ਰਹੇ ਸਨ, ਉਨ੍ਹਾਂ ਸਾਰੀਆਂ ਥਾਵਾਂ 'ਤੇ ਜਿੱਥੇ ਉਹ ਉਨ੍ਹਾਂ ਨਾਲ ਸਫ਼ਰ ਕੀਤਾ ਸੀ।</w:t>
      </w:r>
    </w:p>
    <w:p/>
    <w:p>
      <w:r xmlns:w="http://schemas.openxmlformats.org/wordprocessingml/2006/main">
        <w:t xml:space="preserve">1. ਪ੍ਰਮਾਤਮਾ ਦੀ ਬੇਨਤੀ ਉਸ ਨੂੰ ਦਿਆਰ ਦਾ ਘਰ ਬਣਾਉਣ ਲਈ ਅਤੇ ਆਗਿਆਕਾਰੀ ਦੀ ਮਹੱਤਤਾ।</w:t>
      </w:r>
    </w:p>
    <w:p/>
    <w:p>
      <w:r xmlns:w="http://schemas.openxmlformats.org/wordprocessingml/2006/main">
        <w:t xml:space="preserve">2. ਉਸ ਦੇ ਲੋਕਾਂ ਨਾਲ ਪਰਮੇਸ਼ੁਰ ਦੀ ਮੌਜੂਦਗੀ ਦੀ ਮਹੱਤਤਾ ਅਤੇ ਉਸ ਦੀ ਪੂਜਾ ਕਰਨ ਦੀ ਲੋੜ।</w:t>
      </w:r>
    </w:p>
    <w:p/>
    <w:p>
      <w:r xmlns:w="http://schemas.openxmlformats.org/wordprocessingml/2006/main">
        <w:t xml:space="preserve">1. ਬਿਵਸਥਾ ਸਾਰ 5:33 - "ਤੁਸੀਂ ਉਸ ਸਾਰੇ ਰਾਹ ਤੇ ਚੱਲੋ ਜਿਸਦਾ ਯਹੋਵਾਹ ਤੁਹਾਡੇ ਪਰਮੇਸ਼ੁਰ ਨੇ ਤੁਹਾਨੂੰ ਹੁਕਮ ਦਿੱਤਾ ਹੈ, ਤਾਂ ਜੋ ਤੁਸੀਂ ਜੀਓ ਅਤੇ ਤੁਹਾਡਾ ਭਲਾ ਹੋਵੇ, ਅਤੇ ਤੁਸੀਂ ਉਸ ਧਰਤੀ ਵਿੱਚ ਲੰਮੀ ਉਮਰ ਭੋਗੋ ਜਿਸ ਦੇ ਤੁਸੀਂ ਅਧਿਕਾਰ ਕਰੋਗੇ। ."</w:t>
      </w:r>
    </w:p>
    <w:p/>
    <w:p>
      <w:r xmlns:w="http://schemas.openxmlformats.org/wordprocessingml/2006/main">
        <w:t xml:space="preserve">2. 1 ਇਤਹਾਸ 17:4-7 - ਜਾ ਕੇ ਮੇਰੇ ਸੇਵਕ ਦਾਊਦ ਨੂੰ ਆਖ, ਯਹੋਵਾਹ ਐਉਂ ਫ਼ਰਮਾਉਂਦਾ ਹੈ: ਤੂੰ ਮੇਰੇ ਰਹਿਣ ਲਈ ਘਰ ਨਾ ਬਣਾਵੇਂਗਾ ਕਿਉਂਕਿ ਜਿਸ ਦਿਨ ਤੋਂ ਮੈਂ ਇਜ਼ਰਾਈਲ ਨੂੰ ਇੱਥੇ ਲਿਆਇਆ, ਮੈਂ ਉਸ ਘਰ ਵਿੱਚ ਨਹੀਂ ਰਿਹਾ। ਦਿਨ, ਪਰ ਮੈਂ ਤੰਬੂ ਤੋਂ ਤੰਬੂ ਅਤੇ ਘਰ ਤੋਂ ਨਿਵਾਸ ਨੂੰ ਗਿਆ ਹਾਂ। ਉਨ੍ਹਾਂ ਸਾਰੀਆਂ ਥਾਵਾਂ ਵਿੱਚ ਜਿੱਥੇ ਮੈਂ ਇਸਰਾਏਲ ਦੇ ਸਾਰੇ ਲੋਕਾਂ ਦੇ ਨਾਲ ਘੁੰਮਦਾ ਰਿਹਾ ਹਾਂ, ਕੀ ਮੈਂ ਇਸਰਾਏਲ ਦੇ ਕਿਸੇ ਨਿਆਂਕਾਰ ਨਾਲ ਇੱਕ ਗੱਲ ਕਹੀ ਸੀ, ਜਿਨ੍ਹਾਂ ਨੂੰ ਮੈਂ ਆਪਣੀ ਪਰਜਾ ਇਸਰਾਏਲ ਦੀ ਚਰਵਾਹੀ ਕਰਨ ਦਾ ਹੁਕਮ ਦਿੱਤਾ ਸੀ ਕਿ ਤੁਸੀਂ ਮੇਰੇ ਲਈ ਦਿਆਰ ਦਾ ਘਰ ਕਿਉਂ ਨਹੀਂ ਬਣਾਇਆ? "</w:t>
      </w:r>
    </w:p>
    <w:p/>
    <w:p>
      <w:r xmlns:w="http://schemas.openxmlformats.org/wordprocessingml/2006/main">
        <w:t xml:space="preserve">2 ਸਮੂਏਲ 7:8 ਇਸ ਲਈ ਹੁਣ ਤੂੰ ਮੇਰੇ ਦਾਸ ਦਾਊਦ ਨੂੰ ਆਖੀਂ, ਸੈਨਾਂ ਦਾ ਯਹੋਵਾਹ ਐਉਂ ਆਖਦਾ ਹੈ, ਮੈਂ ਤੈਨੂੰ ਭੇਡਾਂ ਦੇ ਪਿੱਛੇ ਤੋਂ, ਭੇਡਾਂ ਦੇ ਮਗਰ ਲੱਗਣ ਤੋਂ, ਆਪਣੀ ਪਰਜਾ ਇਸਰਾਏਲ ਉੱਤੇ ਹਾਕਮ ਹੋਣ ਲਈ ਲਿਆਇਆ ਹੈ।</w:t>
      </w:r>
    </w:p>
    <w:p/>
    <w:p>
      <w:r xmlns:w="http://schemas.openxmlformats.org/wordprocessingml/2006/main">
        <w:t xml:space="preserve">ਪਰਮੇਸ਼ੁਰ ਨੇ ਦਾਊਦ ਨੂੰ ਇਜ਼ਰਾਈਲ ਉੱਤੇ ਸ਼ਾਸਕ ਬਣਨ ਲਈ ਚੁਣਿਆ ਅਤੇ ਸਮੂਏਲ ਰਾਹੀਂ ਉਸ ਨੂੰ ਇਹ ਦੱਸਿਆ।</w:t>
      </w:r>
    </w:p>
    <w:p/>
    <w:p>
      <w:r xmlns:w="http://schemas.openxmlformats.org/wordprocessingml/2006/main">
        <w:t xml:space="preserve">1. ਪ੍ਰਮਾਤਮਾ ਕੋਲ ਸਾਡੇ ਸਾਰਿਆਂ ਲਈ ਇੱਕ ਯੋਜਨਾ ਹੈ, ਭਾਵੇਂ ਸਾਡੇ ਜੀਵਨ ਵਿੱਚ ਮੌਜੂਦਾ ਸਟੇਸ਼ਨ ਦਾ ਕੋਈ ਫ਼ਰਕ ਨਹੀਂ ਪੈਂਦਾ।</w:t>
      </w:r>
    </w:p>
    <w:p/>
    <w:p>
      <w:r xmlns:w="http://schemas.openxmlformats.org/wordprocessingml/2006/main">
        <w:t xml:space="preserve">2. ਸਾਡੇ ਵਿੱਚੋਂ ਸਭ ਤੋਂ ਨਿਮਰ ਨੂੰ ਵੀ ਪਰਮਾਤਮਾ ਦੁਆਰਾ ਮਹਾਨਤਾ ਲਈ ਬੁਲਾਇਆ ਜਾ ਸਕਦਾ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ਮਰਕੁਸ 10:45 - ਕਿਉਂਕਿ ਮਨੁੱਖ ਦਾ ਪੁੱਤਰ ਵੀ ਸੇਵਾ ਕਰਾਉਣ ਨਹੀਂ ਸਗੋਂ ਸੇਵਾ ਕਰਨ ਅਤੇ ਬਹੁਤਿਆਂ ਦੀ ਰਿਹਾਈ ਦੀ ਕੀਮਤ ਵਜੋਂ ਆਪਣੀ ਜਾਨ ਦੇਣ ਆਇਆ ਸੀ।</w:t>
      </w:r>
    </w:p>
    <w:p/>
    <w:p>
      <w:r xmlns:w="http://schemas.openxmlformats.org/wordprocessingml/2006/main">
        <w:t xml:space="preserve">2 ਸਮੂਏਲ 7:9 ਅਤੇ ਜਿੱਥੇ ਕਿਤੇ ਵੀ ਤੂੰ ਗਿਆ ਮੈਂ ਤੇਰੇ ਨਾਲ ਸਾਂ, ਅਤੇ ਤੇਰੇ ਸਾਰੇ ਵੈਰੀਆਂ ਨੂੰ ਤੇਰੀ ਨਜ਼ਰ ਤੋਂ ਵੱਢ ਸੁੱਟਿਆ, ਅਤੇ ਤੈਨੂੰ ਧਰਤੀ ਉੱਤੇ ਮਹਾਨ ਮਨੁੱਖਾਂ ਦੇ ਨਾਮ ਵਰਗਾ ਇੱਕ ਮਹਾਨ ਨਾਮ ਬਣਾਇਆ ਹੈ।</w:t>
      </w:r>
    </w:p>
    <w:p/>
    <w:p>
      <w:r xmlns:w="http://schemas.openxmlformats.org/wordprocessingml/2006/main">
        <w:t xml:space="preserve">ਪ੍ਰਮਾਤਮਾ ਰਾਜਾ ਡੇਵਿਡ ਦੇ ਨਾਲ ਰਿਹਾ ਹੈ, ਉਸਦੀ ਰੱਖਿਆ ਕਰਦਾ ਹੈ ਅਤੇ ਉਸਨੂੰ ਦੁਨੀਆ ਦੇ ਹੋਰ ਮਹਾਨ ਵਿਅਕਤੀਆਂ ਵਿੱਚ ਇੱਕ ਮਹਾਨ ਨਾਮ ਬਣਾਉਂਦਾ ਹੈ।</w:t>
      </w:r>
    </w:p>
    <w:p/>
    <w:p>
      <w:r xmlns:w="http://schemas.openxmlformats.org/wordprocessingml/2006/main">
        <w:t xml:space="preserve">1. ਲੋੜ ਦੇ ਸਮੇਂ ਪਰਮੇਸ਼ੁਰ ਦੀ ਰੱਖਿਆ ਹਮੇਸ਼ਾ ਸਾਡੇ ਨਾਲ ਹੁੰਦੀ ਹੈ।</w:t>
      </w:r>
    </w:p>
    <w:p/>
    <w:p>
      <w:r xmlns:w="http://schemas.openxmlformats.org/wordprocessingml/2006/main">
        <w:t xml:space="preserve">2. ਪਰਮਾਤਮਾ ਦੀ ਮਹਾਨਤਾ ਸਾਡੇ ਲਈ ਉਸਦੇ ਪ੍ਰਬੰਧ ਅਤੇ ਸੁਰੱਖਿਆ ਦੁਆਰਾ ਦਰਸਾਈ ਗਈ ਹੈ।</w:t>
      </w:r>
    </w:p>
    <w:p/>
    <w:p>
      <w:r xmlns:w="http://schemas.openxmlformats.org/wordprocessingml/2006/main">
        <w:t xml:space="preserve">1. ਜ਼ਬੂਰ 91: 1-2 - ਉਹ ਜੋ ਸਰਬ ਉੱਚ ਦੇ ਗੁਪਤ ਸਥਾਨ ਵਿੱਚ ਰਹਿੰਦਾ ਹੈ ਉਹ ਸਰਵ ਸ਼ਕਤੀਮਾਨ ਦੇ ਸਾਯੇ ਹੇਠ ਰਹੇਗਾ। ਮੈਂ ਯਹੋਵਾਹ ਬਾਰੇ ਆਖਾਂਗਾ, ਉਹ ਮੇਰੀ ਪਨਾਹ ਅਤੇ ਮੇਰਾ ਕਿਲਾ ਹੈ: ਮੇਰੇ ਪਰਮੇਸ਼ੁਰ; ਮੈਂ ਉਸ ਵਿੱਚ ਭਰੋਸਾ ਕਰਾਂਗਾ।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ਸਮੂਏਲ 7:10 ਇਸਤੋਂ ਇਲਾਵਾ, ਮੈਂ ਆਪਣੀ ਪਰਜਾ ਇਸਰਾਏਲ ਲਈ ਇੱਕ ਜਗ੍ਹਾ ਨਿਯੁਕਤ ਕਰਾਂਗਾ, ਅਤੇ ਉਨ੍ਹਾਂ ਨੂੰ ਲਗਾਵਾਂਗਾ, ਤਾਂ ਜੋ ਉਹ ਆਪਣੀ ਜਗ੍ਹਾ ਵਿੱਚ ਰਹਿਣ, ਅਤੇ ਹੋਰ ਅੱਗੇ ਨਾ ਜਾਣ। ਨਾ ਹੀ ਦੁਸ਼ਟਤਾ ਦੇ ਬੱਚੇ ਉਨ੍ਹਾਂ ਨੂੰ ਪਹਿਲਾਂ ਵਾਂਗ ਹੋਰ ਦੁਖੀ ਕਰਨਗੇ,</w:t>
      </w:r>
    </w:p>
    <w:p/>
    <w:p>
      <w:r xmlns:w="http://schemas.openxmlformats.org/wordprocessingml/2006/main">
        <w:t xml:space="preserve">ਪਰਮੇਸ਼ੁਰ ਨੇ ਆਪਣੇ ਲੋਕਾਂ ਨੂੰ ਜ਼ੁਲਮ ਤੋਂ ਮੁਕਤ, ਸ਼ਾਂਤੀ ਅਤੇ ਸੁਰੱਖਿਆ ਵਿੱਚ ਰਹਿਣ ਲਈ ਜਗ੍ਹਾ ਪ੍ਰਦਾਨ ਕਰਨ ਦਾ ਵਾਅਦਾ ਕੀਤਾ ਹੈ।</w:t>
      </w:r>
    </w:p>
    <w:p/>
    <w:p>
      <w:r xmlns:w="http://schemas.openxmlformats.org/wordprocessingml/2006/main">
        <w:t xml:space="preserve">1. ਪਰਮੇਸ਼ੁਰ ਦਾ ਅਟੁੱਟ ਪਿਆਰ ਅਤੇ ਸੁਰੱਖਿਆ - 2 ਸਮੂਏਲ 7:10</w:t>
      </w:r>
    </w:p>
    <w:p/>
    <w:p>
      <w:r xmlns:w="http://schemas.openxmlformats.org/wordprocessingml/2006/main">
        <w:t xml:space="preserve">2. ਵਿਸ਼ਵਾਸ ਦੁਆਰਾ ਜ਼ੁਲਮ ਨੂੰ ਦੂਰ ਕਰਨਾ - 2 ਸਮੂਏਲ 7:10</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ਜ਼ਬੂਰ 121: 3-4 - "ਉਹ ਤੇਰੇ ਪੈਰ ਨੂੰ ਹਿੱਲਣ ਨਹੀਂ ਦੇਵੇਗਾ: ਜੋ ਤੁਹਾਡੀ ਰੱਖਿਆ ਕਰਦਾ ਹੈ ਉਹ ਸੌਂਦਾ ਨਹੀਂ ਹੋਵੇਗਾ। ਵੇਖੋ, ਇਸਰਾਏਲ ਦੀ ਰੱਖਿਆ ਕਰਨ ਵਾਲਾ ਨਾ ਤਾਂ ਸੌਂਦਾ ਹੈ ਅਤੇ ਨਾ ਹੀ ਸੌਂਦਾ ਹੈ।"</w:t>
      </w:r>
    </w:p>
    <w:p/>
    <w:p>
      <w:r xmlns:w="http://schemas.openxmlformats.org/wordprocessingml/2006/main">
        <w:t xml:space="preserve">2 ਸਮੂਏਲ 7:11 ਅਤੇ ਉਸ ਸਮੇਂ ਤੋਂ ਜਦੋਂ ਮੈਂ ਨਿਆਂਕਾਰਾਂ ਨੂੰ ਆਪਣੀ ਪਰਜਾ ਇਸਰਾਏਲ ਉੱਤੇ ਹੋਣ ਦਾ ਹੁਕਮ ਦਿੱਤਾ ਹੈ, ਅਤੇ ਤੇਰੇ ਸਾਰੇ ਵੈਰੀਆਂ ਤੋਂ ਤੈਨੂੰ ਆਰਾਮ ਦਿੱਤਾ ਹੈ। ਨਾਲੇ ਯਹੋਵਾਹ ਤੈਨੂੰ ਆਖਦਾ ਹੈ ਕਿ ਉਹ ਤੈਨੂੰ ਇੱਕ ਘਰ ਬਣਾਵੇਗਾ।</w:t>
      </w:r>
    </w:p>
    <w:p/>
    <w:p>
      <w:r xmlns:w="http://schemas.openxmlformats.org/wordprocessingml/2006/main">
        <w:t xml:space="preserve">ਯਹੋਵਾਹ ਨੇ ਦਾਊਦ ਨੂੰ ਇੱਕ ਸਦੀਵੀ ਘਰ ਦੇਣ ਅਤੇ ਉਸ ਨੂੰ ਆਪਣੇ ਦੁਸ਼ਮਣਾਂ ਤੋਂ ਬਚਾਉਣ ਦਾ ਵਾਅਦਾ ਕੀਤਾ ਹੈ।</w:t>
      </w:r>
    </w:p>
    <w:p/>
    <w:p>
      <w:r xmlns:w="http://schemas.openxmlformats.org/wordprocessingml/2006/main">
        <w:t xml:space="preserve">1. ਪ੍ਰਭੂ ਪ੍ਰਦਾਨ ਕਰੇਗਾ: ਡੇਵਿਡ ਨੂੰ ਉਸਦੇ ਵਾਅਦਿਆਂ ਦਾ ਅਧਿਐਨ</w:t>
      </w:r>
    </w:p>
    <w:p/>
    <w:p>
      <w:r xmlns:w="http://schemas.openxmlformats.org/wordprocessingml/2006/main">
        <w:t xml:space="preserve">2. ਅਟੁੱਟ ਸੁਰੱਖਿਆ: ਆਪਣੇ ਲੋਕਾਂ ਪ੍ਰਤੀ ਪਰਮੇਸ਼ੁਰ ਦੀ ਵਫ਼ਾਦਾਰੀ</w:t>
      </w:r>
    </w:p>
    <w:p/>
    <w:p>
      <w:r xmlns:w="http://schemas.openxmlformats.org/wordprocessingml/2006/main">
        <w:t xml:space="preserve">1. ਯਸਾਯਾਹ 7:14 - ਇਸ ਲਈ ਪ੍ਰਭੂ ਆਪ ਤੁਹਾਨੂੰ ਇੱਕ ਚਿੰਨ੍ਹ ਦੇਵੇਗਾ; ਵੇਖੋ, ਇੱਕ ਕੁਆਰੀ ਗਰਭਵਤੀ ਹੋਵੇਗੀ, ਅਤੇ ਇੱਕ ਪੁੱਤਰ ਨੂੰ ਜਨਮ ਦੇਵੇਗੀ, ਅਤੇ ਉਸਦਾ ਨਾਮ ਇਮਾਨੁਏਲ ਰੱਖੇਗੀ।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2 ਸਮੂਏਲ 7:12 ਅਤੇ ਜਦੋਂ ਤੇਰੇ ਦਿਨ ਪੂਰੇ ਹੋਣਗੇ, ਅਤੇ ਤੂੰ ਆਪਣੇ ਪਿਉ ਦਾਦਿਆਂ ਨਾਲ ਸੌਂ ਜਾਵੇਂਗਾ, ਮੈਂ ਤੇਰੇ ਪਿਛੋਂ ਤੇਰੀ ਅੰਸ ਕਾਇਮ ਕਰਾਂਗਾ, ਜੋ ਤੇਰੀ ਅੰਤੜੀਆਂ ਵਿੱਚੋਂ ਨਿੱਕਲੇਗਾ, ਅਤੇ ਮੈਂ ਉਹ ਦਾ ਰਾਜ ਕਾਇਮ ਕਰਾਂਗਾ।</w:t>
      </w:r>
    </w:p>
    <w:p/>
    <w:p>
      <w:r xmlns:w="http://schemas.openxmlformats.org/wordprocessingml/2006/main">
        <w:t xml:space="preserve">ਪਰਮੇਸ਼ੁਰ ਨੇ ਰਾਜਾ ਡੇਵਿਡ ਅਤੇ ਉਸ ਦੇ ਵੰਸ਼ ਨਾਲ ਨੇਮ ਨੂੰ ਕਾਇਮ ਰੱਖਣ ਦਾ ਵਾਅਦਾ ਕੀਤਾ ਹੈ ਜੋ ਇੱਕ ਰਾਜ ਸਥਾਪਤ ਕਰਕੇ ਉਸ ਦੇ ਉੱਤਰਾਧਿਕਾਰੀਆਂ ਤੋਂ ਆਵੇਗਾ।</w:t>
      </w:r>
    </w:p>
    <w:p/>
    <w:p>
      <w:r xmlns:w="http://schemas.openxmlformats.org/wordprocessingml/2006/main">
        <w:t xml:space="preserve">1. ਪਰਮੇਸ਼ੁਰ ਦੇ ਨੇਮ ਵਿੱਚ ਉਹ ਵਾਅਦੇ ਹਨ ਜੋ ਪੂਰੇ ਕੀਤੇ ਜਾਣੇ ਹਨ।</w:t>
      </w:r>
    </w:p>
    <w:p/>
    <w:p>
      <w:r xmlns:w="http://schemas.openxmlformats.org/wordprocessingml/2006/main">
        <w:t xml:space="preserve">2. ਸਾਨੂੰ ਆਪਣੇ ਜੀਵਨ ਲਈ ਪ੍ਰਭੂ ਦੀ ਯੋਜਨਾ 'ਤੇ ਭਰੋਸਾ ਕਰਨਾ ਚਾਹੀਦਾ ਹੈ, ਭਾਵੇਂ ਇਹ ਮੁਸ਼ਕਲ ਜਾਂ ਅਨਿਸ਼ਚਿਤ ਜਾਪਦਾ ਹੋਵੇ।</w:t>
      </w:r>
    </w:p>
    <w:p/>
    <w:p>
      <w:r xmlns:w="http://schemas.openxmlformats.org/wordprocessingml/2006/main">
        <w:t xml:space="preserve">1. 2 ਸਮੂਏਲ 7:12 - "ਅਤੇ ਜਦੋਂ ਤੁਹਾਡੇ ਦਿਨ ਪੂਰੇ ਹੋਣਗੇ, ਅਤੇ ਤੁਸੀਂ ਆਪਣੇ ਪਿਉ-ਦਾਦਿਆਂ ਨਾਲ ਸੌਂ ਜਾਵੋਗੇ, ਮੈਂ ਤੁਹਾਡੇ ਤੋਂ ਬਾਅਦ ਤੁਹਾਡੀ ਸੰਤਾਨ ਨੂੰ ਸਥਾਪਿਤ ਕਰਾਂਗਾ, ਜੋ ਤੁਹਾਡੀਆਂ ਅੰਤੜੀਆਂ ਵਿੱਚੋਂ ਨਿਕਲੇਗਾ, ਅਤੇ ਮੈਂ ਉਸਦਾ ਰਾਜ ਸਥਾਪਿਤ ਕਰਾਂਗਾ।"</w:t>
      </w:r>
    </w:p>
    <w:p/>
    <w:p>
      <w:r xmlns:w="http://schemas.openxmlformats.org/wordprocessingml/2006/main">
        <w:t xml:space="preserve">2. ਯਿਰਮਿਯਾਹ 29:11 -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2 ਸਮੂਏਲ 7:13 ਉਹ ਮੇਰੇ ਨਾਮ ਲਈ ਇੱਕ ਭਵਨ ਬਣਾਏਗਾ, ਅਤੇ ਮੈਂ ਉਹ ਦੇ ਰਾਜ ਦੇ ਸਿੰਘਾਸਣ ਨੂੰ ਸਦਾ ਲਈ ਕਾਇਮ ਕਰਾਂਗਾ।</w:t>
      </w:r>
    </w:p>
    <w:p/>
    <w:p>
      <w:r xmlns:w="http://schemas.openxmlformats.org/wordprocessingml/2006/main">
        <w:t xml:space="preserve">ਪਰਮੇਸ਼ੁਰ ਨੇ ਰਾਜਾ ਦਾਊਦ ਅਤੇ ਉਸ ਦੇ ਉੱਤਰਾਧਿਕਾਰੀ ਲਈ ਇੱਕ ਸਥਾਈ ਰਾਜ ਸਥਾਪਤ ਕਰਨ ਦਾ ਵਾਅਦਾ ਕੀਤਾ।</w:t>
      </w:r>
    </w:p>
    <w:p/>
    <w:p>
      <w:r xmlns:w="http://schemas.openxmlformats.org/wordprocessingml/2006/main">
        <w:t xml:space="preserve">1. ਪਰਮੇਸ਼ੁਰ ਦੇ ਵਾਅਦੇ: ਬਰਕਤਾਂ ਦਾ ਰਾਜ ਸਥਾਪਿਤ ਕਰਨਾ</w:t>
      </w:r>
    </w:p>
    <w:p/>
    <w:p>
      <w:r xmlns:w="http://schemas.openxmlformats.org/wordprocessingml/2006/main">
        <w:t xml:space="preserve">2. ਪਰਮੇਸ਼ੁਰ ਦੀ ਅਟੁੱਟ ਵਫ਼ਾਦਾਰੀ: ਇੱਕ ਸਥਾਈ ਵਿਰਾਸਤ ਦਾ ਨਿਰਮਾਣ</w:t>
      </w:r>
    </w:p>
    <w:p/>
    <w:p>
      <w:r xmlns:w="http://schemas.openxmlformats.org/wordprocessingml/2006/main">
        <w:t xml:space="preserve">1. ਰੋਮੀਆਂ 4:21 - ਅਤੇ ਪੂਰਾ ਯਕੀਨ ਹੋ ਕੇ ਕਿ ਉਸਨੇ ਜੋ ਵਾਅਦਾ ਕੀਤਾ ਸੀ ਉਹ ਪੂਰਾ ਕਰਨ ਦੇ ਯੋਗ ਵੀ ਸੀ।</w:t>
      </w:r>
    </w:p>
    <w:p/>
    <w:p>
      <w:r xmlns:w="http://schemas.openxmlformats.org/wordprocessingml/2006/main">
        <w:t xml:space="preserve">2. ਜ਼ਬੂਰ 89: 3-4 - ਮੈਂ ਆਪਣੇ ਚੁਣੇ ਹੋਏ ਨਾਲ ਇਕਰਾਰ ਕੀਤਾ ਹੈ, ਮੈਂ ਆਪਣੇ ਸੇਵਕ ਡੇਵਿਡ ਨਾਲ ਸਹੁੰ ਖਾਧੀ ਹੈ: "ਤੇਰੀ ਅੰਸ ਨੂੰ ਮੈਂ ਸਦਾ ਲਈ ਸਥਾਪਿਤ ਕਰਾਂਗਾ, ਅਤੇ ਸਾਰੀਆਂ ਪੀੜ੍ਹੀਆਂ ਲਈ ਤੇਰਾ ਸਿੰਘਾਸਣ ਬਣਾਵਾਂਗਾ।"</w:t>
      </w:r>
    </w:p>
    <w:p/>
    <w:p>
      <w:r xmlns:w="http://schemas.openxmlformats.org/wordprocessingml/2006/main">
        <w:t xml:space="preserve">2 ਸਮੂਏਲ 7:14 ਮੈਂ ਉਸਦਾ ਪਿਤਾ ਹੋਵਾਂਗਾ, ਅਤੇ ਉਹ ਮੇਰਾ ਪੁੱਤਰ ਹੋਵੇਗਾ। ਜੇ ਉਹ ਬਦੀ ਕਰਦਾ ਹੈ, ਤਾਂ ਮੈਂ ਉਸ ਨੂੰ ਮਨੁੱਖਾਂ ਦੀ ਡੰਡੇ ਨਾਲ, ਅਤੇ ਮਨੁੱਖਾਂ ਦੇ ਬੱਚਿਆਂ ਦੀਆਂ ਪੱਟੀਆਂ ਨਾਲ ਤਾੜਾਂਗਾ:</w:t>
      </w:r>
    </w:p>
    <w:p/>
    <w:p>
      <w:r xmlns:w="http://schemas.openxmlformats.org/wordprocessingml/2006/main">
        <w:t xml:space="preserve">ਪਰਮੇਸ਼ੁਰ ਨੇ ਦਾਊਦ ਦੇ ਉੱਤਰਾਧਿਕਾਰੀਆਂ ਲਈ ਪਿਤਾ ਬਣਨ ਦਾ ਅਤੇ ਜੇਕਰ ਉਹ ਗਲਤ ਕੰਮ ਕਰਦੇ ਹਨ ਤਾਂ ਉਨ੍ਹਾਂ ਨੂੰ ਅਨੁਸ਼ਾਸਨ ਦੇਣ ਦਾ ਵਾਅਦਾ ਕਰਦਾ ਹੈ।</w:t>
      </w:r>
    </w:p>
    <w:p/>
    <w:p>
      <w:r xmlns:w="http://schemas.openxmlformats.org/wordprocessingml/2006/main">
        <w:t xml:space="preserve">1. ਪਰਮੇਸ਼ੁਰ ਦਾ ਪਿਤਾ ਦਾ ਪਿਆਰ: ਇੱਕ ਬਰਕਤ ਅਤੇ ਜ਼ਿੰਮੇਵਾਰੀ</w:t>
      </w:r>
    </w:p>
    <w:p/>
    <w:p>
      <w:r xmlns:w="http://schemas.openxmlformats.org/wordprocessingml/2006/main">
        <w:t xml:space="preserve">2. ਰੱਬ ਦੇ ਅਨੁਸ਼ਾਸਨ ਦੀ ਬਰਕਤ</w:t>
      </w:r>
    </w:p>
    <w:p/>
    <w:p>
      <w:r xmlns:w="http://schemas.openxmlformats.org/wordprocessingml/2006/main">
        <w:t xml:space="preserve">1. ਕਹਾਉਤਾਂ 3:11-12 - "ਮੇਰੇ ਪੁੱਤਰ, ਪ੍ਰਭੂ ਦੀ ਤਾੜਨਾ ਨੂੰ ਤੁੱਛ ਨਾ ਸਮਝੋ; ਨਾ ਉਸ ਦੀ ਤਾੜਨਾ ਤੋਂ ਥੱਕੋ: ਕਿਉਂਕਿ ਜਿਸ ਨੂੰ ਪ੍ਰਭੂ ਪਿਆਰ ਕਰਦਾ ਹੈ ਉਹ ਤਾੜਦਾ ਹੈ; ਜਿਵੇਂ ਇੱਕ ਪਿਤਾ ਪੁੱਤਰ ਜਿਸ ਵਿੱਚ ਉਹ ਪ੍ਰਸੰਨ ਹੁੰਦਾ ਹੈ।"</w:t>
      </w:r>
    </w:p>
    <w:p/>
    <w:p>
      <w:r xmlns:w="http://schemas.openxmlformats.org/wordprocessingml/2006/main">
        <w:t xml:space="preserve">2. ਇਬਰਾਨੀਆਂ 12: 5-6 - "ਅਤੇ ਤੁਸੀਂ ਉਸ ਉਪਦੇਸ਼ ਨੂੰ ਭੁੱਲ ਗਏ ਹੋ ਜੋ ਤੁਹਾਨੂੰ ਬੱਚਿਆਂ ਵਾਂਗ ਬੋਲਦਾ ਹੈ, ਹੇ ਮੇਰੇ ਪੁੱਤਰ, ਤੁਸੀਂ ਪ੍ਰਭੂ ਦੀ ਤਾੜਨਾ ਨੂੰ ਤੁੱਛ ਨਾ ਸਮਝੋ, ਅਤੇ ਨਾ ਹੀ ਜਦੋਂ ਤੁਹਾਨੂੰ ਉਸ ਤੋਂ ਝਿੜਕਿਆ ਜਾਂਦਾ ਹੈ ਤਾਂ ਤੁਸੀਂ ਬੇਹੋਸ਼ ਨਾ ਹੋਵੋ: ਜਿਸ ਲਈ ਪ੍ਰਭੂ ਪਿਆਰ ਕਰਦਾ ਹੈ ਉਹ ਤਾੜਦਾ ਹੈ, ਅਤੇ ਹਰ ਇੱਕ ਪੁੱਤਰ ਜਿਸਨੂੰ ਉਹ ਪ੍ਰਾਪਤ ਕਰਦਾ ਹੈ ਕੋਰੜੇ ਮਾਰਦਾ ਹੈ।"</w:t>
      </w:r>
    </w:p>
    <w:p/>
    <w:p>
      <w:r xmlns:w="http://schemas.openxmlformats.org/wordprocessingml/2006/main">
        <w:t xml:space="preserve">2 ਸਮੂਏਲ 7:15 ਪਰ ਮੇਰੀ ਦਯਾ ਉਸ ਤੋਂ ਹਟਦੀ ਨਹੀਂ, ਜਿਵੇਂ ਮੈਂ ਸ਼ਾਊਲ ਤੋਂ ਲੈ ਲਈ, ਜਿਸ ਨੂੰ ਮੈਂ ਤੇਰੇ ਅੱਗੇ ਰੱਖਿਆ।</w:t>
      </w:r>
    </w:p>
    <w:p/>
    <w:p>
      <w:r xmlns:w="http://schemas.openxmlformats.org/wordprocessingml/2006/main">
        <w:t xml:space="preserve">ਪਰਮੇਸ਼ੁਰ ਵਾਅਦਾ ਕਰਦਾ ਹੈ ਕਿ ਉਸ ਦੀ ਦਇਆ ਰਾਜਾ ਦਾਊਦ ਦੇ ਨਾਲ ਰਹੇਗੀ, ਜਿਵੇਂ ਕਿ ਉਸ ਤੋਂ ਪਹਿਲਾਂ ਸ਼ਾਊਲ ਨਾਲ ਸੀ।</w:t>
      </w:r>
    </w:p>
    <w:p/>
    <w:p>
      <w:r xmlns:w="http://schemas.openxmlformats.org/wordprocessingml/2006/main">
        <w:t xml:space="preserve">1. ਪ੍ਰਮਾਤਮਾ ਦੀ ਬਿਨਾਂ ਸ਼ਰਤ ਰਹਿਮਤ: ਕਿਵੇਂ ਪ੍ਰਮਾਤਮਾ ਦਾ ਪਿਆਰ ਸਾਰੀਆਂ ਚੀਜ਼ਾਂ ਦੁਆਰਾ ਸਹਿਣ ਕਰਦਾ ਹੈ</w:t>
      </w:r>
    </w:p>
    <w:p/>
    <w:p>
      <w:r xmlns:w="http://schemas.openxmlformats.org/wordprocessingml/2006/main">
        <w:t xml:space="preserve">2. ਰੱਬ ਦੀ ਵਫ਼ਾਦਾਰੀ: ਮੁਸੀਬਤ ਦੇ ਸਮੇਂ ਵਿੱਚ ਪਰਮੇਸ਼ੁਰ ਦੀ ਭਰੋਸੇਯੋਗਤਾ ਦਾ ਅਨੁਭਵ ਕਰਨਾ</w:t>
      </w:r>
    </w:p>
    <w:p/>
    <w:p>
      <w:r xmlns:w="http://schemas.openxmlformats.org/wordprocessingml/2006/main">
        <w:t xml:space="preserve">1. ਰੋਮੀਆਂ 5:8 ਪਰ ਪਰਮੇਸ਼ੁਰ ਸਾਡੇ ਲਈ ਆਪਣਾ ਪਿਆਰ ਇਸ ਤਰ੍ਹਾਂ ਦਰਸਾਉਂਦਾ ਹੈ: ਜਦੋਂ ਅਸੀਂ ਅਜੇ ਪਾਪੀ ਹੀ ਸੀ, ਮਸੀਹ ਸਾਡੇ ਲਈ ਮਰਿਆ।</w:t>
      </w:r>
    </w:p>
    <w:p/>
    <w:p>
      <w:r xmlns:w="http://schemas.openxmlformats.org/wordprocessingml/2006/main">
        <w:t xml:space="preserve">2. ਜ਼ਬੂਰ 103:8-14 ਪ੍ਰਭੂ ਦਿਆਲੂ ਅਤੇ ਕਿਰਪਾਲੂ, ਗੁੱਸੇ ਵਿੱਚ ਧੀਮਾ,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 ਕਿਉਂਕਿ ਜਿੰਨਾ ਉੱਚਾ ਅਕਾਸ਼ ਧਰਤੀ ਤੋਂ ਉੱਪਰ ਹੈ, ਓਨਾ ਹੀ ਉਸਦਾ ਪਿਆਰ ਉਨ੍ਹਾਂ ਲੋਕਾਂ ਲਈ ਹੈ ਜੋ ਉਸ ਤੋਂ ਡਰਦੇ ਹਨ; ਜਿੰਨਾ ਦੂਰ ਪੂਰਬ ਪੱਛਮ ਤੋਂ ਹੈ, ਉੱਨੀ ਦੂਰ ਉਸ ਨੇ ਸਾਡੇ ਅਪਰਾਧ ਸਾਡੇ ਤੋਂ ਦੂਰ ਕਰ ਦਿੱਤੇ ਹਨ। ਜਿਵੇਂ ਇੱਕ ਪਿਤਾ ਆਪਣੇ ਬੱਚਿਆਂ ਉੱਤੇ ਤਰਸ ਕਰਦਾ ਹੈ, ਉਸੇ ਤਰ੍ਹਾਂ ਪ੍ਰਭੂ ਉਨ੍ਹਾਂ ਲੋਕਾਂ ਉੱਤੇ ਤਰਸ ਕਰਦਾ ਹੈ ਜੋ ਉਸ ਤੋਂ ਡਰਦੇ ਹਨ; ਕਿਉਂਕਿ ਉਹ ਜਾਣਦਾ ਹੈ ਕਿ ਅਸੀਂ ਕਿਵੇਂ ਬਣੇ ਹਾਂ, ਉਹ ਯਾਦ ਰੱਖਦਾ ਹੈ ਕਿ ਅਸੀਂ ਮਿੱਟੀ ਹਾਂ।</w:t>
      </w:r>
    </w:p>
    <w:p/>
    <w:p>
      <w:r xmlns:w="http://schemas.openxmlformats.org/wordprocessingml/2006/main">
        <w:t xml:space="preserve">2 ਸਮੂਏਲ 7:16 ਅਤੇ ਤੇਰਾ ਘਰ ਅਤੇ ਤੇਰਾ ਰਾਜ ਸਦਾ ਲਈ ਤੇਰੇ ਸਾਮ੍ਹਣੇ ਕਾਇਮ ਰਹੇਗਾ, ਤੇਰਾ ਸਿੰਘਾਸਣ ਸਦਾ ਲਈ ਕਾਇਮ ਰਹੇਗਾ।</w:t>
      </w:r>
    </w:p>
    <w:p/>
    <w:p>
      <w:r xmlns:w="http://schemas.openxmlformats.org/wordprocessingml/2006/main">
        <w:t xml:space="preserve">ਪਰਮੇਸ਼ੁਰ ਨੇ ਰਾਜਾ ਦਾਊਦ ਨੂੰ ਇੱਕ ਸਦੀਵੀ ਰਾਜ ਅਤੇ ਸਿੰਘਾਸਣ ਦਾ ਵਾਅਦਾ ਕੀਤਾ।</w:t>
      </w:r>
    </w:p>
    <w:p/>
    <w:p>
      <w:r xmlns:w="http://schemas.openxmlformats.org/wordprocessingml/2006/main">
        <w:t xml:space="preserve">1. ਡੇਵਿਡ ਨਾਲ ਪਰਮੇਸ਼ੁਰ ਦਾ ਵਾਅਦਾ: ਉਸਦਾ ਰਾਜ ਅਤੇ ਸਿੰਘਾਸਣ ਸਦਾ ਲਈ ਰਹੇਗਾ</w:t>
      </w:r>
    </w:p>
    <w:p/>
    <w:p>
      <w:r xmlns:w="http://schemas.openxmlformats.org/wordprocessingml/2006/main">
        <w:t xml:space="preserve">2. ਪਰਮੇਸ਼ੁਰ ਦਾ ਅਡੋਲ ਪਿਆਰ: ਡੇਵਿਡ ਨਾਲ ਇੱਕ ਵਫ਼ਾਦਾਰ ਨੇਮ</w:t>
      </w:r>
    </w:p>
    <w:p/>
    <w:p>
      <w:r xmlns:w="http://schemas.openxmlformats.org/wordprocessingml/2006/main">
        <w:t xml:space="preserve">1. ਰੋਮੀਆਂ 4:17 - ਜਿਵੇਂ ਲਿਖਿਆ ਹੋਇਆ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w:t>
      </w:r>
    </w:p>
    <w:p/>
    <w:p>
      <w:r xmlns:w="http://schemas.openxmlformats.org/wordprocessingml/2006/main">
        <w:t xml:space="preserve">2. ਜ਼ਬੂਰ 89:3-4 - ਤੁਸੀਂ ਕਿਹਾ ਹੈ, ਮੈਂ ਆਪਣੇ ਚੁਣੇ ਹੋਏ ਨਾਲ ਇਕਰਾਰ ਕੀਤਾ ਹੈ; ਮੈਂ ਆਪਣੇ ਸੇਵਕ ਦਾਊਦ ਨਾਲ ਸੌਂਹ ਖਾਧੀ ਹੈ, ਮੈਂ ਤੇਰੀ ਅੰਸ ਨੂੰ ਸਦਾ ਲਈ ਕਾਇਮ ਕਰਾਂਗਾ, ਅਤੇ ਸਾਰੀਆਂ ਪੀੜ੍ਹੀਆਂ ਤੱਕ ਤੇਰਾ ਸਿੰਘਾਸਣ ਬਣਾਵਾਂਗਾ।</w:t>
      </w:r>
    </w:p>
    <w:p/>
    <w:p>
      <w:r xmlns:w="http://schemas.openxmlformats.org/wordprocessingml/2006/main">
        <w:t xml:space="preserve">2 ਸਮੂਏਲ 7:17 ਇਨ੍ਹਾਂ ਸਾਰੀਆਂ ਗੱਲਾਂ ਦੇ ਅਨੁਸਾਰ, ਅਤੇ ਇਸ ਸਾਰੇ ਦਰਸ਼ਣ ਦੇ ਅਨੁਸਾਰ, ਨਾਥਾਨ ਨੇ ਦਾਊਦ ਨਾਲ ਗੱਲ ਕੀਤੀ।</w:t>
      </w:r>
    </w:p>
    <w:p/>
    <w:p>
      <w:r xmlns:w="http://schemas.openxmlformats.org/wordprocessingml/2006/main">
        <w:t xml:space="preserve">ਨਾਥਾਨ ਨੇ ਦਾਊਦ ਨਾਲ ਗੱਲ ਕੀਤੀ ਅਤੇ ਉਸ ਨੂੰ ਪਰਮੇਸ਼ੁਰ ਦੇ ਸ਼ਬਦ ਅਤੇ ਦਰਸ਼ਨ ਦਿੱਤੇ।</w:t>
      </w:r>
    </w:p>
    <w:p/>
    <w:p>
      <w:r xmlns:w="http://schemas.openxmlformats.org/wordprocessingml/2006/main">
        <w:t xml:space="preserve">1. ਰੱਬ ਸਾਡੇ ਨਾਲ ਬੋਲਦਾ ਹੈ: ਸੁਣਨਾ ਸਿੱਖਣਾ ਅਤੇ ਉਸ ਦੇ ਮਾਰਗਦਰਸ਼ਨ ਦਾ ਪਾਲਣ ਕਰਨਾ</w:t>
      </w:r>
    </w:p>
    <w:p/>
    <w:p>
      <w:r xmlns:w="http://schemas.openxmlformats.org/wordprocessingml/2006/main">
        <w:t xml:space="preserve">2. ਪਰਮੇਸ਼ੁਰ ਦੀ ਆਵਾਜ਼ ਨੂੰ ਕਿਵੇਂ ਸਮਝਣਾ ਹੈ: ਉਸ ਦੇ ਬਚਨ ਅਤੇ ਦਰਸ਼ਨ ਨੂੰ ਸਮਝਣਾ</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੨ ਸਮੂਏਲ ਦੀ ਦੂਜੀ ਪੋਥੀ 7:18 ਤਦ ਦਾਊਦ ਪਾਤਸ਼ਾਹ ਅੰਦਰ ਗਿਆ ਅਤੇ ਯਹੋਵਾਹ ਦੇ ਸਨਮੁਖ ਬੈਠ ਗਿਆ ਅਤੇ ਆਖਿਆ, ਹੇ ਪ੍ਰਭੂ ਯਹੋਵਾਹ ਮੈਂ ਕੌਣ ਹਾਂ? ਅਤੇ ਮੇਰਾ ਘਰ ਕੀ ਹੈ, ਜੋ ਤੂੰ ਮੈਨੂੰ ਹੁਣ ਤੱਕ ਲਿਆਇਆ ਹੈ?</w:t>
      </w:r>
    </w:p>
    <w:p/>
    <w:p>
      <w:r xmlns:w="http://schemas.openxmlformats.org/wordprocessingml/2006/main">
        <w:t xml:space="preserve">ਰਾਜਾ ਡੇਵਿਡ ਨੇ ਪ੍ਰਭੂ ਅੱਗੇ ਆਪਣੀ ਨਿਮਰਤਾ ਜ਼ਾਹਰ ਕਰਦਿਆਂ ਪੁੱਛਿਆ ਕਿ ਮੈਂ ਕੌਣ ਹਾਂ ਅਤੇ ਮੇਰਾ ਘਰ ਕੀ ਹੈ ਜੋ ਪ੍ਰਭੂ ਉਸਨੂੰ ਹੁਣ ਤੱਕ ਲੈ ਕੇ ਆਇਆ ਹੈ।</w:t>
      </w:r>
    </w:p>
    <w:p/>
    <w:p>
      <w:r xmlns:w="http://schemas.openxmlformats.org/wordprocessingml/2006/main">
        <w:t xml:space="preserve">1. ਨਿਮਰ ਦਿਲ: ਪਰਮਾਤਮਾ ਵਿੱਚ ਸੰਤੁਸ਼ਟੀ ਅਤੇ ਪੂਰਤੀ ਕਿਵੇਂ ਲੱਭੀਏ</w:t>
      </w:r>
    </w:p>
    <w:p/>
    <w:p>
      <w:r xmlns:w="http://schemas.openxmlformats.org/wordprocessingml/2006/main">
        <w:t xml:space="preserve">2. ਨਿਮਰਤਾ ਦੀ ਸ਼ਕਤੀ: ਅਸੀਂ ਪਰਮੇਸ਼ੁਰ ਦੀ ਭਰਪੂਰਤਾ ਤੋਂ ਕਿਵੇਂ ਪ੍ਰਾਪਤ ਕਰ ਸਕਦੇ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ਯਸਾਯਾਹ 57:15 - "ਕਿਉਂਕਿ ਉਹ ਜਿਹੜਾ ਉੱਚਾ ਅਤੇ ਉੱਚਾ ਹੈ, ਜੋ ਸਦੀਪਕ ਕਾਲ ਵਿੱਚ ਵੱਸਦਾ ਹੈ, ਜਿਸਦਾ ਨਾਮ ਪਵਿੱਤਰ ਹੈ: ਮੈਂ ਉੱਚੇ ਅਤੇ ਪਵਿੱਤਰ ਸਥਾਨ ਵਿੱਚ ਰਹਿੰਦਾ ਹਾਂ, ਅਤੇ ਉਹ ਦੇ ਨਾਲ ਵੀ ਜੋ ਪਛਤਾਵੇ ਅਤੇ ਨੀਚ ਆਤਮਾ ਵਾਲਾ ਹੈ. , ਨੀਚ ਦੀ ਆਤਮਾ ਨੂੰ ਸੁਰਜੀਤ ਕਰਨ ਲਈ, ਅਤੇ ਪਛਤਾਵੇ ਦੇ ਦਿਲ ਨੂੰ ਸੁਰਜੀਤ ਕਰਨ ਲਈ.</w:t>
      </w:r>
    </w:p>
    <w:p/>
    <w:p>
      <w:r xmlns:w="http://schemas.openxmlformats.org/wordprocessingml/2006/main">
        <w:t xml:space="preserve">2 ਸਮੂਏਲ 7:19 ਅਤੇ ਹੇ ਪ੍ਰਭੂ ਯਹੋਵਾਹ, ਇਹ ਤੇਰੀ ਨਿਗਾਹ ਵਿੱਚ ਅਜੇ ਇੱਕ ਛੋਟੀ ਜਿਹੀ ਗੱਲ ਸੀ। ਪਰ ਤੂੰ ਆਉਣ ਵਾਲੇ ਸਮੇਂ ਲਈ ਆਪਣੇ ਸੇਵਕ ਦੇ ਘਰ ਬਾਰੇ ਵੀ ਗੱਲ ਕੀਤੀ ਹੈ। ਅਤੇ ਹੇ ਪ੍ਰਭੂ ਯਹੋਵਾਹ, ਕੀ ਮਨੁੱਖ ਦਾ ਇਹ ਢੰਗ ਹੈ?</w:t>
      </w:r>
    </w:p>
    <w:p/>
    <w:p>
      <w:r xmlns:w="http://schemas.openxmlformats.org/wordprocessingml/2006/main">
        <w:t xml:space="preserve">ਪਰਮੇਸ਼ੁਰ ਪੁੱਛ ਰਿਹਾ ਹੈ ਕਿ ਕੀ ਇਹ ਸੰਭਵ ਹੈ ਕਿ ਕਿਸੇ ਵਿਅਕਤੀ ਨੂੰ ਲੰਬੇ ਸਮੇਂ ਲਈ ਅਸੀਸ ਦਿੱਤੀ ਜਾਵੇ, ਜਿਵੇਂ ਕਿ ਦਾਊਦ ਨਾਲ ਵਾਅਦਾ ਕੀਤਾ ਗਿਆ ਸੀ।</w:t>
      </w:r>
    </w:p>
    <w:p/>
    <w:p>
      <w:r xmlns:w="http://schemas.openxmlformats.org/wordprocessingml/2006/main">
        <w:t xml:space="preserve">1. ਪਰਮੇਸ਼ੁਰ ਦੇ ਵਾਅਦੇ ਜੀਵਨ ਭਰ ਲਈ ਹਨ</w:t>
      </w:r>
    </w:p>
    <w:p/>
    <w:p>
      <w:r xmlns:w="http://schemas.openxmlformats.org/wordprocessingml/2006/main">
        <w:t xml:space="preserve">2. ਰੱਬ ਦੀਆਂ ਭਰਪੂਰ ਅਸੀਸਾਂ ਵਿੱਚ ਵਿਸ਼ਵਾਸ ਕਰੋ</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92:12-14 - ਧਰਮੀ ਲੋਕ ਖਜੂਰ ਦੇ ਰੁੱਖ ਵਾਂਗ ਵਧਦੇ ਹਨ ਅਤੇ ਲੇਬਨਾਨ ਵਿੱਚ ਦਿਆਰ ਵਾਂਗ ਵਧਦੇ ਹਨ। ਉਹ ਪ੍ਰਭੂ ਦੇ ਘਰ ਵਿੱਚ ਲਗਾਏ ਜਾਂਦੇ ਹਨ; ਉਹ ਸਾਡੇ ਪਰਮੇਸ਼ੁਰ ਦੇ ਦਰਬਾਰਾਂ ਵਿੱਚ ਵਧਦੇ-ਫੁੱਲਦੇ ਹਨ। ਉਹ ਬੁਢਾਪੇ ਵਿੱਚ ਵੀ ਫਲ ਦਿੰਦੇ ਹਨ; ਉਹ ਹਮੇਸ਼ਾ ਰਸ ਅਤੇ ਹਰੇ ਨਾਲ ਭਰੇ ਹੋਏ ਹਨ।</w:t>
      </w:r>
    </w:p>
    <w:p/>
    <w:p>
      <w:r xmlns:w="http://schemas.openxmlformats.org/wordprocessingml/2006/main">
        <w:t xml:space="preserve">2 ਸਮੂਏਲ 7:20 ਅਤੇ ਦਾਊਦ ਤੈਨੂੰ ਹੋਰ ਕੀ ਆਖ ਸਕਦਾ ਹੈ? ਕਿਉਂਕਿ ਤੂੰ, ਪ੍ਰਭੂ ਯਹੋਵਾਹ, ਆਪਣੇ ਸੇਵਕ ਨੂੰ ਜਾਣਦਾ ਹੈ।</w:t>
      </w:r>
    </w:p>
    <w:p/>
    <w:p>
      <w:r xmlns:w="http://schemas.openxmlformats.org/wordprocessingml/2006/main">
        <w:t xml:space="preserve">ਡੇਵਿਡ ਨੇ ਪ੍ਰਮਾਤਮਾ ਦੀ ਸਰਬ-ਵਿਗਿਆਨਕਤਾ ਨੂੰ ਸਵੀਕਾਰ ਕੀਤਾ ਅਤੇ ਸਵੀਕਾਰ ਕੀਤਾ ਕਿ ਪ੍ਰਮਾਤਮਾ ਆਪਣੇ ਸੇਵਕ ਨੂੰ ਜਾਣਦਾ ਹੈ।</w:t>
      </w:r>
    </w:p>
    <w:p/>
    <w:p>
      <w:r xmlns:w="http://schemas.openxmlformats.org/wordprocessingml/2006/main">
        <w:t xml:space="preserve">1. ਪ੍ਰਮਾਤਮਾ ਨੂੰ ਜਾਣਨਾ - ਉਸਦੀ ਸਰਬ-ਵਿਗਿਆਨ ਨੂੰ ਸਵੀਕਾਰ ਕਰਨਾ</w:t>
      </w:r>
    </w:p>
    <w:p/>
    <w:p>
      <w:r xmlns:w="http://schemas.openxmlformats.org/wordprocessingml/2006/main">
        <w:t xml:space="preserve">2. ਪਰਮੇਸ਼ੁਰ ਦੀ ਸੇਵਾ ਕਰਨ ਦਾ ਸਨਮਾਨ</w:t>
      </w:r>
    </w:p>
    <w:p/>
    <w:p>
      <w:r xmlns:w="http://schemas.openxmlformats.org/wordprocessingml/2006/main">
        <w:t xml:space="preserve">1. ਜ਼ਬੂਰ 139:4 - "ਮੇਰੀ ਜ਼ੁਬਾਨ ਉੱਤੇ ਇੱਕ ਸ਼ਬਦ ਹੋਣ ਤੋਂ ਪਹਿਲਾਂ ਹੀ, ਵੇਖ, ਹੇ ਯਹੋਵਾਹ, ਤੁਸੀਂ ਇਸ ਨੂੰ ਪੂਰੀ ਤਰ੍ਹਾਂ ਜਾਣਦੇ ਹੋ।"</w:t>
      </w:r>
    </w:p>
    <w:p/>
    <w:p>
      <w:r xmlns:w="http://schemas.openxmlformats.org/wordprocessingml/2006/main">
        <w:t xml:space="preserve">2. ਯਿਰਮਿਯਾਹ 29:11 - "ਕਿਉਂਕਿ ਮੈਂ ਜਾਣਦਾ ਹਾਂ ਕਿ ਮੇਰੇ ਕੋਲ ਤੁਹਾਡੇ ਲਈ ਕਿਹੜੀਆਂ ਯੋਜਨਾਵਾਂ ਹਨ, ਯਹੋਵਾਹ ਦਾ ਐਲਾਨ ਹੈ, ਭਲਾਈ ਲਈ ਯੋਜਨਾਵਾਂ ਹਨ ਨਾ ਕਿ ਬੁਰਾਈ ਲਈ, ਤੁਹਾਨੂੰ ਭਵਿੱਖ ਅਤੇ ਉਮੀਦ ਦੇਣ ਲਈ।"</w:t>
      </w:r>
    </w:p>
    <w:p/>
    <w:p>
      <w:r xmlns:w="http://schemas.openxmlformats.org/wordprocessingml/2006/main">
        <w:t xml:space="preserve">2 ਸਮੂਏਲ 7:21 ਤੂੰ ਆਪਣੇ ਬਚਨ ਦੀ ਖ਼ਾਤਰ, ਅਤੇ ਆਪਣੇ ਮਨ ਦੇ ਅਨੁਸਾਰ, ਇਹ ਸਭ ਮਹਾਨ ਕੰਮ ਕੀਤੇ ਹਨ, ਤਾਂ ਜੋ ਆਪਣੇ ਦਾਸ ਨੂੰ ਉਹਨਾਂ ਨੂੰ ਜਾਣ ਸਕੇ।</w:t>
      </w:r>
    </w:p>
    <w:p/>
    <w:p>
      <w:r xmlns:w="http://schemas.openxmlformats.org/wordprocessingml/2006/main">
        <w:t xml:space="preserve">ਪਰਮਾਤਮਾ ਨੇ ਆਪਣੇ ਸੇਵਕ ਨੂੰ ਦਿਖਾਉਣ ਲਈ ਆਪਣੇ ਬਚਨ ਅਤੇ ਆਪਣੇ ਮਨ ਦੇ ਅਨੁਸਾਰ ਮਹਾਨ ਕੰਮ ਕੀਤੇ ਹਨ।</w:t>
      </w:r>
    </w:p>
    <w:p/>
    <w:p>
      <w:r xmlns:w="http://schemas.openxmlformats.org/wordprocessingml/2006/main">
        <w:t xml:space="preserve">1. ਪਰਮੇਸ਼ੁਰ ਦਾ ਬਚਨ ਉਸਦੇ ਕੰਮਾਂ ਦਾ ਆਧਾਰ ਹੈ: 2 ਸਮੂਏਲ 7:21</w:t>
      </w:r>
    </w:p>
    <w:p/>
    <w:p>
      <w:r xmlns:w="http://schemas.openxmlformats.org/wordprocessingml/2006/main">
        <w:t xml:space="preserve">2. ਸਾਡੇ ਹਾਲਾਤਾਂ ਤੋਂ ਅੱਗੇ ਵਧਣਾ: 2 ਸਮੂਏਲ 7:21</w:t>
      </w:r>
    </w:p>
    <w:p/>
    <w:p>
      <w:r xmlns:w="http://schemas.openxmlformats.org/wordprocessingml/2006/main">
        <w:t xml:space="preserve">1. ਅਫ਼ਸੀਆਂ 3:20-21 "ਹੁਣ ਜੋ ਸਾਡੇ ਅੰਦਰ ਕੰਮ ਕਰ ਰਹੀ ਉਸ ਦੀ ਸ਼ਕਤੀ ਦੇ ਅਨੁਸਾਰ ਜੋ ਅਸੀਂ ਮੰਗਦੇ ਜਾਂ ਕਲਪਨਾ ਕਰਦੇ ਹਾਂ, ਉਸ ਤੋਂ ਵੀ ਵੱਧ ਕੁਝ ਕਰਨ ਦੇ ਯੋਗ ਹੈ, ਉਸ ਦੀ ਕਲੀਸਿਯਾ ਅਤੇ ਮਸੀਹ ਯਿਸੂ ਵਿੱਚ ਸਾਰੀ ਦੁਨੀਆਂ ਵਿੱਚ ਮਹਿਮਾ ਹੋਵੇ। ਪੀੜ੍ਹੀਆਂ, ਸਦਾ ਅਤੇ ਸਦਾ ਲਈ! ਆਮੀਨ.</w:t>
      </w:r>
    </w:p>
    <w:p/>
    <w:p>
      <w:r xmlns:w="http://schemas.openxmlformats.org/wordprocessingml/2006/main">
        <w:t xml:space="preserve">2. ਯਸਾਯਾਹ 55:11 ਇਸ ਤਰ੍ਹਾਂ ਮੇਰਾ ਬਚਨ ਹੋਵੇਗਾ ਜੋ ਮੇਰੇ ਮੂੰਹੋਂ ਨਿਕਲਦਾ ਹੈ: ਇਹ ਮੇਰੇ ਕੋਲ ਵਿਅਰਥ ਵਾਪਸ ਨਹੀਂ ਆਵੇਗਾ, ਪਰ ਇਹ ਉਹ ਕੰਮ ਕਰੇਗਾ ਜੋ ਮੈਂ ਚਾਹੁੰਦਾ ਹਾਂ, ਅਤੇ ਇਹ ਉਸ ਚੀਜ਼ ਵਿੱਚ ਸਫਲ ਹੋਵੇਗਾ ਜਿੱਥੇ ਮੈਂ ਇਸਨੂੰ ਭੇਜਿਆ ਹੈ.</w:t>
      </w:r>
    </w:p>
    <w:p/>
    <w:p>
      <w:r xmlns:w="http://schemas.openxmlformats.org/wordprocessingml/2006/main">
        <w:t xml:space="preserve">2 ਸਮੂਏਲ 7:22 ਇਸ ਲਈ ਹੇ ਯਹੋਵਾਹ ਪਰਮੇਸ਼ੁਰ, ਤੂੰ ਮਹਾਨ ਹੈਂ, ਕਿਉਂ ਜੋ ਤੇਰੇ ਵਰਗਾ ਕੋਈ ਨਹੀਂ, ਨਾ ਤੇਰੇ ਤੋਂ ਬਿਨਾ ਕੋਈ ਪਰਮੇਸ਼ੁਰ ਹੈ, ਜਿਵੇਂ ਅਸੀਂ ਆਪਣੇ ਕੰਨਾਂ ਨਾਲ ਸੁਣਿਆ ਹੈ।</w:t>
      </w:r>
    </w:p>
    <w:p/>
    <w:p>
      <w:r xmlns:w="http://schemas.openxmlformats.org/wordprocessingml/2006/main">
        <w:t xml:space="preserve">ਪਰਮਾਤਮਾ ਮਹਾਨ ਅਤੇ ਅਦੁੱਤੀ ਹੈ, ਉਸ ਵਰਗਾ ਕੋਈ ਨਹੀਂ ਅਤੇ ਉਸ ਤੋਂ ਬਿਨਾ ਹੋਰ ਕੋਈ ਦੇਵਤਾ ਨਹੀਂ।</w:t>
      </w:r>
    </w:p>
    <w:p/>
    <w:p>
      <w:r xmlns:w="http://schemas.openxmlformats.org/wordprocessingml/2006/main">
        <w:t xml:space="preserve">1. ਰੱਬ ਦੀ ਵਿਲੱਖਣਤਾ: ਪ੍ਰਭੂ ਦੀ ਸਰਵਉੱਚਤਾ</w:t>
      </w:r>
    </w:p>
    <w:p/>
    <w:p>
      <w:r xmlns:w="http://schemas.openxmlformats.org/wordprocessingml/2006/main">
        <w:t xml:space="preserve">2. ਰੱਬ ਦੀ ਮਹਾਨਤਾ: ਪ੍ਰਭੂ ਦੀ ਮਹਿਮਾ</w:t>
      </w:r>
    </w:p>
    <w:p/>
    <w:p>
      <w:r xmlns:w="http://schemas.openxmlformats.org/wordprocessingml/2006/main">
        <w:t xml:space="preserve">1. ਯਸਾਯਾਹ 40:18-25 - ਫਿਰ ਤੁਸੀਂ ਪਰਮੇਸ਼ੁਰ ਦੀ ਤੁਲਨਾ ਕਿਸ ਨਾਲ ਕਰੋਗੇ? ਜਾਂ ਤੁਸੀਂ ਉਸਦੀ ਤੁਲਨਾ ਕਿਸ ਨਾਲ ਕਰੋਗੇ?</w:t>
      </w:r>
    </w:p>
    <w:p/>
    <w:p>
      <w:r xmlns:w="http://schemas.openxmlformats.org/wordprocessingml/2006/main">
        <w:t xml:space="preserve">2. ਜ਼ਬੂਰ 86:8 - ਦੇਵਤਿਆਂ ਵਿੱਚ ਤੇਰੇ ਵਰਗਾ ਕੋਈ ਨਹੀਂ, ਹੇ ਪ੍ਰਭੂ; ਨਾ ਹੀ ਤੁਹਾਡੇ ਕੰਮਾਂ ਵਰਗਾ ਕੋਈ ਕੰਮ ਹੈ।</w:t>
      </w:r>
    </w:p>
    <w:p/>
    <w:p>
      <w:r xmlns:w="http://schemas.openxmlformats.org/wordprocessingml/2006/main">
        <w:t xml:space="preserve">2 ਸਮੂਏਲ 7:23 ਅਤੇ ਧਰਤੀ ਉੱਤੇ ਕਿਹੜੀ ਇੱਕ ਕੌਮ ਤੁਹਾਡੀ ਪਰਜਾ ਵਰਗੀ ਹੈ, ਭਾਵੇਂ ਇਸਰਾਏਲ ਵਰਗੀ, ਜਿਸ ਨੂੰ ਪਰਮੇਸ਼ੁਰ ਆਪਣੇ ਲਈ ਇੱਕ ਪਰਜਾ ਲਈ ਛੁਟਕਾਰਾ ਦੇਣ ਲਈ, ਅਤੇ ਉਹ ਦਾ ਨਾਮ ਬਣਾਉਣ, ਅਤੇ ਤੁਹਾਡੇ ਲਈ ਵੱਡੇ ਅਤੇ ਭਿਆਨਕ ਕੰਮ ਕਰਨ ਲਈ ਗਿਆ ਸੀ। ਤੁਹਾਡੀ ਧਰਤੀ, ਤੁਹਾਡੇ ਲੋਕਾਂ ਦੇ ਅੱਗੇ, ਜਿਸ ਨੂੰ ਤੁਸੀਂ ਮਿਸਰ ਤੋਂ, ਕੌਮਾਂ ਅਤੇ ਉਨ੍ਹਾਂ ਦੇ ਦੇਵਤਿਆਂ ਤੋਂ ਛੁਡਾਇਆ ਸੀ?</w:t>
      </w:r>
    </w:p>
    <w:p/>
    <w:p>
      <w:r xmlns:w="http://schemas.openxmlformats.org/wordprocessingml/2006/main">
        <w:t xml:space="preserve">ਯਹੋਵਾਹ ਨੇ ਇਸਰਾਏਲ ਲਈ ਮਹਾਨ ਅਤੇ ਭਿਆਨਕ ਕੰਮ ਕੀਤੇ ਹਨ, ਅਤੇ ਕੋਈ ਹੋਰ ਕੌਮ ਉਨ੍ਹਾਂ ਵਰਗੀ ਨਹੀਂ ਹੈ।</w:t>
      </w:r>
    </w:p>
    <w:p/>
    <w:p>
      <w:r xmlns:w="http://schemas.openxmlformats.org/wordprocessingml/2006/main">
        <w:t xml:space="preserve">1. ਪਰਮੇਸ਼ੁਰ ਆਪਣੇ ਲੋਕਾਂ ਪ੍ਰਤੀ ਵਫ਼ਾਦਾਰ ਹੈ: 2 ਸਮੂਏਲ 7:23</w:t>
      </w:r>
    </w:p>
    <w:p/>
    <w:p>
      <w:r xmlns:w="http://schemas.openxmlformats.org/wordprocessingml/2006/main">
        <w:t xml:space="preserve">2. ਪ੍ਰਭੂ ਦਾ ਬੇਮਿਸਾਲ ਪਿਆਰ: 2 ਸਮੂਏਲ 7:23</w:t>
      </w:r>
    </w:p>
    <w:p/>
    <w:p>
      <w:r xmlns:w="http://schemas.openxmlformats.org/wordprocessingml/2006/main">
        <w:t xml:space="preserve">1. ਬਿਵਸਥਾ ਸਾਰ 7:6-8</w:t>
      </w:r>
    </w:p>
    <w:p/>
    <w:p>
      <w:r xmlns:w="http://schemas.openxmlformats.org/wordprocessingml/2006/main">
        <w:t xml:space="preserve">2. ਯਸਾਯਾਹ 43:1-7</w:t>
      </w:r>
    </w:p>
    <w:p/>
    <w:p>
      <w:r xmlns:w="http://schemas.openxmlformats.org/wordprocessingml/2006/main">
        <w:t xml:space="preserve">2 ਸਮੂਏਲ 7:24 ਕਿਉਂ ਜੋ ਤੂੰ ਆਪਣੀ ਪਰਜਾ ਇਸਰਾਏਲ ਨੂੰ ਸਦਾ ਲਈ ਤੇਰੇ ਲਈ ਇੱਕ ਪਰਜਾ ਹੋਣ ਲਈ ਪੱਕਾ ਕੀਤਾ ਹੈ, ਅਤੇ ਹੇ ਯਹੋਵਾਹ, ਤੂੰ ਉਹਨਾਂ ਦਾ ਪਰਮੇਸ਼ੁਰ ਹੋ ਗਿਆ ਹੈਂ।</w:t>
      </w:r>
    </w:p>
    <w:p/>
    <w:p>
      <w:r xmlns:w="http://schemas.openxmlformats.org/wordprocessingml/2006/main">
        <w:t xml:space="preserve">ਪਰਮੇਸ਼ੁਰ ਨੇ ਇਸਰਾਏਲ ਦੇ ਪ੍ਰਤੀ ਵਫ਼ਾਦਾਰ ਰਹਿਣ ਅਤੇ ਸਦਾ ਲਈ ਉਨ੍ਹਾਂ ਦਾ ਪਰਮੇਸ਼ੁਰ ਬਣਨ ਦਾ ਵਾਅਦਾ ਕੀਤਾ ਹੈ।</w:t>
      </w:r>
    </w:p>
    <w:p/>
    <w:p>
      <w:r xmlns:w="http://schemas.openxmlformats.org/wordprocessingml/2006/main">
        <w:t xml:space="preserve">1. ਪਰਮਾਤਮਾ ਸਦੀਵੀ ਨੇਮ ਰੱਖਣ ਵਾਲਾ ਹੈ</w:t>
      </w:r>
    </w:p>
    <w:p/>
    <w:p>
      <w:r xmlns:w="http://schemas.openxmlformats.org/wordprocessingml/2006/main">
        <w:t xml:space="preserve">2. ਇਸਰਾਏਲ ਨੂੰ ਵਫ਼ਾਦਾਰੀ ਦਾ ਪਰਮੇਸ਼ੁਰ ਦਾ ਵਾਅਦਾ</w:t>
      </w:r>
    </w:p>
    <w:p/>
    <w:p>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w:t>
      </w:r>
    </w:p>
    <w:p/>
    <w:p>
      <w:r xmlns:w="http://schemas.openxmlformats.org/wordprocessingml/2006/main">
        <w:t xml:space="preserve">2. ਅਫ਼ਸੀਆਂ 2:11-13 - ਇਸ ਲਈ, ਯਾਦ ਰੱਖੋ ਕਿ ਪਹਿਲਾਂ ਤੁਸੀਂ ਜੋ ਜਨਮ ਤੋਂ ਗੈਰ-ਯਹੂਦੀ ਹੋ ਅਤੇ ਆਪਣੇ ਆਪ ਨੂੰ ਸੁੰਨਤ ਕਹਾਉਣ ਵਾਲਿਆਂ ਦੁਆਰਾ ਅਸੁੰਨਤ ਕਹਾਉਂਦੇ ਹੋ (ਜੋ ਮਨੁੱਖੀ ਹੱਥਾਂ ਦੁਆਰਾ ਸਰੀਰ ਵਿੱਚ ਕੀਤੀ ਜਾਂਦੀ ਹੈ) ਯਾਦ ਰੱਖੋ ਕਿ ਉਸ ਸਮੇਂ ਤੁਸੀਂ ਉਨ੍ਹਾਂ ਤੋਂ ਵੱਖਰੇ ਸੀ। ਮਸੀਹ, ਇਜ਼ਰਾਈਲ ਵਿੱਚ ਨਾਗਰਿਕਤਾ ਤੋਂ ਬਾਹਰ ਅਤੇ ਵਿਦੇਸ਼ੀ ਲੋਕਾਂ ਨੂੰ ਵਾਅਦੇ ਦੇ ਇਕਰਾਰਨਾਮੇ ਤੱਕ, ਉਮੀਦ ਤੋਂ ਬਿਨਾਂ ਅਤੇ ਸੰਸਾਰ ਵਿੱਚ ਪਰਮੇਸ਼ੁਰ ਤੋਂ ਬਿਨਾਂ.</w:t>
      </w:r>
    </w:p>
    <w:p/>
    <w:p>
      <w:r xmlns:w="http://schemas.openxmlformats.org/wordprocessingml/2006/main">
        <w:t xml:space="preserve">੨ ਸਮੂਏਲ ਦੀ ਦੂਜੀ ਪੋਥੀ 7:25 ਅਤੇ ਹੁਣ, ਹੇ ਯਹੋਵਾਹ ਪਰਮੇਸ਼ੁਰ, ਜੋ ਬਚਨ ਤੂੰ ਆਪਣੇ ਦਾਸ ਅਤੇ ਉਹ ਦੇ ਘਰਾਣੇ ਦੇ ਵਿਖੇ ਬੋਲਿਆ ਹੈ, ਉਹ ਨੂੰ ਸਦਾ ਲਈ ਕਾਇਮ ਰੱਖ, ਅਤੇ ਜਿਵੇਂ ਤੂੰ ਆਖਿਆ ਹੈ ਉਸੇ ਤਰ੍ਹਾਂ ਕਰ।</w:t>
      </w:r>
    </w:p>
    <w:p/>
    <w:p>
      <w:r xmlns:w="http://schemas.openxmlformats.org/wordprocessingml/2006/main">
        <w:t xml:space="preserve">ਡੇਵਿਡ ਨੇ ਉਸ ਨੂੰ ਅਤੇ ਉਸ ਦੇ ਘਰ ਨਾਲ ਕੀਤੇ ਵਾਅਦੇ ਪੂਰੇ ਕਰਨ ਲਈ ਪਰਮੇਸ਼ੁਰ ਨੂੰ ਪ੍ਰਾਰਥਨਾ ਕੀਤੀ।</w:t>
      </w:r>
    </w:p>
    <w:p/>
    <w:p>
      <w:r xmlns:w="http://schemas.openxmlformats.org/wordprocessingml/2006/main">
        <w:t xml:space="preserve">1. ਪਰਮੇਸ਼ੁਰ ਦੇ ਵਾਅਦੇ: ਅਸੀਂ ਉਨ੍ਹਾਂ ਉੱਤੇ ਭਰੋਸਾ ਕਿਵੇਂ ਰੱਖ ਸਕਦੇ ਹਾਂ</w:t>
      </w:r>
    </w:p>
    <w:p/>
    <w:p>
      <w:r xmlns:w="http://schemas.openxmlformats.org/wordprocessingml/2006/main">
        <w:t xml:space="preserve">2. ਡੇਵਿਡ ਦੀ ਪ੍ਰਾਰਥਨਾ: ਪਰਮੇਸ਼ੁਰ ਪ੍ਰਤੀ ਵਫ਼ਾਦਾਰੀ ਦੀ ਇੱਕ ਉਦਾਹਰਣ</w:t>
      </w:r>
    </w:p>
    <w:p/>
    <w:p>
      <w:r xmlns:w="http://schemas.openxmlformats.org/wordprocessingml/2006/main">
        <w:t xml:space="preserve">1.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੨ ਸਮੂਏਲ ਦੀ ਦੂਜੀ ਪੋਥੀ 7:26 ਅਤੇ ਤੇਰਾ ਨਾਮ ਸਦਾ ਲਈ ਵਡਿਆਇਆ ਜਾਵੇ, ਇਹ ਆਖ ਕੇ, ਸੈਨਾਂ ਦਾ ਯਹੋਵਾਹ ਇਸਰਾਏਲ ਦਾ ਪਰਮੇਸ਼ੁਰ ਹੈ, ਅਤੇ ਤੇਰੇ ਦਾਸ ਦਾਊਦ ਦਾ ਘਰਾਣਾ ਤੇਰੇ ਅੱਗੇ ਕਾਇਮ ਰਹੇ।</w:t>
      </w:r>
    </w:p>
    <w:p/>
    <w:p>
      <w:r xmlns:w="http://schemas.openxmlformats.org/wordprocessingml/2006/main">
        <w:t xml:space="preserve">2 ਸਮੂਏਲ 7:26 ਵਿੱਚ, ਪਰਮੇਸ਼ੁਰ ਦੀ ਮਹਾਨਤਾ ਲਈ ਉਸਤਤ ਕੀਤੀ ਗਈ ਹੈ ਅਤੇ ਉਸਦੇ ਸੇਵਕ ਡੇਵਿਡ ਲਈ ਇੱਕ ਘਰ ਦੇ ਉਸਦੇ ਵਾਅਦੇ ਦੀ ਪੁਸ਼ਟੀ ਕੀਤੀ ਗਈ ਹੈ।</w:t>
      </w:r>
    </w:p>
    <w:p/>
    <w:p>
      <w:r xmlns:w="http://schemas.openxmlformats.org/wordprocessingml/2006/main">
        <w:t xml:space="preserve">1. ਦਾਊਦ ਨਾਲ ਪਰਮੇਸ਼ੁਰ ਦਾ ਨੇਮ ਦਾ ਵਾਅਦਾ: ਪਰਮੇਸ਼ੁਰ ਦੀ ਵਫ਼ਾਦਾਰੀ ਵਿੱਚ ਭਰੋਸਾ ਕਰਨਾ</w:t>
      </w:r>
    </w:p>
    <w:p/>
    <w:p>
      <w:r xmlns:w="http://schemas.openxmlformats.org/wordprocessingml/2006/main">
        <w:t xml:space="preserve">2. ਸਾਡੇ ਪਰਮੇਸ਼ੁਰ ਦੀ ਮਹਾਨਤਾ: ਮੇਜ਼ਬਾਨਾਂ ਦੇ ਯਹੋਵਾਹ ਦਾ ਜਸ਼ਨ ਮਨਾਉਣਾ</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p>
      <w:r xmlns:w="http://schemas.openxmlformats.org/wordprocessingml/2006/main">
        <w:t xml:space="preserve">2. ਜ਼ਬੂਰ 89:14-15 - ਨਿਆਂ ਅਤੇ ਨਿਰਣਾ ਤੇਰੇ ਸਿੰਘਾਸਣ ਦਾ ਟਿਕਾਣਾ ਹੈ: ਦਯਾ ਅਤੇ ਸੱਚ ਤੇਰੇ ਸਾਹਮਣੇ ਹੋਣਗੇ। ਧੰਨ ਹਨ ਉਹ ਲੋਕ ਜੋ ਅਨੰਦਮਈ ਅਵਾਜ਼ ਨੂੰ ਜਾਣਦੇ ਹਨ: ਹੇ ਯਹੋਵਾਹ, ਉਹ ਤੇਰੇ ਮੂੰਹ ਦੀ ਰੋਸ਼ਨੀ ਵਿੱਚ ਚੱਲਣਗੇ।</w:t>
      </w:r>
    </w:p>
    <w:p/>
    <w:p>
      <w:r xmlns:w="http://schemas.openxmlformats.org/wordprocessingml/2006/main">
        <w:t xml:space="preserve">2 ਸਮੂਏਲ 7:27 ਕਿਉਂ ਜੋ ਹੇ ਸੈਨਾਂ ਦੇ ਯਹੋਵਾਹ, ਇਸਰਾਏਲ ਦੇ ਪਰਮੇਸ਼ੁਰ, ਤੂੰ ਆਪਣੇ ਦਾਸ ਨੂੰ ਇਹ ਆਖ ਕੇ ਪਰਗਟ ਕੀਤਾ ਹੈ, ਮੈਂ ਤੇਰੇ ਲਈ ਇੱਕ ਘਰ ਬਣਾਵਾਂਗਾ, ਇਸ ਲਈ ਤੇਰੇ ਸੇਵਕ ਨੇ ਆਪਣੇ ਮਨ ਵਿੱਚ ਇਹ ਪ੍ਰਾਰਥਨਾ ਕੀਤੀ ਹੈ।</w:t>
      </w:r>
    </w:p>
    <w:p/>
    <w:p>
      <w:r xmlns:w="http://schemas.openxmlformats.org/wordprocessingml/2006/main">
        <w:t xml:space="preserve">ਡੇਵਿਡ ਨੇ ਆਪਣੇ ਅਤੇ ਉਸਦੇ ਲੋਕਾਂ ਲਈ ਇੱਕ ਘਰ ਬਣਾਉਣ ਦੇ ਆਪਣੇ ਵਾਅਦੇ ਲਈ ਯਹੋਵਾਹ ਦਾ ਧੰਨਵਾਦ ਕੀਤਾ।</w:t>
      </w:r>
    </w:p>
    <w:p/>
    <w:p>
      <w:r xmlns:w="http://schemas.openxmlformats.org/wordprocessingml/2006/main">
        <w:t xml:space="preserve">1. ਪਰਮੇਸ਼ੁਰ ਦੇ ਵਾਅਦੇ ਅਟੱਲ ਹਨ - 2 ਕੁਰਿੰਥੀਆਂ 1:20</w:t>
      </w:r>
    </w:p>
    <w:p/>
    <w:p>
      <w:r xmlns:w="http://schemas.openxmlformats.org/wordprocessingml/2006/main">
        <w:t xml:space="preserve">2. ਧੰਨਵਾਦ ਦੀਆਂ ਭੇਟਾਂ - ਜ਼ਬੂਰ 116:17-19</w:t>
      </w:r>
    </w:p>
    <w:p/>
    <w:p>
      <w:r xmlns:w="http://schemas.openxmlformats.org/wordprocessingml/2006/main">
        <w:t xml:space="preserve">1. ਜ਼ਬੂਰ 89:1-4 - ਦਾਊਦ ਨਾਲ ਆਪਣੇ ਨੇਮ ਪ੍ਰਤੀ ਪ੍ਰਭੂ ਦੀ ਵਫ਼ਾਦਾਰੀ</w:t>
      </w:r>
    </w:p>
    <w:p/>
    <w:p>
      <w:r xmlns:w="http://schemas.openxmlformats.org/wordprocessingml/2006/main">
        <w:t xml:space="preserve">2. 2 ਇਤਹਾਸ 6:14-17 - ਮੰਦਰ ਵਿੱਚ ਪਰਮੇਸ਼ੁਰ ਦੀ ਮੌਜੂਦਗੀ ਲਈ ਸੁਲੇਮਾਨ ਦੀ ਪ੍ਰਾਰਥਨਾ</w:t>
      </w:r>
    </w:p>
    <w:p/>
    <w:p>
      <w:r xmlns:w="http://schemas.openxmlformats.org/wordprocessingml/2006/main">
        <w:t xml:space="preserve">2 ਸਮੂਏਲ 7:28 ਅਤੇ ਹੁਣ, ਹੇ ਪ੍ਰਭੂ ਯਹੋਵਾਹ, ਤੂੰ ਉਹ ਪਰਮੇਸ਼ੁਰ ਹੈਂ, ਅਤੇ ਤੇਰੇ ਬਚਨ ਸੱਚੇ ਹਨ, ਅਤੇ ਤੂੰ ਆਪਣੇ ਸੇਵਕ ਨਾਲ ਇਹ ਭਲਿਆਈ ਦਾ ਇਕਰਾਰ ਕੀਤਾ ਹੈ।</w:t>
      </w:r>
    </w:p>
    <w:p/>
    <w:p>
      <w:r xmlns:w="http://schemas.openxmlformats.org/wordprocessingml/2006/main">
        <w:t xml:space="preserve">ਵਾਹਿਗੁਰੂ ਨੇ ਆਪਣੇ ਸੇਵਕ ਨਾਲ ਚੰਗਿਆਈ ਦਾ ਵਾਅਦਾ ਕੀਤਾ ਹੈ।</w:t>
      </w:r>
    </w:p>
    <w:p/>
    <w:p>
      <w:r xmlns:w="http://schemas.openxmlformats.org/wordprocessingml/2006/main">
        <w:t xml:space="preserve">1. ਪਰਮੇਸ਼ੁਰ ਦੇ ਵਾਅਦਿਆਂ ਦੀ ਤਾਕਤ: ਅਸੀਂ ਉਸ ਦੀ ਵਫ਼ਾਦਾਰੀ 'ਤੇ ਕਿਵੇਂ ਭਰੋਸਾ ਕਰ ਸਕਦੇ ਹਾਂ</w:t>
      </w:r>
    </w:p>
    <w:p/>
    <w:p>
      <w:r xmlns:w="http://schemas.openxmlformats.org/wordprocessingml/2006/main">
        <w:t xml:space="preserve">2. ਪਰਮੇਸ਼ੁਰ ਦੀ ਵਫ਼ਾਦਾਰੀ ਦੀਆਂ ਬਰਕਤਾਂ ਦਾ ਅਨੁਭਵ ਕਰਨਾ</w:t>
      </w:r>
    </w:p>
    <w:p/>
    <w:p>
      <w:r xmlns:w="http://schemas.openxmlformats.org/wordprocessingml/2006/main">
        <w:t xml:space="preserve">1. 2 ਸਮੂਏਲ 7:28 - ਅਤੇ ਹੁਣ, ਹੇ ਪ੍ਰਭੂ ਯਹੋਵਾਹ, ਤੁਸੀਂ ਉਹ ਪਰਮੇਸ਼ੁਰ ਹੋ, ਅਤੇ ਤੁਹਾਡੇ ਬਚਨ ਸੱਚੇ ਹੋਣ, ਅਤੇ ਤੁਸੀਂ ਆਪਣੇ ਸੇਵਕ ਨਾਲ ਇਹ ਭਲਿਆਈ ਦਾ ਵਾਅਦਾ ਕੀਤਾ ਹੈ:</w:t>
      </w:r>
    </w:p>
    <w:p/>
    <w:p>
      <w:r xmlns:w="http://schemas.openxmlformats.org/wordprocessingml/2006/main">
        <w:t xml:space="preserve">2. ਜ਼ਬੂਰ 33:4 - ਕਿਉਂਕਿ ਪ੍ਰਭੂ ਦਾ ਬਚਨ ਸਹੀ ਅਤੇ ਸੱਚ ਹੈ; ਉਹ ਹਰ ਕੰਮ ਵਿੱਚ ਵਫ਼ਾਦਾਰ ਹੈ।</w:t>
      </w:r>
    </w:p>
    <w:p/>
    <w:p>
      <w:r xmlns:w="http://schemas.openxmlformats.org/wordprocessingml/2006/main">
        <w:t xml:space="preserve">੨ ਸਮੂਏਲ ਦੀ ਦੂਜੀ ਪੋਥੀ 7:29 ਸੋ ਹੁਣ ਤੂੰ ਆਪਣੇ ਦਾਸ ਦੇ ਘਰਾਣੇ ਨੂੰ ਅਸੀਸ ਦੇਵੇ, ਤਾਂ ਜੋ ਉਹ ਤੇਰੇ ਅੱਗੇ ਸਦਾ ਕਾਇਮ ਰਹੇ ਕਿਉਂ ਜੋ ਹੇ ਪ੍ਰਭੂ ਯਹੋਵਾਹ, ਤੂੰ ਇਹ ਬੋਲਿਆ ਹੈ, ਅਤੇ ਤੇਰੀ ਬਰਕਤ ਨਾਲ ਤੇਰੇ ਦਾਸ ਦਾ ਘਰ ਹੋਵੇ। ਸਦਾ ਲਈ ਮੁਬਾਰਕ।</w:t>
      </w:r>
    </w:p>
    <w:p/>
    <w:p>
      <w:r xmlns:w="http://schemas.openxmlformats.org/wordprocessingml/2006/main">
        <w:t xml:space="preserve">ਪਰਮੇਸ਼ੁਰ ਨੇ ਦਾਊਦ ਅਤੇ ਉਸਦੇ ਸੇਵਕ ਦੇ ਘਰਾਣੇ ਨੂੰ ਅਸੀਸ ਦੇਣ ਦਾ ਵਾਅਦਾ ਕੀਤਾ ਹੈ, ਉਨ੍ਹਾਂ ਨੂੰ ਸਦਾ ਲਈ ਅਸੀਸ ਦੇਣ ਲਈ ਕਿਹਾ ਹੈ।</w:t>
      </w:r>
    </w:p>
    <w:p/>
    <w:p>
      <w:r xmlns:w="http://schemas.openxmlformats.org/wordprocessingml/2006/main">
        <w:t xml:space="preserve">1. ਪਰਮੇਸ਼ੁਰ ਦੇ ਵਾਅਦੇ: ਡੇਵਿਡ ਦੇ ਘਰਾਣੇ ਦੀ ਅਸੀਸ</w:t>
      </w:r>
    </w:p>
    <w:p/>
    <w:p>
      <w:r xmlns:w="http://schemas.openxmlformats.org/wordprocessingml/2006/main">
        <w:t xml:space="preserve">2. ਵਿਸ਼ਵਾਸ ਦੀ ਸ਼ਕਤੀ: ਸਥਾਈ ਅਸੀਸਾਂ ਪ੍ਰਾਪਤ ਕਰਨ ਲਈ ਪਰਮੇਸ਼ੁਰ ਦੇ ਬਚਨ 'ਤੇ ਭਰੋਸਾ ਕਰਨਾ</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4:17-21 - (ਜਿਵੇਂ ਲਿਖਿਆ ਹੈ, ਮੈਂ ਤੈਨੂੰ ਬਹੁਤ ਸਾਰੀਆਂ ਕੌਮਾਂ ਦਾ ਪਿਤਾ ਬਣਾਇਆ ਹੈ,) ਉਸ ਦੇ ਅੱਗੇ ਜਿਸ ਉੱਤੇ ਉਸਨੇ ਵਿਸ਼ਵਾਸ ਕੀਤਾ, ਉਹ ਵੀ ਪਰਮੇਸ਼ੁਰ, ਜੋ ਮੁਰਦਿਆਂ ਨੂੰ ਜੀਉਂਦਾ ਕਰਦਾ ਹੈ, ਅਤੇ ਉਨ੍ਹਾਂ ਚੀਜ਼ਾਂ ਨੂੰ ਬੁਲਾਉਂਦਾ ਹੈ ਜੋ ਉਹ ਨਹੀਂ ਹਨ। ਸਨ। ਜਿਸ ਨੇ ਆਸ ਦੇ ਵਿਰੁੱਧ ਆਸ ਵਿੱਚ ਵਿਸ਼ਵਾਸ ਕੀਤਾ, ਤਾਂ ਜੋ ਉਹ ਬਹੁਤ ਸਾਰੀਆਂ ਕੌਮਾਂ ਦਾ ਪਿਤਾ ਬਣ ਜਾਵੇ, ਜੋ ਕਿਹਾ ਗਿਆ ਸੀ, ਉਸੇ ਤਰ੍ਹਾਂ ਤੁਹਾਡੀ ਸੰਤਾਨ ਹੋਵੇਗੀ। ਅਤੇ ਵਿਸ਼ਵਾਸ ਵਿੱਚ ਕਮਜ਼ੋਰ ਨਾ ਹੋਣ ਕਰਕੇ, ਉਸਨੇ ਆਪਣੇ ਸਰੀਰ ਨੂੰ ਹੁਣ ਮੁਰਦਾ ਨਹੀਂ ਸਮਝਿਆ, ਜਦੋਂ ਉਹ ਲਗਭਗ ਸੌ ਸਾਲਾਂ ਦਾ ਸੀ, ਨਾ ਹੀ ਅਜੇ ਵੀ ਸਾਰਾ ਦੀ ਕੁੱਖ ਵਿੱਚ ਮਰਿਆ ਹੋਇਆ ਸੀ: ਉਸਨੇ ਅਵਿਸ਼ਵਾਸ ਦੇ ਦੁਆਰਾ ਪਰਮੇਸ਼ੁਰ ਦੇ ਵਾਅਦੇ ਉੱਤੇ ਅਡੋਲ ਨਹੀਂ ਕੀਤਾ;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ਪੈਰਾ 1: 2 ਸਮੂਏਲ 8:1-8 ਡੇਵਿਡ ਦੀਆਂ ਫੌਜੀ ਜਿੱਤਾਂ ਅਤੇ ਉਸਦੇ ਰਾਜ ਦੇ ਵਿਸਥਾਰ ਦਾ ਵਰਣਨ ਕਰਦਾ ਹੈ। ਇਸ ਅਧਿਆਇ ਵਿੱਚ, ਡੇਵਿਡ ਵੱਖ-ਵੱਖ ਦੇਸ਼ਾਂ ਦੇ ਵਿਰੁੱਧ ਕਈ ਫੌਜੀ ਮੁਹਿੰਮਾਂ ਵਿੱਚ ਸ਼ਾਮਲ ਹੁੰਦਾ ਹੈ ਅਤੇ ਜੇਤੂ ਬਣ ਕੇ ਉੱਭਰਦਾ ਹੈ। ਉਸਨੇ ਫ਼ਲਿਸਤੀਆਂ, ਮੋਆਬੀਆਂ, ਅੰਮੋਨੀਆਂ, ਅਦੋਮੀਆਂ ਅਤੇ ਸੋਬਾਹ ਦੇ ਰਾਜੇ ਨੂੰ ਹਰਾਇਆ। ਡੇਵਿਡ ਨੇ ਸੋਨੇ, ਚਾਂਦੀ ਅਤੇ ਕਾਂਸੀ ਸਮੇਤ ਇਨ੍ਹਾਂ ਜਿੱਤਾਂ ਤੋਂ ਬਹੁਤ ਸਾਰਾ ਮਾਲ ਲੁੱਟ ਲਿਆ। ਉਹ ਜਿੱਥੇ ਵੀ ਜਾਂਦਾ ਹੈ, ਪ੍ਰਭੂ ਉਸ ਨੂੰ ਸਫ਼ਲਤਾ ਪ੍ਰਦਾਨ ਕਰਦਾ ਹੈ।</w:t>
      </w:r>
    </w:p>
    <w:p/>
    <w:p>
      <w:r xmlns:w="http://schemas.openxmlformats.org/wordprocessingml/2006/main">
        <w:t xml:space="preserve">ਪੈਰਾ 2: 2 ਸਮੂਏਲ 8:9-14 ਵਿੱਚ ਜਾਰੀ ਰੱਖਦੇ ਹੋਏ, ਇਹ ਡੇਵਿਡ ਦੇ ਪ੍ਰਸ਼ਾਸਨ ਅਤੇ ਉਸਦੇ ਰਾਜ ਦੇ ਸੰਗਠਨ ਦਾ ਵਰਣਨ ਕਰਦਾ ਹੈ। ਆਪਣੀ ਫੌਜੀ ਜਿੱਤਾਂ ਤੋਂ ਬਾਅਦ, ਡੇਵਿਡ ਨੇ ਆਪਣੇ ਵਿਸਤ੍ਰਿਤ ਖੇਤਰ ਦੇ ਵੱਖ-ਵੱਖ ਹਿੱਸਿਆਂ ਦੀ ਨਿਗਰਾਨੀ ਕਰਨ ਲਈ ਖੇਤਰੀ ਗਵਰਨਰ ਸਥਾਪਿਤ ਕੀਤੇ। ਉਹ ਲੋਕਾਂ ਵਿੱਚ ਨਿਆਂ ਅਤੇ ਧਾਰਮਿਕਤਾ ਦਾ ਪ੍ਰਬੰਧ ਕਰਨ ਲਈ ਅਧਿਕਾਰੀਆਂ ਨੂੰ ਨਿਯੁਕਤ ਕਰਦਾ ਹੈ। ਇਸ ਤੋਂ ਇਲਾਵਾ, ਉਹ ਮਫੀਬੋਸ਼ੇਥ ਜੋਨਾਥਨ ਦੇ ਪੁੱਤਰ ਪ੍ਰਤੀ ਦਿਆਲਤਾ ਦਿਖਾਉਂਦਾ ਹੈ ਅਤੇ ਉਸ ਨੂੰ ਨਿਯਮਿਤ ਤੌਰ 'ਤੇ ਆਪਣੀ ਮੇਜ਼ 'ਤੇ ਖਾਣਾ ਦਿੰਦਾ ਹੈ।</w:t>
      </w:r>
    </w:p>
    <w:p/>
    <w:p>
      <w:r xmlns:w="http://schemas.openxmlformats.org/wordprocessingml/2006/main">
        <w:t xml:space="preserve">ਪੈਰਾ 3: 2 ਸਮੂਏਲ 8:15-18 ਵਰਗੀਆਂ ਆਇਤਾਂ ਵਿੱਚ, ਇਹ ਜ਼ਿਕਰ ਕੀਤਾ ਗਿਆ ਹੈ ਕਿ ਡੇਵਿਡ ਨੇ ਸਾਰੇ ਇਸਰਾਏਲ ਉੱਤੇ ਬੁੱਧੀ ਅਤੇ ਇਮਾਨਦਾਰੀ ਨਾਲ ਰਾਜ ਕੀਤਾ। ਉਹ ਸਾਰੇ ਲੋਕਾਂ ਲਈ ਨਿਰਪੱਖਤਾ ਨਾਲ ਨਿਆਂ ਕਰਦਾ ਹੈ ਅਤੇ ਉਨ੍ਹਾਂ ਦੀ ਭਲਾਈ ਨੂੰ ਯਕੀਨੀ ਬਣਾਉਂਦਾ ਹੈ। ਅਧਿਆਇ ਡੇਵਿਡ ਦੇ ਪ੍ਰਸ਼ਾਸਨ ਦੇ ਅੰਦਰ ਕੁਝ ਮੁੱਖ ਸ਼ਖਸੀਅਤਾਂ ਦੀ ਸੂਚੀ ਦੇ ਕੇ ਸਮਾਪਤ ਹੁੰਦਾ ਹੈ ਜਿਸ ਵਿੱਚ ਜੋਆਬ ਨੂੰ ਸੈਨਾ ਦੇ ਕਮਾਂਡਰ ਵਜੋਂ ਸ਼ਾਮਲ ਕੀਤਾ ਗਿਆ ਸੀ; ਰਿਕਾਰਡਰ ਵਜੋਂ ਯਹੋਸ਼ਾਫ਼ਾਟ; ਸਾਦੋਕ ਅਤੇ ਅਹੀਮਲਕ ਜਾਜਕਾਂ ਵਜੋਂ; ਸਰਾਯਾਹ ਸਕੱਤਰ ਵਜੋਂ; ਬੇਨਾਯਾਹ ਚੇਰੇਥਾਈਟਸ ਅਤੇ ਪੇਲੇਥਾਈਟਸ ਦੇ ਕਪਤਾਨ ਵਜੋਂ ਅਤੇ ਰਾਜਾ ਡੇਵਿਡ ਦਾ ਸਮਰਥਨ ਕਰਨ ਵਿੱਚ ਉਨ੍ਹਾਂ ਦੀਆਂ ਭੂਮਿਕਾਵਾਂ ਨੂੰ ਸਵੀਕਾਰ ਕਰਦਾ ਹੈ।</w:t>
      </w:r>
    </w:p>
    <w:p/>
    <w:p>
      <w:r xmlns:w="http://schemas.openxmlformats.org/wordprocessingml/2006/main">
        <w:t xml:space="preserve">ਸਾਰੰਸ਼ ਵਿੱਚ:</w:t>
      </w:r>
    </w:p>
    <w:p>
      <w:r xmlns:w="http://schemas.openxmlformats.org/wordprocessingml/2006/main">
        <w:t xml:space="preserve">2 ਸਮੂਏਲ 8 ਪੇਸ਼ ਕਰਦਾ ਹੈ:</w:t>
      </w:r>
    </w:p>
    <w:p>
      <w:r xmlns:w="http://schemas.openxmlformats.org/wordprocessingml/2006/main">
        <w:t xml:space="preserve">ਡੇਵਿਡ ਦੀਆਂ ਫੌਜੀ ਜਿੱਤਾਂ ਅਤੇ ਰਾਜ ਦਾ ਵਿਸਥਾਰ;</w:t>
      </w:r>
    </w:p>
    <w:p>
      <w:r xmlns:w="http://schemas.openxmlformats.org/wordprocessingml/2006/main">
        <w:t xml:space="preserve">ਡੇਵੀ ਦੇ ਸ਼ਾਸਨ ਦਾ ਪ੍ਰਸ਼ਾਸਨ ਅਤੇ ਸੰਗਠਨ;</w:t>
      </w:r>
    </w:p>
    <w:p>
      <w:r xmlns:w="http://schemas.openxmlformats.org/wordprocessingml/2006/main">
        <w:t xml:space="preserve">ਡੇਵੀ ਪ੍ਰਸ਼ਾਸਨ ਦੇ ਅੰਦਰ ਮੁੱਖ ਅੰਕੜੇ;</w:t>
      </w:r>
    </w:p>
    <w:p/>
    <w:p>
      <w:r xmlns:w="http://schemas.openxmlformats.org/wordprocessingml/2006/main">
        <w:t xml:space="preserve">ਇਸ 'ਤੇ ਜ਼ੋਰ:</w:t>
      </w:r>
    </w:p>
    <w:p>
      <w:r xmlns:w="http://schemas.openxmlformats.org/wordprocessingml/2006/main">
        <w:t xml:space="preserve">ਡੇਵਿਡ ਦੀਆਂ ਫੌਜੀ ਜਿੱਤਾਂ ਅਤੇ ਰਾਜ ਦਾ ਵਿਸਥਾਰ;</w:t>
      </w:r>
    </w:p>
    <w:p>
      <w:r xmlns:w="http://schemas.openxmlformats.org/wordprocessingml/2006/main">
        <w:t xml:space="preserve">ਡੇਵੀ ਦੇ ਸ਼ਾਸਨ ਦਾ ਪ੍ਰਸ਼ਾਸਨ ਅਤੇ ਸੰਗਠਨ;</w:t>
      </w:r>
    </w:p>
    <w:p>
      <w:r xmlns:w="http://schemas.openxmlformats.org/wordprocessingml/2006/main">
        <w:t xml:space="preserve">ਡੇਵੀ ਪ੍ਰਸ਼ਾਸਨ ਦੇ ਅੰਦਰ ਮੁੱਖ ਅੰਕੜੇ;</w:t>
      </w:r>
    </w:p>
    <w:p/>
    <w:p>
      <w:r xmlns:w="http://schemas.openxmlformats.org/wordprocessingml/2006/main">
        <w:t xml:space="preserve">ਅਧਿਆਇ ਡੇਵਿਡ ਦੀਆਂ ਫੌਜੀ ਜਿੱਤਾਂ, ਉਸਦੇ ਰਾਜ ਦੇ ਵਿਸਤਾਰ, ਉਸਦੇ ਸ਼ਾਸਨ ਦੇ ਪ੍ਰਸ਼ਾਸਨ ਅਤੇ ਸੰਗਠਨ ਅਤੇ ਉਸਦੇ ਪ੍ਰਸ਼ਾਸਨ ਦੇ ਅੰਦਰ ਮੁੱਖ ਸ਼ਖਸੀਅਤਾਂ 'ਤੇ ਕੇਂਦ੍ਰਤ ਕਰਦਾ ਹੈ। 2 ਸਮੂਏਲ 8 ਵਿੱਚ, ਡੇਵਿਡ ਵੱਖ-ਵੱਖ ਕੌਮਾਂ ਦੇ ਵਿਰੁੱਧ ਕਈ ਸਫਲ ਫੌਜੀ ਮੁਹਿੰਮਾਂ ਵਿੱਚ ਸ਼ਾਮਲ ਹੋਇਆ, ਜਿਸ ਵਿੱਚ ਫਲਿਸਤੀ, ਮੋਆਬੀਆਂ, ਅਮੋਨੀ, ਅਦੋਮੀਆਂ ਅਤੇ ਜ਼ੋਬਾਹ ਦੇ ਰਾਜੇ ਸ਼ਾਮਲ ਹਨ। ਉਹ ਇਹਨਾਂ ਜਿੱਤਾਂ ਤੋਂ ਵੱਡੀ ਮਾਤਰਾ ਵਿੱਚ ਲੁੱਟ ਦਾ ਮਾਲ ਹਾਸਲ ਕਰਦਾ ਹੈ।</w:t>
      </w:r>
    </w:p>
    <w:p/>
    <w:p>
      <w:r xmlns:w="http://schemas.openxmlformats.org/wordprocessingml/2006/main">
        <w:t xml:space="preserve">2 ਸੈਮੂਅਲ 8 ਵਿੱਚ ਜਾਰੀ ਰੱਖਦੇ ਹੋਏ, ਉਸਦੀ ਫੌਜੀ ਜਿੱਤਾਂ ਤੋਂ ਬਾਅਦ, ਡੇਵਿਡ ਨੇ ਆਪਣੇ ਵਿਸਤ੍ਰਿਤ ਖੇਤਰ ਦੇ ਵੱਖ-ਵੱਖ ਹਿੱਸਿਆਂ ਦੀ ਨਿਗਰਾਨੀ ਕਰਨ ਲਈ ਖੇਤਰੀ ਗਵਰਨਰ ਸਥਾਪਿਤ ਕੀਤੇ। ਉਹ ਲੋਕਾਂ ਵਿੱਚ ਨਿਆਂ ਅਤੇ ਧਾਰਮਿਕਤਾ ਦਾ ਪ੍ਰਬੰਧ ਕਰਨ ਲਈ ਅਧਿਕਾਰੀਆਂ ਨੂੰ ਨਿਯੁਕਤ ਕਰਦਾ ਹੈ। ਇਸ ਤੋਂ ਇਲਾਵਾ, ਉਹ ਮੇਫੀਬੋਸ਼ੇਥ ਜੋਨਾਥਨ ਦੇ ਪੁੱਤਰ ਪ੍ਰਤੀ ਦਿਆਲਤਾ ਵਧਾਉਂਦਾ ਹੈ ਅਤੇ ਉਸ ਨੂੰ ਨਿਯਮਿਤ ਤੌਰ 'ਤੇ ਆਪਣੀ ਮੇਜ਼ 'ਤੇ ਖਾਣਾ ਦਿੰਦਾ ਹੈ।</w:t>
      </w:r>
    </w:p>
    <w:p/>
    <w:p>
      <w:r xmlns:w="http://schemas.openxmlformats.org/wordprocessingml/2006/main">
        <w:t xml:space="preserve">ਡੇਵਿਡ ਨੇ ਸਾਰੇ ਇਸਰਾਏਲ ਉੱਤੇ ਬੁੱਧੀ ਅਤੇ ਇਮਾਨਦਾਰੀ ਨਾਲ ਰਾਜ ਕੀਤਾ। ਉਹ ਸਾਰੇ ਲੋਕਾਂ ਲਈ ਨਿਰਪੱਖਤਾ ਨਾਲ ਨਿਆਂ ਕਰਦਾ ਹੈ ਅਤੇ ਉਨ੍ਹਾਂ ਦੀ ਭਲਾਈ ਨੂੰ ਯਕੀਨੀ ਬਣਾਉਂਦਾ ਹੈ। ਅਧਿਆਇ ਡੇਵਿਡ ਦੇ ਪ੍ਰਸ਼ਾਸਨ ਦੇ ਅੰਦਰ ਕੁਝ ਮੁੱਖ ਸ਼ਖਸੀਅਤਾਂ ਦੀ ਸੂਚੀ ਦੇ ਕੇ ਸਮਾਪਤ ਹੁੰਦਾ ਹੈ ਜੋ ਕਿ ਕਿੰਗ ਡੇਵਿਡ ਦੇ ਸ਼ਾਸਨ ਦਾ ਸਮਰਥਨ ਕਰਨ ਵਿੱਚ ਮਹੱਤਵਪੂਰਣ ਭੂਮਿਕਾਵਾਂ ਨਿਭਾਉਂਦੇ ਹਨ ਜਿਵੇਂ ਕਿ ਜੋਆਬ ਫੌਜ ਦੇ ਕਮਾਂਡਰ ਵਜੋਂ; ਰਿਕਾਰਡਰ ਵਜੋਂ ਯਹੋਸ਼ਾਫ਼ਾਟ; ਸਾਦੋਕ ਅਤੇ ਅਹੀਮਲਕ ਜਾਜਕਾਂ ਵਜੋਂ; ਸਰਾਯਾਹ ਸਕੱਤਰ ਵਜੋਂ; ਬਨਾਯਾਹ ਕਰੇਥੀਆਂ ਅਤੇ ਪੇਲੇਥੀਆਂ ਦਾ ਕਪਤਾਨ ਸੀ</w:t>
      </w:r>
    </w:p>
    <w:p/>
    <w:p>
      <w:r xmlns:w="http://schemas.openxmlformats.org/wordprocessingml/2006/main">
        <w:t xml:space="preserve">2 ਸਮੂਏਲ 8:1 ਅਤੇ ਇਸ ਤੋਂ ਬਾਅਦ ਐਉਂ ਹੋਇਆ ਕਿ ਦਾਊਦ ਨੇ ਫਲਿਸਤੀਆਂ ਨੂੰ ਮਾਰਿਆ ਅਤੇ ਉਨ੍ਹਾਂ ਨੂੰ ਆਪਣੇ ਅਧੀਨ ਕਰ ਲਿਆ ਅਤੇ ਦਾਊਦ ਨੇ ਮਤੇਗਮਾਹ ਨੂੰ ਫ਼ਲਿਸਤੀਆਂ ਦੇ ਹੱਥੋਂ ਖੋਹ ਲਿਆ।</w:t>
      </w:r>
    </w:p>
    <w:p/>
    <w:p>
      <w:r xmlns:w="http://schemas.openxmlformats.org/wordprocessingml/2006/main">
        <w:t xml:space="preserve">ਦਾਊਦ ਨੇ ਫ਼ਲਿਸਤੀਆਂ ਨੂੰ ਲੜਾਈ ਵਿੱਚ ਹਰਾਇਆ ਅਤੇ ਮੇਥੇਗਮਾਹ ਨੂੰ ਉਨ੍ਹਾਂ ਦੇ ਕਬਜ਼ੇ ਵਿੱਚੋਂ ਵਾਪਸ ਲੈ ਲਿਆ।</w:t>
      </w:r>
    </w:p>
    <w:p/>
    <w:p>
      <w:r xmlns:w="http://schemas.openxmlformats.org/wordprocessingml/2006/main">
        <w:t xml:space="preserve">1. "ਮਸੀਹ ਵਿੱਚ ਜਿੱਤ: ਜ਼ੁਲਮ ਕਰਨ ਵਾਲੇ ਉੱਤੇ ਕਾਬੂ ਪਾਉਣਾ"</w:t>
      </w:r>
    </w:p>
    <w:p/>
    <w:p>
      <w:r xmlns:w="http://schemas.openxmlformats.org/wordprocessingml/2006/main">
        <w:t xml:space="preserve">2. "ਪਰਮੇਸ਼ੁਰ ਦਾ ਵਫ਼ਾਦਾਰ ਪ੍ਰਬੰਧ: ਹਾਰ ਤੋਂ ਜਿੱਤ ਤੱਕ"</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ਯਸਾਯਾਹ 54:17 - "ਤੁਹਾਡੇ ਵਿਰੁੱਧ ਬਣਾਇਆ ਕੋਈ ਵੀ ਹਥਿਆਰ ਸਫਲ ਨਹੀਂ ਹੋਵੇਗਾ, ਅਤੇ ਹਰ ਜ਼ਬਾਨ ਜੋ ਤੁਹਾਡੇ ਵਿਰੁੱਧ ਨਿਆਉਂ ਵਿੱਚ ਉੱਠਦੀ ਹੈ, ਤੁਸੀਂ ਨਿੰਦਿਆ ਕਰੋਗੇ।"</w:t>
      </w:r>
    </w:p>
    <w:p/>
    <w:p>
      <w:r xmlns:w="http://schemas.openxmlformats.org/wordprocessingml/2006/main">
        <w:t xml:space="preserve">2 ਸਮੂਏਲ 8:2 ਅਤੇ ਉਸ ਨੇ ਮੋਆਬ ਨੂੰ ਮਾਰਿਆ ਅਤੇ ਉਹਨਾਂ ਨੂੰ ਇੱਕ ਰੇਖਾ ਨਾਲ ਮਿਣਿਆ ਅਤੇ ਉਹਨਾਂ ਨੂੰ ਜ਼ਮੀਨ ਉੱਤੇ ਸੁੱਟ ਦਿੱਤਾ। ਇੱਥੋਂ ਤੱਕ ਕਿ ਉਸਨੂੰ ਮਾਰਨ ਲਈ ਦੋ ਲਾਈਨਾਂ ਨਾਲ ਮਿਣਿਆ ਗਿਆ, ਅਤੇ ਇੱਕ ਪੂਰੀ ਲਾਈਨ ਨਾਲ ਜ਼ਿੰਦਾ ਰੱਖਣ ਲਈ। ਅਤੇ ਇਸ ਤਰ੍ਹਾਂ ਮੋਆਬੀ ਦਾਊਦ ਦੇ ਸੇਵਕ ਬਣ ਗਏ ਅਤੇ ਤੋਹਫ਼ੇ ਲੈ ਕੇ ਆਏ।</w:t>
      </w:r>
    </w:p>
    <w:p/>
    <w:p>
      <w:r xmlns:w="http://schemas.openxmlformats.org/wordprocessingml/2006/main">
        <w:t xml:space="preserve">ਦਾਊਦ ਨੇ ਮੋਆਬੀਆਂ ਨੂੰ ਹਰਾਇਆ ਅਤੇ ਉਨ੍ਹਾਂ ਨੂੰ ਆਪਣਾ ਸੇਵਕ ਬਣਾਇਆ, ਜਿਨ੍ਹਾਂ ਨੇ ਉਸ ਨੂੰ ਤੋਹਫ਼ੇ ਦਿੱਤੇ।</w:t>
      </w:r>
    </w:p>
    <w:p/>
    <w:p>
      <w:r xmlns:w="http://schemas.openxmlformats.org/wordprocessingml/2006/main">
        <w:t xml:space="preserve">1. ਪਰਮੇਸ਼ੁਰ ਦੀ ਸੇਵਾ ਕਰਨ ਦੀ ਸ਼ਕਤੀ: ਮੋਆਬ ਉੱਤੇ ਦਾਊਦ ਦੀ ਜਿੱਤ ਤੋਂ ਸਿੱਖਣਾ</w:t>
      </w:r>
    </w:p>
    <w:p/>
    <w:p>
      <w:r xmlns:w="http://schemas.openxmlformats.org/wordprocessingml/2006/main">
        <w:t xml:space="preserve">2. ਆਗਿਆਕਾਰੀ ਜੀਵਨ ਲਈ ਵਚਨਬੱਧਤਾ: ਪਰਮੇਸ਼ੁਰ ਦੀ ਸੇਵਾ ਕਰਨ ਦੇ ਇਨਾਮ</w:t>
      </w:r>
    </w:p>
    <w:p/>
    <w:p>
      <w:r xmlns:w="http://schemas.openxmlformats.org/wordprocessingml/2006/main">
        <w:t xml:space="preserve">1. ਰੋਮੀਆਂ 6:16-18 - ਕੀ ਤੁਸੀਂ ਨਹੀਂ ਜਾਣਦੇ ਕਿ ਜੇ ਤੁਸੀਂ ਆਪਣੇ ਆਪ ਨੂੰ ਆਗਿਆਕਾਰੀ ਗੁਲਾਮਾਂ ਵਜੋਂ ਕਿਸੇ ਨੂੰ ਪੇਸ਼ ਕਰਦੇ ਹੋ, ਤਾਂ ਤੁਸੀਂ ਉਸ ਦੇ ਗੁਲਾਮ ਹੋ ਜਿਸਦਾ ਤੁਸੀਂ ਹੁਕਮ ਮੰਨਦੇ ਹੋ, ਜਾਂ ਤਾਂ ਪਾਪ ਦੇ, ਜੋ ਮੌਤ ਵੱਲ ਲੈ ਜਾਂਦਾ ਹੈ, ਜਾਂ ਆਗਿਆਕਾਰੀ ਦੇ, ਜੋ ਮੌਤ ਵੱਲ ਲੈ ਜਾਂਦਾ ਹੈ। ਧਾਰਮਿਕਤਾ?</w:t>
      </w:r>
    </w:p>
    <w:p/>
    <w:p>
      <w:r xmlns:w="http://schemas.openxmlformats.org/wordprocessingml/2006/main">
        <w:t xml:space="preserve">2.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2 ਸਮੂਏਲ 8:3 ਦਾਊਦ ਨੇ ਸੋਬਾਹ ਦੇ ਰਾਜੇ ਰਹੋਬ ਦੇ ਪੁੱਤਰ ਹਦਦਅਜ਼ਰ ਨੂੰ ਵੀ ਮਾਰਿਆ ਜਦੋਂ ਉਹ ਫ਼ਰਾਤ ਦਰਿਆ ਉੱਤੇ ਆਪਣੀ ਸਰਹੱਦ ਮੁੜ ਪ੍ਰਾਪਤ ਕਰਨ ਲਈ ਗਿਆ ਸੀ।</w:t>
      </w:r>
    </w:p>
    <w:p/>
    <w:p>
      <w:r xmlns:w="http://schemas.openxmlformats.org/wordprocessingml/2006/main">
        <w:t xml:space="preserve">1: ਪਰਮੇਸ਼ੁਰ ਸ਼ਕਤੀਸ਼ਾਲੀ ਹੈ ਅਤੇ ਸਾਡੀਆਂ ਲੜਾਈਆਂ ਵਿੱਚ ਸਾਡੇ ਲਈ ਲੜਦਾ ਹੈ।</w:t>
      </w:r>
    </w:p>
    <w:p/>
    <w:p>
      <w:r xmlns:w="http://schemas.openxmlformats.org/wordprocessingml/2006/main">
        <w:t xml:space="preserve">2: ਭਾਰੀ ਮੁਸ਼ਕਲਾਂ ਦੇ ਬਾਵਜੂਦ, ਪਰਮੇਸ਼ੁਰ ਆਪਣੇ ਲੋਕਾਂ ਲਈ ਜਿੱਤ ਪ੍ਰਦਾਨ ਕਰੇਗਾ।</w:t>
      </w:r>
    </w:p>
    <w:p/>
    <w:p>
      <w:r xmlns:w="http://schemas.openxmlformats.org/wordprocessingml/2006/main">
        <w:t xml:space="preserve">1: ਜ਼ਬੂਰ 24:8 ਇਹ ਮਹਿਮਾ ਦਾ ਰਾਜਾ ਕੌਣ ਹੈ? ਯਹੋਵਾਹ ਬਲਵਾਨ ਅਤੇ ਬਲਵਾਨ, ਯਹੋਵਾਹ ਯੁੱਧ ਵਿੱਚ ਬਲਵਾਨ।</w:t>
      </w:r>
    </w:p>
    <w:p/>
    <w:p>
      <w:r xmlns:w="http://schemas.openxmlformats.org/wordprocessingml/2006/main">
        <w:t xml:space="preserve">2: ਕੂਚ 14:14 ਪ੍ਰਭੂ ਤੁਹਾਡੇ ਲਈ ਲੜੇਗਾ; ਤੁਹਾਨੂੰ ਸਿਰਫ਼ ਸ਼ਾਂਤ ਰਹਿਣ ਦੀ ਲੋੜ ਹੈ।</w:t>
      </w:r>
    </w:p>
    <w:p/>
    <w:p>
      <w:r xmlns:w="http://schemas.openxmlformats.org/wordprocessingml/2006/main">
        <w:t xml:space="preserve">੨ ਸਮੂਏਲ ਦੀ ਦੂਜੀ ਪੋਥੀ 8:4 ਅਤੇ ਦਾਊਦ ਨੇ ਉਸ ਤੋਂ ਇੱਕ ਹਜ਼ਾਰ ਰਥ, ਸੱਤ ਸੌ ਘੋੜਸਵਾਰ ਅਤੇ ਵੀਹ ਹਜ਼ਾਰ ਪੈਦਲ ਲੈ ਲਏ ਅਤੇ ਦਾਊਦ ਨੇ ਸਾਰੇ ਰੱਥਾਂ ਦੇ ਘੋੜਿਆਂ ਨੂੰ ਹੰਢਾਇਆ ਪਰ ਉਨ੍ਹਾਂ ਵਿੱਚੋਂ ਸੌ ਰੱਥਾਂ ਲਈ ਰਾਖਵੇਂ ਰੱਖੇ।</w:t>
      </w:r>
    </w:p>
    <w:p/>
    <w:p>
      <w:r xmlns:w="http://schemas.openxmlformats.org/wordprocessingml/2006/main">
        <w:t xml:space="preserve">ਦਾਊਦ ਨੇ ਸੋਬਾਹ ਦੇ ਰਾਜੇ ਨੂੰ ਹਰਾਇਆ ਅਤੇ ਇੱਕ ਹਜ਼ਾਰ ਰੱਥ, ਸੱਤ ਸੌ ਘੋੜਸਵਾਰ ਅਤੇ ਵੀਹ ਹਜ਼ਾਰ ਪੈਦਲ ਉਸ ਤੋਂ ਲੈ ਲਏ। ਉਂਜ, ਬਾਕੀ ਰਥ ਘੋੜਿਆਂ ਨੂੰ ਹੰਢਾ ਕੇ ਉਸ ਨੇ ਸਿਰਫ਼ ਸੌ ਰੱਥ ਹੀ ਰੱਖੇ ਸਨ।</w:t>
      </w:r>
    </w:p>
    <w:p/>
    <w:p>
      <w:r xmlns:w="http://schemas.openxmlformats.org/wordprocessingml/2006/main">
        <w:t xml:space="preserve">1. ਨਿਹਚਾ ਦੀ ਤਾਕਤ: ਦਾਊਦ ਦੇ ਪਰਮੇਸ਼ੁਰ ਉੱਤੇ ਭਰੋਸਾ ਕਿਵੇਂ ਜਿੱਤ ਗਿਆ</w:t>
      </w:r>
    </w:p>
    <w:p/>
    <w:p>
      <w:r xmlns:w="http://schemas.openxmlformats.org/wordprocessingml/2006/main">
        <w:t xml:space="preserve">2. ਮੁਸੀਬਤਾਂ 'ਤੇ ਕਾਬੂ ਪਾਉਣਾ: ਡੇਵਿਡ ਦੀ ਜ਼ਿੰਦਗੀ ਤੋਂ ਇੱਕ ਉਦਾਹਰਣ</w:t>
      </w:r>
    </w:p>
    <w:p/>
    <w:p>
      <w:r xmlns:w="http://schemas.openxmlformats.org/wordprocessingml/2006/main">
        <w:t xml:space="preserve">1. 2 ਇਤਹਾਸ 14:8-12 - ਆਸਾ ਦਾ ਪਰਮੇਸ਼ੁਰ ਵਿੱਚ ਭਰੋਸਾ ਜਿੱਤ ਵੱਲ ਲੈ ਜਾਂਦਾ ਹੈ</w:t>
      </w:r>
    </w:p>
    <w:p/>
    <w:p>
      <w:r xmlns:w="http://schemas.openxmlformats.org/wordprocessingml/2006/main">
        <w:t xml:space="preserve">2. ਜ਼ਬੂਰ 18:29 - ਪਰਮੇਸ਼ੁਰ ਉਹਨਾਂ ਨੂੰ ਜਿੱਤ ਦਿੰਦਾ ਹੈ ਜੋ ਉਸ ਵਿੱਚ ਭਰੋਸਾ ਕਰਦੇ ਹਨ</w:t>
      </w:r>
    </w:p>
    <w:p/>
    <w:p>
      <w:r xmlns:w="http://schemas.openxmlformats.org/wordprocessingml/2006/main">
        <w:t xml:space="preserve">੨ ਸਮੂਏਲ ਦੀ ਦੂਜੀ ਪੋਥੀ 8:5 ਅਤੇ ਜਦੋਂ ਦੰਮਿਸਕ ਦੇ ਅਰਾਮੀਆਂ ਨੇ ਸੋਬਾਹ ਦੇ ਰਾਜਾ ਹਦਦਅਜ਼ਰ ਦੀ ਸਹਾਇਤਾ ਲਈ ਤਾਂ ਦਾਊਦ ਨੇ ਅਰਾਮੀਆਂ ਦੇ 22,000 ਮਨੁੱਖਾਂ ਨੂੰ ਵੱਢ ਸੁੱਟਿਆ।</w:t>
      </w:r>
    </w:p>
    <w:p/>
    <w:p>
      <w:r xmlns:w="http://schemas.openxmlformats.org/wordprocessingml/2006/main">
        <w:t xml:space="preserve">ਦਾਊਦ ਨੇ ਸੋਬਾਹ ਦੇ ਰਾਜੇ ਹਦਦਅਜ਼ਰ ਦੁਆਰਾ ਭੇਜੀ ਗਈ 22,000 ਅਰਾਮੀਆਂ ਦੀ ਫ਼ੌਜ ਨੂੰ ਹਰਾਇਆ।</w:t>
      </w:r>
    </w:p>
    <w:p/>
    <w:p>
      <w:r xmlns:w="http://schemas.openxmlformats.org/wordprocessingml/2006/main">
        <w:t xml:space="preserve">1. ਵਿਸ਼ਵਾਸ ਦੀ ਸ਼ਕਤੀ: ਕਿਵੇਂ ਡੇਵਿਡ ਨੇ ਲੜਾਈ ਜਿੱਤਣ ਲਈ ਵੱਡੀਆਂ ਔਕੜਾਂ ਨੂੰ ਪਾਰ ਕੀਤਾ</w:t>
      </w:r>
    </w:p>
    <w:p/>
    <w:p>
      <w:r xmlns:w="http://schemas.openxmlformats.org/wordprocessingml/2006/main">
        <w:t xml:space="preserve">2. ਮੁਸੀਬਤ ਦੇ ਸਮੇਂ ਹਿੰਮਤ ਦੀ ਮਹੱਤਤਾ</w:t>
      </w:r>
    </w:p>
    <w:p/>
    <w:p>
      <w:r xmlns:w="http://schemas.openxmlformats.org/wordprocessingml/2006/main">
        <w:t xml:space="preserve">1. ਫ਼ਿਲਿੱਪੀਆਂ 4:13 ਮੈਂ ਮਸੀਹ ਦੁਆਰਾ ਸਭ ਕੁਝ ਕਰ ਸਕਦਾ ਹਾਂ ਜੋ ਮੈਨੂੰ ਤਾਕਤ ਦਿੰਦਾ ਹੈ।</w:t>
      </w:r>
    </w:p>
    <w:p/>
    <w:p>
      <w:r xmlns:w="http://schemas.openxmlformats.org/wordprocessingml/2006/main">
        <w:t xml:space="preserve">2. 1 ਇਤਹਾਸ 28:20 ਤਕੜੇ ਅਤੇ ਹਿੰਮਤ ਵਾਲੇ ਬਣੋ, ਅਤੇ ਇਹ ਕਰੋ: ਨਾ ਡਰੋ, ਨਾ ਹੀ ਨਿਰਾਸ਼ ਹੋਵੋ।</w:t>
      </w:r>
    </w:p>
    <w:p/>
    <w:p>
      <w:r xmlns:w="http://schemas.openxmlformats.org/wordprocessingml/2006/main">
        <w:t xml:space="preserve">੨ ਸਮੂਏਲ ਦੀ ਦੂਜੀ ਪੋਥੀ 8:6 ਤਦ ਦਾਊਦ ਨੇ ਦੰਮਿਸਕ ਦੇ ਸੀਰੀਆ ਵਿੱਚ ਚੌਕੀ ਬਣਾ ਲਈ ਅਤੇ ਅਰਾਮ ਦੇ ਲੋਕ ਦਾਊਦ ਦੇ ਦਾਸ ਬਣ ਗਏ ਅਤੇ ਤੋਹਫ਼ੇ ਲੈ ਕੇ ਆਏ। ਅਤੇ ਯਹੋਵਾਹ ਨੇ ਦਾਊਦ ਨੂੰ ਜਿੱਥੇ ਕਿਤੇ ਵੀ ਉਹ ਗਿਆ ਉਸ ਦੀ ਰੱਖਿਆ ਕੀਤੀ।</w:t>
      </w:r>
    </w:p>
    <w:p/>
    <w:p>
      <w:r xmlns:w="http://schemas.openxmlformats.org/wordprocessingml/2006/main">
        <w:t xml:space="preserve">ਦਾਊਦ ਨੇ ਦੰਮਿਸ਼ਕ ਦੇ ਸੀਰੀਆ ਵਿੱਚ ਗੜ੍ਹੀ ਬਣਾਈਆਂ ਅਤੇ ਸੀਰੀਆਈ ਉਸਦੇ ਸੇਵਕ ਬਣ ਗਏ ਅਤੇ ਉਸਨੂੰ ਤੋਹਫ਼ੇ ਦਿੱਤੇ। ਯਹੋਵਾਹ ਨੇ ਦਾਊਦ ਨੂੰ ਜਿੱਥੇ ਵੀ ਉਹ ਗਿਆ ਉਸ ਦੀ ਰੱਖਿਆ ਕੀਤੀ।</w:t>
      </w:r>
    </w:p>
    <w:p/>
    <w:p>
      <w:r xmlns:w="http://schemas.openxmlformats.org/wordprocessingml/2006/main">
        <w:t xml:space="preserve">1. ਸਾਡੀਆਂ ਜ਼ਿੰਦਗੀਆਂ ਵਿੱਚ ਪਰਮੇਸ਼ੁਰ ਦੇ ਉਪਦੇਸ਼ ਨੂੰ ਦੇਖਣਾ - ਆਪਣੇ ਸਾਰੇ ਯਤਨਾਂ ਵਿੱਚ ਪਰਮੇਸ਼ੁਰ ਦੀ ਸੁਰੱਖਿਆ 'ਤੇ ਭਰੋਸਾ ਕਰਨ ਦੇ ਡੇਵਿਡ ਦੀ ਮਿਸਾਲ 'ਤੇ ਖਿੱਚਣਾ।</w:t>
      </w:r>
    </w:p>
    <w:p/>
    <w:p>
      <w:r xmlns:w="http://schemas.openxmlformats.org/wordprocessingml/2006/main">
        <w:t xml:space="preserve">2. ਵਫ਼ਾਦਾਰ ਸੇਵਾ - ਔਖੇ ਹਾਲਾਤਾਂ ਵਿੱਚ ਵੀ, ਵਫ਼ਾਦਾਰੀ ਨਾਲ ਪਰਮੇਸ਼ੁਰ ਦੀ ਸੇਵਾ ਕਰਨ ਦੀ ਬਰਕਤ ਦੀ ਖੋਜ ਕਰਨਾ।</w:t>
      </w:r>
    </w:p>
    <w:p/>
    <w:p>
      <w:r xmlns:w="http://schemas.openxmlformats.org/wordprocessingml/2006/main">
        <w:t xml:space="preserve">1. ਜ਼ਬੂਰ 18:2 - ਪ੍ਰਭੂ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੨ ਸਮੂਏਲ ਦੀ ਦੂਜੀ ਪੋਥੀ 8:7 ਅਤੇ ਦਾਊਦ ਨੇ ਸੋਨੇ ਦੀਆਂ ਢਾਲਾਂ ਜਿਹੜੀਆਂ ਹਦਦਅਜ਼ਰ ਦੇ ਸੇਵਕਾਂ ਦੀਆਂ ਸਨ ਲੈ ਲਈਆਂ ਅਤੇ ਯਰੂਸ਼ਲਮ ਵਿੱਚ ਲੈ ਆਇਆ।</w:t>
      </w:r>
    </w:p>
    <w:p/>
    <w:p>
      <w:r xmlns:w="http://schemas.openxmlformats.org/wordprocessingml/2006/main">
        <w:t xml:space="preserve">ਦਾਊਦ ਹਦਦਅਜ਼ਰ ਦੇ ਸੇਵਕਾਂ ਤੋਂ ਸੋਨੇ ਦੀਆਂ ਢਾਲਾਂ ਲੈ ਕੇ ਯਰੂਸ਼ਲਮ ਲੈ ਆਇਆ।</w:t>
      </w:r>
    </w:p>
    <w:p/>
    <w:p>
      <w:r xmlns:w="http://schemas.openxmlformats.org/wordprocessingml/2006/main">
        <w:t xml:space="preserve">1. ਪਰਮੇਸ਼ੁਰ ਦੇ ਪ੍ਰਬੰਧ ਦੀ ਕਦਰ ਕਰਨਾ: ਪਰਮੇਸ਼ੁਰ ਦੀਆਂ ਅਸੀਸਾਂ ਨੂੰ ਪਛਾਣਨ ਅਤੇ ਵਰਤਣ ਲਈ ਡੇਵਿਡ ਦੀ ਮਿਸਾਲ।</w:t>
      </w:r>
    </w:p>
    <w:p/>
    <w:p>
      <w:r xmlns:w="http://schemas.openxmlformats.org/wordprocessingml/2006/main">
        <w:t xml:space="preserve">2. ਉਦਾਰਤਾ ਦੀ ਸ਼ਕਤੀ: ਕਿਵੇਂ ਡੇਵਿਡ ਦੀ ਉਦਾਰਤਾ ਸੱਚੀ ਦੌਲਤ ਦੀ ਇੱਕ ਉਦਾਹਰਣ ਸੀ।</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ਕਹਾਉਤਾਂ 11:24-25 - "ਇੱਕ ਵਿਅਕਤੀ ਮੁਫ਼ਤ ਵਿੱਚ ਦਿੰਦਾ ਹੈ, ਪਰ ਹੋਰ ਵੀ ਵੱਧ ਪ੍ਰਾਪਤ ਕਰਦਾ ਹੈ; ਦੂਜਾ ਬੇਵਜ੍ਹਾ ਰੋਕਦਾ ਹੈ, ਪਰ ਗਰੀਬੀ ਵਿੱਚ ਆ ਜਾਂਦਾ ਹੈ। ਇੱਕ ਖੁੱਲ੍ਹੇ ਦਿਲ ਵਾਲਾ ਵਿਅਕਤੀ ਖੁਸ਼ਹਾਲ ਹੁੰਦਾ ਹੈ; ਜੋ ਦੂਜਿਆਂ ਨੂੰ ਤਰੋਤਾਜ਼ਾ ਕਰਦਾ ਹੈ ਉਹ ਤਰੋਤਾਜ਼ਾ ਹੋਵੇਗਾ।"</w:t>
      </w:r>
    </w:p>
    <w:p/>
    <w:p>
      <w:r xmlns:w="http://schemas.openxmlformats.org/wordprocessingml/2006/main">
        <w:t xml:space="preserve">੨ ਸਮੂਏਲ ਦੀ ਦੂਜੀ ਪੋਥੀ 8:8 ਅਤੇ ਬੇਟਾਹ ਅਤੇ ਬੇਰੋਥਈ ਤੋਂ, ਹਦਦਅਜ਼ਰ ਦੇ ਨਗਰਾਂ ਵਿੱਚੋਂ, ਦਾਊਦ ਪਾਤਸ਼ਾਹ ਨੇ ਬਹੁਤ ਜ਼ਿਆਦਾ ਪਿੱਤਲ ਲਿਆ।</w:t>
      </w:r>
    </w:p>
    <w:p/>
    <w:p>
      <w:r xmlns:w="http://schemas.openxmlformats.org/wordprocessingml/2006/main">
        <w:t xml:space="preserve">ਰਾਜਾ ਦਾਊਦ ਨੇ ਹਦਦਅਜ਼ਰ ਦੇ ਦੋ ਸ਼ਹਿਰ ਬੇਟਾਹ ਅਤੇ ਬੇਰੋਥਈ ਨੂੰ ਜਿੱਤ ਲਿਆ ਅਤੇ ਬਹੁਤ ਸਾਰਾ ਪਿੱਤਲ ਪ੍ਰਾਪਤ ਕੀਤਾ।</w:t>
      </w:r>
    </w:p>
    <w:p/>
    <w:p>
      <w:r xmlns:w="http://schemas.openxmlformats.org/wordprocessingml/2006/main">
        <w:t xml:space="preserve">1. ਰੱਬ ਦੀ ਤਾਕਤ: ਮੁਸ਼ਕਲ ਚੁਣੌਤੀਆਂ ਨੂੰ ਦੂਰ ਕਰਨ ਵਿੱਚ ਰੱਬ ਸਾਡੀ ਕਿਵੇਂ ਮਦਦ ਕਰਦਾ ਹੈ</w:t>
      </w:r>
    </w:p>
    <w:p/>
    <w:p>
      <w:r xmlns:w="http://schemas.openxmlformats.org/wordprocessingml/2006/main">
        <w:t xml:space="preserve">2. ਪਰਮੇਸ਼ੁਰ ਦਾ ਪ੍ਰਬੰਧ: ਪਰਮੇਸ਼ੁਰ ਸਾਡੀ ਵਫ਼ਾਦਾਰ ਆਗਿਆਕਾਰਤਾ ਦਾ ਫਲ ਕਿਵੇਂ ਦਿੰਦਾ ਹੈ</w:t>
      </w:r>
    </w:p>
    <w:p/>
    <w:p>
      <w:r xmlns:w="http://schemas.openxmlformats.org/wordprocessingml/2006/main">
        <w:t xml:space="preserve">1. ਜ਼ਬੂਰ 18: 29-30 - "ਕਿਉਂਕਿ ਮੈਂ ਤੇਰੇ ਦੁਆਰਾ ਇੱਕ ਫੌਜ ਵਿੱਚੋਂ ਲੰਘਿਆ ਹੈ; ਅਤੇ ਆਪਣੇ ਪਰਮੇਸ਼ੁਰ ਦੁਆਰਾ ਮੈਂ ਇੱਕ ਕੰਧ ਨੂੰ ਛਾਲ ਮਾਰਿਆ ਹੈ. ਜਿਵੇਂ ਕਿ ਪਰਮੇਸ਼ੁਰ ਲਈ, ਉਸਦਾ ਮਾਰਗ ਸੰਪੂਰਨ ਹੈ: ਯਹੋਵਾਹ ਦਾ ਬਚਨ ਅਜ਼ਮਾਇਆ ਗਿਆ ਹੈ: ਉਹ ਹੈ ਉਨ੍ਹਾਂ ਸਾਰਿਆਂ ਲਈ ਜੋ ਉਸ 'ਤੇ ਭਰੋਸਾ ਕਰਦੇ ਹਨ, ਇੱਕ ਬਕਲਰ।"</w:t>
      </w:r>
    </w:p>
    <w:p/>
    <w:p>
      <w:r xmlns:w="http://schemas.openxmlformats.org/wordprocessingml/2006/main">
        <w:t xml:space="preserve">2. ਯੂਹੰਨਾ 14:13-14 - "ਅਤੇ ਜੋ ਕੁਝ ਤੁਸੀਂ ਮੇਰੇ ਨਾਮ ਵਿੱਚ ਮੰਗੋਗੇ, ਉਹ ਮੈਂ ਕਰਾਂਗਾ, ਤਾਂ ਜੋ ਪਿਤਾ ਦੀ ਵਡਿਆਈ ਪੁੱਤਰ ਵਿੱਚ ਹੋਵੇ। ਜੇ ਤੁਸੀਂ ਮੇਰੇ ਨਾਮ ਵਿੱਚ ਕੁਝ ਮੰਗੋਗੇ, ਤਾਂ ਮੈਂ ਕਰਾਂਗਾ।"</w:t>
      </w:r>
    </w:p>
    <w:p/>
    <w:p>
      <w:r xmlns:w="http://schemas.openxmlformats.org/wordprocessingml/2006/main">
        <w:t xml:space="preserve">੨ ਸਮੂਏਲ ਦੀ ਦੂਜੀ ਪੋਥੀ 8:9 ਜਦ ਹਮਾਥ ਦੇ ਰਾਜਾ ਤੋਈ ਨੇ ਸੁਣਿਆ ਕਿ ਦਾਊਦ ਨੇ ਹਦਦਅਜ਼ਰ ਦੀ ਸਾਰੀ ਸੈਨਾ ਨੂੰ ਮਾਰ ਸੁੱਟਿਆ ਹੈ।</w:t>
      </w:r>
    </w:p>
    <w:p/>
    <w:p>
      <w:r xmlns:w="http://schemas.openxmlformats.org/wordprocessingml/2006/main">
        <w:t xml:space="preserve">ਦਾਊਦ ਨੇ ਹਦਦਅਜ਼ਰ ਦੀ ਫ਼ੌਜ ਨੂੰ ਹਰਾਇਆ ਅਤੇ ਹਮਾਥ ਦੇ ਰਾਜੇ ਤੋਈ ਨੇ ਇਸ ਬਾਰੇ ਸੁਣਿਆ।</w:t>
      </w:r>
    </w:p>
    <w:p/>
    <w:p>
      <w:r xmlns:w="http://schemas.openxmlformats.org/wordprocessingml/2006/main">
        <w:t xml:space="preserve">1. ਪਰਮੇਸ਼ੁਰ ਦੀ ਵਫ਼ਾਦਾਰੀ ਦਾਊਦ ਦੀ ਜਿੱਤ ਦੁਆਰਾ ਪ੍ਰਦਰਸ਼ਿਤ ਹੁੰਦੀ ਹੈ।</w:t>
      </w:r>
    </w:p>
    <w:p/>
    <w:p>
      <w:r xmlns:w="http://schemas.openxmlformats.org/wordprocessingml/2006/main">
        <w:t xml:space="preserve">2. ਪਰਮੇਸ਼ੁਰ ਸਾਨੂੰ ਆਪਣੇ ਦੁਸ਼ਮਣਾਂ ਨਾਲ ਲੜਨ ਦੀ ਤਾਕਤ ਅਤੇ ਹਿੰਮਤ ਦਿੰਦਾ ਹੈ।</w:t>
      </w:r>
    </w:p>
    <w:p/>
    <w:p>
      <w:r xmlns:w="http://schemas.openxmlformats.org/wordprocessingml/2006/main">
        <w:t xml:space="preserve">1. ਜ਼ਬੂਰ 20:7 - ਕੁਝ ਰਥਾਂ ਉੱਤੇ ਅਤੇ ਕੁਝ ਘੋੜਿਆਂ ਉੱਤੇ ਭਰੋਸਾ ਕਰਦੇ ਹਨ, ਪਰ ਅਸੀਂ ਯਹੋਵਾਹ ਆਪਣੇ ਪਰਮੇਸ਼ੁਰ ਦੇ ਨਾਮ ਉੱਤੇ ਭਰੋਸਾ ਕਰਦੇ ਹਾਂ।</w:t>
      </w:r>
    </w:p>
    <w:p/>
    <w:p>
      <w:r xmlns:w="http://schemas.openxmlformats.org/wordprocessingml/2006/main">
        <w:t xml:space="preserve">2. 2 ਕੁਰਿੰਥੀਆਂ 10:4 - ਜਿਨ੍ਹਾਂ ਹਥਿਆਰਾਂ ਨਾਲ ਅਸੀਂ ਲੜਦੇ ਹਾਂ ਉਹ ਦੁਨੀਆਂ ਦੇ ਹਥਿਆਰ ਨਹੀਂ ਹਨ। ਇਸ ਦੇ ਉਲਟ, ਉਨ੍ਹਾਂ ਕੋਲ ਗੜ੍ਹਾਂ ਨੂੰ ਢਾਹੁਣ ਦੀ ਦੈਵੀ ਸ਼ਕਤੀ ਹੈ।</w:t>
      </w:r>
    </w:p>
    <w:p/>
    <w:p>
      <w:r xmlns:w="http://schemas.openxmlformats.org/wordprocessingml/2006/main">
        <w:t xml:space="preserve">੨ ਸਮੂਏਲ ਦੀ ਦੂਜੀ ਪੋਥੀ 8:10 ਤਦ ਤੋਈ ਨੇ ਆਪਣੇ ਪੁੱਤਰ ਯੋਰਾਮ ਨੂੰ ਦਾਊਦ ਪਾਤਸ਼ਾਹ ਕੋਲ ਭੇਜਿਆ ਜੋ ਉਹ ਨੂੰ ਸਲਾਮ ਕਰੇ ਅਤੇ ਉਹ ਨੂੰ ਅਸੀਸ ਦੇਵੇ ਕਿਉਂ ਜੋ ਉਹ ਹਦਦਅਜ਼ਰ ਦੇ ਵਿਰੁੱਧ ਲੜਿਆ ਸੀ ਅਤੇ ਉਹ ਨੂੰ ਮਾਰਿਆ ਸੀ ਕਿਉਂ ਜੋ ਹਦਦਅਜ਼ਰ ਦੀ ਤੋਈ ਨਾਲ ਲੜਾਈਆਂ ਹੋਈਆਂ ਸਨ। ਅਤੇ ਯੋਰਾਮ ਆਪਣੇ ਨਾਲ ਚਾਂਦੀ ਦੇ ਭਾਂਡੇ, ਸੋਨੇ ਦੇ ਭਾਂਡੇ ਅਤੇ ਪਿੱਤਲ ਦੇ ਭਾਂਡੇ ਲਿਆਇਆ।</w:t>
      </w:r>
    </w:p>
    <w:p/>
    <w:p>
      <w:r xmlns:w="http://schemas.openxmlformats.org/wordprocessingml/2006/main">
        <w:t xml:space="preserve">ਹਮਾਥ ਦੇ ਰਾਜੇ ਤੋਈ ਨੇ ਆਪਣੇ ਪੁੱਤਰ ਯੋਰਾਮ ਨੂੰ ਰਾਜਾ ਦਾਊਦ ਕੋਲ ਹਦਦਅਜ਼ਰ ਦੇ ਵਿਰੁੱਧ ਜਿੱਤ ਦੀ ਵਧਾਈ ਦੇਣ ਲਈ ਅਤੇ ਉਸਨੂੰ ਚਾਂਦੀ, ਸੋਨਾ ਅਤੇ ਪਿੱਤਲ ਦੇ ਤੋਹਫ਼ੇ ਦੇਣ ਲਈ ਭੇਜਿਆ।</w:t>
      </w:r>
    </w:p>
    <w:p/>
    <w:p>
      <w:r xmlns:w="http://schemas.openxmlformats.org/wordprocessingml/2006/main">
        <w:t xml:space="preserve">1. ਸ਼ੁਕਰਗੁਜ਼ਾਰੀ ਦੀ ਸ਼ਕਤੀ: ਉਹਨਾਂ ਨੂੰ ਪਛਾਣਨਾ ਅਤੇ ਪ੍ਰਸ਼ੰਸਾ ਕਰਨਾ ਜੋ ਇੱਕ ਫਰਕ ਕਰਦੇ ਹਨ</w:t>
      </w:r>
    </w:p>
    <w:p/>
    <w:p>
      <w:r xmlns:w="http://schemas.openxmlformats.org/wordprocessingml/2006/main">
        <w:t xml:space="preserve">2. ਜਿੱਤ ਦੀਆਂ ਬਰਕਤਾਂ: ਵਫ਼ਾਦਾਰ ਸੇਵਾ ਦੇ ਇਨਾਮਾਂ ਨੂੰ ਸਮਝਣਾ</w:t>
      </w:r>
    </w:p>
    <w:p/>
    <w:p>
      <w:r xmlns:w="http://schemas.openxmlformats.org/wordprocessingml/2006/main">
        <w:t xml:space="preserve">1. 1 ਥੱਸਲੁਨੀਕੀਆਂ 5:18 - ਹਰ ਗੱਲ ਵਿੱਚ ਧੰਨਵਾਦ ਕਰੋ: ਤੁਹਾਡੇ ਬਾਰੇ ਮਸੀਹ ਯਿਸੂ ਵਿੱਚ ਪਰਮੇਸ਼ੁਰ ਦੀ ਇਹੀ ਇੱਛਾ ਹੈ।</w:t>
      </w:r>
    </w:p>
    <w:p/>
    <w:p>
      <w:r xmlns:w="http://schemas.openxmlformats.org/wordprocessingml/2006/main">
        <w:t xml:space="preserve">2. ਕੁਲੁੱਸੀਆਂ 3:15-17 - ਅਤੇ ਪਰਮੇਸ਼ੁਰ ਦੀ ਸ਼ਾਂਤੀ ਤੁਹਾਡੇ ਦਿਲਾਂ ਵਿੱਚ ਰਾਜ ਕਰੇ, ਜਿਸ ਲਈ ਤੁਸੀਂ ਇੱਕ ਸਰੀਰ ਵਿੱਚ ਸੱਦੇ ਗਏ ਹੋ; ਅਤੇ ਧੰਨਵਾਦੀ ਬਣੋ।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2 ਸਮੂਏਲ 8:11 ਜਿਸ ਨੂੰ ਦਾਊਦ ਪਾਤਸ਼ਾਹ ਨੇ ਵੀ ਯਹੋਵਾਹ ਨੂੰ ਸਮਰਪਿਤ ਕੀਤਾ ਸੀ, ਉਸ ਚਾਂਦੀ ਅਤੇ ਸੋਨੇ ਨਾਲ ਜੋ ਉਸਨੇ ਸਾਰੀਆਂ ਕੌਮਾਂ ਨੂੰ ਸਮਰਪਿਤ ਕੀਤਾ ਸੀ ਜਿਨ੍ਹਾਂ ਨੂੰ ਉਸਨੇ ਆਪਣੇ ਅਧੀਨ ਕੀਤਾ ਸੀ।</w:t>
      </w:r>
    </w:p>
    <w:p/>
    <w:p>
      <w:r xmlns:w="http://schemas.openxmlformats.org/wordprocessingml/2006/main">
        <w:t xml:space="preserve">ਰਾਜਾ ਦਾਊਦ ਨੇ ਉਨ੍ਹਾਂ ਸਾਰੀਆਂ ਕੌਮਾਂ ਵਿੱਚੋਂ ਚਾਂਦੀ ਅਤੇ ਸੋਨਾ ਯਹੋਵਾਹ ਨੂੰ ਸਮਰਪਿਤ ਕੀਤਾ ਜਿਨ੍ਹਾਂ ਨੂੰ ਉਸਨੇ ਜਿੱਤਿਆ ਸੀ।</w:t>
      </w:r>
    </w:p>
    <w:p/>
    <w:p>
      <w:r xmlns:w="http://schemas.openxmlformats.org/wordprocessingml/2006/main">
        <w:t xml:space="preserve">1. ਸਮਰਪਣ ਦੀ ਸ਼ਕਤੀ: ਡੇਵਿਡ ਨੇ ਪਰਮੇਸ਼ੁਰ ਪ੍ਰਤੀ ਆਪਣੀ ਸ਼ਰਧਾ ਕਿਵੇਂ ਦਿਖਾਈ</w:t>
      </w:r>
    </w:p>
    <w:p/>
    <w:p>
      <w:r xmlns:w="http://schemas.openxmlformats.org/wordprocessingml/2006/main">
        <w:t xml:space="preserve">2. ਪਰਮੇਸ਼ੁਰ ਦਾ ਪ੍ਰਬੰਧ ਅਤੇ ਡੇਵਿਡ ਦਾ ਧੰਨਵਾਦ: 2 ਸਮੂਏਲ 8:11 ਵਿੱਚ ਇੱਕ ਅਧਿਐਨ</w:t>
      </w:r>
    </w:p>
    <w:p/>
    <w:p>
      <w:r xmlns:w="http://schemas.openxmlformats.org/wordprocessingml/2006/main">
        <w:t xml:space="preserve">1. 1 ਇਤਹਾਸ 18:11 ਅਤੇ ਦਾਊਦ ਨੇ ਆਪਣੇ ਸਾਰੇ ਦੁਸ਼ਮਣਾਂ ਤੋਂ ਜਿੱਤੀ ਹੋਈ ਲੁੱਟ ਦਾ ਮਾਲ ਯਹੋਵਾਹ ਨੂੰ ਸਮਰਪਿਤ ਕਰ ਦਿੱਤਾ, ਨਾਲ ਹੀ ਉਹ ਚਾਂਦੀ ਅਤੇ ਸੋਨਾ ਉਨ੍ਹਾਂ ਸਾਰੀਆਂ ਕੌਮਾਂ ਤੋਂ ਜਿਨ੍ਹਾਂ ਨੂੰ ਉਸਨੇ ਆਪਣੇ ਅਧੀਨ ਕੀਤਾ ਸੀ ਸਮਰਪਿਤ ਕੀਤਾ ਸੀ।</w:t>
      </w:r>
    </w:p>
    <w:p/>
    <w:p>
      <w:r xmlns:w="http://schemas.openxmlformats.org/wordprocessingml/2006/main">
        <w:t xml:space="preserve">2. ਬਿਵਸਥਾ ਸਾਰ 8:18 ਅਤੇ ਤੁਸੀਂ ਯਹੋਵਾਹ ਆਪਣੇ ਪਰਮੇਸ਼ੁਰ ਨੂੰ ਚੇਤੇ ਰੱਖੋ, ਕਿਉਂਕਿ ਇਹ ਉਹੀ ਹੈ ਜੋ ਤੁਹਾਨੂੰ ਦੌਲਤ ਪ੍ਰਾਪਤ ਕਰਨ ਦੀ ਸ਼ਕਤੀ ਦਿੰਦਾ ਹੈ, ਤਾਂ ਜੋ ਉਹ ਆਪਣੇ ਇਕਰਾਰਨਾਮੇ ਦੀ ਪੁਸ਼ਟੀ ਕਰੇ ਜੋ ਉਸਨੇ ਤੁਹਾਡੇ ਪਿਉ-ਦਾਦਿਆਂ ਨਾਲ ਸਹੁੰ ਖਾਧੀ ਸੀ, ਜਿਵੇਂ ਕਿ ਅੱਜ ਹੈ।</w:t>
      </w:r>
    </w:p>
    <w:p/>
    <w:p>
      <w:r xmlns:w="http://schemas.openxmlformats.org/wordprocessingml/2006/main">
        <w:t xml:space="preserve">੨ ਸਮੂਏਲ 8:12 ਅਰਾਮ ਦਾ, ਮੋਆਬ ਦਾ, ਅੰਮੋਨੀਆਂ ਦਾ, ਫ਼ਲਿਸਤੀਆਂ ਦਾ, ਅਮਾਲੇਕੀਆਂ ਦਾ, ਸੋਬਾਹ ਦੇ ਰਾਜਾ ਰਹੋਬ ਦੇ ਪੁੱਤਰ ਹਦਦਅਜ਼ਰ ਦੀ ਲੁੱਟ ਦਾ।</w:t>
      </w:r>
    </w:p>
    <w:p/>
    <w:p>
      <w:r xmlns:w="http://schemas.openxmlformats.org/wordprocessingml/2006/main">
        <w:t xml:space="preserve">2 ਸਮੂਏਲ 8:12 ਰਾਜਾ ਦਾਊਦ ਦੁਆਰਾ ਜਿੱਤੇ ਗਏ ਇਲਾਕਿਆਂ ਅਤੇ ਲੋਕਾਂ ਦਾ ਵਰਣਨ ਕਰਦਾ ਹੈ, ਜਿਸ ਵਿੱਚ ਸੀਰੀਆ, ਮੋਆਬ, ਅੰਮੋਨ, ਫਲਿਸਤੀ, ਅਮਾਲੇਕ ਅਤੇ ਜ਼ੋਬਾਹ ਦੇ ਹਦਦਅਜ਼ਰ ਸ਼ਾਮਲ ਹਨ।</w:t>
      </w:r>
    </w:p>
    <w:p/>
    <w:p>
      <w:r xmlns:w="http://schemas.openxmlformats.org/wordprocessingml/2006/main">
        <w:t xml:space="preserve">1. ਪਰਮੇਸ਼ੁਰ ਦੀ ਤਾਕਤ ਦੀ ਸ਼ਕਤੀ: ਕਿਵੇਂ ਪਰਮੇਸ਼ੁਰ ਨੇ ਦਾਊਦ ਨੂੰ ਕੌਮਾਂ ਨੂੰ ਜਿੱਤਣ ਲਈ ਵਰਤਿਆ</w:t>
      </w:r>
    </w:p>
    <w:p/>
    <w:p>
      <w:r xmlns:w="http://schemas.openxmlformats.org/wordprocessingml/2006/main">
        <w:t xml:space="preserve">2. ਪਰਮੇਸ਼ੁਰ ਦੇ ਸੱਦੇ ਦੀ ਆਗਿਆਕਾਰੀ: ਕਿਵੇਂ ਡੇਵਿਡ ਦੀ ਵਫ਼ਾਦਾਰੀ ਨੇ ਜਿੱਤ ਪ੍ਰਾਪਤ ਕੀਤੀ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2 ਇਤਹਾਸ 14:11 - ਅਤੇ ਆਸਾ ਨੇ ਯਹੋਵਾਹ ਆਪਣੇ ਪਰਮੇਸ਼ੁਰ ਨੂੰ ਪੁਕਾਰ ਕੇ ਕਿਹਾ, ਹੇ ਪ੍ਰਭੂ, ਇਹ ਤੁਹਾਡੇ ਕੋਲ ਸਹਾਇਤਾ ਕਰਨ ਲਈ ਕੁਝ ਨਹੀਂ ਹੈ, ਭਾਵੇਂ ਬਹੁਤਿਆਂ ਨਾਲ, ਜਾਂ ਉਹਨਾਂ ਨਾਲ ਜਿਨ੍ਹਾਂ ਕੋਲ ਕੋਈ ਸ਼ਕਤੀ ਨਹੀਂ ਹੈ: ਹੇ ਯਹੋਵਾਹ ਸਾਡੇ ਪਰਮੇਸ਼ੁਰ, ਸਾਡੀ ਸਹਾਇਤਾ ਕਰੋ; ਕਿਉਂਕਿ ਅਸੀਂ ਤੁਹਾਡੇ ਉੱਤੇ ਅਰਾਮ ਕਰਦੇ ਹਾਂ, ਅਤੇ ਤੁਹਾਡੇ ਨਾਮ ਵਿੱਚ ਅਸੀਂ ਇਸ ਭੀੜ ਦੇ ਵਿਰੁੱਧ ਜਾਂਦੇ ਹਾਂ। ਹੇ ਪ੍ਰਭੂ, ਤੂੰ ਸਾਡਾ ਪਰਮੇਸ਼ੁਰ ਹੈਂ; ਮਨੁੱਖ ਨੂੰ ਤੁਹਾਡੇ ਵਿਰੁੱਧ ਜਿੱਤਣ ਨਾ ਦਿਓ।</w:t>
      </w:r>
    </w:p>
    <w:p/>
    <w:p>
      <w:r xmlns:w="http://schemas.openxmlformats.org/wordprocessingml/2006/main">
        <w:t xml:space="preserve">੨ ਸਮੂਏਲ ਦੀ ਦੂਜੀ ਪੋਥੀ 8:13 ਅਤੇ ਦਾਊਦ ਨੇ ਉਹ ਨੂੰ ਇੱਕ ਨਾਮ ਦਿੱਤਾ ਜਦੋਂ ਉਹ ਲੂਣ ਦੀ ਘਾਟੀ ਵਿੱਚ ਅਰਾਮੀਆਂ ਨੂੰ ਮਾਰਦਾ ਹੋਇਆ ਅਠਾਰਾਂ ਹਜ਼ਾਰ ਮਨੁੱਖ ਸੀ।</w:t>
      </w:r>
    </w:p>
    <w:p/>
    <w:p>
      <w:r xmlns:w="http://schemas.openxmlformats.org/wordprocessingml/2006/main">
        <w:t xml:space="preserve">ਡੇਵਿਡ ਨੇ ਲੂਣ ਦੀ ਘਾਟੀ ਵਿੱਚ ਸੀਰੀਆਈ ਲੋਕਾਂ ਨੂੰ ਹਰਾਉਣ ਤੋਂ ਬਾਅਦ ਇੱਕ ਨੇਤਾ ਦੇ ਰੂਪ ਵਿੱਚ ਹਿੰਮਤ ਅਤੇ ਤਾਕਤ ਦੀ ਪ੍ਰਸਿੱਧੀ ਪ੍ਰਾਪਤ ਕੀਤੀ, ਉਹਨਾਂ ਵਿੱਚੋਂ 18,000 ਨੂੰ ਮਾਰ ਦਿੱਤਾ।</w:t>
      </w:r>
    </w:p>
    <w:p/>
    <w:p>
      <w:r xmlns:w="http://schemas.openxmlformats.org/wordprocessingml/2006/main">
        <w:t xml:space="preserve">1. ਚੰਗੀ ਨੇਕਨਾਮੀ ਦੀ ਸ਼ਕਤੀ</w:t>
      </w:r>
    </w:p>
    <w:p/>
    <w:p>
      <w:r xmlns:w="http://schemas.openxmlformats.org/wordprocessingml/2006/main">
        <w:t xml:space="preserve">2. ਦਲੇਰ ਲੀਡਰਸ਼ਿਪ ਦੀ ਤਾਕਤ</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1 ਕੁਰਿੰਥੀਆਂ 16:13 - ਸੁਚੇਤ ਰਹੋ, ਵਿਸ਼ਵਾਸ ਵਿੱਚ ਦ੍ਰਿੜ੍ਹ ਰਹੋ, ਮਨੁੱਖਾਂ ਵਾਂਗ ਕੰਮ ਕਰੋ, ਮਜ਼ਬੂਤ ਬਣੋ।</w:t>
      </w:r>
    </w:p>
    <w:p/>
    <w:p>
      <w:r xmlns:w="http://schemas.openxmlformats.org/wordprocessingml/2006/main">
        <w:t xml:space="preserve">2 ਸਮੂਏਲ 8:14 ਅਤੇ ਉਸ ਨੇ ਅਦੋਮ ਵਿੱਚ ਚੌਕੀਆਂ ਰੱਖੀਆਂ। ਸਾਰੇ ਅਦੋਮ ਵਿੱਚ ਉਸ ਨੇ ਚੌਕੀ ਬਣਾ ਲਈ ਅਤੇ ਅਦੋਮ ਦੇ ਸਾਰੇ ਲੋਕ ਦਾਊਦ ਦੇ ਸੇਵਕ ਬਣ ਗਏ। ਅਤੇ ਯਹੋਵਾਹ ਨੇ ਦਾਊਦ ਨੂੰ ਜਿੱਥੇ ਕਿਤੇ ਵੀ ਉਹ ਗਿਆ ਉਸ ਦੀ ਰੱਖਿਆ ਕੀਤੀ।</w:t>
      </w:r>
    </w:p>
    <w:p/>
    <w:p>
      <w:r xmlns:w="http://schemas.openxmlformats.org/wordprocessingml/2006/main">
        <w:t xml:space="preserve">ਦਾਊਦ ਨੇ ਅਦੋਮ ਵਿੱਚ ਚੌਕੀਆਂ ਬਣਾਈਆਂ ਅਤੇ ਉਸਦੇ ਸਾਰੇ ਲੋਕ ਉਸਦੇ ਸੇਵਕ ਬਣ ਗਏ। ਯਹੋਵਾਹ ਨੇ ਵੀ ਉਸਦੀ ਰੱਖਿਆ ਕੀਤੀ।</w:t>
      </w:r>
    </w:p>
    <w:p/>
    <w:p>
      <w:r xmlns:w="http://schemas.openxmlformats.org/wordprocessingml/2006/main">
        <w:t xml:space="preserve">1. ਪ੍ਰਭੂ ਦੀ ਸੁਰੱਖਿਆ: ਕਿਵੇਂ ਪ੍ਰਮਾਤਮਾ ਹਰ ਸਥਿਤੀ ਵਿੱਚ ਸਾਡੀ ਰੱਖਿਆ ਕਰਦਾ ਹੈ</w:t>
      </w:r>
    </w:p>
    <w:p/>
    <w:p>
      <w:r xmlns:w="http://schemas.openxmlformats.org/wordprocessingml/2006/main">
        <w:t xml:space="preserve">2. ਪਰਮੇਸ਼ੁਰ ਦੀ ਪ੍ਰਭੂਸੱਤਾ: ਉਹ ਆਪਣੀ ਇੱਛਾ ਪੂਰੀ ਕਰਨ ਲਈ ਸਾਨੂੰ ਕਿਵੇਂ ਵਰਤਦਾ ਹੈ</w:t>
      </w:r>
    </w:p>
    <w:p/>
    <w:p>
      <w:r xmlns:w="http://schemas.openxmlformats.org/wordprocessingml/2006/main">
        <w:t xml:space="preserve">1. ਜ਼ਬੂਰ 91:4 - ਉਹ ਤੁਹਾਨੂੰ ਆਪਣੇ ਖੰਭਾਂ ਨਾਲ ਢੱਕ ਲਵੇਗਾ, ਅਤੇ ਉਸ ਦੇ ਖੰਭਾਂ ਦੇ ਹੇਠਾਂ ਤੁਸੀਂ ਭਰੋਸਾ ਕਰੋਗੇ: ਉਸਦੀ ਸੱਚਾਈ ਤੁਹਾਡੀ ਢਾਲ ਅਤੇ ਬਕਲਰ ਹੋਵੇਗੀ।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ਸਮੂਏਲ 8:15 ਅਤੇ ਦਾਊਦ ਨੇ ਸਾਰੇ ਇਸਰਾਏਲ ਉੱਤੇ ਰਾਜ ਕੀਤਾ। ਅਤੇ ਦਾਊਦ ਨੇ ਆਪਣੇ ਸਾਰੇ ਲੋਕਾਂ ਲਈ ਨਿਆਂ ਅਤੇ ਨਿਆਂ ਕੀਤਾ।</w:t>
      </w:r>
    </w:p>
    <w:p/>
    <w:p>
      <w:r xmlns:w="http://schemas.openxmlformats.org/wordprocessingml/2006/main">
        <w:t xml:space="preserve">ਦਾਊਦ ਇਸਰਾਏਲ ਉੱਤੇ ਇੱਕ ਬੁੱਧੀਮਾਨ ਅਤੇ ਧਰਮੀ ਸ਼ਾਸਕ ਸੀ।</w:t>
      </w:r>
    </w:p>
    <w:p/>
    <w:p>
      <w:r xmlns:w="http://schemas.openxmlformats.org/wordprocessingml/2006/main">
        <w:t xml:space="preserve">1. ਚੰਗੀ ਲੀਡਰਸ਼ਿਪ ਦੀ ਸ਼ਕਤੀ: ਰਾਜਾ ਡੇਵਿਡ ਦੀ ਮਿਸਾਲ ਦੀ ਜਾਂਚ ਕਰਨਾ</w:t>
      </w:r>
    </w:p>
    <w:p/>
    <w:p>
      <w:r xmlns:w="http://schemas.openxmlformats.org/wordprocessingml/2006/main">
        <w:t xml:space="preserve">2. ਨੇਕ ਤਰੀਕੇ ਨਾਲ ਜੀਉਣਾ: ਰਾਜਾ ਡੇਵਿਡ ਤੋਂ ਸਬਕ</w:t>
      </w:r>
    </w:p>
    <w:p/>
    <w:p>
      <w:r xmlns:w="http://schemas.openxmlformats.org/wordprocessingml/2006/main">
        <w:t xml:space="preserve">1. ਕਹਾਉਤਾਂ 16:13 - "ਧਰਮੀ ਬੁੱਲ੍ਹ ਇੱਕ ਰਾਜੇ ਦੇ ਪ੍ਰਸੰਨ ਹੁੰਦੇ ਹਨ, ਅਤੇ ਉਹ ਉਸ ਨੂੰ ਪਿਆਰ ਕਰਦਾ ਹੈ ਜੋ ਸਹੀ ਬੋਲਦਾ ਹੈ।"</w:t>
      </w:r>
    </w:p>
    <w:p/>
    <w:p>
      <w:r xmlns:w="http://schemas.openxmlformats.org/wordprocessingml/2006/main">
        <w:t xml:space="preserve">2. ਜ਼ਬੂਰਾਂ ਦੀ ਪੋਥੀ 72:1-2 - "ਹੇ ਪਰਮੇਸ਼ੁਰ, ਸ਼ਾਹੀ ਪੁੱਤਰ, ਆਪਣੇ ਨਿਆਂ ਨਾਲ ਰਾਜੇ ਦਾ ਨਿਆਂ ਕਰੋ, ਉਹ ਤੁਹਾਡੀ ਧਾਰਮਿਕਤਾ ਨਾਲ ਅਤੇ ਤੁਹਾਡੇ ਗਰੀਬਾਂ ਦਾ ਨਿਆਂ ਨਾਲ ਨਿਆਂ ਕਰੇ।"</w:t>
      </w:r>
    </w:p>
    <w:p/>
    <w:p>
      <w:r xmlns:w="http://schemas.openxmlformats.org/wordprocessingml/2006/main">
        <w:t xml:space="preserve">2 ਸਮੂਏਲ 8:16 ਅਤੇ ਸਰੂਯਾਹ ਦਾ ਪੁੱਤਰ ਯੋਆਬ ਸੈਨਾ ਉੱਤੇ ਸੀ। ਅਤੇ ਅਹੀਲੂਦ ਦਾ ਪੁੱਤਰ ਯਹੋਸ਼ਾਫ਼ਾਟ ਰਿਕਾਰਡਰ ਸੀ।</w:t>
      </w:r>
    </w:p>
    <w:p/>
    <w:p>
      <w:r xmlns:w="http://schemas.openxmlformats.org/wordprocessingml/2006/main">
        <w:t xml:space="preserve">ਸਰੂਯਾਹ ਦਾ ਪੁੱਤਰ ਯੋਆਬ ਫ਼ੌਜ ਦਾ ਇੰਚਾਰਜ ਸੀ ਅਤੇ ਅਹੀਲੂਦ ਦਾ ਪੁੱਤਰ ਯਹੋਸ਼ਾਫ਼ਾਟ ਰਿਕਾਰਡਰ ਸੀ।</w:t>
      </w:r>
    </w:p>
    <w:p/>
    <w:p>
      <w:r xmlns:w="http://schemas.openxmlformats.org/wordprocessingml/2006/main">
        <w:t xml:space="preserve">1. ਪਰਮੇਸ਼ੁਰ ਦੀਆਂ ਨਿਯੁਕਤੀਆਂ ਦੀ ਸ਼ਕਤੀ: 2 ਸਮੂਏਲ 8:16 ਦੀ ਜਾਂਚ ਕਰਨਾ</w:t>
      </w:r>
    </w:p>
    <w:p/>
    <w:p>
      <w:r xmlns:w="http://schemas.openxmlformats.org/wordprocessingml/2006/main">
        <w:t xml:space="preserve">2. ਉਸ ਦੀਆਂ ਨਿਯੁਕਤੀਆਂ ਦੁਆਰਾ ਪਰਮੇਸ਼ੁਰ ਦੀ ਸੇਵਾ ਕਰਨਾ: ਬਾਹਰ ਰਹਿਣਾ 2 ਸਮੂਏਲ 8:16</w:t>
      </w:r>
    </w:p>
    <w:p/>
    <w:p>
      <w:r xmlns:w="http://schemas.openxmlformats.org/wordprocessingml/2006/main">
        <w:t xml:space="preserve">1. ਯਸਾਯਾਹ 40:28-31 - ਅਸੀਂ ਪਰਮੇਸ਼ੁਰ ਦੀਆਂ ਨਿਯੁਕਤੀਆਂ 'ਤੇ ਭਰੋਸਾ ਕਿਉਂ ਕਰ ਸਕਦੇ ਹਾਂ</w:t>
      </w:r>
    </w:p>
    <w:p/>
    <w:p>
      <w:r xmlns:w="http://schemas.openxmlformats.org/wordprocessingml/2006/main">
        <w:t xml:space="preserve">2. ਕਹਾਉਤਾਂ 19:21 - ਪਰਮੇਸ਼ੁਰ ਦੀਆਂ ਨਿਯੁਕਤੀਆਂ ਨੂੰ ਪੂਰਾ ਕਰਨਾ</w:t>
      </w:r>
    </w:p>
    <w:p/>
    <w:p>
      <w:r xmlns:w="http://schemas.openxmlformats.org/wordprocessingml/2006/main">
        <w:t xml:space="preserve">2 ਸਮੂਏਲ 8:17 ਅਤੇ ਅਹੀਟੂਬ ਦਾ ਪੁੱਤਰ ਸਾਦੋਕ ਅਤੇ ਅਬਯਾਥਾਰ ਦਾ ਪੁੱਤਰ ਅਹੀਮਲਕ ਜਾਜਕ ਸਨ। ਅਤੇ ਸਰਾਯਾਹ ਲਿਖਾਰੀ ਸੀ।</w:t>
      </w:r>
    </w:p>
    <w:p/>
    <w:p>
      <w:r xmlns:w="http://schemas.openxmlformats.org/wordprocessingml/2006/main">
        <w:t xml:space="preserve">ਸਾਦੋਕ ਅਤੇ ਅਹੀਮਲਕ ਜਾਜਕ ਸਨ ਅਤੇ ਸਰਾਯਾਹ ਲਿਖਾਰੀ ਸੀ।</w:t>
      </w:r>
    </w:p>
    <w:p/>
    <w:p>
      <w:r xmlns:w="http://schemas.openxmlformats.org/wordprocessingml/2006/main">
        <w:t xml:space="preserve">1. ਅਧਿਆਤਮਿਕ ਅਗਵਾਈ ਦੀ ਮਹੱਤਤਾ</w:t>
      </w:r>
    </w:p>
    <w:p/>
    <w:p>
      <w:r xmlns:w="http://schemas.openxmlformats.org/wordprocessingml/2006/main">
        <w:t xml:space="preserve">2. ਸੇਵਕ ਲੀਡਰਸ਼ਿਪ ਦੀ ਭੂਮਿਕਾ</w:t>
      </w:r>
    </w:p>
    <w:p/>
    <w:p>
      <w:r xmlns:w="http://schemas.openxmlformats.org/wordprocessingml/2006/main">
        <w:t xml:space="preserve">1. 2 ਸਮੂਏਲ 8:17</w:t>
      </w:r>
    </w:p>
    <w:p/>
    <w:p>
      <w:r xmlns:w="http://schemas.openxmlformats.org/wordprocessingml/2006/main">
        <w:t xml:space="preserve">2. ਮੱਤੀ 20:25-28 - "ਤੁਸੀਂ ਜਾਣਦੇ ਹੋ ਕਿ ਪਰਾਈਆਂ ਕੌਮਾਂ ਦੇ ਹਾਕਮ ਉਹਨਾਂ ਉੱਤੇ ਰਾਜ ਕਰਦੇ ਹਨ, ਅਤੇ ਉਹਨਾਂ ਦੇ ਉੱਚ ਅਧਿਕਾਰੀ ਉਹਨਾਂ ਉੱਤੇ ਅਧਿਕਾਰ ਰੱਖਦੇ ਹਨ। ਤੁਹਾਡੇ ਨਾਲ ਅਜਿਹਾ ਨਹੀਂ ਹੈ। ਇਸ ਦੀ ਬਜਾਏ, ਜੋ ਕੋਈ ਤੁਹਾਡੇ ਵਿੱਚੋਂ ਮਹਾਨ ਬਣਨਾ ਚਾਹੁੰਦਾ ਹੈ, ਉਸਨੂੰ ਤੁਹਾਡਾ ਸੇਵਕ ਹੋਣਾ ਚਾਹੀਦਾ ਹੈ। ."</w:t>
      </w:r>
    </w:p>
    <w:p/>
    <w:p>
      <w:r xmlns:w="http://schemas.openxmlformats.org/wordprocessingml/2006/main">
        <w:t xml:space="preserve">2 ਸਮੂਏਲ 8:18 ਅਤੇ ਯਹੋਯਾਦਾ ਦਾ ਪੁੱਤਰ ਬਨਾਯਾਹ ਕਰੇਥੀਆਂ ਅਤੇ ਪਲੇਥੀਆਂ ਦੋਹਾਂ ਉੱਤੇ ਸੀ। ਅਤੇ ਦਾਊਦ ਦੇ ਪੁੱਤਰ ਮੁੱਖ ਸ਼ਾਸਕ ਸਨ।</w:t>
      </w:r>
    </w:p>
    <w:p/>
    <w:p>
      <w:r xmlns:w="http://schemas.openxmlformats.org/wordprocessingml/2006/main">
        <w:t xml:space="preserve">ਯਹੋਯਾਦਾ ਦੇ ਪੁੱਤਰ ਬਨਾਯਾਹ ਨੂੰ ਦਾਊਦ ਦੁਆਰਾ ਕਰੇਥੀਆਂ ਅਤੇ ਪੇਲੇਥੀਆਂ ਦਾ ਇੰਚਾਰਜ ਨਿਯੁਕਤ ਕੀਤਾ ਗਿਆ ਸੀ, ਅਤੇ ਦਾਊਦ ਦੇ ਪੁੱਤਰਾਂ ਨੂੰ ਮੁੱਖ ਸ਼ਾਸਕਾਂ ਵਜੋਂ ਨਿਯੁਕਤ ਕੀਤਾ ਗਿਆ ਸੀ।</w:t>
      </w:r>
    </w:p>
    <w:p/>
    <w:p>
      <w:r xmlns:w="http://schemas.openxmlformats.org/wordprocessingml/2006/main">
        <w:t xml:space="preserve">1. ਪਰਮੇਸ਼ੁਰ ਸਾਨੂੰ ਮਹਾਨ ਚੀਜ਼ਾਂ ਲਈ ਨਿਯੁਕਤ ਕਰਨ ਦੇ ਸਮਰੱਥ ਹੈ</w:t>
      </w:r>
    </w:p>
    <w:p/>
    <w:p>
      <w:r xmlns:w="http://schemas.openxmlformats.org/wordprocessingml/2006/main">
        <w:t xml:space="preserve">2. ਰਾਜ ਲਈ ਏਕਤਾ ਵਿਚ ਇਕੱਠੇ ਕੰਮ ਕਰਨਾ</w:t>
      </w:r>
    </w:p>
    <w:p/>
    <w:p>
      <w:r xmlns:w="http://schemas.openxmlformats.org/wordprocessingml/2006/main">
        <w:t xml:space="preserve">1. 1 ਕੁਰਿੰਥੀਆਂ 12:12-31 - ਮਸੀਹ ਦਾ ਸਰੀਰ</w:t>
      </w:r>
    </w:p>
    <w:p/>
    <w:p>
      <w:r xmlns:w="http://schemas.openxmlformats.org/wordprocessingml/2006/main">
        <w:t xml:space="preserve">2. ਅਫ਼ਸੀਆਂ 4:1-16 - ਚਰਚ ਵਿੱਚ ਏਕਤਾ</w:t>
      </w:r>
    </w:p>
    <w:p/>
    <w:p>
      <w:r xmlns:w="http://schemas.openxmlformats.org/wordprocessingml/2006/main">
        <w:t xml:space="preserve">ਪੈਰਾ 1: 2 ਸਮੂਏਲ 9:1-5 ਯੋਨਾਥਾਨ ਦੇ ਪੁੱਤਰ ਮਫੀਬੋਸ਼ਥ ਪ੍ਰਤੀ ਦਾਊਦ ਦੀ ਦਿਆਲਤਾ ਦਾ ਵਰਣਨ ਕਰਦਾ ਹੈ। ਇਸ ਅਧਿਆਇ ਵਿਚ, ਡੇਵਿਡ ਆਪਣੇ ਪਿਆਰੇ ਦੋਸਤ ਜੋਨਾਥਨ ਦੇ ਬਾਕੀ ਬਚੇ ਹੋਏ ਉੱਤਰਾਧਿਕਾਰੀਆਂ ਲਈ ਦਿਆਲਤਾ ਦਿਖਾਉਣ ਦੀ ਕੋਸ਼ਿਸ਼ ਕਰਦਾ ਹੈ। ਉਹ ਪੁੱਛਦਾ ਹੈ ਕਿ ਕੀ ਸ਼ਾਊਲ ਦੇ ਘਰੋਂ ਅਜੇ ਵੀ ਕੋਈ ਜ਼ਿੰਦਾ ਹੈ? ਸ਼ਾਊਲ ਦੇ ਘਰਾਣੇ ਵਿੱਚੋਂ ਇੱਕ ਨੌਕਰ ਸੀਬਾ ਨੇ ਦਾਊਦ ਨੂੰ ਮਫ਼ੀਬੋਸ਼ਥ ਬਾਰੇ ਦੱਸਿਆ, ਜੋ ਦੋਵੇਂ ਪੈਰਾਂ ਤੋਂ ਅਪਾਹਜ ਸੀ। ਦਾਊਦ ਨੇ ਮਫ਼ੀਬੋਸ਼ਥ ਨੂੰ ਬੁਲਾਇਆ ਅਤੇ ਉਸ ਨੂੰ ਆਪਣੇ ਮਹਿਲ ਵਿੱਚ ਲੈ ਆਇਆ।</w:t>
      </w:r>
    </w:p>
    <w:p/>
    <w:p>
      <w:r xmlns:w="http://schemas.openxmlformats.org/wordprocessingml/2006/main">
        <w:t xml:space="preserve">ਪੈਰਾ 2: 2 ਸਮੂਏਲ 9: 6-8 ਵਿੱਚ ਜਾਰੀ ਰੱਖਦੇ ਹੋਏ, ਇਹ ਮਫੀਬੋਸ਼ਥ ਨਾਲ ਡੇਵਿਡ ਦੀ ਗੱਲਬਾਤ ਦਾ ਵਰਣਨ ਕਰਦਾ ਹੈ। ਜਦੋਂ ਮਫੀਬੋਸ਼ਥ ਦਾਊਦ ਦੇ ਸਾਮ੍ਹਣੇ ਪੇਸ਼ ਹੁੰਦਾ ਹੈ, ਤਾਂ ਉਸ ਨੇ ਨਿਮਰਤਾ ਨਾਲ ਮੱਥਾ ਟੇਕਿਆ ਅਤੇ ਰਾਜੇ ਅੱਗੇ ਡਰ ਅਤੇ ਅਯੋਗਤਾ ਪ੍ਰਗਟ ਕੀਤੀ। ਹਾਲਾਂਕਿ, ਸਜ਼ਾ ਜਾਂ ਨੁਕਸਾਨ ਦੀ ਬਜਾਏ, ਡੇਵਿਡ ਉਸ ਨੂੰ ਭਰੋਸਾ ਦਿਵਾਉਂਦਾ ਹੈ ਅਤੇ ਉਸ ਦੇ ਪਿਤਾ ਜੋਨਾਥਨ ਦੀ ਖ਼ਾਤਰ ਉਸ ਨੂੰ ਬਹੁਤ ਦਿਆਲਤਾ ਦਿਖਾਉਂਦਾ ਹੈ।</w:t>
      </w:r>
    </w:p>
    <w:p/>
    <w:p>
      <w:r xmlns:w="http://schemas.openxmlformats.org/wordprocessingml/2006/main">
        <w:t xml:space="preserve">ਪੈਰਾ 3: 2 ਸਮੂਏਲ 9: 9-13 ਵਰਗੀਆਂ ਆਇਤਾਂ ਵਿੱਚ, ਇਹ ਜ਼ਿਕਰ ਕੀਤਾ ਗਿਆ ਹੈ ਕਿ ਮਫੀਬੋਸ਼ਥ ਪ੍ਰਤੀ ਉਦਾਰਤਾ ਅਤੇ ਹਮਦਰਦੀ ਦੇ ਕੰਮ ਵਜੋਂ, ਡੇਵਿਡ ਨੇ ਸ਼ਾਊਲ ਦੀ ਸਾਰੀ ਜ਼ਮੀਨ ਨੂੰ ਬਹਾਲ ਕੀਤਾ ਅਤੇ ਉਸਨੂੰ ਨਿਯਮਿਤ ਤੌਰ 'ਤੇ ਆਪਣੀ ਮੇਜ਼ 'ਤੇ ਖਾਣ ਦੀ ਇਜਾਜ਼ਤ ਦਿੱਤੀ। ਰਾਜੇ ਦੇ ਆਪਣੇ ਪੁੱਤਰ. ਉਸ ਦਿਨ ਤੋਂ ਅੱਗੇ, ਮਫੀਬੋਸ਼ਥ ਯਰੂਸ਼ਲਮ ਵਿੱਚ ਰਹਿੰਦਾ ਹੈ ਅਤੇ ਆਪਣੀ ਸਾਰੀ ਉਮਰ ਰਾਜਾ ਡੇਵਿਡ ਤੋਂ ਭੋਜਨ ਪ੍ਰਾਪਤ ਕਰਦਾ ਹੈ।</w:t>
      </w:r>
    </w:p>
    <w:p/>
    <w:p>
      <w:r xmlns:w="http://schemas.openxmlformats.org/wordprocessingml/2006/main">
        <w:t xml:space="preserve">ਸਾਰੰਸ਼ ਵਿੱਚ:</w:t>
      </w:r>
    </w:p>
    <w:p>
      <w:r xmlns:w="http://schemas.openxmlformats.org/wordprocessingml/2006/main">
        <w:t xml:space="preserve">2 ਸਮੂਏਲ 9 ਪੇਸ਼ ਕਰਦਾ ਹੈ:</w:t>
      </w:r>
    </w:p>
    <w:p>
      <w:r xmlns:w="http://schemas.openxmlformats.org/wordprocessingml/2006/main">
        <w:t xml:space="preserve">ਡੇਵਿਡ ਦੀ ਦਿਆਲਤਾ tMephibosheby hland aninviting hto eat atthi table ਨੂੰ ਬਹਾਲ ਕਰਨਾ;</w:t>
      </w:r>
    </w:p>
    <w:p>
      <w:r xmlns:w="http://schemas.openxmlformats.org/wordprocessingml/2006/main">
        <w:t xml:space="preserve">ਡੇਵਿਡ ਦੀ ਉਦਾਰਤਾ ਲਈ ਮੇਫੋਬੋਸ਼ੇਹੰਬਲੇਸੈਂਸ ਅਤੇ ਧੰਨਵਾਦ;</w:t>
      </w:r>
    </w:p>
    <w:p>
      <w:r xmlns:w="http://schemas.openxmlformats.org/wordprocessingml/2006/main">
        <w:t xml:space="preserve">ਮੇਫੋਬੋਸ਼ੇ ਦਾ ਨਿਵਾਸ i ਜੇਰੂਸਲੇਮੰਡ ਕਿੰਗ ਡੇਵੀ ਤੋਂ ਪ੍ਰਬੰਧ ਪ੍ਰਾਪਤ ਕਰ ਰਿਹਾ ਹੈ;</w:t>
      </w:r>
    </w:p>
    <w:p/>
    <w:p>
      <w:r xmlns:w="http://schemas.openxmlformats.org/wordprocessingml/2006/main">
        <w:t xml:space="preserve">ਇਸ 'ਤੇ ਜ਼ੋਰ:</w:t>
      </w:r>
    </w:p>
    <w:p>
      <w:r xmlns:w="http://schemas.openxmlformats.org/wordprocessingml/2006/main">
        <w:t xml:space="preserve">ਡੇਵਿਡ ਦੀ ਦਿਆਲਤਾ tMephibosheby hland aninviting hto eat atthi table ਨੂੰ ਬਹਾਲ ਕਰਨਾ;</w:t>
      </w:r>
    </w:p>
    <w:p>
      <w:r xmlns:w="http://schemas.openxmlformats.org/wordprocessingml/2006/main">
        <w:t xml:space="preserve">ਡੇਵਿਡ ਦੀ ਉਦਾਰਤਾ ਲਈ ਮੇਫੋਬੋਸ਼ੇਹੰਬਲੇਸੈਂਸ ਅਤੇ ਧੰਨਵਾਦ;</w:t>
      </w:r>
    </w:p>
    <w:p>
      <w:r xmlns:w="http://schemas.openxmlformats.org/wordprocessingml/2006/main">
        <w:t xml:space="preserve">ਮੇਫੋਬੋਸ਼ੇ ਦਾ ਨਿਵਾਸ i ਜੇਰੂਸਲੇਮੰਡ ਕਿੰਗ ਡੇਵੀ ਤੋਂ ਪ੍ਰਬੰਧ ਪ੍ਰਾਪਤ ਕਰ ਰਿਹਾ ਹੈ;</w:t>
      </w:r>
    </w:p>
    <w:p/>
    <w:p>
      <w:r xmlns:w="http://schemas.openxmlformats.org/wordprocessingml/2006/main">
        <w:t xml:space="preserve">ਅਧਿਆਇ ਯੋਨਾਥਾਨ ਦੇ ਪੁੱਤਰ ਮਫੀਬੋਸ਼ਥ ਲਈ ਦਾਊਦ ਦੀ ਦਿਆਲਤਾ, ਮਫੀਬੋਸ਼ਥ ਨਾਲ ਉਸ ਦੀ ਗੱਲਬਾਤ, ਅਤੇ ਮਫੀਬੋਸ਼ਥ ਨੂੰ ਦਿੱਤੇ ਗਏ ਪ੍ਰਬੰਧ ਅਤੇ ਰਿਹਾਇਸ਼ 'ਤੇ ਕੇਂਦ੍ਰਿਤ ਹੈ। 2 ਸਮੂਏਲ 9 ਵਿੱਚ, ਡੇਵਿਡ ਆਪਣੇ ਪਿਆਰੇ ਦੋਸਤ ਜੋਨਾਥਨ ਦੇ ਬਾਕੀ ਬਚੇ ਹੋਏ ਵੰਸ਼ਜਾਂ ਪ੍ਰਤੀ ਦਿਆਲਤਾ ਦਿਖਾਉਣ ਦੀ ਕੋਸ਼ਿਸ਼ ਕਰਦਾ ਹੈ। ਉਹ ਸੀਬਾ ਤੋਂ ਮਫੀਬੋਸ਼ਥ ਬਾਰੇ ਸਿੱਖਦਾ ਹੈ ਅਤੇ ਉਸ ਨੂੰ ਆਪਣੇ ਮਹਿਲ ਲੈ ਆਉਂਦਾ ਹੈ।</w:t>
      </w:r>
    </w:p>
    <w:p/>
    <w:p>
      <w:r xmlns:w="http://schemas.openxmlformats.org/wordprocessingml/2006/main">
        <w:t xml:space="preserve">2 ਸਮੂਏਲ 9 ਵਿੱਚ ਜਾਰੀ ਰੱਖਦੇ ਹੋਏ, ਜਦੋਂ ਮਫੀਬੋਸ਼ਥ ਡੇਵਿਡ ਦੇ ਸਾਹਮਣੇ ਪੇਸ਼ ਹੁੰਦਾ ਹੈ, ਉਹ ਡਰ ਅਤੇ ਅਯੋਗਤਾ ਦਾ ਪ੍ਰਗਟਾਵਾ ਕਰਦਾ ਹੈ। ਹਾਲਾਂਕਿ, ਸਜ਼ਾ ਜਾਂ ਨੁਕਸਾਨ ਦੀ ਬਜਾਏ, ਡੇਵਿਡ ਉਸ ਨੂੰ ਭਰੋਸਾ ਦਿਵਾਉਂਦਾ ਹੈ ਅਤੇ ਉਸ ਦੇ ਪਿਤਾ ਜੋਨਾਥਨ ਦੀ ਖ਼ਾਤਰ ਉਸ ਨੂੰ ਬਹੁਤ ਦਿਆਲਤਾ ਦਿਖਾਉਂਦਾ ਹੈ।</w:t>
      </w:r>
    </w:p>
    <w:p/>
    <w:p>
      <w:r xmlns:w="http://schemas.openxmlformats.org/wordprocessingml/2006/main">
        <w:t xml:space="preserve">ਮੇਫੀਬੋਸ਼ਥ ਪ੍ਰਤੀ ਉਦਾਰਤਾ ਅਤੇ ਹਮਦਰਦੀ ਦੇ ਇੱਕ ਕੰਮ ਵਜੋਂ, ਡੇਵਿਡ ਨੇ ਸ਼ਾਊਲ ਦੀ ਸਾਰੀ ਜ਼ਮੀਨ ਨੂੰ ਬਹਾਲ ਕੀਤਾ ਅਤੇ ਉਸਨੂੰ ਰਾਜੇ ਦੇ ਆਪਣੇ ਪੁੱਤਰਾਂ ਵਿੱਚੋਂ ਇੱਕ ਦੇ ਰੂਪ ਵਿੱਚ ਨਿਯਮਿਤ ਤੌਰ 'ਤੇ ਆਪਣੀ ਮੇਜ਼ 'ਤੇ ਖਾਣਾ ਖਾਣ ਦੀ ਇਜਾਜ਼ਤ ਦਿੱਤੀ। ਉਸ ਦਿਨ ਤੋਂ ਅੱਗੇ, ਮਫੀਬੋਸ਼ਥ ਯਰੂਸ਼ਲਮ ਵਿੱਚ ਰਹਿੰਦਾ ਹੈ ਅਤੇ ਆਪਣੀ ਸਾਰੀ ਉਮਰ ਰਾਜਾ ਡੇਵਿਡ ਤੋਂ ਭੋਜਨ ਪ੍ਰਾਪਤ ਕਰਦਾ ਹੈ।</w:t>
      </w:r>
    </w:p>
    <w:p/>
    <w:p>
      <w:r xmlns:w="http://schemas.openxmlformats.org/wordprocessingml/2006/main">
        <w:t xml:space="preserve">੨ ਸਮੂਏਲ ਦੀ ਦੂਜੀ ਪੋਥੀ 9:1 ਦਾਊਦ ਨੇ ਆਖਿਆ, ਭਲਾ, ਸ਼ਾਊਲ ਦੇ ਘਰਾਣੇ ਵਿੱਚੋਂ ਅਜੇ ਕੋਈ ਬਚਿਆ ਹੈ ਜੋ ਮੈਂ ਯੋਨਾਥਾਨ ਦੇ ਕਾਰਨ ਉਸ ਉੱਤੇ ਦਯਾ ਕਰਾਂ?</w:t>
      </w:r>
    </w:p>
    <w:p/>
    <w:p>
      <w:r xmlns:w="http://schemas.openxmlformats.org/wordprocessingml/2006/main">
        <w:t xml:space="preserve">ਡੇਵਿਡ ਜੋਨਾਥਨ ਦੀ ਯਾਦ ਨੂੰ ਸ਼ਰਧਾਂਜਲੀ ਵਜੋਂ ਸ਼ਾਊਲ ਦੇ ਪਰਿਵਾਰ ਦੇ ਇੱਕ ਬਚੇ ਹੋਏ ਮੈਂਬਰ ਪ੍ਰਤੀ ਦਿਆਲਤਾ ਦਿਖਾਉਣਾ ਚਾਹੁੰਦਾ ਸੀ।</w:t>
      </w:r>
    </w:p>
    <w:p/>
    <w:p>
      <w:r xmlns:w="http://schemas.openxmlformats.org/wordprocessingml/2006/main">
        <w:t xml:space="preserve">1. ਪ੍ਰਮਾਤਮਾ ਦੀ ਕਿਰਪਾ ਸਾਰਿਆਂ 'ਤੇ ਵਧੀ ਹੋਈ ਹੈ, ਭਾਵੇਂ ਉਨ੍ਹਾਂ ਦਾ ਅਤੀਤ ਕੋਈ ਵੀ ਹੋਵੇ।</w:t>
      </w:r>
    </w:p>
    <w:p/>
    <w:p>
      <w:r xmlns:w="http://schemas.openxmlformats.org/wordprocessingml/2006/main">
        <w:t xml:space="preserve">2. ਸਾਡੇ ਤੋਂ ਪਹਿਲਾਂ ਚਲੇ ਗਏ ਲੋਕਾਂ ਦੀ ਵਿਰਾਸਤ ਨੂੰ ਯਾਦ ਕਰਨਾ.</w:t>
      </w:r>
    </w:p>
    <w:p/>
    <w:p>
      <w:r xmlns:w="http://schemas.openxmlformats.org/wordprocessingml/2006/main">
        <w:t xml:space="preserve">1. ਅਫ਼ਸੀਆਂ 2:8-9 - ਕਿਉਂਕਿ ਕਿਰਪਾ ਦੁਆਰਾ ਤੁਸੀਂ ਵਿਸ਼ਵਾਸ ਦੁਆਰਾ ਬਚਾਏ ਗਏ ਹੋ। ਅਤੇ ਇਹ ਤੁਹਾਡਾ ਆਪਣਾ ਨਹੀਂ ਹੈ; ਇਹ ਪਰਮੇਸ਼ੁਰ ਦੀ ਦਾਤ ਹੈ।</w:t>
      </w:r>
    </w:p>
    <w:p/>
    <w:p>
      <w:r xmlns:w="http://schemas.openxmlformats.org/wordprocessingml/2006/main">
        <w:t xml:space="preserve">2. ਉਪਦੇਸ਼ਕ ਦੀ ਪੋਥੀ 9:5 - ਕਿਉਂਕਿ ਜਿਉਂਦੇ ਲੋਕ ਜਾਣਦੇ ਹਨ ਕਿ ਉਹ ਮਰ ਜਾਣਗੇ, ਪਰ ਮਰੇ ਹੋਏ ਕੁਝ ਨਹੀਂ ਜਾਣਦੇ, ਅਤੇ ਉਨ੍ਹਾਂ ਕੋਲ ਹੋਰ ਕੋਈ ਇਨਾਮ ਨਹੀਂ ਹੈ, ਕਿਉਂਕਿ ਉਨ੍ਹਾਂ ਦੀ ਯਾਦ ਭੁੱਲ ਜਾਂਦੀ ਹੈ।</w:t>
      </w:r>
    </w:p>
    <w:p/>
    <w:p>
      <w:r xmlns:w="http://schemas.openxmlformats.org/wordprocessingml/2006/main">
        <w:t xml:space="preserve">੨ ਸਮੂਏਲ ਦੀ ਦੂਜੀ ਪੋਥੀ 9:2 ਅਤੇ ਸ਼ਾਊਲ ਦੇ ਘਰਾਣੇ ਵਿੱਚੋਂ ਸੀਬਾ ਨਾਮ ਦਾ ਇੱਕ ਸੇਵਕ ਸੀ। ਜਦੋਂ ਉਨ੍ਹਾਂ ਨੇ ਉਸਨੂੰ ਦਾਊਦ ਕੋਲ ਬੁਲਾਇਆ ਤਾਂ ਪਾਤਸ਼ਾਹ ਨੇ ਉਸਨੂੰ ਆਖਿਆ, ਕੀ ਤੂੰ ਸੀਬਾ ਹੈਂ? ਅਤੇ ਉਸ ਨੇ ਆਖਿਆ, ਉਹ ਤੇਰਾ ਸੇਵਕ ਹੈ।</w:t>
      </w:r>
    </w:p>
    <w:p/>
    <w:p>
      <w:r xmlns:w="http://schemas.openxmlformats.org/wordprocessingml/2006/main">
        <w:t xml:space="preserve">ਦਾਊਦ ਸ਼ਾਊਲ ਦੇ ਘਰ ਸੀਬਾ ਨਾਂ ਦੇ ਇੱਕ ਨੌਕਰ ਨੂੰ ਮਿਲਦਾ ਹੈ ਅਤੇ ਪੁੱਛਦਾ ਹੈ ਕਿ ਕੀ ਇਹ ਉਹੀ ਹੈ।</w:t>
      </w:r>
    </w:p>
    <w:p/>
    <w:p>
      <w:r xmlns:w="http://schemas.openxmlformats.org/wordprocessingml/2006/main">
        <w:t xml:space="preserve">1. ਪਰਮੇਸ਼ੁਰ ਦੀ ਸੇਵਾ ਵਿਚ ਸਵਾਲ ਪੁੱਛਣ ਦੀ ਮਹੱਤਤਾ</w:t>
      </w:r>
    </w:p>
    <w:p/>
    <w:p>
      <w:r xmlns:w="http://schemas.openxmlformats.org/wordprocessingml/2006/main">
        <w:t xml:space="preserve">2. ਔਖੇ ਸਮਿਆਂ ਵਿਚ ਪਰਮੇਸ਼ੁਰ ਦੀ ਸੇਵਾ ਕਰਨ ਵਿਚ ਦਿਲਾਸਾ ਪਾਉਣਾ</w:t>
      </w:r>
    </w:p>
    <w:p/>
    <w:p>
      <w:r xmlns:w="http://schemas.openxmlformats.org/wordprocessingml/2006/main">
        <w:t xml:space="preserve">1. ਮੱਤੀ 7:7-8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p>
      <w:r xmlns:w="http://schemas.openxmlformats.org/wordprocessingml/2006/main">
        <w:t xml:space="preserve">2. ਰੋਮੀਆਂ 8:28-30 ਅਤੇ ਅਸੀਂ ਜਾਣਦੇ ਹਾਂ ਕਿ ਜੋ ਪਰਮੇਸ਼ੁਰ ਨੂੰ ਪਿਆਰ ਕਰਦੇ ਹਨ, ਉਨ੍ਹਾਂ ਲਈ ਜੋ ਉਸ ਦੇ ਮਕਸਦ ਅਨੁਸਾਰ ਸੱਦੇ ਗਏ ਹਨ, ਉਨ੍ਹਾਂ ਲਈ ਸਾਰੀਆਂ ਚੀਜ਼ਾਂ ਮਿਲ ਕੇ ਕੰਮ ਕਰਦੀਆਂ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p>
      <w:r xmlns:w="http://schemas.openxmlformats.org/wordprocessingml/2006/main">
        <w:t xml:space="preserve">੨ ਸਮੂਏਲ ਦੀ ਦੂਜੀ ਪੋਥੀ 9:3 ਤਦ ਪਾਤਸ਼ਾਹ ਨੇ ਆਖਿਆ, ਭਲਾ, ਸ਼ਾਊਲ ਦੇ ਘਰਾਣੇ ਵਿੱਚੋਂ ਅਜੇ ਤੱਕ ਕੋਈ ਨਹੀਂ ਜੋ ਮੈਂ ਉਹ ਦੇ ਉੱਤੇ ਪਰਮੇਸ਼ੁਰ ਦੀ ਦਯਾ ਵਿਖਾਵਾਂ? ਸੀਬਾ ਨੇ ਪਾਤਸ਼ਾਹ ਨੂੰ ਆਖਿਆ, ਯੋਨਾਥਾਨ ਦਾ ਅਜੇ ਇੱਕ ਪੁੱਤਰ ਹੈ ਜੋ ਪੈਰਾਂ ਤੋਂ ਲੰਗੜਾ ਹੈ।</w:t>
      </w:r>
    </w:p>
    <w:p/>
    <w:p>
      <w:r xmlns:w="http://schemas.openxmlformats.org/wordprocessingml/2006/main">
        <w:t xml:space="preserve">ਰਾਜੇ ਨੇ ਪੁੱਛਿਆ ਕਿ ਕੀ ਸ਼ਾਊਲ ਦੇ ਘਰਾਣੇ ਵਿੱਚੋਂ ਕੋਈ ਅਜਿਹਾ ਹੈ ਜਿਸ ਉੱਤੇ ਉਹ ਪਰਮੇਸ਼ੁਰ ਦੀ ਮਿਹਰ ਦਿਖਾ ਸਕੇ। ਸੀਬਾ ਨੇ ਜਵਾਬ ਦਿੱਤਾ ਕਿ ਯੋਨਾਥਾਨ ਦਾ ਇੱਕ ਪੁੱਤਰ ਸੀ ਜੋ ਲੰਗੜਾ ਸੀ।</w:t>
      </w:r>
    </w:p>
    <w:p/>
    <w:p>
      <w:r xmlns:w="http://schemas.openxmlformats.org/wordprocessingml/2006/main">
        <w:t xml:space="preserve">1. ਪ੍ਰਮਾਤਮਾ ਦਾ ਬਿਨਾਂ ਸ਼ਰਤ ਪਿਆਰ - ਇਹ ਪਤਾ ਲਗਾਉਣਾ ਕਿ ਕਿਵੇਂ ਪ੍ਰਮਾਤਮਾ ਦਾ ਪਿਆਰ ਸਭ ਲਈ ਫੈਲਦਾ ਹੈ, ਹਾਲਾਤ ਦੀ ਪਰਵਾਹ ਕੀਤੇ ਬਿਨਾਂ।</w:t>
      </w:r>
    </w:p>
    <w:p/>
    <w:p>
      <w:r xmlns:w="http://schemas.openxmlformats.org/wordprocessingml/2006/main">
        <w:t xml:space="preserve">2. ਦਿਆਲਤਾ ਦੀ ਸ਼ਕਤੀ - ਜਾਂਚ ਕਰਨਾ ਕਿ ਦਿਆਲਤਾ ਕਿਵੇਂ ਠੋਸ ਬਰਕਤਾਂ ਵਿੱਚ ਪ੍ਰਗਟ ਹੋ ਸਕਦੀ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ਮੱਤੀ 5:7 - ਧੰਨ ਹਨ ਦਿਆਲੂ, ਕਿਉਂਕਿ ਉਨ੍ਹਾਂ ਉੱਤੇ ਦਇਆ ਕੀਤੀ ਜਾਵੇਗੀ।</w:t>
      </w:r>
    </w:p>
    <w:p/>
    <w:p>
      <w:r xmlns:w="http://schemas.openxmlformats.org/wordprocessingml/2006/main">
        <w:t xml:space="preserve">੨ ਸਮੂਏਲ 9:4 ਤਦ ਪਾਤਸ਼ਾਹ ਨੇ ਉਹ ਨੂੰ ਆਖਿਆ, ਉਹ ਕਿੱਥੇ ਹੈ? ਸੀਬਾ ਨੇ ਪਾਤਸ਼ਾਹ ਨੂੰ ਆਖਿਆ, ਵੇਖੋ, ਉਹ ਲੋਦਬਾਰ ਵਿੱਚ ਅੰਮੀਏਲ ਦੇ ਪੁੱਤਰ ਮਾਕੀਰ ਦੇ ਘਰ ਹੈ।</w:t>
      </w:r>
    </w:p>
    <w:p/>
    <w:p>
      <w:r xmlns:w="http://schemas.openxmlformats.org/wordprocessingml/2006/main">
        <w:t xml:space="preserve">ਰਾਜਾ ਦਾਊਦ ਨੇ ਸੀਬਾ ਨੂੰ ਪੁੱਛਿਆ ਕਿ ਸ਼ਾਊਲ ਦਾ ਪੁੱਤਰ ਮਫੀਬੋਸ਼ਥ ਕਿੱਥੇ ਹੈ ਅਤੇ ਸੀਬਾ ਨੇ ਰਾਜਾ ਨੂੰ ਦੱਸਿਆ ਕਿ ਉਹ ਲੋਦੇਬਾਰ ਵਿੱਚ ਮਾਕੀਰ ਦੇ ਘਰ ਹੈ।</w:t>
      </w:r>
    </w:p>
    <w:p/>
    <w:p>
      <w:r xmlns:w="http://schemas.openxmlformats.org/wordprocessingml/2006/main">
        <w:t xml:space="preserve">1. ਰੱਬ ਜੋ ਗੁਆਚ ਗਿਆ ਸੀ ਉਸਨੂੰ ਮੁੜ ਬਹਾਲ ਕਰ ਸਕਦਾ ਹੈ।</w:t>
      </w:r>
    </w:p>
    <w:p/>
    <w:p>
      <w:r xmlns:w="http://schemas.openxmlformats.org/wordprocessingml/2006/main">
        <w:t xml:space="preserve">2. ਮਫੀਬੋਸ਼ਥ ਦੇ ਜੀਵਨ ਵਿੱਚ ਪਰਮੇਸ਼ੁਰ ਦੀ ਵਫ਼ਾਦਾਰ ਦਇਆ ਦੇਖੀ ਜਾ ਸਕਦੀ ਹੈ।</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ਲੂਕਾ 1:37 "ਕਿਉਂਕਿ ਪਰਮੇਸ਼ੁਰ ਲਈ ਕੁਝ ਵੀ ਅਸੰਭਵ ਨਹੀਂ ਹੈ।"</w:t>
      </w:r>
    </w:p>
    <w:p/>
    <w:p>
      <w:r xmlns:w="http://schemas.openxmlformats.org/wordprocessingml/2006/main">
        <w:t xml:space="preserve">੨ ਸਮੂਏਲ ਦੀ ਦੂਜੀ ਪੋਥੀ 9:5 ਤਦ ਦਾਊਦ ਪਾਤਸ਼ਾਹ ਨੇ ਘੱਲ ਕੇ ਉਹ ਨੂੰ ਅੰਮੀਏਲ ਦੇ ਪੁੱਤਰ ਮਾਕੀਰ ਦੇ ਘਰੋਂ ਲੋਦੇਬਾਰ ਤੋਂ ਲਿਆਇਆ।</w:t>
      </w:r>
    </w:p>
    <w:p/>
    <w:p>
      <w:r xmlns:w="http://schemas.openxmlformats.org/wordprocessingml/2006/main">
        <w:t xml:space="preserve">ਰਾਜਾ ਦਾਊਦ ਨੇ ਅੰਮੀਏਲ ਦੇ ਪੁੱਤਰ ਮਾਕੀਰ ਦੇ ਘਰੋਂ ਯੋਨਾਥਾਨ ਦੇ ਪੁੱਤਰ ਮਫ਼ੀਬੋਸ਼ਥ ਨੂੰ ਲੋਦੇਬਾਰ ਤੋਂ ਬਾਹਰ ਲਿਆਉਣ ਲਈ ਲੋਕਾਂ ਨੂੰ ਭੇਜਿਆ।</w:t>
      </w:r>
    </w:p>
    <w:p/>
    <w:p>
      <w:r xmlns:w="http://schemas.openxmlformats.org/wordprocessingml/2006/main">
        <w:t xml:space="preserve">1. ਦਇਆ ਦੀ ਸ਼ਕਤੀ: ਰਾਜਾ ਡੇਵਿਡ ਦੇ ਜੀਵਨ ਤੋਂ ਦ੍ਰਿਸ਼ਟਾਂਤ</w:t>
      </w:r>
    </w:p>
    <w:p/>
    <w:p>
      <w:r xmlns:w="http://schemas.openxmlformats.org/wordprocessingml/2006/main">
        <w:t xml:space="preserve">2. ਵਫ਼ਾਦਾਰੀ ਦੀ ਮਹੱਤਤਾ: ਜੋਨਾਥਨ ਅਤੇ ਡੇਵਿਡ ਦੀ ਦੋਸਤੀ ਤੋਂ ਸਬਕ</w:t>
      </w:r>
    </w:p>
    <w:p/>
    <w:p>
      <w:r xmlns:w="http://schemas.openxmlformats.org/wordprocessingml/2006/main">
        <w:t xml:space="preserve">1. ਰੋਮੀਆਂ 12:10 - ਭਰਾਤਰੀ ਪਿਆਰ ਵਿੱਚ ਇੱਕ ਦੂਜੇ ਪ੍ਰਤੀ ਸਮਰਪਿਤ ਰਹੋ; ਸਨਮਾਨ ਦਿਖਾਉਣ ਵਿੱਚ ਇੱਕ ਦੂਜੇ ਨੂੰ ਪਛਾੜੋ।</w:t>
      </w:r>
    </w:p>
    <w:p/>
    <w:p>
      <w:r xmlns:w="http://schemas.openxmlformats.org/wordprocessingml/2006/main">
        <w:t xml:space="preserve">2. 1 ਕੁਰਿੰਥੀਆਂ 15:33 - ਧੋਖਾ ਨਾ ਖਾਓ: ਬੁਰੀ ਸੰਗਤ ਚੰਗੇ ਨੈਤਿਕਤਾ ਨੂੰ ਭ੍ਰਿਸ਼ਟ ਕਰ ਦਿੰਦੀ ਹੈ।</w:t>
      </w:r>
    </w:p>
    <w:p/>
    <w:p>
      <w:r xmlns:w="http://schemas.openxmlformats.org/wordprocessingml/2006/main">
        <w:t xml:space="preserve">੨ ਸਮੂਏਲ ਦੀ ਦੂਜੀ ਪੋਥੀ 9:6 ਜਦ ਯੋਨਾਥਾਨ ਦਾ ਪੁੱਤ੍ਰ ਮਫੀਬੋਸ਼ਥ, ਸ਼ਾਊਲ ਦਾ ਪੁੱਤ੍ਰ, ਦਾਊਦ ਦੇ ਕੋਲ ਆਇਆ, ਤਾਂ ਉਹ ਮੂੰਹ ਦੇ ਭਾਰ ਡਿੱਗ ਪਿਆ, ਅਤੇ ਉਸ ਦਾ ਆਦਰ ਕੀਤਾ। ਦਾਊਦ ਨੇ ਆਖਿਆ, ਮਫ਼ੀਬੋਸ਼ਥ। ਅਤੇ ਉਸ ਨੇ ਉੱਤਰ ਦਿੱਤਾ, ਵੇਖ ਤੇਰਾ ਸੇਵਕ !</w:t>
      </w:r>
    </w:p>
    <w:p/>
    <w:p>
      <w:r xmlns:w="http://schemas.openxmlformats.org/wordprocessingml/2006/main">
        <w:t xml:space="preserve">ਡੇਵਿਡ ਯੋਨਾਥਾਨ ਅਤੇ ਸ਼ਾਊਲ ਦੇ ਪੁੱਤਰ ਮਫੀਬੋਸ਼ਥ ਨੂੰ ਮਿਲਿਆ ਅਤੇ ਉਸ ਦਾ ਆਦਰ ਨਾਲ ਸਵਾਗਤ ਕੀਤਾ। ਮਫੀਬੋਸ਼ਥ ਨੇ ਦਾਊਦ ਨੂੰ ਨਿਮਰਤਾ ਨਾਲ ਜਵਾਬ ਦਿੱਤਾ।</w:t>
      </w:r>
    </w:p>
    <w:p/>
    <w:p>
      <w:r xmlns:w="http://schemas.openxmlformats.org/wordprocessingml/2006/main">
        <w:t xml:space="preserve">1. ਪ੍ਰਮਾਤਮਾ ਦੀ ਕਿਰਪਾ ਅਤੇ ਦਇਆ ਸਾਰਿਆਂ 'ਤੇ ਫੈਲੀ ਹੋਈ ਹੈ, ਇੱਥੋਂ ਤੱਕ ਕਿ ਸਾਡੇ ਵਿੱਚੋਂ ਛੋਟੇ ਤੋਂ ਵੀ ਘੱਟ।</w:t>
      </w:r>
    </w:p>
    <w:p/>
    <w:p>
      <w:r xmlns:w="http://schemas.openxmlformats.org/wordprocessingml/2006/main">
        <w:t xml:space="preserve">2. ਔਖੇ ਹਾਲਾਤਾਂ ਵਿਚ ਵੀ ਅਸੀਂ ਨਿਮਰ ਅਤੇ ਸ਼ੁਕਰਗੁਜ਼ਾਰ ਹੋ ਸਕਦੇ ਹਾਂ।</w:t>
      </w:r>
    </w:p>
    <w:p/>
    <w:p>
      <w:r xmlns:w="http://schemas.openxmlformats.org/wordprocessingml/2006/main">
        <w:t xml:space="preserve">1. ਅਫ਼ਸੀਆਂ 2:8-9 - "ਕਿਉਂਕਿ ਤੁਸੀਂ ਕਿਰਪਾ ਦੁਆਰਾ ਵਿਸ਼ਵਾਸ ਦੁਆਰਾ ਬਚਾਏ ਗਏ ਹੋ। ਅਤੇ ਇਹ ਤੁਹਾਡਾ ਆਪਣਾ ਕੰਮ ਨਹੀਂ ਹੈ; ਇਹ ਪਰਮੇਸ਼ੁਰ ਦੀ ਦਾਤ ਹੈ, ਕੰਮਾਂ ਦਾ ਨਤੀਜਾ ਨਹੀਂ ਹੈ, ਤਾਂ ਜੋ ਕੋਈ ਸ਼ੇਖੀ ਨਾ ਮਾਰ ਸਕੇ।"</w:t>
      </w:r>
    </w:p>
    <w:p/>
    <w:p>
      <w:r xmlns:w="http://schemas.openxmlformats.org/wordprocessingml/2006/main">
        <w:t xml:space="preserve">2. ਰੋਮੀਆਂ 12: 3 - "ਕਿਉਂ ਜੋ ਮੇਰੇ ਉੱਤੇ ਕਿਰਪਾ ਕੀਤੀ ਗਈ ਹੈ, ਮੈਂ ਤੁਹਾਡੇ ਵਿੱਚੋਂ ਹਰੇਕ ਨੂੰ ਆਖਦਾ ਹਾਂ ਕਿ ਉਹ ਆਪਣੇ ਆਪ ਨੂੰ ਜਿੰਨਾ ਉਹ ਸੋਚਣਾ ਚਾਹੀਦਾ ਹੈ ਉਸ ਤੋਂ ਵੱਧ ਉੱਚਾ ਨਾ ਸਮਝੋ, ਪਰ ਸੰਜੀਦਗੀ ਨਾਲ ਸੋਚੋ, ਹਰੇਕ ਵਿਸ਼ਵਾਸ ਦੇ ਮਾਪ ਦੇ ਅਨੁਸਾਰ ਜੋ ਪਰਮੇਸ਼ੁਰ ਹੈ. ਨਿਯੁਕਤ ਕੀਤਾ ਹੈ।"</w:t>
      </w:r>
    </w:p>
    <w:p/>
    <w:p>
      <w:r xmlns:w="http://schemas.openxmlformats.org/wordprocessingml/2006/main">
        <w:t xml:space="preserve">੨ ਸਮੂਏਲ 9:7 ਦਾਊਦ ਨੇ ਉਹ ਨੂੰ ਆਖਿਆ, ਨਾ ਡਰ ਕਿਉਂ ਜੋ ਮੈਂ ਤੇਰੇ ਪਿਤਾ ਯੋਨਾਥਾਨ ਦੇ ਕਾਰਨ ਤੇਰੇ ਉੱਤੇ ਦਯਾ ਕਰਾਂਗਾ ਅਤੇ ਤੇਰੇ ਪਿਤਾ ਸ਼ਾਊਲ ਦੀ ਸਾਰੀ ਧਰਤੀ ਤੈਨੂੰ ਮੋੜ ਦਿਆਂਗਾ। ਅਤੇ ਤੂੰ ਮੇਰੇ ਮੇਜ਼ ਉੱਤੇ ਲਗਾਤਾਰ ਰੋਟੀ ਖਾਵੇਂਗਾ।</w:t>
      </w:r>
    </w:p>
    <w:p/>
    <w:p>
      <w:r xmlns:w="http://schemas.openxmlformats.org/wordprocessingml/2006/main">
        <w:t xml:space="preserve">ਦਾਊਦ ਨੇ ਯੋਨਾਥਾਨ ਦੇ ਪੁੱਤਰ ਮਫੀਬੋਸ਼ਥ ਉੱਤੇ ਮਿਹਰਬਾਨੀ ਕੀਤੀ, ਉਸ ਨੂੰ ਉਸ ਦੇ ਦਾਦਾ ਸ਼ਾਊਲ ਦੀ ਸਾਰੀ ਧਰਤੀ ਵਾਪਸ ਦੇ ਕੇ, ਅਤੇ ਉਸ ਨੂੰ ਦਾਊਦ ਦੇ ਮੇਜ਼ 'ਤੇ ਖਾਣ ਦੀ ਇਜਾਜ਼ਤ ਦਿੱਤੀ।</w:t>
      </w:r>
    </w:p>
    <w:p/>
    <w:p>
      <w:r xmlns:w="http://schemas.openxmlformats.org/wordprocessingml/2006/main">
        <w:t xml:space="preserve">1. ਗੁਆਚੀਆਂ ਬਰਕਤਾਂ ਨੂੰ ਬਹਾਲ ਕਰਨ ਵਿੱਚ ਪਰਮੇਸ਼ੁਰ ਦੀ ਦਿਆਲਤਾ</w:t>
      </w:r>
    </w:p>
    <w:p/>
    <w:p>
      <w:r xmlns:w="http://schemas.openxmlformats.org/wordprocessingml/2006/main">
        <w:t xml:space="preserve">2. ਵਫ਼ਾਦਾਰ ਦੋਸਤੀ ਦੀ ਸ਼ਕਤੀ</w:t>
      </w:r>
    </w:p>
    <w:p/>
    <w:p>
      <w:r xmlns:w="http://schemas.openxmlformats.org/wordprocessingml/2006/main">
        <w:t xml:space="preserve">1. ਰੋਮੀਆਂ 2: 4-5 - "ਜਾਂ ਤੁਸੀਂ ਉਸ ਦੀ ਦਿਆਲਤਾ ਅਤੇ ਧੀਰਜ ਅਤੇ ਧੀਰਜ ਦੀ ਦੌਲਤ ਨੂੰ ਸਮਝਦੇ ਹੋ, ਇਹ ਨਹੀਂ ਜਾਣਦੇ ਕਿ ਪਰਮੇਸ਼ੁਰ ਦੀ ਦਿਆਲਤਾ ਤੁਹਾਨੂੰ ਤੋਬਾ ਕਰਨ ਲਈ ਲੈ ਜਾਣ ਲਈ ਹੈ?"</w:t>
      </w:r>
    </w:p>
    <w:p/>
    <w:p>
      <w:r xmlns:w="http://schemas.openxmlformats.org/wordprocessingml/2006/main">
        <w:t xml:space="preserve">2. ਕਹਾਉਤਾਂ 17:17 - "ਇੱਕ ਦੋਸਤ ਹਰ ਸਮੇਂ ਪਿਆਰ ਕਰਦਾ ਹੈ, ਅਤੇ ਇੱਕ ਭਰਾ ਬਿਪਤਾ ਦੇ ਸਮੇਂ ਲਈ ਪੈਦਾ ਹੁੰਦਾ ਹੈ."</w:t>
      </w:r>
    </w:p>
    <w:p/>
    <w:p>
      <w:r xmlns:w="http://schemas.openxmlformats.org/wordprocessingml/2006/main">
        <w:t xml:space="preserve">੨ ਸਮੂਏਲ ਦੀ ਦੂਜੀ ਪੋਥੀ 9:8 ਤਦ ਉਸ ਨੇ ਮੱਥਾ ਟੇਕਿਆ ਅਤੇ ਆਖਿਆ, ਤੇਰਾ ਦਾਸ ਕੀ ਹੈ ਜੋ ਤੂੰ ਮੇਰੇ ਵਰਗਾ ਮਰੇ ਹੋਏ ਕੁੱਤੇ ਨੂੰ ਵੇਖੇਂ?</w:t>
      </w:r>
    </w:p>
    <w:p/>
    <w:p>
      <w:r xmlns:w="http://schemas.openxmlformats.org/wordprocessingml/2006/main">
        <w:t xml:space="preserve">ਡੇਵਿਡ ਮੇਫੀਬੋਸ਼ੇਥ ਦੀ ਨਿਮਰਤਾ ਦੀ ਨਿਮਰਤਾ ਦੇ ਬਾਵਜੂਦ, ਦਇਆ ਅਤੇ ਨਿਮਰਤਾ ਨਾਲ ਪੇਸ਼ ਆਉਂਦਾ ਹੈ।</w:t>
      </w:r>
    </w:p>
    <w:p/>
    <w:p>
      <w:r xmlns:w="http://schemas.openxmlformats.org/wordprocessingml/2006/main">
        <w:t xml:space="preserve">1. ਦਿਆਲਤਾ ਦੀ ਸ਼ਕਤੀ: ਡੇਵਿਡ ਦੀ ਕਿਰਪਾ ਅਤੇ ਨਿਮਰਤਾ ਦੀ ਉਦਾਹਰਣ।</w:t>
      </w:r>
    </w:p>
    <w:p/>
    <w:p>
      <w:r xmlns:w="http://schemas.openxmlformats.org/wordprocessingml/2006/main">
        <w:t xml:space="preserve">2. ਆਪਣੀ ਖੁਦ ਦੀ ਬੇਕਾਰਤਾ ਨੂੰ ਪਛਾਣਨਾ: ਅਸੀਂ ਪਰਮੇਸ਼ੁਰ ਦੀ ਕਿਰਪਾ ਨੂੰ ਕਿਵੇਂ ਸਵੀਕਾਰ ਕਰ ਸਕਦੇ ਹਾਂ।</w:t>
      </w:r>
    </w:p>
    <w:p/>
    <w:p>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2. ਲੂਕਾ 7:44-48 - ਫਿਰ ਉਸ ਔਰਤ ਵੱਲ ਮੁੜ ਕੇ ਸ਼ਮਊਨ ਨੂੰ ਕਿਹਾ, ਕੀ ਤੂੰ ਇਸ ਔਰਤ ਨੂੰ ਵੇਖਦਾ ਹੈਂ? ਮੈਂ ਤੇਰੇ ਘਰ ਵੜਿਆ; ਤੂੰ ਮੈਨੂੰ ਮੇਰੇ ਪੈਰਾਂ ਲਈ ਪਾਣੀ ਨਹੀਂ ਦਿੱਤਾ, ਪਰ ਉਸਨੇ ਆਪਣੇ ਹੰਝੂਆਂ ਨਾਲ ਮੇਰੇ ਪੈਰ ਗਿੱਲੇ ਕੀਤੇ ਅਤੇ ਆਪਣੇ ਵਾਲਾਂ ਨਾਲ ਪੂੰਝੇ। ਤੁਸੀਂ ਮੈਨੂੰ ਕੋਈ ਚੁੰਮਣ ਨਹੀਂ ਦਿੱਤਾ, ਪਰ ਜਦੋਂ ਤੋਂ ਮੈਂ ਅੰਦਰ ਆਇਆ, ਉਸਨੇ ਮੇਰੇ ਪੈਰਾਂ ਨੂੰ ਚੁੰਮਣਾ ਨਹੀਂ ਛੱਡਿਆ। ਤੂੰ ਮੇਰੇ ਸਿਰ ਉੱਤੇ ਤੇਲ ਨਹੀਂ ਮਲਿਆ, ਪਰ ਉਸ ਨੇ ਮੇਰੇ ਪੈਰਾਂ ਉੱਤੇ ਅਤਰ ਮਸਹ ਕੀਤਾ ਹੈ। ਇਸ ਲਈ ਮੈਂ ਤੁਹਾਨੂੰ ਦੱਸਦਾ ਹਾਂ, ਉਸਦੇ ਬਹੁਤ ਸਾਰੇ ਪਾਪ ਮਾਫ਼ ਕੀਤੇ ਗਏ ਹਨ ਕਿਉਂਕਿ ਉਸਨੇ ਬਹੁਤ ਪਿਆਰ ਕੀਤਾ ਸੀ। ਪਰ ਜਿਸਨੂੰ ਥੋੜਾ ਮਾਫ਼ ਕੀਤਾ ਜਾਂਦਾ ਹੈ, ਉਹ ਥੋੜਾ ਪਿਆਰ ਕਰਦਾ ਹੈ। ਅਤੇ ਉਸ ਨੇ ਉਸ ਨੂੰ ਕਿਹਾ, ਤੇਰੇ ਪਾਪ ਮਾਫ਼ ਹੋ ਗਏ ਹਨ.</w:t>
      </w:r>
    </w:p>
    <w:p/>
    <w:p>
      <w:r xmlns:w="http://schemas.openxmlformats.org/wordprocessingml/2006/main">
        <w:t xml:space="preserve">੨ ਸਮੂਏਲ ਦੀ ਦੂਜੀ ਪੋਥੀ 9:9 ਤਦ ਪਾਤਸ਼ਾਹ ਨੇ ਸ਼ਾਊਲ ਦੇ ਸੇਵਕ ਸੀਬਾ ਨੂੰ ਸੱਦ ਕੇ ਉਹ ਨੂੰ ਆਖਿਆ, ਮੈਂ ਤੇਰੇ ਸੁਆਮੀ ਦੇ ਪੁੱਤ੍ਰ ਨੂੰ ਉਹ ਸਭ ਕੁਝ ਜੋ ਸ਼ਾਊਲ ਦਾ ਅਤੇ ਉਹ ਦੇ ਸਾਰੇ ਘਰਾਣੇ ਦਾ ਹੈ ਦੇ ਦਿੱਤਾ ਹੈ।</w:t>
      </w:r>
    </w:p>
    <w:p/>
    <w:p>
      <w:r xmlns:w="http://schemas.openxmlformats.org/wordprocessingml/2006/main">
        <w:t xml:space="preserve">ਰਾਜਾ ਦਾਊਦ ਨੇ ਸ਼ਾਊਲ ਦੀ ਸਾਰੀ ਜਾਇਦਾਦ ਉਸ ਦੇ ਪੁੱਤਰ ਨੂੰ ਦੇਣ ਦਾ ਹੁਕਮ ਦਿੱਤਾ।</w:t>
      </w:r>
    </w:p>
    <w:p/>
    <w:p>
      <w:r xmlns:w="http://schemas.openxmlformats.org/wordprocessingml/2006/main">
        <w:t xml:space="preserve">1. ਉਦਾਰਤਾ ਦੀ ਸ਼ਕਤੀ: ਦੇਣਾ ਜੀਵਨ ਨੂੰ ਕਿਵੇਂ ਬਦਲ ਸਕਦਾ ਹੈ</w:t>
      </w:r>
    </w:p>
    <w:p/>
    <w:p>
      <w:r xmlns:w="http://schemas.openxmlformats.org/wordprocessingml/2006/main">
        <w:t xml:space="preserve">2. ਵਫ਼ਾਦਾਰੀ ਦੇ ਇਨਾਮ: ਵਫ਼ਾਦਾਰੀ ਨਾਲ ਸੇਵਾ ਦਾ ਇਨਾਮ ਕਿਵੇਂ ਮਿਲਦਾ ਹੈ</w:t>
      </w:r>
    </w:p>
    <w:p/>
    <w:p>
      <w:r xmlns:w="http://schemas.openxmlformats.org/wordprocessingml/2006/main">
        <w:t xml:space="preserve">1. ਕਹਾਉਤਾਂ 11:25 - "ਉਦਾਰ ਵਿਅਕਤੀ ਨੂੰ ਅਮੀਰ ਬਣਾਇਆ ਜਾਵੇਗਾ, ਅਤੇ ਜੋ ਪਾਣੀ ਦਿੰਦਾ ਹੈ ਉਸਨੂੰ ਪਾਣੀ ਮਿਲੇਗਾ."</w:t>
      </w:r>
    </w:p>
    <w:p/>
    <w:p>
      <w:r xmlns:w="http://schemas.openxmlformats.org/wordprocessingml/2006/main">
        <w:t xml:space="preserve">2. ਲੂਕਾ 6:38 - "ਦੇਵੋ, ਅਤੇ ਇਹ ਤੁਹਾਨੂੰ ਦਿੱਤਾ ਜਾਵੇਗਾ। ਇੱਕ ਚੰਗਾ ਮਾਪ, ਹੇਠਾਂ ਦਬਾਇਆ, ਹਿਲਾ ਕੇ ਅਤੇ ਦੌੜਦਾ ਹੋਇਆ, ਤੁਹਾਡੀ ਗੋਦ ਵਿੱਚ ਡੋਲ੍ਹਿਆ ਜਾਵੇਗਾ। ਕਿਉਂਕਿ ਜਿਸ ਮਾਪ ਨਾਲ ਤੁਸੀਂ ਵਰਤਦੇ ਹੋ, ਇਸ ਨੂੰ ਮਾਪਿਆ ਜਾਵੇਗਾ। ਤੁਸੀਂ।"</w:t>
      </w:r>
    </w:p>
    <w:p/>
    <w:p>
      <w:r xmlns:w="http://schemas.openxmlformats.org/wordprocessingml/2006/main">
        <w:t xml:space="preserve">੨ ਸਮੂਏਲ ਦੀ ਦੂਜੀ ਪੋਥੀ 9:10 ਸੋ ਤੂੰ ਅਤੇ ਤੇਰੇ ਪੁੱਤ੍ਰ ਅਰ ਤੇਰੇ ਦਾਸ ਉਹ ਦੇ ਲਈ ਜ਼ਮੀਨ ਦੀ ਵਾਹੀ ਕਰੋਗੇ ਅਤੇ ਫਲ ਲਿਆਓਗੇ ਤਾਂ ਜੋ ਤੇਰੇ ਸੁਆਮੀ ਦੇ ਪੁੱਤ੍ਰ ਦੇ ਖਾਣ ਨੂੰ ਭੋਜਨ ਹੋਵੇ ਪਰ ਤੇਰੇ ਸੁਆਮੀ ਦਾ ਪੁੱਤ੍ਰ ਮਫੀਬੋਸ਼ਥ ਸਦਾ ਰੋਟੀ ਖਾਵੇਗਾ। ਮੇਰੇ ਮੇਜ਼ 'ਤੇ. ਹੁਣ ਸੀਬਾ ਦੇ ਪੰਦਰਾਂ ਪੁੱਤਰ ਅਤੇ ਵੀਹ ਨੌਕਰ ਸਨ।</w:t>
      </w:r>
    </w:p>
    <w:p/>
    <w:p>
      <w:r xmlns:w="http://schemas.openxmlformats.org/wordprocessingml/2006/main">
        <w:t xml:space="preserve">ਸੀਬਾ ਦੇ 15 ਪੁੱਤਰ ਅਤੇ 20 ਨੌਕਰ ਸਨ ਜਿਨ੍ਹਾਂ ਨੂੰ ਮਫ਼ੀਬੋਸ਼ਥ, ਜੋ ਦਾਊਦ ਦੇ ਮੇਜ਼ 'ਤੇ ਖਾਣਾ ਸੀ, ਲਈ ਭੋਜਨ ਮੁਹੱਈਆ ਕਰਨ ਲਈ ਜ਼ਮੀਨ ਦੀ ਵਾਢੀ ਕਰਨੀ ਪੈਂਦੀ ਸੀ।</w:t>
      </w:r>
    </w:p>
    <w:p/>
    <w:p>
      <w:r xmlns:w="http://schemas.openxmlformats.org/wordprocessingml/2006/main">
        <w:t xml:space="preserve">1. ਮਫੀਬੋਸ਼ਥ ਪ੍ਰਤੀ ਡੇਵਿਡ ਦੀ ਉਦਾਰਤਾ</w:t>
      </w:r>
    </w:p>
    <w:p/>
    <w:p>
      <w:r xmlns:w="http://schemas.openxmlformats.org/wordprocessingml/2006/main">
        <w:t xml:space="preserve">2. ਆਪਣੀ ਪੂਰੀ ਤਾਕਤ ਨਾਲ ਪਰਮੇਸ਼ੁਰ ਦੀ ਸੇਵਾ ਕਰਨ ਦਾ ਆਸ਼ੀਰਵਾਦ</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੨ ਸਮੂਏਲ ਦੀ ਦੂਜੀ ਪੋਥੀ 9:11 ਤਦ ਸੀਬਾ ਨੇ ਪਾਤਸ਼ਾਹ ਨੂੰ ਆਖਿਆ, ਜੋ ਕੁੱਝ ਮੇਰੇ ਮਹਾਰਾਜ ਪਾਤਸ਼ਾਹ ਨੇ ਆਪਣੇ ਦਾਸ ਨੂੰ ਹੁਕਮ ਦਿੱਤਾ ਹੈ ਉਸੇ ਤਰ੍ਹਾਂ ਹੀ ਤੇਰਾ ਦਾਸ ਕਰੇ। ਜਿਵੇਂ ਕਿ ਮਫੀਬੋਸ਼ਥ ਲਈ, ਰਾਜੇ ਨੇ ਕਿਹਾ, ਉਹ ਮੇਰੇ ਮੇਜ਼ ਉੱਤੇ ਰਾਜੇ ਦੇ ਪੁੱਤਰਾਂ ਵਿੱਚੋਂ ਇੱਕ ਵਾਂਗ ਖਾਵੇਗਾ।</w:t>
      </w:r>
    </w:p>
    <w:p/>
    <w:p>
      <w:r xmlns:w="http://schemas.openxmlformats.org/wordprocessingml/2006/main">
        <w:t xml:space="preserve">ਜ਼ੀਬਾ ਨੇ ਰਾਜੇ ਨੂੰ ਸੂਚਿਤ ਕੀਤਾ ਕਿ ਉਹ ਜੋ ਵੀ ਕਹੇਗਾ ਉਹ ਕਰੇਗਾ ਅਤੇ ਰਾਜੇ ਨੇ ਮਫੀਬੋਸ਼ਥ ਨੂੰ ਆਪਣੀ ਮੇਜ਼ 'ਤੇ ਖਾਣਾ ਖਾਣ ਦੀ ਇਜਾਜ਼ਤ ਦੇਣ ਦਾ ਫੈਸਲਾ ਕੀਤਾ ਜਿਵੇਂ ਕਿ ਉਹ ਇੱਕ ਸ਼ਾਹੀ ਪੁੱਤਰ ਸੀ।</w:t>
      </w:r>
    </w:p>
    <w:p/>
    <w:p>
      <w:r xmlns:w="http://schemas.openxmlformats.org/wordprocessingml/2006/main">
        <w:t xml:space="preserve">1. ਦਿਆਲਤਾ ਦੀ ਸ਼ਕਤੀ - ਦਿਆਲਤਾ ਦਾ ਇੱਕ ਛੋਟਾ ਜਿਹਾ ਕੰਮ ਵੀ ਕਿਸੇ ਦੀ ਜ਼ਿੰਦਗੀ ਕਿਵੇਂ ਬਦਲ ਸਕਦਾ ਹੈ।</w:t>
      </w:r>
    </w:p>
    <w:p/>
    <w:p>
      <w:r xmlns:w="http://schemas.openxmlformats.org/wordprocessingml/2006/main">
        <w:t xml:space="preserve">2. ਆਗਿਆਕਾਰੀ ਜੀਵਨ ਜਿਉਣਾ - ਅਥਾਰਟੀ ਵਾਲੇ ਲੋਕਾਂ ਦੀ ਪਾਲਣਾ ਕਰਨਾ ਅਤੇ ਸੇਵਾ ਕਰਨਾ ਮਹੱਤਵਪੂਰਨ ਕਿਉਂ ਹੈ।</w:t>
      </w:r>
    </w:p>
    <w:p/>
    <w:p>
      <w:r xmlns:w="http://schemas.openxmlformats.org/wordprocessingml/2006/main">
        <w:t xml:space="preserve">1. ਰੋਮੀਆਂ 13:1-7 - ਹਰੇਕ ਵਿਅਕਤੀ ਨੂੰ ਪ੍ਰਬੰਧਕ ਅਧਿਕਾਰੀਆਂ ਦੇ ਅਧੀਨ ਹੋਣ ਦਿਓ।</w:t>
      </w:r>
    </w:p>
    <w:p/>
    <w:p>
      <w:r xmlns:w="http://schemas.openxmlformats.org/wordprocessingml/2006/main">
        <w:t xml:space="preserve">2. ਲੂਕਾ 16:10-12 - ਜਿਸ ਉੱਤੇ ਬਹੁਤ ਘੱਟ ਭਰੋਸਾ ਕੀਤਾ ਜਾ ਸਕਦਾ ਹੈ, ਉਸ ਉੱਤੇ ਬਹੁਤ ਜ਼ਿਆਦਾ ਭਰੋਸਾ ਕੀਤਾ ਜਾ ਸਕਦਾ ਹੈ।</w:t>
      </w:r>
    </w:p>
    <w:p/>
    <w:p>
      <w:r xmlns:w="http://schemas.openxmlformats.org/wordprocessingml/2006/main">
        <w:t xml:space="preserve">੨ ਸਮੂਏਲ 9:12 ਅਤੇ ਮਫੀਬੋਸ਼ਥ ਦਾ ਇੱਕ ਜਵਾਨ ਪੁੱਤਰ ਸੀ ਜਿਸ ਦਾ ਨਾਮ ਮੀਕਾ ਸੀ। ਅਤੇ ਸੀਬਾ ਦੇ ਘਰ ਵਿੱਚ ਰਹਿਣ ਵਾਲੇ ਸਾਰੇ ਮਫ਼ੀਬੋਸ਼ਥ ਦੇ ਸੇਵਕ ਸਨ।</w:t>
      </w:r>
    </w:p>
    <w:p/>
    <w:p>
      <w:r xmlns:w="http://schemas.openxmlformats.org/wordprocessingml/2006/main">
        <w:t xml:space="preserve">ਮਫੀਬੋਸ਼ਥ ਦਾ ਮੀਕਾ ਨਾਂ ਦਾ ਇੱਕ ਪੁੱਤਰ ਸੀ ਅਤੇ ਸੀਬਾ ਦੇ ਘਰਾਣੇ ਵਿੱਚ ਰਹਿਣ ਵਾਲੇ ਸਾਰੇ ਲੋਕ ਮਫ਼ੀਬੋਸ਼ਥ ਦੇ ਸੇਵਕ ਸਨ।</w:t>
      </w:r>
    </w:p>
    <w:p/>
    <w:p>
      <w:r xmlns:w="http://schemas.openxmlformats.org/wordprocessingml/2006/main">
        <w:t xml:space="preserve">1. ਆਪਣੇ ਲੋਕਾਂ ਪ੍ਰਤੀ ਪਰਮੇਸ਼ੁਰ ਦੀ ਵਫ਼ਾਦਾਰੀ: 2 ਸਮੂਏਲ 9 ਵਿੱਚ ਮਫੀਬੋਸ਼ਥ ਦਾ ਅਧਿਐਨ</w:t>
      </w:r>
    </w:p>
    <w:p/>
    <w:p>
      <w:r xmlns:w="http://schemas.openxmlformats.org/wordprocessingml/2006/main">
        <w:t xml:space="preserve">2. ਮਫੀਬੋਸ਼ਥ ਤੋਂ ਵਫ਼ਾਦਾਰੀ ਦਾ ਸਬਕ: ਲੋੜਵੰਦਾਂ ਦੀ ਸੇਵਾ ਕਰਨਾ</w:t>
      </w:r>
    </w:p>
    <w:p/>
    <w:p>
      <w:r xmlns:w="http://schemas.openxmlformats.org/wordprocessingml/2006/main">
        <w:t xml:space="preserve">1. ਲੂਕਾ 17:10 - "ਇਸ ਲਈ ਤੁਸੀਂ ਵੀ, ਜਦੋਂ ਤੁਸੀਂ ਉਹ ਸਭ ਕੁਝ ਪੂਰਾ ਕਰ ਲਿਆ ਹੈ ਜਿਸਦਾ ਤੁਹਾਨੂੰ ਹੁਕਮ ਦਿੱਤਾ ਗਿਆ ਸੀ, ਤਾਂ ਕਹੋ, 'ਅਸੀਂ ਅਯੋਗ ਸੇਵਕ ਹਾਂ; ਅਸੀਂ ਸਿਰਫ ਉਹੀ ਕੀਤਾ ਹੈ ਜੋ ਸਾਡਾ ਫਰਜ਼ ਸੀ।'</w:t>
      </w:r>
    </w:p>
    <w:p/>
    <w:p>
      <w:r xmlns:w="http://schemas.openxmlformats.org/wordprocessingml/2006/main">
        <w:t xml:space="preserve">2. ਅਫ਼ਸੀਆਂ 6: 5-8 - "ਗੁਲਾਮਾਂ, ਉਨ੍ਹਾਂ ਦੇ ਆਗਿਆਕਾਰ ਬਣੋ ਜੋ ਤੁਹਾਡੇ ਧਰਤੀ ਦੇ ਮਾਲਕ ਹਨ, ਡਰ ਅਤੇ ਕੰਬਦੇ ਹੋਏ, ਦਿਲ ਦੀ ਇਕੱਲਤਾ ਨਾਲ, ਮਸੀਹ ਦੇ ਲਈ ... ਇਹ ਜਾਣਦੇ ਹੋਏ ਕਿ ਜੋ ਵੀ ਕੋਈ ਚੰਗਾ ਕਰੇਗਾ, ਉਹ ਉਸਨੂੰ ਵਾਪਸ ਪ੍ਰਾਪਤ ਕਰੇਗਾ. ਪ੍ਰਭੂ ਤੋਂ, ਭਾਵੇਂ ਉਹ ਗੁਲਾਮ ਹੈ ਜਾਂ ਆਜ਼ਾਦ।"</w:t>
      </w:r>
    </w:p>
    <w:p/>
    <w:p>
      <w:r xmlns:w="http://schemas.openxmlformats.org/wordprocessingml/2006/main">
        <w:t xml:space="preserve">2 ਸਮੂਏਲ 9:13 ਇਸ ਲਈ ਮਫੀਬੋਸ਼ਥ ਯਰੂਸ਼ਲਮ ਵਿੱਚ ਰਹਿਣ ਲੱਗਾ ਕਿਉਂ ਜੋ ਉਹ ਰਾਜੇ ਦੇ ਮੇਜ਼ ਉੱਤੇ ਲਗਾਤਾਰ ਖਾਂਦਾ ਸੀ। ਅਤੇ ਉਸਦੇ ਦੋਵੇਂ ਪੈਰਾਂ ਤੋਂ ਲੰਗੜਾ ਸੀ।</w:t>
      </w:r>
    </w:p>
    <w:p/>
    <w:p>
      <w:r xmlns:w="http://schemas.openxmlformats.org/wordprocessingml/2006/main">
        <w:t xml:space="preserve">ਮਫੀਬੋਸ਼ਥ ਦਾ ਰਾਜਾ ਡੇਵਿਡ ਦੁਆਰਾ ਉਸਦੇ ਦਰਬਾਰ ਵਿੱਚ ਸੁਆਗਤ ਕੀਤਾ ਗਿਆ ਸੀ ਅਤੇ ਉਸਨੂੰ ਰਾਜੇ ਦੇ ਮੇਜ਼ ਉੱਤੇ ਸਥਾਈ ਜਗ੍ਹਾ ਦਿੱਤੀ ਗਈ ਸੀ। ਆਪਣੇ ਦੋਵੇਂ ਪੈਰਾਂ ਤੋਂ ਲੰਗੜੇ ਹੋਣ ਦੇ ਬਾਵਜੂਦ, ਮੇਫੀਬੋਸ਼ੇਥ ਨਾਲ ਪਿਆਰ ਨਾਲ ਪੇਸ਼ ਆਇਆ ਅਤੇ ਉਸ ਨੂੰ ਸਨਮਾਨ ਦਿੱਤਾ ਗਿਆ।</w:t>
      </w:r>
    </w:p>
    <w:p/>
    <w:p>
      <w:r xmlns:w="http://schemas.openxmlformats.org/wordprocessingml/2006/main">
        <w:t xml:space="preserve">1. ਮਫੀਬੋਸ਼ੇਥ ਦਾ ਦ੍ਰਿਸ਼ਟਾਂਤ: ਦਇਆ ਅਤੇ ਕਿਰਪਾ ਵਿੱਚ ਇੱਕ ਸਬਕ</w:t>
      </w:r>
    </w:p>
    <w:p/>
    <w:p>
      <w:r xmlns:w="http://schemas.openxmlformats.org/wordprocessingml/2006/main">
        <w:t xml:space="preserve">2. ਪਰਮੇਸ਼ੁਰ ਦੇ ਰਾਜ ਵਿਚ: ਸਾਰਿਆਂ ਦਾ ਸੁਆਗਤ ਹੈ</w:t>
      </w:r>
    </w:p>
    <w:p/>
    <w:p>
      <w:r xmlns:w="http://schemas.openxmlformats.org/wordprocessingml/2006/main">
        <w:t xml:space="preserve">1. ਲੂਕਾ 14:13-14 ਪਰ ਜਦੋਂ ਤੁਸੀਂ ਦਾਅਵਤ ਦਿੰਦੇ ਹੋ, ਗਰੀਬਾਂ, ਅਪਾਹਜਾਂ, ਲੰਗੜਿਆਂ, ਅੰਨ੍ਹਿਆਂ ਨੂੰ ਸੱਦਾ ਦਿਓ, ਤਾਂ ਤੁਹਾਨੂੰ ਅਸੀਸ ਮਿਲੇਗੀ। ਹਾਲਾਂਕਿ ਉਹ ਤੁਹਾਨੂੰ ਵਾਪਸ ਨਹੀਂ ਦੇ ਸਕਦੇ, ਤੁਹਾਨੂੰ ਧਰਮੀ ਲੋਕਾਂ ਦੇ ਜੀ ਉੱਠਣ 'ਤੇ ਬਦਲਾ ਦਿੱਤਾ ਜਾਵੇਗਾ।</w:t>
      </w:r>
    </w:p>
    <w:p/>
    <w:p>
      <w:r xmlns:w="http://schemas.openxmlformats.org/wordprocessingml/2006/main">
        <w:t xml:space="preserve">2. ਅਫ਼ਸੀਆਂ 2: 8-9 ਕਿਉਂਕਿ ਇਹ ਕਿਰਪਾ ਨਾਲ ਤੁਹਾਨੂੰ ਬਚਾਇਆ ਗਿਆ ਹੈ, ਵਿਸ਼ਵਾਸ ਦੁਆਰਾ ਅਤੇ ਇਹ ਤੁਹਾਡੇ ਦੁਆਰਾ ਨਹੀਂ ਹੈ, ਇਹ ਪਰਮੇਸ਼ੁਰ ਦੀ ਦਾਤ ਹੈ, ਨਾ ਕਿ ਕੰਮਾਂ ਦੁਆਰਾ, ਤਾਂ ਜੋ ਕੋਈ ਸ਼ੇਖੀ ਨਾ ਕਰ ਸਕੇ।</w:t>
      </w:r>
    </w:p>
    <w:p/>
    <w:p>
      <w:r xmlns:w="http://schemas.openxmlformats.org/wordprocessingml/2006/main">
        <w:t xml:space="preserve">ਪੈਰਾ 1: 2 ਸਮੂਏਲ 10: 1-5 ਦਾਊਦ ਅਤੇ ਅੰਮੋਨੀਆਂ ਵਿਚਕਾਰ ਲੜਾਈ ਦਾ ਵਰਣਨ ਕਰਦਾ ਹੈ। ਇਸ ਅਧਿਆਇ ਵਿਚ, ਅੰਮੋਨੀਆਂ ਦੇ ਰਾਜੇ ਨਾਹਾਸ਼ ਦੀ ਮੌਤ ਹੋ ਗਈ, ਅਤੇ ਉਸ ਦਾ ਪੁੱਤਰ ਹਾਨੂਨ ਉਸ ਤੋਂ ਬਾਅਦ ਬਣਿਆ। ਡੇਵਿਡ ਨੇ ਆਪਣੇ ਪਿਤਾ ਦੀ ਮੌਤ 'ਤੇ ਹਾਨੂਨ ਪ੍ਰਤੀ ਸੰਵੇਦਨਾ ਪ੍ਰਗਟ ਕਰਨ ਲਈ ਸੰਦੇਸ਼ਵਾਹਕ ਭੇਜੇ। ਹਾਲਾਂਕਿ, ਹਾਨੂਨ ਆਪਣੇ ਅਧਿਕਾਰੀਆਂ ਤੋਂ ਬੁਰੀ ਸਲਾਹ ਸੁਣਦਾ ਹੈ ਅਤੇ ਉਸਨੂੰ ਸ਼ੱਕ ਹੈ ਕਿ ਡੇਵਿਡ ਦੇ ਇਰਾਦੇ ਖ਼ਰਾਬ ਹਨ। ਨਤੀਜੇ ਵਜੋਂ, ਉਹ ਡੇਵਿਡ ਦੇ ਸੰਦੇਸ਼ਵਾਹਕਾਂ ਦੀ ਅੱਧੀ ਦਾੜ੍ਹੀ ਕਟਵਾ ਕੇ ਅਤੇ ਉਨ੍ਹਾਂ ਦੇ ਕੱਪੜੇ ਕੱਟ ਕੇ ਉਨ੍ਹਾਂ ਦਾ ਅਪਮਾਨ ਕਰਦਾ ਹੈ।</w:t>
      </w:r>
    </w:p>
    <w:p/>
    <w:p>
      <w:r xmlns:w="http://schemas.openxmlformats.org/wordprocessingml/2006/main">
        <w:t xml:space="preserve">ਪੈਰਾ 2: 2 ਸਮੂਏਲ 10: 6-14 ਵਿੱਚ ਜਾਰੀ ਰੱਖਦੇ ਹੋਏ, ਇਹ ਇਜ਼ਰਾਈਲ ਅਤੇ ਅੰਮੋਨੀਆਂ ਵਿਚਕਾਰ ਹੋਣ ਵਾਲੀ ਲੜਾਈ ਦਾ ਵਰਣਨ ਕਰਦਾ ਹੈ। ਜਦੋਂ ਦਾਊਦ ਨੂੰ ਆਪਣੇ ਸੰਦੇਸ਼ਵਾਹਕਾਂ ਨਾਲ ਬਦਸਲੂਕੀ ਬਾਰੇ ਪਤਾ ਲੱਗਾ, ਤਾਂ ਉਸ ਨੇ ਆਪਣੇ ਸੈਨਾਪਤੀ ਯੋਆਬ ਨੂੰ ਅੰਮੋਨੀਆਂ ਨਾਲ ਲੜਾਈ ਲਈ ਤਿਆਰੀ ਕਰਨ ਲਈ ਕਿਹਾ। ਅਮੋਨੀ ਲੋਕ ਅਰਾਮ (ਸੀਰੀਆ) ਵਰਗੀਆਂ ਹੋਰ ਕੌਮਾਂ ਦੇ ਸਮਰਥਨ ਨਾਲ ਆਪਣੀਆਂ ਫ਼ੌਜਾਂ ਨੂੰ ਇਕੱਠਾ ਕਰਦੇ ਹਨ। ਇੱਕ ਜ਼ਬਰਦਸਤ ਵਿਰੋਧ ਨੂੰ ਮਹਿਸੂਸ ਕਰਦੇ ਹੋਏ, ਯੋਆਬ ਨੇ ਆਪਣੀਆਂ ਫੌਜਾਂ ਨੂੰ ਦੋ ਸਮੂਹਾਂ ਵਿੱਚ ਵੰਡਿਆ, ਕੁਝ ਅੰਮੋਨੀਆਂ ਦੇ ਵਿਰੁੱਧ ਲੜ ਰਹੇ ਸਨ ਜਦੋਂ ਕਿ ਦੂਸਰੇ ਅਰਾਮ ਨਾਲ ਲੜਾਈ ਵਿੱਚ ਸ਼ਾਮਲ ਹੁੰਦੇ ਸਨ।</w:t>
      </w:r>
    </w:p>
    <w:p/>
    <w:p>
      <w:r xmlns:w="http://schemas.openxmlformats.org/wordprocessingml/2006/main">
        <w:t xml:space="preserve">ਪੈਰਾ 3: 2 ਸਮੂਏਲ 10:15-19 ਵਰਗੀਆਂ ਆਇਤਾਂ ਵਿੱਚ, ਇਹ ਜ਼ਿਕਰ ਕੀਤਾ ਗਿਆ ਹੈ ਕਿ ਅਰਾਮ ਅਤੇ ਇਸਦੇ ਸਹਿਯੋਗੀਆਂ ਨਾਲ ਉਨ੍ਹਾਂ ਦੇ ਮੁਕਾਬਲੇ ਵਿੱਚ ਸ਼ੁਰੂਆਤੀ ਝਟਕਿਆਂ ਦੇ ਬਾਵਜੂਦ, ਇਜ਼ਰਾਈਲ ਯੋਆਬ ਦੀ ਅਗਵਾਈ ਵਿੱਚ ਜੇਤੂ ਬਣ ਕੇ ਉੱਭਰਿਆ। ਇਹ ਮਹਿਸੂਸ ਕਰਦੇ ਹੋਏ ਕਿ ਉਹ ਹਾਰ ਗਏ ਹਨ, ਦੋਵੇਂ ਅਰਾਮ ਅਤੇ ਇਸਦੇ ਸਮਰਥਕ ਰਾਸ਼ਟਰ ਇਜ਼ਰਾਈਲ ਨਾਲ ਹੋਰ ਸੰਘਰਸ਼ ਤੋਂ ਪਿੱਛੇ ਹਟ ਗਏ। ਆਪਣੇ ਦੁਸ਼ਮਣਾਂ ਉੱਤੇ ਇਸ ਜਿੱਤ ਤੋਂ ਬਾਅਦ, ਇਜ਼ਰਾਈਲ ਅਤੇ ਇਨ੍ਹਾਂ ਦੇਸ਼ਾਂ ਵਿਚਕਾਰ ਸ਼ਾਂਤੀ ਬਹਾਲ ਹੋ ਗਈ ਹੈ।</w:t>
      </w:r>
    </w:p>
    <w:p/>
    <w:p>
      <w:r xmlns:w="http://schemas.openxmlformats.org/wordprocessingml/2006/main">
        <w:t xml:space="preserve">ਸਾਰੰਸ਼ ਵਿੱਚ:</w:t>
      </w:r>
    </w:p>
    <w:p>
      <w:r xmlns:w="http://schemas.openxmlformats.org/wordprocessingml/2006/main">
        <w:t xml:space="preserve">2 ਸਮੂਏਲ 10 ਪੇਸ਼ ਕਰਦਾ ਹੈ:</w:t>
      </w:r>
    </w:p>
    <w:p>
      <w:r xmlns:w="http://schemas.openxmlformats.org/wordprocessingml/2006/main">
        <w:t xml:space="preserve">ਡੇਵਿਡ ਐਂਥ ਅਮੋਨੀ ਵਿਚਕਾਰ ਟਕਰਾਅ;</w:t>
      </w:r>
    </w:p>
    <w:p>
      <w:r xmlns:w="http://schemas.openxmlformats.org/wordprocessingml/2006/main">
        <w:t xml:space="preserve">ਡੇਵੀ ਦੇ ਸੰਦੇਸ਼ਵਾਹਕਾਂ ਦਾ ਅਪਮਾਨ ਆਉਣ ਵਾਲੀ ਲੜਾਈ 'ਤੇ ਪਾਬੰਦੀ;</w:t>
      </w:r>
    </w:p>
    <w:p>
      <w:r xmlns:w="http://schemas.openxmlformats.org/wordprocessingml/2006/main">
        <w:t xml:space="preserve">ਅਮਨ ਦੀ ਬਹਾਲੀ ਉੱਤੇ ਇਜ਼ਰਾਈਲ ਦੀ ਜਿੱਤ;</w:t>
      </w:r>
    </w:p>
    <w:p/>
    <w:p>
      <w:r xmlns:w="http://schemas.openxmlformats.org/wordprocessingml/2006/main">
        <w:t xml:space="preserve">ਇਸ 'ਤੇ ਜ਼ੋਰ:</w:t>
      </w:r>
    </w:p>
    <w:p>
      <w:r xmlns:w="http://schemas.openxmlformats.org/wordprocessingml/2006/main">
        <w:t xml:space="preserve">ਡੇਵਿਡ ਐਂਥ ਅਮੋਨੀ ਵਿਚਕਾਰ ਟਕਰਾਅ;</w:t>
      </w:r>
    </w:p>
    <w:p>
      <w:r xmlns:w="http://schemas.openxmlformats.org/wordprocessingml/2006/main">
        <w:t xml:space="preserve">ਡੇਵੀ ਦੇ ਸੰਦੇਸ਼ਵਾਹਕਾਂ ਦਾ ਅਪਮਾਨ ਆਉਣ ਵਾਲੀ ਲੜਾਈ 'ਤੇ ਪਾਬੰਦੀ;</w:t>
      </w:r>
    </w:p>
    <w:p>
      <w:r xmlns:w="http://schemas.openxmlformats.org/wordprocessingml/2006/main">
        <w:t xml:space="preserve">ਅਮਨ ਦੀ ਬਹਾਲੀ ਉੱਤੇ ਇਜ਼ਰਾਈਲ ਦੀ ਜਿੱਤ;</w:t>
      </w:r>
    </w:p>
    <w:p/>
    <w:p>
      <w:r xmlns:w="http://schemas.openxmlformats.org/wordprocessingml/2006/main">
        <w:t xml:space="preserve">ਅਧਿਆਇ ਦਾਊਦ ਅਤੇ ਅੰਮੋਨੀਆਂ ਵਿਚਕਾਰ ਸੰਘਰਸ਼, ਡੇਵਿਡ ਦੇ ਸੰਦੇਸ਼ਵਾਹਕਾਂ ਦੀ ਬੇਇੱਜ਼ਤੀ, ਇਜ਼ਰਾਈਲ ਅਤੇ ਇਸਦੇ ਦੁਸ਼ਮਣਾਂ ਵਿਚਕਾਰ ਆਉਣ ਵਾਲੀ ਲੜਾਈ, ਅਤੇ ਅਰਾਮ (ਸੀਰੀਆ) ਉੱਤੇ ਇਜ਼ਰਾਈਲ ਦੀ ਜਿੱਤ ਅਤੇ ਸ਼ਾਂਤੀ ਦੀ ਬਹਾਲੀ 'ਤੇ ਕੇਂਦਰਿਤ ਹੈ। 2 ਸਮੂਏਲ 10 ਵਿੱਚ, ਅੰਮੋਨੀਆਂ ਦੇ ਰਾਜੇ ਨਾਹਾਸ਼ ਦੇ ਮਰਨ ਤੋਂ ਬਾਅਦ, ਉਸਦਾ ਪੁੱਤਰ ਹਾਨੂਨ ਉਸਦੀ ਥਾਂ ਲੈਂਦਾ ਹੈ। ਹਾਲਾਂਕਿ, ਹਾਨੂਨ ਬੁਰੀ ਸਲਾਹ ਸੁਣਦਾ ਹੈ ਅਤੇ ਡੇਵਿਡ ਦੇ ਸੰਦੇਸ਼ਵਾਹਕਾਂ ਨਾਲ ਬਦਸਲੂਕੀ ਕਰਦਾ ਹੈ ਜਿਨ੍ਹਾਂ ਨੂੰ ਸੋਗ ਪ੍ਰਗਟ ਕਰਨ ਲਈ ਭੇਜਿਆ ਗਿਆ ਸੀ।</w:t>
      </w:r>
    </w:p>
    <w:p/>
    <w:p>
      <w:r xmlns:w="http://schemas.openxmlformats.org/wordprocessingml/2006/main">
        <w:t xml:space="preserve">2 ਸਮੂਏਲ 10 ਵਿੱਚ ਜਾਰੀ ਰੱਖਦੇ ਹੋਏ, ਇਸ ਦੁਰਵਿਵਹਾਰ ਬਾਰੇ ਸਿੱਖਣ ਤੋਂ ਬਾਅਦ, ਡੇਵਿਡ ਨੇ ਯੋਆਬ ਨੂੰ ਅੰਮੋਨੀਆਂ ਦੇ ਵਿਰੁੱਧ ਲੜਾਈ ਲਈ ਤਿਆਰੀ ਕਰਨ ਲਈ ਕਿਹਾ। ਅੰਮੋਨੀ ਅਰਾਮ ਵਰਗੀਆਂ ਹੋਰ ਕੌਮਾਂ ਦੇ ਸਮਰਥਨ ਨਾਲ ਆਪਣੀਆਂ ਫ਼ੌਜਾਂ ਨੂੰ ਇਕੱਠਾ ਕਰਦੇ ਹਨ। ਯੋਆਬ ਨੇ ਆਪਣੀਆਂ ਫ਼ੌਜਾਂ ਨੂੰ ਦੋ ਗਰੁੱਪਾਂ ਵਿਚ ਵੰਡਿਆ, ਇਕ ਅੰਮੋਨੀਆਂ ਨਾਲ ਲੜ ਰਿਹਾ ਸੀ ਜਦੋਂ ਕਿ ਦੂਸਰੇ ਅਰਾਮ ਨਾਲ ਲੜਾਈ ਵਿਚ ਸ਼ਾਮਲ ਹੁੰਦੇ ਸਨ।</w:t>
      </w:r>
    </w:p>
    <w:p/>
    <w:p>
      <w:r xmlns:w="http://schemas.openxmlformats.org/wordprocessingml/2006/main">
        <w:t xml:space="preserve">ਅਰਾਮ ਅਤੇ ਇਸ ਦੇ ਸਹਿਯੋਗੀਆਂ ਨਾਲ ਮੁਠਭੇੜਾਂ ਵਿੱਚ ਸ਼ੁਰੂਆਤੀ ਝਟਕਿਆਂ ਦੇ ਬਾਵਜੂਦ, ਇਜ਼ਰਾਈਲ ਜੋਆਬ ਦੀ ਅਗਵਾਈ ਵਿੱਚ ਜੇਤੂ ਹੋਇਆ। ਆਪਣੀ ਹਾਰ ਦਾ ਅਹਿਸਾਸ ਕਰਦੇ ਹੋਏ, ਅਰਾਮ ਅਤੇ ਇਸਦੇ ਸਮਰਥਕ ਰਾਸ਼ਟਰ ਦੋਵੇਂ ਇਜ਼ਰਾਈਲ ਨਾਲ ਹੋਰ ਸੰਘਰਸ਼ ਤੋਂ ਪਿੱਛੇ ਹਟ ਗਏ। ਆਪਣੇ ਦੁਸ਼ਮਣਾਂ ਉੱਤੇ ਇਸ ਜਿੱਤ ਤੋਂ ਬਾਅਦ, ਇਜ਼ਰਾਈਲ ਅਤੇ ਇਨ੍ਹਾਂ ਦੇਸ਼ਾਂ ਵਿਚਕਾਰ ਸ਼ਾਂਤੀ ਬਹਾਲ ਹੋ ਗਈ ਹੈ।</w:t>
      </w:r>
    </w:p>
    <w:p/>
    <w:p>
      <w:r xmlns:w="http://schemas.openxmlformats.org/wordprocessingml/2006/main">
        <w:t xml:space="preserve">੨ ਸਮੂਏਲ ਦੀ ਦੂਜੀ ਪੋਥੀ 10:1 ਇਸ ਤੋਂ ਬਾਅਦ ਐਉਂ ਹੋਇਆ ਕਿ ਅੰਮੋਨੀਆਂ ਦਾ ਰਾਜਾ ਮਰ ਗਿਆ ਅਤੇ ਉਹ ਦਾ ਪੁੱਤਰ ਹਾਨੂਨ ਉਹ ਦੇ ਥਾਂ ਰਾਜ ਕਰਨ ਲੱਗਾ।</w:t>
      </w:r>
    </w:p>
    <w:p/>
    <w:p>
      <w:r xmlns:w="http://schemas.openxmlformats.org/wordprocessingml/2006/main">
        <w:t xml:space="preserve">ਅੰਮੋਨੀਆਂ ਦਾ ਰਾਜਾ ਮਰ ਗਿਆ ਅਤੇ ਉਸ ਦਾ ਪੁੱਤਰ ਹਾਨੂਨ ਉਸ ਤੋਂ ਬਾਅਦ ਰਾਜ ਕਰਨ ਲੱਗਾ।</w:t>
      </w:r>
    </w:p>
    <w:p/>
    <w:p>
      <w:r xmlns:w="http://schemas.openxmlformats.org/wordprocessingml/2006/main">
        <w:t xml:space="preserve">1. ਵਫ਼ਾਦਾਰੀ ਦੀ ਵਿਰਾਸਤ - ਅਸੀਂ ਉਨ੍ਹਾਂ ਦਾ ਸਨਮਾਨ ਕਿਵੇਂ ਕਰਦੇ ਹਾਂ ਜੋ ਸਾਡੇ ਤੋਂ ਪਹਿਲਾਂ ਚਲੇ ਗਏ ਹਨ</w:t>
      </w:r>
    </w:p>
    <w:p/>
    <w:p>
      <w:r xmlns:w="http://schemas.openxmlformats.org/wordprocessingml/2006/main">
        <w:t xml:space="preserve">2. ਲੀਡਰਸ਼ਿਪ ਦਾ ਭਾਰ - ਸ਼ਾਸਨ ਦੀਆਂ ਜ਼ਿੰਮੇਵਾਰੀਆਂ ਲਈ ਤਿਆਰੀ ਕਰਨਾ</w:t>
      </w:r>
    </w:p>
    <w:p/>
    <w:p>
      <w:r xmlns:w="http://schemas.openxmlformats.org/wordprocessingml/2006/main">
        <w:t xml:space="preserve">1. ਕਹਾਉਤਾਂ 17:6 - ਬੱਚਿਆਂ ਦੇ ਬੱਚੇ ਬੁੱਢਿਆਂ ਦਾ ਤਾਜ ਹਨ; ਅਤੇ ਬੱਚਿਆਂ ਦੀ ਸ਼ਾਨ ਉਨ੍ਹਾਂ ਦੇ ਪਿਤਾ ਹਨ।</w:t>
      </w:r>
    </w:p>
    <w:p/>
    <w:p>
      <w:r xmlns:w="http://schemas.openxmlformats.org/wordprocessingml/2006/main">
        <w:t xml:space="preserve">2. ਰੋਮੀਆਂ 13:1-2 -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੨ ਸਮੂਏਲ 10:2 ਤਦ ਦਾਊਦ ਨੇ ਆਖਿਆ, ਮੈਂ ਨਾਹਾਸ਼ ਦੇ ਪੁੱਤ੍ਰ ਹਾਨੂਨ ਉੱਤੇ ਮਿਹਰ ਕਰਾਂਗਾ ਜਿਵੇਂ ਉਹ ਦੇ ਪਿਤਾ ਨੇ ਮੇਰੇ ਉੱਤੇ ਕਿਰਪਾ ਕੀਤੀ ਸੀ। ਅਤੇ ਦਾਊਦ ਨੇ ਉਸ ਦੇ ਪਿਤਾ ਲਈ ਆਪਣੇ ਸੇਵਕਾਂ ਦੇ ਹੱਥੋਂ ਉਸਨੂੰ ਦਿਲਾਸਾ ਦੇਣ ਲਈ ਭੇਜਿਆ। ਅਤੇ ਦਾਊਦ ਦੇ ਸੇਵਕ ਅੰਮੋਨੀਆਂ ਦੇ ਦੇਸ਼ ਵਿੱਚ ਆਏ।</w:t>
      </w:r>
    </w:p>
    <w:p/>
    <w:p>
      <w:r xmlns:w="http://schemas.openxmlformats.org/wordprocessingml/2006/main">
        <w:t xml:space="preserve">ਡੇਵਿਡ ਨੇ ਨਾਹਸ਼ ਦੇ ਪੁੱਤਰ ਹਾਨੂਨ ਪ੍ਰਤੀ ਦਿਆਲਤਾ ਦਿਖਾਈ, ਜਿਵੇਂ ਕਿ ਉਸ ਦੇ ਪਿਤਾ ਨੇ ਅਤੀਤ ਵਿੱਚ ਦਾਊਦ ਉੱਤੇ ਦਿਆਲਤਾ ਦਿਖਾਈ ਸੀ। ਦਾਊਦ ਨੇ ਅੰਮੋਨੀਆਂ ਦੇ ਦੇਸ਼ ਵਿੱਚ ਹਾਨੂਨ ਨੂੰ ਦਿਲਾਸਾ ਦੇਣ ਲਈ ਆਪਣੇ ਸੇਵਕ ਭੇਜੇ।</w:t>
      </w:r>
    </w:p>
    <w:p/>
    <w:p>
      <w:r xmlns:w="http://schemas.openxmlformats.org/wordprocessingml/2006/main">
        <w:t xml:space="preserve">1. ਦਿਆਲਤਾ ਦੀ ਸ਼ਕਤੀ: ਖੋਜ ਕਰਨਾ ਕਿ ਡੇਵਿਡ ਨੇ 2 ਸਮੂਏਲ 10:2 ਵਿੱਚ ਹਾਨੂਨ ਪ੍ਰਤੀ ਦਿਆਲਤਾ ਦਾ ਪ੍ਰਦਰਸ਼ਨ ਕਿਵੇਂ ਕੀਤਾ।</w:t>
      </w:r>
    </w:p>
    <w:p/>
    <w:p>
      <w:r xmlns:w="http://schemas.openxmlformats.org/wordprocessingml/2006/main">
        <w:t xml:space="preserve">2. ਦਿਆਲਤਾ ਦਾ ਇਨਾਮ: ਜਾਂਚ ਕਰਨਾ ਕਿ 2 ਸਮੂਏਲ 10:2 ਵਿੱਚ ਹਾਨੂਨ ਪ੍ਰਤੀ ਉਸਦੀ ਦਿਆਲਤਾ ਲਈ ਡੇਵਿਡ ਨੂੰ ਕਿਵੇਂ ਇਨਾਮ ਦਿੱਤਾ ਗਿਆ ਸੀ।</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ਲੂਕਾ 6:38 - "ਦੇਵੋ, ਅਤੇ ਇਹ ਤੁਹਾਨੂੰ ਦਿੱਤਾ ਜਾਵੇਗਾ। ਚੰਗਾ ਮਾਪ, ਹੇਠਾਂ ਦਬਾਇਆ ਗਿਆ, ਇਕੱਠੇ ਹਿਲਾ ਕੇ, ਦੌੜ ਕੇ, ਤੁਹਾਡੀ ਗੋਦ ਵਿੱਚ ਪਾ ਦਿੱਤਾ ਜਾਵੇਗਾ।"</w:t>
      </w:r>
    </w:p>
    <w:p/>
    <w:p>
      <w:r xmlns:w="http://schemas.openxmlformats.org/wordprocessingml/2006/main">
        <w:t xml:space="preserve">੨ ਸਮੂਏਲ ਦੀ ਦੂਜੀ ਪੋਥੀ 10:3 ਅਤੇ ਅੰਮੋਨੀਆਂ ਦੇ ਸਰਦਾਰਾਂ ਨੇ ਆਪਣੇ ਸੁਆਮੀ ਹਾਨੂਨ ਨੂੰ ਆਖਿਆ, ਕੀ ਤੂੰ ਸੋਚਦਾ ਹੈਂ ਜੋ ਦਾਊਦ ਤੇਰੇ ਪਿਤਾ ਦਾ ਆਦਰ ਕਰਦਾ ਹੈ ਕਿ ਉਸ ਨੇ ਤੇਰੇ ਕੋਲ ਦਿਲਾਸਾ ਦੇਣ ਵਾਲੇ ਘੱਲੇ ਹਨ? ਕੀ ਦਾਊਦ ਨੇ ਆਪਣੇ ਸੇਵਕਾਂ ਨੂੰ ਤੇਰੇ ਕੋਲ ਸ਼ਹਿਰ ਦੀ ਖੋਜ ਕਰਨ, ਜਾਸੂਸੀ ਕਰਨ ਅਤੇ ਉਸਨੂੰ ਤਬਾਹ ਕਰਨ ਲਈ ਨਹੀਂ ਭੇਜਿਆ ਸੀ?</w:t>
      </w:r>
    </w:p>
    <w:p/>
    <w:p>
      <w:r xmlns:w="http://schemas.openxmlformats.org/wordprocessingml/2006/main">
        <w:t xml:space="preserve">ਅੰਮੋਨੀਆਂ ਦੇ ਸਰਦਾਰਾਂ ਨੂੰ ਸ਼ੱਕ ਸੀ ਕਿ ਰਾਜਾ ਦਾਊਦ ਦਾ ਆਪਣੇ ਸੁਆਮੀ ਹਾਨੂਨ ਨੂੰ ਦਿਲਾਸਾ ਦੇਣ ਵਾਲੇ ਭੇਜਣ ਦਾ ਇਰਾਦਾ ਅਸਲ ਵਿੱਚ ਜਾਸੂਸੀ ਕਰਨਾ ਅਤੇ ਸ਼ਹਿਰ ਨੂੰ ਉਜਾੜਨਾ ਸੀ।</w:t>
      </w:r>
    </w:p>
    <w:p/>
    <w:p>
      <w:r xmlns:w="http://schemas.openxmlformats.org/wordprocessingml/2006/main">
        <w:t xml:space="preserve">1. ਪਰਮੇਸ਼ੁਰ ਦੀਆਂ ਯੋਜਨਾਵਾਂ ਸਾਡੀ ਸਮਝ ਨਾਲੋਂ ਵੱਡੀਆਂ ਹਨ - ਯਸਾਯਾਹ 55:8-9</w:t>
      </w:r>
    </w:p>
    <w:p/>
    <w:p>
      <w:r xmlns:w="http://schemas.openxmlformats.org/wordprocessingml/2006/main">
        <w:t xml:space="preserve">2. ਮਨੁੱਖੀ ਬੁੱਧੀ ਤੋਂ ਸਾਵਧਾਨ ਰਹੋ - ਕਹਾਉਤਾਂ 3:5-6</w:t>
      </w:r>
    </w:p>
    <w:p/>
    <w:p>
      <w:r xmlns:w="http://schemas.openxmlformats.org/wordprocessingml/2006/main">
        <w:t xml:space="preserve">1. ਯੂਹੰਨਾ 2:24-25 - ਪਰ ਯਿਸੂ ਨੇ ਆਪਣੇ ਆਪ ਨੂੰ ਉਨ੍ਹਾਂ ਦੇ ਹਵਾਲੇ ਨਹੀਂ ਕੀਤਾ, ਕਿਉਂਕਿ ਉਹ ਸਾਰੇ ਮਨੁੱਖਾਂ ਨੂੰ ਜਾਣਦਾ ਸੀ,</w:t>
      </w:r>
    </w:p>
    <w:p/>
    <w:p>
      <w:r xmlns:w="http://schemas.openxmlformats.org/wordprocessingml/2006/main">
        <w:t xml:space="preserve">2. 2 ਕੁਰਿੰਥੀਆਂ 10:12 - ਕਿਉਂਕਿ ਅਸੀਂ ਆਪਣੇ ਆਪ ਨੂੰ ਸੰਖਿਆ ਬਣਾਉਣ ਦੀ ਹਿੰਮਤ ਨਹੀਂ ਕਰਦੇ, ਜਾਂ ਆਪਣੀ ਤੁਲਨਾ ਕਰਨ ਦੀ ਹਿੰਮਤ ਨਹੀਂ ਕਰਦੇ ਜੋ ਆਪਣੀ ਤਾਰੀਫ਼ ਕਰਦੇ ਹਨ: ਪਰ ਉਹ ਆਪਣੇ ਆਪ ਨੂੰ ਮਾਪਦੇ ਹਨ, ਅਤੇ ਆਪਣੀ ਆਪਸ ਵਿੱਚ ਤੁਲਨਾ ਕਰਦੇ ਹਨ, ਬੁੱਧੀਮਾਨ ਨਹੀਂ ਹਨ.</w:t>
      </w:r>
    </w:p>
    <w:p/>
    <w:p>
      <w:r xmlns:w="http://schemas.openxmlformats.org/wordprocessingml/2006/main">
        <w:t xml:space="preserve">੨ ਸਮੂਏਲ ਦੀ ਦੂਜੀ ਪੋਥੀ 10:4 ਇਸ ਲਈ ਹਾਨੂਨ ਨੇ ਦਾਊਦ ਦੇ ਸੇਵਕਾਂ ਨੂੰ ਫੜ ਲਿਆ ਅਤੇ ਉਨ੍ਹਾਂ ਦੀ ਅੱਧੀ ਦਾੜ੍ਹੀ ਕਟਵਾ ਦਿੱਤੀ ਅਤੇ ਉਨ੍ਹਾਂ ਦੇ ਬਸਤਰ ਵਿਚਕਾਰੋਂ, ਉਨ੍ਹਾਂ ਦੇ ਨੱਕੜਿਆਂ ਤੱਕ ਕੱਟ ਦਿੱਤੇ ਅਤੇ ਉਨ੍ਹਾਂ ਨੂੰ ਭੇਜ ਦਿੱਤਾ।</w:t>
      </w:r>
    </w:p>
    <w:p/>
    <w:p>
      <w:r xmlns:w="http://schemas.openxmlformats.org/wordprocessingml/2006/main">
        <w:t xml:space="preserve">ਅੰਮੋਨੀਆਂ ਦੇ ਰਾਜੇ ਹਾਨੂਨ ਨੇ ਦਾਊਦ ਦੇ ਸੇਵਕਾਂ ਨੂੰ ਫੜ ਲਿਆ ਅਤੇ ਉਨ੍ਹਾਂ ਦੀਆਂ ਅੱਧੀਆਂ ਦਾੜ੍ਹੀਆਂ ਕਟਵਾ ਕੇ ਅਤੇ ਉਨ੍ਹਾਂ ਦੇ ਕੱਪੜਿਆਂ ਨੂੰ ਉਨ੍ਹਾਂ ਦੇ ਨੱਤਾਂ ਤੱਕ ਕਟਵਾ ਕੇ ਉਨ੍ਹਾਂ ਨੂੰ ਬੇਇੱਜ਼ਤ ਕੀਤਾ।</w:t>
      </w:r>
    </w:p>
    <w:p/>
    <w:p>
      <w:r xmlns:w="http://schemas.openxmlformats.org/wordprocessingml/2006/main">
        <w:t xml:space="preserve">1. ਅਪਮਾਨ ਦੀ ਸ਼ਕਤੀ: ਜਦੋਂ ਅਸੀਂ ਅਪਮਾਨਿਤ ਹੁੰਦੇ ਹਾਂ ਤਾਂ ਕਿਵੇਂ ਜਵਾਬ ਦੇਣਾ ਹੈ</w:t>
      </w:r>
    </w:p>
    <w:p/>
    <w:p>
      <w:r xmlns:w="http://schemas.openxmlformats.org/wordprocessingml/2006/main">
        <w:t xml:space="preserve">2. ਨਿਯੰਤਰਣ ਜਾਰੀ ਕਰਨਾ: ਜਦੋਂ ਸਾਡੇ ਕੋਲ ਉੱਪਰਲਾ ਹੱਥ ਨਹੀਂ ਹੁੰਦਾ ਹੈ ਤਾਂ ਸਮਰਪਣ ਕਰਨਾ ਸਿੱਖਣਾ</w:t>
      </w:r>
    </w:p>
    <w:p/>
    <w:p>
      <w:r xmlns:w="http://schemas.openxmlformats.org/wordprocessingml/2006/main">
        <w:t xml:space="preserve">1. ਫ਼ਿਲਿੱਪੀਆਂ 2:3-8 - ਸੁਆਰਥੀ ਲਾਲਸਾ ਜਾਂ ਵਿਅਰਥ ਅਹੰਕਾਰ ਤੋਂ ਕੁਝ ਨਾ ਕਰੋ। ਇਸ ਦੀ ਬਜਾਇ, ਨਿਮਰਤਾ ਵਿਚ ਦੂਸਰਿਆਂ ਨੂੰ ਆਪਣੇ ਨਾਲੋਂ ਉੱਚਾ ਸਮਝੋ।</w:t>
      </w:r>
    </w:p>
    <w:p/>
    <w:p>
      <w:r xmlns:w="http://schemas.openxmlformats.org/wordprocessingml/2006/main">
        <w:t xml:space="preserve">2. 1 ਪਤਰਸ 5:5-7 - ਇਸ ਲਈ, ਪਰਮੇਸ਼ੁਰ ਦੇ ਸ਼ਕਤੀਸ਼ਾਲੀ ਹੱਥ ਦੇ ਅਧੀਨ ਆਪਣੇ ਆਪ 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੨ ਸਮੂਏਲ ਦੀ ਦੂਜੀ ਪੋਥੀ 10:5 ਜਦੋਂ ਉਨ੍ਹਾਂ ਨੇ ਦਾਊਦ ਨੂੰ ਦੱਸਿਆ ਤਾਂ ਉਸ ਨੇ ਉਨ੍ਹਾਂ ਨੂੰ ਮਿਲਣ ਲਈ ਘੱਲਿਆ ਕਿਉਂ ਜੋ ਉਹ ਮਨੁੱਖ ਬਹੁਤ ਸ਼ਰਮਿੰਦੇ ਸਨ ਅਤੇ ਪਾਤਸ਼ਾਹ ਨੇ ਆਖਿਆ, ਜਦ ਤੱਕ ਤੁਹਾਡੀਆਂ ਦਾੜ੍ਹੀਆਂ ਨਾ ਵਧ ਜਾਣ ਯਰੀਹੋ ਵਿੱਚ ਠਹਿਰੋ ਅਤੇ ਫੇਰ ਮੁੜ ਜਾਓ।</w:t>
      </w:r>
    </w:p>
    <w:p/>
    <w:p>
      <w:r xmlns:w="http://schemas.openxmlformats.org/wordprocessingml/2006/main">
        <w:t xml:space="preserve">ਡੇਵਿਡ ਉਨ੍ਹਾਂ ਆਦਮੀਆਂ ਨੂੰ ਮਿਲਣ ਲਈ ਇੱਕ ਵਫ਼ਦ ਭੇਜਦਾ ਹੈ ਜੋ ਸ਼ਰਮਿੰਦਾ ਸਨ ਅਤੇ ਉਨ੍ਹਾਂ ਨੂੰ ਯਰੀਹੋ ਵਿੱਚ ਰਹਿਣ ਦੀ ਹਿਦਾਇਤ ਦਿੰਦਾ ਹੈ ਜਦੋਂ ਤੱਕ ਵਾਪਸ ਆਉਣ ਤੋਂ ਪਹਿਲਾਂ ਉਨ੍ਹਾਂ ਦੀ ਦਾੜ੍ਹੀ ਨਹੀਂ ਵਧ ਜਾਂਦੀ।</w:t>
      </w:r>
    </w:p>
    <w:p/>
    <w:p>
      <w:r xmlns:w="http://schemas.openxmlformats.org/wordprocessingml/2006/main">
        <w:t xml:space="preserve">1. ਇੱਕ ਸ਼ਰਮਨਾਕ ਮੁਕਾਬਲਾ: ਅਪਮਾਨ ਨੂੰ ਦੂਰ ਕਰਨਾ ਸਿੱਖਣਾ</w:t>
      </w:r>
    </w:p>
    <w:p/>
    <w:p>
      <w:r xmlns:w="http://schemas.openxmlformats.org/wordprocessingml/2006/main">
        <w:t xml:space="preserve">2. ਤਾਕਤ ਵਿੱਚ ਵਧਣਾ: ਸਹੀ ਪਲ ਦੀ ਉਡੀਕ ਕਰਨਾ</w:t>
      </w:r>
    </w:p>
    <w:p/>
    <w:p>
      <w:r xmlns:w="http://schemas.openxmlformats.org/wordprocessingml/2006/main">
        <w:t xml:space="preserve">1. 1 ਥੱਸਲੁਨੀਕੀਆਂ 5:14 - ਅਤੇ ਅਸੀਂ ਤੁਹਾਨੂੰ ਬੇਨਤੀ ਕਰਦੇ ਹਾਂ, ਭਰਾਵੋ, ਵਿਹਲੇ ਲੋਕਾਂ ਨੂੰ ਨਸੀਹਤ ਦਿਓ, ਬੇਹੋਸ਼ ਲੋਕਾਂ ਨੂੰ ਉਤਸ਼ਾਹਿਤ ਕਰੋ, ਕਮਜ਼ੋਰਾਂ ਦੀ ਮਦਦ ਕਰੋ, ਉਨ੍ਹਾਂ ਸਾਰਿਆਂ ਨਾਲ ਧੀਰਜ ਰੱਖੋ।</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੨ ਸਮੂਏਲ ਦੀ ਦੂਜੀ ਪੋਥੀ 10:6 ਅਤੇ ਜਦ ਅੰਮੋਨੀਆਂ ਨੇ ਵੇਖਿਆ ਜੋ ਉਹ ਦਾਊਦ ਦੇ ਅੱਗੇ ਝੁਕਦੇ ਹਨ ਤਾਂ ਅੰਮੋਨੀਆਂ ਨੇ ਬੈਤਰੇਹੋਬ ਦੇ ਅਰਾਮੀਆਂ ਨੂੰ ਅਤੇ ਸੋਬਾ ਦੇ ਅਰਾਮੀਆਂ ਨੂੰ, ਵੀਹ ਹਜ਼ਾਰ ਪੈਦਲ, ਅਤੇ ਮਆਕਾਹ ਦੇ ਪਾਤਸ਼ਾਹ ਦੇ ਇੱਕ ਹਜ਼ਾਰ ਮਨੁੱਖਾਂ ਨੂੰ, ਘੱਲਿਆ ਅਤੇ ਭਾੜੇ ਉੱਤੇ ਰੱਖਿਆ। ਇਸ਼ਤੋਬ ਬਾਰਾਂ ਹਜ਼ਾਰ ਆਦਮੀ।</w:t>
      </w:r>
    </w:p>
    <w:p/>
    <w:p>
      <w:r xmlns:w="http://schemas.openxmlformats.org/wordprocessingml/2006/main">
        <w:t xml:space="preserve">ਅੰਮੋਨੀਆਂ ਨੇ ਦਾਊਦ ਨਾਲ ਲੜਨ ਲਈ ਬੈਤਰੇਹੋਬ ਅਤੇ ਜ਼ੋਬਾ ਤੋਂ 20,000 ਪੈਦਲ, ਮਆਕਾਹ ਤੋਂ 1,000 ਅਤੇ ਇਸ਼ਤੋਬ ਤੋਂ 12,000 ਆਦਮੀ ਰੱਖੇ।</w:t>
      </w:r>
    </w:p>
    <w:p/>
    <w:p>
      <w:r xmlns:w="http://schemas.openxmlformats.org/wordprocessingml/2006/main">
        <w:t xml:space="preserve">1. ਹਰ ਲੜਾਈ ਲਈ ਰੱਬ ਦੀ ਤਾਕਤ ਕਾਫੀ ਹੈ</w:t>
      </w:r>
    </w:p>
    <w:p/>
    <w:p>
      <w:r xmlns:w="http://schemas.openxmlformats.org/wordprocessingml/2006/main">
        <w:t xml:space="preserve">2. ਬਿਪਤਾ ਦੇ ਸਾਮ੍ਹਣੇ ਪ੍ਰਭੂ ਵਿੱਚ ਭਰੋਸਾ ਰੱਖੋ</w:t>
      </w:r>
    </w:p>
    <w:p/>
    <w:p>
      <w:r xmlns:w="http://schemas.openxmlformats.org/wordprocessingml/2006/main">
        <w:t xml:space="preserve">1. 2 ਇਤਹਾਸ 14:11 - ਅਤੇ ਆਸਾ ਨੇ ਯਹੋਵਾਹ ਆਪਣੇ ਪਰਮੇਸ਼ੁਰ ਅੱਗੇ ਦੁਹਾਈ ਦਿੱਤੀ ਅਤੇ ਕਿਹਾ, ਹੇ ਯਹੋਵਾਹ, ਤੁਹਾਡੀ ਮਦਦ ਕਰਨ ਲਈ ਕੁਝ ਵੀ ਨਹੀਂ ਹੈ, ਭਾਵੇਂ ਬਹੁਤਿਆਂ ਨਾਲ, ਜਾਂ ਉਹਨਾਂ ਨਾਲ ਜਿਨ੍ਹਾਂ ਕੋਲ ਸ਼ਕਤੀ ਨਹੀਂ ਹੈ: ਹੇ ਯਹੋਵਾਹ ਸਾਡੇ ਪਰਮੇਸ਼ੁਰ, ਸਾਡੀ ਸਹਾਇਤਾ ਕਰੋ; ਕਿਉਂਕਿ ਅਸੀਂ ਤੁਹਾਡੇ ਉੱਤੇ ਅਰਾਮ ਕਰਦੇ ਹਾਂ, ਅਤੇ ਤੁਹਾਡੇ ਨਾਮ ਵਿੱਚ ਅਸੀਂ ਇਸ ਭੀੜ ਦੇ ਵਿਰੁੱਧ ਜਾਂਦੇ ਹਾਂ।</w:t>
      </w:r>
    </w:p>
    <w:p/>
    <w:p>
      <w:r xmlns:w="http://schemas.openxmlformats.org/wordprocessingml/2006/main">
        <w:t xml:space="preserve">2. ਰੋਮੀਆਂ 8:31 - ਫਿਰ ਅਸੀਂ ਇਨ੍ਹਾਂ ਗੱਲਾਂ ਬਾਰੇ ਕੀ ਕਹੀਏ? ਜੇ ਰੱਬ ਸਾਡੇ ਲਈ ਹੈ, ਤਾਂ ਸਾਡੇ ਵਿਰੁੱਧ ਕੌਣ ਹੋ ਸਕਦਾ ਹੈ?</w:t>
      </w:r>
    </w:p>
    <w:p/>
    <w:p>
      <w:r xmlns:w="http://schemas.openxmlformats.org/wordprocessingml/2006/main">
        <w:t xml:space="preserve">2 ਸਮੂਏਲ 10:7 ਜਦੋਂ ਦਾਊਦ ਨੇ ਇਹ ਸੁਣਿਆ ਤਾਂ ਉਸ ਨੇ ਯੋਆਬ ਅਤੇ ਸੂਰਬੀਰਾਂ ਦੀ ਸਾਰੀ ਸੈਨਾ ਨੂੰ ਭੇਜਿਆ।</w:t>
      </w:r>
    </w:p>
    <w:p/>
    <w:p>
      <w:r xmlns:w="http://schemas.openxmlformats.org/wordprocessingml/2006/main">
        <w:t xml:space="preserve">ਦਾਊਦ ਨੇ ਆਪਣੇ ਰਾਜ ਉੱਤੇ ਹਮਲੇ ਬਾਰੇ ਸੁਣਿਆ ਅਤੇ ਯੋਆਬ ਅਤੇ ਉਸ ਦੀ ਫ਼ੌਜ ਨੂੰ ਇਸ ਦੀ ਰੱਖਿਆ ਲਈ ਭੇਜ ਕੇ ਜਵਾਬ ਦਿੱਤਾ।</w:t>
      </w:r>
    </w:p>
    <w:p/>
    <w:p>
      <w:r xmlns:w="http://schemas.openxmlformats.org/wordprocessingml/2006/main">
        <w:t xml:space="preserve">1. ਪਰਮੇਸ਼ੁਰ ਦੀ ਸੁਰੱਖਿਆ ਵਿੱਚ ਭਰੋਸਾ ਕਰਨਾ - 2 ਸਮੂਏਲ 10:7</w:t>
      </w:r>
    </w:p>
    <w:p/>
    <w:p>
      <w:r xmlns:w="http://schemas.openxmlformats.org/wordprocessingml/2006/main">
        <w:t xml:space="preserve">2. ਤਿਆਰ ਹੋਣ ਦੀ ਮਹੱਤਤਾ - 2 ਸਮੂਏਲ 10:7</w:t>
      </w:r>
    </w:p>
    <w:p/>
    <w:p>
      <w:r xmlns:w="http://schemas.openxmlformats.org/wordprocessingml/2006/main">
        <w:t xml:space="preserve">1. ਜ਼ਬੂਰ 20:7 - ਕੁਝ ਰਥਾਂ ਉੱਤੇ ਅਤੇ ਕੁਝ ਘੋੜਿਆਂ ਉੱਤੇ ਭਰੋਸਾ ਰੱਖਦੇ ਹਨ, ਪਰ ਅਸੀਂ ਯਹੋਵਾਹ ਆਪਣੇ ਪਰਮੇਸ਼ੁਰ ਦੇ ਨਾਮ ਉੱਤੇ ਭਰੋਸਾ ਕਰਦੇ ਹਾਂ।</w:t>
      </w:r>
    </w:p>
    <w:p/>
    <w:p>
      <w:r xmlns:w="http://schemas.openxmlformats.org/wordprocessingml/2006/main">
        <w:t xml:space="preserve">2. ਕਹਾਉਤਾਂ 21:31 - ਘੋੜਾ ਜੰਗ ਦੇ ਦਿਨ ਲਈ ਤਿਆਰ ਕੀਤਾ ਗਿਆ ਹੈ, ਪਰ ਜਿੱਤ ਯਹੋਵਾਹ ਦੀ ਹੈ।</w:t>
      </w:r>
    </w:p>
    <w:p/>
    <w:p>
      <w:r xmlns:w="http://schemas.openxmlformats.org/wordprocessingml/2006/main">
        <w:t xml:space="preserve">੨ ਸਮੂਏਲ ਦੀ ਦੂਜੀ ਪੋਥੀ 10:8 ਅਤੇ ਅੰਮੋਨੀਆਂ ਨੇ ਨਿੱਕਲ ਕੇ ਫਾਟਕ ਦੇ ਅੰਦਰ ਵੜਨ ਲਈ ਲੜਾਈ ਨੂੰ ਤਿਆਰ ਕੀਤਾ, ਅਤੇ ਸੋਬਾ, ਰਹੋਬ, ਇਸ਼ਤੋਬ, ਅਤੇ ਮਆਕਾਹ ਦੇ ਅਰਾਮੀਏ ਮੈਦਾਨ ਵਿੱਚ ਸਨ।</w:t>
      </w:r>
    </w:p>
    <w:p/>
    <w:p>
      <w:r xmlns:w="http://schemas.openxmlformats.org/wordprocessingml/2006/main">
        <w:t xml:space="preserve">ਅੰਮੋਨੀਆਂ ਨੇ ਫਾਟਕ ਉੱਤੇ ਲੜਾਈ ਲਈ ਤਿਆਰੀ ਕੀਤੀ ਅਤੇ ਸੋਬਾ, ਰਹੋਬ, ਇਸ਼ਤੋਬ ਅਤੇ ਮਕਾਹ ਦੇ ਅਰਾਮੀਆਂ ਨੇ ਮੈਦਾਨ ਵਿੱਚ ਇਕੱਲੇ ਲੜੇ।</w:t>
      </w:r>
    </w:p>
    <w:p/>
    <w:p>
      <w:r xmlns:w="http://schemas.openxmlformats.org/wordprocessingml/2006/main">
        <w:t xml:space="preserve">1. ਏਕਤਾ ਦੀ ਸ਼ਕਤੀ: ਅਮੋਨ ਦੇ ਬੱਚਿਆਂ ਤੋਂ ਸਿੱਖਣਾ</w:t>
      </w:r>
    </w:p>
    <w:p/>
    <w:p>
      <w:r xmlns:w="http://schemas.openxmlformats.org/wordprocessingml/2006/main">
        <w:t xml:space="preserve">2. ਕਦੇ ਹਾਰ ਨਾ ਮੰਨੋ: ਜ਼ੋਬਾ, ਰੇਹੋਬ, ਇਸ਼ਤੋਬ ਅਤੇ ਮਕਾਹ ਦੇ ਸੀਰੀਆਈ</w:t>
      </w:r>
    </w:p>
    <w:p/>
    <w:p>
      <w:r xmlns:w="http://schemas.openxmlformats.org/wordprocessingml/2006/main">
        <w:t xml:space="preserve">1. ਅਫ਼ਸੀਆਂ 6:12 - ਕਿਉਂਕਿ ਅਸੀਂ ਮਾਸ ਅਤੇ ਲਹੂ ਦੇ ਵਿਰੁੱਧ ਨਹੀਂ, ਸਗੋਂ ਰਿਆਸਤਾਂ, ਸ਼ਕਤੀਆਂ, ਇਸ ਸੰਸਾਰ ਦੇ ਹਨੇਰੇ ਦੇ ਸ਼ਾਸਕਾਂ ਦੇ ਵਿਰੁੱਧ, ਉੱਚੇ ਸਥਾਨਾਂ ਵਿੱਚ ਅਧਿਆਤਮਿਕ ਬੁਰਾਈ ਦੇ ਵਿਰੁੱਧ ਲੜਦੇ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2 ਸਮੂਏਲ 10:9 ਜਦੋਂ ਯੋਆਬ ਨੇ ਵੇਖਿਆ ਕਿ ਲੜਾਈ ਦਾ ਅਗਾਂਹ ਅੱਗੇ ਅਤੇ ਪਿੱਛੇ ਉਸ ਦੇ ਵਿਰੁੱਧ ਹੈ, ਤਾਂ ਉਸ ਨੇ ਇਸਰਾਏਲ ਦੇ ਸਾਰੇ ਚੁਣੇ ਹੋਏ ਆਦਮੀਆਂ ਵਿੱਚੋਂ ਚੁਣੇ ਅਤੇ ਉਨ੍ਹਾਂ ਨੂੰ ਅਰਾਮੀਆਂ ਦੇ ਵਿਰੁੱਧ ਤਿਆਰ ਕੀਤਾ।</w:t>
      </w:r>
    </w:p>
    <w:p/>
    <w:p>
      <w:r xmlns:w="http://schemas.openxmlformats.org/wordprocessingml/2006/main">
        <w:t xml:space="preserve">ਯੋਆਬ ਨੇ ਇਜ਼ਰਾਈਲ ਦੇ ਸਭ ਤੋਂ ਵਧੀਆ ਆਦਮੀਆਂ ਨੂੰ ਇੱਕ ਲੜਾਈ ਵਿੱਚ ਅਰਾਮੀਆਂ ਨਾਲ ਲੜਨ ਲਈ ਰੱਖਿਆ।</w:t>
      </w:r>
    </w:p>
    <w:p/>
    <w:p>
      <w:r xmlns:w="http://schemas.openxmlformats.org/wordprocessingml/2006/main">
        <w:t xml:space="preserve">1. ਤਿਆਰੀ ਦੀ ਸ਼ਕਤੀ: ਯੋਆਬ ਦੀ ਰਣਨੀਤਕ ਸੋਚ ਨੇ ਕਿਵੇਂ ਜਿੱਤ ਪ੍ਰਾਪਤ ਕੀਤੀ</w:t>
      </w:r>
    </w:p>
    <w:p/>
    <w:p>
      <w:r xmlns:w="http://schemas.openxmlformats.org/wordprocessingml/2006/main">
        <w:t xml:space="preserve">2. ਹਿੰਮਤ ਅਤੇ ਵਚਨਬੱਧਤਾ ਦੀ ਮਹੱਤਤਾ: ਲੜਾਈ ਵਿੱਚ ਯੋਆਬ ਦੀ ਅਗਵਾਈ</w:t>
      </w:r>
    </w:p>
    <w:p/>
    <w:p>
      <w:r xmlns:w="http://schemas.openxmlformats.org/wordprocessingml/2006/main">
        <w:t xml:space="preserve">1. ਕਹਾਉਤਾਂ 21:5 - ਮਿਹਨਤੀ ਦੀਆਂ ਯੋਜਨਾਵਾਂ ਲਾਭ ਵੱਲ ਲੈ ਜਾਂਦੀਆਂ ਹਨ ਜਿਵੇਂ ਕਿ ਜਲਦਬਾਜ਼ੀ ਗਰੀਬੀ ਵੱਲ ਲੈ ਜਾਂਦੀ ਹੈ।</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੨ ਸਮੂਏਲ ਦੀ ਦੂਜੀ ਪੋਥੀ 10:10 ਅਤੇ ਬਾਕੀ ਦੇ ਲੋਕਾਂ ਨੂੰ ਉਸ ਨੇ ਆਪਣੇ ਭਰਾ ਅਬੀਸ਼ਈ ਦੇ ਹੱਥ ਵਿੱਚ ਕਰ ਦਿੱਤਾ ਤਾਂ ਜੋ ਉਹ ਉਨ੍ਹਾਂ ਨੂੰ ਅੰਮੋਨੀਆਂ ਦੇ ਵਿਰੁੱਧ ਲੜਨ ਲਈ ਤਿਆਰ ਕਰੇ।</w:t>
      </w:r>
    </w:p>
    <w:p/>
    <w:p>
      <w:r xmlns:w="http://schemas.openxmlformats.org/wordprocessingml/2006/main">
        <w:t xml:space="preserve">ਦਾਊਦ ਨੇ ਆਪਣੀਆਂ ਫ਼ੌਜਾਂ ਨੂੰ ਵੰਡਿਆ ਅਤੇ ਅੰਮੋਨੀਆਂ ਨੂੰ ਹਰਾਉਣ ਦਾ ਕੰਮ ਹਰੇਕ ਟੁਕੜੀ ਨੂੰ ਸੌਂਪਿਆ।</w:t>
      </w:r>
    </w:p>
    <w:p/>
    <w:p>
      <w:r xmlns:w="http://schemas.openxmlformats.org/wordprocessingml/2006/main">
        <w:t xml:space="preserve">1. ਮਸੀਹ ਦਾ ਅਨੁਸਰਣ ਕਰਨ ਦੀ ਕੀਮਤ ਦੀ ਗਿਣਤੀ: 2 ਸਮੂਏਲ 10:10 ਦਾ ਅਧਿਐਨ</w:t>
      </w:r>
    </w:p>
    <w:p/>
    <w:p>
      <w:r xmlns:w="http://schemas.openxmlformats.org/wordprocessingml/2006/main">
        <w:t xml:space="preserve">2. ਏਕਤਾ ਵਿੱਚ ਤਾਕਤ: 2 ਸਮੂਏਲ 10:10 ਵਿੱਚ ਮਿਲੀ ਟੀਮ ਵਰਕ ਦੀ ਸ਼ਕਤੀ</w:t>
      </w:r>
    </w:p>
    <w:p/>
    <w:p>
      <w:r xmlns:w="http://schemas.openxmlformats.org/wordprocessingml/2006/main">
        <w:t xml:space="preserve">1. ਅਫ਼ਸੀਆਂ 6:10-13 - ਪਰਮੇਸ਼ੁਰ ਦੇ ਸ਼ਸਤਰ ਨੂੰ ਪਹਿਨਣਾ।</w:t>
      </w:r>
    </w:p>
    <w:p/>
    <w:p>
      <w:r xmlns:w="http://schemas.openxmlformats.org/wordprocessingml/2006/main">
        <w:t xml:space="preserve">2. ਮੱਤੀ 28:18-20 - ਯਿਸੂ ਦਾ ਉਸਦੇ ਚੇਲਿਆਂ ਲਈ ਕਮਿਸ਼ਨ।</w:t>
      </w:r>
    </w:p>
    <w:p/>
    <w:p>
      <w:r xmlns:w="http://schemas.openxmlformats.org/wordprocessingml/2006/main">
        <w:t xml:space="preserve">੨ ਸਮੂਏਲ ਦੀ ਦੂਜੀ ਪੋਥੀ 10:11 ਅਤੇ ਉਸ ਨੇ ਆਖਿਆ, ਜੇ ਸੀਰੀਆਈ ਮੇਰੇ ਲਈ ਬਹੁਤ ਬਲਵਾਨ ਹੋਣ ਤਾਂ ਤੂੰ ਮੇਰੀ ਸਹਾਇਤਾ ਕਰੇਂਗਾ, ਪਰ ਜੇ ਅੰਮੋਨੀ ਤੇਰੇ ਲਈ ਬਹੁਤ ਬਲਵਾਨ ਹੋਣ ਤਾਂ ਮੈਂ ਆ ਕੇ ਤੇਰੀ ਸਹਾਇਤਾ ਕਰਾਂਗਾ।</w:t>
      </w:r>
    </w:p>
    <w:p/>
    <w:p>
      <w:r xmlns:w="http://schemas.openxmlformats.org/wordprocessingml/2006/main">
        <w:t xml:space="preserve">ਦਾਊਦ ਨੇ ਅਰਾਮੀਆਂ ਅਤੇ ਅੰਮੋਨੀਆਂ ਨਾਲ ਲੜਾਈ ਵਿਚ ਯੋਆਬ ਦੀ ਮਦਦ ਕੀਤੀ।</w:t>
      </w:r>
    </w:p>
    <w:p/>
    <w:p>
      <w:r xmlns:w="http://schemas.openxmlformats.org/wordprocessingml/2006/main">
        <w:t xml:space="preserve">1. ਮੁਸੀਬਤ ਦੇ ਸਮੇਂ ਪਰਮੇਸ਼ੁਰ ਸਾਡੀ ਤਾਕਤ ਹੈ।</w:t>
      </w:r>
    </w:p>
    <w:p/>
    <w:p>
      <w:r xmlns:w="http://schemas.openxmlformats.org/wordprocessingml/2006/main">
        <w:t xml:space="preserve">2. ਏਕਤਾ ਅਤੇ ਸਹਿਯੋਗ ਦੀ ਸ਼ਕਤੀ।</w:t>
      </w:r>
    </w:p>
    <w:p/>
    <w:p>
      <w:r xmlns:w="http://schemas.openxmlformats.org/wordprocessingml/2006/main">
        <w:t xml:space="preserve">1. ਜ਼ਬੂਰ 46:1 - "ਪਰਮੇਸ਼ੁਰ ਸਾਡੀ ਪਨਾਹ ਅਤੇ ਤਾਕਤ ਹੈ, ਮੁਸੀਬਤ ਵਿੱਚ ਇੱਕ ਸਦਾ ਮੌਜੂਦ ਸਹਾਇਤਾ ਹੈ।"</w:t>
      </w:r>
    </w:p>
    <w:p/>
    <w:p>
      <w:r xmlns:w="http://schemas.openxmlformats.org/wordprocessingml/2006/main">
        <w:t xml:space="preserve">2. ਉਪਦੇਸ਼ਕ ਦੀ ਪੋਥੀ 4:9-10 - "ਇੱਕ ਨਾਲੋਂ ਦੋ ਚੰਗੇ ਹਨ, ਕਿਉਂਕਿ ਉਨ੍ਹਾਂ ਦੀ ਮਿਹਨਤ ਦਾ ਚੰਗਾ ਫਲ ਹੈ। ਕਿਉਂਕਿ ਜੇ ਉਹ ਡਿੱਗਦੇ ਹਨ, ਤਾਂ ਕੋਈ ਆਪਣੇ ਸਾਥੀ ਨੂੰ ਉੱਚਾ ਕਰੇਗਾ"</w:t>
      </w:r>
    </w:p>
    <w:p/>
    <w:p>
      <w:r xmlns:w="http://schemas.openxmlformats.org/wordprocessingml/2006/main">
        <w:t xml:space="preserve">2 ਸਮੂਏਲ 10:12 ਹੌਂਸਲਾ ਰੱਖੋ, ਅਤੇ ਅਸੀਂ ਆਪਣੇ ਲੋਕਾਂ ਲਈ, ਅਤੇ ਆਪਣੇ ਪਰਮੇਸ਼ੁਰ ਦੇ ਸ਼ਹਿਰਾਂ ਲਈ ਆਦਮੀ ਖੇਡੀਏ, ਅਤੇ ਯਹੋਵਾਹ ਉਹੀ ਕਰੇ ਜੋ ਉਸਨੂੰ ਚੰਗਾ ਲੱਗਦਾ ਹੈ।</w:t>
      </w:r>
    </w:p>
    <w:p/>
    <w:p>
      <w:r xmlns:w="http://schemas.openxmlformats.org/wordprocessingml/2006/main">
        <w:t xml:space="preserve">ਡੇਵਿਡ ਆਪਣੇ ਆਦਮੀਆਂ ਨੂੰ ਬਹਾਦਰ ਬਣਨ ਅਤੇ ਪਰਮੇਸ਼ੁਰ ਦੇ ਲੋਕਾਂ ਅਤੇ ਸ਼ਹਿਰਾਂ ਲਈ ਲੜਨ ਲਈ ਉਤਸ਼ਾਹਿਤ ਕਰਦਾ ਹੈ, ਇਹ ਭਰੋਸਾ ਕਰਦੇ ਹੋਏ ਕਿ ਪਰਮੇਸ਼ੁਰ ਉਹ ਕਰੇਗਾ ਜੋ ਸਭ ਤੋਂ ਵਧੀਆ ਹੈ।</w:t>
      </w:r>
    </w:p>
    <w:p/>
    <w:p>
      <w:r xmlns:w="http://schemas.openxmlformats.org/wordprocessingml/2006/main">
        <w:t xml:space="preserve">1: ਸਾਨੂੰ ਦਲੇਰੀ ਨਾਲ ਸਹੀ ਲਈ ਲੜਨਾ ਚਾਹੀਦਾ ਹੈ, ਇਹ ਭਰੋਸਾ ਰੱਖਦੇ ਹੋਏ ਕਿ ਪਰਮੇਸ਼ੁਰ ਅਖ਼ੀਰ ਵਿਚ ਸਭ ਤੋਂ ਵਧੀਆ ਫ਼ੈਸਲਾ ਕਰੇਗਾ।</w:t>
      </w:r>
    </w:p>
    <w:p/>
    <w:p>
      <w:r xmlns:w="http://schemas.openxmlformats.org/wordprocessingml/2006/main">
        <w:t xml:space="preserve">2: ਭਾਵੇਂ ਕਿ ਮੁਸ਼ਕਲਾਂ ਸਾਡੇ ਵਿਰੁੱਧ ਹੋਣ, ਸਾਨੂੰ ਦਲੇਰ ਹੋਣਾ ਚਾਹੀਦਾ ਹੈ ਅਤੇ ਸਾਡੇ ਯਤਨਾਂ ਵਿੱਚ ਸਾਡੀ ਅਗਵਾਈ ਅਤੇ ਰੱਖਿਆ ਕਰਨ ਲਈ ਪਰਮੇਸ਼ੁਰ ਵਿੱਚ ਭਰੋਸਾ ਰੱਖਣਾ ਚਾਹੀਦਾ ਹੈ।</w:t>
      </w:r>
    </w:p>
    <w:p/>
    <w:p>
      <w:r xmlns:w="http://schemas.openxmlformats.org/wordprocessingml/2006/main">
        <w:t xml:space="preserve">1: ਯਹੋਸ਼ੁਆ 1:9 - "ਤਕੜਾ ਅਤੇ ਹੌਂਸਲਾ ਰੱਖੋ; ਨਾ ਡਰੋ ਅਤੇ ਨਾ ਘਬਰਾਓ, ਕਿਉਂਕਿ ਜਿੱਥੇ ਵੀ ਤੁਸੀਂ ਜਾਂਦੇ ਹੋ ਯਹੋਵਾਹ ਤੁਹਾਡਾ ਪਰਮੇਸ਼ੁਰ ਤੁਹਾਡੇ ਨਾਲ ਹੈ।"</w:t>
      </w:r>
    </w:p>
    <w:p/>
    <w:p>
      <w:r xmlns:w="http://schemas.openxmlformats.org/wordprocessingml/2006/main">
        <w:t xml:space="preserve">2: ਜ਼ਬੂਰ 27:1- "ਪ੍ਰਭੂ ਮੇਰਾ ਚਾਨਣ ਅਤੇ ਮੇਰੀ ਮੁਕਤੀ ਹੈ; ਮੈਂ ਕਿਸ ਤੋਂ ਡਰਾਂ? ਪ੍ਰਭੂ ਮੇਰੇ ਜੀਵਨ ਦਾ ਗੜ੍ਹ ਹੈ; ਮੈਂ ਕਿਸ ਤੋਂ ਡਰਾਂ?"</w:t>
      </w:r>
    </w:p>
    <w:p/>
    <w:p>
      <w:r xmlns:w="http://schemas.openxmlformats.org/wordprocessingml/2006/main">
        <w:t xml:space="preserve">੨ ਸਮੂਏਲ ਦੀ ਦੂਜੀ ਪੋਥੀ 10:13 ਤਦ ਯੋਆਬ ਅਤੇ ਉਹ ਦੇ ਨਾਲ ਦੇ ਲੋਕ ਅਰਾਮੀਆਂ ਦੇ ਵਿਰੁੱਧ ਲੜਾਈ ਦੇ ਨੇੜੇ ਆਇਆ ਅਤੇ ਉਹ ਉਸ ਦੇ ਅੱਗੋਂ ਭੱਜ ਗਏ।</w:t>
      </w:r>
    </w:p>
    <w:p/>
    <w:p>
      <w:r xmlns:w="http://schemas.openxmlformats.org/wordprocessingml/2006/main">
        <w:t xml:space="preserve">ਯੋਆਬ ਅਤੇ ਉਸਦੀ ਸੈਨਾ ਅਰਾਮੀਆਂ ਨਾਲ ਲੜੇ ਅਤੇ ਉਹ ਹਾਰ ਗਏ।</w:t>
      </w:r>
    </w:p>
    <w:p/>
    <w:p>
      <w:r xmlns:w="http://schemas.openxmlformats.org/wordprocessingml/2006/main">
        <w:t xml:space="preserve">1. ਪਰਮਾਤਮਾ ਹਮੇਸ਼ਾ ਉਹਨਾਂ ਨੂੰ ਜਿੱਤ ਪ੍ਰਦਾਨ ਕਰੇਗਾ ਜੋ ਉਸ ਵਿੱਚ ਭਰੋਸਾ ਕਰਦੇ ਹਨ।</w:t>
      </w:r>
    </w:p>
    <w:p/>
    <w:p>
      <w:r xmlns:w="http://schemas.openxmlformats.org/wordprocessingml/2006/main">
        <w:t xml:space="preserve">2. ਸਾਨੂੰ ਹਮੇਸ਼ਾ ਆਪਣੇ ਨਾਲ ਪ੍ਰਭੂ ਨਾਲ ਲੜਾਈ ਲਈ ਤਿਆਰ ਰਹਿਣਾ ਚਾਹੀਦਾ ਹੈ।</w:t>
      </w:r>
    </w:p>
    <w:p/>
    <w:p>
      <w:r xmlns:w="http://schemas.openxmlformats.org/wordprocessingml/2006/main">
        <w:t xml:space="preserve">1. ਰੋਮੀਆਂ 8:31 - ਤਾਂ ਫਿਰ, ਇਨ੍ਹਾਂ ਗੱਲਾਂ ਦੇ ਜਵਾਬ ਵਿਚ ਅਸੀਂ ਕੀ ਕਹੀਏ? ਜੇ ਰੱਬ ਸਾਡੇ ਲਈ ਹੈ, ਤਾਂ ਸਾਡੇ ਵਿਰੁੱਧ ਕੌਣ ਹੋ ਸਕਦਾ ਹੈ?</w:t>
      </w:r>
    </w:p>
    <w:p/>
    <w:p>
      <w:r xmlns:w="http://schemas.openxmlformats.org/wordprocessingml/2006/main">
        <w:t xml:space="preserve">2. ਅਫ਼ਸੀਆਂ 6:10-11 -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੨ ਸਮੂਏਲ ਦੀ ਦੂਜੀ ਪੋਥੀ 10:14 ਅਤੇ ਜਦ ਅੰਮੋਨੀਆਂ ਨੇ ਵੇਖਿਆ ਜੋ ਅਰਾਮੀਏ ਭੱਜ ਗਏ ਹਨ ਤਾਂ ਉਹ ਵੀ ਅਬੀਸ਼ਈ ਦੇ ਅੱਗੇ ਭੱਜ ਕੇ ਸ਼ਹਿਰ ਵਿੱਚ ਵੜ ਗਏ। ਇਸ ਲਈ ਯੋਆਬ ਅੰਮੋਨੀਆਂ ਕੋਲੋਂ ਮੁੜ ਕੇ ਯਰੂਸ਼ਲਮ ਨੂੰ ਆਇਆ।</w:t>
      </w:r>
    </w:p>
    <w:p/>
    <w:p>
      <w:r xmlns:w="http://schemas.openxmlformats.org/wordprocessingml/2006/main">
        <w:t xml:space="preserve">ਯੋਆਬ ਅਤੇ ਉਸ ਦੀਆਂ ਫ਼ੌਜਾਂ ਨੇ ਅਰਾਮੀਆਂ ਅਤੇ ਅੰਮੋਨੀਆਂ ਨੂੰ ਹਰਾਇਆ, ਜਿਸ ਕਾਰਨ ਅੰਮੋਨੀ ਸ਼ਹਿਰ ਨੂੰ ਭੱਜ ਗਏ। ਯੋਆਬ ਫਿਰ ਯਰੂਸ਼ਲਮ ਨੂੰ ਵਾਪਸ ਆ ਗਿਆ।</w:t>
      </w:r>
    </w:p>
    <w:p/>
    <w:p>
      <w:r xmlns:w="http://schemas.openxmlformats.org/wordprocessingml/2006/main">
        <w:t xml:space="preserve">1. ਲੜਾਈ ਵਿੱਚ ਪਰਮੇਸ਼ੁਰ ਦੀ ਸ਼ਕਤੀ - ਕਿਵੇਂ ਪਰਮੇਸ਼ੁਰ ਸਾਨੂੰ ਆਪਣੇ ਦੁਸ਼ਮਣਾਂ ਨੂੰ ਹਰਾਉਣ ਲਈ ਤਾਕਤ ਦਿੰਦਾ ਹੈ</w:t>
      </w:r>
    </w:p>
    <w:p/>
    <w:p>
      <w:r xmlns:w="http://schemas.openxmlformats.org/wordprocessingml/2006/main">
        <w:t xml:space="preserve">2. ਲਗਨ ਅਤੇ ਵਿਸ਼ਵਾਸ - ਰੱਬ ਵਿੱਚ ਵਿਸ਼ਵਾਸ ਸਾਨੂੰ ਕਿਸੇ ਵੀ ਰੁਕਾਵਟ ਨੂੰ ਦੂਰ ਕਰਨ ਵਿੱਚ ਕਿਵੇਂ ਮਦਦ ਕਰ ਸਕਦਾ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1 ਕੁਰਿੰਥੀਆਂ 15:57 - ਪਰ ਪਰਮੇਸ਼ੁਰ ਦਾ ਧੰਨਵਾਦ ਕਰੋ, ਜੋ ਸਾਨੂੰ ਸਾਡੇ ਪ੍ਰਭੂ ਯਿਸੂ ਮਸੀਹ ਦੁਆਰਾ ਜਿੱਤ ਦਿੰਦਾ ਹੈ।</w:t>
      </w:r>
    </w:p>
    <w:p/>
    <w:p>
      <w:r xmlns:w="http://schemas.openxmlformats.org/wordprocessingml/2006/main">
        <w:t xml:space="preserve">੨ ਸਮੂਏਲ ਦੀ ਦੂਜੀ ਪੋਥੀ 10:15 ਅਤੇ ਜਦ ਅਰਾਮੀਆਂ ਨੇ ਵੇਖਿਆ ਜੋ ਉਹ ਇਸਰਾਏਲ ਦੇ ਅੱਗੇ ਹਾਰ ਗਏ ਹਨ ਤਾਂ ਉਹ ਇਕੱਠੇ ਹੋ ਗਏ।</w:t>
      </w:r>
    </w:p>
    <w:p/>
    <w:p>
      <w:r xmlns:w="http://schemas.openxmlformats.org/wordprocessingml/2006/main">
        <w:t xml:space="preserve">ਸੀਰੀਆ ਦੇ ਲੋਕਾਂ ਨੂੰ ਇਜ਼ਰਾਈਲੀਆਂ ਨੇ ਲੜਾਈ ਵਿਚ ਹਰਾਇਆ ਅਤੇ ਉਹ ਦੁਬਾਰਾ ਇਕੱਠੇ ਹੋ ਗਏ।</w:t>
      </w:r>
    </w:p>
    <w:p/>
    <w:p>
      <w:r xmlns:w="http://schemas.openxmlformats.org/wordprocessingml/2006/main">
        <w:t xml:space="preserve">1. ਸਾਨੂੰ ਬਿਪਤਾ ਦੇ ਸਾਮ੍ਹਣੇ ਕਦੇ ਵੀ ਹਾਰ ਨਹੀਂ ਮੰਨਣੀ ਚਾਹੀਦੀ।</w:t>
      </w:r>
    </w:p>
    <w:p/>
    <w:p>
      <w:r xmlns:w="http://schemas.openxmlformats.org/wordprocessingml/2006/main">
        <w:t xml:space="preserve">2. ਸਾਨੂੰ ਮੁਸ਼ਕਲਾਂ ਦੇ ਵਿੱਚਕਾਰ ਤਾਕਤ ਦੇਣ ਲਈ ਪ੍ਰਭੂ ਵਿੱਚ ਭਰੋਸਾ ਰੱਖਣਾ ਚਾਹੀਦਾ ਹੈ।</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ਸਮੂਏਲ 10:16 ਅਤੇ ਹਦਰੇਜ਼ਰ ਨੇ ਘੱਲਿਆ ਅਤੇ ਅਰਾਮੀਆਂ ਨੂੰ ਜਿਹੜੇ ਦਰਿਆ ਦੇ ਪਾਰ ਸਨ ਬਾਹਰ ਲਿਆਏ ਅਤੇ ਉਹ ਹੇਲਾਮ ਵਿੱਚ ਆਏ। ਅਤੇ ਹਦਰੇਜ਼ਰ ਦੀ ਸੈਨਾ ਦਾ ਕਪਤਾਨ ਸ਼ੋਬਾਕ ਉਨ੍ਹਾਂ ਦੇ ਅੱਗੇ-ਅੱਗੇ ਚੱਲਿਆ।</w:t>
      </w:r>
    </w:p>
    <w:p/>
    <w:p>
      <w:r xmlns:w="http://schemas.openxmlformats.org/wordprocessingml/2006/main">
        <w:t xml:space="preserve">ਹਦਰੇਜ਼ਰ ਨੇ ਉਸ ਦੀ ਮਦਦ ਕਰਨ ਲਈ ਨਦੀ ਦੇ ਪਾਰ ਤੋਂ ਅਰਾਮੀਆਂ ਨੂੰ ਭੇਜਿਆ, ਅਤੇ ਸ਼ੋਬਾਕ ਉਨ੍ਹਾਂ ਨੂੰ ਹੇਲਾਮ ਵੱਲ ਲੈ ਜਾਂਦਾ ਹੈ।</w:t>
      </w:r>
    </w:p>
    <w:p/>
    <w:p>
      <w:r xmlns:w="http://schemas.openxmlformats.org/wordprocessingml/2006/main">
        <w:t xml:space="preserve">1. ਲੀਡਰਸ਼ਿਪ ਦੀ ਸ਼ਕਤੀ: ਪ੍ਰਮਾਤਮਾ ਆਪਣੇ ਉਦੇਸ਼ਾਂ ਨੂੰ ਪੂਰਾ ਕਰਨ ਲਈ ਨੇਤਾਵਾਂ ਦੀ ਵਰਤੋਂ ਕਿਵੇਂ ਕਰਦਾ ਹੈ</w:t>
      </w:r>
    </w:p>
    <w:p/>
    <w:p>
      <w:r xmlns:w="http://schemas.openxmlformats.org/wordprocessingml/2006/main">
        <w:t xml:space="preserve">2. ਕਮਿਊਨਿਟੀ ਦੀ ਤਾਕਤ: ਅਸੀਂ ਇਕੱਲੇ ਨਾਲੋਂ ਵੱਧ ਇਕੱਠੇ ਕਿਵੇਂ ਕਰ ਸਕਦੇ ਹਾਂ</w:t>
      </w:r>
    </w:p>
    <w:p/>
    <w:p>
      <w:r xmlns:w="http://schemas.openxmlformats.org/wordprocessingml/2006/main">
        <w:t xml:space="preserve">1. ਅਫ਼ਸੀਆਂ 4:11-12 - ਅਤੇ ਉਸਨੇ ਰਸੂਲਾਂ, ਨਬੀਆਂ, ਪ੍ਰਚਾਰਕਾਂ, ਚਰਵਾਹਿਆਂ ਅਤੇ ਗੁਰੂਆਂ ਨੂੰ, ਮਸੀਹ ਦੇ ਸਰੀਰ ਨੂੰ ਬਣਾਉਣ ਲਈ, ਸੇਵਕਾਈ ਦੇ ਕੰਮ ਲਈ ਸੰਤਾਂ ਨੂੰ ਤਿਆਰ ਕਰਨ ਲਈ ਦਿੱਤਾ।</w:t>
      </w:r>
    </w:p>
    <w:p/>
    <w:p>
      <w:r xmlns:w="http://schemas.openxmlformats.org/wordprocessingml/2006/main">
        <w:t xml:space="preserve">2. ਕਹਾਉਤਾਂ 11:14 - ਜਿੱਥੇ ਕੋਈ ਮਾਰਗਦਰਸ਼ਨ ਨਹੀਂ ਹੁੰਦਾ, ਇੱਕ ਲੋਕ ਡਿੱਗਦੇ ਹਨ, ਪਰ ਸਲਾਹਕਾਰਾਂ ਦੀ ਬਹੁਤਾਤ ਵਿੱਚ ਸੁਰੱਖਿਆ ਹੁੰਦੀ ਹੈ.</w:t>
      </w:r>
    </w:p>
    <w:p/>
    <w:p>
      <w:r xmlns:w="http://schemas.openxmlformats.org/wordprocessingml/2006/main">
        <w:t xml:space="preserve">2 ਸਮੂਏਲ 10:17 ਅਤੇ ਜਦੋਂ ਦਾਊਦ ਨੂੰ ਦੱਸਿਆ ਗਿਆ ਤਾਂ ਉਸ ਨੇ ਸਾਰੇ ਇਸਰਾਏਲ ਨੂੰ ਇਕੱਠਾ ਕੀਤਾ ਅਤੇ ਯਰਦਨ ਪਾਰ ਕਰਕੇ ਹੇਲਾਮ ਨੂੰ ਆਇਆ। ਅਤੇ ਅਰਾਮੀਆਂ ਨੇ ਦਾਊਦ ਦੇ ਵਿਰੁੱਧ ਲੜੇ ਅਤੇ ਉਸ ਨਾਲ ਲੜੇ।</w:t>
      </w:r>
    </w:p>
    <w:p/>
    <w:p>
      <w:r xmlns:w="http://schemas.openxmlformats.org/wordprocessingml/2006/main">
        <w:t xml:space="preserve">ਦਾਊਦ ਨੇ ਸਾਰੇ ਇਸਰਾਏਲੀਆਂ ਨੂੰ ਹੇਲਾਮ ਵਿੱਚ ਅਰਾਮੀਆਂ ਨਾਲ ਲੜਨ ਲਈ ਇਕੱਠਾ ਕੀਤਾ।</w:t>
      </w:r>
    </w:p>
    <w:p/>
    <w:p>
      <w:r xmlns:w="http://schemas.openxmlformats.org/wordprocessingml/2006/main">
        <w:t xml:space="preserve">1. ਮੁਸੀਬਤ ਦੇ ਸਮੇਂ ਇਕੱਠੇ ਖੜੇ ਹੋਣ ਦੀ ਮਹੱਤਤਾ।</w:t>
      </w:r>
    </w:p>
    <w:p/>
    <w:p>
      <w:r xmlns:w="http://schemas.openxmlformats.org/wordprocessingml/2006/main">
        <w:t xml:space="preserve">2. ਮੁਸ਼ਕਲ ਔਕੜਾਂ ਨੂੰ ਪਾਰ ਕਰਨ ਲਈ ਹਿੰਮਤ ਅਤੇ ਵਿਸ਼ਵਾਸ ਦੀ ਸ਼ਕਤੀ।</w:t>
      </w:r>
    </w:p>
    <w:p/>
    <w:p>
      <w:r xmlns:w="http://schemas.openxmlformats.org/wordprocessingml/2006/main">
        <w:t xml:space="preserve">1. ਜੋਸ਼ੁਆ 24:15 "ਅੱਜ ਤੁਸੀਂ ਚੁਣੋ ਜਿਸਦੀ ਤੁਸੀਂ ਸੇਵਾ ਕਰੋਗੇ ..."</w:t>
      </w:r>
    </w:p>
    <w:p/>
    <w:p>
      <w:r xmlns:w="http://schemas.openxmlformats.org/wordprocessingml/2006/main">
        <w:t xml:space="preserve">2. ਯਸਾਯਾਹ 41:10-13 "ਤੂੰ ਨਾ ਡਰ, ਕਿਉਂਕਿ ਮੈਂ ਤੇਰੇ ਨਾਲ ਹਾਂ: ਨਿਰਾਸ਼ ਨਾ ਹੋ; ਕਿਉਂ ਜੋ ਮੈਂ ਤੇਰਾ ਪਰਮੇਸ਼ੁਰ ਹਾਂ: ਮੈਂ ਤੈਨੂੰ ਤਕੜਾ ਕਰਾਂਗਾ; ਹਾਂ, ਮੈਂ ਤੇਰੀ ਸਹਾਇਤਾ ਕਰਾਂਗਾ; ਹਾਂ, ਮੈਂ ਤੈਨੂੰ ਹੱਕ ਨਾਲ ਸੰਭਾਲਾਂਗਾ। ਮੇਰੀ ਧਾਰਮਿਕਤਾ ਦਾ ਹੱਥ।"</w:t>
      </w:r>
    </w:p>
    <w:p/>
    <w:p>
      <w:r xmlns:w="http://schemas.openxmlformats.org/wordprocessingml/2006/main">
        <w:t xml:space="preserve">2 ਸਮੂਏਲ 10:18 ਅਤੇ ਅਰਾਮ ਦੇ ਲੋਕ ਇਸਰਾਏਲ ਦੇ ਅੱਗੇ ਭੱਜ ਗਏ। ਅਤੇ ਦਾਊਦ ਨੇ ਅਰਾਮੀਆਂ ਦੇ ਸੱਤ ਸੌ ਰੱਥਾਂ ਅਤੇ ਚਾਲੀ ਹਜ਼ਾਰ ਘੋੜਸਵਾਰਾਂ ਨੂੰ ਵੱਢ ਸੁੱਟਿਆ ਅਤੇ ਉਨ੍ਹਾਂ ਦੇ ਸੈਨਾਪਤੀ ਸ਼ੋਬਕ ਨੂੰ ਮਾਰਿਆ ਜੋ ਉੱਥੇ ਹੀ ਮਰ ਗਿਆ।</w:t>
      </w:r>
    </w:p>
    <w:p/>
    <w:p>
      <w:r xmlns:w="http://schemas.openxmlformats.org/wordprocessingml/2006/main">
        <w:t xml:space="preserve">ਦਾਊਦ ਨੇ ਅਰਾਮੀਆਂ ਨੂੰ ਲੜਾਈ ਵਿੱਚ ਹਰਾਇਆ, ਸੱਤ ਸੌ ਰੱਥ ਚਾਲਕਾਂ ਅਤੇ ਚਾਲੀ ਹਜ਼ਾਰ ਘੋੜਸਵਾਰਾਂ ਨੂੰ ਮਾਰ ਦਿੱਤਾ ਅਤੇ ਉਨ੍ਹਾਂ ਦੇ ਆਗੂ ਸ਼ੋਬਾਕ ਨੂੰ ਮਾਰ ਦਿੱਤਾ।</w:t>
      </w:r>
    </w:p>
    <w:p/>
    <w:p>
      <w:r xmlns:w="http://schemas.openxmlformats.org/wordprocessingml/2006/main">
        <w:t xml:space="preserve">1. ਪਰਮੇਸ਼ੁਰ ਦੀ ਵਫ਼ਾਦਾਰੀ ਦੀ ਸ਼ਕਤੀ</w:t>
      </w:r>
    </w:p>
    <w:p/>
    <w:p>
      <w:r xmlns:w="http://schemas.openxmlformats.org/wordprocessingml/2006/main">
        <w:t xml:space="preserve">2. ਹਿੰਮਤ ਅਤੇ ਵਿਸ਼ਵਾਸ ਨਾਲ ਮੁਸੀਬਤਾਂ ਨੂੰ ਪਾਰ ਕਰਨਾ</w:t>
      </w:r>
    </w:p>
    <w:p/>
    <w:p>
      <w:r xmlns:w="http://schemas.openxmlformats.org/wordprocessingml/2006/main">
        <w:t xml:space="preserve">1. 1 ਇਤਹਾਸ 19:18 - "ਅਤੇ ਸੀਰੀਆਈ ਇਸਰਾਏਲ ਦੇ ਅੱਗੇ ਭੱਜ ਗਏ; ਅਤੇ ਦਾਊਦ ਨੇ ਸੀਰੀਆ ਦੇ ਸੱਤ ਹਜ਼ਾਰ ਆਦਮੀਆਂ ਨੂੰ ਮਾਰਿਆ ਜੋ ਰੱਥਾਂ ਵਿੱਚ ਲੜੇ, ਅਤੇ ਚਾਲੀ ਹਜ਼ਾਰ ਪੈਦਲ ਸਨ, ਅਤੇ ਮੇਜ਼ਬਾਨ ਦੇ ਕਪਤਾਨ ਸ਼ੋਪਚ ਨੂੰ ਮਾਰਿਆ."</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੨ ਸਮੂਏਲ ਦੀ ਦੂਜੀ ਪੋਥੀ 10:19 ਅਤੇ ਜਦ ਸਭਨਾਂ ਰਾਜਿਆਂ ਨੇ ਜਿਹੜੇ ਹਦਰਅਜ਼ਰ ਦੇ ਸੇਵਕ ਸਨ ਵੇਖਿਆ ਕਿ ਉਹ ਇਸਰਾਏਲ ਦੇ ਅੱਗੇ ਹਾਰ ਗਏ ਹਨ ਤਾਂ ਉਨ੍ਹਾਂ ਨੇ ਇਸਰਾਏਲ ਨਾਲ ਸੁਲ੍ਹਾ ਕੀਤੀ ਅਤੇ ਉਨ੍ਹਾਂ ਦੀ ਸੇਵਾ ਕੀਤੀ। ਇਸ ਲਈ ਸੀਰੀਆ ਦੇ ਲੋਕ ਅੰਮੋਨੀਆਂ ਦੀ ਹੋਰ ਮਦਦ ਕਰਨ ਤੋਂ ਡਰਦੇ ਸਨ।</w:t>
      </w:r>
    </w:p>
    <w:p/>
    <w:p>
      <w:r xmlns:w="http://schemas.openxmlformats.org/wordprocessingml/2006/main">
        <w:t xml:space="preserve">ਇਸਰਾਏਲ ਨੇ ਹਦਰਅਜ਼ਰ ਦੀ ਸੇਵਾ ਕਰਨ ਵਾਲੇ ਰਾਜਿਆਂ ਨੂੰ ਹਰਾਉਣ ਤੋਂ ਬਾਅਦ, ਇਹਨਾਂ ਰਾਜਿਆਂ ਨੇ ਇਸਰਾਏਲ ਨਾਲ ਸੁਲ੍ਹਾ ਕਰ ਲਈ ਅਤੇ ਅਰਾਮੀਆਂ ਨੇ ਅੰਮੋਨੀਆਂ ਦੀ ਮਦਦ ਨਹੀਂ ਕੀਤੀ।</w:t>
      </w:r>
    </w:p>
    <w:p/>
    <w:p>
      <w:r xmlns:w="http://schemas.openxmlformats.org/wordprocessingml/2006/main">
        <w:t xml:space="preserve">1. ਜਦੋਂ ਅਸੀਂ ਪ੍ਰਮਾਤਮਾ ਵਿੱਚ ਭਰੋਸਾ ਰੱਖਦੇ ਹਾਂ, ਤਾਂ ਉਹ ਸਾਨੂੰ ਕਿਸੇ ਵੀ ਸਥਿਤੀ ਵਿੱਚ ਜਿੱਤ ਪ੍ਰਦਾਨ ਕਰੇਗਾ।</w:t>
      </w:r>
    </w:p>
    <w:p/>
    <w:p>
      <w:r xmlns:w="http://schemas.openxmlformats.org/wordprocessingml/2006/main">
        <w:t xml:space="preserve">2. ਸਾਨੂੰ ਕਦੇ ਵੀ ਦੁਨਿਆਵੀ ਸਹਾਇਤਾ 'ਤੇ ਭਰੋਸਾ ਨਹੀਂ ਕਰਨਾ ਚਾਹੀਦਾ, ਕਿਉਂਕਿ ਇਹ ਅਸਥਾਈ ਅਤੇ ਭਰੋਸੇਯੋਗ ਨਹੀਂ ਹੈ।</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2 ਸਮੂਏਲ ਅਧਿਆਇ 11 ਬਾਦਸ਼ਾਹ ਦਾਊਦ ਦੇ ਬਥਸ਼ਬਾ ਨਾਲ ਸਬੰਧਾਂ ਅਤੇ ਉਸ ਤੋਂ ਬਾਅਦ ਦੇ ਪਰਦੇ ਦੀ ਕਹਾਣੀ ਦੱਸਦਾ ਹੈ।</w:t>
      </w:r>
    </w:p>
    <w:p/>
    <w:p>
      <w:r xmlns:w="http://schemas.openxmlformats.org/wordprocessingml/2006/main">
        <w:t xml:space="preserve">ਪਹਿਲਾ ਪੈਰਾ: ਅਧਿਆਇ ਉਸ ਸਮੇਂ ਦੇ ਵਰਣਨ ਨਾਲ ਸ਼ੁਰੂ ਹੁੰਦਾ ਹੈ ਜਦੋਂ ਰਾਜੇ ਲੜਾਈ ਲਈ ਜਾਂਦੇ ਹਨ, ਪਰ ਡੇਵਿਡ ਯਰੂਸ਼ਲਮ ਵਿੱਚ ਵਾਪਸ ਰਹਿੰਦਾ ਹੈ (2 ਸਮੂਏਲ 11:1)। ਇਕ ਸ਼ਾਮ ਦਾਊਦ ਨੇ ਊਰੀਯਾਹ ਹਿੱਤੀ ਦੀ ਪਤਨੀ ਬਥਸ਼ਬਾ ਨੂੰ ਛੱਤ 'ਤੇ ਨਹਾਉਂਦੇ ਦੇਖਿਆ। ਉਹ ਉਸਦੀ ਸੁੰਦਰਤਾ ਨਾਲ ਮੋਹਿਤ ਹੋ ਜਾਂਦਾ ਹੈ ਅਤੇ ਉਸਦੀ ਇੱਛਾ ਕਰਦਾ ਹੈ।</w:t>
      </w:r>
    </w:p>
    <w:p/>
    <w:p>
      <w:r xmlns:w="http://schemas.openxmlformats.org/wordprocessingml/2006/main">
        <w:t xml:space="preserve">ਦੂਜਾ ਪੈਰਾ: ਡੇਵਿਡ ਬਥਸ਼ਬਾ ਨੂੰ ਉਸਦੇ ਕੋਲ ਲਿਆਉਣ ਲਈ ਸੰਦੇਸ਼ਵਾਹਕ ਭੇਜਦਾ ਹੈ, ਅਤੇ ਉਹ ਉਸਦੇ ਨਾਲ ਸੌਂਦਾ ਹੈ, ਇਹ ਜਾਣਦੇ ਹੋਏ ਵੀ ਕਿ ਉਹ ਵਿਆਹੀ ਹੋਈ ਹੈ (2 ਸਮੂਏਲ 11:2-4)। ਉਨ੍ਹਾਂ ਦੇ ਮੁਕਾਬਲੇ ਦੇ ਨਤੀਜੇ ਵਜੋਂ ਬਾਥਸ਼ਬਾ ਨੇ ਇੱਕ ਬੱਚੇ ਨੂੰ ਗਰਭਵਤੀ ਕੀਤਾ।</w:t>
      </w:r>
    </w:p>
    <w:p/>
    <w:p>
      <w:r xmlns:w="http://schemas.openxmlformats.org/wordprocessingml/2006/main">
        <w:t xml:space="preserve">ਤੀਜਾ ਪੈਰਾ: ਜਦੋਂ ਬਥਸ਼ਬਾ ਨੇ ਡੇਵਿਡ ਨੂੰ ਦੱਸਿਆ ਕਿ ਉਹ ਗਰਭਵਤੀ ਹੈ, ਤਾਂ ਉਹ ਆਪਣੇ ਪਾਪ ਨੂੰ ਛੁਪਾਉਣ ਦੀ ਕੋਸ਼ਿਸ਼ ਕਰਦਾ ਹੈ (2 ਸਮੂਏਲ 11:5-13)। ਉਹ ਊਰੀਯਾਹ ਨੂੰ ਲੜਾਈ ਤੋਂ ਵਾਪਸ ਲਿਆਉਂਦਾ ਹੈ ਤਾਂ ਜੋ ਇਹ ਜਾਪਦਾ ਹੋਵੇ ਕਿ ਉਸਨੇ ਬੱਚੇ ਨੂੰ ਜਨਮ ਦਿੱਤਾ ਹੈ। ਹਾਲਾਂਕਿ, ਊਰੀਯਾਹ ਆਪਣੀ ਡਿਊਟੀ ਪ੍ਰਤੀ ਵਫ਼ਾਦਾਰ ਰਹਿੰਦਾ ਹੈ ਅਤੇ ਘਰ ਜਾਣ ਤੋਂ ਇਨਕਾਰ ਕਰਦਾ ਹੈ ਜਦੋਂ ਕਿ ਉਸਦੇ ਸਾਥੀ ਸਿਪਾਹੀ ਅਜੇ ਵੀ ਲੜ ਰਹੇ ਹਨ।</w:t>
      </w:r>
    </w:p>
    <w:p/>
    <w:p>
      <w:r xmlns:w="http://schemas.openxmlformats.org/wordprocessingml/2006/main">
        <w:t xml:space="preserve">ਚੌਥਾ ਪੈਰਾ: ਆਪਣੇ ਅਪਰਾਧ ਨੂੰ ਹੋਰ ਢੱਕਣ ਦੀ ਕੋਸ਼ਿਸ਼ ਵਿੱਚ, ਡੇਵਿਡ ਨੇ ਊਰੀਯਾਹ ਨੂੰ ਲੜਾਈ ਦੌਰਾਨ ਇੱਕ ਕਮਜ਼ੋਰ ਸਥਿਤੀ ਵਿੱਚ ਰੱਖ ਕੇ ਉਸ ਦੀ ਮੌਤ ਦਾ ਹੁਕਮ ਦਿੱਤਾ (2 ਸਮੂਏਲ 11:14-25)। ਯੋਆਬ ਇਸ ਹੁਕਮ ਨੂੰ ਪੂਰਾ ਕਰਦਾ ਹੈ।</w:t>
      </w:r>
    </w:p>
    <w:p/>
    <w:p>
      <w:r xmlns:w="http://schemas.openxmlformats.org/wordprocessingml/2006/main">
        <w:t xml:space="preserve">5ਵਾਂ ਪੈਰਾ: ਊਰੀਯਾਹ ਦੀ ਮੌਤ ਤੋਂ ਬਾਅਦ, ਬਥਸ਼ਬਾ ਆਪਣੇ ਪਤੀ ਲਈ ਸੋਗ ਕਰਦੀ ਹੈ। ਇੱਕ ਵਾਰ ਜਦੋਂ ਉਸਦੀ ਸੋਗ ਦੀ ਮਿਆਦ ਖਤਮ ਹੋ ਜਾਂਦੀ ਹੈ, ਡੇਵਿਡ ਨੇ ਉਸ ਨਾਲ ਵਿਆਹ ਕਰ ਲਿਆ ਅਤੇ ਉਹ ਉਸਦੀ ਪਤਨੀ ਬਣ ਜਾਂਦੀ ਹੈ (2 ਸਮੂਏਲ 11:26-27)।</w:t>
      </w:r>
    </w:p>
    <w:p/>
    <w:p>
      <w:r xmlns:w="http://schemas.openxmlformats.org/wordprocessingml/2006/main">
        <w:t xml:space="preserve">ਸੰਖੇਪ ਵਿੱਚ, 2 ਸਮੂਏਲ ਦਾ ਗਿਆਰ੍ਹਵਾਂ ਅਧਿਆਇ ਬਾਥਸ਼ਬਾ ਨਾਲ ਰਾਜਾ ਡੇਵਿਡ ਦੇ ਸਬੰਧ ਅਤੇ ਉਸ ਤੋਂ ਬਾਅਦ ਦੇ ਕਵਰ-ਅੱਪ ਦੀ ਕਹਾਣੀ ਦੱਸਦਾ ਹੈ। ਡੇਵਿਡ ਬਾਥਸ਼ਬਾ ਨੂੰ ਨਹਾਉਂਦੇ ਹੋਏ ਦੇਖਦਾ ਹੈ, ਉਸਦੀ ਸੁੰਦਰਤਾ ਦੀ ਇੱਛਾ ਰੱਖਦਾ ਹੈ, ਅਤੇ ਇਹ ਜਾਣਦੇ ਹੋਏ ਵੀ ਕਿ ਉਹ ਵਿਆਹੀ ਹੋਈ ਹੈ, ਉਸਦੇ ਨਾਲ ਸੌਂਦਾ ਹੈ। ਨਤੀਜੇ ਵਜੋਂ ਬਥਸ਼ਬਾ ਗਰਭਵਤੀ ਹੋ ਜਾਂਦੀ ਹੈ, ਡੇਵਿਡ ਨੇ ਆਪਣੇ ਪਾਪ ਨੂੰ ਛੁਪਾਉਣ ਦੀ ਕੋਸ਼ਿਸ਼ ਕੀਤੀ, ਊਰੀਯਾਹ ਨੂੰ ਲੜਾਈ ਤੋਂ ਵਾਪਸ ਲਿਆਉਂਦਾ ਹੋਇਆ ਇਹ ਜਾਪਦਾ ਹੈ ਕਿ ਉਸਨੇ ਬੱਚੇ ਨੂੰ ਜਨਮ ਦਿੱਤਾ ਹੈ। ਹਾਲਾਂਕਿ, ਊਰੀਯਾਹ ਵਫ਼ਾਦਾਰ ਰਹਿੰਦਾ ਹੈ, ਆਪਣੇ ਅਪਰਾਧ ਨੂੰ ਹੋਰ ਛੁਪਾਉਣ ਲਈ, ਡੇਵਿਡ ਨੇ ਲੜਾਈ ਦੌਰਾਨ ਊਰੀਯਾਹ ਦੀ ਮੌਤ ਦਾ ਹੁਕਮ ਦਿੱਤਾ। ਯੋਆਬ ਨੇ ਇਹ ਹੁਕਮ ਪੂਰਾ ਕੀਤਾ, ਊਰੀਯਾਹ ਦੀ ਮੌਤ ਤੋਂ ਬਾਅਦ, ਬਥਸ਼ਬਾ ਨੇ ਆਪਣੇ ਪਤੀ ਲਈ ਸੋਗ ਕੀਤਾ। ਇੱਕ ਵਾਰ ਸੋਗ ਖਤਮ ਹੋਣ ਤੋਂ ਬਾਅਦ, ਡੇਵਿਡ ਨੇ ਬਾਥਸ਼ਬਾ ਨਾਲ ਵਿਆਹ ਕੀਤਾ, ਇਹ ਸੰਖੇਪ ਵਿੱਚ, ਅਧਿਆਇ ਕਾਮ, ਵਿਭਚਾਰ ਅਤੇ ਧੋਖੇ ਦੇ ਨਤੀਜਿਆਂ ਬਾਰੇ ਇੱਕ ਸਾਵਧਾਨੀ ਵਾਲੀ ਕਹਾਣੀ ਵਜੋਂ ਕੰਮ ਕਰਦਾ ਹੈ। ਇਹ ਮਨੁੱਖੀ ਕਮਜ਼ੋਰੀ ਅਤੇ ਪਰਮੇਸ਼ੁਰ ਦੇ ਨਿਆਂ ਦੋਵਾਂ ਨੂੰ ਉਜਾਗਰ ਕਰਦਾ ਹੈ।</w:t>
      </w:r>
    </w:p>
    <w:p/>
    <w:p>
      <w:r xmlns:w="http://schemas.openxmlformats.org/wordprocessingml/2006/main">
        <w:t xml:space="preserve">2 ਸਮੂਏਲ 11:1 ਅਤੇ ਇਸ ਤਰ੍ਹਾਂ ਹੋਇਆ ਕਿ ਸਾਲ ਬੀਤ ਜਾਣ ਤੋਂ ਬਾਅਦ, ਉਸ ਸਮੇਂ ਜਦੋਂ ਰਾਜੇ ਲੜਾਈ ਲਈ ਨਿਕਲੇ, ਦਾਊਦ ਨੇ ਯੋਆਬ ਅਤੇ ਉਸਦੇ ਸੇਵਕਾਂ ਨੂੰ ਉਸਦੇ ਨਾਲ ਅਤੇ ਸਾਰੇ ਇਸਰਾਏਲ ਨੂੰ ਭੇਜਿਆ। ਅਤੇ ਉਨ੍ਹਾਂ ਨੇ ਅੰਮੋਨੀਆਂ ਨੂੰ ਤਬਾਹ ਕਰ ਦਿੱਤਾ ਅਤੇ ਰੱਬਾਹ ਨੂੰ ਘੇਰ ਲਿਆ। ਪਰ ਦਾਊਦ ਅਜੇ ਵੀ ਯਰੂਸ਼ਲਮ ਵਿੱਚ ਹੀ ਰਿਹਾ।</w:t>
      </w:r>
    </w:p>
    <w:p/>
    <w:p>
      <w:r xmlns:w="http://schemas.openxmlformats.org/wordprocessingml/2006/main">
        <w:t xml:space="preserve">ਇਕ ਸਾਲ ਬੀਤ ਜਾਣ ਤੋਂ ਬਾਅਦ, ਦਾਊਦ ਨੇ ਯੋਆਬ ਅਤੇ ਉਸ ਦੇ ਸੇਵਕਾਂ ਨੂੰ ਇਸਰਾਏਲ ਦੀ ਫ਼ੌਜ ਦੇ ਨਾਲ ਅੰਮੋਨੀਆਂ ਨਾਲ ਲੜਨ ਅਤੇ ਰਬਾਹ ਨੂੰ ਘੇਰਾ ਪਾਉਣ ਲਈ ਭੇਜਿਆ। ਹਾਲਾਂਕਿ, ਦਾਊਦ ਯਰੂਸ਼ਲਮ ਵਿੱਚ ਹੀ ਰਿਹਾ।</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ਸੰਤੁਸ਼ਟੀ ਦਾ ਖ਼ਤਰਾ: ਪਰਤਾਵੇ 'ਤੇ ਕਾਬੂ ਪਾਉਣਾ</w:t>
      </w:r>
    </w:p>
    <w:p/>
    <w:p>
      <w:r xmlns:w="http://schemas.openxmlformats.org/wordprocessingml/2006/main">
        <w:t xml:space="preserve">1. 1 ਸਮੂਏਲ 15:22 - ਅਤੇ ਸਮੂਏਲ ਨੇ ਕਿਹਾ, ਕੀ ਯਹੋਵਾਹ ਹੋਮ ਦੀਆਂ ਭੇਟਾਂ ਅਤੇ ਬਲੀਆਂ ਵਿੱਚ ਇੰਨਾ ਪ੍ਰਸੰਨ ਹੁੰਦਾ ਹੈ, ਜਿੰਨਾ ਯਹੋਵਾਹ ਦੀ ਅਵਾਜ਼ ਨੂੰ ਮੰਨਣ ਵਿੱਚ? ਵੇਖ, ਮੰਨਣਾ ਬਲੀਦਾਨ ਨਾਲੋਂ, ਅਤੇ ਸੁਣਨਾ ਭੇਡੂ ਦੀ ਚਰਬੀ ਨਾਲੋਂ ਚੰਗਾ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2 ਸਮੂਏਲ 11:2 ਅਤੇ ਇੱਕ ਸ਼ਾਮ ਨੂੰ ਅਜਿਹਾ ਹੋਇਆ ਕਿ ਦਾਊਦ ਆਪਣੇ ਬਿਸਤਰੇ ਤੋਂ ਉੱਠਿਆ ਅਤੇ ਰਾਜੇ ਦੇ ਮਹਿਲ ਦੀ ਛੱਤ ਉੱਤੇ ਤੁਰਿਆ, ਅਤੇ ਉਸਨੇ ਛੱਤ ਤੋਂ ਇੱਕ ਔਰਤ ਨੂੰ ਆਪਣੇ ਆਪ ਨੂੰ ਧੋ ਰਹੀ ਵੇਖਿਆ। ਅਤੇ ਉਹ ਔਰਤ ਦੇਖਣ ਵਿੱਚ ਬਹੁਤ ਸੁੰਦਰ ਸੀ।</w:t>
      </w:r>
    </w:p>
    <w:p/>
    <w:p>
      <w:r xmlns:w="http://schemas.openxmlformats.org/wordprocessingml/2006/main">
        <w:t xml:space="preserve">ਇਕ ਸ਼ਾਮ ਡੇਵਿਡ ਮੰਜੇ ਤੋਂ ਉੱਠ ਕੇ ਮਹਿਲ ਦੀ ਛੱਤ 'ਤੇ ਤੁਰ ਪਿਆ। ਉੱਥੋਂ, ਉਹ ਇੱਕ ਔਰਤ ਨੂੰ ਆਪਣੇ ਆਪ ਨੂੰ ਧੋ ਰਹੀ ਵੇਖ ਸਕਦਾ ਸੀ ਅਤੇ ਉਸਦੀ ਸੁੰਦਰਤਾ ਨੂੰ ਵੇਖ ਸਕਦਾ ਸੀ।</w:t>
      </w:r>
    </w:p>
    <w:p/>
    <w:p>
      <w:r xmlns:w="http://schemas.openxmlformats.org/wordprocessingml/2006/main">
        <w:t xml:space="preserve">1. "ਰੱਬ ਦੀ ਰਚਨਾ ਦੀ ਸੁੰਦਰਤਾ"</w:t>
      </w:r>
    </w:p>
    <w:p/>
    <w:p>
      <w:r xmlns:w="http://schemas.openxmlformats.org/wordprocessingml/2006/main">
        <w:t xml:space="preserve">2. "ਸਰੀਰ ਦਾ ਪਰਤਾਵਾ"</w:t>
      </w:r>
    </w:p>
    <w:p/>
    <w:p>
      <w:r xmlns:w="http://schemas.openxmlformats.org/wordprocessingml/2006/main">
        <w:t xml:space="preserve">1. ਉਤਪਤ 1:27 - ਅਤੇ ਪਰਮੇਸ਼ੁਰ ਨੇ ਮਨੁੱਖ ਨੂੰ ਆਪਣੇ ਰੂਪ ਵਿੱਚ ਬਣਾਇਆ, ਪਰਮੇਸ਼ੁਰ ਦੇ ਚਿੱਤਰ ਵਿੱਚ ਉਸਨੇ ਉਸਨੂੰ ਬਣਾਇਆ; ਨਰ ਅਤੇ ਮਾਦਾ ਨੇ ਉਨ੍ਹਾਂ ਨੂੰ ਬਣਾਇਆ ਹੈ।</w:t>
      </w:r>
    </w:p>
    <w:p/>
    <w:p>
      <w:r xmlns:w="http://schemas.openxmlformats.org/wordprocessingml/2006/main">
        <w:t xml:space="preserve">2. ਯਾਕੂਬ 1:14-15 - ਪਰ ਹਰ ਮਨੁੱਖ ਪਰਤਾਇਆ ਜਾਂਦਾ ਹੈ, ਜਦੋਂ ਉਹ ਆਪਣੀ ਹੀ ਕਾਮਨਾ ਤੋਂ ਦੂਰ ਹੋ ਜਾਂਦਾ ਹੈ, ਅਤੇ ਭਰਮਾਇਆ ਜਾਂਦਾ ਹੈ। ਫਿਰ ਜਦੋਂ ਵਾਸਨਾ ਗਰਭ ਧਾਰਨ ਕਰ ਲੈਂਦੀ ਹੈ, ਤਾਂ ਇਹ ਪਾਪ ਨੂੰ ਜਨਮ ਦਿੰਦੀ ਹੈ, ਅਤੇ ਪਾਪ, ਜਦੋਂ ਇਹ ਖਤਮ ਹੋ ਜਾਂਦਾ ਹੈ, ਮੌਤ ਲਿਆਉਂਦਾ ਹੈ।</w:t>
      </w:r>
    </w:p>
    <w:p/>
    <w:p>
      <w:r xmlns:w="http://schemas.openxmlformats.org/wordprocessingml/2006/main">
        <w:t xml:space="preserve">੨ ਸਮੂਏਲ ਦੀ ਦੂਜੀ ਪੋਥੀ 11:3 ਤਦ ਦਾਊਦ ਨੇ ਘੱਲ ਕੇ ਉਸ ਔਰਤ ਦਾ ਪਤਾ ਲਾਇਆ। ਅਤੇ ਇੱਕ ਨੇ ਕਿਹਾ, ਕੀ ਇਹ ਬਥਸ਼ਬਾ ਨਹੀਂ ਹੈ, ਜੋ ਅਲਯਾਮ ਦੀ ਧੀ ਹੈ, ਹਿੱਤੀ ਊਰਿੱਯਾਹ ਦੀ ਪਤਨੀ ਹੈ?</w:t>
      </w:r>
    </w:p>
    <w:p/>
    <w:p>
      <w:r xmlns:w="http://schemas.openxmlformats.org/wordprocessingml/2006/main">
        <w:t xml:space="preserve">ਡੇਵਿਡ ਨੇ ਊਰੀਯਾਹ ਹਿੱਤੀ ਦੀ ਪਤਨੀ ਬਥਸ਼ਬਾ ਨੂੰ ਲੱਭ ਲਿਆ ਅਤੇ ਉਸ ਬਾਰੇ ਪੁੱਛਣ ਲਈ ਕਿਸੇ ਨੂੰ ਭੇਜਿਆ।</w:t>
      </w:r>
    </w:p>
    <w:p/>
    <w:p>
      <w:r xmlns:w="http://schemas.openxmlformats.org/wordprocessingml/2006/main">
        <w:t xml:space="preserve">1. ਪਰਤਾਵੇ ਦਾ ਖ਼ਤਰਾ - ਪਰਤਾਵੇ ਦੇ ਵਿਚਕਾਰ ਪਾਪ ਨੂੰ ਕਿਵੇਂ ਦੂਰ ਕਰਨਾ ਹੈ</w:t>
      </w:r>
    </w:p>
    <w:p/>
    <w:p>
      <w:r xmlns:w="http://schemas.openxmlformats.org/wordprocessingml/2006/main">
        <w:t xml:space="preserve">2. ਮਾਫੀ ਦੀ ਸ਼ਕਤੀ - ਗਲਤੀ ਕਰਨ ਤੋਂ ਬਾਅਦ ਛੁਟਕਾਰਾ ਅਤੇ ਬਹਾਲੀ ਕਿਵੇਂ ਲੱਭੀਏ</w:t>
      </w:r>
    </w:p>
    <w:p/>
    <w:p>
      <w:r xmlns:w="http://schemas.openxmlformats.org/wordprocessingml/2006/main">
        <w:t xml:space="preserve">1. ਯਾਕੂਬ 1:14-15 - "ਪਰ ਹਰ ਇੱਕ ਵਿਅਕਤੀ ਪਰਤਾਇਆ ਜਾਂਦਾ ਹੈ ਜਦੋਂ ਉਹ ਆਪਣੀ ਬੁਰੀ ਇੱਛਾ ਦੁਆਰਾ ਖਿੱਚਿਆ ਜਾਂਦਾ ਹੈ ਅਤੇ ਲੁਭਾਇਆ ਜਾਂਦਾ ਹੈ, ਫਿਰ, ਇੱਛਾ ਦੇ ਗਰਭ ਧਾਰਨ ਕਰਨ ਤੋਂ ਬਾਅਦ, ਇਹ ਪਾਪ ਨੂੰ ਜਨਮ ਦਿੰਦੀ ਹੈ; ਅਤੇ ਪਾਪ, ਜਦੋਂ ਇਹ ਪੂਰਾ ਹੋ ਜਾਂਦਾ ਹੈ. , ਮੌਤ ਨੂੰ ਜਨਮ ਦਿੰਦਾ ਹੈ।"</w:t>
      </w:r>
    </w:p>
    <w:p/>
    <w:p>
      <w:r xmlns:w="http://schemas.openxmlformats.org/wordprocessingml/2006/main">
        <w:t xml:space="preserve">2. ਯਸਾਯਾਹ 1:18 - "ਆਓ, ਅਸੀਂ ਇਸ ਮਾਮਲੇ ਨੂੰ ਸੁਲਝਾਉਂਦੇ ਹਾਂ," ਪ੍ਰਭੂ ਕਹਿੰਦਾ ਹੈ. "ਭਾਵੇਂ ਤੁਹਾਡੇ ਪਾਪ ਲਾਲ ਰੰਗ ਵਰਗੇ ਹਨ, ਉਹ ਬਰਫ਼ ਵਾਂਗ ਚਿੱਟੇ ਹੋਣਗੇ; ਭਾਵੇਂ ਉਹ ਲਾਲ ਹਨ, ਉਹ ਉੱਨ ਵਰਗੇ ਹੋਣਗੇ."</w:t>
      </w:r>
    </w:p>
    <w:p/>
    <w:p>
      <w:r xmlns:w="http://schemas.openxmlformats.org/wordprocessingml/2006/main">
        <w:t xml:space="preserve">2 ਸਮੂਏਲ 11:4 ਅਤੇ ਦਾਊਦ ਨੇ ਦੂਤ ਭੇਜੇ ਅਤੇ ਉਸ ਨੂੰ ਲੈ ਗਿਆ। ਅਤੇ ਉਹ ਉਸਦੇ ਕੋਲ ਆਈ ਅਤੇ ਉਹ ਉਸਦੇ ਨਾਲ ਲੇਟ ਗਿਆ। ਕਿਉਂਕਿ ਉਹ ਆਪਣੀ ਗੰਦਗੀ ਤੋਂ ਸ਼ੁੱਧ ਹੋ ਗਈ ਸੀ, ਅਤੇ ਉਹ ਆਪਣੇ ਘਰ ਵਾਪਸ ਚਲੀ ਗਈ।</w:t>
      </w:r>
    </w:p>
    <w:p/>
    <w:p>
      <w:r xmlns:w="http://schemas.openxmlformats.org/wordprocessingml/2006/main">
        <w:t xml:space="preserve">ਦਾਊਦ ਨੇ ਬਥਸ਼ਬਾ ਨੂੰ ਲੈ ਜਾਣ ਲਈ ਸੰਦੇਸ਼ਵਾਹਕ ਭੇਜੇ ਅਤੇ ਫਿਰ ਉਹ ਆਪਣੀ ਅਸ਼ੁੱਧਤਾ ਤੋਂ ਸ਼ੁੱਧ ਹੋਣ ਤੋਂ ਬਾਅਦ ਉਸ ਨਾਲ ਸੌਂ ਗਿਆ।</w:t>
      </w:r>
    </w:p>
    <w:p/>
    <w:p>
      <w:r xmlns:w="http://schemas.openxmlformats.org/wordprocessingml/2006/main">
        <w:t xml:space="preserve">1. ਸ਼ੁੱਧਤਾ ਦੀ ਮਹੱਤਤਾ</w:t>
      </w:r>
    </w:p>
    <w:p/>
    <w:p>
      <w:r xmlns:w="http://schemas.openxmlformats.org/wordprocessingml/2006/main">
        <w:t xml:space="preserve">2. ਅਨੈਤਿਕ ਕਾਰਵਾਈਆਂ ਦੇ ਨਤੀਜੇ</w:t>
      </w:r>
    </w:p>
    <w:p/>
    <w:p>
      <w:r xmlns:w="http://schemas.openxmlformats.org/wordprocessingml/2006/main">
        <w:t xml:space="preserve">1. 1 ਕੁਰਿੰਥੀਆਂ 6:18-20 - ਜਿਨਸੀ ਅਨੈਤਿਕਤਾ ਤੋਂ ਭੱਜੋ; ਹਰ ਹੋਰ ਪਾਪ ਜੋ ਇੱਕ ਵਿਅਕਤੀ ਕਰਦਾ ਹੈ ਸਰੀਰ ਤੋਂ ਬਾਹਰ ਹੁੰਦਾ ਹੈ, ਪਰ ਜਿਨਸੀ ਤੌਰ 'ਤੇ ਅਨੈਤਿਕ ਵਿਅਕਤੀ ਆਪਣੇ ਸਰੀਰ ਦੇ ਵਿਰੁੱਧ ਪਾਪ ਕਰਦਾ ਹੈ।</w:t>
      </w:r>
    </w:p>
    <w:p/>
    <w:p>
      <w:r xmlns:w="http://schemas.openxmlformats.org/wordprocessingml/2006/main">
        <w:t xml:space="preserve">2. ਕਹਾਉਤਾਂ 6:27-29 - ਕੀ ਇੱਕ ਆਦਮੀ ਆਪਣੀ ਛਾਤੀ ਦੇ ਕੋਲ ਅੱਗ ਲੈ ਕੇ ਜਾ ਸਕਦਾ ਹੈ ਅਤੇ ਉਸਦੇ ਕੱਪੜੇ ਨਹੀਂ ਸੜ ਸਕਦੇ ਹਨ? ਜਾਂ ਕੀ ਕੋਈ ਗਰਮ ਕੋਲਿਆਂ ਉੱਤੇ ਤੁਰ ਸਕਦਾ ਹੈ ਅਤੇ ਉਸ ਦੇ ਪੈਰ ਝੁਲਸ ਨਹੀਂ ਸਕਦੇ? ਇਸੇ ਤਰ੍ਹਾਂ ਉਹ ਹੈ ਜੋ ਆਪਣੇ ਗੁਆਂਢੀ ਦੀ ਪਤਨੀ ਕੋਲ ਜਾਂਦਾ ਹੈ; ਉਸ ਨੂੰ ਛੂਹਣ ਵਾਲਾ ਕੋਈ ਵੀ ਸਜ਼ਾ ਤੋਂ ਮੁਕਤ ਨਹੀਂ ਹੋਵੇਗਾ।</w:t>
      </w:r>
    </w:p>
    <w:p/>
    <w:p>
      <w:r xmlns:w="http://schemas.openxmlformats.org/wordprocessingml/2006/main">
        <w:t xml:space="preserve">੨ ਸਮੂਏਲ ਦੀ ਦੂਜੀ ਪੋਥੀ 11:5 ਤਦ ਉਹ ਤੀਵੀਂ ਗਰਭਵਤੀ ਹੋਈ ਅਤੇ ਦਾਊਦ ਨੂੰ ਘੱਲ ਕੇ ਖਬਰ ਦਿੱਤੀ ਅਤੇ ਆਖਿਆ, ਮੈਂ ਜਣੇਪਾ ਹਾਂ।</w:t>
      </w:r>
    </w:p>
    <w:p/>
    <w:p>
      <w:r xmlns:w="http://schemas.openxmlformats.org/wordprocessingml/2006/main">
        <w:t xml:space="preserve">ਡੇਵਿਡ ਦੇ ਜਿਸ ਔਰਤ ਨਾਲ ਸਬੰਧ ਸਨ, ਉਹ ਗਰਭਵਤੀ ਹੋ ਗਈ ਅਤੇ ਉਸਨੂੰ ਇਸਦੀ ਜਾਣਕਾਰੀ ਦਿੱਤੀ।</w:t>
      </w:r>
    </w:p>
    <w:p/>
    <w:p>
      <w:r xmlns:w="http://schemas.openxmlformats.org/wordprocessingml/2006/main">
        <w:t xml:space="preserve">1. ਸਾਡੇ ਕੰਮਾਂ ਦੇ ਨਤੀਜੇ।</w:t>
      </w:r>
    </w:p>
    <w:p/>
    <w:p>
      <w:r xmlns:w="http://schemas.openxmlformats.org/wordprocessingml/2006/main">
        <w:t xml:space="preserve">2. ਸਾਡੇ ਫੈਸਲਿਆਂ ਲਈ ਜਵਾਬਦੇਹ ਹੋਣ ਦਾ ਮਹੱਤਵ।</w:t>
      </w:r>
    </w:p>
    <w:p/>
    <w:p>
      <w:r xmlns:w="http://schemas.openxmlformats.org/wordprocessingml/2006/main">
        <w:t xml:space="preserve">1. ਕਹਾਉਤਾਂ 5:22-23 - "ਉਸਦੀਆਂ ਆਪਣੀਆਂ ਬਦੀਆਂ ਦੁਸ਼ਟ ਆਦਮੀ ਨੂੰ ਫਸਾਉਂਦੀਆਂ ਹਨ, ਅਤੇ ਉਹ ਆਪਣੇ ਪਾਪ ਦੀਆਂ ਰੱਸੀਆਂ ਵਿੱਚ ਫਸ ਜਾਂਦਾ ਹੈ। ਉਹ ਅਨੁਸ਼ਾਸਨ ਦੀ ਘਾਟ ਕਾਰਨ ਮਰ ਜਾਵੇਗਾ, ਆਪਣੀ ਹੀ ਵੱਡੀ ਮੂਰਖਤਾ ਦੁਆਰਾ ਕੁਰਾਹੇ ਪਿਆ ਹੋਇਆ ਹੈ।"</w:t>
      </w:r>
    </w:p>
    <w:p/>
    <w:p>
      <w:r xmlns:w="http://schemas.openxmlformats.org/wordprocessingml/2006/main">
        <w:t xml:space="preserve">2. ਯਾਕੂਬ 1:14-15 -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ਤਰ੍ਹਾਂ ਵਧ ਜਾਂਦਾ ਹੈ. , ਮੌਤ ਨੂੰ ਜਨਮ ਦਿੰਦਾ ਹੈ।"</w:t>
      </w:r>
    </w:p>
    <w:p/>
    <w:p>
      <w:r xmlns:w="http://schemas.openxmlformats.org/wordprocessingml/2006/main">
        <w:t xml:space="preserve">੨ ਸਮੂਏਲ ਦੀ ਦੂਜੀ ਪੋਥੀ 11:6 ਤਦ ਦਾਊਦ ਨੇ ਯੋਆਬ ਨੂੰ ਇਹ ਆਖ ਕੇ ਘੱਲਿਆ ਕਿ ਹਿੱਤੀ ਊਰਿੱਯਾਹ ਨੂੰ ਮੇਰੇ ਕੋਲ ਭੇਜ। ਅਤੇ ਯੋਆਬ ਨੇ ਊਰਿੱਯਾਹ ਨੂੰ ਦਾਊਦ ਕੋਲ ਭੇਜਿਆ।</w:t>
      </w:r>
    </w:p>
    <w:p/>
    <w:p>
      <w:r xmlns:w="http://schemas.openxmlformats.org/wordprocessingml/2006/main">
        <w:t xml:space="preserve">ਦਾਊਦ ਨੇ ਯੋਆਬ ਨੂੰ ਹਿੱਤੀ ਊਰਿੱਯਾਹ ਨੂੰ ਉਸ ਕੋਲ ਭੇਜਣ ਦਾ ਸੁਨੇਹਾ ਭੇਜਿਆ।</w:t>
      </w:r>
    </w:p>
    <w:p/>
    <w:p>
      <w:r xmlns:w="http://schemas.openxmlformats.org/wordprocessingml/2006/main">
        <w:t xml:space="preserve">1. ਕੋਈ ਵੀ ਮੁਕਤੀ ਤੋਂ ਪਰੇ ਨਹੀਂ ਹੈ, ਰੋਮੀਆਂ 5:8</w:t>
      </w:r>
    </w:p>
    <w:p/>
    <w:p>
      <w:r xmlns:w="http://schemas.openxmlformats.org/wordprocessingml/2006/main">
        <w:t xml:space="preserve">2. ਪਰਮੇਸ਼ੁਰ ਸਾਡੇ ਸਾਰੇ ਹਾਲਾਤਾਂ ਉੱਤੇ ਪ੍ਰਭੂਸੱਤਾ ਹੈ, ਯਸਾਯਾਹ 55:8-9</w:t>
      </w:r>
    </w:p>
    <w:p/>
    <w:p>
      <w:r xmlns:w="http://schemas.openxmlformats.org/wordprocessingml/2006/main">
        <w:t xml:space="preserve">1. ਜ਼ਬੂਰ 51:10-12</w:t>
      </w:r>
    </w:p>
    <w:p/>
    <w:p>
      <w:r xmlns:w="http://schemas.openxmlformats.org/wordprocessingml/2006/main">
        <w:t xml:space="preserve">2. ਯਾਕੂਬ 4:17</w:t>
      </w:r>
    </w:p>
    <w:p/>
    <w:p>
      <w:r xmlns:w="http://schemas.openxmlformats.org/wordprocessingml/2006/main">
        <w:t xml:space="preserve">2 ਸਮੂਏਲ 11:7 ਅਤੇ ਜਦੋਂ ਊਰਿੱਯਾਹ ਉਹ ਦੇ ਕੋਲ ਆਇਆ, ਤਾਂ ਦਾਊਦ ਨੇ ਉਸ ਤੋਂ ਮੰਗ ਕੀਤੀ ਕਿ ਯੋਆਬ ਨੇ ਕਿਹੋ ਜਿਹਾ ਕੰਮ ਕੀਤਾ ਅਤੇ ਲੋਕਾਂ ਨੇ ਕਿਵੇਂ ਕੀਤਾ ਅਤੇ ਯੁੱਧ ਕਿਵੇਂ ਸਫਲ ਹੋਇਆ।</w:t>
      </w:r>
    </w:p>
    <w:p/>
    <w:p>
      <w:r xmlns:w="http://schemas.openxmlformats.org/wordprocessingml/2006/main">
        <w:t xml:space="preserve">ਦਾਊਦ ਨੇ ਊਰਿੱਯਾਹ ਨੂੰ ਯੁੱਧ ਦੀ ਸਥਿਤੀ ਬਾਰੇ ਅਤੇ ਯੋਆਬ ਅਤੇ ਲੋਕਾਂ ਦੇ ਕੰਮ ਬਾਰੇ ਪੁੱਛਿਆ।</w:t>
      </w:r>
    </w:p>
    <w:p/>
    <w:p>
      <w:r xmlns:w="http://schemas.openxmlformats.org/wordprocessingml/2006/main">
        <w:t xml:space="preserve">1. ਸੰਸਾਰ ਵਿੱਚ ਕੀ ਹੋ ਰਿਹਾ ਹੈ ਬਾਰੇ ਸੂਚਿਤ ਰਹਿਣ ਦਾ ਮਹੱਤਵ।</w:t>
      </w:r>
    </w:p>
    <w:p/>
    <w:p>
      <w:r xmlns:w="http://schemas.openxmlformats.org/wordprocessingml/2006/main">
        <w:t xml:space="preserve">2. ਇੱਕ ਨੇਤਾ ਹੋਣ ਦਾ ਮਹੱਤਵ ਜੋ ਆਪਣੇ ਲੋਕਾਂ ਦੀ ਪਰਵਾਹ ਕਰਦਾ ਹੈ।</w:t>
      </w:r>
    </w:p>
    <w:p/>
    <w:p>
      <w:r xmlns:w="http://schemas.openxmlformats.org/wordprocessingml/2006/main">
        <w:t xml:space="preserve">1. ਮੱਤੀ 22:36-40, "ਗੁਰੂ ਜੀ, ਬਿਵਸਥਾ ਵਿੱਚ ਕਿਹੜਾ ਮਹਾਨ ਹੁਕਮ ਹੈ?" ਯਿਸੂ ਨੇ ਉਸਨੂੰ ਕਿਹਾ, "ਤੂੰ ਪ੍ਰਭੂ ਆਪਣੇ ਪਰਮੇਸ਼ੁਰ ਨੂੰ ਆਪਣੇ ਸਾਰੇ ਦਿਲ ਨਾਲ, ਆਪਣੀ ਸਾਰੀ ਜਾਨ ਨਾਲ ਅਤੇ ਆਪਣੀ ਸਾਰੀ ਬੁੱਧ ਨਾਲ ਪਿਆਰ ਕਰ।' ਇਹ ਮਹਾਨ ਅਤੇ ਪ੍ਰਮੁੱਖ ਹੁਕਮ ਹੈ। ਦੂਜਾ ਇਸ ਤਰ੍ਹਾਂ ਹੈ, 'ਤੁਸੀਂ ਆਪਣੇ ਗੁਆਂਢੀ ਨੂੰ ਆਪਣੇ ਜਿਹਾ ਪਿਆਰ ਕਰੋ।' ਇਨ੍ਹਾਂ ਦੋ ਹੁਕਮਾਂ ਉੱਤੇ ਸਾਰਾ ਕਾਨੂੰਨ ਅਤੇ ਨਬੀਆਂ ਨਿਰਭਰ ਕਰਦਾ ਹੈ।</w:t>
      </w:r>
    </w:p>
    <w:p/>
    <w:p>
      <w:r xmlns:w="http://schemas.openxmlformats.org/wordprocessingml/2006/main">
        <w:t xml:space="preserve">2. 1 ਪਤਰਸ 5: 2-3, "ਪਰਮੇਸ਼ੁਰ ਦੇ ਇੱਜੜ ਦੇ ਚਰਵਾਹੇ ਬਣੋ ਜੋ ਤੁਹਾਡੀ ਦੇਖ-ਭਾਲ ਵਿੱਚ ਹੈ, ਉਨ੍ਹਾਂ ਦੀ ਦੇਖ-ਭਾਲ ਇਸ ਲਈ ਨਹੀਂ ਕਰੋ ਕਿ ਤੁਹਾਨੂੰ ਚਾਹੀਦਾ ਹੈ, ਪਰ ਇਸ ਲਈ ਕਿਉਂਕਿ ਤੁਸੀਂ ਚਾਹੁੰਦੇ ਹੋ, ਜਿਵੇਂ ਕਿ ਪਰਮੇਸ਼ੁਰ ਚਾਹੁੰਦਾ ਹੈ ਕਿ ਤੁਸੀਂ ਬਣੋ; ਬੇਈਮਾਨ ਲਾਭ ਦਾ ਪਿੱਛਾ ਨਾ ਕਰੋ, ਪਰ ਸੇਵਾ ਕਰਨ ਲਈ ਉਤਸੁਕ; ਤੁਹਾਡੇ ਦੁਆਰਾ ਸੌਂਪੇ ਗਏ ਲੋਕਾਂ ਉੱਤੇ ਇਸ ਦਾ ਰਾਜ ਨਾ ਕਰੋ, ਪਰ ਇੱਜੜ ਲਈ ਉਦਾਹਰਣ ਬਣੋ।</w:t>
      </w:r>
    </w:p>
    <w:p/>
    <w:p>
      <w:r xmlns:w="http://schemas.openxmlformats.org/wordprocessingml/2006/main">
        <w:t xml:space="preserve">੨ ਸਮੂਏਲ ਦੀ ਦੂਜੀ ਪੋਥੀ 11:8 ਤਦ ਦਾਊਦ ਨੇ ਊਰਿੱਯਾਹ ਨੂੰ ਆਖਿਆ, ਆਪਣੇ ਘਰ ਜਾ ਕੇ ਪੈਰ ਧੋ। ਅਤੇ ਊਰਿੱਯਾਹ ਰਾਜੇ ਦੇ ਮਹਿਲ ਵਿੱਚੋਂ ਨਿੱਕਲਿਆ ਅਤੇ ਉਸ ਦੇ ਮਗਰ ਰਾਜੇ ਵੱਲੋਂ ਮਾਸ ਦੀ ਇੱਕ ਮੈਸ ਆਈ।</w:t>
      </w:r>
    </w:p>
    <w:p/>
    <w:p>
      <w:r xmlns:w="http://schemas.openxmlformats.org/wordprocessingml/2006/main">
        <w:t xml:space="preserve">ਦਾਊਦ ਨੇ ਊਰੀਯਾਹ ਨੂੰ ਰਾਜੇ ਤੋਂ ਭੋਜਨ ਦੇ ਕੇ ਘਰ ਭੇਜਿਆ, ਪਰ ਊਰੀਯਾਹ ਨੇ ਜਾਣ ਤੋਂ ਇਨਕਾਰ ਕਰ ਦਿੱਤਾ।</w:t>
      </w:r>
    </w:p>
    <w:p/>
    <w:p>
      <w:r xmlns:w="http://schemas.openxmlformats.org/wordprocessingml/2006/main">
        <w:t xml:space="preserve">1. ਆਗਿਆਕਾਰੀ ਵਿੱਚ ਇੱਕ ਅਧਿਐਨ: ਕਿਵੇਂ ਊਰੀਯਾਹ ਨੇ ਪਰਮੇਸ਼ੁਰ ਦੀ ਇੱਛਾ ਦੀ ਉਲੰਘਣਾ ਕਰਨ ਤੋਂ ਇਨਕਾਰ ਕੀਤਾ</w:t>
      </w:r>
    </w:p>
    <w:p/>
    <w:p>
      <w:r xmlns:w="http://schemas.openxmlformats.org/wordprocessingml/2006/main">
        <w:t xml:space="preserve">2. ਸੰਤੁਸ਼ਟੀ 'ਤੇ ਪ੍ਰਤੀਬਿੰਬ: ਊਰੀਯਾਹ ਦੀ ਉਦਾਹਰਣ</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ਉਪਦੇਸ਼ਕ ਦੀ ਪੋਥੀ 5:10 - ਜੋ ਚਾਂਦੀ ਨੂੰ ਪਿਆਰ ਕਰਦਾ ਹੈ ਉਹ ਚਾਂਦੀ ਨਾਲ ਸੰਤੁਸ਼ਟ ਨਹੀਂ ਹੋਵੇਗਾ; ਅਤੇ ਨਾ ਹੀ ਉਹ ਜੋ ਬਹੁਤਾਤ ਨੂੰ ਵਧਣ ਨਾਲ ਪਿਆਰ ਕਰਦਾ ਹੈ: ਇਹ ਵੀ ਵਿਅਰਥ ਹੈ।</w:t>
      </w:r>
    </w:p>
    <w:p/>
    <w:p>
      <w:r xmlns:w="http://schemas.openxmlformats.org/wordprocessingml/2006/main">
        <w:t xml:space="preserve">੨ ਸਮੂਏਲ ਦੀ ਦੂਜੀ ਪੋਥੀ 11:9 ਪਰ ਊਰਿੱਯਾਹ ਆਪਣੇ ਸੁਆਮੀ ਦੇ ਸਾਰੇ ਸੇਵਕਾਂ ਦੇ ਨਾਲ ਪਾਤਸ਼ਾਹ ਦੇ ਮਹਿਲ ਦੇ ਦਰਵਾਜ਼ੇ ਉੱਤੇ ਸੌਂ ਗਿਆ ਅਤੇ ਆਪਣੇ ਘਰ ਨਾ ਗਿਆ।</w:t>
      </w:r>
    </w:p>
    <w:p/>
    <w:p>
      <w:r xmlns:w="http://schemas.openxmlformats.org/wordprocessingml/2006/main">
        <w:t xml:space="preserve">ਊਰੀਯਾਹ ਆਪਣੇ ਫਰਜ਼ ਪ੍ਰਤੀ ਵਫ਼ਾਦਾਰ ਸੀ ਅਤੇ ਘਰ ਨਹੀਂ ਗਿਆ, ਸਗੋਂ ਰਾਜੇ ਦੇ ਘਰ ਦੇ ਦਰਵਾਜ਼ੇ 'ਤੇ ਰਾਜੇ ਦੇ ਦੂਜੇ ਸੇਵਕਾਂ ਨਾਲ ਸੌਣ ਦੀ ਚੋਣ ਕੀਤੀ।</w:t>
      </w:r>
    </w:p>
    <w:p/>
    <w:p>
      <w:r xmlns:w="http://schemas.openxmlformats.org/wordprocessingml/2006/main">
        <w:t xml:space="preserve">1. ਵਫ਼ਾਦਾਰੀ ਦੀ ਸ਼ਕਤੀ: ਊਰੀਯਾਹ ਦੀ ਕਹਾਣੀ</w:t>
      </w:r>
    </w:p>
    <w:p/>
    <w:p>
      <w:r xmlns:w="http://schemas.openxmlformats.org/wordprocessingml/2006/main">
        <w:t xml:space="preserve">2. ਰੋਜ਼ਾਨਾ ਜੀਵਨ ਵਿੱਚ ਵਫ਼ਾਦਾਰੀ ਦਾ ਅਭਿਆਸ ਕਰਨਾ</w:t>
      </w:r>
    </w:p>
    <w:p/>
    <w:p>
      <w:r xmlns:w="http://schemas.openxmlformats.org/wordprocessingml/2006/main">
        <w:t xml:space="preserve">1. 1 ਕੁਰਿੰਥੀਆਂ 4:2 - ਇਸ ਤੋਂ ਇਲਾਵਾ, ਮੁਖਤਿਆਰਿਆਂ ਵਿੱਚ ਇਹ ਜ਼ਰੂਰੀ ਹੈ, ਕਿ ਇੱਕ ਆਦਮੀ ਵਫ਼ਾਦਾਰ ਪਾਇਆ ਜਾਵੇ।</w:t>
      </w:r>
    </w:p>
    <w:p/>
    <w:p>
      <w:r xmlns:w="http://schemas.openxmlformats.org/wordprocessingml/2006/main">
        <w:t xml:space="preserve">2. 1 ਥੱਸਲੁਨੀਕੀਆਂ 5:8 - ਪਰ ਆਓ ਅਸੀਂ, ਜੋ ਦਿਨ ਦੇ ਹਾਂ, ਵਿਸ਼ਵਾਸ ਅਤੇ ਪਿਆਰ ਦੀ ਛਾਤੀ ਪਹਿਨ ਕੇ, ਸੰਜਮ ਰੱਖੀਏ; ਅਤੇ ਇੱਕ ਟੋਪ ਲਈ, ਮੁਕਤੀ ਦੀ ਉਮੀਦ.</w:t>
      </w:r>
    </w:p>
    <w:p/>
    <w:p>
      <w:r xmlns:w="http://schemas.openxmlformats.org/wordprocessingml/2006/main">
        <w:t xml:space="preserve">੨ ਸਮੂਏਲ ਦੀ ਦੂਜੀ ਪੋਥੀ 11:10 ਅਤੇ ਜਦ ਉਨ੍ਹਾਂ ਨੇ ਦਾਊਦ ਨੂੰ ਦੱਸਿਆ ਕਿ ਊਰੀਯਾਹ ਆਪਣੇ ਘਰ ਨਹੀਂ ਗਿਆ ਤਾਂ ਦਾਊਦ ਨੇ ਊਰੀਯਾਹ ਨੂੰ ਆਖਿਆ, ਕੀ ਤੂੰ ਆਪਣੇ ਸਫ਼ਰ ਤੋਂ ਨਹੀਂ ਆਇਆ? ਫ਼ੇਰ ਤੂੰ ਆਪਣੇ ਘਰ ਕਿਉਂ ਨਹੀਂ ਗਿਆ?</w:t>
      </w:r>
    </w:p>
    <w:p/>
    <w:p>
      <w:r xmlns:w="http://schemas.openxmlformats.org/wordprocessingml/2006/main">
        <w:t xml:space="preserve">ਦਾਊਦ ਨੇ ਊਰੀਯਾਹ ਨੂੰ ਪੁੱਛਿਆ ਕਿ ਉਹ ਆਪਣੀ ਯਾਤਰਾ ਤੋਂ ਵਾਪਸ ਘਰ ਕਿਉਂ ਨਹੀਂ ਗਿਆ ਸੀ।</w:t>
      </w:r>
    </w:p>
    <w:p/>
    <w:p>
      <w:r xmlns:w="http://schemas.openxmlformats.org/wordprocessingml/2006/main">
        <w:t xml:space="preserve">1. ਕਿਸੇ ਕੰਮ ਨੂੰ ਪੂਰਾ ਕਰਨ ਤੋਂ ਬਾਅਦ ਆਰਾਮ ਅਤੇ ਆਰਾਮ ਦੀ ਮਹੱਤਤਾ।</w:t>
      </w:r>
    </w:p>
    <w:p/>
    <w:p>
      <w:r xmlns:w="http://schemas.openxmlformats.org/wordprocessingml/2006/main">
        <w:t xml:space="preserve">2. ਸਾਡੇ ਜੀਵਨ ਵਿੱਚ ਪ੍ਰਮਾਤਮਾ ਦੀ ਯੋਜਨਾ ਨੂੰ ਪਛਾਣਨਾ ਅਤੇ ਆਪਣੇ ਫਾਇਦੇ ਲਈ ਇਸਦਾ ਪਾਲਣ ਕਰਨਾ।</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ਸਮੂਏਲ 11:11 ਅਤੇ ਊਰੀਯਾਹ ਨੇ ਦਾਊਦ ਨੂੰ ਆਖਿਆ, ਸੰਦੂਕ ਅਤੇ ਇਸਰਾਏਲ ਅਤੇ ਯਹੂਦਾਹ ਤੰਬੂਆਂ ਵਿੱਚ ਰਹਿੰਦੇ ਹਨ। ਅਤੇ ਮੇਰੇ ਸੁਆਮੀ ਯੋਆਬ ਅਤੇ ਮੇਰੇ ਸੁਆਮੀ ਦੇ ਸੇਵਕਾਂ ਨੇ ਖੁੱਲ੍ਹੇ ਮੈਦਾਨਾਂ ਵਿੱਚ ਡੇਰੇ ਲਾਏ ਹੋਏ ਹਨ। ਤਾਂ ਕੀ ਮੈਂ ਆਪਣੇ ਘਰ ਜਾਵਾਂ, ਖਾਣ ਪੀਣ ਅਤੇ ਆਪਣੀ ਪਤਨੀ ਨਾਲ ਲੇਟਣ ਲਈ? ਮੈਂ ਇਹ ਕੰਮ ਨਹੀਂ ਕਰਾਂਗਾ।</w:t>
      </w:r>
    </w:p>
    <w:p/>
    <w:p>
      <w:r xmlns:w="http://schemas.openxmlformats.org/wordprocessingml/2006/main">
        <w:t xml:space="preserve">ਊਰੀਯਾਹ ਨੇ ਦਾਊਦ ਦੁਆਰਾ ਅਜਿਹਾ ਕਰਨ ਦਾ ਹੁਕਮ ਦਿੱਤੇ ਜਾਣ ਦੇ ਬਾਵਜੂਦ ਆਪਣੀ ਪਤਨੀ ਨਾਲ ਖਾਣ, ਪੀਣ ਅਤੇ ਲੇਟਣ ਲਈ ਆਪਣੇ ਘਰ ਜਾਣ ਤੋਂ ਇਨਕਾਰ ਕਰ ਦਿੱਤਾ, ਕਿਉਂਕਿ ਅਜਿਹਾ ਕਰਨਾ ਗਲਤ ਹੋਵੇਗਾ ਜਦੋਂ ਯਹੋਵਾਹ ਦਾ ਸੰਦੂਕ ਅਤੇ ਇਸਰਾਏਲ ਦੇ ਲੋਕ ਤੰਬੂਆਂ ਵਿੱਚ ਰਹਿ ਰਹੇ ਹਨ।</w:t>
      </w:r>
    </w:p>
    <w:p/>
    <w:p>
      <w:r xmlns:w="http://schemas.openxmlformats.org/wordprocessingml/2006/main">
        <w:t xml:space="preserve">1. ਔਖੇ ਸਮਿਆਂ ਵਿੱਚ ਵਫ਼ਾਦਾਰੀ ਦੀ ਮਹੱਤਤਾ</w:t>
      </w:r>
    </w:p>
    <w:p/>
    <w:p>
      <w:r xmlns:w="http://schemas.openxmlformats.org/wordprocessingml/2006/main">
        <w:t xml:space="preserve">2. ਦੂਜਿਆਂ ਲਈ ਬਲੀਦਾਨ ਦੀ ਸ਼ਕਤੀ</w:t>
      </w:r>
    </w:p>
    <w:p/>
    <w:p>
      <w:r xmlns:w="http://schemas.openxmlformats.org/wordprocessingml/2006/main">
        <w:t xml:space="preserve">1. ਮੱਤੀ 10:37-39 - "ਜੋ ਕੋਈ ਵੀ ਆਪਣੇ ਪਿਤਾ ਜਾਂ ਮਾਤਾ ਨੂੰ ਮੇਰੇ ਨਾਲੋਂ ਵੱਧ ਪਿਆਰ ਕਰਦਾ ਹੈ ਉਹ ਮੇਰੇ ਯੋਗ ਨਹੀਂ ਹੈ; ਜੋ ਕੋਈ ਵੀ ਆਪਣੇ ਪੁੱਤਰ ਜਾਂ ਧੀ ਨੂੰ ਮੇਰੇ ਨਾਲੋਂ ਵੱਧ ਪਿਆਰ ਕਰਦਾ ਹੈ ਉਹ ਮੇਰੇ ਯੋਗ ਨਹੀਂ ਹੈ। ਜੋ ਕੋਈ ਆਪਣੀ ਸਲੀਬ ਨਹੀਂ ਚੁੱਕਦਾ ਅਤੇ ਮੇਰੇ ਪਿੱਛੇ ਚੱਲਣਾ ਮੇਰੇ ਲਾਇਕ ਨਹੀਂ ਹੈ।"</w:t>
      </w:r>
    </w:p>
    <w:p/>
    <w:p>
      <w:r xmlns:w="http://schemas.openxmlformats.org/wordprocessingml/2006/main">
        <w:t xml:space="preserve">2. ਅਫ਼ਸੀਆਂ 5:22-25 - "ਪਤਨੀਓ, ਆਪਣੇ ਆਪ ਨੂੰ ਆਪਣੇ ਪਤੀਆਂ ਦੇ ਅਧੀਨ ਕਰੋ ਜਿਵੇਂ ਤੁਸੀਂ ਪ੍ਰਭੂ ਦੇ ਅਧੀਨ ਕਰਦੇ ਹੋ। ਕਿਉਂਕਿ ਪਤੀ ਪਤਨੀ ਦਾ ਸਿਰ ਹੈ ਜਿਵੇਂ ਮਸੀਹ ਕਲੀਸਿਯਾ ਦਾ ਸਿਰ ਹੈ, ਉਸਦਾ ਸਰੀਰ, ਜਿਸ ਦਾ ਉਹ ਹੈ। ਮੁਕਤੀਦਾਤਾ। ਹੁਣ ਜਿਵੇਂ ਚਰਚ ਮਸੀਹ ਦੇ ਅਧੀਨ ਹੈ, ਉਸੇ ਤਰ੍ਹਾਂ ਪਤਨੀਆਂ ਨੂੰ ਵੀ ਹਰ ਗੱਲ ਵਿੱਚ ਆਪਣੇ ਪਤੀਆਂ ਦੇ ਅਧੀਨ ਹੋਣਾ ਚਾਹੀਦਾ ਹੈ।"</w:t>
      </w:r>
    </w:p>
    <w:p/>
    <w:p>
      <w:r xmlns:w="http://schemas.openxmlformats.org/wordprocessingml/2006/main">
        <w:t xml:space="preserve">੨ ਸਮੂਏਲ ਦੀ ਦੂਜੀ ਪੋਥੀ 11:12 ਤਦ ਦਾਊਦ ਨੇ ਊਰਿੱਯਾਹ ਨੂੰ ਆਖਿਆ, ਤੂੰ ਅੱਜ ਵੀ ਏਥੇ ਠਹਿਰ ਅਤੇ ਕੱਲ੍ਹ ਨੂੰ ਮੈਂ ਤੈਨੂੰ ਵਿਦਾ ਕਰਾਂਗਾ। ਇਸ ਲਈ ਊਰੀਯਾਹ ਉਸ ਦਿਨ ਅਤੇ ਅਗਲੇ ਦਿਨ ਯਰੂਸ਼ਲਮ ਵਿੱਚ ਰਿਹਾ।</w:t>
      </w:r>
    </w:p>
    <w:p/>
    <w:p>
      <w:r xmlns:w="http://schemas.openxmlformats.org/wordprocessingml/2006/main">
        <w:t xml:space="preserve">ਦਾਊਦ ਨੇ ਊਰੀਯਾਹ ਨੂੰ ਦੋ ਦਿਨ ਯਰੂਸ਼ਲਮ ਵਿੱਚ ਰਹਿਣ ਦਾ ਹੁਕਮ ਦਿੱਤਾ ਅਤੇ ਊਰੀਯਾਹ ਨੇ ਉਸ ਦੀ ਪਾਲਣਾ ਕੀਤੀ।</w:t>
      </w:r>
    </w:p>
    <w:p/>
    <w:p>
      <w:r xmlns:w="http://schemas.openxmlformats.org/wordprocessingml/2006/main">
        <w:t xml:space="preserve">1. ਪਰਮੇਸ਼ੁਰ ਦੀ ਇੱਛਾ ਸਾਡੀਆਂ ਆਪਣੀਆਂ ਯੋਜਨਾਵਾਂ ਨਾਲੋਂ ਵੱਡੀ ਹੈ।</w:t>
      </w:r>
    </w:p>
    <w:p/>
    <w:p>
      <w:r xmlns:w="http://schemas.openxmlformats.org/wordprocessingml/2006/main">
        <w:t xml:space="preserve">2. ਸਾਨੂੰ ਅਧਿਕਾਰ ਪ੍ਰਤੀ ਆਗਿਆਕਾਰ ਹੋਣਾ ਚਾਹੀਦਾ ਹੈ।</w:t>
      </w:r>
    </w:p>
    <w:p/>
    <w:p>
      <w:r xmlns:w="http://schemas.openxmlformats.org/wordprocessingml/2006/main">
        <w:t xml:space="preserve">1. ਫ਼ਿਲਿੱਪੀਆਂ 2: 5-8 - "ਇਹ ਮਨ ਆਪਣੇ ਆਪ ਵਿੱਚ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ਧਾਰ ਕੇ, ਮਨੁੱਖਾਂ ਦੇ ਸਰੂਪ ਵਿੱਚ ਪੈਦਾ ਹੋ ਕੇ। ਅਤੇ ਮਨੁੱਖ ਦੇ ਰੂਪ ਵਿੱਚ ਪਾਇਆ ਗਿਆ, ਉਸਨੇ ਮੌਤ ਤੱਕ ਆਗਿਆਕਾਰੀ ਬਣ ਕੇ, ਇੱਥੋਂ ਤੱਕ ਕਿ ਸਲੀਬ ਉੱਤੇ ਮੌਤ ਤੱਕ ਆਪਣੇ ਆਪ ਨੂੰ ਨਿਮਰ ਕੀਤਾ।"</w:t>
      </w:r>
    </w:p>
    <w:p/>
    <w:p>
      <w:r xmlns:w="http://schemas.openxmlformats.org/wordprocessingml/2006/main">
        <w:t xml:space="preserve">2. ਅਫ਼ਸੀਆਂ 5:22-24 - "ਪਤਨੀਓ, ਆਪਣੇ ਪਤੀਆਂ ਦੇ ਅਧੀਨ ਹੋਵੋ, ਜਿਵੇਂ ਪ੍ਰਭੂ ਦੇ ਅਧੀਨ ਹੈ, ਕਿਉਂਕਿ ਪਤੀ ਪਤਨੀ ਦਾ ਸਿਰ ਹੈ ਜਿਵੇਂ ਕਿ ਮਸੀਹ ਚਰਚ ਦਾ ਸਿਰ ਹੈ, ਉਸਦਾ ਸਰੀਰ ਹੈ, ਅਤੇ ਉਹ ਖੁਦ ਇਸਦਾ ਮੁਕਤੀਦਾਤਾ ਹੈ। ਹੁਣ ਜਿਵੇਂ ਚਰਚ ਮਸੀਹ ਦੇ ਅਧੀਨ ਹੈ, ਉਸੇ ਤਰ੍ਹਾਂ ਪਤਨੀਆਂ ਨੂੰ ਵੀ ਆਪਣੇ ਪਤੀਆਂ ਦੇ ਅਧੀਨ ਹੋਣਾ ਚਾਹੀਦਾ ਹੈ।"</w:t>
      </w:r>
    </w:p>
    <w:p/>
    <w:p>
      <w:r xmlns:w="http://schemas.openxmlformats.org/wordprocessingml/2006/main">
        <w:t xml:space="preserve">2 ਸਮੂਏਲ 11:13 ਅਤੇ ਜਦੋਂ ਦਾਊਦ ਨੇ ਉਸਨੂੰ ਬੁਲਾਇਆ ਤਾਂ ਉਸਨੇ ਉਸਦੇ ਅੱਗੇ ਖਾਧਾ ਪੀਤਾ। ਅਤੇ ਉਸਨੇ ਉਸਨੂੰ ਸ਼ਰਾਬੀ ਕਰ ਦਿੱਤਾ ਅਤੇ ਸ਼ਾਮ ਨੂੰ ਉਹ ਆਪਣੇ ਮਾਲਕ ਦੇ ਸੇਵਕਾਂ ਨਾਲ ਮੰਜੇ 'ਤੇ ਲੇਟ ਗਿਆ, ਪਰ ਆਪਣੇ ਘਰ ਨਾ ਗਿਆ।</w:t>
      </w:r>
    </w:p>
    <w:p/>
    <w:p>
      <w:r xmlns:w="http://schemas.openxmlformats.org/wordprocessingml/2006/main">
        <w:t xml:space="preserve">ਦਾਊਦ ਨੇ ਊਰੀਯਾਹ ਨੂੰ ਬੁਲਾਇਆ ਅਤੇ ਉਸ ਨੂੰ ਘਰ ਜਾਣ ਦੀ ਬਜਾਏ ਆਪਣੇ ਮਾਲਕ ਦੇ ਸੇਵਕਾਂ ਨਾਲ ਸੌਣ ਲਈ ਭੇਜਣ ਤੋਂ ਪਹਿਲਾਂ ਉਸਨੂੰ ਸ਼ਰਾਬੀ ਕਰ ਦਿੱਤਾ।</w:t>
      </w:r>
    </w:p>
    <w:p/>
    <w:p>
      <w:r xmlns:w="http://schemas.openxmlformats.org/wordprocessingml/2006/main">
        <w:t xml:space="preserve">1. ਸ਼ਰਾਬੀ ਹੋਣ ਦਾ ਖ਼ਤਰਾ</w:t>
      </w:r>
    </w:p>
    <w:p/>
    <w:p>
      <w:r xmlns:w="http://schemas.openxmlformats.org/wordprocessingml/2006/main">
        <w:t xml:space="preserve">2. ਅਣਆਗਿਆਕਾਰੀ ਦੇ ਨਤੀਜੇ</w:t>
      </w:r>
    </w:p>
    <w:p/>
    <w:p>
      <w:r xmlns:w="http://schemas.openxmlformats.org/wordprocessingml/2006/main">
        <w:t xml:space="preserve">1.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੨ ਸਮੂਏਲ ਦੀ ਦੂਜੀ ਪੋਥੀ 11:14 ਅਤੇ ਸਵੇਰ ਨੂੰ ਅਜਿਹਾ ਹੋਇਆ ਕਿ ਦਾਊਦ ਨੇ ਯੋਆਬ ਨੂੰ ਚਿੱਠੀ ਲਿਖੀ ਅਤੇ ਊਰੀਯਾਹ ਦੇ ਹੱਥੋਂ ਘੱਲੀ।</w:t>
      </w:r>
    </w:p>
    <w:p/>
    <w:p>
      <w:r xmlns:w="http://schemas.openxmlformats.org/wordprocessingml/2006/main">
        <w:t xml:space="preserve">ਸਵੇਰੇ ਦਾਊਦ ਨੇ ਇੱਕ ਚਿੱਠੀ ਲਿਖੀ ਅਤੇ ਊਰੀਯਾਹ ਰਾਹੀਂ ਯੋਆਬ ਨੂੰ ਭੇਜੀ।</w:t>
      </w:r>
    </w:p>
    <w:p/>
    <w:p>
      <w:r xmlns:w="http://schemas.openxmlformats.org/wordprocessingml/2006/main">
        <w:t xml:space="preserve">1. ਸ਼ਬਦਾਂ ਦੀ ਸ਼ਕਤੀ: ਸਾਡੇ ਸ਼ਬਦਾਂ ਨਾਲ ਸੋਚਣ-ਸਮਝਣ ਦੀ ਮਹੱਤਤਾ ਅਤੇ ਉਹ ਕਿਵੇਂ ਡੂੰਘਾ ਪ੍ਰਭਾਵ ਪਾ ਸਕਦੇ ਹਨ।</w:t>
      </w:r>
    </w:p>
    <w:p/>
    <w:p>
      <w:r xmlns:w="http://schemas.openxmlformats.org/wordprocessingml/2006/main">
        <w:t xml:space="preserve">2. ਪਰਮੇਸ਼ੁਰ ਦੇ ਬਚਨ ਦੀ ਸ਼ਕਤੀ: ਕਿਵੇਂ ਪ੍ਰਮਾਤਮਾ ਸਾਡੇ ਨਾਲ ਸ਼ਾਸਤਰਾਂ ਰਾਹੀਂ ਗੱਲ ਕਰਦਾ ਹੈ ਅਤੇ ਅਸੀਂ ਉਸ ਦੀਆਂ ਸਿੱਖਿਆਵਾਂ ਨੂੰ ਆਪਣੇ ਰੋਜ਼ਾਨਾ ਜੀਵਨ ਵਿੱਚ ਕਿਵੇਂ ਲਾਗੂ ਕਰ ਸਕਦੇ ਹਾਂ।</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2.ਜ਼ਬੂਰ 119:105 - "ਤੇਰਾ ਬਚਨ ਮੇਰੇ ਪੈਰਾਂ ਲਈ ਦੀਪਕ ਅਤੇ ਮੇਰੇ ਮਾਰਗ ਲਈ ਚਾਨਣ ਹੈ।"</w:t>
      </w:r>
    </w:p>
    <w:p/>
    <w:p>
      <w:r xmlns:w="http://schemas.openxmlformats.org/wordprocessingml/2006/main">
        <w:t xml:space="preserve">੨ ਸਮੂਏਲ ਦੀ ਦੂਜੀ ਪੋਥੀ 11:15 ਅਤੇ ਉਸ ਨੇ ਚਿੱਠੀ ਵਿੱਚ ਲਿਖਿਆ ਕਿ ਤੁਸੀਂ ਊਰੀਯਾਹ ਨੂੰ ਸਭ ਤੋਂ ਗਰਮ ਲੜਾਈ ਦੇ ਅੱਗੇ ਬਿਠਾਓ ਅਤੇ ਉਸ ਤੋਂ ਸੰਨਿਆਸ ਲੈ ਲਵੋ ਤਾਂ ਜੋ ਉਹ ਮਾਰਿਆ ਜਾਵੇ ਅਤੇ ਮਰ ਜਾਵੇ।</w:t>
      </w:r>
    </w:p>
    <w:p/>
    <w:p>
      <w:r xmlns:w="http://schemas.openxmlformats.org/wordprocessingml/2006/main">
        <w:t xml:space="preserve">ਦਾਊਦ ਨੇ ਊਰੀਯਾਹ ਨੂੰ ਲੜਾਈ ਦੇ ਸਭ ਤੋਂ ਖ਼ਤਰਨਾਕ ਹਿੱਸੇ ਵਿੱਚ ਪਾਉਣ ਲਈ ਹੁਕਮ ਦੇਣ ਲਈ ਇੱਕ ਚਿੱਠੀ ਦੀ ਵਰਤੋਂ ਕੀਤੀ ਤਾਂ ਜੋ ਉਹ ਮਾਰਿਆ ਜਾਵੇ।</w:t>
      </w:r>
    </w:p>
    <w:p/>
    <w:p>
      <w:r xmlns:w="http://schemas.openxmlformats.org/wordprocessingml/2006/main">
        <w:t xml:space="preserve">1. ਆਪਣੀਆਂ ਗਲਤੀਆਂ ਨੂੰ ਮੰਨਣ ਅਤੇ ਉਨ੍ਹਾਂ ਦੇ ਨਤੀਜਿਆਂ ਦਾ ਸਾਹਮਣਾ ਕਰਨ ਦੀ ਮਹੱਤਤਾ।</w:t>
      </w:r>
    </w:p>
    <w:p/>
    <w:p>
      <w:r xmlns:w="http://schemas.openxmlformats.org/wordprocessingml/2006/main">
        <w:t xml:space="preserve">2. ਸਾਡੇ ਪਾਪ ਦੂਸਰਿਆਂ ਨੂੰ ਕਿਵੇਂ ਦੁੱਖ ਪਹੁੰਚਾਉਂਦੇ ਹਨ ਅਤੇ ਤੋਬਾ ਕਰਨ ਦੀ ਸ਼ਕਤੀ।</w:t>
      </w:r>
    </w:p>
    <w:p/>
    <w:p>
      <w:r xmlns:w="http://schemas.openxmlformats.org/wordprocessingml/2006/main">
        <w:t xml:space="preserve">1. ਕਹਾਉਤਾਂ 28:13, "ਜੋ ਕੋਈ ਆਪਣੇ ਅਪਰਾਧਾਂ ਨੂੰ ਛੁਪਾਉਂਦਾ ਹੈ, ਉਹ ਸਫ਼ਲ ਨਹੀਂ ਹੋਵੇਗਾ, ਪਰ ਜੋ ਉਨ੍ਹਾਂ ਨੂੰ ਮੰਨਦਾ ਹੈ ਅਤੇ ਤਿਆਗਦਾ ਹੈ ਉਹ ਦਇਆ ਪ੍ਰਾਪਤ ਕਰੇਗਾ।"</w:t>
      </w:r>
    </w:p>
    <w:p/>
    <w:p>
      <w:r xmlns:w="http://schemas.openxmlformats.org/wordprocessingml/2006/main">
        <w:t xml:space="preserve">2. ਯਾਕੂਬ 5:16, "ਇਸ ਲਈ, ਇੱਕ ਦੂਜੇ ਦੇ ਸਾਹਮਣੇ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ਸਮੂਏਲ 11:16 ਅਤੇ ਐਉਂ ਹੋਇਆ, ਜਦੋਂ ਯੋਆਬ ਨੇ ਸ਼ਹਿਰ ਨੂੰ ਵੇਖਿਆ, ਤਾਂ ਉਸ ਨੇ ਊਰੀਯਾਹ ਨੂੰ ਇੱਕ ਥਾਂ ਠਹਿਰਾਇਆ ਜਿੱਥੇ ਉਹ ਜਾਣਦਾ ਸੀ ਕਿ ਸੂਰਮੇ ਸਨ।</w:t>
      </w:r>
    </w:p>
    <w:p/>
    <w:p>
      <w:r xmlns:w="http://schemas.openxmlformats.org/wordprocessingml/2006/main">
        <w:t xml:space="preserve">ਯੋਆਬ ਨੇ ਊਰਿੱਯਾਹ ਨੂੰ ਇੱਕ ਅਜਿਹੀ ਥਾਂ ਤੇ ਨਿਯੁਕਤ ਕੀਤਾ ਜਿੱਥੇ ਉਹ ਜਾਣਦਾ ਸੀ ਕਿ ਉੱਥੇ ਬਹਾਦਰ ਆਦਮੀ ਸਨ ਤਾਂ ਜੋ ਇਹ ਯਕੀਨੀ ਬਣਾਇਆ ਜਾ ਸਕੇ ਕਿ ਉਹ ਲੜਾਈ ਵਿੱਚ ਮਰ ਗਿਆ ਸੀ।</w:t>
      </w:r>
    </w:p>
    <w:p/>
    <w:p>
      <w:r xmlns:w="http://schemas.openxmlformats.org/wordprocessingml/2006/main">
        <w:t xml:space="preserve">1. ਪਾਪ ਦੇ ਖ਼ਤਰੇ: ਯੋਆਬ ਦੇ ਪਾਪ ਨੇ ਊਰੀਯਾਹ ਦੀ ਮੌਤ ਕਿਵੇਂ ਕੀਤੀ</w:t>
      </w:r>
    </w:p>
    <w:p/>
    <w:p>
      <w:r xmlns:w="http://schemas.openxmlformats.org/wordprocessingml/2006/main">
        <w:t xml:space="preserve">2. ਮਾਫ਼ੀ ਵਿੱਚ ਪਰਮੇਸ਼ੁਰ ਦੀ ਕਿਰਪਾ: ਡੇਵਿਡ ਨੇ ਆਪਣੇ ਪਾਪ ਤੋਂ ਕਿਵੇਂ ਤੋਬਾ ਕੀਤੀ</w:t>
      </w:r>
    </w:p>
    <w:p/>
    <w:p>
      <w:r xmlns:w="http://schemas.openxmlformats.org/wordprocessingml/2006/main">
        <w:t xml:space="preserve">1. ਕਹਾਉਤਾਂ 14:12 - ਇੱਕ ਅਜਿਹਾ ਰਾਹ ਹੈ ਜੋ ਮਨੁੱਖ ਨੂੰ ਸਹੀ ਜਾਪਦਾ ਹੈ, ਪਰ ਇਸਦੇ ਅੰਤ ਵਿੱਚ ਮੌਤ ਦੇ ਰਾਹ ਹਨ।</w:t>
      </w:r>
    </w:p>
    <w:p/>
    <w:p>
      <w:r xmlns:w="http://schemas.openxmlformats.org/wordprocessingml/2006/main">
        <w:t xml:space="preserve">2. ਜ਼ਬੂਰ 51: 1-13 - ਹੇ ਪਰਮੇਸ਼ੁਰ, ਆਪਣੀ ਦਇਆ ਦੇ ਅਨੁਸਾਰ ਮੇਰੇ ਉੱਤੇ ਦਯਾ ਕਰੋ: ਤੁਹਾਡੀਆਂ ਕੋਮਲ ਦਇਆ ਦੀ ਭੀੜ ਦੇ ਅਨੁਸਾਰ ਮੇਰੇ ਅਪਰਾਧਾਂ ਨੂੰ ਮਿਟਾ ਦਿਓ।</w:t>
      </w:r>
    </w:p>
    <w:p/>
    <w:p>
      <w:r xmlns:w="http://schemas.openxmlformats.org/wordprocessingml/2006/main">
        <w:t xml:space="preserve">੨ ਸਮੂਏਲ ਦੀ ਦੂਜੀ ਪੋਥੀ 11:17 ਅਤੇ ਸ਼ਹਿਰ ਦੇ ਮਨੁੱਖ ਬਾਹਰ ਨਿੱਕਲ ਗਏ ਅਤੇ ਯੋਆਬ ਨਾਲ ਲੜੇ ਅਤੇ ਦਾਊਦ ਦੇ ਸੇਵਕਾਂ ਵਿੱਚੋਂ ਕੁੱਝ ਲੋਕ ਮਾਰੇ ਗਏ। ਅਤੇ ਹਿੱਤੀ ਊਰਿੱਯਾਹ ਵੀ ਮਰ ਗਿਆ।</w:t>
      </w:r>
    </w:p>
    <w:p/>
    <w:p>
      <w:r xmlns:w="http://schemas.openxmlformats.org/wordprocessingml/2006/main">
        <w:t xml:space="preserve">ਯੋਆਬ ਅਤੇ ਸ਼ਹਿਰ ਦੇ ਲੋਕ ਲੜਨ ਲਈ ਨਿਕਲੇ, ਨਤੀਜੇ ਵਜੋਂ ਦਾਊਦ ਦੇ ਕੁਝ ਸੇਵਕ ਮਾਰੇ ਗਏ, ਜਿਸ ਵਿੱਚ ਹਿੱਤੀ ਊਰਿੱਯਾਹ ਵੀ ਸ਼ਾਮਲ ਸੀ।</w:t>
      </w:r>
    </w:p>
    <w:p/>
    <w:p>
      <w:r xmlns:w="http://schemas.openxmlformats.org/wordprocessingml/2006/main">
        <w:t xml:space="preserve">1. ਅਣਆਗਿਆਕਾਰੀ ਦੀ ਕੀਮਤ: 2 ਸਮੂਏਲ 11:17 ਉੱਤੇ ਪ੍ਰਤੀਬਿੰਬ</w:t>
      </w:r>
    </w:p>
    <w:p/>
    <w:p>
      <w:r xmlns:w="http://schemas.openxmlformats.org/wordprocessingml/2006/main">
        <w:t xml:space="preserve">2. ਬੁੱਧੀਮਾਨ ਵਿਕਲਪ ਬਣਾਉਣਾ: ਸਾਡੇ ਕੰਮਾਂ ਦੇ ਨਤੀਜਿਆਂ ਨੂੰ ਸਮਝਣਾ</w:t>
      </w:r>
    </w:p>
    <w:p/>
    <w:p>
      <w:r xmlns:w="http://schemas.openxmlformats.org/wordprocessingml/2006/main">
        <w:t xml:space="preserve">1. ਮੱਤੀ 6:24 ਕੋਈ ਵੀ ਦੋ ਮਾਲਕਾਂ ਦੀ ਸੇਵਾ ਨਹੀਂ ਕਰ ਸਕਦਾ। ਜਾਂ ਤਾਂ ਤੁਸੀਂ ਇੱਕ ਨਾਲ ਨਫ਼ਰਤ ਕਰੋਗੇ ਅਤੇ ਦੂਜੇ ਨੂੰ ਪਿਆਰ ਕਰੋਗੇ, ਜਾਂ ਤੁਸੀਂ ਇੱਕ ਲਈ ਸਮਰਪਿਤ ਹੋਵੋਗੇ ਅਤੇ ਦੂਜੇ ਨੂੰ ਨਫ਼ਰਤ ਕਰੋਗੇ। ਤੁਸੀਂ ਰੱਬ ਅਤੇ ਪੈਸੇ ਦੋਵਾਂ ਦੀ ਸੇਵਾ ਨਹੀਂ ਕਰ ਸਕਦੇ।"</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ਸਮੂਏਲ 11:18 ਤਦ ਯੋਆਬ ਨੇ ਘੱਲਿਆ ਅਤੇ ਦਾਊਦ ਨੂੰ ਯੁੱਧ ਦੀਆਂ ਸਾਰੀਆਂ ਗੱਲਾਂ ਦੱਸੀਆਂ।</w:t>
      </w:r>
    </w:p>
    <w:p/>
    <w:p>
      <w:r xmlns:w="http://schemas.openxmlformats.org/wordprocessingml/2006/main">
        <w:t xml:space="preserve">ਯੋਆਬ ਨੇ ਦਾਊਦ ਨੂੰ ਯੁੱਧ ਦੀਆਂ ਘਟਨਾਵਾਂ ਬਾਰੇ ਦੱਸਿਆ।</w:t>
      </w:r>
    </w:p>
    <w:p/>
    <w:p>
      <w:r xmlns:w="http://schemas.openxmlformats.org/wordprocessingml/2006/main">
        <w:t xml:space="preserve">1. ਜਾਣਕਾਰੀ ਦੀ ਸ਼ਕਤੀ - ਕਿਸੇ ਸਥਿਤੀ ਦੇ ਹਾਲਾਤਾਂ ਦਾ ਗਿਆਨ ਕਿਸੇ ਦੇ ਫੈਸਲਿਆਂ ਨੂੰ ਕਿਵੇਂ ਆਕਾਰ ਦੇ ਸਕਦਾ ਹੈ।</w:t>
      </w:r>
    </w:p>
    <w:p/>
    <w:p>
      <w:r xmlns:w="http://schemas.openxmlformats.org/wordprocessingml/2006/main">
        <w:t xml:space="preserve">2. ਸੁਣਨ ਦੀ ਕਲਾ - ਜੋ ਕਿਹਾ ਜਾ ਰਿਹਾ ਹੈ ਉਸ ਨੂੰ ਲੈਣਾ ਅਤੇ ਧਿਆਨ ਦੇਣਾ ਮਹੱਤਵਪੂਰਨ ਕਿਉਂ ਹੈ।</w:t>
      </w:r>
    </w:p>
    <w:p/>
    <w:p>
      <w:r xmlns:w="http://schemas.openxmlformats.org/wordprocessingml/2006/main">
        <w:t xml:space="preserve">1. ਕਹਾਉਤਾਂ 19:20-21 - "ਸਲਾਹ ਨੂੰ ਸੁਣੋ ਅਤੇ ਹਿਦਾਇਤ ਨੂੰ ਸਵੀਕਾਰ ਕਰੋ, ਤਾਂ ਜੋ ਤੁਸੀਂ ਭਵਿੱਖ ਵਿੱਚ ਬੁੱਧ ਪ੍ਰਾਪਤ ਕਰ ਸਕੋ। ਮਨੁੱਖ ਦੇ ਮਨ ਵਿੱਚ ਬਹੁਤ ਸਾਰੀਆਂ ਯੋਜਨਾਵਾਂ ਹਨ, ਪਰ ਇਹ ਪ੍ਰਭੂ ਦਾ ਉਦੇਸ਼ ਹੈ ਜੋ ਕਾਇਮ ਰਹੇਗਾ।"</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੨ ਸਮੂਏਲ ਦੀ ਦੂਜੀ ਪੋਥੀ 11:19 ਅਤੇ ਦੂਤ ਨੂੰ ਹੁਕਮ ਦਿੱਤਾ ਕਿ ਜਦ ਤੂੰ ਯੁੱਧ ਦੀਆਂ ਗੱਲਾਂ ਪਾਤਸ਼ਾਹ ਨੂੰ ਦੱਸਣਾ ਮੁਕਾ ਲਿਆ ਹੈ।</w:t>
      </w:r>
    </w:p>
    <w:p/>
    <w:p>
      <w:r xmlns:w="http://schemas.openxmlformats.org/wordprocessingml/2006/main">
        <w:t xml:space="preserve">ਇੱਕ ਦੂਤ ਨੂੰ ਹਿਦਾਇਤ ਦਿੱਤੀ ਗਈ ਸੀ ਕਿ ਉਹ ਰਾਜੇ ਨੂੰ ਯੁੱਧ ਦੇ ਮਾਮਲਿਆਂ ਬਾਰੇ ਰਿਪੋਰਟ ਕਰੇ।</w:t>
      </w:r>
    </w:p>
    <w:p/>
    <w:p>
      <w:r xmlns:w="http://schemas.openxmlformats.org/wordprocessingml/2006/main">
        <w:t xml:space="preserve">1. ਯੁੱਧ ਦੇ ਸਮੇਂ ਪਰਮੇਸ਼ੁਰ ਦੀ ਪ੍ਰਭੂਸੱਤਾ</w:t>
      </w:r>
    </w:p>
    <w:p/>
    <w:p>
      <w:r xmlns:w="http://schemas.openxmlformats.org/wordprocessingml/2006/main">
        <w:t xml:space="preserve">2. ਪਰਮੇਸ਼ੁਰ ਦੇ ਕੰਮ ਦੀਆਂ ਖ਼ਬਰਾਂ ਨੂੰ ਵਫ਼ਾਦਾਰੀ ਨਾਲ ਸਾਂਝਾ ਕਰਨ ਦੀ ਮਹੱਤਤਾ</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੨ ਸਮੂਏਲ ਦੀ ਦੂਜੀ ਪੋਥੀ 11:20 ਅਤੇ ਜੇ ਅਜਿਹਾ ਹੋਵੇ ਕਿ ਰਾਜੇ ਦਾ ਕ੍ਰੋਧ ਚੜ੍ਹੇ ਅਤੇ ਉਹ ਤੈਨੂੰ ਆਖੇ, ਜਦੋਂ ਤੁਸੀਂ ਲੜਦੇ ਸੀ ਤਾਂ ਤੁਸੀਂ ਸ਼ਹਿਰ ਦੇ ਐਨੇ ਨੇੜੇ ਕਿਉਂ ਆਏ? ਕੀ ਤੁਸੀਂ ਨਹੀਂ ਜਾਣਦੇ ਸੀ ਕਿ ਉਹ ਕੰਧ ਤੋਂ ਗੋਲੀ ਮਾਰਨਗੇ?</w:t>
      </w:r>
    </w:p>
    <w:p/>
    <w:p>
      <w:r xmlns:w="http://schemas.openxmlformats.org/wordprocessingml/2006/main">
        <w:t xml:space="preserve">ਦਾਊਦ ਦੀ ਫ਼ੌਜ ਰਬਾਹ ਸ਼ਹਿਰ ਦੇ ਨੇੜੇ ਸੀ ਅਤੇ ਕੰਧ ਤੋਂ ਤੀਰ ਚਲਾਏ ਗਏ ਸਨ।</w:t>
      </w:r>
    </w:p>
    <w:p/>
    <w:p>
      <w:r xmlns:w="http://schemas.openxmlformats.org/wordprocessingml/2006/main">
        <w:t xml:space="preserve">1. ਵਿਸ਼ਵਾਸ ਅਤੇ ਹਿੰਮਤ ਨਾਲ ਵਿਰੋਧ ਦਾ ਜਵਾਬ ਕਿਵੇਂ ਦੇਣਾ ਹੈ</w:t>
      </w:r>
    </w:p>
    <w:p/>
    <w:p>
      <w:r xmlns:w="http://schemas.openxmlformats.org/wordprocessingml/2006/main">
        <w:t xml:space="preserve">2. ਅਥਾਰਟੀ ਦੀ ਸ਼ਕਤੀ ਨੂੰ ਪਛਾਣਨਾ ਅਤੇ ਉਸਦਾ ਸਤਿਕਾਰ ਕਰਨਾ ਸਿੱਖਣਾ</w:t>
      </w:r>
    </w:p>
    <w:p/>
    <w:p>
      <w:r xmlns:w="http://schemas.openxmlformats.org/wordprocessingml/2006/main">
        <w:t xml:space="preserve">1. ਕਹਾਉਤਾਂ 16:32 - ਕ੍ਰੋਧ ਵਿੱਚ ਧੀਮਾ ਉਹ ਬਲਵਾਨ ਨਾਲੋਂ ਚੰਗਾ ਹੈ; ਅਤੇ ਉਹ ਜਿਹੜਾ ਸ਼ਹਿਰ ਉੱਤੇ ਕਬਜ਼ਾ ਕਰਨ ਵਾਲੇ ਨਾਲੋਂ ਉਸਦੀ ਆਤਮਾ ਉੱਤੇ ਰਾਜ ਕਰਦਾ ਹੈ।</w:t>
      </w:r>
    </w:p>
    <w:p/>
    <w:p>
      <w:r xmlns:w="http://schemas.openxmlformats.org/wordprocessingml/2006/main">
        <w:t xml:space="preserve">2. ਫ਼ਿਲਿੱਪੀਆਂ 4:4-7 - ਪ੍ਰਭੂ ਵਿੱਚ ਹਮੇਸ਼ਾ ਅਨੰਦ ਕਰੋ: ਅਤੇ ਮੈਂ ਦੁਬਾਰਾ ਆਖਦਾ ਹਾਂ, ਅਨੰਦ ਕਰੋ. ਤੁਹਾਡਾ ਸੰਜਮ ਸਾਰੇ ਮਨੁੱਖਾਂ ਨੂੰ ਜਾਣਿਆ ਜਾਵੇ। ਪ੍ਰਭੂ ਹੱਥ ਵਿਚ ਹੈ। ਕੁਝ ਵੀ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2 ਸਮੂਏਲ 11:21 ਯਰੂਬਸ਼ਥ ਦੇ ਪੁੱਤਰ ਅਬੀਮਲਕ ਨੂੰ ਕਿਸ ਨੇ ਮਾਰਿਆ? ਕੀ ਕਿਸੇ ਔਰਤ ਨੇ ਕੰਧ ਤੋਂ ਚੱਕੀ ਦਾ ਇੱਕ ਟੁਕੜਾ ਉਸ ਉੱਤੇ ਨਹੀਂ ਸੁੱਟਿਆ ਕਿ ਉਹ ਥਬੇਜ਼ ਵਿੱਚ ਮਰ ਗਿਆ? ਤੁਸੀਂ ਕੰਧ ਦੇ ਨੇੜੇ ਕਿਉਂ ਗਏ? ਤਦ ਤੂੰ ਆਖ, ਤੇਰਾ ਦਾਸ ਊਰਿੱਯਾਹ ਹਿੱਤੀ ਵੀ ਮਰ ਗਿਆ ਹੈ।</w:t>
      </w:r>
    </w:p>
    <w:p/>
    <w:p>
      <w:r xmlns:w="http://schemas.openxmlformats.org/wordprocessingml/2006/main">
        <w:t xml:space="preserve">ਊਰਿੱਯਾਹ ਹਿੱਤੀ ਨੂੰ ਇੱਕ ਔਰਤ ਦੁਆਰਾ ਮਾਰਿਆ ਗਿਆ ਸੀ ਜਿਸਨੇ ਥਬੇਜ਼ ਦੀ ਕੰਧ ਤੋਂ ਚੱਕੀ ਦਾ ਪੱਥਰ ਉਸ ਉੱਤੇ ਸੁੱਟਿਆ ਸੀ।</w:t>
      </w:r>
    </w:p>
    <w:p/>
    <w:p>
      <w:r xmlns:w="http://schemas.openxmlformats.org/wordprocessingml/2006/main">
        <w:t xml:space="preserve">1. ਰੱਬ ਦਾ ਨਿਆਂ: ਖੋਜ ਕਰਨਾ ਕਿ ਰੱਬ ਕਿਵੇਂ ਨਿਆਂ ਲਿਆਉਂਦਾ ਹੈ, ਇੱਥੋਂ ਤੱਕ ਕਿ ਅਚਾਨਕ ਲੋਕਾਂ ਅਤੇ ਤਰੀਕਿਆਂ ਰਾਹੀਂ ਵੀ।</w:t>
      </w:r>
    </w:p>
    <w:p/>
    <w:p>
      <w:r xmlns:w="http://schemas.openxmlformats.org/wordprocessingml/2006/main">
        <w:t xml:space="preserve">2. ਦੁਖਾਂਤ ਦੇ ਚਿਹਰੇ ਵਿੱਚ ਵਿਸ਼ਵਾਸ: ਨੁਕਸਾਨ ਅਤੇ ਦੁੱਖ ਦੇ ਸਮੇਂ ਵਿੱਚ ਉਮੀਦ ਲੱਭਣਾ।</w:t>
      </w:r>
    </w:p>
    <w:p/>
    <w:p>
      <w:r xmlns:w="http://schemas.openxmlformats.org/wordprocessingml/2006/main">
        <w:t xml:space="preserve">1. ਰੋਮੀਆਂ 12:19 - "ਮੇਰੇ ਦੋਸਤੋ,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੨ ਸਮੂਏਲ ਦੀ ਦੂਜੀ ਪੋਥੀ 11:22 ਸੋ ਉਹ ਦੂਤ ਗਿਆ ਅਤੇ ਆਣ ਕੇ ਦਾਊਦ ਨੂੰ ਉਹ ਸਭ ਕੁਝ ਵਿਖਾਇਆ ਜੋ ਯੋਆਬ ਨੇ ਉਸ ਨੂੰ ਘੱਲਿਆ ਸੀ।</w:t>
      </w:r>
    </w:p>
    <w:p/>
    <w:p>
      <w:r xmlns:w="http://schemas.openxmlformats.org/wordprocessingml/2006/main">
        <w:t xml:space="preserve">ਯੋਆਬ ਦੁਆਰਾ ਦਾਊਦ ਕੋਲ ਖ਼ਬਰ ਦੇਣ ਲਈ ਇੱਕ ਸੰਦੇਸ਼ਵਾਹਕ ਭੇਜਿਆ ਗਿਆ।</w:t>
      </w:r>
    </w:p>
    <w:p/>
    <w:p>
      <w:r xmlns:w="http://schemas.openxmlformats.org/wordprocessingml/2006/main">
        <w:t xml:space="preserve">1. ਅਸੀਂ ਡੇਵਿਡ ਦੀ ਮਿਸਾਲ ਤੋਂ ਸੱਚਾਈ ਜਾਣਨ ਅਤੇ ਖ਼ਬਰਾਂ ਸੁਣਨ ਲਈ ਸਿੱਖ ਸਕਦੇ ਹਾਂ, ਭਾਵੇਂ ਕੋਈ ਵੀ ਸਰੋਤ ਕਿਉਂ ਨਾ ਹੋਵੇ।</w:t>
      </w:r>
    </w:p>
    <w:p/>
    <w:p>
      <w:r xmlns:w="http://schemas.openxmlformats.org/wordprocessingml/2006/main">
        <w:t xml:space="preserve">2. ਸਾਨੂੰ ਹਮੇਸ਼ਾ ਦੂਤ ਦੀ ਗੱਲ ਸੁਣਨੀ ਚਾਹੀਦੀ ਹੈ ਅਤੇ ਉਹਨਾਂ ਦੁਆਰਾ ਲਿਆਂਦੀਆਂ ਗਈਆਂ ਖਬਰਾਂ 'ਤੇ ਧਿਆਨ ਦੇਣਾ ਚਾਹੀਦਾ ਹੈ।</w:t>
      </w:r>
    </w:p>
    <w:p/>
    <w:p>
      <w:r xmlns:w="http://schemas.openxmlformats.org/wordprocessingml/2006/main">
        <w:t xml:space="preserve">1. ਕਹਾਉਤਾਂ 18:13 - ਜੋ ਸੁਣਨ ਤੋਂ ਪਹਿਲਾਂ ਜਵਾਬ ਦਿੰਦਾ ਹੈ, ਇਹ ਉਸ ਲਈ ਮੂਰਖਤਾ ਅਤੇ ਸ਼ਰਮ ਹੈ।</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੨ ਸਮੂਏਲ ਦੀ ਦੂਜੀ ਪੋਥੀ 11:23 ਤਦ ਸੰਦੇਸ਼ਵਾਹਕ ਨੇ ਦਾਊਦ ਨੂੰ ਆਖਿਆ, ਨਿਸ਼ਚੇ ਹੀ ਉਹ ਮਨੁੱਖ ਸਾਡੇ ਉੱਤੇ ਜਿੱਤ ਪ੍ਰਾਪਤ ਕਰ ਗਏ ਅਤੇ ਸਾਡੇ ਕੋਲ ਮੈਦਾਨ ਵਿੱਚ ਨਿੱਕਲ ਆਏ ਅਤੇ ਅਸੀਂ ਫਾਟਕ ਦੇ ਵੜਨ ਤੀਕ ਉਨ੍ਹਾਂ ਉੱਤੇ ਸਾਂ।</w:t>
      </w:r>
    </w:p>
    <w:p/>
    <w:p>
      <w:r xmlns:w="http://schemas.openxmlformats.org/wordprocessingml/2006/main">
        <w:t xml:space="preserve">ਇੱਕ ਸੰਦੇਸ਼ਵਾਹਕ ਨੇ ਡੇਵਿਡ ਨੂੰ ਦੱਸਿਆ ਕਿ ਦੁਸ਼ਮਣ ਉਨ੍ਹਾਂ ਉੱਤੇ ਕਾਬੂ ਪਾ ਲਿਆ ਹੈ ਅਤੇ ਸ਼ਹਿਰ ਦੇ ਦਰਵਾਜ਼ੇ ਵਿੱਚ ਦਾਖਲ ਹੋਣ ਵਿੱਚ ਕਾਮਯਾਬ ਹੋ ਗਿਆ ਹੈ।</w:t>
      </w:r>
    </w:p>
    <w:p/>
    <w:p>
      <w:r xmlns:w="http://schemas.openxmlformats.org/wordprocessingml/2006/main">
        <w:t xml:space="preserve">1. ਪ੍ਰਮਾਤਮਾ ਸਾਨੂੰ ਮੁਸ਼ਕਲ ਸਮਿਆਂ ਵਿੱਚ ਲਿਆ ਸਕਦਾ ਹੈ ਅਤੇ ਇੱਕ ਰਸਤਾ ਬਣਾ ਸਕਦਾ ਹੈ ਭਾਵੇਂ ਸਭ ਕੁਝ ਗੁਆਚਿਆ ਹੋਇਆ ਦਿਖਾਈ ਦੇਵੇ।</w:t>
      </w:r>
    </w:p>
    <w:p/>
    <w:p>
      <w:r xmlns:w="http://schemas.openxmlformats.org/wordprocessingml/2006/main">
        <w:t xml:space="preserve">2. ਅਸੀਂ ਪ੍ਰਮਾਤਮਾ ਦੇ ਪ੍ਰਬੰਧ ਅਤੇ ਸੁਰੱਖਿਆ ਵਿੱਚ ਭਰੋਸਾ ਕਰ ਸਕਦੇ ਹਾਂ, ਭਾਵੇਂ ਸਾਨੂੰ ਕੋਈ ਵੀ ਚੁਣੌਤੀਆਂ ਦਾ ਸਾਹਮਣਾ ਕਰਨਾ ਪੈਂਦਾ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18:2 - ਯਹੋਵਾਹ ਮੇਰੀ ਚੱਟਾਨ, ਮੇਰਾ ਕਿਲਾ, ਅਤੇ ਮੇਰਾ ਮੁਕਤੀਦਾਤਾ ਹੈ; ਮੇਰਾ ਰੱਬ ਮੇਰੀ ਚੱਟਾਨ ਹੈ, ਜਿਸ ਵਿੱਚ ਮੈਨੂੰ ਸੁਰੱਖਿਆ ਮਿਲਦੀ ਹੈ। ਉਹ ਮੇਰੀ ਢਾਲ ਹੈ, ਉਹ ਸ਼ਕਤੀ ਜੋ ਮੈਨੂੰ ਬਚਾਉਂਦੀ ਹੈ, ਅਤੇ ਮੇਰੀ ਸੁਰੱਖਿਆ ਦਾ ਸਥਾਨ ਹੈ।</w:t>
      </w:r>
    </w:p>
    <w:p/>
    <w:p>
      <w:r xmlns:w="http://schemas.openxmlformats.org/wordprocessingml/2006/main">
        <w:t xml:space="preserve">2 ਸਮੂਏਲ 11:24 ਅਤੇ ਨਿਸ਼ਾਨੇਬਾਜ਼ਾਂ ਨੇ ਕੰਧ ਤੋਂ ਤੇਰੇ ਸੇਵਕਾਂ ਉੱਤੇ ਗੋਲੀ ਚਲਾਈ। ਅਤੇ ਰਾਜੇ ਦੇ ਕੁਝ ਸੇਵਕ ਮਰ ਗਏ ਹਨ ਅਤੇ ਤੁਹਾਡਾ ਸੇਵਕ ਊਰਿੱਯਾਹ ਹਿੱਤੀ ਵੀ ਮਰ ਗਿਆ ਹੈ।</w:t>
      </w:r>
    </w:p>
    <w:p/>
    <w:p>
      <w:r xmlns:w="http://schemas.openxmlformats.org/wordprocessingml/2006/main">
        <w:t xml:space="preserve">ਊਰਿਯਾਹ ਹਿੱਤੀ ਨੂੰ ਰਾਜੇ ਦੇ ਸੇਵਕਾਂ ਅਤੇ ਕੰਧ ਵਿਚਕਾਰ ਲੜਾਈ ਦੌਰਾਨ ਕੰਧ ਤੋਂ ਨਿਸ਼ਾਨੇਬਾਜ਼ਾਂ ਦੁਆਰਾ ਮਾਰਿਆ ਗਿਆ ਸੀ।</w:t>
      </w:r>
    </w:p>
    <w:p/>
    <w:p>
      <w:r xmlns:w="http://schemas.openxmlformats.org/wordprocessingml/2006/main">
        <w:t xml:space="preserve">1. ਪਰਮੇਸ਼ੁਰ ਦੀ ਯੋਜਨਾ ਅਥਾਹ ਹੈ - ਰੋਮੀਆਂ 11:33-36</w:t>
      </w:r>
    </w:p>
    <w:p/>
    <w:p>
      <w:r xmlns:w="http://schemas.openxmlformats.org/wordprocessingml/2006/main">
        <w:t xml:space="preserve">2. ਦੁਖਾਂਤ ਪ੍ਰਤੀ ਸਾਡਾ ਵਫ਼ਾਦਾਰ ਜਵਾਬ - ਯਾਕੂਬ 1:2-4</w:t>
      </w:r>
    </w:p>
    <w:p/>
    <w:p>
      <w:r xmlns:w="http://schemas.openxmlformats.org/wordprocessingml/2006/main">
        <w:t xml:space="preserve">1. 2 ਸਮੂਏਲ 11:1-27</w:t>
      </w:r>
    </w:p>
    <w:p/>
    <w:p>
      <w:r xmlns:w="http://schemas.openxmlformats.org/wordprocessingml/2006/main">
        <w:t xml:space="preserve">2. ਜ਼ਬੂਰ 34:18-20</w:t>
      </w:r>
    </w:p>
    <w:p/>
    <w:p>
      <w:r xmlns:w="http://schemas.openxmlformats.org/wordprocessingml/2006/main">
        <w:t xml:space="preserve">੨ ਸਮੂਏਲ ਦੀ ਦੂਜੀ ਪੋਥੀ 11:25 ਤਦ ਦਾਊਦ ਨੇ ਦੂਤ ਨੂੰ ਆਖਿਆ, ਤੂੰ ਯੋਆਬ ਨੂੰ ਐਉਂ ਆਖੀਂ, ਇਹ ਗੱਲ ਤੈਨੂੰ ਨਾਰਾਜ਼ ਨਾ ਕਰੇ ਕਿਉਂ ਜੋ ਤਲਵਾਰ ਇੱਕ ਦੂਜੇ ਨੂੰ ਖਾ ਜਾਂਦੀ ਹੈ, ਸ਼ਹਿਰ ਦੇ ਵਿਰੁੱਧ ਆਪਣੀ ਲੜਾਈ ਨੂੰ ਹੋਰ ਤਕੜਾ ਕਰ ਅਤੇ ਉਹ ਨੂੰ ਉਖਾੜ ਸੁੱਟ। ਤੁਸੀਂ ਉਸਨੂੰ ਉਤਸ਼ਾਹਿਤ ਕਰੋ।</w:t>
      </w:r>
    </w:p>
    <w:p/>
    <w:p>
      <w:r xmlns:w="http://schemas.openxmlformats.org/wordprocessingml/2006/main">
        <w:t xml:space="preserve">ਡੇਵਿਡ ਨੇ ਇੱਕ ਸੰਦੇਸ਼ਵਾਹਕ ਨੂੰ ਹੁਕਮ ਦਿੱਤਾ ਕਿ ਉਹ ਯੋਆਬ ਨੂੰ ਨਿਰਾਸ਼ ਨਾ ਹੋਣ, ਅਤੇ ਆਪਣੀਆਂ ਫ਼ੌਜਾਂ ਨੂੰ ਸ਼ਹਿਰ ਦੇ ਵਿਰੁੱਧ ਲਾਮਬੰਦ ਕਰਨ ਅਤੇ ਇਸ ਉੱਤੇ ਕਬਜ਼ਾ ਕਰਨ ਲਈ ਕਹੇ।</w:t>
      </w:r>
    </w:p>
    <w:p/>
    <w:p>
      <w:r xmlns:w="http://schemas.openxmlformats.org/wordprocessingml/2006/main">
        <w:t xml:space="preserve">1. ਮੁਸੀਬਤ ਦੇ ਸਾਮ੍ਹਣੇ ਲਗਨ</w:t>
      </w:r>
    </w:p>
    <w:p/>
    <w:p>
      <w:r xmlns:w="http://schemas.openxmlformats.org/wordprocessingml/2006/main">
        <w:t xml:space="preserve">2. ਉਤਸ਼ਾਹ ਦੀ ਤਾਕਤ</w:t>
      </w:r>
    </w:p>
    <w:p/>
    <w:p>
      <w:r xmlns:w="http://schemas.openxmlformats.org/wordprocessingml/2006/main">
        <w:t xml:space="preserve">1. 1 ਪੀਟਰ 5:7 - ਆਪਣੀਆਂ ਸਾਰੀਆਂ ਚਿੰਤਾਵਾਂ ਉਸ ਉੱਤੇ ਸੁੱਟੋ, ਕਿਉਂਕਿ ਉਹ ਤੁਹਾਡੀ ਪਰਵਾਹ ਕਰਦਾ ਹੈ।</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੨ ਸਮੂਏਲ ਦੀ ਦੂਜੀ ਪੋਥੀ 11:26 ਜਦ ਊਰਿੱਯਾਹ ਦੀ ਪਤਨੀ ਨੇ ਸੁਣਿਆ ਕਿ ਉਹ ਦਾ ਪਤੀ ਊਰਿੱਯਾਹ ਮਰ ਗਿਆ ਹੈ, ਤਾਂ ਉਹ ਆਪਣੇ ਪਤੀ ਲਈ ਸੋਗ ਕਰਨ ਲੱਗੀ।</w:t>
      </w:r>
    </w:p>
    <w:p/>
    <w:p>
      <w:r xmlns:w="http://schemas.openxmlformats.org/wordprocessingml/2006/main">
        <w:t xml:space="preserve">ਊਰਿੱਯਾਹ ਦੀ ਪਤਨੀ ਨੇ ਉਸਦੀ ਮੌਤ ਬਾਰੇ ਸੁਣਿਆ ਅਤੇ ਸੋਗ ਕੀਤਾ।</w:t>
      </w:r>
    </w:p>
    <w:p/>
    <w:p>
      <w:r xmlns:w="http://schemas.openxmlformats.org/wordprocessingml/2006/main">
        <w:t xml:space="preserve">1. ਕਿਸੇ ਅਜ਼ੀਜ਼ ਦੀ ਮੌਤ ਦਾ ਸੋਗ ਮਨਾਉਣਾ</w:t>
      </w:r>
    </w:p>
    <w:p/>
    <w:p>
      <w:r xmlns:w="http://schemas.openxmlformats.org/wordprocessingml/2006/main">
        <w:t xml:space="preserve">2. ਸੋਗ ਦੇ ਸਮੇਂ ਵਿੱਚ ਪਰਮੇਸ਼ੁਰ ਦਾ ਦਿਲਾਸਾ</w:t>
      </w:r>
    </w:p>
    <w:p/>
    <w:p>
      <w:r xmlns:w="http://schemas.openxmlformats.org/wordprocessingml/2006/main">
        <w:t xml:space="preserve">1. ਜ਼ਬੂਰ 56:8 - "ਤੂੰ ਮੇਰੀ ਭਟਕਣ ਦਾ ਲੇਖਾ ਲਿਆ ਹੈ; ਮੇਰੇ ਹੰਝੂ ਆਪਣੀ ਬੋਤਲ ਵਿੱਚ ਪਾ ਦਿਉ। ਕੀ ਉਹ ਤੁਹਾਡੀ ਕਿਤਾਬ ਵਿੱਚ ਨਹੀਂ ਹਨ?"</w:t>
      </w:r>
    </w:p>
    <w:p/>
    <w:p>
      <w:r xmlns:w="http://schemas.openxmlformats.org/wordprocessingml/2006/main">
        <w:t xml:space="preserve">2. ਯਸਾਯਾਹ 41:10 - "ਡਰ ਨਾ, ਮੈਂ ਤੇਰੇ ਨਾਲ ਹਾਂ; ਚਿੰਤਾ ਨਾ ਕਰ, ਮੈਂ ਤੇਰਾ ਪਰਮੇਸ਼ੁਰ ਹਾਂ, ਮੈਂ ਤੈਨੂੰ ਤਕੜਾ ਕਰਾਂਗਾ, ਯਕੀਨਨ ਮੈਂ ਤੇਰੀ ਸਹਾਇਤਾ ਕਰਾਂਗਾ, ਯਕੀਨਨ ਮੈਂ ਤੈਨੂੰ ਆਪਣੇ ਧਰਮੀ ਨਾਲ ਸੰਭਾਲਾਂਗਾ। ਸੱਜਾ ਹੱਥ."</w:t>
      </w:r>
    </w:p>
    <w:p/>
    <w:p>
      <w:r xmlns:w="http://schemas.openxmlformats.org/wordprocessingml/2006/main">
        <w:t xml:space="preserve">੨ ਸਮੂਏਲ ਦੀ ਦੂਜੀ ਪੋਥੀ 11:27 ਅਤੇ ਜਦ ਸੋਗ ਬੀਤ ਗਿਆ ਤਾਂ ਦਾਊਦ ਨੇ ਘੱਲ ਕੇ ਉਹ ਨੂੰ ਆਪਣੇ ਘਰ ਲਿਆਇਆ ਅਤੇ ਉਹ ਉਸ ਦੀ ਪਤਨੀ ਹੋਈ ਅਤੇ ਉਹ ਦੇ ਲਈ ਇੱਕ ਪੁੱਤਰ ਨੂੰ ਜਨਮ ਦਿੱਤਾ। ਪਰ ਦਾਊਦ ਨੇ ਯਹੋਵਾਹ ਨੂੰ ਨਾਰਾਜ਼ ਕੀਤਾ।</w:t>
      </w:r>
    </w:p>
    <w:p/>
    <w:p>
      <w:r xmlns:w="http://schemas.openxmlformats.org/wordprocessingml/2006/main">
        <w:t xml:space="preserve">ਡੇਵਿਡ ਨੇ ਆਪਣੇ ਮਰਹੂਮ ਪਤੀ ਲਈ ਸੋਗ ਦੀ ਮਿਆਦ ਦੇ ਬਾਅਦ ਬਥਸ਼ਬਾ ਨਾਲ ਵਿਆਹ ਕੀਤਾ, ਅਤੇ ਉਨ੍ਹਾਂ ਦਾ ਇੱਕ ਪੁੱਤਰ ਸੀ। ਪਰ, ਯਹੋਵਾਹ ਦਾਊਦ ਦੇ ਕੰਮਾਂ ਤੋਂ ਨਾਰਾਜ਼ ਸੀ।</w:t>
      </w:r>
    </w:p>
    <w:p/>
    <w:p>
      <w:r xmlns:w="http://schemas.openxmlformats.org/wordprocessingml/2006/main">
        <w:t xml:space="preserve">1. ਪਰਮੇਸ਼ੁਰ ਦੀ ਯੋਜਨਾ ਸਾਡੀਆਂ ਗ਼ਲਤੀਆਂ ਨਾਲੋਂ ਵੱਡੀ ਹੈ</w:t>
      </w:r>
    </w:p>
    <w:p/>
    <w:p>
      <w:r xmlns:w="http://schemas.openxmlformats.org/wordprocessingml/2006/main">
        <w:t xml:space="preserve">2. ਰੱਬ ਦੀ ਮਾਫ਼ੀ ਨੂੰ ਸਮਝਣਾ</w:t>
      </w:r>
    </w:p>
    <w:p/>
    <w:p>
      <w:r xmlns:w="http://schemas.openxmlformats.org/wordprocessingml/2006/main">
        <w:t xml:space="preserve">1. ਜ਼ਬੂਰ 51:1-2 - "ਹੇ ਪਰਮੇਸ਼ੁਰ, ਆਪਣੇ ਅਡੋਲ ਪਿਆਰ ਦੇ ਅਨੁਸਾਰ, ਮੇਰੇ ਉੱਤੇ ਦਯਾ ਕਰੋ; ਆਪਣੀ ਭਰਪੂਰ ਦਇਆ ਦੇ ਅਨੁਸਾਰ ਮੇਰੇ ਅਪਰਾਧਾਂ ਨੂੰ ਮਿਟਾ ਦਿਓ। ਮੈਨੂੰ ਮੇਰੀ ਬਦੀ ਤੋਂ ਚੰਗੀ ਤਰ੍ਹਾਂ ਧੋਵੋ, ਅਤੇ ਮੈਨੂੰ ਮੇਰੇ ਪਾਪ ਤੋਂ ਸ਼ੁੱਧ ਕਰੋ!"</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ਸਮੂਏਲ ਦਾ 12ਵਾਂ ਅਧਿਆਇ ਨਾਥਨ ਨਬੀ ਅਤੇ ਰਾਜਾ ਦਾਊਦ ਵਿਚਕਾਰ ਬਥਸ਼ਬਾ ਨਾਲ ਕੀਤੇ ਪਾਪ ਬਾਰੇ ਟਕਰਾਅ 'ਤੇ ਕੇਂਦਰਿਤ ਹੈ।</w:t>
      </w:r>
    </w:p>
    <w:p/>
    <w:p>
      <w:r xmlns:w="http://schemas.openxmlformats.org/wordprocessingml/2006/main">
        <w:t xml:space="preserve">ਪਹਿਲਾ ਪੈਰਾ: ਅਧਿਆਇ ਨਾਥਨ ਨਾਲ ਸ਼ੁਰੂ ਹੁੰਦਾ ਹੈ ਜਦੋਂ ਦਾਊਦ ਦਾ ਸਾਹਮਣਾ ਕਰਨ ਲਈ ਪਰਮੇਸ਼ੁਰ ਦੁਆਰਾ ਭੇਜਿਆ ਗਿਆ ਸੀ (2 ਸਮੂਏਲ 12:1-6)। ਨਾਥਨ ਇੱਕ ਅਮੀਰ ਆਦਮੀ ਬਾਰੇ ਇੱਕ ਦ੍ਰਿਸ਼ਟਾਂਤ ਦੱਸਦਾ ਹੈ ਜੋ ਬੇਇਨਸਾਫ਼ੀ ਨਾਲ ਇੱਕ ਗਰੀਬ ਆਦਮੀ ਦਾ ਇਕਲੌਤਾ ਲੇਲਾ ਲੈ ਲੈਂਦਾ ਹੈ, ਜੋ ਡੇਵਿਡ ਨੂੰ ਗੁੱਸੇ ਕਰਦਾ ਹੈ ਅਤੇ ਉਸਨੂੰ ਅਮੀਰ ਆਦਮੀ ਦੇ ਵਿਰੁੱਧ ਸਜ਼ਾ ਸੁਣਾਉਣ ਲਈ ਲੈ ਜਾਂਦਾ ਹੈ।</w:t>
      </w:r>
    </w:p>
    <w:p/>
    <w:p>
      <w:r xmlns:w="http://schemas.openxmlformats.org/wordprocessingml/2006/main">
        <w:t xml:space="preserve">ਦੂਜਾ ਪੈਰਾ: ਨਾਥਨ ਦੱਸਦਾ ਹੈ ਕਿ ਇਹ ਦ੍ਰਿਸ਼ਟਾਂਤ ਦਾਊਦ ਦੇ ਪਾਪ ਦਾ ਪਰਦਾਫਾਸ਼ ਕਰਨ ਲਈ ਸੀ (2 ਸਮੂਏਲ 12:7-14)। ਉਹ ਦਲੇਰੀ ਨਾਲ ਡੇਵਿਡ ਦਾ ਸਾਮ੍ਹਣਾ ਕਰਦਾ ਹੈ, ਉਸ ਉੱਤੇ ਬਥਸ਼ਬਾ ਨਾਲ ਵਿਭਚਾਰ ਕਰਨ ਅਤੇ ਊਰੀਯਾਹ ਦੀ ਮੌਤ ਦੀ ਯੋਜਨਾ ਬਣਾਉਣ ਦਾ ਦੋਸ਼ ਲਗਾਉਂਦਾ ਹੈ। ਨਾਥਨ ਨੇ ਐਲਾਨ ਕੀਤਾ ਕਿ ਉਸ ਦੇ ਕੰਮਾਂ ਕਾਰਨ ਡੇਵਿਡ ਦੇ ਘਰਾਣੇ ਉੱਤੇ ਬਿਪਤਾ ਆਵੇਗੀ।</w:t>
      </w:r>
    </w:p>
    <w:p/>
    <w:p>
      <w:r xmlns:w="http://schemas.openxmlformats.org/wordprocessingml/2006/main">
        <w:t xml:space="preserve">ਤੀਜਾ ਪੈਰਾ: ਨਾਥਨ ਨੇ ਡੇਵਿਡ ਉੱਤੇ ਪਰਮੇਸ਼ੁਰ ਦੇ ਨਿਆਂ ਦੀ ਘੋਸ਼ਣਾ ਕੀਤੀ (2 ਸਮੂਏਲ 12:15-23)। ਡੇਵਿਡ ਅਤੇ ਬਾਥਸ਼ਬਾ ਦੇ ਅਫੇਅਰ ਤੋਂ ਪੈਦਾ ਹੋਇਆ ਬੱਚਾ ਬੀਮਾਰ ਹੋ ਜਾਂਦਾ ਹੈ, ਅਤੇ ਵਰਤ ਰੱਖਣ ਅਤੇ ਆਪਣੀ ਜ਼ਿੰਦਗੀ ਲਈ ਬੇਨਤੀ ਕਰਨ ਦੇ ਬਾਵਜੂਦ, ਬੱਚੇ ਦੀ ਮੌਤ ਹੋ ਜਾਂਦੀ ਹੈ। ਹਾਲਾਂਕਿ, ਨਾਥਨ ਨੇ ਬਥਸ਼ਬਾ ਨੂੰ ਭਰੋਸਾ ਦਿਵਾ ਕੇ ਦਿਲਾਸਾ ਦਿੱਤਾ ਕਿ ਉਹ ਸੁਲੇਮਾਨ ਨਾਂ ਦੇ ਇਕ ਹੋਰ ਪੁੱਤਰ ਨੂੰ ਜਨਮ ਦੇਵੇਗੀ।</w:t>
      </w:r>
    </w:p>
    <w:p/>
    <w:p>
      <w:r xmlns:w="http://schemas.openxmlformats.org/wordprocessingml/2006/main">
        <w:t xml:space="preserve">ਚੌਥਾ ਪੈਰਾ: ਅਧਿਆਇ ਪਰਮੇਸ਼ੁਰ ਦੇ ਨਿਰਣੇ ਲਈ ਦਾਊਦ ਦੇ ਜਵਾਬ ਦੇ ਬਿਰਤਾਂਤ ਨਾਲ ਸਮਾਪਤ ਹੁੰਦਾ ਹੈ (2 ਸਮੂਏਲ 12:24-25)। ਉਹ ਬਥਸ਼ਬਾ ਨੂੰ ਉਸ ਦੇ ਦੁੱਖ ਵਿਚ ਦਿਲਾਸਾ ਦਿੰਦਾ ਹੈ ਅਤੇ ਉਹ ਸੁਲੇਮਾਨ ਨਾਂ ਦੇ ਇਕ ਹੋਰ ਪੁੱਤਰ ਨੂੰ ਗਰਭਵਤੀ ਕਰਦੇ ਹਨ। ਇਸ ਭਾਗ ਵਿੱਚ ਇਹ ਵੀ ਦੱਸਿਆ ਗਿਆ ਹੈ ਕਿ ਯੋਆਬ ਇਜ਼ਰਾਈਲ ਦੀ ਤਰਫੋਂ ਫੌਜੀ ਮੁਹਿੰਮਾਂ ਦੀ ਅਗਵਾਈ ਕਰਦਾ ਰਿਹਾ।</w:t>
      </w:r>
    </w:p>
    <w:p/>
    <w:p>
      <w:r xmlns:w="http://schemas.openxmlformats.org/wordprocessingml/2006/main">
        <w:t xml:space="preserve">ਸੰਖੇਪ ਵਿੱਚ, 2 ਸਮੂਏਲ ਦਾ ਅਧਿਆਇ ਬਾਰ੍ਹਵਾਂ ਨਬੀ ਨਾਥਨ ਅਤੇ ਰਾਜਾ ਡੇਵਿਡ ਵਿਚਕਾਰ ਉਸਦੇ ਪਾਪ ਦੇ ਸਬੰਧ ਵਿੱਚ ਟਕਰਾਅ ਨੂੰ ਪੇਸ਼ ਕਰਦਾ ਹੈ, ਨਾਥਨ ਨੇ ਬਾਥਸ਼ਬਾ ਨਾਲ ਡੇਵਿਡ ਦੇ ਵਿਭਚਾਰ ਅਤੇ ਊਰੀਯਾਹ ਦੀ ਮੌਤ ਦੇ ਉਸਦੇ ਆਰਕੇਸਟ੍ਰੇਸ਼ਨ ਦਾ ਪਰਦਾਫਾਸ਼ ਕਰਨ ਲਈ ਇੱਕ ਦ੍ਰਿਸ਼ਟਾਂਤ ਦੀ ਵਰਤੋਂ ਕੀਤੀ। ਉਹ ਆਪਣੇ ਉੱਤੇ ਪ੍ਰਮਾਤਮਾ ਦਾ ਨਿਰਣਾ ਸੁਣਾਉਂਦਾ ਹੈ, ਉਨ੍ਹਾਂ ਦੇ ਸਬੰਧਾਂ ਤੋਂ ਪੈਦਾ ਹੋਇਆ ਬੱਚਾ ਬੀਮਾਰ ਹੋ ਜਾਂਦਾ ਹੈ, ਆਪਣੀ ਜਾਨ ਬਚਾਉਣ ਦੀਆਂ ਕੋਸ਼ਿਸ਼ਾਂ ਦੇ ਬਾਵਜੂਦ, ਇਹ ਅੰਤ ਵਿੱਚ ਮਰ ਜਾਂਦਾ ਹੈ। ਨਾਥਨ ਨੇ ਬਥਸ਼ਬਾ ਨੂੰ ਇਕ ਹੋਰ ਪੁੱਤਰ ਦਾ ਭਰੋਸਾ ਦਿਵਾਇਆ, ਡੇਵਿਡ ਨੇ ਬਥਸ਼ਬਾ ਨੂੰ ਦਿਲਾਸਾ ਦੇ ਕੇ ਜਵਾਬ ਦਿੱਤਾ, ਅਤੇ ਉਹ ਸੁਲੇਮਾਨ ਨਾਂ ਦੇ ਪੁੱਤਰ ਨੂੰ ਗਰਭਵਤੀ ਕਰਦੇ ਹਨ। ਯੋਆਬ ਫੌਜੀ ਮੁਹਿੰਮਾਂ ਦੀ ਅਗਵਾਈ ਕਰਦਾ ਰਿਹਾ, ਇਹ ਸੰਖੇਪ ਵਿੱਚ, ਅਧਿਆਇ ਡੇਵਿਡ ਵਰਗੇ ਸ਼ਕਤੀਸ਼ਾਲੀ ਰਾਜੇ ਲਈ ਵੀ ਪਾਪ ਦੇ ਨਤੀਜਿਆਂ ਨੂੰ ਉਜਾਗਰ ਕਰਦਾ ਹੈ। ਇਹ ਸੁਲੇਮਾਨ ਦੁਆਰਾ ਉੱਤਰਾਧਿਕਾਰੀ ਦੀ ਲਾਈਨ ਦੀ ਆਗਿਆ ਦੇਣ ਵਿੱਚ ਪਰਮੇਸ਼ੁਰ ਦੇ ਨਿਆਂ ਦੇ ਨਾਲ-ਨਾਲ ਉਸਦੀ ਦਇਆ ਦਾ ਪ੍ਰਦਰਸ਼ਨ ਕਰਦਾ ਹੈ।</w:t>
      </w:r>
    </w:p>
    <w:p/>
    <w:p>
      <w:r xmlns:w="http://schemas.openxmlformats.org/wordprocessingml/2006/main">
        <w:t xml:space="preserve">2 ਸਮੂਏਲ 12:1 ਅਤੇ ਯਹੋਵਾਹ ਨੇ ਨਾਥਾਨ ਨੂੰ ਦਾਊਦ ਕੋਲ ਭੇਜਿਆ। ਯਿਸੂ ਕੋਲ ਆਇਆ ਅਤੇ ਉਸਨੂੰ ਕਿਹਾ, “ਇੱਕ ਸ਼ਹਿਰ ਵਿੱਚ ਦੋ ਆਦਮੀ ਸਨ। ਇੱਕ ਅਮੀਰ, ਅਤੇ ਦੂਜਾ ਗਰੀਬ।</w:t>
      </w:r>
    </w:p>
    <w:p/>
    <w:p>
      <w:r xmlns:w="http://schemas.openxmlformats.org/wordprocessingml/2006/main">
        <w:t xml:space="preserve">ਨਾਥਨ ਨੂੰ ਪਰਮੇਸ਼ੁਰ ਨੇ ਰਾਜਾ ਡੇਵਿਡ ਨਾਲ ਇੱਕੋ ਸ਼ਹਿਰ ਦੇ ਦੋ ਆਦਮੀਆਂ ਬਾਰੇ ਗੱਲ ਕਰਨ ਲਈ ਭੇਜਿਆ ਸੀ ਜਿਨ੍ਹਾਂ ਦੀ ਆਰਥਿਕ ਸਥਿਤੀ ਬਹੁਤ ਵੱਖਰੀ ਸੀ।</w:t>
      </w:r>
    </w:p>
    <w:p/>
    <w:p>
      <w:r xmlns:w="http://schemas.openxmlformats.org/wordprocessingml/2006/main">
        <w:t xml:space="preserve">1. ਰੱਬ ਦੀਆਂ ਅਸੀਸਾਂ: ਸਾਡੇ ਕੋਲ ਜੋ ਹੈ ਉਸ ਦੀ ਕਦਰ ਕਿਵੇਂ ਕਰੀਏ</w:t>
      </w:r>
    </w:p>
    <w:p/>
    <w:p>
      <w:r xmlns:w="http://schemas.openxmlformats.org/wordprocessingml/2006/main">
        <w:t xml:space="preserve">2. ਮੁਖਤਿਆਰ: ਦੂਜਿਆਂ ਦੇ ਲਾਭ ਲਈ ਸਾਡੇ ਸਰੋਤਾਂ ਦੀ ਵਰਤੋਂ ਕਿਵੇਂ ਕਰੀਏ</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ਇਕੱਠੇ ਕਰੋ, ਜਿੱਥੇ ਨਾ ਤਾਂ ਕੀੜਾ ਅਤੇ ਨਾ ਜੰਗਾਲ ਤਬਾਹ ਕਰਦੇ ਹਨ। ਚੋਰ ਨਾ ਤੋੜਦੇ ਹਨ ਅਤੇ ਨਾ ਹੀ ਚੋਰੀ ਕਰਦੇ ਹਨ ਕਿਉਂਕਿ ਜਿੱਥੇ ਤੁਹਾਡਾ ਖ਼ਜ਼ਾਨਾ ਹੈ, ਉੱਥੇ ਤੁਹਾਡਾ ਦਿਲ ਵੀ ਹੋਵੇਗਾ।"</w:t>
      </w:r>
    </w:p>
    <w:p/>
    <w:p>
      <w:r xmlns:w="http://schemas.openxmlformats.org/wordprocessingml/2006/main">
        <w:t xml:space="preserve">2. 1 ਤਿਮੋਥਿਉਸ 6:17-18 - "ਜੋ ਇਸ ਵਰਤਮਾਨ ਸੰਸਾਰ ਵਿੱਚ ਅਮੀਰ ਹਨ, ਉਨ੍ਹਾਂ ਨੂੰ ਹਿਦਾਇਤ ਕਰੋ ਕਿ ਉਹ ਹੰਕਾਰ ਨਾ ਕਰਨ ਜਾਂ ਧਨ ਦੀ ਅਨਿਸ਼ਚਿਤਤਾ ਉੱਤੇ ਆਪਣੀ ਉਮੀਦ ਰੱਖਣ, ਪਰ ਪਰਮੇਸ਼ੁਰ ਉੱਤੇ, ਜੋ ਸਾਨੂੰ ਅਨੰਦ ਲੈਣ ਲਈ ਸਾਰੀਆਂ ਚੀਜ਼ਾਂ ਪ੍ਰਦਾਨ ਕਰਦਾ ਹੈ। ਉਹ ਚੰਗੇ ਕੰਮ ਕਰਨ, ਚੰਗੇ ਕੰਮਾਂ ਵਿੱਚ ਅਮੀਰ ਹੋਣ, ਖੁੱਲ੍ਹੇ ਦਿਲ ਵਾਲੇ ਹੋਣ ਅਤੇ ਸਾਂਝੇ ਕਰਨ ਲਈ ਤਿਆਰ ਹੋਣ।"</w:t>
      </w:r>
    </w:p>
    <w:p/>
    <w:p>
      <w:r xmlns:w="http://schemas.openxmlformats.org/wordprocessingml/2006/main">
        <w:t xml:space="preserve">2 ਸਮੂਏਲ 12:2 ਅਮੀਰ ਆਦਮੀ ਕੋਲ ਬਹੁਤ ਸਾਰੇ ਇੱਜੜ ਅਤੇ ਇੱਜੜ ਸਨ।</w:t>
      </w:r>
    </w:p>
    <w:p/>
    <w:p>
      <w:r xmlns:w="http://schemas.openxmlformats.org/wordprocessingml/2006/main">
        <w:t xml:space="preserve">2 ਸਮੂਏਲ 12:2 ਵਿੱਚ ਇੱਕ ਅਮੀਰ ਆਦਮੀ ਨੂੰ ਬਹੁਤ ਸਾਰੇ ਜਾਨਵਰਾਂ ਦੀ ਬਖਸ਼ਿਸ਼ ਸੀ।</w:t>
      </w:r>
    </w:p>
    <w:p/>
    <w:p>
      <w:r xmlns:w="http://schemas.openxmlformats.org/wordprocessingml/2006/main">
        <w:t xml:space="preserve">1. ਪਰਮੇਸ਼ੁਰ ਵਫ਼ਾਦਾਰ ਉਦਾਰਤਾ ਦਾ ਇਨਾਮ ਦਿੰਦਾ ਹੈ</w:t>
      </w:r>
    </w:p>
    <w:p/>
    <w:p>
      <w:r xmlns:w="http://schemas.openxmlformats.org/wordprocessingml/2006/main">
        <w:t xml:space="preserve">2. ਭਰਪੂਰਤਾ ਦੀ ਬਰਕਤ</w:t>
      </w:r>
    </w:p>
    <w:p/>
    <w:p>
      <w:r xmlns:w="http://schemas.openxmlformats.org/wordprocessingml/2006/main">
        <w:t xml:space="preserve">1. ਬਿਵਸਥਾ ਸਾਰ 8:18 - "ਪਰ ਤੁਹਾਨੂੰ ਯਹੋਵਾਹ ਆਪਣੇ ਪਰਮੇਸ਼ੁਰ ਨੂੰ ਯਾਦ ਰੱਖਣਾ ਚਾਹੀਦਾ ਹੈ: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2. ਮੱਤੀ 6:25-26 - "ਇਸ ਲਈ ਮੈਂ ਤੁਹਾਨੂੰ ਆਖਦਾ ਹਾਂ, ਆਪਣੇ ਜੀਵਨ ਲਈ ਇਹ ਨਾ ਸੋਚੋ ਕਿ ਤੁਸੀਂ ਕੀ ਖਾਵਾਂਗੇ, ਕੀ ਪੀਵਾਂਗੇ; ਅਤੇ ਨਾ ਹੀ ਆਪਣੇ ਸਰੀਰ ਲਈ, ਜੋ ਤੁਸੀਂ ਪਹਿਨੋਗੇ, ਇਹ ਜੀਵਨ ਨਹੀਂ ਹੈ। ਮਾਸ ਨਾਲੋਂ, ਅਤੇ ਸਰੀਰ ਕੱਪੜਿਆਂ ਨਾਲੋਂ?"</w:t>
      </w:r>
    </w:p>
    <w:p/>
    <w:p>
      <w:r xmlns:w="http://schemas.openxmlformats.org/wordprocessingml/2006/main">
        <w:t xml:space="preserve">2 ਸਮੂਏਲ 12:3 ਪਰ ਗਰੀਬ ਆਦਮੀ ਕੋਲ ਕੁਝ ਨਹੀਂ ਸੀ, ਸਿਵਾਏ ਇੱਕ ਲੇਲੇ ਦੇ, ਜਿਸਨੂੰ ਉਸਨੇ ਖਰੀਦਿਆ ਸੀ ਅਤੇ ਪਾਲਿਆ ਸੀ, ਅਤੇ ਇਹ ਉਸਦੇ ਨਾਲ ਅਤੇ ਉਸਦੇ ਬੱਚਿਆਂ ਸਮੇਤ ਵੱਡੀ ਹੋਈ ਸੀ। ਇਸਨੇ ਉਸਦਾ ਆਪਣਾ ਮਾਸ ਖਾਧਾ, ਅਤੇ ਉਸਦਾ ਆਪਣਾ ਪਿਆਲਾ ਪੀਤਾ, ਅਤੇ ਉਸਦੀ ਬੁੱਕਲ ਵਿੱਚ ਪਿਆ, ਅਤੇ ਉਸਦੇ ਲਈ ਇੱਕ ਧੀ ਵਰਗਾ ਸੀ।</w:t>
      </w:r>
    </w:p>
    <w:p/>
    <w:p>
      <w:r xmlns:w="http://schemas.openxmlformats.org/wordprocessingml/2006/main">
        <w:t xml:space="preserve">ਇੱਕ ਗਰੀਬ ਆਦਮੀ ਕੋਲ ਸਿਰਫ਼ ਇੱਕ ਲੇਲਾ ਸੀ, ਜਿਸਦਾ ਉਸਨੇ ਪਾਲਣ ਪੋਸ਼ਣ ਕੀਤਾ ਸੀ ਅਤੇ ਇਹ ਉਸਦੇ ਅਤੇ ਉਸਦੇ ਬੱਚਿਆਂ ਦੇ ਨਾਲ ਵੱਡਾ ਹੋਇਆ, ਉਸਦਾ ਭੋਜਨ ਖਾਦਾ ਅਤੇ ਉਸਦਾ ਪਿਆਲਾ ਪੀਂਦਾ ਸੀ, ਅਤੇ ਇਹ ਉਸਦੇ ਲਈ ਇੱਕ ਧੀ ਵਰਗੀ ਸੀ।</w:t>
      </w:r>
    </w:p>
    <w:p/>
    <w:p>
      <w:r xmlns:w="http://schemas.openxmlformats.org/wordprocessingml/2006/main">
        <w:t xml:space="preserve">1. ਈਵੇ ਲੇਲੇ ਦਾ ਚਮਤਕਾਰ: ਪਰਮੇਸ਼ੁਰ ਛੋਟੀਆਂ-ਛੋਟੀਆਂ ਚੀਜ਼ਾਂ ਰਾਹੀਂ ਸਾਡੀਆਂ ਜ਼ਿੰਦਗੀਆਂ ਨੂੰ ਕਿਵੇਂ ਬਦਲ ਸਕਦਾ ਹੈ</w:t>
      </w:r>
    </w:p>
    <w:p/>
    <w:p>
      <w:r xmlns:w="http://schemas.openxmlformats.org/wordprocessingml/2006/main">
        <w:t xml:space="preserve">2. ਪਿਆਰ ਦੀ ਸ਼ਕਤੀ: ਗਰੀਬ ਆਦਮੀ ਅਤੇ ਉਸਦੇ ਲੇਲੇ ਦੀ ਕਹਾਣੀ</w:t>
      </w:r>
    </w:p>
    <w:p/>
    <w:p>
      <w:r xmlns:w="http://schemas.openxmlformats.org/wordprocessingml/2006/main">
        <w:t xml:space="preserve">1. ਮੱਤੀ 10:42 - ਅਤੇ ਜੋ ਕੋਈ ਇਹਨਾਂ ਛੋਟੇ ਬੱਚਿਆਂ ਵਿੱਚੋਂ ਇੱਕ ਨੂੰ ਇੱਕ ਚੇਲੇ ਦੇ ਨਾਮ ਤੇ ਠੰਡੇ ਪਾਣੀ ਦਾ ਇੱਕ ਪਿਆਲਾ ਵੀ ਦਿੰਦਾ ਹੈ, ਮੈਂ ਤੁਹਾਨੂੰ ਸੱਚ ਆਖਦਾ ਹਾਂ ਕਿ ਉਹ ਆਪਣਾ ਇਨਾਮ ਨਹੀਂ ਗੁਆਏਗਾ।</w:t>
      </w:r>
    </w:p>
    <w:p/>
    <w:p>
      <w:r xmlns:w="http://schemas.openxmlformats.org/wordprocessingml/2006/main">
        <w:t xml:space="preserve">2. ਲੂਕਾ 12:6-7 - ਕੀ ਪੰਜ ਚਿੜੀਆਂ ਦੋ ਪੈਸਿਆਂ ਲਈ ਨਹੀਂ ਵਿਕਦੀਆਂ? ਅਤੇ ਉਨ੍ਹਾਂ ਵਿੱਚੋਂ ਇੱਕ ਵੀ ਪਰਮੇਸ਼ੁਰ ਅੱਗੇ ਭੁੱਲਿਆ ਨਹੀਂ ਜਾਂਦਾ। ਕਿਉਂ, ਤੇਰੇ ਸਿਰ ਦੇ ਵਾਲ ਵੀ ਗਿਣੇ ਹੋਏ ਹਨ। ਡਰ ਨਾ; ਤੁਸੀਂ ਬਹੁਤ ਸਾਰੀਆਂ ਚਿੜੀਆਂ ਨਾਲੋਂ ਵੱਧ ਕੀਮਤੀ ਹੋ।</w:t>
      </w:r>
    </w:p>
    <w:p/>
    <w:p>
      <w:r xmlns:w="http://schemas.openxmlformats.org/wordprocessingml/2006/main">
        <w:t xml:space="preserve">2 ਸਮੂਏਲ 12:4 ਅਤੇ ਇੱਕ ਮੁਸਾਫਿਰ ਅਮੀਰ ਆਦਮੀ ਕੋਲ ਆਇਆ, ਅਤੇ ਉਸਨੇ ਆਪਣੇ ਇੱਜੜ ਅਤੇ ਆਪਣੇ ਇੱਜੜ ਨੂੰ ਲੈਣ ਲਈ, ਉਸ ਰਾਹਗੀਰ ਲਈ ਜੋ ਉਸ ਕੋਲ ਆਇਆ ਸੀ, ਕੱਪੜੇ ਪਾਉਣ ਲਈ ਬਚਿਆ। ਪਰ ਗਰੀਬ ਆਦਮੀ ਦੇ ਲੇਲੇ ਨੂੰ ਲਿਆ, ਅਤੇ ਉਸਨੂੰ ਉਸ ਆਦਮੀ ਲਈ ਤਿਆਰ ਕੀਤਾ ਜੋ ਉਸਦੇ ਕੋਲ ਆਇਆ ਸੀ।</w:t>
      </w:r>
    </w:p>
    <w:p/>
    <w:p>
      <w:r xmlns:w="http://schemas.openxmlformats.org/wordprocessingml/2006/main">
        <w:t xml:space="preserve">ਅਮੀਰ ਆਦਮੀ ਨੇ ਆਪਣੇ ਇੱਜੜ ਵਿੱਚੋਂ ਲੈਣ ਦੀ ਬਜਾਇ ਇੱਕ ਮੁਸਾਫ਼ਰ ਦੀ ਸੇਵਾ ਲਈ ਗਰੀਬ ਆਦਮੀ ਦਾ ਲੇਲਾ ਲਿਆ।</w:t>
      </w:r>
    </w:p>
    <w:p/>
    <w:p>
      <w:r xmlns:w="http://schemas.openxmlformats.org/wordprocessingml/2006/main">
        <w:t xml:space="preserve">1. ਦਇਆ ਦੀ ਸ਼ਕਤੀ: ਇੱਕ ਅਮੀਰ ਆਦਮੀ ਦੀ ਦਿਆਲਤਾ ਜ਼ਿੰਦਗੀ ਨੂੰ ਕਿਵੇਂ ਬਦਲ ਸਕਦੀ ਹੈ</w:t>
      </w:r>
    </w:p>
    <w:p/>
    <w:p>
      <w:r xmlns:w="http://schemas.openxmlformats.org/wordprocessingml/2006/main">
        <w:t xml:space="preserve">2. ਦਿਲ ਦੀ ਉਦਾਰਤਾ: ਨਿਰਸਵਾਰਥ ਦੇਣ ਦੀ ਮਹੱਤਤਾ</w:t>
      </w:r>
    </w:p>
    <w:p/>
    <w:p>
      <w:r xmlns:w="http://schemas.openxmlformats.org/wordprocessingml/2006/main">
        <w:t xml:space="preserve">1. ਮੱਤੀ 25:31-46 (ਭੇਡਾਂ ਅਤੇ ਬੱਕਰੀਆਂ ਦਾ ਦ੍ਰਿਸ਼ਟਾਂਤ)</w:t>
      </w:r>
    </w:p>
    <w:p/>
    <w:p>
      <w:r xmlns:w="http://schemas.openxmlformats.org/wordprocessingml/2006/main">
        <w:t xml:space="preserve">2. ਲੂਕਾ 14:12-14 (ਮਹਾਨ ਰਾਤ ਦੇ ਖਾਣੇ ਦਾ ਦ੍ਰਿਸ਼ਟਾਂਤ)</w:t>
      </w:r>
    </w:p>
    <w:p/>
    <w:p>
      <w:r xmlns:w="http://schemas.openxmlformats.org/wordprocessingml/2006/main">
        <w:t xml:space="preserve">2 ਸਮੂਏਲ 12:5 ਅਤੇ ਦਾਊਦ ਦਾ ਕ੍ਰੋਧ ਉਸ ਮਨੁੱਖ ਉੱਤੇ ਬਹੁਤ ਭੜਕਿਆ। ਅਤੇ ਉਸ ਨੇ ਨਾਥਾਨ ਨੂੰ ਆਖਿਆ, ਯਹੋਵਾਹ ਦੇ ਜੀਵਣ ਦੀ ਸਹੁੰ, ਜਿਸ ਮਨੁੱਖ ਨੇ ਇਹ ਕੰਮ ਕੀਤਾ ਹੈ ਉਹ ਜ਼ਰੂਰ ਮਰ ਜਾਵੇਗਾ।</w:t>
      </w:r>
    </w:p>
    <w:p/>
    <w:p>
      <w:r xmlns:w="http://schemas.openxmlformats.org/wordprocessingml/2006/main">
        <w:t xml:space="preserve">ਡੇਵਿਡ ਨੂੰ ਬਹੁਤ ਗੁੱਸਾ ਆਇਆ ਜਦੋਂ ਨਾਥਨ ਨੇ ਉਸਨੂੰ ਇੱਕ ਅਮੀਰ ਆਦਮੀ ਦੁਆਰਾ ਇੱਕ ਗਰੀਬ ਆਦਮੀ ਤੋਂ ਚੋਰੀ ਕਰਨ ਬਾਰੇ ਇੱਕ ਦ੍ਰਿਸ਼ਟਾਂਤ ਸੁਣਾਇਆ ਅਤੇ ਸਹੁੰ ਖਾਧੀ ਕਿ ਜਿਸ ਨੇ ਵੀ ਅਜਿਹਾ ਕੰਮ ਕੀਤਾ ਹੈ ਉਸਨੂੰ ਸਜ਼ਾ ਦਿੱਤੀ ਜਾਵੇਗੀ।</w:t>
      </w:r>
    </w:p>
    <w:p/>
    <w:p>
      <w:r xmlns:w="http://schemas.openxmlformats.org/wordprocessingml/2006/main">
        <w:t xml:space="preserve">1. "ਨਿਆਂ ਦੀ ਮਹੱਤਤਾ: 2 ਸੈਮੂਅਲ 12:5 ਦਾ ਅਧਿਐਨ"</w:t>
      </w:r>
    </w:p>
    <w:p/>
    <w:p>
      <w:r xmlns:w="http://schemas.openxmlformats.org/wordprocessingml/2006/main">
        <w:t xml:space="preserve">2. "ਪਰਮੇਸ਼ੁਰ ਦਾ ਨਿਆਂ: 2 ਸਮੂਏਲ 12:5 ਵਿੱਚ ਡੇਵਿਡ ਦੇ ਜਵਾਬ ਦੀ ਜਾਂਚ"</w:t>
      </w:r>
    </w:p>
    <w:p/>
    <w:p>
      <w:r xmlns:w="http://schemas.openxmlformats.org/wordprocessingml/2006/main">
        <w:t xml:space="preserve">1. ਕੂਚ 23:6-7 - ਆਪਣੇ ਗਰੀਬ ਲੋਕਾਂ ਨੂੰ ਉਨ੍ਹਾਂ ਦੇ ਮੁਕੱਦਮਿਆਂ ਵਿੱਚ ਨਿਆਂ ਤੋਂ ਇਨਕਾਰ ਨਾ ਕਰੋ।</w:t>
      </w:r>
    </w:p>
    <w:p/>
    <w:p>
      <w:r xmlns:w="http://schemas.openxmlformats.org/wordprocessingml/2006/main">
        <w:t xml:space="preserve">2. ਕਹਾਉਤਾਂ 21:3 - ਬਲੀਦਾਨ ਨਾਲੋਂ ਯਹੋਵਾਹ ਨੂੰ ਸਹੀ ਅਤੇ ਨਿਆਂਪੂਰਨ ਕੰਮ ਕਰਨਾ ਵਧੇਰੇ ਪ੍ਰਵਾਨ ਹੈ।</w:t>
      </w:r>
    </w:p>
    <w:p/>
    <w:p>
      <w:r xmlns:w="http://schemas.openxmlformats.org/wordprocessingml/2006/main">
        <w:t xml:space="preserve">2 ਸਮੂਏਲ 12:6 ਅਤੇ ਉਹ ਲੇਲੇ ਨੂੰ ਚਾਰ ਗੁਣਾ ਬਹਾਲ ਕਰੇਗਾ, ਕਿਉਂਕਿ ਉਸਨੇ ਇਹ ਕੰਮ ਕੀਤਾ, ਅਤੇ ਉਸਨੂੰ ਤਰਸ ਨਹੀਂ ਆਇਆ।</w:t>
      </w:r>
    </w:p>
    <w:p/>
    <w:p>
      <w:r xmlns:w="http://schemas.openxmlformats.org/wordprocessingml/2006/main">
        <w:t xml:space="preserve">ਪਰਮੇਸ਼ੁਰ ਨੇ ਡੇਵਿਡ ਨੂੰ ਹੁਕਮ ਦਿੱਤਾ ਕਿ ਉਹ ਉਸ ਲੇਲੇ ਨੂੰ ਬਹਾਲ ਕਰੇ ਜਿਸ ਨੂੰ ਉਸ ਨੇ ਆਪਣੀ ਤਰਸ ਦੀ ਘਾਟ ਦੀ ਸਜ਼ਾ ਵਜੋਂ ਚਾਰ ਗੁਣਾ ਲਿਆ ਸੀ।</w:t>
      </w:r>
    </w:p>
    <w:p/>
    <w:p>
      <w:r xmlns:w="http://schemas.openxmlformats.org/wordprocessingml/2006/main">
        <w:t xml:space="preserve">1. ਪਰਮੇਸ਼ੁਰ ਸਾਡੇ ਤੋਂ ਦੂਜਿਆਂ ਪ੍ਰਤੀ ਦਇਆ ਅਤੇ ਦਇਆ ਦਿਖਾਉਣ ਦੀ ਉਮੀਦ ਰੱਖਦਾ ਹੈ।</w:t>
      </w:r>
    </w:p>
    <w:p/>
    <w:p>
      <w:r xmlns:w="http://schemas.openxmlformats.org/wordprocessingml/2006/main">
        <w:t xml:space="preserve">2. ਸਾਡੇ ਕੰਮਾਂ ਦੇ ਨਤੀਜੇ ਹੁੰਦੇ ਹਨ, ਅਤੇ ਪਰਮੇਸ਼ੁਰ ਸਾਨੂੰ ਸਾਡੇ ਫ਼ੈਸਲਿਆਂ ਲਈ ਜਵਾਬਦੇਹ ਬਣਾਉਂਦਾ ਹੈ।</w:t>
      </w:r>
    </w:p>
    <w:p/>
    <w:p>
      <w:r xmlns:w="http://schemas.openxmlformats.org/wordprocessingml/2006/main">
        <w:t xml:space="preserve">1. ਮੱਤੀ 5:7 - ਧੰਨ ਹਨ ਦਿਆਲੂ, ਕਿਉਂਕਿ ਉਨ੍ਹਾਂ ਉੱਤੇ ਦਇਆ ਕੀਤੀ ਜਾਵੇਗੀ।</w:t>
      </w:r>
    </w:p>
    <w:p/>
    <w:p>
      <w:r xmlns:w="http://schemas.openxmlformats.org/wordprocessingml/2006/main">
        <w:t xml:space="preserve">2. ਰੋਮੀਆਂ 2:6-8 - ਪਰਮੇਸ਼ੁਰ ਹਰੇਕ ਵਿਅਕਤੀ ਨੂੰ ਉਸਦੇ ਕੀਤੇ ਅਨੁਸਾਰ ਬਦਲਾ ਦੇਵੇਗਾ। ਉਨ੍ਹਾਂ ਨੂੰ ਜੋ ਚੰਗੇ ਕੰਮ ਕਰਨ ਵਿੱਚ ਲਗਨ ਨਾਲ ਮਹਿਮਾ, ਸਨਮਾਨ ਅਤੇ ਅਮਰਤਾ ਦੀ ਭਾਲ ਕਰਦੇ ਹਨ, ਉਹ ਸਦੀਵੀ ਜੀਵਨ ਦੇਵੇਗਾ. ਪਰ ਉਨ੍ਹਾਂ ਲਈ ਜਿਹੜੇ ਆਪਣੇ ਆਪ ਨੂੰ ਭਾਲਦੇ ਹਨ ਅਤੇ ਜੋ ਸੱਚ ਨੂੰ ਰੱਦ ਕਰਦੇ ਹਨ ਅਤੇ ਬੁਰਾਈ ਦੇ ਮਗਰ ਲੱਗਦੇ ਹਨ, ਉਨ੍ਹਾਂ ਲਈ ਕ੍ਰੋਧ ਅਤੇ ਗੁੱਸਾ ਹੋਵੇਗਾ।</w:t>
      </w:r>
    </w:p>
    <w:p/>
    <w:p>
      <w:r xmlns:w="http://schemas.openxmlformats.org/wordprocessingml/2006/main">
        <w:t xml:space="preserve">੨ ਸਮੂਏਲ 12:7 ਤਦ ਨਾਥਾਨ ਨੇ ਦਾਊਦ ਨੂੰ ਆਖਿਆ, ਤੂੰ ਉਹ ਮਨੁੱਖ ਹੈਂ। ਯਹੋਵਾਹ ਇਸਰਾਏਲ ਦਾ ਪਰਮੇਸ਼ੁਰ ਐਉਂ ਫ਼ਰਮਾਉਂਦਾ ਹੈ, ਮੈਂ ਤੈਨੂੰ ਇਸਰਾਏਲ ਦਾ ਰਾਜਾ ਮਸਹ ਕੀਤਾ ਅਤੇ ਮੈਂ ਤੈਨੂੰ ਸ਼ਾਊਲ ਦੇ ਹੱਥੋਂ ਛੁਡਾਇਆ।</w:t>
      </w:r>
    </w:p>
    <w:p/>
    <w:p>
      <w:r xmlns:w="http://schemas.openxmlformats.org/wordprocessingml/2006/main">
        <w:t xml:space="preserve">ਬਥਸ਼ਬਾ ਨਾਲ ਵਿਭਚਾਰ ਕਰਨ ਤੋਂ ਬਾਅਦ ਨਾਥਨ ਡੇਵਿਡ ਦਾ ਸਾਹਮਣਾ ਕਰਦਾ ਹੈ ਅਤੇ ਉਸਨੂੰ ਇਸਰਾਏਲ ਦਾ ਰਾਜਾ ਬਣਾਉਣ ਵਿੱਚ ਯਹੋਵਾਹ ਦੀ ਮਿਹਰ ਦੀ ਯਾਦ ਦਿਵਾਉਂਦਾ ਹੈ।</w:t>
      </w:r>
    </w:p>
    <w:p/>
    <w:p>
      <w:r xmlns:w="http://schemas.openxmlformats.org/wordprocessingml/2006/main">
        <w:t xml:space="preserve">1. ਔਖੇ ਸਮਿਆਂ ਵਿੱਚ ਰੱਬ ਦੀ ਕਿਰਪਾ</w:t>
      </w:r>
    </w:p>
    <w:p/>
    <w:p>
      <w:r xmlns:w="http://schemas.openxmlformats.org/wordprocessingml/2006/main">
        <w:t xml:space="preserve">2. ਮਨੁੱਖੀ ਮਾਮਲਿਆਂ ਵਿੱਚ ਪਰਮੇਸ਼ੁਰ ਦੀ ਪ੍ਰਭੂਸੱਤਾ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103:17 - ਪਰ ਅਨਾਦਿ ਤੋਂ ਲੈ ਕੇ ਸਦੀਵੀ ਤੱਕ ਯਹੋਵਾਹ ਦਾ ਪਿਆਰ ਉਨ੍ਹਾਂ ਨਾਲ ਹੈ ਜੋ ਉਸ ਤੋਂ ਡਰਦੇ ਹਨ, ਅਤੇ ਉਸਦੀ ਧਾਰਮਿਕਤਾ ਉਨ੍ਹਾਂ ਦੇ ਬੱਚਿਆਂ ਦੇ ਬੱਚਿਆਂ ਨਾਲ ਹੈ।</w:t>
      </w:r>
    </w:p>
    <w:p/>
    <w:p>
      <w:r xmlns:w="http://schemas.openxmlformats.org/wordprocessingml/2006/main">
        <w:t xml:space="preserve">2 ਸਮੂਏਲ 12:8 ਅਤੇ ਮੈਂ ਤੈਨੂੰ ਤੇਰੇ ਸਵਾਮੀ ਦਾ ਘਰ, ਅਤੇ ਤੇਰੇ ਮਾਲਕ ਦੀਆਂ ਪਤਨੀਆਂ ਨੂੰ ਤੇਰੀ ਬੁੱਕਲ ਵਿੱਚ ਦੇ ਦਿੱਤਾ, ਅਤੇ ਤੈਨੂੰ ਇਸਰਾਏਲ ਅਤੇ ਯਹੂਦਾਹ ਦਾ ਘਰਾਣਾ ਦਿੱਤਾ। ਅਤੇ ਜੇਕਰ ਇਹ ਬਹੁਤ ਘੱਟ ਹੁੰਦਾ, ਤਾਂ ਮੈਂ ਤੁਹਾਨੂੰ ਇਹੋ ਜਿਹੀਆਂ ਚੀਜ਼ਾਂ ਵੀ ਦੇ ਦਿੰਦਾ।</w:t>
      </w:r>
    </w:p>
    <w:p/>
    <w:p>
      <w:r xmlns:w="http://schemas.openxmlformats.org/wordprocessingml/2006/main">
        <w:t xml:space="preserve">ਪਰਮੇਸ਼ੁਰ ਨੇ ਦਾਊਦ ਨੂੰ ਉਸਦੇ ਮਾਲਕ ਦਾ ਘਰ, ਪਤਨੀਆਂ ਅਤੇ ਇਸਰਾਏਲ ਅਤੇ ਯਹੂਦਾਹ ਦੇ ਘਰਾਣੇ ਨੂੰ ਦਿੱਤਾ, ਅਤੇ ਜੇਕਰ ਇਹ ਕਾਫ਼ੀ ਨਾ ਹੁੰਦਾ ਤਾਂ ਉਸਨੂੰ ਹੋਰ ਵੀ ਦੇ ਦਿੰਦਾ।</w:t>
      </w:r>
    </w:p>
    <w:p/>
    <w:p>
      <w:r xmlns:w="http://schemas.openxmlformats.org/wordprocessingml/2006/main">
        <w:t xml:space="preserve">1. ਰੱਬ ਦੀ ਉਦਾਰਤਾ: ਪਰਮਾਤਮਾ ਦੀ ਭਰਪੂਰਤਾ ਦਾ ਜਸ਼ਨ ਮਨਾਉਣਾ</w:t>
      </w:r>
    </w:p>
    <w:p/>
    <w:p>
      <w:r xmlns:w="http://schemas.openxmlformats.org/wordprocessingml/2006/main">
        <w:t xml:space="preserve">2. ਆਗਿਆਕਾਰੀ ਦੀ ਸ਼ਕਤੀ: ਪ੍ਰਮਾਤਮਾ ਦੀਆਂ ਅਸੀਸਾਂ ਪ੍ਰਾਪਤ ਕਰਨਾ</w:t>
      </w:r>
    </w:p>
    <w:p/>
    <w:p>
      <w:r xmlns:w="http://schemas.openxmlformats.org/wordprocessingml/2006/main">
        <w:t xml:space="preserve">1. ਜ਼ਬੂਰ 30:11-12: ਤੁਸੀਂ ਮੇਰੇ ਸੋਗ ਨੂੰ ਨੱਚਣ ਵਿੱਚ ਬਦਲ ਦਿੱਤਾ ਹੈ; ਤੂੰ ਮੇਰਾ ਤੱਪੜ ਲਾਹ ਕੇ ਮੈਨੂੰ ਖੁਸ਼ੀ ਨਾਲ ਪਹਿਨਾਇਆ ਹੈ, ਤਾਂ ਜੋ ਮੇਰੀ ਜਾਨ ਤੇਰੀ ਉਸਤਤ ਕਰੇ ਅਤੇ ਚੁੱਪ ਨਾ ਰਹੇ। ਹੇ ਯਹੋਵਾਹ ਮੇਰੇ ਪਰਮੇਸ਼ੁਰ, ਮੈਂ ਸਦਾ ਲਈ ਤੇਰਾ ਧੰਨਵਾਦ ਕਰਾਂਗਾ।</w:t>
      </w:r>
    </w:p>
    <w:p/>
    <w:p>
      <w:r xmlns:w="http://schemas.openxmlformats.org/wordprocessingml/2006/main">
        <w:t xml:space="preserve">2. ਯਾਕੂਬ 1:17: ਹਰ ਚੰਗਾ ਤੋਹਫ਼ਾ ਅਤੇ ਹਰ ਸੰਪੂਰਨ ਤੋਹਫ਼ਾ ਉੱਪਰੋਂ ਹੈ, ਜੋ ਰੌਸ਼ਨੀਆਂ ਦੇ ਪਿਤਾ ਦੁਆਰਾ ਹੇਠਾਂ ਆ ਰਿਹਾ ਹੈ ਜਿਸ ਨਾਲ ਤਬਦੀਲੀ ਕਾਰਨ ਕੋਈ ਪਰਿਵਰਤਨ ਜਾਂ ਪਰਛਾਵਾਂ ਨਹੀਂ ਹੈ।</w:t>
      </w:r>
    </w:p>
    <w:p/>
    <w:p>
      <w:r xmlns:w="http://schemas.openxmlformats.org/wordprocessingml/2006/main">
        <w:t xml:space="preserve">2 ਸਮੂਏਲ 12:9 ਤੂੰ ਕਿਉਂ ਯਹੋਵਾਹ ਦੇ ਹੁਕਮ ਨੂੰ ਤੁੱਛ ਜਾਣਿਆ, ਉਹ ਦੀ ਨਿਗਾਹ ਵਿੱਚ ਬੁਰਿਆਈ ਕਰਨ ਲਈ? ਤੂੰ ਹਿੱਤੀ ਊਰਿੱਯਾਹ ਨੂੰ ਤਲਵਾਰ ਨਾਲ ਮਾਰਿਆ ਹੈ, ਅਤੇ ਉਸਦੀ ਪਤਨੀ ਨੂੰ ਆਪਣੀ ਪਤਨੀ ਬਣਾ ਲਿਆ ਹੈ, ਅਤੇ ਅੰਮੋਨੀਆਂ ਦੀ ਤਲਵਾਰ ਨਾਲ ਉਸਨੂੰ ਮਾਰ ਦਿੱਤਾ ਹੈ।</w:t>
      </w:r>
    </w:p>
    <w:p/>
    <w:p>
      <w:r xmlns:w="http://schemas.openxmlformats.org/wordprocessingml/2006/main">
        <w:t xml:space="preserve">ਦਾਊਦ ਨੇ ਹਿੱਤੀ ਦੀ ਪਤਨੀ ਊਰੀਯਾਹ ਨੂੰ ਲੈ ਕੇ ਅਤੇ ਅੰਮੋਨੀਆਂ ਦੀ ਤਲਵਾਰ ਨਾਲ ਉਸ ਨੂੰ ਮਾਰ ਕੇ ਬਹੁਤ ਵੱਡਾ ਪਾਪ ਕੀਤਾ ਸੀ।</w:t>
      </w:r>
    </w:p>
    <w:p/>
    <w:p>
      <w:r xmlns:w="http://schemas.openxmlformats.org/wordprocessingml/2006/main">
        <w:t xml:space="preserve">1. ਰੱਬ ਦੇ ਹੁਕਮਾਂ ਦੀ ਪਾਲਣਾ ਕਰਨ ਦੀ ਮਹੱਤਤਾ</w:t>
      </w:r>
    </w:p>
    <w:p/>
    <w:p>
      <w:r xmlns:w="http://schemas.openxmlformats.org/wordprocessingml/2006/main">
        <w:t xml:space="preserve">2. ਪਰਮੇਸ਼ੁਰ ਦੀ ਅਣਆਗਿਆਕਾਰੀ ਦੇ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ਸਮੂਏਲ 12:10 ਇਸ ਲਈ ਹੁਣ ਤਲਵਾਰ ਤੇਰੇ ਘਰ ਤੋਂ ਕਦੇ ਨਹੀਂ ਹਟੇਗੀ। ਕਿਉਂ ਜੋ ਤੂੰ ਮੈਨੂੰ ਤੁੱਛ ਜਾਣਿਆ ਹੈ, ਅਤੇ ਹਿੱਤੀ ਊਰਿੱਯਾਹ ਦੀ ਪਤਨੀ ਨੂੰ ਆਪਣੀ ਪਤਨੀ ਬਣਾ ਲਿਆ ਹੈ।</w:t>
      </w:r>
    </w:p>
    <w:p/>
    <w:p>
      <w:r xmlns:w="http://schemas.openxmlformats.org/wordprocessingml/2006/main">
        <w:t xml:space="preserve">ਦਾਊਦ ਦਾ ਬਥਸ਼ਬਾ ਨਾਲ ਵਿਭਚਾਰ ਦਾ ਪਾਪ ਪ੍ਰਗਟ ਹੋਇਆ ਹੈ ਅਤੇ ਪਰਮੇਸ਼ੁਰ ਨੇ ਐਲਾਨ ਕੀਤਾ ਹੈ ਕਿ ਤਲਵਾਰ ਦਾਊਦ ਦੇ ਘਰ ਤੋਂ ਕਦੇ ਨਹੀਂ ਹਟੇਗੀ।</w:t>
      </w:r>
    </w:p>
    <w:p/>
    <w:p>
      <w:r xmlns:w="http://schemas.openxmlformats.org/wordprocessingml/2006/main">
        <w:t xml:space="preserve">1. ਅਸੀਂ ਦਾਊਦ ਦੀਆਂ ਗ਼ਲਤੀਆਂ ਤੋਂ ਕਿਵੇਂ ਸਿੱਖ ਸਕਦੇ ਹਾਂ?</w:t>
      </w:r>
    </w:p>
    <w:p/>
    <w:p>
      <w:r xmlns:w="http://schemas.openxmlformats.org/wordprocessingml/2006/main">
        <w:t xml:space="preserve">2. ਅਸੀਂ ਪਾਪ ਨਾਲ ਸੰਘਰਸ਼ ਕਿਉਂ ਕਰਦੇ ਹਾਂ?</w:t>
      </w:r>
    </w:p>
    <w:p/>
    <w:p>
      <w:r xmlns:w="http://schemas.openxmlformats.org/wordprocessingml/2006/main">
        <w:t xml:space="preserve">1. ਰੋਮੀਆਂ 6:12-14 - "ਇਸ ਲਈ ਪਾਪ ਨੂੰ ਆਪਣੇ ਪ੍ਰਾਣੀ ਸਰੀਰ ਵਿੱਚ ਰਾਜ ਨਾ ਕਰਨ ਦਿਓ ਤਾਂ ਜੋ ਤੁਸੀਂ ਇਸ ਦੀਆਂ ਬੁਰੀਆਂ ਇੱਛਾਵਾਂ ਨੂੰ ਮੰਨ ਸਕੋ। ਆਪਣੇ ਆਪ ਦਾ ਕੋਈ ਹਿੱਸਾ ਬੁਰਾਈ ਦੇ ਸਾਧਨ ਵਜੋਂ ਪਾਪ ਲਈ ਨਾ ਚੜ੍ਹਾਓ, ਸਗੋਂ ਆਪਣੇ ਆਪ ਨੂੰ ਪਰਮੇਸ਼ੁਰ ਦੇ ਅੱਗੇ ਪੇਸ਼ ਕਰੋ। ਜਿਹੜੇ ਮੌਤ ਤੋਂ ਜੀਵਨ ਵਿੱਚ ਲਿਆਂਦੇ ਗਏ ਹਨ; ਅਤੇ ਆਪਣੇ ਆਪ ਦਾ ਹਰ ਅੰਗ ਉਸ ਨੂੰ ਧਾਰਮਿਕਤਾ ਦੇ ਸਾਧਨ ਵਜੋਂ ਭੇਟ ਕਰੋ। ਕਿਉਂਕਿ ਪਾਪ ਹੁਣ ਤੁਹਾਡਾ ਮਾਲਕ ਨਹੀਂ ਹੋਵੇਗਾ, ਕਿਉਂਕਿ ਤੁਸੀਂ ਕਾਨੂੰਨ ਦੇ ਅਧੀਨ ਨਹੀਂ, ਪਰ ਕਿਰਪਾ ਦੇ ਅਧੀਨ ਹੋ।"</w:t>
      </w:r>
    </w:p>
    <w:p/>
    <w:p>
      <w:r xmlns:w="http://schemas.openxmlformats.org/wordprocessingml/2006/main">
        <w:t xml:space="preserve">2. ਯਾਕੂਬ 1:14-15 -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ਤਰ੍ਹਾਂ ਵਧ ਜਾਂਦਾ ਹੈ. , ਮੌਤ ਨੂੰ ਜਨਮ ਦਿੰਦਾ ਹੈ।"</w:t>
      </w:r>
    </w:p>
    <w:p/>
    <w:p>
      <w:r xmlns:w="http://schemas.openxmlformats.org/wordprocessingml/2006/main">
        <w:t xml:space="preserve">੨ ਸਮੂਏਲ 12:11 ਯਹੋਵਾਹ ਐਉਂ ਫ਼ਰਮਾਉਂਦਾ ਹੈ, ਵੇਖ, ਮੈਂ ਤੇਰੇ ਘਰੋਂ ਤੇਰੇ ਵਿਰੁੱਧ ਬੁਰਿਆਈ ਉਠਾਵਾਂਗਾ, ਮੈਂ ਤੇਰੀਆਂ ਅੱਖਾਂ ਦੇ ਸਾਹਮਣੇ ਤੇਰੀਆਂ ਪਤਨੀਆਂ ਨੂੰ ਲਿਆਵਾਂਗਾ, ਅਤੇ ਤੇਰੇ ਗੁਆਂਢੀ ਨੂੰ ਦੇ ਦਿਆਂਗਾ, ਅਤੇ ਉਹ ਤੇਰੇ ਘਰ ਵਿੱਚ ਤੇਰੀਆਂ ਪਤਨੀਆਂ ਨਾਲ ਮੇਲ ਕਰੇਗਾ। ਇਸ ਸੂਰਜ ਦੀ ਨਜ਼ਰ.</w:t>
      </w:r>
    </w:p>
    <w:p/>
    <w:p>
      <w:r xmlns:w="http://schemas.openxmlformats.org/wordprocessingml/2006/main">
        <w:t xml:space="preserve">ਪਰਮੇਸ਼ੁਰ ਨੇ ਦਾਊਦ ਨੂੰ ਚੇਤਾਵਨੀ ਦਿੱਤੀ ਸੀ ਕਿ ਉਹ ਉਸ ਦੀਆਂ ਪਤਨੀਆਂ ਨੂੰ ਲੈ ਕੇ ਅਤੇ ਉਨ੍ਹਾਂ ਨੂੰ ਕਿਸੇ ਹੋਰ ਆਦਮੀ ਨੂੰ ਦੇ ਕੇ ਉਸ ਦੇ ਆਪਣੇ ਘਰੋਂ ਉਸ ਦੇ ਵਿਰੁੱਧ ਬੁਰਾਈ ਲਿਆਵੇਗਾ, ਜੋ ਸੂਰਜ ਦੇ ਪੂਰੇ ਦ੍ਰਿਸ਼ਟੀਕੋਣ ਵਿੱਚ ਉਨ੍ਹਾਂ ਦੇ ਨਾਲ ਸੌਂ ਜਾਵੇਗਾ।</w:t>
      </w:r>
    </w:p>
    <w:p/>
    <w:p>
      <w:r xmlns:w="http://schemas.openxmlformats.org/wordprocessingml/2006/main">
        <w:t xml:space="preserve">1. ਡੇਵਿਡ ਨੂੰ ਪਰਮੇਸ਼ੁਰ ਦੀ ਚੇਤਾਵਨੀ: ਘਮੰਡ ਅਤੇ ਨਿਮਰਤਾ ਦਾ ਸਬਕ</w:t>
      </w:r>
    </w:p>
    <w:p/>
    <w:p>
      <w:r xmlns:w="http://schemas.openxmlformats.org/wordprocessingml/2006/main">
        <w:t xml:space="preserve">2. ਅਣਆਗਿਆਕਾਰੀ ਦੇ ਮੰਦਭਾਗੇ ਨਤੀਜੇ</w:t>
      </w:r>
    </w:p>
    <w:p/>
    <w:p>
      <w:r xmlns:w="http://schemas.openxmlformats.org/wordprocessingml/2006/main">
        <w:t xml:space="preserve">1. ਲੂਕਾ 12:15 - "ਅਤੇ ਉਸਨੇ ਉਨ੍ਹਾਂ ਨੂੰ ਕਿਹਾ, ਸਾਵਧਾਨ ਰਹੋ ਅਤੇ ਲੋਭ ਤੋਂ ਸੁਚੇਤ ਰਹੋ: ਇੱਕ ਆਦਮੀ ਦੀ ਜ਼ਿੰਦਗੀ ਉਨ੍ਹਾਂ ਚੀਜ਼ਾਂ ਦੀ ਬਹੁਤਾਤ ਵਿੱਚ ਨਹੀਂ ਹੁੰਦੀ ਜੋ ਉਸ ਕੋਲ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੨ ਸਮੂਏਲ ਦੀ ਦੂਜੀ ਪੋਥੀ 12:12 ਕਿਉਂ ਜੋ ਤੂੰ ਇਹ ਗੁਪਤ ਰੂਪ ਵਿੱਚ ਕੀਤਾ ਹੈ, ਪਰ ਮੈਂ ਇਹ ਗੱਲ ਸਾਰੇ ਇਸਰਾਏਲ ਦੇ ਅੱਗੇ ਅਤੇ ਸੂਰਜ ਦੇ ਅੱਗੇ ਕਰਾਂਗਾ।</w:t>
      </w:r>
    </w:p>
    <w:p/>
    <w:p>
      <w:r xmlns:w="http://schemas.openxmlformats.org/wordprocessingml/2006/main">
        <w:t xml:space="preserve">ਡੇਵਿਡ ਨੇ ਸਾਰੇ ਇਸਰਾਏਲ ਅਤੇ ਪਰਮੇਸ਼ੁਰ ਦੇ ਸਾਹਮਣੇ ਆਪਣੇ ਪਾਪ ਨੂੰ ਸਵੀਕਾਰ ਕੀਤਾ, ਅਤੇ ਇਸ ਨੂੰ ਠੀਕ ਕਰਨ ਦਾ ਵਾਅਦਾ ਕੀਤਾ।</w:t>
      </w:r>
    </w:p>
    <w:p/>
    <w:p>
      <w:r xmlns:w="http://schemas.openxmlformats.org/wordprocessingml/2006/main">
        <w:t xml:space="preserve">1. ਸਾਡੀਆਂ ਗਲਤੀਆਂ ਨੂੰ ਮੰਨਣ ਅਤੇ ਸੁਧਾਰ ਕਰਨ ਦੀ ਮਹੱਤਤਾ</w:t>
      </w:r>
    </w:p>
    <w:p/>
    <w:p>
      <w:r xmlns:w="http://schemas.openxmlformats.org/wordprocessingml/2006/main">
        <w:t xml:space="preserve">2. ਤੋਬਾ ਕਰਨ ਦੀ ਸ਼ਕਤੀ ਅਤੇ ਪਰਮਾਤਮਾ ਦੀ ਕਿਰਪਾ</w:t>
      </w:r>
    </w:p>
    <w:p/>
    <w:p>
      <w:r xmlns:w="http://schemas.openxmlformats.org/wordprocessingml/2006/main">
        <w:t xml:space="preserve">1. ਜ਼ਬੂਰ 32:5 - "ਮੈਂ ਤੇਰੇ ਅੱਗੇ ਆਪਣਾ ਪਾਪ ਮੰਨ ਲਿਆ ਹੈ, ਅਤੇ ਮੇਰੀ ਬਦੀ ਮੈਂ ਲੁਕੀ ਨਹੀਂ ਹੈ। ਮੈਂ ਕਿਹਾ, ਮੈਂ ਯਹੋਵਾਹ ਅੱਗੇ ਆਪਣੇ ਅਪਰਾਧਾਂ ਦਾ ਇਕਰਾਰ ਕਰਾਂਗਾ; ਅਤੇ ਤੁਸੀਂ ਮੇਰੇ ਪਾਪ ਦੀ ਬਦੀ ਨੂੰ ਮਾਫ਼ ਕਰ ਦਿੱਤਾ ਹੈ।"</w:t>
      </w:r>
    </w:p>
    <w:p/>
    <w:p>
      <w:r xmlns:w="http://schemas.openxmlformats.org/wordprocessingml/2006/main">
        <w:t xml:space="preserve">2. ਰੋਮੀਆਂ 5:20 - "ਇਸ ਤੋਂ ਇਲਾਵਾ, ਕਾਨੂੰਨ ਦਾਖਲ ਹੋਇਆ, ਤਾਂ ਜੋ ਅਪਰਾਧ ਵੱਧ ਜਾਵੇ। ਪਰ ਜਿੱਥੇ ਪਾਪ ਬਹੁਤ ਜ਼ਿਆਦਾ ਸੀ, ਕਿਰਪਾ ਬਹੁਤ ਜ਼ਿਆਦਾ ਹੋਈ।"</w:t>
      </w:r>
    </w:p>
    <w:p/>
    <w:p>
      <w:r xmlns:w="http://schemas.openxmlformats.org/wordprocessingml/2006/main">
        <w:t xml:space="preserve">੨ ਸਮੂਏਲ 12:13 ਤਦ ਦਾਊਦ ਨੇ ਨਾਥਾਨ ਨੂੰ ਆਖਿਆ, ਮੈਂ ਯਹੋਵਾਹ ਦੇ ਵਿਰੁੱਧ ਪਾਪ ਕੀਤਾ ਹੈ। ਨਾਥਾਨ ਨੇ ਦਾਊਦ ਨੂੰ ਆਖਿਆ, “ਯਹੋਵਾਹ ਨੇ ਤੇਰੇ ਪਾਪ ਨੂੰ ਵੀ ਦੂਰ ਕਰ ਦਿੱਤਾ ਹੈ। ਤੁਹਾਨੂੰ ਮਰਨਾ ਨਹੀਂ ਚਾਹੀਦਾ।</w:t>
      </w:r>
    </w:p>
    <w:p/>
    <w:p>
      <w:r xmlns:w="http://schemas.openxmlformats.org/wordprocessingml/2006/main">
        <w:t xml:space="preserve">ਡੇਵਿਡ ਨੇ ਨਾਥਨ ਅੱਗੇ ਆਪਣਾ ਪਾਪ ਕਬੂਲ ਕੀਤਾ ਅਤੇ ਨਾਥਨ ਨੇ ਉਸਨੂੰ ਦੱਸਿਆ ਕਿ ਪਰਮੇਸ਼ੁਰ ਨੇ ਉਸਨੂੰ ਮਾਫ਼ ਕਰ ਦਿੱਤਾ ਹੈ।</w:t>
      </w:r>
    </w:p>
    <w:p/>
    <w:p>
      <w:r xmlns:w="http://schemas.openxmlformats.org/wordprocessingml/2006/main">
        <w:t xml:space="preserve">1. ਰੱਬ ਦੀ ਬਿਨਾਂ ਸ਼ਰਤ ਅਤੇ ਅਟੱਲ ਮਾਫ਼ੀ</w:t>
      </w:r>
    </w:p>
    <w:p/>
    <w:p>
      <w:r xmlns:w="http://schemas.openxmlformats.org/wordprocessingml/2006/main">
        <w:t xml:space="preserve">2. ਤੁਹਾਡੀ ਗਲਤੀ ਮੰਨਣ ਦੀ ਸ਼ਕਤੀ</w:t>
      </w:r>
    </w:p>
    <w:p/>
    <w:p>
      <w:r xmlns:w="http://schemas.openxmlformats.org/wordprocessingml/2006/main">
        <w:t xml:space="preserve">1. ਜ਼ਬੂਰ 32:1-5</w:t>
      </w:r>
    </w:p>
    <w:p/>
    <w:p>
      <w:r xmlns:w="http://schemas.openxmlformats.org/wordprocessingml/2006/main">
        <w:t xml:space="preserve">2. 1 ਯੂਹੰਨਾ 1:9</w:t>
      </w:r>
    </w:p>
    <w:p/>
    <w:p>
      <w:r xmlns:w="http://schemas.openxmlformats.org/wordprocessingml/2006/main">
        <w:t xml:space="preserve">2 ਸਮੂਏਲ 12:14 ਤਾਂ ਵੀ, ਕਿਉਂਕਿ ਇਸ ਕੰਮ ਦੁਆਰਾ ਤੁਸੀਂ ਯਹੋਵਾਹ ਦੇ ਵੈਰੀਆਂ ਨੂੰ ਕੁਫ਼ਰ ਬੋਲਣ ਦਾ ਵੱਡਾ ਮੌਕਾ ਦਿੱਤਾ ਹੈ, ਇਸ ਲਈ ਉਹ ਬੱਚਾ ਵੀ ਜੋ ਤੁਹਾਡੇ ਲਈ ਜੰਮੇਗਾ ਜ਼ਰੂਰ ਮਰ ਜਾਵੇਗਾ।</w:t>
      </w:r>
    </w:p>
    <w:p/>
    <w:p>
      <w:r xmlns:w="http://schemas.openxmlformats.org/wordprocessingml/2006/main">
        <w:t xml:space="preserve">ਦਾਊਦ ਦੇ ਪਾਪ ਕਾਰਨ ਯਹੋਵਾਹ ਦੇ ਦੁਸ਼ਮਣਾਂ ਨੇ ਕੁਫ਼ਰ ਬੋਲਿਆ ਅਤੇ ਉਸ ਤੋਂ ਪੈਦਾ ਹੋਇਆ ਬੱਚਾ ਮਰ ਜਾਵੇਗਾ।</w:t>
      </w:r>
    </w:p>
    <w:p/>
    <w:p>
      <w:r xmlns:w="http://schemas.openxmlformats.org/wordprocessingml/2006/main">
        <w:t xml:space="preserve">1. ਪਾਪ ਦੇ ਨਤੀਜੇ: ਸਾਡੇ ਕੰਮਾਂ ਦੇ ਨਤੀਜੇ ਕਿਵੇਂ ਹੁੰਦੇ ਹਨ</w:t>
      </w:r>
    </w:p>
    <w:p/>
    <w:p>
      <w:r xmlns:w="http://schemas.openxmlformats.org/wordprocessingml/2006/main">
        <w:t xml:space="preserve">2. ਤੋਬਾ ਦੀ ਸ਼ਕਤੀ: ਪਾਪ ਤੋਂ ਦੂਰ ਹੋਣਾ</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2 ਸਮੂਏਲ 12:15 ਅਤੇ ਨਾਥਾਨ ਆਪਣੇ ਘਰ ਨੂੰ ਚੱਲਿਆ ਗਿਆ। ਅਤੇ ਯਹੋਵਾਹ ਨੇ ਉਸ ਬੱਚੇ ਨੂੰ ਮਾਰਿਆ ਜੋ ਊਰਿੱਯਾਹ ਦੀ ਪਤਨੀ ਨੇ ਦਾਊਦ ਲਈ ਜਨਮਿਆ ਸੀ ਅਤੇ ਉਹ ਬਹੁਤ ਬਿਮਾਰ ਹੋ ਗਿਆ ਸੀ।</w:t>
      </w:r>
    </w:p>
    <w:p/>
    <w:p>
      <w:r xmlns:w="http://schemas.openxmlformats.org/wordprocessingml/2006/main">
        <w:t xml:space="preserve">ਡੇਵਿਡ ਨੂੰ ਉਸ ਦੇ ਪਾਪ ਦੇ ਨਤੀਜੇ ਦੱਸਣ ਤੋਂ ਬਾਅਦ ਨਾਥਨ ਚਲਾ ਗਿਆ, ਅਤੇ ਪਰਮੇਸ਼ੁਰ ਨੇ ਦਾਊਦ ਨੂੰ ਉਸ ਦੇ ਬੱਚੇ ਨੂੰ ਗੰਭੀਰ ਬੀਮਾਰੀ ਨਾਲ ਮਾਰ ਕੇ ਸਜ਼ਾ ਦਿੱਤੀ।</w:t>
      </w:r>
    </w:p>
    <w:p/>
    <w:p>
      <w:r xmlns:w="http://schemas.openxmlformats.org/wordprocessingml/2006/main">
        <w:t xml:space="preserve">1. ਪਾਪ ਦੇ ਨਤੀਜੇ: ਡੇਵਿਡ ਅਤੇ ਨਾਥਨ ਦੀ ਕਹਾਣੀ ਦੀ ਜਾਂਚ ਕਰਨਾ</w:t>
      </w:r>
    </w:p>
    <w:p/>
    <w:p>
      <w:r xmlns:w="http://schemas.openxmlformats.org/wordprocessingml/2006/main">
        <w:t xml:space="preserve">2. ਪਰਮੇਸ਼ੁਰ ਦੇ ਅਨੁਸ਼ਾਸਨ ਤੋਂ ਸਿੱਖਣਾ: ਅਸੀਂ ਡੇਵਿਡ ਨੂੰ ਨਾਥਨ ਦੀ ਝਿੜਕ ਤੋਂ ਕੀ ਸਿੱਖ ਸਕਦੇ ਹਾਂ</w:t>
      </w:r>
    </w:p>
    <w:p/>
    <w:p>
      <w:r xmlns:w="http://schemas.openxmlformats.org/wordprocessingml/2006/main">
        <w:t xml:space="preserve">1. ਜ਼ਬੂਰ 51:1-19 - ਨਾਥਨ ਦੀ ਝਿੜਕ ਤੋਂ ਬਾਅਦ ਦਾਊਦ ਦੀ ਤੋਬਾ ਦੀ ਪ੍ਰਾਰਥਨਾ</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2 ਸਮੂਏਲ 12:16 ਇਸ ਲਈ ਦਾਊਦ ਨੇ ਬੱਚੇ ਲਈ ਪਰਮੇਸ਼ੁਰ ਨੂੰ ਬੇਨਤੀ ਕੀਤੀ। ਦਾਊਦ ਨੇ ਵਰਤ ਰੱਖਿਆ ਅਤੇ ਅੰਦਰ ਗਿਆ ਅਤੇ ਸਾਰੀ ਰਾਤ ਧਰਤੀ ਉੱਤੇ ਲੇਟਿਆ।</w:t>
      </w:r>
    </w:p>
    <w:p/>
    <w:p>
      <w:r xmlns:w="http://schemas.openxmlformats.org/wordprocessingml/2006/main">
        <w:t xml:space="preserve">ਡੇਵਿਡ ਨੇ ਪਰਮੇਸ਼ੁਰ ਨੂੰ ਪ੍ਰਾਰਥਨਾ ਕੀਤੀ ਅਤੇ ਆਪਣੇ ਪੁੱਤਰ ਦੀ ਸਿਹਤਯਾਬੀ ਲਈ ਵਰਤ ਰੱਖਿਆ, ਫਿਰ ਜ਼ਮੀਨ 'ਤੇ ਲੇਟ ਕੇ ਰਾਤ ਕੱਟੀ।</w:t>
      </w:r>
    </w:p>
    <w:p/>
    <w:p>
      <w:r xmlns:w="http://schemas.openxmlformats.org/wordprocessingml/2006/main">
        <w:t xml:space="preserve">1. ਮਾਤਾ-ਪਿਤਾ ਦਾ ਦਿਲ: ਪ੍ਰਾਰਥਨਾ ਅਤੇ ਵਰਤ ਵਿੱਚ ਤਾਕਤ ਲੱਭਣਾ</w:t>
      </w:r>
    </w:p>
    <w:p/>
    <w:p>
      <w:r xmlns:w="http://schemas.openxmlformats.org/wordprocessingml/2006/main">
        <w:t xml:space="preserve">2. ਪਰਮੇਸ਼ੁਰ ਦੀ ਕਿਰਪਾ: ਡੇਵਿਡ ਨੂੰ ਲੋੜ ਦੇ ਸਮੇਂ ਵਿੱਚ ਦਿਲਾਸਾ ਕਿਵੇਂ ਮਿਲਿਆ</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5:16b, ਇੱਕ ਧਰਮੀ ਵਿਅਕਤੀ ਦੀ ਪ੍ਰਾਰਥਨਾ ਵਿੱਚ ਬਹੁਤ ਸ਼ਕਤੀ ਹੁੰਦੀ ਹੈ ਜਿਵੇਂ ਕਿ ਇਹ ਕੰਮ ਕਰ ਰਹੀ ਹੈ।</w:t>
      </w:r>
    </w:p>
    <w:p/>
    <w:p>
      <w:r xmlns:w="http://schemas.openxmlformats.org/wordprocessingml/2006/main">
        <w:t xml:space="preserve">੨ ਸਮੂਏਲ ਦੀ ਦੂਜੀ ਪੋਥੀ 12:17 ਅਤੇ ਉਹ ਦੇ ਘਰ ਦੇ ਬਜ਼ੁਰਗ ਉੱਠੇ ਅਤੇ ਉਹ ਨੂੰ ਧਰਤੀ ਤੋਂ ਉਠਾਉਣ ਲਈ ਉਹ ਦੇ ਕੋਲ ਗਏ ਪਰ ਉਹ ਨੇ ਨਾ ਮੰਨਿਆ ਅਤੇ ਨਾ ਉਨ੍ਹਾਂ ਨਾਲ ਰੋਟੀ ਖਾਧੀ।</w:t>
      </w:r>
    </w:p>
    <w:p/>
    <w:p>
      <w:r xmlns:w="http://schemas.openxmlformats.org/wordprocessingml/2006/main">
        <w:t xml:space="preserve">ਡੇਵਿਡ ਦੇ ਬਜ਼ੁਰਗ ਉਸ ਦੇ ਪੁੱਤਰ ਦੀ ਮੌਤ ਤੋਂ ਬਾਅਦ ਉਸ ਨੂੰ ਦਿਲਾਸਾ ਦੇਣ ਦੀ ਕੋਸ਼ਿਸ਼ ਕਰਦੇ ਹਨ, ਪਰ ਉਹ ਦਿਲਾਸਾ ਦੇਣ ਤੋਂ ਇਨਕਾਰ ਕਰਦਾ ਹੈ।</w:t>
      </w:r>
    </w:p>
    <w:p/>
    <w:p>
      <w:r xmlns:w="http://schemas.openxmlformats.org/wordprocessingml/2006/main">
        <w:t xml:space="preserve">1. ਦੁੱਖ ਦੇ ਵਿਚਕਾਰ ਦਿਲਾਸਾ</w:t>
      </w:r>
    </w:p>
    <w:p/>
    <w:p>
      <w:r xmlns:w="http://schemas.openxmlformats.org/wordprocessingml/2006/main">
        <w:t xml:space="preserve">2. ਔਖੇ ਸਮਿਆਂ ਵਿੱਚ ਰੱਬ ਦਾ ਦਿਲਾਸਾ</w:t>
      </w:r>
    </w:p>
    <w:p/>
    <w:p>
      <w:r xmlns:w="http://schemas.openxmlformats.org/wordprocessingml/2006/main">
        <w:t xml:space="preserve">1. ਯਸਾਯਾਹ 66:13 - ਜਿਵੇਂ ਇੱਕ ਮਾਂ ਆਪਣੇ ਬੱਚੇ ਨੂੰ ਦਿਲਾਸਾ ਦਿੰਦੀ ਹੈ, ਉਸੇ ਤਰ੍ਹਾਂ ਮੈਂ ਤੁਹਾਨੂੰ ਦਿਲਾਸਾ ਦੇਵਾਂਗਾ; ਅਤੇ ਤੁਹਾਨੂੰ ਯਰੂਸ਼ਲਮ ਉੱਤੇ ਦਿਲਾਸਾ ਮਿਲੇਗਾ।</w:t>
      </w:r>
    </w:p>
    <w:p/>
    <w:p>
      <w:r xmlns:w="http://schemas.openxmlformats.org/wordprocessingml/2006/main">
        <w:t xml:space="preserve">2. ਜ਼ਬੂਰ 23:4 - ਹਾਂ, ਭਾਵੇਂ ਮੈਂ ਮੌਤ ਦੇ ਸਾਏ ਦੀ ਘਾਟੀ ਵਿੱਚੋਂ ਲੰਘਦਾ ਹਾਂ, ਮੈਂ ਕਿਸੇ ਬੁਰਾਈ ਤੋਂ ਨਹੀਂ ਡਰਾਂਗਾ: ਕਿਉਂਕਿ ਤੁਸੀਂ ਮੇਰੇ ਨਾਲ ਹੋ; ਤੇਰੀ ਲਾਠੀ ਅਤੇ ਤੇਰੀ ਲਾਠੀ ਉਹ ਮੈਨੂੰ ਦਿਲਾਸਾ ਦਿੰਦੇ ਹਨ।</w:t>
      </w:r>
    </w:p>
    <w:p/>
    <w:p>
      <w:r xmlns:w="http://schemas.openxmlformats.org/wordprocessingml/2006/main">
        <w:t xml:space="preserve">2 ਸਮੂਏਲ 12:18 ਅਤੇ ਸੱਤਵੇਂ ਦਿਨ ਅਜਿਹਾ ਹੋਇਆ ਕਿ ਬਾਲਕ ਮਰ ਗਿਆ। ਅਤੇ ਦਾਊਦ ਦੇ ਸੇਵਕ ਉਸ ਨੂੰ ਇਹ ਦੱਸਣ ਤੋਂ ਡਰਦੇ ਸਨ ਕਿ ਬੱਚਾ ਮਰ ਗਿਆ ਹੈ, ਕਿਉਂਕਿ ਉਨ੍ਹਾਂ ਨੇ ਕਿਹਾ, ਵੇਖੋ, ਜਦੋਂ ਬੱਚਾ ਅਜੇ ਜੀਉਂਦਾ ਸੀ, ਅਸੀਂ ਉਸ ਨਾਲ ਗੱਲ ਕੀਤੀ ਅਤੇ ਉਸ ਨੇ ਸਾਡੀ ਗੱਲ ਨਾ ਸੁਣੀ, ਤਾਂ ਉਹ ਆਪਣੇ ਆਪ ਨੂੰ ਕਿਵੇਂ ਪਰੇਸ਼ਾਨ ਕਰੇਗਾ, ਜੇ ਅਸੀਂ ਉਸਨੂੰ ਦੱਸਦੇ ਹਾਂ ਕਿ ਬੱਚਾ ਮਰ ਗਿਆ ਹੈ?</w:t>
      </w:r>
    </w:p>
    <w:p/>
    <w:p>
      <w:r xmlns:w="http://schemas.openxmlformats.org/wordprocessingml/2006/main">
        <w:t xml:space="preserve">ਦਾਊਦ ਦੇ ਸੇਵਕ ਉਸ ਨੂੰ ਇਹ ਦੱਸਣ ਤੋਂ ਡਰਦੇ ਸਨ ਕਿ ਉਸ ਦਾ ਪੁੱਤਰ ਮਰ ਗਿਆ ਸੀ ਕਿਉਂਕਿ ਉਸ ਨੇ ਉਨ੍ਹਾਂ ਦੀ ਗੱਲ ਨਹੀਂ ਸੁਣੀ ਜਦੋਂ ਬੱਚਾ ਅਜੇ ਵੀ ਜਿਉਂਦਾ ਸੀ।</w:t>
      </w:r>
    </w:p>
    <w:p/>
    <w:p>
      <w:r xmlns:w="http://schemas.openxmlformats.org/wordprocessingml/2006/main">
        <w:t xml:space="preserve">1. ਦੁੱਖ ਦੇ ਸਮੇਂ ਵਿੱਚ ਪਰਮੇਸ਼ੁਰ ਦਾ ਪਿਆਰ ਅਤੇ ਦਇਆ</w:t>
      </w:r>
    </w:p>
    <w:p/>
    <w:p>
      <w:r xmlns:w="http://schemas.openxmlformats.org/wordprocessingml/2006/main">
        <w:t xml:space="preserve">2. ਪਰਮੇਸ਼ੁਰ ਦੀ ਆਵਾਜ਼ ਨੂੰ ਸੁਣਨਾ ਸਿੱਖਣਾ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੨ ਸਮੂਏਲ 12:19 ਪਰ ਜਦ ਦਾਊਦ ਨੇ ਵੇਖਿਆ ਜੋ ਉਹ ਦੇ ਸੇਵਕਾਂ ਨੇ ਘੁਸਰ-ਮੁਸਰ ਕੀਤੀ ਤਾਂ ਦਾਊਦ ਨੇ ਸਮਝ ਲਿਆ ਜੋ ਬਾਲਕ ਮਰ ਗਿਆ ਹੈ ਸੋ ਦਾਊਦ ਨੇ ਆਪਣੇ ਸੇਵਕਾਂ ਨੂੰ ਆਖਿਆ, ਕੀ ਬਾਲਕ ਮਰ ਗਿਆ ਹੈ? ਅਤੇ ਉਨ੍ਹਾਂ ਆਖਿਆ, ਉਹ ਮਰ ਗਿਆ ਹੈ।</w:t>
      </w:r>
    </w:p>
    <w:p/>
    <w:p>
      <w:r xmlns:w="http://schemas.openxmlformats.org/wordprocessingml/2006/main">
        <w:t xml:space="preserve">ਡੇਵਿਡ ਦੇ ਸੇਵਕਾਂ ਨੇ ਉਸਨੂੰ ਦੱਸਿਆ ਕਿ ਬਥਸ਼ਬਾ ਨਾਲ ਉਸਦਾ ਬੱਚਾ ਮਰ ਗਿਆ ਹੈ।</w:t>
      </w:r>
    </w:p>
    <w:p/>
    <w:p>
      <w:r xmlns:w="http://schemas.openxmlformats.org/wordprocessingml/2006/main">
        <w:t xml:space="preserve">1. ਪਰਮੇਸ਼ੁਰ ਦੀ ਯੋਜਨਾ ਸਾਡੇ ਆਪਣੇ ਨਾਲੋਂ ਵੱਡੀ ਹੈ: 2 ਕੁਰਿੰਥੀਆਂ 4:7</w:t>
      </w:r>
    </w:p>
    <w:p/>
    <w:p>
      <w:r xmlns:w="http://schemas.openxmlformats.org/wordprocessingml/2006/main">
        <w:t xml:space="preserve">2. ਪ੍ਰਭੂ ਵਿੱਚ ਭਰੋਸਾ ਕਰਨ ਦੀ ਮਹੱਤਤਾ: ਕਹਾਉਤਾਂ 3:5-6</w:t>
      </w:r>
    </w:p>
    <w:p/>
    <w:p>
      <w:r xmlns:w="http://schemas.openxmlformats.org/wordprocessingml/2006/main">
        <w:t xml:space="preserve">1. ਜ਼ਬੂਰ 34:18 - ਪ੍ਰਭੂ ਟੁੱਟੇ ਦਿਲ ਵਾਲਿਆਂ ਦੇ ਨੇੜੇ ਹੈ ਅਤੇ ਆਤਮਾ ਵਿੱਚ ਕੁਚਲੇ ਹੋਏ ਲੋਕਾਂ ਨੂੰ ਬਚਾਉਂਦਾ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ਸਮੂਏਲ 12:20 ਤਦ ਦਾਊਦ ਧਰਤੀ ਤੋਂ ਉੱਠਿਆ ਅਤੇ ਧੋਤਾ ਅਤੇ ਮਸਹ ਕੀਤਾ ਅਤੇ ਆਪਣਾ ਲਿਬਾਸ ਬਦਲਿਆ ਅਤੇ ਯਹੋਵਾਹ ਦੇ ਭਵਨ ਵਿੱਚ ਆਇਆ ਅਤੇ ਮੱਥਾ ਟੇਕਿਆ, ਤਦ ਉਹ ਆਪਣੇ ਘਰ ਆਇਆ। ਅਤੇ ਜਦੋਂ ਉਹ ਚਾਹੁੰਦਾ ਸੀ, ਉਨ੍ਹਾਂ ਨੇ ਉਸਦੇ ਅੱਗੇ ਰੋਟੀ ਰੱਖੀ ਅਤੇ ਉਸਨੇ ਖਾਧਾ।</w:t>
      </w:r>
    </w:p>
    <w:p/>
    <w:p>
      <w:r xmlns:w="http://schemas.openxmlformats.org/wordprocessingml/2006/main">
        <w:t xml:space="preserve">ਡੇਵਿਡ ਨੇ ਕੁਝ ਸਮੇਂ ਲਈ ਆਪਣੇ ਪੁੱਤਰ ਦੀ ਮੌਤ ਦਾ ਸੋਗ ਕੀਤਾ, ਫਿਰ ਉਹ ਉੱਠਿਆ, ਇਸ਼ਨਾਨ ਕੀਤਾ ਅਤੇ ਪੂਜਾ ਕਰਨ ਲਈ ਯਹੋਵਾਹ ਦੇ ਘਰ ਜਾਣ ਤੋਂ ਪਹਿਲਾਂ ਆਪਣੇ ਕੱਪੜੇ ਬਦਲ ਲਏ। ਬਾਅਦ ਵਿਚ ਉਸ ਦੇ ਸੇਵਕਾਂ ਨੇ ਉਸ ਨੂੰ ਖਾਣ ਲਈ ਭੋਜਨ ਦਿੱਤਾ।</w:t>
      </w:r>
    </w:p>
    <w:p/>
    <w:p>
      <w:r xmlns:w="http://schemas.openxmlformats.org/wordprocessingml/2006/main">
        <w:t xml:space="preserve">1. ਸੋਗ ਦੀ ਮਹੱਤਤਾ ਅਤੇ ਇਹ ਕਿਵੇਂ ਚੰਗਾ ਹੋ ਸਕਦਾ ਹੈ।</w:t>
      </w:r>
    </w:p>
    <w:p/>
    <w:p>
      <w:r xmlns:w="http://schemas.openxmlformats.org/wordprocessingml/2006/main">
        <w:t xml:space="preserve">2. ਅਜ਼ਮਾਇਸ਼ ਅਤੇ ਨਿਰਾਸ਼ਾ ਦੇ ਸਮੇਂ ਪ੍ਰਭੂ ਦੇ ਘਰ ਜਾਣ ਦੀ ਮਹੱਤਤਾ।</w:t>
      </w:r>
    </w:p>
    <w:p/>
    <w:p>
      <w:r xmlns:w="http://schemas.openxmlformats.org/wordprocessingml/2006/main">
        <w:t xml:space="preserve">1. ਯਸਾਯਾਹ 61:3 - "ਸੀਯੋਨ ਵਿੱਚ ਸੋਗ ਕਰਨ ਵਾਲਿਆਂ ਨੂੰ ਦਿਲਾਸਾ ਦੇਣ ਲਈ, ਸੁਆਹ ਦੇ ਬਦਲੇ ਸੁੰਦਰਤਾ ਦੇਣ ਲਈ, ਸੋਗ ਲਈ ਅਨੰਦ ਦਾ ਤੇਲ, ਭਾਰੇਪਣ ਦੀ ਭਾਵਨਾ ਲਈ ਉਸਤਤ ਦਾ ਕੱਪੜਾ; ਤਾਂ ਜੋ ਉਹ ਧਾਰਮਿਕਤਾ ਦੇ ਰੁੱਖ ਕਹਾਉਣ, ਯਹੋਵਾਹ ਦਾ ਬੀਜਣਾ, ਤਾਂ ਜੋ ਉਸਦੀ ਮਹਿਮਾ ਕੀਤੀ ਜਾ ਸਕੇ।"</w:t>
      </w:r>
    </w:p>
    <w:p/>
    <w:p>
      <w:r xmlns:w="http://schemas.openxmlformats.org/wordprocessingml/2006/main">
        <w:t xml:space="preserve">2. ਯਾਕੂਬ 5:13 - "ਕੀ ਤੁਹਾਡੇ ਵਿੱਚੋਂ ਕੋਈ ਦੁਖੀ ਹੈ? ਉਸਨੂੰ ਪ੍ਰਾਰਥਨਾ ਕਰਨ ਦਿਓ। ਕੀ ਕੋਈ ਖੁਸ਼ ਹੈ? ਉਸਨੂੰ ਜ਼ਬੂਰ ਗਾਉਣ ਦਿਓ।"</w:t>
      </w:r>
    </w:p>
    <w:p/>
    <w:p>
      <w:r xmlns:w="http://schemas.openxmlformats.org/wordprocessingml/2006/main">
        <w:t xml:space="preserve">੨ ਸਮੂਏਲ ਦੀ ਦੂਜੀ ਪੋਥੀ 12:21 ਤਦ ਉਹ ਦੇ ਸੇਵਕਾਂ ਨੇ ਉਹ ਨੂੰ ਆਖਿਆ, ਇਹ ਕੀ ਕੰਮ ਹੈ ਜੋ ਤੈਂ ਕੀਤਾ ਹੈ? ਤੁਸੀਂ ਬੱਚੇ ਲਈ ਵਰਤ ਰੱਖਿਆ ਅਤੇ ਰੋਇਆ, ਜਦੋਂ ਤੱਕ ਇਹ ਜਿਉਂਦਾ ਸੀ; ਪਰ ਜਦੋਂ ਬੱਚਾ ਮਰ ਗਿਆ ਸੀ, ਤਾਂ ਤੂੰ ਉੱਠਿਆ ਅਤੇ ਰੋਟੀ ਖਾਧੀ।</w:t>
      </w:r>
    </w:p>
    <w:p/>
    <w:p>
      <w:r xmlns:w="http://schemas.openxmlformats.org/wordprocessingml/2006/main">
        <w:t xml:space="preserve">ਡੇਵਿਡ ਨੇ ਵਰਤ ਰੱਖਿਆ ਅਤੇ ਆਪਣੇ ਬੱਚੇ ਲਈ ਰੋਇਆ ਜਦੋਂ ਤੱਕ ਇਹ ਜਿਉਂਦਾ ਸੀ, ਪਰ ਬੱਚੇ ਦੀ ਮੌਤ 'ਤੇ ਉਹ ਉੱਠਿਆ ਅਤੇ ਰੋਟੀ ਖਾਧੀ।</w:t>
      </w:r>
    </w:p>
    <w:p/>
    <w:p>
      <w:r xmlns:w="http://schemas.openxmlformats.org/wordprocessingml/2006/main">
        <w:t xml:space="preserve">1) ਪ੍ਰਮਾਤਮਾ ਦੀ ਯੋਜਨਾ ਦੀ ਪ੍ਰਭੂਸੱਤਾ - ਅਸੀਂ ਪਰਮੇਸ਼ੁਰ 'ਤੇ ਕਿਵੇਂ ਭਰੋਸਾ ਕਰ ਸਕਦੇ ਹਾਂ ਜਦੋਂ ਸਾਡੀਆਂ ਯੋਜਨਾਵਾਂ ਸਾਡੀ ਉਮੀਦ ਅਨੁਸਾਰ ਨਹੀਂ ਚੱਲਦੀਆਂ ਹਨ</w:t>
      </w:r>
    </w:p>
    <w:p/>
    <w:p>
      <w:r xmlns:w="http://schemas.openxmlformats.org/wordprocessingml/2006/main">
        <w:t xml:space="preserve">2) ਉਮੀਦ ਨਾਲ ਸੋਗ - ਅਸੀਂ ਇੱਕ ਅਨਿਸ਼ਚਿਤ ਸੰਸਾਰ ਵਿੱਚ ਉਮੀਦ ਨਾਲ ਸੋਗ ਕਿਵੇਂ ਕਰ ਸਕਦੇ ਹਾਂ</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ਵਿਰਲਾਪ 3: 21-23 - "ਫਿਰ ਵੀ ਮੈਂ ਇਹ ਯਾਦ ਕਰਦਾ ਹਾਂ ਅਤੇ ਇਸ ਲਈ ਮੈਨੂੰ ਉਮੀਦ ਹੈ: ਪ੍ਰਭੂ ਦੇ ਮਹਾਨ ਪਿਆਰ ਦੇ ਕਾਰਨ ਅਸੀਂ ਬਰਬਾਦ ਨਹੀਂ ਹੋਏ, ਕਿਉਂਕਿ ਉਸਦੀ ਦਇਆ ਕਦੇ ਵੀ ਅਸਫਲ ਨਹੀਂ ਹੁੰਦੀ. ਉਹ ਹਰ ਸਵੇਰ ਨਵੇਂ ਹੁੰਦੇ ਹਨ; ਤੁਹਾਡੀ ਵਫ਼ਾਦਾਰੀ ਮਹਾਨ ਹੈ ."</w:t>
      </w:r>
    </w:p>
    <w:p/>
    <w:p>
      <w:r xmlns:w="http://schemas.openxmlformats.org/wordprocessingml/2006/main">
        <w:t xml:space="preserve">੨ ਸਮੂਏਲ ਦੀ ਦੂਜੀ ਪੋਥੀ 12:22 ਅਤੇ ਉਸ ਨੇ ਆਖਿਆ, ਜਦ ਉਹ ਬਾਲਕ ਜੀਉਂਦਾ ਸੀ ਤਾਂ ਮੈਂ ਵਰਤ ਰੱਖਿਆ ਅਤੇ ਰੋਇਆ ਕਿਉਂ ਜੋ ਮੈਂ ਆਖਿਆ, ਕੌਣ ਦੱਸ ਸਕਦਾ ਹੈ ਕਿ ਪਰਮੇਸ਼ੁਰ ਮੇਰੇ ਉੱਤੇ ਕਿਰਪਾ ਕਰੇਗਾ ਭਈ ਉਹ ਬਾਲਕ ਜੀਵੇ?</w:t>
      </w:r>
    </w:p>
    <w:p/>
    <w:p>
      <w:r xmlns:w="http://schemas.openxmlformats.org/wordprocessingml/2006/main">
        <w:t xml:space="preserve">ਡੇਵਿਡ ਨੇ ਆਪਣੇ ਬਿਮਾਰ ਬੱਚੇ ਲਈ ਵਰਤ ਰੱਖਿਆ ਅਤੇ ਰੋਇਆ ਇਸ ਉਮੀਦ ਵਿੱਚ ਕਿ ਪ੍ਰਮਾਤਮਾ ਉਸ ਉੱਤੇ ਕਿਰਪਾ ਕਰੇਗਾ ਅਤੇ ਬੱਚੇ ਨੂੰ ਠੀਕ ਕਰੇਗਾ।</w:t>
      </w:r>
    </w:p>
    <w:p/>
    <w:p>
      <w:r xmlns:w="http://schemas.openxmlformats.org/wordprocessingml/2006/main">
        <w:t xml:space="preserve">1. ਇੱਕ ਉਮੀਦ ਵਾਲੀ ਸਥਿਤੀ ਵਿੱਚ ਵਿਸ਼ਵਾਸ ਦੀ ਸ਼ਕਤੀ</w:t>
      </w:r>
    </w:p>
    <w:p/>
    <w:p>
      <w:r xmlns:w="http://schemas.openxmlformats.org/wordprocessingml/2006/main">
        <w:t xml:space="preserve">2. ਮੁਸ਼ਕਲ ਪ੍ਰਾਰਥਨਾਵਾਂ ਤੱਕ ਕਿਵੇਂ ਪਹੁੰਚਣਾ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2 ਸਮੂਏਲ 12:23 ਪਰ ਹੁਣ ਉਹ ਮਰ ਗਿਆ ਹੈ, ਮੈਂ ਕਿਉਂ ਵਰਤ ਰੱਖਾਂ? ਕੀ ਮੈਂ ਉਸਨੂੰ ਦੁਬਾਰਾ ਵਾਪਸ ਲਿਆ ਸਕਦਾ ਹਾਂ? ਮੈਂ ਉਸ ਕੋਲ ਜਾਵਾਂਗਾ, ਪਰ ਉਹ ਮੇਰੇ ਕੋਲ ਵਾਪਸ ਨਹੀਂ ਆਵੇਗਾ।</w:t>
      </w:r>
    </w:p>
    <w:p/>
    <w:p>
      <w:r xmlns:w="http://schemas.openxmlformats.org/wordprocessingml/2006/main">
        <w:t xml:space="preserve">ਡੇਵਿਡ ਨੂੰ ਅਹਿਸਾਸ ਹੁੰਦਾ ਹੈ ਕਿ ਉਹ ਆਪਣੇ ਪੁੱਤਰ ਨੂੰ ਦੁਬਾਰਾ ਜ਼ਿੰਦਾ ਨਹੀਂ ਕਰ ਸਕਦਾ ਅਤੇ ਉਸ ਦੇ ਚਲੇ ਜਾਣ ਤੋਂ ਦੁਖੀ ਹੈ, ਇਹ ਸਵੀਕਾਰ ਕਰਦੇ ਹੋਏ ਕਿ ਉਹ ਇੱਕ ਦਿਨ ਮੌਤ ਵਿੱਚ ਉਸ ਨਾਲ ਜੁੜ ਜਾਵੇਗਾ।</w:t>
      </w:r>
    </w:p>
    <w:p/>
    <w:p>
      <w:r xmlns:w="http://schemas.openxmlformats.org/wordprocessingml/2006/main">
        <w:t xml:space="preserve">1. ਆਪਣੇ ਅਜ਼ੀਜ਼ਾਂ ਨੂੰ ਘੱਟ ਨਾ ਸਮਝੋ - 2 ਕੁਰਿੰਥੀਆਂ 6:1-2</w:t>
      </w:r>
    </w:p>
    <w:p/>
    <w:p>
      <w:r xmlns:w="http://schemas.openxmlformats.org/wordprocessingml/2006/main">
        <w:t xml:space="preserve">2. ਮੌਤ ਦਾ ਦਿਲਾਸਾ - 1 ਕੁਰਿੰਥੀਆਂ 15:51-54</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ਉਪਦੇਸ਼ਕ ਦੀ ਪੋਥੀ 9:5, 10 - ਜਿਉਂਦੇ ਲੋਕ ਜਾਣਦੇ ਹਨ ਕਿ ਉਹ ਮਰਨਗੇ, ਪਰ ਮਰੇ ਹੋਏ ਕੁਝ ਨਹੀਂ ਜਾਣਦੇ; ਜੋ ਕੁਝ ਵੀ ਤੁਹਾਡੇ ਹੱਥ ਨੂੰ ਕਰਨ ਲਈ ਮਿਲਦਾ ਹੈ, ਆਪਣੀ ਤਾਕਤ ਨਾਲ ਕਰੋ।</w:t>
      </w:r>
    </w:p>
    <w:p/>
    <w:p>
      <w:r xmlns:w="http://schemas.openxmlformats.org/wordprocessingml/2006/main">
        <w:t xml:space="preserve">੨ ਸਮੂਏਲ ਦੀ ਦੂਜੀ ਪੋਥੀ 12:24 ਅਤੇ ਦਾਊਦ ਨੇ ਆਪਣੀ ਪਤਨੀ ਬਥਸ਼ਬਾ ਨੂੰ ਦਿਲਾਸਾ ਦਿੱਤਾ ਅਤੇ ਉਹ ਦੇ ਕੋਲ ਗਿਆ ਅਤੇ ਉਹ ਦੇ ਨਾਲ ਲੇਟਿਆ ਅਤੇ ਉਸ ਦੇ ਇੱਕ ਪੁੱਤਰ ਨੂੰ ਜਨਮ ਦਿੱਤਾ ਅਤੇ ਉਸ ਨੇ ਉਹ ਦਾ ਨਾਮ ਸੁਲੇਮਾਨ ਰੱਖਿਆ ਅਤੇ ਯਹੋਵਾਹ ਨੇ ਉਹ ਨੂੰ ਪਿਆਰ ਕੀਤਾ।</w:t>
      </w:r>
    </w:p>
    <w:p/>
    <w:p>
      <w:r xmlns:w="http://schemas.openxmlformats.org/wordprocessingml/2006/main">
        <w:t xml:space="preserve">ਨਾਥਨ ਨਬੀ ਦੇ ਸਾਮ੍ਹਣੇ ਆਉਣ ਤੋਂ ਬਾਅਦ, ਡੇਵਿਡ ਨੇ ਬਥਸ਼ਬਾ ਨਾਲ ਆਪਣੇ ਪਾਪਾਂ ਤੋਂ ਤੋਬਾ ਕੀਤੀ ਅਤੇ ਉਸ ਨੂੰ ਦਿਲਾਸਾ ਦਿੱਤਾ। ਫਿਰ ਉਸਨੇ ਇੱਕ ਪੁੱਤਰ ਨੂੰ ਜਨਮ ਦਿੱਤਾ ਜਿਸਦਾ ਨਾਮ ਉਸਨੇ ਸੁਲੇਮਾਨ ਰੱਖਿਆ ਅਤੇ ਪ੍ਰਭੂ ਉਸਨੂੰ ਪਿਆਰ ਕਰਦਾ ਸੀ।</w:t>
      </w:r>
    </w:p>
    <w:p/>
    <w:p>
      <w:r xmlns:w="http://schemas.openxmlformats.org/wordprocessingml/2006/main">
        <w:t xml:space="preserve">1. ਪਰਮੇਸ਼ੁਰ ਦੀ ਕਿਰਪਾ ਅਤੇ ਮਾਫ਼ੀ - ਡੇਵਿਡ ਦੇ ਤੋਬਾ ਦੀ ਪੜਚੋਲ ਕਰਨਾ</w:t>
      </w:r>
    </w:p>
    <w:p/>
    <w:p>
      <w:r xmlns:w="http://schemas.openxmlformats.org/wordprocessingml/2006/main">
        <w:t xml:space="preserve">2. ਬਿਨਾਂ ਸ਼ਰਤ ਪਿਆਰ ਦੁਆਰਾ ਛੁਟਕਾਰਾ - ਡੇਵਿਡ ਅਤੇ ਬਾਥਸ਼ਬਾ ਦੀ ਏਕਤਾ</w:t>
      </w:r>
    </w:p>
    <w:p/>
    <w:p>
      <w:r xmlns:w="http://schemas.openxmlformats.org/wordprocessingml/2006/main">
        <w:t xml:space="preserve">1. ਰੋਮੀਆਂ 5:8 - ਪਰ ਪਰਮੇਸ਼ੁਰ ਸਾਡੇ ਲਈ ਆਪਣੇ ਪਿਆਰ ਦੀ ਪ੍ਰਸ਼ੰਸਾ ਕਰਦਾ ਹੈ, ਜਦੋਂ ਅਸੀਂ ਅਜੇ ਪਾਪੀ ਹੀ ਸੀ, ਮਸੀਹ ਸਾਡੇ ਲਈ ਮਰਿਆ।</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2 ਸਮੂਏਲ 12:25 ਅਤੇ ਉਸਨੇ ਨਾਥਾਨ ਨਬੀ ਦੇ ਹੱਥੋਂ ਭੇਜਿਆ। ਅਤੇ ਉਸਨੇ ਯਹੋਵਾਹ ਦੇ ਕਾਰਨ ਉਸਦਾ ਨਾਮ ਯਦੀਦਯਾਹ ਰੱਖਿਆ।</w:t>
      </w:r>
    </w:p>
    <w:p/>
    <w:p>
      <w:r xmlns:w="http://schemas.openxmlformats.org/wordprocessingml/2006/main">
        <w:t xml:space="preserve">ਨਾਥਨ ਨਬੀ ਨੂੰ ਪਰਮੇਸ਼ੁਰ ਦੁਆਰਾ ਡੇਵਿਡ ਅਤੇ ਬਥਸ਼ਬਾ ਦੇ ਪੁੱਤਰ ਨੂੰ ਇੱਕ ਵਿਸ਼ੇਸ਼ ਨਾਮ ਦੇਣ ਲਈ ਭੇਜਿਆ ਗਿਆ ਸੀ: ਯਦੀਦੀਯਾਹ, ਜਿਸਦਾ ਅਰਥ ਹੈ ਪ੍ਰਭੂ ਦਾ ਪਿਆਰਾ।</w:t>
      </w:r>
    </w:p>
    <w:p/>
    <w:p>
      <w:r xmlns:w="http://schemas.openxmlformats.org/wordprocessingml/2006/main">
        <w:t xml:space="preserve">1. ਪਰਮੇਸ਼ੁਰ ਦਾ ਆਪਣੇ ਲੋਕਾਂ ਲਈ ਅਟੁੱਟ ਪਿਆਰ - ਔਖੇ ਸਮੇਂ ਵਿੱਚ ਵੀ ਪਰਮੇਸ਼ੁਰ ਦਾ ਪਿਆਰ ਕਿਵੇਂ ਮਜ਼ਬੂਤ ਰਹਿੰਦਾ ਹੈ।</w:t>
      </w:r>
    </w:p>
    <w:p/>
    <w:p>
      <w:r xmlns:w="http://schemas.openxmlformats.org/wordprocessingml/2006/main">
        <w:t xml:space="preserve">2. ਨਾਮਾਂ ਦੀ ਸ਼ਕਤੀ - ਕਿਵੇਂ ਪ੍ਰਮਾਤਮਾ ਸਾਨੂੰ ਆਪਣੇ ਪਿਆਰ ਅਤੇ ਕਿਰਪਾ ਦੀ ਯਾਦ ਦਿਵਾਉਣ ਲਈ ਸਾਡੇ ਨਾਮਾਂ ਦੀ ਵਰਤੋਂ ਕਰਦਾ ਹੈ।</w:t>
      </w:r>
    </w:p>
    <w:p/>
    <w:p>
      <w:r xmlns:w="http://schemas.openxmlformats.org/wordprocessingml/2006/main">
        <w:t xml:space="preserve">1. ਯਸਾਯਾਹ 43:1-7 - ਆਪਣੇ ਲੋਕਾਂ ਲਈ ਪਰਮੇਸ਼ੁਰ ਦਾ ਸਦੀਵੀ ਪਿਆਰ।</w:t>
      </w:r>
    </w:p>
    <w:p/>
    <w:p>
      <w:r xmlns:w="http://schemas.openxmlformats.org/wordprocessingml/2006/main">
        <w:t xml:space="preserve">2. ਉਤਪਤ 17:5-6 - ਅਬਰਾਹਾਮ ਅਤੇ ਸਾਰਾਹ ਨੂੰ ਇੱਕ ਵਿਸ਼ੇਸ਼ ਨਾਮ ਦੇਣ ਦਾ ਪਰਮੇਸ਼ੁਰ ਦਾ ਵਾਅਦਾ।</w:t>
      </w:r>
    </w:p>
    <w:p/>
    <w:p>
      <w:r xmlns:w="http://schemas.openxmlformats.org/wordprocessingml/2006/main">
        <w:t xml:space="preserve">੨ ਸਮੂਏਲ ਦੀ ਦੂਜੀ ਪੋਥੀ 12:26 ਅਤੇ ਯੋਆਬ ਅੰਮੋਨੀਆਂ ਦੇ ਰਬਾਹ ਨਾਲ ਲੜਿਆ ਅਤੇ ਸ਼ਾਹੀ ਸ਼ਹਿਰ ਲੈ ਲਿਆ।</w:t>
      </w:r>
    </w:p>
    <w:p/>
    <w:p>
      <w:r xmlns:w="http://schemas.openxmlformats.org/wordprocessingml/2006/main">
        <w:t xml:space="preserve">ਯੋਆਬ ਨੇ ਰਬਾਹ ਸ਼ਹਿਰ ਦੇ ਵਿਰੁੱਧ ਲੜਾਈ ਕੀਤੀ, ਜੋ ਅੰਮੋਨੀਆਂ ਦੇ ਵੱਸੋਂ ਸੀ ਅਤੇ ਉਸ ਉੱਤੇ ਕਬਜ਼ਾ ਕਰ ਲਿਆ।</w:t>
      </w:r>
    </w:p>
    <w:p/>
    <w:p>
      <w:r xmlns:w="http://schemas.openxmlformats.org/wordprocessingml/2006/main">
        <w:t xml:space="preserve">1. ਰੱਬ ਵਿੱਚ ਤਾਕਤ: ਵਿਸ਼ਵਾਸ ਦੁਆਰਾ ਰੁਕਾਵਟਾਂ ਨੂੰ ਪਾਰ ਕਰਨਾ</w:t>
      </w:r>
    </w:p>
    <w:p/>
    <w:p>
      <w:r xmlns:w="http://schemas.openxmlformats.org/wordprocessingml/2006/main">
        <w:t xml:space="preserve">2. ਦ੍ਰਿੜਤਾ ਦੀ ਸ਼ਕਤੀ: ਔਖੇ ਸਮਿਆਂ ਵਿੱਚ ਦ੍ਰਿੜ੍ਹ ਰਹਿਣਾ</w:t>
      </w:r>
    </w:p>
    <w:p/>
    <w:p>
      <w:r xmlns:w="http://schemas.openxmlformats.org/wordprocessingml/2006/main">
        <w:t xml:space="preserve">1. ਯਸਾਯਾਹ 40:31 - ਪਰ ਜਿਹੜੇ ਲੋਕ ਪ੍ਰਭੂ ਦੀ ਉਡੀਕ ਕਰਦੇ ਹਨ ਉਹ ਆਪਣੀ ਤਾਕਤ ਨੂੰ ਨਵਿਆਉਣਗੇ; ਉਹ ਉਕਾਬ ਵਾਂਗ ਖੰਭਾਂ ਨਾਲ ਚੜ੍ਹਨਗੇ, ਉਹ ਦੌੜਨਗੇ ਅਤੇ ਥੱਕਣਗੇ ਨਹੀਂ, ਉਹ ਤੁਰਨਗੇ ਅਤੇ ਬੇਹੋਸ਼ ਨਹੀਂ ਹੋਣਗੇ।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੨ ਸਮੂਏਲ ਦੀ ਦੂਜੀ ਪੋਥੀ 12:27 ਅਤੇ ਯੋਆਬ ਨੇ ਦਾਊਦ ਦੇ ਕੋਲ ਦੂਤ ਘੱਲੇ ਅਤੇ ਆਖਿਆ, ਮੈਂ ਰੱਬਾਹ ਦੇ ਵਿਰੁੱਧ ਲੜਿਆ ਹੈ, ਅਤੇ ਪਾਣੀਆਂ ਦੇ ਸ਼ਹਿਰ ਨੂੰ ਲੈ ਲਿਆ ਹੈ।</w:t>
      </w:r>
    </w:p>
    <w:p/>
    <w:p>
      <w:r xmlns:w="http://schemas.openxmlformats.org/wordprocessingml/2006/main">
        <w:t xml:space="preserve">ਯੋਆਬ ਨੇ ਰੱਬਾਹ ਨਾਲ ਲੜਾਈ ਕੀਤੀ ਅਤੇ ਪਾਣੀਆਂ ਦੇ ਸ਼ਹਿਰ ਉੱਤੇ ਕਬਜ਼ਾ ਕਰ ਲਿਆ।</w:t>
      </w:r>
    </w:p>
    <w:p/>
    <w:p>
      <w:r xmlns:w="http://schemas.openxmlformats.org/wordprocessingml/2006/main">
        <w:t xml:space="preserve">1. ਆਗਿਆਕਾਰੀ ਦੀ ਸ਼ਕਤੀ: ਆਪਣੇ ਵਾਅਦਿਆਂ ਦੀ ਪੂਰਤੀ ਵਿੱਚ ਪਰਮੇਸ਼ੁਰ ਦੀ ਵਫ਼ਾਦਾਰੀ</w:t>
      </w:r>
    </w:p>
    <w:p/>
    <w:p>
      <w:r xmlns:w="http://schemas.openxmlformats.org/wordprocessingml/2006/main">
        <w:t xml:space="preserve">2. ਲੀਡਰਸ਼ਿਪ ਦੀ ਤਾਕਤ: ਆਪਣੇ ਮਿਸ਼ਨ ਦੀ ਪੂਰਤੀ ਵਿੱਚ ਯੋਆਬ ਦੀ ਵਫ਼ਾਦਾਰੀ</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੨ ਸਮੂਏਲ ਦੀ ਦੂਜੀ ਪੋਥੀ 12:28 ਸੋ ਹੁਣ ਤੁਸੀਂ ਬਾਕੀ ਦੇ ਲੋਕਾਂ ਨੂੰ ਇਕੱਠਾ ਕਰੋ ਅਤੇ ਸ਼ਹਿਰ ਦੇ ਵਿਰੁੱਧ ਡੇਰੇ ਲਾਓ ਅਤੇ ਉਸ ਨੂੰ ਲੈ ਲਵੋ, ਅਜਿਹਾ ਨਾ ਹੋਵੇ ਕਿ ਮੈਂ ਸ਼ਹਿਰ ਲੈ ਲਵਾਂ ਅਤੇ ਉਹ ਮੇਰੇ ਨਾਮ ਉੱਤੇ ਬੁਲਾਇਆ ਜਾਵੇ।</w:t>
      </w:r>
    </w:p>
    <w:p/>
    <w:p>
      <w:r xmlns:w="http://schemas.openxmlformats.org/wordprocessingml/2006/main">
        <w:t xml:space="preserve">ਦਾਊਦ ਨੇ ਆਪਣੇ ਆਦਮੀਆਂ ਨੂੰ ਇੱਕ ਸ਼ਹਿਰ ਲੈਣ ਦਾ ਹੁਕਮ ਦਿੱਤਾ ਤਾਂ ਜੋ ਉਹ ਉਸਦਾ ਨਾਮ ਰੱਖੇ।</w:t>
      </w:r>
    </w:p>
    <w:p/>
    <w:p>
      <w:r xmlns:w="http://schemas.openxmlformats.org/wordprocessingml/2006/main">
        <w:t xml:space="preserve">1. ਇੱਕ ਨਾਮ ਦੀ ਸ਼ਕਤੀ: ਸਾਡੇ ਛੋਟੇ ਤੋਂ ਛੋਟੇ ਕੰਮਾਂ ਵਿੱਚ ਵੀ, ਅਸੀਂ ਇੱਕ ਸਥਾਈ ਵਿਰਾਸਤ ਛੱਡ ਸਕਦੇ ਹਾਂ</w:t>
      </w:r>
    </w:p>
    <w:p/>
    <w:p>
      <w:r xmlns:w="http://schemas.openxmlformats.org/wordprocessingml/2006/main">
        <w:t xml:space="preserve">2. ਕੌਮਾਂ ਦੀ ਅਭਿਲਾਸ਼ਾ: ਅਸੀਂ ਚੰਗੇ ਲਈ ਆਪਣੀ ਅਭਿਲਾਸ਼ਾ ਨੂੰ ਕਿਵੇਂ ਵਰਤ ਸਕਦੇ ਹਾਂ</w:t>
      </w:r>
    </w:p>
    <w:p/>
    <w:p>
      <w:r xmlns:w="http://schemas.openxmlformats.org/wordprocessingml/2006/main">
        <w:t xml:space="preserve">1. ਫ਼ਿਲਿੱਪੀਆਂ 2:3-4 - ਸੁਆਰਥੀ ਲਾਲਸਾ ਜਾਂ ਵਿਅਰਥ ਅਹੰਕਾਰ ਤੋਂ ਕੁਝ ਨਾ ਕਰੋ, ਪਰ ਨਿਮਰਤਾ ਨਾਲ ਦੂਜਿਆਂ ਨੂੰ ਆਪਣੇ ਨਾਲੋਂ ਬਿਹਤਰ ਸਮਝੋ।</w:t>
      </w:r>
    </w:p>
    <w:p/>
    <w:p>
      <w:r xmlns:w="http://schemas.openxmlformats.org/wordprocessingml/2006/main">
        <w:t xml:space="preserve">2. ਕਹਾਉਤਾਂ 22:1 - ਇੱਕ ਚੰਗਾ ਨਾਮ ਵੱਡੀ ਦੌਲਤ ਨਾਲੋਂ ਵਧੇਰੇ ਮਨਭਾਉਂਦਾ ਹੈ; ਆਦਰ ਕਰਨਾ ਚਾਂਦੀ ਜਾਂ ਸੋਨੇ ਨਾਲੋਂ ਚੰਗਾ ਹੈ।</w:t>
      </w:r>
    </w:p>
    <w:p/>
    <w:p>
      <w:r xmlns:w="http://schemas.openxmlformats.org/wordprocessingml/2006/main">
        <w:t xml:space="preserve">੨ ਸਮੂਏਲ ਦੀ ਦੂਜੀ ਪੋਥੀ 12:29 ਤਦ ਦਾਊਦ ਨੇ ਸਭਨਾਂ ਲੋਕਾਂ ਨੂੰ ਇਕੱਠਾ ਕੀਤਾ ਅਤੇ ਰੱਬਾਹ ਨੂੰ ਗਿਆ ਅਤੇ ਉਹ ਦੇ ਨਾਲ ਲੜਿਆ ਅਤੇ ਉਹ ਨੂੰ ਲੈ ਲਿਆ।</w:t>
      </w:r>
    </w:p>
    <w:p/>
    <w:p>
      <w:r xmlns:w="http://schemas.openxmlformats.org/wordprocessingml/2006/main">
        <w:t xml:space="preserve">ਦਾਊਦ ਨੇ ਲੋਕਾਂ ਨੂੰ ਇਕੱਠਾ ਕੀਤਾ ਅਤੇ ਰਬਾਹ ਵੱਲ ਕੂਚ ਕੀਤਾ, ਜਿੱਥੇ ਉਸਨੇ ਲੜਾਈ ਕੀਤੀ ਅਤੇ ਇਸਨੂੰ ਜਿੱਤ ਲਿਆ।</w:t>
      </w:r>
    </w:p>
    <w:p/>
    <w:p>
      <w:r xmlns:w="http://schemas.openxmlformats.org/wordprocessingml/2006/main">
        <w:t xml:space="preserve">1. ਪਰਮੇਸ਼ੁਰ ਆਗਿਆਕਾਰੀ ਦਾ ਇਨਾਮ ਦਿੰਦਾ ਹੈ - 2 ਸਮੂਏਲ 12:29</w:t>
      </w:r>
    </w:p>
    <w:p/>
    <w:p>
      <w:r xmlns:w="http://schemas.openxmlformats.org/wordprocessingml/2006/main">
        <w:t xml:space="preserve">2. ਏਕਤਾ ਦੀ ਸ਼ਕਤੀ - 2 ਸਮੂਏਲ 12:29</w:t>
      </w:r>
    </w:p>
    <w:p/>
    <w:p>
      <w:r xmlns:w="http://schemas.openxmlformats.org/wordprocessingml/2006/main">
        <w:t xml:space="preserve">1. 1 ਇਤਹਾਸ 14:1-2 - ਅਤੇ ਸੂਰ ਦੇ ਰਾਜੇ ਹੀਰਾਮ ਨੇ ਦਾਊਦ ਕੋਲ ਦੂਤ ਭੇਜੇ, ਦਿਆਰ ਦੇ ਰੁੱਖ, ਤਰਖਾਣ ਅਤੇ ਮਿਸਤਰੀ: ਅਤੇ ਉਨ੍ਹਾਂ ਨੇ ਡੇਵਿਡ ਲਈ ਇੱਕ ਘਰ ਬਣਾਇਆ।</w:t>
      </w:r>
    </w:p>
    <w:p/>
    <w:p>
      <w:r xmlns:w="http://schemas.openxmlformats.org/wordprocessingml/2006/main">
        <w:t xml:space="preserve">2. ਅਫ਼ਸੀਆਂ 4:3 - ਸ਼ਾਂਤੀ ਦੇ ਬੰਧਨ ਵਿੱਚ ਆਤਮਾ ਦੀ ਏਕਤਾ ਨੂੰ ਬਣਾਈ ਰੱਖਣ ਦਾ ਜਤਨ ਕਰਨਾ।</w:t>
      </w:r>
    </w:p>
    <w:p/>
    <w:p>
      <w:r xmlns:w="http://schemas.openxmlformats.org/wordprocessingml/2006/main">
        <w:t xml:space="preserve">੨ ਸਮੂਏਲ ਦੀ ਦੂਜੀ ਪੋਥੀ 12:30 ਅਤੇ ਉਸ ਨੇ ਉਨ੍ਹਾਂ ਦੇ ਰਾਜੇ ਦਾ ਮੁਕਟ ਉਹ ਦੇ ਸਿਰ ਤੋਂ ਲਾਹ ਲਿਆ, ਜਿਸ ਦਾ ਭਾਰ ਕੀਮਤੀ ਪੱਥਰਾਂ ਸਮੇਤ ਸੋਨੇ ਦਾ ਇੱਕ ਤਾਲਾ ਸੀ ਅਤੇ ਉਹ ਦਾਊਦ ਦੇ ਸਿਰ ਉੱਤੇ ਰੱਖਿਆ ਗਿਆ। ਅਤੇ ਉਸ ਨੇ ਸ਼ਹਿਰ ਦੀ ਲੁੱਟ ਨੂੰ ਬਹੁਤਾਤ ਵਿੱਚ ਲਿਆਇਆ.</w:t>
      </w:r>
    </w:p>
    <w:p/>
    <w:p>
      <w:r xmlns:w="http://schemas.openxmlformats.org/wordprocessingml/2006/main">
        <w:t xml:space="preserve">ਦਾਊਦ ਨੇ ਆਪਣੇ ਸਿਰ ਤੋਂ ਰਾਜੇ ਦਾ ਮੁਕਟ ਲਾਹ ਕੇ ਆਪਣੇ ਸਿਰ ਉੱਤੇ ਰੱਖਿਆ ਅਤੇ ਸ਼ਹਿਰ ਦੀ ਦਾਤ ਵਾਪਸ ਲੈ ਆਈ।</w:t>
      </w:r>
    </w:p>
    <w:p/>
    <w:p>
      <w:r xmlns:w="http://schemas.openxmlformats.org/wordprocessingml/2006/main">
        <w:t xml:space="preserve">1. ਆਗਿਆਕਾਰੀ ਦੀ ਬਖਸ਼ਿਸ਼ - ਉਸ ਦੇ ਹੁਕਮਾਂ ਦੀ ਪਾਲਣਾ ਕਰਨ ਵਾਲਿਆਂ 'ਤੇ ਰੱਬ ਦੀ ਅਸੀਸ।</w:t>
      </w:r>
    </w:p>
    <w:p/>
    <w:p>
      <w:r xmlns:w="http://schemas.openxmlformats.org/wordprocessingml/2006/main">
        <w:t xml:space="preserve">2. ਵਿਸ਼ਵਾਸ ਦੀ ਸ਼ਕਤੀ - ਵਿਸ਼ਵਾਸ ਕਿਵੇਂ ਇੱਕ ਵਿਅਕਤੀ ਨੂੰ ਮਹਾਨ ਅਤੇ ਅਸੰਭਵ ਚੀਜ਼ਾਂ ਨੂੰ ਪੂਰਾ ਕਰਨ ਦੇ ਯੋਗ ਬਣਾਉਂਦਾ ਹੈ।</w:t>
      </w:r>
    </w:p>
    <w:p/>
    <w:p>
      <w:r xmlns:w="http://schemas.openxmlformats.org/wordprocessingml/2006/main">
        <w:t xml:space="preserve">1. ਰੋਮੀਆਂ 8:37-39 - ਨਹੀਂ, ਇਨ੍ਹਾਂ ਸਾਰੀਆਂ ਚੀਜ਼ਾਂ ਵਿੱਚ ਅਸੀਂ ਉਸ ਦੁਆਰਾ ਜਿੱਤਣ ਵਾਲੇ ਨਾਲੋਂ ਵੱਧ ਹਾਂ ਜਿਸਨੇ ਸਾਨੂੰ ਪਿਆਰ ਕੀਤਾ।</w:t>
      </w:r>
    </w:p>
    <w:p/>
    <w:p>
      <w:r xmlns:w="http://schemas.openxmlformats.org/wordprocessingml/2006/main">
        <w:t xml:space="preserve">2. ਜ਼ਬੂਰ 24:3-4 - ਯਹੋਵਾਹ ਦੀ ਪਹਾੜੀ ਉੱਤੇ ਕੌਣ ਚੜ੍ਹ ਸਕਦਾ ਹੈ? ਉਸ ਦੇ ਪਵਿੱਤਰ ਸਥਾਨ ਵਿੱਚ ਕੌਣ ਖੜ੍ਹਾ ਹੋ ਸਕਦਾ ਹੈ? ਜਿਸ ਦੇ ਹੱਥ ਸਾਫ਼ ਅਤੇ ਸ਼ੁੱਧ ਦਿਲ ਹੈ।</w:t>
      </w:r>
    </w:p>
    <w:p/>
    <w:p>
      <w:r xmlns:w="http://schemas.openxmlformats.org/wordprocessingml/2006/main">
        <w:t xml:space="preserve">੨ ਸਮੂਏਲ ਦੀ ਦੂਜੀ ਪੋਥੀ 12:31 ਅਤੇ ਉਸ ਨੇ ਉਨ੍ਹਾਂ ਲੋਕਾਂ ਨੂੰ ਜੋ ਉਹ ਦੇ ਵਿੱਚ ਸਨ ਬਾਹਰ ਲਿਆਇਆ ਅਤੇ ਉਨ੍ਹਾਂ ਨੂੰ ਆਰਿਆਂ ਦੇ ਹੇਠਾਂ, ਲੋਹੇ ਦੇ ਹਾਰਾਂ ਅਤੇ ਲੋਹੇ ਦੇ ਕੁਹਾੜਿਆਂ ਦੇ ਹੇਠਾਂ ਰੱਖਿਆ, ਅਤੇ ਉਨ੍ਹਾਂ ਨੂੰ ਇੱਟਾਂ ਦੇ ਭੱਠੇ ਵਿੱਚੋਂ ਦੀ ਲੰਘਾਇਆ, ਅਤੇ ਇਸ ਤਰ੍ਹਾਂ ਉਸ ਨੇ ਸਾਰੇ ਲੋਕਾਂ ਨਾਲ ਕੀਤਾ। ਅੰਮੋਨੀਆਂ ਦੇ ਸ਼ਹਿਰ। ਇਸ ਲਈ ਦਾਊਦ ਅਤੇ ਸਾਰੇ ਲੋਕ ਯਰੂਸ਼ਲਮ ਨੂੰ ਮੁੜ ਗਏ।</w:t>
      </w:r>
    </w:p>
    <w:p/>
    <w:p>
      <w:r xmlns:w="http://schemas.openxmlformats.org/wordprocessingml/2006/main">
        <w:t xml:space="preserve">ਦਾਊਦ ਅਤੇ ਉਸਦੇ ਲੋਕਾਂ ਨੇ ਅੰਮੋਨੀਆਂ ਨੂੰ ਹਰਾਇਆ ਅਤੇ ਉਨ੍ਹਾਂ ਦੇ ਸ਼ਹਿਰਾਂ ਨੂੰ ਇੱਟਾਂ ਦੇ ਭੱਠੇ ਵਿੱਚੋਂ ਦੀ ਲੰਘਾ ਕੇ ਤਬਾਹ ਕਰ ਦਿੱਤਾ। ਅੰਤ ਵਿੱਚ, ਉਹ ਯਰੂਸ਼ਲਮ ਵਾਪਸ ਆ ਗਏ।</w:t>
      </w:r>
    </w:p>
    <w:p/>
    <w:p>
      <w:r xmlns:w="http://schemas.openxmlformats.org/wordprocessingml/2006/main">
        <w:t xml:space="preserve">1. ਪ੍ਰਮਾਤਮਾ ਦੇ ਉਪਦੇਸ਼ ਦੀ ਸ਼ਕਤੀ: ਡੇਵਿਡ ਅਤੇ ਉਸਦੇ ਲੋਕ ਅੰਮੋਨੀਆਂ ਉੱਤੇ ਆਪਣੀ ਜਿੱਤ ਵਿੱਚ ਪ੍ਰਮਾਤਮਾ ਦੇ ਉਪਦੇਸ਼ ਦੀ ਸ਼ਕਤੀ ਦਾ ਪ੍ਰਦਰਸ਼ਨ ਕਰਦੇ ਹਨ।</w:t>
      </w:r>
    </w:p>
    <w:p/>
    <w:p>
      <w:r xmlns:w="http://schemas.openxmlformats.org/wordprocessingml/2006/main">
        <w:t xml:space="preserve">2. ਪ੍ਰਮਾਤਮਾ ਦੀ ਤਾਕਤ ਵਿੱਚ ਭਰੋਸਾ: ਸਾਡੇ ਸਾਰੇ ਸੰਘਰਸ਼ਾਂ ਵਿੱਚ, ਸਾਨੂੰ ਜਿੱਤ ਪ੍ਰਦਾਨ ਕਰਨ ਲਈ ਪਰਮੇਸ਼ੁਰ ਦੀ ਤਾਕਤ ਵਿੱਚ ਭਰੋਸਾ ਕਰਨਾ ਚਾਹੀਦਾ ਹੈ।</w:t>
      </w:r>
    </w:p>
    <w:p/>
    <w:p>
      <w:r xmlns:w="http://schemas.openxmlformats.org/wordprocessingml/2006/main">
        <w:t xml:space="preserve">1. ਰੋਮੀਆਂ 8:31: ਫਿਰ ਅਸੀਂ ਇਨ੍ਹਾਂ ਗੱਲਾਂ ਨੂੰ ਕੀ ਕਹੀਏ? ਜੇ ਰੱਬ ਸਾਡੇ ਲਈ ਹੈ, ਤਾਂ ਸਾਡੇ ਵਿਰੁੱਧ ਕੌਣ ਹੋ ਸਕਦਾ ਹੈ?</w:t>
      </w:r>
    </w:p>
    <w:p/>
    <w:p>
      <w:r xmlns:w="http://schemas.openxmlformats.org/wordprocessingml/2006/main">
        <w:t xml:space="preserve">2. ਯਸਾਯਾਹ 40:31: ਪਰ ਉਹ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ਸਮੂਏਲ ਅਧਿਆਇ 13 ਆਪਣੀ ਸੌਤੇਲੀ ਭੈਣ ਤਾਮਾਰ ਉੱਤੇ ਅਮਨੋਨ ਦੇ ਹਮਲੇ ਅਤੇ ਉਸ ਤੋਂ ਬਾਅਦ ਉਨ੍ਹਾਂ ਦੇ ਭਰਾ ਅਬਸ਼ਾਲੋਮ ਦੁਆਰਾ ਕੀਤੇ ਗਏ ਬਦਲੇ ਦੇ ਆਲੇ ਦੁਆਲੇ ਦੀਆਂ ਦੁਖਦਾਈ ਘਟਨਾਵਾਂ ਦਾ ਵਰਣਨ ਕਰਦਾ ਹੈ।</w:t>
      </w:r>
    </w:p>
    <w:p/>
    <w:p>
      <w:r xmlns:w="http://schemas.openxmlformats.org/wordprocessingml/2006/main">
        <w:t xml:space="preserve">ਪਹਿਲਾ ਪੈਰਾ: ਅਧਿਆਇ ਡੇਵਿਡ ਦੇ ਸਭ ਤੋਂ ਵੱਡੇ ਪੁੱਤਰ, ਅਮਨੋਨ ਦੀ ਜਾਣ-ਪਛਾਣ ਨਾਲ ਸ਼ੁਰੂ ਹੁੰਦਾ ਹੈ, ਜੋ ਆਪਣੀ ਸੁੰਦਰ ਸੌਤੇਲੀ ਭੈਣ ਤਾਮਾਰ (2 ਸਮੂਏਲ 13:1-2) ਨਾਲ ਮੋਹਿਤ ਹੋ ਜਾਂਦਾ ਹੈ। ਅਮਨੋਨ ਨੇ ਉਸਨੂੰ ਧੋਖਾ ਦੇਣ ਅਤੇ ਉਸਦੀ ਉਲੰਘਣਾ ਕਰਨ ਦੀ ਯੋਜਨਾ ਬਣਾਈ।</w:t>
      </w:r>
    </w:p>
    <w:p/>
    <w:p>
      <w:r xmlns:w="http://schemas.openxmlformats.org/wordprocessingml/2006/main">
        <w:t xml:space="preserve">ਦੂਜਾ ਪੈਰਾਗ੍ਰਾਫ਼: ਅਮਨੋਨ ਬਿਮਾਰੀ ਦਾ ਝੂਠ ਬੋਲਦਾ ਹੈ ਅਤੇ ਉਸਦੀ ਦੇਖਭਾਲ ਕਰਨ ਲਈ ਤਾਮਾਰ ਦੀ ਮੌਜੂਦਗੀ ਦੀ ਬੇਨਤੀ ਕਰਦਾ ਹੈ (2 ਸਮੂਏਲ 13:3-10)। ਜਦੋਂ ਉਹ ਪਹੁੰਚਦੀ ਹੈ, ਤਾਂ ਉਹ ਉਸਨੂੰ ਫੜ ਲੈਂਦਾ ਹੈ ਅਤੇ ਉਸਦੀ ਇੱਛਾ ਦੇ ਵਿਰੁੱਧ ਉਸਦੇ ਉੱਤੇ ਆਪਣੇ ਆਪ ਨੂੰ ਮਜਬੂਰ ਕਰਦਾ ਹੈ। ਬਾਅਦ ਵਿਚ, ਉਹ ਉਸ ਪ੍ਰਤੀ ਸਖ਼ਤ ਨਫ਼ਰਤ ਦਾ ਅਨੁਭਵ ਕਰਦਾ ਹੈ।</w:t>
      </w:r>
    </w:p>
    <w:p/>
    <w:p>
      <w:r xmlns:w="http://schemas.openxmlformats.org/wordprocessingml/2006/main">
        <w:t xml:space="preserve">ਤੀਸਰਾ ਪੈਰਾ: ਤਾਮਾਰ ਉਲੰਘਣਾ ਕਰਕੇ ਤਬਾਹ ਹੋ ਗਈ ਹੈ ਅਤੇ ਅਮਨੋਨ ਨੂੰ ਬੇਨਤੀ ਕਰਦੀ ਹੈ ਕਿ ਉਹ ਉਸ ਨੂੰ ਸ਼ਰਮ ਵਿਚ ਨਾ ਸੁੱਟੇ (2 ਸਮੂਏਲ 13:11-19)। ਹਾਲਾਂਕਿ, ਉਸਨੇ ਉਸਨੂੰ ਰੱਦ ਕਰ ਦਿੱਤਾ ਅਤੇ ਉਸਦੇ ਸੇਵਕਾਂ ਨੂੰ ਉਸਨੂੰ ਉਸਦੀ ਮੌਜੂਦਗੀ ਤੋਂ ਹਟਾਉਣ ਦਾ ਆਦੇਸ਼ ਦਿੱਤਾ।</w:t>
      </w:r>
    </w:p>
    <w:p/>
    <w:p>
      <w:r xmlns:w="http://schemas.openxmlformats.org/wordprocessingml/2006/main">
        <w:t xml:space="preserve">ਚੌਥਾ ਪੈਰਾ: ਤਾਮਾਰ ਦਾ ਭਰਾ ਅਬਸ਼ਾਲੋਮ, ਜੋ ਵਾਪਰਿਆ ਉਸ ਬਾਰੇ ਜਾਣਦਾ ਹੈ ਅਤੇ ਅਮਨੋਨ (2 ਸਮੂਏਲ 13:20-22) ਪ੍ਰਤੀ ਡੂੰਘਾ ਗੁੱਸਾ ਰੱਖਦਾ ਹੈ। ਉਹ ਆਪਣੇ ਸਮੇਂ ਦੀ ਵਰਤੋਂ ਕਰਦਾ ਹੈ ਪਰ ਉਸਦੇ ਵਿਰੁੱਧ ਬਦਲਾ ਲੈਣ ਦੀ ਯੋਜਨਾ ਬਣਾਉਂਦਾ ਹੈ।</w:t>
      </w:r>
    </w:p>
    <w:p/>
    <w:p>
      <w:r xmlns:w="http://schemas.openxmlformats.org/wordprocessingml/2006/main">
        <w:t xml:space="preserve">5ਵਾਂ ਪੈਰਾ: ਦੋ ਸਾਲਾਂ ਬਾਅਦ, ਅਬਸ਼ਾਲੋਮ ਨੇ ਇੱਕ ਤਿਉਹਾਰ ਦਾ ਆਯੋਜਨ ਕੀਤਾ ਜਿੱਥੇ ਉਸਨੇ ਅਮਨੋਨ ਦਾ ਕਤਲ ਕੀਤਾ (2 ਸਮੂਏਲ 13:23-29)। ਉਹ ਆਪਣੇ ਨੌਕਰਾਂ ਨੂੰ ਉਸ ਨੂੰ ਮਾਰਨ ਲਈ ਕਹਿੰਦਾ ਹੈ ਜੋ ਉਸਨੇ ਆਪਣੀ ਭੈਣ ਨਾਲ ਕੀਤਾ ਸੀ। ਇਸ ਤੋਂ ਬਾਅਦ, ਅਬਸ਼ਾਲੋਮ ਦਾਊਦ ਦੇ ਗੁੱਸੇ ਤੋਂ ਡਰ ਕੇ ਭੱਜ ਗਿਆ।</w:t>
      </w:r>
    </w:p>
    <w:p/>
    <w:p>
      <w:r xmlns:w="http://schemas.openxmlformats.org/wordprocessingml/2006/main">
        <w:t xml:space="preserve">6ਵਾਂ ਪੈਰਾ: ਅਮਨੋਨ ਦੀ ਮੌਤ ਦੀ ਖ਼ਬਰ ਸੁਣ ਕੇ, ਡੇਵਿਡ ਡੂੰਘਾ ਸੋਗ ਕਰਦਾ ਹੈ ਪਰ ਅਬਸ਼ਾਲੋਮ ਦੇ ਵਿਰੁੱਧ ਕੋਈ ਕਾਰਵਾਈ ਨਹੀਂ ਕਰਦਾ (2 ਸਮੂਏਲ 13:30-39)।</w:t>
      </w:r>
    </w:p>
    <w:p/>
    <w:p>
      <w:r xmlns:w="http://schemas.openxmlformats.org/wordprocessingml/2006/main">
        <w:t xml:space="preserve">ਸੰਖੇਪ ਰੂਪ ਵਿੱਚ, 2 ਸੈਮੂਅਲ ਦਾ ਅਧਿਆਇ 13 ਐਮਨੋਨ ਦੇ ਤਾਮਾਰ ਉੱਤੇ ਹਮਲੇ ਅਤੇ ਅਬਸਾਲੋਮ ਦੇ ਬਾਅਦ ਵਿੱਚ ਬਦਲਾ ਲੈਣ ਦੀਆਂ ਦੁਖਦਾਈ ਘਟਨਾਵਾਂ ਨੂੰ ਦਰਸਾਉਂਦਾ ਹੈ, ਅਮਨੋਨ ਨੇ ਤਾਮਾਰ ਨੂੰ ਧੋਖਾ ਦਿੱਤਾ ਅਤੇ ਉਸਦੀ ਉਲੰਘਣਾ ਕੀਤੀ, ਨਤੀਜੇ ਵਜੋਂ ਉਸ ਲਈ ਡੂੰਘੀ ਪੀੜਾ ਹੋਈ। ਅਬਸਾਲੋਮ ਨੇ ਅਮਨੋਨ ਪ੍ਰਤੀ ਗੁੱਸਾ ਕੱਢਿਆ, ਦੋ ਸਾਲਾਂ ਤੋਂ ਬਦਲਾ ਲੈਣ ਦੀ ਯੋਜਨਾ ਬਣਾਈ, ਅਬਸ਼ਾਲੋਮ ਇੱਕ ਦਾਵਤ ਦਾ ਆਯੋਜਨ ਕਰਦਾ ਹੈ ਜਿੱਥੇ ਉਸਨੇ ਅਮਨੋਨ ਨੂੰ ਮਾਰਿਆ ਸੀ। ਉਹ ਫਿਰ ਡਰ ਕੇ ਭੱਜ ਜਾਂਦਾ ਹੈ, ਜਦੋਂ ਕਿ ਡੇਵਿਡ ਸੋਗ ਕਰਦਾ ਹੈ ਪਰ ਕੋਈ ਕਾਰਵਾਈ ਨਹੀਂ ਕਰਦਾ, ਸੰਖੇਪ ਵਿੱਚ, ਚੈਪਟਰ ਡੇਵਿਡ ਦੇ ਪਰਿਵਾਰ ਵਿੱਚ ਪਾਪ ਦੇ ਵਿਨਾਸ਼ਕਾਰੀ ਨਤੀਜਿਆਂ ਨੂੰ ਦਰਸਾਉਂਦਾ ਹੈ। ਇਹ ਵਿਸ਼ਵਾਸਘਾਤ, ਬਦਲਾ, ਸੋਗ ਅਤੇ ਨਿਆਂ ਦੇ ਵਿਸ਼ਿਆਂ ਨੂੰ ਉਜਾਗਰ ਕਰਦਾ ਹੈ।</w:t>
      </w:r>
    </w:p>
    <w:p/>
    <w:p>
      <w:r xmlns:w="http://schemas.openxmlformats.org/wordprocessingml/2006/main">
        <w:t xml:space="preserve">2 ਸਮੂਏਲ 13:1 ਇਸ ਤੋਂ ਬਾਅਦ ਐਉਂ ਹੋਇਆ ਕਿ ਦਾਊਦ ਦੇ ਪੁੱਤਰ ਅਬਸ਼ਾਲੋਮ ਦੀ ਇੱਕ ਸੋਹਣੀ ਭੈਣ ਸੀ ਜਿਸ ਦਾ ਨਾਮ ਤਾਮਾਰ ਸੀ। ਅਤੇ ਦਾਊਦ ਦਾ ਪੁੱਤਰ ਅਮਨੋਨ ਉਸ ਨੂੰ ਪਿਆਰ ਕਰਦਾ ਸੀ।</w:t>
      </w:r>
    </w:p>
    <w:p/>
    <w:p>
      <w:r xmlns:w="http://schemas.openxmlformats.org/wordprocessingml/2006/main">
        <w:t xml:space="preserve">ਦਾਊਦ ਦੇ ਪੁੱਤਰ ਅਮਨੋਨ ਨੂੰ ਆਪਣੀ ਭੈਣ ਤਾਮਾਰ ਨਾਲ ਪਿਆਰ ਹੋ ਗਿਆ।</w:t>
      </w:r>
    </w:p>
    <w:p/>
    <w:p>
      <w:r xmlns:w="http://schemas.openxmlformats.org/wordprocessingml/2006/main">
        <w:t xml:space="preserve">1. ਕਾਮਨਾਤਮਕ ਇੱਛਾਵਾਂ ਦੇ ਨਤੀਜੇ</w:t>
      </w:r>
    </w:p>
    <w:p/>
    <w:p>
      <w:r xmlns:w="http://schemas.openxmlformats.org/wordprocessingml/2006/main">
        <w:t xml:space="preserve">2. ਸਾਡੇ ਦਿਲਾਂ ਦੀ ਰਾਖੀ ਕਰਨ ਦਾ ਮਹੱਤਵ</w:t>
      </w:r>
    </w:p>
    <w:p/>
    <w:p>
      <w:r xmlns:w="http://schemas.openxmlformats.org/wordprocessingml/2006/main">
        <w:t xml:space="preserve">1. ਮੱਤੀ 5:28 - "ਪਰ ਮੈਂ ਤੁਹਾਨੂੰ ਆਖਦਾ ਹਾਂ, ਜੋ ਕੋਈ ਵੀ ਕਿਸੇ ਔਰਤ ਨੂੰ ਉਸਦੀ ਕਾਮਨਾ ਨਾਲ ਵੇਖਦਾ ਹੈ, ਉਸਨੇ ਆਪਣੇ ਮਨ ਵਿੱਚ ਪਹਿਲਾਂ ਹੀ ਉਸਦੇ ਨਾਲ ਵਿਭਚਾਰ ਕੀਤਾ ਹੈ."</w:t>
      </w:r>
    </w:p>
    <w:p/>
    <w:p>
      <w:r xmlns:w="http://schemas.openxmlformats.org/wordprocessingml/2006/main">
        <w:t xml:space="preserve">2. ਕਹਾਉਤਾਂ 4:23 - "ਆਪਣੇ ਮਨ ਨੂੰ ਪੂਰੀ ਲਗਨ ਨਾਲ ਸੰਭਾਲੋ, ਕਿਉਂਕਿ ਜੀਵਨ ਦੇ ਮਸਲੇ ਇਸੇ ਵਿੱਚੋਂ ਹਨ।"</w:t>
      </w:r>
    </w:p>
    <w:p/>
    <w:p>
      <w:r xmlns:w="http://schemas.openxmlformats.org/wordprocessingml/2006/main">
        <w:t xml:space="preserve">2 ਸਮੂਏਲ 13:2 ਅਤੇ ਅਮਨੋਨ ਇੰਨਾ ਦੁਖੀ ਹੋਇਆ ਕਿ ਉਹ ਆਪਣੀ ਭੈਣ ਤਾਮਾਰ ਲਈ ਬਿਮਾਰ ਹੋ ਗਿਆ। ਕਿਉਂਕਿ ਉਹ ਇੱਕ ਕੁਆਰੀ ਸੀ; ਅਤੇ ਅਮਨੋਨ ਨੇ ਉਸ ਲਈ ਕੁਝ ਕਰਨਾ ਔਖਾ ਸਮਝਿਆ।</w:t>
      </w:r>
    </w:p>
    <w:p/>
    <w:p>
      <w:r xmlns:w="http://schemas.openxmlformats.org/wordprocessingml/2006/main">
        <w:t xml:space="preserve">ਅਮਨੋਨ ਆਪਣੀ ਭੈਣ ਤਾਮਾਰ ਦੇ ਪਿਆਰ ਵਿੱਚ ਪਾਗਲ ਸੀ ਪਰ ਉਸਦੀ ਕੁਆਰੀ ਹੋਣ ਕਰਕੇ ਉਹ ਉਸ ਨਾਲ ਕੁਝ ਨਹੀਂ ਕਰ ਸਕਿਆ।</w:t>
      </w:r>
    </w:p>
    <w:p/>
    <w:p>
      <w:r xmlns:w="http://schemas.openxmlformats.org/wordprocessingml/2006/main">
        <w:t xml:space="preserve">1. ਪਿਆਰ ਅਤੇ ਲਾਲਸਾ: ਅੰਤਰ ਨੂੰ ਜਾਣਨਾ</w:t>
      </w:r>
    </w:p>
    <w:p/>
    <w:p>
      <w:r xmlns:w="http://schemas.openxmlformats.org/wordprocessingml/2006/main">
        <w:t xml:space="preserve">2. ਸ਼ੁੱਧਤਾ ਦੀ ਸ਼ਕਤੀ: ਸਾਡੇ ਰੱਬ ਦੁਆਰਾ ਦਿੱਤੇ ਮੁੱਲ ਨੂੰ ਸਮਝਣਾ</w:t>
      </w:r>
    </w:p>
    <w:p/>
    <w:p>
      <w:r xmlns:w="http://schemas.openxmlformats.org/wordprocessingml/2006/main">
        <w:t xml:space="preserve">1. ਕਹਾਉਤਾਂ 6:25-26, ਆਪਣੇ ਦਿਲ ਵਿੱਚ ਉਸਦੀ ਸੁੰਦਰਤਾ ਦੀ ਲਾਲਸਾ ਨਾ ਕਰੋ; ਉਸਨੂੰ ਆਪਣੀਆਂ ਪਲਕਾਂ ਨਾਲ ਤੁਹਾਨੂੰ ਮੋਹਿਤ ਨਾ ਕਰਨ ਦਿਓ। ਕਿਉਂਕਿ ਇੱਕ ਵੇਸਵਾ ਇੱਕ ਰੋਟੀ ਲਈ ਖਾ ਸਕਦੀ ਹੈ, ਪਰ ਕਿਸੇ ਹੋਰ ਆਦਮੀ ਦੀ ਪਤਨੀ ਤੁਹਾਡੀ ਜਾਨ ਦਾ ਸ਼ਿਕਾਰ ਹੋ ਜਾਂਦੀ ਹੈ।</w:t>
      </w:r>
    </w:p>
    <w:p/>
    <w:p>
      <w:r xmlns:w="http://schemas.openxmlformats.org/wordprocessingml/2006/main">
        <w:t xml:space="preserve">2. 1 ਕੁਰਿੰਥੀਆਂ 6:18, ਜਿਨਸੀ ਅਨੈਤਿਕਤਾ ਤੋਂ ਭੱਜੋ। ਹਰ ਦੂਜਾ ਪਾਪ ਜੋ ਇੱਕ ਵਿਅਕਤੀ ਕਰਦਾ ਹੈ ਸਰੀਰ ਤੋਂ ਬਾਹਰ ਹੁੰਦਾ ਹੈ, ਪਰ ਜਿਨਸੀ ਤੌਰ ਤੇ ਅਨੈਤਿਕ ਵਿਅਕਤੀ ਆਪਣੇ ਸਰੀਰ ਦੇ ਵਿਰੁੱਧ ਪਾਪ ਕਰਦਾ ਹੈ।</w:t>
      </w:r>
    </w:p>
    <w:p/>
    <w:p>
      <w:r xmlns:w="http://schemas.openxmlformats.org/wordprocessingml/2006/main">
        <w:t xml:space="preserve">੨ ਸਮੂਏਲ ਦੀ ਦੂਜੀ ਪੋਥੀ 13:3 ਪਰ ਅਮਨੋਨ ਦਾ ਇੱਕ ਮਿੱਤਰ ਸੀ ਜਿਸ ਦਾ ਨਾਮ ਯੋਨਾਦਾਬ ਸੀ ਜੋ ਸ਼ਿਮਆਹ ਦਾਊਦ ਦੇ ਭਰਾ ਦਾ ਪੁੱਤਰ ਸੀ ਅਤੇ ਯੋਨਾਦਾਬ ਬਹੁਤ ਹੀ ਹੁਸ਼ਿਆਰ ਮਨੁੱਖ ਸੀ।</w:t>
      </w:r>
    </w:p>
    <w:p/>
    <w:p>
      <w:r xmlns:w="http://schemas.openxmlformats.org/wordprocessingml/2006/main">
        <w:t xml:space="preserve">ਅਮਨੋਨ ਦਾ ਇੱਕ ਦੋਸਤ ਯੋਨਾਦਾਬ ਸੀ, ਜੋ ਕਿ ਇੱਕ ਬਹੁਤ ਹੀ ਸਿਆਣਾ ਆਦਮੀ ਸੀ।</w:t>
      </w:r>
    </w:p>
    <w:p/>
    <w:p>
      <w:r xmlns:w="http://schemas.openxmlformats.org/wordprocessingml/2006/main">
        <w:t xml:space="preserve">1. ਮੁਸ਼ਕਲ ਸਮਿਆਂ ਵਿੱਚ ਬੁੱਧੀਮਾਨ ਸਲਾਹ ਦੀ ਮਹੱਤਤਾ</w:t>
      </w:r>
    </w:p>
    <w:p/>
    <w:p>
      <w:r xmlns:w="http://schemas.openxmlformats.org/wordprocessingml/2006/main">
        <w:t xml:space="preserve">2. ਸੱਚੀ ਦੋਸਤੀ ਦਾ ਲਾਭ</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1 ਕੁਰਿੰਥੀਆਂ 15:33 - ਧੋਖਾ ਨਾ ਖਾਓ: ਬੁਰਾ ਸੰਚਾਰ ਚੰਗੇ ਵਿਹਾਰ ਨੂੰ ਵਿਗਾੜਦਾ ਹੈ।</w:t>
      </w:r>
    </w:p>
    <w:p/>
    <w:p>
      <w:r xmlns:w="http://schemas.openxmlformats.org/wordprocessingml/2006/main">
        <w:t xml:space="preserve">੨ ਸਮੂਏਲ ਦੀ ਦੂਜੀ ਪੋਥੀ 13:4 ਤਾਂ ਉਸ ਨੇ ਉਹ ਨੂੰ ਆਖਿਆ, ਤੂੰ ਪਾਤਸ਼ਾਹ ਦਾ ਪੁੱਤ੍ਰ ਹੋ ਕੇ ਦਿਨੋਂ ਦਿਨ ਕਿਉਂ ਝੁਕਦਾ ਜਾ ਰਿਹਾ ਹੈਂ? ਕੀ ਤੁਸੀਂ ਮੈਨੂੰ ਨਹੀਂ ਦੱਸੋਗੇ? ਅਤੇ ਅਮਨੋਨ ਨੇ ਉਹ ਨੂੰ ਆਖਿਆ, ਮੈਂ ਤਾਮਾਰ ਨੂੰ ਪਿਆਰ ਕਰਦਾ ਹਾਂ ਜੋ ਆਪਣੇ ਭਰਾ ਅਬਸ਼ਾਲੋਮ ਦੀ ਭੈਣ ਹੈ।</w:t>
      </w:r>
    </w:p>
    <w:p/>
    <w:p>
      <w:r xmlns:w="http://schemas.openxmlformats.org/wordprocessingml/2006/main">
        <w:t xml:space="preserve">ਅਮਨੋਨ ਨੇ ਆਪਣੇ ਦੋਸਤ ਜੋਨਾਦਾਬ ਨੂੰ ਕਬੂਲ ਕੀਤਾ ਕਿ ਉਹ ਆਪਣੀ ਭੈਣ ਤਾਮਾਰ ਨਾਲ ਪਿਆਰ ਕਰਦਾ ਹੈ, ਜੋ ਕਿ ਅਬਸ਼ਾਲੋਮ ਦੀ ਭੈਣ ਹੈ।</w:t>
      </w:r>
    </w:p>
    <w:p/>
    <w:p>
      <w:r xmlns:w="http://schemas.openxmlformats.org/wordprocessingml/2006/main">
        <w:t xml:space="preserve">1. ਪਰਮੇਸ਼ੁਰ ਦਾ ਪਿਆਰ ਸਾਡੇ ਸਾਰੇ ਸੰਸਾਰੀ ਪਿਆਰਾਂ ਨਾਲੋਂ ਮਹਾਨ ਹੈ।</w:t>
      </w:r>
    </w:p>
    <w:p/>
    <w:p>
      <w:r xmlns:w="http://schemas.openxmlformats.org/wordprocessingml/2006/main">
        <w:t xml:space="preserve">2. ਸਾਡੀਆਂ ਚੋਣਾਂ ਦੇ ਨਤੀਜਿਆਂ ਨੂੰ ਗੰਭੀਰਤਾ ਨਾਲ ਵਿਚਾਰਿਆ ਜਾਣਾ ਚਾਹੀਦਾ ਹੈ।</w:t>
      </w:r>
    </w:p>
    <w:p/>
    <w:p>
      <w:r xmlns:w="http://schemas.openxmlformats.org/wordprocessingml/2006/main">
        <w:t xml:space="preserve">1. 1 ਯੂਹੰਨਾ 4:8 - "ਜੋ ਕੋਈ ਪਿਆਰ ਨਹੀਂ ਕਰਦਾ ਉਹ ਪਰਮੇਸ਼ੁਰ ਨੂੰ ਨਹੀਂ ਜਾਣਦਾ, ਕਿਉਂਕਿ ਪਰਮੇਸ਼ੁਰ ਪਿਆਰ ਹੈ।"</w:t>
      </w:r>
    </w:p>
    <w:p/>
    <w:p>
      <w:r xmlns:w="http://schemas.openxmlformats.org/wordprocessingml/2006/main">
        <w:t xml:space="preserve">2. ਕਹਾਉਤਾਂ 14:12 - "ਇੱਕ ਅਜਿਹਾ ਤਰੀਕਾ ਹੈ ਜੋ ਸਹੀ ਜਾਪਦਾ ਹੈ, ਪਰ ਅੰਤ ਵਿੱਚ ਇਹ ਮੌਤ ਵੱਲ ਲੈ ਜਾਂਦਾ ਹੈ।"</w:t>
      </w:r>
    </w:p>
    <w:p/>
    <w:p>
      <w:r xmlns:w="http://schemas.openxmlformats.org/wordprocessingml/2006/main">
        <w:t xml:space="preserve">੨ ਸਮੂਏਲ ਦੀ ਦੂਜੀ ਪੋਥੀ 13:5 ਤਦ ਯੋਨਾਦਾਬ ਨੇ ਉਹ ਨੂੰ ਆਖਿਆ, ਤੂੰ ਆਪਣੇ ਮੰਜੇ ਉੱਤੇ ਲੇਟ ਜਾ ਅਤੇ ਆਪਣੇ ਆਪ ਨੂੰ ਬਿਮਾਰ ਕਰ ਅਤੇ ਜਦੋਂ ਤੇਰਾ ਪਿਤਾ ਤੈਨੂੰ ਮਿਲਣ ਆਵੇ ਤਾਂ ਉਹ ਨੂੰ ਆਖ, ਮੇਰੀ ਭੈਣ ਤਾਮਾਰ ਨੂੰ ਆਉਣ ਦੇ ਅਤੇ ਮੈਨੂੰ ਮਾਸ ਦੇ। , ਅਤੇ ਮਾਸ ਨੂੰ ਮੇਰੀ ਨਜ਼ਰ ਵਿੱਚ ਪਹਿਨਾਓ, ਤਾਂ ਜੋ ਮੈਂ ਇਸਨੂੰ ਵੇਖ ਸਕਾਂ, ਅਤੇ ਉਸਦੇ ਹੱਥੋਂ ਖਾਵਾਂ.</w:t>
      </w:r>
    </w:p>
    <w:p/>
    <w:p>
      <w:r xmlns:w="http://schemas.openxmlformats.org/wordprocessingml/2006/main">
        <w:t xml:space="preserve">ਜੋਨਾਦਾਬ ਨੇ ਆਪਣੇ ਪਿਤਾ ਨੂੰ ਤਾਮਾਰ ਨੂੰ ਉਸ ਕੋਲ ਭੇਜਣ ਲਈ ਮਨਾਉਣ ਲਈ ਐਮਨੌਨ ਨੂੰ ਬਿਮਾਰੀ ਦਾ ਢੌਂਗ ਕਰਨ ਦੀ ਸਲਾਹ ਦਿੱਤੀ।</w:t>
      </w:r>
    </w:p>
    <w:p/>
    <w:p>
      <w:r xmlns:w="http://schemas.openxmlformats.org/wordprocessingml/2006/main">
        <w:t xml:space="preserve">1. ਅਣਆਗਿਆਕਾਰੀ ਦੇ ਖ਼ਤਰੇ - 2 ਸਮੂਏਲ 13:5</w:t>
      </w:r>
    </w:p>
    <w:p/>
    <w:p>
      <w:r xmlns:w="http://schemas.openxmlformats.org/wordprocessingml/2006/main">
        <w:t xml:space="preserve">2. ਪ੍ਰੇਰਨਾ ਦੀ ਸ਼ਕਤੀ - 2 ਸਮੂਏਲ 13:5</w:t>
      </w:r>
    </w:p>
    <w:p/>
    <w:p>
      <w:r xmlns:w="http://schemas.openxmlformats.org/wordprocessingml/2006/main">
        <w:t xml:space="preserve">1. ਕਹਾਉਤਾਂ 14:12 - ਇੱਕ ਅਜਿਹਾ ਰਾਹ ਹੈ ਜੋ ਮਨੁੱਖ ਨੂੰ ਸਹੀ ਜਾਪਦਾ ਹੈ, ਪਰ ਇਸਦੇ ਅੰਤ ਵਿੱਚ ਮੌਤ ਦੇ ਰਾਹ ਹਨ।</w:t>
      </w:r>
    </w:p>
    <w:p/>
    <w:p>
      <w:r xmlns:w="http://schemas.openxmlformats.org/wordprocessingml/2006/main">
        <w:t xml:space="preserve">2. ਯਾਕੂਬ 1:14-15 - ਪਰ ਹਰ ਮਨੁੱਖ ਪਰਤਾਇਆ ਜਾਂਦਾ ਹੈ, ਜਦੋਂ ਉਹ ਆਪਣੀ ਹੀ ਕਾਮਨਾ ਤੋਂ ਦੂਰ ਹੋ ਜਾਂਦਾ ਹੈ, ਅਤੇ ਭਰਮਾਇਆ ਜਾਂਦਾ ਹੈ। ਫਿਰ ਜਦੋਂ ਵਾਸਨਾ ਗਰਭ ਧਾਰਨ ਕਰ ਲੈਂਦੀ ਹੈ, ਤਾਂ ਇਹ ਪਾਪ ਨੂੰ ਜਨਮ ਦਿੰਦੀ ਹੈ, ਅਤੇ ਪਾਪ, ਜਦੋਂ ਇਹ ਖਤਮ ਹੋ ਜਾਂਦਾ ਹੈ, ਮੌਤ ਲਿਆਉਂਦਾ ਹੈ।</w:t>
      </w:r>
    </w:p>
    <w:p/>
    <w:p>
      <w:r xmlns:w="http://schemas.openxmlformats.org/wordprocessingml/2006/main">
        <w:t xml:space="preserve">੨ ਸਮੂਏਲ ਦੀ ਦੂਜੀ ਪੋਥੀ 13:6 ਤਦ ਅਮਨੋਨ ਲੇਟ ਗਿਆ ਅਤੇ ਆਪਣੇ ਆਪ ਨੂੰ ਬਿਮਾਰ ਕਰ ਲਿਆ ਅਤੇ ਜਦ ਰਾਜਾ ਉਹ ਨੂੰ ਮਿਲਣ ਆਇਆ ਤਾਂ ਅਮਨੋਨ ਨੇ ਪਾਤਸ਼ਾਹ ਨੂੰ ਆਖਿਆ, ਮੈਂ ਬੇਨਤੀ ਕਰਦਾ ਹਾਂ, ਮੇਰੀ ਭੈਣ ਤਾਮਾਰ ਨੂੰ ਆਉਣ ਦਿਓ ਅਤੇ ਮੇਰੇ ਲਈ ਦੋ ਰੋਟੀਆਂ ਬਣਾਉ। ਨਜ਼ਰ, ਮੈਂ ਉਸ ਦੇ ਹੱਥੋਂ ਖਾ ਸਕਦਾ ਹਾਂ।</w:t>
      </w:r>
    </w:p>
    <w:p/>
    <w:p>
      <w:r xmlns:w="http://schemas.openxmlformats.org/wordprocessingml/2006/main">
        <w:t xml:space="preserve">ਅਮਨੋਨ ਨੇ ਬਿਮਾਰ ਹੋਣ ਦਾ ਢੌਂਗ ਕੀਤਾ ਤਾਂ ਜੋ ਉਹ ਆਪਣੀ ਭੈਣ ਤਾਮਾਰ ਨੂੰ ਕੇਕ ਬਣਾਉਣ ਲਈ ਬੁਲਾਵੇ।</w:t>
      </w:r>
    </w:p>
    <w:p/>
    <w:p>
      <w:r xmlns:w="http://schemas.openxmlformats.org/wordprocessingml/2006/main">
        <w:t xml:space="preserve">1. ਕਿਸੇ ਅਜਿਹੇ ਵਿਅਕਤੀ ਹੋਣ ਦਾ ਦਿਖਾਵਾ ਕਰਨ ਦਾ ਖ਼ਤਰਾ ਜੋ ਤੁਸੀਂ ਨਹੀਂ ਹੋ</w:t>
      </w:r>
    </w:p>
    <w:p/>
    <w:p>
      <w:r xmlns:w="http://schemas.openxmlformats.org/wordprocessingml/2006/main">
        <w:t xml:space="preserve">2. ਰਿਸ਼ਤਿਆਂ ਵਿੱਚ ਹੇਰਾਫੇਰੀ ਦੇ ਖ਼ਤਰੇ</w:t>
      </w:r>
    </w:p>
    <w:p/>
    <w:p>
      <w:r xmlns:w="http://schemas.openxmlformats.org/wordprocessingml/2006/main">
        <w:t xml:space="preserve">1. ਅਫ਼ਸੀਆਂ 5:11 - ਹਨੇਰੇ ਦੇ ਬੇਕਾਰ ਕੰਮਾਂ ਵਿੱਚ ਹਿੱਸਾ ਨਾ ਲਓ, ਸਗੋਂ ਉਹਨਾਂ ਦਾ ਪਰਦਾਫਾਸ਼ ਕਰੋ।</w:t>
      </w:r>
    </w:p>
    <w:p/>
    <w:p>
      <w:r xmlns:w="http://schemas.openxmlformats.org/wordprocessingml/2006/main">
        <w:t xml:space="preserve">2. ਕਹਾਉਤਾਂ 12:16 - ਇੱਕ ਮੂਰਖ ਦੀ ਪਰੇਸ਼ਾਨੀ ਇੱਕ ਵਾਰ ਵਿੱਚ ਜਾਣੀ ਜਾਂਦੀ ਹੈ, ਪਰ ਸਮਝਦਾਰ ਇੱਕ ਅਪਮਾਨ ਨੂੰ ਨਜ਼ਰਅੰਦਾਜ਼ ਕਰਦਾ ਹੈ।</w:t>
      </w:r>
    </w:p>
    <w:p/>
    <w:p>
      <w:r xmlns:w="http://schemas.openxmlformats.org/wordprocessingml/2006/main">
        <w:t xml:space="preserve">੨ ਸਮੂਏਲ ਦੀ ਦੂਜੀ ਪੋਥੀ 13:7 ਤਦ ਦਾਊਦ ਨੇ ਤਾਮਾਰ ਦੇ ਘਰ ਇਹ ਆਖ ਕੇ ਘੱਲਿਆ ਕਿ ਹੁਣ ਆਪਣੇ ਭਰਾ ਅਮਨੋਨ ਦੇ ਘਰ ਜਾ ਕੇ ਉਹ ਨੂੰ ਮਾਸ ਪਾ।</w:t>
      </w:r>
    </w:p>
    <w:p/>
    <w:p>
      <w:r xmlns:w="http://schemas.openxmlformats.org/wordprocessingml/2006/main">
        <w:t xml:space="preserve">ਤਾਮਾਰ ਨੂੰ ਡੇਵਿਡ ਨੇ ਆਪਣੇ ਭਰਾ ਅਮਨੋਨ ਲਈ ਭੋਜਨ ਤਿਆਰ ਕਰਨ ਲਈ ਕਿਹਾ।</w:t>
      </w:r>
    </w:p>
    <w:p/>
    <w:p>
      <w:r xmlns:w="http://schemas.openxmlformats.org/wordprocessingml/2006/main">
        <w:t xml:space="preserve">1. ਪਰਿਵਾਰ ਦੀ ਮਹੱਤਤਾ ਅਤੇ ਸਾਨੂੰ ਆਪਣੇ ਭੈਣਾਂ-ਭਰਾਵਾਂ ਨਾਲ ਕਿਵੇਂ ਪੇਸ਼ ਆਉਣਾ ਚਾਹੀਦਾ ਹੈ।</w:t>
      </w:r>
    </w:p>
    <w:p/>
    <w:p>
      <w:r xmlns:w="http://schemas.openxmlformats.org/wordprocessingml/2006/main">
        <w:t xml:space="preserve">2. ਨਿਰਦੇਸ਼ਾਂ ਦੀ ਪਾਲਣਾ ਕਰਨ ਦੀ ਮਹੱਤਤਾ ਭਾਵੇਂ ਉਹਨਾਂ ਨੂੰ ਸਵੀਕਾਰ ਕਰਨਾ ਔਖਾ ਹੋਵੇ।</w:t>
      </w:r>
    </w:p>
    <w:p/>
    <w:p>
      <w:r xmlns:w="http://schemas.openxmlformats.org/wordprocessingml/2006/main">
        <w:t xml:space="preserve">1. ਉਤਪਤ 2:18 - ਪਰਮੇਸ਼ੁਰ ਨੇ ਕਿਹਾ, "ਮਨੁੱਖ ਲਈ ਇਕੱਲੇ ਰਹਿਣਾ ਚੰਗਾ ਨਹੀਂ ਹੈ।"</w:t>
      </w:r>
    </w:p>
    <w:p/>
    <w:p>
      <w:r xmlns:w="http://schemas.openxmlformats.org/wordprocessingml/2006/main">
        <w:t xml:space="preserve">2. ਮੱਤੀ 7:12 - ਇਸ ਲਈ ਹਰ ਚੀਜ਼ ਵਿੱਚ, ਦੂਜਿਆਂ ਨਾਲ ਉਹੀ ਕਰੋ ਜੋ ਤੁਸੀਂ ਚਾਹੁੰਦੇ ਹੋ ਕਿ ਉਹ ਤੁਹਾਡੇ ਨਾਲ ਕਰਨ, ਕਿਉਂਕਿ ਇਹ ਬਿਵਸਥਾ ਅਤੇ ਨਬੀਆਂ ਦਾ ਸੰਖੇਪ ਹੈ।</w:t>
      </w:r>
    </w:p>
    <w:p/>
    <w:p>
      <w:r xmlns:w="http://schemas.openxmlformats.org/wordprocessingml/2006/main">
        <w:t xml:space="preserve">2 ਸਮੂਏਲ 13:8 ਸੋ ਤਾਮਾਰ ਆਪਣੇ ਭਰਾ ਅਮਨੋਨ ਦੇ ਘਰ ਗਈ। ਅਤੇ ਉਹ ਹੇਠਾਂ ਲੇਟ ਗਿਆ। ਅਤੇ ਉਸ ਨੇ ਆਟਾ ਲੈ ਕੇ ਗੁੰਨ੍ਹਿਆ ਅਤੇ ਉਸ ਦੇ ਸਾਹਮਣੇ ਰੋਟੀਆਂ ਬਣਾਈਆਂ ਅਤੇ ਰੋਟੀਆਂ ਪਕਾਈਆਂ।</w:t>
      </w:r>
    </w:p>
    <w:p/>
    <w:p>
      <w:r xmlns:w="http://schemas.openxmlformats.org/wordprocessingml/2006/main">
        <w:t xml:space="preserve">ਤਾਮਾਰ ਆਪਣੇ ਭਰਾ ਅਮਨੋਨ ਦੇ ਘਰ ਗਈ ਅਤੇ ਉਸ ਲਈ ਰੋਟੀਆਂ ਬਣਾਈਆਂ।</w:t>
      </w:r>
    </w:p>
    <w:p/>
    <w:p>
      <w:r xmlns:w="http://schemas.openxmlformats.org/wordprocessingml/2006/main">
        <w:t xml:space="preserve">1. ਪਰਮੇਸ਼ੁਰ ਆਪਣੇ ਪਿਆਰ ਅਤੇ ਦੇਖਭਾਲ ਨੂੰ ਦਰਸਾਉਣ ਲਈ ਦੂਜਿਆਂ ਦੇ ਕੰਮਾਂ ਦੀ ਵਰਤੋਂ ਕਿਵੇਂ ਕਰਦਾ ਹੈ।</w:t>
      </w:r>
    </w:p>
    <w:p/>
    <w:p>
      <w:r xmlns:w="http://schemas.openxmlformats.org/wordprocessingml/2006/main">
        <w:t xml:space="preserve">2. ਆਪਣੇ ਭੈਣਾਂ-ਭਰਾਵਾਂ ਪ੍ਰਤੀ ਪਿਆਰ ਅਤੇ ਦਿਆਲਤਾ ਦਿਖਾਉਣ ਦੀ ਮਹੱਤਤਾ।</w:t>
      </w:r>
    </w:p>
    <w:p/>
    <w:p>
      <w:r xmlns:w="http://schemas.openxmlformats.org/wordprocessingml/2006/main">
        <w:t xml:space="preserve">1. ਰੋਮੀਆਂ 12:10 ਪਿਆਰ ਵਿੱਚ ਇੱਕ ਦੂਜੇ ਪ੍ਰਤੀ ਸਮਰਪਿਤ ਰਹੋ। ਆਪਣੇ ਆਪ ਤੋਂ ਉੱਪਰ ਇੱਕ ਦੂਜੇ ਦਾ ਆਦਰ ਕਰੋ।</w:t>
      </w:r>
    </w:p>
    <w:p/>
    <w:p>
      <w:r xmlns:w="http://schemas.openxmlformats.org/wordprocessingml/2006/main">
        <w:t xml:space="preserve">2. 1 ਯੂਹੰਨਾ 4:7 ਪਿਆਰਿਓ, ਆਓ ਆਪਾਂ ਇੱਕ ਦੂਜੇ ਨੂੰ ਪਿਆਰ ਕਰੀਏ, ਕਿਉਂਕਿ ਪਿਆਰ ਪਰਮੇਸ਼ੁਰ ਵੱਲੋਂ ਹੈ, ਅਤੇ ਜੋ ਕੋਈ ਪਿਆਰ ਕਰਦਾ ਹੈ ਉਹ ਪਰਮੇਸ਼ੁਰ ਤੋਂ ਜੰਮਿਆ ਹੈ ਅਤੇ ਪਰਮੇਸ਼ੁਰ ਨੂੰ ਜਾਣਦਾ ਹੈ।</w:t>
      </w:r>
    </w:p>
    <w:p/>
    <w:p>
      <w:r xmlns:w="http://schemas.openxmlformats.org/wordprocessingml/2006/main">
        <w:t xml:space="preserve">2 ਸਮੂਏਲ 13:9 ਅਤੇ ਉਸਨੇ ਇੱਕ ਕੜਾਹੀ ਲੈ ਕੇ ਉਸਦੇ ਅੱਗੇ ਡੋਲ੍ਹ ਦਿੱਤੀ। ਪਰ ਉਸਨੇ ਖਾਣ ਤੋਂ ਇਨਕਾਰ ਕਰ ਦਿੱਤਾ। ਅਤੇ ਅਮਨੋਨ ਨੇ ਆਖਿਆ, ਸਾਰੇ ਮਨੁੱਖਾਂ ਨੂੰ ਮੇਰੇ ਵਿੱਚੋਂ ਕੱਢ ਦਿਓ। ਅਤੇ ਉਹ ਉਸ ਵਿੱਚੋਂ ਹਰੇਕ ਮਨੁੱਖ ਨੂੰ ਬਾਹਰ ਚਲੇ ਗਏ।</w:t>
      </w:r>
    </w:p>
    <w:p/>
    <w:p>
      <w:r xmlns:w="http://schemas.openxmlformats.org/wordprocessingml/2006/main">
        <w:t xml:space="preserve">ਅਮਨੋਨ ਨੇ ਉਹ ਭੋਜਨ ਖਾਣ ਤੋਂ ਇਨਕਾਰ ਕਰ ਦਿੱਤਾ ਜੋ ਉਸਦੀ ਭੈਣ, ਤਾਮਾਰ ਨੇ ਉਸਦੇ ਲਈ ਤਿਆਰ ਕੀਤਾ ਸੀ ਅਤੇ ਸਾਰਿਆਂ ਨੂੰ ਕਮਰੇ ਤੋਂ ਬਾਹਰ ਜਾਣ ਲਈ ਕਿਹਾ।</w:t>
      </w:r>
    </w:p>
    <w:p/>
    <w:p>
      <w:r xmlns:w="http://schemas.openxmlformats.org/wordprocessingml/2006/main">
        <w:t xml:space="preserve">1. ਰੱਬ ਦਾ ਪਿਆਰ ਸਾਡੇ ਮਨੁੱਖੀ ਰਿਸ਼ਤਿਆਂ ਦੇ ਟੁੱਟਣ ਨਾਲੋਂ ਵੱਡਾ ਹੈ।</w:t>
      </w:r>
    </w:p>
    <w:p/>
    <w:p>
      <w:r xmlns:w="http://schemas.openxmlformats.org/wordprocessingml/2006/main">
        <w:t xml:space="preserve">2. ਰੱਬ ਸਾਡੇ ਪਾਪਾਂ ਨੂੰ ਮਾਫ਼ ਕਰਨ ਲਈ ਹਮੇਸ਼ਾ ਤਿਆਰ ਰਹਿੰਦਾ ਹੈ, ਭਾਵੇਂ ਉਹ ਕਿੰਨੇ ਵੀ ਵੱਡੇ ਕਿਉਂ ਨਾ ਹੋਣ।</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4:31-32 - ਹਰ ਤਰ੍ਹਾਂ ਦੀ ਕੁੜੱਤਣ, ਗੁੱਸੇ ਅਤੇ ਗੁੱਸੇ, ਝਗੜੇ ਅਤੇ ਨਿੰਦਿਆ ਤੋਂ ਛੁਟਕਾਰਾ ਪਾਓ। ਇੱਕ ਦੂਜੇ ਨਾਲ ਦਿਆਲੂ ਅਤੇ ਤਰਸਵਾਨ ਬਣੋ, ਇੱਕ ਦੂਜੇ ਨੂੰ ਮਾਫ਼ ਕਰੋ, ਜਿਵੇਂ ਮਸੀਹ ਵਿੱਚ ਪਰਮੇਸ਼ੁਰ ਨੇ ਤੁਹਾਨੂੰ ਮਾਫ਼ ਕੀਤਾ ਹੈ।</w:t>
      </w:r>
    </w:p>
    <w:p/>
    <w:p>
      <w:r xmlns:w="http://schemas.openxmlformats.org/wordprocessingml/2006/main">
        <w:t xml:space="preserve">੨ ਸਮੂਏਲ ਦੀ ਦੂਜੀ ਪੋਥੀ 13:10 ਤਦ ਅਮਨੋਨ ਨੇ ਤਾਮਾਰ ਨੂੰ ਆਖਿਆ, ਮਾਸ ਨੂੰ ਕੋਠੜੀ ਵਿੱਚ ਲੈ ਆ ਤਾਂ ਜੋ ਮੈਂ ਤੇਰੇ ਹੱਥ ਦਾ ਖਾਵਾਂ। ਅਤੇ ਤਾਮਾਰ ਨੇ ਉਹ ਰੋਟੀਆਂ ਲੈ ਲਈਆਂ ਜਿਹੜੀਆਂ ਉਸਨੇ ਬਣਾਈਆਂ ਸਨ ਅਤੇ ਉਨ੍ਹਾਂ ਨੂੰ ਆਪਣੇ ਭਰਾ ਅਮਨੋਨ ਕੋਲ ਕਮਰੇ ਵਿੱਚ ਲੈ ਆਈ।</w:t>
      </w:r>
    </w:p>
    <w:p/>
    <w:p>
      <w:r xmlns:w="http://schemas.openxmlformats.org/wordprocessingml/2006/main">
        <w:t xml:space="preserve">ਅਮਨੋਨ ਨੇ ਤਾਮਾਰ ਨੂੰ ਆਪਣੇ ਕਮਰੇ ਵਿੱਚ ਭੋਜਨ ਲਿਆਉਣ ਲਈ ਕਿਹਾ ਤਾਂ ਜੋ ਉਹ ਉਸਦੇ ਹੱਥੋਂ ਖਾ ਸਕੇ। ਤਾਮਾਰ ਫਿਰ ਕੇਕ ਲੈ ਕੇ ਆਈ ਜੋ ਉਸਨੇ ਆਪਣੇ ਭਰਾ ਲਈ ਚੈਂਬਰ ਵਿੱਚ ਬਣਾਈ ਸੀ।</w:t>
      </w:r>
    </w:p>
    <w:p/>
    <w:p>
      <w:r xmlns:w="http://schemas.openxmlformats.org/wordprocessingml/2006/main">
        <w:t xml:space="preserve">1. ਇੱਕ ਦੂਜੇ ਦਾ ਆਦਰ ਕਰਨਾ ਸਿੱਖਣਾ - 2 ਸਮੂਏਲ 13:10</w:t>
      </w:r>
    </w:p>
    <w:p/>
    <w:p>
      <w:r xmlns:w="http://schemas.openxmlformats.org/wordprocessingml/2006/main">
        <w:t xml:space="preserve">2. ਦਿਆਲਤਾ ਦੀ ਸ਼ਕਤੀ - 2 ਸਮੂਏਲ 13:10</w:t>
      </w:r>
    </w:p>
    <w:p/>
    <w:p>
      <w:r xmlns:w="http://schemas.openxmlformats.org/wordprocessingml/2006/main">
        <w:t xml:space="preserve">1. ਅਫ਼ਸੀਆਂ 4:2-3 - "ਸਾਰੀ ਨਿਮਰਤਾ ਅਤੇ ਕੋਮਲਤਾ ਨਾਲ, ਧੀਰਜ ਨਾਲ, ਪਿਆਰ ਨਾਲ ਇੱਕ ਦੂਜੇ ਨਾਲ ਸਹਿਣ ਕਰਨਾ, ਸ਼ਾਂਤੀ ਦੇ ਬੰਧਨ ਵਿੱਚ ਆਤਮਾ ਦੀ ਏਕਤਾ ਨੂੰ ਬਣਾਈ ਰੱਖਣ ਲਈ ਉਤਸੁਕ।"</w:t>
      </w:r>
    </w:p>
    <w:p/>
    <w:p>
      <w:r xmlns:w="http://schemas.openxmlformats.org/wordprocessingml/2006/main">
        <w:t xml:space="preserve">2. ਗਲਾਤੀਆਂ 5:13 - "ਭਰਾਵੋ, ਤੁਹਾਨੂੰ ਅਜ਼ਾਦੀ ਲਈ ਬੁਲਾਇਆ ਗਿਆ ਸੀ। ਸਿਰਫ਼ ਆਪਣੀ ਆਜ਼ਾਦੀ ਨੂੰ ਸਰੀਰ ਦੇ ਮੌਕੇ ਵਜੋਂ ਨਾ ਵਰਤੋ, ਪਰ ਪਿਆਰ ਰਾਹੀਂ ਇੱਕ ਦੂਜੇ ਦੀ ਸੇਵਾ ਕਰੋ।"</w:t>
      </w:r>
    </w:p>
    <w:p/>
    <w:p>
      <w:r xmlns:w="http://schemas.openxmlformats.org/wordprocessingml/2006/main">
        <w:t xml:space="preserve">੨ ਸਮੂਏਲ ਦੀ ਦੂਜੀ ਪੋਥੀ 13:11 ਅਤੇ ਜਦੋਂ ਉਹ ਉਨ੍ਹਾਂ ਨੂੰ ਉਹ ਦੇ ਕੋਲ ਖਾਣ ਲਈ ਲੈ ਆਈ ਤਾਂ ਉਸ ਨੇ ਉਹ ਨੂੰ ਫੜ ਕੇ ਆਖਿਆ, ਮੇਰੀ ਭੈਣ, ਮੇਰੇ ਨਾਲ ਲੇਟ ਜਾ।</w:t>
      </w:r>
    </w:p>
    <w:p/>
    <w:p>
      <w:r xmlns:w="http://schemas.openxmlformats.org/wordprocessingml/2006/main">
        <w:t xml:space="preserve">ਰਾਜਾ ਦਾਊਦ ਦੇ ਪੁੱਤਰ ਅਮਨੋਨ ਨੇ ਆਪਣੀ ਭੈਣ ਤਾਮਾਰ ਦਾ ਫਾਇਦਾ ਉਠਾਇਆ ਅਤੇ ਉਸ ਨੂੰ ਆਪਣੇ ਨਾਲ ਸੌਣ ਲਈ ਕਿਹਾ।</w:t>
      </w:r>
    </w:p>
    <w:p/>
    <w:p>
      <w:r xmlns:w="http://schemas.openxmlformats.org/wordprocessingml/2006/main">
        <w:t xml:space="preserve">1. ਪਰਮੇਸ਼ੁਰ ਦਾ ਪਿਆਰ ਸਾਨੂੰ ਪਰਤਾਵੇ ਦਾ ਸਾਮ੍ਹਣਾ ਕਰਨ ਲਈ ਤਾਕਤ ਪ੍ਰਦਾਨ ਕਰਦਾ ਹੈ।</w:t>
      </w:r>
    </w:p>
    <w:p/>
    <w:p>
      <w:r xmlns:w="http://schemas.openxmlformats.org/wordprocessingml/2006/main">
        <w:t xml:space="preserve">2. ਸਾਨੂੰ ਆਪਣੇ ਪਰਿਵਾਰ ਦੇ ਮੈਂਬਰਾਂ ਲਈ ਆਦਰ ਅਤੇ ਪਿਆਰ ਦਿਖਾਉਣਾ ਚਾਹੀਦਾ ਹੈ।</w:t>
      </w:r>
    </w:p>
    <w:p/>
    <w:p>
      <w:r xmlns:w="http://schemas.openxmlformats.org/wordprocessingml/2006/main">
        <w:t xml:space="preserve">1. ਮੱਤੀ 4:1-11 - ਉਜਾੜ ਵਿੱਚ ਸ਼ਤਾਨ ਦੁਆਰਾ ਯਿਸੂ ਦਾ ਪਰਤਾਵਾ।</w:t>
      </w:r>
    </w:p>
    <w:p/>
    <w:p>
      <w:r xmlns:w="http://schemas.openxmlformats.org/wordprocessingml/2006/main">
        <w:t xml:space="preserve">2. ਅਫ਼ਸੀਆਂ 6:10-20 - ਬੁਰਾਈ ਦੀਆਂ ਅਧਿਆਤਮਿਕ ਸ਼ਕਤੀਆਂ ਨਾਲ ਲੜਨ ਲਈ ਪਰਮੇਸ਼ੁਰ ਦੇ ਸ਼ਸਤਰ ਨੂੰ ਪਹਿਨਣਾ।</w:t>
      </w:r>
    </w:p>
    <w:p/>
    <w:p>
      <w:r xmlns:w="http://schemas.openxmlformats.org/wordprocessingml/2006/main">
        <w:t xml:space="preserve">੨ ਸਮੂਏਲ ਦੀ ਦੂਜੀ ਪੋਥੀ 13:12 ਤਾਂ ਉਸ ਨੇ ਉਹ ਨੂੰ ਉੱਤਰ ਦਿੱਤਾ, ਨਹੀਂ, ਮੇਰੇ ਭਰਾ, ਮੈਨੂੰ ਜ਼ਬਰਦਸਤੀ ਨਾ ਕਰ। ਇਸਰਾਏਲ ਵਿੱਚ ਅਜਿਹਾ ਕੁਝ ਨਹੀਂ ਹੋਣਾ ਚਾਹੀਦਾ।</w:t>
      </w:r>
    </w:p>
    <w:p/>
    <w:p>
      <w:r xmlns:w="http://schemas.openxmlformats.org/wordprocessingml/2006/main">
        <w:t xml:space="preserve">ਤਾਮਾਰ ਨੇ ਅਮਨੋਨ ਨੂੰ ਬੇਨਤੀ ਕੀਤੀ ਕਿ ਉਹ ਉਸ ਨਾਲ ਬਲਾਤਕਾਰ ਨਾ ਕਰੇ, ਕਿਉਂਕਿ ਇਹ ਇਜ਼ਰਾਈਲ ਵਿੱਚ ਸਵੀਕਾਰ ਨਹੀਂ ਹੈ।</w:t>
      </w:r>
    </w:p>
    <w:p/>
    <w:p>
      <w:r xmlns:w="http://schemas.openxmlformats.org/wordprocessingml/2006/main">
        <w:t xml:space="preserve">1. ਦੂਜਿਆਂ ਲਈ ਆਦਰ: ਬਾਈਬਲ ਦੇ ਮਿਆਰਾਂ ਅਨੁਸਾਰ ਦੂਜਿਆਂ ਨਾਲ ਆਦਰ ਅਤੇ ਸ਼ਿਸ਼ਟਤਾ ਨਾਲ ਪੇਸ਼ ਆਉਣ ਦੀ ਮਹੱਤਤਾ।</w:t>
      </w:r>
    </w:p>
    <w:p/>
    <w:p>
      <w:r xmlns:w="http://schemas.openxmlformats.org/wordprocessingml/2006/main">
        <w:t xml:space="preserve">2. ਨਾਂਹ ਕਹਿਣ ਦੀ ਸ਼ਕਤੀ: ਆਪਣੇ ਆਪ ਨੂੰ ਨੁਕਸਾਨ ਤੋਂ ਬਚਾਉਣ ਲਈ ਆਪਣੇ ਲਈ ਖੜ੍ਹੇ ਹੋਣਾ ਅਤੇ ਇੱਕ ਲਾਈਨ ਖਿੱਚਣਾ ਸਿੱਖਣਾ।</w:t>
      </w:r>
    </w:p>
    <w:p/>
    <w:p>
      <w:r xmlns:w="http://schemas.openxmlformats.org/wordprocessingml/2006/main">
        <w:t xml:space="preserve">1. ਮੱਤੀ 22:39 - "ਅਤੇ ਦੂਜਾ ਇਸ ਵਰਗਾ ਹੈ: 'ਆਪਣੇ ਗੁਆਂਢੀ ਨੂੰ ਆਪਣੇ ਜਿਹਾ ਪਿਆਰ ਕਰੋ।'</w:t>
      </w:r>
    </w:p>
    <w:p/>
    <w:p>
      <w:r xmlns:w="http://schemas.openxmlformats.org/wordprocessingml/2006/main">
        <w:t xml:space="preserve">2. ਅਫ਼ਸੀਆਂ 5:3 - "ਪਰ ਤੁਹਾਡੇ ਵਿੱਚ ਜਿਨਸੀ ਅਨੈਤਿਕਤਾ, ਜਾਂ ਕਿਸੇ ਕਿਸਮ ਦੀ ਅਸ਼ੁੱਧਤਾ, ਜਾਂ ਲਾਲਚ ਦਾ ਇੱਕ ਇਸ਼ਾਰਾ ਵੀ ਨਹੀਂ ਹੋਣਾ ਚਾਹੀਦਾ, ਕਿਉਂਕਿ ਇਹ ਪਰਮੇਸ਼ੁਰ ਦੇ ਪਵਿੱਤਰ ਲੋਕਾਂ ਲਈ ਗਲਤ ਹਨ।"</w:t>
      </w:r>
    </w:p>
    <w:p/>
    <w:p>
      <w:r xmlns:w="http://schemas.openxmlformats.org/wordprocessingml/2006/main">
        <w:t xml:space="preserve">2 ਸਮੂਏਲ 13:13 ਅਤੇ ਮੈਂ, ਮੈਂ ਆਪਣੀ ਬੇਇੱਜ਼ਤੀ ਕਿੱਥੇ ਕਰਾਂ? ਅਤੇ ਤੇਰੇ ਲਈ, ਤੂੰ ਇਸਰਾਏਲ ਵਿੱਚ ਮੂਰਖਾਂ ਵਿੱਚੋਂ ਇੱਕ ਹੋਵੇਂਗਾ। ਇਸ ਲਈ, ਮੈਂ ਤੁਹਾਨੂੰ ਬੇਨਤੀ ਕਰਦਾ ਹਾਂ, ਪਾਤਸ਼ਾਹ ਨਾਲ ਗੱਲ ਕਰੋ। ਕਿਉਂਕਿ ਉਹ ਮੈਨੂੰ ਤੇਰੇ ਕੋਲੋਂ ਨਹੀਂ ਰੋਕੇਗਾ।</w:t>
      </w:r>
    </w:p>
    <w:p/>
    <w:p>
      <w:r xmlns:w="http://schemas.openxmlformats.org/wordprocessingml/2006/main">
        <w:t xml:space="preserve">2 ਸਮੂਏਲ 13:13 ਵਿੱਚ, ਸਪੀਕਰ ਆਪਣੀ ਸ਼ਰਮ ਦਾ ਪ੍ਰਗਟਾਵਾ ਕਰਦਾ ਹੈ ਅਤੇ ਸੁਣਨ ਵਾਲੇ ਨੂੰ ਬੇਨਤੀ ਕਰਦਾ ਹੈ ਕਿ ਉਹ ਉਨ੍ਹਾਂ ਦੀ ਮਦਦ ਕਰਨ ਲਈ ਰਾਜੇ ਨਾਲ ਗੱਲ ਕਰੇ।</w:t>
      </w:r>
    </w:p>
    <w:p/>
    <w:p>
      <w:r xmlns:w="http://schemas.openxmlformats.org/wordprocessingml/2006/main">
        <w:t xml:space="preserve">1. ਰਾਜੇ ਦੀ ਸ਼ਕਤੀ ਵਿੱਚ ਸਾਡੀ ਸ਼ਰਮ ਅਤੇ ਸਾਡੀ ਉਮੀਦ</w:t>
      </w:r>
    </w:p>
    <w:p/>
    <w:p>
      <w:r xmlns:w="http://schemas.openxmlformats.org/wordprocessingml/2006/main">
        <w:t xml:space="preserve">2. ਰਾਜੇ ਲਈ ਸਾਡੀ ਸ਼ਰਮ ਲਿਆਉਣ ਅਤੇ ਛੁਟਕਾਰਾ ਪਾਉਣ ਲਈ</w:t>
      </w:r>
    </w:p>
    <w:p/>
    <w:p>
      <w:r xmlns:w="http://schemas.openxmlformats.org/wordprocessingml/2006/main">
        <w:t xml:space="preserve">1. ਜ਼ਬੂਰ 18:3 - ਮੈਂ ਯਹੋਵਾਹ ਨੂੰ ਪੁਕਾਰਦਾ ਹਾਂ, ਜੋ ਉਸਤਤ ਦੇ ਯੋਗ ਹੈ, ਅਤੇ ਮੈਂ ਆਪਣੇ ਦੁਸ਼ਮਣਾਂ ਤੋਂ ਬਚ ਗਿਆ ਹਾਂ।</w:t>
      </w:r>
    </w:p>
    <w:p/>
    <w:p>
      <w:r xmlns:w="http://schemas.openxmlformats.org/wordprocessingml/2006/main">
        <w:t xml:space="preserve">2. ਯਸਾਯਾਹ 41:13 - ਕਿਉਂਕਿ ਮੈਂ ਯਹੋਵਾਹ ਤੇਰਾ ਪਰਮੇਸ਼ੁਰ ਹਾਂ, ਜੋ ਤੇਰਾ ਸੱਜਾ ਹੱਥ ਫੜਦਾ ਹੈ ਅਤੇ ਤੈਨੂੰ ਆਖਦਾ ਹੈ, ਨਾ ਡਰ; ਮੈਂ ਤੁਹਾਡੀ ਮਦਦ ਕਰਾਂਗਾ।</w:t>
      </w:r>
    </w:p>
    <w:p/>
    <w:p>
      <w:r xmlns:w="http://schemas.openxmlformats.org/wordprocessingml/2006/main">
        <w:t xml:space="preserve">2 ਸਮੂਏਲ 13:14 ਤਾਂ ਵੀ ਉਸ ਨੇ ਉਸ ਦੀ ਅਵਾਜ਼ ਨਾ ਸੁਣੀ, ਪਰ, ਉਸ ਨਾਲੋਂ ਤਕੜਾ ਹੋ ਕੇ, ਉਸ ਨੂੰ ਜ਼ਬਰਦਸਤੀ ਕੀਤਾ ਅਤੇ ਉਸ ਨਾਲ ਲੇਟਿਆ।</w:t>
      </w:r>
    </w:p>
    <w:p/>
    <w:p>
      <w:r xmlns:w="http://schemas.openxmlformats.org/wordprocessingml/2006/main">
        <w:t xml:space="preserve">ਤਾਮਾਰ ਨੇ ਅਮਨੋਨ ਨੂੰ ਆਪਣੇ ਉੱਤੇ ਜ਼ਬਰਦਸਤੀ ਕਰਨ ਤੋਂ ਰੋਕਣ ਦੀ ਕੋਸ਼ਿਸ਼ ਕੀਤੀ, ਪਰ ਉਹ ਬਹੁਤ ਤਾਕਤਵਰ ਹੈ ਅਤੇ ਉਸਨੇ ਉਸ ਨਾਲ ਬਲਾਤਕਾਰ ਕੀਤਾ।</w:t>
      </w:r>
    </w:p>
    <w:p/>
    <w:p>
      <w:r xmlns:w="http://schemas.openxmlformats.org/wordprocessingml/2006/main">
        <w:t xml:space="preserve">1. ਸਹਿਮਤੀ ਦੀ ਸ਼ਕਤੀ: ਰਿਸ਼ਤਿਆਂ ਵਿੱਚ ਸਹਿਮਤੀ ਨੂੰ ਸਮਝਣ ਦੀ ਮਹੱਤਤਾ</w:t>
      </w:r>
    </w:p>
    <w:p/>
    <w:p>
      <w:r xmlns:w="http://schemas.openxmlformats.org/wordprocessingml/2006/main">
        <w:t xml:space="preserve">2. ਪ੍ਰਮਾਤਮਾ ਦੇ ਪਿਆਰ ਦੀ ਤਾਕਤ: ਦੁੱਖਾਂ ਦੇ ਸਮੇਂ ਵਿੱਚ ਦਿਲਾਸਾ ਅਤੇ ਤੰਦਰੁਸਤੀ ਦਾ ਅਨੁਭਵ ਕਰਨਾ</w:t>
      </w:r>
    </w:p>
    <w:p/>
    <w:p>
      <w:r xmlns:w="http://schemas.openxmlformats.org/wordprocessingml/2006/main">
        <w:t xml:space="preserve">1. ਜ਼ਬੂਰ 57: 1-3 "ਮੇਰੇ ਉੱਤੇ ਮਿਹਰਬਾਨ ਹੋ, ਹੇ ਪਰਮੇਸ਼ੁਰ, ਮੇਰੇ ਉੱਤੇ ਮਿਹਰਬਾਨ ਹੋ, ਕਿਉਂਕਿ ਮੇਰੀ ਜਾਨ ਤੇਰੇ ਵਿੱਚ ਪਨਾਹ ਲੈਂਦੀ ਹੈ; ਮੈਂ ਤੇਰੇ ਖੰਭਾਂ ਦੇ ਸਾਯੇ ਵਿੱਚ ਪਨਾਹ ਲਵਾਂਗਾ, ਜਦੋਂ ਤੱਕ ਤਬਾਹੀ ਦੇ ਤੂਫ਼ਾਨ ਲੰਘ ਨਾ ਜਾਣ। ਅੱਤ ਮਹਾਨ ਪਰਮੇਸ਼ੁਰ ਨੂੰ ਪੁਕਾਰ, ਉਸ ਪਰਮੇਸ਼ੁਰ ਨੂੰ ਜਿਹੜਾ ਮੇਰੇ ਲਈ ਆਪਣਾ ਮਕਸਦ ਪੂਰਾ ਕਰਦਾ ਹੈ, ਉਹ ਸਵਰਗ ਤੋਂ ਭੇਜੇਗਾ ਅਤੇ ਮੈਨੂੰ ਬਚਾਵੇਗਾ, ਉਹ ਉਸ ਨੂੰ ਸ਼ਰਮਿੰਦਾ ਕਰੇਗਾ ਜੋ ਮੈਨੂੰ ਲਤਾੜਦਾ ਹੈ।</w:t>
      </w:r>
    </w:p>
    <w:p/>
    <w:p>
      <w:r xmlns:w="http://schemas.openxmlformats.org/wordprocessingml/2006/main">
        <w:t xml:space="preserve">2. 2 ਕੁਰਿੰਥੀਆਂ 1: 3-4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ਹੁੰਦੇ ਹਨ, ਜਿਸ ਦਿਲਾਸੇ ਨਾਲ ਅਸੀਂ ਖੁਦ ਪ੍ਰਮਾਤਮਾ ਦੁਆਰਾ ਦਿਲਾਸਾ ਦਿੰਦੇ ਹਾਂ।"</w:t>
      </w:r>
    </w:p>
    <w:p/>
    <w:p>
      <w:r xmlns:w="http://schemas.openxmlformats.org/wordprocessingml/2006/main">
        <w:t xml:space="preserve">2 ਸਮੂਏਲ 13:15 ਤਦ ਅਮਨੋਨ ਨੇ ਉਸ ਨੂੰ ਬਹੁਤ ਨਫ਼ਰਤ ਕੀਤੀ। ਇਸ ਲਈ ਉਹ ਨਫ਼ਰਤ ਜਿਸ ਨਾਲ ਉਸਨੇ ਉਸਨੂੰ ਨਫ਼ਰਤ ਕੀਤੀ ਸੀ, ਉਸ ਪਿਆਰ ਨਾਲੋਂ ਵੱਧ ਸੀ ਜਿਸ ਨਾਲ ਉਸਨੇ ਉਸਨੂੰ ਪਿਆਰ ਕੀਤਾ ਸੀ। ਅਤੇ ਅਮਨੋਨ ਨੇ ਉਸ ਨੂੰ ਕਿਹਾ, ਉੱਠ, ਚਲੀ ਜਾ।</w:t>
      </w:r>
    </w:p>
    <w:p/>
    <w:p>
      <w:r xmlns:w="http://schemas.openxmlformats.org/wordprocessingml/2006/main">
        <w:t xml:space="preserve">ਅਮਨੋਨ ਤਾਮਾਰ ਪ੍ਰਤੀ ਨਫ਼ਰਤ ਨਾਲ ਭਰ ਗਿਆ, ਜੋ ਉਸ ਪਿਆਰ ਨਾਲੋਂ ਬਹੁਤ ਵੱਡਾ ਭਾਵਨਾ ਹੈ ਜੋ ਉਸਨੇ ਪਹਿਲਾਂ ਮਹਿਸੂਸ ਕੀਤਾ ਸੀ, ਅਤੇ ਉਸਨੂੰ ਛੱਡਣ ਦਾ ਹੁਕਮ ਦਿੱਤਾ।</w:t>
      </w:r>
    </w:p>
    <w:p/>
    <w:p>
      <w:r xmlns:w="http://schemas.openxmlformats.org/wordprocessingml/2006/main">
        <w:t xml:space="preserve">1. ਅਣਚਾਹੇ ਜਜ਼ਬਾਤਾਂ ਦਾ ਖ਼ਤਰਾ: ਅਮਨੋਨ ਅਤੇ ਤਾਮਾਰ ਦਾ ਅਧਿਐਨ</w:t>
      </w:r>
    </w:p>
    <w:p/>
    <w:p>
      <w:r xmlns:w="http://schemas.openxmlformats.org/wordprocessingml/2006/main">
        <w:t xml:space="preserve">2. ਪਿਆਰ ਅਤੇ ਨਫ਼ਰਤ ਦੀ ਸ਼ਕਤੀ: ਇੱਕ ਬਾਈਬਲ ਵਿਸ਼ਲੇਸ਼ਣ</w:t>
      </w:r>
    </w:p>
    <w:p/>
    <w:p>
      <w:r xmlns:w="http://schemas.openxmlformats.org/wordprocessingml/2006/main">
        <w:t xml:space="preserve">1. ਕਹਾਉਤਾਂ 14:30 - "ਸੁਰੱਖਿਅਤ ਦਿਲ ਸਰੀਰ ਦਾ ਜੀਵਨ ਹੈ: ਪਰ ਹੱਡੀਆਂ ਦੀ ਸੜਨ ਨਾਲ ਈਰਖਾ ਕਰੋ।"</w:t>
      </w:r>
    </w:p>
    <w:p/>
    <w:p>
      <w:r xmlns:w="http://schemas.openxmlformats.org/wordprocessingml/2006/main">
        <w:t xml:space="preserve">2. ਯਾਕੂਬ 1:14 15 -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ਹੋ ਜਾਂਦਾ ਹੈ, ਮੌਤ ਨੂੰ ਜਨਮ ਦਿੰਦਾ ਹੈ।"</w:t>
      </w:r>
    </w:p>
    <w:p/>
    <w:p>
      <w:r xmlns:w="http://schemas.openxmlformats.org/wordprocessingml/2006/main">
        <w:t xml:space="preserve">2 ਸਮੂਏਲ 13:16 ਅਤੇ ਉਸ ਨੇ ਉਹ ਨੂੰ ਆਖਿਆ, ਕੋਈ ਕਾਰਨ ਨਹੀਂ ਹੈ: ਮੈਨੂੰ ਭੇਜਣ ਵਿੱਚ ਇਹ ਬੁਰਾਈ ਉਸ ਤੋਂ ਵੱਡੀ ਹੈ ਜੋ ਤੁਸੀਂ ਮੇਰੇ ਨਾਲ ਕੀਤੀ ਹੈ। ਪਰ ਉਸਨੇ ਉਸਦੀ ਗੱਲ ਨਹੀਂ ਸੁਣੀ।</w:t>
      </w:r>
    </w:p>
    <w:p/>
    <w:p>
      <w:r xmlns:w="http://schemas.openxmlformats.org/wordprocessingml/2006/main">
        <w:t xml:space="preserve">ਤਾਮਾਰ ਨੇ ਆਪਣੇ ਸੌਤੇਲੇ ਭਰਾ ਅਮਨੋਨ ਨੂੰ ਬੇਨਤੀ ਕੀਤੀ ਕਿ ਉਹ ਉਸ ਨੂੰ ਰਹਿਣ ਦੇਵੇ, ਪਰ ਉਸ ਨੇ ਸੁਣਨ ਤੋਂ ਇਨਕਾਰ ਕਰ ਦਿੱਤਾ।</w:t>
      </w:r>
    </w:p>
    <w:p/>
    <w:p>
      <w:r xmlns:w="http://schemas.openxmlformats.org/wordprocessingml/2006/main">
        <w:t xml:space="preserve">1. ਜਦੋਂ ਪਰਮੇਸ਼ੁਰ ਦੇ ਲੋਕ ਉਸ ਦੀ ਮਰਜ਼ੀ ਤੋਂ ਮੂੰਹ ਮੋੜ ਲੈਂਦੇ ਹਨ - 2 ਸਮੂਏਲ 13:16</w:t>
      </w:r>
    </w:p>
    <w:p/>
    <w:p>
      <w:r xmlns:w="http://schemas.openxmlformats.org/wordprocessingml/2006/main">
        <w:t xml:space="preserve">2. ਮਨਾਉਣ ਦੀ ਸ਼ਕਤੀ - 2 ਸਮੂਏਲ 13:16</w:t>
      </w:r>
    </w:p>
    <w:p/>
    <w:p>
      <w:r xmlns:w="http://schemas.openxmlformats.org/wordprocessingml/2006/main">
        <w:t xml:space="preserve">1. ਯਾਕੂਬ 1:16-17 - ਮੇਰੇ ਪਿਆਰੇ ਭਰਾਵੋ, ਧੋਖਾ ਨਾ ਖਾਓ। ਹਰ ਚੰਗੀ ਦਾਤ ਅਤੇ ਹਰ ਸੰਪੂਰਣ ਤੋਹਫ਼ਾ ਉੱਪਰੋਂ ਹੈ, ਜੋ ਰੌਸ਼ਨੀਆਂ ਦੇ ਪਿਤਾ ਦੁਆਰਾ ਹੇਠਾਂ ਆ ਰਿਹਾ ਹੈ ਜਿਸ ਦੇ ਨਾਲ ਤਬਦੀਲੀ ਕਾਰਨ ਕੋਈ ਪਰਿਵਰਤਨ ਜਾਂ ਪਰਛਾਵਾਂ ਨਹੀਂ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੨ ਸਮੂਏਲ ਦੀ ਦੂਜੀ ਪੋਥੀ 13:17 ਤਦ ਉਸ ਨੇ ਆਪਣੇ ਸੇਵਕ ਨੂੰ ਬੁਲਾਇਆ ਜੋ ਉਹ ਦੀ ਸੇਵਾ ਕਰਦਾ ਸੀ ਅਤੇ ਆਖਿਆ, ਹੁਣ ਇਸ ਇਸਤ੍ਰੀ ਨੂੰ ਮੇਰੇ ਕੋਲੋਂ ਬਾਹਰ ਕੱਢ ਦੇ ਅਤੇ ਦਰਵਾਜ਼ਾ ਉਹ ਦੇ ਮਗਰ ਲਗਾ ਦੇ।</w:t>
      </w:r>
    </w:p>
    <w:p/>
    <w:p>
      <w:r xmlns:w="http://schemas.openxmlformats.org/wordprocessingml/2006/main">
        <w:t xml:space="preserve">ਅਬਸ਼ਾਲੋਮ ਨੇ ਆਪਣੇ ਨੌਕਰ ਨੂੰ ਹੁਕਮ ਦਿੱਤਾ ਕਿ ਤਾਮਾਰ ਨੂੰ ਉਸਦੇ ਕਮਰੇ ਵਿੱਚੋਂ ਬਾਹਰ ਕੱਢ ਦਿੱਤਾ ਜਾਵੇ ਅਤੇ ਉਸਦੇ ਪਿੱਛੇ ਦਰਵਾਜ਼ਾ ਬੰਦ ਕਰ ਦਿੱਤਾ ਜਾਵੇ।</w:t>
      </w:r>
    </w:p>
    <w:p/>
    <w:p>
      <w:r xmlns:w="http://schemas.openxmlformats.org/wordprocessingml/2006/main">
        <w:t xml:space="preserve">1. ਸਾਡੇ ਜੀਵਨ ਲਈ ਪਰਮੇਸ਼ੁਰ ਦੀ ਯੋਜਨਾ ਸਾਡੇ ਆਪਣੇ ਨਾਲੋਂ ਵੱਡੀ ਹੈ।</w:t>
      </w:r>
    </w:p>
    <w:p/>
    <w:p>
      <w:r xmlns:w="http://schemas.openxmlformats.org/wordprocessingml/2006/main">
        <w:t xml:space="preserve">2. ਸਾਨੂੰ ਧਿਆਨ ਰੱਖਣਾ ਚਾਹੀਦਾ ਹੈ ਕਿ ਅਸੀਂ ਦੂਜਿਆਂ ਨਾਲ ਕਿਵੇਂ ਪੇਸ਼ ਆਉਂਦੇ ਹਾਂ।</w:t>
      </w:r>
    </w:p>
    <w:p/>
    <w:p>
      <w:r xmlns:w="http://schemas.openxmlformats.org/wordprocessingml/2006/main">
        <w:t xml:space="preserve">1. ਉਤਪਤ 50:20 - "ਤੁਹਾਡੇ ਲਈ, ਤੁਸੀਂ ਮੇਰੇ ਵਿਰੁੱਧ ਬੁਰਾਈ ਦਾ ਮਤਲਬ ਸੀ, ਪਰ ਪਰਮੇਸ਼ੁਰ ਨੇ ਇਸਦਾ ਮਤਲਬ ਚੰਗੇ ਲਈ ਸੀ."</w:t>
      </w:r>
    </w:p>
    <w:p/>
    <w:p>
      <w:r xmlns:w="http://schemas.openxmlformats.org/wordprocessingml/2006/main">
        <w:t xml:space="preserve">2. ਅਫ਼ਸੀਆਂ 4:32 - "ਇੱਕ ਦੂਜੇ ਨਾਲ ਦਿਆਲੂ ਬਣੋ, ਕੋਮਲ ਦਿਲ, ਇੱਕ ਦੂਜੇ ਨੂੰ ਮਾਫ਼ ਕਰੋ, ਜਿਵੇਂ ਕਿ ਮਸੀਹ ਵਿੱਚ ਪਰਮੇਸ਼ੁਰ ਨੇ ਤੁਹਾਨੂੰ ਮਾਫ਼ ਕੀਤਾ ਹੈ।"</w:t>
      </w:r>
    </w:p>
    <w:p/>
    <w:p>
      <w:r xmlns:w="http://schemas.openxmlformats.org/wordprocessingml/2006/main">
        <w:t xml:space="preserve">੨ ਸਮੂਏਲ 13:18 ਅਤੇ ਉਹ ਦੇ ਉੱਤੇ ਵੰਨ-ਸੁਵੰਨੇ ਰੰਗਾਂ ਦੇ ਕੱਪੜੇ ਸਨ, ਕਿਉਂ ਜੋ ਰਾਜੇ ਦੀਆਂ ਧੀਆਂ ਜੋ ਕੁਆਰੀਆਂ ਸਨ ਉਹੋ ਜਿਹੇ ਬਸਤਰ ਪਹਿਨੇ ਹੋਏ ਸਨ। ਤਦ ਉਸ ਦਾ ਨੌਕਰ ਉਸ ਨੂੰ ਬਾਹਰ ਲੈ ਆਇਆ, ਅਤੇ ਉਸ ਦੇ ਪਿੱਛੇ ਦਰਵਾਜ਼ਾ ਬੰਦ ਕਰ ਦਿੱਤਾ।</w:t>
      </w:r>
    </w:p>
    <w:p/>
    <w:p>
      <w:r xmlns:w="http://schemas.openxmlformats.org/wordprocessingml/2006/main">
        <w:t xml:space="preserve">ਤਾਮਾਰ ਨੂੰ ਰੰਗੀਨ ਚੋਲਾ ਪਹਿਨਿਆ ਹੋਇਆ ਸੀ ਅਤੇ ਇੱਕ ਨੌਕਰ ਦੁਆਰਾ ਘਰ ਤੋਂ ਬਾਹਰ ਲਿਆਂਦਾ ਗਿਆ ਸੀ ਜਿਸ ਨੇ ਦਰਵਾਜ਼ਾ ਬੰਦ ਕਰ ਦਿੱਤਾ ਸੀ।</w:t>
      </w:r>
    </w:p>
    <w:p/>
    <w:p>
      <w:r xmlns:w="http://schemas.openxmlformats.org/wordprocessingml/2006/main">
        <w:t xml:space="preserve">1. ਤਾਮਰ ਦੇ ਚੋਲੇ ਦੀ ਸੁੰਦਰਤਾ ਅਤੇ ਰੱਬ ਦੀਆਂ ਧੀਆਂ ਦਾ ਆਦਰ ਕਰਨ ਦੀ ਮਹੱਤਤਾ।</w:t>
      </w:r>
    </w:p>
    <w:p/>
    <w:p>
      <w:r xmlns:w="http://schemas.openxmlformats.org/wordprocessingml/2006/main">
        <w:t xml:space="preserve">2. ਪਾਪ ਦੇ ਨਤੀਜੇ ਅਤੇ ਤੋਬਾ ਦੀ ਮਹੱਤਤਾ।</w:t>
      </w:r>
    </w:p>
    <w:p/>
    <w:p>
      <w:r xmlns:w="http://schemas.openxmlformats.org/wordprocessingml/2006/main">
        <w:t xml:space="preserve">1. ਕਹਾਉਤਾਂ 31:30-31, "ਸੁੰਦਰਤਾ ਧੋਖਾ ਦੇਣ ਵਾਲੀ ਹੈ, ਅਤੇ ਸੁੰਦਰਤਾ ਵਿਅਰਥ ਹੈ, ਪਰ ਇੱਕ ਔਰਤ ਜੋ ਪ੍ਰਭੂ ਤੋਂ ਡਰਦੀ ਹੈ, ਉਸਦੀ ਉਸਤਤ ਹੋਣੀ ਚਾਹੀਦੀ ਹੈ, ਉਸਨੂੰ ਉਸਦੇ ਹੱਥਾਂ ਦਾ ਫਲ ਦਿਓ, ਅਤੇ ਉਸਦੇ ਕੰਮ ਦਰਵਾਜ਼ਿਆਂ ਵਿੱਚ ਉਸਦੀ ਉਸਤਤ ਕਰਨ ਦਿਓ। "</w:t>
      </w:r>
    </w:p>
    <w:p/>
    <w:p>
      <w:r xmlns:w="http://schemas.openxmlformats.org/wordprocessingml/2006/main">
        <w:t xml:space="preserve">2. ਯਾਕੂਬ 4:17, "ਇਸ ਲਈ ਜੋ ਕੋਈ ਵੀ ਸਹੀ ਕੰਮ ਕਰਨਾ ਜਾਣਦਾ ਹੈ ਅਤੇ ਇਸ ਨੂੰ ਕਰਨ ਵਿੱਚ ਅਸਫਲ ਰਹਿੰਦਾ ਹੈ, ਉਸ ਲਈ ਇਹ ਪਾਪ ਹੈ।"</w:t>
      </w:r>
    </w:p>
    <w:p/>
    <w:p>
      <w:r xmlns:w="http://schemas.openxmlformats.org/wordprocessingml/2006/main">
        <w:t xml:space="preserve">੨ ਸਮੂਏਲ ਦੀ ਦੂਜੀ ਪੋਥੀ 13:19 ਅਤੇ ਤਾਮਾਰ ਨੇ ਆਪਣੇ ਸਿਰ ਉੱਤੇ ਸੁਆਹ ਪਾਈ ਅਤੇ ਭਾਂਤ-ਭਾਂਤ ਦੇ ਰੰਗਾਂ ਦੇ ਕੱਪੜੇ ਜੋ ਉਹ ਦੇ ਉੱਤੇ ਸਨ ਪਾੜ ਦਿੱਤੇ ਅਤੇ ਉਹ ਦੇ ਸਿਰ ਉੱਤੇ ਹੱਥ ਰੱਖ ਕੇ ਰੋਣ ਲੱਗ ਪਈ।</w:t>
      </w:r>
    </w:p>
    <w:p/>
    <w:p>
      <w:r xmlns:w="http://schemas.openxmlformats.org/wordprocessingml/2006/main">
        <w:t xml:space="preserve">ਤਾਮਰ ਨੇ ਆਪਣੇ ਸਿਰ ਨੂੰ ਰਾਖ ਵਿੱਚ ਢੱਕ ਕੇ ਅਤੇ ਰੋਂਦੇ ਹੋਏ ਆਪਣੇ ਰੰਗੀਨ ਕੱਪੜੇ ਪਾੜ ਕੇ ਆਪਣੀ ਉਲੰਘਣਾ ਕੀਤੀ ਨਿਰਦੋਸ਼ਤਾ ਦਾ ਸੋਗ ਕੀਤਾ।</w:t>
      </w:r>
    </w:p>
    <w:p/>
    <w:p>
      <w:r xmlns:w="http://schemas.openxmlformats.org/wordprocessingml/2006/main">
        <w:t xml:space="preserve">1. ਮਾਸੂਮੀਅਤ ਨੂੰ ਦੂਰ ਨਾ ਕਰੋ: ਤਾਮਰ ਦੀ ਕਹਾਣੀ - ਨਿਰਦੋਸ਼ਤਾ ਦੀ ਸ਼ਕਤੀ ਬਾਰੇ ਅਤੇ ਸਾਨੂੰ ਇਸਦੀ ਸੁਰੱਖਿਆ ਕਿਵੇਂ ਕਰਨੀ ਚਾਹੀਦੀ ਹੈ।</w:t>
      </w:r>
    </w:p>
    <w:p/>
    <w:p>
      <w:r xmlns:w="http://schemas.openxmlformats.org/wordprocessingml/2006/main">
        <w:t xml:space="preserve">2. ਸੋਗ ਕਰਨਾ ਸਿੱਖਣਾ: ਤਾਮਾਰ ਦਾ ਦਿਲ ਦਾ ਦਰਦ - ਇੱਕ ਸਿਹਤਮੰਦ ਤਰੀਕੇ ਨਾਲ ਸੋਗ ਕਰਨਾ ਅਤੇ ਨੁਕਸਾਨ ਦੀ ਪ੍ਰਕਿਰਿਆ ਕਰਨਾ ਸਿੱਖਣ ਬਾਰੇ।</w:t>
      </w:r>
    </w:p>
    <w:p/>
    <w:p>
      <w:r xmlns:w="http://schemas.openxmlformats.org/wordprocessingml/2006/main">
        <w:t xml:space="preserve">1. ਮੱਤੀ 5:4 - ਧੰਨ ਹਨ ਉਹ ਜਿਹੜੇ ਸੋਗ ਕਰਦੇ ਹਨ, ਕਿਉਂਕਿ ਉਹਨਾਂ ਨੂੰ ਦਿਲਾਸਾ ਦਿੱਤਾ ਜਾਵੇਗਾ।</w:t>
      </w:r>
    </w:p>
    <w:p/>
    <w:p>
      <w:r xmlns:w="http://schemas.openxmlformats.org/wordprocessingml/2006/main">
        <w:t xml:space="preserve">2. ਕਹਾਉਤਾਂ 17:22 - ਅਨੰਦਮਈ ਦਿਲ ਚੰਗੀ ਦਵਾਈ ਹੈ, ਪਰ ਕੁਚਲਿਆ ਹੋਇਆ ਆਤਮਾ ਹੱਡੀਆਂ ਨੂੰ ਸੁਕਾ ਦਿੰਦਾ ਹੈ।</w:t>
      </w:r>
    </w:p>
    <w:p/>
    <w:p>
      <w:r xmlns:w="http://schemas.openxmlformats.org/wordprocessingml/2006/main">
        <w:t xml:space="preserve">੨ ਸਮੂਏਲ 13:20 ਤਦ ਉਹ ਦੇ ਭਰਾ ਅਬਸ਼ਾਲੋਮ ਨੇ ਉਹ ਨੂੰ ਆਖਿਆ, ਕੀ ਤੇਰਾ ਭਰਾ ਅਮਨੋਨ ਤੇਰੇ ਨਾਲ ਹੈ? ਪਰ ਹੁਣ ਚੁੱਪ ਕਰ, ਮੇਰੀ ਭੈਣ, ਉਹ ਤੇਰਾ ਭਰਾ ਹੈ। ਇਸ ਗੱਲ ਦਾ ਧਿਆਨ ਨਾ ਕਰੋ। ਇਸ ਲਈ ਤਾਮਾਰ ਆਪਣੇ ਭਰਾ ਅਬਸ਼ਾਲੋਮ ਦੇ ਘਰ ਵਿਰਾਨ ਰਹੀ।</w:t>
      </w:r>
    </w:p>
    <w:p/>
    <w:p>
      <w:r xmlns:w="http://schemas.openxmlformats.org/wordprocessingml/2006/main">
        <w:t xml:space="preserve">ਤਾਮਾਰ ਦੇ ਭਰਾ ਅਮਨੋਨ ਦੁਆਰਾ ਉਸਦਾ ਫਾਇਦਾ ਉਠਾਉਣ ਤੋਂ ਬਾਅਦ ਦਿਲ ਟੁੱਟ ਗਿਆ। ਉਸਦਾ ਦੂਜਾ ਭਰਾ, ਅਬਸ਼ਾਲੋਮ, ਉਸਨੂੰ ਚੁੱਪ ਰਹਿਣ ਅਤੇ ਉਸਦੇ ਘਰ ਰਹਿਣ ਲਈ ਕਹਿੰਦਾ ਹੈ।</w:t>
      </w:r>
    </w:p>
    <w:p/>
    <w:p>
      <w:r xmlns:w="http://schemas.openxmlformats.org/wordprocessingml/2006/main">
        <w:t xml:space="preserve">1. ਬੇਇਨਸਾਫ਼ੀ ਦੇ ਸਾਮ੍ਹਣੇ ਬੋਲਣ ਦੀ ਮਹੱਤਤਾ।</w:t>
      </w:r>
    </w:p>
    <w:p/>
    <w:p>
      <w:r xmlns:w="http://schemas.openxmlformats.org/wordprocessingml/2006/main">
        <w:t xml:space="preserve">2. ਟੁੱਟਣ ਦੇ ਚਿਹਰੇ ਵਿੱਚ ਆਰਾਮ.</w:t>
      </w:r>
    </w:p>
    <w:p/>
    <w:p>
      <w:r xmlns:w="http://schemas.openxmlformats.org/wordprocessingml/2006/main">
        <w:t xml:space="preserve">1. ਕਹਾਉਤਾਂ 31:8-9 - ਉਨ੍ਹਾਂ ਲਈ ਬੋਲੋ ਜੋ ਆਪਣੇ ਲਈ ਨਹੀਂ ਬੋਲ ਸਕਦੇ, ਉਨ੍ਹਾਂ ਸਾਰਿਆਂ ਦੇ ਹੱਕਾਂ ਲਈ ਜੋ ਬੇਸਹਾਰਾ ਹਨ। ਗੱਲ ਕਰੋ ਅਤੇ ਨਿਰਪੱਖਤਾ ਨਾਲ ਨਿਰਣਾ ਕਰੋ; ਗਰੀਬਾਂ ਅਤੇ ਲੋੜਵੰਦਾਂ ਦੇ ਅਧਿਕਾਰਾਂ ਦੀ ਰੱਖਿਆ ਕਰੋ।</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2 ਸਮੂਏਲ 13:21 ਪਰ ਜਦੋਂ ਰਾਜਾ ਦਾਊਦ ਨੇ ਇਹ ਸਭ ਗੱਲਾਂ ਸੁਣੀਆਂ ਤਾਂ ਉਹ ਬਹੁਤ ਗੁੱਸੇ ਹੋਇਆ।</w:t>
      </w:r>
    </w:p>
    <w:p/>
    <w:p>
      <w:r xmlns:w="http://schemas.openxmlformats.org/wordprocessingml/2006/main">
        <w:t xml:space="preserve">ਰਾਜਾ ਡੇਵਿਡ ਨੂੰ ਇੱਕ ਸਥਿਤੀ ਸੁਣ ਕੇ ਗੁੱਸਾ ਆਇਆ।</w:t>
      </w:r>
    </w:p>
    <w:p/>
    <w:p>
      <w:r xmlns:w="http://schemas.openxmlformats.org/wordprocessingml/2006/main">
        <w:t xml:space="preserve">1. ਗੁੱਸੇ ਦੀ ਸ਼ਕਤੀ: ਗੁੱਸੇ ਅਤੇ ਅਸੰਤੁਸ਼ਟੀ ਨਾਲ ਨਜਿੱਠਣਾ</w:t>
      </w:r>
    </w:p>
    <w:p/>
    <w:p>
      <w:r xmlns:w="http://schemas.openxmlformats.org/wordprocessingml/2006/main">
        <w:t xml:space="preserve">2. ਨਿਯੰਤਰਣ ਸਥਾਪਤ ਕਰਨਾ: ਮੁਸ਼ਕਲ ਸਥਿਤੀਆਂ ਦਾ ਜਵਾਬ ਕਿਵੇਂ ਦੇਣਾ ਹੈ</w:t>
      </w:r>
    </w:p>
    <w:p/>
    <w:p>
      <w:r xmlns:w="http://schemas.openxmlformats.org/wordprocessingml/2006/main">
        <w:t xml:space="preserve">1. ਕਹਾਉਤਾਂ 16:32 - ਯੋਧੇ ਨਾਲੋਂ ਧੀਰਜ ਵਾਲਾ ਵਿਅਕਤੀ, ਸ਼ਹਿਰ ਉੱਤੇ ਕਬਜ਼ਾ ਕਰਨ ਵਾਲੇ ਨਾਲੋਂ ਸੰਜਮ ਵਾਲਾ ਵਿਅਕਤੀ ਬਿਹਤਰ ਹੈ।</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੨ ਸਮੂਏਲ ਦੀ ਦੂਜੀ ਪੋਥੀ 13:22 ਅਤੇ ਅਬਸ਼ਾਲੋਮ ਨੇ ਆਪਣੇ ਭਰਾ ਅਮਨੋਨ ਨਾਲ ਨਾ ਚੰਗਾ ਨਾ ਮਾੜਾ ਗੱਲ ਕੀਤੀ ਕਿਉਂ ਜੋ ਅਬਸ਼ਾਲੋਮ ਅਮਨੋਨ ਨਾਲ ਵੈਰ ਰੱਖਦਾ ਸੀ ਕਿਉਂ ਜੋ ਉਸ ਨੇ ਆਪਣੀ ਭੈਣ ਤਾਮਾਰ ਨੂੰ ਜ਼ਬਰਦਸਤੀ ਕੀਤਾ ਸੀ।</w:t>
      </w:r>
    </w:p>
    <w:p/>
    <w:p>
      <w:r xmlns:w="http://schemas.openxmlformats.org/wordprocessingml/2006/main">
        <w:t xml:space="preserve">ਅਬਸਾਲੋਮ ਨੇ ਆਪਣੀ ਭੈਣ ਤਾਮਾਰ ਦੇ ਵਿਰੁੱਧ ਅਮਨੋਨ ਦੇ ਬਲਾਤਕਾਰ ਦੇ ਹਿੰਸਕ ਕੰਮ ਕਾਰਨ ਆਪਣੇ ਭਰਾ ਅਮਨੋਨ ਨਾਲ ਗੱਲ ਕਰਨ ਤੋਂ ਇਨਕਾਰ ਕਰ ਦਿੱਤਾ।</w:t>
      </w:r>
    </w:p>
    <w:p/>
    <w:p>
      <w:r xmlns:w="http://schemas.openxmlformats.org/wordprocessingml/2006/main">
        <w:t xml:space="preserve">1. ਮੁਸ਼ਕਲਾਂ ਦੇ ਬਾਵਜੂਦ ਮਾਫੀ ਅਤੇ ਪਿਆਰ ਦੀ ਮਹੱਤਤਾ</w:t>
      </w:r>
    </w:p>
    <w:p/>
    <w:p>
      <w:r xmlns:w="http://schemas.openxmlformats.org/wordprocessingml/2006/main">
        <w:t xml:space="preserve">2. ਮੁਆਫ਼ੀ ਅਤੇ ਨਫ਼ਰਤ ਦੀ ਸ਼ਕਤੀ</w:t>
      </w:r>
    </w:p>
    <w:p/>
    <w:p>
      <w:r xmlns:w="http://schemas.openxmlformats.org/wordprocessingml/2006/main">
        <w:t xml:space="preserve">ਪਾਰ-</w:t>
      </w:r>
    </w:p>
    <w:p/>
    <w:p>
      <w:r xmlns:w="http://schemas.openxmlformats.org/wordprocessingml/2006/main">
        <w:t xml:space="preserve">1. ਲੂਕਾ 6:27-31 - ਆਪਣੇ ਦੁਸ਼ਮਣਾਂ ਨੂੰ ਪਿਆਰ ਕਰੋ ਅਤੇ ਉਨ੍ਹਾਂ ਨੂੰ ਮਾਫ਼ ਕਰੋ ਜਿਨ੍ਹਾਂ ਨੇ ਤੁਹਾਡੇ ਨਾਲ ਬੁਰਾ ਕੀਤਾ ਹੈ</w:t>
      </w:r>
    </w:p>
    <w:p/>
    <w:p>
      <w:r xmlns:w="http://schemas.openxmlformats.org/wordprocessingml/2006/main">
        <w:t xml:space="preserve">2. ਕੁਲੁੱਸੀਆਂ 3:13 - ਇਕ-ਦੂਜੇ ਨੂੰ ਸਹਿਣਾ ਅਤੇ ਇਕ-ਦੂਜੇ ਨੂੰ ਮਾਫ਼ ਕਰਨਾ ਜੇ ਕਿਸੇ ਨੂੰ ਦੂਜੇ ਦੇ ਵਿਰੁੱਧ ਸ਼ਿਕਾਇਤ ਹੈ</w:t>
      </w:r>
    </w:p>
    <w:p/>
    <w:p>
      <w:r xmlns:w="http://schemas.openxmlformats.org/wordprocessingml/2006/main">
        <w:t xml:space="preserve">੨ ਸਮੂਏਲ ਦੀ ਦੂਜੀ ਪੋਥੀ 13:23 ਅਤੇ ਪੂਰੇ ਦੋ ਸਾਲਾਂ ਬਾਅਦ ਐਉਂ ਹੋਇਆ ਕਿ ਅਬਸ਼ਾਲੋਮ ਦੇ ਕੋਲ ਬਲਹਸੋਰ ਵਿੱਚ ਜੋ ਇਫ਼ਰਾਈਮ ਦੇ ਕੋਲ ਹੈ ਭੇਡਾਂ ਦੇ ਕਤਰਨ ਕਰਨ ਵਾਲੇ ਸਨ ਅਤੇ ਅਬਸ਼ਾਲੋਮ ਨੇ ਸਾਰੇ ਪਾਤਸ਼ਾਹ ਦੇ ਪੁੱਤਰਾਂ ਨੂੰ ਸੱਦਿਆ।</w:t>
      </w:r>
    </w:p>
    <w:p/>
    <w:p>
      <w:r xmlns:w="http://schemas.openxmlformats.org/wordprocessingml/2006/main">
        <w:t xml:space="preserve">1: ਪਰਮੇਸ਼ੁਰ ਆਪਣੇ ਮਕਸਦ ਨੂੰ ਪੂਰਾ ਕਰਨ ਲਈ ਔਖੇ ਹਾਲਾਤਾਂ ਨੂੰ ਵੀ ਵਰਤੇਗਾ।</w:t>
      </w:r>
    </w:p>
    <w:p/>
    <w:p>
      <w:r xmlns:w="http://schemas.openxmlformats.org/wordprocessingml/2006/main">
        <w:t xml:space="preserve">2: ਹਾਲਾਤ ਭਾਵੇਂ ਜੋ ਮਰਜ਼ੀ ਹੋਣ, ਸਾਡੇ ਲਈ ਪਰਮੇਸ਼ੁਰ ਦਾ ਪਿਆਰ ਬਣਿਆ ਰਹਿੰਦਾ ਹੈ।</w:t>
      </w:r>
    </w:p>
    <w:p/>
    <w:p>
      <w:r xmlns:w="http://schemas.openxmlformats.org/wordprocessingml/2006/main">
        <w:t xml:space="preserve">1: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ਯਿਰਮਿਯਾਹ 31:3 "ਯਹੋਵਾਹ ਨੇ ਮੈਨੂੰ ਪੁਰਾਣੇ ਸਮੇਂ ਤੋਂ ਪ੍ਰਗਟ ਕੀਤਾ, ਕਿਹਾ, ਹਾਂ, ਮੈਂ ਤੈਨੂੰ ਸਦੀਵੀ ਪਿਆਰ ਨਾਲ ਪਿਆਰ ਕੀਤਾ ਹੈ, ਇਸ ਲਈ ਮੈਂ ਤੈਨੂੰ ਦਇਆ ਨਾਲ ਖਿੱਚਿਆ ਹੈ।"</w:t>
      </w:r>
    </w:p>
    <w:p/>
    <w:p>
      <w:r xmlns:w="http://schemas.openxmlformats.org/wordprocessingml/2006/main">
        <w:t xml:space="preserve">੨ ਸਮੂਏਲ ਦੀ ਦੂਜੀ ਪੋਥੀ 13:24 ਤਦ ਅਬਸ਼ਾਲੋਮ ਪਾਤਸ਼ਾਹ ਕੋਲ ਆਇਆ ਅਤੇ ਆਖਿਆ, ਵੇਖ, ਤੇਰੇ ਦਾਸ ਕੋਲ ਭੇਡਾਂ ਦੀ ਕਤਰਨ ਹੈ। ਪਾਤਸ਼ਾਹ, ਮੈਂ ਤੈਨੂੰ ਬੇਨਤੀ ਕਰਦਾ ਹਾਂ, ਅਤੇ ਉਸਦੇ ਸੇਵਕਾਂ ਨੂੰ ਤੇਰੇ ਸੇਵਕ ਨਾਲ ਜਾਣ ਦਿਓ।</w:t>
      </w:r>
    </w:p>
    <w:p/>
    <w:p>
      <w:r xmlns:w="http://schemas.openxmlformats.org/wordprocessingml/2006/main">
        <w:t xml:space="preserve">ਅਬਸ਼ਾਲੋਮ ਨੇ ਰਾਜੇ ਅਤੇ ਉਸ ਦੇ ਸੇਵਕਾਂ ਨੂੰ ਉਸ ਦੀਆਂ ਭੇਡਾਂ ਕਤਰਨ ਵਾਲਿਆਂ ਕੋਲ ਆਉਣ ਲਈ ਕਿਹਾ।</w:t>
      </w:r>
    </w:p>
    <w:p/>
    <w:p>
      <w:r xmlns:w="http://schemas.openxmlformats.org/wordprocessingml/2006/main">
        <w:t xml:space="preserve">1. ਸਾਡੇ ਜੀਵਨ ਵਿੱਚ ਨਿਮਰਤਾ ਦਾ ਮਹੱਤਵ।</w:t>
      </w:r>
    </w:p>
    <w:p/>
    <w:p>
      <w:r xmlns:w="http://schemas.openxmlformats.org/wordprocessingml/2006/main">
        <w:t xml:space="preserve">2. ਦੂਜਿਆਂ ਪ੍ਰਤੀ ਪਰਾਹੁਣਚਾਰੀ ਦਾ ਮਹੱਤਵ।</w:t>
      </w:r>
    </w:p>
    <w:p/>
    <w:p>
      <w:r xmlns:w="http://schemas.openxmlformats.org/wordprocessingml/2006/main">
        <w:t xml:space="preserve">1. ਯਾਕੂਬ 4:6-10</w:t>
      </w:r>
    </w:p>
    <w:p/>
    <w:p>
      <w:r xmlns:w="http://schemas.openxmlformats.org/wordprocessingml/2006/main">
        <w:t xml:space="preserve">2. ਫ਼ਿਲਿੱਪੀਆਂ 2:1-11</w:t>
      </w:r>
    </w:p>
    <w:p/>
    <w:p>
      <w:r xmlns:w="http://schemas.openxmlformats.org/wordprocessingml/2006/main">
        <w:t xml:space="preserve">੨ ਸਮੂਏਲ ਦੀ ਦੂਜੀ ਪੋਥੀ 13:25 ਤਦ ਪਾਤਸ਼ਾਹ ਨੇ ਅਬਸ਼ਾਲੋਮ ਨੂੰ ਆਖਿਆ, ਨਹੀਂ ਮੇਰੇ ਪੁੱਤ੍ਰ, ਅਸੀਂ ਸਾਰੇ ਹੁਣ ਨਾ ਜਾਈਏ, ਕਿਤੇ ਅਸੀਂ ਤੇਰੇ ਉੱਤੇ ਦੋਸ਼ ਨਾ ਜਾਈਏ। ਅਤੇ ਉਸਨੇ ਉਸਨੂੰ ਦਬਾਇਆ: ਹਾਲਾਂਕਿ ਉਸਨੇ ਨਹੀਂ ਜਾਣਾ ਸੀ, ਪਰ ਉਸਨੂੰ ਅਸੀਸ ਦਿੱਤੀ।</w:t>
      </w:r>
    </w:p>
    <w:p/>
    <w:p>
      <w:r xmlns:w="http://schemas.openxmlformats.org/wordprocessingml/2006/main">
        <w:t xml:space="preserve">ਰਾਜੇ ਨੇ ਅਬਸ਼ਾਲੋਮ ਦੇ ਨਾਲ ਜਾਣ ਤੋਂ ਇਨਕਾਰ ਕਰ ਦਿੱਤਾ, ਭਾਵੇਂ ਕਿ ਅਬਸ਼ਾਲੋਮ ਨੇ ਉਸਨੂੰ ਬੇਨਤੀ ਕੀਤੀ, ਅਤੇ ਇਸ ਦੀ ਬਜਾਏ ਉਸਨੂੰ ਅਸੀਸ ਦਿੱਤੀ।</w:t>
      </w:r>
    </w:p>
    <w:p/>
    <w:p>
      <w:r xmlns:w="http://schemas.openxmlformats.org/wordprocessingml/2006/main">
        <w:t xml:space="preserve">1. ਔਖੇ ਰਿਸ਼ਤਿਆਂ ਵਿੱਚ ਵੀ ਪਰਮੇਸ਼ੁਰ ਦੀ ਵਫ਼ਾਦਾਰੀ ਦਾ ਪ੍ਰਦਰਸ਼ਨ ਹੁੰਦਾ ਹੈ।</w:t>
      </w:r>
    </w:p>
    <w:p/>
    <w:p>
      <w:r xmlns:w="http://schemas.openxmlformats.org/wordprocessingml/2006/main">
        <w:t xml:space="preserve">2. ਸਾਨੂੰ ਪਰਮੇਸ਼ੁਰ ਦੇ ਪ੍ਰਬੰਧ ਵਿੱਚ ਭਰੋਸਾ ਕਰਨਾ ਸਿੱਖਣਾ ਚਾਹੀਦਾ ਹੈ ਭਾਵੇਂ ਅਸੀਂ ਯੋਜਨਾ ਨੂੰ ਨਹੀਂ ਸਮਝਦੇ।</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46:10- ਉਹ ਕਹਿੰਦਾ ਹੈ, ਚੁੱਪ ਰਹੋ, ਅਤੇ ਜਾਣੋ ਕਿ ਮੈਂ ਪਰਮੇਸ਼ੁਰ ਹਾਂ; ਮੈਂ ਕੌਮਾਂ ਵਿੱਚ ਉੱਚਾ ਹੋਵਾਂਗਾ, ਮੈਂ ਧਰਤੀ ਉੱਤੇ ਉੱਚਾ ਹੋਵਾਂਗਾ।</w:t>
      </w:r>
    </w:p>
    <w:p/>
    <w:p>
      <w:r xmlns:w="http://schemas.openxmlformats.org/wordprocessingml/2006/main">
        <w:t xml:space="preserve">੨ ਸਮੂਏਲ ਦੀ ਦੂਜੀ ਪੋਥੀ 13:26 ਤਦ ਅਬਸ਼ਾਲੋਮ ਨੇ ਆਖਿਆ, ਜੇ ਨਹੀਂ ਤਾਂ ਮੇਰੇ ਭਰਾ ਅਮਨੋਨ ਨੂੰ ਸਾਡੇ ਨਾਲ ਜਾਣ ਦੇ। ਤਦ ਪਾਤਸ਼ਾਹ ਨੇ ਉਹ ਨੂੰ ਆਖਿਆ, ਉਹ ਤੇਰੇ ਨਾਲ ਕਿਉਂ ਜਾਵੇ?</w:t>
      </w:r>
    </w:p>
    <w:p/>
    <w:p>
      <w:r xmlns:w="http://schemas.openxmlformats.org/wordprocessingml/2006/main">
        <w:t xml:space="preserve">ਅਬਸ਼ਾਲੋਮ ਨੇ ਰਾਜੇ ਤੋਂ ਆਪਣੇ ਭਰਾ ਅਮਨੋਨ ਨੂੰ ਆਪਣੇ ਨਾਲ ਲਿਆਉਣ ਦੀ ਇਜਾਜ਼ਤ ਮੰਗੀ, ਪਰ ਰਾਜੇ ਨੇ ਇਨਕਾਰ ਕਰ ਦਿੱਤਾ।</w:t>
      </w:r>
    </w:p>
    <w:p/>
    <w:p>
      <w:r xmlns:w="http://schemas.openxmlformats.org/wordprocessingml/2006/main">
        <w:t xml:space="preserve">1) ਇਨਕਾਰ ਕਰਨ ਦੀ ਸ਼ਕਤੀ: ਬੇਸਮਝ ਬੇਨਤੀਆਂ ਦਾ ਜਵਾਬ ਕਿਵੇਂ ਦੇਣਾ ਹੈ</w:t>
      </w:r>
    </w:p>
    <w:p/>
    <w:p>
      <w:r xmlns:w="http://schemas.openxmlformats.org/wordprocessingml/2006/main">
        <w:t xml:space="preserve">2) ਫੈਸਲਿਆਂ ਵਿੱਚ ਰੱਬ ਦੀ ਬੁੱਧੀ ਦੀ ਭਾਲ ਕਰਨਾ</w:t>
      </w:r>
    </w:p>
    <w:p/>
    <w:p>
      <w:r xmlns:w="http://schemas.openxmlformats.org/wordprocessingml/2006/main">
        <w:t xml:space="preserve">1) ਕਹਾਉਤਾਂ 14:15 ਸਧਾਰਨ ਵਿਅਕਤੀ ਹਰ ਗੱਲ ਤੇ ਵਿਸ਼ਵਾਸ ਕਰਦਾ ਹੈ, ਪਰ ਸਮਝਦਾਰ ਆਪਣੇ ਕਦਮਾਂ ਵੱਲ ਧਿਆਨ ਦਿੰਦਾ ਹੈ।</w:t>
      </w:r>
    </w:p>
    <w:p/>
    <w:p>
      <w:r xmlns:w="http://schemas.openxmlformats.org/wordprocessingml/2006/main">
        <w:t xml:space="preserve">2) ਯਾਕੂਬ 1:5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ਸਮੂਏਲ 13:27 ਪਰ ਅਬਸ਼ਾਲੋਮ ਨੇ ਉਸ ਨੂੰ ਦਬਾਇਆ ਤਾਂ ਜੋ ਉਸ ਨੇ ਅਮਨੋਨ ਨੂੰ ਅਤੇ ਰਾਜੇ ਦੇ ਸਾਰੇ ਪੁੱਤਰਾਂ ਨੂੰ ਆਪਣੇ ਨਾਲ ਜਾਣ ਦਿੱਤਾ।</w:t>
      </w:r>
    </w:p>
    <w:p/>
    <w:p>
      <w:r xmlns:w="http://schemas.openxmlformats.org/wordprocessingml/2006/main">
        <w:t xml:space="preserve">ਅਬਸ਼ਾਲੋਮ ਨੇ ਆਪਣੇ ਪਿਤਾ ਰਾਜਾ ਡੇਵਿਡ ਨੂੰ ਬੇਨਤੀ ਕੀਤੀ ਕਿ ਉਹ ਅਮਨੋਨ ਅਤੇ ਹੋਰ ਸਾਰੇ ਸ਼ਾਹੀ ਪੁੱਤਰਾਂ ਨੂੰ ਆਪਣੇ ਨਾਲ ਜਾਣ ਦੇਣ।</w:t>
      </w:r>
    </w:p>
    <w:p/>
    <w:p>
      <w:r xmlns:w="http://schemas.openxmlformats.org/wordprocessingml/2006/main">
        <w:t xml:space="preserve">1. ਪਰਿਵਾਰ ਦੀ ਮਹੱਤਤਾ ਅਤੇ ਮਨਾਉਣ ਦੀ ਸ਼ਕਤੀ।</w:t>
      </w:r>
    </w:p>
    <w:p/>
    <w:p>
      <w:r xmlns:w="http://schemas.openxmlformats.org/wordprocessingml/2006/main">
        <w:t xml:space="preserve">2. ਅਥਾਰਟੀ ਦੇ ਅੰਕੜਿਆਂ ਦਾ ਆਦਰ ਕਰਨ ਦੀ ਮਹੱਤਤਾ।</w:t>
      </w:r>
    </w:p>
    <w:p/>
    <w:p>
      <w:r xmlns:w="http://schemas.openxmlformats.org/wordprocessingml/2006/main">
        <w:t xml:space="preserve">1. ਫ਼ਿਲਿੱਪੀਆਂ 2:3 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ਯਾਕੂਬ 3:17, ਪਰ ਉੱਪਰੋਂ ਬੁੱਧ ਸਭ ਤੋਂ ਪਹਿਲਾਂ ਸ਼ੁੱਧ ਹੈ। ਇਹ ਸ਼ਾਂਤੀ ਨੂੰ ਪਿਆਰ ਕਰਨ ਵਾਲਾ, ਹਰ ਸਮੇਂ ਕੋਮਲ ਅਤੇ ਦੂਜਿਆਂ ਨੂੰ ਦੇਣ ਲਈ ਤਿਆਰ ਵੀ ਹੈ। ਇਹ ਦਇਆ ਅਤੇ ਚੰਗੇ ਕੰਮਾਂ ਦੇ ਫਲ ਨਾਲ ਭਰਪੂਰ ਹੈ। ਇਹ ਕੋਈ ਪੱਖਪਾਤ ਨਹੀਂ ਦਿਖਾਉਂਦਾ ਅਤੇ ਹਮੇਸ਼ਾ ਇਮਾਨਦਾਰ ਹੁੰਦਾ ਹੈ।</w:t>
      </w:r>
    </w:p>
    <w:p/>
    <w:p>
      <w:r xmlns:w="http://schemas.openxmlformats.org/wordprocessingml/2006/main">
        <w:t xml:space="preserve">2 ਸਮੂਏਲ 13:28 ਅਬਸ਼ਾਲੋਮ ਨੇ ਆਪਣੇ ਸੇਵਕਾਂ ਨੂੰ ਹੁਕਮ ਦਿੱਤਾ ਸੀ ਕਿ ਤੁਸੀਂ ਹੁਣ ਨਿਸ਼ਾਨ ਲਗਾਓ ਜਦੋਂ ਅਮਨੋਨ ਦਾ ਮਨ ਮੈ ਨਾਲ ਪ੍ਰਸੰਨ ਹੁੰਦਾ ਹੈ ਅਤੇ ਜਦੋਂ ਮੈਂ ਤੁਹਾਨੂੰ ਆਖਦਾ ਹਾਂ ਕਿ ਅਮਨੋਨ ਨੂੰ ਮਾਰੋ। ਫ਼ੇਰ ਉਸਨੂੰ ਮਾਰੋ, ਡਰੋ ਨਾ: ਕੀ ਮੈਂ ਤੁਹਾਨੂੰ ਹੁਕਮ ਨਹੀਂ ਦਿੱਤਾ ਸੀ? ਦਲੇਰ ਬਣੋ, ਅਤੇ ਬਹਾਦਰ ਬਣੋ।</w:t>
      </w:r>
    </w:p>
    <w:p/>
    <w:p>
      <w:r xmlns:w="http://schemas.openxmlformats.org/wordprocessingml/2006/main">
        <w:t xml:space="preserve">ਅਬਸ਼ਾਲੋਮ ਨੇ ਆਪਣੇ ਸੇਵਕਾਂ ਨੂੰ ਅਮਨੋਨ ਨੂੰ ਮਾਰਨ ਦਾ ਹੁਕਮ ਦਿੱਤਾ ਜਦੋਂ ਉਹ ਸ਼ਰਾਬ ਪੀ ਰਿਹਾ ਸੀ, ਅਤੇ ਉਨ੍ਹਾਂ ਨੂੰ ਦਲੇਰੀ ਅਤੇ ਬਹਾਦਰੀ ਦਾ ਭਰੋਸਾ ਦਿੱਤਾ।</w:t>
      </w:r>
    </w:p>
    <w:p/>
    <w:p>
      <w:r xmlns:w="http://schemas.openxmlformats.org/wordprocessingml/2006/main">
        <w:t xml:space="preserve">1. ਪ੍ਰਮਾਤਮਾ ਦੀ ਕਿਰਪਾ ਸਾਨੂੰ ਉਸ ਦੀ ਦਲੇਰੀ ਨਾਲ ਸੇਵਾ ਕਰਨ ਦੇ ਯੋਗ ਬਣਾਉਂਦੀ ਹੈ।</w:t>
      </w:r>
    </w:p>
    <w:p/>
    <w:p>
      <w:r xmlns:w="http://schemas.openxmlformats.org/wordprocessingml/2006/main">
        <w:t xml:space="preserve">2. ਵਿਸ਼ਵਾਸ ਨਾਲ ਜੀਉਣ ਲਈ ਸਾਨੂੰ ਹਿੰਮਤ ਦੀ ਲੋੜ 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ਸਮੂਏਲ 13:29 ਅਤੇ ਅਬਸ਼ਾਲੋਮ ਦੇ ਸੇਵਕਾਂ ਨੇ ਅਮਨੋਨ ਨਾਲ ਉਸੇ ਤਰ੍ਹਾਂ ਕੀਤਾ ਜਿਵੇਂ ਅਬਸ਼ਾਲੋਮ ਨੇ ਹੁਕਮ ਦਿੱਤਾ ਸੀ। ਤਦ ਰਾਜੇ ਦੇ ਸਾਰੇ ਪੁੱਤਰ ਉੱਠੇ ਅਤੇ ਹਰੇਕ ਮਨੁੱਖ ਨੇ ਉਹ ਨੂੰ ਆਪਣੇ ਖੱਚਰ ਉੱਤੇ ਚੜ੍ਹਾ ਲਿਆ ਅਤੇ ਭੱਜ ਗਏ।</w:t>
      </w:r>
    </w:p>
    <w:p/>
    <w:p>
      <w:r xmlns:w="http://schemas.openxmlformats.org/wordprocessingml/2006/main">
        <w:t xml:space="preserve">ਅਬਸ਼ਾਲੋਮ ਦੇ ਸੇਵਕਾਂ ਨੇ ਉਸ ਦੇ ਹੁਕਮਾਂ ਦੀ ਪਾਲਣਾ ਕੀਤੀ ਅਤੇ ਅਮਨੋਨ ਨੂੰ ਆਪਣੇ ਖੱਚਰ ਉੱਤੇ ਭਜਾਇਆ।</w:t>
      </w:r>
    </w:p>
    <w:p/>
    <w:p>
      <w:r xmlns:w="http://schemas.openxmlformats.org/wordprocessingml/2006/main">
        <w:t xml:space="preserve">1. ਪ੍ਰਮਾਤਮਾ ਦੀ ਯੋਜਨਾ 'ਤੇ ਭਰੋਸਾ ਕਰਨਾ: ਮੁਸ਼ਕਲ ਸਥਿਤੀਆਂ ਵਿੱਚ ਪਰਮੇਸ਼ੁਰ ਦੇ ਸਰਬੋਤਮ ਤਰੀਕਿਆਂ ਨੂੰ ਸਮਝਣਾ</w:t>
      </w:r>
    </w:p>
    <w:p/>
    <w:p>
      <w:r xmlns:w="http://schemas.openxmlformats.org/wordprocessingml/2006/main">
        <w:t xml:space="preserve">2. ਅਣ-ਚੈੱਕ ਅਥਾਰਟੀ ਦਾ ਖ਼ਤਰਾ: ਸ਼ਕਤੀ ਦੀ ਦੁਰਵਰਤੋਂ ਦੇ ਖ਼ਤਰੇ ਨੂੰ ਪਛਾਣਨਾ</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4:17 ਇਸ ਲਈ ਜਿਹੜਾ ਚੰਗਾ ਕਰਨਾ ਜਾਣਦਾ ਹੈ ਪਰ ਨਹੀਂ ਕਰਦਾ, ਉਸ ਲਈ ਇਹ ਪਾਪ ਹੈ।</w:t>
      </w:r>
    </w:p>
    <w:p/>
    <w:p>
      <w:r xmlns:w="http://schemas.openxmlformats.org/wordprocessingml/2006/main">
        <w:t xml:space="preserve">੨ ਸਮੂਏਲ ਦੀ ਦੂਜੀ ਪੋਥੀ 13:30 ਅਤੇ ਐਉਂ ਹੋਇਆ ਕਿ ਉਹ ਰਾਹ ਵਿੱਚ ਸਨ ਕਿ ਦਾਊਦ ਨੂੰ ਖ਼ਬਰ ਆਈ ਕਿ ਅਬਸ਼ਾਲੋਮ ਨੇ ਰਾਜੇ ਦੇ ਸਾਰੇ ਪੁੱਤ੍ਰਾਂ ਨੂੰ ਵੱਢ ਸੁੱਟਿਆ ਹੈ ਅਤੇ ਉਨ੍ਹਾਂ ਵਿੱਚੋਂ ਇੱਕ ਵੀ ਨਹੀਂ ਬਚਿਆ।</w:t>
      </w:r>
    </w:p>
    <w:p/>
    <w:p>
      <w:r xmlns:w="http://schemas.openxmlformats.org/wordprocessingml/2006/main">
        <w:t xml:space="preserve">ਡੇਵਿਡ ਨੂੰ ਖ਼ਬਰ ਮਿਲੀ ਕਿ ਉਸਦੇ ਪੁੱਤਰ ਅਬਸ਼ਾਲੋਮ ਨੇ ਉਸਦੇ ਬਾਕੀ ਪੁੱਤਰਾਂ ਨੂੰ ਮਾਰ ਦਿੱਤਾ ਹੈ।</w:t>
      </w:r>
    </w:p>
    <w:p/>
    <w:p>
      <w:r xmlns:w="http://schemas.openxmlformats.org/wordprocessingml/2006/main">
        <w:t xml:space="preserve">1: ਆਪਣੇ ਅਜ਼ੀਜ਼ਾਂ ਦੇ ਦੁੱਖ ਵਿਚ ਪਰਮੇਸ਼ੁਰ ਦਾ ਦਰਦ ਮਹਿਸੂਸ ਕੀਤਾ ਜਾ ਸਕਦਾ ਹੈ।</w:t>
      </w:r>
    </w:p>
    <w:p/>
    <w:p>
      <w:r xmlns:w="http://schemas.openxmlformats.org/wordprocessingml/2006/main">
        <w:t xml:space="preserve">2: ਪਾਪ ਅਤੇ ਮੌਤ ਦੀ ਤਾਕਤ ਪਰਮੇਸ਼ੁਰ ਦੇ ਸਭ ਤੋਂ ਪਿਆਰੇ ਬੱਚਿਆਂ ਨੂੰ ਵੀ ਤਬਾਹ ਕਰ ਸਕਦੀ ਹੈ।</w:t>
      </w:r>
    </w:p>
    <w:p/>
    <w:p>
      <w:r xmlns:w="http://schemas.openxmlformats.org/wordprocessingml/2006/main">
        <w:t xml:space="preserve">1: ਰੋਮੀਆਂ 5:12 - ਇਸ ਲਈ, ਜਿਵੇਂ ਪਾਪ ਇੱਕ ਮਨੁੱਖ ਦੁਆਰਾ ਸੰਸਾਰ ਵਿੱਚ ਆਇਆ, ਅਤੇ ਪਾਪ ਦੁਆਰਾ ਮੌਤ, ਅਤੇ ਇਸ ਤਰ੍ਹਾਂ ਮੌਤ ਸਭਨਾਂ ਲੋਕਾਂ ਵਿੱਚ ਆਈ, ਕਿਉਂਕਿ ਸਭਨਾਂ ਨੇ ਪਾਪ ਕੀਤਾ।</w:t>
      </w:r>
    </w:p>
    <w:p/>
    <w:p>
      <w:r xmlns:w="http://schemas.openxmlformats.org/wordprocessingml/2006/main">
        <w:t xml:space="preserve">2: ਯੂਹੰਨਾ 14:1 - ਆਪਣੇ ਦਿਲਾਂ ਨੂੰ ਪਰੇਸ਼ਾਨ ਨਾ ਹੋਣ ਦਿਓ। ਤੁਸੀਂ ਰੱਬ ਨੂੰ ਮੰਨਦੇ ਹੋ; ਮੇਰੇ ਵਿੱਚ ਵੀ ਵਿਸ਼ਵਾਸ ਕਰੋ.</w:t>
      </w:r>
    </w:p>
    <w:p/>
    <w:p>
      <w:r xmlns:w="http://schemas.openxmlformats.org/wordprocessingml/2006/main">
        <w:t xml:space="preserve">2 ਸਮੂਏਲ 13:31 ਤਦ ਰਾਜਾ ਉੱਠਿਆ ਅਤੇ ਆਪਣੇ ਕੱਪੜੇ ਪਾੜੇ ਅਤੇ ਧਰਤੀ ਉੱਤੇ ਲੇਟ ਗਿਆ। ਅਤੇ ਉਸਦੇ ਸਾਰੇ ਸੇਵਕ ਆਪਣੇ ਕੱਪੜੇ ਪਾੜ ਕੇ ਨਾਲ ਖੜੇ ਸਨ।</w:t>
      </w:r>
    </w:p>
    <w:p/>
    <w:p>
      <w:r xmlns:w="http://schemas.openxmlformats.org/wordprocessingml/2006/main">
        <w:t xml:space="preserve">ਰਾਜਾ ਦਾਊਦ ਨੇ ਆਪਣੇ ਕੱਪੜੇ ਪਾੜੇ ਅਤੇ ਜ਼ਮੀਨ ਉੱਤੇ ਲੇਟ ਗਿਆ, ਜਦੋਂ ਕਿ ਉਸਦੇ ਸਾਰੇ ਸੇਵਕ ਦੁੱਖ ਵਿੱਚ ਆਪਣੇ ਕੱਪੜੇ ਪਾੜ ਕੇ ਖੜ੍ਹੇ ਸਨ।</w:t>
      </w:r>
    </w:p>
    <w:p/>
    <w:p>
      <w:r xmlns:w="http://schemas.openxmlformats.org/wordprocessingml/2006/main">
        <w:t xml:space="preserve">1. ਦੁੱਖ ਦੀ ਸ਼ਕਤੀ: ਇਹ ਕਿਹੋ ਜਿਹਾ ਦਿਸਦਾ ਹੈ ਅਤੇ ਇਸਦੀ ਪ੍ਰਕਿਰਿਆ ਕਿਵੇਂ ਕਰਨੀ ਹੈ।</w:t>
      </w:r>
    </w:p>
    <w:p/>
    <w:p>
      <w:r xmlns:w="http://schemas.openxmlformats.org/wordprocessingml/2006/main">
        <w:t xml:space="preserve">2. ਡੇਵਿਡ ਵਾਂਗ ਬਣਨਾ ਸਿੱਖਣਾ: ਉਸ ਦੇ ਚਰਿੱਤਰ ਦਾ ਅਧਿਐਨ ਅਤੇ ਪਰਮੇਸ਼ੁਰ ਨਾਲ ਉਸ ਦੇ ਰਿਸ਼ਤੇ।</w:t>
      </w:r>
    </w:p>
    <w:p/>
    <w:p>
      <w:r xmlns:w="http://schemas.openxmlformats.org/wordprocessingml/2006/main">
        <w:t xml:space="preserve">1. ਜ਼ਬੂਰ 39:12-13 "ਹੇ ਯਹੋਵਾਹ, ਮੇਰੀ ਪ੍ਰਾਰਥਨਾ ਸੁਣੋ, ਅਤੇ ਮੇਰੀ ਦੁਹਾਈ ਨੂੰ ਸੁਣੋ; ਮੇਰੇ ਹੰਝੂਆਂ 'ਤੇ ਆਪਣੀ ਸ਼ਾਂਤੀ ਨਾ ਰੱਖੋ: ਮੈਂ ਤੁਹਾਡੇ ਨਾਲ ਇੱਕ ਪਰਦੇਸੀ ਅਤੇ ਪਰਦੇਸੀ ਹਾਂ, ਜਿਵੇਂ ਮੇਰੇ ਸਾਰੇ ਪਿਉ-ਦਾਦਿਆਂ ਸਨ। ਮੈਨੂੰ ਬਖਸ਼ੋ, ਤਾਂ ਜੋ ਮੈਂ ਇੱਥੇ ਜਾਣ ਤੋਂ ਪਹਿਲਾਂ ਤਾਕਤ ਪ੍ਰਾਪਤ ਕਰ ਲਵਾਂ, ਅਤੇ ਹੋਰ ਨਾ ਹੋਵਾਂ।"</w:t>
      </w:r>
    </w:p>
    <w:p/>
    <w:p>
      <w:r xmlns:w="http://schemas.openxmlformats.org/wordprocessingml/2006/main">
        <w:t xml:space="preserve">2. ਮੱਤੀ 5:4 "ਧੰਨ ਹਨ ਉਹ ਜਿਹੜੇ ਸੋਗ ਕਰਦੇ ਹਨ: ਕਿਉਂਕਿ ਉਹਨਾਂ ਨੂੰ ਦਿਲਾਸਾ ਦਿੱਤਾ ਜਾਵੇਗਾ।"</w:t>
      </w:r>
    </w:p>
    <w:p/>
    <w:p>
      <w:r xmlns:w="http://schemas.openxmlformats.org/wordprocessingml/2006/main">
        <w:t xml:space="preserve">੨ ਸਮੂਏਲ ਦੀ ਦੂਜੀ ਪੋਥੀ 13:32 ਅਤੇ ਸ਼ਿਮਆਹ ਦਾਊਦ ਦੇ ਭਰਾ ਯੋਨਾਦਾਬ ਨੇ ਉੱਤਰ ਦੇ ਕੇ ਆਖਿਆ, ਮੇਰੇ ਸੁਆਮੀ ਨੇ ਇਹ ਨਾ ਸੋਚੋ ਕਿ ਉਨ੍ਹਾਂ ਨੇ ਪਾਤਸ਼ਾਹ ਦੇ ਸਾਰੇ ਜੁਆਨਾਂ ਨੂੰ ਵੱਢ ਸੁੱਟਿਆ ਹੈ। ਕਿਉਂਕਿ ਸਿਰਫ਼ ਅਮਨੋਨ ਹੀ ਮਰਿਆ ਹੈ, ਕਿਉਂਕਿ ਅਬਸ਼ਾਲੋਮ ਦੀ ਨਿਯੁਕਤੀ ਦੁਆਰਾ ਇਹ ਉਸ ਦਿਨ ਤੋਂ ਨਿਰਧਾਰਤ ਕੀਤਾ ਗਿਆ ਹੈ ਜਦੋਂ ਉਸਨੇ ਆਪਣੀ ਭੈਣ ਤਾਮਾਰ ਨੂੰ ਜ਼ਬਰਦਸਤੀ ਕੀਤਾ ਸੀ।</w:t>
      </w:r>
    </w:p>
    <w:p/>
    <w:p>
      <w:r xmlns:w="http://schemas.openxmlformats.org/wordprocessingml/2006/main">
        <w:t xml:space="preserve">ਜੋਨਾਦਾਬ ਨੇ ਡੇਵਿਡ ਨੂੰ ਦੱਸਿਆ ਕਿ ਹਾਲਾਂਕਿ ਉਸਦੇ ਸਾਰੇ ਪੁੱਤਰਾਂ 'ਤੇ ਹਮਲਾ ਕੀਤਾ ਗਿਆ ਸੀ, ਸਿਰਫ਼ ਅਮਨੋਨ ਹੀ ਮਾਰਿਆ ਗਿਆ ਸੀ, ਅਤੇ ਅਬਸ਼ਾਲੋਮ ਨੇ ਇਹ ਯੋਜਨਾ ਉਸੇ ਦਿਨ ਤੋਂ ਬਣਾਈ ਸੀ ਜਦੋਂ ਉਸਨੇ ਤਾਮਾਰ ਨਾਲ ਬਲਾਤਕਾਰ ਕੀਤਾ ਸੀ।</w:t>
      </w:r>
    </w:p>
    <w:p/>
    <w:p>
      <w:r xmlns:w="http://schemas.openxmlformats.org/wordprocessingml/2006/main">
        <w:t xml:space="preserve">1. ਅਸੀਂ ਡੇਵਿਡ ਦੇ ਪੁੱਤਰਾਂ ਦੀ ਕਹਾਣੀ ਤੋਂ ਸਿੱਖ ਸਕਦੇ ਹਾਂ ਕਿ ਉਹ ਜ਼ਿੰਦਗੀ ਵਿਚ ਸੰਤੁਸ਼ਟ ਨਾ ਹੋਣ ਅਤੇ ਆਪਣੇ ਕੰਮਾਂ ਦੇ ਨਤੀਜਿਆਂ ਤੋਂ ਜਾਣੂ ਹੋਣ।</w:t>
      </w:r>
    </w:p>
    <w:p/>
    <w:p>
      <w:r xmlns:w="http://schemas.openxmlformats.org/wordprocessingml/2006/main">
        <w:t xml:space="preserve">2. ਦੁੱਖ ਦੇ ਸਮੇਂ ਵੀ, ਰੱਬ ਕੋਲ ਸਾਡੇ ਸਾਰਿਆਂ ਲਈ ਇੱਕ ਯੋਜਨਾ ਹੈ।</w:t>
      </w:r>
    </w:p>
    <w:p/>
    <w:p>
      <w:r xmlns:w="http://schemas.openxmlformats.org/wordprocessingml/2006/main">
        <w:t xml:space="preserve">1. ਦਾਨੀਏਲ 4:35 - "ਅਤੇ ਧਰਤੀ ਦੇ ਸਾਰੇ ਵਾਸੀ ਕੁਝ ਵੀ ਨਹੀਂ ਗਿਣੇ ਜਾਂਦੇ ਹਨ, ਅਤੇ ਉਹ ਅਕਾਸ਼ ਦੀ ਸੈਨਾ ਅਤੇ ਧਰਤੀ ਦੇ ਵਾਸੀਆਂ ਵਿੱਚ ਆਪਣੀ ਮਰਜ਼ੀ ਅਨੁਸਾਰ ਕਰਦਾ ਹੈ; ਅਤੇ ਕੋਈ ਵੀ ਉਸਦਾ ਹੱਥ ਨਹੀਂ ਰੋਕ ਸਕਦਾ ਜਾਂ ਉਸਨੂੰ ਕਹਿ ਨਹੀਂ ਸਕਦਾ. , 'ਤੁਸੀਂ ਕੀ ਕੀਤਾ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੨ ਸਮੂਏਲ ਦੀ ਦੂਜੀ ਪੋਥੀ 13:33 ਸੋ ਹੁਣ ਮੇਰਾ ਸੁਆਮੀ ਪਾਤਸ਼ਾਹ ਇਹ ਗੱਲ ਆਪਣੇ ਮਨ ਵਿੱਚ ਨਾ ਲਵੇ ਭਈ ਰਾਜੇ ਦੇ ਸਾਰੇ ਪੁੱਤ੍ਰ ਮਰ ਗਏ ਹਨ ਕਿਉਂ ਜੋ ਕੇਵਲ ਅਮਨੋਨ ਹੀ ਮਰਿਆ ਹੈ।</w:t>
      </w:r>
    </w:p>
    <w:p/>
    <w:p>
      <w:r xmlns:w="http://schemas.openxmlformats.org/wordprocessingml/2006/main">
        <w:t xml:space="preserve">ਰਾਜਾ ਦਾਊਦ ਦਾ ਪੁੱਤਰ ਅਮਨੋਨ ਮਰ ਗਿਆ ਹੈ, ਪਰ ਰਾਜੇ ਨੂੰ ਇਹ ਨਹੀਂ ਸੋਚਣਾ ਚਾਹੀਦਾ ਕਿ ਉਸਦੇ ਸਾਰੇ ਪੁੱਤਰ ਮਰ ਗਏ ਹਨ।</w:t>
      </w:r>
    </w:p>
    <w:p/>
    <w:p>
      <w:r xmlns:w="http://schemas.openxmlformats.org/wordprocessingml/2006/main">
        <w:t xml:space="preserve">1. ਦੁੱਖ ਦੇ ਸਮੇਂ ਵਿੱਚ ਪਰਮੇਸ਼ੁਰ ਦਾ ਦਿਲਾਸਾ - 2 ਕੁਰਿੰਥੀਆਂ 1:3-4</w:t>
      </w:r>
    </w:p>
    <w:p/>
    <w:p>
      <w:r xmlns:w="http://schemas.openxmlformats.org/wordprocessingml/2006/main">
        <w:t xml:space="preserve">2. ਔਖੇ ਸਮਿਆਂ ਵਿੱਚ ਪਿਆਰ ਦੀ ਤਾਕਤ - 1 ਯੂਹੰਨਾ 4:7-8</w:t>
      </w:r>
    </w:p>
    <w:p/>
    <w:p>
      <w:r xmlns:w="http://schemas.openxmlformats.org/wordprocessingml/2006/main">
        <w:t xml:space="preserve">1. ਜ਼ਬੂਰ 34:18 - ਯਹੋਵਾਹ ਟੁੱਟੇ ਦਿਲ ਵਾਲਿਆਂ ਦੇ ਨੇੜੇ ਹੈ ਅਤੇ ਆਤਮਾ ਵਿੱਚ ਕੁਚਲੇ ਹੋਏ ਲੋਕਾਂ ਨੂੰ ਬਚਾਉਂਦਾ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ਸਮੂਏਲ 13:34 ਪਰ ਅਬਸ਼ਾਲੋਮ ਭੱਜ ਗਿਆ। ਅਤੇ ਪਹਿਰੇ ਵਾਲੇ ਜਵਾਨ ਨੇ ਆਪਣੀਆਂ ਅੱਖਾਂ ਚੁੱਕ ਕੇ ਦੇਖਿਆ, ਤਾਂ ਵੇਖੋ, ਬਹੁਤ ਸਾਰੇ ਲੋਕ ਪਹਾੜੀ ਦੇ ਰਸਤੇ ਉਸ ਦੇ ਪਿੱਛੇ ਆ ਰਹੇ ਸਨ।</w:t>
      </w:r>
    </w:p>
    <w:p/>
    <w:p>
      <w:r xmlns:w="http://schemas.openxmlformats.org/wordprocessingml/2006/main">
        <w:t xml:space="preserve">ਅਬਸ਼ਾਲੋਮ ਚੌਕੀਦਾਰ ਤੋਂ ਭੱਜ ਗਿਆ, ਜਿਸ ਨੇ ਲੋਕਾਂ ਦੇ ਇੱਕ ਵੱਡੇ ਸਮੂਹ ਨੂੰ ਪਹਾੜੀ ਤੋਂ ਆਉਂਦਿਆਂ ਦੇਖਿਆ।</w:t>
      </w:r>
    </w:p>
    <w:p/>
    <w:p>
      <w:r xmlns:w="http://schemas.openxmlformats.org/wordprocessingml/2006/main">
        <w:t xml:space="preserve">1. ਸਾਡੇ ਸਭ ਤੋਂ ਹਨੇਰੇ ਪਲਾਂ ਦੇ ਵਿਚਕਾਰ ਵੀ, ਪਰਮਾਤਮਾ ਹਮੇਸ਼ਾ ਦੇਖ ਰਿਹਾ ਹੈ।</w:t>
      </w:r>
    </w:p>
    <w:p/>
    <w:p>
      <w:r xmlns:w="http://schemas.openxmlformats.org/wordprocessingml/2006/main">
        <w:t xml:space="preserve">2. ਅਸੀਂ ਪਰਮੇਸ਼ੁਰ ਦੀ ਯੋਜਨਾ ਉੱਤੇ ਭਰੋਸਾ ਰੱਖ ਕੇ ਔਖੇ ਸਮੇਂ ਵਿੱਚ ਉਮੀਦ ਪਾ ਸਕਦੇ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੨ ਸਮੂਏਲ ਦੀ ਦੂਜੀ ਪੋਥੀ 13:35 ਤਦ ਯੋਨਾਦਾਬ ਨੇ ਪਾਤਸ਼ਾਹ ਨੂੰ ਆਖਿਆ, ਵੇਖ, ਪਾਤਸ਼ਾਹ ਦੇ ਪੁੱਤ੍ਰ ਆ ਰਹੇ ਹਨ, ਜਿਵੇਂ ਤੇਰੇ ਦਾਸ ਨੇ ਆਖਿਆ ਤਿਵੇਂ ਹੀ ਹੋਇਆ।</w:t>
      </w:r>
    </w:p>
    <w:p/>
    <w:p>
      <w:r xmlns:w="http://schemas.openxmlformats.org/wordprocessingml/2006/main">
        <w:t xml:space="preserve">ਜੋਨਾਦਾਬ ਨੇ ਰਾਜੇ ਨੂੰ ਸੂਚਿਤ ਕੀਤਾ ਕਿ ਉਸਦੇ ਪੁੱਤਰ ਆ ਗਏ ਹਨ ਜਿਵੇਂ ਉਸਨੇ ਭਵਿੱਖਬਾਣੀ ਕੀਤੀ ਸੀ।</w:t>
      </w:r>
    </w:p>
    <w:p/>
    <w:p>
      <w:r xmlns:w="http://schemas.openxmlformats.org/wordprocessingml/2006/main">
        <w:t xml:space="preserve">1. ਜਦੋਂ ਰੱਬ ਦਾ ਬਚਨ ਪੂਰਾ ਹੁੰਦਾ ਹੈ</w:t>
      </w:r>
    </w:p>
    <w:p/>
    <w:p>
      <w:r xmlns:w="http://schemas.openxmlformats.org/wordprocessingml/2006/main">
        <w:t xml:space="preserve">2. ਮੁਸ਼ਕਲ ਸਮਿਆਂ ਵਿੱਚ ਆਸ</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ਮੱਤੀ 6:25-34 -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w:t>
      </w:r>
    </w:p>
    <w:p/>
    <w:p>
      <w:r xmlns:w="http://schemas.openxmlformats.org/wordprocessingml/2006/main">
        <w:t xml:space="preserve">੨ ਸਮੂਏਲ ਦੀ ਦੂਜੀ ਪੋਥੀ 13:36 ਅਤੇ ਐਉਂ ਹੋਇਆ ਕਿ ਜਿਵੇਂ ਹੀ ਉਹ ਬੋਲਣ ਤੋਂ ਮੁੱਕਿਆ ਤਾਂ ਵੇਖੋ, ਰਾਜੇ ਦੇ ਪੁੱਤਰ ਆਏ ਅਤੇ ਉੱਚੀ ਅਵਾਜ਼ ਨਾਲ ਰੋਏ ਅਤੇ ਰਾਜਾ ਅਤੇ ਉਹ ਦੇ ਸਾਰੇ ਸੇਵਕ ਬਹੁਤ ਰੋਏ। .</w:t>
      </w:r>
    </w:p>
    <w:p/>
    <w:p>
      <w:r xmlns:w="http://schemas.openxmlformats.org/wordprocessingml/2006/main">
        <w:t xml:space="preserve">ਜਦੋਂ ਬੁਲਾਰਾ ਬੋਲਣ ਤੋਂ ਹਟ ਗਿਆ ਤਾਂ ਰਾਜੇ ਦੇ ਪੁੱਤਰ ਆ ਗਏ ਅਤੇ ਰੋਣ ਲੱਗੇ। ਰਾਜਾ ਅਤੇ ਉਸ ਦੇ ਸੇਵਕ ਵੀ ਬਹੁਤ ਰੋਏ।</w:t>
      </w:r>
    </w:p>
    <w:p/>
    <w:p>
      <w:r xmlns:w="http://schemas.openxmlformats.org/wordprocessingml/2006/main">
        <w:t xml:space="preserve">1: ਜਦੋਂ ਅਸੀਂ ਦੁੱਖ ਮਹਿਸੂਸ ਕਰਦੇ ਹਾਂ, ਤਾਂ ਇਹ ਜਾਣ ਕੇ ਦਿਲਾਸਾ ਮਿਲਦਾ ਹੈ ਕਿ ਅਸੀਂ ਇਕੱਲੇ ਦੁੱਖ ਨਹੀਂ ਝੱਲਦੇ।</w:t>
      </w:r>
    </w:p>
    <w:p/>
    <w:p>
      <w:r xmlns:w="http://schemas.openxmlformats.org/wordprocessingml/2006/main">
        <w:t xml:space="preserve">2: ਮੁਸ਼ਕਲ ਸਮਿਆਂ ਵਿੱਚ, ਸਾਡੇ ਆਲੇ ਦੁਆਲੇ ਦੇ ਲੋਕਾਂ ਦੇ ਸਮਰਥਨ ਨੂੰ ਪਛਾਣਨਾ ਮਹੱਤਵਪੂਰਨ ਹੈ।</w:t>
      </w:r>
    </w:p>
    <w:p/>
    <w:p>
      <w:r xmlns:w="http://schemas.openxmlformats.org/wordprocessingml/2006/main">
        <w:t xml:space="preserve">1: ਇਬਰਾਨੀਆਂ 10:24-25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ਰੋਮੀਆਂ 12:15-16 ਖੁਸ਼ੀਆਂ ਮਨਾਉਣ ਵਾਲਿਆਂ ਨਾਲ ਖੁਸ਼ ਹੋਵੋ, ਰੋਣ ਵਾਲਿਆਂ ਨਾਲ ਰੋਵੋ। ਇੱਕ ਦੂਜੇ ਨਾਲ ਤਾਲਮੇਲ ਵਿੱਚ ਰਹਿੰਦੇ ਹਨ। ਹੰਕਾਰੀ ਨਾ ਬਣੋ, ਸਗੋਂ ਨੀਚਾਂ ਦੀ ਸੰਗਤ ਕਰੋ। ਆਪਣੀ ਨਜ਼ਰ ਵਿੱਚ ਕਦੇ ਵੀ ਸਿਆਣੇ ਨਾ ਬਣੋ।</w:t>
      </w:r>
    </w:p>
    <w:p/>
    <w:p>
      <w:r xmlns:w="http://schemas.openxmlformats.org/wordprocessingml/2006/main">
        <w:t xml:space="preserve">2 ਸਮੂਏਲ 13:37 ਪਰ ਅਬਸ਼ਾਲੋਮ ਭੱਜ ਕੇ ਗਸ਼ੂਰ ਦੇ ਰਾਜਾ ਅੰਮੀਹੂਦ ਦੇ ਪੁੱਤਰ ਤਲਮਈ ਕੋਲ ਗਿਆ। ਅਤੇ ਦਾਊਦ ਹਰ ਰੋਜ਼ ਆਪਣੇ ਪੁੱਤਰ ਲਈ ਸੋਗ ਕਰਦਾ ਸੀ।</w:t>
      </w:r>
    </w:p>
    <w:p/>
    <w:p>
      <w:r xmlns:w="http://schemas.openxmlformats.org/wordprocessingml/2006/main">
        <w:t xml:space="preserve">ਦਾਊਦ ਦੇ ਪੁੱਤਰ ਅਬਸ਼ਾਲੋਮ ਦੇ ਭਿਆਨਕ ਅਪਰਾਧ ਕਰਨ ਤੋਂ ਬਾਅਦ, ਉਹ ਗਸ਼ੂਰ ਦੇ ਰਾਜੇ ਕੋਲ ਭੱਜ ਗਿਆ ਅਤੇ ਦਾਊਦ ਹਰ ਰੋਜ਼ ਉਸ ਲਈ ਸੋਗ ਕਰਦਾ ਸੀ।</w:t>
      </w:r>
    </w:p>
    <w:p/>
    <w:p>
      <w:r xmlns:w="http://schemas.openxmlformats.org/wordprocessingml/2006/main">
        <w:t xml:space="preserve">1. ਪਿਤਾ ਦੇ ਪਿਆਰ ਦੀ ਸ਼ਕਤੀ</w:t>
      </w:r>
    </w:p>
    <w:p/>
    <w:p>
      <w:r xmlns:w="http://schemas.openxmlformats.org/wordprocessingml/2006/main">
        <w:t xml:space="preserve">2. ਨੁਕਸਾਨ ਦੇ ਦਰਦ ਤੋਂ ਚੰਗਾ ਕਰਨਾ</w:t>
      </w:r>
    </w:p>
    <w:p/>
    <w:p>
      <w:r xmlns:w="http://schemas.openxmlformats.org/wordprocessingml/2006/main">
        <w:t xml:space="preserve">1. ਲੂਕਾ 15:20 ਇਸ ਲਈ ਉਹ ਉੱਠਿਆ ਅਤੇ ਆਪਣੇ ਪਿਤਾ ਕੋਲ ਗਿਆ। ਪਰ ਜਦੋਂ ਉਹ ਅਜੇ ਬਹੁਤ ਦੂਰ ਸੀ, ਉਸਦੇ ਪਿਤਾ ਨੇ ਉਸਨੂੰ ਦੇਖਿਆ ਅਤੇ ਉਸਦੇ ਲਈ ਪਿਆਰ ਨਾਲ ਭਰ ਗਿਆ; ਉਹ ਆਪਣੇ ਬੇਟੇ ਕੋਲ ਭੱਜਿਆ, ਉਸਦੇ ਦੁਆਲੇ ਆਪਣੀਆਂ ਬਾਹਾਂ ਸੁੱਟੀਆਂ ਅਤੇ ਉਸਨੂੰ ਚੁੰਮਿਆ।</w:t>
      </w:r>
    </w:p>
    <w:p/>
    <w:p>
      <w:r xmlns:w="http://schemas.openxmlformats.org/wordprocessingml/2006/main">
        <w:t xml:space="preserve">2. ਰੋਮੀਆਂ 12:15 ਖੁਸ਼ੀਆਂ ਮਨਾਉਣ ਵਾਲਿਆਂ ਨਾਲ ਅਨੰਦ ਕਰੋ; ਸੋਗ ਕਰਨ ਵਾਲਿਆਂ ਨਾਲ ਸੋਗ ਕਰੋ।</w:t>
      </w:r>
    </w:p>
    <w:p/>
    <w:p>
      <w:r xmlns:w="http://schemas.openxmlformats.org/wordprocessingml/2006/main">
        <w:t xml:space="preserve">੨ ਸਮੂਏਲ ਦੀ ਦੂਜੀ ਪੋਥੀ 13:38 ਸੋ ਅਬਸ਼ਾਲੋਮ ਭੱਜ ਕੇ ਗਸ਼ੂਰ ਨੂੰ ਗਿਆ ਅਤੇ ਉੱਥੇ ਤਿੰਨ ਸਾਲ ਰਿਹਾ।</w:t>
      </w:r>
    </w:p>
    <w:p/>
    <w:p>
      <w:r xmlns:w="http://schemas.openxmlformats.org/wordprocessingml/2006/main">
        <w:t xml:space="preserve">ਅਬਸ਼ਾਲੋਮ ਭੱਜ ਗਿਆ ਅਤੇ ਤਿੰਨ ਸਾਲਾਂ ਲਈ ਗਸ਼ੂਰ ਵਿੱਚ ਪਨਾਹ ਲਈ।</w:t>
      </w:r>
    </w:p>
    <w:p/>
    <w:p>
      <w:r xmlns:w="http://schemas.openxmlformats.org/wordprocessingml/2006/main">
        <w:t xml:space="preserve">1. ਡਰ ਨੂੰ ਦੂਰ ਕਰਨਾ ਅਤੇ ਪਰਮਾਤਮਾ ਦੀ ਸ਼ਰਨ ਲੈਣਾ</w:t>
      </w:r>
    </w:p>
    <w:p/>
    <w:p>
      <w:r xmlns:w="http://schemas.openxmlformats.org/wordprocessingml/2006/main">
        <w:t xml:space="preserve">2. ਮੁਸੀਬਤਾਂ ਵਿੱਚ ਦ੍ਰਿੜ ਰਹਿਣਾ ਅਤੇ ਪਰਮੇਸ਼ੁਰ ਪ੍ਰਤੀ ਵਫ਼ਾਦਾਰ ਰਹਿਣਾ</w:t>
      </w:r>
    </w:p>
    <w:p/>
    <w:p>
      <w:r xmlns:w="http://schemas.openxmlformats.org/wordprocessingml/2006/main">
        <w:t xml:space="preserve">1. ਜ਼ਬੂਰ 34:6-7 "ਇਸ ਗਰੀਬ ਆਦਮੀ ਨੇ ਦੁਹਾਈ ਦਿੱਤੀ, ਅਤੇ ਪ੍ਰਭੂ ਨੇ ਉਸਨੂੰ ਸੁਣਿਆ ਅਤੇ ਉਸਨੂੰ ਉਸਦੇ ਸਾਰੇ ਮੁਸੀਬਤਾਂ ਤੋਂ ਬਚਾਇਆ। ਪ੍ਰਭੂ ਦਾ ਦੂਤ ਉਨ੍ਹਾਂ ਦੇ ਦੁਆਲੇ ਡੇਰਾ ਲਾਉਂਦਾ ਹੈ ਜੋ ਉਸ ਤੋਂ ਡਰਦੇ ਹਨ, ਅਤੇ ਉਨ੍ਹਾਂ ਨੂੰ ਛੁਡਾਉਂਦੇ ਹਨ।"</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ਸਮੂਏਲ 13:39 ਅਤੇ ਦਾਊਦ ਪਾਤਸ਼ਾਹ ਦੀ ਜਾਨ ਅਬਸ਼ਾਲੋਮ ਦੇ ਕੋਲ ਜਾਣ ਨੂੰ ਤਰਸਦੀ ਸੀ ਕਿਉਂ ਜੋ ਉਹ ਨੂੰ ਅਮਨੋਨ ਦੇ ਮਰੇ ਹੋਏ ਵੇਖ ਕੇ ਦਿਲਾਸਾ ਮਿਲਿਆ।</w:t>
      </w:r>
    </w:p>
    <w:p/>
    <w:p>
      <w:r xmlns:w="http://schemas.openxmlformats.org/wordprocessingml/2006/main">
        <w:t xml:space="preserve">ਰਾਜਾ ਦਾਊਦ ਨੂੰ ਆਪਣੇ ਪੁੱਤਰ ਅਮਨੋਨ ਦੀ ਮੌਤ ਤੋਂ ਦਿਲਾਸਾ ਮਿਲਿਆ ਅਤੇ ਉਹ ਅਬਸ਼ਾਲੋਮ ਕੋਲ ਜਾਣ ਦੀ ਇੱਛਾ ਰੱਖਦਾ ਸੀ।</w:t>
      </w:r>
    </w:p>
    <w:p/>
    <w:p>
      <w:r xmlns:w="http://schemas.openxmlformats.org/wordprocessingml/2006/main">
        <w:t xml:space="preserve">1. ਪ੍ਰਮਾਤਮਾ ਦਾ ਦਿਲਾਸਾ: ਦੁੱਖ ਦੇ ਸਮੇਂ ਪ੍ਰਭੂ 'ਤੇ ਭਰੋਸਾ ਕਰਨਾ ਸਿੱਖਣਾ</w:t>
      </w:r>
    </w:p>
    <w:p/>
    <w:p>
      <w:r xmlns:w="http://schemas.openxmlformats.org/wordprocessingml/2006/main">
        <w:t xml:space="preserve">2. ਪਰਮੇਸ਼ੁਰ ਦੇ ਸਮੇਂ ਵਿਚ ਭਰੋਸਾ ਕਰਨਾ: ਉਸ ਦੇ ਉਦੇਸ਼ਾਂ ਨੂੰ ਸਮਝਣਾ ਅਤੇ ਸਵੀਕਾਰ ਕਰਨਾ</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ਯਸਾਯਾਹ 51:12 - ਮੈਂ, ਮੈਂ ਉਹ ਹਾਂ ਜੋ ਤੁਹਾਨੂੰ ਦਿਲਾਸਾ ਦਿੰਦਾ ਹੈ; ਤੁਸੀਂ ਕੌਣ ਹੋ ਜੋ ਤੁਸੀਂ ਮਰਨ ਵਾਲੇ ਮਨੁੱਖ ਤੋਂ ਡਰਦੇ ਹੋ, ਮਨੁੱਖ ਦੇ ਪੁੱਤਰ ਤੋਂ ਜੋ ਘਾਹ ਵਰਗਾ ਬਣਾਇਆ ਗਿਆ ਹੈ।</w:t>
      </w:r>
    </w:p>
    <w:p/>
    <w:p>
      <w:r xmlns:w="http://schemas.openxmlformats.org/wordprocessingml/2006/main">
        <w:t xml:space="preserve">2 ਸਮੂਏਲ ਅਧਿਆਇ 14 ਯੋਆਬ ਅਤੇ ਤਕੋਆ ਦੀ ਇਕ ਬੁੱਧੀਮਾਨ ਔਰਤ ਦੇ ਕੰਮਾਂ ਦੇ ਆਲੇ-ਦੁਆਲੇ ਘੁੰਮਦਾ ਹੈ ਜਦੋਂ ਉਹ ਦਾਊਦ ਨੂੰ ਉਸ ਦੇ ਦੂਰ ਕੀਤੇ ਪੁੱਤਰ ਅਬਸ਼ਾਲੋਮ ਨਾਲ ਸੁਲ੍ਹਾ ਕਰਨ ਲਈ ਇਕੱਠੇ ਕੰਮ ਕਰਦੇ ਹਨ।</w:t>
      </w:r>
    </w:p>
    <w:p/>
    <w:p>
      <w:r xmlns:w="http://schemas.openxmlformats.org/wordprocessingml/2006/main">
        <w:t xml:space="preserve">ਪਹਿਲਾ ਪੈਰਾ: ਅਧਿਆਇ ਯੋਆਬ ਦੇ ਨਾਲ ਸ਼ੁਰੂ ਹੁੰਦਾ ਹੈ ਕਿ ਦਾਊਦ ਅਮਨੋਨ ਦੇ ਕਤਲ ਵਿੱਚ ਸ਼ਾਮਲ ਹੋਣ ਦੇ ਬਾਵਜੂਦ ਅਬਸ਼ਾਲੋਮ ਲਈ ਤਰਸਦਾ ਹੈ (2 ਸਮੂਏਲ 14:1-3)। ਯੋਆਬ ਨੇ ਡੇਵਿਡ ਅਤੇ ਅਬਸ਼ਾਲੋਮ ਵਿਚਕਾਰ ਸੁਲ੍ਹਾ ਕਰਨ ਦੀ ਯੋਜਨਾ ਬਣਾਈ।</w:t>
      </w:r>
    </w:p>
    <w:p/>
    <w:p>
      <w:r xmlns:w="http://schemas.openxmlformats.org/wordprocessingml/2006/main">
        <w:t xml:space="preserve">ਦੂਜਾ ਪੈਰਾ: ਯੋਆਬ ਨੇ ਦਾਊਦ ਨਾਲ ਗੱਲ ਕਰਨ ਲਈ ਤਕੋਆ ਤੋਂ ਇੱਕ ਬੁੱਧੀਮਾਨ ਔਰਤ ਨੂੰ ਭੇਜਿਆ (2 ਸਮੂਏਲ 14:4-20)। ਇੱਕ ਸੋਗ ਵਿਧਵਾ ਦੇ ਰੂਪ ਵਿੱਚ, ਉਹ ਦੋ ਪੁੱਤਰਾਂ ਬਾਰੇ ਇੱਕ ਕਾਲਪਨਿਕ ਕਹਾਣੀ ਪੇਸ਼ ਕਰਦੀ ਹੈ, ਇੱਕ ਨੇ ਦੂਜੇ ਨੂੰ ਮਾਰ ਦਿੱਤਾ, ਅਤੇ ਰਹਿਮ ਦੀ ਬੇਨਤੀ ਕੀਤੀ। ਕਹਾਣੀ ਡੇਵਿਡ ਅਤੇ ਅਬਸ਼ਾਲੋਮ ਵਿਚਕਾਰ ਸਥਿਤੀ ਦੇ ਸਮਾਨਾਂਤਰ ਲਈ ਹੈ।</w:t>
      </w:r>
    </w:p>
    <w:p/>
    <w:p>
      <w:r xmlns:w="http://schemas.openxmlformats.org/wordprocessingml/2006/main">
        <w:t xml:space="preserve">ਤੀਜਾ ਪੈਰਾ: ਔਰਤ ਦੀ ਬੇਨਤੀ ਡੇਵਿਡ ਦੇ ਦਿਲ ਨੂੰ ਛੂਹ ਜਾਂਦੀ ਹੈ, ਅਤੇ ਉਹ ਉਸ ਨਾਲ ਵਾਅਦਾ ਕਰਦਾ ਹੈ ਕਿ ਉਸ ਦੇ ਪੁੱਤਰ ਨੂੰ ਕੋਈ ਨੁਕਸਾਨ ਨਹੀਂ ਹੋਵੇਗਾ (2 ਸਮੂਏਲ 14:21-24)। ਹਾਲਾਂਕਿ, ਉਸਨੇ ਸ਼ੁਰੂ ਵਿੱਚ ਅਬਸ਼ਾਲੋਮ ਨੂੰ ਯਰੂਸ਼ਲਮ ਵਿੱਚ ਵਾਪਸ ਜਾਣ ਦੀ ਇਜਾਜ਼ਤ ਦੇਣ ਤੋਂ ਇਨਕਾਰ ਕਰ ਦਿੱਤਾ।</w:t>
      </w:r>
    </w:p>
    <w:p/>
    <w:p>
      <w:r xmlns:w="http://schemas.openxmlformats.org/wordprocessingml/2006/main">
        <w:t xml:space="preserve">4th ਪੈਰਾ: ਔਰਤ ਦੁਆਰਾ ਹੋਰ ਪ੍ਰੇਰਨਾ ਤੋਂ ਬਾਅਦ, ਡੇਵਿਡ ਅਬਸ਼ਾਲੋਮ ਨੂੰ ਵਾਪਸ ਜਾਣ ਦੇਣ ਲਈ ਸਹਿਮਤ ਹੁੰਦਾ ਹੈ ਪਰ ਉਸਨੂੰ ਉਸਦੀ ਮੌਜੂਦਗੀ ਵਿੱਚ ਦਾਖਲ ਹੋਣ ਤੋਂ ਮਨ੍ਹਾ ਕਰਦਾ ਹੈ (2 ਸਮੂਏਲ 14:25-28)। ਇਸ ਤਰ੍ਹਾਂ, ਅਬਸ਼ਾਲੋਮ ਵਾਪਸ ਪਰਤਿਆ ਪਰ ਦੋ ਸਾਲਾਂ ਤੋਂ ਆਪਣੇ ਪਿਤਾ ਨੂੰ ਮਿਲੇ ਬਿਨਾਂ ਯਰੂਸ਼ਲਮ ਵਿਚ ਰਹਿੰਦਾ ਹੈ।</w:t>
      </w:r>
    </w:p>
    <w:p/>
    <w:p>
      <w:r xmlns:w="http://schemas.openxmlformats.org/wordprocessingml/2006/main">
        <w:t xml:space="preserve">5ਵਾਂ ਪੈਰਾ: ਅਧਿਆਇ ਇਹ ਦੱਸ ਕੇ ਸਮਾਪਤ ਹੁੰਦਾ ਹੈ ਕਿ ਇਸ ਸਮੇਂ ਦੌਰਾਨ ਅਬਸ਼ਾਲੋਮ ਕਿੰਨਾ ਸੁੰਦਰ ਅਤੇ ਮਸ਼ਹੂਰ ਬਣ ਗਿਆ (2 ਸਮੂਏਲ 14:29-33)।</w:t>
      </w:r>
    </w:p>
    <w:p/>
    <w:p>
      <w:r xmlns:w="http://schemas.openxmlformats.org/wordprocessingml/2006/main">
        <w:t xml:space="preserve">ਸੰਖੇਪ ਰੂਪ ਵਿੱਚ, 2 ਸੈਮੂਅਲ ਦੇ ਚੌਦਵੇਂ ਅਧਿਆਇ ਵਿੱਚ ਡੇਵਿਡ ਨੂੰ ਆਪਣੇ ਵਿਛੜੇ ਪੁੱਤਰ ਅਬਸਾਲੋਮ ਨਾਲ ਸੁਲ੍ਹਾ ਕਰਨ ਦੀ ਯੋਆਬ ਦੀ ਯੋਜਨਾ ਨੂੰ ਦਰਸਾਇਆ ਗਿਆ ਹੈ, ਯੋਆਬ ਟੈਕੋਆ ਤੋਂ ਇੱਕ ਬੁੱਧੀਮਾਨ ਔਰਤ ਨੂੰ ਇੱਕ ਕਾਲਪਨਿਕ ਕਹਾਣੀ ਪੇਸ਼ ਕਰਨ ਲਈ ਭੇਜਦਾ ਹੈ ਜੋ ਉਹਨਾਂ ਵਿਚਕਾਰ ਸਥਿਤੀ ਨੂੰ ਦਰਸਾਉਂਦੀ ਹੈ। ਉਸ ਦੀ ਬੇਨਤੀ ਡੇਵਿਡ ਦੇ ਦਿਲ ਨੂੰ ਛੂਹ ਜਾਂਦੀ ਹੈ, ਡੇਵਿਡ ਨੇ ਉਸ ਦੇ ਪੁੱਤਰ ਨੂੰ ਨੁਕਸਾਨ ਨਾ ਪਹੁੰਚਾਉਣ ਦਾ ਵਾਅਦਾ ਕੀਤਾ, ਪਰ ਸ਼ੁਰੂ ਵਿਚ ਅਬਸ਼ਾਲੋਮ ਨੂੰ ਯਰੂਸ਼ਲਮ ਵਿਚ ਵਾਪਸ ਜਾਣ ਦੀ ਇਜਾਜ਼ਤ ਦੇਣ ਤੋਂ ਇਨਕਾਰ ਕਰ ਦਿੱਤਾ। ਹੋਰ ਮਨਾਉਣ ਤੋਂ ਬਾਅਦ, ਉਹ ਹੌਂਸਲਾ ਛੱਡਦਾ ਹੈ, ਅਬਸਾਲੋਮ ਵਾਪਸ ਆ ਜਾਂਦਾ ਹੈ ਪਰ ਆਪਣੇ ਪਿਤਾ ਨੂੰ ਆਹਮੋ-ਸਾਹਮਣੇ ਦੇਖਣ ਤੋਂ ਵਰਜਿਆ ਜਾਂਦਾ ਹੈ। ਉਹ ਦੋ ਸਾਲਾਂ ਲਈ ਯਰੂਸ਼ਲਮ ਵਿੱਚ ਰਹਿੰਦਾ ਹੈ, ਇਸ ਸਮੇਂ ਦੌਰਾਨ ਪ੍ਰਸਿੱਧ ਹੋਇਆ, ਇਹ ਸੰਖੇਪ ਵਿੱਚ, ਅਧਿਆਇ ਮੁਆਫ਼ੀ, ਸੁਲ੍ਹਾ, ਅਤੇ ਮਾਪਿਆਂ ਦੇ ਪਿਆਰ ਦੇ ਵਿਸ਼ਿਆਂ ਨੂੰ ਉਜਾਗਰ ਕਰਦਾ ਹੈ। ਇਹ ਪਰਿਵਾਰਾਂ ਦੇ ਅੰਦਰ ਸਬੰਧਾਂ ਦੀ ਗੁੰਝਲਤਾ ਨੂੰ ਦਰਸਾਉਂਦਾ ਹੈ ਅਤੇ ਤਣਾਅਪੂਰਨ ਸਬੰਧਾਂ ਦੇ ਵਿਚਕਾਰ ਉਮੀਦ ਦੀ ਝਲਕ ਪੇਸ਼ ਕਰਦਾ ਹੈ।</w:t>
      </w:r>
    </w:p>
    <w:p/>
    <w:p>
      <w:r xmlns:w="http://schemas.openxmlformats.org/wordprocessingml/2006/main">
        <w:t xml:space="preserve">2 ਸਮੂਏਲ 14:1 ਸਰੂਯਾਹ ਦੇ ਪੁੱਤਰ ਯੋਆਬ ਨੇ ਜਾਣ ਲਿਆ ਕਿ ਪਾਤਸ਼ਾਹ ਦਾ ਮਨ ਅਬਸ਼ਾਲੋਮ ਵੱਲ ਸੀ।</w:t>
      </w:r>
    </w:p>
    <w:p/>
    <w:p>
      <w:r xmlns:w="http://schemas.openxmlformats.org/wordprocessingml/2006/main">
        <w:t xml:space="preserve">ਯੋਆਬ ਨੇ ਅਬਸ਼ਾਲੋਮ ਲਈ ਰਾਜੇ ਦੇ ਪਿਆਰ ਨੂੰ ਦੇਖਿਆ।</w:t>
      </w:r>
    </w:p>
    <w:p/>
    <w:p>
      <w:r xmlns:w="http://schemas.openxmlformats.org/wordprocessingml/2006/main">
        <w:t xml:space="preserve">1. ਫੈਸਲਿਆਂ ਵਿੱਚ ਸਮਝਦਾਰੀ ਦੀ ਕੀਮਤ - 2 ਸਮੂਏਲ 14:1 ਤੋਂ ਯੋਆਬ ਦੀ ਉਦਾਹਰਣ ਦੀ ਵਰਤੋਂ ਕਰਦੇ ਹੋਏ</w:t>
      </w:r>
    </w:p>
    <w:p/>
    <w:p>
      <w:r xmlns:w="http://schemas.openxmlformats.org/wordprocessingml/2006/main">
        <w:t xml:space="preserve">2. ਪਿਆਰ ਦੀ ਸ਼ਕਤੀ - 2 ਸਮੂਏਲ 14:1 ਵਿੱਚ ਅਬਸ਼ਾਲੋਮ ਲਈ ਰਾਜੇ ਦੇ ਪਿਆਰ ਦੀ ਪੜਚੋਲ ਕਰਨਾ</w:t>
      </w:r>
    </w:p>
    <w:p/>
    <w:p>
      <w:r xmlns:w="http://schemas.openxmlformats.org/wordprocessingml/2006/main">
        <w:t xml:space="preserve">1. ਕਹਾਉਤਾਂ 12:15 - "ਮੂਰਖ ਦਾ ਰਾਹ ਉਸਦੀ ਆਪਣੀ ਨਿਗਾਹ ਵਿੱਚ ਸਹੀ ਹੈ, ਪਰ ਇੱਕ ਬੁੱਧੀਮਾਨ ਆਦਮੀ ਸਲਾਹ ਨੂੰ ਸੁਣਦਾ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੨ ਸਮੂਏਲ ਦੀ ਦੂਜੀ ਪੋਥੀ 14:2 ਤਦ ਯੋਆਬ ਨੇ ਤਕੋਆਹ ਨੂੰ ਘੱਲਿਆ ਅਤੇ ਉੱਥੋਂ ਇੱਕ ਸਿਆਣੀ ਤੀਵੀਂ ਲਿਆ ਕੇ ਉਹ ਨੂੰ ਆਖਿਆ, ਮੈਂ ਤੇਰੇ ਅੱਗੇ ਬੇਨਤੀ ਕਰਦਾ ਹਾਂ, ਆਪਣੇ ਆਪ ਨੂੰ ਸੋਗ ਕਰਨ ਵਾਲਾ ਹੋਣ ਦਾ ਝਾਂਸਾ ਦੇ, ਅਤੇ ਹੁਣ ਸੋਗ ਕਰਨ ਵਾਲਾ ਬਸਤਰ ਪਾ, ਅਤੇ ਆਪਣੇ ਆਪ ਨੂੰ ਤੇਲ ਨਾ ਮਸਹ ਕਰ। ਇੱਕ ਔਰਤ ਦੇ ਰੂਪ ਵਿੱਚ ਜਿਸਨੇ ਮੁਰਦਿਆਂ ਲਈ ਲੰਬੇ ਸਮੇਂ ਤੋਂ ਸੋਗ ਕੀਤਾ ਸੀ:</w:t>
      </w:r>
    </w:p>
    <w:p/>
    <w:p>
      <w:r xmlns:w="http://schemas.openxmlformats.org/wordprocessingml/2006/main">
        <w:t xml:space="preserve">ਯੋਆਬ ਨੇ ਤਕੋਆਹ ਨੂੰ ਇਕ ਬੁੱਧੀਮਾਨ ਔਰਤ ਨੂੰ ਵਾਪਸ ਲੈਣ ਲਈ ਭੇਜਿਆ ਅਤੇ ਉਸ ਨੂੰ ਕਿਹਾ ਕਿ ਉਹ ਸੋਗ ਮਨਾਵੇ ਅਤੇ ਆਪਣੇ ਆਪ ਨੂੰ ਤੇਲ ਨਾਲ ਮਸਹ ਨਾ ਕਰੇ ਜਿਵੇਂ ਉਹ ਲੰਬੇ ਸਮੇਂ ਤੋਂ ਸੋਗ ਕਰ ਰਹੀ ਸੀ।</w:t>
      </w:r>
    </w:p>
    <w:p/>
    <w:p>
      <w:r xmlns:w="http://schemas.openxmlformats.org/wordprocessingml/2006/main">
        <w:t xml:space="preserve">1. ਸੋਗ ਕਰਨ ਵਾਲਿਆਂ ਦੀ ਸ਼ਕਤੀ - ਅਸੀਂ ਸੋਗ ਕਰਨ ਵਾਲਿਆਂ ਤੋਂ ਕੀ ਸਿੱਖ ਸਕਦੇ ਹਾਂ ਅਤੇ ਅਸੀਂ ਸ਼ਾਂਤੀ ਲਿਆਉਣ ਲਈ ਇਸ ਦੀ ਵਰਤੋਂ ਕਿਵੇਂ ਕਰ ਸਕਦੇ ਹਾਂ।</w:t>
      </w:r>
    </w:p>
    <w:p/>
    <w:p>
      <w:r xmlns:w="http://schemas.openxmlformats.org/wordprocessingml/2006/main">
        <w:t xml:space="preserve">2. ਪਰਮੇਸ਼ੁਰ ਦੀ ਬੁੱਧੀ - ਪਰਮੇਸ਼ੁਰ ਦੀ ਬੁੱਧੀ ਸਾਨੂੰ ਆਰਾਮ ਅਤੇ ਚੰਗਾ ਕਰਨ ਲਈ ਕਿਵੇਂ ਕੰਮ ਕਰਦੀ ਹੈ।</w:t>
      </w:r>
    </w:p>
    <w:p/>
    <w:p>
      <w:r xmlns:w="http://schemas.openxmlformats.org/wordprocessingml/2006/main">
        <w:t xml:space="preserve">1. ਜ਼ਬੂਰਾਂ ਦੀ ਪੋਥੀ 30:5 - "ਰੋਣਾ ਇੱਕ ਰਾਤ ਲਈ ਸਹਾਰ ਸਕਦਾ ਹੈ, ਪਰ ਖੁਸ਼ੀ ਸਵੇਰ ਨੂੰ ਆਉਂਦੀ ਹੈ।"</w:t>
      </w:r>
    </w:p>
    <w:p/>
    <w:p>
      <w:r xmlns:w="http://schemas.openxmlformats.org/wordprocessingml/2006/main">
        <w:t xml:space="preserve">2. 1 ਕੁਰਿੰਥੀਆਂ 12: 4-7 - "ਹੁਣ ਤੋਹਫ਼ੇ ਦੀਆਂ ਵਿਭਿੰਨਤਾਵਾਂ ਹਨ, ਪਰ ਉਹੀ ਆਤਮਾ। ਅਤੇ ਪ੍ਰਬੰਧਾਂ ਦੇ ਅੰਤਰ ਹਨ, ਪਰ ਇੱਕੋ ਪ੍ਰਭੂ। ਅਤੇ ਕਾਰਜਾਂ ਦੀਆਂ ਵਿਭਿੰਨਤਾਵਾਂ ਹਨ, ਪਰ ਇਹ ਉਹੀ ਪਰਮੇਸ਼ੁਰ ਹੈ ਜੋ ਕੰਮ ਕਰਦਾ ਹੈ ਪਰ ਆਤਮਾ ਦਾ ਪ੍ਰਗਟਾ ਹਰ ਮਨੁੱਖ ਨੂੰ ਲਾਭ ਲਈ ਦਿੱਤਾ ਗਿਆ ਹੈ।"</w:t>
      </w:r>
    </w:p>
    <w:p/>
    <w:p>
      <w:r xmlns:w="http://schemas.openxmlformats.org/wordprocessingml/2006/main">
        <w:t xml:space="preserve">2 ਸਮੂਏਲ 14:3 ਅਤੇ ਰਾਜੇ ਕੋਲ ਆ ਕੇ ਉਸ ਨਾਲ ਇਸ ਤਰ੍ਹਾਂ ਗੱਲ ਕਰ। ਇਸ ਲਈ ਯੋਆਬ ਨੇ ਉਸਦੇ ਮੂੰਹ ਵਿੱਚ ਸ਼ਬਦ ਪਾ ਦਿੱਤੇ।</w:t>
      </w:r>
    </w:p>
    <w:p/>
    <w:p>
      <w:r xmlns:w="http://schemas.openxmlformats.org/wordprocessingml/2006/main">
        <w:t xml:space="preserve">ਯੋਆਬ ਨੇ ਇੱਕ ਔਰਤ ਨੂੰ ਰਾਜੇ ਨਾਲ ਇੱਕ ਖਾਸ ਤਰੀਕੇ ਨਾਲ ਗੱਲ ਕਰਨ ਲਈ ਕਿਹਾ।</w:t>
      </w:r>
    </w:p>
    <w:p/>
    <w:p>
      <w:r xmlns:w="http://schemas.openxmlformats.org/wordprocessingml/2006/main">
        <w:t xml:space="preserve">1. ਪਰਮਾਤਮਾ ਆਪਣੀ ਇੱਛਾ ਪੂਰੀ ਕਰਨ ਲਈ ਕਿਸੇ ਨੂੰ ਵੀ ਵਰਤ ਸਕਦਾ ਹੈ।</w:t>
      </w:r>
    </w:p>
    <w:p/>
    <w:p>
      <w:r xmlns:w="http://schemas.openxmlformats.org/wordprocessingml/2006/main">
        <w:t xml:space="preserve">2. ਸਾਡੇ ਸ਼ਬਦਾਂ ਵਿਚ ਦੂਜਿਆਂ ਨੂੰ ਪ੍ਰਭਾਵਿਤ ਕਰਨ ਦੀ ਤਾਕਤ ਹੁੰਦੀ ਹੈ।</w:t>
      </w:r>
    </w:p>
    <w:p/>
    <w:p>
      <w:r xmlns:w="http://schemas.openxmlformats.org/wordprocessingml/2006/main">
        <w:t xml:space="preserve">1. ਕਹਾਉਤਾਂ 16:1 - "ਦਿਲ ਦੀਆਂ ਵਿਉਂਤਾਂ ਮਨੁੱਖ ਦੀਆਂ ਹਨ, ਪਰ ਜ਼ਬਾਨ ਦਾ ਉੱਤਰ ਯਹੋਵਾਹ ਵੱਲੋਂ ਹੈ।"</w:t>
      </w:r>
    </w:p>
    <w:p/>
    <w:p>
      <w:r xmlns:w="http://schemas.openxmlformats.org/wordprocessingml/2006/main">
        <w:t xml:space="preserve">2. ਯਾਕੂਬ 3:5-6 - "ਇਸੇ ਤਰ੍ਹਾਂ ਜੀਭ ਵੀ ਇੱਕ ਛੋਟਾ ਅੰਗ ਹੈ, ਫਿਰ ਵੀ ਇਹ ਵੱਡੀਆਂ ਚੀਜ਼ਾਂ ਦਾ ਮਾਣ ਕਰਦੀ ਹੈ। ਵੇਖੋ ਕਿ ਇੰਨੀ ਛੋਟੀ ਜਿਹੀ ਅੱਗ ਨਾਲ ਜੰਗਲ ਕਿੰਨਾ ਵੱਡਾ ਹੁੰਦਾ ਹੈ! ਅਤੇ ਜੀਭ ਇੱਕ ਅੱਗ ਹੈ, ਇੱਕ ਸੰਸਾਰ। ਅਧਰਮ। ਜੀਭ ਸਾਡੇ ਅੰਗਾਂ ਵਿੱਚ ਟਿਕੀ ਹੋਈ ਹੈ, ਸਾਰੇ ਸਰੀਰ ਨੂੰ ਦਾਗ ਦਿੰਦੀ ਹੈ, ਸਾਰੀ ਜ਼ਿੰਦਗੀ ਨੂੰ ਅੱਗ ਲਾ ਦਿੰਦੀ ਹੈ, ਅਤੇ ਨਰਕ ਦੀ ਅੱਗ ਵਿੱਚ ਪਾ ਦਿੰਦੀ ਹੈ।"</w:t>
      </w:r>
    </w:p>
    <w:p/>
    <w:p>
      <w:r xmlns:w="http://schemas.openxmlformats.org/wordprocessingml/2006/main">
        <w:t xml:space="preserve">੨ ਸਮੂਏਲ ਦੀ ਦੂਜੀ ਪੋਥੀ 14:4 ਅਤੇ ਜਦ ਤਕੋਆਹ ਦੀ ਇਸਤ੍ਰੀ ਨੇ ਪਾਤਸ਼ਾਹ ਨਾਲ ਗੱਲ ਕੀਤੀ ਤਾਂ ਉਹ ਧਰਤੀ ਉੱਤੇ ਮੂੰਹ ਦੇ ਭਾਰ ਡਿੱਗ ਪਈ ਅਤੇ ਮੱਥਾ ਟੇਕ ਕੇ ਆਖਿਆ, ਹੇ ਰਾਜਾ, ਸਹਾਇਤਾ ਕਰੋ।</w:t>
      </w:r>
    </w:p>
    <w:p/>
    <w:p>
      <w:r xmlns:w="http://schemas.openxmlformats.org/wordprocessingml/2006/main">
        <w:t xml:space="preserve">ਤਕੋਆਹ ਦੀ ਇੱਕ ਔਰਤ ਨੇ ਰਾਜੇ ਨੂੰ ਮਦਦ ਲਈ ਬੇਨਤੀ ਕੀਤੀ।</w:t>
      </w:r>
    </w:p>
    <w:p/>
    <w:p>
      <w:r xmlns:w="http://schemas.openxmlformats.org/wordprocessingml/2006/main">
        <w:t xml:space="preserve">1. ਪ੍ਰਾਰਥਨਾ ਦੀ ਸ਼ਕਤੀ: ਮਦਦ ਲਈ ਪਰਮੇਸ਼ੁਰ ਨੂੰ ਅਪੀਲ ਕਰਨਾ</w:t>
      </w:r>
    </w:p>
    <w:p/>
    <w:p>
      <w:r xmlns:w="http://schemas.openxmlformats.org/wordprocessingml/2006/main">
        <w:t xml:space="preserve">2. ਨਿਮਰਤਾ ਦੀ ਸ਼ਕਤੀ: ਅਥਾਰਟੀ ਲਈ ਆਦਰ ਦਾ ਪ੍ਰਦਰਸ਼ਨ ਕਰਨਾ</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1 ਪਤਰਸ 5:6 - "ਇਸ ਲਈ, ਆਪਣੇ ਆਪ ਨੂੰ ਪਰਮੇਸ਼ੁਰ ਦੇ ਸ਼ਕਤੀਸ਼ਾਲੀ ਹੱਥ ਦੇ ਅਧੀਨ ਨਿਮਰ ਬਣਾਓ ਤਾਂ ਜੋ ਉਹ ਤੁਹਾਨੂੰ ਸਹੀ ਸਮੇਂ ਤੇ ਉੱਚਾ ਕਰੇ।"</w:t>
      </w:r>
    </w:p>
    <w:p/>
    <w:p>
      <w:r xmlns:w="http://schemas.openxmlformats.org/wordprocessingml/2006/main">
        <w:t xml:space="preserve">2 ਸਮੂਏਲ 14:5 ਤਦ ਪਾਤਸ਼ਾਹ ਨੇ ਉਹ ਨੂੰ ਆਖਿਆ, ਤੈਨੂੰ ਕੀ ਹੋਇਆ? ਉਸ ਨੇ ਉੱਤਰ ਦਿੱਤਾ, ਮੈਂ ਇੱਕ ਵਿਧਵਾ ਔਰਤ ਹਾਂ ਅਤੇ ਮੇਰਾ ਪਤੀ ਮਰ ਗਿਆ ਹੈ।</w:t>
      </w:r>
    </w:p>
    <w:p/>
    <w:p>
      <w:r xmlns:w="http://schemas.openxmlformats.org/wordprocessingml/2006/main">
        <w:t xml:space="preserve">ਇੱਕ ਵਿਧਵਾ ਔਰਤ ਨੇ ਰਾਜੇ ਨੂੰ ਆਪਣਾ ਮੁਕੱਦਮਾ ਦਰਸਾਉਂਦੇ ਹੋਏ ਦੱਸਿਆ ਕਿ ਉਸਦਾ ਪਤੀ ਮਰ ਗਿਆ ਹੈ।</w:t>
      </w:r>
    </w:p>
    <w:p/>
    <w:p>
      <w:r xmlns:w="http://schemas.openxmlformats.org/wordprocessingml/2006/main">
        <w:t xml:space="preserve">1: ਸਾਡਾ ਪਰਮੇਸ਼ੁਰ ਦਇਆ ਅਤੇ ਦਇਆ ਦਾ ਪਰਮੇਸ਼ੁਰ ਹੈ, ਇੱਥੋਂ ਤੱਕ ਕਿ ਉਨ੍ਹਾਂ ਲਈ ਵੀ ਜੋ ਸਭ ਤੋਂ ਕਮਜ਼ੋਰ ਹਨ।</w:t>
      </w:r>
    </w:p>
    <w:p/>
    <w:p>
      <w:r xmlns:w="http://schemas.openxmlformats.org/wordprocessingml/2006/main">
        <w:t xml:space="preserve">2: ਸਾਨੂੰ ਸਾਡੇ ਆਲੇ ਦੁਆਲੇ ਦੇ ਲੋਕਾਂ ਲਈ ਉਹੀ ਹਮਦਰਦੀ ਅਤੇ ਦਇਆ ਦਿਖਾਉਣ ਲਈ ਬੁਲਾਇਆ ਗਿਆ ਹੈ ਜੋ ਪਰਮੇਸ਼ੁਰ ਸਾਨੂੰ ਦਿਖਾਉਂਦਾ ਹੈ।</w:t>
      </w:r>
    </w:p>
    <w:p/>
    <w:p>
      <w:r xmlns:w="http://schemas.openxmlformats.org/wordprocessingml/2006/main">
        <w:t xml:space="preserve">1: ਯਾਕੂਬ 1:27 - ਪਰਮੇਸ਼ੁਰ ਅਤੇ ਪਿਤਾ ਦੇ ਸਾਹਮਣੇ ਸ਼ੁੱਧ ਅਤੇ ਨਿਰਮਲ ਧਰਮ ਇਹ ਹੈ: ਅਨਾਥਾਂ ਅਤੇ ਵਿਧਵਾਵਾਂ ਨੂੰ ਉਨ੍ਹਾਂ ਦੇ ਮੁਸੀਬਤ ਵਿੱਚ ਮਿਲਣਾ।</w:t>
      </w:r>
    </w:p>
    <w:p/>
    <w:p>
      <w:r xmlns:w="http://schemas.openxmlformats.org/wordprocessingml/2006/main">
        <w:t xml:space="preserve">2: ਜ਼ਬੂਰ 68:5 - ਅਨਾਥਾਂ ਦਾ ਪਿਤਾ, ਵਿਧਵਾਵਾਂ ਦਾ ਰਾਖਾ, ਆਪਣੇ ਪਵਿੱਤਰ ਨਿਵਾਸ ਵਿੱਚ ਪਰਮੇਸ਼ੁਰ ਹੈ।</w:t>
      </w:r>
    </w:p>
    <w:p/>
    <w:p>
      <w:r xmlns:w="http://schemas.openxmlformats.org/wordprocessingml/2006/main">
        <w:t xml:space="preserve">੨ ਸਮੂਏਲ ਦੀ ਦੂਜੀ ਪੋਥੀ 14:6 ਅਤੇ ਤੇਰੀ ਦਾਸੀ ਦੇ ਦੋ ਪੁੱਤਰ ਸਨ ਅਤੇ ਉਹ ਦੋਨੋਂ ਖੇਤ ਵਿੱਚ ਆਪਸ ਵਿੱਚ ਲੜਦੇ ਸਨ ਅਤੇ ਉਨ੍ਹਾਂ ਨੂੰ ਅੱਡ ਕਰਨ ਵਾਲਾ ਕੋਈ ਨਹੀਂ ਸੀ ਪਰ ਇੱਕ ਨੇ ਦੂਜੇ ਨੂੰ ਮਾਰ ਕੇ ਵੱਢ ਸੁੱਟਿਆ।</w:t>
      </w:r>
    </w:p>
    <w:p/>
    <w:p>
      <w:r xmlns:w="http://schemas.openxmlformats.org/wordprocessingml/2006/main">
        <w:t xml:space="preserve">ਇੱਕ ਔਰਤ ਦੇ ਦੋ ਪੁੱਤਰ ਖੇਤ ਵਿੱਚ ਲੜ ਪਏ ਅਤੇ ਇੱਕ ਨੇ ਦੂਜੇ ਨੂੰ ਮਾਰ ਦਿੱਤਾ।</w:t>
      </w:r>
    </w:p>
    <w:p/>
    <w:p>
      <w:r xmlns:w="http://schemas.openxmlformats.org/wordprocessingml/2006/main">
        <w:t xml:space="preserve">1. "ਟਕਰਾਅ ਦੇ ਨਤੀਜੇ": ਅਣਚਾਹੇ ਗੁੱਸੇ ਅਤੇ ਝਗੜੇ ਦੇ ਪ੍ਰਭਾਵ ਦੀ ਪੜਚੋਲ ਕਰਨਾ।</w:t>
      </w:r>
    </w:p>
    <w:p/>
    <w:p>
      <w:r xmlns:w="http://schemas.openxmlformats.org/wordprocessingml/2006/main">
        <w:t xml:space="preserve">2. "ਮਾਫੀ ਦੀ ਸ਼ਕਤੀ": ਸਮਝਣਾ ਕਿ ਦੁਖਾਂਤ ਤੋਂ ਅੱਗੇ ਕਿਵੇਂ ਵਧਣਾ ਹੈ।</w:t>
      </w:r>
    </w:p>
    <w:p/>
    <w:p>
      <w:r xmlns:w="http://schemas.openxmlformats.org/wordprocessingml/2006/main">
        <w:t xml:space="preserve">1. ਮੱਤੀ 5: 23-24 - "ਇਸ ਲਈ ਜੇ ਤੁਸੀਂ ਆਪਣੀ ਭੇਟ ਨੂੰ ਜਗਵੇਦੀ 'ਤੇ ਲਿਆਉਂਦੇ ਹੋ, ਅਤੇ ਉੱਥੇ ਯਾਦ ਰੱਖੋ ਕਿ ਤੁਹਾਡੇ ਭਰਾ ਦਾ ਤੁਹਾਡੇ ਵਿਰੁੱਧ ਹੋਣਾ ਚਾਹੀਦਾ ਹੈ, ਤਾਂ ਉੱਥੇ ਜਗਵੇਦੀ ਦੇ ਅੱਗੇ ਆਪਣੀ ਭੇਟ ਛੱਡ ਕੇ ਆਪਣੇ ਰਾਹ ਨੂੰ ਚੱਲੋ, ਪਹਿਲਾਂ ਆਪਣੇ ਭਰਾ ਨਾਲ ਸੁਲ੍ਹਾ ਕਰੋ. , ਅਤੇ ਫਿਰ ਆਓ ਅਤੇ ਆਪਣਾ ਤੋਹਫ਼ਾ ਭੇਟ ਕਰੋ।"</w:t>
      </w:r>
    </w:p>
    <w:p/>
    <w:p>
      <w:r xmlns:w="http://schemas.openxmlformats.org/wordprocessingml/2006/main">
        <w:t xml:space="preserve">2. ਕਹਾਉਤਾਂ 17:14 - "ਝਗੜੇ ਦੀ ਸ਼ੁਰੂਆਤ ਇਸ ਤਰ੍ਹਾਂ ਹੁੰਦੀ ਹੈ ਜਦੋਂ ਕੋਈ ਪਾਣੀ ਨੂੰ ਬਾਹਰ ਕੱਢਦਾ ਹੈ: ਇਸ ਲਈ ਝਗੜਾ ਛੱਡ ਦਿਓ, ਇਸ ਤੋਂ ਪਹਿਲਾਂ ਕਿ ਇਸ ਵਿੱਚ ਦਖਲ ਦਿੱਤਾ ਜਾਵੇ।"</w:t>
      </w:r>
    </w:p>
    <w:p/>
    <w:p>
      <w:r xmlns:w="http://schemas.openxmlformats.org/wordprocessingml/2006/main">
        <w:t xml:space="preserve">2 ਸਮੂਏਲ 14:7 ਅਤੇ ਵੇਖੋ, ਸਾਰਾ ਟੱਬਰ ਤੇਰੀ ਦਾਸੀ ਦੇ ਵਿਰੁੱਧ ਉੱਠਿਆ ਹੈ, ਅਤੇ ਉਨ੍ਹਾਂ ਨੇ ਕਿਹਾ, ਜਿਸ ਨੇ ਆਪਣੇ ਭਰਾ ਨੂੰ ਮਾਰਿਆ ਹੈ ਉਸਨੂੰ ਛੁਡਾ ਦੇ ਤਾਂ ਜੋ ਅਸੀਂ ਉਹ ਨੂੰ ਮਾਰ ਦੇਈਏ, ਉਸਦੇ ਭਰਾ ਦੀ ਜਾਨ ਲਈ ਜਿਸਨੂੰ ਉਸਨੇ ਮਾਰਿਆ ਸੀ। ਅਤੇ ਅਸੀਂ ਵਾਰਸ ਨੂੰ ਵੀ ਤਬਾਹ ਕਰ ਦੇਵਾਂਗੇ: ਅਤੇ ਇਸ ਤਰ੍ਹਾਂ ਉਹ ਮੇਰੇ ਬਚੇ ਹੋਏ ਕੋਲੇ ਨੂੰ ਬੁਝਾ ਦੇਣਗੇ, ਅਤੇ ਮੇਰੇ ਪਤੀ ਲਈ ਨਾ ਤਾਂ ਧਰਤੀ ਉੱਤੇ ਨਾਮ ਛੱਡਣਗੇ ਅਤੇ ਨਾ ਹੀ ਬਚੇਗਾ।</w:t>
      </w:r>
    </w:p>
    <w:p/>
    <w:p>
      <w:r xmlns:w="http://schemas.openxmlformats.org/wordprocessingml/2006/main">
        <w:t xml:space="preserve">ਇੱਕ ਪਰਿਵਾਰ ਇੱਕ ਵਿਅਕਤੀ ਤੋਂ ਬਦਲਾ ਲੈਣ ਦੀ ਕੋਸ਼ਿਸ਼ ਕਰ ਰਿਹਾ ਹੈ ਜਿਸਨੇ ਆਪਣੇ ਭਰਾ ਨੂੰ ਮਾਰਿਆ ਹੈ, ਅਤੇ ਵਾਰਸ ਨੂੰ ਵੀ ਤਬਾਹ ਕਰਨ ਦੀ ਯੋਜਨਾ ਬਣਾ ਰਿਹਾ ਹੈ।</w:t>
      </w:r>
    </w:p>
    <w:p/>
    <w:p>
      <w:r xmlns:w="http://schemas.openxmlformats.org/wordprocessingml/2006/main">
        <w:t xml:space="preserve">1. ਮਾਫੀ ਦੀ ਸ਼ਕਤੀ - ਬਦਲਾ ਲੈਣ ਦੀ ਬਜਾਏ ਦਇਆ ਦਿਖਾਉਣ ਦੇ ਮਹੱਤਵ ਨੂੰ ਸਮਝਣਾ।</w:t>
      </w:r>
    </w:p>
    <w:p/>
    <w:p>
      <w:r xmlns:w="http://schemas.openxmlformats.org/wordprocessingml/2006/main">
        <w:t xml:space="preserve">2. ਪਰਿਵਾਰ ਦੀ ਤਾਕਤ - ਏਕਤਾ ਦੀ ਸ਼ਕਤੀ ਨੂੰ ਪਛਾਣਨਾ ਅਤੇ ਇਹ ਕਿਵੇਂ ਚੰਗਾ ਹੋ ਸਕਦਾ ਹੈ।</w:t>
      </w:r>
    </w:p>
    <w:p/>
    <w:p>
      <w:r xmlns:w="http://schemas.openxmlformats.org/wordprocessingml/2006/main">
        <w:t xml:space="preserve">1. ਅਫ਼ਸੀਆਂ 4:32 - ਅਤੇ ਇੱਕ ਦੂਜੇ ਨਾਲ ਦਿਆਲੂ, ਕੋਮਲ ਦਿਲ, ਇੱਕ ਦੂਜੇ ਨੂੰ ਮਾਫ਼ ਕਰੋ, ਜਿਵੇਂ ਕਿ ਮਸੀਹ ਵਿੱਚ ਪਰਮੇਸ਼ੁਰ ਨੇ ਵੀ ਤੁਹਾਨੂੰ ਮਾਫ਼ ਕੀਤਾ ਹੈ।</w:t>
      </w:r>
    </w:p>
    <w:p/>
    <w:p>
      <w:r xmlns:w="http://schemas.openxmlformats.org/wordprocessingml/2006/main">
        <w:t xml:space="preserve">2. ਕਹਾਉਤਾਂ 17:9 - ਜਿਹੜਾ ਅਪਰਾਧ ਨੂੰ ਢੱਕਦਾ ਹੈ ਉਹ ਪਿਆਰ ਦੀ ਭਾਲ ਕਰਦਾ ਹੈ, ਪਰ ਜੋ ਕਿਸੇ ਗੱਲ ਨੂੰ ਦੁਹਰਾਉਂਦਾ ਹੈ ਉਹ ਦੋਸਤਾਂ ਨੂੰ ਵੱਖ ਕਰਦਾ ਹੈ।</w:t>
      </w:r>
    </w:p>
    <w:p/>
    <w:p>
      <w:r xmlns:w="http://schemas.openxmlformats.org/wordprocessingml/2006/main">
        <w:t xml:space="preserve">੨ ਸਮੂਏਲ ਦੀ ਦੂਜੀ ਪੋਥੀ 14:8 ਤਦ ਪਾਤਸ਼ਾਹ ਨੇ ਇਸਤ੍ਰੀ ਨੂੰ ਆਖਿਆ, ਆਪਣੇ ਘਰ ਜਾ, ਮੈਂ ਤੇਰੇ ਲਈ ਹੁਕਮ ਦਿਆਂਗਾ।</w:t>
      </w:r>
    </w:p>
    <w:p/>
    <w:p>
      <w:r xmlns:w="http://schemas.openxmlformats.org/wordprocessingml/2006/main">
        <w:t xml:space="preserve">ਰਾਜੇ ਨੇ ਇੱਕ ਔਰਤ ਨੂੰ ਘਰ ਜਾਣ ਲਈ ਕਿਹਾ ਅਤੇ ਉਹ ਉਸ ਨੂੰ ਨਿਰਦੇਸ਼ ਦੇਵੇਗਾ।</w:t>
      </w:r>
    </w:p>
    <w:p/>
    <w:p>
      <w:r xmlns:w="http://schemas.openxmlformats.org/wordprocessingml/2006/main">
        <w:t xml:space="preserve">1. ਅਧੀਨਗੀ ਦੀ ਸ਼ਕਤੀ: ਰਾਜੇ ਦੇ ਹੁਕਮਾਂ ਦੀ ਪਾਲਣਾ ਕਰਨਾ</w:t>
      </w:r>
    </w:p>
    <w:p/>
    <w:p>
      <w:r xmlns:w="http://schemas.openxmlformats.org/wordprocessingml/2006/main">
        <w:t xml:space="preserve">2. ਔਖੇ ਹਾਲਾਤਾਂ ਵਿੱਚ ਰੱਬ ਦੀ ਕਿਰਪਾ ਅਤੇ ਦਇਆ</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1:19: ਜੇ ਤੁਸੀਂ ਤਿਆਰ ਅਤੇ ਆਗਿਆਕਾਰੀ ਹੋ, ਤਾਂ ਤੁਸੀਂ ਧਰਤੀ ਦਾ ਚੰਗਾ ਖਾਓਗੇ।</w:t>
      </w:r>
    </w:p>
    <w:p/>
    <w:p>
      <w:r xmlns:w="http://schemas.openxmlformats.org/wordprocessingml/2006/main">
        <w:t xml:space="preserve">੨ ਸਮੂਏਲ ਦੀ ਦੂਜੀ ਪੋਥੀ 14:9 ਤਦ ਤਕੋਆਹ ਦੀ ਇਸਤ੍ਰੀ ਨੇ ਪਾਤਸ਼ਾਹ ਨੂੰ ਆਖਿਆ, ਹੇ ਮੇਰੇ ਮਹਾਰਾਜ ਪਾਤਸ਼ਾਹ, ਬਦੀ ਮੇਰੇ ਉੱਤੇ ਅਤੇ ਮੇਰੇ ਪਿਤਾ ਦੇ ਘਰਾਣੇ ਉੱਤੇ ਹੋਵੇ ਅਤੇ ਰਾਜਾ ਅਤੇ ਉਹ ਦਾ ਸਿੰਘਾਸਣ ਨਿਰਦੋਸ਼ ਹੋਵੇ।</w:t>
      </w:r>
    </w:p>
    <w:p/>
    <w:p>
      <w:r xmlns:w="http://schemas.openxmlformats.org/wordprocessingml/2006/main">
        <w:t xml:space="preserve">ਤਕੋਆਹ ਦੀ ਇੱਕ ਔਰਤ ਨੇ ਰਾਜਾ ਦਾਊਦ ਨੂੰ ਬੇਨਤੀ ਕੀਤੀ ਕਿ ਉਸ ਦੀ ਅਤੇ ਉਸ ਦੇ ਪਿਤਾ ਦੇ ਘਰ ਦੀ ਬਦੀ ਉਸ ਉੱਤੇ ਹੋਵੇ, ਅਤੇ ਰਾਜਾ ਅਤੇ ਉਸ ਦਾ ਸਿੰਘਾਸਣ ਨਿਰਦੋਸ਼ ਹੋਵੇ।</w:t>
      </w:r>
    </w:p>
    <w:p/>
    <w:p>
      <w:r xmlns:w="http://schemas.openxmlformats.org/wordprocessingml/2006/main">
        <w:t xml:space="preserve">1. ਪਟੀਸ਼ਨਾਂ ਦੀ ਸ਼ਕਤੀ: ਨਿਆਂ ਲਈ ਪ੍ਰਭਾਵਸ਼ਾਲੀ ਢੰਗ ਨਾਲ ਅਪੀਲ ਕਿਵੇਂ ਕੀਤੀ ਜਾਵੇ</w:t>
      </w:r>
    </w:p>
    <w:p/>
    <w:p>
      <w:r xmlns:w="http://schemas.openxmlformats.org/wordprocessingml/2006/main">
        <w:t xml:space="preserve">2. ਡਿਊਟੀ ਦਾ ਸੱਦਾ: ਕਿੰਗ ਡੇਵਿਡ ਦੀ ਧਾਰਮਿਕਤਾ ਪ੍ਰਤੀ ਵਚਨਬੱਧਤਾ</w:t>
      </w:r>
    </w:p>
    <w:p/>
    <w:p>
      <w:r xmlns:w="http://schemas.openxmlformats.org/wordprocessingml/2006/main">
        <w:t xml:space="preserve">1. ਕਹਾਉਤਾਂ 31:8-9 - ਗੂੰਗਿਆਂ ਲਈ ਆਪਣਾ ਮੂੰਹ ਉਨ੍ਹਾਂ ਸਾਰਿਆਂ ਦੇ ਕਾਰਨ ਖੋਲ੍ਹੋ ਜੋ ਤਬਾਹੀ ਲਈ ਨਿਯੁਕਤ ਕੀਤੇ ਗਏ ਹਨ। ਆਪਣਾ ਮੂੰਹ ਖੋਲ੍ਹੋ, ਧਰਮੀ ਨਿਆਂ ਕਰੋ, ਅਤੇ ਗਰੀਬਾਂ ਅਤੇ ਲੋੜਵੰਦਾਂ ਦਾ ਪੱਖ ਸੁਣੋ।</w:t>
      </w:r>
    </w:p>
    <w:p/>
    <w:p>
      <w:r xmlns:w="http://schemas.openxmlformats.org/wordprocessingml/2006/main">
        <w:t xml:space="preserve">2. ਯਸਾਯਾਹ 1:17 - ਚੰਗਾ ਕਰਨਾ ਸਿੱਖੋ; ਨਿਆਂ ਦੀ ਮੰਗ ਕਰੋ, ਮਜ਼ਲੂਮਾਂ ਨੂੰ ਰਾਹਤ ਦਿਓ, ਯਤੀਮਾਂ ਦਾ ਨਿਆਂ ਕਰੋ, ਵਿਧਵਾ ਲਈ ਬੇਨਤੀ ਕਰੋ।</w:t>
      </w:r>
    </w:p>
    <w:p/>
    <w:p>
      <w:r xmlns:w="http://schemas.openxmlformats.org/wordprocessingml/2006/main">
        <w:t xml:space="preserve">੨ ਸਮੂਏਲ ਦੀ ਦੂਜੀ ਪੋਥੀ 14:10 ਤਦ ਪਾਤਸ਼ਾਹ ਨੇ ਆਖਿਆ, ਜੋ ਕੋਈ ਤੈਨੂੰ ਆਖੇ ਉਹ ਨੂੰ ਮੇਰੇ ਕੋਲ ਲੈ ਆ ਅਤੇ ਉਹ ਤੈਨੂੰ ਫੇਰ ਨਾ ਛੂਹੇਗਾ।</w:t>
      </w:r>
    </w:p>
    <w:p/>
    <w:p>
      <w:r xmlns:w="http://schemas.openxmlformats.org/wordprocessingml/2006/main">
        <w:t xml:space="preserve">ਇਜ਼ਰਾਈਲ ਦੇ ਰਾਜੇ ਨੇ ਵਾਅਦਾ ਕੀਤਾ ਕਿ ਜੋ ਕੋਈ ਵੀ ਔਰਤ ਦੇ ਵਿਰੁੱਧ ਬੋਲੇਗਾ, ਉਸ ਨੂੰ ਨਿੱਜੀ ਤੌਰ 'ਤੇ ਉਸ ਦਾ ਸਾਹਮਣਾ ਕਰਨਾ ਪਵੇਗਾ ਅਤੇ ਹੁਣ ਉਸ ਨੂੰ ਪਰੇਸ਼ਾਨ ਨਹੀਂ ਕਰੇਗਾ।</w:t>
      </w:r>
    </w:p>
    <w:p/>
    <w:p>
      <w:r xmlns:w="http://schemas.openxmlformats.org/wordprocessingml/2006/main">
        <w:t xml:space="preserve">1. ਪ੍ਰਮਾਤਮਾ ਹਮੇਸ਼ਾ ਉਹਨਾਂ ਦੀ ਰੱਖਿਆ ਕਰੇਗਾ ਜੋ ਉਸਦੇ ਪ੍ਰਤੀ ਵਫ਼ਾਦਾਰ ਹਨ ਅਤੇ ਉਸਦੇ ਨਾਮ ਦਾ ਆਦਰ ਕਰਦੇ ਹਨ।</w:t>
      </w:r>
    </w:p>
    <w:p/>
    <w:p>
      <w:r xmlns:w="http://schemas.openxmlformats.org/wordprocessingml/2006/main">
        <w:t xml:space="preserve">2. ਸਾਨੂੰ ਨਿਆਂ ਦੀ ਮੰਗ ਕਰਨੀ ਚਾਹੀਦੀ ਹੈ ਅਤੇ ਦੱਬੇ-ਕੁਚਲੇ ਲੋਕਾਂ ਦੀ ਮਦਦ ਕਰਨੀ ਚਾਹੀਦੀ ਹੈ, ਜਿਵੇਂ ਕਿ ਰੱਬ ਸਾਨੂੰ ਕਰਨ ਲਈ ਕਹਿੰਦਾ ਹੈ।</w:t>
      </w:r>
    </w:p>
    <w:p/>
    <w:p>
      <w:r xmlns:w="http://schemas.openxmlformats.org/wordprocessingml/2006/main">
        <w:t xml:space="preserve">1. ਜ਼ਬੂਰ 91:9-10 - ਜੇ ਤੁਸੀਂ ਪ੍ਰਭੂ ਨੂੰ ਆਪਣੀ ਪਨਾਹ ਬਣਾਉਂਦੇ ਹੋ, ਜੇ ਤੁਸੀਂ ਸਰਬ ਉੱਚ ਨੂੰ ਆਪਣਾ ਪਨਾਹ ਬਣਾਉਂਦੇ ਹੋ, ਤਾਂ ਕੋਈ ਬੁਰਾਈ ਤੁਹਾਨੂੰ ਜਿੱਤ ਨਹੀਂ ਸਕੇਗੀ; ਕੋਈ ਬਵਾ ਤੇਰੇ ਘਰ ਦੇ ਨੇੜੇ ਨਹੀਂ ਆਵੇਗੀ।</w:t>
      </w:r>
    </w:p>
    <w:p/>
    <w:p>
      <w:r xmlns:w="http://schemas.openxmlformats.org/wordprocessingml/2006/main">
        <w:t xml:space="preserve">2. ਕਹਾਉਤਾਂ 22:23 - ਬੁੱਧੀਮਾਨ ਆਦਮੀ ਦਾ ਦਿਲ ਉਸਦੇ ਮੂੰਹ ਦੀ ਅਗਵਾਈ ਕਰਦਾ ਹੈ, ਅਤੇ ਉਸਦੇ ਬੁੱਲ ਉਪਦੇਸ਼ ਨੂੰ ਵਧਾਉਂਦੇ ਹਨ।</w:t>
      </w:r>
    </w:p>
    <w:p/>
    <w:p>
      <w:r xmlns:w="http://schemas.openxmlformats.org/wordprocessingml/2006/main">
        <w:t xml:space="preserve">੨ ਸਮੂਏਲ ਦੀ ਦੂਜੀ ਪੋਥੀ 14:11 ਤਦ ਉਸ ਨੇ ਆਖਿਆ, ਮੈਂ ਤੇਰੇ ਅੱਗੇ ਬੇਨਤੀ ਕਰਦਾ ਹਾਂ, ਪਾਤਸ਼ਾਹ ਯਹੋਵਾਹ ਤੇਰੇ ਪਰਮੇਸ਼ੁਰ ਨੂੰ ਚੇਤੇ ਰੱਖੇ ਭਈ ਤੂੰ ਲਹੂ ਦਾ ਬਦਲਾ ਲੈਣ ਵਾਲਿਆਂ ਨੂੰ ਫੇਰ ਨਾਸ ਨਾ ਕਰੇ, ਕਿਤੇ ਉਹ ਮੇਰੇ ਪੁੱਤ੍ਰ ਦਾ ਨਾਸ ਨਾ ਕਰ ਦੇਣ। ਅਤੇ ਉਸ ਨੇ ਆਖਿਆ, ਯਹੋਵਾਹ ਦੇ ਜੀਵਣ ਦੀ ਸਹੁੰ, ਤੇਰੇ ਪੁੱਤਰ ਦਾ ਇੱਕ ਵਾਲ ਵੀ ਧਰਤੀ ਉੱਤੇ ਨਾ ਡਿੱਗੇਗਾ ।</w:t>
      </w:r>
    </w:p>
    <w:p/>
    <w:p>
      <w:r xmlns:w="http://schemas.openxmlformats.org/wordprocessingml/2006/main">
        <w:t xml:space="preserve">ਇੱਕ ਔਰਤ ਨੇ ਰਾਜਾ ਡੇਵਿਡ ਨੂੰ ਬੇਨਤੀ ਕੀਤੀ ਕਿ ਉਹ ਯਹੋਵਾਹ ਨੂੰ ਯਾਦ ਕਰੇ ਅਤੇ ਖੂਨ ਦਾ ਬਦਲਾ ਲੈਣ ਵਾਲਿਆਂ ਨੂੰ ਉਸ ਦੇ ਪੁੱਤਰ ਨੂੰ ਤਬਾਹ ਨਾ ਹੋਣ ਦੇਣ। ਰਾਜਾ ਡੇਵਿਡ ਨੇ ਸਹੁੰ ਖਾਧੀ ਕਿ ਉਸ ਦੇ ਪੁੱਤਰ ਦਾ ਇੱਕ ਵਾਲ ਵੀ ਵਿਗਾੜਿਆ ਨਹੀਂ ਜਾਵੇਗਾ।</w:t>
      </w:r>
    </w:p>
    <w:p/>
    <w:p>
      <w:r xmlns:w="http://schemas.openxmlformats.org/wordprocessingml/2006/main">
        <w:t xml:space="preserve">1. ਵਫ਼ਾਦਾਰ ਪ੍ਰਾਰਥਨਾ ਦੀ ਸ਼ਕਤੀ: ਰਾਜਾ ਡੇਵਿਡ ਨੂੰ ਔਰਤ ਦੀ ਬੇਨਤੀ ਦੀ ਜਾਂਚ ਕਰਨਾ</w:t>
      </w:r>
    </w:p>
    <w:p/>
    <w:p>
      <w:r xmlns:w="http://schemas.openxmlformats.org/wordprocessingml/2006/main">
        <w:t xml:space="preserve">2. ਪ੍ਰਭੂ ਦੀ ਸੁਰੱਖਿਆ: ਰਾਜਾ ਡੇਵਿਡ ਦੀ ਸੁਰੱਖਿਆ ਦੀ ਸੁੱਖਣਾ</w:t>
      </w:r>
    </w:p>
    <w:p/>
    <w:p>
      <w:r xmlns:w="http://schemas.openxmlformats.org/wordprocessingml/2006/main">
        <w:t xml:space="preserve">1. ਯਾਕੂਬ 5:16 - "ਧਰਮੀ ਵਿਅਕਤੀ ਦੀ ਪ੍ਰਾਰਥਨਾ ਸ਼ਕਤੀਸ਼ਾਲੀ ਅਤੇ ਪ੍ਰਭਾਵਸ਼ਾਲੀ ਹੁੰਦੀ ਹੈ।"</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੨ ਸਮੂਏਲ ਦੀ ਦੂਜੀ ਪੋਥੀ 14:12 ਤਦ ਉਸ ਇਸਤ੍ਰੀ ਨੇ ਆਖਿਆ, ਤੇਰੀ ਦਾਸੀ, ਮੇਰੇ ਸੁਆਮੀ ਪਾਤਸ਼ਾਹ ਨੂੰ ਇੱਕ ਬਚਨ ਬੋਲਣ ਦੇ। ਅਤੇ ਉਸ ਨੇ ਕਿਹਾ, 'ਤੇ ਕਹੋ.</w:t>
      </w:r>
    </w:p>
    <w:p/>
    <w:p>
      <w:r xmlns:w="http://schemas.openxmlformats.org/wordprocessingml/2006/main">
        <w:t xml:space="preserve">ਇਕ ਔਰਤ ਨੇ ਰਾਜਾ ਡੇਵਿਡ ਨੂੰ ਬੋਲਣ ਦੀ ਇਜਾਜ਼ਤ ਮੰਗੀ। ਉਸਨੇ ਉਸਦੀ ਇਜਾਜ਼ਤ ਦੇ ਦਿੱਤੀ।</w:t>
      </w:r>
    </w:p>
    <w:p/>
    <w:p>
      <w:r xmlns:w="http://schemas.openxmlformats.org/wordprocessingml/2006/main">
        <w:t xml:space="preserve">1. "ਪਰਮੇਸ਼ੁਰ ਇੱਕ ਰਸਤਾ ਪ੍ਰਦਾਨ ਕਰੇਗਾ": ਇਸ ਹਵਾਲੇ ਨੂੰ ਖਿੱਚਦੇ ਹੋਏ, ਅਸੀਂ ਆਪਣੇ ਸੱਚ ਬੋਲਣ ਲਈ ਇੱਕ ਰਸਤਾ ਪ੍ਰਦਾਨ ਕਰਨ ਵਿੱਚ ਪਰਮੇਸ਼ੁਰ ਦੀ ਵਫ਼ਾਦਾਰੀ ਨੂੰ ਦੇਖ ਸਕਦੇ ਹਾਂ।</w:t>
      </w:r>
    </w:p>
    <w:p/>
    <w:p>
      <w:r xmlns:w="http://schemas.openxmlformats.org/wordprocessingml/2006/main">
        <w:t xml:space="preserve">2. "ਇੱਕ ਸਿੰਗਲ ਬੇਨਤੀ ਦੀ ਸ਼ਕਤੀ": ਕਦੇ-ਕਦਾਈਂ, ਗਤੀ ਵਿੱਚ ਸੈੱਟ ਕੀਤੇ ਜਾਣ ਲਈ ਇੱਕ ਵੱਡੀ ਤਬਦੀਲੀ ਲਈ ਇੱਕ ਬੇਨਤੀ ਹੀ ਹੁੰਦੀ ਹੈ।</w:t>
      </w:r>
    </w:p>
    <w:p/>
    <w:p>
      <w:r xmlns:w="http://schemas.openxmlformats.org/wordprocessingml/2006/main">
        <w:t xml:space="preserve">1.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੨ ਸਮੂਏਲ ਦੀ ਦੂਜੀ ਪੋਥੀ 14:13 ਤਦ ਉਸ ਤੀਵੀਂ ਨੇ ਆਖਿਆ, ਫੇਰ ਤੂੰ ਪਰਮੇਸ਼ੁਰ ਦੇ ਲੋਕਾਂ ਦੇ ਵਿਰੁੱਧ ਅਜਿਹਾ ਕਿਉਂ ਸੋਚਿਆ ਹੈ? ਕਿਉਂਕਿ ਰਾਜਾ ਇਸ ਗੱਲ ਨੂੰ ਨੁਕਸਦਾਰ ਸਮਝਦਾ ਹੈ, ਇਸ ਲਈ ਕਿ ਰਾਜਾ ਆਪਣੇ ਕੱਢੇ ਹੋਏ ਨੂੰ ਘਰ ਵਾਪਸ ਨਹੀਂ ਲਿਆਉਂਦਾ।</w:t>
      </w:r>
    </w:p>
    <w:p/>
    <w:p>
      <w:r xmlns:w="http://schemas.openxmlformats.org/wordprocessingml/2006/main">
        <w:t xml:space="preserve">ਇੱਕ ਔਰਤ ਨੇ ਰਾਜੇ ਨੂੰ ਆਪਣੇ ਦੇਸ਼ ਵਿੱਚੋਂ ਕੱਢੇ ਗਏ ਲੋਕਾਂ ਨੂੰ ਘਰ ਨਾ ਲਿਆਉਣ ਲਈ ਕਿਹਾ, ਸਵਾਲ ਕੀਤਾ ਕਿ ਉਸਨੇ ਪਰਮੇਸ਼ੁਰ ਦੇ ਲੋਕਾਂ ਦੇ ਵਿਰੁੱਧ ਅਜਿਹਾ ਕਿਉਂ ਸੋਚਿਆ ਹੈ।</w:t>
      </w:r>
    </w:p>
    <w:p/>
    <w:p>
      <w:r xmlns:w="http://schemas.openxmlformats.org/wordprocessingml/2006/main">
        <w:t xml:space="preserve">1. "ਰੱਬ ਦੇ ਲੋਕ: ਦੇਸ਼ ਛੱਡੇ ਗਏ ਲੋਕਾਂ ਦੀ ਦੇਖਭਾਲ"</w:t>
      </w:r>
    </w:p>
    <w:p/>
    <w:p>
      <w:r xmlns:w="http://schemas.openxmlformats.org/wordprocessingml/2006/main">
        <w:t xml:space="preserve">2. "ਰੱਬ ਦੇ ਲੋਕ: ਰਾਜੇ ਨੂੰ ਚੁਣੌਤੀ"</w:t>
      </w:r>
    </w:p>
    <w:p/>
    <w:p>
      <w:r xmlns:w="http://schemas.openxmlformats.org/wordprocessingml/2006/main">
        <w:t xml:space="preserve">1. ਮੱਤੀ 25:35-36 -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2. ਹਿਜ਼ਕੀਏਲ 22:7 - ਤੁਹਾਡੇ ਵਿੱਚ ਉਨ੍ਹਾਂ ਨੇ ਧੋਖੇਬਾਜ਼ੀ ਕੀਤੀ ਹੈ; ਤੇਰੇ ਵਿੱਚ ਉਨ੍ਹਾਂ ਨੇ ਯਤੀਮਾਂ ਅਤੇ ਵਿਧਵਾਵਾਂ ਉੱਤੇ ਜ਼ੁਲਮ ਕੀਤਾ ਹੈ।</w:t>
      </w:r>
    </w:p>
    <w:p/>
    <w:p>
      <w:r xmlns:w="http://schemas.openxmlformats.org/wordprocessingml/2006/main">
        <w:t xml:space="preserve">2 ਸਮੂਏਲ 14:14 ਕਿਉਂਕਿ ਸਾਨੂੰ ਮਰਨਾ ਚਾਹੀਦਾ ਹੈ, ਅਤੇ ਅਸੀਂ ਧਰਤੀ ਉੱਤੇ ਡੁੱਲ੍ਹੇ ਪਾਣੀ ਵਾਂਗ ਹਾਂ, ਜੋ ਦੁਬਾਰਾ ਇਕੱਠਾ ਨਹੀਂ ਕੀਤਾ ਜਾ ਸਕਦਾ; ਨਾ ਹੀ ਰੱਬ ਕਿਸੇ ਵਿਅਕਤੀ ਦਾ ਆਦਰ ਕਰਦਾ ਹੈ: ਫਿਰ ਵੀ ਉਹ ਇਹ ਮਤਲਬ ਕੱਢਦਾ ਹੈ, ਕਿ ਉਸ ਦੇ ਦੇਸ਼ ਵਿੱਚੋਂ ਕੱਢੇ ਨਾ ਜਾਣ।</w:t>
      </w:r>
    </w:p>
    <w:p/>
    <w:p>
      <w:r xmlns:w="http://schemas.openxmlformats.org/wordprocessingml/2006/main">
        <w:t xml:space="preserve">ਪ੍ਰਮਾਤਮਾ ਕਿਸੇ ਵਿਅਕਤੀ ਦਾ ਆਦਰ ਨਹੀਂ ਕਰਦਾ, ਪਰ ਉਹ ਉਨ੍ਹਾਂ ਲੋਕਾਂ ਨੂੰ ਜੁੜੇ ਰਹਿਣ ਦੀ ਆਗਿਆ ਦੇਣ ਦੇ ਤਰੀਕੇ ਲੱਭਦਾ ਹੈ ਜੋ ਉਸ ਤੋਂ ਦੂਰ ਹਨ।</w:t>
      </w:r>
    </w:p>
    <w:p/>
    <w:p>
      <w:r xmlns:w="http://schemas.openxmlformats.org/wordprocessingml/2006/main">
        <w:t xml:space="preserve">1. ਉਮੀਦ ਲੱਭਣਾ ਜਦੋਂ ਤੁਸੀਂ ਮਹਿਸੂਸ ਕਰਦੇ ਹੋ ਕਿ ਤੁਸੀਂ ਰੱਬ ਤੋਂ ਦੂਰ ਹੋ ਗਏ ਹੋ</w:t>
      </w:r>
    </w:p>
    <w:p/>
    <w:p>
      <w:r xmlns:w="http://schemas.openxmlformats.org/wordprocessingml/2006/main">
        <w:t xml:space="preserve">2. ਸਾਡਾ ਸਮਰਥਨ ਕਰਨ ਲਈ ਪਰਮੇਸ਼ੁਰ ਦੇ ਤਿਆਰ ਕੀਤੇ ਤਰੀਕਿਆਂ ਨੂੰ ਸਮਝਣਾ</w:t>
      </w:r>
    </w:p>
    <w:p/>
    <w:p>
      <w:r xmlns:w="http://schemas.openxmlformats.org/wordprocessingml/2006/main">
        <w:t xml:space="preserve">1. ਯਸਾਯਾਹ 43:1-2 - ਪਰ ਹੁਣ ਯਹੋਵਾਹ ਇਸ ਤਰ੍ਹਾਂ ਆਖਦਾ ਹੈ ਜਿਸ ਨੇ ਤੈਨੂੰ ਸਾਜਿਆ, ਹੇ ਯਾਕੂਬ, ਅਤੇ ਜਿਸ ਨੇ ਤੈਨੂੰ ਸਾਜਿਆ, ਹੇ ਇਸਰਾਏਲ, ਡਰ ਨਾ, ਕਿਉਂਕਿ ਮੈਂ ਤੈਨੂੰ ਛੁਡਾਇਆ ਹੈ, ਮੈਂ ਤੈਨੂੰ ਤੇਰੇ ਨਾਮ ਨਾਲ ਬੁਲਾਇਆ ਹੈ; ਤੁਸੀਂ ਮੇਰੇ ਹੋ।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2 ਸਮੂਏਲ 14:15 ਇਸ ਲਈ ਹੁਣ ਜਦੋਂ ਮੈਂ ਆਪਣੇ ਸੁਆਮੀ ਪਾਤਸ਼ਾਹ ਨੂੰ ਇਹ ਗੱਲ ਦੱਸਣ ਆਇਆ ਹਾਂ, ਇਹ ਇਸ ਲਈ ਹੈ ਕਿਉਂਕਿ ਲੋਕਾਂ ਨੇ ਮੈਨੂੰ ਡਰਾਇਆ ਹੈ ਅਤੇ ਤੇਰੀ ਦਾਸੀ ਨੇ ਆਖਿਆ, ਮੈਂ ਹੁਣ ਪਾਤਸ਼ਾਹ ਨਾਲ ਗੱਲ ਕਰਾਂਗੀ। ਹੋ ਸਕਦਾ ਹੈ ਕਿ ਰਾਜਾ ਆਪਣੀ ਨੌਕਰਾਣੀ ਦੀ ਬੇਨਤੀ ਨੂੰ ਪੂਰਾ ਕਰ ਲਵੇ।</w:t>
      </w:r>
    </w:p>
    <w:p/>
    <w:p>
      <w:r xmlns:w="http://schemas.openxmlformats.org/wordprocessingml/2006/main">
        <w:t xml:space="preserve">ਇਸਰਾਏਲ ਦੇ ਰਾਜੇ ਦੀ ਇੱਕ ਨੌਕਰਾਣੀ ਉਸ ਕੋਲ ਬੇਨਤੀ ਕਰਨ ਲਈ ਆਉਂਦੀ ਹੈ, ਪਰ ਉਹ ਲੋਕਾਂ ਤੋਂ ਡਰਦੀ ਹੈ।</w:t>
      </w:r>
    </w:p>
    <w:p/>
    <w:p>
      <w:r xmlns:w="http://schemas.openxmlformats.org/wordprocessingml/2006/main">
        <w:t xml:space="preserve">1. ਔਖੇ ਹਾਲਾਤਾਂ ਵਿੱਚ ਰੱਬ ਦੀ ਤਾਕਤ ਅਤੇ ਸੁਰੱਖਿਆ</w:t>
      </w:r>
    </w:p>
    <w:p/>
    <w:p>
      <w:r xmlns:w="http://schemas.openxmlformats.org/wordprocessingml/2006/main">
        <w:t xml:space="preserve">2. ਡਰ ਨੂੰ ਦੂਰ ਕਰਨਾ ਅਤੇ ਰੱਬ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2 ਸਮੂਏਲ 14:16 ਕਿਉਂ ਜੋ ਰਾਜਾ ਸੁਣੇਗਾ, ਆਪਣੀ ਦਾਸੀ ਨੂੰ ਉਸ ਮਨੁੱਖ ਦੇ ਹੱਥੋਂ ਛੁਡਾਵੇ ਜੋ ਮੈਨੂੰ ਅਤੇ ਮੇਰੇ ਪੁੱਤਰ ਨੂੰ ਪਰਮੇਸ਼ੁਰ ਦੀ ਵਿਰਾਸਤ ਵਿੱਚੋਂ ਇੱਕਠੇ ਨਾਸ਼ ਕਰੇਗਾ।</w:t>
      </w:r>
    </w:p>
    <w:p/>
    <w:p>
      <w:r xmlns:w="http://schemas.openxmlformats.org/wordprocessingml/2006/main">
        <w:t xml:space="preserve">ਇੱਕ ਔਰਤ ਰਾਜੇ ਨੂੰ ਬੇਨਤੀ ਕਰਦੀ ਹੈ ਕਿ ਉਹ ਉਸਨੂੰ ਅਤੇ ਉਸਦੇ ਪੁੱਤਰ ਨੂੰ ਉਹਨਾਂ ਦੇ ਜ਼ੁਲਮ ਤੋਂ ਛੁਡਾਉਣ ਅਤੇ ਪਰਮੇਸ਼ੁਰ ਤੋਂ ਉਹਨਾਂ ਦੀ ਵਿਰਾਸਤ ਨੂੰ ਬਹਾਲ ਕਰੇ।</w:t>
      </w:r>
    </w:p>
    <w:p/>
    <w:p>
      <w:r xmlns:w="http://schemas.openxmlformats.org/wordprocessingml/2006/main">
        <w:t xml:space="preserve">1. ਰੱਬ ਦੀ ਵਿਰਾਸਤ: ਜੋ ਸਾਡਾ ਹੈ ਉਸ ਨੂੰ ਬਹਾਲ ਕਰਨਾ</w:t>
      </w:r>
    </w:p>
    <w:p/>
    <w:p>
      <w:r xmlns:w="http://schemas.openxmlformats.org/wordprocessingml/2006/main">
        <w:t xml:space="preserve">2. ਪਰਮੇਸ਼ੁਰ ਦੇ ਹੱਥਾਂ ਦੁਆਰਾ ਦਿੱਤਾ ਗਿਆ: ਜ਼ੁਲਮ ਨੂੰ ਦੂਰ ਕਰਨਾ</w:t>
      </w:r>
    </w:p>
    <w:p/>
    <w:p>
      <w:r xmlns:w="http://schemas.openxmlformats.org/wordprocessingml/2006/main">
        <w:t xml:space="preserve">1. ਜ਼ਬੂਰ 37:9 - ਬਦਕਾਰ ਕੱਟੇ ਜਾਣਗੇ: ਪਰ ਜਿਹੜੇ ਯਹੋਵਾਹ ਦੀ ਉਡੀਕ ਕਰਦੇ ਹਨ, ਉਹ ਧਰਤੀ ਦੇ ਵਾਰਸ ਹੋਣਗੇ।</w:t>
      </w:r>
    </w:p>
    <w:p/>
    <w:p>
      <w:r xmlns:w="http://schemas.openxmlformats.org/wordprocessingml/2006/main">
        <w:t xml:space="preserve">2. ਯਸਾਯਾਹ 61:7 - ਤੁਹਾਡੀ ਸ਼ਰਮ ਦੀ ਬਜਾਏ ਤੁਹਾਨੂੰ ਦੁੱਗਣਾ ਆਦਰ ਮਿਲੇਗਾ, ਅਤੇ ਉਲਝਣ ਦੀ ਬਜਾਏ ਉਹ ਆਪਣੇ ਹਿੱਸੇ ਵਿੱਚ ਖੁਸ਼ ਹੋਣਗੇ. ਇਸ ਲਈ ਉਹ ਆਪਣੀ ਧਰਤੀ ਉੱਤੇ ਦੁੱਗਣੀ ਵਾਰੀ ਹੋਣਗੇ। ਸਦੀਵੀ ਖੁਸ਼ੀ ਉਨ੍ਹਾਂ ਲਈ ਹੋਵੇਗੀ।</w:t>
      </w:r>
    </w:p>
    <w:p/>
    <w:p>
      <w:r xmlns:w="http://schemas.openxmlformats.org/wordprocessingml/2006/main">
        <w:t xml:space="preserve">੨ ਸਮੂਏਲ ਦੀ ਦੂਜੀ ਪੋਥੀ 14:17 ਤਦ ਤੇਰੀ ਦਾਸੀ ਨੇ ਆਖਿਆ, ਮੇਰੇ ਮਹਾਰਾਜ ਪਾਤਸ਼ਾਹ ਦਾ ਬਚਨ ਹੁਣ ਸੁਖੀ ਹੋਵੇਗਾ ਕਿਉਂ ਜੋ ਪਰਮੇਸ਼ੁਰ ਦੇ ਦੂਤ ਵਾਂਗ ਮੇਰਾ ਸੁਆਮੀ ਪਾਤਸ਼ਾਹ ਭਲੇ ਬੁਰੇ ਦੀ ਪਰਖ ਕਰਦਾ ਹੈ ਇਸ ਲਈ ਯਹੋਵਾਹ ਤੇਰਾ ਪਰਮੇਸ਼ੁਰ ਤੇਰੇ ਅੰਗ ਸੰਗ ਰਹੇਗਾ। .</w:t>
      </w:r>
    </w:p>
    <w:p/>
    <w:p>
      <w:r xmlns:w="http://schemas.openxmlformats.org/wordprocessingml/2006/main">
        <w:t xml:space="preserve">ਇੱਕ ਨੌਕਰਾਣੀ ਨੇ ਰਾਜਾ ਡੇਵਿਡ ਨੂੰ ਦੱਸਿਆ ਕਿ ਪ੍ਰਭੂ ਉਸ ਦੇ ਨਾਲ ਹੋਵੇਗਾ ਕਿਉਂਕਿ ਉਹ ਚੰਗੇ ਅਤੇ ਮਾੜੇ ਵਿੱਚ ਫਰਕ ਕਰ ਸਕਦਾ ਹੈ।</w:t>
      </w:r>
    </w:p>
    <w:p/>
    <w:p>
      <w:r xmlns:w="http://schemas.openxmlformats.org/wordprocessingml/2006/main">
        <w:t xml:space="preserve">1. ਸਮਝਦਾਰੀ ਦੀ ਸ਼ਕਤੀ: ਇਸਨੂੰ ਚੰਗੇ ਲਈ ਕਿਵੇਂ ਵਰਤਣਾ ਹੈ</w:t>
      </w:r>
    </w:p>
    <w:p/>
    <w:p>
      <w:r xmlns:w="http://schemas.openxmlformats.org/wordprocessingml/2006/main">
        <w:t xml:space="preserve">2. ਪ੍ਰਭੂ ਦੀ ਅਸੀਸ: ਸਾਰਿਆਂ ਲਈ ਸੱਦਾ</w:t>
      </w:r>
    </w:p>
    <w:p/>
    <w:p>
      <w:r xmlns:w="http://schemas.openxmlformats.org/wordprocessingml/2006/main">
        <w:t xml:space="preserve">1. ਜ਼ਬੂਰ 32:8-9 - ਮੈਂ ਤੁਹਾਨੂੰ ਹਿਦਾਇਤ ਦੇਵਾਂਗਾ ਅਤੇ ਤੁਹਾਨੂੰ ਉਸ ਤਰੀਕੇ ਨਾਲ ਸਿਖਾਵਾਂਗਾ ਜਿਸ ਤਰ੍ਹਾਂ ਤੁਹਾਨੂੰ ਜਾਣਾ ਚਾਹੀਦਾ ਹੈ; ਮੈਂ ਤੁਹਾਡੇ ਉੱਤੇ ਆਪਣੀ ਅੱਖ ਰੱਖ ਕੇ ਤੁਹਾਨੂੰ ਸਲਾਹ ਦਿਆਂਗਾ। ਘੋੜੇ ਜਾਂ ਖੱਚਰ ਵਾਂਗ ਨਾ ਸਮਝੋ, ਪਰ ਮੈਨੂੰ ਝੱਟ ਅਤੇ ਨਿਮਰਤਾ ਨਾਲ ਉੱਤਰ ਦਿਓ।</w:t>
      </w:r>
    </w:p>
    <w:p/>
    <w:p>
      <w:r xmlns:w="http://schemas.openxmlformats.org/wordprocessingml/2006/main">
        <w:t xml:space="preserve">2. ਇਬਰਾਨੀਆਂ 4:12-13 - ਕਿਉਂਕਿ ਪਰਮੇਸ਼ੁਰ ਦਾ ਬਚਨ ਜੀਉਂਦਾ ਅਤੇ ਕਿਰਿਆਸ਼ੀਲ ਹੈ, ਕਿਸੇ ਵੀ ਦੋ ਧਾਰੀ ਤਲਵਾਰ ਨਾਲੋਂ ਤਿੱਖਾ, ਆਤਮਾ ਅਤੇ ਆਤਮਾ, ਜੋੜਾਂ ਅਤੇ ਮੈਰੋ ਦੀ ਵੰਡ ਨੂੰ ਵਿੰਨ੍ਹਣ ਵਾਲਾ, ਅਤੇ ਵਿਚਾਰਾਂ ਅਤੇ ਇਰਾਦਿਆਂ ਨੂੰ ਜਾਣਦਾ ਹੈ। ਦਿਲ. ਅਤੇ ਕੋਈ ਜੀਵ ਉਸ ਦੀ ਨਜ਼ਰ ਤੋਂ ਲੁਕਿਆ ਹੋਇਆ ਨਹੀਂ ਹੈ, ਪਰ ਸਭ ਨੰਗੇ ਅਤੇ ਉਸ ਦੀਆਂ ਅੱਖਾਂ ਦੇ ਸਾਹਮਣੇ ਹਨ ਜਿਹ ਨੂੰ ਸਾਨੂੰ ਲੇਖਾ ਦੇਣਾ ਚਾਹੀਦਾ ਹੈ.</w:t>
      </w:r>
    </w:p>
    <w:p/>
    <w:p>
      <w:r xmlns:w="http://schemas.openxmlformats.org/wordprocessingml/2006/main">
        <w:t xml:space="preserve">੨ ਸਮੂਏਲ ਦੀ ਦੂਜੀ ਪੋਥੀ 14:18 ਤਦ ਰਾਜੇ ਨੇ ਉੱਤਰ ਦਿੱਤਾ ਅਤੇ ਇਸਤ੍ਰੀ ਨੂੰ ਆਖਿਆ, ਮੇਰੇ ਕੋਲੋਂ ਨਾ ਲੁਕੋ, ਜੋ ਮੈਂ ਤੈਥੋਂ ਮੰਗਾਂ। ਅਤੇ ਔਰਤ ਨੇ ਆਖਿਆ, ਮੇਰੇ ਮਹਾਰਾਜ ਪਾਤਸ਼ਾਹ ਨੂੰ ਹੁਣ ਬੋਲਣ ਦਿਓ।</w:t>
      </w:r>
    </w:p>
    <w:p/>
    <w:p>
      <w:r xmlns:w="http://schemas.openxmlformats.org/wordprocessingml/2006/main">
        <w:t xml:space="preserve">ਇੱਕ ਔਰਤ ਰਾਜੇ ਨਾਲ ਗੱਲ ਕਰਦੀ ਹੈ, ਉਸਨੂੰ ਇੱਕ ਸਵਾਲ ਪੁੱਛਣ ਲਈ ਉਤਸ਼ਾਹਿਤ ਕਰਦੀ ਹੈ ਅਤੇ ਉਸਨੂੰ ਭਰੋਸਾ ਦਿਵਾਉਂਦੀ ਹੈ ਕਿ ਉਹ ਜਵਾਬ ਦੇਵੇਗੀ।</w:t>
      </w:r>
    </w:p>
    <w:p/>
    <w:p>
      <w:r xmlns:w="http://schemas.openxmlformats.org/wordprocessingml/2006/main">
        <w:t xml:space="preserve">1. ਹੌਸਲਾ-ਅਫ਼ਜ਼ਾਈ ਦੀ ਸ਼ਕਤੀ - ਔਖੇ ਸਮੇਂ ਵਿੱਚ ਇੱਕ ਦੂਜੇ ਨੂੰ ਉਤਸ਼ਾਹਿਤ ਕਰਨ ਦੀ ਮਹੱਤਤਾ।</w:t>
      </w:r>
    </w:p>
    <w:p/>
    <w:p>
      <w:r xmlns:w="http://schemas.openxmlformats.org/wordprocessingml/2006/main">
        <w:t xml:space="preserve">2. ਬਿਨਾਂ ਸ਼ਰਤ ਵਫ਼ਾਦਾਰੀ - ਅਸੀਂ ਚੁਣੌਤੀਪੂਰਨ ਹਾਲਾਤਾਂ ਦੇ ਬਾਵਜੂਦ ਪਰਮੇਸ਼ੁਰ ਪ੍ਰਤੀ ਵਫ਼ਾਦਾਰ ਕਿਵੇਂ ਰਹਿ ਸਕਦੇ ਹਾਂ।</w:t>
      </w:r>
    </w:p>
    <w:p/>
    <w:p>
      <w:r xmlns:w="http://schemas.openxmlformats.org/wordprocessingml/2006/main">
        <w:t xml:space="preserve">1. ਫਿਲਪੀਆਂ 4:5 - "ਤੁਹਾਡੀ ਕੋਮਲਤਾ ਸਾਰਿਆਂ ਲਈ ਜ਼ਾਹਰ ਹੋਵੇ। ਪ੍ਰਭੂ ਨੇੜੇ ਹੈ।"</w:t>
      </w:r>
    </w:p>
    <w:p/>
    <w:p>
      <w:r xmlns:w="http://schemas.openxmlformats.org/wordprocessingml/2006/main">
        <w:t xml:space="preserve">2. ਜ਼ਬੂਰ 27:14 - "ਪ੍ਰਭੂ ਦੀ ਉਡੀਕ ਕਰੋ; ਤਕੜੇ ਹੋਵੋ ਅਤੇ ਦਿਲ ਰੱਖੋ ਅਤੇ ਪ੍ਰਭੂ ਦੀ ਉਡੀਕ ਕਰੋ।"</w:t>
      </w:r>
    </w:p>
    <w:p/>
    <w:p>
      <w:r xmlns:w="http://schemas.openxmlformats.org/wordprocessingml/2006/main">
        <w:t xml:space="preserve">੨ ਸਮੂਏਲ ਦੀ ਦੂਜੀ ਪੋਥੀ 14:19 ਤਦ ਪਾਤਸ਼ਾਹ ਨੇ ਆਖਿਆ, ਕੀ ਏਸ ਸਭ ਵਿੱਚ ਤੇਰੇ ਨਾਲ ਯੋਆਬ ਦਾ ਹੱਥ ਨਹੀਂ ਹੈ? ਤਾਂ ਉਸ ਔਰਤ ਨੇ ਉੱਤਰ ਦਿੱਤਾ, ਹੇ ਮੇਰੇ ਮਹਾਰਾਜ ਪਾਤਸ਼ਾਹ, ਤੇਰੀ ਜਾਨ ਦੀ ਸੌਂਹ, ਜੋ ਮੇਰੇ ਮਹਾਰਾਜ ਪਾਤਸ਼ਾਹ ਨੇ ਬਚਨ ਕੀਤਾ ਹੈ, ਉਸ ਤੋਂ ਕੋਈ ਸੱਜੇ ਜਾਂ ਖੱਬੇ ਨਹੀਂ ਮੁੜ ਸੱਕਦਾ, ਕਿਉਂਕਿ ਤੇਰੇ ਸੇਵਕ ਯੋਆਬ ਨੇ ਮੈਨੂੰ ਹੁਕਮ ਦਿੱਤਾ ਅਤੇ ਤੇਰੀ ਨੌਕਰਾਣੀ ਦੇ ਮੂੰਹ ਵਿੱਚ ਇਹ ਸਾਰੇ ਸ਼ਬਦ:</w:t>
      </w:r>
    </w:p>
    <w:p/>
    <w:p>
      <w:r xmlns:w="http://schemas.openxmlformats.org/wordprocessingml/2006/main">
        <w:t xml:space="preserve">ਉਸ ਔਰਤ ਨੇ ਰਾਜੇ ਨੂੰ ਦੱਸਿਆ ਕਿ ਯੋਆਬ ਨੇ ਉਸ ਨੂੰ ਰਾਜੇ ਦੇ ਸਵਾਲਾਂ ਦੇ ਜਵਾਬ ਦੇਣ ਲਈ ਕਿਹਾ ਸੀ ਅਤੇ ਉਹ ਰਾਜੇ ਦੇ ਕਹੇ ਕਿਸੇ ਵੀ ਗੱਲ ਤੋਂ ਸੱਜੇ ਜਾਂ ਖੱਬੇ ਨਹੀਂ ਮੁੜ ਸਕਦੀ ਸੀ।</w:t>
      </w:r>
    </w:p>
    <w:p/>
    <w:p>
      <w:r xmlns:w="http://schemas.openxmlformats.org/wordprocessingml/2006/main">
        <w:t xml:space="preserve">1. ਆਗਿਆਕਾਰੀ ਦੀ ਸ਼ਕਤੀ: ਰਾਜੇ ਦੀ ਇੱਛਾ ਦੀ ਪਾਲਣਾ ਕਰਨ ਦੀ ਯੋਆਬ ਦੀ ਮਿਸਾਲ</w:t>
      </w:r>
    </w:p>
    <w:p/>
    <w:p>
      <w:r xmlns:w="http://schemas.openxmlformats.org/wordprocessingml/2006/main">
        <w:t xml:space="preserve">2. ਵਫ਼ਾਦਾਰ ਸੇਵਾ: ਨਤੀਜਿਆਂ ਦੇ ਬਾਵਜੂਦ ਔਰਤ ਦੀ ਆਗਿਆਕਾਰੀ ਰਹਿਣ ਦੀ ਇੱਛਾ</w:t>
      </w:r>
    </w:p>
    <w:p/>
    <w:p>
      <w:r xmlns:w="http://schemas.openxmlformats.org/wordprocessingml/2006/main">
        <w:t xml:space="preserve">1. ਕਹਾਉਤਾਂ 3:5-6 - ਆਪਣੇ ਪੂਰੇ ਦਿਲ ਨਾਲ ਪ੍ਰਭੂ ਉੱਤੇ ਭਰੋਸਾ ਰੱਖੋ ਅਤੇ ਆਪਣੀ ਸਮਝ ਉੱਤੇ ਭਰੋਸਾ ਨਾ ਕਰੋ</w:t>
      </w:r>
    </w:p>
    <w:p/>
    <w:p>
      <w:r xmlns:w="http://schemas.openxmlformats.org/wordprocessingml/2006/main">
        <w:t xml:space="preserve">2. ਮੱਤੀ 6:24 - ਕੋਈ ਵੀ ਵਿਅਕਤੀ ਦੋ ਮਾਲਕਾਂ ਦੀ ਸੇਵਾ ਨਹੀਂ ਕਰ ਸਕਦਾ; ਜਾਂ ਤਾਂ ਤੁਸੀਂ ਇੱਕ ਨਾਲ ਨਫ਼ਰਤ ਕਰੋਗੇ ਅਤੇ ਦੂਜੇ ਨੂੰ ਪਿਆਰ ਕਰੋਗੇ, ਜਾਂ ਤੁਸੀਂ ਇੱਕ ਲਈ ਸਮਰਪਿਤ ਹੋਵੋਗੇ ਅਤੇ ਦੂਜੇ ਨੂੰ ਨਫ਼ਰਤ ਕਰੋਗੇ।</w:t>
      </w:r>
    </w:p>
    <w:p/>
    <w:p>
      <w:r xmlns:w="http://schemas.openxmlformats.org/wordprocessingml/2006/main">
        <w:t xml:space="preserve">2 ਸਮੂਏਲ 14:20 ਇਸ ਤਰ੍ਹਾਂ ਦੇ ਬੋਲਣ ਲਈ ਤੁਹਾਡੇ ਸੇਵਕ ਯੋਆਬ ਨੇ ਇਹ ਕੰਮ ਕੀਤਾ ਹੈ: ਅਤੇ ਮੇਰਾ ਸੁਆਮੀ ਬੁੱਧਵਾਨ ਹੈ, ਪਰਮੇਸ਼ੁਰ ਦੇ ਦੂਤ ਦੀ ਬੁੱਧੀ ਦੇ ਅਨੁਸਾਰ, ਧਰਤੀ ਦੀਆਂ ਸਾਰੀਆਂ ਚੀਜ਼ਾਂ ਨੂੰ ਜਾਣਦਾ ਹੈ।</w:t>
      </w:r>
    </w:p>
    <w:p/>
    <w:p>
      <w:r xmlns:w="http://schemas.openxmlformats.org/wordprocessingml/2006/main">
        <w:t xml:space="preserve">ਯੋਆਬ ਨੇ ਬੋਲਣ ਦੇ ਇੱਕ ਨਿਸ਼ਚਿਤ ਰੂਪ ਦੇ ਅਨੁਸਾਰ ਇੱਕ ਕੰਮ ਕੀਤਾ ਹੈ, ਅਤੇ ਬੋਲਣ ਵਾਲਾ ਸਵੀਕਾਰ ਕਰਦਾ ਹੈ ਕਿ ਉਸਦਾ ਮਾਲਕ ਇੱਕ ਬ੍ਰਹਮ ਦੂਤ ਵਾਂਗ ਬੁੱਧੀਮਾਨ ਹੈ।</w:t>
      </w:r>
    </w:p>
    <w:p/>
    <w:p>
      <w:r xmlns:w="http://schemas.openxmlformats.org/wordprocessingml/2006/main">
        <w:t xml:space="preserve">1. ਵਾਹਿਗੁਰੂ ਦੀ ਬੁੱਧੀ ਅਥਾਹ ਹੈ</w:t>
      </w:r>
    </w:p>
    <w:p/>
    <w:p>
      <w:r xmlns:w="http://schemas.openxmlformats.org/wordprocessingml/2006/main">
        <w:t xml:space="preserve">2. ਸਾਡੇ ਕੰਮਾਂ ਤੋਂ ਪਰਮੇਸ਼ੁਰ ਦੀ ਬੁੱਧ ਨੂੰ ਪ੍ਰਤੀਬਿੰਬਤ ਕਰਨਾ ਚਾਹੀਦਾ ਹੈ</w:t>
      </w:r>
    </w:p>
    <w:p/>
    <w:p>
      <w:r xmlns:w="http://schemas.openxmlformats.org/wordprocessingml/2006/main">
        <w:t xml:space="preserve">1. ਕਹਾਉਤਾਂ 8:12 - ਮੈਂ ਸਿਆਣਪ ਸਮਝਦਾਰੀ ਨਾਲ ਵਸਦਾ ਹਾਂ, ਅਤੇ ਮਜ਼ਾਕੀਆ ਕਾਢਾਂ ਦਾ ਗਿਆਨ ਲੱਭਦਾ ਹਾਂ।</w:t>
      </w:r>
    </w:p>
    <w:p/>
    <w:p>
      <w:r xmlns:w="http://schemas.openxmlformats.org/wordprocessingml/2006/main">
        <w:t xml:space="preserve">2. ਮੱਤੀ 7:24-27 - "ਇਸ ਲਈ ਜੋ ਕੋਈ ਵੀ ਮੇਰੀਆਂ ਇਹ ਗੱਲਾਂ ਸੁਣਦਾ ਹੈ, ਅਤੇ ਉਹਨਾਂ 'ਤੇ ਅਮਲ ਕਰਦਾ ਹੈ, ਮੈਂ ਉਸ ਦੀ ਤੁਲਨਾ ਇੱਕ ਬੁੱਧੀਮਾਨ ਆਦਮੀ ਨਾਲ ਕਰਾਂਗਾ, ਜਿਸ ਨੇ ਆਪਣਾ ਘਰ ਇੱਕ ਚੱਟਾਨ ਉੱਤੇ ਬਣਾਇਆ ਹੈ।"</w:t>
      </w:r>
    </w:p>
    <w:p/>
    <w:p>
      <w:r xmlns:w="http://schemas.openxmlformats.org/wordprocessingml/2006/main">
        <w:t xml:space="preserve">੨ ਸਮੂਏਲ ਦੀ ਦੂਜੀ ਪੋਥੀ 14:21 ਤਦ ਪਾਤਸ਼ਾਹ ਨੇ ਯੋਆਬ ਨੂੰ ਆਖਿਆ, ਵੇਖ, ਮੈਂ ਇਹ ਕੰਮ ਕੀਤਾ ਹੈ, ਸੋ ਜਾਹ, ਜੁਆਨ ਅਬਸ਼ਾਲੋਮ ਨੂੰ ਫੇਰ ਲੈ ਆ।</w:t>
      </w:r>
    </w:p>
    <w:p/>
    <w:p>
      <w:r xmlns:w="http://schemas.openxmlformats.org/wordprocessingml/2006/main">
        <w:t xml:space="preserve">ਰਾਜਾ ਦਾਊਦ ਨੇ ਯੋਆਬ ਨੂੰ ਹੁਕਮ ਦਿੱਤਾ ਕਿ ਉਹ ਆਪਣੇ ਪੁੱਤਰ ਅਬਸ਼ਾਲੋਮ ਨੂੰ ਘਰ ਵਾਪਸ ਲਿਆਵੇ।</w:t>
      </w:r>
    </w:p>
    <w:p/>
    <w:p>
      <w:r xmlns:w="http://schemas.openxmlformats.org/wordprocessingml/2006/main">
        <w:t xml:space="preserve">1: ਔਖੇ ਸਮਿਆਂ ਵਿੱਚ ਵੀ, ਰਿਸ਼ਤਿਆਂ ਨੂੰ ਬਹਾਲ ਕਰਨ ਅਤੇ ਠੀਕ ਕਰਨ ਦਾ ਤਰੀਕਾ ਲੱਭਣ ਵਿੱਚ ਪਰਮੇਸ਼ੁਰ ਸਾਡੀ ਮਦਦ ਕਰ ਸਕਦਾ ਹੈ।</w:t>
      </w:r>
    </w:p>
    <w:p/>
    <w:p>
      <w:r xmlns:w="http://schemas.openxmlformats.org/wordprocessingml/2006/main">
        <w:t xml:space="preserve">2: ਦੂਸਰਿਆਂ ਲਈ ਸਾਡਾ ਪਿਆਰ ਬਿਨਾਂ ਸ਼ਰਤ ਅਤੇ ਕਦੇ ਨਾ ਖ਼ਤਮ ਹੋਣ ਵਾਲਾ ਹੋਣਾ ਚਾਹੀਦਾ ਹੈ, ਭਾਵੇਂ ਕਿ ਮੁਸ਼ਕਲ ਫੈਸਲਿਆਂ ਦਾ ਸਾਹਮਣਾ ਕਰਨਾ ਪੈਂਦਾ ਹੈ।</w:t>
      </w:r>
    </w:p>
    <w:p/>
    <w:p>
      <w:r xmlns:w="http://schemas.openxmlformats.org/wordprocessingml/2006/main">
        <w:t xml:space="preserve">1: ਰੋਮੀਆਂ 12:18- ਜੇ ਸੰਭਵ ਹੋਵੇ, ਜਿੱਥੋਂ ਤੱਕ ਇਹ ਤੁਹਾਡੇ 'ਤੇ ਨਿਰਭਰ ਕਰਦਾ ਹੈ, ਸਾਰਿਆਂ ਨਾਲ ਸ਼ਾਂਤੀ ਨਾਲ ਰਹੋ।</w:t>
      </w:r>
    </w:p>
    <w:p/>
    <w:p>
      <w:r xmlns:w="http://schemas.openxmlformats.org/wordprocessingml/2006/main">
        <w:t xml:space="preserve">2: ਕੁਲੁੱਸੀਆਂ 3:13- ਜੇ ਤੁਹਾਡੇ ਵਿੱਚੋਂ ਕਿਸੇ ਨੂੰ ਕਿਸੇ ਦੇ ਵਿਰੁੱਧ ਕੋਈ ਸ਼ਿਕਾਇਤ ਹੈ, ਤਾਂ ਇੱਕ ਦੂਜੇ ਨੂੰ ਸਹਿਣ ਕਰੋ ਅਤੇ ਇੱਕ ਦੂਜੇ ਨੂੰ ਮਾਫ਼ ਕਰੋ। ਮਾਫ਼ ਕਰੋ ਜਿਵੇਂ ਪ੍ਰਭੂ ਨੇ ਤੁਹਾਨੂੰ ਮਾਫ਼ ਕੀਤਾ ਹੈ।</w:t>
      </w:r>
    </w:p>
    <w:p/>
    <w:p>
      <w:r xmlns:w="http://schemas.openxmlformats.org/wordprocessingml/2006/main">
        <w:t xml:space="preserve">੨ ਸਮੂਏਲ ਦੀ ਦੂਜੀ ਪੋਥੀ 14:22 ਤਦ ਯੋਆਬ ਨੇ ਮੂੰਹ ਦੇ ਭਾਰ ਧਰਤੀ ਉੱਤੇ ਡਿੱਗ ਕੇ ਮੱਥਾ ਟੇਕਿਆ ਅਤੇ ਪਾਤਸ਼ਾਹ ਦਾ ਧੰਨਵਾਦ ਕੀਤਾ ਅਤੇ ਯੋਆਬ ਨੇ ਆਖਿਆ, ਅੱਜ ਤੇਰਾ ਦਾਸ ਜਾਣ ਗਿਆ ਹੈ ਕਿ ਮੇਰੇ ਮਹਾਰਾਜ, ਹੇ ਪਾਤਸ਼ਾਹ, ਇਸ ਵਿੱਚ ਤੇਰੀ ਨਿਗਾਹ ਵਿੱਚ ਮੇਰੇ ਉੱਤੇ ਕਿਰਪਾ ਹੋਈ ਹੈ। ਰਾਜੇ ਨੇ ਆਪਣੇ ਸੇਵਕ ਦੀ ਬੇਨਤੀ ਪੂਰੀ ਕਰ ਦਿੱਤੀ ਹੈ।</w:t>
      </w:r>
    </w:p>
    <w:p/>
    <w:p>
      <w:r xmlns:w="http://schemas.openxmlformats.org/wordprocessingml/2006/main">
        <w:t xml:space="preserve">ਯੋਆਬ ਨੇ ਉਸ ਦੀ ਬੇਨਤੀ ਪੂਰੀ ਕਰਨ ਲਈ ਰਾਜੇ ਦਾ ਧੰਨਵਾਦ ਕੀਤਾ ਅਤੇ ਰਾਜੇ ਦੀ ਕਿਰਪਾ ਲਈ ਆਪਣੀ ਕਦਰ ਪ੍ਰਗਟ ਕੀਤੀ।</w:t>
      </w:r>
    </w:p>
    <w:p/>
    <w:p>
      <w:r xmlns:w="http://schemas.openxmlformats.org/wordprocessingml/2006/main">
        <w:t xml:space="preserve">1. ਸ਼ੁਕਰਗੁਜ਼ਾਰੀ ਦੀ ਸ਼ਕਤੀ: ਪ੍ਰਮਾਤਮਾ ਦੀਆਂ ਅਸੀਸਾਂ ਦੀ ਕਦਰ ਕਰਨਾ</w:t>
      </w:r>
    </w:p>
    <w:p/>
    <w:p>
      <w:r xmlns:w="http://schemas.openxmlformats.org/wordprocessingml/2006/main">
        <w:t xml:space="preserve">2. ਆਦਰ ਦਿਖਾਉਣ ਦੀ ਮਹੱਤਤਾ: ਅਥਾਰਟੀ ਲਈ ਸਨਮਾਨ ਪ੍ਰਗਟ ਕਰਨਾ</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1 ਥੱਸਲੁਨੀਕੀਆਂ 5:18 - ਹਰ ਹਾਲਤ ਵਿੱਚ ਧੰਨਵਾਦ ਕਰੋ; ਕਿਉਂਕਿ ਮਸੀਹ ਯਿਸੂ ਵਿੱਚ ਤੁਹਾਡੇ ਲਈ ਪਰਮੇਸ਼ੁਰ ਦੀ ਇਹੀ ਇੱਛਾ ਹੈ।</w:t>
      </w:r>
    </w:p>
    <w:p/>
    <w:p>
      <w:r xmlns:w="http://schemas.openxmlformats.org/wordprocessingml/2006/main">
        <w:t xml:space="preserve">੨ ਸਮੂਏਲ 14:23 ਸੋ ਯੋਆਬ ਉੱਠ ਕੇ ਗਸ਼ੂਰ ਨੂੰ ਗਿਆ ਅਤੇ ਅਬਸ਼ਾਲੋਮ ਨੂੰ ਯਰੂਸ਼ਲਮ ਵਿੱਚ ਲੈ ਆਇਆ।</w:t>
      </w:r>
    </w:p>
    <w:p/>
    <w:p>
      <w:r xmlns:w="http://schemas.openxmlformats.org/wordprocessingml/2006/main">
        <w:t xml:space="preserve">ਯੋਆਬ ਗਸ਼ੂਰ ਦੀ ਯਾਤਰਾ ਕਰਦਾ ਹੈ ਅਤੇ ਅਬਸ਼ਾਲੋਮ ਨੂੰ ਯਰੂਸ਼ਲਮ ਵਾਪਸ ਲਿਆਉਂਦਾ ਹੈ।</w:t>
      </w:r>
    </w:p>
    <w:p/>
    <w:p>
      <w:r xmlns:w="http://schemas.openxmlformats.org/wordprocessingml/2006/main">
        <w:t xml:space="preserve">1. ਪਾਪੀਆਂ ਦਾ ਪਰਮੇਸ਼ੁਰ ਦਾ ਛੁਟਕਾਰਾ - 2 ਕੁਰਿੰਥੀਆਂ 5:17-21</w:t>
      </w:r>
    </w:p>
    <w:p/>
    <w:p>
      <w:r xmlns:w="http://schemas.openxmlformats.org/wordprocessingml/2006/main">
        <w:t xml:space="preserve">2. ਮੇਲ-ਮਿਲਾਪ ਦੀ ਮਹੱਤਤਾ - ਰੋਮੀਆਂ 12:18</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ਯਸਾਯਾਹ 1:18 - "ਆਓ, ਆਓ ਆਪਾਂ ਮਿਲ ਕੇ ਵਿਚਾਰ ਕਰੀਏ, ਪ੍ਰਭੂ ਆਖਦਾ ਹੈ: ਭਾਵੇਂ ਤੁਹਾਡੇ ਪਾਪ ਲਾਲ ਰੰਗ ਵਰਗੇ ਹਨ, ਉਹ ਬਰਫ਼ ਵਾਂਗ ਚਿੱਟੇ ਹੋਣਗੇ; ਭਾਵੇਂ ਉਹ ਕਿਰਮੀ ਵਰਗੇ ਲਾਲ ਹਨ, ਉਹ ਉੱਨ ਵਰਗੇ ਹੋ ਜਾਣਗੇ."</w:t>
      </w:r>
    </w:p>
    <w:p/>
    <w:p>
      <w:r xmlns:w="http://schemas.openxmlformats.org/wordprocessingml/2006/main">
        <w:t xml:space="preserve">੨ ਸਮੂਏਲ ਦੀ ਦੂਜੀ ਪੋਥੀ 14:24 ਤਦ ਪਾਤਸ਼ਾਹ ਨੇ ਆਖਿਆ, ਉਹ ਆਪਣੇ ਘਰ ਨੂੰ ਮੁੜੇ, ਅਤੇ ਮੇਰਾ ਮੂੰਹ ਨਾ ਵੇਖੇ। ਇਸ ਲਈ ਅਬਸ਼ਾਲੋਮ ਆਪਣੇ ਘਰ ਨੂੰ ਮੁੜਿਆ ਅਤੇ ਰਾਜੇ ਦਾ ਮੂੰਹ ਨਾ ਦੇਖਿਆ।</w:t>
      </w:r>
    </w:p>
    <w:p/>
    <w:p>
      <w:r xmlns:w="http://schemas.openxmlformats.org/wordprocessingml/2006/main">
        <w:t xml:space="preserve">ਰਾਜਾ ਦਾਊਦ ਨੇ ਆਪਣੇ ਪੁੱਤਰ ਅਬਸ਼ਾਲੋਮ ਨੂੰ ਹੁਕਮ ਦਿੱਤਾ ਕਿ ਉਹ ਆਪਣੇ ਘਰ ਪਰਤ ਜਾਵੇ ਅਤੇ ਉਸ ਦੇ ਸਾਹਮਣੇ ਪੇਸ਼ ਨਾ ਹੋਵੇ।</w:t>
      </w:r>
    </w:p>
    <w:p/>
    <w:p>
      <w:r xmlns:w="http://schemas.openxmlformats.org/wordprocessingml/2006/main">
        <w:t xml:space="preserve">1. ਪ੍ਰਮਾਤਮਾ ਦਾ ਪਿਆਰ ਬਿਨਾਂ ਸ਼ਰਤ ਹੈ, ਭਾਵੇਂ ਇਸਦਾ ਮਤਲਬ ਸਾਡੇ ਅਜ਼ੀਜ਼ਾਂ ਤੋਂ ਦੂਰ ਹੋਣਾ ਹੈ।</w:t>
      </w:r>
    </w:p>
    <w:p/>
    <w:p>
      <w:r xmlns:w="http://schemas.openxmlformats.org/wordprocessingml/2006/main">
        <w:t xml:space="preserve">2. ਸਾਡੇ ਸਭ ਤੋਂ ਹਨੇਰੇ ਪਲਾਂ ਵਿੱਚ ਵੀ, ਪ੍ਰਮਾਤਮਾ ਸਾਨੂੰ ਮੁਕਤੀ ਵੱਲ ਲੈ ਜਾਵੇਗਾ।</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34:18- ਯਹੋਵਾਹ ਟੁੱਟੇ ਦਿਲ ਵਾਲਿਆਂ ਦੇ ਨੇੜੇ ਹੈ, ਅਤੇ ਉਨ੍ਹਾਂ ਨੂੰ ਬਚਾਉਂਦਾ ਹੈ ਜਿਨ੍ਹਾਂ ਦੇ ਮਨ ਵਿੱਚ ਪਛਤਾਵਾ ਹੈ।</w:t>
      </w:r>
    </w:p>
    <w:p/>
    <w:p>
      <w:r xmlns:w="http://schemas.openxmlformats.org/wordprocessingml/2006/main">
        <w:t xml:space="preserve">2 ਸਮੂਏਲ 14:25 ਪਰ ਸਾਰੇ ਇਸਰਾਏਲ ਵਿੱਚ ਅਬਸ਼ਾਲੋਮ ਦੀ ਸੁੰਦਰਤਾ ਲਈ ਕੋਈ ਵੀ ਉਸਤਤ ਦੇ ਯੋਗ ਨਹੀਂ ਸੀ: ਉਸਦੇ ਪੈਰਾਂ ਦੇ ਤਲੇ ਤੋਂ ਲੈ ਕੇ ਉਸਦੇ ਸਿਰ ਦੇ ਤਾਜ ਤੀਕ ਉਸ ਵਿੱਚ ਕੋਈ ਦੋਸ਼ ਨਹੀਂ ਸੀ।</w:t>
      </w:r>
    </w:p>
    <w:p/>
    <w:p>
      <w:r xmlns:w="http://schemas.openxmlformats.org/wordprocessingml/2006/main">
        <w:t xml:space="preserve">ਅਬਸ਼ਾਲੋਮ ਦੀ ਸਾਰੇ ਇਸਰਾਏਲ ਵਿੱਚ ਉਸਦੀ ਸੁੰਦਰਤਾ ਲਈ ਪ੍ਰਸ਼ੰਸਾ ਕੀਤੀ ਗਈ, ਕਿਉਂਕਿ ਉਸਦੇ ਸਿਰ ਤੋਂ ਪੈਰਾਂ ਤੱਕ ਕੋਈ ਦਾਗ ਨਹੀਂ ਸੀ।</w:t>
      </w:r>
    </w:p>
    <w:p/>
    <w:p>
      <w:r xmlns:w="http://schemas.openxmlformats.org/wordprocessingml/2006/main">
        <w:t xml:space="preserve">1. ਪਰਮਾਤਮਾ ਦੀ ਸੰਪੂਰਨ ਰਚਨਾ ਦੀ ਸੁੰਦਰਤਾ</w:t>
      </w:r>
    </w:p>
    <w:p/>
    <w:p>
      <w:r xmlns:w="http://schemas.openxmlformats.org/wordprocessingml/2006/main">
        <w:t xml:space="preserve">2. ਦੂਜਿਆਂ ਦੀ ਸੁੰਦਰਤਾ ਦੀ ਕਦਰ ਕਰਨਾ</w:t>
      </w:r>
    </w:p>
    <w:p/>
    <w:p>
      <w:r xmlns:w="http://schemas.openxmlformats.org/wordprocessingml/2006/main">
        <w:t xml:space="preserve">1. ਜ਼ਬੂਰ 139:14 -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2. ਮੱਤੀ 7:12 - ਇਸ ਲਈ ਹਰ ਚੀਜ਼ ਵਿੱਚ, ਦੂਜਿਆਂ ਨਾਲ ਉਹੀ ਕਰੋ ਜੋ ਤੁਸੀਂ ਚਾਹੁੰਦੇ ਹੋ ਕਿ ਉਹ ਤੁਹਾਡੇ ਨਾਲ ਕਰਨ, ਕਿਉਂਕਿ ਇਹ ਬਿਵਸਥਾ ਅਤੇ ਨਬੀਆਂ ਦਾ ਸੰਖੇਪ ਹੈ।</w:t>
      </w:r>
    </w:p>
    <w:p/>
    <w:p>
      <w:r xmlns:w="http://schemas.openxmlformats.org/wordprocessingml/2006/main">
        <w:t xml:space="preserve">2 ਸਮੂਏਲ 14:26 ਅਤੇ ਜਦੋਂ ਉਹ ਨੇ ਆਪਣੇ ਸਿਰ ਦੇ ਵਾਲਾਂ ਨੂੰ ਤੋਲਿਆ, (ਕਿਉਂਕਿ ਹਰ ਸਾਲ ਦੇ ਅੰਤ ਵਿੱਚ ਉਹ ਇਸ ਨੂੰ ਮਤਦਾਨ ਕਰਦਾ ਸੀ; ਕਿਉਂਕਿ ਉਸ ਦੇ ਵਾਲ ਭਾਰੇ ਸਨ, ਇਸ ਲਈ ਉਸ ਨੇ ਇਸ ਨੂੰ ਪੁੱਟਿਆ:) ਉਸਨੇ ਆਪਣੇ ਸਿਰ ਦੇ ਵਾਲਾਂ ਨੂੰ ਦੋ ਸੌ ਸ਼ੈਕੇਲ ਵਿੱਚ ਤੋਲਿਆ। ਰਾਜੇ ਦੇ ਭਾਰ ਦੇ ਬਾਅਦ.</w:t>
      </w:r>
    </w:p>
    <w:p/>
    <w:p>
      <w:r xmlns:w="http://schemas.openxmlformats.org/wordprocessingml/2006/main">
        <w:t xml:space="preserve">ਹਰ ਸਾਲ, ਦਾਊਦ ਆਪਣਾ ਸਿਰ ਮੁੰਨਵਾਉਂਦਾ ਸੀ ਅਤੇ ਉਸ ਦੇ ਵਾਲਾਂ ਦਾ ਭਾਰ ਰਾਜੇ ਦੇ ਭਾਰ ਦੇ ਅਨੁਸਾਰ ਦੋ ਸੌ ਸ਼ੈਕਲ ਸੀ।</w:t>
      </w:r>
    </w:p>
    <w:p/>
    <w:p>
      <w:r xmlns:w="http://schemas.openxmlformats.org/wordprocessingml/2006/main">
        <w:t xml:space="preserve">1. ਔਖੇ ਸਮਿਆਂ ਵਿੱਚ ਰੱਬ ਉੱਤੇ ਭਰੋਸਾ ਕਰਨਾ ਸਿੱਖਣਾ</w:t>
      </w:r>
    </w:p>
    <w:p/>
    <w:p>
      <w:r xmlns:w="http://schemas.openxmlformats.org/wordprocessingml/2006/main">
        <w:t xml:space="preserve">2. ਨਿਮਰਤਾ ਅਤੇ ਆਗਿਆਕਾਰੀ ਦੀ ਮਹੱਤਤਾ</w:t>
      </w:r>
    </w:p>
    <w:p/>
    <w:p>
      <w:r xmlns:w="http://schemas.openxmlformats.org/wordprocessingml/2006/main">
        <w:t xml:space="preserve">1. ਯਸਾਯਾਹ 40:31 -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੨ ਸਮੂਏਲ ਦੀ ਦੂਜੀ ਪੋਥੀ 14:27 ਅਤੇ ਅਬਸ਼ਾਲੋਮ ਤੋਂ ਤਿੰਨ ਪੁੱਤਰ ਅਤੇ ਇੱਕ ਧੀ ਜੰਮੀ, ਜਿਸ ਦਾ ਨਾਮ ਤਾਮਾਰ ਸੀ, ਉਹ ਸੋਹਣੀ ਸੀ।</w:t>
      </w:r>
    </w:p>
    <w:p/>
    <w:p>
      <w:r xmlns:w="http://schemas.openxmlformats.org/wordprocessingml/2006/main">
        <w:t xml:space="preserve">ਅਬਸ਼ਾਲੋਮ ਦੇ ਤਿੰਨ ਪੁੱਤਰ ਅਤੇ ਤਾਮਾਰ ਨਾਂ ਦੀ ਇੱਕ ਧੀ ਸੀ, ਜੋ ਸੁੰਦਰ ਸੀ।</w:t>
      </w:r>
    </w:p>
    <w:p/>
    <w:p>
      <w:r xmlns:w="http://schemas.openxmlformats.org/wordprocessingml/2006/main">
        <w:t xml:space="preserve">1. ਇੱਕ ਧੀ ਦੀ ਸੁੰਦਰਤਾ - 2 ਸਮੂਏਲ 14:27</w:t>
      </w:r>
    </w:p>
    <w:p/>
    <w:p>
      <w:r xmlns:w="http://schemas.openxmlformats.org/wordprocessingml/2006/main">
        <w:t xml:space="preserve">2. ਪਰਿਵਾਰ ਦਾ ਮੁੱਲ - 2 ਸਮੂਏਲ 14:27</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ਬਿਵਸਥਾ ਸਾਰ 6: 4-9 - ਸੁਣੋ, ਹੇ ਇਸਰਾਏਲ: ਯਹੋਵਾਹ ਸਾਡਾ ਪਰਮੇਸ਼ੁਰ ਇੱਕ ਪ੍ਰਭੂ ਹੈ: ਅਤੇ ਤੁਸੀਂ ਯਹੋਵਾਹ ਆਪਣੇ ਪਰਮੇਸ਼ੁਰ ਨੂੰ ਆਪਣੇ ਸਾਰੇ ਦਿਲ ਨਾਲ, ਆਪਣੀ ਸਾਰੀ ਜਾਨ ਨਾਲ ਅਤੇ ਆਪਣੀ ਪੂਰੀ ਸ਼ਕਤੀ ਨਾਲ ਪਿਆਰ ਕਰੋ।</w:t>
      </w:r>
    </w:p>
    <w:p/>
    <w:p>
      <w:r xmlns:w="http://schemas.openxmlformats.org/wordprocessingml/2006/main">
        <w:t xml:space="preserve">੨ ਸਮੂਏਲ 14:28 ਸੋ ਅਬਸ਼ਾਲੋਮ ਯਰੂਸ਼ਲਮ ਵਿੱਚ ਪੂਰੇ ਦੋ ਸਾਲ ਰਿਹਾ ਅਤੇ ਰਾਜੇ ਦਾ ਮੂੰਹ ਨਾ ਵੇਖਿਆ।</w:t>
      </w:r>
    </w:p>
    <w:p/>
    <w:p>
      <w:r xmlns:w="http://schemas.openxmlformats.org/wordprocessingml/2006/main">
        <w:t xml:space="preserve">ਯਰੂਸ਼ਲਮ ਵਿੱਚ ਰਹਿੰਦਿਆਂ ਅਬਸ਼ਾਲੋਮ ਨੇ ਰਾਜੇ ਨੂੰ ਦੋ ਸਾਲ ਤੱਕ ਨਹੀਂ ਦੇਖਿਆ।</w:t>
      </w:r>
    </w:p>
    <w:p/>
    <w:p>
      <w:r xmlns:w="http://schemas.openxmlformats.org/wordprocessingml/2006/main">
        <w:t xml:space="preserve">1. ਮਾਫ਼ ਕਰਨ ਦੀ ਸ਼ਕਤੀ - ਇੱਕ ਦੂਜੇ ਨੂੰ ਮਾਫ਼ ਕਰਨਾ ਸਿੱਖਣਾ ਭਾਵੇਂ ਅਜਿਹਾ ਕਰਨਾ ਮੁਸ਼ਕਲ ਹੋਵੇ।</w:t>
      </w:r>
    </w:p>
    <w:p/>
    <w:p>
      <w:r xmlns:w="http://schemas.openxmlformats.org/wordprocessingml/2006/main">
        <w:t xml:space="preserve">2. ਦੂਰੀ ਦਾ ਪ੍ਰਭਾਵ - ਰਿਸ਼ਤਿਆਂ ਵਿੱਚ ਸਰੀਰਕ ਅਤੇ ਭਾਵਨਾਤਮਕ ਦੂਰੀ ਦੇ ਪ੍ਰਭਾਵ ਦੀ ਪੜਚੋਲ ਕਰਨਾ।</w:t>
      </w:r>
    </w:p>
    <w:p/>
    <w:p>
      <w:r xmlns:w="http://schemas.openxmlformats.org/wordprocessingml/2006/main">
        <w:t xml:space="preserve">1. ਮੱਤੀ 6:14-15: ਕਿਉਂਕਿ ਜੇ ਤੁਸੀਂ ਦੂਜਿਆਂ ਦੇ ਅਪਰਾਧਾਂ ਨੂੰ ਮਾਫ਼ ਕਰਦੇ ਹੋ, ਤਾਂ ਤੁਹਾਡਾ ਸਵਰਗੀ ਪਿਤਾ ਵੀ ਤੁਹਾਨੂੰ ਮਾਫ਼ ਕਰੇਗਾ; ਪਰ ਜੇਕਰ ਤੁਸੀਂ ਦੂਸਰਿਆਂ ਨੂੰ ਮਾਫ਼ ਨਹੀਂ ਕਰਦੇ, ਤਾਂ ਤੁਹਾਡਾ ਪਿਤਾ ਵੀ ਤੁਹਾਡੇ ਅਪਰਾਧਾਂ ਨੂੰ ਮਾਫ਼ ਨਹੀਂ ਕਰੇਗਾ।</w:t>
      </w:r>
    </w:p>
    <w:p/>
    <w:p>
      <w:r xmlns:w="http://schemas.openxmlformats.org/wordprocessingml/2006/main">
        <w:t xml:space="preserve">2. ਰੋਮੀਆਂ 12:14-18: ਉਨ੍ਹਾਂ ਨੂੰ ਅਸੀਸ ਦਿਓ ਜੋ ਤੁਹਾਨੂੰ ਸਤਾਉਂਦੇ ਹਨ; ਅਸੀਸ ਦਿਓ ਅਤੇ ਉਨ੍ਹਾਂ ਨੂੰ ਸਰਾਪ ਨਾ ਦਿਓ। ਖੁਸ਼ੀਆਂ ਮਨਾਉਣ ਵਾਲਿਆਂ ਨਾਲ, ਰੋਣ ਵਾਲਿਆਂ ਨਾਲ ਰੋਂ। ਇਕ ਦੂਜੇ ਨਾਲ ਇਕਸੁਰਤਾ ਵਿਚ ਜੀਓ; ਹੰਕਾਰੀ ਨਾ ਬਣੋ, ਪਰ ਨੀਚਾਂ ਨਾਲ ਸੰਗ ਕਰੋ। ਆਪਣੇ ਨਾਲੋਂ ਬੁੱਧੀਮਾਨ ਹੋਣ ਦਾ ਦਾਅਵਾ ਨਾ ਕਰੋ। ਬੁਰਾਈ ਦੇ ਬਦਲੇ ਕਿਸੇ ਦੀ ਬੁਰਾਈ ਨਾ ਕਰੋ, ਪਰ ਉਸ ਲਈ ਸੋਚੋ ਜੋ ਸਾਰਿਆਂ ਦੀ ਨਜ਼ਰ ਵਿੱਚ ਨੇਕ ਹੈ। ਜੇ ਇਹ ਸੰਭਵ ਹੈ, ਜਿੱਥੋਂ ਤੱਕ ਇਹ ਤੁਹਾਡੇ 'ਤੇ ਨਿਰਭਰ ਕਰਦਾ ਹੈ, ਸਾਰਿਆਂ ਨਾਲ ਸ਼ਾਂਤੀ ਨਾਲ ਰਹੋ।</w:t>
      </w:r>
    </w:p>
    <w:p/>
    <w:p>
      <w:r xmlns:w="http://schemas.openxmlformats.org/wordprocessingml/2006/main">
        <w:t xml:space="preserve">2 ਸਮੂਏਲ 14:29 ਇਸ ਲਈ ਅਬਸ਼ਾਲੋਮ ਨੇ ਯੋਆਬ ਨੂੰ ਰਾਜੇ ਕੋਲ ਘੱਲਣ ਲਈ ਭੇਜਿਆ। ਪਰ ਉਹ ਉਸ ਕੋਲ ਨਾ ਆਇਆ।</w:t>
      </w:r>
    </w:p>
    <w:p/>
    <w:p>
      <w:r xmlns:w="http://schemas.openxmlformats.org/wordprocessingml/2006/main">
        <w:t xml:space="preserve">ਅਬਸ਼ਾਲੋਮ ਨੇ ਰਾਜਾ ਨਾਲ ਗੱਲ ਕਰਨ ਲਈ ਯੋਆਬ ਨੂੰ ਬੁਲਾਇਆ, ਪਰ ਯੋਆਬ ਨੇ ਦੋਵੇਂ ਵਾਰ ਆਉਣ ਤੋਂ ਇਨਕਾਰ ਕਰ ਦਿੱਤਾ।</w:t>
      </w:r>
    </w:p>
    <w:p/>
    <w:p>
      <w:r xmlns:w="http://schemas.openxmlformats.org/wordprocessingml/2006/main">
        <w:t xml:space="preserve">1. ਰੱਬ ਨੂੰ ਨਜ਼ਰਅੰਦਾਜ਼ ਨਹੀਂ ਕੀਤਾ ਜਾਵੇਗਾ: ਪਰਮਾਤਮਾ ਦਾ ਪੁਕਾਰ ਸੁਣਨ ਦੀ ਮਹੱਤਤਾ।</w:t>
      </w:r>
    </w:p>
    <w:p/>
    <w:p>
      <w:r xmlns:w="http://schemas.openxmlformats.org/wordprocessingml/2006/main">
        <w:t xml:space="preserve">2. ਰੱਬ ਨੂੰ ਪਹਿਲ ਦੇਣਾ: ਰੱਬ ਦੀ ਰਜ਼ਾ ਨੂੰ ਭੁੱਲਣ ਦੇ ਨਤੀਜੇ।</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੨ ਸਮੂਏਲ ਦੀ ਦੂਜੀ ਪੋਥੀ 14:30 ਸੋ ਉਸ ਨੇ ਆਪਣੇ ਸੇਵਕਾਂ ਨੂੰ ਆਖਿਆ, ਵੇਖੋ, ਯੋਆਬ ਦਾ ਖੇਤ ਮੇਰੇ ਕੋਲ ਹੈ ਅਤੇ ਉਸ ਕੋਲ ਜੌਂ ਹਨ। ਜਾਓ ਅਤੇ ਇਸਨੂੰ ਅੱਗ ਲਗਾਓ। ਅਤੇ ਅਬਸ਼ਾਲੋਮ ਦੇ ਸੇਵਕਾਂ ਨੇ ਖੇਤ ਨੂੰ ਅੱਗ ਲਾ ਦਿੱਤੀ।</w:t>
      </w:r>
    </w:p>
    <w:p/>
    <w:p>
      <w:r xmlns:w="http://schemas.openxmlformats.org/wordprocessingml/2006/main">
        <w:t xml:space="preserve">ਅਬਸ਼ਾਲੋਮ ਨੇ ਆਪਣੇ ਸੇਵਕਾਂ ਨੂੰ ਯੋਆਬ ਦੇ ਖੇਤ ਨੂੰ ਅੱਗ ਲਾਉਣ ਲਈ ਕਿਹਾ।</w:t>
      </w:r>
    </w:p>
    <w:p/>
    <w:p>
      <w:r xmlns:w="http://schemas.openxmlformats.org/wordprocessingml/2006/main">
        <w:t xml:space="preserve">1. ਨਫ਼ਰਤ ਅਤੇ ਈਰਖਾ ਦੇ ਨਤੀਜੇ.</w:t>
      </w:r>
    </w:p>
    <w:p/>
    <w:p>
      <w:r xmlns:w="http://schemas.openxmlformats.org/wordprocessingml/2006/main">
        <w:t xml:space="preserve">2. ਆਗਿਆਕਾਰੀ ਦੀ ਸ਼ਕਤੀ।</w:t>
      </w:r>
    </w:p>
    <w:p/>
    <w:p>
      <w:r xmlns:w="http://schemas.openxmlformats.org/wordprocessingml/2006/main">
        <w:t xml:space="preserve">1. ਕਹਾਉਤਾਂ 14:30 - ਇੱਕ ਚੰਗਾ ਦਿਲ ਸਰੀਰ ਲਈ ਜੀਵਨ ਹੈ, ਪਰ ਈਰਖਾ ਹੱਡੀਆਂ ਲਈ ਸੜਨ ਹੈ।</w:t>
      </w:r>
    </w:p>
    <w:p/>
    <w:p>
      <w:r xmlns:w="http://schemas.openxmlformats.org/wordprocessingml/2006/main">
        <w:t xml:space="preserve">2. ਰੋਮੀਆਂ 13:1 -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੨ ਸਮੂਏਲ ਦੀ ਦੂਜੀ ਪੋਥੀ 14:31 ਤਦ ਯੋਆਬ ਉੱਠਿਆ ਅਤੇ ਅਬਸ਼ਾਲੋਮ ਦੇ ਘਰ ਉਹ ਦੇ ਕੋਲ ਆਇਆ ਅਤੇ ਉਹ ਨੂੰ ਆਖਿਆ, ਤੇਰੇ ਦਾਸਾਂ ਨੇ ਮੇਰੇ ਖੇਤ ਨੂੰ ਕਿਉਂ ਅੱਗ ਲਾ ਦਿੱਤੀ ਹੈ?</w:t>
      </w:r>
    </w:p>
    <w:p/>
    <w:p>
      <w:r xmlns:w="http://schemas.openxmlformats.org/wordprocessingml/2006/main">
        <w:t xml:space="preserve">ਯੋਆਬ ਨੇ ਅਬਸ਼ਾਲੋਮ ਦਾ ਸਾਹਮਣਾ ਕੀਤਾ ਕਿ ਉਸ ਦੇ ਸੇਵਕਾਂ ਨੇ ਯੋਆਬ ਦੇ ਖੇਤ ਨੂੰ ਅੱਗ ਲਾ ਦਿੱਤੀ।</w:t>
      </w:r>
    </w:p>
    <w:p/>
    <w:p>
      <w:r xmlns:w="http://schemas.openxmlformats.org/wordprocessingml/2006/main">
        <w:t xml:space="preserve">1. ਬੇਸਮਝੀ ਵਾਲੀਆਂ ਕਾਰਵਾਈਆਂ ਦੇ ਨਤੀਜੇ</w:t>
      </w:r>
    </w:p>
    <w:p/>
    <w:p>
      <w:r xmlns:w="http://schemas.openxmlformats.org/wordprocessingml/2006/main">
        <w:t xml:space="preserve">2. ਦੂਜਿਆਂ ਦਾ ਆਦਰ ਕਰਨ ਦੀ ਮਹੱਤਤਾ</w:t>
      </w:r>
    </w:p>
    <w:p/>
    <w:p>
      <w:r xmlns:w="http://schemas.openxmlformats.org/wordprocessingml/2006/main">
        <w:t xml:space="preserve">1. ਕਹਾਉਤਾਂ 14:29-30 "ਜਿਹੜਾ ਗੁੱਸਾ ਕਰਨ ਵਿੱਚ ਧੀਮਾ ਹੈ ਉਹ ਬਹੁਤ ਸਮਝ ਰੱਖਦਾ ਹੈ, ਪਰ ਜੋ ਕਾਹਲੀ ਵਾਲਾ ਹੈ ਉਹ ਮੂਰਖਤਾ ਨੂੰ ਉੱਚਾ ਕਰਦਾ ਹੈ। ਇੱਕ ਸ਼ਾਂਤ ਦਿਲ ਸਰੀਰ ਨੂੰ ਜੀਵਨ ਦਿੰਦਾ ਹੈ, ਪਰ ਈਰਖਾ ਹੱਡੀਆਂ ਨੂੰ ਸੜਦੀ ਹੈ।"</w:t>
      </w:r>
    </w:p>
    <w:p/>
    <w:p>
      <w:r xmlns:w="http://schemas.openxmlformats.org/wordprocessingml/2006/main">
        <w:t xml:space="preserve">2. ਯਾਕੂਬ 3:17-18 "ਪਰ ਉੱਪਰੋਂ ਬੁੱਧ ਪਹਿਲਾਂ ਸ਼ੁੱਧ, ਫਿਰ ਸ਼ਾਂਤੀਪੂਰਨ, ਕੋਮਲ, ਤਰਕ ਲਈ ਖੁੱਲ੍ਹੀ, ਦਇਆ ਅਤੇ ਚੰਗੇ ਫਲਾਂ ਨਾਲ ਭਰਪੂਰ, ਨਿਰਪੱਖ ਅਤੇ ਸੁਹਿਰਦ ਹੈ। ਅਤੇ ਧਾਰਮਿਕਤਾ ਦੀ ਫ਼ਸਲ ਸ਼ਾਂਤੀ ਨਾਲ ਬੀਜੀ ਜਾਂਦੀ ਹੈ। ਸ਼ਾਂਤੀ ਬਣਾਉ।"</w:t>
      </w:r>
    </w:p>
    <w:p/>
    <w:p>
      <w:r xmlns:w="http://schemas.openxmlformats.org/wordprocessingml/2006/main">
        <w:t xml:space="preserve">੨ ਸਮੂਏਲ ਦੀ ਦੂਜੀ ਪੋਥੀ 14:32 ਅਤੇ ਅਬਸ਼ਾਲੋਮ ਨੇ ਯੋਆਬ ਨੂੰ ਉੱਤਰ ਦਿੱਤਾ, ਵੇਖ, ਮੈਂ ਤੇਰੇ ਕੋਲ ਇਹ ਆਖ ਕੇ ਘੱਲਿਆ ਹੈ ਕਿ ਐਧਰ ਆ ਜੋ ਮੈਂ ਤੈਨੂੰ ਪਾਤਸ਼ਾਹ ਦੇ ਕੋਲ ਇਹ ਆਖਣ ਲਈ ਘੱਲਾਂ ਕਿ ਮੈਂ ਗਸ਼ੂਰ ਤੋਂ ਕਿਉਂ ਆਇਆ ਹਾਂ? ਇਹ ਮੇਰੇ ਲਈ ਚੰਗਾ ਸੀ ਕਿ ਮੈਂ ਅਜੇ ਵੀ ਉੱਥੇ ਰਹਿੰਦਾ। ਇਸ ਲਈ ਹੁਣ ਮੈਨੂੰ ਰਾਜੇ ਦਾ ਚਿਹਰਾ ਦੇਖਣ ਦਿਓ। ਅਤੇ ਜੇਕਰ ਮੇਰੇ ਵਿੱਚ ਕੋਈ ਬਦੀ ਹੈ, ਤਾਂ ਉਹ ਮੈਨੂੰ ਮਾਰ ਦੇਵੇ।</w:t>
      </w:r>
    </w:p>
    <w:p/>
    <w:p>
      <w:r xmlns:w="http://schemas.openxmlformats.org/wordprocessingml/2006/main">
        <w:t xml:space="preserve">ਅਬਸ਼ਾਲੋਮ ਨੇ ਯੋਆਬ ਨੂੰ ਦੱਸਿਆ ਕਿ ਉਸਨੂੰ ਗਸ਼ੂਰ ਵਿੱਚ ਹੀ ਰਹਿਣਾ ਚਾਹੀਦਾ ਸੀ, ਪਰ ਉਹ ਅਜੇ ਵੀ ਰਾਜੇ ਦਾ ਚਿਹਰਾ ਦੇਖਣਾ ਚਾਹੁੰਦਾ ਹੈ, ਭਾਵੇਂ ਇਸ ਦੇ ਨਤੀਜੇ ਵਜੋਂ ਉਸਦੀ ਮੌਤ ਹੋ ਜਾਵੇ।</w:t>
      </w:r>
    </w:p>
    <w:p/>
    <w:p>
      <w:r xmlns:w="http://schemas.openxmlformats.org/wordprocessingml/2006/main">
        <w:t xml:space="preserve">1. ਮਾਫੀ ਦੀ ਸ਼ਕਤੀ - ਇਹ ਖੋਜ ਕਰਨਾ ਕਿ ਕਿਵੇਂ ਪ੍ਰਮਾਤਮਾ ਦੀ ਕਿਰਪਾ ਸਾਨੂੰ ਗਲਤੀਆਂ ਕਰਨ ਤੋਂ ਬਾਅਦ ਵੀ ਮਾਫੀ ਮੰਗਣ ਦੀ ਆਗਿਆ ਦਿੰਦੀ ਹੈ।</w:t>
      </w:r>
    </w:p>
    <w:p/>
    <w:p>
      <w:r xmlns:w="http://schemas.openxmlformats.org/wordprocessingml/2006/main">
        <w:t xml:space="preserve">2. ਪੁੱਛਣ ਦੀ ਹਿੰਮਤ - ਜਦੋਂ ਨਤੀਜਾ ਅਨਿਸ਼ਚਿਤ ਹੋ ਸਕਦਾ ਹੈ ਤਾਂ ਵੀ ਜੋਖਮ ਲੈਣਾ ਅਤੇ ਬੇਨਤੀਆਂ ਕਰਨਾ ਸਿੱਖਣਾ।</w:t>
      </w:r>
    </w:p>
    <w:p/>
    <w:p>
      <w:r xmlns:w="http://schemas.openxmlformats.org/wordprocessingml/2006/main">
        <w:t xml:space="preserve">1. ਜ਼ਬੂਰ 32:5 - ਮੈਂ ਤੁਹਾਡੇ ਅੱਗੇ ਆਪਣੇ ਪਾਪ ਨੂੰ ਸਵੀਕਾਰ ਕੀਤਾ, ਅਤੇ ਮੈਂ ਆਪਣੀ ਬਦੀ ਨੂੰ ਨਹੀਂ ਢੱਕਿਆ; ਮੈਂ ਆਖਿਆ, ਮੈਂ ਯਹੋਵਾਹ ਅੱਗੇ ਆਪਣੇ ਅਪਰਾਧਾਂ ਦਾ ਇਕਰਾਰ ਕਰਾਂਗਾ, ਅਤੇ ਤੁਸੀਂ ਮੇਰੇ ਪਾਪ ਦੀ ਬਦੀ ਨੂੰ ਮਾਫ਼ ਕਰ ਦਿੱਤਾ ਹੈ।</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੨ ਸਮੂਏਲ ਦੀ ਦੂਜੀ ਪੋਥੀ 14:33 ਸੋ ਯੋਆਬ ਨੇ ਰਾਜਾ ਦੇ ਕੋਲ ਆ ਕੇ ਉਹ ਨੂੰ ਦੱਸਿਆ ਅਤੇ ਅਬਸ਼ਾਲੋਮ ਨੂੰ ਬੁਲਾ ਕੇ ਪਾਤਸ਼ਾਹ ਕੋਲ ਆਇਆ ਅਤੇ ਪਾਤਸ਼ਾਹ ਦੇ ਅੱਗੇ ਜ਼ਮੀਨ ਉੱਤੇ ਮੱਥਾ ਟੇਕਿਆ ਅਤੇ ਪਾਤਸ਼ਾਹ ਨੇ ਅਬਸ਼ਾਲੋਮ ਨੂੰ ਚੁੰਮਿਆ।</w:t>
      </w:r>
    </w:p>
    <w:p/>
    <w:p>
      <w:r xmlns:w="http://schemas.openxmlformats.org/wordprocessingml/2006/main">
        <w:t xml:space="preserve">ਯੋਆਬ ਨੇ ਰਾਜੇ ਨੂੰ ਦੱਸਿਆ ਕਿ ਅਬਸ਼ਾਲੋਮ ਵਾਪਸ ਆ ਗਿਆ ਹੈ, ਅਤੇ ਰਾਜੇ ਨੇ ਉਸਦਾ ਚੁੰਮਣ ਨਾਲ ਸੁਆਗਤ ਕੀਤਾ।</w:t>
      </w:r>
    </w:p>
    <w:p/>
    <w:p>
      <w:r xmlns:w="http://schemas.openxmlformats.org/wordprocessingml/2006/main">
        <w:t xml:space="preserve">1. ਮਾਫੀ ਦੀ ਸ਼ਕਤੀ - ਬਿਨਾਂ ਸ਼ਰਤ ਪਿਆਰ ਕਿਵੇਂ ਬਹਾਲੀ ਵੱਲ ਲੈ ਜਾ ਸਕਦਾ ਹੈ</w:t>
      </w:r>
    </w:p>
    <w:p/>
    <w:p>
      <w:r xmlns:w="http://schemas.openxmlformats.org/wordprocessingml/2006/main">
        <w:t xml:space="preserve">2. ਪਿਤਾ-ਪੁੱਤਰ ਦੇ ਰਿਸ਼ਤੇ ਦਾ ਬੰਧਨ - ਕਿਵੇਂ ਇੱਕ ਪਿਤਾ ਦਾ ਪਿਆਰ ਮੁਸੀਬਤ ਵਿੱਚ ਵੀ ਸਹਿ ਸਕਦਾ ਹੈ</w:t>
      </w:r>
    </w:p>
    <w:p/>
    <w:p>
      <w:r xmlns:w="http://schemas.openxmlformats.org/wordprocessingml/2006/main">
        <w:t xml:space="preserve">1. ਮੱਤੀ 6:14-15 - ਕਿਉਂਕਿ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ਸਮੂਏਲ ਦੇ 15ਵੇਂ ਅਧਿਆਇ ਵਿਚ ਅਬਸ਼ਾਲੋਮ ਦੀ ਆਪਣੇ ਪਿਤਾ ਰਾਜਾ ਡੇਵਿਡ ਦੇ ਵਿਰੁੱਧ ਸਾਜ਼ਿਸ਼ ਅਤੇ ਉਸ ਤੋਂ ਬਾਅਦ ਗੱਦੀ 'ਤੇ ਕਬਜ਼ਾ ਕਰਨ ਦੀ ਕੋਸ਼ਿਸ਼ ਬਾਰੇ ਦੱਸਿਆ ਗਿਆ ਹੈ।</w:t>
      </w:r>
    </w:p>
    <w:p/>
    <w:p>
      <w:r xmlns:w="http://schemas.openxmlformats.org/wordprocessingml/2006/main">
        <w:t xml:space="preserve">ਪਹਿਲਾ ਪੈਰਾ: ਅਧਿਆਇ ਦੀ ਸ਼ੁਰੂਆਤ ਅਬਸ਼ਾਲੋਮ ਦੇ ਸੁਹਜ ਅਤੇ ਨਿਆਂ ਦੀ ਪੇਸ਼ਕਸ਼ ਕਰਕੇ ਹੌਲੀ ਹੌਲੀ ਇਜ਼ਰਾਈਲ ਦੇ ਲੋਕਾਂ ਵਿੱਚ ਪ੍ਰਸਿੱਧੀ ਪ੍ਰਾਪਤ ਕਰਨ ਨਾਲ ਹੁੰਦੀ ਹੈ (2 ਸਮੂਏਲ 15: 1-6)। ਉਹ ਆਪਣੇ ਆਪ ਨੂੰ ਇੱਕ ਵਿਕਲਪਕ ਨੇਤਾ ਦੇ ਰੂਪ ਵਿੱਚ ਰੱਖਦਾ ਹੈ ਅਤੇ ਗੁਪਤ ਰੂਪ ਵਿੱਚ ਡੇਵਿਡ ਨੂੰ ਉਖਾੜ ਸੁੱਟਣ ਦੀ ਯੋਜਨਾ ਬਣਾਉਂਦਾ ਹੈ।</w:t>
      </w:r>
    </w:p>
    <w:p/>
    <w:p>
      <w:r xmlns:w="http://schemas.openxmlformats.org/wordprocessingml/2006/main">
        <w:t xml:space="preserve">ਦੂਜਾ ਪੈਰਾ: ਅਬਸ਼ਾਲੋਮ ਨੇ ਡੇਵਿਡ ਤੋਂ ਆਪਣੀ ਸੁੱਖਣਾ ਪੂਰੀ ਕਰਨ ਲਈ ਹੇਬਰੋਨ ਜਾਣ ਦੀ ਇਜਾਜ਼ਤ ਮੰਗੀ (2 ਸਮੂਏਲ 15:7-9)। ਹਾਲਾਂਕਿ, ਉਸਦਾ ਅਸਲ ਇਰਾਦਾ ਉਸਦੀ ਬਗਾਵਤ ਲਈ ਸਮਰਥਨ ਇਕੱਠਾ ਕਰਨਾ ਹੈ।</w:t>
      </w:r>
    </w:p>
    <w:p/>
    <w:p>
      <w:r xmlns:w="http://schemas.openxmlformats.org/wordprocessingml/2006/main">
        <w:t xml:space="preserve">ਤੀਜਾ ਪੈਰਾ: ਅਬਸ਼ਾਲੋਮ ਦੀ ਸਾਜ਼ਿਸ਼ ਰਫ਼ਤਾਰ ਫੜਦੀ ਹੈ ਕਿਉਂਕਿ ਉਹ ਇਜ਼ਰਾਈਲ ਵਿੱਚ ਬਹੁਤ ਸਾਰੇ ਪ੍ਰਭਾਵਸ਼ਾਲੀ ਵਿਅਕਤੀਆਂ ਨੂੰ ਜਿੱਤਦਾ ਹੈ (2 ਸਮੂਏਲ 15:10-12)। ਲੋਕ ਡੇਵਿਡ ਦੇ ਰਾਜ ਤੋਂ ਨਿਰਾਸ਼ ਹੋ ਜਾਂਦੇ ਹਨ, ਜਿਸ ਕਾਰਨ ਉਹ ਅਬਸ਼ਾਲੋਮ ਦੇ ਕਾਰਨਾਂ ਵਿਚ ਸ਼ਾਮਲ ਹੋ ਜਾਂਦੇ ਹਨ।</w:t>
      </w:r>
    </w:p>
    <w:p/>
    <w:p>
      <w:r xmlns:w="http://schemas.openxmlformats.org/wordprocessingml/2006/main">
        <w:t xml:space="preserve">ਚੌਥਾ ਪੈਰਾ: ਜਦੋਂ ਇੱਕ ਦੂਤ ਨੇ ਡੇਵਿਡ ਨੂੰ ਯਰੂਸ਼ਲਮ ਦੀ ਸਥਿਤੀ ਬਾਰੇ ਸੂਚਿਤ ਕੀਤਾ, ਤਾਂ ਉਸਨੇ ਆਪਣੇ ਵਫ਼ਾਦਾਰ ਚੇਲਿਆਂ ਨਾਲ ਸ਼ਹਿਰ ਛੱਡਣ ਦਾ ਫੈਸਲਾ ਕੀਤਾ (2 ਸਮੂਏਲ 15:13-14)। ਉਹ ਕੁਝ ਲੋਕਾਂ ਨੂੰ ਪਿੱਛੇ ਛੱਡ ਕੇ ਜੈਤੂਨ ਦੇ ਪਹਾੜ 'ਤੇ ਪਨਾਹ ਲੈਂਦਾ ਹੈ, ਰੋਂਦਾ ਰੋਂਦਾ ਹੈ।</w:t>
      </w:r>
    </w:p>
    <w:p/>
    <w:p>
      <w:r xmlns:w="http://schemas.openxmlformats.org/wordprocessingml/2006/main">
        <w:t xml:space="preserve">5ਵਾਂ ਪੈਰਾ: ਜਿਵੇਂ ਹੀ ਡੇਵਿਡ ਯਰੂਸ਼ਲਮ ਤੋਂ ਰਵਾਨਾ ਹੁੰਦਾ ਹੈ, ਕਈ ਵਫ਼ਾਦਾਰ ਵਿਅਕਤੀ ਉਨ੍ਹਾਂ ਦਾ ਸਮਰਥਨ ਕਰਦੇ ਹਨ। ਸਾਦੋਕ ਜਾਜਕ ਅਤੇ ਅਬੀਯਾਥਾਰ ਨੇਮ ਦੇ ਸੰਦੂਕ ਨੂੰ ਦਾਊਦ ਪ੍ਰਤੀ ਵਫ਼ਾਦਾਰ ਰਹਿੰਦੇ ਹੋਏ ਵਾਪਸ ਯਰੂਸ਼ਲਮ ਵਿੱਚ ਲੈ ਜਾਂਦੇ ਹਨ (2 ਸਮੂਏਲ 15:24-29)।</w:t>
      </w:r>
    </w:p>
    <w:p/>
    <w:p>
      <w:r xmlns:w="http://schemas.openxmlformats.org/wordprocessingml/2006/main">
        <w:t xml:space="preserve">6ਵਾਂ ਪੈਰਾ: ਅਬਸ਼ਾਲੋਮ ਦੀ ਯੋਜਨਾ ਦੇ ਹਿੱਸੇ ਵਜੋਂ, ਉਹ ਅਹੀਥੋਫ਼ਲ ਤੋਂ ਸਲਾਹ ਲੈਂਦਾ ਹੈ, ਇੱਕ ਬੁੱਧੀਮਾਨ ਸਲਾਹਕਾਰ ਜੋ ਪਹਿਲਾਂ ਡੇਵਿਡ ਦੇ ਅਧੀਨ ਸੇਵਾ ਕਰਦਾ ਸੀ। ਅਹੀਥੋਫ਼ਲ ਰਣਨੀਤਕ ਸਲਾਹ ਪ੍ਰਦਾਨ ਕਰਦਾ ਹੈ ਜੋ ਡੇਵਿਡ ਨੂੰ ਬਹੁਤ ਚਿੰਤਾ ਕਰਦਾ ਹੈ (2 ਸਮੂਏਲ 15:31)।</w:t>
      </w:r>
    </w:p>
    <w:p/>
    <w:p>
      <w:r xmlns:w="http://schemas.openxmlformats.org/wordprocessingml/2006/main">
        <w:t xml:space="preserve">7ਵਾਂ ਪੈਰਾ: ਅਧਿਆਇ ਦਾ ਅੰਤ ਹੂਸ਼ਈ ਨਾਲ ਹੁੰਦਾ ਹੈ, ਦਾਊਦ ਦੇ ਵਫ਼ਾਦਾਰ ਇਕ ਹੋਰ ਸਲਾਹਕਾਰ, ਨੂੰ ਉਸ ਦੁਆਰਾ ਯਰੂਸ਼ਲਮ ਵਾਪਸ ਭੇਜਿਆ ਗਿਆ ਸੀ। ਹੁਸ਼ਈ ਨੂੰ ਅਹੀਥੋਫ਼ਲ ਦੀ ਸਲਾਹ ਨੂੰ ਕਮਜ਼ੋਰ ਕਰਨ ਅਤੇ ਡੇਵਿਡ ਦੇ ਕਾਰਨ ਨੂੰ ਗੁਪਤ ਰੂਪ ਵਿੱਚ ਸਮਰਥਨ ਕਰਨ ਦਾ ਕੰਮ ਸੌਂਪਿਆ ਗਿਆ ਹੈ (2 ਸਮੂਏਲ 15:32-37)।</w:t>
      </w:r>
    </w:p>
    <w:p/>
    <w:p>
      <w:r xmlns:w="http://schemas.openxmlformats.org/wordprocessingml/2006/main">
        <w:t xml:space="preserve">ਸੰਖੇਪ ਵਿੱਚ, 2 ਸੈਮੂਅਲ ਦਾ ਅਧਿਆਇ ਪੰਦਰਾਂ ਅਬਸਾਲੋਮ ਦੀ ਰਾਜਾ ਡੇਵਿਡ ਦੇ ਵਿਰੁੱਧ ਸਾਜ਼ਿਸ਼ ਅਤੇ ਗੱਦੀ 'ਤੇ ਕਬਜ਼ਾ ਕਰਨ ਦੀ ਉਸ ਦੀ ਕੋਸ਼ਿਸ਼ ਨੂੰ ਦਰਸਾਉਂਦਾ ਹੈ, ਅਬਸਾਲੋਮ ਹੌਲੀ-ਹੌਲੀ ਪ੍ਰਸਿੱਧੀ ਪ੍ਰਾਪਤ ਕਰਦਾ ਹੈ, ਪ੍ਰਭਾਵਸ਼ਾਲੀ ਸ਼ਖਸੀਅਤਾਂ 'ਤੇ ਜਿੱਤ ਪ੍ਰਾਪਤ ਕਰਦਾ ਹੈ, ਅਤੇ ਆਪਣੇ ਆਪ ਨੂੰ ਇੱਕ ਵਿਕਲਪਕ ਨੇਤਾ ਵਜੋਂ ਰੱਖਦਾ ਹੈ। ਉਹ ਡੇਵਿਡ ਤੋਂ ਆਗਿਆ ਮੰਗਦਾ ਹੈ, ਡੇਵਿਡ ਅਬਸ਼ਾਲੋਮ ਦੇ ਵਧ ਰਹੇ ਸਮਰਥਨ ਬਾਰੇ ਸਿੱਖਣ 'ਤੇ ਯਰੂਸ਼ਲਮ ਤੋਂ ਭੱਜ ਜਾਂਦਾ ਹੈ। ਕੁਝ ਵਫ਼ਾਦਾਰ ਚੇਲੇ ਪਿੱਛੇ ਰਹਿ ਜਾਂਦੇ ਹਨ, ਜਦੋਂ ਕਿ ਦੂਸਰੇ ਜੈਤੂਨ ਪਹਾੜ 'ਤੇ ਉਸ ਨਾਲ ਜੁੜਦੇ ਹਨ, ਆਪਣੀ ਯੋਜਨਾ ਦੇ ਹਿੱਸੇ ਵਜੋਂ, ਅਬਸਾਲੋਮ ਅਹੀਥੋਫ਼ਲ ਤੋਂ ਸਲਾਹ ਲੈਂਦਾ ਹੈ। ਹੁਸ਼ਈ ਨੂੰ ਡੇਵਿਡ ਦੁਆਰਾ ਅਹੀਥੋਫ਼ਲ ਨੂੰ ਗੁਪਤ ਰੂਪ ਵਿੱਚ ਕਮਜ਼ੋਰ ਕਰਨ ਲਈ ਯਰੂਸ਼ਲਮ ਵਿੱਚ ਵਾਪਸ ਭੇਜਿਆ ਗਿਆ ਹੈ, ਸੰਖੇਪ ਵਿੱਚ, ਅਧਿਆਇ ਰਾਜਨੀਤਿਕ ਸਾਜ਼ਿਸ਼ਾਂ ਨੂੰ ਦਰਸਾਉਂਦਾ ਹੈ, ਇੱਕ ਰਾਜੇ ਪ੍ਰਤੀ ਵਫ਼ਾਦਾਰੀ ਦਾ ਖਾਤਮਾ, ਅਤੇ ਵਫ਼ਾਦਾਰੀ ਅਤੇ ਵਿਸ਼ਵਾਸਘਾਤ ਦੋਵਾਂ ਨੂੰ ਉਜਾਗਰ ਕਰਦਾ ਹੈ। ਇਹ ਪਿਓ-ਪੁੱਤ ਵਿਚਕਾਰ ਹੋਰ ਟਕਰਾਅ ਲਈ ਪੜਾਅ ਤੈਅ ਕਰਦਾ ਹੈ।</w:t>
      </w:r>
    </w:p>
    <w:p/>
    <w:p>
      <w:r xmlns:w="http://schemas.openxmlformats.org/wordprocessingml/2006/main">
        <w:t xml:space="preserve">2 ਸਮੂਏਲ 15:1 ਇਸ ਤੋਂ ਬਾਅਦ ਐਉਂ ਹੋਇਆ ਕਿ ਅਬਸ਼ਾਲੋਮ ਨੇ ਉਹ ਦੇ ਲਈ ਰੱਥ ਅਤੇ ਘੋੜੇ ਅਤੇ ਪੰਜਾਹ ਮਨੁੱਖ ਉਹ ਦੇ ਅੱਗੇ ਦੌੜਨ ਲਈ ਤਿਆਰ ਕੀਤੇ।</w:t>
      </w:r>
    </w:p>
    <w:p/>
    <w:p>
      <w:r xmlns:w="http://schemas.openxmlformats.org/wordprocessingml/2006/main">
        <w:t xml:space="preserve">ਅਬਸ਼ਾਲੋਮ ਨੇ ਰੱਥ, ਘੋੜੇ ਅਤੇ 50 ਆਦਮੀ ਆਪਣੇ ਅੱਗੇ-ਅੱਗੇ ਦੌੜਨ ਲਈ ਤਿਆਰ ਕੀਤੇ।</w:t>
      </w:r>
    </w:p>
    <w:p/>
    <w:p>
      <w:r xmlns:w="http://schemas.openxmlformats.org/wordprocessingml/2006/main">
        <w:t xml:space="preserve">1. ਤਿਆਰੀ ਦੀ ਮਹੱਤਤਾ - ਕਹਾਉਤਾਂ 21:5</w:t>
      </w:r>
    </w:p>
    <w:p/>
    <w:p>
      <w:r xmlns:w="http://schemas.openxmlformats.org/wordprocessingml/2006/main">
        <w:t xml:space="preserve">2. ਅਭਿਲਾਸ਼ਾ ਦੀ ਕੀਮਤ 'ਤੇ ਗੌਰ ਕਰੋ - ਲੂਕਾ 14:28-30</w:t>
      </w:r>
    </w:p>
    <w:p/>
    <w:p>
      <w:r xmlns:w="http://schemas.openxmlformats.org/wordprocessingml/2006/main">
        <w:t xml:space="preserve">1. ਕਹਾਉਤਾਂ 21:5 - ਮਿਹਨਤੀ ਦੀਆਂ ਯੋਜਨਾਵਾਂ ਲਾਭ ਵੱਲ ਲੈ ਜਾਂਦੀਆਂ ਹਨ ਜਿਵੇਂ ਕਿ ਜਲਦਬਾਜ਼ੀ ਗਰੀਬੀ ਵੱਲ ਲੈ ਜਾਂਦੀ ਹੈ।</w:t>
      </w:r>
    </w:p>
    <w:p/>
    <w:p>
      <w:r xmlns:w="http://schemas.openxmlformats.org/wordprocessingml/2006/main">
        <w:t xml:space="preserve">2. ਲੂਕਾ 14:28-30 - ਤੁਹਾਡੇ ਵਿੱਚੋਂ ਕੌਣ ਇੱਕ ਬੁਰਜ ਬਣਾਉਣ ਦਾ ਇਰਾਦਾ ਰੱਖਦਾ ਹੈ, ਪਹਿਲਾਂ ਬੈਠ ਕੇ ਲਾਗਤ ਨਹੀਂ ਗਿਣਦਾ, ਕੀ ਉਸ ਕੋਲ ਇਸ ਨੂੰ ਪੂਰਾ ਕਰਨ ਲਈ ਕਾਫ਼ੀ ਹੈ, ਅਜਿਹਾ ਨਾ ਹੋਵੇ ਕਿ ਨੀਂਹ ਰੱਖਣ ਤੋਂ ਬਾਅਦ, ਅਤੇ ਉਹ ਸਮਰੱਥ ਨਹੀਂ ਹੈ. ਪੂਰਾ ਕਰਨ ਲਈ, ਸਾਰੇ ਜੋ ਇਸ ਨੂੰ ਦੇਖਦੇ ਹਨ, ਉਸ ਦਾ ਮਜ਼ਾਕ ਉਡਾਉਣ ਲੱਗ ਪੈਂਦੇ ਹਨ, 'ਇਸ ਆਦਮੀ ਨੇ ਬਣਾਉਣਾ ਸ਼ੁਰੂ ਕੀਤਾ ਪਰ ਪੂਰਾ ਨਾ ਕਰ ਸਕਿਆ।'</w:t>
      </w:r>
    </w:p>
    <w:p/>
    <w:p>
      <w:r xmlns:w="http://schemas.openxmlformats.org/wordprocessingml/2006/main">
        <w:t xml:space="preserve">੨ ਸਮੂਏਲ ਦੀ ਦੂਜੀ ਪੋਥੀ 15:2 ਅਤੇ ਅਬਸ਼ਾਲੋਮ ਤੜਕੇ ਉੱਠ ਕੇ ਫਾਟਕ ਦੇ ਕੋਲ ਖੜ੍ਹਾ ਹੋ ਗਿਆ ਅਤੇ ਐਉਂ ਹੋਇਆ ਕਿ ਜਦ ਕੋਈ ਝਗੜਾ ਕਰਨ ਵਾਲਾ ਰਾਜਾ ਨਿਆਉਂ ਲਈ ਆਇਆ ਤਾਂ ਅਬਸ਼ਾਲੋਮ ਨੇ ਉਹ ਨੂੰ ਸੱਦ ਕੇ ਆਖਿਆ, ਤੁਸੀਂ ਕਿਸ ਸ਼ਹਿਰ ਦੇ ਹੋ? ਉਸ ਨੇ ਆਖਿਆ, ਤੇਰਾ ਦਾਸ ਇਸਰਾਏਲ ਦੇ ਗੋਤਾਂ ਵਿੱਚੋਂ ਇੱਕ ਹੈ।</w:t>
      </w:r>
    </w:p>
    <w:p/>
    <w:p>
      <w:r xmlns:w="http://schemas.openxmlformats.org/wordprocessingml/2006/main">
        <w:t xml:space="preserve">ਅਬਸ਼ਾਲੋਮ ਤੜਕੇ ਉੱਠਿਆ ਅਤੇ ਦਰਵਾਜ਼ੇ ਦੇ ਕੋਲ ਖੜ੍ਹਾ ਹੋ ਗਿਆ ਤਾਂ ਜੋ ਵਿਵਾਦਾਂ ਵਾਲੇ ਲੋਕਾਂ ਨੂੰ ਸੁਣਿਆ ਜਾ ਸਕੇ ਜੋ ਰਾਜੇ ਕੋਲ ਨਿਆਂ ਲਈ ਆਉਂਦੇ ਹਨ। ਜਦੋਂ ਉਹ ਪਹੁੰਚੇ, ਉਸਨੇ ਉਨ੍ਹਾਂ ਨੂੰ ਪੁੱਛਿਆ ਕਿ ਉਹ ਕਿੱਥੋਂ ਦੇ ਹਨ ਅਤੇ ਉਨ੍ਹਾਂ ਨੇ ਕਿਹਾ ਕਿ ਉਹ ਇਸਰਾਏਲ ਦੇ ਗੋਤ ਵਿੱਚੋਂ ਹਨ।</w:t>
      </w:r>
    </w:p>
    <w:p/>
    <w:p>
      <w:r xmlns:w="http://schemas.openxmlformats.org/wordprocessingml/2006/main">
        <w:t xml:space="preserve">1. ਹਮਦਰਦੀ ਦਾ ਦਿਲ ਪੈਦਾ ਕਰਨਾ: ਅਬਸਾਲੋਮ ਦੀ ਮਿਸਾਲ ਤੋਂ ਸਿੱਖਣਾ</w:t>
      </w:r>
    </w:p>
    <w:p/>
    <w:p>
      <w:r xmlns:w="http://schemas.openxmlformats.org/wordprocessingml/2006/main">
        <w:t xml:space="preserve">2. ਨਿਆਂ ਦੀ ਮੰਗ ਕਰਨਾ: ਰਾਜੇ ਦੀ ਭੂਮਿਕਾ ਅਤੇ ਉਹ ਜਿਹੜੇ ਨਿਰਣੇ ਲਈ ਉਸ ਕੋਲ ਆਉਂਦੇ ਹਨ</w:t>
      </w:r>
    </w:p>
    <w:p/>
    <w:p>
      <w:r xmlns:w="http://schemas.openxmlformats.org/wordprocessingml/2006/main">
        <w:t xml:space="preserve">1. ਕਹਾਉਤਾਂ 21:3 - ਨਿਆਂ ਅਤੇ ਨਿਰਣਾ ਕਰਨਾ ਬਲੀਦਾਨ ਨਾਲੋਂ ਯਹੋਵਾਹ ਨੂੰ ਵਧੇਰੇ ਪ੍ਰਵਾਨ ਹੈ।</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ਸਮੂਏਲ 15:3 ਅਬਸ਼ਾਲੋਮ ਨੇ ਉਹ ਨੂੰ ਆਖਿਆ, ਵੇਖ, ਤੇਰੀ ਗੱਲ ਚੰਗੀ ਅਤੇ ਠੀਕ ਹੈ। ਪਰ ਰਾਜੇ ਦਾ ਕੋਈ ਵੀ ਬੰਦਾ ਤੁਹਾਡੀ ਗੱਲ ਸੁਣਨ ਲਈ ਨਹੀਂ ਹੈ।</w:t>
      </w:r>
    </w:p>
    <w:p/>
    <w:p>
      <w:r xmlns:w="http://schemas.openxmlformats.org/wordprocessingml/2006/main">
        <w:t xml:space="preserve">ਅਬਸ਼ਾਲੋਮ ਨੇ ਦੇਖਿਆ ਕਿ ਵਿਚਾਰ ਅਧੀਨ ਗੱਲ ਚੰਗੀ ਅਤੇ ਸਹੀ ਸੀ, ਪਰ ਰਾਜੇ ਦੁਆਰਾ ਇਸ ਨੂੰ ਸੁਣਨ ਲਈ ਕੋਈ ਵੀ ਨਿਯੁਕਤ ਨਹੀਂ ਕੀਤਾ ਗਿਆ ਸੀ।</w:t>
      </w:r>
    </w:p>
    <w:p/>
    <w:p>
      <w:r xmlns:w="http://schemas.openxmlformats.org/wordprocessingml/2006/main">
        <w:t xml:space="preserve">1. ਪ੍ਰਮਾਤਮਾ ਦੁਆਰਾ ਨਿਯੁਕਤ ਨੇਤਾ ਹੋਣ ਦਾ ਮਹੱਤਵ।</w:t>
      </w:r>
    </w:p>
    <w:p/>
    <w:p>
      <w:r xmlns:w="http://schemas.openxmlformats.org/wordprocessingml/2006/main">
        <w:t xml:space="preserve">2. ਸਾਰੇ ਮਾਮਲਿਆਂ ਵਿੱਚ ਨਿਆਂ ਦੀ ਮੰਗ ਕਰਨ ਦੀ ਮਹੱਤਤਾ।</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ਜ਼ਬੂਰ 82:3-4 - ਕਮਜ਼ੋਰ ਅਤੇ ਯਤੀਮ ਨੂੰ ਨਿਆਂ ਦਿਓ; ਦੁਖੀ ਅਤੇ ਬੇਸਹਾਰਾ ਦੇ ਹੱਕ ਨੂੰ ਕਾਇਮ ਰੱਖਣਾ. ਕਮਜ਼ੋਰ ਅਤੇ ਲੋੜਵੰਦ ਨੂੰ ਬਚਾਓ; ਉਨ੍ਹਾਂ ਨੂੰ ਦੁਸ਼ਟਾਂ ਦੇ ਹੱਥੋਂ ਬਚਾਓ।</w:t>
      </w:r>
    </w:p>
    <w:p/>
    <w:p>
      <w:r xmlns:w="http://schemas.openxmlformats.org/wordprocessingml/2006/main">
        <w:t xml:space="preserve">੨ ਸਮੂਏਲ ਦੀ ਦੂਜੀ ਪੋਥੀ 15:4 ਅਬਸ਼ਾਲੋਮ ਨੇ ਹੋਰ ਆਖਿਆ, ਹਾਏ ਮੈਂ ਇਸ ਦੇਸ ਵਿੱਚ ਨਿਆਈਂ ਬਣਾਇਆ ਜਾਂਦਾ, ਤਾਂ ਜੋ ਹਰੇਕ ਮਨੁੱਖ ਜਿਹ ਦੇ ਕੋਲ ਕੋਈ ਮੁਕੱਦਮਾ ਜਾਂ ਕਾਰਨ ਹੋਵੇ ਮੇਰੇ ਕੋਲ ਆਵੇ ਅਤੇ ਮੈਂ ਉਹ ਦਾ ਨਿਆਂ ਕਰਦਾ!</w:t>
      </w:r>
    </w:p>
    <w:p/>
    <w:p>
      <w:r xmlns:w="http://schemas.openxmlformats.org/wordprocessingml/2006/main">
        <w:t xml:space="preserve">ਅਬਸ਼ਾਲੋਮ ਜੱਜ ਬਣਨਾ ਚਾਹੁੰਦਾ ਸੀ ਤਾਂ ਜੋ ਉਹ ਕਿਸੇ ਵੀ ਵਿਅਕਤੀ ਨੂੰ ਨਿਆਂ ਪ੍ਰਦਾਨ ਕਰ ਸਕੇ ਜੋ ਇਸ ਦੀ ਮੰਗ ਕਰਦਾ ਹੈ।</w:t>
      </w:r>
    </w:p>
    <w:p/>
    <w:p>
      <w:r xmlns:w="http://schemas.openxmlformats.org/wordprocessingml/2006/main">
        <w:t xml:space="preserve">1. ਆਪਣੀਆਂ ਇੱਛਾਵਾਂ ਦੀ ਬਜਾਏ ਪਰਮੇਸ਼ੁਰ ਦੇ ਕਾਨੂੰਨ ਦੀ ਪਾਲਣਾ ਕਰੋ - 2 ਸਮੂਏਲ 15:4</w:t>
      </w:r>
    </w:p>
    <w:p/>
    <w:p>
      <w:r xmlns:w="http://schemas.openxmlformats.org/wordprocessingml/2006/main">
        <w:t xml:space="preserve">2. ਨਿਮਰ ਬਣਨਾ ਅਤੇ ਪਰਮੇਸ਼ੁਰ ਦੀ ਇੱਛਾ ਭਾਲਣਾ - 2 ਸਮੂਏਲ 15:4</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੨ ਸਮੂਏਲ ਦੀ ਦੂਜੀ ਪੋਥੀ 15:5 ਅਤੇ ਐਉਂ ਹੋਇਆ ਕਿ ਜਦ ਕੋਈ ਉਹ ਨੂੰ ਮੱਥਾ ਟੇਕਣ ਲਈ ਉਹ ਦੇ ਨੇੜੇ ਆਉਂਦਾ ਤਾਂ ਉਸ ਨੇ ਆਪਣਾ ਹੱਥ ਵਧਾ ਕੇ ਉਹ ਨੂੰ ਫੜ ਲਿਆ ਅਤੇ ਚੁੰਮਿਆ।</w:t>
      </w:r>
    </w:p>
    <w:p/>
    <w:p>
      <w:r xmlns:w="http://schemas.openxmlformats.org/wordprocessingml/2006/main">
        <w:t xml:space="preserve">ਰਾਜਾ ਦਾਊਦ ਉਨ੍ਹਾਂ ਲੋਕਾਂ ਦਾ ਸੁਆਗਤ ਕਰਦਾ ਸੀ ਜਿਹੜੇ ਉਸ ਕੋਲ ਆਉਂਦੇ ਸਨ।</w:t>
      </w:r>
    </w:p>
    <w:p/>
    <w:p>
      <w:r xmlns:w="http://schemas.openxmlformats.org/wordprocessingml/2006/main">
        <w:t xml:space="preserve">1. ਚੁੰਮਣ ਦੀ ਸ਼ਕਤੀ: ਦੂਜਿਆਂ ਲਈ ਪਿਆਰ ਅਤੇ ਸਤਿਕਾਰ ਦਾ ਪ੍ਰਦਰਸ਼ਨ ਕਿਵੇਂ ਕਰੀਏ</w:t>
      </w:r>
    </w:p>
    <w:p/>
    <w:p>
      <w:r xmlns:w="http://schemas.openxmlformats.org/wordprocessingml/2006/main">
        <w:t xml:space="preserve">2. ਡੇਵਿਡ ਦੀ ਨਿਰਸਵਾਰਥਤਾ: ਨਿਮਰਤਾ ਅਤੇ ਹਮਦਰਦੀ ਨਾਲ ਕਿਵੇਂ ਅਗਵਾਈ ਕਰਨੀ ਹੈ</w:t>
      </w:r>
    </w:p>
    <w:p/>
    <w:p>
      <w:r xmlns:w="http://schemas.openxmlformats.org/wordprocessingml/2006/main">
        <w:t xml:space="preserve">1. ਲੂਕਾ 22:47-48 "ਜਦੋਂ ਉਹ ਬੋਲ ਰਿਹਾ ਸੀ, ਇੱਕ ਭੀੜ ਆਈ ਅਤੇ ਯਹੂਦਾ ਨਾਮ ਦਾ ਮਨੁੱਖ, ਬਾਰ੍ਹਾਂ ਵਿੱਚੋਂ ਇੱਕ, ਉਨ੍ਹਾਂ ਦੀ ਅਗਵਾਈ ਕਰ ਰਿਹਾ ਸੀ, ਉਹ ਉਸਨੂੰ ਚੁੰਮਣ ਲਈ ਯਿਸੂ ਦੇ ਨੇੜੇ ਆਇਆ, ਪਰ ਯਿਸੂ ਨੇ ਉਸਨੂੰ ਕਿਹਾ, ਯਹੂਦਾ, ਕੀ ਤੁਸੀਂ ਮਨੁੱਖ ਦੇ ਪੁੱਤਰ ਨੂੰ ਚੁੰਮਣ ਨਾਲ ਧੋਖਾ ਦੇਵੋਗੇ?</w:t>
      </w:r>
    </w:p>
    <w:p/>
    <w:p>
      <w:r xmlns:w="http://schemas.openxmlformats.org/wordprocessingml/2006/main">
        <w:t xml:space="preserve">2. ਰੋਮੀਆਂ 16:16 "ਇੱਕ ਦੂਜੇ ਨੂੰ ਪਵਿੱਤਰ ਚੁੰਮਣ ਨਾਲ ਨਮਸਕਾਰ ਕਰੋ। ਮਸੀਹ ਦੇ ਸਾਰੇ ਚਰਚ ਤੁਹਾਨੂੰ ਸ਼ੁਭਕਾਮਨਾਵਾਂ ਦਿੰਦੇ ਹਨ।"</w:t>
      </w:r>
    </w:p>
    <w:p/>
    <w:p>
      <w:r xmlns:w="http://schemas.openxmlformats.org/wordprocessingml/2006/main">
        <w:t xml:space="preserve">੨ ਸਮੂਏਲ ਦੀ ਦੂਜੀ ਪੋਥੀ 15:6 ਅਤੇ ਅਬਸ਼ਾਲੋਮ ਨੇ ਸਾਰੇ ਇਸਰਾਏਲ ਨਾਲ ਜੋ ਨਿਆਉਂ ਲਈ ਰਾਜੇ ਕੋਲ ਆਏ ਸਨ, ਇਸੇ ਤਰ੍ਹਾਂ ਕੀਤਾ, ਇਸ ਲਈ ਅਬਸ਼ਾਲੋਮ ਨੇ ਇਸਰਾਏਲ ਦੇ ਮਨੁੱਖਾਂ ਦੇ ਦਿਲ ਚੁਰਾ ਲਏ।</w:t>
      </w:r>
    </w:p>
    <w:p/>
    <w:p>
      <w:r xmlns:w="http://schemas.openxmlformats.org/wordprocessingml/2006/main">
        <w:t xml:space="preserve">ਅਬਸ਼ਾਲੋਮ ਨੇ ਇਜ਼ਰਾਈਲ ਦੇ ਲੋਕਾਂ ਦੇ ਦਿਲਾਂ ਨੂੰ ਚੋਰੀ ਕਰਕੇ ਉਨ੍ਹਾਂ ਦੀ ਮਿਹਰ ਪ੍ਰਾਪਤ ਕਰਨ ਲਈ ਹੇਰਾਫੇਰੀ ਕੀਤੀ।</w:t>
      </w:r>
    </w:p>
    <w:p/>
    <w:p>
      <w:r xmlns:w="http://schemas.openxmlformats.org/wordprocessingml/2006/main">
        <w:t xml:space="preserve">1. ਹੇਰਾਫੇਰੀ ਦੀ ਸ਼ਕਤੀ: ਇਸਨੂੰ ਕਿਵੇਂ ਪਛਾਣਨਾ ਅਤੇ ਇਸਦਾ ਵਿਰੋਧ ਕਰਨਾ ਹੈ</w:t>
      </w:r>
    </w:p>
    <w:p/>
    <w:p>
      <w:r xmlns:w="http://schemas.openxmlformats.org/wordprocessingml/2006/main">
        <w:t xml:space="preserve">2. ਗਲਤ ਭਰੋਸੇ ਦੀ ਤ੍ਰਾਸਦੀ: ਸਮਝਦਾਰੀ ਨਾਲ ਸਮਝਣਾ ਸਿੱਖਣਾ</w:t>
      </w:r>
    </w:p>
    <w:p/>
    <w:p>
      <w:r xmlns:w="http://schemas.openxmlformats.org/wordprocessingml/2006/main">
        <w:t xml:space="preserve">1. ਕਹਾਉਤਾਂ 14:15, ਸਧਾਰਨ ਵਿਅਕਤੀ ਸਭ ਕੁਝ ਮੰਨਦਾ ਹੈ, ਪਰ ਸਮਝਦਾਰ ਆਪਣੇ ਕਦਮਾਂ ਨੂੰ ਸਮਝਦਾ ਹੈ।</w:t>
      </w:r>
    </w:p>
    <w:p/>
    <w:p>
      <w:r xmlns:w="http://schemas.openxmlformats.org/wordprocessingml/2006/main">
        <w:t xml:space="preserve">2. ਯਾਕੂਬ 1:5,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੨ ਸਮੂਏਲ ਦੀ ਦੂਜੀ ਪੋਥੀ 15:7 ਅਤੇ ਇਸ ਤਰ੍ਹਾਂ ਹੋਇਆ ਕਿ ਚਾਲੀ ਸਾਲਾਂ ਬਾਅਦ ਅਬਸ਼ਾਲੋਮ ਨੇ ਪਾਤਸ਼ਾਹ ਨੂੰ ਆਖਿਆ, ਮੈਨੂੰ ਜਾਣ ਦਿਓ ਅਤੇ ਆਪਣੀ ਸੁੱਖਣਾ ਜੋ ਮੈਂ ਯਹੋਵਾਹ ਦੇ ਅੱਗੇ ਹਬਰੋਨ ਵਿੱਚ ਖਾਧੀ ਹੈ, ਪੂਰਾ ਕਰਾਂ।</w:t>
      </w:r>
    </w:p>
    <w:p/>
    <w:p>
      <w:r xmlns:w="http://schemas.openxmlformats.org/wordprocessingml/2006/main">
        <w:t xml:space="preserve">ਚਾਲੀ ਸਾਲਾਂ ਬਾਅਦ, ਅਬਸ਼ਾਲੋਮ ਨੇ ਰਾਜਾ ਦਾਊਦ ਤੋਂ ਉਸ ਸੁੱਖਣਾ ਨੂੰ ਪੂਰਾ ਕਰਨ ਦੀ ਇਜਾਜ਼ਤ ਮੰਗੀ ਜੋ ਉਸ ਨੇ ਹੇਬਰੋਨ ਵਿੱਚ ਯਹੋਵਾਹ ਲਈ ਕੀਤੀ ਸੀ।</w:t>
      </w:r>
    </w:p>
    <w:p/>
    <w:p>
      <w:r xmlns:w="http://schemas.openxmlformats.org/wordprocessingml/2006/main">
        <w:t xml:space="preserve">1. ਵਚਨਬੱਧਤਾ ਦੀ ਸ਼ਕਤੀ - ਕਿਵੇਂ ਅਬਸ਼ਾਲੋਮ ਨੇ ਚਾਲੀ ਸਾਲਾਂ ਬਾਅਦ ਵੀ ਆਪਣੀ ਸੁੱਖਣਾ ਪੂਰੀ ਕੀਤੀ।</w:t>
      </w:r>
    </w:p>
    <w:p/>
    <w:p>
      <w:r xmlns:w="http://schemas.openxmlformats.org/wordprocessingml/2006/main">
        <w:t xml:space="preserve">2. ਮਾਫ਼ੀ ਦੀ ਤਾਕਤ - ਰਾਜਾ ਡੇਵਿਡ ਨੇ ਅਬਸ਼ਾਲੋਮ ਦੀ ਬੇਨਤੀ ਨੂੰ ਕਿਵੇਂ ਪ੍ਰਵਾਨ ਕੀਤਾ।</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w:t>
      </w:r>
    </w:p>
    <w:p/>
    <w:p>
      <w:r xmlns:w="http://schemas.openxmlformats.org/wordprocessingml/2006/main">
        <w:t xml:space="preserve">2. 2 ਕੁਰਿੰਥੀਆਂ 8:12 - ਕਿਉਂਕਿ ਜੇ ਪਹਿਲਾਂ ਇੱਛੁਕ ਮਨ ਹੋਵੇ, ਤਾਂ ਇਹ ਉਸ ਅਨੁਸਾਰ ਸਵੀਕਾਰ ਕੀਤਾ ਜਾਂਦਾ ਹੈ ਜੋ ਮਨੁੱਖ ਕੋਲ ਹੈ, ਨਾ ਕਿ ਉਸ ਅਨੁਸਾਰ ਜੋ ਉਸ ਕੋਲ ਨਹੀਂ ਹੈ।</w:t>
      </w:r>
    </w:p>
    <w:p/>
    <w:p>
      <w:r xmlns:w="http://schemas.openxmlformats.org/wordprocessingml/2006/main">
        <w:t xml:space="preserve">੨ ਸਮੂਏਲ ਦੀ ਦੂਜੀ ਪੋਥੀ 15:8 ਕਿਉਂ ਜੋ ਤੇਰੇ ਦਾਸ ਨੇ ਸੁੱਖਣਾ ਸੁੱਖੀ ਸੀ ਜਦ ਮੈਂ ਸੀਰੀਆ ਵਿੱਚ ਗਸ਼ੂਰ ਵਿੱਚ ਠਹਿਰਿਆ ਸੀ, ਭਈ ਜੇ ਯਹੋਵਾਹ ਮੈਨੂੰ ਵਾਕਈ ਯਰੂਸ਼ਲਮ ਵਿੱਚ ਫੇਰ ਲਿਆਵੇ ਤਾਂ ਮੈਂ ਯਹੋਵਾਹ ਦੀ ਸੇਵਾ ਕਰਾਂਗਾ।</w:t>
      </w:r>
    </w:p>
    <w:p/>
    <w:p>
      <w:r xmlns:w="http://schemas.openxmlformats.org/wordprocessingml/2006/main">
        <w:t xml:space="preserve">ਜਦੋਂ ਦਾਊਦ ਸੀਰੀਆ ਵਿੱਚ ਗਸ਼ੂਰ ਵਿੱਚ ਰਹਿ ਰਿਹਾ ਸੀ ਤਾਂ ਉਸਨੇ ਯਹੋਵਾਹ ਦੀ ਸੇਵਾ ਕਰਨ ਦੀ ਸਹੁੰ ਖਾਧੀ ਜੇਕਰ ਯਹੋਵਾਹ ਉਸਨੂੰ ਯਰੂਸ਼ਲਮ ਵਾਪਸ ਲਿਆਵੇ।</w:t>
      </w:r>
    </w:p>
    <w:p/>
    <w:p>
      <w:r xmlns:w="http://schemas.openxmlformats.org/wordprocessingml/2006/main">
        <w:t xml:space="preserve">1. ਬਿਪਤਾ ਦੇ ਬਾਵਜੂਦ ਪਰਮੇਸ਼ੁਰ ਦੇ ਵਾਅਦੇ ਨਿਭਾਉਣਾ</w:t>
      </w:r>
    </w:p>
    <w:p/>
    <w:p>
      <w:r xmlns:w="http://schemas.openxmlformats.org/wordprocessingml/2006/main">
        <w:t xml:space="preserve">2. ਪ੍ਰਭੂ ਲਈ ਸਾਡੀਆਂ ਸੁੱਖਣਾ ਦਾ ਸਨਮਾਨ ਕਰਨਾ</w:t>
      </w:r>
    </w:p>
    <w:p/>
    <w:p>
      <w:r xmlns:w="http://schemas.openxmlformats.org/wordprocessingml/2006/main">
        <w:t xml:space="preserve">1. ਬਿਵਸਥਾ ਸਾਰ 23:21-23 - ਜਦੋਂ ਤੁਸੀਂ ਯਹੋਵਾਹ ਆਪਣੇ ਪਰਮੇਸ਼ੁਰ ਨੂੰ ਸੁੱਖਣਾ ਦਿੰਦੇ ਹੋ, ਤਾਂ ਇਸ ਨੂੰ ਪੂਰਾ ਕਰਨ ਵਿੱਚ ਢਿੱਲ ਨਾ ਕਰੋ, ਕਿਉਂਕਿ ਯਹੋਵਾਹ ਤੁਹਾਡਾ ਪਰਮੇਸ਼ੁਰ ਜ਼ਰੂਰ ਤੁਹਾਡੇ ਤੋਂ ਇਸ ਦੀ ਮੰਗ ਕਰੇਗਾ, ਅਤੇ ਇਹ ਤੁਹਾਡੇ ਵਿੱਚ ਪਾਪ ਹੋਵੇਗਾ।</w:t>
      </w:r>
    </w:p>
    <w:p/>
    <w:p>
      <w:r xmlns:w="http://schemas.openxmlformats.org/wordprocessingml/2006/main">
        <w:t xml:space="preserve">2.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੨ ਸਮੂਏਲ 15:9 ਤਦ ਪਾਤਸ਼ਾਹ ਨੇ ਉਹ ਨੂੰ ਆਖਿਆ, ਸ਼ਾਂਤੀ ਨਾਲ ਜਾਹ। ਇਸ ਲਈ ਉਹ ਉੱਠਿਆ ਅਤੇ ਹਬਰੋਨ ਨੂੰ ਗਿਆ।</w:t>
      </w:r>
    </w:p>
    <w:p/>
    <w:p>
      <w:r xmlns:w="http://schemas.openxmlformats.org/wordprocessingml/2006/main">
        <w:t xml:space="preserve">ਦਾਊਦ ਨੇ ਇੱਕ ਆਦਮੀ ਨੂੰ ਸ਼ਾਂਤੀ ਦਾ ਸੰਦੇਸ਼ ਦੇ ਕੇ ਹੇਬਰੋਨ ਭੇਜਿਆ।</w:t>
      </w:r>
    </w:p>
    <w:p/>
    <w:p>
      <w:r xmlns:w="http://schemas.openxmlformats.org/wordprocessingml/2006/main">
        <w:t xml:space="preserve">1. ਸ਼ਾਂਤੀਪੂਰਨ ਰਾਜਾ: ਸਾਡੇ ਜੀਵਨ ਵਿੱਚ ਸ਼ਾਂਤੀ ਅਤੇ ਮੇਲ-ਮਿਲਾਪ ਦੀ ਮਿਸਾਲ ਦੇਣ ਦਾ ਮਹੱਤਵ।</w:t>
      </w:r>
    </w:p>
    <w:p/>
    <w:p>
      <w:r xmlns:w="http://schemas.openxmlformats.org/wordprocessingml/2006/main">
        <w:t xml:space="preserve">2. ਸ਼ਾਂਤੀ ਦੀ ਸ਼ਕਤੀ: ਸ਼ਾਂਤੀ ਦੀ ਸ਼ਕਤੀ ਅਤੇ ਇਸਦੀ ਬਹਾਲੀ ਅਤੇ ਤੰਦਰੁਸਤੀ ਲਿਆਉਣ ਦੀ ਯੋਗਤਾ।</w:t>
      </w:r>
    </w:p>
    <w:p/>
    <w:p>
      <w:r xmlns:w="http://schemas.openxmlformats.org/wordprocessingml/2006/main">
        <w:t xml:space="preserve">1. ਮੱਤੀ 5:9 - ਧੰਨ ਹਨ ਸ਼ਾਂਤੀ ਬਣਾਉਣ ਵਾਲੇ, ਕਿਉਂਕਿ ਉਹ ਪਰਮੇਸ਼ੁਰ ਦੇ ਬੱਚੇ ਕਹਾਉਣਗੇ।</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੨ ਸਮੂਏਲ ਦੀ ਦੂਜੀ ਪੋਥੀ 15:10 ਪਰ ਅਬਸ਼ਾਲੋਮ ਨੇ ਇਸਰਾਏਲ ਦੇ ਸਾਰੇ ਗੋਤਾਂ ਵਿੱਚ ਇਹ ਕਹਿ ਕੇ ਜਾਸੂਸ ਘੱਲੇ ਕਿ ਜਿਵੇਂ ਹੀ ਤੁਸੀਂ ਤੁਰ੍ਹੀ ਦੀ ਅਵਾਜ਼ ਸੁਣੋ ਤਾਂ ਆਖਣਾ, ਅਬਸ਼ਾਲੋਮ ਹਬਰੋਨ ਵਿੱਚ ਰਾਜ ਕਰਦਾ ਹੈ।</w:t>
      </w:r>
    </w:p>
    <w:p/>
    <w:p>
      <w:r xmlns:w="http://schemas.openxmlformats.org/wordprocessingml/2006/main">
        <w:t xml:space="preserve">ਅਬਸ਼ਾਲੋਮ ਨੇ ਇਸਰਾਏਲ ਦੇ ਸਾਰੇ ਗੋਤਾਂ ਵਿੱਚ ਜਾਸੂਸਾਂ ਨੂੰ ਇਹ ਸੰਦੇਸ਼ ਫੈਲਾਉਣ ਲਈ ਭੇਜਿਆ ਕਿ ਜਦੋਂ ਉਨ੍ਹਾਂ ਨੇ ਤੁਰ੍ਹੀ ਦੀ ਅਵਾਜ਼ ਸੁਣੀ, ਤਾਂ ਉਹ ਐਲਾਨ ਕਰਨ ਕਿ ਉਹ ਹਬਰੋਨ ਵਿੱਚ ਰਾਜ ਕਰ ਰਿਹਾ ਸੀ।</w:t>
      </w:r>
    </w:p>
    <w:p/>
    <w:p>
      <w:r xmlns:w="http://schemas.openxmlformats.org/wordprocessingml/2006/main">
        <w:t xml:space="preserve">1. ਘੋਸ਼ਣਾ ਦੀ ਸ਼ਕਤੀ - ਸਾਡੇ ਵਿਸ਼ਵਾਸ ਦੀ ਘੋਸ਼ਣਾ ਸਾਡੇ ਜੀਵਨ ਨੂੰ ਕਿਵੇਂ ਪ੍ਰਭਾਵਤ ਕਰਦੀ ਹੈ</w:t>
      </w:r>
    </w:p>
    <w:p/>
    <w:p>
      <w:r xmlns:w="http://schemas.openxmlformats.org/wordprocessingml/2006/main">
        <w:t xml:space="preserve">2. ਏਕਤਾ ਵਿੱਚ ਤਾਕਤ ਲੱਭਣਾ - ਸਾਡੀਆਂ ਸਮੂਹਿਕ ਆਵਾਜ਼ਾਂ ਕਿਵੇਂ ਇੱਕ ਫਰਕ ਲਿਆ ਸਕਦੀਆਂ ਹਨ</w:t>
      </w:r>
    </w:p>
    <w:p/>
    <w:p>
      <w:r xmlns:w="http://schemas.openxmlformats.org/wordprocessingml/2006/main">
        <w:t xml:space="preserve">1. ਮੱਤੀ 12:36-37 - "ਪਰ ਮੈਂ ਤੁਹਾਨੂੰ ਦੱਸਦਾ ਹਾਂ ਕਿ ਹਰ ਇੱਕ ਨੂੰ ਨਿਆਂ ਦੇ ਦਿਨ ਆਪਣੇ ਬੋਲੇ ਗਏ ਹਰੇਕ ਖਾਲੀ ਸ਼ਬਦ ਦਾ ਲੇਖਾ ਦੇਣਾ ਪਵੇਗਾ, ਕਿਉਂਕਿ ਤੁਸੀਂ ਆਪਣੇ ਸ਼ਬਦਾਂ ਦੁਆਰਾ ਬਰੀ ਹੋਵੋਗੇ, ਅਤੇ ਤੁਸੀਂ ਆਪਣੇ ਸ਼ਬਦਾਂ ਦੁਆਰਾ ਬਰੀ ਹੋਵੋਗੇ। ਨਿੰਦਾ ਕੀਤੀ।</w:t>
      </w:r>
    </w:p>
    <w:p/>
    <w:p>
      <w:r xmlns:w="http://schemas.openxmlformats.org/wordprocessingml/2006/main">
        <w:t xml:space="preserve">2. ਯਸਾਯਾਹ 52:7 - ਉਨ੍ਹਾਂ ਦੇ ਪੈਰ ਪਹਾੜਾਂ ਉੱਤੇ ਕਿੰਨੇ ਸੁੰਦਰ ਹਨ ਜਿਹੜੇ ਖੁਸ਼ਖਬਰੀ ਦਿੰਦੇ ਹਨ, ਜੋ ਸ਼ਾਂਤੀ ਦਾ ਐਲਾਨ ਕਰਦੇ ਹਨ, ਜੋ ਖੁਸ਼ਖਬਰੀ ਦਿੰਦੇ ਹਨ, ਜੋ ਮੁਕਤੀ ਦਾ ਐਲਾਨ ਕਰਦੇ ਹਨ, ਜੋ ਸੀਯੋਨ ਨੂੰ ਕਹਿੰਦੇ ਹਨ, ਤੇਰਾ ਪਰਮੇਸ਼ੁਰ ਰਾਜ ਕਰਦਾ ਹੈ!</w:t>
      </w:r>
    </w:p>
    <w:p/>
    <w:p>
      <w:r xmlns:w="http://schemas.openxmlformats.org/wordprocessingml/2006/main">
        <w:t xml:space="preserve">2 ਸਮੂਏਲ 15:11 ਅਤੇ ਅਬਸ਼ਾਲੋਮ ਦੇ ਨਾਲ ਯਰੂਸ਼ਲਮ ਵਿੱਚੋਂ ਦੋ ਸੌ ਆਦਮੀ ਗਏ ਜਿਨ੍ਹਾਂ ਨੂੰ ਬੁਲਾਇਆ ਗਿਆ ਸੀ। ਅਤੇ ਉਹ ਆਪਣੀ ਸਾਦਗੀ ਵਿੱਚ ਚਲੇ ਗਏ, ਅਤੇ ਉਹ ਕੁਝ ਵੀ ਨਹੀਂ ਜਾਣਦੇ ਸਨ।</w:t>
      </w:r>
    </w:p>
    <w:p/>
    <w:p>
      <w:r xmlns:w="http://schemas.openxmlformats.org/wordprocessingml/2006/main">
        <w:t xml:space="preserve">ਯਰੂਸ਼ਲਮ ਤੋਂ ਦੋ ਸੌ ਆਦਮੀ ਅਬਸ਼ਾਲੋਮ ਦੇ ਨਾਲ ਸਥਿਤੀ ਨੂੰ ਜਾਣੇ ਬਿਨਾਂ ਚਲੇ ਗਏ।</w:t>
      </w:r>
    </w:p>
    <w:p/>
    <w:p>
      <w:r xmlns:w="http://schemas.openxmlformats.org/wordprocessingml/2006/main">
        <w:t xml:space="preserve">1. ਸਾਦਗੀ ਹਮੇਸ਼ਾ ਇੱਕ ਬਰਕਤ ਨਹੀਂ ਹੁੰਦੀ, ਪਰ ਇੱਕ ਸਰਾਪ ਹੁੰਦੀ ਹੈ ਜੇਕਰ ਇਹ ਅਗਿਆਨਤਾ ਤੋਂ ਆਉਂਦੀ ਹੈ.</w:t>
      </w:r>
    </w:p>
    <w:p/>
    <w:p>
      <w:r xmlns:w="http://schemas.openxmlformats.org/wordprocessingml/2006/main">
        <w:t xml:space="preserve">2. ਸਮਝਦਾਰੀ ਨਾਲ ਫ਼ੈਸਲੇ ਕਰਨ ਲਈ ਸੱਚਾਈ ਨੂੰ ਜਾਣਨਾ ਜ਼ਰੂਰੀ ਹੈ।</w:t>
      </w:r>
    </w:p>
    <w:p/>
    <w:p>
      <w:r xmlns:w="http://schemas.openxmlformats.org/wordprocessingml/2006/main">
        <w:t xml:space="preserve">1. ਕਹਾਉਤਾਂ 14:15 - ਸਧਾਰਨ ਵਿਅਕਤੀ ਸਭ ਕੁਝ ਮੰਨਦਾ ਹੈ, ਪਰ ਸਮਝਦਾਰ ਆਪਣੇ ਕਦਮਾਂ ਨੂੰ ਸਮਝਦਾ ਹੈ।</w:t>
      </w:r>
    </w:p>
    <w:p/>
    <w:p>
      <w:r xmlns:w="http://schemas.openxmlformats.org/wordprocessingml/2006/main">
        <w:t xml:space="preserve">2. ਫ਼ਿਲਿੱਪੀਆਂ 4:5 - ਤੁਹਾਡੀ ਤਰਕਸ਼ੀਲਤਾ ਨੂੰ ਹਰ ਕਿਸੇ ਲਈ ਜਾਣਿਆ ਜਾਵੇ।</w:t>
      </w:r>
    </w:p>
    <w:p/>
    <w:p>
      <w:r xmlns:w="http://schemas.openxmlformats.org/wordprocessingml/2006/main">
        <w:t xml:space="preserve">੨ ਸਮੂਏਲ ਦੀ ਦੂਜੀ ਪੋਥੀ 15:12 ਅਤੇ ਅਬਸ਼ਾਲੋਮ ਨੇ ਦਾਊਦ ਦੇ ਸਲਾਹਕਾਰ ਗਿਲੋਨੀ ਅਹੀਥੋਫ਼ਲ ਨੂੰ ਆਪਣੇ ਸ਼ਹਿਰ ਤੋਂ, ਇੱਥੋਂ ਤੱਕ ਕਿ ਗਿਲੋਹ ਤੋਂ, ਜਦੋਂ ਉਹ ਬਲੀਆਂ ਚੜ੍ਹਾਉਂਦਾ ਸੀ, ਸੱਦ ਲਿਆਇਆ। ਅਤੇ ਸਾਜ਼ਿਸ਼ ਮਜ਼ਬੂਤ ਸੀ; ਕਿਉਂਕਿ ਲੋਕ ਅਬਸ਼ਾਲੋਮ ਦੇ ਨਾਲ ਲਗਾਤਾਰ ਵਧਦੇ ਗਏ।</w:t>
      </w:r>
    </w:p>
    <w:p/>
    <w:p>
      <w:r xmlns:w="http://schemas.openxmlformats.org/wordprocessingml/2006/main">
        <w:t xml:space="preserve">ਅਬਸ਼ਾਲੋਮ ਨੇ ਦਾਊਦ ਦੇ ਸਲਾਹਕਾਰ ਅਹੀਥੋਫ਼ਲ ਨੂੰ ਬੁਲਾਇਆ ਅਤੇ ਦਾਊਦ ਦੇ ਵਿਰੁੱਧ ਸਾਜ਼ਿਸ਼ ਹੋਰ ਮਜ਼ਬੂਤ ਹੁੰਦੀ ਗਈ ਜਦੋਂ ਲੋਕ ਅਬਸ਼ਾਲੋਮ ਨਾਲ ਜੁੜ ਗਏ।</w:t>
      </w:r>
    </w:p>
    <w:p/>
    <w:p>
      <w:r xmlns:w="http://schemas.openxmlformats.org/wordprocessingml/2006/main">
        <w:t xml:space="preserve">1. ਏਕਤਾ ਦੀ ਸ਼ਕਤੀ: ਇੱਕ ਸਾਂਝੇ ਕਾਰਨ ਨਾਲ ਏਕਤਾ ਕਿਵੇਂ ਸਾਡੀ ਨਿਹਚਾ ਨੂੰ ਮਜ਼ਬੂਤ ਕਰ ਸਕਦੀ ਹੈ</w:t>
      </w:r>
    </w:p>
    <w:p/>
    <w:p>
      <w:r xmlns:w="http://schemas.openxmlformats.org/wordprocessingml/2006/main">
        <w:t xml:space="preserve">2. ਵੰਡ ਦਾ ਖ਼ਤਰਾ: ਕਿਸੇ ਆਮ ਕਾਰਨ ਦੇ ਵਿਰੁੱਧ ਕੰਮ ਕਰਨਾ ਸਾਡੀ ਨਿਹਚਾ ਨੂੰ ਕਿਵੇਂ ਕਮਜ਼ੋਰ ਕਰ ਸਕਦਾ ਹੈ</w:t>
      </w:r>
    </w:p>
    <w:p/>
    <w:p>
      <w:r xmlns:w="http://schemas.openxmlformats.org/wordprocessingml/2006/main">
        <w:t xml:space="preserve">1. ਕਹਾਉਤਾਂ 11:14 ਜਿੱਥੇ ਕੋਈ ਸਲਾਹ ਨਹੀਂ ਹੈ, ਲੋਕ ਡਿੱਗਦੇ ਹਨ: ਪਰ ਸਲਾਹਕਾਰਾਂ ਦੀ ਭੀੜ ਵਿੱਚ ਸੁਰੱਖਿਆ ਹੈ.</w:t>
      </w:r>
    </w:p>
    <w:p/>
    <w:p>
      <w:r xmlns:w="http://schemas.openxmlformats.org/wordprocessingml/2006/main">
        <w:t xml:space="preserve">2. ਜ਼ਬੂਰਾਂ ਦੀ ਪੋਥੀ 133:1 ਵੇਖੋ, ਭਰਾਵਾਂ ਲਈ ਏਕਤਾ ਵਿੱਚ ਰਹਿਣਾ ਕਿੰਨਾ ਚੰਗਾ ਅਤੇ ਕਿੰਨਾ ਸੁਹਾਵਣਾ ਹੈ!</w:t>
      </w:r>
    </w:p>
    <w:p/>
    <w:p>
      <w:r xmlns:w="http://schemas.openxmlformats.org/wordprocessingml/2006/main">
        <w:t xml:space="preserve">੨ ਸਮੂਏਲ ਦੀ ਦੂਜੀ ਪੋਥੀ 15:13 ਅਤੇ ਦਾਊਦ ਦੇ ਕੋਲ ਇੱਕ ਦੂਤ ਆਇਆ ਕਿ ਇਸਰਾਏਲ ਦੇ ਮਨੁੱਖਾਂ ਦੇ ਮਨ ਅਬਸ਼ਾਲੋਮ ਦੇ ਪਿੱਛੇ ਹਨ।</w:t>
      </w:r>
    </w:p>
    <w:p/>
    <w:p>
      <w:r xmlns:w="http://schemas.openxmlformats.org/wordprocessingml/2006/main">
        <w:t xml:space="preserve">ਇੱਕ ਸੰਦੇਸ਼ਵਾਹਕ ਨੇ ਦਾਊਦ ਨੂੰ ਦੱਸਿਆ ਕਿ ਇਸਰਾਏਲ ਦੇ ਲੋਕ ਅਬਸ਼ਾਲੋਮ ਨੂੰ ਆਪਣਾ ਆਗੂ ਬਣਾਉਣਾ ਚਾਹੁੰਦੇ ਸਨ।</w:t>
      </w:r>
    </w:p>
    <w:p/>
    <w:p>
      <w:r xmlns:w="http://schemas.openxmlformats.org/wordprocessingml/2006/main">
        <w:t xml:space="preserve">1. ਪਰਮੇਸ਼ੁਰ ਦੇ ਲੋਕ ਅਕਸਰ ਉਸ ਤੋਂ ਦੂਰ ਹੋ ਜਾਂਦੇ ਹਨ ਅਤੇ ਸੰਸਾਰ ਅਤੇ ਇਸ ਦੀਆਂ ਕਦਰਾਂ-ਕੀਮਤਾਂ ਵੱਲ ਮੁੜਦੇ ਹਨ।</w:t>
      </w:r>
    </w:p>
    <w:p/>
    <w:p>
      <w:r xmlns:w="http://schemas.openxmlformats.org/wordprocessingml/2006/main">
        <w:t xml:space="preserve">2. ਪਰਮਾਤਮਾ ਨੂੰ ਸੁਣਨ ਅਤੇ ਉਸਦੇ ਹੁਕਮਾਂ ਦੀ ਪਾਲਣਾ ਕਰਨ ਦੀ ਮਹੱਤਤਾ।</w:t>
      </w:r>
    </w:p>
    <w:p/>
    <w:p>
      <w:r xmlns:w="http://schemas.openxmlformats.org/wordprocessingml/2006/main">
        <w:t xml:space="preserve">1. ਯਸਾਯਾਹ 53:6 - "ਅਸੀਂ ਸਾਰੇ ਭੇਡਾਂ ਵਾਂਗ ਕੁਰਾਹੇ ਪੈ ਗਏ ਹਾਂ; ਅਸੀਂ ਹਰ ਇੱਕ ਨੂੰ ਆਪਣੇ ਰਾਹ ਵੱਲ ਮੋੜ ਲਿਆ ਹੈ; ਅਤੇ ਪ੍ਰਭੂ ਨੇ ਸਾਡੇ ਸਾਰਿਆਂ ਦੀ ਬਦੀ ਉਸ ਉੱਤੇ ਪਾ ਦਿੱਤੀ ਹੈ."</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2 ਸਮੂਏਲ 15:14 ਤਦ ਦਾਊਦ ਨੇ ਆਪਣੇ ਸਾਰੇ ਸੇਵਕਾਂ ਨੂੰ ਜਿਹੜੇ ਉਹ ਦੇ ਨਾਲ ਯਰੂਸ਼ਲਮ ਵਿੱਚ ਸਨ ਆਖਿਆ, ਉੱਠੋ ਅਤੇ ਅਸੀਂ ਭੱਜੀਏ। ਕਿਉਂ ਜੋ ਅਸੀਂ ਹੋਰ ਅਬਸ਼ਾਲੋਮ ਤੋਂ ਬਚ ਨਹੀਂ ਸਕਾਂਗੇ: ਤੁਰਨ ਲਈ ਤੇਜ਼ ਕਰੋ, ਅਜਿਹਾ ਨਾ ਹੋਵੇ ਕਿ ਉਹ ਅਚਾਨਕ ਸਾਨੂੰ ਫੜ ਲਵੇ, ਅਤੇ ਸਾਡੇ ਉੱਤੇ ਬੁਰਿਆਈ ਲਿਆਵੇ ਅਤੇ ਸ਼ਹਿਰ ਨੂੰ ਤਲਵਾਰ ਦੀ ਧਾਰ ਨਾਲ ਮਾਰ ਸੁੱਟੇ।</w:t>
      </w:r>
    </w:p>
    <w:p/>
    <w:p>
      <w:r xmlns:w="http://schemas.openxmlformats.org/wordprocessingml/2006/main">
        <w:t xml:space="preserve">ਡੇਵਿਡ ਨੇ ਆਪਣੇ ਸੇਵਕਾਂ ਨੂੰ ਯਰੂਸ਼ਲਮ ਤੋਂ ਭੱਜਣ ਅਤੇ ਅਬਸ਼ਾਲੋਮ ਤੋਂ ਭੱਜਣ ਲਈ ਕਿਹਾ, ਉਨ੍ਹਾਂ ਨੂੰ ਚੇਤਾਵਨੀ ਦਿੱਤੀ ਕਿ ਜੇ ਉਹ ਜਲਦੀ ਨਾ ਨਿਕਲੇ, ਤਾਂ ਅਬਸ਼ਾਲੋਮ ਉਨ੍ਹਾਂ ਨੂੰ ਫੜ ਲਵੇਗਾ ਅਤੇ ਉਨ੍ਹਾਂ ਉੱਤੇ ਤਬਾਹੀ ਲਿਆਵੇਗਾ।</w:t>
      </w:r>
    </w:p>
    <w:p/>
    <w:p>
      <w:r xmlns:w="http://schemas.openxmlformats.org/wordprocessingml/2006/main">
        <w:t xml:space="preserve">1. ਦੇਰੀ ਦਾ ਖ਼ਤਰਾ - 2 ਸਮੂਏਲ 15:14 ਨੂੰ ਦਰਸਾਉਂਦੇ ਹੋਏ, ਇਹ ਪਰਮੇਸ਼ੁਰ ਦੇ ਹੁਕਮਾਂ ਦੀ ਪਾਲਣਾ ਕਰਨ ਵਿੱਚ ਦੇਰੀ ਕਰਨ ਦੇ ਖ਼ਤਰਿਆਂ ਦੀ ਜਾਂਚ ਕਰਦਾ ਹੈ।</w:t>
      </w:r>
    </w:p>
    <w:p/>
    <w:p>
      <w:r xmlns:w="http://schemas.openxmlformats.org/wordprocessingml/2006/main">
        <w:t xml:space="preserve">2. ਡਰੋ ਨਾ, ਪਰ ਮੰਨੋ - ਇਹ 2 ਸਮੂਏਲ 15:14 ਦੀ ਵਰਤੋਂ ਪ੍ਰਭੂ ਵਿੱਚ ਭਰੋਸਾ ਕਰਨ ਅਤੇ ਉਸਦੇ ਹੁਕਮਾਂ ਦੀ ਪਾਲਣਾ ਕਰਨ ਦੀ ਮਹੱਤਤਾ ਨੂੰ ਦਰਸਾਉਣ ਲਈ ਕਰਦਾ ਹੈ, ਭਾਵੇਂ ਅਸੀਂ ਡਰਦੇ ਹਾਂ।</w:t>
      </w:r>
    </w:p>
    <w:p/>
    <w:p>
      <w:r xmlns:w="http://schemas.openxmlformats.org/wordprocessingml/2006/main">
        <w:t xml:space="preserve">1. ਜ਼ਬੂਰ 56:3-4 - "ਜਦੋਂ ਮੈਂ ਡਰਾਂਗਾ, ਮੈਂ ਤੇਰੇ ਵਿੱਚ ਭਰੋਸਾ ਕਰਾਂਗਾ। ਪਰਮੇਸ਼ੁਰ ਵਿੱਚ ਮੈਂ ਉਸਦੇ ਬਚਨ ਦੀ ਉਸਤਤ ਕਰਾਂਗਾ, ਮੈਂ ਪਰਮੇਸ਼ੁਰ ਵਿੱਚ ਭਰੋਸਾ ਰੱਖਿਆ ਹੈ; ਮੈਂ ਨਹੀਂ ਡਰਾਂਗਾ ਕਿ ਸਰੀਰ ਮੇਰੇ ਨਾਲ ਕੀ ਕਰ ਸਕਦਾ ਹੈ।"</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੨ ਸਮੂਏਲ ਦੀ ਦੂਜੀ ਪੋਥੀ 15:15 ਤਦ ਰਾਜੇ ਦੇ ਸੇਵਕਾਂ ਨੇ ਪਾਤਸ਼ਾਹ ਨੂੰ ਆਖਿਆ, ਵੇਖ, ਤੇਰੇ ਸੇਵਕ ਜੋ ਕੁੱਝ ਮੇਰੇ ਮਹਾਰਾਜ ਪਾਤਸ਼ਾਹ ਠਹਿਰਾਉਣ ਲਈ ਤਿਆਰ ਹਨ।</w:t>
      </w:r>
    </w:p>
    <w:p/>
    <w:p>
      <w:r xmlns:w="http://schemas.openxmlformats.org/wordprocessingml/2006/main">
        <w:t xml:space="preserve">ਰਾਜੇ ਦੇ ਸੇਵਕ ਉਹੀ ਕਰਨ ਲਈ ਤਿਆਰ ਸਨ ਜੋ ਰਾਜਾ ਉਨ੍ਹਾਂ ਨੂੰ ਕਰਨ ਲਈ ਕਹਿੰਦਾ ਸੀ।</w:t>
      </w:r>
    </w:p>
    <w:p/>
    <w:p>
      <w:r xmlns:w="http://schemas.openxmlformats.org/wordprocessingml/2006/main">
        <w:t xml:space="preserve">1. ਪ੍ਰਭੂ ਵਿੱਚ ਭਰੋਸਾ: ਪਰਮੇਸ਼ੁਰ ਦਾ ਕਹਿਣਾ ਮੰਨਣਾ ਅਤੇ ਸੇਵਾ ਕਰਨਾ ਸਿੱਖਣਾ।</w:t>
      </w:r>
    </w:p>
    <w:p/>
    <w:p>
      <w:r xmlns:w="http://schemas.openxmlformats.org/wordprocessingml/2006/main">
        <w:t xml:space="preserve">2. ਆਗਿਆਕਾਰੀ ਜੀਵਨ ਜੀਉਣਾ: ਪਰਮੇਸ਼ੁਰ ਦੀ ਇੱਛਾ ਦੇ ਅਧੀਨ ਹੋਣਾ।</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ਪ੍ਰਮਾਤਮਾ ਨੂੰ ਸਵੀਕਾਰ ਕਰਨ ਯੋਗ ਭੇਟ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੨ ਸਮੂਏਲ ਦੀ ਦੂਜੀ ਪੋਥੀ 15:16 ਤਦ ਰਾਜਾ ਅਤੇ ਉਹ ਦਾ ਸਾਰਾ ਟੱਬਰ ਉਹ ਦੇ ਮਗਰ ਤੁਰ ਪਿਆ। ਅਤੇ ਰਾਜੇ ਨੇ ਘਰ ਦੀ ਦੇਖ-ਭਾਲ ਕਰਨ ਲਈ ਦਸ ਔਰਤਾਂ ਛੱਡ ਦਿੱਤੀਆਂ, ਜਿਹੜੀਆਂ ਰਖੇਲਾਂ ਸਨ।</w:t>
      </w:r>
    </w:p>
    <w:p/>
    <w:p>
      <w:r xmlns:w="http://schemas.openxmlformats.org/wordprocessingml/2006/main">
        <w:t xml:space="preserve">ਰਾਜਾ ਦਾਊਦ ਨੇ ਆਪਣੇ ਸਾਰੇ ਘਰਾਣੇ ਸਮੇਤ ਆਪਣੇ ਮਹਿਲ ਨੂੰ ਛੱਡ ਦਿੱਤਾ ਅਤੇ ਘਰ ਨੂੰ ਰੱਖਣ ਲਈ ਆਪਣੀਆਂ ਦਸ ਰਖੇਲਾਂ ਨੂੰ ਪਿੱਛੇ ਛੱਡ ਦਿੱਤਾ।</w:t>
      </w:r>
    </w:p>
    <w:p/>
    <w:p>
      <w:r xmlns:w="http://schemas.openxmlformats.org/wordprocessingml/2006/main">
        <w:t xml:space="preserve">1. ਮੁਸੀਬਤ ਦੇ ਸਾਮ੍ਹਣੇ ਹੌਂਸਲਾ ਰੱਖੋ, ਪਰਮੇਸ਼ੁਰ ਉੱਤੇ ਭਰੋਸਾ ਰੱਖੋ ਕਿ ਉਹ ਤੁਹਾਨੂੰ ਇਸ ਵਿੱਚੋਂ ਲੰਘਾਵੇਗਾ।</w:t>
      </w:r>
    </w:p>
    <w:p/>
    <w:p>
      <w:r xmlns:w="http://schemas.openxmlformats.org/wordprocessingml/2006/main">
        <w:t xml:space="preserve">2. ਵੱਡੇ ਭਲੇ ਲਈ ਔਖੇ ਫੈਸਲੇ ਲੈਣਾ।</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ਉਪਦੇਸ਼ਕ ਦੀ ਪੋਥੀ 3:1-8 - ਹਰ ਚੀਜ਼ ਲਈ ਇੱਕ ਰੁੱਤ ਹੈ, ਅਤੇ ਅਕਾਸ਼ ਦੇ ਹੇਠਾਂ ਹਰ ਮਕਸਦ ਲਈ ਇੱਕ ਸਮਾਂ ਹੈ: ਇੱਕ ਜਨਮ ਲੈਣ ਦਾ ਸਮਾਂ, ਅਤੇ ਇੱਕ ਮਰਨ ਦਾ ਸਮਾਂ; ਬੀਜਣ ਦਾ ਇੱਕ ਸਮਾਂ ਹੈ, ਅਤੇ ਜੋ ਬੀਜਿਆ ਗਿਆ ਹੈ ਉਸਨੂੰ ਵੱਢਣ ਦਾ ਇੱਕ ਸਮਾਂ ਹੈ। ਮਾਰਨ ਦਾ ਸਮਾਂ, ਅਤੇ ਚੰਗਾ ਕਰਨ ਦਾ ਸਮਾਂ; ਟੁੱਟਣ ਦਾ ਸਮਾਂ, ਅਤੇ ਬਣਾਉਣ ਦਾ ਸਮਾਂ; ਰੋਣ ਦਾ ਸਮਾਂ, ਅਤੇ ਹੱਸਣ ਦਾ ਸਮਾਂ; ਸੋਗ ਕਰਨ ਦਾ ਸਮਾਂ, ਅਤੇ ਨੱਚਣ ਦਾ ਸਮਾਂ; ਪੱਥਰਾਂ ਨੂੰ ਸੁੱਟਣ ਦਾ ਸਮਾਂ, ਅਤੇ ਪੱਥਰਾਂ ਨੂੰ ਇਕੱਠੇ ਕਰਨ ਦਾ ਸਮਾਂ; ਗਲੇ ਲਗਾਉਣ ਦਾ ਸਮਾਂ, ਅਤੇ ਗਲੇ ਲਗਾਉਣ ਤੋਂ ਬਚਣ ਦਾ ਸਮਾਂ; ਪ੍ਰਾਪਤ ਕਰਨ ਦਾ ਸਮਾਂ, ਅਤੇ ਗੁਆਉਣ ਦਾ ਸਮਾਂ; ਰੱਖਣ ਦਾ ਇੱਕ ਸਮਾਂ, ਅਤੇ ਇੱਕ ਦੂਰ ਸੁੱਟਣ ਦਾ ਸਮਾਂ; ਕੱਟਣ ਦਾ ਸਮਾਂ, ਅਤੇ ਸਿਲਾਈ ਕਰਨ ਦਾ ਸਮਾਂ; ਚੁੱਪ ਰਹਿਣ ਦਾ ਸਮਾਂ, ਅਤੇ ਬੋਲਣ ਦਾ ਸਮਾਂ। ਪਿਆਰ ਕਰਨ ਦਾ ਸਮਾਂ, ਅਤੇ ਨਫ਼ਰਤ ਕਰਨ ਦਾ ਸਮਾਂ; ਜੰਗ ਦਾ ਸਮਾਂ, ਅਤੇ ਸ਼ਾਂਤੀ ਦਾ ਸਮਾਂ।</w:t>
      </w:r>
    </w:p>
    <w:p/>
    <w:p>
      <w:r xmlns:w="http://schemas.openxmlformats.org/wordprocessingml/2006/main">
        <w:t xml:space="preserve">੨ ਸਮੂਏਲ ਦੀ ਦੂਜੀ ਪੋਥੀ 15:17 ਤਦ ਰਾਜਾ ਅਤੇ ਸਾਰੇ ਲੋਕ ਉਹ ਦੇ ਮਗਰ ਨਿੱਕਲ ਗਏ ਅਤੇ ਦੂਰ ਇੱਕ ਥਾਂ ਠਹਿਰੇ।</w:t>
      </w:r>
    </w:p>
    <w:p/>
    <w:p>
      <w:r xmlns:w="http://schemas.openxmlformats.org/wordprocessingml/2006/main">
        <w:t xml:space="preserve">ਰਾਜਾ ਦਾਊਦ ਅਤੇ ਇਸਰਾਏਲ ਦੇ ਲੋਕਾਂ ਨੇ ਯਰੂਸ਼ਲਮ ਛੱਡ ਦਿੱਤਾ ਅਤੇ ਇੱਕ ਦੂਰ ਸਥਾਨ 'ਤੇ ਰੁਕ ਗਏ।</w:t>
      </w:r>
    </w:p>
    <w:p/>
    <w:p>
      <w:r xmlns:w="http://schemas.openxmlformats.org/wordprocessingml/2006/main">
        <w:t xml:space="preserve">1. ਸਾਡੇ ਆਰਾਮ ਖੇਤਰ ਨੂੰ ਛੱਡਣ ਅਤੇ ਵਿਸ਼ਵਾਸ ਨਾਲ ਬਾਹਰ ਨਿਕਲਣ ਦੀ ਮਹੱਤਤਾ।</w:t>
      </w:r>
    </w:p>
    <w:p/>
    <w:p>
      <w:r xmlns:w="http://schemas.openxmlformats.org/wordprocessingml/2006/main">
        <w:t xml:space="preserve">2. ਪ੍ਰਮਾਤਮਾ ਦੀ ਯੋਜਨਾ ਵਿੱਚ ਭਰੋਸਾ ਕਰਨ ਦੀ ਸ਼ਕਤੀ ਭਾਵੇਂ ਇਹ ਸਾਨੂੰ ਸਾਡੇ ਆਰਾਮ ਖੇਤਰ ਤੋਂ ਦੂਰ ਲੈ ਜਾਂਦੀ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2 ਸਮੂਏਲ 15:18 ਅਤੇ ਉਹ ਦੇ ਸਾਰੇ ਸੇਵਕ ਉਹ ਦੇ ਕੋਲ ਦੀ ਲੰਘਦੇ ਰਹੇ। ਅਤੇ ਸਾਰੇ ਕਰੇਥੀਆਂ, ਸਾਰੇ ਪਲੇਥੀ ਅਤੇ ਸਾਰੇ ਗੱਤੀਆਂ, ਛੇ ਸੌ ਆਦਮੀ ਜਿਹੜੇ ਗਥ ਤੋਂ ਉਸਦੇ ਪਿਛੇ ਆਏ ਸਨ, ਪਾਤਸ਼ਾਹ ਦੇ ਅੱਗੇ ਲੰਘ ਗਏ।</w:t>
      </w:r>
    </w:p>
    <w:p/>
    <w:p>
      <w:r xmlns:w="http://schemas.openxmlformats.org/wordprocessingml/2006/main">
        <w:t xml:space="preserve">ਦਾਊਦ ਦੇ ਨਾਲ ਯਰੂਸ਼ਲਮ ਤੋਂ ਦੂਰ ਗਥ ਦੇ 600 ਆਦਮੀ ਸਨ।</w:t>
      </w:r>
    </w:p>
    <w:p/>
    <w:p>
      <w:r xmlns:w="http://schemas.openxmlformats.org/wordprocessingml/2006/main">
        <w:t xml:space="preserve">1. ਜੀਵਨ ਇੱਕ ਯਾਤਰਾ ਹੈ: ਸਾਡੇ ਵਫ਼ਾਦਾਰ ਸਾਥੀ</w:t>
      </w:r>
    </w:p>
    <w:p/>
    <w:p>
      <w:r xmlns:w="http://schemas.openxmlformats.org/wordprocessingml/2006/main">
        <w:t xml:space="preserve">2. ਰੱਬ ਦਾ ਪ੍ਰਬੰਧ: 600 ਦੀ ਤਾਕਤ</w:t>
      </w:r>
    </w:p>
    <w:p/>
    <w:p>
      <w:r xmlns:w="http://schemas.openxmlformats.org/wordprocessingml/2006/main">
        <w:t xml:space="preserve">1. ਮੱਤੀ 6:26, "ਆਵਾ ਦੇ ਪੰਛੀਆਂ ਵੱਲ ਦੇਖੋ; ਉਹ ਨਾ ਬੀਜਦੇ ਹਨ, ਨਾ ਵੱਢਦੇ ਹਨ ਅਤੇ ਨਾ ਹੀ ਕੋਠੇ ਵਿੱਚ ਸਟੋਰ ਕਰਦੇ ਹਨ, ਅਤੇ ਫਿਰ ਵੀ ਤੁਹਾਡਾ ਸਵਰਗੀ ਪਿਤਾ ਉਨ੍ਹਾਂ ਨੂੰ ਖੁਆਉਂਦਾ ਹੈ। ਕੀ ਤੁਸੀਂ ਉਨ੍ਹਾਂ ਨਾਲੋਂ ਬਹੁਤ ਕੀਮਤੀ ਨਹੀਂ ਹੋ?"</w:t>
      </w:r>
    </w:p>
    <w:p/>
    <w:p>
      <w:r xmlns:w="http://schemas.openxmlformats.org/wordprocessingml/2006/main">
        <w:t xml:space="preserve">2. ਯਸਾਯਾਹ 11:4, "ਪਰ ਉਹ ਧਰਮ ਨਾਲ ਲੋੜਵੰਦਾਂ ਦਾ ਨਿਆਂ ਕਰੇਗਾ, ਉਹ ਨਿਆਂ ਨਾਲ ਧਰਤੀ ਦੇ ਗਰੀਬਾਂ ਲਈ ਫ਼ੈਸਲੇ ਕਰੇਗਾ, ਉਹ ਧਰਤੀ ਨੂੰ ਆਪਣੇ ਮੂੰਹ ਦੇ ਡੰਡੇ ਨਾਲ ਮਾਰੇਗਾ, ਉਹ ਆਪਣੇ ਬੁੱਲ੍ਹਾਂ ਦੇ ਸਾਹ ਨਾਲ ਕਰੇਗਾ। ਦੁਸ਼ਟ ਨੂੰ ਮਾਰੋ।"</w:t>
      </w:r>
    </w:p>
    <w:p/>
    <w:p>
      <w:r xmlns:w="http://schemas.openxmlformats.org/wordprocessingml/2006/main">
        <w:t xml:space="preserve">੨ ਸਮੂਏਲ ਦੀ ਦੂਜੀ ਪੋਥੀ 15:19 ਤਦ ਪਾਤਸ਼ਾਹ ਨੇ ਇਤਈ ਗਿੱਤੀ ਨੂੰ ਆਖਿਆ, ਤੂੰ ਵੀ ਸਾਡੇ ਨਾਲ ਕਿਉਂ ਜਾਂਦਾ ਹੈਂ? ਆਪਣੇ ਸਥਾਨ ਤੇ ਵਾਪਸ ਜਾ, ਅਤੇ ਰਾਜੇ ਦੇ ਨਾਲ ਰਹੋ, ਕਿਉਂ ਜੋ ਤੁਸੀਂ ਇੱਕ ਪਰਦੇਸੀ ਹੋ ਅਤੇ ਇੱਕ ਗ਼ੁਲਾਮੀ ਵੀ ਹੋ।</w:t>
      </w:r>
    </w:p>
    <w:p/>
    <w:p>
      <w:r xmlns:w="http://schemas.openxmlformats.org/wordprocessingml/2006/main">
        <w:t xml:space="preserve">ਰਾਜਾ ਡੇਵਿਡ ਨੇ ਗਿੱਟੀ ਇਤਾਈ ਨੂੰ ਪੁੱਛਿਆ ਕਿ ਉਹ ਉਨ੍ਹਾਂ ਦੇ ਸਫ਼ਰ ਵਿੱਚ ਉਨ੍ਹਾਂ ਨਾਲ ਕਿਉਂ ਸ਼ਾਮਲ ਹੋ ਰਿਹਾ ਸੀ, ਸੁਝਾਅ ਦਿੱਤਾ ਕਿ ਇਤਾਈ ਘਰ ਪਰਤ ਆਵੇ ਅਤੇ ਰਾਜੇ ਦੇ ਨਾਲ ਰਹੇ ਕਿਉਂਕਿ ਉਹ ਇੱਕ ਵਿਦੇਸ਼ੀ ਅਤੇ ਗ਼ੁਲਾਮ ਸੀ।</w:t>
      </w:r>
    </w:p>
    <w:p/>
    <w:p>
      <w:r xmlns:w="http://schemas.openxmlformats.org/wordprocessingml/2006/main">
        <w:t xml:space="preserve">1. ਰੱਬ ਦੇ ਸੱਦੇ ਦਾ ਪਾਲਣ ਕਰਨਾ: ਇਤਾਈ ਗਿੱਟਾਈਟ ਅਤੇ ਆਗਿਆਕਾਰੀ ਦੀ ਉਦਾਹਰਣ</w:t>
      </w:r>
    </w:p>
    <w:p/>
    <w:p>
      <w:r xmlns:w="http://schemas.openxmlformats.org/wordprocessingml/2006/main">
        <w:t xml:space="preserve">2. ਮੁਸ਼ਕਲ ਸਮਿਆਂ ਵਿੱਚ ਵਿਸ਼ਵਾਸ ਰੱਖਣਾ: ਇਤਾਈ ਦਿ ਗਿੱਟਾਈਟ ਦੀ ਕਹਾਣੀ</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ਸਮੂਏਲ 15:20 ਜਦ ਕਿ ਤੂੰ ਕੱਲ੍ਹ ਆਇਆ ਸੀ, ਕੀ ਅੱਜ ਮੈਂ ਤੈਨੂੰ ਸਾਡੇ ਨਾਲ ਚੜ੍ਹਾਈ ਕਰਾਂ? ਮੈਂ ਜਿੱਥੇ ਵੀ ਜਾਵਾਂਗਾ, ਤੂੰ ਵਾਪਸ ਆ ਜਾ ਅਤੇ ਆਪਣੇ ਭਰਾਵਾਂ ਨੂੰ ਵਾਪਸ ਲੈ ਜਾ, ਦਯਾ ਅਤੇ ਸਚਿਆਈ ਤੇਰੇ ਨਾਲ ਰਹੇ।</w:t>
      </w:r>
    </w:p>
    <w:p/>
    <w:p>
      <w:r xmlns:w="http://schemas.openxmlformats.org/wordprocessingml/2006/main">
        <w:t xml:space="preserve">ਰਾਜਾ ਡੇਵਿਡ ਆਪਣੇ ਸੇਵਕ ਨੂੰ ਰਾਜਾ ਅਤੇ ਉਸਦੇ ਆਦਮੀਆਂ ਨਾਲ ਯਾਤਰਾ ਕਰਨ ਦੀ ਬਜਾਏ ਆਪਣੇ ਪਰਿਵਾਰ ਕੋਲ ਘਰ ਵਾਪਸ ਜਾਣ ਦੀ ਆਗਿਆ ਦੇ ਕੇ ਦਇਆ ਅਤੇ ਦਇਆ ਦਿਖਾ ਰਿਹਾ ਹੈ।</w:t>
      </w:r>
    </w:p>
    <w:p/>
    <w:p>
      <w:r xmlns:w="http://schemas.openxmlformats.org/wordprocessingml/2006/main">
        <w:t xml:space="preserve">1. ਦਇਆ ਦੀ ਸ਼ਕਤੀ: ਦੂਜਿਆਂ ਪ੍ਰਤੀ ਦਿਆਲਤਾ ਕਿਵੇਂ ਦਿਖਾਉਣੀ ਹੈ।</w:t>
      </w:r>
    </w:p>
    <w:p/>
    <w:p>
      <w:r xmlns:w="http://schemas.openxmlformats.org/wordprocessingml/2006/main">
        <w:t xml:space="preserve">2. ਸੱਚਾਈ ਦਾ ਪ੍ਰਭਾਵ: ਇਮਾਨਦਾਰੀ ਦੀ ਜ਼ਿੰਦਗੀ ਕਿਵੇਂ ਜੀਣੀ ਹੈ।</w:t>
      </w:r>
    </w:p>
    <w:p/>
    <w:p>
      <w:r xmlns:w="http://schemas.openxmlformats.org/wordprocessingml/2006/main">
        <w:t xml:space="preserve">1. ਮੀਕਾਹ 6:8 ਉਸਨੇ ਤੈਨੂੰ ਦੱਸਿਆ ਹੈ, ਹੇ ਮਨੁੱਖ,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ਜ਼ਬੂਰ 25:10 ਪ੍ਰਭੂ ਦੇ ਸਾਰੇ ਮਾਰਗ ਅਡੋਲ ਪ੍ਰੇਮ ਅਤੇ ਵਫ਼ਾਦਾਰੀ ਦੇ ਹਨ, ਉਨ੍ਹਾਂ ਲਈ ਜਿਹੜੇ ਉਸਦੇ ਨੇਮ ਅਤੇ ਉਸ ਦੀਆਂ ਸਾਖੀਆਂ ਨੂੰ ਮੰਨਦੇ ਹਨ।</w:t>
      </w:r>
    </w:p>
    <w:p/>
    <w:p>
      <w:r xmlns:w="http://schemas.openxmlformats.org/wordprocessingml/2006/main">
        <w:t xml:space="preserve">੨ ਸਮੂਏਲ ਦੀ ਦੂਜੀ ਪੋਥੀ 15:21 ਅਤੇ ਇਤਈ ਨੇ ਪਾਤਸ਼ਾਹ ਨੂੰ ਉੱਤਰ ਦਿੱਤਾ, ਯਹੋਵਾਹ ਜੀ ਦੀ ਅਤੇ ਮੇਰੇ ਸੁਆਮੀ ਪਾਤਸ਼ਾਹ ਦੀ ਜਿਉਂਦੀ ਦੀ ਸੌਂਹ, ਮੇਰਾ ਮਹਾਰਾਜ ਰਾਜਾ ਕਿਸ ਥਾਂ ਹੋਵੇਗਾ, ਭਾਵੇਂ ਮੌਤ ਹੋਵੇ ਭਾਵੇਂ ਜੀਉਣ, ਤੇਰਾ ਦਾਸ ਵੀ ਉੱਥੇ ਹੀ ਹੋਵੇਗਾ। ਹੋਣਾ</w:t>
      </w:r>
    </w:p>
    <w:p/>
    <w:p>
      <w:r xmlns:w="http://schemas.openxmlformats.org/wordprocessingml/2006/main">
        <w:t xml:space="preserve">ਇਤਾਈ ਨੇ ਰਾਜਾ ਡੇਵਿਡ ਪ੍ਰਤੀ ਆਪਣੀ ਵਫ਼ਾਦਾਰੀ ਦਾ ਵਾਅਦਾ ਕੀਤਾ, ਜੀਵਨ ਜਾਂ ਮੌਤ ਵਿੱਚ ਰਾਜੇ ਦੇ ਨਾਲ ਰਹਿਣ ਦੀ ਸਹੁੰ ਖਾਧੀ।</w:t>
      </w:r>
    </w:p>
    <w:p/>
    <w:p>
      <w:r xmlns:w="http://schemas.openxmlformats.org/wordprocessingml/2006/main">
        <w:t xml:space="preserve">1. ਪਰਮੇਸ਼ੁਰ ਅਤੇ ਸਾਡੇ ਨੇਤਾਵਾਂ ਪ੍ਰਤੀ ਵਫ਼ਾਦਾਰੀ</w:t>
      </w:r>
    </w:p>
    <w:p/>
    <w:p>
      <w:r xmlns:w="http://schemas.openxmlformats.org/wordprocessingml/2006/main">
        <w:t xml:space="preserve">2. ਵਫ਼ਾਦਾਰੀ ਦੀ ਸ਼ਕਤੀ</w:t>
      </w:r>
    </w:p>
    <w:p/>
    <w:p>
      <w:r xmlns:w="http://schemas.openxmlformats.org/wordprocessingml/2006/main">
        <w:t xml:space="preserve">1. ਕਹਾਉਤਾਂ 18:24 - ਇੱਕ ਵਿਅਕਤੀ ਜਿਸਦੇ ਦੋਸਤ ਹਨ ਉਹ ਆਪਣੇ ਆਪ ਨੂੰ ਦੋਸਤਾਨਾ ਹੋਣਾ ਚਾਹੀਦਾ ਹੈ, ਪਰ ਇੱਕ ਅਜਿਹਾ ਦੋਸਤ ਹੈ ਜੋ ਇੱਕ ਭਰਾ ਨਾਲੋਂ ਨੇੜੇ ਰਹਿੰਦਾ ਹੈ.</w:t>
      </w:r>
    </w:p>
    <w:p/>
    <w:p>
      <w:r xmlns:w="http://schemas.openxmlformats.org/wordprocessingml/2006/main">
        <w:t xml:space="preserve">2. ਫ਼ਿਲਿੱਪੀਆਂ 2:3-4 - ਸੁਆਰਥੀ ਲਾਲਸਾ ਜਾਂ ਵਿਅਰਥ ਅਹੰਕਾਰ ਤੋਂ ਕੁਝ ਨਾ ਕਰੋ, ਪਰ ਨਿਮਰਤਾ ਨਾਲ ਦੂਜਿਆਂ ਨੂੰ ਆਪਣੇ ਨਾਲੋਂ ਬਿਹਤਰ ਸਮਝੋ। ਤੁਹਾਡੇ ਵਿੱਚੋਂ ਹਰ ਇੱਕ ਨੂੰ ਨਾ ਸਿਰਫ਼ ਆਪਣੇ ਹਿੱਤਾਂ ਵੱਲ ਧਿਆਨ ਦੇਣਾ ਚਾਹੀਦਾ ਹੈ, ਸਗੋਂ ਦੂਜਿਆਂ ਦੇ ਹਿੱਤਾਂ ਵੱਲ ਵੀ ਧਿਆਨ ਦੇਣਾ ਚਾਹੀਦਾ ਹੈ।</w:t>
      </w:r>
    </w:p>
    <w:p/>
    <w:p>
      <w:r xmlns:w="http://schemas.openxmlformats.org/wordprocessingml/2006/main">
        <w:t xml:space="preserve">੨ ਸਮੂਏਲ ਦੀ ਦੂਜੀ ਪੋਥੀ 15:22 ਤਦ ਦਾਊਦ ਨੇ ਇਤਈ ਨੂੰ ਆਖਿਆ, ਜਾਹ ਅਤੇ ਪਾਰ ਲੰਘ। ਅਤੇ ਗਿੱਟੀ ਇਤਈ ਅਤੇ ਉਸਦੇ ਸਾਰੇ ਆਦਮੀ ਅਤੇ ਸਾਰੇ ਛੋਟੇ ਬੱਚੇ ਜੋ ਉਸਦੇ ਨਾਲ ਸਨ ਪਾਰ ਲੰਘ ਗਏ।</w:t>
      </w:r>
    </w:p>
    <w:p/>
    <w:p>
      <w:r xmlns:w="http://schemas.openxmlformats.org/wordprocessingml/2006/main">
        <w:t xml:space="preserve">ਡੇਵਿਡ ਨੇ ਇਤਈ ਗਿੱਟੀ ਨੂੰ ਆਪਣੇ ਸਾਰੇ ਆਦਮੀਆਂ ਅਤੇ ਉਨ੍ਹਾਂ ਦੇ ਨਾਲ ਬੱਚਿਆਂ ਨੂੰ ਦਰਿਆ ਪਾਰ ਕਰਨ ਲਈ ਕਿਹਾ।</w:t>
      </w:r>
    </w:p>
    <w:p/>
    <w:p>
      <w:r xmlns:w="http://schemas.openxmlformats.org/wordprocessingml/2006/main">
        <w:t xml:space="preserve">1. ਇਹ ਜਾਣਨਾ ਕਿ ਕਦੋਂ ਪਾਲਣਾ ਕਰਨੀ ਹੈ: ਇਤਾਈ ਦੀ ਵਫ਼ਾਦਾਰੀ ਦੀ ਮਿਸਾਲ ਦਾ ਅਧਿਐਨ।</w:t>
      </w:r>
    </w:p>
    <w:p/>
    <w:p>
      <w:r xmlns:w="http://schemas.openxmlformats.org/wordprocessingml/2006/main">
        <w:t xml:space="preserve">2. ਪ੍ਰਮਾਤਮਾ ਦੀ ਯੋਜਨਾ ਦਾ ਪਾਲਣ ਕਰਨਾ: ਮੁਸ਼ਕਲਾਂ ਦੇ ਵਿਚਕਾਰ ਆਗਿਆਕਾਰੀ ਦਾ ਮਹੱਤਵ।</w:t>
      </w:r>
    </w:p>
    <w:p/>
    <w:p>
      <w:r xmlns:w="http://schemas.openxmlformats.org/wordprocessingml/2006/main">
        <w:t xml:space="preserve">1. ਯਹੋਸ਼ੁਆ 1:9 ਕੀ ਮੈਂ ਤੁਹਾਨੂੰ ਹੁਕਮ ਨਹੀਂ ਦਿੱਤਾ? ਮਜ਼ਬੂਤ ਅਤੇ ਚੰਗੀ ਹਿੰਮਤ ਵਾਲੇ ਬਣੋ; ਭੈਭੀਤ ਨਾ ਹੋਵੋ, ਨਾ ਘਬਰਾਓ, ਕਿਉਂਕਿ ਜਿੱਥੇ ਕਿਤੇ ਵੀ ਤੁਸੀਂ ਜਾਂਦੇ ਹੋ ਯਹੋਵਾਹ ਤੁਹਾਡਾ ਪਰਮੇਸ਼ੁਰ ਤੁਹਾਡੇ ਨਾਲ ਹੈ।</w:t>
      </w:r>
    </w:p>
    <w:p/>
    <w:p>
      <w:r xmlns:w="http://schemas.openxmlformats.org/wordprocessingml/2006/main">
        <w:t xml:space="preserve">2. ਰੋਮੀਆਂ 8:28 ਅਤੇ ਅਸੀਂ ਜਾਣਦੇ ਹਾਂ ਕਿ ਸਾਰੀਆਂ ਚੀਜ਼ਾਂ ਮਿਲ ਕੇ ਉਨ੍ਹਾਂ ਲਈ ਚੰਗੇ ਕੰਮ ਕਰਦੀਆਂ ਹਨ ਜੋ ਪਰਮੇਸ਼ੁਰ ਨੂੰ ਪਿਆਰ ਕਰਦੇ ਹਨ, ਉਨ੍ਹਾਂ ਲਈ ਜਿਹੜੇ ਉਸ ਦੇ ਮਕਸਦ ਅਨੁਸਾਰ ਬੁਲਾਏ ਜਾਂਦੇ ਹਨ।</w:t>
      </w:r>
    </w:p>
    <w:p/>
    <w:p>
      <w:r xmlns:w="http://schemas.openxmlformats.org/wordprocessingml/2006/main">
        <w:t xml:space="preserve">੨ ਸਮੂਏਲ ਦੀ ਦੂਜੀ ਪੋਥੀ 15:23 ਅਤੇ ਸਾਰਾ ਦੇਸ ਉੱਚੀ ਅਵਾਜ਼ ਨਾਲ ਰੋਇਆ ਅਤੇ ਸਾਰੇ ਲੋਕ ਪਾਰ ਲੰਘ ਗਏ, ਰਾਜਾ ਆਪ ਵੀ ਕਿਦਰੋਨ ਦੀ ਨਦੀ ਦੇ ਪਾਰ ਲੰਘ ਗਿਆ, ਅਤੇ ਸਾਰੇ ਲੋਕ ਉਜਾੜ ਦੇ ਰਾਹ ਨੂੰ ਲੰਘ ਗਏ।</w:t>
      </w:r>
    </w:p>
    <w:p/>
    <w:p>
      <w:r xmlns:w="http://schemas.openxmlformats.org/wordprocessingml/2006/main">
        <w:t xml:space="preserve">ਦੇਸ਼ ਦੇ ਸਾਰੇ ਲੋਕ, ਰਾਜੇ ਦੀ ਅਗਵਾਈ ਵਿੱਚ, ਕਿਦਰੋਨ ਦੀ ਨਦੀ ਨੂੰ ਪਾਰ ਕਰਕੇ ਉਜਾੜ ਵਿੱਚ ਆਪਣਾ ਸਫ਼ਰ ਸ਼ੁਰੂ ਕਰ ਦਿੱਤਾ।</w:t>
      </w:r>
    </w:p>
    <w:p/>
    <w:p>
      <w:r xmlns:w="http://schemas.openxmlformats.org/wordprocessingml/2006/main">
        <w:t xml:space="preserve">1. ਰੱਬ ਉਜਾੜ ਵਿੱਚ ਵੀ ਸਾਡੇ ਨਾਲ ਹੈ।</w:t>
      </w:r>
    </w:p>
    <w:p/>
    <w:p>
      <w:r xmlns:w="http://schemas.openxmlformats.org/wordprocessingml/2006/main">
        <w:t xml:space="preserve">2. ਲੋੜ ਦੇ ਸਮੇਂ ਭਾਈਚਾਰੇ ਦੀ ਸ਼ਕਤੀ।</w:t>
      </w:r>
    </w:p>
    <w:p/>
    <w:p>
      <w:r xmlns:w="http://schemas.openxmlformats.org/wordprocessingml/2006/main">
        <w:t xml:space="preserve">1. ਯਸਾਯਾਹ 43:2 - "ਜਦੋਂ ਤੂੰ ਪਾਣੀਆਂ ਵਿੱਚੋਂ ਦੀ ਲੰਘੇਂਗਾ, ਮੈਂ ਤੇਰੇ ਨਾਲ ਹੋਵਾਂਗਾ; ਅਤੇ ਦਰਿਆਵਾਂ ਵਿੱਚੋਂ, ਉਹ ਤੈਨੂੰ ਨਹੀਂ ਵਹਿਣਗੀਆਂ: ਜਦੋਂ ਤੂੰ ਅੱਗ ਵਿੱਚੋਂ ਲੰਘੇਂਗਾ, ਤਾਂ ਤੂੰ ਨਾ ਸਾੜਿਆ ਜਾਵੇਂਗਾ, ਨਾ ਹੀ ਲਾਟ ਬਲੇਗੀ। ਤੇਰੇ ਉੱਤੇ।"</w:t>
      </w:r>
    </w:p>
    <w:p/>
    <w:p>
      <w:r xmlns:w="http://schemas.openxmlformats.org/wordprocessingml/2006/main">
        <w:t xml:space="preserve">2. ਜ਼ਬੂਰ 23:4 - "ਹਾਂ, ਭਾਵੇਂ ਮੈਂ ਮੌਤ ਦੀ ਸਾਯੇ ਦੀ ਘਾਟੀ ਵਿੱਚੋਂ ਲੰਘਦਾ ਹਾਂ, ਮੈਂ ਕਿਸੇ ਬੁਰਾਈ ਤੋਂ ਨਹੀਂ ਡਰਾਂਗਾ; ਕਿਉਂਕਿ ਤੂੰ ਮੇਰੇ ਨਾਲ ਹੈਂ; ਤੇਰੀ ਲਾਠੀ ਅਤੇ ਤੇਰੀ ਲਾਠੀ ਮੈਨੂੰ ਦਿਲਾਸਾ ਦਿੰਦੀ ਹੈ।"</w:t>
      </w:r>
    </w:p>
    <w:p/>
    <w:p>
      <w:r xmlns:w="http://schemas.openxmlformats.org/wordprocessingml/2006/main">
        <w:t xml:space="preserve">2 ਸਮੂਏਲ 15:24 ਅਤੇ ਸਾਦੋਕ ਵੀ ਵੇਖੋ ਅਤੇ ਸਾਰੇ ਲੇਵੀ ਪਰਮੇਸ਼ੁਰ ਦੇ ਨੇਮ ਦੇ ਸੰਦੂਕ ਨੂੰ ਚੁੱਕ ਕੇ ਉਹ ਦੇ ਨਾਲ ਸਨ, ਅਤੇ ਉਨ੍ਹਾਂ ਨੇ ਪਰਮੇਸ਼ੁਰ ਦੇ ਸੰਦੂਕ ਨੂੰ ਹੇਠਾਂ ਰੱਖਿਆ। ਅਤੇ ਅਬਯਾਥਾਰ ਚੜ੍ਹ ਗਿਆ, ਜਦ ਤੱਕ ਸਾਰੇ ਲੋਕ ਸ਼ਹਿਰ ਤੋਂ ਬਾਹਰ ਨਾ ਨਿਕਲ ਗਏ।</w:t>
      </w:r>
    </w:p>
    <w:p/>
    <w:p>
      <w:r xmlns:w="http://schemas.openxmlformats.org/wordprocessingml/2006/main">
        <w:t xml:space="preserve">ਸਾਦੋਕ ਅਤੇ ਲੇਵੀ ਪਰਮੇਸ਼ੁਰ ਦੇ ਨੇਮ ਦੇ ਸੰਦੂਕ ਦੇ ਨਾਲ ਗਏ ਅਤੇ ਸ਼ਹਿਰ ਦੇ ਲੋਕਾਂ ਦੇ ਬਾਹਰ ਨਿਕਲਣ ਤੋਂ ਪਹਿਲਾਂ ਇਸਨੂੰ ਹੇਠਾਂ ਰੱਖਿਆ।</w:t>
      </w:r>
    </w:p>
    <w:p/>
    <w:p>
      <w:r xmlns:w="http://schemas.openxmlformats.org/wordprocessingml/2006/main">
        <w:t xml:space="preserve">1. ਪਰਮੇਸ਼ੁਰ ਦਾ ਨੇਮ: ਸਾਡੇ ਵਿਸ਼ਵਾਸ ਦੀ ਨੀਂਹ</w:t>
      </w:r>
    </w:p>
    <w:p/>
    <w:p>
      <w:r xmlns:w="http://schemas.openxmlformats.org/wordprocessingml/2006/main">
        <w:t xml:space="preserve">2. ਸਾਡੇ ਜੀਵਨ ਵਿੱਚ ਪਰਮੇਸ਼ੁਰ ਦੇ ਸੰਦੂਕ ਦੀ ਮਹੱਤਤਾ</w:t>
      </w:r>
    </w:p>
    <w:p/>
    <w:p>
      <w:r xmlns:w="http://schemas.openxmlformats.org/wordprocessingml/2006/main">
        <w:t xml:space="preserve">1. ਇਬਰਾਨੀਆਂ 9:4 - "ਜਿਸ ਵਿੱਚ ਸੋਨੇ ਦਾ ਧੂਪਦਾਨ ਸੀ, ਅਤੇ ਨੇਮ ਦਾ ਸੰਦੂਕ ਸੋਨੇ ਨਾਲ ਮੜ੍ਹਿਆ ਹੋਇਆ ਸੀ, ਜਿਸ ਵਿੱਚ ਸੋਨੇ ਦਾ ਭਾਂਡਾ ਸੀ ਜਿਸ ਵਿੱਚ ਮੰਨ ਸੀ, ਅਤੇ ਹਾਰੂਨ ਦਾ ਡੰਡਾ ਸੀ ਜਿਸ ਵਿੱਚ ਕਲੀ ਸੀ, ਅਤੇ ਨੇਮ ਦੀਆਂ ਮੇਜ਼ਾਂ"</w:t>
      </w:r>
    </w:p>
    <w:p/>
    <w:p>
      <w:r xmlns:w="http://schemas.openxmlformats.org/wordprocessingml/2006/main">
        <w:t xml:space="preserve">2. ਕੂਚ 25:16 - "ਅਤੇ ਤੁਸੀਂ ਉਸ ਗਵਾਹੀ ਨੂੰ ਕਿਸ਼ਤੀ ਵਿੱਚ ਪਾਓ ਜੋ ਮੈਂ ਤੁਹਾਨੂੰ ਦੇਵਾਂਗਾ।"</w:t>
      </w:r>
    </w:p>
    <w:p/>
    <w:p>
      <w:r xmlns:w="http://schemas.openxmlformats.org/wordprocessingml/2006/main">
        <w:t xml:space="preserve">੨ ਸਮੂਏਲ ਦੀ ਦੂਜੀ ਪੋਥੀ 15:25 ਤਦ ਪਾਤਸ਼ਾਹ ਨੇ ਸਾਦੋਕ ਨੂੰ ਆਖਿਆ, ਪਰਮੇਸ਼ੁਰ ਦੇ ਸੰਦੂਕ ਨੂੰ ਸ਼ਹਿਰ ਵਿੱਚ ਮੋੜ ਲੈ ਜਾਹ, ਜੇ ਯਹੋਵਾਹ ਦੀ ਨਿਗਾਹ ਵਿੱਚ ਮੇਰੇ ਉੱਤੇ ਮਿਹਰ ਹੋਵੇ, ਤਾਂ ਉਹ ਮੈਨੂੰ ਫੇਰ ਲਿਆਵੇਗਾ ਅਤੇ ਉਹ ਨੂੰ ਅਤੇ ਉਹ ਦਾ ਟਿਕਾਣਾ ਮੈਨੂੰ ਵਿਖਾਵੇਗਾ।</w:t>
      </w:r>
    </w:p>
    <w:p/>
    <w:p>
      <w:r xmlns:w="http://schemas.openxmlformats.org/wordprocessingml/2006/main">
        <w:t xml:space="preserve">ਰਾਜਾ ਡੇਵਿਡ ਨੇ ਸਾਦੋਕ ਨੂੰ ਪਰਮੇਸ਼ੁਰ ਦੇ ਸੰਦੂਕ ਨੂੰ ਯਰੂਸ਼ਲਮ ਨੂੰ ਵਾਪਸ ਕਰਨ ਦਾ ਹੁਕਮ ਦਿੱਤਾ ਇਸ ਉਮੀਦ ਨਾਲ ਕਿ ਯਹੋਵਾਹ ਉਸ ਦੀ ਮਿਹਰ ਕਰੇਗਾ ਅਤੇ ਉਸ ਨੂੰ ਵਾਪਸ ਜਾਣ ਦੀ ਇਜਾਜ਼ਤ ਦੇਵੇਗਾ।</w:t>
      </w:r>
    </w:p>
    <w:p/>
    <w:p>
      <w:r xmlns:w="http://schemas.openxmlformats.org/wordprocessingml/2006/main">
        <w:t xml:space="preserve">1. ਅਜ਼ਮਾਇਸ਼ ਦੇ ਸਮੇਂ ਵਿੱਚ ਪਰਮੇਸ਼ੁਰ ਦੀ ਵਫ਼ਾਦਾਰੀ - 2 ਕੁਰਿੰਥੀਆਂ 1:3-5</w:t>
      </w:r>
    </w:p>
    <w:p/>
    <w:p>
      <w:r xmlns:w="http://schemas.openxmlformats.org/wordprocessingml/2006/main">
        <w:t xml:space="preserve">2. ਰੱਬ 'ਤੇ ਭਰੋਸਾ ਕਰਨ ਦੀ ਮਹੱਤਤਾ - ਕਹਾਉਤਾਂ 3:5-6</w:t>
      </w:r>
    </w:p>
    <w:p/>
    <w:p>
      <w:r xmlns:w="http://schemas.openxmlformats.org/wordprocessingml/2006/main">
        <w:t xml:space="preserve">1. ਜ਼ਬੂਰ 28:7 - ਪ੍ਰਭੂ ਮੇਰੀ ਤਾਕਤ ਅਤੇ ਮੇਰੀ ਢਾਲ ਹੈ; ਮੇਰਾ ਦਿਲ ਉਸ ਵਿੱਚ ਭਰੋਸਾ ਰੱਖਦਾ ਹੈ, ਅਤੇ ਉਹ ਮੇਰੀ ਮਦਦ ਕਰਦਾ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ਸਮੂਏਲ 15:26 ਪਰ ਜੇ ਉਹ ਇਹ ਆਖੇ, ਮੈਂ ਤੇਰੇ ਵਿੱਚ ਪ੍ਰਸੰਨ ਨਹੀਂ ਹਾਂ। ਵੇਖੋ, ਮੈਂ ਇੱਥੇ ਹਾਂ, ਉਸਨੂੰ ਮੇਰੇ ਨਾਲ ਉਹੀ ਕਰਨ ਦਿਓ ਜੋ ਉਸਨੂੰ ਚੰਗਾ ਲੱਗੇ।</w:t>
      </w:r>
    </w:p>
    <w:p/>
    <w:p>
      <w:r xmlns:w="http://schemas.openxmlformats.org/wordprocessingml/2006/main">
        <w:t xml:space="preserve">ਪ੍ਰਮਾਤਮਾ ਪ੍ਰਤੀ ਵਿਅਕਤੀ ਦਾ ਰਵੱਈਆ ਉਸਦੀ ਸੇਵਾ ਕਰਨ ਦੀ ਇੱਛਾ ਵਾਲਾ ਹੋਣਾ ਚਾਹੀਦਾ ਹੈ, ਚਾਹੇ ਪ੍ਰਮਾਤਮਾ ਉਨ੍ਹਾਂ ਨਾਲ ਕਿਵੇਂ ਪੇਸ਼ ਆਉਣਾ ਚੁਣਦਾ ਹੈ।</w:t>
      </w:r>
    </w:p>
    <w:p/>
    <w:p>
      <w:r xmlns:w="http://schemas.openxmlformats.org/wordprocessingml/2006/main">
        <w:t xml:space="preserve">1. ਪ੍ਰਮਾਤਮਾ ਦੀ ਭਗਤੀ ਦਾ ਮਹੱਤਵ, ਭਾਵੇਂ ਉਹ ਦੂਰ ਜਾਂ ਬੇਪਰਵਾਹ ਜਾਪਦਾ ਹੋਵੇ।</w:t>
      </w:r>
    </w:p>
    <w:p/>
    <w:p>
      <w:r xmlns:w="http://schemas.openxmlformats.org/wordprocessingml/2006/main">
        <w:t xml:space="preserve">2. ਪ੍ਰਮਾਤਮਾ ਵਿੱਚ ਵਿਸ਼ਵਾਸ ਉਦੋਂ ਪਰਖਿਆ ਜਾਂਦਾ ਹੈ ਜਦੋਂ ਅਸੀਂ ਉਸ ਵਿੱਚ ਆਪਣਾ ਭਰੋਸਾ ਰੱਖਣ ਲਈ ਤਿਆਰ ਹੁੰਦੇ ਹਾਂ, ਭਾਵੇਂ ਇਹ ਲੱਗਦਾ ਹੈ ਕਿ ਉਹ ਧਿਆਨ ਨਹੀਂ ਦੇ ਰਿਹਾ ਹੈ।</w:t>
      </w:r>
    </w:p>
    <w:p/>
    <w:p>
      <w:r xmlns:w="http://schemas.openxmlformats.org/wordprocessingml/2006/main">
        <w:t xml:space="preserve">1. ਕਹਾਉਤਾਂ 3:5-6 - "ਆਪਣੇ ਪੂਰੇ ਦਿਲ ਨਾਲ ਪ੍ਰਭੂ ਉੱਤੇ ਭਰੋਸਾ ਰੱਖੋ, ਅਤੇ ਆਪਣੀ ਸਮਝ ਉੱਤੇ ਅਤਬਾਰ ਨਾ ਕਰੋ। ਆਪਣੇ ਸਾਰੇ ਤਰੀਕਿਆਂ ਵਿੱਚ ਉਸ ਨੂੰ ਮੰਨੋ, ਅਤੇ ਉਹ ਤੁਹਾਡੇ ਮਾਰਗਾਂ ਨੂੰ ਸਿੱਧਾ ਕਰੇਗਾ।"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੨ ਸਮੂਏਲ ਦੀ ਦੂਜੀ ਪੋਥੀ 15:27 ਪਾਤਸ਼ਾਹ ਨੇ ਸਾਦੋਕ ਜਾਜਕ ਨੂੰ ਵੀ ਆਖਿਆ, ਕੀ ਤੂੰ ਦਰਸ਼ਕ ਨਹੀਂ ਹੈਂ? ਸ਼ਾਂਤੀ ਨਾਲ ਸ਼ਹਿਰ ਨੂੰ ਮੁੜ ਜਾ, ਅਤੇ ਤੇਰੇ ਦੋ ਪੁੱਤਰ ਤੇਰੇ ਨਾਲ, ਤੇਰਾ ਪੁੱਤਰ ਅਹੀਮਾਜ਼ ਅਤੇ ਅਬਯਾਥਾਰ ਦਾ ਪੁੱਤਰ ਯੋਨਾਥਾਨ।</w:t>
      </w:r>
    </w:p>
    <w:p/>
    <w:p>
      <w:r xmlns:w="http://schemas.openxmlformats.org/wordprocessingml/2006/main">
        <w:t xml:space="preserve">ਰਾਜਾ ਦਾਊਦ ਨੇ ਸਾਦੋਕ ਜਾਜਕ ਨੂੰ ਆਪਣੇ ਦੋ ਪੁੱਤਰਾਂ ਅਹੀਮਾਜ਼ ਅਤੇ ਯੋਨਾਥਾਨ ਨਾਲ ਸ਼ਹਿਰ ਵਾਪਸ ਜਾਣ ਲਈ ਕਿਹਾ।</w:t>
      </w:r>
    </w:p>
    <w:p/>
    <w:p>
      <w:r xmlns:w="http://schemas.openxmlformats.org/wordprocessingml/2006/main">
        <w:t xml:space="preserve">1. ਦੁੱਖ ਅਤੇ ਮੁਸੀਬਤ ਦੇ ਸਮੇਂ ਰੱਬ ਸਾਡੇ ਨਾਲ ਹੈ</w:t>
      </w:r>
    </w:p>
    <w:p/>
    <w:p>
      <w:r xmlns:w="http://schemas.openxmlformats.org/wordprocessingml/2006/main">
        <w:t xml:space="preserve">2. ਔਖੇ ਸਮਿਆਂ ਦੌਰਾਨ ਰੱਬ ਵਿੱਚ ਵਿਸ਼ਵਾਸ ਰੱਖਣ ਦੀ ਮਹੱਤਤਾ</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੨ ਸਮੂਏਲ ਦੀ ਦੂਜੀ ਪੋਥੀ 15:28 ਵੇਖ, ਮੈਂ ਉਜਾੜ ਦੇ ਮੈਦਾਨ ਵਿੱਚ ਰਹਾਂਗਾ, ਜਦ ਤੱਕ ਤੇਰੇ ਵੱਲੋਂ ਮੈਨੂੰ ਪ੍ਰਮਾਣਿਤ ਕਰਨ ਦਾ ਬਚਨ ਨਾ ਆਵੇ।</w:t>
      </w:r>
    </w:p>
    <w:p/>
    <w:p>
      <w:r xmlns:w="http://schemas.openxmlformats.org/wordprocessingml/2006/main">
        <w:t xml:space="preserve">ਡੇਵਿਡ ਉਜਾੜ ਵਿੱਚ ਇੰਤਜ਼ਾਰ ਕਰਨ ਦੀ ਯੋਜਨਾ ਬਣਾਉਂਦਾ ਹੈ ਜਦੋਂ ਤੱਕ ਉਸਨੂੰ ਅਬਸ਼ਾਲੋਮ ਤੋਂ ਉਸਦੀ ਕਿਸਮਤ ਬਾਰੇ ਕੋਈ ਖ਼ਬਰ ਨਹੀਂ ਮਿਲਦੀ।</w:t>
      </w:r>
    </w:p>
    <w:p/>
    <w:p>
      <w:r xmlns:w="http://schemas.openxmlformats.org/wordprocessingml/2006/main">
        <w:t xml:space="preserve">1. ਧੀਰਜ ਦੀ ਸ਼ਕਤੀ: ਪਰਮੇਸ਼ੁਰ ਦੇ ਸਮੇਂ ਦੀ ਉਡੀਕ ਕਰਨਾ ਸਿੱਖਣਾ</w:t>
      </w:r>
    </w:p>
    <w:p/>
    <w:p>
      <w:r xmlns:w="http://schemas.openxmlformats.org/wordprocessingml/2006/main">
        <w:t xml:space="preserve">2. ਅਨਿਸ਼ਚਿਤਤਾ ਦੇ ਸਮੇਂ ਵਿੱਚ ਰੱਬ ਦੀ ਉਡੀਕ ਕਰਨਾ</w:t>
      </w:r>
    </w:p>
    <w:p/>
    <w:p>
      <w:r xmlns:w="http://schemas.openxmlformats.org/wordprocessingml/2006/main">
        <w:t xml:space="preserve">1. ਜ਼ਬੂਰ 40: 1-3 - "ਮੈਂ ਧੀਰਜ ਨਾਲ ਪ੍ਰਭੂ ਦੀ ਉਡੀਕ ਕੀਤੀ; ਉਹ ਮੇਰੇ ਵੱਲ ਝੁਕਿਆ ਅਤੇ ਮੇਰੀ ਪੁਕਾਰ ਸੁਣੀ, ਉਸਨੇ ਮੈਨੂੰ ਤਬਾਹੀ ਦੇ ਟੋਏ ਵਿੱਚੋਂ, ਮਿੱਟੀ ਦੇ ਦਲਦ ਵਿੱਚੋਂ ਬਾਹਰ ਕੱਢਿਆ, ਅਤੇ ਮੇਰੇ ਪੈਰ ਇੱਕ ਚੱਟਾਨ ਉੱਤੇ ਰੱਖੇ, ਮੇਰੇ ਕਦਮਾਂ ਨੂੰ ਸੁਰੱਖਿਅਤ ਬਣਾ ਰਿਹਾ ਹੈ, ਉਸਨੇ ਮੇਰੇ ਮੂੰਹ ਵਿੱਚ ਇੱਕ ਨਵਾਂ ਗੀਤ ਪਾਇਆ, ਸਾਡੇ ਪਰਮੇਸ਼ੁਰ ਦੀ ਉਸਤਤ ਦਾ ਗੀਤ, ਬਹੁਤ ਸਾਰੇ ਵੇਖਣਗੇ ਅਤੇ ਡਰਨਗੇ, ਅਤੇ ਪ੍ਰਭੂ ਵਿੱਚ ਭਰੋਸਾ ਰੱਖਣਗੇ।</w:t>
      </w:r>
    </w:p>
    <w:p/>
    <w:p>
      <w:r xmlns:w="http://schemas.openxmlformats.org/wordprocessingml/2006/main">
        <w:t xml:space="preserve">2. ਯਾਕੂਬ 5: 7-8 - "ਇਸ ਲਈ, ਭਰਾਵੋ, ਪ੍ਰਭੂ ਦੇ ਆਉਣ ਤੱਕ ਧੀਰਜ ਰੱਖੋ, ਦੇਖੋ ਕਿ ਕਿਸਾਨ ਧਰਤੀ ਦੇ ਕੀਮਤੀ ਫਲ ਦੀ ਉਡੀਕ ਕਰਦਾ ਹੈ, ਇਸ ਬਾਰੇ ਧੀਰਜ ਰੱਖਦਾ ਹੈ, ਜਦੋਂ ਤੱਕ ਇਹ ਜਲਦੀ ਅਤੇ ਦੇਰ ਨਾਲ ਪ੍ਰਾਪਤ ਨਹੀਂ ਹੁੰਦਾ. ਮੀਂਹ, ਤੁਸੀਂ ਵੀ ਸਬਰ ਰੱਖੋ, ਆਪਣੇ ਦਿਲਾਂ ਨੂੰ ਸਥਾਪਿਤ ਕਰੋ, ਕਿਉਂਕਿ ਪ੍ਰਭੂ ਦਾ ਆਉਣਾ ਨੇੜੇ ਹੈ।</w:t>
      </w:r>
    </w:p>
    <w:p/>
    <w:p>
      <w:r xmlns:w="http://schemas.openxmlformats.org/wordprocessingml/2006/main">
        <w:t xml:space="preserve">੨ ਸਮੂਏਲ ਦੀ ਦੂਜੀ ਪੋਥੀ 15:29 ਸੋ ਸਾਦੋਕ ਅਤੇ ਅਬਯਾਥਾਰ ਪਰਮੇਸ਼ੁਰ ਦੇ ਸੰਦੂਕ ਨੂੰ ਫੇਰ ਯਰੂਸ਼ਲਮ ਵਿੱਚ ਲੈ ਗਏ ਅਤੇ ਉਹ ਉੱਥੇ ਠਹਿਰੇ।</w:t>
      </w:r>
    </w:p>
    <w:p/>
    <w:p>
      <w:r xmlns:w="http://schemas.openxmlformats.org/wordprocessingml/2006/main">
        <w:t xml:space="preserve">ਸਾਦੋਕ ਅਤੇ ਅਬਯਾਥਾਰ ਨੇ ਪਰਮੇਸ਼ੁਰ ਦੇ ਸੰਦੂਕ ਨੂੰ ਯਰੂਸ਼ਲਮ ਵਾਪਸ ਮੋੜ ਦਿੱਤਾ ਅਤੇ ਉੱਥੇ ਹੀ ਰਹੇ।</w:t>
      </w:r>
    </w:p>
    <w:p/>
    <w:p>
      <w:r xmlns:w="http://schemas.openxmlformats.org/wordprocessingml/2006/main">
        <w:t xml:space="preserve">1. ਆਗਿਆਕਾਰੀ ਦੀ ਯਾਤਰਾ - 2 ਸਮੂਏਲ 15:29</w:t>
      </w:r>
    </w:p>
    <w:p/>
    <w:p>
      <w:r xmlns:w="http://schemas.openxmlformats.org/wordprocessingml/2006/main">
        <w:t xml:space="preserve">2. ਏਕਤਾ ਦੀ ਤਾਕਤ - 2 ਸਮੂਏਲ 15:29</w:t>
      </w:r>
    </w:p>
    <w:p/>
    <w:p>
      <w:r xmlns:w="http://schemas.openxmlformats.org/wordprocessingml/2006/main">
        <w:t xml:space="preserve">1. ਰਸੂਲਾਂ ਦੇ ਕਰਤੱਬ 2:46 - ਅਤੇ ਉਹ, ਹਰ ਰੋਜ਼ ਹੈਕਲ ਵਿੱਚ ਇੱਕ ਸਹਿਮਤੀ ਨਾਲ ਚੱਲਦੇ ਰਹੇ, ਅਤੇ ਘਰ-ਘਰ ਰੋਟੀਆਂ ਤੋੜਦੇ ਰਹੇ, ਆਪਣਾ ਮਾਸ ਖੁਸ਼ੀ ਅਤੇ ਇੱਕਲੇ ਮਨ ਨਾਲ ਖਾਂਦੇ ਸਨ।</w:t>
      </w:r>
    </w:p>
    <w:p/>
    <w:p>
      <w:r xmlns:w="http://schemas.openxmlformats.org/wordprocessingml/2006/main">
        <w:t xml:space="preserve">2. ਇਬਰਾਨੀਆਂ 10:25 - ਆਪਣੇ ਆਪ ਨੂੰ ਇਕੱਠੇ ਕਰਨ ਨੂੰ ਨਹੀਂ ਛੱਡਣਾ, ਜਿਵੇਂ ਕਿ ਕਈਆਂ ਦਾ ਤਰੀਕਾ ਹੈ; ਪਰ ਇੱਕ ਦੂਜੇ ਨੂੰ ਨਸੀਹਤ ਦਿੰਦੇ ਹੋ: ਅਤੇ ਇਸ ਤੋਂ ਵੀ ਵੱਧ, ਜਿਵੇਂ ਤੁਸੀਂ ਦਿਨ ਨੇੜੇ ਆਉਂਦਾ ਦੇਖਦੇ ਹੋ।</w:t>
      </w:r>
    </w:p>
    <w:p/>
    <w:p>
      <w:r xmlns:w="http://schemas.openxmlformats.org/wordprocessingml/2006/main">
        <w:t xml:space="preserve">੨ ਸਮੂਏਲ ਦੀ ਦੂਜੀ ਪੋਥੀ 15:30 ਤਦ ਦਾਊਦ ਜੈਤੂਨ ਦੇ ਪਰਬਤ ਦੀ ਚੜ੍ਹਾਈ ਦੇ ਕੋਲ ਚੜ੍ਹਿਆ ਅਤੇ ਚੜ੍ਹਦਾ ਹੋਇਆ ਰੋਂਦਾ ਰਿਹਾ ਅਤੇ ਆਪਣਾ ਸਿਰ ਢੱਕ ਕੇ ਨੰਗੇ ਪੈਰੀਂ ਤੁਰ ਪਿਆ ਅਤੇ ਸਭਨਾਂ ਲੋਕਾਂ ਨੇ ਜੋ ਉਹ ਦੇ ਨਾਲ ਸਨ ਆਪਣਾ ਸਿਰ ਢੱਕ ਲਿਆ। ਉੱਪਰ ਗਏ, ਰੋਂਦੇ ਹੋਏ ਜਦੋਂ ਉਹ ਉੱਪਰ ਗਏ।</w:t>
      </w:r>
    </w:p>
    <w:p/>
    <w:p>
      <w:r xmlns:w="http://schemas.openxmlformats.org/wordprocessingml/2006/main">
        <w:t xml:space="preserve">ਡੇਵਿਡ ਆਪਣੇ ਸਿਰ ਨੂੰ ਢੱਕ ਕੇ ਅਤੇ ਨੰਗੇ ਪੈਰੀਂ ਜਾ ਕੇ ਜੈਤੂਨ ਪਰਬਤ ਉੱਤੇ ਚੜ੍ਹਿਆ, ਉਸ ਤੋਂ ਬਾਅਦ ਲੋਕਾਂ ਦਾ ਇੱਕ ਸਮੂਹ ਸੀ ਜੋ ਆਪਣੇ ਸਿਰ ਢੱਕ ਕੇ ਰੋ ਰਹੇ ਸਨ।</w:t>
      </w:r>
    </w:p>
    <w:p/>
    <w:p>
      <w:r xmlns:w="http://schemas.openxmlformats.org/wordprocessingml/2006/main">
        <w:t xml:space="preserve">1. ਵਿਰਲਾਪ ਦੀ ਸ਼ਕਤੀ: 2 ਸਮੂਏਲ 15:30 ਉੱਤੇ ਇੱਕ ਅਧਿਐਨ</w:t>
      </w:r>
    </w:p>
    <w:p/>
    <w:p>
      <w:r xmlns:w="http://schemas.openxmlformats.org/wordprocessingml/2006/main">
        <w:t xml:space="preserve">2. ਯਿਸੂ ਦੇ ਕਦਮਾਂ 'ਤੇ ਚੱਲਣਾ: 2 ਸਮੂਏਲ 15:30 ਤੋਂ ਪ੍ਰਤੀਬਿੰਬ</w:t>
      </w:r>
    </w:p>
    <w:p/>
    <w:p>
      <w:r xmlns:w="http://schemas.openxmlformats.org/wordprocessingml/2006/main">
        <w:t xml:space="preserve">1. ਮੱਤੀ 26:39 - "ਅਤੇ ਉਹ ਥੋੜਾ ਦੂਰ ਗਿਆ ਅਤੇ ਮੂੰਹ ਦੇ ਭਾਰ ਡਿੱਗ ਪਿਆ ਅਤੇ ਪ੍ਰਾਰਥਨਾ ਕੀਤੀ, ਹੇ ਮੇਰੇ ਪਿਤਾ, ਜੇ ਹੋ ਸਕਦਾ ਹੈ, ਤਾਂ ਇਹ ਪਿਆਲਾ ਮੇਰੇ ਕੋਲੋਂ ਹਟ ਜਾਵੇ, ਫਿਰ ਵੀ, ਜਿਵੇਂ ਮੈਂ ਚਾਹੁੰਦਾ ਹਾਂ ਨਹੀਂ, ਪਰ ਜਿਵੇਂ ਤੁਸੀਂ ਕਰੋਗੇ.</w:t>
      </w:r>
    </w:p>
    <w:p/>
    <w:p>
      <w:r xmlns:w="http://schemas.openxmlformats.org/wordprocessingml/2006/main">
        <w:t xml:space="preserve">2. ਜ਼ਬੂਰ 137:1 - "ਬਾਬਲ ਦੀਆਂ ਨਦੀਆਂ ਦੇ ਕੰਢੇ, ਅਸੀਂ ਉੱਥੇ ਬੈਠ ਗਏ, ਹਾਂ, ਅਸੀਂ ਰੋਏ, ਜਦੋਂ ਅਸੀਂ ਸੀਯੋਨ ਨੂੰ ਯਾਦ ਕੀਤਾ।"</w:t>
      </w:r>
    </w:p>
    <w:p/>
    <w:p>
      <w:r xmlns:w="http://schemas.openxmlformats.org/wordprocessingml/2006/main">
        <w:t xml:space="preserve">2 ਸਮੂਏਲ 15:31 ਅਤੇ ਇੱਕ ਨੇ ਦਾਊਦ ਨੂੰ ਕਿਹਾ, ਅਹੀਥੋਫ਼ਲ ਅਬਸ਼ਾਲੋਮ ਦੇ ਨਾਲ ਸਾਜ਼ਿਸ਼ ਕਰਨ ਵਾਲਿਆਂ ਵਿੱਚੋਂ ਹੈ। ਦਾਊਦ ਨੇ ਆਖਿਆ, ਹੇ ਯਹੋਵਾਹ, ਮੈਂ ਤੇਰੇ ਅੱਗੇ ਬੇਨਤੀ ਕਰਦਾ ਹਾਂ, ਅਹੀਥੋਫ਼ਲ ਦੀ ਸਲਾਹ ਨੂੰ ਮੂਰਖਤਾ ਵਿੱਚ ਬਦਲ ਦੇ।</w:t>
      </w:r>
    </w:p>
    <w:p/>
    <w:p>
      <w:r xmlns:w="http://schemas.openxmlformats.org/wordprocessingml/2006/main">
        <w:t xml:space="preserve">ਡੇਵਿਡ ਨੂੰ ਪਤਾ ਲੱਗਦਾ ਹੈ ਕਿ ਅਹੀਥੋਫ਼ਲ ਉਸ ਦੇ ਵਿਰੁੱਧ ਸਾਜ਼ਿਸ਼ ਵਿੱਚ ਸ਼ਾਮਲ ਹੋ ਗਿਆ ਹੈ ਅਤੇ ਉਹ ਅਹੀਥੋਫ਼ਲ ਦੀ ਸਲਾਹ ਨੂੰ ਮੂਰਖਤਾ ਵਿੱਚ ਬਦਲਣ ਲਈ ਪਰਮੇਸ਼ੁਰ ਨੂੰ ਪ੍ਰਾਰਥਨਾ ਕਰਦਾ ਹੈ।</w:t>
      </w:r>
    </w:p>
    <w:p/>
    <w:p>
      <w:r xmlns:w="http://schemas.openxmlformats.org/wordprocessingml/2006/main">
        <w:t xml:space="preserve">ਵਧੀਆ</w:t>
      </w:r>
    </w:p>
    <w:p/>
    <w:p>
      <w:r xmlns:w="http://schemas.openxmlformats.org/wordprocessingml/2006/main">
        <w:t xml:space="preserve">1. ਜ਼ਿੰਦਗੀ ਦੀਆਂ ਚੁਣੌਤੀਆਂ: ਅਸੀਂ ਔਖੇ ਸਮਿਆਂ ਵਿੱਚ ਰੱਬ ਉੱਤੇ ਕਿਵੇਂ ਭਰੋਸਾ ਕਰ ਸਕਦੇ ਹਾਂ</w:t>
      </w:r>
    </w:p>
    <w:p/>
    <w:p>
      <w:r xmlns:w="http://schemas.openxmlformats.org/wordprocessingml/2006/main">
        <w:t xml:space="preserve">2. ਪ੍ਰਾਰਥਨਾ ਦੀ ਸ਼ਕਤੀ: ਪ੍ਰਾਰਥਨਾ ਰਾਹੀਂ ਤਾਕਤ ਕਿਵੇਂ ਲੱਭੀਏ</w:t>
      </w:r>
    </w:p>
    <w:p/>
    <w:p>
      <w:r xmlns:w="http://schemas.openxmlformats.org/wordprocessingml/2006/main">
        <w:t xml:space="preserve">ਵਧੀਆ</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੨ ਸਮੂਏਲ ਦੀ ਦੂਜੀ ਪੋਥੀ 15:32 ਅਤੇ ਐਉਂ ਹੋਇਆ ਕਿ ਜਦੋਂ ਦਾਊਦ ਪਹਾੜ ਦੀ ਚੋਟੀ ਉੱਤੇ ਪਹੁੰਚਿਆ ਜਿੱਥੇ ਉਹ ਪਰਮੇਸ਼ੁਰ ਦੀ ਉਪਾਸਨਾ ਕਰਦਾ ਸੀ, ਤਾਂ ਵੇਖੋ, ਹੂਸ਼ਈ ਆਰਕੀਟ ਆਪਣਾ ਕੁੜਤਾ ਅਤੇ ਸਿਰ ਉੱਤੇ ਮਿੱਟੀ ਲੈ ਕੇ ਉਹ ਨੂੰ ਮਿਲਣ ਆਇਆ।</w:t>
      </w:r>
    </w:p>
    <w:p/>
    <w:p>
      <w:r xmlns:w="http://schemas.openxmlformats.org/wordprocessingml/2006/main">
        <w:t xml:space="preserve">ਹੁਸ਼ਈ ਆਰਕੀਟ ਪਹਾੜ ਦੀ ਸਿਖਰ 'ਤੇ ਦਾਊਦ ਨੂੰ ਮਿਲਿਆ ਜਿਸ ਦੇ ਸਿਰ 'ਤੇ ਇੱਕ ਫਟੇ ਹੋਏ ਕੋਟ ਅਤੇ ਮਿੱਟੀ ਸੀ।</w:t>
      </w:r>
    </w:p>
    <w:p/>
    <w:p>
      <w:r xmlns:w="http://schemas.openxmlformats.org/wordprocessingml/2006/main">
        <w:t xml:space="preserve">1. ਸੰਕਟ ਦੇ ਸਮੇਂ ਵਿੱਚ ਰੱਬ ਦੀ ਪੂਜਾ ਕਰਨਾ</w:t>
      </w:r>
    </w:p>
    <w:p/>
    <w:p>
      <w:r xmlns:w="http://schemas.openxmlformats.org/wordprocessingml/2006/main">
        <w:t xml:space="preserve">2. ਪਰਮੇਸ਼ੁਰ ਦੀਆਂ ਅਸੀਸਾਂ ਪ੍ਰਾਪਤ ਕਰਨ ਵਿੱਚ ਨਿਮਰਤਾ ਦੀ ਸ਼ਕਤੀ</w:t>
      </w:r>
    </w:p>
    <w:p/>
    <w:p>
      <w:r xmlns:w="http://schemas.openxmlformats.org/wordprocessingml/2006/main">
        <w:t xml:space="preserve">1. ਯਸਾਯਾਹ 61:3 - ਸੀਯੋਨ ਵਿੱਚ ਸੋਗ ਕਰਨ ਵਾਲਿਆਂ ਨੂੰ ਨਿਯੁਕਤ ਕਰਨ ਲਈ, ਉਹਨਾਂ ਨੂੰ ਸੁਆਹ ਦੇ ਬਦਲੇ ਸੁੰਦਰਤਾ, ਸੋਗ ਲਈ ਖੁਸ਼ੀ ਦਾ ਤੇਲ, ਭਾਰੇਪਣ ਦੀ ਭਾਵਨਾ ਲਈ ਉਸਤਤ ਦਾ ਕੱਪੜਾ; ਤਾਂ ਜੋ ਉਹ ਧਾਰਮਿਕਤਾ ਦੇ ਰੁੱਖ ਕਹਾਏ ਜਾਣ, ਪ੍ਰਭੂ ਦਾ ਲਾਉਣਾ, ਤਾਂ ਜੋ ਉਸਦੀ ਮਹਿਮਾ ਕੀਤੀ ਜਾ ਸਕੇ।</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2 ਸਮੂਏਲ 15:33 ਜਿਹ ਨੂੰ ਦਾਊਦ ਨੇ ਆਖਿਆ, ਜੇ ਤੂੰ ਮੇਰੇ ਨਾਲ ਚੱਲੇਂਗਾ, ਤਾਂ ਤੂੰ ਮੇਰੇ ਉੱਤੇ ਬੋਝ ਹੋਵੇਂਗਾ।</w:t>
      </w:r>
    </w:p>
    <w:p/>
    <w:p>
      <w:r xmlns:w="http://schemas.openxmlformats.org/wordprocessingml/2006/main">
        <w:t xml:space="preserve">ਡੇਵਿਡ ਕਿਸੇ ਨੂੰ ਕਹਿੰਦਾ ਹੈ ਕਿ ਜੇ ਉਹ ਉਸ ਦੇ ਨਾਲ ਆਉਂਦਾ ਹੈ, ਤਾਂ ਉਹ ਬੋਝ ਹੋ ਜਾਵੇਗਾ।</w:t>
      </w:r>
    </w:p>
    <w:p/>
    <w:p>
      <w:r xmlns:w="http://schemas.openxmlformats.org/wordprocessingml/2006/main">
        <w:t xml:space="preserve">1. "ਤੁਹਾਡੀ ਮੌਜੂਦਗੀ ਦਾ ਭਾਰ"</w:t>
      </w:r>
    </w:p>
    <w:p/>
    <w:p>
      <w:r xmlns:w="http://schemas.openxmlformats.org/wordprocessingml/2006/main">
        <w:t xml:space="preserve">2. "ਤੁਹਾਡੇ ਸ਼ਬਦਾਂ ਦੀ ਸ਼ਕਤੀ"</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2 ਸਮੂਏਲ 15:34 ਪਰ ਜੇ ਤੂੰ ਸ਼ਹਿਰ ਨੂੰ ਮੁੜੇਂ ਅਤੇ ਅਬਸ਼ਾਲੋਮ ਨੂੰ ਆਖੇਂ, ਹੇ ਪਾਤਸ਼ਾਹ, ਮੈਂ ਤੇਰਾ ਦਾਸ ਹੋਵਾਂਗਾ। ਜਿਵੇਂ ਮੈਂ ਹੁਣ ਤੱਕ ਤੇਰੇ ਪਿਤਾ ਦਾ ਸੇਵਕ ਰਿਹਾ ਹਾਂ, ਉਸੇ ਤਰ੍ਹਾਂ ਹੁਣ ਵੀ ਮੈਂ ਤੇਰਾ ਦਾਸ ਰਹਾਂਗਾ, ਤਾਂ ਕੀ ਤੂੰ ਮੇਰੇ ਲਈ ਅਹੀਥੋਫ਼ਲ ਦੀ ਸਲਾਹ ਨੂੰ ਹਰਾ ਸਕਦਾ ਹੈਂ।</w:t>
      </w:r>
    </w:p>
    <w:p/>
    <w:p>
      <w:r xmlns:w="http://schemas.openxmlformats.org/wordprocessingml/2006/main">
        <w:t xml:space="preserve">ਡੇਵਿਡ ਨੇ ਆਪਣੇ ਨੌਕਰ ਨੂੰ ਸ਼ਹਿਰ ਵਾਪਸ ਜਾਣ ਲਈ ਕਿਹਾ ਅਤੇ ਅਬਸ਼ਾਲੋਮ ਨੂੰ ਕਿਹਾ ਕਿ ਉਹ ਅਬਸ਼ਾਲੋਮ ਦਾ ਨੌਕਰ ਹੋਵੇਗਾ ਜਿਵੇਂ ਉਹ ਉਸਦੇ ਪਿਤਾ ਦਾ ਸੇਵਕ ਸੀ।</w:t>
      </w:r>
    </w:p>
    <w:p/>
    <w:p>
      <w:r xmlns:w="http://schemas.openxmlformats.org/wordprocessingml/2006/main">
        <w:t xml:space="preserve">1. ਕੁਰਬਾਨੀਆਂ ਜੋ ਅਸੀਂ ਵਫ਼ਾਦਾਰੀ ਲਈ ਕਰਦੇ ਹਾਂ।</w:t>
      </w:r>
    </w:p>
    <w:p/>
    <w:p>
      <w:r xmlns:w="http://schemas.openxmlformats.org/wordprocessingml/2006/main">
        <w:t xml:space="preserve">2. ਇੱਕ ਵੱਡੇ ਕਾਰਨ ਲਈ ਸਾਡੇ ਡਰ ਦਾ ਸਾਹਮਣਾ ਕਰਨਾ।</w:t>
      </w:r>
    </w:p>
    <w:p/>
    <w:p>
      <w:r xmlns:w="http://schemas.openxmlformats.org/wordprocessingml/2006/main">
        <w:t xml:space="preserve">1. ਯੂਹੰਨਾ 15:13, "ਇਸ ਤੋਂ ਵੱਡਾ ਪਿਆਰ ਹੋਰ ਕੋਈ ਨਹੀਂ ਹੈ, ਕਿ ਇੱਕ ਆਦਮੀ ਆਪਣੇ ਦੋਸਤਾਂ ਲਈ ਆਪਣੀ ਜਾਨ ਦੇਵੇ।"</w:t>
      </w:r>
    </w:p>
    <w:p/>
    <w:p>
      <w:r xmlns:w="http://schemas.openxmlformats.org/wordprocessingml/2006/main">
        <w:t xml:space="preserve">2. ਰੋਮੀਆਂ 12:1, "ਇਸ ਲਈ, ਭਰਾਵੋ, ਪਰਮੇਸ਼ੁਰ ਦੀ ਦਇਆ ਦੁਆਰਾ ਮੈਂ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2 ਸਮੂਏਲ 15:35 ਅਤੇ ਕੀ ਤੇਰੇ ਨਾਲ ਸਾਦੋਕ ਅਤੇ ਅਬਯਾਥਾਰ ਜਾਜਕ ਨਹੀਂ ਹਨ? ਇਸ ਲਈ ਇਸ ਤਰ੍ਹਾਂ ਹੋਵੇਗਾ ਕਿ ਜੋ ਵੀ ਗੱਲ ਤੂੰ ਰਾਜੇ ਦੇ ਮਹਿਲ ਵਿੱਚੋਂ ਸੁਣੇਂ, ਤੂੰ ਸਾਦੋਕ ਅਤੇ ਅਬਯਾਥਾਰ ਜਾਜਕਾਂ ਨੂੰ ਦੱਸੀਂ।</w:t>
      </w:r>
    </w:p>
    <w:p/>
    <w:p>
      <w:r xmlns:w="http://schemas.openxmlformats.org/wordprocessingml/2006/main">
        <w:t xml:space="preserve">ਦਾਊਦ ਨੇ ਸਾਦੋਕ ਅਤੇ ਅਬਯਾਥਾਰ ਜਾਜਕਾਂ ਨੂੰ ਹੁਕਮ ਦਿੱਤਾ ਕਿ ਉਹ ਰਾਜੇ ਦੇ ਘਰ ਤੋਂ ਜੋ ਕੁਝ ਵੀ ਸੁਣਦੇ ਹਨ ਉਸ ਬਾਰੇ ਉਸਨੂੰ ਦੱਸਣ।</w:t>
      </w:r>
    </w:p>
    <w:p/>
    <w:p>
      <w:r xmlns:w="http://schemas.openxmlformats.org/wordprocessingml/2006/main">
        <w:t xml:space="preserve">1. ਪਰਮੇਸ਼ੁਰ ਦੇ ਸੰਦੇਸ਼ਵਾਹਕਾਂ 'ਤੇ ਭਰੋਸਾ ਕਰਨਾ: ਸਾਦੋਕ ਅਤੇ ਅਬਯਾਥਾਰ ਦੀ ਉਦਾਹਰਣ</w:t>
      </w:r>
    </w:p>
    <w:p/>
    <w:p>
      <w:r xmlns:w="http://schemas.openxmlformats.org/wordprocessingml/2006/main">
        <w:t xml:space="preserve">2. ਲੀਡਰਸ਼ਿਪ ਵਿੱਚ ਆਗਿਆਕਾਰੀ: ਡੇਵਿਡ ਅਤੇ ਸਾਦੋਕ ਅਤੇ ਅਬਯਾਥਾਰ ਦੀ ਕਹਾਣੀ ਤੋਂ ਸਬਕ</w:t>
      </w:r>
    </w:p>
    <w:p/>
    <w:p>
      <w:r xmlns:w="http://schemas.openxmlformats.org/wordprocessingml/2006/main">
        <w:t xml:space="preserve">1.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p>
      <w:r xmlns:w="http://schemas.openxmlformats.org/wordprocessingml/2006/main">
        <w:t xml:space="preserve">2. 2 ਪੀਟਰ 1:20-21 - ਪਹਿਲਾਂ ਇਹ ਜਾਣਨਾ, ਕਿ ਧਰਮ-ਗ੍ਰੰਥ ਦੀ ਕੋਈ ਵੀ ਭਵਿੱਖਬਾਣੀ ਕਿਸੇ ਨਿੱਜੀ ਵਿਆਖਿਆ ਦੀ ਨਹੀਂ ਹੈ। ਕਿਉਂਕਿ ਭਵਿੱਖਬਾਣੀ ਪੁਰਾਣੇ ਜ਼ਮਾਨੇ ਵਿੱਚ ਮਨੁੱਖ ਦੀ ਇੱਛਾ ਨਾਲ ਨਹੀਂ ਆਈ ਸੀ: ਪਰ ਪਰਮੇਸ਼ੁਰ ਦੇ ਪਵਿੱਤਰ ਮਨੁੱਖ ਪਵਿੱਤਰ ਆਤਮਾ ਦੁਆਰਾ ਪ੍ਰੇਰਿਤ ਹੋਏ ਸਨ।</w:t>
      </w:r>
    </w:p>
    <w:p/>
    <w:p>
      <w:r xmlns:w="http://schemas.openxmlformats.org/wordprocessingml/2006/main">
        <w:t xml:space="preserve">2 ਸਮੂਏਲ 15:36 ਵੇਖੋ, ਉੱਥੇ ਉਨ੍ਹਾਂ ਦੇ ਨਾਲ ਉਨ੍ਹਾਂ ਦੇ ਦੋ ਪੁੱਤਰ, ਸਾਦੋਕ ਦਾ ਪੁੱਤਰ ਅਹੀਮਅਸ ਅਤੇ ਅਬਯਾਥਾਰ ਦਾ ਪੁੱਤਰ ਯੋਨਾਥਾਨ ਹੈ। ਅਤੇ ਉਨ੍ਹਾਂ ਦੁਆਰਾ ਤੁਸੀਂ ਮੇਰੇ ਕੋਲ ਉਹ ਸਭ ਕੁਝ ਭੇਜੋਗੇ ਜੋ ਤੁਸੀਂ ਸੁਣ ਸਕਦੇ ਹੋ।</w:t>
      </w:r>
    </w:p>
    <w:p/>
    <w:p>
      <w:r xmlns:w="http://schemas.openxmlformats.org/wordprocessingml/2006/main">
        <w:t xml:space="preserve">ਡੇਵਿਡ ਨੇ ਅਹੀਮਾਜ਼ ਅਤੇ ਜੋਨਾਥਨ ਨੂੰ ਯਰੂਸ਼ਲਮ ਦੀਆਂ ਘਟਨਾਵਾਂ ਬਾਰੇ ਜਾਣਕਾਰੀ ਦੇਣ ਲਈ ਭੇਜਿਆ।</w:t>
      </w:r>
    </w:p>
    <w:p/>
    <w:p>
      <w:r xmlns:w="http://schemas.openxmlformats.org/wordprocessingml/2006/main">
        <w:t xml:space="preserve">1. ਰੱਬ ਸਾਨੂੰ ਔਖੇ ਸਮਿਆਂ ਵਿੱਚ ਵੀ ਆਗਿਆਕਾਰੀ ਕਰਨ ਲਈ ਕਹਿੰਦਾ ਹੈ। 2 ਕੁਰਿੰਥੀਆਂ 5:20.</w:t>
      </w:r>
    </w:p>
    <w:p/>
    <w:p>
      <w:r xmlns:w="http://schemas.openxmlformats.org/wordprocessingml/2006/main">
        <w:t xml:space="preserve">2. ਅਸੀਂ ਪਰਮੇਸ਼ੁਰ ਦੀ ਯੋਜਨਾ 'ਤੇ ਭਰੋਸਾ ਕਰ ਸਕਦੇ ਹਾਂ ਭਾਵੇਂ ਇਹ ਸਾਡੇ ਲਈ ਕੋਈ ਅਰਥ ਨਹੀਂ ਰੱਖਦਾ। ਯਿਰਮਿਯਾਹ 29:11</w:t>
      </w:r>
    </w:p>
    <w:p/>
    <w:p>
      <w:r xmlns:w="http://schemas.openxmlformats.org/wordprocessingml/2006/main">
        <w:t xml:space="preserve">1. 2 ਸਮੂਏਲ 15:14: "ਅਤੇ ਦਾਊਦ ਨੇ ਆਪਣੇ ਸਾਰੇ ਸੇਵਕਾਂ ਨੂੰ ਜੋ ਉਸ ਦੇ ਨਾਲ ਯਰੂਸ਼ਲਮ ਵਿੱਚ ਸਨ, ਨੂੰ ਕਿਹਾ, ਉੱਠੋ ਅਤੇ ਅਸੀਂ ਭੱਜ ਜਾਵਾਂਗੇ; ਅਸੀਂ ਅਬਸ਼ਾਲੋਮ ਤੋਂ ਹੋਰ ਨਹੀਂ ਬਚਾਂਗੇ: ਰਵਾਨਾ ਹੋਣ ਲਈ ਤੇਜ਼ ਕਰੋ, ਅਜਿਹਾ ਨਾ ਹੋਵੇ ਕਿ ਉਹ ਅਚਾਨਕ ਸਾਨੂੰ ਫੜ ਲਵੇ। ਅਤੇ ਸਾਡੇ ਉੱਤੇ ਬੁਰਾਈ ਲਿਆਓ, ਅਤੇ ਸ਼ਹਿਰ ਨੂੰ ਤਲਵਾਰ ਦੀ ਧਾਰ ਨਾਲ ਮਾਰੋ।"</w:t>
      </w:r>
    </w:p>
    <w:p/>
    <w:p>
      <w:r xmlns:w="http://schemas.openxmlformats.org/wordprocessingml/2006/main">
        <w:t xml:space="preserve">2. 2 ਸਮੂਏਲ 15:31: "ਅਤੇ ਦਾਊਦ ਨੂੰ ਦੱਸਿਆ ਗਿਆ ਸੀ, ਅਹੀਥੋਫ਼ਲ ਅਬਸ਼ਾਲੋਮ ਦੇ ਨਾਲ ਸਾਜ਼ਿਸ਼ ਕਰਨ ਵਾਲਿਆਂ ਵਿੱਚੋਂ ਹੈ। ਅਤੇ ਦਾਊਦ ਨੇ ਕਿਹਾ, ਹੇ ਯਹੋਵਾਹ, ਮੈਂ ਤੁਹਾਨੂੰ ਪ੍ਰਾਰਥਨਾ ਕਰਦਾ ਹਾਂ, ਅਹੀਥੋਫ਼ਲ ਦੀ ਸਲਾਹ ਨੂੰ ਮੂਰਖਤਾ ਵਿੱਚ ਬਦਲ ਦਿਓ।"</w:t>
      </w:r>
    </w:p>
    <w:p/>
    <w:p>
      <w:r xmlns:w="http://schemas.openxmlformats.org/wordprocessingml/2006/main">
        <w:t xml:space="preserve">੨ ਸਮੂਏਲ 15:37 ਸੋ ਹੂਸ਼ਈ ਦਾਊਦ ਦਾ ਮਿੱਤਰ ਸ਼ਹਿਰ ਵਿੱਚ ਆਇਆ ਅਤੇ ਅਬਸ਼ਾਲੋਮ ਯਰੂਸ਼ਲਮ ਵਿੱਚ ਆਇਆ।</w:t>
      </w:r>
    </w:p>
    <w:p/>
    <w:p>
      <w:r xmlns:w="http://schemas.openxmlformats.org/wordprocessingml/2006/main">
        <w:t xml:space="preserve">ਹੂਸ਼ਈ, ਦਾਊਦ ਦਾ ਦੋਸਤ, ਅਬਸ਼ਾਲੋਮ ਦੇ ਮਗਰ ਯਰੂਸ਼ਲਮ ਸ਼ਹਿਰ ਵਿੱਚ ਦਾਖਲ ਹੋਇਆ।</w:t>
      </w:r>
    </w:p>
    <w:p/>
    <w:p>
      <w:r xmlns:w="http://schemas.openxmlformats.org/wordprocessingml/2006/main">
        <w:t xml:space="preserve">1. ਦੋਸਤੀ ਦੀ ਸ਼ਕਤੀ: ਡੇਵਿਡ ਪ੍ਰਤੀ ਹੁਸ਼ਾਈ ਦੀ ਵਫ਼ਾਦਾਰੀ ਨੇ ਇਤਿਹਾਸ ਨੂੰ ਕਿਵੇਂ ਆਕਾਰ ਦਿੱਤਾ</w:t>
      </w:r>
    </w:p>
    <w:p/>
    <w:p>
      <w:r xmlns:w="http://schemas.openxmlformats.org/wordprocessingml/2006/main">
        <w:t xml:space="preserve">2. ਵਫ਼ਾਦਾਰੀ ਦੀ ਮਹੱਤਤਾ: ਡੇਵਿਡ ਨਾਲ ਅਬਸ਼ਾਲੋਮ ਦੇ ਵਿਸ਼ਵਾਸਘਾਤ ਨੇ ਇਤਿਹਾਸ ਨੂੰ ਕਿਵੇਂ ਬਦਲਿਆ</w:t>
      </w:r>
    </w:p>
    <w:p/>
    <w:p>
      <w:r xmlns:w="http://schemas.openxmlformats.org/wordprocessingml/2006/main">
        <w:t xml:space="preserve">1. ਲੂਕਾ 16:10-13 "ਜਿਸਨੂੰ ਬਹੁਤ ਘੱਟ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2. ਕਹਾਉਤਾਂ 17:17 "ਇੱਕ ਦੋਸਤ ਹਰ ਸਮੇਂ ਪਿਆਰ ਕਰਦਾ ਹੈ, ਅਤੇ ਇੱਕ ਭਰਾ ਬਿਪਤਾ ਦੇ ਸਮੇਂ ਲਈ ਪੈਦਾ ਹੁੰਦਾ ਹੈ."</w:t>
      </w:r>
    </w:p>
    <w:p/>
    <w:p>
      <w:r xmlns:w="http://schemas.openxmlformats.org/wordprocessingml/2006/main">
        <w:t xml:space="preserve">2 ਸਮੂਏਲ ਅਧਿਆਇ 16 ਅਬਸ਼ਾਲੋਮ ਦੀ ਬਗਾਵਤ ਕਾਰਨ ਯਰੂਸ਼ਲਮ ਤੋਂ ਭੱਜਣ ਵੇਲੇ ਕਈ ਵਿਅਕਤੀਆਂ ਨਾਲ ਡੇਵਿਡ ਦੇ ਮੁਕਾਬਲੇ ਦਾ ਵਰਣਨ ਕਰਦਾ ਹੈ।</w:t>
      </w:r>
    </w:p>
    <w:p/>
    <w:p>
      <w:r xmlns:w="http://schemas.openxmlformats.org/wordprocessingml/2006/main">
        <w:t xml:space="preserve">ਪਹਿਲਾ ਪੈਰਾ: ਜਿਵੇਂ ਕਿ ਡੇਵਿਡ ਅਤੇ ਉਸਦੇ ਵਫ਼ਾਦਾਰ ਚੇਲੇ ਆਪਣੀ ਯਾਤਰਾ ਜਾਰੀ ਰੱਖਦੇ ਹਨ, ਉਹ ਸ਼ਾਊਲ ਦੇ ਪੋਤੇ ਮਫੀਬੋਸ਼ਥ (2 ਸਮੂਏਲ 16: 1-4) ਦੇ ਸੇਵਕ ਜ਼ੀਬਾ ਨਾਲ ਮੁਲਾਕਾਤ ਕਰਦੇ ਹਨ। ਜ਼ੀਬਾ ਡੇਵਿਡ ਲਈ ਪ੍ਰਬੰਧ ਲਿਆਉਂਦਾ ਹੈ ਅਤੇ ਮਫ਼ੀਬੋਸ਼ਥ ਉੱਤੇ ਬੇਵਫ਼ਾਈ ਦਾ ਝੂਠਾ ਇਲਜ਼ਾਮ ਲਾਉਂਦਾ ਹੈ।</w:t>
      </w:r>
    </w:p>
    <w:p/>
    <w:p>
      <w:r xmlns:w="http://schemas.openxmlformats.org/wordprocessingml/2006/main">
        <w:t xml:space="preserve">ਦੂਜਾ ਪੈਰਾਗ੍ਰਾਫ: ਬਾਅਦ ਵਿੱਚ, ਜਿਵੇਂ ਕਿ ਡੇਵਿਡ ਆਪਣਾ ਭੱਜਣਾ ਜਾਰੀ ਰੱਖਦਾ ਹੈ, ਉਸਨੂੰ ਇੱਕ ਹੋਰ ਚੁਣੌਤੀ ਦਾ ਸਾਹਮਣਾ ਕਰਨਾ ਪੈਂਦਾ ਹੈ ਜਦੋਂ ਸ਼ਾਊਲ ਦੇ ਪਰਿਵਾਰ ਦਾ ਇੱਕ ਮੈਂਬਰ ਸ਼ਿਮਈ, ਉਸਨੂੰ ਸਰਾਪ ਦਿੰਦਾ ਹੈ ਅਤੇ ਪੱਥਰ ਸੁੱਟਦਾ ਹੈ (2 ਸਮੂਏਲ 16:5-8)। ਸ਼ਿਮਈ ਦੀ ਬੇਇੱਜ਼ਤੀ ਤੋਂ ਉਕਸਾਏ ਜਾਣ ਦੇ ਬਾਵਜੂਦ, ਡੇਵਿਡ ਨੇ ਆਪਣੇ ਆਦਮੀਆਂ ਨੂੰ ਬਦਲਾ ਲੈਣ ਤੋਂ ਰੋਕਿਆ।</w:t>
      </w:r>
    </w:p>
    <w:p/>
    <w:p>
      <w:r xmlns:w="http://schemas.openxmlformats.org/wordprocessingml/2006/main">
        <w:t xml:space="preserve">ਤੀਜਾ ਪੈਰਾ: ਅਬੀਸ਼ਈ, ਦਾਊਦ ਦੇ ਵਫ਼ਾਦਾਰ ਅਨੁਯਾਈਆਂ ਵਿੱਚੋਂ ਇੱਕ, ਰਾਜਾ ਨੂੰ ਸਰਾਪ ਦੇਣ ਲਈ ਸ਼ਿਮਈ ਨੂੰ ਮਾਰਨ ਦਾ ਸੁਝਾਅ ਦਿੰਦਾ ਹੈ (2 ਸਮੂਏਲ 16:9-10)। ਹਾਲਾਂਕਿ, ਡੇਵਿਡ ਦਇਆ ਦਿਖਾਉਂਦਾ ਹੈ ਅਤੇ ਸਵੀਕਾਰ ਕਰਦਾ ਹੈ ਕਿ ਸ਼ਾਇਦ ਪਰਮੇਸ਼ੁਰ ਨੇ ਇਸ ਸਥਿਤੀ ਨੂੰ ਸਜ਼ਾ ਦੇ ਰੂਪ ਵਜੋਂ ਇਜਾਜ਼ਤ ਦਿੱਤੀ ਹੈ।</w:t>
      </w:r>
    </w:p>
    <w:p/>
    <w:p>
      <w:r xmlns:w="http://schemas.openxmlformats.org/wordprocessingml/2006/main">
        <w:t xml:space="preserve">ਚੌਥਾ ਪੈਰਾ: ਭੱਜਦੇ ਸਮੇਂ ਡੇਵਿਡ ਬਹੂਰੀਮ ਨਾਮਕ ਆਰਾਮ ਕਰਨ ਵਾਲੀ ਥਾਂ 'ਤੇ ਪਹੁੰਚਦਾ ਹੈ। ਉੱਥੇ ਉਸਦਾ ਸਾਹਮਣਾ ਮਾਕੀਰ ਨਾਮ ਦੇ ਇੱਕ ਆਦਮੀ ਨਾਲ ਹੁੰਦਾ ਹੈ ਜੋ ਉਸਨੂੰ ਅਤੇ ਉਸਦੇ ਥੱਕੇ ਹੋਏ ਚੇਲਿਆਂ ਨੂੰ ਸਹਾਇਤਾ ਪ੍ਰਦਾਨ ਕਰਦਾ ਹੈ (2 ਸਮੂਏਲ 16:14)।</w:t>
      </w:r>
    </w:p>
    <w:p/>
    <w:p>
      <w:r xmlns:w="http://schemas.openxmlformats.org/wordprocessingml/2006/main">
        <w:t xml:space="preserve">5ਵਾਂ ਪੈਰਾ: ਇਸ ਦੌਰਾਨ, ਅਬਸ਼ਾਲੋਮ ਅਹੀਥੋਫ਼ਲ ਦੇ ਨਾਲ ਯਰੂਸ਼ਲਮ ਵਿੱਚ ਦਾਖਲ ਹੋਇਆ। ਉਹ ਅਬਸ਼ਾਲੋਮ ਦੀ ਸ਼ਕਤੀ ਨੂੰ ਮਜ਼ਬੂਤ ਕਰਨ ਅਤੇ ਡੇਵਿਡ ਲਈ ਬਾਕੀ ਬਚੇ ਹੋਏ ਸਮਰਥਨ ਨੂੰ ਕਿਵੇਂ ਕਮਜ਼ੋਰ ਕਰਨ ਬਾਰੇ ਸਲਾਹ ਲੈਂਦੇ ਹਨ (2 ਸੈਮੂਅਲ 16:15-23)।</w:t>
      </w:r>
    </w:p>
    <w:p/>
    <w:p>
      <w:r xmlns:w="http://schemas.openxmlformats.org/wordprocessingml/2006/main">
        <w:t xml:space="preserve">ਸੰਖੇਪ ਰੂਪ ਵਿੱਚ, 2 ਸੈਮੂਅਲ ਦੇ ਅਧਿਆਇ ਸੋਲ੍ਹਵੇਂ ਵਿੱਚ ਡੇਵਿਡ ਨੂੰ ਵੱਖ-ਵੱਖ ਵਿਅਕਤੀਆਂ ਦਾ ਸਾਹਮਣਾ ਕਰਦੇ ਹੋਏ ਦਰਸਾਇਆ ਗਿਆ ਹੈ ਜਦੋਂ ਉਹ ਯਰੂਸ਼ਲਮ ਤੋਂ ਭੱਜਦਾ ਹੈ, ਜ਼ੀਬਾ ਨੇ ਡੇਵਿਡ ਲਈ ਪ੍ਰਬੰਧ ਲਿਆਉਂਦੇ ਹੋਏ ਮਫੀਬੋਸ਼ਥ 'ਤੇ ਝੂਠਾ ਦੋਸ਼ ਲਗਾਇਆ। ਸ਼ਿਮਈ ਨੇ ਸਰਾਪਿਆ ਅਤੇ ਉਸ 'ਤੇ ਪੱਥਰ ਸੁੱਟੇ, ਪਰ ਡੇਵਿਡ ਨੇ ਆਪਣੇ ਬੰਦਿਆਂ ਨੂੰ ਰੋਕਿਆ, ਅਬੀਸ਼ਈ ਨੇ ਸ਼ਿਮਈ ਨੂੰ ਮਾਰਨ ਦਾ ਸੁਝਾਅ ਦਿੱਤਾ, ਪਰ ਡੇਵਿਡ ਨੇ ਦਇਆ ਦਿਖਾਈ। ਮਾਚੀਰ ਉਨ੍ਹਾਂ ਨੂੰ ਬਹੂਰੀਮ ਦੇ ਆਰਾਮ ਸਥਾਨ 'ਤੇ ਸਹਾਇਤਾ ਪ੍ਰਦਾਨ ਕਰਦਾ ਹੈ, ਇਸ ਦੌਰਾਨ, ਅਬਸ਼ਾਲੋਮ ਯਰੂਸ਼ਲਮ ਵਿੱਚ ਦਾਖਲ ਹੁੰਦਾ ਹੈ ਅਤੇ ਆਪਣੀ ਸ਼ਕਤੀ ਨੂੰ ਮਜ਼ਬੂਤ ਕਰਨ ਲਈ ਅਹੀਥੋਫ਼ਲ ਤੋਂ ਸਲਾਹ ਮੰਗਦਾ ਹੈ। ਇਹ ਸੰਖੇਪ ਵਿੱਚ, ਅਧਿਆਇ ਵਿੱਚ ਵਫ਼ਾਦਾਰੀ ਦੀ ਪਰਖ ਕੀਤੀ ਗਈ, ਮੁਸੀਬਤਾਂ ਵਿੱਚ ਦਇਆ ਦਿਖਾਈ ਗਈ, ਅਤੇ ਪਿਤਾ ਅਤੇ ਪੁੱਤਰ ਦੋਵਾਂ ਦੁਆਰਾ ਦਰਪੇਸ਼ ਲਗਾਤਾਰ ਚੁਣੌਤੀਆਂ ਨੂੰ ਦਰਸਾਇਆ ਗਿਆ ਹੈ।</w:t>
      </w:r>
    </w:p>
    <w:p/>
    <w:p>
      <w:r xmlns:w="http://schemas.openxmlformats.org/wordprocessingml/2006/main">
        <w:t xml:space="preserve">੨ ਸਮੂਏਲ 16:1 ਜਦ ਦਾਊਦ ਪਹਾੜੀ ਦੀ ਚੋਟੀ ਤੋਂ ਥੋੜਾ ਜਿਹਾ ਅੱਗੇ ਨਿਕਲਿਆ ਤਾਂ ਵੇਖੋ, ਮਫੀਬੋਸ਼ਥ ਦਾ ਸੇਵਕ ਸੀਬਾ ਉਹ ਨੂੰ ਮਿਲਿਆ, ਜਿਸ ਵਿੱਚ ਦੋ ਗਧੇ ਕਾਠੀ ਪਾਏ ਹੋਏ ਸਨ, ਅਤੇ ਉਨ੍ਹਾਂ ਉੱਤੇ ਦੋ ਸੌ ਰੋਟੀਆਂ ਅਤੇ ਸੌਗੀ ਦੇ ਗੁੱਛੇ ਸਨ। , ਅਤੇ ਸੌ ਗਰਮੀਆਂ ਦੇ ਫਲ, ਅਤੇ ਵਾਈਨ ਦੀ ਇੱਕ ਬੋਤਲ।</w:t>
      </w:r>
    </w:p>
    <w:p/>
    <w:p>
      <w:r xmlns:w="http://schemas.openxmlformats.org/wordprocessingml/2006/main">
        <w:t xml:space="preserve">ਮਫੀਬੋਸ਼ਥ ਦਾ ਸੇਵਕ ਸੀਬਾ, ਦਾਊਦ ਨੂੰ ਪਹਾੜੀ ਦੀ ਸਿਖਰ 'ਤੇ ਦੋ ਖੋਤਿਆਂ ਦੇ ਨਾਲ ਮਿਲਿਆ, ਜਿਸ ਵਿੱਚ 200 ਰੋਟੀਆਂ, 100 ਸੌਗੀ ਦੇ ਗੁੱਛੇ, 100 ਗਰਮੀਆਂ ਦੇ ਫਲ ਅਤੇ ਸ਼ਰਾਬ ਦੀ ਇੱਕ ਬੋਤਲ ਸੀ।</w:t>
      </w:r>
    </w:p>
    <w:p/>
    <w:p>
      <w:r xmlns:w="http://schemas.openxmlformats.org/wordprocessingml/2006/main">
        <w:t xml:space="preserve">1. ਉਦਾਰਤਾ ਦੀ ਸ਼ਕਤੀ: ਪਰਮੇਸ਼ੁਰ ਸਾਡੇ ਖੁੱਲ੍ਹੇ ਦਿਲ ਦੀ ਵਰਤੋਂ ਕਿਵੇਂ ਕਰ ਸਕਦਾ ਹੈ</w:t>
      </w:r>
    </w:p>
    <w:p/>
    <w:p>
      <w:r xmlns:w="http://schemas.openxmlformats.org/wordprocessingml/2006/main">
        <w:t xml:space="preserve">2. ਦਿਆਲਤਾ ਦੁਆਰਾ ਪਰਮੇਸ਼ੁਰ ਦਾ ਪਿਆਰ ਦਿਖਾਉਣਾ: ਅਸੀਂ ਜ਼ੀਬਾ ਦੀ ਮਿਸਾਲ ਤੋਂ ਕੀ ਸਿੱਖ ਸਕਦੇ ਹਾਂ</w:t>
      </w:r>
    </w:p>
    <w:p/>
    <w:p>
      <w:r xmlns:w="http://schemas.openxmlformats.org/wordprocessingml/2006/main">
        <w:t xml:space="preserve">1. 2 ਕੁਰਿੰਥੀਆਂ 9:6-11</w:t>
      </w:r>
    </w:p>
    <w:p/>
    <w:p>
      <w:r xmlns:w="http://schemas.openxmlformats.org/wordprocessingml/2006/main">
        <w:t xml:space="preserve">2. ਮੱਤੀ 6:19-21</w:t>
      </w:r>
    </w:p>
    <w:p/>
    <w:p>
      <w:r xmlns:w="http://schemas.openxmlformats.org/wordprocessingml/2006/main">
        <w:t xml:space="preserve">੨ ਸਮੂਏਲ 16:2 ਤਦ ਪਾਤਸ਼ਾਹ ਨੇ ਸੀਬਾ ਨੂੰ ਆਖਿਆ, ਇਨ੍ਹਾਂ ਤੋਂ ਤੇਰਾ ਕੀ ਅਰਥ ਹੈ? ਸੀਬਾ ਨੇ ਆਖਿਆ, “ਗਧੇ ਰਾਜੇ ਦੇ ਘਰਾਣੇ ਦੇ ਸਵਾਰ ਹੋਣ ਲਈ ਹਨ। ਅਤੇ ਜਵਾਨ ਆਦਮੀਆਂ ਦੇ ਖਾਣ ਲਈ ਰੋਟੀ ਅਤੇ ਗਰਮੀਆਂ ਦੇ ਫਲ; ਅਤੇ ਮੈਅ, ਜੋ ਕਿ ਉਜਾੜ ਵਿੱਚ ਬੇਹੋਸ਼ ਹੋਣ ਵਾਲੇ ਪੀ ਸਕਦੇ ਹਨ।</w:t>
      </w:r>
    </w:p>
    <w:p/>
    <w:p>
      <w:r xmlns:w="http://schemas.openxmlformats.org/wordprocessingml/2006/main">
        <w:t xml:space="preserve">ਜ਼ੀਬਾ ਨੇ ਰਾਜੇ ਨੂੰ ਸਮਝਾਇਆ ਕਿ ਗਧੇ ਰਾਜੇ ਦੇ ਘਰਾਣਿਆਂ ਦੇ ਸਵਾਰੀ ਲਈ ਹਨ, ਰੋਟੀ ਅਤੇ ਗਰਮੀ ਦੇ ਫਲ ਜਵਾਨਾਂ ਦੇ ਖਾਣ ਲਈ ਹਨ, ਅਤੇ ਸ਼ਰਾਬ ਉਨ੍ਹਾਂ ਲਈ ਹੈ ਜੋ ਉਜਾੜ ਵਿੱਚ ਬੇਹੋਸ਼ ਹਨ ਪੀਣ ਲਈ।</w:t>
      </w:r>
    </w:p>
    <w:p/>
    <w:p>
      <w:r xmlns:w="http://schemas.openxmlformats.org/wordprocessingml/2006/main">
        <w:t xml:space="preserve">1. "ਸਾਡੀਆਂ ਲੋੜਾਂ ਪੂਰੀਆਂ ਕਰਨ ਵਿੱਚ ਪਰਮੇਸ਼ੁਰ ਦੀ ਦਇਆ"</w:t>
      </w:r>
    </w:p>
    <w:p/>
    <w:p>
      <w:r xmlns:w="http://schemas.openxmlformats.org/wordprocessingml/2006/main">
        <w:t xml:space="preserve">2. "ਲੋੜ ਦੇ ਸਮੇਂ ਪਰਮੇਸ਼ੁਰ ਦਾ ਪ੍ਰਬੰਧ"</w:t>
      </w:r>
    </w:p>
    <w:p/>
    <w:p>
      <w:r xmlns:w="http://schemas.openxmlformats.org/wordprocessingml/2006/main">
        <w:t xml:space="preserve">1. ਮੱਤੀ 6:33 ਪਰ ਪਹਿਲਾਂ ਪਰਮੇਸ਼ੁਰ ਦੇ ਰਾਜ ਅਤੇ ਉਸ ਦੀ ਧਾਰਮਿਕਤਾ ਨੂੰ ਭਾਲੋ, ਅਤੇ ਇਹ ਸਾਰੀਆਂ ਚੀਜ਼ਾਂ ਤੁਹਾਡੇ ਲਈ ਜੋੜ ਦਿੱਤੀਆਂ ਜਾਣਗੀਆਂ।</w:t>
      </w:r>
    </w:p>
    <w:p/>
    <w:p>
      <w:r xmlns:w="http://schemas.openxmlformats.org/wordprocessingml/2006/main">
        <w:t xml:space="preserve">2. ਜ਼ਬੂਰ 23:1 ਯਹੋਵਾਹ ਮੇਰਾ ਆਜੜੀ ਹੈ; ਮੈਂ ਨਹੀਂ ਚਾਹਾਂਗਾ।</w:t>
      </w:r>
    </w:p>
    <w:p/>
    <w:p>
      <w:r xmlns:w="http://schemas.openxmlformats.org/wordprocessingml/2006/main">
        <w:t xml:space="preserve">੨ ਸਮੂਏਲ ਦੀ ਦੂਜੀ ਪੋਥੀ 16:3 ਤਦ ਪਾਤਸ਼ਾਹ ਨੇ ਆਖਿਆ, ਤੇਰੇ ਸੁਆਮੀ ਦਾ ਪੁੱਤ੍ਰ ਕਿੱਥੇ ਹੈ? ਤਾਂ ਸੀਬਾ ਨੇ ਪਾਤਸ਼ਾਹ ਨੂੰ ਆਖਿਆ, ਵੇਖੋ, ਉਹ ਯਰੂਸ਼ਲਮ ਵਿੱਚ ਰਹਿੰਦਾ ਹੈ ਕਿਉਂ ਜੋ ਉਸ ਨੇ ਆਖਿਆ ਸੀ, ਅੱਜ ਇਸਰਾਏਲ ਦਾ ਘਰਾਣਾ ਮੈਨੂੰ ਮੇਰੇ ਪਿਤਾ ਦਾ ਰਾਜ ਬਹਾਲ ਕਰੇਗਾ।</w:t>
      </w:r>
    </w:p>
    <w:p/>
    <w:p>
      <w:r xmlns:w="http://schemas.openxmlformats.org/wordprocessingml/2006/main">
        <w:t xml:space="preserve">ਜ਼ੀਬਾ ਨੇ ਰਾਜਾ ਡੇਵਿਡ ਨੂੰ ਸੂਚਿਤ ਕੀਤਾ ਕਿ ਉਸਦੇ ਮਾਲਕ ਦਾ ਪੁੱਤਰ ਯਰੂਸ਼ਲਮ ਵਿੱਚ ਹੈ, ਆਪਣੇ ਪਿਤਾ ਦੇ ਰਾਜ ਨੂੰ ਬਹਾਲ ਕਰਨ ਦੀ ਉਮੀਦ ਵਿੱਚ ਹੈ।</w:t>
      </w:r>
    </w:p>
    <w:p/>
    <w:p>
      <w:r xmlns:w="http://schemas.openxmlformats.org/wordprocessingml/2006/main">
        <w:t xml:space="preserve">1. ਪਰਮੇਸ਼ੁਰ ਦੀ ਇੱਛਾ ਪੂਰੀ ਕੀਤੀ ਜਾਵੇਗੀ: ਉਸ ਦੇ ਰਾਜ ਨੂੰ ਬਹਾਲ ਕਰਨ ਲਈ ਪਰਮੇਸ਼ੁਰ ਦੀ ਯੋਜਨਾ ਨੂੰ ਸਮਝਣਾ</w:t>
      </w:r>
    </w:p>
    <w:p/>
    <w:p>
      <w:r xmlns:w="http://schemas.openxmlformats.org/wordprocessingml/2006/main">
        <w:t xml:space="preserve">2. ਬਹਾਲੀ ਦੀ ਉਮੀਦ: ਪਰਮੇਸ਼ੁਰ ਵਿੱਚ ਵਿਸ਼ਵਾਸ ਕਿਵੇਂ ਤਬਦੀਲੀ ਲਿਆ ਸਕਦਾ ਹੈ</w:t>
      </w:r>
    </w:p>
    <w:p/>
    <w:p>
      <w:r xmlns:w="http://schemas.openxmlformats.org/wordprocessingml/2006/main">
        <w:t xml:space="preserve">1. ਮੱਤੀ 6:10 - ਤੇਰਾ ਰਾਜ ਆਵੇ, ਤੇਰੀ ਮਰਜ਼ੀ ਧਰਤੀ ਉੱਤੇ ਪੂਰੀ ਹੋਵੇ, ਜਿਵੇਂ ਸਵਰਗ ਵਿੱਚ ਹੈ।</w:t>
      </w:r>
    </w:p>
    <w:p/>
    <w:p>
      <w:r xmlns:w="http://schemas.openxmlformats.org/wordprocessingml/2006/main">
        <w:t xml:space="preserve">2. ਯਸਾਯਾਹ 61:4-5 - ਉਹ ਪੁਰਾਣੇ ਖੰਡਰਾਂ ਨੂੰ ਬਣਾਉਣਗੇ, ਉਹ ਪੁਰਾਣੇ ਉਜਾੜਾਂ ਨੂੰ ਉੱਚਾ ਚੁੱਕਣਗੇ, ਉਹ ਬਰਬਾਦ ਹੋਏ ਸ਼ਹਿਰਾਂ ਦੀ ਮੁਰੰਮਤ ਕਰਨਗੇ, ਕਈ ਪੀੜ੍ਹੀਆਂ ਦੇ ਵਿਰਾਨ।</w:t>
      </w:r>
    </w:p>
    <w:p/>
    <w:p>
      <w:r xmlns:w="http://schemas.openxmlformats.org/wordprocessingml/2006/main">
        <w:t xml:space="preserve">੨ ਸਮੂਏਲ ਦੀ ਦੂਜੀ ਪੋਥੀ 16:4 ਤਦ ਪਾਤਸ਼ਾਹ ਨੇ ਸੀਬਾ ਨੂੰ ਆਖਿਆ, ਵੇਖ, ਮਫੀਬੋਸ਼ਥ ਦਾ ਸਭ ਕੁਝ ਤੇਰਾ ਹੀ ਹੈ। ਅਤੇ ਸੀਬਾ ਨੇ ਆਖਿਆ, ਮੈਂ ਨਿਮਰਤਾ ਨਾਲ ਬੇਨਤੀ ਕਰਦਾ ਹਾਂ ਕਿ ਮੇਰੇ ਮਾਲਕ, ਹੇ ਪਾਤਸ਼ਾਹ, ਮੈਂ ਤੇਰੀ ਨਿਗਾਹ ਵਿੱਚ ਕਿਰਪਾ ਪਾਵਾਂ।</w:t>
      </w:r>
    </w:p>
    <w:p/>
    <w:p>
      <w:r xmlns:w="http://schemas.openxmlformats.org/wordprocessingml/2006/main">
        <w:t xml:space="preserve">ਰਾਜਾ ਡੇਵਿਡ ਨੇ ਆਪਣੇ ਸੇਵਕ ਜ਼ੀਬਾ ਨੂੰ ਦੱਸਿਆ ਕਿ ਮਫੀਬੋਸ਼ਥ ਦੀ ਸਾਰੀ ਜਾਇਦਾਦ ਹੁਣ ਉਸ ਦੀ ਹੈ, ਅਤੇ ਜ਼ੀਬਾ ਨੇ ਜਵਾਬ ਵਿਚ ਨਿਮਰਤਾ ਨਾਲ ਰਾਜੇ ਦੀ ਮਿਹਰ ਦੀ ਬੇਨਤੀ ਕੀਤੀ।</w:t>
      </w:r>
    </w:p>
    <w:p/>
    <w:p>
      <w:r xmlns:w="http://schemas.openxmlformats.org/wordprocessingml/2006/main">
        <w:t xml:space="preserve">1. ਨਿਮਰਤਾ ਦੀ ਸ਼ਕਤੀ - ਕਿਵੇਂ ਇੱਕ ਸਧਾਰਨ ਬੇਨਤੀ ਵੀ ਮਹਾਨ ਬਰਕਤਾਂ ਦੀ ਅਗਵਾਈ ਕਰ ਸਕਦੀ ਹੈ.</w:t>
      </w:r>
    </w:p>
    <w:p/>
    <w:p>
      <w:r xmlns:w="http://schemas.openxmlformats.org/wordprocessingml/2006/main">
        <w:t xml:space="preserve">2. ਇੱਕ ਨਵੀਂ ਵਿਰਾਸਤ - ਕਿਵੇਂ ਪ੍ਰਮਾਤਮਾ ਸਾਡੇ ਗੁਆਚੀਆਂ ਚੀਜ਼ਾਂ ਨੂੰ ਬਦਲ ਸਕਦਾ ਹੈ ਅਤੇ ਨਵੀਆਂ ਬਰਕਤਾਂ ਪ੍ਰਦਾਨ ਕਰ ਸਕਦਾ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੨ ਸਮੂਏਲ ਦੀ ਦੂਜੀ ਪੋਥੀ 16:5 ਅਤੇ ਜਦ ਰਾਜਾ ਦਾਊਦ ਬਹੂਰੀਮ ਵਿੱਚ ਆਇਆ ਤਾਂ ਵੇਖੋ, ਸ਼ਾਊਲ ਦੇ ਘਰਾਣੇ ਵਿੱਚੋਂ ਇੱਕ ਮਨੁੱਖ ਜਿਸ ਦਾ ਨਾਮ ਸ਼ਿਮਈ ਸੀ, ਗੇਰਾ ਦਾ ਪੁੱਤਰ ਨਿੱਕਲਿਆ, ਉਹ ਨਿੱਕਲਿਆ ਅਤੇ ਆਉਂਦਿਆਂ ਹੀ ਸਰਾਪਿਆ।</w:t>
      </w:r>
    </w:p>
    <w:p/>
    <w:p>
      <w:r xmlns:w="http://schemas.openxmlformats.org/wordprocessingml/2006/main">
        <w:t xml:space="preserve">ਜਦੋਂ ਰਾਜਾ ਦਾਊਦ ਬਹੂਰੀਮ ਵਿੱਚ ਪਹੁੰਚਿਆ, ਤਾਂ ਸ਼ਾਊਲ ਦੇ ਘਰਾਣੇ ਵਿੱਚੋਂ ਸ਼ਿਮਈ ਨਾਂ ਦਾ ਇੱਕ ਆਦਮੀ ਬਾਹਰ ਆਇਆ ਅਤੇ ਉਸ ਨੇ ਸਰਾਪ ਦਿੱਤਾ।</w:t>
      </w:r>
    </w:p>
    <w:p/>
    <w:p>
      <w:r xmlns:w="http://schemas.openxmlformats.org/wordprocessingml/2006/main">
        <w:t xml:space="preserve">1. ਰੱਬ ਦੀ ਪ੍ਰਭੂਸੱਤਾ: ਹਰ ਹਾਲਾਤ ਵਿੱਚ ਪ੍ਰਭੂ ਦੇ ਹੱਥ ਨੂੰ ਪਛਾਣਨਾ</w:t>
      </w:r>
    </w:p>
    <w:p/>
    <w:p>
      <w:r xmlns:w="http://schemas.openxmlformats.org/wordprocessingml/2006/main">
        <w:t xml:space="preserve">2. ਮਾਫੀ ਦੀ ਸ਼ਕਤੀ: ਕ੍ਰੋਧ ਅਤੇ ਬਦਲਾ ਲੈਣ ਤੋਂ ਅੱਗੇ ਵਧਣਾ</w:t>
      </w:r>
    </w:p>
    <w:p/>
    <w:p>
      <w:r xmlns:w="http://schemas.openxmlformats.org/wordprocessingml/2006/main">
        <w:t xml:space="preserve">1. ਰੋਮੀਆਂ 12:19 - "ਪਿਆਰੇ, ਕਦੇ ਵੀ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24:17-18 - "ਜਦੋਂ ਤੁਹਾਡਾ ਦੁਸ਼ਮਣ ਡਿੱਗਦਾ ਹੈ ਤਾਂ ਖੁਸ਼ ਨਾ ਹੋਵੋ, ਅਤੇ ਜਦੋਂ ਉਹ ਠੋਕਰ ਖਾਵੇ ਤਾਂ ਤੁਹਾਡਾ ਦਿਲ ਖੁਸ਼ ਨਾ ਹੋਵੇ, ਅਜਿਹਾ ਨਾ ਹੋਵੇ ਕਿ ਪ੍ਰਭੂ ਇਸ ਨੂੰ ਵੇਖ ਕੇ ਨਾਰਾਜ਼ ਹੋ ਜਾਵੇ, ਅਤੇ ਆਪਣਾ ਗੁੱਸਾ ਉਸ ਤੋਂ ਦੂਰ ਕਰ ਦੇਵੇ।"</w:t>
      </w:r>
    </w:p>
    <w:p/>
    <w:p>
      <w:r xmlns:w="http://schemas.openxmlformats.org/wordprocessingml/2006/main">
        <w:t xml:space="preserve">2 ਸਮੂਏਲ 16:6 ਅਤੇ ਉਸ ਨੇ ਦਾਊਦ ਉੱਤੇ ਅਤੇ ਦਾਊਦ ਪਾਤਸ਼ਾਹ ਦੇ ਸਾਰੇ ਸੇਵਕਾਂ ਉੱਤੇ ਪੱਥਰ ਸੁੱਟੇ ਅਤੇ ਸਾਰੇ ਲੋਕ ਅਤੇ ਸਾਰੇ ਸੂਰਮੇ ਉਹ ਦੇ ਸੱਜੇ ਅਤੇ ਖੱਬੇ ਪਾਸੇ ਸਨ।</w:t>
      </w:r>
    </w:p>
    <w:p/>
    <w:p>
      <w:r xmlns:w="http://schemas.openxmlformats.org/wordprocessingml/2006/main">
        <w:t xml:space="preserve">ਸ਼ਾਊਲ ਦੇ ਉੱਤਰਾਧਿਕਾਰੀ ਸ਼ਿਮਈ ਨੇ ਰਾਜਾ ਦਾਊਦ ਅਤੇ ਉਸ ਦੇ ਸੇਵਕਾਂ ਉੱਤੇ ਪੱਥਰ ਸੁੱਟੇ ਜਦੋਂ ਉਹ ਲੰਘ ਰਹੇ ਸਨ। ਦਾਊਦ ਦੇ ਸਾਰੇ ਲੋਕ ਅਤੇ ਤਾਕਤਵਰ ਆਦਮੀ ਉਸ ਦੇ ਆਲੇ-ਦੁਆਲੇ ਸੁਰੱਖਿਆ ਲਈ ਤਾਇਨਾਤ ਸਨ।</w:t>
      </w:r>
    </w:p>
    <w:p/>
    <w:p>
      <w:r xmlns:w="http://schemas.openxmlformats.org/wordprocessingml/2006/main">
        <w:t xml:space="preserve">1. ਸੁਰੱਖਿਆ ਦੀ ਸ਼ਕਤੀ: ਪਰਮੇਸ਼ੁਰ ਦੇ ਲੋਕ ਕਿਵੇਂ ਇੱਕ ਦੂਜੇ ਦੀ ਦੇਖਭਾਲ ਕਰਦੇ ਹਨ</w:t>
      </w:r>
    </w:p>
    <w:p/>
    <w:p>
      <w:r xmlns:w="http://schemas.openxmlformats.org/wordprocessingml/2006/main">
        <w:t xml:space="preserve">2. ਪਰਮੇਸ਼ੁਰ ਦੇ ਲੋਕਾਂ ਦੀ ਵਫ਼ਾਦਾਰੀ: ਮੁਸੀਬਤ ਦੇ ਦੌਰਾਨ ਡੇਵਿਡ ਦੇ ਨਾਲ ਖੜੇ ਹੋਣਾ</w:t>
      </w:r>
    </w:p>
    <w:p/>
    <w:p>
      <w:r xmlns:w="http://schemas.openxmlformats.org/wordprocessingml/2006/main">
        <w:t xml:space="preserve">1. ਜ਼ਬੂਰ 91:11 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2. ਕਹਾਉਤਾਂ 18:10 - ਪ੍ਰਭੂ ਦਾ ਨਾਮ ਇੱਕ ਮਜ਼ਬੂਤ ਬੁਰਜ ਹੈ; ਧਰਮੀ ਇਸ ਵਿੱਚ ਭੱਜਦੇ ਹਨ ਅਤੇ ਸੁਰੱਖਿਅਤ ਹਨ।</w:t>
      </w:r>
    </w:p>
    <w:p/>
    <w:p>
      <w:r xmlns:w="http://schemas.openxmlformats.org/wordprocessingml/2006/main">
        <w:t xml:space="preserve">2 ਸਮੂਏਲ 16:7 ਅਤੇ ਸ਼ਿਮਈ ਨੇ ਇਸ ਤਰ੍ਹਾਂ ਕਿਹਾ ਜਦੋਂ ਉਸਨੇ ਸਰਾਪ ਦਿੱਤਾ, ਹੇ ਖੂਨੀ ਮਨੁੱਖ, ਅਤੇ ਬਲਿਆਲ ਦੇ ਮਨੁੱਖ, ਬਾਹਰ ਆ, ਬਾਹਰ ਆ!</w:t>
      </w:r>
    </w:p>
    <w:p/>
    <w:p>
      <w:r xmlns:w="http://schemas.openxmlformats.org/wordprocessingml/2006/main">
        <w:t xml:space="preserve">ਸ਼ਿਮਈ ਨੇ ਰਾਜਾ ਦਾਊਦ ਨੂੰ ਸਰਾਪ ਦਿੱਤਾ, ਉਸ ਨੂੰ "ਖੂਨੀ ਆਦਮੀ" ਅਤੇ "ਬਲਿਆਲ ਦਾ ਆਦਮੀ" ਕਿਹਾ।</w:t>
      </w:r>
    </w:p>
    <w:p/>
    <w:p>
      <w:r xmlns:w="http://schemas.openxmlformats.org/wordprocessingml/2006/main">
        <w:t xml:space="preserve">1: ਸਾਨੂੰ ਸਾਵਧਾਨ ਰਹਿਣਾ ਚਾਹੀਦਾ ਹੈ ਕਿ ਸਾਡੇ ਸ਼ਬਦਾਂ ਨੂੰ ਸਰਾਪ ਨਾ ਬਣਨ ਦਿਓ, ਸਗੋਂ ਉਹਨਾਂ ਨੂੰ ਇੱਕ ਦੂਜੇ ਨੂੰ ਮਜ਼ਬੂਤ ਕਰਨ ਲਈ ਵਰਤਣਾ ਚਾਹੀਦਾ ਹੈ।</w:t>
      </w:r>
    </w:p>
    <w:p/>
    <w:p>
      <w:r xmlns:w="http://schemas.openxmlformats.org/wordprocessingml/2006/main">
        <w:t xml:space="preserve">2: ਸਾਨੂੰ ਉਦੋਂ ਵੀ ਮਾਫ਼ ਕਰਨਾ ਸਿੱਖਣਾ ਚਾਹੀਦਾ ਹੈ ਜਦੋਂ ਸਾਡੇ ਨਾਲ ਗ਼ਲਤੀ ਹੁੰਦੀ ਹੈ, ਜਿਵੇਂ ਰਾਜਾ ਦਾਊਦ ਨੇ ਸ਼ਿਮਈ ਨਾਲ ਕੀਤਾ ਸੀ।</w:t>
      </w:r>
    </w:p>
    <w:p/>
    <w:p>
      <w:r xmlns:w="http://schemas.openxmlformats.org/wordprocessingml/2006/main">
        <w:t xml:space="preserve">1: ਅਫ਼ਸੀਆਂ 4:29 - ਆਪਣੇ ਮੂੰਹੋਂ ਕੋਈ ਵੀ ਮਾੜੀ ਗੱਲ ਨਾ ਨਿਕਲਣ ਦਿਓ, ਪਰ ਸਿਰਫ਼ ਉਹੀ ਗੱਲ ਹੈ ਜੋ ਦੂਜਿਆਂ ਨੂੰ ਉਨ੍ਹਾਂ ਦੀਆਂ ਲੋੜਾਂ ਅਨੁਸਾਰ ਬਣਾਉਣ ਲਈ ਮਦਦਗਾਰ ਹੈ, ਤਾਂ ਜੋ ਸੁਣਨ ਵਾਲਿਆਂ ਨੂੰ ਲਾਭ ਹੋ ਸਕੇ।</w:t>
      </w:r>
    </w:p>
    <w:p/>
    <w:p>
      <w:r xmlns:w="http://schemas.openxmlformats.org/wordprocessingml/2006/main">
        <w:t xml:space="preserve">2: ਮੱਤੀ 6:14-15 - ਕਿਉਂਕਿ ਜੇ ਤੁਸੀਂ ਦੂਜੇ ਲੋਕਾਂ ਨੂੰ ਮਾਫ਼ ਕਰਦੇ ਹੋ ਜਦੋਂ ਉਹ ਤੁਹਾਡੇ ਵਿਰੁੱਧ ਪਾਪ ਕਰਦੇ ਹਨ, ਤਾਂ ਤੁਹਾਡਾ ਸਵਰਗੀ ਪਿਤਾ ਵੀ ਤੁਹਾਨੂੰ ਮਾਫ਼ ਕਰੇਗਾ। ਪਰ ਜੇਕਰ ਤੁਸੀਂ ਦੂਜਿਆਂ ਦੇ ਪਾਪ ਮਾਫ਼ ਨਹੀਂ ਕਰਦੇ, ਤਾਂ ਤੁਹਾਡਾ ਪਿਤਾ ਤੁਹਾਡੇ ਪਾਪ ਮਾਫ਼ ਨਹੀਂ ਕਰੇਗਾ।</w:t>
      </w:r>
    </w:p>
    <w:p/>
    <w:p>
      <w:r xmlns:w="http://schemas.openxmlformats.org/wordprocessingml/2006/main">
        <w:t xml:space="preserve">2 ਸਮੂਏਲ 16:8 ਯਹੋਵਾਹ ਨੇ ਸ਼ਾਊਲ ਦੇ ਘਰਾਣੇ ਦਾ ਸਾਰਾ ਲਹੂ ਤੇਰੇ ਉੱਤੇ ਮੋੜ ਦਿੱਤਾ ਹੈ, ਜਿਸ ਦੀ ਥਾਂ ਤੂੰ ਰਾਜ ਕੀਤਾ ਹੈ। ਅਤੇ ਯਹੋਵਾਹ ਨੇ ਰਾਜ ਤੇਰੇ ਪੁੱਤਰ ਅਬਸ਼ਾਲੋਮ ਦੇ ਹੱਥ ਵਿੱਚ ਦੇ ਦਿੱਤਾ ਹੈ, ਅਤੇ ਵੇਖ, ਤੂੰ ਆਪਣੀ ਬੁਰਿਆਈ ਵਿੱਚ ਫਸ ਗਿਆ ਹੈਂ ਕਿਉਂ ਜੋ ਤੂੰ ਇੱਕ ਖੂਨੀ ਮਨੁੱਖ ਹੈਂ।</w:t>
      </w:r>
    </w:p>
    <w:p/>
    <w:p>
      <w:r xmlns:w="http://schemas.openxmlformats.org/wordprocessingml/2006/main">
        <w:t xml:space="preserve">ਡੇਵਿਡ ਨੂੰ ਉਸ ਦੇ ਪੁੱਤਰ ਅਬਸ਼ਾਲੋਮ ਦੁਆਰਾ ਗ਼ੁਲਾਮੀ ਵਿੱਚ ਲੈ ਲਿਆ ਗਿਆ ਸੀ, ਕਿਉਂਕਿ ਉਸ ਦੇ ਖ਼ੂਨ-ਖ਼ਰਾਬੇ ਦੀਆਂ ਪਿਛਲੀਆਂ ਕਾਰਵਾਈਆਂ ਸਨ।</w:t>
      </w:r>
    </w:p>
    <w:p/>
    <w:p>
      <w:r xmlns:w="http://schemas.openxmlformats.org/wordprocessingml/2006/main">
        <w:t xml:space="preserve">1. ਪਾਪ ਦੇ ਨਤੀਜੇ: ਸਾਡੇ ਕੰਮ ਸਾਡੇ ਭਵਿੱਖ ਨੂੰ ਕਿਵੇਂ ਪ੍ਰਭਾਵਿਤ ਕਰਦੇ ਹਨ</w:t>
      </w:r>
    </w:p>
    <w:p/>
    <w:p>
      <w:r xmlns:w="http://schemas.openxmlformats.org/wordprocessingml/2006/main">
        <w:t xml:space="preserve">2. ਮਾਫੀ ਦੀ ਸ਼ਕਤੀ: ਅਤੀਤ ਨੂੰ ਛੱਡਣਾ ਅਤੇ ਅੱਗੇ ਵਧਣਾ</w:t>
      </w:r>
    </w:p>
    <w:p/>
    <w:p>
      <w:r xmlns:w="http://schemas.openxmlformats.org/wordprocessingml/2006/main">
        <w:t xml:space="preserve">1. ਰੋਮੀਆਂ 6:23 - "ਪਾਪ ਦੀ ਮਜ਼ਦੂਰੀ ਮੌਤ ਹੈ; ਪਰ ਪਰਮੇਸ਼ੁਰ ਦੀ ਦਾਤ ਯਿਸੂ ਮਸੀਹ ਸਾਡੇ ਪ੍ਰਭੂ ਦੁਆਰਾ ਸਦੀਵੀ ਜੀਵਨ ਹੈ।"</w:t>
      </w:r>
    </w:p>
    <w:p/>
    <w:p>
      <w:r xmlns:w="http://schemas.openxmlformats.org/wordprocessingml/2006/main">
        <w:t xml:space="preserve">2. 2 ਕੁਰਿੰਥੀਆਂ 5:17 - "ਇਸ ਲਈ ਜੇ ਕੋਈ ਮਸੀਹ ਵਿੱਚ ਹੈ, ਤਾਂ ਉਹ ਇੱਕ ਨਵਾਂ ਪ੍ਰਾਣੀ ਹੈ: ਪੁਰਾਣੀਆਂ ਚੀਜ਼ਾਂ ਖਤਮ ਹੋ ਗਈਆਂ ਹਨ; ਵੇਖੋ, ਸਾਰੀਆਂ ਚੀਜ਼ਾਂ ਨਵੀਆਂ ਬਣ ਗਈਆਂ ਹਨ।"</w:t>
      </w:r>
    </w:p>
    <w:p/>
    <w:p>
      <w:r xmlns:w="http://schemas.openxmlformats.org/wordprocessingml/2006/main">
        <w:t xml:space="preserve">੨ ਸਮੂਏਲ ਦੀ ਦੂਜੀ ਪੋਥੀ 16:9 ਤਦ ਸਰੂਯਾਹ ਦੇ ਪੁੱਤਰ ਅਬੀਸ਼ਈ ਨੇ ਪਾਤਸ਼ਾਹ ਨੂੰ ਆਖਿਆ, ਇਹ ਮਰਿਆ ਹੋਇਆ ਕੁੱਤਾ ਮੇਰੇ ਮਹਾਰਾਜ ਪਾਤਸ਼ਾਹ ਨੂੰ ਕਿਉਂ ਸਰਾਪ ਦੇਵੇ? ਮੈਨੂੰ ਉੱਪਰ ਜਾਣ ਦਿਓ, ਅਤੇ ਉਸ ਦਾ ਸਿਰ ਲਾਹ ਦਿਓ।</w:t>
      </w:r>
    </w:p>
    <w:p/>
    <w:p>
      <w:r xmlns:w="http://schemas.openxmlformats.org/wordprocessingml/2006/main">
        <w:t xml:space="preserve">ਸਰੂਯਾਹ ਦਾ ਪੁੱਤਰ ਅਬੀਸ਼ਈ, ਰਾਜਾ ਦਾਊਦ ਨੂੰ ਸ਼ਿਮਈ ਨੂੰ ਸਰਾਪ ਦੇਣ ਲਈ ਚੁਣੌਤੀ ਦਿੰਦਾ ਹੈ, ਅਤੇ ਸੁਝਾਅ ਦਿੰਦਾ ਹੈ ਕਿ ਉਹ ਸ਼ਿਮਈ ਦਾ ਸਿਰ ਵੱਢ ਲਵੇ।</w:t>
      </w:r>
    </w:p>
    <w:p/>
    <w:p>
      <w:r xmlns:w="http://schemas.openxmlformats.org/wordprocessingml/2006/main">
        <w:t xml:space="preserve">1. "ਮਾਫੀ ਦੀ ਸ਼ਕਤੀ: ਰਾਜਾ ਡੇਵਿਡ ਦੀ ਉਦਾਹਰਣ"</w:t>
      </w:r>
    </w:p>
    <w:p/>
    <w:p>
      <w:r xmlns:w="http://schemas.openxmlformats.org/wordprocessingml/2006/main">
        <w:t xml:space="preserve">2. "ਦ੍ਰਿੜ ਵਿਸ਼ਵਾਸ ਦੀ ਤਾਕਤ: ਅਬੀਸ਼ਈ ਦੀ ਰਾਜਾ ਦਾਊਦ ਨੂੰ ਚੁਣੌਤੀ"</w:t>
      </w:r>
    </w:p>
    <w:p/>
    <w:p>
      <w:r xmlns:w="http://schemas.openxmlformats.org/wordprocessingml/2006/main">
        <w:t xml:space="preserve">1. ਮੱਤੀ 18:21-22 - "ਫਿਰ ਪਤਰਸ ਯਿਸੂ ਕੋਲ ਆਇਆ ਅਤੇ ਪੁੱਛਿਆ, ਪ੍ਰਭੂ, ਮੈਂ ਉਸ ਵਿਅਕਤੀ ਨੂੰ ਕਿੰਨੀ ਵਾਰ ਮਾਫ਼ ਕਰਾਂ ਜੋ ਮੇਰੇ ਵਿਰੁੱਧ ਪਾਪ ਕਰਦਾ ਹੈ? ਸੱਤ ਵਾਰ? ਨਹੀਂ, ਸੱਤ ਵਾਰ ਨਹੀਂ, ਯਿਸੂ ਨੇ ਜਵਾਬ ਦਿੱਤਾ, ਪਰ ਸੱਤਰ ਵਾਰ ਸੱਤ!"</w:t>
      </w:r>
    </w:p>
    <w:p/>
    <w:p>
      <w:r xmlns:w="http://schemas.openxmlformats.org/wordprocessingml/2006/main">
        <w:t xml:space="preserve">2. ਰੋਮੀਆਂ 12:17-18 - "ਬੁਰਾਈ ਦੇ ਬਦਲੇ ਕਿਸੇ ਨੂੰ ਬੁਰਾ ਨਾ ਦਿਓ। ਹਰ ਕਿਸੇ ਦੀ ਨਜ਼ਰ ਵਿੱਚ ਸਹੀ ਕੰਮ ਕਰਨ ਲਈ ਸਾਵਧਾਨ ਰਹੋ। ਜੇ ਇਹ ਸੰਭਵ ਹੈ, ਜਿੱਥੋਂ ਤੱਕ ਇਹ ਤੁਹਾਡੇ 'ਤੇ ਨਿਰਭਰ ਕਰਦਾ ਹੈ, ਸਾਰਿਆਂ ਨਾਲ ਸ਼ਾਂਤੀ ਨਾਲ ਰਹੋ। "</w:t>
      </w:r>
    </w:p>
    <w:p/>
    <w:p>
      <w:r xmlns:w="http://schemas.openxmlformats.org/wordprocessingml/2006/main">
        <w:t xml:space="preserve">੨ ਸਮੂਏਲ ਦੀ ਦੂਜੀ ਪੋਥੀ 16:10 ਤਦ ਪਾਤਸ਼ਾਹ ਨੇ ਆਖਿਆ, ਹੇ ਸਰੂਯਾਹ ਦੇ ਪੁੱਤਰੋ, ਮੇਰਾ ਤੁਹਾਡੇ ਨਾਲ ਕੀ ਕੰਮ ਹੈ? ਇਸ ਲਈ ਉਹ ਸਰਾਪ ਦੇਵੇ ਕਿਉਂ ਜੋ ਯਹੋਵਾਹ ਨੇ ਉਹ ਨੂੰ ਆਖਿਆ ਹੈ, ਦਾਊਦ ਨੂੰ ਸਰਾਪ ਦੇ। ਤਾਂ ਕੌਣ ਕਹੇਗਾ, ਤੂੰ ਅਜਿਹਾ ਕਿਉਂ ਕੀਤਾ?</w:t>
      </w:r>
    </w:p>
    <w:p/>
    <w:p>
      <w:r xmlns:w="http://schemas.openxmlformats.org/wordprocessingml/2006/main">
        <w:t xml:space="preserve">ਰਾਜਾ ਡੇਵਿਡ ਨੂੰ ਇੱਕ ਆਦਮੀ ਦੁਆਰਾ ਸਰਾਪ ਦਿੱਤਾ ਗਿਆ ਸੀ, ਅਤੇ ਜਦੋਂ ਉਸਦੇ ਪੁੱਤਰਾਂ ਨੇ ਪੁੱਛਿਆ ਕਿ ਉਹ ਅਜਿਹਾ ਕਿਉਂ ਹੋਣ ਦੇ ਰਿਹਾ ਹੈ, ਤਾਂ ਉਸਨੇ ਕਿਹਾ ਕਿ ਇਹ ਇਸ ਲਈ ਸੀ ਕਿਉਂਕਿ ਯਹੋਵਾਹ ਨੇ ਇਹ ਹੁਕਮ ਦਿੱਤਾ ਸੀ ਅਤੇ ਕਿਸੇ ਨੂੰ ਇਸ ਬਾਰੇ ਸਵਾਲ ਨਹੀਂ ਕਰਨਾ ਚਾਹੀਦਾ।</w:t>
      </w:r>
    </w:p>
    <w:p/>
    <w:p>
      <w:r xmlns:w="http://schemas.openxmlformats.org/wordprocessingml/2006/main">
        <w:t xml:space="preserve">1. ਆਗਿਆਕਾਰੀ ਦੀ ਸ਼ਕਤੀ ਕਿਵੇਂ ਪ੍ਰਮਾਤਮਾ ਦੇ ਹੁਕਮਾਂ ਦੀ ਪਾਲਣਾ ਕਰਨ ਨਾਲ ਅਚਾਨਕ ਨਤੀਜੇ ਨਿਕਲ ਸਕਦੇ ਹਨ।</w:t>
      </w:r>
    </w:p>
    <w:p/>
    <w:p>
      <w:r xmlns:w="http://schemas.openxmlformats.org/wordprocessingml/2006/main">
        <w:t xml:space="preserve">2. ਅਧੀਨਗੀ ਦੀ ਸਿਆਣਪ ਕਿਉਂ ਇਹ ਪਰਮੇਸ਼ੁਰ ਦੇ ਨਿਰਣੇ ਵਿੱਚ ਭਰੋਸਾ ਕਰਨ ਅਤੇ ਉਸਦੀ ਇੱਛਾ ਨੂੰ ਸਵੀਕਾਰ ਕਰਨ ਲਈ ਭੁਗਤਾਨ ਕਰਦੀ ਹੈ।</w:t>
      </w:r>
    </w:p>
    <w:p/>
    <w:p>
      <w:r xmlns:w="http://schemas.openxmlformats.org/wordprocessingml/2006/main">
        <w:t xml:space="preserve">1. ਯਾਕੂਬ 4:6-7 -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੨ ਸਮੂਏਲ ਦੀ ਦੂਜੀ ਪੋਥੀ 16:11 ਦਾਊਦ ਨੇ ਅਬੀਸ਼ਈ ਅਤੇ ਆਪਣੇ ਸਾਰੇ ਸੇਵਕਾਂ ਨੂੰ ਆਖਿਆ, ਵੇਖੋ, ਮੇਰਾ ਪੁੱਤ੍ਰ ਜੋ ਮੇਰੀਆਂ ਆਂਦਰਾਂ ਵਿੱਚੋਂ ਨਿੱਕਲਿਆ ਹੈ, ਮੇਰੀ ਜਾਨ ਨੂੰ ਭਾਲਦਾ ਹੈ, ਹੁਣ ਇਹ ਬਿਨਯਾਮੀਨੀ ਹੋਰ ਕਿੰਨਾ ਕੁ ਕਰ ਸਕਦਾ ਹੈ? ਉਸਨੂੰ ਇਕੱਲੇ ਰਹਿਣ ਦਿਓ, ਅਤੇ ਉਸਨੂੰ ਸਰਾਪ ਦਿਉ। ਕਿਉਂਕਿ ਯਹੋਵਾਹ ਨੇ ਉਸਨੂੰ ਬੁਲਾਇਆ ਹੈ।</w:t>
      </w:r>
    </w:p>
    <w:p/>
    <w:p>
      <w:r xmlns:w="http://schemas.openxmlformats.org/wordprocessingml/2006/main">
        <w:t xml:space="preserve">ਡੇਵਿਡ ਨੂੰ ਪਤਾ ਹੈ ਕਿ ਉਸਦਾ ਪੁੱਤਰ ਉਸਦੀ ਜਾਨ ਲੈਣ ਦੀ ਕੋਸ਼ਿਸ਼ ਕਰ ਰਿਹਾ ਹੈ, ਪਰ ਉਸਨੇ ਉਸਨੂੰ ਇਕੱਲੇ ਛੱਡਣ ਦਾ ਫੈਸਲਾ ਕੀਤਾ ਕਿਉਂਕਿ ਪਰਮੇਸ਼ੁਰ ਨੇ ਇਸਨੂੰ ਹੁਕਮ ਦਿੱਤਾ ਹੈ।</w:t>
      </w:r>
    </w:p>
    <w:p/>
    <w:p>
      <w:r xmlns:w="http://schemas.openxmlformats.org/wordprocessingml/2006/main">
        <w:t xml:space="preserve">1. ਪਰਮੇਸ਼ੁਰ ਦੀ ਇੱਛਾ ਨੂੰ ਮੰਨਣਾ: ਡੇਵਿਡ ਦੀ ਮਿਸਾਲ</w:t>
      </w:r>
    </w:p>
    <w:p/>
    <w:p>
      <w:r xmlns:w="http://schemas.openxmlformats.org/wordprocessingml/2006/main">
        <w:t xml:space="preserve">2. ਪਰਮੇਸ਼ੁਰ ਦੀ ਯੋਜਨਾ ਦੇ ਅਧੀਨ ਹੋਣਾ: ਮੁਸੀਬਤ ਲਈ ਡੇਵਿਡ ਦਾ ਜਵਾਬ</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2 ਸਮੂਏਲ 16:12 ਇਹ ਹੋ ਸਕਦਾ ਹੈ ਕਿ ਯਹੋਵਾਹ ਮੇਰੀ ਬਿਪਤਾ ਨੂੰ ਵੇਖੇ, ਅਤੇ ਯਹੋਵਾਹ ਅੱਜ ਦੇ ਦਿਨ ਆਪਣੇ ਸਰਾਪ ਦਾ ਮੈਨੂੰ ਚੰਗਾ ਬਦਲਾ ਦੇਵੇਗਾ।</w:t>
      </w:r>
    </w:p>
    <w:p/>
    <w:p>
      <w:r xmlns:w="http://schemas.openxmlformats.org/wordprocessingml/2006/main">
        <w:t xml:space="preserve">ਡੇਵਿਡ ਸਵੀਕਾਰ ਕਰਦਾ ਹੈ ਕਿ ਹੋ ਸਕਦਾ ਹੈ ਕਿ ਪ੍ਰਭੂ ਉਸਨੂੰ ਉਸਦੇ ਪਾਪਾਂ ਲਈ ਸਜ਼ਾ ਦੇ ਰਿਹਾ ਹੋਵੇ, ਫਿਰ ਵੀ ਉਹ ਅਜੇ ਵੀ ਉਮੀਦ ਰੱਖਦਾ ਹੈ ਕਿ ਪ੍ਰਭੂ ਦਇਆ ਕਰੇਗਾ।</w:t>
      </w:r>
    </w:p>
    <w:p/>
    <w:p>
      <w:r xmlns:w="http://schemas.openxmlformats.org/wordprocessingml/2006/main">
        <w:t xml:space="preserve">1. ਜਦੋਂ ਅਜ਼ਮਾਇਸ਼ਾਂ ਆਉਂਦੀਆਂ ਹਨ, ਤਾਂ ਅਸੀਂ ਹਮੇਸ਼ਾ ਪਰਮੇਸ਼ੁਰ ਦੀ ਦਇਆ ਵਿੱਚ ਆਸ ਪਾ ਸਕਦੇ ਹਾਂ।</w:t>
      </w:r>
    </w:p>
    <w:p/>
    <w:p>
      <w:r xmlns:w="http://schemas.openxmlformats.org/wordprocessingml/2006/main">
        <w:t xml:space="preserve">2. ਅਜ਼ਮਾਇਸ਼ਾਂ ਅਕਸਰ ਸਾਡੀਆਂ ਆਪਣੀਆਂ ਗਲਤੀਆਂ ਦਾ ਨਤੀਜਾ ਹੁੰਦੀਆਂ ਹਨ, ਪਰ ਪਰਮੇਸ਼ੁਰ ਦਾ ਪਿਆਰ ਅਤੇ ਦਇਆ ਅਜੇ ਵੀ ਰਹਿੰਦੀ ਹੈ।</w:t>
      </w:r>
    </w:p>
    <w:p/>
    <w:p>
      <w:r xmlns:w="http://schemas.openxmlformats.org/wordprocessingml/2006/main">
        <w:t xml:space="preserve">1. ਵਿਰਲਾਪ 3:22-23 -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੨ ਸਮੂਏਲ ਦੀ ਦੂਜੀ ਪੋਥੀ 16:13 ਅਤੇ ਦਾਊਦ ਅਤੇ ਉਹ ਦੇ ਮਨੁੱਖ ਰਾਹ ਵਿੱਚ ਤੁਰ ਪਏ ਤਾਂ ਸ਼ਿਮਈ ਪਹਾੜੀ ਦੇ ਕੰਢੇ ਉੱਤੇ ਉਹ ਦੇ ਵਿਰੁੱਧ ਚੱਲਿਆ ਗਿਆ, ਅਤੇ ਜਾਂਦੇ ਹੋਏ ਸਰਾਪ ਦਿੱਤਾ ਅਤੇ ਉਹ ਦੇ ਉੱਤੇ ਪੱਥਰ ਸੁੱਟੇ ਅਤੇ ਮਿੱਟੀ ਸੁੱਟੀ।</w:t>
      </w:r>
    </w:p>
    <w:p/>
    <w:p>
      <w:r xmlns:w="http://schemas.openxmlformats.org/wordprocessingml/2006/main">
        <w:t xml:space="preserve">ਸ਼ਿਮਈ ਨੇ ਪੱਥਰ ਸੁੱਟੇ ਅਤੇ ਦਾਊਦ ਅਤੇ ਉਸਦੇ ਆਦਮੀਆਂ ਨੂੰ ਸਰਾਪ ਦਿੱਤਾ ਜਦੋਂ ਉਹ ਲੰਘਦੇ ਸਨ।</w:t>
      </w:r>
    </w:p>
    <w:p/>
    <w:p>
      <w:r xmlns:w="http://schemas.openxmlformats.org/wordprocessingml/2006/main">
        <w:t xml:space="preserve">1. ਦਿਆਲਤਾ ਦੀ ਸ਼ਕਤੀ: ਬੇਇਨਸਾਫ਼ੀ ਦਾ ਜਵਾਬ ਦੇਣਾ</w:t>
      </w:r>
    </w:p>
    <w:p/>
    <w:p>
      <w:r xmlns:w="http://schemas.openxmlformats.org/wordprocessingml/2006/main">
        <w:t xml:space="preserve">2. ਦੂਜੀ ਗੱਲ੍ਹ ਨੂੰ ਮੋੜਨਾ: ਬਦਲੇ ਨੂੰ ਰੱਦ ਕਰਨਾ</w:t>
      </w:r>
    </w:p>
    <w:p/>
    <w:p>
      <w:r xmlns:w="http://schemas.openxmlformats.org/wordprocessingml/2006/main">
        <w:t xml:space="preserve">1. ਮੱਤੀ 5:38-41 ਤੁਸੀਂ ਸੁਣਿਆ ਹੋਵੇਗਾ ਕਿ ਇਹ ਕਿਹਾ ਗਿਆ ਸੀ, ਅੱਖ ਦੇ ਬਦਲੇ ਅੱਖ ਅਤੇ ਦੰਦ ਦੇ ਬਦਲੇ ਦੰਦ। ਪਰ ਮੈਂ ਤੁਹਾਨੂੰ ਆਖਦਾ ਹਾਂ ਕਿ ਦੁਸ਼ਟ ਦਾ ਵਿਰੋਧ ਨਾ ਕਰੋ। ਪਰ ਜੇ ਕੋਈ ਤੁਹਾਡੀ ਸੱਜੀ ਗੱਲ੍ਹ ਉੱਤੇ ਚਪੇੜ ਮਾਰਦਾ ਹੈ, ਤਾਂ ਦੂਜੀ ਗੱਲ ਵੀ ਉਸ ਵੱਲ ਮੋੜੋ। ਅਤੇ ਜੇਕਰ ਕੋਈ ਤੁਹਾਡੇ 'ਤੇ ਮੁਕੱਦਮਾ ਕਰਦਾ ਹੈ ਅਤੇ ਤੁਹਾਡਾ ਕੁੜਤਾ ਲੈ ਲੈਂਦਾ ਹੈ, ਤਾਂ ਉਸ ਨੂੰ ਤੁਹਾਡੀ ਚਾਦਰ ਵੀ ਦੇ ਦਿਓ। ਅਤੇ ਜੇ ਕੋਈ ਤੁਹਾਨੂੰ ਇੱਕ ਮੀਲ ਜਾਣ ਲਈ ਮਜਬੂਰ ਕਰਦਾ ਹੈ, ਤਾਂ ਉਸ ਦੇ ਨਾਲ ਦੋ ਮੀਲ ਚੱਲੋ।</w:t>
      </w:r>
    </w:p>
    <w:p/>
    <w:p>
      <w:r xmlns:w="http://schemas.openxmlformats.org/wordprocessingml/2006/main">
        <w:t xml:space="preserve">2. ਰੋਮੀਆਂ 12:14-18 ਉਨ੍ਹਾਂ ਨੂੰ ਅਸੀਸ ਦਿਓ ਜੋ ਤੁਹਾਨੂੰ ਸਤਾਉਂਦੇ ਹਨ; ਅਸੀਸ ਦਿਓ ਅਤੇ ਉਨ੍ਹਾਂ ਨੂੰ ਸਰਾਪ ਨਾ ਦਿਓ। ਖੁਸ਼ੀਆਂ ਮਨਾਉਣ ਵਾਲਿਆਂ ਨਾਲ, ਰੋਣ ਵਾਲਿਆਂ ਨਾਲ ਰੋਂ। ਇੱਕ ਦੂਜੇ ਨਾਲ ਤਾਲਮੇਲ ਵਿੱਚ ਰਹਿੰਦੇ ਹਨ। ਹੰਕਾਰੀ ਨਾ ਬਣੋ, ਸਗੋਂ ਨੀਚਾਂ ਦੀ ਸੰਗਤ ਕਰੋ। ਆਪਣੀ ਨਜ਼ਰ ਵਿੱਚ ਕਦੇ ਵੀ ਸਿਆਣੇ ਨਾ ਬਣੋ। ਬੁਰਿਆਈ ਦੇ ਬਦਲੇ ਕਿਸੇ ਦੀ ਬੁਰਾਈ ਨਾ ਕਰੋ, ਪਰ ਉਹ ਕੰਮ ਕਰਨ ਦੀ ਸੋਚੋ ਜੋ ਸਾਰਿਆਂ ਦੀ ਨਜ਼ਰ ਵਿੱਚ ਆਦਰਯੋਗ ਹੈ. ਜੇ ਸੰਭਵ ਹੋਵੇ, ਜਿੱਥੋਂ ਤੱਕ ਇਹ ਤੁਹਾਡੇ 'ਤੇ ਨਿਰਭਰ ਕਰਦਾ ਹੈ, ਸਾਰਿਆਂ ਨਾਲ ਸ਼ਾਂਤੀ ਨਾਲ ਰਹੋ।</w:t>
      </w:r>
    </w:p>
    <w:p/>
    <w:p>
      <w:r xmlns:w="http://schemas.openxmlformats.org/wordprocessingml/2006/main">
        <w:t xml:space="preserve">੨ ਸਮੂਏਲ ਦੀ ਦੂਜੀ ਪੋਥੀ 16:14 ਤਦ ਰਾਜਾ ਅਤੇ ਉਹ ਦੇ ਨਾਲ ਦੇ ਸਾਰੇ ਲੋਕ ਥੱਕੇ ਹੋਏ ਆ ਗਏ ਅਤੇ ਉੱਥੇ ਅਰਾਮ ਕੀਤਾ।</w:t>
      </w:r>
    </w:p>
    <w:p/>
    <w:p>
      <w:r xmlns:w="http://schemas.openxmlformats.org/wordprocessingml/2006/main">
        <w:t xml:space="preserve">ਰਾਜਾ ਦਾਊਦ ਅਤੇ ਉਸ ਦੇ ਲੋਕ ਥੱਕੇ-ਹਾਰੇ ਪਹੁੰਚੇ, ਪਰ ਆਰਾਮ ਕਰਨ ਅਤੇ ਆਪਣੀ ਤਾਕਤ ਮੁੜ ਪ੍ਰਾਪਤ ਕਰਨ ਦੇ ਯੋਗ ਹੋ ਗਏ।</w:t>
      </w:r>
    </w:p>
    <w:p/>
    <w:p>
      <w:r xmlns:w="http://schemas.openxmlformats.org/wordprocessingml/2006/main">
        <w:t xml:space="preserve">1. ਪਰਮੇਸ਼ੁਰ ਥੱਕੇ ਹੋਏ ਲੋਕਾਂ ਲਈ ਆਰਾਮ ਅਤੇ ਤਾਕਤ ਪ੍ਰਦਾਨ ਕਰਦਾ ਹੈ।</w:t>
      </w:r>
    </w:p>
    <w:p/>
    <w:p>
      <w:r xmlns:w="http://schemas.openxmlformats.org/wordprocessingml/2006/main">
        <w:t xml:space="preserve">2. ਹਰ ਕਿਸੇ ਨੂੰ ਸਮੇਂ ਸਮੇਂ ਆਰਾਮ ਅਤੇ ਨਵਿਆਉਣ ਦੀ ਲੋੜ ਹੁੰਦੀ ਹੈ।</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ਜ਼ਬੂਰ 23:3 - ਉਹ ਮੇਰੀ ਆਤਮਾ ਨੂੰ ਬਹਾਲ ਕਰਦਾ ਹੈ; ਉਹ ਮੈਨੂੰ ਆਪਣੇ ਨਾਮ ਦੀ ਖ਼ਾਤਰ ਧਾਰਮਿਕਤਾ ਦੇ ਮਾਰਗਾਂ ਵਿੱਚ ਲੈ ਜਾਂਦਾ ਹੈ।</w:t>
      </w:r>
    </w:p>
    <w:p/>
    <w:p>
      <w:r xmlns:w="http://schemas.openxmlformats.org/wordprocessingml/2006/main">
        <w:t xml:space="preserve">2 ਸਮੂਏਲ 16:15 ਅਤੇ ਅਬਸ਼ਾਲੋਮ ਅਤੇ ਇਸਰਾਏਲ ਦੇ ਸਾਰੇ ਲੋਕ ਯਰੂਸ਼ਲਮ ਨੂੰ ਆਏ ਅਤੇ ਅਹੀਥੋਫ਼ਲ ਉਹ ਦੇ ਨਾਲ।</w:t>
      </w:r>
    </w:p>
    <w:p/>
    <w:p>
      <w:r xmlns:w="http://schemas.openxmlformats.org/wordprocessingml/2006/main">
        <w:t xml:space="preserve">ਇਸਰਾਏਲ ਦੇ ਸਾਰੇ ਆਦਮੀ, ਅਬਸ਼ਾਲੋਮ ਅਤੇ ਅਹੀਥੋਫ਼ਲ ਦੀ ਅਗਵਾਈ ਵਿੱਚ, ਯਰੂਸ਼ਲਮ ਵਿੱਚ ਪਹੁੰਚੇ।</w:t>
      </w:r>
    </w:p>
    <w:p/>
    <w:p>
      <w:r xmlns:w="http://schemas.openxmlformats.org/wordprocessingml/2006/main">
        <w:t xml:space="preserve">1. ਭਾਈਚਾਰੇ ਦੀ ਸ਼ਕਤੀ ਕਿਵੇਂ ਇਕੱਠੇ ਕੰਮ ਕਰਨਾ ਸਾਡੀ ਜ਼ਿੰਦਗੀ ਨੂੰ ਸਕਾਰਾਤਮਕ ਰੂਪ ਦੇ ਸਕਦਾ ਹੈ।</w:t>
      </w:r>
    </w:p>
    <w:p/>
    <w:p>
      <w:r xmlns:w="http://schemas.openxmlformats.org/wordprocessingml/2006/main">
        <w:t xml:space="preserve">2. ਦੋਸਤੀ ਦੀ ਮਜਬੂਤੀ ਕਿਸ ਤਰ੍ਹਾਂ ਸਹਾਇਕ ਰਿਸ਼ਤੇ ਹੋਣ ਨਾਲ ਸਫਲਤਾ ਮਿਲ ਸਕਦੀ ਹੈ।</w:t>
      </w:r>
    </w:p>
    <w:p/>
    <w:p>
      <w:r xmlns:w="http://schemas.openxmlformats.org/wordprocessingml/2006/main">
        <w:t xml:space="preserve">1. ਉਪਦੇਸ਼ਕ ਦੀ ਪੋਥੀ 4:9-12 ਇੱਕ ਨਾਲੋਂ ਦੋ ਬਿਹਤਰ ਹਨ, ਕਿਉਂਕਿ ਉਹਨਾਂ ਦੀ ਮਿਹਨਤ ਦਾ ਚੰਗਾ ਰਿਟਰਨ ਹੁੰਦਾ ਹੈ: ਜੇਕਰ ਉਹਨਾਂ ਵਿੱਚੋਂ ਕੋਈ ਵੀ ਹੇਠਾਂ ਡਿੱਗਦਾ ਹੈ, ਤਾਂ ਇੱਕ ਦੂਜੇ ਦੀ ਮਦਦ ਕਰ ਸਕਦਾ ਹੈ।</w:t>
      </w:r>
    </w:p>
    <w:p/>
    <w:p>
      <w:r xmlns:w="http://schemas.openxmlformats.org/wordprocessingml/2006/main">
        <w:t xml:space="preserve">2. ਕਹਾਉਤਾਂ 27:17 ਲੋਹਾ ਲੋਹੇ ਨੂੰ ਤਿੱਖਾ ਕਰਦਾ ਹੈ, ਇਸ ਤਰ੍ਹਾਂ ਇੱਕ ਆਦਮੀ ਦੂਜੇ ਨੂੰ ਤਿੱਖਾ ਕਰਦਾ ਹੈ।</w:t>
      </w:r>
    </w:p>
    <w:p/>
    <w:p>
      <w:r xmlns:w="http://schemas.openxmlformats.org/wordprocessingml/2006/main">
        <w:t xml:space="preserve">੨ ਸਮੂਏਲ 16:16 ਅਤੇ ਐਉਂ ਹੋਇਆ ਕਿ ਜਦੋਂ ਦਾਊਦ ਦਾ ਮਿੱਤਰ ਹੂਸ਼ਈ ਆਰਕੀਟ ਅਬਸ਼ਾਲੋਮ ਕੋਲ ਆਇਆ ਤਾਂ ਹੂਸ਼ਈ ਨੇ ਅਬਸ਼ਾਲੋਮ ਨੂੰ ਆਖਿਆ, ਪਰਮੇਸ਼ੁਰ ਪਾਤਸ਼ਾਹ ਨੂੰ ਬਚਾਵੇ, ਪਰਮੇਸ਼ੁਰ ਪਾਤਸ਼ਾਹ ਨੂੰ ਬਚਾਵੇ।</w:t>
      </w:r>
    </w:p>
    <w:p/>
    <w:p>
      <w:r xmlns:w="http://schemas.openxmlformats.org/wordprocessingml/2006/main">
        <w:t xml:space="preserve">ਹੂਸ਼ਈ ਆਰਕੀਟ, ਡੇਵਿਡ ਦੇ ਇੱਕ ਦੋਸਤ, ਨੇ ਅਬਸ਼ਾਲੋਮ ਦੇ ਪਹੁੰਚਣ 'ਤੇ ਪਰਮੇਸ਼ੁਰ ਦੀ ਸੁਰੱਖਿਆ ਦੀ ਬਰਕਤ ਨਾਲ ਉਸ ਦਾ ਸਵਾਗਤ ਕੀਤਾ।</w:t>
      </w:r>
    </w:p>
    <w:p/>
    <w:p>
      <w:r xmlns:w="http://schemas.openxmlformats.org/wordprocessingml/2006/main">
        <w:t xml:space="preserve">1. ਅਸੀਸ ਦੀ ਸ਼ਕਤੀ: ਪਰਮੇਸ਼ੁਰ ਦੀ ਕਿਰਪਾ ਨਾਲ ਦੂਜਿਆਂ ਨੂੰ ਕਿਵੇਂ ਅਸੀਸ ਦਿੱਤੀ ਜਾਵੇ</w:t>
      </w:r>
    </w:p>
    <w:p/>
    <w:p>
      <w:r xmlns:w="http://schemas.openxmlformats.org/wordprocessingml/2006/main">
        <w:t xml:space="preserve">2. ਦੋਸਤੀ ਦਾ ਮੁੱਲ: ਵਫ਼ਾਦਾਰੀ ਅਤੇ ਆਦਰ ਦੇ ਰਿਸ਼ਤੇ ਨੂੰ ਕਿਵੇਂ ਪੈਦਾ ਕਰਨਾ ਹੈ</w:t>
      </w:r>
    </w:p>
    <w:p/>
    <w:p>
      <w:r xmlns:w="http://schemas.openxmlformats.org/wordprocessingml/2006/main">
        <w:t xml:space="preserve">1.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2. ਰੋਮੀਆਂ 12:14 ਉਨ੍ਹਾਂ ਨੂੰ ਅਸੀਸ ਦਿਓ ਜੋ ਤੁਹਾਨੂੰ ਸਤਾਉਂਦੇ ਹਨ; ਅਸੀਸ ਦਿਓ ਅਤੇ ਸਰਾਪ ਨਾ ਦਿਓ।</w:t>
      </w:r>
    </w:p>
    <w:p/>
    <w:p>
      <w:r xmlns:w="http://schemas.openxmlformats.org/wordprocessingml/2006/main">
        <w:t xml:space="preserve">੨ ਸਮੂਏਲ ਦੀ ਦੂਜੀ ਪੋਥੀ 16:17 ਅਤੇ ਅਬਸ਼ਾਲੋਮ ਨੇ ਹੂਸ਼ਈ ਨੂੰ ਆਖਿਆ, ਕੀ ਇਹ ਤੇਰੇ ਮਿੱਤਰ ਉੱਤੇ ਤੇਰੀ ਮਿਹਰ ਹੈ? ਤੂੰ ਆਪਣੇ ਦੋਸਤ ਨਾਲ ਕਿਉਂ ਨਹੀਂ ਗਿਆ?</w:t>
      </w:r>
    </w:p>
    <w:p/>
    <w:p>
      <w:r xmlns:w="http://schemas.openxmlformats.org/wordprocessingml/2006/main">
        <w:t xml:space="preserve">ਅਬਸ਼ਾਲੋਮ ਹੁਸ਼ਈ ਨੂੰ ਸਵਾਲ ਕਰਦਾ ਹੈ ਕਿ ਉਸਨੇ ਉਸਦਾ ਪਿੱਛਾ ਕਿਉਂ ਨਹੀਂ ਕੀਤਾ ਅਤੇ ਉਸਦੇ ਸਫ਼ਰ ਵਿੱਚ ਸ਼ਾਮਲ ਕਿਉਂ ਨਹੀਂ ਹੋਇਆ।</w:t>
      </w:r>
    </w:p>
    <w:p/>
    <w:p>
      <w:r xmlns:w="http://schemas.openxmlformats.org/wordprocessingml/2006/main">
        <w:t xml:space="preserve">1: ਪਰਮੇਸ਼ੁਰ ਸਾਨੂੰ ਵਫ਼ਾਦਾਰ ਦੋਸਤ ਬਣਨ ਲਈ ਕਹਿੰਦਾ ਹੈ।</w:t>
      </w:r>
    </w:p>
    <w:p/>
    <w:p>
      <w:r xmlns:w="http://schemas.openxmlformats.org/wordprocessingml/2006/main">
        <w:t xml:space="preserve">2: ਸਾਨੂੰ ਉਨ੍ਹਾਂ ਲਈ ਕੁਰਬਾਨੀ ਦੇਣ ਲਈ ਤਿਆਰ ਰਹਿਣਾ ਚਾਹੀਦਾ ਹੈ ਜਿਨ੍ਹਾਂ ਨੂੰ ਅਸੀਂ ਪਿਆਰ ਕਰਦੇ ਹਾਂ।</w:t>
      </w:r>
    </w:p>
    <w:p/>
    <w:p>
      <w:r xmlns:w="http://schemas.openxmlformats.org/wordprocessingml/2006/main">
        <w:t xml:space="preserve">1: ਕਹਾਉਤਾਂ 17:17 - ਇੱਕ ਦੋਸਤ ਹਰ ਸਮੇਂ ਪਿਆਰ ਕਰਦਾ ਹੈ, ਅਤੇ ਇੱਕ ਭਰਾ ਬਿਪਤਾ ਲਈ ਪੈਦਾ ਹੁੰਦਾ ਹੈ.</w:t>
      </w:r>
    </w:p>
    <w:p/>
    <w:p>
      <w:r xmlns:w="http://schemas.openxmlformats.org/wordprocessingml/2006/main">
        <w:t xml:space="preserve">2: ਲੂਕਾ 6:31 - ਦੂਜਿਆਂ ਨਾਲ ਉਸੇ ਤਰ੍ਹਾਂ ਕਰੋ ਜਿਵੇਂ ਤੁਸੀਂ ਚਾਹੁੰਦੇ ਹੋ ਕਿ ਉਹ ਤੁਹਾਡੇ ਨਾਲ ਕਰਦੇ ਹਨ।</w:t>
      </w:r>
    </w:p>
    <w:p/>
    <w:p>
      <w:r xmlns:w="http://schemas.openxmlformats.org/wordprocessingml/2006/main">
        <w:t xml:space="preserve">2 ਸਮੂਏਲ 16:18 ਅਤੇ ਹੂਸ਼ਈ ਨੇ ਅਬਸ਼ਾਲੋਮ ਨੂੰ ਆਖਿਆ, ਨਹੀਂ! ਪਰ ਜਿਸ ਨੂੰ ਯਹੋਵਾਹ, ਇਹ ਲੋਕ ਅਤੇ ਇਸਰਾਏਲ ਦੇ ਸਾਰੇ ਲੋਕ ਚੁਣਦੇ ਹਨ, ਮੈਂ ਉਸਦੀ ਮਰਜ਼ੀ ਹੋਵਾਂਗਾ ਅਤੇ ਮੈਂ ਉਸਦੇ ਨਾਲ ਰਹਾਂਗਾ।</w:t>
      </w:r>
    </w:p>
    <w:p/>
    <w:p>
      <w:r xmlns:w="http://schemas.openxmlformats.org/wordprocessingml/2006/main">
        <w:t xml:space="preserve">ਹੁਸ਼ਈ ਨੇ ਅਬਸ਼ਾਲੋਮ ਦੇ ਉਸ ਦੇ ਪੱਖ ਵਿੱਚ ਸ਼ਾਮਲ ਹੋਣ ਦੀ ਪੇਸ਼ਕਸ਼ ਨੂੰ ਇਨਕਾਰ ਕਰ ਦਿੱਤਾ ਅਤੇ ਇਸ ਦੀ ਬਜਾਏ ਯਹੋਵਾਹ ਅਤੇ ਇਜ਼ਰਾਈਲ ਦੁਆਰਾ ਚੁਣੇ ਗਏ ਕਿਸੇ ਵੀ ਵਿਅਕਤੀ ਪ੍ਰਤੀ ਆਪਣੀ ਵਫ਼ਾਦਾਰੀ ਦਾ ਵਾਅਦਾ ਕੀਤਾ।</w:t>
      </w:r>
    </w:p>
    <w:p/>
    <w:p>
      <w:r xmlns:w="http://schemas.openxmlformats.org/wordprocessingml/2006/main">
        <w:t xml:space="preserve">1. ਵਫ਼ਾਦਾਰੀ ਦੀ ਤਾਕਤ: ਸੰਘਰਸ਼ ਦੇ ਸਮੇਂ ਵਿਚ ਵਫ਼ਾਦਾਰੀ ਨਾਲ ਰਹਿਣਾ</w:t>
      </w:r>
    </w:p>
    <w:p/>
    <w:p>
      <w:r xmlns:w="http://schemas.openxmlformats.org/wordprocessingml/2006/main">
        <w:t xml:space="preserve">2. ਪ੍ਰਭੂ ਸਾਡਾ ਮਾਰਗ ਦਰਸ਼ਕ ਹੈ: ਉਸਦੀ ਇੱਛਾ ਦੇ ਅਧੀਨ ਹੋਣਾ</w:t>
      </w:r>
    </w:p>
    <w:p/>
    <w:p>
      <w:r xmlns:w="http://schemas.openxmlformats.org/wordprocessingml/2006/main">
        <w:t xml:space="preserve">1. ਫ਼ਿਲਿੱਪੀਆਂ 2:3-4 - ਦੁਸ਼ਮਣੀ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2 ਸਮੂਏਲ 16:19 ਅਤੇ ਫੇਰ, ਮੈਂ ਕਿਸ ਦੀ ਸੇਵਾ ਕਰਾਂ? ਕੀ ਮੈਨੂੰ ਉਸਦੇ ਪੁੱਤਰ ਦੀ ਹਜ਼ੂਰੀ ਵਿੱਚ ਸੇਵਾ ਨਹੀਂ ਕਰਨੀ ਚਾਹੀਦੀ? ਜਿਵੇਂ ਮੈਂ ਤੁਹਾਡੇ ਪਿਤਾ ਦੀ ਹਜ਼ੂਰੀ ਵਿੱਚ ਸੇਵਾ ਕੀਤੀ ਹੈ, ਉਸੇ ਤਰ੍ਹਾਂ ਮੈਂ ਤੁਹਾਡੀ ਹਜ਼ੂਰੀ ਵਿੱਚ ਹੋਵਾਂਗਾ।</w:t>
      </w:r>
    </w:p>
    <w:p/>
    <w:p>
      <w:r xmlns:w="http://schemas.openxmlformats.org/wordprocessingml/2006/main">
        <w:t xml:space="preserve">ਡੇਵਿਡ ਨੇ ਪਰਮੇਸ਼ੁਰ ਦੇ ਪੁੱਤਰ ਤੋਂ ਇਲਾਵਾ ਕਿਸੇ ਦੀ ਵੀ ਸੇਵਾ ਕਰਨ ਤੋਂ ਇਨਕਾਰ ਕਰ ਦਿੱਤਾ, ਜਿਵੇਂ ਕਿ ਉਸਨੇ ਪਹਿਲਾਂ ਪਰਮੇਸ਼ੁਰ ਦੀ ਮੌਜੂਦਗੀ ਦੀ ਸੇਵਾ ਕੀਤੀ ਹੈ।</w:t>
      </w:r>
    </w:p>
    <w:p/>
    <w:p>
      <w:r xmlns:w="http://schemas.openxmlformats.org/wordprocessingml/2006/main">
        <w:t xml:space="preserve">1. ਪਰਮੇਸ਼ੁਰ ਪ੍ਰਤੀ ਵਫ਼ਾਦਾਰੀ ਅਤੇ ਵਫ਼ਾਦਾਰੀ ਦੀ ਸ਼ਕਤੀ</w:t>
      </w:r>
    </w:p>
    <w:p/>
    <w:p>
      <w:r xmlns:w="http://schemas.openxmlformats.org/wordprocessingml/2006/main">
        <w:t xml:space="preserve">2. ਸਭ ਤੋਂ ਵੱਧ ਪਰਮੇਸ਼ੁਰ ਦੀ ਸੇਵਾ ਕਰਨ ਲਈ ਸਾਡੀ ਵਚਨਬੱਧਤਾ</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ਮੱਤੀ 6:24 - "ਕੋਈ ਵੀ ਵਿਅਕਤੀ ਦੋ ਮਾਲਕਾਂ ਦੀ ਸੇਵਾ ਨਹੀਂ ਕਰ ਸਕਦਾ। ਜਾਂ ਤਾਂ ਤੁਸੀਂ ਇੱਕ ਨਾਲ ਨਫ਼ਰਤ ਕਰੋਗੇ ਅਤੇ ਦੂਜੇ ਨੂੰ ਪਿਆਰ ਕਰੋਗੇ, ਜਾਂ ਤੁਸੀਂ ਇੱਕ ਦੇ ਲਈ ਸਮਰਪਿਤ ਹੋਵੋਗੇ ਅਤੇ ਦੂਜੇ ਨੂੰ ਨਫ਼ਰਤ ਕਰੋਗੇ। ਤੁਸੀਂ ਪਰਮੇਸ਼ੁਰ ਅਤੇ ਪੈਸੇ ਦੋਵਾਂ ਦੀ ਸੇਵਾ ਨਹੀਂ ਕਰ ਸਕਦੇ ਹੋ।"</w:t>
      </w:r>
    </w:p>
    <w:p/>
    <w:p>
      <w:r xmlns:w="http://schemas.openxmlformats.org/wordprocessingml/2006/main">
        <w:t xml:space="preserve">੨ ਸਮੂਏਲ 16:20 ਤਦ ਅਬਸ਼ਾਲੋਮ ਨੇ ਅਹੀਥੋਫ਼ਲ ਨੂੰ ਆਖਿਆ, ਤੁਸੀਂ ਆਪਸ ਵਿੱਚ ਸਲਾਹ ਦੇਵੋ ਕਿ ਅਸੀਂ ਕੀ ਕਰੀਏ?</w:t>
      </w:r>
    </w:p>
    <w:p/>
    <w:p>
      <w:r xmlns:w="http://schemas.openxmlformats.org/wordprocessingml/2006/main">
        <w:t xml:space="preserve">ਅਬਸ਼ਾਲੋਮ ਨੇ ਅਹੀਥੋਫ਼ਲ ਨੂੰ ਸਲਾਹ ਅਤੇ ਸਲਾਹ ਦੇਣ ਲਈ ਕਿਹਾ ਕਿ ਉਨ੍ਹਾਂ ਨੂੰ ਕੀ ਕਰਨਾ ਚਾਹੀਦਾ ਹੈ।</w:t>
      </w:r>
    </w:p>
    <w:p/>
    <w:p>
      <w:r xmlns:w="http://schemas.openxmlformats.org/wordprocessingml/2006/main">
        <w:t xml:space="preserve">1. ਉਲਝਣ ਦੇ ਸਮੇਂ ਵਿੱਚ ਬੁੱਧੀਮਾਨ ਸਲਾਹ ਲਓ</w:t>
      </w:r>
    </w:p>
    <w:p/>
    <w:p>
      <w:r xmlns:w="http://schemas.openxmlformats.org/wordprocessingml/2006/main">
        <w:t xml:space="preserve">2. ਰੱਬੀ ਸਲਾਹ ਲੈਣ ਦੀ ਮਹੱਤਤਾ</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੨ ਸਮੂਏਲ ਦੀ ਦੂਜੀ ਪੋਥੀ 16:21 ਅਹੀਥੋਫ਼ਲ ਨੇ ਅਬਸ਼ਾਲੋਮ ਨੂੰ ਆਖਿਆ, ਆਪਣੇ ਪਿਤਾ ਦੀਆਂ ਰਖੇਲਾਂ ਕੋਲ ਜਾ, ਜਿਨ੍ਹਾਂ ਨੂੰ ਉਹ ਘਰ ਦੀ ਰਾਖੀ ਕਰਨ ਲਈ ਛੱਡ ਗਿਆ ਹੈ। ਅਤੇ ਸਾਰਾ ਇਸਰਾਏਲ ਸੁਣੇਗਾ ਕਿ ਤੂੰ ਆਪਣੇ ਪਿਤਾ ਤੋਂ ਘਿਣ ਕਰਦਾ ਹੈਂ, ਤਦ ਤੇਰੇ ਨਾਲ ਦੇ ਸਾਰੇ ਹੱਥ ਮਜ਼ਬੂਤ ਹੋਣਗੇ।</w:t>
      </w:r>
    </w:p>
    <w:p/>
    <w:p>
      <w:r xmlns:w="http://schemas.openxmlformats.org/wordprocessingml/2006/main">
        <w:t xml:space="preserve">ਅਹੀਥੋਫ਼ਲ ਨੇ ਅਬਸ਼ਾਲੋਮ ਨੂੰ ਸਲਾਹ ਦਿੱਤੀ ਕਿ ਉਹ ਆਪਣੀ ਸ਼ਕਤੀ ਦਾ ਪ੍ਰਦਰਸ਼ਨ ਕਰਨ ਅਤੇ ਇਸਰਾਏਲ ਦੇ ਲੋਕਾਂ ਦਾ ਸਮਰਥਨ ਪ੍ਰਾਪਤ ਕਰਨ ਲਈ ਆਪਣੇ ਪਿਤਾ ਦੀਆਂ ਰਖੇਲਾਂ ਨਾਲ ਸੌਂਵੇ।</w:t>
      </w:r>
    </w:p>
    <w:p/>
    <w:p>
      <w:r xmlns:w="http://schemas.openxmlformats.org/wordprocessingml/2006/main">
        <w:t xml:space="preserve">1. ਧਾਰਨਾ ਦੀ ਸ਼ਕਤੀ: ਸਾਡੀਆਂ ਕਾਰਵਾਈਆਂ ਅਤੇ ਫੈਸਲੇ ਦੂਜਿਆਂ ਨੂੰ ਕਿਵੇਂ ਪ੍ਰਭਾਵਤ ਕਰਦੇ ਹਨ</w:t>
      </w:r>
    </w:p>
    <w:p/>
    <w:p>
      <w:r xmlns:w="http://schemas.openxmlformats.org/wordprocessingml/2006/main">
        <w:t xml:space="preserve">2. ਮੂਰਖਤਾ ਦੀ ਸਲਾਹ ਦਾ ਖ਼ਤਰਾ: ਮੂਰਖਤਾ ਤੋਂ ਸਮਝਦਾਰ ਸਲਾਹ</w:t>
      </w:r>
    </w:p>
    <w:p/>
    <w:p>
      <w:r xmlns:w="http://schemas.openxmlformats.org/wordprocessingml/2006/main">
        <w:t xml:space="preserve">1. ਕਹਾਉਤਾਂ 14:15-16: ਸਧਾਰਨ ਵਿਅਕਤੀ ਸਭ ਕੁਝ ਮੰਨਦਾ ਹੈ, ਪਰ ਸੂਝਵਾਨ ਆਪਣੇ ਕਦਮਾਂ ਬਾਰੇ ਸੋਚਦਾ ਹੈ। ਬੁੱਧਵਾਨ ਸਾਵਧਾਨ ਹੈ ਅਤੇ ਬਦੀ ਤੋਂ ਦੂਰ ਰਹਿੰਦਾ ਹੈ, ਪਰ ਮੂਰਖ ਲਾਪਰਵਾਹ ਅਤੇ ਲਾਪਰਵਾਹ ਹੈ।</w:t>
      </w:r>
    </w:p>
    <w:p/>
    <w:p>
      <w:r xmlns:w="http://schemas.openxmlformats.org/wordprocessingml/2006/main">
        <w:t xml:space="preserve">2. ਕਹਾਉਤਾਂ 19:20-21: ਸਲਾਹ ਨੂੰ ਸੁਣੋ ਅਤੇ ਹਿਦਾਇਤਾਂ ਨੂੰ ਸਵੀਕਾਰ ਕਰੋ, ਤਾਂ ਜੋ ਤੁਸੀਂ ਭਵਿੱਖ ਵਿੱਚ ਬੁੱਧ ਪ੍ਰਾਪਤ ਕਰ ਸਕੋ। ਮਨੁੱਖ ਦੇ ਮਨ ਵਿੱਚ ਕਈ ਯੋਜਨਾਵਾਂ ਹਨ, ਪਰ ਇਹ ਪ੍ਰਭੂ ਦਾ ਉਦੇਸ਼ ਹੈ ਜੋ ਕਾਇਮ ਰਹੇਗਾ।</w:t>
      </w:r>
    </w:p>
    <w:p/>
    <w:p>
      <w:r xmlns:w="http://schemas.openxmlformats.org/wordprocessingml/2006/main">
        <w:t xml:space="preserve">2 ਸਮੂਏਲ 16:22 ਸੋ ਉਨ੍ਹਾਂ ਨੇ ਅਬਸ਼ਾਲੋਮ ਨੂੰ ਘਰ ਦੇ ਸਿਖਰ ਉੱਤੇ ਤੰਬੂ ਵਿਛਾ ਦਿੱਤਾ। ਅਤੇ ਅਬਸ਼ਾਲੋਮ ਸਾਰੇ ਇਸਰਾਏਲ ਦੇ ਸਾਮ੍ਹਣੇ ਆਪਣੇ ਪਿਤਾ ਦੀਆਂ ਰਖੇਲਾਂ ਕੋਲ ਗਿਆ।</w:t>
      </w:r>
    </w:p>
    <w:p/>
    <w:p>
      <w:r xmlns:w="http://schemas.openxmlformats.org/wordprocessingml/2006/main">
        <w:t xml:space="preserve">ਅਬਸ਼ਾਲੋਮ ਸਾਰੇ ਇਸਰਾਏਲ ਦੇ ਸਾਮ੍ਹਣੇ ਆਪਣੇ ਪਿਤਾ ਦੀਆਂ ਰਖੇਲਾਂ ਵਿੱਚ ਜਨਤਕ ਤੌਰ 'ਤੇ ਗਿਆ।</w:t>
      </w:r>
    </w:p>
    <w:p/>
    <w:p>
      <w:r xmlns:w="http://schemas.openxmlformats.org/wordprocessingml/2006/main">
        <w:t xml:space="preserve">1. ਪਰਿਵਾਰ ਦੀ ਮਹੱਤਤਾ ਅਤੇ ਇਸ ਦੀਆਂ ਸੀਮਾਵਾਂ</w:t>
      </w:r>
    </w:p>
    <w:p/>
    <w:p>
      <w:r xmlns:w="http://schemas.openxmlformats.org/wordprocessingml/2006/main">
        <w:t xml:space="preserve">2. ਪਰਮੇਸ਼ੁਰ ਦੇ ਨਿਯਮਾਂ ਦੀ ਉਲੰਘਣਾ ਕਰਨ ਦੇ ਨਤੀਜੇ</w:t>
      </w:r>
    </w:p>
    <w:p/>
    <w:p>
      <w:r xmlns:w="http://schemas.openxmlformats.org/wordprocessingml/2006/main">
        <w:t xml:space="preserve">1. ਮੱਤੀ 5:27 28 ਤੁਸੀਂ ਸੁਣਿਆ ਹੈ ਕਿ ਇਹ ਕਿਹਾ ਗਿਆ ਸੀ, ਤੁਸੀਂ ਵਿਭਚਾਰ ਨਾ ਕਰੋ. ਪਰ ਮੈਂ ਤੁਹਾਨੂੰ ਆਖਦਾ ਹਾਂ ਕਿ ਹਰ ਕੋਈ ਜੋ ਕਿਸੇ ਤੀਵੀਂ ਨੂੰ ਕਾਮ-ਵਾਸਨਾ ਨਾਲ ਵੇਖਦਾ ਹੈ, ਉਹ ਪਹਿਲਾਂ ਹੀ ਆਪਣੇ ਮਨ ਵਿੱਚ ਉਸ ਨਾਲ ਵਿਭਚਾਰ ਕਰ ਚੁੱਕਾ ਹੈ।</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੨ ਸਮੂਏਲ ਦੀ ਦੂਜੀ ਪੋਥੀ 16:23 ਅਤੇ ਅਹੀਥੋਫ਼ਲ ਦੀ ਸਲਾਹ ਜਿਹੜੀ ਉਸ ਨੇ ਉਨ੍ਹਾਂ ਦਿਨਾਂ ਵਿੱਚ ਦਿੱਤੀ ਸੀ, ਇਉਂ ਸੀ ਜਿਵੇਂ ਕਿਸੇ ਮਨੁੱਖ ਨੇ ਪਰਮੇਸ਼ੁਰ ਦੇ ਵਾਕ ਤੋਂ ਪੁੱਛ ਲਿਆ ਹੋਵੇ, ਅਹੀਥੋਫ਼ਲ ਦੀ ਸਾਰੀ ਸਲਾਹ ਦਾਊਦ ਅਤੇ ਅਬਸ਼ਾਲੋਮ ਦੇ ਨਾਲ ਸੀ।</w:t>
      </w:r>
    </w:p>
    <w:p/>
    <w:p>
      <w:r xmlns:w="http://schemas.openxmlformats.org/wordprocessingml/2006/main">
        <w:t xml:space="preserve">ਅਹੀਥੋਫ਼ਲ ਦੀ ਸਲਾਹ ਇੰਨੀ ਬੁੱਧੀਮਾਨ ਸੀ ਕਿ ਇਸ ਤਰ੍ਹਾਂ ਲੱਗਦਾ ਸੀ ਜਿਵੇਂ ਉਸ ਨੇ ਯਹੋਵਾਹ ਤੋਂ ਸਲਾਹ ਲਈ ਹੋਵੇ।</w:t>
      </w:r>
    </w:p>
    <w:p/>
    <w:p>
      <w:r xmlns:w="http://schemas.openxmlformats.org/wordprocessingml/2006/main">
        <w:t xml:space="preserve">1. ਔਖੇ ਫੈਸਲਿਆਂ ਵਿੱਚ ਪਰਮੇਸ਼ੁਰੀ ਸਲਾਹ ਕਿਵੇਂ ਲੈਣੀ ਹੈ</w:t>
      </w:r>
    </w:p>
    <w:p/>
    <w:p>
      <w:r xmlns:w="http://schemas.openxmlformats.org/wordprocessingml/2006/main">
        <w:t xml:space="preserve">2. ਪਰਮੇਸ਼ੁਰੀ ਸਲਾਹ ਲੈਣ ਦੇ ਲਾਭ</w:t>
      </w:r>
    </w:p>
    <w:p/>
    <w:p>
      <w:r xmlns:w="http://schemas.openxmlformats.org/wordprocessingml/2006/main">
        <w:t xml:space="preserve">1. ਯਾਕੂਬ 1: 5-6 - "ਜੇਕਰ ਤੁਹਾਡੇ ਵਿੱਚੋਂ ਕਿਸੇ ਵਿੱਚ ਬੁੱਧ ਦੀ ਘਾਟ ਹੈ, ਤਾਂ ਉਹ ਪਰਮੇਸ਼ੁਰ ਤੋਂ ਮੰਗੇ, ਜੋ ਸਭ ਨੂੰ ਖੁੱਲ੍ਹੇ ਦਿਲ ਨਾਲ ਅਤੇ ਨਿੰਦਿਆ ਤੋਂ ਬਿਨਾਂ ਦਿੰਦਾ ਹੈ, ਅਤੇ ਇਹ ਉਸਨੂੰ ਦਿੱਤਾ ਜਾਵੇਗਾ. ਪਰ ਉਹ ਬਿਨਾਂ ਸ਼ੱਕ ਵਿਸ਼ਵਾਸ ਨਾਲ ਮੰਗੇ। ਕਿਉਂਕਿ ਜੋ ਸ਼ੱਕ ਕਰਦਾ ਹੈ ਉਹ ਸਮੁੰਦਰ ਦੀ ਲਹਿਰ ਵਰਗਾ ਹੈ ਜੋ ਹਵਾ ਦੁਆਰਾ ਚਲਾਈ ਜਾਂਦੀ ਹੈ ਅਤੇ ਉਛਾਲਦੀ ਹੈ."</w:t>
      </w:r>
    </w:p>
    <w:p/>
    <w:p>
      <w:r xmlns:w="http://schemas.openxmlformats.org/wordprocessingml/2006/main">
        <w:t xml:space="preserve">2. ਕਹਾਉਤਾਂ 3:5-6 - "ਆਪਣੇ ਪੂਰੇ ਦਿਲ ਨਾਲ ਪ੍ਰਭੂ ਵਿੱਚ ਭਰੋਸਾ ਰੱਖੋ, ਅਤੇ ਆਪਣੀ ਸਮਝ ਉੱਤੇ ਅਤਬਾਰ ਨਾ ਕਰੋ; ਆਪਣੇ ਸਾਰੇ ਰਾਹਾਂ ਵਿੱਚ ਉਸਨੂੰ ਮੰਨੋ, ਅਤੇ ਉਹ ਤੁਹਾਡੇ ਮਾਰਗਾਂ ਨੂੰ ਸੇਧ ਦੇਵੇਗਾ।"</w:t>
      </w:r>
    </w:p>
    <w:p/>
    <w:p>
      <w:r xmlns:w="http://schemas.openxmlformats.org/wordprocessingml/2006/main">
        <w:t xml:space="preserve">2 ਸਮੂਏਲ ਅਧਿਆਇ 17 ਅਹੀਥੋਫ਼ਲ ਅਤੇ ਹੂਸ਼ਈ ਦੁਆਰਾ ਅਬਸ਼ਾਲੋਮ ਨੂੰ ਦਿੱਤੀ ਗਈ ਰਣਨੀਤਕ ਸਲਾਹ ਦੇ ਨਾਲ-ਨਾਲ ਅਬਸ਼ਾਲੋਮ ਦੀ ਹਾਰ ਵੱਲ ਲੈ ਜਾਣ ਵਾਲੀਆਂ ਅਗਲੀਆਂ ਘਟਨਾਵਾਂ ਦਾ ਵਰਣਨ ਕਰਦਾ ਹੈ।</w:t>
      </w:r>
    </w:p>
    <w:p/>
    <w:p>
      <w:r xmlns:w="http://schemas.openxmlformats.org/wordprocessingml/2006/main">
        <w:t xml:space="preserve">ਪਹਿਲਾ ਪੈਰਾ: ਅਹੀਥੋਫ਼ਲ ਨੇ ਅਬਸਾਲੋਮ ਨੂੰ ਸਲਾਹ ਦਿੱਤੀ ਕਿ ਉਹ ਆਦਮੀਆਂ ਦੇ ਇੱਕ ਚੁਣੇ ਹੋਏ ਸਮੂਹ ਦੇ ਨਾਲ ਦਾਊਦ ਦਾ ਤੁਰੰਤ ਪਿੱਛਾ ਕਰੇ, ਉਸ ਨੂੰ ਫੜਨ ਅਤੇ ਮਾਰਨ ਦੀ ਉਮੀਦ ਵਿੱਚ ਜਦੋਂ ਉਸ ਦੀਆਂ ਫ਼ੌਜਾਂ ਅਜੇ ਵੀ ਖਿੰਡੇ ਹੋਏ ਹਨ (2 ਸਮੂਏਲ 17: 1-4)। ਅਬਸ਼ਾਲੋਮ ਅਤੇ ਬਜ਼ੁਰਗਾਂ ਨੂੰ ਇਹ ਸਲਾਹ ਚੰਗੀ ਲੱਗਦੀ ਹੈ।</w:t>
      </w:r>
    </w:p>
    <w:p/>
    <w:p>
      <w:r xmlns:w="http://schemas.openxmlformats.org/wordprocessingml/2006/main">
        <w:t xml:space="preserve">ਦੂਜਾ ਪੈਰਾ: ਹਾਲਾਂਕਿ, ਹੂਸ਼ਈ, ਜੋ ਡੇਵਿਡ ਪ੍ਰਤੀ ਵਫ਼ਾਦਾਰ ਰਹਿੰਦਾ ਹੈ, ਪਹੁੰਚਦਾ ਹੈ ਅਤੇ ਇੱਕ ਵਿਕਲਪਕ ਯੋਜਨਾ ਪੇਸ਼ ਕਰਦਾ ਹੈ (2 ਸੈਮੂਅਲ 17:5-14)। ਉਹ ਦਾਊਦ ਦੇ ਵਿਰੁੱਧ ਪਿੱਛਾ ਕਰਨ ਲਈ ਨਿੱਜੀ ਤੌਰ 'ਤੇ ਅਗਵਾਈ ਕਰਨ ਲਈ ਇੱਕ ਵੱਡੀ ਫ਼ੌਜ ਇਕੱਠੀ ਕਰਨ ਦਾ ਸੁਝਾਅ ਦਿੰਦਾ ਹੈ। ਉਸਦਾ ਇਰਾਦਾ ਡੇਵਿਡ ਦੀਆਂ ਫ਼ੌਜਾਂ ਨੂੰ ਦੁਬਾਰਾ ਸੰਗਠਿਤ ਕਰਨ ਲਈ ਸਮਾਂ ਖਰੀਦਣਾ ਹੈ।</w:t>
      </w:r>
    </w:p>
    <w:p/>
    <w:p>
      <w:r xmlns:w="http://schemas.openxmlformats.org/wordprocessingml/2006/main">
        <w:t xml:space="preserve">ਤੀਜਾ ਪੈਰਾ: ਅਬਸ਼ਾਲੋਮ ਨੇ ਅਹੀਥੋਫ਼ਲ ਦੀ ਸਲਾਹ ਉੱਤੇ ਹੁਸ਼ਈ ਦੀ ਯੋਜਨਾ ਨੂੰ ਚੁਣਿਆ ਕਿਉਂਕਿ ਇਹ ਵਧੇਰੇ ਆਕਰਸ਼ਕ ਲੱਗਦਾ ਹੈ (2 ਸਮੂਏਲ 17:15-23)। ਇਹ ਫ਼ੈਸਲਾ ਅਹੀਥੋਫ਼ਲ ਦੀ ਸਲਾਹ ਨੂੰ ਨਾਕਾਮ ਕਰਨ ਅਤੇ ਉਸ ਉੱਤੇ ਤਬਾਹੀ ਲਿਆਉਣ ਲਈ ਪਰਮੇਸ਼ੁਰ ਦੀ ਯੋਜਨਾ ਦਾ ਹਿੱਸਾ ਹੈ।</w:t>
      </w:r>
    </w:p>
    <w:p/>
    <w:p>
      <w:r xmlns:w="http://schemas.openxmlformats.org/wordprocessingml/2006/main">
        <w:t xml:space="preserve">ਚੌਥਾ ਪੈਰਾ: ਇਸ ਦੌਰਾਨ, ਦਾਊਦ ਨੂੰ ਆਪਣੇ ਜਾਸੂਸਾਂ ਰਾਹੀਂ ਅਬਸ਼ਾਲੋਮ ਦੀਆਂ ਯੋਜਨਾਵਾਂ ਬਾਰੇ ਜਾਣਕਾਰੀ ਮਿਲਦੀ ਹੈ। ਉਹ ਆਪਣੇ ਪੈਰੋਕਾਰਾਂ ਨੂੰ ਤੁਰੰਤ ਨਿਰਦੇਸ਼ ਦਿੰਦਾ ਹੈ ਕਿ ਉਹਨਾਂ ਨੂੰ ਕਿਵੇਂ ਅੱਗੇ ਵਧਣਾ ਚਾਹੀਦਾ ਹੈ (2 ਸੈਮੂਅਲ 17:24-29)।</w:t>
      </w:r>
    </w:p>
    <w:p/>
    <w:p>
      <w:r xmlns:w="http://schemas.openxmlformats.org/wordprocessingml/2006/main">
        <w:t xml:space="preserve">5ਵਾਂ ਪੈਰਾ: ਜਿਵੇਂ ਕਿ ਅਬਸ਼ਾਲੋਮ ਦਾਊਦ ਦੇ ਵਿਰੁੱਧ ਲੜਾਈ ਦੀ ਤਿਆਰੀ ਕਰਦਾ ਹੈ, ਦੋਵੇਂ ਧਿਰਾਂ ਇਫ਼ਰਾਈਮ ਦੇ ਜੰਗਲ ਵਿੱਚ ਆਪਣੀਆਂ ਫ਼ੌਜਾਂ ਇਕੱਠੀਆਂ ਕਰਦੀਆਂ ਹਨ (2 ਸਮੂਏਲ 17:30-26)।</w:t>
      </w:r>
    </w:p>
    <w:p/>
    <w:p>
      <w:r xmlns:w="http://schemas.openxmlformats.org/wordprocessingml/2006/main">
        <w:t xml:space="preserve">6ਵਾਂ ਪੈਰਾ: ਅਧਿਆਇ ਦਾਊਦ ਦੀਆਂ ਫ਼ੌਜਾਂ ਅਤੇ ਅਬਸ਼ਾਲੋਮ ਦੇ ਵਫ਼ਾਦਾਰ ਲੋਕਾਂ ਵਿਚਕਾਰ ਝੜਪ ਦੇ ਵਰਣਨ ਨਾਲ ਸਮਾਪਤ ਹੁੰਦਾ ਹੈ। ਵੱਧ ਗਿਣਤੀ ਹੋਣ ਦੇ ਬਾਵਜੂਦ, ਡੇਵਿਡ ਦੇ ਆਦਮੀ ਲੜਾਈ ਵਿੱਚ ਜੇਤੂ ਬਣਦੇ ਹਨ (2 ਸਮੂਏਲ 17:27-29)।</w:t>
      </w:r>
    </w:p>
    <w:p/>
    <w:p>
      <w:r xmlns:w="http://schemas.openxmlformats.org/wordprocessingml/2006/main">
        <w:t xml:space="preserve">ਸੰਖੇਪ ਵਿੱਚ, 2 ਸੈਮੂਅਲ ਦਾ ਅਧਿਆਇ ਸਤਾਰ੍ਹਵਾਂ ਅਹੀਥੋਫ਼ਲ ਅਤੇ ਹੂਸ਼ਈ ਦੁਆਰਾ ਅਬਸਾਲੋਮ ਨੂੰ ਦਿੱਤੀ ਗਈ ਰਣਨੀਤਕ ਸਲਾਹ ਨੂੰ ਪੇਸ਼ ਕਰਦਾ ਹੈ, ਅਹੀਥੋਫ਼ਲ ਡੇਵਿਡ ਨੂੰ ਫੜਨ ਅਤੇ ਮਾਰਨ ਲਈ ਤੁਰੰਤ ਪਿੱਛਾ ਕਰਨ ਦੀ ਸਲਾਹ ਦਿੰਦਾ ਹੈ। ਹੂਸ਼ਈ ਨੇ ਡੇਵਿਡ ਲਈ ਸਮਾਂ ਖਰੀਦਣ ਲਈ ਇੱਕ ਵੱਡੀ ਫ਼ੌਜ ਇਕੱਠੀ ਕਰਨ ਦਾ ਸੁਝਾਅ ਦਿੱਤਾ, ਅਬਸ਼ਾਲੋਮ ਨੇ ਹੁਸ਼ਈ ਦੀ ਯੋਜਨਾ ਚੁਣੀ, ਜਿਸ ਨਾਲ ਪਰਮੇਸ਼ੁਰ ਨੇ ਅਹੀਥੋਫ਼ਲ ਨੂੰ ਅਸਫਲ ਕਰ ਦਿੱਤਾ। ਡੇਵਿਡ ਨੂੰ ਯੋਜਨਾਵਾਂ ਬਾਰੇ ਜਾਣਕਾਰੀ ਮਿਲਦੀ ਹੈ, ਅਤੇ ਦੋਵੇਂ ਧਿਰਾਂ ਲੜਾਈ ਦੀ ਤਿਆਰੀ ਕਰਦੀਆਂ ਹਨ, ਡੇਵਿਡ ਦੀਆਂ ਫ਼ੌਜਾਂ ਦੀ ਗਿਣਤੀ ਵੱਧ ਹੋਣ ਦੇ ਬਾਵਜੂਦ ਜਿੱਤੀ ਜਾਂਦੀ ਹੈ। ਇਹ ਸੰਖੇਪ ਵਿੱਚ, ਅਧਿਆਇ ਰਣਨੀਤੀ, ਬ੍ਰਹਮ ਦਖਲ, ਵਫ਼ਾਦਾਰੀ ਦੇ ਵਿਸ਼ਿਆਂ ਨੂੰ ਉਜਾਗਰ ਕਰਦਾ ਹੈ, ਅਤੇ ਦਿਖਾਉਂਦਾ ਹੈ ਕਿ ਪਰਦੇ ਦੇ ਪਿੱਛੇ ਪਰਮੇਸ਼ੁਰ ਕਿਵੇਂ ਕੰਮ ਕਰਦਾ ਹੈ।</w:t>
      </w:r>
    </w:p>
    <w:p/>
    <w:p>
      <w:r xmlns:w="http://schemas.openxmlformats.org/wordprocessingml/2006/main">
        <w:t xml:space="preserve">2 ਸਮੂਏਲ 17:1 ਅਹੀਥੋਫ਼ਲ ਨੇ ਅਬਸ਼ਾਲੋਮ ਨੂੰ ਆਖਿਆ, ਹੁਣ ਮੈਨੂੰ ਬਾਰਾਂ ਹਜ਼ਾਰ ਮਨੁੱਖ ਚੁਣਨ ਦਿਓ ਅਤੇ ਮੈਂ ਅੱਜ ਰਾਤ ਉੱਠ ਕੇ ਦਾਊਦ ਦਾ ਪਿੱਛਾ ਕਰਾਂਗਾ।</w:t>
      </w:r>
    </w:p>
    <w:p/>
    <w:p>
      <w:r xmlns:w="http://schemas.openxmlformats.org/wordprocessingml/2006/main">
        <w:t xml:space="preserve">ਅਹੀਥੋਫ਼ਲ ਨੇ ਅਬਸ਼ਾਲੋਮ ਨੂੰ ਉਸ ਰਾਤ ਦਾਊਦ ਦਾ ਪਿੱਛਾ ਕਰਨ ਲਈ 12,000 ਆਦਮੀ ਭੇਜਣ ਦਾ ਸੁਝਾਅ ਦਿੱਤਾ।</w:t>
      </w:r>
    </w:p>
    <w:p/>
    <w:p>
      <w:r xmlns:w="http://schemas.openxmlformats.org/wordprocessingml/2006/main">
        <w:t xml:space="preserve">1. ਸੁਝਾਅ ਦੀ ਸ਼ਕਤੀ: ਅਹੀਥੋਫੇਲ ਦੇ ਪ੍ਰਭਾਵ ਦੀ ਪੜਚੋਲ ਕਰਨਾ</w:t>
      </w:r>
    </w:p>
    <w:p/>
    <w:p>
      <w:r xmlns:w="http://schemas.openxmlformats.org/wordprocessingml/2006/main">
        <w:t xml:space="preserve">2. ਬਿਪਤਾ ਦੇ ਸਾਮ੍ਹਣੇ ਪਰਮੇਸ਼ੁਰ ਦੀ ਪ੍ਰਭੂਸੱਤਾ</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2 ਸਮੂਏਲ 17:2 ਅਤੇ ਮੈਂ ਉਸ ਉੱਤੇ ਆਵਾਂਗਾ ਜਦੋਂ ਉਹ ਥੱਕਿਆ ਹੋਇਆ ਅਤੇ ਕਮਜ਼ੋਰ ਹੱਥ ਹੋਵੇਗਾ, ਅਤੇ ਉਸਨੂੰ ਡਰਾ ਦਿਆਂਗਾ, ਅਤੇ ਸਾਰੇ ਲੋਕ ਜੋ ਉਸਦੇ ਨਾਲ ਹਨ ਭੱਜ ਜਾਣਗੇ। ਅਤੇ ਮੈਂ ਸਿਰਫ਼ ਰਾਜੇ ਨੂੰ ਮਾਰਾਂਗਾ:</w:t>
      </w:r>
    </w:p>
    <w:p/>
    <w:p>
      <w:r xmlns:w="http://schemas.openxmlformats.org/wordprocessingml/2006/main">
        <w:t xml:space="preserve">ਅਬਸ਼ਾਲੋਮ ਨੇ ਦਾਊਦ ਉੱਤੇ ਅਚਾਨਕ ਹਮਲਾ ਕਰਨ ਦੀ ਯੋਜਨਾ ਬਣਾਈ ਜਦੋਂ ਉਹ ਥੱਕਿਆ ਹੋਇਆ ਅਤੇ ਕਮਜ਼ੋਰ ਹੱਥ ਸੀ, ਅਤੇ ਉਸਨੂੰ ਡਰਾਉਣ ਲਈ, ਜਿਸ ਨਾਲ ਉਸਦੇ ਨਾਲ ਦੇ ਸਾਰੇ ਲੋਕ ਭੱਜ ਗਏ। ਉਹ ਡੇਵਿਡ ਨੂੰ ਇਕੱਲੇ ਹੀ ਮਾਰਨ ਦੀ ਯੋਜਨਾ ਬਣਾਉਂਦਾ ਹੈ।</w:t>
      </w:r>
    </w:p>
    <w:p/>
    <w:p>
      <w:r xmlns:w="http://schemas.openxmlformats.org/wordprocessingml/2006/main">
        <w:t xml:space="preserve">1. ਰੱਬ ਦਾ ਉਪਦੇਸ਼: ਬਹੁਤ ਵੱਡੇ ਖ਼ਤਰੇ ਦੇ ਵਿਚਕਾਰ ਵੀ, ਪ੍ਰਮਾਤਮਾ ਕਾਬੂ ਵਿੱਚ ਹੈ।</w:t>
      </w:r>
    </w:p>
    <w:p/>
    <w:p>
      <w:r xmlns:w="http://schemas.openxmlformats.org/wordprocessingml/2006/main">
        <w:t xml:space="preserve">2. ਰੱਬ ਦੀ ਯੋਜਨਾ ਵਿੱਚ ਭਰੋਸਾ: ਸਾਨੂੰ ਪਰਮੇਸ਼ੁਰ ਦੀ ਇੱਛਾ ਨੂੰ ਸਵੀਕਾਰ ਕਰਨ ਲਈ ਤਿਆਰ ਹੋਣਾ ਚਾਹੀਦਾ ਹੈ ਭਾਵੇਂ ਇਹ ਸਾਡੇ ਮਨ ਵਿੱਚ ਨਾ ਹੋਵੇ।</w:t>
      </w:r>
    </w:p>
    <w:p/>
    <w:p>
      <w:r xmlns:w="http://schemas.openxmlformats.org/wordprocessingml/2006/main">
        <w:t xml:space="preserve">1. ਜ਼ਬੂਰ 46:1-2 "ਪਰਮਾਤਮਾ ਸਾਡੀ ਪਨਾਹ ਅਤੇ ਤਾਕਤ ਹੈ, ਮੁਸੀਬਤ ਵਿੱਚ ਇੱਕ ਸਦਾ ਲਈ ਮੌਜੂਦ ਸਹਾਇਤਾ ਹੈ। ਇਸ ਲਈ ਅਸੀਂ ਨਹੀਂ ਡਰਾਂਗੇ, ਭਾਵੇਂ ਧਰਤੀ ਰਾਹ ਦੇਵੇ ਅਤੇ ਪਹਾੜ ਸਮੁੰਦਰ ਦੇ ਦਿਲ ਵਿੱਚ ਡਿੱਗ ਜਾਣ।"</w:t>
      </w:r>
    </w:p>
    <w:p/>
    <w:p>
      <w:r xmlns:w="http://schemas.openxmlformats.org/wordprocessingml/2006/main">
        <w:t xml:space="preserve">2.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ਸਮੂਏਲ 17:3 ਅਤੇ ਮੈਂ ਸਾਰੇ ਲੋਕਾਂ ਨੂੰ ਤੇਰੇ ਕੋਲ ਵਾਪਸ ਲਿਆਵਾਂਗਾ: ਜਿਸ ਮਨੁੱਖ ਨੂੰ ਤੂੰ ਭਾਲਦਾ ਹੈਂ ਉਹ ਇਸ ਤਰ੍ਹਾਂ ਹੈ ਜਿਵੇਂ ਸਾਰੇ ਵਾਪਸ ਆ ਗਏ ਹਨ, ਇਸ ਤਰ੍ਹਾਂ ਸਾਰੇ ਲੋਕ ਸ਼ਾਂਤੀ ਵਿੱਚ ਹੋਣਗੇ।</w:t>
      </w:r>
    </w:p>
    <w:p/>
    <w:p>
      <w:r xmlns:w="http://schemas.openxmlformats.org/wordprocessingml/2006/main">
        <w:t xml:space="preserve">ਡੇਵਿਡ ਨੇ ਅਹੀਥੋਫ਼ਲ ਨੂੰ ਸੁਝਾਅ ਦਿੱਤਾ ਕਿ ਉਸਨੂੰ ਲੋਕਾਂ ਵਿੱਚ ਸ਼ਾਂਤੀ ਬਹਾਲ ਕਰਨ ਲਈ ਅਬਸ਼ਾਲੋਮ ਦੇ ਵਿਰੁੱਧ ਹਮਲਾ ਕਰਨਾ ਚਾਹੀਦਾ ਹੈ।</w:t>
      </w:r>
    </w:p>
    <w:p/>
    <w:p>
      <w:r xmlns:w="http://schemas.openxmlformats.org/wordprocessingml/2006/main">
        <w:t xml:space="preserve">1. ਪਰਮੇਸ਼ੁਰ ਦੀ ਯੋਜਨਾ: ਅਨਿਸ਼ਚਿਤ ਸਮਿਆਂ ਵਿੱਚ ਸ਼ਾਂਤੀ ਲੱਭਣਾ</w:t>
      </w:r>
    </w:p>
    <w:p/>
    <w:p>
      <w:r xmlns:w="http://schemas.openxmlformats.org/wordprocessingml/2006/main">
        <w:t xml:space="preserve">2. ਰਿਸ਼ਤਿਆਂ ਨੂੰ ਬਹਾਲ ਕਰਨ ਦੀ ਸ਼ਕਤੀ</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ਫ਼ਿਲਿੱਪੀਆਂ 4:7 - "ਅਤੇ ਪਰਮੇਸ਼ੁਰ ਦੀ ਸ਼ਾਂਤੀ, ਜੋ ਸਾਰੀ ਸਮਝ ਤੋਂ ਪਰੇ ਹੈ, ਮਸੀਹ ਯਿਸੂ ਵਿੱਚ ਤੁਹਾਡੇ ਦਿਲਾਂ ਅਤੇ ਦਿਮਾਗਾਂ ਦੀ ਰਾਖੀ ਕਰੇਗੀ।"</w:t>
      </w:r>
    </w:p>
    <w:p/>
    <w:p>
      <w:r xmlns:w="http://schemas.openxmlformats.org/wordprocessingml/2006/main">
        <w:t xml:space="preserve">2 ਸਮੂਏਲ 17:4 ਅਤੇ ਇਹ ਗੱਲ ਅਬਸ਼ਾਲੋਮ ਅਤੇ ਇਸਰਾਏਲ ਦੇ ਸਾਰੇ ਬਜ਼ੁਰਗਾਂ ਨੂੰ ਚੰਗੀ ਲੱਗੀ।</w:t>
      </w:r>
    </w:p>
    <w:p/>
    <w:p>
      <w:r xmlns:w="http://schemas.openxmlformats.org/wordprocessingml/2006/main">
        <w:t xml:space="preserve">ਅਬਸ਼ਾਲੋਮ ਦੀ ਯੋਜਨਾ ਨੂੰ ਉਸਨੇ ਅਤੇ ਇਸਰਾਏਲ ਦੇ ਸਾਰੇ ਬਜ਼ੁਰਗਾਂ ਨੇ ਸਵੀਕਾਰ ਕਰ ਲਿਆ।</w:t>
      </w:r>
    </w:p>
    <w:p/>
    <w:p>
      <w:r xmlns:w="http://schemas.openxmlformats.org/wordprocessingml/2006/main">
        <w:t xml:space="preserve">1. ਅਬਸ਼ਾਲੋਮ ਦੀ ਯੋਜਨਾ ਲਈ ਪਰਮੇਸ਼ੁਰ ਦੀ ਮਨਜ਼ੂਰੀ ਸਾਨੂੰ ਦਰਸਾਉਂਦੀ ਹੈ ਕਿ ਸਾਨੂੰ ਉਸ ਦੀ ਇੱਛਾ ਉੱਤੇ ਭਰੋਸਾ ਰੱਖਣਾ ਚਾਹੀਦਾ ਹੈ।</w:t>
      </w:r>
    </w:p>
    <w:p/>
    <w:p>
      <w:r xmlns:w="http://schemas.openxmlformats.org/wordprocessingml/2006/main">
        <w:t xml:space="preserve">2. ਅਸੀਂ ਅਬਸ਼ਾਲੋਮ ਦੀ ਮਿਸਾਲ ਤੋਂ ਸਿੱਖ ਸਕਦੇ ਹਾਂ ਅਤੇ ਪਰਮੇਸ਼ੁਰ ਤੋਂ ਆਪਣੀਆਂ ਯੋਜਨਾਵਾਂ ਲਈ ਮਨਜ਼ੂਰੀ ਲੈ ਸਕਦੇ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੨ ਸਮੂਏਲ ਦੀ ਦੂਜੀ ਪੋਥੀ 17:5 ਤਦ ਅਬਸ਼ਾਲੋਮ ਨੇ ਆਖਿਆ, ਹੁਣ ਅਰਕੀਟ ਹੂਸ਼ਈ ਨੂੰ ਵੀ ਬੁਲਾ ਅਤੇ ਅਸੀਂ ਵੀ ਸੁਣੀਏ ਜੋ ਉਹ ਆਖਦਾ ਹੈ।</w:t>
      </w:r>
    </w:p>
    <w:p/>
    <w:p>
      <w:r xmlns:w="http://schemas.openxmlformats.org/wordprocessingml/2006/main">
        <w:t xml:space="preserve">ਅਬਸ਼ਾਲੋਮ ਨੇ ਹੁਸ਼ਈ ਆਰਕੀਟ ਨੂੰ ਸੁਣਨ ਲਈ ਬੇਨਤੀ ਕੀਤੀ।</w:t>
      </w:r>
    </w:p>
    <w:p/>
    <w:p>
      <w:r xmlns:w="http://schemas.openxmlformats.org/wordprocessingml/2006/main">
        <w:t xml:space="preserve">1. ਰੱਬ ਸਾਡੇ ਟੁੱਟੇ ਰਿਸ਼ਤਿਆਂ ਨੂੰ ਠੀਕ ਕਰਦਾ ਹੈ: ਟਕਰਾਅ ਵਿੱਚ ਸੰਤੁਲਨ ਲੱਭਣਾ</w:t>
      </w:r>
    </w:p>
    <w:p/>
    <w:p>
      <w:r xmlns:w="http://schemas.openxmlformats.org/wordprocessingml/2006/main">
        <w:t xml:space="preserve">2. ਸੁਣਨ ਦੀ ਸ਼ਕਤੀ: ਦੂਜਿਆਂ ਦੀ ਆਵਾਜ਼ ਨੂੰ ਗਲੇ ਲਗਾਉਣਾ</w:t>
      </w:r>
    </w:p>
    <w:p/>
    <w:p>
      <w:r xmlns:w="http://schemas.openxmlformats.org/wordprocessingml/2006/main">
        <w:t xml:space="preserve">1. ਫ਼ਿਲਿੱਪੀਆਂ 2:3-4 ਸੁਆਰਥੀ ਲਾਲਸਾ ਜਾਂ ਵਿਅਰਥ ਹੰਕਾਰ ਤੋਂ ਕੁਝ ਨਾ ਕਰੋ। ਇਸ ਦੀ ਬਜਾਇ, ਨਿਮਰਤਾ ਵਿੱਚ ਦੂਜਿਆਂ ਨੂੰ ਆਪਣੇ ਨਾਲੋਂ ਵੱਧ ਮਹੱਤਵ ਦਿਓ, 4 ਆਪਣੇ ਹਿੱਤਾਂ ਨੂੰ ਨਹੀਂ, ਪਰ ਤੁਹਾਡੇ ਵਿੱਚੋਂ ਹਰ ਇੱਕ ਦੂਜੇ ਦੇ ਹਿੱਤਾਂ ਨੂੰ ਵੇਖਦਾ ਹੈ।</w:t>
      </w:r>
    </w:p>
    <w:p/>
    <w:p>
      <w:r xmlns:w="http://schemas.openxmlformats.org/wordprocessingml/2006/main">
        <w:t xml:space="preserve">2. ਯਾਕੂਬ 1:19 ਮੇਰੇ ਪਿਆਰੇ ਭਰਾਵੋ ਅਤੇ ਭੈਣੋ, ਇਸ ਗੱਲ ਦਾ ਧਿਆਨ ਰੱਖੋ: ਹਰ ਕੋਈ ਸੁਣਨ ਵਿੱਚ ਕਾਹਲਾ, ਬੋਲਣ ਵਿੱਚ ਧੀਮਾ ਅਤੇ ਗੁੱਸੇ ਵਿੱਚ ਹੌਲੀ ਹੋਣਾ ਚਾਹੀਦਾ ਹੈ।</w:t>
      </w:r>
    </w:p>
    <w:p/>
    <w:p>
      <w:r xmlns:w="http://schemas.openxmlformats.org/wordprocessingml/2006/main">
        <w:t xml:space="preserve">੨ ਸਮੂਏਲ ਦੀ ਦੂਜੀ ਪੋਥੀ 17:6 ਜਦ ਹੂਸ਼ਈ ਅਬਸ਼ਾਲੋਮ ਕੋਲ ਆਇਆ ਤਾਂ ਅਬਸ਼ਾਲੋਮ ਨੇ ਉਹ ਨੂੰ ਆਖਿਆ, ਅਹੀਥੋਫ਼ਲ ਇਸ ਤਰ੍ਹਾਂ ਬੋਲਿਆ ਹੈ, ਭਲਾ, ਅਸੀਂ ਉਹ ਦੇ ਕਹਿਣ ਉੱਤੇ ਚੱਲੀਏ? ਜੇ ਨਾ; ਤੁਸੀਂ ਬੋਲੋ।</w:t>
      </w:r>
    </w:p>
    <w:p/>
    <w:p>
      <w:r xmlns:w="http://schemas.openxmlformats.org/wordprocessingml/2006/main">
        <w:t xml:space="preserve">ਅਬਸ਼ਾਲੋਮ ਨੇ ਹੂਸ਼ਈ ਤੋਂ ਕਿਸੇ ਮਾਮਲੇ ਬਾਰੇ ਉਸ ਦੀ ਰਾਏ ਮੰਗੀ ਜਦੋਂ ਅਹੀਥੋਫ਼ਲ ਪਹਿਲਾਂ ਹੀ ਆਪਣੀ ਰਾਏ ਦੇ ਚੁੱਕਾ ਸੀ।</w:t>
      </w:r>
    </w:p>
    <w:p/>
    <w:p>
      <w:r xmlns:w="http://schemas.openxmlformats.org/wordprocessingml/2006/main">
        <w:t xml:space="preserve">1. ਕਈ ਦ੍ਰਿਸ਼ਟੀਕੋਣਾਂ ਨੂੰ ਸੁਣਨ ਦਾ ਮਹੱਤਵ।</w:t>
      </w:r>
    </w:p>
    <w:p/>
    <w:p>
      <w:r xmlns:w="http://schemas.openxmlformats.org/wordprocessingml/2006/main">
        <w:t xml:space="preserve">2. ਸਾਡੇ ਆਪਣੇ ਨਿਰਣੇ 'ਤੇ ਭਰੋਸਾ ਕਰਨਾ।</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੨ ਸਮੂਏਲ ਦੀ ਦੂਜੀ ਪੋਥੀ 17:7 ਤਦ ਹੂਸ਼ਈ ਨੇ ਅਬਸ਼ਾਲੋਮ ਨੂੰ ਆਖਿਆ, ਅਹੀਥੋਫ਼ਲ ਦੀ ਸਲਾਹ ਇਸ ਵੇਲੇ ਚੰਗੀ ਨਹੀਂ ਹੈ।</w:t>
      </w:r>
    </w:p>
    <w:p/>
    <w:p>
      <w:r xmlns:w="http://schemas.openxmlformats.org/wordprocessingml/2006/main">
        <w:t xml:space="preserve">ਹੂਸ਼ਈ ਅਹੀਥੋਫ਼ਲ ਦੁਆਰਾ ਦਿੱਤੀ ਗਈ ਸਲਾਹ ਨਾਲ ਅਸਹਿਮਤ ਸੀ ਅਤੇ ਅਬਸ਼ਾਲੋਮ ਨੂੰ ਕੋਈ ਹੋਰ ਕਾਰਵਾਈ ਕਰਨ ਦੀ ਸਲਾਹ ਦਿੱਤੀ।</w:t>
      </w:r>
    </w:p>
    <w:p/>
    <w:p>
      <w:r xmlns:w="http://schemas.openxmlformats.org/wordprocessingml/2006/main">
        <w:t xml:space="preserve">1. "ਸਮਝ ਦੀ ਤਾਕਤ: ਇਹ ਜਾਣਨਾ ਕਿ ਕਦੋਂ ਪਾਲਣਾ ਕਰਨੀ ਹੈ ਅਤੇ ਕਦੋਂ ਸਲਾਹ ਨੂੰ ਰੱਦ ਕਰਨਾ ਹੈ"</w:t>
      </w:r>
    </w:p>
    <w:p/>
    <w:p>
      <w:r xmlns:w="http://schemas.openxmlformats.org/wordprocessingml/2006/main">
        <w:t xml:space="preserve">2. "ਪ੍ਰਗਟਾਵੇ ਦੀ ਸ਼ਕਤੀ: ਜਦੋਂ ਤੁਸੀਂ ਅਸਹਿਮਤ ਹੁੰਦੇ ਹੋ ਤਾਂ ਬੋਲਣਾ"</w:t>
      </w:r>
    </w:p>
    <w:p/>
    <w:p>
      <w:r xmlns:w="http://schemas.openxmlformats.org/wordprocessingml/2006/main">
        <w:t xml:space="preserve">1. ਕਹਾਉਤਾਂ 12:15 - "ਮੂਰਖ ਦਾ ਰਾਹ ਉਸਦੀ ਆਪਣੀ ਨਿਗਾਹ ਵਿੱਚ ਸਹੀ ਹੈ, ਪਰ ਇੱਕ ਬੁੱਧੀਮਾਨ ਆਦਮੀ ਸਲਾਹ ਨੂੰ ਸੁਣਦਾ ਹੈ।"</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੨ ਸਮੂਏਲ 17:8 ਕਿਉਂ ਜੋ ਹੂਸ਼ਈ ਨੇ ਆਖਿਆ, ਤੂੰ ਆਪਣੇ ਪਿਤਾ ਅਤੇ ਉਹ ਦੇ ਬੰਦਿਆਂ ਨੂੰ ਜਾਣਦਾ ਹੈਂ ਜੋ ਉਹ ਸੂਰਮੇ ਹਨ ਅਤੇ ਉਹ ਉਨ੍ਹਾਂ ਦੇ ਮਨਾਂ ਵਿੱਚ ਚੀਕਦੇ ਹਨ, ਜਿਵੇਂ ਇੱਕ ਰਿੱਛ ਖੇਤ ਵਿੱਚ ਆਪਣੇ ਗਹੜੀਆਂ ਨੂੰ ਲੁੱਟ ਲੈਂਦਾ ਹੈ, ਅਤੇ ਤੇਰਾ ਪਿਤਾ ਇੱਕ ਮਨੁੱਖ ਹੈ। ਜੰਗ, ਅਤੇ ਲੋਕਾਂ ਨਾਲ ਨਹੀਂ ਰਹਿਣਗੇ।</w:t>
      </w:r>
    </w:p>
    <w:p/>
    <w:p>
      <w:r xmlns:w="http://schemas.openxmlformats.org/wordprocessingml/2006/main">
        <w:t xml:space="preserve">ਹੁਸ਼ਈ ਨੇ ਡੇਵਿਡ ਨੂੰ ਚੇਤਾਵਨੀ ਦਿੱਤੀ ਕਿ ਉਸਦਾ ਪਿਤਾ ਅਤੇ ਉਸਦੇ ਆਦਮੀ ਸ਼ਕਤੀਸ਼ਾਲੀ ਯੋਧੇ ਹਨ ਅਤੇ ਜੇਕਰ ਉਹ ਵਿਸ਼ਵਾਸਘਾਤ ਮਹਿਸੂਸ ਕਰਦੇ ਹਨ ਤਾਂ ਲੋਕਾਂ ਨਾਲ ਨਹੀਂ ਰਹਿਣਗੇ।</w:t>
      </w:r>
    </w:p>
    <w:p/>
    <w:p>
      <w:r xmlns:w="http://schemas.openxmlformats.org/wordprocessingml/2006/main">
        <w:t xml:space="preserve">1. ਰੱਬ ਦੀ ਯੋਜਨਾ ਵਿੱਚ ਭਰੋਸਾ ਰੱਖੋ, ਭਾਵੇਂ ਇਹ ਔਖਾ ਲੱਗਦਾ ਹੈ।</w:t>
      </w:r>
    </w:p>
    <w:p/>
    <w:p>
      <w:r xmlns:w="http://schemas.openxmlformats.org/wordprocessingml/2006/main">
        <w:t xml:space="preserve">2. ਸਾਡੇ ਕੰਮਾਂ ਦੇ ਨਤੀਜੇ ਹੋ ਸਕਦੇ ਹਨ ਜੋ ਦੂਰ ਤੱਕ ਪਹੁੰਚ ਸਕਦੇ ਹਨ।</w:t>
      </w:r>
    </w:p>
    <w:p/>
    <w:p>
      <w:r xmlns:w="http://schemas.openxmlformats.org/wordprocessingml/2006/main">
        <w:t xml:space="preserve">1. ਜ਼ਬੂਰ 20:7 ਕੁਝ ਰਥਾਂ ਉੱਤੇ ਅਤੇ ਕੁਝ ਘੋੜਿਆਂ ਉੱਤੇ ਭਰੋਸਾ ਰੱਖਦੇ ਹਨ, ਪਰ ਅਸੀਂ ਯਹੋਵਾਹ ਆਪਣੇ ਪਰਮੇਸ਼ੁਰ ਦੇ ਨਾਮ ਉੱਤੇ ਭਰੋਸਾ ਰੱਖਦੇ ਹਾਂ।</w:t>
      </w:r>
    </w:p>
    <w:p/>
    <w:p>
      <w:r xmlns:w="http://schemas.openxmlformats.org/wordprocessingml/2006/main">
        <w:t xml:space="preserve">2. ਕਹਾਉਤਾਂ 16:9 ਮਨੁੱਖ ਆਪਣੇ ਮਨ ਵਿੱਚ ਆਪਣੇ ਰਾਹ ਦੀ ਯੋਜਨਾ ਬਣਾਉਂਦੇ ਹਨ, ਪਰ ਪ੍ਰਭੂ ਉਨ੍ਹਾਂ ਦੇ ਕਦਮਾਂ ਨੂੰ ਸਥਾਪਿਤ ਕਰਦਾ ਹੈ।</w:t>
      </w:r>
    </w:p>
    <w:p/>
    <w:p>
      <w:r xmlns:w="http://schemas.openxmlformats.org/wordprocessingml/2006/main">
        <w:t xml:space="preserve">2 ਸਮੂਏਲ 17:9 ਵੇਖੋ, ਉਹ ਹੁਣ ਕਿਸੇ ਟੋਏ ਵਿੱਚ ਜਾਂ ਕਿਸੇ ਹੋਰ ਥਾਂ ਵਿੱਚ ਲੁਕਿਆ ਹੋਇਆ ਹੈ ਅਤੇ ਐਉਂ ਹੋਵੇਗਾ ਕਿ ਜਦੋਂ ਉਨ੍ਹਾਂ ਵਿੱਚੋਂ ਕਈਆਂ ਨੂੰ ਪਹਿਲਾਂ ਹੀ ਉਖਾੜ ਸੁੱਟਿਆ ਜਾਵੇਗਾ, ਤਾਂ ਜੋ ਕੋਈ ਸੁਣੇਗਾ ਉਹ ਆਖੇਗਾ, ਉਨ੍ਹਾਂ ਵਿੱਚ ਇੱਕ ਵੱਢਿਆ ਹੋਇਆ ਹੈ। ਉਹ ਲੋਕ ਜੋ ਅਬਸ਼ਾਲੋਮ ਦਾ ਅਨੁਸਰਣ ਕਰਦੇ ਹਨ।</w:t>
      </w:r>
    </w:p>
    <w:p/>
    <w:p>
      <w:r xmlns:w="http://schemas.openxmlformats.org/wordprocessingml/2006/main">
        <w:t xml:space="preserve">ਅਬਸ਼ਾਲੋਮ ਕਿਸੇ ਟੋਏ ਜਾਂ ਕਿਸੇ ਹੋਰ ਥਾਂ ਵਿੱਚ ਛੁਪਿਆ ਹੋਇਆ ਹੈ, ਅਤੇ ਜਦੋਂ ਉਸਦੇ ਕੁਝ ਚੇਲੇ ਹਾਰ ਜਾਂਦੇ ਹਨ, ਤਾਂ ਜੋ ਸੁਣਦੇ ਹਨ ਉਹ ਇਹ ਖਬਰ ਫੈਲਾਉਂਦੇ ਹਨ ਕਿ ਉਸਦੇ ਚੇਲਿਆਂ ਵਿੱਚ ਇੱਕ ਕਤਲੇਆਮ ਹੋਇਆ ਹੈ।</w:t>
      </w:r>
    </w:p>
    <w:p/>
    <w:p>
      <w:r xmlns:w="http://schemas.openxmlformats.org/wordprocessingml/2006/main">
        <w:t xml:space="preserve">1. ਅਫਵਾਹ ਦੀ ਤਾਕਤ: ਸਾਡੇ ਸ਼ਬਦ ਦੂਜਿਆਂ ਨੂੰ ਕਿਵੇਂ ਪ੍ਰਭਾਵਤ ਕਰ ਸਕਦੇ ਹਨ</w:t>
      </w:r>
    </w:p>
    <w:p/>
    <w:p>
      <w:r xmlns:w="http://schemas.openxmlformats.org/wordprocessingml/2006/main">
        <w:t xml:space="preserve">2. ਸਾਡੇ ਫੈਸਲਿਆਂ ਲਈ ਜ਼ਿੰਮੇਵਾਰੀ ਲੈਣਾ: ਕਾਰਵਾਈ ਕਰਨ ਤੋਂ ਪਹਿਲਾਂ ਸਾਨੂੰ ਕੀ ਸੋਚਣਾ ਚਾਹੀਦਾ ਹੈ</w:t>
      </w:r>
    </w:p>
    <w:p/>
    <w:p>
      <w:r xmlns:w="http://schemas.openxmlformats.org/wordprocessingml/2006/main">
        <w:t xml:space="preserve">1. ਕਹਾਉਤਾਂ 21:23 - ਜੋ ਕੋਈ ਆਪਣੇ ਮੂੰਹ ਅਤੇ ਜੀਭ ਦੀ ਰਾਖੀ ਕਰਦਾ ਹੈ ਉਹ ਆਪਣੀ ਜਾਨ ਨੂੰ ਮੁਸੀਬਤਾਂ ਤੋਂ ਬਚਾਉਂਦਾ ਹੈ।</w:t>
      </w:r>
    </w:p>
    <w:p/>
    <w:p>
      <w:r xmlns:w="http://schemas.openxmlformats.org/wordprocessingml/2006/main">
        <w:t xml:space="preserve">2. ਯਾਕੂਬ 3:5-10 - ਇਸੇ ਤਰ੍ਹਾਂ ਜੀਭ ਵੀ ਇੱਕ ਛੋਟਾ ਅੰਗ ਹੈ, ਫਿਰ ਵੀ ਇਹ ਵੱਡੀਆਂ ਚੀਜ਼ਾਂ ਦਾ ਮਾਣ ਕਰਦੀ ਹੈ। ਇੰਨੀ ਛੋਟੀ ਜਿਹੀ ਅੱਗ ਨਾਲ ਕਿੰਨਾ ਵੱਡਾ ਜੰਗਲ ਸੜ ਜਾਂਦਾ ਹੈ!</w:t>
      </w:r>
    </w:p>
    <w:p/>
    <w:p>
      <w:r xmlns:w="http://schemas.openxmlformats.org/wordprocessingml/2006/main">
        <w:t xml:space="preserve">2 ਸਮੂਏਲ 17:10 ਅਤੇ ਉਹ ਵੀ ਜੋ ਸੂਰਮਾ ਹੈ, ਜਿਹ ਦਾ ਮਨ ਸ਼ੇਰ ਦੇ ਦਿਲ ਵਰਗਾ ਹੈ, ਪੂਰੀ ਤਰ੍ਹਾਂ ਪਿਘਲ ਜਾਵੇਗਾ, ਕਿਉਂ ਜੋ ਸਾਰਾ ਇਸਰਾਏਲ ਜਾਣਦਾ ਹੈ ਕਿ ਤੇਰਾ ਪਿਤਾ ਇੱਕ ਬਲਵਾਨ ਹੈ, ਅਤੇ ਜੋ ਉਹ ਦੇ ਨਾਲ ਹਨ ਉਹ ਸੂਰਬੀਰ ਹਨ।</w:t>
      </w:r>
    </w:p>
    <w:p/>
    <w:p>
      <w:r xmlns:w="http://schemas.openxmlformats.org/wordprocessingml/2006/main">
        <w:t xml:space="preserve">ਦਾਊਦ ਦੇ ਬੰਦਿਆਂ ਨੂੰ ਭਰੋਸਾ ਹੈ ਕਿ ਦਾਊਦ ਵਿੱਚ ਉਨ੍ਹਾਂ ਦਾ ਇੱਕ ਮਹਾਨ ਆਗੂ ਹੈ ਅਤੇ ਉਹ ਜਾਣਦੇ ਹਨ ਕਿ ਉਸ ਦੀ ਫ਼ੌਜ ਬਹਾਦਰ ਯੋਧਿਆਂ ਨਾਲ ਭਰੀ ਹੋਈ ਹੈ।</w:t>
      </w:r>
    </w:p>
    <w:p/>
    <w:p>
      <w:r xmlns:w="http://schemas.openxmlformats.org/wordprocessingml/2006/main">
        <w:t xml:space="preserve">1. ਡੇਵਿਡ ਅਤੇ ਉਸਦੇ ਆਦਮੀਆਂ ਦੀ ਦਲੇਰੀ: ਬਹਾਦਰੀ ਅਤੇ ਵਿਸ਼ਵਾਸ ਦੇ ਸਬਕ</w:t>
      </w:r>
    </w:p>
    <w:p/>
    <w:p>
      <w:r xmlns:w="http://schemas.openxmlformats.org/wordprocessingml/2006/main">
        <w:t xml:space="preserve">2. ਇੱਕ ਤਾਕਤਵਰ ਆਦਮੀ ਅਤੇ ਉਸਦੇ ਬਹਾਦਰ ਅਨੁਯਾਈ: ਚੰਗੀ ਕੰਪਨੀ ਵਿੱਚ ਪਾਲਣਾ ਕਰਨਾ ਸਿੱਖਣਾ</w:t>
      </w:r>
    </w:p>
    <w:p/>
    <w:p>
      <w:r xmlns:w="http://schemas.openxmlformats.org/wordprocessingml/2006/main">
        <w:t xml:space="preserve">1. ਕਹਾਉਤਾਂ 28:1 - ਜਦੋਂ ਕੋਈ ਪਿੱਛਾ ਨਹੀਂ ਕਰਦਾ ਤਾਂ ਦੁਸ਼ਟ ਭੱਜ ਜਾਂਦੇ ਹਨ, ਪਰ ਧਰਮੀ ਸ਼ੇਰ ਵਾਂਗ ਦਲੇਰ ਹੁੰਦੇ ਹਨ।</w:t>
      </w:r>
    </w:p>
    <w:p/>
    <w:p>
      <w:r xmlns:w="http://schemas.openxmlformats.org/wordprocessingml/2006/main">
        <w:t xml:space="preserve">2. ਰੋਮੀਆਂ 8:31 - ਜੇ ਪਰਮੇਸ਼ੁਰ ਸਾਡੇ ਲਈ ਹੈ, ਤਾਂ ਸਾਡੇ ਵਿਰੁੱਧ ਕੌਣ ਹੋ ਸਕਦਾ ਹੈ?</w:t>
      </w:r>
    </w:p>
    <w:p/>
    <w:p>
      <w:r xmlns:w="http://schemas.openxmlformats.org/wordprocessingml/2006/main">
        <w:t xml:space="preserve">2 ਸਮੂਏਲ 17:11 ਇਸ ਲਈ ਮੈਂ ਸਲਾਹ ਦਿੰਦਾ ਹਾਂ ਕਿ ਸਾਰੇ ਇਸਰਾਏਲ ਆਮ ਤੌਰ 'ਤੇ ਤੇਰੇ ਕੋਲ ਇਕੱਠੇ ਹੋ ਜਾਣ, ਦਾਨ ਤੋਂ ਲੈ ਕੇ ਬੇਰਸ਼ਬਾ ਤੱਕ, ਸਮੁੰਦਰ ਦੇ ਕੰਢੇ ਦੀ ਰੇਤ ਵਾਂਗੂੰ ਭੀੜ ਲਈ। ਅਤੇ ਇਹ ਕਿ ਤੁਸੀਂ ਆਪਣੇ ਹੀ ਵਿਅਕਤੀ ਵਿੱਚ ਲੜਾਈ ਲਈ ਜਾਓ।</w:t>
      </w:r>
    </w:p>
    <w:p/>
    <w:p>
      <w:r xmlns:w="http://schemas.openxmlformats.org/wordprocessingml/2006/main">
        <w:t xml:space="preserve">ਡੇਵਿਡ ਦੇ ਸਲਾਹਕਾਰ ਨੇ ਸੁਝਾਅ ਦਿੱਤਾ ਕਿ ਉਹ ਸਾਰੇ ਇਜ਼ਰਾਈਲ ਨੂੰ ਲੜਾਈ ਲਈ ਇਕੱਠਾ ਕਰੇ ਅਤੇ ਨਿੱਜੀ ਤੌਰ 'ਤੇ ਉਨ੍ਹਾਂ ਦੀ ਅਗਵਾਈ ਕਰੇ।</w:t>
      </w:r>
    </w:p>
    <w:p/>
    <w:p>
      <w:r xmlns:w="http://schemas.openxmlformats.org/wordprocessingml/2006/main">
        <w:t xml:space="preserve">1. ਸਾਰੇ ਯੋਧਿਆਂ ਨੂੰ ਬੁਲਾਉਣਾ: ਏਕਤਾ ਵਿੱਚ ਰੱਬ ਦੀ ਤਾਕਤ</w:t>
      </w:r>
    </w:p>
    <w:p/>
    <w:p>
      <w:r xmlns:w="http://schemas.openxmlformats.org/wordprocessingml/2006/main">
        <w:t xml:space="preserve">2. ਲੀਡਰਸ਼ਿਪ: ਪ੍ਰਭੂ ਦੇ ਮਿਆਰ ਨੂੰ ਚੁੱਕਣਾ</w:t>
      </w:r>
    </w:p>
    <w:p/>
    <w:p>
      <w:r xmlns:w="http://schemas.openxmlformats.org/wordprocessingml/2006/main">
        <w:t xml:space="preserve">1. ਰੋਮੀਆਂ 12:10 - ਭਰਾਵਾਂ ਦੇ ਪਿਆਰ ਨਾਲ ਇੱਕ ਦੂਜੇ ਨੂੰ ਪਿਆਰ ਕਰੋ। ਇੱਜ਼ਤ ਦਿਖਾਉਣ ਵਿੱਚ ਇੱਕ ਦੂਜੇ ਨੂੰ ਪਛਾੜੋ।</w:t>
      </w:r>
    </w:p>
    <w:p/>
    <w:p>
      <w:r xmlns:w="http://schemas.openxmlformats.org/wordprocessingml/2006/main">
        <w:t xml:space="preserve">2. ਅਫ਼ਸੀਆਂ 4:2-3 - ਪੂਰੀ ਨਿਮਰਤਾ ਅਤੇ ਕੋਮਲਤਾ ਨਾਲ, ਧੀਰਜ ਨਾਲ, ਪਿਆਰ ਵਿੱਚ ਇੱਕ ਦੂਜੇ ਨਾਲ ਸਹਿਣ ਕਰਨਾ, ਸ਼ਾਂਤੀ ਦੇ ਬੰਧਨ ਵਿੱਚ ਆਤਮਾ ਦੀ ਏਕਤਾ ਨੂੰ ਬਣਾਈ ਰੱਖਣ ਲਈ ਉਤਸੁਕ।</w:t>
      </w:r>
    </w:p>
    <w:p/>
    <w:p>
      <w:r xmlns:w="http://schemas.openxmlformats.org/wordprocessingml/2006/main">
        <w:t xml:space="preserve">2 ਸਮੂਏਲ 17:12 ਸੋ ਅਸੀਂ ਉਸ ਉੱਤੇ ਕਿਸੇ ਥਾਂ ਆਵਾਂਗੇ ਜਿੱਥੇ ਉਹ ਪਾਇਆ ਜਾਵੇਗਾ, ਅਤੇ ਅਸੀਂ ਉਸ ਉੱਤੇ ਚਾਨਣ ਕਰਾਂਗੇ ਜਿਵੇਂ ਤ੍ਰੇਲ ਜ਼ਮੀਨ ਉੱਤੇ ਡਿੱਗਦੀ ਹੈ, ਅਤੇ ਉਸ ਵਿੱਚੋਂ ਅਤੇ ਉਸ ਦੇ ਨਾਲ ਦੇ ਸਾਰੇ ਮਨੁੱਖਾਂ ਵਿੱਚੋਂ ਕੋਈ ਨਹੀਂ ਹੋਵੇਗਾ। ਇੱਕ ਜਿੰਨਾ ਛੱਡ ਦਿੱਤਾ।</w:t>
      </w:r>
    </w:p>
    <w:p/>
    <w:p>
      <w:r xmlns:w="http://schemas.openxmlformats.org/wordprocessingml/2006/main">
        <w:t xml:space="preserve">ਦਾਊਦ ਦੀਆਂ ਫ਼ੌਜਾਂ ਨੇ ਅਬਸ਼ਾਲੋਮ ਨੂੰ ਲੱਭਣ ਅਤੇ ਉਸ ਨੂੰ ਅਤੇ ਉਸਦੇ ਸਾਰੇ ਆਦਮੀਆਂ ਨੂੰ ਮਾਰਨ ਦੀ ਯੋਜਨਾ ਬਣਾਈ।</w:t>
      </w:r>
    </w:p>
    <w:p/>
    <w:p>
      <w:r xmlns:w="http://schemas.openxmlformats.org/wordprocessingml/2006/main">
        <w:t xml:space="preserve">1. ਪਰਮੇਸ਼ੁਰ ਦੇ ਨਿਯੁਕਤ ਆਗੂਆਂ ਦੇ ਵਿਰੁੱਧ ਬਗਾਵਤ ਦੇ ਨਤੀਜੇ।</w:t>
      </w:r>
    </w:p>
    <w:p/>
    <w:p>
      <w:r xmlns:w="http://schemas.openxmlformats.org/wordprocessingml/2006/main">
        <w:t xml:space="preserve">2. ਨਿਆਂ ਲਿਆਉਣ ਲਈ ਪਰਮੇਸ਼ੁਰ ਦੀ ਸ਼ਕਤੀ।</w:t>
      </w:r>
    </w:p>
    <w:p/>
    <w:p>
      <w:r xmlns:w="http://schemas.openxmlformats.org/wordprocessingml/2006/main">
        <w:t xml:space="preserve">1. ਬਿਵਸਥਾ ਸਾਰ 17:14-20 - ਪਰਮੇਸ਼ੁਰ ਦੇ ਨਿਰਦੇਸ਼ਾਂ ਅਤੇ ਨਿਯਮਾਂ ਦੀ ਉਲੰਘਣਾ ਕਰਨ ਦੇ ਨਤੀਜੇ।</w:t>
      </w:r>
    </w:p>
    <w:p/>
    <w:p>
      <w:r xmlns:w="http://schemas.openxmlformats.org/wordprocessingml/2006/main">
        <w:t xml:space="preserve">2. ਜ਼ਬੂਰ 37:9-11 - ਪਰਮੇਸ਼ੁਰ ਦੇ ਨਿਆਂ ਅਤੇ ਅੰਤਮ ਜਿੱਤ ਦਾ ਭਰੋਸਾ।</w:t>
      </w:r>
    </w:p>
    <w:p/>
    <w:p>
      <w:r xmlns:w="http://schemas.openxmlformats.org/wordprocessingml/2006/main">
        <w:t xml:space="preserve">੨ ਸਮੂਏਲ ਦੀ ਦੂਜੀ ਪੋਥੀ 17:13 ਇਸ ਤੋਂ ਇਲਾਵਾ, ਜੇ ਉਹ ਕਿਸੇ ਸ਼ਹਿਰ ਵਿੱਚ ਪਹੁੰਚ ਜਾਵੇ, ਤਾਂ ਸਾਰੇ ਇਸਰਾਏਲੀ ਉਸ ਸ਼ਹਿਰ ਵਿੱਚ ਰੱਸੀਆਂ ਲੈ ਕੇ ਆਉਣਗੇ, ਅਤੇ ਅਸੀਂ ਉਹ ਨੂੰ ਨਦੀ ਵਿੱਚ ਖਿੱਚਾਂਗੇ, ਜਦ ਤੱਕ ਉੱਥੇ ਇੱਕ ਛੋਟਾ ਜਿਹਾ ਪੱਥਰ ਨਾ ਲੱਭੇ।</w:t>
      </w:r>
    </w:p>
    <w:p/>
    <w:p>
      <w:r xmlns:w="http://schemas.openxmlformats.org/wordprocessingml/2006/main">
        <w:t xml:space="preserve">ਇਜ਼ਰਾਈਲੀਆਂ ਨੇ ਧਮਕੀ ਦਿੱਤੀ ਕਿ ਜੇ ਉਹ ਉਸ ਵਿਅਕਤੀ ਨੂੰ ਫੜ ਨਹੀਂ ਸਕੇ ਜਿਸ ਨੂੰ ਉਹ ਲੱਭ ਰਹੇ ਸਨ, ਤਾਂ ਉਹ ਇੱਕ ਸ਼ਹਿਰ ਨੂੰ ਦਰਿਆ ਵਿੱਚ ਖਿੱਚ ਲੈਣਗੇ।</w:t>
      </w:r>
    </w:p>
    <w:p/>
    <w:p>
      <w:r xmlns:w="http://schemas.openxmlformats.org/wordprocessingml/2006/main">
        <w:t xml:space="preserve">1. ਪਰਮੇਸ਼ੁਰ ਦਾ ਕ੍ਰੋਧ ਜਾਇਜ਼ ਹੈ: 2 ਸਮੂਏਲ 17:13 ਨੂੰ ਸਮਝਣਾ</w:t>
      </w:r>
    </w:p>
    <w:p/>
    <w:p>
      <w:r xmlns:w="http://schemas.openxmlformats.org/wordprocessingml/2006/main">
        <w:t xml:space="preserve">2. ਪ੍ਰਾਰਥਨਾ ਦੀ ਸ਼ਕਤੀ: ਟਕਰਾਅ ਦੇ ਸਮੇਂ ਵਿੱਚ ਤਾਕਤ ਲੱਭਣਾ</w:t>
      </w:r>
    </w:p>
    <w:p/>
    <w:p>
      <w:r xmlns:w="http://schemas.openxmlformats.org/wordprocessingml/2006/main">
        <w:t xml:space="preserve">1. ਰੋਮੀਆਂ 12:19: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ਯਾਕੂਬ 4:7: ਇਸ ਲਈ ਆਪਣੇ ਆਪ ਨੂੰ ਪਰਮੇਸ਼ੁਰ ਦੇ ਅਧੀਨ ਕਰੋ। ਸ਼ੈਤਾਨ ਦਾ ਵਿਰੋਧ ਕਰੋ, ਅਤੇ ਉਹ ਤੁਹਾਡੇ ਤੋਂ ਭੱਜ ਜਾਵੇਗਾ।</w:t>
      </w:r>
    </w:p>
    <w:p/>
    <w:p>
      <w:r xmlns:w="http://schemas.openxmlformats.org/wordprocessingml/2006/main">
        <w:t xml:space="preserve">੨ ਸਮੂਏਲ ਦੀ ਦੂਜੀ ਪੋਥੀ 17:14 ਅਤੇ ਅਬਸ਼ਾਲੋਮ ਅਤੇ ਇਸਰਾਏਲ ਦੇ ਸਾਰੇ ਮਨੁੱਖਾਂ ਨੇ ਆਖਿਆ, ਹੂਸ਼ਈ ਅਰਕੀ ਦੀ ਸਲਾਹ ਅਹੀਥੋਫ਼ਲ ਦੀ ਸਲਾਹ ਨਾਲੋਂ ਚੰਗੀ ਹੈ। ਕਿਉਂ ਜੋ ਯਹੋਵਾਹ ਨੇ ਅਹੀਥੋਫ਼ਲ ਦੀ ਚੰਗੀ ਸਲਾਹ ਨੂੰ ਤੋੜਨ ਲਈ ਨਿਯੁਕਤ ਕੀਤਾ ਸੀ, ਇਸ ਇਰਾਦੇ ਲਈ ਕਿ ਯਹੋਵਾਹ ਅਬਸ਼ਾਲੋਮ ਉੱਤੇ ਬੁਰਿਆਈ ਲਿਆਵੇ।</w:t>
      </w:r>
    </w:p>
    <w:p/>
    <w:p>
      <w:r xmlns:w="http://schemas.openxmlformats.org/wordprocessingml/2006/main">
        <w:t xml:space="preserve">ਇਸਰਾਏਲ ਦੇ ਮਨੁੱਖਾਂ ਨੇ ਅਹੀਥੋਫ਼ਲ ਦੀ ਸਲਾਹ ਉੱਤੇ ਹੂਸ਼ਈ ਦੀ ਸਲਾਹ ਨੂੰ ਮੰਨ ਲਿਆ, ਕਿਉਂਕਿ ਯਹੋਵਾਹ ਨੇ ਹੂਸ਼ਈ ਦੀ ਸਲਾਹ ਦੁਆਰਾ ਅਬਸ਼ਾਲੋਮ ਉੱਤੇ ਮੁਸੀਬਤ ਲਿਆਉਣ ਦਾ ਪੱਕਾ ਇਰਾਦਾ ਕੀਤਾ ਸੀ।</w:t>
      </w:r>
    </w:p>
    <w:p/>
    <w:p>
      <w:r xmlns:w="http://schemas.openxmlformats.org/wordprocessingml/2006/main">
        <w:t xml:space="preserve">1. ਹੁਸ਼ਾਈ ਦੀ ਬੁੱਧੀ: ਸਾਨੂੰ ਮੁਸੀਬਤ ਦੇ ਸਮੇਂ ਵਿਚ ਮਾਰਗਦਰਸ਼ਨ ਕਿਵੇਂ ਲੈਣਾ ਚਾਹੀਦਾ ਹੈ</w:t>
      </w:r>
    </w:p>
    <w:p/>
    <w:p>
      <w:r xmlns:w="http://schemas.openxmlformats.org/wordprocessingml/2006/main">
        <w:t xml:space="preserve">2. ਪ੍ਰਮਾਤਮਾ ਦੀ ਪ੍ਰਭੂਸੱਤਾ: ਉਹ ਸਾਡੇ ਕਦਮਾਂ ਨੂੰ ਆਪਣੇ ਉਦੇਸ਼ਾਂ ਵੱਲ ਕਿਵੇਂ ਨਿਰਦੇਸ਼ਤ ਕਰਦਾ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ਸਮੂਏਲ 17:15 ਤਦ ਹੂਸ਼ਈ ਨੇ ਸਾਦੋਕ ਅਤੇ ਅਬਯਾਥਾਰ ਜਾਜਕਾਂ ਨੂੰ ਆਖਿਆ, ਇਸ ਤਰ੍ਹਾਂ ਅਹੀਥੋਫ਼ਲ ਨੇ ਅਬਸ਼ਾਲੋਮ ਅਤੇ ਇਸਰਾਏਲ ਦੇ ਬਜ਼ੁਰਗਾਂ ਨੂੰ ਸਲਾਹ ਦਿੱਤੀ। ਅਤੇ ਇਸ ਤਰ੍ਹਾਂ ਅਤੇ ਇਸ ਤਰ੍ਹਾਂ ਮੈਂ ਸਲਾਹ ਦਿੱਤੀ ਹੈ।</w:t>
      </w:r>
    </w:p>
    <w:p/>
    <w:p>
      <w:r xmlns:w="http://schemas.openxmlformats.org/wordprocessingml/2006/main">
        <w:t xml:space="preserve">ਹੂਸ਼ਈ ਨੇ ਸਾਦੋਕ ਅਤੇ ਅਬਯਾਥਾਰ ਜਾਜਕਾਂ ਨੂੰ ਸਲਾਹ ਦਿੱਤੀ ਕਿ ਅਹੀਥੋਫ਼ਲ ਦੀ ਸਲਾਹ ਦਾ ਮੁਕਾਬਲਾ ਕਿਵੇਂ ਕਰਨਾ ਹੈ, ਜਿਸ ਨੂੰ ਅਬਸ਼ਾਲੋਮ ਅਤੇ ਇਸਰਾਏਲ ਦੇ ਬਜ਼ੁਰਗਾਂ ਨੇ ਸਵੀਕਾਰ ਕੀਤਾ ਸੀ।</w:t>
      </w:r>
    </w:p>
    <w:p/>
    <w:p>
      <w:r xmlns:w="http://schemas.openxmlformats.org/wordprocessingml/2006/main">
        <w:t xml:space="preserve">1. ਆਪਣੇ ਪੂਰੇ ਦਿਲ ਨਾਲ ਪ੍ਰਭੂ ਉੱਤੇ ਭਰੋਸਾ ਰੱਖੋ ਅਤੇ ਆਪਣੀ ਸਮਝ ਉੱਤੇ ਅਤਬਾਰ ਨਾ ਕਰੋ। ਕਹਾਉਤਾਂ 3:5-6</w:t>
      </w:r>
    </w:p>
    <w:p/>
    <w:p>
      <w:r xmlns:w="http://schemas.openxmlformats.org/wordprocessingml/2006/main">
        <w:t xml:space="preserve">2. ਪ੍ਰਭੂ ਮਜ਼ਲੂਮਾਂ ਦਾ ਗੜ੍ਹ ਹੈ, ਮੁਸੀਬਤ ਦੇ ਸਮੇਂ ਇੱਕ ਗੜ੍ਹ ਹੈ। ਜ਼ਬੂਰ 9:9-10</w:t>
      </w:r>
    </w:p>
    <w:p/>
    <w:p>
      <w:r xmlns:w="http://schemas.openxmlformats.org/wordprocessingml/2006/main">
        <w:t xml:space="preserve">1. ਹੁਸ਼ਈ ਦੀ ਸਲਾਹ ਦਾ ਇਰਾਦਾ ਅਹੀਥੋਫ਼ਲ ਦੀਆਂ ਯੋਜਨਾਵਾਂ ਨੂੰ ਖਤਮ ਕਰਨਾ ਸੀ। ਕਹਾਉਤਾਂ 21:30</w:t>
      </w:r>
    </w:p>
    <w:p/>
    <w:p>
      <w:r xmlns:w="http://schemas.openxmlformats.org/wordprocessingml/2006/main">
        <w:t xml:space="preserve">2. ਅਸੀਂ ਕਈਆਂ ਦੀ ਸਲਾਹ ਤੋਂ ਬੁੱਧ ਪਾ ਸਕਦੇ ਹਾਂ। ਕਹਾਉਤਾਂ 15:22</w:t>
      </w:r>
    </w:p>
    <w:p/>
    <w:p>
      <w:r xmlns:w="http://schemas.openxmlformats.org/wordprocessingml/2006/main">
        <w:t xml:space="preserve">੨ ਸਮੂਏਲ ਦੀ ਦੂਜੀ ਪੋਥੀ 17:16 ਸੋ ਹੁਣ ਛੇਤੀ ਘੱਲ ਕੇ ਦਾਊਦ ਨੂੰ ਆਖ ਕਿ ਅੱਜ ਰਾਤ ਉਜਾੜ ਦੇ ਮੈਦਾਨਾਂ ਵਿੱਚ ਨਾ ਠਹਿਰ, ਸਗੋਂ ਛੇਤੀ ਨਾਲ ਪਾਰ ਲੰਘ ਜਾ। ਅਜਿਹਾ ਨਾ ਹੋਵੇ ਕਿ ਰਾਜਾ ਅਤੇ ਉਸ ਦੇ ਨਾਲ ਦੇ ਸਾਰੇ ਲੋਕ ਨਿਗਲ ਜਾਣ।</w:t>
      </w:r>
    </w:p>
    <w:p/>
    <w:p>
      <w:r xmlns:w="http://schemas.openxmlformats.org/wordprocessingml/2006/main">
        <w:t xml:space="preserve">ਇਸਰਾਏਲ ਦੇ ਲੋਕਾਂ ਨੇ ਦਾਊਦ ਨੂੰ ਉਜਾੜ ਦੇ ਮੈਦਾਨਾਂ ਤੋਂ ਜਲਦੀ ਭੱਜਣ ਲਈ ਕਿਹਾ, ਉਸ ਨੂੰ ਚੇਤਾਵਨੀ ਦਿੱਤੀ ਕਿ ਰਾਜਾ ਅਤੇ ਉਸ ਦੇ ਚੇਲਿਆਂ ਨੂੰ ਖ਼ਤਰਾ ਹੋ ਸਕਦਾ ਹੈ।</w:t>
      </w:r>
    </w:p>
    <w:p/>
    <w:p>
      <w:r xmlns:w="http://schemas.openxmlformats.org/wordprocessingml/2006/main">
        <w:t xml:space="preserve">1. ਪਰਮੇਸ਼ੁਰ ਵੱਲੋਂ ਚੇਤਾਵਨੀਆਂ ਵੱਲ ਧਿਆਨ ਦੇਣ ਦੀ ਮਹੱਤਤਾ।</w:t>
      </w:r>
    </w:p>
    <w:p/>
    <w:p>
      <w:r xmlns:w="http://schemas.openxmlformats.org/wordprocessingml/2006/main">
        <w:t xml:space="preserve">2. ਇਕੱਠੇ ਕੰਮ ਕਰਨ ਵਾਲੇ ਇੱਕ ਏਕੀਕ੍ਰਿਤ ਲੋਕਾਂ ਦੀ ਸ਼ਕਤੀ।</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ਸਮੂਏਲ 17:17 ਹੁਣ ਯੋਨਾਥਾਨ ਅਤੇ ਅਹੀਮਅਸ ਐਨਰੋਗੇਲ ਕੋਲ ਰਹੇ। ਕਿਉਂਕਿ ਸ਼ਾਇਦ ਉਹ ਸ਼ਹਿਰ ਵਿੱਚ ਆਉਂਦੇ ਨਾ ਵੇਖੇ। ਉਨ੍ਹਾਂ ਨੇ ਜਾਕੇ ਦਾਊਦ ਪਾਤਸ਼ਾਹ ਨੂੰ ਖਬਰ ਦਿੱਤੀ।</w:t>
      </w:r>
    </w:p>
    <w:p/>
    <w:p>
      <w:r xmlns:w="http://schemas.openxmlformats.org/wordprocessingml/2006/main">
        <w:t xml:space="preserve">ਜੋਨਾਥਨ ਅਤੇ ਅਹੀਮਾਜ਼ ਲੁਕੇ ਰਹਿਣ ਲਈ ਐਨਰੋਗੇਲ ਕੋਲ ਰੁਕੇ ਅਤੇ ਇੱਕ ਔਰਤ ਨੇ ਉਨ੍ਹਾਂ ਨੂੰ ਸ਼ਹਿਰ ਵਿੱਚ ਵਾਪਰ ਰਹੀਆਂ ਘਟਨਾਵਾਂ ਬਾਰੇ ਦੱਸਿਆ, ਫਿਰ ਉਨ੍ਹਾਂ ਨੇ ਰਾਜਾ ਦਾਊਦ ਨੂੰ ਵਾਪਸ ਰਿਪੋਰਟ ਕੀਤੀ।</w:t>
      </w:r>
    </w:p>
    <w:p/>
    <w:p>
      <w:r xmlns:w="http://schemas.openxmlformats.org/wordprocessingml/2006/main">
        <w:t xml:space="preserve">1. ਸਾਡੇ ਕੰਮਾਂ ਦਾ ਦੂਜਿਆਂ ਉੱਤੇ ਕੀ ਅਸਰ ਪੈ ਸਕਦਾ ਹੈ — 2 ਸਮੂਏਲ 17:17</w:t>
      </w:r>
    </w:p>
    <w:p/>
    <w:p>
      <w:r xmlns:w="http://schemas.openxmlformats.org/wordprocessingml/2006/main">
        <w:t xml:space="preserve">2. ਆਗਿਆਕਾਰੀ ਦੀ ਸ਼ਕਤੀ - 2 ਸਮੂਏਲ 17:17</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1 ਪੀਟਰ 4:8-11 - ਸਭ ਤੋਂ ਵੱਧ, ਇੱਕ ਦੂਜੇ ਨੂੰ ਡੂੰਘਾ ਪਿਆਰ ਕਰੋ, ਕਿਉਂਕਿ ਪਿਆਰ ਬਹੁਤ ਸਾਰੇ ਪਾਪਾਂ ਨੂੰ ਢੱਕਦਾ ਹੈ।</w:t>
      </w:r>
    </w:p>
    <w:p/>
    <w:p>
      <w:r xmlns:w="http://schemas.openxmlformats.org/wordprocessingml/2006/main">
        <w:t xml:space="preserve">੨ ਸਮੂਏਲ ਦੀ ਦੂਜੀ ਪੋਥੀ 17:18 ਤਾਂ ਵੀ ਇੱਕ ਮੁੰਡੇ ਨੇ ਉਨ੍ਹਾਂ ਨੂੰ ਵੇਖ ਕੇ ਅਬਸ਼ਾਲੋਮ ਨੂੰ ਦੱਸਿਆ, ਪਰ ਉਹ ਦੋਵੇਂ ਛੇਤੀ ਨਾਲ ਚਲੇ ਗਏ ਅਤੇ ਬਹੂਰੀਮ ਵਿੱਚ ਇੱਕ ਮਨੁੱਖ ਦੇ ਘਰ ਆਏ, ਜਿਸ ਦੇ ਵਿਹੜੇ ਵਿੱਚ ਇੱਕ ਖੂਹ ਸੀ। ਜਿੱਥੇ ਉਹ ਹੇਠਾਂ ਚਲੇ ਗਏ।</w:t>
      </w:r>
    </w:p>
    <w:p/>
    <w:p>
      <w:r xmlns:w="http://schemas.openxmlformats.org/wordprocessingml/2006/main">
        <w:t xml:space="preserve">ਦੋ ਆਦਮੀ ਭੱਜ ਗਏ ਅਤੇ ਬਹੂਰੀਮ ਦੇ ਇੱਕ ਘਰ ਵਿੱਚ ਵਿਹੜੇ ਵਿੱਚ ਇੱਕ ਖੂਹ ਦੇ ਕੋਲ ਲੁਕ ਗਏ, ਪਰ ਇੱਕ ਨੌਜਵਾਨ ਮੁੰਡੇ ਨੇ ਉਨ੍ਹਾਂ ਨੂੰ ਦੇਖਿਆ ਅਤੇ ਅਬਸ਼ਾਲੋਮ ਨੂੰ ਦੱਸਿਆ।</w:t>
      </w:r>
    </w:p>
    <w:p/>
    <w:p>
      <w:r xmlns:w="http://schemas.openxmlformats.org/wordprocessingml/2006/main">
        <w:t xml:space="preserve">1. ਚੌਕਸੀ ਅਤੇ ਆਗਿਆਕਾਰੀ ਬਣਾਈ ਰੱਖਣ ਦੀ ਮਹੱਤਤਾ, ਭਾਵੇਂ ਇਹ ਲਗਦਾ ਹੈ ਕਿ ਅਸੀਂ ਅਣਦੇਖੇ ਹਾਂ।</w:t>
      </w:r>
    </w:p>
    <w:p/>
    <w:p>
      <w:r xmlns:w="http://schemas.openxmlformats.org/wordprocessingml/2006/main">
        <w:t xml:space="preserve">2. ਬਹੁਤ ਸਾਰੇ ਲੋਕਾਂ ਦੇ ਜੀਵਨ ਵਿੱਚ ਪ੍ਰਭਾਵ ਪਾਉਣ ਲਈ ਇੱਕ ਗਵਾਹ ਦੀ ਸ਼ਕਤੀ।</w:t>
      </w:r>
    </w:p>
    <w:p/>
    <w:p>
      <w:r xmlns:w="http://schemas.openxmlformats.org/wordprocessingml/2006/main">
        <w:t xml:space="preserve">1. ਲੂਕਾ 8:17 ਕਿਉਂਕਿ ਕੁਝ ਵੀ ਗੁਪਤ ਨਹੀਂ ਹੈ ਜੋ ਪ੍ਰਗਟ ਨਹੀਂ ਕੀਤਾ ਜਾਵੇਗਾ, ਅਤੇ ਨਾ ਹੀ ਕੋਈ ਗੁਪਤ ਗੱਲ ਹੈ ਜੋ ਜਾਣੀ ਨਹੀਂ ਜਾਵੇਗੀ ਅਤੇ ਪ੍ਰਗਟ ਨਹੀਂ ਹੋਵੇਗੀ.</w:t>
      </w:r>
    </w:p>
    <w:p/>
    <w:p>
      <w:r xmlns:w="http://schemas.openxmlformats.org/wordprocessingml/2006/main">
        <w:t xml:space="preserve">2. ਕਹਾਉਤਾਂ 28:13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੨ ਸਮੂਏਲ ਦੀ ਦੂਜੀ ਪੋਥੀ 17:19 ਅਤੇ ਉਸ ਔਰਤ ਨੇ ਖੂਹ ਦੇ ਮੂੰਹ ਉੱਤੇ ਇੱਕ ਢੱਕਣ ਲੈ ਕੇ ਵਿਛਾ ਦਿੱਤਾ ਅਤੇ ਉਸ ਉੱਤੇ ਅੰਨ ਵਿਛਾ ਦਿੱਤਾ। ਅਤੇ ਗੱਲ ਦਾ ਪਤਾ ਨਹੀਂ ਸੀ।</w:t>
      </w:r>
    </w:p>
    <w:p/>
    <w:p>
      <w:r xmlns:w="http://schemas.openxmlformats.org/wordprocessingml/2006/main">
        <w:t xml:space="preserve">ਇੱਕ ਔਰਤ ਨੇ ਇੱਕ ਖੂਹ ਨੂੰ ਢੱਕਿਆ ਅਤੇ ਉਸ ਉੱਤੇ ਮੱਕੀ ਵਿਛਾ ਦਿੱਤੀ, ਤਾਂ ਜੋ ਇਹ ਧਿਆਨ ਨਾ ਲੱਗੇ।</w:t>
      </w:r>
    </w:p>
    <w:p/>
    <w:p>
      <w:r xmlns:w="http://schemas.openxmlformats.org/wordprocessingml/2006/main">
        <w:t xml:space="preserve">1. ਸਾਡੇ ਜੀਵਨ ਵਿੱਚ ਪ੍ਰਮਾਤਮਾ ਦਾ ਉਪਦੇਸ਼ ਛੋਟੇ ਵੇਰਵਿਆਂ ਵਿੱਚ ਦੇਖਿਆ ਜਾ ਸਕਦਾ ਹੈ।</w:t>
      </w:r>
    </w:p>
    <w:p/>
    <w:p>
      <w:r xmlns:w="http://schemas.openxmlformats.org/wordprocessingml/2006/main">
        <w:t xml:space="preserve">2. ਪ੍ਰਮਾਤਮਾ ਦੀ ਕਿਰਪਾ ਸਭ ਤੋਂ ਅਸੰਭਵ ਸਥਾਨਾਂ ਵਿੱਚ ਪਾਈ ਜਾ ਸਕਦੀ ਹੈ.</w:t>
      </w:r>
    </w:p>
    <w:p/>
    <w:p>
      <w:r xmlns:w="http://schemas.openxmlformats.org/wordprocessingml/2006/main">
        <w:t xml:space="preserve">1. ਕੁਲੁੱਸੀਆਂ 1:17 - ਅਤੇ ਉਹ ਸਾਰੀਆਂ ਚੀਜ਼ਾਂ ਤੋਂ ਪਹਿਲਾਂ ਹੈ, ਅਤੇ ਉਸ ਵਿੱਚ ਸਾਰੀਆਂ ਚੀਜ਼ਾਂ ਸ਼ਾਮਲ ਹਨ।</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੨ ਸਮੂਏਲ ਦੀ ਦੂਜੀ ਪੋਥੀ 17:20 ਜਦ ਅਬਸ਼ਾਲੋਮ ਦੇ ਸੇਵਕ ਉਸ ਔਰਤ ਦੇ ਘਰ ਆਏ ਤਾਂ ਉਨ੍ਹਾਂ ਆਖਿਆ, ਅਹੀਮਅਸ ਅਤੇ ਯੋਨਾਥਾਨ ਕਿੱਥੇ ਹਨ? ਤਦ ਔਰਤ ਨੇ ਉਨ੍ਹਾਂ ਨੂੰ ਆਖਿਆ, ਉਹ ਪਾਣੀ ਦੀ ਨਦੀ ਦੇ ਪਾਰ ਚਲੇ ਗਏ ਹਨ। ਅਤੇ ਜਦੋਂ ਉਨ੍ਹਾਂ ਨੇ ਉਨ੍ਹਾਂ ਨੂੰ ਖੋਜਿਆ ਅਤੇ ਲੱਭ ਨਾ ਸਕੇ, ਤਾਂ ਉਹ ਯਰੂਸ਼ਲਮ ਨੂੰ ਵਾਪਸ ਚਲੇ ਗਏ।</w:t>
      </w:r>
    </w:p>
    <w:p/>
    <w:p>
      <w:r xmlns:w="http://schemas.openxmlformats.org/wordprocessingml/2006/main">
        <w:t xml:space="preserve">ਅਹੀਮਾਜ਼ ਅਤੇ ਯੋਨਾਥਾਨ ਲਾਪਤਾ ਹੋਏ ਪਾਏ ਗਏ ਹਨ, ਅਤੇ ਅਬਸ਼ਾਲੋਮ ਦੇ ਸੇਵਕਾਂ ਨੇ ਉਨ੍ਹਾਂ ਦੀ ਭਾਲ ਕੀਤੀ ਪਰ ਕੋਈ ਲਾਭ ਨਹੀਂ ਹੋਇਆ।</w:t>
      </w:r>
    </w:p>
    <w:p/>
    <w:p>
      <w:r xmlns:w="http://schemas.openxmlformats.org/wordprocessingml/2006/main">
        <w:t xml:space="preserve">1. ਪਰਮੇਸ਼ੁਰ ਦੇ ਨੇੜੇ ਰਹਿਣ ਦਾ ਮਹੱਤਵ, ਭਾਵੇਂ ਚੀਜ਼ਾਂ ਅਨਿਸ਼ਚਿਤ ਲੱਗਦੀਆਂ ਹੋਣ।</w:t>
      </w:r>
    </w:p>
    <w:p/>
    <w:p>
      <w:r xmlns:w="http://schemas.openxmlformats.org/wordprocessingml/2006/main">
        <w:t xml:space="preserve">2. ਮੁਸ਼ਕਲ ਸਮਿਆਂ ਵਿੱਚ ਵਿਸ਼ਵਾਸ ਦੀ ਸ਼ਕਤੀ।</w:t>
      </w:r>
    </w:p>
    <w:p/>
    <w:p>
      <w:r xmlns:w="http://schemas.openxmlformats.org/wordprocessingml/2006/main">
        <w:t xml:space="preserve">1.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੨ ਸਮੂਏਲ ਦੀ ਦੂਜੀ ਪੋਥੀ 17:21 ਅਤੇ ਐਉਂ ਹੋਇਆ ਕਿ ਓਹਨਾਂ ਦੇ ਤੁਰ ਜਾਣ ਤੋਂ ਬਾਅਦ ਉਹ ਖੂਹ ਵਿੱਚੋਂ ਨਿੱਕਲ ਆਏ ਅਤੇ ਜਾ ਕੇ ਦਾਊਦ ਪਾਤਸ਼ਾਹ ਨੂੰ ਖ਼ਬਰ ਦਿੱਤੀ ਅਤੇ ਦਾਊਦ ਨੂੰ ਆਖਿਆ, ਉੱਠ ਅਤੇ ਛੇਤੀ ਨਾਲ ਪਾਣੀ ਦੇ ਉੱਤੋਂ ਦੀ ਲੰਘ ਜਾ ਕਿਉਂ ਜੋ ਅਹੀਥੋਫ਼ਲ ਨੇ ਇਸ ਤਰ੍ਹਾਂ ਕੀਤਾ ਹੈ। ਤੁਹਾਡੇ ਵਿਰੁੱਧ ਸਲਾਹ ਦਿੱਤੀ ਗਈ ਹੈ।</w:t>
      </w:r>
    </w:p>
    <w:p/>
    <w:p>
      <w:r xmlns:w="http://schemas.openxmlformats.org/wordprocessingml/2006/main">
        <w:t xml:space="preserve">ਅਹੀਥੋਫ਼ਲ ਨੇ ਇਸਰਾਏਲ ਦੇ ਆਦਮੀਆਂ ਨੂੰ ਰਾਜਾ ਦਾਊਦ ਨੂੰ ਫੜਨ ਦੀ ਯੋਜਨਾ ਦਿੱਤੀ ਸੀ, ਪਰ ਇਸਰਾਏਲ ਦੇ ਆਦਮੀਆਂ ਨੇ ਇਨਕਾਰ ਕਰ ਦਿੱਤਾ ਅਤੇ ਰਾਜਾ ਦਾਊਦ ਨੂੰ ਯੋਜਨਾ ਬਾਰੇ ਦੱਸਿਆ।</w:t>
      </w:r>
    </w:p>
    <w:p/>
    <w:p>
      <w:r xmlns:w="http://schemas.openxmlformats.org/wordprocessingml/2006/main">
        <w:t xml:space="preserve">1. ਮੁਸੀਬਤ ਦੇ ਸਮੇਂ ਵਿੱਚ ਪਰਮੇਸ਼ੁਰ ਦੀ ਸੁਰੱਖਿਆ</w:t>
      </w:r>
    </w:p>
    <w:p/>
    <w:p>
      <w:r xmlns:w="http://schemas.openxmlformats.org/wordprocessingml/2006/main">
        <w:t xml:space="preserve">2. ਵਫ਼ਾਦਾਰੀ ਨਾਲ ਸੇਵਾ ਵਿਚ ਲੱਗੇ ਰਹਿਣਾ</w:t>
      </w:r>
    </w:p>
    <w:p/>
    <w:p>
      <w:r xmlns:w="http://schemas.openxmlformats.org/wordprocessingml/2006/main">
        <w:t xml:space="preserve">1. ਕਹਾਉਤਾਂ 18:10 "ਯਹੋਵਾਹ ਦਾ ਨਾਮ ਇੱਕ ਮਜ਼ਬੂਤ ਬੁਰਜ ਹੈ; ਧਰਮੀ ਇਸ ਵਿੱਚ ਦੌੜਦੇ ਹਨ, ਅਤੇ ਸੁਰੱਖਿਅਤ ਰਹਿੰਦੇ ਹਨ।"</w:t>
      </w:r>
    </w:p>
    <w:p/>
    <w:p>
      <w:r xmlns:w="http://schemas.openxmlformats.org/wordprocessingml/2006/main">
        <w:t xml:space="preserve">2. ਜ਼ਬੂਰ 18:2 "ਯਹੋਵਾਹ ਮੇਰੀ ਚੱਟਾਨ, ਮੇਰਾ ਕਿਲ੍ਹਾ, ਅਤੇ ਮੇਰਾ ਛੁਡਾਉਣ ਵਾਲਾ ਹੈ; ਮੇਰਾ ਪਰਮੇਸ਼ੁਰ, ਮੇਰੀ ਤਾਕਤ, ਜਿਸ ਉੱਤੇ ਮੈਂ ਭਰੋਸਾ ਕਰਾਂਗਾ; ਮੇਰਾ ਬਕਲਰ, ਅਤੇ ਮੇਰੀ ਮੁਕਤੀ ਦਾ ਸਿੰਗ, ਅਤੇ ਮੇਰਾ ਉੱਚਾ ਬੁਰਜ ਹੈ।"</w:t>
      </w:r>
    </w:p>
    <w:p/>
    <w:p>
      <w:r xmlns:w="http://schemas.openxmlformats.org/wordprocessingml/2006/main">
        <w:t xml:space="preserve">੨ ਸਮੂਏਲ ਦੀ ਦੂਜੀ ਪੋਥੀ 17:22 ਤਦ ਦਾਊਦ ਅਤੇ ਉਹ ਦੇ ਨਾਲ ਦੇ ਸਾਰੇ ਲੋਕ ਉੱਠੇ ਅਤੇ ਉਹ ਯਰਦਨ ਦੇ ਪਾਰ ਲੰਘ ਗਏ, ਸਵੇਰ ਦੇ ਚਾਨਣ ਤੱਕ ਉਨ੍ਹਾਂ ਵਿੱਚੋਂ ਇੱਕ ਦੀ ਵੀ ਘਾਟ ਨਹੀਂ ਸੀ ਜੋ ਯਰਦਨ ਦੇ ਪਾਰ ਨਾ ਗਿਆ ਹੋਵੇ।</w:t>
      </w:r>
    </w:p>
    <w:p/>
    <w:p>
      <w:r xmlns:w="http://schemas.openxmlformats.org/wordprocessingml/2006/main">
        <w:t xml:space="preserve">ਦਾਊਦ ਅਤੇ ਉਸਦੇ ਲੋਕ ਸਵੇਰੇ ਜਾਰਡਨ ਦੇ ਪਾਰ ਗਏ ਅਤੇ ਕੋਈ ਵੀ ਨਹੀਂ ਸੀ।</w:t>
      </w:r>
    </w:p>
    <w:p/>
    <w:p>
      <w:r xmlns:w="http://schemas.openxmlformats.org/wordprocessingml/2006/main">
        <w:t xml:space="preserve">1. ਸਾਡੀ ਹਰ ਲੋੜ ਨੂੰ ਪੂਰਾ ਕਰਨ ਵਿੱਚ ਪਰਮੇਸ਼ੁਰ ਦੀ ਵਫ਼ਾਦਾਰੀ।</w:t>
      </w:r>
    </w:p>
    <w:p/>
    <w:p>
      <w:r xmlns:w="http://schemas.openxmlformats.org/wordprocessingml/2006/main">
        <w:t xml:space="preserve">2. ਔਖੇ ਕੰਮਾਂ ਦਾ ਸਾਹਮਣਾ ਕਰਦੇ ਹੋਏ ਲਗਨ ਦੀ ਮਹੱਤਤਾ।</w:t>
      </w:r>
    </w:p>
    <w:p/>
    <w:p>
      <w:r xmlns:w="http://schemas.openxmlformats.org/wordprocessingml/2006/main">
        <w:t xml:space="preserve">1. ਯਸਾਯਾਹ 43:2 - ਜਦੋਂ ਤੁਸੀਂ ਪਾਣੀਆਂ ਵਿੱਚੋਂ ਦੀ ਲੰਘੋਗੇ, ਮੈਂ ਤੁਹਾਡੇ ਨਾਲ ਹੋਵਾਂਗਾ; ਅਤੇ ਦਰਿਆਵਾਂ ਰਾਹੀਂ, ਉਹ ਤੈਨੂੰ ਨਹੀਂ ਵਹਿਣਗੇ।</w:t>
      </w:r>
    </w:p>
    <w:p/>
    <w:p>
      <w:r xmlns:w="http://schemas.openxmlformats.org/wordprocessingml/2006/main">
        <w:t xml:space="preserve">2. ਮੱਤੀ 19:26 - ਪਰ ਯਿਸੂ ਨੇ ਉਨ੍ਹਾਂ ਨੂੰ ਦੇਖਿਆ, ਅਤੇ ਉਨ੍ਹਾਂ ਨੂੰ ਕਿਹਾ, ਮਨੁੱਖਾਂ ਨਾਲ ਇਹ ਅਸੰਭਵ ਹੈ; ਪਰ ਪਰਮੇਸ਼ੁਰ ਨਾਲ ਸਭ ਕੁਝ ਸੰਭਵ ਹੈ।</w:t>
      </w:r>
    </w:p>
    <w:p/>
    <w:p>
      <w:r xmlns:w="http://schemas.openxmlformats.org/wordprocessingml/2006/main">
        <w:t xml:space="preserve">੨ ਸਮੂਏਲ ਦੀ ਦੂਜੀ ਪੋਥੀ 17:23 ਅਤੇ ਜਦੋਂ ਅਹੀਥੋਫ਼ਲ ਨੇ ਵੇਖਿਆ ਜੋ ਉਹ ਦੀ ਸਲਾਹ ਨਹੀਂ ਮੰਨੀ ਗਈ ਤਾਂ ਉਹ ਨੇ ਆਪਣੇ ਗਧੇ ਉੱਤੇ ਕਾਠੀ ਪਾਈ ਅਤੇ ਉੱਠ ਕੇ ਉਹ ਨੂੰ ਉਹ ਦੇ ਘਰ, ਉਹ ਦੇ ਸ਼ਹਿਰ ਵਿੱਚ ਲੈ ਗਿਆ ਅਤੇ ਉਹ ਦੇ ਘਰ ਦਾ ਪ੍ਰਬੰਧ ਕੀਤਾ ਅਤੇ ਆਪਣੇ ਆਪ ਨੂੰ ਫਾਂਸੀ ਲਾ ਕੇ ਮਰ ਗਿਆ। ਅਤੇ ਉਸਨੂੰ ਉਸਦੇ ਪਿਤਾ ਦੀ ਕਬਰ ਵਿੱਚ ਦਫ਼ਨਾਇਆ ਗਿਆ।</w:t>
      </w:r>
    </w:p>
    <w:p/>
    <w:p>
      <w:r xmlns:w="http://schemas.openxmlformats.org/wordprocessingml/2006/main">
        <w:t xml:space="preserve">ਅਹੀਥੋਫ਼ਲ ਨਿਰਾਸ਼ ਸੀ ਕਿ ਉਸਦੀ ਸਲਾਹ ਦੀ ਅਣਦੇਖੀ ਕੀਤੀ ਗਈ ਸੀ, ਇਸ ਲਈ ਉਸਨੇ ਘਰ ਵਾਪਸ ਆ ਕੇ ਆਪਣੀ ਜਾਨ ਲੈ ਲਈ।</w:t>
      </w:r>
    </w:p>
    <w:p/>
    <w:p>
      <w:r xmlns:w="http://schemas.openxmlformats.org/wordprocessingml/2006/main">
        <w:t xml:space="preserve">1. ਬੁੱਧੀਮਾਨ ਸਲਾਹ ਨੂੰ ਰੱਦ ਕਰਨ ਦਾ ਖ਼ਤਰਾ - 2 ਸਮੂਏਲ 17:23</w:t>
      </w:r>
    </w:p>
    <w:p/>
    <w:p>
      <w:r xmlns:w="http://schemas.openxmlformats.org/wordprocessingml/2006/main">
        <w:t xml:space="preserve">2. ਨਿਰਾਸ਼ਾ ਦੀ ਸ਼ਕਤੀ - 2 ਸਮੂਏਲ 17:23</w:t>
      </w:r>
    </w:p>
    <w:p/>
    <w:p>
      <w:r xmlns:w="http://schemas.openxmlformats.org/wordprocessingml/2006/main">
        <w:t xml:space="preserve">1. ਕਹਾਉਤਾਂ 19:20 - ਸਲਾਹ ਨੂੰ ਸੁਣੋ ਅਤੇ ਹਿਦਾਇਤ ਨੂੰ ਸਵੀਕਾਰ ਕਰੋ, ਤਾਂ ਜੋ ਤੁਸੀਂ ਭਵਿੱਖ ਵਿੱਚ ਬੁੱਧ ਪ੍ਰਾਪਤ ਕਰ ਸਕੋ।</w:t>
      </w:r>
    </w:p>
    <w:p/>
    <w:p>
      <w:r xmlns:w="http://schemas.openxmlformats.org/wordprocessingml/2006/main">
        <w:t xml:space="preserve">2. ਗਲਾਤੀਆਂ 6:1 - ਭਰਾਵੋ, ਜੇਕਰ ਕੋਈ ਕਿਸੇ ਅਪਰਾਧ ਵਿੱਚ ਫੜਿਆ ਗਿਆ ਹੈ, ਤਾਂ ਤੁਸੀਂ ਜੋ ਅਧਿਆਤਮਿਕ ਹੋ, ਉਸਨੂੰ ਨਰਮਾਈ ਦੀ ਭਾਵਨਾ ਨਾਲ ਬਹਾਲ ਕਰਨਾ ਚਾਹੀਦਾ ਹੈ। ਆਪਣੇ ਆਪ ਦਾ ਧਿਆਨ ਰੱਖੋ, ਕਿਤੇ ਤੁਸੀਂ ਵੀ ਪਰਤਾਵੇ ਵਿੱਚ ਨਾ ਪਓ।</w:t>
      </w:r>
    </w:p>
    <w:p/>
    <w:p>
      <w:r xmlns:w="http://schemas.openxmlformats.org/wordprocessingml/2006/main">
        <w:t xml:space="preserve">2 ਸਮੂਏਲ 17:24 ਤਦ ਦਾਊਦ ਮਹਨਾਇਮ ਨੂੰ ਆਇਆ। ਅਤੇ ਅਬਸ਼ਾਲੋਮ ਯਰਦਨ ਪਾਰ ਲੰਘਿਆ, ਉਹ ਅਤੇ ਉਸਦੇ ਨਾਲ ਇਸਰਾਏਲ ਦੇ ਸਾਰੇ ਮਨੁੱਖ।</w:t>
      </w:r>
    </w:p>
    <w:p/>
    <w:p>
      <w:r xmlns:w="http://schemas.openxmlformats.org/wordprocessingml/2006/main">
        <w:t xml:space="preserve">ਦਾਊਦ ਨੇ ਮਹਨਾਇਮ ਦੀ ਯਾਤਰਾ ਕੀਤੀ ਜਦੋਂ ਅਬਸ਼ਾਲੋਮ ਅਤੇ ਇਸਰਾਏਲ ਦੇ ਲੋਕ ਯਰਦਨ ਨਦੀ ਪਾਰ ਕਰ ਗਏ।</w:t>
      </w:r>
    </w:p>
    <w:p/>
    <w:p>
      <w:r xmlns:w="http://schemas.openxmlformats.org/wordprocessingml/2006/main">
        <w:t xml:space="preserve">1. ਸਮਝਦਾਰੀ ਨਾਲ ਫ਼ੈਸਲੇ ਕਰਨ ਦੀ ਮਹੱਤਤਾ — 2 ਸਮੂਏਲ 17:24</w:t>
      </w:r>
    </w:p>
    <w:p/>
    <w:p>
      <w:r xmlns:w="http://schemas.openxmlformats.org/wordprocessingml/2006/main">
        <w:t xml:space="preserve">2. ਪਰਮੇਸ਼ੁਰ ਦੀ ਯੋਜਨਾ ਦਾ ਪਾਲਣ ਕਰਨ ਦੀ ਮਹੱਤਤਾ - 2 ਸਮੂਏਲ 17:24</w:t>
      </w:r>
    </w:p>
    <w:p/>
    <w:p>
      <w:r xmlns:w="http://schemas.openxmlformats.org/wordprocessingml/2006/main">
        <w:t xml:space="preserve">1. ਕਹਾਉਤਾਂ 16:9 - "ਮਨੁੱਖ ਆਪਣੇ ਮਨ ਵਿੱਚ ਆਪਣੇ ਰਾਹ ਦੀ ਯੋਜਨਾ ਬਣਾਉਂਦੇ ਹਨ, ਪਰ ਯਹੋਵਾਹ ਉਨ੍ਹਾਂ ਦੇ ਕਦਮਾਂ ਨੂੰ ਕਾਇਮ ਕਰਦਾ ਹੈ।"</w:t>
      </w:r>
    </w:p>
    <w:p/>
    <w:p>
      <w:r xmlns:w="http://schemas.openxmlformats.org/wordprocessingml/2006/main">
        <w:t xml:space="preserve">2. ਯਸਾਯਾਹ 55:8-9 - "ਮੇਰੇ ਵਿਚਾਰ ਤੁਹਾਡੇ ਵਿਚਾਰ ਨਹੀਂ ਹਨ, ਨਾ ਹੀ ਤੁਹਾਡੇ ਰਾਹ ਮੇਰੇ ਮਾਰਗ ਹਨ, ਯਹੋਵਾਹ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੨ ਸਮੂਏਲ ਦੀ ਦੂਜੀ ਪੋਥੀ 17:25 ਅਤੇ ਅਬਸ਼ਾਲੋਮ ਨੇ ਯੋਆਬ ਦੀ ਥਾਂ ਅਮਾਸਾ ਨੂੰ ਮੇਜ਼ਬਾਨ ਦਾ ਕਪਤਾਨ ਬਣਾਇਆ, ਜੋ ਅਮਾਸਾ ਇੱਕ ਮਨੁੱਖ ਦਾ ਪੁੱਤਰ ਸੀ, ਜਿਸ ਦਾ ਨਾਮ ਇਥਰਾ ਇੱਕ ਇਸਰਾਏਲੀ ਸੀ, ਜੋ ਨਾਹਾਸ਼ ਦੀ ਧੀ ਅਬੀਗੈਲ ਕੋਲ ਗਿਆ, ਜੋ ਸਰੂਯਾਹ ਯੋਆਬ ਦੀ ਮਾਤਾ ਦੀ ਭੈਣ ਸੀ।</w:t>
      </w:r>
    </w:p>
    <w:p/>
    <w:p>
      <w:r xmlns:w="http://schemas.openxmlformats.org/wordprocessingml/2006/main">
        <w:t xml:space="preserve">ਅਬਸ਼ਾਲੋਮ ਨੇ ਯੋਆਬ ਦੀ ਬਜਾਏ ਅਮਾਸਾ ਨੂੰ ਸੈਨਾ ਦਾ ਕਪਤਾਨ ਨਿਯੁਕਤ ਕੀਤਾ। ਅਮਾਸਾ ਇਥਰਾ, ਇੱਕ ਇਜ਼ਰਾਈਲੀ, ਅਤੇ ਅਬੀਗੈਲ, ਨਾਹਾਸ਼ ਦੀ ਧੀ ਅਤੇ ਯੋਆਬ ਦੀ ਮਾਂ, ਸਰੂਯਾਹ ਦੀ ਭੈਣ ਸੀ।</w:t>
      </w:r>
    </w:p>
    <w:p/>
    <w:p>
      <w:r xmlns:w="http://schemas.openxmlformats.org/wordprocessingml/2006/main">
        <w:t xml:space="preserve">1. ਪ੍ਰਮਾਤਮਾ ਦੀ ਪ੍ਰਭੂਸੱਤਾ ਦੀ ਸ਼ਕਤੀ - ਕਿਵੇਂ ਪ੍ਰਮਾਤਮਾ ਆਪਣੀਆਂ ਬ੍ਰਹਮ ਯੋਜਨਾਵਾਂ ਨੂੰ ਲਾਗੂ ਕਰਨ ਲਈ ਸਾਡੇ ਜੀਵਨ ਦੁਆਰਾ ਕੰਮ ਕਰਦਾ ਹੈ।</w:t>
      </w:r>
    </w:p>
    <w:p/>
    <w:p>
      <w:r xmlns:w="http://schemas.openxmlformats.org/wordprocessingml/2006/main">
        <w:t xml:space="preserve">2. ਪਰਿਵਾਰ ਦੀ ਮਹੱਤਤਾ - ਸਾਡੇ ਪਰਿਵਾਰ ਨਾਲ ਸਾਡੇ ਰਿਸ਼ਤੇ ਸਾਡੇ ਜੀਵਨ ਅਤੇ ਕਿਸਮਤ ਨੂੰ ਕਿਵੇਂ ਆਕਾਰ ਦੇ ਸਕਦੇ ਹਨ।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ਅਫ਼ਸੀਆਂ 6:1-3 -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2 ਸਮੂਏਲ 17:26 ਸੋ ਇਸਰਾਏਲ ਅਤੇ ਅਬਸ਼ਾਲੋਮ ਨੇ ਗਿਲਆਦ ਦੀ ਧਰਤੀ ਉੱਤੇ ਡੇਰੇ ਲਾਏ।</w:t>
      </w:r>
    </w:p>
    <w:p/>
    <w:p>
      <w:r xmlns:w="http://schemas.openxmlformats.org/wordprocessingml/2006/main">
        <w:t xml:space="preserve">ਇਸਰਾਏਲ ਅਤੇ ਅਬਸ਼ਾਲੋਮ ਨੇ ਗਿਲਆਦ ਵਿੱਚ ਡੇਰੇ ਲਾਏ।</w:t>
      </w:r>
    </w:p>
    <w:p/>
    <w:p>
      <w:r xmlns:w="http://schemas.openxmlformats.org/wordprocessingml/2006/main">
        <w:t xml:space="preserve">1. ਸਥਾਨ ਦੀ ਸ਼ਕਤੀ: ਅਸੀਂ ਕਿੱਥੇ ਹਾਂ ਇਹ ਸਾਡੇ ਨਤੀਜੇ ਨੂੰ ਕਿਵੇਂ ਨਿਰਧਾਰਤ ਕਰਦਾ ਹੈ</w:t>
      </w:r>
    </w:p>
    <w:p/>
    <w:p>
      <w:r xmlns:w="http://schemas.openxmlformats.org/wordprocessingml/2006/main">
        <w:t xml:space="preserve">2. ਸੁਲ੍ਹਾ-ਸਫ਼ਾਈ ਦੀ ਯਾਤਰਾ: ਟੁੱਟੇ ਰਿਸ਼ਤਿਆਂ ਨੂੰ ਕਿਵੇਂ ਬਹਾਲ ਕਰਨਾ ਹੈ</w:t>
      </w:r>
    </w:p>
    <w:p/>
    <w:p>
      <w:r xmlns:w="http://schemas.openxmlformats.org/wordprocessingml/2006/main">
        <w:t xml:space="preserve">1. ਜ਼ਬੂਰ 25:4-5 - ਮੈਨੂੰ ਆਪਣੇ ਰਸਤੇ ਦਿਖਾਓ, ਪ੍ਰਭੂ, ਮੈਨੂੰ ਆਪਣੇ ਮਾਰਗ ਸਿਖਾਓ। ਆਪਣੀ ਸਚਿਆਈ ਅਤੇ ਵਫ਼ਾਦਾਰੀ ਵਿੱਚ ਮੇਰੀ ਅਗਵਾਈ ਕਰੋ ਅਤੇ ਮੈਨੂੰ ਸਿਖਾਓ, ਕਿਉਂ ਜੋ ਤੁਸੀਂ ਪਰਮੇਸ਼ੁਰ ਮੇਰਾ ਮੁਕਤੀਦਾਤਾ ਹੋ, ਅਤੇ ਮੇਰੀ ਉਮੀਦ ਸਾਰਾ ਦਿਨ ਤੁਹਾਡੇ ਵਿੱਚ ਹੈ।</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੨ ਸਮੂਏਲ ਦੀ ਦੂਜੀ ਪੋਥੀ 17:27 ਅਤੇ ਐਉਂ ਹੋਇਆ ਕਿ ਜਦੋਂ ਦਾਊਦ ਮਹਨਾਇਮ ਵਿੱਚ ਆਇਆ ਤਾਂ ਅੰਮੋਨੀਆਂ ਵਿੱਚੋਂ ਰਬਾਹ ਦੇ ਨਾਹਾਸ਼ ਦਾ ਪੁੱਤਰ ਸ਼ੋਬੀ ਅਤੇ ਲੋਦੇਬਾਰ ਦੇ ਅੰਮੀਏਲ ਦਾ ਪੁੱਤਰ ਮਾਕੀਰ ਅਤੇ ਰੋਗਲੀਮ ਦਾ ਗਿਲਆਦੀ ਬਰਜ਼ਿੱਲਈ।</w:t>
      </w:r>
    </w:p>
    <w:p/>
    <w:p>
      <w:r xmlns:w="http://schemas.openxmlformats.org/wordprocessingml/2006/main">
        <w:t xml:space="preserve">ਤਿੰਨ ਆਦਮੀ, ਸ਼ੋਬੀ, ਮਾਕੀਰ ਅਤੇ ਬਰਜ਼ਿੱਲਈ, ਅੰਮੋਨੀਆਂ, ਲੋਦੇਬਾਰ ਅਤੇ ਰੋਗੇਲਿਮ ਤੋਂ ਕ੍ਰਮਵਾਰ ਮਹਨਾਇਮ ਵਿਖੇ ਦਾਊਦ ਨੂੰ ਮਿਲਣ ਲਈ ਗਏ।</w:t>
      </w:r>
    </w:p>
    <w:p/>
    <w:p>
      <w:r xmlns:w="http://schemas.openxmlformats.org/wordprocessingml/2006/main">
        <w:t xml:space="preserve">1. ਏਕਤਾ ਦੀ ਸ਼ਕਤੀ: ਸੰਘਰਸ਼ ਦੇ ਵਿਚਕਾਰ ਵੀ, ਅਸੀਂ ਇੱਕ ਸਾਂਝੇ ਉਦੇਸ਼ ਲਈ ਇਕੱਠੇ ਹੋ ਸਕਦੇ ਹਾਂ।</w:t>
      </w:r>
    </w:p>
    <w:p/>
    <w:p>
      <w:r xmlns:w="http://schemas.openxmlformats.org/wordprocessingml/2006/main">
        <w:t xml:space="preserve">2. ਵਿਭਿੰਨਤਾ ਦੀ ਤਾਕਤ: ਹਰੇਕ ਵਿਅਕਤੀ ਕੋਲ ਯੋਗਦਾਨ ਪਾਉਣ ਲਈ ਕੁਝ ਵਿਲੱਖਣ ਹੁੰਦਾ ਹੈ, ਅਤੇ ਇਕੱਠੇ ਮਿਲ ਕੇ ਅਸੀਂ ਮਜ਼ਬੂਤ ਹੁੰਦੇ ਹਾਂ।</w:t>
      </w:r>
    </w:p>
    <w:p/>
    <w:p>
      <w:r xmlns:w="http://schemas.openxmlformats.org/wordprocessingml/2006/main">
        <w:t xml:space="preserve">1. ਕਹਾਉਤਾਂ 11:14 "ਜਿੱਥੇ ਕੋਈ ਮਾਰਗਦਰਸ਼ਨ ਨਹੀਂ ਹੈ, ਇੱਕ ਲੋਕ ਡਿੱਗਦੇ ਹਨ, ਪਰ ਸਲਾਹਕਾਰਾਂ ਦੀ ਬਹੁਤਾਤ ਵਿੱਚ ਸੁਰੱਖਿਆ ਹੈ."</w:t>
      </w:r>
    </w:p>
    <w:p/>
    <w:p>
      <w:r xmlns:w="http://schemas.openxmlformats.org/wordprocessingml/2006/main">
        <w:t xml:space="preserve">2. ਰੋਮੀਆਂ 12: 4-5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੨ ਸਮੂਏਲ ਦੀ ਦੂਜੀ ਪੋਥੀ 17:28 ਬਿਸਤਰੇ, ਭਾਂਡੇ, ਮਿੱਟੀ ਦੇ ਭਾਂਡੇ, ਕਣਕ, ਜੌਂ, ਆਟਾ, ਸੜੀ ਹੋਈ ਮੱਕੀ, ਫਲੀਆਂ, ਦਾਲਾਂ ਅਤੇ ਸੁੱਕੀ ਦਾਲ ਲਿਆਏ।</w:t>
      </w:r>
    </w:p>
    <w:p/>
    <w:p>
      <w:r xmlns:w="http://schemas.openxmlformats.org/wordprocessingml/2006/main">
        <w:t xml:space="preserve">ਡੇਵਿਡ ਆਪਣੇ ਚੇਲਿਆਂ ਨੂੰ ਵੱਖ-ਵੱਖ ਅਨਾਜ ਅਤੇ ਖਾਣ-ਪੀਣ ਦੀਆਂ ਚੀਜ਼ਾਂ ਦਿੰਦਾ ਹੈ।</w:t>
      </w:r>
    </w:p>
    <w:p/>
    <w:p>
      <w:r xmlns:w="http://schemas.openxmlformats.org/wordprocessingml/2006/main">
        <w:t xml:space="preserve">1. ਪਰਮੇਸ਼ੁਰ ਦੁਆਰਾ ਸਾਡੀਆਂ ਸਪਲਾਈਆਂ ਹਮੇਸ਼ਾ ਸਾਡੇ ਲਈ ਕਿਵੇਂ ਪ੍ਰਦਾਨ ਕੀਤੀਆਂ ਜਾਂਦੀਆਂ ਹਨ</w:t>
      </w:r>
    </w:p>
    <w:p/>
    <w:p>
      <w:r xmlns:w="http://schemas.openxmlformats.org/wordprocessingml/2006/main">
        <w:t xml:space="preserve">2. ਸਾਨੂੰ ਭਰਪੂਰਤਾ ਨਾਲ ਬਖਸ਼ਿਸ਼ ਹੈ</w:t>
      </w:r>
    </w:p>
    <w:p/>
    <w:p>
      <w:r xmlns:w="http://schemas.openxmlformats.org/wordprocessingml/2006/main">
        <w:t xml:space="preserve">1. ਮੱਤੀ 6:25-34 - ਆਪਣੀ ਜ਼ਿੰਦਗੀ ਬਾਰੇ ਚਿੰਤਾ ਨਾ ਕਰੋ</w:t>
      </w:r>
    </w:p>
    <w:p/>
    <w:p>
      <w:r xmlns:w="http://schemas.openxmlformats.org/wordprocessingml/2006/main">
        <w:t xml:space="preserve">2. ਫ਼ਿਲਿੱਪੀਆਂ 4:19 - ਪਰਮੇਸ਼ੁਰ ਤੁਹਾਡੀਆਂ ਸਾਰੀਆਂ ਲੋੜਾਂ ਪੂਰੀਆਂ ਕਰੇਗਾ</w:t>
      </w:r>
    </w:p>
    <w:p/>
    <w:p>
      <w:r xmlns:w="http://schemas.openxmlformats.org/wordprocessingml/2006/main">
        <w:t xml:space="preserve">੨ ਸਮੂਏਲ ਦੀ ਦੂਜੀ ਪੋਥੀ 17:29 ਅਤੇ ਦਾਊਦ ਅਤੇ ਉਸ ਦੇ ਨਾਲ ਦੇ ਲੋਕਾਂ ਲਈ ਖਾਣ ਲਈ ਸ਼ਹਿਦ, ਮੱਖਣ, ਭੇਡਾਂ ਅਤੇ ਪਨੀਰ, ਕਿਉਂ ਜੋ ਉਨ੍ਹਾਂ ਨੇ ਆਖਿਆ, ਲੋਕ ਭੁੱਖੇ, ਥੱਕੇ ਅਤੇ ਤਿਹਾਏ ਹਨ। ਉਜਾੜ</w:t>
      </w:r>
    </w:p>
    <w:p/>
    <w:p>
      <w:r xmlns:w="http://schemas.openxmlformats.org/wordprocessingml/2006/main">
        <w:t xml:space="preserve">ਡੇਵਿਡ ਅਤੇ ਉਸਦੇ ਲੋਕਾਂ ਨੂੰ ਉਨ੍ਹਾਂ ਦੀ ਭੁੱਖ, ਥਕਾਵਟ ਅਤੇ ਪਿਆਸ ਦੇ ਕਾਰਨ ਉਜਾੜ ਵਿੱਚ ਸ਼ਹਿਦ, ਮੱਖਣ, ਭੇਡਾਂ ਅਤੇ ਪਨੀਰ ਦਿੱਤਾ ਗਿਆ ਸੀ।</w:t>
      </w:r>
    </w:p>
    <w:p/>
    <w:p>
      <w:r xmlns:w="http://schemas.openxmlformats.org/wordprocessingml/2006/main">
        <w:t xml:space="preserve">1. "ਪਰਮੇਸ਼ੁਰ ਦਾ ਪ੍ਰਬੰਧ: ਔਖੇ ਸਮਿਆਂ ਵਿੱਚ ਉਮੀਦ ਲੱਭਣਾ"</w:t>
      </w:r>
    </w:p>
    <w:p/>
    <w:p>
      <w:r xmlns:w="http://schemas.openxmlformats.org/wordprocessingml/2006/main">
        <w:t xml:space="preserve">2. "ਮੁਸੀਬਤ ਦੇ ਸਮੇਂ ਵਿੱਚ ਏਕਤਾ ਦੀ ਸ਼ਕਤੀ"</w:t>
      </w:r>
    </w:p>
    <w:p/>
    <w:p>
      <w:r xmlns:w="http://schemas.openxmlformats.org/wordprocessingml/2006/main">
        <w:t xml:space="preserve">1. ਮੱਤੀ 6:31-33 - "ਇਸ ਲਈ ਇਹ ਕਹਿ ਕੇ ਚਿੰਤਾ ਨਾ ਕਰੋ ਕਿ ਅਸੀਂ ਕੀ ਖਾਵਾਂਗੇ? ਕੀ ਪੀਵਾਂਗੇ ਜਾਂ ਕੀ ਪਹਿਨਾਂਗੇ? ਕਿਉਂਕਿ ਪਰਾਈਆਂ ਕੌਮਾਂ ਇਨ੍ਹਾਂ ਸਾਰੀਆਂ ਚੀਜ਼ਾਂ ਦੀ ਭਾਲ ਕਰਦੀਆਂ ਹਨ, ਅਤੇ ਤੁਹਾਡਾ ਸੁਰਗੀ ਪਿਤਾ ਇਹ ਜਾਣਦਾ ਹੈ। ਤੁਹਾਨੂੰ ਉਨ੍ਹਾਂ ਸਾਰਿਆਂ ਦੀ ਲੋੜ ਹੈ ਪਰ ਪਹਿਲਾਂ ਪਰਮੇਸ਼ੁਰ ਦੇ ਰਾਜ ਅਤੇ ਉਸ ਦੀ ਧਾਰਮਿਕਤਾ ਨੂੰ ਭਾਲੋ, ਅਤੇ ਇਹ ਸਾਰੀਆਂ ਚੀਜ਼ਾਂ ਤੁਹਾਨੂੰ ਦਿੱਤੀਆਂ ਜਾਣਗੀਆਂ।</w:t>
      </w:r>
    </w:p>
    <w:p/>
    <w:p>
      <w:r xmlns:w="http://schemas.openxmlformats.org/wordprocessingml/2006/main">
        <w:t xml:space="preserve">2. ਜ਼ਬੂਰ 23: 1-3 - "ਪ੍ਰਭੂ ਮੇਰਾ ਚਰਵਾਹਾ ਹੈ; ਮੈਂ ਨਹੀਂ ਚਾਹਾਂਗਾ। ਉਹ ਮੈਨੂੰ ਹਰੇ ਭਰੇ ਚਰਾਂਦਾਂ ਵਿੱਚ ਲੇਟਾਉਂਦਾ ਹੈ। ਉਹ ਮੈਨੂੰ ਸ਼ਾਂਤ ਪਾਣੀਆਂ ਦੇ ਕੋਲ ਲੈ ਜਾਂਦਾ ਹੈ। ਉਹ ਮੇਰੀ ਆਤਮਾ ਨੂੰ ਬਹਾਲ ਕਰਦਾ ਹੈ। ਉਹ ਮੈਨੂੰ ਧਾਰਮਿਕਤਾ ਦੇ ਮਾਰਗਾਂ ਵਿੱਚ ਅਗਵਾਈ ਕਰਦਾ ਹੈ। ਉਸਦੇ ਨਾਮ ਦੀ ਖ਼ਾਤਰ।"</w:t>
      </w:r>
    </w:p>
    <w:p/>
    <w:p>
      <w:r xmlns:w="http://schemas.openxmlformats.org/wordprocessingml/2006/main">
        <w:t xml:space="preserve">2 ਸਮੂਏਲ ਅਧਿਆਇ 18 ਡੇਵਿਡ ਦੀਆਂ ਫ਼ੌਜਾਂ ਅਤੇ ਅਬਸ਼ਾਲੋਮ ਦੀ ਫ਼ੌਜ ਵਿਚਕਾਰ ਲੜਾਈ ਦਾ ਵਰਣਨ ਕਰਦਾ ਹੈ, ਜਿਸ ਦੇ ਨਤੀਜੇ ਵਜੋਂ ਅਬਸ਼ਾਲੋਮ ਦੀ ਮੌਤ ਹੋਈ ਅਤੇ ਲੜਾਈ ਦੇ ਨਤੀਜੇ ਵਜੋਂ।</w:t>
      </w:r>
    </w:p>
    <w:p/>
    <w:p>
      <w:r xmlns:w="http://schemas.openxmlformats.org/wordprocessingml/2006/main">
        <w:t xml:space="preserve">ਪਹਿਲਾ ਪੈਰਾ: ਡੇਵਿਡ ਨੇ ਯੋਆਬ, ਅਬੀਸ਼ਈ ਅਤੇ ਇਤਾਈ (2 ਸਮੂਏਲ 18:1-5) ਦੀ ਕਮਾਂਡ ਹੇਠ ਆਪਣੀਆਂ ਫ਼ੌਜਾਂ ਨੂੰ ਤਿੰਨ ਭਾਗਾਂ ਵਿੱਚ ਸੰਗਠਿਤ ਕੀਤਾ। ਹਾਲਾਂਕਿ, ਉਸਨੇ ਆਪਣੇ ਕਮਾਂਡਰਾਂ ਨੂੰ ਉਸਦੀ ਖਾਤਰ ਅਬਸ਼ਾਲੋਮ ਨਾਲ ਨਰਮੀ ਨਾਲ ਪੇਸ਼ ਆਉਣ ਲਈ ਕਿਹਾ।</w:t>
      </w:r>
    </w:p>
    <w:p/>
    <w:p>
      <w:r xmlns:w="http://schemas.openxmlformats.org/wordprocessingml/2006/main">
        <w:t xml:space="preserve">ਦੂਜਾ ਪੈਰਾ: ਲੜਾਈ ਇਫ਼ਰਾਈਮ ਦੇ ਜੰਗਲ ਵਿੱਚ ਹੁੰਦੀ ਹੈ, ਜਿੱਥੇ ਡੇਵਿਡ ਦੇ ਆਦਮੀਆਂ ਨੇ ਅਬਸ਼ਾਲੋਮ ਦੀਆਂ ਫ਼ੌਜਾਂ ਨੂੰ ਹਰਾਇਆ (2 ਸਮੂਏਲ 18:6-8)। ਲੜਾਈ ਦੇ ਦੌਰਾਨ, ਬਹੁਤ ਸਾਰੇ ਸਿਪਾਹੀ ਮਰ ਜਾਂਦੇ ਹਨ, ਜਿਸ ਵਿੱਚ ਅਬਸਾਲੋਮ ਦੇ ਪੱਖ ਤੋਂ ਇੱਕ ਮਹੱਤਵਪੂਰਨ ਸੰਖਿਆ ਵੀ ਸ਼ਾਮਲ ਹੈ।</w:t>
      </w:r>
    </w:p>
    <w:p/>
    <w:p>
      <w:r xmlns:w="http://schemas.openxmlformats.org/wordprocessingml/2006/main">
        <w:t xml:space="preserve">ਤੀਜਾ ਪੈਰਾ: ਜਿਵੇਂ ਹੀ ਅਬਸ਼ਾਲੋਮ ਖੱਚਰ ਉੱਤੇ ਭੱਜਦਾ ਹੈ, ਉਹ ਇੱਕ ਵੱਡੇ ਬਲੂਤ ਦੇ ਰੁੱਖ ਦੀਆਂ ਟਾਹਣੀਆਂ ਵਿੱਚ ਫਸ ਜਾਂਦਾ ਹੈ (2 ਸਮੂਏਲ 18:9-10)। ਡੇਵਿਡ ਦੇ ਆਦਮੀਆਂ ਵਿੱਚੋਂ ਇੱਕ ਨੇ ਯੋਆਬ ਨੂੰ ਇਸਦੀ ਸੂਚਨਾ ਦਿੱਤੀ ਪਰ ਅਬਸ਼ਾਲੋਮ ਨੂੰ ਨੁਕਸਾਨ ਨਾ ਪਹੁੰਚਾਉਣ ਦੀ ਚੇਤਾਵਨੀ ਦਿੱਤੀ ਗਈ।</w:t>
      </w:r>
    </w:p>
    <w:p/>
    <w:p>
      <w:r xmlns:w="http://schemas.openxmlformats.org/wordprocessingml/2006/main">
        <w:t xml:space="preserve">ਚੌਥਾ ਪੈਰਾ: ਯੋਆਬ ਦੀਆਂ ਹਦਾਇਤਾਂ ਦੇ ਬਾਵਜੂਦ, ਉਸਨੇ ਤਿੰਨ ਬਰਛੇ ਲਏ ਅਤੇ ਉਨ੍ਹਾਂ ਨੂੰ ਅਬਸ਼ਾਲੋਮ ਦੇ ਦਿਲ ਵਿੱਚ ਸੁੱਟ ਦਿੱਤਾ ਜਦੋਂ ਉਹ ਰੁੱਖ ਤੋਂ ਲਟਕਦਾ ਸੀ (2 ਸਮੂਏਲ 18:11-15)। ਫਿਰ ਸਿਪਾਹੀ ਉਸਨੂੰ ਇੱਕ ਡੂੰਘੇ ਟੋਏ ਵਿੱਚ ਦਫ਼ਨਾ ਦਿੰਦੇ ਹਨ ਅਤੇ ਇਸਨੂੰ ਪੱਥਰਾਂ ਨਾਲ ਢੱਕ ਦਿੰਦੇ ਹਨ।</w:t>
      </w:r>
    </w:p>
    <w:p/>
    <w:p>
      <w:r xmlns:w="http://schemas.openxmlformats.org/wordprocessingml/2006/main">
        <w:t xml:space="preserve">5ਵਾਂ ਪੈਰਾ: ਦਾਊਦ ਨੂੰ ਜਿੱਤ ਦੀ ਖ਼ਬਰ ਦੇਣ ਲਈ ਅਹੀਮਾਜ਼ ਅਤੇ ਕੁਸ਼ੀ ਨੂੰ ਸੰਦੇਸ਼ਵਾਹਕ ਵਜੋਂ ਚੁਣਿਆ ਗਿਆ ਹੈ। ਅਹੀਮਾਜ਼ ਨਿੱਜੀ ਤੌਰ 'ਤੇ ਸੰਦੇਸ਼ ਦੇਣ 'ਤੇ ਜ਼ੋਰ ਦਿੰਦਾ ਹੈ ਪਰ ਅਬਸ਼ਾਲੋਮ ਬਾਰੇ ਮਹੱਤਵਪੂਰਣ ਜਾਣਕਾਰੀ ਦੀ ਘਾਟ ਹੈ (2 ਸਮੂਏਲ 18:19-23)।</w:t>
      </w:r>
    </w:p>
    <w:p/>
    <w:p>
      <w:r xmlns:w="http://schemas.openxmlformats.org/wordprocessingml/2006/main">
        <w:t xml:space="preserve">6ਵਾਂ ਪੈਰਾ: ਆਖਰਕਾਰ, ਅਹੀਮਾਜ਼ ਕੁਸ਼ੀ ਨੂੰ ਪਛਾੜਦਾ ਹੈ ਅਤੇ ਪਹਿਲਾਂ ਡੇਵਿਡ ਤੱਕ ਪਹੁੰਚਦਾ ਹੈ। ਉਹ ਉਸਨੂੰ ਉਹਨਾਂ ਦੀ ਜਿੱਤ ਬਾਰੇ ਸੂਚਿਤ ਕਰਦਾ ਹੈ ਪਰ ਅਬਸ਼ਾਲੋਮ (2 ਸਮੂਏਲ 18:28-32) ਬਾਰੇ ਕੁਝ ਵੀ ਜ਼ਿਕਰ ਕਰਨ ਤੋਂ ਬਚਦਾ ਹੈ।</w:t>
      </w:r>
    </w:p>
    <w:p/>
    <w:p>
      <w:r xmlns:w="http://schemas.openxmlformats.org/wordprocessingml/2006/main">
        <w:t xml:space="preserve">7ਵਾਂ ਪੈਰਾ: ਅਹੀਮਾਜ਼ ਦੇ ਆਉਣ ਤੋਂ ਥੋੜ੍ਹੀ ਦੇਰ ਬਾਅਦ, ਕੁਸ਼ੀ ਵੀ ਖ਼ਬਰਾਂ ਲੈ ਕੇ ਆਉਂਦੀ ਹੈ। ਉਹ ਦੱਸਦਾ ਹੈ ਕਿ ਲੜਾਈ ਵਿਚ ਉਨ੍ਹਾਂ ਦੀ ਸਫਲਤਾ ਦੇ ਬਾਵਜੂਦ, ਅਬਸ਼ਾਲੋਮ ਮਰ ਗਿਆ ਹੈ (2 ਸਮੂਏਲ 18:33)।</w:t>
      </w:r>
    </w:p>
    <w:p/>
    <w:p>
      <w:r xmlns:w="http://schemas.openxmlformats.org/wordprocessingml/2006/main">
        <w:t xml:space="preserve">8ਵਾਂ ਪੈਰਾ: ਆਪਣੇ ਬੇਟੇ ਬਾਰੇ ਇਹ ਵਿਨਾਸ਼ਕਾਰੀ ਖ਼ਬਰ ਸੁਣ ਕੇ, ਡੇਵਿਡ ਡੂੰਘਾ ਸੋਗ ਕਰਦਾ ਹੈ ਅਤੇ ਉਸ ਦੇ ਨੁਕਸਾਨ 'ਤੇ ਸੋਗ ਪ੍ਰਗਟ ਕਰਦਾ ਹੈ (2 ਸਮੂਏਲ 19:1)।</w:t>
      </w:r>
    </w:p>
    <w:p/>
    <w:p>
      <w:r xmlns:w="http://schemas.openxmlformats.org/wordprocessingml/2006/main">
        <w:t xml:space="preserve">ਸੰਖੇਪ ਵਿੱਚ, ਅਧਿਆਇ 2 ਦੇ ਅਠਾਰਵੇਂ ਸੈਮੂਅਲ ਵਿੱਚ ਡੇਵਿਡ ਦੀਆਂ ਫ਼ੌਜਾਂ ਅਤੇ ਉਸ ਦੇ ਪੁੱਤਰ ਅਬਸ਼ਾਲੋਮ ਪ੍ਰਤੀ ਵਫ਼ਾਦਾਰ ਲੋਕਾਂ ਵਿਚਕਾਰ ਲੜਾਈ ਨੂੰ ਦਰਸਾਇਆ ਗਿਆ ਹੈ, ਡੇਵਿਡ ਆਪਣੀਆਂ ਫ਼ੌਜਾਂ ਨੂੰ ਸੰਗਠਿਤ ਕਰਦਾ ਹੈ, ਉਨ੍ਹਾਂ ਨੂੰ ਅਬਸ਼ਾਲੋਮ ਨਾਲ ਨਰਮੀ ਨਾਲ ਪੇਸ਼ ਆਉਣ ਲਈ ਨਿਰਦੇਸ਼ ਦਿੰਦਾ ਹੈ। ਲੜਾਈ ਹੁੰਦੀ ਹੈ, ਜਿਸ ਦੇ ਨਤੀਜੇ ਵਜੋਂ ਬਹੁਤ ਸਾਰੇ ਲੋਕ ਮਾਰੇ ਜਾਂਦੇ ਹਨ, ਅਬਸ਼ਾਲੋਮ ਇੱਕ ਰੁੱਖ ਵਿੱਚ ਫਸ ਜਾਂਦਾ ਹੈ, ਅਤੇ ਯੋਆਬ ਨੇ ਹੁਕਮਾਂ ਦੇ ਵਿਰੁੱਧ ਉਸਨੂੰ ਮਾਰ ਦਿੱਤਾ। ਖ਼ਬਰਾਂ ਡੇਵਿਡ ਨੂੰ ਸੰਦੇਸ਼ਵਾਹਕਾਂ ਦੁਆਰਾ ਲਿਆਂਦੀਆਂ ਜਾਂਦੀਆਂ ਹਨ, ਜੋ ਅੰਸ਼ਕ ਜਾਣਕਾਰੀ ਪ੍ਰਦਾਨ ਕਰਦੇ ਹਨ, ਡੇਵਿਡ ਨੂੰ ਆਪਣੇ ਪੁੱਤਰ ਦੀ ਮੌਤ ਬਾਰੇ ਪਤਾ ਲੱਗਣ 'ਤੇ ਡੂੰਘਾ ਸੋਗ ਹੁੰਦਾ ਹੈ। ਇਹ ਸੰਖੇਪ ਵਿੱਚ, ਅਧਿਆਇ ਯੁੱਧ ਦੇ ਵਿਸ਼ਿਆਂ, ਬਗਾਵਤ ਦੇ ਨਤੀਜਿਆਂ ਦੀ ਪੜਚੋਲ ਕਰਦਾ ਹੈ, ਅਤੇ ਪਰਿਵਾਰਾਂ ਵਿੱਚ ਜਿੱਤ ਅਤੇ ਦੁਖਾਂਤ ਦੋਵਾਂ ਨੂੰ ਉਜਾਗਰ ਕਰਦਾ ਹੈ।</w:t>
      </w:r>
    </w:p>
    <w:p/>
    <w:p>
      <w:r xmlns:w="http://schemas.openxmlformats.org/wordprocessingml/2006/main">
        <w:t xml:space="preserve">੨ ਸਮੂਏਲ ਦੀ ਦੂਜੀ ਪੋਥੀ 18:1 ਅਤੇ ਦਾਊਦ ਨੇ ਆਪਣੇ ਨਾਲ ਦੇ ਲੋਕਾਂ ਦੀ ਗਿਣਤੀ ਕੀਤੀ ਅਤੇ ਉਨ੍ਹਾਂ ਉੱਤੇ ਹਜ਼ਾਰਾਂ ਦੇ ਸਰਦਾਰ ਅਤੇ ਸੈਂਕੜੇ ਦੇ ਸਰਦਾਰ ਠਹਿਰਾਏ।</w:t>
      </w:r>
    </w:p>
    <w:p/>
    <w:p>
      <w:r xmlns:w="http://schemas.openxmlformats.org/wordprocessingml/2006/main">
        <w:t xml:space="preserve">ਡੇਵਿਡ ਨੇ ਆਪਣੀ ਫ਼ੌਜ ਨੂੰ ਹਜ਼ਾਰਾਂ ਅਤੇ ਸੈਂਕੜੇ ਦੇ ਟੁਕੜਿਆਂ ਵਿੱਚ ਸੰਗਠਿਤ ਕੀਤਾ, ਉਨ੍ਹਾਂ ਦੀ ਅਗਵਾਈ ਕਰਨ ਲਈ ਕਪਤਾਨ ਨਿਯੁਕਤ ਕੀਤੇ।</w:t>
      </w:r>
    </w:p>
    <w:p/>
    <w:p>
      <w:r xmlns:w="http://schemas.openxmlformats.org/wordprocessingml/2006/main">
        <w:t xml:space="preserve">1. ਸੰਗਠਨ ਦੀ ਸ਼ਕਤੀ: ਕਿਵੇਂ ਪ੍ਰਮਾਤਮਾ ਸਾਨੂੰ ਆਪਣੇ ਉਦੇਸ਼ਾਂ ਲਈ ਕ੍ਰਮ ਵਿੱਚ ਰੱਖਦਾ ਹੈ</w:t>
      </w:r>
    </w:p>
    <w:p/>
    <w:p>
      <w:r xmlns:w="http://schemas.openxmlformats.org/wordprocessingml/2006/main">
        <w:t xml:space="preserve">2. ਏਕਤਾ ਦੀ ਤਾਕਤ: ਪਰਮੇਸ਼ੁਰ ਦੀ ਇੱਛਾ ਨੂੰ ਪੂਰਾ ਕਰਨ ਲਈ ਇਕੱਠੇ ਕੰਮ ਕਰਨਾ</w:t>
      </w:r>
    </w:p>
    <w:p/>
    <w:p>
      <w:r xmlns:w="http://schemas.openxmlformats.org/wordprocessingml/2006/main">
        <w:t xml:space="preserve">1. ਅਫ਼ਸੀਆਂ 4:11-12 ਅਤੇ ਉਸਨੇ ਰਸੂਲਾਂ, ਨਬੀਆਂ, ਪ੍ਰਚਾਰਕਾਂ, ਚਰਵਾਹਿਆਂ ਅਤੇ ਗੁਰੂਆਂ ਨੂੰ, ਮਸੀਹ ਦੇ ਸਰੀਰ ਨੂੰ ਬਣਾਉਣ ਲਈ, ਸੇਵਕਾਈ ਦੇ ਕੰਮ ਲਈ ਸੰਤਾਂ ਨੂੰ ਤਿਆਰ ਕਰਨ ਲਈ ਦਿੱਤਾ।</w:t>
      </w:r>
    </w:p>
    <w:p/>
    <w:p>
      <w:r xmlns:w="http://schemas.openxmlformats.org/wordprocessingml/2006/main">
        <w:t xml:space="preserve">2. ਜ਼ਬੂਰ 133:1 ਦੇਖੋ, ਇਹ ਕਿੰਨਾ ਚੰਗਾ ਅਤੇ ਸੁਹਾਵਣਾ ਹੁੰਦਾ ਹੈ ਜਦੋਂ ਭਰਾ ਏਕਤਾ ਵਿਚ ਰਹਿੰਦੇ ਹਨ!</w:t>
      </w:r>
    </w:p>
    <w:p/>
    <w:p>
      <w:r xmlns:w="http://schemas.openxmlformats.org/wordprocessingml/2006/main">
        <w:t xml:space="preserve">2 ਸਮੂਏਲ 18:2 ਅਤੇ ਦਾਊਦ ਨੇ ਲੋਕਾਂ ਦਾ ਇੱਕ ਤਿਹਾਈ ਹਿੱਸਾ ਯੋਆਬ ਦੇ ਹੱਥ ਵਿੱਚ ਅਤੇ ਇੱਕ ਤਿਹਾਈ ਯੋਆਬ ਦੇ ਭਰਾ ਸਰੂਯਾਹ ਦੇ ਪੁੱਤਰ ਅਬੀਸ਼ਈ ਦੇ ਹੱਥ ਵਿੱਚ ਅਤੇ ਇੱਕ ਤਿਹਾਈ ਗਿੱਟੀ ਇਤਈ ਦੇ ਹੱਥ ਵਿੱਚ ਭੇਜਿਆ। ਪਾਤਸ਼ਾਹ ਨੇ ਲੋਕਾਂ ਨੂੰ ਆਖਿਆ, ਮੈਂ ਵੀ ਤੁਹਾਡੇ ਨਾਲ ਜ਼ਰੂਰ ਜਾਵਾਂਗਾ।</w:t>
      </w:r>
    </w:p>
    <w:p/>
    <w:p>
      <w:r xmlns:w="http://schemas.openxmlformats.org/wordprocessingml/2006/main">
        <w:t xml:space="preserve">ਦਾਊਦ ਨੇ ਲੋਕਾਂ ਨੂੰ ਲੜਾਈ ਲਈ ਤਿੰਨ ਹਿੱਸਿਆਂ ਵਿੱਚ ਵੰਡਿਆ ਅਤੇ ਆਪ ਉਨ੍ਹਾਂ ਨਾਲ ਜੁੜ ਗਿਆ।</w:t>
      </w:r>
    </w:p>
    <w:p/>
    <w:p>
      <w:r xmlns:w="http://schemas.openxmlformats.org/wordprocessingml/2006/main">
        <w:t xml:space="preserve">1. ਏਕਤਾ ਦੀ ਸ਼ਕਤੀ: ਕਿਵੇਂ ਆਗੂ ਦੂਜਿਆਂ ਨੂੰ ਮਿਲ ਕੇ ਕੰਮ ਕਰਨ ਲਈ ਪ੍ਰੇਰਿਤ ਕਰ ਸਕਦੇ ਹਨ</w:t>
      </w:r>
    </w:p>
    <w:p/>
    <w:p>
      <w:r xmlns:w="http://schemas.openxmlformats.org/wordprocessingml/2006/main">
        <w:t xml:space="preserve">2. ਚੁਣੌਤੀਆਂ ਦਾ ਸਾਮ੍ਹਣਾ ਕਰਨ ਦੀ ਹਿੰਮਤ: ਡੇਵਿਡ ਦੀ ਮਿਸਾਲ ਤੋਂ ਸਿੱਖਣਾ</w:t>
      </w:r>
    </w:p>
    <w:p/>
    <w:p>
      <w:r xmlns:w="http://schemas.openxmlformats.org/wordprocessingml/2006/main">
        <w:t xml:space="preserve">1. ਅਫ਼ਸੀਆਂ 4:11-13, "ਅਤੇ ਉਸਨੇ ਰਸੂਲਾਂ, ਨਬੀਆਂ, ਪ੍ਰਚਾਰਕਾਂ, ਚਰਵਾਹਿਆਂ ਅਤੇ ਗੁਰੂਆਂ ਨੂੰ, ਸੰਤਾਂ ਨੂੰ ਸੇਵਕਾਈ ਦੇ ਕੰਮ ਲਈ, ਮਸੀਹ ਦੇ ਸਰੀਰ ਨੂੰ ਬਣਾਉਣ ਲਈ ਤਿਆਰ ਕਰਨ ਲਈ ਦਿੱਤਾ, ਜਦੋਂ ਤੱਕ ਅਸੀਂ ਸਾਰੇ ਇਸ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2. 1 ਕੁਰਿੰਥੀਆਂ 16:13, "ਸਾਵਧਾਨ ਰਹੋ, ਵਿਸ਼ਵਾਸ ਵਿੱਚ ਦ੍ਰਿੜ੍ਹ ਰਹੋ, ਮਨੁੱਖਾਂ ਵਾਂਗ ਕੰਮ ਕਰੋ, ਮਜ਼ਬੂਤ ਬਣੋ। ਜੋ ਕੁਝ ਤੁਸੀਂ ਕਰਦੇ ਹੋ ਪਿਆਰ ਨਾਲ ਕੀਤਾ ਜਾਵੇ।"</w:t>
      </w:r>
    </w:p>
    <w:p/>
    <w:p>
      <w:r xmlns:w="http://schemas.openxmlformats.org/wordprocessingml/2006/main">
        <w:t xml:space="preserve">2 ਸਮੂਏਲ 18:3 ਪਰ ਲੋਕਾਂ ਨੇ ਉੱਤਰ ਦਿੱਤਾ, ਤੂੰ ਬਾਹਰ ਨਾ ਜਾਵੀਂ ਕਿਉਂ ਜੋ ਜੇ ਅਸੀਂ ਭੱਜ ਗਏ ਤਾਂ ਉਹ ਸਾਡੀ ਪਰਵਾਹ ਨਹੀਂ ਕਰਨਗੇ। ਨਾ ਹੀ ਜੇਕਰ ਸਾਡੇ ਵਿੱਚੋਂ ਅੱਧੇ ਮਰ ਜਾਂਦੇ ਹਨ, ਤਾਂ ਕੀ ਉਹ ਸਾਡੀ ਪਰਵਾਹ ਕਰਨਗੇ: ਪਰ ਹੁਣ ਤੁਸੀਂ ਸਾਡੇ ਵਿੱਚੋਂ ਦਸ ਹਜ਼ਾਰ ਦੇ ਯੋਗ ਹੋ, ਇਸ ਲਈ ਹੁਣ ਇਹ ਬਿਹਤਰ ਹੈ ਕਿ ਤੁਸੀਂ ਸ਼ਹਿਰ ਤੋਂ ਬਾਹਰ ਚਲੇ ਜਾਓ।</w:t>
      </w:r>
    </w:p>
    <w:p/>
    <w:p>
      <w:r xmlns:w="http://schemas.openxmlformats.org/wordprocessingml/2006/main">
        <w:t xml:space="preserve">ਇਜ਼ਰਾਈਲ ਦੇ ਲੋਕਾਂ ਨੇ ਦਾਊਦ ਨੂੰ ਲੜਾਈ ਵਿਚ ਨਾ ਜਾਣ ਦੀ ਬੇਨਤੀ ਕੀਤੀ, ਇਹ ਸਮਝਾਉਂਦੇ ਹੋਏ ਕਿ ਜੇ ਉਹ ਮਰਦਾ ਹੈ, ਤਾਂ ਨਤੀਜੇ ਉਨ੍ਹਾਂ ਵਿੱਚੋਂ ਅੱਧੇ ਮਰ ਜਾਣ ਨਾਲੋਂ ਬਹੁਤ ਜ਼ਿਆਦਾ ਹੋਣਗੇ।</w:t>
      </w:r>
    </w:p>
    <w:p/>
    <w:p>
      <w:r xmlns:w="http://schemas.openxmlformats.org/wordprocessingml/2006/main">
        <w:t xml:space="preserve">1. ਇੱਕ ਦੀ ਸ਼ਕਤੀ: ਇੱਕ ਵਿਅਕਤੀ ਕਿਵੇਂ ਇੱਕ ਫਰਕ ਕਰ ਸਕਦਾ ਹੈ</w:t>
      </w:r>
    </w:p>
    <w:p/>
    <w:p>
      <w:r xmlns:w="http://schemas.openxmlformats.org/wordprocessingml/2006/main">
        <w:t xml:space="preserve">2. ਲੀਡਰਸ਼ਿਪ ਵਿੱਚ ਕੁਰਬਾਨੀ: ਅਗਵਾਈ ਕਰਨ ਲਈ ਕੀ ਲੱਗਦਾ ਹੈ</w:t>
      </w:r>
    </w:p>
    <w:p/>
    <w:p>
      <w:r xmlns:w="http://schemas.openxmlformats.org/wordprocessingml/2006/main">
        <w:t xml:space="preserve">1. ਅਫ਼ਸੀਆਂ 5:15-17 - ਧਿਆਨ ਨਾਲ ਦੇਖੋ ਕਿ ਤੁਸੀਂ ਕਿਵੇਂ ਚੱਲਦੇ ਹੋ, ਮੂਰਖ ਵਾਂਗ ਨਹੀਂ ਸਗੋਂ ਬੁੱਧੀਮਾਨ ਵਾਂਗ, ਸਮੇਂ ਦੀ ਸਭ ਤੋਂ ਵਧੀਆ ਵਰਤੋਂ ਕਰਦੇ ਹੋਏ, ਕਿਉਂਕਿ ਦਿਨ ਬੁਰੇ ਹਨ। ਇਸ ਲਈ ਮੂਰਖ ਨਾ ਬਣੋ, ਸਗੋਂ ਸਮਝੋ ਕਿ ਪ੍ਰਭੂ ਦੀ ਮਰਜ਼ੀ ਕੀ ਹੈ।</w:t>
      </w:r>
    </w:p>
    <w:p/>
    <w:p>
      <w:r xmlns:w="http://schemas.openxmlformats.org/wordprocessingml/2006/main">
        <w:t xml:space="preserve">2. ਜੋਸ਼ੁਆ 1:5-7 - ਕੋਈ ਵੀ ਆਦਮੀ ਤੁਹਾਡੇ ਜੀਵਨ ਦੇ ਸਾਰੇ ਦਿਨ ਤੁਹਾਡੇ ਅੱਗੇ ਖੜਾ ਨਹੀਂ ਰਹਿ ਸਕੇਗਾ। ਜਿਵੇਂ ਮੈਂ ਮੂਸਾ ਦੇ ਨਾਲ ਸੀ, ਉਸੇ ਤਰ੍ਹਾਂ ਮੈਂ ਤੁਹਾਡੇ ਨਾਲ ਰਹਾਂਗਾ। ਮੈਂ ਤੈਨੂੰ ਨਹੀਂ ਛੱਡਾਂਗਾ ਅਤੇ ਨਾ ਹੀ ਤੈਨੂੰ ਛੱਡਾਂਗਾ। ਤਕੜਾ ਅਤੇ ਹੌਂਸਲਾ ਰੱਖੋ, ਕਿਉਂ ਜੋ ਤੁਸੀਂ ਇਨ੍ਹਾਂ ਲੋਕਾਂ ਨੂੰ ਉਸ ਧਰਤੀ ਦਾ ਵਾਰਸ ਬਣਾਉਗੇ ਜਿਹੜੀ ਮੈਂ ਉਨ੍ਹਾਂ ਦੇ ਪਿਉ-ਦਾਦਿਆਂ ਨੂੰ ਦੇਣ ਦੀ ਸਹੁੰ ਖਾਧੀ ਸੀ। ਸਿਰਫ਼ ਤਕੜੇ ਹੋਵੋ ਅਤੇ ਬਹੁਤ ਹੌਂਸਲਾ ਰੱਖੋ, ਧਿਆਨ ਰੱਖੋ ਕਿ ਤੁਸੀਂ ਉਸ ਸਾਰੀ ਬਿਵਸਥਾ ਦੇ ਅਨੁਸਾਰ ਚੱਲੋ ਜਿਸਦਾ ਮੇਰੇ ਦਾਸ ਮੂਸਾ ਨੇ ਤੁਹਾਨੂੰ ਹੁਕਮ ਦਿੱਤਾ ਹੈ। ਇਸ ਤੋਂ ਸੱਜੇ ਜਾਂ ਖੱਬੇ ਪਾਸੇ ਨਾ ਮੁੜੋ, ਤਾਂ ਜੋ ਤੁਸੀਂ ਜਿੱਥੇ ਵੀ ਜਾਓ ਉੱਥੇ ਤੁਹਾਨੂੰ ਚੰਗੀ ਸਫਲਤਾ ਮਿਲੇ।</w:t>
      </w:r>
    </w:p>
    <w:p/>
    <w:p>
      <w:r xmlns:w="http://schemas.openxmlformats.org/wordprocessingml/2006/main">
        <w:t xml:space="preserve">2 ਸਮੂਏਲ 18:4 ਤਦ ਪਾਤਸ਼ਾਹ ਨੇ ਉਨ੍ਹਾਂ ਨੂੰ ਆਖਿਆ, ਜੋ ਤੁਹਾਨੂੰ ਚੰਗਾ ਲੱਗੇ ਮੈਂ ਉਹੀ ਕਰਾਂਗਾ। ਅਤੇ ਰਾਜਾ ਦਰਵਾਜ਼ੇ ਦੇ ਕੋਲ ਖੜ੍ਹਾ ਸੀ, ਅਤੇ ਸਾਰੇ ਲੋਕ ਸੈਂਕੜੇ ਅਤੇ ਹਜ਼ਾਰਾਂ ਦੀ ਗਿਣਤੀ ਵਿੱਚ ਬਾਹਰ ਆਏ.</w:t>
      </w:r>
    </w:p>
    <w:p/>
    <w:p>
      <w:r xmlns:w="http://schemas.openxmlformats.org/wordprocessingml/2006/main">
        <w:t xml:space="preserve">ਰਾਜਾ ਡੇਵਿਡ ਨੇ ਆਪਣੇ ਸਲਾਹਕਾਰਾਂ ਨੂੰ ਪੁੱਛਿਆ ਕਿ ਉਹ ਕੀ ਸੋਚਦੇ ਹਨ ਕਿ ਉਸਨੂੰ ਕੀ ਕਰਨਾ ਚਾਹੀਦਾ ਹੈ, ਅਤੇ ਫਿਰ ਦਰਵਾਜ਼ੇ 'ਤੇ ਖੜ੍ਹਾ ਹੋ ਗਿਆ ਜਦੋਂ ਲੋਕ ਵੱਡੀ ਗਿਣਤੀ ਵਿੱਚ ਬਾਹਰ ਆਏ ਸਨ।</w:t>
      </w:r>
    </w:p>
    <w:p/>
    <w:p>
      <w:r xmlns:w="http://schemas.openxmlformats.org/wordprocessingml/2006/main">
        <w:t xml:space="preserve">1. ਸਲਾਹ ਮੰਗਣ ਦੀ ਸ਼ਕਤੀ - ਜੀਵਨ ਦੇ ਸਾਰੇ ਖੇਤਰਾਂ ਵਿੱਚ ਬੁੱਧੀਮਾਨ ਲੋਕਾਂ ਤੋਂ ਸਲਾਹ ਲੈਣਾ ਸਿੱਖਣਾ।</w:t>
      </w:r>
    </w:p>
    <w:p/>
    <w:p>
      <w:r xmlns:w="http://schemas.openxmlformats.org/wordprocessingml/2006/main">
        <w:t xml:space="preserve">2. ਸਟੈਂਡ ਲੈਣਾ - ਖੜ੍ਹੇ ਹੋਣ ਦਾ ਸਧਾਰਨ ਕੰਮ ਹਿੰਮਤ ਅਤੇ ਤਾਕਤ ਦਾ ਕੰਮ ਕਿਵੇਂ ਹੋ ਸਕਦਾ ਹੈ।</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੨ ਸਮੂਏਲ ਦੀ ਦੂਜੀ ਪੋਥੀ 18:5 ਤਦ ਪਾਤਸ਼ਾਹ ਨੇ ਯੋਆਬ ਅਤੇ ਅਬੀਸ਼ਈ ਅਤੇ ਇਤਈ ਨੂੰ ਹੁਕਮ ਦਿੱਤਾ ਕਿ ਮੇਰੇ ਕਾਰਨ ਉਸ ਜੁਆਨ ਨਾਲ ਅਬਸ਼ਾਲੋਮ ਨਾਲ ਨਰਮੀ ਨਾਲ ਪੇਸ਼ ਆਓ। ਅਤੇ ਸਾਰੇ ਲੋਕਾਂ ਨੇ ਸੁਣਿਆ ਜਦੋਂ ਪਾਤਸ਼ਾਹ ਨੇ ਸਾਰੇ ਸਰਦਾਰਾਂ ਨੂੰ ਅਬਸ਼ਾਲੋਮ ਦੇ ਬਾਰੇ ਹੁਕਮ ਦਿੱਤਾ।</w:t>
      </w:r>
    </w:p>
    <w:p/>
    <w:p>
      <w:r xmlns:w="http://schemas.openxmlformats.org/wordprocessingml/2006/main">
        <w:t xml:space="preserve">ਰਾਜਾ ਯੋਆਬ, ਅਬੀਸ਼ਈ ਅਤੇ ਇਤਈ ਨੂੰ ਅਬਸ਼ਾਲੋਮ ਉੱਤੇ ਦਇਆ ਕਰਨ ਦਾ ਹੁਕਮ ਦਿੰਦਾ ਹੈ। ਸਾਰੇ ਲੋਕ ਰਾਜੇ ਦਾ ਹੁਕਮ ਸੁਣਦੇ ਹਨ।</w:t>
      </w:r>
    </w:p>
    <w:p/>
    <w:p>
      <w:r xmlns:w="http://schemas.openxmlformats.org/wordprocessingml/2006/main">
        <w:t xml:space="preserve">1. ਦਇਆ ਦੀ ਸ਼ਕਤੀ - ਵਿਰੋਧ ਦੇ ਬਾਵਜੂਦ ਦਇਆ ਕਿਵੇਂ ਦਿਖਾਉਣੀ ਹੈ।</w:t>
      </w:r>
    </w:p>
    <w:p/>
    <w:p>
      <w:r xmlns:w="http://schemas.openxmlformats.org/wordprocessingml/2006/main">
        <w:t xml:space="preserve">2. ਲੀਡਰਸ਼ਿਪ ਵਿੱਚ ਹਮਦਰਦੀ - ਦੂਜਿਆਂ ਪ੍ਰਤੀ ਦਿਆਲਤਾ ਦਿਖਾਉਣ ਦਾ ਮਹੱਤਵ।</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12:10 - "ਭਾਈਚਾਰੇ ਦੇ ਪਿਆਰ ਨਾਲ ਇੱਕ ਦੂਜੇ ਨੂੰ ਪਿਆਰ ਕਰੋ। ਆਦਰ ਦਿਖਾਉਣ ਵਿੱਚ ਇੱਕ ਦੂਜੇ ਨੂੰ ਪਛਾੜੋ।"</w:t>
      </w:r>
    </w:p>
    <w:p/>
    <w:p>
      <w:r xmlns:w="http://schemas.openxmlformats.org/wordprocessingml/2006/main">
        <w:t xml:space="preserve">੨ ਸਮੂਏਲ ਦੀ ਦੂਜੀ ਪੋਥੀ 18:6 ਸੋ ਲੋਕ ਇਸਰਾਏਲ ਦੇ ਵਿਰੁੱਧ ਮੈਦਾਨ ਵਿੱਚ ਨਿੱਕਲ ਗਏ ਅਤੇ ਲੜਾਈ ਇਫ਼ਰਾਈਮ ਦੀ ਲੱਕੜ ਵਿੱਚ ਸੀ।</w:t>
      </w:r>
    </w:p>
    <w:p/>
    <w:p>
      <w:r xmlns:w="http://schemas.openxmlformats.org/wordprocessingml/2006/main">
        <w:t xml:space="preserve">ਇਸਰਾਏਲ ਦੇ ਲੋਕ ਇਫ਼ਰਾਈਮ ਦੀ ਲੱਕੜ ਵਿੱਚ ਲੜਾਈ ਕਰਨ ਲਈ ਨਿਕਲੇ।</w:t>
      </w:r>
    </w:p>
    <w:p/>
    <w:p>
      <w:r xmlns:w="http://schemas.openxmlformats.org/wordprocessingml/2006/main">
        <w:t xml:space="preserve">1. ਇਫ਼ਰਾਈਮ ਦੀ ਲੜਾਈ: ਬਿਪਤਾ ਦੇ ਸਾਮ੍ਹਣੇ ਵਿਸ਼ਵਾਸ ਦੀ ਸ਼ਕਤੀ</w:t>
      </w:r>
    </w:p>
    <w:p/>
    <w:p>
      <w:r xmlns:w="http://schemas.openxmlformats.org/wordprocessingml/2006/main">
        <w:t xml:space="preserve">2. ਇਫ਼ਰਾਈਮ ਦੀ ਲੱਕੜ ਵਿੱਚ ਡਰ ਅਤੇ ਸ਼ੱਕ ਨੂੰ ਦੂਰ ਕਰਨਾ</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ਯਹੋਸ਼ੁਆ 1:9 - "ਕੀ ਮੈਂ ਤੁਹਾਨੂੰ ਹੁਕਮ ਨਹੀਂ ਦਿੱਤਾ ਹੈ? ਤਕੜੇ ਅਤੇ ਦਲੇਰ ਬਣੋ, ਨਾ ਡਰੋ; ਨਿਰਾਸ਼ ਨਾ ਹੋਵੋ, ਕਿਉਂਕਿ ਯਹੋਵਾਹ ਤੁਹਾਡਾ ਪਰਮੇਸ਼ੁਰ ਜਿੱਥੇ ਵੀ ਤੁਸੀਂ ਜਾਵੋਗੇ ਤੁਹਾਡੇ ਨਾਲ ਹੋਵੇਗਾ।</w:t>
      </w:r>
    </w:p>
    <w:p/>
    <w:p>
      <w:r xmlns:w="http://schemas.openxmlformats.org/wordprocessingml/2006/main">
        <w:t xml:space="preserve">2 ਸਮੂਏਲ 18:7 ਜਿੱਥੇ ਇਸਰਾਏਲ ਦੇ ਲੋਕ ਦਾਊਦ ਦੇ ਸੇਵਕਾਂ ਦੇ ਅੱਗੇ ਵੱਢੇ ਗਏ, ਅਤੇ ਉੱਥੇ ਉਸ ਦਿਨ ਵੀਹ ਹਜ਼ਾਰ ਮਨੁੱਖਾਂ ਦਾ ਵੱਡਾ ਕਤਲ ਹੋਇਆ।</w:t>
      </w:r>
    </w:p>
    <w:p/>
    <w:p>
      <w:r xmlns:w="http://schemas.openxmlformats.org/wordprocessingml/2006/main">
        <w:t xml:space="preserve">ਲੜਾਈ ਦੇ ਇੱਕ ਮਹਾਨ ਦਿਨ, ਦਾਊਦ ਦੀ ਫ਼ੌਜ ਨੇ ਇਸਰਾਏਲ ਦੇ ਲੋਕਾਂ ਨੂੰ ਹਰਾਇਆ, ਨਤੀਜੇ ਵਜੋਂ 20,000 ਆਦਮੀਆਂ ਦਾ ਵੱਡਾ ਕਤਲੇਆਮ ਹੋਇਆ।</w:t>
      </w:r>
    </w:p>
    <w:p/>
    <w:p>
      <w:r xmlns:w="http://schemas.openxmlformats.org/wordprocessingml/2006/main">
        <w:t xml:space="preserve">1. ਵਿਸ਼ਵਾਸ ਦੀ ਸ਼ਕਤੀ: ਡੇਵਿਡ ਦੀ ਮਿਸਾਲ ਤੋਂ ਸਿੱਖਣਾ</w:t>
      </w:r>
    </w:p>
    <w:p/>
    <w:p>
      <w:r xmlns:w="http://schemas.openxmlformats.org/wordprocessingml/2006/main">
        <w:t xml:space="preserve">2. ਜੰਗ ਦੀ ਲਾਗਤ: ਲੜਾਈ ਦੇ ਨਤੀਜਿਆਂ ਨੂੰ ਸਮਝਣਾ</w:t>
      </w:r>
    </w:p>
    <w:p/>
    <w:p>
      <w:r xmlns:w="http://schemas.openxmlformats.org/wordprocessingml/2006/main">
        <w:t xml:space="preserve">1. ਅਫ਼ਸੀਆਂ 6:10-18 - ਪਰਮੇਸ਼ੁਰ ਦੇ ਪੂਰੇ ਸ਼ਸਤਰ ਨੂੰ ਪਹਿਨਣਾ</w:t>
      </w:r>
    </w:p>
    <w:p/>
    <w:p>
      <w:r xmlns:w="http://schemas.openxmlformats.org/wordprocessingml/2006/main">
        <w:t xml:space="preserve">2. ਯਸਾਯਾਹ 2:4 - ਤਲਵਾਰਾਂ ਨੂੰ ਫਾਲੇ ਵਿੱਚ ਬਦਲਣਾ</w:t>
      </w:r>
    </w:p>
    <w:p/>
    <w:p>
      <w:r xmlns:w="http://schemas.openxmlformats.org/wordprocessingml/2006/main">
        <w:t xml:space="preserve">੨ ਸਮੂਏਲ ਦੀ ਦੂਜੀ ਪੋਥੀ 18:8 ਕਿਉਂ ਜੋ ਲੜਾਈ ਸਾਰੇ ਦੇਸ ਵਿੱਚ ਖਿੱਲਰ ਗਈ ਸੀ ਅਤੇ ਤਲਵਾਰ ਨਾਲੋਂ ਲੱਕੜ ਨੇ ਉਸ ਦਿਨ ਵੱਧ ਲੋਕਾਂ ਨੂੰ ਖਾ ਲਿਆ ਸੀ।</w:t>
      </w:r>
    </w:p>
    <w:p/>
    <w:p>
      <w:r xmlns:w="http://schemas.openxmlformats.org/wordprocessingml/2006/main">
        <w:t xml:space="preserve">ਇੱਕ ਵੱਡੇ ਖੇਤਰ ਵਿੱਚ ਲੜਾਈ ਹੋਈ ਅਤੇ ਤਲਵਾਰ ਨਾਲੋਂ ਲੱਕੜ ਨੇ ਜ਼ਿਆਦਾ ਲੋਕਾਂ ਨੂੰ ਖਾ ਲਿਆ।</w:t>
      </w:r>
    </w:p>
    <w:p/>
    <w:p>
      <w:r xmlns:w="http://schemas.openxmlformats.org/wordprocessingml/2006/main">
        <w:t xml:space="preserve">1. ਪਰਮੇਸ਼ੁਰ ਦੇ ਬਚਨ ਦੀ ਸ਼ਕਤੀ - 2 ਤਿਮੋਥਿਉਸ 3:16</w:t>
      </w:r>
    </w:p>
    <w:p/>
    <w:p>
      <w:r xmlns:w="http://schemas.openxmlformats.org/wordprocessingml/2006/main">
        <w:t xml:space="preserve">2. ਪਰਮੇਸ਼ੁਰ ਦੇ ਨਿਆਂ ਦਾ ਸੁਭਾਅ - ਅੱਯੂਬ 34:17-20</w:t>
      </w:r>
    </w:p>
    <w:p/>
    <w:p>
      <w:r xmlns:w="http://schemas.openxmlformats.org/wordprocessingml/2006/main">
        <w:t xml:space="preserve">1. ਯਿਰਮਿਯਾਹ 5:14 - ਉਹ ਮਹਾਨ ਅਤੇ ਅਮੀਰ ਬਣ ਗਏ ਹਨ; ਉਹ ਮੋਟੇ ਅਤੇ ਪਤਲੇ ਹੋ ਗਏ ਹਨ।</w:t>
      </w:r>
    </w:p>
    <w:p/>
    <w:p>
      <w:r xmlns:w="http://schemas.openxmlformats.org/wordprocessingml/2006/main">
        <w:t xml:space="preserve">2. ਆਮੋਸ 4:10 - ਜਿਵੇਂ ਮੈਂ ਮਿਸਰ ਵਿੱਚ ਕੀਤਾ ਸੀ, ਮੈਂ ਤੁਹਾਡੇ ਵਿੱਚ ਬਵਾਵਾਂ ਭੇਜੀਆਂ। ਮੈਂ ਤੇਰੇ ਜਵਾਨਾਂ ਨੂੰ ਤਲਵਾਰ ਨਾਲ, ਤੇਰੇ ਫੜੇ ਘੋੜਿਆਂ ਸਮੇਤ ਮਾਰ ਦਿੱਤਾ।</w:t>
      </w:r>
    </w:p>
    <w:p/>
    <w:p>
      <w:r xmlns:w="http://schemas.openxmlformats.org/wordprocessingml/2006/main">
        <w:t xml:space="preserve">2 ਸਮੂਏਲ 18:9 ਅਤੇ ਅਬਸ਼ਾਲੋਮ ਦਾਊਦ ਦੇ ਸੇਵਕਾਂ ਨੂੰ ਮਿਲਿਆ। ਅਤੇ ਅਬਸ਼ਾਲੋਮ ਇੱਕ ਖੱਚਰ ਉੱਤੇ ਚੜ੍ਹਿਆ, ਅਤੇ ਖੱਚਰ ਇੱਕ ਵੱਡੇ ਬਲੂਤ ਦੀਆਂ ਮੋਟੀਆਂ ਟਾਹਣੀਆਂ ਦੇ ਹੇਠਾਂ ਗਿਆ, ਅਤੇ ਉਸਦਾ ਸਿਰ ਬਲੂਤ ਨੂੰ ਫੜਿਆ, ਅਤੇ ਉਸਨੂੰ ਅਕਾਸ਼ ਅਤੇ ਧਰਤੀ ਦੇ ਵਿਚਕਾਰ ਚੁੱਕ ਲਿਆ ਗਿਆ। ਅਤੇ ਉਹ ਖੱਚਰ ਜੋ ਉਸਦੇ ਹੇਠਾਂ ਸੀ ਚਲਿਆ ਗਿਆ।</w:t>
      </w:r>
    </w:p>
    <w:p/>
    <w:p>
      <w:r xmlns:w="http://schemas.openxmlformats.org/wordprocessingml/2006/main">
        <w:t xml:space="preserve">ਅਬਸ਼ਾਲੋਮ ਨੇ ਖੱਚਰ ਦੀ ਸਵਾਰੀ ਕਰਦੇ ਹੋਏ ਦਾਊਦ ਦੇ ਨੌਕਰਾਂ ਦਾ ਸਾਹਮਣਾ ਕੀਤਾ, ਅਤੇ ਉਸਦਾ ਸਿਰ ਇੱਕ ਵੱਡੇ ਬਲੂਤ ਦੀਆਂ ਟਾਹਣੀਆਂ ਵਿੱਚ ਫਸ ਗਿਆ, ਉਸਨੂੰ ਅਕਾਸ਼ ਅਤੇ ਜ਼ਮੀਨ ਦੇ ਵਿਚਕਾਰ ਲਟਕ ਗਿਆ। ਜਿਸ ਖੱਚਰ 'ਤੇ ਉਹ ਸਵਾਰ ਸੀ, ਫਰਾਰ ਹੋ ਗਿਆ।</w:t>
      </w:r>
    </w:p>
    <w:p/>
    <w:p>
      <w:r xmlns:w="http://schemas.openxmlformats.org/wordprocessingml/2006/main">
        <w:t xml:space="preserve">1. "ਅਚਾਨਕ ਸਥਿਤੀਆਂ ਵਿੱਚ ਪਰਮੇਸ਼ੁਰ ਦੀ ਸ਼ਮੂਲੀਅਤ"</w:t>
      </w:r>
    </w:p>
    <w:p/>
    <w:p>
      <w:r xmlns:w="http://schemas.openxmlformats.org/wordprocessingml/2006/main">
        <w:t xml:space="preserve">2. "ਪਰਮੇਸ਼ੁਰ ਦੀਆਂ ਯੋਜਨਾਵਾਂ ਦੀ ਅਚਾਨਕਤਾ"</w:t>
      </w:r>
    </w:p>
    <w:p/>
    <w:p>
      <w:r xmlns:w="http://schemas.openxmlformats.org/wordprocessingml/2006/main">
        <w:t xml:space="preserve">1. 2 ਸਮੂਏਲ 18:9</w:t>
      </w:r>
    </w:p>
    <w:p/>
    <w:p>
      <w:r xmlns:w="http://schemas.openxmlformats.org/wordprocessingml/2006/main">
        <w:t xml:space="preserve">2.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੨ ਸਮੂਏਲ ਦੀ ਦੂਜੀ ਪੋਥੀ 18:10 ਅਤੇ ਇੱਕ ਮਨੁੱਖ ਨੇ ਉਹ ਨੂੰ ਵੇਖ ਕੇ ਯੋਆਬ ਨੂੰ ਦੱਸਿਆ ਅਤੇ ਆਖਿਆ, ਵੇਖ, ਮੈਂ ਅਬਸ਼ਾਲੋਮ ਨੂੰ ਬਲੂਤ ਵਿੱਚ ਲਟਕਦਾ ਵੇਖਿਆ।</w:t>
      </w:r>
    </w:p>
    <w:p/>
    <w:p>
      <w:r xmlns:w="http://schemas.openxmlformats.org/wordprocessingml/2006/main">
        <w:t xml:space="preserve">ਇੱਕ ਆਦਮੀ ਨੇ ਅਬਸ਼ਾਲੋਮ ਨੂੰ ਇੱਕ ਬਲੂਤ ਦੇ ਦਰਖਤ ਉੱਤੇ ਲਟਕਦੇ ਦੇਖਿਆ ਅਤੇ ਯੋਆਬ ਨੂੰ ਇਸਦੀ ਸੂਚਨਾ ਦਿੱਤੀ।</w:t>
      </w:r>
    </w:p>
    <w:p/>
    <w:p>
      <w:r xmlns:w="http://schemas.openxmlformats.org/wordprocessingml/2006/main">
        <w:t xml:space="preserve">1. ਘਮੰਡ ਦਾ ਖ਼ਤਰਾ - ਘਮੰਡ ਦੁਖਾਂਤ ਦਾ ਕਾਰਨ ਬਣ ਸਕਦਾ ਹੈ, ਜਿਵੇਂ ਕਿ ਅਬਸ਼ਾਲੋਮ ਦੀ ਕਹਾਣੀ ਵਿੱਚ ਦੇਖਿਆ ਗਿਆ ਹੈ।</w:t>
      </w:r>
    </w:p>
    <w:p/>
    <w:p>
      <w:r xmlns:w="http://schemas.openxmlformats.org/wordprocessingml/2006/main">
        <w:t xml:space="preserve">2. ਗਵਾਹੀ ਦੇਣ ਦੀ ਸ਼ਕਤੀ - ਜਦੋਂ ਅਸੀਂ ਦੂਸਰਿਆਂ ਨਾਲ ਜੋ ਦੇਖਿਆ ਹੈ ਉਸ ਨੂੰ ਸਾਂਝਾ ਕਰਦੇ ਹੋਏ ਸਾਡੇ ਉੱਤੇ ਬਹੁਤ ਪ੍ਰਭਾਵ ਪੈ ਸਕਦਾ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p>
      <w:r xmlns:w="http://schemas.openxmlformats.org/wordprocessingml/2006/main">
        <w:t xml:space="preserve">੨ ਸਮੂਏਲ ਦੀ ਦੂਜੀ ਪੋਥੀ 18:11 ਤਦ ਯੋਆਬ ਨੇ ਉਸ ਮਨੁੱਖ ਨੂੰ ਆਖਿਆ ਜਿਸ ਨੇ ਉਹ ਨੂੰ ਦੱਸਿਆ ਸੀ, ਅਤੇ ਵੇਖ, ਤੈਂ ਉਹ ਨੂੰ ਵੇਖਿਆ ਅਤੇ ਉਹ ਨੂੰ ਉੱਥੇ ਕਿਉਂ ਨਾ ਮਾਰਿਆ? ਅਤੇ ਮੈਂ ਤੈਨੂੰ ਦਸ ਸ਼ੈਕੇਲ ਚਾਂਦੀ ਅਤੇ ਇੱਕ ਕਮਰਬੰਦ ਦਿਆਂਗਾ।</w:t>
      </w:r>
    </w:p>
    <w:p/>
    <w:p>
      <w:r xmlns:w="http://schemas.openxmlformats.org/wordprocessingml/2006/main">
        <w:t xml:space="preserve">ਯੋਆਬ ਨੇ ਇੱਕ ਆਦਮੀ ਨੂੰ ਪੁੱਛਿਆ ਕਿ ਉਸਨੇ ਮੌਕਾ ਮਿਲਣ 'ਤੇ ਕਿਸੇ ਨੂੰ ਕਿਉਂ ਨਹੀਂ ਮਾਰਿਆ ਅਤੇ ਉਸਨੂੰ ਅਜਿਹਾ ਕਰਨ ਲਈ ਇਨਾਮ ਦੀ ਪੇਸ਼ਕਸ਼ ਕੀਤੀ।</w:t>
      </w:r>
    </w:p>
    <w:p/>
    <w:p>
      <w:r xmlns:w="http://schemas.openxmlformats.org/wordprocessingml/2006/main">
        <w:t xml:space="preserve">1) ਮਾਫੀ ਦੀ ਸ਼ਕਤੀ: ਬਦਲਾ ਲੈਣ ਲਈ ਪਰਤਾਵਿਆਂ ਨੂੰ ਕਿਵੇਂ ਦੂਰ ਕਰਨਾ ਹੈ।</w:t>
      </w:r>
    </w:p>
    <w:p/>
    <w:p>
      <w:r xmlns:w="http://schemas.openxmlformats.org/wordprocessingml/2006/main">
        <w:t xml:space="preserve">2) ਦਇਆ ਦੀ ਸ਼ਕਤੀ: ਦੂਜਿਆਂ ਲਈ ਦਇਆ ਕਿਵੇਂ ਕਰੀਏ.</w:t>
      </w:r>
    </w:p>
    <w:p/>
    <w:p>
      <w:r xmlns:w="http://schemas.openxmlformats.org/wordprocessingml/2006/main">
        <w:t xml:space="preserve">1) ਮੱਤੀ 5:38-48 - ਦੂਜੀ ਗੱਲ ਨੂੰ ਮੋੜਨ ਅਤੇ ਆਪਣੇ ਦੁਸ਼ਮਣਾਂ ਨੂੰ ਪਿਆਰ ਕਰਨ ਬਾਰੇ ਯਿਸੂ ਦੀ ਸਿੱਖਿਆ।</w:t>
      </w:r>
    </w:p>
    <w:p/>
    <w:p>
      <w:r xmlns:w="http://schemas.openxmlformats.org/wordprocessingml/2006/main">
        <w:t xml:space="preserve">2) ਰੋਮੀਆਂ 12:14-21 - ਪੌਲੁਸ ਦੀ ਸਿੱਖਿਆ ਕਿ ਬੁਰਾਈ ਦਾ ਜਵਾਬ ਚੰਗਿਆਈ ਨਾਲ ਕਿਵੇਂ ਕਰਨਾ ਹੈ।</w:t>
      </w:r>
    </w:p>
    <w:p/>
    <w:p>
      <w:r xmlns:w="http://schemas.openxmlformats.org/wordprocessingml/2006/main">
        <w:t xml:space="preserve">੨ ਸਮੂਏਲ ਦੀ ਦੂਜੀ ਪੋਥੀ 18:12 ਤਦ ਉਸ ਮਨੁੱਖ ਨੇ ਯੋਆਬ ਨੂੰ ਆਖਿਆ, ਭਾਵੇਂ ਮੇਰੇ ਹੱਥ ਵਿੱਚ ਇੱਕ ਹਜ਼ਾਰ ਸ਼ੈਕਲ ਚਾਂਦੀ ਹੋਵੇ, ਤਾਂ ਵੀ ਮੈਂ ਪਾਤਸ਼ਾਹ ਦੇ ਪੁੱਤ੍ਰ ਉੱਤੇ ਹੱਥ ਨਾ ਵਧਾਵਾਂ ਕਿਉਂ ਜੋ ਸਾਡੇ ਸੁਣ ਕੇ ਪਾਤਸ਼ਾਹ ਨੇ ਤੈਨੂੰ ਅਰ ਅਬੀਸ਼ਈ ਅਰ ਇਤਈ ਨੂੰ ਹੁਕਮ ਦਿੱਤਾ। ਉਸ ਨੇ ਕਿਹਾ, ਖ਼ਬਰਦਾਰ ਕਿ ਕੋਈ ਵੀ ਨੌਜਵਾਨ ਅਬਸ਼ਾਲੋਮ ਨੂੰ ਹੱਥ ਨਾ ਲਾਵੇ।</w:t>
      </w:r>
    </w:p>
    <w:p/>
    <w:p>
      <w:r xmlns:w="http://schemas.openxmlformats.org/wordprocessingml/2006/main">
        <w:t xml:space="preserve">ਇੱਕ ਆਦਮੀ ਨੇ ਅਬਸ਼ਾਲੋਮ ਨੂੰ ਨੁਕਸਾਨ ਪਹੁੰਚਾਉਣ ਤੋਂ ਇਨਕਾਰ ਕਰ ਦਿੱਤਾ, ਇੱਥੋਂ ਤੱਕ ਕਿ ਵੱਡੀ ਰਕਮ ਲਈ, ਕਿਉਂਕਿ ਉਸਨੇ ਰਾਜਾ ਦਾਊਦ ਨੂੰ ਯੋਆਬ, ਅਬੀਸ਼ਈ ਅਤੇ ਇਤਈ ਨੂੰ ਉਸਦੀ ਰੱਖਿਆ ਕਰਨ ਦਾ ਹੁਕਮ ਦਿੰਦੇ ਸੁਣਿਆ ਸੀ।</w:t>
      </w:r>
    </w:p>
    <w:p/>
    <w:p>
      <w:r xmlns:w="http://schemas.openxmlformats.org/wordprocessingml/2006/main">
        <w:t xml:space="preserve">1. ਪਰਤਾਵੇ ਦੇ ਸਾਮ੍ਹਣੇ ਬਹਾਦਰ ਬਣੋ</w:t>
      </w:r>
    </w:p>
    <w:p/>
    <w:p>
      <w:r xmlns:w="http://schemas.openxmlformats.org/wordprocessingml/2006/main">
        <w:t xml:space="preserve">2. ਸਭ ਤੋਂ ਵੱਧ ਪਰਮੇਸ਼ੁਰ ਦੇ ਹੁਕਮਾਂ ਦੀ ਪਾਲਣਾ ਕਰੋ</w:t>
      </w:r>
    </w:p>
    <w:p/>
    <w:p>
      <w:r xmlns:w="http://schemas.openxmlformats.org/wordprocessingml/2006/main">
        <w:t xml:space="preserve">1. ਬਿਵਸਥਾ ਸਾਰ 13:4 - "ਤੁਸੀਂ ਯਹੋਵਾਹ ਆਪਣੇ ਪਰਮੇਸ਼ੁਰ ਦੇ ਮਗਰ ਚੱਲੋ ਅਤੇ ਉਸ ਤੋਂ ਡਰੋ ਅਤੇ ਉਸਦੇ ਹੁਕਮਾਂ ਦੀ ਪਾਲਣਾ ਕਰੋ ਅਤੇ ਉਸਦੀ ਅਵਾਜ਼ ਨੂੰ ਮੰਨੋ, ਅਤੇ ਤੁਸੀਂ ਉਸਦੀ ਸੇਵਾ ਕਰੋ ਅਤੇ ਉਸਨੂੰ ਫੜੀ ਰੱਖੋ।"</w:t>
      </w:r>
    </w:p>
    <w:p/>
    <w:p>
      <w:r xmlns:w="http://schemas.openxmlformats.org/wordprocessingml/2006/main">
        <w:t xml:space="preserve">2. ਜ਼ਬੂਰ 112:1 - "ਯਹੋਵਾਹ ਦੀ ਉਸਤਤਿ ਕਰੋ! ਧੰਨ ਹੈ ਉਹ ਮਨੁੱਖ ਜੋ ਪ੍ਰਭੂ ਤੋਂ ਡਰਦਾ ਹੈ, ਜੋ ਉਸਦੇ ਹੁਕਮਾਂ ਵਿੱਚ ਬਹੁਤ ਪ੍ਰਸੰਨ ਹੁੰਦਾ ਹੈ!"</w:t>
      </w:r>
    </w:p>
    <w:p/>
    <w:p>
      <w:r xmlns:w="http://schemas.openxmlformats.org/wordprocessingml/2006/main">
        <w:t xml:space="preserve">2 ਸਮੂਏਲ 18:13 ਨਹੀਂ ਤਾਂ ਮੈਂ ਆਪਣੀ ਜਾਨ ਦੇ ਵਿਰੁੱਧ ਝੂਠ ਬੋਲਦਾ, ਕਿਉਂ ਜੋ ਰਾਜੇ ਤੋਂ ਕੋਈ ਗੱਲ ਲੁਕੀ ਨਹੀਂ ਹੈ, ਅਤੇ ਤੂੰ ਆਪਣੇ ਆਪ ਨੂੰ ਮੇਰੇ ਵਿਰੁੱਧ ਠਹਿਰਾਇਆ ਹੁੰਦਾ.</w:t>
      </w:r>
    </w:p>
    <w:p/>
    <w:p>
      <w:r xmlns:w="http://schemas.openxmlformats.org/wordprocessingml/2006/main">
        <w:t xml:space="preserve">1: ਸਾਡੇ ਸਾਰੇ ਕੰਮਾਂ ਦੇ ਨਤੀਜੇ ਹੁੰਦੇ ਹਨ, ਅਤੇ ਇਹ ਯਾਦ ਰੱਖਣਾ ਮਹੱਤਵਪੂਰਨ ਹੈ ਕਿ ਪ੍ਰਮਾਤਮਾ ਸਭ ਜਾਣਦਾ ਹੈ, ਅਤੇ ਉਹ ਆਖਰਕਾਰ ਸਾਡੇ ਕੰਮਾਂ ਦਾ ਨਿਰਣਾ ਕਰੇਗਾ।</w:t>
      </w:r>
    </w:p>
    <w:p/>
    <w:p>
      <w:r xmlns:w="http://schemas.openxmlformats.org/wordprocessingml/2006/main">
        <w:t xml:space="preserve">2: ਸਾਨੂੰ ਸਾਵਧਾਨ ਰਹਿਣਾ ਚਾਹੀਦਾ ਹੈ ਕਿ ਅਸੀਂ ਅਜਿਹਾ ਕੁਝ ਨਾ ਕਰੀਏ ਜਿਸ ਨਾਲ ਪਰਮੇਸ਼ੁਰ ਦਾ ਅਪਮਾਨ ਹੋਵੇ, ਕਿਉਂਕਿ ਉਹ ਸਾਡਾ ਨਿਆਂ ਕਰੇਗਾ।</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ਰੋਮੀਆਂ 14:10-12 - ਪਰ ਤੁਸੀਂ ਆਪਣੇ ਭਰਾ ਦਾ ਨਿਰਣਾ ਕਿਉਂ ਕਰਦੇ ਹੋ? ਜਾਂ ਤੂੰ ਆਪਣੇ ਭਰਾ ਨੂੰ ਕਿਉਂ ਨਕਾਰਦਾ ਹੈਂ? ਕਿਉਂਕਿ ਅਸੀਂ ਸਾਰੇ ਮਸੀਹ ਦੇ ਨਿਆਉਂ ਦੀ ਗੱਦੀ ਦੇ ਸਾਮ੍ਹਣੇ ਖੜੇ ਹੋਵਾਂਗੇ। ਕਿਉਂ ਜੋ ਇਹ ਲਿਖਿਆ ਹੋਇਆ ਹੈ, ਪ੍ਰਭੂ ਦਾ ਵਾਕ ਹੈ, ਮੈਂ ਜਿਉਂਦਾ ਹਾਂ, ਹਰ ਇੱਕ ਗੋਡਾ ਮੇਰੇ ਅੱਗੇ ਝੁਕੇਗਾ, ਅਤੇ ਹਰੇਕ ਜੀਭ ਪਰਮੇਸ਼ੁਰ ਅੱਗੇ ਇਕਰਾਰ ਕਰੇਗੀ। ਇਸ ਲਈ ਸਾਡੇ ਵਿੱਚੋਂ ਹਰ ਇੱਕ ਨੇ ਪਰਮੇਸ਼ੁਰ ਨੂੰ ਆਪਣਾ ਲੇਖਾ ਦੇਣਾ ਹੈ।</w:t>
      </w:r>
    </w:p>
    <w:p/>
    <w:p>
      <w:r xmlns:w="http://schemas.openxmlformats.org/wordprocessingml/2006/main">
        <w:t xml:space="preserve">੨ ਸਮੂਏਲ ਦੀ ਦੂਜੀ ਪੋਥੀ 18:14 ਤਦ ਯੋਆਬ ਨੇ ਆਖਿਆ, ਮੈਂ ਤੇਰੇ ਨਾਲ ਇਉਂ ਨਾ ਠਹਿਰਾਂ। ਅਤੇ ਉਸ ਨੇ ਆਪਣੇ ਹੱਥ ਵਿੱਚ ਤਿੰਨ ਦਾਤਰ ਲਏ ਅਤੇ ਉਨ੍ਹਾਂ ਨੂੰ ਅਬਸ਼ਾਲੋਮ ਦੇ ਦਿਲ ਵਿੱਚ ਸੁੱਟ ਦਿੱਤਾ, ਜਦੋਂ ਉਹ ਬਲੂਤ ਦੇ ਵਿਚਕਾਰ ਜਿਉਂਦਾ ਸੀ।</w:t>
      </w:r>
    </w:p>
    <w:p/>
    <w:p>
      <w:r xmlns:w="http://schemas.openxmlformats.org/wordprocessingml/2006/main">
        <w:t xml:space="preserve">ਯੋਆਬ, ਅਬਸ਼ਾਲੋਮ ਦੇ ਵਿਰੁੱਧ ਆਪਣੀ ਲੜਾਈ ਜਾਰੀ ਰੱਖਣ ਲਈ ਤਿਆਰ ਨਹੀਂ ਸੀ, ਨੇ ਅਬਸ਼ਾਲੋਮ ਦੇ ਦਿਲ ਵਿਚ ਤਿੰਨ ਡਾਰਟ ਸੁੱਟੇ ਜਦੋਂ ਉਹ ਅਜੇ ਵੀ ਜਿਉਂਦਾ ਸੀ।</w:t>
      </w:r>
    </w:p>
    <w:p/>
    <w:p>
      <w:r xmlns:w="http://schemas.openxmlformats.org/wordprocessingml/2006/main">
        <w:t xml:space="preserve">1. ਅਧਰਮੀ ਗੁੱਸੇ ਦਾ ਖ਼ਤਰਾ - 2 ਸਮੂਏਲ 18:14</w:t>
      </w:r>
    </w:p>
    <w:p/>
    <w:p>
      <w:r xmlns:w="http://schemas.openxmlformats.org/wordprocessingml/2006/main">
        <w:t xml:space="preserve">2. ਅਚਾਨਕ ਸਥਾਨਾਂ ਵਿੱਚ ਪਰਮੇਸ਼ੁਰ ਦੀ ਪ੍ਰਭੂਸੱਤਾ - 2 ਸਮੂਏਲ 18:14</w:t>
      </w:r>
    </w:p>
    <w:p/>
    <w:p>
      <w:r xmlns:w="http://schemas.openxmlformats.org/wordprocessingml/2006/main">
        <w:t xml:space="preserve">1. ਕਹਾਉਤਾਂ 19:11 - "ਆਦਮੀ ਦੀ ਸਮਝਦਾਰੀ ਉਸਨੂੰ ਗੁੱਸੇ ਵਿੱਚ ਹੌਲੀ ਕਰ ਦਿੰਦੀ ਹੈ, ਅਤੇ ਅਪਰਾਧ ਨੂੰ ਨਜ਼ਰਅੰਦਾਜ਼ ਕਰਨਾ ਉਸਦੀ ਸ਼ਾਨ ਹੈ।"</w:t>
      </w:r>
    </w:p>
    <w:p/>
    <w:p>
      <w:r xmlns:w="http://schemas.openxmlformats.org/wordprocessingml/2006/main">
        <w:t xml:space="preserve">2. ਉਪਦੇਸ਼ਕ ਦੀ ਪੋਥੀ 8:4 - "ਜਿੱਥੇ ਇੱਕ ਰਾਜੇ ਦਾ ਬਚਨ ਹੁੰਦਾ ਹੈ, ਉੱਥੇ ਸ਼ਕਤੀ ਹੁੰਦੀ ਹੈ; ਅਤੇ ਕੌਣ ਉਸਨੂੰ ਕਹਿ ਸਕਦਾ ਹੈ, ਤੂੰ ਕੀ ਕਰਦਾ ਹੈ?"</w:t>
      </w:r>
    </w:p>
    <w:p/>
    <w:p>
      <w:r xmlns:w="http://schemas.openxmlformats.org/wordprocessingml/2006/main">
        <w:t xml:space="preserve">੨ ਸਮੂਏਲ ਦੀ ਦੂਜੀ ਪੋਥੀ 18:15 ਅਤੇ ਦਸ ਜੁਆਨ ਜਿਹੜੇ ਯੋਆਬ ਦੇ ਸ਼ਸਤ੍ਰ ਲੈ ਕੇ ਆਏ ਸਨ, ਨੇ ਘੇਰਾ ਪਾ ਕੇ ਅਬਸ਼ਾਲੋਮ ਨੂੰ ਮਾਰਿਆ ਅਤੇ ਉਹ ਨੂੰ ਵੱਢ ਸੁੱਟਿਆ।</w:t>
      </w:r>
    </w:p>
    <w:p/>
    <w:p>
      <w:r xmlns:w="http://schemas.openxmlformats.org/wordprocessingml/2006/main">
        <w:t xml:space="preserve">ਯੋਆਬ ਦੇ ਦਸ ਨੌਜਵਾਨਾਂ ਨੇ ਅਬਸ਼ਾਲੋਮ ਨੂੰ ਲੜਾਈ ਵਿੱਚ ਮਾਰ ਦਿੱਤਾ।</w:t>
      </w:r>
    </w:p>
    <w:p/>
    <w:p>
      <w:r xmlns:w="http://schemas.openxmlformats.org/wordprocessingml/2006/main">
        <w:t xml:space="preserve">1. ਏਕਤਾ ਦੀ ਸ਼ਕਤੀ - ਕਿਵੇਂ ਮਿਲ ਕੇ ਕੰਮ ਕਰਨਾ ਸਫਲਤਾ ਵੱਲ ਲੈ ਜਾ ਸਕਦਾ ਹੈ</w:t>
      </w:r>
    </w:p>
    <w:p/>
    <w:p>
      <w:r xmlns:w="http://schemas.openxmlformats.org/wordprocessingml/2006/main">
        <w:t xml:space="preserve">2. ਟਕਰਾਅ ਦੀ ਕੀਮਤ - ਸਾਡੀਆਂ ਆਪਣੀਆਂ ਇੱਛਾਵਾਂ ਦਾ ਪਿੱਛਾ ਕਰਨ ਦੇ ਨਤੀਜੇ</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ਯਾਕੂਬ 4:1-3 - ਤੁਹਾਡੇ ਵਿਚ ਝਗੜੇ ਅਤੇ ਲੜਾਈਆਂ ਦਾ ਕਾਰਨ ਕੀ ਹੈ? ਕੀ ਇਹ ਨਹੀਂ ਹੈ ਕਿ ਤੁਹਾਡੀਆਂ ਇੱਛਾਵਾਂ ਤੁਹਾਡੇ ਅੰਦਰ ਲੜ ਰਹੀਆਂ ਹਨ? ਤੁਹਾਡੀ ਇੱਛਾ ਹੈ ਅਤੇ ਨਹੀਂ ਹੈ, ਇਸ ਲਈ ਤੁਸੀਂ ਕਤਲ ਕਰਦੇ ਹੋ। ਤੁਸੀਂ ਲਾਲਚ ਕਰਦੇ ਹੋ ਅਤੇ ਪ੍ਰਾਪਤ ਨਹੀਂ ਕਰ ਸਕਦੇ, ਇਸ ਲਈ ਤੁਸੀਂ ਲੜਦੇ ਹੋ ਅਤੇ ਝਗੜਾ ਕਰਦੇ ਹੋ।</w:t>
      </w:r>
    </w:p>
    <w:p/>
    <w:p>
      <w:r xmlns:w="http://schemas.openxmlformats.org/wordprocessingml/2006/main">
        <w:t xml:space="preserve">੨ ਸਮੂਏਲ ਦੀ ਦੂਜੀ ਪੋਥੀ 18:16 ਅਤੇ ਯੋਆਬ ਨੇ ਤੁਰ੍ਹੀ ਵਜਾਈ ਅਤੇ ਲੋਕ ਇਸਰਾਏਲ ਦਾ ਪਿੱਛਾ ਕਰਨ ਤੋਂ ਮੁੜੇ ਕਿਉਂ ਜੋ ਯੋਆਬ ਨੇ ਲੋਕਾਂ ਨੂੰ ਰੋਕ ਲਿਆ।</w:t>
      </w:r>
    </w:p>
    <w:p/>
    <w:p>
      <w:r xmlns:w="http://schemas.openxmlformats.org/wordprocessingml/2006/main">
        <w:t xml:space="preserve">ਯੋਆਬ ਨੇ ਲੋਕਾਂ ਨੂੰ ਇਜ਼ਰਾਈਲ ਦਾ ਪਿੱਛਾ ਕਰਨਾ ਬੰਦ ਕਰਨ ਲਈ ਇਸ਼ਾਰਾ ਕਰਨ ਲਈ ਤੁਰ੍ਹੀ ਵਜਾਈ, ਅਤੇ ਉਨ੍ਹਾਂ ਨੇ ਪਾਲਣਾ ਕੀਤੀ।</w:t>
      </w:r>
    </w:p>
    <w:p/>
    <w:p>
      <w:r xmlns:w="http://schemas.openxmlformats.org/wordprocessingml/2006/main">
        <w:t xml:space="preserve">1. ਪਰਮੇਸ਼ੁਰ ਦਾ ਸਮਾਂ ਸੰਪੂਰਣ ਹੈ - 2 ਸਮੂਏਲ 18:16</w:t>
      </w:r>
    </w:p>
    <w:p/>
    <w:p>
      <w:r xmlns:w="http://schemas.openxmlformats.org/wordprocessingml/2006/main">
        <w:t xml:space="preserve">2. ਆਗਿਆਕਾਰੀ ਦੀ ਸ਼ਕਤੀ - 2 ਸਮੂਏਲ 18:16</w:t>
      </w:r>
    </w:p>
    <w:p/>
    <w:p>
      <w:r xmlns:w="http://schemas.openxmlformats.org/wordprocessingml/2006/main">
        <w:t xml:space="preserve">1. ਉਪਦੇਸ਼ਕ ਦੀ ਪੋਥੀ 3:1 - "ਹਰ ਚੀਜ਼ ਲਈ ਇੱਕ ਰੁੱਤ ਹੈ, ਅਕਾਸ਼ ਦੇ ਹੇਠਾਂ ਹਰ ਮਕਸਦ ਲਈ ਇੱਕ ਸਮਾਂ ਹੈ।"</w:t>
      </w:r>
    </w:p>
    <w:p/>
    <w:p>
      <w:r xmlns:w="http://schemas.openxmlformats.org/wordprocessingml/2006/main">
        <w:t xml:space="preserve">2. ਜ਼ਬੂਰ 33:11 - "ਯਹੋਵਾਹ ਦੀ ਸਲਾਹ ਸਦਾ ਕਾਇਮ ਰਹਿੰਦੀ ਹੈ, ਉਸਦੇ ਮਨ ਦੀਆਂ ਯੋਜਨਾਵਾਂ ਸਾਰੀਆਂ ਪੀੜ੍ਹੀਆਂ ਲਈ।"</w:t>
      </w:r>
    </w:p>
    <w:p/>
    <w:p>
      <w:r xmlns:w="http://schemas.openxmlformats.org/wordprocessingml/2006/main">
        <w:t xml:space="preserve">੨ ਸਮੂਏਲ ਦੀ ਦੂਜੀ ਪੋਥੀ 18:17 ਅਤੇ ਉਨ੍ਹਾਂ ਨੇ ਅਬਸ਼ਾਲੋਮ ਨੂੰ ਫੜ ਕੇ ਲੱਕੜੀ ਦੇ ਇੱਕ ਵੱਡੇ ਟੋਏ ਵਿੱਚ ਸੁੱਟ ਦਿੱਤਾ ਅਤੇ ਉਹ ਦੇ ਉੱਤੇ ਪੱਥਰਾਂ ਦਾ ਬਹੁਤ ਵੱਡਾ ਢੇਰ ਲਾ ਦਿੱਤਾ ਅਤੇ ਸਾਰਾ ਇਸਰਾਏਲ ਆਪੋ ਆਪਣੇ ਤੰਬੂ ਨੂੰ ਭੱਜ ਗਿਆ।</w:t>
      </w:r>
    </w:p>
    <w:p/>
    <w:p>
      <w:r xmlns:w="http://schemas.openxmlformats.org/wordprocessingml/2006/main">
        <w:t xml:space="preserve">ਅਬਸ਼ਾਲੋਮ ਦੇ ਮਾਰੇ ਜਾਣ ਤੋਂ ਬਾਅਦ, ਇਸਰਾਏਲੀਆਂ ਨੇ ਉਸ ਨੂੰ ਇੱਕ ਵੱਡੇ ਟੋਏ ਵਿੱਚ ਦਫ਼ਨਾਇਆ ਅਤੇ ਉਸ ਨੂੰ ਪੱਥਰਾਂ ਦੇ ਇੱਕ ਵੱਡੇ ਢੇਰ ਨਾਲ ਢੱਕ ਦਿੱਤਾ।</w:t>
      </w:r>
    </w:p>
    <w:p/>
    <w:p>
      <w:r xmlns:w="http://schemas.openxmlformats.org/wordprocessingml/2006/main">
        <w:t xml:space="preserve">1. ਪਰਮੇਸ਼ੁਰ ਦਾ ਨਿਆਂ ਹਮੇਸ਼ਾ ਕਾਇਮ ਰਹੇਗਾ - ਰੋਮੀਆਂ 12:19</w:t>
      </w:r>
    </w:p>
    <w:p/>
    <w:p>
      <w:r xmlns:w="http://schemas.openxmlformats.org/wordprocessingml/2006/main">
        <w:t xml:space="preserve">2. ਸਾਨੂੰ ਪਰਮੇਸ਼ੁਰ ਦੀ ਯੋਜਨਾ ਉੱਤੇ ਭਰੋਸਾ ਰੱਖਣਾ ਚਾਹੀਦਾ ਹੈ - ਕਹਾਉਤਾਂ 3:5-6</w:t>
      </w:r>
    </w:p>
    <w:p/>
    <w:p>
      <w:r xmlns:w="http://schemas.openxmlformats.org/wordprocessingml/2006/main">
        <w:t xml:space="preserve">1. ਜ਼ਬੂਰ 37:37-38 - ਨਿਰਦੋਸ਼ਾਂ ਦੀ ਨਿਸ਼ਾਨਦੇਹੀ ਕਰੋ ਅਤੇ ਸਿੱਧੇ ਲੋਕਾਂ ਨੂੰ ਦੇਖੋ, ਕਿਉਂਕਿ ਧਰਮੀ ਦਾ ਭਵਿੱਖ ਸ਼ਾਂਤੀ ਹੈ।</w:t>
      </w:r>
    </w:p>
    <w:p/>
    <w:p>
      <w:r xmlns:w="http://schemas.openxmlformats.org/wordprocessingml/2006/main">
        <w:t xml:space="preserve">2. ਯਸਾਯਾਹ 26:3 - ਤੁਸੀਂ ਉਨ੍ਹਾਂ ਨੂੰ ਪੂਰਨ ਸ਼ਾਂਤੀ ਵਿੱਚ ਰੱਖੋਗੇ ਜਿਨ੍ਹਾਂ ਦੇ ਮਨ ਸਥਿਰ ਹਨ, ਕਿਉਂਕਿ ਉਹ ਤੁਹਾਡੇ ਵਿੱਚ ਭਰੋਸਾ ਰੱਖਦੇ ਹਨ।</w:t>
      </w:r>
    </w:p>
    <w:p/>
    <w:p>
      <w:r xmlns:w="http://schemas.openxmlformats.org/wordprocessingml/2006/main">
        <w:t xml:space="preserve">੨ ਸਮੂਏਲ ਦੀ ਦੂਜੀ ਪੋਥੀ 18:18 ਅਬਸ਼ਾਲੋਮ ਨੇ ਆਪਣੇ ਜੀਵਨ ਕਾਲ ਵਿੱਚ ਆਪਣੇ ਲਈ ਇੱਕ ਥੰਮ੍ਹ ਜੋ ਰਾਜੇ ਦੀ ਦਾਲ ਵਿੱਚ ਹੈ ਲਿਆ ਲਿਆ ਅਤੇ ਉਭਾਰਿਆ ਕਿਉਂ ਜੋ ਉਸ ਨੇ ਆਖਿਆ, ਮੇਰਾ ਕੋਈ ਪੁੱਤਰ ਨਹੀਂ ਜੋ ਮੇਰਾ ਨਾਮ ਚੇਤੇ ਰੱਖੇ ਅਤੇ ਉਸ ਨੇ ਉਸ ਥੰਮ ਨੂੰ ਆਪਣਾ ਨਾਮ ਰੱਖਿਆ। ਨਾਮ: ਅਤੇ ਇਸਨੂੰ ਅੱਜ ਤੱਕ ਅਬਸ਼ਾਲੋਮ ਦਾ ਸਥਾਨ ਕਿਹਾ ਜਾਂਦਾ ਹੈ।</w:t>
      </w:r>
    </w:p>
    <w:p/>
    <w:p>
      <w:r xmlns:w="http://schemas.openxmlformats.org/wordprocessingml/2006/main">
        <w:t xml:space="preserve">ਅਬਸ਼ਾਲੋਮ ਕੋਲ ਆਪਣਾ ਨਾਮ ਰੱਖਣ ਲਈ ਪੁੱਤਰ ਨਾ ਹੋਣ ਦੇ ਬਾਵਜੂਦ, ਉਸ ਨੇ ਆਪਣੇ ਯਾਦਗਾਰੀ ਚਿੰਨ੍ਹ ਵਜੋਂ ਰਾਜੇ ਦੇ ਡੇਲ ਵਿੱਚ ਇੱਕ ਥੰਮ੍ਹ ਖੜਾ ਕੀਤਾ ਸੀ। ਥੰਮ੍ਹ ਨੂੰ ਅੱਜ ਵੀ ਅਬਸ਼ਾਲੋਮ ਦੇ ਸਥਾਨ ਵਜੋਂ ਜਾਣਿਆ ਜਾਂਦਾ ਹੈ।</w:t>
      </w:r>
    </w:p>
    <w:p/>
    <w:p>
      <w:r xmlns:w="http://schemas.openxmlformats.org/wordprocessingml/2006/main">
        <w:t xml:space="preserve">1. ਵਿਸ਼ਵਾਸ ਦੀ ਵਿਰਾਸਤ: ਜੀਵਨ ਵਿੱਚ ਆਪਣੀ ਪਛਾਣ ਬਣਾਉਣਾ</w:t>
      </w:r>
    </w:p>
    <w:p/>
    <w:p>
      <w:r xmlns:w="http://schemas.openxmlformats.org/wordprocessingml/2006/main">
        <w:t xml:space="preserve">2. ਵਿਰਾਸਤ ਦੀ ਸ਼ਕਤੀ: ਅਸੀਂ ਭਵਿੱਖ ਦੀਆਂ ਪੀੜ੍ਹੀਆਂ ਲਈ ਕੀ ਛੱਡਦੇ ਹਾਂ</w:t>
      </w:r>
    </w:p>
    <w:p/>
    <w:p>
      <w:r xmlns:w="http://schemas.openxmlformats.org/wordprocessingml/2006/main">
        <w:t xml:space="preserve">1. ਇਬਰਾਨੀਆਂ 11:1-2 - ਹੁਣ ਵਿਸ਼ਵਾਸ ਹੈ ਕਿ ਅਸੀਂ ਕੀ ਉਮੀਦ ਕਰਦੇ ਹਾਂ ਅਤੇ ਜੋ ਅਸੀਂ ਨਹੀਂ ਦੇਖਦੇ ਹਾਂ ਉਸ ਬਾਰੇ ਨਿਸ਼ਚਤ ਹੋਣਾ। ਇਸ ਗੱਲ ਲਈ ਪੁਰਾਤਨ ਲੋਕਾਂ ਦੀ ਤਾਰੀਫ਼ ਕੀਤੀ ਗਈ ਸੀ।</w:t>
      </w:r>
    </w:p>
    <w:p/>
    <w:p>
      <w:r xmlns:w="http://schemas.openxmlformats.org/wordprocessingml/2006/main">
        <w:t xml:space="preserve">2. ਕਹਾਉਤਾਂ 13:22 - ਇੱਕ ਚੰਗਾ ਆਦਮੀ ਆਪਣੇ ਬੱਚਿਆਂ ਦੇ ਬੱਚਿਆਂ ਲਈ ਵਿਰਾਸਤ ਛੱਡ ਜਾਂਦਾ ਹੈ, ਪਰ ਇੱਕ ਪਾਪੀ ਦੀ ਦੌਲਤ ਧਰਮੀ ਲੋਕਾਂ ਲਈ ਰੱਖੀ ਜਾਂਦੀ ਹੈ।</w:t>
      </w:r>
    </w:p>
    <w:p/>
    <w:p>
      <w:r xmlns:w="http://schemas.openxmlformats.org/wordprocessingml/2006/main">
        <w:t xml:space="preserve">੨ ਸਮੂਏਲ ਦੀ ਦੂਜੀ ਪੋਥੀ 18:19 ਤਦ ਸਾਦੋਕ ਦੇ ਪੁੱਤ੍ਰ ਅਹੀਮਅਸ ਨੇ ਆਖਿਆ, ਮੈਨੂੰ ਹੁਣ ਭੱਜਣ ਦੇ ਅਤੇ ਰਾਜੇ ਦੀ ਖ਼ਬਰ ਸੁਣਾਉਣ ਦਿਓ ਕਿ ਯਹੋਵਾਹ ਨੇ ਉਹ ਦੇ ਵੈਰੀਆਂ ਤੋਂ ਉਹ ਦਾ ਬਦਲਾ ਲਿਆ ਹੈ।</w:t>
      </w:r>
    </w:p>
    <w:p/>
    <w:p>
      <w:r xmlns:w="http://schemas.openxmlformats.org/wordprocessingml/2006/main">
        <w:t xml:space="preserve">ਸਾਦੋਕ ਦੇ ਪੁੱਤਰ ਅਹੀਮਾਜ਼ ਨੇ ਐਲਾਨ ਕੀਤਾ ਕਿ ਉਹ ਭੱਜਣਾ ਚਾਹੁੰਦਾ ਹੈ ਅਤੇ ਰਾਜੇ ਨੂੰ ਦੱਸਣਾ ਚਾਹੁੰਦਾ ਹੈ ਕਿ ਯਹੋਵਾਹ ਨੇ ਉਸਦੇ ਦੁਸ਼ਮਣਾਂ ਤੋਂ ਉਸਦਾ ਬਦਲਾ ਲਿਆ ਹੈ।</w:t>
      </w:r>
    </w:p>
    <w:p/>
    <w:p>
      <w:r xmlns:w="http://schemas.openxmlformats.org/wordprocessingml/2006/main">
        <w:t xml:space="preserve">1. ਵਿਸ਼ਵਾਸ ਦੀ ਸ਼ਕਤੀ: ਕਿਵੇਂ ਪਰਮੇਸ਼ੁਰ ਆਪਣੇ ਲੋਕਾਂ ਦਾ ਬਦਲਾ ਲੈਂਦਾ ਹੈ</w:t>
      </w:r>
    </w:p>
    <w:p/>
    <w:p>
      <w:r xmlns:w="http://schemas.openxmlformats.org/wordprocessingml/2006/main">
        <w:t xml:space="preserve">2. ਗਵਾਹੀ ਦੇਣ ਦੀ ਸ਼ਕਤੀ: ਦੂਜਿਆਂ ਨਾਲ ਖ਼ੁਸ਼ ਖ਼ਬਰੀ ਕਿਵੇਂ ਸਾਂਝੀ ਕਰਨੀ ਹੈ</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ਇਬਰਾਨੀਆਂ 10:36 - ਤੁਹਾਨੂੰ ਦ੍ਰਿੜ ਰਹਿਣ ਦੀ ਲੋੜ ਹੈ ਤਾਂ ਜੋ ਜਦੋਂ ਤੁਸੀਂ ਪਰਮੇਸ਼ੁਰ ਦੀ ਇੱਛਾ ਪੂਰੀ ਕਰ ਲਓ, ਤਾਂ ਤੁਹਾਨੂੰ ਉਹ ਪ੍ਰਾਪਤ ਹੋਵੇਗਾ ਜੋ ਉਸ ਨੇ ਵਾਅਦਾ ਕੀਤਾ ਹੈ।</w:t>
      </w:r>
    </w:p>
    <w:p/>
    <w:p>
      <w:r xmlns:w="http://schemas.openxmlformats.org/wordprocessingml/2006/main">
        <w:t xml:space="preserve">੨ ਸਮੂਏਲ ਦੀ ਦੂਜੀ ਪੋਥੀ 18:20 ਤਦ ਯੋਆਬ ਨੇ ਉਹ ਨੂੰ ਆਖਿਆ, ਤੂੰ ਅੱਜ ਦੀ ਖ਼ਬਰ ਨਾ ਸੁਣਾਵੇਂਗਾ ਪਰ ਤੂੰ ਕਿਸੇ ਹੋਰ ਦਿਨ ਖ਼ਬਰ ਸੁਣਾਵੇਂਗਾ ਪਰ ਅੱਜ ਦੇ ਦਿਨ ਤੈਨੂੰ ਖ਼ਬਰ ਨਾ ਦੇਵੀਂ ਕਿਉਂ ਜੋ ਪਾਤਸ਼ਾਹ ਦਾ ਪੁੱਤ੍ਰ ਮਰ ਗਿਆ ਹੈ।</w:t>
      </w:r>
    </w:p>
    <w:p/>
    <w:p>
      <w:r xmlns:w="http://schemas.openxmlformats.org/wordprocessingml/2006/main">
        <w:t xml:space="preserve">ਯੋਆਬ ਨੇ ਸੰਦੇਸ਼ਵਾਹਕ ਨੂੰ ਕਿਹਾ ਕਿ ਉਸ ਦਿਨ ਉਸ ਨੂੰ ਰਾਜੇ ਨੂੰ ਬੁਰੀ ਖ਼ਬਰ ਨਹੀਂ ਦੇਣੀ ਚਾਹੀਦੀ ਕਿਉਂਕਿ ਰਾਜੇ ਦੇ ਪੁੱਤਰ ਦੀ ਮੌਤ ਹੋ ਗਈ ਹੈ।</w:t>
      </w:r>
    </w:p>
    <w:p/>
    <w:p>
      <w:r xmlns:w="http://schemas.openxmlformats.org/wordprocessingml/2006/main">
        <w:t xml:space="preserve">1. ਦੁਖਾਂਤ ਵਿੱਚ ਪ੍ਰਮਾਤਮਾ ਦੀ ਪ੍ਰਭੂਸੱਤਾ - ਜਦੋਂ ਅਸੀਂ ਨਹੀਂ ਸਮਝਦੇ ਤਾਂ ਵੀ ਪ੍ਰਮਾਤਮਾ ਕਿਵੇਂ ਨਿਯੰਤਰਣ ਵਿੱਚ ਹੈ</w:t>
      </w:r>
    </w:p>
    <w:p/>
    <w:p>
      <w:r xmlns:w="http://schemas.openxmlformats.org/wordprocessingml/2006/main">
        <w:t xml:space="preserve">2. ਨੁਕਸਾਨ ਦੇ ਸਮੇਂ ਵਿੱਚ ਤਾਕਤ ਲੱਭਣਾ - ਔਖੇ ਸਮਿਆਂ ਵਿੱਚ ਦਿਲਾਸੇ ਲਈ ਰੱਬ 'ਤੇ ਕਿਵੇਂ ਝੁਕਣਾ ਹੈ</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੨ ਸਮੂਏਲ ਦੀ ਦੂਜੀ ਪੋਥੀ 18:21 ਤਦ ਯੋਆਬ ਨੇ ਕੂਸ਼ੀ ਨੂੰ ਆਖਿਆ, ਜਾ ਕੇ ਪਾਤਸ਼ਾਹ ਨੂੰ ਦੱਸ ਜੋ ਤੂੰ ਵੇਖਿਆ ਹੈ। ਅਤੇ ਕੂਸ਼ੀ ਨੇ ਯੋਆਬ ਨੂੰ ਮੱਥਾ ਟੇਕਿਆ ਅਤੇ ਦੌੜ ਗਿਆ।</w:t>
      </w:r>
    </w:p>
    <w:p/>
    <w:p>
      <w:r xmlns:w="http://schemas.openxmlformats.org/wordprocessingml/2006/main">
        <w:t xml:space="preserve">ਯੋਆਬ ਨੇ ਕੂਸ਼ੀ ਨੂੰ ਹੁਕਮ ਦਿੱਤਾ ਕਿ ਉਸ ਨੇ ਜੋ ਕੁਝ ਦੇਖਿਆ ਉਸ ਬਾਰੇ ਰਾਜੇ ਨੂੰ ਦੱਸਣਾ ਅਤੇ ਕੂਸ਼ੀ ਮੱਥਾ ਟੇਕ ਕੇ ਅਤੇ ਦੌੜ ਕੇ ਆਗਿਆਕਾਰੀ ਕਰਦਾ ਹੈ।</w:t>
      </w:r>
    </w:p>
    <w:p/>
    <w:p>
      <w:r xmlns:w="http://schemas.openxmlformats.org/wordprocessingml/2006/main">
        <w:t xml:space="preserve">1. ਆਗਿਆਕਾਰੀ ਅਧਿਕਾਰ: 2 ਸਮੂਏਲ 18:21 ਵਿੱਚ ਅਧੀਨਗੀ ਦੀ ਸ਼ਕਤੀ</w:t>
      </w:r>
    </w:p>
    <w:p/>
    <w:p>
      <w:r xmlns:w="http://schemas.openxmlformats.org/wordprocessingml/2006/main">
        <w:t xml:space="preserve">2. ਦੌੜ ਦੌੜਨਾ: 2 ਸਮੂਏਲ 18:21 ਵਿੱਚ ਕੁਸ਼ੀ ਦੀ ਆਗਿਆਕਾਰੀ</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ਇਬਰਾਨੀਆਂ 12:1-2 - ਇਸ ਲਈ, ਕਿਉਂਕਿ ਅਸੀਂ ਗਵਾਹਾਂ ਦੇ ਅਜਿਹੇ ਵੱਡੇ ਬੱਦਲਾਂ ਨਾਲ ਘਿਰੇ ਹੋਏ ਹਾਂ, ਆਓ ਅਸੀਂ ਹਰ ਚੀਜ਼ ਨੂੰ ਦੂਰ ਕਰੀਏ ਜੋ ਰੁਕਾਵਟ ਬਣਾਉਂਦੀ ਹੈ ਅਤੇ ਪਾਪ ਜੋ ਇੰਨੀ ਆਸਾਨੀ ਨਾਲ ਫਸ ਜਾਂਦੀ ਹੈ. ਅਤੇ ਆਓ ਅਸੀਂ ਆਪਣੇ ਲਈ ਨਿਸ਼ਾਨਬੱਧ ਕੀਤੀ ਗਈ ਦੌੜ ਨੂੰ ਲਗਨ ਨਾਲ ਦੌੜੀਏ, ਆਪਣੀਆਂ ਨਿਗਾਹਾਂ ਯਿਸੂ, ਜੋ ਕਿ ਵਿਸ਼ਵਾਸ ਦੇ ਪਾਇਨੀਅਰ ਅਤੇ ਸੰਪੂਰਨ ਕਰਨ ਵਾਲੇ ਹਨ, ਉੱਤੇ ਟਿਕਾਈਏ।</w:t>
      </w:r>
    </w:p>
    <w:p/>
    <w:p>
      <w:r xmlns:w="http://schemas.openxmlformats.org/wordprocessingml/2006/main">
        <w:t xml:space="preserve">੨ ਸਮੂਏਲ ਦੀ ਦੂਜੀ ਪੋਥੀ 18:22 ਤਦ ਸਾਦੋਕ ਦੇ ਪੁੱਤਰ ਅਹੀਮਅਸ ਨੇ ਫੇਰ ਯੋਆਬ ਨੂੰ ਆਖਿਆ, ਪਰ ਮੈਨੂੰ ਵੀ ਕੂਸ਼ੀ ਦੇ ਪਿੱਛੇ ਭੱਜਣ ਦੇ। ਤਦ ਯੋਆਬ ਨੇ ਆਖਿਆ, ਹੇ ਮੇਰੇ ਪੁੱਤਰ, ਤੂੰ ਕਿਉਂ ਭੱਜੇਂਗਾ ਜੋ ਤੇਰੇ ਕੋਲ ਕੋਈ ਖ਼ਬਰ ਤਿਆਰ ਨਹੀਂ ਹੈ?</w:t>
      </w:r>
    </w:p>
    <w:p/>
    <w:p>
      <w:r xmlns:w="http://schemas.openxmlformats.org/wordprocessingml/2006/main">
        <w:t xml:space="preserve">ਅਹੀਮਾਜ਼ ਨੇ ਯੋਆਬ ਨੂੰ ਖ਼ਬਰ ਲੈਣ ਲਈ ਕੂਸ਼ੀ ਦੇ ਪਿੱਛੇ ਭੱਜਣ ਦੀ ਇਜਾਜ਼ਤ ਮੰਗੀ, ਪਰ ਯੋਆਬ ਨੇ ਸਵਾਲ ਕੀਤਾ ਕਿ ਉਹ ਅਜਿਹਾ ਕਿਉਂ ਕਰੇਗਾ ਕਿਉਂਕਿ ਉਸ ਕੋਲ ਕੋਈ ਖ਼ਬਰ ਨਹੀਂ ਹੈ।</w:t>
      </w:r>
    </w:p>
    <w:p/>
    <w:p>
      <w:r xmlns:w="http://schemas.openxmlformats.org/wordprocessingml/2006/main">
        <w:t xml:space="preserve">1. ਗਿਆਨ ਪ੍ਰਾਪਤ ਕਰਨ ਵਿੱਚ ਪਹਿਲ ਕਰੋ।</w:t>
      </w:r>
    </w:p>
    <w:p/>
    <w:p>
      <w:r xmlns:w="http://schemas.openxmlformats.org/wordprocessingml/2006/main">
        <w:t xml:space="preserve">2. ਅਨਿਸ਼ਚਿਤਤਾ ਦੇ ਬਾਵਜੂਦ, ਵਿਸ਼ਵਾਸ ਰੱਖੋ।</w:t>
      </w:r>
    </w:p>
    <w:p/>
    <w:p>
      <w:r xmlns:w="http://schemas.openxmlformats.org/wordprocessingml/2006/main">
        <w:t xml:space="preserve">1. ਇਬਰਾਨੀਆਂ 11:1 ਹੁਣ ਵਿਸ਼ਵਾਸ ਉਨ੍ਹਾਂ ਚੀਜ਼ਾਂ ਦਾ ਭਰੋਸਾ ਹੈ ਜਿਨ੍ਹਾਂ ਦੀ ਉਮੀਦ ਕੀਤੀ ਜਾਂਦੀ ਹੈ, ਨਾ ਦੇਖੀਆਂ ਗਈਆਂ ਚੀਜ਼ਾਂ ਦਾ ਯਕੀਨ।</w:t>
      </w:r>
    </w:p>
    <w:p/>
    <w:p>
      <w:r xmlns:w="http://schemas.openxmlformats.org/wordprocessingml/2006/main">
        <w:t xml:space="preserve">2. ਕਹਾਉਤਾਂ 18:15 ਇੱਕ ਬੁੱਧੀਮਾਨ ਮਨ ਗਿਆਨ ਪ੍ਰਾਪਤ ਕਰਦਾ ਹੈ, ਅਤੇ ਬੁੱਧਵਾਨ ਦੇ ਕੰਨ ਗਿਆਨ ਨੂੰ ਭਾਲਦੇ ਹਨ।</w:t>
      </w:r>
    </w:p>
    <w:p/>
    <w:p>
      <w:r xmlns:w="http://schemas.openxmlformats.org/wordprocessingml/2006/main">
        <w:t xml:space="preserve">2 ਸਮੂਏਲ 18:23 ਪਰ ਫਿਰ ਵੀ, ਉਸਨੇ ਕਿਹਾ, ਮੈਨੂੰ ਭੱਜਣ ਦਿਓ। ਅਤੇ ਉਸ ਨੇ ਉਸ ਨੂੰ ਕਿਹਾ, ਦੌੜ. ਤਦ ਅਹੀਮਅਸ ਮੈਦਾਨ ਦੇ ਰਾਹ ਵੱਲ ਭੱਜਿਆ ਅਤੇ ਕੂਸ਼ੀ ਨੂੰ ਪਛਾੜ ਦਿੱਤਾ।</w:t>
      </w:r>
    </w:p>
    <w:p/>
    <w:p>
      <w:r xmlns:w="http://schemas.openxmlformats.org/wordprocessingml/2006/main">
        <w:t xml:space="preserve">ਅਹੀਮਾਜ਼ ਨੇ ਦੌੜਨ ਦੀ ਇਜਾਜ਼ਤ ਮੰਗੀ ਅਤੇ ਉਸਨੂੰ ਦਿੱਤੀ ਗਈ, ਇਸ ਲਈ ਉਹ ਕੁਸ਼ੀ ਵੱਲ ਭੱਜਿਆ।</w:t>
      </w:r>
    </w:p>
    <w:p/>
    <w:p>
      <w:r xmlns:w="http://schemas.openxmlformats.org/wordprocessingml/2006/main">
        <w:t xml:space="preserve">1. ਇਜਾਜ਼ਤ ਦੀ ਸ਼ਕਤੀ: ਮੰਗਣਾ ਅਤੇ ਪ੍ਰਾਪਤ ਕਰਨਾ ਸਿੱਖਣਾ</w:t>
      </w:r>
    </w:p>
    <w:p/>
    <w:p>
      <w:r xmlns:w="http://schemas.openxmlformats.org/wordprocessingml/2006/main">
        <w:t xml:space="preserve">2. ਆਗਿਆਕਾਰੀ ਦੀ ਬਰਕਤ: ਉਹੀ ਕਰਨਾ ਜਿਵੇਂ ਸਾਨੂੰ ਹੁਕਮ ਦਿੱਤਾ ਜਾਂਦਾ ਹੈ</w:t>
      </w:r>
    </w:p>
    <w:p/>
    <w:p>
      <w:r xmlns:w="http://schemas.openxmlformats.org/wordprocessingml/2006/main">
        <w:t xml:space="preserve">1. ਯਾਕੂਬ 4:17 (ਇਸ ਲਈ, ਜੋ ਵਿਅਕਤੀ ਸਹੀ ਕੰਮ ਕਰਨਾ ਜਾਣਦਾ ਹੈ ਅਤੇ ਅਜਿਹਾ ਨਹੀਂ ਕਰਦਾ, ਉਸ ਲਈ ਇਹ ਪਾਪ ਹੈ।)</w:t>
      </w:r>
    </w:p>
    <w:p/>
    <w:p>
      <w:r xmlns:w="http://schemas.openxmlformats.org/wordprocessingml/2006/main">
        <w:t xml:space="preserve">2. 2 ਕੁਰਿੰਥੀਆਂ 5:14-15 (ਕਿਉਂਕਿ ਮਸੀਹ ਦਾ ਪਿਆਰ ਸਾਨੂੰ ਰੋਕਦਾ ਹੈ, ਕਿਉਂਕਿ ਅਸੀਂ ਇਸ ਤਰ੍ਹਾਂ ਨਿਰਣਾ ਕਰਦੇ ਹਾਂ, ਕਿ ਜੇ ਕੋਈ ਸਾਰਿਆਂ ਲਈ ਮਰਿਆ, ਤਾਂ ਸਾਰੇ ਮਰੇ ਹੋਏ ਸਨ; ਅਤੇ ਇਹ ਕਿ ਉਹ ਸਭਨਾਂ ਲਈ ਮਰਿਆ, ਤਾਂ ਜੋ ਉਹ ਜੀਉਂਦੇ ਰਹਿਣ ਵਾਲੇ ਅੱਗੇ ਨਾ ਰਹਿਣ। ਆਪਣੇ ਲਈ, ਪਰ ਉਸ ਲਈ ਜੋ ਉਨ੍ਹਾਂ ਲਈ ਮਰਿਆ, ਅਤੇ ਦੁਬਾਰਾ ਜੀ ਉੱਠਿਆ।)</w:t>
      </w:r>
    </w:p>
    <w:p/>
    <w:p>
      <w:r xmlns:w="http://schemas.openxmlformats.org/wordprocessingml/2006/main">
        <w:t xml:space="preserve">੨ ਸਮੂਏਲ ਦੀ ਦੂਜੀ ਪੋਥੀ 18:24 ਅਤੇ ਦਾਊਦ ਦੋਨਾਂ ਫਾਟਕਾਂ ਦੇ ਵਿਚਕਾਰ ਬੈਠਾ ਸੀ ਅਤੇ ਪਹਿਰੇਦਾਰ ਨੇ ਫਾਟਕ ਦੀ ਛੱਤ ਉੱਤੇ ਕੰਧ ਉੱਤੇ ਚੜ੍ਹ ਕੇ ਆਪਣੀਆਂ ਅੱਖਾਂ ਚੁੱਕ ਕੇ ਵੇਖਿਆ ਅਤੇ ਇੱਕ ਮਨੁੱਖ ਨੂੰ ਇਕੱਲਾ ਦੌੜਦਾ ਵੇਖਿਆ।</w:t>
      </w:r>
    </w:p>
    <w:p/>
    <w:p>
      <w:r xmlns:w="http://schemas.openxmlformats.org/wordprocessingml/2006/main">
        <w:t xml:space="preserve">ਡੇਵਿਡ ਦੋ ਦਰਵਾਜ਼ਿਆਂ ਦੇ ਵਿਚਕਾਰ ਬੈਠਾ ਸੀ ਜਦੋਂ ਚੌਕੀਦਾਰ ਨੇ ਦੇਖਿਆ ਕਿ ਕੋਈ ਇਕੱਲਾ ਭੱਜ ਰਿਹਾ ਹੈ।</w:t>
      </w:r>
    </w:p>
    <w:p/>
    <w:p>
      <w:r xmlns:w="http://schemas.openxmlformats.org/wordprocessingml/2006/main">
        <w:t xml:space="preserve">1. ਨਿਗਰਾਨੀ ਰੱਖਣ ਦੀ ਮਹੱਤਤਾ।</w:t>
      </w:r>
    </w:p>
    <w:p/>
    <w:p>
      <w:r xmlns:w="http://schemas.openxmlformats.org/wordprocessingml/2006/main">
        <w:t xml:space="preserve">2. ਇੱਕ ਵਿਅਕਤੀ ਦੀ ਸ਼ਕਤੀ.</w:t>
      </w:r>
    </w:p>
    <w:p/>
    <w:p>
      <w:r xmlns:w="http://schemas.openxmlformats.org/wordprocessingml/2006/main">
        <w:t xml:space="preserve">1. ਮੱਤੀ 25:13 - ਇਸ ਲਈ ਜਾਗਦੇ ਰਹੋ, ਕਿਉਂਕਿ ਤੁਸੀਂ ਨਾ ਤਾਂ ਉਸ ਦਿਨ ਜਾਂ ਘੜੀ ਨੂੰ ਜਾਣਦੇ ਹੋ ਜਿਸ ਵਿੱਚ ਮਨੁੱਖ ਦਾ ਪੁੱਤਰ ਆ ਰਿਹਾ ਹੈ।</w:t>
      </w:r>
    </w:p>
    <w:p/>
    <w:p>
      <w:r xmlns:w="http://schemas.openxmlformats.org/wordprocessingml/2006/main">
        <w:t xml:space="preserve">2.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ਸਮੂਏਲ 18:25 ਅਤੇ ਪਹਿਰੇਦਾਰ ਨੇ ਪੁਕਾਰ ਕੇ ਰਾਜਾ ਨੂੰ ਦੱਸਿਆ। ਅਤੇ ਰਾਜੇ ਨੇ ਆਖਿਆ, ਜੇ ਉਹ ਇਕੱਲਾ ਹੋਵੇ ਤਾਂ ਉਹ ਦੇ ਮੂੰਹ ਵਿੱਚ ਖ਼ਬਰ ਹੈ। ਅਤੇ ਉਹ ਤੇਜ਼ੀ ਨਾਲ ਆਇਆ, ਅਤੇ ਨੇੜੇ ਆਇਆ.</w:t>
      </w:r>
    </w:p>
    <w:p/>
    <w:p>
      <w:r xmlns:w="http://schemas.openxmlformats.org/wordprocessingml/2006/main">
        <w:t xml:space="preserve">ਇੱਕ ਚੌਕੀਦਾਰ ਨੇ ਇੱਕ ਇਕੱਲੇ ਆਦਮੀ ਨੂੰ ਰਾਜੇ ਵੱਲ ਆਉਂਦਿਆਂ ਵੇਖਿਆ ਅਤੇ ਉਸਨੂੰ ਸੂਚਨਾ ਦਿੱਤੀ, ਅਤੇ ਰਾਜੇ ਨੂੰ ਅਹਿਸਾਸ ਹੋਇਆ ਕਿ ਉਸ ਆਦਮੀ ਨੂੰ ਖ਼ਬਰ ਹੋਣੀ ਚਾਹੀਦੀ ਹੈ।</w:t>
      </w:r>
    </w:p>
    <w:p/>
    <w:p>
      <w:r xmlns:w="http://schemas.openxmlformats.org/wordprocessingml/2006/main">
        <w:t xml:space="preserve">1. ਸੰਚਾਰ ਦੀ ਸ਼ਕਤੀ - ਕਿਵੇਂ ਰਾਜਾ ਇਕੱਲੇ ਆਦਮੀ ਦੇ ਸੰਦੇਸ਼ ਦੀ ਮਹੱਤਤਾ ਨੂੰ ਪਛਾਣਨ ਦੇ ਯੋਗ ਸੀ। 2. ਖ਼ਬਰਾਂ ਅਤੇ ਗੱਪਾਂ ਵਿੱਚ ਅੰਤਰ - ਰਾਜਾ ਦੋਵਾਂ ਵਿੱਚ ਫਰਕ ਕਿਵੇਂ ਕਰਨ ਦੇ ਯੋਗ ਸੀ।</w:t>
      </w:r>
    </w:p>
    <w:p/>
    <w:p>
      <w:r xmlns:w="http://schemas.openxmlformats.org/wordprocessingml/2006/main">
        <w:t xml:space="preserve">1. ਕਹਾਉਤਾਂ 18:13 - ਜੋ ਸੁਣਨ ਤੋਂ ਪਹਿਲਾਂ ਜਵਾਬ ਦਿੰਦਾ ਹੈ - ਇਹ ਉਸਦੀ ਮੂਰਖਤਾ ਅਤੇ ਉਸਦੀ ਸ਼ਰਮ ਹੈ। 2. 2 ਕੁਰਿੰਥੀਆਂ 13:1 - ਇਹ ਤੀਜੀ ਵਾਰ ਹੈ ਜਦੋਂ ਮੈਂ ਤੁਹਾਡੇ ਕੋਲ ਆ ਰਿਹਾ ਹਾਂ। ਹਰ ਮਾਮਲੇ ਨੂੰ ਦੋ ਜਾਂ ਤਿੰਨ ਗਵਾਹਾਂ ਦੀ ਗਵਾਹੀ ਦੁਆਰਾ ਸਥਾਪਿਤ ਕੀਤਾ ਜਾਣਾ ਚਾਹੀਦਾ ਹੈ.</w:t>
      </w:r>
    </w:p>
    <w:p/>
    <w:p>
      <w:r xmlns:w="http://schemas.openxmlformats.org/wordprocessingml/2006/main">
        <w:t xml:space="preserve">੨ ਸਮੂਏਲ ਦੀ ਦੂਜੀ ਪੋਥੀ 18:26 ਤਦ ਪਹਿਰੇਦਾਰ ਨੇ ਇੱਕ ਹੋਰ ਮਨੁੱਖ ਨੂੰ ਦੌੜਦਿਆਂ ਵੇਖਿਆ ਅਤੇ ਚੌਕੀਦਾਰ ਨੇ ਦਰਬਾਨ ਨੂੰ ਬੁਲਾ ਕੇ ਆਖਿਆ, ਵੇਖੋ ਇੱਕ ਹੋਰ ਮਨੁੱਖ ਇਕੱਲਾ ਦੌੜ ਰਿਹਾ ਹੈ। ਅਤੇ ਰਾਜੇ ਨੇ ਆਖਿਆ, ਉਹ ਵੀ ਖ਼ਬਰ ਲਿਆਉਂਦਾ ਹੈ।</w:t>
      </w:r>
    </w:p>
    <w:p/>
    <w:p>
      <w:r xmlns:w="http://schemas.openxmlformats.org/wordprocessingml/2006/main">
        <w:t xml:space="preserve">ਚੌਕੀਦਾਰ ਨੇ ਕਿਸੇ ਨੂੰ ਭੱਜਦੇ ਹੋਏ ਦੇਖਿਆ ਅਤੇ ਰਾਜੇ ਨੂੰ ਸੂਚਿਤ ਕੀਤਾ, ਜਿਸ ਨੇ ਮਹਿਸੂਸ ਕੀਤਾ ਕਿ ਦੌੜਾਕ ਖ਼ਬਰ ਲਿਆ ਰਿਹਾ ਹੈ।</w:t>
      </w:r>
    </w:p>
    <w:p/>
    <w:p>
      <w:r xmlns:w="http://schemas.openxmlformats.org/wordprocessingml/2006/main">
        <w:t xml:space="preserve">1. ਪਰਮੇਸ਼ੁਰ ਦਾ ਸਮਾਂ ਸੰਪੂਰਣ ਹੈ - 2 ਪਤਰਸ 3:8-9</w:t>
      </w:r>
    </w:p>
    <w:p/>
    <w:p>
      <w:r xmlns:w="http://schemas.openxmlformats.org/wordprocessingml/2006/main">
        <w:t xml:space="preserve">2. ਸੰਚਾਰ ਦੀ ਸ਼ਕਤੀ - ਕਹਾਉਤਾਂ 25:11</w:t>
      </w:r>
    </w:p>
    <w:p/>
    <w:p>
      <w:r xmlns:w="http://schemas.openxmlformats.org/wordprocessingml/2006/main">
        <w:t xml:space="preserve">1. ਜ਼ਬੂਰ 33:11 - "ਯਹੋਵਾਹ ਦੀ ਸਲਾਹ ਸਦਾ ਲਈ ਕਾਇਮ ਰਹਿੰਦੀ ਹੈ, ਉਸ ਦੇ ਦਿਲ ਦੇ ਵਿਚਾਰ ਸਾਰੀਆਂ ਪੀੜ੍ਹੀਆਂ ਲਈ।"</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੨ ਸਮੂਏਲ ਦੀ ਦੂਜੀ ਪੋਥੀ 18:27 ਤਦ ਪਹਿਰੇਦਾਰ ਨੇ ਆਖਿਆ, ਮੈਂ ਤਾਂ ਸਾਦੋਕ ਦੇ ਪੁੱਤਰ ਅਹੀਮਅਸ ਦੇ ਦੌੜਨ ਵਰਗਾ ਸਮਝਦਾ ਹਾਂ। ਅਤੇ ਰਾਜੇ ਨੇ ਕਿਹਾ, ਉਹ ਇੱਕ ਚੰਗਾ ਆਦਮੀ ਹੈ ਅਤੇ ਖੁਸ਼ਖਬਰੀ ਲੈ ਕੇ ਆਇਆ ਹੈ।</w:t>
      </w:r>
    </w:p>
    <w:p/>
    <w:p>
      <w:r xmlns:w="http://schemas.openxmlformats.org/wordprocessingml/2006/main">
        <w:t xml:space="preserve">ਚੌਕੀਦਾਰ ਨੇ ਇੱਕ ਦੌੜਾਕ ਨੂੰ ਵੇਖਿਆ ਅਤੇ ਉਸਦੀ ਪਛਾਣ ਸਾਦੋਕ ਦੇ ਪੁੱਤਰ ਅਹੀਮਾਜ਼ ਵਜੋਂ ਕੀਤੀ, ਜੋ ਇੱਕ ਚੰਗੇ ਆਦਮੀ ਅਤੇ ਖੁਸ਼ਖਬਰੀ ਦੇਣ ਲਈ ਜਾਣਿਆ ਜਾਂਦਾ ਸੀ।</w:t>
      </w:r>
    </w:p>
    <w:p/>
    <w:p>
      <w:r xmlns:w="http://schemas.openxmlformats.org/wordprocessingml/2006/main">
        <w:t xml:space="preserve">1. ਖ਼ੁਸ਼ ਖ਼ਬਰੀ ਦਾ ਮੁੱਲ: ਸਾਡੇ ਲਈ ਲਿਆਂਦੀ ਗਈ ਖ਼ੁਸ਼ ਖ਼ਬਰੀ ਦੀ ਕੀਮਤ ਨੂੰ ਪਛਾਣਨਾ ਸਿੱਖਣਾ।</w:t>
      </w:r>
    </w:p>
    <w:p/>
    <w:p>
      <w:r xmlns:w="http://schemas.openxmlformats.org/wordprocessingml/2006/main">
        <w:t xml:space="preserve">2. ਚੰਗੇ ਲੋਕਾਂ ਦਾ ਆਸ਼ੀਰਵਾਦ: ਸਾਡੇ ਜੀਵਨ ਵਿੱਚ ਚੰਗੇ ਲੋਕਾਂ ਦੇ ਹੋਣ ਦੀ ਮਹੱਤਤਾ ਨੂੰ ਸਮਝਣਾ।</w:t>
      </w:r>
    </w:p>
    <w:p/>
    <w:p>
      <w:r xmlns:w="http://schemas.openxmlformats.org/wordprocessingml/2006/main">
        <w:t xml:space="preserve">1. ਕਹਾਉਤਾਂ 13:17 - ਇੱਕ ਦੁਸ਼ਟ ਦੂਤ ਬੁਰਾਈ ਵਿੱਚ ਡਿੱਗਦਾ ਹੈ: ਪਰ ਇੱਕ ਵਫ਼ਾਦਾਰ ਰਾਜਦੂਤ ਸਿਹਤ ਹੈ।</w:t>
      </w:r>
    </w:p>
    <w:p/>
    <w:p>
      <w:r xmlns:w="http://schemas.openxmlformats.org/wordprocessingml/2006/main">
        <w:t xml:space="preserve">2. ਯਸਾਯਾਹ 52:7 - ਉਸ ਦੇ ਪੈਰ ਪਹਾੜਾਂ ਉੱਤੇ ਕਿੰਨੇ ਸੁੰਦਰ ਹਨ ਜੋ ਖੁਸ਼ਖਬਰੀ ਲਿਆਉਂਦਾ ਹੈ, ਜੋ ਸ਼ਾਂਤੀ ਦਾ ਪ੍ਰਚਾਰ ਕਰਦਾ ਹੈ; ਜੋ ਚੰਗੇ ਦੀ ਖੁਸ਼ਖਬਰੀ ਲਿਆਉਂਦਾ ਹੈ, ਜੋ ਮੁਕਤੀ ਨੂੰ ਪ੍ਰਕਾਸ਼ਿਤ ਕਰਦਾ ਹੈ; ਜੋ ਸੀਯੋਨ ਨੂੰ ਆਖਦਾ ਹੈ, ਤੇਰਾ ਪਰਮੇਸ਼ੁਰ ਰਾਜ ਕਰਦਾ ਹੈ!</w:t>
      </w:r>
    </w:p>
    <w:p/>
    <w:p>
      <w:r xmlns:w="http://schemas.openxmlformats.org/wordprocessingml/2006/main">
        <w:t xml:space="preserve">੨ ਸਮੂਏਲ ਦੀ ਦੂਜੀ ਪੋਥੀ 18:28 ਤਦ ਅਹੀਮਅਸ ਨੇ ਬੁਲਾ ਕੇ ਪਾਤਸ਼ਾਹ ਨੂੰ ਆਖਿਆ, ਸਭ ਠੀਕ ਹੈ। ਅਤੇ ਉਹ ਪਾਤਸ਼ਾਹ ਦੇ ਅੱਗੇ ਮੂੰਹ ਦੇ ਭਾਰ ਧਰਤੀ ਉੱਤੇ ਡਿੱਗ ਪਿਆ ਅਤੇ ਆਖਿਆ, ਧੰਨ ਹੈ ਯਹੋਵਾਹ ਤੇਰਾ ਪਰਮੇਸ਼ੁਰ ਜਿਸ ਨੇ ਉਨ੍ਹਾਂ ਮਨੁੱਖਾਂ ਨੂੰ ਸੌਂਪ ਦਿੱਤਾ ਜਿਨ੍ਹਾਂ ਨੇ ਮੇਰੇ ਮਹਾਰਾਜ ਪਾਤਸ਼ਾਹ ਦੇ ਵਿਰੁੱਧ ਆਪਣਾ ਹੱਥ ਉਠਾਇਆ ਸੀ।</w:t>
      </w:r>
    </w:p>
    <w:p/>
    <w:p>
      <w:r xmlns:w="http://schemas.openxmlformats.org/wordprocessingml/2006/main">
        <w:t xml:space="preserve">ਅਹੀਮਾਜ਼ ਨੇ ਰਾਜੇ ਨੂੰ ਰਿਪੋਰਟ ਦਿੱਤੀ ਕਿ ਸਭ ਕੁਝ ਠੀਕ ਹੈ ਅਤੇ ਰਾਜੇ ਦੇ ਦੁਸ਼ਮਣਾਂ ਤੋਂ ਛੁਟਕਾਰਾ ਪਾਉਣ ਲਈ ਯਹੋਵਾਹ ਦੇ ਸਤਿਕਾਰ ਵਿੱਚ ਜ਼ਮੀਨ 'ਤੇ ਡਿੱਗ ਪਿਆ।</w:t>
      </w:r>
    </w:p>
    <w:p/>
    <w:p>
      <w:r xmlns:w="http://schemas.openxmlformats.org/wordprocessingml/2006/main">
        <w:t xml:space="preserve">1. ਪਰਮੇਸ਼ੁਰ ਦੀ ਛੁਟਕਾਰਾ ਸਾਨੂੰ ਸਾਡੇ ਗੋਡਿਆਂ ਤੱਕ ਕਿਵੇਂ ਲਿਆਉਂਦਾ ਹੈ</w:t>
      </w:r>
    </w:p>
    <w:p/>
    <w:p>
      <w:r xmlns:w="http://schemas.openxmlformats.org/wordprocessingml/2006/main">
        <w:t xml:space="preserve">2. ਮੁਸ਼ਕਲ ਦੇ ਸਮੇਂ ਵਿੱਚ ਪੂਜਾ ਦੀ ਸ਼ਕਤੀ</w:t>
      </w:r>
    </w:p>
    <w:p/>
    <w:p>
      <w:r xmlns:w="http://schemas.openxmlformats.org/wordprocessingml/2006/main">
        <w:t xml:space="preserve">1. 2 ਸਮੂਏਲ 18:28</w:t>
      </w:r>
    </w:p>
    <w:p/>
    <w:p>
      <w:r xmlns:w="http://schemas.openxmlformats.org/wordprocessingml/2006/main">
        <w:t xml:space="preserve">2. ਜ਼ਬੂਰ 34: 1-3, "ਮੈਂ ਹਰ ਵੇਲੇ ਪ੍ਰਭੂ ਨੂੰ ਅਸੀਸ ਦੇਵਾਂਗਾ; ਉਸਦੀ ਉਸਤਤ ਮੇਰੇ ਮੂੰਹ ਵਿੱਚ ਸਦਾ ਰਹੇਗੀ। ਮੇਰੀ ਆਤਮਾ ਪ੍ਰਭੂ ਵਿੱਚ ਆਪਣੀ ਸ਼ੇਖੀ ਮਾਰਦੀ ਹੈ; ਨਿਮਰ ਸੁਣੋ ਅਤੇ ਖੁਸ਼ ਹੋਵੋ। ਹੇ, ਪ੍ਰਭੂ ਦੀ ਵਡਿਆਈ ਕਰੋ ਮੇਰੇ ਨਾਲ, ਅਤੇ ਆਓ ਅਸੀਂ ਮਿਲ ਕੇ ਉਸਦੇ ਨਾਮ ਨੂੰ ਉੱਚਾ ਕਰੀਏ।</w:t>
      </w:r>
    </w:p>
    <w:p/>
    <w:p>
      <w:r xmlns:w="http://schemas.openxmlformats.org/wordprocessingml/2006/main">
        <w:t xml:space="preserve">੨ ਸਮੂਏਲ ਦੀ ਦੂਜੀ ਪੋਥੀ 18:29 ਤਦ ਪਾਤਸ਼ਾਹ ਨੇ ਆਖਿਆ, ਕੀ ਉਹ ਜੁਆਨ ਅਬਸ਼ਾਲੋਮ ਸੁਰੱਖਿਅਤ ਹੈ? ਤਦ ਅਹੀਮਅਸ ਨੇ ਉੱਤਰ ਦਿੱਤਾ, ਜਦੋਂ ਯੋਆਬ ਨੇ ਪਾਤਸ਼ਾਹ ਦੇ ਸੇਵਕ ਨੂੰ ਅਤੇ ਤੇਰੇ ਸੇਵਕ ਨੂੰ ਭੇਜਿਆ ਤਾਂ ਮੈਂ ਇੱਕ ਵੱਡਾ ਹੰਗਾਮਾ ਵੇਖਿਆ ਪਰ ਮੈਂ ਨਹੀਂ ਜਾਣਦਾ ਸੀ ਕਿ ਇਹ ਕੀ ਸੀ ।</w:t>
      </w:r>
    </w:p>
    <w:p/>
    <w:p>
      <w:r xmlns:w="http://schemas.openxmlformats.org/wordprocessingml/2006/main">
        <w:t xml:space="preserve">ਅਹੀਮਾਜ਼ ਨੇ ਰਾਜਾ ਦਾਊਦ ਨੂੰ ਰਿਪੋਰਟ ਦਿੱਤੀ ਕਿ ਉਸਨੇ ਇੱਕ ਬਹੁਤ ਵੱਡਾ ਹੰਗਾਮਾ ਦੇਖਿਆ ਪਰ ਉਸਨੂੰ ਨਹੀਂ ਪਤਾ ਸੀ ਕਿ ਇਹ ਕੀ ਸੀ ਜਦੋਂ ਉਹ ਅਤੇ ਯੋਆਬ ਦਾ ਸੇਵਕ ਇਹ ਪਤਾ ਲਗਾਉਣ ਦੀ ਕੋਸ਼ਿਸ਼ ਕਰ ਰਹੇ ਸਨ ਕਿ ਅਬਸ਼ਾਲੋਮ ਸੁਰੱਖਿਅਤ ਸੀ ਜਾਂ ਨਹੀਂ।</w:t>
      </w:r>
    </w:p>
    <w:p/>
    <w:p>
      <w:r xmlns:w="http://schemas.openxmlformats.org/wordprocessingml/2006/main">
        <w:t xml:space="preserve">1. ਆਪਣੇ ਲੋਕਾਂ ਲਈ ਪਰਮੇਸ਼ੁਰ ਦਾ ਪਿਆਰ: ਪਿਤਾ ਦਾ ਦਿਲ ਕਿਵੇਂ ਟੁੱਟਦਾ ਹੈ ਅਤੇ ਚੰਗਾ ਕਰਦਾ ਹੈ</w:t>
      </w:r>
    </w:p>
    <w:p/>
    <w:p>
      <w:r xmlns:w="http://schemas.openxmlformats.org/wordprocessingml/2006/main">
        <w:t xml:space="preserve">2. ਔਖੇ ਸਮਿਆਂ ਵਿੱਚ ਪ੍ਰਭੂ ਵਿੱਚ ਭਰੋਸਾ ਕਰਨਾ: ਡੇਵਿਡ ਦੀ ਕਹਾਣੀ ਦੀ ਜਾਂਚ</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27:14 - ਪ੍ਰਭੂ ਦੀ ਉਡੀਕ ਕਰੋ; ਮਜ਼ਬੂਤ ਬਣੋ, ਅਤੇ ਆਪਣੇ ਦਿਲ ਨੂੰ ਹੌਂਸਲਾ ਰੱਖਣ ਦਿਓ; ਪ੍ਰਭੂ ਦੀ ਉਡੀਕ ਕਰੋ!</w:t>
      </w:r>
    </w:p>
    <w:p/>
    <w:p>
      <w:r xmlns:w="http://schemas.openxmlformats.org/wordprocessingml/2006/main">
        <w:t xml:space="preserve">੨ ਸਮੂਏਲ ਦੀ ਦੂਜੀ ਪੋਥੀ 18:30 ਤਦ ਪਾਤਸ਼ਾਹ ਨੇ ਉਹ ਨੂੰ ਆਖਿਆ, ਹਟ ਜਾਹ ਅਤੇ ਐਥੇ ਖਲੋ ਜਾਹ। ਅਤੇ ਉਹ ਇੱਕ ਪਾਸੇ ਮੁੜਿਆ, ਅਤੇ ਖੜ੍ਹਾ ਸੀ.</w:t>
      </w:r>
    </w:p>
    <w:p/>
    <w:p>
      <w:r xmlns:w="http://schemas.openxmlformats.org/wordprocessingml/2006/main">
        <w:t xml:space="preserve">ਡੇਵਿਡ ਆਪਣੇ ਪੁੱਤਰ ਅਬਸ਼ਾਲੋਮ ਦੀ ਮੌਤ ਤੋਂ ਬਾਅਦ ਇੱਕ ਆਦਮੀ ਨਾਲ ਗੱਲ ਕਰਦਾ ਹੈ, ਉਸਨੂੰ ਨੇੜੇ ਖਲੋਣ ਅਤੇ ਉਡੀਕ ਕਰਨ ਦਾ ਹੁਕਮ ਦਿੰਦਾ ਹੈ।</w:t>
      </w:r>
    </w:p>
    <w:p/>
    <w:p>
      <w:r xmlns:w="http://schemas.openxmlformats.org/wordprocessingml/2006/main">
        <w:t xml:space="preserve">1. ਇੰਤਜ਼ਾਰ ਕਰਨਾ ਸਿੱਖਣਾ: ਮੁਸੀਬਤ ਦੇ ਸਮੇਂ ਵਿੱਚ ਧੀਰਜ ਸਾਡੀ ਕਿਵੇਂ ਮਦਦ ਕਰਦਾ ਹੈ</w:t>
      </w:r>
    </w:p>
    <w:p/>
    <w:p>
      <w:r xmlns:w="http://schemas.openxmlformats.org/wordprocessingml/2006/main">
        <w:t xml:space="preserve">2. ਪਰਮੇਸ਼ੁਰ ਦਾ ਸਮਾਂ ਸੰਪੂਰਨ ਹੈ: ਹਾਲਾਤਾਂ ਦੇ ਬਾਵਜੂਦ ਉਸ ਦੀ ਯੋਜਨਾ ਵਿੱਚ ਭਰੋਸਾ ਕਰਨਾ</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ਰੋਮੀਆਂ 8:25 - ਪਰ ਜੇ ਅਸੀਂ ਉਸ ਚੀਜ਼ ਦੀ ਉਮੀਦ ਕਰਦੇ ਹਾਂ ਜੋ ਅਸੀਂ ਨਹੀਂ ਦੇਖਦੇ, ਤਾਂ ਅਸੀਂ ਧੀਰਜ ਨਾਲ ਇਸ ਦੀ ਉਡੀਕ ਕਰਦੇ ਹਾਂ।</w:t>
      </w:r>
    </w:p>
    <w:p/>
    <w:p>
      <w:r xmlns:w="http://schemas.openxmlformats.org/wordprocessingml/2006/main">
        <w:t xml:space="preserve">2 ਸਮੂਏਲ 18:31 ਅਤੇ ਵੇਖੋ, ਕੂਸ਼ੀ ਆਇਆ। ਅਤੇ ਕੂਸ਼ੀ ਨੇ ਆਖਿਆ, ਹੇ ਮੇਰੇ ਮਹਾਰਾਜ ਪਾਤਸ਼ਾਹ, ਖ਼ਬਰ ਹੈ ਕਿਉਂ ਜੋ ਯਹੋਵਾਹ ਨੇ ਅੱਜ ਦੇ ਦਿਨ ਤੇਰਾ ਉਨ੍ਹਾਂ ਸਾਰਿਆਂ ਤੋਂ ਬਦਲਾ ਲਿਆ ਹੈ ਜਿਹੜੇ ਤੇਰੇ ਵਿਰੁੱਧ ਉੱਠੇ ਸਨ।</w:t>
      </w:r>
    </w:p>
    <w:p/>
    <w:p>
      <w:r xmlns:w="http://schemas.openxmlformats.org/wordprocessingml/2006/main">
        <w:t xml:space="preserve">ਯਹੋਵਾਹ ਨੇ ਉਸ ਦਿਨ ਰਾਜਾ ਦਾਊਦ ਤੋਂ ਉਸਦੇ ਸਾਰੇ ਦੁਸ਼ਮਣਾਂ ਦਾ ਬਦਲਾ ਲਿਆ ਸੀ।</w:t>
      </w:r>
    </w:p>
    <w:p/>
    <w:p>
      <w:r xmlns:w="http://schemas.openxmlformats.org/wordprocessingml/2006/main">
        <w:t xml:space="preserve">1. ਯਹੋਵਾਹ ਵਫ਼ਾਦਾਰ ਹੈ ਅਤੇ ਉਹ ਸਾਡੀਆਂ ਲੜਾਈਆਂ ਲੜਦਾ ਹੈ - 2 ਇਤਹਾਸ 20:15</w:t>
      </w:r>
    </w:p>
    <w:p/>
    <w:p>
      <w:r xmlns:w="http://schemas.openxmlformats.org/wordprocessingml/2006/main">
        <w:t xml:space="preserve">2. ਯਹੋਵਾਹ ਸਾਡਾ ਗਵਾਹ ਹੈ - ਯਸਾਯਾਹ 54:17</w:t>
      </w:r>
    </w:p>
    <w:p/>
    <w:p>
      <w:r xmlns:w="http://schemas.openxmlformats.org/wordprocessingml/2006/main">
        <w:t xml:space="preserve">1. 2 ਇਤਹਾਸ 20:15 - "ਇਸ ਵੱਡੀ ਭੀੜ ਦੇ ਕਾਰਨ ਨਾ ਡਰੋ ਅਤੇ ਨਾ ਹੀ ਨਿਰਾਸ਼ ਹੋਵੋ, ਕਿਉਂਕਿ ਲੜਾਈ ਤੁਹਾਡੀ ਨਹੀਂ ਹੈ, ਪਰ ਪਰਮੇਸ਼ੁਰ ਦੀ ਹੈ।"</w:t>
      </w:r>
    </w:p>
    <w:p/>
    <w:p>
      <w:r xmlns:w="http://schemas.openxmlformats.org/wordprocessingml/2006/main">
        <w:t xml:space="preserve">2. ਯਸਾਯਾਹ 54:17 - "ਤੁਹਾਡੇ ਵਿਰੁੱਧ ਬਣਾਇਆ ਕੋਈ ਵੀ ਹਥਿਆਰ ਸਫਲ ਨਹੀਂ ਹੋਵੇਗਾ, ਅਤੇ ਹਰ ਜ਼ਬਾਨ ਜੋ ਤੁਹਾਡੇ ਵਿਰੁੱਧ ਨਿਆਉਂ ਵਿੱਚ ਉੱਠਦੀ ਹੈ, ਤੁਸੀਂ ਨਿੰਦਿਆ ਕਰੋਗੇ। ਇਹ ਪ੍ਰਭੂ ਦੇ ਸੇਵਕਾਂ ਦੀ ਵਿਰਾਸਤ ਹੈ, ਅਤੇ ਉਹਨਾਂ ਦੀ ਧਾਰਮਿਕਤਾ ਮੇਰੇ ਵੱਲੋਂ ਹੈ," ਪ੍ਰਭੂ।</w:t>
      </w:r>
    </w:p>
    <w:p/>
    <w:p>
      <w:r xmlns:w="http://schemas.openxmlformats.org/wordprocessingml/2006/main">
        <w:t xml:space="preserve">੨ ਸਮੂਏਲ ਦੀ ਦੂਜੀ ਪੋਥੀ 18:32 ਤਦ ਪਾਤਸ਼ਾਹ ਨੇ ਕੂਸ਼ੀ ਨੂੰ ਆਖਿਆ, ਕੀ ਉਹ ਜੁਆਨ ਅਬਸ਼ਾਲੋਮ ਸੁਰੱਖਿਅਤ ਹੈ? ਅਤੇ ਕੂਸ਼ੀ ਨੇ ਉੱਤਰ ਦਿੱਤਾ, ਮੇਰੇ ਮਹਾਰਾਜ ਪਾਤਸ਼ਾਹ ਦੇ ਵੈਰੀ ਅਤੇ ਉਹ ਸਾਰੇ ਜਿਹੜੇ ਤੇਰੇ ਵਿਰੁੱਧ ਉੱਠਦੇ ਹਨ ਕਿ ਤੈਨੂੰ ਦੁਖੀ ਕਰਨ, ਉਸ ਜੁਆਨ ਵਰਗਾ ਹੀ ਹੋਵੋ।</w:t>
      </w:r>
    </w:p>
    <w:p/>
    <w:p>
      <w:r xmlns:w="http://schemas.openxmlformats.org/wordprocessingml/2006/main">
        <w:t xml:space="preserve">ਕੂਸ਼ੀ ਨੇ ਰਾਜਾ ਡੇਵਿਡ ਨੂੰ ਸੂਚਿਤ ਕੀਤਾ ਕਿ ਅਬਸ਼ਾਲੋਮ ਸੁਰੱਖਿਅਤ ਹੈ, ਪਰ ਉਸਦੇ ਦੁਸ਼ਮਣਾਂ ਨਾਲ ਅਬਸ਼ਾਲੋਮ ਵਾਂਗ ਵਿਵਹਾਰ ਕੀਤਾ ਜਾਣਾ ਚਾਹੀਦਾ ਹੈ।</w:t>
      </w:r>
    </w:p>
    <w:p/>
    <w:p>
      <w:r xmlns:w="http://schemas.openxmlformats.org/wordprocessingml/2006/main">
        <w:t xml:space="preserve">1. ਦਇਆ ਦੀ ਸ਼ਕਤੀ: ਦੁਸ਼ਮਣਾਂ ਨੂੰ ਪਿਆਰ ਕਿਵੇਂ ਦਿਖਾਉਣਾ ਹੈ</w:t>
      </w:r>
    </w:p>
    <w:p/>
    <w:p>
      <w:r xmlns:w="http://schemas.openxmlformats.org/wordprocessingml/2006/main">
        <w:t xml:space="preserve">2. ਮਾਫੀ ਦੇ ਲਾਭ: ਗੁੱਸੇ ਨੂੰ ਛੱਡਣਾ ਸਿੱਖਣਾ</w:t>
      </w:r>
    </w:p>
    <w:p/>
    <w:p>
      <w:r xmlns:w="http://schemas.openxmlformats.org/wordprocessingml/2006/main">
        <w:t xml:space="preserve">1. ਲੂਕਾ 6:27-36 - ਦੁਸ਼ਮਣਾਂ ਲਈ ਪਿਆਰ</w:t>
      </w:r>
    </w:p>
    <w:p/>
    <w:p>
      <w:r xmlns:w="http://schemas.openxmlformats.org/wordprocessingml/2006/main">
        <w:t xml:space="preserve">2. ਅਫ਼ਸੀਆਂ 4:31-32 - ਕੁੜੱਤਣ ਅਤੇ ਗੁੱਸੇ ਨੂੰ ਛੱਡਣਾ</w:t>
      </w:r>
    </w:p>
    <w:p/>
    <w:p>
      <w:r xmlns:w="http://schemas.openxmlformats.org/wordprocessingml/2006/main">
        <w:t xml:space="preserve">੨ ਸਮੂਏਲ ਦੀ ੨ ਸਮੂਏਲ 18:33 ਤਾਂ ਰਾਜਾ ਬਹੁਤ ਦੁਖੀ ਹੋਇਆ ਅਤੇ ਫਾਟਕ ਦੇ ਉੱਤੇ ਦੀ ਕੋਠੜੀ ਵਿੱਚ ਚੜ੍ਹ ਕੇ ਰੋਇਆ ਅਤੇ ਜਾਂਦਾ ਹੋਇਆ ਇਉਂ ਆਖਿਆ, ਹੇ ਮੇਰੇ ਪੁੱਤ੍ਰ ਅਬਸ਼ਾਲੋਮ, ਮੇਰੇ ਪੁੱਤ੍ਰ, ਮੇਰੇ ਪੁੱਤ੍ਰ ਅਬਸ਼ਾਲੋਮ! ਹੇ ਅਬਸ਼ਾਲੋਮ, ਮੇਰੇ ਪੁੱਤਰ, ਮੇਰੇ ਪੁੱਤਰ, ਕੀ ਮੈਂ ਤੇਰੇ ਲਈ ਮਰਿਆ ਹੁੰਦਾ!</w:t>
      </w:r>
    </w:p>
    <w:p/>
    <w:p>
      <w:r xmlns:w="http://schemas.openxmlformats.org/wordprocessingml/2006/main">
        <w:t xml:space="preserve">ਰਾਜਾ ਦਾਊਦ ਆਪਣੇ ਪੁੱਤਰ ਅਬਸ਼ਾਲੋਮ ਦੀ ਮੌਤ ਦਾ ਸੋਗ ਮਨਾਉਂਦਾ ਹੈ।</w:t>
      </w:r>
    </w:p>
    <w:p/>
    <w:p>
      <w:r xmlns:w="http://schemas.openxmlformats.org/wordprocessingml/2006/main">
        <w:t xml:space="preserve">1. ਪਿਆਰ ਦੀ ਕੀਮਤ: ਰਾਜਾ ਡੇਵਿਡ ਦੀ ਕੁਰਬਾਨੀ ਤੋਂ ਸਿੱਖਣਾ</w:t>
      </w:r>
    </w:p>
    <w:p/>
    <w:p>
      <w:r xmlns:w="http://schemas.openxmlformats.org/wordprocessingml/2006/main">
        <w:t xml:space="preserve">2. ਨੁਕਸਾਨ, ਸੋਗ ਅਤੇ ਸੋਗ: ਪ੍ਰਮਾਤਮਾ ਦੀ ਇੱਛਾ ਨੂੰ ਸਵੀਕਾਰ ਕਰਨਾ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ਯੂਹੰਨਾ 11:35 - ਯਿਸੂ ਰੋਇਆ।</w:t>
      </w:r>
    </w:p>
    <w:p/>
    <w:p>
      <w:r xmlns:w="http://schemas.openxmlformats.org/wordprocessingml/2006/main">
        <w:t xml:space="preserve">2 ਸਮੂਏਲ ਅਧਿਆਇ 19 ਅਬਸ਼ਾਲੋਮ ਦੀ ਮੌਤ ਤੋਂ ਬਾਅਦ ਦਾ ਵਰਣਨ ਕਰਦਾ ਹੈ, ਜਿਸ ਵਿਚ ਦਾਊਦ ਦਾ ਯਰੂਸ਼ਲਮ ਵਾਪਸ ਆਉਣਾ, ਉਸ ਦੇ ਰਾਜ ਦੀ ਬਹਾਲੀ, ਅਤੇ ਉਸ ਦੇ ਸਮਰਥਕਾਂ ਨਾਲ ਸੁਲ੍ਹਾ ਕਰਨਾ ਸ਼ਾਮਲ ਹੈ।</w:t>
      </w:r>
    </w:p>
    <w:p/>
    <w:p>
      <w:r xmlns:w="http://schemas.openxmlformats.org/wordprocessingml/2006/main">
        <w:t xml:space="preserve">ਪਹਿਲਾ ਪੈਰਾ: ਅਬਸ਼ਾਲੋਮ ਦੀ ਮੌਤ ਬਾਰੇ ਸੁਣ ਕੇ, ਡੇਵਿਡ ਸੋਗ ਨਾਲ ਡੁੱਬ ਗਿਆ ਅਤੇ ਡੂੰਘਾ ਸੋਗ ਕਰਦਾ ਹੈ (2 ਸਮੂਏਲ 19:1-4)। ਯੋਆਬ ਨੇ ਉਸ ਨੂੰ ਬਹੁਤ ਜ਼ਿਆਦਾ ਸੋਗ ਕਰਨ ਲਈ ਝਿੜਕਿਆ ਅਤੇ ਉਸ ਨੂੰ ਆਪਣੇ ਵਫ਼ਾਦਾਰ ਚੇਲਿਆਂ ਦਾ ਧੰਨਵਾਦ ਕਰਨ ਦੀ ਜ਼ਰੂਰਤ ਬਾਰੇ ਯਾਦ ਕਰਾਇਆ।</w:t>
      </w:r>
    </w:p>
    <w:p/>
    <w:p>
      <w:r xmlns:w="http://schemas.openxmlformats.org/wordprocessingml/2006/main">
        <w:t xml:space="preserve">ਦੂਜਾ ਪੈਰਾ: ਡੇਵਿਡ ਨੇ ਯੋਆਬ ਦੀ ਸਲਾਹ ਮੰਨੀ ਅਤੇ ਮਹਾਨਾਇਮ ਦੇ ਸ਼ਹਿਰ ਦੇ ਦਰਵਾਜ਼ਿਆਂ ਵੱਲ ਵਾਪਸ ਪਰਤਿਆ। ਇਸਰਾਏਲ ਦੇ ਲੋਕ ਅਬਸ਼ਾਲੋਮ ਦਾ ਸਮਰਥਨ ਕਰਨ ਵਾਲੇ ਅਤੇ ਦਾਊਦ ਪ੍ਰਤੀ ਵਫ਼ਾਦਾਰ ਰਹਿਣ ਵਾਲੇ ਲੋਕਾਂ ਵਿਚਕਾਰ ਵੰਡੇ ਹੋਏ ਹਨ (2 ਸਮੂਏਲ 19:5-8)।</w:t>
      </w:r>
    </w:p>
    <w:p/>
    <w:p>
      <w:r xmlns:w="http://schemas.openxmlformats.org/wordprocessingml/2006/main">
        <w:t xml:space="preserve">ਤੀਜਾ ਪੈਰਾ: ਯਹੂਦਾਹ ਦੇ ਲੋਕ ਦਾਊਦ ਨੂੰ ਆਪਣੇ ਰਾਜੇ ਵਜੋਂ ਵਾਪਸ ਆਉਣ ਦੀ ਇੱਛਾ ਪ੍ਰਗਟ ਕਰਦੇ ਹਨ। ਉਹ ਉਸ ਨੂੰ ਮਿਲਣ ਲਈ ਬਾਹਰ ਜਾਂਦੇ ਹਨ, ਸ਼ਿਮਈ ਦੇ ਨਾਲ, ਜਿਸ ਨੇ ਪਹਿਲਾਂ ਦਾਊਦ ਨੂੰ ਸਰਾਪ ਦਿੱਤਾ ਸੀ ਪਰ ਹੁਣ ਉਹ ਮਾਫ਼ੀ ਮੰਗਦਾ ਹੈ (2 ਸਮੂਏਲ 19:9-14)।</w:t>
      </w:r>
    </w:p>
    <w:p/>
    <w:p>
      <w:r xmlns:w="http://schemas.openxmlformats.org/wordprocessingml/2006/main">
        <w:t xml:space="preserve">4 ਵਾਂ ਪੈਰਾ: ਜਿਵੇਂ ਹੀ ਡੇਵਿਡ ਯਰਦਨ ਨਦੀ ਦੇ ਨੇੜੇ ਪਹੁੰਚਦਾ ਹੈ, ਉਸ ਦੀ ਮੁਲਾਕਾਤ ਮਫੀਬੋਸ਼ਥ ਦੇ ਨੌਕਰ ਜ਼ੀਬਾ ਨਾਲ ਹੋਈ, ਜੋ ਦਾਅਵਾ ਕਰਦਾ ਹੈ ਕਿ ਮਫੀਬੋਸ਼ਥ ਨੇ ਉਸਦੀ ਗੈਰਹਾਜ਼ਰੀ ਦੌਰਾਨ ਉਸਨੂੰ ਧੋਖਾ ਦਿੱਤਾ ਸੀ। ਹਾਲਾਂਕਿ, ਮਫੀਬੋਸ਼ਥ ਦੱਸਦਾ ਹੈ ਕਿ ਜ਼ੀਬਾ ਨੇ ਝੂਠ ਬੋਲਿਆ (2 ਸਮੂਏਲ 19:24-30)।</w:t>
      </w:r>
    </w:p>
    <w:p/>
    <w:p>
      <w:r xmlns:w="http://schemas.openxmlformats.org/wordprocessingml/2006/main">
        <w:t xml:space="preserve">5ਵਾਂ ਪੈਰਾ: ਬਰਜ਼ਿਲਈ, ਇੱਕ ਬਜ਼ੁਰਗ ਆਦਮੀ ਜਿਸਨੇ ਮਹਾਨਾਇਮ ਵਿੱਚ ਆਪਣੇ ਸਮੇਂ ਦੌਰਾਨ ਡੇਵਿਡ ਨੂੰ ਸਹਾਇਤਾ ਪ੍ਰਦਾਨ ਕੀਤੀ ਸੀ, ਦਾਊਦ ਦੁਆਰਾ ਸਨਮਾਨਿਤ ਕੀਤਾ ਗਿਆ। ਹਾਲਾਂਕਿ, ਬਰਜ਼ਿਲਈ ਨੇ ਆਪਣੀ ਬੁਢਾਪੇ ਦੇ ਕਾਰਨ ਯਰੂਸ਼ਲਮ ਵਿੱਚ ਰਹਿਣ ਦਾ ਸੱਦਾ ਠੁਕਰਾ ਦਿੱਤਾ (2 ਸਮੂਏਲ 19:31-39)।</w:t>
      </w:r>
    </w:p>
    <w:p/>
    <w:p>
      <w:r xmlns:w="http://schemas.openxmlformats.org/wordprocessingml/2006/main">
        <w:t xml:space="preserve">6ਵਾਂ ਪੈਰਾ: ਅਧਿਆਇ ਇਜ਼ਰਾਈਲੀਆਂ ਵਿੱਚ ਏਕਤਾ ਦੇ ਵਰਣਨ ਨਾਲ ਸਮਾਪਤ ਹੁੰਦਾ ਹੈ ਜਦੋਂ ਉਹ ਰਾਜਾ ਦਾਊਦ ਨੂੰ ਯਰਦਨ ਨਦੀ ਦੇ ਪਾਰ ਯਰੂਸ਼ਲਮ ਵੱਲ ਵਾਪਸ ਲੈ ਜਾਂਦੇ ਹਨ (2 ਸਮੂਏਲ 19:40-43)।</w:t>
      </w:r>
    </w:p>
    <w:p/>
    <w:p>
      <w:r xmlns:w="http://schemas.openxmlformats.org/wordprocessingml/2006/main">
        <w:t xml:space="preserve">ਸੰਖੇਪ ਵਿੱਚ, 2 ਸੈਮੂਅਲ ਦਾ ਅਧਿਆਇ ਉਨ੍ਹੀਵੀਂ ਅਬਸਾਲੋਮ ਦੀ ਮੌਤ ਦੇ ਬਾਅਦ ਦੇ ਨਤੀਜੇ ਨੂੰ ਦਰਸਾਉਂਦਾ ਹੈ, ਡੇਵਿਡ ਡੂੰਘਾ ਸੋਗ ਕਰਦਾ ਹੈ ਪਰ ਯੋਆਬ ਦੁਆਰਾ ਆਪਣੇ ਸਮਰਥਕਾਂ ਨੂੰ ਸਵੀਕਾਰ ਕਰਨ ਲਈ ਕਿਹਾ ਗਿਆ ਹੈ। ਉਹ ਰਾਜੇ ਵਜੋਂ ਵਾਪਸ ਆਇਆ, ਲੋਕਾਂ ਵਿੱਚ ਵੰਡ ਦੇ ਨਾਲ, ਯਹੂਦਾਹ ਦੇ ਲੋਕ ਦਾਊਦ ਨੂੰ ਆਪਣੇ ਸ਼ਾਸਕ ਵਜੋਂ ਵਾਪਸ ਆਉਣ ਦੀ ਬੇਨਤੀ ਕਰਦੇ ਹਨ। ਸ਼ਿਮਈ ਮਾਫੀ ਮੰਗਦਾ ਹੈ, ਅਤੇ ਵਫ਼ਾਦਾਰੀ ਨੂੰ ਲੈ ਕੇ ਵਿਵਾਦ ਪੈਦਾ ਹੁੰਦਾ ਹੈ, ਮੇਫੀਬੋਸ਼ੇਥ ਨੇ ਉਸ ਦੇ ਵਿਰੁੱਧ ਦੋਸ਼ਾਂ ਨੂੰ ਸਪੱਸ਼ਟ ਕੀਤਾ, ਅਤੇ ਬਰਜ਼ਿਲਈ ਨੂੰ ਉਸਦੇ ਸਮਰਥਨ ਲਈ ਸਨਮਾਨਿਤ ਕੀਤਾ ਗਿਆ। ਅੰਤ ਵਿੱਚ, ਏਕਤਾ ਬਹਾਲ ਹੋ ਜਾਂਦੀ ਹੈ ਕਿਉਂਕਿ ਇਜ਼ਰਾਈਲੀ ਰਾਜਾ ਡੇਵਿਡ ਨੂੰ ਵਾਪਸ ਲੈ ਜਾਂਦੇ ਹਨ, ਇਹ ਸੰਖੇਪ ਵਿੱਚ, ਚੈਪਟਰ ਗੜਬੜ ਦੇ ਸਮੇਂ ਤੋਂ ਬਾਅਦ ਮਾਫੀ, ਵਫ਼ਾਦਾਰੀ ਅਤੇ ਬਹਾਲੀ ਦੇ ਵਿਸ਼ਿਆਂ ਨੂੰ ਉਜਾਗਰ ਕਰਦਾ ਹੈ।</w:t>
      </w:r>
    </w:p>
    <w:p/>
    <w:p>
      <w:r xmlns:w="http://schemas.openxmlformats.org/wordprocessingml/2006/main">
        <w:t xml:space="preserve">2 ਸਮੂਏਲ 19:1 ਅਤੇ ਯੋਆਬ ਨੂੰ ਦੱਸਿਆ ਗਿਆ, ਵੇਖ, ਰਾਜਾ ਅਬਸ਼ਾਲੋਮ ਦੇ ਲਈ ਰੋਂਦਾ ਅਤੇ ਵਿਰਲਾਪ ਕਰਦਾ ਹੈ।</w:t>
      </w:r>
    </w:p>
    <w:p/>
    <w:p>
      <w:r xmlns:w="http://schemas.openxmlformats.org/wordprocessingml/2006/main">
        <w:t xml:space="preserve">ਰਾਜਾ ਦਾਊਦ ਆਪਣੇ ਪੁੱਤਰ ਅਬਸ਼ਾਲੋਮ ਦੀ ਮੌਤ ਦਾ ਸੋਗ ਮਨਾਉਂਦਾ ਹੈ।</w:t>
      </w:r>
    </w:p>
    <w:p/>
    <w:p>
      <w:r xmlns:w="http://schemas.openxmlformats.org/wordprocessingml/2006/main">
        <w:t xml:space="preserve">1. ਪਿਤਾ ਦੇ ਦੁੱਖ ਦਾ ਦਰਦ</w:t>
      </w:r>
    </w:p>
    <w:p/>
    <w:p>
      <w:r xmlns:w="http://schemas.openxmlformats.org/wordprocessingml/2006/main">
        <w:t xml:space="preserve">2. ਬਿਨਾਂ ਸ਼ਰਤ ਮਾਫ਼ ਕਰਨਾ ਅਤੇ ਪਿਆਰ ਕਰਨਾ ਸਿੱਖਣਾ</w:t>
      </w:r>
    </w:p>
    <w:p/>
    <w:p>
      <w:r xmlns:w="http://schemas.openxmlformats.org/wordprocessingml/2006/main">
        <w:t xml:space="preserve">1. ਰੋਮੀਆਂ 12:15, "ਅਨੰਦ ਕਰਨ ਵਾਲਿਆਂ ਨਾਲ ਅਨੰਦ ਕਰੋ; ਸੋਗ ਕਰਨ ਵਾਲਿਆਂ ਨਾਲ ਸੋਗ ਕਰੋ।"</w:t>
      </w:r>
    </w:p>
    <w:p/>
    <w:p>
      <w:r xmlns:w="http://schemas.openxmlformats.org/wordprocessingml/2006/main">
        <w:t xml:space="preserve">2. ਯਸਾਯਾਹ 61:2-3, ਸਾਰੇ ਸੋਗ ਕਰਨ ਵਾਲਿਆਂ ਨੂੰ ਦਿਲਾਸਾ ਦੇਣ ਲਈ, ਅਤੇ ਸੀਯੋਨ ਵਿੱਚ ਸੋਗ ਕਰਨ ਵਾਲਿਆਂ ਲਈ ਉਹਨਾਂ ਨੂੰ ਰਾਖ ਦੀ ਬਜਾਏ ਸੁੰਦਰਤਾ ਦਾ ਤਾਜ, ਸੋਗ ਦੀ ਬਜਾਏ ਖੁਸ਼ੀ ਦਾ ਤੇਲ, ਅਤੇ ਉਸਤਤ ਦੇ ਕੱਪੜੇ ਪ੍ਰਦਾਨ ਕਰਨ ਲਈ ਪ੍ਰਦਾਨ ਕਰਦਾ ਹੈ। ਨਿਰਾਸ਼ਾ ਦੀ ਭਾਵਨਾ.</w:t>
      </w:r>
    </w:p>
    <w:p/>
    <w:p>
      <w:r xmlns:w="http://schemas.openxmlformats.org/wordprocessingml/2006/main">
        <w:t xml:space="preserve">2 ਸਮੂਏਲ 19:2 ਅਤੇ ਉਸ ਦਿਨ ਦੀ ਜਿੱਤ ਸਾਰੇ ਲੋਕਾਂ ਲਈ ਸੋਗ ਵਿੱਚ ਬਦਲ ਗਈ ਕਿਉਂ ਜੋ ਲੋਕਾਂ ਨੇ ਉਸ ਦਿਨ ਇਹ ਕਹਿੰਦੇ ਸੁਣਿਆ ਕਿ ਰਾਜਾ ਆਪਣੇ ਪੁੱਤਰ ਲਈ ਉਦਾਸ ਸੀ।</w:t>
      </w:r>
    </w:p>
    <w:p/>
    <w:p>
      <w:r xmlns:w="http://schemas.openxmlformats.org/wordprocessingml/2006/main">
        <w:t xml:space="preserve">ਇੱਕ ਦਿਨ ਜਦੋਂ ਲੋਕ ਜਿੱਤ ਦਾ ਜਸ਼ਨ ਮਨਾਉਣ ਦੀ ਉਮੀਦ ਕਰਦੇ ਸਨ, ਜਦੋਂ ਉਨ੍ਹਾਂ ਨੇ ਆਪਣੇ ਪੁੱਤਰ ਲਈ ਰਾਜੇ ਦੇ ਸੋਗ ਬਾਰੇ ਸੁਣਿਆ ਤਾਂ ਸੋਗ ਵਿੱਚ ਬਦਲ ਗਿਆ।</w:t>
      </w:r>
    </w:p>
    <w:p/>
    <w:p>
      <w:r xmlns:w="http://schemas.openxmlformats.org/wordprocessingml/2006/main">
        <w:t xml:space="preserve">1. ਜਿੱਤ ਦੇ ਵਿਚਕਾਰ ਸੋਗ: 2 ਸਮੂਏਲ 19:2 ਦੀ ਜਾਂਚ ਕਰਨਾ</w:t>
      </w:r>
    </w:p>
    <w:p/>
    <w:p>
      <w:r xmlns:w="http://schemas.openxmlformats.org/wordprocessingml/2006/main">
        <w:t xml:space="preserve">2. ਦੁੱਖ ਵਿੱਚ ਪਰਮੇਸ਼ੁਰ ਸਾਡੇ ਨਾਲ ਹੈ: 2 ਸਮੂਏਲ 19:2 ਵਿੱਚ ਦਿਲਾਸਾ ਲੱਭਣਾ</w:t>
      </w:r>
    </w:p>
    <w:p/>
    <w:p>
      <w:r xmlns:w="http://schemas.openxmlformats.org/wordprocessingml/2006/main">
        <w:t xml:space="preserve">1. ਉਪਦੇਸ਼ਕ ਦੀ ਪੋਥੀ 3:4 - "ਰੋਣ ਦਾ ਵੇਲਾ, ਹੱਸਣ ਦਾ ਵੇਲਾ; ਸੋਗ ਕਰਨ ਦਾ ਵੇਲਾ, ਅਤੇ ਨੱਚਣ ਦਾ ਵੇਲਾ।"</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੨ ਸਮੂਏਲ ਦੀ ਦੂਜੀ ਪੋਥੀ 19:3 ਅਤੇ ਉਸ ਦਿਨ ਲੋਕ ਉਨ੍ਹਾਂ ਨੂੰ ਚੋਰੀ-ਛਿਪੇ ਸ਼ਹਿਰ ਵਿੱਚ ਲੈ ਆਏ, ਜਿਵੇਂ ਲੋਕ ਲੜਾਈ ਵਿੱਚ ਭੱਜਣ ਵੇਲੇ ਸ਼ਰਮਿੰਦੇ ਹੋ ਕੇ ਚੁਰਾ ਲੈਂਦੇ ਹਨ।</w:t>
      </w:r>
    </w:p>
    <w:p/>
    <w:p>
      <w:r xmlns:w="http://schemas.openxmlformats.org/wordprocessingml/2006/main">
        <w:t xml:space="preserve">ਲੋਕ ਲੁਕ-ਛਿਪ ਕੇ ਸ਼ਹਿਰ ਅੰਦਰ ਵੜ ਗਏ, ਜਿਵੇਂ ਕਿ ਲੜਾਈ ਦੌਰਾਨ ਭੱਜਣ ਤੋਂ ਸ਼ਰਮ ਮਹਿਸੂਸ ਹੋਵੇ।</w:t>
      </w:r>
    </w:p>
    <w:p/>
    <w:p>
      <w:r xmlns:w="http://schemas.openxmlformats.org/wordprocessingml/2006/main">
        <w:t xml:space="preserve">1: ਲੜਾਈ ਤੋਂ ਭੱਜਣ ਵਿੱਚ ਸ਼ਰਮ ਨਾ ਕਰੋ ਜੇਕਰ ਇਹ ਕਰਨਾ ਸਹੀ ਕੰਮ ਹੈ।</w:t>
      </w:r>
    </w:p>
    <w:p/>
    <w:p>
      <w:r xmlns:w="http://schemas.openxmlformats.org/wordprocessingml/2006/main">
        <w:t xml:space="preserve">2: ਜਦੋਂ ਮੁਸ਼ਕਲ ਫੈਸਲਿਆਂ ਦਾ ਸਾਹਮਣਾ ਕਰਨਾ ਪੈਂਦਾ ਹੈ, ਤਾਂ ਇਹ ਯਕੀਨੀ ਬਣਾਓ ਕਿ ਸਹੀ ਰਸਤਾ ਚੁਣੋ ਭਾਵੇਂ ਇਸਦਾ ਮਤਲਬ ਸ਼ਰਮ ਦਾ ਸਾਹਮਣਾ ਕਰਨਾ ਹੋਵੇ।</w:t>
      </w:r>
    </w:p>
    <w:p/>
    <w:p>
      <w:r xmlns:w="http://schemas.openxmlformats.org/wordprocessingml/2006/main">
        <w:t xml:space="preserve">1: ਕਹਾਉਤਾਂ 28:1 - ਦੁਸ਼ਟ ਭੱਜ ਜਾਂਦੇ ਹਨ ਜਦੋਂ ਕੋਈ ਪਿੱਛਾ ਨਹੀਂ ਕਰਦਾ, ਪਰ ਧਰਮੀ ਸ਼ੇਰ ਵਾਂਗ ਦਲੇਰ ਹੁੰਦੇ ਹਨ।</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੨ ਸਮੂਏਲ 19:4 ਪਰ ਰਾਜੇ ਨੇ ਆਪਣਾ ਮੂੰਹ ਢੱਕ ਲਿਆ ਅਤੇ ਰਾਜਾ ਉੱਚੀ ਅਵਾਜ਼ ਨਾਲ ਪੁਕਾਰਿਆ, ਹੇ ਮੇਰੇ ਪੁੱਤ੍ਰ ਅਬਸ਼ਾਲੋਮ, ਹੇ ਮੇਰੇ ਪੁੱਤਰ, ਹੇ ਮੇਰੇ ਪੁੱਤਰ, ਹੇ ਮੇਰੇ ਪੁੱਤਰ!</w:t>
      </w:r>
    </w:p>
    <w:p/>
    <w:p>
      <w:r xmlns:w="http://schemas.openxmlformats.org/wordprocessingml/2006/main">
        <w:t xml:space="preserve">ਰਾਜਾ ਦਾਊਦ ਆਪਣੇ ਪੁੱਤਰ ਅਬਸ਼ਾਲੋਮ ਦੀ ਮੌਤ ਤੋਂ ਦੁਖੀ ਹੈ।</w:t>
      </w:r>
    </w:p>
    <w:p/>
    <w:p>
      <w:r xmlns:w="http://schemas.openxmlformats.org/wordprocessingml/2006/main">
        <w:t xml:space="preserve">1. ਦੁੱਖ ਦੇ ਵਿਚਕਾਰ ਰੱਬ 'ਤੇ ਭਰੋਸਾ ਕਰਨਾ ਸਿੱਖਣਾ</w:t>
      </w:r>
    </w:p>
    <w:p/>
    <w:p>
      <w:r xmlns:w="http://schemas.openxmlformats.org/wordprocessingml/2006/main">
        <w:t xml:space="preserve">2. ਪਿਆਰ ਕਰਨ ਵਾਲੇ ਪਿਤਾ ਦੀਆਂ ਬਾਹਾਂ ਵਿੱਚ ਆਰਾਮ ਲੱਭਣਾ</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34:18- ਪ੍ਰਭੂ ਟੁੱਟੇ ਦਿਲ ਵਾਲਿਆਂ ਦੇ ਨੇੜੇ ਹੈ ਅਤੇ ਆਤਮਾ ਵਿੱਚ ਕੁਚਲੇ ਹੋਏ ਲੋਕਾਂ ਨੂੰ ਬਚਾਉਂਦਾ ਹੈ।</w:t>
      </w:r>
    </w:p>
    <w:p/>
    <w:p>
      <w:r xmlns:w="http://schemas.openxmlformats.org/wordprocessingml/2006/main">
        <w:t xml:space="preserve">੨ ਸਮੂਏਲ ਦੀ ਦੂਜੀ ਪੋਥੀ 19:5 ਤਦ ਯੋਆਬ ਨੇ ਰਾਜੇ ਦੇ ਘਰ ਵਿੱਚ ਆ ਕੇ ਆਖਿਆ, ਤੂੰ ਅੱਜ ਦੇ ਦਿਨ ਆਪਣੇ ਸਾਰੇ ਸੇਵਕਾਂ ਦੇ ਮੂੰਹ ਨੂੰ ਸ਼ਰਮਿੰਦਾ ਕੀਤਾ ਹੈ, ਜਿਨ੍ਹਾਂ ਨੇ ਅੱਜ ਤੇਰੀ ਜਾਨ ਅਤੇ ਤੇਰੇ ਪੁੱਤਰਾਂ ਧੀਆਂ ਦੀ ਜਾਨ ਬਚਾਈ ਹੈ। ਤੁਹਾਡੀਆਂ ਪਤਨੀਆਂ ਅਤੇ ਤੁਹਾਡੀਆਂ ਰਖੇਲਾਂ ਦੀਆਂ ਜ਼ਿੰਦਗੀਆਂ;</w:t>
      </w:r>
    </w:p>
    <w:p/>
    <w:p>
      <w:r xmlns:w="http://schemas.openxmlformats.org/wordprocessingml/2006/main">
        <w:t xml:space="preserve">ਯੋਆਬ ਨੇ ਰਾਜਾ ਡੇਵਿਡ ਨੂੰ ਉਸ ਦੀ ਜਾਨ ਅਤੇ ਆਪਣੇ ਪਰਿਵਾਰ ਦੀਆਂ ਜਾਨਾਂ ਬਚਾਉਣ ਲਈ ਆਪਣੇ ਸੇਵਕਾਂ ਦੀਆਂ ਕੋਸ਼ਿਸ਼ਾਂ ਨੂੰ ਨਜ਼ਰਅੰਦਾਜ਼ ਕਰਨ ਲਈ ਤਾੜਨਾ ਕੀਤੀ।</w:t>
      </w:r>
    </w:p>
    <w:p/>
    <w:p>
      <w:r xmlns:w="http://schemas.openxmlformats.org/wordprocessingml/2006/main">
        <w:t xml:space="preserve">1. ਧੰਨਵਾਦ ਕਹਿਣਾ: ਜੀਵਨ ਦੀਆਂ ਬਰਕਤਾਂ ਦੀ ਕਦਰ ਕਰਨਾ ਸਿੱਖਣਾ</w:t>
      </w:r>
    </w:p>
    <w:p/>
    <w:p>
      <w:r xmlns:w="http://schemas.openxmlformats.org/wordprocessingml/2006/main">
        <w:t xml:space="preserve">2. ਸ਼ੁਕਰਗੁਜ਼ਾਰੀ ਦੀ ਸ਼ਕਤੀ: ਕਿਵੇਂ ਧੰਨਵਾਦ ਕਰਨਾ ਸਾਨੂੰ ਅਮੀਰ ਬਣਾਉਂਦਾ ਹੈ</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ਫ਼ਿਲਿੱਪੀਆਂ 4:6 -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2 ਸਮੂਏਲ 19:6 ਇਸ ਵਿੱਚ ਤੁਸੀਂ ਆਪਣੇ ਵੈਰੀਆਂ ਨੂੰ ਪਿਆਰ ਕਰਦੇ ਹੋ, ਅਤੇ ਆਪਣੇ ਦੋਸਤਾਂ ਨਾਲ ਨਫ਼ਰਤ ਕਰਦੇ ਹੋ। ਕਿਉਂ ਜੋ ਤੂੰ ਅੱਜ ਦੇ ਦਿਨ ਦਾ ਐਲਾਨ ਕੀਤਾ ਹੈ, ਕਿ ਤੂੰ ਨਾ ਤਾਂ ਸਰਦਾਰਾਂ ਦਾ ਅਤੇ ਨਾ ਹੀ ਨੌਕਰਾਂ ਦੀ ਪਰਵਾਹ ਕਰਦਾ ਹੈਂ, ਕਿਉਂ ਜੋ ਮੈਂ ਅੱਜ ਦੇ ਦਿਨ ਜਾਣਦਾ ਹਾਂ ਕਿ ਜੇਕਰ ਅਬਸ਼ਾਲੋਮ ਜੀਉਂਦਾ ਰਹਿੰਦਾ ਅਤੇ ਅੱਜ ਅਸੀਂ ਸਾਰੇ ਮਰ ਜਾਂਦੇ, ਤਾਂ ਇਹ ਤੈਨੂੰ ਚੰਗਾ ਲੱਗਦਾ।</w:t>
      </w:r>
    </w:p>
    <w:p/>
    <w:p>
      <w:r xmlns:w="http://schemas.openxmlformats.org/wordprocessingml/2006/main">
        <w:t xml:space="preserve">ਡੇਵਿਡ ਨੂੰ ਉਸਦੇ ਦੋਸਤਾਂ ਅਤੇ ਦੁਸ਼ਮਣਾਂ ਪ੍ਰਤੀ ਨਿਰਪੱਖਤਾ ਲਈ ਝਿੜਕਿਆ ਗਿਆ ਹੈ, ਭਾਵੇਂ ਇਸਦਾ ਮਤਲਬ ਇਹ ਸੀ ਕਿ ਉਸਦਾ ਪੁੱਤਰ ਅਬਸ਼ਾਲੋਮ ਜ਼ਿੰਦਾ ਹੁੰਦਾ ਜੇ ਬਾਕੀ ਸਾਰੇ ਮਰ ਜਾਂਦੇ।</w:t>
      </w:r>
    </w:p>
    <w:p/>
    <w:p>
      <w:r xmlns:w="http://schemas.openxmlformats.org/wordprocessingml/2006/main">
        <w:t xml:space="preserve">1. ਆਪਣੇ ਦੁਸ਼ਮਣਾਂ ਨੂੰ ਪਿਆਰ ਕਰਨਾ: ਪਰਮੇਸ਼ੁਰ ਦੇ ਦਿਲ ਨੂੰ ਸਮਝਣਾ</w:t>
      </w:r>
    </w:p>
    <w:p/>
    <w:p>
      <w:r xmlns:w="http://schemas.openxmlformats.org/wordprocessingml/2006/main">
        <w:t xml:space="preserve">2. ਬਿਨਾਂ ਸ਼ਰਤ ਪਿਆਰ ਦੀ ਸ਼ਕਤੀ: ਹਾਲਾਤਾਂ ਦੇ ਬਾਵਜੂਦ ਪਿਆਰ ਕਰਨ ਦੀ ਚੋਣ ਕਰਨਾ</w:t>
      </w:r>
    </w:p>
    <w:p/>
    <w:p>
      <w:r xmlns:w="http://schemas.openxmlformats.org/wordprocessingml/2006/main">
        <w:t xml:space="preserve">1. ਲੂਕਾ 6: 35-36 - "ਪਰ ਤੁਸੀਂ ਆਪਣੇ ਦੁਸ਼ਮਣਾਂ ਨੂੰ ਪਿਆਰ ਕਰੋ, ਅਤੇ ਭਲਾ ਕਰੋ, ਅਤੇ ਉਧਾਰ ਦਿਓ, ਦੁਬਾਰਾ ਕਿਸੇ ਚੀਜ਼ ਦੀ ਆਸ ਨਾ ਰੱਖੋ; ਅਤੇ ਤੁਹਾਡਾ ਇਨਾਮ ਬਹੁਤ ਵੱਡਾ ਹੋਵੇਗਾ, ਅਤੇ ਤੁਸੀਂ ਸਰਵਉੱਚ ਦੇ ਬੱਚੇ ਹੋਵੋਗੇ: ਕਿਉਂਕਿ ਉਹ ਦਿਆਲੂ ਹੈ. ਨਾਸ਼ੁਕਰੇ ਅਤੇ ਬੁਰਾਈਆਂ ਲਈ। ਇਸ ਲਈ ਤੁਸੀਂ ਦਿਆਲੂ ਬਣੋ, ਜਿਵੇਂ ਤੁਹਾਡਾ ਪਿਤਾ ਵੀ ਦਿਆਲੂ ਹੈ।"</w:t>
      </w:r>
    </w:p>
    <w:p/>
    <w:p>
      <w:r xmlns:w="http://schemas.openxmlformats.org/wordprocessingml/2006/main">
        <w:t xml:space="preserve">2. ਮੱਤੀ 5:44-45 - "ਪਰ ਮੈਂ ਤੁਹਾਨੂੰ ਆਖਦਾ ਹਾਂ, ਆਪਣੇ ਦੁਸ਼ਮਣਾਂ ਨੂੰ ਪਿਆਰ ਕਰੋ, ਉਨ੍ਹਾਂ ਨੂੰ ਅਸੀਸ ਦਿਓ ਜੋ ਤੁਹਾਨੂੰ ਸਰਾਪ ਦਿੰਦੇ ਹਨ, ਉਨ੍ਹਾਂ ਨਾਲ ਭਲਾ ਕਰੋ ਜੋ ਤੁਹਾਨੂੰ ਨਫ਼ਰਤ ਕਰਦੇ ਹਨ, ਅਤੇ ਉਨ੍ਹਾਂ ਲਈ ਪ੍ਰਾਰਥਨਾ ਕਰੋ ਜੋ ਤੁਹਾਨੂੰ ਵਰਤਦੇ ਹਨ, ਅਤੇ ਤੁਹਾਨੂੰ ਸਤਾਉਂਦੇ ਹਨ; ਤਾਂ ਜੋ ਤੁਸੀਂ ਕਰ ਸਕੋ। ਆਪਣੇ ਪਿਤਾ ਦੇ ਬੱਚੇ ਬਣੋ ਜੋ ਸਵਰਗ ਵਿੱਚ ਹੈ: ਕਿਉਂਕਿ ਉਹ ਆਪਣਾ ਸੂਰਜ ਬੁਰਿਆਈ ਅਤੇ ਚੰਗਿਆਈਆਂ ਉੱਤੇ ਚੜ੍ਹਾਉਂਦਾ ਹੈ, ਅਤੇ ਧਰਮੀ ਅਤੇ ਕੁਧਰਮੀਆਂ ਉੱਤੇ ਮੀਂਹ ਪਾਉਂਦਾ ਹੈ।"</w:t>
      </w:r>
    </w:p>
    <w:p/>
    <w:p>
      <w:r xmlns:w="http://schemas.openxmlformats.org/wordprocessingml/2006/main">
        <w:t xml:space="preserve">2 ਸਮੂਏਲ 19:7 ਇਸ ਲਈ ਹੁਣ ਉੱਠ, ਬਾਹਰ ਜਾ ਅਤੇ ਆਪਣੇ ਸੇਵਕਾਂ ਨਾਲ ਆਰਾਮ ਨਾਲ ਗੱਲ ਕਰ, ਕਿਉਂ ਜੋ ਮੈਂ ਯਹੋਵਾਹ ਦੀ ਸੌਂਹ ਖਾਂਦਾ ਹਾਂ, ਜੇ ਤੂੰ ਬਾਹਰ ਨਾ ਗਿਆ, ਤਾਂ ਅੱਜ ਰਾਤ ਤੇਰੇ ਨਾਲ ਕੋਈ ਨਹੀਂ ਰਹੇਗਾ, ਅਤੇ ਇਹ ਤੇਰੇ ਲਈ ਇਸ ਨਾਲੋਂ ਵੀ ਭੈੜਾ ਹੋਵੇਗਾ। ਉਹ ਸਾਰੀਆਂ ਬੁਰਾਈਆਂ ਜੋ ਤੁਹਾਡੀ ਜਵਾਨੀ ਤੋਂ ਹੁਣ ਤੱਕ ਤੁਹਾਡੇ ਉੱਤੇ ਆਈਆਂ ਹਨ।</w:t>
      </w:r>
    </w:p>
    <w:p/>
    <w:p>
      <w:r xmlns:w="http://schemas.openxmlformats.org/wordprocessingml/2006/main">
        <w:t xml:space="preserve">ਡੇਵਿਡ ਨੇ ਯੋਆਬ ਨੂੰ ਆਪਣੇ ਸੇਵਕਾਂ ਨਾਲ ਪਿਆਰ ਨਾਲ ਗੱਲ ਕਰਨ ਦਾ ਹੁਕਮ ਦਿੱਤਾ, ਉਸ ਨੂੰ ਚੇਤਾਵਨੀ ਦਿੱਤੀ ਕਿ ਜੇ ਉਹ ਅਜਿਹਾ ਨਹੀਂ ਕਰਦਾ, ਤਾਂ ਉਸ ਰਾਤ ਉਨ੍ਹਾਂ ਵਿੱਚੋਂ ਇੱਕ ਵੀ ਉਸ ਦੇ ਨਾਲ ਨਹੀਂ ਰਹੇਗਾ।</w:t>
      </w:r>
    </w:p>
    <w:p/>
    <w:p>
      <w:r xmlns:w="http://schemas.openxmlformats.org/wordprocessingml/2006/main">
        <w:t xml:space="preserve">1. ਸ਼ਬਦਾਂ ਦੀ ਸ਼ਕਤੀ: ਸਾਡੇ ਸ਼ਬਦ ਸਾਡੇ ਆਲੇ ਦੁਆਲੇ ਦੇ ਲੋਕਾਂ ਨੂੰ ਕਿਵੇਂ ਪ੍ਰਭਾਵਤ ਕਰਦੇ ਹਨ</w:t>
      </w:r>
    </w:p>
    <w:p/>
    <w:p>
      <w:r xmlns:w="http://schemas.openxmlformats.org/wordprocessingml/2006/main">
        <w:t xml:space="preserve">2. ਪੀੜ ਦੁਆਰਾ ਧੀਰਜ ਰੱਖੋ: ਕਿਵੇਂ ਪ੍ਰਭੂ ਉਨ੍ਹਾਂ ਦੇ ਨਾਲ ਖੜ੍ਹਾ ਹੈ ਜੋ ਧੀਰਜ ਰੱਖਦੇ ਹਨ</w:t>
      </w:r>
    </w:p>
    <w:p/>
    <w:p>
      <w:r xmlns:w="http://schemas.openxmlformats.org/wordprocessingml/2006/main">
        <w:t xml:space="preserve">1. ਯਾਕੂਬ 3:5-10 - ਜੀਭ ਦੀ ਸ਼ਕਤੀ</w:t>
      </w:r>
    </w:p>
    <w:p/>
    <w:p>
      <w:r xmlns:w="http://schemas.openxmlformats.org/wordprocessingml/2006/main">
        <w:t xml:space="preserve">2. ਰੋਮੀਆਂ 8:38-39 - ਕੋਈ ਵੀ ਚੀਜ਼ ਸਾਨੂੰ ਪਰਮੇਸ਼ੁਰ ਦੇ ਪਿਆਰ ਤੋਂ ਵੱਖ ਨਹੀਂ ਕਰ ਸਕਦੀ</w:t>
      </w:r>
    </w:p>
    <w:p/>
    <w:p>
      <w:r xmlns:w="http://schemas.openxmlformats.org/wordprocessingml/2006/main">
        <w:t xml:space="preserve">2 ਸਮੂਏਲ 19:8 ਤਦ ਰਾਜਾ ਉੱਠ ਕੇ ਫਾਟਕ ਵਿੱਚ ਬੈਠ ਗਿਆ। ਅਤੇ ਉਨ੍ਹਾਂ ਨੇ ਸਾਰੇ ਲੋਕਾਂ ਨੂੰ ਆਖਿਆ, ਵੇਖੋ, ਰਾਜਾ ਦਰਵਾਜ਼ੇ ਵਿੱਚ ਬੈਠਾ ਹੈ। ਅਤੇ ਸਾਰੇ ਲੋਕ ਪਾਤਸ਼ਾਹ ਦੇ ਸਾਮ੍ਹਣੇ ਆਏ, ਕਿਉਂਕਿ ਇਸਰਾਏਲ ਦੇ ਸਾਰੇ ਲੋਕ ਆਪਣੇ ਤੰਬੂ ਨੂੰ ਭੱਜ ਗਏ ਸਨ।</w:t>
      </w:r>
    </w:p>
    <w:p/>
    <w:p>
      <w:r xmlns:w="http://schemas.openxmlformats.org/wordprocessingml/2006/main">
        <w:t xml:space="preserve">ਰਾਜਾ ਡੇਵਿਡ ਆਪਣੀ ਗੱਦੀ ਤੇ ਵਾਪਸ ਆ ਗਿਆ ਅਤੇ ਇਜ਼ਰਾਈਲ ਦੇ ਲੋਕ ਆਪਣੀਆਂ ਜਾਨਾਂ ਬਚਾ ਕੇ ਭੱਜ ਕੇ ਉਸਦਾ ਸਵਾਗਤ ਕਰਨ ਲਈ ਆਏ।</w:t>
      </w:r>
    </w:p>
    <w:p/>
    <w:p>
      <w:r xmlns:w="http://schemas.openxmlformats.org/wordprocessingml/2006/main">
        <w:t xml:space="preserve">1: ਅਸੀਂ ਹਮੇਸ਼ਾ ਮੁਸੀਬਤ ਦੇ ਸਮੇਂ ਪਰਮੇਸ਼ੁਰ ਵੱਲ ਮੁੜ ਸਕਦੇ ਹਾਂ ਅਤੇ ਉਹ ਸਾਨੂੰ ਸਾਡੀਆਂ ਚੁਣੌਤੀਆਂ ਦਾ ਸਾਮ੍ਹਣਾ ਕਰਨ ਦੀ ਤਾਕਤ ਪ੍ਰਦਾਨ ਕਰੇਗਾ।</w:t>
      </w:r>
    </w:p>
    <w:p/>
    <w:p>
      <w:r xmlns:w="http://schemas.openxmlformats.org/wordprocessingml/2006/main">
        <w:t xml:space="preserve">2: ਸਾਨੂੰ ਆਪਣੀਆਂ ਰੁਕਾਵਟਾਂ ਨੂੰ ਦੂਰ ਕਰਨ ਵਿੱਚ ਮਦਦ ਕਰਨ ਲਈ ਹਮੇਸ਼ਾ ਪ੍ਰਮਾਤਮਾ ਵਿੱਚ ਵਿਸ਼ਵਾਸ ਰੱਖਣਾ ਚਾਹੀਦਾ ਹੈ ਅਤੇ ਉਸਦੀ ਅਗਵਾਈ ਵਿੱਚ ਭਰੋਸਾ ਰੱਖਣਾ ਚਾਹੀਦਾ ਹੈ।</w:t>
      </w:r>
    </w:p>
    <w:p/>
    <w:p>
      <w:r xmlns:w="http://schemas.openxmlformats.org/wordprocessingml/2006/main">
        <w:t xml:space="preserve">1: ਯਸਾਯਾਹ 40:29-31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18:2 ਯਹੋਵਾਹ ਮੇਰੀ ਚੱਟਾਨ ਅਤੇ ਮੇਰਾ ਕਿਲ੍ਹਾ ਅਤੇ ਮੇਰਾ ਛੁਡਾਉਣ ਵਾਲਾ ਹੈ, ਮੇਰਾ ਪਰਮੇਸ਼ੁਰ, ਮੇਰੀ ਚੱਟਾਨ, ਜਿਸ ਵਿੱਚ ਮੈਂ ਪਨਾਹ ਲੈਂਦਾ ਹਾਂ, ਮੇਰੀ ਢਾਲ ਅਤੇ ਮੇਰੀ ਮੁਕਤੀ ਦਾ ਸਿੰਗ, ਮੇਰਾ ਗੜ੍ਹ ਹੈ।</w:t>
      </w:r>
    </w:p>
    <w:p/>
    <w:p>
      <w:r xmlns:w="http://schemas.openxmlformats.org/wordprocessingml/2006/main">
        <w:t xml:space="preserve">੨ ਸਮੂਏਲ ਦੀ ਦੂਜੀ ਪੋਥੀ 19:9 ਅਤੇ ਸਾਰੇ ਲੋਕ ਇਸਰਾਏਲ ਦੇ ਸਾਰੇ ਗੋਤਾਂ ਵਿੱਚ ਝਗੜੇ ਵਿੱਚ ਪਏ ਹੋਏ ਸਨ ਕਿ ਰਾਜੇ ਨੇ ਸਾਨੂੰ ਸਾਡੇ ਵੈਰੀਆਂ ਦੇ ਹੱਥੋਂ ਬਚਾਇਆ ਅਤੇ ਸਾਨੂੰ ਫਲਿਸਤੀਆਂ ਦੇ ਹੱਥੋਂ ਛੁਡਾਇਆ। ਅਤੇ ਹੁਣ ਉਹ ਅਬਸ਼ਾਲੋਮ ਲਈ ਦੇਸ਼ ਵਿੱਚੋਂ ਭੱਜ ਗਿਆ ਹੈ।</w:t>
      </w:r>
    </w:p>
    <w:p/>
    <w:p>
      <w:r xmlns:w="http://schemas.openxmlformats.org/wordprocessingml/2006/main">
        <w:t xml:space="preserve">ਇਸਰਾਏਲ ਦੇ ਲੋਕ ਉਲਝਣ ਅਤੇ ਅਸਹਿਮਤੀ ਵਿੱਚ ਸਨ ਕਿਉਂਕਿ ਰਾਜਾ ਦਾਊਦ ਅਬਸ਼ਾਲੋਮ ਦੀ ਬਗਾਵਤ ਕਾਰਨ ਦੇਸ਼ ਛੱਡ ਕੇ ਭੱਜ ਗਿਆ ਸੀ।</w:t>
      </w:r>
    </w:p>
    <w:p/>
    <w:p>
      <w:r xmlns:w="http://schemas.openxmlformats.org/wordprocessingml/2006/main">
        <w:t xml:space="preserve">1. ਸੰਘਰਸ਼ ਦੇ ਸਮੇਂ, ਸਾਨੂੰ ਉਸ ਭਲੇ ਨੂੰ ਯਾਦ ਰੱਖਣਾ ਚਾਹੀਦਾ ਹੈ ਜੋ ਪਰਮੇਸ਼ੁਰ ਨੇ ਸਾਡੇ ਲਈ ਕੀਤਾ ਹੈ।</w:t>
      </w:r>
    </w:p>
    <w:p/>
    <w:p>
      <w:r xmlns:w="http://schemas.openxmlformats.org/wordprocessingml/2006/main">
        <w:t xml:space="preserve">2. ਵੱਡੀ ਉਥਲ-ਪੁਥਲ ਦੇ ਸਮੇਂ ਵੀ, ਸਾਨੂੰ ਪ੍ਰਭੂ ਵਿੱਚ ਭਰੋਸਾ ਕਰਨਾ ਯਾਦ ਰੱਖਣਾ ਚਾਹੀਦਾ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2 ਸਮੂਏਲ 19:10 ਅਤੇ ਅਬਸ਼ਾਲੋਮ, ਜਿਸ ਨੂੰ ਅਸੀਂ ਆਪਣੇ ਉੱਤੇ ਮਸਹ ਕੀਤਾ, ਲੜਾਈ ਵਿੱਚ ਮਰ ਗਿਆ। ਇਸ ਲਈ ਹੁਣ ਤੁਸੀਂ ਰਾਜੇ ਨੂੰ ਵਾਪਸ ਲਿਆਉਣ ਦੀ ਗੱਲ ਕਿਉਂ ਨਹੀਂ ਕਰਦੇ?</w:t>
      </w:r>
    </w:p>
    <w:p/>
    <w:p>
      <w:r xmlns:w="http://schemas.openxmlformats.org/wordprocessingml/2006/main">
        <w:t xml:space="preserve">ਲੜਾਈ ਵਿਚ ਅਬਸ਼ਾਲੋਮ ਦੀ ਮੌਤ ਤੋਂ ਬਾਅਦ, ਲੋਕਾਂ ਨੇ ਸਵਾਲ ਕੀਤਾ ਕਿ ਉਹ ਆਪਣੇ ਰਾਜੇ ਨੂੰ ਘਰ ਵਾਪਸ ਲਿਆਉਣ ਲਈ ਕੁਝ ਕਿਉਂ ਨਹੀਂ ਕਰ ਰਹੇ ਸਨ।</w:t>
      </w:r>
    </w:p>
    <w:p/>
    <w:p>
      <w:r xmlns:w="http://schemas.openxmlformats.org/wordprocessingml/2006/main">
        <w:t xml:space="preserve">1. ਵਫ਼ਾਦਾਰੀ ਦੀ ਸ਼ਕਤੀ: ਜਦੋਂ ਸਾਡੇ ਨੇਤਾ ਡਿੱਗਦੇ ਹਨ</w:t>
      </w:r>
    </w:p>
    <w:p/>
    <w:p>
      <w:r xmlns:w="http://schemas.openxmlformats.org/wordprocessingml/2006/main">
        <w:t xml:space="preserve">2. ਸਿੰਘਾਸਣ ਨੂੰ ਬਹਾਲ ਕਰਨਾ: ਨੁਕਸਾਨ ਦੇ ਸਮੇਂ ਵਿੱਚ ਪਰਮੇਸ਼ੁਰ ਦਾ ਪ੍ਰਬੰਧ</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ਇਤਹਾਸ 7:14 - ਜੇ ਮੇਰੇ ਲੋਕ, ਜੋ ਮੇਰੇ ਨਾਮ ਦੁਆਰਾ ਸੱਦੇ ਜਾਂਦੇ ਹਨ, ਆਪਣੇ ਆਪ ਨੂੰ ਨਿਮਰ ਕਰਨਗੇ ਅਤੇ ਪ੍ਰਾਰਥਨਾ ਕਰਨਗੇ ਅਤੇ ਮੇਰੇ ਮੂੰਹ ਨੂੰ ਭਾਲਣਗੇ ਅਤੇ ਆਪਣੇ ਦੁਸ਼ਟ ਰਾਹਾਂ ਤੋਂ ਮੁੜਨਗੇ, ਤਾਂ ਮੈਂ ਸਵਰਗ ਤੋਂ ਸੁਣਾਂਗਾ, ਅਤੇ ਮੈਂ ਉਨ੍ਹਾਂ ਦੇ ਪਾਪ ਮਾਫ਼ ਕਰਾਂਗਾ ਅਤੇ ਆਪਣੀ ਜ਼ਮੀਨ ਨੂੰ ਚੰਗਾ ਕਰੋ.</w:t>
      </w:r>
    </w:p>
    <w:p/>
    <w:p>
      <w:r xmlns:w="http://schemas.openxmlformats.org/wordprocessingml/2006/main">
        <w:t xml:space="preserve">੨ ਸਮੂਏਲ ਦੀ ਦੂਜੀ ਪੋਥੀ 19:11 ਅਤੇ ਦਾਊਦ ਪਾਤਸ਼ਾਹ ਨੇ ਸਾਦੋਕ ਅਤੇ ਅਬਯਾਥਾਰ ਜਾਜਕਾਂ ਕੋਲ ਇਹ ਆਖ ਕੇ ਘੱਲਿਆ ਕਿ ਯਹੂਦਾਹ ਦੇ ਬਜ਼ੁਰਗਾਂ ਨੂੰ ਆਖ ਕਿ ਤੁਸੀਂ ਪਾਤਸ਼ਾਹ ਨੂੰ ਉਹ ਦੇ ਘਰ ਮੋੜ ਲਿਆਉਣ ਵਾਲੇ ਕਿਉਂ ਹੋ? ਸਾਰੇ ਇਸਰਾਏਲ ਦੇ ਬੋਲਾਂ ਨੂੰ ਵੇਖ ਕੇ ਰਾਜਾ ਕੋਲ ਆਇਆ, ਇੱਥੋਂ ਤੱਕ ਕਿ ਉਸਦੇ ਘਰ ਤੱਕ।</w:t>
      </w:r>
    </w:p>
    <w:p/>
    <w:p>
      <w:r xmlns:w="http://schemas.openxmlformats.org/wordprocessingml/2006/main">
        <w:t xml:space="preserve">ਰਾਜਾ ਦਾਊਦ ਨੇ ਯਹੂਦਾਹ ਦੇ ਬਜ਼ੁਰਗਾਂ ਨੂੰ ਸਵਾਲ ਕੀਤਾ, ਇਹ ਪੁੱਛਦੇ ਹੋਏ ਕਿ ਉਹ ਉਸਨੂੰ ਉਸਦੇ ਘਰ ਵਾਪਸ ਲਿਆਉਣ ਲਈ ਆਖਰੀ ਕਿਉਂ ਸਨ ਜਦੋਂ ਕਿ ਸਾਰਾ ਇਸਰਾਏਲ ਪਹਿਲਾਂ ਹੀ ਅਜਿਹਾ ਕਰ ਚੁੱਕਾ ਸੀ।</w:t>
      </w:r>
    </w:p>
    <w:p/>
    <w:p>
      <w:r xmlns:w="http://schemas.openxmlformats.org/wordprocessingml/2006/main">
        <w:t xml:space="preserve">1. ਏਕਤਾ ਦੀ ਤਾਕਤ: ਮਿਲ ਕੇ ਕੰਮ ਕਰਨ ਦੀ ਤਾਕਤ ਨੂੰ ਸਮਝਣਾ</w:t>
      </w:r>
    </w:p>
    <w:p/>
    <w:p>
      <w:r xmlns:w="http://schemas.openxmlformats.org/wordprocessingml/2006/main">
        <w:t xml:space="preserve">2. ਸਹੀ ਚੋਣਾਂ ਕਰਨਾ: ਸਭ ਤੋਂ ਮਹੱਤਵਪੂਰਨ ਚੀਜ਼ ਨੂੰ ਤਰਜੀਹ ਦੇਣਾ</w:t>
      </w:r>
    </w:p>
    <w:p/>
    <w:p>
      <w:r xmlns:w="http://schemas.openxmlformats.org/wordprocessingml/2006/main">
        <w:t xml:space="preserve">1. ਰਸੂਲਾਂ ਦੇ ਕਰਤੱਬ 4:32-35 - ਅਤੇ ਵਿਸ਼ਵਾਸ ਕਰਨ ਵਾਲਿਆਂ ਦੀ ਭੀੜ ਇੱਕ ਦਿਲ ਅਤੇ ਇੱਕ ਆਤਮਾ ਦੇ ਸਨ: ਉਨ੍ਹਾਂ ਵਿੱਚੋਂ ਕਿਸੇ ਨੇ ਵੀ ਇਹ ਨਹੀਂ ਕਿਹਾ ਕਿ ਜਿਹੜੀਆਂ ਚੀਜ਼ਾਂ ਉਸ ਕੋਲ ਸਨ ਉਨ੍ਹਾਂ ਵਿੱਚੋਂ ਕੋਈ ਵੀ ਆਪਣਾ ਸੀ; ਪਰ ਉਹਨਾਂ ਕੋਲ ਸਭ ਕੁਝ ਸਾਂਝਾ ਸੀ।</w:t>
      </w:r>
    </w:p>
    <w:p/>
    <w:p>
      <w:r xmlns:w="http://schemas.openxmlformats.org/wordprocessingml/2006/main">
        <w:t xml:space="preserve">2. ਕਹਾਉਤਾਂ 11:14 - ਜਿੱਥੇ ਕੋਈ ਸਲਾਹ ਨਹੀਂ ਹੁੰਦੀ, ਲੋਕ ਅਸਫਲ ਹੁੰਦੇ ਹਨ: ਪਰ ਸਲਾਹਕਾਰਾਂ ਦੀ ਭੀੜ ਵਿੱਚ ਸੁਰੱਖਿਆ ਹੁੰਦੀ ਹੈ।</w:t>
      </w:r>
    </w:p>
    <w:p/>
    <w:p>
      <w:r xmlns:w="http://schemas.openxmlformats.org/wordprocessingml/2006/main">
        <w:t xml:space="preserve">2 ਸਮੂਏਲ 19:12 ਤੁਸੀਂ ਮੇਰੇ ਭਰਾ ਹੋ, ਤੁਸੀਂ ਮੇਰੀਆਂ ਹੱਡੀਆਂ ਅਤੇ ਮੇਰਾ ਮਾਸ ਹੋ, ਤਾਂ ਫਿਰ ਤੁਸੀਂ ਰਾਜਾ ਨੂੰ ਵਾਪਸ ਲਿਆਉਣ ਲਈ ਆਖਰੀ ਕਿਉਂ ਹੋ?</w:t>
      </w:r>
    </w:p>
    <w:p/>
    <w:p>
      <w:r xmlns:w="http://schemas.openxmlformats.org/wordprocessingml/2006/main">
        <w:t xml:space="preserve">ਇਸਰਾਏਲ ਦੇ ਲੋਕ ਸਵਾਲ ਕਰਦੇ ਹਨ ਕਿ ਉਹ ਆਪਣੇ ਰਾਜੇ ਨੂੰ ਵਾਪਸ ਲਿਆਉਣ ਲਈ ਆਖਰੀ ਕਿਉਂ ਹਨ?</w:t>
      </w:r>
    </w:p>
    <w:p/>
    <w:p>
      <w:r xmlns:w="http://schemas.openxmlformats.org/wordprocessingml/2006/main">
        <w:t xml:space="preserve">1. ਸਵਾਲ ਪੁੱਛਣ ਦੀ ਸ਼ਕਤੀ: ਸਾਡੇ ਵਿਸ਼ਵਾਸ ਵਿੱਚ ਪੁੱਛਗਿੱਛ ਦੀ ਭੂਮਿਕਾ ਦੀ ਜਾਂਚ ਕਰਨਾ</w:t>
      </w:r>
    </w:p>
    <w:p/>
    <w:p>
      <w:r xmlns:w="http://schemas.openxmlformats.org/wordprocessingml/2006/main">
        <w:t xml:space="preserve">2. ਸਹੀ ਚੋਣ ਕਰਨਾ: ਵਫ਼ਾਦਾਰੀ ਅਤੇ ਵਫ਼ਾਦਾਰੀ ਦੀ ਮਹੱਤਤਾ</w:t>
      </w:r>
    </w:p>
    <w:p/>
    <w:p>
      <w:r xmlns:w="http://schemas.openxmlformats.org/wordprocessingml/2006/main">
        <w:t xml:space="preserve">1. ਲੂਕਾ 12:13-14 - "ਭੀੜ ਵਿੱਚੋਂ ਕਿਸੇ ਨੇ ਉਸਨੂੰ ਕਿਹਾ, 'ਗੁਰੂ ਜੀ, ਮੇਰੇ ਭਰਾ ਨੂੰ ਕਹੋ ਕਿ ਉਹ ਮੇਰੇ ਨਾਲ ਵਿਰਾਸਤ ਵੰਡੇ।' ਯਿਸੂ ਨੇ ਜਵਾਬ ਦਿੱਤਾ, 'ਮਨੁੱਖ, ਕਿਸ ਨੇ ਮੈਨੂੰ ਤੁਹਾਡੇ ਵਿਚਕਾਰ ਜੱਜ ਜਾਂ ਸਾਲਸ ਨਿਯੁਕਤ ਕੀਤਾ ਹੈ?'</w:t>
      </w:r>
    </w:p>
    <w:p/>
    <w:p>
      <w:r xmlns:w="http://schemas.openxmlformats.org/wordprocessingml/2006/main">
        <w:t xml:space="preserve">2. ਕਹਾਉਤਾਂ 17:17 - "ਇੱਕ ਮਿੱਤਰ ਹਰ ਵੇਲੇ ਪਿਆਰ ਕਰਦਾ ਹੈ, ਅਤੇ ਇੱਕ ਭਰਾ ਬਿਪਤਾ ਦੇ ਸਮੇਂ ਲਈ ਪੈਦਾ ਹੁੰਦਾ ਹੈ.</w:t>
      </w:r>
    </w:p>
    <w:p/>
    <w:p>
      <w:r xmlns:w="http://schemas.openxmlformats.org/wordprocessingml/2006/main">
        <w:t xml:space="preserve">2 ਸਮੂਏਲ 19:13 ਅਤੇ ਅਮਾਸਾ ਨੂੰ ਆਖ, ਕੀ ਤੂੰ ਮੇਰੀ ਹੱਡੀ ਅਤੇ ਮੇਰੇ ਮਾਸ ਦਾ ਨਹੀਂ ਹੈਂ? ਪਰਮੇਸ਼ੁਰ ਮੇਰੇ ਨਾਲ ਅਜਿਹਾ ਹੀ ਕਰੇ, ਅਤੇ ਇਸ ਤੋਂ ਵੀ ਵੱਧ, ਜੇਕਰ ਤੂੰ ਯੋਆਬ ਦੇ ਕਮਰੇ ਵਿੱਚ ਸਦਾ ਮੇਰੇ ਸਾਮ੍ਹਣੇ ਮੇਜ਼ਬਾਨ ਦਾ ਕਪਤਾਨ ਨਹੀਂ ਹੈਂ।</w:t>
      </w:r>
    </w:p>
    <w:p/>
    <w:p>
      <w:r xmlns:w="http://schemas.openxmlformats.org/wordprocessingml/2006/main">
        <w:t xml:space="preserve">ਦਾਊਦ ਨੇ ਯੋਆਬ ਦੀ ਬਜਾਏ ਅਮਾਸਾ ਨੂੰ ਆਪਣੀ ਸੈਨਾ ਦਾ ਨਵਾਂ ਕਪਤਾਨ ਨਿਯੁਕਤ ਕੀਤਾ।</w:t>
      </w:r>
    </w:p>
    <w:p/>
    <w:p>
      <w:r xmlns:w="http://schemas.openxmlformats.org/wordprocessingml/2006/main">
        <w:t xml:space="preserve">1. ਪਰਮਾਤਮਾ ਸਾਡੀਆਂ ਲੋੜਾਂ ਅਤੇ ਇੱਛਾਵਾਂ ਦਾ ਅੰਤਮ ਪ੍ਰਦਾਤਾ ਹੈ।</w:t>
      </w:r>
    </w:p>
    <w:p/>
    <w:p>
      <w:r xmlns:w="http://schemas.openxmlformats.org/wordprocessingml/2006/main">
        <w:t xml:space="preserve">2. ਪ੍ਰਮਾਤਮਾ ਦੀ ਯੋਜਨਾ ਵਿੱਚ ਭਰੋਸਾ ਕਰੋ, ਭਾਵੇਂ ਇਸਦਾ ਕੋਈ ਅਰਥ ਨਾ ਹੋਵੇ।</w:t>
      </w:r>
    </w:p>
    <w:p/>
    <w:p>
      <w:r xmlns:w="http://schemas.openxmlformats.org/wordprocessingml/2006/main">
        <w:t xml:space="preserve">1. ਯਿਰਮਿਯਾਹ 29:11-13 - ਕਿਉਂਕਿ ਮੈਂ ਜਾਣਦਾ ਹਾਂ ਕਿ ਮੇਰੇ ਕੋਲ ਤੁਹਾਡੇ ਲਈ ਜੋ ਯੋਜਨਾਵਾਂ ਹਨ, ਪ੍ਰਭੂ ਦਾ ਐਲਾਨ ਕਰਦਾ ਹੈ, ਤੁਹਾਨੂੰ ਖੁਸ਼ਹਾਲ ਕਰਨ ਦੀ ਯੋਜਨਾ ਬਣਾਉਂਦਾ ਹੈ ਅਤੇ ਤੁਹਾਨੂੰ ਨੁਕਸਾਨ ਨਹੀਂ ਪਹੁੰਚਾਉਂਦਾ, ਤੁਹਾਨੂੰ ਉਮੀਦ ਅਤੇ ਭਵਿੱਖ ਦੇਣ ਦੀ ਯੋਜਨਾ ਬਣਾਉਂਦਾ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2 ਸਮੂਏਲ 19:14 ਅਤੇ ਉਸਨੇ ਯਹੂਦਾਹ ਦੇ ਸਾਰੇ ਮਨੁੱਖਾਂ ਦੇ ਦਿਲ ਨੂੰ ਝੁਕਾਇਆ, ਜਿਵੇਂ ਇੱਕ ਆਦਮੀ ਦਾ ਦਿਲ ਸੀ। ਇਸ ਲਈ ਉਨ੍ਹਾਂ ਨੇ ਰਾਜੇ ਨੂੰ ਇਹ ਸੰਦੇਸ਼ ਭੇਜਿਆ ਕਿ ਤੂੰ ਅਤੇ ਤੇਰੇ ਸਾਰੇ ਸੇਵਕ ਵਾਪਸ ਆ ਜਾ।</w:t>
      </w:r>
    </w:p>
    <w:p/>
    <w:p>
      <w:r xmlns:w="http://schemas.openxmlformats.org/wordprocessingml/2006/main">
        <w:t xml:space="preserve">ਯਹੂਦਾਹ ਦੇ ਸਾਰੇ ਆਦਮੀਆਂ ਨੇ ਰਾਜਾ ਦਾਊਦ ਨੂੰ ਆਪਣੇ ਸੇਵਕਾਂ ਨਾਲ ਉਨ੍ਹਾਂ ਕੋਲ ਵਾਪਸ ਜਾਣ ਦੀ ਤਾਕੀਦ ਕਰਕੇ ਉਸ ਪ੍ਰਤੀ ਬਹੁਤ ਵਫ਼ਾਦਾਰੀ ਦਿਖਾਈ।</w:t>
      </w:r>
    </w:p>
    <w:p/>
    <w:p>
      <w:r xmlns:w="http://schemas.openxmlformats.org/wordprocessingml/2006/main">
        <w:t xml:space="preserve">1. ਵਫ਼ਾਦਾਰੀ: ਸਾਡੇ ਨੇਤਾਵਾਂ ਪ੍ਰਤੀ ਵਫ਼ਾਦਾਰੀ ਦਿਖਾਉਣਾ</w:t>
      </w:r>
    </w:p>
    <w:p/>
    <w:p>
      <w:r xmlns:w="http://schemas.openxmlformats.org/wordprocessingml/2006/main">
        <w:t xml:space="preserve">2. ਏਕਤਾ: ਸਾਡੇ ਮਤਭੇਦਾਂ ਵਿੱਚ ਏਕਤਾ ਲੱਭਣਾ</w:t>
      </w:r>
    </w:p>
    <w:p/>
    <w:p>
      <w:r xmlns:w="http://schemas.openxmlformats.org/wordprocessingml/2006/main">
        <w:t xml:space="preserve">1. ਕਹਾਉਤਾਂ 17:17- ਇੱਕ ਦੋਸਤ ਹਰ ਸਮੇਂ ਪਿਆਰ ਕਰਦਾ ਹੈ, ਅਤੇ ਇੱਕ ਭਰਾ ਬਿਪਤਾ ਦੇ ਸਮੇਂ ਲਈ ਪੈਦਾ ਹੁੰਦਾ ਹੈ।</w:t>
      </w:r>
    </w:p>
    <w:p/>
    <w:p>
      <w:r xmlns:w="http://schemas.openxmlformats.org/wordprocessingml/2006/main">
        <w:t xml:space="preserve">2. ਰੋਮੀਆਂ 13:1-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੨ ਸਮੂਏਲ ਦੀ ਦੂਜੀ ਪੋਥੀ 19:15 ਸੋ ਰਾਜਾ ਮੁੜਿਆ ਅਤੇ ਯਰਦਨ ਨੂੰ ਆਇਆ। ਅਤੇ ਯਹੂਦਾਹ ਗਿਲਗਾਲ ਵਿੱਚ ਆਇਆ, ਰਾਜੇ ਨੂੰ ਮਿਲਣ ਲਈ, ਯਰਦਨ ਉੱਤੇ ਰਾਜੇ ਨੂੰ ਚਲਾਉਣ ਲਈ।</w:t>
      </w:r>
    </w:p>
    <w:p/>
    <w:p>
      <w:r xmlns:w="http://schemas.openxmlformats.org/wordprocessingml/2006/main">
        <w:t xml:space="preserve">ਰਾਜਾ ਦਾਊਦ ਜਾਰਡਨ ਵਾਪਸ ਆਇਆ ਅਤੇ ਯਹੂਦਾਹ ਦੇ ਲੋਕ ਉਸਨੂੰ ਯਰਦਨ ਨਦੀ ਦੇ ਪਾਰ ਲਿਆਉਣ ਲਈ ਗਿਲਗਾਲ ਵਿਖੇ ਮਿਲੇ।</w:t>
      </w:r>
    </w:p>
    <w:p/>
    <w:p>
      <w:r xmlns:w="http://schemas.openxmlformats.org/wordprocessingml/2006/main">
        <w:t xml:space="preserve">1. ਵਫ਼ਾਦਾਰੀ ਅਤੇ ਆਗਿਆਕਾਰੀ ਦੀ ਸ਼ਕਤੀ - ਕਿਵੇਂ ਯਹੂਦਾਹ ਦੇ ਲੋਕ ਰਾਜਾ ਡੇਵਿਡ ਪ੍ਰਤੀ ਆਪਣੀ ਵਫ਼ਾਦਾਰੀ ਅਤੇ ਆਗਿਆਕਾਰੀ ਦਾ ਪ੍ਰਦਰਸ਼ਨ ਕਰਦੇ ਹਨ।</w:t>
      </w:r>
    </w:p>
    <w:p/>
    <w:p>
      <w:r xmlns:w="http://schemas.openxmlformats.org/wordprocessingml/2006/main">
        <w:t xml:space="preserve">2. ਏਕਤਾ ਦੀ ਤਾਕਤ - ਕਿਵੇਂ ਯਹੂਦਾਹ ਦੇ ਲੋਕ ਇੱਕਜੁੱਟ ਹੋਣ ਅਤੇ ਰਾਜਾ ਡੇਵਿਡ ਨੂੰ ਯਰਦਨ ਨਦੀ ਉੱਤੇ ਲਿਆਉਣ ਲਈ ਇਕੱਠੇ ਹੋਏ।</w:t>
      </w:r>
    </w:p>
    <w:p/>
    <w:p>
      <w:r xmlns:w="http://schemas.openxmlformats.org/wordprocessingml/2006/main">
        <w:t xml:space="preserve">1. ਮੱਤੀ 22:36-40 - ਯਿਸੂ ਪਰਮੇਸ਼ੁਰ ਨੂੰ ਪਿਆਰ ਕਰਨ ਅਤੇ ਆਪਣੇ ਗੁਆਂਢੀ ਨੂੰ ਪਿਆਰ ਕਰਨ ਦੇ ਸਭ ਤੋਂ ਵੱਡੇ ਹੁਕਮ ਬਾਰੇ ਸਿਖਾਉਂਦਾ ਹੈ।</w:t>
      </w:r>
    </w:p>
    <w:p/>
    <w:p>
      <w:r xmlns:w="http://schemas.openxmlformats.org/wordprocessingml/2006/main">
        <w:t xml:space="preserve">2. ਯਸਾਯਾਹ 43:2 - ਯਰਦਨ ਨਦੀ ਰਾਹੀਂ ਆਪਣੇ ਲੋਕਾਂ ਦੀ ਰੱਖਿਆ ਅਤੇ ਅਗਵਾਈ ਕਰਨ ਦਾ ਪਰਮੇਸ਼ੁਰ ਦਾ ਵਾਅਦਾ।</w:t>
      </w:r>
    </w:p>
    <w:p/>
    <w:p>
      <w:r xmlns:w="http://schemas.openxmlformats.org/wordprocessingml/2006/main">
        <w:t xml:space="preserve">੨ ਸਮੂਏਲ ਦੀ ਦੂਜੀ ਪੋਥੀ 19:16 ਅਤੇ ਗੇਰਾ ਦਾ ਪੁੱਤਰ ਸ਼ਿਮਈ ਬਿਨਯਾਮੀਨੀ ਜੋ ਬਹੂਰੀਮ ਦਾ ਸੀ, ਝੱਟ ਦਾਊਦ ਪਾਤਸ਼ਾਹ ਨੂੰ ਮਿਲਣ ਲਈ ਯਹੂਦਾਹ ਦੇ ਮਨੁੱਖਾਂ ਨਾਲ ਉੱਤਰ ਆਇਆ।</w:t>
      </w:r>
    </w:p>
    <w:p/>
    <w:p>
      <w:r xmlns:w="http://schemas.openxmlformats.org/wordprocessingml/2006/main">
        <w:t xml:space="preserve">ਬਹੂਰੀਮ ਤੋਂ ਬਿਨਯਾਮੀਨੀ ਸ਼ਿਮਈ, ਰਾਜਾ ਦਾਊਦ ਨੂੰ ਮਿਲਣ ਲਈ ਜਲਦੀ ਹੀ ਯਹੂਦਾਹ ਦੇ ਲੋਕਾਂ ਨਾਲ ਮਿਲ ਗਿਆ।</w:t>
      </w:r>
    </w:p>
    <w:p/>
    <w:p>
      <w:r xmlns:w="http://schemas.openxmlformats.org/wordprocessingml/2006/main">
        <w:t xml:space="preserve">1. ਅਥਾਰਟੀ ਵਾਲੇ ਲੋਕਾਂ ਪ੍ਰਤੀ ਵਫ਼ਾਦਾਰੀ ਅਤੇ ਵਫ਼ਾਦਾਰੀ ਦਾ ਮਹੱਤਵ।</w:t>
      </w:r>
    </w:p>
    <w:p/>
    <w:p>
      <w:r xmlns:w="http://schemas.openxmlformats.org/wordprocessingml/2006/main">
        <w:t xml:space="preserve">2. ਮੁਸੀਬਤ ਦੇ ਸਾਮ੍ਹਣੇ ਏਕਤਾ ਦੀ ਸ਼ਕਤੀ।</w:t>
      </w:r>
    </w:p>
    <w:p/>
    <w:p>
      <w:r xmlns:w="http://schemas.openxmlformats.org/wordprocessingml/2006/main">
        <w:t xml:space="preserve">1. 1 ਪੀਟਰ 2: 13-17 - ਪ੍ਰਭੂ ਦੀ ਖ਼ਾਤਰ ਮਨੁੱਖ ਦੇ ਹਰ ਨਿਯਮ ਦੇ ਅਧੀਨ ਹੋਵੋ: ਭਾਵੇਂ ਇਹ ਰਾਜੇ ਲਈ ਹੋਵੇ, ਸਰਵਉੱਚ ਵਜੋਂ;</w:t>
      </w:r>
    </w:p>
    <w:p/>
    <w:p>
      <w:r xmlns:w="http://schemas.openxmlformats.org/wordprocessingml/2006/main">
        <w:t xml:space="preserve">2. ਰੋਮੀਆਂ 13:1-7 -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੨ ਸਮੂਏਲ ਦੀ ਦੂਜੀ ਪੋਥੀ 19:17 ਅਤੇ ਉਹ ਦੇ ਨਾਲ ਬਿਨਯਾਮੀਨ ਦੇ ਇੱਕ ਹਜ਼ਾਰ ਮਨੁੱਖ ਅਤੇ ਸ਼ਾਊਲ ਦੇ ਘਰਾਣੇ ਦਾ ਸੇਵਕ ਸੀਬਾ ਅਤੇ ਉਹ ਦੇ ਪੰਦਰਾਂ ਪੁੱਤਰ ਅਤੇ ਉਹ ਦੇ ਵੀਹ ਸੇਵਕ ਸਨ। ਅਤੇ ਉਹ ਯਰਦਨ ਦੇ ਪਾਰ ਪਾਤਸ਼ਾਹ ਦੇ ਸਾਮ੍ਹਣੇ ਗਏ।</w:t>
      </w:r>
    </w:p>
    <w:p/>
    <w:p>
      <w:r xmlns:w="http://schemas.openxmlformats.org/wordprocessingml/2006/main">
        <w:t xml:space="preserve">ਡੇਵਿਡ ਵੱਡੀ ਗਿਣਤੀ ਵਿਚ ਬਿਨਯਾਮੀਨੀਆਂ ਅਤੇ ਸੀਬਾ ਦੇ ਪਰਿਵਾਰ ਨਾਲ ਯਰੂਸ਼ਲਮ ਵਾਪਸ ਪਰਤਿਆ।</w:t>
      </w:r>
    </w:p>
    <w:p/>
    <w:p>
      <w:r xmlns:w="http://schemas.openxmlformats.org/wordprocessingml/2006/main">
        <w:t xml:space="preserve">1. ਪਰਿਵਾਰ ਦੀ ਮਹੱਤਤਾ: ਜ਼ੀਬਾ ਅਤੇ ਡੇਵਿਡ ਦੀ ਮਿਸਾਲ ਤੋਂ ਸਿੱਖਣਾ</w:t>
      </w:r>
    </w:p>
    <w:p/>
    <w:p>
      <w:r xmlns:w="http://schemas.openxmlformats.org/wordprocessingml/2006/main">
        <w:t xml:space="preserve">2. ਵਫ਼ਾਦਾਰੀ ਦੀ ਸ਼ਕਤੀ: ਰਾਜਾ ਡੇਵਿਡ ਪ੍ਰਤੀ ਵਫ਼ਾਦਾਰ ਹੋਣਾ</w:t>
      </w:r>
    </w:p>
    <w:p/>
    <w:p>
      <w:r xmlns:w="http://schemas.openxmlformats.org/wordprocessingml/2006/main">
        <w:t xml:space="preserve">1. ਰੂਥ 1:16-17, "ਪਰ ਰੂਥ ਨੇ ਕਿਹਾ, 'ਮੈਨੂੰ ਤੈਨੂੰ ਛੱਡਣ ਜਾਂ ਤੇਰੇ ਪਿਛੇ ਮੁੜਨ ਲਈ ਨਾ ਉਕਸਾਓ। ਕਿਉਂਕਿ ਜਿੱਥੇ ਤੂੰ ਜਾਵੇਂਗਾ ਮੈਂ ਜਾਵਾਂਗੀ, ਅਤੇ ਜਿੱਥੇ ਤੂੰ ਠਹਿਰੇਂਗਾ ਮੈਂ ਠਹਿਰਾਂਗੀ। ਤੇਰੇ ਲੋਕ ਮੇਰੇ ਹੋਣਗੇ। ਲੋਕੋ, ਅਤੇ ਤੁਹਾਡਾ ਪਰਮੇਸ਼ੁਰ ਮੇਰਾ ਪਰਮੇਸ਼ੁਰ।'"</w:t>
      </w:r>
    </w:p>
    <w:p/>
    <w:p>
      <w:r xmlns:w="http://schemas.openxmlformats.org/wordprocessingml/2006/main">
        <w:t xml:space="preserve">2. ਕਹਾਉਤਾਂ 27:10, "ਆਪਣੇ ਮਿੱਤਰ ਅਤੇ ਆਪਣੇ ਪਿਤਾ ਦੇ ਮਿੱਤਰ ਨੂੰ ਨਾ ਤਿਆਗ, ਅਤੇ ਆਪਣੀ ਬਿਪਤਾ ਦੇ ਦਿਨ ਆਪਣੇ ਭਰਾ ਦੇ ਘਰ ਨਾ ਜਾ। ਦੂਰ ਦੇ ਭਰਾ ਨਾਲੋਂ ਨੇੜੇ ਦਾ ਗੁਆਂਢੀ ਚੰਗਾ ਹੈ। "</w:t>
      </w:r>
    </w:p>
    <w:p/>
    <w:p>
      <w:r xmlns:w="http://schemas.openxmlformats.org/wordprocessingml/2006/main">
        <w:t xml:space="preserve">੨ ਸਮੂਏਲ ਦੀ ਦੂਜੀ ਪੋਥੀ 19:18 ਅਤੇ ਰਾਜੇ ਦੇ ਘਰਾਣੇ ਨੂੰ ਲੈ ਜਾਣ ਲਈ ਅਤੇ ਜੋ ਉਹ ਨੇ ਚੰਗਾ ਸਮਝਿਆ ਉਹ ਕਰਨ ਲਈ ਇੱਕ ਬੇੜੀ ਉੱਤੇ ਚੱਲਿਆ ਗਿਆ। ਗੇਰਾ ਦਾ ਪੁੱਤਰ ਸ਼ਿਮਈ ਪਾਤਸ਼ਾਹ ਦੇ ਸਾਮ੍ਹਣੇ ਡਿੱਗ ਪਿਆ, ਜਦੋਂ ਉਹ ਯਰਦਨ ਪਾਰ ਕਰ ਰਿਹਾ ਸੀ।</w:t>
      </w:r>
    </w:p>
    <w:p/>
    <w:p>
      <w:r xmlns:w="http://schemas.openxmlformats.org/wordprocessingml/2006/main">
        <w:t xml:space="preserve">ਗੇਰਾ ਦੇ ਪੁੱਤਰ ਸ਼ਿਮਈ ਨੇ ਰਾਜੇ ਦੇ ਅੱਗੇ ਮੱਥਾ ਟੇਕਿਆ ਜਦੋਂ ਉਹ ਆਪਣੇ ਪਰਿਵਾਰ ਸਮੇਤ ਯਰਦਨ ਨਦੀ ਪਾਰ ਕੀਤਾ।</w:t>
      </w:r>
    </w:p>
    <w:p/>
    <w:p>
      <w:r xmlns:w="http://schemas.openxmlformats.org/wordprocessingml/2006/main">
        <w:t xml:space="preserve">1. ਆਗਿਆਕਾਰੀ ਅਤੇ ਨਿਮਰਤਾ: ਸ਼ਿਮਈ ਦੀ ਉਦਾਹਰਣ</w:t>
      </w:r>
    </w:p>
    <w:p/>
    <w:p>
      <w:r xmlns:w="http://schemas.openxmlformats.org/wordprocessingml/2006/main">
        <w:t xml:space="preserve">2. ਪਰਮੇਸ਼ੁਰ ਦੇ ਮਸਹ ਕੀਤੇ ਹੋਏ ਦਾ ਆਦਰ ਕਰਨਾ: ਸ਼ਿਮਈ ਦੀ ਮਿਸਾਲ ਤੋਂ ਸਬਕ</w:t>
      </w:r>
    </w:p>
    <w:p/>
    <w:p>
      <w:r xmlns:w="http://schemas.openxmlformats.org/wordprocessingml/2006/main">
        <w:t xml:space="preserve">1. 1 ਪਤਰਸ 2:17 - "ਹਰ ਕਿਸੇ ਦਾ ਆਦਰ ਕਰੋ। ਭਾਈਚਾਰੇ ਨੂੰ ਪਿਆਰ ਕਰੋ। ਪਰਮੇਸ਼ੁਰ ਤੋਂ ਡਰੋ। ਰਾਜੇ ਦਾ ਆਦਰ ਕਰੋ।"</w:t>
      </w:r>
    </w:p>
    <w:p/>
    <w:p>
      <w:r xmlns:w="http://schemas.openxmlformats.org/wordprocessingml/2006/main">
        <w:t xml:space="preserve">2. ਰੋਮੀਆਂ 13:1-7 - "ਹਰੇਕ ਪ੍ਰਾਣੀ ਪ੍ਰਬੰਧਕੀ ਅਧਿਕਾਰੀਆਂ ਦੇ ਅਧੀਨ ਰਹੇ। ਕਿਉਂਕਿ ਪਰਮੇਸ਼ੁਰ ਤੋਂ ਬਿਨਾਂ ਕੋਈ ਅਧਿਕਾਰ ਨਹੀਂ ਹੈ, ਅਤੇ ਜੋ ਅਧਿਕਾਰੀ ਮੌਜੂਦ ਹਨ ਉਹ ਪਰਮੇਸ਼ੁਰ ਦੁਆਰਾ ਨਿਯੁਕਤ ਕੀਤੇ ਗਏ ਹਨ।"</w:t>
      </w:r>
    </w:p>
    <w:p/>
    <w:p>
      <w:r xmlns:w="http://schemas.openxmlformats.org/wordprocessingml/2006/main">
        <w:t xml:space="preserve">੨ ਸਮੂਏਲ ਦੀ ਦੂਜੀ ਪੋਥੀ 19:19 ਅਤੇ ਰਾਜੇ ਨੂੰ ਆਖਿਆ, ਮੇਰਾ ਸੁਆਮੀ ਮੇਰੇ ਉੱਤੇ ਬਦੀ ਨਾ ਲਵੇ, ਨਾ ਤੈਨੂੰ ਚੇਤੇ ਹੈ ਜੋ ਤੇਰੇ ਦਾਸ ਨੇ ਬੁਰਿਆਈ ਕੀਤੀ ਜਿਸ ਦਿਨ ਮੇਰਾ ਮਹਾਰਾਜ ਰਾਜਾ ਯਰੂਸ਼ਲਮ ਤੋਂ ਨਿੱਕਲਿਆ ਤਾਂ ਜੋ ਰਾਜਾ ਉਹ ਨੂੰ ਆਪਣੇ ਕੋਲ ਲੈ ਜਾਵੇ। ਦਿਲ</w:t>
      </w:r>
    </w:p>
    <w:p/>
    <w:p>
      <w:r xmlns:w="http://schemas.openxmlformats.org/wordprocessingml/2006/main">
        <w:t xml:space="preserve">ਇੱਕ ਨੌਕਰ ਰਾਜੇ ਨੂੰ ਬੇਨਤੀ ਕਰਦਾ ਹੈ ਕਿ ਉਹ ਯਰੂਸ਼ਲਮ ਤੋਂ ਰਾਜੇ ਦੇ ਜਾਣ ਦੇ ਦਿਨ ਕੀਤੇ ਕਿਸੇ ਵੀ ਗ਼ਲਤੀ ਲਈ ਉਸ ਨੂੰ ਮਾਫ਼ ਕਰੇ।</w:t>
      </w:r>
    </w:p>
    <w:p/>
    <w:p>
      <w:r xmlns:w="http://schemas.openxmlformats.org/wordprocessingml/2006/main">
        <w:t xml:space="preserve">1. ਪਰਮੇਸ਼ੁਰ ਕਿਰਪਾ ਅਤੇ ਮਾਫ਼ੀ ਦਾ ਪਰਮੇਸ਼ੁਰ ਹੈ</w:t>
      </w:r>
    </w:p>
    <w:p/>
    <w:p>
      <w:r xmlns:w="http://schemas.openxmlformats.org/wordprocessingml/2006/main">
        <w:t xml:space="preserve">2. ਸਾਨੂੰ ਮਾਫ਼ੀ ਮੰਗਣ ਵਿੱਚ ਸ਼ਰਮਿੰਦਾ ਨਹੀਂ ਹੋਣਾ ਚਾਹੀਦਾ</w:t>
      </w:r>
    </w:p>
    <w:p/>
    <w:p>
      <w:r xmlns:w="http://schemas.openxmlformats.org/wordprocessingml/2006/main">
        <w:t xml:space="preserve">1. ਯੂਹੰਨਾ 8:1-11: ਯਿਸੂ ਵਿਭਚਾਰ ਵਿੱਚ ਫੜੀ ਗਈ ਔਰਤ ਨੂੰ ਮਾਫ਼ ਕਰਦਾ ਹੈ</w:t>
      </w:r>
    </w:p>
    <w:p/>
    <w:p>
      <w:r xmlns:w="http://schemas.openxmlformats.org/wordprocessingml/2006/main">
        <w:t xml:space="preserve">2. ਲੂਕਾ 23:34: ਯਿਸੂ ਨੇ ਪਰਮੇਸ਼ੁਰ ਨੂੰ ਉਨ੍ਹਾਂ ਲੋਕਾਂ ਨੂੰ ਮਾਫ਼ ਕਰਨ ਲਈ ਕਿਹਾ ਜਿਨ੍ਹਾਂ ਨੇ ਉਸਨੂੰ ਸਲੀਬ ਦਿੱਤੀ</w:t>
      </w:r>
    </w:p>
    <w:p/>
    <w:p>
      <w:r xmlns:w="http://schemas.openxmlformats.org/wordprocessingml/2006/main">
        <w:t xml:space="preserve">੨ ਸਮੂਏਲ ਦੀ ਦੂਜੀ ਪੋਥੀ 19:20 ਕਿਉਂ ਜੋ ਤੇਰਾ ਦਾਸ ਜਾਣਦਾ ਹੈ ਕਿ ਮੈਂ ਪਾਪ ਕੀਤਾ ਹੈ, ਇਸ ਲਈ ਵੇਖ, ਮੈਂ ਅੱਜ ਦੇ ਦਿਨ ਯੂਸੁਫ਼ ਦੇ ਸਾਰੇ ਘਰਾਣੇ ਵਿੱਚੋਂ ਆਪਣੇ ਸੁਆਮੀ ਪਾਤਸ਼ਾਹ ਨੂੰ ਮਿਲਣ ਲਈ ਹੇਠਾਂ ਆਇਆ ਹਾਂ।</w:t>
      </w:r>
    </w:p>
    <w:p/>
    <w:p>
      <w:r xmlns:w="http://schemas.openxmlformats.org/wordprocessingml/2006/main">
        <w:t xml:space="preserve">ਡੇਵਿਡ ਨੇ ਮਫੀਬੋਸ਼ਥ ਨੂੰ ਉਸ ਦੇ ਪਾਪਾਂ ਲਈ ਤੋਬਾ ਕਰਨ ਦੀ ਨਿਸ਼ਾਨੀ ਵਜੋਂ ਪਹਿਲਾਂ ਰਾਜੇ ਨੂੰ ਮਿਲਣ ਲਈ ਭੇਜਿਆ।</w:t>
      </w:r>
    </w:p>
    <w:p/>
    <w:p>
      <w:r xmlns:w="http://schemas.openxmlformats.org/wordprocessingml/2006/main">
        <w:t xml:space="preserve">1. ਬਹਾਲੀ ਲਈ ਪਾਪ ਲਈ ਤੋਬਾ ਜ਼ਰੂਰੀ ਹੈ</w:t>
      </w:r>
    </w:p>
    <w:p/>
    <w:p>
      <w:r xmlns:w="http://schemas.openxmlformats.org/wordprocessingml/2006/main">
        <w:t xml:space="preserve">2. ਇਕਬਾਲ ਦੇ ਵਿਚਕਾਰ ਨਿਮਰਤਾ</w:t>
      </w:r>
    </w:p>
    <w:p/>
    <w:p>
      <w:r xmlns:w="http://schemas.openxmlformats.org/wordprocessingml/2006/main">
        <w:t xml:space="preserve">1. ਲੂਕਾ 13:3 - ਨਹੀਂ, ਮੈਂ ਤੁਹਾਨੂੰ ਦੱਸਦਾ ਹਾਂ; ਪਰ ਜਦੋਂ ਤੱਕ ਤੁਸੀਂ ਤੋਬਾ ਨਹੀਂ ਕਰਦੇ, ਤੁਸੀਂ ਸਾਰੇ ਇਸੇ ਤਰ੍ਹਾਂ ਨਾਸ਼ ਹੋ ਜਾਵੋਗੇ।</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੨ ਸਮੂਏਲ ਦੀ ਦੂਜੀ ਪੋਥੀ 19:21 ਪਰ ਸਰੂਯਾਹ ਦੇ ਪੁੱਤ੍ਰ ਅਬੀਸ਼ਈ ਨੇ ਉੱਤਰ ਦੇ ਕੇ ਆਖਿਆ, ਭਲਾ, ਸ਼ਿਮਈ ਨੂੰ ਏਸ ਦੇ ਕਾਰਨ ਨਾ ਮਾਰਿਆ ਜਾਵੇ ਕਿਉਂ ਜੋ ਉਸ ਨੇ ਯਹੋਵਾਹ ਦੇ ਮਸਹ ਕੀਤੇ ਹੋਏ ਨੂੰ ਸਰਾਪ ਦਿੱਤਾ ਸੀ?</w:t>
      </w:r>
    </w:p>
    <w:p/>
    <w:p>
      <w:r xmlns:w="http://schemas.openxmlformats.org/wordprocessingml/2006/main">
        <w:t xml:space="preserve">ਅਬੀਸ਼ਈ ਨੇ ਸਵਾਲ ਕੀਤਾ ਕਿ ਕੀ ਯਹੋਵਾਹ ਦੇ ਮਸਹ ਕੀਤੇ ਹੋਏ ਰਾਜਾ ਦਾਊਦ ਨੂੰ ਸਰਾਪ ਦੇਣ ਲਈ ਸ਼ਿਮਈ ਨੂੰ ਮੌਤ ਦੀ ਸਜ਼ਾ ਦਿੱਤੀ ਜਾਣੀ ਚਾਹੀਦੀ ਹੈ।</w:t>
      </w:r>
    </w:p>
    <w:p/>
    <w:p>
      <w:r xmlns:w="http://schemas.openxmlformats.org/wordprocessingml/2006/main">
        <w:t xml:space="preserve">1. ਪਰਮੇਸ਼ੁਰ ਦੇ ਮਸਹ ਕੀਤੇ ਹੋਏ: ਇੱਕ ਰੱਬੀ ਰਾਜੇ ਦੀ ਅਸੀਸ</w:t>
      </w:r>
    </w:p>
    <w:p/>
    <w:p>
      <w:r xmlns:w="http://schemas.openxmlformats.org/wordprocessingml/2006/main">
        <w:t xml:space="preserve">2. ਸ਼ਬਦਾਂ ਦੀ ਸ਼ਕਤੀ: ਸਰਾਪ ਅਤੇ ਅਸੀਸ</w:t>
      </w:r>
    </w:p>
    <w:p/>
    <w:p>
      <w:r xmlns:w="http://schemas.openxmlformats.org/wordprocessingml/2006/main">
        <w:t xml:space="preserve">1. ਜ਼ਬੂਰ 105:15 - "ਮੇਰੇ ਮਸਹ ਕੀਤੇ ਹੋਏ ਨੂੰ ਨਾ ਛੂਹੋ, ਅਤੇ ਮੇਰੇ ਨਬੀਆਂ ਨੂੰ ਕੋਈ ਨੁਕਸਾਨ ਨਾ ਪਹੁੰਚਾਓ।"</w:t>
      </w:r>
    </w:p>
    <w:p/>
    <w:p>
      <w:r xmlns:w="http://schemas.openxmlformats.org/wordprocessingml/2006/main">
        <w:t xml:space="preserve">2. ਯਾਕੂਬ 3: 6-8 - "ਅਤੇ ਜੀਭ ਇੱਕ ਅੱਗ ਹੈ, ਦੁਸ਼ਟਤਾ ਦਾ ਸੰਸਾਰ: ਇਸੇ ਤਰ੍ਹਾਂ ਸਾਡੇ ਅੰਗਾਂ ਵਿੱਚ ਜੀਭ ਵੀ ਹੈ, ਜੋ ਸਾਰੇ ਸਰੀਰ ਨੂੰ ਅਸ਼ੁੱਧ ਕਰ ਦਿੰਦੀ ਹੈ, ਅਤੇ ਕੁਦਰਤ ਦੇ ਰਾਹ ਨੂੰ ਅੱਗ ਲਾ ਦਿੰਦੀ ਹੈ; ਨਰਕ ਦੀ ਅੱਗ 'ਤੇ. ਕਿਉਂਕਿ ਹਰ ਕਿਸਮ ਦੇ ਜਾਨਵਰ, ਪੰਛੀਆਂ, ਸੱਪਾਂ ਅਤੇ ਸਮੁੰਦਰ ਦੀਆਂ ਚੀਜ਼ਾਂ ਨੂੰ ਕਾਬੂ ਕੀਤਾ ਗਿਆ ਹੈ, ਅਤੇ ਮਨੁੱਖਜਾਤੀ ਦੁਆਰਾ ਕਾਬੂ ਕੀਤਾ ਗਿਆ ਹੈ: ਪਰ ਜੀਭ ਕੋਈ ਮਨੁੱਖ ਕਾਬੂ ਨਹੀਂ ਕਰ ਸਕਦਾ; ਇਹ ਇੱਕ ਬੇਕਾਬੂ ਬੁਰਾਈ ਹੈ, ਮਾਰੂ ਜ਼ਹਿਰ ਨਾਲ ਭਰਿਆ ਹੋਇਆ।"</w:t>
      </w:r>
    </w:p>
    <w:p/>
    <w:p>
      <w:r xmlns:w="http://schemas.openxmlformats.org/wordprocessingml/2006/main">
        <w:t xml:space="preserve">੨ ਸਮੂਏਲ ਦੀ ਦੂਜੀ ਪੋਥੀ 19:22 ਤਦ ਦਾਊਦ ਨੇ ਆਖਿਆ, ਹੇ ਸਰੂਯਾਹ ਦੇ ਪੁੱਤਰੋ, ਮੇਰਾ ਤੁਹਾਡੇ ਨਾਲ ਕੀ ਕੰਮ ਹੈ ਜੋ ਤੁਸੀਂ ਅੱਜ ਦੇ ਦਿਨ ਮੇਰੇ ਵਿਰੋਧੀ ਹੋ? ਕੀ ਅੱਜ ਦੇ ਦਿਨ ਇਸਰਾਏਲ ਵਿੱਚ ਕੋਈ ਮਨੁੱਖ ਮਾਰਿਆ ਜਾਵੇਗਾ? ਕਿਉਂ ਜੋ ਮੈਂ ਨਹੀਂ ਜਾਣਦਾ ਕਿ ਅੱਜ ਮੈਂ ਇਸਰਾਏਲ ਦਾ ਰਾਜਾ ਹਾਂ?</w:t>
      </w:r>
    </w:p>
    <w:p/>
    <w:p>
      <w:r xmlns:w="http://schemas.openxmlformats.org/wordprocessingml/2006/main">
        <w:t xml:space="preserve">ਡੇਵਿਡ ਆਪਣੇ ਭਤੀਜਿਆਂ ਨੂੰ ਸਵਾਲ ਕਰਦਾ ਹੈ, ਇਹ ਪੁੱਛਦਾ ਹੈ ਕਿ ਜਦੋਂ ਉਹ ਇਜ਼ਰਾਈਲ ਦਾ ਰਾਜਾ ਹੈ ਤਾਂ ਉਹ ਉਸਦੇ ਵਿਰੁੱਧ ਕਿਉਂ ਹਨ ਅਤੇ ਉਸ ਦਿਨ ਕਿਸੇ ਨੂੰ ਵੀ ਮਾਰਿਆ ਨਹੀਂ ਜਾਣਾ ਚਾਹੀਦਾ।</w:t>
      </w:r>
    </w:p>
    <w:p/>
    <w:p>
      <w:r xmlns:w="http://schemas.openxmlformats.org/wordprocessingml/2006/main">
        <w:t xml:space="preserve">1. ਪਰਮੇਸ਼ੁਰ ਨੇ ਸਾਡੇ ਉੱਤੇ ਆਗੂ ਨਿਯੁਕਤ ਕੀਤੇ ਹਨ, ਅਤੇ ਸਾਨੂੰ ਉਨ੍ਹਾਂ ਦੇ ਅਧਿਕਾਰ ਦਾ ਆਦਰ ਕਰਨਾ ਚਾਹੀਦਾ ਹੈ ਅਤੇ ਉਨ੍ਹਾਂ ਦੀ ਪਾਲਣਾ ਕਰਨੀ ਚਾਹੀਦੀ ਹੈ।</w:t>
      </w:r>
    </w:p>
    <w:p/>
    <w:p>
      <w:r xmlns:w="http://schemas.openxmlformats.org/wordprocessingml/2006/main">
        <w:t xml:space="preserve">2. ਸਾਨੂੰ ਉਨ੍ਹਾਂ ਲੋਕਾਂ ਲਈ ਕਿਰਪਾ ਅਤੇ ਮਾਫ਼ੀ ਪ੍ਰਦਾਨ ਕਰਨੀ ਚਾਹੀਦੀ ਹੈ ਜੋ ਸਾਡਾ ਵਿਰੋਧ ਕਰਦੇ ਹਨ, ਜਿਵੇਂ ਕਿ ਯਿਸੂ ਨੇ ਸਾਡੇ ਲਈ ਕੀਤਾ ਹੈ।</w:t>
      </w:r>
    </w:p>
    <w:p/>
    <w:p>
      <w:r xmlns:w="http://schemas.openxmlformats.org/wordprocessingml/2006/main">
        <w:t xml:space="preserve">1. ਰੋਮੀਆਂ 13:1-7</w:t>
      </w:r>
    </w:p>
    <w:p/>
    <w:p>
      <w:r xmlns:w="http://schemas.openxmlformats.org/wordprocessingml/2006/main">
        <w:t xml:space="preserve">2. ਮੱਤੀ 5:43-48</w:t>
      </w:r>
    </w:p>
    <w:p/>
    <w:p>
      <w:r xmlns:w="http://schemas.openxmlformats.org/wordprocessingml/2006/main">
        <w:t xml:space="preserve">੨ ਸਮੂਏਲ 19:23 ਸੋ ਪਾਤਸ਼ਾਹ ਨੇ ਸ਼ਿਮਈ ਨੂੰ ਆਖਿਆ, ਤੂੰ ਨਾ ਮਰੇਂਗਾ। ਅਤੇ ਰਾਜੇ ਨੇ ਉਸ ਨੂੰ ਸੌਂਹ ਖਾਧੀ।</w:t>
      </w:r>
    </w:p>
    <w:p/>
    <w:p>
      <w:r xmlns:w="http://schemas.openxmlformats.org/wordprocessingml/2006/main">
        <w:t xml:space="preserve">ਕਿੰਗ ਡੇਵਿਡ ਨੇ ਸ਼ਿਮਈ ਨੂੰ ਮਾਫ਼ ਕਰ ਦਿੱਤਾ, ਸ਼ਿਮਈ ਦੇ ਪਹਿਲਾਂ ਡੇਵਿਡ ਦੀ ਨਿੰਦਣਯੋਗ ਸਰਾਪ ਦੇ ਬਾਵਜੂਦ, ਅਤੇ ਉਸ ਨਾਲ ਵਾਅਦਾ ਕੀਤਾ ਕਿ ਉਹ ਨਹੀਂ ਮਰੇਗਾ।</w:t>
      </w:r>
    </w:p>
    <w:p/>
    <w:p>
      <w:r xmlns:w="http://schemas.openxmlformats.org/wordprocessingml/2006/main">
        <w:t xml:space="preserve">1. ਪਰਮੇਸ਼ੁਰ ਦੀ ਦਇਆ ਅਤੇ ਮਾਫ਼ੀ - ਪਰਮੇਸ਼ੁਰ ਦੀ ਦਇਆ ਦੀ ਸ਼ਕਤੀ ਅਤੇ ਇੱਕ ਮਸੀਹੀ ਦੇ ਜੀਵਨ ਵਿੱਚ ਮਾਫ਼ੀ ਦੀ ਮਹੱਤਤਾ ਦੀ ਪੜਚੋਲ ਕਰਨਾ।</w:t>
      </w:r>
    </w:p>
    <w:p/>
    <w:p>
      <w:r xmlns:w="http://schemas.openxmlformats.org/wordprocessingml/2006/main">
        <w:t xml:space="preserve">2. ਮਾਫੀ ਦੀ ਸ਼ਕਤੀ - ਸ਼ਿਮਈ ਨੂੰ ਰਾਜੇ ਦੀ ਮਾਫੀ ਦੀ ਸ਼ਕਤੀ ਅਤੇ ਈਸਾਈਆਂ ਲਈ ਪ੍ਰਭਾਵ ਦੀ ਪੜਚੋਲ ਕਰਨਾ।</w:t>
      </w:r>
    </w:p>
    <w:p/>
    <w:p>
      <w:r xmlns:w="http://schemas.openxmlformats.org/wordprocessingml/2006/main">
        <w:t xml:space="preserve">1. ਜ਼ਬੂਰ 103:8-12 - ਯਹੋਵਾਹ ਦਿਆਲੂ ਅਤੇ ਕਿਰਪਾਲੂ ਹੈ, ਕ੍ਰੋਧ ਵਿੱਚ ਧੀਮਾ, ਅਤੇ ਦਇਆ ਵਿੱਚ ਭਰਪੂਰ ਹੈ।</w:t>
      </w:r>
    </w:p>
    <w:p/>
    <w:p>
      <w:r xmlns:w="http://schemas.openxmlformats.org/wordprocessingml/2006/main">
        <w:t xml:space="preserve">2. ਲੂਕਾ 23:34 - ਫਿਰ ਯਿਸੂ ਨੇ ਕਿਹਾ, ਪਿਤਾ ਜੀ, ਉਨ੍ਹਾਂ ਨੂੰ ਮਾਫ਼ ਕਰੋ; ਕਿਉਂਕਿ ਉਹ ਨਹੀਂ ਜਾਣਦੇ ਕਿ ਉਹ ਕੀ ਕਰਦੇ ਹਨ।</w:t>
      </w:r>
    </w:p>
    <w:p/>
    <w:p>
      <w:r xmlns:w="http://schemas.openxmlformats.org/wordprocessingml/2006/main">
        <w:t xml:space="preserve">੨ ਸਮੂਏਲ ਦੀ ਦੂਜੀ ਪੋਥੀ 19:24 ਅਤੇ ਸ਼ਾਊਲ ਦਾ ਪੁੱਤ੍ਰ ਮਫੀਬੋਸ਼ਥ ਪਾਤਸ਼ਾਹ ਨੂੰ ਮਿਲਣ ਲਈ ਉਤਰਿਆ ਅਤੇ ਰਾਜਾ ਦੇ ਤੁਰ ਜਾਣ ਦੇ ਦਿਨ ਤੋਂ ਲੈ ਕੇ ਉਸ ਦਿਨ ਤੀਕ ਜਦੋਂ ਤੱਕ ਉਹ ਸ਼ਾਂਤੀ ਨਾਲ ਨਾ ਆਇਆ, ਉਸ ਨੇ ਨਾ ਪੈਰ ਪਹਿਨੇ, ਨਾ ਆਪਣੀ ਦਾੜ੍ਹੀ ਕੱਟੀ, ਨਾ ਆਪਣੇ ਕੱਪੜੇ ਧੋਤੇ।</w:t>
      </w:r>
    </w:p>
    <w:p/>
    <w:p>
      <w:r xmlns:w="http://schemas.openxmlformats.org/wordprocessingml/2006/main">
        <w:t xml:space="preserve">ਸ਼ਾਊਲ ਦਾ ਪੁੱਤਰ ਮਫ਼ੀਬੋਸ਼ਥ, ਰਾਜੇ ਦੇ ਜਾਣ ਤੋਂ ਬਾਅਦ ਬੇਢੰਗੀ ਹਾਲਤ ਵਿੱਚ ਰਾਜੇ ਨੂੰ ਮਿਲਣ ਲਈ ਪਹੁੰਚਿਆ।</w:t>
      </w:r>
    </w:p>
    <w:p/>
    <w:p>
      <w:r xmlns:w="http://schemas.openxmlformats.org/wordprocessingml/2006/main">
        <w:t xml:space="preserve">1. ਸੇਵਾ ਵਿੱਚ ਨਿਮਰਤਾ ਦਾ ਸੱਦਾ</w:t>
      </w:r>
    </w:p>
    <w:p/>
    <w:p>
      <w:r xmlns:w="http://schemas.openxmlformats.org/wordprocessingml/2006/main">
        <w:t xml:space="preserve">2. ਵਫ਼ਾਦਾਰ ਮਾਨਤਾ ਦੀ ਸ਼ਕਤੀ</w:t>
      </w:r>
    </w:p>
    <w:p/>
    <w:p>
      <w:r xmlns:w="http://schemas.openxmlformats.org/wordprocessingml/2006/main">
        <w:t xml:space="preserve">1. 1 ਪਤਰਸ 5:5 -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2. ਯਾਕੂਬ 2:14-17 - "ਮੇਰੇ ਭਰਾਵੋ, ਕੀ ਚੰਗਾ ਹੈ, ਜੇ ਕੋਈ ਕਹੇ ਕਿ ਉਸ ਕੋਲ ਵਿਸ਼ਵਾਸ ਹੈ ਪਰ ਉਸ ਕੋਲ ਕੰਮ ਨਹੀਂ ਹਨ? ਕੀ ਇਹ ਵਿਸ਼ਵਾਸ ਉਸਨੂੰ ਬਚਾ ਸਕਦਾ ਹੈ? ਜੇ ਕੋਈ ਭਰਾ ਜਾਂ ਭੈਣ ਮਾੜੇ ਕੱਪੜੇ ਪਾਵੇ ਅਤੇ ਰੋਜ਼ਾਨਾ ਭੋਜਨ ਦੀ ਘਾਟ ਹੋਵੇ, ਅਤੇ ਤੁਹਾਡੇ ਵਿੱਚੋਂ ਇੱਕ ਉਨ੍ਹਾਂ ਨੂੰ ਆਖਦਾ ਹੈ, 'ਸ਼ਾਂਤੀ ਨਾਲ ਜਾਓ, ਗਰਮ ਹੋਵੋ ਅਤੇ ਭਰੋ,' ਸਰੀਰ ਲਈ ਲੋੜੀਂਦੀਆਂ ਚੀਜ਼ਾਂ ਉਨ੍ਹਾਂ ਨੂੰ ਦਿੱਤੇ ਬਿਨਾਂ, ਇਸ ਵਿੱਚ ਕੀ ਚੰਗਾ ਹੈ? ਇਸੇ ਤਰ੍ਹਾਂ ਵਿਸ਼ਵਾਸ ਵੀ ਆਪਣੇ ਆਪ ਵਿੱਚ, ਜੇ ਕੰਮ ਨਹੀਂ ਹੈ, ਤਾਂ ਮਰ ਗਿਆ ਹੈ। "</w:t>
      </w:r>
    </w:p>
    <w:p/>
    <w:p>
      <w:r xmlns:w="http://schemas.openxmlformats.org/wordprocessingml/2006/main">
        <w:t xml:space="preserve">੨ ਸਮੂਏਲ ਦੀ ਦੂਜੀ ਪੋਥੀ 19:25 ਅਤੇ ਐਉਂ ਹੋਇਆ ਕਿ ਜਦ ਉਹ ਪਾਤਸ਼ਾਹ ਨੂੰ ਮਿਲਣ ਲਈ ਯਰੂਸ਼ਲਮ ਵਿੱਚ ਆਇਆ ਤਾਂ ਪਾਤਸ਼ਾਹ ਨੇ ਉਹ ਨੂੰ ਆਖਿਆ, ਹੇ ਮਫੀਬੋਸ਼ਥ, ਤੂੰ ਮੇਰੇ ਨਾਲ ਕਿਉਂ ਨਾ ਗਿਆ?</w:t>
      </w:r>
    </w:p>
    <w:p/>
    <w:p>
      <w:r xmlns:w="http://schemas.openxmlformats.org/wordprocessingml/2006/main">
        <w:t xml:space="preserve">ਮਫੀਬੋਸ਼ਥ ਯਰੂਸ਼ਲਮ ਵਿੱਚ ਰਾਜੇ ਨੂੰ ਮਿਲਦਾ ਹੈ ਅਤੇ ਰਾਜਾ ਪੁੱਛਦਾ ਹੈ ਕਿ ਉਹ ਉਸ ਦੇ ਨਾਲ ਕਿਉਂ ਨਹੀਂ ਗਿਆ।</w:t>
      </w:r>
    </w:p>
    <w:p/>
    <w:p>
      <w:r xmlns:w="http://schemas.openxmlformats.org/wordprocessingml/2006/main">
        <w:t xml:space="preserve">1. ਮੌਜੂਦਗੀ ਦੀ ਸ਼ਕਤੀ: ਸਾਡੀ ਮੌਜੂਦਗੀ ਇੱਕ ਫਰਕ ਕਿਵੇਂ ਬਣਾਉਂਦੀ ਹੈ</w:t>
      </w:r>
    </w:p>
    <w:p/>
    <w:p>
      <w:r xmlns:w="http://schemas.openxmlformats.org/wordprocessingml/2006/main">
        <w:t xml:space="preserve">2. ਦੂਜੀ ਸੰਭਾਵਨਾਵਾਂ ਦਾ ਪਰਮੇਸ਼ੁਰ: ਮੁਕਤੀ ਦੀ ਕਹਾਣੀ</w:t>
      </w:r>
    </w:p>
    <w:p/>
    <w:p>
      <w:r xmlns:w="http://schemas.openxmlformats.org/wordprocessingml/2006/main">
        <w:t xml:space="preserve">1. ਜੌਨ 15:13 - ਇਸ ਤੋਂ ਵੱਡਾ ਪਿਆਰ ਹੋਰ ਕੋਈ ਨਹੀਂ ਹੈ: ਆਪਣੇ ਦੋਸਤਾਂ ਲਈ ਆਪਣੀ ਜਾਨ ਦੇਣਾ।</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੨ ਸਮੂਏਲ ਦੀ ਦੂਜੀ ਪੋਥੀ 19:26 ਤਾਂ ਉਸ ਨੇ ਉੱਤਰ ਦਿੱਤਾ, ਹੇ ਮਹਾਰਾਜ, ਹੇ ਪਾਤਸ਼ਾਹ, ਮੇਰੇ ਸੇਵਕ ਨੇ ਮੈਨੂੰ ਧੋਖਾ ਦਿੱਤਾ ਕਿਉਂ ਜੋ ਤੇਰੇ ਦਾਸ ਨੇ ਆਖਿਆ, ਮੈਂ ਗਧੇ ਉੱਤੇ ਕਾਠੀ ਪਾਵਾਂਗਾ, ਤਾਂ ਜੋ ਮੈਂ ਉਸ ਉੱਤੇ ਸਵਾਰ ਹੋ ਕੇ ਪਾਤਸ਼ਾਹ ਕੋਲ ਜਾਵਾਂ। ਕਿਉਂਕਿ ਤੇਰਾ ਸੇਵਕ ਲੰਗੜਾ ਹੈ।</w:t>
      </w:r>
    </w:p>
    <w:p/>
    <w:p>
      <w:r xmlns:w="http://schemas.openxmlformats.org/wordprocessingml/2006/main">
        <w:t xml:space="preserve">ਡੇਵਿਡ ਨੇ ਬਰਜ਼ਿਲਈ ਨੂੰ ਮਾਫ਼ ਕਰ ਦਿੱਤਾ, ਜੋ ਅਬਸਾਲੋਮ ਅਤੇ ਉਸਦੇ ਚੇਲਿਆਂ ਤੋਂ ਉਸਦੀ ਉਡਾਣ ਦੌਰਾਨ ਉਸਨੂੰ ਰਸਦ ਲਿਆਇਆ ਸੀ, ਕਿਉਂਕਿ ਉਸਨੂੰ ਸਵਾਰੀ ਲਈ ਇੱਕ ਗਧਾ ਨਾ ਦੇ ਕੇ ਉਸਨੂੰ ਧੋਖਾ ਦਿੱਤਾ ਗਿਆ ਸੀ।</w:t>
      </w:r>
    </w:p>
    <w:p/>
    <w:p>
      <w:r xmlns:w="http://schemas.openxmlformats.org/wordprocessingml/2006/main">
        <w:t xml:space="preserve">1. ਮਾਫੀ ਦੀ ਸ਼ਕਤੀ: ਗਲਤ ਹੋਣ ਤੋਂ ਬਾਅਦ ਕਿਵੇਂ ਅੱਗੇ ਵਧਣਾ ਹੈ</w:t>
      </w:r>
    </w:p>
    <w:p/>
    <w:p>
      <w:r xmlns:w="http://schemas.openxmlformats.org/wordprocessingml/2006/main">
        <w:t xml:space="preserve">2. ਨਿਮਰਤਾ ਦਾ ਸਬਕ: ਗਲਤੀਆਂ ਕਰਨ ਤੋਂ ਬਾਅਦ ਮਾਫੀ ਕਿਵੇਂ ਪ੍ਰਾਪਤ ਕਰਨੀ ਹੈ</w:t>
      </w:r>
    </w:p>
    <w:p/>
    <w:p>
      <w:r xmlns:w="http://schemas.openxmlformats.org/wordprocessingml/2006/main">
        <w:t xml:space="preserve">1. ਮੱਤੀ 6:14-15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ਕੁਲੁੱਸੀਆਂ 3:13 "ਇੱਕ ਦੂਜੇ ਨੂੰ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ਸਮੂਏਲ 19:27 ਅਤੇ ਉਸਨੇ ਮੇਰੇ ਮਹਾਰਾਜ ਪਾਤਸ਼ਾਹ ਦੇ ਅੱਗੇ ਤੇਰੇ ਸੇਵਕ ਦੀ ਨਿੰਦਿਆ ਕੀਤੀ ਹੈ। ਪਰ ਮੇਰਾ ਸੁਆਮੀ ਪਾਤਸ਼ਾਹ ਪਰਮੇਸ਼ੁਰ ਦੇ ਦੂਤ ਵਾਂਗ ਹੈ। ਇਸ ਲਈ ਉਹੀ ਕਰੋ ਜੋ ਤੁਹਾਡੀ ਨਿਗਾਹ ਵਿੱਚ ਚੰਗਾ ਹੈ।</w:t>
      </w:r>
    </w:p>
    <w:p/>
    <w:p>
      <w:r xmlns:w="http://schemas.openxmlformats.org/wordprocessingml/2006/main">
        <w:t xml:space="preserve">ਡੇਵਿਡ ਨੇ ਰਾਜਾ ਡੇਵਿਡ ਨੂੰ ਰਹਿਮ ਲਈ ਬੇਨਤੀ ਕੀਤੀ ਕਿਉਂਕਿ ਉਹ ਮੰਨਦਾ ਹੈ ਕਿ ਉਸ 'ਤੇ ਬਦਨਾਮੀ ਦਾ ਦੋਸ਼ ਲਗਾਇਆ ਗਿਆ ਹੈ।</w:t>
      </w:r>
    </w:p>
    <w:p/>
    <w:p>
      <w:r xmlns:w="http://schemas.openxmlformats.org/wordprocessingml/2006/main">
        <w:t xml:space="preserve">1. ਪਰਮੇਸ਼ੁਰ ਦੀ ਦਇਆ ਸਾਡੇ ਹਾਲਾਤਾਂ ਨਾਲੋਂ ਵੱਧ ਹੈ, 2 ਸਮੂਏਲ 19:27.</w:t>
      </w:r>
    </w:p>
    <w:p/>
    <w:p>
      <w:r xmlns:w="http://schemas.openxmlformats.org/wordprocessingml/2006/main">
        <w:t xml:space="preserve">2. ਅਸੀਂ ਆਪਣੀਆਂ ਮੁਸ਼ਕਿਲਾਂ ਨੂੰ ਦੂਰ ਕਰਨ ਲਈ ਪਰਮਾਤਮਾ ਤੋਂ ਦਇਆ ਅਤੇ ਕਿਰਪਾ ਦੀ ਮੰਗ ਕਰਨ ਦੇ ਯੋਗ ਹਾਂ।</w:t>
      </w:r>
    </w:p>
    <w:p/>
    <w:p>
      <w:r xmlns:w="http://schemas.openxmlformats.org/wordprocessingml/2006/main">
        <w:t xml:space="preserve">1. ਰੋਮੀਆਂ 5:20 "ਪਰ ਜਿੱਥੇ ਪਾਪ ਵਧਿਆ, ਕਿਰਪਾ ਵੱਧ ਗਈ।"</w:t>
      </w:r>
    </w:p>
    <w:p/>
    <w:p>
      <w:r xmlns:w="http://schemas.openxmlformats.org/wordprocessingml/2006/main">
        <w:t xml:space="preserve">2. ਯਾਕੂਬ 4:6 "ਪਰ ਉਹ ਸਾਡੇ ਉੱਤੇ ਹੋਰ ਵੀ ਕਿਰਪਾ ਕਰਦਾ ਹੈ। ਇਸੇ ਲਈ ਪੋਥੀ ਆਖਦੀ ਹੈ: ਪਰਮੇਸ਼ੁਰ ਹੰਕਾਰੀਆਂ ਦਾ ਵਿਰੋਧ ਕਰਦਾ ਹੈ ਪਰ ਨਿਮਰਾਂ ਉੱਤੇ ਕਿਰਪਾ ਕਰਦਾ ਹੈ।</w:t>
      </w:r>
    </w:p>
    <w:p/>
    <w:p>
      <w:r xmlns:w="http://schemas.openxmlformats.org/wordprocessingml/2006/main">
        <w:t xml:space="preserve">੨ ਸਮੂਏਲ ਦੀ ਦੂਜੀ ਪੋਥੀ 19:28 ਕਿਉਂ ਜੋ ਮੇਰੇ ਪਿਤਾ ਦਾ ਸਾਰਾ ਘਰਾਣਾ ਮੇਰੇ ਸੁਆਮੀ ਪਾਤਸ਼ਾਹ ਦੇ ਸਾਮ੍ਹਣੇ ਮੁਰਦਾ ਹੀ ਸੀ, ਤਾਂ ਵੀ ਤੂੰ ਆਪਣੇ ਸੇਵਕ ਨੂੰ ਉਨ੍ਹਾਂ ਦੇ ਵਿੱਚ ਖੜ੍ਹਾ ਕੀਤਾ ਜੋ ਤੇਰੇ ਮੇਜ਼ ਉੱਤੇ ਖਾਂਦੇ ਸਨ। ਇਸ ਲਈ ਮੈਨੂੰ ਰਾਜੇ ਅੱਗੇ ਹੋਰ ਰੋਣ ਦਾ ਕੀ ਹੱਕ ਹੈ?</w:t>
      </w:r>
    </w:p>
    <w:p/>
    <w:p>
      <w:r xmlns:w="http://schemas.openxmlformats.org/wordprocessingml/2006/main">
        <w:t xml:space="preserve">ਡੇਵਿਡ ਨੇ ਰਾਜਾ ਸੁਲੇਮਾਨ ਦਾ ਉਸ ਦੇ ਪਰਿਵਾਰ ਦੀ ਨੀਵੀਂ ਸਥਿਤੀ ਦੇ ਬਾਵਜੂਦ ਉਸ ਨੂੰ ਇੱਕੋ ਮੇਜ਼ 'ਤੇ ਖਾਣ ਦੀ ਇਜਾਜ਼ਤ ਦੇਣ ਲਈ ਧੰਨਵਾਦ ਪ੍ਰਗਟ ਕੀਤਾ।</w:t>
      </w:r>
    </w:p>
    <w:p/>
    <w:p>
      <w:r xmlns:w="http://schemas.openxmlformats.org/wordprocessingml/2006/main">
        <w:t xml:space="preserve">1. ਧੰਨਵਾਦ ਦੀ ਸ਼ਕਤੀ: 2 ਸਮੂਏਲ 19:28 ਵਿੱਚ ਇੱਕ ਅਧਿਐਨ</w:t>
      </w:r>
    </w:p>
    <w:p/>
    <w:p>
      <w:r xmlns:w="http://schemas.openxmlformats.org/wordprocessingml/2006/main">
        <w:t xml:space="preserve">2. ਨਿਮਰਤਾ ਦਾ ਮੁੱਲ: 2 ਸਮੂਏਲ 19:28 ਤੋਂ ਪ੍ਰਤੀਬਿੰਬ</w:t>
      </w:r>
    </w:p>
    <w:p/>
    <w:p>
      <w:r xmlns:w="http://schemas.openxmlformats.org/wordprocessingml/2006/main">
        <w:t xml:space="preserve">1. ਮੱਤੀ 5:5 - ਧੰਨ ਹਨ ਨਿਮਰ, ਕਿਉਂਕਿ ਉਹ ਧਰਤੀ ਦੇ ਵਾਰਸ ਹੋਣਗੇ।</w:t>
      </w:r>
    </w:p>
    <w:p/>
    <w:p>
      <w:r xmlns:w="http://schemas.openxmlformats.org/wordprocessingml/2006/main">
        <w:t xml:space="preserve">2. ਲੂਕਾ 17:11-19 - ਯਿਸੂ ਨੇ 10 ਕੋੜ੍ਹੀਆਂ ਨੂੰ ਚੰਗਾ ਕੀਤਾ, ਸਿਰਫ ਇੱਕ ਧੰਨਵਾਦ ਕਰਨ ਲਈ ਵਾਪਸ ਆਇਆ।</w:t>
      </w:r>
    </w:p>
    <w:p/>
    <w:p>
      <w:r xmlns:w="http://schemas.openxmlformats.org/wordprocessingml/2006/main">
        <w:t xml:space="preserve">੨ ਸਮੂਏਲ ਦੀ ਦੂਜੀ ਪੋਥੀ 19:29 ਤਦ ਪਾਤਸ਼ਾਹ ਨੇ ਉਹ ਨੂੰ ਆਖਿਆ, ਤੂੰ ਆਪਣੀ ਗੱਲ ਹੋਰ ਕਿਉਂ ਬੋਲਦਾ ਹੈਂ? ਮੈਂ ਕਿਹਾ ਹੈ, ਤੂੰ ਅਤੇ ਸੀਬਾ ਜ਼ਮੀਨ ਵੰਡਦੇ ਹਨ।</w:t>
      </w:r>
    </w:p>
    <w:p/>
    <w:p>
      <w:r xmlns:w="http://schemas.openxmlformats.org/wordprocessingml/2006/main">
        <w:t xml:space="preserve">ਰਾਜਾ ਸੀਬਾ ਅਤੇ ਮਫ਼ੀਬੋਸ਼ਥ ਨੂੰ ਉਨ੍ਹਾਂ ਵਿਚਕਾਰ ਵੰਡਣ ਲਈ ਜ਼ਮੀਨ ਦਿੰਦਾ ਹੈ।</w:t>
      </w:r>
    </w:p>
    <w:p/>
    <w:p>
      <w:r xmlns:w="http://schemas.openxmlformats.org/wordprocessingml/2006/main">
        <w:t xml:space="preserve">1. ਸਾਨੂੰ ਉਨ੍ਹਾਂ ਨੂੰ ਮਾਫ਼ ਕਰਨ ਅਤੇ ਕਿਰਪਾ ਕਰਨ ਲਈ ਤਿਆਰ ਹੋਣਾ ਚਾਹੀਦਾ ਹੈ ਜਿਨ੍ਹਾਂ ਨੇ ਸਾਡੇ ਨਾਲ ਬੁਰਾ ਕੀਤਾ ਹੈ।</w:t>
      </w:r>
    </w:p>
    <w:p/>
    <w:p>
      <w:r xmlns:w="http://schemas.openxmlformats.org/wordprocessingml/2006/main">
        <w:t xml:space="preserve">2. ਜ਼ਿੰਦਗੀ ਅਚਨਚੇਤ ਮੋੜਾਂ ਨਾਲ ਭਰੀ ਹੋਈ ਹੈ, ਅਤੇ ਅਸੀਂ ਉਹਨਾਂ ਨੂੰ ਕਿਵੇਂ ਪ੍ਰਤੀਕਿਰਿਆ ਕਰਦੇ ਹਾਂ ਇਸ ਨਾਲ ਫਰਕ ਪੈਂਦਾ ਹੈ।</w:t>
      </w:r>
    </w:p>
    <w:p/>
    <w:p>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ਰੋਮੀਆਂ 12:17-21 -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ਆਪ ਦਾ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ਕੁਝ ਦਿਓ। ਪੀਣ ਲਈ; ਕਿਉਂਕਿ ਅਜਿਹਾ ਕਰਨ ਨਾਲ ਤੁਸੀਂ ਉਸ ਦੇ ਸਿਰ ਉੱਤੇ ਬਲਦੇ ਕੋਲਿਆਂ ਦਾ ਢੇਰ ਲਗਾਓਗੇ।</w:t>
      </w:r>
    </w:p>
    <w:p/>
    <w:p>
      <w:r xmlns:w="http://schemas.openxmlformats.org/wordprocessingml/2006/main">
        <w:t xml:space="preserve">੨ ਸਮੂਏਲ ਦੀ ਦੂਜੀ ਪੋਥੀ 19:30 ਤਦ ਮਫੀਬੋਸ਼ਥ ਨੇ ਰਾਜਾ ਨੂੰ ਆਖਿਆ, ਹਾਂ, ਉਹ ਸਭ ਕੁਝ ਲੈ ਲਵੇ ਕਿਉਂ ਜੋ ਮੇਰਾ ਮਹਾਰਾਜ ਰਾਜਾ ਸ਼ਾਂਤੀ ਨਾਲ ਆਪਣੇ ਘਰ ਵਿੱਚ ਫੇਰ ਆਇਆ ਹੈ।</w:t>
      </w:r>
    </w:p>
    <w:p/>
    <w:p>
      <w:r xmlns:w="http://schemas.openxmlformats.org/wordprocessingml/2006/main">
        <w:t xml:space="preserve">ਮਫੀਬੋਸ਼ਥ ਨੇ ਰਾਜੇ ਦੀ ਵਾਪਸੀ ਦਾ ਸੁਆਗਤ ਕੀਤਾ ਅਤੇ ਉਸ ਨੂੰ ਜੋ ਵੀ ਚਾਹੇ ਲੈਣ ਲਈ ਉਤਸ਼ਾਹਿਤ ਕੀਤਾ।</w:t>
      </w:r>
    </w:p>
    <w:p/>
    <w:p>
      <w:r xmlns:w="http://schemas.openxmlformats.org/wordprocessingml/2006/main">
        <w:t xml:space="preserve">1. ਖੁੱਲ੍ਹੇ ਹਥਿਆਰਾਂ ਨਾਲ ਦੂਜਿਆਂ ਦਾ ਸੁਆਗਤ ਕਰਨ ਦਾ ਆਸ਼ੀਰਵਾਦ</w:t>
      </w:r>
    </w:p>
    <w:p/>
    <w:p>
      <w:r xmlns:w="http://schemas.openxmlformats.org/wordprocessingml/2006/main">
        <w:t xml:space="preserve">2. ਮਾਫ਼ੀ ਦਾ ਤੋਹਫ਼ਾ</w:t>
      </w:r>
    </w:p>
    <w:p/>
    <w:p>
      <w:r xmlns:w="http://schemas.openxmlformats.org/wordprocessingml/2006/main">
        <w:t xml:space="preserve">1. ਮੱਤੀ 18:21-22 - ਫਿਰ ਪਤਰਸ ਯਿਸੂ ਕੋਲ ਆਇਆ ਅਤੇ ਪੁੱਛਿਆ, ਪ੍ਰਭੂ, ਮੈਂ ਆਪਣੇ ਭਰਾ ਜਾਂ ਭੈਣ ਨੂੰ ਕਿੰਨੀ ਵਾਰ ਮਾਫ਼ ਕਰਾਂਗਾ ਜੋ ਮੇਰੇ ਵਿਰੁੱਧ ਪਾਪ ਕਰਦਾ ਹੈ? ਸੱਤ ਵਾਰ ਤੱਕ? ਯਿਸੂ ਨੇ ਉੱਤਰ ਦਿੱਤਾ, ਮੈਂ ਤੁਹਾਨੂੰ ਸੱਤ ਵਾਰੀ ਨਹੀਂ ਸਗੋਂ ਸੱਤਰ ਵਾਰ ਆਖਦਾ ਹਾਂ।</w:t>
      </w:r>
    </w:p>
    <w:p/>
    <w:p>
      <w:r xmlns:w="http://schemas.openxmlformats.org/wordprocessingml/2006/main">
        <w:t xml:space="preserve">2. ਯਸਾਯਾਹ 57:15 - ਕਿਉਂਕਿ ਉੱਚਾ ਅਤੇ ਉੱਚਾ ਉਹ ਕਹਿੰਦਾ ਹੈ ਜੋ ਸਦਾ ਲਈ ਜੀਉਂਦਾ ਹੈ, ਜਿਸਦਾ ਨਾਮ ਪਵਿੱਤਰ ਹੈ: ਮੈਂ ਇੱਕ ਉੱਚੇ ਅਤੇ ਪਵਿੱਤਰ ਸਥਾਨ ਵਿੱਚ ਰਹਿੰਦਾ ਹਾਂ, ਪਰ ਉਸ ਦੇ ਨਾਲ ਵੀ ਜੋ ਪਛਤਾਵਾ ਅਤੇ ਨੀਵਾਂ ਆਤਮਾ ਹੈ, ਨੀਚ ਦੀ ਆਤਮਾ ਨੂੰ ਸੁਰਜੀਤ ਕਰੋ ਅਤੇ ਪਛਤਾਵੇ ਦੇ ਦਿਲ ਨੂੰ ਸੁਰਜੀਤ ਕਰੋ.</w:t>
      </w:r>
    </w:p>
    <w:p/>
    <w:p>
      <w:r xmlns:w="http://schemas.openxmlformats.org/wordprocessingml/2006/main">
        <w:t xml:space="preserve">੨ ਸਮੂਏਲ ਦੀ ਦੂਜੀ ਪੋਥੀ 19:31 ਅਤੇ ਬਰਜ਼ਿੱਲਈ ਗਿਲਆਦੀ ਰੋਗੇਲਿਮ ਤੋਂ ਉੱਤਰਿਆ ਅਤੇ ਰਾਜਾ ਦੇ ਨਾਲ ਯਰਦਨ ਦੇ ਪਾਰ ਗਿਆ ਤਾਂ ਜੋ ਉਹ ਨੂੰ ਯਰਦਨ ਦੇ ਉੱਤੇ ਚਲਾਵੇ।</w:t>
      </w:r>
    </w:p>
    <w:p/>
    <w:p>
      <w:r xmlns:w="http://schemas.openxmlformats.org/wordprocessingml/2006/main">
        <w:t xml:space="preserve">ਬਰਜ਼ਿੱਲਈ ਗਿਲਆਦੀ ਰਾਜਾ ਦਾਊਦ ਦੇ ਨਾਲ ਯਰਦਨ ਨਦੀ ਉੱਤੇ ਸਫ਼ਰ ਕਰਦਾ ਸੀ।</w:t>
      </w:r>
    </w:p>
    <w:p/>
    <w:p>
      <w:r xmlns:w="http://schemas.openxmlformats.org/wordprocessingml/2006/main">
        <w:t xml:space="preserve">1. ਪ੍ਰਮਾਤਮਾ ਸਾਨੂੰ ਆਪਣੇ ਨਾਲ ਉਨ੍ਹਾਂ ਥਾਵਾਂ 'ਤੇ ਜਾਣ ਲਈ ਸੱਦਦਾ ਹੈ ਜਿਨ੍ਹਾਂ ਦੀ ਅਸੀਂ ਕਦੇ ਉਮੀਦ ਨਹੀਂ ਕੀਤੀ ਸੀ।</w:t>
      </w:r>
    </w:p>
    <w:p/>
    <w:p>
      <w:r xmlns:w="http://schemas.openxmlformats.org/wordprocessingml/2006/main">
        <w:t xml:space="preserve">2. ਪ੍ਰਮਾਤਮਾ ਨਾਲ ਰਿਸ਼ਤਾ ਵਿਕਸਿਤ ਕਰਨ ਨਾਲ ਅਸੀਂ ਆਨੰਦ, ਸ਼ਾਂਤੀ ਅਤੇ ਉਦੇਸ਼ ਦੇ ਸਥਾਨਾਂ 'ਤੇ ਪਹੁੰਚਾਂਗੇ।</w:t>
      </w:r>
    </w:p>
    <w:p/>
    <w:p>
      <w:r xmlns:w="http://schemas.openxmlformats.org/wordprocessingml/2006/main">
        <w:t xml:space="preserve">1. ਯਸਾਯਾਹ 43:2-4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 ਮੈਂ ਮਿਸਰ ਨੂੰ ਤੇਰੀ ਰਿਹਾਈ ਦੀ ਕੀਮਤ ਵਜੋਂ, ਕੂਸ਼ ਅਤੇ ਸੇਬਾ ਨੂੰ ਤੇਰੇ ਬਦਲੇ ਦਿੰਦਾ ਹਾਂ।</w:t>
      </w:r>
    </w:p>
    <w:p/>
    <w:p>
      <w:r xmlns:w="http://schemas.openxmlformats.org/wordprocessingml/2006/main">
        <w:t xml:space="preserve">2. ਜ਼ਬੂਰ 23:1-3 ਯਹੋਵਾਹ ਮੇਰਾ ਆਜੜੀ ਹੈ; ਮੈਂ ਨਹੀਂ ਚਾਹਾਂਗਾ। ਉਹ ਮੈਨੂੰ ਹਰੀਆਂ ਚਰਾਂਦਾਂ ਵਿੱਚ ਲੇਟਾਉਂਦਾ ਹੈ। ਉਹ ਮੈਨੂੰ ਸ਼ਾਂਤ ਪਾਣੀ ਦੇ ਕੋਲ ਲੈ ਜਾਂਦਾ ਹੈ। ਉਹ ਮੇਰੀ ਆਤਮਾ ਨੂੰ ਬਹਾਲ ਕਰਦਾ ਹੈ। ਉਹ ਮੈਨੂੰ ਆਪਣੇ ਨਾਮ ਦੀ ਖ਼ਾਤਰ ਧਾਰਮਿਕਤਾ ਦੇ ਮਾਰਗਾਂ ਵਿੱਚ ਲੈ ਜਾਂਦਾ ਹੈ।</w:t>
      </w:r>
    </w:p>
    <w:p/>
    <w:p>
      <w:r xmlns:w="http://schemas.openxmlformats.org/wordprocessingml/2006/main">
        <w:t xml:space="preserve">2 ਸਮੂਏਲ 19:32 ਬਰਜ਼ਿੱਲਈ ਬਹੁਤ ਬੁੱਢਾ ਸੀ, ਇੱਥੋਂ ਤੱਕ ਕਿ ਅਠੱਤੀ ਸਾਲਾਂ ਦਾ ਸੀ, ਅਤੇ ਉਸਨੇ ਮਹਨਾਇਮ ਵਿੱਚ ਲੇਟਣ ਵੇਲੇ ਰਾਜੇ ਨੂੰ ਭੋਜਨ ਦਿੱਤਾ ਸੀ। ਕਿਉਂਕਿ ਉਹ ਬਹੁਤ ਮਹਾਨ ਆਦਮੀ ਸੀ।</w:t>
      </w:r>
    </w:p>
    <w:p/>
    <w:p>
      <w:r xmlns:w="http://schemas.openxmlformats.org/wordprocessingml/2006/main">
        <w:t xml:space="preserve">ਬਰਜ਼ਿੱਲਈ ਅੱਸੀ ਸਾਲਾਂ ਦਾ ਇੱਕ ਬਜ਼ੁਰਗ ਆਦਮੀ ਸੀ ਅਤੇ ਉਸਨੇ ਮਹਨਾਇਮ ਵਿੱਚ ਰਹਿੰਦਿਆਂ ਰਾਜੇ ਨੂੰ ਭੋਜਨ ਦਿੱਤਾ ਸੀ। ਉਹ ਬਹੁਤ ਮਹੱਤਵਪੂਰਨ ਵਿਅਕਤੀ ਸੀ।</w:t>
      </w:r>
    </w:p>
    <w:p/>
    <w:p>
      <w:r xmlns:w="http://schemas.openxmlformats.org/wordprocessingml/2006/main">
        <w:t xml:space="preserve">1. ਪ੍ਰਮਾਤਮਾ ਕਿਸੇ ਨੂੰ ਵੀ ਵਰਤ ਸਕਦਾ ਹੈ, ਭਾਵੇਂ ਉਸਦੀ ਉਮਰ ਕੋਈ ਵੀ ਹੋਵੇ, ਦੂਜਿਆਂ ਲਈ ਬਰਕਤ ਬਣਨ ਲਈ।</w:t>
      </w:r>
    </w:p>
    <w:p/>
    <w:p>
      <w:r xmlns:w="http://schemas.openxmlformats.org/wordprocessingml/2006/main">
        <w:t xml:space="preserve">2. ਪਰਮੇਸ਼ੁਰ ਉਨ੍ਹਾਂ ਨੂੰ ਇਨਾਮ ਦਿੰਦਾ ਹੈ ਜੋ ਵਫ਼ਾਦਾਰ ਅਤੇ ਉਦਾਰ ਹਨ।</w:t>
      </w:r>
    </w:p>
    <w:p/>
    <w:p>
      <w:r xmlns:w="http://schemas.openxmlformats.org/wordprocessingml/2006/main">
        <w:t xml:space="preserve">1. ਮੱਤੀ 25:34-40 - ਯਿਸੂ ਇਸ ਬਾਰੇ ਸਿਖਾਉਂਦਾ ਹੈ ਕਿ ਪਰਮੇਸ਼ੁਰ ਉਨ੍ਹਾਂ ਨੂੰ ਕਿਵੇਂ ਇਨਾਮ ਦਿੰਦਾ ਹੈ ਜੋ ਵਫ਼ਾਦਾਰੀ ਨਾਲ ਉਸ ਦੀ ਸੇਵਾ ਕਰਦੇ ਹਨ।</w:t>
      </w:r>
    </w:p>
    <w:p/>
    <w:p>
      <w:r xmlns:w="http://schemas.openxmlformats.org/wordprocessingml/2006/main">
        <w:t xml:space="preserve">2. ਇਬਰਾਨੀਆਂ 11:6 - ਪਰਮੇਸ਼ੁਰ ਉਨ੍ਹਾਂ ਨੂੰ ਇਨਾਮ ਦਿੰਦਾ ਹੈ ਜੋ ਉਸ ਵਿੱਚ ਵਿਸ਼ਵਾਸ ਰੱਖਦੇ ਹਨ।</w:t>
      </w:r>
    </w:p>
    <w:p/>
    <w:p>
      <w:r xmlns:w="http://schemas.openxmlformats.org/wordprocessingml/2006/main">
        <w:t xml:space="preserve">੨ ਸਮੂਏਲ ਦੀ ਦੂਜੀ ਪੋਥੀ 19:33 ਤਦ ਪਾਤਸ਼ਾਹ ਨੇ ਬਰਜ਼ਿੱਲਈ ਨੂੰ ਆਖਿਆ, ਤੂੰ ਮੇਰੇ ਨਾਲ ਚੱਲ ਅਤੇ ਮੈਂ ਤੈਨੂੰ ਯਰੂਸ਼ਲਮ ਵਿੱਚ ਆਪਣੇ ਨਾਲ ਖੁਆਵਾਂਗਾ।</w:t>
      </w:r>
    </w:p>
    <w:p/>
    <w:p>
      <w:r xmlns:w="http://schemas.openxmlformats.org/wordprocessingml/2006/main">
        <w:t xml:space="preserve">ਰਾਜਾ ਡੇਵਿਡ ਨੇ ਬਰਜ਼ਿੱਲਈ ਨੂੰ ਯਰੂਸ਼ਲਮ ਵਿਚ ਆਪਣੇ ਨਾਲ ਆਉਣ ਲਈ ਸੱਦਾ ਦਿੱਤਾ ਅਤੇ ਉਸ ਦੀ ਦੇਖਭਾਲ ਕਰਨ ਦੀ ਸਹੁੰ ਖਾਧੀ।</w:t>
      </w:r>
    </w:p>
    <w:p/>
    <w:p>
      <w:r xmlns:w="http://schemas.openxmlformats.org/wordprocessingml/2006/main">
        <w:t xml:space="preserve">1. ਰਾਜਾ ਡੇਵਿਡ ਦੀ ਉਦਾਰਤਾ - ਪਰਮੇਸ਼ੁਰ ਉਨ੍ਹਾਂ ਲੋਕਾਂ ਨੂੰ ਕਿਵੇਂ ਇਨਾਮ ਦਿੰਦਾ ਹੈ ਜੋ ਉਦਾਰ ਅਤੇ ਵਫ਼ਾਦਾਰ ਹਨ।</w:t>
      </w:r>
    </w:p>
    <w:p/>
    <w:p>
      <w:r xmlns:w="http://schemas.openxmlformats.org/wordprocessingml/2006/main">
        <w:t xml:space="preserve">2. ਆਗਿਆਕਾਰੀ ਦੀ ਬਖਸ਼ਿਸ਼ - ਪਰਮੇਸ਼ੁਰ ਉਨ੍ਹਾਂ ਨੂੰ ਕਿਵੇਂ ਅਸੀਸ ਦਿੰਦਾ ਹੈ ਜੋ ਉਸ ਦੇ ਆਗਿਆਕਾਰ ਹਨ।</w:t>
      </w:r>
    </w:p>
    <w:p/>
    <w:p>
      <w:r xmlns:w="http://schemas.openxmlformats.org/wordprocessingml/2006/main">
        <w:t xml:space="preserve">1. ਲੂਕਾ 6:38 - ਦਿਓ, ਅਤੇ ਇਹ ਤੁਹਾਨੂੰ ਦਿੱਤਾ ਜਾਵੇਗਾ. ਇੱਕ ਚੰਗਾ ਮਾਪ, ਦਬਾਇਆ, ਇਕੱਠੇ ਹਿਲਾ ਕੇ ਅਤੇ ਦੌੜਦਾ ਹੋਇਆ, ਤੁਹਾਡੀ ਗੋਦ ਵਿੱਚ ਡੋਲ੍ਹਿਆ ਜਾਵੇਗਾ।</w:t>
      </w:r>
    </w:p>
    <w:p/>
    <w:p>
      <w:r xmlns:w="http://schemas.openxmlformats.org/wordprocessingml/2006/main">
        <w:t xml:space="preserve">2. ਮੱਤੀ 25:21 - ਉਸਦੇ ਮਾਲਕ ਨੇ ਜਵਾਬ ਦਿੱਤਾ, ਸ਼ਾਬਾਸ਼, ਚੰਗੇ ਅਤੇ ਵਫ਼ਾਦਾਰ ਨੌਕਰ! ਤੁਸੀਂ ਕੁਝ ਚੀਜ਼ਾਂ ਨਾਲ ਵਫ਼ਾਦਾਰ ਰਹੇ ਹੋ; ਮੈਂ ਤੁਹਾਨੂੰ ਬਹੁਤ ਸਾਰੀਆਂ ਚੀਜ਼ਾਂ ਦਾ ਇੰਚਾਰਜ ਬਣਾਵਾਂਗਾ। ਆਪਣੇ ਮਾਲਕ ਦੀ ਖੁਸ਼ੀ ਵਿੱਚ ਸ਼ਾਮਲ ਹੋਵੋ!</w:t>
      </w:r>
    </w:p>
    <w:p/>
    <w:p>
      <w:r xmlns:w="http://schemas.openxmlformats.org/wordprocessingml/2006/main">
        <w:t xml:space="preserve">੨ ਸਮੂਏਲ ਦੀ ਦੂਜੀ ਪੋਥੀ 19:34 ਅਤੇ ਬਰਜ਼ਿੱਲਈ ਨੇ ਪਾਤਸ਼ਾਹ ਨੂੰ ਆਖਿਆ, ਮੈਂ ਕਿੰਨਾ ਚਿਰ ਜੀਵਾਂਗਾ ਜੋ ਮੈਂ ਪਾਤਸ਼ਾਹ ਦੇ ਨਾਲ ਯਰੂਸ਼ਲਮ ਨੂੰ ਜਾਵਾਂ?</w:t>
      </w:r>
    </w:p>
    <w:p/>
    <w:p>
      <w:r xmlns:w="http://schemas.openxmlformats.org/wordprocessingml/2006/main">
        <w:t xml:space="preserve">ਬਰਜ਼ਿੱਲਈ ਨੇ ਰਾਜੇ ਨੂੰ ਸਵਾਲ ਕੀਤਾ ਕਿ ਉਸ ਦੇ ਨਾਲ ਯਰੂਸ਼ਲਮ ਜਾਣ ਲਈ ਉਸ ਨੂੰ ਕਿੰਨਾ ਸਮਾਂ ਰਹਿਣਾ ਪਵੇਗਾ।</w:t>
      </w:r>
    </w:p>
    <w:p/>
    <w:p>
      <w:r xmlns:w="http://schemas.openxmlformats.org/wordprocessingml/2006/main">
        <w:t xml:space="preserve">1. ਮਹੱਤਵ ਵਾਲਾ ਜੀਵਨ ਜਿਊਣ ਦਾ ਮਹੱਤਵ</w:t>
      </w:r>
    </w:p>
    <w:p/>
    <w:p>
      <w:r xmlns:w="http://schemas.openxmlformats.org/wordprocessingml/2006/main">
        <w:t xml:space="preserve">2. ਇਹ ਜਾਣਨਾ ਕਿ ਕੁਰਬਾਨੀਆਂ ਕਦੋਂ ਕਰਨੀਆਂ ਹਨ</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ਫਿਲਪੀਆਂ 1:21 - ਮੇਰੇ ਲਈ ਜੀਉਣਾ ਮਸੀਹ ਹੈ, ਅਤੇ ਮਰਨਾ ਲਾਭ ਹੈ।</w:t>
      </w:r>
    </w:p>
    <w:p/>
    <w:p>
      <w:r xmlns:w="http://schemas.openxmlformats.org/wordprocessingml/2006/main">
        <w:t xml:space="preserve">2 ਸਮੂਏਲ 19:35 ਮੈਂ ਅੱਜ 80 ਸਾਲਾਂ ਦਾ ਹਾਂ, ਅਤੇ ਕੀ ਮੈਂ ਚੰਗੇ ਅਤੇ ਬੁਰੇ ਵਿੱਚ ਪਰਖ ਕਰ ਸਕਦਾ ਹਾਂ? ਕੀ ਤੇਰਾ ਸੇਵਕ ਜੋ ਮੈਂ ਖਾਂਦਾ ਹਾਂ ਜਾਂ ਜੋ ਮੈਂ ਪੀਂਦਾ ਹਾਂ, ਕੀ ਉਹ ਚੱਖ ਸਕਦਾ ਹੈ? ਕੀ ਮੈਂ ਗਾਉਣ ਵਾਲੇ ਮਰਦਾਂ ਅਤੇ ਗਾਉਣ ਵਾਲੀਆਂ ਔਰਤਾਂ ਦੀ ਆਵਾਜ਼ ਹੋਰ ਸੁਣ ਸਕਦਾ ਹਾਂ? ਤਾਂ ਫਿਰ ਤੇਰਾ ਦਾਸ ਮੇਰੇ ਮਹਾਰਾਜ ਪਾਤਸ਼ਾਹ ਲਈ ਬੋਝ ਕਿਉਂ ਹੈ?</w:t>
      </w:r>
    </w:p>
    <w:p/>
    <w:p>
      <w:r xmlns:w="http://schemas.openxmlformats.org/wordprocessingml/2006/main">
        <w:t xml:space="preserve">ਇੱਕ ਬਜ਼ੁਰਗ ਵਿਅਕਤੀ ਸਵਾਲ ਕਰ ਰਿਹਾ ਹੈ ਕਿ ਉਹ ਆਪਣੀ ਵਧਦੀ ਉਮਰ ਵਿੱਚ ਵੀ ਰਾਜੇ ਲਈ ਬੋਝ ਕਿਉਂ ਬਣਨਾ ਚਾਹੀਦਾ ਹੈ ਜਦੋਂ ਉਹ ਹੁਣ ਚੰਗੇ ਅਤੇ ਮਾੜੇ ਵਿੱਚ ਸੁਆਦ ਨਹੀਂ ਸੁਣ ਸਕਦਾ, ਸੁਣ ਸਕਦਾ ਹੈ ਜਾਂ ਸਮਝ ਨਹੀਂ ਸਕਦਾ ਹੈ।</w:t>
      </w:r>
    </w:p>
    <w:p/>
    <w:p>
      <w:r xmlns:w="http://schemas.openxmlformats.org/wordprocessingml/2006/main">
        <w:t xml:space="preserve">1. ਵਧਦੀ ਉਮਰ: ਵਧਦੀ ਉਮਰ ਦੀਆਂ ਅਸੀਸਾਂ ਅਤੇ ਚੁਣੌਤੀਆਂ ਨੂੰ ਸਵੀਕਾਰ ਕਰਨਾ</w:t>
      </w:r>
    </w:p>
    <w:p/>
    <w:p>
      <w:r xmlns:w="http://schemas.openxmlformats.org/wordprocessingml/2006/main">
        <w:t xml:space="preserve">2. ਇਹ ਜਾਣਨਾ ਕਿ ਕਦੋਂ ਜਾਣ ਦੇਣਾ ਹੈ ਅਤੇ ਜ਼ਿੰਮੇਵਾਰੀਆਂ ਨੂੰ ਛੱਡਣਾ ਹੈ</w:t>
      </w:r>
    </w:p>
    <w:p/>
    <w:p>
      <w:r xmlns:w="http://schemas.openxmlformats.org/wordprocessingml/2006/main">
        <w:t xml:space="preserve">1. ਉਪਦੇਸ਼ਕ ਦੀ ਪੋਥੀ 12:1-7</w:t>
      </w:r>
    </w:p>
    <w:p/>
    <w:p>
      <w:r xmlns:w="http://schemas.openxmlformats.org/wordprocessingml/2006/main">
        <w:t xml:space="preserve">2. ਕਹਾਉਤਾਂ 16:9</w:t>
      </w:r>
    </w:p>
    <w:p/>
    <w:p>
      <w:r xmlns:w="http://schemas.openxmlformats.org/wordprocessingml/2006/main">
        <w:t xml:space="preserve">੨ ਸਮੂਏਲ ਦੀ ਦੂਜੀ ਪੋਥੀ 19:36 ਤੇਰਾ ਦਾਸ ਰਾਜਾ ਦੇ ਨਾਲ ਯਰਦਨ ਦੇ ਪਾਰ ਥੋੜਾ ਜਿਹਾ ਚੱਲੇਗਾ, ਅਤੇ ਰਾਜਾ ਮੈਨੂੰ ਅਜਿਹਾ ਇਨਾਮ ਕਿਉਂ ਦੇਵੇ?</w:t>
      </w:r>
    </w:p>
    <w:p/>
    <w:p>
      <w:r xmlns:w="http://schemas.openxmlformats.org/wordprocessingml/2006/main">
        <w:t xml:space="preserve">ਯੋਆਬ ਰਾਜਾ ਦਾਊਦ ਦੇ ਨਾਲ ਯਰਦਨ ਨਦੀ ਦੇ ਪਾਰ ਜਾਣ ਦੀ ਪੇਸ਼ਕਸ਼ ਕਰਦਾ ਹੈ, ਅਤੇ ਹੈਰਾਨ ਹੁੰਦਾ ਹੈ ਕਿ ਉਸ ਨੂੰ ਇਸ ਦਾ ਇਨਾਮ ਕਿਉਂ ਮਿਲੇਗਾ।</w:t>
      </w:r>
    </w:p>
    <w:p/>
    <w:p>
      <w:r xmlns:w="http://schemas.openxmlformats.org/wordprocessingml/2006/main">
        <w:t xml:space="preserve">1. ਰੱਬ ਦੀ ਖੁੱਲ੍ਹੇ ਦਿਲ ਨਾਲ ਸੇਵਾ ਕਰਨ ਦੀ ਸ਼ਕਤੀ - ਇਹ ਪਤਾ ਲਗਾਉਣਾ ਕਿ ਪਰਮੇਸ਼ੁਰ ਦੀ ਖੁੱਲ੍ਹੇ ਦਿਲ ਨਾਲ ਸੇਵਾ ਦਾ ਫਲ ਕਿਵੇਂ ਦਿੱਤਾ ਜਾ ਸਕਦਾ ਹੈ।</w:t>
      </w:r>
    </w:p>
    <w:p/>
    <w:p>
      <w:r xmlns:w="http://schemas.openxmlformats.org/wordprocessingml/2006/main">
        <w:t xml:space="preserve">2. ਵਫ਼ਾਦਾਰ ਸੇਵਾ ਦੇ ਇਨਾਮ - ਇਹ ਜਾਂਚਣਾ ਕਿ ਪਰਮੇਸ਼ੁਰ ਉਨ੍ਹਾਂ ਲੋਕਾਂ ਦਾ ਆਦਰ ਕਿਵੇਂ ਕਰਦਾ ਹੈ ਜੋ ਵਫ਼ਾਦਾਰੀ ਨਾਲ ਉਸ ਦੀ ਸੇਵਾ ਕਰਦੇ ਹਨ।</w:t>
      </w:r>
    </w:p>
    <w:p/>
    <w:p>
      <w:r xmlns:w="http://schemas.openxmlformats.org/wordprocessingml/2006/main">
        <w:t xml:space="preserve">1. ਮੱਤੀ 6:1-4 - ਗੁਪਤ ਰੂਪ ਵਿੱਚ ਪਰਮੇਸ਼ੁਰ ਨੂੰ ਦੇਣ ਦੇ ਇਨਾਮਾਂ ਬਾਰੇ ਚਰਚਾ ਕਰਨਾ।</w:t>
      </w:r>
    </w:p>
    <w:p/>
    <w:p>
      <w:r xmlns:w="http://schemas.openxmlformats.org/wordprocessingml/2006/main">
        <w:t xml:space="preserve">2. ਕਹਾਉਤਾਂ 3:9-10 - ਸਾਡੀ ਦੌਲਤ ਨਾਲ ਪ੍ਰਭੂ ਦਾ ਆਦਰ ਕਰਨ ਦੇ ਲਾਭਾਂ ਦੀ ਪੜਚੋਲ ਕਰਨਾ।</w:t>
      </w:r>
    </w:p>
    <w:p/>
    <w:p>
      <w:r xmlns:w="http://schemas.openxmlformats.org/wordprocessingml/2006/main">
        <w:t xml:space="preserve">੨ ਸਮੂਏਲ ਦੀ ਦੂਜੀ ਪੋਥੀ 19:37 ਮੈਂ ਤੇਰੇ ਦਾਸ ਨੂੰ ਮੁੜ ਮੁੜ ਕੇ ਮੁੜਾਂ ਤਾਂ ਜੋ ਮੈਂ ਆਪਣੇ ਹੀ ਸ਼ਹਿਰ ਵਿੱਚ ਮਰ ਜਾਵਾਂ, ਅਤੇ ਆਪਣੇ ਪਿਤਾ ਅਤੇ ਮਾਤਾ ਦੀਆਂ ਕਬਰਾਂ ਕੋਲ ਦੱਬਿਆ ਜਾਵਾਂ। ਪਰ ਆਪਣੇ ਸੇਵਕ ਚਿਮਹਾਮ ਨੂੰ ਵੇਖ; ਉਸਨੂੰ ਮੇਰੇ ਸੁਆਮੀ ਪਾਤਸ਼ਾਹ ਦੇ ਨਾਲ ਪਾਰ ਜਾਣ ਦਿਉ। ਅਤੇ ਉਸ ਨਾਲ ਉਹੀ ਕਰੋ ਜੋ ਤੁਹਾਨੂੰ ਚੰਗਾ ਲੱਗੇ।</w:t>
      </w:r>
    </w:p>
    <w:p/>
    <w:p>
      <w:r xmlns:w="http://schemas.openxmlformats.org/wordprocessingml/2006/main">
        <w:t xml:space="preserve">ਰਾਜਾ ਡੇਵਿਡ ਦਾ ਇੱਕ ਸੇਵਕ, ਬਰਜ਼ਿਲਈ, ਮਰਨ ਅਤੇ ਆਪਣੇ ਮਾਪਿਆਂ ਨਾਲ ਦਫ਼ਨਾਉਣ ਲਈ ਆਪਣੇ ਘਰ ਵਾਪਸ ਜਾਣ ਲਈ ਕਹਿੰਦਾ ਹੈ। ਉਹ ਆਪਣੇ ਪੁੱਤਰ ਚਿਮਹਮ ਨੂੰ ਉਸਦੀ ਥਾਂ ਤੇ ਜਾ ਕੇ ਰਾਜੇ ਦੀ ਸੇਵਾ ਕਰਨ ਦੀ ਪੇਸ਼ਕਸ਼ ਕਰਦਾ ਹੈ।</w:t>
      </w:r>
    </w:p>
    <w:p/>
    <w:p>
      <w:r xmlns:w="http://schemas.openxmlformats.org/wordprocessingml/2006/main">
        <w:t xml:space="preserve">1. ਸੇਵਾ ਦਾ ਦਿਲ: ਕੁਰਬਾਨੀ ਵਾਲਾ ਜੀਵਨ ਜੀਉਣਾ</w:t>
      </w:r>
    </w:p>
    <w:p/>
    <w:p>
      <w:r xmlns:w="http://schemas.openxmlformats.org/wordprocessingml/2006/main">
        <w:t xml:space="preserve">2. ਵਫ਼ਾਦਾਰੀ ਦੀ ਸ਼ਕਤੀ: ਰੱਬ ਦੀ ਇੱਛਾ ਦਾ ਪਾਲਣ ਕਰਨਾ</w:t>
      </w:r>
    </w:p>
    <w:p/>
    <w:p>
      <w:r xmlns:w="http://schemas.openxmlformats.org/wordprocessingml/2006/main">
        <w:t xml:space="preserve">1. ਫ਼ਿਲਿੱਪੀਆਂ 2:3-7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 ਇਹ ਮਨ ਆਪਸ ਵਿੱਚ ਰੱਖੋ, ਜੋ ਮਸੀਹ ਯਿਸੂ ਵਿੱਚ ਤੁਹਾਡਾ ਹੈ, ਜਿਸ ਨੇ ਭਾਵੇਂ ਉਹ ਪਰਮੇਸ਼ੁਰ ਦੇ ਰੂਪ ਵਿੱਚ ਸੀ, ਪਰ ਪਰਮੇਸ਼ੁਰ ਦੇ ਨਾਲ ਬਰਾਬਰੀ ਨੂੰ ਸਮਝਣ ਵਾਲੀ ਗੱਲ ਨਾ ਸਮਝੀ, ਸਗੋਂ ਇੱਕ ਸੇਵਕ ਦਾ ਰੂਪ ਧਾਰ ਕੇ, ਜਨਮ ਲੈ ਕੇ ਆਪਣੇ ਆਪ ਨੂੰ ਖਾਲੀ ਕਰ ਲਿਆ। ਮਰਦਾਂ ਦੇ ਰੂਪ ਵਿੱਚ.</w:t>
      </w:r>
    </w:p>
    <w:p/>
    <w:p>
      <w:r xmlns:w="http://schemas.openxmlformats.org/wordprocessingml/2006/main">
        <w:t xml:space="preserve">2. ਇਬਰਾਨੀਆਂ 13:17 ਆਪਣੇ ਆਗੂਆਂ ਦਾ ਕਹਿਣਾ ਮੰਨੋ ਅਤੇ ਉਨ੍ਹਾਂ ਦੇ ਅਧੀਨ ਹੋਵੋ, ਕਿਉਂਕਿ ਉਹ ਤੁਹਾਡੀਆਂ ਰੂਹਾਂ ਦੀ ਰਾਖੀ ਕਰਦੇ ਹਨ, ਜਿਵੇਂ ਕਿ ਉਹਨਾਂ ਨੂੰ ਲੇਖਾ ਦੇਣਾ ਪਵੇਗਾ। ਉਨ੍ਹਾਂ ਨੂੰ ਇਹ ਖੁਸ਼ੀ ਨਾਲ ਕਰਨ ਦਿਓ, ਨਾ ਕਿ ਹਾਹਾਕਾਰ ਨਾਲ, ਕਿਉਂਕਿ ਇਸ ਦਾ ਤੁਹਾਡੇ ਲਈ ਕੋਈ ਲਾਭ ਨਹੀਂ ਹੋਵੇਗਾ।</w:t>
      </w:r>
    </w:p>
    <w:p/>
    <w:p>
      <w:r xmlns:w="http://schemas.openxmlformats.org/wordprocessingml/2006/main">
        <w:t xml:space="preserve">੨ ਸਮੂਏਲ ਦੀ ਦੂਜੀ ਪੋਥੀ 19:38 ਤਦ ਪਾਤਸ਼ਾਹ ਨੇ ਉੱਤਰ ਦਿੱਤਾ, ਚਿਮਹਾਮ ਮੇਰੇ ਨਾਲ ਪਾਰ ਲੰਘੇਗਾ ਅਤੇ ਜੋ ਤੈਨੂੰ ਚੰਗਾ ਲੱਗੇਗਾ ਮੈਂ ਉਹ ਦੇ ਨਾਲ ਕਰਾਂਗਾ ਅਤੇ ਜੋ ਕੁੱਝ ਤੂੰ ਮੈਥੋਂ ਮੰਗੇਂਗਾ ਸੋ ਮੈਂ ਤੇਰੇ ਲਈ ਕਰਾਂਗਾ।</w:t>
      </w:r>
    </w:p>
    <w:p/>
    <w:p>
      <w:r xmlns:w="http://schemas.openxmlformats.org/wordprocessingml/2006/main">
        <w:t xml:space="preserve">ਰਾਜਾ ਡੇਵਿਡ ਨੇ ਉਸ ਦੇ ਨਾਲ ਜਾਣ ਲਈ ਇਨਾਮ ਵਜੋਂ ਚਿਮਹਾਮ ਨੇ ਜੋ ਵੀ ਬੇਨਤੀ ਕੀਤੀ ਉਹ ਕਰਨ ਦਾ ਵਾਅਦਾ ਕੀਤਾ।</w:t>
      </w:r>
    </w:p>
    <w:p/>
    <w:p>
      <w:r xmlns:w="http://schemas.openxmlformats.org/wordprocessingml/2006/main">
        <w:t xml:space="preserve">1. ਇੱਕ ਵਾਅਦੇ ਦੀ ਤਾਕਤ: ਰਾਜਾ ਡੇਵਿਡ ਅਤੇ ਚਿਮਹਮ ਦੀ ਕਹਾਣੀ।</w:t>
      </w:r>
    </w:p>
    <w:p/>
    <w:p>
      <w:r xmlns:w="http://schemas.openxmlformats.org/wordprocessingml/2006/main">
        <w:t xml:space="preserve">2. ਪਰਮੇਸ਼ੁਰ ਦਾ ਧੰਨਵਾਦ: ਸਾਡੀ ਮਦਦ ਕਰਨ ਵਾਲਿਆਂ ਲਈ ਕਦਰਦਾਨੀ ਕਿਵੇਂ ਦਿਖਾਉਣੀ ਹੈ।</w:t>
      </w:r>
    </w:p>
    <w:p/>
    <w:p>
      <w:r xmlns:w="http://schemas.openxmlformats.org/wordprocessingml/2006/main">
        <w:t xml:space="preserve">1. ਜ਼ਬੂਰ 15:4 - ਜਿਸ ਦੀਆਂ ਨਜ਼ਰਾਂ ਵਿੱਚ ਇੱਕ ਨੀਚ ਵਿਅਕਤੀ ਤੁੱਛ ਹੈ; ਪਰ ਉਹ ਉਨ੍ਹਾਂ ਦਾ ਆਦਰ ਕਰਦਾ ਹੈ ਜਿਹੜੇ ਯਹੋਵਾਹ ਤੋਂ ਡਰਦੇ ਹਨ। ਉਹ ਜੋ ਆਪਣੇ ਹੀ ਨੁਕਸਾਨ ਲਈ ਸੌਂਹ ਖਾਂਦਾ ਹੈ, ਅਤੇ ਨਹੀਂ ਬਦਲਦਾ.</w:t>
      </w:r>
    </w:p>
    <w:p/>
    <w:p>
      <w:r xmlns:w="http://schemas.openxmlformats.org/wordprocessingml/2006/main">
        <w:t xml:space="preserve">2. ਕਹਾਉਤਾਂ 3:3-4 - ਦਇਆ ਅਤੇ ਸਚਿਆਈ ਨੂੰ ਤਿਆਗਣ ਨਾ ਦਿਓ: ਉਨ੍ਹਾਂ ਨੂੰ ਆਪਣੇ ਗਲੇ ਵਿੱਚ ਬੰਨ੍ਹੋ; ਉਨ੍ਹਾਂ ਨੂੰ ਆਪਣੇ ਦਿਲ ਦੀ ਮੇਜ਼ ਉੱਤੇ ਲਿਖੋ: ਇਸ ਤਰ੍ਹਾਂ ਤੁਹਾਨੂੰ ਪਰਮੇਸ਼ੁਰ ਅਤੇ ਮਨੁੱਖ ਦੀ ਨਜ਼ਰ ਵਿੱਚ ਕਿਰਪਾ ਅਤੇ ਚੰਗੀ ਸਮਝ ਮਿਲੇਗੀ।</w:t>
      </w:r>
    </w:p>
    <w:p/>
    <w:p>
      <w:r xmlns:w="http://schemas.openxmlformats.org/wordprocessingml/2006/main">
        <w:t xml:space="preserve">2 ਸਮੂਏਲ 19:39 ਅਤੇ ਸਾਰੇ ਲੋਕ ਯਰਦਨ ਦੇ ਪਾਰ ਚਲੇ ਗਏ। ਜਦੋਂ ਰਾਜਾ ਪਾਰ ਪਹੁੰਚਿਆ ਤਾਂ ਪਾਤਸ਼ਾਹ ਨੇ ਬਰਜ਼ਿੱਲਈ ਨੂੰ ਚੁੰਮਿਆ ਅਤੇ ਉਸਨੂੰ ਅਸੀਸ ਦਿੱਤੀ। ਅਤੇ ਉਹ ਆਪਣੇ ਸਥਾਨ ਤੇ ਵਾਪਸ ਆ ਗਿਆ।</w:t>
      </w:r>
    </w:p>
    <w:p/>
    <w:p>
      <w:r xmlns:w="http://schemas.openxmlformats.org/wordprocessingml/2006/main">
        <w:t xml:space="preserve">ਰਾਜਾ ਦਾਊਦ ਅਤੇ ਲੋਕਾਂ ਨੇ ਯਰਦਨ ਨਦੀ ਨੂੰ ਪਾਰ ਕੀਤਾ ਅਤੇ ਜਦੋਂ ਰਾਜਾ ਉੱਥੇ ਪਹੁੰਚਿਆ ਤਾਂ ਉਸਨੇ ਬਰਜ਼ਿੱਲਈ ਨੂੰ ਚੁੰਮਿਆ ਅਤੇ ਆਪਣੇ ਸਥਾਨ ਤੇ ਵਾਪਸ ਜਾਣ ਤੋਂ ਪਹਿਲਾਂ ਉਸਨੂੰ ਅਸੀਸ ਦਿੱਤੀ।</w:t>
      </w:r>
    </w:p>
    <w:p/>
    <w:p>
      <w:r xmlns:w="http://schemas.openxmlformats.org/wordprocessingml/2006/main">
        <w:t xml:space="preserve">1. ਸਾਡੀ ਹਰ ਲੋੜ ਨੂੰ ਪੂਰਾ ਕਰਨ ਵਿੱਚ ਪਰਮੇਸ਼ੁਰ ਦੀ ਵਫ਼ਾਦਾਰੀ।</w:t>
      </w:r>
    </w:p>
    <w:p/>
    <w:p>
      <w:r xmlns:w="http://schemas.openxmlformats.org/wordprocessingml/2006/main">
        <w:t xml:space="preserve">2. ਉਨ੍ਹਾਂ ਲੋਕਾਂ ਲਈ ਪਿਆਰ ਅਤੇ ਕਦਰ ਦਿਖਾਉਣ ਦੀ ਮਹੱਤਤਾ ਜਿਨ੍ਹਾਂ ਨੇ ਸਾਡੇ ਲਈ ਪ੍ਰਦਾਨ ਕੀਤਾ ਹੈ।</w:t>
      </w:r>
    </w:p>
    <w:p/>
    <w:p>
      <w:r xmlns:w="http://schemas.openxmlformats.org/wordprocessingml/2006/main">
        <w:t xml:space="preserve">1. ਜ਼ਬੂਰ 107:1 - "ਯਹੋਵਾਹ ਦਾ ਧੰਨਵਾਦ ਕਰੋ, ਕਿਉਂਕਿ ਉਹ ਚੰਗਾ ਹੈ; ਉਸਦਾ ਪਿਆਰ ਸਦਾ ਕਾਇਮ ਰਹਿੰਦਾ ਹੈ।"</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੨ ਸਮੂਏਲ ਦੀ ਦੂਜੀ ਪੋਥੀ 19:40 ਤਦ ਰਾਜਾ ਗਿਲਗਾਲ ਨੂੰ ਚੱਲਿਆ ਗਿਆ ਅਤੇ ਕਿਮਹਾਮ ਉਹ ਦੇ ਨਾਲ ਚੱਲਿਆ, ਅਤੇ ਯਹੂਦਾਹ ਦੇ ਸਾਰੇ ਲੋਕਾਂ ਨੇ ਰਾਜੇ ਦਾ ਸੰਚਾਲਨ ਕੀਤਾ ਅਤੇ ਇਸਰਾਏਲ ਦੇ ਅੱਧੇ ਲੋਕਾਂ ਨੇ ਵੀ।</w:t>
      </w:r>
    </w:p>
    <w:p/>
    <w:p>
      <w:r xmlns:w="http://schemas.openxmlformats.org/wordprocessingml/2006/main">
        <w:t xml:space="preserve">ਰਾਜਾ ਦਾਊਦ ਇਸਰਾਏਲ ਦੇ ਅੱਧੇ ਲੋਕਾਂ ਅਤੇ ਯਹੂਦਾਹ ਦੇ ਸਾਰੇ ਲੋਕਾਂ ਨੂੰ ਆਪਣੇ ਨਾਲ ਲੈ ਕੇ ਗਿਲਗਾਲ ਵਾਪਸ ਆਇਆ।</w:t>
      </w:r>
    </w:p>
    <w:p/>
    <w:p>
      <w:r xmlns:w="http://schemas.openxmlformats.org/wordprocessingml/2006/main">
        <w:t xml:space="preserve">1. ਏਕਤਾ ਦੀ ਸ਼ਕਤੀ: ਰਾਜਾ ਡੇਵਿਡ ਅਤੇ ਉਸਦੇ ਲੋਕਾਂ ਦੀ ਕਹਾਣੀ</w:t>
      </w:r>
    </w:p>
    <w:p/>
    <w:p>
      <w:r xmlns:w="http://schemas.openxmlformats.org/wordprocessingml/2006/main">
        <w:t xml:space="preserve">2. ਵਫ਼ਾਦਾਰੀ ਦੀ ਮਹਾਨਤਾ: ਰਾਜਾ ਡੇਵਿਡ ਅਤੇ ਉਸਦੇ ਚੇਲੇ ਕਿਵੇਂ ਇਕੱਠੇ ਖੜੇ ਸਨ</w:t>
      </w:r>
    </w:p>
    <w:p/>
    <w:p>
      <w:r xmlns:w="http://schemas.openxmlformats.org/wordprocessingml/2006/main">
        <w:t xml:space="preserve">1. ਰੋਮੀਆਂ 12:16-18 - ਇਕ-ਦੂਜੇ ਨਾਲ ਇਕਸੁਰਤਾ ਵਿਚ ਰਹੋ; ਹੰਕਾਰੀ ਨਾ ਬਣੋ, ਪਰ ਨੀਚਾਂ ਨਾਲ ਸੰਗ ਕਰੋ। ਆਪਣੇ ਨਾਲੋਂ ਬੁੱਧੀਮਾਨ ਹੋਣ ਦਾ ਦਾਅਵਾ ਨਾ ਕਰੋ।</w:t>
      </w:r>
    </w:p>
    <w:p/>
    <w:p>
      <w:r xmlns:w="http://schemas.openxmlformats.org/wordprocessingml/2006/main">
        <w:t xml:space="preserve">2. ਅਫ਼ਸੀਆਂ 4:2-3 - ਪੂਰੀ ਨਿਮਰਤਾ ਅਤੇ ਕੋਮਲਤਾ ਨਾਲ, ਧੀਰਜ ਨਾਲ, ਪਿਆਰ ਵਿੱਚ ਇੱਕ ਦੂਜੇ ਨਾਲ ਸਹਿਣ ਕਰਨਾ, ਸ਼ਾਂਤੀ ਦੇ ਬੰਧਨ ਵਿੱਚ ਆਤਮਾ ਦੀ ਏਕਤਾ ਨੂੰ ਬਣਾਈ ਰੱਖਣ ਲਈ ਉਤਸੁਕ।</w:t>
      </w:r>
    </w:p>
    <w:p/>
    <w:p>
      <w:r xmlns:w="http://schemas.openxmlformats.org/wordprocessingml/2006/main">
        <w:t xml:space="preserve">੨ ਸਮੂਏਲ ਦੀ ਦੂਜੀ ਪੋਥੀ 19:41 ਅਤੇ ਵੇਖੋ, ਇਸਰਾਏਲ ਦੇ ਸਾਰੇ ਮਨੁੱਖ ਪਾਤਸ਼ਾਹ ਕੋਲ ਆਏ ਅਤੇ ਪਾਤਸ਼ਾਹ ਨੂੰ ਆਖਿਆ, ਸਾਡੇ ਭਰਾਵਾਂ ਨੇ ਯਹੂਦਾਹ ਦੇ ਮਨੁੱਖਾਂ ਨੇ ਤੈਨੂੰ ਕਿਉਂ ਚੁਰਾ ਲਿਆ ਹੈ ਅਤੇ ਪਾਤਸ਼ਾਹ ਅਰ ਉਹ ਦੇ ਘਰਾਣੇ ਨੂੰ ਅਤੇ ਦਾਊਦ ਦੇ ਸਾਰੇ ਘਰਾਣਿਆਂ ਨੂੰ ਲੈ ਆਏ ਹਨ? ਉਸ ਦੇ ਨਾਲ ਆਦਮੀ, ਜਾਰਡਨ ਉੱਤੇ?</w:t>
      </w:r>
    </w:p>
    <w:p/>
    <w:p>
      <w:r xmlns:w="http://schemas.openxmlformats.org/wordprocessingml/2006/main">
        <w:t xml:space="preserve">ਇਸਰਾਏਲ ਦੇ ਆਦਮੀਆਂ ਨੇ ਰਾਜੇ ਨੂੰ ਇਹ ਸਵਾਲ ਕਰਨ ਲਈ ਕਿਹਾ ਕਿ ਯਹੂਦਾਹ ਦੇ ਲੋਕ ਉਸਨੂੰ ਅਤੇ ਉਸਦੇ ਘਰਾਣੇ ਨੂੰ ਯਰਦਨ ਨਦੀ ਦੇ ਪਾਰ ਕਿਉਂ ਲੈ ਗਏ ਸਨ।</w:t>
      </w:r>
    </w:p>
    <w:p/>
    <w:p>
      <w:r xmlns:w="http://schemas.openxmlformats.org/wordprocessingml/2006/main">
        <w:t xml:space="preserve">1. ਪਰਮੇਸ਼ੁਰ ਦਾ ਸਮਾਂ ਸੰਪੂਰਣ ਹੈ - ਉਪਦੇਸ਼ਕ ਦੀ ਪੋਥੀ 3:1-8</w:t>
      </w:r>
    </w:p>
    <w:p/>
    <w:p>
      <w:r xmlns:w="http://schemas.openxmlformats.org/wordprocessingml/2006/main">
        <w:t xml:space="preserve">2. ਔਖੇ ਸਵਾਲਾਂ ਦਾ ਜਵਾਬ ਕਿਵੇਂ ਦੇਣਾ ਹੈ - ਫ਼ਿਲਿੱਪੀਆਂ 4:4-9</w:t>
      </w:r>
    </w:p>
    <w:p/>
    <w:p>
      <w:r xmlns:w="http://schemas.openxmlformats.org/wordprocessingml/2006/main">
        <w:t xml:space="preserve">1. ਲੂਕਾ 12:11-12</w:t>
      </w:r>
    </w:p>
    <w:p/>
    <w:p>
      <w:r xmlns:w="http://schemas.openxmlformats.org/wordprocessingml/2006/main">
        <w:t xml:space="preserve">2. ਯਾਕੂਬ 1:19-20</w:t>
      </w:r>
    </w:p>
    <w:p/>
    <w:p>
      <w:r xmlns:w="http://schemas.openxmlformats.org/wordprocessingml/2006/main">
        <w:t xml:space="preserve">੨ ਸਮੂਏਲ ਦੀ ਦੂਜੀ ਪੋਥੀ 19:42 ਅਤੇ ਯਹੂਦਾਹ ਦੇ ਸਾਰੇ ਮਨੁੱਖਾਂ ਨੇ ਇਸਰਾਏਲ ਦੇ ਮਨੁੱਖਾਂ ਨੂੰ ਉੱਤਰ ਦਿੱਤਾ, ਕਿਉਂ ਜੋ ਰਾਜਾ ਸਾਡਾ ਨੇੜੇ ਦਾ ਰਿਸ਼ਤੇਦਾਰ ਹੈ, ਫੇਰ ਤੁਸੀਂ ਇਸ ਗੱਲ ਲਈ ਕਿਉਂ ਗੁੱਸੇ ਹੋ? ਕੀ ਅਸੀਂ ਰਾਜੇ ਦੀ ਕੀਮਤ 'ਤੇ ਖਾਧਾ ਹੈ? ਜਾਂ ਉਸਨੇ ਸਾਨੂੰ ਕੋਈ ਤੋਹਫ਼ਾ ਦਿੱਤਾ ਹੈ?</w:t>
      </w:r>
    </w:p>
    <w:p/>
    <w:p>
      <w:r xmlns:w="http://schemas.openxmlformats.org/wordprocessingml/2006/main">
        <w:t xml:space="preserve">ਯਹੂਦਾਹ ਦੇ ਆਦਮੀਆਂ ਨੇ ਇਜ਼ਰਾਈਲ ਦੇ ਆਦਮੀਆਂ ਨੂੰ ਰਾਜਾ ਡੇਵਿਡ ਪ੍ਰਤੀ ਉਹਨਾਂ ਦੇ ਗੁੱਸੇ ਲਈ ਸਵਾਲ ਕੀਤਾ, ਉਹਨਾਂ ਨੂੰ ਯਾਦ ਦਿਵਾਇਆ ਕਿ ਰਾਜਾ ਇੱਕ ਨਜ਼ਦੀਕੀ ਰਿਸ਼ਤੇਦਾਰ ਹੈ ਅਤੇ ਉਹਨਾਂ ਨੇ ਉਸ ਤੋਂ ਕੋਈ ਤੋਹਫ਼ੇ ਪ੍ਰਾਪਤ ਨਹੀਂ ਕੀਤੇ ਸਨ.</w:t>
      </w:r>
    </w:p>
    <w:p/>
    <w:p>
      <w:r xmlns:w="http://schemas.openxmlformats.org/wordprocessingml/2006/main">
        <w:t xml:space="preserve">1. ਪਰਿਵਾਰ ਦੀ ਸ਼ਕਤੀ: ਸਾਡੇ ਅਜ਼ੀਜ਼ਾਂ ਨਾਲ ਸਾਡੇ ਸਬੰਧ ਸਾਨੂੰ ਕਿਵੇਂ ਮਜ਼ਬੂਤ ਕਰ ਸਕਦੇ ਹਨ</w:t>
      </w:r>
    </w:p>
    <w:p/>
    <w:p>
      <w:r xmlns:w="http://schemas.openxmlformats.org/wordprocessingml/2006/main">
        <w:t xml:space="preserve">2. ਕੁਰਬਾਨੀ ਦਾ ਮੁੱਲ: ਦੇਣ ਦੇ ਤੋਹਫ਼ੇ ਨੂੰ ਪਛਾਣਨਾ</w:t>
      </w:r>
    </w:p>
    <w:p/>
    <w:p>
      <w:r xmlns:w="http://schemas.openxmlformats.org/wordprocessingml/2006/main">
        <w:t xml:space="preserve">1. ਰੋਮੀਆਂ 12:10 - ਭਾਈਚਾਰਕ ਪਿਆਰ ਦੇ ਨਾਲ ਇੱਕ ਦੂਜੇ ਨਾਲ ਪਿਆਰ ਨਾਲ ਪਿਆਰ ਕਰੋ, ਇੱਕ ਦੂਜੇ ਨੂੰ ਸਤਿਕਾਰ ਦਿੰਦੇ ਹੋਏ.</w:t>
      </w:r>
    </w:p>
    <w:p/>
    <w:p>
      <w:r xmlns:w="http://schemas.openxmlformats.org/wordprocessingml/2006/main">
        <w:t xml:space="preserve">2. ਅਫ਼ਸੀਆਂ 5:2 - ਅਤੇ ਪਿਆਰ ਵਿੱਚ ਚੱਲੋ, ਜਿਵੇਂ ਕਿ ਮਸੀਹ ਨੇ ਵੀ ਸਾਨੂੰ ਪਿਆਰ ਕੀਤਾ ਹੈ ਅਤੇ ਆਪਣੇ ਆਪ ਨੂੰ ਸਾਡੇ ਲਈ, ਇੱਕ ਸੁਗੰਧਿਤ ਸੁਗੰਧ ਲਈ ਪਰਮੇਸ਼ੁਰ ਨੂੰ ਇੱਕ ਭੇਟ ਅਤੇ ਬਲੀਦਾਨ ਦਿੱਤਾ ਹੈ.</w:t>
      </w:r>
    </w:p>
    <w:p/>
    <w:p>
      <w:r xmlns:w="http://schemas.openxmlformats.org/wordprocessingml/2006/main">
        <w:t xml:space="preserve">੨ ਸਮੂਏਲ ਦੀ ਦੂਜੀ ਪੋਥੀ 19:43 ਤਦ ਇਸਰਾਏਲ ਦੇ ਮਨੁੱਖਾਂ ਨੇ ਯਹੂਦਾਹ ਦੇ ਮਨੁੱਖਾਂ ਨੂੰ ਉੱਤਰ ਦੇ ਕੇ ਆਖਿਆ, ਰਾਜੇ ਵਿੱਚ ਸਾਡੇ ਦਸ ਹਿੱਸੇ ਹਨ ਅਤੇ ਦਾਊਦ ਵਿੱਚ ਤੁਹਾਡੇ ਨਾਲੋਂ ਵੱਧ ਹੱਕਦਾਰ ਹਾਂ, ਫੇਰ ਤੁਸੀਂ ਸਾਨੂੰ ਕਿਉਂ ਤੁੱਛ ਜਾਣਿਆ ਭਈ ਸਾਡੀ ਸਲਾਹ ਨਾ ਹੋਵੇ? ਸਾਡੇ ਰਾਜੇ ਨੂੰ ਵਾਪਸ ਲਿਆਉਣ ਵਿੱਚ ਸਭ ਤੋਂ ਪਹਿਲਾਂ ਸੀ? ਅਤੇ ਯਹੂਦਾਹ ਦੇ ਮਨੁੱਖਾਂ ਦੀਆਂ ਗੱਲਾਂ ਇਸਰਾਏਲ ਦੇ ਮਨੁੱਖਾਂ ਦੀਆਂ ਗੱਲਾਂ ਨਾਲੋਂ ਵੀ ਭਿਆਨਕ ਸਨ।</w:t>
      </w:r>
    </w:p>
    <w:p/>
    <w:p>
      <w:r xmlns:w="http://schemas.openxmlformats.org/wordprocessingml/2006/main">
        <w:t xml:space="preserve">ਇਸਰਾਏਲ ਅਤੇ ਯਹੂਦਾਹ ਦੇ ਆਦਮੀਆਂ ਨੇ ਇਸ ਗੱਲ ਉੱਤੇ ਬਹਿਸ ਕੀਤੀ ਕਿ ਰਾਜੇ ਨੂੰ ਵਾਪਸ ਲਿਆਉਣ ਵਿੱਚ ਕਿਸ ਦਾ ਸਭ ਤੋਂ ਵੱਧ ਪ੍ਰਭਾਵ ਹੋਣਾ ਚਾਹੀਦਾ ਹੈ। ਯਹੂਦਾਹ ਦੇ ਲੋਕ ਇਸਰਾਏਲ ਦੇ ਬੰਦਿਆਂ ਨਾਲੋਂ ਆਪਣੇ ਸ਼ਬਦਾਂ ਵਿੱਚ ਵਧੇਰੇ ਤਾਕਤਵਰ ਸਨ।</w:t>
      </w:r>
    </w:p>
    <w:p/>
    <w:p>
      <w:r xmlns:w="http://schemas.openxmlformats.org/wordprocessingml/2006/main">
        <w:t xml:space="preserve">1. ਸ਼ਬਦਾਂ ਦੀ ਸ਼ਕਤੀ: ਸਾਡੇ ਸ਼ਬਦ ਸਾਡੇ ਸਬੰਧਾਂ ਨੂੰ ਕਿਵੇਂ ਪ੍ਰਭਾਵਤ ਕਰਦੇ ਹਨ</w:t>
      </w:r>
    </w:p>
    <w:p/>
    <w:p>
      <w:r xmlns:w="http://schemas.openxmlformats.org/wordprocessingml/2006/main">
        <w:t xml:space="preserve">2. ਅਨੇਕਤਾ ਵਿੱਚ ਏਕਤਾ: ਮਤਭੇਦਾਂ ਦੇ ਬਾਵਜੂਦ ਇਕੱਠੇ ਕੰਮ ਕਰਨਾ</w:t>
      </w:r>
    </w:p>
    <w:p/>
    <w:p>
      <w:r xmlns:w="http://schemas.openxmlformats.org/wordprocessingml/2006/main">
        <w:t xml:space="preserve">1. ਕਹਾਉਤਾਂ 12:18 - ਇੱਕ ਅਜਿਹਾ ਵਿਅਕਤੀ ਹੈ ਜਿਸ ਦੇ ਕਾਹਲੇ ਬੋਲ ਤਲਵਾਰ ਦੇ ਜ਼ੋਰ ਵਰਗੇ ਹੁੰਦੇ ਹਨ, ਪਰ ਬੁੱਧੀਮਾਨ ਦੀ ਜ਼ਬਾਨ ਚੰਗਾ ਕਰਦੀ ਹੈ।</w:t>
      </w:r>
    </w:p>
    <w:p/>
    <w:p>
      <w:r xmlns:w="http://schemas.openxmlformats.org/wordprocessingml/2006/main">
        <w:t xml:space="preserve">2. ਅਫ਼ਸੀਆਂ 4:3 - ਸ਼ਾਂਤੀ ਦੇ ਬੰਧਨ ਵਿੱਚ ਆਤਮਾ ਦੀ ਏਕਤਾ ਨੂੰ ਬਣਾਈ ਰੱਖਣ ਲਈ ਹਰ ਕੋਸ਼ਿਸ਼ ਕਰਨਾ।</w:t>
      </w:r>
    </w:p>
    <w:p/>
    <w:p>
      <w:r xmlns:w="http://schemas.openxmlformats.org/wordprocessingml/2006/main">
        <w:t xml:space="preserve">2 ਸਮੂਏਲ ਅਧਿਆਇ 20 ਬਾਦਸ਼ਾਹ ਡੇਵਿਡ ਦੇ ਵਿਰੁੱਧ ਸ਼ਬਾ ਨਾਂ ਦੇ ਆਦਮੀ ਦੀ ਅਗਵਾਈ ਵਿਚ ਬਗਾਵਤ, ਬਗਾਵਤ ਨੂੰ ਦਬਾਉਣ ਦੀ ਕੋਸ਼ਿਸ਼, ਅਤੇ ਇਸਰਾਏਲ ਵਿਚ ਸ਼ਾਂਤੀ ਬਹਾਲ ਕਰਨ ਲਈ ਕੀਤੀਆਂ ਗਈਆਂ ਕਾਰਵਾਈਆਂ ਦਾ ਵਰਣਨ ਕਰਦਾ ਹੈ।</w:t>
      </w:r>
    </w:p>
    <w:p/>
    <w:p>
      <w:r xmlns:w="http://schemas.openxmlformats.org/wordprocessingml/2006/main">
        <w:t xml:space="preserve">ਪਹਿਲਾ ਪੈਰਾ: ਸ਼ੇਬਾ, ਬੈਂਜਾਮਿਨ ਦੇ ਗੋਤ ਵਿੱਚੋਂ ਇੱਕ ਮੁਸੀਬਤ ਪੈਦਾ ਕਰਨ ਵਾਲਾ, ਆਪਣੇ ਸ਼ਾਸਨ ਤੋਂ ਸੁਤੰਤਰਤਾ ਦਾ ਐਲਾਨ ਕਰਕੇ ਦਾਊਦ ਦੇ ਵਿਰੁੱਧ ਬਗਾਵਤ ਨੂੰ ਭੜਕਾਉਂਦਾ ਹੈ (2 ਸਮੂਏਲ 20: 1-2)। ਇਸਰਾਏਲ ਦੇ ਲੋਕ ਦਾਊਦ ਦੀ ਬਜਾਏ ਸ਼ਬਾ ਦਾ ਅਨੁਸਰਣ ਕਰਨ ਲੱਗ ਪਏ।</w:t>
      </w:r>
    </w:p>
    <w:p/>
    <w:p>
      <w:r xmlns:w="http://schemas.openxmlformats.org/wordprocessingml/2006/main">
        <w:t xml:space="preserve">ਦੂਜਾ ਪੈਰਾ: ਬਗਾਵਤ ਦੇ ਜਵਾਬ ਵਿੱਚ, ਡੇਵਿਡ ਨੇ ਅਬਸ਼ਾਲੋਮ ਦੇ ਸਾਬਕਾ ਕਮਾਂਡਰ ਅਮਾਸਾ ਨੂੰ ਤਿੰਨ ਦਿਨਾਂ ਦੇ ਅੰਦਰ ਇੱਕ ਫੌਜ ਇਕੱਠੀ ਕਰਨ ਦਾ ਹੁਕਮ ਦਿੱਤਾ (2 ਸਮੂਏਲ 20:4-5)। ਹਾਲਾਂਕਿ, ਅਮਾਸਾ ਨੂੰ ਹਦਾਇਤਾਂ ਤੋਂ ਵੱਧ ਸਮਾਂ ਲੱਗਦਾ ਹੈ।</w:t>
      </w:r>
    </w:p>
    <w:p/>
    <w:p>
      <w:r xmlns:w="http://schemas.openxmlformats.org/wordprocessingml/2006/main">
        <w:t xml:space="preserve">ਤੀਜਾ ਪੈਰਾ: ਇਹ ਸਮਝਦੇ ਹੋਏ ਕਿ ਸਮਾਂ ਬਹੁਤ ਮਹੱਤਵਪੂਰਨ ਹੈ, ਡੇਵਿਡ ਨੇ ਅਬੀਸ਼ਈ ਅਤੇ ਯੋਆਬ ਨੂੰ ਆਪਣੀਆਂ ਫੌਜਾਂ ਨਾਲ ਸ਼ਬਾ ਦਾ ਪਿੱਛਾ ਕਰਨ ਲਈ ਭੇਜਿਆ ਇਸ ਤੋਂ ਪਹਿਲਾਂ ਕਿ ਉਹ ਹੋਰ ਸਮਰਥਨ ਇਕੱਠਾ ਕਰ ਸਕੇ (2 ਸਮੂਏਲ 20:6-7)।</w:t>
      </w:r>
    </w:p>
    <w:p/>
    <w:p>
      <w:r xmlns:w="http://schemas.openxmlformats.org/wordprocessingml/2006/main">
        <w:t xml:space="preserve">ਚੌਥਾ ਪੈਰਾ: ਜਿਵੇਂ ਹੀ ਉਹ ਸ਼ਬਾ ਦਾ ਪਿੱਛਾ ਕਰਨ ਲਈ ਆਪਣੇ ਰਸਤੇ ਵਿੱਚ ਗਿਬਓਨ ਪਹੁੰਚਦੇ ਹਨ, ਅਮਾਸਾ ਅੰਤ ਵਿੱਚ ਆਪਣੀਆਂ ਫੌਜਾਂ ਨਾਲ ਪਹੁੰਚਦਾ ਹੈ। ਯੋਆਬ ਉਸ ਕੋਲ ਇਸ ਤਰ੍ਹਾਂ ਆਉਂਦਾ ਹੈ ਜਿਵੇਂ ਉਸ ਨੂੰ ਨਮਸਕਾਰ ਕਰ ਰਿਹਾ ਹੋਵੇ ਪਰ ਤੇਜ਼ੀ ਨਾਲ ਉਸ ਨੂੰ ਲੁਕੇ ਹੋਏ ਹਥਿਆਰ ਨਾਲ ਮਾਰ ਦਿੰਦਾ ਹੈ (2 ਸਮੂਏਲ 20:8-10)।</w:t>
      </w:r>
    </w:p>
    <w:p/>
    <w:p>
      <w:r xmlns:w="http://schemas.openxmlformats.org/wordprocessingml/2006/main">
        <w:t xml:space="preserve">5ਵਾਂ ਪੈਰਾ: ਯੋਆਬ ਅਤੇ ਅਬੀਸ਼ਈ ਨੇ ਸ਼ਬਾ ਦਾ ਪਿੱਛਾ ਕਰਨਾ ਜਾਰੀ ਰੱਖਿਆ। ਉਨ੍ਹਾਂ ਨੇ ਅਬਲ ਬੈਤ ਮਾਕਾਹ ਨੂੰ ਘੇਰ ਲਿਆ ਅਤੇ ਸ਼ਬਾ ਉੱਤੇ ਕਬਜ਼ਾ ਕਰਨ ਲਈ ਸ਼ਹਿਰ ਦੀਆਂ ਕੰਧਾਂ ਨੂੰ ਤਬਾਹ ਕਰਨ ਦੀ ਤਿਆਰੀ ਕੀਤੀ (2 ਸਮੂਏਲ 20:14-15)।</w:t>
      </w:r>
    </w:p>
    <w:p/>
    <w:p>
      <w:r xmlns:w="http://schemas.openxmlformats.org/wordprocessingml/2006/main">
        <w:t xml:space="preserve">6ਵਾਂ ਪੈਰਾ: ਹਾਬਲ ਬੈਤ ਮਾਕਾਹ ਦੀ ਇੱਕ ਬੁੱਧੀਮਾਨ ਔਰਤ ਨੇ ਯੋਆਬ ਨਾਲ ਗੱਲਬਾਤ ਕੀਤੀ ਅਤੇ ਉਸਨੂੰ ਇੱਕ ਆਦਮੀ ਦੇ ਕੰਮਾਂ ਲਈ ਪੂਰੇ ਸ਼ਹਿਰ ਨੂੰ ਤਬਾਹ ਨਾ ਕਰਨ ਲਈ ਯਕੀਨ ਦਿਵਾਇਆ। ਲੋਕ ਸ਼ਬਾ ਦਾ ਸਿਰ ਸੌਂਪਣ ਲਈ ਸਹਿਮਤ ਹੋਏ (2 ਸਮੂਏਲ 20:16-22)।</w:t>
      </w:r>
    </w:p>
    <w:p/>
    <w:p>
      <w:r xmlns:w="http://schemas.openxmlformats.org/wordprocessingml/2006/main">
        <w:t xml:space="preserve">7ਵਾਂ ਪੈਰਾ: ਯੋਆਬ ਨੇ ਪਿੱਛਾ ਖ਼ਤਮ ਹੋਣ ਦਾ ਸੰਕੇਤ ਦਿੰਦੇ ਹੋਏ ਤੁਰ੍ਹੀ ਵਜਾਈ। ਉਹ ਆਪਣੀਆਂ ਫੌਜਾਂ ਨਾਲ ਯਰੂਸ਼ਲਮ ਵਾਪਸ ਪਰਤਦਾ ਹੈ ਜਦੋਂ ਕਿ ਹਰ ਆਦਮੀ ਸ਼ਾਂਤੀ ਨਾਲ ਘਰ ਵਾਪਸ ਜਾਂਦਾ ਹੈ (2 ਸਮੂਏਲ 20:23-26)।</w:t>
      </w:r>
    </w:p>
    <w:p/>
    <w:p>
      <w:r xmlns:w="http://schemas.openxmlformats.org/wordprocessingml/2006/main">
        <w:t xml:space="preserve">ਸੰਖੇਪ ਵਿੱਚ, ਅਧਿਆਇ 20 ਦੇ 2 ਸੈਮੂਅਲ ਨੇ ਰਾਜਾ ਡੇਵਿਡ ਦੇ ਵਿਰੁੱਧ ਸ਼ਬਾ ਦੀ ਅਗਵਾਈ ਵਿੱਚ ਇੱਕ ਬਗਾਵਤ ਨੂੰ ਦਰਸਾਇਆ, ਡੇਵਿਡ ਨੇ ਅਮਾਸਾ ਨੂੰ ਇੱਕ ਫੌਜ ਇਕੱਠੀ ਕਰਨ ਦਾ ਹੁਕਮ ਦਿੱਤਾ ਪਰ ਦੇਰੀ ਦਾ ਸਾਹਮਣਾ ਕਰਨਾ ਪਿਆ। ਯੋਆਬ ਅਤੇ ਅਬੀਸ਼ਈ ਨੂੰ ਬਗਾਵਤ ਦਾ ਪਿੱਛਾ ਕਰਨ ਅਤੇ ਰੋਕਣ ਲਈ ਭੇਜਿਆ ਗਿਆ, ਅਮਾਸਾ ਯੋਆਬ ਦੁਆਰਾ ਮਾਰਿਆ ਗਿਆ, ਅਤੇ ਉਹ ਆਪਣਾ ਪਿੱਛਾ ਜਾਰੀ ਰੱਖਦੇ ਹਨ। ਉਨ੍ਹਾਂ ਨੇ ਅਬਲ ਬੈਤ ਮਾਕਾਹ ਨੂੰ ਘੇਰ ਲਿਆ, ਪਰ ਇੱਕ ਬੁੱਧੀਮਾਨ ਔਰਤ ਸ਼ਾਂਤੀ ਲਈ ਗੱਲਬਾਤ ਕਰਦੀ ਹੈ, ਸ਼ਬਾ ਨੂੰ ਸੌਂਪ ਦਿੱਤਾ ਜਾਂਦਾ ਹੈ, ਅਤੇ ਯੋਆਬ ਨੇ ਪਿੱਛਾ ਖਤਮ ਕਰ ਦਿੱਤਾ। ਸੰਖੇਪ ਵਿੱਚ, ਚੈਪਟਰ ਸ਼ਾਂਤੀ ਨਾਲ ਘਰ ਪਰਤਣ ਵਾਲੇ ਹਰ ਇੱਕ ਦੇ ਨਾਲ ਸਮਾਪਤ ਹੁੰਦਾ ਹੈ, ਇਹ ਸੰਖੇਪ ਵਿੱਚ, ਚੈਪਟਰ ਵਫ਼ਾਦਾਰੀ, ਲੀਡਰਸ਼ਿਪ ਦੀਆਂ ਚੁਣੌਤੀਆਂ ਦੇ ਵਿਸ਼ਿਆਂ ਦੀ ਪੜਚੋਲ ਕਰਦਾ ਹੈ, ਅਤੇ ਵਿਵਾਦ ਹੱਲ ਕਰਨ ਦੀਆਂ ਰਣਨੀਤੀਆਂ ਅਤੇ ਬਗਾਵਤ ਦੇ ਨਤੀਜਿਆਂ ਦੋਵਾਂ ਨੂੰ ਉਜਾਗਰ ਕਰਦਾ ਹੈ।</w:t>
      </w:r>
    </w:p>
    <w:p/>
    <w:p>
      <w:r xmlns:w="http://schemas.openxmlformats.org/wordprocessingml/2006/main">
        <w:t xml:space="preserve">੨ ਸਮੂਏਲ ਦੀ ਦੂਜੀ ਪੋਥੀ 20:1 ਅਤੇ ਉੱਥੇ ਬਲਿਆਲ ਦਾ ਇੱਕ ਮਨੁੱਖ ਜਿਸ ਦਾ ਨਾਮ ਸ਼ਬਾ ਸੀ, ਬਿਨਯਾਮੀਨੀ ਬਿਕਰੀ ਦਾ ਪੁੱਤ੍ਰ ਸੀ ਅਤੇ ਉਸ ਨੇ ਤੁਰ੍ਹੀ ਵਜਾ ਕੇ ਆਖਿਆ, ਦਾਊਦ ਵਿੱਚ ਸਾਡਾ ਕੋਈ ਹਿੱਸਾ ਨਹੀਂ ਅਤੇ ਨਾ ਹੀ ਸਾਡੀ ਮਿਰਾਸ ਹੈ। ਯੱਸੀ ਦਾ ਪੁੱਤਰ: ਹੇ ਇਸਰਾਏਲ, ਹਰ ਕੋਈ ਆਪਣੇ ਤੰਬੂਆਂ ਨੂੰ।</w:t>
      </w:r>
    </w:p>
    <w:p/>
    <w:p>
      <w:r xmlns:w="http://schemas.openxmlformats.org/wordprocessingml/2006/main">
        <w:t xml:space="preserve">ਸ਼ਬਾ, ਬਲਿਆਲ ਦੇ ਇੱਕ ਆਦਮੀ ਨੇ, ਇਸਰਾਏਲ ਦੇ ਲੋਕਾਂ ਨੂੰ ਆਪਣੇ ਤੰਬੂਆਂ ਵਿੱਚ ਵਾਪਸ ਜਾਣ ਲਈ ਬੁਲਾਇਆ, ਇਹ ਘੋਸ਼ਣਾ ਕਰਦੇ ਹੋਏ ਕਿ ਉਨ੍ਹਾਂ ਦਾ ਦਾਊਦ ਜਾਂ ਉਸਦੇ ਪੁੱਤਰ ਯੱਸੀ ਵਿੱਚ ਕੋਈ ਹਿੱਸਾ ਨਹੀਂ ਸੀ।</w:t>
      </w:r>
    </w:p>
    <w:p/>
    <w:p>
      <w:r xmlns:w="http://schemas.openxmlformats.org/wordprocessingml/2006/main">
        <w:t xml:space="preserve">1. ਆਪਣੀ ਸਥਿਤੀ ਦਾ ਐਲਾਨ ਕਰਨ ਦੀ ਸ਼ਕਤੀ: ਸ਼ਬਾ ਦੀ ਮਿਸਾਲ ਤੋਂ ਸਿੱਖਣਾ</w:t>
      </w:r>
    </w:p>
    <w:p/>
    <w:p>
      <w:r xmlns:w="http://schemas.openxmlformats.org/wordprocessingml/2006/main">
        <w:t xml:space="preserve">2. ਆਪਣੀ ਵਫ਼ਾਦਾਰੀ ਦੀ ਚੋਣ ਕਰਨ ਵਿੱਚ ਸਮਝਦਾਰੀ: ਸ਼ਬਾ ਦੇ ਕੰਮਾਂ ਦੀ ਜਾਂਚ ਕਰਨਾ</w:t>
      </w:r>
    </w:p>
    <w:p/>
    <w:p>
      <w:r xmlns:w="http://schemas.openxmlformats.org/wordprocessingml/2006/main">
        <w:t xml:space="preserve">1. ਰੋਮੀਆਂ 12:16-18 - ਇਕ ਦੂਜੇ ਨਾਲ ਇਕਸੁਰਤਾ ਵਿਚ ਰਹੋ। ਹੰਕਾਰੀ ਨਾ ਬਣੋ, ਸਗੋਂ ਨੀਚਾਂ ਦੀ ਸੰਗਤ ਕਰੋ। ਆਪਣੀ ਨਜ਼ਰ ਵਿੱਚ ਕਦੇ ਵੀ ਸਿਆਣੇ ਨਾ ਬਣੋ। ਬੁਰਿਆਈ ਦੇ ਬਦਲੇ ਕਿਸੇ ਦੀ ਬੁਰਾਈ ਨਾ ਕਰੋ, ਪਰ ਉਹ ਕੰਮ ਕਰਨ ਦੀ ਸੋਚੋ ਜੋ ਸਾਰਿਆਂ ਦੀ ਨਜ਼ਰ ਵਿੱਚ ਆਦਰਯੋਗ ਹੈ. ਜੇ ਸੰਭਵ ਹੋਵੇ, ਜਿੱਥੋਂ ਤੱਕ ਇਹ ਤੁਹਾਡੇ 'ਤੇ ਨਿਰਭਰ ਕਰਦਾ ਹੈ, ਸਾਰਿਆਂ ਨਾਲ ਸ਼ਾਂਤੀ ਨਾਲ ਰਹੋ।</w:t>
      </w:r>
    </w:p>
    <w:p/>
    <w:p>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ਤਾਂ ਸੋਚੋ। ਇਹਨਾਂ ਚੀਜ਼ਾਂ ਬਾਰੇ.</w:t>
      </w:r>
    </w:p>
    <w:p/>
    <w:p>
      <w:r xmlns:w="http://schemas.openxmlformats.org/wordprocessingml/2006/main">
        <w:t xml:space="preserve">੨ ਸਮੂਏਲ ਦੀ ਦੂਜੀ ਪੋਥੀ 20:2 ਸੋ ਇਸਰਾਏਲ ਦਾ ਹਰੇਕ ਮਨੁੱਖ ਦਾਊਦ ਦੇ ਮਗਰ ਚੜ੍ਹ ਕੇ ਬਿਕਰੀ ਦੇ ਪੁੱਤਰ ਸ਼ਬਾ ਦੇ ਮਗਰ ਹੋ ਤੁਰਿਆ, ਪਰ ਯਹੂਦਾਹ ਦੇ ਲੋਕ ਯਰਦਨ ਤੋਂ ਯਰੂਸ਼ਲਮ ਤੀਕ ਆਪਣੇ ਰਾਜੇ ਨਾਲ ਜੁੜੇ ਰਹੇ।</w:t>
      </w:r>
    </w:p>
    <w:p/>
    <w:p>
      <w:r xmlns:w="http://schemas.openxmlformats.org/wordprocessingml/2006/main">
        <w:t xml:space="preserve">ਇਸਰਾਏਲ ਦੇ ਲੋਕਾਂ ਨੇ ਬਿਕਰੀ ਦੇ ਪੁੱਤਰ ਸ਼ਬਾ ਦਾ ਪਿੱਛਾ ਕੀਤਾ, ਜਦੋਂ ਕਿ ਯਹੂਦਾਹ ਦੇ ਲੋਕ ਰਾਜਾ ਦਾਊਦ ਪ੍ਰਤੀ ਵਫ਼ਾਦਾਰ ਰਹੇ।</w:t>
      </w:r>
    </w:p>
    <w:p/>
    <w:p>
      <w:r xmlns:w="http://schemas.openxmlformats.org/wordprocessingml/2006/main">
        <w:t xml:space="preserve">1. ਵਫ਼ਾਦਾਰੀ ਦੀ ਸ਼ਕਤੀ - ਸਾਡੇ ਨੇਤਾਵਾਂ ਪ੍ਰਤੀ ਵਫ਼ਾਦਾਰੀ ਅਤੇ ਸਾਡੀ ਨਿਹਚਾ ਕਿੰਨੀ ਤਾਕਤ ਹੋ ਸਕਦੀ ਹੈ।</w:t>
      </w:r>
    </w:p>
    <w:p/>
    <w:p>
      <w:r xmlns:w="http://schemas.openxmlformats.org/wordprocessingml/2006/main">
        <w:t xml:space="preserve">2. ਵੰਡ ਦੀ ਤਾਕਤ - ਵੰਡ ਕਿਵੇਂ ਸਮਾਜ ਦੇ ਪਤਨ ਦਾ ਕਾਰਨ ਬਣ ਸਕਦੀ ਹੈ।</w:t>
      </w:r>
    </w:p>
    <w:p/>
    <w:p>
      <w:r xmlns:w="http://schemas.openxmlformats.org/wordprocessingml/2006/main">
        <w:t xml:space="preserve">1. ਜੋਸ਼ੁਆ 1:9 - ਮਜ਼ਬੂਤ ਅਤੇ ਚੰਗੀ ਹਿੰਮਤ ਵਾਲੇ ਬਣੋ; ਨਾ ਡਰ, ਨਾ ਘਬਰਾ, ਕਿਉਂਕਿ ਜਿੱਥੇ ਕਿਤੇ ਵੀ ਤੂੰ ਜਾਂਦਾ ਹੈਂ ਯਹੋਵਾਹ ਤੇਰਾ ਪਰਮੇਸ਼ੁਰ ਤੇਰੇ ਨਾਲ ਹੈ।</w:t>
      </w:r>
    </w:p>
    <w:p/>
    <w:p>
      <w:r xmlns:w="http://schemas.openxmlformats.org/wordprocessingml/2006/main">
        <w:t xml:space="preserve">2.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p>
      <w:r xmlns:w="http://schemas.openxmlformats.org/wordprocessingml/2006/main">
        <w:t xml:space="preserve">2 ਸਮੂਏਲ 20:3 ਅਤੇ ਦਾਊਦ ਯਰੂਸ਼ਲਮ ਵਿੱਚ ਆਪਣੇ ਘਰ ਆਇਆ। ਅਤੇ ਰਾਜੇ ਨੇ ਉਨ੍ਹਾਂ ਦਸ ਔਰਤਾਂ ਨੂੰ ਲੈ ਲਿਆ ਜਿਨ੍ਹਾਂ ਨੂੰ ਉਸਨੇ ਘਰ ਦੀ ਰਾਖੀ ਕਰਨ ਲਈ ਛੱਡ ਦਿੱਤਾ ਸੀ ਅਤੇ ਉਨ੍ਹਾਂ ਨੂੰ ਚੌਕੀ ਵਿੱਚ ਰੱਖਿਆ ਅਤੇ ਉਨ੍ਹਾਂ ਨੂੰ ਖੁਆਇਆ, ਪਰ ਉਨ੍ਹਾਂ ਕੋਲ ਨਾ ਗਿਆ। ਇਸ ਲਈ ਉਹ ਵਿਧਵਾ ਵਿੱਚ ਰਹਿ ਕੇ ਆਪਣੀ ਮੌਤ ਦੇ ਦਿਨ ਤੱਕ ਬੰਦ ਰਹੇ।</w:t>
      </w:r>
    </w:p>
    <w:p/>
    <w:p>
      <w:r xmlns:w="http://schemas.openxmlformats.org/wordprocessingml/2006/main">
        <w:t xml:space="preserve">ਡੇਵਿਡ ਯਰੂਸ਼ਲਮ ਵਾਪਸ ਪਰਤਿਆ ਅਤੇ ਆਪਣੀਆਂ ਦਸ ਰਖੇਲਾਂ ਨੂੰ ਇਕਾਂਤ ਵਿਚ ਰੱਖਿਆ, ਜੋ ਦੁਬਾਰਾ ਕਦੇ ਵੀ ਉਸ ਕੋਲ ਨਹੀਂ ਆਉਣਾ ਚਾਹੀਦਾ, ਅਤੇ ਉਨ੍ਹਾਂ ਨੂੰ ਉਨ੍ਹਾਂ ਦੀ ਬਾਕੀ ਰਹਿੰਦੀ ਜ਼ਿੰਦਗੀ ਲਈ ਭੋਜਨ ਪ੍ਰਦਾਨ ਕੀਤਾ।</w:t>
      </w:r>
    </w:p>
    <w:p/>
    <w:p>
      <w:r xmlns:w="http://schemas.openxmlformats.org/wordprocessingml/2006/main">
        <w:t xml:space="preserve">1. "ਜਾਣ ਦੇਣ ਦੀ ਤਾਕਤ: ਡੇਵਿਡ ਅਤੇ ਉਸਦੀ ਰਖੇਲ ਦਾ ਅਧਿਐਨ"</w:t>
      </w:r>
    </w:p>
    <w:p/>
    <w:p>
      <w:r xmlns:w="http://schemas.openxmlformats.org/wordprocessingml/2006/main">
        <w:t xml:space="preserve">2. "ਵਿਧਵਾਪੁਣੇ ਵਿੱਚ ਰਹਿਣਾ: ਡੇਵਿਡ ਦੀਆਂ ਰਖੇਲਾਂ ਦੀ ਕਹਾਣੀ"</w:t>
      </w:r>
    </w:p>
    <w:p/>
    <w:p>
      <w:r xmlns:w="http://schemas.openxmlformats.org/wordprocessingml/2006/main">
        <w:t xml:space="preserve">1. 1 ਕੁਰਿੰਥੀਆਂ 7:8-9 - ਅਣਵਿਆਹੇ ਅਤੇ ਵਿਧਵਾਵਾਂ ਨੂੰ ਮੈਂ ਕਹਿੰਦਾ ਹਾਂ ਕਿ ਉਨ੍ਹਾਂ ਲਈ ਮੇਰੇ ਵਾਂਗ ਕੁਆਰੇ ਰਹਿਣਾ ਚੰਗਾ ਹੈ। ਪਰ ਜੇ ਉਹ ਸੰਜਮ ਨਹੀਂ ਰੱਖ ਸਕਦੇ, ਤਾਂ ਉਨ੍ਹਾਂ ਨੂੰ ਵਿਆਹ ਕਰ ਲੈਣਾ ਚਾਹੀਦਾ ਹੈ, ਕਿਉਂਕਿ ਜੋਸ਼ ਨਾਲ ਭੜਕਣ ਨਾਲੋਂ ਵਿਆਹ ਕਰਨਾ ਬਿਹਤਰ ਹੈ।</w:t>
      </w:r>
    </w:p>
    <w:p/>
    <w:p>
      <w:r xmlns:w="http://schemas.openxmlformats.org/wordprocessingml/2006/main">
        <w:t xml:space="preserve">2. ਉਪਦੇਸ਼ਕ ਦੀ ਪੋਥੀ 7:26-28 - ਮੈਨੂੰ ਮੌਤ ਨਾਲੋਂ ਉਹ ਔਰਤ ਵਧੇਰੇ ਕੌੜੀ ਲੱਗਦੀ ਹੈ ਜੋ ਫਾਹੀ ਹੈ, ਜਿਸ ਦਾ ਦਿਲ ਇੱਕ ਜਾਲ ਹੈ ਅਤੇ ਜਿਸ ਦੇ ਹੱਥ ਜ਼ੰਜੀਰ ਹਨ। ਜਿਹੜਾ ਮਨੁੱਖ ਪਰਮੇਸ਼ੁਰ ਨੂੰ ਪ੍ਰਸੰਨ ਕਰਦਾ ਹੈ, ਉਹ ਉਸ ਤੋਂ ਬਚ ਜਾਵੇਗਾ, ਪਰ ਉਹ ਪਾਪੀ ਨੂੰ ਫਸਾ ਲਵੇਗੀ। ਦੇਖੋ, "ਅਧਿਆਪਕ ਕਹਿੰਦਾ ਹੈ, "ਇਹ ਉਹ ਹੈ ਜੋ ਮੈਂ ਖੋਜਿਆ ਹੈ: ਚੀਜ਼ਾਂ ਦੀ ਯੋਜਨਾ ਨੂੰ ਖੋਜਣ ਲਈ ਇੱਕ ਚੀਜ਼ ਨੂੰ ਦੂਜੀ ਨਾਲ ਜੋੜਦੇ ਹੋਏ ਜਦੋਂ ਮੈਂ ਅਜੇ ਵੀ ਖੋਜ ਕਰ ਰਿਹਾ ਸੀ, ਪਰ ਮੈਨੂੰ ਨਹੀਂ ਮਿਲਿਆ, ਮੈਨੂੰ ਹਜ਼ਾਰਾਂ ਵਿੱਚੋਂ ਇੱਕ ਨੇਕ ਆਦਮੀ ਮਿਲਿਆ, ਪਰ ਉਹਨਾਂ ਵਿੱਚੋਂ ਇੱਕ ਵੀ ਨੇਕ ਔਰਤ ਨਹੀਂ ਮਿਲੀ ਸਾਰੇ</w:t>
      </w:r>
    </w:p>
    <w:p/>
    <w:p>
      <w:r xmlns:w="http://schemas.openxmlformats.org/wordprocessingml/2006/main">
        <w:t xml:space="preserve">੨ ਸਮੂਏਲ ਦੀ ਦੂਜੀ ਪੋਥੀ 20:4 ਤਦ ਪਾਤਸ਼ਾਹ ਨੇ ਅਮਾਸਾ ਨੂੰ ਆਖਿਆ, ਤਿੰਨਾਂ ਦਿਨਾਂ ਵਿੱਚ ਯਹੂਦਾਹ ਦੇ ਮਨੁੱਖਾਂ ਨੂੰ ਮੇਰੇ ਕੋਲ ਇਕੱਠਾ ਕਰ ਅਤੇ ਤੂੰ ਇੱਥੇ ਹਾਜ਼ਰ ਹੋ।</w:t>
      </w:r>
    </w:p>
    <w:p/>
    <w:p>
      <w:r xmlns:w="http://schemas.openxmlformats.org/wordprocessingml/2006/main">
        <w:t xml:space="preserve">ਇਸਰਾਏਲ ਦੇ ਰਾਜੇ ਨੇ ਅਮਾਸਾ ਨੂੰ ਯਹੂਦਾਹ ਦੇ ਆਦਮੀਆਂ ਨੂੰ ਤਿੰਨ ਦਿਨਾਂ ਦੇ ਅੰਦਰ ਇਕੱਠਾ ਕਰਨ ਅਤੇ ਹਾਜ਼ਰ ਹੋਣ ਲਈ ਕਿਹਾ।</w:t>
      </w:r>
    </w:p>
    <w:p/>
    <w:p>
      <w:r xmlns:w="http://schemas.openxmlformats.org/wordprocessingml/2006/main">
        <w:t xml:space="preserve">1. ਜ਼ਿੰਮੇਵਾਰੀ ਸਵੀਕਾਰ ਕਰਨਾ: ਲੋੜ ਦੇ ਸਮੇਂ ਹਾਜ਼ਰ ਹੋਣ ਦਾ ਮਹੱਤਵ।</w:t>
      </w:r>
    </w:p>
    <w:p/>
    <w:p>
      <w:r xmlns:w="http://schemas.openxmlformats.org/wordprocessingml/2006/main">
        <w:t xml:space="preserve">2. ਅਧਿਕਾਰ ਦਾ ਪਾਲਣ ਕਰਨਾ: ਰਾਜੇ ਦਾ ਹੁਕਮ ਅਤੇ ਇਸਦਾ ਮਹੱਤਵ।</w:t>
      </w:r>
    </w:p>
    <w:p/>
    <w:p>
      <w:r xmlns:w="http://schemas.openxmlformats.org/wordprocessingml/2006/main">
        <w:t xml:space="preserve">1. ਰੋਮੀਆਂ 13:1-7 - ਹਰੇਕ ਵਿਅਕਤੀ ਨੂੰ ਪ੍ਰਬੰਧਕ ਅਧਿਕਾਰੀਆਂ ਦੇ ਅਧੀਨ ਹੋਣ ਦਿਓ।</w:t>
      </w:r>
    </w:p>
    <w:p/>
    <w:p>
      <w:r xmlns:w="http://schemas.openxmlformats.org/wordprocessingml/2006/main">
        <w:t xml:space="preserve">2. ਅਸਤਰ 4:16 - ਕਿਉਂਕਿ ਜੇ ਤੁਸੀਂ ਇਸ ਸਮੇਂ ਚੁੱਪ ਰਹੇ, ਤਾਂ ਯਹੂਦੀਆਂ ਲਈ ਕਿਸੇ ਹੋਰ ਥਾਂ ਤੋਂ ਰਾਹਤ ਅਤੇ ਛੁਟਕਾਰਾ ਪੈਦਾ ਹੋਵੇਗਾ, ਪਰ ਤੁਸੀਂ ਅਤੇ ਤੁਹਾਡੇ ਪਿਤਾ ਦਾ ਘਰ ਤਬਾਹ ਹੋ ਜਾਵੇਗਾ। ਫਿਰ ਵੀ ਕੌਣ ਜਾਣਦਾ ਹੈ ਕਿ ਤੁਸੀਂ ਇਸ ਤਰ੍ਹਾਂ ਦੇ ਸਮੇਂ ਲਈ ਰਾਜ ਵਿੱਚ ਆਏ ਹੋ?</w:t>
      </w:r>
    </w:p>
    <w:p/>
    <w:p>
      <w:r xmlns:w="http://schemas.openxmlformats.org/wordprocessingml/2006/main">
        <w:t xml:space="preserve">੨ ਸਮੂਏਲ ਦੀ ਦੂਜੀ ਪੋਥੀ 20:5 ਸੋ ਅਮਾਸਾ ਯਹੂਦਾਹ ਦੇ ਮਨੁੱਖਾਂ ਨੂੰ ਇਕੱਠਾ ਕਰਨ ਲਈ ਗਿਆ, ਪਰ ਉਹ ਉਸ ਸਮੇਂ ਨਾਲੋਂ ਜੋ ਉਸ ਨੇ ਉਸ ਨੂੰ ਠਹਿਰਾਇਆ ਸੀ, ਦੇਰ ਤੱਕ ਟਿਕਿਆ।</w:t>
      </w:r>
    </w:p>
    <w:p/>
    <w:p>
      <w:r xmlns:w="http://schemas.openxmlformats.org/wordprocessingml/2006/main">
        <w:t xml:space="preserve">ਅਮਾਸਾ ਨੇ ਯਹੂਦਾਹ ਦੇ ਲੋਕਾਂ ਨੂੰ ਇਕੱਠਾ ਕਰਨਾ ਸੀ, ਪਰ ਉਸ ਨੇ ਜਿੰਨਾ ਸਮਾਂ ਤੈਅ ਕੀਤਾ ਸੀ ਉਸ ਤੋਂ ਵੱਧ ਸਮਾਂ ਲੈ ਲਿਆ।</w:t>
      </w:r>
    </w:p>
    <w:p/>
    <w:p>
      <w:r xmlns:w="http://schemas.openxmlformats.org/wordprocessingml/2006/main">
        <w:t xml:space="preserve">1. ਸਮੇਂ ਦੀ ਸ਼ਕਤੀ: ਸਮੇਂ 'ਤੇ ਹੋਣ ਦਾ ਕੀ ਮਤਲਬ ਹੈ?</w:t>
      </w:r>
    </w:p>
    <w:p/>
    <w:p>
      <w:r xmlns:w="http://schemas.openxmlformats.org/wordprocessingml/2006/main">
        <w:t xml:space="preserve">2. ਜਵਾਬਦੇਹੀ ਦੀ ਮਹੱਤਤਾ: ਚੀਜ਼ਾਂ ਨੂੰ ਪੂਰਾ ਕਰਨ ਲਈ ਇੱਕ ਦੂਜੇ 'ਤੇ ਭਰੋਸਾ ਕਰਨਾ।</w:t>
      </w:r>
    </w:p>
    <w:p/>
    <w:p>
      <w:r xmlns:w="http://schemas.openxmlformats.org/wordprocessingml/2006/main">
        <w:t xml:space="preserve">1. ਉਪਦੇਸ਼ਕ ਦੀ ਪੋਥੀ 3:1-8 ਹਰ ਚੀਜ਼ ਲਈ ਇੱਕ ਸਮਾਂ ਹੈ, ਅਤੇ ਅਕਾਸ਼ ਦੇ ਹੇਠਾਂ ਹਰ ਕੰਮ ਲਈ ਇੱਕ ਸਮਾਂ ਹੈ।</w:t>
      </w:r>
    </w:p>
    <w:p/>
    <w:p>
      <w:r xmlns:w="http://schemas.openxmlformats.org/wordprocessingml/2006/main">
        <w:t xml:space="preserve">2. ਕੁਲੁੱਸੀਆਂ 4:5-6 ਇਨ੍ਹਾਂ ਬੁਰੇ ਦਿਨਾਂ ਵਿੱਚ ਹਰ ਮੌਕੇ ਦਾ ਵੱਧ ਤੋਂ ਵੱਧ ਫਾਇਦਾ ਉਠਾਓ। ਬਾਹਰਲੇ ਲੋਕਾਂ ਨਾਲ ਤੁਹਾਡੇ ਨਾਲ ਪੇਸ਼ ਆਉਣ ਦੇ ਤਰੀਕੇ ਵਿੱਚ ਬੁੱਧੀਮਾਨ ਬਣੋ; ਹਰ ਮੌਕੇ ਦਾ ਵੱਧ ਤੋਂ ਵੱਧ ਫਾਇਦਾ ਉਠਾਓ।</w:t>
      </w:r>
    </w:p>
    <w:p/>
    <w:p>
      <w:r xmlns:w="http://schemas.openxmlformats.org/wordprocessingml/2006/main">
        <w:t xml:space="preserve">੨ ਸਮੂਏਲ ਦੀ ਦੂਜੀ ਪੋਥੀ 20:6 ਤਦ ਦਾਊਦ ਨੇ ਅਬੀਸ਼ਈ ਨੂੰ ਆਖਿਆ, ਹੁਣ ਬਿਕਰੀ ਦਾ ਪੁੱਤ੍ਰ ਸ਼ਬਾ ਸਾਡਾ ਅਬਸ਼ਾਲੋਮ ਨਾਲੋਂ ਵੀ ਵੱਧ ਨੁਕਸਾਨ ਕਰੇਗਾ, ਤੂੰ ਆਪਣੇ ਸੁਆਮੀ ਦੇ ਸੇਵਕਾਂ ਨੂੰ ਲੈ ਕੇ ਉਹ ਦਾ ਪਿੱਛਾ ਕਰ, ਅਜਿਹਾ ਨਾ ਹੋਵੇ ਕਿ ਉਹ ਉਸ ਨੂੰ ਸ਼ਹਿਰਾਂ ਦੀ ਵਾੜ ਕਰ ਲਵੇ ਅਤੇ ਸਾਡੇ ਕੋਲੋਂ ਬਚ ਜਾਵੇ।</w:t>
      </w:r>
    </w:p>
    <w:p/>
    <w:p>
      <w:r xmlns:w="http://schemas.openxmlformats.org/wordprocessingml/2006/main">
        <w:t xml:space="preserve">ਡੇਵਿਡ ਨੇ ਅਬੀਸ਼ਈ ਨੂੰ ਚੇਤਾਵਨੀ ਦਿੱਤੀ ਕਿ ਬਿਕਰੀ ਦਾ ਪੁੱਤਰ ਸ਼ਬਾ, ਅਬਸ਼ਾਲੋਮ ਨਾਲੋਂ ਵੱਡਾ ਖ਼ਤਰਾ ਹੈ ਅਤੇ ਉਨ੍ਹਾਂ ਨੂੰ ਉਸਦਾ ਪਿੱਛਾ ਕਰਨਾ ਚਾਹੀਦਾ ਹੈ ਤਾਂ ਕਿ ਉਹ ਕਿਲਾਬੰਦ ਸ਼ਹਿਰਾਂ ਵਿੱਚ ਪਨਾਹ ਨਾ ਲਵੇ।</w:t>
      </w:r>
    </w:p>
    <w:p/>
    <w:p>
      <w:r xmlns:w="http://schemas.openxmlformats.org/wordprocessingml/2006/main">
        <w:t xml:space="preserve">1. ਖ਼ਤਰੇ ਦੇ ਮੱਦੇਨਜ਼ਰ ਵੀ ਚੌਕਸੀ ਅਤੇ ਕਿਰਿਆਸ਼ੀਲ ਕਾਰਵਾਈ ਦੀ ਮਹੱਤਤਾ।</w:t>
      </w:r>
    </w:p>
    <w:p/>
    <w:p>
      <w:r xmlns:w="http://schemas.openxmlformats.org/wordprocessingml/2006/main">
        <w:t xml:space="preserve">2. ਮੌਜੂਦਾ ਚੁਣੌਤੀਆਂ ਨਾਲ ਨਜਿੱਠਦੇ ਹੋਏ ਭਵਿੱਖ ਲਈ ਤਿਆਰੀ ਕਰਨ ਦੀ ਲੋੜ।</w:t>
      </w:r>
    </w:p>
    <w:p/>
    <w:p>
      <w:r xmlns:w="http://schemas.openxmlformats.org/wordprocessingml/2006/main">
        <w:t xml:space="preserve">1. ਕਹਾਉਤਾਂ 21:31: "ਘੋੜਾ ਲੜਾਈ ਦੇ ਦਿਨ ਲਈ ਤਿਆਰ ਕੀਤਾ ਗਿਆ ਹੈ, ਪਰ ਜਿੱਤ ਯਹੋਵਾਹ ਦੀ ਹੈ"</w:t>
      </w:r>
    </w:p>
    <w:p/>
    <w:p>
      <w:r xmlns:w="http://schemas.openxmlformats.org/wordprocessingml/2006/main">
        <w:t xml:space="preserve">2. ਮੱਤੀ 10:16: "ਵੇਖੋ, ਮੈਂ ਤੁਹਾਨੂੰ ਭੇਡਾਂ ਵਾਂਗ ਬਘਿਆੜਾਂ ਦੇ ਵਿਚਕਾਰ ਭੇਜਦਾ ਹਾਂ। ਇਸ ਲਈ ਸੱਪਾਂ ਵਾਂਗ ਬੁੱਧਵਾਨ ਅਤੇ ਕਬੂਤਰਾਂ ਵਾਂਗ ਨਿਰਦੋਸ਼ ਬਣੋ।"</w:t>
      </w:r>
    </w:p>
    <w:p/>
    <w:p>
      <w:r xmlns:w="http://schemas.openxmlformats.org/wordprocessingml/2006/main">
        <w:t xml:space="preserve">੨ ਸਮੂਏਲ ਦੀ ਦੂਜੀ ਪੋਥੀ 20:7 ਅਤੇ ਯੋਆਬ ਦੇ ਮਨੁੱਖ ਅਤੇ ਕਰੇਥੀ ਅਤੇ ਪਲੇਥੀ ਅਤੇ ਸਾਰੇ ਸੂਰਮੇ ਉਹ ਦੇ ਮਗਰ ਨਿੱਕਲ ਪਏ ਅਤੇ ਬਿਕਰੀ ਦੇ ਪੁੱਤਰ ਸ਼ਬਾ ਦਾ ਪਿੱਛਾ ਕਰਨ ਲਈ ਯਰੂਸ਼ਲਮ ਤੋਂ ਨਿੱਕਲ ਗਏ।</w:t>
      </w:r>
    </w:p>
    <w:p/>
    <w:p>
      <w:r xmlns:w="http://schemas.openxmlformats.org/wordprocessingml/2006/main">
        <w:t xml:space="preserve">ਯੋਆਬ ਅਤੇ ਉਸਦੇ ਸੂਰਬੀਰ ਬਿਕਰੀ ਦੇ ਪੁੱਤਰ ਸ਼ਬਾ ਦਾ ਪਿੱਛਾ ਕਰਨ ਲਈ ਯਰੂਸ਼ਲਮ ਛੱਡ ਗਏ।</w:t>
      </w:r>
    </w:p>
    <w:p/>
    <w:p>
      <w:r xmlns:w="http://schemas.openxmlformats.org/wordprocessingml/2006/main">
        <w:t xml:space="preserve">1. ਪਿੱਛਾ ਕਰਨ ਦੀ ਸ਼ਕਤੀ: ਆਪਣੇ ਟੀਚਿਆਂ 'ਤੇ ਕਿਵੇਂ ਚੱਲਣਾ ਹੈ</w:t>
      </w:r>
    </w:p>
    <w:p/>
    <w:p>
      <w:r xmlns:w="http://schemas.openxmlformats.org/wordprocessingml/2006/main">
        <w:t xml:space="preserve">2. ਯੋਆਬ ਦੀ ਵਫ਼ਾਦਾਰ ਅਗਵਾਈ ਦੀ ਮਿਸਾਲ</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2 ਸਮੂਏਲ 20:8 ਜਦੋਂ ਉਹ ਗਿਬਓਨ ਵਿੱਚ ਵੱਡੇ ਪੱਥਰ ਉੱਤੇ ਸਨ, ਤਾਂ ਅਮਾਸਾ ਉਨ੍ਹਾਂ ਦੇ ਅੱਗੇ-ਅੱਗੇ ਚੱਲਿਆ। ਅਤੇ ਯੋਆਬ ਦਾ ਕੱਪੜਾ ਜੋ ਉਸਨੇ ਪਾਇਆ ਸੀ, ਉਸਦੇ ਲਈ ਕਮਰ ਕੱਸਿਆ ਹੋਇਆ ਸੀ, ਅਤੇ ਉਸਦੇ ਉੱਤੇ ਇੱਕ ਤਲਵਾਰ ਨਾਲ ਇੱਕ ਕਮਰ ਬੰਨ੍ਹਿਆ ਹੋਇਆ ਸੀ ਜਿਸਦੀ ਮਿਆਨ ਵਿੱਚ ਉਸਦੀ ਕਮਰ ਉੱਤੇ ਬੰਨ੍ਹਿਆ ਹੋਇਆ ਸੀ। ਅਤੇ ਜਦੋਂ ਉਹ ਬਾਹਰ ਗਿਆ ਤਾਂ ਇਹ ਡਿੱਗ ਪਿਆ।</w:t>
      </w:r>
    </w:p>
    <w:p/>
    <w:p>
      <w:r xmlns:w="http://schemas.openxmlformats.org/wordprocessingml/2006/main">
        <w:t xml:space="preserve">ਯੋਆਬ ਨੇ ਇੱਕ ਕੱਪੜੇ ਵਿੱਚ ਤਲਵਾਰ ਪਾਈ ਹੋਈ ਸੀ ਜਿਸਦੀ ਕਮਰ ਉੱਤੇ ਤਲਵਾਰ ਬੰਨ੍ਹੀ ਹੋਈ ਸੀ ਅਤੇ ਜਦੋਂ ਉਹ ਤੁਰ ਰਿਹਾ ਸੀ ਤਾਂ ਤਲਵਾਰ ਮਿਆਨ ਵਿੱਚੋਂ ਡਿੱਗ ਗਈ।</w:t>
      </w:r>
    </w:p>
    <w:p/>
    <w:p>
      <w:r xmlns:w="http://schemas.openxmlformats.org/wordprocessingml/2006/main">
        <w:t xml:space="preserve">1. ਪਰਮੇਸ਼ੁਰ ਦਾ ਬਚਨ ਤਲਵਾਰ ਵਰਗਾ ਹੈ - ਇਬਰਾਨੀਆਂ 4:12</w:t>
      </w:r>
    </w:p>
    <w:p/>
    <w:p>
      <w:r xmlns:w="http://schemas.openxmlformats.org/wordprocessingml/2006/main">
        <w:t xml:space="preserve">2. ਯੋਆਬ ਦੀ ਤਲਵਾਰ: ਵਿਸ਼ਵਾਸ ਦੀ ਤਸਵੀਰ - ਯਾਕੂਬ 2:26</w:t>
      </w:r>
    </w:p>
    <w:p/>
    <w:p>
      <w:r xmlns:w="http://schemas.openxmlformats.org/wordprocessingml/2006/main">
        <w:t xml:space="preserve">1. 1 ਸਮੂਏਲ 17:45 - "ਤੁਸੀਂ ਮੇਰੇ ਕੋਲ ਤਲਵਾਰ, ਬਰਛੇ ਅਤੇ ਬਰਛੇ ਲੈ ਕੇ ਆਉਂਦੇ ਹੋ, ਪਰ ਮੈਂ ਤੁਹਾਡੇ ਕੋਲ ਸੈਨਾਂ ਦੇ ਯਹੋਵਾਹ, ਇਸਰਾਏਲ ਦੀਆਂ ਸੈਨਾਵਾਂ ਦੇ ਪਰਮੇਸ਼ੁਰ ਦੇ ਨਾਮ ਵਿੱਚ ਆਇਆ ਹਾਂ, ਜਿਸਨੂੰ ਤੁਸੀਂ ਦਾ ਵਿਰੋਧ ਕੀਤਾ ਹੈ।"</w:t>
      </w:r>
    </w:p>
    <w:p/>
    <w:p>
      <w:r xmlns:w="http://schemas.openxmlformats.org/wordprocessingml/2006/main">
        <w:t xml:space="preserve">2. ਰੋਮੀਆਂ 13:4 - "ਕਿਉਂਕਿ ਉਹ ਤੁਹਾਡੇ ਲਈ ਭਲਿਆਈ ਲਈ ਪਰਮੇਸ਼ੁਰ ਦਾ ਸੇਵਕ ਹੈ, ਪਰ ਜੇ ਤੁਸੀਂ ਬੁਰਾਈ ਕਰੋ ਤਾਂ ਡਰੋ; ਕਿਉਂਕਿ ਉਹ ਤਲਵਾਰ ਵਿਅਰਥ ਨਹੀਂ ਚੁੱਕਦਾ; ਕਿਉਂਕਿ ਉਹ ਪਰਮੇਸ਼ੁਰ ਦਾ ਸੇਵਕ ਹੈ, ਉਸ ਉੱਤੇ ਕ੍ਰੋਧ ਕਰਨ ਵਾਲਾ ਬਦਲਾ ਲੈਣ ਵਾਲਾ ਹੈ। ਜੋ ਬੁਰਾਈ ਕਰਦਾ ਹੈ।"</w:t>
      </w:r>
    </w:p>
    <w:p/>
    <w:p>
      <w:r xmlns:w="http://schemas.openxmlformats.org/wordprocessingml/2006/main">
        <w:t xml:space="preserve">੨ ਸਮੂਏਲ ਦੀ ਦੂਜੀ ਪੋਥੀ 20:9 ਅਤੇ ਯੋਆਬ ਨੇ ਅਮਾਸਾ ਨੂੰ ਆਖਿਆ, ਹੇ ਮੇਰੇ ਭਰਾ, ਕੀ ਤੂੰ ਤੰਦਰੁਸਤ ਹੈਂ? ਅਤੇ ਯੋਆਬ ਨੇ ਅਮਾਸਾ ਨੂੰ ਚੁੰਮਣ ਲਈ ਸੱਜੇ ਹੱਥ ਨਾਲ ਦਾੜ੍ਹੀ ਫੜੀ।</w:t>
      </w:r>
    </w:p>
    <w:p/>
    <w:p>
      <w:r xmlns:w="http://schemas.openxmlformats.org/wordprocessingml/2006/main">
        <w:t xml:space="preserve">ਯੋਆਬ ਨੇ ਅਮਾਸਾ ਨੂੰ ਪੁੱਛਿਆ ਕਿ ਕੀ ਉਹ ਠੀਕ ਹੈ ਅਤੇ ਫਿਰ ਉਸ ਦੀ ਗੱਲ੍ਹ 'ਤੇ ਚੁੰਮਿਆ।</w:t>
      </w:r>
    </w:p>
    <w:p/>
    <w:p>
      <w:r xmlns:w="http://schemas.openxmlformats.org/wordprocessingml/2006/main">
        <w:t xml:space="preserve">1. ਮਸੀਹ ਵਿੱਚ ਸਾਡੇ ਭਰਾਵਾਂ ਅਤੇ ਭੈਣਾਂ ਲਈ ਪਿਆਰ</w:t>
      </w:r>
    </w:p>
    <w:p/>
    <w:p>
      <w:r xmlns:w="http://schemas.openxmlformats.org/wordprocessingml/2006/main">
        <w:t xml:space="preserve">2. ਚੁੰਮਣ ਦੀ ਸ਼ਕਤੀ</w:t>
      </w:r>
    </w:p>
    <w:p/>
    <w:p>
      <w:r xmlns:w="http://schemas.openxmlformats.org/wordprocessingml/2006/main">
        <w:t xml:space="preserve">1. 1 ਯੂਹੰਨਾ 4:7-12 (ਪਿਆਰੇ, ਆਓ ਆਪਾਂ ਇੱਕ ਦੂਜੇ ਨੂੰ ਪਿਆਰ ਕਰੀਏ: ਕਿਉਂਕਿ ਪਿਆਰ ਪਰਮੇਸ਼ੁਰ ਤੋਂ ਹੈ; ਅਤੇ ਹਰ ਕੋਈ ਜੋ ਪਿਆਰ ਕਰਦਾ ਹੈ ਉਹ ਪਰਮੇਸ਼ੁਰ ਤੋਂ ਜੰਮਿਆ ਹੈ, ਅਤੇ ਪਰਮੇਸ਼ੁਰ ਨੂੰ ਜਾਣਦਾ ਹੈ।)</w:t>
      </w:r>
    </w:p>
    <w:p/>
    <w:p>
      <w:r xmlns:w="http://schemas.openxmlformats.org/wordprocessingml/2006/main">
        <w:t xml:space="preserve">2. ਰੋਮੀਆਂ 12:10 (ਭਾਈਚਾਰੇ ਦੇ ਪਿਆਰ ਨਾਲ ਇੱਕ ਦੂਜੇ ਨਾਲ ਪਿਆਰ ਨਾਲ ਪਿਆਰ ਕਰੋ; ਇੱਕ ਦੂਜੇ ਨੂੰ ਤਰਜੀਹ ਦਿੰਦੇ ਹੋਏ)</w:t>
      </w:r>
    </w:p>
    <w:p/>
    <w:p>
      <w:r xmlns:w="http://schemas.openxmlformats.org/wordprocessingml/2006/main">
        <w:t xml:space="preserve">੨ ਸਮੂਏਲ ਦੀ ਦੂਜੀ ਪੋਥੀ 20:10 ਪਰ ਅਮਾਸਾ ਨੇ ਉਸ ਤਲਵਾਰ ਵੱਲ ਜੋ ਯੋਆਬ ਦੇ ਹੱਥ ਵਿੱਚ ਸੀ ਧਿਆਨ ਨਾ ਦਿੱਤਾ, ਸੋ ਉਸ ਨੇ ਉਹ ਨੂੰ ਪੰਜਵੀਂ ਪਸਲੀ ਵਿੱਚ ਮਾਰਿਆ ਅਤੇ ਉਸ ਦੀਆਂ ਅੰਤੜੀਆਂ ਨੂੰ ਜ਼ਮੀਨ ਉੱਤੇ ਸੁੱਟ ਦਿੱਤਾ ਅਤੇ ਉਹ ਨੂੰ ਫੇਰ ਨਾ ਮਾਰਿਆ। ਅਤੇ ਉਹ ਮਰ ਗਿਆ। ਇਸ ਲਈ ਯੋਆਬ ਅਤੇ ਉਸਦੇ ਭਰਾ ਅਬੀਸ਼ਈ ਨੇ ਬਿਕਰੀ ਦੇ ਪੁੱਤਰ ਸ਼ਬਾ ਦਾ ਪਿੱਛਾ ਕੀਤਾ।</w:t>
      </w:r>
    </w:p>
    <w:p/>
    <w:p>
      <w:r xmlns:w="http://schemas.openxmlformats.org/wordprocessingml/2006/main">
        <w:t xml:space="preserve">ਯੋਆਬ ਨੇ ਅਮਾਸਾ ਨੂੰ ਪੰਜਵੀਂ ਪਸਲੀ ਵਿੱਚ ਮਾਰ ਕੇ ਮਾਰ ਦਿੱਤਾ ਅਤੇ ਯੋਆਬ ਅਤੇ ਅਬੀਸ਼ਈ ਨੇ ਸ਼ਬਾ ਦਾ ਪਿੱਛਾ ਕੀਤਾ।</w:t>
      </w:r>
    </w:p>
    <w:p/>
    <w:p>
      <w:r xmlns:w="http://schemas.openxmlformats.org/wordprocessingml/2006/main">
        <w:t xml:space="preserve">1. ਤੁਹਾਡੇ ਸਾਹਮਣੇ ਜੋ ਹੈ ਉਸ ਵੱਲ ਧਿਆਨ ਨਾ ਦੇਣ ਦੇ ਨਤੀਜੇ.</w:t>
      </w:r>
    </w:p>
    <w:p/>
    <w:p>
      <w:r xmlns:w="http://schemas.openxmlformats.org/wordprocessingml/2006/main">
        <w:t xml:space="preserve">2. ਆਪਣੇ ਆਲੇ-ਦੁਆਲੇ ਤੋਂ ਜਾਣੂ ਹੋਣ ਦੀ ਮਹੱਤਤਾ।</w:t>
      </w:r>
    </w:p>
    <w:p/>
    <w:p>
      <w:r xmlns:w="http://schemas.openxmlformats.org/wordprocessingml/2006/main">
        <w:t xml:space="preserve">1. ਕਹਾਉਤਾਂ 27:12 -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ਕਹਾਉਤਾਂ 4:23- "ਆਪਣੇ ਮਨ ਨੂੰ ਪੂਰੀ ਲਗਨ ਨਾਲ ਰੱਖੋ, ਕਿਉਂਕਿ ਜੀਵਨ ਦੇ ਮਸਲੇ ਇਸੇ ਤੋਂ ਹਨ।"</w:t>
      </w:r>
    </w:p>
    <w:p/>
    <w:p>
      <w:r xmlns:w="http://schemas.openxmlformats.org/wordprocessingml/2006/main">
        <w:t xml:space="preserve">੨ ਸਮੂਏਲ ਦੀ ਦੂਜੀ ਪੋਥੀ 20:11 ਅਤੇ ਯੋਆਬ ਦੇ ਮਨੁੱਖਾਂ ਵਿੱਚੋਂ ਇੱਕ ਨੇ ਉਹ ਦੇ ਕੋਲ ਖਲੋ ਕੇ ਆਖਿਆ, ਜਿਹੜਾ ਯੋਆਬ ਦਾ ਭਲਾ ਕਰੇ ਅਤੇ ਜੋ ਦਾਊਦ ਦਾ ਹੋਵੇ, ਉਹ ਨੂੰ ਯੋਆਬ ਦੇ ਮਗਰ ਜਾਣ ਦਿਓ।</w:t>
      </w:r>
    </w:p>
    <w:p/>
    <w:p>
      <w:r xmlns:w="http://schemas.openxmlformats.org/wordprocessingml/2006/main">
        <w:t xml:space="preserve">ਯੋਆਬ ਦੀ ਫ਼ੌਜ ਵਿਚ ਇਕ ਆਦਮੀ ਨੇ ਉਨ੍ਹਾਂ ਲੋਕਾਂ ਨੂੰ ਉਤਸ਼ਾਹਿਤ ਕੀਤਾ ਜੋ ਯੋਆਬ ਜਾਂ ਦਾਊਦ ਦੇ ਪੱਖ ਵਿਚ ਸਨ ਯੋਆਬ ਦਾ ਪਿੱਛਾ ਕਰਨ ਲਈ।</w:t>
      </w:r>
    </w:p>
    <w:p/>
    <w:p>
      <w:r xmlns:w="http://schemas.openxmlformats.org/wordprocessingml/2006/main">
        <w:t xml:space="preserve">1. ਏਕਤਾ ਵਿਚ ਰਹਿਣਾ: ਆਦਰ ਨਾਲ ਅਸਹਿਮਤ ਕਿਵੇਂ ਹੋਣਾ ਹੈ</w:t>
      </w:r>
    </w:p>
    <w:p/>
    <w:p>
      <w:r xmlns:w="http://schemas.openxmlformats.org/wordprocessingml/2006/main">
        <w:t xml:space="preserve">2. ਟੀਮ ਵਰਕ ਦੀ ਤਾਕਤ: ਇੱਕ ਸਾਂਝੇ ਟੀਚੇ ਲਈ ਇਕੱਠੇ ਕੰਮ ਕਰਨਾ</w:t>
      </w:r>
    </w:p>
    <w:p/>
    <w:p>
      <w:r xmlns:w="http://schemas.openxmlformats.org/wordprocessingml/2006/main">
        <w:t xml:space="preserve">1. ਫ਼ਿਲਿੱਪੀਆਂ 2:3 "ਸੁਆਰਥੀ ਲਾਲਸਾ ਜਾਂ ਵਿਅਰਥ ਅਹੰਕਾਰ ਤੋਂ ਕੁਝ ਨਾ ਕਰੋ, ਪਰ ਨਿਮਰਤਾ ਨਾਲ ਦੂਜਿਆਂ ਨੂੰ ਆਪਣੇ ਨਾਲੋਂ ਬਿਹਤਰ ਸਮਝੋ।"</w:t>
      </w:r>
    </w:p>
    <w:p/>
    <w:p>
      <w:r xmlns:w="http://schemas.openxmlformats.org/wordprocessingml/2006/main">
        <w:t xml:space="preserve">2. 1 ਕੁਰਿੰਥੀਆਂ 1:10-13 "ਭਰਾਵੋ ਅਤੇ ਭੈਣੋ, ਸਾਡੇ ਪ੍ਰਭੂ ਯਿਸੂ ਮਸੀਹ ਦੇ ਨਾਮ ਵਿੱਚ, ਮੈਂ ਤੁਹਾਨੂੰ ਬੇਨਤੀ ਕਰਦਾ ਹਾਂ ਕਿ ਤੁਸੀਂ ਜੋ ਕੁਝ ਕਹਿੰਦੇ ਹੋ ਉਸ ਵਿੱਚ ਤੁਸੀਂ ਇੱਕ ਦੂਜੇ ਨਾਲ ਸਹਿਮਤ ਹੋਵੋ ਅਤੇ ਤੁਹਾਡੇ ਵਿੱਚ ਕੋਈ ਫੁੱਟ ਨਾ ਹੋਵੇ, ਪਰ ਮੇਰੇ ਭਰਾਵੋ ਅਤੇ ਭੈਣੋ, ਕਲੋਏ ਦੇ ਘਰ ਦੇ ਕੁਝ ਲੋਕਾਂ ਨੇ ਮੈਨੂੰ ਦੱਸਿਆ ਹੈ ਕਿ ਤੁਹਾਡੇ ਵਿਚਕਾਰ ਝਗੜੇ ਹਨ। ਮੇਰਾ ਮਤਲਬ ਇਹ ਹੈ: ਤੁਹਾਡੇ ਵਿੱਚੋਂ ਇੱਕ ਕਹਿੰਦਾ ਹੈ, ਮੈਂ ਪੌਲੁਸ ਦਾ ਅਨੁਸਰਣ ਕਰਦਾ ਹਾਂ; ਦੂਜਾ, ਮੈਂ ਅਪੁੱਲੋਸ ਦਾ ਅਨੁਸਰਣ ਕਰਦਾ ਹਾਂ। ਇੱਕ ਹੋਰ, ਮੈਂ ਕੇਫਾਸ ਦਾ ਅਨੁਸਰਣ ਕਰਦਾ ਹਾਂ; ਇੱਕ ਹੋਰ, ਮੈਂ ਮਸੀਹ ਦਾ ਅਨੁਸਰਣ ਕਰਦਾ ਹਾਂ। ਕੀ ਮਸੀਹ ਵੰਡਿਆ ਹੋਇਆ ਹੈ?"</w:t>
      </w:r>
    </w:p>
    <w:p/>
    <w:p>
      <w:r xmlns:w="http://schemas.openxmlformats.org/wordprocessingml/2006/main">
        <w:t xml:space="preserve">2 ਸਮੂਏਲ 20:12 ਅਤੇ ਅਮਾਸਾ ਰਾਜਮਾਰਗ ਦੇ ਵਿਚਕਾਰ ਲਹੂ ਵਿੱਚ ਲਿਬੜਿਆ ਹੋਇਆ ਸੀ। ਅਤੇ ਜਦ ਉਸ ਮਨੁੱਖ ਨੇ ਵੇਖਿਆ ਕਿ ਸਾਰੇ ਲੋਕ ਟਿਕ ਗਏ ਹਨ, ਤਾਂ ਉਸ ਨੇ ਅਮਾਸਾ ਨੂੰ ਸੜਕ ਤੋਂ ਬਾਹਰ ਖੇਤ ਵਿੱਚ ਸੁੱਟ ਦਿੱਤਾ ਅਤੇ ਉਸ ਉੱਤੇ ਇੱਕ ਕੱਪੜਾ ਸੁੱਟਿਆ, ਜਦੋਂ ਉਸ ਨੇ ਵੇਖਿਆ ਕਿ ਹਰ ਕੋਈ ਜੋ ਉਸ ਦੇ ਕੋਲ ਆਇਆ ਸੀ, ਉਹ ਖੜ੍ਹਾ ਸੀ।</w:t>
      </w:r>
    </w:p>
    <w:p/>
    <w:p>
      <w:r xmlns:w="http://schemas.openxmlformats.org/wordprocessingml/2006/main">
        <w:t xml:space="preserve">ਅਮਾਸਾ ਨੂੰ ਹਾਈਵੇਅ ਦੇ ਵਿਚਕਾਰ ਮਾਰਿਆ ਗਿਆ ਸੀ ਅਤੇ ਇੱਕ ਆਦਮੀ ਨੇ ਉਸਦੀ ਲਾਸ਼ ਨੂੰ ਉਤਾਰ ਕੇ ਕੱਪੜੇ ਨਾਲ ਢੱਕ ਦਿੱਤਾ ਸੀ।</w:t>
      </w:r>
    </w:p>
    <w:p/>
    <w:p>
      <w:r xmlns:w="http://schemas.openxmlformats.org/wordprocessingml/2006/main">
        <w:t xml:space="preserve">1. ਦੁਖਾਂਤ ਵਿੱਚ ਪਰਮੇਸ਼ੁਰ ਦੀ ਪ੍ਰਭੂਸੱਤਾ: ਕਿਵੇਂ ਪ੍ਰਮਾਤਮਾ ਆਪਣੇ ਉਦੇਸ਼ਾਂ ਲਈ ਅਚਾਨਕ ਘਟਨਾਵਾਂ ਦੀ ਵਰਤੋਂ ਕਰਦਾ ਹੈ</w:t>
      </w:r>
    </w:p>
    <w:p/>
    <w:p>
      <w:r xmlns:w="http://schemas.openxmlformats.org/wordprocessingml/2006/main">
        <w:t xml:space="preserve">2. ਦਇਆ ਦੀ ਸ਼ਕਤੀ: ਅਸੀਂ ਆਪਣੇ ਕੰਮਾਂ ਰਾਹੀਂ ਪਰਮੇਸ਼ੁਰ ਦੇ ਪਿਆਰ ਨੂੰ ਕਿਵੇਂ ਪ੍ਰਤੀਬਿੰਬਤ ਕਰ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ਮੱਤੀ 5:44 - ਪਰ ਮੈਂ ਤੁਹਾਨੂੰ ਆਖਦਾ ਹਾਂ, ਆਪਣੇ ਦੁਸ਼ਮਣਾਂ ਨੂੰ ਪਿਆਰ ਕਰੋ, ਉਨ੍ਹਾਂ ਨੂੰ ਅਸੀਸ ਦਿਓ ਜੋ ਤੁਹਾਨੂੰ ਸਰਾਪ ਦਿੰਦੇ ਹਨ, ਉਨ੍ਹਾਂ ਨਾਲ ਚੰਗਾ ਕਰੋ ਜੋ ਤੁਹਾਨੂੰ ਨਫ਼ਰਤ ਕਰਦੇ ਹਨ, ਅਤੇ ਉਨ੍ਹਾਂ ਲਈ ਪ੍ਰਾਰਥਨਾ ਕਰੋ ਜੋ ਤੁਹਾਨੂੰ ਵਰਤਣ ਦੇ ਬਾਵਜੂਦ, ਅਤੇ ਤੁਹਾਨੂੰ ਸਤਾਉਂਦੇ ਹਨ।</w:t>
      </w:r>
    </w:p>
    <w:p/>
    <w:p>
      <w:r xmlns:w="http://schemas.openxmlformats.org/wordprocessingml/2006/main">
        <w:t xml:space="preserve">੨ ਸਮੂਏਲ ਦੀ ਦੂਜੀ ਪੋਥੀ 20:13 ਜਦ ਉਹ ਨੂੰ ਰਾਜ ਮਾਰਗ ਤੋਂ ਹਟਾਇਆ ਗਿਆ ਤਾਂ ਸਾਰੇ ਲੋਕ ਬਿਕਰੀ ਦੇ ਪੁੱਤ੍ਰ ਸ਼ਬਾ ਦਾ ਪਿੱਛਾ ਕਰਨ ਲਈ ਯੋਆਬ ਦੇ ਪਿੱਛੇ ਤੁਰ ਪਏ।</w:t>
      </w:r>
    </w:p>
    <w:p/>
    <w:p>
      <w:r xmlns:w="http://schemas.openxmlformats.org/wordprocessingml/2006/main">
        <w:t xml:space="preserve">ਯੋਆਬ ਦੁਆਰਾ ਅਮਾਸਾ ਦੇ ਮਾਰੇ ਜਾਣ ਤੋਂ ਬਾਅਦ, ਸਾਰੇ ਲੋਕ ਬਿਕਰੀ ਦੇ ਪੁੱਤਰ ਸ਼ਬਾ ਦਾ ਪਿੱਛਾ ਕਰਨ ਲਈ ਯੋਆਬ ਦਾ ਪਿੱਛਾ ਕੀਤਾ।</w:t>
      </w:r>
    </w:p>
    <w:p/>
    <w:p>
      <w:r xmlns:w="http://schemas.openxmlformats.org/wordprocessingml/2006/main">
        <w:t xml:space="preserve">1. ਬਦਲਾ ਲੈਣ ਦਾ ਖ਼ਤਰਾ - ਮੱਤੀ 5:38-42</w:t>
      </w:r>
    </w:p>
    <w:p/>
    <w:p>
      <w:r xmlns:w="http://schemas.openxmlformats.org/wordprocessingml/2006/main">
        <w:t xml:space="preserve">2. ਲਗਨ ਦੀ ਸ਼ਕਤੀ - ਲੂਕਾ 13:31-35</w:t>
      </w:r>
    </w:p>
    <w:p/>
    <w:p>
      <w:r xmlns:w="http://schemas.openxmlformats.org/wordprocessingml/2006/main">
        <w:t xml:space="preserve">1. ਕਹਾਉਤਾਂ 20:22 - ਇਹ ਨਾ ਕਹੋ, ਮੈਂ ਬੁਰਾਈ ਦਾ ਬਦਲਾ ਦਿਆਂਗਾ; ਯਹੋਵਾਹ ਦੀ ਉਡੀਕ ਕਰੋ, ਅਤੇ ਉਹ ਤੁਹਾਨੂੰ ਬਚਾਵੇਗਾ।</w:t>
      </w:r>
    </w:p>
    <w:p/>
    <w:p>
      <w:r xmlns:w="http://schemas.openxmlformats.org/wordprocessingml/2006/main">
        <w:t xml:space="preserve">2. ਜ਼ਬੂਰ 37:8-9 - ਗੁੱਸੇ ਤੋਂ ਬਚੋ, ਅਤੇ ਕ੍ਰੋਧ ਨੂੰ ਤਿਆਗ ਦਿਓ! ਆਪਣੇ ਆਪ ਨੂੰ ਪਰੇਸ਼ਾਨ ਨਾ ਕਰੋ; ਇਹ ਸਿਰਫ਼ ਬੁਰਾਈ ਵੱਲ ਹੀ ਜਾਂਦਾ ਹੈ। ਕਿਉਂਕਿ ਕੁਕਰਮ ਕਰਨ ਵਾਲੇ ਕੱਟੇ ਜਾਣਗੇ, ਪਰ ਜਿਹੜੇ ਯਹੋਵਾਹ ਦੀ ਉਡੀਕ ਕਰਦੇ ਹਨ ਉਹ ਧਰਤੀ ਦੇ ਵਾਰਸ ਹੋਣਗੇ।</w:t>
      </w:r>
    </w:p>
    <w:p/>
    <w:p>
      <w:r xmlns:w="http://schemas.openxmlformats.org/wordprocessingml/2006/main">
        <w:t xml:space="preserve">੨ ਸਮੂਏਲ ਦੀ ਦੂਜੀ ਪੋਥੀ 20:14 ਅਤੇ ਉਹ ਇਸਰਾਏਲ ਦੇ ਸਾਰੇ ਗੋਤਾਂ ਵਿੱਚੋਂ ਦੀ ਹੋ ਕੇ ਹਾਬਲ, ਬੈਤਮਾਕਾਹ ਅਤੇ ਸਾਰੇ ਬੇਰੀ ਤੱਕ ਗਿਆ ਅਤੇ ਉਹ ਇੱਕਠੇ ਹੋ ਕੇ ਉਹ ਦੇ ਮਗਰ ਤੁਰ ਪਏ।</w:t>
      </w:r>
    </w:p>
    <w:p/>
    <w:p>
      <w:r xmlns:w="http://schemas.openxmlformats.org/wordprocessingml/2006/main">
        <w:t xml:space="preserve">ਇਸਰਾਏਲ ਦੇ ਸਾਰੇ ਗੋਤ ਇਕੱਠੇ ਹੋ ਗਏ ਅਤੇ ਬਿਕਰੀ ਦੇ ਪੁੱਤਰ ਸ਼ਬਾ ਦੇ ਮਗਰ ਹਾਬਲ ਅਤੇ ਬੈਤਮਾਕਾਹ ਵੱਲ ਤੁਰ ਪਏ।</w:t>
      </w:r>
    </w:p>
    <w:p/>
    <w:p>
      <w:r xmlns:w="http://schemas.openxmlformats.org/wordprocessingml/2006/main">
        <w:t xml:space="preserve">1. ਲੀਡਰਾਂ ਦਾ ਅਨੁਸਰਣ ਕਰਨਾ: ਬੀਚਰੀ ਦੇ ਪੁੱਤਰ ਸ਼ੀਬਾ ਦੇ ਪਾਠਾਂ ਦੀ ਜਾਂਚ ਕਰਨਾ</w:t>
      </w:r>
    </w:p>
    <w:p/>
    <w:p>
      <w:r xmlns:w="http://schemas.openxmlformats.org/wordprocessingml/2006/main">
        <w:t xml:space="preserve">2. ਮਿਲ ਕੇ ਕੰਮ ਕਰਨਾ: ਇਜ਼ਰਾਈਲ ਦੇ ਕਬੀਲਿਆਂ ਵਿਚ ਏਕਤਾ ਦੀ ਮਹੱਤਤਾ</w:t>
      </w:r>
    </w:p>
    <w:p/>
    <w:p>
      <w:r xmlns:w="http://schemas.openxmlformats.org/wordprocessingml/2006/main">
        <w:t xml:space="preserve">1. ਕਹਾਉਤਾਂ 11:14: "ਬੁੱਧੀਮਾਨ ਅਗਵਾਈ ਤੋਂ ਬਿਨਾਂ, ਇੱਕ ਕੌਮ ਡਿੱਗ ਜਾਂਦੀ ਹੈ; ਬਹੁਤ ਸਾਰੇ ਸਲਾਹਕਾਰ ਹੋਣ ਵਿੱਚ ਸੁਰੱਖਿਆ ਹੁੰਦੀ ਹੈ।"</w:t>
      </w:r>
    </w:p>
    <w:p/>
    <w:p>
      <w:r xmlns:w="http://schemas.openxmlformats.org/wordprocessingml/2006/main">
        <w:t xml:space="preserve">2. ਬਿਵਸਥਾ ਸਾਰ 1:13: "ਆਪਣੇ ਕਬੀਲਿਆਂ ਵਿੱਚੋਂ ਬੁੱਧੀਮਾਨ, ਸਮਝਦਾਰ ਅਤੇ ਗਿਆਨਵਾਨ ਆਦਮੀਆਂ ਨੂੰ ਚੁਣੋ, ਅਤੇ ਮੈਂ ਉਨ੍ਹਾਂ ਨੂੰ ਤੁਹਾਡੇ ਉੱਤੇ ਆਗੂ ਬਣਾਵਾਂਗਾ।"</w:t>
      </w:r>
    </w:p>
    <w:p/>
    <w:p>
      <w:r xmlns:w="http://schemas.openxmlformats.org/wordprocessingml/2006/main">
        <w:t xml:space="preserve">੨ ਸਮੂਏਲ ਦੀ ਦੂਜੀ ਪੋਥੀ 20:15 ਅਤੇ ਉਨ੍ਹਾਂ ਨੇ ਆ ਕੇ ਉਹ ਨੂੰ ਬੈਤਮਾਕਾਹ ਦੇ ਹਾਬਲ ਵਿੱਚ ਘੇਰ ਲਿਆ ਅਤੇ ਉਨ੍ਹਾਂ ਨੇ ਸ਼ਹਿਰ ਦੇ ਸਾਮ੍ਹਣੇ ਇੱਕ ਕਿਨਾਰਾ ਖੜਾ ਕੀਤਾ ਅਤੇ ਉਹ ਖਾਈ ਵਿੱਚ ਖੜਾ ਹੋ ਗਿਆ, ਅਤੇ ਸਾਰੇ ਲੋਕਾਂ ਨੇ ਜੋ ਯੋਆਬ ਦੇ ਨਾਲ ਸਨ, ਕੰਧ ਨੂੰ ਢਾਹ ਦੇਣ ਲਈ ਢਾਹ ਦਿੱਤਾ।</w:t>
      </w:r>
    </w:p>
    <w:p/>
    <w:p>
      <w:r xmlns:w="http://schemas.openxmlformats.org/wordprocessingml/2006/main">
        <w:t xml:space="preserve">ਯੋਆਬ ਅਤੇ ਉਸਦੇ ਲੋਕਾਂ ਨੇ ਬੈਤਮਾਕਾਹ ਦੇ ਹਾਬਲ ਸ਼ਹਿਰ ਨੂੰ ਘੇਰ ਲਿਆ ਅਤੇ ਇਸ ਨੂੰ ਘੇਰਾ ਪਾਉਣ ਲਈ ਇੱਕ ਕੰਢੇ ਬਣਾਇਆ। ਫਿਰ ਉਨ੍ਹਾਂ ਨੇ ਸ਼ਹਿਰ ਦੀ ਕੰਧ ਨੂੰ ਤੋੜਨ ਦੀ ਕੋਸ਼ਿਸ਼ ਕੀਤੀ।</w:t>
      </w:r>
    </w:p>
    <w:p/>
    <w:p>
      <w:r xmlns:w="http://schemas.openxmlformats.org/wordprocessingml/2006/main">
        <w:t xml:space="preserve">1. ਲਗਨ ਦੀ ਸ਼ਕਤੀ ਯੋਆਬ ਅਤੇ ਉਸ ਦੇ ਲੋਕਾਂ ਨੇ ਬੈਤਮਾਕਾਹ ਦੇ ਹਾਬਲ ਦੀ ਕੰਧ ਨੂੰ ਢਾਹ ਦੇਣ ਦਾ ਇਰਾਦਾ ਕਿਵੇਂ ਕੀਤਾ ਸੀ।</w:t>
      </w:r>
    </w:p>
    <w:p/>
    <w:p>
      <w:r xmlns:w="http://schemas.openxmlformats.org/wordprocessingml/2006/main">
        <w:t xml:space="preserve">2. ਏਕਤਾ ਦੀ ਤਾਕਤ ਕਿਵੇਂ ਯੋਆਬ ਅਤੇ ਉਸਦੇ ਲੋਕਾਂ ਨੇ ਸ਼ਹਿਰ ਨੂੰ ਘੇਰਾ ਪਾਉਣ ਲਈ ਮਿਲ ਕੇ ਕੰਮ ਕੀਤਾ।</w:t>
      </w:r>
    </w:p>
    <w:p/>
    <w:p>
      <w:r xmlns:w="http://schemas.openxmlformats.org/wordprocessingml/2006/main">
        <w:t xml:space="preserve">1. ਕਹਾਉਤਾਂ 21:31 - ਘੋੜਾ ਜੰਗ ਦੇ ਦਿਨ ਲਈ ਤਿਆਰ ਕੀਤਾ ਗਿਆ ਹੈ, ਪਰ ਜਿੱਤ ਪ੍ਰਭੂ ਦੀ ਹੈ।</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2 ਸਮੂਏਲ 20:16 ਤਦ ਸ਼ਹਿਰ ਵਿੱਚੋਂ ਇੱਕ ਸਿਆਣੀ ਤੀਵੀਂ ਪੁਕਾਰਦੀ ਹੈ, ਸੁਣੋ, ਸੁਣੋ। ਆਖ, ਮੈਂ ਯੋਆਬ ਨੂੰ ਬੇਨਤੀ ਕਰਦਾ ਹਾਂ, ਤੂੰ ਨੇੜੇ ਆ, ਤਾਂ ਜੋ ਮੈਂ ਤੇਰੇ ਨਾਲ ਗੱਲ ਕਰਾਂ।</w:t>
      </w:r>
    </w:p>
    <w:p/>
    <w:p>
      <w:r xmlns:w="http://schemas.openxmlformats.org/wordprocessingml/2006/main">
        <w:t xml:space="preserve">ਸ਼ਹਿਰ ਦੀ ਇਕ ਬੁੱਧੀਮਾਨ ਔਰਤ ਨੇ ਯੋਆਬ ਨੂੰ ਬੁਲਾਇਆ ਅਤੇ ਉਸ ਨਾਲ ਗੱਲ ਕਰਨ ਲਈ ਬੇਨਤੀ ਕੀਤੀ।</w:t>
      </w:r>
    </w:p>
    <w:p/>
    <w:p>
      <w:r xmlns:w="http://schemas.openxmlformats.org/wordprocessingml/2006/main">
        <w:t xml:space="preserve">1. ਬੁੱਧੀਮਾਨ ਸਲਾਹ ਨੂੰ ਸੁਣਨ ਲਈ ਤਿਆਰ ਰਹੋ ਭਾਵੇਂ ਇਹ ਅਚਾਨਕ ਸਰੋਤਾਂ ਤੋਂ ਆਉਂਦੀ ਹੈ।</w:t>
      </w:r>
    </w:p>
    <w:p/>
    <w:p>
      <w:r xmlns:w="http://schemas.openxmlformats.org/wordprocessingml/2006/main">
        <w:t xml:space="preserve">2. ਉਹਨਾਂ ਲੋਕਾਂ ਤੋਂ ਸਲਾਹ ਲੈਣ ਤੋਂ ਨਾ ਡਰੋ ਜੋ ਉਮੀਦ ਕੀਤੀ ਗਈ ਚੀਜ਼ ਦੇ ਢਾਂਚਾ ਵਿੱਚ ਫਿੱਟ ਨਹੀਂ ਹੋ ਸਕਦੇ ਹਨ।</w:t>
      </w:r>
    </w:p>
    <w:p/>
    <w:p>
      <w:r xmlns:w="http://schemas.openxmlformats.org/wordprocessingml/2006/main">
        <w:t xml:space="preserve">1. ਕਹਾਉਤਾਂ 19:20-21 "ਸਲਾਹ ਨੂੰ ਸੁਣੋ ਅਤੇ ਹਿਦਾਇਤ ਨੂੰ ਸਵੀਕਾਰ ਕਰੋ, ਤਾਂ ਜੋ ਤੁਸੀਂ ਭਵਿੱਖ ਵਿੱਚ ਬੁੱਧ ਪ੍ਰਾਪਤ ਕਰ ਸਕੋ। ਮਨੁੱਖ ਦੇ ਮਨ ਵਿੱਚ ਬਹੁਤ ਸਾਰੀਆਂ ਯੋਜਨਾਵਾਂ ਹਨ, ਪਰ ਇਹ ਪ੍ਰਭੂ ਦਾ ਉਦੇਸ਼ ਹੈ ਜੋ ਕਾਇਮ ਰਹੇਗਾ।"</w:t>
      </w:r>
    </w:p>
    <w:p/>
    <w:p>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ਉਸਨੂੰ ਦਿੱਤਾ ਜਾਵੇਗਾ।"</w:t>
      </w:r>
    </w:p>
    <w:p/>
    <w:p>
      <w:r xmlns:w="http://schemas.openxmlformats.org/wordprocessingml/2006/main">
        <w:t xml:space="preserve">੨ ਸਮੂਏਲ ਦੀ ਦੂਜੀ ਪੋਥੀ 20:17 ਜਦ ਉਹ ਉਸ ਦੇ ਨੇੜੇ ਆਇਆ ਤਾਂ ਉਸ ਔਰਤ ਨੇ ਆਖਿਆ, ਕੀ ਤੂੰ ਯੋਆਬ ਹੈਂ? ਅਤੇ ਉਸਨੇ ਉੱਤਰ ਦਿੱਤਾ, ਮੈਂ ਉਹ ਹਾਂ। ਤਦ ਉਸ ਨੇ ਉਸ ਨੂੰ ਆਖਿਆ, ਆਪਣੀ ਦਾਸੀ ਦੀਆਂ ਗੱਲਾਂ ਸੁਣ। ਅਤੇ ਉਸਨੇ ਉੱਤਰ ਦਿੱਤਾ, ਮੈਂ ਸੁਣਦਾ ਹਾਂ।</w:t>
      </w:r>
    </w:p>
    <w:p/>
    <w:p>
      <w:r xmlns:w="http://schemas.openxmlformats.org/wordprocessingml/2006/main">
        <w:t xml:space="preserve">ਇਕ ਔਰਤ ਨੇ ਯੋਆਬ ਨਾਲ ਗੱਲ ਕੀਤੀ ਅਤੇ ਉਸ ਨੂੰ ਉਸ ਦੀਆਂ ਗੱਲਾਂ ਸੁਣਨ ਲਈ ਕਿਹਾ। ਯੋਆਬ ਸਹਿਮਤ ਹੈ।</w:t>
      </w:r>
    </w:p>
    <w:p/>
    <w:p>
      <w:r xmlns:w="http://schemas.openxmlformats.org/wordprocessingml/2006/main">
        <w:t xml:space="preserve">1. ਜਦੋਂ ਪਰਮੇਸ਼ੁਰ ਸਾਨੂੰ ਬੁਲਾਉਂਦਾ ਹੈ, ਤਾਂ ਸਾਨੂੰ ਜਵਾਬ ਦੇਣ ਲਈ ਤਿਆਰ ਹੋਣਾ ਚਾਹੀਦਾ ਹੈ।</w:t>
      </w:r>
    </w:p>
    <w:p/>
    <w:p>
      <w:r xmlns:w="http://schemas.openxmlformats.org/wordprocessingml/2006/main">
        <w:t xml:space="preserve">2. ਸੁਣਨ ਦੀ ਸ਼ਕਤੀ।</w:t>
      </w:r>
    </w:p>
    <w:p/>
    <w:p>
      <w:r xmlns:w="http://schemas.openxmlformats.org/wordprocessingml/2006/main">
        <w:t xml:space="preserve">1. ਯਸਾਯਾਹ 55:3 ਆਪਣਾ ਕੰਨ ਲਗਾਓ, ਅਤੇ ਮੇਰੇ ਕੋਲ ਆਓ: ਸੁਣੋ, ਅਤੇ ਤੁਹਾਡੀ ਆਤਮਾ ਜੀਉਂਦੀ ਰਹੇਗੀ; ਅਤੇ ਮੈਂ ਤੁਹਾਡੇ ਨਾਲ ਇੱਕ ਸਦੀਵੀ ਨੇਮ ਬਣਾਵਾਂਗਾ</w:t>
      </w:r>
    </w:p>
    <w:p/>
    <w:p>
      <w:r xmlns:w="http://schemas.openxmlformats.org/wordprocessingml/2006/main">
        <w:t xml:space="preserve">2. ਯਾਕੂਬ 1:19 ਇਸ ਲਈ, ਮੇਰੇ ਪਿਆਰੇ ਭਰਾਵੋ, ਹਰ ਮਨੁੱਖ ਸੁਣਨ ਵਿੱਚ ਤੇਜ਼, ਬੋਲਣ ਵਿੱਚ ਧੀਰਾ, ਕ੍ਰੋਧ ਵਿੱਚ ਧੀਰਾ ਹੋਵੇ।</w:t>
      </w:r>
    </w:p>
    <w:p/>
    <w:p>
      <w:r xmlns:w="http://schemas.openxmlformats.org/wordprocessingml/2006/main">
        <w:t xml:space="preserve">੨ ਸਮੂਏਲ ਦੀ ਦੂਜੀ ਪੋਥੀ 20:18 ਤਦ ਉਸ ਨੇ ਆਖਿਆ, ਉਹ ਪੁਰਾਣੇ ਸਮਿਆਂ ਵਿੱਚ ਇਹ ਆਖ ਕੇ ਨਹੀਂ ਬੋਲਦੇ ਸਨ ਕਿ ਉਹ ਹਾਬਲ ਤੋਂ ਜ਼ਰੂਰ ਸਲਾਹ ਲੈਣਗੇ ਅਤੇ ਇਸ ਤਰ੍ਹਾਂ ਉਨ੍ਹਾਂ ਨੇ ਗੱਲ ਮੁਕਾ ਦਿੱਤੀ।</w:t>
      </w:r>
    </w:p>
    <w:p/>
    <w:p>
      <w:r xmlns:w="http://schemas.openxmlformats.org/wordprocessingml/2006/main">
        <w:t xml:space="preserve">2 ਸਮੂਏਲ 20:18 ਵਿੱਚ, ਇੱਕ ਔਰਤ ਇੱਕ ਮੁੱਦੇ ਨੂੰ ਸੁਲਝਾਉਣ ਲਈ ਹਾਬਲ ਤੋਂ ਸਲਾਹ ਮੰਗਣ ਦੀ ਪਰੰਪਰਾ ਦਾ ਵਰਣਨ ਕਰਦੀ ਹੈ।</w:t>
      </w:r>
    </w:p>
    <w:p/>
    <w:p>
      <w:r xmlns:w="http://schemas.openxmlformats.org/wordprocessingml/2006/main">
        <w:t xml:space="preserve">1. ਪਰਮੇਸ਼ੁਰ ਦੀ ਬੁੱਧੀ ਅੰਤਮ ਸਲਾਹ ਹੈ - ਕਹਾਉਤਾਂ 3:5-6</w:t>
      </w:r>
    </w:p>
    <w:p/>
    <w:p>
      <w:r xmlns:w="http://schemas.openxmlformats.org/wordprocessingml/2006/main">
        <w:t xml:space="preserve">2. ਸਲਾਹ ਲਓ ਅਤੇ ਬੁੱਧੀਮਾਨ ਬਣੋ - ਕਹਾਉਤਾਂ 15:22</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2 ਸਮੂਏਲ 20:19 ਮੈਂ ਇਸਰਾਏਲ ਵਿੱਚ ਸ਼ਾਂਤਮਈ ਅਤੇ ਵਫ਼ਾਦਾਰ ਲੋਕਾਂ ਵਿੱਚੋਂ ਇੱਕ ਹਾਂ: ਤੁਸੀਂ ਇਸਰਾਏਲ ਵਿੱਚ ਇੱਕ ਸ਼ਹਿਰ ਅਤੇ ਇੱਕ ਮਾਤਾ ਨੂੰ ਤਬਾਹ ਕਰਨਾ ਚਾਹੁੰਦੇ ਹੋ, ਤੁਸੀਂ ਯਹੋਵਾਹ ਦੀ ਵਿਰਾਸਤ ਨੂੰ ਕਿਉਂ ਨਿਗਲ ਜਾਂਦੇ ਹੋ?</w:t>
      </w:r>
    </w:p>
    <w:p/>
    <w:p>
      <w:r xmlns:w="http://schemas.openxmlformats.org/wordprocessingml/2006/main">
        <w:t xml:space="preserve">ਇਜ਼ਰਾਈਲ ਦਾ ਇੱਕ ਆਦਮੀ ਇੱਕ ਹਮਲਾਵਰ ਨਾਲ ਗੱਲ ਕਰਦਾ ਹੈ, ਸਵਾਲ ਕਰਦਾ ਹੈ ਕਿ ਉਹ ਇੱਕ ਸ਼ਹਿਰ ਅਤੇ ਇਸਦੇ ਵਾਸੀਆਂ ਨੂੰ ਕਿਉਂ ਤਬਾਹ ਕਰਨਗੇ, ਜੋ ਕਿ ਯਹੋਵਾਹ ਦੀ ਵਿਰਾਸਤ ਹੈ।</w:t>
      </w:r>
    </w:p>
    <w:p/>
    <w:p>
      <w:r xmlns:w="http://schemas.openxmlformats.org/wordprocessingml/2006/main">
        <w:t xml:space="preserve">1. ਸ਼ਾਂਤੀਪੂਰਨ ਵਿਸ਼ਵਾਸ ਦੀ ਤਾਕਤ: 2 ਸਮੂਏਲ 20:19 ਤੋਂ ਇੱਕ ਸਬਕ</w:t>
      </w:r>
    </w:p>
    <w:p/>
    <w:p>
      <w:r xmlns:w="http://schemas.openxmlformats.org/wordprocessingml/2006/main">
        <w:t xml:space="preserve">2. ਪਰਮੇਸ਼ੁਰ ਦੇ ਵਿਰਸੇ ਦੀ ਰੱਖਿਆ ਦੀ ਮਹੱਤਤਾ</w:t>
      </w:r>
    </w:p>
    <w:p/>
    <w:p>
      <w:r xmlns:w="http://schemas.openxmlformats.org/wordprocessingml/2006/main">
        <w:t xml:space="preserve">1. ਕਹਾਉਤਾਂ 11:29 - ਜਿਹੜਾ ਆਪਣੇ ਘਰ ਨੂੰ ਪਰੇਸ਼ਾਨ ਕਰਦਾ ਹੈ ਉਹ ਹਵਾ ਦਾ ਵਾਰਸ ਹੋਵੇਗਾ: ਅਤੇ ਮੂਰਖ ਬੁੱਧਵਾਨ ਦਿਲ ਦਾ ਸੇਵਕ ਹੋਵੇਗਾ।</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੨ ਸਮੂਏਲ ਦੀ ਦੂਜੀ ਪੋਥੀ 20:20 ਤਦ ਯੋਆਬ ਨੇ ਉੱਤਰ ਦਿੱਤਾ, ਦੂਰ ਹੋਵੇ, ਮੈਥੋਂ ਦੂਰ ਹੋਵੇ, ਮੈਂ ਨਿਗਲ ਜਾਵਾਂ ਜਾਂ ਨਾਸ ਕਰਾਂ।</w:t>
      </w:r>
    </w:p>
    <w:p/>
    <w:p>
      <w:r xmlns:w="http://schemas.openxmlformats.org/wordprocessingml/2006/main">
        <w:t xml:space="preserve">ਯੋਆਬ ਨੇ ਜੋ ਕੁਝ ਉਸ ਨੂੰ ਦਿੱਤਾ ਗਿਆ ਸੀ ਉਸ ਨੂੰ ਨਸ਼ਟ ਕਰਨ ਤੋਂ ਇਨਕਾਰ ਕਰ ਦਿੱਤਾ।</w:t>
      </w:r>
    </w:p>
    <w:p/>
    <w:p>
      <w:r xmlns:w="http://schemas.openxmlformats.org/wordprocessingml/2006/main">
        <w:t xml:space="preserve">1. ਪਰਮੇਸ਼ੁਰ ਸਾਨੂੰ ਦਇਆ ਅਤੇ ਦਿਆਲਤਾ ਦਿਖਾਉਣ ਲਈ ਬੁਲਾਉਂਦਾ ਹੈ, ਭਾਵੇਂ ਇਹ ਮੁਸ਼ਕਲ ਹੋਵੇ।</w:t>
      </w:r>
    </w:p>
    <w:p/>
    <w:p>
      <w:r xmlns:w="http://schemas.openxmlformats.org/wordprocessingml/2006/main">
        <w:t xml:space="preserve">2. ਸਾਨੂੰ ਹਮੇਸ਼ਾ ਵਿਨਾਸ਼ ਨਾਲੋਂ ਸ਼ਾਂਤੀ ਦੀ ਚੋਣ ਕਰਨ ਦੀ ਕੋਸ਼ਿਸ਼ ਕਰਨੀ ਚਾਹੀਦੀ ਹੈ।</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2 ਸਮੂਏਲ 20:21 ਗੱਲ ਇਹ ਨਹੀਂ ਹੈ, ਪਰ ਇਫ਼ਰਾਈਮ ਦੇ ਪਹਾੜ ਦੇ ਇੱਕ ਮਨੁੱਖ ਨੇ, ਬਿਕਰੀ ਦੇ ਪੁੱਤਰ ਸ਼ਬਾ ਨਾਮ ਦੇ, ਰਾਜੇ ਦੇ ਵਿਰੁੱਧ, ਇੱਥੋਂ ਤੱਕ ਕਿ ਦਾਊਦ ਦੇ ਵਿਰੁੱਧ ਵੀ ਹੱਥ ਉਠਾਇਆ ਹੈ, ਕੇਵਲ ਉਹ ਨੂੰ ਬਚਾਓ, ਅਤੇ ਮੈਂ ਸ਼ਹਿਰ ਤੋਂ ਚਲਾ ਜਾਵਾਂਗਾ। . ਤਦ ਔਰਤ ਨੇ ਯੋਆਬ ਨੂੰ ਆਖਿਆ, ਵੇਖ, ਉਹ ਦਾ ਸਿਰ ਤੇਰੇ ਵੱਲ ਕੰਧ ਉੱਤੇ ਸੁੱਟਿਆ ਜਾਵੇਗਾ।</w:t>
      </w:r>
    </w:p>
    <w:p/>
    <w:p>
      <w:r xmlns:w="http://schemas.openxmlformats.org/wordprocessingml/2006/main">
        <w:t xml:space="preserve">ਇਫ਼ਰਾਈਮ ਪਹਾੜ ਦੇ ਇਲਾਕੇ ਦੇ ਇੱਕ ਆਦਮੀ ਸ਼ਬਾ ਨੇ ਰਾਜਾ ਦਾਊਦ ਦੇ ਵਿਰੁੱਧ ਆਪਣਾ ਹੱਥ ਚੁੱਕਿਆ ਹੈ। ਔਰਤ ਨੇ ਪੇਸ਼ਕਸ਼ ਕੀਤੀ ਕਿ ਸ਼ਬਾ ਦਾ ਸਿਰ ਯੋਆਬ ਨੂੰ ਕੰਧ ਉੱਤੇ ਸੁੱਟ ਦਿੱਤਾ ਜਾਵੇ।</w:t>
      </w:r>
    </w:p>
    <w:p/>
    <w:p>
      <w:r xmlns:w="http://schemas.openxmlformats.org/wordprocessingml/2006/main">
        <w:t xml:space="preserve">1. ਪ੍ਰਮਾਤਮਾ ਨਿਯੰਤਰਣ ਵਿੱਚ ਹੈ ਅਤੇ ਉਹ ਅੰਤ ਵਿੱਚ ਸਾਨੂੰ ਸਹੀ ਸਾਬਤ ਕਰੇਗਾ।</w:t>
      </w:r>
    </w:p>
    <w:p/>
    <w:p>
      <w:r xmlns:w="http://schemas.openxmlformats.org/wordprocessingml/2006/main">
        <w:t xml:space="preserve">2. ਸਾਨੂੰ ਵਫ਼ਾਦਾਰ ਰਹਿਣਾ ਚਾਹੀਦਾ ਹੈ ਅਤੇ ਪਰਮੇਸ਼ੁਰ 'ਤੇ ਭਰੋਸਾ ਕਰਨਾ ਚਾਹੀਦਾ ਹੈ ਭਾਵੇਂ ਇਹ ਲਗਦਾ ਹੈ ਕਿ ਸਾਡੇ ਵਿਰੁੱਧ ਮੁਸ਼ਕਲਾਂ ਖੜ੍ਹੀਆਂ ਹਨ।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37:4 - ਪ੍ਰਭੂ ਵਿੱਚ ਅਨੰਦ ਲਓ, ਅਤੇ ਉਹ ਤੁਹਾਨੂੰ ਤੁਹਾਡੇ ਦਿਲ ਦੀਆਂ ਇੱਛਾਵਾਂ ਦੇਵੇਗਾ।</w:t>
      </w:r>
    </w:p>
    <w:p/>
    <w:p>
      <w:r xmlns:w="http://schemas.openxmlformats.org/wordprocessingml/2006/main">
        <w:t xml:space="preserve">੨ ਸਮੂਏਲ ਦੀ ਦੂਜੀ ਪੋਥੀ 20:22 ਤਦ ਉਹ ਔਰਤ ਆਪਣੀ ਸਿਆਣਪ ਨਾਲ ਸਭਨਾਂ ਲੋਕਾਂ ਕੋਲ ਗਈ। ਅਤੇ ਉਨ੍ਹਾਂ ਨੇ ਬਿਕਰੀ ਦੇ ਪੁੱਤਰ ਸ਼ਬਾ ਦਾ ਸਿਰ ਵੱਢ ਕੇ ਯੋਆਬ ਵੱਲ ਸੁੱਟ ਦਿੱਤਾ। ਅਤੇ ਉਸ ਨੇ ਤੁਰ੍ਹੀ ਵਜਾਈ, ਅਤੇ ਉਹ ਸ਼ਹਿਰ ਛੱਡ ਕੇ, ਹਰ ਇੱਕ ਆਪਣੇ ਤੰਬੂ ਨੂੰ ਚਲੇ ਗਏ. ਅਤੇ ਯੋਆਬ ਰਾਜੇ ਕੋਲ ਯਰੂਸ਼ਲਮ ਨੂੰ ਮੁੜ ਗਿਆ।</w:t>
      </w:r>
    </w:p>
    <w:p/>
    <w:p>
      <w:r xmlns:w="http://schemas.openxmlformats.org/wordprocessingml/2006/main">
        <w:t xml:space="preserve">ਸ਼ਹਿਰ ਦੇ ਲੋਕਾਂ ਨੇ ਬਿਕਰੀ ਦੇ ਪੁੱਤਰ ਸ਼ਬਾ ਦਾ ਸਿਰ ਵੱਢ ਦਿੱਤਾ ਅਤੇ ਉਸਦਾ ਸਿਰ ਯੋਆਬ ਕੋਲ ਸੁੱਟ ਦਿੱਤਾ ਗਿਆ। ਫਿਰ ਯੋਆਬ ਨੇ ਤੁਰ੍ਹੀ ਵਜਾਈ ਅਤੇ ਲੋਕ ਆਪਣੇ ਤੰਬੂਆਂ ਨੂੰ ਮੁੜ ਗਏ ਅਤੇ ਉਹ ਯਰੂਸ਼ਲਮ ਨੂੰ ਰਾਜੇ ਕੋਲ ਵਾਪਸ ਆਇਆ।</w:t>
      </w:r>
    </w:p>
    <w:p/>
    <w:p>
      <w:r xmlns:w="http://schemas.openxmlformats.org/wordprocessingml/2006/main">
        <w:t xml:space="preserve">1. ਪਰਮੇਸ਼ੁਰ ਦੀ ਬੁੱਧੀ ਸਾਡੇ ਸਾਰਿਆਂ ਲਈ ਉਪਲਬਧ ਹੈ।</w:t>
      </w:r>
    </w:p>
    <w:p/>
    <w:p>
      <w:r xmlns:w="http://schemas.openxmlformats.org/wordprocessingml/2006/main">
        <w:t xml:space="preserve">2. ਹਫੜਾ-ਦਫੜੀ ਅਤੇ ਹਿੰਸਾ ਦੇ ਸਮੇਂ ਵੀ, ਸਾਨੂੰ ਮਦਦ ਲਈ ਪਰਮੇਸ਼ੁਰ ਵੱਲ ਦੇਖਣਾ ਚਾਹੀਦਾ ਹੈ।</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੨ ਸਮੂਏਲ ਦੀ ਦੂਜੀ ਪੋਥੀ 20:23 ਹੁਣ ਯੋਆਬ ਇਸਰਾਏਲ ਦੀ ਸਾਰੀ ਸੈਨਾ ਉੱਤੇ ਸੀ ਅਤੇ ਯਹੋਯਾਦਾ ਦਾ ਪੁੱਤਰ ਬਨਾਯਾਹ ਕਰੇਥੀਆਂ ਅਤੇ ਪਲੇਥੀਆਂ ਉੱਤੇ ਸੀ।</w:t>
      </w:r>
    </w:p>
    <w:p/>
    <w:p>
      <w:r xmlns:w="http://schemas.openxmlformats.org/wordprocessingml/2006/main">
        <w:t xml:space="preserve">ਯੋਆਬ ਇਸਰਾਏਲ ਦੀ ਸਾਰੀ ਫ਼ੌਜ ਦਾ ਆਗੂ ਸੀ ਅਤੇ ਯਹੋਯਾਦਾ ਦਾ ਪੁੱਤਰ ਬਨਾਯਾਹ ਕਰੇਥੀਆਂ ਅਤੇ ਪਲੇਥੀਆਂ ਦਾ ਪ੍ਰਧਾਨ ਸੀ।</w:t>
      </w:r>
    </w:p>
    <w:p/>
    <w:p>
      <w:r xmlns:w="http://schemas.openxmlformats.org/wordprocessingml/2006/main">
        <w:t xml:space="preserve">1. ਪਰਮੇਸ਼ੁਰ ਨੇ ਸਾਡੀ ਅਗਵਾਈ ਅਤੇ ਸੁਰੱਖਿਆ ਲਈ ਨੇਤਾਵਾਂ ਨੂੰ ਨਿਯੁਕਤ ਕੀਤਾ ਹੈ।</w:t>
      </w:r>
    </w:p>
    <w:p/>
    <w:p>
      <w:r xmlns:w="http://schemas.openxmlformats.org/wordprocessingml/2006/main">
        <w:t xml:space="preserve">2. ਉਹਨਾਂ ਦੀ ਪਾਲਣਾ ਕਰੋ ਅਤੇ ਉਹਨਾਂ ਦਾ ਆਦਰ ਕਰੋ ਜਿਹਨਾਂ ਦਾ ਪਰਮੇਸ਼ੁਰ ਨੇ ਤੁਹਾਡੇ ਉੱਤੇ ਅਧਿਕਾਰ ਰੱਖਿਆ ਹੈ।</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ਅਫ਼ਸੀਆਂ 6:5-7 - ਗੁਲਾਮਾਂ, ਡਰ ਅਤੇ ਕੰਬਦੇ ਹੋਏ, ਸੱਚੇ ਦਿਲ ਨਾਲ ਆਪਣੇ ਧਰਤੀ ਦੇ ਮਾਲਕਾਂ ਦੀ ਆਗਿਆ ਮੰਨੋ, ਜਿਵੇਂ ਕਿ ਤੁਸੀਂ ਮਸੀਹ ਚਾਹੁੰਦੇ ਹੋ, ਅੱਖਾਂ ਦੀ ਸੇਵਾ ਦੇ ਤਰੀਕੇ ਨਾਲ ਨਹੀਂ, ਲੋਕਾਂ ਨੂੰ ਖੁਸ਼ ਕਰਨ ਵਾਲੇ ਵਜੋਂ, ਸਗੋਂ ਮਸੀਹ ਦੇ ਸੇਵਕਾਂ ਵਜੋਂ, ਦਿਲੋਂ ਪਰਮੇਸ਼ੁਰ ਦੀ ਇੱਛਾ ਪੂਰੀ ਕਰਨੀ।</w:t>
      </w:r>
    </w:p>
    <w:p/>
    <w:p>
      <w:r xmlns:w="http://schemas.openxmlformats.org/wordprocessingml/2006/main">
        <w:t xml:space="preserve">੨ ਸਮੂਏਲ ਦੀ ਦੂਜੀ ਪੋਥੀ 20:24 ਅਤੇ ਅਦੋਰਾਮ ਨਜ਼ਰਾਨਾ ਉੱਤੇ ਸੀ ਅਤੇ ਅਹੀਲੂਦ ਦਾ ਪੁੱਤਰ ਯਹੋਸ਼ਾਫ਼ਾਟ ਲਿਖਾਰੀ ਸੀ।</w:t>
      </w:r>
    </w:p>
    <w:p/>
    <w:p>
      <w:r xmlns:w="http://schemas.openxmlformats.org/wordprocessingml/2006/main">
        <w:t xml:space="preserve">ਅਡੋਰਾਮ ਨਜ਼ਰਾਨਾ ਇਕੱਠਾ ਕਰਨ ਦਾ ਇੰਚਾਰਜ ਸੀ ਅਤੇ ਯਹੋਸ਼ਾਫ਼ਾਟ ਰਿਕਾਰਡ-ਰੱਖਿਅਕ ਸੀ।</w:t>
      </w:r>
    </w:p>
    <w:p/>
    <w:p>
      <w:r xmlns:w="http://schemas.openxmlformats.org/wordprocessingml/2006/main">
        <w:t xml:space="preserve">1. ਤੁਹਾਡੀ ਪੋਸਟ ਦਾ ਸਨਮਾਨ ਕਰਨ ਅਤੇ ਆਪਣੀ ਡਿਊਟੀ ਕਰਨ ਦੀ ਮਹੱਤਤਾ</w:t>
      </w:r>
    </w:p>
    <w:p/>
    <w:p>
      <w:r xmlns:w="http://schemas.openxmlformats.org/wordprocessingml/2006/main">
        <w:t xml:space="preserve">2. ਇੱਕ ਸਾਂਝੇ ਟੀਚੇ ਨੂੰ ਪ੍ਰਾਪਤ ਕਰਨ ਵਿੱਚ ਟੀਮ ਵਰਕ ਦੀ ਸ਼ਕਤੀ</w:t>
      </w:r>
    </w:p>
    <w:p/>
    <w:p>
      <w:r xmlns:w="http://schemas.openxmlformats.org/wordprocessingml/2006/main">
        <w:t xml:space="preserve">1. ਕਹਾਉਤਾਂ 3:27 - ਜਦੋਂ ਇਹ ਤੁਹਾਡੇ ਵਿੱਚ ਕੰਮ ਕਰਨ ਦੀ ਸ਼ਕਤੀ ਵਿੱਚ ਹੈ, ਤਾਂ ਜਿਨ੍ਹਾਂ ਨੂੰ ਇਹ ਦੇਣ ਵਾਲਾ ਹੈ ਉਨ੍ਹਾਂ ਤੋਂ ਚੰਗੇ ਨੂੰ ਨਾ ਰੋਕੋ।</w:t>
      </w:r>
    </w:p>
    <w:p/>
    <w:p>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ਸਮੂਏਲ 20:25 ਅਤੇ ਸ਼ੇਵਾ ਲਿਖਾਰੀ ਸੀ ਅਤੇ ਸਾਦੋਕ ਅਤੇ ਅਬਯਾਥਾਰ ਜਾਜਕ ਸਨ।</w:t>
      </w:r>
    </w:p>
    <w:p/>
    <w:p>
      <w:r xmlns:w="http://schemas.openxmlformats.org/wordprocessingml/2006/main">
        <w:t xml:space="preserve">ਸ਼ੇਵਾ ਲਿਖਾਰੀ ਵਜੋਂ ਸੇਵਾ ਕਰਦਾ ਸੀ ਜਦੋਂ ਕਿ ਸਾਦੋਕ ਅਤੇ ਅਬਯਾਥਾਰ ਪੁਜਾਰੀ ਸਨ।</w:t>
      </w:r>
    </w:p>
    <w:p/>
    <w:p>
      <w:r xmlns:w="http://schemas.openxmlformats.org/wordprocessingml/2006/main">
        <w:t xml:space="preserve">1. ਸੇਵਕਾਈ ਵਿਚ ਸੇਵਾ ਕਰਨ ਦੀ ਮਹੱਤਤਾ</w:t>
      </w:r>
    </w:p>
    <w:p/>
    <w:p>
      <w:r xmlns:w="http://schemas.openxmlformats.org/wordprocessingml/2006/main">
        <w:t xml:space="preserve">2. ਮਿਲ ਕੇ ਪਰਮੇਸ਼ੁਰ ਦੀ ਸੇਵਾ ਕਰਨ ਦਾ ਆਸ਼ੀਰਵਾਦ</w:t>
      </w:r>
    </w:p>
    <w:p/>
    <w:p>
      <w:r xmlns:w="http://schemas.openxmlformats.org/wordprocessingml/2006/main">
        <w:t xml:space="preserve">1. ਜ਼ਬੂਰ 133:1-3 - "ਇਹ ਕਿੰਨਾ ਚੰਗਾ ਅਤੇ ਸੁਹਾਵਣਾ ਹੁੰਦਾ ਹੈ ਜਦੋਂ ਪਰਮੇਸ਼ੁਰ ਦੇ ਲੋਕ ਏਕਤਾ ਵਿਚ ਇਕੱਠੇ ਰਹਿੰਦੇ ਹਨ! ਇਹ ਸਿਰ 'ਤੇ ਡੋਲ੍ਹਿਆ ਕੀਮਤੀ ਤੇਲ ਵਰਗਾ ਹੈ, ਦਾੜ੍ਹੀ 'ਤੇ ਚੱਲ ਰਿਹਾ ਹੈ, ਹਾਰੂਨ ਦੀ ਦਾੜ੍ਹੀ 'ਤੇ ਚੱਲ ਰਿਹਾ ਹੈ, ਕਾਲਰ 'ਤੇ ਉਸ ਦੇ ਚੋਲੇ ਵਿੱਚੋਂ। ਇਹ ਇਸ ਤਰ੍ਹਾਂ ਹੈ ਜਿਵੇਂ ਹਰਮੋਨ ਦੀ ਤ੍ਰੇਲ ਸੀਯੋਨ ਪਰਬਤ ਉੱਤੇ ਡਿੱਗ ਰਹੀ ਹੋਵੇ। ਕਿਉਂਕਿ ਉੱਥੇ ਪ੍ਰਭੂ ਆਪਣੀ ਅਸੀਸ ਦਿੰਦਾ ਹੈ, ਇੱਥੋਂ ਤੱਕ ਕਿ ਸਦਾ ਲਈ ਜੀਵਨ ਵੀ।"</w:t>
      </w:r>
    </w:p>
    <w:p/>
    <w:p>
      <w:r xmlns:w="http://schemas.openxmlformats.org/wordprocessingml/2006/main">
        <w:t xml:space="preserve">2. 1 ਕੁਰਿੰਥੀਆਂ 12:12-14 - "ਜਿਵੇਂ ਇੱਕ ਸਰੀਰ, ਭਾਵੇਂ ਇੱਕ ਦੇ ਬਹੁਤ ਸਾਰੇ ਅੰਗ ਹੁੰਦੇ ਹਨ, ਪਰ ਇਸਦੇ ਸਾਰੇ ਅੰਗ ਇੱਕ ਸਰੀਰ ਬਣਾਉਂਦੇ ਹਨ, ਉਸੇ ਤਰ੍ਹਾਂ ਇਹ ਮਸੀਹ ਦੇ ਨਾਲ ਹੈ। ਕਿਉਂਕਿ ਅਸੀਂ ਸਾਰਿਆਂ ਨੂੰ ਇੱਕ ਆਤਮਾ ਦੁਆਰਾ ਬਪਤਿਸਮਾ ਦਿੱਤਾ ਗਿਆ ਸੀ ਤਾਂ ਜੋ ਅਸੀਂ ਬਣ ਸਕੀਏ. ਇੱਕ ਸਰੀਰ ਭਾਵੇਂ ਯਹੂਦੀ ਹੋਵੇ ਜਾਂ ਗ਼ੈਰ-ਯਹੂਦੀ, ਗੁਲਾਮ ਹੋਵੇ ਜਾਂ ਆਜ਼ਾਦ ਅਤੇ ਸਾਨੂੰ ਸਾਰਿਆਂ ਨੂੰ ਪੀਣ ਲਈ ਇੱਕੋ ਆਤਮਾ ਦਿੱਤਾ ਗਿਆ ਸੀ।</w:t>
      </w:r>
    </w:p>
    <w:p/>
    <w:p>
      <w:r xmlns:w="http://schemas.openxmlformats.org/wordprocessingml/2006/main">
        <w:t xml:space="preserve">2 ਸਮੂਏਲ 20:26 ਅਤੇ ਈਰਾ ਵੀ ਜੈਰੀ ਦਾਊਦ ਦੇ ਬਾਰੇ ਇੱਕ ਮੁੱਖ ਸ਼ਾਸਕ ਸੀ।</w:t>
      </w:r>
    </w:p>
    <w:p/>
    <w:p>
      <w:r xmlns:w="http://schemas.openxmlformats.org/wordprocessingml/2006/main">
        <w:t xml:space="preserve">ਈਰਾ ਜੈਰੀ ਰਾਜਾ ਦਾਊਦ ਦੇ ਦਰਬਾਰ ਵਿੱਚ ਇੱਕ ਆਗੂ ਸੀ।</w:t>
      </w:r>
    </w:p>
    <w:p/>
    <w:p>
      <w:r xmlns:w="http://schemas.openxmlformats.org/wordprocessingml/2006/main">
        <w:t xml:space="preserve">1. ਲੀਡਰਸ਼ਿਪ ਦੀ ਸ਼ਕਤੀ - ਰਾਜਾ ਡੇਵਿਡ ਲਈ ਇਰਾ ਦੀ ਸੇਵਾ ਨੇ ਦੂਜਿਆਂ ਨੂੰ ਪਾਲਣ ਕਰਨ ਲਈ ਕਿਵੇਂ ਉਤਸ਼ਾਹਿਤ ਕੀਤਾ</w:t>
      </w:r>
    </w:p>
    <w:p/>
    <w:p>
      <w:r xmlns:w="http://schemas.openxmlformats.org/wordprocessingml/2006/main">
        <w:t xml:space="preserve">2. ਇੱਜ਼ਤ ਦੀ ਜ਼ਿੰਦਗੀ ਜੀਉਣਾ - ਇਰਾ ਦੀ ਵਫ਼ਾਦਾਰੀ ਅਤੇ ਸੇਵਾ ਦੀ ਮਿਸਾਲ</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ਰੋਮੀਆਂ 12:10-13 ਭਰਾਵਾਂ ਦੇ ਪਿਆਰ ਨਾਲ ਇੱਕ ਦੂਜੇ ਨੂੰ ਪਿਆਰ ਕਰੋ। ਇੱਜ਼ਤ ਦਿਖਾਉਣ ਵਿੱਚ ਇੱਕ ਦੂਜੇ ਨੂੰ ਪਛਾੜੋ। ਜੋਸ਼ ਵਿੱਚ ਆਲਸੀ ਨਾ ਬਣੋ, ਆਤਮਾ ਵਿੱਚ ਉਤਾਵਲੇ ਰਹੋ, ਪ੍ਰਭੂ ਦੀ ਸੇਵਾ ਕਰੋ। ਉਮੀਦ ਵਿੱਚ ਖੁਸ਼ ਰਹੋ, ਬਿਪਤਾ ਵਿੱਚ ਧੀਰਜ ਰੱਖੋ, ਪ੍ਰਾਰਥਨਾ ਵਿੱਚ ਨਿਰੰਤਰ ਰਹੋ। ਸੰਤਾਂ ਦੀਆਂ ਲੋੜਾਂ ਵਿੱਚ ਯੋਗਦਾਨ ਪਾਓ ਅਤੇ ਪਰਾਹੁਣਚਾਰੀ ਦਿਖਾਉਣ ਦੀ ਕੋਸ਼ਿਸ਼ ਕਰੋ।</w:t>
      </w:r>
    </w:p>
    <w:p/>
    <w:p>
      <w:r xmlns:w="http://schemas.openxmlformats.org/wordprocessingml/2006/main">
        <w:t xml:space="preserve">2 ਸਮੂਏਲ ਦੇ 21ਵੇਂ ਅਧਿਆਇ ਵਿਚ ਕਾਲ, ਸ਼ਾਊਲ ਦੇ ਉੱਤਰਾਧਿਕਾਰੀਆਂ ਦਾ ਕਤਲ ਅਤੇ ਫ਼ਲਿਸਤੀਆਂ ਵਿਰੁੱਧ ਲੜਾਈਆਂ ਦੀਆਂ ਘਟਨਾਵਾਂ ਦਾ ਜ਼ਿਕਰ ਕੀਤਾ ਗਿਆ ਹੈ।</w:t>
      </w:r>
    </w:p>
    <w:p/>
    <w:p>
      <w:r xmlns:w="http://schemas.openxmlformats.org/wordprocessingml/2006/main">
        <w:t xml:space="preserve">ਪਹਿਲਾ ਪੈਰਾ: ਅਧਿਆਇ ਇੱਕ ਗੰਭੀਰ ਅਕਾਲ ਨਾਲ ਸ਼ੁਰੂ ਹੁੰਦਾ ਹੈ ਜੋ ਡੇਵਿਡ ਦੇ ਰਾਜ ਦੌਰਾਨ ਤਿੰਨ ਸਾਲਾਂ ਤੱਕ ਚੱਲਦਾ ਹੈ। ਡੇਵਿਡ ਅਕਾਲ ਦੇ ਕਾਰਨ ਨੂੰ ਸਮਝਣ ਲਈ ਪਰਮੇਸ਼ੁਰ ਤੋਂ ਸੇਧ ਲੈਂਦਾ ਹੈ (2 ਸਮੂਏਲ 21:1)।</w:t>
      </w:r>
    </w:p>
    <w:p/>
    <w:p>
      <w:r xmlns:w="http://schemas.openxmlformats.org/wordprocessingml/2006/main">
        <w:t xml:space="preserve">ਦੂਜਾ ਪੈਰਾਗ੍ਰਾਫ: ਪਰਮੇਸ਼ੁਰ ਪ੍ਰਗਟ ਕਰਦਾ ਹੈ ਕਿ ਕਾਲ ਸ਼ਾਊਲ ਦੇ ਗਿਬਓਨੀਆਂ ਨਾਲ ਪਿਛਲੇ ਦੁਰਵਿਵਹਾਰ ਦਾ ਨਤੀਜਾ ਹੈ, ਇੱਕ ਸਮੂਹ ਜਿਸ ਨਾਲ ਇਜ਼ਰਾਈਲ ਨੇ ਇਕਰਾਰ ਕੀਤਾ ਸੀ (2 ਸਮੂਏਲ 21:2-3)। ਗਿਬਓਨੀਆਂ ਨੇ ਸ਼ਾਊਲ ਦੇ ਉੱਤਰਾਧਿਕਾਰੀਆਂ ਦੇ ਵਿਰੁੱਧ ਬਦਲਾ ਲੈਣ ਦੀ ਬੇਨਤੀ ਕੀਤੀ।</w:t>
      </w:r>
    </w:p>
    <w:p/>
    <w:p>
      <w:r xmlns:w="http://schemas.openxmlformats.org/wordprocessingml/2006/main">
        <w:t xml:space="preserve">ਤੀਜਾ ਪੈਰਾ: ਡੇਵਿਡ ਗਿਬਓਨੀਆਂ ਨਾਲ ਮਿਲਦਾ ਹੈ ਅਤੇ ਪੁੱਛਦਾ ਹੈ ਕਿ ਉਹ ਕਿਵੇਂ ਸੁਧਾਰ ਕਰ ਸਕਦਾ ਹੈ। ਉਹ ਮੰਗ ਕਰਦੇ ਹਨ ਕਿ ਸ਼ਾਊਲ ਦੇ ਪਰਿਵਾਰ ਦੇ ਸੱਤ ਆਦਮੀਆਂ ਨੂੰ ਫਾਂਸੀ ਲਈ ਉਨ੍ਹਾਂ ਦੇ ਹਵਾਲੇ ਕੀਤਾ ਜਾਵੇ (2 ਸਮੂਏਲ 21:4-6)।</w:t>
      </w:r>
    </w:p>
    <w:p/>
    <w:p>
      <w:r xmlns:w="http://schemas.openxmlformats.org/wordprocessingml/2006/main">
        <w:t xml:space="preserve">4 ਵਾਂ ਪੈਰਾ: ਡੇਵਿਡ ਜੋਨਾਥਨ ਦੇ ਪੁੱਤਰ ਮਫੀਬੋਸ਼ਥ ਨੂੰ ਬਖਸ਼ਦਾ ਹੈ, ਜੋਨਾਥਨ ਨਾਲ ਉਸ ਦੇ ਨਜ਼ਦੀਕੀ ਰਿਸ਼ਤੇ ਕਾਰਨ। ਹਾਲਾਂਕਿ, ਉਸਨੇ ਰਿਜ਼ਪਾਹ ਦੇ ਦੋ ਪੁੱਤਰਾਂ ਅਤੇ ਸ਼ਾਊਲ ਦੇ ਪੰਜ ਪੋਤਰਿਆਂ ਨੂੰ ਗਿਬਓਨੀਆਂ ਦੁਆਰਾ ਫਾਂਸੀ ਦੇਣ ਲਈ ਸੌਂਪ ਦਿੱਤਾ (2 ਸਮੂਏਲ 21:7-9)।</w:t>
      </w:r>
    </w:p>
    <w:p/>
    <w:p>
      <w:r xmlns:w="http://schemas.openxmlformats.org/wordprocessingml/2006/main">
        <w:t xml:space="preserve">5ਵਾਂ ਪੈਰਾ: ਰਿਜ਼ਪਾਹ ਆਪਣੇ ਪੁੱਤਰਾਂ ਦੀਆਂ ਲਾਸ਼ਾਂ 'ਤੇ ਸੋਗ ਕਰਦੀ ਹੈ ਅਤੇ ਉਨ੍ਹਾਂ ਨੂੰ ਪੰਛੀਆਂ ਜਾਂ ਜਾਨਵਰਾਂ ਦੁਆਰਾ ਅਪਵਿੱਤਰ ਕੀਤੇ ਜਾਣ ਤੋਂ ਬਚਾਉਂਦੀ ਹੈ ਜਦੋਂ ਤੱਕ ਉਨ੍ਹਾਂ ਨੂੰ ਸਹੀ ਦਫ਼ਨਾਇਆ ਨਹੀਂ ਜਾਂਦਾ (2 ਸਮੂਏਲ 21:10-14)।</w:t>
      </w:r>
    </w:p>
    <w:p/>
    <w:p>
      <w:r xmlns:w="http://schemas.openxmlformats.org/wordprocessingml/2006/main">
        <w:t xml:space="preserve">6ਵਾਂ ਪੈਰਾ: ਬਾਅਦ ਵਿਚ, ਇਜ਼ਰਾਈਲ ਅਤੇ ਫਲਿਸਤੀਆਂ ਵਿਚਕਾਰ ਹੋਰ ਲੜਾਈਆਂ ਹੋਈਆਂ। ਇੱਕ ਮੁਕਾਬਲੇ ਵਿੱਚ, ਡੇਵਿਡ ਥੱਕ ਜਾਂਦਾ ਹੈ ਅਤੇ ਇਸ਼ਬੀ-ਬੇਨੋਬ ਨਾਮਕ ਇੱਕ ਦੈਂਤ ਦੁਆਰਾ ਲਗਭਗ ਮਾਰਿਆ ਜਾਂਦਾ ਹੈ ਪਰ ਉਸਦੇ ਆਦਮੀਆਂ ਦੁਆਰਾ ਬਚਾਇਆ ਜਾਂਦਾ ਹੈ (2 ਸੈਮੂਅਲ 21:15-17)।</w:t>
      </w:r>
    </w:p>
    <w:p/>
    <w:p>
      <w:r xmlns:w="http://schemas.openxmlformats.org/wordprocessingml/2006/main">
        <w:t xml:space="preserve">7ਵਾਂ ਪੈਰਾ: ਇੱਕ ਹੋਰ ਲੜਾਈ ਹੁੰਦੀ ਹੈ ਜਿਸ ਵਿੱਚ ਤਿੰਨ ਸ਼ਕਤੀਸ਼ਾਲੀ ਯੋਧੇ ਅਬੀਸ਼ਈ, ਸਿਬੇਕਈ ਅਤੇ ਅਲਹਾਨਾਨ ਨੇ ਪ੍ਰਮੁੱਖ ਫਲਿਸਤੀ ਯੋਧਿਆਂ ਨੂੰ ਹਰਾ ਕੇ ਆਪਣੀ ਬਹਾਦਰੀ ਦਾ ਪ੍ਰਦਰਸ਼ਨ ਕੀਤਾ (2 ਸਮੂਏਲ 21:18-22)।</w:t>
      </w:r>
    </w:p>
    <w:p/>
    <w:p>
      <w:r xmlns:w="http://schemas.openxmlformats.org/wordprocessingml/2006/main">
        <w:t xml:space="preserve">ਸੰਖੇਪ ਵਿੱਚ, ਅਧਿਆਇ 2 ਵਿੱਚੋਂ 21 ਸਮੂਏਲ ਡੇਵਿਡ ਦੇ ਰਾਜ ਦੌਰਾਨ ਇੱਕ ਗੰਭੀਰ ਕਾਲ ਨੂੰ ਦਰਸਾਉਂਦਾ ਹੈ, ਜਿਸਦਾ ਕਾਰਨ ਸ਼ਾਊਲ ਦੁਆਰਾ ਗਿਬਓਨੀਆਂ ਨਾਲ ਦੁਰਵਿਵਹਾਰ ਵਜੋਂ ਪ੍ਰਗਟ ਹੁੰਦਾ ਹੈ। ਗਿਬਓਨੀਆਂ ਨੇ ਬਦਲਾ ਮੰਗਿਆ, ਅਤੇ ਸ਼ਾਊਲ ਦੇ ਪਰਿਵਾਰ ਦੇ ਸੱਤ ਆਦਮੀਆਂ ਨੂੰ ਮਾਰਿਆ ਗਿਆ, ਮਫੀਬੋਸ਼ਥ ਨੂੰ ਬਚਾਇਆ ਗਿਆ, ਜਦੋਂ ਕਿ ਬਾਕੀਆਂ ਨੂੰ ਫਾਂਸੀ ਦਿੱਤੀ ਗਈ। ਰਿਜ਼ਪਾਹ ਆਪਣੇ ਪੁੱਤਰਾਂ ਦੀਆਂ ਲਾਸ਼ਾਂ 'ਤੇ ਸੋਗ ਕਰਦੀ ਹੈ, ਸਹੀ ਦਫ਼ਨਾਉਣ ਤੱਕ ਉਨ੍ਹਾਂ ਦੀ ਰਾਖੀ ਕਰਦੀ ਹੈ, ਇਜ਼ਰਾਈਲ ਅਤੇ ਫਲਿਸਤੀਆਂ ਵਿਚਕਾਰ ਵਾਧੂ ਲੜਾਈਆਂ ਹੁੰਦੀਆਂ ਹਨ। ਡੇਵਿਡ ਨੂੰ ਖ਼ਤਰੇ ਦਾ ਸਾਹਮਣਾ ਕਰਨਾ ਪੈਂਦਾ ਹੈ ਪਰ ਬਚਾਇਆ ਜਾਂਦਾ ਹੈ, ਅਤੇ ਸ਼ਕਤੀਸ਼ਾਲੀ ਯੋਧੇ ਆਪਣੀ ਬਹਾਦਰੀ ਦਾ ਪ੍ਰਦਰਸ਼ਨ ਕਰਦੇ ਹਨ, ਸੰਖੇਪ ਵਿੱਚ, ਚੈਪਟਰ ਯੁੱਧ ਵਿੱਚ ਨਿਆਂ, ਨਤੀਜਿਆਂ ਅਤੇ ਬਹਾਦਰੀ ਦੇ ਵਿਸ਼ਿਆਂ ਦੀ ਪੜਚੋਲ ਕਰਦਾ ਹੈ।</w:t>
      </w:r>
    </w:p>
    <w:p/>
    <w:p>
      <w:r xmlns:w="http://schemas.openxmlformats.org/wordprocessingml/2006/main">
        <w:t xml:space="preserve">2 ਸਮੂਏਲ 21:1 ਤਦ ਦਾਊਦ ਦੇ ਦਿਨਾਂ ਵਿੱਚ ਤਿੰਨ ਸਾਲ, ਸਾਲ ਦਰ ਸਾਲ ਕਾਲ ਪਿਆ। ਅਤੇ ਦਾਊਦ ਨੇ ਯਹੋਵਾਹ ਤੋਂ ਪੁੱਛਿਆ। ਯਹੋਵਾਹ ਨੇ ਉੱਤਰ ਦਿੱਤਾ, ਇਹ ਸ਼ਾਊਲ ਅਤੇ ਉਸਦੇ ਖੂਨੀ ਘਰਾਣੇ ਲਈ ਹੈ, ਕਿਉਂਕਿ ਉਸਨੇ ਗਿਬਓਨੀਆਂ ਨੂੰ ਮਾਰਿਆ ਸੀ।</w:t>
      </w:r>
    </w:p>
    <w:p/>
    <w:p>
      <w:r xmlns:w="http://schemas.openxmlformats.org/wordprocessingml/2006/main">
        <w:t xml:space="preserve">ਰਾਜਾ ਦਾਊਦ ਦੇ ਰਾਜ ਦੌਰਾਨ ਕਾਲ ਪੈ ਗਿਆ, ਅਤੇ ਉਸਨੇ ਯਹੋਵਾਹ ਨੂੰ ਪੁੱਛਿਆ ਕਿ ਅਜਿਹਾ ਕਿਉਂ ਹੋ ਰਿਹਾ ਸੀ। ਪ੍ਰਭੂ ਨੇ ਪ੍ਰਗਟ ਕੀਤਾ ਕਿ ਇਹ ਰਾਜਾ ਸ਼ਾਊਲ ਅਤੇ ਉਸਦੇ ਉੱਤਰਾਧਿਕਾਰੀਆਂ ਦੇ ਕੰਮਾਂ ਦੇ ਕਾਰਨ ਸੀ।</w:t>
      </w:r>
    </w:p>
    <w:p/>
    <w:p>
      <w:r xmlns:w="http://schemas.openxmlformats.org/wordprocessingml/2006/main">
        <w:t xml:space="preserve">1. ਪਾਪ ਦੇ ਨਤੀਜੇ: 2 ਸਮੂਏਲ 21:1 ਦਾ ਅਧਿਐਨ</w:t>
      </w:r>
    </w:p>
    <w:p/>
    <w:p>
      <w:r xmlns:w="http://schemas.openxmlformats.org/wordprocessingml/2006/main">
        <w:t xml:space="preserve">2. ਔਖੇ ਸਮਿਆਂ ਵਿੱਚ ਮਾਰਗਦਰਸ਼ਨ ਦੀ ਮੰਗ ਕਰਨਾ: 2 ਸੈਮੂਅਲ 21:1 ਦਾ ਅਧਿਐਨ</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ਯਾਕੂਬ 1:5 - ਜੇ ਤੁਹਾਡੇ ਵਿੱਚੋਂ ਕਿਸੇ ਕੋਲ ਬੁੱਧ ਦੀ ਘਾਟ ਹੈ, ਤਾਂ ਉਸਨੂੰ ਪਰਮੇਸ਼ੁਰ ਤੋਂ ਮੰਗਣਾ ਚਾਹੀਦਾ ਹੈ, ਜੋ ਸਭ ਨੂੰ ਖੁੱਲ੍ਹੇ ਦਿਲ ਨਾਲ ਅਤੇ ਨਿੰਦਿਆ ਤੋਂ ਬਿਨਾਂ ਦਿੰਦਾ ਹੈ, ਅਤੇ ਇਹ ਉਸਨੂੰ ਦਿੱਤਾ ਜਾਵੇਗਾ.</w:t>
      </w:r>
    </w:p>
    <w:p/>
    <w:p>
      <w:r xmlns:w="http://schemas.openxmlformats.org/wordprocessingml/2006/main">
        <w:t xml:space="preserve">2 ਸਮੂਏਲ 21:2 ਅਤੇ ਰਾਜੇ ਨੇ ਗਿਬਓਨੀਆਂ ਨੂੰ ਬੁਲਾਇਆ ਅਤੇ ਉਨ੍ਹਾਂ ਨੂੰ ਆਖਿਆ; (ਹੁਣ ਗਿਬਓਨੀ ਇਸਰਾਏਲੀਆਂ ਵਿੱਚੋਂ ਨਹੀਂ ਸਨ, ਸਗੋਂ ਅਮੋਰੀਆਂ ਦੇ ਬਕੀਏ ਵਿੱਚੋਂ ਸਨ; ਅਤੇ ਇਸਰਾਏਲੀਆਂ ਨੇ ਉਨ੍ਹਾਂ ਨਾਲ ਸਹੁੰ ਖਾਧੀ ਸੀ, ਅਤੇ ਸ਼ਾਊਲ ਨੇ ਇਸਰਾਏਲ ਅਤੇ ਯਹੂਦਾਹ ਦੇ ਲੋਕਾਂ ਲਈ ਆਪਣੇ ਜੋਸ਼ ਵਿੱਚ ਉਨ੍ਹਾਂ ਨੂੰ ਮਾਰਨ ਦੀ ਕੋਸ਼ਿਸ਼ ਕੀਤੀ ਸੀ।)</w:t>
      </w:r>
    </w:p>
    <w:p/>
    <w:p>
      <w:r xmlns:w="http://schemas.openxmlformats.org/wordprocessingml/2006/main">
        <w:t xml:space="preserve">ਇਜ਼ਰਾਈਲ ਦੇ ਰਾਜੇ ਨੇ ਗਿਬਓਨੀਆਂ ਨੂੰ, ਜੋ ਇਸਰਾਏਲੀਆਂ ਵਿੱਚੋਂ ਨਹੀਂ ਸਨ, ਨੂੰ ਇੱਕ ਮੁੱਦੇ ਉੱਤੇ ਚਰਚਾ ਕਰਨ ਲਈ ਬੁਲਾਇਆ। ਸ਼ਾਊਲ ਨੇ ਪਹਿਲਾਂ ਇਸਰਾਏਲੀਆਂ ਅਤੇ ਯਹੂਦਾਹੀਆਂ ਪ੍ਰਤੀ ਆਪਣੀ ਵਫ਼ਾਦਾਰੀ ਕਾਰਨ ਉਨ੍ਹਾਂ ਨੂੰ ਮਾਰਨ ਦੀ ਕੋਸ਼ਿਸ਼ ਕੀਤੀ ਸੀ।</w:t>
      </w:r>
    </w:p>
    <w:p/>
    <w:p>
      <w:r xmlns:w="http://schemas.openxmlformats.org/wordprocessingml/2006/main">
        <w:t xml:space="preserve">1. ਆਪਣੇ ਵਾਅਦੇ ਪੂਰੇ ਕਰਨ ਦੀ ਮਹੱਤਤਾ - ਉਤਪਤ 9:15-17</w:t>
      </w:r>
    </w:p>
    <w:p/>
    <w:p>
      <w:r xmlns:w="http://schemas.openxmlformats.org/wordprocessingml/2006/main">
        <w:t xml:space="preserve">2. ਵਫ਼ਾਦਾਰੀ ਅਤੇ ਵਚਨਬੱਧਤਾ ਦੀ ਸ਼ਕਤੀ - 1 ਸਮੂਏਲ 18:1-4</w:t>
      </w:r>
    </w:p>
    <w:p/>
    <w:p>
      <w:r xmlns:w="http://schemas.openxmlformats.org/wordprocessingml/2006/main">
        <w:t xml:space="preserve">1. ਉਤਪਤ 9:15-17 - "ਅਤੇ ਮੈਂ ਆਪਣੇ ਇਕਰਾਰਨਾਮੇ ਨੂੰ ਯਾਦ ਕਰਾਂਗਾ, ਜੋ ਮੇਰੇ ਅਤੇ ਤੁਹਾਡੇ ਅਤੇ ਸਾਰੇ ਮਾਸ ਦੇ ਹਰ ਜੀਵਤ ਪ੍ਰਾਣੀ ਦੇ ਵਿਚਕਾਰ ਹੈ; ਅਤੇ ਪਾਣੀ ਸਾਰੇ ਮਾਸ ਨੂੰ ਤਬਾਹ ਕਰਨ ਲਈ ਇੱਕ ਹੜ੍ਹ ਨਹੀਂ ਬਣੇਗਾ ਅਤੇ ਧਨੁਸ਼ ਹੋਵੇਗਾ. ਬੱਦਲ ਵਿੱਚ; ਅਤੇ ਮੈਂ ਉਸ ਨੂੰ ਵੇਖਾਂਗਾ, ਤਾਂ ਜੋ ਮੈਂ ਪਰਮੇਸ਼ੁਰ ਅਤੇ ਧਰਤੀ ਦੇ ਸਾਰੇ ਜੀਵ-ਜੰਤੂਆਂ ਦੇ ਵਿਚਕਾਰ ਸਦੀਵੀ ਨੇਮ ਨੂੰ ਯਾਦ ਕਰਾਂ, ਅਤੇ ਪਰਮੇਸ਼ੁਰ ਨੇ ਨੂਹ ਨੂੰ ਆਖਿਆ, ਇਹ ਨੇਮ ਦਾ ਚਿੰਨ੍ਹ ਹੈ ਜੋ ਮੇਰੇ ਕੋਲ ਹੈ। ਮੇਰੇ ਅਤੇ ਧਰਤੀ ਦੇ ਸਾਰੇ ਮਾਸ ਦੇ ਵਿਚਕਾਰ ਸਥਾਪਿਤ ਕੀਤਾ ਗਿਆ ਹੈ।"</w:t>
      </w:r>
    </w:p>
    <w:p/>
    <w:p>
      <w:r xmlns:w="http://schemas.openxmlformats.org/wordprocessingml/2006/main">
        <w:t xml:space="preserve">2. 1 ਸਮੂਏਲ 18: 1-4 - "ਅਤੇ ਅਜਿਹਾ ਹੋਇਆ, ਜਦੋਂ ਉਸਨੇ ਸ਼ਾਊਲ ਨਾਲ ਗੱਲ ਕਰਨੀ ਬੰਦ ਕਰ ਦਿੱਤੀ, ਤਾਂ ਜੋਨਾਥਨ ਦੀ ਆਤਮਾ ਦਾਊਦ ਦੀ ਆਤਮਾ ਨਾਲ ਜੁੜ ਗਈ, ਅਤੇ ਯੋਨਾਥਾਨ ਨੇ ਉਸਨੂੰ ਆਪਣੀ ਜਾਨ ਵਾਂਗ ਪਿਆਰ ਕੀਤਾ। ਅਤੇ ਸ਼ਾਊਲ ਨੇ ਉਸ ਦਿਨ ਉਹ ਨੂੰ ਲੈ ਲਿਆ ਅਤੇ ਉਹ ਨੂੰ ਆਪਣੇ ਪਿਤਾ ਦੇ ਘਰ ਨਾ ਜਾਣ ਦਿੱਤਾ ਤਦ ਯੋਨਾਥਾਨ ਅਤੇ ਦਾਊਦ ਨੇ ਇੱਕ ਇਕਰਾਰਨਾਮਾ ਕੀਤਾ ਕਿਉਂ ਜੋ ਉਹ ਉਸ ਨੂੰ ਆਪਣੀ ਜਾਨ ਵਾਂਗ ਪਿਆਰ ਕਰਦਾ ਸੀ ਅਤੇ ਯੋਨਾਥਾਨ ਨੇ ਉਹ ਚੋਗਾ ਲਾਹ ਲਿਆ ਜੋ ਉਹ ਦੇ ਉੱਤੇ ਸੀ ਅਤੇ ਦਾਊਦ ਨੂੰ ਅਤੇ ਉਸਦੇ ਬਸਤਰਾਂ ਨੂੰ, ਉਸਦੀ ਤਲਵਾਰ, ਉਸਦੇ ਧਨੁਸ਼ ਅਤੇ ਉਸਦੇ ਕਮਰ ਕੱਸਣ ਨੂੰ ਵੀ ਦਿੱਤਾ।"</w:t>
      </w:r>
    </w:p>
    <w:p/>
    <w:p>
      <w:r xmlns:w="http://schemas.openxmlformats.org/wordprocessingml/2006/main">
        <w:t xml:space="preserve">2 ਸਮੂਏਲ 21:3 ਇਸ ਲਈ ਦਾਊਦ ਨੇ ਗਿਬਓਨੀਆਂ ਨੂੰ ਆਖਿਆ, ਮੈਂ ਤੁਹਾਡੇ ਲਈ ਕੀ ਕਰਾਂ? ਅਤੇ ਮੈਂ ਕਿਸ ਨਾਲ ਪ੍ਰਾਸਚਿਤ ਕਰਾਂ ਤਾਂ ਜੋ ਤੁਸੀਂ ਯਹੋਵਾਹ ਦੀ ਵਿਰਾਸਤ ਨੂੰ ਅਸੀਸ ਦਿਓ?</w:t>
      </w:r>
    </w:p>
    <w:p/>
    <w:p>
      <w:r xmlns:w="http://schemas.openxmlformats.org/wordprocessingml/2006/main">
        <w:t xml:space="preserve">ਦਾਊਦ ਨੇ ਗਿਬਓਨੀਆਂ ਨੂੰ ਪੁੱਛਿਆ ਕਿ ਉਹ ਉਨ੍ਹਾਂ ਲਈ ਪ੍ਰਾਸਚਿਤ ਕਰਨ ਲਈ ਕੀ ਕਰ ਸਕਦਾ ਹੈ ਤਾਂ ਜੋ ਉਹ ਯਹੋਵਾਹ ਦੀ ਵਿਰਾਸਤ ਨੂੰ ਅਸੀਸ ਦੇ ਸਕਣ।</w:t>
      </w:r>
    </w:p>
    <w:p/>
    <w:p>
      <w:r xmlns:w="http://schemas.openxmlformats.org/wordprocessingml/2006/main">
        <w:t xml:space="preserve">1. ਪ੍ਰਾਸਚਿਤ ਦੀ ਸ਼ਕਤੀ: ਸੋਧ ਕਿਵੇਂ ਕਰਨੀ ਹੈ ਨੂੰ ਸਮਝਣਾ</w:t>
      </w:r>
    </w:p>
    <w:p/>
    <w:p>
      <w:r xmlns:w="http://schemas.openxmlformats.org/wordprocessingml/2006/main">
        <w:t xml:space="preserve">2. ਰੱਬ ਦੀ ਇੱਛਾ 'ਤੇ ਸਵਾਲ ਕਰਨਾ: ਜਦੋਂ ਅਸੀਂ ਉਸਦੀ ਬੇਨਤੀ ਨੂੰ ਨਹੀਂ ਸਮਝਦੇ</w:t>
      </w:r>
    </w:p>
    <w:p/>
    <w:p>
      <w:r xmlns:w="http://schemas.openxmlformats.org/wordprocessingml/2006/main">
        <w:t xml:space="preserve">1. ਲੇਵੀਆਂ 6:7 ਅਤੇ ਜਾਜਕ ਉਸ ਲਈ ਯਹੋਵਾਹ ਦੇ ਸਾਮ੍ਹਣੇ ਪ੍ਰਾਸਚਿਤ ਕਰੇਗਾ: ਅਤੇ ਉਸ ਨੂੰ ਉਸ ਸਭ ਕੁਝ ਲਈ ਮਾਫ਼ ਕਰ ਦਿੱਤਾ ਜਾਵੇਗਾ ਜੋ ਉਸ ਨੇ ਇਸ ਵਿੱਚ ਉਲੰਘਣਾ ਕਰਕੇ ਕੀਤਾ ਹੈ।</w:t>
      </w:r>
    </w:p>
    <w:p/>
    <w:p>
      <w:r xmlns:w="http://schemas.openxmlformats.org/wordprocessingml/2006/main">
        <w:t xml:space="preserve">2. ਮੱਤੀ 5:24 ਉੱਥੇ ਜਗਵੇਦੀ ਦੇ ਅੱਗੇ ਆਪਣੀ ਭੇਟ ਛੱਡੋ, ਅਤੇ ਆਪਣੇ ਰਾਹ ਚੱਲੋ; ਪਹਿਲਾਂ ਆਪਣੇ ਭਰਾ ਨਾਲ ਸੁਲ੍ਹਾ ਕਰੋ, ਅਤੇ ਫਿਰ ਆਓ ਅਤੇ ਆਪਣਾ ਤੋਹਫ਼ਾ ਭੇਟ ਕਰੋ।</w:t>
      </w:r>
    </w:p>
    <w:p/>
    <w:p>
      <w:r xmlns:w="http://schemas.openxmlformats.org/wordprocessingml/2006/main">
        <w:t xml:space="preserve">੨ ਸਮੂਏਲ ਦੀ ਦੂਜੀ ਪੋਥੀ 21:4 ਅਤੇ ਗਿਬਓਨੀਆਂ ਨੇ ਉਹ ਨੂੰ ਆਖਿਆ, ਸਾਡੇ ਕੋਲ ਸ਼ਾਊਲ ਦੀ ਨਾ ਚਾਂਦੀ, ਨਾ ਸੋਨਾ, ਨਾ ਉਹ ਦੇ ਘਰ ਦਾ ਹੋਵੇਗਾ। ਨਾ ਹੀ ਤੂੰ ਸਾਡੇ ਲਈ ਇਸਰਾਏਲ ਵਿੱਚ ਕਿਸੇ ਮਨੁੱਖ ਨੂੰ ਮਾਰਨਾ। ਅਤੇ ਉਸਨੇ ਕਿਹਾ, ਜੋ ਤੁਸੀਂ ਕਹੋਗੇ, ਮੈਂ ਤੁਹਾਡੇ ਲਈ ਉਹੀ ਕਰਾਂਗਾ।</w:t>
      </w:r>
    </w:p>
    <w:p/>
    <w:p>
      <w:r xmlns:w="http://schemas.openxmlformats.org/wordprocessingml/2006/main">
        <w:t xml:space="preserve">ਗਿਬਓਨੀਆਂ ਨੇ ਦਾਊਦ ਨੂੰ ਕਿਹਾ ਕਿ ਉਹ ਉਨ੍ਹਾਂ ਦੇ ਬਦਲੇ ਇਸਰਾਏਲ ਵਿੱਚ ਕਿਸੇ ਨੂੰ ਨਾ ਮਾਰਨ ਅਤੇ ਬਦਲੇ ਵਿੱਚ ਉਹ ਸ਼ਾਊਲ ਜਾਂ ਉਸਦੇ ਘਰਾਣੇ ਤੋਂ ਕੋਈ ਚਾਂਦੀ ਜਾਂ ਸੋਨਾ ਨਹੀਂ ਲੈਣਗੇ। ਦਾਊਦ ਨੇ ਉਸ ਤੋਂ ਜੋ ਵੀ ਮੰਗਿਆ ਉਹ ਮੰਨ ਗਿਆ।</w:t>
      </w:r>
    </w:p>
    <w:p/>
    <w:p>
      <w:r xmlns:w="http://schemas.openxmlformats.org/wordprocessingml/2006/main">
        <w:t xml:space="preserve">1. ਪਰਮਾਤਮਾ ਕਿਸੇ ਵੀ ਔਖੀ ਸਥਿਤੀ ਤੋਂ ਬਾਹਰ ਨਿਕਲਣ ਦਾ ਰਸਤਾ ਪ੍ਰਦਾਨ ਕਰੇਗਾ।</w:t>
      </w:r>
    </w:p>
    <w:p/>
    <w:p>
      <w:r xmlns:w="http://schemas.openxmlformats.org/wordprocessingml/2006/main">
        <w:t xml:space="preserve">2. ਪਰਮੇਸ਼ੁਰ ਵਿੱਚ ਸਾਡੀ ਨਿਹਚਾ ਦੁਆਰਾ, ਅਸੀਂ ਕਿਸੇ ਵੀ ਵਿਵਾਦ ਦਾ ਹੱਲ ਲੱਭ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੨ ਸਮੂਏਲ ਦੀ ਦੂਜੀ ਪੋਥੀ 21:5 ਤਾਂ ਉਨ੍ਹਾਂ ਨੇ ਪਾਤਸ਼ਾਹ ਨੂੰ ਉੱਤਰ ਦਿੱਤਾ, ਉਹ ਮਨੁੱਖ ਜਿਸ ਨੇ ਸਾਨੂੰ ਬਰਬਾਦ ਕੀਤਾ ਅਤੇ ਸਾਡੇ ਵਿਰੁੱਧ ਵਿਉਂਤ ਬਣਾਈ ਕਿ ਅਸੀਂ ਇਸਰਾਏਲ ਦੇ ਕਿਸੇ ਵੀ ਕੰਢੇ ਵਿੱਚ ਨਾ ਰਹੀਏ।</w:t>
      </w:r>
    </w:p>
    <w:p/>
    <w:p>
      <w:r xmlns:w="http://schemas.openxmlformats.org/wordprocessingml/2006/main">
        <w:t xml:space="preserve">ਯਾਬੇਸ਼-ਗਿਲਆਦ ਦੇ ਲੋਕਾਂ ਨੇ ਰਾਜੇ ਨੂੰ ਦੱਸਿਆ ਕਿ ਕਿਸੇ ਨੇ ਉਨ੍ਹਾਂ ਨੂੰ ਮਾਰਨ ਅਤੇ ਇਸਰਾਏਲ ਵਿੱਚੋਂ ਬਾਹਰ ਕੱਢਣ ਦੀ ਸਾਜ਼ਿਸ਼ ਰਚੀ ਹੈ।</w:t>
      </w:r>
    </w:p>
    <w:p/>
    <w:p>
      <w:r xmlns:w="http://schemas.openxmlformats.org/wordprocessingml/2006/main">
        <w:t xml:space="preserve">1. ਆਪਣੇ ਲੋਕਾਂ ਲਈ ਪਰਮੇਸ਼ੁਰ ਦੀ ਯੋਜਨਾ: ਵਿਰੋਧ ਦੇ ਬਾਵਜੂਦ ਵਿਸ਼ਵਾਸ ਅਤੇ ਦਲੇਰੀ ਨਾਲ ਜੀਵਨ ਕਿਵੇਂ ਜੀਣਾ ਹੈ।</w:t>
      </w:r>
    </w:p>
    <w:p/>
    <w:p>
      <w:r xmlns:w="http://schemas.openxmlformats.org/wordprocessingml/2006/main">
        <w:t xml:space="preserve">2. ਪ੍ਰਾਰਥਨਾ ਦੀ ਸ਼ਕਤੀ: ਕਿਵੇਂ ਦ੍ਰਿੜ ਰਹਿਣਾ ਹੈ ਅਤੇ ਮੁਸ਼ਕਲ ਸਮਿਆਂ ਵਿੱਚ ਮੁਕਤੀ ਲਈ ਪ੍ਰਾਰਥਨਾ ਕਰਨੀ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ਕੁਰਿੰਥੀਆਂ 12:9-10 - "ਪਰ ਉਸਨੇ ਮੈਨੂੰ ਕਿਹਾ, 'ਮੇਰੀ ਕਿਰਪਾ ਤੇਰੇ ਲਈ ਕਾਫ਼ੀ ਹੈ, ਕਿਉਂਕਿ ਮੇਰੀ ਸ਼ਕਤੀ ਕਮਜ਼ੋਰੀ ਵਿੱਚ ਸੰਪੂਰਨ ਹੁੰਦੀ ਹੈ।' ਇਸ ਲਈ ਮੈਂ ਆਪਣੀਆਂ ਕਮਜ਼ੋਰੀਆਂ ਬਾਰੇ ਹੋਰ ਵੀ ਖੁਸ਼ੀ ਨਾਲ ਸ਼ੇਖ਼ੀ ਮਾਰਾਂਗਾ, ਤਾਂ ਜੋ ਮਸੀਹ ਦੀ ਸ਼ਕਤੀ ਮੇਰੇ ਉੱਤੇ ਟਿਕੀ ਰਹੇ।"</w:t>
      </w:r>
    </w:p>
    <w:p/>
    <w:p>
      <w:r xmlns:w="http://schemas.openxmlformats.org/wordprocessingml/2006/main">
        <w:t xml:space="preserve">2 ਸਮੂਏਲ 21:6 ਉਹ ਦੇ ਪੁੱਤਰਾਂ ਵਿੱਚੋਂ ਸੱਤ ਮਨੁੱਖ ਸਾਡੇ ਹਵਾਲੇ ਕੀਤੇ ਜਾਣ ਅਤੇ ਅਸੀਂ ਉਨ੍ਹਾਂ ਨੂੰ ਸ਼ਾਊਲ ਦੇ ਗਿਬਆਹ ਵਿੱਚ ਯਹੋਵਾਹ ਦੇ ਅੱਗੇ ਟੰਗ ਦਿਆਂਗੇ, ਜਿਸ ਨੂੰ ਯਹੋਵਾਹ ਨੇ ਚੁਣਿਆ ਹੈ। ਅਤੇ ਰਾਜੇ ਨੇ ਆਖਿਆ, ਮੈਂ ਉਨ੍ਹਾਂ ਨੂੰ ਦਿਆਂਗਾ।</w:t>
      </w:r>
    </w:p>
    <w:p/>
    <w:p>
      <w:r xmlns:w="http://schemas.openxmlformats.org/wordprocessingml/2006/main">
        <w:t xml:space="preserve">ਰਾਜਾ ਡੇਵਿਡ ਸ਼ਾਊਲ ਦੇ ਪਾਪਾਂ ਦੀ ਸਜ਼ਾ ਵਜੋਂ ਸ਼ਾਊਲ ਦੇ ਸੱਤ ਪੁੱਤਰਾਂ ਨੂੰ ਫਾਂਸੀ ਦੇਣ ਲਈ ਸਹਿਮਤ ਹੋ ਗਿਆ।</w:t>
      </w:r>
    </w:p>
    <w:p/>
    <w:p>
      <w:r xmlns:w="http://schemas.openxmlformats.org/wordprocessingml/2006/main">
        <w:t xml:space="preserve">1. ਪਰਮੇਸ਼ੁਰ ਦਾ ਨਿਆਂ, ਦਇਆ ਅਤੇ ਕਿਰਪਾ: 2 ਸਮੂਏਲ 21:6 ਤੋਂ ਇੱਕ ਸਬਕ</w:t>
      </w:r>
    </w:p>
    <w:p/>
    <w:p>
      <w:r xmlns:w="http://schemas.openxmlformats.org/wordprocessingml/2006/main">
        <w:t xml:space="preserve">2. ਪਛਤਾਵਾ ਅਤੇ ਮਾਫੀ ਦੀ ਮਹੱਤਤਾ ਜਿਵੇਂ ਕਿ 2 ਸਮੂਏਲ 21:6 ਵਿੱਚ ਦੇਖਿਆ ਗਿਆ ਹੈ</w:t>
      </w:r>
    </w:p>
    <w:p/>
    <w:p>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 ਉਨ੍ਹਾਂ ਲਈ ਜੋ ਪਰਮੇਸ਼ੁਰ ਨੇ ਪਹਿਲਾਂ ਤੋਂ ਹੀ ਜਾਣਿਆ ਸੀ, ਉਸਨੇ ਆਪਣੇ ਪੁੱਤਰ ਦੇ ਸਰੂਪ ਦੇ ਅਨੁਕੂਲ ਹੋਣ ਲਈ ਵੀ ਨਿਯਤ ਕੀਤਾ ਸੀ, ਤਾਂ ਜੋ ਉਹ ਬਹੁਤ ਸਾਰੇ ਭੈਣਾਂ-ਭਰਾਵਾਂ ਵਿੱਚੋਂ ਜੇਠਾ ਹੋਵੇ। ਅਤੇ ਜਿਨ੍ਹਾਂ ਨੂੰ ਉਸਨੇ ਪੂਰਵ-ਨਿਰਧਾਰਤ ਕੀਤਾ ਸੀ, ਉਸਨੇ ਵੀ ਬੁਲਾਇਆ; ਜਿਨ੍ਹਾਂ ਨੂੰ ਉਸਨੇ ਬੁਲਾਇਆ, ਉਸਨੇ ਧਰਮੀ ਵੀ ਠਹਿਰਾਇਆ; ਜਿਨ੍ਹਾਂ ਨੂੰ ਉਸਨੇ ਧਰਮੀ ਠਹਿਰਾਇਆ, ਉਸਨੇ ਵੀ ਵਡਿਆਈ ਕੀਤੀ।</w:t>
      </w:r>
    </w:p>
    <w:p/>
    <w:p>
      <w:r xmlns:w="http://schemas.openxmlformats.org/wordprocessingml/2006/main">
        <w:t xml:space="preserve">2. ਯਸਾਯਾਹ 53:4-6 - ਯਕੀਨਨ ਉਸ ਨੇ ਸਾਡੇ ਦੁੱਖ ਉਠਾਏ ਅਤੇ ਸਾਡੇ ਦੁੱਖ ਝੱਲੇ, ਫਿਰ ਵੀ ਅਸੀਂ ਉਸ ਨੂੰ ਪਰਮੇਸ਼ੁਰ ਦੁਆਰਾ ਸਜ਼ਾ ਦਿੱਤੀ, ਉਸ ਦੁਆਰਾ ਮਾਰਿਆ ਅਤੇ ਦੁਖੀ ਸਮਝਿਆ। ਪਰ ਉਹ ਸਾਡੇ ਅਪਰਾਧਾਂ ਲਈ ਵਿੰਨ੍ਹਿਆ ਗਿਆ ਸੀ, ਉਹ ਸਾਡੀਆਂ ਬਦੀਆਂ ਲਈ ਕੁਚਲਿਆ ਗਿਆ ਸੀ; ਉਹ ਸਜ਼ਾ ਜਿਸ ਨੇ ਸਾਨੂੰ ਸ਼ਾਂਤੀ ਲਿਆਂਦੀ ਸੀ, ਉਸ ਉੱਤੇ ਸੀ, ਅਤੇ ਉਸਦੇ ਜ਼ਖਮਾਂ ਨਾਲ ਅਸੀਂ ਚੰਗੇ ਹੋਏ ਹਾਂ। ਅਸੀਂ ਸਾਰੇ, ਭੇਡਾਂ ਵਾਂਗ, ਕੁਰਾਹੇ ਪਏ ਹਾਂ, ਸਾਡੇ ਵਿੱਚੋਂ ਹਰ ਇੱਕ ਆਪਣੇ ਆਪਣੇ ਰਾਹ ਨੂੰ ਮੁੜਿਆ ਹੈ; ਅਤੇ ਪ੍ਰਭੂ ਨੇ ਉਸ ਉੱਤੇ ਸਾਡੇ ਸਾਰਿਆਂ ਦੀ ਬਦੀ ਰੱਖੀ ਹੈ।</w:t>
      </w:r>
    </w:p>
    <w:p/>
    <w:p>
      <w:r xmlns:w="http://schemas.openxmlformats.org/wordprocessingml/2006/main">
        <w:t xml:space="preserve">੨ ਸਮੂਏਲ ਦੀ ਦੂਜੀ ਪੋਥੀ 21:7 ਪਰ ਰਾਜੇ ਨੇ ਸ਼ਾਊਲ ਦੇ ਪੁੱਤਰ ਯੋਨਾਥਾਨ ਦੇ ਪੁੱਤਰ ਮਫੀਬੋਸ਼ਥ ਨੂੰ ਯਹੋਵਾਹ ਦੀ ਸੌਂਹ ਦੇ ਕਾਰਨ ਜੋ ਦਾਊਦ ਅਤੇ ਸ਼ਾਊਲ ਦੇ ਪੁੱਤਰ ਯੋਨਾਥਾਨ ਦੇ ਵਿਚਕਾਰ ਸੀ ਬਚਾਇਆ।</w:t>
      </w:r>
    </w:p>
    <w:p/>
    <w:p>
      <w:r xmlns:w="http://schemas.openxmlformats.org/wordprocessingml/2006/main">
        <w:t xml:space="preserve">ਦਾਊਦ ਨੇ ਮਫ਼ੀਬੋਸ਼ਥ ਨੂੰ ਉਸ ਦੇ ਅਤੇ ਯੋਨਾਥਾਨ ਵਿਚਕਾਰ ਨੇਮ ਦੇ ਆਦਰ ਤੋਂ ਬਚਾਇਆ।</w:t>
      </w:r>
    </w:p>
    <w:p/>
    <w:p>
      <w:r xmlns:w="http://schemas.openxmlformats.org/wordprocessingml/2006/main">
        <w:t xml:space="preserve">1. ਪ੍ਰਭੂ ਦੇ ਨਾਮ ਵਿੱਚ ਕੀਤੇ ਇਕਰਾਰਨਾਮਿਆਂ ਦਾ ਸਨਮਾਨ ਕਰਨ ਦੀ ਮਹੱਤਤਾ।</w:t>
      </w:r>
    </w:p>
    <w:p/>
    <w:p>
      <w:r xmlns:w="http://schemas.openxmlformats.org/wordprocessingml/2006/main">
        <w:t xml:space="preserve">2. ਵਾਅਦੇ ਨਿਭਾਉਣ ਲਈ ਵਫ਼ਾਦਾਰੀ ਅਤੇ ਦੋਸਤੀ ਦੀ ਸ਼ਕਤੀ।</w:t>
      </w:r>
    </w:p>
    <w:p/>
    <w:p>
      <w:r xmlns:w="http://schemas.openxmlformats.org/wordprocessingml/2006/main">
        <w:t xml:space="preserve">1. ਰੂਥ 1:16-17 - ਰੂਥ ਦੀ ਨਾਓਮੀ ਪ੍ਰਤੀ ਵਫ਼ਾਦਾਰੀ, ਉਦੋਂ ਵੀ ਜਦੋਂ ਨਾਓਮੀ ਨੇ ਉਸ ਨੂੰ ਆਪਣੇ ਲੋਕਾਂ ਕੋਲ ਵਾਪਸ ਜਾਣ ਲਈ ਕਿਹਾ ਸੀ।</w:t>
      </w:r>
    </w:p>
    <w:p/>
    <w:p>
      <w:r xmlns:w="http://schemas.openxmlformats.org/wordprocessingml/2006/main">
        <w:t xml:space="preserve">2. ਮੱਤੀ 5:33-37 - ਸਹੁੰ ਖਾਣ ਅਤੇ ਰੱਖਣ ਬਾਰੇ ਯਿਸੂ ਦੀ ਸਿੱਖਿਆ।</w:t>
      </w:r>
    </w:p>
    <w:p/>
    <w:p>
      <w:r xmlns:w="http://schemas.openxmlformats.org/wordprocessingml/2006/main">
        <w:t xml:space="preserve">2 ਸਮੂਏਲ 21:8 ਪਰ ਰਾਜੇ ਨੇ ਅਯਾਹ ਦੀ ਧੀ ਰਿਸਫ਼ਾਹ ਦੇ ਦੋ ਪੁੱਤਰਾਂ ਨੂੰ ਲੈ ਲਿਆ, ਜਿਨ੍ਹਾਂ ਨੂੰ ਉਹ ਸ਼ਾਊਲ, ਅਰਮੋਨੀ ਅਤੇ ਮਫ਼ੀਬੋਸ਼ਥ ਲਈ ਜਨਮੀ। ਅਤੇ ਸ਼ਾਊਲ ਦੀ ਧੀ ਮੀਕਲ ਦੇ ਪੰਜ ਪੁੱਤਰ, ਜਿਨ੍ਹਾਂ ਨੂੰ ਉਸਨੇ ਮੇਹੋਲਾਥੀ ਬਰਜ਼ਿੱਲਈ ਦੇ ਪੁੱਤਰ ਅਦਰੀਏਲ ਲਈ ਪਾਲਿਆ:</w:t>
      </w:r>
    </w:p>
    <w:p/>
    <w:p>
      <w:r xmlns:w="http://schemas.openxmlformats.org/wordprocessingml/2006/main">
        <w:t xml:space="preserve">ਰਾਜਾ ਦਾਊਦ ਨੇ ਸ਼ਾਊਲ ਦੇ ਪਰਿਵਾਰ ਦੇ ਸੱਤ ਪੁੱਤਰਾਂ ਨੂੰ ਗਿਬਓਨ ਤੋਂ ਛੁਡਾਉਣ ਲਈ ਲਿਆ।</w:t>
      </w:r>
    </w:p>
    <w:p/>
    <w:p>
      <w:r xmlns:w="http://schemas.openxmlformats.org/wordprocessingml/2006/main">
        <w:t xml:space="preserve">1. ਸ਼ਾਊਲ ਦੇ ਪੁੱਤਰਾਂ ਦਾ ਛੁਟਕਾਰਾ ਪਰਮੇਸ਼ੁਰ ਦਾ ਬੇਅੰਤ ਪਿਆਰ ਅਤੇ ਦਇਆ</w:t>
      </w:r>
    </w:p>
    <w:p/>
    <w:p>
      <w:r xmlns:w="http://schemas.openxmlformats.org/wordprocessingml/2006/main">
        <w:t xml:space="preserve">2. ਭੂਤਕਾਲ ਨੂੰ ਛੱਡਣ ਦੇਣ ਦੀ ਮਾਫੀ ਦੀ ਸ਼ਕਤੀ</w:t>
      </w:r>
    </w:p>
    <w:p/>
    <w:p>
      <w:r xmlns:w="http://schemas.openxmlformats.org/wordprocessingml/2006/main">
        <w:t xml:space="preserve">1. ਅਫ਼ਸੀਆਂ 1: 7 - ਉਸ ਵਿੱਚ ਸਾਨੂੰ ਉਸਦੇ ਲਹੂ ਦੁਆਰਾ ਛੁਟਕਾਰਾ ਮਿਲਦਾ ਹੈ, ਸਾਡੇ ਅਪਰਾਧਾਂ ਦੀ ਮਾਫ਼ੀ, ਉਸਦੀ ਕਿਰਪਾ ਦੀ ਦੌਲਤ ਦੇ ਅਨੁਸਾਰ.</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੨ ਸਮੂਏਲ ਦੀ ਦੂਜੀ ਪੋਥੀ 21:9 ਅਤੇ ਉਸ ਨੇ ਉਨ੍ਹਾਂ ਨੂੰ ਗਿਬਓਨੀਆਂ ਦੇ ਹੱਥ ਵਿੱਚ ਕਰ ਦਿੱਤਾ, ਅਤੇ ਉਨ੍ਹਾਂ ਨੇ ਉਨ੍ਹਾਂ ਨੂੰ ਯਹੋਵਾਹ ਦੇ ਅੱਗੇ ਪਹਾੜੀ ਉੱਤੇ ਟੰਗ ਦਿੱਤਾ, ਅਤੇ ਉਹ ਸੱਤਾਂ ਇਕੱਠੇ ਡਿੱਗ ਪਏ, ਅਤੇ ਵਾਢੀ ਦੇ ਦਿਨਾਂ ਵਿੱਚ, ਪਹਿਲੇ ਦਿਨਾਂ ਵਿੱਚ ਮਾਰ ਦਿੱਤੇ ਗਏ। ਜੌਂ ਦੀ ਵਾਢੀ ਦੇ ਸ਼ੁਰੂ ਵਿੱਚ.</w:t>
      </w:r>
    </w:p>
    <w:p/>
    <w:p>
      <w:r xmlns:w="http://schemas.openxmlformats.org/wordprocessingml/2006/main">
        <w:t xml:space="preserve">ਗਿਬਓਨੀਆਂ ਨੇ ਵਾਢੀ ਦੇ ਪਹਿਲੇ ਦਿਨਾਂ ਵਿੱਚ ਸ਼ਾਊਲ ਦੇ ਸੱਤ ਪੁੱਤਰਾਂ ਨੂੰ ਯਹੋਵਾਹ ਦੇ ਸਾਮ੍ਹਣੇ ਪਹਾੜੀ ਵਿੱਚ ਟੰਗ ਦਿੱਤਾ।</w:t>
      </w:r>
    </w:p>
    <w:p/>
    <w:p>
      <w:r xmlns:w="http://schemas.openxmlformats.org/wordprocessingml/2006/main">
        <w:t xml:space="preserve">1. ਅਣਆਗਿਆਕਾਰੀ ਦੇ ਨਤੀਜੇ - ਕਿਵੇਂ ਸ਼ਾਊਲ ਦੀ ਪ੍ਰਭੂ ਦੀ ਅਣਆਗਿਆਕਾਰੀ ਨੇ ਉਸਦੇ ਪੁੱਤਰਾਂ ਦੀਆਂ ਜਾਨਾਂ ਲਈਆਂ।</w:t>
      </w:r>
    </w:p>
    <w:p/>
    <w:p>
      <w:r xmlns:w="http://schemas.openxmlformats.org/wordprocessingml/2006/main">
        <w:t xml:space="preserve">2. ਮਾਫੀ ਦੀ ਸ਼ਕਤੀ - ਕਿਵੇਂ ਪ੍ਰਭੂ ਨੇ ਮਾਫੀ ਦੀ ਸ਼ਕਤੀ ਦਾ ਪ੍ਰਦਰਸ਼ਨ ਕਰਨ ਲਈ ਗਿਬਓਨੀਆਂ ਦੀ ਵਰਤੋਂ 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ਮੱਤੀ 6:14-15 - ਕਿਉਂਕਿ ਜੇਕਰ ਤੁਸੀਂ ਦੂਜੇ ਲੋਕਾਂ ਨੂੰ ਮਾਫ਼ ਕਰਦੇ ਹੋ ਜਦੋਂ ਉਹ ਤੁਹਾਡੇ ਵਿਰੁੱਧ ਪਾਪ ਕਰਦੇ ਹਨ, ਤਾਂ ਤੁਹਾਡਾ ਸਵਰਗੀ ਪਿਤਾ ਵੀ ਤੁਹਾਨੂੰ ਮਾਫ਼ ਕਰੇਗਾ। ਪਰ ਜੇਕਰ ਤੁਸੀਂ ਦੂਜਿਆਂ ਦੇ ਪਾਪ ਮਾਫ਼ ਨਹੀਂ ਕਰਦੇ, ਤਾਂ ਤੁਹਾਡਾ ਪਿਤਾ ਤੁਹਾਡੇ ਪਾਪ ਮਾਫ਼ ਨਹੀਂ ਕਰੇਗਾ।</w:t>
      </w:r>
    </w:p>
    <w:p/>
    <w:p>
      <w:r xmlns:w="http://schemas.openxmlformats.org/wordprocessingml/2006/main">
        <w:t xml:space="preserve">੨ ਸਮੂਏਲ ਦੀ ਦੂਜੀ ਪੋਥੀ 21:10 ਅਤੇ ਅਯਾਹ ਦੀ ਧੀ ਰਿਸਫ਼ਾਹ ਨੇ ਤੱਪੜ ਲੈ ਕੇ ਚਟਾਨ ਉੱਤੇ ਆਪਣੇ ਲਈ ਵਿਛਾ ਦਿੱਤਾ, ਵਾਢੀ ਦੇ ਅਰੰਭ ਤੋਂ ਲੈ ਕੇ ਅਕਾਸ਼ ਵਿੱਚੋਂ ਪਾਣੀ ਉਨ੍ਹਾਂ ਉੱਤੇ ਡਿੱਗਣ ਤੀਕ, ਅਤੇ ਅਕਾਸ਼ ਦੇ ਪੰਛੀਆਂ ਨੂੰ ਉਨ੍ਹਾਂ ਉੱਤੇ ਅਰਾਮ ਨਾ ਕਰਨ ਦਿੱਤਾ। ਦਿਨ ਅਤੇ ਨਾ ਹੀ ਰਾਤ ਨੂੰ ਖੇਤ ਦੇ ਜਾਨਵਰ।</w:t>
      </w:r>
    </w:p>
    <w:p/>
    <w:p>
      <w:r xmlns:w="http://schemas.openxmlformats.org/wordprocessingml/2006/main">
        <w:t xml:space="preserve">ਅਯਾਹ ਦੀ ਧੀ ਰਿਜ਼ਪਾਹ ਨੇ ਆਪਣੇ ਮਰੇ ਹੋਏ ਪਰਿਵਾਰ ਦੇ ਮੈਂਬਰਾਂ ਨੂੰ ਵਾਢੀ ਤੋਂ ਲੈ ਕੇ ਅਕਾਸ਼ ਤੋਂ ਮੀਂਹ ਪੈਣ ਤੱਕ ਤੱਪੜ ਵਿਛਾ ਕੇ ਰੱਖਿਆ, ਅਤੇ ਉਸਨੇ ਕਿਸੇ ਪੰਛੀ ਜਾਂ ਜਾਨਵਰ ਨੂੰ ਉਨ੍ਹਾਂ ਉੱਤੇ ਆਰਾਮ ਕਰਨ ਦੀ ਇਜਾਜ਼ਤ ਨਹੀਂ ਦਿੱਤੀ।</w:t>
      </w:r>
    </w:p>
    <w:p/>
    <w:p>
      <w:r xmlns:w="http://schemas.openxmlformats.org/wordprocessingml/2006/main">
        <w:t xml:space="preserve">1. ਰਿਜ਼ਪਾਹ ਦੀ ਵਫ਼ਾਦਾਰੀ: ਸ਼ਰਧਾ ਅਤੇ ਵਫ਼ਾਦਾਰੀ ਦੀ ਕਹਾਣੀ</w:t>
      </w:r>
    </w:p>
    <w:p/>
    <w:p>
      <w:r xmlns:w="http://schemas.openxmlformats.org/wordprocessingml/2006/main">
        <w:t xml:space="preserve">2. ਪਰਮੇਸ਼ੁਰ ਦਾ ਪ੍ਰਬੰਧ: ਲੋੜ ਦੇ ਸਮੇਂ ਪਰਮੇਸ਼ੁਰ ਨੇਕ ਲੋਕਾਂ ਲਈ ਕਿਵੇਂ ਪ੍ਰਬੰਧ ਕਰਦਾ ਹੈ</w:t>
      </w:r>
    </w:p>
    <w:p/>
    <w:p>
      <w:r xmlns:w="http://schemas.openxmlformats.org/wordprocessingml/2006/main">
        <w:t xml:space="preserve">1. ਯਸਾਯਾਹ 49:25b ਜਿਹੜੇ ਮੇਰੇ ਵਿੱਚ ਆਸ ਰੱਖਦੇ ਹਨ ਉਹ ਨਿਰਾਸ਼ ਨਹੀਂ ਹੋਣਗੇ।</w:t>
      </w:r>
    </w:p>
    <w:p/>
    <w:p>
      <w:r xmlns:w="http://schemas.openxmlformats.org/wordprocessingml/2006/main">
        <w:t xml:space="preserve">2. ਇਬਰਾਨੀਆਂ 11:6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ਸਮੂਏਲ 21:11 ਅਤੇ ਦਾਊਦ ਨੂੰ ਦੱਸਿਆ ਗਿਆ ਕਿ ਸ਼ਾਊਲ ਦੀ ਦਾਸੀ ਅਯਾਹ ਦੀ ਧੀ ਰਿਸਫ਼ਾਹ ਨੇ ਕੀ ਕੀਤਾ ਸੀ।</w:t>
      </w:r>
    </w:p>
    <w:p/>
    <w:p>
      <w:r xmlns:w="http://schemas.openxmlformats.org/wordprocessingml/2006/main">
        <w:t xml:space="preserve">ਅਯਾਹ ਦੀ ਧੀ ਅਤੇ ਸ਼ਾਊਲ ਦੀ ਰਖੇਲ ਰਿਸਪਾਹ ਨੇ ਕੁਝ ਮਹੱਤਵਪੂਰਣ ਕੰਮ ਕੀਤਾ ਸੀ ਅਤੇ ਇਸਦੀ ਖਬਰ ਦਾਊਦ ਨੂੰ ਪਹੁੰਚੀ।</w:t>
      </w:r>
    </w:p>
    <w:p/>
    <w:p>
      <w:r xmlns:w="http://schemas.openxmlformats.org/wordprocessingml/2006/main">
        <w:t xml:space="preserve">1. ਅਣਗਿਣਤ ਹੀਰੋਜ਼ ਦੇ ਜ਼ਿਕਰਯੋਗ ਕੰਮ</w:t>
      </w:r>
    </w:p>
    <w:p/>
    <w:p>
      <w:r xmlns:w="http://schemas.openxmlformats.org/wordprocessingml/2006/main">
        <w:t xml:space="preserve">2. ਭੁੱਲ ਗਏ ਲੋਕਾਂ ਦੀ ਵਿਰਾਸਤ ਨੂੰ ਛੁਡਾਉਣਾ</w:t>
      </w:r>
    </w:p>
    <w:p/>
    <w:p>
      <w:r xmlns:w="http://schemas.openxmlformats.org/wordprocessingml/2006/main">
        <w:t xml:space="preserve">1. ਰੂਥ 4:17-22 - ਆਪਣੇ ਮਰੇ ਹੋਏ ਪਤੀ ਦੀ ਵਿਰਾਸਤ ਨੂੰ ਛੁਡਾਉਣ ਵਿੱਚ ਰੂਥ ਦਾ ਵਿਸ਼ਵਾਸ</w:t>
      </w:r>
    </w:p>
    <w:p/>
    <w:p>
      <w:r xmlns:w="http://schemas.openxmlformats.org/wordprocessingml/2006/main">
        <w:t xml:space="preserve">2. 2 ਕੁਰਿੰਥੀਆਂ 8:1-8 - ਗਰੀਬੀ ਦੇ ਬਾਵਜੂਦ ਮੈਸੇਡੋਨੀਅਨ ਲੋਕਾਂ ਦੀ ਖੁੱਲ੍ਹੇ ਦਿਲ ਨਾਲ ਦੇਣ ਦੀ ਮਿਸਾਲ</w:t>
      </w:r>
    </w:p>
    <w:p/>
    <w:p>
      <w:r xmlns:w="http://schemas.openxmlformats.org/wordprocessingml/2006/main">
        <w:t xml:space="preserve">੨ ਸਮੂਏਲ ਦੀ ਦੂਜੀ ਪੋਥੀ 21:12 ਤਦ ਦਾਊਦ ਨੇ ਜਾਕੇ ਸ਼ਾਊਲ ਦੀਆਂ ਹੱਡੀਆਂ ਅਤੇ ਉਹ ਦੇ ਪੁੱਤਰ ਯੋਨਾਥਾਨ ਦੀਆਂ ਹੱਡੀਆਂ ਨੂੰ ਯਬਸ਼ਗਿਲਆਦ ਦੇ ਮਨੁੱਖਾਂ ਤੋਂ ਲੈ ਲਿਆ, ਜਿਨ੍ਹਾਂ ਨੇ ਉਨ੍ਹਾਂ ਨੂੰ ਬੈਤਸ਼ਾਨ ਦੀ ਗਲੀ ਵਿੱਚੋਂ ਚੁਰਾ ਲਿਆ ਸੀ, ਜਿੱਥੇ ਫਲਿਸਤੀਆਂ ਨੇ ਸ਼ਾਊਲ ਨੂੰ ਵੱਢ ਕੇ ਫਾਂਸੀ ਦਿੱਤੀ ਸੀ। ਗਿਲਬੋਆ ਵਿੱਚ:</w:t>
      </w:r>
    </w:p>
    <w:p/>
    <w:p>
      <w:r xmlns:w="http://schemas.openxmlformats.org/wordprocessingml/2006/main">
        <w:t xml:space="preserve">ਸ਼ਾਊਲ ਅਤੇ ਯੋਨਾਥਾਨ ਦੇ ਫਲਿਸਤੀਆਂ ਦੁਆਰਾ ਮਾਰੇ ਜਾਣ ਤੋਂ ਬਾਅਦ, ਯਾਬੇਸ਼ਗਿਲਆਦ ਦੇ ਆਦਮੀਆਂ ਨੇ ਬੈਤਸ਼ਾਨ ਦੀ ਗਲੀ ਵਿੱਚੋਂ ਉਨ੍ਹਾਂ ਦੀਆਂ ਹੱਡੀਆਂ ਚੋਰੀ ਕਰ ਲਈਆਂ ਸਨ। ਡੇਵਿਡ ਨੇ ਜਾ ਕੇ ਉਨ੍ਹਾਂ ਨੂੰ ਸਹੀ ਢੰਗ ਨਾਲ ਦਫ਼ਨਾਉਣ ਲਈ ਹੱਡੀਆਂ ਪ੍ਰਾਪਤ ਕੀਤੀਆਂ।</w:t>
      </w:r>
    </w:p>
    <w:p/>
    <w:p>
      <w:r xmlns:w="http://schemas.openxmlformats.org/wordprocessingml/2006/main">
        <w:t xml:space="preserve">1. ਰੱਬ ਦਾ ਪਿਆਰ ਇੰਨਾ ਮਹਾਨ ਹੈ ਕਿ ਦੁਸ਼ਮਣਾਂ ਨੂੰ ਵੀ ਪਿਆਰ ਕੀਤਾ ਜਾ ਸਕਦਾ ਹੈ ਅਤੇ ਉਚਿਤ ਸਤਿਕਾਰ ਦਿੱਤਾ ਜਾ ਸਕਦਾ ਹੈ।</w:t>
      </w:r>
    </w:p>
    <w:p/>
    <w:p>
      <w:r xmlns:w="http://schemas.openxmlformats.org/wordprocessingml/2006/main">
        <w:t xml:space="preserve">2. ਸਾਨੂੰ ਉਨ੍ਹਾਂ ਲੋਕਾਂ ਦਾ ਸਨਮਾਨ ਕਰਨ ਦੀ ਕੋਸ਼ਿਸ਼ ਕਰਨੀ ਚਾਹੀਦੀ ਹੈ ਜੋ ਸਾਡੇ ਤੋਂ ਪਹਿਲਾਂ ਚਲੇ ਗਏ ਹਨ, ਭਾਵੇਂ ਉਹ ਸਾਡੇ ਦੁਸ਼ਮਣ ਹੀ ਕਿਉਂ ਨਾ ਹੋਣ।</w:t>
      </w:r>
    </w:p>
    <w:p/>
    <w:p>
      <w:r xmlns:w="http://schemas.openxmlformats.org/wordprocessingml/2006/main">
        <w:t xml:space="preserve">1. ਮੱਤੀ 5:44 - ਪਰ ਮੈਂ ਤੁਹਾਨੂੰ ਆਖਦਾ ਹਾਂ, ਆਪਣੇ ਦੁਸ਼ਮਣਾਂ ਨੂੰ ਪਿਆਰ ਕਰੋ, ਉਨ੍ਹਾਂ ਨੂੰ ਅਸੀਸ ਦਿਓ ਜੋ ਤੁਹਾਨੂੰ ਸਰਾਪ ਦਿੰਦੇ ਹਨ, ਉਨ੍ਹਾਂ ਨਾਲ ਚੰਗਾ ਕਰੋ ਜੋ ਤੁਹਾਨੂੰ ਨਫ਼ਰਤ ਕਰਦੇ ਹਨ, ਅਤੇ ਉਨ੍ਹਾਂ ਲਈ ਪ੍ਰਾਰਥਨਾ ਕਰੋ ਜੋ ਤੁਹਾਨੂੰ ਵਰਤਣ ਦੇ ਬਾਵਜੂਦ, ਅਤੇ ਤੁਹਾਨੂੰ ਸਤਾਉਂਦੇ ਹਨ।</w:t>
      </w:r>
    </w:p>
    <w:p/>
    <w:p>
      <w:r xmlns:w="http://schemas.openxmlformats.org/wordprocessingml/2006/main">
        <w:t xml:space="preserve">2. ਰੋਮੀਆਂ 12:14-20 - ਉਨ੍ਹਾਂ ਨੂੰ ਅਸੀਸ ਦਿਓ ਜੋ ਤੁਹਾਨੂੰ ਸਤਾਉਂਦੇ ਹਨ: ਅਸੀਸ ਦਿਓ, ਅਤੇ ਸਰਾਪ ਨਾ ਦਿਓ। ਉਹਨਾਂ ਦੇ ਨਾਲ ਅਨੰਦ ਕਰੋ ਜੋ ਅਨੰਦ ਕਰਦੇ ਹਨ, ਅਤੇ ਉਹਨਾਂ ਦੇ ਨਾਲ ਰੋਵੋ ਜੋ ਰੋਂਦੇ ਹਨ.</w:t>
      </w:r>
    </w:p>
    <w:p/>
    <w:p>
      <w:r xmlns:w="http://schemas.openxmlformats.org/wordprocessingml/2006/main">
        <w:t xml:space="preserve">2 ਸਮੂਏਲ 21:13 ਅਤੇ ਉਸ ਨੇ ਉੱਥੋਂ ਸ਼ਾਊਲ ਦੀਆਂ ਹੱਡੀਆਂ ਅਤੇ ਉਹ ਦੇ ਪੁੱਤਰ ਯੋਨਾਥਾਨ ਦੀਆਂ ਹੱਡੀਆਂ ਨੂੰ ਲਿਆਇਆ। ਅਤੇ ਉਨ੍ਹਾਂ ਨੇ ਉਨ੍ਹਾਂ ਲੋਕਾਂ ਦੀਆਂ ਹੱਡੀਆਂ ਇਕੱਠੀਆਂ ਕੀਤੀਆਂ ਜਿਨ੍ਹਾਂ ਨੂੰ ਫਾਂਸੀ ਦਿੱਤੀ ਗਈ ਸੀ।</w:t>
      </w:r>
    </w:p>
    <w:p/>
    <w:p>
      <w:r xmlns:w="http://schemas.openxmlformats.org/wordprocessingml/2006/main">
        <w:t xml:space="preserve">ਦਾਊਦ ਨੇ ਸ਼ਾਊਲ ਅਤੇ ਯੋਨਾਥਾਨ ਦੀਆਂ ਹੱਡੀਆਂ ਇਕੱਠੀਆਂ ਕੀਤੀਆਂ ਤਾਂ ਜੋ ਉਨ੍ਹਾਂ ਨੂੰ ਸਹੀ ਢੰਗ ਨਾਲ ਦਫ਼ਨਾਇਆ ਜਾ ਸਕੇ।</w:t>
      </w:r>
    </w:p>
    <w:p/>
    <w:p>
      <w:r xmlns:w="http://schemas.openxmlformats.org/wordprocessingml/2006/main">
        <w:t xml:space="preserve">1. ਮੁਰਦਿਆਂ ਨੂੰ ਉਚਿਤ ਸਤਿਕਾਰ ਦੇਣਾ।</w:t>
      </w:r>
    </w:p>
    <w:p/>
    <w:p>
      <w:r xmlns:w="http://schemas.openxmlformats.org/wordprocessingml/2006/main">
        <w:t xml:space="preserve">2. ਉਨ੍ਹਾਂ ਦਾ ਸਨਮਾਨ ਕਰਨਾ ਜੋ ਸਾਡੇ ਤੋਂ ਪਹਿਲਾਂ ਚਲੇ ਗਏ ਹਨ.</w:t>
      </w:r>
    </w:p>
    <w:p/>
    <w:p>
      <w:r xmlns:w="http://schemas.openxmlformats.org/wordprocessingml/2006/main">
        <w:t xml:space="preserve">1. ਉਪਦੇਸ਼ਕ ਦੀ ਪੋਥੀ 12:7 ਅਤੇ ਧੂੜ ਉਸ ਧਰਤੀ ਉੱਤੇ ਵਾਪਸ ਆ ਜਾਂਦੀ ਹੈ ਜਿਸ ਤੋਂ ਇਹ ਆਈ ਸੀ, ਅਤੇ ਆਤਮਾ ਪਰਮੇਸ਼ੁਰ ਵੱਲ ਵਾਪਸ ਆ ਜਾਂਦੀ ਹੈ ਜਿਸਨੇ ਇਸਨੂੰ ਦਿੱਤਾ ਸੀ।</w:t>
      </w:r>
    </w:p>
    <w:p/>
    <w:p>
      <w:r xmlns:w="http://schemas.openxmlformats.org/wordprocessingml/2006/main">
        <w:t xml:space="preserve">2. ਯਸਾਯਾਹ 57:1-2 ਧਰਮੀ ਨਾਸ ਹੋ ਜਾਂਦੇ ਹਨ, ਅਤੇ ਕੋਈ ਵੀ ਆਪਣੇ ਦਿਲ ਵਿੱਚ ਇਸ ਬਾਰੇ ਵਿਚਾਰ ਨਹੀਂ ਕਰਦਾ; ਸ਼ਰਧਾਲੂ ਬੰਦੇ ਖੋਹ ਲਏ ਜਾਂਦੇ ਹਨ, ਜਦਕਿ ਕੋਈ ਨਹੀਂ ਸਮਝਦਾ। ਕਿਉਂਕਿ ਧਰਮੀ ਬਿਪਤਾ ਤੋਂ ਦੂਰ ਹੋ ਜਾਂਦੇ ਹਨ; ਉਹ ਸ਼ਾਂਤੀ ਵਿੱਚ ਪ੍ਰਵੇਸ਼ ਕਰਦੇ ਹਨ, ਜਿਹੜੇ ਸਿੱਧੇ ਚੱਲਦੇ ਹਨ।</w:t>
      </w:r>
    </w:p>
    <w:p/>
    <w:p>
      <w:r xmlns:w="http://schemas.openxmlformats.org/wordprocessingml/2006/main">
        <w:t xml:space="preserve">੨ ਸਮੂਏਲ ਦੀ ਦੂਜੀ ਪੋਥੀ 21:14 ਅਤੇ ਸ਼ਾਊਲ ਅਤੇ ਉਹ ਦੇ ਪੁੱਤ੍ਰ ਯੋਨਾਥਾਨ ਦੀਆਂ ਹੱਡੀਆਂ ਨੇ ਉਨ੍ਹਾਂ ਨੂੰ ਬਿਨਯਾਮੀਨ ਦੇ ਦੇਸ ਵਿੱਚ ਜ਼ੇਲਾਹ ਵਿੱਚ ਉਹ ਦੇ ਪਿਤਾ ਕੀਸ਼ ਦੀ ਕਬਰ ਵਿੱਚ ਦੱਬ ਦਿੱਤਾ ਅਤੇ ਉਨ੍ਹਾਂ ਨੇ ਉਹ ਸਭ ਕੁਝ ਕੀਤਾ ਜੋ ਪਾਤਸ਼ਾਹ ਨੇ ਹੁਕਮ ਦਿੱਤਾ ਸੀ। ਅਤੇ ਉਸ ਤੋਂ ਬਾਅਦ ਪਰਮੇਸ਼ੁਰ ਨੂੰ ਧਰਤੀ ਲਈ ਬੇਨਤੀ ਕੀਤੀ ਗਈ।</w:t>
      </w:r>
    </w:p>
    <w:p/>
    <w:p>
      <w:r xmlns:w="http://schemas.openxmlformats.org/wordprocessingml/2006/main">
        <w:t xml:space="preserve">ਸ਼ਾਊਲ ਅਤੇ ਯੋਨਾਥਾਨ ਨੂੰ ਉਨ੍ਹਾਂ ਦੇ ਪਿਤਾ ਦੀ ਕਬਰ ਵਿੱਚ ਜ਼ੇਲਾਹ ਵਿੱਚ ਬਿਨਯਾਮੀਨ ਦੇ ਦੇਸ਼ ਵਿੱਚ ਦਫ਼ਨਾਇਆ ਗਿਆ ਸੀ, ਅਤੇ ਉਸ ਤੋਂ ਬਾਅਦ ਪਰਮੇਸ਼ੁਰ ਨੇ ਧਰਤੀ ਲਈ ਪ੍ਰਾਰਥਨਾਵਾਂ ਦਾ ਜਵਾਬ ਦਿੱਤਾ।</w:t>
      </w:r>
    </w:p>
    <w:p/>
    <w:p>
      <w:r xmlns:w="http://schemas.openxmlformats.org/wordprocessingml/2006/main">
        <w:t xml:space="preserve">1. ਪਰਮੇਸ਼ੁਰ ਦੇ ਲੋਕਾਂ ਦੀਆਂ ਪ੍ਰਾਰਥਨਾਵਾਂ ਦੀ ਸ਼ਕਤੀ</w:t>
      </w:r>
    </w:p>
    <w:p/>
    <w:p>
      <w:r xmlns:w="http://schemas.openxmlformats.org/wordprocessingml/2006/main">
        <w:t xml:space="preserve">2. ਆਪਣੇ ਵਾਅਦਿਆਂ ਨੂੰ ਪੂਰਾ ਕਰਨ ਲਈ ਪਰਮੇਸ਼ੁਰ ਦੀ ਵਫ਼ਾਦਾਰੀ</w:t>
      </w:r>
    </w:p>
    <w:p/>
    <w:p>
      <w:r xmlns:w="http://schemas.openxmlformats.org/wordprocessingml/2006/main">
        <w:t xml:space="preserve">1. ਮੱਤੀ 7:7-11 - ਮੰਗੋ, ਭਾਲੋ ਅਤੇ ਖੜਕਾਓ</w:t>
      </w:r>
    </w:p>
    <w:p/>
    <w:p>
      <w:r xmlns:w="http://schemas.openxmlformats.org/wordprocessingml/2006/main">
        <w:t xml:space="preserve">2. ਇਬਰਾਨੀਆਂ 11:1-3 - ਵਿਸ਼ਵਾਸ ਉਨ੍ਹਾਂ ਚੀਜ਼ਾਂ ਦਾ ਭਰੋਸਾ ਹੈ ਜਿਨ੍ਹਾਂ ਦੀ ਉਮੀਦ ਕੀਤੀ ਜਾਂਦੀ ਹੈ, ਨਾ ਦੇਖੀਆਂ ਗਈਆਂ ਚੀਜ਼ਾਂ ਦਾ ਵਿਸ਼ਵਾਸ</w:t>
      </w:r>
    </w:p>
    <w:p/>
    <w:p>
      <w:r xmlns:w="http://schemas.openxmlformats.org/wordprocessingml/2006/main">
        <w:t xml:space="preserve">2 ਸਮੂਏਲ 21:15 ਇਸ ਤੋਂ ਇਲਾਵਾ ਫ਼ਲਿਸਤੀਆਂ ਨੇ ਇਸਰਾਏਲ ਨਾਲ ਫ਼ੇਰ ਯੁੱਧ ਕੀਤਾ ਸੀ। ਦਾਊਦ ਅਤੇ ਉਸਦੇ ਸੇਵਕ ਉਸਦੇ ਨਾਲ ਹੇਠਾਂ ਗਏ ਅਤੇ ਫ਼ਲਿਸਤੀਆਂ ਨਾਲ ਲੜੇ ਅਤੇ ਦਾਊਦ ਬੇਹੋਸ਼ ਹੋ ਗਿਆ।</w:t>
      </w:r>
    </w:p>
    <w:p/>
    <w:p>
      <w:r xmlns:w="http://schemas.openxmlformats.org/wordprocessingml/2006/main">
        <w:t xml:space="preserve">ਦਾਊਦ ਅਤੇ ਉਸਦੇ ਸੇਵਕ ਫ਼ਲਿਸਤੀਆਂ ਨਾਲ ਲੜਨ ਲਈ ਉਤਰੇ, ਪਰ ਦਾਊਦ ਕਮਜ਼ੋਰ ਹੋ ਗਿਆ।</w:t>
      </w:r>
    </w:p>
    <w:p/>
    <w:p>
      <w:r xmlns:w="http://schemas.openxmlformats.org/wordprocessingml/2006/main">
        <w:t xml:space="preserve">1. ਕਮਜ਼ੋਰੀ ਵਿੱਚ ਪਰਮੇਸ਼ੁਰ ਦੀ ਤਾਕਤ (2 ਕੁਰਿੰਥੀਆਂ 12:9-10)</w:t>
      </w:r>
    </w:p>
    <w:p/>
    <w:p>
      <w:r xmlns:w="http://schemas.openxmlformats.org/wordprocessingml/2006/main">
        <w:t xml:space="preserve">2. ਪ੍ਰਾਰਥਨਾ ਦੀ ਸ਼ਕਤੀ (ਯਾਕੂਬ 5:16-18)</w:t>
      </w:r>
    </w:p>
    <w:p/>
    <w:p>
      <w:r xmlns:w="http://schemas.openxmlformats.org/wordprocessingml/2006/main">
        <w:t xml:space="preserve">1. ਜ਼ਬੂਰ 18: 1-2 - ਮੈਂ ਤੁਹਾਨੂੰ ਪਿਆਰ ਕਰਦਾ ਹਾਂ, ਯਹੋਵਾਹ, ਮੇਰੀ ਤਾਕਤ। ਯਹੋਵਾਹ ਮੇਰੀ ਚੱਟਾਨ, ਮੇਰਾ ਗੜ੍ਹ ਅਤੇ ਮੇਰਾ ਛੁਡਾਉਣ ਵਾਲਾ ਹੈ। ਮੇਰਾ ਪਰਮੇਸ਼ੁਰ ਮੇਰੀ ਚੱਟਾਨ ਹੈ, ਜਿਸ ਵਿੱਚ ਮੈਂ ਪਨਾਹ ਲੈਂਦਾ ਹਾਂ।</w:t>
      </w:r>
    </w:p>
    <w:p/>
    <w:p>
      <w:r xmlns:w="http://schemas.openxmlformats.org/wordprocessingml/2006/main">
        <w:t xml:space="preserve">2. ਯਸਾਯਾਹ 40:29 - ਉਹ ਕਮਜ਼ੋਰਾਂ ਨੂੰ ਸ਼ਕਤੀ ਅਤੇ ਸ਼ਕਤੀਹੀਣ ਨੂੰ ਤਾਕਤ ਦਿੰਦਾ ਹੈ।</w:t>
      </w:r>
    </w:p>
    <w:p/>
    <w:p>
      <w:r xmlns:w="http://schemas.openxmlformats.org/wordprocessingml/2006/main">
        <w:t xml:space="preserve">੨ ਸਮੂਏਲ ਦੀ ਦੂਜੀ ਪੋਥੀ 21:16 ਅਤੇ ਇਸ਼ਬੀਬੋਨੋਬ ਜੋ ਦੈਂਤ ਦੇ ਪੁੱਤ੍ਰਾਂ ਵਿੱਚੋਂ ਸੀ, ਜਿਸ ਦੇ ਬਰਛੇ ਦਾ ਭਾਰ ਤਿੰਨ ਸੌ ਤੋਲੇ ਪਿੱਤਲ ਦਾ ਸੀ, ਉਹ ਨਵੀਂ ਤਲਵਾਰ ਨਾਲ ਲੱਕ ਬੰਨ੍ਹ ਕੇ ਦਾਊਦ ਨੂੰ ਵੱਢ ਸੁੱਟਦਾ ਸੀ।</w:t>
      </w:r>
    </w:p>
    <w:p/>
    <w:p>
      <w:r xmlns:w="http://schemas.openxmlformats.org/wordprocessingml/2006/main">
        <w:t xml:space="preserve">ਇਸ਼ਬੀਬੇਨੋਬ, ਦੈਂਤ ਦੇ ਉੱਤਰਾਧਿਕਾਰੀ, ਨੇ ਇੱਕ ਬਰਛਾ ਚਲਾਇਆ ਜਿਸਦਾ ਵਜ਼ਨ 300 ਸ਼ੈਕਲ ਪਿੱਤਲ ਦਾ ਸੀ ਅਤੇ ਇੱਕ ਨਵੀਂ ਤਲਵਾਰ ਨਾਲ ਲੈਸ ਸੀ। ਉਸ ਨੇ ਡੇਵਿਡ ਨੂੰ ਮਾਰਨ ਦੀ ਕੋਸ਼ਿਸ਼ ਕੀਤੀ।</w:t>
      </w:r>
    </w:p>
    <w:p/>
    <w:p>
      <w:r xmlns:w="http://schemas.openxmlformats.org/wordprocessingml/2006/main">
        <w:t xml:space="preserve">1. ਹੰਕਾਰ ਅਤੇ ਹੰਕਾਰ ਦੇ ਖ਼ਤਰੇ</w:t>
      </w:r>
    </w:p>
    <w:p/>
    <w:p>
      <w:r xmlns:w="http://schemas.openxmlformats.org/wordprocessingml/2006/main">
        <w:t xml:space="preserve">2. ਔਖੇ ਸਮਿਆਂ ਵਿੱਚ ਵਿਸ਼ਵਾਸ ਅਤੇ ਹਿੰਮਤ ਦੀ ਸ਼ਕਤੀ</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ਅਫ਼ਸੀਆਂ 6:10-17: "ਅੰਤ ਵਿੱਚ, ਮੇਰੇ ਭਰਾਵੋ, ਪ੍ਰਭੂ ਵਿੱਚ ਅਤੇ ਉਸਦੀ ਸ਼ਕਤੀ ਦੀ ਸ਼ਕਤੀ ਵਿੱਚ ਤਕੜੇ ਹੋਵੋ, ਪਰਮੇਸ਼ੁਰ ਦੇ ਸਾਰੇ ਸ਼ਸਤ੍ਰ ਬਸਤ੍ਰ ਪਹਿਨ ਲਓ, ਤਾਂ ਜੋ ਤੁਸੀਂ ਸ਼ੈਤਾਨ ਦੀਆਂ ਚਾਲਾਂ ਦਾ ਸਾਹਮਣਾ ਕਰਨ ਦੇ ਯੋਗ ਹੋ ਸਕੋ। ."</w:t>
      </w:r>
    </w:p>
    <w:p/>
    <w:p>
      <w:r xmlns:w="http://schemas.openxmlformats.org/wordprocessingml/2006/main">
        <w:t xml:space="preserve">੨ ਸਮੂਏਲ ਦੀ ਦੂਜੀ ਪੋਥੀ 21:17 ਪਰ ਸਰੂਯਾਹ ਦੇ ਪੁੱਤਰ ਅਬੀਸ਼ਈ ਨੇ ਉਹ ਦਾ ਸਾਥ ਦਿੱਤਾ ਅਤੇ ਫਲਿਸਤੀ ਨੂੰ ਮਾਰ ਕੇ ਮਾਰ ਸੁੱਟਿਆ। ਤਦ ਦਾਊਦ ਦੇ ਬੰਦਿਆਂ ਨੇ ਉਹ ਦੇ ਅੱਗੇ ਸਹੁੰ ਖਾ ਕੇ ਆਖਿਆ, ਤੂੰ ਫੇਰ ਸਾਡੇ ਨਾਲ ਲੜਾਈ ਵਿੱਚ ਨਾ ਜਾਵੇਂਗਾ ਭਈ ਤੂੰ ਇਸਰਾਏਲ ਦਾ ਚਾਨਣ ਨਾ ਬੁਝਾਵੇਂ ।</w:t>
      </w:r>
    </w:p>
    <w:p/>
    <w:p>
      <w:r xmlns:w="http://schemas.openxmlformats.org/wordprocessingml/2006/main">
        <w:t xml:space="preserve">ਅਬੀਸ਼ਈ ਨੇ ਡੇਵਿਡ ਨੂੰ ਇੱਕ ਫ਼ਲਿਸਤੀ ਤੋਂ ਬਚਾਇਆ ਅਤੇ ਡੇਵਿਡ ਦੇ ਆਦਮੀਆਂ ਨੇ ਸਹੁੰ ਖਾਧੀ ਕਿ ਦਾਊਦ ਇਸਰਾਏਲ ਦੀ ਰੋਸ਼ਨੀ ਦੀ ਰੱਖਿਆ ਕਰਨ ਲਈ ਹੁਣ ਲੜਾਈ ਵਿੱਚ ਨਹੀਂ ਜਾਵੇਗਾ।</w:t>
      </w:r>
    </w:p>
    <w:p/>
    <w:p>
      <w:r xmlns:w="http://schemas.openxmlformats.org/wordprocessingml/2006/main">
        <w:t xml:space="preserve">1. ਬਚਾਅ ਦੀ ਸ਼ਕਤੀ: ਪਰਮੇਸ਼ੁਰ ਸਾਨੂੰ ਬਚਾਉਣ ਲਈ ਲੋਕਾਂ ਦੀ ਵਰਤੋਂ ਕਿਵੇਂ ਕਰਦਾ ਹੈ।</w:t>
      </w:r>
    </w:p>
    <w:p/>
    <w:p>
      <w:r xmlns:w="http://schemas.openxmlformats.org/wordprocessingml/2006/main">
        <w:t xml:space="preserve">2. ਭਾਈਚਾਰੇ ਦੀ ਹਿੰਮਤ ਅਤੇ ਤਾਕਤ: ਔਖੇ ਸਮਿਆਂ ਵਿੱਚ ਦੂਸਰੇ ਕਿਵੇਂ ਸਾਡਾ ਸਮਰਥਨ ਕਰਦੇ ਹਨ।</w:t>
      </w:r>
    </w:p>
    <w:p/>
    <w:p>
      <w:r xmlns:w="http://schemas.openxmlformats.org/wordprocessingml/2006/main">
        <w:t xml:space="preserve">1. 2 ਸਮੂਏਲ 21:17</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੨ ਸਮੂਏਲ ਦੀ ਦੂਜੀ ਪੋਥੀ 21:18 ਅਤੇ ਇਸ ਤੋਂ ਬਾਅਦ ਐਉਂ ਹੋਇਆ ਕਿ ਗੋਬ ਵਿੱਚ ਫ਼ਲਿਸਤੀਆਂ ਨਾਲ ਫੇਰ ਲੜਾਈ ਹੋਈ, ਤਦ ਹੂਸ਼ਾਥੀ ਸਿਬਕਈ ਨੇ ਸਫ਼ ਨੂੰ ਜੋ ਦੈਂਤ ਦੇ ਪੁੱਤ੍ਰਾਂ ਵਿੱਚੋਂ ਸੀ ਵੱਢ ਸੁੱਟਿਆ।</w:t>
      </w:r>
    </w:p>
    <w:p/>
    <w:p>
      <w:r xmlns:w="http://schemas.openxmlformats.org/wordprocessingml/2006/main">
        <w:t xml:space="preserve">ਗੋਬ ਵਿੱਚ ਇਸਰਾਏਲੀਆਂ ਅਤੇ ਫ਼ਲਿਸਤੀਆਂ ਵਿੱਚ ਲੜਾਈ ਹੋਈ ਅਤੇ ਹੂਸ਼ਾਥੀ ਸਿਬਕਈ ਨੇ ਦੈਂਤ ਦੇ ਪੁੱਤਰਾਂ ਵਿੱਚੋਂ ਇੱਕ ਸਫ਼ ਨੂੰ ਮਾਰ ਦਿੱਤਾ।</w:t>
      </w:r>
    </w:p>
    <w:p/>
    <w:p>
      <w:r xmlns:w="http://schemas.openxmlformats.org/wordprocessingml/2006/main">
        <w:t xml:space="preserve">1. ਪਰਮੇਸ਼ੁਰ ਦੀ ਤਾਕਤ ਸਾਡੀ ਕਮਜ਼ੋਰੀ ਵਿੱਚ ਸੰਪੂਰਨ ਹੁੰਦੀ ਹੈ।</w:t>
      </w:r>
    </w:p>
    <w:p/>
    <w:p>
      <w:r xmlns:w="http://schemas.openxmlformats.org/wordprocessingml/2006/main">
        <w:t xml:space="preserve">2. ਅਸੀਂ ਵਿਸ਼ਵਾਸ, ਹਿੰਮਤ ਅਤੇ ਪ੍ਰਮਾਤਮਾ ਉੱਤੇ ਭਰੋਸਾ ਦੁਆਰਾ ਕਿਸੇ ਵੀ ਰੁਕਾਵਟ ਨੂੰ ਪਾਰ ਕਰ ਸਕਦੇ ਹਾਂ।</w:t>
      </w:r>
    </w:p>
    <w:p/>
    <w:p>
      <w:r xmlns:w="http://schemas.openxmlformats.org/wordprocessingml/2006/main">
        <w:t xml:space="preserve">1. 2 ਕੁਰਿੰਥੀਆਂ 12:9, "ਪਰ ਉਸਨੇ ਮੈਨੂੰ ਕਿਹਾ, 'ਮੇਰੀ ਕਿਰਪਾ ਤੁਹਾਡੇ ਲਈ ਕਾਫ਼ੀ ਹੈ, ਕਿਉਂਕਿ ਮੇਰੀ ਸ਼ਕਤੀ ਕਮਜ਼ੋਰੀ ਵਿੱਚ ਸੰਪੂਰਨ ਹੁੰਦੀ ਹੈ।'"</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੨ ਸਮੂਏਲ ਦੀ ਦੂਜੀ ਪੋਥੀ 21:19 ਫੇਰ ਗੋਬ ਵਿੱਚ ਫ਼ਲਿਸਤੀਆਂ ਦੇ ਨਾਲ ਇੱਕ ਲੜਾਈ ਹੋਈ, ਜਿੱਥੇ ਜਾਰੇਓਰਗਿਮ ਦੇ ਪੁੱਤ੍ਰ ਅਲਹਾਨਾਨ ਨੇ ਜੋ ਇੱਕ ਬੈਤਲਹਮੀ ਸੀ, ਗੋਲਿਅਥ ਗਿੱਟੀ ਦੇ ਭਰਾ ਨੂੰ ਵੱਢ ਸੁੱਟਿਆ, ਜਿਸ ਦੇ ਬਰਛੇ ਦੀ ਲਾਠੀ ਜੁਲਾਹੇ ਦੇ ਸ਼ਤੀਰ ਵਰਗੀ ਸੀ।</w:t>
      </w:r>
    </w:p>
    <w:p/>
    <w:p>
      <w:r xmlns:w="http://schemas.openxmlformats.org/wordprocessingml/2006/main">
        <w:t xml:space="preserve">ਅਲਹਾਨਾਨ, ਇੱਕ ਬੈਥਲਹੇਮਾਈਟ, ਗੌਬ ਵਿੱਚ ਫਲਿਸਤੀਆਂ ਨਾਲ ਲੜਿਆ ਅਤੇ ਗੋਲਿਅਥ ਦੇ ਭਰਾ ਨੂੰ ਮਾਰ ਦਿੱਤਾ, ਜਿਸਦਾ ਬਰਛਾ ਜੁਲਾਹੇ ਦੇ ਸ਼ਤੀਰ ਜਿੰਨਾ ਵੱਡਾ ਸੀ।</w:t>
      </w:r>
    </w:p>
    <w:p/>
    <w:p>
      <w:r xmlns:w="http://schemas.openxmlformats.org/wordprocessingml/2006/main">
        <w:t xml:space="preserve">1. ਅਸੀਂ ਚੁਣੌਤੀ ਦਾ ਸਾਹਮਣਾ ਕਰ ਸਕਦੇ ਹਾਂ ਅਤੇ ਮੁਸ਼ਕਲ ਕੰਮਾਂ ਨੂੰ ਲੈ ਸਕਦੇ ਹਾਂ ਜੋ ਪਰਮੇਸ਼ੁਰ ਸਾਨੂੰ ਪੇਸ਼ ਕਰਦਾ ਹੈ।</w:t>
      </w:r>
    </w:p>
    <w:p/>
    <w:p>
      <w:r xmlns:w="http://schemas.openxmlformats.org/wordprocessingml/2006/main">
        <w:t xml:space="preserve">2. ਪਰਮਾਤਮਾ ਵਿੱਚ ਵਿਸ਼ਵਾਸ ਅਤੇ ਵਿਸ਼ਵਾਸ ਦੁਆਰਾ, ਅਸੀਂ ਕਿਸੇ ਵੀ ਰੁਕਾਵਟ ਨੂੰ ਪਾਰ ਕਰ ਸਕਦੇ ਹਾਂ।</w:t>
      </w:r>
    </w:p>
    <w:p/>
    <w:p>
      <w:r xmlns:w="http://schemas.openxmlformats.org/wordprocessingml/2006/main">
        <w:t xml:space="preserve">1. ਜੋਸ਼ੁਆ 1:9,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੨ ਸਮੂਏਲ ਦੀ ਦੂਜੀ ਪੋਥੀ 21:20 ਅਤੇ ਗਥ ਵਿੱਚ ਅਜੇ ਇੱਕ ਲੜਾਈ ਚੱਲ ਰਹੀ ਸੀ, ਜਿੱਥੇ ਇੱਕ ਵੱਡੇ ਕੱਦ ਦਾ ਮਨੁੱਖ ਸੀ, ਜਿਸ ਦੇ ਹਰੇਕ ਹੱਥ ਵਿੱਚ ਛੇ ਉਂਗਲਾਂ ਅਤੇ ਹਰੇਕ ਪੈਰ ਦੀਆਂ ਛੇ ਉਂਗਲਾਂ ਸਨ, ਚਾਰ ਅਤੇ ਚੌਵੀ ਗਿਣਤੀ ਵਿੱਚ। ਅਤੇ ਉਹ ਵੀ ਦੈਂਤ ਲਈ ਪੈਦਾ ਹੋਇਆ ਸੀ।</w:t>
      </w:r>
    </w:p>
    <w:p/>
    <w:p>
      <w:r xmlns:w="http://schemas.openxmlformats.org/wordprocessingml/2006/main">
        <w:t xml:space="preserve">ਗਠ ਦੀ ਲੜਾਈ ਵਿੱਚ, ਇੱਕ ਦੈਂਤ ਮਿਲਿਆ ਜਿਸ ਦੇ ਹਰੇਕ ਹੱਥ ਅਤੇ ਪੈਰ ਵਿੱਚ ਛੇ ਉਂਗਲਾਂ ਅਤੇ ਛੇ ਉਂਗਲਾਂ ਸਨ।</w:t>
      </w:r>
    </w:p>
    <w:p/>
    <w:p>
      <w:r xmlns:w="http://schemas.openxmlformats.org/wordprocessingml/2006/main">
        <w:t xml:space="preserve">1. ਪ੍ਰਮਾਤਮਾ ਉਹ ਹੈ ਜਿਸਨੇ ਸਾਨੂੰ ਸਾਰਿਆਂ ਨੂੰ ਬਣਾਇਆ ਅਤੇ ਕਾਇਮ ਰੱਖਿਆ, ਭਾਵੇਂ ਅਸੀਂ ਵੱਡੇ ਜਾਂ ਛੋਟੇ ਹਾਂ। 2. ਸਾਨੂੰ ਉਹਨਾਂ ਤੋਂ ਡਰਾਉਣਾ ਨਹੀਂ ਚਾਹੀਦਾ ਜੋ ਸਾਡੇ ਤੋਂ ਵੱਖਰੇ ਹਨ, ਸਗੋਂ ਉਹਨਾਂ ਨੂੰ ਅਤੇ ਉਹਨਾਂ ਦੀਆਂ ਕਹਾਣੀਆਂ ਨੂੰ ਸਮਝਣ ਦੀ ਕੋਸ਼ਿਸ਼ ਕਰਨੀ ਚਾਹੀਦੀ ਹੈ।</w:t>
      </w:r>
    </w:p>
    <w:p/>
    <w:p>
      <w:r xmlns:w="http://schemas.openxmlformats.org/wordprocessingml/2006/main">
        <w:t xml:space="preserve">1. ਉਤਪਤ 1:27 - "ਇਸ ਲਈ ਪਰਮੇਸ਼ੁਰ ਨੇ ਮਨੁੱਖਜਾਤੀ ਨੂੰ ਆਪਣੇ ਸਰੂਪ ਵਿੱਚ ਬਣਾਇਆ, ਪਰਮੇਸ਼ੁਰ ਦੇ ਸਰੂਪ ਵਿੱਚ ਉਸ ਨੇ ਉਨ੍ਹਾਂ ਨੂੰ ਬਣਾਇਆ; ਨਰ ਅਤੇ ਮਾਦਾ ਉਸ ਨੇ ਉਨ੍ਹਾਂ ਨੂੰ ਬਣਾਇਆ।" 2. ਰੋਮੀਆਂ 12:18 - "ਜੇ ਇਹ ਸੰਭਵ ਹੈ, ਜਿੱਥੋਂ ਤੱਕ ਇਹ ਤੁਹਾਡੇ 'ਤੇ ਨਿਰਭਰ ਕਰਦਾ ਹੈ, ਹਰ ਕਿਸੇ ਨਾਲ ਸ਼ਾਂਤੀ ਨਾਲ ਰਹੋ।"</w:t>
      </w:r>
    </w:p>
    <w:p/>
    <w:p>
      <w:r xmlns:w="http://schemas.openxmlformats.org/wordprocessingml/2006/main">
        <w:t xml:space="preserve">੨ ਸਮੂਏਲ ਦੀ ਦੂਜੀ ਪੋਥੀ 21:21 ਅਤੇ ਜਦ ਉਸ ਨੇ ਇਸਰਾਏਲ ਦਾ ਵਿਰੋਧ ਕੀਤਾ ਤਾਂ ਦਾਊਦ ਦੇ ਭਰਾ ਸ਼ਿਮਆਹ ਦੇ ਪੁੱਤਰ ਯੋਨਾਥਾਨ ਨੇ ਉਹ ਨੂੰ ਵੱਢ ਸੁੱਟਿਆ।</w:t>
      </w:r>
    </w:p>
    <w:p/>
    <w:p>
      <w:r xmlns:w="http://schemas.openxmlformats.org/wordprocessingml/2006/main">
        <w:t xml:space="preserve">ਦਾਊਦ ਦੇ ਭਰਾ ਯੋਨਾਥਾਨ ਨੇ ਇੱਕ ਆਦਮੀ ਨੂੰ ਮਾਰ ਦਿੱਤਾ ਜਿਸਨੇ ਇਸਰਾਏਲ ਦਾ ਵਿਰੋਧ ਕੀਤਾ ਸੀ।</w:t>
      </w:r>
    </w:p>
    <w:p/>
    <w:p>
      <w:r xmlns:w="http://schemas.openxmlformats.org/wordprocessingml/2006/main">
        <w:t xml:space="preserve">1. ਸਾਨੂੰ ਹਮੇਸ਼ਾ ਪਰਮੇਸ਼ੁਰ ਵਿੱਚ ਭਰੋਸਾ ਰੱਖਣਾ ਚਾਹੀਦਾ ਹੈ ਅਤੇ ਉਸ ਪ੍ਰਤੀ ਵਫ਼ਾਦਾਰ ਰਹਿਣਾ ਚਾਹੀਦਾ ਹੈ।</w:t>
      </w:r>
    </w:p>
    <w:p/>
    <w:p>
      <w:r xmlns:w="http://schemas.openxmlformats.org/wordprocessingml/2006/main">
        <w:t xml:space="preserve">2. ਸਾਨੂੰ ਖੜ੍ਹੇ ਹੋਣ ਅਤੇ ਪਰਮੇਸ਼ੁਰ ਦੇ ਲੋਕਾਂ ਦੀ ਰੱਖਿਆ ਕਰਨ ਲਈ ਬੁਲਾਇਆ ਗਿਆ ਹੈ।</w:t>
      </w:r>
    </w:p>
    <w:p/>
    <w:p>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2 ਇਤਹਾਸ 20:15 "ਇਸ ਵਿਸ਼ਾਲ ਫੌਜ ਦੇ ਕਾਰਨ ਡਰੋ ਜਾਂ ਨਿਰਾਸ਼ ਨਾ ਹੋਵੋ। ਕਿਉਂਕਿ ਲੜਾਈ ਤੁਹਾਡੀ ਨਹੀਂ ਹੈ, ਪਰ ਪਰਮੇਸ਼ੁਰ ਦੀ ਹੈ।"</w:t>
      </w:r>
    </w:p>
    <w:p/>
    <w:p>
      <w:r xmlns:w="http://schemas.openxmlformats.org/wordprocessingml/2006/main">
        <w:t xml:space="preserve">2 ਸਮੂਏਲ 21:22 ਇਹ ਚਾਰੇ ਗਥ ਵਿੱਚ ਦੈਂਤ ਦੇ ਘਰ ਪੈਦਾ ਹੋਏ, ਅਤੇ ਦਾਊਦ ਦੇ ਹੱਥੋਂ ਅਤੇ ਉਸਦੇ ਸੇਵਕਾਂ ਦੇ ਹੱਥੋਂ ਡਿੱਗੇ।</w:t>
      </w:r>
    </w:p>
    <w:p/>
    <w:p>
      <w:r xmlns:w="http://schemas.openxmlformats.org/wordprocessingml/2006/main">
        <w:t xml:space="preserve">ਦਾਊਦ ਅਤੇ ਉਸਦੇ ਸੇਵਕਾਂ ਨੇ ਗਥ ਵਿੱਚ ਚਾਰ ਦੈਂਤਾਂ ਨੂੰ ਮਾਰ ਦਿੱਤਾ।</w:t>
      </w:r>
    </w:p>
    <w:p/>
    <w:p>
      <w:r xmlns:w="http://schemas.openxmlformats.org/wordprocessingml/2006/main">
        <w:t xml:space="preserve">1. ਸਾਡੀ ਨਿਹਚਾ ਦੀ ਤਾਕਤ: ਦੈਂਤਾਂ ਨੂੰ ਕਾਬੂ ਕਰਨਾ</w:t>
      </w:r>
    </w:p>
    <w:p/>
    <w:p>
      <w:r xmlns:w="http://schemas.openxmlformats.org/wordprocessingml/2006/main">
        <w:t xml:space="preserve">2. ਰੱਬ ਦੀ ਸ਼ਕਤੀ: ਅਸੰਭਵ ਉੱਤੇ ਜਿੱਤ ਪ੍ਰਾਪਤ ਕਰਨਾ</w:t>
      </w:r>
    </w:p>
    <w:p/>
    <w:p>
      <w:r xmlns:w="http://schemas.openxmlformats.org/wordprocessingml/2006/main">
        <w:t xml:space="preserve">1. 1 ਕੁਰਿੰਥੀਆਂ 15:57-58 - ਪਰ ਪਰਮੇਸ਼ੁਰ ਦਾ ਧੰਨਵਾਦ, ਜੋ ਸਾਨੂੰ ਸਾਡੇ ਪ੍ਰਭੂ ਯਿਸੂ ਮਸੀਹ ਦੁਆਰਾ ਜਿੱਤ ਦਿੰਦਾ ਹੈ।</w:t>
      </w:r>
    </w:p>
    <w:p/>
    <w:p>
      <w:r xmlns:w="http://schemas.openxmlformats.org/wordprocessingml/2006/main">
        <w:t xml:space="preserve">2. ਰੋਮੀਆਂ 8:37-39 - ਨਹੀਂ, ਇਹਨਾਂ ਸਾਰੀਆਂ ਚੀਜ਼ਾਂ ਵਿੱਚ ਅਸੀਂ ਉਸ ਦੁਆਰਾ ਜਿੱਤਣ ਵਾਲੇ ਨਾਲੋਂ ਵੱਧ ਹਾਂ ਜਿਸਨੇ ਸਾਨੂੰ ਪਿਆਰ ਕੀਤਾ।</w:t>
      </w:r>
    </w:p>
    <w:p/>
    <w:p>
      <w:r xmlns:w="http://schemas.openxmlformats.org/wordprocessingml/2006/main">
        <w:t xml:space="preserve">2 ਸਮੂਏਲ ਅਧਿਆਇ 22 ਉਸਤਤ ਅਤੇ ਧੰਨਵਾਦ ਦਾ ਇੱਕ ਜ਼ਬੂਰ ਹੈ ਜੋ ਡੇਵਿਡ ਨੇ ਆਪਣੇ ਜੀਵਨ ਦੌਰਾਨ ਪਰਮੇਸ਼ੁਰ ਦੀ ਮੁਕਤੀ ਅਤੇ ਵਫ਼ਾਦਾਰੀ ਦਾ ਜਸ਼ਨ ਮਨਾਉਣ ਲਈ ਰਚਿਆ ਸੀ।</w:t>
      </w:r>
    </w:p>
    <w:p/>
    <w:p>
      <w:r xmlns:w="http://schemas.openxmlformats.org/wordprocessingml/2006/main">
        <w:t xml:space="preserve">ਪਹਿਲਾ ਪੈਰਾ: ਡੇਵਿਡ ਪ੍ਰਭੂ ਲਈ ਆਪਣੇ ਪਿਆਰ ਦੀ ਘੋਸ਼ਣਾ ਕਰਕੇ ਸ਼ੁਰੂ ਕਰਦਾ ਹੈ, ਜਿਸ ਨੂੰ ਉਹ ਆਪਣੀ ਚੱਟਾਨ, ਕਿਲ੍ਹੇ ਅਤੇ ਮੁਕਤੀਦਾਤਾ ਵਜੋਂ ਮੰਨਦਾ ਹੈ (2 ਸਮੂਏਲ 22:1-3)। ਉਹ ਆਪਣੀ ਢਾਲ ਅਤੇ ਗੜ੍ਹ ਵਜੋਂ ਪਰਮਾਤਮਾ ਦੀ ਉਸਤਤਿ ਕਰਦਾ ਹੈ ਜਿਸ ਵਿਚ ਉਹ ਪਨਾਹ ਲੈਂਦਾ ਹੈ।</w:t>
      </w:r>
    </w:p>
    <w:p/>
    <w:p>
      <w:r xmlns:w="http://schemas.openxmlformats.org/wordprocessingml/2006/main">
        <w:t xml:space="preserve">2 ਪੈਰਾਗ੍ਰਾਫ਼: ਡੇਵਿਡ ਨੇ ਜੀਵਨ ਵਿੱਚ ਉਹਨਾਂ ਖ਼ਤਰਿਆਂ ਦਾ ਸਪਸ਼ਟ ਤੌਰ 'ਤੇ ਵਰਣਨ ਕੀਤਾ ਹੈ, ਜਿਸ ਵਿੱਚ ਮੌਤ, ਦੁੱਖ, ਤਬਾਹੀ ਦੇ ਹੜ੍ਹ, ਅਤੇ ਦੁਸ਼ਮਣ ਜਿਨ੍ਹਾਂ ਨੇ ਉਸਨੂੰ ਧਮਕੀ ਦਿੱਤੀ ਸੀ (2 ਸਮੂਏਲ 22:4-6)। ਬਿਪਤਾ ਵਿੱਚ, ਉਸਨੇ ਮਦਦ ਲਈ ਪਰਮੇਸ਼ੁਰ ਨੂੰ ਪੁਕਾਰਿਆ।</w:t>
      </w:r>
    </w:p>
    <w:p/>
    <w:p>
      <w:r xmlns:w="http://schemas.openxmlformats.org/wordprocessingml/2006/main">
        <w:t xml:space="preserve">ਤੀਸਰਾ ਪੈਰਾ: ਡੇਵਿਡ ਦੱਸਦਾ ਹੈ ਕਿ ਕਿਵੇਂ ਪਰਮੇਸ਼ੁਰ ਨੇ ਧਰਤੀ ਨੂੰ ਹਿਲਾ ਕੇ, ਧੂੰਏਂ ਅਤੇ ਅੱਗ ਨਾਲ ਅਕਾਸ਼ ਨੂੰ ਵੰਡ ਕੇ ਉਸ ਦੀਆਂ ਚੀਕਾਂ ਦਾ ਜਵਾਬ ਦਿੱਤਾ (2 ਸਮੂਏਲ 22:7-16)। ਯਹੋਵਾਹ ਨੇ ਅਕਾਸ਼ ਤੋਂ ਗਰਜਿਆ ਅਤੇ ਉਸਨੂੰ ਉਸਦੇ ਦੁਸ਼ਮਣਾਂ ਤੋਂ ਛੁਡਾਇਆ।</w:t>
      </w:r>
    </w:p>
    <w:p/>
    <w:p>
      <w:r xmlns:w="http://schemas.openxmlformats.org/wordprocessingml/2006/main">
        <w:t xml:space="preserve">ਚੌਥਾ ਪੈਰਾ: ਡੇਵਿਡ ਨੇ ਸ਼ਕਤੀਸ਼ਾਲੀ ਚਿੱਤਰਾਂ ਦੀ ਵਰਤੋਂ ਕਰਦੇ ਹੋਏ ਪਰਮੇਸ਼ੁਰ ਦੇ ਦਖਲਅੰਦਾਜ਼ੀ ਨੂੰ ਦਰਸਾਇਆ ਜਿਵੇਂ ਕਿ ਬਿਜਲੀ ਦੇ ਤੀਰ ਉਸਦੇ ਦੁਸ਼ਮਣਾਂ ਨੂੰ ਖਿਲਾਰਦੇ ਹਨ, ਸਮੁੰਦਰ ਦੀਆਂ ਨਦੀਆਂ ਦਾ ਪਰਦਾਫਾਸ਼ ਕੀਤਾ ਜਾ ਰਿਹਾ ਹੈ, ਅਤੇ ਪਰਮੇਸ਼ੁਰ ਨੇ ਉਸਨੂੰ ਸ਼ਕਤੀਸ਼ਾਲੀ ਪਾਣੀਆਂ ਤੋਂ ਬਚਾਇਆ ਹੈ (2 ਸਮੂਏਲ 22:17-20)।</w:t>
      </w:r>
    </w:p>
    <w:p/>
    <w:p>
      <w:r xmlns:w="http://schemas.openxmlformats.org/wordprocessingml/2006/main">
        <w:t xml:space="preserve">5ਵਾਂ ਪੈਰਾ: ਡੇਵਿਡ ਨੇ ਪਰਮੇਸ਼ੁਰ ਦੀ ਉਸ ਪ੍ਰਤੀ ਉਸ ਦੀ ਧਾਰਮਿਕਤਾ ਲਈ ਉਸਤਤ ਕੀਤੀ। ਉਹ ਸਵੀਕਾਰ ਕਰਦਾ ਹੈ ਕਿ ਇਹ ਉਸਦੀ ਆਪਣੀ ਧਾਰਮਿਕਤਾ ਦੇ ਕਾਰਨ ਹੈ ਕਿ ਪਰਮੇਸ਼ੁਰ ਨੇ ਉਸਨੂੰ ਇਸਦੇ ਅਨੁਸਾਰ ਇਨਾਮ ਦਿੱਤਾ ਹੈ (2 ਸਮੂਏਲ 22:21-25)।</w:t>
      </w:r>
    </w:p>
    <w:p/>
    <w:p>
      <w:r xmlns:w="http://schemas.openxmlformats.org/wordprocessingml/2006/main">
        <w:t xml:space="preserve">6ਵਾਂ ਪੈਰਾ: ਡੇਵਿਡ ਐਲਾਨ ਕਰਦਾ ਹੈ ਕਿ ਪਰਮੇਸ਼ੁਰ ਦੀ ਮਦਦ ਨਾਲ ਉਹ ਕਿਸੇ ਵੀ ਦੁਸ਼ਮਣ ਨੂੰ ਹਰਾ ਸਕਦਾ ਹੈ। ਉਹ ਦੱਸਦਾ ਹੈ ਕਿ ਕਿਵੇਂ ਪ੍ਰਭੂ ਉਸਨੂੰ ਲੜਾਈ ਲਈ ਤਾਕਤ ਨਾਲ ਲੈਸ ਕਰਦਾ ਹੈ ਅਤੇ ਉਸਦੇ ਵਿਰੁੱਧ ਉੱਠਣ ਵਾਲਿਆਂ ਦਾ ਪਿੱਛਾ ਕਰਨ ਅਤੇ ਹਰਾਉਣ ਦੇ ਯੋਗ ਬਣਾਉਂਦਾ ਹੈ (2 ਸਮੂਏਲ 22:26-30)।</w:t>
      </w:r>
    </w:p>
    <w:p/>
    <w:p>
      <w:r xmlns:w="http://schemas.openxmlformats.org/wordprocessingml/2006/main">
        <w:t xml:space="preserve">7ਵਾਂ ਪੈਰਾ: ਡੇਵਿਡ ਪੁਸ਼ਟੀ ਕਰਦਾ ਹੈ ਕਿ ਇਹ ਕੇਵਲ ਪਰਮੇਸ਼ੁਰ ਦੀ ਅਗਵਾਈ ਦੁਆਰਾ ਹੀ ਜਿੱਤ ਪ੍ਰਾਪਤ ਕਰ ਸਕਦਾ ਹੈ। ਉਹ ਉਸ ਨੂੰ ਯੁੱਧ ਵਿਚ ਹੁਨਰ ਸਿਖਾਉਣ ਅਤੇ ਢਾਲ ਵਾਂਗ ਉਸ ਦੀ ਰੱਖਿਆ ਕਰਨ ਦਾ ਸਿਹਰਾ ਪ੍ਰਭੂ ਨੂੰ ਦਿੰਦਾ ਹੈ (2 ਸਮੂਏਲ 22:31-37)।</w:t>
      </w:r>
    </w:p>
    <w:p/>
    <w:p>
      <w:r xmlns:w="http://schemas.openxmlformats.org/wordprocessingml/2006/main">
        <w:t xml:space="preserve">8ਵਾਂ ਪੈਰਾ: ਡੇਵਿਡ ਤਾਕਤ ਦੇ ਸਰੋਤ ਵਜੋਂ ਪ੍ਰਮਾਤਮਾ ਦੀ ਉਸਤਤ ਕਰਦਾ ਹੈ ਜੋ ਉਸਨੂੰ ਕੰਧਾਂ ਉੱਤੇ ਛਾਲ ਮਾਰਨ ਦੇ ਯੋਗ ਬਣਾਉਂਦਾ ਹੈ। ਉਹ ਲੜਾਈ ਵਿੱਚ ਸਾਰੀ ਸਫਲਤਾ ਦਾ ਸਿਹਰਾ ਪ੍ਰਭੂ ਦੇ ਸਮਰਥਨ ਨੂੰ ਦਿੰਦਾ ਹੈ (2 ਸੈਮੂਅਲ 22:38-46)।</w:t>
      </w:r>
    </w:p>
    <w:p/>
    <w:p>
      <w:r xmlns:w="http://schemas.openxmlformats.org/wordprocessingml/2006/main">
        <w:t xml:space="preserve">9ਵਾਂ ਪੈਰਾ: ਅਧਿਆਇ ਦੁਸ਼ਮਣਾਂ ਦੇ ਵਿਰੁੱਧ ਬ੍ਰਹਮ ਬਦਲਾ ਲੈਣ ਦੀ ਮਾਨਤਾ ਨਾਲ ਸਮਾਪਤ ਹੁੰਦਾ ਹੈ। ਡੇਵਿਡ ਨੇ ਉਸ ਨੂੰ ਵਿਦੇਸ਼ੀ ਕੌਮਾਂ ਦੇ ਜ਼ੁਲਮ ਤੋਂ ਛੁਡਾਉਣ ਲਈ ਪਰਮੇਸ਼ੁਰ ਦਾ ਧੰਨਵਾਦ ਕੀਤਾ (2 ਸਮੂਏਲ 22:47-51)।</w:t>
      </w:r>
    </w:p>
    <w:p/>
    <w:p>
      <w:r xmlns:w="http://schemas.openxmlformats.org/wordprocessingml/2006/main">
        <w:t xml:space="preserve">ਸੰਖੇਪ ਵਿੱਚ, 2 ਸਮੂਏਲ ਦਾ 22ਵਾਂ ਅਧਿਆਇ ਰਾਜਾ ਡੇਵਿਡ ਦੁਆਰਾ ਰਚਿਆ ਗਿਆ ਉਸਤਤ ਦਾ ਇੱਕ ਜ਼ਬੂਰ ਪੇਸ਼ ਕਰਦਾ ਹੈ, ਡੇਵਿਡ ਆਪਣੇ ਜੀਵਨ ਦੌਰਾਨ ਪਰਮੇਸ਼ੁਰ ਦੀ ਮੁਕਤੀ ਦਾ ਜਸ਼ਨ ਮਨਾਉਂਦਾ ਹੈ। ਉਹ ਦਰਸਾਉਂਦਾ ਹੈ ਕਿ ਵੱਖੋ-ਵੱਖਰੇ ਖ਼ਤਰਿਆਂ ਦਾ ਸਾਮ੍ਹਣਾ ਕੀਤਾ ਗਿਆ ਹੈ, ਅਤੇ ਉਸ ਨੇ ਪਰਮੇਸ਼ੁਰ ਨੂੰ ਕਿਵੇਂ ਪੁਕਾਰਿਆ, ਪਰਮੇਸ਼ੁਰ ਸ਼ਕਤੀਸ਼ਾਲੀ ਕੰਮਾਂ ਨਾਲ ਜਵਾਬ ਦਿੰਦਾ ਹੈ, ਧਰਤੀ ਨੂੰ ਹਿਲਾ ਦਿੰਦਾ ਹੈ, ਅਕਾਸ਼ ਨੂੰ ਵੰਡਦਾ ਹੈ, ਅਤੇ ਦੁਸ਼ਮਣਾਂ ਤੋਂ ਛੁਟਕਾਰਾ ਦਿੰਦਾ ਹੈ, ਡੇਵਿਡ ਨੇ ਦੈਵੀ ਧਾਰਮਿਕਤਾ ਨੂੰ ਸਵੀਕਾਰ ਕੀਤਾ ਅਤੇ ਪ੍ਰਭੂ ਨੂੰ ਜਿੱਤ ਦਾ ਸਿਹਰਾ ਦਿੱਤਾ। ਉਹ ਲੜਾਈ ਵਿੱਚ ਸੁਰੱਖਿਆ ਅਤੇ ਮਾਰਗਦਰਸ਼ਨ ਲਈ ਧੰਨਵਾਦ ਪ੍ਰਗਟ ਕਰਦਾ ਹੈ, ਸੰਖੇਪ ਵਿੱਚ, ਅਧਿਆਇ ਭਰੋਸੇ, ਸ਼ੁਕਰਗੁਜ਼ਾਰੀ, ਬ੍ਰਹਮ ਦਖਲਅੰਦਾਜ਼ੀ ਦੇ ਵਿਸ਼ਿਆਂ ਨੂੰ ਉਜਾਗਰ ਕਰਦਾ ਹੈ, ਅਤੇ ਮੁਸੀਬਤ ਦੇ ਸਮੇਂ ਰੱਬ ਉੱਤੇ ਭਰੋਸਾ ਕਰਨ 'ਤੇ ਜ਼ੋਰ ਦਿੰਦਾ ਹੈ।</w:t>
      </w:r>
    </w:p>
    <w:p/>
    <w:p>
      <w:r xmlns:w="http://schemas.openxmlformats.org/wordprocessingml/2006/main">
        <w:t xml:space="preserve">2 ਸਮੂਏਲ 22:1 ਅਤੇ ਦਾਊਦ ਨੇ ਯਹੋਵਾਹ ਨੂੰ ਇਸ ਗੀਤ ਦੇ ਸ਼ਬਦ ਉਸ ਦਿਨ ਕਹੇ ਜਦੋਂ ਯਹੋਵਾਹ ਨੇ ਉਹ ਨੂੰ ਉਹ ਦੇ ਸਾਰੇ ਵੈਰੀਆਂ ਦੇ ਹੱਥੋਂ ਅਤੇ ਸ਼ਾਊਲ ਦੇ ਹੱਥੋਂ ਛੁਡਾਇਆ ਸੀ।</w:t>
      </w:r>
    </w:p>
    <w:p/>
    <w:p>
      <w:r xmlns:w="http://schemas.openxmlformats.org/wordprocessingml/2006/main">
        <w:t xml:space="preserve">ਡੇਵਿਡ ਆਪਣੇ ਦੁਸ਼ਮਣਾਂ ਅਤੇ ਸ਼ਾਊਲ ਤੋਂ ਛੁਡਾਏ ਜਾਣ ਤੋਂ ਬਾਅਦ ਯਹੋਵਾਹ ਦੀ ਉਸਤਤ ਦਾ ਗੀਤ ਪੇਸ਼ ਕਰਦਾ ਹੈ।</w:t>
      </w:r>
    </w:p>
    <w:p/>
    <w:p>
      <w:r xmlns:w="http://schemas.openxmlformats.org/wordprocessingml/2006/main">
        <w:t xml:space="preserve">1. ਆਓ ਅਸੀਂ ਉਸ ਦੀ ਮੁਕਤੀ ਲਈ ਪ੍ਰਭੂ ਦਾ ਧੰਨਵਾਦ ਕਰੀਏ।</w:t>
      </w:r>
    </w:p>
    <w:p/>
    <w:p>
      <w:r xmlns:w="http://schemas.openxmlformats.org/wordprocessingml/2006/main">
        <w:t xml:space="preserve">2. ਔਖੇ ਸਮੇਂ ਵਿੱਚ ਰੱਬ ਸਾਡੀ ਰੱਖਿਆ ਕਰਨ ਲਈ ਹਮੇਸ਼ਾ ਮੌਜੂਦ ਰਹੇਗਾ।</w:t>
      </w:r>
    </w:p>
    <w:p/>
    <w:p>
      <w:r xmlns:w="http://schemas.openxmlformats.org/wordprocessingml/2006/main">
        <w:t xml:space="preserve">1. ਰੋਮੀਆਂ 8:31 ਤਾਂ ਅਸੀਂ ਇਹਨਾਂ ਗੱਲਾਂ ਨੂੰ ਕੀ ਕਹੀਏ? ਜੇ ਰੱਬ ਸਾਡੇ ਲਈ ਹੈ, ਤਾਂ ਸਾਡੇ ਵਿਰੁੱਧ ਕੌਣ ਹੋ ਸਕਦਾ ਹੈ?</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ਸਮੂਏਲ 22:2 ਅਤੇ ਉਸ ਨੇ ਆਖਿਆ, ਯਹੋਵਾਹ ਮੇਰੀ ਚੱਟਾਨ ਅਤੇ ਮੇਰਾ ਕਿਲਾ ਅਤੇ ਮੇਰਾ ਛੁਡਾਉਣ ਵਾਲਾ ਹੈ।</w:t>
      </w:r>
    </w:p>
    <w:p/>
    <w:p>
      <w:r xmlns:w="http://schemas.openxmlformats.org/wordprocessingml/2006/main">
        <w:t xml:space="preserve">ਪ੍ਰਭੂ ਸਾਡੀ ਰੱਖਿਆ ਕਰਨ ਲਈ ਇੱਕ ਚੱਟਾਨ ਹੈ, ਸਾਨੂੰ ਕਾਇਮ ਰੱਖਣ ਲਈ ਇੱਕ ਕਿਲ੍ਹਾ ਹੈ, ਅਤੇ ਸਾਨੂੰ ਬਚਾਉਣ ਲਈ ਇੱਕ ਮੁਕਤੀਦਾਤਾ ਹੈ।</w:t>
      </w:r>
    </w:p>
    <w:p/>
    <w:p>
      <w:r xmlns:w="http://schemas.openxmlformats.org/wordprocessingml/2006/main">
        <w:t xml:space="preserve">1. ਪਰਮੇਸ਼ੁਰ ਸਾਡੀ ਚੱਟਾਨ ਹੈ - ਜ਼ਬੂਰ 18:2</w:t>
      </w:r>
    </w:p>
    <w:p/>
    <w:p>
      <w:r xmlns:w="http://schemas.openxmlformats.org/wordprocessingml/2006/main">
        <w:t xml:space="preserve">2. ਪਰਮੇਸ਼ੁਰ ਸਾਡਾ ਮੁਕਤੀਦਾਤਾ ਹੈ - ਜ਼ਬੂਰ 34:17</w:t>
      </w:r>
    </w:p>
    <w:p/>
    <w:p>
      <w:r xmlns:w="http://schemas.openxmlformats.org/wordprocessingml/2006/main">
        <w:t xml:space="preserve">1.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2. ਜ਼ਬੂਰ 34:17 - ਧਰਮੀ ਪੁਕਾਰ, ਅਤੇ ਯਹੋਵਾਹ ਸੁਣਦਾ ਹੈ, ਅਤੇ ਉਹਨਾਂ ਨੂੰ ਉਹਨਾਂ ਦੀਆਂ ਸਾਰੀਆਂ ਮੁਸੀਬਤਾਂ ਤੋਂ ਛੁਡਾਉਂਦਾ ਹੈ।</w:t>
      </w:r>
    </w:p>
    <w:p/>
    <w:p>
      <w:r xmlns:w="http://schemas.openxmlformats.org/wordprocessingml/2006/main">
        <w:t xml:space="preserve">2 ਸਮੂਏਲ 22:3 ਮੇਰੀ ਚੱਟਾਨ ਦਾ ਪਰਮੇਸ਼ੁਰ; ਮੈਂ ਉਸ ਵਿੱਚ ਭਰੋਸਾ ਕਰਾਂਗਾ: ਉਹ ਮੇਰੀ ਢਾਲ, ਅਤੇ ਮੇਰੀ ਮੁਕਤੀ ਦਾ ਸਿੰਗ, ਮੇਰਾ ਉੱਚਾ ਬੁਰਜ, ਅਤੇ ਮੇਰੀ ਪਨਾਹ, ਮੇਰਾ ਮੁਕਤੀਦਾਤਾ ਹੈ। ਤੂੰ ਮੈਨੂੰ ਹਿੰਸਾ ਤੋਂ ਬਚਾਉਂਦਾ ਹੈਂ।</w:t>
      </w:r>
    </w:p>
    <w:p/>
    <w:p>
      <w:r xmlns:w="http://schemas.openxmlformats.org/wordprocessingml/2006/main">
        <w:t xml:space="preserve">ਡੇਵਿਡ ਪਰਮੇਸ਼ੁਰ ਵਿੱਚ ਆਪਣਾ ਭਰੋਸਾ ਪ੍ਰਗਟ ਕਰਦਾ ਹੈ, ਜੋ ਉਸਦੀ ਢਾਲ, ਮੁਕਤੀ, ਪਨਾਹ, ਅਤੇ ਸਾਰੀ ਹਿੰਸਾ ਤੋਂ ਮੁਕਤੀਦਾਤਾ ਹੈ।</w:t>
      </w:r>
    </w:p>
    <w:p/>
    <w:p>
      <w:r xmlns:w="http://schemas.openxmlformats.org/wordprocessingml/2006/main">
        <w:t xml:space="preserve">1. ਮੁਸੀਬਤ ਦੇ ਸਮੇਂ ਵਿੱਚ ਰੱਬ ਉੱਤੇ ਭਰੋਸਾ ਰੱਖੋ</w:t>
      </w:r>
    </w:p>
    <w:p/>
    <w:p>
      <w:r xmlns:w="http://schemas.openxmlformats.org/wordprocessingml/2006/main">
        <w:t xml:space="preserve">2. ਪ੍ਰਮਾਤਮਾ ਦੀ ਸਾਬਤ ਸੁਰੱਖਿਆ</w:t>
      </w:r>
    </w:p>
    <w:p/>
    <w:p>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ਸਮੂਏਲ 22:4 ਮੈਂ ਯਹੋਵਾਹ ਨੂੰ ਪੁਕਾਰਾਂਗਾ, ਜੋ ਉਸਤਤ ਦੇ ਯੋਗ ਹੈ, ਇਸ ਤਰ੍ਹਾਂ ਮੈਂ ਆਪਣੇ ਵੈਰੀਆਂ ਤੋਂ ਬਚ ਜਾਵਾਂਗਾ।</w:t>
      </w:r>
    </w:p>
    <w:p/>
    <w:p>
      <w:r xmlns:w="http://schemas.openxmlformats.org/wordprocessingml/2006/main">
        <w:t xml:space="preserve">2 ਸਮੂਏਲ 22: 4 ਵਿੱਚ, ਡੇਵਿਡ ਆਪਣੇ ਸਰੋਤਿਆਂ ਨੂੰ ਦੁਸ਼ਮਣਾਂ ਤੋਂ ਬਚਣ ਲਈ ਪ੍ਰਭੂ ਨੂੰ ਬੁਲਾਉਣ ਲਈ ਉਤਸ਼ਾਹਿਤ ਕਰਦਾ ਹੈ, ਜੋ ਉਸਤਤ ਦੇ ਯੋਗ ਹੈ।</w:t>
      </w:r>
    </w:p>
    <w:p/>
    <w:p>
      <w:r xmlns:w="http://schemas.openxmlformats.org/wordprocessingml/2006/main">
        <w:t xml:space="preserve">1. ਪ੍ਰਸ਼ੰਸਾ ਦੀ ਸ਼ਕਤੀ: ਦੁਸ਼ਮਣਾਂ ਤੋਂ ਮੁਕਤੀ ਕਿਵੇਂ ਪ੍ਰਾਪਤ ਕੀਤੀ ਜਾਵੇ</w:t>
      </w:r>
    </w:p>
    <w:p/>
    <w:p>
      <w:r xmlns:w="http://schemas.openxmlformats.org/wordprocessingml/2006/main">
        <w:t xml:space="preserve">2. ਪ੍ਰਸ਼ੰਸਾ ਦੇ ਯੋਗ: ਸਾਨੂੰ ਪ੍ਰਭੂ ਨੂੰ ਕਿਉਂ ਪੁਕਾਰਨਾ ਚਾਹੀਦਾ ਹੈ</w:t>
      </w:r>
    </w:p>
    <w:p/>
    <w:p>
      <w:r xmlns:w="http://schemas.openxmlformats.org/wordprocessingml/2006/main">
        <w:t xml:space="preserve">1. ਜ਼ਬੂਰ 18:3 ਮੈਂ ਯਹੋਵਾਹ ਨੂੰ ਪੁਕਾਰਾਂਗਾ, ਜੋ ਉਸਤਤ ਦੇ ਯੋਗ ਹੈ: ਇਸ ਤਰ੍ਹਾਂ ਮੈਂ ਆਪਣੇ ਦੁਸ਼ਮਣਾਂ ਤੋਂ ਬਚ ਜਾਵਾਂਗਾ।</w:t>
      </w:r>
    </w:p>
    <w:p/>
    <w:p>
      <w:r xmlns:w="http://schemas.openxmlformats.org/wordprocessingml/2006/main">
        <w:t xml:space="preserve">2. ਰੋਮੀਆਂ 10:13 ਕਿਉਂਕਿ ਜੋ ਕੋਈ ਪ੍ਰਭੂ ਦਾ ਨਾਮ ਲਵੇਗਾ ਉਹ ਬਚਾਇਆ ਜਾਵੇਗਾ।</w:t>
      </w:r>
    </w:p>
    <w:p/>
    <w:p>
      <w:r xmlns:w="http://schemas.openxmlformats.org/wordprocessingml/2006/main">
        <w:t xml:space="preserve">2 ਸਮੂਏਲ 22:5 ਜਦੋਂ ਮੌਤ ਦੀਆਂ ਲਹਿਰਾਂ ਨੇ ਮੈਨੂੰ ਘੇਰ ਲਿਆ, ਅਧਰਮੀ ਮਨੁੱਖਾਂ ਦੇ ਹੜ੍ਹ ਨੇ ਮੈਨੂੰ ਡਰਾਇਆ।</w:t>
      </w:r>
    </w:p>
    <w:p/>
    <w:p>
      <w:r xmlns:w="http://schemas.openxmlformats.org/wordprocessingml/2006/main">
        <w:t xml:space="preserve">ਜ਼ਬੂਰਾਂ ਦੇ ਲਿਖਾਰੀ ਨੇ ਮੌਤ ਅਤੇ ਅਧਰਮੀ ਲੋਕਾਂ ਦਾ ਸਾਮ੍ਹਣਾ ਕਰਦਿਆਂ ਡਰ ਦਾ ਅਨੁਭਵ ਕੀਤਾ।</w:t>
      </w:r>
    </w:p>
    <w:p/>
    <w:p>
      <w:r xmlns:w="http://schemas.openxmlformats.org/wordprocessingml/2006/main">
        <w:t xml:space="preserve">1. ਪਰਮੇਸ਼ੁਰ ਵਿੱਚ ਵਿਸ਼ਵਾਸ ਨਾਲ ਡਰ ਨੂੰ ਦੂਰ ਕਰਨਾ - 2 ਤਿਮੋਥਿਉਸ 1:7</w:t>
      </w:r>
    </w:p>
    <w:p/>
    <w:p>
      <w:r xmlns:w="http://schemas.openxmlformats.org/wordprocessingml/2006/main">
        <w:t xml:space="preserve">2. ਮੁਸ਼ਕਲ ਸਮਿਆਂ ਵਿੱਚ ਪ੍ਰਾਰਥਨਾ ਦੀ ਸ਼ਕਤੀ - ਯਾਕੂਬ 1:2-4</w:t>
      </w:r>
    </w:p>
    <w:p/>
    <w:p>
      <w:r xmlns:w="http://schemas.openxmlformats.org/wordprocessingml/2006/main">
        <w:t xml:space="preserve">1. ਜ਼ਬੂਰ 18:4-5 - ਜ਼ਬੂਰਾਂ ਦਾ ਲਿਖਾਰੀ ਪ੍ਰਭੂ ਵਿੱਚ ਭਰੋਸਾ ਰੱਖਦਾ ਹੈ ਅਤੇ ਤਾਕਤ ਪਾਉਂਦਾ ਹੈ</w:t>
      </w:r>
    </w:p>
    <w:p/>
    <w:p>
      <w:r xmlns:w="http://schemas.openxmlformats.org/wordprocessingml/2006/main">
        <w:t xml:space="preserve">2. ਜ਼ਬੂਰ 34:17-19 - ਪਰਮੇਸ਼ੁਰ ਨੇਕ ਲੋਕਾਂ ਦੀ ਪੁਕਾਰ ਸੁਣਦਾ ਹੈ ਅਤੇ ਉਨ੍ਹਾਂ ਨੂੰ ਉਨ੍ਹਾਂ ਦੇ ਡਰ ਤੋਂ ਬਚਾਉਂਦਾ ਹੈ</w:t>
      </w:r>
    </w:p>
    <w:p/>
    <w:p>
      <w:r xmlns:w="http://schemas.openxmlformats.org/wordprocessingml/2006/main">
        <w:t xml:space="preserve">2 ਸਮੂਏਲ 22:6 ਨਰਕ ਦੇ ਦੁੱਖਾਂ ਨੇ ਮੈਨੂੰ ਘੇਰ ਲਿਆ; ਮੌਤ ਦੇ ਫੰਦੇ ਨੇ ਮੈਨੂੰ ਰੋਕਿਆ;</w:t>
      </w:r>
    </w:p>
    <w:p/>
    <w:p>
      <w:r xmlns:w="http://schemas.openxmlformats.org/wordprocessingml/2006/main">
        <w:t xml:space="preserve">ਡੇਵਿਡ ਘੋਸ਼ਣਾ ਕਰਦਾ ਹੈ ਕਿ ਉਹ ਨਰਕ ਦੇ ਦੁੱਖਾਂ ਨਾਲ ਘਿਰਿਆ ਹੋਇਆ ਸੀ ਅਤੇ ਮੌਤ ਦੇ ਫੰਦਿਆਂ ਤੋਂ ਬਚਿਆ ਹੋਇਆ ਸੀ।</w:t>
      </w:r>
    </w:p>
    <w:p/>
    <w:p>
      <w:r xmlns:w="http://schemas.openxmlformats.org/wordprocessingml/2006/main">
        <w:t xml:space="preserve">1. ਪਾਪ ਦੇ ਖ਼ਤਰੇ ਅਤੇ ਇਹ ਸਾਨੂੰ ਸਾਡੇ ਗੋਡਿਆਂ ਤੱਕ ਕਿਵੇਂ ਲਿਆ ਸਕਦਾ ਹੈ।</w:t>
      </w:r>
    </w:p>
    <w:p/>
    <w:p>
      <w:r xmlns:w="http://schemas.openxmlformats.org/wordprocessingml/2006/main">
        <w:t xml:space="preserve">2. ਪਰਮੇਸ਼ੁਰ ਦੀ ਸੁਰੱਖਿਆ ਅਤੇ ਸਾਨੂੰ ਸਾਡੇ ਆਪਣੇ ਵਿਨਾਸ਼ਕਾਰੀ ਤਰੀਕਿਆਂ ਤੋਂ ਛੁਟਕਾਰਾ ਦਿਵਾਉਣਾ।</w:t>
      </w:r>
    </w:p>
    <w:p/>
    <w:p>
      <w:r xmlns:w="http://schemas.openxmlformats.org/wordprocessingml/2006/main">
        <w:t xml:space="preserve">1. ਜ਼ਬੂਰ 18:5, ਸ਼ੀਓਲ ਦੇ ਦੁੱਖਾਂ ਨੇ ਮੈਨੂੰ ਘੇਰ ਲਿਆ; ਮੌਤ ਦੇ ਫੰਦੇ ਨੇ ਮੇਰਾ ਸਾਹਮਣਾ ਕੀਤਾ।</w:t>
      </w:r>
    </w:p>
    <w:p/>
    <w:p>
      <w:r xmlns:w="http://schemas.openxmlformats.org/wordprocessingml/2006/main">
        <w:t xml:space="preserve">2.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ਸਮੂਏਲ 22:7 ਮੈਂ ਆਪਣੀ ਬਿਪਤਾ ਵਿੱਚ ਯਹੋਵਾਹ ਨੂੰ ਪੁਕਾਰਿਆ, ਅਤੇ ਆਪਣੇ ਪਰਮੇਸ਼ੁਰ ਨੂੰ ਪੁਕਾਰਿਆ, ਅਤੇ ਉਸ ਨੇ ਆਪਣੀ ਹੈਕਲ ਵਿੱਚੋਂ ਮੇਰੀ ਅਵਾਜ਼ ਸੁਣੀ, ਅਤੇ ਮੇਰੀ ਪੁਕਾਰ ਉਹ ਦੇ ਕੰਨਾਂ ਵਿੱਚ ਗਈ।</w:t>
      </w:r>
    </w:p>
    <w:p/>
    <w:p>
      <w:r xmlns:w="http://schemas.openxmlformats.org/wordprocessingml/2006/main">
        <w:t xml:space="preserve">ਬਿਪਤਾ ਦੇ ਸਮੇਂ ਵਿੱਚ, ਜ਼ਬੂਰਾਂ ਦੇ ਲਿਖਾਰੀ ਨੇ ਮਦਦ ਲਈ ਪਰਮੇਸ਼ੁਰ ਨੂੰ ਪੁਕਾਰਿਆ ਅਤੇ ਪਰਮੇਸ਼ੁਰ ਨੇ ਜ਼ਬੂਰਾਂ ਦੇ ਲਿਖਾਰੀ ਦੇ ਰੋਣ ਨੂੰ ਸੁਣਦੇ ਹੋਏ, ਉਸਦੇ ਮੰਦਰ ਤੋਂ ਜਵਾਬ ਦਿੱਤਾ।</w:t>
      </w:r>
    </w:p>
    <w:p/>
    <w:p>
      <w:r xmlns:w="http://schemas.openxmlformats.org/wordprocessingml/2006/main">
        <w:t xml:space="preserve">1. ਮਦਦ ਲਈ ਪੁਕਾਰ: ਬਿਪਤਾ ਦੇ ਸਮੇਂ ਵਿੱਚ ਦਿਲਾਸਾ ਅਤੇ ਉਮੀਦ ਲੱਭਣਾ</w:t>
      </w:r>
    </w:p>
    <w:p/>
    <w:p>
      <w:r xmlns:w="http://schemas.openxmlformats.org/wordprocessingml/2006/main">
        <w:t xml:space="preserve">2. ਪ੍ਰਭੂ ਸਾਡੀ ਪੁਕਾਰ ਸੁਣਦਾ ਹੈ: ਗੜਬੜ ਦੇ ਵਿਚਕਾਰ ਭਰੋਸਾ</w:t>
      </w:r>
    </w:p>
    <w:p/>
    <w:p>
      <w:r xmlns:w="http://schemas.openxmlformats.org/wordprocessingml/2006/main">
        <w:t xml:space="preserve">1. ਜ਼ਬੂਰ 18:6 - ਆਪਣੀ ਬਿਪਤਾ ਵਿੱਚ ਮੈਂ ਯਹੋਵਾਹ ਨੂੰ ਪੁਕਾਰਿਆ, ਅਤੇ ਆਪਣੇ ਪਰਮੇਸ਼ੁਰ ਨੂੰ ਪੁਕਾਰਿਆ: ਅਤੇ ਉਸਨੇ ਆਪਣੇ ਮੰਦਰ ਵਿੱਚੋਂ ਮੇਰੀ ਅਵਾਜ਼ ਸੁਣੀ, ਅਤੇ ਮੇਰੀ ਪੁਕਾਰ ਉਸਦੇ ਅੱਗੇ, ਉਸਦੇ ਕੰਨਾਂ ਵਿੱਚ ਵੀ ਆਈ।</w:t>
      </w:r>
    </w:p>
    <w:p/>
    <w:p>
      <w:r xmlns:w="http://schemas.openxmlformats.org/wordprocessingml/2006/main">
        <w:t xml:space="preserve">2. ਯਸਾਯਾਹ 65:24 - ਅਤੇ ਅਜਿਹਾ ਹੋਵੇਗਾ, ਇਸ ਤੋਂ ਪਹਿਲਾਂ ਕਿ ਉਹ ਪੁਕਾਰਦੇ ਹਨ, ਮੈਂ ਜਵਾਬ ਦਿਆਂਗਾ; ਅਤੇ ਜਦੋਂ ਉਹ ਬੋਲ ਰਹੇ ਹਨ, ਮੈਂ ਸੁਣਾਂਗਾ।</w:t>
      </w:r>
    </w:p>
    <w:p/>
    <w:p>
      <w:r xmlns:w="http://schemas.openxmlformats.org/wordprocessingml/2006/main">
        <w:t xml:space="preserve">2 ਸਮੂਏਲ 22:8 ਤਦ ਧਰਤੀ ਕੰਬ ਗਈ ਅਤੇ ਕੰਬ ਗਈ। ਸਵਰਗ ਦੀਆਂ ਨੀਹਾਂ ਹਿੱਲ ਗਈਆਂ ਅਤੇ ਹਿੱਲ ਗਈਆਂ, ਕਿਉਂਕਿ ਉਹ ਗੁੱਸੇ ਵਿੱਚ ਸੀ।</w:t>
      </w:r>
    </w:p>
    <w:p/>
    <w:p>
      <w:r xmlns:w="http://schemas.openxmlformats.org/wordprocessingml/2006/main">
        <w:t xml:space="preserve">ਪਰਮੇਸ਼ੁਰ ਦੇ ਕ੍ਰੋਧ ਨੇ ਧਰਤੀ ਨੂੰ ਹਿਲਾਇਆ ਅਤੇ ਕੰਬਿਆ, ਅਤੇ ਅਕਾਸ਼ ਦੀਆਂ ਨੀਹਾਂ ਹਿੱਲਣ ਅਤੇ ਹਿੱਲ ਗਈਆਂ।</w:t>
      </w:r>
    </w:p>
    <w:p/>
    <w:p>
      <w:r xmlns:w="http://schemas.openxmlformats.org/wordprocessingml/2006/main">
        <w:t xml:space="preserve">1. ਪਰਮੇਸ਼ੁਰ ਦਾ ਕ੍ਰੋਧ: ਅਣਆਗਿਆਕਾਰੀ ਦੇ ਨਤੀਜੇ</w:t>
      </w:r>
    </w:p>
    <w:p/>
    <w:p>
      <w:r xmlns:w="http://schemas.openxmlformats.org/wordprocessingml/2006/main">
        <w:t xml:space="preserve">2. ਪ੍ਰਭੂ ਦੇ ਅਧਿਕਾਰ ਦਾ ਆਦਰ ਕਰੋ</w:t>
      </w:r>
    </w:p>
    <w:p/>
    <w:p>
      <w:r xmlns:w="http://schemas.openxmlformats.org/wordprocessingml/2006/main">
        <w:t xml:space="preserve">1. ਜ਼ਬੂਰ 18:7, "ਤਦ ਧਰਤੀ ਕੰਬ ਗਈ ਅਤੇ ਕੰਬ ਗਈ; ਪਹਾੜਾਂ ਦੀਆਂ ਨੀਹਾਂ ਹਿੱਲ ਗਈਆਂ ਅਤੇ ਹਿੱਲ ਗਈਆਂ, ਕਿਉਂਕਿ ਉਹ ਗੁੱਸੇ ਵਿੱਚ ਸੀ।"</w:t>
      </w:r>
    </w:p>
    <w:p/>
    <w:p>
      <w:r xmlns:w="http://schemas.openxmlformats.org/wordprocessingml/2006/main">
        <w:t xml:space="preserve">2. ਯਸਾਯਾਹ 13:13, "ਇਸ ਲਈ ਮੈਂ ਅਕਾਸ਼ ਨੂੰ ਕੰਬ ਦਿਆਂਗਾ; ਅਤੇ ਧਰਤੀ ਸਰਬ ਸ਼ਕਤੀਮਾਨ ਪ੍ਰਭੂ ਦੇ ਕ੍ਰੋਧ ਨਾਲ ਆਪਣੇ ਸਥਾਨ ਤੋਂ ਹਿੱਲ ਜਾਵੇਗੀ।"</w:t>
      </w:r>
    </w:p>
    <w:p/>
    <w:p>
      <w:r xmlns:w="http://schemas.openxmlformats.org/wordprocessingml/2006/main">
        <w:t xml:space="preserve">੨ ਸਮੂਏਲ ਦੀ ਦੂਜੀ ਪੋਥੀ 22:9 ਉਹ ਦੇ ਨਾਸਾਂ ਵਿੱਚੋਂ ਧੂੰਆਂ ਨਿੱਕਲਿਆ, ਅਤੇ ਉਹ ਦੇ ਮੂੰਹ ਵਿੱਚੋਂ ਅੱਗ ਭਸਮ ਹੋ ਗਈ, ਉਹ ਦੇ ਕੋਲੇ ਬਲਦੇ ਸਨ।</w:t>
      </w:r>
    </w:p>
    <w:p/>
    <w:p>
      <w:r xmlns:w="http://schemas.openxmlformats.org/wordprocessingml/2006/main">
        <w:t xml:space="preserve">ਪ੍ਰਭੂ ਦੀਆਂ ਨਾਸਾਂ ਅਤੇ ਮੂੰਹ ਵਿਚੋਂ ਧੂੰਆਂ ਅਤੇ ਅੱਗ ਨਿਕਲੀ, ਜਿਸ ਕਾਰਨ ਕੋਲਿਆਂ ਨੂੰ ਅੱਗ ਲੱਗ ਗਈ।</w:t>
      </w:r>
    </w:p>
    <w:p/>
    <w:p>
      <w:r xmlns:w="http://schemas.openxmlformats.org/wordprocessingml/2006/main">
        <w:t xml:space="preserve">1. ਪ੍ਰਭੂ ਦੀ ਸ਼ਕਤੀ: ਸਾਡੇ ਪਰਮੇਸ਼ੁਰ ਦੀ ਤਾਕਤ ਨੂੰ ਸਮਝਣਾ</w:t>
      </w:r>
    </w:p>
    <w:p/>
    <w:p>
      <w:r xmlns:w="http://schemas.openxmlformats.org/wordprocessingml/2006/main">
        <w:t xml:space="preserve">2. ਰੱਬ ਦੀ ਪਵਿੱਤਰਤਾ: ਉਸਦੀ ਮਹਿਮਾ ਦਾ ਅਨੁਭਵ ਕਰਨਾ</w:t>
      </w:r>
    </w:p>
    <w:p/>
    <w:p>
      <w:r xmlns:w="http://schemas.openxmlformats.org/wordprocessingml/2006/main">
        <w:t xml:space="preserve">1. ਯਸਾਯਾਹ 66:15-16 - ਕਿਉਂਕਿ, ਵੇਖੋ, ਪ੍ਰਭੂ ਅੱਗ ਨਾਲ ਆਵੇਗਾ, ਅਤੇ ਆਪਣੇ ਰਥਾਂ ਨਾਲ ਵਾਵਰੋਲੇ ਵਾਂਗ, ਆਪਣੇ ਕ੍ਰੋਧ ਨੂੰ ਕ੍ਰੋਧ ਨਾਲ, ਅਤੇ ਅੱਗ ਦੀਆਂ ਲਾਟਾਂ ਨਾਲ ਉਸਦੀ ਝਿੜਕ ਨੂੰ ਬਦਲ ਦੇਵੇਗਾ। ਕਿਉਂਕਿ ਯਹੋਵਾਹ ਅੱਗ ਅਤੇ ਆਪਣੀ ਤਲਵਾਰ ਨਾਲ ਸਾਰੇ ਸਰੀਰਾਂ ਨੂੰ ਲੜੇਗਾ: ਅਤੇ ਪ੍ਰਭੂ ਦੇ ਮਾਰੇ ਗਏ ਬਹੁਤ ਸਾਰੇ ਹੋਣਗੇ।</w:t>
      </w:r>
    </w:p>
    <w:p/>
    <w:p>
      <w:r xmlns:w="http://schemas.openxmlformats.org/wordprocessingml/2006/main">
        <w:t xml:space="preserve">2. ਕੂਚ 19:18 - ਅਤੇ ਸੀਨਈ ਪਰਬਤ ਪੂਰੀ ਤਰ੍ਹਾਂ ਧੂੰਏਂ ਵਿੱਚ ਸੀ, ਕਿਉਂਕਿ ਪ੍ਰਭੂ ਅੱਗ ਵਿੱਚ ਇਸ ਉੱਤੇ ਉਤਰਿਆ ਸੀ: ਅਤੇ ਉਸਦਾ ਧੂੰਆਂ ਇੱਕ ਭੱਠੀ ਦੇ ਧੂੰਏਂ ਵਾਂਗ ਚੜ੍ਹਿਆ, ਅਤੇ ਸਾਰਾ ਪਹਾੜ ਬਹੁਤ ਕੰਬ ਗਿਆ।</w:t>
      </w:r>
    </w:p>
    <w:p/>
    <w:p>
      <w:r xmlns:w="http://schemas.openxmlformats.org/wordprocessingml/2006/main">
        <w:t xml:space="preserve">2 ਸਮੂਏਲ 22:10 ਉਸਨੇ ਅਕਾਸ਼ ਨੂੰ ਵੀ ਝੁਕਾਇਆ, ਅਤੇ ਹੇਠਾਂ ਆਇਆ; ਅਤੇ ਉਸਦੇ ਪੈਰਾਂ ਹੇਠ ਹਨੇਰਾ ਸੀ।</w:t>
      </w:r>
    </w:p>
    <w:p/>
    <w:p>
      <w:r xmlns:w="http://schemas.openxmlformats.org/wordprocessingml/2006/main">
        <w:t xml:space="preserve">ਪਰਮੇਸ਼ੁਰ ਧਰਤੀ ਉੱਤੇ ਆਇਆ ਅਤੇ ਉਸ ਦੇ ਹੇਠਾਂ ਹਨੇਰਾ ਸੀ।</w:t>
      </w:r>
    </w:p>
    <w:p/>
    <w:p>
      <w:r xmlns:w="http://schemas.openxmlformats.org/wordprocessingml/2006/main">
        <w:t xml:space="preserve">1. ਪਰਮਾਤਮਾ ਦੀ ਮੌਜੂਦਗੀ ਦੀ ਸ਼ਕਤੀ</w:t>
      </w:r>
    </w:p>
    <w:p/>
    <w:p>
      <w:r xmlns:w="http://schemas.openxmlformats.org/wordprocessingml/2006/main">
        <w:t xml:space="preserve">2. ਰੱਬ ਦੀ ਮਹਿਮਾ ਦਾ ਅਜੂਬਾ</w:t>
      </w:r>
    </w:p>
    <w:p/>
    <w:p>
      <w:r xmlns:w="http://schemas.openxmlformats.org/wordprocessingml/2006/main">
        <w:t xml:space="preserve">1. ਜ਼ਬੂਰ 18:9 ਉਸਨੇ ਅਕਾਸ਼ ਨੂੰ ਵੀ ਝੁਕਾਇਆ, ਅਤੇ ਹੇਠਾਂ ਆਇਆ; ਅਤੇ ਉਸਦੇ ਪੈਰਾਂ ਹੇਠ ਹਨੇਰਾ ਸੀ।</w:t>
      </w:r>
    </w:p>
    <w:p/>
    <w:p>
      <w:r xmlns:w="http://schemas.openxmlformats.org/wordprocessingml/2006/main">
        <w:t xml:space="preserve">2. ਯਸਾਯਾਹ 45:22 ਮੇਰੇ ਵੱਲ ਮੁੜੋ ਅਤੇ ਬਚਾਓ, ਧਰਤੀ ਦੇ ਸਾਰੇ ਸਿਰੇ! ਕਿਉਂਕਿ ਮੈਂ ਪਰਮੇਸ਼ੁਰ ਹਾਂ, ਅਤੇ ਹੋਰ ਕੋਈ ਨਹੀਂ ਹੈ।</w:t>
      </w:r>
    </w:p>
    <w:p/>
    <w:p>
      <w:r xmlns:w="http://schemas.openxmlformats.org/wordprocessingml/2006/main">
        <w:t xml:space="preserve">2 ਸਮੂਏਲ 22:11 ਅਤੇ ਉਹ ਕਰੂਬੀ ਉੱਤੇ ਚੜ੍ਹਿਆ ਅਤੇ ਉੱਡਿਆ, ਅਤੇ ਉਹ ਹਵਾ ਦੇ ਖੰਭਾਂ ਉੱਤੇ ਦਿਖਾਈ ਦਿੱਤਾ।</w:t>
      </w:r>
    </w:p>
    <w:p/>
    <w:p>
      <w:r xmlns:w="http://schemas.openxmlformats.org/wordprocessingml/2006/main">
        <w:t xml:space="preserve">ਪਰਮੇਸ਼ੁਰ ਨੇ ਦਾਊਦ ਨੂੰ ਕਰੂਬ ਉੱਤੇ ਉੱਡਣ ਅਤੇ ਹਵਾ ਦੇ ਖੰਭਾਂ ਉੱਤੇ ਦਿਖਾਈ ਦੇਣ ਦੇ ਯੋਗ ਬਣਾਇਆ।</w:t>
      </w:r>
    </w:p>
    <w:p/>
    <w:p>
      <w:r xmlns:w="http://schemas.openxmlformats.org/wordprocessingml/2006/main">
        <w:t xml:space="preserve">1. ਸਾਡੇ ਜੀਵਨ ਵਿੱਚ ਪਰਮੇਸ਼ੁਰ ਦੀ ਸ਼ਕਤੀ: ਕਿਵੇਂ ਪਰਮੇਸ਼ੁਰ ਨੇ ਡੇਵਿਡ ਨੂੰ ਉੱਡਣ ਦੇ ਯੋਗ ਬਣਾਇਆ</w:t>
      </w:r>
    </w:p>
    <w:p/>
    <w:p>
      <w:r xmlns:w="http://schemas.openxmlformats.org/wordprocessingml/2006/main">
        <w:t xml:space="preserve">2. ਪਰਮਾਤਮਾ ਦੀ ਮੌਜੂਦਗੀ ਦਾ ਅਨੁਭਵ ਕਰਨਾ: ਹਵਾ ਦੇ ਖੰਭਾਂ 'ਤੇ ਪਰਮਾਤਮਾ ਨੂੰ ਵੇਖਣਾ</w:t>
      </w:r>
    </w:p>
    <w:p/>
    <w:p>
      <w:r xmlns:w="http://schemas.openxmlformats.org/wordprocessingml/2006/main">
        <w:t xml:space="preserve">1. ਯਸਾਯਾਹ 40:31, "ਪਰ ਯਹੋਵਾਹ ਨੂੰ ਉਡੀਕਣ ਵਾਲੇ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91:4, "ਉਹ ਤੈਨੂੰ ਆਪਣੇ ਖੰਭਾਂ ਨਾਲ ਢੱਕ ਲਵੇਗਾ, ਅਤੇ ਉਸਦੇ ਖੰਭਾਂ ਦੇ ਹੇਠਾਂ ਤੂੰ ਭਰੋਸਾ ਕਰੇਂਗਾ: ਉਸਦੀ ਸੱਚਾਈ ਤੁਹਾਡੀ ਢਾਲ ਅਤੇ ਬਕਲਰ ਹੋਵੇਗੀ।"</w:t>
      </w:r>
    </w:p>
    <w:p/>
    <w:p>
      <w:r xmlns:w="http://schemas.openxmlformats.org/wordprocessingml/2006/main">
        <w:t xml:space="preserve">੨ ਸਮੂਏਲ ਦੀ ਦੂਜੀ ਪੋਥੀ 22:12 ਅਤੇ ਉਸ ਨੇ ਆਪਣੇ ਦੁਆਲੇ ਹਨੇਰੇ ਮੰਡਪ, ਹਨੇਰੇ ਪਾਣੀ ਅਤੇ ਅਕਾਸ਼ ਦੇ ਸੰਘਣੇ ਬੱਦਲ ਬਣਾਏ।</w:t>
      </w:r>
    </w:p>
    <w:p/>
    <w:p>
      <w:r xmlns:w="http://schemas.openxmlformats.org/wordprocessingml/2006/main">
        <w:t xml:space="preserve">ਪਰਮੇਸ਼ੁਰ ਨੇ ਆਪਣੇ ਆਪ ਨੂੰ ਹਨੇਰੇ, ਹਨੇਰੇ ਪਾਣੀਆਂ ਅਤੇ ਅਸਮਾਨ ਵਿੱਚ ਸੰਘਣੇ ਬੱਦਲਾਂ ਨਾਲ ਘੇਰ ਲਿਆ।</w:t>
      </w:r>
    </w:p>
    <w:p/>
    <w:p>
      <w:r xmlns:w="http://schemas.openxmlformats.org/wordprocessingml/2006/main">
        <w:t xml:space="preserve">1. ਪਰਮੇਸ਼ੁਰ ਦਾ ਹਨੇਰਾ ਸਾਨੂੰ ਤਾਕਤ ਅਤੇ ਦਿਲਾਸਾ ਕਿਵੇਂ ਦੇ ਸਕਦਾ ਹੈ।</w:t>
      </w:r>
    </w:p>
    <w:p/>
    <w:p>
      <w:r xmlns:w="http://schemas.openxmlformats.org/wordprocessingml/2006/main">
        <w:t xml:space="preserve">2. ਹਨੇਰੇ ਦੁਆਰਾ ਪਰਮੇਸ਼ੁਰ ਦੀ ਸੁਰੱਖਿਆ ਦੀ ਸ਼ਕਤੀ.</w:t>
      </w:r>
    </w:p>
    <w:p/>
    <w:p>
      <w:r xmlns:w="http://schemas.openxmlformats.org/wordprocessingml/2006/main">
        <w:t xml:space="preserve">1. ਜ਼ਬੂਰ 91:1 - ਉਹ ਜੋ ਅੱਤ ਮਹਾਨ ਦੀ ਸ਼ਰਨ ਵਿੱਚ ਰਹਿੰਦਾ ਹੈ ਉਹ ਸਰਵ ਸ਼ਕਤੀਮਾਨ ਦੇ ਸਾਯੇ ਵਿੱਚ ਰਹੇਗਾ।</w:t>
      </w:r>
    </w:p>
    <w:p/>
    <w:p>
      <w:r xmlns:w="http://schemas.openxmlformats.org/wordprocessingml/2006/main">
        <w:t xml:space="preserve">2. ਯਸਾਯਾਹ 45:3 - ਮੈਂ ਤੁਹਾਨੂੰ ਹਨੇਰੇ ਦੇ ਖਜ਼ਾਨੇ ਅਤੇ ਗੁਪਤ ਸਥਾਨਾਂ ਦੇ ਗੁਪਤ ਧਨ ਦਿਆਂਗਾ।</w:t>
      </w:r>
    </w:p>
    <w:p/>
    <w:p>
      <w:r xmlns:w="http://schemas.openxmlformats.org/wordprocessingml/2006/main">
        <w:t xml:space="preserve">2 ਸਮੂਏਲ 22:13 ਉਸ ਦੇ ਅੱਗੇ ਚਮਕਦੇ ਅੱਗ ਦੇ ਕੋਲੇ ਭੜਕਦੇ ਸਨ।</w:t>
      </w:r>
    </w:p>
    <w:p/>
    <w:p>
      <w:r xmlns:w="http://schemas.openxmlformats.org/wordprocessingml/2006/main">
        <w:t xml:space="preserve">ਡੇਵਿਡ ਨੇ ਆਪਣੀ ਸੁਰੱਖਿਆ ਅਤੇ ਤਾਕਤ ਲਈ ਪ੍ਰਮਾਤਮਾ ਦੀ ਉਸਤਤ ਕੀਤੀ, ਪ੍ਰਭੂ ਦੀ ਮੌਜੂਦਗੀ ਨੂੰ ਅੱਗ ਦੇ ਕੋਲਿਆਂ ਨਾਲ ਚਮਕਦਾਰ ਦੱਸਿਆ।</w:t>
      </w:r>
    </w:p>
    <w:p/>
    <w:p>
      <w:r xmlns:w="http://schemas.openxmlformats.org/wordprocessingml/2006/main">
        <w:t xml:space="preserve">1. ਪ੍ਰਭੂ ਦੀ ਤਾਕਤ: ਪ੍ਰਮਾਤਮਾ ਦੀ ਸ਼ਰਨ ਵਿੱਚ ਪਨਾਹ ਕਿਵੇਂ ਲੱਭੀ ਜਾਵੇ</w:t>
      </w:r>
    </w:p>
    <w:p/>
    <w:p>
      <w:r xmlns:w="http://schemas.openxmlformats.org/wordprocessingml/2006/main">
        <w:t xml:space="preserve">2. ਪ੍ਰਭੂ ਦੀ ਅੱਗ: ਸਾਡੇ ਜੀਵਨ ਵਿੱਚ ਪ੍ਰਮਾਤਮਾ ਦੀ ਰੋਸ਼ਨੀ ਨੂੰ ਜਗਾਉਣਾ</w:t>
      </w:r>
    </w:p>
    <w:p/>
    <w:p>
      <w:r xmlns:w="http://schemas.openxmlformats.org/wordprocessingml/2006/main">
        <w:t xml:space="preserve">1. ਜ਼ਬੂਰਾਂ ਦੀ ਪੋਥੀ 18:12-14 ਉਸ ਨੇ ਹਨੇਰੇ ਨੂੰ ਆਪਣਾ ਢੱਕਣ, ਅਕਾਸ਼ ਦੇ ਹਨੇਰੇ ਮੀਂਹ ਦੇ ਬੱਦਲਾਂ ਨੂੰ ਆਪਣੇ ਆਲੇ-ਦੁਆਲੇ ਆਪਣੀ ਛੱਤ ਬਣਾਇਆ। ਉਸ ਦੀ ਮੌਜੂਦਗੀ ਦੀ ਚਮਕ ਤੋਂ ਬੱਦਲ, ਗੜਿਆਂ ਅਤੇ ਬਿਜਲੀ ਦੀਆਂ ਲਪਟਾਂ ਨਾਲ ਅੱਗੇ ਵਧੇ। ਪ੍ਰਭੂ ਸਵਰਗ ਤੋਂ ਗਰਜਿਆ; ਸਰਬ ਉੱਚ ਦੀ ਅਵਾਜ਼ ਗੂੰਜਦੀ ਹੈ। ਉਸਨੇ ਆਪਣੇ ਤੀਰ ਚਲਾਏ ਅਤੇ ਦੁਸ਼ਮਣਾਂ ਨੂੰ ਖਿੰਡਾ ਦਿੱਤਾ, ਬਿਜਲੀ ਦੀਆਂ ਵੱਡੀਆਂ ਬੋਟਾਂ ਨਾਲ ਉਸਨੇ ਉਨ੍ਹਾਂ ਨੂੰ ਭਜਾ ਦਿੱਤਾ।</w:t>
      </w:r>
    </w:p>
    <w:p/>
    <w:p>
      <w:r xmlns:w="http://schemas.openxmlformats.org/wordprocessingml/2006/main">
        <w:t xml:space="preserve">2. ਯਸਾਯਾਹ 6:1-4 ਜਿਸ ਸਾਲ ਰਾਜਾ ਉਜ਼ੀਯਾਹ ਦੀ ਮੌਤ ਹੋਈ, ਮੈਂ ਯਹੋਵਾਹ ਨੂੰ, ਉੱਚੇ ਅਤੇ ਉੱਚੇ, ਸਿੰਘਾਸਣ ਉੱਤੇ ਬਿਰਾਜਮਾਨ ਦੇਖਿਆ; ਅਤੇ ਉਸਦੇ ਚੋਲੇ ਦੀ ਰੇਲਗੱਡੀ ਨੇ ਮੰਦਰ ਨੂੰ ਭਰ ਦਿੱਤਾ। ਉਸ ਦੇ ਉੱਪਰ ਸਰਾਫੀਮ ਸਨ, ਹਰੇਕ ਦੇ ਛੇ ਖੰਭ ਸਨ: ਦੋ ਖੰਭਾਂ ਨਾਲ ਉਨ੍ਹਾਂ ਨੇ ਆਪਣੇ ਚਿਹਰੇ ਢੱਕੇ, ਦੋ ਨਾਲ ਉਨ੍ਹਾਂ ਨੇ ਆਪਣੇ ਪੈਰ ਢੱਕੇ, ਅਤੇ ਦੋ ਨਾਲ ਉਹ ਉੱਡ ਰਹੇ ਸਨ। ਅਤੇ ਉਹ ਇੱਕ ਦੂਜੇ ਨੂੰ ਪੁਕਾਰ ਰਹੇ ਸਨ: ਪਵਿੱਤਰ, ਪਵਿੱਤਰ, ਪਵਿੱਤਰ ਸਰਬ ਸ਼ਕਤੀਮਾਨ ਪ੍ਰਭੂ ਹੈ; ਸਾਰੀ ਧਰਤੀ ਉਸਦੀ ਮਹਿਮਾ ਨਾਲ ਭਰੀ ਹੋਈ ਹੈ। ਉਨ੍ਹਾਂ ਦੀ ਅਵਾਜ਼ ਨਾਲ ਦਰਵਾਜ਼ਿਆਂ ਦੀਆਂ ਚੌਂਕੀਆਂ ਅਤੇ ਥੜ੍ਹੇ ਹਿੱਲ ਗਏ ਅਤੇ ਮੰਦਰ ਧੂੰਏਂ ਨਾਲ ਭਰ ਗਿਆ।</w:t>
      </w:r>
    </w:p>
    <w:p/>
    <w:p>
      <w:r xmlns:w="http://schemas.openxmlformats.org/wordprocessingml/2006/main">
        <w:t xml:space="preserve">2 ਸਮੂਏਲ 22:14 ਯਹੋਵਾਹ ਅਕਾਸ਼ੋਂ ਗਰਜਿਆ, ਅਤੇ ਅੱਤ ਮਹਾਨ ਨੇ ਆਪਣੀ ਅਵਾਜ਼ ਸੁਣਾਈ।</w:t>
      </w:r>
    </w:p>
    <w:p/>
    <w:p>
      <w:r xmlns:w="http://schemas.openxmlformats.org/wordprocessingml/2006/main">
        <w:t xml:space="preserve">ਪਰਮੇਸ਼ੁਰ ਦੀ ਅਵਾਜ਼ ਸ਼ਕਤੀ ਅਤੇ ਅਧਿਕਾਰ ਨਾਲ ਸਵਰਗ ਤੋਂ ਗਰਜਦੀ ਹੈ।</w:t>
      </w:r>
    </w:p>
    <w:p/>
    <w:p>
      <w:r xmlns:w="http://schemas.openxmlformats.org/wordprocessingml/2006/main">
        <w:t xml:space="preserve">1. "ਪ੍ਰਭੂ ਦੀ ਆਵਾਜ਼" - ਪਰਮੇਸ਼ੁਰ ਦੀ ਆਵਾਜ਼ ਦੀ ਸ਼ਕਤੀ ਅਤੇ ਸਾਡੇ ਜੀਵਨ 'ਤੇ ਇਸ ਦੇ ਪ੍ਰਭਾਵ ਦੀ ਜਾਂਚ ਕਰਨਾ।</w:t>
      </w:r>
    </w:p>
    <w:p/>
    <w:p>
      <w:r xmlns:w="http://schemas.openxmlformats.org/wordprocessingml/2006/main">
        <w:t xml:space="preserve">2. "ਅਨਸਟੋਪੇਬਲ ਵਾਇਸ" - ਪਰਮੇਸ਼ੁਰ ਦੀ ਅਵਾਜ਼ ਦੇ ਰੁਕਣ ਵਾਲੇ ਸੁਭਾਅ ਨੂੰ ਸਮਝਣ ਲਈ 2 ਸਮੂਏਲ 22:14 ਨੂੰ ਦੇਖਦੇ ਹੋਏ।</w:t>
      </w:r>
    </w:p>
    <w:p/>
    <w:p>
      <w:r xmlns:w="http://schemas.openxmlformats.org/wordprocessingml/2006/main">
        <w:t xml:space="preserve">1. ਜ਼ਬੂਰ 29:3-9 - ਪਰਮੇਸ਼ੁਰ ਦੀ ਅਵਾਜ਼ ਦੀ ਉਸਤਤ ਕਰਨ ਵਾਲਾ ਇੱਕ ਜ਼ਬੂਰ।</w:t>
      </w:r>
    </w:p>
    <w:p/>
    <w:p>
      <w:r xmlns:w="http://schemas.openxmlformats.org/wordprocessingml/2006/main">
        <w:t xml:space="preserve">2. ਅੱਯੂਬ 37:1-5 - ਪਰਮੇਸ਼ੁਰ ਦੀ ਅਵਾਜ਼ ਦੀ ਸ਼ਕਤੀ ਦਾ ਵਰਣਨ ਕਰਨ ਵਾਲਾ ਇੱਕ ਹਵਾਲਾ।</w:t>
      </w:r>
    </w:p>
    <w:p/>
    <w:p>
      <w:r xmlns:w="http://schemas.openxmlformats.org/wordprocessingml/2006/main">
        <w:t xml:space="preserve">2 ਸਮੂਏਲ 22:15 ਅਤੇ ਉਸ ਨੇ ਤੀਰ ਚਲਾ ਕੇ ਉਨ੍ਹਾਂ ਨੂੰ ਖਿੰਡਾ ਦਿੱਤਾ। ਬਿਜਲੀ, ਅਤੇ ਉਹਨਾਂ ਨੂੰ ਪਰੇਸ਼ਾਨ ਕੀਤਾ.</w:t>
      </w:r>
    </w:p>
    <w:p/>
    <w:p>
      <w:r xmlns:w="http://schemas.openxmlformats.org/wordprocessingml/2006/main">
        <w:t xml:space="preserve">ਪਰਮੇਸ਼ੁਰ ਨੇ ਆਪਣੇ ਦੁਸ਼ਮਣਾਂ ਨੂੰ ਖਿੰਡਾਉਣ ਅਤੇ ਪਰੇਸ਼ਾਨ ਕਰਨ ਲਈ ਤੀਰ ਅਤੇ ਬਿਜਲੀ ਭੇਜੀ।</w:t>
      </w:r>
    </w:p>
    <w:p/>
    <w:p>
      <w:r xmlns:w="http://schemas.openxmlformats.org/wordprocessingml/2006/main">
        <w:t xml:space="preserve">1. ਪਰਮੇਸ਼ੁਰ ਦਾ ਕ੍ਰੋਧ ਅਤੇ ਨਿਆਂ: 2 ਸਮੂਏਲ 22:15 ਦੀ ਜਾਂਚ ਕਰਨਾ</w:t>
      </w:r>
    </w:p>
    <w:p/>
    <w:p>
      <w:r xmlns:w="http://schemas.openxmlformats.org/wordprocessingml/2006/main">
        <w:t xml:space="preserve">2. ਪਰਮੇਸ਼ੁਰ ਦੀ ਸ਼ਕਤੀ: 2 ਸਮੂਏਲ 22:15 ਵਿੱਚ ਉਸਦੀ ਚਮਤਕਾਰੀ ਤਾਕਤ ਨੂੰ ਵੇਖਣਾ</w:t>
      </w:r>
    </w:p>
    <w:p/>
    <w:p>
      <w:r xmlns:w="http://schemas.openxmlformats.org/wordprocessingml/2006/main">
        <w:t xml:space="preserve">1. ਜ਼ਬੂਰ 18:14 - ਉਸਨੇ ਤੀਰ ਚਲਾਏ ਅਤੇ ਦੁਸ਼ਮਣਾਂ ਨੂੰ ਖਿੰਡਾ ਦਿੱਤਾ, ਬਿਜਲੀ ਦੀਆਂ ਵੱਡੀਆਂ ਬੋਟਾਂ ਅਤੇ ਉਹਨਾਂ ਨੂੰ ਭਜਾ ਦਿੱਤਾ।</w:t>
      </w:r>
    </w:p>
    <w:p/>
    <w:p>
      <w:r xmlns:w="http://schemas.openxmlformats.org/wordprocessingml/2006/main">
        <w:t xml:space="preserve">2. ਕੂਚ 15:6 - ਤੁਹਾਡਾ ਸੱਜਾ ਹੱਥ, ਹੇ ਪ੍ਰਭੂ, ਸ਼ਕਤੀ ਵਿੱਚ ਸ਼ਾਨਦਾਰ ਸੀ। ਤੇਰਾ ਸੱਜਾ ਹੱਥ, ਹੇ ਪ੍ਰਭੂ, ਦੁਸ਼ਮਣ ਨੂੰ ਚਕਨਾਚੂਰ ਕਰ ਦਿੱਤਾ ਹੈ।</w:t>
      </w:r>
    </w:p>
    <w:p/>
    <w:p>
      <w:r xmlns:w="http://schemas.openxmlformats.org/wordprocessingml/2006/main">
        <w:t xml:space="preserve">2 ਸਮੂਏਲ 22:16 ਅਤੇ ਸਮੁੰਦਰ ਦੀਆਂ ਨਦੀਆਂ ਦਿਖਾਈ ਦਿੱਤੀਆਂ, ਸੰਸਾਰ ਦੀਆਂ ਨੀਂਹਾਂ ਖੋਜੀਆਂ ਗਈਆਂ, ਯਹੋਵਾਹ ਦੀ ਝਿੜਕ ਨਾਲ, ਉਸ ਦੀਆਂ ਨਾਸਾਂ ਦੇ ਸਾਹ ਦੇ ਧਮਾਕੇ ਨਾਲ.</w:t>
      </w:r>
    </w:p>
    <w:p/>
    <w:p>
      <w:r xmlns:w="http://schemas.openxmlformats.org/wordprocessingml/2006/main">
        <w:t xml:space="preserve">ਯਹੋਵਾਹ ਨੇ ਸਮੁੰਦਰ ਦੀਆਂ ਡੂੰਘਾਈਆਂ ਅਤੇ ਸੰਸਾਰ ਦੀਆਂ ਨੀਹਾਂ ਨੂੰ ਪ੍ਰਗਟ ਕੀਤਾ, ਇੱਕ ਝਿੜਕ ਅਤੇ ਆਪਣੇ ਸਾਹ ਦੇ ਧਮਾਕੇ ਨਾਲ ਆਪਣੀ ਸ਼ਕਤੀ ਦਰਸਾਈ।</w:t>
      </w:r>
    </w:p>
    <w:p/>
    <w:p>
      <w:r xmlns:w="http://schemas.openxmlformats.org/wordprocessingml/2006/main">
        <w:t xml:space="preserve">1: ਪਰਮੇਸ਼ੁਰ ਦੀ ਸ਼ਕਤੀ: ਸਮੁੰਦਰ ਦੀਆਂ ਡੂੰਘਾਈਆਂ ਨੂੰ ਪ੍ਰਗਟ ਕਰਨਾ</w:t>
      </w:r>
    </w:p>
    <w:p/>
    <w:p>
      <w:r xmlns:w="http://schemas.openxmlformats.org/wordprocessingml/2006/main">
        <w:t xml:space="preserve">2: ਯਹੋਵਾਹ ਪ੍ਰਗਟ ਕਰਦਾ ਹੈ: ਉਸਦੇ ਸਾਹ ਦਾ ਇੱਕ ਧਮਾਕਾ</w:t>
      </w:r>
    </w:p>
    <w:p/>
    <w:p>
      <w:r xmlns:w="http://schemas.openxmlformats.org/wordprocessingml/2006/main">
        <w:t xml:space="preserve">1: ਜ਼ਬੂਰਾਂ ਦੀ ਪੋਥੀ 18:15-16 - ਉਸਨੇ ਆਪਣੇ ਤੀਰ ਭੇਜੇ ਅਤੇ ਦੁਸ਼ਮਣਾਂ ਨੂੰ ਖਿੰਡਾ ਦਿੱਤਾ, ਉਸਨੇ ਉਨ੍ਹਾਂ ਨੂੰ ਬਿਜਲੀ ਦੀਆਂ ਵੱਡੀਆਂ ਬੋਟਾਂ ਨਾਲ ਭਜਾ ਦਿੱਤਾ। ਹੇ ਯਹੋਵਾਹ, ਤੇਰੀ ਝਿੜਕ ਨਾਲ, ਤੇਰੀ ਨੱਕ ਵਿੱਚੋਂ ਸਾਹ ਦੇ ਵਗਦੇ ਹੋਏ, ਸਮੁੰਦਰ ਦੀਆਂ ਘਾਟੀਆਂ ਉਜਾਗਰ ਹੋ ਗਈਆਂ ਅਤੇ ਧਰਤੀ ਦੀਆਂ ਨੀਹਾਂ ਉਜਾਗਰ ਹੋ ਗਈਆਂ।</w:t>
      </w:r>
    </w:p>
    <w:p/>
    <w:p>
      <w:r xmlns:w="http://schemas.openxmlformats.org/wordprocessingml/2006/main">
        <w:t xml:space="preserve">2: ਅੱਯੂਬ 26:10 - ਉਹ ਰੋਸ਼ਨੀ ਅਤੇ ਹਨੇਰੇ ਦੇ ਵਿਚਕਾਰ ਇੱਕ ਸੀਮਾ ਲਈ ਪਾਣੀ ਦੇ ਚਿਹਰੇ 'ਤੇ ਦਿੱਖ ਨੂੰ ਚਿੰਨ੍ਹਿਤ ਕਰਦਾ ਹੈ.</w:t>
      </w:r>
    </w:p>
    <w:p/>
    <w:p>
      <w:r xmlns:w="http://schemas.openxmlformats.org/wordprocessingml/2006/main">
        <w:t xml:space="preserve">2 ਸਮੂਏਲ 22:17 ਉਸਨੇ ਉੱਪਰੋਂ ਭੇਜਿਆ, ਉਸਨੇ ਮੈਨੂੰ ਲਿਆ; ਉਸਨੇ ਮੈਨੂੰ ਬਹੁਤ ਸਾਰੇ ਪਾਣੀਆਂ ਵਿੱਚੋਂ ਬਾਹਰ ਕੱਢਿਆ।</w:t>
      </w:r>
    </w:p>
    <w:p/>
    <w:p>
      <w:r xmlns:w="http://schemas.openxmlformats.org/wordprocessingml/2006/main">
        <w:t xml:space="preserve">ਪਰਮੇਸ਼ੁਰ ਨੇ ਦਾਊਦ ਨੂੰ ਖ਼ਤਰੇ ਤੋਂ ਬਚਾਇਆ ਅਤੇ ਉਸ ਨੂੰ ਮੁਸ਼ਕਲ ਹਾਲਾਤਾਂ ਵਿੱਚੋਂ ਬਾਹਰ ਕੱਢਿਆ।</w:t>
      </w:r>
    </w:p>
    <w:p/>
    <w:p>
      <w:r xmlns:w="http://schemas.openxmlformats.org/wordprocessingml/2006/main">
        <w:t xml:space="preserve">1. ਰੱਬ ਸਾਡਾ ਰਖਵਾਲਾ, ਸਾਡੀ ਪਨਾਹ, ਅਤੇ ਸਾਡੀ ਤਾਕਤ ਹੈ</w:t>
      </w:r>
    </w:p>
    <w:p/>
    <w:p>
      <w:r xmlns:w="http://schemas.openxmlformats.org/wordprocessingml/2006/main">
        <w:t xml:space="preserve">2. ਮੁਸ਼ਕਲ ਸਮਿਆਂ ਦੌਰਾਨ ਆਸ ਅਤੇ ਦਿਲਾਸਾ ਲੱਭਣਾ</w:t>
      </w:r>
    </w:p>
    <w:p/>
    <w:p>
      <w:r xmlns:w="http://schemas.openxmlformats.org/wordprocessingml/2006/main">
        <w:t xml:space="preserve">1. ਜ਼ਬੂਰ 18:16-17 - ਉਹ ਉੱਚੇ ਤੋਂ ਹੇਠਾਂ ਪਹੁੰਚਿਆ ਅਤੇ ਮੈਨੂੰ ਫੜ ਲਿਆ; ਉਸਨੇ ਮੈਨੂੰ ਡੂੰਘੇ ਪਾਣੀਆਂ ਵਿੱਚੋਂ ਬਾਹਰ ਕੱਢਿਆ।</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2 ਸਮੂਏਲ 22:18 ਉਸ ਨੇ ਮੈਨੂੰ ਮੇਰੇ ਤਕੜੇ ਵੈਰੀ ਤੋਂ, ਅਤੇ ਉਨ੍ਹਾਂ ਤੋਂ ਜਿਹੜੇ ਮੈਨੂੰ ਨਫ਼ਰਤ ਕਰਦੇ ਸਨ, ਛੁਡਾਇਆ, ਕਿਉਂਕਿ ਉਹ ਮੇਰੇ ਲਈ ਬਹੁਤ ਬਲਵਾਨ ਸਨ।</w:t>
      </w:r>
    </w:p>
    <w:p/>
    <w:p>
      <w:r xmlns:w="http://schemas.openxmlformats.org/wordprocessingml/2006/main">
        <w:t xml:space="preserve">ਪਰਮੇਸ਼ੁਰ ਨੇ ਦਾਊਦ ਨੂੰ ਉਸ ਦੇ ਤਾਕਤਵਰ ਦੁਸ਼ਮਣਾਂ ਤੋਂ ਬਚਾਇਆ, ਜੋ ਉਸ ਲਈ ਆਪਣੇ ਆਪ ਨੂੰ ਹਰਾਉਣ ਲਈ ਬਹੁਤ ਤਾਕਤਵਰ ਸਨ।</w:t>
      </w:r>
    </w:p>
    <w:p/>
    <w:p>
      <w:r xmlns:w="http://schemas.openxmlformats.org/wordprocessingml/2006/main">
        <w:t xml:space="preserve">1. ਪਰਮੇਸ਼ੁਰ ਦੀ ਮੁਕਤੀ ਦੀ ਸ਼ਕਤੀ</w:t>
      </w:r>
    </w:p>
    <w:p/>
    <w:p>
      <w:r xmlns:w="http://schemas.openxmlformats.org/wordprocessingml/2006/main">
        <w:t xml:space="preserve">2. ਰੱਬ ਦੀ ਤਾਕਤ ਵਿੱਚ ਭਰੋਸਾ ਕਰਨਾ</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ਸਮੂਏਲ 22:19 ਮੇਰੀ ਬਿਪਤਾ ਦੇ ਦਿਨ ਉਨ੍ਹਾਂ ਨੇ ਮੈਨੂੰ ਰੋਕਿਆ, ਪਰ ਯਹੋਵਾਹ ਮੇਰਾ ਠਹਿਰਨ ਵਾਲਾ ਸੀ।</w:t>
      </w:r>
    </w:p>
    <w:p/>
    <w:p>
      <w:r xmlns:w="http://schemas.openxmlformats.org/wordprocessingml/2006/main">
        <w:t xml:space="preserve">ਯਹੋਵਾਹ ਮੁਸੀਬਤ ਦੇ ਸਮੇਂ ਲੇਖਕ ਲਈ ਦਿਲਾਸਾ ਅਤੇ ਤਾਕਤ ਦਾ ਸਰੋਤ ਸੀ।</w:t>
      </w:r>
    </w:p>
    <w:p/>
    <w:p>
      <w:r xmlns:w="http://schemas.openxmlformats.org/wordprocessingml/2006/main">
        <w:t xml:space="preserve">1. ਸਾਰੀਆਂ ਚੀਜ਼ਾਂ ਚੰਗੇ ਲਈ ਮਿਲ ਕੇ ਕੰਮ ਕਰਦੀਆਂ ਹਨ: ਮੁਸੀਬਤ ਦੇ ਸਮੇਂ ਵਿੱਚ ਰੱਬ ਸਾਨੂੰ ਕਿਵੇਂ ਸੰਭਾਲਦਾ ਹੈ</w:t>
      </w:r>
    </w:p>
    <w:p/>
    <w:p>
      <w:r xmlns:w="http://schemas.openxmlformats.org/wordprocessingml/2006/main">
        <w:t xml:space="preserve">2. ਪ੍ਰਭੂ ਸਾਡਾ ਟਿਕਾਣਾ ਹੈ: ਔਖੇ ਸਮੇਂ ਵਿੱਚ ਤਾਕਤ ਅਤੇ ਆਰਾਮ ਲੱਭਣਾ</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27:14 - ਪ੍ਰਭੂ ਦੀ ਉਡੀਕ ਕਰੋ; ਮਜ਼ਬੂਤ ਬਣੋ, ਅਤੇ ਆਪਣੇ ਦਿਲ ਨੂੰ ਹੌਂਸਲਾ ਰੱਖਣ ਦਿਓ; ਪ੍ਰਭੂ ਦੀ ਉਡੀਕ ਕਰੋ!</w:t>
      </w:r>
    </w:p>
    <w:p/>
    <w:p>
      <w:r xmlns:w="http://schemas.openxmlformats.org/wordprocessingml/2006/main">
        <w:t xml:space="preserve">੨ ਸਮੂਏਲ ਦੀ ਦੂਜੀ ਪੋਥੀ 22:20 ਉਸ ਨੇ ਮੈਨੂੰ ਵੀ ਇੱਕ ਵੱਡੇ ਸਥਾਨ ਵਿੱਚ ਲਿਆਇਆ, ਉਸ ਨੇ ਮੈਨੂੰ ਛੁਡਾਇਆ ਕਿਉਂ ਜੋ ਉਹ ਮੇਰੇ ਵਿੱਚ ਪਰਸੰਨ ਸੀ।</w:t>
      </w:r>
    </w:p>
    <w:p/>
    <w:p>
      <w:r xmlns:w="http://schemas.openxmlformats.org/wordprocessingml/2006/main">
        <w:t xml:space="preserve">ਪ੍ਰਮਾਤਮਾ ਨੇ ਸਪੀਕਰ ਨੂੰ ਮੁਸ਼ਕਲ ਸਥਿਤੀ ਤੋਂ ਬਚਾਇਆ ਕਿਉਂਕਿ ਉਹ ਉਨ੍ਹਾਂ ਵਿੱਚ ਖੁਸ਼ ਸੀ।</w:t>
      </w:r>
    </w:p>
    <w:p/>
    <w:p>
      <w:r xmlns:w="http://schemas.openxmlformats.org/wordprocessingml/2006/main">
        <w:t xml:space="preserve">1. ਪ੍ਰਮਾਤਮਾ ਹਮੇਸ਼ਾ ਸਾਡੀ ਭਾਲ ਕਰਦਾ ਹੈ ਅਤੇ ਸਾਨੂੰ ਡੂੰਘਾ ਪਿਆਰ ਕਰਦਾ ਹੈ।</w:t>
      </w:r>
    </w:p>
    <w:p/>
    <w:p>
      <w:r xmlns:w="http://schemas.openxmlformats.org/wordprocessingml/2006/main">
        <w:t xml:space="preserve">2. ਜਦੋਂ ਸਾਨੂੰ ਲੋੜ ਹੁੰਦੀ ਹੈ ਤਾਂ ਪ੍ਰਭੂ ਸਾਡਾ ਬਚਾਉਣ ਵਾਲਾ ਹੁੰਦਾ ਹੈ।</w:t>
      </w:r>
    </w:p>
    <w:p/>
    <w:p>
      <w:r xmlns:w="http://schemas.openxmlformats.org/wordprocessingml/2006/main">
        <w:t xml:space="preserve">1. ਜ਼ਬੂਰ 34:18 - ਪ੍ਰਭੂ ਟੁੱਟੇ ਦਿਲ ਵਾਲਿਆਂ ਦੇ ਨੇੜੇ ਹੈ ਅਤੇ ਆਤਮਾ ਵਿੱਚ ਕੁਚਲੇ ਲੋਕਾਂ ਨੂੰ ਬਚਾਉਂਦਾ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ਸਮੂਏਲ 22:21 ਯਹੋਵਾਹ ਨੇ ਮੈਨੂੰ ਮੇਰੇ ਧਰਮ ਦੇ ਅਨੁਸਾਰ ਫਲ ਦਿੱਤਾ, ਮੇਰੇ ਹੱਥਾਂ ਦੀ ਸ਼ੁੱਧਤਾ ਦੇ ਅਨੁਸਾਰ ਉਸ ਨੇ ਮੈਨੂੰ ਬਦਲਾ ਦਿੱਤਾ।</w:t>
      </w:r>
    </w:p>
    <w:p/>
    <w:p>
      <w:r xmlns:w="http://schemas.openxmlformats.org/wordprocessingml/2006/main">
        <w:t xml:space="preserve">ਪ੍ਰਭੂ ਨੇ ਬੋਲਣ ਵਾਲੇ ਨੂੰ ਉਨ੍ਹਾਂ ਦੀ ਧਾਰਮਿਕਤਾ ਅਤੇ ਉਨ੍ਹਾਂ ਦੇ ਹੱਥਾਂ ਦੀ ਸ਼ੁੱਧਤਾ ਦੇ ਅਨੁਸਾਰ ਇਨਾਮ ਦਿੱਤਾ।</w:t>
      </w:r>
    </w:p>
    <w:p/>
    <w:p>
      <w:r xmlns:w="http://schemas.openxmlformats.org/wordprocessingml/2006/main">
        <w:t xml:space="preserve">1. ਪਰਮੇਸ਼ੁਰ ਸਾਨੂੰ ਸਾਡੀ ਧਾਰਮਿਕਤਾ ਅਤੇ ਸਾਫ਼ ਹੱਥਾਂ ਲਈ ਇਨਾਮ ਦਿੰਦਾ ਹੈ</w:t>
      </w:r>
    </w:p>
    <w:p/>
    <w:p>
      <w:r xmlns:w="http://schemas.openxmlformats.org/wordprocessingml/2006/main">
        <w:t xml:space="preserve">2. ਪ੍ਰਭੂ ਸਾਨੂੰ ਸਾਫ਼-ਸੁਥਰਾ ਜੀਵਨ ਜਿਉਣ ਲਈ ਮੁਆਵਜ਼ਾ ਦੇਣ ਦਾ ਵਾਅਦਾ ਕਰਦਾ ਹੈ</w:t>
      </w:r>
    </w:p>
    <w:p/>
    <w:p>
      <w:r xmlns:w="http://schemas.openxmlformats.org/wordprocessingml/2006/main">
        <w:t xml:space="preserve">1. ਜ਼ਬੂਰ 18:20-24 - ਯਹੋਵਾਹ ਨੇ ਮੈਨੂੰ ਮੇਰੀ ਧਾਰਮਿਕਤਾ ਦੇ ਅਨੁਸਾਰ ਫਲ ਦਿੱਤਾ: ਮੇਰੇ ਹੱਥਾਂ ਦੀ ਸ਼ੁੱਧਤਾ ਦੇ ਅਨੁਸਾਰ ਉਸਨੇ ਮੈਨੂੰ ਬਦਲਾ ਦਿੱਤਾ ਹੈ।</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2 ਸਮੂਏਲ 22:22 ਕਿਉਂ ਜੋ ਮੈਂ ਯਹੋਵਾਹ ਦੇ ਰਾਹਾਂ ਦੀ ਪਾਲਨਾ ਕੀਤੀ, ਅਤੇ ਆਪਣੇ ਪਰਮੇਸ਼ੁਰ ਤੋਂ ਬੁਰਿਆਈ ਨਾਲ ਨਹੀਂ ਹਟਿਆ।</w:t>
      </w:r>
    </w:p>
    <w:p/>
    <w:p>
      <w:r xmlns:w="http://schemas.openxmlformats.org/wordprocessingml/2006/main">
        <w:t xml:space="preserve">ਲੇਖਕ ਇਹ ਘੋਸ਼ਣਾ ਕਰ ਰਿਹਾ ਹੈ ਕਿ ਉਨ੍ਹਾਂ ਨੇ ਰੱਬ ਦੇ ਰਸਤੇ ਰੱਖੇ ਹਨ ਅਤੇ ਉਸ ਤੋਂ ਭਟਕਿਆ ਨਹੀਂ ਹੈ।</w:t>
      </w:r>
    </w:p>
    <w:p/>
    <w:p>
      <w:r xmlns:w="http://schemas.openxmlformats.org/wordprocessingml/2006/main">
        <w:t xml:space="preserve">1. ਪਰਮੇਸ਼ੁਰ ਦੇ ਰਾਹਾਂ ਪ੍ਰਤੀ ਵਚਨਬੱਧ ਰਹਿਣਾ - 2 ਸਮੂਏਲ 22:22</w:t>
      </w:r>
    </w:p>
    <w:p/>
    <w:p>
      <w:r xmlns:w="http://schemas.openxmlformats.org/wordprocessingml/2006/main">
        <w:t xml:space="preserve">2. ਸਾਨੂੰ ਪਰਮੇਸ਼ੁਰ ਪ੍ਰਤੀ ਵਫ਼ਾਦਾਰ ਕਿਉਂ ਰਹਿਣਾ ਚਾਹੀਦਾ ਹੈ - 2 ਸਮੂਏਲ 22:22</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ਦਰਿਆ ਦੇ ਪਾਰ ਦੇ ਖੇਤਰ ਵਿੱਚ ਉਨ੍ਹਾਂ ਦੇਵਤਿਆਂ ਦੀ ਸੇਵਾ ਕੀਤੀ ਸੀ, ਜਾਂ ਅਮੋਰੀਆਂ ਦੇ ਦੇਵਤੇ ਜਿਨ੍ਹਾਂ ਦੀ ਧਰਤੀ ਵਿੱਚ। ਤੁਸੀਂ ਰਹਿੰਦੇ ਹੋ। ਪਰ ਮੇਰੇ ਅਤੇ ਮੇਰੇ ਘਰ ਦੇ ਲਈ, ਅਸੀਂ ਯਹੋਵਾਹ ਦੀ ਸੇਵਾ ਕਰਾਂਗੇ।</w:t>
      </w:r>
    </w:p>
    <w:p/>
    <w:p>
      <w:r xmlns:w="http://schemas.openxmlformats.org/wordprocessingml/2006/main">
        <w:t xml:space="preserve">੨ ਸਮੂਏਲ ੨੨:੨੩ ਕਿਉਂ ਜੋ ਉਹ ਦੇ ਸਾਰੇ ਨਿਆਉਂ ਮੇਰੇ ਸਨਮੁਖ ਸਨ, ਅਤੇ ਉਹ ਦੀਆਂ ਬਿਧੀਆਂ ਮੈਂ ਉਨ੍ਹਾਂ ਤੋਂ ਨਹੀਂ ਹਟੀਆਂ।</w:t>
      </w:r>
    </w:p>
    <w:p/>
    <w:p>
      <w:r xmlns:w="http://schemas.openxmlformats.org/wordprocessingml/2006/main">
        <w:t xml:space="preserve">ਡੇਵਿਡ ਨੇ ਪਰਮੇਸ਼ੁਰ ਦੀ ਵਫ਼ਾਦਾਰੀ ਲਈ ਉਸ ਦੇ ਫ਼ੈਸਲਿਆਂ ਅਤੇ ਨਿਯਮਾਂ ਨੂੰ ਕਾਇਮ ਰੱਖਣ ਲਈ ਉਸ ਦੀ ਉਸਤਤ ਕੀਤੀ।</w:t>
      </w:r>
    </w:p>
    <w:p/>
    <w:p>
      <w:r xmlns:w="http://schemas.openxmlformats.org/wordprocessingml/2006/main">
        <w:t xml:space="preserve">1. ਉਸਦੇ ਨਿਯਮਾਂ ਅਤੇ ਨਿਆਵਾਂ ਨੂੰ ਕਾਇਮ ਰੱਖਣ ਵਿੱਚ ਪਰਮੇਸ਼ੁਰ ਦੀ ਵਫ਼ਾਦਾਰੀ।</w:t>
      </w:r>
    </w:p>
    <w:p/>
    <w:p>
      <w:r xmlns:w="http://schemas.openxmlformats.org/wordprocessingml/2006/main">
        <w:t xml:space="preserve">2. ਪਰਮੇਸ਼ੁਰ ਦੇ ਨਿਯਮਾਂ ਅਤੇ ਨਿਆਵਾਂ ਦੀ ਪਾਲਣਾ ਕਰਨ ਦੀ ਮਹੱਤਤਾ।</w:t>
      </w:r>
    </w:p>
    <w:p/>
    <w:p>
      <w:r xmlns:w="http://schemas.openxmlformats.org/wordprocessingml/2006/main">
        <w:t xml:space="preserve">1. ਜ਼ਬੂਰ 119:75-76, ਹੇ ਪ੍ਰਭੂ, ਮੈਂ ਜਾਣਦਾ ਹਾਂ ਕਿ ਤੇਰੇ ਨਿਆਂ ਸਹੀ ਹਨ, ਅਤੇ ਤੂੰ ਵਫ਼ਾਦਾਰੀ ਨਾਲ ਮੈਨੂੰ ਦੁਖੀ ਕੀਤਾ ਹੈ। ਮੈਂ ਤੇਰੇ ਅੱਗੇ ਬੇਨਤੀ ਕਰਦਾ ਹਾਂ, ਤੇਰੀ ਮਿਹਰਬਾਨੀ ਮੇਰੇ ਦਿਲਾਸੇ ਲਈ ਹੋਵੇ, ਤੇਰੇ ਸੇਵਕ ਨੂੰ ਤੇਰੇ ਬਚਨ ਅਨੁਸਾਰ।</w:t>
      </w:r>
    </w:p>
    <w:p/>
    <w:p>
      <w:r xmlns:w="http://schemas.openxmlformats.org/wordprocessingml/2006/main">
        <w:t xml:space="preserve">2. ਰੋਮੀਆਂ 8:28-29 ਅਤੇ ਅਸੀਂ ਜਾਣਦੇ ਹਾਂ ਕਿ ਸਾਰੀਆਂ ਚੀਜ਼ਾਂ ਮਿਲ ਕੇ ਉਨ੍ਹਾਂ ਲਈ ਭਲੇ ਲਈ ਕੰਮ ਕਰਦੀਆਂ ਹਨ ਜੋ ਪਰਮੇਸ਼ੁਰ ਨੂੰ ਪਿਆਰ ਕਰਦੇ ਹਨ,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w:t>
      </w:r>
    </w:p>
    <w:p/>
    <w:p>
      <w:r xmlns:w="http://schemas.openxmlformats.org/wordprocessingml/2006/main">
        <w:t xml:space="preserve">2 ਸਮੂਏਲ 22:24 ਮੈਂ ਵੀ ਉਹ ਦੇ ਅੱਗੇ ਖਰਾ ਸੀ, ਅਤੇ ਆਪਣੇ ਆਪ ਨੂੰ ਆਪਣੀ ਬਦੀ ਤੋਂ ਬਚਾਇਆ।</w:t>
      </w:r>
    </w:p>
    <w:p/>
    <w:p>
      <w:r xmlns:w="http://schemas.openxmlformats.org/wordprocessingml/2006/main">
        <w:t xml:space="preserve">ਡੇਵਿਡ ਨੇ ਘੋਸ਼ਣਾ ਕੀਤੀ ਕਿ ਉਸਨੇ ਆਪਣੇ ਆਪ ਨੂੰ ਪਾਪ ਤੋਂ ਦੂਰ ਰੱਖਿਆ ਸੀ ਅਤੇ ਪਰਮੇਸ਼ੁਰ ਦੇ ਅੱਗੇ ਸਿੱਧਾ ਸੀ।</w:t>
      </w:r>
    </w:p>
    <w:p/>
    <w:p>
      <w:r xmlns:w="http://schemas.openxmlformats.org/wordprocessingml/2006/main">
        <w:t xml:space="preserve">1. "ਪਰਮੇਸ਼ੁਰ ਅੱਗੇ ਸਿੱਧਾ ਰਹਿਣਾ"</w:t>
      </w:r>
    </w:p>
    <w:p/>
    <w:p>
      <w:r xmlns:w="http://schemas.openxmlformats.org/wordprocessingml/2006/main">
        <w:t xml:space="preserve">2. "ਪਾਪ ਤੋਂ ਦੂਰ ਰਹਿਣਾ"</w:t>
      </w:r>
    </w:p>
    <w:p/>
    <w:p>
      <w:r xmlns:w="http://schemas.openxmlformats.org/wordprocessingml/2006/main">
        <w:t xml:space="preserve">1. ਜ਼ਬੂਰ 119:1-2 "ਧੰਨ ਹਨ ਉਹ ਜਿਨ੍ਹਾਂ ਦਾ ਰਾਹ ਨਿਰਦੋਸ਼ ਹੈ, ਜੋ ਪ੍ਰਭੂ ਦੇ ਕਾਨੂੰਨ ਵਿੱਚ ਚੱਲਦੇ ਹਨ! ਧੰਨ ਹਨ ਉਹ ਜਿਹੜੇ ਉਸ ਦੀਆਂ ਸਾਖੀਆਂ ਦੀ ਪਾਲਨਾ ਕਰਦੇ ਹਨ, ਜੋ ਆਪਣੇ ਪੂਰੇ ਦਿਲ ਨਾਲ ਉਸਨੂੰ ਭਾਲਦੇ ਹਨ।"</w:t>
      </w:r>
    </w:p>
    <w:p/>
    <w:p>
      <w:r xmlns:w="http://schemas.openxmlformats.org/wordprocessingml/2006/main">
        <w:t xml:space="preserve">2. ਯਸਾਯਾਹ 33:15-16 "ਉਹ ਜਿਹੜਾ ਧਰਮ ਨਾਲ ਚੱਲਦਾ ਹੈ ਅਤੇ ਸਿੱਧਾ ਬੋਲਦਾ ਹੈ, ਜੋ ਜ਼ੁਲਮ ਦੇ ਲਾਭ ਨੂੰ ਤੁੱਛ ਜਾਣਦਾ ਹੈ, ਜੋ ਆਪਣੇ ਹੱਥ ਹਿਲਾਉਂਦਾ ਹੈ, ਅਜਿਹਾ ਨਾ ਹੋਵੇ ਕਿ ਉਹ ਰਿਸ਼ਵਤ ਲੈਣ, ਜੋ ਖੂਨ-ਖਰਾਬੇ ਸੁਣਨ ਤੋਂ ਆਪਣੇ ਕੰਨ ਬੰਦ ਕਰ ਲੈਂਦਾ ਹੈ ਅਤੇ ਅੱਖਾਂ ਬੰਦ ਕਰ ਲੈਂਦਾ ਹੈ। ਬੁਰਿਆਈ, ਉਹ ਉਚਾਈਆਂ ਉੱਤੇ ਵੱਸੇਗਾ, ਉਹ ਦੀ ਰੱਖਿਆ ਦਾ ਸਥਾਨ ਚੱਟਾਨਾਂ ਦੇ ਕਿਲ੍ਹੇ ਹੋਣਗੇ, ਉਹ ਦੀ ਰੋਟੀ ਉਹ ਨੂੰ ਦਿੱਤੀ ਜਾਵੇਗੀ, ਉਹ ਦਾ ਪਾਣੀ ਪੱਕਾ ਹੋਵੇਗਾ।”</w:t>
      </w:r>
    </w:p>
    <w:p/>
    <w:p>
      <w:r xmlns:w="http://schemas.openxmlformats.org/wordprocessingml/2006/main">
        <w:t xml:space="preserve">2 ਸਮੂਏਲ 22:25 ਇਸ ਲਈ ਯਹੋਵਾਹ ਨੇ ਮੈਨੂੰ ਮੇਰੇ ਧਰਮ ਦੇ ਅਨੁਸਾਰ ਬਦਲਾ ਦਿੱਤਾ ਹੈ। ਉਸਦੀ ਨਿਗਾਹ ਵਿੱਚ ਮੇਰੀ ਸ਼ੁੱਧਤਾ ਦੇ ਅਨੁਸਾਰ.</w:t>
      </w:r>
    </w:p>
    <w:p/>
    <w:p>
      <w:r xmlns:w="http://schemas.openxmlformats.org/wordprocessingml/2006/main">
        <w:t xml:space="preserve">ਡੇਵਿਡ ਨੇ ਆਪਣੀ ਵਫ਼ਾਦਾਰੀ ਅਤੇ ਧਾਰਮਿਕਤਾ ਦੇ ਅਨੁਸਾਰ ਉਸਨੂੰ ਇਨਾਮ ਦੇਣ ਲਈ ਯਹੋਵਾਹ ਦਾ ਧੰਨਵਾਦ ਕੀਤਾ।</w:t>
      </w:r>
    </w:p>
    <w:p/>
    <w:p>
      <w:r xmlns:w="http://schemas.openxmlformats.org/wordprocessingml/2006/main">
        <w:t xml:space="preserve">1. ਪਰਮੇਸ਼ੁਰ ਹਮੇਸ਼ਾ ਆਪਣੇ ਵਾਅਦਿਆਂ ਪ੍ਰਤੀ ਵਫ਼ਾਦਾਰ ਰਹਿੰਦਾ ਹੈ ਅਤੇ ਸਾਡੀ ਆਗਿਆਕਾਰੀ ਲਈ ਸਾਨੂੰ ਇਨਾਮ ਦੇਵੇਗਾ।</w:t>
      </w:r>
    </w:p>
    <w:p/>
    <w:p>
      <w:r xmlns:w="http://schemas.openxmlformats.org/wordprocessingml/2006/main">
        <w:t xml:space="preserve">2. ਸਾਡੀ ਧਾਰਮਿਕਤਾ ਸਾਡੇ ਆਪਣੇ ਗੁਣਾਂ 'ਤੇ ਅਧਾਰਤ ਨਹੀਂ ਹੈ, ਪਰ ਪਰਮਾਤਮਾ ਦੀ ਕਿਰਪਾ 'ਤੇ ਹੈ।</w:t>
      </w:r>
    </w:p>
    <w:p/>
    <w:p>
      <w:r xmlns:w="http://schemas.openxmlformats.org/wordprocessingml/2006/main">
        <w:t xml:space="preserve">1. 2 ਕੁਰਿੰਥੀਆਂ 5:21 - ਕਿਉਂਕਿ ਉਸਨੇ ਉਸਨੂੰ ਸਾਡੇ ਲਈ ਪਾਪ ਬਣਾਇਆ ਹੈ, ਜੋ ਕੋਈ ਪਾਪ ਨਹੀਂ ਜਾਣਦਾ ਸੀ; ਤਾਂ ਜੋ ਅਸੀਂ ਉਸ ਵਿੱਚ ਪਰਮੇਸ਼ੁਰ ਦੀ ਧਾਰਮਿਕਤਾ ਬਣ ਸਕੀਏ।</w:t>
      </w:r>
    </w:p>
    <w:p/>
    <w:p>
      <w:r xmlns:w="http://schemas.openxmlformats.org/wordprocessingml/2006/main">
        <w:t xml:space="preserve">2. ਰੋਮੀਆਂ 3:21-22 - ਪਰ ਹੁਣ ਕਾਨੂੰਨ ਅਤੇ ਨਬੀਆਂ ਦੁਆਰਾ ਗਵਾਹੀ ਦੇ ਕੇ, ਕਾਨੂੰਨ ਤੋਂ ਬਿਨਾਂ ਪਰਮੇਸ਼ੁਰ ਦੀ ਧਾਰਮਿਕਤਾ ਪ੍ਰਗਟ ਹੁੰਦੀ ਹੈ; ਇੱਥੋਂ ਤੱਕ ਕਿ ਪਰਮੇਸ਼ੁਰ ਦੀ ਧਾਰਮਿਕਤਾ ਜੋ ਯਿਸੂ ਮਸੀਹ ਦੇ ਵਿਸ਼ਵਾਸ ਦੁਆਰਾ ਸਾਰਿਆਂ ਲਈ ਅਤੇ ਉਨ੍ਹਾਂ ਸਾਰਿਆਂ ਉੱਤੇ ਹੈ ਜੋ ਵਿਸ਼ਵਾਸ ਕਰਦੇ ਹਨ।</w:t>
      </w:r>
    </w:p>
    <w:p/>
    <w:p>
      <w:r xmlns:w="http://schemas.openxmlformats.org/wordprocessingml/2006/main">
        <w:t xml:space="preserve">2 ਸਮੂਏਲ 22:26 ਦਿਆਲੂ ਦੇ ਨਾਲ ਤੂੰ ਆਪਣੇ ਆਪ ਨੂੰ ਦਇਆਵਾਨ ਵਿਖਾਵੇਂਗਾ, ਅਤੇ ਨੇਕ ਮਨੁੱਖ ਦੇ ਨਾਲ ਤੂੰ ਆਪਣੇ ਆਪ ਨੂੰ ਸਿੱਧਾ ਵਿਖਾਵੇਂਗਾ।</w:t>
      </w:r>
    </w:p>
    <w:p/>
    <w:p>
      <w:r xmlns:w="http://schemas.openxmlformats.org/wordprocessingml/2006/main">
        <w:t xml:space="preserve">1: ਪਰਮੇਸ਼ੁਰ ਉਨ੍ਹਾਂ ਲੋਕਾਂ ਲਈ ਦਇਆ ਅਤੇ ਇਨਸਾਫ਼ ਦਿਖਾਉਂਦਾ ਹੈ ਜੋ ਦਇਆਵਾਨ ਅਤੇ ਨੇਕ ਹਨ।</w:t>
      </w:r>
    </w:p>
    <w:p/>
    <w:p>
      <w:r xmlns:w="http://schemas.openxmlformats.org/wordprocessingml/2006/main">
        <w:t xml:space="preserve">2: ਅਸੀਂ ਵਿਸ਼ਵਾਸ ਕਰ ਸਕਦੇ ਹਾਂ ਕਿ ਪਰਮੇਸ਼ੁਰ ਉਨ੍ਹਾਂ ਲੋਕਾਂ ਨਾਲ ਕੀਤੇ ਵਾਅਦਿਆਂ ਦੇ ਵਫ਼ਾਦਾਰ ਰਹੇਗਾ ਜੋ ਵਫ਼ਾਦਾਰੀ ਨਾਲ ਉਸ ਦਾ ਕਹਿਣਾ ਮੰਨਦੇ ਹਨ।</w:t>
      </w:r>
    </w:p>
    <w:p/>
    <w:p>
      <w:r xmlns:w="http://schemas.openxmlformats.org/wordprocessingml/2006/main">
        <w:t xml:space="preserve">1: ਮੀਕਾਹ 6:8 ਹੇ ਆਦਮੀ, ਉਸਨੇ ਤੈਨੂੰ ਵਿਖਾਇਆ ਹੈ ਕਿ ਕੀ ਚੰਗਾ ਹੈ; ਅਤੇ ਯਹੋਵਾਹ ਤੈਥੋਂ ਕੀ ਚਾਹੁੰਦਾ ਹੈ, ਪਰ ਨਿਆਂ ਕਰਨ, ਦਯਾ ਨੂੰ ਪਿਆਰ ਕਰਨ ਅਤੇ ਆਪਣੇ ਪਰਮੇਸ਼ੁਰ ਦੇ ਨਾਲ ਨਿਮਰਤਾ ਨਾਲ ਚੱਲਣ?</w:t>
      </w:r>
    </w:p>
    <w:p/>
    <w:p>
      <w:r xmlns:w="http://schemas.openxmlformats.org/wordprocessingml/2006/main">
        <w:t xml:space="preserve">2: ਯਾਕੂਬ 2:13 ਕਿਉਂਕਿ ਉਹ ਰਹਿਮ ਤੋਂ ਬਿਨਾਂ ਨਿਆਂ ਕਰੇਗਾ, ਜਿਸ ਨੇ ਦਇਆ ਨਹੀਂ ਕੀਤੀ; ਅਤੇ ਦਯਾ ਨਿਰਣੇ ਦੇ ਵਿਰੁੱਧ ਖੁਸ਼ ਹੁੰਦੀ ਹੈ।</w:t>
      </w:r>
    </w:p>
    <w:p/>
    <w:p>
      <w:r xmlns:w="http://schemas.openxmlformats.org/wordprocessingml/2006/main">
        <w:t xml:space="preserve">2 ਸਮੂਏਲ 22:27 ਸ਼ੁੱਧ ਦੇ ਨਾਲ ਤੂੰ ਆਪਣੇ ਆਪ ਨੂੰ ਸ਼ੁੱਧ ਵਿਖਾਵੇਂਗਾ; ਅਤੇ ਭੋਲੇ ਭਾਲੇ ਨਾਲ ਤੁਸੀਂ ਆਪਣੇ ਆਪ ਨੂੰ ਬੇਸੁਆਦਾ ਦਿਖਾਓਗੇ।</w:t>
      </w:r>
    </w:p>
    <w:p/>
    <w:p>
      <w:r xmlns:w="http://schemas.openxmlformats.org/wordprocessingml/2006/main">
        <w:t xml:space="preserve">1: ਸਾਨੂੰ ਸ਼ੁੱਧ ਅਤੇ ਪਵਿੱਤਰ ਰਹਿਣ ਦੀ ਕੋਸ਼ਿਸ਼ ਕਰਨੀ ਚਾਹੀਦੀ ਹੈ, ਕਿਉਂਕਿ ਪਰਮੇਸ਼ੁਰ ਸਾਡੇ ਨਾਲ ਸ਼ੁੱਧ ਅਤੇ ਪਵਿੱਤਰ ਹੋਵੇਗਾ।</w:t>
      </w:r>
    </w:p>
    <w:p/>
    <w:p>
      <w:r xmlns:w="http://schemas.openxmlformats.org/wordprocessingml/2006/main">
        <w:t xml:space="preserve">2: ਸਾਨੂੰ ਆਪਣੇ ਵਿਵਹਾਰ ਵਿੱਚ ਸਾਵਧਾਨ ਰਹਿਣਾ ਚਾਹੀਦਾ ਹੈ, ਕਿਉਂਕਿ ਅਸੀਂ ਕਿਵੇਂ ਕੰਮ ਕਰਦੇ ਹਾਂ ਇਹ ਦਰਸਾਉਂਦਾ ਹੈ ਕਿ ਪਰਮੇਸ਼ੁਰ ਸਾਡੇ ਨਾਲ ਕਿਵੇਂ ਕੰਮ ਕਰੇਗਾ।</w:t>
      </w:r>
    </w:p>
    <w:p/>
    <w:p>
      <w:r xmlns:w="http://schemas.openxmlformats.org/wordprocessingml/2006/main">
        <w:t xml:space="preserve">1: ਯਾਕੂਬ 1:27 - ਪਰਮੇਸ਼ੁਰ ਅਤੇ ਪਿਤਾ ਦੇ ਅੱਗੇ ਸ਼ੁੱਧ ਅਤੇ ਨਿਰਮਲ ਧਰਮ ਇਹ ਹੈ, ਯਤੀਮਾਂ ਅਤੇ ਵਿਧਵਾਵਾਂ ਨੂੰ ਉਨ੍ਹਾਂ ਦੇ ਦੁੱਖਾਂ ਵਿੱਚ ਮਿਲਣ ਲਈ, ਅਤੇ ਆਪਣੇ ਆਪ ਨੂੰ ਸੰਸਾਰ ਤੋਂ ਬੇਦਾਗ ਰੱਖਣਾ ਹੈ।</w:t>
      </w:r>
    </w:p>
    <w:p/>
    <w:p>
      <w:r xmlns:w="http://schemas.openxmlformats.org/wordprocessingml/2006/main">
        <w:t xml:space="preserve">2:1 ਯੂਹੰਨਾ 3:3 - ਅਤੇ ਹਰ ਕੋਈ ਜਿਸਨੂੰ ਉਸ ਵਿੱਚ ਇਹ ਆਸ ਹੈ ਉਹ ਆਪਣੇ ਆਪ ਨੂੰ ਸ਼ੁੱਧ ਕਰਦਾ ਹੈ, ਜਿਵੇਂ ਕਿ ਉਹ ਸ਼ੁੱਧ ਹੈ।</w:t>
      </w:r>
    </w:p>
    <w:p/>
    <w:p>
      <w:r xmlns:w="http://schemas.openxmlformats.org/wordprocessingml/2006/main">
        <w:t xml:space="preserve">੨ ਸਮੂਏਲ ਦੀ ਦੂਜੀ ਪੋਥੀ 22:28 ਅਤੇ ਦੁਖੀਆਂ ਨੂੰ ਤੂੰ ਬਚਾਵੇਂਗਾ, ਪਰ ਤੇਰੀਆਂ ਅੱਖਾਂ ਹੰਕਾਰੀਆਂ ਉੱਤੇ ਹਨ, ਤਾਂ ਜੋ ਤੂੰ ਉਨ੍ਹਾਂ ਨੂੰ ਹੇਠਾਂ ਲਿਆਵੇ।</w:t>
      </w:r>
    </w:p>
    <w:p/>
    <w:p>
      <w:r xmlns:w="http://schemas.openxmlformats.org/wordprocessingml/2006/main">
        <w:t xml:space="preserve">ਪਰਮੇਸ਼ੁਰ ਦੁਖੀਆਂ ਨੂੰ ਦੇਖਦਾ ਹੈ ਅਤੇ ਹੰਕਾਰੀ ਲੋਕਾਂ ਨੂੰ ਹੇਠਾਂ ਲਿਆਉਂਦਾ ਹੈ।</w:t>
      </w:r>
    </w:p>
    <w:p/>
    <w:p>
      <w:r xmlns:w="http://schemas.openxmlformats.org/wordprocessingml/2006/main">
        <w:t xml:space="preserve">1. ਪ੍ਰਮਾਤਮਾ ਸਾਡਾ ਰਖਵਾਲਾ ਅਤੇ ਰਖਵਾਲਾ ਹੈ</w:t>
      </w:r>
    </w:p>
    <w:p/>
    <w:p>
      <w:r xmlns:w="http://schemas.openxmlformats.org/wordprocessingml/2006/main">
        <w:t xml:space="preserve">2. ਹੰਕਾਰ ਡਿੱਗਣ ਤੋਂ ਪਹਿਲਾਂ ਜਾਂਦਾ ਹੈ</w:t>
      </w:r>
    </w:p>
    <w:p/>
    <w:p>
      <w:r xmlns:w="http://schemas.openxmlformats.org/wordprocessingml/2006/main">
        <w:t xml:space="preserve">1. ਯਾਕੂਬ 4:6 ਪਰਮੇਸ਼ੁਰ ਹੰਕਾਰੀ ਲੋਕਾਂ ਦਾ ਵਿਰੋਧ ਕਰਦਾ ਹੈ ਪਰ ਨਿਮਰ ਲੋਕਾਂ ਲਈ ਕਿਰਪਾ ਕਰਦਾ ਹੈ।</w:t>
      </w:r>
    </w:p>
    <w:p/>
    <w:p>
      <w:r xmlns:w="http://schemas.openxmlformats.org/wordprocessingml/2006/main">
        <w:t xml:space="preserve">2. ਜ਼ਬੂਰ 18:27 ਤੁਸੀਂ ਨਿਮਾਣਿਆਂ ਨੂੰ ਬਚਾਉਂਦੇ ਹੋ ਪਰ ਜਿਨ੍ਹਾਂ ਦੀਆਂ ਅੱਖਾਂ ਹੰਕਾਰੀ ਹਨ ਉਨ੍ਹਾਂ ਨੂੰ ਨੀਵਾਂ ਕਰਦਾ ਹੈ।</w:t>
      </w:r>
    </w:p>
    <w:p/>
    <w:p>
      <w:r xmlns:w="http://schemas.openxmlformats.org/wordprocessingml/2006/main">
        <w:t xml:space="preserve">2 ਸਮੂਏਲ 22:29 ਕਿਉਂ ਜੋ ਹੇ ਯਹੋਵਾਹ, ਤੂੰ ਮੇਰਾ ਦੀਵਾ ਹੈਂ, ਅਤੇ ਯਹੋਵਾਹ ਮੇਰੇ ਹਨੇਰੇ ਨੂੰ ਰੋਸ਼ਨ ਕਰ ਦੇਵੇਗਾ।</w:t>
      </w:r>
    </w:p>
    <w:p/>
    <w:p>
      <w:r xmlns:w="http://schemas.openxmlformats.org/wordprocessingml/2006/main">
        <w:t xml:space="preserve">ਪਰਮੇਸ਼ੁਰ ਹਨੇਰੇ ਵਿੱਚ ਚਾਨਣ ਦਾ ਸੋਮਾ ਹੈ ਅਤੇ ਆਪਣੇ ਲੋਕਾਂ ਨੂੰ ਹਨੇਰੇ ਵਿੱਚ ਨਹੀਂ ਛੱਡੇਗਾ।</w:t>
      </w:r>
    </w:p>
    <w:p/>
    <w:p>
      <w:r xmlns:w="http://schemas.openxmlformats.org/wordprocessingml/2006/main">
        <w:t xml:space="preserve">1. ਪਰਮੇਸ਼ੁਰ ਹਨੇਰੇ ਵਿੱਚ ਦੀਵਾ ਹੈ - 2 ਸਮੂਏਲ 22:29</w:t>
      </w:r>
    </w:p>
    <w:p/>
    <w:p>
      <w:r xmlns:w="http://schemas.openxmlformats.org/wordprocessingml/2006/main">
        <w:t xml:space="preserve">2. ਪ੍ਰਭੂ ਸਾਡੇ ਹਨੇਰੇ ਨੂੰ ਰੋਸ਼ਨ ਕਰੇਗਾ - 2 ਸਮੂਏਲ 22:29</w:t>
      </w:r>
    </w:p>
    <w:p/>
    <w:p>
      <w:r xmlns:w="http://schemas.openxmlformats.org/wordprocessingml/2006/main">
        <w:t xml:space="preserve">1. ਜ਼ਬੂਰ 18:28 - ਕਿਉਂਕਿ ਤੁਸੀਂ ਮੇਰੀ ਮੋਮਬੱਤੀ ਨੂੰ ਰੋਸ਼ਨ ਕਰੋਗੇ: ਯਹੋਵਾਹ ਮੇਰਾ ਪਰਮੇਸ਼ੁਰ ਮੇਰੇ ਹਨੇਰੇ ਨੂੰ ਰੌਸ਼ਨ ਕਰੇਗਾ।</w:t>
      </w:r>
    </w:p>
    <w:p/>
    <w:p>
      <w:r xmlns:w="http://schemas.openxmlformats.org/wordprocessingml/2006/main">
        <w:t xml:space="preserve">2. ਯਸਾਯਾਹ 60:19 - ਸੂਰਜ ਦਿਨ ਵੇਲੇ ਤੁਹਾਡੀ ਰੋਸ਼ਨੀ ਨਹੀਂ ਰਹੇਗਾ; ਨਾ ਹੀ ਚੰਨ ਦੀ ਚਮਕ ਤੁਹਾਨੂੰ ਰੋਸ਼ਨੀ ਦੇਵੇਗੀ, ਪਰ ਯਹੋਵਾਹ ਤੁਹਾਡੇ ਲਈ ਇੱਕ ਸਦੀਵੀ ਚਾਨਣ ਹੋਵੇਗਾ, ਅਤੇ ਤੁਹਾਡਾ ਪਰਮੇਸ਼ੁਰ ਤੇਰੀ ਮਹਿਮਾ ਹੋਵੇਗਾ।</w:t>
      </w:r>
    </w:p>
    <w:p/>
    <w:p>
      <w:r xmlns:w="http://schemas.openxmlformats.org/wordprocessingml/2006/main">
        <w:t xml:space="preserve">2 ਸਮੂਏਲ 22:30 ਕਿਉਂ ਜੋ ਮੈਂ ਤੇਰੇ ਦੁਆਰਾ ਇੱਕ ਫੌਜ ਵਿੱਚੋਂ ਭੱਜਿਆ ਹਾਂ, ਆਪਣੇ ਪਰਮੇਸ਼ੁਰ ਦੁਆਰਾ ਮੈਂ ਇੱਕ ਕੰਧ ਉੱਤੇ ਛਾਲਾਂ ਮਾਰਿਆ ਹੈ।</w:t>
      </w:r>
    </w:p>
    <w:p/>
    <w:p>
      <w:r xmlns:w="http://schemas.openxmlformats.org/wordprocessingml/2006/main">
        <w:t xml:space="preserve">ਡੇਵਿਡ ਨੇ ਆਪਣੇ ਦੁਸ਼ਮਣਾਂ ਅਤੇ ਰੁਕਾਵਟਾਂ ਨੂੰ ਦੂਰ ਕਰਨ ਲਈ ਉਸ ਨੂੰ ਤਾਕਤ ਦੇਣ ਲਈ ਪਰਮੇਸ਼ੁਰ ਦੀ ਉਸਤਤ ਕੀਤੀ।</w:t>
      </w:r>
    </w:p>
    <w:p/>
    <w:p>
      <w:r xmlns:w="http://schemas.openxmlformats.org/wordprocessingml/2006/main">
        <w:t xml:space="preserve">1) ਰੱਬ ਦੀ ਤਾਕਤ ਨਾਲ ਰੁਕਾਵਟਾਂ ਨੂੰ ਪਾਰ ਕਰਨਾ</w:t>
      </w:r>
    </w:p>
    <w:p/>
    <w:p>
      <w:r xmlns:w="http://schemas.openxmlformats.org/wordprocessingml/2006/main">
        <w:t xml:space="preserve">2) ਸਾਡੀਆਂ ਜਿੱਤਾਂ ਲਈ ਪਰਮੇਸ਼ੁਰ ਦੀ ਉਸਤਤਿ ਕਰਨਾ</w:t>
      </w:r>
    </w:p>
    <w:p/>
    <w:p>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p>
      <w:r xmlns:w="http://schemas.openxmlformats.org/wordprocessingml/2006/main">
        <w:t xml:space="preserve">2) ਜ਼ਬੂਰ 18:29 - ਤੁਹਾਡੇ ਦੁਆਰਾ ਮੈਂ ਇੱਕ ਫੌਜ ਦੇ ਵਿਰੁੱਧ ਦੌੜ ਸਕਦਾ ਹਾਂ, ਅਤੇ ਆਪਣੇ ਪਰਮੇਸ਼ੁਰ ਦੁਆਰਾ ਮੈਂ ਇੱਕ ਕੰਧ ਨੂੰ ਛਾਲ ਸਕਦਾ ਹਾਂ.</w:t>
      </w:r>
    </w:p>
    <w:p/>
    <w:p>
      <w:r xmlns:w="http://schemas.openxmlformats.org/wordprocessingml/2006/main">
        <w:t xml:space="preserve">2 ਸਮੂਏਲ 22:31 ਜਿਵੇਂ ਕਿ ਪਰਮੇਸ਼ੁਰ ਲਈ, ਉਸਦਾ ਮਾਰਗ ਸੰਪੂਰਨ ਹੈ; ਯਹੋਵਾਹ ਦੇ ਬਚਨ ਦੀ ਪਰਖ ਕੀਤੀ ਗਈ ਹੈ: ਉਹ ਉਨ੍ਹਾਂ ਸਾਰਿਆਂ ਲਈ ਜੋ ਉਸ ਉੱਤੇ ਭਰੋਸਾ ਰੱਖਦੇ ਹਨ ਇੱਕ ਡੰਗ ਹੈ।</w:t>
      </w:r>
    </w:p>
    <w:p/>
    <w:p>
      <w:r xmlns:w="http://schemas.openxmlformats.org/wordprocessingml/2006/main">
        <w:t xml:space="preserve">ਪ੍ਰਮਾਤਮਾ ਦਾ ਰਾਹ ਸੰਪੂਰਨ ਅਤੇ ਭਰੋਸੇਮੰਦ ਹੈ ਅਤੇ ਉਹ ਉਨ੍ਹਾਂ ਸਾਰਿਆਂ ਲਈ ਇੱਕ ਢਾਲ ਹੈ ਜੋ ਉਸ ਵਿੱਚ ਭਰੋਸਾ ਰੱਖਦੇ ਹਨ।</w:t>
      </w:r>
    </w:p>
    <w:p/>
    <w:p>
      <w:r xmlns:w="http://schemas.openxmlformats.org/wordprocessingml/2006/main">
        <w:t xml:space="preserve">1. ਪਰਮਾਤਮਾ ਦੇ ਮਾਰਗ ਦੀ ਸੰਪੂਰਨਤਾ</w:t>
      </w:r>
    </w:p>
    <w:p/>
    <w:p>
      <w:r xmlns:w="http://schemas.openxmlformats.org/wordprocessingml/2006/main">
        <w:t xml:space="preserve">2. ਪ੍ਰਭੂ ਦੀ ਰੱਖਿਆ</w:t>
      </w:r>
    </w:p>
    <w:p/>
    <w:p>
      <w:r xmlns:w="http://schemas.openxmlformats.org/wordprocessingml/2006/main">
        <w:t xml:space="preserve">1. ਜ਼ਬੂਰ 18:30 - ਜਿੱਥੋਂ ਤੱਕ ਪ੍ਰਮਾਤਮਾ ਲਈ, ਉਸਦਾ ਰਸਤਾ ਸੰਪੂਰਨ ਹੈ: ਯਹੋਵਾਹ ਦਾ ਬਚਨ ਅਜ਼ਮਾਇਆ ਗਿਆ ਹੈ: ਉਹ ਉਨ੍ਹਾਂ ਸਾਰਿਆਂ ਲਈ ਇੱਕ ਬਕਲਰ ਹੈ ਜੋ ਉਸ ਵਿੱਚ ਭਰੋਸਾ ਰੱਖਦੇ ਹਨ।</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ਸਮੂਏਲ 22:32 ਕਿਉਂ ਜੋ ਯਹੋਵਾਹ ਨੂੰ ਛੱਡ ਕੇ ਪਰਮੇਸ਼ੁਰ ਕੌਣ ਹੈ? ਅਤੇ ਸਾਡੇ ਪਰਮੇਸ਼ੁਰ ਨੂੰ ਛੱਡ ਕੇ ਚੱਟਾਨ ਕੌਣ ਹੈ?</w:t>
      </w:r>
    </w:p>
    <w:p/>
    <w:p>
      <w:r xmlns:w="http://schemas.openxmlformats.org/wordprocessingml/2006/main">
        <w:t xml:space="preserve">ਰੱਬ ਹੀ ਸੱਚਾ ਸੁਆਮੀ ਅਤੇ ਚੱਟਾਨ ਹੈ।</w:t>
      </w:r>
    </w:p>
    <w:p/>
    <w:p>
      <w:r xmlns:w="http://schemas.openxmlformats.org/wordprocessingml/2006/main">
        <w:t xml:space="preserve">1. ਪਰਮੇਸ਼ੁਰ ਸਭ ਤੋਂ ਉੱਚਾ ਅਧਿਕਾਰ ਹੈ - 2 ਸਮੂਏਲ 22:32</w:t>
      </w:r>
    </w:p>
    <w:p/>
    <w:p>
      <w:r xmlns:w="http://schemas.openxmlformats.org/wordprocessingml/2006/main">
        <w:t xml:space="preserve">2. ਸਾਡੇ ਵਿਸ਼ਵਾਸ ਦੀ ਅਟੁੱਟ ਨੀਂਹ - 2 ਸਮੂਏਲ 22:32</w:t>
      </w:r>
    </w:p>
    <w:p/>
    <w:p>
      <w:r xmlns:w="http://schemas.openxmlformats.org/wordprocessingml/2006/main">
        <w:t xml:space="preserve">1.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2. ਯਸਾਯਾਹ 26:4 - ਤੁਸੀਂ ਸਦਾ ਲਈ ਯਹੋਵਾਹ ਵਿੱਚ ਭਰੋਸਾ ਰੱਖੋ: ਯਹੋਵਾਹ ਯਹੋਵਾਹ ਵਿੱਚ ਸਦੀਵੀ ਤਾਕਤ ਹੈ।</w:t>
      </w:r>
    </w:p>
    <w:p/>
    <w:p>
      <w:r xmlns:w="http://schemas.openxmlformats.org/wordprocessingml/2006/main">
        <w:t xml:space="preserve">2 ਸਮੂਏਲ 22:33 ਪਰਮੇਸ਼ੁਰ ਮੇਰੀ ਸ਼ਕਤੀ ਅਤੇ ਸ਼ਕਤੀ ਹੈ, ਅਤੇ ਉਹ ਮੇਰੇ ਮਾਰਗ ਨੂੰ ਸੰਪੂਰਨ ਬਣਾਉਂਦਾ ਹੈ।</w:t>
      </w:r>
    </w:p>
    <w:p/>
    <w:p>
      <w:r xmlns:w="http://schemas.openxmlformats.org/wordprocessingml/2006/main">
        <w:t xml:space="preserve">ਪ੍ਰਮਾਤਮਾ ਤਾਕਤ ਅਤੇ ਸ਼ਕਤੀ ਦਾ ਸਰੋਤ ਹੈ, ਅਤੇ ਉਹ ਸਾਡੇ ਮਾਰਗਾਂ ਨੂੰ ਸਿੱਧਾ ਕਰਦਾ ਹੈ।</w:t>
      </w:r>
    </w:p>
    <w:p/>
    <w:p>
      <w:r xmlns:w="http://schemas.openxmlformats.org/wordprocessingml/2006/main">
        <w:t xml:space="preserve">1. ਸਾਡੇ ਜੀਵਨ ਵਿੱਚ ਪਰਮੇਸ਼ੁਰ ਦੀ ਤਾਕਤ ਅਤੇ ਸ਼ਕਤੀ</w:t>
      </w:r>
    </w:p>
    <w:p/>
    <w:p>
      <w:r xmlns:w="http://schemas.openxmlformats.org/wordprocessingml/2006/main">
        <w:t xml:space="preserve">2. ਪਰਮਾਤਮਾ ਦੁਆਰਾ ਸਾਡੇ ਮਾਰਗਾਂ ਨੂੰ ਸੰਪੂਰਨ ਕਰਨਾ</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੨ ਸਮੂਏਲ ਦੀ ਦੂਜੀ ਪੋਥੀ ੨੨:੩੪ ਉਹ ਮੇਰੇ ਪੈਰਾਂ ਨੂੰ ਹਿੱਲਿਆਂ ਦੇ ਪੈਰਾਂ ਵਾਂਗੂੰ ਬਣਾਉਂਦਾ ਹੈ, ਅਤੇ ਮੈਨੂੰ ਮੇਰੇ ਉੱਚੇ ਸਥਾਨਾਂ ਉੱਤੇ ਬਿਠਾਉਂਦਾ ਹੈ।</w:t>
      </w:r>
    </w:p>
    <w:p/>
    <w:p>
      <w:r xmlns:w="http://schemas.openxmlformats.org/wordprocessingml/2006/main">
        <w:t xml:space="preserve">ਪ੍ਰਮਾਤਮਾ ਉਹਨਾਂ ਨੂੰ ਤਾਕਤ ਅਤੇ ਮਾਰਗਦਰਸ਼ਨ ਦਿੰਦਾ ਹੈ ਜੋ ਉਸ ਵਿੱਚ ਭਰੋਸਾ ਕਰਨ ਲਈ ਤਿਆਰ ਹਨ, ਉਹਨਾਂ ਨੂੰ ਉਹਨਾਂ ਦੀ ਉੱਚਤਮ ਸਮਰੱਥਾ ਤੱਕ ਪਹੁੰਚਣ ਦੀ ਆਗਿਆ ਦਿੰਦਾ ਹੈ।</w:t>
      </w:r>
    </w:p>
    <w:p/>
    <w:p>
      <w:r xmlns:w="http://schemas.openxmlformats.org/wordprocessingml/2006/main">
        <w:t xml:space="preserve">1. "ਰੱਬ ਦੀ ਇੱਛਾ ਦੇ ਉੱਚੇ ਸਥਾਨ"</w:t>
      </w:r>
    </w:p>
    <w:p/>
    <w:p>
      <w:r xmlns:w="http://schemas.openxmlformats.org/wordprocessingml/2006/main">
        <w:t xml:space="preserve">2. "ਪ੍ਰਭੂ ਵਿੱਚ ਭਰੋਸਾ ਰੱਖਣ ਦੀ ਤਾਕਤ"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ਸਮੂਏਲ 22:35 ਉਹ ਮੇਰੇ ਹੱਥਾਂ ਨੂੰ ਯੁੱਧ ਕਰਨਾ ਸਿਖਾਉਂਦਾ ਹੈ। ਤਾਂ ਜੋ ਸਟੀਲ ਦਾ ਇੱਕ ਧਨੁਸ਼ ਮੇਰੀਆਂ ਬਾਹਾਂ ਨਾਲ ਟੁੱਟ ਜਾਵੇ।</w:t>
      </w:r>
    </w:p>
    <w:p/>
    <w:p>
      <w:r xmlns:w="http://schemas.openxmlformats.org/wordprocessingml/2006/main">
        <w:t xml:space="preserve">ਪਰਮੇਸ਼ੁਰ ਆਪਣੇ ਲੋਕਾਂ ਨੂੰ ਉਨ੍ਹਾਂ ਦੇ ਦੁਸ਼ਮਣਾਂ ਨਾਲ ਲੜਨ ਅਤੇ ਹਰਾਉਣ ਦੀ ਤਾਕਤ ਦਿੰਦਾ ਹੈ।</w:t>
      </w:r>
    </w:p>
    <w:p/>
    <w:p>
      <w:r xmlns:w="http://schemas.openxmlformats.org/wordprocessingml/2006/main">
        <w:t xml:space="preserve">1. ਨਿਹਚਾ ਦੀ ਤਾਕਤ: ਪਰਮੇਸ਼ੁਰ ਸਾਨੂੰ ਕਿਵੇਂ ਕਾਬੂ ਕਰਨ ਦੀ ਤਾਕਤ ਦਿੰਦਾ ਹੈ</w:t>
      </w:r>
    </w:p>
    <w:p/>
    <w:p>
      <w:r xmlns:w="http://schemas.openxmlformats.org/wordprocessingml/2006/main">
        <w:t xml:space="preserve">2. ਧਨੁਸ਼ ਦੀ ਸ਼ਕਤੀ: ਕਿਵੇਂ ਪ੍ਰਮਾਤਮਾ ਆਪਣੇ ਲੋਕਾਂ ਨੂੰ ਜਿੱਤਣ ਲਈ ਵਰਤਦਾ ਹੈ</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1 ਕੁਰਿੰਥੀਆਂ 1:27-28 - "ਪਰ ਪਰਮੇਸ਼ੁਰ ਨੇ ਬੁੱਧੀਮਾਨਾਂ ਨੂੰ ਭਰਮਾਉਣ ਲਈ ਸੰਸਾਰ ਦੀਆਂ ਮੂਰਖ ਚੀਜ਼ਾਂ ਨੂੰ ਚੁਣਿਆ ਹੈ; ਅਤੇ ਪਰਮੇਸ਼ੁਰ ਨੇ ਸੰਸਾਰ ਦੀਆਂ ਕਮਜ਼ੋਰ ਚੀਜ਼ਾਂ ਨੂੰ ਸ਼ਕਤੀਸ਼ਾਲੀ ਚੀਜ਼ਾਂ ਨੂੰ ਉਲਝਾਉਣ ਲਈ ਚੁਣਿਆ ਹੈ; , ਅਤੇ ਜਿਹੜੀਆਂ ਚੀਜ਼ਾਂ ਤੁੱਛ ਜਾਣੀਆਂ ਜਾਂਦੀਆਂ ਹਨ, ਉਨ੍ਹਾਂ ਨੂੰ ਪਰਮੇਸ਼ੁਰ ਨੇ ਚੁਣਿਆ ਹੈ, ਹਾਂ, ਅਤੇ ਉਹ ਚੀਜ਼ਾਂ ਜਿਹੜੀਆਂ ਨਹੀਂ ਹਨ, ਉਨ੍ਹਾਂ ਚੀਜ਼ਾਂ ਨੂੰ ਖਤਮ ਕਰਨ ਲਈ ਜੋ ਹਨ."</w:t>
      </w:r>
    </w:p>
    <w:p/>
    <w:p>
      <w:r xmlns:w="http://schemas.openxmlformats.org/wordprocessingml/2006/main">
        <w:t xml:space="preserve">2 ਸਮੂਏਲ 22:36 ਤੈਂ ਮੈਨੂੰ ਆਪਣੀ ਮੁਕਤੀ ਦੀ ਢਾਲ ਵੀ ਦਿੱਤੀ ਹੈ, ਅਤੇ ਤੇਰੀ ਕੋਮਲਤਾ ਨੇ ਮੈਨੂੰ ਮਹਾਨ ਬਣਾਇਆ ਹੈ।</w:t>
      </w:r>
    </w:p>
    <w:p/>
    <w:p>
      <w:r xmlns:w="http://schemas.openxmlformats.org/wordprocessingml/2006/main">
        <w:t xml:space="preserve">ਪ੍ਰਮਾਤਮਾ ਦੀ ਮੁਕਤੀ ਅਤੇ ਕੋਮਲਤਾ ਨੇ ਬੋਲਣ ਵਾਲੇ ਨੂੰ ਮਹਾਨ ਬਣਾਇਆ ਹੈ।</w:t>
      </w:r>
    </w:p>
    <w:p/>
    <w:p>
      <w:r xmlns:w="http://schemas.openxmlformats.org/wordprocessingml/2006/main">
        <w:t xml:space="preserve">1. "ਮੁਕਤੀ ਦੀ ਪਰਮੇਸ਼ੁਰ ਦੀ ਢਾਲ"</w:t>
      </w:r>
    </w:p>
    <w:p/>
    <w:p>
      <w:r xmlns:w="http://schemas.openxmlformats.org/wordprocessingml/2006/main">
        <w:t xml:space="preserve">2. "ਕੋਮਲਤਾ ਦੀ ਸ਼ਕਤੀ"</w:t>
      </w:r>
    </w:p>
    <w:p/>
    <w:p>
      <w:r xmlns:w="http://schemas.openxmlformats.org/wordprocessingml/2006/main">
        <w:t xml:space="preserve">1. ਯਸਾਯਾਹ 45:24-25 - "ਯਸਾਯਾਹ 45:24-25 - "ਯਕੀਨ ਹੀ, ਕੋਈ ਆਖੇਗਾ, ਪ੍ਰਭੂ ਵਿੱਚ ਮੇਰੇ ਕੋਲ ਧਰਮ ਅਤੇ ਸ਼ਕਤੀ ਹੈ: ਲੋਕ ਵੀ ਉਹ ਦੇ ਕੋਲ ਆਉਣਗੇ, ਅਤੇ ਸਾਰੇ ਜੋ ਉਸ ਦੇ ਵਿਰੁੱਧ ਗੁੱਸੇ ਹਨ ਸ਼ਰਮਿੰਦਾ ਹੋਣਗੇ, ਪ੍ਰਭੂ ਵਿੱਚ ਸਾਰੀ ਸੰਤਾਨ ਹੋਵੇਗੀ. ਇਸਰਾਏਲ ਦਾ ਧਰਮੀ ਠਹਿਰਾਇਆ ਜਾਵੇਗਾ, ਅਤੇ ਮਹਿਮਾ ਕਰੇਗਾ."</w:t>
      </w:r>
    </w:p>
    <w:p/>
    <w:p>
      <w:r xmlns:w="http://schemas.openxmlformats.org/wordprocessingml/2006/main">
        <w:t xml:space="preserve">2. ਅਫ਼ਸੀਆਂ 2: 8-9 - "ਕਿਉਂਕਿ ਤੁਸੀਂ ਕਿਰਪਾ ਦੁਆਰਾ ਵਿਸ਼ਵਾਸ ਦੁਆਰਾ ਬਚਾਏ ਗਏ ਹੋ; ਅਤੇ ਇਹ ਤੁਹਾਡੇ ਵੱਲੋਂ ਨਹੀਂ: ਇਹ ਪਰਮੇਸ਼ੁਰ ਦੀ ਦਾਤ ਹੈ: ਕੰਮਾਂ ਦੀ ਨਹੀਂ, ਅਜਿਹਾ ਨਾ ਹੋਵੇ ਕਿ ਕੋਈ ਵਿਅਕਤੀ ਸ਼ੇਖ਼ੀ ਕਰੇ।"</w:t>
      </w:r>
    </w:p>
    <w:p/>
    <w:p>
      <w:r xmlns:w="http://schemas.openxmlformats.org/wordprocessingml/2006/main">
        <w:t xml:space="preserve">2 ਸਮੂਏਲ 22:37 ਤੂੰ ਮੇਰੇ ਹੇਠ ਮੇਰੇ ਕਦਮ ਵਧਾ ਦਿੱਤੇ ਹਨ। ਤਾਂ ਜੋ ਮੇਰੇ ਪੈਰ ਤਿਲਕ ਨਾ ਜਾਣ।</w:t>
      </w:r>
    </w:p>
    <w:p/>
    <w:p>
      <w:r xmlns:w="http://schemas.openxmlformats.org/wordprocessingml/2006/main">
        <w:t xml:space="preserve">ਪ੍ਰਮਾਤਮਾ ਨੇ ਸਪੀਕਰ ਦਾ ਸਮਰਥਨ ਅਤੇ ਰੱਖਿਆ ਕੀਤਾ ਹੈ, ਉਹਨਾਂ ਨੂੰ ਸਥਿਰ ਰਹਿਣ ਅਤੇ ਤਰੱਕੀ ਕਰਨ ਦੀ ਆਗਿਆ ਦਿੱਤੀ ਹੈ।</w:t>
      </w:r>
    </w:p>
    <w:p/>
    <w:p>
      <w:r xmlns:w="http://schemas.openxmlformats.org/wordprocessingml/2006/main">
        <w:t xml:space="preserve">1. ਪਰਮੇਸ਼ੁਰ ਦੀ ਸੁਰੱਖਿਆ ਅਤੇ ਮਾਰਗਦਰਸ਼ਨ ਸਾਡੇ ਪੈਰਾਂ ਨੂੰ ਕਾਇਮ ਰੱਖਣ ਵਿਚ ਕਿਵੇਂ ਮਦਦ ਕਰ ਸਕਦਾ ਹੈ।</w:t>
      </w:r>
    </w:p>
    <w:p/>
    <w:p>
      <w:r xmlns:w="http://schemas.openxmlformats.org/wordprocessingml/2006/main">
        <w:t xml:space="preserve">2. ਤਾਕਤ ਅਤੇ ਸਥਿਰਤਾ ਲਈ ਪਰਮਾਤਮਾ 'ਤੇ ਝੁਕਣ ਦੀ ਮਹੱਤਤਾ.</w:t>
      </w:r>
    </w:p>
    <w:p/>
    <w:p>
      <w:r xmlns:w="http://schemas.openxmlformats.org/wordprocessingml/2006/main">
        <w:t xml:space="preserve">1. ਜ਼ਬੂਰ 18:36 - ਤੁਸੀਂ ਮੈਨੂੰ ਆਪਣੀ ਮੁਕਤੀ ਦੀ ਢਾਲ ਦਿੱਤੀ ਹੈ, ਅਤੇ ਤੁਹਾਡੇ ਸੱਜੇ ਹੱਥ ਨੇ ਮੇਰਾ ਸਮਰਥਨ ਕੀਤਾ ਹੈ, ਅਤੇ ਤੁਹਾਡੀ ਕੋਮਲਤਾ ਨੇ ਮੈਨੂੰ ਮਹਾਨ ਬਣਾਇਆ ਹੈ।</w:t>
      </w:r>
    </w:p>
    <w:p/>
    <w:p>
      <w:r xmlns:w="http://schemas.openxmlformats.org/wordprocessingml/2006/main">
        <w:t xml:space="preserve">2. ਜ਼ਬੂਰ 37:23-24 - ਇੱਕ ਆਦਮੀ ਦੇ ਕਦਮ ਪ੍ਰਭੂ ਦੁਆਰਾ ਸਥਾਪਿਤ ਕੀਤੇ ਜਾਂਦੇ ਹਨ, ਜਦੋਂ ਉਹ ਆਪਣੇ ਰਾਹ ਵਿੱਚ ਪ੍ਰਸੰਨ ਹੁੰਦਾ ਹੈ; ਭਾਵੇਂ ਉਹ ਡਿੱਗ ਪਵੇ, ਉਹ ਸਿਰ ਝੁਕਾਏ ਨਹੀਂ ਜਾਵੇਗਾ, ਕਿਉਂਕਿ ਪ੍ਰਭੂ ਉਸਦਾ ਹੱਥ ਫੜਦਾ ਹੈ।</w:t>
      </w:r>
    </w:p>
    <w:p/>
    <w:p>
      <w:r xmlns:w="http://schemas.openxmlformats.org/wordprocessingml/2006/main">
        <w:t xml:space="preserve">2 ਸਮੂਏਲ 22:38 ਮੈਂ ਆਪਣੇ ਵੈਰੀਆਂ ਦਾ ਪਿੱਛਾ ਕੀਤਾ ਹੈ, ਅਤੇ ਉਹਨਾਂ ਦਾ ਨਾਸ ਕੀਤਾ ਹੈ। ਅਤੇ ਜਦੋਂ ਤੱਕ ਮੈਂ ਉਨ੍ਹਾਂ ਨੂੰ ਨਾ ਖਾ ਲਿਆ, ਮੁੜ ਨਾ ਮੁੜਿਆ।</w:t>
      </w:r>
    </w:p>
    <w:p/>
    <w:p>
      <w:r xmlns:w="http://schemas.openxmlformats.org/wordprocessingml/2006/main">
        <w:t xml:space="preserve">ਦਾਊਦ ਨੇ ਆਪਣੇ ਦੁਸ਼ਮਣਾਂ ਦਾ ਪਿੱਛਾ ਕੀਤਾ ਅਤੇ ਉਨ੍ਹਾਂ ਨੂੰ ਉਦੋਂ ਤੱਕ ਤਬਾਹ ਕਰ ਦਿੱਤਾ ਜਦੋਂ ਤੱਕ ਉਹ ਪੂਰੀ ਤਰ੍ਹਾਂ ਖਤਮ ਨਹੀਂ ਹੋ ਗਏ ਸਨ।</w:t>
      </w:r>
    </w:p>
    <w:p/>
    <w:p>
      <w:r xmlns:w="http://schemas.openxmlformats.org/wordprocessingml/2006/main">
        <w:t xml:space="preserve">1. ਦੁਸ਼ਮਣ ਦਾ ਪਰਮੇਸ਼ੁਰ ਦਾ ਪਿੱਛਾ: 2 ਸਮੂਏਲ 22:38</w:t>
      </w:r>
    </w:p>
    <w:p/>
    <w:p>
      <w:r xmlns:w="http://schemas.openxmlformats.org/wordprocessingml/2006/main">
        <w:t xml:space="preserve">2. ਪਰਮੇਸ਼ੁਰ ਦੇ ਕ੍ਰੋਧ ਦੀ ਸ਼ਕਤੀ: ਬਦਲਾ ਲੈਣ ਦਾ ਡੇਵਿਡਿਕ ਮਾਡਲ</w:t>
      </w:r>
    </w:p>
    <w:p/>
    <w:p>
      <w:r xmlns:w="http://schemas.openxmlformats.org/wordprocessingml/2006/main">
        <w:t xml:space="preserve">1. ਰੋਮੀਆਂ 12:19-21 - ਬਦਲਾ ਲੈਣਾ ਮੇਰਾ ਹੈ, ਮੈਂ ਬਦਲਾ ਦਿਆਂਗਾ, ਪ੍ਰਭੂ ਕਹਿੰਦਾ ਹੈ।</w:t>
      </w:r>
    </w:p>
    <w:p/>
    <w:p>
      <w:r xmlns:w="http://schemas.openxmlformats.org/wordprocessingml/2006/main">
        <w:t xml:space="preserve">2. ਇਬਰਾਨੀਆਂ 10:30-31 - ਜਿਉਂਦੇ ਪਰਮੇਸ਼ੁਰ ਦੇ ਹੱਥਾਂ ਵਿੱਚ ਪੈਣਾ ਇੱਕ ਡਰਾਉਣੀ ਗੱਲ ਹੈ।</w:t>
      </w:r>
    </w:p>
    <w:p/>
    <w:p>
      <w:r xmlns:w="http://schemas.openxmlformats.org/wordprocessingml/2006/main">
        <w:t xml:space="preserve">੨ ਸਮੂਏਲ ਦੀ ਦੂਜੀ ਪੋਥੀ 22:39 ਅਤੇ ਮੈਂ ਓਹਨਾਂ ਨੂੰ ਭਸਮ ਕਰ ਦਿੱਤਾ ਅਤੇ ਓਹਨਾਂ ਨੂੰ ਜਖਮੀ ਕਰ ਦਿੱਤਾ ਕਿ ਓਹ ਉੱਠ ਨਾ ਸੱਕੇ, ਓਹ ਮੇਰੇ ਪੈਰਾਂ ਹੇਠ ਡਿੱਗ ਪਏ ਹਨ।</w:t>
      </w:r>
    </w:p>
    <w:p/>
    <w:p>
      <w:r xmlns:w="http://schemas.openxmlformats.org/wordprocessingml/2006/main">
        <w:t xml:space="preserve">ਪ੍ਰਭੂ ਨੇ ਆਪਣੇ ਦੁਸ਼ਮਣਾਂ ਨੂੰ ਤਬਾਹ ਕਰ ਦਿੱਤਾ ਹੈ ਅਤੇ ਉਹਨਾਂ ਨੂੰ ਹਰਾਇਆ ਹੈ, ਉਹਨਾਂ ਨੂੰ ਸ਼ਕਤੀਹੀਣ ਅਤੇ ਦੁਬਾਰਾ ਉੱਠਣ ਦੇ ਅਸਮਰੱਥ ਛੱਡ ਦਿੱਤਾ ਹੈ।</w:t>
      </w:r>
    </w:p>
    <w:p/>
    <w:p>
      <w:r xmlns:w="http://schemas.openxmlformats.org/wordprocessingml/2006/main">
        <w:t xml:space="preserve">1. ਰੱਬ ਦੀ ਸ਼ਕਤੀ: ਰੱਬ ਦੀ ਪ੍ਰਭੂਸੱਤਾ ਦੀ ਯਾਦ ਦਿਵਾਉਂਦਾ ਹੈ</w:t>
      </w:r>
    </w:p>
    <w:p/>
    <w:p>
      <w:r xmlns:w="http://schemas.openxmlformats.org/wordprocessingml/2006/main">
        <w:t xml:space="preserve">2. ਸਾਡੇ ਦੁਸ਼ਮਣਾਂ ਦੀ ਹਾਰ: ਪ੍ਰਭੂ ਦੀ ਜਿੱਤ</w:t>
      </w:r>
    </w:p>
    <w:p/>
    <w:p>
      <w:r xmlns:w="http://schemas.openxmlformats.org/wordprocessingml/2006/main">
        <w:t xml:space="preserve">1. ਯਸਾਯਾਹ 40:15-17 - ਵੇਖੋ, ਕੌਮਾਂ ਇੱਕ ਬਾਲਟੀ ਦੀ ਇੱਕ ਬੂੰਦ ਵਾਂਗ ਹਨ, ਅਤੇ ਸੰਤੁਲਨ ਦੀ ਛੋਟੀ ਧੂੜ ਦੇ ਰੂਪ ਵਿੱਚ ਗਿਣੀਆਂ ਜਾਂਦੀਆਂ ਹਨ: ਵੇਖੋ, ਉਹ ਟਾਪੂਆਂ ਨੂੰ ਇੱਕ ਬਹੁਤ ਛੋਟੀ ਚੀਜ਼ ਵਜੋਂ ਚੁੱਕਦਾ ਹੈ।</w:t>
      </w:r>
    </w:p>
    <w:p/>
    <w:p>
      <w:r xmlns:w="http://schemas.openxmlformats.org/wordprocessingml/2006/main">
        <w:t xml:space="preserve">2. ਜ਼ਬੂਰ 46:9 - ਉਹ ਧਰਤੀ ਦੇ ਅੰਤ ਤੱਕ ਲੜਾਈਆਂ ਨੂੰ ਬੰਦ ਕਰ ਦਿੰਦਾ ਹੈ; ਉਹ ਧਨੁਸ਼ ਨੂੰ ਤੋੜਦਾ ਹੈ, ਅਤੇ ਬਰਛੀ ਨੂੰ ਸੁੰਡ ਵਿੱਚ ਕੱਟਦਾ ਹੈ। ਉਸਨੇ ਰਥ ਨੂੰ ਅੱਗ ਵਿੱਚ ਸਾੜ ਦਿੱਤਾ।</w:t>
      </w:r>
    </w:p>
    <w:p/>
    <w:p>
      <w:r xmlns:w="http://schemas.openxmlformats.org/wordprocessingml/2006/main">
        <w:t xml:space="preserve">੨ ਸਮੂਏਲ ੨੨:੪੦ ਕਿਉਂ ਜੋ ਤੈਂ ਮੈਨੂੰ ਲੜਨ ਲਈ ਬਲ ਨਾਲ ਕਮਰ ਕੱਸਿਆ ਹੈ, ਜੋ ਮੇਰੇ ਵਿਰੁੱਧ ਉੱਠੇ, ਤੈਂ ਮੇਰੇ ਅਧੀਨ ਕੀਤਾ ਹੈ।</w:t>
      </w:r>
    </w:p>
    <w:p/>
    <w:p>
      <w:r xmlns:w="http://schemas.openxmlformats.org/wordprocessingml/2006/main">
        <w:t xml:space="preserve">ਪਰਮੇਸ਼ੁਰ ਨੇ ਦਾਊਦ ਨੂੰ ਆਪਣੇ ਦੁਸ਼ਮਣਾਂ ਉੱਤੇ ਕਾਬੂ ਪਾਉਣ ਲਈ ਮਜ਼ਬੂਤ ਅਤੇ ਸਮਰੱਥ ਬਣਾਇਆ ਹੈ।</w:t>
      </w:r>
    </w:p>
    <w:p/>
    <w:p>
      <w:r xmlns:w="http://schemas.openxmlformats.org/wordprocessingml/2006/main">
        <w:t xml:space="preserve">1. ਪਰਮੇਸ਼ੁਰ ਉਨ੍ਹਾਂ ਨੂੰ ਤਾਕਤ ਪ੍ਰਦਾਨ ਕਰਦਾ ਹੈ ਜੋ ਉਸ ਉੱਤੇ ਭਰੋਸਾ ਕਰਦੇ ਹਨ।</w:t>
      </w:r>
    </w:p>
    <w:p/>
    <w:p>
      <w:r xmlns:w="http://schemas.openxmlformats.org/wordprocessingml/2006/main">
        <w:t xml:space="preserve">2. ਰੱਬ ਦੀ ਸ਼ਕਤੀ ਕਿਸੇ ਵੀ ਰੁਕਾਵਟ ਨਾਲੋਂ ਵੱਡੀ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2 ਸਮੂਏਲ 22:41 ਤੂੰ ਮੈਨੂੰ ਮੇਰੇ ਵੈਰੀਆਂ ਦੀਆਂ ਗਰਦਨਾਂ ਵੀ ਦੇ ਦਿੱਤੀਆਂ ਹਨ, ਤਾਂ ਜੋ ਮੈਂ ਉਹਨਾਂ ਨੂੰ ਨਾਸ ਕਰਾਂ ਜੋ ਮੇਰੇ ਨਾਲ ਵੈਰ ਰੱਖਦੇ ਹਨ।</w:t>
      </w:r>
    </w:p>
    <w:p/>
    <w:p>
      <w:r xmlns:w="http://schemas.openxmlformats.org/wordprocessingml/2006/main">
        <w:t xml:space="preserve">ਪਰਮੇਸ਼ੁਰ ਨੇ ਦਾਊਦ ਨੂੰ ਆਪਣੇ ਦੁਸ਼ਮਣਾਂ ਨੂੰ ਹਰਾਉਣ ਦੀ ਤਾਕਤ ਦਿੱਤੀ ਹੈ, ਅਤੇ ਉਸ ਨੂੰ ਨਫ਼ਰਤ ਕਰਨ ਵਾਲਿਆਂ ਨੂੰ ਹਰਾਉਣ ਦੀ ਤਾਕਤ ਦਿੱਤੀ ਹੈ।</w:t>
      </w:r>
    </w:p>
    <w:p/>
    <w:p>
      <w:r xmlns:w="http://schemas.openxmlformats.org/wordprocessingml/2006/main">
        <w:t xml:space="preserve">1. "ਪਰਮੇਸ਼ੁਰ ਦੀ ਸੁਰੱਖਿਆ ਦੀ ਸ਼ਕਤੀ"</w:t>
      </w:r>
    </w:p>
    <w:p/>
    <w:p>
      <w:r xmlns:w="http://schemas.openxmlformats.org/wordprocessingml/2006/main">
        <w:t xml:space="preserve">2. "ਪਰਮੇਸ਼ੁਰ ਦੀ ਦਇਆ ਦੀ ਤਾਕਤ"</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18:39 - "ਕਿਉਂਕਿ ਤੂੰ ਮੈਨੂੰ ਲੜਾਈ ਲਈ ਤਾਕਤ ਨਾਲ ਕਮਰ ਕੱਸ ਦਿੱਤਾ ਹੈ: ਜੋ ਮੇਰੇ ਵਿਰੁੱਧ ਉੱਠੇ ਸਨ, ਉਨ੍ਹਾਂ ਨੂੰ ਮੇਰੇ ਅਧੀਨ ਕਰ ਦਿੱਤਾ ਹੈ।"</w:t>
      </w:r>
    </w:p>
    <w:p/>
    <w:p>
      <w:r xmlns:w="http://schemas.openxmlformats.org/wordprocessingml/2006/main">
        <w:t xml:space="preserve">2 ਸਮੂਏਲ 22:42 ਉਨ੍ਹਾਂ ਨੇ ਵੇਖਿਆ, ਪਰ ਬਚਾਉਣ ਵਾਲਾ ਕੋਈ ਨਹੀਂ ਸੀ। ਯਹੋਵਾਹ ਨੂੰ ਵੀ, ਪਰ ਉਸਨੇ ਉਨ੍ਹਾਂ ਨੂੰ ਜਵਾਬ ਨਹੀਂ ਦਿੱਤਾ।</w:t>
      </w:r>
    </w:p>
    <w:p/>
    <w:p>
      <w:r xmlns:w="http://schemas.openxmlformats.org/wordprocessingml/2006/main">
        <w:t xml:space="preserve">ਮਦਦ ਦੀ ਭਾਲ ਕਰਨ ਦੇ ਬਾਵਜੂਦ, ਉਨ੍ਹਾਂ ਨੂੰ ਬਚਾਉਣ ਵਾਲਾ ਕੋਈ ਨਹੀਂ ਸੀ ਅਤੇ ਇੱਥੋਂ ਤੱਕ ਕਿ ਪ੍ਰਭੂ ਅੱਗੇ ਉਨ੍ਹਾਂ ਦੀਆਂ ਪ੍ਰਾਰਥਨਾਵਾਂ ਦਾ ਜਵਾਬ ਨਹੀਂ ਮਿਲਿਆ।</w:t>
      </w:r>
    </w:p>
    <w:p/>
    <w:p>
      <w:r xmlns:w="http://schemas.openxmlformats.org/wordprocessingml/2006/main">
        <w:t xml:space="preserve">1. ਪਰਮੇਸ਼ੁਰ ਸਰਬਸ਼ਕਤੀਮਾਨ ਹੈ - ਰੋਮੀਆਂ 8:28</w:t>
      </w:r>
    </w:p>
    <w:p/>
    <w:p>
      <w:r xmlns:w="http://schemas.openxmlformats.org/wordprocessingml/2006/main">
        <w:t xml:space="preserve">2. ਪ੍ਰਾਰਥਨਾ ਦੀ ਸ਼ਕਤੀ - ਯਾਕੂਬ 5:16</w:t>
      </w:r>
    </w:p>
    <w:p/>
    <w:p>
      <w:r xmlns:w="http://schemas.openxmlformats.org/wordprocessingml/2006/main">
        <w:t xml:space="preserve">1. ਜ਼ਬੂਰ 18:41 - "ਤੂੰ ਮੈਨੂੰ ਆਪਣੀ ਮੁਕਤੀ ਦੀ ਢਾਲ ਦਿੱਤੀ ਹੈ, ਅਤੇ ਤੇਰੀ ਕੋਮਲਤਾ ਨੇ ਮੈਨੂੰ ਮਹਾਨ ਬਣਾਇਆ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੨ ਸਮੂਏਲ ਦੀ ਦੂਜੀ ਪੋਥੀ 22:43 ਤਦ ਮੈਂ ਓਹਨਾਂ ਨੂੰ ਧਰਤੀ ਦੀ ਧੂੜ ਵਾਂਙੁ ਕੁੱਟਿਆ, ਮੈਂ ਓਹਨਾਂ ਨੂੰ ਗਲੀ ਦੇ ਚਿੱਕੜ ਵਾਂਙੁ ਮੋਹਰ ਕੀਤਾ, ਅਤੇ ਓਹਨਾਂ ਨੂੰ ਫੈਲਾ ਦਿੱਤਾ।</w:t>
      </w:r>
    </w:p>
    <w:p/>
    <w:p>
      <w:r xmlns:w="http://schemas.openxmlformats.org/wordprocessingml/2006/main">
        <w:t xml:space="preserve">ਪਰਮੇਸ਼ੁਰ ਨੇ ਆਪਣੇ ਦੁਸ਼ਮਣਾਂ ਨੂੰ ਹਰਾਇਆ ਅਤੇ ਉਹਨਾਂ ਨੂੰ ਮਿੱਟੀ ਵਿੱਚ ਮਿਲਾ ਦਿੱਤਾ, ਉਹਨਾਂ ਨੂੰ ਗਲੀਆਂ ਵਿੱਚ ਲਤਾੜਿਆ।</w:t>
      </w:r>
    </w:p>
    <w:p/>
    <w:p>
      <w:r xmlns:w="http://schemas.openxmlformats.org/wordprocessingml/2006/main">
        <w:t xml:space="preserve">1. ਹਾਰ ਵਿੱਚ ਜਿੱਤ: ਪਰਮੇਸ਼ੁਰ ਸਾਡੇ ਸੰਘਰਸ਼ਾਂ ਉੱਤੇ ਕਿਵੇਂ ਕਾਬੂ ਪਾਉਂਦਾ ਹੈ</w:t>
      </w:r>
    </w:p>
    <w:p/>
    <w:p>
      <w:r xmlns:w="http://schemas.openxmlformats.org/wordprocessingml/2006/main">
        <w:t xml:space="preserve">2. ਕਿਰਿਆ ਵਿਚ ਪਰਮਾਤਮਾ ਦੀ ਸ਼ਕਤੀ: ਸਾਡੇ ਜੀਵਨ ਵਿਚ ਉਸਦੀ ਤਾਕਤ ਨੂੰ ਵੇਖਣਾ</w:t>
      </w:r>
    </w:p>
    <w:p/>
    <w:p>
      <w:r xmlns:w="http://schemas.openxmlformats.org/wordprocessingml/2006/main">
        <w:t xml:space="preserve">1.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2. ਰੋਮੀਆਂ 8:37 - ਫਿਰ ਵੀ ਇਹਨਾਂ ਸਾਰੀਆਂ ਚੀਜ਼ਾਂ ਵਿੱਚ ਅਸੀਂ ਉਸ ਦੁਆਰਾ ਜਿੱਤਣ ਵਾਲੇ ਨਾਲੋਂ ਵੱਧ ਹਾਂ ਜਿਸਨੇ ਸਾਨੂੰ ਪਿਆਰ ਕੀਤਾ।</w:t>
      </w:r>
    </w:p>
    <w:p/>
    <w:p>
      <w:r xmlns:w="http://schemas.openxmlformats.org/wordprocessingml/2006/main">
        <w:t xml:space="preserve">੨ ਸਮੂਏਲ ੨੨:੪੪ ਤੈਂ ਮੈਨੂੰ ਮੇਰੀ ਪਰਜਾ ਦੇ ਝਗੜਿਆਂ ਤੋਂ ਛੁਡਾਇਆ ਹੈ, ਤੈਂ ਮੈਨੂੰ ਕੌਮਾਂ ਦਾ ਮੁਖੀਆ ਬਣਾ ਕੇ ਰੱਖਿਆ ਹੈ, ਉਹ ਲੋਕ ਜਿਨ੍ਹਾਂ ਨੂੰ ਮੈਂ ਨਹੀਂ ਜਾਣਦਾ ਸੀ ਮੇਰੀ ਸੇਵਾ ਕਰਨਗੇ।</w:t>
      </w:r>
    </w:p>
    <w:p/>
    <w:p>
      <w:r xmlns:w="http://schemas.openxmlformats.org/wordprocessingml/2006/main">
        <w:t xml:space="preserve">ਪਰਮੇਸ਼ੁਰ ਨੇ ਦਾਊਦ ਨੂੰ ਆਪਣੇ ਲੋਕਾਂ ਦੇ ਸੰਘਰਸ਼ਾਂ ਤੋਂ ਬਚਾਇਆ ਹੈ ਅਤੇ ਉਸਨੂੰ ਗੈਰ-ਯਹੂਦੀ ਲੋਕਾਂ ਦਾ ਮੁਖੀ ਬਣਾਇਆ ਹੈ, ਉਹ ਲੋਕ ਜਿਨ੍ਹਾਂ ਨੂੰ ਉਹ ਪਹਿਲਾਂ ਕਦੇ ਨਹੀਂ ਜਾਣਦਾ ਸੀ ਹੁਣ ਉਸਦੀ ਸੇਵਾ ਕਰੇਗਾ।</w:t>
      </w:r>
    </w:p>
    <w:p/>
    <w:p>
      <w:r xmlns:w="http://schemas.openxmlformats.org/wordprocessingml/2006/main">
        <w:t xml:space="preserve">1. ਸਾਡੇ ਜੀਵਨ ਲਈ ਪਰਮੇਸ਼ੁਰ ਦੀ ਸੁਰੱਖਿਆ ਅਤੇ ਪ੍ਰਬੰਧ।</w:t>
      </w:r>
    </w:p>
    <w:p/>
    <w:p>
      <w:r xmlns:w="http://schemas.openxmlformats.org/wordprocessingml/2006/main">
        <w:t xml:space="preserve">2. ਵੱਖ-ਵੱਖ ਲੋਕਾਂ ਵਿਚਕਾਰ ਏਕਤਾ ਲਿਆਉਣ ਲਈ ਪਰਮਾਤਮਾ ਦੀ ਮਹਾਨਤਾ ਦੀ ਸ਼ਕਤੀ.</w:t>
      </w:r>
    </w:p>
    <w:p/>
    <w:p>
      <w:r xmlns:w="http://schemas.openxmlformats.org/wordprocessingml/2006/main">
        <w:t xml:space="preserve">1. ਅਫ਼ਸੀਆਂ 4:3-6 ਸ਼ਾਂਤੀ ਦੇ ਬੰਧਨ ਦੁਆਰਾ ਆਤਮਾ ਦੀ ਏਕਤਾ ਨੂੰ ਬਣਾਈ ਰੱਖਣ ਲਈ ਹਰ ਕੋਸ਼ਿਸ਼ ਕਰਨਾ। ਇੱਕ ਸਰੀਰ ਅਤੇ ਇੱਕ ਆਤਮਾ ਹੈ, ਜਿਵੇਂ ਕਿ ਤੁਹਾਨੂੰ ਇੱਕ ਉਮੀਦ ਲਈ ਬੁਲਾਇਆ ਗਿਆ ਸੀ ਜਦੋਂ ਤੁਹਾਨੂੰ ਬੁਲਾਇਆ ਗਿਆ ਸੀ; ਇੱਕ ਪ੍ਰਭੂ, ਇੱਕ ਵਿਸ਼ਵਾਸ, ਇੱਕ ਬਪਤਿਸਮਾ; ਇੱਕ ਪਰਮਾਤਮਾ ਅਤੇ ਸਭਨਾਂ ਦਾ ਪਿਤਾ, ਜੋ ਸਭਨਾਂ ਦੇ ਉੱਤੇ ਅਤੇ ਸਭਨਾਂ ਵਿੱਚ ਅਤੇ ਸਾਰਿਆਂ ਵਿੱਚ ਹੈ।</w:t>
      </w:r>
    </w:p>
    <w:p/>
    <w:p>
      <w:r xmlns:w="http://schemas.openxmlformats.org/wordprocessingml/2006/main">
        <w:t xml:space="preserve">2. ਰੋਮੀਆਂ 10:12-13 ਕਿਉਂਕਿ ਯਹੂਦੀ ਅਤੇ ਗੈਰ-ਯਹੂਦੀ ਵਿੱਚ ਕੋਈ ਫਰਕ ਨਹੀਂ ਹੈ, ਉਹੀ ਪ੍ਰਭੂ ਸਾਰਿਆਂ ਦਾ ਪ੍ਰਭੂ ਹੈ ਅਤੇ ਉਸ ਨੂੰ ਪੁਕਾਰਨ ਵਾਲੇ ਸਾਰਿਆਂ ਨੂੰ ਭਰਪੂਰ ਅਸੀਸ ਦਿੰਦਾ ਹੈ, ਕਿਉਂਕਿ, ਹਰ ਕੋਈ ਜੋ ਪ੍ਰਭੂ ਦੇ ਨਾਮ ਨੂੰ ਪੁਕਾਰਦਾ ਹੈ ਬਚਾਇਆ ਜਾਵੇਗਾ।</w:t>
      </w:r>
    </w:p>
    <w:p/>
    <w:p>
      <w:r xmlns:w="http://schemas.openxmlformats.org/wordprocessingml/2006/main">
        <w:t xml:space="preserve">2 ਸਮੂਏਲ 22:45 ਅਜਨਬੀ ਆਪਣੇ ਆਪ ਨੂੰ ਮੇਰੇ ਅਧੀਨ ਕਰ ਦੇਣਗੇ: ਜਿਵੇਂ ਹੀ ਉਹ ਸੁਣਦੇ ਹਨ, ਉਹ ਮੇਰੇ ਲਈ ਆਗਿਆਕਾਰ ਹੋਣਗੇ.</w:t>
      </w:r>
    </w:p>
    <w:p/>
    <w:p>
      <w:r xmlns:w="http://schemas.openxmlformats.org/wordprocessingml/2006/main">
        <w:t xml:space="preserve">ਪ੍ਰਮਾਤਮਾ ਵਾਅਦਾ ਕਰਦਾ ਹੈ ਕਿ ਜੋ ਲੋਕ ਉਸਦੀ ਮਹਾਨਤਾ ਬਾਰੇ ਸੁਣਦੇ ਹਨ ਉਹ ਉਸਦੀ ਆਗਿਆ ਮੰਨਣਗੇ।</w:t>
      </w:r>
    </w:p>
    <w:p/>
    <w:p>
      <w:r xmlns:w="http://schemas.openxmlformats.org/wordprocessingml/2006/main">
        <w:t xml:space="preserve">1. ਪਰਮੇਸ਼ੁਰ ਦੀ ਆਗਿਆਕਾਰੀ ਇੱਕ ਵਿਕਲਪ ਹੈ - 2 ਸਮੂਏਲ 22:45</w:t>
      </w:r>
    </w:p>
    <w:p/>
    <w:p>
      <w:r xmlns:w="http://schemas.openxmlformats.org/wordprocessingml/2006/main">
        <w:t xml:space="preserve">2. ਪਰਮੇਸ਼ੁਰ ਦੇ ਬਚਨ ਦੀ ਸ਼ਕਤੀ - 2 ਸਮੂਏਲ 22:45</w:t>
      </w:r>
    </w:p>
    <w:p/>
    <w:p>
      <w:r xmlns:w="http://schemas.openxmlformats.org/wordprocessingml/2006/main">
        <w:t xml:space="preserve">1. ਬਿਵਸਥਾ ਸਾਰ 30:19-20 - ਜੀਵਨ ਚੁਣੋ, ਤਾਂ ਜੋ ਤੁਸੀਂ ਅਤੇ ਤੁਹਾਡੇ ਉੱਤਰਾਧਿਕਾਰੀ ਜੀਓ ਅਤੇ ਯਹੋਵਾਹ ਆਪਣੇ ਪਰਮੇਸ਼ੁਰ ਨੂੰ ਪਿਆਰ ਕਰੋ ਅਤੇ ਉਸਦੀ ਅਵਾਜ਼ ਨੂੰ ਮੰਨੋ।</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2 ਸਮੂਏਲ 22:46 ਅਜਨਬੀ ਦੂਰ ਹੋ ਜਾਣਗੇ, ਅਤੇ ਉਹ ਆਪਣੇ ਨੇੜੇ ਦੇ ਸਥਾਨਾਂ ਤੋਂ ਡਰ ਜਾਣਗੇ।</w:t>
      </w:r>
    </w:p>
    <w:p/>
    <w:p>
      <w:r xmlns:w="http://schemas.openxmlformats.org/wordprocessingml/2006/main">
        <w:t xml:space="preserve">ਅਜਨਬੀ ਡਰ ਕੇ ਘਰਾਂ ਤੋਂ ਦੂਰ ਹੋ ਜਾਣਗੇ।</w:t>
      </w:r>
    </w:p>
    <w:p/>
    <w:p>
      <w:r xmlns:w="http://schemas.openxmlformats.org/wordprocessingml/2006/main">
        <w:t xml:space="preserve">1. ਡਰ ਦੀ ਸ਼ਕਤੀ: ਜਦੋਂ ਪ੍ਰਮਾਤਮਾ ਮੌਜੂਦ ਹੈ ਤਾਂ ਅਜਨਬੀ ਕਿਵੇਂ ਭੱਜਣਗੇ</w:t>
      </w:r>
    </w:p>
    <w:p/>
    <w:p>
      <w:r xmlns:w="http://schemas.openxmlformats.org/wordprocessingml/2006/main">
        <w:t xml:space="preserve">2. ਰੱਬ ਵਿੱਚ ਤਾਕਤ: ਅਣਜਾਣ ਦੇ ਡਰ ਨੂੰ ਦੂਰ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ਸਮੂਏਲ 22:47 ਯਹੋਵਾਹ ਜੀਉਂਦਾ ਹੈ; ਅਤੇ ਮੁਬਾਰਕ ਹੋਵੇ ਮੇਰੀ ਚੱਟਾਨ। ਅਤੇ ਮੇਰੀ ਮੁਕਤੀ ਦੀ ਚੱਟਾਨ ਦੇ ਪਰਮੇਸ਼ੁਰ ਨੂੰ ਉੱਚਾ ਕੀਤਾ ਜਾਵੇ।</w:t>
      </w:r>
    </w:p>
    <w:p/>
    <w:p>
      <w:r xmlns:w="http://schemas.openxmlformats.org/wordprocessingml/2006/main">
        <w:t xml:space="preserve">ਡੇਵਿਡ ਉਸ ਦੀ ਚੱਟਾਨ ਅਤੇ ਮੁਕਤੀ ਹੋਣ ਲਈ ਪਰਮੇਸ਼ੁਰ ਦੀ ਉਸਤਤਿ ਕਰਦਾ ਹੈ।</w:t>
      </w:r>
    </w:p>
    <w:p/>
    <w:p>
      <w:r xmlns:w="http://schemas.openxmlformats.org/wordprocessingml/2006/main">
        <w:t xml:space="preserve">1. ਪਰਮੇਸ਼ੁਰ ਸਾਡੀ ਚੱਟਾਨ ਅਤੇ ਸਾਡੀ ਮੁਕਤੀ ਹੈ</w:t>
      </w:r>
    </w:p>
    <w:p/>
    <w:p>
      <w:r xmlns:w="http://schemas.openxmlformats.org/wordprocessingml/2006/main">
        <w:t xml:space="preserve">2. ਪ੍ਰਭੂ ਜੀਉਂਦਾ ਹੈ ਅਤੇ ਧੰਨ ਹੈ</w:t>
      </w:r>
    </w:p>
    <w:p/>
    <w:p>
      <w:r xmlns:w="http://schemas.openxmlformats.org/wordprocessingml/2006/main">
        <w:t xml:space="preserve">1. ਜ਼ਬੂਰ 18:2 - ਯਹੋਵਾਹ ਮੇਰੀ ਚੱਟਾਨ, ਮੇਰਾ ਕਿਲਾ ਅਤੇ ਮੇਰਾ ਛੁਡਾਉਣ ਵਾਲਾ ਹੈ; ਮੇਰਾ ਪਰਮੇਸ਼ੁਰ ਮੇਰੀ ਚੱਟਾਨ ਹੈ, ਜਿਸ ਵਿੱਚ ਮੈਂ ਪਨਾਹ ਲੈਂਦਾ ਹਾਂ, ਮੇਰੀ ਢਾਲ ਅਤੇ ਮੇਰੀ ਮੁਕਤੀ ਦਾ ਸਿੰਗ ਹੈ।</w:t>
      </w:r>
    </w:p>
    <w:p/>
    <w:p>
      <w:r xmlns:w="http://schemas.openxmlformats.org/wordprocessingml/2006/main">
        <w:t xml:space="preserve">2. ਜ਼ਬੂਰ 62:7 - ਮੇਰੀ ਮੁਕਤੀ ਅਤੇ ਮੇਰੀ ਇੱਜ਼ਤ ਪਰਮੇਸ਼ੁਰ ਉੱਤੇ ਨਿਰਭਰ ਕਰਦੀ ਹੈ; ਉਹ ਮੇਰੀ ਸ਼ਕਤੀਸ਼ਾਲੀ ਚੱਟਾਨ, ਮੇਰੀ ਪਨਾਹ ਹੈ।</w:t>
      </w:r>
    </w:p>
    <w:p/>
    <w:p>
      <w:r xmlns:w="http://schemas.openxmlformats.org/wordprocessingml/2006/main">
        <w:t xml:space="preserve">2 ਸਮੂਏਲ 22:48 ਇਹ ਪਰਮੇਸ਼ੁਰ ਹੈ ਜੋ ਮੇਰਾ ਬਦਲਾ ਲੈਂਦਾ ਹੈ, ਅਤੇ ਲੋਕਾਂ ਨੂੰ ਮੇਰੇ ਅਧੀਨ ਕਰਦਾ ਹੈ,</w:t>
      </w:r>
    </w:p>
    <w:p/>
    <w:p>
      <w:r xmlns:w="http://schemas.openxmlformats.org/wordprocessingml/2006/main">
        <w:t xml:space="preserve">ਪਰਮੇਸ਼ੁਰ ਨੇ ਬਦਲਾ ਲਿਆ ਅਤੇ ਉਨ੍ਹਾਂ ਨੂੰ ਹੇਠਾਂ ਲਿਆਇਆ ਜੋ ਦਾਊਦ ਦੇ ਵਿਰੁੱਧ ਸਨ।</w:t>
      </w:r>
    </w:p>
    <w:p/>
    <w:p>
      <w:r xmlns:w="http://schemas.openxmlformats.org/wordprocessingml/2006/main">
        <w:t xml:space="preserve">1. ਪਰਮੇਸ਼ੁਰ ਦਾ ਨਿਆਂ: ਪਰਮੇਸ਼ੁਰ ਦੀ ਬਦਲਾ ਲੈਣ ਦੀ ਸ਼ਕਤੀ ਨੂੰ ਸਮਝਣਾ</w:t>
      </w:r>
    </w:p>
    <w:p/>
    <w:p>
      <w:r xmlns:w="http://schemas.openxmlformats.org/wordprocessingml/2006/main">
        <w:t xml:space="preserve">2. ਪਰਮੇਸ਼ੁਰ ਦੀ ਵਫ਼ਾਦਾਰੀ: ਉਸ ਦੀ ਸੁਰੱਖਿਆ ਵਿਚ ਆਰਾਮ ਦਾ ਅਨੁਭਵ ਕਰਨਾ</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18:47 - ਪ੍ਰਭੂ ਜੀਉਂਦਾ ਹੈ; ਅਤੇ ਮੁਬਾਰਕ ਹੋਵੇ ਮੇਰੀ ਚੱਟਾਨ। ਅਤੇ ਮੇਰੀ ਮੁਕਤੀ ਦੇ ਪਰਮੇਸ਼ੁਰ ਨੂੰ ਉੱਚਾ ਕੀਤਾ ਜਾਵੇ।</w:t>
      </w:r>
    </w:p>
    <w:p/>
    <w:p>
      <w:r xmlns:w="http://schemas.openxmlformats.org/wordprocessingml/2006/main">
        <w:t xml:space="preserve">2 ਸਮੂਏਲ 22:49 ਅਤੇ ਇਹ ਮੈਨੂੰ ਮੇਰੇ ਦੁਸ਼ਮਣਾਂ ਤੋਂ ਬਾਹਰ ਲਿਆਉਂਦਾ ਹੈ: ਤੂੰ ਮੈਨੂੰ ਉਨ੍ਹਾਂ ਤੋਂ ਉੱਚਾ ਕੀਤਾ ਜੋ ਮੇਰੇ ਵਿਰੁੱਧ ਉੱਠੇ, ਤੂੰ ਮੈਨੂੰ ਹਿੰਸਕ ਮਨੁੱਖ ਤੋਂ ਛੁਡਾਇਆ ਹੈ।</w:t>
      </w:r>
    </w:p>
    <w:p/>
    <w:p>
      <w:r xmlns:w="http://schemas.openxmlformats.org/wordprocessingml/2006/main">
        <w:t xml:space="preserve">ਪਰਮੇਸ਼ੁਰ ਵਫ਼ਾਦਾਰਾਂ ਨੂੰ ਉਨ੍ਹਾਂ ਦੇ ਦੁਸ਼ਮਣਾਂ ਤੋਂ ਛੁਡਾਉਂਦਾ ਹੈ ਅਤੇ ਉਨ੍ਹਾਂ ਨੂੰ ਉੱਚਾ ਚੁੱਕਦਾ ਹੈ।</w:t>
      </w:r>
    </w:p>
    <w:p/>
    <w:p>
      <w:r xmlns:w="http://schemas.openxmlformats.org/wordprocessingml/2006/main">
        <w:t xml:space="preserve">1. ਰੱਬ ਸਾਨੂੰ ਮੁਸੀਬਤ ਦੇ ਸਮੇਂ ਉੱਚਾ ਕਰੇਗਾ</w:t>
      </w:r>
    </w:p>
    <w:p/>
    <w:p>
      <w:r xmlns:w="http://schemas.openxmlformats.org/wordprocessingml/2006/main">
        <w:t xml:space="preserve">2. ਅਸੀਂ ਆਪਣੇ ਦੁਸ਼ਮਣਾਂ ਤੋਂ ਪਰਮੇਸ਼ੁਰ ਦੀ ਸੁਰੱਖਿਆ ਵਿਚ ਭਰੋਸਾ ਰੱਖ ਸਕਦੇ ਹਾਂ</w:t>
      </w:r>
    </w:p>
    <w:p/>
    <w:p>
      <w:r xmlns:w="http://schemas.openxmlformats.org/wordprocessingml/2006/main">
        <w:t xml:space="preserve">1. ਜ਼ਬੂਰ 18: 2-3 - "ਯਹੋਵਾਹ ਮੇਰੀ ਚੱਟਾਨ ਅਤੇ ਮੇਰਾ ਕਿਲਾ ਅਤੇ ਮੇਰਾ ਛੁਡਾਉਣ ਵਾਲਾ ਹੈ; ਮੇਰਾ ਪਰਮੇਸ਼ੁਰ, ਮੇਰੀ ਚੱਟਾਨ, ਜਿਸ ਵਿੱਚ ਮੈਂ ਪਨਾਹ ਲੈਂਦਾ ਹਾਂ; ਮੇਰੀ ਢਾਲ ਅਤੇ ਮੇਰੀ ਮੁਕਤੀ ਦਾ ਸਿੰਗ, ਮੇਰਾ ਗੜ੍ਹ ਅਤੇ ਮੇਰੀ ਪਨਾਹ, ਮੇਰੀ ਮੁਕਤੀਦਾਤਾ; ਤੁਸੀਂ ਮੈਨੂੰ ਹਿੰਸਾ ਤੋਂ ਬਚਾਓ।"</w:t>
      </w:r>
    </w:p>
    <w:p/>
    <w:p>
      <w:r xmlns:w="http://schemas.openxmlformats.org/wordprocessingml/2006/main">
        <w:t xml:space="preserve">2. ਰੋਮੀਆਂ 8:31-32 - "ਜੇਕਰ ਰੱਬ ਸਾਡੇ ਲਈ ਹੈ, ਤਾਂ ਸਾਡੇ ਵਿਰੁੱਧ ਕੌਣ ਹੋ ਸਕਦਾ ਹੈ? ਜਿਸ ਨੇ ਆਪਣੇ ਪੁੱਤਰ ਨੂੰ ਨਹੀਂ ਬਖਸ਼ਿਆ, ਪਰ ਉਸ ਨੂੰ ਸਾਡੇ ਸਾਰਿਆਂ ਲਈ ਦੇ ਦਿੱਤਾ, ਉਹ ਉਸ ਦੇ ਨਾਲ ਵੀ ਸਾਨੂੰ ਸਭ ਕੁਝ ਕਿਵੇਂ ਨਹੀਂ ਦੇਵੇਗਾ? ?"</w:t>
      </w:r>
    </w:p>
    <w:p/>
    <w:p>
      <w:r xmlns:w="http://schemas.openxmlformats.org/wordprocessingml/2006/main">
        <w:t xml:space="preserve">੨ ਸਮੂਏਲ ੨੨:੫੦ ਇਸ ਲਈ ਹੇ ਯਹੋਵਾਹ, ਮੈਂ ਕੌਮਾਂ ਵਿੱਚ ਤੇਰਾ ਧੰਨਵਾਦ ਕਰਾਂਗਾ, ਅਤੇ ਤੇਰੇ ਨਾਮ ਦਾ ਭਜਨ ਕਰਾਂਗਾ।</w:t>
      </w:r>
    </w:p>
    <w:p/>
    <w:p>
      <w:r xmlns:w="http://schemas.openxmlformats.org/wordprocessingml/2006/main">
        <w:t xml:space="preserve">1: ਸਾਨੂੰ ਹਮੇਸ਼ਾ ਪ੍ਰਮਾਤਮਾ ਦਾ ਸ਼ੁਕਰਗੁਜ਼ਾਰ ਹੋਣਾ ਚਾਹੀਦਾ ਹੈ, ਭਾਵੇਂ ਸਾਨੂੰ ਕਿਸੇ ਵੀ ਤਰ੍ਹਾਂ ਦਾ ਸਾਹਮਣਾ ਕਰਨਾ ਪੈਂਦਾ ਹੈ, ਅਤੇ ਸਭ ਤੋਂ ਵੱਧ ਉਸਦੀ ਉਸਤਤ ਕਰਨੀ ਚਾਹੀਦੀ ਹੈ।</w:t>
      </w:r>
    </w:p>
    <w:p/>
    <w:p>
      <w:r xmlns:w="http://schemas.openxmlformats.org/wordprocessingml/2006/main">
        <w:t xml:space="preserve">2: ਪ੍ਰਮਾਤਮਾ ਦਾ ਪਿਆਰ ਅਤੇ ਚੰਗਿਆਈ ਸਾਡੇ ਸ਼ਬਦਾਂ ਅਤੇ ਕੰਮਾਂ ਦੁਆਰਾ ਪ੍ਰਗਟ ਕੀਤੀ ਜਾਣੀ ਚਾਹੀਦੀ ਹੈ ਤਾਂ ਜੋ ਦੂਸਰੇ ਉਸਦੀ ਕਿਰਪਾ ਤੋਂ ਲਾਭ ਉਠਾ ਸਕਣ।</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ਜ਼ਬੂਰ 95:2 - ਆਓ ਅਸੀਂ ਉਸ ਦੀ ਹਜ਼ੂਰੀ ਵਿੱਚ ਧੰਨਵਾਦ ਨਾਲ ਆਈਏ; ਆਉ ਅਸੀਂ ਉਸਤਤ ਦੇ ਗੀਤਾਂ ਨਾਲ ਉਸ ਲਈ ਅਨੰਦਮਈ ਰੌਲਾ ਪਾਈਏ!</w:t>
      </w:r>
    </w:p>
    <w:p/>
    <w:p>
      <w:r xmlns:w="http://schemas.openxmlformats.org/wordprocessingml/2006/main">
        <w:t xml:space="preserve">2 ਸਮੂਏਲ 22:51 ਉਹ ਆਪਣੇ ਰਾਜੇ ਲਈ ਮੁਕਤੀ ਦਾ ਬੁਰਜ ਹੈ: ਅਤੇ ਆਪਣੇ ਮਸਹ ਕੀਤੇ ਹੋਏ, ਦਾਊਦ ਉੱਤੇ, ਅਤੇ ਉਸਦੀ ਅੰਸ ਉੱਤੇ ਸਦਾ ਲਈ ਦਯਾ ਕਰਦਾ ਹੈ।</w:t>
      </w:r>
    </w:p>
    <w:p/>
    <w:p>
      <w:r xmlns:w="http://schemas.openxmlformats.org/wordprocessingml/2006/main">
        <w:t xml:space="preserve">ਪਰਮੇਸ਼ੁਰ ਰਾਜਾ ਦਾਊਦ ਅਤੇ ਉਸ ਦੇ ਉੱਤਰਾਧਿਕਾਰੀਆਂ ਨੂੰ ਸਦਾ ਲਈ ਦਇਆ ਅਤੇ ਮੁਕਤੀ ਦਿਖਾਉਂਦਾ ਹੈ।</w:t>
      </w:r>
    </w:p>
    <w:p/>
    <w:p>
      <w:r xmlns:w="http://schemas.openxmlformats.org/wordprocessingml/2006/main">
        <w:t xml:space="preserve">1. ਮਸਹ ਕੀਤੇ ਹੋਏ ਲੋਕਾਂ ਲਈ ਦਇਆ ਦਿਖਾਉਣਾ: 2 ਸਮੂਏਲ 22:51 ਉੱਤੇ ਇੱਕ ਅਧਿਐਨ</w:t>
      </w:r>
    </w:p>
    <w:p/>
    <w:p>
      <w:r xmlns:w="http://schemas.openxmlformats.org/wordprocessingml/2006/main">
        <w:t xml:space="preserve">2. ਪਰਮੇਸ਼ੁਰ ਦਾ ਅਥਾਹ ਪਿਆਰ ਅਤੇ ਸੁਰੱਖਿਆ: 2 ਸਮੂਏਲ 22:51 'ਤੇ ਇੱਕ ਨਜ਼ਰ</w:t>
      </w:r>
    </w:p>
    <w:p/>
    <w:p>
      <w:r xmlns:w="http://schemas.openxmlformats.org/wordprocessingml/2006/main">
        <w:t xml:space="preserve">1. ਜ਼ਬੂਰ 18:2,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ਜ਼ਬੂਰ 89:20, "ਮੈਂ ਆਪਣੇ ਸੇਵਕ ਦਾਊਦ ਨੂੰ ਲੱਭ ਲਿਆ ਹੈ; ਮੈਂ ਆਪਣੇ ਪਵਿੱਤਰ ਤੇਲ ਨਾਲ ਉਸਨੂੰ ਮਸਹ ਕੀਤਾ ਹੈ।"</w:t>
      </w:r>
    </w:p>
    <w:p/>
    <w:p>
      <w:r xmlns:w="http://schemas.openxmlformats.org/wordprocessingml/2006/main">
        <w:t xml:space="preserve">2 ਸਮੂਏਲ ਅਧਿਆਇ 23 ਦਾਊਦ ਦੇ ਆਖ਼ਰੀ ਸ਼ਬਦਾਂ ਅਤੇ ਸ਼ਕਤੀਸ਼ਾਲੀ ਕੰਮਾਂ ਨੂੰ ਦਰਜ ਕਰਦਾ ਹੈ ਅਤੇ ਉਸ ਦੇ ਸੂਰਬੀਰਾਂ ਦੀ ਬਹਾਦਰੀ ਨੂੰ ਉਜਾਗਰ ਕਰਦਾ ਹੈ।</w:t>
      </w:r>
    </w:p>
    <w:p/>
    <w:p>
      <w:r xmlns:w="http://schemas.openxmlformats.org/wordprocessingml/2006/main">
        <w:t xml:space="preserve">ਪਹਿਲਾ ਪੈਰਾ: ਅਧਿਆਇ ਇੱਕ ਜਾਣ-ਪਛਾਣ ਨਾਲ ਸ਼ੁਰੂ ਹੁੰਦਾ ਹੈ ਜਿਸ ਵਿੱਚ ਕਿਹਾ ਗਿਆ ਹੈ ਕਿ ਇਹ ਯੱਸੀ ਦੇ ਪੁੱਤਰ ਡੇਵਿਡ ਦੇ ਆਖਰੀ ਸ਼ਬਦ ਹਨ, ਜਿਸ ਨੂੰ ਪਰਮੇਸ਼ੁਰ ਦੁਆਰਾ ਇਸਰਾਏਲ ਦੇ ਮਸਹ ਕੀਤੇ ਹੋਏ ਰਾਜੇ ਵਜੋਂ ਉੱਚਾ ਕੀਤਾ ਗਿਆ ਸੀ (2 ਸਮੂਏਲ 23:1-2)।</w:t>
      </w:r>
    </w:p>
    <w:p/>
    <w:p>
      <w:r xmlns:w="http://schemas.openxmlformats.org/wordprocessingml/2006/main">
        <w:t xml:space="preserve">ਦੂਜਾ ਪੈਰਾ: ਡੇਵਿਡ ਪਰਮੇਸ਼ੁਰ ਨਾਲ ਆਪਣੇ ਰਿਸ਼ਤੇ ਬਾਰੇ ਗੱਲ ਕਰਦਾ ਹੈ, ਇਹ ਸਵੀਕਾਰ ਕਰਦਾ ਹੈ ਕਿ ਉਸ ਨਾਲ ਪਰਮੇਸ਼ੁਰ ਦਾ ਨੇਮ ਸੁਰੱਖਿਅਤ ਅਤੇ ਸਦੀਵੀ ਹੈ। ਉਹ ਪਰਮੇਸ਼ੁਰ ਨੂੰ ਆਪਣੀ ਚੱਟਾਨ ਅਤੇ ਪਨਾਹ ਦੇ ਰੂਪ ਵਿੱਚ ਬਿਆਨ ਕਰਦਾ ਹੈ (2 ਸਮੂਏਲ 23:3-4)।</w:t>
      </w:r>
    </w:p>
    <w:p/>
    <w:p>
      <w:r xmlns:w="http://schemas.openxmlformats.org/wordprocessingml/2006/main">
        <w:t xml:space="preserve">ਤੀਜਾ ਪੈਰਾ: ਡੇਵਿਡ ਆਪਣੇ ਰਾਜ ਬਾਰੇ ਸੋਚਦਾ ਹੈ, ਇਹ ਦੱਸਦਾ ਹੈ ਕਿ ਕਿਵੇਂ ਇੱਕ ਸ਼ਾਸਕ ਜੋ ਪਰਮੇਸ਼ੁਰ ਤੋਂ ਡਰਦਾ ਹੈ ਨਿਆਂ ਅਤੇ ਖੁਸ਼ਹਾਲੀ ਲਿਆਉਂਦਾ ਹੈ। ਉਹ ਇਸ ਨੂੰ ਦੁਸ਼ਟ ਸ਼ਾਸਕਾਂ ਨਾਲ ਤੁਲਨਾ ਕਰਦਾ ਹੈ ਜੋ ਛੱਡੇ ਜਾਣ ਵਾਲੇ ਕੰਡਿਆਂ ਵਾਂਗ ਹਨ (2 ਸਮੂਏਲ 23:5)।</w:t>
      </w:r>
    </w:p>
    <w:p/>
    <w:p>
      <w:r xmlns:w="http://schemas.openxmlformats.org/wordprocessingml/2006/main">
        <w:t xml:space="preserve">4ਵਾਂ ਪੈਰਾ: ਅਧਿਆਇ ਫਿਰ ਦਾਊਦ ਦੇ ਸ਼ਕਤੀਸ਼ਾਲੀ ਆਦਮੀਆਂ ਦੇ ਕਾਰਨਾਮਿਆਂ ਨੂੰ ਉਜਾਗਰ ਕਰਨ ਲਈ ਧਿਆਨ ਕੇਂਦਰਿਤ ਕਰਦਾ ਹੈ। ਇਹ ਉਹਨਾਂ ਦੇ ਨਾਵਾਂ ਦੀ ਸੂਚੀ ਦਿੰਦਾ ਹੈ ਅਤੇ ਲੜਾਈ ਵਿੱਚ ਉਹਨਾਂ ਦੇ ਕੁਝ ਅਸਧਾਰਨ ਕਾਰਨਾਮੇ ਦਾ ਜ਼ਿਕਰ ਕਰਦਾ ਹੈ (2 ਸੈਮੂਅਲ 23:8-39)।</w:t>
      </w:r>
    </w:p>
    <w:p/>
    <w:p>
      <w:r xmlns:w="http://schemas.openxmlformats.org/wordprocessingml/2006/main">
        <w:t xml:space="preserve">5ਵਾਂ ਪੈਰਾਗ੍ਰਾਫ: ਤਿੰਨ ਖਾਸ ਯੋਧੇ ਜੋਸ਼ੇਬ-ਬਸ਼ਬੇਥ, ਏਲਾਜ਼ਾਰ ਅਤੇ ਸ਼ਮਾਹ ਨੂੰ ਭਾਰੀ ਮੁਸ਼ਕਲਾਂ ਦੇ ਵਿਰੁੱਧ ਇਸਰਾਏਲ ਦੀ ਰੱਖਿਆ ਵਿੱਚ ਬਹਾਦਰੀ ਦੇ ਉਨ੍ਹਾਂ ਦੇ ਬੇਮਿਸਾਲ ਕੰਮਾਂ ਲਈ ਚੁਣਿਆ ਗਿਆ ਹੈ (2 ਸਮੂਏਲ 23:8-12)।</w:t>
      </w:r>
    </w:p>
    <w:p/>
    <w:p>
      <w:r xmlns:w="http://schemas.openxmlformats.org/wordprocessingml/2006/main">
        <w:t xml:space="preserve">6ਵਾਂ ਪੈਰਾ: ਬਿਰਤਾਂਤ ਵਿੱਚ ਹੋਰ ਪ੍ਰਸਿੱਧ ਯੋਧਿਆਂ ਦਾ ਸੰਖੇਪ ਵਿੱਚ ਜ਼ਿਕਰ ਕੀਤਾ ਗਿਆ ਹੈ ਜਿਨ੍ਹਾਂ ਨੇ ਡੇਵਿਡ ਪ੍ਰਤੀ ਦਲੇਰੀ ਅਤੇ ਵਫ਼ਾਦਾਰੀ ਦਿਖਾਈ। ਉਹਨਾਂ ਦੇ ਕਾਰਨਾਮੇ ਵਿੱਚ ਦੁਸ਼ਮਣ ਦੇ ਦੈਂਤਾਂ ਦਾ ਸਾਹਮਣਾ ਕਰਨਾ ਜਾਂ ਫ਼ਲਿਸਤੀਨ ਦੇ ਵਿਰੁੱਧ ਲੜਾਈਆਂ ਸ਼ਾਮਲ ਹਨ (2 ਸੈਮੂਅਲ 23:13-17)।</w:t>
      </w:r>
    </w:p>
    <w:p/>
    <w:p>
      <w:r xmlns:w="http://schemas.openxmlformats.org/wordprocessingml/2006/main">
        <w:t xml:space="preserve">7ਵਾਂ ਪੈਰਾ: ਫਲਿਸਤੀਆਂ ਦੇ ਵਿਰੁੱਧ ਲੜਾਈ ਦੇ ਦੌਰਾਨ, ਡੇਵਿਡ ਨੇ ਬੈਤਲਹਮ ਦੇ ਨੇੜੇ ਇੱਕ ਖੂਹ ਤੋਂ ਪਾਣੀ ਦੀ ਤਾਂਘ ਜ਼ਾਹਰ ਕੀਤੀ। ਤਿੰਨ ਸੂਰਬੀਰ ਉਸ ਖੂਹ ਤੋਂ ਪਾਣੀ ਲਿਆਉਣ ਲਈ ਆਪਣੀਆਂ ਜਾਨਾਂ ਖ਼ਤਰੇ ਵਿਚ ਪਾਉਂਦੇ ਹਨ (2 ਸਮੂਏਲ 23:18-19)।</w:t>
      </w:r>
    </w:p>
    <w:p/>
    <w:p>
      <w:r xmlns:w="http://schemas.openxmlformats.org/wordprocessingml/2006/main">
        <w:t xml:space="preserve">8ਵਾਂ ਪੈਰਾ: ਹਾਲਾਂਕਿ, ਜਦੋਂ ਉਹ ਡੇਵਿਡ ਨੂੰ ਪਾਣੀ ਪੇਸ਼ ਕਰਦੇ ਹਨ, ਤਾਂ ਉਸਨੇ ਇਸਨੂੰ ਪ੍ਰਮਾਤਮਾ ਦੇ ਸਤਿਕਾਰ ਵਜੋਂ ਪੀਣ ਤੋਂ ਇਨਕਾਰ ਕਰ ਦਿੱਤਾ ਕਿਉਂਕਿ ਇਹ ਉਸਦੇ ਵਫ਼ਾਦਾਰ ਸਿਪਾਹੀਆਂ ਦੁਆਰਾ ਬਹੁਤ ਨਿੱਜੀ ਜੋਖਮ 'ਤੇ ਪ੍ਰਾਪਤ ਕੀਤਾ ਗਿਆ ਸੀ (2 ਸਮੂਏਲ 23:16-17)।</w:t>
      </w:r>
    </w:p>
    <w:p/>
    <w:p>
      <w:r xmlns:w="http://schemas.openxmlformats.org/wordprocessingml/2006/main">
        <w:t xml:space="preserve">9ਵਾਂ ਪੈਰਾ: ਅਧਿਆਇ ਰਾਜਾ ਡੇਵਿਡ ਦੇ ਰਾਜ ਦੌਰਾਨ ਉਨ੍ਹਾਂ ਦੇ ਬਹਾਦਰੀ ਭਰੇ ਕੰਮਾਂ ਲਈ ਜਾਣੇ ਜਾਂਦੇ ਪ੍ਰਮੁੱਖ ਯੋਧਿਆਂ ਦੇ ਵਾਧੂ ਨਾਵਾਂ ਦੀ ਸੂਚੀ ਦੇ ਕੇ ਸਮਾਪਤ ਹੁੰਦਾ ਹੈ (2 ਸੈਮੂਅਲ 23; 20-39)।</w:t>
      </w:r>
    </w:p>
    <w:p/>
    <w:p>
      <w:r xmlns:w="http://schemas.openxmlformats.org/wordprocessingml/2006/main">
        <w:t xml:space="preserve">ਸੰਖੇਪ ਵਿੱਚ, 2 ਸਮੂਏਲ ਦਾ 23ਵਾਂ ਅਧਿਆਇ ਰਾਜਾ ਡੇਵਿਡ ਦੇ ਆਖ਼ਰੀ ਸ਼ਬਦਾਂ ਅਤੇ ਸ਼ਕਤੀਸ਼ਾਲੀ ਕੰਮਾਂ ਨੂੰ ਪੇਸ਼ ਕਰਦਾ ਹੈ, ਡੇਵਿਡ ਨੇ ਪਰਮੇਸ਼ੁਰ ਨਾਲ ਆਪਣੇ ਰਿਸ਼ਤੇ ਨੂੰ ਦਰਸਾਉਂਦਾ ਹੈ, ਉਸ ਦੀ ਨੇਮ ਦੀ ਵਫ਼ਾਦਾਰੀ ਨੂੰ ਸਵੀਕਾਰ ਕਰਦਾ ਹੈ। ਉਹ ਧਰਮੀ ਸ਼ਾਸਨ ਦੀ ਚਰਚਾ ਕਰਦਾ ਹੈ ਅਤੇ ਇਸਨੂੰ ਦੁਸ਼ਟਤਾ ਨਾਲ ਤੁਲਨਾ ਕਰਦਾ ਹੈ, ਸੰਖੇਪ ਵਿੱਚ, ਚੈਪਟਰ ਫਿਰ ਡੇਵਿਡ ਦੇ ਸੂਰਬੀਰਾਂ ਦੇ ਬਹਾਦਰੀ ਭਰੇ ਕਾਰਨਾਮਿਆਂ ਨੂੰ ਉਜਾਗਰ ਕਰਦਾ ਹੈ, ਜਿਸ ਵਿੱਚ ਜੋਸ਼ੇਬ-ਬੈਸ਼ਬੇਥ, ਐਲੇਜ਼ਾਰ, ਸ਼ਮਾਹ, ਹੋਰ ਯੋਧਿਆਂ ਦਾ ਜ਼ਿਕਰ ਕੀਤਾ ਗਿਆ ਹੈ, ਅਤੇ ਤਿੰਨ ਇੱਕ ਤਾਂਘ ਦੀ ਇੱਛਾ ਨੂੰ ਪੂਰਾ ਕਰਨ ਲਈ ਆਪਣੀਆਂ ਜਾਨਾਂ ਨੂੰ ਜੋਖਮ ਵਿੱਚ ਪਾਉਂਦੇ ਹਨ। ਡੇਵਿਡ ਨੇ ਪ੍ਰਮਾਤਮਾ ਲਈ ਸ਼ਰਧਾ ਦੇ ਕਾਰਨ ਪਾਣੀ ਪੀਣ ਤੋਂ ਇਨਕਾਰ ਕਰ ਦਿੱਤਾ, ਸੰਖੇਪ ਵਿੱਚ, ਅਧਿਆਇ ਵਾਧੂ ਬਹਾਦਰ ਯੋਧਿਆਂ ਦੀ ਸੂਚੀ ਦੇ ਕੇ ਸਮਾਪਤ ਹੋਇਆ। ਇਹ ਯੁੱਧ ਵਿਚ ਵਫ਼ਾਦਾਰੀ, ਹਿੰਮਤ ਅਤੇ ਬ੍ਰਹਮ ਪੱਖ ਵਰਗੇ ਵਿਸ਼ਿਆਂ 'ਤੇ ਜ਼ੋਰ ਦਿੰਦਾ ਹੈ।</w:t>
      </w:r>
    </w:p>
    <w:p/>
    <w:p>
      <w:r xmlns:w="http://schemas.openxmlformats.org/wordprocessingml/2006/main">
        <w:t xml:space="preserve">2 ਸਮੂਏਲ 23:1 ਹੁਣ ਇਹ ਦਾਊਦ ਦੇ ਆਖ਼ਰੀ ਸ਼ਬਦ ਹਨ। ਯੱਸੀ ਦੇ ਪੁੱਤਰ ਦਾਊਦ ਨੇ ਆਖਿਆ, ਅਤੇ ਉਹ ਮਨੁੱਖ ਜਿਹੜਾ ਉੱਚਾ ਹੋਇਆ, ਯਾਕੂਬ ਦੇ ਪਰਮੇਸ਼ੁਰ ਦਾ ਮਸਹ ਕੀਤਾ ਹੋਇਆ ਅਤੇ ਇਸਰਾਏਲ ਦੇ ਮਿੱਠੇ ਜ਼ਬੂਰਾਂ ਦੇ ਲਿਖਾਰੀ ਨੇ ਆਖਿਆ,</w:t>
      </w:r>
    </w:p>
    <w:p/>
    <w:p>
      <w:r xmlns:w="http://schemas.openxmlformats.org/wordprocessingml/2006/main">
        <w:t xml:space="preserve">ਦਾਊਦ, ਯੱਸੀ ਦੇ ਪੁੱਤਰ ਅਤੇ ਯਾਕੂਬ ਦੇ ਪਰਮੇਸ਼ੁਰ ਦੇ ਮਸਹ ਕੀਤੇ ਹੋਏ, ਨੇ ਇਸਰਾਏਲ ਦੇ ਜ਼ਬੂਰਾਂ ਦੇ ਲਿਖਾਰੀ ਵਜੋਂ ਆਪਣੇ ਆਖ਼ਰੀ ਸ਼ਬਦ ਕਹੇ।</w:t>
      </w:r>
    </w:p>
    <w:p/>
    <w:p>
      <w:r xmlns:w="http://schemas.openxmlformats.org/wordprocessingml/2006/main">
        <w:t xml:space="preserve">1. ਡੇਵਿਡ ਦਾ ਮਸਹ ਕਰਨਾ: ਪਰਮੇਸ਼ੁਰ ਦੀ ਵਫ਼ਾਦਾਰੀ ਦੀ ਇੱਕ ਉਦਾਹਰਣ</w:t>
      </w:r>
    </w:p>
    <w:p/>
    <w:p>
      <w:r xmlns:w="http://schemas.openxmlformats.org/wordprocessingml/2006/main">
        <w:t xml:space="preserve">2. ਰੱਬ ਦੀ ਇੱਛਾ ਨੂੰ ਆਵਾਜ਼ ਦੇਣਾ: ਡੇਵਿਡ ਦੀ ਵਿਰਾਸਤ</w:t>
      </w:r>
    </w:p>
    <w:p/>
    <w:p>
      <w:r xmlns:w="http://schemas.openxmlformats.org/wordprocessingml/2006/main">
        <w:t xml:space="preserve">1. ਜ਼ਬੂਰ 89:20-21 ਮੈਂ ਆਪਣੇ ਸੇਵਕ ਡੇਵਿਡ ਨੂੰ ਲੱਭ ਲਿਆ ਹੈ; ਮੈਂ ਆਪਣੇ ਪਵਿੱਤਰ ਤੇਲ ਨਾਲ ਉਸਨੂੰ ਮਸਹ ਕੀਤਾ ਹੈ। ਮੇਰਾ ਹੱਥ ਸਦਾ ਉਸ ਦੇ ਨਾਲ ਰਹੇਗਾ; ਅਤੇ ਮੇਰੀ ਬਾਂਹ ਉਸਨੂੰ ਮਜ਼ਬੂਤ ਕਰੇਗੀ।</w:t>
      </w:r>
    </w:p>
    <w:p/>
    <w:p>
      <w:r xmlns:w="http://schemas.openxmlformats.org/wordprocessingml/2006/main">
        <w:t xml:space="preserve">2. 2 ਰਾਜਿਆਂ 2:9-11 ਅਤੇ ਅਜਿਹਾ ਹੋਇਆ, ਜਦੋਂ ਉਹ ਪਾਰ ਚਲੇ ਗਏ, ਤਾਂ ਏਲੀਯਾਹ ਨੇ ਅਲੀਸ਼ਾ ਨੂੰ ਕਿਹਾ, ਪੁੱਛ ਲੈ ਕਿ ਮੈਂ ਤੇਰੇ ਲਈ ਕੀ ਕਰਾਂ, ਇਸ ਤੋਂ ਪਹਿਲਾਂ ਕਿ ਮੈਂ ਤੇਰੇ ਕੋਲੋਂ ਖੋਹਿਆ ਜਾਵਾਂ। ਅਤੇ ਅਲੀਸ਼ਾ ਨੇ ਆਖਿਆ, ਮੈਂ ਤੈਨੂੰ ਬੇਨਤੀ ਕਰਦਾ ਹਾਂ, ਤੇਰੇ ਆਤਮਾ ਦਾ ਦੁੱਗਣਾ ਹਿੱਸਾ ਮੇਰੇ ਉੱਤੇ ਹੋਵੇ। ਉਸਨੇ ਆਖਿਆ, “ਤੂੰ ਇੱਕ ਔਖੀ ਚੀਜ਼ ਮੰਗੀ ਹੈ, ਪਰ ਜੇਕਰ ਤੂੰ ਮੈਨੂੰ ਤੇਰੇ ਕੋਲੋਂ ਖੋਹੇ ਜਾਣ ਵੇਲੇ ਵੇਖੇਂਗਾ, ਤਾਂ ਤੇਰੇ ਲਈ ਅਜਿਹਾ ਹੀ ਹੋਵੇਗਾ। ਪਰ ਜੇਕਰ ਨਹੀਂ, ਤਾਂ ਅਜਿਹਾ ਨਹੀਂ ਹੋਵੇਗਾ।</w:t>
      </w:r>
    </w:p>
    <w:p/>
    <w:p>
      <w:r xmlns:w="http://schemas.openxmlformats.org/wordprocessingml/2006/main">
        <w:t xml:space="preserve">2 ਸਮੂਏਲ 23:2 ਯਹੋਵਾਹ ਦਾ ਆਤਮਾ ਮੇਰੇ ਦੁਆਰਾ ਬੋਲਿਆ, ਅਤੇ ਉਹ ਦਾ ਬਚਨ ਮੇਰੀ ਜ਼ਬਾਨ ਵਿੱਚ ਸੀ।</w:t>
      </w:r>
    </w:p>
    <w:p/>
    <w:p>
      <w:r xmlns:w="http://schemas.openxmlformats.org/wordprocessingml/2006/main">
        <w:t xml:space="preserve">ਯਹੋਵਾਹ ਦਾ ਆਤਮਾ ਦਾਊਦ ਨਾਲ ਬੋਲਿਆ ਅਤੇ ਉਸਦਾ ਬਚਨ ਉਸਦੀ ਜ਼ਬਾਨ ਉੱਤੇ ਸੀ।</w:t>
      </w:r>
    </w:p>
    <w:p/>
    <w:p>
      <w:r xmlns:w="http://schemas.openxmlformats.org/wordprocessingml/2006/main">
        <w:t xml:space="preserve">1. ਸਾਡੇ ਜੀਵਨ ਵਿੱਚ ਪਰਮੇਸ਼ੁਰ ਦੀ ਇੱਛਾ ਨੂੰ ਕਿਵੇਂ ਸਮਝਣਾ ਹੈ</w:t>
      </w:r>
    </w:p>
    <w:p/>
    <w:p>
      <w:r xmlns:w="http://schemas.openxmlformats.org/wordprocessingml/2006/main">
        <w:t xml:space="preserve">2. ਪਰਮੇਸ਼ੁਰ ਦਾ ਬਚਨ ਬੋਲਣ ਦੀ ਸ਼ਕਤੀ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2 ਸਮੂਏਲ 23:3 ਇਸਰਾਏਲ ਦੇ ਪਰਮੇਸ਼ੁਰ ਨੇ ਆਖਿਆ, ਇਸਰਾਏਲ ਦੀ ਚੱਟਾਨ ਨੇ ਮੇਰੇ ਨਾਲ ਗੱਲ ਕੀਤੀ, ਜੋ ਮਨੁੱਖਾਂ ਉੱਤੇ ਰਾਜ ਕਰਦਾ ਹੈ ਉਹ ਧਰਮੀ ਹੋਵੇ, ਪਰਮੇਸ਼ੁਰ ਦੇ ਭੈ ਵਿੱਚ ਰਾਜ ਕਰੇ।</w:t>
      </w:r>
    </w:p>
    <w:p/>
    <w:p>
      <w:r xmlns:w="http://schemas.openxmlformats.org/wordprocessingml/2006/main">
        <w:t xml:space="preserve">ਪ੍ਰਮਾਤਮਾ ਹੁਕਮ ਦਿੰਦਾ ਹੈ ਕਿ ਅਧਿਕਾਰ ਵਾਲੇ ਲੋਕਾਂ ਨੂੰ ਨਿਆਂ ਅਤੇ ਧਾਰਮਿਕਤਾ ਨਾਲ ਰਾਜ ਕਰਨਾ ਚਾਹੀਦਾ ਹੈ, ਪ੍ਰਮਾਤਮਾ ਲਈ ਸਤਿਕਾਰ ਦੇ ਨਾਲ.</w:t>
      </w:r>
    </w:p>
    <w:p/>
    <w:p>
      <w:r xmlns:w="http://schemas.openxmlformats.org/wordprocessingml/2006/main">
        <w:t xml:space="preserve">1. ਸਹੀ ਢੰਗ ਨਾਲ ਰਾਜ ਕਰਨ ਲਈ ਨੇਤਾਵਾਂ ਦੀ ਜ਼ਿੰਮੇਵਾਰੀ</w:t>
      </w:r>
    </w:p>
    <w:p/>
    <w:p>
      <w:r xmlns:w="http://schemas.openxmlformats.org/wordprocessingml/2006/main">
        <w:t xml:space="preserve">2. ਸ਼ਕਤੀ ਦਾ ਭਾਰ ਅਤੇ ਰੱਬ ਦਾ ਡਰ</w:t>
      </w:r>
    </w:p>
    <w:p/>
    <w:p>
      <w:r xmlns:w="http://schemas.openxmlformats.org/wordprocessingml/2006/main">
        <w:t xml:space="preserve">1. ਜ਼ਬੂਰ 2:10-12 ਇਸ ਲਈ ਹੁਣ, ਹੇ ਰਾਜੋ, ਬੁੱਧਵਾਨ ਬਣੋ; ਹੇ ਧਰਤੀ ਦੇ ਹਾਕਮੋ, ਸਾਵਧਾਨ ਰਹੋ। ਡਰ ਨਾਲ ਪ੍ਰਭੂ ਦੀ ਸੇਵਾ ਕਰੋ, ਅਤੇ ਕੰਬਦੇ ਹੋਏ ਅਨੰਦ ਕਰੋ. ਪੁੱਤਰ ਨੂੰ ਚੁੰਮੋ, ਅਜਿਹਾ ਨਾ ਹੋਵੇ ਕਿ ਉਹ ਗੁੱਸੇ ਹੋ ਜਾਵੇ, ਅਤੇ ਤੁਸੀਂ ਰਸਤੇ ਵਿੱਚ ਨਾਸ਼ ਹੋ ਜਾਓ, ਕਿਉਂਕਿ ਉਸਦਾ ਕ੍ਰੋਧ ਜਲਦੀ ਭੜਕਦਾ ਹੈ। ਧੰਨ ਹਨ ਉਹ ਸਾਰੇ ਜੋ ਉਸ ਵਿੱਚ ਪਨਾਹ ਲੈਂਦੇ ਹਨ।</w:t>
      </w:r>
    </w:p>
    <w:p/>
    <w:p>
      <w:r xmlns:w="http://schemas.openxmlformats.org/wordprocessingml/2006/main">
        <w:t xml:space="preserve">2. ਕਹਾਉਤਾਂ 16:12-13 ਰਾਜਿਆਂ ਲਈ ਬੁਰਿਆਈ ਕਰਨਾ ਘਿਣਾਉਣਾ ਹੈ, ਕਿਉਂਕਿ ਇੱਕ ਸਿੰਘਾਸਣ ਧਰਮ ਉੱਤੇ ਸਥਾਪਿਤ ਹੁੰਦਾ ਹੈ। ਧਰਮੀ ਬੁੱਲ੍ਹ ਰਾਜੇ ਦੀ ਖੁਸ਼ੀ ਹਨ, ਅਤੇ ਉਹ ਉਸ ਨੂੰ ਪਿਆਰ ਕਰਦਾ ਹੈ ਜੋ ਸਹੀ ਬੋਲਦਾ ਹੈ।</w:t>
      </w:r>
    </w:p>
    <w:p/>
    <w:p>
      <w:r xmlns:w="http://schemas.openxmlformats.org/wordprocessingml/2006/main">
        <w:t xml:space="preserve">2 ਸਮੂਏਲ 23:4 ਅਤੇ ਉਹ ਸਵੇਰ ਦੀ ਰੋਸ਼ਨੀ ਵਰਗਾ ਹੋਵੇਗਾ, ਜਦੋਂ ਸੂਰਜ ਚੜ੍ਹਦਾ ਹੈ, ਬੱਦਲਾਂ ਤੋਂ ਰਹਿਤ ਸਵੇਰ। ਜਿਵੇਂ ਮੀਂਹ ਤੋਂ ਬਾਅਦ ਸਾਫ਼ ਚਮਕ ਕੇ ਧਰਤੀ ਵਿੱਚੋਂ ਕੋਮਲ ਘਾਹ ਉੱਗਦਾ ਹੈ।</w:t>
      </w:r>
    </w:p>
    <w:p/>
    <w:p>
      <w:r xmlns:w="http://schemas.openxmlformats.org/wordprocessingml/2006/main">
        <w:t xml:space="preserve">ਲੰਘਣਾ ਪਰਮੇਸ਼ੁਰ ਸਵੇਰ ਦੇ ਸੂਰਜ ਵਾਂਗ ਹੋਵੇਗਾ, ਬਿਨਾਂ ਕਿਸੇ ਬੱਦਲਾਂ ਦੇ ਪ੍ਰਕਾਸ਼ ਨਾਲ ਭਰਪੂਰ, ਅਤੇ ਘਾਹ ਵਰਗਾ ਜੋ ਸਾਫ਼ ਮੀਂਹ ਤੋਂ ਬਾਅਦ ਉੱਗਦਾ ਹੈ।</w:t>
      </w:r>
    </w:p>
    <w:p/>
    <w:p>
      <w:r xmlns:w="http://schemas.openxmlformats.org/wordprocessingml/2006/main">
        <w:t xml:space="preserve">1. ਰੱਬ ਦਾ ਪਿਆਰ ਅਤੇ ਅਨੰਦ ਇੱਕ ਚਮਕਦਾਰ ਸਵੇਰ ਦੇ ਸੂਰਜ ਵਾਂਗ ਹੈ।</w:t>
      </w:r>
    </w:p>
    <w:p/>
    <w:p>
      <w:r xmlns:w="http://schemas.openxmlformats.org/wordprocessingml/2006/main">
        <w:t xml:space="preserve">2. ਪ੍ਰਮਾਤਮਾ ਦੀ ਕਿਰਪਾ ਸਾਫ਼ ਮੀਂਹ ਤੋਂ ਬਾਅਦ ਕੋਮਲ ਘਾਹ ਵਰਗੀ ਹੈ।</w:t>
      </w:r>
    </w:p>
    <w:p/>
    <w:p>
      <w:r xmlns:w="http://schemas.openxmlformats.org/wordprocessingml/2006/main">
        <w:t xml:space="preserve">1. ਯਸਾਯਾਹ 9:2 - ਹਨੇਰੇ ਵਿੱਚ ਚੱਲਣ ਵਾਲੇ ਲੋਕਾਂ ਨੇ ਇੱਕ ਮਹਾਨ ਰੋਸ਼ਨੀ ਦੇਖੀ ਹੈ; ਜਿਹੜੇ ਮੌਤ ਦੇ ਸਾਯੇ ਦੀ ਧਰਤੀ ਵਿੱਚ ਰਹਿੰਦੇ ਸਨ, ਉਹਨਾਂ ਉੱਤੇ ਇੱਕ ਰੋਸ਼ਨੀ ਚਮਕੀ ਹੈ।</w:t>
      </w:r>
    </w:p>
    <w:p/>
    <w:p>
      <w:r xmlns:w="http://schemas.openxmlformats.org/wordprocessingml/2006/main">
        <w:t xml:space="preserve">2. ਜ਼ਬੂਰ 103:5 - ਜੋ ਤੁਹਾਡੇ ਮੂੰਹ ਨੂੰ ਚੰਗੀਆਂ ਚੀਜ਼ਾਂ ਨਾਲ ਸੰਤੁਸ਼ਟ ਕਰਦਾ ਹੈ, ਤਾਂ ਜੋ ਤੁਹਾਡੀ ਜਵਾਨੀ ਉਕਾਬ ਵਾਂਗ ਨਵੀਂ ਹੋ ਜਾਵੇ।</w:t>
      </w:r>
    </w:p>
    <w:p/>
    <w:p>
      <w:r xmlns:w="http://schemas.openxmlformats.org/wordprocessingml/2006/main">
        <w:t xml:space="preserve">2 ਸਮੂਏਲ 23:5 ਭਾਵੇਂ ਮੇਰਾ ਘਰ ਪਰਮੇਸ਼ੁਰ ਨਾਲ ਅਜਿਹਾ ਨਾ ਹੋਵੇ। ਫਿਰ ਵੀ ਉਸਨੇ ਮੇਰੇ ਨਾਲ ਇੱਕ ਸਦੀਵੀ ਇਕਰਾਰਨਾਮਾ ਕੀਤਾ ਹੈ, ਜੋ ਸਾਰੀਆਂ ਚੀਜ਼ਾਂ ਵਿੱਚ ਆਦੇਸ਼ ਦਿੱਤਾ ਗਿਆ ਹੈ, ਅਤੇ ਨਿਸ਼ਚਿਤ ਹੈ: ਕਿਉਂਕਿ ਇਹ ਸਭ ਮੇਰੀ ਮੁਕਤੀ ਹੈ, ਅਤੇ ਮੇਰੀ ਸਾਰੀ ਇੱਛਾ ਹੈ, ਭਾਵੇਂ ਉਹ ਇਸਨੂੰ ਵਧਣ ਲਈ ਨਹੀਂ ਬਣਾਉਂਦਾ.</w:t>
      </w:r>
    </w:p>
    <w:p/>
    <w:p>
      <w:r xmlns:w="http://schemas.openxmlformats.org/wordprocessingml/2006/main">
        <w:t xml:space="preserve">ਪ੍ਰਮਾਤਮਾ ਨੇ ਸਾਡੇ ਨਾਲ ਇੱਕ ਸਦੀਵੀ ਇਕਰਾਰਨਾਮਾ ਕੀਤਾ ਹੈ ਜੋ ਸਾਰੀਆਂ ਚੀਜ਼ਾਂ ਵਿੱਚ ਆਰਡਰ ਕੀਤਾ ਗਿਆ ਹੈ ਅਤੇ ਯਕੀਨੀ ਹੈ, ਜੋ ਸਾਡੀ ਮੁਕਤੀ ਅਤੇ ਸਾਡੀ ਇੱਛਾ ਹੈ।</w:t>
      </w:r>
    </w:p>
    <w:p/>
    <w:p>
      <w:r xmlns:w="http://schemas.openxmlformats.org/wordprocessingml/2006/main">
        <w:t xml:space="preserve">1. ਇੱਕ ਸਦੀਵੀ ਨੇਮ ਦਾ ਅਟੱਲ ਵਾਅਦਾ</w:t>
      </w:r>
    </w:p>
    <w:p/>
    <w:p>
      <w:r xmlns:w="http://schemas.openxmlformats.org/wordprocessingml/2006/main">
        <w:t xml:space="preserve">2. ਪਰਮੇਸ਼ੁਰ ਦੇ ਨੇਮ ਦੁਆਰਾ ਮੁਕਤੀ ਅਤੇ ਸੁਰੱਖਿਆ</w:t>
      </w:r>
    </w:p>
    <w:p/>
    <w:p>
      <w:r xmlns:w="http://schemas.openxmlformats.org/wordprocessingml/2006/main">
        <w:t xml:space="preserve">1. ਯਸਾਯਾਹ 55:3 - "ਆਪਣਾ ਕੰਨ ਲਗਾਓ, ਅਤੇ ਮੇਰੇ ਕੋਲ ਆਓ; ਸੁਣੋ, ਤਾਂ ਜੋ ਤੇਰੀ ਆਤਮਾ ਜੀਉਂਦਾ ਰਹੇ; ਅਤੇ ਮੈਂ ਤੁਹਾਡੇ ਨਾਲ ਇੱਕ ਸਦੀਵੀ ਨੇਮ ਬਣਾਵਾਂਗਾ, ਦਾਊਦ ਲਈ ਮੇਰਾ ਅਡੋਲ, ਪੱਕਾ ਪਿਆਰ।"</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ਸਮੂਏਲ 23:6 ਪਰ ਬਲਿਆਲ ਦੇ ਪੁੱਤਰ ਉਹ ਸਾਰੇ ਕੰਡਿਆਂ ਵਾਂਗ ਹੋਣਗੇ, ਕਿਉਂਕਿ ਉਹ ਹੱਥਾਂ ਨਾਲ ਨਹੀਂ ਫੜੇ ਜਾ ਸਕਦੇ।</w:t>
      </w:r>
    </w:p>
    <w:p/>
    <w:p>
      <w:r xmlns:w="http://schemas.openxmlformats.org/wordprocessingml/2006/main">
        <w:t xml:space="preserve">ਬੇਲੀਅਲ ਦੇ ਪੁੱਤਰਾਂ ਦੀ ਤੁਲਨਾ ਉਨ੍ਹਾਂ ਕੰਡਿਆਂ ਨਾਲ ਕੀਤੀ ਗਈ ਹੈ ਜਿਨ੍ਹਾਂ ਨੂੰ ਹੱਥਾਂ ਨਾਲ ਨਹੀਂ ਲਿਆ ਜਾ ਸਕਦਾ।</w:t>
      </w:r>
    </w:p>
    <w:p/>
    <w:p>
      <w:r xmlns:w="http://schemas.openxmlformats.org/wordprocessingml/2006/main">
        <w:t xml:space="preserve">1. ਵਿਸ਼ਵਾਸ ਤੋਂ ਰਹਿਤ ਜੀਵਨ ਨੂੰ ਪ੍ਰਭੂ ਦਾ ਹੱਥ ਨਹੀਂ ਛੂਹ ਸਕਦਾ।</w:t>
      </w:r>
    </w:p>
    <w:p/>
    <w:p>
      <w:r xmlns:w="http://schemas.openxmlformats.org/wordprocessingml/2006/main">
        <w:t xml:space="preserve">2. ਸਾਨੂੰ ਵਿਸ਼ਵਾਸ ਨਾਲ ਚਿੰਬੜੇ ਰਹਿ ਕੇ ਆਪਣੇ ਆਪ ਨੂੰ ਬੇਲੀਅਲ ਦੇ ਪ੍ਰਭਾਵਾਂ ਤੋਂ ਬਚਾਉਣਾ ਚਾਹੀਦਾ ਹੈ।</w:t>
      </w:r>
    </w:p>
    <w:p/>
    <w:p>
      <w:r xmlns:w="http://schemas.openxmlformats.org/wordprocessingml/2006/main">
        <w:t xml:space="preserve">1. 2 ਕੁਰਿੰਥੀਆਂ 5:7 - ਕਿਉਂਕਿ ਅਸੀਂ ਵਿਸ਼ਵਾਸ ਨਾਲ ਚੱਲਦੇ ਹਾਂ, ਨਜ਼ਰ ਨਾਲ ਨਹੀਂ।</w:t>
      </w:r>
    </w:p>
    <w:p/>
    <w:p>
      <w:r xmlns:w="http://schemas.openxmlformats.org/wordprocessingml/2006/main">
        <w:t xml:space="preserve">2. ਮੱਤੀ 11:29 - ਮੇਰਾ ਜੂਲਾ ਆਪਣੇ ਉੱਤੇ ਲਓ, ਅਤੇ ਮੇਰੇ ਬਾਰੇ ਸਿੱਖੋ; ਕਿਉਂਕਿ ਮੈਂ ਨਿਮਰ ਅਤੇ ਨਿਮਰ ਦਿਲ ਹਾਂ।</w:t>
      </w:r>
    </w:p>
    <w:p/>
    <w:p>
      <w:r xmlns:w="http://schemas.openxmlformats.org/wordprocessingml/2006/main">
        <w:t xml:space="preserve">2 ਸਮੂਏਲ 23:7 ਪਰ ਜਿਹੜਾ ਆਦਮੀ ਉਨ੍ਹਾਂ ਨੂੰ ਛੂਹੇਗਾ ਉਸ ਨੂੰ ਲੋਹੇ ਅਤੇ ਬਰਛੇ ਦੀ ਲਾਠੀ ਨਾਲ ਵਾੜਿਆ ਜਾਣਾ ਚਾਹੀਦਾ ਹੈ। ਅਤੇ ਉਨ੍ਹਾਂ ਨੂੰ ਉਸੇ ਥਾਂ 'ਤੇ ਪੂਰੀ ਤਰ੍ਹਾਂ ਅੱਗ ਨਾਲ ਸਾੜ ਦਿੱਤਾ ਜਾਵੇਗਾ।</w:t>
      </w:r>
    </w:p>
    <w:p/>
    <w:p>
      <w:r xmlns:w="http://schemas.openxmlformats.org/wordprocessingml/2006/main">
        <w:t xml:space="preserve">ਡੇਵਿਡ ਇੱਕ ਬਹਾਦਰ ਯੋਧੇ ਬਾਰੇ ਦੱਸਦਾ ਹੈ ਜਿਸ ਨੇ ਦੁਸ਼ਮਣਾਂ ਦੇ ਇੱਕ ਸਮੂਹ ਦੇ ਵਿਰੁੱਧ ਨਿਡਰਤਾ ਨਾਲ ਲੜਿਆ, ਲੋਹੇ ਅਤੇ ਬਰਛੇ ਦੁਆਰਾ ਸੁਰੱਖਿਅਤ ਕੀਤਾ ਗਿਆ, ਅਤੇ ਜਿਸ ਨੂੰ ਅੰਤ ਵਿੱਚ ਜ਼ਿੰਦਾ ਸਾੜ ਦਿੱਤਾ ਗਿਆ।</w:t>
      </w:r>
    </w:p>
    <w:p/>
    <w:p>
      <w:r xmlns:w="http://schemas.openxmlformats.org/wordprocessingml/2006/main">
        <w:t xml:space="preserve">1. ਮੁਸੀਬਤ ਦੇ ਸਾਮ੍ਹਣੇ ਹਿੰਮਤ ਅਤੇ ਵਚਨਬੱਧਤਾ</w:t>
      </w:r>
    </w:p>
    <w:p/>
    <w:p>
      <w:r xmlns:w="http://schemas.openxmlformats.org/wordprocessingml/2006/main">
        <w:t xml:space="preserve">2. ਔਖੇ ਹਾਲਾਤਾਂ ਦੇ ਬਾਵਜੂਦ ਨਿਹਚਾ ਵਿੱਚ ਪੱਕੇ ਰਹਿਣਾ</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ਮੱਤੀ 10:28 -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2 ਸਮੂਏਲ 23:8 ਉਨ੍ਹਾਂ ਸੂਰਬੀਰਾਂ ਦੇ ਨਾਮ ਹਨ ਜਿਹੜੇ ਦਾਊਦ ਕੋਲ ਸਨ: ਟਾਕਮੋਨੀ ਜੋ ਗੱਦੀ ਉੱਤੇ ਬੈਠਾ ਸੀ, ਸਰਦਾਰਾਂ ਵਿੱਚੋਂ ਸਰਦਾਰ; ਉਹੀ ਅਦੀਨੋ ਈਜ਼ਨਾਈਟ ਸੀ: ਉਸਨੇ ਅੱਠ ਸੌ ਦੇ ਵਿਰੁੱਧ ਆਪਣਾ ਬਰਛਾ ਚੁੱਕਿਆ, ਜਿਨ੍ਹਾਂ ਨੂੰ ਉਸਨੇ ਇੱਕ ਵਾਰ ਵਿੱਚ ਮਾਰਿਆ ਸੀ।</w:t>
      </w:r>
    </w:p>
    <w:p/>
    <w:p>
      <w:r xmlns:w="http://schemas.openxmlformats.org/wordprocessingml/2006/main">
        <w:t xml:space="preserve">ਐਡੀਨੋ ਈਜ਼ਨਾਈਟ ਇੱਕ ਸ਼ਕਤੀਸ਼ਾਲੀ ਯੋਧਾ ਸੀ ਜਿਸਨੇ ਇੱਕ ਲੜਾਈ ਵਿੱਚ 800 ਲੋਕਾਂ ਨੂੰ ਮਾਰਿਆ ਸੀ।</w:t>
      </w:r>
    </w:p>
    <w:p/>
    <w:p>
      <w:r xmlns:w="http://schemas.openxmlformats.org/wordprocessingml/2006/main">
        <w:t xml:space="preserve">1. ਪਰਮੇਸ਼ੁਰ ਵਿੱਚ ਵਿਸ਼ਵਾਸ ਦੀ ਸ਼ਕਤੀ - 2 ਇਤਹਾਸ 20:15</w:t>
      </w:r>
    </w:p>
    <w:p/>
    <w:p>
      <w:r xmlns:w="http://schemas.openxmlformats.org/wordprocessingml/2006/main">
        <w:t xml:space="preserve">2. ਏਕਤਾ ਦੀ ਤਾਕਤ - ਜ਼ਬੂਰ 133:1-3</w:t>
      </w:r>
    </w:p>
    <w:p/>
    <w:p>
      <w:r xmlns:w="http://schemas.openxmlformats.org/wordprocessingml/2006/main">
        <w:t xml:space="preserve">1. 2 ਇਤਹਾਸ 20:15 - "ਅਤੇ ਉਸ ਨੇ ਕਿਹਾ, ਹੇ ਸਾਰੇ ਯਹੂਦਾਹ ਅਤੇ ਯਰੂਸ਼ਲਮ ਦੇ ਵਾਸੀਓ, ਅਤੇ ਹੇ ਰਾਜਾ ਯਹੋਸ਼ਾਫ਼ਾਟ, ਸੁਣੋ, ਯਹੋਵਾਹ ਤੁਹਾਨੂੰ ਇਸ ਤਰ੍ਹਾਂ ਆਖਦਾ ਹੈ, ਇਸ ਵੱਡੀ ਭੀੜ ਦੇ ਕਾਰਨ ਨਾ ਡਰੋ ਅਤੇ ਨਾ ਘਬਰਾਓ, ਕਿਉਂਕਿ ਲੜਾਈ ਤੁਹਾਡੀ ਨਹੀਂ, ਰੱਬ ਦੀ ਹੈ।"</w:t>
      </w:r>
    </w:p>
    <w:p/>
    <w:p>
      <w:r xmlns:w="http://schemas.openxmlformats.org/wordprocessingml/2006/main">
        <w:t xml:space="preserve">2. ਜ਼ਬੂਰ 133: 1-3 - "ਵੇਖੋ, ਭਰਾਵਾਂ ਦਾ ਏਕਤਾ ਵਿੱਚ ਰਹਿਣਾ ਕਿੰਨਾ ਚੰਗਾ ਅਤੇ ਕਿੰਨਾ ਸੁਹਾਵਣਾ ਹੈ! ਇਹ ਸਿਰ ਉੱਤੇ ਕੀਮਤੀ ਅਤਰ ਵਰਗਾ ਹੈ, ਜੋ ਦਾੜ੍ਹੀ ਉੱਤੇ ਡਿੱਗਿਆ, ਇੱਥੋਂ ਤੱਕ ਕਿ ਹਾਰੂਨ ਦੀ ਦਾੜ੍ਹੀ: ਉਹ ਚਲੀ ਗਈ। ਉਸਦੇ ਬਸਤਰਾਂ ਦੇ ਸਿਰਿਆਂ ਤੱਕ; ਹਰਮੋਨ ਦੀ ਤ੍ਰੇਲ ਵਾਂਗ, ਅਤੇ ਸੀਯੋਨ ਦੇ ਪਹਾੜਾਂ ਉੱਤੇ ਡਿੱਗਣ ਵਾਲੀ ਤ੍ਰੇਲ ਵਾਂਗ; ਕਿਉਂਕਿ ਉੱਥੇ ਪ੍ਰਭੂ ਨੇ ਬਰਕਤ ਦਾ ਹੁਕਮ ਦਿੱਤਾ, ਇੱਥੋਂ ਤੱਕ ਕਿ ਸਦਾ ਲਈ ਜੀਵਨ।"</w:t>
      </w:r>
    </w:p>
    <w:p/>
    <w:p>
      <w:r xmlns:w="http://schemas.openxmlformats.org/wordprocessingml/2006/main">
        <w:t xml:space="preserve">੨ ਸਮੂਏਲ ਦੀ ਦੂਜੀ ਪੋਥੀ 23:9 ਅਤੇ ਉਹ ਦੇ ਪਿਛੋਂ ਦੋਦੋ ਅਹੋਹੀ ਦਾ ਪੁੱਤਰ ਅਲਆਜ਼ਾਰ ਸੀ, ਜੋ ਦਾਊਦ ਦੇ ਨਾਲ ਦੇ ਤਿੰਨ ਸੂਰਬੀਰਾਂ ਵਿੱਚੋਂ ਇੱਕ ਸੀ, ਜਦੋਂ ਉਨ੍ਹਾਂ ਨੇ ਫ਼ਲਿਸਤੀਆਂ ਨੂੰ ਜਿਹੜੇ ਉੱਥੇ ਲੜਾਈ ਲਈ ਇਕੱਠੇ ਹੋਏ ਸਨ, ਟਾਲ ਦਿੱਤਾ ਅਤੇ ਇਸਰਾਏਲ ਦੇ ਲੋਕ ਚਲੇ ਗਏ।</w:t>
      </w:r>
    </w:p>
    <w:p/>
    <w:p>
      <w:r xmlns:w="http://schemas.openxmlformats.org/wordprocessingml/2006/main">
        <w:t xml:space="preserve">ਡੋਡੋ ਅਹੋਹੀ ਦਾ ਪੁੱਤਰ ਅਲਆਜ਼ਾਰ, ਉਨ੍ਹਾਂ ਤਿੰਨ ਸੂਰਬੀਰਾਂ ਵਿੱਚੋਂ ਇੱਕ ਸੀ ਜੋ ਦਾਊਦ ਦੇ ਨਾਲ ਸਨ ਜਦੋਂ ਉਨ੍ਹਾਂ ਨੇ ਲੜਾਈ ਵਿੱਚ ਫਲਿਸਤੀਆਂ ਦਾ ਵਿਰੋਧ ਕੀਤਾ ਸੀ।</w:t>
      </w:r>
    </w:p>
    <w:p/>
    <w:p>
      <w:r xmlns:w="http://schemas.openxmlformats.org/wordprocessingml/2006/main">
        <w:t xml:space="preserve">1. ਏਕਤਾ ਦੀ ਤਾਕਤ: ਕਿਵੇਂ ਪ੍ਰਮਾਤਮਾ ਮਹਾਨ ਚੀਜ਼ਾਂ ਨੂੰ ਪੂਰਾ ਕਰਨ ਲਈ ਕੁਝ ਲੋਕਾਂ ਦੀ ਵਰਤੋਂ ਕਰਦਾ ਹੈ</w:t>
      </w:r>
    </w:p>
    <w:p/>
    <w:p>
      <w:r xmlns:w="http://schemas.openxmlformats.org/wordprocessingml/2006/main">
        <w:t xml:space="preserve">2. ਮੁਸੀਬਤ ਦੇ ਸਾਮ੍ਹਣੇ ਹਿੰਮਤ: ਏਲਾਜ਼ਾਰ ਅਤੇ ਉਸਦੀ ਵਫ਼ਾਦਾਰ ਸੇਵਾ ਦੀ ਕਹਾਣੀ</w:t>
      </w:r>
    </w:p>
    <w:p/>
    <w:p>
      <w:r xmlns:w="http://schemas.openxmlformats.org/wordprocessingml/2006/main">
        <w:t xml:space="preserve">1. 1 ਇਤਹਾਸ 11:11-12 - ਅਤੇ ਉਸਦੇ ਬਾਅਦ ਡੋਡੋ ਦਾ ਪੁੱਤਰ ਅਲਆਜ਼ਾਰ ਸੀ, ਅਹੋਹੀ, ਜੋ ਦਾਊਦ ਦੇ ਨਾਲ ਤਿੰਨ ਸੂਰਬੀਰਾਂ ਵਿੱਚੋਂ ਇੱਕ ਸੀ ਜਦੋਂ ਉਨ੍ਹਾਂ ਨੇ ਲੜਾਈ ਲਈ ਇਕੱਠੇ ਹੋਏ ਫਲਿਸਤੀਆਂ ਦਾ ਵਿਰੋਧ ਕੀਤਾ ਸੀ। ਅਤੇ ਉਹ ਲੜਾਈ ਲਈ ਇਕੱਠੇ ਹੋਏ ਅਤੇ ਦਾਊਦ ਲੋਕਾਂ ਵਿੱਚ ਮੌਜੂਦ ਸੀ।</w:t>
      </w:r>
    </w:p>
    <w:p/>
    <w:p>
      <w:r xmlns:w="http://schemas.openxmlformats.org/wordprocessingml/2006/main">
        <w:t xml:space="preserve">2. ਅਫ਼ਸੀਆਂ 6:10-18 -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w:t>
      </w:r>
    </w:p>
    <w:p/>
    <w:p>
      <w:r xmlns:w="http://schemas.openxmlformats.org/wordprocessingml/2006/main">
        <w:t xml:space="preserve">2 ਸਮੂਏਲ 23:10 ਉਹ ਉੱਠਿਆ ਅਤੇ ਫ਼ਲਿਸਤੀਆਂ ਨੂੰ ਉਦੋਂ ਤੱਕ ਮਾਰਿਆ ਜਦ ਤੱਕ ਉਹ ਦਾ ਹੱਥ ਥੱਕ ਨਾ ਗਿਆ ਅਤੇ ਉਹ ਦਾ ਹੱਥ ਤਲਵਾਰ ਨਾਲ ਟਿਕ ਗਿਆ ਅਤੇ ਯਹੋਵਾਹ ਨੇ ਉਸ ਦਿਨ ਵੱਡੀ ਜਿੱਤ ਪ੍ਰਾਪਤ ਕੀਤੀ। ਅਤੇ ਲੋਕ ਸਿਰਫ਼ ਲੁੱਟਣ ਲਈ ਉਸਦੇ ਪਿੱਛੇ ਮੁੜੇ।</w:t>
      </w:r>
    </w:p>
    <w:p/>
    <w:p>
      <w:r xmlns:w="http://schemas.openxmlformats.org/wordprocessingml/2006/main">
        <w:t xml:space="preserve">ਦਾਊਦ ਫ਼ਲਿਸਤੀਆਂ ਨਾਲ ਲੜਿਆ ਅਤੇ ਜਿੱਤ ਗਿਆ ਅਤੇ ਲੋਕ ਸਿਰਫ਼ ਲੁੱਟ ਦਾ ਮਾਲ ਲੈਣ ਲਈ ਉਸ ਦਾ ਪਿੱਛਾ ਕੀਤਾ।</w:t>
      </w:r>
    </w:p>
    <w:p/>
    <w:p>
      <w:r xmlns:w="http://schemas.openxmlformats.org/wordprocessingml/2006/main">
        <w:t xml:space="preserve">1. ਪਰਮੇਸ਼ੁਰ ਉਨ੍ਹਾਂ ਨੂੰ ਇਨਾਮ ਦਿੰਦਾ ਹੈ ਜੋ ਸਹੀ ਲਈ ਲੜਦੇ ਹਨ।</w:t>
      </w:r>
    </w:p>
    <w:p/>
    <w:p>
      <w:r xmlns:w="http://schemas.openxmlformats.org/wordprocessingml/2006/main">
        <w:t xml:space="preserve">2. ਸਾਨੂੰ ਲਾਲਚ ਜਾਂ ਸੁਆਰਥ ਦੁਆਰਾ ਪ੍ਰੇਰਿਤ ਨਹੀਂ ਹੋਣਾ ਚਾਹੀਦਾ ਹੈ।</w:t>
      </w:r>
    </w:p>
    <w:p/>
    <w:p>
      <w:r xmlns:w="http://schemas.openxmlformats.org/wordprocessingml/2006/main">
        <w:t xml:space="preserve">1. 1 ਸਮੂਏਲ 17:47 ਅਤੇ ਇਹ ਸਾਰੀ ਸਭਾ ਜਾਣ ਲਵੇਗੀ ਕਿ ਯਹੋਵਾਹ ਤਲਵਾਰ ਅਤੇ ਬਰਛੇ ਨਾਲ ਨਹੀਂ ਬਚਾਉਂਦਾ, ਕਿਉਂਕਿ ਲੜਾਈ ਯਹੋਵਾਹ ਦੀ ਹੈ, ਅਤੇ ਉਹ ਤੁਹਾਨੂੰ ਸਾਡੇ ਹੱਥਾਂ ਵਿੱਚ ਦੇ ਦੇਵੇਗਾ।</w:t>
      </w:r>
    </w:p>
    <w:p/>
    <w:p>
      <w:r xmlns:w="http://schemas.openxmlformats.org/wordprocessingml/2006/main">
        <w:t xml:space="preserve">2. 1 ਪਤਰਸ 5:8 ਸੁਚੇਤ ਰਹੋ, ਚੌਕਸ ਰਹੋ; ਕਿਉਂਕਿ ਤੁਹਾਡਾ ਵਿਰੋਧੀ ਸ਼ੈਤਾਨ, ਗਰਜਦੇ ਸ਼ੇਰ ਵਾਂਗ, ਇਹ ਭਾਲਦਾ ਫਿਰਦਾ ਹੈ ਕਿ ਉਹ ਕਿਸ ਨੂੰ ਨਿਗਲ ਜਾਵੇ।</w:t>
      </w:r>
    </w:p>
    <w:p/>
    <w:p>
      <w:r xmlns:w="http://schemas.openxmlformats.org/wordprocessingml/2006/main">
        <w:t xml:space="preserve">੨ ਸਮੂਏਲ ਦੀ ਦੂਜੀ ਪੋਥੀ 23:11 ਅਤੇ ਉਹ ਦੇ ਪਿਛੋਂ ਆਗੇ ਹਰਾਰੀ ਦਾ ਪੁੱਤਰ ਸ਼ੰਮਾਹ ਸੀ। ਅਤੇ ਫ਼ਲਿਸਤੀਆਂ ਦੀ ਇੱਕ ਟੁਕੜੀ ਵਿੱਚ ਇਕੱਠੇ ਹੋਏ, ਜਿੱਥੇ ਇੱਕ ਜ਼ਮੀਨ ਦਾ ਇੱਕ ਟੁਕੜਾ ਦਾਲਾਂ ਨਾਲ ਭਰਿਆ ਹੋਇਆ ਸੀ, ਅਤੇ ਲੋਕ ਫ਼ਲਿਸਤੀਆਂ ਤੋਂ ਭੱਜ ਗਏ।</w:t>
      </w:r>
    </w:p>
    <w:p/>
    <w:p>
      <w:r xmlns:w="http://schemas.openxmlformats.org/wordprocessingml/2006/main">
        <w:t xml:space="preserve">ਅਗੇ ਹਰਰਾਰੀ ਦੇ ਪੁੱਤਰ ਸ਼ੰਮਾਹ ਨੇ ਬਹਾਦਰੀ ਨਾਲ ਆਪਣੇ ਲੋਕਾਂ ਦਾ ਬਚਾਅ ਕੀਤਾ ਜਦੋਂ ਫਲਿਸਤੀ ਉਨ੍ਹਾਂ ਉੱਤੇ ਹਮਲਾ ਕਰਨ ਲਈ ਇੱਕ ਫੌਜ ਵਿੱਚ ਇਕੱਠੇ ਹੋਏ।</w:t>
      </w:r>
    </w:p>
    <w:p/>
    <w:p>
      <w:r xmlns:w="http://schemas.openxmlformats.org/wordprocessingml/2006/main">
        <w:t xml:space="preserve">1. ਮੁਸੀਬਤ ਦਾ ਸਾਹਮਣਾ ਕਰਦੇ ਹੋਏ ਬਹਾਦਰ ਬਣੋ।</w:t>
      </w:r>
    </w:p>
    <w:p/>
    <w:p>
      <w:r xmlns:w="http://schemas.openxmlformats.org/wordprocessingml/2006/main">
        <w:t xml:space="preserve">2. ਅਜ਼ਮਾਇਸ਼ਾਂ ਦੇ ਵਿਚਕਾਰ ਹਿੰਮਤ ਨਾਲ ਡਟੇ ਰਹੋ।</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ਜ਼ਬੂਰ 27:14 - "ਪ੍ਰਭੂ ਦੀ ਉਡੀਕ ਕਰੋ; ਤਕੜੇ ਹੋਵੋ ਅਤੇ ਦਿਲ ਰੱਖੋ ਅਤੇ ਪ੍ਰਭੂ ਦੀ ਉਡੀਕ ਕਰੋ।"</w:t>
      </w:r>
    </w:p>
    <w:p/>
    <w:p>
      <w:r xmlns:w="http://schemas.openxmlformats.org/wordprocessingml/2006/main">
        <w:t xml:space="preserve">੨ ਸਮੂਏਲ ਦੀ ਦੂਜੀ ਪੋਥੀ 23:12 ਪਰ ਉਸ ਨੇ ਜ਼ਮੀਨ ਦੇ ਵਿਚਕਾਰ ਖਲੋ ਕੇ ਉਹ ਦੀ ਰੱਖਿਆ ਕੀਤੀ ਅਤੇ ਫਲਿਸਤੀਆਂ ਨੂੰ ਮਾਰ ਸੁੱਟਿਆ ਅਤੇ ਯਹੋਵਾਹ ਨੇ ਵੱਡੀ ਜਿੱਤ ਪ੍ਰਾਪਤ ਕੀਤੀ।</w:t>
      </w:r>
    </w:p>
    <w:p/>
    <w:p>
      <w:r xmlns:w="http://schemas.openxmlformats.org/wordprocessingml/2006/main">
        <w:t xml:space="preserve">ਦਾਊਦ ਜ਼ਮੀਨ ਦੇ ਵਿਚਕਾਰ ਖੜ੍ਹਾ ਹੋਇਆ ਅਤੇ ਫ਼ਲਿਸਤੀਆਂ ਨਾਲ ਲੜਿਆ ਅਤੇ ਯਹੋਵਾਹ ਨੇ ਇੱਕ ਮਹਾਨ ਜਿੱਤ ਪ੍ਰਦਾਨ ਕੀਤੀ।</w:t>
      </w:r>
    </w:p>
    <w:p/>
    <w:p>
      <w:r xmlns:w="http://schemas.openxmlformats.org/wordprocessingml/2006/main">
        <w:t xml:space="preserve">1. ਪ੍ਰਭੂ ਵਿੱਚ ਦ੍ਰਿੜ੍ਹ ਰਹੋ ਅਤੇ ਉਹ ਜਿੱਤ ਪ੍ਰਦਾਨ ਕਰੇਗਾ</w:t>
      </w:r>
    </w:p>
    <w:p/>
    <w:p>
      <w:r xmlns:w="http://schemas.openxmlformats.org/wordprocessingml/2006/main">
        <w:t xml:space="preserve">2. ਇਹ ਜਾਣਨਾ ਕਿ ਕਦੋਂ ਲੜਨਾ ਹੈ ਅਤੇ ਕਦੋਂ ਪਰਮੇਸ਼ੁਰ 'ਤੇ ਭਰੋਸਾ ਕਰਨਾ ਹੈ</w:t>
      </w:r>
    </w:p>
    <w:p/>
    <w:p>
      <w:r xmlns:w="http://schemas.openxmlformats.org/wordprocessingml/2006/main">
        <w:t xml:space="preserve">1. 1 ਕੁਰਿੰਥੀਆਂ 16:13 - ਸੁਚੇਤ ਰਹੋ, ਵਿਸ਼ਵਾਸ ਵਿੱਚ ਦ੍ਰਿੜ੍ਹ ਰਹੋ, ਮਨੁੱਖਾਂ ਵਾਂਗ ਕੰਮ ਕਰੋ, ਮਜ਼ਬੂਤ ਬਣੋ।</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੨ ਸਮੂਏਲ ਦੀ ਦੂਜੀ ਪੋਥੀ 23:13 ਅਤੇ ਤੀਹ ਸਰਦਾਰਾਂ ਵਿੱਚੋਂ ਤਿੰਨ ਉਤਰੇ ਅਤੇ ਵਾਢੀ ਦੇ ਵੇਲੇ ਦਾਊਦ ਦੇ ਕੋਲ ਅਦੁਲਾਮ ਦੀ ਗੁਫ਼ਾ ਵਿੱਚ ਆਏ ਅਤੇ ਫ਼ਲਿਸਤੀਆਂ ਦੀ ਫ਼ੌਜ ਨੇ ਰਫਾਈਮ ਦੀ ਵਾਦੀ ਵਿੱਚ ਡੇਰੇ ਲਾਏ।</w:t>
      </w:r>
    </w:p>
    <w:p/>
    <w:p>
      <w:r xmlns:w="http://schemas.openxmlformats.org/wordprocessingml/2006/main">
        <w:t xml:space="preserve">ਦਾਊਦ ਦੇ ਤੀਹ ਮੁੱਖ ਯੋਧਿਆਂ ਵਿੱਚੋਂ ਤਿੰਨ ਵਾਢੀ ਦੇ ਸਮੇਂ ਵਿੱਚ ਅਦੁੱਲਮ ਦੀ ਗੁਫ਼ਾ ਵਿੱਚ ਉਸ ਨੂੰ ਮਿਲਣ ਆਏ, ਜਦੋਂ ਕਿ ਫ਼ਲਿਸਤੀਆਂ ਨੇ ਰਫਾਈਮ ਦੀ ਵਾਦੀ ਵਿੱਚ ਡੇਰਾ ਲਾਇਆ ਹੋਇਆ ਸੀ।</w:t>
      </w:r>
    </w:p>
    <w:p/>
    <w:p>
      <w:r xmlns:w="http://schemas.openxmlformats.org/wordprocessingml/2006/main">
        <w:t xml:space="preserve">1. ਪਰਮੇਸ਼ੁਰ ਦੀ ਸੁਰੱਖਿਆ ਦੀ ਸ਼ਕਤੀ: ਡੇਵਿਡ ਦੇ ਵਫ਼ਾਦਾਰ ਯੋਧਿਆਂ ਨੇ ਉਸ ਨੂੰ ਫਲਿਸਤੀਆਂ ਤੋਂ ਕਿਵੇਂ ਬਚਾਇਆ</w:t>
      </w:r>
    </w:p>
    <w:p/>
    <w:p>
      <w:r xmlns:w="http://schemas.openxmlformats.org/wordprocessingml/2006/main">
        <w:t xml:space="preserve">2. ਵਿਸ਼ਵਾਸ ਦੀ ਤਾਕਤ: ਦਾਊਦ ਦੀ ਪਰਮੇਸ਼ੁਰ ਪ੍ਰਤੀ ਸ਼ਰਧਾ ਨੇ ਉਸ ਨੂੰ ਖ਼ਤਰੇ ਤੋਂ ਕਿਵੇਂ ਬਚਾਇਆ</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1 ਕੁਰਿੰਥੀਆਂ 10:13 - "ਤੁਹਾਨੂੰ ਕਿਸੇ ਪਰਤਾਵੇ ਵਿੱਚ ਨਹੀਂ ਲਿਆ ਗਿਆ ਪਰ ਅਜਿਹਾ ਜੋ ਮਨੁੱਖ ਲਈ ਆਮ ਹੈ: ਪਰ ਪਰਮੇਸ਼ੁਰ ਵਫ਼ਾਦਾਰ ਹੈ, ਜੋ ਤੁਹਾਨੂੰ ਇਸ ਤੋਂ ਵੱਧ ਪਰਤਾਵੇ ਵਿੱਚ ਨਹੀਂ ਪੈਣ ਦੇਵੇਗਾ ਜਿੰਨਾ ਤੁਸੀਂ ਕਰ ਸਕਦੇ ਹੋ; ਪਰ ਪਰਤਾਵੇ ਦੇ ਨਾਲ ਇੱਕ ਕੰਮ ਵੀ ਕਰੇਗਾ। ਬਚਣ ਦਾ ਤਰੀਕਾ, ਤਾਂ ਜੋ ਤੁਸੀਂ ਇਸਨੂੰ ਸਹਿਣ ਦੇ ਯੋਗ ਹੋ ਸਕੋ।"</w:t>
      </w:r>
    </w:p>
    <w:p/>
    <w:p>
      <w:r xmlns:w="http://schemas.openxmlformats.org/wordprocessingml/2006/main">
        <w:t xml:space="preserve">2 ਸਮੂਏਲ 23:14 ਤਦ ਦਾਊਦ ਇੱਕ ਪਕੜ ਵਿੱਚ ਸੀ ਅਤੇ ਫ਼ਲਿਸਤੀਆਂ ਦੀ ਗੜ੍ਹੀ ਉਸ ਵੇਲੇ ਬੈਤਲਹਮ ਵਿੱਚ ਸੀ।</w:t>
      </w:r>
    </w:p>
    <w:p/>
    <w:p>
      <w:r xmlns:w="http://schemas.openxmlformats.org/wordprocessingml/2006/main">
        <w:t xml:space="preserve">ਦਾਊਦ ਇੱਕ ਪਕੜ ਵਿੱਚ ਸੀ ਅਤੇ ਫਲਿਸਤੀ ਬੈਤਲਹਮ ਵਿੱਚ ਸਨ।</w:t>
      </w:r>
    </w:p>
    <w:p/>
    <w:p>
      <w:r xmlns:w="http://schemas.openxmlformats.org/wordprocessingml/2006/main">
        <w:t xml:space="preserve">1. ਪ੍ਰਮਾਤਮਾ ਦੀ ਸੁਰੱਖਿਆ ਦੀ ਤਾਕਤ: ਔਖੇ ਸਮੇਂ ਵਿੱਚ ਵੀ ਰੱਬ ਉੱਤੇ ਭਰੋਸਾ ਕਿਵੇਂ ਕਰੀਏ</w:t>
      </w:r>
    </w:p>
    <w:p/>
    <w:p>
      <w:r xmlns:w="http://schemas.openxmlformats.org/wordprocessingml/2006/main">
        <w:t xml:space="preserve">2. ਸਾਰੇ ਹਾਲਾਤਾਂ ਵਿੱਚ ਪਰਮੇਸ਼ੁਰ ਦੀ ਪ੍ਰਭੂਸੱਤਾ: ਪਰਮੇਸ਼ੁਰ ਦੀ ਯੋਜਨਾ ਦੇ ਭਰੋਸੇ ਵਿੱਚ ਕਿਵੇਂ ਰਹਿਣਾ ਹੈ</w:t>
      </w:r>
    </w:p>
    <w:p/>
    <w:p>
      <w:r xmlns:w="http://schemas.openxmlformats.org/wordprocessingml/2006/main">
        <w:t xml:space="preserve">1. ਜ਼ਬੂਰ 91:1-2, ਉਹ ਜੋ ਅੱਤ ਮਹਾਨ ਦੀ ਸ਼ਰਨ ਵਿੱਚ ਰਹਿੰਦਾ ਹੈ, ਉਹ ਸਰਵ ਸ਼ਕਤੀਮਾਨ ਦੇ ਸਾਯੇ ਵਿੱਚ ਰਹੇਗਾ। ਮੈਂ ਯਹੋਵਾਹ ਨੂੰ ਆਖਾਂਗਾ, ਮੇਰੀ ਪਨਾਹ ਅਤੇ ਮੇਰਾ ਕਿਲਾ, ਮੇਰੇ ਪਰਮੇਸ਼ੁਰ, ਜਿਸ ਉੱਤੇ ਮੈਂ ਭਰੋਸਾ ਰੱਖਦਾ ਹਾਂ।</w:t>
      </w:r>
    </w:p>
    <w:p/>
    <w:p>
      <w:r xmlns:w="http://schemas.openxmlformats.org/wordprocessingml/2006/main">
        <w:t xml:space="preserve">2. ਕਹਾਉਤਾਂ 3:5-6,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੨ ਸਮੂਏਲ ਦੀ ਦੂਜੀ ਪੋਥੀ 23:15 ਤਦ ਦਾਊਦ ਨੇ ਤਾਂਘ ਕੀਤੀ ਅਤੇ ਆਖਿਆ, ਕਾਸ਼ ਕੋਈ ਮੈਨੂੰ ਬੈਤਲਹਮ ਦੇ ਖੂਹ ਦਾ ਪਾਣੀ ਪਿਲਾਵੇ ਜਿਹੜਾ ਫਾਟਕ ਦੇ ਕੋਲ ਹੈ!</w:t>
      </w:r>
    </w:p>
    <w:p/>
    <w:p>
      <w:r xmlns:w="http://schemas.openxmlformats.org/wordprocessingml/2006/main">
        <w:t xml:space="preserve">ਡੇਵਿਡ ਬੈਤਲਹਮ ਦੇ ਖੂਹ ਦਾ ਪਾਣੀ ਪੀਣ ਲਈ ਆਪਣੀ ਤਾਂਘ ਜ਼ਾਹਰ ਕਰਦਾ ਹੈ।</w:t>
      </w:r>
    </w:p>
    <w:p/>
    <w:p>
      <w:r xmlns:w="http://schemas.openxmlformats.org/wordprocessingml/2006/main">
        <w:t xml:space="preserve">1. ਸਾਡੀਆਂ ਇੱਛਾਵਾਂ ਨੂੰ ਸੰਤੁਸ਼ਟ ਕਰਨਾ - ਪਰਮਾਤਮਾ ਵਿੱਚ ਸੱਚੀ ਪੂਰਤੀ ਕਿਵੇਂ ਲੱਭੀਏ</w:t>
      </w:r>
    </w:p>
    <w:p/>
    <w:p>
      <w:r xmlns:w="http://schemas.openxmlformats.org/wordprocessingml/2006/main">
        <w:t xml:space="preserve">2. ਬੈਥਲਹਮ ਦਾ ਖੂਹ - ਅਧਿਆਤਮਿਕ ਤਾਜ਼ਗੀ ਲਈ ਡੇਵਿਡ ਦੀ ਇੱਛਾ 'ਤੇ ਪ੍ਰਤੀਬਿੰਬ</w:t>
      </w:r>
    </w:p>
    <w:p/>
    <w:p>
      <w:r xmlns:w="http://schemas.openxmlformats.org/wordprocessingml/2006/main">
        <w:t xml:space="preserve">1. ਜ਼ਬੂਰ 42:1 - "ਜਿਵੇਂ ਕਿ ਹਿਰਨ ਪਾਣੀ ਦੀਆਂ ਨਦੀਆਂ ਲਈ ਤਪਦਾ ਹੈ, ਉਸੇ ਤਰ੍ਹਾਂ ਮੇਰੀ ਆਤਮਾ ਤੇਰੇ ਲਈ ਤਪਦੀ ਹੈ, ਹੇ ਮੇਰੇ ਪਰਮੇਸ਼ੁਰ।"</w:t>
      </w:r>
    </w:p>
    <w:p/>
    <w:p>
      <w:r xmlns:w="http://schemas.openxmlformats.org/wordprocessingml/2006/main">
        <w:t xml:space="preserve">2. ਯੂਹੰਨਾ 4:14 - "ਪਰ ਜੋ ਕੋਈ ਵੀ ਉਹ ਪਾਣੀ ਪੀਵੇਗਾ ਜੋ ਮੈਂ ਉਨ੍ਹਾਂ ਨੂੰ ਦਿੰਦਾ ਹਾਂ ਉਹ ਕਦੇ ਪਿਆਸਾ ਨਹੀਂ ਹੋਵੇਗਾ। ਅਸਲ ਵਿੱਚ, ਜੋ ਪਾਣੀ ਮੈਂ ਉਨ੍ਹਾਂ ਨੂੰ ਦਿੰਦਾ ਹਾਂ, ਉਹ ਉਨ੍ਹਾਂ ਵਿੱਚ ਸਦੀਵੀ ਜੀਵਨ ਲਈ ਪਾਣੀ ਦਾ ਚਸ਼ਮਾ ਬਣ ਜਾਵੇਗਾ।"</w:t>
      </w:r>
    </w:p>
    <w:p/>
    <w:p>
      <w:r xmlns:w="http://schemas.openxmlformats.org/wordprocessingml/2006/main">
        <w:t xml:space="preserve">੨ ਸਮੂਏਲ ਦੀ ਦੂਜੀ ਪੋਥੀ 23:16 ਅਤੇ ਤਿੰਨਾਂ ਸੂਰਬੀਰਾਂ ਨੇ ਫ਼ਲਿਸਤੀਆਂ ਦੀ ਫ਼ੌਜ ਨੂੰ ਤੋੜਿਆ ਅਤੇ ਬੈਤਲਹਮ ਦੇ ਖੂਹ ਵਿੱਚੋਂ ਜਿਹੜਾ ਫਾਟਕ ਦੇ ਕੋਲ ਸੀ ਪਾਣੀ ਕੱਢਿਆ ਅਤੇ ਉਹ ਨੂੰ ਲੈ ਕੇ ਦਾਊਦ ਦੇ ਕੋਲ ਲੈ ਆਏ, ਪਰ ਉਸ ਨੇ ਉਹ ਨੂੰ ਨਾ ਪੀਤਾ। , ਪਰ ਇਸ ਨੂੰ ਯਹੋਵਾਹ ਅੱਗੇ ਡੋਲ੍ਹ ਦਿੱਤਾ.</w:t>
      </w:r>
    </w:p>
    <w:p/>
    <w:p>
      <w:r xmlns:w="http://schemas.openxmlformats.org/wordprocessingml/2006/main">
        <w:t xml:space="preserve">ਦਾਊਦ ਦੀ ਫ਼ੌਜ ਦੇ ਤਿੰਨ ਸੂਰਬੀਰ ਫ਼ਲਿਸਤੀਆਂ ਨਾਲ ਲੜੇ ਅਤੇ ਬੈਤਲਹਮ ਦੇ ਖੂਹ ਤੋਂ ਪਾਣੀ ਲਿਆ। ਦਾਊਦ ਨੇ ਪਾਣੀ ਪੀਣ ਤੋਂ ਇਨਕਾਰ ਕਰ ਦਿੱਤਾ, ਸਗੋਂ ਇਸ ਨੂੰ ਯਹੋਵਾਹ ਨੂੰ ਭੇਟ ਵਜੋਂ ਡੋਲ੍ਹ ਦਿੱਤਾ।</w:t>
      </w:r>
    </w:p>
    <w:p/>
    <w:p>
      <w:r xmlns:w="http://schemas.openxmlformats.org/wordprocessingml/2006/main">
        <w:t xml:space="preserve">1. "ਦਾਊਦ ਦੀ ਆਗਿਆਕਾਰੀ: ਸਾਡੇ ਸਾਰਿਆਂ ਲਈ ਇੱਕ ਉਦਾਹਰਣ"</w:t>
      </w:r>
    </w:p>
    <w:p/>
    <w:p>
      <w:r xmlns:w="http://schemas.openxmlformats.org/wordprocessingml/2006/main">
        <w:t xml:space="preserve">2. "ਤਿੰਨਾਂ ਦੀ ਸ਼ਕਤੀ: ਪ੍ਰਭੂ ਲਈ ਇਕੱਠੇ ਕੰਮ ਕਰਨਾ"</w:t>
      </w:r>
    </w:p>
    <w:p/>
    <w:p>
      <w:r xmlns:w="http://schemas.openxmlformats.org/wordprocessingml/2006/main">
        <w:t xml:space="preserve">1. ਅਫ਼ਸੀਆਂ 6:13-18 - "ਇਸ ਲਈ ਪਰਮੇਸ਼ੁਰ ਦੇ ਪੂਰੇ ਸ਼ਸਤ੍ਰ ਬਸਤ੍ਰ ਪਹਿਨ ਲਓ, ਤਾਂ ਜੋ ਜਦੋਂ ਬੁਰਾਈ ਦਾ ਦਿਨ ਆਵੇ, ਤੁਸੀਂ ਆਪਣੀ ਜ਼ਮੀਨ 'ਤੇ ਖੜ੍ਹੇ ਹੋ ਸਕੋ, ਅਤੇ ਤੁਸੀਂ ਸਭ ਕੁਝ ਕਰ ਲੈਣ ਤੋਂ ਬਾਅਦ, ਖੜ੍ਹੇ ਹੋਣ ਲਈ ਮਜ਼ਬੂਤ ਹੋਵੋ। , ਤੁਹਾਡੀ ਕਮਰ ਦੁਆਲੇ ਸੱਚ ਦੀ ਪੱਟੀ ਬੰਨ੍ਹੀ ਹੋਈ ਹੈ, ਧਾਰਮਿਕਤਾ ਦੀ ਸੀਨਾ ਪਲੇਟ ਦੇ ਨਾਲ, ਅਤੇ ਤੁਹਾਡੇ ਪੈਰਾਂ ਨਾਲ ਉਸ ਤਿਆਰੀ ਨਾਲ ਫਿੱਟ ਹੈ ਜੋ ਸ਼ਾਂਤੀ ਦੀ ਖੁਸ਼ਖਬਰੀ ਤੋਂ ਆਉਂਦੀ ਹੈ।"</w:t>
      </w:r>
    </w:p>
    <w:p/>
    <w:p>
      <w:r xmlns:w="http://schemas.openxmlformats.org/wordprocessingml/2006/main">
        <w:t xml:space="preserve">2. ਮੱਤੀ 6:5-8 - "ਅਤੇ ਜਦੋਂ ਤੁਸੀਂ ਪ੍ਰਾਰਥਨਾ ਕਰੋ ਤਾਂ ਪਖੰਡੀਆਂ ਵਾਂਗ ਨਾ ਬਣੋ, ਕਿਉਂਕਿ ਉਹ ਪ੍ਰਾਰਥਨਾ ਸਥਾਨਾਂ ਵਿੱਚ ਅਤੇ ਗਲੀ ਦੇ ਕੋਨਿਆਂ ਵਿੱਚ ਖੜ੍ਹੇ ਹੋ ਕੇ ਪ੍ਰਾਰਥਨਾ ਕਰਨੀ ਪਸੰਦ ਕਰਦੇ ਹਨ ਤਾਂ ਜੋ ਦੂਜਿਆਂ ਨੂੰ ਦਿਖਾਈ ਦੇਵੇ। ਮੈਂ ਤੁਹਾਨੂੰ ਸੱਚ ਦੱਸਦਾ ਹਾਂ, ਉਨ੍ਹਾਂ ਨੇ ਪ੍ਰਾਪਤ ਕੀਤਾ ਹੈ ਉਨ੍ਹਾਂ ਦਾ ਪੂਰਾ ਇਨਾਮ ਹੈ। ਪਰ ਜਦੋਂ ਤੁਸੀਂ ਪ੍ਰਾਰਥਨਾ ਕਰਦੇ ਹੋ, ਆਪਣੇ ਕਮਰੇ ਵਿੱਚ ਜਾਉ, ਦਰਵਾਜ਼ਾ ਬੰਦ ਕਰੋ ਅਤੇ ਆਪਣੇ ਪਿਤਾ ਨੂੰ ਪ੍ਰਾਰਥਨਾ ਕਰੋ, ਜੋ ਅਦ੍ਰਿਸ਼ਟ ਹੈ। ਤਦ ਤੁਹਾਡਾ ਪਿਤਾ, ਜੋ ਗੁਪਤ ਵਿੱਚ ਕੀਤਾ ਜਾਂਦਾ ਹੈ, ਤੁਹਾਨੂੰ ਇਨਾਮ ਦੇਵੇਗਾ।"</w:t>
      </w:r>
    </w:p>
    <w:p/>
    <w:p>
      <w:r xmlns:w="http://schemas.openxmlformats.org/wordprocessingml/2006/main">
        <w:t xml:space="preserve">੨ ਸਮੂਏਲ ਦੀ ਦੂਜੀ ਪੋਥੀ 23:17 ਅਤੇ ਉਸ ਨੇ ਆਖਿਆ, ਹੇ ਯਹੋਵਾਹ, ਇਹ ਮੇਰੇ ਤੋਂ ਦੂਰ ਰਹੇ ਕਿ ਮੈਂ ਇਹ ਕਰਾਂ, ਕੀ ਇਹ ਉਨ੍ਹਾਂ ਮਨੁੱਖਾਂ ਦਾ ਲਹੂ ਨਹੀਂ ਹੈ ਜਿਹੜੇ ਆਪਣੀਆਂ ਜਾਨਾਂ ਦੇ ਖ਼ਤਰੇ ਵਿੱਚ ਪਏ ਸਨ? ਇਸ ਲਈ ਉਸਨੇ ਇਸਨੂੰ ਨਹੀਂ ਪੀਣਾ ਸੀ। ਇਹ ਗੱਲਾਂ ਇਨ੍ਹਾਂ ਤਿੰਨਾਂ ਸੂਰਬੀਰਾਂ ਨੇ ਕੀਤੀਆਂ।</w:t>
      </w:r>
    </w:p>
    <w:p/>
    <w:p>
      <w:r xmlns:w="http://schemas.openxmlformats.org/wordprocessingml/2006/main">
        <w:t xml:space="preserve">1: ਸਾਨੂੰ ਆਪਣੇ ਜੀਵਨ ਵਿੱਚ ਵੱਡੇ ਭਲੇ ਲਈ ਜੋਖਮ ਉਠਾਉਣਾ ਸਿੱਖਣਾ ਚਾਹੀਦਾ ਹੈ।</w:t>
      </w:r>
    </w:p>
    <w:p/>
    <w:p>
      <w:r xmlns:w="http://schemas.openxmlformats.org/wordprocessingml/2006/main">
        <w:t xml:space="preserve">2: ਸਾਨੂੰ ਦੂਜਿਆਂ ਦੇ ਭਲੇ ਲਈ ਕੁਰਬਾਨੀਆਂ ਕਰਨ ਲਈ ਤਿਆਰ ਰਹਿਣਾ ਚਾਹੀਦਾ ਹੈ।</w:t>
      </w:r>
    </w:p>
    <w:p/>
    <w:p>
      <w:r xmlns:w="http://schemas.openxmlformats.org/wordprocessingml/2006/main">
        <w:t xml:space="preserve">1: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ਮਰਕੁਸ 12:31 - ਆਪਣੇ ਗੁਆਂਢੀ ਨੂੰ ਆਪਣੇ ਜਿਹਾ ਪਿਆਰ ਕਰੋ।</w:t>
      </w:r>
    </w:p>
    <w:p/>
    <w:p>
      <w:r xmlns:w="http://schemas.openxmlformats.org/wordprocessingml/2006/main">
        <w:t xml:space="preserve">2 ਸਮੂਏਲ 23:18 ਅਤੇ ਅਬੀਸ਼ਈ, ਯੋਆਬ ਦਾ ਭਰਾ, ਸਰੂਯਾਹ ਦਾ ਪੁੱਤਰ, ਤਿੰਨਾਂ ਵਿੱਚੋਂ ਪ੍ਰਮੁੱਖ ਸੀ। ਅਤੇ ਉਸ ਨੇ ਆਪਣਾ ਬਰਛੀ ਤਿੰਨ ਸੌ ਦੇ ਵਿਰੁੱਧ ਚੁੱਕ ਕੇ ਉਨ੍ਹਾਂ ਨੂੰ ਮਾਰ ਦਿੱਤਾ ਅਤੇ ਤਿੰਨਾਂ ਵਿੱਚੋਂ ਇੱਕ ਦਾ ਨਾਮ ਸੀ।</w:t>
      </w:r>
    </w:p>
    <w:p/>
    <w:p>
      <w:r xmlns:w="http://schemas.openxmlformats.org/wordprocessingml/2006/main">
        <w:t xml:space="preserve">ਯੋਆਬ ਦੇ ਭਰਾ ਅਬੀਸ਼ਈ ਨੇ ਆਪਣੇ ਬਰਛੇ ਨਾਲ 300 ਆਦਮੀਆਂ ਨੂੰ ਮਾਰਿਆ ਅਤੇ ਬਹੁਤ ਨਾਮਣਾ ਖੱਟਿਆ।</w:t>
      </w:r>
    </w:p>
    <w:p/>
    <w:p>
      <w:r xmlns:w="http://schemas.openxmlformats.org/wordprocessingml/2006/main">
        <w:t xml:space="preserve">1. ਬਹਾਦਰ ਅਤੇ ਦਲੇਰ ਬਣੋ: ਅਬੀਸ਼ਾਈ ਦੀ ਉਦਾਹਰਨ</w:t>
      </w:r>
    </w:p>
    <w:p/>
    <w:p>
      <w:r xmlns:w="http://schemas.openxmlformats.org/wordprocessingml/2006/main">
        <w:t xml:space="preserve">2. ਵਿਸ਼ਵਾਸ ਦੀ ਸ਼ਕਤੀ: ਅਬੀਸ਼ਾਈ ਦੀ ਕਹਾਣੀ</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2 ਸਮੂਏਲ 23:19 ਕੀ ਉਹ ਤਿੰਨਾਂ ਵਿੱਚੋਂ ਸਭ ਤੋਂ ਵੱਧ ਸਤਿਕਾਰਯੋਗ ਨਹੀਂ ਸੀ? ਇਸ ਲਈ ਉਹ ਉਨ੍ਹਾਂ ਦਾ ਕਪਤਾਨ ਸੀ, ਹਾਲਾਂਕਿ ਉਹ ਪਹਿਲੇ ਤਿੰਨਾਂ ਤੱਕ ਨਹੀਂ ਪਹੁੰਚ ਸਕਿਆ।</w:t>
      </w:r>
    </w:p>
    <w:p/>
    <w:p>
      <w:r xmlns:w="http://schemas.openxmlformats.org/wordprocessingml/2006/main">
        <w:t xml:space="preserve">ਤਿੰਨਾਂ ਵਿੱਚੋਂ ਇੱਕ ਸਭ ਤੋਂ ਸਨਮਾਨਯੋਗ ਆਦਮੀ ਨੂੰ ਕਪਤਾਨ ਬਣਾਇਆ ਗਿਆ ਸੀ, ਪਰ ਉਸਨੂੰ ਪਹਿਲੇ ਤਿੰਨਾਂ ਵਿੱਚੋਂ ਨਹੀਂ ਚੁਣਿਆ ਗਿਆ ਸੀ।</w:t>
      </w:r>
    </w:p>
    <w:p/>
    <w:p>
      <w:r xmlns:w="http://schemas.openxmlformats.org/wordprocessingml/2006/main">
        <w:t xml:space="preserve">1. ਹਰ ਕਿਸੇ ਲਈ ਪਰਮੇਸ਼ੁਰ ਦੀ ਇੱਕ ਯੋਜਨਾ ਹੈ, ਭਾਵੇਂ ਇਹ ਇਸ ਸਮੇਂ ਅਜਿਹਾ ਨਹੀਂ ਜਾਪਦਾ ਹੈ।</w:t>
      </w:r>
    </w:p>
    <w:p/>
    <w:p>
      <w:r xmlns:w="http://schemas.openxmlformats.org/wordprocessingml/2006/main">
        <w:t xml:space="preserve">2. ਅਸੀਂ ਪ੍ਰਮਾਤਮਾ ਦੀ ਯੋਜਨਾ ਵਿੱਚ ਭਰੋਸਾ ਕਰ ਸਕਦੇ ਹਾਂ, ਭਾਵੇਂ ਇਸਦਾ ਕੋਈ ਅਰਥ ਨਹੀਂ ਹੈ।</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੨ ਸਮੂਏਲ ਦੀ ਦੂਜੀ ਪੋਥੀ 23:20 ਅਤੇ ਯਹੋਯਾਦਾ ਦਾ ਪੁੱਤਰ ਬਨਾਯਾਹ ਜੋ ਕਬਜ਼ੇਲ ਦੇ ਇੱਕ ਸੂਰਮੇ ਦਾ ਪੁੱਤਰ ਸੀ, ਜਿਸ ਨੇ ਬਹੁਤ ਸਾਰੇ ਕੰਮ ਕੀਤੇ ਸਨ, ਉਸ ਨੇ ਮੋਆਬ ਦੇ ਦੋ ਸ਼ੇਰਾਂ ਵਰਗੇ ਮਨੁੱਖਾਂ ਨੂੰ ਵੱਢ ਸੁੱਟਿਆ, ਉਸ ਨੇ ਵੀ ਹੇਠਾਂ ਜਾ ਕੇ ਇੱਕ ਟੋਏ ਵਿੱਚ ਇੱਕ ਸ਼ੇਰ ਨੂੰ ਵੱਢ ਸੁੱਟਿਆ। ਬਰਫ਼ ਦੇ ਸਮੇਂ:</w:t>
      </w:r>
    </w:p>
    <w:p/>
    <w:p>
      <w:r xmlns:w="http://schemas.openxmlformats.org/wordprocessingml/2006/main">
        <w:t xml:space="preserve">ਯਹੋਯਾਦਾ ਦੇ ਪੁੱਤਰ ਬਨਾਯਾਹ ਨੇ ਬਹਾਦਰੀ ਭਰੇ ਕਾਰਨਾਮੇ ਕੀਤੇ ਜਿਸ ਵਿੱਚ ਮੋਆਬ ਦੇ ਦੋ ਸ਼ੇਰ ਵਰਗੇ ਆਦਮੀਆਂ ਅਤੇ ਇੱਕ ਸ਼ੇਰ ਨੂੰ ਬਰਫ਼ ਦੇ ਵਿਚਕਾਰ ਇੱਕ ਟੋਏ ਵਿੱਚ ਮਾਰਨਾ ਸ਼ਾਮਲ ਸੀ।</w:t>
      </w:r>
    </w:p>
    <w:p/>
    <w:p>
      <w:r xmlns:w="http://schemas.openxmlformats.org/wordprocessingml/2006/main">
        <w:t xml:space="preserve">1. ਪਰਮੇਸ਼ੁਰ ਉਨ੍ਹਾਂ ਨੂੰ ਇਨਾਮ ਦਿੰਦਾ ਹੈ ਜੋ ਬਹਾਦਰੀ ਨਾਲ ਉਸਦੀ ਸੇਵਾ ਕਰਦੇ ਹਨ।</w:t>
      </w:r>
    </w:p>
    <w:p/>
    <w:p>
      <w:r xmlns:w="http://schemas.openxmlformats.org/wordprocessingml/2006/main">
        <w:t xml:space="preserve">2. ਅਸੀਂ ਬਨਾਯਾਹ ਦੀ ਦਲੇਰੀ ਅਤੇ ਨਿਹਚਾ ਤੋਂ ਸਿੱਖ ਸਕਦੇ ਹਾਂ।</w:t>
      </w:r>
    </w:p>
    <w:p/>
    <w:p>
      <w:r xmlns:w="http://schemas.openxmlformats.org/wordprocessingml/2006/main">
        <w:t xml:space="preserve">1. ਜੋਸ਼ੁਆ 1:9 - ਮਜ਼ਬੂਤ ਅਤੇ ਦਲੇਰ ਬਣੋ; ਡਰੋ ਨਾ ਘਬਰਾਓ, ਕਿਉਂਕਿ ਜਿੱਥੇ ਵੀ ਤੁਸੀਂ ਜਾਂਦੇ ਹੋ ਯਹੋਵਾਹ ਤੁਹਾਡਾ ਪਰਮੇਸ਼ੁਰ ਤੁਹਾਡੇ ਨਾਲ ਹੈ।</w:t>
      </w:r>
    </w:p>
    <w:p/>
    <w:p>
      <w:r xmlns:w="http://schemas.openxmlformats.org/wordprocessingml/2006/main">
        <w:t xml:space="preserve">2. ਜ਼ਬੂਰ 31:24 - ਤੁਸੀਂ ਸਾਰੇ ਜੋ ਪ੍ਰਭੂ ਦੀ ਉਡੀਕ ਕਰਦੇ ਹੋ, ਤਕੜੇ ਬਣੋ, ਅਤੇ ਆਪਣੇ ਦਿਲ ਨੂੰ ਹੌਂਸਲਾ ਦੇਣ ਦਿਓ।</w:t>
      </w:r>
    </w:p>
    <w:p/>
    <w:p>
      <w:r xmlns:w="http://schemas.openxmlformats.org/wordprocessingml/2006/main">
        <w:t xml:space="preserve">2 ਸਮੂਏਲ 23:21 ਅਤੇ ਉਸ ਨੇ ਇੱਕ ਮਿਸਰੀ ਨੂੰ ਮਾਰਿਆ, ਇੱਕ ਨੇਕ ਆਦਮੀ, ਅਤੇ ਮਿਸਰੀ ਦੇ ਹੱਥ ਵਿੱਚ ਇੱਕ ਬਰਛਾ ਸੀ। ਪਰ ਉਹ ਲਾਠੀ ਲੈ ਕੇ ਉਸਦੇ ਕੋਲ ਗਿਆ ਅਤੇ ਮਿਸਰੀ ਦੇ ਹੱਥੋਂ ਬਰਛੀ ਖੋਹ ਲਈ ਅਤੇ ਆਪਣੇ ਹੀ ਬਰਛੇ ਨਾਲ ਉਸਨੂੰ ਮਾਰ ਦਿੱਤਾ।</w:t>
      </w:r>
    </w:p>
    <w:p/>
    <w:p>
      <w:r xmlns:w="http://schemas.openxmlformats.org/wordprocessingml/2006/main">
        <w:t xml:space="preserve">ਡੇਵਿਡ ਨੇ ਇੱਕ ਮਿਸਰੀ ਆਦਮੀ ਨੂੰ ਲਾਠੀ ਅਤੇ ਆਪਣੇ ਬਰਛੇ ਨਾਲ ਲੜਾਈ ਵਿੱਚ ਮਾਰਿਆ।</w:t>
      </w:r>
    </w:p>
    <w:p/>
    <w:p>
      <w:r xmlns:w="http://schemas.openxmlformats.org/wordprocessingml/2006/main">
        <w:t xml:space="preserve">1. ਵਿਸ਼ਵਾਸ ਦੀ ਤਾਕਤ: ਡੇਵਿਡ ਨੇ ਇੱਕ ਅਵਿਸ਼ਵਾਸ਼ਯੋਗ ਦੁਸ਼ਮਣ ਨੂੰ ਕਿਵੇਂ ਹਰਾਇਆ</w:t>
      </w:r>
    </w:p>
    <w:p/>
    <w:p>
      <w:r xmlns:w="http://schemas.openxmlformats.org/wordprocessingml/2006/main">
        <w:t xml:space="preserve">2. ਪਰਮੇਸ਼ੁਰ ਦੀ ਸ਼ਕਤੀ: ਅਸੀਂ ਆਪਣੇ ਡਰਾਂ ਤੋਂ ਪਰੇ ਕਿਵੇਂ ਪਹੁੰਚ ਸਕਦੇ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1 ਯੂਹੰਨਾ 4:4 - ਛੋਟੇ ਬੱਚਿਓ, ਤੁਸੀਂ ਪਰਮੇਸ਼ੁਰ ਦੇ ਹੋ, ਅਤੇ ਉਨ੍ਹਾਂ ਨੂੰ ਜਿੱਤ ਲਿਆ ਹੈ: ਕਿਉਂਕਿ ਉਹ ਜੋ ਤੁਹਾਡੇ ਵਿੱਚ ਹੈ, ਉਸ ਨਾਲੋਂ ਮਹਾਨ ਹੈ ਜੋ ਸੰਸਾਰ ਵਿੱਚ ਹੈ।</w:t>
      </w:r>
    </w:p>
    <w:p/>
    <w:p>
      <w:r xmlns:w="http://schemas.openxmlformats.org/wordprocessingml/2006/main">
        <w:t xml:space="preserve">2 ਸਮੂਏਲ 23:22 ਇਹ ਗੱਲਾਂ ਯਹੋਯਾਦਾ ਦੇ ਪੁੱਤਰ ਬਨਾਯਾਹ ਨੇ ਕੀਤੀਆਂ, ਅਤੇ ਤਿੰਨ ਸੂਰਬੀਰਾਂ ਵਿੱਚ ਉਸਦਾ ਨਾਮ ਸੀ।</w:t>
      </w:r>
    </w:p>
    <w:p/>
    <w:p>
      <w:r xmlns:w="http://schemas.openxmlformats.org/wordprocessingml/2006/main">
        <w:t xml:space="preserve">ਯਹੋਯਾਦਾ ਦਾ ਪੁੱਤਰ ਬਨਾਯਾਹ ਤਿੰਨ ਸਭ ਤੋਂ ਸ਼ਕਤੀਸ਼ਾਲੀ ਯੋਧਿਆਂ ਵਿੱਚੋਂ ਇੱਕ ਵਜੋਂ ਮਸ਼ਹੂਰ ਸੀ।</w:t>
      </w:r>
    </w:p>
    <w:p/>
    <w:p>
      <w:r xmlns:w="http://schemas.openxmlformats.org/wordprocessingml/2006/main">
        <w:t xml:space="preserve">1. ਨਿਹਚਾ ਦੀ ਤਾਕਤ: ਬੇਨਾਯਾਹ ਦੀ ਵਿਰਾਸਤ ਨੂੰ ਧਿਆਨ ਵਿੱਚ ਰੱਖਦੇ ਹੋਏ।</w:t>
      </w:r>
    </w:p>
    <w:p/>
    <w:p>
      <w:r xmlns:w="http://schemas.openxmlformats.org/wordprocessingml/2006/main">
        <w:t xml:space="preserve">2. ਚਰਿੱਤਰ ਦੀ ਸ਼ਕਤੀ: ਬੇਨਾਯਾਹ ਦੀ ਉਦਾਹਰਣ ਦੀ ਪੜਚੋਲ ਕਰਨਾ।</w:t>
      </w:r>
    </w:p>
    <w:p/>
    <w:p>
      <w:r xmlns:w="http://schemas.openxmlformats.org/wordprocessingml/2006/main">
        <w:t xml:space="preserve">1. ਕਹਾਉਤਾਂ 11:16, "ਇੱਕ ਦਿਆਲੂ ਔਰਤ ਇੱਜ਼ਤ ਨੂੰ ਬਰਕਰਾਰ ਰੱਖਦੀ ਹੈ: ਅਤੇ ਤਕੜੇ ਆਦਮੀ ਗਿਆਨ ਨੂੰ ਬਰਕਰਾਰ ਰੱਖਦੇ ਹਨ।"</w:t>
      </w:r>
    </w:p>
    <w:p/>
    <w:p>
      <w:r xmlns:w="http://schemas.openxmlformats.org/wordprocessingml/2006/main">
        <w:t xml:space="preserve">2. ਯਹੂਦਾਹ 1:24, "ਹੁਣ ਉਸ ਦੇ ਅੱਗੇ ਜੋ ਤੁਹਾਨੂੰ ਡਿੱਗਣ ਤੋਂ ਬਚਾ ਸਕਦਾ ਹੈ, ਅਤੇ ਤੁਹਾਨੂੰ ਆਪਣੀ ਮਹਿਮਾ ਦੇ ਅੱਗੇ ਬਹੁਤ ਖੁਸ਼ੀ ਨਾਲ ਪੇਸ਼ ਕਰਨ ਦੇ ਯੋਗ ਹੈ।"</w:t>
      </w:r>
    </w:p>
    <w:p/>
    <w:p>
      <w:r xmlns:w="http://schemas.openxmlformats.org/wordprocessingml/2006/main">
        <w:t xml:space="preserve">2 ਸਮੂਏਲ 23:23 ਉਹ ਤੀਹਾਂ ਨਾਲੋਂ ਵੱਧ ਆਦਰਯੋਗ ਸੀ, ਪਰ ਉਹ ਪਹਿਲੇ ਤਿੰਨਾਂ ਤੱਕ ਨਹੀਂ ਪਹੁੰਚਿਆ. ਅਤੇ ਦਾਊਦ ਨੇ ਉਸਨੂੰ ਆਪਣੇ ਪਹਿਰੇਦਾਰ ਉੱਤੇ ਬਿਠਾਇਆ।</w:t>
      </w:r>
    </w:p>
    <w:p/>
    <w:p>
      <w:r xmlns:w="http://schemas.openxmlformats.org/wordprocessingml/2006/main">
        <w:t xml:space="preserve">ਡੇਵਿਡ ਨੇ ਆਪਣੇ ਪਹਿਰੇਦਾਰ ਦੀ ਅਗਵਾਈ ਕਰਨ ਲਈ ਇੱਕ ਮਸ਼ਹੂਰ ਆਦਮੀ ਨੂੰ ਨਿਯੁਕਤ ਕੀਤਾ, ਜੋ ਕਿ ਤੀਹ ਤੋਂ ਵੱਧ ਸਤਿਕਾਰਯੋਗ ਸੀ।</w:t>
      </w:r>
    </w:p>
    <w:p/>
    <w:p>
      <w:r xmlns:w="http://schemas.openxmlformats.org/wordprocessingml/2006/main">
        <w:t xml:space="preserve">1. ਸਨਮਾਨ ਦਾ ਮੁੱਲ - ਰਿਸ਼ਤਿਆਂ ਅਤੇ ਲੀਡਰਸ਼ਿਪ ਵਿੱਚ ਸਨਮਾਨ ਦੀ ਮਹੱਤਤਾ ਦੀ ਪੜਚੋਲ ਕਰਨਾ।</w:t>
      </w:r>
    </w:p>
    <w:p/>
    <w:p>
      <w:r xmlns:w="http://schemas.openxmlformats.org/wordprocessingml/2006/main">
        <w:t xml:space="preserve">2. ਵਫ਼ਾਦਾਰੀ ਦੀ ਸ਼ਕਤੀ - ਅਥਾਰਟੀ ਵਿੱਚ ਉਨ੍ਹਾਂ ਪ੍ਰਤੀ ਵਫ਼ਾਦਾਰੀ ਅਤੇ ਵਫ਼ਾਦਾਰੀ ਦੇ ਮਹੱਤਵ 'ਤੇ ਜ਼ੋਰ ਦੇਣਾ।</w:t>
      </w:r>
    </w:p>
    <w:p/>
    <w:p>
      <w:r xmlns:w="http://schemas.openxmlformats.org/wordprocessingml/2006/main">
        <w:t xml:space="preserve">1. ਮੱਤੀ 28:18-20 - ਯਿਸੂ ਨੇ ਆਪਣੇ ਚੇਲਿਆਂ ਨੂੰ ਹੁਕਮ ਦਿੱਤਾ ਕਿ ਉਹ ਜਾ ਕੇ ਸਾਰੀਆਂ ਕੌਮਾਂ ਨੂੰ ਚੇਲੇ ਬਣਾਉਣ।</w:t>
      </w:r>
    </w:p>
    <w:p/>
    <w:p>
      <w:r xmlns:w="http://schemas.openxmlformats.org/wordprocessingml/2006/main">
        <w:t xml:space="preserve">2. 1 ਕੁਰਿੰਥੀਆਂ 11:1 - ਮਸੀਹ ਦੀ ਮਿਸਾਲ ਦੀ ਪਾਲਣਾ ਕਰੋ ਅਤੇ ਉਸ ਦੀ ਰੀਸ ਕਰੋ।</w:t>
      </w:r>
    </w:p>
    <w:p/>
    <w:p>
      <w:r xmlns:w="http://schemas.openxmlformats.org/wordprocessingml/2006/main">
        <w:t xml:space="preserve">2 ਸਮੂਏਲ 23:24 ਯੋਆਬ ਦਾ ਭਰਾ ਅਸਾਹੇਲ ਤੀਹਾਂ ਵਿੱਚੋਂ ਇੱਕ ਸੀ। ਬੈਤਲਹਮ ਦੇ ਡੋਡੋ ਦਾ ਪੁੱਤਰ ਅਲਹਾਨਾਨ,</w:t>
      </w:r>
    </w:p>
    <w:p/>
    <w:p>
      <w:r xmlns:w="http://schemas.openxmlformats.org/wordprocessingml/2006/main">
        <w:t xml:space="preserve">ਯੋਆਬ ਦਾ ਭਰਾ ਅਸਾਹੇਲ ਤੀਹਾਂ ਵਿੱਚੋਂ ਇੱਕ ਸੀ, ਜਿਵੇਂ ਬੈਤਲਹਮ ਦੇ ਡੋਡੋ ਦਾ ਪੁੱਤਰ ਅਲਹਾਨਾਨ ਸੀ।</w:t>
      </w:r>
    </w:p>
    <w:p/>
    <w:p>
      <w:r xmlns:w="http://schemas.openxmlformats.org/wordprocessingml/2006/main">
        <w:t xml:space="preserve">1. ਭਾਈਚਾਰੇ ਦੇ ਲਾਭ: 2 ਸਮੂਏਲ 23:24 ਦੁਆਰਾ ਇੱਕ ਖੋਜ</w:t>
      </w:r>
    </w:p>
    <w:p/>
    <w:p>
      <w:r xmlns:w="http://schemas.openxmlformats.org/wordprocessingml/2006/main">
        <w:t xml:space="preserve">2. ਬ੍ਰਦਰਹੁੱਡ ਦੀ ਸ਼ਕਤੀ: 2 ਸਮੂਏਲ 23:24 ਵਿੱਚ ਅਸਾਹੇਲ ਅਤੇ ਯੋਆਬ ਦੀ ਕਹਾਣੀ ਦੀ ਪੜਚੋਲ ਕਰਨਾ</w:t>
      </w:r>
    </w:p>
    <w:p/>
    <w:p>
      <w:r xmlns:w="http://schemas.openxmlformats.org/wordprocessingml/2006/main">
        <w:t xml:space="preserve">1. ਕਹਾਉਤਾਂ 18:24 - ਇੱਕ ਆਦਮੀ ਬਹੁਤ ਸਾਰੇ ਸਾਥੀਆਂ ਦਾ ਵਿਨਾਸ਼ ਕਰ ਸਕਦਾ ਹੈ, ਪਰ ਇੱਕ ਅਜਿਹਾ ਮਿੱਤਰ ਹੈ ਜੋ ਇੱਕ ਭਰਾ ਨਾਲੋਂ ਨੇੜੇ ਰਹਿੰਦਾ ਹੈ.</w:t>
      </w:r>
    </w:p>
    <w:p/>
    <w:p>
      <w:r xmlns:w="http://schemas.openxmlformats.org/wordprocessingml/2006/main">
        <w:t xml:space="preserve">2. ਰੋਮੀਆਂ 12:10 - ਪਿਆਰ ਵਿੱਚ ਇੱਕ ਦੂਜੇ ਪ੍ਰਤੀ ਸਮਰਪਿਤ ਰਹੋ। ਆਪਣੇ ਆਪ ਤੋਂ ਉੱਪਰ ਇੱਕ ਦੂਜੇ ਦਾ ਆਦਰ ਕਰੋ।</w:t>
      </w:r>
    </w:p>
    <w:p/>
    <w:p>
      <w:r xmlns:w="http://schemas.openxmlformats.org/wordprocessingml/2006/main">
        <w:t xml:space="preserve">2 ਸਮੂਏਲ 23:25 ਸ਼ੰਮਾਹ ਹਰੋਦੀ, ਏਲੀਕਾ ਹਰੋਦੀ,</w:t>
      </w:r>
    </w:p>
    <w:p/>
    <w:p>
      <w:r xmlns:w="http://schemas.openxmlformats.org/wordprocessingml/2006/main">
        <w:t xml:space="preserve">ਇਸ ਹਵਾਲੇ ਵਿੱਚ ਦੋ ਹਰੋਦਾਈਆਂ ਸ਼ੰਮਾਹ ਅਤੇ ਏਲੀਕਾ ਦਾ ਜ਼ਿਕਰ ਹੈ।</w:t>
      </w:r>
    </w:p>
    <w:p/>
    <w:p>
      <w:r xmlns:w="http://schemas.openxmlformats.org/wordprocessingml/2006/main">
        <w:t xml:space="preserve">1. ਦੋਸਤੀ ਅਤੇ ਵਫ਼ਾਦਾਰੀ ਦੀ ਸ਼ਕਤੀ</w:t>
      </w:r>
    </w:p>
    <w:p/>
    <w:p>
      <w:r xmlns:w="http://schemas.openxmlformats.org/wordprocessingml/2006/main">
        <w:t xml:space="preserve">2. ਅਸੰਭਵ ਲੋਕਾਂ ਦੁਆਰਾ ਪਰਮੇਸ਼ੁਰ ਦਾ ਪ੍ਰਬੰਧ</w:t>
      </w:r>
    </w:p>
    <w:p/>
    <w:p>
      <w:r xmlns:w="http://schemas.openxmlformats.org/wordprocessingml/2006/main">
        <w:t xml:space="preserve">1. ਕਹਾਉਤਾਂ 17:17 - ਇੱਕ ਦੋਸਤ ਹਰ ਸਮੇਂ ਪਿਆਰ ਕਰਦਾ ਹੈ, ਅਤੇ ਇੱਕ ਭਰਾ ਬਿਪਤਾ ਦੇ ਸਮੇਂ ਲਈ ਪੈਦਾ ਹੁੰਦਾ ਹੈ।</w:t>
      </w:r>
    </w:p>
    <w:p/>
    <w:p>
      <w:r xmlns:w="http://schemas.openxmlformats.org/wordprocessingml/2006/main">
        <w:t xml:space="preserve">2. ਉਤਪਤ 15:2-3 - ਪਰ ਅਬਰਾਮ ਨੇ ਕਿਹਾ, ਪ੍ਰਭੂ ਯਹੋਵਾਹ, ਤੁਸੀਂ ਮੈਨੂੰ ਕੀ ਦੇ ਸਕਦੇ ਹੋ ਕਿਉਂਕਿ ਮੈਂ ਬੇਔਲਾਦ ਹਾਂ ਅਤੇ ਜੋ ਮੇਰੀ ਜਾਇਦਾਦ ਦਾ ਵਾਰਸ ਹੋਵੇਗਾ ਉਹ ਦਮਿਸ਼ਕ ਦਾ ਅਲੀਅਜ਼ਰ ਹੈ? ਅਬਰਾਮ ਨੇ ਆਖਿਆ, “ਤੂੰ ਮੈਨੂੰ ਕੋਈ ਔਲਾਦ ਨਹੀਂ ਦਿੱਤਾ। ਇਸ ਲਈ ਮੇਰੇ ਘਰ ਦਾ ਇੱਕ ਨੌਕਰ ਮੇਰਾ ਵਾਰਸ ਹੋਵੇਗਾ।</w:t>
      </w:r>
    </w:p>
    <w:p/>
    <w:p>
      <w:r xmlns:w="http://schemas.openxmlformats.org/wordprocessingml/2006/main">
        <w:t xml:space="preserve">2 ਸਮੂਏਲ 23:26 ਹੇਲੇਜ਼ ਪਲਤੀ, ਈਰਾ ਇਕੇਸ਼ ਦਾ ਪੁੱਤਰ ਤਕੋਈ,</w:t>
      </w:r>
    </w:p>
    <w:p/>
    <w:p>
      <w:r xmlns:w="http://schemas.openxmlformats.org/wordprocessingml/2006/main">
        <w:t xml:space="preserve">ਇਸ ਹਵਾਲੇ ਵਿਚ ਦੋ ਆਦਮੀਆਂ ਦਾ ਜ਼ਿਕਰ ਹੈ, ਹੇਲੇਜ਼ ਪਲਟਾਈਟ ਅਤੇ ਈਰਾ ਇਕੇਸ਼ ਦਾ ਪੁੱਤਰ ਟੇਕੋਇਟ।</w:t>
      </w:r>
    </w:p>
    <w:p/>
    <w:p>
      <w:r xmlns:w="http://schemas.openxmlformats.org/wordprocessingml/2006/main">
        <w:t xml:space="preserve">1. ਰੱਬ ਦੇ ਲੋਕਾਂ ਦੀ ਵਫ਼ਾਦਾਰੀ - ਹੇਲੇਜ਼ ਅਤੇ ਇਰਾ ਦਾ ਅਧਿਐਨ</w:t>
      </w:r>
    </w:p>
    <w:p/>
    <w:p>
      <w:r xmlns:w="http://schemas.openxmlformats.org/wordprocessingml/2006/main">
        <w:t xml:space="preserve">2. ਵਿਸ਼ਵਾਸ ਦੀ ਧੀਰਜ - ਹੇਲੇਜ਼ ਅਤੇ ਇਰਾ ਦੀ ਪ੍ਰੀਖਿਆ</w:t>
      </w:r>
    </w:p>
    <w:p/>
    <w:p>
      <w:r xmlns:w="http://schemas.openxmlformats.org/wordprocessingml/2006/main">
        <w:t xml:space="preserve">1. ਇਬਰਾਨੀਆਂ 11:1-3 - ਹੁਣ ਵਿਸ਼ਵਾਸ ਉਨ੍ਹਾਂ ਚੀਜ਼ਾਂ ਦਾ ਭਰੋਸਾ ਹੈ ਜਿਨ੍ਹਾਂ ਦੀ ਉਮੀਦ ਕੀਤੀ ਜਾਂਦੀ ਹੈ, ਨਾ ਦੇਖੀਆਂ ਗਈਆਂ ਚੀਜ਼ਾਂ ਦਾ ਯਕੀਨ। ਕਿਉਂਕਿ ਇਸ ਦੁਆਰਾ ਪੁਰਾਣੇ ਲੋਕਾਂ ਨੇ ਉਨ੍ਹਾਂ ਦੀ ਤਾਰੀਫ਼ ਕੀਤੀ ਸੀ। ਵਿਸ਼ਵਾਸ ਦੁਆਰਾ ਅਸੀਂ ਸਮਝਦੇ ਹਾਂ ਕਿ ਬ੍ਰਹਿਮੰਡ ਦੀ ਰਚਨਾ ਪਰਮੇਸ਼ੁਰ ਦੇ ਬਚਨ ਦੁਆਰਾ ਕੀਤੀ ਗਈ ਸੀ, ਇਸ ਲਈ ਜੋ ਕੁਝ ਦੇਖਿਆ ਜਾਂਦਾ ਹੈ ਉਹ ਦ੍ਰਿਸ਼ਮਾਨ ਚੀਜ਼ਾਂ ਤੋਂ ਨਹੀਂ ਬਣਾਇਆ ਗਿਆ ਸੀ।</w:t>
      </w:r>
    </w:p>
    <w:p/>
    <w:p>
      <w:r xmlns:w="http://schemas.openxmlformats.org/wordprocessingml/2006/main">
        <w:t xml:space="preserve">2. ਰੋਮੀਆਂ 5:3-5 - ਕੇਵਲ ਇਹ ਹੀ ਨਹੀਂ, ਪਰ ਅਸੀਂ ਆਪਣੇ ਦੁੱਖਾਂ ਵਿੱਚ ਅਨੰਦ ਕਰਦੇ ਹਾਂ, ਇਹ ਜਾਣਦੇ ਹੋਏ ਕਿ ਦੁੱਖ ਸਹਿਣਸ਼ੀਲਤਾ ਪੈਦਾ ਕਰਦੇ ਹਨ, ਅਤੇ ਧੀਰਜ ਗੁਣ ਪੈਦਾ ਕਰਦੇ ਹਨ,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2 ਸਮੂਏਲ 23:27 ਅਬੀਅਜ਼ਰ ਅਨੇਥੋਥੀ, ਮੇਬੁਨਈ ਹੂਸ਼ਾਥੀ,</w:t>
      </w:r>
    </w:p>
    <w:p/>
    <w:p>
      <w:r xmlns:w="http://schemas.openxmlformats.org/wordprocessingml/2006/main">
        <w:t xml:space="preserve">ਡੇਵਿਡ ਦੇ ਤਾਕਤਵਰ ਆਦਮੀ ਬਹਾਦਰ ਅਤੇ ਵਫ਼ਾਦਾਰ ਸਿਪਾਹੀ ਸਨ ਜੋ ਲੜਾਈ ਵਿੱਚ ਉਸਦੇ ਨਾਲ ਲੜਦੇ ਸਨ।</w:t>
      </w:r>
    </w:p>
    <w:p/>
    <w:p>
      <w:r xmlns:w="http://schemas.openxmlformats.org/wordprocessingml/2006/main">
        <w:t xml:space="preserve">1. ਜੀਵਨ ਵਿੱਚ ਵਫ਼ਾਦਾਰੀ ਅਤੇ ਬਹਾਦਰੀ ਦੀ ਮਹੱਤਤਾ</w:t>
      </w:r>
    </w:p>
    <w:p/>
    <w:p>
      <w:r xmlns:w="http://schemas.openxmlformats.org/wordprocessingml/2006/main">
        <w:t xml:space="preserve">2. ਪਰਮਾਤਮਾ ਦੀ ਸੇਵਾ ਵਿਚ ਏਕਤਾ ਦੀ ਸ਼ਕਤੀ</w:t>
      </w:r>
    </w:p>
    <w:p/>
    <w:p>
      <w:r xmlns:w="http://schemas.openxmlformats.org/wordprocessingml/2006/main">
        <w:t xml:space="preserve">1. ਕਹਾਉਤਾਂ 18:24 - "ਬਹੁਤ ਸਾਰੇ ਸਾਥੀਆਂ ਦਾ ਮਨੁੱਖ ਤਬਾਹ ਹੋ ਸਕਦਾ ਹੈ, ਪਰ ਇੱਕ ਅਜਿਹਾ ਮਿੱਤਰ ਹੈ ਜੋ ਇੱਕ ਭਰਾ ਨਾਲੋਂ ਨੇੜੇ ਰਹਿੰਦਾ ਹੈ।"</w:t>
      </w:r>
    </w:p>
    <w:p/>
    <w:p>
      <w:r xmlns:w="http://schemas.openxmlformats.org/wordprocessingml/2006/main">
        <w:t xml:space="preserve">2. 2 ਕੁਰਿੰਥੀਆਂ 6:14-16 - "ਅਵਿਸ਼ਵਾਸੀ ਲੋਕਾਂ ਨਾਲ ਨਾ ਜੁੜੋ। ਧਾਰਮਿਕਤਾ ਅਤੇ ਦੁਸ਼ਟਤਾ ਵਿੱਚ ਕੀ ਸਮਾਨ ਹੈ? ਜਾਂ ਹਨੇਰੇ ਨਾਲ ਰੋਸ਼ਨੀ ਦੀ ਕਿਹੜੀ ਸੰਗਤ ਹੋ ਸਕਦੀ ਹੈ? ਮਸੀਹ ਅਤੇ ਬੇਲੀਅਲ ਵਿੱਚ ਕੀ ਮੇਲ ਹੈ? ਕੀ ਹੈ? ਵਿਸ਼ਵਾਸੀ ਦਾ ਇੱਕ ਅਵਿਸ਼ਵਾਸੀ ਨਾਲ ਸਾਂਝਾ ਹੈ? ਰੱਬ ਦੇ ਮੰਦਰ ਅਤੇ ਮੂਰਤੀਆਂ ਵਿੱਚ ਕੀ ਸਮਝੌਤਾ ਹੈ? ਕਿਉਂਕਿ ਅਸੀਂ ਜਿਉਂਦੇ ਪਰਮੇਸ਼ੁਰ ਦਾ ਮੰਦਰ ਹਾਂ।"</w:t>
      </w:r>
    </w:p>
    <w:p/>
    <w:p>
      <w:r xmlns:w="http://schemas.openxmlformats.org/wordprocessingml/2006/main">
        <w:t xml:space="preserve">2 ਸਮੂਏਲ 23:28 ਸਲਮੋਨ ਅਹੋਹੀ, ਮਹਾਰੈ ਨਟੋਫਾਥੀ,</w:t>
      </w:r>
    </w:p>
    <w:p/>
    <w:p>
      <w:r xmlns:w="http://schemas.openxmlformats.org/wordprocessingml/2006/main">
        <w:t xml:space="preserve">ਜ਼ਾਲਮੋਨ ਅਤੇ ਮਹਾਰਾਈ ਦਾਊਦ ਦੇ ਦੋ ਸ਼ਕਤੀਸ਼ਾਲੀ ਆਦਮੀ ਸਨ।</w:t>
      </w:r>
    </w:p>
    <w:p/>
    <w:p>
      <w:r xmlns:w="http://schemas.openxmlformats.org/wordprocessingml/2006/main">
        <w:t xml:space="preserve">1: ਦਾਊਦ ਦੇ ਸੂਰਬੀਰ ਤਾਕਤਵਰ ਅਤੇ ਨਿਡਰ ਯੋਧੇ ਸਨ ਜੋ ਵਫ਼ਾਦਾਰੀ ਨਾਲ ਉਸ ਦਾ ਪਿੱਛਾ ਕਰਦੇ ਸਨ।</w:t>
      </w:r>
    </w:p>
    <w:p/>
    <w:p>
      <w:r xmlns:w="http://schemas.openxmlformats.org/wordprocessingml/2006/main">
        <w:t xml:space="preserve">2: ਜ਼ਾਲਮੋਨ ਅਤੇ ਮਹਾਰਾਈ ਵਫ਼ਾਦਾਰੀ ਅਤੇ ਦਲੇਰੀ ਦੇ ਗੁਣਾਂ ਦੀ ਮਿਸਾਲ ਦਿੰਦੇ ਹਨ।</w:t>
      </w:r>
    </w:p>
    <w:p/>
    <w:p>
      <w:r xmlns:w="http://schemas.openxmlformats.org/wordprocessingml/2006/main">
        <w:t xml:space="preserve">1: ਕਹਾਉਤਾਂ 28:1 - ਦੁਸ਼ਟ ਭੱਜ ਜਾਂਦੇ ਹਨ ਜਦੋਂ ਕੋਈ ਪਿੱਛਾ ਨਹੀਂ ਕਰਦਾ, ਪਰ ਧਰਮੀ ਸ਼ੇਰ ਵਾਂਗ ਦਲੇਰ ਹੁੰਦੇ ਹਨ।</w:t>
      </w:r>
    </w:p>
    <w:p/>
    <w:p>
      <w:r xmlns:w="http://schemas.openxmlformats.org/wordprocessingml/2006/main">
        <w:t xml:space="preserve">2: ਯਹੋਸ਼ੁਆ 1:9 - ਮਜ਼ਬੂਤ ਅਤੇ ਦਲੇਰ ਬਣੋ। ਨਾ ਘਬਰਾ, ਅਤੇ ਨਾ ਘਬਰਾ, ਕਿਉਂ ਜੋ ਯਹੋਵਾਹ ਤੇਰਾ ਪਰਮੇਸ਼ੁਰ ਜਿੱਥੇ ਵੀ ਤੂੰ ਜਾਵੇਂ ਤੇਰੇ ਨਾਲ ਹੈ।</w:t>
      </w:r>
    </w:p>
    <w:p/>
    <w:p>
      <w:r xmlns:w="http://schemas.openxmlformats.org/wordprocessingml/2006/main">
        <w:t xml:space="preserve">੨ ਸਮੂਏਲ ਦੀ ਦੂਜੀ ਪੋਥੀ 23:29 ਹੇਲੇਬ ਬਆਨਾਹ ਦਾ ਪੁੱਤਰ ਜੋ ਨਟੋਫਾਥੀ ਸੀ, ਇਤਈ ਰਿਬਈ ਦਾ ਪੁੱਤ੍ਰ ਗਿਬਆਹ ਤੋਂ ਬਿਨਯਾਮੀਨੀਆਂ ਵਿੱਚੋਂ ਸੀ।</w:t>
      </w:r>
    </w:p>
    <w:p/>
    <w:p>
      <w:r xmlns:w="http://schemas.openxmlformats.org/wordprocessingml/2006/main">
        <w:t xml:space="preserve">ਇਸ ਹਵਾਲੇ ਵਿੱਚ ਬਿਨਯਾਮੀਨ ਅਤੇ ਨਟੋਫਾਹ ਦੇ ਗੋਤਾਂ ਵਿੱਚੋਂ ਦੋ ਆਦਮੀਆਂ ਦਾ ਜ਼ਿਕਰ ਹੈ, ਬਾਨਾਹ ਦਾ ਪੁੱਤਰ ਹੇਲੇਬ ਅਤੇ ਰਿਬਈ ਦਾ ਪੁੱਤਰ ਇਤਈ।</w:t>
      </w:r>
    </w:p>
    <w:p/>
    <w:p>
      <w:r xmlns:w="http://schemas.openxmlformats.org/wordprocessingml/2006/main">
        <w:t xml:space="preserve">1. ਰੱਬ ਦੇ ਲੋਕਾਂ ਦੀ ਵਫ਼ਾਦਾਰੀ: ਹੇਲੇਬ ਅਤੇ ਇਤਾਈ ਦੀ ਕਹਾਣੀ</w:t>
      </w:r>
    </w:p>
    <w:p/>
    <w:p>
      <w:r xmlns:w="http://schemas.openxmlformats.org/wordprocessingml/2006/main">
        <w:t xml:space="preserve">2. ਏਕਤਾ ਦੀ ਤਾਕਤ: ਪ੍ਰਮਾਤਮਾ ਕਬਾਇਲੀ ਮਤਭੇਦਾਂ ਨੂੰ ਚੰਗੇ ਲਈ ਕਿਵੇਂ ਵਰਤਦਾ ਹੈ</w:t>
      </w:r>
    </w:p>
    <w:p/>
    <w:p>
      <w:r xmlns:w="http://schemas.openxmlformats.org/wordprocessingml/2006/main">
        <w:t xml:space="preserve">1. ਯਾਕੂਬ 2:1-4 - ਮੇਰੇ ਭਰਾਵੋ, ਤੁਹਾਡੇ ਵਿਸ਼ਵਾਸ ਵਿੱਚ ਪੱਖਪਾਤ ਕਰਨਾ ਗਲਤ ਹੈ। ਸਾਡੇ ਪ੍ਰਭੂ ਯਿਸੂ ਮਸੀਹ ਦੀ ਨਿਹਚਾ ਵਿਅਕਤੀਆਂ ਦੇ ਆਦਰ ਨਾਲ ਨਾ ਕਰੋ. ਕਿਉਂਕਿ ਜੇਕਰ ਕੋਈ ਆਦਮੀ ਤੁਹਾਡੀਆਂ ਉਂਗਲਾਂ ਵਿੱਚ ਸੋਨੇ ਦੀਆਂ ਮੁੰਦਰੀਆਂ ਅਤੇ ਚੰਗੇ ਕੱਪੜਿਆਂ ਵਾਲਾ ਤੁਹਾਡੇ ਪ੍ਰਾਰਥਨਾ ਸਥਾਨ ਵਿੱਚ ਆਉਂਦਾ ਹੈ, ਅਤੇ ਇੱਕ ਗਰੀਬ ਆਦਮੀ ਵੀ ਮਾੜੇ ਕੱਪੜਿਆਂ ਵਿੱਚ ਆਉਂਦਾ ਹੈ। ਅਤੇ ਤੁਸੀਂ ਚੰਗੇ ਕੱਪੜੇ ਪਹਿਨਣ ਵਾਲੇ ਵੱਲ ਧਿਆਨ ਦਿੰਦੇ ਹੋ ਅਤੇ ਕਹਿੰਦੇ ਹੋ, ਇੱਥੇ ਆ ਅਤੇ ਇੱਕ ਚੰਗੀ ਜਗ੍ਹਾ ਬੈਠ; ਅਤੇ ਤੁਸੀਂ ਗਰੀਬ ਆਦਮੀ ਨੂੰ ਕਹੋ, ਉੱਥੇ ਖਲੋ ਜਾਂ ਇੱਥੇ ਮੇਰੇ ਪੈਰਾਂ ਦੀ ਚੌਂਕੀ ਕੋਲ ਬੈਠੋ। ਕੀ ਤੁਸੀਂ ਆਪਣੇ ਆਪ ਵਿੱਚ ਪੱਖਪਾਤ ਨਹੀਂ ਕੀਤਾ ਅਤੇ ਬੇਵਫ਼ਾ ਨਹੀਂ ਕੀਤਾ?</w:t>
      </w:r>
    </w:p>
    <w:p/>
    <w:p>
      <w:r xmlns:w="http://schemas.openxmlformats.org/wordprocessingml/2006/main">
        <w:t xml:space="preserve">2. ਰੋਮੀਆਂ 12: 3-5 - ਕਿਉਂਕਿ ਮੈਂ ਤੁਹਾਡੇ ਵਿੱਚੋਂ ਹਰ ਕਿਸੇ ਨੂੰ ਜੋ ਮੈਨੂੰ ਦਿੱਤੀ ਗਈ ਕਿਰਪਾ ਦੁਆਰਾ ਆਖਦਾ ਹਾਂ, ਆਪਣੇ ਆਪ ਨੂੰ ਉਸ ਤੋਂ ਵੱਧ ਉੱਚਾ ਨਾ ਸਮਝੋ, ਸਗੋਂ ਸਮਝਦਾਰੀ ਨਾਲ ਸੋਚੋ, ਜਿਵੇਂ ਕਿ ਪਰਮੇਸ਼ੁਰ ਨੇ ਪੇਸ਼ ਕੀਤਾ ਹੈ। ਹਰ ਇੱਕ ਵਿਸ਼ਵਾਸ ਦਾ ਇੱਕ ਮਾਪ. ਕਿਉਂਕਿ ਜਿਵੇਂ ਸਾਡੇ ਇੱਕ ਸਰੀਰ ਵਿੱਚ ਬਹੁਤ ਸਾਰੇ ਅੰਗ ਹਨ, ਪਰ ਸਾਰੇ ਅੰਗਾਂ ਦਾ ਕੰਮ ਇੱਕੋ ਜਿਹਾ ਨਹੀਂ ਹੈ, ਉਸੇ ਤਰ੍ਹਾਂ ਅਸੀਂ, ਬਹੁਤ ਸਾਰੇ ਹੋਣ ਕਰਕੇ, ਮਸੀਹ ਵਿੱਚ ਇੱਕ ਸਰੀਰ ਹਾਂ, ਅਤੇ ਇੱਕ ਦੂਜੇ ਦੇ ਅੰਗ ਹਾਂ।</w:t>
      </w:r>
    </w:p>
    <w:p/>
    <w:p>
      <w:r xmlns:w="http://schemas.openxmlformats.org/wordprocessingml/2006/main">
        <w:t xml:space="preserve">2 ਸਮੂਏਲ 23:30 ਬਨਾਯਾਹ ਪਿਰਾਥੋਨੀ, ਗਾਸ਼ ਦੀਆਂ ਨਦੀਆਂ ਦਾ ਹਿਦਈ,</w:t>
      </w:r>
    </w:p>
    <w:p/>
    <w:p>
      <w:r xmlns:w="http://schemas.openxmlformats.org/wordprocessingml/2006/main">
        <w:t xml:space="preserve">ਬਨਾਯਾਹ ਅਤੇ ਹਿਦਾਈ ਬਾਈਬਲ ਵਿੱਚੋਂ ਦੋ ਸੂਰਬੀਰ ਯੋਧੇ ਸਨ।</w:t>
      </w:r>
    </w:p>
    <w:p/>
    <w:p>
      <w:r xmlns:w="http://schemas.openxmlformats.org/wordprocessingml/2006/main">
        <w:t xml:space="preserve">1: ਬਨਾਯਾਹ ਅਤੇ ਹਿਦਾਈ ਦੀ ਹਿੰਮਤ ਤੋਂ ਪ੍ਰੇਰਿਤ ਹੋਵੋ ਜਿਵੇਂ ਕਿ 2 ਸਮੂਏਲ 23:30 ਵਿਚ ਦਿਖਾਇਆ ਗਿਆ ਹੈ।</w:t>
      </w:r>
    </w:p>
    <w:p/>
    <w:p>
      <w:r xmlns:w="http://schemas.openxmlformats.org/wordprocessingml/2006/main">
        <w:t xml:space="preserve">2: ਆਓ ਅਸੀਂ ਬਾਈਬਲ ਦੇ ਬਹਾਦਰ ਆਦਮੀਆਂ ਵਾਂਗ ਬਣਨ ਦੀ ਕੋਸ਼ਿਸ਼ ਕਰੀਏ, ਜਿਸ ਦੀ ਮਿਸਾਲ ਬਨਾਯਾਹ ਅਤੇ ਹਿਦਾਈ ਦੁਆਰਾ 2 ਸਮੂਏਲ 23:30 ਵਿਚ ਦਿੱਤੀ ਗਈ ਹੈ।</w:t>
      </w:r>
    </w:p>
    <w:p/>
    <w:p>
      <w:r xmlns:w="http://schemas.openxmlformats.org/wordprocessingml/2006/main">
        <w:t xml:space="preserve">1: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ਜ਼ਬੂਰ 27:14 - ਪ੍ਰਭੂ ਦੀ ਉਡੀਕ ਕਰੋ; ਤਕੜੇ ਹੋਵੋ ਅਤੇ ਦਿਲ ਰੱਖੋ ਅਤੇ ਪ੍ਰਭੂ ਦੀ ਉਡੀਕ ਕਰੋ।</w:t>
      </w:r>
    </w:p>
    <w:p/>
    <w:p>
      <w:r xmlns:w="http://schemas.openxmlformats.org/wordprocessingml/2006/main">
        <w:t xml:space="preserve">2 ਸਮੂਏਲ 23:31 ਅਬਿਆਲਬੋਨ ਅਰਬਾਥੀ, ਅਜ਼ਮਾਵੇਥ ਬਰਹੂਮੀ,</w:t>
      </w:r>
    </w:p>
    <w:p/>
    <w:p>
      <w:r xmlns:w="http://schemas.openxmlformats.org/wordprocessingml/2006/main">
        <w:t xml:space="preserve">2 ਸਮੂਏਲ 23:31 ਵਿੱਚ ਅਬਿਆਲਬੋਨ ਅਰਬਥਾਈਟ ਅਤੇ ਅਜ਼ਮਾਵੇਥ ਬਾਰਹੂਮਾਈਟ ਦਾ ਜ਼ਿਕਰ ਕੀਤਾ ਗਿਆ ਹੈ।</w:t>
      </w:r>
    </w:p>
    <w:p/>
    <w:p>
      <w:r xmlns:w="http://schemas.openxmlformats.org/wordprocessingml/2006/main">
        <w:t xml:space="preserve">1. ਅਬਿਆਲਬੋਨ ਅਤੇ ਅਜ਼ਮਾਵੇਥ ਦੀ ਵਫ਼ਾਦਾਰੀ: 2 ਸਮੂਏਲ 23:31 'ਤੇ ਇੱਕ ਨਜ਼ਰ</w:t>
      </w:r>
    </w:p>
    <w:p/>
    <w:p>
      <w:r xmlns:w="http://schemas.openxmlformats.org/wordprocessingml/2006/main">
        <w:t xml:space="preserve">2. ਸਮਰਪਣ ਦੀ ਸ਼ਕਤੀ: 2 ਸਮੂਏਲ 23:31 ਤੋਂ ਉਦਾਹਰਣਾਂ</w:t>
      </w:r>
    </w:p>
    <w:p/>
    <w:p>
      <w:r xmlns:w="http://schemas.openxmlformats.org/wordprocessingml/2006/main">
        <w:t xml:space="preserve">1. ਕੁਲੁੱਸੀਆਂ 3:23-24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ਇਬਰਾਨੀਆਂ 11:6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ਸਮੂਏਲ 23:32 ਯਸ਼ੇਨ ਦੇ ਪੁੱਤਰਾਂ ਵਿੱਚੋਂ ਅਲਯਾਬਾ ਸ਼ਾਲਬੋਨੀ, ਯੋਨਾਥਾਨ,</w:t>
      </w:r>
    </w:p>
    <w:p/>
    <w:p>
      <w:r xmlns:w="http://schemas.openxmlformats.org/wordprocessingml/2006/main">
        <w:t xml:space="preserve">33 ਸ਼ੰਮਾਹ ਹਰਾਰੀ, ਅਹਯਾਮ ਸ਼ਰਾਰ ਹਰਾਰੀ ਦਾ ਪੁੱਤਰ, 34 ਅਹਸਬਈ ਦਾ ਪੁੱਤਰ ਅਲੀਫ਼ਲਟ, ਮਕਾਥੀ ਦਾ ਪੁੱਤਰ, ਅਲੀਆਮ ਅਹੀਥੋਫ਼ਲ ਗਿਲੋਨੀ ਦਾ ਪੁੱਤਰ, 35 ਹਜ਼ਰਾਈ ਕਰਮਲਾਈ, ਪਾਰਈ ਅਰਬੀ, 36 ਇਗਾਲ ਨਾਥਾਨ ਦਾ ਪੁੱਤਰ। ਸੋਬਾਹ, ਬਾਨੀ ਗਾਦੀ, 37 ਜ਼ਲੇਕ ਅੰਮੋਨੀ, ਨਹਰਈ ਬੇਰੋਥੀ, ਸਰੂਯਾਹ ਦੇ ਪੁੱਤਰ ਯੋਆਬ ਦਾ ਸ਼ਸਤਰ ਚੁੱਕਣ ਵਾਲਾ, 38 ਈਰਾ ਇਥਰੀ, ਗਾਰਬ ਇਥਰੀ,</w:t>
      </w:r>
    </w:p>
    <w:p/>
    <w:p>
      <w:r xmlns:w="http://schemas.openxmlformats.org/wordprocessingml/2006/main">
        <w:t xml:space="preserve">ਇਸ ਹਵਾਲੇ ਵਿੱਚ ਡੇਵਿਡ ਦੇ ਤਾਕਤਵਰ ਯੋਧਿਆਂ ਦੇ 37 ਬੰਦਿਆਂ ਦੇ ਨਾਵਾਂ ਦੀ ਸੂਚੀ ਦਿੱਤੀ ਗਈ ਹੈ, ਉਹਨਾਂ ਦੇ ਕਬਾਇਲੀ ਸਬੰਧਾਂ ਦੇ ਨਾਲ।</w:t>
      </w:r>
    </w:p>
    <w:p/>
    <w:p>
      <w:r xmlns:w="http://schemas.openxmlformats.org/wordprocessingml/2006/main">
        <w:t xml:space="preserve">1. ਬਹਾਦਰ ਅਤੇ ਦਲੇਰ ਬਣੋ: ਡੇਵਿਡ ਦੇ ਸ਼ਕਤੀਸ਼ਾਲੀ ਯੋਧਿਆਂ ਦੀ ਹਿੰਮਤ</w:t>
      </w:r>
    </w:p>
    <w:p/>
    <w:p>
      <w:r xmlns:w="http://schemas.openxmlformats.org/wordprocessingml/2006/main">
        <w:t xml:space="preserve">2. ਆਪਣੀ ਪਛਾਣ ਨੂੰ ਗਲੇ ਲਗਾਓ: ਡੇਵਿਡ ਦੇ ਸ਼ਕਤੀਸ਼ਾਲੀ ਯੋਧਿਆਂ ਦੇ ਕਬੀਲੇ</w:t>
      </w:r>
    </w:p>
    <w:p/>
    <w:p>
      <w:r xmlns:w="http://schemas.openxmlformats.org/wordprocessingml/2006/main">
        <w:t xml:space="preserve">1. ਜੋਸ਼ੁਆ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ਅਫ਼ਸੀਆਂ 2:19-20: ਇਸ ਲਈ ਤੁਸੀਂ ਹੁਣ ਅਜਨਬੀ ਅਤੇ ਪਰਦੇਸੀ ਨਹੀਂ ਹੋ, ਪਰ ਤੁਸੀਂ ਸੰਤਾਂ ਅਤੇ ਪਰਮੇਸ਼ੁਰ ਦੇ ਘਰ ਦੇ ਮੈਂਬਰਾਂ ਦੇ ਨਾਲ ਦੇ ਨਾਗਰਿਕ ਹੋ, ਜੋ ਰਸੂਲਾਂ ਅਤੇ ਨਬੀਆਂ ਦੀ ਨੀਂਹ 'ਤੇ ਬਣਾਇਆ ਗਿਆ ਹੈ, ਮਸੀਹ ਯਿਸੂ ਖੁਦ ਹੈ। ਨੀਂਹ ਪੱਥਰ</w:t>
      </w:r>
    </w:p>
    <w:p/>
    <w:p>
      <w:r xmlns:w="http://schemas.openxmlformats.org/wordprocessingml/2006/main">
        <w:t xml:space="preserve">2 ਸਮੂਏਲ 23:33 ਸ਼ੰਮਾਹ ਹਰਾਰੀ, ਅਹਯਾਮ ਸ਼ਰਾਰ ਹਰਾਰੀ ਦਾ ਪੁੱਤਰ,</w:t>
      </w:r>
    </w:p>
    <w:p/>
    <w:p>
      <w:r xmlns:w="http://schemas.openxmlformats.org/wordprocessingml/2006/main">
        <w:t xml:space="preserve">34 ਅਲੀਫ਼ਲਟ ਅਹਸਬਈ ਦਾ ਪੁੱਤਰ, ਮਕਾਥੀ ਦਾ ਪੁੱਤਰ, ਅਲੀਆਮ ਗਿਲੋਨੀ ਅਹੀਥੋਫ਼ਲ ਦਾ ਪੁੱਤਰ,</w:t>
      </w:r>
    </w:p>
    <w:p/>
    <w:p>
      <w:r xmlns:w="http://schemas.openxmlformats.org/wordprocessingml/2006/main">
        <w:t xml:space="preserve">ਸ਼ਮਾਹ ਹਰਾਰੀ, ਸ਼ਰਾਰ ਹਰਾਰੀ ਦਾ ਪੁੱਤਰ ਅਹਯਾਮ, ਅਹਸਬਾਈ ਦਾ ਪੁੱਤਰ ਅਲੀਫ਼ਲੇਟ, ਅਹੀਥੋਫ਼ਲ ਗਿਲੋਨੀ ਦਾ ਪੁੱਤਰ ਅਲੀਆਮ, ਇਹ ਸਭ 2 ਸਮੂਏਲ 23:33-34 ਵਿੱਚ ਸੂਚੀਬੱਧ ਕੀਤੇ ਗਏ ਸਨ।</w:t>
      </w:r>
    </w:p>
    <w:p/>
    <w:p>
      <w:r xmlns:w="http://schemas.openxmlformats.org/wordprocessingml/2006/main">
        <w:t xml:space="preserve">1. "ਭਾਈਚਾਰੇ ਦੀ ਸ਼ਕਤੀ: 2 ਸਮੂਏਲ 23:33-34 ਤੋਂ ਸਬਕ"</w:t>
      </w:r>
    </w:p>
    <w:p/>
    <w:p>
      <w:r xmlns:w="http://schemas.openxmlformats.org/wordprocessingml/2006/main">
        <w:t xml:space="preserve">2. "ਰੱਬ ਦੇ ਮਿਸ਼ਨ ਨੂੰ ਇਕੱਠੇ ਜਿਉਣਾ: 2 ਸਮੂਏਲ 23:33-34 ਤੋਂ ਪ੍ਰਤੀਬਿੰਬ"</w:t>
      </w:r>
    </w:p>
    <w:p/>
    <w:p>
      <w:r xmlns:w="http://schemas.openxmlformats.org/wordprocessingml/2006/main">
        <w:t xml:space="preserve">1. ਰਸੂਲਾਂ ਦੇ ਕਰਤੱਬ 2:42-47 - ਸ਼ੁਰੂਆਤੀ ਚਰਚ ਦਾ ਫੈਲੋਸ਼ਿਪ ਅਤੇ ਸੇਵਾ ਦਾ ਮਿਸ਼ਨ।</w:t>
      </w:r>
    </w:p>
    <w:p/>
    <w:p>
      <w:r xmlns:w="http://schemas.openxmlformats.org/wordprocessingml/2006/main">
        <w:t xml:space="preserve">2. ਗਲਾਤੀਆਂ 6:1-5 - ਇੱਕ ਦੂਜੇ ਦਾ ਬੋਝ ਚੁੱਕਣਾ ਅਤੇ ਇੱਕ ਦੂਜੇ ਦਾ ਭਲਾ ਕਰਨਾ।</w:t>
      </w:r>
    </w:p>
    <w:p/>
    <w:p>
      <w:r xmlns:w="http://schemas.openxmlformats.org/wordprocessingml/2006/main">
        <w:t xml:space="preserve">੨ ਸਮੂਏਲ ਦੀ ਦੂਜੀ ਪੋਥੀ 23:34 ਅਹਸਬਈ ਦਾ ਪੁੱਤਰ ਅਲੀਫ਼ਲਟ, ਮਕਾਥੀ ਦਾ ਪੁੱਤਰ, ਅਲੀਆਮ ਗਿਲੋਨੀ ਅਹੀਥੋਫ਼ਲ ਦਾ ਪੁੱਤਰ,</w:t>
      </w:r>
    </w:p>
    <w:p/>
    <w:p>
      <w:r xmlns:w="http://schemas.openxmlformats.org/wordprocessingml/2006/main">
        <w:t xml:space="preserve">ਹਵਾਲੇ ਵਿਚ ਚਾਰ ਲੋਕਾਂ ਦੀ ਸੂਚੀ ਦਿੱਤੀ ਗਈ ਹੈ ਜੋ ਦਾਊਦ ਦੇ ਸੂਰਬੀਰਾਂ ਦਾ ਹਿੱਸਾ ਸਨ।</w:t>
      </w:r>
    </w:p>
    <w:p/>
    <w:p>
      <w:r xmlns:w="http://schemas.openxmlformats.org/wordprocessingml/2006/main">
        <w:t xml:space="preserve">1. ਡੇਵਿਡ ਦੇ ਸ਼ਕਤੀਸ਼ਾਲੀ ਆਦਮੀ: ਆਮ ਲੋਕਾਂ ਦੁਆਰਾ ਪਰਮੇਸ਼ੁਰ ਦਾ ਕੰਮ</w:t>
      </w:r>
    </w:p>
    <w:p/>
    <w:p>
      <w:r xmlns:w="http://schemas.openxmlformats.org/wordprocessingml/2006/main">
        <w:t xml:space="preserve">2. ਮੁਸੀਬਤਾਂ ਦਾ ਸਾਮ੍ਹਣਾ ਕਰਦੇ ਹੋਏ ਬਹਾਦਰ ਬਣਨਾ</w:t>
      </w:r>
    </w:p>
    <w:p/>
    <w:p>
      <w:r xmlns:w="http://schemas.openxmlformats.org/wordprocessingml/2006/main">
        <w:t xml:space="preserve">1. 2 ਤਿਮੋਥਿਉਸ 2:3, ਮਸੀਹ ਯਿਸੂ ਦੇ ਇੱਕ ਚੰਗੇ ਸਿਪਾਹੀ ਵਾਂਗ ਸਾਡੇ ਨਾਲ ਮੁਸ਼ਕਲਾਂ ਨੂੰ ਸਹਿਣ ਕਰੋ।</w:t>
      </w:r>
    </w:p>
    <w:p/>
    <w:p>
      <w:r xmlns:w="http://schemas.openxmlformats.org/wordprocessingml/2006/main">
        <w:t xml:space="preserve">2. ਇਬਰਾਨੀਆਂ 11:32-34, ਅਤੇ ਮੈਂ ਹੋਰ ਕੀ ਕਹਾਂ? ਮੇਰੇ ਕੋਲ ਗਿਦਾਊਨ, ਬਾਰਾਕ, ਸੈਮਸਨ, ਯਿਫ਼ਤਾਹ, ਡੇਵਿਡ, ਸਮੂਏਲ ਅਤੇ ਨਬੀਆਂ ਬਾਰੇ ਦੱਸਣ ਲਈ ਸਮਾਂ ਨਹੀਂ ਹੈ, ਜਿਨ੍ਹਾਂ ਨੇ ਵਿਸ਼ਵਾਸ ਦੁਆਰਾ ਰਾਜਾਂ ਨੂੰ ਜਿੱਤਿਆ, ਨਿਆਂ ਦਾ ਪ੍ਰਬੰਧ ਕੀਤਾ ਅਤੇ ਵਾਅਦਾ ਕੀਤਾ ਗਿਆ ਸੀ; ਜਿਸ ਨੇ ਸ਼ੇਰਾਂ ਦੇ ਮੂੰਹ ਬੰਦ ਕਰ ਦਿੱਤੇ, ਅੱਗ ਦੇ ਕਹਿਰ ਨੂੰ ਬੁਝਾ ਦਿੱਤਾ, ਅਤੇ ਤਲਵਾਰ ਦੀ ਧਾਰ ਤੋਂ ਬਚ ਗਏ; ਜਿਸਦੀ ਕਮਜ਼ੋਰੀ ਤਾਕਤ ਵਿੱਚ ਬਦਲ ਗਈ ਸੀ; ਅਤੇ ਜੋ ਲੜਾਈ ਵਿੱਚ ਸ਼ਕਤੀਸ਼ਾਲੀ ਬਣ ਗਿਆ ਅਤੇ ਵਿਦੇਸ਼ੀ ਫੌਜਾਂ ਨੂੰ ਹਰਾਇਆ।</w:t>
      </w:r>
    </w:p>
    <w:p/>
    <w:p>
      <w:r xmlns:w="http://schemas.openxmlformats.org/wordprocessingml/2006/main">
        <w:t xml:space="preserve">2 ਸਮੂਏਲ 23:35 ਹਜ਼ਰਾਈ ਕਰਮਲਾਈ, ਪਾਰਈ ਆਰਬੀਟ,</w:t>
      </w:r>
    </w:p>
    <w:p/>
    <w:p>
      <w:r xmlns:w="http://schemas.openxmlformats.org/wordprocessingml/2006/main">
        <w:t xml:space="preserve">2 ਸਮੂਏਲ 23:35 ਵਿੱਚ ਹੇਜ਼ਰਾਈ ਕਾਰਮੇਲਾਈਟ ਅਤੇ ਪਾਰਾਈ ਆਰਬੀਟ ਦਾ ਜ਼ਿਕਰ ਕੀਤਾ ਗਿਆ ਹੈ।</w:t>
      </w:r>
    </w:p>
    <w:p/>
    <w:p>
      <w:r xmlns:w="http://schemas.openxmlformats.org/wordprocessingml/2006/main">
        <w:t xml:space="preserve">1. ਪਰਮੇਸ਼ੁਰ ਦੇ ਵਫ਼ਾਦਾਰ ਸੇਵਕਾਂ ਦੀ ਸ਼ਕਤੀ - 2 ਸਮੂਏਲ 23:35</w:t>
      </w:r>
    </w:p>
    <w:p/>
    <w:p>
      <w:r xmlns:w="http://schemas.openxmlformats.org/wordprocessingml/2006/main">
        <w:t xml:space="preserve">2. ਨਿਹਚਾ ਵਿੱਚ ਪੱਕੇ ਰਹਿਣਾ - 2 ਸਮੂਏਲ 23:35</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1 ਕੁਰਿੰਥੀਆਂ 15:58 -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ਸਮੂਏਲ 23:36 ਸੋਬਾਹ ਦੇ ਨਾਥਾਨ ਦਾ ਪੁੱਤਰ ਇਗਾਲ, ਬਾਨੀ ਗਾਦੀ,</w:t>
      </w:r>
    </w:p>
    <w:p/>
    <w:p>
      <w:r xmlns:w="http://schemas.openxmlformats.org/wordprocessingml/2006/main">
        <w:t xml:space="preserve">ਇਸ ਹਵਾਲੇ ਵਿਚ ਦੋ ਆਦਮੀਆਂ, ਇਗਲ ਅਤੇ ਬਾਨੀ ਦਾ ਜ਼ਿਕਰ ਹੈ, ਜੋ ਕ੍ਰਮਵਾਰ ਜ਼ੋਬਾਹ ਅਤੇ ਗਾਦ ਦੇ ਯੋਧੇ ਸਨ।</w:t>
      </w:r>
    </w:p>
    <w:p/>
    <w:p>
      <w:r xmlns:w="http://schemas.openxmlformats.org/wordprocessingml/2006/main">
        <w:t xml:space="preserve">1. ਇਗਲ ਅਤੇ ਬਾਣੀ ਦੀ ਹਿੰਮਤ: ਪਰਮੇਸ਼ੁਰ ਦੀ ਵਫ਼ਾਦਾਰ ਸੇਵਾ ਦਾ ਅਧਿਐਨ</w:t>
      </w:r>
    </w:p>
    <w:p/>
    <w:p>
      <w:r xmlns:w="http://schemas.openxmlformats.org/wordprocessingml/2006/main">
        <w:t xml:space="preserve">2. ਰੱਬ ਦੀ ਤਾਕਤ ਵਿੱਚ ਭਰੋਸਾ ਕਰਨਾ: ਇਗਲ ਅਤੇ ਬਾਣੀ ਦੀ ਉਦਾਹਰਣ</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2 ਕੁਰਿੰਥੀਆਂ 12:9-10 - "ਪਰ ਉਸਨੇ ਮੈਨੂੰ ਕਿਹਾ, ਮੇਰੀ ਕਿਰਪਾ ਤੇਰੇ ਲਈ ਕਾਫ਼ੀ ਹੈ, ਕਿਉਂਕਿ ਮੇਰੀ ਸ਼ਕਤੀ ਕਮਜ਼ੋਰੀ ਵਿੱਚ ਸੰਪੂਰਨ ਹੁੰਦੀ ਹੈ, ਇਸ ਲਈ ਮੈਂ ਆਪਣੀਆਂ ਕਮਜ਼ੋਰੀਆਂ ਉੱਤੇ ਹੋਰ ਵੀ ਖੁਸ਼ੀ ਨਾਲ ਸ਼ੇਖੀ ਮਾਰਾਂਗਾ, ਤਾਂ ਜੋ ਮਸੀਹ ਮੇਰੇ ਉੱਤੇ ਆਰਾਮ ਕਰ ਸਕਦਾ ਹੈ। ਮਸੀਹ ਦੀ ਖ਼ਾਤਰ, ਫਿਰ, ਮੈਂ ਕਮਜ਼ੋਰੀਆਂ, ਅਪਮਾਨ, ਕਠਿਨਾਈਆਂ, ਅਤਿਆਚਾਰਾਂ ਅਤੇ ਬਿਪਤਾਵਾਂ ਵਿੱਚ ਸੰਤੁਸ਼ਟ ਹਾਂ। ਕਿਉਂਕਿ ਜਦੋਂ ਮੈਂ ਕਮਜ਼ੋਰ ਹੁੰਦਾ ਹਾਂ, ਤਦ ਮੈਂ ਤਾਕਤਵਰ ਹੁੰਦਾ ਹਾਂ।"</w:t>
      </w:r>
    </w:p>
    <w:p/>
    <w:p>
      <w:r xmlns:w="http://schemas.openxmlformats.org/wordprocessingml/2006/main">
        <w:t xml:space="preserve">2 ਸਮੂਏਲ 23:37 ਅੰਮੋਨੀ ਜ਼ਲੇਕ, ਬੇਰੋਥੀ ਨਾਹਾਰੀ, ਸਰੂਯਾਹ ਦੇ ਪੁੱਤਰ ਯੋਆਬ ਦਾ ਸ਼ਸਤਰ ਚੁੱਕਣ ਵਾਲਾ,</w:t>
      </w:r>
    </w:p>
    <w:p/>
    <w:p>
      <w:r xmlns:w="http://schemas.openxmlformats.org/wordprocessingml/2006/main">
        <w:t xml:space="preserve">ਇਸ ਹਵਾਲੇ ਵਿਚ ਤਿੰਨ ਲੋਕਾਂ ਦਾ ਜ਼ਿਕਰ ਕੀਤਾ ਗਿਆ ਹੈ: ਜ਼ਲੇਕ ਅੰਮੋਨੀ, ਨਾਹਾਰੀ ਬੇਰੋਥੀ ਅਤੇ ਯੋਆਬ ਦਾ ਸ਼ਸਤਰਧਾਰੀ।</w:t>
      </w:r>
    </w:p>
    <w:p/>
    <w:p>
      <w:r xmlns:w="http://schemas.openxmlformats.org/wordprocessingml/2006/main">
        <w:t xml:space="preserve">1. ਭਾਈਵਾਲੀ ਦੀ ਸ਼ਕਤੀ: ਯੋਆਬ ਅਤੇ ਉਸਦੇ ਸ਼ਸਤਰਧਾਰੀ ਦੀ ਉਦਾਹਰਣ</w:t>
      </w:r>
    </w:p>
    <w:p/>
    <w:p>
      <w:r xmlns:w="http://schemas.openxmlformats.org/wordprocessingml/2006/main">
        <w:t xml:space="preserve">2. ਔਖੇ ਸਮਿਆਂ ਵਿੱਚ ਸਹਾਇਤਾ ਪ੍ਰਦਾਨ ਕਰਨ ਵਿੱਚ ਪਰਮੇਸ਼ੁਰ ਦੀ ਵਫ਼ਾਦਾਰੀ</w:t>
      </w:r>
    </w:p>
    <w:p/>
    <w:p>
      <w:r xmlns:w="http://schemas.openxmlformats.org/wordprocessingml/2006/main">
        <w:t xml:space="preserve">1. ਅਫ਼ਸੀਆਂ 4:2-3, "ਪੂਰੀ ਤਰ੍ਹਾਂ ਨਿਮਰ ਅਤੇ ਕੋਮਲ ਬਣੋ; ਧੀਰਜ ਰੱਖੋ, ਪਿਆਰ ਵਿੱਚ ਇੱਕ ਦੂਜੇ ਨੂੰ ਸਹਿਣ ਕਰੋ। ਸ਼ਾਂਤੀ ਦੇ ਬੰਧਨ ਦੁਆਰਾ ਆਤਮਾ ਦੀ ਏਕਤਾ ਨੂੰ ਬਣਾਈ ਰੱਖਣ ਲਈ ਹਰ ਕੋਸ਼ਿਸ਼ ਕਰੋ।"</w:t>
      </w:r>
    </w:p>
    <w:p/>
    <w:p>
      <w:r xmlns:w="http://schemas.openxmlformats.org/wordprocessingml/2006/main">
        <w:t xml:space="preserve">2. ਇਬਰਾਨੀਆਂ 13:6, "ਇਸ ਲਈ ਅਸੀਂ ਵਿਸ਼ਵਾਸ ਨਾਲ ਕਹਿੰਦੇ ਹਾਂ, ਪ੍ਰਭੂ ਮੇਰਾ ਸਹਾਇਕ ਹੈ, ਮੈਂ ਨਹੀਂ ਡਰਾਂਗਾ, ਸਿਰਫ਼ ਪ੍ਰਾਣੀ ਮੇਰਾ ਕੀ ਕਰ ਸਕਦੇ ਹਨ?</w:t>
      </w:r>
    </w:p>
    <w:p/>
    <w:p>
      <w:r xmlns:w="http://schemas.openxmlformats.org/wordprocessingml/2006/main">
        <w:t xml:space="preserve">2 ਸਮੂਏਲ 23:38 ਈਰਾ ਇਥਰੀ, ਗੈਰੇਬ ਇਥਰੀ,</w:t>
      </w:r>
    </w:p>
    <w:p/>
    <w:p>
      <w:r xmlns:w="http://schemas.openxmlformats.org/wordprocessingml/2006/main">
        <w:t xml:space="preserve">ਈਰਾ ਅਤੇ ਗੈਰੇਬ, ਦੋਵੇਂ ਇਥਰੀਟ, ਦਾਊਦ ਦੇ ਸ਼ਕਤੀਸ਼ਾਲੀ ਯੋਧਿਆਂ ਵਿੱਚੋਂ ਸਨ।</w:t>
      </w:r>
    </w:p>
    <w:p/>
    <w:p>
      <w:r xmlns:w="http://schemas.openxmlformats.org/wordprocessingml/2006/main">
        <w:t xml:space="preserve">1. ਏਕਤਾ ਦੀ ਸ਼ਕਤੀ: ਕਿਵੇਂ ਈਰਾ ਅਤੇ ਗੈਰੇਬ ਨੇ ਮਿਲ ਕੇ ਤਾਕਤ ਦਾ ਪ੍ਰਦਰਸ਼ਨ ਕੀਤਾ</w:t>
      </w:r>
    </w:p>
    <w:p/>
    <w:p>
      <w:r xmlns:w="http://schemas.openxmlformats.org/wordprocessingml/2006/main">
        <w:t xml:space="preserve">2. ਇੱਕ ਯੋਧੇ ਦੀ ਤਾਕਤ: ਈਰਾ ਅਤੇ ਗੈਰੇਬ ਡੇਵਿਡ ਦੇ ਸ਼ਕਤੀਸ਼ਾਲੀ ਆਦਮੀਆਂ ਵਿੱਚ ਕਿਉਂ ਸਨ</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ਜ਼ਬੂਰ 144:1 - "ਪ੍ਰਭੂ ਮੇਰੀ ਚੱਟਾਨ ਮੁਬਾਰਕ ਹੋਵੇ, ਜੋ ਮੇਰੇ ਹੱਥਾਂ ਨੂੰ ਯੁੱਧ ਲਈ ਸਿਖਲਾਈ ਦਿੰਦਾ ਹੈ, ਅਤੇ ਮੇਰੀਆਂ ਉਂਗਲਾਂ ਨੂੰ ਲੜਾਈ ਲਈ."</w:t>
      </w:r>
    </w:p>
    <w:p/>
    <w:p>
      <w:r xmlns:w="http://schemas.openxmlformats.org/wordprocessingml/2006/main">
        <w:t xml:space="preserve">2 ਸਮੂਏਲ 23:39 ਹਿੱਤੀ ਊਰਿੱਯਾਹ: ਕੁੱਲ ਮਿਲਾ ਕੇ ਸਾਢੇ ਸੱਤ।</w:t>
      </w:r>
    </w:p>
    <w:p/>
    <w:p>
      <w:r xmlns:w="http://schemas.openxmlformats.org/wordprocessingml/2006/main">
        <w:t xml:space="preserve">ਇਹ ਹਵਾਲਾ ਦੱਸਦਾ ਹੈ ਕਿ ਊਰੀਯਾਹ ਹਿੱਤਾਈ ਤੀਹ-ਸੱਤ ਸ਼ਕਤੀਸ਼ਾਲੀ ਯੋਧਿਆਂ ਦਾ ਹਿੱਸਾ ਸੀ।</w:t>
      </w:r>
    </w:p>
    <w:p/>
    <w:p>
      <w:r xmlns:w="http://schemas.openxmlformats.org/wordprocessingml/2006/main">
        <w:t xml:space="preserve">1. ਏਕਤਾ ਦੁਆਰਾ ਤਾਕਤ: ਮਿਲ ਕੇ ਕੰਮ ਕਰਨ ਦੀ ਸ਼ਕਤੀ</w:t>
      </w:r>
    </w:p>
    <w:p/>
    <w:p>
      <w:r xmlns:w="http://schemas.openxmlformats.org/wordprocessingml/2006/main">
        <w:t xml:space="preserve">2. ਬਾਈਬਲ ਵਿੱਚੋਂ ਵਫ਼ਾਦਾਰੀ ਅਤੇ ਵਚਨਬੱਧਤਾ ਦੀਆਂ ਉਦਾਹਰਣਾਂ</w:t>
      </w:r>
    </w:p>
    <w:p/>
    <w:p>
      <w:r xmlns:w="http://schemas.openxmlformats.org/wordprocessingml/2006/main">
        <w:t xml:space="preserve">1. ਅਫ਼ਸੀਆਂ 4:1-6 - ਮਸੀਹ ਦੇ ਸਰੀਰ ਵਿੱਚ ਏਕਤਾ</w:t>
      </w:r>
    </w:p>
    <w:p/>
    <w:p>
      <w:r xmlns:w="http://schemas.openxmlformats.org/wordprocessingml/2006/main">
        <w:t xml:space="preserve">2. 1 ਇਤਹਾਸ 11:41-47 - ਡੇਵਿਡ ਦੇ ਸ਼ਕਤੀਸ਼ਾਲੀ ਆਦਮੀ</w:t>
      </w:r>
    </w:p>
    <w:p/>
    <w:p>
      <w:r xmlns:w="http://schemas.openxmlformats.org/wordprocessingml/2006/main">
        <w:t xml:space="preserve">2 ਸਮੂਏਲ ਅਧਿਆਇ 24 ਇਜ਼ਰਾਈਲ ਦੀ ਮਰਦਮਸ਼ੁਮਾਰੀ ਕਰਾਉਣ ਦੇ ਦਾਊਦ ਦੇ ਫੈਸਲੇ, ਉਸ ਦੀ ਕਾਰਵਾਈ ਦੇ ਨਤੀਜੇ, ਅਤੇ ਬਾਅਦ ਵਿਚ ਪਰਮੇਸ਼ੁਰ ਦੁਆਰਾ ਪਛਤਾਵਾ ਅਤੇ ਦਖਲਅੰਦਾਜ਼ੀ ਬਾਰੇ ਦੱਸਦਾ ਹੈ।</w:t>
      </w:r>
    </w:p>
    <w:p/>
    <w:p>
      <w:r xmlns:w="http://schemas.openxmlformats.org/wordprocessingml/2006/main">
        <w:t xml:space="preserve">ਪਹਿਲਾ ਪੈਰਾ: ਅਧਿਆਇ ਇਹ ਦੱਸ ਕੇ ਸ਼ੁਰੂ ਹੁੰਦਾ ਹੈ ਕਿ ਯਹੋਵਾਹ ਦਾ ਗੁੱਸਾ ਇਸਰਾਏਲ ਦੇ ਵਿਰੁੱਧ ਭੜਕਿਆ ਸੀ। ਡੇਵਿਡ, ਸ਼ੈਤਾਨ ਤੋਂ ਪ੍ਰਭਾਵਿਤ ਹੋ ਕੇ, ਆਪਣੇ ਰਾਜ ਵਿੱਚ ਲੋਕਾਂ ਦੀ ਗਿਣਤੀ ਕਰਨ ਦਾ ਫੈਸਲਾ ਕਰਦਾ ਹੈ (2 ਸਮੂਏਲ 24:1-2)।</w:t>
      </w:r>
    </w:p>
    <w:p/>
    <w:p>
      <w:r xmlns:w="http://schemas.openxmlformats.org/wordprocessingml/2006/main">
        <w:t xml:space="preserve">ਦੂਜਾ ਪੈਰਾ: ਯੋਆਬ, ਡੇਵਿਡ ਦਾ ਕਮਾਂਡਰ, ਮਰਦਮਸ਼ੁਮਾਰੀ ਕਰਵਾਉਣ ਦੇ ਵਿਰੁੱਧ ਸਲਾਹ ਦਿੰਦਾ ਹੈ ਪਰ ਅੰਤ ਵਿੱਚ ਡੇਵਿਡ ਦੇ ਹੁਕਮ ਨੂੰ ਪੂਰਾ ਕਰਦਾ ਹੈ (2 ਸਮੂਏਲ 24:3-4)।</w:t>
      </w:r>
    </w:p>
    <w:p/>
    <w:p>
      <w:r xmlns:w="http://schemas.openxmlformats.org/wordprocessingml/2006/main">
        <w:t xml:space="preserve">ਤੀਜਾ ਪੈਰਾ: ਨੌਂ ਮਹੀਨੇ ਅਤੇ ਵੀਹ ਦਿਨਾਂ ਬਾਅਦ, ਯੋਆਬ ਜਨਗਣਨਾ ਦੇ ਨਤੀਜਿਆਂ ਨਾਲ ਵਾਪਸ ਆਇਆ। ਇਜ਼ਰਾਈਲ ਵਿੱਚ ਲੜਾਕੂ ਆਦਮੀਆਂ ਦੀ ਕੁੱਲ ਗਿਣਤੀ 800,000 ਹਥਿਆਰ ਚੁੱਕਣ ਦੇ ਸਮਰੱਥ ਅਤੇ ਯਹੂਦਾਹ ਵਿੱਚ 500,000 ਆਦਮੀਆਂ ਵਜੋਂ ਦਰਜ ਕੀਤੀ ਗਈ ਹੈ (2 ਸਮੂਏਲ 24:8)।</w:t>
      </w:r>
    </w:p>
    <w:p/>
    <w:p>
      <w:r xmlns:w="http://schemas.openxmlformats.org/wordprocessingml/2006/main">
        <w:t xml:space="preserve">ਚੌਥਾ ਪੈਰਾ: ਮਰਦਮਸ਼ੁਮਾਰੀ ਦੀ ਰਿਪੋਰਟ ਮਿਲਣ ਤੋਂ ਤੁਰੰਤ ਬਾਅਦ, ਡੇਵਿਡ ਨੂੰ ਉਸਦੇ ਕੰਮਾਂ ਲਈ ਦੋਸ਼ੀ ਠਹਿਰਾਇਆ ਗਿਆ। ਉਹ ਪ੍ਰਮਾਤਮਾ ਅੱਗੇ ਇਕਬਾਲ ਕਰਦਾ ਹੈ ਕਿ ਉਸਨੇ ਬਹੁਤ ਵੱਡਾ ਪਾਪ ਕੀਤਾ ਹੈ ਅਤੇ ਮਾਫੀ ਦੀ ਬੇਨਤੀ ਕਰਦਾ ਹੈ (2 ਸਮੂਏਲ 24:10)।</w:t>
      </w:r>
    </w:p>
    <w:p/>
    <w:p>
      <w:r xmlns:w="http://schemas.openxmlformats.org/wordprocessingml/2006/main">
        <w:t xml:space="preserve">5ਵਾਂ ਪੈਰਾ: ਪਰਮੇਸ਼ੁਰ ਨੇ ਦਾਊਦ ਨੂੰ ਸੰਦੇਸ਼ ਦੇਣ ਲਈ ਗਾਦ ਨਬੀ ਨੂੰ ਭੇਜਿਆ। ਗਾਡ ਉਸ ਨੂੰ ਸਜ਼ਾ ਦੇ ਤਿੰਨ ਵਿਕਲਪ ਪੇਸ਼ ਕਰਦਾ ਹੈ ਤਿੰਨ ਸਾਲ ਦੇ ਅਕਾਲ, ਤਿੰਨ ਮਹੀਨੇ ਦੁਸ਼ਮਣਾਂ ਤੋਂ ਭੱਜਣਾ ਜਾਂ ਦੇਸ਼ ਵਿੱਚ ਤਿੰਨ ਦਿਨਾਂ ਦੀ ਮਹਾਂਮਾਰੀ (2 ਸੈਮੂਅਲ 24:11-13)।</w:t>
      </w:r>
    </w:p>
    <w:p/>
    <w:p>
      <w:r xmlns:w="http://schemas.openxmlformats.org/wordprocessingml/2006/main">
        <w:t xml:space="preserve">6ਵਾਂ ਪੈਰਾ: ਡੇਵਿਡ ਮਹਾਂਮਾਰੀ ਦੇ ਤਿੰਨ ਦਿਨ ਚੁਣਦਾ ਹੈ ਕਿਉਂਕਿ ਉਹ ਵਿਸ਼ਵਾਸ ਕਰਦਾ ਹੈ ਕਿ ਮਨੁੱਖੀ ਹੱਥਾਂ ਨਾਲੋਂ ਪਰਮੇਸ਼ੁਰ ਦੇ ਹੱਥਾਂ ਵਿੱਚ ਡਿੱਗਣਾ ਬਿਹਤਰ ਹੈ (2 ਸਮੂਏਲ 24:14)।</w:t>
      </w:r>
    </w:p>
    <w:p/>
    <w:p>
      <w:r xmlns:w="http://schemas.openxmlformats.org/wordprocessingml/2006/main">
        <w:t xml:space="preserve">7ਵਾਂ ਪੈਰਾ: ਯਹੋਵਾਹ ਸਵੇਰ ਤੋਂ ਨਿਸ਼ਚਿਤ ਸਮੇਂ ਤੱਕ ਇਸਰਾਏਲ ਉੱਤੇ ਇੱਕ ਬਿਪਤਾ ਭੇਜਦਾ ਹੈ। ਇਹ ਪੂਰੇ ਦੇਸ਼ ਵਿੱਚ ਸੱਤਰ ਹਜ਼ਾਰ ਮਨੁੱਖਾਂ ਨੂੰ ਮਾਰਦਾ ਹੈ (2 ਸਮੂਏਲ 24:15)।</w:t>
      </w:r>
    </w:p>
    <w:p/>
    <w:p>
      <w:r xmlns:w="http://schemas.openxmlformats.org/wordprocessingml/2006/main">
        <w:t xml:space="preserve">8ਵਾਂ ਪੈਰਾ: ਜਦੋਂ ਦੂਤ ਯਰੂਸ਼ਲਮ ਨੂੰ ਤਬਾਹ ਕਰਨ ਲਈ ਪਹੁੰਚਦਾ ਹੈ, ਤਾਂ ਪਰਮੇਸ਼ੁਰ ਨੇ ਉਸਨੂੰ ਬੰਦ ਕਰਨ ਦਾ ਹੁਕਮ ਦਿੱਤਾ ਅਤੇ ਗਾਡ ਦੁਆਰਾ ਡੇਵਿਡ ਨੂੰ ਪ੍ਰਾਸਚਿਤ ਦੀ ਭੇਟ ਵਜੋਂ ਅਰੌਨਾਹ ਦੇ ਪਿੜ ਉੱਤੇ ਇੱਕ ਜਗਵੇਦੀ ਬਣਾਉਣ ਲਈ ਕਿਹਾ (2 ਸਮੂਏਲ 24; 16-18)।</w:t>
      </w:r>
    </w:p>
    <w:p/>
    <w:p>
      <w:r xmlns:w="http://schemas.openxmlformats.org/wordprocessingml/2006/main">
        <w:t xml:space="preserve">9ਵਾਂ ਪੈਰਾ: ਮਾਲਕ ਅਰੌਨਾਹ ਆਪਣਾ ਪਿੜ ਅਤੇ ਬਲਦ ਬਲੀਦਾਨ ਵਜੋਂ ਮੁਫ਼ਤ ਵਿੱਚ ਪੇਸ਼ ਕਰਦਾ ਹੈ। ਹਾਲਾਂਕਿ, ਡੇਵਿਡ ਪੂਰੀ ਕੀਮਤ ਅਦਾ ਕਰਨ 'ਤੇ ਜ਼ੋਰ ਦਿੰਦਾ ਹੈ ਤਾਂ ਜੋ ਉਹ ਬਿਨਾਂ ਕਿਸੇ ਕੀਮਤ ਦੇ ਹੋਮ ਦੀ ਭੇਟ ਚੜ੍ਹਾ ਸਕੇ (2 ਸਮੂਏਲ 24; 19-25)।</w:t>
      </w:r>
    </w:p>
    <w:p/>
    <w:p>
      <w:r xmlns:w="http://schemas.openxmlformats.org/wordprocessingml/2006/main">
        <w:t xml:space="preserve">ਸੰਖੇਪ ਰੂਪ ਵਿੱਚ, 2 ਸੈਮੂਅਲ ਦਾ ਚੌਵੀਵਾਂ ਅਧਿਆਇ ਜਨਗਣਨਾ ਕਰਵਾਉਣ ਦੇ ਡੇਵਿਡ ਦੇ ਫੈਸਲੇ ਨੂੰ ਪੇਸ਼ ਕਰਦਾ ਹੈ, ਯੋਆਬ ਇਸ ਦੇ ਵਿਰੁੱਧ ਸਲਾਹ ਦਿੰਦਾ ਹੈ, ਪਰ ਅੰਤ ਵਿੱਚ ਆਪਣਾ ਹੁਕਮ ਪੂਰਾ ਕਰਦਾ ਹੈ। ਨਤੀਜੇ ਪ੍ਰਾਪਤ ਕਰਨ ਤੋਂ ਬਾਅਦ, ਡੇਵਿਡ ਦੋਸ਼ੀ ਮਹਿਸੂਸ ਕਰਦਾ ਹੈ ਅਤੇ ਆਪਣੇ ਪਾਪ ਦਾ ਇਕਬਾਲ ਕਰਦਾ ਹੈ, ਪਰਮੇਸ਼ੁਰ ਗਾਡ ਨੂੰ ਸਜ਼ਾ ਦੇ ਤਿੰਨ ਵਿਕਲਪਾਂ ਨਾਲ ਭੇਜਦਾ ਹੈ। ਡੇਵਿਡ ਨੇ ਮਹਾਂਮਾਰੀ ਦੇ ਤਿੰਨ ਦਿਨਾਂ ਦੀ ਚੋਣ ਕੀਤੀ ਜਿਸ ਵਿੱਚ ਸੱਤਰ ਹਜ਼ਾਰ ਮਰੇ, ਜਦੋਂ ਯਰੂਸ਼ਲਮ ਦਾ ਨਾਸ਼ ਹੋਣ ਵਾਲਾ ਹੈ, ਪਰਮੇਸ਼ੁਰ ਨੇ ਉਨ੍ਹਾਂ ਨੂੰ ਰੁਕਣ ਦਾ ਹੁਕਮ ਦਿੱਤਾ। ਡੇਵਿਡ ਪ੍ਰਾਸਚਿਤ ਦੀ ਭੇਟ ਵਜੋਂ ਅਰੌਨਾਹ ਦੇ ਪਿੜ ਉੱਤੇ ਇੱਕ ਜਗਵੇਦੀ ਬਣਾਉਂਦਾ ਹੈ, ਅਰੌਨਾਹ ਇਸਨੂੰ ਮੁਫ਼ਤ ਵਿੱਚ ਪੇਸ਼ ਕਰਦਾ ਹੈ, ਪਰ ਡੇਵਿਡ ਭੁਗਤਾਨ ਕਰਨ ਲਈ ਜ਼ੋਰ ਦਿੰਦਾ ਹੈ। ਸੰਖੇਪ ਵਿੱਚ, ਅਧਿਆਇ ਦਾ ਅੰਤ ਉਸ ਜਗਵੇਦੀ ਉੱਤੇ ਹੋਮ ਦੀਆਂ ਭੇਟਾਂ ਨਾਲ ਹੁੰਦਾ ਹੈ। ਇਹ ਸੰਖੇਪ ਵਿੱਚ, ਅਧਿਆਇ ਹੰਕਾਰ, ਤੋਬਾ, ਬ੍ਰਹਮ ਨਿਰਣੇ ਵਰਗੇ ਵਿਸ਼ਿਆਂ ਦੀ ਪੜਚੋਲ ਕਰਦਾ ਹੈ, ਅਤੇ ਜਦੋਂ ਅਸੀਂ ਗਲਤੀ ਕਰਦੇ ਹਾਂ ਤਾਂ ਪਰਮੇਸ਼ੁਰ ਤੋਂ ਮਾਫ਼ੀ ਮੰਗਣ 'ਤੇ ਜ਼ੋਰ ਦਿੰਦਾ ਹੈ।</w:t>
      </w:r>
    </w:p>
    <w:p/>
    <w:p>
      <w:r xmlns:w="http://schemas.openxmlformats.org/wordprocessingml/2006/main">
        <w:t xml:space="preserve">੨ ਸਮੂਏਲ 24:1 ਫੇਰ ਯਹੋਵਾਹ ਦਾ ਕ੍ਰੋਧ ਇਸਰਾਏਲ ਉੱਤੇ ਭੜਕਿਆ ਅਤੇ ਉਸ ਨੇ ਦਾਊਦ ਨੂੰ ਉਹਨਾਂ ਦੇ ਵਿਰੁੱਧ ਇਹ ਆਖਣ ਲਈ ਪ੍ਰੇਰਿਆ ਕਿ ਜਾਹ, ਇਸਰਾਏਲ ਅਤੇ ਯਹੂਦਾਹ ਦੀ ਗਿਣਤੀ ਕਰ।</w:t>
      </w:r>
    </w:p>
    <w:p/>
    <w:p>
      <w:r xmlns:w="http://schemas.openxmlformats.org/wordprocessingml/2006/main">
        <w:t xml:space="preserve">ਯਹੋਵਾਹ ਦਾ ਗੁੱਸਾ ਇਜ਼ਰਾਈਲ ਦੇ ਵਿਰੁੱਧ ਸੀ, ਉਸ ਨੇ ਦਾਊਦ ਨੂੰ ਇਜ਼ਰਾਈਲ ਅਤੇ ਯਹੂਦਾਹ ਦੇ ਲੋਕਾਂ ਦੀ ਗਿਣਤੀ ਕਰਨ ਲਈ ਕਿਹਾ।</w:t>
      </w:r>
    </w:p>
    <w:p/>
    <w:p>
      <w:r xmlns:w="http://schemas.openxmlformats.org/wordprocessingml/2006/main">
        <w:t xml:space="preserve">1. ਪਰਮੇਸ਼ੁਰ ਦੇ ਗੁੱਸੇ ਅਤੇ ਇਸ ਦੇ ਨਤੀਜਿਆਂ ਨੂੰ ਸਮਝਣਾ</w:t>
      </w:r>
    </w:p>
    <w:p/>
    <w:p>
      <w:r xmlns:w="http://schemas.openxmlformats.org/wordprocessingml/2006/main">
        <w:t xml:space="preserve">2. ਰੱਬ ਦੇ ਹੁਕਮਾਂ ਦੀ ਪਾਲਣਾ ਕਰਨ ਦੀ ਮਹੱਤਤਾ</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ਬਿਵਸਥਾ ਸਾਰ 4:10 - ਉਸ ਦਿਨ ਨੂੰ ਯਾਦ ਕਰੋ ਜਦੋਂ ਤੁਸੀਂ ਹੋਰੇਬ ਵਿੱਚ ਯਹੋਵਾਹ ਆਪਣੇ ਪਰਮੇਸ਼ੁਰ ਦੇ ਅੱਗੇ ਖੜ੍ਹੇ ਹੋਏ ਸੀ, ਜਦੋਂ ਉਸਨੇ ਮੈਨੂੰ ਕਿਹਾ ਸੀ, ਮੇਰੇ ਬਚਨ ਸੁਣਨ ਲਈ ਲੋਕਾਂ ਨੂੰ ਮੇਰੇ ਸਾਮ੍ਹਣੇ ਇੱਕਠਿਆਂ ਕਰੋ ਤਾਂ ਜੋ ਉਹ ਜਿੰਨਾ ਚਿਰ ਮੇਰੇ ਵਿੱਚ ਰਹਿੰਦੇ ਹਨ ਮੇਰਾ ਸਤਿਕਾਰ ਕਰਨਾ ਸਿੱਖ ਸਕਣ। ਜ਼ਮੀਨ ਅਤੇ ਉਹਨਾਂ ਨੂੰ ਆਪਣੇ ਬੱਚਿਆਂ ਨੂੰ ਸਿਖਾ ਸਕਦਾ ਹੈ।</w:t>
      </w:r>
    </w:p>
    <w:p/>
    <w:p>
      <w:r xmlns:w="http://schemas.openxmlformats.org/wordprocessingml/2006/main">
        <w:t xml:space="preserve">੨ ਸਮੂਏਲ ਦੀ ਦੂਜੀ ਪੋਥੀ 24:2 ਕਿਉਂ ਜੋ ਰਾਜੇ ਨੇ ਸੈਨਾ ਦੇ ਸਰਦਾਰ ਯੋਆਬ ਨੂੰ ਜੋ ਉਹ ਦੇ ਨਾਲ ਸੀ ਆਖਿਆ, ਹੁਣ ਇਸਰਾਏਲ ਦੇ ਸਾਰੇ ਗੋਤਾਂ ਵਿੱਚ ਦਾਨ ਤੋਂ ਲੈ ਕੇ ਬੇਰਸ਼ਬਾ ਤੱਕ ਜਾਹ ਅਤੇ ਆਪਣੇ ਲੋਕਾਂ ਦੀ ਗਿਣਤੀ ਕਰ ਤਾਂ ਜੋ ਮੈਂ ਜਾਣ ਲਵਾਂ। ਲੋਕ.</w:t>
      </w:r>
    </w:p>
    <w:p/>
    <w:p>
      <w:r xmlns:w="http://schemas.openxmlformats.org/wordprocessingml/2006/main">
        <w:t xml:space="preserve">ਰਾਜਾ ਦਾਊਦ ਨੇ ਯੋਆਬ ਨੂੰ ਹੁਕਮ ਦਿੱਤਾ ਕਿ ਉਹ ਦਾਨ ਤੋਂ ਲੈ ਕੇ ਬੇਰਸ਼ਬਾ ਤੱਕ ਇਸਰਾਏਲ ਦੇ ਲੋਕਾਂ ਦੀ ਗਿਣਤੀ ਕਰੇ।</w:t>
      </w:r>
    </w:p>
    <w:p/>
    <w:p>
      <w:r xmlns:w="http://schemas.openxmlformats.org/wordprocessingml/2006/main">
        <w:t xml:space="preserve">1. ਸਾਡੇ ਭਾਈਚਾਰੇ ਦੇ ਆਕਾਰ ਨੂੰ ਗਿਣਨ ਅਤੇ ਸਮਝਣ ਦਾ ਮਹੱਤਵ।</w:t>
      </w:r>
    </w:p>
    <w:p/>
    <w:p>
      <w:r xmlns:w="http://schemas.openxmlformats.org/wordprocessingml/2006/main">
        <w:t xml:space="preserve">2. ਸਾਡੇ ਨੇਤਾਵਾਂ ਦੇ ਹੁਕਮਾਂ ਨੂੰ ਪੂਰਾ ਕਰਨ ਦੀ ਮਹੱਤਤਾ.</w:t>
      </w:r>
    </w:p>
    <w:p/>
    <w:p>
      <w:r xmlns:w="http://schemas.openxmlformats.org/wordprocessingml/2006/main">
        <w:t xml:space="preserve">1. ਗਿਣਤੀ 1:2-3 - ਇਜ਼ਰਾਈਲ ਦੇ ਬੱਚਿਆਂ ਦੀ ਸਾਰੀ ਕਲੀਸਿਯਾ ਦੀ ਜਨਗਣਨਾ ਕਰੋ, ਉਹਨਾਂ ਦੇ ਪਰਿਵਾਰਾਂ ਦੁਆਰਾ, ਉਹਨਾਂ ਦੇ ਪਿਉ-ਘਰਾਂ ਦੁਆਰਾ, ਨਾਵਾਂ ਦੀ ਗਿਣਤੀ ਦੇ ਅਨੁਸਾਰ, ਹਰੇਕ ਮਰਦ ਉਹਨਾਂ ਦੀਆਂ ਵੋਟਾਂ ਦੁਆਰਾ; ਵੀਹ ਸਾਲ ਜਾਂ ਇਸ ਤੋਂ ਵੱਧ ਉਮਰ ਦੇ, ਉਹ ਸਾਰੇ ਜੋ ਇਸਰਾਏਲ ਵਿੱਚ ਯੁੱਧ ਕਰਨ ਦੇ ਯੋਗ ਹਨ: ਤੂੰ ਅਤੇ ਹਾਰੂਨ ਉਨ੍ਹਾਂ ਦੀ ਸੈਨਾ ਦੁਆਰਾ ਉਨ੍ਹਾਂ ਦੀ ਗਿਣਤੀ ਕਰ।</w:t>
      </w:r>
    </w:p>
    <w:p/>
    <w:p>
      <w:r xmlns:w="http://schemas.openxmlformats.org/wordprocessingml/2006/main">
        <w:t xml:space="preserve">2. ਰੋਮੀਆਂ 13:1 -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੨ ਸਮੂਏਲ ਦੀ ਦੂਜੀ ਪੋਥੀ 24:3 ਤਦ ਯੋਆਬ ਨੇ ਪਾਤਸ਼ਾਹ ਨੂੰ ਆਖਿਆ, ਹੁਣ ਯਹੋਵਾਹ ਤੇਰਾ ਪਰਮੇਸ਼ੁਰ ਪਰਜਾ ਵਿੱਚ ਭਾਵੇਂ ਉਹ ਕਿੰਨੇ ਵੀ ਹੋਣ ਭਾਵੇਂ ਸੌ ਗੁਣਾ ਵਧਾਵੇ ਅਤੇ ਮੇਰੇ ਸੁਆਮੀ ਪਾਤਸ਼ਾਹ ਦੀਆਂ ਅੱਖਾਂ ਉਹ ਨੂੰ ਵੇਖ ਲਵੇ ਪਰ ਮੇਰੇ ਸੁਆਮੀ ਕਿਉਂ ਰਾਜਾ ਇਸ ਗੱਲ ਵਿੱਚ ਖੁਸ਼ ਹੈ?</w:t>
      </w:r>
    </w:p>
    <w:p/>
    <w:p>
      <w:r xmlns:w="http://schemas.openxmlformats.org/wordprocessingml/2006/main">
        <w:t xml:space="preserve">ਯੋਆਬ ਨੇ ਇਸਰਾਏਲ ਦੇ ਲੋਕਾਂ ਦੀ ਜਨਗਣਨਾ ਕਰਨ ਦੇ ਰਾਜਾ ਦਾਊਦ ਦੇ ਫੈਸਲੇ 'ਤੇ ਸਵਾਲ ਕੀਤਾ।</w:t>
      </w:r>
    </w:p>
    <w:p/>
    <w:p>
      <w:r xmlns:w="http://schemas.openxmlformats.org/wordprocessingml/2006/main">
        <w:t xml:space="preserve">1. ਪਰਮੇਸ਼ੁਰ ਦਾ ਪ੍ਰਬੰਧ: ਪਰਮੇਸ਼ੁਰ ਆਪਣੇ ਲੋਕਾਂ ਲਈ ਕਿਵੇਂ ਪ੍ਰਬੰਧ ਕਰਦਾ ਹੈ</w:t>
      </w:r>
    </w:p>
    <w:p/>
    <w:p>
      <w:r xmlns:w="http://schemas.openxmlformats.org/wordprocessingml/2006/main">
        <w:t xml:space="preserve">2. ਫੈਸਲਾ ਲੈਣ ਵਿੱਚ ਪਰਮੇਸ਼ੁਰ ਦੀ ਸੇਧ ਲੈਣੀ</w:t>
      </w:r>
    </w:p>
    <w:p/>
    <w:p>
      <w:r xmlns:w="http://schemas.openxmlformats.org/wordprocessingml/2006/main">
        <w:t xml:space="preserve">1. ਬਿਵਸਥਾ ਸਾਰ 7:7-8 ਪ੍ਰਭੂ ਨੇ ਤੁਹਾਡੇ ਉੱਤੇ ਆਪਣਾ ਪਿਆਰ ਨਹੀਂ ਰੱਖਿਆ, ਨਾ ਹੀ ਤੁਹਾਨੂੰ ਚੁਣਿਆ, ਕਿਉਂਕਿ ਤੁਸੀਂ ਕਿਸੇ ਵੀ ਲੋਕਾਂ ਨਾਲੋਂ ਗਿਣਤੀ ਵਿੱਚ ਵੱਧ ਸੀ; ਕਿਉਂਕਿ ਤੁਸੀਂ ਸਾਰੇ ਲੋਕਾਂ ਵਿੱਚੋਂ ਸਭ ਤੋਂ ਘੱਟ ਸੀ: ਪਰ ਕਿਉਂਕਿ ਪ੍ਰਭੂ ਨੇ ਤੁਹਾਨੂੰ ਪਿਆਰ ਕੀਤਾ ਸੀ।</w:t>
      </w:r>
    </w:p>
    <w:p/>
    <w:p>
      <w:r xmlns:w="http://schemas.openxmlformats.org/wordprocessingml/2006/main">
        <w:t xml:space="preserve">2. ਅਫ਼ਸੀਆਂ 5:10 ਇਹ ਸਾਬਤ ਕਰਨਾ ਕਿ ਪ੍ਰਭੂ ਨੂੰ ਕੀ ਮਨਜ਼ੂਰ ਹੈ।</w:t>
      </w:r>
    </w:p>
    <w:p/>
    <w:p>
      <w:r xmlns:w="http://schemas.openxmlformats.org/wordprocessingml/2006/main">
        <w:t xml:space="preserve">2 ਸਮੂਏਲ 24:4 ਤਾਂ ਵੀ ਪਾਤਸ਼ਾਹ ਦਾ ਬਚਨ ਯੋਆਬ ਅਤੇ ਸੈਨਾ ਦੇ ਸਰਦਾਰਾਂ ਦੇ ਵਿਰੁੱਧ ਪ੍ਰਬਲ ਹੋਇਆ। ਅਤੇ ਯੋਆਬ ਅਤੇ ਸੈਨਾ ਦੇ ਸਰਦਾਰ ਇਸਰਾਏਲ ਦੇ ਲੋਕਾਂ ਦੀ ਗਿਣਤੀ ਕਰਨ ਲਈ ਪਾਤਸ਼ਾਹ ਦੇ ਸਾਮ੍ਹਣੇ ਤੋਂ ਬਾਹਰ ਗਏ।</w:t>
      </w:r>
    </w:p>
    <w:p/>
    <w:p>
      <w:r xmlns:w="http://schemas.openxmlformats.org/wordprocessingml/2006/main">
        <w:t xml:space="preserve">ਰਾਜਾ ਦਾਊਦ ਨੇ ਯੋਆਬ ਨੂੰ ਇਜ਼ਰਾਈਲ ਦੀ ਮਰਦਮਸ਼ੁਮਾਰੀ ਕਰਨ ਦਾ ਹੁਕਮ ਦਿੱਤਾ, ਪਰ ਯੋਆਬ ਅਤੇ ਮੇਜ਼ਬਾਨਾਂ ਦੇ ਕਪਤਾਨਾਂ ਨੇ ਝਿਜਕਦਿਆਂ ਕਿਹਾ।</w:t>
      </w:r>
    </w:p>
    <w:p/>
    <w:p>
      <w:r xmlns:w="http://schemas.openxmlformats.org/wordprocessingml/2006/main">
        <w:t xml:space="preserve">1. ਰੱਬ ਦੇ ਹੁਕਮਾਂ ਦੀ ਪਾਲਣਾ ਕਰਨੀ ਚਾਹੀਦੀ ਹੈ, ਭਾਵੇਂ ਉਹ ਔਖੇ ਹੋਣ।</w:t>
      </w:r>
    </w:p>
    <w:p/>
    <w:p>
      <w:r xmlns:w="http://schemas.openxmlformats.org/wordprocessingml/2006/main">
        <w:t xml:space="preserve">2. ਅਧਿਕਾਰ ਵਾਲੇ ਲੋਕਾਂ ਨੂੰ ਵੀ ਪਰਮੇਸ਼ੁਰ ਦਾ ਕਹਿਣਾ ਮੰਨਣਾ ਚਾਹੀਦਾ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1 ਪਤਰਸ 2:13-17 - ਹਰ ਮਨੁੱਖੀ ਸੰਸਥਾ ਦੇ ਅਧੀਨ ਬਣੋ, ਭਾਵੇਂ ਇਹ ਰਾਜੇ ਦੇ, ਸਰਵਉੱਚ ਦੇ ਰੂਪ ਵਿੱਚ, ਜਾਂ ਰਾਜਪਾਲਾਂ ਦੇ ਅਧੀਨ ਹੋਵੇ, ਜਿਵੇਂ ਕਿ ਉਸ ਦੁਆਰਾ ਭੇਜਿਆ ਗਿਆ ਹੈ ਜੋ ਗਲਤ ਕਰਨ ਵਾਲਿਆਂ ਨੂੰ ਸਜ਼ਾ ਦੇਣ ਅਤੇ ਸਹੀ ਕਰਨ ਵਾਲਿਆਂ ਦੀ ਪ੍ਰਸ਼ੰਸਾ ਕਰਨ ਲਈ।</w:t>
      </w:r>
    </w:p>
    <w:p/>
    <w:p>
      <w:r xmlns:w="http://schemas.openxmlformats.org/wordprocessingml/2006/main">
        <w:t xml:space="preserve">੨ ਸਮੂਏਲ ਦੀ ਦੂਜੀ ਪੋਥੀ 24:5 ਅਤੇ ਉਨ੍ਹਾਂ ਨੇ ਯਰਦਨ ਤੋਂ ਪਾਰ ਲੰਘ ਕੇ ਅਰੋਏਰ ਵਿੱਚ ਡੇਰੇ ਲਾਏ, ਸ਼ਹਿਰ ਦੇ ਸੱਜੇ ਪਾਸੇ ਜਿਹੜਾ ਗਾਦ ਦੀ ਨਦੀ ਦੇ ਵਿਚਕਾਰ ਵੱਸਦਾ ਹੈ ਅਤੇ ਯਾਜ਼ੇਰ ਵੱਲ।</w:t>
      </w:r>
    </w:p>
    <w:p/>
    <w:p>
      <w:r xmlns:w="http://schemas.openxmlformats.org/wordprocessingml/2006/main">
        <w:t xml:space="preserve">ਇਸਰਾਏਲੀਆਂ ਨੇ ਯਰਦਨ ਦੇ ਪਾਰ ਲੰਘ ਕੇ ਅਰੋਏਰ ਵਿੱਚ ਆਪਣੇ ਤੰਬੂ ਲਾਏ ਜੋ ਗਾਦ ਦੇ ਸੱਜੇ ਪਾਸੇ ਅਤੇ ਯਜ਼ੇਰ ਦੇ ਨੇੜੇ ਸਥਿਤ ਸੀ।</w:t>
      </w:r>
    </w:p>
    <w:p/>
    <w:p>
      <w:r xmlns:w="http://schemas.openxmlformats.org/wordprocessingml/2006/main">
        <w:t xml:space="preserve">1. ਸਾਡੀ ਯਾਤਰਾ ਵਿੱਚ ਪ੍ਰਮਾਤਮਾ ਦੀ ਵਫ਼ਾਦਾਰੀ - ਜਦੋਂ ਅਸੀਂ ਆਪਣੇ ਪੁਰਾਣੇ ਜੀਵਨ ਤੋਂ ਉਸ ਵਿੱਚ ਇੱਕ ਨਵੇਂ ਜੀਵਨ ਨੂੰ ਪਾਰ ਕਰਦੇ ਹਾਂ ਤਾਂ ਪ੍ਰਮਾਤਮਾ ਸਾਡੇ ਨਾਲ ਕਿਵੇਂ ਹੁੰਦਾ ਹੈ।</w:t>
      </w:r>
    </w:p>
    <w:p/>
    <w:p>
      <w:r xmlns:w="http://schemas.openxmlformats.org/wordprocessingml/2006/main">
        <w:t xml:space="preserve">2. ਸਾਡੀ ਨਿਹਚਾ ਦੀ ਤਾਕਤ - ਸਾਡੀ ਨਿਹਚਾ ਸਾਨੂੰ ਕਿਵੇਂ ਅੱਗੇ ਵਧਾ ਸਕਦੀ ਹੈ, ਭਾਵੇਂ ਅਸੀਂ ਅਣਜਾਣ ਥਾਵਾਂ 'ਤੇ ਹਾਂ।</w:t>
      </w:r>
    </w:p>
    <w:p/>
    <w:p>
      <w:r xmlns:w="http://schemas.openxmlformats.org/wordprocessingml/2006/main">
        <w:t xml:space="preserve">1. ਰੋਮੀਆਂ 5:1-2 -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ਸਮੂਏਲ 24:6 ਤਦ ਉਹ ਗਿਲਆਦ ਅਤੇ ਤਹਤਿਮਹੋਦਸ਼ੀ ਦੇ ਦੇਸ਼ ਵਿੱਚ ਆਏ। ਅਤੇ ਉਹ ਦੰਜਾਨ ਅਤੇ ਸੀਦੋਨ ਦੇ ਨੇੜੇ ਆਏ,</w:t>
      </w:r>
    </w:p>
    <w:p/>
    <w:p>
      <w:r xmlns:w="http://schemas.openxmlformats.org/wordprocessingml/2006/main">
        <w:t xml:space="preserve">ਇਜ਼ਰਾਈਲੀਆਂ ਨੇ ਗਿਲਿਅਦ, ਤਾਹਤਿਮਹੋਦਸ਼ੀ, ਦਾਨਜਾਨ ਅਤੇ ਜ਼ੀਦੋਨ ਸਮੇਤ ਕਈ ਥਾਵਾਂ ਦੀ ਯਾਤਰਾ ਕੀਤੀ।</w:t>
      </w:r>
    </w:p>
    <w:p/>
    <w:p>
      <w:r xmlns:w="http://schemas.openxmlformats.org/wordprocessingml/2006/main">
        <w:t xml:space="preserve">1. ਪਰਮੇਸ਼ੁਰ ਦੀ ਯੋਜਨਾ ਸਾਡੀਆਂ ਸਮੱਸਿਆਵਾਂ ਨਾਲੋਂ ਵੱਡੀ ਹੈ</w:t>
      </w:r>
    </w:p>
    <w:p/>
    <w:p>
      <w:r xmlns:w="http://schemas.openxmlformats.org/wordprocessingml/2006/main">
        <w:t xml:space="preserve">2. ਉੱਥੇ ਜਾਣਾ ਜਿੱਥੇ ਰੱਬ ਸਾਡੀ ਅਗਵਾਈ ਕਰਦਾ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੨ ਸਮੂਏਲ ਦੀ ਦੂਜੀ ਪੋਥੀ 24:7 ਅਤੇ ਸੂਰ ਦੇ ਮਜ਼ਬੂਤ ਗੜ੍ਹ ਵਿੱਚ ਅਤੇ ਹਿੱਵੀਆਂ ਅਤੇ ਕਨਾਨੀਆਂ ਦੇ ਸਾਰੇ ਸ਼ਹਿਰਾਂ ਵਿੱਚ ਆਏ ਅਤੇ ਉਹ ਯਹੂਦਾਹ ਦੇ ਦੱਖਣ ਵੱਲ ਬੇਰਸ਼ਬਾ ਨੂੰ ਗਏ।</w:t>
      </w:r>
    </w:p>
    <w:p/>
    <w:p>
      <w:r xmlns:w="http://schemas.openxmlformats.org/wordprocessingml/2006/main">
        <w:t xml:space="preserve">ਇਹ ਹਵਾਲਾ ਦਾਊਦ ਅਤੇ ਉਸ ਦੀ ਫ਼ੌਜ ਦੇ ਸੂਰ ਦੇ ਗੜ੍ਹ ਅਤੇ ਹਿੱਵੀਆਂ ਅਤੇ ਕਨਾਨੀਆਂ ਦੇ ਸ਼ਹਿਰਾਂ ਦੀ ਯਾਤਰਾ ਦਾ ਵਰਣਨ ਕਰਦਾ ਹੈ, ਅੰਤ ਵਿੱਚ ਯਹੂਦਾਹ ਦੇ ਦੱਖਣ ਵਿੱਚ ਬੇਰਸ਼ਬਾ ਤੱਕ ਪਹੁੰਚਿਆ।</w:t>
      </w:r>
    </w:p>
    <w:p/>
    <w:p>
      <w:r xmlns:w="http://schemas.openxmlformats.org/wordprocessingml/2006/main">
        <w:t xml:space="preserve">1. ਵਿਸ਼ਵਾਸ ਦੀ ਸ਼ਕਤੀ: ਡੇਵਿਡ ਦੀ ਨਿਹਚਾ ਨੇ ਹਿਵੀਆਂ ਅਤੇ ਕਨਾਨੀਆਂ ਉੱਤੇ ਉਸਦੀ ਜਿੱਤ ਕਿਵੇਂ ਕੀਤੀ</w:t>
      </w:r>
    </w:p>
    <w:p/>
    <w:p>
      <w:r xmlns:w="http://schemas.openxmlformats.org/wordprocessingml/2006/main">
        <w:t xml:space="preserve">2. ਦ੍ਰਿੜਤਾ ਦੀ ਸ਼ਕਤੀ: ਡੇਵਿਡ ਦੀ ਉਸ ਦੇ ਕਾਰਨ ਪ੍ਰਤੀ ਵਚਨਬੱਧਤਾ ਨੇ ਉਸ ਨੂੰ ਬੇਰਸ਼ਬਾ ਤੱਕ ਕਿਵੇਂ ਪਹੁੰਚਾਇਆ</w:t>
      </w:r>
    </w:p>
    <w:p/>
    <w:p>
      <w:r xmlns:w="http://schemas.openxmlformats.org/wordprocessingml/2006/main">
        <w:t xml:space="preserve">1. 1 ਕੁਰਿੰਥੀਆਂ 16:13-14 - ਚੌਕਸ ਰਹੋ; ਵਿਸ਼ਵਾਸ ਵਿੱਚ ਦ੍ਰਿੜ੍ਹ ਰਹੋ; ਦਲੇਰ ਬਣੋ; ਮਜ਼ਬੂਤ ਹੋਣਾ. ਪਿਆਰ ਵਿੱਚ ਸਭ ਕੁਝ ਕਰੋ.</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੨ ਸਮੂਏਲ ਦੀ ਦੂਜੀ ਪੋਥੀ 24:8 ਸੋ ਜਦ ਉਹ ਸਾਰੇ ਦੇਸ ਵਿੱਚੋਂ ਦੀ ਲੰਘ ਕੇ ਨੌਂ ਮਹੀਨੇ ਅਤੇ ਵੀਹ ਦਿਨਾਂ ਦੇ ਅੰਤ ਵਿੱਚ ਯਰੂਸ਼ਲਮ ਵਿੱਚ ਆਏ।</w:t>
      </w:r>
    </w:p>
    <w:p/>
    <w:p>
      <w:r xmlns:w="http://schemas.openxmlformats.org/wordprocessingml/2006/main">
        <w:t xml:space="preserve">ਨੌਂ ਮਹੀਨੇ ਅਤੇ ਵੀਹ ਦਿਨਾਂ ਬਾਅਦ, ਇਸਰਾਏਲੀਆਂ ਨੇ ਸਾਰੀ ਧਰਤੀ ਦਾ ਸਰਵੇਖਣ ਪੂਰਾ ਕਰ ਲਿਆ ਅਤੇ ਯਰੂਸ਼ਲਮ ਪਹੁੰਚ ਗਏ।</w:t>
      </w:r>
    </w:p>
    <w:p/>
    <w:p>
      <w:r xmlns:w="http://schemas.openxmlformats.org/wordprocessingml/2006/main">
        <w:t xml:space="preserve">1. ਪਰਮੇਸ਼ੁਰ ਦੀ ਵਫ਼ਾਦਾਰੀ ਉਸ ਦੇ ਚੁਣੇ ਹੋਏ ਲੋਕਾਂ ਲਈ ਇੱਕ ਵਤਨ ਦੇ ਪ੍ਰਬੰਧ ਵਿੱਚ ਪ੍ਰਗਟ ਹੁੰਦੀ ਹੈ।</w:t>
      </w:r>
    </w:p>
    <w:p/>
    <w:p>
      <w:r xmlns:w="http://schemas.openxmlformats.org/wordprocessingml/2006/main">
        <w:t xml:space="preserve">2. ਸਾਨੂੰ ਪਰਮੇਸ਼ੁਰ ਦੇ ਸਹੀ ਸਮੇਂ 'ਤੇ ਭਰੋਸਾ ਕਰਨਾ ਚਾਹੀਦਾ ਹੈ ਅਤੇ ਕਦੇ ਵੀ ਉਮੀਦ ਨਹੀਂ ਛੱਡਣੀ ਚਾਹੀਦੀ।</w:t>
      </w:r>
    </w:p>
    <w:p/>
    <w:p>
      <w:r xmlns:w="http://schemas.openxmlformats.org/wordprocessingml/2006/main">
        <w:t xml:space="preserve">1. ਬਿਵਸਥਾ ਸਾਰ 11:24 - ਹਰ ਜਗ੍ਹਾ ਜਿੱਥੇ ਤੁਸੀਂ ਆਪਣੇ ਪੈਰ ਰੱਖਦੇ ਹੋ ਤੁਹਾਡੀ ਹੋਵੇਗੀ: ਉਜਾੜ ਅਤੇ ਲੇਬਨਾਨ ਤੋਂ, ਨਦੀ ਤੋਂ, ਫਰਾਤ ਨਦੀ ਤੋਂ, ਇੱਥੋਂ ਤੱਕ ਕਿ ਪੱਛਮੀ ਸਾਗਰ ਤੱਕ, ਤੁਹਾਡਾ ਖੇਤਰ ਹੋਵੇਗਾ।</w:t>
      </w:r>
    </w:p>
    <w:p/>
    <w:p>
      <w:r xmlns:w="http://schemas.openxmlformats.org/wordprocessingml/2006/main">
        <w:t xml:space="preserve">2. ਜ਼ਬੂਰ 105:44 - ਅਤੇ ਉਸਨੇ ਉਨ੍ਹਾਂ ਨੂੰ ਕੌਮਾਂ ਦੇ ਦੇਸ਼ ਦਿੱਤੇ, ਅਤੇ ਉਨ੍ਹਾਂ ਨੂੰ ਲੋਕਾਂ ਦੀ ਮਿਹਨਤ ਵਿਰਾਸਤ ਵਿੱਚ ਮਿਲੀ,</w:t>
      </w:r>
    </w:p>
    <w:p/>
    <w:p>
      <w:r xmlns:w="http://schemas.openxmlformats.org/wordprocessingml/2006/main">
        <w:t xml:space="preserve">੨ ਸਮੂਏਲ ਦੀ ਦੂਜੀ ਪੋਥੀ 24:9 ਅਤੇ ਯੋਆਬ ਨੇ ਲੋਕਾਂ ਦੀ ਗਿਣਤੀ ਦਾ ਜੋੜ ਪਾਤਸ਼ਾਹ ਨੂੰ ਦੇ ਦਿੱਤਾ ਅਤੇ ਇਸਰਾਏਲ ਵਿੱਚ ਅੱਠ ਲੱਖ ਸੂਰਮੇ ਸਨ ਜੋ ਤਲਵਾਰ ਚਲਾਉਂਦੇ ਸਨ। ਯਹੂਦਾਹ ਦੇ ਲੋਕ ਪੰਜ ਲੱਖ ਆਦਮੀ ਸਨ।</w:t>
      </w:r>
    </w:p>
    <w:p/>
    <w:p>
      <w:r xmlns:w="http://schemas.openxmlformats.org/wordprocessingml/2006/main">
        <w:t xml:space="preserve">ਯੋਆਬ ਨੇ ਰਾਜਾ ਦਾਊਦ ਨੂੰ ਦੱਸਿਆ ਕਿ ਇਸਰਾਏਲ ਵਿੱਚ ਕੁੱਲ 800,000 ਸੂਰਮੇ ਸਨ ਜੋ ਲੜ ਸਕਦੇ ਸਨ, ਅਤੇ ਇਨ੍ਹਾਂ ਵਿੱਚੋਂ 500,000 ਯਹੂਦਾਹ ਦੇ ਗੋਤ ਵਿੱਚੋਂ ਸਨ।</w:t>
      </w:r>
    </w:p>
    <w:p/>
    <w:p>
      <w:r xmlns:w="http://schemas.openxmlformats.org/wordprocessingml/2006/main">
        <w:t xml:space="preserve">1. ਹਰ ਸਥਿਤੀ ਵਿੱਚ ਪਰਮੇਸ਼ੁਰ ਦੀ ਵਫ਼ਾਦਾਰੀ - 2 ਕੁਰਿੰਥੀਆਂ 1:3-4</w:t>
      </w:r>
    </w:p>
    <w:p/>
    <w:p>
      <w:r xmlns:w="http://schemas.openxmlformats.org/wordprocessingml/2006/main">
        <w:t xml:space="preserve">2. ਮਸੀਹ ਦੇ ਸਰੀਰ ਵਿੱਚ ਏਕਤਾ ਦੀ ਸ਼ਕਤੀ - ਅਫ਼ਸੀਆਂ 4:1-3</w:t>
      </w:r>
    </w:p>
    <w:p/>
    <w:p>
      <w:r xmlns:w="http://schemas.openxmlformats.org/wordprocessingml/2006/main">
        <w:t xml:space="preserve">1. ਗਿਣਤੀ 2:1-2 - ਪਰਮੇਸ਼ੁਰ ਨੇ ਇਜ਼ਰਾਈਲੀਆਂ ਨੂੰ ਯਾਤਰਾ ਕਰਨ ਵੇਲੇ ਆਪਣੇ ਆਪ ਨੂੰ ਗੋਤਾਂ ਅਤੇ ਪਰਿਵਾਰਾਂ ਦੁਆਰਾ ਸੰਗਠਿਤ ਕਰਨ ਦਾ ਹੁਕਮ ਦਿੱਤਾ ਸੀ।</w:t>
      </w:r>
    </w:p>
    <w:p/>
    <w:p>
      <w:r xmlns:w="http://schemas.openxmlformats.org/wordprocessingml/2006/main">
        <w:t xml:space="preserve">2. ਰਸੂਲਾਂ ਦੇ ਕਰਤੱਬ 2:44-45 - ਮੁਢਲੇ ਚਰਚ ਨੇ ਇੱਕ ਦੂਜੇ ਨਾਲ ਏਕਤਾ ਵਿੱਚ ਆਪਣੇ ਸਰੋਤਾਂ ਅਤੇ ਸੰਪਤੀਆਂ ਨੂੰ ਸਾਂਝਾ ਕੀਤਾ।</w:t>
      </w:r>
    </w:p>
    <w:p/>
    <w:p>
      <w:r xmlns:w="http://schemas.openxmlformats.org/wordprocessingml/2006/main">
        <w:t xml:space="preserve">੨ ਸਮੂਏਲ ਦੀ ਦੂਜੀ ਪੋਥੀ 24:10 ਅਤੇ ਦਾਊਦ ਦੇ ਮਨ ਨੇ ਉਹ ਨੂੰ ਝੰਜੋੜਿਆ ਜਦੋਂ ਉਸ ਨੇ ਲੋਕਾਂ ਦੀ ਗਿਣਤੀ ਕੀਤੀ। ਦਾਊਦ ਨੇ ਯਹੋਵਾਹ ਨੂੰ ਆਖਿਆ, “ਮੈਂ ਆਪਣੇ ਕੀਤੇ ਵਿੱਚ ਬਹੁਤ ਪਾਪ ਕੀਤਾ ਹੈ। ਕਿਉਂਕਿ ਮੈਂ ਬਹੁਤ ਮੂਰਖਤਾ ਨਾਲ ਕੰਮ ਕੀਤਾ ਹੈ।</w:t>
      </w:r>
    </w:p>
    <w:p/>
    <w:p>
      <w:r xmlns:w="http://schemas.openxmlformats.org/wordprocessingml/2006/main">
        <w:t xml:space="preserve">ਲੋਕਾਂ ਦੀ ਗਿਣਤੀ ਕਰਨ ਤੋਂ ਬਾਅਦ ਦਾਊਦ ਦੀ ਤੋਬਾ।</w:t>
      </w:r>
    </w:p>
    <w:p/>
    <w:p>
      <w:r xmlns:w="http://schemas.openxmlformats.org/wordprocessingml/2006/main">
        <w:t xml:space="preserve">1: ਜਦੋਂ ਅਸੀਂ ਗ਼ਲਤੀਆਂ ਕਰਦੇ ਹਾਂ, ਤਾਂ ਪ੍ਰਮਾਤਮਾ ਸਾਨੂੰ ਮਾਫ਼ ਕਰਨ ਲਈ ਤਿਆਰ ਹੈ ਜੇਕਰ ਅਸੀਂ ਤੋਬਾ ਕਰਕੇ ਉਸ ਕੋਲ ਆਉਂਦੇ ਹਾਂ।</w:t>
      </w:r>
    </w:p>
    <w:p/>
    <w:p>
      <w:r xmlns:w="http://schemas.openxmlformats.org/wordprocessingml/2006/main">
        <w:t xml:space="preserve">2: ਅਕਲਮੰਦੀ ਨਾਲ ਫ਼ੈਸਲੇ ਕਰਨ ਲਈ ਸਾਨੂੰ ਹਮੇਸ਼ਾ ਪਰਮੇਸ਼ੁਰ ਦੀ ਸਲਾਹ ਅਤੇ ਸੇਧ ਲੈਣੀ ਚਾਹੀਦੀ ਹੈ।</w:t>
      </w:r>
    </w:p>
    <w:p/>
    <w:p>
      <w:r xmlns:w="http://schemas.openxmlformats.org/wordprocessingml/2006/main">
        <w:t xml:space="preserve">1: 1 ਯੂਹੰਨਾ 1: 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ਜ਼ਬੂਰ 32:5 - ਮੈਂ ਤੇਰੇ ਅੱਗੇ ਆਪਣਾ ਪਾਪ ਮੰਨਦਾ ਹਾਂ, ਅਤੇ ਮੈਂ ਆਪਣੀ ਬਦੀ ਨੂੰ ਲੁਕਾਇਆ ਨਹੀਂ ਹੈ। ਮੈਂ ਆਖਿਆ, ਮੈਂ ਯਹੋਵਾਹ ਅੱਗੇ ਆਪਣੇ ਅਪਰਾਧਾਂ ਦਾ ਇਕਰਾਰ ਕਰਾਂਗਾ। ਅਤੇ ਤੂੰ ਮੇਰੇ ਪਾਪ ਦੀ ਬਦੀ ਨੂੰ ਮਾਫ਼ ਕਰ ਦਿੱਤਾ।</w:t>
      </w:r>
    </w:p>
    <w:p/>
    <w:p>
      <w:r xmlns:w="http://schemas.openxmlformats.org/wordprocessingml/2006/main">
        <w:t xml:space="preserve">੨ ਸਮੂਏਲ ੨੪:੧੧ ਕਿਉਂ ਜੋ ਜਦ ਦਾਊਦ ਸਵੇਰ ਨੂੰ ਉੱਠਿਆ ਤਾਂ ਯਹੋਵਾਹ ਦਾ ਬਚਨ ਦਾਊਦ ਦੇ ਦਰਸ਼ਕ ਗਾਦ ਨਬੀ ਨੂੰ ਇਹ ਆਖ ਕੇ ਆਇਆ,</w:t>
      </w:r>
    </w:p>
    <w:p/>
    <w:p>
      <w:r xmlns:w="http://schemas.openxmlformats.org/wordprocessingml/2006/main">
        <w:t xml:space="preserve">ਯਹੋਵਾਹ ਦਾ ਬਚਨ ਸਵੇਰੇ ਨਬੀ ਗਾਦ ਕੋਲ ਆਇਆ, ਉਸਨੂੰ ਦਾਊਦ ਨੂੰ ਕੁਝ ਦੱਸਣ ਲਈ ਕਿਹਾ।</w:t>
      </w:r>
    </w:p>
    <w:p/>
    <w:p>
      <w:r xmlns:w="http://schemas.openxmlformats.org/wordprocessingml/2006/main">
        <w:t xml:space="preserve">1. "ਪ੍ਰਭੂ ਦਾ ਸਮਾਂ ਸੰਪੂਰਨ ਹੈ"</w:t>
      </w:r>
    </w:p>
    <w:p/>
    <w:p>
      <w:r xmlns:w="http://schemas.openxmlformats.org/wordprocessingml/2006/main">
        <w:t xml:space="preserve">2. "ਪਰਮੇਸ਼ੁਰ ਦੇ ਬਚਨ ਨੂੰ ਹਮੇਸ਼ਾ ਸੁਣਨਾ ਚਾਹੀਦਾ ਹੈ"</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ਸਮੂਏਲ 24:12 ਜਾ ਕੇ ਦਾਊਦ ਨੂੰ ਆਖ, ਯਹੋਵਾਹ ਐਉਂ ਫ਼ਰਮਾਉਂਦਾ ਹੈ, ਮੈਂ ਤੈਨੂੰ ਤਿੰਨ ਚੀਜ਼ਾਂ ਭੇਟ ਕਰਦਾ ਹਾਂ। ਤੁਸੀਂ ਉਨ੍ਹਾਂ ਵਿੱਚੋਂ ਇੱਕ ਨੂੰ ਚੁਣੋ, ਤਾਂ ਜੋ ਮੈਂ ਇਹ ਤੁਹਾਡੇ ਨਾਲ ਕਰ ਸਕਾਂ।</w:t>
      </w:r>
    </w:p>
    <w:p/>
    <w:p>
      <w:r xmlns:w="http://schemas.openxmlformats.org/wordprocessingml/2006/main">
        <w:t xml:space="preserve">ਪ੍ਰਮਾਤਮਾ ਡੇਵਿਡ ਨੂੰ ਤਿੰਨ ਚੀਜ਼ਾਂ ਦੀ ਪੇਸ਼ਕਸ਼ ਕਰਦਾ ਹੈ ਅਤੇ ਉਸਨੂੰ ਉਨ੍ਹਾਂ ਵਿੱਚੋਂ ਇੱਕ ਚੁਣਨ ਲਈ ਕਹਿੰਦਾ ਹੈ ਤਾਂ ਜੋ ਉਹ ਉਸਦੇ ਲਈ ਇਹ ਕਰ ਸਕੇ।</w:t>
      </w:r>
    </w:p>
    <w:p/>
    <w:p>
      <w:r xmlns:w="http://schemas.openxmlformats.org/wordprocessingml/2006/main">
        <w:t xml:space="preserve">1. ਪ੍ਰਮਾਤਮਾ ਦੀਆਂ ਭੇਟਾਂ: ਪ੍ਰਮਾਤਮਾ ਸਾਨੂੰ ਜੀਵਨ ਵਿੱਚ ਬਣਾਉਣ ਦੇ ਵਿਕਲਪ ਕਿਵੇਂ ਦਿੰਦਾ ਹੈ।</w:t>
      </w:r>
    </w:p>
    <w:p/>
    <w:p>
      <w:r xmlns:w="http://schemas.openxmlformats.org/wordprocessingml/2006/main">
        <w:t xml:space="preserve">2. ਚੋਣ ਦੀ ਸ਼ਕਤੀ: ਅਸੀਂ ਬੁੱਧੀਮਾਨ ਫੈਸਲਿਆਂ ਦੁਆਰਾ ਆਪਣੇ ਜੀਵਨ ਨੂੰ ਕਿਵੇਂ ਨਿਯੰਤਰਿਤ ਕਰ ਸਕਦੇ ਹਾਂ।</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ਯਿਰਮਿਯਾਹ 29:11 - ਕਿਉਂਕਿ ਮੈਂ ਜਾਣਦਾ ਹਾਂ ਕਿ ਮੇਰੇ ਕੋਲ ਤੁਹਾਡੇ ਲਈ ਕੀ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੨ ਸਮੂਏਲ ਦੀ ਦੂਜੀ ਪੋਥੀ 24:13 ਤਦ ਗਾਦ ਨੇ ਦਾਊਦ ਕੋਲ ਆ ਕੇ ਉਹ ਨੂੰ ਦੱਸਿਆ ਅਤੇ ਉਹ ਨੂੰ ਆਖਿਆ, ਕੀ ਤੇਰੇ ਦੇਸ ਵਿੱਚ ਤੇਰੇ ਉੱਤੇ ਸੱਤ ਸਾਲ ਕਾਲ ਪੈਣਗੇ? ਜਾਂ ਕੀ ਤੁਸੀਂ ਤਿੰਨ ਮਹੀਨੇ ਆਪਣੇ ਦੁਸ਼ਮਣਾਂ ਦੇ ਸਾਮ੍ਹਣੇ ਭੱਜ ਜਾਵੋਂਗੇ, ਜਦੋਂ ਉਹ ਤੁਹਾਡਾ ਪਿੱਛਾ ਕਰ ਰਹੇ ਹੋਣ? ਕੀ ਤੇਰੇ ਦੇਸ਼ ਵਿੱਚ ਤਿੰਨ ਦਿਨਾਂ ਦੀ ਮਹਾਂਮਾਰੀ ਹੋਵੇਗੀ? ਹੁਣ ਸਲਾਹ ਦਿਓ ਅਤੇ ਵੇਖੋ ਮੈਂ ਉਸ ਨੂੰ ਕੀ ਜਵਾਬ ਦੇਵਾਂ ਜਿਸਨੇ ਮੈਨੂੰ ਭੇਜਿਆ ਹੈ।</w:t>
      </w:r>
    </w:p>
    <w:p/>
    <w:p>
      <w:r xmlns:w="http://schemas.openxmlformats.org/wordprocessingml/2006/main">
        <w:t xml:space="preserve">ਗਾਡ ਡੇਵਿਡ ਕੋਲ ਆਉਂਦਾ ਹੈ ਅਤੇ ਉਸਨੂੰ ਉਸਦੇ ਕੰਮਾਂ ਦੇ ਸੰਭਾਵੀ ਨਤੀਜਿਆਂ ਬਾਰੇ ਕਈ ਸਵਾਲ ਪੁੱਛਦਾ ਹੈ, ਡੇਵਿਡ ਤੋਂ ਸਲਾਹ ਮੰਗਦਾ ਹੈ ਕਿ ਕਿਵੇਂ ਜਵਾਬ ਦੇਣਾ ਹੈ।</w:t>
      </w:r>
    </w:p>
    <w:p/>
    <w:p>
      <w:r xmlns:w="http://schemas.openxmlformats.org/wordprocessingml/2006/main">
        <w:t xml:space="preserve">1: ਪਰਮੇਸ਼ੁਰ ਦੀ ਸਲਾਹ ਲਏ ਬਿਨਾਂ ਕਦੇ ਵੀ ਕੋਈ ਫ਼ੈਸਲਾ ਨਾ ਕਰੋ।</w:t>
      </w:r>
    </w:p>
    <w:p/>
    <w:p>
      <w:r xmlns:w="http://schemas.openxmlformats.org/wordprocessingml/2006/main">
        <w:t xml:space="preserve">2: ਸਾਰੇ ਮਾਮਲਿਆਂ ਵਿੱਚ ਪਰਮੇਸ਼ੁਰ ਦੀ ਸਲਾਹ ਲਓ, ਕਿਉਂਕਿ ਉਹ ਸਾਡੇ ਕੰਮਾਂ ਦੇ ਨਤੀਜਿਆਂ ਨੂੰ ਜਾਣਦਾ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ਸਮੂਏਲ 24:14 ਤਦ ਦਾਊਦ ਨੇ ਗਾਦ ਨੂੰ ਆਖਿਆ, ਮੈਂ ਇੱਕ ਵੱਡੀ ਔਕੜ ਵਿੱਚ ਹਾਂ, ਆਓ ਹੁਣ ਯਹੋਵਾਹ ਦੇ ਹੱਥ ਵਿੱਚ ਜਾਈਏ। ਕਿਉਂਕਿ ਉਸਦੀ ਦਯਾ ਮਹਾਨ ਹੈ: ਅਤੇ ਮੈਨੂੰ ਮਨੁੱਖ ਦੇ ਹੱਥ ਵਿੱਚ ਨਾ ਪੈਣ ਦਿਓ।</w:t>
      </w:r>
    </w:p>
    <w:p/>
    <w:p>
      <w:r xmlns:w="http://schemas.openxmlformats.org/wordprocessingml/2006/main">
        <w:t xml:space="preserve">ਡੇਵਿਡ ਨੇ ਪ੍ਰਭੂ ਦੀ ਮਹਾਨ ਦਇਆ ਨੂੰ ਪਛਾਣ ਲਿਆ ਅਤੇ ਮਨੁੱਖ ਦੀ ਬਜਾਏ ਪ੍ਰਭੂ ਵਿੱਚ ਭਰੋਸਾ ਰੱਖਣ ਦਾ ਫੈਸਲਾ ਕੀਤਾ।</w:t>
      </w:r>
    </w:p>
    <w:p/>
    <w:p>
      <w:r xmlns:w="http://schemas.openxmlformats.org/wordprocessingml/2006/main">
        <w:t xml:space="preserve">1. ਰੱਬ 'ਤੇ ਭਰੋਸਾ ਕਰੋ, ਮਨੁੱਖ ਨਹੀਂ - 2 ਸਮੂਏਲ 24:14</w:t>
      </w:r>
    </w:p>
    <w:p/>
    <w:p>
      <w:r xmlns:w="http://schemas.openxmlformats.org/wordprocessingml/2006/main">
        <w:t xml:space="preserve">2. ਪਰਮੇਸ਼ੁਰ ਦੀ ਦਇਆ ਮਹਾਨ ਹੈ - 2 ਸਮੂਏਲ 24:14</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ਵਿਰਲਾਪ 3:22-23 - "ਇਹ ਯਹੋਵਾਹ ਦੀ ਮਿਹਰ ਹੈ ਕਿ ਅਸੀਂ ਬਰਬਾਦ ਨਹੀਂ ਹੋਏ, ਕਿਉਂਕਿ ਉਸ ਦੀਆਂ ਰਹਿਮਤਾਂ ਅਸਫ਼ਲ ਨਹੀਂ ਹੁੰਦੀਆਂ। ਉਹ ਹਰ ਸਵੇਰ ਨਵੇਂ ਹੁੰਦੇ ਹਨ: ਤੇਰੀ ਵਫ਼ਾਦਾਰੀ ਮਹਾਨ ਹੈ।</w:t>
      </w:r>
    </w:p>
    <w:p/>
    <w:p>
      <w:r xmlns:w="http://schemas.openxmlformats.org/wordprocessingml/2006/main">
        <w:t xml:space="preserve">੨ ਸਮੂਏਲ ਦੀ ਦੂਜੀ ਪੋਥੀ 24:15 ਸੋ ਯਹੋਵਾਹ ਨੇ ਸਵੇਰ ਤੋਂ ਠਹਿਰਾਏ ਹੋਏ ਸਮੇਂ ਤੱਕ ਇਸਰਾਏਲ ਉੱਤੇ ਇੱਕ ਮਹਾਂਮਾਰੀ ਭੇਜੀ ਅਤੇ ਦਾਨ ਤੋਂ ਲੈ ਕੇ ਬੇਰਸ਼ਬਾ ਤੱਕ ਸੱਤਰ ਹਜ਼ਾਰ ਮਨੁੱਖ ਮਰੇ।</w:t>
      </w:r>
    </w:p>
    <w:p/>
    <w:p>
      <w:r xmlns:w="http://schemas.openxmlformats.org/wordprocessingml/2006/main">
        <w:t xml:space="preserve">ਯਹੋਵਾਹ ਨੇ ਇਸਰਾਏਲ ਉੱਤੇ ਸਵੇਰ ਤੋਂ ਸ਼ਾਮ ਤੱਕ ਇੱਕ ਬਵਾ ਭੇਜੀ ਜਿਸ ਦੇ ਨਤੀਜੇ ਵਜੋਂ 70,000 ਲੋਕ ਮਾਰੇ ਗਏ।</w:t>
      </w:r>
    </w:p>
    <w:p/>
    <w:p>
      <w:r xmlns:w="http://schemas.openxmlformats.org/wordprocessingml/2006/main">
        <w:t xml:space="preserve">1. ਸਾਨੂੰ ਬਿਪਤਾ ਦੇ ਸਮੇਂ ਵਿੱਚ ਵੀ ਯਹੋਵਾਹ ਪ੍ਰਤੀ ਨਿਮਰ ਅਤੇ ਆਗਿਆਕਾਰ ਰਹਿਣਾ ਚਾਹੀਦਾ ਹੈ।</w:t>
      </w:r>
    </w:p>
    <w:p/>
    <w:p>
      <w:r xmlns:w="http://schemas.openxmlformats.org/wordprocessingml/2006/main">
        <w:t xml:space="preserve">2. ਪਰਮੇਸ਼ੁਰ ਦੀ ਦਇਆ ਅਤੇ ਨਿਆਂ ਦੋਵੇਂ ਇਜ਼ਰਾਈਲ ਦੀ ਸਜ਼ਾ ਤੋਂ ਸਪੱਸ਼ਟ ਹਨ।</w:t>
      </w:r>
    </w:p>
    <w:p/>
    <w:p>
      <w:r xmlns:w="http://schemas.openxmlformats.org/wordprocessingml/2006/main">
        <w:t xml:space="preserve">1. ਮੀਕਾਹ 6:8 ਹੇ ਆਦਮੀ, ਉਸਨੇ ਤੈਨੂੰ ਦਿਖਾਇਆ ਹੈ ਕਿ ਕੀ ਚੰਗਾ ਹੈ; ਅਤੇ ਯਹੋਵਾਹ ਤੁਹਾਡੇ ਤੋਂ ਨਿਆਂ ਕਰਨ, ਦਇਆ ਨਾਲ ਪਿਆਰ ਕਰਨ ਅਤੇ ਆਪਣੇ ਪਰਮੇਸ਼ੁਰ ਨਾਲ ਨਿਮਰਤਾ ਨਾਲ ਚੱਲਣ ਤੋਂ ਇਲਾਵਾ ਹੋਰ ਕੀ ਚਾਹੁੰਦਾ ਹੈ?</w:t>
      </w:r>
    </w:p>
    <w:p/>
    <w:p>
      <w:r xmlns:w="http://schemas.openxmlformats.org/wordprocessingml/2006/main">
        <w:t xml:space="preserve">2. ਬਿਵਸਥਾ ਸਾਰ 5:29 ਹਾਏ, ਕਿ ਉਨ੍ਹਾਂ ਵਿੱਚ ਅਜਿਹਾ ਦਿਲ ਸੀ ਕਿ ਉਹ ਮੇਰਾ ਡਰ ਰੱਖਣ ਅਤੇ ਮੇਰੇ ਸਾਰੇ ਹੁਕਮਾਂ ਨੂੰ ਹਮੇਸ਼ਾ ਮੰਨਣ, ਤਾਂ ਜੋ ਉਨ੍ਹਾਂ ਦਾ ਅਤੇ ਉਨ੍ਹਾਂ ਦੇ ਬੱਚਿਆਂ ਦਾ ਸਦਾ ਲਈ ਭਲਾ ਹੋਵੇ!</w:t>
      </w:r>
    </w:p>
    <w:p/>
    <w:p>
      <w:r xmlns:w="http://schemas.openxmlformats.org/wordprocessingml/2006/main">
        <w:t xml:space="preserve">੨ ਸਮੂਏਲ ਦੀ ਦੂਜੀ ਪੋਥੀ 24:16 ਅਤੇ ਜਦ ਦੂਤ ਨੇ ਯਰੂਸ਼ਲਮ ਦੇ ਨਾਸ ਕਰਨ ਲਈ ਆਪਣਾ ਹੱਥ ਉਸ ਉੱਤੇ ਪਸਾਰਿਆ, ਤਾਂ ਯਹੋਵਾਹ ਨੇ ਉਹ ਦੀ ਬੁਰਿਆਈ ਤੋਂ ਪਛਤਾਵਾ ਕੀਤਾ, ਅਤੇ ਉਸ ਦੂਤ ਨੂੰ ਜਿਸਨੇ ਲੋਕਾਂ ਦਾ ਨਾਸ ਕੀਤਾ ਸੀ, ਆਖਿਆ, ਬਹੁਤ ਹੋ ਗਿਆ, ਹੁਣ ਆਪਣਾ ਹੱਥ ਠਹਿਰ। ਅਤੇ ਯਹੋਵਾਹ ਦਾ ਦੂਤ ਯਬੂਸੀ ਅਰੌਨਾਹ ਦੇ ਪਿੜ ਦੇ ਕੋਲ ਸੀ।</w:t>
      </w:r>
    </w:p>
    <w:p/>
    <w:p>
      <w:r xmlns:w="http://schemas.openxmlformats.org/wordprocessingml/2006/main">
        <w:t xml:space="preserve">ਜਦੋਂ ਯਹੋਵਾਹ ਦਾ ਦੂਤ ਯਰੂਸ਼ਲਮ ਨੂੰ ਤਬਾਹ ਕਰਨ ਵਾਲਾ ਸੀ, ਯਹੋਵਾਹ ਨੇ ਦਖਲ ਦਿੱਤਾ ਅਤੇ ਤਬਾਹੀ ਨੂੰ ਰੋਕ ਦਿੱਤਾ।</w:t>
      </w:r>
    </w:p>
    <w:p/>
    <w:p>
      <w:r xmlns:w="http://schemas.openxmlformats.org/wordprocessingml/2006/main">
        <w:t xml:space="preserve">1. ਸਾਡੇ ਸਭ ਤੋਂ ਹਨੇਰੇ ਪਲਾਂ ਵਿੱਚ ਵੀ ਸਾਡੇ ਪ੍ਰਤੀ ਰੱਬ ਦੀ ਦਇਆ ਅਤੇ ਦਇਆ।</w:t>
      </w:r>
    </w:p>
    <w:p/>
    <w:p>
      <w:r xmlns:w="http://schemas.openxmlformats.org/wordprocessingml/2006/main">
        <w:t xml:space="preserve">2. ਪਰਮੇਸ਼ੁਰ ਦੀ ਸ਼ਕਤੀ ਸਾਨੂੰ ਸਾਡੀਆਂ ਆਪਣੀਆਂ ਵਿਨਾਸ਼ਕਾਰੀ ਪ੍ਰਵਿਰਤੀਆਂ ਤੋਂ ਬਚਾਉਣ ਲਈ।</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103:8-14 ਯਹੋਵਾਹ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 ਕਿਉਂਕਿ ਜਿੰਨਾ ਉੱਚਾ ਅਕਾਸ਼ ਧਰਤੀ ਤੋਂ ਉੱਪਰ ਹੈ, ਓਨਾ ਹੀ ਉਸ ਦਾ ਡਰਨ ਵਾਲਿਆਂ ਲਈ ਅਡੋਲ ਪਿਆਰ ਹੈ। ਜਿੰਨਾ ਦੂਰ ਪੂਰਬ ਪੱਛਮ ਤੋਂ ਹੈ, ਉਹ ਸਾਡੇ ਅਪਰਾਧਾਂ ਨੂੰ ਸਾਡੇ ਤੋਂ ਦੂਰ ਕਰਦਾ ਹੈ। ਜਿਵੇਂ ਇੱਕ ਪਿਤਾ ਆਪਣੇ ਬੱਚਿਆਂ ਉੱਤੇ ਦਇਆ ਕਰਦਾ ਹੈ, ਉਸੇ ਤਰ੍ਹਾਂ ਯਹੋਵਾਹ ਉਨ੍ਹਾਂ ਲੋਕਾਂ ਉੱਤੇ ਤਰਸ ਕਰਦਾ ਹੈ ਜੋ ਉਸ ਤੋਂ ਡਰਦੇ ਹਨ। ਕਿਉਂਕਿ ਉਹ ਸਾਡੇ ਫਰੇਮ ਨੂੰ ਜਾਣਦਾ ਹੈ; ਉਸਨੂੰ ਯਾਦ ਹੈ ਕਿ ਅਸੀਂ ਮਿੱਟੀ ਹਾਂ।</w:t>
      </w:r>
    </w:p>
    <w:p/>
    <w:p>
      <w:r xmlns:w="http://schemas.openxmlformats.org/wordprocessingml/2006/main">
        <w:t xml:space="preserve">੨ ਸਮੂਏਲ ਦੀ ਦੂਜੀ ਪੋਥੀ 24:17 ਅਤੇ ਦਾਊਦ ਨੇ ਯਹੋਵਾਹ ਨਾਲ ਗੱਲ ਕੀਤੀ ਜਦੋਂ ਉਹ ਨੇ ਉਸ ਦੂਤ ਨੂੰ ਜਿਹੜਾ ਲੋਕਾਂ ਨੂੰ ਮਾਰਦਾ ਸੀ ਵੇਖਿਆ ਅਤੇ ਆਖਿਆ, ਵੇਖੋ, ਮੈਂ ਪਾਪ ਕੀਤਾ ਹੈ ਅਤੇ ਮੈਂ ਬੁਰਿਆਈ ਕੀਤੀ ਹੈ, ਪਰ ਇਹ ਭੇਡਾਂ, ਉਨ੍ਹਾਂ ਨੇ ਕੀ ਕੀਤਾ ਹੈ? ਤੇਰਾ ਹੱਥ ਮੇਰੇ ਅਤੇ ਮੇਰੇ ਪਿਤਾ ਦੇ ਘਰਾਣੇ ਦੇ ਵਿਰੁੱਧ ਹੋਵੇ।</w:t>
      </w:r>
    </w:p>
    <w:p/>
    <w:p>
      <w:r xmlns:w="http://schemas.openxmlformats.org/wordprocessingml/2006/main">
        <w:t xml:space="preserve">1: ਸਾਨੂੰ ਇਹ ਨਹੀਂ ਭੁੱਲਣਾ ਚਾਹੀਦਾ ਕਿ ਸਾਡੇ ਕੰਮਾਂ ਦੇ ਨਤੀਜੇ ਨਿਕਲਦੇ ਹਨ, ਅਤੇ ਇਹ ਪਾਪ ਇਕ ਗੰਭੀਰ ਮਾਮਲਾ ਹੈ।</w:t>
      </w:r>
    </w:p>
    <w:p/>
    <w:p>
      <w:r xmlns:w="http://schemas.openxmlformats.org/wordprocessingml/2006/main">
        <w:t xml:space="preserve">2: ਇਹ ਜ਼ਰੂਰੀ ਹੈ ਕਿ ਅਸੀਂ ਆਪਣੇ ਗੁਨਾਹਾਂ ਦੀ ਜ਼ਿੰਮੇਵਾਰੀ ਲੈਣਾ ਅਤੇ ਆਪਣੀਆਂ ਗ਼ਲਤੀਆਂ ਲਈ ਦੂਜਿਆਂ 'ਤੇ ਦੋਸ਼ ਨਾ ਲਾਉਣਾ।</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ਸ਼ਕਤੀਸ਼ਾਲੀ ਅਤੇ ਪ੍ਰਭਾਵਸ਼ਾਲੀ ਹੈ।"</w:t>
      </w:r>
    </w:p>
    <w:p/>
    <w:p>
      <w:r xmlns:w="http://schemas.openxmlformats.org/wordprocessingml/2006/main">
        <w:t xml:space="preserve">2: ਕਹਾਉਤਾਂ 28:13 - "ਜਿਹੜਾ ਕੋਈ ਆਪਣੇ ਪਾਪਾਂ ਨੂੰ ਛੁਪਾਉਂਦਾ ਹੈ ਉਹ ਸਫ਼ਲ ਨਹੀਂ ਹੁੰਦਾ, ਪਰ ਜਿਹੜਾ ਉਨ੍ਹਾਂ ਨੂੰ ਮੰਨਦਾ ਅਤੇ ਤਿਆਗਦਾ ਹੈ ਉਹ ਦਇਆ ਪ੍ਰਾਪਤ ਕਰਦਾ ਹੈ।"</w:t>
      </w:r>
    </w:p>
    <w:p/>
    <w:p>
      <w:r xmlns:w="http://schemas.openxmlformats.org/wordprocessingml/2006/main">
        <w:t xml:space="preserve">੨ ਸਮੂਏਲ ਦੀ ਦੂਜੀ ਪੋਥੀ 24:18 ਤਦ ਗਾਦ ਉਸ ਦਿਨ ਦਾਊਦ ਦੇ ਕੋਲ ਆਇਆ ਅਤੇ ਉਹ ਨੂੰ ਆਖਿਆ, ਜਾਹ ਅਤੇ ਯਬੂਸੀ ਅਰਵਨਾਹ ਦੇ ਪਿੜ ਵਿੱਚ ਯਹੋਵਾਹ ਲਈ ਇੱਕ ਜਗਵੇਦੀ ਖੜੀ ਕਰ।</w:t>
      </w:r>
    </w:p>
    <w:p/>
    <w:p>
      <w:r xmlns:w="http://schemas.openxmlformats.org/wordprocessingml/2006/main">
        <w:t xml:space="preserve">ਗਾਦ ਨੇ ਦਾਊਦ ਨੂੰ ਯਬੂਸੀ ਅਰੌਨਾਹ ਦੇ ਪਿੜ ਵਿੱਚ ਯਹੋਵਾਹ ਲਈ ਇੱਕ ਜਗਵੇਦੀ ਬਣਾਉਣ ਲਈ ਕਿਹਾ।</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ਕੁਰਬਾਨੀ ਦੀ ਸ਼ਕਤੀ: ਉਸ ਚੀਜ਼ ਨੂੰ ਛੱਡਣ ਦਾ ਮਤਲਬ ਜਿਸਦੀ ਅਸੀਂ ਸਭ ਤੋਂ ਵੱਧ ਕਦਰ ਕਰਦੇ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ਅਫ਼ਸੀਆਂ 5:2 -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੨ ਸਮੂਏਲ ਦੀ ਦੂਜੀ ਪੋਥੀ 24:19 ਅਤੇ ਦਾਊਦ ਗਾਦ ਦੇ ਕਹਿਣ ਅਨੁਸਾਰ ਯਹੋਵਾਹ ਦੇ ਹੁਕਮ ਅਨੁਸਾਰ ਚੜ੍ਹ ਗਿਆ।</w:t>
      </w:r>
    </w:p>
    <w:p/>
    <w:p>
      <w:r xmlns:w="http://schemas.openxmlformats.org/wordprocessingml/2006/main">
        <w:t xml:space="preserve">ਦਾਊਦ ਨੇ ਪਰਮੇਸ਼ੁਰ ਦੀ ਹਿਦਾਇਤ ਦੀ ਪਾਲਣਾ ਕੀਤੀ, ਜਿਵੇਂ ਕਿ ਗਾਡ ਦੁਆਰਾ ਉਸਨੂੰ ਦੱਸਿਆ ਗਿਆ ਸੀ।</w:t>
      </w:r>
    </w:p>
    <w:p/>
    <w:p>
      <w:r xmlns:w="http://schemas.openxmlformats.org/wordprocessingml/2006/main">
        <w:t xml:space="preserve">1. ਪਰਮੇਸ਼ੁਰ ਦੀ ਆਗਿਆ ਮੰਨਣ ਨਾਲ ਬਰਕਤਾਂ ਮਿਲਦੀਆਂ ਹਨ।</w:t>
      </w:r>
    </w:p>
    <w:p/>
    <w:p>
      <w:r xmlns:w="http://schemas.openxmlformats.org/wordprocessingml/2006/main">
        <w:t xml:space="preserve">2. ਸੂਝਵਾਨ ਸਲਾਹਕਾਰਾਂ ਦੀ ਸਲਾਹ ਨੂੰ ਮੰਨਣਾ ਬੁੱਧੀਮਾਨ ਹੈ।</w:t>
      </w:r>
    </w:p>
    <w:p/>
    <w:p>
      <w:r xmlns:w="http://schemas.openxmlformats.org/wordprocessingml/2006/main">
        <w:t xml:space="preserve">1. ਬਿਵਸਥਾ ਸਾਰ 28:1-14 - ਪਰਮੇਸ਼ੁਰ ਦੇ ਹੁਕਮਾਂ ਦੀ ਪਾਲਣਾ ਕਰਨ ਲਈ ਅਸੀਸਾਂ।</w:t>
      </w:r>
    </w:p>
    <w:p/>
    <w:p>
      <w:r xmlns:w="http://schemas.openxmlformats.org/wordprocessingml/2006/main">
        <w:t xml:space="preserve">2. ਕਹਾਉਤਾਂ 11:14 - ਜਿੱਥੇ ਕੋਈ ਮਾਰਗਦਰਸ਼ਨ ਨਹੀਂ ਹੁੰਦਾ, ਇੱਕ ਲੋਕ ਡਿੱਗਦੇ ਹਨ, ਪਰ ਸਲਾਹਕਾਰਾਂ ਦੀ ਬਹੁਤਾਤ ਵਿੱਚ ਸੁਰੱਖਿਆ ਹੁੰਦੀ ਹੈ.</w:t>
      </w:r>
    </w:p>
    <w:p/>
    <w:p>
      <w:r xmlns:w="http://schemas.openxmlformats.org/wordprocessingml/2006/main">
        <w:t xml:space="preserve">੨ ਸਮੂਏਲ ਦੀ ਦੂਜੀ ਪੋਥੀ 24:20 ਅਰ ਅਰੌਨਾਹ ਨੇ ਨਿਗਾਹ ਮਾਰ ਕੇ ਰਾਜਾ ਅਤੇ ਉਹ ਦੇ ਸੇਵਕਾਂ ਨੂੰ ਆਪਣੇ ਵੱਲ ਆਉਂਦਿਆਂ ਵੇਖਿਆ, ਅਰ ਅਰੌਨਾਹ ਬਾਹਰ ਨਿੱਕਲਿਆ ਅਤੇ ਰਾਜੇ ਦੇ ਅੱਗੇ ਧਰਤੀ ਉੱਤੇ ਮੱਥਾ ਟੇਕਿਆ।</w:t>
      </w:r>
    </w:p>
    <w:p/>
    <w:p>
      <w:r xmlns:w="http://schemas.openxmlformats.org/wordprocessingml/2006/main">
        <w:t xml:space="preserve">ਅਰੌਨਾਹ ਨੇ ਰਾਜਾ ਦਾਊਦ ਅਤੇ ਉਸ ਦੇ ਸੇਵਕਾਂ ਨੂੰ ਆਉਂਦਿਆਂ ਦੇਖਿਆ ਅਤੇ ਜ਼ਮੀਨ ਉੱਤੇ ਉਨ੍ਹਾਂ ਅੱਗੇ ਮੱਥਾ ਟੇਕਿਆ।</w:t>
      </w:r>
    </w:p>
    <w:p/>
    <w:p>
      <w:r xmlns:w="http://schemas.openxmlformats.org/wordprocessingml/2006/main">
        <w:t xml:space="preserve">1. ਨਿਮਰਤਾ ਦੀ ਮਹੱਤਤਾ ਅਤੇ ਅਧਿਕਾਰ ਵਾਲੇ ਲੋਕਾਂ ਨੂੰ ਸਨਮਾਨ ਦੇਣਾ।</w:t>
      </w:r>
    </w:p>
    <w:p/>
    <w:p>
      <w:r xmlns:w="http://schemas.openxmlformats.org/wordprocessingml/2006/main">
        <w:t xml:space="preserve">2. ਸਾਡੀਆਂ ਲੋੜਾਂ ਪੂਰੀਆਂ ਕਰਨ ਵਿੱਚ ਪਰਮੇਸ਼ੁਰ ਦੀ ਵਫ਼ਾਦਾਰੀ।</w:t>
      </w:r>
    </w:p>
    <w:p/>
    <w:p>
      <w:r xmlns:w="http://schemas.openxmlformats.org/wordprocessingml/2006/main">
        <w:t xml:space="preserve">1. 1 ਪਤਰਸ 2:17 ਸਾਰੇ ਲੋਕਾਂ ਦਾ ਆਦਰ ਕਰੋ, ਭਾਈਚਾਰੇ ਨੂੰ ਪਿਆਰ ਕਰੋ, ਪਰਮੇਸ਼ੁਰ ਤੋਂ ਡਰੋ, ਰਾਜੇ ਦਾ ਆਦਰ ਕਰੋ।</w:t>
      </w:r>
    </w:p>
    <w:p/>
    <w:p>
      <w:r xmlns:w="http://schemas.openxmlformats.org/wordprocessingml/2006/main">
        <w:t xml:space="preserve">2. ਜ਼ਬੂਰ 37:25 ਮੈਂ ਜਵਾਨ ਸੀ, ਅਤੇ ਹੁਣ ਬੁੱਢਾ ਹੋ ਗਿਆ ਹਾਂ, ਪਰ ਮੈਂ ਧਰਮੀ ਨੂੰ ਤਿਆਗਿਆ ਹੋਇਆ ਜਾਂ ਉਸਦੇ ਬੱਚਿਆਂ ਨੂੰ ਰੋਟੀ ਮੰਗਦੇ ਨਹੀਂ ਦੇਖਿਆ ਹੈ।</w:t>
      </w:r>
    </w:p>
    <w:p/>
    <w:p>
      <w:r xmlns:w="http://schemas.openxmlformats.org/wordprocessingml/2006/main">
        <w:t xml:space="preserve">੨ ਸਮੂਏਲ ਦੀ ਦੂਜੀ ਪੋਥੀ 24:21 ਅਰ ਅਰੌਨਾਹ ਨੇ ਆਖਿਆ, ਮੇਰਾ ਸੁਆਮੀ ਪਾਤਸ਼ਾਹ ਆਪਣੇ ਦਾਸ ਕੋਲ ਕਿਉਂ ਆਇਆ ਹੈ? ਤਦ ਦਾਊਦ ਨੇ ਆਖਿਆ, ਤੇਰੇ ਪਿੜ ਨੂੰ ਖਰੀਦਣ ਲਈ, ਯਹੋਵਾਹ ਲਈ ਇੱਕ ਜਗਵੇਦੀ ਬਣਾਉਣ ਲਈ, ਤਾਂ ਜੋ ਲੋਕਾਂ ਤੋਂ ਬਵਾ ਦੂਰ ਰਹੇ।</w:t>
      </w:r>
    </w:p>
    <w:p/>
    <w:p>
      <w:r xmlns:w="http://schemas.openxmlformats.org/wordprocessingml/2006/main">
        <w:t xml:space="preserve">ਦਾਊਦ ਅਰੌਨਾਹ ਨੂੰ ਉਸ ਦੇ ਪਿੜ ਨੂੰ ਖਰੀਦਣ ਲਈ ਯਹੋਵਾਹ ਲਈ ਇੱਕ ਜਗਵੇਦੀ ਬਣਾਉਣ ਲਈ ਆਇਆ ਸੀ ਤਾਂ ਜੋ ਲੋਕਾਂ ਨੂੰ ਫੈਲਣ ਵਾਲੀ ਬਿਪਤਾ ਨੂੰ ਰੋਕਿਆ ਜਾ ਸਕੇ।</w:t>
      </w:r>
    </w:p>
    <w:p/>
    <w:p>
      <w:r xmlns:w="http://schemas.openxmlformats.org/wordprocessingml/2006/main">
        <w:t xml:space="preserve">1. ਪਰਮੇਸ਼ੁਰ ਦੀ ਦਇਆ ਨੇ ਪਲੇਗ ਨੂੰ ਕਿਵੇਂ ਰੋਕਿਆ - 2 ਸਮੂਏਲ 24:21 ਦੀ ਜਾਂਚ ਕਰਨਾ ਅਤੇ ਡੇਵਿਡ ਨੇ ਯਹੋਵਾਹ ਲਈ ਇੱਕ ਜਗਵੇਦੀ ਬਣਾਉਣ ਦੀ ਕੋਸ਼ਿਸ਼ ਕਿਉਂ ਕੀਤੀ।</w:t>
      </w:r>
    </w:p>
    <w:p/>
    <w:p>
      <w:r xmlns:w="http://schemas.openxmlformats.org/wordprocessingml/2006/main">
        <w:t xml:space="preserve">2. ਬਲੀਦਾਨ ਅਤੇ ਛੁਟਕਾਰਾ - ਬਲੀਦਾਨ ਦੀ ਸ਼ਕਤੀ ਦੀ ਪੜਚੋਲ ਕਰਨਾ ਅਤੇ ਇਹ ਕਿਵੇਂ ਮੁਕਤੀ ਲਿਆਉਂਦਾ ਹੈ, 2 ਸੈਮੂਅਲ 24:21 ਦੇ ਅਧਾਰ ਤੇ।</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੨ ਸਮੂਏਲ ਦੀ ਦੂਜੀ ਪੋਥੀ 24:22 ਅਰ ਅਰੌਨਾਹ ਨੇ ਦਾਊਦ ਨੂੰ ਆਖਿਆ, ਮੇਰੇ ਸੁਆਮੀ ਪਾਤਸ਼ਾਹ ਨੂੰ ਜੋ ਉਹ ਨੂੰ ਚੰਗਾ ਲੱਗੇ ਉਹ ਲੈ ਕੇ ਚੜ੍ਹਾਵੇ, ਵੇਖੋ, ਹੋਮ ਬਲੀ ਲਈ ਬਲਦ, ਪਿੜ ਅਤੇ ਲੱਕੜ ਦੇ ਬਲਦਾਂ ਦੇ ਹੋਰ ਯੰਤਰ ਹਨ।</w:t>
      </w:r>
    </w:p>
    <w:p/>
    <w:p>
      <w:r xmlns:w="http://schemas.openxmlformats.org/wordprocessingml/2006/main">
        <w:t xml:space="preserve">ਅਰੌਨਾਹ ਨੇ ਆਪਣੇ ਬਲਦ, ਪਿੜ ਦੇ ਯੰਤਰ ਅਤੇ ਹੋਰ ਯੰਤਰ ਰਾਜਾ ਦਾਊਦ ਨੂੰ ਹੋਮ ਬਲੀ ਵਜੋਂ ਚੜ੍ਹਾਉਣ ਲਈ ਪੇਸ਼ ਕੀਤੇ।</w:t>
      </w:r>
    </w:p>
    <w:p/>
    <w:p>
      <w:r xmlns:w="http://schemas.openxmlformats.org/wordprocessingml/2006/main">
        <w:t xml:space="preserve">1. ਬਲੀਦਾਨ ਦੀ ਸ਼ਕਤੀ: ਪਰਮੇਸ਼ੁਰ ਨੂੰ ਆਪਣਾ ਸਭ ਤੋਂ ਵਧੀਆ ਕਿਵੇਂ ਪੇਸ਼ ਕਰਨਾ ਹੈ</w:t>
      </w:r>
    </w:p>
    <w:p/>
    <w:p>
      <w:r xmlns:w="http://schemas.openxmlformats.org/wordprocessingml/2006/main">
        <w:t xml:space="preserve">2. ਡੇਵਿਡ ਅਤੇ ਅਰੌਨਾਹ: ਉਦਾਰਤਾ ਅਤੇ ਆਗਿਆਕਾਰੀ ਦੀ ਇੱਕ ਉਦਾਹਰਣ</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ਸਮੂਏਲ 24:23 ਇਹ ਸਾਰੀਆਂ ਗੱਲਾਂ ਅਰੌਨਾਹ ਨੇ ਇੱਕ ਰਾਜੇ ਵਜੋਂ ਰਾਜੇ ਨੂੰ ਦਿੱਤੀਆਂ। ਅਰੌਨਾਹ ਨੇ ਪਾਤਸ਼ਾਹ ਨੂੰ ਆਖਿਆ, ਯਹੋਵਾਹ ਤੇਰਾ ਪਰਮੇਸ਼ੁਰ ਤੈਨੂੰ ਕਬੂਲ ਕਰੇ।</w:t>
      </w:r>
    </w:p>
    <w:p/>
    <w:p>
      <w:r xmlns:w="http://schemas.openxmlformats.org/wordprocessingml/2006/main">
        <w:t xml:space="preserve">ਅਰੌਨਾਹ, ਇੱਕ ਰਾਜਾ, ਨੇ ਇਜ਼ਰਾਈਲ ਦੇ ਰਾਜੇ ਨੂੰ ਖੁੱਲ੍ਹੇ ਦਿਲ ਨਾਲ ਦਿੱਤਾ ਅਤੇ ਇੱਛਾ ਕੀਤੀ ਕਿ ਪਰਮੇਸ਼ੁਰ ਉਸਨੂੰ ਸਵੀਕਾਰ ਕਰੇ।</w:t>
      </w:r>
    </w:p>
    <w:p/>
    <w:p>
      <w:r xmlns:w="http://schemas.openxmlformats.org/wordprocessingml/2006/main">
        <w:t xml:space="preserve">1. ਖੁੱਲ੍ਹੇ ਦਿਲ ਨਾਲ ਦੇਣਾ: ਅਰੌਨਾਹ ਦੀ ਉਦਾਹਰਣ</w:t>
      </w:r>
    </w:p>
    <w:p/>
    <w:p>
      <w:r xmlns:w="http://schemas.openxmlformats.org/wordprocessingml/2006/main">
        <w:t xml:space="preserve">2. ਸਵੀਕ੍ਰਿਤੀ ਦਾ ਆਸ਼ੀਰਵਾਦ: ਅਰੌਨਾਹ ਦੀ ਇੱਛਾ</w:t>
      </w:r>
    </w:p>
    <w:p/>
    <w:p>
      <w:r xmlns:w="http://schemas.openxmlformats.org/wordprocessingml/2006/main">
        <w:t xml:space="preserve">1. 2 ਸਮੂਏਲ 24:23</w:t>
      </w:r>
    </w:p>
    <w:p/>
    <w:p>
      <w:r xmlns:w="http://schemas.openxmlformats.org/wordprocessingml/2006/main">
        <w:t xml:space="preserve">2. 2 ਕੁਰਿੰਥੀਆਂ 9:6-7 - "ਪਰ ਮੈਂ ਇਹ ਕਹਿੰਦਾ ਹਾਂ, ਜੋ ਥੋੜ੍ਹੇ ਜਿਹੇ ਬੀਜਦਾ ਹੈ ਉਹ ਥੋੜ੍ਹੇ ਜਿਹੇ ਵੱਢੇਗਾ; ਅਤੇ ਜੋ ਖੁਲ੍ਹੇ ਦਿਲ ਨਾਲ ਬੀਜਦਾ ਹੈ ਉਹ ਵੀ ਭਰਪੂਰ ਵੱਢੇਗਾ। ਹਰ ਮਨੁੱਖ ਜਿਵੇਂ ਉਹ ਆਪਣੇ ਦਿਲ ਵਿੱਚ ਇਰਾਦਾ ਰੱਖਦਾ ਹੈ, ਉਸੇ ਤਰ੍ਹਾਂ ਉਸਨੂੰ ਦੇਣ ਦਿਓ; ਬੇਰਹਿਮੀ ਨਾਲ, ਜਾਂ ਲੋੜ ਤੋਂ ਨਹੀਂ: ਕਿਉਂਕਿ ਪਰਮੇਸ਼ੁਰ ਖੁਸ਼ੀ ਨਾਲ ਦੇਣ ਵਾਲੇ ਨੂੰ ਪਿਆਰ ਕਰਦਾ ਹੈ।</w:t>
      </w:r>
    </w:p>
    <w:p/>
    <w:p>
      <w:r xmlns:w="http://schemas.openxmlformats.org/wordprocessingml/2006/main">
        <w:t xml:space="preserve">2 ਸਮੂਏਲ 24:24 ਤਦ ਪਾਤਸ਼ਾਹ ਨੇ ਅਰੌਨਾਹ ਨੂੰ ਆਖਿਆ, ਨਹੀਂ! ਪਰ ਮੈਂ ਉਸਨੂੰ ਤੁਹਾਡੇ ਕੋਲੋਂ ਕੀਮਤ 'ਤੇ ਜ਼ਰੂਰ ਖਰੀਦਾਂਗਾ। ਇਸ ਲਈ ਦਾਊਦ ਨੇ ਪਿੜ ਅਤੇ ਬਲਦਾਂ ਨੂੰ ਚਾਂਦੀ ਦੇ ਪੰਜਾਹ ਸ਼ੈਕੇਲ ਵਿੱਚ ਖਰੀਦ ਲਿਆ।</w:t>
      </w:r>
    </w:p>
    <w:p/>
    <w:p>
      <w:r xmlns:w="http://schemas.openxmlformats.org/wordprocessingml/2006/main">
        <w:t xml:space="preserve">ਰਾਜਾ ਦਾਊਦ ਨੇ ਅਰੌਨਾਹ ਦੇ ਪਿੜ ਅਤੇ ਬਲਦ ਨੂੰ ਚਾਂਦੀ ਦੇ 50 ਸ਼ੈਕੇਲ ਵਿੱਚ ਖਰੀਦਿਆ, ਅਤੇ ਇਸਦੀ ਅਦਾਇਗੀ ਕੀਤੇ ਬਿਨਾਂ ਯਹੋਵਾਹ ਨੂੰ ਹੋਮ ਦੀ ਭੇਟ ਚੜ੍ਹਾਉਣ ਤੋਂ ਇਨਕਾਰ ਕਰ ਦਿੱਤਾ।</w:t>
      </w:r>
    </w:p>
    <w:p/>
    <w:p>
      <w:r xmlns:w="http://schemas.openxmlformats.org/wordprocessingml/2006/main">
        <w:t xml:space="preserve">1. ਪੂਜਾ ਦਾ ਰਵੱਈਆ - ਪੂਜਾ ਪ੍ਰਤੀ ਸਾਡਾ ਰਵੱਈਆ ਰਾਜਾ ਡੇਵਿਡ ਦੇ ਰਵੱਈਏ ਨੂੰ ਦਰਸਾਉਣਾ ਚਾਹੀਦਾ ਹੈ, ਪ੍ਰਭੂ ਨੂੰ ਭੇਟ ਲਈ ਭੁਗਤਾਨ ਕਰਨਾ ਅਤੇ ਬਿਨਾਂ ਕਿਸੇ ਚੀਜ਼ ਦੀ ਉਮੀਦ ਨਹੀਂ ਕਰਨਾ ਚਾਹੀਦਾ ਹੈ।</w:t>
      </w:r>
    </w:p>
    <w:p/>
    <w:p>
      <w:r xmlns:w="http://schemas.openxmlformats.org/wordprocessingml/2006/main">
        <w:t xml:space="preserve">2. ਆਗਿਆਕਾਰੀ ਦੀ ਕੀਮਤ - ਰਾਜਾ ਡੇਵਿਡ ਪ੍ਰਭੂ ਦਾ ਕਹਿਣਾ ਮੰਨਣ ਦੀ ਕੀਮਤ ਅਦਾ ਕਰਨ ਲਈ ਤਿਆਰ ਸੀ, ਭਾਵੇਂ ਉਹ ਕਿੰਨਾ ਵੀ ਵੱਡਾ ਜਾਂ ਛੋਟਾ ਹੋਵੇ।</w:t>
      </w:r>
    </w:p>
    <w:p/>
    <w:p>
      <w:r xmlns:w="http://schemas.openxmlformats.org/wordprocessingml/2006/main">
        <w:t xml:space="preserve">1. ਮੱਤੀ 6:24 -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1 ਸਮੂਏਲ 15:22 - ਅਤੇ ਸਮੂਏਲ ਨੇ ਕਿਹਾ, ਕੀ ਯਹੋਵਾਹ ਹੋਮ ਦੀਆਂ ਭੇਟਾਂ ਅਤੇ ਬਲੀਆਂ ਵਿੱਚ ਇੰਨਾ ਪ੍ਰਸੰਨ ਹੈ, ਜਿੰਨਾ ਯਹੋਵਾਹ ਦੀ ਅਵਾਜ਼ ਨੂੰ ਮੰਨਣ ਵਿੱਚ? ਵੇਖ, ਮੰਨਣਾ ਬਲੀਦਾਨ ਨਾਲੋਂ, ਅਤੇ ਸੁਣਨਾ ਭੇਡੂ ਦੀ ਚਰਬੀ ਨਾਲੋਂ ਚੰਗਾ ਹੈ।</w:t>
      </w:r>
    </w:p>
    <w:p/>
    <w:p>
      <w:r xmlns:w="http://schemas.openxmlformats.org/wordprocessingml/2006/main">
        <w:t xml:space="preserve">2 ਸਮੂਏਲ 24:25 ਅਤੇ ਦਾਊਦ ਨੇ ਉੱਥੇ ਯਹੋਵਾਹ ਲਈ ਇੱਕ ਜਗਵੇਦੀ ਬਣਾਈ ਅਤੇ ਹੋਮ ਦੀਆਂ ਭੇਟਾਂ ਅਤੇ ਸੁੱਖ-ਸਾਂਦ ਦੀਆਂ ਭੇਟਾਂ ਚੜ੍ਹਾਈਆਂ। ਇਸ ਲਈ ਯਹੋਵਾਹ ਨੇ ਧਰਤੀ ਲਈ ਬੇਨਤੀ ਕੀਤੀ, ਅਤੇ ਬਵਾ ਇਸਰਾਏਲ ਤੋਂ ਟਾਲ ਦਿੱਤੀ ਗਈ।</w:t>
      </w:r>
    </w:p>
    <w:p/>
    <w:p>
      <w:r xmlns:w="http://schemas.openxmlformats.org/wordprocessingml/2006/main">
        <w:t xml:space="preserve">ਦਾਊਦ ਨੇ ਯਹੋਵਾਹ ਲਈ ਇੱਕ ਜਗਵੇਦੀ ਬਣਾਈ ਅਤੇ ਬਲੀਆਂ ਚੜ੍ਹਾਈਆਂ, ਜੋ ਯਹੋਵਾਹ ਨੂੰ ਪ੍ਰਸੰਨ ਹੋਈਆਂ ਅਤੇ ਇਸਰਾਏਲ ਵਿੱਚ ਬਵਾ ਨੂੰ ਖ਼ਤਮ ਕਰ ਦਿੱਤਾ।</w:t>
      </w:r>
    </w:p>
    <w:p/>
    <w:p>
      <w:r xmlns:w="http://schemas.openxmlformats.org/wordprocessingml/2006/main">
        <w:t xml:space="preserve">1. ਬਲੀਦਾਨ ਦੀ ਪੂਜਾ ਦੀ ਸ਼ਕਤੀ</w:t>
      </w:r>
    </w:p>
    <w:p/>
    <w:p>
      <w:r xmlns:w="http://schemas.openxmlformats.org/wordprocessingml/2006/main">
        <w:t xml:space="preserve">2. ਆਗਿਆਕਾਰੀ ਦੇ ਜਵਾਬ ਵਿੱਚ ਪਰਮੇਸ਼ੁਰ ਦੀ ਦਇਆ</w:t>
      </w:r>
    </w:p>
    <w:p/>
    <w:p>
      <w:r xmlns:w="http://schemas.openxmlformats.org/wordprocessingml/2006/main">
        <w:t xml:space="preserve">1. ਜ਼ਬੂਰ 50:14-15 ਪਰਮੇਸ਼ੁਰ ਨੂੰ ਧੰਨਵਾਦ ਦਾ ਬਲੀਦਾਨ ਚੜ੍ਹਾਓ, ਅਤੇ ਅੱਤ ਮਹਾਨ ਲਈ ਆਪਣੀਆਂ ਸੁੱਖਣਾ ਪੂਰੀਆਂ ਕਰੋ, ਅਤੇ ਮੁਸੀਬਤ ਦੇ ਦਿਨ ਮੈਨੂੰ ਪੁਕਾਰੋ; ਮੈਂ ਤੈਨੂੰ ਛੁਡਾਵਾਂਗਾ, ਅਤੇ ਤੂੰ ਮੇਰੀ ਵਡਿਆਈ ਕਰੇਂਗਾ।</w:t>
      </w:r>
    </w:p>
    <w:p/>
    <w:p>
      <w:r xmlns:w="http://schemas.openxmlformats.org/wordprocessingml/2006/main">
        <w:t xml:space="preserve">2. ਯਿਰਮਿਯਾਹ 33:10-11 ਯਹੋਵਾਹ ਇਸ ਤਰ੍ਹਾਂ ਆਖਦਾ ਹੈ: ਇਸ ਸਥਾਨ ਵਿੱਚ ਜਿਸ ਬਾਰੇ ਤੁਸੀਂ ਕਹਿੰਦੇ ਹੋ, ਇਹ ਮਨੁੱਖ ਜਾਂ ਜਾਨਵਰ ਤੋਂ ਬਿਨਾਂ ਉਜਾੜ ਹੈ, ਯਹੂਦਾਹ ਦੇ ਸ਼ਹਿਰਾਂ ਵਿੱਚ ਅਤੇ ਯਰੂਸ਼ਲਮ ਦੀਆਂ ਗਲੀਆਂ ਵਿੱਚ ਜੋ ਵਿਰਾਨ ਹਨ, ਮਨੁੱਖ ਜਾਂ ਵਾਸੀ ਜਾਂ ਜਾਨਵਰ ਤੋਂ ਬਿਨਾਂ। , ਉੱਥੇ ਦੁਬਾਰਾ ਖੁਸ਼ੀ ਦੀ ਅਵਾਜ਼ ਅਤੇ ਖੁਸ਼ੀ ਦੀ ਅਵਾਜ਼, ਲਾੜੇ ਦੀ ਅਵਾਜ਼ ਅਤੇ ਲਾੜੀ ਦੀ ਅਵਾਜ਼, ਉਨ੍ਹਾਂ ਲੋਕਾਂ ਦੀਆਂ ਅਵਾਜ਼ਾਂ ਸੁਣੀਆਂ ਜਾਣਗੀਆਂ ਜੋ ਗਾਉਂਦੇ ਹਨ, ਜਦੋਂ ਉਹ ਯਹੋਵਾਹ ਦੇ ਘਰ ਲਈ ਧੰਨਵਾਦ ਦੀਆਂ ਭੇਟਾਂ ਲਿਆਉਂਦੇ ਹਨ: ਧੰਨਵਾਦ ਕਰੋ ਸਰਬ ਸ਼ਕਤੀਮਾਨ ਪ੍ਰਭੂ, ਪ੍ਰਭੂ ਭਲਾ ਹੈ, ਕਿਉਂ ਜੋ ਉਸਦਾ ਅਡੋਲ ਪਿਆਰ ਸਦਾ ਕਾਇਮ ਰਹਿੰਦਾ ਹੈ!</w:t>
      </w:r>
    </w:p>
    <w:p/>
    <w:p>
      <w:r xmlns:w="http://schemas.openxmlformats.org/wordprocessingml/2006/main">
        <w:t xml:space="preserve">1 ਰਾਜਿਆਂ ਦਾ ਅਧਿਆਇ 1 ਰਾਜਾ ਦਾਊਦ ਦੇ ਰਾਜ ਦੇ ਅੰਤ ਅਤੇ ਉਸ ਦੇ ਉੱਤਰਾਧਿਕਾਰੀ ਵਜੋਂ ਸੁਲੇਮਾਨ ਦੇ ਰਾਜ ਦੀ ਸ਼ੁਰੂਆਤ ਦੇ ਆਲੇ ਦੁਆਲੇ ਦੀਆਂ ਘਟਨਾਵਾਂ ਦਾ ਵਰਣਨ ਕਰਦਾ ਹੈ।</w:t>
      </w:r>
    </w:p>
    <w:p/>
    <w:p>
      <w:r xmlns:w="http://schemas.openxmlformats.org/wordprocessingml/2006/main">
        <w:t xml:space="preserve">ਪਹਿਲਾ ਪੈਰਾ: ਅਧਿਆਇ ਇੱਕ ਬੁੱਢੇ ਰਾਜਾ ਡੇਵਿਡ ਨੂੰ ਪੇਸ਼ ਕਰਕੇ ਸ਼ੁਰੂ ਹੁੰਦਾ ਹੈ, ਜੋ ਹੁਣ ਕਮਜ਼ੋਰ ਹੈ ਅਤੇ ਨਿੱਘਾ ਰੱਖਣ ਵਿੱਚ ਅਸਮਰੱਥ ਹੈ। ਉਸਦੇ ਸੇਵਕਾਂ ਨੇ ਉਸਦੀ ਦੇਖਭਾਲ ਲਈ ਅਬੀਸ਼ਗ ਨਾਮ ਦੀ ਇੱਕ ਮੁਟਿਆਰ ਲੱਭਣ ਦਾ ਫੈਸਲਾ ਕੀਤਾ (1 ਰਾਜਿਆਂ 1:1-4)।</w:t>
      </w:r>
    </w:p>
    <w:p/>
    <w:p>
      <w:r xmlns:w="http://schemas.openxmlformats.org/wordprocessingml/2006/main">
        <w:t xml:space="preserve">ਦੂਜਾ ਪੈਰਾ: ਅਡੋਨੀਯਾਹ, ਡੇਵਿਡ ਦੇ ਪੁੱਤਰਾਂ ਵਿੱਚੋਂ ਇੱਕ, ਆਪਣੇ ਪਿਤਾ ਦੀ ਜਾਣਕਾਰੀ ਤੋਂ ਬਿਨਾਂ ਆਪਣੇ ਆਪ ਨੂੰ ਰਾਜਾ ਘੋਸ਼ਿਤ ਕਰਨ ਦਾ ਫੈਸਲਾ ਕਰਦਾ ਹੈ। ਉਹ ਸਮਰਥਕਾਂ ਨੂੰ ਇਕੱਠਾ ਕਰਦਾ ਹੈ, ਜਿਸ ਵਿੱਚ ਯੋਆਬ ਕਮਾਂਡਰ ਅਤੇ ਅਬੀਯਾਥਾਰ ਪੁਜਾਰੀ (1 ਰਾਜਿਆਂ 1:5-10) ਸ਼ਾਮਲ ਹਨ।</w:t>
      </w:r>
    </w:p>
    <w:p/>
    <w:p>
      <w:r xmlns:w="http://schemas.openxmlformats.org/wordprocessingml/2006/main">
        <w:t xml:space="preserve">ਤੀਜਾ ਪੈਰਾ: ਨਾਥਨ ਨਬੀ ਅਦੋਨੀਯਾਹ ਦੇ ਕੰਮਾਂ ਬਾਰੇ ਜਾਣਦਾ ਹੈ ਅਤੇ ਸਮਝਦਾ ਹੈ ਕਿ ਇਹ ਪਰਮੇਸ਼ੁਰ ਦਾ ਚੁਣਿਆ ਹੋਇਆ ਉੱਤਰਾਧਿਕਾਰੀ ਨਹੀਂ ਹੈ। ਉਹ ਸੁਲੇਮਾਨ ਦੀ ਮਾਂ, ਬਥਸ਼ਬਾ ਨੂੰ ਦਾਊਦ ਨੂੰ ਸੂਚਿਤ ਕਰਨ ਅਤੇ ਸੁਲੇਮਾਨ ਦੇ ਰਾਜ ਨੂੰ ਸੁਰੱਖਿਅਤ ਕਰਨ ਦੀ ਸਲਾਹ ਦਿੰਦਾ ਹੈ (1 ਰਾਜਿਆਂ 1:11-14)।</w:t>
      </w:r>
    </w:p>
    <w:p/>
    <w:p>
      <w:r xmlns:w="http://schemas.openxmlformats.org/wordprocessingml/2006/main">
        <w:t xml:space="preserve">ਚੌਥਾ ਪੈਰਾ: ਬਥਸ਼ਬਾ ਡੇਵਿਡ ਦੇ ਕਮਰੇ ਵਿੱਚ ਦਾਖਲ ਹੋਈ ਅਤੇ ਉਸਨੂੰ ਅਦੋਨੀਯਾਹ ਦੇ ਰਾਜੇ ਵਜੋਂ ਸਵੈ-ਘੋਸ਼ਣਾ ਬਾਰੇ ਦੱਸਦੀ ਹੈ। ਉਹ ਉਸਨੂੰ ਉਸਦੇ ਵਾਅਦੇ ਦੀ ਯਾਦ ਦਿਵਾਉਂਦੀ ਹੈ ਕਿ ਸੁਲੇਮਾਨ ਉਸਦਾ ਉੱਤਰਾਧਿਕਾਰੀ ਹੋਵੇਗਾ (1 ਰਾਜਿਆਂ 1:15-21)।</w:t>
      </w:r>
    </w:p>
    <w:p/>
    <w:p>
      <w:r xmlns:w="http://schemas.openxmlformats.org/wordprocessingml/2006/main">
        <w:t xml:space="preserve">5ਵਾਂ ਪੈਰਾ: ਨਾਥਨ ਨੇ ਦਾਊਦ ਨੂੰ ਬਥਸ਼ਬਾ ਦੇ ਸ਼ਬਦਾਂ ਦੀ ਪੁਸ਼ਟੀ ਕੀਤੀ ਅਤੇ ਉਸਨੂੰ ਅਦੋਨੀਯਾਹ ਦੀ ਸ਼ਕਤੀ ਨੂੰ ਮਜ਼ਬੂਤ ਕਰਨ ਤੋਂ ਪਹਿਲਾਂ ਸੁਲੇਮਾਨ ਨੂੰ ਰਾਜਾ ਨਿਯੁਕਤ ਕਰਨ ਵਿੱਚ ਤੇਜ਼ੀ ਨਾਲ ਕੰਮ ਕਰਨ ਦੀ ਤਾਕੀਦ ਕੀਤੀ (1 ਰਾਜਿਆਂ 1:22-27)।</w:t>
      </w:r>
    </w:p>
    <w:p/>
    <w:p>
      <w:r xmlns:w="http://schemas.openxmlformats.org/wordprocessingml/2006/main">
        <w:t xml:space="preserve">6ਵਾਂ ਪੈਰਾ: ਡੇਵਿਡ ਨੇ ਸਾਰੇ ਇਸਰਾਏਲ ਦੇ ਸਾਹਮਣੇ ਸੁਲੇਮਾਨ ਨੂੰ ਆਪਣੇ ਚੁਣੇ ਹੋਏ ਉੱਤਰਾਧਿਕਾਰੀ ਵਜੋਂ ਜਨਤਕ ਤੌਰ 'ਤੇ ਘੋਸ਼ਿਤ ਕੀਤਾ। ਲੋਕ ਖੁਸ਼ੀ ਮਨਾਉਂਦੇ ਹਨ, ਤੁਰ੍ਹੀਆਂ ਵਜਾਉਂਦੇ ਹਨ ਅਤੇ ਜਸ਼ਨ ਵਿੱਚ ਚੀਕਦੇ ਹਨ (1 ਰਾਜਿਆਂ 28-40)।</w:t>
      </w:r>
    </w:p>
    <w:p/>
    <w:p>
      <w:r xmlns:w="http://schemas.openxmlformats.org/wordprocessingml/2006/main">
        <w:t xml:space="preserve">7 ਵਾਂ ਪੈਰਾ: ਅਡੋਨੀਯਾਹ ਅਤੇ ਉਸਦੇ ਮਹਿਮਾਨ ਜਸ਼ਨ ਦਾ ਰੌਲਾ ਸੁਣਦੇ ਹਨ ਪਰ ਸੁਲੇਮਾਨ ਦੇ ਮਸਹ ਕੀਤੇ ਜਾਣ ਬਾਰੇ ਸੂਚਿਤ ਕੀਤਾ ਜਾਂਦਾ ਹੈ। ਆਪਣੇ ਜੀਵਨ ਤੋਂ ਡਰਦੇ ਹੋਏ, ਉਹ ਖਿੱਲਰ ਜਾਂਦੇ ਹਨ (41-53)।</w:t>
      </w:r>
    </w:p>
    <w:p/>
    <w:p>
      <w:r xmlns:w="http://schemas.openxmlformats.org/wordprocessingml/2006/main">
        <w:t xml:space="preserve">ਸੰਖੇਪ ਵਿੱਚ, 1 ਰਾਜਿਆਂ ਵਿੱਚੋਂ ਇੱਕ ਅਧਿਆਇ ਰਾਜਾ ਡੇਵਿਡ ਤੋਂ ਸੁਲੇਮਾਨ ਵਿੱਚ ਤਬਦੀਲੀ ਨੂੰ ਦਰਸਾਉਂਦਾ ਹੈ, ਡੇਵਿਡ ਬੁੱਢਾ ਅਤੇ ਕਮਜ਼ੋਰ ਹੈ, ਅਤੇ ਅਬੀਸ਼ਾਗ ਉਸਦੀ ਦੇਖਭਾਲ ਕਰਦਾ ਹੈ। ਅਦੋਨੀਯਾਹ ਨੇ ਆਪਣੇ ਆਪ ਨੂੰ ਰਾਜਾ ਘੋਸ਼ਿਤ ਕੀਤਾ, ਪਰ ਨਾਥਨ ਨੇ ਬਥਸ਼ਬਾ ਨੂੰ ਸਲਾਹ ਦਿੱਤੀ, ਬਥਸ਼ਬਾ ਨੇ ਡੇਵਿਡ ਨੂੰ ਸੂਚਿਤ ਕੀਤਾ, ਅਤੇ ਉਸਨੇ ਜਨਤਕ ਤੌਰ 'ਤੇ ਸੁਲੇਮਾਨ ਨੂੰ ਆਪਣੇ ਚੁਣੇ ਹੋਏ ਉੱਤਰਾਧਿਕਾਰੀ ਵਜੋਂ ਘੋਸ਼ਿਤ ਕੀਤਾ। ਲੋਕ ਜਸ਼ਨ ਮਨਾਉਂਦੇ ਹਨ, ਅਦੋਨੀਯਾਹ ਇਸ ਬਾਰੇ ਸੁਣਦਾ ਹੈ ਅਤੇ ਆਪਣੀ ਜਾਨ ਲਈ ਡਰਦਾ ਹੈ। ਸੰਖੇਪ ਵਿੱਚ, ਅਧਿਆਇ ਅਡੋਨੀਯਾਹ ਦੇ ਆਲੇ ਦੁਆਲੇ ਅਨਿਸ਼ਚਿਤਤਾ ਦੇ ਨਾਲ ਸਮਾਪਤ ਹੁੰਦਾ ਹੈ। ਇਹ ਸੰਖੇਪ ਵਿੱਚ, ਅਧਿਆਇ ਵਿਸ਼ਿਆਂ ਦੀ ਪੜਚੋਲ ਕਰਦਾ ਹੈ ਜਿਵੇਂ ਕਿ ਉਤਰਾਧਿਕਾਰ, ਬ੍ਰਹਮ ਚੋਣ, ਵਫ਼ਾਦਾਰੀ, ਅਤੇ ਪਰਮੇਸ਼ੁਰ ਦੁਆਰਾ ਨਿਯੁਕਤ ਕੀਤੇ ਨੇਤਾਵਾਂ ਦੀ ਪਾਲਣਾ ਕਰਨ ਦੀ ਮਹੱਤਤਾ ਨੂੰ ਉਜਾਗਰ ਕਰਦਾ ਹੈ।</w:t>
      </w:r>
    </w:p>
    <w:p/>
    <w:p>
      <w:r xmlns:w="http://schemas.openxmlformats.org/wordprocessingml/2006/main">
        <w:t xml:space="preserve">1 ਰਾਜਿਆਂ 1:1 ਹੁਣ ਰਾਜਾ ਦਾਊਦ ਬੁੱਢਾ ਹੋ ਗਿਆ ਸੀ ਅਤੇ ਸਾਲਾਂ ਤੋਂ ਦੁਖੀ ਹੋ ਗਿਆ ਸੀ। ਅਤੇ ਉਨ੍ਹਾਂ ਨੇ ਉਸਨੂੰ ਕੱਪੜਿਆਂ ਨਾਲ ਢੱਕਿਆ, ਪਰ ਉਸਨੂੰ ਗਰਮੀ ਨਹੀਂ ਲੱਗੀ।</w:t>
      </w:r>
    </w:p>
    <w:p/>
    <w:p>
      <w:r xmlns:w="http://schemas.openxmlformats.org/wordprocessingml/2006/main">
        <w:t xml:space="preserve">ਰਾਜਾ ਡੇਵਿਡ ਬੁੱਢਾ ਹੋ ਗਿਆ ਸੀ ਅਤੇ ਬੁਢਾਪੇ ਦੇ ਪ੍ਰਭਾਵਾਂ ਨੂੰ ਮਹਿਸੂਸ ਕਰ ਰਿਹਾ ਸੀ, ਫਿਰ ਵੀ ਉਸਦੇ ਆਲੇ ਦੁਆਲੇ ਦੇ ਲੋਕਾਂ ਦੁਆਰਾ ਉਸਦੀ ਦੇਖਭਾਲ ਕੀਤੀ ਜਾਂਦੀ ਸੀ।</w:t>
      </w:r>
    </w:p>
    <w:p/>
    <w:p>
      <w:r xmlns:w="http://schemas.openxmlformats.org/wordprocessingml/2006/main">
        <w:t xml:space="preserve">1. ਸਾਡੇ ਬਜ਼ੁਰਗਾਂ ਦੀ ਦੇਖਭਾਲ: ਸ਼ਰਧਾ ਦੀ ਗਵਾਹੀ</w:t>
      </w:r>
    </w:p>
    <w:p/>
    <w:p>
      <w:r xmlns:w="http://schemas.openxmlformats.org/wordprocessingml/2006/main">
        <w:t xml:space="preserve">2. ਉਮਰ ਕੇਵਲ ਇੱਕ ਸੰਖਿਆ ਹੈ: ਇੱਕ ਵਿਸ਼ਵਾਸੀ ਦੀ ਤਾਕਤ</w:t>
      </w:r>
    </w:p>
    <w:p/>
    <w:p>
      <w:r xmlns:w="http://schemas.openxmlformats.org/wordprocessingml/2006/main">
        <w:t xml:space="preserve">1. ਜ਼ਬੂਰ 71:9 - ਬੁਢਾਪੇ ਦੇ ਸਮੇਂ ਵਿੱਚ ਮੈਨੂੰ ਨਾ ਸੁੱਟੋ; ਜਦੋਂ ਮੇਰੀ ਤਾਕਤ ਅਸਫਲ ਹੋ ਜਾਂਦੀ ਹੈ ਤਾਂ ਮੈਨੂੰ ਨਾ ਛੱਡੋ।</w:t>
      </w:r>
    </w:p>
    <w:p/>
    <w:p>
      <w:r xmlns:w="http://schemas.openxmlformats.org/wordprocessingml/2006/main">
        <w:t xml:space="preserve">2. ਉਪਦੇਸ਼ਕ ਦੀ ਪੋਥੀ 12:1 - ਹੁਣ ਆਪਣੇ ਸਿਰਜਣਹਾਰ ਨੂੰ ਆਪਣੀ ਜਵਾਨੀ ਦੇ ਦਿਨਾਂ ਵਿੱਚ ਯਾਦ ਰੱਖੋ, ਇਸ ਤੋਂ ਪਹਿਲਾਂ ਕਿ ਔਖੇ ਦਿਨ ਆਉਣ, ਅਤੇ ਉਹ ਸਾਲ ਨੇੜੇ ਆਉਣ ਜਦੋਂ ਤੁਸੀਂ ਕਹਿੰਦੇ ਹੋ, ਮੈਨੂੰ ਉਨ੍ਹਾਂ ਵਿੱਚ ਕੋਈ ਖੁਸ਼ੀ ਨਹੀਂ ਹੈ।</w:t>
      </w:r>
    </w:p>
    <w:p/>
    <w:p>
      <w:r xmlns:w="http://schemas.openxmlformats.org/wordprocessingml/2006/main">
        <w:t xml:space="preserve">1 ਰਾਜਿਆਂ 1:2 ਇਸ ਲਈ ਉਹ ਦੇ ਸੇਵਕਾਂ ਨੇ ਉਹ ਨੂੰ ਆਖਿਆ, ਮੇਰੇ ਮਹਾਰਾਜ ਪਾਤਸ਼ਾਹ ਲਈ ਇੱਕ ਜਵਾਨ ਕੁਆਰੀ ਲੱਭੀ ਜਾਵੇ, ਅਤੇ ਉਹ ਰਾਜੇ ਦੇ ਅੱਗੇ ਖੜ੍ਹੀ ਰਹੇ, ਅਤੇ ਉਹ ਉਸ ਨੂੰ ਸੰਭਾਲੇ, ਅਤੇ ਉਹ ਤੁਹਾਡੀ ਗੋਦ ਵਿੱਚ ਲੇਟ ਜਾਵੇ, ਕਿ ਮੇਰੇ ਮਾਲਕ! ਰਾਜਾ ਗਰਮੀ ਪ੍ਰਾਪਤ ਕਰ ਸਕਦਾ ਹੈ.</w:t>
      </w:r>
    </w:p>
    <w:p/>
    <w:p>
      <w:r xmlns:w="http://schemas.openxmlformats.org/wordprocessingml/2006/main">
        <w:t xml:space="preserve">ਰਾਜਾ ਡੇਵਿਡ ਦੇ ਸੇਵਕਾਂ ਨੇ ਉਸ ਨੂੰ ਸਲਾਹ ਦਿੱਤੀ ਕਿ ਉਹ ਉਸ ਦੀ ਮੌਜੂਦਗੀ ਵਿਚ ਖੜ੍ਹਨ ਲਈ ਇਕ ਜਵਾਨ ਕੁਆਰੀ ਲੱਭੇ ਅਤੇ ਉਸ ਨੂੰ ਸਰੀਰਕ ਆਰਾਮ ਪ੍ਰਦਾਨ ਕਰੇ।</w:t>
      </w:r>
    </w:p>
    <w:p/>
    <w:p>
      <w:r xmlns:w="http://schemas.openxmlformats.org/wordprocessingml/2006/main">
        <w:t xml:space="preserve">1. ਸਾਡੇ ਜੀਵਨ ਵਿੱਚ ਸਰੀਰਕ ਆਰਾਮ ਅਤੇ ਸਹਾਇਤਾ ਦੀ ਮਹੱਤਤਾ</w:t>
      </w:r>
    </w:p>
    <w:p/>
    <w:p>
      <w:r xmlns:w="http://schemas.openxmlformats.org/wordprocessingml/2006/main">
        <w:t xml:space="preserve">2. ਲੋੜ ਦੇ ਸਮੇਂ ਵਿੱਚ ਦੋਸਤੀ ਅਤੇ ਪਿਆਰ ਦੀ ਸ਼ਕਤੀ</w:t>
      </w:r>
    </w:p>
    <w:p/>
    <w:p>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ਜਾਨਾਂ ਲਈ ਆਰਾਮ ਪਾਓਗੇ ਕਿਉਂਕਿ ਮੇਰਾ ਜੂਲਾ ਆਸਾਨ ਹੈ, ਅਤੇ ਮੇਰਾ ਬੋਝ ਹਲਕਾ ਹੈ।</w:t>
      </w:r>
    </w:p>
    <w:p/>
    <w:p>
      <w:r xmlns:w="http://schemas.openxmlformats.org/wordprocessingml/2006/main">
        <w:t xml:space="preserve">2. ਰੋਮੀਆਂ 8:26-27 - ਇਸੇ ਤਰ੍ਹਾਂ ਆਤਮਾ ਸਾਡੀ ਕਮਜ਼ੋਰੀ ਵਿੱਚ ਸਾਡੀ ਮਦਦ ਕਰਦਾ ਹੈ। ਕਿਉਂਕਿ ਅਸੀਂ ਨਹੀਂ ਜਾਣਦੇ ਕਿ ਸਾਨੂੰ ਕਿਸ ਲਈ ਪ੍ਰਾਰਥਨਾ ਕਰਨੀ ਚਾਹੀਦੀ ਹੈ, ਪਰ ਆਤਮਾ ਆਪ ਹੀ ਸਾਡੇ ਲਈ ਸ਼ਬਦਾਂ ਲਈ ਬਹੁਤ ਡੂੰਘੇ ਹਾਹਾਕਾਰਿਆਂ ਨਾਲ ਬੇਨਤੀ ਕਰਦਾ ਹੈ। ਅਤੇ ਜਿਹੜਾ ਦਿਲਾਂ ਦੀ ਖੋਜ ਕਰਦਾ ਹੈ ਉਹ ਜਾਣਦਾ ਹੈ ਕਿ ਆਤਮਾ ਦਾ ਮਨ ਕੀ ਹੈ, ਕਿਉਂਕਿ ਆਤਮਾ ਪਰਮੇਸ਼ੁਰ ਦੀ ਇੱਛਾ ਦੇ ਅਨੁਸਾਰ ਸੰਤਾਂ ਲਈ ਬੇਨਤੀ ਕਰਦਾ ਹੈ।</w:t>
      </w:r>
    </w:p>
    <w:p/>
    <w:p>
      <w:r xmlns:w="http://schemas.openxmlformats.org/wordprocessingml/2006/main">
        <w:t xml:space="preserve">੧ ਰਾਜਿਆਂ ਦੀ ਪਹਿਲੀ ਪੋਥੀ 1:3 ਸੋ ਉਨ੍ਹਾਂ ਨੇ ਇਸਰਾਏਲ ਦੇ ਸਾਰੇ ਤੱਟਾਂ ਵਿੱਚ ਇੱਕ ਸੋਹਣੀ ਕੁੜੀ ਦੀ ਭਾਲ ਕੀਤੀ ਅਤੇ ਅਬੀਸ਼ਗ ਨੂੰ ਇੱਕ ਸ਼ੂਨੰਮੀ ਲੱਭ ਲਿਆ ਅਤੇ ਉਹ ਨੂੰ ਪਾਤਸ਼ਾਹ ਕੋਲ ਲੈ ਆਏ।</w:t>
      </w:r>
    </w:p>
    <w:p/>
    <w:p>
      <w:r xmlns:w="http://schemas.openxmlformats.org/wordprocessingml/2006/main">
        <w:t xml:space="preserve">ਰਾਜਾ ਦਾਊਦ ਦੇ ਦਰਬਾਰ ਨੇ ਪੂਰੇ ਇਜ਼ਰਾਈਲ ਵਿੱਚ ਇੱਕ ਸੋਹਣੀ ਕੁੜੀ ਦੀ ਭਾਲ ਕੀਤੀ ਅਤੇ ਸ਼ੂਨੇਮ ਤੋਂ ਅਬੀਸ਼ਗ ਨੂੰ ਰਾਜੇ ਕੋਲ ਲਿਆਉਣ ਲਈ ਲੱਭਿਆ।</w:t>
      </w:r>
    </w:p>
    <w:p/>
    <w:p>
      <w:r xmlns:w="http://schemas.openxmlformats.org/wordprocessingml/2006/main">
        <w:t xml:space="preserve">1. ਸੁੰਦਰਤਾ ਦੀ ਸ਼ਕਤੀ: ਰਾਜਾ ਡੇਵਿਡ ਦੇ ਦਰਬਾਰ ਵਿੱਚ ਅਬੀਸ਼ਾਗ ਦੀ ਯਾਤਰਾ ਦੀ ਜਾਂਚ ਕਰਨਾ</w:t>
      </w:r>
    </w:p>
    <w:p/>
    <w:p>
      <w:r xmlns:w="http://schemas.openxmlformats.org/wordprocessingml/2006/main">
        <w:t xml:space="preserve">2. ਮੁਸੀਬਤ ਵਿੱਚ ਤਾਕਤ ਲੱਭਣਾ: ਔਰਤਾਂ ਲਈ ਇੱਕ ਮਾਰਗਦਰਸ਼ਕ ਵਜੋਂ ਅਬੀਸ਼ਾਗ ਦੀ ਕਹਾਣੀ</w:t>
      </w:r>
    </w:p>
    <w:p/>
    <w:p>
      <w:r xmlns:w="http://schemas.openxmlformats.org/wordprocessingml/2006/main">
        <w:t xml:space="preserve">1. ਕਹਾਉਤਾਂ 31:10-31 - ਇੱਕ ਨੇਕ ਔਰਤ ਦੀ ਇੱਕ ਉਦਾਹਰਣ।</w:t>
      </w:r>
    </w:p>
    <w:p/>
    <w:p>
      <w:r xmlns:w="http://schemas.openxmlformats.org/wordprocessingml/2006/main">
        <w:t xml:space="preserve">2. ਰੂਥ 1:16-18 - ਇੱਕ ਔਰਤ ਦੀ ਇੱਕ ਉਦਾਹਰਣ ਜੋ ਆਪਣੇ ਪਰਿਵਾਰ ਪ੍ਰਤੀ ਵਫ਼ਾਦਾਰ ਸੀ ਅਤੇ ਪਰਮੇਸ਼ੁਰ ਵਿੱਚ ਵਿਸ਼ਵਾਸ ਦਾ ਸਬੂਤ ਦਿੰਦੀ ਸੀ।</w:t>
      </w:r>
    </w:p>
    <w:p/>
    <w:p>
      <w:r xmlns:w="http://schemas.openxmlformats.org/wordprocessingml/2006/main">
        <w:t xml:space="preserve">1 ਰਾਜਿਆਂ ਦੀ ਪਹਿਲੀ ਪੋਥੀ 1:4 ਅਤੇ ਉਹ ਕੁੜੀ ਬਹੁਤ ਸੋਹਣੀ ਸੀ, ਅਤੇ ਰਾਜੇ ਨੂੰ ਪਿਆਰ ਕਰਦੀ ਸੀ, ਅਤੇ ਉਸਦੀ ਸੇਵਾ ਕਰਦੀ ਸੀ, ਪਰ ਰਾਜਾ ਉਸਨੂੰ ਨਹੀਂ ਜਾਣਦਾ ਸੀ।</w:t>
      </w:r>
    </w:p>
    <w:p/>
    <w:p>
      <w:r xmlns:w="http://schemas.openxmlformats.org/wordprocessingml/2006/main">
        <w:t xml:space="preserve">ਕੁੜੀ ਸੁੰਦਰ ਸੀ ਅਤੇ ਰਾਜੇ ਦੀ ਵਫ਼ਾਦਾਰੀ ਨਾਲ ਸੇਵਾ ਕਰਦੀ ਸੀ, ਪਰ ਰਾਜੇ ਨੇ ਉਸ ਨੂੰ ਪਛਾਣਿਆ ਨਹੀਂ।</w:t>
      </w:r>
    </w:p>
    <w:p/>
    <w:p>
      <w:r xmlns:w="http://schemas.openxmlformats.org/wordprocessingml/2006/main">
        <w:t xml:space="preserve">1. ਪਰਮੇਸ਼ੁਰ ਦੇ ਸੇਵਕਾਂ ਨੂੰ ਪਛਾਣਨਾ - 1 ਰਾਜਿਆਂ 1:4</w:t>
      </w:r>
    </w:p>
    <w:p/>
    <w:p>
      <w:r xmlns:w="http://schemas.openxmlformats.org/wordprocessingml/2006/main">
        <w:t xml:space="preserve">2. ਮਾਨਤਾ ਦੀ ਘਾਟ ਦੇ ਬਾਵਜੂਦ ਵਫ਼ਾਦਾਰੀ ਨਾਲ ਸੇਵਾ ਕਰਨਾ - 1 ਰਾਜਿਆਂ 1:4</w:t>
      </w:r>
    </w:p>
    <w:p/>
    <w:p>
      <w:r xmlns:w="http://schemas.openxmlformats.org/wordprocessingml/2006/main">
        <w:t xml:space="preserve">1. ਮੱਤੀ 25:21 - ਉਸਦੇ ਮਾਲਕ ਨੇ ਉਸਨੂੰ ਕਿਹਾ, 'ਸ਼ਾਬਾਸ਼, ਚੰਗਾ ਅਤੇ ਵਫ਼ਾਦਾਰ ਨੌਕਰ। ਤੁਸੀਂ ਥੋੜੇ ਤੋਂ ਵੱਧ ਵਫ਼ਾਦਾਰ ਰਹੇ ਹੋ; ਮੈਂ ਤੁਹਾਨੂੰ ਬਹੁਤ ਜ਼ਿਆਦਾ ਸੈੱਟ ਕਰਾਂਗਾ।</w:t>
      </w:r>
    </w:p>
    <w:p/>
    <w:p>
      <w:r xmlns:w="http://schemas.openxmlformats.org/wordprocessingml/2006/main">
        <w:t xml:space="preserve">2. ਇਬਰਾਨੀਆਂ 11:24-26 - ਵਿਸ਼ਵਾਸ ਦੁਆਰਾ, ਮੂਸਾ ਨੇ, ਜਦੋਂ ਉਹ ਵੱਡਾ ਹੋਇਆ ਸੀ, ਫ਼ਿਰਊਨ ਦੀ ਧੀ ਦਾ ਪੁੱਤਰ ਕਹਾਉਣ ਤੋਂ ਇਨਕਾਰ ਕਰ ਦਿੱਤਾ, ਪਾਪ ਦੇ ਥੋੜ੍ਹੇ ਸਮੇਂ ਦੇ ਸੁੱਖ ਭੋਗਣ ਦੀ ਬਜਾਏ ਪਰਮੇਸ਼ੁਰ ਦੇ ਲੋਕਾਂ ਨਾਲ ਬਦਸਲੂਕੀ ਕਰਨ ਦੀ ਚੋਣ ਕੀਤੀ। ਉਹ ਮਸੀਹ ਦੀ ਬਦਨਾਮੀ ਨੂੰ ਮਿਸਰ ਦੇ ਖ਼ਜ਼ਾਨਿਆਂ ਨਾਲੋਂ ਵੱਡੀ ਦੌਲਤ ਸਮਝਦਾ ਸੀ, ਕਿਉਂਕਿ ਉਹ ਇਨਾਮ ਦੀ ਉਡੀਕ ਕਰ ਰਿਹਾ ਸੀ।</w:t>
      </w:r>
    </w:p>
    <w:p/>
    <w:p>
      <w:r xmlns:w="http://schemas.openxmlformats.org/wordprocessingml/2006/main">
        <w:t xml:space="preserve">੧ ਰਾਜਿਆਂ ਦੀ ਪਹਿਲੀ ਪੋਥੀ 1:5 ਤਦ ਹਗੀਥ ਦੇ ਪੁੱਤਰ ਅਦੋਨੀਯਾਹ ਨੇ ਆਪਣੇ ਆਪ ਨੂੰ ਉੱਚਾ ਕੀਤਾ ਅਤੇ ਆਖਿਆ, ਮੈਂ ਰਾਜਾ ਹੋਵਾਂਗਾ ਅਤੇ ਉਸ ਨੇ ਉਹ ਦੇ ਅੱਗੇ ਰੱਥ, ਘੋੜਸਵਾਰ ਅਤੇ ਪੰਜਾਹ ਮਨੁੱਖ ਤਿਆਰ ਕੀਤੇ ਜੋ ਉਹ ਦੇ ਅੱਗੇ ਦੌੜਨ।</w:t>
      </w:r>
    </w:p>
    <w:p/>
    <w:p>
      <w:r xmlns:w="http://schemas.openxmlformats.org/wordprocessingml/2006/main">
        <w:t xml:space="preserve">ਅਦੋਨੀਯਾਹ ਨੇ ਆਪਣੇ ਆਪ ਨੂੰ ਰਾਜਾ ਘੋਸ਼ਿਤ ਕੀਤਾ ਅਤੇ ਇੱਕ ਵੱਡਾ ਦਲ ਇਕੱਠਾ ਕੀਤਾ।</w:t>
      </w:r>
    </w:p>
    <w:p/>
    <w:p>
      <w:r xmlns:w="http://schemas.openxmlformats.org/wordprocessingml/2006/main">
        <w:t xml:space="preserve">1. ਹੰਕਾਰ ਦਾ ਖ਼ਤਰਾ ਅਤੇ ਨਿਮਰਤਾ ਦਾ ਮਹੱਤਵ।</w:t>
      </w:r>
    </w:p>
    <w:p/>
    <w:p>
      <w:r xmlns:w="http://schemas.openxmlformats.org/wordprocessingml/2006/main">
        <w:t xml:space="preserve">2. ਸੁਆਰਥੀ ਲਾਲਸਾ ਦਾ ਖ਼ਤਰਾ ਅਤੇ ਦੂਜਿਆਂ ਦੀ ਸੇਵਾ ਕਰਨ ਦਾ ਮਹੱਤਵ।</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ਫਿਲਪੀਆਂ 2:3-4 - ਸੁਆਰਥੀ ਲਾਲਸਾ ਜਾਂ ਹੰਕਾਰ ਤੋਂ ਕੁਝ ਨਾ ਕਰੋ, ਪਰ ਨਿਮਰਤਾ ਨਾਲ ਦੂਜਿਆਂ ਨੂੰ ਆਪਣੇ ਨਾਲੋਂ ਵੱਧ ਮਹੱਤਵਪੂਰਣ ਗਿਣੋ।</w:t>
      </w:r>
    </w:p>
    <w:p/>
    <w:p>
      <w:r xmlns:w="http://schemas.openxmlformats.org/wordprocessingml/2006/main">
        <w:t xml:space="preserve">੧ ਰਾਜਿਆਂ ਦੀ ਪਹਿਲੀ ਪੋਥੀ 1:6 ਅਤੇ ਉਹ ਦੇ ਪਿਤਾ ਨੇ ਕਦੇ ਵੀ ਉਹ ਨੂੰ ਇਹ ਕਹਿ ਕੇ ਨਾਰਾਜ਼ ਨਹੀਂ ਕੀਤਾ ਸੀ ਕਿ ਤੂੰ ਅਜਿਹਾ ਕਿਉਂ ਕੀਤਾ? ਅਤੇ ਉਹ ਇੱਕ ਬਹੁਤ ਚੰਗਾ ਆਦਮੀ ਵੀ ਸੀ। ਅਤੇ ਉਸਦੀ ਮਾਂ ਨੇ ਉਸਨੂੰ ਅਬਸ਼ਾਲੋਮ ਤੋਂ ਬਾਅਦ ਜਨਮ ਦਿੱਤਾ।</w:t>
      </w:r>
    </w:p>
    <w:p/>
    <w:p>
      <w:r xmlns:w="http://schemas.openxmlformats.org/wordprocessingml/2006/main">
        <w:t xml:space="preserve">ਡੇਵਿਡ ਦਾ ਪੁੱਤਰ ਅਬਸ਼ਾਲੋਮ ਇੱਕ ਚੰਗਾ ਦਿਖਣ ਵਾਲਾ ਆਦਮੀ ਸੀ ਅਤੇ ਦਾਊਦ ਦੇ ਪੁੱਛਣ ਤੋਂ ਬਾਅਦ ਪੈਦਾ ਹੋਇਆ ਸੀ ਕਿ ਉਸਦੀ ਮਾਂ ਨੇ ਅਜਿਹਾ ਕਿਉਂ ਕੀਤਾ ਸੀ।</w:t>
      </w:r>
    </w:p>
    <w:p/>
    <w:p>
      <w:r xmlns:w="http://schemas.openxmlformats.org/wordprocessingml/2006/main">
        <w:t xml:space="preserve">1. ਸਵਾਲ ਪੁੱਛਣ ਅਤੇ ਸਮਝ ਲੈਣ ਦੀ ਮਹੱਤਤਾ।</w:t>
      </w:r>
    </w:p>
    <w:p/>
    <w:p>
      <w:r xmlns:w="http://schemas.openxmlformats.org/wordprocessingml/2006/main">
        <w:t xml:space="preserve">2. ਸਾਡੀਆਂ ਕਮੀਆਂ ਦੇ ਬਾਵਜੂਦ ਵੀ ਰੱਬ ਦੀ ਕਿਰਪਾ ਅਤੇ ਦਇਆ।</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1 ਰਾਜਿਆਂ ਦੀ ਪਹਿਲੀ ਪੋਥੀ 1:7 ਅਤੇ ਉਸ ਨੇ ਸਰੂਯਾਹ ਦੇ ਪੁੱਤਰ ਯੋਆਬ ਅਤੇ ਅਬਯਾਥਾਰ ਜਾਜਕ ਨਾਲ ਗੱਲ ਕੀਤੀ ਅਤੇ ਅਦੋਨੀਯਾਹ ਦੇ ਮਗਰ ਤੁਰਨ ਵਾਲੇ ਉਹ ਦੀ ਸਹਾਇਤਾ ਕੀਤੀ।</w:t>
      </w:r>
    </w:p>
    <w:p/>
    <w:p>
      <w:r xmlns:w="http://schemas.openxmlformats.org/wordprocessingml/2006/main">
        <w:t xml:space="preserve">ਅਦੋਨੀਯਾਹ ਨੂੰ ਆਪਣੀ ਯੋਜਨਾ ਵਿੱਚ ਯੋਆਬ ਅਤੇ ਅਬਯਾਥਾਰ ਤੋਂ ਮਦਦ ਮਿਲੀ।</w:t>
      </w:r>
    </w:p>
    <w:p/>
    <w:p>
      <w:r xmlns:w="http://schemas.openxmlformats.org/wordprocessingml/2006/main">
        <w:t xml:space="preserve">1. ਸਾਨੂੰ ਆਪਣੇ ਆਲੇ-ਦੁਆਲੇ ਦੇ ਪ੍ਰਭਾਵਾਂ ਤੋਂ ਸੁਚੇਤ ਰਹਿਣ ਦੀ ਲੋੜ ਹੈ ਅਤੇ ਇਹ ਯਕੀਨੀ ਬਣਾਉਣਾ ਚਾਹੀਦਾ ਹੈ ਕਿ ਸਾਡੇ ਜੀਵਨ ਵਿੱਚ ਧਰਮੀ ਲੋਕ ਹਨ।</w:t>
      </w:r>
    </w:p>
    <w:p/>
    <w:p>
      <w:r xmlns:w="http://schemas.openxmlformats.org/wordprocessingml/2006/main">
        <w:t xml:space="preserve">2. ਸਾਨੂੰ ਸਾਵਧਾਨ ਰਹਿਣਾ ਚਾਹੀਦਾ ਹੈ ਕਿ ਸਾਡੇ ਜੀਵਨ ਵਿੱਚ ਨਕਾਰਾਤਮਕ ਲੋਕਾਂ ਦਾ ਪ੍ਰਭਾਵ ਨਾ ਪਵੇ।</w:t>
      </w:r>
    </w:p>
    <w:p/>
    <w:p>
      <w:r xmlns:w="http://schemas.openxmlformats.org/wordprocessingml/2006/main">
        <w:t xml:space="preserve">1. ਕਹਾਉਤਾਂ 13:20 ਉਹ ਜੋ ਬੁੱਧਵਾਨਾਂ ਦੇ ਨਾਲ ਚੱਲਦਾ ਹੈ ਬੁੱਧਵਾਨ ਹੋਵੇਗਾ, ਪਰ ਮੂਰਖਾਂ ਦਾ ਸਾਥੀ ਤਬਾਹ ਹੋ ਜਾਵੇਗਾ।</w:t>
      </w:r>
    </w:p>
    <w:p/>
    <w:p>
      <w:r xmlns:w="http://schemas.openxmlformats.org/wordprocessingml/2006/main">
        <w:t xml:space="preserve">2. ਯਾਕੂਬ 1:5-6 ਜੇ ਤੁਹਾਡੇ ਵਿੱਚੋਂ ਕਿਸੇ ਨੂੰ ਬੁੱਧੀ ਦੀ ਘਾਟ ਹੈ, ਤਾਂ ਉਸਨੂੰ ਪਰਮੇਸ਼ੁਰ ਤੋਂ ਮੰਗਣਾ ਚਾਹੀਦਾ ਹੈ, ਜੋ ਸਾਰੇ ਮਨੁੱਖਾਂ ਨੂੰ ਖੁੱਲ੍ਹੇ ਦਿਲ ਨਾਲ ਦਿੰਦਾ ਹੈ, ਅਤੇ ਬੇਇੱਜ਼ਤੀ ਨਹੀਂ ਕਰਦਾ; ਅਤੇ ਇਹ ਉਸਨੂੰ ਦਿੱਤਾ ਜਾਵੇਗਾ। ਪਰ ਉਸਨੂੰ ਵਿਸ਼ਵਾਸ ਨਾਲ ਮੰਗਣ ਦਿਓ, ਕੁਝ ਵੀ ਡੋਲਣ ਵਾਲਾ ਨਹੀਂ. ਕਿਉਂਕਿ ਜਿਹੜਾ ਡੋਲਦਾ ਹੈ ਉਹ ਸਮੁੰਦਰ ਦੀ ਲਹਿਰ ਵਰਗਾ ਹੈ ਜੋ ਹਵਾ ਨਾਲ ਚਲੀ ਜਾਂਦੀ ਹੈ ਅਤੇ ਉਛਾਲਦੀ ਹੈ।</w:t>
      </w:r>
    </w:p>
    <w:p/>
    <w:p>
      <w:r xmlns:w="http://schemas.openxmlformats.org/wordprocessingml/2006/main">
        <w:t xml:space="preserve">1 ਰਾਜਿਆਂ ਦੀ ਪਹਿਲੀ ਪੋਥੀ 1:8 ਪਰ ਸਾਦੋਕ ਜਾਜਕ, ਯਹੋਯਾਦਾ ਦਾ ਪੁੱਤਰ ਬਨਾਯਾਹ, ਨਾਥਾਨ ਨਬੀ, ਸ਼ਿਮਈ ਅਤੇ ਰੇਈ ਅਤੇ ਸੂਰਮੇ ਜੋ ਦਾਊਦ ਦੇ ਸਨ, ਅਦੋਨੀਯਾਹ ਦੇ ਨਾਲ ਨਹੀਂ ਸਨ।</w:t>
      </w:r>
    </w:p>
    <w:p/>
    <w:p>
      <w:r xmlns:w="http://schemas.openxmlformats.org/wordprocessingml/2006/main">
        <w:t xml:space="preserve">ਅਦੋਨੀਯਾਹ ਨੇ ਇਜ਼ਰਾਈਲ ਦੀ ਗੱਦੀ ਲੈਣ ਦੀ ਕੋਸ਼ਿਸ਼ ਕੀਤੀ, ਪਰ ਸਾਦੋਕ ਜਾਜਕ, ਬਨਾਯਾਹ, ਨਾਥਾਨ ਨਬੀ, ਸ਼ਿਮਈ, ਰੀਈ ਅਤੇ ਦਾਊਦ ਦੇ ਸੂਰਬੀਰਾਂ ਨੇ ਉਸ ਦਾ ਸਾਥ ਦੇਣ ਤੋਂ ਇਨਕਾਰ ਕਰ ਦਿੱਤਾ।</w:t>
      </w:r>
    </w:p>
    <w:p/>
    <w:p>
      <w:r xmlns:w="http://schemas.openxmlformats.org/wordprocessingml/2006/main">
        <w:t xml:space="preserve">1. ਪਰਮੇਸ਼ੁਰ ਲੋਕਾਂ ਨੂੰ ਬੁਰਾਈ ਦਾ ਵਿਰੋਧ ਕਰਨ ਲਈ ਖੜ੍ਹਾ ਕਰੇਗਾ, ਭਾਵੇਂ ਇਹ ਅਧਿਕਾਰ ਵਿੱਚ ਹੋਵੇ।</w:t>
      </w:r>
    </w:p>
    <w:p/>
    <w:p>
      <w:r xmlns:w="http://schemas.openxmlformats.org/wordprocessingml/2006/main">
        <w:t xml:space="preserve">2. ਆਪਣੀ ਨਿਹਚਾ ਵਿੱਚ ਦ੍ਰਿੜ੍ਹ ਰਹਿਣਾ ਔਖਾ ਹੋ ਸਕਦਾ ਹੈ, ਪਰ ਇਹ ਇਸਦੀ ਕੀਮਤ ਹੈ।</w:t>
      </w:r>
    </w:p>
    <w:p/>
    <w:p>
      <w:r xmlns:w="http://schemas.openxmlformats.org/wordprocessingml/2006/main">
        <w:t xml:space="preserve">1. ਕਹਾਉਤਾਂ 28:1: "ਦੁਸ਼ਟ ਭੱਜ ਜਾਂਦੇ ਹਨ ਜਦੋਂ ਕੋਈ ਪਿੱਛਾ ਨਹੀਂ ਕਰਦਾ, ਪਰ ਧਰਮੀ ਸ਼ੇਰ ਵਾਂਗ ਦਲੇਰ ਹੁੰਦੇ ਹਨ।"</w:t>
      </w:r>
    </w:p>
    <w:p/>
    <w:p>
      <w:r xmlns:w="http://schemas.openxmlformats.org/wordprocessingml/2006/main">
        <w:t xml:space="preserve">2. 1 ਪਤਰਸ 5: 8-9: "ਸੁਚੇਤ ਰਹੋ; ਸੁਚੇਤ ਰਹੋ। ਤੁਹਾਡਾ ਵਿਰੋਧੀ ਸ਼ੈਤਾਨ ਗਰਜਦੇ ਸ਼ੇਰ ਵਾਂਗ ਚਾਰੇ ਪਾਸੇ ਘੁੰਮਦਾ ਹੈ, ਕਿਸੇ ਨੂੰ ਨਿਗਲਣ ਲਈ ਭਾਲਦਾ ਹੈ। ਉਸ ਦਾ ਵਿਰੋਧ ਕਰੋ, ਆਪਣੀ ਨਿਹਚਾ ਵਿੱਚ ਦ੍ਰਿੜ੍ਹ ਰਹੋ, ਇਹ ਜਾਣਦੇ ਹੋਏ ਕਿ ਇਹੋ ਜਿਹੇ ਦੁੱਖ ਹਨ। ਦੁਨੀਆ ਭਰ ਵਿੱਚ ਤੁਹਾਡੇ ਭਾਈਚਾਰੇ ਦੁਆਰਾ ਅਨੁਭਵ ਕੀਤਾ ਜਾ ਰਿਹਾ ਹੈ।"</w:t>
      </w:r>
    </w:p>
    <w:p/>
    <w:p>
      <w:r xmlns:w="http://schemas.openxmlformats.org/wordprocessingml/2006/main">
        <w:t xml:space="preserve">1 ਰਾਜਿਆਂ ਦੀ ਪਹਿਲੀ ਪੋਥੀ 1:9 ਅਤੇ ਅਦੋਨੀਯਾਹ ਨੇ ਜ਼ੋਹੇਲਥ ਦੇ ਪੱਥਰ ਦੇ ਕੋਲ ਜੋ ਐਨਰੋਗੇਲ ਦੇ ਕੋਲ ਹੈ ਭੇਡਾਂ, ਬਲਦਾਂ ਅਤੇ ਮੋਟੇ ਡੰਗਰਾਂ ਨੂੰ ਵੱਢ ਸੁੱਟਿਆ ਅਤੇ ਆਪਣੇ ਸਾਰੇ ਭਰਾਵਾਂ ਨੂੰ ਪਾਤਸ਼ਾਹ ਦੇ ਪੁੱਤਰਾਂ ਅਤੇ ਯਹੂਦਾਹ ਦੇ ਸਾਰੇ ਆਦਮੀਆਂ ਨੂੰ ਪਾਤਸ਼ਾਹ ਦੇ ਸੇਵਕ ਸੱਦਿਆ।</w:t>
      </w:r>
    </w:p>
    <w:p/>
    <w:p>
      <w:r xmlns:w="http://schemas.openxmlformats.org/wordprocessingml/2006/main">
        <w:t xml:space="preserve">ਅਦੋਨੀਯਾਹ ਨੇ ਜਾਨਵਰਾਂ ਦੀ ਬਲੀ ਚੜ੍ਹਾਈ ਅਤੇ ਰਾਜੇ ਦੇ ਸਾਰੇ ਪੁੱਤਰਾਂ ਅਤੇ ਯਹੂਦਾਹ ਦੇ ਸਾਰੇ ਆਦਮੀਆਂ ਨੂੰ ਇੱਕ ਤਿਉਹਾਰ ਲਈ ਬੁਲਾਇਆ।</w:t>
      </w:r>
    </w:p>
    <w:p/>
    <w:p>
      <w:r xmlns:w="http://schemas.openxmlformats.org/wordprocessingml/2006/main">
        <w:t xml:space="preserve">1. "ਅਦੋਨੀਯਾਹ ਦੇ ਬਲੀਦਾਨ ਵਿੱਚ ਪਰਮੇਸ਼ੁਰ ਦੀ ਅਸੀਸ ਅਤੇ ਪ੍ਰਬੰਧ"</w:t>
      </w:r>
    </w:p>
    <w:p/>
    <w:p>
      <w:r xmlns:w="http://schemas.openxmlformats.org/wordprocessingml/2006/main">
        <w:t xml:space="preserve">2. "ਸੱਦੇ ਅਤੇ ਫੈਲੋਸ਼ਿਪ ਦੀ ਸ਼ਕਤੀ"</w:t>
      </w:r>
    </w:p>
    <w:p/>
    <w:p>
      <w:r xmlns:w="http://schemas.openxmlformats.org/wordprocessingml/2006/main">
        <w:t xml:space="preserve">1. ਜ਼ਬੂਰ 34:8 - "ਹੇ ਸੁਆਦ ਅਤੇ ਵੇਖੋ ਕਿ ਪ੍ਰਭੂ ਚੰਗਾ ਹੈ: ਧੰਨ ਹੈ ਉਹ ਆਦਮੀ ਜੋ ਉਸ ਵਿੱਚ ਭਰੋਸਾ ਰੱਖਦਾ ਹੈ।"</w:t>
      </w:r>
    </w:p>
    <w:p/>
    <w:p>
      <w:r xmlns:w="http://schemas.openxmlformats.org/wordprocessingml/2006/main">
        <w:t xml:space="preserve">2. ਮੱਤੀ 5: 23-24 - "ਇਸ ਲਈ ਜੇ ਤੁਸੀਂ ਆਪਣੀ ਭੇਟ ਜਗਵੇਦੀ 'ਤੇ ਲਿਆਉਂਦੇ ਹੋ, ਅਤੇ ਉੱਥੇ ਯਾਦ ਰੱਖੋ ਕਿ ਤੁਹਾਡੇ ਭਰਾ ਦਾ ਤੁਹਾਡੇ ਵਿਰੁੱਧ ਕੋਈ ਹੱਕ ਹੈ, ਤਾਂ ਉੱਥੇ ਜਗਵੇਦੀ ਦੇ ਅੱਗੇ ਆਪਣਾ ਤੋਹਫ਼ਾ ਛੱਡ ਕੇ ਆਪਣਾ ਰਾਹ ਚਲਾ ਜਾ, ਪਹਿਲਾਂ ਆਪਣੇ ਭਰਾ ਨਾਲ ਸੁਲ੍ਹਾ ਕਰ। , ਅਤੇ ਫਿਰ ਆਓ ਅਤੇ ਆਪਣਾ ਤੋਹਫ਼ਾ ਭੇਟ ਕਰੋ।"</w:t>
      </w:r>
    </w:p>
    <w:p/>
    <w:p>
      <w:r xmlns:w="http://schemas.openxmlformats.org/wordprocessingml/2006/main">
        <w:t xml:space="preserve">1 ਰਾਜਿਆਂ 1:10 ਪਰ ਨਾਥਾਨ ਨਬੀ, ਬਨਾਯਾਹ, ਸੂਰਬੀਰ ਅਤੇ ਉਹ ਦੇ ਭਰਾ ਸੁਲੇਮਾਨ ਨੂੰ ਨਾ ਬੁਲਾਇਆ।</w:t>
      </w:r>
    </w:p>
    <w:p/>
    <w:p>
      <w:r xmlns:w="http://schemas.openxmlformats.org/wordprocessingml/2006/main">
        <w:t xml:space="preserve">ਰਾਜਾ ਦਾਊਦ ਨੇ ਕੋਈ ਮਹੱਤਵਪੂਰਣ ਫ਼ੈਸਲਾ ਕਰਨ ਵੇਲੇ ਨਾਥਾਨ ਨਬੀ, ਬਨਾਯਾਹ, ਸੁਲੇਮਾਨ ਨੂੰ ਆਪਣਾ ਭਰਾ ਜਾਂ ਸੂਰਬੀਰਾਂ ਨੂੰ ਨਹੀਂ ਬੁਲਾਇਆ।</w:t>
      </w:r>
    </w:p>
    <w:p/>
    <w:p>
      <w:r xmlns:w="http://schemas.openxmlformats.org/wordprocessingml/2006/main">
        <w:t xml:space="preserve">1. ਫੈਸਲੇ ਲੈਣ ਵੇਲੇ ਅਕਲਮੰਦ ਸਲਾਹ ਦੀ ਮਹੱਤਤਾ।</w:t>
      </w:r>
    </w:p>
    <w:p/>
    <w:p>
      <w:r xmlns:w="http://schemas.openxmlformats.org/wordprocessingml/2006/main">
        <w:t xml:space="preserve">2. ਪ੍ਰਭੂ ਦੀ ਅਵਾਜ਼ ਨੂੰ ਸੁਣਨਾ ਅਤੇ ਆਪਣੀ ਸਮਝ 'ਤੇ ਭਰੋਸਾ ਨਾ ਕਰਨਾ।</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2. ਯਾਕੂਬ 1:5 - ਜੇ ਤੁਹਾਡੇ ਵਿੱਚੋਂ ਕਿਸੇ ਕੋਲ ਬੁੱਧੀ ਦੀ ਘਾਟ ਹੈ, ਤਾਂ ਉਸਨੂੰ ਪਰਮੇਸ਼ੁਰ ਤੋਂ ਮੰਗਣਾ ਚਾਹੀਦਾ ਹੈ, ਜੋ ਨਿੰਦਿਆ ਤੋਂ ਬਿਨਾਂ ਸਾਰਿਆਂ ਨੂੰ ਖੁੱਲ੍ਹੇ ਦਿਲ ਨਾਲ ਦਿੰਦਾ ਹੈ।</w:t>
      </w:r>
    </w:p>
    <w:p/>
    <w:p>
      <w:r xmlns:w="http://schemas.openxmlformats.org/wordprocessingml/2006/main">
        <w:t xml:space="preserve">੧ ਰਾਜਿਆਂ ਦੀ ਪੋਥੀ 1:11 ਇਸ ਲਈ ਨਾਥਾਨ ਨੇ ਸੁਲੇਮਾਨ ਦੀ ਮਾਤਾ ਬਥਸ਼ਬਾ ਨੂੰ ਆਖਿਆ, ਭਲਾ, ਤੈਂ ਨਹੀਂ ਸੁਣਿਆ ਜੋ ਹਗੀਥ ਦਾ ਪੁੱਤਰ ਅਦੋਨੀਯਾਹ ਰਾਜ ਕਰਦਾ ਹੈ ਅਤੇ ਸਾਡਾ ਸੁਆਮੀ ਦਾਊਦ ਨਹੀਂ ਜਾਣਦਾ?</w:t>
      </w:r>
    </w:p>
    <w:p/>
    <w:p>
      <w:r xmlns:w="http://schemas.openxmlformats.org/wordprocessingml/2006/main">
        <w:t xml:space="preserve">ਨਾਥਨ ਨੇ ਬਥਸ਼ਬਾ ਨੂੰ ਸੂਚਿਤ ਕੀਤਾ ਕਿ ਹਗੀਥ ਦਾ ਪੁੱਤਰ ਅਡੋਨੀਯਾਹ, ਰਾਜਾ ਡੇਵਿਡ ਨੂੰ ਅਣਜਾਣ, ਗੱਦੀ 'ਤੇ ਕਬਜ਼ਾ ਕਰਨ ਦੀ ਕੋਸ਼ਿਸ਼ ਕਰ ਰਿਹਾ ਹੈ।</w:t>
      </w:r>
    </w:p>
    <w:p/>
    <w:p>
      <w:r xmlns:w="http://schemas.openxmlformats.org/wordprocessingml/2006/main">
        <w:t xml:space="preserve">1. ਆਗਿਆਕਾਰੀ ਦੀ ਮਹੱਤਤਾ: 1 ਰਾਜਿਆਂ 1:11 ਦਾ ਅਧਿਐਨ</w:t>
      </w:r>
    </w:p>
    <w:p/>
    <w:p>
      <w:r xmlns:w="http://schemas.openxmlformats.org/wordprocessingml/2006/main">
        <w:t xml:space="preserve">2. ਸਮਝਦਾਰੀ ਦੀ ਸ਼ਕਤੀ: 1 ਰਾਜਿਆਂ 1:11 ਦਾ ਅਧਿਐਨ</w:t>
      </w:r>
    </w:p>
    <w:p/>
    <w:p>
      <w:r xmlns:w="http://schemas.openxmlformats.org/wordprocessingml/2006/main">
        <w:t xml:space="preserve">1. ਉਤਪਤ 17:1 - ਜਦੋਂ ਅਬਰਾਮ ਨੰਨਵੇਂ ਸਾਲ ਦਾ ਸੀ, ਪ੍ਰਭੂ ਨੇ ਅਬਰਾਮ ਨੂੰ ਦਰਸ਼ਨ ਦਿੱਤਾ ਅਤੇ ਉਸਨੂੰ ਕਿਹਾ, ਮੈਂ ਸਰਬਸ਼ਕਤੀਮਾਨ ਪਰਮੇਸ਼ੁਰ ਹਾਂ; ਮੇਰੇ ਅੱਗੇ ਚੱਲੋ, ਅਤੇ ਨਿਰਦੋਸ਼ ਹੋਵੋ.</w:t>
      </w:r>
    </w:p>
    <w:p/>
    <w:p>
      <w:r xmlns:w="http://schemas.openxmlformats.org/wordprocessingml/2006/main">
        <w:t xml:space="preserve">2. ਕਹਾਉਤਾਂ 2: 1-5 - ਮੇਰੇ ਪੁੱਤਰ, ਜੇ ਤੁਸੀਂ ਮੇਰੀਆਂ ਗੱਲਾਂ ਨੂੰ ਸਵੀਕਾਰ ਕਰਦੇ ਹੋ ਅਤੇ ਮੇਰੇ ਹੁਕਮਾਂ ਨੂੰ ਆਪਣੇ ਅੰਦਰ ਸੰਭਾਲਦੇ ਹੋ, ਆਪਣੇ ਕੰਨਾਂ ਨੂੰ ਬੁੱਧ ਵੱਲ ਮੋੜਦੇ ਹੋ ਅਤੇ ਆਪਣੇ ਦਿਲ ਨੂੰ ਸਮਝ ਲਈ ਦਿੰਦੇ ਹੋ, ਅਤੇ ਜੇ ਤੁਸੀਂ ਸਮਝ ਲਈ ਪੁਕਾਰਦੇ ਹੋ ਅਤੇ ਸਮਝ ਲਈ ਉੱਚੀ ਆਵਾਜ਼ ਵਿੱਚ ਪੁਕਾਰਦੇ ਹੋ, ਅਤੇ ਜੇ ਤੁਸੀਂ ਇਸ ਨੂੰ ਚਾਂਦੀ ਵਾਂਗ ਭਾਲੋਗੇ ਅਤੇ ਲੁਕੇ ਹੋਏ ਖ਼ਜ਼ਾਨੇ ਵਾਂਗ ਲੱਭੋਗੇ, ਤਾਂ ਤੁਸੀਂ ਪ੍ਰਭੂ ਦੇ ਡਰ ਨੂੰ ਸਮਝੋਗੇ ਅਤੇ ਪਰਮੇਸ਼ੁਰ ਦਾ ਗਿਆਨ ਪਾਓਗੇ।</w:t>
      </w:r>
    </w:p>
    <w:p/>
    <w:p>
      <w:r xmlns:w="http://schemas.openxmlformats.org/wordprocessingml/2006/main">
        <w:t xml:space="preserve">1 ਰਾਜਿਆਂ 1:12 ਇਸ ਲਈ ਹੁਣ ਆਓ, ਮੈਂ ਤੈਨੂੰ ਸਲਾਹ ਦਿੰਦਾ ਹਾਂ, ਤਾਂ ਜੋ ਤੂੰ ਆਪਣੀ ਜਾਨ ਅਤੇ ਆਪਣੇ ਪੁੱਤਰ ਸੁਲੇਮਾਨ ਦੀ ਜਾਨ ਬਚਾ ਸਕੇ।</w:t>
      </w:r>
    </w:p>
    <w:p/>
    <w:p>
      <w:r xmlns:w="http://schemas.openxmlformats.org/wordprocessingml/2006/main">
        <w:t xml:space="preserve">ਡੇਵਿਡ ਅਦੋਨੀਯਾਹ ਨੂੰ ਆਪਣੀ ਅਤੇ ਸੁਲੇਮਾਨ ਦੀ ਜਾਨ ਬਚਾਉਣ ਲਈ ਬੇਨਤੀ ਕਰ ਰਿਹਾ ਹੈ।</w:t>
      </w:r>
    </w:p>
    <w:p/>
    <w:p>
      <w:r xmlns:w="http://schemas.openxmlformats.org/wordprocessingml/2006/main">
        <w:t xml:space="preserve">1. ਬੁੱਧੀਮਾਨ ਸਲਾਹ ਨੂੰ ਮੰਨਣ ਦੀ ਮਹੱਤਤਾ।</w:t>
      </w:r>
    </w:p>
    <w:p/>
    <w:p>
      <w:r xmlns:w="http://schemas.openxmlformats.org/wordprocessingml/2006/main">
        <w:t xml:space="preserve">2. ਸਾਡੇ ਜੀਵਨ ਦੀ ਰੱਖਿਆ ਵਿੱਚ ਨਿਮਰਤਾ ਦੀ ਸ਼ਕਤੀ.</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15:33 - ਪ੍ਰਭੂ ਦਾ ਡਰ ਬੁੱਧੀ ਦੀ ਸਿੱਖਿਆ ਹੈ, ਅਤੇ ਨਿਮਰਤਾ ਸਤਿਕਾਰ ਤੋਂ ਪਹਿਲਾਂ ਆਉਂਦੀ ਹੈ।</w:t>
      </w:r>
    </w:p>
    <w:p/>
    <w:p>
      <w:r xmlns:w="http://schemas.openxmlformats.org/wordprocessingml/2006/main">
        <w:t xml:space="preserve">੧ ਰਾਜਿਆਂ ਦੀ ਪਹਿਲੀ ਪੋਥੀ 1:13 ਜਾਹ ਅਤੇ ਦਾਊਦ ਪਾਤਸ਼ਾਹ ਦੇ ਕੋਲ ਜਾ ਕੇ ਉਹ ਨੂੰ ਆਖ, ਹੇ ਮੇਰੇ ਮਹਾਰਾਜ, ਹੇ ਪਾਤਸ਼ਾਹ, ਕੀ ਤੂੰ ਆਪਣੀ ਦਾਸੀ ਨਾਲ ਇਹ ਸੌਂਹ ਨਹੀਂ ਖਾਧੀ ਸੀ ਕਿ ਨਿਸ਼ਚਿਤ ਹੀ ਤੇਰਾ ਪੁੱਤਰ ਸੁਲੇਮਾਨ ਮੇਰੇ ਮਗਰੋਂ ਰਾਜ ਕਰੇਗਾ ਅਤੇ ਉਹ ਉਸ ਉੱਤੇ ਬੈਠੇਗਾ? ਮੇਰਾ ਸਿੰਘਾਸਨ? ਫਿਰ ਅਦੋਨੀਯਾਹ ਰਾਜ ਕਿਉਂ ਕਰਦਾ ਹੈ?</w:t>
      </w:r>
    </w:p>
    <w:p/>
    <w:p>
      <w:r xmlns:w="http://schemas.openxmlformats.org/wordprocessingml/2006/main">
        <w:t xml:space="preserve">ਅਦੋਨੀਯਾਹ ਦਾਊਦ ਦੇ ਪੁੱਤਰ ਸੁਲੇਮਾਨ ਦੀ ਥਾਂ 'ਤੇ ਰਾਜ ਕਰ ਰਿਹਾ ਹੈ, ਦਾਊਦ ਦੇ ਵਾਅਦੇ ਦੇ ਬਾਵਜੂਦ ਕਿ ਸੁਲੇਮਾਨ ਉਸ ਦੀ ਗੱਦੀ 'ਤੇ ਬੈਠ ਜਾਵੇਗਾ।</w:t>
      </w:r>
    </w:p>
    <w:p/>
    <w:p>
      <w:r xmlns:w="http://schemas.openxmlformats.org/wordprocessingml/2006/main">
        <w:t xml:space="preserve">1. ਪਰਮੇਸ਼ੁਰ ਦੇ ਵਾਅਦੇ ਹਮੇਸ਼ਾ ਪੂਰੇ ਹੁੰਦੇ ਹਨ</w:t>
      </w:r>
    </w:p>
    <w:p/>
    <w:p>
      <w:r xmlns:w="http://schemas.openxmlformats.org/wordprocessingml/2006/main">
        <w:t xml:space="preserve">2. ਪਰਮੇਸ਼ੁਰ ਦੀ ਯੋਜਨਾ ਵਿੱਚ ਭਰੋਸਾ ਕਰਨਾ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੧ ਰਾਜਿਆਂ ਦੀ ਪਹਿਲੀ ਪੋਥੀ 1:14 ਵੇਖ, ਜਦ ਤੱਕ ਤੂੰ ਉੱਥੇ ਰਾਜੇ ਨਾਲ ਗੱਲ ਕਰੇਂਗਾ, ਮੈਂ ਵੀ ਤੇਰੇ ਪਿੱਛੇ ਆਵਾਂਗਾ, ਅਤੇ ਤੇਰੇ ਬਚਨਾਂ ਦੀ ਪੁਸ਼ਟੀ ਕਰਾਂਗਾ।</w:t>
      </w:r>
    </w:p>
    <w:p/>
    <w:p>
      <w:r xmlns:w="http://schemas.openxmlformats.org/wordprocessingml/2006/main">
        <w:t xml:space="preserve">ਅਦੋਨੀਯਾਹ ਰਾਜਾ ਡੇਵਿਡ ਤੋਂ ਅਗਲਾ ਰਾਜਾ ਬਣਨ ਦਾ ਅਧਿਕਾਰ ਮੰਗ ਰਿਹਾ ਹੈ, ਅਤੇ ਬਥਸ਼ਬਾ ਦੀ ਮਦਦ ਮੰਗ ਰਿਹਾ ਹੈ। ਬਥਸ਼ਬਾ ਉਸਦੀ ਮਦਦ ਕਰਨ ਲਈ ਸਹਿਮਤ ਹੋ ਜਾਂਦੀ ਹੈ, ਪਰ ਉਸਨੂੰ ਚੇਤਾਵਨੀ ਦਿੰਦੀ ਹੈ ਕਿ ਉਹ ਉਸਦੀ ਬੇਨਤੀ ਦੀ ਪੁਸ਼ਟੀ ਕਰਨ ਲਈ ਰਾਜੇ ਨਾਲ ਸੰਪਰਕ ਕਰੇਗੀ।</w:t>
      </w:r>
    </w:p>
    <w:p/>
    <w:p>
      <w:r xmlns:w="http://schemas.openxmlformats.org/wordprocessingml/2006/main">
        <w:t xml:space="preserve">1. ਪ੍ਰਮਾਤਮਾ ਆਪਣੀਆਂ ਯੋਜਨਾਵਾਂ ਨੂੰ ਲਾਗੂ ਕਰਨ ਲਈ ਕਿਸੇ ਨੂੰ ਵੀ ਵਰਤ ਸਕਦਾ ਹੈ, ਭਾਵੇਂ ਉਸਦੀ ਉਮਰ ਜਾਂ ਤਜਰਬਾ ਹੋਵੇ।</w:t>
      </w:r>
    </w:p>
    <w:p/>
    <w:p>
      <w:r xmlns:w="http://schemas.openxmlformats.org/wordprocessingml/2006/main">
        <w:t xml:space="preserve">2. ਸਾਨੂੰ ਪ੍ਰਮਾਤਮਾ ਦੀ ਯੋਜਨਾ ਵਿੱਚ ਵਿਸ਼ਵਾਸ ਹੋਣਾ ਚਾਹੀਦਾ ਹੈ ਅਤੇ ਭਰੋਸਾ ਹੋਣਾ ਚਾਹੀਦਾ ਹੈ ਕਿ ਉਹ ਪ੍ਰਦਾਨ ਕਰੇਗਾ ਜੋ ਸਾਡੇ ਸਫਲ ਹੋਣ ਲਈ ਜ਼ਰੂਰੀ ਹੈ।</w:t>
      </w:r>
    </w:p>
    <w:p/>
    <w:p>
      <w:r xmlns:w="http://schemas.openxmlformats.org/wordprocessingml/2006/main">
        <w:t xml:space="preserve">1. 1 ਰਾਜਿਆਂ 1:14 - ਵੇਖੋ, ਜਦੋਂ ਤੁਸੀਂ ਅਜੇ ਰਾਜੇ ਨਾਲ ਗੱਲ ਕਰ ਰਹੇ ਹੋ, ਮੈਂ ਵੀ ਤੁਹਾਡੇ ਮਗਰ ਆਵਾਂਗਾ, ਅਤੇ ਤੁਹਾਡੇ ਸ਼ਬਦਾਂ ਦੀ ਪੁਸ਼ਟੀ ਕਰਾਂਗਾ।</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1 ਰਾਜਿਆਂ 1:15 ਅਤੇ ਬਥਸ਼ਬਾ ਰਾਜੇ ਕੋਲ ਕੋਠੜੀ ਵਿੱਚ ਗਈ ਅਤੇ ਰਾਜਾ ਬਹੁਤ ਬੁੱਢਾ ਸੀ। ਅਤੇ ਸ਼ੂਨੰਮੀ ਅਬੀਸ਼ਗ ਨੇ ਰਾਜੇ ਦੀ ਸੇਵਾ ਕੀਤੀ।</w:t>
      </w:r>
    </w:p>
    <w:p/>
    <w:p>
      <w:r xmlns:w="http://schemas.openxmlformats.org/wordprocessingml/2006/main">
        <w:t xml:space="preserve">ਬਥਸ਼ਬਾ ਬਜ਼ੁਰਗ ਰਾਜੇ ਦੇ ਕਮਰੇ ਵਿੱਚ ਦਾਖਲ ਹੋਈ, ਜਿੱਥੇ ਸ਼ੂਨੰਮੀ ਅਬੀਸ਼ਗ ਨੇ ਉਸਦੀ ਸੇਵਾ ਕੀਤੀ।</w:t>
      </w:r>
    </w:p>
    <w:p/>
    <w:p>
      <w:r xmlns:w="http://schemas.openxmlformats.org/wordprocessingml/2006/main">
        <w:t xml:space="preserve">1. ਬਜ਼ੁਰਗਾਂ ਦੀ ਪਿਆਰ ਅਤੇ ਦੇਖਭਾਲ ਨਾਲ ਸੇਵਾ ਕਰਨ ਦਾ ਮਹੱਤਵ।</w:t>
      </w:r>
    </w:p>
    <w:p/>
    <w:p>
      <w:r xmlns:w="http://schemas.openxmlformats.org/wordprocessingml/2006/main">
        <w:t xml:space="preserve">2. ਲੋੜਵੰਦਾਂ ਦੀ ਦੇਖਭਾਲ ਕਰਨ ਵਿੱਚ ਪ੍ਰਮਾਤਮਾ ਦਾ ਉਪਦੇਸ਼।</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ਜ਼ਬੂਰ 71:9 - ਜਦੋਂ ਮੈਂ ਬੁੱਢਾ ਹੋ ਜਾਵਾਂ ਤਾਂ ਮੈਨੂੰ ਦੂਰ ਨਾ ਸੁੱਟੋ; ਜਦੋਂ ਮੇਰੀ ਤਾਕਤ ਖਤਮ ਹੋ ਜਾਵੇ ਤਾਂ ਮੈਨੂੰ ਨਾ ਤਿਆਗ।</w:t>
      </w:r>
    </w:p>
    <w:p/>
    <w:p>
      <w:r xmlns:w="http://schemas.openxmlformats.org/wordprocessingml/2006/main">
        <w:t xml:space="preserve">1 ਰਾਜਿਆਂ 1:16 ਅਤੇ ਬਥਸ਼ਬਾ ਨੇ ਮੱਥਾ ਟੇਕਿਆ ਅਤੇ ਪਾਤਸ਼ਾਹ ਨੂੰ ਮੱਥਾ ਟੇਕਿਆ। ਅਤੇ ਪਾਤਸ਼ਾਹ ਨੇ ਕਿਹਾ, ਤੂੰ ਕੀ ਚਾਹੁੰਦਾ ਹੈਂ?</w:t>
      </w:r>
    </w:p>
    <w:p/>
    <w:p>
      <w:r xmlns:w="http://schemas.openxmlformats.org/wordprocessingml/2006/main">
        <w:t xml:space="preserve">ਬਾਥਸ਼ਬਾ ਰਾਜੇ ਅੱਗੇ ਝੁਕਦੀ ਹੈ ਅਤੇ ਉਸ ਨੇ ਉਸ ਨੂੰ ਪੁੱਛਿਆ ਕਿ ਉਹ ਕੀ ਚਾਹੁੰਦੀ ਹੈ।</w:t>
      </w:r>
    </w:p>
    <w:p/>
    <w:p>
      <w:r xmlns:w="http://schemas.openxmlformats.org/wordprocessingml/2006/main">
        <w:t xml:space="preserve">1. ਆਗਿਆਕਾਰੀ ਦੀ ਸ਼ਕਤੀ: ਅਥਾਰਟੀ ਦੇ ਅਧੀਨ ਹੋਣਾ ਬਰਕਤ ਕਿਵੇਂ ਲੈ ਸਕਦਾ ਹੈ</w:t>
      </w:r>
    </w:p>
    <w:p/>
    <w:p>
      <w:r xmlns:w="http://schemas.openxmlformats.org/wordprocessingml/2006/main">
        <w:t xml:space="preserve">2. ਸਾਡੇ ਜੀਵਨ ਲਈ ਪਰਮੇਸ਼ੁਰ ਦੀ ਯੋਜਨਾ: ਉਸਦੀ ਇੱਛਾ ਦੀ ਭਾਲ ਕਰਨਾ ਸਿੱਖਣਾ</w:t>
      </w:r>
    </w:p>
    <w:p/>
    <w:p>
      <w:r xmlns:w="http://schemas.openxmlformats.org/wordprocessingml/2006/main">
        <w:t xml:space="preserve">1. ਅਫ਼ਸੀਆਂ 5:21-24 - ਮਸੀਹ ਲਈ ਸਤਿਕਾਰ ਵਜੋਂ ਇੱਕ ਦੂਜੇ ਦੇ ਅਧੀਨ ਹੋਣਾ।</w:t>
      </w:r>
    </w:p>
    <w:p/>
    <w:p>
      <w:r xmlns:w="http://schemas.openxmlformats.org/wordprocessingml/2006/main">
        <w:t xml:space="preserve">2. ਕਹਾਉਤਾਂ 3:5-6 - ਆਪਣੇ ਪੂਰੇ ਦਿਲ ਨਾਲ ਪ੍ਰਭੂ ਵਿੱਚ ਭਰੋਸਾ ਰੱਖੋ ਅਤੇ ਆਪਣੀ ਸਮਝ ਉੱਤੇ ਭਰੋਸਾ ਨਾ ਕਰੋ।</w:t>
      </w:r>
    </w:p>
    <w:p/>
    <w:p>
      <w:r xmlns:w="http://schemas.openxmlformats.org/wordprocessingml/2006/main">
        <w:t xml:space="preserve">੧ ਰਾਜਿਆਂ ਦੀ ਪਹਿਲੀ ਪੋਥੀ 1:17 ਅਤੇ ਉਸ ਨੇ ਉਹ ਨੂੰ ਆਖਿਆ, ਹੇ ਮੇਰੇ ਮਾਲਕ, ਤੂੰ ਆਪਣੀ ਦਾਸੀ ਨੂੰ ਯਹੋਵਾਹ ਆਪਣੇ ਪਰਮੇਸ਼ੁਰ ਦੀ ਸਹੁੰ ਖਾ ਕੇ ਆਖਿਆ, ਨਿਸ਼ਚਿਤ ਹੀ ਤੇਰਾ ਪੁੱਤਰ ਸੁਲੇਮਾਨ ਮੇਰੇ ਮਗਰੋਂ ਰਾਜ ਕਰੇਗਾ, ਅਤੇ ਉਹ ਮੇਰੇ ਸਿੰਘਾਸਣ ਉੱਤੇ ਬਿਰਾਜਮਾਨ ਹੋਵੇਗਾ।</w:t>
      </w:r>
    </w:p>
    <w:p/>
    <w:p>
      <w:r xmlns:w="http://schemas.openxmlformats.org/wordprocessingml/2006/main">
        <w:t xml:space="preserve">ਬਥਸ਼ਬਾ ਨੇ ਦਾਊਦ ਨੂੰ ਆਪਣਾ ਵਾਅਦਾ ਯਾਦ ਕਰਾਇਆ ਕਿ ਸੁਲੇਮਾਨ ਉਸ ਤੋਂ ਬਾਅਦ ਰਾਜਾ ਬਣੇਗਾ ਅਤੇ ਉਸ ਦੇ ਸਿੰਘਾਸਣ 'ਤੇ ਬੈਠੇਗਾ।</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ਸਾਡੀਆਂ ਵਚਨਬੱਧਤਾਵਾਂ ਦਾ ਸਨਮਾਨ ਕਰਨ ਦੀ ਮਹੱਤਤਾ।</w:t>
      </w:r>
    </w:p>
    <w:p/>
    <w:p>
      <w:r xmlns:w="http://schemas.openxmlformats.org/wordprocessingml/2006/main">
        <w:t xml:space="preserve">1. ਗਲਾਤੀਆਂ 4: 4-5 - "ਪਰ ਜਦੋਂ ਸਮੇਂ ਦੀ ਪੂਰਣਤਾ ਆ ਗਈ, ਤਾਂ ਪਰਮੇਸ਼ੁਰ ਨੇ ਆਪਣੇ ਪੁੱਤਰ ਨੂੰ ਭੇਜਿਆ, ਜੋ ਔਰਤ ਤੋਂ ਜੰਮਿਆ, ਸ਼ਰ੍ਹਾ ਦੇ ਅਧੀਨ ਪੈਦਾ ਹੋਇਆ, ਉਨ੍ਹਾਂ ਨੂੰ ਛੁਟਕਾਰਾ ਦੇਣ ਲਈ ਜੋ ਸ਼ਰ੍ਹਾ ਦੇ ਅਧੀਨ ਸਨ, ਤਾਂ ਜੋ ਅਸੀਂ ਗੋਦ ਲੈਣ ਦੇ ਰੂਪ ਵਿੱਚ ਪ੍ਰਾਪਤ ਕਰੀਏ. ਪੁੱਤਰ।"</w:t>
      </w:r>
    </w:p>
    <w:p/>
    <w:p>
      <w:r xmlns:w="http://schemas.openxmlformats.org/wordprocessingml/2006/main">
        <w:t xml:space="preserve">2. ਯਸਾਯਾਹ 55:11 - "ਇਸੇ ਤਰ੍ਹਾਂ ਮੇਰਾ ਬਚਨ ਹੋਵੇਗਾ ਜੋ ਮੇਰੇ ਮੂੰਹੋਂ ਨਿਕਲਦਾ ਹੈ; ਇਹ ਮੇਰੇ ਕੋਲ ਖਾਲੀ ਨਹੀਂ ਮੁੜੇਗਾ, ਪਰ ਇਹ ਮੇਰੇ ਉਦੇਸ਼ ਨੂੰ ਪੂਰਾ ਕਰੇਗਾ, ਅਤੇ ਉਸ ਕੰਮ ਵਿੱਚ ਸਫਲ ਹੋਵੇਗਾ ਜਿਸ ਲਈ ਮੈਂ ਇਸਨੂੰ ਭੇਜਿਆ ਹੈ."</w:t>
      </w:r>
    </w:p>
    <w:p/>
    <w:p>
      <w:r xmlns:w="http://schemas.openxmlformats.org/wordprocessingml/2006/main">
        <w:t xml:space="preserve">1 ਰਾਜਿਆਂ 1:18 ਅਤੇ ਹੁਣ, ਵੇਖੋ, ਅਦੋਨੀਯਾਹ ਰਾਜ ਕਰ ਰਿਹਾ ਹੈ। ਅਤੇ ਹੁਣ, ਮੇਰੇ ਮਹਾਰਾਜ ਰਾਜਾ, ਤੁਸੀਂ ਇਹ ਨਹੀਂ ਜਾਣਦੇ:</w:t>
      </w:r>
    </w:p>
    <w:p/>
    <w:p>
      <w:r xmlns:w="http://schemas.openxmlformats.org/wordprocessingml/2006/main">
        <w:t xml:space="preserve">ਅਦੋਨੀਯਾਹ ਨੇ ਰਾਜੇ ਦੀ ਜਾਣਕਾਰੀ ਤੋਂ ਬਿਨਾਂ ਹੀ ਗੱਦੀ ਸੰਭਾਲ ਲਈ ਹੈ।</w:t>
      </w:r>
    </w:p>
    <w:p/>
    <w:p>
      <w:r xmlns:w="http://schemas.openxmlformats.org/wordprocessingml/2006/main">
        <w:t xml:space="preserve">1. ਪ੍ਰਮਾਤਮਾ ਅਜੇ ਵੀ ਨਿਯੰਤਰਣ ਵਿੱਚ ਹੈ - ਭਾਵੇਂ ਇਹ ਲਗਦਾ ਹੈ ਕਿ ਸਾਡੀ ਜ਼ਿੰਦਗੀ ਨਿਯੰਤਰਣ ਤੋਂ ਬਾਹਰ ਘੁੰਮ ਰਹੀ ਹੈ, ਪ੍ਰਮਾਤਮਾ ਅਜੇ ਵੀ ਨਿਯੰਤਰਣ ਵਿੱਚ ਹੈ ਅਤੇ ਕਿਸੇ ਵੀ ਸਥਿਤੀ ਨੂੰ ਸਾਡੇ ਭਲੇ ਲਈ ਵਰਤ ਸਕਦਾ ਹੈ।</w:t>
      </w:r>
    </w:p>
    <w:p/>
    <w:p>
      <w:r xmlns:w="http://schemas.openxmlformats.org/wordprocessingml/2006/main">
        <w:t xml:space="preserve">2. ਪ੍ਰਭੂ 'ਤੇ ਭਰੋਸਾ ਕਰਨਾ - ਉਲਝਣ ਅਤੇ ਹਫੜਾ-ਦਫੜੀ ਦੇ ਸਮੇਂ, ਪ੍ਰਮਾਤਮਾ 'ਤੇ ਭਰੋਸਾ ਕਰਨਾ ਅਤੇ ਮਾਰਗਦਰਸ਼ਨ ਅਤੇ ਦਿਸ਼ਾ ਲਈ ਉਸ 'ਤੇ ਭਰੋਸਾ ਕਰਨਾ ਮਹੱਤਵਪੂਰਨ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੧ ਰਾਜਿਆਂ ਦੀ ਪਹਿਲੀ ਪੋਥੀ 1:19 ਅਤੇ ਉਸ ਨੇ ਬਹੁਤੇ ਬਲ਼ਦ, ਮੋਟੇ-ਮੋਟੇ ਡੰਗਰ ਅਤੇ ਭੇਡਾਂ ਵੱਢੀਆਂ, ਅਤੇ ਰਾਜੇ ਦੇ ਸਾਰੇ ਪੁੱਤਰਾਂ ਨੂੰ ਅਰ ਅਬਯਾਥਾਰ ਜਾਜਕ ਅਤੇ ਸੈਨਾ ਦੇ ਸਰਦਾਰ ਯੋਆਬ ਨੂੰ ਸੱਦਿਆ, ਪਰ ਤੇਰੇ ਦਾਸ ਸੁਲੇਮਾਨ ਨੂੰ ਨਾ ਬੁਲਾਇਆ।</w:t>
      </w:r>
    </w:p>
    <w:p/>
    <w:p>
      <w:r xmlns:w="http://schemas.openxmlformats.org/wordprocessingml/2006/main">
        <w:t xml:space="preserve">ਰਾਜਾ ਦਾਊਦ ਨੇ ਸ਼ਾਨਦਾਰ ਦਾਅਵਤ ਕੀਤੀ ਅਤੇ ਆਪਣੇ ਪੁੱਤਰ ਸੁਲੇਮਾਨ ਤੋਂ ਇਲਾਵਾ ਸਾਰਿਆਂ ਨੂੰ ਸੱਦਾ ਦਿੱਤਾ।</w:t>
      </w:r>
    </w:p>
    <w:p/>
    <w:p>
      <w:r xmlns:w="http://schemas.openxmlformats.org/wordprocessingml/2006/main">
        <w:t xml:space="preserve">1. ਮੁਸੀਬਤ ਦੇ ਸਾਮ੍ਹਣੇ ਨਿਮਰਤਾ ਅਤੇ ਆਗਿਆਕਾਰੀ ਦੀ ਮਹੱਤਤਾ.</w:t>
      </w:r>
    </w:p>
    <w:p/>
    <w:p>
      <w:r xmlns:w="http://schemas.openxmlformats.org/wordprocessingml/2006/main">
        <w:t xml:space="preserve">2. ਪਰਮੇਸ਼ੁਰ ਦੇ ਚੁਣੇ ਹੋਏ ਵਿਅਕਤੀ ਦਾ ਆਦਰ ਕਰਨ ਵਿੱਚ ਬੁੱਧੀ ਅਤੇ ਸਮਝਦਾਰੀ ਦੀ ਕੀਮਤ।</w:t>
      </w:r>
    </w:p>
    <w:p/>
    <w:p>
      <w:r xmlns:w="http://schemas.openxmlformats.org/wordprocessingml/2006/main">
        <w:t xml:space="preserve">1. ਕਹਾਉਤਾਂ 15:33 - "ਪ੍ਰਭੂ ਦਾ ਡਰ ਬੁੱਧੀ ਦਾ ਉਪਦੇਸ਼ ਹੈ; ਅਤੇ ਆਦਰ ਤੋਂ ਪਹਿਲਾਂ ਨਿਮਰਤਾ ਹੈ।"</w:t>
      </w:r>
    </w:p>
    <w:p/>
    <w:p>
      <w:r xmlns:w="http://schemas.openxmlformats.org/wordprocessingml/2006/main">
        <w:t xml:space="preserve">2. ਰਸੂਲਾਂ ਦੇ ਕਰਤੱਬ 13:22 - "ਅਤੇ ਜਦੋਂ ਉਸਨੇ ਉਸਨੂੰ ਹਟਾ ਦਿੱਤਾ, ਉਸਨੇ ਦਾਊਦ ਨੂੰ ਉਹਨਾਂ ਦਾ ਰਾਜਾ ਬਣਾਉਣ ਲਈ ਖੜਾ ਕੀਤਾ; ਜਿਸ ਦੇ ਬਾਰੇ ਉਸਨੇ ਗਵਾਹੀ ਵੀ ਦਿੱਤੀ, ਅਤੇ ਕਿਹਾ, ਮੈਂ ਯੱਸੀ ਦੇ ਪੁੱਤਰ ਦਾਊਦ ਨੂੰ ਆਪਣੇ ਤੋਂ ਬਾਅਦ ਇੱਕ ਮਨੁੱਖ ਲੱਭ ਲਿਆ ਹੈ। ਦਿਲ, ਜੋ ਮੇਰੀ ਸਾਰੀ ਇੱਛਾ ਪੂਰੀ ਕਰੇਗਾ।"</w:t>
      </w:r>
    </w:p>
    <w:p/>
    <w:p>
      <w:r xmlns:w="http://schemas.openxmlformats.org/wordprocessingml/2006/main">
        <w:t xml:space="preserve">1 ਰਾਜਿਆਂ ਦੀ ਪਹਿਲੀ ਪੋਥੀ 1:20 ਅਤੇ ਹੇ ਮੇਰੇ ਮਹਾਰਾਜ, ਹੇ ਪਾਤਸ਼ਾਹ, ਸਾਰੇ ਇਸਰਾਏਲ ਦੀਆਂ ਅੱਖਾਂ ਤੇਰੇ ਉੱਤੇ ਹਨ, ਤਾਂ ਜੋ ਤੂੰ ਉਨ੍ਹਾਂ ਨੂੰ ਦੱਸੇਂ ਕਿ ਮੇਰੇ ਮਹਾਰਾਜ ਪਾਤਸ਼ਾਹ ਦੇ ਸਿੰਘਾਸਣ ਉੱਤੇ ਉਹ ਦੇ ਮਗਰੋਂ ਕੌਣ ਬੈਠੇਗਾ।</w:t>
      </w:r>
    </w:p>
    <w:p/>
    <w:p>
      <w:r xmlns:w="http://schemas.openxmlformats.org/wordprocessingml/2006/main">
        <w:t xml:space="preserve">ਰਾਜਾ ਡੇਵਿਡ ਆਪਣੀ ਜ਼ਿੰਦਗੀ ਦੇ ਅੰਤ ਦੇ ਨੇੜੇ ਹੈ ਅਤੇ ਉਸਦਾ ਪੁੱਤਰ ਅਡੋਨੀਯਾਹ ਸਿੰਘਾਸਣ 'ਤੇ ਬੈਠਣ ਦੀ ਕੋਸ਼ਿਸ਼ ਕਰ ਰਿਹਾ ਹੈ, ਪਰ ਇਜ਼ਰਾਈਲ ਦੇ ਲੋਕ ਡੇਵਿਡ ਵੱਲ ਮੁੜਦੇ ਹਨ ਅਤੇ ਉਸਨੂੰ ਇਹ ਫੈਸਲਾ ਕਰਨ ਲਈ ਕਹਿੰਦੇ ਹਨ ਕਿ ਉਸਦਾ ਉੱਤਰਾਧਿਕਾਰੀ ਕੌਣ ਹੋਵੇਗਾ।</w:t>
      </w:r>
    </w:p>
    <w:p/>
    <w:p>
      <w:r xmlns:w="http://schemas.openxmlformats.org/wordprocessingml/2006/main">
        <w:t xml:space="preserve">1. ਪ੍ਰਮਾਤਮਾ ਸਾਨੂੰ ਆਪਣੀ ਕਿਸਮਤ ਦਾ ਫੈਸਲਾ ਕਰਨ ਦਾ ਮੌਕਾ ਦਿੰਦਾ ਹੈ, ਇਸਲਈ ਇਸ ਨੂੰ ਘੱਟ ਨਾ ਸਮਝੋ।</w:t>
      </w:r>
    </w:p>
    <w:p/>
    <w:p>
      <w:r xmlns:w="http://schemas.openxmlformats.org/wordprocessingml/2006/main">
        <w:t xml:space="preserve">2. ਇਹ ਯਕੀਨੀ ਬਣਾਉਣ ਦੀ ਸਾਡੀ ਜ਼ਿੰਮੇਵਾਰੀ ਹੈ ਕਿ ਸਾਡੀ ਵਿਰਾਸਤ ਇੱਕ ਸਥਾਈ ਪ੍ਰਭਾਵ ਛੱਡਦੀ ਹੈ।</w:t>
      </w:r>
    </w:p>
    <w:p/>
    <w:p>
      <w:r xmlns:w="http://schemas.openxmlformats.org/wordprocessingml/2006/main">
        <w:t xml:space="preserve">1. ਉਪਦੇਸ਼ਕ ਦੀ ਪੋਥੀ 7:17 - "ਬਹੁਤ ਜ਼ਿਆਦਾ ਦੁਸ਼ਟ ਨਾ ਬਣੋ, ਨਾ ਹੀ ਮੂਰਖ ਬਣੋ। ਤੁਸੀਂ ਆਪਣੇ ਸਮੇਂ ਤੋਂ ਪਹਿਲਾਂ ਕਿਉਂ ਮਰੋ?"</w:t>
      </w:r>
    </w:p>
    <w:p/>
    <w:p>
      <w:r xmlns:w="http://schemas.openxmlformats.org/wordprocessingml/2006/main">
        <w:t xml:space="preserve">2. ਕਹਾਉਤਾਂ 13:22 - "ਇੱਕ ਚੰਗਾ ਆਦਮੀ ਆਪਣੇ ਬੱਚਿਆਂ ਦੇ ਬੱਚਿਆਂ ਲਈ ਵਿਰਾਸਤ ਛੱਡਦਾ ਹੈ, ਪਰ ਪਾਪੀ ਦੀ ਦੌਲਤ ਧਰਮੀ ਲਈ ਰੱਖੀ ਜਾਂਦੀ ਹੈ।"</w:t>
      </w:r>
    </w:p>
    <w:p/>
    <w:p>
      <w:r xmlns:w="http://schemas.openxmlformats.org/wordprocessingml/2006/main">
        <w:t xml:space="preserve">੧ ਰਾਜਿਆਂ ਦੀ ਪੋਥੀ 1:21 ਨਹੀਂ ਤਾਂ ਐਉਂ ਹੋਵੇਗਾ, ਜਦੋਂ ਮੇਰਾ ਮਹਾਰਾਜ ਰਾਜਾ ਆਪਣੇ ਪਿਉ-ਦਾਦਿਆਂ ਨਾਲ ਸੌਂ ਜਾਵੇਗਾ, ਮੈਂ ਅਤੇ ਮੇਰਾ ਪੁੱਤਰ ਸੁਲੇਮਾਨ ਅਪਰਾਧੀ ਗਿਣੇ ਜਾਵਾਂਗੇ।</w:t>
      </w:r>
    </w:p>
    <w:p/>
    <w:p>
      <w:r xmlns:w="http://schemas.openxmlformats.org/wordprocessingml/2006/main">
        <w:t xml:space="preserve">ਰਾਜਾ ਦਾਊਦ ਦੇ ਪੁੱਤਰ ਅਦੋਨੀਯਾਹ ਨੂੰ ਡਰ ਹੈ ਕਿ ਜੇ ਰਾਜਾ ਮਰ ਗਿਆ, ਤਾਂ ਉਹ ਅਤੇ ਉਸ ਦੇ ਪੁੱਤਰ ਸੁਲੇਮਾਨ ਨੂੰ ਅਪਰਾਧੀ ਸਮਝਿਆ ਜਾਵੇਗਾ।</w:t>
      </w:r>
    </w:p>
    <w:p/>
    <w:p>
      <w:r xmlns:w="http://schemas.openxmlformats.org/wordprocessingml/2006/main">
        <w:t xml:space="preserve">1. ਸਾਡੇ ਜੀਵਨ ਲਈ ਪਰਮੇਸ਼ੁਰ ਦੀ ਯੋਜਨਾ ਸਾਡੇ ਆਪਣੇ ਨਾਲੋਂ ਵੱਡੀ ਹੈ।</w:t>
      </w:r>
    </w:p>
    <w:p/>
    <w:p>
      <w:r xmlns:w="http://schemas.openxmlformats.org/wordprocessingml/2006/main">
        <w:t xml:space="preserve">2. ਸਾਨੂੰ ਨਿਮਰ ਹੋਣਾ ਚਾਹੀਦਾ ਹੈ ਅਤੇ ਪ੍ਰਮਾਤਮਾ ਦੀ ਇੱਛਾ ਨੂੰ ਸਵੀਕਾਰ ਕਰਨਾ ਚਾਹੀਦਾ ਹੈ ਭਾਵੇਂ ਇਹ ਸਾਡੇ ਆਪਣੇ ਨਾਲ ਮੇਲ ਨਹੀਂ ਖਾਂਦਾ.</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1 ਰਾਜਿਆਂ 1:22 ਅਤੇ ਵੇਖੋ, ਜਦੋਂ ਉਹ ਰਾਜੇ ਨਾਲ ਗੱਲਾਂ ਕਰ ਰਹੀ ਸੀ, ਨਾਥਾਨ ਨਬੀ ਵੀ ਅੰਦਰ ਆਇਆ।</w:t>
      </w:r>
    </w:p>
    <w:p/>
    <w:p>
      <w:r xmlns:w="http://schemas.openxmlformats.org/wordprocessingml/2006/main">
        <w:t xml:space="preserve">ਨਾਥਨ ਨਬੀ ਉੱਥੇ ਪਹੁੰਚਿਆ ਜਦੋਂ ਰਾਣੀ ਬਥਸ਼ਬਾ ਅਜੇ ਵੀ ਰਾਜਾ ਡੇਵਿਡ ਨਾਲ ਗੱਲ ਕਰ ਰਹੀ ਸੀ।</w:t>
      </w:r>
    </w:p>
    <w:p/>
    <w:p>
      <w:r xmlns:w="http://schemas.openxmlformats.org/wordprocessingml/2006/main">
        <w:t xml:space="preserve">1. ਅਸੀਂ ਆਪਣੀਆਂ ਪ੍ਰਾਰਥਨਾਵਾਂ ਦੇ ਸਮੇਂ ਸਿਰ ਜਵਾਬ ਦੇਣ ਲਈ ਪ੍ਰਭੂ 'ਤੇ ਨਿਰਭਰ ਕਰ ਸਕਦੇ ਹਾਂ।</w:t>
      </w:r>
    </w:p>
    <w:p/>
    <w:p>
      <w:r xmlns:w="http://schemas.openxmlformats.org/wordprocessingml/2006/main">
        <w:t xml:space="preserve">2. ਪ੍ਰਮਾਤਮਾ ਹਮੇਸ਼ਾ ਸਾਨੂੰ ਲੋੜ ਦੇ ਸਮੇਂ ਸਾਡੀ ਮਦਦ ਭੇਜੇਗਾ।</w:t>
      </w:r>
    </w:p>
    <w:p/>
    <w:p>
      <w:r xmlns:w="http://schemas.openxmlformats.org/wordprocessingml/2006/main">
        <w:t xml:space="preserve">1. ਜ਼ਬੂਰ 46:1, "ਪਰਮੇਸ਼ੁਰ ਸਾਡੀ ਪਨਾਹ ਅਤੇ ਤਾਕਤ ਹੈ, ਮੁਸੀਬਤ ਵਿੱਚ ਇੱਕ ਸਦਾ ਮੌਜੂਦ ਸਹਾਇਤਾ ਹੈ।"</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੧ ਰਾਜਿਆਂ ਦੀ ਪਹਿਲੀ ਪੋਥੀ 1:23 ਅਤੇ ਉਨ੍ਹਾਂ ਨੇ ਪਾਤਸ਼ਾਹ ਨੂੰ ਆਖਿਆ, ਵੇਖੋ ਨਾਥਾਨ ਨਬੀ ਹੈ। ਅਤੇ ਜਦੋਂ ਉਹ ਰਾਜੇ ਦੇ ਸਾਮ੍ਹਣੇ ਆਇਆ, ਤਾਂ ਉਸ ਨੇ ਆਪਣੇ ਆਪ ਨੂੰ ਜ਼ਮੀਨ ਉੱਤੇ ਝੁਕਾ ਕੇ ਰਾਜੇ ਦੇ ਅੱਗੇ ਮੱਥਾ ਟੇਕਿਆ।</w:t>
      </w:r>
    </w:p>
    <w:p/>
    <w:p>
      <w:r xmlns:w="http://schemas.openxmlformats.org/wordprocessingml/2006/main">
        <w:t xml:space="preserve">ਨੇਥਨ ਨਬੀ ਨੂੰ ਰਾਜਾ ਦਾਊਦ ਦੇ ਸਾਮ੍ਹਣੇ ਪੇਸ਼ ਹੋਣ ਲਈ ਬੁਲਾਇਆ ਗਿਆ ਸੀ ਅਤੇ ਉਸ ਨੂੰ ਜ਼ਮੀਨ ਉੱਤੇ ਮੂੰਹ ਕਰਕੇ ਮੱਥਾ ਟੇਕ ਕੇ ਨਿਮਰਤਾ ਦਾ ਪ੍ਰਦਰਸ਼ਨ ਕੀਤਾ ਸੀ।</w:t>
      </w:r>
    </w:p>
    <w:p/>
    <w:p>
      <w:r xmlns:w="http://schemas.openxmlformats.org/wordprocessingml/2006/main">
        <w:t xml:space="preserve">1. ਆਦਰ ਦਿਖਾਉਣਾ: ਨਾਥਨ ਅਤੇ ਕਿੰਗ ਡੇਵਿਡ ਦੀ ਕਹਾਣੀ</w:t>
      </w:r>
    </w:p>
    <w:p/>
    <w:p>
      <w:r xmlns:w="http://schemas.openxmlformats.org/wordprocessingml/2006/main">
        <w:t xml:space="preserve">2. ਨਿਮਰਤਾ: ਨਾਥਨ ਅਤੇ ਕਿੰਗ ਡੇਵਿਡ ਤੋਂ ਇੱਕ ਸਬਕ</w:t>
      </w:r>
    </w:p>
    <w:p/>
    <w:p>
      <w:r xmlns:w="http://schemas.openxmlformats.org/wordprocessingml/2006/main">
        <w:t xml:space="preserve">1. ਫ਼ਿਲਿੱਪੀਆਂ 2:3-8 - ਸੁਆਰਥੀ ਲਾਲਸਾ ਜਾਂ ਵਿਅਰਥ ਹੰਕਾਰ ਤੋਂ ਕੁਝ ਨਾ ਕਰੋ। ਇਸ ਦੀ ਬਜਾਇ, ਨਿਮਰਤਾ ਵਿਚ ਦੂਸਰਿਆਂ ਨੂੰ ਆਪਣੇ ਨਾਲੋਂ ਉੱਚਾ ਸਮਝੋ।</w:t>
      </w:r>
    </w:p>
    <w:p/>
    <w:p>
      <w:r xmlns:w="http://schemas.openxmlformats.org/wordprocessingml/2006/main">
        <w:t xml:space="preserve">2. ਕਹਾਉਤਾਂ 15:33 - ਪ੍ਰਭੂ ਦਾ ਡਰ ਬੁੱਧੀ ਦੀ ਸਿੱਖਿਆ ਹੈ, ਅਤੇ ਨਿਮਰਤਾ ਸਤਿਕਾਰ ਤੋਂ ਪਹਿਲਾਂ ਆਉਂਦੀ ਹੈ।</w:t>
      </w:r>
    </w:p>
    <w:p/>
    <w:p>
      <w:r xmlns:w="http://schemas.openxmlformats.org/wordprocessingml/2006/main">
        <w:t xml:space="preserve">੧ ਰਾਜਿਆਂ ਦੀ ਪਹਿਲੀ ਪੋਥੀ 1:24 ਅਤੇ ਨਾਥਾਨ ਨੇ ਆਖਿਆ, ਹੇ ਮੇਰੇ ਸੁਆਮੀ, ਪਾਤਸ਼ਾਹ, ਕੀ ਤੂੰ ਆਖਿਆ ਹੈ, ਅਦੋਨੀਯਾਹ ਮੇਰੇ ਮਗਰੋਂ ਰਾਜ ਕਰੇਗਾ, ਅਤੇ ਉਹ ਮੇਰੇ ਸਿੰਘਾਸਣ ਉੱਤੇ ਬਿਰਾਜਮਾਨ ਹੋਵੇਗਾ?</w:t>
      </w:r>
    </w:p>
    <w:p/>
    <w:p>
      <w:r xmlns:w="http://schemas.openxmlformats.org/wordprocessingml/2006/main">
        <w:t xml:space="preserve">ਨਾਥਨ ਨੇ ਰਾਜਾ ਡੇਵਿਡ ਦੇ ਅਦੋਨੀਯਾਹ ਨੂੰ ਆਪਣੀ ਮੌਤ ਤੋਂ ਬਾਅਦ ਆਪਣਾ ਉੱਤਰਾਧਿਕਾਰੀ ਅਤੇ ਸ਼ਾਸਕ ਬਣਾਉਣ ਦੇ ਫੈਸਲੇ 'ਤੇ ਸਵਾਲ ਕੀਤਾ।</w:t>
      </w:r>
    </w:p>
    <w:p/>
    <w:p>
      <w:r xmlns:w="http://schemas.openxmlformats.org/wordprocessingml/2006/main">
        <w:t xml:space="preserve">1. ਰੱਬ ਦੀ ਇੱਛਾ ਸਰਵਉੱਚ ਹੈ ਅਤੇ ਇਸ ਨੂੰ ਨਿਮਰਤਾ ਨਾਲ ਮੰਨਣਾ ਅਤੇ ਸਵੀਕਾਰ ਕਰਨਾ ਮਹੱਤਵਪੂਰਨ ਹੈ।</w:t>
      </w:r>
    </w:p>
    <w:p/>
    <w:p>
      <w:r xmlns:w="http://schemas.openxmlformats.org/wordprocessingml/2006/main">
        <w:t xml:space="preserve">2. ਸਾਡੇ ਜੀਵਨ ਲਈ ਪਰਮੇਸ਼ੁਰ ਦੀ ਯੋਜਨਾ ਸਾਡੇ ਆਪਣੇ ਨਾਲੋਂ ਵੱਡੀ ਹੈ ਅਤੇ ਸਾਨੂੰ ਆਪਣੇ ਦਿਲਾਂ ਨਾਲ ਉਸ 'ਤੇ ਭਰੋਸਾ ਕਰਨ ਦੀ ਲੋੜ ਹੈ।</w:t>
      </w:r>
    </w:p>
    <w:p/>
    <w:p>
      <w:r xmlns:w="http://schemas.openxmlformats.org/wordprocessingml/2006/main">
        <w:t xml:space="preserve">1. ਕਹਾਉਤਾਂ 19:21 - "ਮਨੁੱਖ ਦੇ ਮਨ ਵਿੱਚ ਬਹੁਤ ਸਾਰੀਆਂ ਯੋਜਨਾਵਾਂ ਹਨ, ਪਰ ਇਹ ਪ੍ਰਭੂ ਦਾ ਉਦੇਸ਼ ਹੈ ਜੋ ਕਾਇਮ ਰਹੇਗਾ।"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1 ਰਾਜਿਆਂ 1:25 ਕਿਉਂਕਿ ਉਹ ਅੱਜ ਦੇ ਦਿਨ ਹੇਠਾਂ ਚਲਾ ਗਿਆ ਹੈ, ਅਤੇ ਉਸਨੇ ਬਹੁਤ ਸਾਰੇ ਬਲਦਾਂ ਅਤੇ ਮੋਟੇ-ਮੋਟੇ ਪਸ਼ੂ ਅਤੇ ਭੇਡਾਂ ਨੂੰ ਵੱਢਿਆ ਹੈ, ਅਤੇ ਰਾਜੇ ਦੇ ਸਾਰੇ ਪੁੱਤਰਾਂ, ਸੈਨਾ ਦੇ ਸਰਦਾਰਾਂ ਅਤੇ ਅਬਯਾਥਾਰ ਜਾਜਕ ਨੂੰ ਬੁਲਾਇਆ ਹੈ। ਅਤੇ ਵੇਖੋ, ਉਹ ਉਸ ਦੇ ਅੱਗੇ ਖਾਂਦੇ ਪੀਂਦੇ ਹਨ ਅਤੇ ਆਖਦੇ ਹਨ, ਪਰਮੇਸ਼ੁਰ ਰਾਜਾ ਅਦੋਨੀਯਾਹ ਨੂੰ ਬਚਾਵੇ।</w:t>
      </w:r>
    </w:p>
    <w:p/>
    <w:p>
      <w:r xmlns:w="http://schemas.openxmlformats.org/wordprocessingml/2006/main">
        <w:t xml:space="preserve">ਅਦੋਨੀਯਾਹ ਨੇ ਇੱਕ ਸ਼ਾਹੀ ਦਾਅਵਤ ਰੱਖੀ ਅਤੇ ਰਾਜੇ ਦੇ ਪੁੱਤਰਾਂ, ਮੇਜ਼ਬਾਨਾਂ ਦੇ ਕਪਤਾਨਾਂ ਅਤੇ ਅਬਯਾਥਾਰ ਜਾਜਕ ਨੂੰ ਆਪਣੇ ਰਾਜ ਦਾ ਜਸ਼ਨ ਮਨਾਉਣ ਲਈ ਸੱਦਾ ਦਿੱਤਾ।</w:t>
      </w:r>
    </w:p>
    <w:p/>
    <w:p>
      <w:r xmlns:w="http://schemas.openxmlformats.org/wordprocessingml/2006/main">
        <w:t xml:space="preserve">1. ਸਾਡੇ ਹੰਕਾਰ ਅਤੇ ਹੰਕਾਰ ਦੇ ਵਿਚਕਾਰ ਪਰਮੇਸ਼ੁਰ ਦੀ ਪ੍ਰਭੂਸੱਤਾ</w:t>
      </w:r>
    </w:p>
    <w:p/>
    <w:p>
      <w:r xmlns:w="http://schemas.openxmlformats.org/wordprocessingml/2006/main">
        <w:t xml:space="preserve">2. ਇਹ ਵਿਸ਼ਵਾਸ ਕਰਨ ਦਾ ਖ਼ਤਰਾ ਕਿ ਅਸੀਂ ਆਪਣੀ ਕਿਸਮਤ ਦੇ ਨਿਯੰਤਰਣ ਵਿੱਚ ਹਾਂ</w:t>
      </w:r>
    </w:p>
    <w:p/>
    <w:p>
      <w:r xmlns:w="http://schemas.openxmlformats.org/wordprocessingml/2006/main">
        <w:t xml:space="preserve">1. ਕਹਾਉਤਾਂ 16:18-19 - ਹੰਕਾਰ ਤਬਾਹੀ ਤੋਂ ਪਹਿਲਾਂ ਜਾਂਦਾ ਹੈ, ਪਤਨ ਤੋਂ ਪਹਿਲਾਂ ਹੰਕਾਰੀ ਆਤਮਾ। ਹੰਕਾਰੀ ਅਤੇ ਹੰਕਾਰੀ ਹੋਣ ਨਾਲੋਂ ਨਿਮਰ ਅਤੇ ਬੁੱਧੀਮਾਨ ਹੋਣਾ ਬਿਹਤਰ ਹੈ।</w:t>
      </w:r>
    </w:p>
    <w:p/>
    <w:p>
      <w:r xmlns:w="http://schemas.openxmlformats.org/wordprocessingml/2006/main">
        <w:t xml:space="preserve">2. ਯਾਕੂਬ 4:13-16 -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੧ ਰਾਜਿਆਂ ਦੀ ਪੋਥੀ 1:26 ਪਰ ਮੈਂ, ਮੈਂ ਤੇਰਾ ਦਾਸ, ਸਾਦੋਕ ਜਾਜਕ, ਯਹੋਯਾਦਾ ਦੇ ਪੁੱਤਰ ਬਨਾਯਾਹ ਅਤੇ ਤੇਰੇ ਸੇਵਕ ਸੁਲੇਮਾਨ ਨੂੰ ਨਹੀਂ ਬੁਲਾਇਆ।</w:t>
      </w:r>
    </w:p>
    <w:p/>
    <w:p>
      <w:r xmlns:w="http://schemas.openxmlformats.org/wordprocessingml/2006/main">
        <w:t xml:space="preserve">ਰਾਜਾ ਦਾਊਦ ਦੇ ਸੇਵਕਾਂ, ਜਿਨ੍ਹਾਂ ਵਿਚ ਸਾਦੋਕ ਜਾਜਕ, ਬਨਾਯਾਹ ਅਤੇ ਸੁਲੇਮਾਨ ਸ਼ਾਮਲ ਸਨ, ਨੂੰ ਉਸ ਦੇ ਬੁਢਾਪੇ ਵਿਚ ਉਸ ਦੇ ਨਾਲ ਰਹਿਣ ਲਈ ਬੁਲਾਇਆ ਗਿਆ ਸੀ।</w:t>
      </w:r>
    </w:p>
    <w:p/>
    <w:p>
      <w:r xmlns:w="http://schemas.openxmlformats.org/wordprocessingml/2006/main">
        <w:t xml:space="preserve">1. ਰਿਸ਼ਤਿਆਂ ਵਿੱਚ ਵਫ਼ਾਦਾਰੀ ਅਤੇ ਵਫ਼ਾਦਾਰੀ ਦੀ ਮਹੱਤਤਾ।</w:t>
      </w:r>
    </w:p>
    <w:p/>
    <w:p>
      <w:r xmlns:w="http://schemas.openxmlformats.org/wordprocessingml/2006/main">
        <w:t xml:space="preserve">2. ਸਾਡੇ ਬਜ਼ੁਰਗਾਂ ਦਾ ਆਦਰ ਕਰਨ ਦੀ ਮਹੱਤਤਾ।</w:t>
      </w:r>
    </w:p>
    <w:p/>
    <w:p>
      <w:r xmlns:w="http://schemas.openxmlformats.org/wordprocessingml/2006/main">
        <w:t xml:space="preserve">1. ਜ਼ਬੂਰ 71:18 "ਭਾਵੇਂ ਮੈਂ ਬੁੱਢਾ ਅਤੇ ਸਲੇਟੀ ਹੋ ਜਾਵਾਂ, ਮੈਨੂੰ ਤਿਆਗ ਨਾ, ਮੇਰੇ ਪਰਮੇਸ਼ੁਰ, ਜਦੋਂ ਤੱਕ ਮੈਂ ਅਗਲੀ ਪੀੜ੍ਹੀ ਨੂੰ ਤੇਰੀ ਸ਼ਕਤੀ, ਆਉਣ ਵਾਲੇ ਸਾਰੇ ਲੋਕਾਂ ਨੂੰ ਤੇਰੀ ਸ਼ਕਤੀ ਦਾ ਐਲਾਨ ਨਾ ਕਰਾਂ।"</w:t>
      </w:r>
    </w:p>
    <w:p/>
    <w:p>
      <w:r xmlns:w="http://schemas.openxmlformats.org/wordprocessingml/2006/main">
        <w:t xml:space="preserve">2. ਕਹਾਉਤਾਂ 16:31 "ਸਲੇਟੀ ਵਾਲ ਮਹਿਮਾ ਦਾ ਤਾਜ ਹਨ; ਇਹ ਧਰਮੀ ਜੀਵਨ ਵਿੱਚ ਪ੍ਰਾਪਤ ਕੀਤਾ ਜਾਂਦਾ ਹੈ।"</w:t>
      </w:r>
    </w:p>
    <w:p/>
    <w:p>
      <w:r xmlns:w="http://schemas.openxmlformats.org/wordprocessingml/2006/main">
        <w:t xml:space="preserve">੧ ਰਾਜਿਆਂ ਦੀ ਪਹਿਲੀ ਪੋਥੀ 1:27 ਕੀ ਇਹ ਕੰਮ ਮੇਰੇ ਮਹਾਰਾਜ ਪਾਤਸ਼ਾਹ ਨੇ ਕੀਤਾ ਹੈ, ਅਤੇ ਤੂੰ ਆਪਣੇ ਸੇਵਕ ਨੂੰ ਇਹ ਨਹੀਂ ਵਿਖਾਇਆ ਜੋ ਮੇਰੇ ਮਹਾਰਾਜ ਪਾਤਸ਼ਾਹ ਦੀ ਗੱਦੀ ਉੱਤੇ ਉਹ ਦੇ ਮਗਰੋਂ ਬੈਠਾ ਹੈ?</w:t>
      </w:r>
    </w:p>
    <w:p/>
    <w:p>
      <w:r xmlns:w="http://schemas.openxmlformats.org/wordprocessingml/2006/main">
        <w:t xml:space="preserve">ਰਾਜਾ ਦਾਊਦ ਆਪਣੇ ਪੁੱਤਰ ਸੁਲੇਮਾਨ ਨੂੰ ਇਸਰਾਏਲ ਦਾ ਨਵਾਂ ਰਾਜਾ ਬਣਾਉਣ ਵਾਲਾ ਹੈ। ਉਸ ਨੇ ਆਪਣੇ ਸੇਵਕ, ਅਦੋਨੀਯਾਹ ਨੂੰ ਆਪਣੇ ਫ਼ੈਸਲੇ ਬਾਰੇ ਸੂਚਿਤ ਨਹੀਂ ਕੀਤਾ, ਜਿਸ ਕਾਰਨ ਅਦੋਨੀਯਾਹ ਨੇ ਰਾਜੇ ਨੂੰ ਸਵਾਲ ਕੀਤਾ।</w:t>
      </w:r>
    </w:p>
    <w:p/>
    <w:p>
      <w:r xmlns:w="http://schemas.openxmlformats.org/wordprocessingml/2006/main">
        <w:t xml:space="preserve">1. ਪਰਮੇਸ਼ੁਰ ਦੀਆਂ ਯੋਜਨਾਵਾਂ ਹਮੇਸ਼ਾ ਉਹ ਨਹੀਂ ਹੁੰਦੀਆਂ ਜੋ ਅਸੀਂ ਉਮੀਦ ਕਰਦੇ ਹਾਂ; ਉਸ ਦੀ ਇੱਛਾ ਵਿੱਚ ਭਰੋਸਾ.</w:t>
      </w:r>
    </w:p>
    <w:p/>
    <w:p>
      <w:r xmlns:w="http://schemas.openxmlformats.org/wordprocessingml/2006/main">
        <w:t xml:space="preserve">2. ਪ੍ਰਭੂ ਦੇ ਹੁਕਮਾਂ ਦੀ ਪਾਲਣਾ ਕਰਨਾ ਮਹੱਤਵਪੂਰਨ ਹੈ, ਭਾਵੇਂ ਅਸੀਂ ਤਰਕ ਨੂੰ ਨਾ ਸਮਝਦੇ ਹੋਣ।</w:t>
      </w:r>
    </w:p>
    <w:p/>
    <w:p>
      <w:r xmlns:w="http://schemas.openxmlformats.org/wordprocessingml/2006/main">
        <w:t xml:space="preserve">1. ਕਹਾਉਤਾਂ 3:5-6 - "ਆਪਣੇ ਪੂਰੇ ਦਿਲ ਨਾਲ ਪ੍ਰਭੂ ਵਿੱਚ ਭਰੋਸਾ ਰੱਖੋ, ਅਤੇ ਆਪਣੀ ਸਮਝ ਉੱਤੇ ਅਤਬਾਰ ਨਾ ਕਰੋ। ਆਪਣੇ ਸਾਰੇ ਰਾਹਾਂ ਵਿੱਚ ਉਸਨੂੰ ਸਵੀਕਾਰ ਕਰੋ, ਅਤੇ ਉਹ ਤੁਹਾਡੇ ਮਾਰਗਾਂ ਨੂੰ ਸਿੱਧਾ ਕਰੇਗਾ।"</w:t>
      </w:r>
    </w:p>
    <w:p/>
    <w:p>
      <w:r xmlns:w="http://schemas.openxmlformats.org/wordprocessingml/2006/main">
        <w:t xml:space="preserve">2. ਯਾਕੂਬ 4:13-14 - "ਹੁਣ ਆਓ,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੧ ਰਾਜਿਆਂ ਦੀ ਪਹਿਲੀ ਪੋਥੀ 1:28 ਤਦ ਦਾਊਦ ਪਾਤਸ਼ਾਹ ਨੇ ਉੱਤਰ ਦਿੱਤਾ, ਮੈਨੂੰ ਬਥਸ਼ਬਾ ਬੁਲਾ। ਅਤੇ ਉਹ ਰਾਜੇ ਦੇ ਸਾਮ੍ਹਣੇ ਆਈ ਅਤੇ ਰਾਜੇ ਦੇ ਸਾਮ੍ਹਣੇ ਖੜ੍ਹੀ ਰਹੀ।</w:t>
      </w:r>
    </w:p>
    <w:p/>
    <w:p>
      <w:r xmlns:w="http://schemas.openxmlformats.org/wordprocessingml/2006/main">
        <w:t xml:space="preserve">ਰਾਜਾ ਦਾਊਦ ਨੇ ਬਥਸ਼ਬਾ ਨੂੰ ਬੁਲਾਇਆ ਅਤੇ ਉਹ ਉਸ ਦੇ ਅੱਗੇ ਆਈ।</w:t>
      </w:r>
    </w:p>
    <w:p/>
    <w:p>
      <w:r xmlns:w="http://schemas.openxmlformats.org/wordprocessingml/2006/main">
        <w:t xml:space="preserve">1. ਪਰਮੇਸ਼ੁਰ ਦੀ ਯੋਜਨਾ ਸਾਡੇ ਆਪਣੇ ਨਾਲੋਂ ਵੱਡੀ ਹੈ।</w:t>
      </w:r>
    </w:p>
    <w:p/>
    <w:p>
      <w:r xmlns:w="http://schemas.openxmlformats.org/wordprocessingml/2006/main">
        <w:t xml:space="preserve">2. ਸਾਨੂੰ ਹਮੇਸ਼ਾ ਪ੍ਰਮਾਤਮਾ ਦੀ ਇੱਛਾ ਦੇ ਪ੍ਰਤੀ ਆਗਿਆਕਾਰ ਰਹਿਣਾ ਚਾਹੀਦਾ ਹੈ।</w:t>
      </w:r>
    </w:p>
    <w:p/>
    <w:p>
      <w:r xmlns:w="http://schemas.openxmlformats.org/wordprocessingml/2006/main">
        <w:t xml:space="preserve">1. ਰੋਮੀਆਂ 12:2 "ਇਸ ਸੰਸਾਰ ਦੇ ਨਮੂਨੇ ਦੇ ਅਨੁਸਾਰ ਨਾ ਬਣੋ, ਪਰ ਆਪਣੇ ਮਨ ਦੇ ਨਵੀਨੀਕਰਨ ਦੁਆਰਾ ਬਦਲੋ। ਤਦ ਤੁਸੀਂ ਪਰਖਣ ਅਤੇ ਪ੍ਰਵਾਨ ਕਰਨ ਦੇ ਯੋਗ ਹੋਵੋਗੇ ਕਿ ਪਰਮੇਸ਼ੁਰ ਦੀ ਇੱਛਾ ਉਸ ਦੀ ਚੰਗੀ, ਪ੍ਰਸੰਨ ਅਤੇ ਸੰਪੂਰਨ ਇੱਛਾ ਹੈ।"</w:t>
      </w:r>
    </w:p>
    <w:p/>
    <w:p>
      <w:r xmlns:w="http://schemas.openxmlformats.org/wordprocessingml/2006/main">
        <w:t xml:space="preserve">2. ਫਿਲਪੀਆਂ 4:5 "ਤੁਹਾਡੀ ਕੋਮਲਤਾ ਸਾਰਿਆਂ ਲਈ ਜ਼ਾਹਰ ਹੋਵੇ। ਪ੍ਰਭੂ ਨੇੜੇ ਹੈ।"</w:t>
      </w:r>
    </w:p>
    <w:p/>
    <w:p>
      <w:r xmlns:w="http://schemas.openxmlformats.org/wordprocessingml/2006/main">
        <w:t xml:space="preserve">੧ ਰਾਜਿਆਂ ਦੀ ਪਹਿਲੀ ਪੋਥੀ 1:29 ਤਾਂ ਪਾਤਸ਼ਾਹ ਨੇ ਸੌਂਹ ਖਾ ਕੇ ਆਖਿਆ, ਜੀਉਂਦੇ ਯਹੋਵਾਹ ਦੀ ਸੌਂਹ ਜਿਸ ਨੇ ਮੇਰੀ ਜਾਨ ਨੂੰ ਸਾਰੇ ਦੁੱਖਾਂ ਤੋਂ ਛੁਟਕਾਰਾ ਦਿੱਤਾ ਹੈ।</w:t>
      </w:r>
    </w:p>
    <w:p/>
    <w:p>
      <w:r xmlns:w="http://schemas.openxmlformats.org/wordprocessingml/2006/main">
        <w:t xml:space="preserve">ਰਾਜਾ ਡੇਵਿਡ ਨੇ ਪਰਮੇਸ਼ੁਰ ਦੀ ਸਹੁੰ ਖਾਧੀ, ਉਸ ਨੂੰ ਮੁਸੀਬਤ ਵਿੱਚੋਂ ਛੁਡਾਉਣ ਲਈ ਉਸ ਦਾ ਧੰਨਵਾਦ ਕੀਤਾ।</w:t>
      </w:r>
    </w:p>
    <w:p/>
    <w:p>
      <w:r xmlns:w="http://schemas.openxmlformats.org/wordprocessingml/2006/main">
        <w:t xml:space="preserve">1. ਦੁੱਖ ਦੇ ਸਮੇਂ ਵੀ ਸਾਨੂੰ ਰੱਬ ਦਾ ਸ਼ੁਕਰਗੁਜ਼ਾਰ ਹੋਣਾ ਚਾਹੀਦਾ ਹੈ।</w:t>
      </w:r>
    </w:p>
    <w:p/>
    <w:p>
      <w:r xmlns:w="http://schemas.openxmlformats.org/wordprocessingml/2006/main">
        <w:t xml:space="preserve">2. ਪ੍ਰਮਾਤਮਾ ਕੋਲ ਸਾਨੂੰ ਸਾਡੀਆਂ ਸਾਰੀਆਂ ਮੁਸੀਬਤਾਂ ਤੋਂ ਛੁਟਕਾਰਾ ਪਾਉਣ ਦੀ ਸ਼ਕਤੀ ਹੈ।</w:t>
      </w:r>
    </w:p>
    <w:p/>
    <w:p>
      <w:r xmlns:w="http://schemas.openxmlformats.org/wordprocessingml/2006/main">
        <w:t xml:space="preserve">1. ਜ਼ਬੂਰ 34:17-19 - ਜਦੋਂ ਧਰਮੀ ਮਦਦ ਲਈ ਪੁਕਾਰਦੇ ਹਨ, ਤਾਂ ਪ੍ਰਭੂ ਸੁਣਦਾ ਹੈ ਅਤੇ ਉਹਨਾਂ ਨੂੰ ਉਹਨਾਂ ਦੀਆਂ ਸਾਰੀਆਂ ਮੁਸੀਬਤਾਂ ਤੋਂ ਛੁਟਕਾਰਾ ਦਿੰਦਾ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1 ਰਾਜਿਆਂ 1:30 ਜਿਵੇਂ ਮੈਂ ਇਸਰਾਏਲ ਦੇ ਯਹੋਵਾਹ ਪਰਮੇਸ਼ੁਰ ਦੀ ਸਹੁੰ ਖਾਧੀ ਸੀ, ਨਿਸ਼ਚਤ ਤੌਰ ਤੇ ਤੇਰਾ ਪੁੱਤਰ ਸੁਲੇਮਾਨ ਮੇਰੇ ਪਿਛੋਂ ਰਾਜ ਕਰੇਗਾ, ਅਤੇ ਉਹ ਮੇਰੀ ਥਾਂ ਤੇ ਮੇਰੇ ਸਿੰਘਾਸਣ ਉੱਤੇ ਬੈਠੇਗਾ। ਇਸ ਤਰ੍ਹਾਂ ਵੀ ਮੈਂ ਇਸ ਦਿਨ ਜ਼ਰੂਰ ਕਰਾਂਗਾ।</w:t>
      </w:r>
    </w:p>
    <w:p/>
    <w:p>
      <w:r xmlns:w="http://schemas.openxmlformats.org/wordprocessingml/2006/main">
        <w:t xml:space="preserve">ਰਾਜਾ ਦਾਊਦ ਨੇ ਵਾਅਦਾ ਕੀਤਾ ਸੀ ਕਿ ਉਸ ਦਾ ਪੁੱਤਰ ਸੁਲੇਮਾਨ ਉਸ ਤੋਂ ਬਾਅਦ ਰਾਜਾ ਬਣੇਗਾ, ਅਤੇ ਉਸ ਨੇ ਆਪਣਾ ਵਾਅਦਾ ਨਿਭਾਇਆ।</w:t>
      </w:r>
    </w:p>
    <w:p/>
    <w:p>
      <w:r xmlns:w="http://schemas.openxmlformats.org/wordprocessingml/2006/main">
        <w:t xml:space="preserve">1. ਵਾਅਦੇ ਦੀ ਤਾਕਤ: ਆਪਣੇ ਬਚਨ ਨੂੰ ਰੱਖਣਾ</w:t>
      </w:r>
    </w:p>
    <w:p/>
    <w:p>
      <w:r xmlns:w="http://schemas.openxmlformats.org/wordprocessingml/2006/main">
        <w:t xml:space="preserve">2. ਵਫ਼ਾਦਾਰੀ ਅਤੇ ਪਰਮੇਸ਼ੁਰ ਦਾ ਨੇਮ</w:t>
      </w:r>
    </w:p>
    <w:p/>
    <w:p>
      <w:r xmlns:w="http://schemas.openxmlformats.org/wordprocessingml/2006/main">
        <w:t xml:space="preserve">1. ਬਿਵਸਥਾ ਸਾਰ 7:9, "ਇਸ ਲਈ ਜਾਣੋ ਕਿ ਯਹੋਵਾਹ ਤੁਹਾਡਾ ਪਰਮੇਸ਼ੁਰ, ਉਹ ਪਰਮੇਸ਼ੁਰ, ਵਫ਼ਾਦਾਰ ਪਰਮੇਸ਼ੁਰ ਹੈ, ਜੋ ਉਨ੍ਹਾਂ ਨਾਲ ਨੇਮ ਅਤੇ ਦਇਆ ਰੱਖਦਾ ਹੈ ਜੋ ਉਸ ਨੂੰ ਪਿਆਰ ਕਰਦੇ ਹਨ ਅਤੇ ਹਜ਼ਾਰਾਂ ਪੀੜ੍ਹੀਆਂ ਤੱਕ ਉਸਦੇ ਹੁਕਮਾਂ ਦੀ ਪਾਲਣਾ ਕਰਦੇ ਹਨ।"</w:t>
      </w:r>
    </w:p>
    <w:p/>
    <w:p>
      <w:r xmlns:w="http://schemas.openxmlformats.org/wordprocessingml/2006/main">
        <w:t xml:space="preserve">2. ਉਪਦੇਸ਼ਕ ਦੀ ਪੋਥੀ 5: 4-5, "ਜਦੋਂ ਤੁਸੀਂ ਪਰਮੇਸ਼ੁਰ ਲਈ ਸੁੱਖਣਾ ਸੁੱਖਦੇ ਹੋ, ਤਾਂ ਉਸ ਨੂੰ ਪੂਰਾ ਕਰਨ ਵਿੱਚ ਢਿੱਲ ਨਾ ਕਰੋ; ਕਿਉਂਕਿ ਉਹ ਮੂਰਖਾਂ ਵਿੱਚ ਪ੍ਰਸੰਨ ਨਹੀਂ ਹੁੰਦਾ: ਜੋ ਤੁਸੀਂ ਸੁੱਖਣਾ ਖਾਧੀ ਹੈ ਉਸਨੂੰ ਪੂਰਾ ਕਰੋ। ਇਸ ਨਾਲੋਂ ਬਿਹਤਰ ਹੈ ਕਿ ਤੁਸੀਂ ਸੁੱਖਣਾ ਨਾ ਖਾਓ। ਤੈਨੂੰ ਸੁੱਖਣਾ ਚਾਹੀਦਾ ਹੈ ਅਤੇ ਭੁਗਤਾਨ ਨਹੀਂ ਕਰਨਾ ਚਾਹੀਦਾ।"</w:t>
      </w:r>
    </w:p>
    <w:p/>
    <w:p>
      <w:r xmlns:w="http://schemas.openxmlformats.org/wordprocessingml/2006/main">
        <w:t xml:space="preserve">੧ ਰਾਜਿਆਂ ਦੀ ਪੋਥੀ 1:31 ਤਦ ਬਥਸ਼ਬਾ ਨੇ ਆਪਣਾ ਮੂੰਹ ਧਰਤੀ ਉੱਤੇ ਝੁਕਾਇਆ ਅਤੇ ਪਾਤਸ਼ਾਹ ਦਾ ਆਦਰ ਕੀਤਾ ਅਤੇ ਆਖਿਆ, ਮੇਰੇ ਪ੍ਰਭੂ ਪਾਤਸ਼ਾਹ ਦਾਊਦ ਨੂੰ ਸਦਾ ਲਈ ਜੀਉਂਦਾ ਰਹੇ।</w:t>
      </w:r>
    </w:p>
    <w:p/>
    <w:p>
      <w:r xmlns:w="http://schemas.openxmlformats.org/wordprocessingml/2006/main">
        <w:t xml:space="preserve">ਬਥਸ਼ਬਾ ਨੇ ਰਾਜਾ ਦਾਊਦ ਨੂੰ ਮੱਥਾ ਟੇਕਿਆ ਅਤੇ ਉਸ ਨੂੰ ਸਦਾ ਲਈ ਜੀਉਣ ਲਈ ਕਿਹਾ।</w:t>
      </w:r>
    </w:p>
    <w:p/>
    <w:p>
      <w:r xmlns:w="http://schemas.openxmlformats.org/wordprocessingml/2006/main">
        <w:t xml:space="preserve">1. ਅਥਾਰਟੀ ਵਾਲੇ ਲੋਕਾਂ ਦਾ ਸਨਮਾਨ ਕਰਨ ਦੀ ਮਹੱਤਤਾ।</w:t>
      </w:r>
    </w:p>
    <w:p/>
    <w:p>
      <w:r xmlns:w="http://schemas.openxmlformats.org/wordprocessingml/2006/main">
        <w:t xml:space="preserve">2. ਆਪਣੇ ਵਾਅਦਿਆਂ ਪ੍ਰਤੀ ਪਰਮੇਸ਼ੁਰ ਦੀ ਵਫ਼ਾਦਾਰੀ।</w:t>
      </w:r>
    </w:p>
    <w:p/>
    <w:p>
      <w:r xmlns:w="http://schemas.openxmlformats.org/wordprocessingml/2006/main">
        <w:t xml:space="preserve">1. ਰੋਮੀਆਂ 13:1-7 - ਹਰ ਆਤਮਾ ਨੂੰ ਪ੍ਰਬੰਧਕ ਅਧਿਕਾਰੀਆਂ ਦੇ ਅਧੀਨ ਹੋਣ ਦਿਓ।</w:t>
      </w:r>
    </w:p>
    <w:p/>
    <w:p>
      <w:r xmlns:w="http://schemas.openxmlformats.org/wordprocessingml/2006/main">
        <w:t xml:space="preserve">2. ਜ਼ਬੂਰ 89:30-33 - ਜੇ ਉਸਦੇ ਬੱਚੇ ਮੇਰੇ ਕਾਨੂੰਨ ਨੂੰ ਤਿਆਗ ਦਿੰਦੇ ਹਨ, ਅਤੇ ਮੇਰੇ ਨਿਆਵਾਂ ਵਿੱਚ ਨਹੀਂ ਚੱਲਦੇ ਹਨ; ਜੇਕਰ ਉਹ ਮੇਰੀਆਂ ਬਿਧੀਆਂ ਨੂੰ ਤੋੜਦੇ ਹਨ ਅਤੇ ਮੇਰੇ ਹੁਕਮਾਂ ਦੀ ਪਾਲਣਾ ਨਹੀਂ ਕਰਦੇ ਹਨ। ਫ਼ੇਰ ਮੈਂ ਡੰਡੇ ਨਾਲ ਉਨ੍ਹਾਂ ਦੇ ਅਪਰਾਧ ਦਾ, ਅਤੇ ਉਨ੍ਹਾਂ ਦੀ ਬਦੀ ਨੂੰ ਡੰਡਿਆਂ ਨਾਲ ਸੁਣਾਵਾਂਗਾ। ਫਿਰ ਵੀ ਮੈਂ ਆਪਣੀ ਦਯਾ ਉਸ ਤੋਂ ਪੂਰੀ ਤਰ੍ਹਾਂ ਨਹੀਂ ਖੋਹਾਂਗਾ, ਨਾ ਹੀ ਆਪਣੀ ਵਫ਼ਾਦਾਰੀ ਨੂੰ ਅਸਫ਼ਲ ਹੋਣ ਦੇਵਾਂਗਾ।</w:t>
      </w:r>
    </w:p>
    <w:p/>
    <w:p>
      <w:r xmlns:w="http://schemas.openxmlformats.org/wordprocessingml/2006/main">
        <w:t xml:space="preserve">1 ਰਾਜਿਆਂ 1:32 ਅਤੇ ਦਾਊਦ ਪਾਤਸ਼ਾਹ ਨੇ ਆਖਿਆ, ਮੈਨੂੰ ਸਾਦੋਕ ਜਾਜਕ, ਨਾਥਾਨ ਨਬੀ ਅਤੇ ਯਹੋਯਾਦਾ ਦੇ ਪੁੱਤਰ ਬਨਾਯਾਹ ਨੂੰ ਸੱਦੋ। ਅਤੇ ਉਹ ਰਾਜੇ ਦੇ ਸਾਮ੍ਹਣੇ ਆਏ।</w:t>
      </w:r>
    </w:p>
    <w:p/>
    <w:p>
      <w:r xmlns:w="http://schemas.openxmlformats.org/wordprocessingml/2006/main">
        <w:t xml:space="preserve">ਰਾਜਾ ਦਾਊਦ ਨੇ ਸਾਦੋਕ ਜਾਜਕ, ਨਾਥਾਨ ਨਬੀ ਅਤੇ ਯਹੋਯਾਦਾ ਦੇ ਪੁੱਤਰ ਬਨਾਯਾਹ ਨੂੰ ਆਪਣੇ ਸਾਮ੍ਹਣੇ ਬੁਲਾਇਆ।</w:t>
      </w:r>
    </w:p>
    <w:p/>
    <w:p>
      <w:r xmlns:w="http://schemas.openxmlformats.org/wordprocessingml/2006/main">
        <w:t xml:space="preserve">1. ਪ੍ਰਾਰਥਨਾ ਦੀ ਸ਼ਕਤੀ: ਪਰਮੇਸ਼ੁਰ ਸਾਡੀਆਂ ਪ੍ਰਾਰਥਨਾਵਾਂ ਦਾ ਜਵਾਬ ਕਿਵੇਂ ਦਿੰਦਾ ਹੈ</w:t>
      </w:r>
    </w:p>
    <w:p/>
    <w:p>
      <w:r xmlns:w="http://schemas.openxmlformats.org/wordprocessingml/2006/main">
        <w:t xml:space="preserve">2. ਪਰਮੇਸ਼ੁਰ ਪ੍ਰਤੀ ਵਫ਼ਾਦਾਰ ਹੋਣ ਦੀ ਮਹੱਤਤਾ</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2 ਥੱਸਲੁਨੀਕੀਆਂ 3:3 - ਪਰ ਪ੍ਰਭੂ ਵਫ਼ਾਦਾਰ ਹੈ। ਉਹ ਤੁਹਾਨੂੰ ਸਥਾਪਿਤ ਕਰੇਗਾ ਅਤੇ ਦੁਸ਼ਟ ਤੋਂ ਤੁਹਾਡੀ ਰੱਖਿਆ ਕਰੇਗਾ।</w:t>
      </w:r>
    </w:p>
    <w:p/>
    <w:p>
      <w:r xmlns:w="http://schemas.openxmlformats.org/wordprocessingml/2006/main">
        <w:t xml:space="preserve">੧ ਰਾਜਿਆਂ ਦੀ ਪਹਿਲੀ ਪੋਥੀ 1:33 ਰਾਜੇ ਨੇ ਉਨ੍ਹਾਂ ਨੂੰ ਇਹ ਵੀ ਆਖਿਆ, ਆਪਣੇ ਸੁਆਮੀ ਦੇ ਸੇਵਕਾਂ ਨੂੰ ਆਪਣੇ ਨਾਲ ਲੈ ਜਾਓ ਅਤੇ ਮੇਰੇ ਪੁੱਤਰ ਸੁਲੇਮਾਨ ਨੂੰ ਮੇਰੀ ਖੱਚਰੀ ਉੱਤੇ ਚੜ੍ਹਾ ਦਿਓ ਅਤੇ ਉਹ ਨੂੰ ਗੀਹੋਨ ਵਿੱਚ ਲੈ ਜਾਓ।</w:t>
      </w:r>
    </w:p>
    <w:p/>
    <w:p>
      <w:r xmlns:w="http://schemas.openxmlformats.org/wordprocessingml/2006/main">
        <w:t xml:space="preserve">ਰਾਜਾ ਦਾਊਦ ਨੇ ਆਪਣੇ ਸੇਵਕਾਂ ਨੂੰ ਹੁਕਮ ਦਿੱਤਾ ਕਿ ਉਹ ਆਪਣੇ ਪੁੱਤਰ ਸੁਲੇਮਾਨ ਨੂੰ ਲੈ ਕੇ ਆਪਣੀ ਖੱਚਰ ਉੱਤੇ ਸਵਾਰ ਹੋ ਕੇ ਗੀਹੋਨ ਵੱਲ ਜਾਣ।</w:t>
      </w:r>
    </w:p>
    <w:p/>
    <w:p>
      <w:r xmlns:w="http://schemas.openxmlformats.org/wordprocessingml/2006/main">
        <w:t xml:space="preserve">1. ਪ੍ਰਮਾਤਮਾ ਆਪਣੇ ਉਦੇਸ਼ਾਂ ਨੂੰ ਅੱਗੇ ਵਧਾਉਣ ਲਈ ਸਭ ਤੋਂ ਵੱਧ ਦੁਨਿਆਵੀ ਕੰਮਾਂ ਦੀ ਵਰਤੋਂ ਕਰਦਾ ਹੈ।</w:t>
      </w:r>
    </w:p>
    <w:p/>
    <w:p>
      <w:r xmlns:w="http://schemas.openxmlformats.org/wordprocessingml/2006/main">
        <w:t xml:space="preserve">2. ਸਾਡੇ ਪਿਤਾ ਅਤੇ ਮਾਤਾ ਦਾ ਆਦਰ ਕਰਨ ਦੀ ਮਹੱਤਤਾ.</w:t>
      </w:r>
    </w:p>
    <w:p/>
    <w:p>
      <w:r xmlns:w="http://schemas.openxmlformats.org/wordprocessingml/2006/main">
        <w:t xml:space="preserve">1. ਅਫ਼ਸੀਆਂ 6:1-2 - "ਬੱਚਿਓ, ਪ੍ਰਭੂ ਵਿੱਚ ਆਪਣੇ ਮਾਤਾ-ਪਿਤਾ ਦਾ ਕਹਿਣਾ ਮੰਨੋ, ਕਿਉਂਕਿ ਇਹ ਸਹੀ ਹੈ। "ਆਪਣੇ ਪਿਤਾ ਅਤੇ ਮਾਤਾ ਦਾ ਆਦਰ ਕਰੋ" ਜੋ ਕਿ ਇੱਕ ਵਾਅਦੇ ਦੇ ਨਾਲ ਪਹਿਲਾ ਹੁਕਮ ਹੈ।</w:t>
      </w:r>
    </w:p>
    <w:p/>
    <w:p>
      <w:r xmlns:w="http://schemas.openxmlformats.org/wordprocessingml/2006/main">
        <w:t xml:space="preserve">2. ਯਹੋਸ਼ੁਆ 1:9 - ਕੀ ਮੈਂ ਤੁਹਾਨੂੰ ਹੁਕਮ ਨਹੀਂ ਦਿੱਤਾ ਹੈ? ਮਜ਼ਬੂਤ ਅਤੇ ਦਲੇਰ ਬਣੋ. ਘਬਰਾਓ ਨਾ; ਨਿਰਾਸ਼ ਨਾ ਹੋਵੋ, ਕਿਉਂਕਿ ਜਿੱਥੇ ਵੀ ਤੁਸੀਂ ਜਾਵੋਂਗੇ ਯਹੋਵਾਹ ਤੁਹਾਡਾ ਪਰਮੇਸ਼ੁਰ ਤੁਹਾਡੇ ਨਾਲ ਹੋਵੇਗਾ।</w:t>
      </w:r>
    </w:p>
    <w:p/>
    <w:p>
      <w:r xmlns:w="http://schemas.openxmlformats.org/wordprocessingml/2006/main">
        <w:t xml:space="preserve">੧ ਰਾਜਿਆਂ ਦੀ ਪਹਿਲੀ ਪੋਥੀ 1:34 ਅਤੇ ਸਾਦੋਕ ਜਾਜਕ ਅਤੇ ਨਾਥਾਨ ਨਬੀ ਉਸ ਨੂੰ ਇਸਰਾਏਲ ਦਾ ਰਾਜਾ ਬਣਾਉਣ ਲਈ ਮਸਹ ਕਰਨ ਅਤੇ ਤੁਰ੍ਹੀ ਵਜਾ ਕੇ ਆਖੋ, ਪਰਮੇਸ਼ੁਰ ਸੁਲੇਮਾਨ ਪਾਤਸ਼ਾਹ ਨੂੰ ਬਚਾਵੇ।</w:t>
      </w:r>
    </w:p>
    <w:p/>
    <w:p>
      <w:r xmlns:w="http://schemas.openxmlformats.org/wordprocessingml/2006/main">
        <w:t xml:space="preserve">ਰਾਜਾ ਡੇਵਿਡ ਮਰਨ ਵਾਲਾ ਹੈ ਅਤੇ ਇਸਲਈ ਉਸਨੇ ਨਿਰਦੇਸ਼ ਦਿੱਤਾ ਕਿ ਸਾਦੋਕ ਪਾਦਰੀ ਅਤੇ ਨਾਥਨ ਨਬੀ ਨੂੰ ਆਪਣੇ ਪੁੱਤਰ ਸੁਲੇਮਾਨ ਨੂੰ ਇਜ਼ਰਾਈਲ ਦੇ ਅਗਲੇ ਰਾਜੇ ਵਜੋਂ ਮਸਹ ਕਰਨਾ ਚਾਹੀਦਾ ਹੈ ਅਤੇ ਇੱਕ ਤੁਰ੍ਹੀ ਦੇ ਧਮਾਕੇ ਨਾਲ ਇਸਦਾ ਐਲਾਨ ਕਰਨਾ ਚਾਹੀਦਾ ਹੈ।</w:t>
      </w:r>
    </w:p>
    <w:p/>
    <w:p>
      <w:r xmlns:w="http://schemas.openxmlformats.org/wordprocessingml/2006/main">
        <w:t xml:space="preserve">1. ਪਰਮੇਸ਼ੁਰ ਦੀ ਵਫ਼ਾਦਾਰੀ ਇਜ਼ਰਾਈਲ ਵਿੱਚ ਰਾਜਿਆਂ ਦੇ ਨਿਰੰਤਰ ਉਤਰਾਧਿਕਾਰ ਵਿੱਚ ਦਿਖਾਈ ਦਿੰਦੀ ਹੈ।</w:t>
      </w:r>
    </w:p>
    <w:p/>
    <w:p>
      <w:r xmlns:w="http://schemas.openxmlformats.org/wordprocessingml/2006/main">
        <w:t xml:space="preserve">2. ਡੇਵਿਡ ਦੇ ਆਖਰੀ ਪਲਾਂ ਵਿੱਚ ਵੀ, ਉਹ ਪ੍ਰਭੂ ਅਤੇ ਉਸਦੇ ਰਾਜ ਨੂੰ ਸਮਰਪਿਤ ਸੀ।</w:t>
      </w:r>
    </w:p>
    <w:p/>
    <w:p>
      <w:r xmlns:w="http://schemas.openxmlformats.org/wordprocessingml/2006/main">
        <w:t xml:space="preserve">1. 2 ਸਮੂਏਲ 7:12-15 - ਦਾਊਦ ਨਾਲ ਪਰਮੇਸ਼ੁਰ ਦਾ ਨੇਮ।</w:t>
      </w:r>
    </w:p>
    <w:p/>
    <w:p>
      <w:r xmlns:w="http://schemas.openxmlformats.org/wordprocessingml/2006/main">
        <w:t xml:space="preserve">2. ਮੱਤੀ 22:15-22 - ਕੈਸਰ ਨੂੰ ਪੇਸ਼ ਕਰਨ ਬਾਰੇ ਯਿਸੂ ਦੀ ਸਿੱਖਿਆ।</w:t>
      </w:r>
    </w:p>
    <w:p/>
    <w:p>
      <w:r xmlns:w="http://schemas.openxmlformats.org/wordprocessingml/2006/main">
        <w:t xml:space="preserve">1 ਰਾਜਿਆਂ 1:35 ਤਦ ਤੁਸੀਂ ਉਸ ਦੇ ਮਗਰ ਚੜ੍ਹ ਆਓਗੇ, ਤਾਂ ਜੋ ਉਹ ਆਵੇ ਅਤੇ ਮੇਰੇ ਸਿੰਘਾਸਣ ਉੱਤੇ ਬੈਠ ਜਾਵੇ। ਕਿਉਂਕਿ ਉਹ ਮੇਰੀ ਥਾਂ ਰਾਜਾ ਹੋਵੇਗਾ। ਅਤੇ ਮੈਂ ਉਸਨੂੰ ਇਸਰਾਏਲ ਅਤੇ ਯਹੂਦਾਹ ਦਾ ਹਾਕਮ ਨਿਯੁਕਤ ਕੀਤਾ ਹੈ।</w:t>
      </w:r>
    </w:p>
    <w:p/>
    <w:p>
      <w:r xmlns:w="http://schemas.openxmlformats.org/wordprocessingml/2006/main">
        <w:t xml:space="preserve">ਰਾਜਾ ਦਾਊਦ ਨੇ ਸੁਲੇਮਾਨ ਨੂੰ ਇਜ਼ਰਾਈਲ ਅਤੇ ਯਹੂਦਾਹ ਦਾ ਰਾਜਾ ਬਣਨ ਲਈ ਅਤੇ ਉਸ ਦੀ ਥਾਂ ਉੱਤੇ ਸਿੰਘਾਸਣ ਉੱਤੇ ਬੈਠਣ ਲਈ ਨਿਯੁਕਤ ਕੀਤਾ।</w:t>
      </w:r>
    </w:p>
    <w:p/>
    <w:p>
      <w:r xmlns:w="http://schemas.openxmlformats.org/wordprocessingml/2006/main">
        <w:t xml:space="preserve">1. ਅਗਵਾਈ ਵਿਚ ਪਰਮਾਤਮਾ ਦੀ ਇੱਛਾ ਦੀ ਪਾਲਣਾ ਕਰਨ ਦੀ ਮਹੱਤਤਾ</w:t>
      </w:r>
    </w:p>
    <w:p/>
    <w:p>
      <w:r xmlns:w="http://schemas.openxmlformats.org/wordprocessingml/2006/main">
        <w:t xml:space="preserve">2. ਆਪਣੇ ਲੋਕਾਂ ਲਈ ਇੱਕ ਨੇਤਾ ਪ੍ਰਦਾਨ ਕਰਨ ਲਈ ਪਰਮੇਸ਼ੁਰ ਦੀ ਵਫ਼ਾਦਾਰੀ</w:t>
      </w:r>
    </w:p>
    <w:p/>
    <w:p>
      <w:r xmlns:w="http://schemas.openxmlformats.org/wordprocessingml/2006/main">
        <w:t xml:space="preserve">1. ਰਸੂਲਾਂ ਦੇ ਕਰਤੱਬ 13:22 - ਅਤੇ ਜਦੋਂ ਉਸਨੇ ਉਸਨੂੰ ਹਟਾ ਦਿੱਤਾ, ਉਸਨੇ ਦਾਊਦ ਨੂੰ ਉਨ੍ਹਾਂ ਦਾ ਰਾਜਾ ਬਣਾਉਣ ਲਈ ਖੜ੍ਹਾ ਕੀਤਾ; ਜਿਹ ਦੇ ਬਾਰੇ ਵੀ ਉਸ ਨੇ ਗਵਾਹੀ ਦਿੱਤੀ ਅਤੇ ਆਖਿਆ, “ਮੈਨੂੰ ਯੱਸੀ ਦੇ ਪੁੱਤਰ ਦਾਊਦ ਨੂੰ ਮਿਲਿਆ ਹੈ, ਜੋ ਮੇਰੇ ਆਪਣੇ ਮਨ ਦੇ ਅਨੁਸਾਰ ਹੈ, ਜੋ ਮੇਰੀ ਹਰ ਇੱਛਾ ਪੂਰੀ ਕਰੇਗਾ।</w:t>
      </w:r>
    </w:p>
    <w:p/>
    <w:p>
      <w:r xmlns:w="http://schemas.openxmlformats.org/wordprocessingml/2006/main">
        <w:t xml:space="preserve">2. 2 ਸਮੂਏਲ 5:2 - ਪਿਛਲੇ ਸਮੇਂ ਵਿੱਚ, ਜਦੋਂ ਸ਼ਾਊਲ ਸਾਡੇ ਉੱਤੇ ਰਾਜਾ ਸੀ, ਤੁਸੀਂ ਉਹ ਸੀ ਜੋ ਇਸਰਾਏਲ ਨੂੰ ਬਾਹਰ ਕੱਢਿਆ ਅਤੇ ਲਿਆਇਆ: ਅਤੇ ਯਹੋਵਾਹ ਨੇ ਤੈਨੂੰ ਆਖਿਆ, ਤੂੰ ਮੇਰੀ ਪਰਜਾ ਇਸਰਾਏਲ ਨੂੰ ਖੁਆਵੇਂਗਾ, ਅਤੇ ਤੂੰ ਇੱਕ ਹੋ ਜਾਵੇਗਾ। ਇਸਰਾਏਲ ਉੱਤੇ ਕਪਤਾਨ।</w:t>
      </w:r>
    </w:p>
    <w:p/>
    <w:p>
      <w:r xmlns:w="http://schemas.openxmlformats.org/wordprocessingml/2006/main">
        <w:t xml:space="preserve">1 ਰਾਜਿਆਂ ਦੀ ਪਹਿਲੀ ਪੋਥੀ 1:36 ਅਤੇ ਯਹੋਯਾਦਾ ਦੇ ਪੁੱਤਰ ਬਨਾਯਾਹ ਨੇ ਪਾਤਸ਼ਾਹ ਨੂੰ ਉੱਤਰ ਦਿੱਤਾ, ਆਮੀਨ, ਮੇਰੇ ਪ੍ਰਭੂ ਪਾਤਸ਼ਾਹ ਦਾ ਯਹੋਵਾਹ ਪਰਮੇਸ਼ੁਰ ਵੀ ਆਖਦਾ ਹੈ।</w:t>
      </w:r>
    </w:p>
    <w:p/>
    <w:p>
      <w:r xmlns:w="http://schemas.openxmlformats.org/wordprocessingml/2006/main">
        <w:t xml:space="preserve">ਬਨਾਯਾਹ ਨੇ ਰਾਜੇ ਨਾਲ ਇਕਰਾਰਨਾਮੇ ਵਿੱਚ ਆਮੀਨ ਦਾ ਐਲਾਨ ਕੀਤਾ ਅਤੇ ਕਿਹਾ ਕਿ ਰਾਜੇ ਦਾ ਯਹੋਵਾਹ ਪਰਮੇਸ਼ੁਰ ਵੀ ਸਹਿਮਤ ਹੈ।</w:t>
      </w:r>
    </w:p>
    <w:p/>
    <w:p>
      <w:r xmlns:w="http://schemas.openxmlformats.org/wordprocessingml/2006/main">
        <w:t xml:space="preserve">1. ਪਰਮੇਸ਼ੁਰ ਦੀ ਇੱਛਾ ਨੂੰ ਜਾਣਨਾ ਅਤੇ ਵਫ਼ਾਦਾਰੀ ਨਾਲ ਇਸ ਦਾ ਪਾਲਣ ਕਰਨਾ</w:t>
      </w:r>
    </w:p>
    <w:p/>
    <w:p>
      <w:r xmlns:w="http://schemas.openxmlformats.org/wordprocessingml/2006/main">
        <w:t xml:space="preserve">2. ਪਰਮੇਸ਼ੁਰ ਦੇ ਬਚਨ ਨੂੰ ਮੰਨਣਾ ਅਤੇ ਅਧਿਕਾਰ ਰੱਖਣ ਵਾਲਿਆਂ ਦੀ ਪਾਲਣਾ ਕਰਨਾ</w:t>
      </w:r>
    </w:p>
    <w:p/>
    <w:p>
      <w:r xmlns:w="http://schemas.openxmlformats.org/wordprocessingml/2006/main">
        <w:t xml:space="preserve">1. 1 ਰਾਜਿਆਂ 1:36</w:t>
      </w:r>
    </w:p>
    <w:p/>
    <w:p>
      <w:r xmlns:w="http://schemas.openxmlformats.org/wordprocessingml/2006/main">
        <w:t xml:space="preserve">2. ਅਫ਼ਸੀਆਂ 6: 1-3 "ਬੱਚਿਓ, ਪ੍ਰਭੂ ਵਿੱਚ ਆਪਣੇ ਮਾਤਾ-ਪਿਤਾ ਦਾ ਕਹਿਣਾ ਮੰਨੋ, ਕਿਉਂਕਿ ਇਹ ਸਹੀ ਹੈ। ਆਪਣੇ ਪਿਤਾ ਅਤੇ ਮਾਤਾ ਦਾ ਆਦਰ ਕਰੋ ਜੋ ਕਿ ਇੱਕ ਵਾਅਦੇ ਨਾਲ ਪਹਿਲਾ ਹੁਕਮ ਹੈ"</w:t>
      </w:r>
    </w:p>
    <w:p/>
    <w:p>
      <w:r xmlns:w="http://schemas.openxmlformats.org/wordprocessingml/2006/main">
        <w:t xml:space="preserve">੧ ਰਾਜਿਆਂ ਦੀ ਪਹਿਲੀ ਪੋਥੀ 1:37 ਜਿਵੇਂ ਯਹੋਵਾਹ ਮੇਰੇ ਸੁਆਮੀ ਪਾਤਸ਼ਾਹ ਦੇ ਨਾਲ ਰਿਹਾ ਹੈ, ਤਿਵੇਂ ਹੀ ਉਹ ਸੁਲੇਮਾਨ ਦੇ ਨਾਲ ਹੈ, ਅਤੇ ਉਹ ਦਾ ਸਿੰਘਾਸਣ ਮੇਰੇ ਸੁਆਮੀ ਪਾਤਸ਼ਾਹ ਦਾਊਦ ਦੇ ਸਿੰਘਾਸਣ ਨਾਲੋਂ ਵੱਡਾ ਕਰ।</w:t>
      </w:r>
    </w:p>
    <w:p/>
    <w:p>
      <w:r xmlns:w="http://schemas.openxmlformats.org/wordprocessingml/2006/main">
        <w:t xml:space="preserve">ਇਹ ਹਵਾਲਾ ਸੁਲੇਮਾਨ ਦੇ ਸਿੰਘਾਸਣ ਨੂੰ ਦਾਊਦ ਦੇ ਸਿੰਘਾਸਣ ਨਾਲੋਂ ਵੱਡਾ ਬਣਾਉਣ ਦੇ ਪਰਮੇਸ਼ੁਰ ਦੇ ਵਾਅਦੇ ਨੂੰ ਉਜਾਗਰ ਕਰਦਾ ਹੈ।</w:t>
      </w:r>
    </w:p>
    <w:p/>
    <w:p>
      <w:r xmlns:w="http://schemas.openxmlformats.org/wordprocessingml/2006/main">
        <w:t xml:space="preserve">1. ਪਰਮੇਸ਼ੁਰ ਦੀ ਵਫ਼ਾਦਾਰੀ ਨੂੰ ਪਛਾਣਨਾ ਅਤੇ ਉਸਦੇ ਵਾਅਦਿਆਂ ਵਿੱਚ ਭਰੋਸਾ ਕਰਨਾ।</w:t>
      </w:r>
    </w:p>
    <w:p/>
    <w:p>
      <w:r xmlns:w="http://schemas.openxmlformats.org/wordprocessingml/2006/main">
        <w:t xml:space="preserve">2. ਪਰਿਵਰਤਨ ਨੂੰ ਸਵੀਕਾਰ ਕਰਨਾ ਸਿੱਖਣਾ ਅਤੇ ਸਾਡੇ ਜੀਵਨ ਲਈ ਪਰਮੇਸ਼ੁਰ ਦੀਆਂ ਯੋਜਨਾਵਾਂ 'ਤੇ ਭਰੋਸਾ ਕਰਨਾ।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੧ ਰਾਜਿਆਂ ਦੀ ਪਹਿਲੀ ਪੋਥੀ 1:38 ਸੋ ਸਾਦੋਕ ਜਾਜਕ ਅਤੇ ਨਾਥਾਨ ਨਬੀ ਅਤੇ ਯਹੋਯਾਦਾ ਦਾ ਪੁੱਤਰ ਬਨਾਯਾਹ ਅਤੇ ਕਰੇਥੀਆਂ ਅਤੇ ਪਲੇਥੀ ਉੱਤਰੇ ਅਤੇ ਸੁਲੇਮਾਨ ਨੂੰ ਦਾਊਦ ਪਾਤਸ਼ਾਹ ਦੀ ਖੱਚਰ ਉੱਤੇ ਚੜ੍ਹਾਇਆ ਅਤੇ ਉਹ ਨੂੰ ਗੀਹੋਨ ਵਿੱਚ ਲੈ ਆਏ।</w:t>
      </w:r>
    </w:p>
    <w:p/>
    <w:p>
      <w:r xmlns:w="http://schemas.openxmlformats.org/wordprocessingml/2006/main">
        <w:t xml:space="preserve">ਸੁਲੇਮਾਨ ਨੂੰ ਸਾਦੋਕ ਜਾਜਕ, ਨਾਥਾਨ ਨਬੀ, ਯਹੋਯਾਦਾ ਦੇ ਪੁੱਤਰ ਬਨਾਯਾਹ ਅਤੇ ਕਰੇਥੀਆਂ ਅਤੇ ਪੇਲੇਥੀਆਂ ਦੁਆਰਾ ਗੀਹੋਨ ਕੋਲ ਲਿਆਂਦਾ ਗਿਆ, ਜਿਨ੍ਹਾਂ ਨੇ ਉਸਨੂੰ ਰਾਜਾ ਦਾਊਦ ਦੇ ਖੱਚਰ ਉੱਤੇ ਸਵਾਰ ਹੋਣ ਦੇ ਯੋਗ ਬਣਾਇਆ।</w:t>
      </w:r>
    </w:p>
    <w:p/>
    <w:p>
      <w:r xmlns:w="http://schemas.openxmlformats.org/wordprocessingml/2006/main">
        <w:t xml:space="preserve">1. ਵਫ਼ਾਦਾਰ ਦੋਸਤੀ ਦੀ ਸ਼ਕਤੀ - 1 ਰਾਜਿਆਂ 1:38</w:t>
      </w:r>
    </w:p>
    <w:p/>
    <w:p>
      <w:r xmlns:w="http://schemas.openxmlformats.org/wordprocessingml/2006/main">
        <w:t xml:space="preserve">2. ਸਾਡੇ ਪੂਰਵਜਾਂ ਦਾ ਆਦਰ ਕਰਨ ਦੀ ਮਹੱਤਤਾ - 1 ਰਾਜਿਆਂ 1:38</w:t>
      </w:r>
    </w:p>
    <w:p/>
    <w:p>
      <w:r xmlns:w="http://schemas.openxmlformats.org/wordprocessingml/2006/main">
        <w:t xml:space="preserve">1. ਇਬਰਾਨੀਆਂ 13:7 - ਆਪਣੇ ਆਗੂਆਂ ਨੂੰ ਯਾਦ ਰੱਖੋ, ਜਿਨ੍ਹਾਂ ਨੇ ਤੁਹਾਨੂੰ ਪਰਮੇਸ਼ੁਰ ਦਾ ਬਚਨ ਸੁਣਾਇਆ ਸੀ। ਉਨ੍ਹਾਂ ਦੇ ਜੀਵਨ ਢੰਗ ਦੇ ਨਤੀਜਿਆਂ 'ਤੇ ਗੌਰ ਕਰੋ, ਅਤੇ ਉਨ੍ਹਾਂ ਦੀ ਨਿਹਚਾ ਦੀ ਰੀਸ ਕਰੋ।</w:t>
      </w:r>
    </w:p>
    <w:p/>
    <w:p>
      <w:r xmlns:w="http://schemas.openxmlformats.org/wordprocessingml/2006/main">
        <w:t xml:space="preserve">2. ਰੋਮੀਆਂ 13:7 - ਹਰ ਕਿਸੇ ਨੂੰ ਉਹ ਦਿਓ ਜੋ ਤੁਸੀਂ ਉਨ੍ਹਾਂ ਦਾ ਦੇਣਾ ਹੈ: ਜੇ ਤੁਸੀਂ ਟੈਕਸ ਦੇਣ ਵਾਲੇ ਹੋ, ਟੈਕਸ ਦਾ ਭੁਗਤਾਨ ਕਰੋ; ਜੇਕਰ ਮਾਲੀਆ, ਤਾਂ ਮਾਲੀਆ; ਜੇਕਰ ਇੱਜ਼ਤ ਹੈ, ਤਾਂ ਆਦਰ; ਜੇਕਰ ਇੱਜ਼ਤ, ਤਾਂ ਇੱਜ਼ਤ।</w:t>
      </w:r>
    </w:p>
    <w:p/>
    <w:p>
      <w:r xmlns:w="http://schemas.openxmlformats.org/wordprocessingml/2006/main">
        <w:t xml:space="preserve">੧ ਰਾਜਿਆਂ ਦੀ ਪੋਥੀ 1:39 ਅਤੇ ਸਾਦੋਕ ਜਾਜਕ ਨੇ ਡੇਹਰੇ ਵਿੱਚੋਂ ਤੇਲ ਦਾ ਇੱਕ ਸਿੰਗ ਕੱਢ ਕੇ ਸੁਲੇਮਾਨ ਨੂੰ ਮਸਹ ਕੀਤਾ। ਅਤੇ ਉਨ੍ਹਾਂ ਨੇ ਤੁਰ੍ਹੀ ਵਜਾਈ। ਅਤੇ ਸਾਰੇ ਲੋਕਾਂ ਨੇ ਆਖਿਆ, ਪਰਮੇਸ਼ੁਰ ਸੁਲੇਮਾਨ ਪਾਤਸ਼ਾਹ ਨੂੰ ਬਚਾਵੇ।</w:t>
      </w:r>
    </w:p>
    <w:p/>
    <w:p>
      <w:r xmlns:w="http://schemas.openxmlformats.org/wordprocessingml/2006/main">
        <w:t xml:space="preserve">ਸਾਦੋਕ ਜਾਜਕ ਨੇ ਸੁਲੇਮਾਨ ਨੂੰ ਰਾਜੇ ਵਜੋਂ ਮਸਹ ਕੀਤਾ, ਅਤੇ ਲੋਕਾਂ ਨੇ ਖੁਸ਼ੀ ਦੇ ਜੈਕਾਰੇ ਮਨਾਏ।</w:t>
      </w:r>
    </w:p>
    <w:p/>
    <w:p>
      <w:r xmlns:w="http://schemas.openxmlformats.org/wordprocessingml/2006/main">
        <w:t xml:space="preserve">1. ਮਸਹ ਕਰਨ ਦੀ ਸ਼ਕਤੀ ਅਤੇ ਜਸ਼ਨ ਮਨਾਉਣ ਦੀ ਖੁਸ਼ੀ</w:t>
      </w:r>
    </w:p>
    <w:p/>
    <w:p>
      <w:r xmlns:w="http://schemas.openxmlformats.org/wordprocessingml/2006/main">
        <w:t xml:space="preserve">2. ਪੁਜਾਰੀਵਾਦ ਅਤੇ ਰਾਜਸ਼ਾਹੀ ਦੀ ਮਹੱਤਤਾ</w:t>
      </w:r>
    </w:p>
    <w:p/>
    <w:p>
      <w:r xmlns:w="http://schemas.openxmlformats.org/wordprocessingml/2006/main">
        <w:t xml:space="preserve">1. ਮਰਕੁਸ 5:15 - ਅਤੇ ਉਹ ਯਿਸੂ ਕੋਲ ਆਏ, ਅਤੇ ਉਹ ਨੂੰ ਵੇਖਿਆ ਜਿਸਨੂੰ ਸ਼ੈਤਾਨ ਚਿੰਬੜਿਆ ਹੋਇਆ ਸੀ, ਅਤੇ ਉਸ ਦੇ ਕੋਲ ਬੈਠਾ ਅਤੇ ਕੱਪੜੇ ਪਾਏ ਹੋਏ ਸਨ, ਅਤੇ ਉਸਦੇ ਸੱਜੇ ਦਿਮਾਗ ਵਿੱਚ ਸਨ: ਅਤੇ ਉਹ ਡਰ ਗਏ।</w:t>
      </w:r>
    </w:p>
    <w:p/>
    <w:p>
      <w:r xmlns:w="http://schemas.openxmlformats.org/wordprocessingml/2006/main">
        <w:t xml:space="preserve">2. ਜ਼ਬੂਰ 2:6-7 - ਫਿਰ ਵੀ ਮੈਂ ਆਪਣੇ ਰਾਜੇ ਨੂੰ ਸੀਯੋਨ ਦੀ ਆਪਣੀ ਪਵਿੱਤਰ ਪਹਾੜੀ ਉੱਤੇ ਬਿਠਾਇਆ ਹੈ। ਮੈਂ ਫ਼ਰਮਾਨ ਦਾ ਐਲਾਨ ਕਰਾਂਗਾ: ਪ੍ਰਭੂ ਨੇ ਮੈਨੂੰ ਕਿਹਾ ਹੈ, 'ਤੂੰ ਮੇਰਾ ਪੁੱਤਰ ਹੈਂ। ਅੱਜ ਦੇ ਦਿਨ ਮੈਂ ਤੈਨੂੰ ਜਨਮ ਦਿੱਤਾ ਹੈ।</w:t>
      </w:r>
    </w:p>
    <w:p/>
    <w:p>
      <w:r xmlns:w="http://schemas.openxmlformats.org/wordprocessingml/2006/main">
        <w:t xml:space="preserve">1 ਰਾਜਿਆਂ ਦੀ ਪਹਿਲੀ ਪੋਥੀ 1:40 ਅਤੇ ਸਾਰੇ ਲੋਕ ਉਹ ਦੇ ਮਗਰ ਚੜ੍ਹ ਆਏ ਅਤੇ ਲੋਕਾਂ ਨੇ ਪਾਈਪਾਂ ਨਾਲ ਪਾਈਪ ਵਜਾਇਆ ਅਤੇ ਬਹੁਤ ਖੁਸ਼ੀ ਨਾਲ ਖੁਸ਼ੀ ਮਨਾਈ ਕਿ ਉਨ੍ਹਾਂ ਦੀ ਅਵਾਜ਼ ਨਾਲ ਧਰਤੀ ਪਾਟ ਗਈ।</w:t>
      </w:r>
    </w:p>
    <w:p/>
    <w:p>
      <w:r xmlns:w="http://schemas.openxmlformats.org/wordprocessingml/2006/main">
        <w:t xml:space="preserve">ਸਾਰੇ ਲੋਕ ਰਾਜਾ ਡੇਵਿਡ ਦੇ ਪਿੱਛੇ-ਪਿੱਛੇ ਚੱਲੇ ਅਤੇ ਪਾਈਪ ਵਜਾ ਕੇ ਅਤੇ ਉੱਚੀ-ਉੱਚੀ ਖੁਸ਼ੀ ਮਨਾਈ, ਜਿਸ ਨਾਲ ਧਰਤੀ ਆਵਾਜ਼ ਨਾਲ ਕੰਬਣ ਲੱਗੀ।</w:t>
      </w:r>
    </w:p>
    <w:p/>
    <w:p>
      <w:r xmlns:w="http://schemas.openxmlformats.org/wordprocessingml/2006/main">
        <w:t xml:space="preserve">1. ਆਪਣੇ ਆਪ ਨੂੰ ਖੁਸ਼ ਲੋਕਾਂ ਨਾਲ ਘੇਰੋ - 1 ਰਾਜਿਆਂ 1:40</w:t>
      </w:r>
    </w:p>
    <w:p/>
    <w:p>
      <w:r xmlns:w="http://schemas.openxmlformats.org/wordprocessingml/2006/main">
        <w:t xml:space="preserve">2. ਰੱਬ ਤੁਹਾਨੂੰ ਜਸ਼ਨ ਮਨਾਉਣ ਲਈ ਪ੍ਰੇਰਿਤ ਕਰੇ - 1 ਰਾਜਿਆਂ 1:40</w:t>
      </w:r>
    </w:p>
    <w:p/>
    <w:p>
      <w:r xmlns:w="http://schemas.openxmlformats.org/wordprocessingml/2006/main">
        <w:t xml:space="preserve">1. ਜ਼ਬੂਰ 100: 1-2 - "ਸਾਰੀ ਧਰਤੀ, ਪ੍ਰਭੂ ਲਈ ਜੈਕਾਰਾ ਗਜਾਓ। ਖੁਸ਼ੀ ਨਾਲ ਪ੍ਰਭੂ ਦੀ ਉਪਾਸਨਾ ਕਰੋ; ਖੁਸ਼ੀ ਦੇ ਗੀਤਾਂ ਨਾਲ ਉਸਦੇ ਅੱਗੇ ਆਓ।"</w:t>
      </w:r>
    </w:p>
    <w:p/>
    <w:p>
      <w:r xmlns:w="http://schemas.openxmlformats.org/wordprocessingml/2006/main">
        <w:t xml:space="preserve">2. ਜ਼ਬੂਰ 150: 3-6 - "ਤੂਰ੍ਹੀ ਦੀ ਅਵਾਜ਼ ਨਾਲ ਉਸਦੀ ਉਸਤਤ ਕਰੋ; ਤੂਰ੍ਹੀ ਅਤੇ ਰਬਾਬ ਨਾਲ ਉਸਦੀ ਉਸਤਤ ਕਰੋ; ਤਾਰਾਂ ਅਤੇ ਨੱਚਣ ਨਾਲ ਉਸਦੀ ਉਸਤਤ ਕਰੋ; ਤਾਰਾਂ ਅਤੇ ਪਾਈਪ ਨਾਲ ਉਸਦੀ ਉਸਤਤ ਕਰੋ. ਝਾਂਜਾਂ ਦੇ ਟਕਰਾਅ ਨਾਲ ਉਸਦੀ ਉਸਤਤ ਕਰੋ; ਗੂੰਜ ਨਾਲ ਉਸਦੀ ਉਸਤਤ ਕਰੋ ਝਾਂਜਰਾਂ। ਹਰ ਚੀਜ਼ ਜਿਸ ਵਿੱਚ ਸਾਹ ਹੈ ਪ੍ਰਭੂ ਦੀ ਉਸਤਤਿ ਕਰੋ। ਪ੍ਰਭੂ ਦੀ ਉਸਤਤਿ ਕਰੋ!”</w:t>
      </w:r>
    </w:p>
    <w:p/>
    <w:p>
      <w:r xmlns:w="http://schemas.openxmlformats.org/wordprocessingml/2006/main">
        <w:t xml:space="preserve">੧ ਰਾਜਿਆਂ ਦੀ ਪਹਿਲੀ ਪੋਥੀ 1:41 ਅਤੇ ਅਦੋਨੀਯਾਹ ਅਤੇ ਉਸ ਦੇ ਨਾਲ ਦੇ ਸਾਰੇ ਮਹਿਮਾਨਾਂ ਨੇ ਇਹ ਸੁਣਿਆ ਜਿਵੇਂ ਉਨ੍ਹਾਂ ਨੇ ਖਾਣਾ ਖ਼ਤਮ ਕੀਤਾ ਸੀ। ਜਦੋਂ ਯੋਆਬ ਨੇ ਤੁਰ੍ਹੀ ਦੀ ਅਵਾਜ਼ ਸੁਣੀ ਤਾਂ ਆਖਿਆ, ਸ਼ਹਿਰ ਦਾ ਇਹ ਰੌਲਾ ਕਿਉਂ ਹੈ?</w:t>
      </w:r>
    </w:p>
    <w:p/>
    <w:p>
      <w:r xmlns:w="http://schemas.openxmlformats.org/wordprocessingml/2006/main">
        <w:t xml:space="preserve">ਅਦੋਨੀਯਾਹ ਅਤੇ ਉਸਦੇ ਮਹਿਮਾਨ ਖਾਣਾ ਖਾ ਚੁੱਕੇ ਸਨ ਜਦੋਂ ਉਨ੍ਹਾਂ ਨੇ ਤੁਰ੍ਹੀ ਦੀ ਅਵਾਜ਼ ਸੁਣੀ ਅਤੇ ਯੋਆਬ ਨੇ ਪੁੱਛਿਆ ਕਿ ਸ਼ਹਿਰ ਵਿੱਚ ਇੰਨਾ ਹੰਗਾਮਾ ਕਿਉਂ ਹੈ?</w:t>
      </w:r>
    </w:p>
    <w:p/>
    <w:p>
      <w:r xmlns:w="http://schemas.openxmlformats.org/wordprocessingml/2006/main">
        <w:t xml:space="preserve">1. ਸਾਨੂੰ ਆਪਣੇ ਆਲੇ ਦੁਆਲੇ ਦੀਆਂ ਆਵਾਜ਼ਾਂ ਦਾ ਧਿਆਨ ਰੱਖਣਾ ਚਾਹੀਦਾ ਹੈ ਅਤੇ ਵਿਚਾਰ ਕਰਨਾ ਚਾਹੀਦਾ ਹੈ ਕਿ ਉਹਨਾਂ ਦਾ ਕੀ ਅਰਥ ਹੋ ਸਕਦਾ ਹੈ।</w:t>
      </w:r>
    </w:p>
    <w:p/>
    <w:p>
      <w:r xmlns:w="http://schemas.openxmlformats.org/wordprocessingml/2006/main">
        <w:t xml:space="preserve">2. ਪਰਮੇਸ਼ੁਰ ਆਪਣੇ ਮਕਸਦਾਂ ਨੂੰ ਪੂਰਾ ਕਰਨ ਲਈ ਅਚਾਨਕ ਚੀਜ਼ਾਂ ਦੀ ਵਰਤੋਂ ਕਰ ਸਕਦਾ ਹੈ।</w:t>
      </w:r>
    </w:p>
    <w:p/>
    <w:p>
      <w:r xmlns:w="http://schemas.openxmlformats.org/wordprocessingml/2006/main">
        <w:t xml:space="preserve">1. ਅਫ਼ਸੀਆਂ 5:15-16 - ਧਿਆਨ ਨਾਲ ਦੇਖੋ ਕਿ ਤੁਸੀਂ ਕਿਵੇਂ ਚੱਲਦੇ ਹੋ, ਮੂਰਖ ਵਾਂਗ ਨਹੀਂ, ਸਗੋਂ ਬੁੱਧੀਮਾਨ ਵਾਂਗ, ਸਮੇਂ ਦੀ ਵਧੀਆ ਵਰਤੋਂ ਕਰਦੇ ਹੋਏ, ਕਿਉਂਕਿ ਦਿਨ ਬੁਰੇ ਹਨ।</w:t>
      </w:r>
    </w:p>
    <w:p/>
    <w:p>
      <w:r xmlns:w="http://schemas.openxmlformats.org/wordprocessingml/2006/main">
        <w:t xml:space="preserve">16 ਇਸ ਲਈ ਮੂਰਖ ਨਾ ਬਣੋ, ਸਗੋਂ ਸਮਝੋ ਕਿ ਪ੍ਰਭੂ ਦੀ ਇੱਛਾ ਕੀ ਹੈ।</w:t>
      </w:r>
    </w:p>
    <w:p/>
    <w:p>
      <w:r xmlns:w="http://schemas.openxmlformats.org/wordprocessingml/2006/main">
        <w:t xml:space="preserve">2. ਜ਼ਬੂਰ 19:14 - ਹੇ ਪ੍ਰਭੂ, ਮੇਰੀ ਚੱਟਾਨ ਅਤੇ ਮੇਰੇ ਛੁਡਾਉਣ ਵਾਲੇ, ਮੇਰੇ ਮੂੰਹ ਦੇ ਸ਼ਬਦ ਅਤੇ ਮੇਰੇ ਦਿਲ ਦਾ ਸਿਮਰਨ ਤੁਹਾਡੀ ਨਿਗਾਹ ਵਿੱਚ ਕਬੂਲ ਹੋਣ ਦਿਓ।</w:t>
      </w:r>
    </w:p>
    <w:p/>
    <w:p>
      <w:r xmlns:w="http://schemas.openxmlformats.org/wordprocessingml/2006/main">
        <w:t xml:space="preserve">1 ਰਾਜਿਆਂ 1:42 ਜਦੋਂ ਉਹ ਬੋਲ ਰਿਹਾ ਸੀ, ਤਾਂ ਵੇਖੋ, ਅਬਯਾਥਾਰ ਜਾਜਕ ਦਾ ਪੁੱਤਰ ਯੋਨਾਥਾਨ ਆਇਆ। ਅਦੋਨੀਯਾਹ ਨੇ ਉਸਨੂੰ ਆਖਿਆ, ਅੰਦਰ ਆ ਜਾ। ਕਿਉਂਕਿ ਤੁਸੀਂ ਇੱਕ ਬਹਾਦਰ ਆਦਮੀ ਹੋ, ਅਤੇ ਖੁਸ਼ਖਬਰੀ ਲਿਆਉਂਦੇ ਹੋ।</w:t>
      </w:r>
    </w:p>
    <w:p/>
    <w:p>
      <w:r xmlns:w="http://schemas.openxmlformats.org/wordprocessingml/2006/main">
        <w:t xml:space="preserve">ਅਦੋਨੀਯਾਹ ਨੇ ਜੋਨਾਥਨ ਪਾਦਰੀ ਦਾ ਇੱਕ ਬਹਾਦਰ ਆਦਮੀ ਹੋਣ ਅਤੇ ਖੁਸ਼ਖਬਰੀ ਲਿਆਉਣ ਲਈ ਪ੍ਰਸ਼ੰਸਾ ਨਾਲ ਸਵਾਗਤ ਕੀਤਾ।</w:t>
      </w:r>
    </w:p>
    <w:p/>
    <w:p>
      <w:r xmlns:w="http://schemas.openxmlformats.org/wordprocessingml/2006/main">
        <w:t xml:space="preserve">1. ਬਹਾਦਰ ਬਣੋ ਅਤੇ ਖੁਸ਼ਖਬਰੀ ਲਿਆਓ</w:t>
      </w:r>
    </w:p>
    <w:p/>
    <w:p>
      <w:r xmlns:w="http://schemas.openxmlformats.org/wordprocessingml/2006/main">
        <w:t xml:space="preserve">2. ਸੱਚੀ ਬਹਾਦਰੀ ਖੁਸ਼ਖਬਰੀ ਦਾ ਦੂਤ ਹੋਣਾ ਹੈ</w:t>
      </w:r>
    </w:p>
    <w:p/>
    <w:p>
      <w:r xmlns:w="http://schemas.openxmlformats.org/wordprocessingml/2006/main">
        <w:t xml:space="preserve">1. ਕੁਲੁੱਸੀਆਂ 3:12-14 - ਫਿਰ, ਪਰਮੇਸ਼ੁਰ ਦੇ ਚੁਣੇ ਹੋਏ, ਪਵਿੱਤਰ ਅਤੇ ਪਿਆਰੇ, ਦਿਆਲੂ ਦਿਲ, ਦਿਆਲਤਾ, ਨਿਮਰਤਾ, ਨਿਮਰਤਾ, ਅਤੇ ਧੀਰਜ, ਇੱਕ ਦੂਜੇ ਦੇ ਨਾਲ ਸਹਿਣਸ਼ੀਲਤਾ ਅਤੇ, ਜੇ ਇੱਕ ਦੂਜੇ ਦੇ ਵਿਰੁੱਧ ਸ਼ਿਕਾਇਤ ਹੈ, ਹਰ ਇੱਕ ਨੂੰ ਮਾਫ਼ ਕਰਨ ਦੇ ਰੂਪ ਵਿੱਚ ਪਹਿਨੋ। ਹੋਰ; ਜਿਵੇਂ ਪ੍ਰਭੂ ਨੇ ਤੁਹਾਨੂੰ ਮਾਫ਼ ਕੀਤਾ ਹੈ, ਉਸੇ ਤਰ੍ਹਾਂ ਤੁਹਾਨੂੰ ਵੀ ਮਾਫ਼ ਕਰਨਾ ਚਾਹੀਦਾ ਹੈ।</w:t>
      </w:r>
    </w:p>
    <w:p/>
    <w:p>
      <w:r xmlns:w="http://schemas.openxmlformats.org/wordprocessingml/2006/main">
        <w:t xml:space="preserve">2. 1 ਥੱਸਲੁਨੀਕੀਆਂ 5:15-17 - ਵੇਖੋ ਕਿ ਕੋਈ ਵੀ ਕਿਸੇ ਨੂੰ ਬੁਰਾਈ ਦੇ ਬਦਲੇ ਬੁਰਾਈ ਨਾ ਦੇਵੇ, ਪਰ ਹਮੇਸ਼ਾ ਇੱਕ ਦੂਜੇ ਅਤੇ ਸਾਰਿਆਂ ਲਈ ਚੰਗਾ ਕਰਨ ਦੀ ਕੋਸ਼ਿਸ਼ ਕਰੋ। ਹਮੇਸ਼ਾ ਖੁਸ਼ ਰਹੋ, ਬਿਨਾਂ ਰੁਕੇ ਪ੍ਰਾਰਥਨਾ ਕਰੋ, ਹਰ ਹਾਲਤ ਵਿੱਚ ਧੰਨਵਾਦ ਕਰੋ; ਕਿਉਂਕਿ ਮਸੀਹ ਯਿਸੂ ਵਿੱਚ ਤੁਹਾਡੇ ਲਈ ਪਰਮੇਸ਼ੁਰ ਦੀ ਇਹੀ ਇੱਛਾ ਹੈ।</w:t>
      </w:r>
    </w:p>
    <w:p/>
    <w:p>
      <w:r xmlns:w="http://schemas.openxmlformats.org/wordprocessingml/2006/main">
        <w:t xml:space="preserve">੧ ਰਾਜਿਆਂ ਦੀ ਪਹਿਲੀ ਪੋਥੀ 1:43 ਤਾਂ ਯੋਨਾਥਾਨ ਨੇ ਉੱਤਰ ਦੇ ਕੇ ਅਦੋਨੀਯਾਹ ਨੂੰ ਆਖਿਆ, ਸੱਚਮੁੱਚ ਸਾਡੇ ਮਹਾਰਾਜ ਰਾਜਾ ਦਾਊਦ ਨੇ ਸੁਲੇਮਾਨ ਨੂੰ ਰਾਜਾ ਬਣਾਇਆ ਹੈ।</w:t>
      </w:r>
    </w:p>
    <w:p/>
    <w:p>
      <w:r xmlns:w="http://schemas.openxmlformats.org/wordprocessingml/2006/main">
        <w:t xml:space="preserve">ਅਦੋਨੀਯਾਹ ਨੇ ਯੋਨਾਥਾਨ ਨੂੰ ਪੁੱਛਿਆ ਕਿ ਰਾਜਾ ਕੌਣ ਸੀ ਅਤੇ ਯੋਨਾਥਾਨ ਨੇ ਜਵਾਬ ਦਿੱਤਾ ਕਿ ਰਾਜਾ ਦਾਊਦ ਨੇ ਸੁਲੇਮਾਨ ਨੂੰ ਰਾਜਾ ਬਣਾਇਆ ਸੀ।</w:t>
      </w:r>
    </w:p>
    <w:p/>
    <w:p>
      <w:r xmlns:w="http://schemas.openxmlformats.org/wordprocessingml/2006/main">
        <w:t xml:space="preserve">1. ਪਰਮੇਸ਼ੁਰ ਦੇ ਨਿਯੁਕਤ ਆਗੂਆਂ ਦਾ ਕਹਿਣਾ ਮੰਨੋ</w:t>
      </w:r>
    </w:p>
    <w:p/>
    <w:p>
      <w:r xmlns:w="http://schemas.openxmlformats.org/wordprocessingml/2006/main">
        <w:t xml:space="preserve">2. ਮਨੁੱਖਾਂ ਉੱਤੇ ਪਰਮੇਸ਼ੁਰ ਦੀ ਪ੍ਰਭੂਸੱਤਾ</w:t>
      </w:r>
    </w:p>
    <w:p/>
    <w:p>
      <w:r xmlns:w="http://schemas.openxmlformats.org/wordprocessingml/2006/main">
        <w:t xml:space="preserve">1. ਰੋਮੀਆਂ 13:1-5</w:t>
      </w:r>
    </w:p>
    <w:p/>
    <w:p>
      <w:r xmlns:w="http://schemas.openxmlformats.org/wordprocessingml/2006/main">
        <w:t xml:space="preserve">2. 1 ਪਤਰਸ 2:13-17</w:t>
      </w:r>
    </w:p>
    <w:p/>
    <w:p>
      <w:r xmlns:w="http://schemas.openxmlformats.org/wordprocessingml/2006/main">
        <w:t xml:space="preserve">੧ ਰਾਜਿਆਂ ਦੀ ਪਹਿਲੀ ਪੋਥੀ 1:44 ਅਤੇ ਰਾਜੇ ਨੇ ਆਪਣੇ ਨਾਲ ਸਾਦੋਕ ਜਾਜਕ, ਨਾਥਾਨ ਨਬੀ, ਯਹੋਯਾਦਾ ਦੇ ਪੁੱਤਰ ਬਨਾਯਾਹ, ਕਰੇਥੀਆਂ ਅਤੇ ਪਲੇਥੀਆਂ ਨੂੰ ਭੇਜਿਆ ਅਤੇ ਉਨ੍ਹਾਂ ਨੇ ਉਹ ਨੂੰ ਰਾਜੇ ਦੇ ਖੱਚਰ ਉੱਤੇ ਚੜ੍ਹਾਇਆ।</w:t>
      </w:r>
    </w:p>
    <w:p/>
    <w:p>
      <w:r xmlns:w="http://schemas.openxmlformats.org/wordprocessingml/2006/main">
        <w:t xml:space="preserve">ਰਾਜਾ ਦਾਊਦ ਨੇ ਸਾਦੋਕ ਜਾਜਕ, ਨਾਥਾਨ ਨਬੀ, ਯਹੋਯਾਦਾ ਦੇ ਪੁੱਤਰ ਬਨਾਯਾਹ ਅਤੇ ਕਰੇਥੀਆਂ ਅਤੇ ਪੇਲੇਥੀਆਂ ਨੂੰ ਸੁਲੇਮਾਨ ਨੂੰ ਇਸਰਾਏਲ ਦਾ ਰਾਜਾ ਬਣਾਉਣ ਲਈ ਅਤੇ ਉਸ ਨੂੰ ਰਾਜੇ ਦੇ ਖੱਚਰ ਉੱਤੇ ਸਵਾਰ ਕਰਨ ਲਈ ਭੇਜਿਆ ਹੈ।</w:t>
      </w:r>
    </w:p>
    <w:p/>
    <w:p>
      <w:r xmlns:w="http://schemas.openxmlformats.org/wordprocessingml/2006/main">
        <w:t xml:space="preserve">1. ਪਰਮੇਸ਼ੁਰ ਦੇ ਚੁਣੇ ਹੋਏ ਨੇਤਾਵਾਂ ਦਾ ਆਦਰ ਕਰਨ ਦੀ ਮਹੱਤਤਾ।</w:t>
      </w:r>
    </w:p>
    <w:p/>
    <w:p>
      <w:r xmlns:w="http://schemas.openxmlformats.org/wordprocessingml/2006/main">
        <w:t xml:space="preserve">2. ਪਰਮੇਸ਼ੁਰ ਦੇ ਹੁਕਮਾਂ ਪ੍ਰਤੀ ਵਫ਼ਾਦਾਰੀ ਅਤੇ ਆਗਿਆਕਾਰੀ ਦਾ ਮਹੱਤਵ।</w:t>
      </w:r>
    </w:p>
    <w:p/>
    <w:p>
      <w:r xmlns:w="http://schemas.openxmlformats.org/wordprocessingml/2006/main">
        <w:t xml:space="preserve">1. 1 ਇਤਹਾਸ 28:20 - "ਅਤੇ ਦਾਊਦ ਨੇ ਆਪਣੇ ਪੁੱਤਰ ਸੁਲੇਮਾਨ ਨੂੰ ਕਿਹਾ, ਤਕੜਾ ਅਤੇ ਹੌਂਸਲਾ ਰੱਖ ਅਤੇ ਅਜਿਹਾ ਕਰ: ਨਾ ਡਰ, ਨਾ ਘਬਰਾ, ਕਿਉਂਕਿ ਪ੍ਰਭੂ ਪਰਮੇਸ਼ੁਰ, ਮੇਰਾ ਪਰਮੇਸ਼ੁਰ, ਤੇਰੇ ਨਾਲ ਹੋਵੇਗਾ; ਜਦੋਂ ਤੱਕ ਤੁਸੀਂ ਪ੍ਰਭੂ ਦੇ ਘਰ ਦੀ ਸੇਵਾ ਲਈ ਸਾਰਾ ਕੰਮ ਪੂਰਾ ਨਹੀਂ ਕਰ ਲੈਂਦੇ, ਉਦੋਂ ਤੱਕ ਮੈਂ ਤੈਨੂੰ ਨਹੀਂ ਛੱਡਾਂਗਾ ਅਤੇ ਨਾ ਹੀ ਤੈਨੂੰ ਤਿਆਗਾਂਗਾ।</w:t>
      </w:r>
    </w:p>
    <w:p/>
    <w:p>
      <w:r xmlns:w="http://schemas.openxmlformats.org/wordprocessingml/2006/main">
        <w:t xml:space="preserve">2. ਯਹੋਸ਼ੁਆ 1:9 - "ਕੀ ਮੈਂ ਤੈਨੂੰ ਹੁਕਮ ਨਹੀਂ ਦਿੱਤਾ ਹੈ? ਤਕੜੇ ਹੋ ਅਤੇ ਚੰਗੀ ਹਿੰਮਤ ਰੱਖ, ਨਾ ਡਰ, ਨਾ ਘਬਰਾ, ਕਿਉਂਕਿ ਜਿੱਥੇ ਕਿਤੇ ਵੀ ਤੂੰ ਜਾਂਦਾ ਹੈਂ ਯਹੋਵਾਹ ਤੇਰਾ ਪਰਮੇਸ਼ੁਰ ਤੇਰੇ ਨਾਲ ਹੈ।</w:t>
      </w:r>
    </w:p>
    <w:p/>
    <w:p>
      <w:r xmlns:w="http://schemas.openxmlformats.org/wordprocessingml/2006/main">
        <w:t xml:space="preserve">1 ਰਾਜਿਆਂ ਦੀ ਪਹਿਲੀ ਪੋਥੀ 1:45 ਅਤੇ ਸਾਦੋਕ ਜਾਜਕ ਅਤੇ ਨਾਥਾਨ ਨਬੀ ਨੇ ਗੀਹੋਨ ਵਿੱਚ ਉਹ ਨੂੰ ਰਾਜਾ ਮਸਹ ਕੀਤਾ ਅਤੇ ਉਹ ਉੱਥੋਂ ਖੁਸ਼ੀ ਮਨਾਉਂਦੇ ਹੋਏ ਉੱਠੇ, ਤਾਂ ਜੋ ਸ਼ਹਿਰ ਫੇਰ ਵੱਜਿਆ। ਇਹ ਉਹ ਰੌਲਾ ਹੈ ਜੋ ਤੁਸੀਂ ਸੁਣਿਆ ਹੈ।</w:t>
      </w:r>
    </w:p>
    <w:p/>
    <w:p>
      <w:r xmlns:w="http://schemas.openxmlformats.org/wordprocessingml/2006/main">
        <w:t xml:space="preserve">ਸਾਦੋਕ ਜਾਜਕ ਅਤੇ ਨਾਥਾਨ ਨਬੀ ਨੇ ਗੀਹੋਨ ਵਿੱਚ ਸੁਲੇਮਾਨ ਰਾਜੇ ਨੂੰ ਮਸਹ ਕੀਤਾ ਅਤੇ ਸ਼ਹਿਰ ਉੱਚੀ-ਉੱਚੀ ਖੁਸ਼ ਹੋਇਆ।</w:t>
      </w:r>
    </w:p>
    <w:p/>
    <w:p>
      <w:r xmlns:w="http://schemas.openxmlformats.org/wordprocessingml/2006/main">
        <w:t xml:space="preserve">1. ਪਰਮੇਸ਼ੁਰ ਦਾ ਚੁਣਿਆ ਹੋਇਆ: ਸੁਲੇਮਾਨ ਦਾ ਰਾਜਾ ਵਜੋਂ ਮਸਹ ਕਰਨਾ</w:t>
      </w:r>
    </w:p>
    <w:p/>
    <w:p>
      <w:r xmlns:w="http://schemas.openxmlformats.org/wordprocessingml/2006/main">
        <w:t xml:space="preserve">2. ਪਰਮੇਸ਼ੁਰ ਦੀ ਯੋਜਨਾ ਵਿੱਚ ਖੁਸ਼ੀ ਮਨਾਉਣਾ: ਸੁਲੇਮਾਨ ਦੇ ਮਸਹ ਦਾ ਜਸ਼ਨ ਮਨਾਉਣਾ</w:t>
      </w:r>
    </w:p>
    <w:p/>
    <w:p>
      <w:r xmlns:w="http://schemas.openxmlformats.org/wordprocessingml/2006/main">
        <w:t xml:space="preserve">1. ਯਸਾਯਾਹ 61:1-3 - ਯਿਸੂ ਦਾ ਮਸਹ</w:t>
      </w:r>
    </w:p>
    <w:p/>
    <w:p>
      <w:r xmlns:w="http://schemas.openxmlformats.org/wordprocessingml/2006/main">
        <w:t xml:space="preserve">2. ਜ਼ਬੂਰ 2 - ਪਰਮੇਸ਼ੁਰ ਦਾ ਮਸਹ ਕੀਤਾ ਹੋਇਆ ਰਾਜਾ</w:t>
      </w:r>
    </w:p>
    <w:p/>
    <w:p>
      <w:r xmlns:w="http://schemas.openxmlformats.org/wordprocessingml/2006/main">
        <w:t xml:space="preserve">1 ਰਾਜਿਆਂ 1:46 ਅਤੇ ਸੁਲੇਮਾਨ ਵੀ ਰਾਜ ਦੇ ਸਿੰਘਾਸਣ ਉੱਤੇ ਬੈਠਾ ਹੈ।</w:t>
      </w:r>
    </w:p>
    <w:p/>
    <w:p>
      <w:r xmlns:w="http://schemas.openxmlformats.org/wordprocessingml/2006/main">
        <w:t xml:space="preserve">ਸੁਲੇਮਾਨ ਨੂੰ ਇਜ਼ਰਾਈਲ ਦਾ ਰਾਜਾ ਬਣਾਇਆ ਗਿਆ ਹੈ ਅਤੇ ਉਸ ਦੀ ਗੱਦੀ ਸੰਭਾਲ ਲਈ ਹੈ।</w:t>
      </w:r>
    </w:p>
    <w:p/>
    <w:p>
      <w:r xmlns:w="http://schemas.openxmlformats.org/wordprocessingml/2006/main">
        <w:t xml:space="preserve">1. ਪਰਮੇਸ਼ੁਰ ਦੀ ਵਫ਼ਾਦਾਰੀ: ਸੁਲੇਮਾਨ ਦੀ ਤਾਜਪੋਸ਼ੀ ਸਾਨੂੰ ਪਰਮੇਸ਼ੁਰ ਦੇ ਵਾਅਦਿਆਂ ਪ੍ਰਤੀ ਵਫ਼ਾਦਾਰੀ ਦੀ ਯਾਦ ਦਿਵਾਉਂਦੀ ਹੈ।</w:t>
      </w:r>
    </w:p>
    <w:p/>
    <w:p>
      <w:r xmlns:w="http://schemas.openxmlformats.org/wordprocessingml/2006/main">
        <w:t xml:space="preserve">2. ਨਿਮਰਤਾ ਦੀ ਮਹੱਤਤਾ: ਸੁਲੇਮਾਨ ਦੀ ਨਿਮਰਤਾ ਅਤੇ ਆਪਣੇ ਪਿਤਾ ਦੀ ਇੱਛਾ ਦੇ ਪ੍ਰਤੀ ਆਗਿਆਕਾਰੀ ਸਾਨੂੰ ਨਿਮਰਤਾ ਦੀ ਮਹੱਤਤਾ ਨੂੰ ਦਰਸਾਉਂਦੀ ਹੈ।</w:t>
      </w:r>
    </w:p>
    <w:p/>
    <w:p>
      <w:r xmlns:w="http://schemas.openxmlformats.org/wordprocessingml/2006/main">
        <w:t xml:space="preserve">1. ਮੱਤੀ 6:33: "ਪਰ ਪਹਿਲਾਂ ਪਰਮੇਸ਼ੁਰ ਦੇ ਰਾਜ ਅਤੇ ਉਸਦੀ ਧਾਰਮਿਕਤਾ ਨੂੰ ਭਾਲੋ, ਅਤੇ ਇਹ ਸਾਰੀਆਂ ਚੀਜ਼ਾਂ ਤੁਹਾਨੂੰ ਜੋੜ ਦਿੱਤੀਆਂ ਜਾਣਗੀਆਂ."</w:t>
      </w:r>
    </w:p>
    <w:p/>
    <w:p>
      <w:r xmlns:w="http://schemas.openxmlformats.org/wordprocessingml/2006/main">
        <w:t xml:space="preserve">2. ਕਹਾਉਤਾਂ 22:4: "ਨਿਮਰਤਾ ਅਤੇ ਪ੍ਰਭੂ ਦਾ ਡਰ ਧਨ, ਇੱਜ਼ਤ ਅਤੇ ਜੀਵਨ ਹੈ।"</w:t>
      </w:r>
    </w:p>
    <w:p/>
    <w:p>
      <w:r xmlns:w="http://schemas.openxmlformats.org/wordprocessingml/2006/main">
        <w:t xml:space="preserve">੧ ਰਾਜਿਆਂ ਦੀ ਪਹਿਲੀ ਪੋਥੀ 1:47 ਅਤੇ ਰਾਜੇ ਦੇ ਸੇਵਕ ਸਾਡੇ ਮਹਾਰਾਜ ਦਾਊਦ ਪਾਤਸ਼ਾਹ ਨੂੰ ਅਸੀਸ ਦੇਣ ਲਈ ਆਏ ਅਤੇ ਆਖਿਆ, ਪਰਮੇਸ਼ੁਰ ਸੁਲੇਮਾਨ ਦੇ ਨਾਮ ਨੂੰ ਤੇਰੇ ਨਾਮ ਨਾਲੋਂ ਉੱਤਮ ਬਣਾਵੇ, ਅਤੇ ਉਹ ਦੀ ਗੱਦੀ ਨੂੰ ਤੇਰੇ ਸਿੰਘਾਸਣ ਨਾਲੋਂ ਵੱਡਾ ਕਰੇ। ਅਤੇ ਰਾਜੇ ਨੇ ਆਪਣੇ ਆਪ ਨੂੰ ਮੰਜੇ ਉੱਤੇ ਝੁਕਾਇਆ।</w:t>
      </w:r>
    </w:p>
    <w:p/>
    <w:p>
      <w:r xmlns:w="http://schemas.openxmlformats.org/wordprocessingml/2006/main">
        <w:t xml:space="preserve">ਰਾਜਾ ਡੇਵਿਡ ਆਪਣੇ ਆਪ ਨੂੰ ਬਿਸਤਰੇ 'ਤੇ ਝੁਕਾਉਂਦਾ ਹੈ ਅਤੇ ਉਸਦੇ ਸੇਵਕਾਂ ਨੇ ਸੁਲੇਮਾਨ ਦੇ ਨਾਮ ਅਤੇ ਸਿੰਘਾਸਣ ਦੀ ਇੱਛਾ ਕਰਕੇ ਉਸਨੂੰ ਅਸੀਸ ਦਿੱਤੀ ਹੈ ਕਿ ਉਹ ਡੇਵਿਡ ਨਾਲੋਂ ਵੱਡਾ ਹੋਵੇ।</w:t>
      </w:r>
    </w:p>
    <w:p/>
    <w:p>
      <w:r xmlns:w="http://schemas.openxmlformats.org/wordprocessingml/2006/main">
        <w:t xml:space="preserve">1. ਦੂਜਿਆਂ ਨੂੰ ਅਸੀਸ ਦੇਣ ਦੀ ਮਹੱਤਤਾ</w:t>
      </w:r>
    </w:p>
    <w:p/>
    <w:p>
      <w:r xmlns:w="http://schemas.openxmlformats.org/wordprocessingml/2006/main">
        <w:t xml:space="preserve">2. ਨਿਮਰਤਾ ਦੀ ਸ਼ਕਤੀ</w:t>
      </w:r>
    </w:p>
    <w:p/>
    <w:p>
      <w:r xmlns:w="http://schemas.openxmlformats.org/wordprocessingml/2006/main">
        <w:t xml:space="preserve">1. ਮੱਤੀ 5:3-12 - ਧੰਨ ਹਨ ਆਤਮਾ ਦੇ ਗਰੀਬ, ਕਿਉਂਕਿ ਸਵਰਗ ਦਾ ਰਾਜ ਉਨ੍ਹਾਂ ਦਾ ਹੈ।</w:t>
      </w:r>
    </w:p>
    <w:p/>
    <w:p>
      <w:r xmlns:w="http://schemas.openxmlformats.org/wordprocessingml/2006/main">
        <w:t xml:space="preserve">2. ਕਹਾਉਤਾਂ 16:18-19 - ਵਿਨਾਸ਼ ਤੋਂ ਪਹਿਲਾਂ ਹੰਕਾਰ, ਅਤੇ ਪਤਨ ਤੋਂ ਪਹਿਲਾਂ ਹੰਕਾਰੀ ਆਤਮਾ। ਹੰਕਾਰੀਆਂ ਨਾਲ ਲੁੱਟ ਦਾ ਮਾਲ ਵੰਡਣ ਨਾਲੋਂ ਗਰੀਬਾਂ ਨਾਲ ਨੀਚ ਭਾਵਨਾ ਵਾਲਾ ਹੋਣਾ ਚੰਗਾ ਹੈ।</w:t>
      </w:r>
    </w:p>
    <w:p/>
    <w:p>
      <w:r xmlns:w="http://schemas.openxmlformats.org/wordprocessingml/2006/main">
        <w:t xml:space="preserve">੧ ਰਾਜਿਆਂ ਦੀ ਪਹਿਲੀ ਪੋਥੀ 1:48 ਅਤੇ ਪਾਤਸ਼ਾਹ ਨੇ ਇਹ ਵੀ ਆਖਿਆ, ਮੁਬਾਰਕ ਹੋਵੇ ਯਹੋਵਾਹ ਇਸਰਾਏਲ ਦਾ ਪਰਮੇਸ਼ੁਰ ਜਿਸ ਨੇ ਅੱਜ ਇੱਕ ਨੂੰ ਮੇਰੇ ਸਿੰਘਾਸਣ ਉੱਤੇ ਬੈਠਣ ਲਈ ਦਿੱਤਾ, ਮੇਰੀਆਂ ਅੱਖਾਂ ਨੇ ਉਹ ਨੂੰ ਵੇਖਿਆ।</w:t>
      </w:r>
    </w:p>
    <w:p/>
    <w:p>
      <w:r xmlns:w="http://schemas.openxmlformats.org/wordprocessingml/2006/main">
        <w:t xml:space="preserve">ਇਸਰਾਏਲ ਦੇ ਯਹੋਵਾਹ ਪਰਮੇਸ਼ੁਰ ਨੇ ਰਾਜਾ ਦਾਊਦ ਦੇ ਸਿੰਘਾਸਣ ਨੂੰ ਅਸੀਸ ਦਿੱਤੀ ਹੈ ਅਤੇ ਉਸ ਦੀਆਂ ਅੱਖਾਂ ਨੇ ਇਸਨੂੰ ਦੇਖਿਆ ਹੈ।</w:t>
      </w:r>
    </w:p>
    <w:p/>
    <w:p>
      <w:r xmlns:w="http://schemas.openxmlformats.org/wordprocessingml/2006/main">
        <w:t xml:space="preserve">1. ਮੁਸ਼ਕਲ ਸਮੇਂ ਵਿੱਚ ਵੀ ਪਰਮੇਸ਼ੁਰ ਸਾਨੂੰ ਅਚਾਨਕ ਬਰਕਤਾਂ ਪ੍ਰਦਾਨ ਕਰ ਸਕਦਾ ਹੈ।</w:t>
      </w:r>
    </w:p>
    <w:p/>
    <w:p>
      <w:r xmlns:w="http://schemas.openxmlformats.org/wordprocessingml/2006/main">
        <w:t xml:space="preserve">2. ਸਾਨੂੰ ਔਖੇ ਵੇਲੇ ਵੀ ਪ੍ਰਭੂ ਪ੍ਰਤੀ ਵਫ਼ਾਦਾਰ ਰਹਿਣਾ ਚਾਹੀਦਾ ਹੈ।</w:t>
      </w:r>
    </w:p>
    <w:p/>
    <w:p>
      <w:r xmlns:w="http://schemas.openxmlformats.org/wordprocessingml/2006/main">
        <w:t xml:space="preserve">1. ਯਾਕੂਬ 1:17 - "ਹਰੇਕ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2. ਜ਼ਬੂਰ 37:5 - "ਯਹੋਵਾਹ ਨੂੰ ਆਪਣਾ ਰਾਹ ਸੌਂਪ ਦਿਓ; ਉਸ ਵਿੱਚ ਵੀ ਭਰੋਸਾ ਰੱਖੋ; ਅਤੇ ਉਹ ਇਸਨੂੰ ਪੂਰਾ ਕਰੇਗਾ।"</w:t>
      </w:r>
    </w:p>
    <w:p/>
    <w:p>
      <w:r xmlns:w="http://schemas.openxmlformats.org/wordprocessingml/2006/main">
        <w:t xml:space="preserve">੧ ਰਾਜਿਆਂ ਦੀ ਪਹਿਲੀ ਪੋਥੀ 1:49 ਅਤੇ ਸਾਰੇ ਮਹਿਮਾਨ ਜਿਹੜੇ ਅਦੋਨੀਯਾਹ ਦੇ ਨਾਲ ਸਨ ਡਰ ਗਏ ਅਤੇ ਉੱਠ ਕੇ ਹਰ ਇੱਕ ਆਪਣੇ ਰਾਹ ਤੁਰ ਪਏ।</w:t>
      </w:r>
    </w:p>
    <w:p/>
    <w:p>
      <w:r xmlns:w="http://schemas.openxmlformats.org/wordprocessingml/2006/main">
        <w:t xml:space="preserve">ਅਦੋਨੀਯਾਹ ਦੇ ਮਹਿਮਾਨ ਡਰ ਗਏ ਅਤੇ ਇਕੱਠ ਛੱਡ ਗਏ।</w:t>
      </w:r>
    </w:p>
    <w:p/>
    <w:p>
      <w:r xmlns:w="http://schemas.openxmlformats.org/wordprocessingml/2006/main">
        <w:t xml:space="preserve">1. ਡਰੋ ਨਾ ਕਿਉਂਕਿ ਰੱਬ ਸਾਡੇ ਨਾਲ ਹੈ।</w:t>
      </w:r>
    </w:p>
    <w:p/>
    <w:p>
      <w:r xmlns:w="http://schemas.openxmlformats.org/wordprocessingml/2006/main">
        <w:t xml:space="preserve">2. ਮੁਸੀਬਤ ਦੇ ਸਾਮ੍ਹਣੇ ਹਿੰਮਤ.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1 ਯੂਹੰਨਾ 4:18 - "ਪਿਆਰ ਵਿੱਚ ਕੋਈ ਡਰ ਨਹੀਂ ਹੁੰਦਾ। ਪਰ ਸੰਪੂਰਨ ਪਿਆਰ ਡਰ ਨੂੰ ਦੂਰ ਕਰਦਾ ਹੈ, ਕਿਉਂਕਿ ਡਰ ਦਾ ਸਬੰਧ ਸਜ਼ਾ ਨਾਲ ਹੁੰਦਾ ਹੈ। ਜੋ ਡਰਦਾ ਹੈ ਉਹ ਪਿਆਰ ਵਿੱਚ ਸੰਪੂਰਨ ਨਹੀਂ ਹੁੰਦਾ।"</w:t>
      </w:r>
    </w:p>
    <w:p/>
    <w:p>
      <w:r xmlns:w="http://schemas.openxmlformats.org/wordprocessingml/2006/main">
        <w:t xml:space="preserve">੧ ਰਾਜਿਆਂ ਦੀ ਪਹਿਲੀ ਪੋਥੀ 1:50 ਅਤੇ ਅਦੋਨੀਯਾਹ ਸੁਲੇਮਾਨ ਤੋਂ ਡਰਿਆ ਅਤੇ ਉੱਠਿਆ ਅਤੇ ਜਾ ਕੇ ਜਗਵੇਦੀ ਦੇ ਸਿੰਗਾਂ ਨੂੰ ਫੜ ਲਿਆ।</w:t>
      </w:r>
    </w:p>
    <w:p/>
    <w:p>
      <w:r xmlns:w="http://schemas.openxmlformats.org/wordprocessingml/2006/main">
        <w:t xml:space="preserve">ਅਦੋਨੀਯਾਹ ਸੁਲੇਮਾਨ ਤੋਂ ਡਰਦਾ ਹੈ ਅਤੇ ਰਾਖੀ ਲਈ ਜਗਵੇਦੀ ਦੇ ਸਿੰਗਾਂ ਨੂੰ ਫੜ ਲੈਂਦਾ ਹੈ।</w:t>
      </w:r>
    </w:p>
    <w:p/>
    <w:p>
      <w:r xmlns:w="http://schemas.openxmlformats.org/wordprocessingml/2006/main">
        <w:t xml:space="preserve">1. ਡਰ ਦੀ ਸ਼ਕਤੀ: ਕੀ ਹੁੰਦਾ ਹੈ ਜਦੋਂ ਅਸੀਂ ਕਿਸੇ ਤੋਂ ਡਰਦੇ ਹਾਂ?</w:t>
      </w:r>
    </w:p>
    <w:p/>
    <w:p>
      <w:r xmlns:w="http://schemas.openxmlformats.org/wordprocessingml/2006/main">
        <w:t xml:space="preserve">2. ਜਗਵੇਦੀ ਵਿਚ ਪਨਾਹ ਲੈਣ ਦਾ ਕੀ ਮਤਲਬ ਹੈ?</w:t>
      </w:r>
    </w:p>
    <w:p/>
    <w:p>
      <w:r xmlns:w="http://schemas.openxmlformats.org/wordprocessingml/2006/main">
        <w:t xml:space="preserve">1. ਜ਼ਬੂਰ 34:4-7 - ਮੈਂ ਪ੍ਰਭੂ ਨੂੰ ਭਾਲਿਆ, ਅਤੇ ਉਸਨੇ ਮੇਰੀ ਸੁਣੀ, ਅਤੇ ਮੈਨੂੰ ਮੇਰੇ ਸਾਰੇ ਡਰਾਂ ਤੋਂ ਛੁਡਾਇਆ।</w:t>
      </w:r>
    </w:p>
    <w:p/>
    <w:p>
      <w:r xmlns:w="http://schemas.openxmlformats.org/wordprocessingml/2006/main">
        <w:t xml:space="preserve">2. ਰੋਮੀਆਂ 15:13 - ਹੁਣ ਉਮੀਦ ਦਾ ਪਰਮੇਸ਼ੁਰ ਤੁਹਾਨੂੰ ਵਿਸ਼ਵਾਸ ਵਿੱਚ ਪੂਰੀ ਖੁਸ਼ੀ ਅਤੇ ਸ਼ਾਂਤੀ ਨਾਲ ਭਰ ਦਿੰਦਾ ਹੈ, ਤਾਂ ਜੋ ਤੁਸੀਂ ਪਵਿੱਤਰ ਆਤਮਾ ਦੀ ਸ਼ਕਤੀ ਦੁਆਰਾ, ਉਮੀਦ ਵਿੱਚ ਭਰਪੂਰ ਹੋ ਸਕੋ।</w:t>
      </w:r>
    </w:p>
    <w:p/>
    <w:p>
      <w:r xmlns:w="http://schemas.openxmlformats.org/wordprocessingml/2006/main">
        <w:t xml:space="preserve">੧ ਰਾਜਿਆਂ ਦੀ ਪਹਿਲੀ ਪੋਥੀ 1:51 ਅਤੇ ਸੁਲੇਮਾਨ ਨੂੰ ਦੱਸਿਆ ਗਿਆ ਕਿ ਵੇਖੋ, ਅਦੋਨੀਯਾਹ ਰਾਜਾ ਸੁਲੇਮਾਨ ਤੋਂ ਡਰਦਾ ਹੈ, ਕਿਉਂ ਜੋ ਵੇਖੋ, ਉਸ ਨੇ ਜਗਵੇਦੀ ਦੇ ਸਿੰਗਾਂ ਨੂੰ ਫੜ ਲਿਆ ਹੈ, ਇਹ ਆਖ ਕੇ, ਸੁਲੇਮਾਨ ਪਾਤਸ਼ਾਹ ਨੂੰ ਅੱਜ ਮੇਰੇ ਅੱਗੇ ਸੌਂਹ ਖਾਣ ਦਿਓ ਕਿ ਉਹ ਆਪਣਾ ਕਤਲ ਨਾ ਕਰੇਗਾ। ਤਲਵਾਰ ਨਾਲ ਨੌਕਰ.</w:t>
      </w:r>
    </w:p>
    <w:p/>
    <w:p>
      <w:r xmlns:w="http://schemas.openxmlformats.org/wordprocessingml/2006/main">
        <w:t xml:space="preserve">ਅਦੋਨੀਯਾਹ ਰਾਜਾ ਸੁਲੇਮਾਨ ਤੋਂ ਡਰਦਾ ਸੀ ਅਤੇ ਉਸ ਨੇ ਜਗਵੇਦੀ ਦੇ ਸਿੰਗਾਂ ਨੂੰ ਫੜ ਕੇ ਇਕਰਾਰ ਕਰਨ ਲਈ ਕਿਹਾ ਸੀ ਕਿ ਉਹ ਤਲਵਾਰ ਨਾਲ ਨਹੀਂ ਮਾਰਿਆ ਜਾਵੇਗਾ।</w:t>
      </w:r>
    </w:p>
    <w:p/>
    <w:p>
      <w:r xmlns:w="http://schemas.openxmlformats.org/wordprocessingml/2006/main">
        <w:t xml:space="preserve">1. ਡਰ ਅਤੇ ਖ਼ਤਰੇ ਦੇ ਸਮੇਂ ਪਰਮੇਸ਼ੁਰ ਦੀ ਸ਼ਕਤੀ ਅਤੇ ਉਸਦੀ ਸੁਰੱਖਿਆ।</w:t>
      </w:r>
    </w:p>
    <w:p/>
    <w:p>
      <w:r xmlns:w="http://schemas.openxmlformats.org/wordprocessingml/2006/main">
        <w:t xml:space="preserve">2. ਔਖੇ ਵੇਲੇ ਰੱਬ ਦੀ ਸ਼ਰਨ ਲੈਣ ਦਾ ਮਹੱਤਵ।</w:t>
      </w:r>
    </w:p>
    <w:p/>
    <w:p>
      <w:r xmlns:w="http://schemas.openxmlformats.org/wordprocessingml/2006/main">
        <w:t xml:space="preserve">1. ਜ਼ਬੂਰ 91:2: ਮੈਂ ਪ੍ਰਭੂ ਬਾਰੇ ਕਹਾਂਗਾ, ਉਹ ਮੇਰੀ ਪਨਾਹ ਅਤੇ ਮੇਰਾ ਕਿਲਾ ਹੈ: ਮੇਰੇ ਪਰਮੇਸ਼ੁਰ; ਮੈਂ ਉਸ ਵਿੱਚ ਭਰੋਸਾ ਕਰਾਂਗਾ।</w:t>
      </w:r>
    </w:p>
    <w:p/>
    <w:p>
      <w:r xmlns:w="http://schemas.openxmlformats.org/wordprocessingml/2006/main">
        <w:t xml:space="preserve">2. ਯਸਾਯਾਹ 25:4: ਕਿਉਂਕਿ ਤੂੰ ਗਰੀਬਾਂ ਲਈ ਇੱਕ ਤਾਕਤ, ਲੋੜਵੰਦਾਂ ਲਈ ਉਸਦੀ ਬਿਪਤਾ ਵਿੱਚ ਇੱਕ ਤਾਕਤ, ਤੂਫ਼ਾਨ ਤੋਂ ਪਨਾਹ, ਗਰਮੀ ਤੋਂ ਇੱਕ ਪਰਛਾਵਾਂ, ਜਦੋਂ ਭਿਆਨਕ ਲੋਕਾਂ ਦਾ ਵਿਸਫੋਟ ਇੱਕ ਤੂਫ਼ਾਨ ਵਾਂਗ ਹੈ ਕੰਧ.</w:t>
      </w:r>
    </w:p>
    <w:p/>
    <w:p>
      <w:r xmlns:w="http://schemas.openxmlformats.org/wordprocessingml/2006/main">
        <w:t xml:space="preserve">੧ ਰਾਜਿਆਂ ਦੀ ਪਹਿਲੀ ਪੋਥੀ 1:52 ਅਤੇ ਸੁਲੇਮਾਨ ਨੇ ਆਖਿਆ, ਜੇ ਉਹ ਆਪਣੇ ਆਪ ਨੂੰ ਯੋਗ ਮਨੁੱਖ ਵਿਖਾਵੇ ਤਾਂ ਉਹ ਦਾ ਇੱਕ ਵਾਲ ਵੀ ਧਰਤੀ ਉੱਤੇ ਨਾ ਡਿੱਗੇਗਾ ਪਰ ਜੇ ਉਹ ਦੇ ਵਿੱਚ ਬੁਰਿਆਈ ਪਾਈ ਜਾਵੇ ਤਾਂ ਉਹ ਮਰ ਜਾਵੇਗਾ।</w:t>
      </w:r>
    </w:p>
    <w:p/>
    <w:p>
      <w:r xmlns:w="http://schemas.openxmlformats.org/wordprocessingml/2006/main">
        <w:t xml:space="preserve">ਸੁਲੇਮਾਨ ਨੇ ਘੋਸ਼ਣਾ ਕੀਤੀ ਕਿ ਜੇ ਕੋਈ ਵਿਅਕਤੀ ਯੋਗ ਪਾਇਆ ਜਾਂਦਾ ਹੈ, ਤਾਂ ਉਸ ਨੂੰ ਬਖਸ਼ਿਆ ਜਾਵੇਗਾ, ਪਰ ਜੇ ਉਹ ਦੁਸ਼ਟ ਪਾਇਆ ਗਿਆ, ਤਾਂ ਉਸ ਨੂੰ ਮਾਰ ਦਿੱਤਾ ਜਾਵੇਗਾ।</w:t>
      </w:r>
    </w:p>
    <w:p/>
    <w:p>
      <w:r xmlns:w="http://schemas.openxmlformats.org/wordprocessingml/2006/main">
        <w:t xml:space="preserve">1. ਅਸੀਂ ਸਾਰੇ ਛੁਟਕਾਰਾ ਪਾਉਣ ਦੇ ਯੋਗ ਹਾਂ, ਭਾਵੇਂ ਅਸੀਂ ਕਿੰਨੇ ਵੀ ਡਿੱਗ ਗਏ ਹਾਂ।</w:t>
      </w:r>
    </w:p>
    <w:p/>
    <w:p>
      <w:r xmlns:w="http://schemas.openxmlformats.org/wordprocessingml/2006/main">
        <w:t xml:space="preserve">2. ਪਰਮੇਸ਼ੁਰ ਦਾ ਨਿਆਂ ਨਿਰਪੱਖ ਹੈ ਅਤੇ ਇਸ ਤੋਂ ਇਨਕਾਰ ਨਹੀਂ ਕੀਤਾ ਜਾਵੇਗਾ।</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ਯਾਕੂਬ 2:13 - ਕਿਉਂਕਿ ਨਿਰਣਾ ਉਸ ਵਿਅਕਤੀ ਲਈ ਰਹਿਮ ਰਹਿਤ ਹੈ ਜਿਸ ਨੇ ਦਇਆ ਨਹੀਂ ਕੀਤੀ। ਦਇਆ ਨਿਰਣੇ ਉੱਤੇ ਜਿੱਤ ਜਾਂਦੀ ਹੈ।</w:t>
      </w:r>
    </w:p>
    <w:p/>
    <w:p>
      <w:r xmlns:w="http://schemas.openxmlformats.org/wordprocessingml/2006/main">
        <w:t xml:space="preserve">੧ ਰਾਜਿਆਂ ਦੀ ਪਹਿਲੀ ਪੋਥੀ 1:53 ਸੋ ਸੁਲੇਮਾਨ ਪਾਤਸ਼ਾਹ ਨੇ ਘੱਲਿਆ ਅਤੇ ਉਹ ਨੂੰ ਜਗਵੇਦੀ ਤੋਂ ਹੇਠਾਂ ਲਿਆਇਆ। ਤਦ ਉਸ ਨੇ ਆ ਕੇ ਸੁਲੇਮਾਨ ਪਾਤਸ਼ਾਹ ਨੂੰ ਮੱਥਾ ਟੇਕਿਆ ਅਤੇ ਸੁਲੇਮਾਨ ਨੇ ਉਹ ਨੂੰ ਆਖਿਆ, ਆਪਣੇ ਘਰ ਜਾ।</w:t>
      </w:r>
    </w:p>
    <w:p/>
    <w:p>
      <w:r xmlns:w="http://schemas.openxmlformats.org/wordprocessingml/2006/main">
        <w:t xml:space="preserve">ਰਾਜਾ ਸੁਲੇਮਾਨ ਨੇ ਨਵੇਂ ਨਿਯੁਕਤ ਪ੍ਰਧਾਨ ਜਾਜਕ ਅਦੋਨੀਯਾਹ ਨੂੰ ਜਗਵੇਦੀ ਛੱਡਣ ਅਤੇ ਆਪਣੇ ਘਰ ਵਾਪਸ ਜਾਣ ਦਾ ਹੁਕਮ ਦਿੱਤਾ।</w:t>
      </w:r>
    </w:p>
    <w:p/>
    <w:p>
      <w:r xmlns:w="http://schemas.openxmlformats.org/wordprocessingml/2006/main">
        <w:t xml:space="preserve">1. ਰੱਬ ਦੇ ਹੁਕਮਾਂ ਦੀ ਹਮੇਸ਼ਾ ਪਾਲਣਾ ਕਰਨੀ ਚਾਹੀਦੀ ਹੈ, ਭਾਵੇਂ ਇਹ ਔਖਾ ਹੋਵੇ।</w:t>
      </w:r>
    </w:p>
    <w:p/>
    <w:p>
      <w:r xmlns:w="http://schemas.openxmlformats.org/wordprocessingml/2006/main">
        <w:t xml:space="preserve">2. ਪਰਮੇਸ਼ੁਰ ਦੀ ਇੱਛਾ ਸਰਬ-ਸ਼ਕਤੀਮਾਨ ਹੈ, ਭਾਵੇਂ ਇਹ ਸਾਡੇ ਲਈ ਹਮੇਸ਼ਾ ਸਪੱਸ਼ਟ ਨਾ ਹੋਵੇ।</w:t>
      </w:r>
    </w:p>
    <w:p/>
    <w:p>
      <w:r xmlns:w="http://schemas.openxmlformats.org/wordprocessingml/2006/main">
        <w:t xml:space="preserve">1. ਲੂਕਾ 6:46-49 - ਤੁਸੀਂ ਮੈਨੂੰ 'ਪ੍ਰਭੂ, ਪ੍ਰਭੂ' ਕਿਉਂ ਕਹਿੰਦੇ ਹੋ ਅਤੇ ਜੋ ਮੈਂ ਤੁਹਾਨੂੰ ਕਹਿੰਦਾ ਹਾਂ ਉਹ ਨਹੀਂ ਕਰਦੇ?</w:t>
      </w:r>
    </w:p>
    <w:p/>
    <w:p>
      <w:r xmlns:w="http://schemas.openxmlformats.org/wordprocessingml/2006/main">
        <w:t xml:space="preserve">2. ਰੋਮੀਆਂ 13:1-7 - ਹਰੇਕ ਵਿਅਕਤੀ ਨੂੰ ਪ੍ਰਬੰਧਕ ਅਧਿਕਾਰੀਆਂ ਦੇ ਅਧੀਨ ਹੋਣ ਦਿਓ।</w:t>
      </w:r>
    </w:p>
    <w:p/>
    <w:p>
      <w:r xmlns:w="http://schemas.openxmlformats.org/wordprocessingml/2006/main">
        <w:t xml:space="preserve">1 ਕਿੰਗਜ਼ ਅਧਿਆਇ 2 ਸੁਲੇਮਾਨ ਨੂੰ ਰਾਜਾ ਡੇਵਿਡ ਦੀਆਂ ਆਖ਼ਰੀ ਹਦਾਇਤਾਂ ਅਤੇ ਸੁਲੇਮਾਨ ਦੁਆਰਾ ਆਪਣੇ ਰਾਜ ਨੂੰ ਮਜ਼ਬੂਤ ਕਰਨ ਦੇ ਬਾਅਦ ਦੀਆਂ ਕਾਰਵਾਈਆਂ ਦਾ ਬਿਰਤਾਂਤ ਜਾਰੀ ਰੱਖਦਾ ਹੈ।</w:t>
      </w:r>
    </w:p>
    <w:p/>
    <w:p>
      <w:r xmlns:w="http://schemas.openxmlformats.org/wordprocessingml/2006/main">
        <w:t xml:space="preserve">ਪਹਿਲਾ ਪੈਰਾ: ਜਿਵੇਂ ਹੀ ਡੇਵਿਡ ਦੀ ਮੌਤ ਨੇੜੇ ਆਉਂਦੀ ਹੈ, ਉਹ ਸੁਲੇਮਾਨ ਨੂੰ ਮਜ਼ਬੂਤ ਹੋਣ, ਪਰਮੇਸ਼ੁਰ ਦੇ ਹੁਕਮਾਂ ਦੀ ਪਾਲਣਾ ਕਰਨ ਅਤੇ ਬੁੱਧੀ ਨਾਲ ਕੰਮ ਕਰਨ ਦੀ ਹਿਦਾਇਤ ਦਿੰਦਾ ਹੈ। ਉਹ ਸੁਲੇਮਾਨ ਨੂੰ ਉਨ੍ਹਾਂ ਖਾਸ ਵਿਅਕਤੀਆਂ ਦੀ ਯਾਦ ਦਿਵਾਉਂਦਾ ਹੈ ਜਿਨ੍ਹਾਂ ਨੇ ਉਸ ਨਾਲ ਬੁਰਾ ਕੀਤਾ ਸੀ ਅਤੇ ਉਸ ਨੂੰ ਸਲਾਹ ਦਿੰਦਾ ਹੈ ਕਿ ਉਨ੍ਹਾਂ ਨਾਲ ਕਿਵੇਂ ਨਜਿੱਠਣਾ ਹੈ (1 ਰਾਜਿਆਂ 2:1-9)।</w:t>
      </w:r>
    </w:p>
    <w:p/>
    <w:p>
      <w:r xmlns:w="http://schemas.openxmlformats.org/wordprocessingml/2006/main">
        <w:t xml:space="preserve">ਦੂਜਾ ਪੈਰਾ: ਡੇਵਿਡ ਦੀ ਮੌਤ ਤੋਂ ਬਾਅਦ, ਅਡੋਨੀਯਾਹ ਨੇ ਅਬੀਸ਼ਗ ਨੂੰ ਆਪਣੀ ਪਤਨੀ ਵਜੋਂ ਬੇਨਤੀ ਕਰਨ ਲਈ ਬਥਸ਼ਬਾ ਦੀ ਮਦਦ ਮੰਗੀ। ਹਾਲਾਂਕਿ, ਸੁਲੇਮਾਨ ਇਸ ਨੂੰ ਆਪਣੇ ਰਾਜ ਲਈ ਖ਼ਤਰੇ ਵਜੋਂ ਸਮਝਦਾ ਹੈ ਅਤੇ ਅਦੋਨੀਯਾਹ ਨੂੰ ਫਾਂਸੀ ਦਾ ਹੁਕਮ ਦਿੰਦਾ ਹੈ (1 ਰਾਜਿਆਂ 2:10-25)।</w:t>
      </w:r>
    </w:p>
    <w:p/>
    <w:p>
      <w:r xmlns:w="http://schemas.openxmlformats.org/wordprocessingml/2006/main">
        <w:t xml:space="preserve">ਤੀਜਾ ਪੈਰਾ: ਅੱਗੇ, ਸੁਲੇਮਾਨ ਯੋਆਬ ਨਾਲ ਨਜਿੱਠਦਾ ਹੈ, ਜਿਸ ਨੇ ਅਦੋਨੀਯਾਹ ਦਾ ਸਮਰਥਨ ਕੀਤਾ ਸੀ। ਯੋਆਬ ਦੇ ਪਿਛਲੇ ਧੋਖੇ ਅਤੇ ਸ਼ਾਂਤੀ ਦੇ ਸਮੇਂ ਦੌਰਾਨ ਕੀਤੇ ਗਏ ਕਤਲਾਂ ਦੇ ਕਾਰਨ, ਸੁਲੇਮਾਨ ਨੇ ਉਸਨੂੰ ਫਾਂਸੀ ਦਾ ਹੁਕਮ ਦਿੱਤਾ (1 ਰਾਜਿਆਂ 2:28-35)।</w:t>
      </w:r>
    </w:p>
    <w:p/>
    <w:p>
      <w:r xmlns:w="http://schemas.openxmlformats.org/wordprocessingml/2006/main">
        <w:t xml:space="preserve">4 ਪੈਰਾ: ਸ਼ਿਮਈ, ਜਿਸ ਨੇ ਪਹਿਲਾਂ ਅਬਸ਼ਾਲੋਮ ਦੀ ਬਗਾਵਤ ਦੌਰਾਨ ਡੇਵਿਡ ਨੂੰ ਸਰਾਪ ਦਿੱਤਾ ਸੀ ਪਰ ਬਾਅਦ ਵਿੱਚ ਡੇਵਿਡ ਦੁਆਰਾ ਬਚਾਇਆ ਗਿਆ ਸੀ, ਨੂੰ ਸੁਲੇਮਾਨ ਦੁਆਰਾ ਬੁਲਾਇਆ ਗਿਆ ਹੈ। ਸ਼ਿਮੀ ਨੇ ਬਿਨਾਂ ਇਜਾਜ਼ਤ ਯਰੂਸ਼ਲਮ ਛੱਡ ਕੇ ਆਪਣੀ ਰਿਹਾਈ ਦੀਆਂ ਸ਼ਰਤਾਂ ਦੀ ਉਲੰਘਣਾ ਕੀਤੀ। ਸਿੱਟੇ ਵਜੋਂ, ਉਸਨੂੰ ਮੌਤ ਦੇ ਘਾਟ ਉਤਾਰ ਦਿੱਤਾ ਜਾਂਦਾ ਹੈ (1 ਰਾਜਿਆਂ 2:36-46)।</w:t>
      </w:r>
    </w:p>
    <w:p/>
    <w:p>
      <w:r xmlns:w="http://schemas.openxmlformats.org/wordprocessingml/2006/main">
        <w:t xml:space="preserve">5ਵਾਂ ਪੈਰਾ: ਅਧਿਆਇ ਸੁਲੇਮਾਨ ਦੇ ਸ਼ਾਸਨ ਦੇ ਅਧੀਨ ਰਾਜ ਦੇ ਸੰਖੇਪ ਨਾਲ ਖਤਮ ਹੁੰਦਾ ਹੈ। ਉਸ ਦਾ ਸਿੰਘਾਸਣ ਪੱਕਾ ਹੈ; ਉਸਦੇ ਅਧਿਕਾਰੀਆਂ ਵਿੱਚ ਸੈਨਾ ਦੇ ਕਮਾਂਡਰ ਵਜੋਂ ਬੇਨਾਯਾਹ ਅਤੇ ਮੁੱਖ ਪੁਜਾਰੀ ਵਜੋਂ ਸਾਦੋਕ ਸ਼ਾਮਲ ਹਨ (1 ਰਾਜਿਆਂ 2:46)।</w:t>
      </w:r>
    </w:p>
    <w:p/>
    <w:p>
      <w:r xmlns:w="http://schemas.openxmlformats.org/wordprocessingml/2006/main">
        <w:t xml:space="preserve">ਸੰਖੇਪ ਵਿੱਚ, 1 ਕਿੰਗਜ਼ ਦਾ ਅਧਿਆਇ 2 ਸੁਲੇਮਾਨ ਨੂੰ ਡੇਵਿਡ ਦੀਆਂ ਅੰਤਮ ਹਿਦਾਇਤਾਂ ਨੂੰ ਦਰਸਾਉਂਦਾ ਹੈ, ਡੇਵਿਡ ਉਸਨੂੰ ਲੀਡਰਸ਼ਿਪ ਬਾਰੇ ਸਲਾਹ ਦਿੰਦਾ ਹੈ, ਖਾਸ ਵਿਅਕਤੀਆਂ ਨਾਲ ਨਜਿੱਠਣ ਬਾਰੇ ਸੇਧ ਦਿੰਦਾ ਹੈ। ਡੇਵਿਡ ਦੀ ਮੌਤ ਤੋਂ ਬਾਅਦ, ਸੁਲੇਮਾਨ ਨੇ ਅਦੋਨੀਯਾਹ ਨੂੰ ਮੌਤ ਦੇ ਘਾਟ ਉਤਾਰ ਦਿੱਤਾ, ਸੁਲੇਮਾਨ ਨੇ ਵੀ ਅਤੀਤ ਦੇ ਧੋਖੇ ਕਾਰਨ ਯੋਆਬ ਨਾਲ ਨਜਿੱਠਿਆ। ਸ਼ਿਮਈ ਨੂੰ ਉਸਦੀ ਰਿਹਾਈ ਦੀਆਂ ਸ਼ਰਤਾਂ ਦੀ ਉਲੰਘਣਾ ਕਰਨ ਲਈ ਮੌਤ ਦੀ ਸਜ਼ਾ ਦਿੱਤੀ ਜਾਂਦੀ ਹੈ, ਸੰਖੇਪ ਵਿੱਚ, ਅਧਿਆਇ ਸੁਲੇਮਾਨ ਦੇ ਰਾਜ ਦੇ ਸੰਖੇਪ ਨਾਲ ਸਮਾਪਤ ਹੁੰਦਾ ਹੈ। ਉਸਦਾ ਸਿੰਘਾਸਣ ਸਥਾਪਿਤ ਕੀਤਾ ਗਿਆ ਹੈ, ਅਤੇ ਮੁੱਖ ਅਧਿਕਾਰੀ ਨਿਯੁਕਤ ਕੀਤੇ ਗਏ ਹਨ। ਇਹ ਸੰਖੇਪ ਰੂਪ ਵਿੱਚ, ਅਧਿਆਇ ਇੱਕ ਨਵੇਂ ਰਾਜ ਵਿੱਚ ਉੱਤਰਾਧਿਕਾਰ, ਨਿਆਂ, ਅਤੇ ਅਧਿਕਾਰ ਸਥਾਪਤ ਕਰਨ ਵਰਗੇ ਵਿਸ਼ਿਆਂ ਦੀ ਪੜਚੋਲ ਕਰਦਾ ਹੈ।</w:t>
      </w:r>
    </w:p>
    <w:p/>
    <w:p>
      <w:r xmlns:w="http://schemas.openxmlformats.org/wordprocessingml/2006/main">
        <w:t xml:space="preserve">1 ਰਾਜਿਆਂ 2:1 ਹੁਣ ਦਾਊਦ ਦੇ ਮਰਨ ਦੇ ਦਿਨ ਨੇੜੇ ਆ ਗਏ ਸਨ। ਅਤੇ ਉਸ ਨੇ ਆਪਣੇ ਪੁੱਤਰ ਸੁਲੇਮਾਨ ਨੂੰ ਕਿਹਾ,</w:t>
      </w:r>
    </w:p>
    <w:p/>
    <w:p>
      <w:r xmlns:w="http://schemas.openxmlformats.org/wordprocessingml/2006/main">
        <w:t xml:space="preserve">ਡੇਵਿਡ, ਆਪਣੀ ਜ਼ਿੰਦਗੀ ਦੇ ਅੰਤ ਦੇ ਨੇੜੇ, ਆਪਣੇ ਪੁੱਤਰ ਸੁਲੇਮਾਨ ਨੂੰ ਜ਼ਰੂਰੀ ਹਿਦਾਇਤਾਂ ਦਿੰਦਾ ਹੈ।</w:t>
      </w:r>
    </w:p>
    <w:p/>
    <w:p>
      <w:r xmlns:w="http://schemas.openxmlformats.org/wordprocessingml/2006/main">
        <w:t xml:space="preserve">1. "ਵਿਸ਼ਵਾਸ ਦੀ ਵਿਰਾਸਤ: ਅਸੀਂ ਡੇਵਿਡ ਤੋਂ ਸੁਲੇਮਾਨ ਦੇ ਚਾਰਜ ਤੋਂ ਕਿਵੇਂ ਸਿੱਖ ਸਕਦੇ ਹਾਂ"</w:t>
      </w:r>
    </w:p>
    <w:p/>
    <w:p>
      <w:r xmlns:w="http://schemas.openxmlformats.org/wordprocessingml/2006/main">
        <w:t xml:space="preserve">2. "ਸਾਡੇ ਦਿਲਾਂ ਅਤੇ ਦਿਮਾਗਾਂ ਨੂੰ ਅੱਗੇ ਦੀ ਯਾਤਰਾ ਲਈ ਤਿਆਰ ਕਰਨਾ"</w:t>
      </w:r>
    </w:p>
    <w:p/>
    <w:p>
      <w:r xmlns:w="http://schemas.openxmlformats.org/wordprocessingml/2006/main">
        <w:t xml:space="preserve">1. ਅਫ਼ਸੀਆਂ 6:1-4 - ਬੱਚਿਓ, ਪ੍ਰਭੂ ਵਿੱਚ ਆਪਣੇ ਮਾਪਿਆਂ ਦਾ ਕਹਿਣਾ ਮੰਨੋ, ਕਿਉਂਕਿ ਇਹ ਸਹੀ ਹੈ।</w:t>
      </w:r>
    </w:p>
    <w:p/>
    <w:p>
      <w:r xmlns:w="http://schemas.openxmlformats.org/wordprocessingml/2006/main">
        <w:t xml:space="preserve">2. ਕਹਾਉਤਾਂ 2: 1-5 - ਮੇਰੇ ਪੁੱਤਰ, ਜੇ ਤੁਸੀਂ ਮੇਰੇ ਬਚਨਾਂ ਨੂੰ ਕਬੂਲ ਕਰਦੇ ਹੋ ਅਤੇ ਮੇਰੇ ਹੁਕਮਾਂ ਨੂੰ ਆਪਣੇ ਕੋਲ ਸੰਭਾਲਦੇ ਹੋ, ਆਪਣੇ ਕੰਨਾਂ ਨੂੰ ਬੁੱਧੀ ਵੱਲ ਧਿਆਨ ਦਿੰਦੇ ਹੋ ਅਤੇ ਆਪਣੇ ਦਿਲ ਨੂੰ ਸਮਝ ਵੱਲ ਖਿੱਚਦੇ ਹੋ।</w:t>
      </w:r>
    </w:p>
    <w:p/>
    <w:p>
      <w:r xmlns:w="http://schemas.openxmlformats.org/wordprocessingml/2006/main">
        <w:t xml:space="preserve">1 ਰਾਜਿਆਂ 2:2 ਮੈਂ ਸਾਰੀ ਧਰਤੀ ਦੇ ਰਾਹ ਜਾਂਦਾ ਹਾਂ: ਇਸ ਲਈ ਤੁਸੀਂ ਤਕੜੇ ਹੋਵੋ ਅਤੇ ਆਪਣੇ ਆਪ ਨੂੰ ਇੱਕ ਆਦਮੀ ਦਿਖਾਓ।</w:t>
      </w:r>
    </w:p>
    <w:p/>
    <w:p>
      <w:r xmlns:w="http://schemas.openxmlformats.org/wordprocessingml/2006/main">
        <w:t xml:space="preserve">ਸੁਲੇਮਾਨ, ਮੌਤ ਦੇ ਕੰਢੇ 'ਤੇ, ਆਪਣੇ ਪੁੱਤਰ ਨੂੰ ਮਜ਼ਬੂਤ ਹੋਣ ਅਤੇ ਇਕ ਜ਼ਿੰਮੇਵਾਰ ਆਦਮੀ ਵਾਂਗ ਕੰਮ ਕਰਨ ਲਈ ਉਤਸ਼ਾਹਿਤ ਕਰਦਾ ਹੈ।</w:t>
      </w:r>
    </w:p>
    <w:p/>
    <w:p>
      <w:r xmlns:w="http://schemas.openxmlformats.org/wordprocessingml/2006/main">
        <w:t xml:space="preserve">1. ਉਤਸ਼ਾਹ ਦੀ ਸ਼ਕਤੀ: ਅੰਦਰਲੀ ਤਾਕਤ ਨੂੰ ਗਲੇ ਲਗਾਓ</w:t>
      </w:r>
    </w:p>
    <w:p/>
    <w:p>
      <w:r xmlns:w="http://schemas.openxmlformats.org/wordprocessingml/2006/main">
        <w:t xml:space="preserve">2. ਬੁੱਧੀ ਅਤੇ ਪਰਿਪੱਕਤਾ ਵਿੱਚ ਵਧਣਾ: ਇੱਕ ਜ਼ਿੰਮੇਵਾਰ ਆਦਮੀ ਬਣਨ ਦਾ ਮਾਰਗ</w:t>
      </w:r>
    </w:p>
    <w:p/>
    <w:p>
      <w:r xmlns:w="http://schemas.openxmlformats.org/wordprocessingml/2006/main">
        <w:t xml:space="preserve">1. ਕਹਾਉਤਾਂ 3: 3-4 "ਦਇਆ ਅਤੇ ਸਚਿਆਈ ਨੂੰ ਤਿਆਗਣ ਨਾ ਦਿਓ: ਉਹਨਾਂ ਨੂੰ ਆਪਣੇ ਗਲੇ ਵਿੱਚ ਬੰਨ੍ਹੋ; ਉਹਨਾਂ ਨੂੰ ਆਪਣੇ ਦਿਲ ਦੀ ਮੇਜ਼ ਉੱਤੇ ਲਿਖੋ: ਇਸ ਤਰ੍ਹਾਂ ਤੁਸੀਂ ਪਰਮੇਸ਼ੁਰ ਅਤੇ ਮਨੁੱਖਾਂ ਦੀਆਂ ਨਜ਼ਰਾਂ ਵਿੱਚ ਕਿਰਪਾ ਅਤੇ ਚੰਗੀ ਸਮਝ ਪ੍ਰਾਪਤ ਕਰੋਗੇ।"</w:t>
      </w:r>
    </w:p>
    <w:p/>
    <w:p>
      <w:r xmlns:w="http://schemas.openxmlformats.org/wordprocessingml/2006/main">
        <w:t xml:space="preserve">2. ਰੋਮੀਆਂ 12: 1-2 "ਇਸ ਲਈ, ਭਰਾਵੋ, ਪਰਮੇਸ਼ੁਰ ਦੀ ਦਇਆ ਦੁਆਰਾ ਮੈਂ ਤੁਹਾਨੂੰ ਬੇਨਤੀ ਕਰਦਾ ਹਾਂ ਕਿ ਤੁਸੀਂ ਆਪਣੇ ਸਰੀਰਾਂ ਨੂੰ ਇੱਕ ਜੀਵਤ ਬਲੀਦਾਨ, ਪਵਿੱਤਰ, ਪ੍ਰਮਾਤਮਾ ਨੂੰ ਸਵੀਕਾਰ ਕਰਨ ਲਈ ਭੇਟ ਕਰੋ, ਜੋ ਤੁਹਾਡੀ ਵਾਜਬ ਸੇਵਾ ਹੈ ਅਤੇ ਇਸ ਸੰਸਾਰ ਦੇ ਅਨੁਕੂਲ ਨਾ ਬਣੋ। :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੧ ਰਾਜਿਆਂ ਦੀ ਪਹਿਲੀ ਪੋਥੀ 2:3 ਅਤੇ ਯਹੋਵਾਹ ਆਪਣੇ ਪਰਮੇਸ਼ੁਰ ਦਾ ਹੁਕਮ ਮੰਨੋ, ਉਹ ਦੇ ਰਾਹਾਂ ਉੱਤੇ ਚੱਲੋ, ਉਹ ਦੀਆਂ ਬਿਧੀਆਂ, ਉਹ ਦੇ ਹੁਕਮ, ਉਹ ਦੇ ਨਿਆਉਂ, ਅਤੇ ਉਹ ਦੀਆਂ ਸਾਖੀਆਂ ਦੀ ਪਾਲਨਾ ਕਰੋ, ਜਿਵੇਂ ਮੂਸਾ ਦੀ ਬਿਵਸਥਾ ਵਿੱਚ ਲਿਖਿਆ ਹੋਇਆ ਹੈ, ਕਿ ਤੂੰ ਜੋ ਕੁਝ ਤੂੰ ਕਰਦਾ ਹੈਂ, ਅਤੇ ਜਿਧਰ ਤੂੰ ਮੁੜਦਾ ਹੈਂ, ਉਸ ਵਿੱਚ ਸਫ਼ਲਤਾ ਪ੍ਰਾਪਤ ਹੋ ਸਕਦੀ ਹੈ:</w:t>
      </w:r>
    </w:p>
    <w:p/>
    <w:p>
      <w:r xmlns:w="http://schemas.openxmlformats.org/wordprocessingml/2006/main">
        <w:t xml:space="preserve">ਸੁਲੇਮਾਨ ਨੂੰ ਪਰਮੇਸ਼ੁਰ ਦੇ ਨਿਯਮਾਂ ਦੀ ਪਾਲਣਾ ਕਰਨ ਲਈ ਕਿਹਾ ਗਿਆ ਹੈ ਤਾਂ ਜੋ ਉਹ ਹਰ ਕੰਮ ਵਿੱਚ ਖੁਸ਼ਹਾਲ ਹੋਵੇ.</w:t>
      </w:r>
    </w:p>
    <w:p/>
    <w:p>
      <w:r xmlns:w="http://schemas.openxmlformats.org/wordprocessingml/2006/main">
        <w:t xml:space="preserve">1. ਰੱਬ ਦੇ ਰਾਹਾਂ ਤੇ ਚੱਲੋ ਅਤੇ ਅਸੀਸ ਪ੍ਰਾਪਤ ਕਰੋ।</w:t>
      </w:r>
    </w:p>
    <w:p/>
    <w:p>
      <w:r xmlns:w="http://schemas.openxmlformats.org/wordprocessingml/2006/main">
        <w:t xml:space="preserve">2. ਪਰਮੇਸ਼ੁਰ ਦੇ ਹੁਕਮਾਂ ਦੀ ਪਾਲਣਾ ਕਰੋ ਅਤੇ ਉਸਦੀ ਖੁਸ਼ੀ ਦਾ ਅਨੁਭਵ ਕਰੋ।</w:t>
      </w:r>
    </w:p>
    <w:p/>
    <w:p>
      <w:r xmlns:w="http://schemas.openxmlformats.org/wordprocessingml/2006/main">
        <w:t xml:space="preserve">1. ਬਿਵਸਥਾ ਸਾਰ 28: 1-2 - "ਅਤੇ ਇਹ ਵਾਪਰੇਗਾ, ਜੇ ਤੁਸੀਂ ਯਹੋਵਾਹ ਆਪਣੇ ਪਰਮੇਸ਼ੁਰ ਦੀ ਅਵਾਜ਼ ਨੂੰ ਧਿਆਨ ਨਾਲ ਸੁਣੋਗੇ, ਉਸ ਦੇ ਸਾਰੇ ਹੁਕਮਾਂ ਦੀ ਪਾਲਨਾ ਕਰੋ ਅਤੇ ਉਨ੍ਹਾਂ ਦੀ ਪਾਲਣਾ ਕਰੋ ਜੋ ਮੈਂ ਤੁਹਾਨੂੰ ਅੱਜ ਦੇ ਦਿਨ ਦਿੰਦਾ ਹਾਂ, ਕਿ ਯਹੋਵਾਹ ਤੁਹਾਡਾ ਪਰਮੇਸ਼ੁਰ ਤੈਨੂੰ ਧਰਤੀ ਦੀਆਂ ਸਾਰੀਆਂ ਕੌਮਾਂ ਨਾਲੋਂ ਉੱਚਾ ਕਰੇਗਾ।</w:t>
      </w:r>
    </w:p>
    <w:p/>
    <w:p>
      <w:r xmlns:w="http://schemas.openxmlformats.org/wordprocessingml/2006/main">
        <w:t xml:space="preserve">2. ਰੋਮੀਆਂ 2:7-8 - ਉਨ੍ਹਾਂ ਲਈ ਜੋ ਧੀਰਜ ਨਾਲ ਚੰਗੇ ਕੰਮ ਕਰਦੇ ਹੋਏ ਮਹਿਮਾ ਅਤੇ ਸਨਮਾਨ ਅਤੇ ਅਮਰਤਾ, ਸਦੀਵੀ ਜੀਵਨ ਦੀ ਭਾਲ ਕਰਦੇ ਹਨ। ਪਰ ਉਨ੍ਹਾਂ ਲਈ ਜਿਹੜੇ ਝਗੜਾਲੂ ਹਨ ਅਤੇ ਸਚਿਆਈ ਨੂੰ ਨਹੀਂ ਮੰਨਦੇ ਸਗੋਂ ਕੁਧਰਮ, ਕ੍ਰੋਧ ਅਤੇ ਕ੍ਰੋਧ ਨੂੰ ਮੰਨਦੇ ਹਨ।</w:t>
      </w:r>
    </w:p>
    <w:p/>
    <w:p>
      <w:r xmlns:w="http://schemas.openxmlformats.org/wordprocessingml/2006/main">
        <w:t xml:space="preserve">੧ ਰਾਜਿਆਂ ਦੀ ਪਹਿਲੀ ਪੋਥੀ 2:4 ਤਾਂ ਜੋ ਯਹੋਵਾਹ ਆਪਣਾ ਬਚਨ ਜੋ ਉਸ ਨੇ ਮੇਰੇ ਵਿਖੇ ਬੋਲਿਆ ਸੀ ਜਾਰੀ ਰੱਖੇ, ਜੇ ਤੇਰੇ ਬਾਲਕ ਆਪਣੇ ਰਾਹ ਵੱਲ ਧਿਆਨ ਦੇਣ ਅਤੇ ਆਪਣੇ ਸਾਰੇ ਮਨ ਅਤੇ ਆਪਣੀ ਸਾਰੀ ਜਾਨ ਨਾਲ ਮੇਰੇ ਅੱਗੇ ਸਚਿਆਈ ਨਾਲ ਚੱਲਣ, ਤਾਂ ਤੇਰੀ ਕੋਈ ਕਮੀ ਨਹੀਂ ਰਹੇਗੀ। (ਉਸ ਨੇ ਕਿਹਾ) ਇਸਰਾਏਲ ਦੇ ਸਿੰਘਾਸਣ 'ਤੇ ਇੱਕ ਆਦਮੀ.</w:t>
      </w:r>
    </w:p>
    <w:p/>
    <w:p>
      <w:r xmlns:w="http://schemas.openxmlformats.org/wordprocessingml/2006/main">
        <w:t xml:space="preserve">ਸੁਲੇਮਾਨ ਬੇਨਤੀ ਕਰਦਾ ਹੈ ਕਿ ਪ੍ਰਭੂ ਇਸਰਾਏਲ ਦੇ ਸਿੰਘਾਸਣ 'ਤੇ ਇਕ ਆਦਮੀ ਦੇ ਆਪਣੇ ਵਾਅਦੇ ਨੂੰ ਜਾਰੀ ਰੱਖੇ ਜੇ ਉਸ ਦੇ ਬੱਚੇ ਉਨ੍ਹਾਂ ਦੇ ਰਾਹ ਵੱਲ ਧਿਆਨ ਦਿੰਦੇ ਹਨ ਅਤੇ ਆਪਣੇ ਪੂਰੇ ਦਿਲ ਅਤੇ ਆਤਮਾ ਨਾਲ ਸੱਚਾਈ ਨਾਲ ਪ੍ਰਭੂ ਦੇ ਅੱਗੇ ਚੱਲਦੇ ਹਨ.</w:t>
      </w:r>
    </w:p>
    <w:p/>
    <w:p>
      <w:r xmlns:w="http://schemas.openxmlformats.org/wordprocessingml/2006/main">
        <w:t xml:space="preserve">1: ਸਾਨੂੰ ਸਾਰਿਆਂ ਨੂੰ ਅਜਿਹੀ ਜ਼ਿੰਦਗੀ ਜੀਉਣ ਦੀ ਕੋਸ਼ਿਸ਼ ਕਰਨੀ ਚਾਹੀਦੀ ਹੈ ਜੋ ਪਰਮੇਸ਼ੁਰ ਨੂੰ ਪਸੰਦ ਹੈ।</w:t>
      </w:r>
    </w:p>
    <w:p/>
    <w:p>
      <w:r xmlns:w="http://schemas.openxmlformats.org/wordprocessingml/2006/main">
        <w:t xml:space="preserve">2: ਸਾਨੂੰ ਹਮੇਸ਼ਾ ਯਾਦ ਰੱਖਣਾ ਚਾਹੀਦਾ ਹੈ ਕਿ ਪਰਮੇਸ਼ੁਰ ਵਫ਼ਾਦਾਰ ਹੈ ਅਤੇ ਉਹ ਆਪਣੇ ਵਾਅਦੇ ਪੂਰੇ ਕਰੇਗਾ।</w:t>
      </w:r>
    </w:p>
    <w:p/>
    <w:p>
      <w:r xmlns:w="http://schemas.openxmlformats.org/wordprocessingml/2006/main">
        <w:t xml:space="preserve">1: ਯਾਕੂਬ 1:22-25 - "ਪਰ ਆਪਣੇ ਆਪ ਨੂੰ ਧੋਖਾ ਦਿੰਦੇ ਹੋਏ, ਬਚਨ ਉੱਤੇ ਅਮਲ ਕਰਨ ਵਾਲੇ ਬਣੋ, ਅਤੇ ਸਿਰਫ਼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ਉਸਨੂੰ ਉਸਦੇ ਕੰਮ ਵਿੱਚ ਬਰਕਤ ਮਿਲੇਗੀ।</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੧ ਰਾਜਿਆਂ ਦੀ ਪੋਥੀ 2:5 ਇਸ ਤੋਂ ਇਲਾਵਾ ਤੂੰ ਇਹ ਵੀ ਜਾਣਦਾ ਹੈਂ ਕਿ ਸਰੂਯਾਹ ਦੇ ਪੁੱਤਰ ਯੋਆਬ ਨੇ ਮੇਰੇ ਨਾਲ ਕੀ ਕੀਤਾ ਅਤੇ ਇਸਰਾਏਲ ਦੀ ਸੈਨਾ ਦੇ ਦੋ ਸਰਦਾਰਾਂ ਨਾਲ ਨੇਰ ਦੇ ਪੁੱਤਰ ਅਬਨੇਰ ਅਤੇ ਯਥੇਰ ਦੇ ਪੁੱਤਰ ਅਮਾਸਾ ਨਾਲ ਜੋ ਉਸ ਨੇ ਕੀਤਾ ਮਾਰਿਆ, ਅਤੇ ਸ਼ਾਂਤੀ ਨਾਲ ਯੁੱਧ ਦਾ ਲਹੂ ਵਹਾਇਆ, ਅਤੇ ਲੜਾਈ ਦਾ ਲਹੂ ਉਸਦੀ ਕਮਰ ਦੇ ਦੁਆਲੇ ਸੀ, ਅਤੇ ਉਸਦੀ ਜੁੱਤੀ ਵਿੱਚ ਜੋ ਉਸਦੇ ਪੈਰਾਂ ਵਿੱਚ ਸਨ, ਪਾ ਦਿੱਤਾ।</w:t>
      </w:r>
    </w:p>
    <w:p/>
    <w:p>
      <w:r xmlns:w="http://schemas.openxmlformats.org/wordprocessingml/2006/main">
        <w:t xml:space="preserve">ਸਰੂਯਾਹ ਦੇ ਪੁੱਤਰ ਯੋਆਬ ਨੇ ਇਜ਼ਰਾਈਲ ਦੀਆਂ ਫ਼ੌਜਾਂ ਦੇ ਦੋ ਸਰਦਾਰਾਂ ਅਬਨੇਰ ਅਤੇ ਅਮਾਸਾ ਨੂੰ ਸ਼ਾਂਤੀਪੂਰਵਕ ਮਾਹੌਲ ਵਿੱਚ ਮਾਰ ਦਿੱਤਾ ਅਤੇ ਉਨ੍ਹਾਂ ਦਾ ਲਹੂ ਉਸ ਦੀ ਕਮਰ ਅਤੇ ਜੁੱਤੀ ਉੱਤੇ ਲਪੇਟਿਆ।</w:t>
      </w:r>
    </w:p>
    <w:p/>
    <w:p>
      <w:r xmlns:w="http://schemas.openxmlformats.org/wordprocessingml/2006/main">
        <w:t xml:space="preserve">1. ਪ੍ਰਮਾਤਮਾ ਦਾ ਨਿਆਂ ਹਰ ਹਾਲਤ ਵਿੱਚ ਪ੍ਰਬਲ ਹੋਵੇਗਾ</w:t>
      </w:r>
    </w:p>
    <w:p/>
    <w:p>
      <w:r xmlns:w="http://schemas.openxmlformats.org/wordprocessingml/2006/main">
        <w:t xml:space="preserve">2. ਸਾਨੂੰ ਪਰਮੇਸ਼ੁਰ ਦੀ ਇੱਛਾ ਦੇ ਪ੍ਰਤੀ ਨਿਮਰ ਅਤੇ ਆਗਿਆਕਾਰ ਰਹਿਣਾ ਚਾਹੀਦਾ ਹੈ</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1 ਰਾਜਿਆਂ 2:6 ਇਸ ਲਈ ਆਪਣੀ ਬੁੱਧੀ ਦੇ ਅਨੁਸਾਰ ਕਰੋ, ਅਤੇ ਉਹ ਦਾ ਖੂੰਖਾਰ ਸਿਰ ਸ਼ਾਂਤੀ ਨਾਲ ਕਬਰ ਵਿੱਚ ਨਾ ਜਾਵੇ।</w:t>
      </w:r>
    </w:p>
    <w:p/>
    <w:p>
      <w:r xmlns:w="http://schemas.openxmlformats.org/wordprocessingml/2006/main">
        <w:t xml:space="preserve">ਸੁਲੇਮਾਨ ਨੇ ਆਪਣੇ ਪੁੱਤਰ ਰਹਬੁਆਮ ਨੂੰ ਆਪਣੇ ਫ਼ੈਸਲਿਆਂ ਵਿਚ ਬੁੱਧੀਮਾਨ ਹੋਣ ਦੀ ਸਲਾਹ ਦਿੱਤੀ ਤਾਂ ਜੋ ਉਸ ਦਾ ਪਿਤਾ ਰਾਜਾ ਡੇਵਿਡ ਸ਼ਾਂਤੀ ਨਾਲ ਮਰ ਸਕੇ।</w:t>
      </w:r>
    </w:p>
    <w:p/>
    <w:p>
      <w:r xmlns:w="http://schemas.openxmlformats.org/wordprocessingml/2006/main">
        <w:t xml:space="preserve">1. ਪਰਮੇਸ਼ੁਰ ਸਾਨੂੰ ਬੁੱਧੀਮਾਨ ਫੈਸਲੇ ਲੈਣ ਲਈ ਬੁਲਾਉਂਦਾ ਹੈ।</w:t>
      </w:r>
    </w:p>
    <w:p/>
    <w:p>
      <w:r xmlns:w="http://schemas.openxmlformats.org/wordprocessingml/2006/main">
        <w:t xml:space="preserve">2. ਆਪਣੇ ਪਿਤਾ ਅਤੇ ਮਾਤਾ ਦਾ ਆਦਰ ਕਰੋ।</w:t>
      </w:r>
    </w:p>
    <w:p/>
    <w:p>
      <w:r xmlns:w="http://schemas.openxmlformats.org/wordprocessingml/2006/main">
        <w:t xml:space="preserve">1. ਕਹਾਉਤਾਂ 1:5 - "ਬੁੱਧਵਾਨ ਸੁਣੇ ਅਤੇ ਸਿੱਖਣ ਵਿੱਚ ਵਾਧਾ ਕਰੇ, ਅਤੇ ਸਮਝਣ ਵਾਲਾ ਮਾਰਗਦਰਸ਼ਨ ਪ੍ਰਾਪਤ ਕਰੇ।"</w:t>
      </w:r>
    </w:p>
    <w:p/>
    <w:p>
      <w:r xmlns:w="http://schemas.openxmlformats.org/wordprocessingml/2006/main">
        <w:t xml:space="preserve">2. ਅਫ਼ਸੀਆਂ 6:1-2 - "ਬੱਚਿਓ, ਪ੍ਰਭੂ ਵਿੱਚ ਆਪਣੇ ਮਾਤਾ-ਪਿਤਾ ਦਾ ਕਹਿਣਾ ਮੰਨੋ, ਕਿਉਂਕਿ ਇਹ ਸਹੀ ਹੈ। ਆਪਣੇ ਪਿਤਾ ਅਤੇ ਮਾਤਾ ਦਾ ਆਦਰ ਕਰੋ ਜੋ ਕਿ ਇੱਕ ਵਾਅਦੇ ਨਾਲ ਪਹਿਲਾ ਹੁਕਮ ਹੈ।"</w:t>
      </w:r>
    </w:p>
    <w:p/>
    <w:p>
      <w:r xmlns:w="http://schemas.openxmlformats.org/wordprocessingml/2006/main">
        <w:t xml:space="preserve">੧ ਰਾਜਿਆਂ ਦੀ ਪਹਿਲੀ ਪੋਥੀ 2:7 ਪਰ ਗਿਲਆਦੀ ਬਰਜ਼ਿੱਲਈ ਦੇ ਪੁੱਤ੍ਰਾਂ ਉੱਤੇ ਮਿਹਰਬਾਨੀ ਕਰ, ਅਤੇ ਉਹ ਤੇਰੇ ਮੇਜ਼ ਉੱਤੇ ਖਾਣ ਵਾਲਿਆਂ ਵਿੱਚੋਂ ਹੋਣ ਕਿਉਂ ਜੋ ਉਹ ਮੇਰੇ ਕੋਲ ਆਏ ਜਦੋਂ ਮੈਂ ਤੇਰੇ ਭਰਾ ਅਬਸ਼ਾਲੋਮ ਦੇ ਕਾਰਨ ਭੱਜਿਆ ਸੀ।</w:t>
      </w:r>
    </w:p>
    <w:p/>
    <w:p>
      <w:r xmlns:w="http://schemas.openxmlformats.org/wordprocessingml/2006/main">
        <w:t xml:space="preserve">ਰਾਜਾ ਡੇਵਿਡ ਨੇ ਸੁਲੇਮਾਨ ਨੂੰ ਹਿਦਾਇਤ ਦਿੱਤੀ ਕਿ ਉਹ ਬਰਜ਼ਿੱਲਈ ਗਿਲਆਦੀ ਦੇ ਪੁੱਤਰਾਂ ਪ੍ਰਤੀ ਦਿਆਲਤਾ ਦਿਖਾਉਣ ਅਤੇ ਉਨ੍ਹਾਂ ਨੂੰ ਉਸ ਦੇ ਮੇਜ਼ 'ਤੇ ਖਾਣ ਦੀ ਇਜਾਜ਼ਤ ਦੇਣ ਕਿਉਂਕਿ ਉਨ੍ਹਾਂ ਨੇ ਉਸ ਦੀ ਸਹਾਇਤਾ ਕੀਤੀ ਸੀ ਜਦੋਂ ਉਹ ਅਬਸ਼ਾਲੋਮ ਦੀ ਬਗਾਵਤ ਕਾਰਨ ਗ਼ੁਲਾਮੀ ਵਿਚ ਸੀ।</w:t>
      </w:r>
    </w:p>
    <w:p/>
    <w:p>
      <w:r xmlns:w="http://schemas.openxmlformats.org/wordprocessingml/2006/main">
        <w:t xml:space="preserve">1. ਪ੍ਰਮਾਤਮਾ ਸਾਨੂੰ ਖੁੱਲ੍ਹੇ ਦਿਲ ਵਾਲੇ ਬਣਨ ਅਤੇ ਉਨ੍ਹਾਂ ਦੀ ਮਹਿਮਾਨ ਨਿਵਾਜ਼ੀ ਕਰਨ ਲਈ ਕਹਿੰਦਾ ਹੈ ਜਿਨ੍ਹਾਂ ਨੇ ਸਾਡੀ ਮਦਦ ਕੀਤੀ ਹੈ।</w:t>
      </w:r>
    </w:p>
    <w:p/>
    <w:p>
      <w:r xmlns:w="http://schemas.openxmlformats.org/wordprocessingml/2006/main">
        <w:t xml:space="preserve">2. ਅਸੀਂ ਰਾਜਾ ਦਾਊਦ ਦੀ ਉਨ੍ਹਾਂ ਲੋਕਾਂ ਪ੍ਰਤੀ ਸ਼ੁਕਰਗੁਜ਼ਾਰੀ ਦੀ ਮਿਸਾਲ ਤੋਂ ਸਿੱਖ ਸਕਦੇ ਹਾਂ ਜਿਨ੍ਹਾਂ ਨੇ ਉਸ ਦੀ ਲੋੜ ਦੇ ਸਮੇਂ ਵਿਚ ਉਸ ਦੀ ਮਦਦ ਕੀਤੀ ਹੈ।</w:t>
      </w:r>
    </w:p>
    <w:p/>
    <w:p>
      <w:r xmlns:w="http://schemas.openxmlformats.org/wordprocessingml/2006/main">
        <w:t xml:space="preserve">1. ਲੂਕਾ 14:12-14 - ਯਿਸੂ ਨੇ ਆਪਣੇ ਪੈਰੋਕਾਰਾਂ ਨੂੰ ਗਰੀਬਾਂ, ਅਪਾਹਜਾਂ, ਲੰਗੜਿਆਂ ਅਤੇ ਅੰਨ੍ਹਿਆਂ ਦੀ ਪਰਾਹੁਣਚਾਰੀ ਕਰਨ ਲਈ ਕਿਹਾ।</w:t>
      </w:r>
    </w:p>
    <w:p/>
    <w:p>
      <w:r xmlns:w="http://schemas.openxmlformats.org/wordprocessingml/2006/main">
        <w:t xml:space="preserve">2. ਰੋਮੀਆਂ 12:13 - ਸਾਨੂੰ ਪਰਮੇਸ਼ੁਰ ਦੇ ਉਨ੍ਹਾਂ ਲੋਕਾਂ ਨਾਲ ਸਾਂਝਾ ਕਰਨਾ ਚਾਹੀਦਾ ਹੈ ਜੋ ਲੋੜਵੰਦ ਹਨ। ਪਰਾਹੁਣਚਾਰੀ ਬਣੋ.</w:t>
      </w:r>
    </w:p>
    <w:p/>
    <w:p>
      <w:r xmlns:w="http://schemas.openxmlformats.org/wordprocessingml/2006/main">
        <w:t xml:space="preserve">1 ਰਾਜਿਆਂ ਦੀ ਪਹਿਲੀ ਪੋਥੀ 2:8 ਅਤੇ ਵੇਖ, ਤੇਰੇ ਕੋਲ ਗੇਰਾ ਦਾ ਪੁੱਤਰ ਸ਼ਿਮਈ ਹੈ, ਜੋ ਬਹੂਰੀਮ ਦਾ ਇੱਕ ਬਿਨਯਾਮੀਨੀ ਹੈ, ਜਿਸ ਨੇ ਉਸ ਦਿਨ ਜਦੋਂ ਮੈਂ ਮਹਨਾਇਮ ਨੂੰ ਗਿਆ ਤਾਂ ਮੈਨੂੰ ਬਹੁਤ ਵੱਡਾ ਸਰਾਪ ਦਿੱਤਾ, ਪਰ ਉਹ ਮੈਨੂੰ ਯਰਦਨ ਉੱਤੇ ਮਿਲਣ ਨੂੰ ਆਇਆ। ਅਤੇ ਮੈਂ ਯਹੋਵਾਹ ਦੀ ਸੌਂਹ ਖਾਧੀ ਕਿ ਮੈਂ ਤੈਨੂੰ ਤਲਵਾਰ ਨਾਲ ਨਹੀਂ ਮਾਰਾਂਗਾ।</w:t>
      </w:r>
    </w:p>
    <w:p/>
    <w:p>
      <w:r xmlns:w="http://schemas.openxmlformats.org/wordprocessingml/2006/main">
        <w:t xml:space="preserve">ਰਾਜਾ ਡੇਵਿਡ ਆਪਣੇ ਪੁੱਤਰ ਸੁਲੇਮਾਨ ਨੂੰ ਸ਼ਿਮਈ ਬਾਰੇ ਚੇਤਾਵਨੀ ਦੇ ਰਿਹਾ ਹੈ, ਬਹੂਰੀਮ ਦੇ ਇੱਕ ਬਿਨਯਾਮਾਈਟ, ਜਿਸ ਨੇ ਦਾਊਦ ਨੂੰ ਸਰਾਪ ਦਿੱਤਾ ਸੀ ਜਦੋਂ ਉਹ ਮਹਾਨਾਇਮ ਗਿਆ ਸੀ ਪਰ ਉਸਨੂੰ ਯਰਦਨ ਨਦੀ 'ਤੇ ਮਿਲਣ ਲਈ ਹੇਠਾਂ ਆਇਆ ਸੀ। ਦਾਊਦ ਨੇ ਸ਼ਿਮਈ ਨਾਲ ਯਹੋਵਾਹ ਦੀ ਸੌਂਹ ਖਾਧੀ ਕਿ ਉਹ ਉਸਨੂੰ ਤਲਵਾਰ ਨਾਲ ਨਹੀਂ ਮਾਰੇਗਾ।</w:t>
      </w:r>
    </w:p>
    <w:p/>
    <w:p>
      <w:r xmlns:w="http://schemas.openxmlformats.org/wordprocessingml/2006/main">
        <w:t xml:space="preserve">1. ਮਾਫੀ ਦੀ ਸ਼ਕਤੀ: ਡੇਵਿਡ ਨੇ ਸ਼ਿਮਈ ਦੇ ਦੁਖਦਾਈ ਸਰਾਪ ਨੂੰ ਕਿਵੇਂ ਮਾਫ਼ ਕਰਨਾ ਚੁਣਿਆ।</w:t>
      </w:r>
    </w:p>
    <w:p/>
    <w:p>
      <w:r xmlns:w="http://schemas.openxmlformats.org/wordprocessingml/2006/main">
        <w:t xml:space="preserve">2. ਆਪਣੀ ਗੱਲ ਰੱਖਣ ਦੀ ਮਹੱਤਤਾ: ਦਾਊਦ ਨੇ ਹਾਲਾਤਾਂ ਦੇ ਬਾਵਜੂਦ ਸ਼ਿਮਈ ਨਾਲ ਆਪਣਾ ਵਾਅਦਾ ਕਿਵੇਂ ਨਿਭਾਇਆ।</w:t>
      </w:r>
    </w:p>
    <w:p/>
    <w:p>
      <w:r xmlns:w="http://schemas.openxmlformats.org/wordprocessingml/2006/main">
        <w:t xml:space="preserve">1. ਮੱਤੀ 6:14-15 - ਕਿਉਂਕਿ ਜੇਕਰ ਤੁਸੀਂ ਦੂਜੇ ਲੋਕਾਂ ਨੂੰ ਮਾਫ਼ ਕਰਦੇ ਹੋ ਜਦੋਂ ਉਹ ਤੁਹਾਡੇ ਵਿਰੁੱਧ ਪਾਪ ਕਰਦੇ ਹਨ, ਤਾਂ ਤੁਹਾਡਾ ਸਵਰਗੀ ਪਿਤਾ ਵੀ ਤੁਹਾਨੂੰ ਮਾਫ਼ ਕਰੇਗਾ। ਪਰ ਜੇਕਰ ਤੁਸੀਂ ਦੂਜਿਆਂ ਦੇ ਪਾਪ ਮਾਫ਼ ਨਹੀਂ ਕਰਦੇ, ਤਾਂ ਤੁਹਾਡਾ ਪਿਤਾ ਤੁਹਾਡੇ ਪਾਪ ਮਾਫ਼ ਨਹੀਂ ਕਰੇਗਾ।</w:t>
      </w:r>
    </w:p>
    <w:p/>
    <w:p>
      <w:r xmlns:w="http://schemas.openxmlformats.org/wordprocessingml/2006/main">
        <w:t xml:space="preserve">2. ਲੂਕਾ 6:37 - ਨਿਰਣਾ ਨਾ ਕਰੋ, ਅਤੇ ਤੁਹਾਡਾ ਨਿਰਣਾ ਨਹੀਂ ਕੀਤਾ ਜਾਵੇਗਾ. ਨਿੰਦਾ ਨਾ ਕਰੋ, ਅਤੇ ਤੁਹਾਨੂੰ ਨਿੰਦਾ ਨਾ ਕੀਤਾ ਜਾਵੇਗਾ. ਮਾਫ਼ ਕਰੋ, ਅਤੇ ਤੁਹਾਨੂੰ ਮਾਫ਼ ਕੀਤਾ ਜਾਵੇਗਾ.</w:t>
      </w:r>
    </w:p>
    <w:p/>
    <w:p>
      <w:r xmlns:w="http://schemas.openxmlformats.org/wordprocessingml/2006/main">
        <w:t xml:space="preserve">1 ਰਾਜਿਆਂ 2:9 ਇਸ ਲਈ ਹੁਣ ਉਸਨੂੰ ਨਿਰਦੋਸ਼ ਨਾ ਮੰਨੋ, ਕਿਉਂਕਿ ਤੁਸੀਂ ਇੱਕ ਬੁੱਧੀਮਾਨ ਆਦਮੀ ਹੋ, ਅਤੇ ਜਾਣਦੇ ਹੋ ਕਿ ਤੁਹਾਨੂੰ ਉਸ ਨਾਲ ਕੀ ਕਰਨਾ ਚਾਹੀਦਾ ਹੈ; ਪਰ ਉਸ ਦਾ ਖੂੰਖਾਰ ਸਿਰ ਤੁਹਾਨੂੰ ਲਹੂ ਨਾਲ ਕਬਰ ਵਿੱਚ ਲਿਆਉਂਦਾ ਹੈ।</w:t>
      </w:r>
    </w:p>
    <w:p/>
    <w:p>
      <w:r xmlns:w="http://schemas.openxmlformats.org/wordprocessingml/2006/main">
        <w:t xml:space="preserve">ਰਾਜਾ ਸੁਲੇਮਾਨ ਨੇ ਆਪਣੀ ਅਦਾਲਤ ਦਾ ਹੁਕਮ ਦਿੱਤਾ ਕਿ ਉਹ ਇੱਕ ਵਿਅਕਤੀ ਨੂੰ ਅਣ-ਨਿਰਧਾਰਤ ਅਪਰਾਧ ਲਈ ਮੌਤ ਦੀ ਸਜ਼ਾ ਦੇਣ।</w:t>
      </w:r>
    </w:p>
    <w:p/>
    <w:p>
      <w:r xmlns:w="http://schemas.openxmlformats.org/wordprocessingml/2006/main">
        <w:t xml:space="preserve">1. ਪਰਮੇਸ਼ੁਰ ਇੱਕ ਨਿਆਂਕਾਰ ਹੈ: ਰੋਮੀਆਂ 2:2-4</w:t>
      </w:r>
    </w:p>
    <w:p/>
    <w:p>
      <w:r xmlns:w="http://schemas.openxmlformats.org/wordprocessingml/2006/main">
        <w:t xml:space="preserve">2. ਕਤਲ ਦਾ ਪਾਪ: ਕੂਚ 20:13</w:t>
      </w:r>
    </w:p>
    <w:p/>
    <w:p>
      <w:r xmlns:w="http://schemas.openxmlformats.org/wordprocessingml/2006/main">
        <w:t xml:space="preserve">1. ਉਪਦੇਸ਼ਕ ਦੀ ਪੋਥੀ 8:12 - ਭਾਵੇਂ ਇੱਕ ਪਾਪੀ ਸੌ ਵਾਰੀ ਬੁਰਾਈ ਕਰਦਾ ਹੈ, ਅਤੇ ਉਸਦੇ ਦਿਨ ਲੰਬੇ ਹੁੰਦੇ ਹਨ, ਪਰ ਮੈਂ ਨਿਸ਼ਚਤ ਤੌਰ ਤੇ ਜਾਣਦਾ ਹਾਂ ਕਿ ਇਹ ਉਹਨਾਂ ਦਾ ਭਲਾ ਹੋਵੇਗਾ ਜੋ ਪਰਮੇਸ਼ੁਰ ਤੋਂ ਡਰਦੇ ਹਨ, ਜੋ ਉਸ ਤੋਂ ਡਰਦੇ ਹਨ.</w:t>
      </w:r>
    </w:p>
    <w:p/>
    <w:p>
      <w:r xmlns:w="http://schemas.openxmlformats.org/wordprocessingml/2006/main">
        <w:t xml:space="preserve">2. ਜ਼ਬੂਰ 106:38 - ਅਤੇ ਨਿਰਦੋਸ਼ਾਂ ਦਾ ਖੂਨ ਵਹਾਇਆ, ਇੱਥੋਂ ਤੱਕ ਕਿ ਉਨ੍ਹਾਂ ਦੇ ਪੁੱਤਰਾਂ ਅਤੇ ਉਨ੍ਹਾਂ ਦੀਆਂ ਧੀਆਂ ਦਾ ਖੂਨ ਵੀ, ਜਿਨ੍ਹਾਂ ਨੂੰ ਉਨ੍ਹਾਂ ਨੇ ਕਨਾਨ ਦੀਆਂ ਮੂਰਤੀਆਂ ਅੱਗੇ ਬਲੀਦਾਨ ਕੀਤਾ ਸੀ: ਅਤੇ ਧਰਤੀ ਖੂਨ ਨਾਲ ਪਲੀਤ ਹੋ ਗਈ ਸੀ।</w:t>
      </w:r>
    </w:p>
    <w:p/>
    <w:p>
      <w:r xmlns:w="http://schemas.openxmlformats.org/wordprocessingml/2006/main">
        <w:t xml:space="preserve">1 ਰਾਜਿਆਂ 2:10 ਸੋ ਦਾਊਦ ਆਪਣੇ ਪਿਉ ਦਾਦਿਆਂ ਨਾਲ ਸੌਂ ਗਿਆ ਅਤੇ ਦਾਊਦ ਦੇ ਸ਼ਹਿਰ ਵਿੱਚ ਦੱਬਿਆ ਗਿਆ।</w:t>
      </w:r>
    </w:p>
    <w:p/>
    <w:p>
      <w:r xmlns:w="http://schemas.openxmlformats.org/wordprocessingml/2006/main">
        <w:t xml:space="preserve">ਦਾਊਦ ਮਰ ਗਿਆ ਅਤੇ ਦਾਊਦ ਦੇ ਸ਼ਹਿਰ ਵਿੱਚ ਦਫ਼ਨਾਇਆ ਗਿਆ।</w:t>
      </w:r>
    </w:p>
    <w:p/>
    <w:p>
      <w:r xmlns:w="http://schemas.openxmlformats.org/wordprocessingml/2006/main">
        <w:t xml:space="preserve">1. ਜ਼ਿੰਦਗੀ ਜਿਉਣ ਦਾ ਮਹੱਤਵ ਜੋ ਸਾਡੇ ਗੁਜ਼ਰਨ ਤੋਂ ਬਾਅਦ ਯਾਦ ਰਹੇਗਾ.</w:t>
      </w:r>
    </w:p>
    <w:p/>
    <w:p>
      <w:r xmlns:w="http://schemas.openxmlformats.org/wordprocessingml/2006/main">
        <w:t xml:space="preserve">2. ਡੇਵਿਡ ਦੇ ਸ਼ਹਿਰ ਵਿੱਚ ਦਫ਼ਨਾਉਣ ਦੀ ਜਗ੍ਹਾ ਪ੍ਰਦਾਨ ਕਰਨ ਵਿੱਚ ਦਾਊਦ ਪ੍ਰਤੀ ਪਰਮੇਸ਼ੁਰ ਦੀ ਵਫ਼ਾਦਾਰੀ।</w:t>
      </w:r>
    </w:p>
    <w:p/>
    <w:p>
      <w:r xmlns:w="http://schemas.openxmlformats.org/wordprocessingml/2006/main">
        <w:t xml:space="preserve">1. 2 ਸਮੂਏਲ 7:12-17 - ਦਾਊਦ ਅਤੇ ਉਸਦੇ ਉੱਤਰਾਧਿਕਾਰੀਆਂ ਲਈ ਇੱਕ ਰਾਜ ਸਥਾਪਤ ਕਰਨ ਦਾ ਪਰਮੇਸ਼ੁਰ ਦਾ ਵਾਅਦਾ।</w:t>
      </w:r>
    </w:p>
    <w:p/>
    <w:p>
      <w:r xmlns:w="http://schemas.openxmlformats.org/wordprocessingml/2006/main">
        <w:t xml:space="preserve">2. ਜ਼ਬੂਰ 116:15 - ਪ੍ਰਭੂ ਦੀ ਨਜ਼ਰ ਵਿਚ ਉਸ ਦੇ ਸੰਤਾਂ ਦੀ ਮੌਤ ਕੀਮਤੀ ਹੈ।</w:t>
      </w:r>
    </w:p>
    <w:p/>
    <w:p>
      <w:r xmlns:w="http://schemas.openxmlformats.org/wordprocessingml/2006/main">
        <w:t xml:space="preserve">1 ਰਾਜਿਆਂ 2:11 ਅਤੇ ਉਹ ਦਿਨ ਜਿਹੜੇ ਦਾਊਦ ਨੇ ਇਸਰਾਏਲ ਉੱਤੇ ਚਾਲੀ ਸਾਲ ਰਾਜ ਕੀਤਾ: ਸੱਤ ਸਾਲ ਉਸ ਨੇ ਹੇਬਰੋਨ ਵਿੱਚ ਰਾਜ ਕੀਤਾ, ਅਤੇ ਤੀਹ ਸਾਲ ਯਰੂਸ਼ਲਮ ਵਿੱਚ ਰਾਜ ਕੀਤਾ।</w:t>
      </w:r>
    </w:p>
    <w:p/>
    <w:p>
      <w:r xmlns:w="http://schemas.openxmlformats.org/wordprocessingml/2006/main">
        <w:t xml:space="preserve">ਡੇਵਿਡ ਨੇ 40 ਸਾਲ ਇਜ਼ਰਾਈਲ ਦੇ ਰਾਜੇ ਵਜੋਂ ਰਾਜ ਕੀਤਾ, ਜਿਨ੍ਹਾਂ ਵਿੱਚੋਂ ਸੱਤ ਹੇਬਰੋਨ ਵਿੱਚ ਅਤੇ 33 ਯਰੂਸ਼ਲਮ ਵਿੱਚ ਸਨ।</w:t>
      </w:r>
    </w:p>
    <w:p/>
    <w:p>
      <w:r xmlns:w="http://schemas.openxmlformats.org/wordprocessingml/2006/main">
        <w:t xml:space="preserve">1. ਵਿਸ਼ਵਾਸ ਦੀ ਸ਼ਕਤੀ: ਡੇਵਿਡ ਦੇ ਲੰਬੇ ਰਾਜ ਦੀ ਕਹਾਣੀ</w:t>
      </w:r>
    </w:p>
    <w:p/>
    <w:p>
      <w:r xmlns:w="http://schemas.openxmlformats.org/wordprocessingml/2006/main">
        <w:t xml:space="preserve">2. ਡੇਵਿਡ ਦੇ ਜੀਵਨ ਵਿੱਚ ਪਰਮੇਸ਼ੁਰ ਦੀ ਵਫ਼ਾਦਾਰੀ</w:t>
      </w:r>
    </w:p>
    <w:p/>
    <w:p>
      <w:r xmlns:w="http://schemas.openxmlformats.org/wordprocessingml/2006/main">
        <w:t xml:space="preserve">1. 2 ਸਮੂਏਲ 5:4-5 - ਡੇਵਿਡ ਹੇਬਰੋਨ ਵਿਖੇ ਇਜ਼ਰਾਈਲ ਦਾ ਮਸਹ ਕੀਤਾ ਹੋਇਆ ਰਾਜਾ ਹੈ</w:t>
      </w:r>
    </w:p>
    <w:p/>
    <w:p>
      <w:r xmlns:w="http://schemas.openxmlformats.org/wordprocessingml/2006/main">
        <w:t xml:space="preserve">2. ਜ਼ਬੂਰ 89:20-24 - ਪਰਮੇਸ਼ੁਰ ਦਾ ਦਾਊਦ ਨਾਲ ਉਸ ਦਾ ਸਿੰਘਾਸਣ ਸਦਾ ਲਈ ਸਥਾਪਿਤ ਕਰਨ ਦਾ ਵਾਅਦਾ</w:t>
      </w:r>
    </w:p>
    <w:p/>
    <w:p>
      <w:r xmlns:w="http://schemas.openxmlformats.org/wordprocessingml/2006/main">
        <w:t xml:space="preserve">1 ਰਾਜਿਆਂ 2:12 ਤਦ ਸੁਲੇਮਾਨ ਆਪਣੇ ਪਿਤਾ ਦਾਊਦ ਦੇ ਸਿੰਘਾਸਣ ਉੱਤੇ ਬੈਠਾ। ਅਤੇ ਉਸਦਾ ਰਾਜ ਬਹੁਤ ਸਥਾਪਿਤ ਕੀਤਾ ਗਿਆ ਸੀ।</w:t>
      </w:r>
    </w:p>
    <w:p/>
    <w:p>
      <w:r xmlns:w="http://schemas.openxmlformats.org/wordprocessingml/2006/main">
        <w:t xml:space="preserve">ਸੁਲੇਮਾਨ ਨੇ ਆਪਣੇ ਪਿਤਾ ਡੇਵਿਡ ਦੀ ਗੱਦੀ ਸੰਭਾਲੀ ਅਤੇ ਉਸ ਦਾ ਰਾਜ ਬਹੁਤ ਸਥਾਪਿਤ ਹੋ ਗਿਆ।</w:t>
      </w:r>
    </w:p>
    <w:p/>
    <w:p>
      <w:r xmlns:w="http://schemas.openxmlformats.org/wordprocessingml/2006/main">
        <w:t xml:space="preserve">1. ਸਾਡੇ ਪਿਤਾ ਅਤੇ ਮਾਤਾ ਦਾ ਆਦਰ ਕਰਨ ਦੀ ਮਹੱਤਤਾ.</w:t>
      </w:r>
    </w:p>
    <w:p/>
    <w:p>
      <w:r xmlns:w="http://schemas.openxmlformats.org/wordprocessingml/2006/main">
        <w:t xml:space="preserve">2. ਇੱਕ ਸਥਾਪਿਤ ਰਾਜ ਦੀ ਸ਼ਕਤੀ।</w:t>
      </w:r>
    </w:p>
    <w:p/>
    <w:p>
      <w:r xmlns:w="http://schemas.openxmlformats.org/wordprocessingml/2006/main">
        <w:t xml:space="preserve">1. ਕਹਾਉਤਾਂ 1: 8-9, "ਮੇਰੇ ਪੁੱਤਰ, ਆਪਣੇ ਪਿਤਾ ਦੀ ਸਿੱਖਿਆ ਨੂੰ ਸੁਣ, ਅਤੇ ਆਪਣੀ ਮਾਂ ਦੀ ਸਿੱਖਿਆ ਨੂੰ ਨਾ ਤਿਆਗ, ਕਿਉਂਕਿ ਉਹ ਤੁਹਾਡੇ ਸਿਰ ਲਈ ਇੱਕ ਸੁੰਦਰ ਮਾਲਾ ਅਤੇ ਤੁਹਾਡੇ ਗਲੇ ਲਈ ਲਟਕਣ ਹਨ।"</w:t>
      </w:r>
    </w:p>
    <w:p/>
    <w:p>
      <w:r xmlns:w="http://schemas.openxmlformats.org/wordprocessingml/2006/main">
        <w:t xml:space="preserve">2. ਜ਼ਬੂਰ 47:8, "ਪਰਮੇਸ਼ੁਰ ਕੌਮਾਂ ਉੱਤੇ ਰਾਜ ਕਰਦਾ ਹੈ; ਪਰਮੇਸ਼ੁਰ ਆਪਣੇ ਪਵਿੱਤਰ ਸਿੰਘਾਸਣ ਉੱਤੇ ਬੈਠਦਾ ਹੈ।"</w:t>
      </w:r>
    </w:p>
    <w:p/>
    <w:p>
      <w:r xmlns:w="http://schemas.openxmlformats.org/wordprocessingml/2006/main">
        <w:t xml:space="preserve">1 ਰਾਜਿਆਂ 2:13 ਅਤੇ ਹਗੀਥ ਦਾ ਪੁੱਤਰ ਅਦੋਨੀਯਾਹ ਸੁਲੇਮਾਨ ਦੀ ਮਾਤਾ ਬਥਸ਼ਬਾ ਕੋਲ ਆਇਆ। ਅਤੇ ਉਸਨੇ ਕਿਹਾ, ਕੀ ਤੂੰ ਸ਼ਾਂਤੀ ਨਾਲ ਆਇਆ ਹੈਂ? ਅਤੇ ਉਸ ਨੇ ਕਿਹਾ, ਸ਼ਾਂਤੀ ਨਾਲ।</w:t>
      </w:r>
    </w:p>
    <w:p/>
    <w:p>
      <w:r xmlns:w="http://schemas.openxmlformats.org/wordprocessingml/2006/main">
        <w:t xml:space="preserve">ਅਦੋਨੀਯਾਹ, ਹਗੀਥ ਦਾ ਪੁੱਤਰ, ਸੁਲੇਮਾਨ ਦੀ ਮਾਂ ਬਥਸ਼ਬਾ ਨੂੰ ਮਿਲਿਆ, ਅਤੇ ਪੁੱਛਿਆ ਕਿ ਕੀ ਉਹ ਸ਼ਾਂਤੀ ਨਾਲ ਅੰਦਰ ਜਾ ਸਕਦਾ ਹੈ।</w:t>
      </w:r>
    </w:p>
    <w:p/>
    <w:p>
      <w:r xmlns:w="http://schemas.openxmlformats.org/wordprocessingml/2006/main">
        <w:t xml:space="preserve">1. ਸ਼ਾਂਤੀਪੂਰਨ ਮੌਜੂਦਗੀ ਦੀ ਸ਼ਕਤੀ</w:t>
      </w:r>
    </w:p>
    <w:p/>
    <w:p>
      <w:r xmlns:w="http://schemas.openxmlformats.org/wordprocessingml/2006/main">
        <w:t xml:space="preserve">2. ਇਜਾਜ਼ਤ ਮੰਗਣ ਦੀ ਮਹੱਤਤਾ</w:t>
      </w:r>
    </w:p>
    <w:p/>
    <w:p>
      <w:r xmlns:w="http://schemas.openxmlformats.org/wordprocessingml/2006/main">
        <w:t xml:space="preserve">1. ਯਸਾਯਾਹ 2: 4 - ਉਹ ਆਪਣੀਆਂ ਤਲਵਾਰਾਂ ਨੂੰ ਕੁੱਟ ਕੇ ਫਾਲੇ ਬਣਾਉਣਗੇ, ਅਤੇ ਆਪਣੇ ਬਰਛਿਆਂ ਨੂੰ ਛਾਂਗਣ ਵਿੱਚ ਬਦਲ ਦੇਣਗੇ: ਕੌਮ ਕੌਮ ਦੇ ਵਿਰੁੱਧ ਤਲਵਾਰ ਨਹੀਂ ਚੁੱਕੇਗੀ, ਨਾ ਹੀ ਉਹ ਹੋਰ ਲੜਾਈ ਸਿੱਖਣਗੇ।</w:t>
      </w:r>
    </w:p>
    <w:p/>
    <w:p>
      <w:r xmlns:w="http://schemas.openxmlformats.org/wordprocessingml/2006/main">
        <w:t xml:space="preserve">2. ਰੋਮੀਆਂ 12:18 - ਜੇ ਇਹ ਸੰਭਵ ਹੋਵੇ, ਜਿੰਨਾ ਤੁਹਾਡੇ ਵਿੱਚ ਪਿਆ ਹੈ, ਸਾਰੇ ਮਨੁੱਖਾਂ ਨਾਲ ਸ਼ਾਂਤੀ ਨਾਲ ਰਹੋ।</w:t>
      </w:r>
    </w:p>
    <w:p/>
    <w:p>
      <w:r xmlns:w="http://schemas.openxmlformats.org/wordprocessingml/2006/main">
        <w:t xml:space="preserve">1 ਰਾਜਿਆਂ 2:14 ਉਸਨੇ ਅੱਗੇ ਕਿਹਾ, ਮੈਂ ਤੈਨੂੰ ਕੁਝ ਕਹਿਣਾ ਹੈ। ਅਤੇ ਉਸ ਨੇ ਕਿਹਾ, 'ਤੇ ਕਹੋ.</w:t>
      </w:r>
    </w:p>
    <w:p/>
    <w:p>
      <w:r xmlns:w="http://schemas.openxmlformats.org/wordprocessingml/2006/main">
        <w:t xml:space="preserve">ਬੀਤਣ: ਰਾਜਾ ਦਾਊਦ ਆਪਣੇ ਜੀਵਨ ਦੇ ਅੰਤ ਦੇ ਨੇੜੇ ਸੀ ਅਤੇ ਉਸਨੇ ਆਪਣੇ ਪੁੱਤਰ ਸੁਲੇਮਾਨ ਨੂੰ ਆਪਣੇ ਕੋਲ ਬੁਲਾਇਆ। ਉਸਨੇ ਸੁਲੇਮਾਨ ਨੂੰ ਤਕੜਾ ਅਤੇ ਦਲੇਰ ਬਣਨ ਅਤੇ ਪਰਮੇਸ਼ੁਰ ਦੇ ਨਿਯਮਾਂ ਦੀ ਪਾਲਣਾ ਕਰਨ ਲਈ ਸਾਵਧਾਨ ਰਹਿਣ ਲਈ ਕਿਹਾ। ਉਸਨੇ ਸੁਲੇਮਾਨ ਨੂੰ ਵੀ ਕਿਹਾ, "ਮੈਨੂੰ ਤੇਰੇ ਨਾਲ ਕੁਝ ਕਹਿਣਾ ਹੈ।"</w:t>
      </w:r>
    </w:p>
    <w:p/>
    <w:p>
      <w:r xmlns:w="http://schemas.openxmlformats.org/wordprocessingml/2006/main">
        <w:t xml:space="preserve">ਰਾਜਾ ਡੇਵਿਡ ਨੇ ਮਰਨ ਤੋਂ ਪਹਿਲਾਂ ਆਪਣੇ ਪੁੱਤਰ ਸੁਲੇਮਾਨ ਨੂੰ ਆਪਣੇ ਕੋਲ ਬੁਲਾਇਆ ਅਤੇ ਉਸਨੂੰ ਮਜ਼ਬੂਤ ਹੋਣ ਅਤੇ ਪਰਮੇਸ਼ੁਰ ਦੇ ਨਿਯਮਾਂ ਦੀ ਪਾਲਣਾ ਕਰਨ ਲਈ ਉਤਸ਼ਾਹਿਤ ਕੀਤਾ। ਫਿਰ ਉਹ ਸੁਲੇਮਾਨ ਨੂੰ ਕਹਿੰਦਾ ਹੈ ਕਿ ਉਸ ਕੋਲ ਕੁਝ ਕਹਿਣਾ ਹੈ।</w:t>
      </w:r>
    </w:p>
    <w:p/>
    <w:p>
      <w:r xmlns:w="http://schemas.openxmlformats.org/wordprocessingml/2006/main">
        <w:t xml:space="preserve">1. ਆਗਿਆਕਾਰੀ ਜੀਵਨ ਜੀਉਣਾ - ਪਰਮੇਸ਼ੁਰ ਦੇ ਨਿਯਮਾਂ ਦੀ ਪਾਲਣਾ ਕਰਨ ਦੀ ਮਹੱਤਤਾ ਬਾਰੇ ਚਰਚਾ ਕਰਨਾ ਜਿਵੇਂ ਕਿ ਰਾਜਾ ਡੇਵਿਡ ਨੇ ਆਪਣੇ ਪੁੱਤਰ ਸੁਲੇਮਾਨ ਨੂੰ ਅਜਿਹਾ ਕਰਨ ਲਈ ਉਤਸ਼ਾਹਿਤ ਕੀਤਾ ਸੀ।</w:t>
      </w:r>
    </w:p>
    <w:p/>
    <w:p>
      <w:r xmlns:w="http://schemas.openxmlformats.org/wordprocessingml/2006/main">
        <w:t xml:space="preserve">2. ਵਿਸ਼ਵਾਸ ਅਤੇ ਤਾਕਤ - ਇਹ ਪਤਾ ਲਗਾਉਣਾ ਕਿ ਕਿਵੇਂ ਪਰਮੇਸ਼ੁਰ ਵਿੱਚ ਵਿਸ਼ਵਾਸ ਸਾਨੂੰ ਸਹੀ ਕੰਮ ਕਰਨ ਦੀ ਤਾਕਤ ਦੇ ਸਕਦਾ ਹੈ।</w:t>
      </w:r>
    </w:p>
    <w:p/>
    <w:p>
      <w:r xmlns:w="http://schemas.openxmlformats.org/wordprocessingml/2006/main">
        <w:t xml:space="preserve">1. ਬਿਵਸਥਾ ਸਾਰ 6:5-7 - ਯਹੋਵਾਹ ਆਪਣੇ ਪਰਮੇਸ਼ੁਰ ਨੂੰ ਆਪਣੇ ਸਾਰੇ ਦਿਲ ਨਾਲ, ਆਪਣੀ ਪੂਰੀ ਜਾਨ ਨਾਲ ਅਤੇ ਆਪਣੀ ਪੂਰੀ ਤਾਕਤ ਨਾਲ ਪਿਆਰ ਕਰੋ।</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੧ ਰਾਜਿਆਂ ਦੀ ਪਹਿਲੀ ਪੋਥੀ 2:15 ਅਤੇ ਉਸ ਨੇ ਆਖਿਆ, ਤੂੰ ਜਾਣਦਾ ਹੈਂ ਜੋ ਰਾਜ ਮੇਰਾ ਸੀ ਅਤੇ ਸਾਰੇ ਇਸਰਾਏਲ ਨੇ ਮੇਰੇ ਉੱਤੇ ਮੂੰਹ ਮੋੜ ਲਿਆ ਭਈ ਮੈਂ ਰਾਜ ਕਰਾਂ, ਤਾਂ ਵੀ ਰਾਜ ਪਲਟ ਗਿਆ ਅਤੇ ਮੇਰੇ ਭਰਾ ਦਾ ਹੋ ਗਿਆ, ਕਿਉਂ ਜੋ ਇਹ ਉਹ ਦਾ ਸੀ। ਪਰਮਾਤਮਾ.</w:t>
      </w:r>
    </w:p>
    <w:p/>
    <w:p>
      <w:r xmlns:w="http://schemas.openxmlformats.org/wordprocessingml/2006/main">
        <w:t xml:space="preserve">ਸੁਲੇਮਾਨ ਨੇ ਸਵੀਕਾਰ ਕੀਤਾ ਕਿ ਰਾਜ ਉਸ ਤੋਂ ਲੈ ਲਿਆ ਗਿਆ ਹੈ ਅਤੇ ਉਸ ਦੇ ਭਰਾ ਨੂੰ ਦਿੱਤਾ ਗਿਆ ਹੈ, ਕਿਉਂਕਿ ਇਹ ਪਰਮੇਸ਼ੁਰ ਦੀ ਇੱਛਾ ਸੀ।</w:t>
      </w:r>
    </w:p>
    <w:p/>
    <w:p>
      <w:r xmlns:w="http://schemas.openxmlformats.org/wordprocessingml/2006/main">
        <w:t xml:space="preserve">1. ਜੀਵਨ ਵਿੱਚ ਪਰਮੇਸ਼ੁਰ ਦੀ ਪ੍ਰਭੂਸੱਤਾ ਨੂੰ ਪਛਾਣਨਾ</w:t>
      </w:r>
    </w:p>
    <w:p/>
    <w:p>
      <w:r xmlns:w="http://schemas.openxmlformats.org/wordprocessingml/2006/main">
        <w:t xml:space="preserve">2. ਪਰਮੇਸ਼ੁਰ ਦੀ ਯੋਜਨਾ ਵਿੱਚ ਭਰੋਸਾ ਕਰਨਾ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1 ਰਾਜਿਆਂ 2:16 ਅਤੇ ਹੁਣ ਮੈਂ ਤੇਰੇ ਕੋਲੋਂ ਇੱਕ ਬੇਨਤੀ ਮੰਗਦਾ ਹਾਂ, ਮੈਨੂੰ ਇਨਕਾਰ ਨਾ ਕਰੋ। ਅਤੇ ਉਸ ਨੇ ਉਸ ਨੂੰ ਕਿਹਾ, 'ਤੇ ਦੱਸ.</w:t>
      </w:r>
    </w:p>
    <w:p/>
    <w:p>
      <w:r xmlns:w="http://schemas.openxmlformats.org/wordprocessingml/2006/main">
        <w:t xml:space="preserve">ਰਾਜਾ ਡੇਵਿਡ ਨੇ ਬਥਸ਼ਬਾ ਤੋਂ ਮਦਦ ਮੰਗੀ, ਜੋ ਉਸ ਦੀ ਗੱਲ ਸੁਣਨ ਲਈ ਸਹਿਮਤ ਹੋ ਗਈ।</w:t>
      </w:r>
    </w:p>
    <w:p/>
    <w:p>
      <w:r xmlns:w="http://schemas.openxmlformats.org/wordprocessingml/2006/main">
        <w:t xml:space="preserve">1. ਰੱਬ ਸਾਡੀ ਗੱਲ ਸੁਣਨ ਲਈ ਹਮੇਸ਼ਾ ਮੌਜੂਦ ਹੈ</w:t>
      </w:r>
    </w:p>
    <w:p/>
    <w:p>
      <w:r xmlns:w="http://schemas.openxmlformats.org/wordprocessingml/2006/main">
        <w:t xml:space="preserve">2. ਮਦਦ ਮੰਗਣ ਤੋਂ ਨਾ ਡਰੋ</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2. ਯਾਕੂਬ 4:2-3 - ਤੁਹਾਡੇ ਕੋਲ ਨਹੀਂ ਹੈ ਕਿਉਂਕਿ ਤੁਸੀਂ ਪਰਮੇਸ਼ੁਰ ਤੋਂ ਨਹੀਂ ਮੰਗਦੇ। ਜਦੋਂ ਤੁਸੀਂ ਮੰਗਦੇ ਹੋ, ਤਾਂ ਤੁਹਾਨੂੰ ਪ੍ਰਾਪਤ ਨਹੀਂ ਹੁੰਦਾ, ਕਿਉਂਕਿ ਤੁਸੀਂ ਗਲਤ ਇਰਾਦਿਆਂ ਨਾਲ ਮੰਗਦੇ ਹੋ, ਤਾਂ ਜੋ ਤੁਸੀਂ ਜੋ ਕੁਝ ਪ੍ਰਾਪਤ ਕਰਦੇ ਹੋ, ਤੁਸੀਂ ਆਪਣੀ ਖੁਸ਼ੀ 'ਤੇ ਖਰਚ ਕਰ ਸਕੋ।</w:t>
      </w:r>
    </w:p>
    <w:p/>
    <w:p>
      <w:r xmlns:w="http://schemas.openxmlformats.org/wordprocessingml/2006/main">
        <w:t xml:space="preserve">੧ ਰਾਜਿਆਂ ਦੀ ਪਹਿਲੀ ਪੋਥੀ 2:17 ਅਤੇ ਉਸ ਨੇ ਆਖਿਆ, ਸੁਲੇਮਾਨ ਪਾਤਸ਼ਾਹ ਨੂੰ ਆਖ, (ਕਿਉਂਕਿ ਉਹ ਤੈਨੂੰ ਨਹੀਂ ਕਹੇਗਾ,) ਕਿ ਉਹ ਮੈਨੂੰ ਸ਼ੂਨੰਮੀ ਅਬੀਸ਼ਗ ਦੀ ਪਤਨੀ ਨੂੰ ਦੇਵੇ।</w:t>
      </w:r>
    </w:p>
    <w:p/>
    <w:p>
      <w:r xmlns:w="http://schemas.openxmlformats.org/wordprocessingml/2006/main">
        <w:t xml:space="preserve">ਅਦੋਨੀਯਾਹ ਨੇ ਰਾਜਾ ਸੁਲੇਮਾਨ ਨੂੰ ਬੇਨਤੀ ਕੀਤੀ ਕਿ ਉਹ ਉਸ ਨੂੰ ਆਪਣੀ ਪਤਨੀ ਵਜੋਂ ਸ਼ੂਨੰਮੀ ਅਬੀਸ਼ਗ ਦੇਵੇ।</w:t>
      </w:r>
    </w:p>
    <w:p/>
    <w:p>
      <w:r xmlns:w="http://schemas.openxmlformats.org/wordprocessingml/2006/main">
        <w:t xml:space="preserve">1. ਪ੍ਰਮਾਤਮਾ ਦੀ ਯੋਜਨਾ ਸੰਪੂਰਣ ਅਤੇ ਸਰਵ ਵਿਆਪਕ ਹੈ।</w:t>
      </w:r>
    </w:p>
    <w:p/>
    <w:p>
      <w:r xmlns:w="http://schemas.openxmlformats.org/wordprocessingml/2006/main">
        <w:t xml:space="preserve">2. ਪਰਮੇਸ਼ੁਰ ਦੀ ਇੱਛਾ ਵਿਚ ਰਹਿਣ ਨਾਲ ਸੱਚੀ ਖ਼ੁਸ਼ਹਾਲੀ ਮਿਲਦੀ ਹੈ।</w:t>
      </w:r>
    </w:p>
    <w:p/>
    <w:p>
      <w:r xmlns:w="http://schemas.openxmlformats.org/wordprocessingml/2006/main">
        <w:t xml:space="preserve">1. ਕਹਾਉਤਾਂ 19:21 - ਇੱਕ ਵਿਅਕਤੀ ਦੇ ਦਿਲ ਵਿੱਚ ਬਹੁਤ ਸਾਰੀਆਂ ਯੋਜਨਾਵਾਂ ਹਨ, ਪਰ ਇਹ ਪ੍ਰਭੂ ਦਾ ਉਦੇਸ਼ ਹੈ ਜੋ ਪ੍ਰਬਲ ਹੁੰਦਾ ਹੈ।</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1 ਰਾਜਿਆਂ 2:18 ਅਤੇ ਬਥਸ਼ਬਾ ਨੇ ਕਿਹਾ, ਠੀਕ ਹੈ; ਮੈਂ ਤੁਹਾਡੇ ਲਈ ਰਾਜੇ ਨਾਲ ਗੱਲ ਕਰਾਂਗਾ।</w:t>
      </w:r>
    </w:p>
    <w:p/>
    <w:p>
      <w:r xmlns:w="http://schemas.openxmlformats.org/wordprocessingml/2006/main">
        <w:t xml:space="preserve">ਬਥਸ਼ਬਾ ਕਿਸੇ ਦੀ ਤਰਫ਼ੋਂ ਰਾਜੇ ਨਾਲ ਗੱਲ ਕਰਨ ਲਈ ਰਾਜ਼ੀ ਹੋ ਜਾਂਦੀ ਹੈ।</w:t>
      </w:r>
    </w:p>
    <w:p/>
    <w:p>
      <w:r xmlns:w="http://schemas.openxmlformats.org/wordprocessingml/2006/main">
        <w:t xml:space="preserve">1. ਆਪਣੇ ਲਈ ਗੱਲ ਕਰੋ, ਭਾਵੇਂ ਇਹ ਡਰਾਉਣੀ ਹੋਵੇ।</w:t>
      </w:r>
    </w:p>
    <w:p/>
    <w:p>
      <w:r xmlns:w="http://schemas.openxmlformats.org/wordprocessingml/2006/main">
        <w:t xml:space="preserve">2. ਵਿਸ਼ਵਾਸ ਰੱਖੋ ਕਿ ਤੁਹਾਡੀ ਸੁਣੀ ਜਾਵੇਗੀ।</w:t>
      </w:r>
    </w:p>
    <w:p/>
    <w:p>
      <w:r xmlns:w="http://schemas.openxmlformats.org/wordprocessingml/2006/main">
        <w:t xml:space="preserve">1. ਕਹਾਉਤਾਂ 31:8 ਉਨ੍ਹਾਂ ਲਈ ਬੋਲੋ ਜੋ ਆਪਣੇ ਲਈ ਨਹੀਂ ਬੋਲ ਸਕਦੇ; ਕੁਚਲੇ ਹੋਏ ਲੋਕਾਂ ਲਈ ਨਿਆਂ ਯਕੀਨੀ ਬਣਾਇਆ ਜਾਵੇ।</w:t>
      </w:r>
    </w:p>
    <w:p/>
    <w:p>
      <w:r xmlns:w="http://schemas.openxmlformats.org/wordprocessingml/2006/main">
        <w:t xml:space="preserve">2. ਫ਼ਿਲਿੱਪੀਆਂ 4:6-7 ਕਿਸੇ ਗੱਲ ਦੀ ਚਿੰਤਾ ਨਾ ਕਰੋ, ਪਰ ਹਰ ਹਾਲਤ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1 ਰਾਜਿਆਂ 2:19 ਇਸ ਲਈ ਬਥਸ਼ਬਾ ਰਾਜਾ ਸੁਲੇਮਾਨ ਕੋਲ ਗਈ, ਜੋ ਉਸ ਨਾਲ ਅਦੋਨੀਯਾਹ ਲਈ ਗੱਲ ਕਰੇ। ਅਤੇ ਰਾਜਾ ਉਸ ਨੂੰ ਮਿਲਣ ਲਈ ਉੱਠਿਆ ਅਤੇ ਉਸ ਨੂੰ ਮੱਥਾ ਟੇਕਿਆ ਅਤੇ ਆਪਣੇ ਸਿੰਘਾਸਣ ਉੱਤੇ ਬੈਠ ਗਿਆ ਅਤੇ ਰਾਜੇ ਦੀ ਮਾਤਾ ਲਈ ਇੱਕ ਕੁਰਸੀ ਰੱਖੀ। ਅਤੇ ਉਹ ਉਸਦੇ ਸੱਜੇ ਪਾਸੇ ਬੈਠ ਗਈ।</w:t>
      </w:r>
    </w:p>
    <w:p/>
    <w:p>
      <w:r xmlns:w="http://schemas.openxmlformats.org/wordprocessingml/2006/main">
        <w:t xml:space="preserve">ਬਥਸ਼ਬਾ ਅਦੋਨੀਯਾਹ ਦੀ ਤਰਫ਼ੋਂ ਗੱਲ ਕਰਨ ਲਈ ਰਾਜਾ ਸੁਲੇਮਾਨ ਕੋਲ ਗਈ, ਅਤੇ ਰਾਜੇ ਨੇ ਉਸਦਾ ਸੁਆਗਤ ਕੀਤਾ ਅਤੇ ਉਸਨੂੰ ਸਨਮਾਨ ਦੀ ਸੀਟ ਦਿੱਤੀ।</w:t>
      </w:r>
    </w:p>
    <w:p/>
    <w:p>
      <w:r xmlns:w="http://schemas.openxmlformats.org/wordprocessingml/2006/main">
        <w:t xml:space="preserve">1. ਸਾਡੇ ਬਜ਼ੁਰਗਾਂ ਦਾ ਆਦਰ ਕਰਨ ਦੀ ਮਹੱਤਤਾ</w:t>
      </w:r>
    </w:p>
    <w:p/>
    <w:p>
      <w:r xmlns:w="http://schemas.openxmlformats.org/wordprocessingml/2006/main">
        <w:t xml:space="preserve">2. ਉਹਨਾਂ ਲਈ ਇੱਕ ਆਵਾਜ਼ ਬਣਨਾ ਜੋ ਆਪਣੇ ਲਈ ਬੋਲ ਨਹੀਂ ਸਕਦੇ</w:t>
      </w:r>
    </w:p>
    <w:p/>
    <w:p>
      <w:r xmlns:w="http://schemas.openxmlformats.org/wordprocessingml/2006/main">
        <w:t xml:space="preserve">1. ਅਫ਼ਸੀਆਂ 6:2 - ਆਪਣੇ ਪਿਤਾ ਅਤੇ ਮਾਤਾ ਦਾ ਆਦਰ ਕਰੋ</w:t>
      </w:r>
    </w:p>
    <w:p/>
    <w:p>
      <w:r xmlns:w="http://schemas.openxmlformats.org/wordprocessingml/2006/main">
        <w:t xml:space="preserve">2. ਕਹਾਉਤਾਂ 31:8 - ਉਹਨਾਂ ਲਈ ਬੋਲੋ ਜੋ ਆਪਣੇ ਲਈ ਨਹੀਂ ਬੋਲ ਸਕਦੇ</w:t>
      </w:r>
    </w:p>
    <w:p/>
    <w:p>
      <w:r xmlns:w="http://schemas.openxmlformats.org/wordprocessingml/2006/main">
        <w:t xml:space="preserve">1 ਰਾਜਿਆਂ 2:20 ਤਦ ਉਸਨੇ ਕਿਹਾ, ਮੈਂ ਤੇਰੇ ਕੋਲੋਂ ਇੱਕ ਛੋਟੀ ਜਿਹੀ ਬੇਨਤੀ ਚਾਹੁੰਦਾ ਹਾਂ। ਮੈਂ ਤੁਹਾਨੂੰ ਪ੍ਰਾਰਥਨਾ ਕਰਦਾ ਹਾਂ, ਮੈਨੂੰ ਨਹੀਂ ਕਹਿਣਾ. ਰਾਜੇ ਨੇ ਉਸ ਨੂੰ ਕਿਹਾ, “ਮੇਰੀ ਮਾਤਾ, ਪੁੱਛੋ ਕਿਉਂ ਜੋ ਮੈਂ ਤੈਨੂੰ ਨਾਂਹ ਨਹੀਂ ਕਹਾਂਗਾ।</w:t>
      </w:r>
    </w:p>
    <w:p/>
    <w:p>
      <w:r xmlns:w="http://schemas.openxmlformats.org/wordprocessingml/2006/main">
        <w:t xml:space="preserve">ਇੱਕ ਮਾਂ ਨੇ ਰਾਜੇ ਤੋਂ ਇੱਕ ਛੋਟੀ ਜਿਹੀ ਬੇਨਤੀ ਮੰਗੀ ਅਤੇ ਉਹ ਉਸਨੂੰ ਪੂਰਾ ਕਰਨ ਲਈ ਤਿਆਰ ਹੋ ਗਿਆ।</w:t>
      </w:r>
    </w:p>
    <w:p/>
    <w:p>
      <w:r xmlns:w="http://schemas.openxmlformats.org/wordprocessingml/2006/main">
        <w:t xml:space="preserve">1. ਪ੍ਰਮਾਤਮਾ ਹਮੇਸ਼ਾ ਸਾਡੀਆਂ ਬੇਨਤੀਆਂ ਪੂਰੀਆਂ ਕਰੇਗਾ ਜੇਕਰ ਉਹ ਉਸਦੀ ਇੱਛਾ ਦੇ ਅਨੁਸਾਰ ਹਨ।</w:t>
      </w:r>
    </w:p>
    <w:p/>
    <w:p>
      <w:r xmlns:w="http://schemas.openxmlformats.org/wordprocessingml/2006/main">
        <w:t xml:space="preserve">2. ਸਾਡੀ ਹਰ ਬੇਨਤੀ ਨਿਮਰਤਾ ਅਤੇ ਸਤਿਕਾਰ ਨਾਲ ਕੀਤੀ ਜਾਣੀ ਚਾਹੀਦੀ ਹੈ।</w:t>
      </w:r>
    </w:p>
    <w:p/>
    <w:p>
      <w:r xmlns:w="http://schemas.openxmlformats.org/wordprocessingml/2006/main">
        <w:t xml:space="preserve">1. ਜੇਮਜ਼ 4:3 - ਤੁਸੀਂ ਮੰਗਦੇ ਹੋ ਅਤੇ ਪ੍ਰਾਪਤ ਨਹੀਂ ਕਰਦੇ, ਕਿਉਂਕਿ ਤੁਸੀਂ ਗਲਤ ਤਰੀਕੇ ਨਾਲ ਮੰਗਦੇ ਹੋ, ਇਸ ਨੂੰ ਆਪਣੇ ਜਨੂੰਨ 'ਤੇ ਖਰਚ ਕਰਨ ਲਈ।</w:t>
      </w:r>
    </w:p>
    <w:p/>
    <w:p>
      <w:r xmlns:w="http://schemas.openxmlformats.org/wordprocessingml/2006/main">
        <w:t xml:space="preserve">2. ਫ਼ਿਲਿੱਪੀਆਂ 4:6 -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੧ ਰਾਜਿਆਂ ਦੀ ਪਹਿਲੀ ਪੋਥੀ 2:21 ਅਤੇ ਉਸ ਨੇ ਆਖਿਆ, ਅਬੀਸ਼ਗ ਸ਼ੂਨੰਮੀ ਤੇਰੇ ਭਰਾ ਅਦੋਨੀਯਾਹ ਨੂੰ ਪਤਨੀ ਲਈ ਦਿੱਤਾ ਜਾਵੇ।</w:t>
      </w:r>
    </w:p>
    <w:p/>
    <w:p>
      <w:r xmlns:w="http://schemas.openxmlformats.org/wordprocessingml/2006/main">
        <w:t xml:space="preserve">ਸੁਲੇਮਾਨ ਨੇ ਆਪਣੀ ਮਾਂ ਬਥਸ਼ਬਾ ਤੋਂ ਸ਼ੂਨੰਮੀ ਅਬੀਸ਼ਗ ਨੂੰ ਅਦੋਨੀਯਾਹ ਨੂੰ ਆਪਣੀ ਪਤਨੀ ਵਜੋਂ ਦੇਣ ਲਈ ਬੇਨਤੀ ਕੀਤੀ।</w:t>
      </w:r>
    </w:p>
    <w:p/>
    <w:p>
      <w:r xmlns:w="http://schemas.openxmlformats.org/wordprocessingml/2006/main">
        <w:t xml:space="preserve">1. ਮਾਂ ਦੀ ਬੇਨਤੀ ਦੀ ਸ਼ਕਤੀ: 1 ਰਾਜਿਆਂ 2:21 ਦਾ ਅਧਿਐਨ</w:t>
      </w:r>
    </w:p>
    <w:p/>
    <w:p>
      <w:r xmlns:w="http://schemas.openxmlformats.org/wordprocessingml/2006/main">
        <w:t xml:space="preserve">2. ਰੱਬ ਕਿਵੇਂ ਮਾਵਾਂ ਦੀਆਂ ਬੇਨਤੀਆਂ ਦਾ ਆਦਰ ਕਰਦਾ ਹੈ: 1 ਰਾਜਿਆਂ 2:21 'ਤੇ ਇੱਕ ਨਜ਼ਰ</w:t>
      </w:r>
    </w:p>
    <w:p/>
    <w:p>
      <w:r xmlns:w="http://schemas.openxmlformats.org/wordprocessingml/2006/main">
        <w:t xml:space="preserve">1. ਕਹਾਉਤਾਂ 31:28-31 - ਉਸਦੇ ਬੱਚੇ ਉੱਠਦੇ ਹਨ ਅਤੇ ਉਸਨੂੰ ਮੁਬਾਰਕ ਕਹਿੰਦੇ ਹਨ; ਉਸਦਾ ਪਤੀ ਵੀ, ਅਤੇ ਉਹ ਉਸਦੀ ਪ੍ਰਸ਼ੰਸਾ ਕਰਦਾ ਹੈ: ਬਹੁਤ ਸਾਰੀਆਂ ਔਰਤਾਂ ਨੇਕ ਕੰਮ ਕਰਦੀਆਂ ਹਨ, ਪਰ ਤੁਸੀਂ ਉਨ੍ਹਾਂ ਸਾਰਿਆਂ ਤੋਂ ਅੱਗੇ ਹੋ. ਸੁਹੱਪਣ ਧੋਖਾ ਦੇਣ ਵਾਲਾ ਹੈ, ਅਤੇ ਸੁੰਦਰਤਾ ਪਲ-ਪਲ ਹੈ; ਪਰ ਇੱਕ ਔਰਤ ਜੋ ਪ੍ਰਭੂ ਤੋਂ ਡਰਦੀ ਹੈ, ਉਸਤਤ ਦੇ ਯੋਗ ਹੈ। ਉਸ ਦੇ ਹੱਥਾਂ ਦੇ ਕੰਮਾਂ ਲਈ ਉਸ ਦਾ ਆਦਰ ਕਰੋ, ਅਤੇ ਉਸ ਦੇ ਕੰਮ ਸ਼ਹਿਰ ਦੇ ਫਾਟਕ ਉੱਤੇ ਉਸਤਤ ਕਰਨ ਦਿਓ।</w:t>
      </w:r>
    </w:p>
    <w:p/>
    <w:p>
      <w:r xmlns:w="http://schemas.openxmlformats.org/wordprocessingml/2006/main">
        <w:t xml:space="preserve">2. ਲੂਕਾ 1:46-48 - ਅਤੇ ਮਰਿਯਮ ਨੇ ਕਿਹਾ: ਮੇਰੀ ਆਤਮਾ ਪ੍ਰਭੂ ਦੀ ਵਡਿਆਈ ਕਰਦੀ ਹੈ ਅਤੇ ਮੇਰੀ ਆਤਮਾ ਮੇਰੇ ਮੁਕਤੀਦਾਤਾ ਪਰਮੇਸ਼ੁਰ ਵਿੱਚ ਅਨੰਦ ਕਰਦੀ ਹੈ, ਕਿਉਂਕਿ ਉਸਨੇ ਆਪਣੇ ਸੇਵਕ ਦੀ ਨਿਮਰ ਸਥਿਤੀ ਨੂੰ ਯਾਦ ਕੀਤਾ ਹੈ। ਹੁਣ ਤੋਂ ਸਾਰੀਆਂ ਪੀੜ੍ਹੀਆਂ ਮੈਨੂੰ ਧੰਨ ਆਖਣਗੀਆਂ, ਕਿਉਂਕਿ ਸ਼ਕਤੀਮਾਨ ਨੇ ਮੇਰੇ ਲਈ ਮਹਾਨ ਕੰਮ ਕੀਤੇ ਹਨ, ਉਸਦਾ ਨਾਮ ਪਵਿੱਤਰ ਹੈ।</w:t>
      </w:r>
    </w:p>
    <w:p/>
    <w:p>
      <w:r xmlns:w="http://schemas.openxmlformats.org/wordprocessingml/2006/main">
        <w:t xml:space="preserve">੧ ਰਾਜਿਆਂ ਦੀ ਪਹਿਲੀ ਪੋਥੀ 2:22 ਤਾਂ ਸੁਲੇਮਾਨ ਪਾਤਸ਼ਾਹ ਨੇ ਉੱਤਰ ਦੇ ਕੇ ਆਪਣੀ ਮਾਤਾ ਨੂੰ ਆਖਿਆ, ਤੂੰ ਅਦੋਨੀਯਾਹ ਦੇ ਲਈ ਅਬੀਸ਼ਗ ਸ਼ੂਨੰਮੀ ਤੋਂ ਕਿਉਂ ਮੰਗਦੀ ਹੈਂ? ਉਸ ਲਈ ਰਾਜ ਵੀ ਮੰਗੋ; ਕਿਉਂਕਿ ਉਹ ਮੇਰਾ ਵੱਡਾ ਭਰਾ ਹੈ। ਉਸ ਲਈ, ਅਬਯਾਥਾਰ ਜਾਜਕ ਲਈ ਅਤੇ ਸਰੂਯਾਹ ਦੇ ਪੁੱਤਰ ਯੋਆਬ ਲਈ ਵੀ।</w:t>
      </w:r>
    </w:p>
    <w:p/>
    <w:p>
      <w:r xmlns:w="http://schemas.openxmlformats.org/wordprocessingml/2006/main">
        <w:t xml:space="preserve">ਰਾਜਾ ਸੁਲੇਮਾਨ ਅਡੋਨੀਯਾਹ ਲਈ ਆਪਣੀ ਮਾਂ ਦੀ ਬੇਨਤੀ ਦਾ ਜਵਾਬ ਦਿੰਦਾ ਹੈ, ਇਹ ਪੁੱਛਦਾ ਹੈ ਕਿ ਉਹ ਰਾਜ ਕਿਉਂ ਨਹੀਂ ਮੰਗਦੀ, ਕਿਉਂਕਿ ਅਡੋਨੀਯਾਹ ਉਸਦਾ ਵੱਡਾ ਭਰਾ ਹੈ।</w:t>
      </w:r>
    </w:p>
    <w:p/>
    <w:p>
      <w:r xmlns:w="http://schemas.openxmlformats.org/wordprocessingml/2006/main">
        <w:t xml:space="preserve">1. ਪਰਿਵਾਰ ਵਿੱਚ ਤੁਹਾਡੀ ਜਗ੍ਹਾ ਨੂੰ ਸਮਝਣ ਦੀ ਮਹੱਤਤਾ</w:t>
      </w:r>
    </w:p>
    <w:p/>
    <w:p>
      <w:r xmlns:w="http://schemas.openxmlformats.org/wordprocessingml/2006/main">
        <w:t xml:space="preserve">2. ਲੀਡਰਸ਼ਿਪ ਵਿੱਚ ਨਿਮਰਤਾ ਦੀ ਲੋੜ</w:t>
      </w:r>
    </w:p>
    <w:p/>
    <w:p>
      <w:r xmlns:w="http://schemas.openxmlformats.org/wordprocessingml/2006/main">
        <w:t xml:space="preserve">1. ਮੱਤੀ 20:25-28 - ਯਿਸੂ ਨੇ ਦੂਜਿਆਂ ਉੱਤੇ ਇਸ ਨੂੰ ਹਾਵੀ ਨਾ ਕਰਨ, ਸਗੋਂ ਸੇਵਾ ਕਰਨ ਦੀ ਮਹੱਤਤਾ ਸਿਖਾਈ।</w:t>
      </w:r>
    </w:p>
    <w:p/>
    <w:p>
      <w:r xmlns:w="http://schemas.openxmlformats.org/wordprocessingml/2006/main">
        <w:t xml:space="preserve">2. ਕਹਾਉਤਾਂ 16:18 - ਹੰਕਾਰ ਤਬਾਹੀ ਤੋਂ ਪਹਿਲਾਂ ਆਉਂਦਾ ਹੈ, ਅਤੇ ਪਤਨ ਤੋਂ ਪਹਿਲਾਂ ਹੰਕਾਰੀ ਆਤਮਾ।</w:t>
      </w:r>
    </w:p>
    <w:p/>
    <w:p>
      <w:r xmlns:w="http://schemas.openxmlformats.org/wordprocessingml/2006/main">
        <w:t xml:space="preserve">੧ ਰਾਜਿਆਂ ਦੀ ਪਹਿਲੀ ਪੋਥੀ 2:23 ਤਦ ਸੁਲੇਮਾਨ ਪਾਤਸ਼ਾਹ ਨੇ ਯਹੋਵਾਹ ਦੀ ਸੌਂਹ ਖਾ ਕੇ ਆਖਿਆ, ਪਰਮੇਸ਼ੁਰ ਮੇਰੇ ਨਾਲ ਅਜਿਹਾ ਹੀ ਕਰੇ ਅਤੇ ਇਸ ਤੋਂ ਵੀ ਵੱਧ, ਜੇ ਅਦੋਨੀਯਾਹ ਨੇ ਇਹ ਬਚਨ ਆਪਣੀ ਜਾਨ ਦੇ ਵਿਰੁੱਧ ਨਾ ਬੋਲਿਆ ਹੋਵੇ।</w:t>
      </w:r>
    </w:p>
    <w:p/>
    <w:p>
      <w:r xmlns:w="http://schemas.openxmlformats.org/wordprocessingml/2006/main">
        <w:t xml:space="preserve">ਰਾਜਾ ਸੁਲੇਮਾਨ ਨੇ ਅਦੋਨੀਯਾਹ ਦੇ ਸ਼ਬਦਾਂ ਦੇ ਜਵਾਬ ਵਿੱਚ ਯਹੋਵਾਹ ਦੇ ਨਾਮ ਦੀ ਸਹੁੰ ਖਾਧੀ।</w:t>
      </w:r>
    </w:p>
    <w:p/>
    <w:p>
      <w:r xmlns:w="http://schemas.openxmlformats.org/wordprocessingml/2006/main">
        <w:t xml:space="preserve">1. ਸਹੁੰ ਦੀ ਸ਼ਕਤੀ - ਸਾਨੂੰ ਆਪਣੇ ਸ਼ਬਦਾਂ ਨੂੰ ਗੰਭੀਰਤਾ ਨਾਲ ਕਿਵੇਂ ਲੈਣਾ ਚਾਹੀਦਾ ਹੈ ਅਤੇ ਸਾਡੇ ਸ਼ਬਦਾਂ ਦੇ ਨਤੀਜੇ ਕਿਵੇਂ ਹੋ ਸਕਦੇ ਹਨ।</w:t>
      </w:r>
    </w:p>
    <w:p/>
    <w:p>
      <w:r xmlns:w="http://schemas.openxmlformats.org/wordprocessingml/2006/main">
        <w:t xml:space="preserve">2. ਵਾਅਦੇ ਨਿਭਾਉਣ ਦੀ ਮਹੱਤਤਾ - ਸਾਡੀਆਂ ਵਚਨਬੱਧਤਾਵਾਂ ਦਾ ਸਨਮਾਨ ਕਰਨ ਅਤੇ ਉਨ੍ਹਾਂ ਨੂੰ ਹਲਕੇ ਵਿੱਚ ਨਾ ਲੈਣ ਦੀ ਮਹੱਤਤਾ।</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 ਇਸ ਨਾਲੋਂ ਚੰਗਾ ਹੈ ਕਿ ਤੁਸੀਂ ਸੁੱਖਣਾ ਨਾ ਖਾਓ, ਇਸ ਨਾਲੋਂ ਕਿ ਤੁਸੀਂ ਸੁੱਖਣਾ ਖਾਓ ਅਤੇ ਭੁਗਤਾਨ ਨਾ ਕਰੋ।</w:t>
      </w:r>
    </w:p>
    <w:p/>
    <w:p>
      <w:r xmlns:w="http://schemas.openxmlformats.org/wordprocessingml/2006/main">
        <w:t xml:space="preserve">2. ਮੱਤੀ 5: 33-37 - ਦੁਬਾਰਾ, ਤੁਸੀਂ ਸੁਣਿਆ ਹੈ ਕਿ ਪੁਰਾਣੇ ਜ਼ਮਾਨੇ ਦੇ ਉਨ੍ਹਾਂ ਦੁਆਰਾ ਇਹ ਕਿਹਾ ਗਿਆ ਹੈ, ਤੁਸੀਂ ਆਪਣੇ ਆਪ ਨੂੰ ਸੌਂਹ ਨਾ ਖਾਓ, ਪਰ ਪ੍ਰਭੂ ਦੇ ਅੱਗੇ ਆਪਣੀਆਂ ਸਹੁੰਆਂ ਪੂਰੀਆਂ ਕਰੋ: ਪਰ ਮੈਂ ਤੁਹਾਨੂੰ ਆਖਦਾ ਹਾਂ, ਕਸਮ ਨਾ ਖਾਓ। ; ਨਾ ਹੀ ਸਵਰਗ ਦੁਆਰਾ; ਕਿਉਂਕਿ ਇਹ ਪਰਮੇਸ਼ੁਰ ਦਾ ਸਿੰਘਾਸਣ ਹੈ: ਨਾ ਹੀ ਧਰਤੀ ਦੁਆਰਾ; ਕਿਉਂਕਿ ਇਹ ਉਸਦੇ ਪੈਰਾਂ ਦੀ ਚੌਂਕੀ ਹੈ। ਕਿਉਂਕਿ ਇਹ ਮਹਾਨ ਰਾਜੇ ਦਾ ਸ਼ਹਿਰ ਹੈ। ਤੁਸੀਂ ਆਪਣੇ ਸਿਰ ਦੀ ਸੌਂਹ ਨਾ ਖਾਓ, ਕਿਉਂਕਿ ਤੁਸੀਂ ਇੱਕ ਵਾਲ ਨੂੰ ਚਿੱਟਾ ਜਾਂ ਕਾਲਾ ਨਹੀਂ ਕਰ ਸਕਦੇ. ਪਰ ਤੁਹਾਡਾ ਸੰਚਾਰ ਹੋਣਾ ਚਾਹੀਦਾ ਹੈ, ਹਾਂ, ਹਾਂ; ਨਹੀਂ, ਨਹੀਂ: ਕਿਉਂਕਿ ਜੋ ਵੀ ਇਨ੍ਹਾਂ ਤੋਂ ਵੱਧ ਹੈ, ਉਹ ਬੁਰਾਈ ਤੋਂ ਆਉਂਦਾ ਹੈ।</w:t>
      </w:r>
    </w:p>
    <w:p/>
    <w:p>
      <w:r xmlns:w="http://schemas.openxmlformats.org/wordprocessingml/2006/main">
        <w:t xml:space="preserve">੧ ਰਾਜਿਆਂ ਦੀ ਪੋਥੀ 2:24 ਸੋ ਹੁਣ ਯਹੋਵਾਹ ਦੀ ਸਹੁੰ ਜਿਸ ਨੇ ਮੈਨੂੰ ਕਾਇਮ ਕੀਤਾ ਅਤੇ ਮੈਨੂੰ ਮੇਰੇ ਪਿਤਾ ਦਾਊਦ ਦੇ ਸਿੰਘਾਸਣ ਉੱਤੇ ਬਿਠਾਇਆ, ਅਤੇ ਜਿਸ ਨੇ ਮੇਰੇ ਲਈ ਇੱਕ ਘਰ ਬਣਾਇਆ, ਜਿਵੇਂ ਉਹ ਨੇ ਵਾਅਦਾ ਕੀਤਾ ਸੀ, ਅਦੋਨੀਯਾਹ ਅੱਜ ਦੇ ਦਿਨ ਮਾਰਿਆ ਜਾਵੇਗਾ।</w:t>
      </w:r>
    </w:p>
    <w:p/>
    <w:p>
      <w:r xmlns:w="http://schemas.openxmlformats.org/wordprocessingml/2006/main">
        <w:t xml:space="preserve">ਸੁਲੇਮਾਨ ਨੇ ਗੱਦੀ ਹਥਿਆਉਣ ਦੀ ਕੋਸ਼ਿਸ਼ ਕਰਨ ਲਈ ਅਦੋਨੀਯਾਹ ਦੀ ਮੌਤ ਦਾ ਹੁਕਮ ਦਿੱਤਾ।</w:t>
      </w:r>
    </w:p>
    <w:p/>
    <w:p>
      <w:r xmlns:w="http://schemas.openxmlformats.org/wordprocessingml/2006/main">
        <w:t xml:space="preserve">1. ਚਾਪਲੂਸੀ ਅਤੇ ਸੁਆਰਥੀ ਲਾਲਸਾ ਦੇ ਨਤੀਜੇ।</w:t>
      </w:r>
    </w:p>
    <w:p/>
    <w:p>
      <w:r xmlns:w="http://schemas.openxmlformats.org/wordprocessingml/2006/main">
        <w:t xml:space="preserve">2. ਆਪਣੇ ਚੁਣੇ ਹੋਏ ਨੇਤਾਵਾਂ ਨੂੰ ਸਥਾਪਿਤ ਕਰਨ ਲਈ ਪਰਮੇਸ਼ੁਰ ਦੀ ਸ਼ਕਤੀ।</w:t>
      </w:r>
    </w:p>
    <w:p/>
    <w:p>
      <w:r xmlns:w="http://schemas.openxmlformats.org/wordprocessingml/2006/main">
        <w:t xml:space="preserve">1. ਕਹਾਉਤਾਂ 16:18 - ਹੰਕਾਰ ਤਬਾਹੀ ਤੋਂ ਪਹਿਲਾਂ ਜਾਂਦਾ ਹੈ, ਇੱਕ ਹੰਕਾਰੀ ਆਤਮਾ ਪਤਨ ਤੋਂ ਪਹਿਲਾਂ।</w:t>
      </w:r>
    </w:p>
    <w:p/>
    <w:p>
      <w:r xmlns:w="http://schemas.openxmlformats.org/wordprocessingml/2006/main">
        <w:t xml:space="preserve">2. ਜ਼ਬੂਰ 89:20 - ਮੈਂ ਡੇਵਿਡ ਨੂੰ ਆਪਣਾ ਸੇਵਕ ਲੱਭ ਲਿਆ ਹੈ; ਮੈਂ ਆਪਣੇ ਪਵਿੱਤਰ ਤੇਲ ਨਾਲ ਉਸਨੂੰ ਮਸਹ ਕੀਤਾ ਹੈ।</w:t>
      </w:r>
    </w:p>
    <w:p/>
    <w:p>
      <w:r xmlns:w="http://schemas.openxmlformats.org/wordprocessingml/2006/main">
        <w:t xml:space="preserve">1 ਰਾਜਿਆਂ 2:25 ਅਤੇ ਸੁਲੇਮਾਨ ਪਾਤਸ਼ਾਹ ਨੇ ਯਹੋਯਾਦਾ ਦੇ ਪੁੱਤਰ ਬਨਾਯਾਹ ਦੇ ਹੱਥੋਂ ਭੇਜਿਆ। ਅਤੇ ਉਹ ਉਸ ਉੱਤੇ ਡਿੱਗ ਪਿਆ ਕਿ ਉਹ ਮਰ ਗਿਆ।</w:t>
      </w:r>
    </w:p>
    <w:p/>
    <w:p>
      <w:r xmlns:w="http://schemas.openxmlformats.org/wordprocessingml/2006/main">
        <w:t xml:space="preserve">ਰਾਹੀ ਰਾਜਾ ਸੁਲੇਮਾਨ ਨੇ ਬਨਾਯਾਹ ਨੂੰ ਇੱਕ ਆਦਮੀ ਨੂੰ ਮਾਰਨ ਲਈ ਭੇਜਿਆ ਅਤੇ ਉਹ ਮਰ ਗਿਆ।</w:t>
      </w:r>
    </w:p>
    <w:p/>
    <w:p>
      <w:r xmlns:w="http://schemas.openxmlformats.org/wordprocessingml/2006/main">
        <w:t xml:space="preserve">1. ਅਧਿਕਾਰ ਦੀ ਸ਼ਕਤੀ: 1 ਰਾਜਿਆਂ 2:25 ਦੇ ਸੰਦੇਸ਼ ਦੀ ਪੜਚੋਲ ਕਰਨਾ</w:t>
      </w:r>
    </w:p>
    <w:p/>
    <w:p>
      <w:r xmlns:w="http://schemas.openxmlformats.org/wordprocessingml/2006/main">
        <w:t xml:space="preserve">2. ਆਗਿਆਕਾਰੀ ਚੁਣਨਾ: 1 ਰਾਜਿਆਂ 2:25 ਦਾ ਪ੍ਰਭਾਵ</w:t>
      </w:r>
    </w:p>
    <w:p/>
    <w:p>
      <w:r xmlns:w="http://schemas.openxmlformats.org/wordprocessingml/2006/main">
        <w:t xml:space="preserve">1. ਮੱਤੀ 28:18-20 - ਤਦ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w:t>
      </w:r>
    </w:p>
    <w:p/>
    <w:p>
      <w:r xmlns:w="http://schemas.openxmlformats.org/wordprocessingml/2006/main">
        <w:t xml:space="preserve">2. ਰਸੂਲਾਂ ਦੇ ਕਰਤੱਬ 5:29 - ਪੀਟਰ ਅਤੇ ਦੂਜੇ ਰਸੂਲਾਂ ਨੇ ਜਵਾਬ ਦਿੱਤਾ: ਸਾਨੂੰ ਮਨੁੱਖਾਂ ਦੀ ਬਜਾਏ ਪਰਮੇਸ਼ੁਰ ਦਾ ਕਹਿਣਾ ਮੰਨਣਾ ਚਾਹੀਦਾ ਹੈ!</w:t>
      </w:r>
    </w:p>
    <w:p/>
    <w:p>
      <w:r xmlns:w="http://schemas.openxmlformats.org/wordprocessingml/2006/main">
        <w:t xml:space="preserve">1 ਰਾਜਿਆਂ 2:26 ਅਤੇ ਅਬਯਾਥਾਰ ਜਾਜਕ ਨੇ ਪਾਤਸ਼ਾਹ ਨੂੰ ਆਖਿਆ, ਤੂੰ ਅਨਾਥੋਥ ਨੂੰ ਆਪਣੇ ਖੇਤਾਂ ਵਿੱਚ ਲੈ ਜਾ। ਕਿਉਂ ਜੋ ਤੂੰ ਮੌਤ ਦੇ ਯੋਗ ਹੈਂ, ਪਰ ਮੈਂ ਤੈਨੂੰ ਇਸ ਸਮੇਂ ਨਹੀਂ ਮਾਰਾਂਗਾ ਕਿਉਂ ਜੋ ਤੂੰ ਮੇਰੇ ਪਿਤਾ ਦਾਊਦ ਦੇ ਅੱਗੇ ਯਹੋਵਾਹ ਪਰਮੇਸ਼ੁਰ ਦਾ ਸੰਦੂਕ ਚੁੱਕਿਆ ਸੀ ਅਤੇ ਜਿਸ ਵਿੱਚ ਮੇਰੇ ਪਿਤਾ ਨੂੰ ਦੁੱਖ ਹੋਇਆ ਸੀ, ਉਸ ਵਿੱਚ ਤੂੰ ਦੁਖੀ ਹੋਇਆ ਸੀ ।</w:t>
      </w:r>
    </w:p>
    <w:p/>
    <w:p>
      <w:r xmlns:w="http://schemas.openxmlformats.org/wordprocessingml/2006/main">
        <w:t xml:space="preserve">ਰਾਜਾ ਸੁਲੇਮਾਨ ਨੇ ਅਬਯਾਥਾਰ ਜਾਜਕ ਨੂੰ ਅਨਾਥੋਥ ਵਿੱਚ ਆਪਣੇ ਖੇਤਾਂ ਵਿੱਚ ਜਾਣ ਦਾ ਹੁਕਮ ਦਿੱਤਾ ਅਤੇ ਉਸਨੂੰ ਦੱਸਿਆ ਕਿ ਉਹ ਮੌਤ ਦੇ ਯੋਗ ਹੈ ਪਰ ਰਾਜਾ ਡੇਵਿਡ ਦੀ ਸੇਵਾ ਕਰਕੇ ਇਸ ਸਮੇਂ ਉਸਨੂੰ ਮੌਤ ਦੀ ਸਜ਼ਾ ਨਹੀਂ ਦਿੱਤੀ ਜਾਵੇਗੀ।</w:t>
      </w:r>
    </w:p>
    <w:p/>
    <w:p>
      <w:r xmlns:w="http://schemas.openxmlformats.org/wordprocessingml/2006/main">
        <w:t xml:space="preserve">1. ਮਾਫੀ ਦੀ ਸ਼ਕਤੀ: ਰਾਜਾ ਸੁਲੇਮਾਨ ਦੀ ਦਇਆ ਦੀ ਜਾਂਚ ਕਰਨਾ</w:t>
      </w:r>
    </w:p>
    <w:p/>
    <w:p>
      <w:r xmlns:w="http://schemas.openxmlformats.org/wordprocessingml/2006/main">
        <w:t xml:space="preserve">2. ਸੇਵਾ ਦਾ ਮੁੱਲ: ਅਬੀਥਾਰ ਦੀ ਆਗਿਆਕਾਰੀ ਅਤੇ ਕੁਰਬਾਨੀ ਨੂੰ ਸਮਝਣਾ</w:t>
      </w:r>
    </w:p>
    <w:p/>
    <w:p>
      <w:r xmlns:w="http://schemas.openxmlformats.org/wordprocessingml/2006/main">
        <w:t xml:space="preserve">1. ਮੱਤੀ 6:14-15 - ਕਿਉਂਕਿ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ਇਬਰਾਨੀਆਂ 13:20-21 - ਹੁਣ ਸ਼ਾਂਤੀ ਦਾ ਪਰਮੇਸ਼ੁਰ ਜਿਸ ਨੇ ਸਾਡੇ ਪ੍ਰਭੂ ਯਿਸੂ ਨੂੰ ਮੁਰਦਿਆਂ ਵਿੱਚੋਂ ਦੁਬਾਰਾ ਜੀਉਂਦਾ ਕੀਤਾ, ਭੇਡਾਂ ਦਾ ਮਹਾਨ ਆਜੜੀ, ਸਦੀਪਕ ਨੇਮ ਦੇ ਲਹੂ ਨਾਲ, ਤੁਹਾਨੂੰ ਹਰ ਚੰਗੀ ਚੀਜ਼ ਨਾਲ ਲੈਸ ਕਰੇ ਤਾਂ ਜੋ ਤੁਸੀਂ ਉਸ ਦੇ ਕੰਮ ਕਰ ਸਕੋ। ਸਾਡੇ ਵਿੱਚ ਉਹ ਕੰਮ ਕਰੇਗਾ ਜੋ ਉਸਦੀ ਨਿਗਾਹ ਵਿੱਚ ਪ੍ਰਸੰਨ ਹੈ, ਯਿਸੂ ਮਸੀਹ ਦੇ ਰਾਹੀਂ, ਜਿਸ ਦੀ ਸਦਾ-ਸਦਾ ਲਈ ਮਹਿਮਾ ਹੁੰਦੀ ਰਹੇ। ਆਮੀਨ।</w:t>
      </w:r>
    </w:p>
    <w:p/>
    <w:p>
      <w:r xmlns:w="http://schemas.openxmlformats.org/wordprocessingml/2006/main">
        <w:t xml:space="preserve">1 ਰਾਜਿਆਂ 2:27 ਸੋ ਸੁਲੇਮਾਨ ਨੇ ਅਬਯਾਥਾਰ ਨੂੰ ਯਹੋਵਾਹ ਦਾ ਜਾਜਕ ਬਣਨ ਤੋਂ ਬਾਹਰ ਕੱਢ ਦਿੱਤਾ। ਤਾਂ ਜੋ ਉਹ ਯਹੋਵਾਹ ਦੇ ਬਚਨ ਨੂੰ ਪੂਰਾ ਕਰੇ, ਜੋ ਉਸਨੇ ਸ਼ੀਲੋਹ ਵਿੱਚ ਏਲੀ ਦੇ ਘਰਾਣੇ ਬਾਰੇ ਕਿਹਾ ਸੀ।</w:t>
      </w:r>
    </w:p>
    <w:p/>
    <w:p>
      <w:r xmlns:w="http://schemas.openxmlformats.org/wordprocessingml/2006/main">
        <w:t xml:space="preserve">ਸੁਲੇਮਾਨ ਨੇ ਸ਼ੀਲੋਹ ਵਿੱਚ ਏਲੀ ਦੇ ਘਰਾਣੇ ਬਾਰੇ ਬੋਲੇ ਗਏ ਯਹੋਵਾਹ ਦੇ ਬਚਨ ਨੂੰ ਪੂਰਾ ਕਰਨ ਲਈ ਅਬਯਾਥਾਰ ਨੂੰ ਯਹੋਵਾਹ ਦਾ ਜਾਜਕ ਬਣਨ ਤੋਂ ਹਟਾ ਦਿੱਤਾ।</w:t>
      </w:r>
    </w:p>
    <w:p/>
    <w:p>
      <w:r xmlns:w="http://schemas.openxmlformats.org/wordprocessingml/2006/main">
        <w:t xml:space="preserve">1. ਪਰਮੇਸ਼ੁਰ ਦੇ ਬਚਨ ਦੀ ਪਾਲਣਾ ਕਰਨ ਦੀ ਮਹੱਤਤਾ</w:t>
      </w:r>
    </w:p>
    <w:p/>
    <w:p>
      <w:r xmlns:w="http://schemas.openxmlformats.org/wordprocessingml/2006/main">
        <w:t xml:space="preserve">2. ਪਰਮੇਸ਼ੁਰ ਦੇ ਵਾਅਦਿਆਂ ਦੀ ਤਾਕਤ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ਜ਼ਬੂਰ 119:89 - "ਸਦਾ ਲਈ, ਹੇ ਯਹੋਵਾਹ, ਤੇਰਾ ਬਚਨ ਸਵਰਗ ਵਿੱਚ ਵਸਿਆ ਹੋਇਆ ਹੈ।"</w:t>
      </w:r>
    </w:p>
    <w:p/>
    <w:p>
      <w:r xmlns:w="http://schemas.openxmlformats.org/wordprocessingml/2006/main">
        <w:t xml:space="preserve">੧ ਰਾਜਿਆਂ ਦੀ ਪਹਿਲੀ ਪੋਥੀ 2:28 ਤਦ ਯੋਆਬ ਨੂੰ ਖ਼ਬਰ ਮਿਲੀ ਕਿਉਂ ਜੋ ਯੋਆਬ ਅਦੋਨੀਯਾਹ ਦੇ ਪਿੱਛੇ ਮੁੜਿਆ ਸੀ ਭਾਵੇਂ ਉਹ ਅਬਸ਼ਾਲੋਮ ਦੇ ਪਿੱਛੇ ਨਾ ਮੁੜਿਆ। ਅਤੇ ਯੋਆਬ ਯਹੋਵਾਹ ਦੇ ਡੇਰੇ ਵੱਲ ਭੱਜ ਗਿਆ ਅਤੇ ਜਗਵੇਦੀ ਦੇ ਸਿੰਗਾਂ ਨੂੰ ਫੜ ਲਿਆ।</w:t>
      </w:r>
    </w:p>
    <w:p/>
    <w:p>
      <w:r xmlns:w="http://schemas.openxmlformats.org/wordprocessingml/2006/main">
        <w:t xml:space="preserve">ਯੋਆਬ ਨੇ ਖ਼ਬਰ ਸੁਣੀ ਜਿਸ ਕਾਰਨ ਉਹ ਯਹੋਵਾਹ ਦੇ ਤੰਬੂ ਵੱਲ ਭੱਜ ਗਿਆ ਅਤੇ ਜਗਵੇਦੀ ਦੇ ਸਿੰਗਾਂ ਨੂੰ ਫੜ ਲਿਆ।</w:t>
      </w:r>
    </w:p>
    <w:p/>
    <w:p>
      <w:r xmlns:w="http://schemas.openxmlformats.org/wordprocessingml/2006/main">
        <w:t xml:space="preserve">1. ਰੱਬ ਵਿੱਚ ਸ਼ਰਨ ਦੀ ਸ਼ਕਤੀ: ਮੁਸ਼ਕਲ ਸਮਿਆਂ ਵਿੱਚ ਤਾਕਤ ਲੱਭਣਾ</w:t>
      </w:r>
    </w:p>
    <w:p/>
    <w:p>
      <w:r xmlns:w="http://schemas.openxmlformats.org/wordprocessingml/2006/main">
        <w:t xml:space="preserve">2. ਪਸ਼ਚਾਤਾਪ ਦੀ ਸ਼ਕਤੀ: ਗਲਤ ਕੰਮਾਂ ਤੋਂ ਮੁੜਨਾ ਅਤੇ ਮੁਕਤੀ ਦੀ ਮੰਗ ਕਰਨਾ</w:t>
      </w:r>
    </w:p>
    <w:p/>
    <w:p>
      <w:r xmlns:w="http://schemas.openxmlformats.org/wordprocessingml/2006/main">
        <w:t xml:space="preserve">1. ਜ਼ਬੂਰ 34:17-20 - "ਜਦੋਂ ਧਰਮੀ ਲੋਕ ਮਦਦ ਲਈ ਪੁਕਾਰਦੇ ਹਨ, ਯਹੋਵਾਹ ਸੁਣਦਾ ਹੈ ਅਤੇ ਉਹਨਾਂ ਨੂੰ ਉਹਨਾਂ ਦੀਆਂ ਸਾਰੀਆਂ ਮੁਸੀਬਤਾਂ ਤੋਂ ਛੁਡਾਉਂਦਾ ਹੈ। ਯਹੋਵਾਹ ਟੁੱਟੇ ਦਿਲ ਵਾਲਿਆਂ ਦੇ ਨੇੜੇ ਹੈ ਅਤੇ ਕੁਚਲੇ ਹੋਏ ਆਤਮਾਵਾਂ ਨੂੰ ਬਚਾਉਂਦਾ ਹੈ। ਧਰਮੀ ਲੋਕਾਂ ਦੀਆਂ ਬਹੁਤ ਸਾਰੀਆਂ ਮੁਸੀਬਤਾਂ ਹਨ। ਪਰ ਯਹੋਵਾਹ ਉਸ ਨੂੰ ਉਨ੍ਹਾਂ ਸਾਰਿਆਂ ਵਿੱਚੋਂ ਛੁਡਾ ਲੈਂਦਾ ਹੈ। ਉਹ ਉਸ ਦੀਆਂ ਸਾਰੀਆਂ ਹੱਡੀਆਂ ਨੂੰ ਸੰਭਾਲਦਾ ਹੈ, ਉਨ੍ਹਾਂ ਵਿੱਚੋਂ ਇੱਕ ਵੀ ਟੁੱਟੀ ਨਹੀਂ।</w:t>
      </w:r>
    </w:p>
    <w:p/>
    <w:p>
      <w:r xmlns:w="http://schemas.openxmlformats.org/wordprocessingml/2006/main">
        <w:t xml:space="preserve">2. ਯਸਾਯਾਹ 40:29-31 - "ਉਹ ਬੇਹੋਸ਼ਾਂ ਨੂੰ ਸ਼ਕਤੀ ਦਿੰਦਾ ਹੈ, ਅਤੇ ਜਿਸ ਕੋਲ ਸ਼ਕਤੀ ਨਹੀਂ ਹੈ ਉਹ ਨੂੰ ਤਾਕਤ ਵਧਾਉਂਦਾ ਹੈ, ਇੱਥੋਂ ਤੱਕ ਕਿ ਜਵਾਨ ਵੀ ਬੇਹੋਸ਼ ਹੋ ਜਾਣਗੇ ਅਤੇ ਥੱਕ ਜਾਣਗੇ, ਅਤੇ ਜਵਾਨ ਥੱਕ ਜਾਣਗੇ; ਪਰ ਉਹ ਜਿਹੜੇ ਯਹੋਵਾਹ ਦੀ ਉਡੀਕ ਕਰਦੇ ਹਨ ਉਹ ਆਪਣੀ ਤਾਕਤ ਨੂੰ ਨਵਾਂ ਕਰਨਗੇ; ਉਹ ਉਕਾਬ ਵਾਂਗ ਖੰਭਾਂ ਨਾਲ ਚੜ੍ਹਨਗੇ; ਉਹ ਦੌੜਨਗੇ ਅਤੇ ਥੱਕਣਗੇ ਨਹੀਂ, ਉਹ ਤੁਰਨਗੇ ਅਤੇ ਬੇਹੋਸ਼ ਨਹੀਂ ਹੋਣਗੇ. ”</w:t>
      </w:r>
    </w:p>
    <w:p/>
    <w:p>
      <w:r xmlns:w="http://schemas.openxmlformats.org/wordprocessingml/2006/main">
        <w:t xml:space="preserve">1 ਰਾਜਿਆਂ 2:29 ਅਤੇ ਸੁਲੇਮਾਨ ਪਾਤਸ਼ਾਹ ਨੂੰ ਦੱਸਿਆ ਗਿਆ ਕਿ ਯੋਆਬ ਯਹੋਵਾਹ ਦੇ ਡੇਰੇ ਵੱਲ ਭੱਜ ਗਿਆ ਸੀ। ਅਤੇ, ਵੇਖੋ, ਉਹ ਜਗਵੇਦੀ ਦੇ ਕੋਲ ਹੈ। ਤਦ ਸੁਲੇਮਾਨ ਨੇ ਯਹੋਯਾਦਾ ਦੇ ਪੁੱਤਰ ਬਨਾਯਾਹ ਨੂੰ ਇਹ ਆਖ ਕੇ ਘੱਲਿਆ, ਜਾ ਕੇ ਉਹ ਦੇ ਉੱਤੇ ਡਿੱਗ ।</w:t>
      </w:r>
    </w:p>
    <w:p/>
    <w:p>
      <w:r xmlns:w="http://schemas.openxmlformats.org/wordprocessingml/2006/main">
        <w:t xml:space="preserve">ਸੁਲੇਮਾਨ ਪਾਤਸ਼ਾਹ ਨੇ ਸੁਣਿਆ ਕਿ ਯੋਆਬ ਯਹੋਵਾਹ ਦੇ ਡੇਰੇ ਵੱਲ ਭੱਜ ਗਿਆ ਸੀ ਅਤੇ ਜਗਵੇਦੀ ਦੇ ਨੇੜੇ ਸੀ। ਫਿਰ ਉਸਨੇ ਬਨਾਯਾਹ ਨੂੰ ਉਸਨੂੰ ਫੜਨ ਲਈ ਭੇਜਿਆ।</w:t>
      </w:r>
    </w:p>
    <w:p/>
    <w:p>
      <w:r xmlns:w="http://schemas.openxmlformats.org/wordprocessingml/2006/main">
        <w:t xml:space="preserve">1. ਪਰਮੇਸ਼ੁਰ ਦੀ ਸੁਰੱਖਿਆ ਸਾਡੇ ਕੰਮਾਂ ਦੇ ਨਤੀਜਿਆਂ ਦੇ ਵਿਰੁੱਧ ਇੱਕ ਢਾਲ ਨਹੀਂ ਹੈ।</w:t>
      </w:r>
    </w:p>
    <w:p/>
    <w:p>
      <w:r xmlns:w="http://schemas.openxmlformats.org/wordprocessingml/2006/main">
        <w:t xml:space="preserve">2. ਜਦੋਂ ਅਸੀਂ ਪਰਮੇਸ਼ੁਰ ਦੀ ਸੁਰੱਖਿਆ ਦੀ ਮੰਗ ਕਰਦੇ ਹਾਂ, ਤਾਂ ਸਾਨੂੰ ਉਸਦੀ ਇੱਛਾ ਨੂੰ ਸਵੀਕਾਰ ਕਰਨ ਲਈ ਵੀ ਤਿਆਰ ਹੋਣਾ ਚਾਹੀਦਾ ਹੈ।</w:t>
      </w:r>
    </w:p>
    <w:p/>
    <w:p>
      <w:r xmlns:w="http://schemas.openxmlformats.org/wordprocessingml/2006/main">
        <w:t xml:space="preserve">1. ਜ਼ਬੂਰ 34:7 - ਪ੍ਰਭੂ ਦਾ ਦੂਤ ਉਨ੍ਹਾਂ ਦੇ ਦੁਆਲੇ ਡੇਰਾ ਲਾਉਂਦਾ ਹੈ ਜੋ ਉਸ ਤੋਂ ਡਰਦੇ ਹਨ, ਅਤੇ ਉਹ ਉਨ੍ਹਾਂ ਨੂੰ ਛੁਡਾਉਂਦਾ ਹੈ।</w:t>
      </w:r>
    </w:p>
    <w:p/>
    <w:p>
      <w:r xmlns:w="http://schemas.openxmlformats.org/wordprocessingml/2006/main">
        <w:t xml:space="preserve">2. ਕਹਾਉਤਾਂ 26:27 - ਜੋ ਕੋਈ ਟੋਆ ਪੁੱਟਦਾ ਹੈ ਉਹ ਉਸ ਵਿੱਚ ਡਿੱਗ ਜਾਵੇਗਾ, ਅਤੇ ਇੱਕ ਪੱਥਰ ਉਸ ਉੱਤੇ ਵਾਪਸ ਆ ਜਾਵੇਗਾ ਜੋ ਇਸਨੂੰ ਰੋਲਣਾ ਸ਼ੁਰੂ ਕਰੇਗਾ।</w:t>
      </w:r>
    </w:p>
    <w:p/>
    <w:p>
      <w:r xmlns:w="http://schemas.openxmlformats.org/wordprocessingml/2006/main">
        <w:t xml:space="preserve">੧ ਰਾਜਿਆਂ ਦੀ ਪੋਥੀ 2:30 ਅਤੇ ਬਨਾਯਾਹ ਯਹੋਵਾਹ ਦੇ ਡੇਰੇ ਕੋਲ ਆਇਆ ਅਤੇ ਉਹ ਨੂੰ ਆਖਿਆ, ਪਾਤਸ਼ਾਹ ਐਉਂ ਆਖਦਾ ਹੈ, ਨਿੱਕਲ ਆ। ਉਸ ਨੇ ਕਿਹਾ, ਨਹੀਂ; ਪਰ ਮੈਂ ਇੱਥੇ ਮਰ ਜਾਵਾਂਗਾ। ਅਤੇ ਬਨਾਯਾਹ ਨੇ ਪਾਤਸ਼ਾਹ ਨੂੰ ਫੇਰ ਇਹ ਗੱਲ ਆਖੀ, ਯੋਆਬ ਨੇ ਇਉਂ ਆਖਿਆ ਅਤੇ ਇਸ ਤਰ੍ਹਾਂ ਉਸ ਨੇ ਮੈਨੂੰ ਉੱਤਰ ਦਿੱਤਾ।</w:t>
      </w:r>
    </w:p>
    <w:p/>
    <w:p>
      <w:r xmlns:w="http://schemas.openxmlformats.org/wordprocessingml/2006/main">
        <w:t xml:space="preserve">ਬਨਾਯਾਹ ਨੂੰ ਰਾਜੇ ਨੇ ਯੋਆਬ ਨੂੰ ਯਹੋਵਾਹ ਦੇ ਡੇਰੇ ਵਿੱਚ ਲਿਆਉਣ ਲਈ ਭੇਜਿਆ ਸੀ, ਪਰ ਯੋਆਬ ਨੇ ਇਨਕਾਰ ਕਰ ਦਿੱਤਾ ਅਤੇ ਕਿਹਾ ਕਿ ਉਹ ਉੱਥੇ ਮਰ ਜਾਵੇਗਾ।</w:t>
      </w:r>
    </w:p>
    <w:p/>
    <w:p>
      <w:r xmlns:w="http://schemas.openxmlformats.org/wordprocessingml/2006/main">
        <w:t xml:space="preserve">1. ਸਾਡੀਆਂ ਚੋਣਾਂ ਦੀ ਸ਼ਕਤੀ; ਫੈਸਲਿਆਂ ਦੇ ਨਤੀਜਿਆਂ ਦੀ ਪੜਚੋਲ ਕਰਨਾ, ਜਿਵੇਂ ਕਿ ਬਨਾਯਾਹ ਨੂੰ ਯੋਆਬ ਦੇ ਜਵਾਬ ਵਿੱਚ ਦੇਖਿਆ ਗਿਆ ਹੈ।</w:t>
      </w:r>
    </w:p>
    <w:p/>
    <w:p>
      <w:r xmlns:w="http://schemas.openxmlformats.org/wordprocessingml/2006/main">
        <w:t xml:space="preserve">2. ਡਰ 'ਤੇ ਕਾਬੂ ਪਾਉਣਾ; ਇਹ ਕਿਵੇਂ ਪਛਾਣਿਆ ਜਾਵੇ ਜਦੋਂ ਸਾਡਾ ਡਰ ਸਾਨੂੰ ਸਾਡੇ ਵਿਸ਼ਵਾਸ ਵਿੱਚ ਖੜ੍ਹੇ ਹੋਣ ਤੋਂ ਰੋਕ ਰਿਹਾ ਹੈ, ਜਿਵੇਂ ਕਿ ਰਾਜੇ ਦੇ ਹੁਕਮ ਪ੍ਰਤੀ ਯੋਆਬ ਦੇ ਜਵਾਬ ਦੁਆਰਾ ਦੇਖਿਆ ਗਿਆ ਹੈ।</w:t>
      </w:r>
    </w:p>
    <w:p/>
    <w:p>
      <w:r xmlns:w="http://schemas.openxmlformats.org/wordprocessingml/2006/main">
        <w:t xml:space="preserve">1. 1 ਰਾਜਿਆਂ 2:30 - ਅਤੇ ਬਨਾਯਾਹ ਯਹੋਵਾਹ ਦੇ ਤੰਬੂ ਕੋਲ ਆਇਆ ਅਤੇ ਉਸ ਨੂੰ ਕਿਹਾ, ਰਾਜਾ ਇਸ ਤਰ੍ਹਾਂ ਆਖਦਾ ਹੈ, ਬਾਹਰ ਆ। ਉਸ ਨੇ ਕਿਹਾ, ਨਹੀਂ; ਪਰ ਮੈਂ ਇੱਥੇ ਮਰ ਜਾਵਾਂਗਾ।</w:t>
      </w:r>
    </w:p>
    <w:p/>
    <w:p>
      <w:r xmlns:w="http://schemas.openxmlformats.org/wordprocessingml/2006/main">
        <w:t xml:space="preserve">2.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੧ ਰਾਜਿਆਂ ਦੀ ਪੋਥੀ 2:31 ਤਾਂ ਪਾਤਸ਼ਾਹ ਨੇ ਉਹ ਨੂੰ ਆਖਿਆ, ਜਿਵੇਂ ਉਹ ਨੇ ਆਖਿਆ ਹੈ ਕਰ ਅਤੇ ਉਹ ਦੇ ਉੱਤੇ ਡਿੱਗ ਕੇ ਉਹ ਨੂੰ ਦੱਬ ਦੇ। ਤਾਂ ਜੋ ਤੁਸੀਂ ਉਸ ਨਿਰਦੋਸ਼ ਲਹੂ ਨੂੰ ਜੋ ਯੋਆਬ ਨੇ ਵਹਾਇਆ ਸੀ, ਮੇਰੇ ਤੋਂ ਅਤੇ ਮੇਰੇ ਪਿਤਾ ਦੇ ਘਰੋਂ ਖੋਹ ਲਵੋ।</w:t>
      </w:r>
    </w:p>
    <w:p/>
    <w:p>
      <w:r xmlns:w="http://schemas.openxmlformats.org/wordprocessingml/2006/main">
        <w:t xml:space="preserve">ਰਾਜਾ ਡੇਵਿਡ ਨੇ ਆਪਣੇ ਪੁੱਤਰ ਸੁਲੇਮਾਨ ਨੂੰ ਹੁਕਮ ਦਿੱਤਾ ਕਿ ਉਹ ਯੋਆਬ ਨੂੰ ਉਸ ਬੇਕਸੂਰ ਦੇ ਖ਼ੂਨ ਲਈ ਮਾਰ ਦੇਣ।</w:t>
      </w:r>
    </w:p>
    <w:p/>
    <w:p>
      <w:r xmlns:w="http://schemas.openxmlformats.org/wordprocessingml/2006/main">
        <w:t xml:space="preserve">1. ਪਰਮੇਸ਼ੁਰ ਦਾ ਨਿਆਂ: ਪਾਪ ਦੇ ਨਤੀਜੇ</w:t>
      </w:r>
    </w:p>
    <w:p/>
    <w:p>
      <w:r xmlns:w="http://schemas.openxmlformats.org/wordprocessingml/2006/main">
        <w:t xml:space="preserve">2. ਮਾਫ਼ੀ ਅਤੇ ਮੇਲ-ਮਿਲਾਪ ਦੀ ਮਹੱਤਤਾ</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ਯਾਕੂਬ 2:13 - ਕਿਉਂਕਿ ਉਹ ਰਹਿਮ ਤੋਂ ਬਿਨਾਂ ਨਿਰਣਾ ਕਰੇਗਾ, ਜਿਸ ਨੇ ਕੋਈ ਰਹਿਮ ਨਹੀਂ ਕੀਤਾ; ਅਤੇ ਦਯਾ ਨਿਰਣੇ ਦੇ ਵਿਰੁੱਧ ਖੁਸ਼ ਹੁੰਦੀ ਹੈ।</w:t>
      </w:r>
    </w:p>
    <w:p/>
    <w:p>
      <w:r xmlns:w="http://schemas.openxmlformats.org/wordprocessingml/2006/main">
        <w:t xml:space="preserve">੧ ਰਾਜਿਆਂ ਦੀ ਪੋਥੀ 2:32 ਅਤੇ ਯਹੋਵਾਹ ਆਪਣਾ ਲਹੂ ਆਪਣੇ ਸਿਰ ਉੱਤੇ ਮੋੜ ਲਵੇਗਾ, ਜੋ ਉਸ ਨਾਲੋਂ ਵੱਧ ਧਰਮੀ ਅਤੇ ਚੰਗੇ ਦੋ ਮਨੁੱਖਾਂ ਉੱਤੇ ਡਿੱਗਿਆ ਅਤੇ ਉਨ੍ਹਾਂ ਨੂੰ ਤਲਵਾਰ ਨਾਲ ਵੱਢ ਸੁੱਟਿਆ, ਮੇਰੇ ਪਿਤਾ ਦਾਊਦ ਨੂੰ ਪਤਾ ਨਹੀਂ ਸੀ, ਸਮਝ ਵਿੱਚ, ਅਬਨੇਰ ਦਾ ਪੁੱਤਰ। ਨੇਰ, ਇਸਰਾਏਲ ਦੀ ਸੈਨਾ ਦਾ ਕਪਤਾਨ ਅਤੇ ਯਥੇਰ ਦਾ ਪੁੱਤਰ ਅਮਾਸਾ, ਯਹੂਦਾਹ ਦੀ ਸੈਨਾ ਦਾ ਕਪਤਾਨ।</w:t>
      </w:r>
    </w:p>
    <w:p/>
    <w:p>
      <w:r xmlns:w="http://schemas.openxmlformats.org/wordprocessingml/2006/main">
        <w:t xml:space="preserve">ਰਾਜਾ ਡੇਵਿਡ ਦੇ ਪੁੱਤਰ ਸੁਲੇਮਾਨ ਨੇ ਆਪਣੇ ਪਿਤਾ ਦੀ ਜਾਣਕਾਰੀ ਤੋਂ ਬਿਨਾਂ ਦੋ ਨਿਰਦੋਸ਼ ਆਦਮੀਆਂ, ਅਬਨੇਰ ਅਤੇ ਅਮਾਸਾ ਦੀ ਮੌਤ ਦਾ ਹੁਕਮ ਦਿੱਤਾ।</w:t>
      </w:r>
    </w:p>
    <w:p/>
    <w:p>
      <w:r xmlns:w="http://schemas.openxmlformats.org/wordprocessingml/2006/main">
        <w:t xml:space="preserve">1. ਮੁਸ਼ਕਲ ਸਥਿਤੀਆਂ ਵਿੱਚ ਨਿਆਂ ਨੂੰ ਸਮਝਣ ਦੀ ਮਹੱਤਤਾ।</w:t>
      </w:r>
    </w:p>
    <w:p/>
    <w:p>
      <w:r xmlns:w="http://schemas.openxmlformats.org/wordprocessingml/2006/main">
        <w:t xml:space="preserve">2. ਸਿਆਣਪ ਤੋਂ ਬਿਨਾਂ ਜਲਦਬਾਜ਼ੀ ਵਿੱਚ ਫੈਸਲੇ ਲੈਣ ਦੇ ਨਤੀਜੇ.</w:t>
      </w:r>
    </w:p>
    <w:p/>
    <w:p>
      <w:r xmlns:w="http://schemas.openxmlformats.org/wordprocessingml/2006/main">
        <w:t xml:space="preserve">1. ਕਹਾਉਤਾਂ 16:9 "ਮਨੁੱਖ ਆਪਣੇ ਮਨ ਵਿੱਚ ਆਪਣੇ ਰਾਹ ਦੀ ਯੋਜਨਾ ਬਣਾਉਂਦਾ ਹੈ, ਪਰ ਯਹੋਵਾਹ ਉਸਦੇ ਕਦਮਾਂ ਨੂੰ ਨਿਰਧਾਰਤ ਕਰਦਾ ਹੈ।"</w:t>
      </w:r>
    </w:p>
    <w:p/>
    <w:p>
      <w:r xmlns:w="http://schemas.openxmlformats.org/wordprocessingml/2006/main">
        <w:t xml:space="preserve">2. ਯਾਕੂਬ 1:5 "ਜੇਕਰ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1 ਰਾਜਿਆਂ 2:33 ਇਸ ਲਈ ਉਨ੍ਹਾਂ ਦਾ ਲਹੂ ਯੋਆਬ ਦੇ ਸਿਰ ਉੱਤੇ ਅਤੇ ਉਹ ਦੀ ਅੰਸ ਦੇ ਸਿਰ ਉੱਤੇ ਸਦਾ ਲਈ ਵਾਪਸ ਆਵੇਗਾ, ਪਰ ਦਾਊਦ ਉੱਤੇ, ਉਸਦੀ ਅੰਸ ਉੱਤੇ, ਉਸਦੇ ਘਰਾਣੇ ਅਤੇ ਉਸਦੇ ਸਿੰਘਾਸਣ ਉੱਤੇ, ਸ਼ਾਂਤੀ ਹੋਵੇਗੀ। ਹਮੇਸ਼ਾ ਯਹੋਵਾਹ ਵੱਲੋਂ।</w:t>
      </w:r>
    </w:p>
    <w:p/>
    <w:p>
      <w:r xmlns:w="http://schemas.openxmlformats.org/wordprocessingml/2006/main">
        <w:t xml:space="preserve">ਪਰਮੇਸ਼ੁਰ ਨੇ ਦਾਊਦ ਨਾਲ ਵਾਅਦਾ ਕੀਤਾ ਸੀ ਕਿ ਉਸ ਦੇ ਘਰ ਅਤੇ ਸਿੰਘਾਸਣ ਨੂੰ ਯਹੋਵਾਹ ਵੱਲੋਂ ਸਦਾ ਲਈ ਸ਼ਾਂਤੀ ਮਿਲੇਗੀ।</w:t>
      </w:r>
    </w:p>
    <w:p/>
    <w:p>
      <w:r xmlns:w="http://schemas.openxmlformats.org/wordprocessingml/2006/main">
        <w:t xml:space="preserve">1. ਡੇਵਿਡ ਨਾਲ ਵਾਅਦਾ ਕੀਤਾ ਗਿਆ ਸ਼ਾਂਤੀ: ਪਰਮੇਸ਼ੁਰ ਦੀ ਵਫ਼ਾਦਾਰੀ ਦੀ ਯਾਦ ਦਿਵਾਉਂਦਾ ਹੈ</w:t>
      </w:r>
    </w:p>
    <w:p/>
    <w:p>
      <w:r xmlns:w="http://schemas.openxmlformats.org/wordprocessingml/2006/main">
        <w:t xml:space="preserve">2. ਯੋਆਬ ਦੀ ਸਜ਼ਾ: ਅਣਆਗਿਆਕਾਰੀ ਦੇ ਨਤੀਜੇ</w:t>
      </w:r>
    </w:p>
    <w:p/>
    <w:p>
      <w:r xmlns:w="http://schemas.openxmlformats.org/wordprocessingml/2006/main">
        <w:t xml:space="preserve">1. ਜ਼ਬੂਰ 132:11 - ਪ੍ਰਭੂ ਨੇ ਡੇਵਿਡ ਨਾਲ ਸਹੁੰ ਖਾਧੀ ਹੈ, ਇੱਕ ਪੱਕੀ ਸਹੁੰ ਜੋ ਉਹ ਰੱਦ ਨਹੀਂ ਕਰੇਗਾ: ਮੈਂ ਤੁਹਾਡੇ ਆਪਣੇ ਉੱਤਰਾਧਿਕਾਰੀਆਂ ਵਿੱਚੋਂ ਇੱਕ ਨੂੰ ਤੁਹਾਡੇ ਸਿੰਘਾਸਣ ਉੱਤੇ ਬਿਠਾਵਾਂਗਾ।</w:t>
      </w:r>
    </w:p>
    <w:p/>
    <w:p>
      <w:r xmlns:w="http://schemas.openxmlformats.org/wordprocessingml/2006/main">
        <w:t xml:space="preserve">2. 2 ਸਮੂਏਲ 7:16 - ਤੁਹਾਡਾ ਘਰ ਅਤੇ ਤੁਹਾਡਾ ਰਾਜ ਮੇਰੇ ਸਾਮ੍ਹਣੇ ਸਦਾ ਲਈ ਕਾਇਮ ਰਹੇਗਾ; ਤੇਰਾ ਸਿੰਘਾਸਣ ਸਦਾ ਲਈ ਕਾਇਮ ਰਹੇਗਾ।</w:t>
      </w:r>
    </w:p>
    <w:p/>
    <w:p>
      <w:r xmlns:w="http://schemas.openxmlformats.org/wordprocessingml/2006/main">
        <w:t xml:space="preserve">੧ ਰਾਜਿਆਂ ਦੀ ਪੋਥੀ 2:34 ਸੋ ਯਹੋਯਾਦਾ ਦਾ ਪੁੱਤਰ ਬਨਾਯਾਹ ਚੜ੍ਹਿਆ ਅਤੇ ਉਹ ਦੇ ਉੱਤੇ ਡਿੱਗ ਪਿਆ ਅਤੇ ਉਹ ਨੂੰ ਵੱਢ ਸੁੱਟਿਆ ਅਤੇ ਉਹ ਉਜਾੜ ਵਿੱਚ ਆਪਣੇ ਘਰ ਵਿੱਚ ਦੱਬਿਆ ਗਿਆ।</w:t>
      </w:r>
    </w:p>
    <w:p/>
    <w:p>
      <w:r xmlns:w="http://schemas.openxmlformats.org/wordprocessingml/2006/main">
        <w:t xml:space="preserve">ਯਹੋਯਾਦਾ ਦੇ ਪੁੱਤਰ ਬਨਾਯਾਹ ਨੇ ਸੁਲੇਮਾਨ ਦੇ ਉੱਤਰਾਧਿਕਾਰੀ ਨੂੰ ਮਾਰ ਦਿੱਤਾ ਅਤੇ ਉਸਨੂੰ ਉਜਾੜ ਵਿੱਚ ਉਸਦੇ ਆਪਣੇ ਘਰ ਵਿੱਚ ਦਫ਼ਨਾਇਆ।</w:t>
      </w:r>
    </w:p>
    <w:p/>
    <w:p>
      <w:r xmlns:w="http://schemas.openxmlformats.org/wordprocessingml/2006/main">
        <w:t xml:space="preserve">1. ਪਰਮੇਸ਼ੁਰ ਦੀ ਇੱਛਾ ਨੂੰ ਮੰਨਣ ਦੀ ਮਹੱਤਤਾ ਭਾਵੇਂ ਇਸ ਵਿਚ ਔਖੇ ਕੰਮ ਸ਼ਾਮਲ ਹੋਣ।</w:t>
      </w:r>
    </w:p>
    <w:p/>
    <w:p>
      <w:r xmlns:w="http://schemas.openxmlformats.org/wordprocessingml/2006/main">
        <w:t xml:space="preserve">2. ਅਣਆਗਿਆਕਾਰੀ ਅਤੇ ਪਾਪ ਦੇ ਨਤੀਜੇ।</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੧ ਰਾਜਿਆਂ ਦੀ ਪਹਿਲੀ ਪੋਥੀ 2:35 ਅਤੇ ਪਾਤਸ਼ਾਹ ਨੇ ਯਹੋਯਾਦਾ ਦੇ ਪੁੱਤਰ ਬਨਾਯਾਹ ਨੂੰ ਉਹ ਦੇ ਕਮਰੇ ਵਿੱਚ ਮੇਜ਼ਬਾਨ ਉੱਤੇ ਬਿਠਾਇਆ ਅਤੇ ਸਾਦੋਕ ਜਾਜਕ ਨੇ ਰਾਜਾ ਅਬਯਾਥਾਰ ਦੇ ਕਮਰੇ ਵਿੱਚ ਰੱਖਿਆ।</w:t>
      </w:r>
    </w:p>
    <w:p/>
    <w:p>
      <w:r xmlns:w="http://schemas.openxmlformats.org/wordprocessingml/2006/main">
        <w:t xml:space="preserve">ਰਾਹੀ ਰਾਜਾ ਸੁਲੇਮਾਨ ਨੇ ਅਬਯਾਥਾਰ ਦੀ ਥਾਂ ਬਨਾਯਾਹ ਨੂੰ ਸੈਨਾ ਦਾ ਕਮਾਂਡਰ ਅਤੇ ਸਾਦੋਕ ਨੂੰ ਪ੍ਰਧਾਨ ਜਾਜਕ ਨਿਯੁਕਤ ਕੀਤਾ।</w:t>
      </w:r>
    </w:p>
    <w:p/>
    <w:p>
      <w:r xmlns:w="http://schemas.openxmlformats.org/wordprocessingml/2006/main">
        <w:t xml:space="preserve">1. ਲੀਡਰਸ਼ਿਪ ਵਿੱਚ ਨਿਮਰਤਾ ਅਤੇ ਬੁੱਧੀ ਦੀ ਮਹੱਤਤਾ.</w:t>
      </w:r>
    </w:p>
    <w:p/>
    <w:p>
      <w:r xmlns:w="http://schemas.openxmlformats.org/wordprocessingml/2006/main">
        <w:t xml:space="preserve">2. ਸਾਡੀਆਂ ਭੂਮਿਕਾਵਾਂ ਅਤੇ ਲੋੜਾਂ ਨੂੰ ਪੂਰਾ ਕਰਨ ਲਈ ਪਰਮੇਸ਼ੁਰ ਦੀ ਸ਼ਕਤੀ।</w:t>
      </w:r>
    </w:p>
    <w:p/>
    <w:p>
      <w:r xmlns:w="http://schemas.openxmlformats.org/wordprocessingml/2006/main">
        <w:t xml:space="preserve">1. ਕਹਾਉਤਾਂ 15:33 - ਪ੍ਰਭੂ ਦਾ ਡਰ ਬੁੱਧੀ ਦਾ ਉਪਦੇਸ਼ ਹੈ; ਅਤੇ ਸਨਮਾਨ ਤੋਂ ਪਹਿਲਾਂ ਨਿਮਰਤਾ ਹੈ।</w:t>
      </w:r>
    </w:p>
    <w:p/>
    <w:p>
      <w:r xmlns:w="http://schemas.openxmlformats.org/wordprocessingml/2006/main">
        <w:t xml:space="preserve">2. 1 ਪਤਰਸ 5:5-6 - ਇਸੇ ਤਰ੍ਹਾਂ, ਤੁਸੀਂ ਛੋਟੇ ਹੋਵੋ, ਆਪਣੇ ਆਪ ਨੂੰ ਬਜ਼ੁਰਗ ਦੇ ਅਧੀਨ ਕਰੋ. ਹਾਂ, ਤੁਸੀਂ ਸਾਰੇ ਇੱਕ ਦੂਜੇ ਦੇ ਅਧੀਨ ਹੋਵੋ, ਅਤੇ ਨਿਮਰਤਾ ਨੂੰ ਪਹਿਨੋ: ਕਿਉਂਕਿ ਪਰਮੇਸ਼ੁਰ ਹੰਕਾਰੀਆਂ ਦਾ ਵਿਰੋਧ ਕਰਦਾ ਹੈ, ਅਤੇ ਨਿਮਰ ਲੋਕਾਂ ਨੂੰ ਕਿਰਪਾ ਕਰਦਾ ਹੈ।</w:t>
      </w:r>
    </w:p>
    <w:p/>
    <w:p>
      <w:r xmlns:w="http://schemas.openxmlformats.org/wordprocessingml/2006/main">
        <w:t xml:space="preserve">੧ ਰਾਜਿਆਂ ਦੀ ਪਹਿਲੀ ਪੋਥੀ 2:36 ਅਤੇ ਰਾਜੇ ਨੇ ਸ਼ਿਮਈ ਨੂੰ ਸੱਦ ਕੇ ਭੇਜਿਆ ਅਤੇ ਉਹ ਨੂੰ ਆਖਿਆ, ਯਰੂਸ਼ਲਮ ਵਿੱਚ ਆਪਣਾ ਇੱਕ ਘਰ ਬਣਾ ਕੇ ਉੱਥੇ ਰਹਿ ਅਤੇ ਉੱਥੋਂ ਕਿਧਰੇ ਨਾ ਜਾਣਾ।</w:t>
      </w:r>
    </w:p>
    <w:p/>
    <w:p>
      <w:r xmlns:w="http://schemas.openxmlformats.org/wordprocessingml/2006/main">
        <w:t xml:space="preserve">ਰਾਜਾ ਦਾਊਦ ਨੇ ਸ਼ਿਮਈ ਨੂੰ ਯਰੂਸ਼ਲਮ ਵਿੱਚ ਇੱਕ ਘਰ ਬਣਾਉਣ ਅਤੇ ਉੱਥੇ ਰਹਿਣ ਦਾ ਹੁਕਮ ਦਿੱਤਾ, ਕਿਸੇ ਹੋਰ ਜਗ੍ਹਾ ਨੂੰ ਨਾ ਛੱਡਿਆ।</w:t>
      </w:r>
    </w:p>
    <w:p/>
    <w:p>
      <w:r xmlns:w="http://schemas.openxmlformats.org/wordprocessingml/2006/main">
        <w:t xml:space="preserve">1. ਸੇਵਾ ਦਾ ਜੀਵਨ ਕਿਸੇ ਦੇ ਗ੍ਰਹਿ ਸ਼ਹਿਰ ਵਿੱਚ ਬਤੀਤ ਕਰਨਾ ਚਾਹੀਦਾ ਹੈ।</w:t>
      </w:r>
    </w:p>
    <w:p/>
    <w:p>
      <w:r xmlns:w="http://schemas.openxmlformats.org/wordprocessingml/2006/main">
        <w:t xml:space="preserve">2. ਰੱਬ ਦੇ ਹੁਕਮਾਂ ਦੀ ਪਾਲਣਾ ਕਰਨ ਨਾਲ ਔਖੇ ਸਮਿਆਂ ਵਿੱਚ ਵੀ ਬਰਕਤਾਂ ਮਿਲਦੀਆਂ ਹਨ।</w:t>
      </w:r>
    </w:p>
    <w:p/>
    <w:p>
      <w:r xmlns:w="http://schemas.openxmlformats.org/wordprocessingml/2006/main">
        <w:t xml:space="preserve">1. ਇਬਰਾਨੀਆਂ 13:14 - ਕਿਉਂਕਿ ਇੱਥੇ ਸਾਡਾ ਕੋਈ ਨਿਰੰਤਰ ਸ਼ਹਿਰ ਨਹੀਂ ਹੈ, ਪਰ ਅਸੀਂ ਇੱਕ ਆਉਣ ਵਾਲੇ ਸ਼ਹਿਰ ਦੀ ਭਾਲ ਕਰਦੇ ਹਾਂ।</w:t>
      </w:r>
    </w:p>
    <w:p/>
    <w:p>
      <w:r xmlns:w="http://schemas.openxmlformats.org/wordprocessingml/2006/main">
        <w:t xml:space="preserve">2. ਜ਼ਬੂਰ 46:4 - ਇੱਕ ਨਦੀ ਹੈ, ਜਿਸ ਦੀਆਂ ਨਦੀਆਂ ਪਰਮੇਸ਼ੁਰ ਦੇ ਸ਼ਹਿਰ ਨੂੰ ਖੁਸ਼ ਕਰਨਗੀਆਂ।</w:t>
      </w:r>
    </w:p>
    <w:p/>
    <w:p>
      <w:r xmlns:w="http://schemas.openxmlformats.org/wordprocessingml/2006/main">
        <w:t xml:space="preserve">1 ਰਾਜਿਆਂ 2:37 ਕਿਉਂਕਿ ਇਹ ਹੋਵੇਗਾ, ਜਿਸ ਦਿਨ ਤੁਸੀਂ ਬਾਹਰ ਜਾਵੋਂਗੇ, ਅਤੇ ਕਿਦਰੋਨ ਦੀ ਨਦੀ ਦੇ ਉੱਪਰੋਂ ਲੰਘੋਗੇ, ਤੁਸੀਂ ਨਿਸ਼ਚਤ ਤੌਰ ਤੇ ਜਾਣ ਜਾਵੋਗੇ ਕਿ ਤੁਸੀਂ ਜ਼ਰੂਰ ਮਰੋਗੇ: ਤੁਹਾਡਾ ਲਹੂ ਤੁਹਾਡੇ ਆਪਣੇ ਸਿਰ ਉੱਤੇ ਹੋਵੇਗਾ.</w:t>
      </w:r>
    </w:p>
    <w:p/>
    <w:p>
      <w:r xmlns:w="http://schemas.openxmlformats.org/wordprocessingml/2006/main">
        <w:t xml:space="preserve">ਸੁਲੇਮਾਨ ਨੇ ਆਪਣੇ ਪੁੱਤਰ, ਰਹਬੁਆਮ ਨੂੰ ਚੇਤਾਵਨੀ ਦਿੱਤੀ ਕਿ ਜੇ ਉਹ ਕਿਦਰੋਨ ਬਰੂਕ ਪਾਰ ਕਰਦਾ ਹੈ, ਤਾਂ ਉਹ ਮਰ ਜਾਵੇਗਾ ਅਤੇ ਆਪਣੀ ਮੌਤ ਦਾ ਖੁਦ ਜ਼ਿੰਮੇਵਾਰ ਹੋਵੇਗਾ।</w:t>
      </w:r>
    </w:p>
    <w:p/>
    <w:p>
      <w:r xmlns:w="http://schemas.openxmlformats.org/wordprocessingml/2006/main">
        <w:t xml:space="preserve">1. ਚੋਣ ਦੀ ਸ਼ਕਤੀ - ਗਲਤ ਫੈਸਲੇ ਲੈਣ ਦੇ ਨਤੀਜੇ</w:t>
      </w:r>
    </w:p>
    <w:p/>
    <w:p>
      <w:r xmlns:w="http://schemas.openxmlformats.org/wordprocessingml/2006/main">
        <w:t xml:space="preserve">2. ਸਾਡੇ ਕੰਮਾਂ ਲਈ ਜ਼ਿੰਮੇਵਾਰੀ ਲੈਣਾ - ਆਪਣੀਆਂ ਗਲਤੀਆਂ ਦਾ ਮਾਲਕ ਹੋਣਾ</w:t>
      </w:r>
    </w:p>
    <w:p/>
    <w:p>
      <w:r xmlns:w="http://schemas.openxmlformats.org/wordprocessingml/2006/main">
        <w:t xml:space="preserve">1. ਕਹਾਉਤਾਂ 16:25 - ਇੱਕ ਅਜਿਹਾ ਰਾਹ ਹੈ ਜੋ ਮਨੁੱਖ ਨੂੰ ਸਹੀ ਜਾਪਦਾ ਹੈ, ਪਰ ਇਸਦਾ ਅੰਤ ਮੌਤ ਦਾ ਰਾਹ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੧ ਰਾਜਿਆਂ ਦੀ ਪੋਥੀ 2:38 ਤਦ ਸ਼ਿਮਈ ਨੇ ਪਾਤਸ਼ਾਹ ਨੂੰ ਆਖਿਆ, ਇਹ ਗੱਲ ਚੰਗੀ ਹੈ, ਜਿਵੇਂ ਮੇਰੇ ਮਹਾਰਾਜ ਪਾਤਸ਼ਾਹ ਨੇ ਆਖਿਆ ਹੈ ਤਿਵੇਂ ਹੀ ਤੇਰਾ ਦਾਸ ਕਰੇਗਾ। ਅਤੇ ਸ਼ਿਮਈ ਬਹੁਤ ਦਿਨ ਯਰੂਸ਼ਲਮ ਵਿੱਚ ਰਿਹਾ।</w:t>
      </w:r>
    </w:p>
    <w:p/>
    <w:p>
      <w:r xmlns:w="http://schemas.openxmlformats.org/wordprocessingml/2006/main">
        <w:t xml:space="preserve">ਸ਼ਿਮਈ ਰਾਜਾ ਸੁਲੇਮਾਨ ਦੀ ਗੱਲ ਮੰਨਣ ਲਈ ਸਹਿਮਤ ਹੋ ਗਿਆ ਅਤੇ ਲੰਬੇ ਸਮੇਂ ਤੋਂ ਯਰੂਸ਼ਲਮ ਵਿੱਚ ਰਹਿੰਦਾ ਹੈ।</w:t>
      </w:r>
    </w:p>
    <w:p/>
    <w:p>
      <w:r xmlns:w="http://schemas.openxmlformats.org/wordprocessingml/2006/main">
        <w:t xml:space="preserve">1. ਵਾਅਦੇ ਅਤੇ ਵਚਨਬੱਧਤਾਵਾਂ ਨੂੰ ਪੂਰਾ ਕਰਨ ਦੀ ਮਹੱਤਤਾ।</w:t>
      </w:r>
    </w:p>
    <w:p/>
    <w:p>
      <w:r xmlns:w="http://schemas.openxmlformats.org/wordprocessingml/2006/main">
        <w:t xml:space="preserve">2. ਆਪਣੇ ਜੀਵਨ ਵਿੱਚ ਪ੍ਰਭੂ ਦੀ ਇੱਛਾ ਨੂੰ ਪੂਰਾ ਕਰਨਾ।</w:t>
      </w:r>
    </w:p>
    <w:p/>
    <w:p>
      <w:r xmlns:w="http://schemas.openxmlformats.org/wordprocessingml/2006/main">
        <w:t xml:space="preserve">1. ਮੱਤੀ 5:33-37, "ਫੇਰ, ਤੁਸੀਂ ਸੁਣਿਆ ਹੈ ਕਿ ਇਹ ਬਹੁਤ ਸਮਾਂ ਪਹਿਲਾਂ ਲੋਕਾਂ ਨੂੰ ਕਿਹਾ ਗਿਆ ਸੀ, 'ਆਪਣੀ ਸੌਂਹ ਨਾ ਤੋੜੋ, ਪਰ ਪ੍ਰਭੂ ਲਈ ਜੋ ਸੁੱਖਣਾ ਤੁਸੀਂ ਖਾਧੀ ਹੈ ਉਸਨੂੰ ਪੂਰਾ ਕਰੋ।' ਪਰ ਮੈਂ ਤੁਹਾਨੂੰ ਆਖਦਾ ਹਾਂ, ਕਿਸੇ ਵੀ ਤਰ੍ਹਾਂ ਦੀ ਸਹੁੰ ਨਾ ਖਾਓ: ਜਾਂ ਤਾਂ ਸਵਰਗ ਦੀ, ਕਿਉਂਕਿ ਇਹ ਪਰਮੇਸ਼ੁਰ ਦਾ ਸਿੰਘਾਸਣ ਹੈ, ਜਾਂ ਧਰਤੀ ਦੀ, ਕਿਉਂਕਿ ਇਹ ਉਸਦੇ ਪੈਰ ਰੱਖਣ ਦੀ ਚੌਂਕੀ ਹੈ, ਜਾਂ ਯਰੂਸ਼ਲਮ ਦੀ, ਕਿਉਂਕਿ ਇਹ ਮਹਾਨ ਰਾਜੇ ਦਾ ਸ਼ਹਿਰ ਹੈ ਅਤੇ ਕਰੋ। ਆਪਣੇ ਸਿਰ ਦੀ ਸੌਂਹ ਨਾ ਖਾਓ, ਕਿਉਂਕਿ ਤੁਸੀਂ ਇੱਕ ਵਾਲ ਵੀ ਚਿੱਟਾ ਜਾਂ ਕਾਲਾ ਨਹੀਂ ਕਰ ਸਕਦੇ। ਤੁਹਾਨੂੰ ਸਿਰਫ਼ 'ਹਾਂ' ਜਾਂ 'ਨਹੀਂ' ਕਹਿਣ ਦੀ ਲੋੜ ਹੈ; ਇਸ ਤੋਂ ਇਲਾਵਾ ਕੁਝ ਵੀ ਦੁਸ਼ਟ ਤੋਂ ਆਉਂਦਾ ਹੈ।</w:t>
      </w:r>
    </w:p>
    <w:p/>
    <w:p>
      <w:r xmlns:w="http://schemas.openxmlformats.org/wordprocessingml/2006/main">
        <w:t xml:space="preserve">2.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ਉਸ ਦੀ ਚੰਗੀ, ਪ੍ਰਸੰਨ ਅਤੇ ਸੰਪੂਰਨ ਇੱਛਾ ਕੀ ਹੈ।</w:t>
      </w:r>
    </w:p>
    <w:p/>
    <w:p>
      <w:r xmlns:w="http://schemas.openxmlformats.org/wordprocessingml/2006/main">
        <w:t xml:space="preserve">੧ ਰਾਜਿਆਂ ਦੀ ਪਹਿਲੀ ਪੋਥੀ 2:39 ਅਤੇ ਤਿੰਨ ਸਾਲਾਂ ਦੇ ਅੰਤ ਵਿੱਚ ਐਉਂ ਹੋਇਆ ਕਿ ਸ਼ਿਮਈ ਦੇ ਦੋ ਸੇਵਕ ਗਥ ਦੇ ਰਾਜਾ ਮਾਕਾਹ ਦੇ ਪੁੱਤਰ ਆਕੀਸ਼ ਕੋਲ ਭੱਜ ਗਏ। ਅਤੇ ਉਨ੍ਹਾਂ ਨੇ ਸ਼ਿਮਈ ਨੂੰ ਆਖਿਆ, ਵੇਖ, ਤੇਰੇ ਸੇਵਕ ਗਥ ਵਿੱਚ ਹਨ।</w:t>
      </w:r>
    </w:p>
    <w:p/>
    <w:p>
      <w:r xmlns:w="http://schemas.openxmlformats.org/wordprocessingml/2006/main">
        <w:t xml:space="preserve">ਸ਼ਿਮਈ ਦੇ ਦੋ ਨੌਕਰ ਭੱਜ ਗਏ ਅਤੇ ਉਸਨੂੰ ਦੱਸਿਆ ਕਿ ਉਹ ਤਿੰਨ ਸਾਲਾਂ ਬਾਅਦ ਗਥ ਵਿੱਚ ਹਨ।</w:t>
      </w:r>
    </w:p>
    <w:p/>
    <w:p>
      <w:r xmlns:w="http://schemas.openxmlformats.org/wordprocessingml/2006/main">
        <w:t xml:space="preserve">1. ਔਖੇ ਸਮਿਆਂ ਵਿੱਚ ਵੀ ਵਫ਼ਾਦਾਰੀ ਦੀ ਮਹੱਤਤਾ</w:t>
      </w:r>
    </w:p>
    <w:p/>
    <w:p>
      <w:r xmlns:w="http://schemas.openxmlformats.org/wordprocessingml/2006/main">
        <w:t xml:space="preserve">2. ਸਾਡੇ ਟੀਚਿਆਂ ਦਾ ਪਿੱਛਾ ਕਰਨ ਵਿੱਚ ਲਗਨ ਦੀ ਸ਼ਕਤੀ</w:t>
      </w:r>
    </w:p>
    <w:p/>
    <w:p>
      <w:r xmlns:w="http://schemas.openxmlformats.org/wordprocessingml/2006/main">
        <w:t xml:space="preserve">1. ਮੱਤੀ 25:21 - ਉਸਦੇ ਮਾਲਕ ਨੇ ਉਸਨੂੰ ਕਿਹਾ, ਸ਼ਾਬਾਸ਼, ਤੂੰ ਚੰਗੇ ਅਤੇ ਵਫ਼ਾਦਾਰ ਨੌਕਰ: ਤੂੰ ਕੁਝ ਚੀਜ਼ਾਂ ਵਿੱਚ ਵਫ਼ਾਦਾਰ ਰਿਹਾ, ਮੈਂ ਤੈਨੂੰ ਬਹੁਤ ਸਾਰੀਆਂ ਚੀਜ਼ਾਂ ਦਾ ਹਾਕਮ ਬਣਾਵਾਂਗਾ।</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੧ ਰਾਜਿਆਂ ਦੀ ਪੋਥੀ 2:40 ਤਦ ਸ਼ਿਮਈ ਉੱਠਿਆ ਅਤੇ ਆਪਣੇ ਗਧੇ ਉੱਤੇ ਕਾਠੀ ਪਾਈ ਅਤੇ ਆਪਣੇ ਸੇਵਕਾਂ ਨੂੰ ਭਾਲਣ ਲਈ ਗਥ ਨੂੰ ਆਕੀਸ਼ ਨੂੰ ਗਿਆ ਅਤੇ ਸ਼ਿਮਈ ਗਿਆ ਅਤੇ ਆਪਣੇ ਸੇਵਕਾਂ ਨੂੰ ਗਥ ਤੋਂ ਲਿਆਇਆ।</w:t>
      </w:r>
    </w:p>
    <w:p/>
    <w:p>
      <w:r xmlns:w="http://schemas.openxmlformats.org/wordprocessingml/2006/main">
        <w:t xml:space="preserve">ਸ਼ਿਮਈ ਨੇ ਆਪਣੇ ਗਧੇ 'ਤੇ ਕਾਠੀ ਪਾਈ ਅਤੇ ਆਪਣੇ ਨੌਕਰਾਂ ਨੂੰ ਲੱਭਣ ਲਈ ਗਥ ਦੀ ਯਾਤਰਾ ਕੀਤੀ, ਅਤੇ ਉਨ੍ਹਾਂ ਨੂੰ ਆਪਣੇ ਨਾਲ ਵਾਪਸ ਲਿਆਉਣ ਵਿੱਚ ਸਫਲ ਹੋ ਗਿਆ।</w:t>
      </w:r>
    </w:p>
    <w:p/>
    <w:p>
      <w:r xmlns:w="http://schemas.openxmlformats.org/wordprocessingml/2006/main">
        <w:t xml:space="preserve">1. ਜੇਕਰ ਅਸੀਂ ਉਸਨੂੰ ਭਾਲਦੇ ਹਾਂ ਤਾਂ ਪ੍ਰਮਾਤਮਾ ਹਮੇਸ਼ਾ ਸਾਨੂੰ ਸਾਡੀ ਕਿਸਮਤ ਵੱਲ ਲੈ ਜਾਵੇਗਾ।</w:t>
      </w:r>
    </w:p>
    <w:p/>
    <w:p>
      <w:r xmlns:w="http://schemas.openxmlformats.org/wordprocessingml/2006/main">
        <w:t xml:space="preserve">2. ਪਰਮੇਸ਼ੁਰ ਵਿਚ ਸਾਡੀ ਨਿਹਚਾ ਕਿਸੇ ਵੀ ਰੁਕਾਵਟ ਨੂੰ ਦੂਰ ਕਰਨ ਵਿਚ ਸਾਡੀ ਮਦਦ ਕਰੇਗੀ।</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੧ ਰਾਜਿਆਂ ਦੀ ਪੋਥੀ 2:41 ਅਤੇ ਸੁਲੇਮਾਨ ਨੂੰ ਦੱਸਿਆ ਗਿਆ ਕਿ ਸ਼ਿਮਈ ਯਰੂਸ਼ਲਮ ਤੋਂ ਗਥ ਨੂੰ ਗਿਆ ਸੀ ਅਤੇ ਫੇਰ ਆਇਆ ਸੀ।</w:t>
      </w:r>
    </w:p>
    <w:p/>
    <w:p>
      <w:r xmlns:w="http://schemas.openxmlformats.org/wordprocessingml/2006/main">
        <w:t xml:space="preserve">ਸੁਲੇਮਾਨ ਨੂੰ ਦੱਸਿਆ ਗਿਆ ਕਿ ਸ਼ਿਮਈ ਗਥ ਨੂੰ ਚਲਾ ਗਿਆ ਹੈ ਅਤੇ ਯਰੂਸ਼ਲਮ ਵਾਪਸ ਆ ਗਿਆ ਹੈ।</w:t>
      </w:r>
    </w:p>
    <w:p/>
    <w:p>
      <w:r xmlns:w="http://schemas.openxmlformats.org/wordprocessingml/2006/main">
        <w:t xml:space="preserve">1. ਪਰਮੇਸ਼ੁਰ ਪ੍ਰਤੀ ਵਫ਼ਾਦਾਰੀ ਅਤੇ ਵਫ਼ਾਦਾਰੀ ਦਾ ਮਹੱਤਵ।</w:t>
      </w:r>
    </w:p>
    <w:p/>
    <w:p>
      <w:r xmlns:w="http://schemas.openxmlformats.org/wordprocessingml/2006/main">
        <w:t xml:space="preserve">2. ਵਾਅਦੇ ਨਿਭਾਉਣ ਦਾ ਮੁੱਲ।</w:t>
      </w:r>
    </w:p>
    <w:p/>
    <w:p>
      <w:r xmlns:w="http://schemas.openxmlformats.org/wordprocessingml/2006/main">
        <w:t xml:space="preserve">1. ਇਬਰਾਨੀਆਂ 10:23-25 - ਆਓ ਅਸੀਂ ਆਪਣੀ ਉਮੀਦ ਦੇ ਇਕਰਾਰ ਨੂੰ ਬਿਨਾਂ ਕਿਸੇ ਝਿਜਕ ਦੇ ਮਜ਼ਬੂਤੀ ਨਾਲ ਫੜੀ ਰੱਖੀਏ, ਕਿਉਂਕਿ ਜਿਸ ਨੇ ਵਾਅਦਾ ਕੀਤਾ ਹੈ ਉਹ ਵਫ਼ਾਦਾਰ ਹੈ।</w:t>
      </w:r>
    </w:p>
    <w:p/>
    <w:p>
      <w:r xmlns:w="http://schemas.openxmlformats.org/wordprocessingml/2006/main">
        <w:t xml:space="preserve">2. ਯਾਕੂਬ 5:12 - ਪਰ ਸਭ ਤੋਂ ਵੱਧ, ਮੇਰੇ ਭਰਾਵੋ, ਸਵਰਗ ਜਾਂ ਧਰਤੀ ਦੀ ਜਾਂ ਕਿਸੇ ਹੋਰ ਸਹੁੰ ਦੀ ਸਹੁੰ ਨਾ ਖਾਓ, ਪਰ ਤੁਹਾਡੀ ਹਾਂ ਵਿੱਚ ਹਾਂ ਅਤੇ ਤੁਹਾਡੀ ਨਾਂਹ ਵਿੱਚ ਰਹਿਣ ਦਿਓ, ਤਾਂ ਜੋ ਤੁਸੀਂ ਨਿੰਦਿਆ ਦੇ ਅਧੀਨ ਨਾ ਹੋਵੋ। .</w:t>
      </w:r>
    </w:p>
    <w:p/>
    <w:p>
      <w:r xmlns:w="http://schemas.openxmlformats.org/wordprocessingml/2006/main">
        <w:t xml:space="preserve">੧ ਰਾਜਿਆਂ ਦੀ ਪਹਿਲੀ ਪੋਥੀ 2:42 ਤਦ ਪਾਤਸ਼ਾਹ ਨੇ ਸ਼ਿਮਈ ਨੂੰ ਸੱਦ ਕੇ ਉਹ ਨੂੰ ਆਖਿਆ, ਕੀ ਮੈਂ ਤੈਨੂੰ ਯਹੋਵਾਹ ਦੀ ਸੌਂਹ ਨਹੀਂ ਸੀ ਚੁਕਾਈ ਅਤੇ ਤੇਰੇ ਅੱਗੇ ਇਹ ਕਹਿ ਕੇ ਵਿਰੋਧ ਕੀਤਾ ਕਿ ਜਿਸ ਦਿਨ ਤੂੰ ਬਾਹਰ ਜਾਵੇਂਗਾ, ਇੱਕ ਗੱਲ ਨੂੰ ਜਾਣ ਲੈ। ਕਿਧਰੇ ਵੀ ਪਰਦੇਸ ਤੁਰਿਆ ਹੈ, ਕਿ ਤੂੰ ਜ਼ਰੂਰ ਮਰ ਜਾਵੇਂਗਾ? ਅਤੇ ਤੂੰ ਮੈਨੂੰ ਆਖਿਆ, ਜੋ ਬਚਨ ਮੈਂ ਸੁਣਿਆ ਹੈ ਉਹ ਚੰਗਾ ਹੈ।</w:t>
      </w:r>
    </w:p>
    <w:p/>
    <w:p>
      <w:r xmlns:w="http://schemas.openxmlformats.org/wordprocessingml/2006/main">
        <w:t xml:space="preserve">ਰਾਹੀ ਰਾਜਾ ਸੁਲੇਮਾਨ ਨੇ ਸ਼ਿਮਈ ਨੂੰ ਬੁਲਾਇਆ ਅਤੇ ਉਸ ਨੂੰ ਉਸ ਸਹੁੰ ਦੀ ਯਾਦ ਦਿਵਾਈ ਜੋ ਉਸ ਨੇ ਸ਼ਹਿਰ ਨੂੰ ਨਾ ਛੱਡਣ ਦੀ ਖਾਧੀ ਸੀ ਅਤੇ ਉਸ ਨੂੰ ਚੇਤਾਵਨੀ ਦਿੱਤੀ ਸੀ ਕਿ ਜੇ ਉਸ ਨੇ ਅਜਿਹਾ ਕੀਤਾ, ਤਾਂ ਉਸ ਨੂੰ ਮਾਰ ਦਿੱਤਾ ਜਾਵੇਗਾ।</w:t>
      </w:r>
    </w:p>
    <w:p/>
    <w:p>
      <w:r xmlns:w="http://schemas.openxmlformats.org/wordprocessingml/2006/main">
        <w:t xml:space="preserve">1. ਸਾਨੂੰ ਆਪਣੇ ਵਾਅਦੇ ਕਿਵੇਂ ਨਿਭਾਉਣੇ ਚਾਹੀਦੇ ਹਨ?</w:t>
      </w:r>
    </w:p>
    <w:p/>
    <w:p>
      <w:r xmlns:w="http://schemas.openxmlformats.org/wordprocessingml/2006/main">
        <w:t xml:space="preserve">2. ਸਹੁੰਆਂ ਦੀ ਗੰਭੀਰਤਾ।</w:t>
      </w:r>
    </w:p>
    <w:p/>
    <w:p>
      <w:r xmlns:w="http://schemas.openxmlformats.org/wordprocessingml/2006/main">
        <w:t xml:space="preserve">1. ਮੱਤੀ 5:33-37 - "ਫੇਰ, ਤੁਸੀਂ ਸੁਣਿਆ ਹੈ ਕਿ ਪੁਰਾਣੇ ਜ਼ਮਾਨੇ ਦੇ ਲੋਕਾਂ ਨੂੰ ਕਿਹਾ ਗਿਆ ਸੀ ਕਿ ਤੁਸੀਂ ਝੂਠੀ ਸੌਂਹ ਨਾ ਖਾਓ, ਜੋ ਤੁਸੀਂ ਸੌਂਹ ਖਾਧੀ ਹੈ ਉਸਨੂੰ ਪੂਰਾ ਕਰੋ, ਪਰ ਮੈਂ ਤੁਹਾਨੂੰ ਆਖਦਾ ਹਾਂ, ਨਾ ਲਓ. ਕੋਈ ਵੀ ਸਹੁੰ, ਜਾਂ ਤਾਂ ਸਵਰਗ ਦੀ, ਕਿਉਂਕਿ ਇਹ ਪਰਮੇਸ਼ੁਰ ਦਾ ਸਿੰਘਾਸਣ ਹੈ, ਜਾਂ ਧਰਤੀ ਦੀ, ਕਿਉਂਕਿ ਇਹ ਉਸਦੇ ਪੈਰ ਰੱਖਣ ਦੀ ਚੌਂਕੀ ਹੈ, ਜਾਂ ਯਰੂਸ਼ਲਮ ਦੀ, ਕਿਉਂਕਿ ਇਹ ਮਹਾਨ ਰਾਜੇ ਦਾ ਸ਼ਹਿਰ ਹੈ, ਅਤੇ ਆਪਣੀ ਸਹੁੰ ਨਾ ਖਾਓ। ਸਿਰ, ਕਿਉਂਕਿ ਤੁਸੀਂ ਇੱਕ ਵਾਲ ਨੂੰ ਚਿੱਟਾ ਜਾਂ ਕਾਲਾ ਨਹੀਂ ਕਰ ਸਕਦੇ। ਤੁਸੀਂ ਜੋ ਕਹਿੰਦੇ ਹੋ ਉਸ ਨੂੰ ਸਿਰਫ਼ ਹਾਂ ਜਾਂ ਨਾਂਹ ਕਰੋ; ਇਸ ਤੋਂ ਵੱਧ ਕੁਝ ਬੁਰਾਈ ਤੋਂ ਆਉਂਦਾ ਹੈ।</w:t>
      </w:r>
    </w:p>
    <w:p/>
    <w:p>
      <w:r xmlns:w="http://schemas.openxmlformats.org/wordprocessingml/2006/main">
        <w:t xml:space="preserve">2. ਉਪਦੇਸ਼ਕ ਦੀ ਪੋਥੀ 5:4-5 - ਜਦੋਂ ਤੁਸੀਂ ਪਰਮੇਸ਼ੁਰ ਨੂੰ ਸੁੱਖਣਾ ਸੁੱਖਦੇ ਹੋ, ਤਾਂ ਇਸ ਨੂੰ ਅਦਾ ਕਰਨ ਵਿੱਚ ਦੇਰੀ ਨਾ ਕਰੋ, ਕਿਉਂਕਿ ਉਸਨੂੰ ਮੂਰਖਾਂ ਵਿੱਚ ਕੋਈ ਖੁਸ਼ੀ ਨਹੀਂ ਹੈ। ਜੋ ਤੁਸੀਂ ਸੁੱਖਣਾ ਹੈ ਉਸ ਦਾ ਭੁਗਤਾਨ ਕਰੋ। ਇਸ ਨਾਲੋਂ ਚੰਗਾ ਹੈ ਕਿ ਤੁਸੀਂ ਸੁੱਖਣਾ ਨਾ ਖਾਓ ਇਸ ਨਾਲੋਂ ਕਿ ਤੁਸੀਂ ਸੁੱਖਣਾ ਖਾਓ ਅਤੇ ਭੁਗਤਾਨ ਨਾ ਕਰੋ।</w:t>
      </w:r>
    </w:p>
    <w:p/>
    <w:p>
      <w:r xmlns:w="http://schemas.openxmlformats.org/wordprocessingml/2006/main">
        <w:t xml:space="preserve">੧ ਰਾਜਿਆਂ ਦੀ ਪੋਥੀ 2:43 ਤਾਂ ਫਿਰ ਤੂੰ ਯਹੋਵਾਹ ਦੀ ਸੌਂਹ, ਅਤੇ ਉਸ ਹੁਕਮ ਦੀ ਜੋ ਮੈਂ ਤੈਨੂੰ ਦਿੱਤੀ ਸੀ, ਕਿਉਂ ਨਾ ਪਾਲਿਆ?</w:t>
      </w:r>
    </w:p>
    <w:p/>
    <w:p>
      <w:r xmlns:w="http://schemas.openxmlformats.org/wordprocessingml/2006/main">
        <w:t xml:space="preserve">ਰਾਜਾ ਸੁਲੇਮਾਨ ਨੇ ਪੁੱਛਿਆ ਕਿ ਉਸਦੇ ਸਲਾਹਕਾਰ, ਯੋਆਬ ਨੇ ਯਹੋਵਾਹ ਲਈ ਆਪਣੀ ਸਹੁੰ ਅਤੇ ਉਸ ਹੁਕਮ ਨੂੰ ਕਿਉਂ ਨਹੀਂ ਨਿਭਾਇਆ ਜੋ ਉਸਨੂੰ ਦਿੱਤਾ ਗਿਆ ਸੀ।</w:t>
      </w:r>
    </w:p>
    <w:p/>
    <w:p>
      <w:r xmlns:w="http://schemas.openxmlformats.org/wordprocessingml/2006/main">
        <w:t xml:space="preserve">1. ਪਰਮੇਸ਼ੁਰ ਦੀ ਆਗਿਆਕਾਰੀ ਦੀ ਸਹੁੰ: ਬਾਈਬਲ ਕੀ ਸਿਖਾਉਂਦੀ ਹੈ?</w:t>
      </w:r>
    </w:p>
    <w:p/>
    <w:p>
      <w:r xmlns:w="http://schemas.openxmlformats.org/wordprocessingml/2006/main">
        <w:t xml:space="preserve">2. ਪਰਮੇਸ਼ੁਰ ਦੀ ਸੇਵਾ ਵਿੱਚ ਭਰੋਸੇਯੋਗਤਾ: ਇੱਕ ਬਾਈਬਲ ਦਾ ਦ੍ਰਿਸ਼ਟੀਕੋਣ</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ਯਾਕੂਬ 5:12 - ਪਰ ਸਭ ਤੋਂ ਵੱਧ, ਮੇਰੇ ਭਰਾਵੋ ਅਤੇ ਭੈਣੋ, ਸਵਰਗ ਜਾਂ ਧਰਤੀ ਜਾਂ ਕਿਸੇ ਹੋਰ ਚੀਜ਼ ਦੀ ਸਹੁੰ ਨਾ ਖਾਓ। ਤੁਹਾਨੂੰ ਸਿਰਫ਼ ਇੱਕ ਸਧਾਰਨ ਹਾਂ ਜਾਂ ਨਾਂਹ ਕਹਿਣ ਦੀ ਲੋੜ ਹੈ। ਨਹੀਂ ਤਾਂ ਤੁਹਾਡੀ ਨਿੰਦਾ ਕੀਤੀ ਜਾਵੇਗੀ।</w:t>
      </w:r>
    </w:p>
    <w:p/>
    <w:p>
      <w:r xmlns:w="http://schemas.openxmlformats.org/wordprocessingml/2006/main">
        <w:t xml:space="preserve">੧ ਰਾਜਿਆਂ ਦੀ ਪੋਥੀ 2:44 ਰਾਜੇ ਨੇ ਸ਼ਿਮਈ ਨੂੰ ਅੱਗੋਂ ਆਖਿਆ, ਤੂੰ ਉਸ ਸਾਰੀ ਬੁਰਿਆਈ ਨੂੰ ਜਾਣਦਾ ਹੈ ਜਿਹੜੀ ਤੇਰੇ ਮਨ ਵਿੱਚ ਹੈ, ਜੋ ਤੂੰ ਮੇਰੇ ਪਿਤਾ ਦਾਊਦ ਨਾਲ ਕੀਤੀ ਹੈ, ਇਸ ਲਈ ਯਹੋਵਾਹ ਤੇਰੀ ਬਦੀ ਤੇਰੇ ਸਿਰ ਉੱਤੇ ਮੋੜ ਲਵੇਗਾ।</w:t>
      </w:r>
    </w:p>
    <w:p/>
    <w:p>
      <w:r xmlns:w="http://schemas.openxmlformats.org/wordprocessingml/2006/main">
        <w:t xml:space="preserve">ਰਾਜਾ ਸੁਲੇਮਾਨ ਨੇ ਸ਼ਿਮਈ ਨੂੰ ਚੇਤਾਵਨੀ ਦਿੱਤੀ ਕਿ ਪਰਮੇਸ਼ੁਰ ਉਸ ਨੂੰ ਉਸ ਦੁਸ਼ਟਤਾ ਲਈ ਸਜ਼ਾ ਦੇਵੇਗਾ ਜੋ ਉਸ ਨੇ ਰਾਜਾ ਦਾਊਦ ਦੇ ਵਿਰੁੱਧ ਕੀਤੀ ਸੀ।</w:t>
      </w:r>
    </w:p>
    <w:p/>
    <w:p>
      <w:r xmlns:w="http://schemas.openxmlformats.org/wordprocessingml/2006/main">
        <w:t xml:space="preserve">1. ਸਾਨੂੰ ਹਮੇਸ਼ਾ ਯਾਦ ਰੱਖਣਾ ਚਾਹੀਦਾ ਹੈ ਕਿ ਪ੍ਰਮਾਤਮਾ ਨਿਯੰਤਰਣ ਵਿੱਚ ਹੈ ਅਤੇ ਅੰਤ ਵਿੱਚ ਸਾਡੀ ਦੁਸ਼ਟਤਾ ਲਈ ਸਾਡਾ ਨਿਰਣਾ ਕਰੇਗਾ।</w:t>
      </w:r>
    </w:p>
    <w:p/>
    <w:p>
      <w:r xmlns:w="http://schemas.openxmlformats.org/wordprocessingml/2006/main">
        <w:t xml:space="preserve">2. ਸਾਨੂੰ ਇਹ ਸਮਝਣਾ ਚਾਹੀਦਾ ਹੈ ਕਿ ਸਾਡੇ ਕੰਮਾਂ ਦੇ ਨਤੀਜੇ ਇਸ ਜੀਵਨ ਅਤੇ ਅਗਲੇ ਜੀਵਨ ਵਿੱਚ ਹਨ।</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ਮੱਤੀ 7:2 - ਕਿਉਂਕਿ ਜਿਸ ਨਿਰਣੇ ਨਾਲ ਤੁਸੀਂ ਨਿਰਣਾ ਕਰਦੇ ਹੋ, ਤੁਹਾਡਾ ਨਿਰਣਾ ਕੀਤਾ ਜਾਵੇਗਾ: ਅਤੇ ਜਿਸ ਮਾਪ ਨਾਲ ਤੁਸੀਂ ਮਿਣਦੇ ਹੋ, ਉਹ ਤੁਹਾਡੇ ਲਈ ਦੁਬਾਰਾ ਮਾਪਿਆ ਜਾਵੇਗਾ।</w:t>
      </w:r>
    </w:p>
    <w:p/>
    <w:p>
      <w:r xmlns:w="http://schemas.openxmlformats.org/wordprocessingml/2006/main">
        <w:t xml:space="preserve">1 ਰਾਜਿਆਂ 2:45 ਅਤੇ ਰਾਜਾ ਸੁਲੇਮਾਨ ਮੁਬਾਰਕ ਹੋਵੇਗਾ, ਅਤੇ ਦਾਊਦ ਦਾ ਸਿੰਘਾਸਣ ਯਹੋਵਾਹ ਦੇ ਅੱਗੇ ਸਦਾ ਲਈ ਕਾਇਮ ਰਹੇਗਾ।</w:t>
      </w:r>
    </w:p>
    <w:p/>
    <w:p>
      <w:r xmlns:w="http://schemas.openxmlformats.org/wordprocessingml/2006/main">
        <w:t xml:space="preserve">ਰਾਜਾ ਸੁਲੇਮਾਨ ਮੁਬਾਰਕ ਹੈ ਅਤੇ ਦਾਊਦ ਦਾ ਸਿੰਘਾਸਣ ਯਹੋਵਾਹ ਦੇ ਸਾਮ੍ਹਣੇ ਸਦਾ ਲਈ ਸਥਾਪਿਤ ਹੋਵੇਗਾ।</w:t>
      </w:r>
    </w:p>
    <w:p/>
    <w:p>
      <w:r xmlns:w="http://schemas.openxmlformats.org/wordprocessingml/2006/main">
        <w:t xml:space="preserve">1. ਧੰਨ ਰਾਜਾ: ਰਾਜਾ ਸੁਲੇਮਾਨ ਦੀ ਵਿਰਾਸਤ 'ਤੇ ਇੱਕ ਨਜ਼ਰ</w:t>
      </w:r>
    </w:p>
    <w:p/>
    <w:p>
      <w:r xmlns:w="http://schemas.openxmlformats.org/wordprocessingml/2006/main">
        <w:t xml:space="preserve">2. ਡੇਵਿਡ ਦੇ ਸਿੰਘਾਸਣ ਦੀ ਸਥਾਪਨਾ: ਪਰਮੇਸ਼ੁਰ ਦਾ ਸਦੀਵੀ ਨੇਮ</w:t>
      </w:r>
    </w:p>
    <w:p/>
    <w:p>
      <w:r xmlns:w="http://schemas.openxmlformats.org/wordprocessingml/2006/main">
        <w:t xml:space="preserve">1. 2 ਸਮੂਏਲ 7:16 - ਅਤੇ ਤੇਰਾ ਘਰ ਅਤੇ ਤੇਰਾ ਰਾਜ ਸਦਾ ਲਈ ਤੇਰੇ ਸਾਮ੍ਹਣੇ ਕਾਇਮ ਰਹੇਗਾ: ਤੇਰਾ ਸਿੰਘਾਸਣ ਸਦਾ ਲਈ ਕਾਇਮ ਰਹੇਗਾ।</w:t>
      </w:r>
    </w:p>
    <w:p/>
    <w:p>
      <w:r xmlns:w="http://schemas.openxmlformats.org/wordprocessingml/2006/main">
        <w:t xml:space="preserve">2. ਜ਼ਬੂਰ 89: 3-4 - ਮੈਂ ਆਪਣੇ ਚੁਣੇ ਹੋਏ ਨਾਲ ਇਕਰਾਰ ਕੀਤਾ ਹੈ, ਮੈਂ ਆਪਣੇ ਸੇਵਕ ਡੇਵਿਡ ਨਾਲ ਸਹੁੰ ਖਾਧੀ ਹੈ, ਮੈਂ ਤੇਰੀ ਸੰਤਾਨ ਨੂੰ ਸਦਾ ਲਈ ਸਥਾਪਿਤ ਕਰਾਂਗਾ, ਅਤੇ ਸਾਰੀਆਂ ਪੀੜ੍ਹੀਆਂ ਲਈ ਤੇਰਾ ਸਿੰਘਾਸਣ ਬਣਾਵਾਂਗਾ।</w:t>
      </w:r>
    </w:p>
    <w:p/>
    <w:p>
      <w:r xmlns:w="http://schemas.openxmlformats.org/wordprocessingml/2006/main">
        <w:t xml:space="preserve">1 ਰਾਜਿਆਂ 2:46 ਤਾਂ ਪਾਤਸ਼ਾਹ ਨੇ ਯਹੋਯਾਦਾ ਦੇ ਪੁੱਤਰ ਬਨਾਯਾਹ ਨੂੰ ਹੁਕਮ ਦਿੱਤਾ। ਜੋ ਬਾਹਰ ਗਿਆ, ਅਤੇ ਉਸ ਉੱਤੇ ਡਿੱਗਿਆ, ਕਿ ਉਹ ਮਰ ਗਿਆ। ਅਤੇ ਰਾਜ ਸੁਲੇਮਾਨ ਦੇ ਹੱਥ ਵਿੱਚ ਸਥਾਪਿਤ ਕੀਤਾ ਗਿਆ ਸੀ।</w:t>
      </w:r>
    </w:p>
    <w:p/>
    <w:p>
      <w:r xmlns:w="http://schemas.openxmlformats.org/wordprocessingml/2006/main">
        <w:t xml:space="preserve">ਰਾਜਾ ਸੁਲੇਮਾਨ ਨੇ ਬਨਾਯਾਹ ਨੂੰ ਕਿਸੇ ਨੂੰ ਮਾਰਨ ਦਾ ਹੁਕਮ ਦਿੱਤਾ ਅਤੇ ਅਜਿਹਾ ਕਰਨ ਨਾਲ ਸੁਲੇਮਾਨ ਦਾ ਰਾਜ ਸਥਾਪਿਤ ਹੋ ਗਿਆ।</w:t>
      </w:r>
    </w:p>
    <w:p/>
    <w:p>
      <w:r xmlns:w="http://schemas.openxmlformats.org/wordprocessingml/2006/main">
        <w:t xml:space="preserve">1. "ਰਾਜ ਸਥਾਪਿਤ ਕਰਨ ਦੀ ਲਾਗਤ"</w:t>
      </w:r>
    </w:p>
    <w:p/>
    <w:p>
      <w:r xmlns:w="http://schemas.openxmlformats.org/wordprocessingml/2006/main">
        <w:t xml:space="preserve">2. "ਵਫ਼ਾਦਾਰੀ ਦੀ ਕੀਮਤ"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ਰਸੂਲਾਂ ਦੇ ਕਰਤੱਬ 5:29 - "ਤਦ ਪਤਰਸ ਅਤੇ ਦੂਜੇ ਰਸੂਲਾਂ ਨੇ ਉੱਤਰ ਦਿੱਤਾ ਅਤੇ ਕਿਹਾ, ਸਾਨੂੰ ਮਨੁੱਖਾਂ ਨਾਲੋਂ ਪਰਮੇਸ਼ੁਰ ਦੀ ਆਗਿਆ ਮੰਨਣੀ ਚਾਹੀਦੀ ਹੈ।"</w:t>
      </w:r>
    </w:p>
    <w:p/>
    <w:p>
      <w:r xmlns:w="http://schemas.openxmlformats.org/wordprocessingml/2006/main">
        <w:t xml:space="preserve">1 ਰਾਜਿਆਂ ਦਾ ਅਧਿਆਇ 3 ਸੁਲੇਮਾਨ ਦੀ ਬੁੱਧੀ ਅਤੇ ਪਰਮੇਸ਼ੁਰ ਨਾਲ ਉਸ ਦੀ ਮਸ਼ਹੂਰ ਮੁਲਾਕਾਤ ਨੂੰ ਉਜਾਗਰ ਕਰਦਾ ਹੈ, ਜਿੱਥੇ ਉਹ ਇਜ਼ਰਾਈਲ ਦੇ ਲੋਕਾਂ ਨੂੰ ਸ਼ਾਸਨ ਕਰਨ ਲਈ ਬੁੱਧ ਦੀ ਬੇਨਤੀ ਕਰਦਾ ਹੈ।</w:t>
      </w:r>
    </w:p>
    <w:p/>
    <w:p>
      <w:r xmlns:w="http://schemas.openxmlformats.org/wordprocessingml/2006/main">
        <w:t xml:space="preserve">ਪਹਿਲਾ ਪੈਰਾ: ਸੁਲੇਮਾਨ ਨੇ ਆਪਣੀ ਧੀ ਨਾਲ ਵਿਆਹ ਕਰਵਾ ਕੇ ਮਿਸਰ ਦੇ ਰਾਜੇ ਫ਼ਿਰਊਨ ਨਾਲ ਵਿਆਹ ਦਾ ਗੱਠਜੋੜ ਬਣਾਇਆ। ਇਹ ਇਜ਼ਰਾਈਲ ਅਤੇ ਮਿਸਰ ਦੇ ਵਿਚਕਾਰ ਇੱਕ ਰਾਜਨੀਤਿਕ ਸਬੰਧ ਸਥਾਪਤ ਕਰਦਾ ਹੈ (1 ਰਾਜਿਆਂ 3:1)।</w:t>
      </w:r>
    </w:p>
    <w:p/>
    <w:p>
      <w:r xmlns:w="http://schemas.openxmlformats.org/wordprocessingml/2006/main">
        <w:t xml:space="preserve">ਦੂਜਾ ਪੈਰਾ: ਅਧਿਆਇ ਫਿਰ ਜ਼ਿਕਰ ਕਰਦਾ ਹੈ ਕਿ ਬਲੀਆਂ ਚੜ੍ਹਾਉਣ ਲਈ ਕੋਈ ਢੁਕਵੀਂ ਜਗ੍ਹਾ ਨਹੀਂ ਸੀ ਕਿਉਂਕਿ ਮੰਦਰ ਅਜੇ ਤੱਕ ਨਹੀਂ ਬਣਾਇਆ ਗਿਆ ਸੀ। ਨਤੀਜੇ ਵਜੋਂ, ਲੋਕਾਂ ਨੇ ਉੱਚੀਆਂ ਥਾਵਾਂ 'ਤੇ ਬਲੀਆਂ ਚੜ੍ਹਾਈਆਂ (1 ਰਾਜਿਆਂ 3:2-4)।</w:t>
      </w:r>
    </w:p>
    <w:p/>
    <w:p>
      <w:r xmlns:w="http://schemas.openxmlformats.org/wordprocessingml/2006/main">
        <w:t xml:space="preserve">ਤੀਜਾ ਪੈਰਾ: ਸੁਲੇਮਾਨ ਗਿਬਓਨ ਦੀ ਯਾਤਰਾ ਕਰਦਾ ਹੈ, ਜਿੱਥੇ ਉਪਾਸਨਾ ਲਈ ਵਰਤਿਆ ਜਾਣ ਵਾਲਾ ਪ੍ਰਮੁੱਖ ਉੱਚਾ ਸਥਾਨ ਸੀ। ਉੱਥੇ ਉਹ ਪਰਮੇਸ਼ੁਰ ਨੂੰ ਇੱਕ ਹਜ਼ਾਰ ਹੋਮ ਦੀ ਭੇਟ ਚੜ੍ਹਾਉਂਦਾ ਹੈ (1 ਰਾਜਿਆਂ 3:4-5)।</w:t>
      </w:r>
    </w:p>
    <w:p/>
    <w:p>
      <w:r xmlns:w="http://schemas.openxmlformats.org/wordprocessingml/2006/main">
        <w:t xml:space="preserve">4 ਵਾਂ ਪੈਰਾ: ਉਸ ਰਾਤ, ਪਰਮੇਸ਼ੁਰ ਸੁਲੇਮਾਨ ਨੂੰ ਸੁਪਨੇ ਵਿੱਚ ਪ੍ਰਗਟ ਹੁੰਦਾ ਹੈ ਅਤੇ ਉਸਨੂੰ ਕਹਿੰਦਾ ਹੈ ਕਿ ਉਹ ਜੋ ਚਾਹੇ ਮੰਗ ਲਵੇ। ਸੁਲੇਮਾਨ ਨਿਮਰਤਾ ਨਾਲ ਆਪਣੀ ਜਵਾਨੀ ਅਤੇ ਪਰਮੇਸ਼ੁਰ ਦੇ ਚੁਣੇ ਹੋਏ ਲੋਕਾਂ ਦੀ ਅਗਵਾਈ ਕਰਨ ਵਿੱਚ ਅਨੁਭਵ ਦੀ ਘਾਟ ਨੂੰ ਸਵੀਕਾਰ ਕਰਦਾ ਹੈ (1 ਰਾਜਿਆਂ 3:5-7)।</w:t>
      </w:r>
    </w:p>
    <w:p/>
    <w:p>
      <w:r xmlns:w="http://schemas.openxmlformats.org/wordprocessingml/2006/main">
        <w:t xml:space="preserve">5ਵਾਂ ਪੈਰਾ: ਆਪਣੀ ਜਵਾਨੀ ਦੇ ਬਾਵਜੂਦ, ਸੁਲੇਮਾਨ ਨੇ ਰਾਜੇ ਵਜੋਂ ਉਸ ਉੱਤੇ ਪਾਈ ਗਈ ਭਾਰੀ ਜ਼ਿੰਮੇਵਾਰੀ ਨੂੰ ਪਛਾਣਿਆ। ਉਹ ਇੱਕ ਸਮਝਦਾਰ ਦਿਲ ਜਾਂ ਬੁੱਧੀ ਦੀ ਮੰਗ ਕਰਦਾ ਹੈ ਤਾਂ ਜੋ ਚੰਗੇ ਅਤੇ ਬੁਰੇ ਵਿਚਕਾਰ ਨਿਆਂ ਕਰਨ ਲਈ ਨਿਆਂ ਨਾਲ ਸ਼ਾਸਨ ਕੀਤਾ ਜਾ ਸਕੇ (1 ਰਾਜਿਆਂ 3:9)।</w:t>
      </w:r>
    </w:p>
    <w:p/>
    <w:p>
      <w:r xmlns:w="http://schemas.openxmlformats.org/wordprocessingml/2006/main">
        <w:t xml:space="preserve">6ਵਾਂ ਪੈਰਾ: ਪਰਮੇਸ਼ੁਰ ਸੁਲੇਮਾਨ ਦੀ ਨਿੱਜੀ ਲਾਭ ਜਾਂ ਸ਼ਕਤੀ ਦੀ ਬਜਾਏ ਬੁੱਧੀ ਦੀ ਬੇਨਤੀ ਤੋਂ ਖੁਸ਼ ਹੈ। ਉਹ ਉਸਨੂੰ ਕਿਸੇ ਵੀ ਹੋਰ ਵਿਅਕਤੀ ਤੋਂ ਪਰੇ ਬੇਮਿਸਾਲ ਬੁੱਧੀ ਪ੍ਰਦਾਨ ਕਰਦਾ ਹੈ ਜੋ ਉਸ ਤੋਂ ਪਹਿਲਾਂ ਜਾਂ ਬਾਅਦ ਵਿੱਚ ਰਹਿ ਚੁੱਕਾ ਹੈ (1 ਰਾਜਿਆਂ 3:10-14)।</w:t>
      </w:r>
    </w:p>
    <w:p/>
    <w:p>
      <w:r xmlns:w="http://schemas.openxmlformats.org/wordprocessingml/2006/main">
        <w:t xml:space="preserve">7ਵਾਂ ਪੈਰਾ: ਅਧਿਆਇ ਸੁਲੇਮਾਨ ਦੇ ਬੁੱਧੀਮਾਨ ਨਿਰਣੇ ਦੀ ਇੱਕ ਉਦਾਹਰਣ ਦੇ ਨਾਲ ਸਮਾਪਤ ਹੁੰਦਾ ਹੈ ਜਦੋਂ ਦੋ ਔਰਤਾਂ ਇੱਕ ਬੱਚੇ ਦੀ ਮਲਕੀਅਤ ਦਾ ਦਾਅਵਾ ਕਰਦੇ ਹੋਏ ਉਸਦੇ ਸਾਹਮਣੇ ਆਉਂਦੀਆਂ ਹਨ। ਡੂੰਘੀ ਸਮਝ ਦੁਆਰਾ, ਉਹ ਬੱਚੇ ਨੂੰ ਅੱਧੇ ਵਿੱਚ ਵੰਡਣ ਦਾ ਸੁਝਾਅ ਦੇ ਕੇ ਪਰ ਅਸਲ ਮਾਂ ਦੇ ਨਿਰਸਵਾਰਥ ਪਿਆਰ ਨੂੰ ਵੇਖ ਕੇ ਸੱਚੀ ਮਾਂ ਨੂੰ ਨਿਰਧਾਰਤ ਕਰਦਾ ਹੈ (1 ਰਾਜਿਆਂ 3; 16-28)।</w:t>
      </w:r>
    </w:p>
    <w:p/>
    <w:p>
      <w:r xmlns:w="http://schemas.openxmlformats.org/wordprocessingml/2006/main">
        <w:t xml:space="preserve">ਸੰਖੇਪ ਵਿੱਚ, 1 ਕਿੰਗਜ਼ ਦਾ ਤੀਜਾ ਅਧਿਆਇ ਪਰਮੇਸ਼ੁਰ ਨਾਲ ਸੁਲੇਮਾਨ ਦੀ ਮੁਲਾਕਾਤ ਨੂੰ ਦਰਸਾਉਂਦਾ ਹੈ, ਸੁਲੇਮਾਨ ਗਠਜੋੜ ਬਣਾਉਂਦਾ ਹੈ, ਅਤੇ ਉੱਚੀਆਂ ਥਾਵਾਂ 'ਤੇ ਪੂਜਾ ਹੁੰਦੀ ਹੈ। ਉਹ ਗਿਬਓਨ ਵਿਖੇ ਬਲੀਆਂ ਚੜ੍ਹਾਉਂਦਾ ਹੈ, ਅਤੇ ਪਰਮੇਸ਼ੁਰ ਉਸ ਨੂੰ ਸੁਪਨੇ ਵਿੱਚ ਪ੍ਰਗਟ ਹੁੰਦਾ ਹੈ, ਪਰਮੇਸ਼ੁਰ ਸੁਲੇਮਾਨ ਨੂੰ ਕੁਝ ਵੀ ਮੰਗਣ ਲਈ ਸੱਦਾ ਦਿੰਦਾ ਹੈ। ਸੁਲੇਮਾਨ ਨੇ ਨਿਆਂ ਨਾਲ ਸ਼ਾਸਨ ਕਰਨ ਲਈ ਬੁੱਧ ਦੀ ਬੇਨਤੀ ਕੀਤੀ, ਪ੍ਰਮਾਤਮਾ ਇਸ ਬੇਨਤੀ ਤੋਂ ਖੁਸ਼ ਹੈ ਅਤੇ ਬੇਮਿਸਾਲ ਬੁੱਧੀ ਪ੍ਰਦਾਨ ਕਰਦਾ ਹੈ। ਸੰਖੇਪ ਵਿੱਚ, ਅਧਿਆਇ ਸੁਲੇਮਾਨ ਦੇ ਬੁੱਧੀਮਾਨ ਨਿਰਣੇ ਦੀ ਇੱਕ ਉਦਾਹਰਣ ਦੇ ਨਾਲ ਸਮਾਪਤ ਹੁੰਦਾ ਹੈ। ਇਹ ਸੰਖੇਪ ਵਿੱਚ, ਅਧਿਆਇ ਨਿਮਰਤਾ, ਬੁੱਧੀ, ਬ੍ਰਹਮ ਮਾਰਗਦਰਸ਼ਨ ਵਰਗੇ ਵਿਸ਼ਿਆਂ ਦੀ ਪੜਚੋਲ ਕਰਦਾ ਹੈ, ਅਤੇ ਲੀਡਰਸ਼ਿਪ ਦੀਆਂ ਭੂਮਿਕਾਵਾਂ ਵਿੱਚ ਈਸ਼ਵਰੀ ਸਮਝ ਦੀ ਮੰਗ ਕਰਨ ਦੇ ਮਹੱਤਵ ਨੂੰ ਉਜਾਗਰ ਕਰਦਾ ਹੈ।</w:t>
      </w:r>
    </w:p>
    <w:p/>
    <w:p>
      <w:r xmlns:w="http://schemas.openxmlformats.org/wordprocessingml/2006/main">
        <w:t xml:space="preserve">੧ ਰਾਜਿਆਂ ਦੀ ਪਹਿਲੀ ਪੋਥੀ 3:1 ਅਤੇ ਸੁਲੇਮਾਨ ਨੇ ਮਿਸਰ ਦੇ ਰਾਜਾ ਫ਼ਿਰਊਨ ਨਾਲ ਸਬੰਧ ਬਣਾ ਲਏ ਅਤੇ ਫ਼ਿਰਊਨ ਦੀ ਧੀ ਨੂੰ ਲੈ ਕੇ ਦਾਊਦ ਦੇ ਸ਼ਹਿਰ ਵਿੱਚ ਲੈ ਆਇਆ, ਜਦ ਤੱਕ ਉਹ ਆਪਣਾ ਘਰ ਅਤੇ ਯਹੋਵਾਹ ਦਾ ਭਵਨ ਬਣਾਉਣ ਦਾ ਅੰਤ ਨਾ ਕਰ ਲਵੇ। ਯਰੂਸ਼ਲਮ ਦੀ ਕੰਧ ਦੇ ਆਲੇ-ਦੁਆਲੇ.</w:t>
      </w:r>
    </w:p>
    <w:p/>
    <w:p>
      <w:r xmlns:w="http://schemas.openxmlformats.org/wordprocessingml/2006/main">
        <w:t xml:space="preserve">ਸੁਲੇਮਾਨ ਨੇ ਮਿਸਰ ਦੇ ਰਾਜੇ ਫ਼ਿਰਊਨ ਨਾਲ ਗੱਠਜੋੜ ਕੀਤਾ ਅਤੇ ਫ਼ਿਰਊਨ ਦੀ ਧੀ ਨੂੰ ਆਪਣੀ ਪਤਨੀ ਬਣਾ ਲਿਆ। ਉਹ ਉਸਨੂੰ ਯਰੂਸ਼ਲਮ ਲੈ ਆਇਆ ਜਿੱਥੇ ਉਸਨੇ ਉਸਦੇ ਲਈ ਇੱਕ ਘਰ ਬਣਾਇਆ ਅਤੇ ਯਹੋਵਾਹ ਦੇ ਘਰ ਅਤੇ ਯਰੂਸ਼ਲਮ ਦੀਆਂ ਕੰਧਾਂ ਦਾ ਨਿਰਮਾਣ ਪੂਰਾ ਕੀਤਾ।</w:t>
      </w:r>
    </w:p>
    <w:p/>
    <w:p>
      <w:r xmlns:w="http://schemas.openxmlformats.org/wordprocessingml/2006/main">
        <w:t xml:space="preserve">1. ਬ੍ਰਹਮ ਗੱਠਜੋੜ ਦੀ ਤਾਕਤ</w:t>
      </w:r>
    </w:p>
    <w:p/>
    <w:p>
      <w:r xmlns:w="http://schemas.openxmlformats.org/wordprocessingml/2006/main">
        <w:t xml:space="preserve">2. ਰਾਜਾ ਸੁਲੇਮਾਨ ਦੀ ਸਿਆਣਪ</w:t>
      </w:r>
    </w:p>
    <w:p/>
    <w:p>
      <w:r xmlns:w="http://schemas.openxmlformats.org/wordprocessingml/2006/main">
        <w:t xml:space="preserve">1. ਕਹਾਉਤਾਂ 11:14 ਅਤੇ 14:1 - ਜਿੱਥੇ ਕੋਈ ਮਾਰਗਦਰਸ਼ਨ ਨਹੀਂ ਹੁੰਦਾ, ਇੱਕ ਲੋਕ ਡਿੱਗਦੇ ਹਨ, ਪਰ ਸਲਾਹਕਾਰਾਂ ਦੀ ਬਹੁਤਾਤ ਵਿੱਚ, ਸੁਰੱਖਿਆ ਹੁੰਦੀ ਹੈ। ਹਰ ਸਿਆਣੀ ਔਰਤ ਆਪਣਾ ਘਰ ਬਣਾਉਂਦੀ ਹੈ, ਪਰ ਮੂਰਖ ਆਪਣੇ ਹੱਥਾਂ ਨਾਲ ਉਸ ਨੂੰ ਢਾਹ ਲੈਂਦੀ ਹੈ।</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1 ਰਾਜਿਆਂ 3:2 ਉੱਚਿਆਂ ਥਾਵਾਂ ਉੱਤੇ ਸਿਰਫ਼ ਲੋਕ ਹੀ ਬਲੀ ਚੜ੍ਹਾਉਂਦੇ ਸਨ, ਕਿਉਂਕਿ ਉਨ੍ਹਾਂ ਦਿਨਾਂ ਤੱਕ ਯਹੋਵਾਹ ਦੇ ਨਾਮ ਲਈ ਕੋਈ ਘਰ ਨਹੀਂ ਬਣਾਇਆ ਗਿਆ ਸੀ।</w:t>
      </w:r>
    </w:p>
    <w:p/>
    <w:p>
      <w:r xmlns:w="http://schemas.openxmlformats.org/wordprocessingml/2006/main">
        <w:t xml:space="preserve">ਰਾਜਾ ਸੁਲੇਮਾਨ ਦੇ ਸਮੇਂ ਵਿੱਚ, ਇੱਥੇ ਕੋਈ ਮੰਦਰ ਨਹੀਂ ਸੀ ਜੋ ਯਹੋਵਾਹ ਦਾ ਆਦਰ ਕਰਨ ਲਈ ਬਣਾਇਆ ਗਿਆ ਸੀ, ਇਸ ਲਈ ਲੋਕ ਉੱਚੀਆਂ ਥਾਵਾਂ ਤੇ ਬਲੀਆਂ ਚੜ੍ਹਾਉਂਦੇ ਸਨ।</w:t>
      </w:r>
    </w:p>
    <w:p/>
    <w:p>
      <w:r xmlns:w="http://schemas.openxmlformats.org/wordprocessingml/2006/main">
        <w:t xml:space="preserve">1. ਪੂਜਾ ਘਰ ਬਣਾਉਣ ਦੀ ਮਹੱਤਤਾ</w:t>
      </w:r>
    </w:p>
    <w:p/>
    <w:p>
      <w:r xmlns:w="http://schemas.openxmlformats.org/wordprocessingml/2006/main">
        <w:t xml:space="preserve">2. ਪੂਜਾ ਦਾ ਦਿਲ: ਅਸੀਂ ਕਿੱਥੇ ਅਤੇ ਕਿਵੇਂ ਪੂਜਾ ਕਰਦੇ ਹਾਂ</w:t>
      </w:r>
    </w:p>
    <w:p/>
    <w:p>
      <w:r xmlns:w="http://schemas.openxmlformats.org/wordprocessingml/2006/main">
        <w:t xml:space="preserve">1. ਬਿਵਸਥਾ ਸਾਰ 12:5-7 - ਤੁਸੀਂ ਉਸ ਥਾਂ ਦੀ ਭਾਲ ਕਰੋ ਜਿਸ ਨੂੰ ਯਹੋਵਾਹ ਤੁਹਾਡਾ ਪਰਮੇਸ਼ੁਰ ਤੁਹਾਡੇ ਸਾਰੇ ਗੋਤਾਂ ਵਿੱਚੋਂ ਚੁਣੇਗਾ ਆਪਣਾ ਨਾਮ ਰੱਖਣ ਅਤੇ ਉੱਥੇ ਆਪਣਾ ਨਿਵਾਸ ਬਣਾਉਣ ਲਈ।</w:t>
      </w:r>
    </w:p>
    <w:p/>
    <w:p>
      <w:r xmlns:w="http://schemas.openxmlformats.org/wordprocessingml/2006/main">
        <w:t xml:space="preserve">2. ਜ਼ਬੂਰ 27:4 - ਮੈਂ ਯਹੋਵਾਹ ਤੋਂ ਇੱਕ ਚੀਜ਼ ਮੰਗੀ ਹੈ, ਜਿਸ ਦੀ ਮੈਂ ਭਾਲ ਕਰਾਂਗਾ: ਤਾਂ ਜੋ ਮੈਂ ਆਪਣੇ ਜੀਵਨ ਦੇ ਸਾਰੇ ਦਿਨ ਯਹੋਵਾਹ ਦੇ ਘਰ ਵਿੱਚ ਰਹਾਂ, ਯਹੋਵਾਹ ਦੀ ਸੁੰਦਰਤਾ ਨੂੰ ਵੇਖਣ ਅਤੇ ਪੁੱਛਣ ਲਈ ਉਸਦੇ ਮੰਦਰ ਵਿੱਚ.</w:t>
      </w:r>
    </w:p>
    <w:p/>
    <w:p>
      <w:r xmlns:w="http://schemas.openxmlformats.org/wordprocessingml/2006/main">
        <w:t xml:space="preserve">1 ਰਾਜਿਆਂ 3:3 ਅਤੇ ਸੁਲੇਮਾਨ ਨੇ ਯਹੋਵਾਹ ਨੂੰ ਪਿਆਰ ਕੀਤਾ, ਉਹ ਆਪਣੇ ਪਿਤਾ ਦਾਊਦ ਦੀਆਂ ਬਿਧੀਆਂ ਉੱਤੇ ਚੱਲਦਾ ਸੀ, ਕੇਵਲ ਉਹ ਉੱਚੀਆਂ ਥਾਵਾਂ ਉੱਤੇ ਬਲੀਆਂ ਚੜ੍ਹਾਉਂਦਾ ਅਤੇ ਧੂਪ ਧੁਖਾਉਂਦਾ ਸੀ।</w:t>
      </w:r>
    </w:p>
    <w:p/>
    <w:p>
      <w:r xmlns:w="http://schemas.openxmlformats.org/wordprocessingml/2006/main">
        <w:t xml:space="preserve">ਸੁਲੇਮਾਨ ਨੇ ਯਹੋਵਾਹ ਨੂੰ ਪਿਆਰ ਕੀਤਾ ਅਤੇ ਆਪਣੇ ਪਿਤਾ ਦਾਊਦ ਦੀਆਂ ਬਿਧੀਆਂ ਦੀ ਪਾਲਣਾ ਕੀਤੀ, ਪਰ ਉਸ ਨੇ ਉੱਚੀਆਂ ਥਾਵਾਂ ਉੱਤੇ ਬਲੀਆਂ ਚੜ੍ਹਾਈਆਂ ਅਤੇ ਧੂਪ ਧੁਖਾਈ।</w:t>
      </w:r>
    </w:p>
    <w:p/>
    <w:p>
      <w:r xmlns:w="http://schemas.openxmlformats.org/wordprocessingml/2006/main">
        <w:t xml:space="preserve">1. ਪਰਮੇਸ਼ੁਰ ਦੇ ਨਿਯਮਾਂ ਦੀ ਪਾਲਣਾ ਕਰਨ ਦੀ ਮਹੱਤਤਾ</w:t>
      </w:r>
    </w:p>
    <w:p/>
    <w:p>
      <w:r xmlns:w="http://schemas.openxmlformats.org/wordprocessingml/2006/main">
        <w:t xml:space="preserve">2. ਸਾਡੇ ਵਿਸ਼ਵਾਸ ਨਾਲ ਸਮਝੌਤਾ ਕਰਨ ਦਾ ਪਰਤਾਵਾ</w:t>
      </w:r>
    </w:p>
    <w:p/>
    <w:p>
      <w:r xmlns:w="http://schemas.openxmlformats.org/wordprocessingml/2006/main">
        <w:t xml:space="preserve">1. ਜ਼ਬੂਰ 119:1-3: ਧੰਨ ਹਨ ਉਹ ਜਿਨ੍ਹਾਂ ਦਾ ਰਾਹ ਨਿਰਦੋਸ਼ ਹੈ, ਜਿਹੜੇ ਯਹੋਵਾਹ ਦੀ ਬਿਵਸਥਾ ਉੱਤੇ ਚੱਲਦੇ ਹਨ! ਧੰਨ ਹਨ ਉਹ ਜਿਹੜੇ ਉਸ ਦੀਆਂ ਸਾਖੀਆਂ ਦੀ ਪਾਲਨਾ ਕਰਦੇ ਹਨ, ਜੋ ਆਪਣੇ ਪੂਰੇ ਦਿਲ ਨਾਲ ਉਸ ਨੂੰ ਭਾਲਦੇ ਹਨ, ਜੋ ਕੋਈ ਬੁਰਾਈ ਨਹੀਂ ਕਰਦੇ ਸਗੋਂ ਉਹ ਦੇ ਰਾਹਾਂ ਉੱਤੇ ਚੱਲਦੇ ਹਨ!</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1 ਰਾਜਿਆਂ 3:4 ਅਤੇ ਰਾਜਾ ਉੱਥੇ ਬਲੀ ਚੜ੍ਹਾਉਣ ਲਈ ਗਿਬਓਨ ਗਿਆ। ਕਿਉਂਕਿ ਉਹ ਮਹਾਨ ਉੱਚਾ ਸਥਾਨ ਸੀ: ਸੁਲੇਮਾਨ ਨੇ ਉਸ ਜਗਵੇਦੀ ਉੱਤੇ ਇੱਕ ਹਜ਼ਾਰ ਹੋਮ ਦੀਆਂ ਭੇਟਾਂ ਚੜ੍ਹਾਈਆਂ।</w:t>
      </w:r>
    </w:p>
    <w:p/>
    <w:p>
      <w:r xmlns:w="http://schemas.openxmlformats.org/wordprocessingml/2006/main">
        <w:t xml:space="preserve">ਰਾਹ ਸੁਲੇਮਾਨ ਨੇ ਗਿਬਓਨ ਦੇ ਮਹਾਨ ਉੱਚੇ ਸਥਾਨ ਉੱਤੇ ਇੱਕ ਹਜ਼ਾਰ ਹੋਮ ਦੀਆਂ ਭੇਟਾਂ ਚੜ੍ਹਾਈਆਂ।</w:t>
      </w:r>
    </w:p>
    <w:p/>
    <w:p>
      <w:r xmlns:w="http://schemas.openxmlformats.org/wordprocessingml/2006/main">
        <w:t xml:space="preserve">1. ਪੂਜਾ ਵਿੱਚ ਬਲੀਦਾਨ ਦੀ ਮਹੱਤਤਾ</w:t>
      </w:r>
    </w:p>
    <w:p/>
    <w:p>
      <w:r xmlns:w="http://schemas.openxmlformats.org/wordprocessingml/2006/main">
        <w:t xml:space="preserve">2. ਉਪਾਸਨਾ ਦੇ ਸਥਾਨ ਵਜੋਂ ਗਿਬਓਨ ਦੀ ਮਹੱਤਤਾ</w:t>
      </w:r>
    </w:p>
    <w:p/>
    <w:p>
      <w:r xmlns:w="http://schemas.openxmlformats.org/wordprocessingml/2006/main">
        <w:t xml:space="preserve">1. ਮੱਤੀ 5:23-24 "ਇਸ ਲਈ, ਜੇ ਤੁਸੀਂ ਜਗਵੇਦੀ 'ਤੇ ਆਪਣੀ ਭੇਟ ਚੜ੍ਹਾ ਰਹੇ ਹੋ ਅਤੇ ਉੱਥੇ ਤੁਹਾਨੂੰ ਯਾਦ ਹੈ ਕਿ ਤੁਹਾਡੇ ਭਰਾ ਜਾਂ ਭੈਣ ਨੂੰ ਤੁਹਾਡੇ ਵਿਰੁੱਧ ਕੁਝ ਹੈ, ਤਾਂ ਆਪਣੀ ਭੇਟ ਉੱਥੇ ਜਗਵੇਦੀ ਦੇ ਸਾਹਮਣੇ ਛੱਡ ਦਿਓ। ਪਹਿਲਾਂ ਜਾ ਕੇ ਉਨ੍ਹਾਂ ਨਾਲ ਸੁਲ੍ਹਾ ਕਰ ਲਓ। ;ਫੇਰ ਆਓ ਅਤੇ ਆਪਣਾ ਤੋਹਫ਼ਾ ਭੇਟ ਕਰੋ।"</w:t>
      </w:r>
    </w:p>
    <w:p/>
    <w:p>
      <w:r xmlns:w="http://schemas.openxmlformats.org/wordprocessingml/2006/main">
        <w:t xml:space="preserve">2. ਯਸਾਯਾਹ 1:11-15 ਤੁਹਾਡੇ ਬਲੀਦਾਨਾਂ ਦੀ ਭੀੜ ਮੇਰੇ ਲਈ ਕੀ ਹੈ? ਪ੍ਰਭੂ ਆਖਦਾ ਹੈ; ਮੇਰੇ ਕੋਲ ਭੇਡੂਆਂ ਦੀਆਂ ਹੋਮ ਦੀਆਂ ਭੇਟਾਂ ਅਤੇ ਪਸ਼ੂਆਂ ਦੀ ਚਰਬੀ ਕਾਫ਼ੀ ਹੈ; ਮੈਂ ਬਲਦਾਂ, ਲੇਲਿਆਂ ਜਾਂ ਬੱਕਰੀਆਂ ਦੇ ਲਹੂ ਵਿੱਚ ਪ੍ਰਸੰਨ ਨਹੀਂ ਹੁੰਦਾ।</w:t>
      </w:r>
    </w:p>
    <w:p/>
    <w:p>
      <w:r xmlns:w="http://schemas.openxmlformats.org/wordprocessingml/2006/main">
        <w:t xml:space="preserve">੧ ਰਾਜਿਆਂ ਦੀ ਪੋਥੀ 3:5 ਗਿਬਓਨ ਵਿੱਚ ਯਹੋਵਾਹ ਨੇ ਸੁਲੇਮਾਨ ਨੂੰ ਰਾਤ ਨੂੰ ਸੁਪਨੇ ਵਿੱਚ ਦਰਸ਼ਣ ਦਿੱਤਾ ਅਤੇ ਪਰਮੇਸ਼ੁਰ ਨੇ ਆਖਿਆ, ਮੰਗ ਜੋ ਮੈਂ ਤੈਨੂੰ ਦੇਵਾਂ।</w:t>
      </w:r>
    </w:p>
    <w:p/>
    <w:p>
      <w:r xmlns:w="http://schemas.openxmlformats.org/wordprocessingml/2006/main">
        <w:t xml:space="preserve">ਪਰਮੇਸ਼ੁਰ ਨੇ ਸੁਲੇਮਾਨ ਨੂੰ ਸੁਪਨੇ ਵਿੱਚ ਪ੍ਰਗਟ ਕੀਤਾ ਅਤੇ ਪੁੱਛਿਆ ਕਿ ਉਹ ਕੀ ਦੇਣਾ ਚਾਹੁੰਦਾ ਹੈ।</w:t>
      </w:r>
    </w:p>
    <w:p/>
    <w:p>
      <w:r xmlns:w="http://schemas.openxmlformats.org/wordprocessingml/2006/main">
        <w:t xml:space="preserve">1. ਪਰਮੇਸ਼ੁਰ ਵਫ਼ਾਦਾਰ ਹੈ ਅਤੇ ਸਾਡੀਆਂ ਲੋੜਾਂ ਪੂਰੀਆਂ ਕਰਨ ਲਈ ਤਿਆਰ ਹੈ।</w:t>
      </w:r>
    </w:p>
    <w:p/>
    <w:p>
      <w:r xmlns:w="http://schemas.openxmlformats.org/wordprocessingml/2006/main">
        <w:t xml:space="preserve">2. ਪਰਮੇਸ਼ੁਰ ਦੇ ਵਾਅਦੇ ਪੱਕੇ ਅਤੇ ਭਰੋਸੇਯੋਗ ਹਨ।</w:t>
      </w:r>
    </w:p>
    <w:p/>
    <w:p>
      <w:r xmlns:w="http://schemas.openxmlformats.org/wordprocessingml/2006/main">
        <w:t xml:space="preserve">1. ਯੂਹੰਨਾ 14:13-14 - "ਜੋ ਕੁਝ ਤੁਸੀਂ ਮੇਰੇ ਨਾਮ ਵਿੱਚ ਮੰਗੋਗੇ, ਮੈਂ ਇਹ ਕਰਾਂਗਾ, ਤਾਂ ਜੋ ਪੁੱਤਰ ਵਿੱਚ ਪਿਤਾ ਦੀ ਵਡਿਆਈ ਹੋਵੇ। ਜੇ ਤੁਸੀਂ ਮੇਰੇ ਨਾਮ ਵਿੱਚ ਮੈਨੂੰ ਕੁਝ ਮੰਗੋਗੇ, ਤਾਂ ਮੈਂ ਕਰਾਂਗਾ।"</w:t>
      </w:r>
    </w:p>
    <w:p/>
    <w:p>
      <w:r xmlns:w="http://schemas.openxmlformats.org/wordprocessingml/2006/main">
        <w:t xml:space="preserve">2. ਜ਼ਬੂਰ 37:4 - "ਆਪਣੇ ਆਪ ਨੂੰ ਪ੍ਰਭੂ ਵਿੱਚ ਅਨੰਦ ਕਰੋ, ਅਤੇ ਉਹ ਤੁਹਾਨੂੰ ਤੁਹਾਡੇ ਦਿਲ ਦੀਆਂ ਇੱਛਾਵਾਂ ਦੇਵੇਗਾ।"</w:t>
      </w:r>
    </w:p>
    <w:p/>
    <w:p>
      <w:r xmlns:w="http://schemas.openxmlformats.org/wordprocessingml/2006/main">
        <w:t xml:space="preserve">1 ਰਾਜਿਆਂ 3:6 ਅਤੇ ਸੁਲੇਮਾਨ ਨੇ ਆਖਿਆ, ਤੂੰ ਆਪਣੇ ਦਾਸ ਮੇਰੇ ਪਿਤਾ ਦਾਊਦ ਉੱਤੇ ਵੱਡੀ ਮਿਹਰ ਕੀਤੀ ਹੈ ਜਿਵੇਂ ਉਹ ਤੇਰੇ ਅੱਗੇ ਸਚਿਆਈ, ਧਰਮ ਅਤੇ ਨੇਕ ਮਨ ਨਾਲ ਤੇਰੇ ਨਾਲ ਚੱਲਦਾ ਸੀ। ਅਤੇ ਤੂੰ ਉਸਦੇ ਲਈ ਇਹ ਮਹਾਨ ਦਿਆਲਤਾ ਰੱਖੀ ਹੈ, ਕਿ ਤੂੰ ਉਸਨੂੰ ਉਸਦੇ ਸਿੰਘਾਸਣ ਉੱਤੇ ਬੈਠਣ ਲਈ ਇੱਕ ਪੁੱਤਰ ਦਿੱਤਾ ਹੈ, ਜਿਵੇਂ ਕਿ ਅੱਜ ਵੀ ਹੈ।</w:t>
      </w:r>
    </w:p>
    <w:p/>
    <w:p>
      <w:r xmlns:w="http://schemas.openxmlformats.org/wordprocessingml/2006/main">
        <w:t xml:space="preserve">ਪਰਮੇਸ਼ੁਰ ਨੇ ਰਾਜਾ ਡੇਵਿਡ ਉੱਤੇ ਬਹੁਤ ਦਇਆ ਦਿਖਾਈ ਅਤੇ ਉਸ ਨੂੰ ਗੱਦੀ ਉੱਤੇ ਬੈਠਣ ਲਈ ਇੱਕ ਪੁੱਤਰ ਦੇਣ ਦਾ ਆਪਣਾ ਵਾਅਦਾ ਨਿਭਾਇਆ।</w:t>
      </w:r>
    </w:p>
    <w:p/>
    <w:p>
      <w:r xmlns:w="http://schemas.openxmlformats.org/wordprocessingml/2006/main">
        <w:t xml:space="preserve">1. ਦਇਆ ਦਾ ਪਰਮੇਸ਼ੁਰ ਦਾ ਵਾਅਦਾ ਹਮੇਸ਼ਾ ਸੱਚ ਹੈ</w:t>
      </w:r>
    </w:p>
    <w:p/>
    <w:p>
      <w:r xmlns:w="http://schemas.openxmlformats.org/wordprocessingml/2006/main">
        <w:t xml:space="preserve">2. ਵਾਅਦੇ ਨਿਭਾਉਣ ਦੀ ਸ਼ਕਤੀ</w:t>
      </w:r>
    </w:p>
    <w:p/>
    <w:p>
      <w:r xmlns:w="http://schemas.openxmlformats.org/wordprocessingml/2006/main">
        <w:t xml:space="preserve">1. ਜ਼ਬੂਰ 25:10 - ਪ੍ਰਭੂ ਦੇ ਸਾਰੇ ਮਾਰਗ ਅਡੋਲ ਪਿਆਰ ਅਤੇ ਵਫ਼ਾਦਾਰੀ ਹਨ, ਉਨ੍ਹਾਂ ਲਈ ਜੋ ਉਸਦੇ ਨੇਮ ਅਤੇ ਉਸ ਦੀਆਂ ਗਵਾਹੀਆਂ ਨੂੰ ਮੰਨਦੇ ਹਨ।</w:t>
      </w:r>
    </w:p>
    <w:p/>
    <w:p>
      <w:r xmlns:w="http://schemas.openxmlformats.org/wordprocessingml/2006/main">
        <w:t xml:space="preserve">2. ਯਾਕੂਬ 5:12 - ਪਰ ਸਭ ਤੋਂ ਵੱਧ, ਮੇਰੇ ਭਰਾਵੋ, ਸਵਰਗ ਜਾਂ ਧਰਤੀ ਦੀ ਜਾਂ ਕਿਸੇ ਹੋਰ ਸਹੁੰ ਦੀ ਸਹੁੰ ਨਾ ਖਾਓ, ਪਰ ਤੁਹਾਡੀ ਹਾਂ ਵਿੱਚ ਹਾਂ ਅਤੇ ਤੁਹਾਡੀ ਨਾਂਹ ਵਿੱਚ ਰਹਿਣ ਦਿਓ, ਤਾਂ ਜੋ ਤੁਸੀਂ ਨਿੰਦਿਆ ਦੇ ਅਧੀਨ ਨਾ ਹੋਵੋ। .</w:t>
      </w:r>
    </w:p>
    <w:p/>
    <w:p>
      <w:r xmlns:w="http://schemas.openxmlformats.org/wordprocessingml/2006/main">
        <w:t xml:space="preserve">1 ਰਾਜਿਆਂ 3:7 ਅਤੇ ਹੁਣ, ਹੇ ਯਹੋਵਾਹ ਮੇਰੇ ਪਰਮੇਸ਼ੁਰ, ਤੂੰ ਮੇਰੇ ਪਿਤਾ ਦਾਊਦ ਦੀ ਥਾਂ ਆਪਣੇ ਦਾਸ ਨੂੰ ਰਾਜਾ ਬਣਾਇਆ ਹੈ, ਅਤੇ ਮੈਂ ਇੱਕ ਛੋਟਾ ਬੱਚਾ ਹਾਂ, ਮੈਂ ਨਹੀਂ ਜਾਣਦਾ ਕਿ ਕਿਵੇਂ ਬਾਹਰ ਜਾਣਾ ਹੈ ਜਾਂ ਅੰਦਰ ਆਉਣਾ ਹੈ।</w:t>
      </w:r>
    </w:p>
    <w:p/>
    <w:p>
      <w:r xmlns:w="http://schemas.openxmlformats.org/wordprocessingml/2006/main">
        <w:t xml:space="preserve">ਰਾਜਾ ਦਾਊਦ ਦੇ ਪੁੱਤਰ ਸੁਲੇਮਾਨ ਨੂੰ ਰਾਜਾ ਬਣਾਇਆ ਗਿਆ ਅਤੇ ਉਸ ਨੇ ਆਪਣੀ ਨਿਮਰਤਾ ਅਤੇ ਸਮਝ ਦੀ ਘਾਟ ਨੂੰ ਪ੍ਰਗਟ ਕੀਤਾ।</w:t>
      </w:r>
    </w:p>
    <w:p/>
    <w:p>
      <w:r xmlns:w="http://schemas.openxmlformats.org/wordprocessingml/2006/main">
        <w:t xml:space="preserve">1. ਨਿਮਰਤਾ ਦੀ ਤਾਕਤ - ਸਾਡੀ ਸਭ ਤੋਂ ਵੱਡੀ ਤਾਕਤ ਪ੍ਰਮਾਤਮਾ ਅੱਗੇ ਸਾਡੀ ਨਿਮਰਤਾ ਵਿੱਚ ਹੈ।</w:t>
      </w:r>
    </w:p>
    <w:p/>
    <w:p>
      <w:r xmlns:w="http://schemas.openxmlformats.org/wordprocessingml/2006/main">
        <w:t xml:space="preserve">2. ਆਪਣੀਆਂ ਸੀਮਾਵਾਂ ਨੂੰ ਪਛਾਣਨਾ - ਸਾਨੂੰ ਪ੍ਰਮਾਤਮਾ ਅੱਗੇ ਆਪਣੀਆਂ ਸੀਮਾਵਾਂ ਨੂੰ ਪਛਾਣਨਾ ਚਾਹੀਦਾ ਹੈ ਜੋ ਉਹ ਪ੍ਰਦਾਨ ਕਰ ਸਕਦਾ ਹੈ।</w:t>
      </w:r>
    </w:p>
    <w:p/>
    <w:p>
      <w:r xmlns:w="http://schemas.openxmlformats.org/wordprocessingml/2006/main">
        <w:t xml:space="preserve">1. 1 ਕੁਰਿੰਥੀਆਂ 1:25 - ਕਿਉਂਕਿ ਪਰਮੇਸ਼ੁਰ ਦੀ ਮੂਰਖਤਾ ਮਨੁੱਖਾਂ ਨਾਲੋਂ ਬੁੱਧੀਮਾਨ ਹੈ; ਅਤੇ ਪਰਮੇਸ਼ੁਰ ਦੀ ਕਮਜ਼ੋਰੀ ਮਨੁੱਖਾਂ ਨਾਲੋਂ ਤਾਕਤਵਰ ਹੈ।</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1 ਰਾਜਿਆਂ 3:8 ਅਤੇ ਤੇਰਾ ਦਾਸ ਤੇਰੇ ਲੋਕਾਂ ਦੇ ਵਿੱਚ ਹੈ ਜਿਸਨੂੰ ਤੂੰ ਚੁਣਿਆ ਹੈ, ਇੱਕ ਮਹਾਨ ਲੋਕ, ਜਿਸ ਨੂੰ ਗਿਣਿਆ ਨਹੀਂ ਜਾ ਸਕਦਾ ਅਤੇ ਨਾ ਹੀ ਭੀੜ ਵਿੱਚ ਗਿਣਿਆ ਜਾ ਸਕਦਾ ਹੈ।</w:t>
      </w:r>
    </w:p>
    <w:p/>
    <w:p>
      <w:r xmlns:w="http://schemas.openxmlformats.org/wordprocessingml/2006/main">
        <w:t xml:space="preserve">ਸੁਲੇਮਾਨ ਨੇ ਇਸਰਾਏਲ ਦੇ ਲੋਕਾਂ ਦੀ ਅਗਵਾਈ ਕਰਨ ਲਈ ਪਰਮੇਸ਼ੁਰ ਤੋਂ ਬੁੱਧ ਮੰਗੀ, ਇੱਕ ਮਹਾਨ ਅਤੇ ਅਣਗਿਣਤ ਕੌਮ।</w:t>
      </w:r>
    </w:p>
    <w:p/>
    <w:p>
      <w:r xmlns:w="http://schemas.openxmlformats.org/wordprocessingml/2006/main">
        <w:t xml:space="preserve">1. "ਸਮਝਦਾਰੀ ਨਾਲ ਜੀਉਣਾ: ਸਮਝਦਾਰੀ ਨਾਲ ਅਗਵਾਈ ਕਰਨ ਦਾ ਕੀ ਮਤਲਬ ਹੈ?"</w:t>
      </w:r>
    </w:p>
    <w:p/>
    <w:p>
      <w:r xmlns:w="http://schemas.openxmlformats.org/wordprocessingml/2006/main">
        <w:t xml:space="preserve">2. "ਇੱਕ ਭੀੜ ਦਾ ਮੁੱਲ: ਬਹੁਤ ਸਾਰੇ ਲੋਕਾਂ ਦਾ ਸਨਮਾਨ ਕਰਨਾ ਜਿਨ੍ਹਾਂ ਦੀ ਅਸੀਂ ਅਗਵਾਈ ਕਰਦੇ ਹਾਂ"</w:t>
      </w:r>
    </w:p>
    <w:p/>
    <w:p>
      <w:r xmlns:w="http://schemas.openxmlformats.org/wordprocessingml/2006/main">
        <w:t xml:space="preserve">1. ਕਹਾਉਤਾਂ 1:7 - "ਪ੍ਰਭੂ ਦਾ ਡਰ ਗਿਆਨ ਦੀ ਸ਼ੁਰੂਆਤ ਹੈ; ਮੂਰਖ ਬੁੱਧੀ ਅਤੇ ਸਿੱਖਿਆ ਨੂੰ ਤੁੱਛ ਜਾਣਦੇ ਹਨ।"</w:t>
      </w:r>
    </w:p>
    <w:p/>
    <w:p>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 ਪਿਆਰ ਵਿੱਚ, ਸ਼ਾਂਤੀ ਦੇ ਬੰਧਨ ਵਿੱਚ ਆਤਮਾ ਦੀ ਏਕਤਾ ਨੂੰ ਬਣਾਈ ਰੱਖਣ ਲਈ ਉਤਸੁਕ।"</w:t>
      </w:r>
    </w:p>
    <w:p/>
    <w:p>
      <w:r xmlns:w="http://schemas.openxmlformats.org/wordprocessingml/2006/main">
        <w:t xml:space="preserve">1 ਰਾਜਿਆਂ 3:9 ਇਸ ਲਈ ਆਪਣੇ ਸੇਵਕ ਨੂੰ ਆਪਣੇ ਲੋਕਾਂ ਦਾ ਨਿਆਂ ਕਰਨ ਲਈ ਇੱਕ ਸਮਝਦਾਰ ਦਿਲ ਦੇਹ, ਤਾਂ ਜੋ ਮੈਂ ਚੰਗੇ ਅਤੇ ਮਾੜੇ ਵਿੱਚ ਪਰਖ ਕਰਾਂ, ਕਿਉਂ ਜੋ ਤੁਹਾਡੀ ਇਸ ਮਹਾਨ ਪਰਜਾ ਦਾ ਨਿਆਂ ਕਰਨ ਦੇ ਯੋਗ ਕੌਣ ਹੈ?</w:t>
      </w:r>
    </w:p>
    <w:p/>
    <w:p>
      <w:r xmlns:w="http://schemas.openxmlformats.org/wordprocessingml/2006/main">
        <w:t xml:space="preserve">ਸੁਲੇਮਾਨ ਨੇ ਪਰਮੇਸ਼ੁਰ ਦੇ ਲੋਕਾਂ ਦਾ ਨਿਰਣਾ ਕਰਨ ਲਈ ਇੱਕ ਸਮਝਦਾਰ ਦਿਲ ਦੀ ਮੰਗ ਕੀਤੀ, ਕਿਉਂਕਿ ਉਹ ਖੁਦ ਉਨ੍ਹਾਂ ਦਾ ਨਿਰਣਾ ਕਰਨ ਦੇ ਯੋਗ ਨਹੀਂ ਹੈ।</w:t>
      </w:r>
    </w:p>
    <w:p/>
    <w:p>
      <w:r xmlns:w="http://schemas.openxmlformats.org/wordprocessingml/2006/main">
        <w:t xml:space="preserve">1. "ਸੁਲੇਮਾਨ ਦੀ ਸਿਆਣਪ: ਪਰਮੇਸ਼ੁਰ ਤੋਂ ਸਮਝ ਪ੍ਰਾਪਤ ਕਰਨਾ"</w:t>
      </w:r>
    </w:p>
    <w:p/>
    <w:p>
      <w:r xmlns:w="http://schemas.openxmlformats.org/wordprocessingml/2006/main">
        <w:t xml:space="preserve">2. "ਪਰਮੇਸ਼ੁਰ ਦੀ ਸਮਝਦਾਰੀ ਦਾ ਤੋਹਫ਼ਾ: ਚੰਗੇ ਅਤੇ ਬੁਰੇ ਵਿਚਕਾਰ ਨਿਰਣਾ ਕਿਵੇਂ ਕਰਨਾ ਹੈ"</w:t>
      </w:r>
    </w:p>
    <w:p/>
    <w:p>
      <w:r xmlns:w="http://schemas.openxmlformats.org/wordprocessingml/2006/main">
        <w:t xml:space="preserve">1. ਮੱਤੀ 7: 1-5 "ਨਿਆਂ ਨਾ ਕਰੋ, ਕਿ ਤੁਹਾਡਾ ਨਿਰਣਾ ਨਾ ਕੀਤਾ ਜਾਵੇ"</w:t>
      </w:r>
    </w:p>
    <w:p/>
    <w:p>
      <w:r xmlns:w="http://schemas.openxmlformats.org/wordprocessingml/2006/main">
        <w:t xml:space="preserve">2. ਕਹਾਉਤਾਂ 3:5-6 "ਆਪਣੇ ਪੂਰੇ ਦਿਲ ਨਾਲ ਪ੍ਰਭੂ ਉੱਤੇ ਭਰੋਸਾ ਰੱਖੋ, ਅਤੇ ਆਪਣੀ ਹੀ ਸਮਝ ਉੱਤੇ ਅਤਬਾਰ ਨਾ ਕਰੋ"</w:t>
      </w:r>
    </w:p>
    <w:p/>
    <w:p>
      <w:r xmlns:w="http://schemas.openxmlformats.org/wordprocessingml/2006/main">
        <w:t xml:space="preserve">੧ ਰਾਜਿਆਂ ਦੀ ਪੋਥੀ 3:10 ਅਤੇ ਇਹ ਗੱਲ ਯਹੋਵਾਹ ਨੂੰ ਚੰਗੀ ਲੱਗੀ ਕਿ ਸੁਲੇਮਾਨ ਨੇ ਇਹ ਗੱਲ ਪੁੱਛੀ ਸੀ।</w:t>
      </w:r>
    </w:p>
    <w:p/>
    <w:p>
      <w:r xmlns:w="http://schemas.openxmlformats.org/wordprocessingml/2006/main">
        <w:t xml:space="preserve">ਰਾਹ ਸੁਲੇਮਾਨ ਨੇ ਪ੍ਰਭੂ ਤੋਂ ਬੁੱਧ ਮੰਗੀ ਅਤੇ ਪ੍ਰਭੂ ਪ੍ਰਸੰਨ ਹੋਇਆ।</w:t>
      </w:r>
    </w:p>
    <w:p/>
    <w:p>
      <w:r xmlns:w="http://schemas.openxmlformats.org/wordprocessingml/2006/main">
        <w:t xml:space="preserve">1. ਬੁੱਧ ਲਈ ਪ੍ਰਾਰਥਨਾ ਕਰਨ ਦੀ ਸ਼ਕਤੀ।</w:t>
      </w:r>
    </w:p>
    <w:p/>
    <w:p>
      <w:r xmlns:w="http://schemas.openxmlformats.org/wordprocessingml/2006/main">
        <w:t xml:space="preserve">2. ਬੁੱਧੀਮਾਨ ਦਿਲ ਦੀ ਰੱਬ ਦੀ ਅਸੀਸ।</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2:10-11 - "ਕਿਉਂਕਿ ਬੁੱਧ ਤੇਰੇ ਹਿਰਦੇ ਵਿੱਚ ਆਵੇਗੀ, ਅਤੇ ਗਿਆਨ ਤੇਰੀ ਜਾਨ ਨੂੰ ਚੰਗਾ ਲੱਗੇਗਾ; ਵਿਵੇਕ ਤੇਰੀ ਰਾਖੀ ਕਰੇਗਾ, ਸਮਝ ਤੇਰੀ ਰਾਖੀ ਕਰੇਗੀ।"</w:t>
      </w:r>
    </w:p>
    <w:p/>
    <w:p>
      <w:r xmlns:w="http://schemas.openxmlformats.org/wordprocessingml/2006/main">
        <w:t xml:space="preserve">1 ਰਾਜਿਆਂ 3:11 ਅਤੇ ਪਰਮੇਸ਼ੁਰ ਨੇ ਉਸਨੂੰ ਕਿਹਾ, “ਕਿਉਂਕਿ ਤੂੰ ਇਹ ਗੱਲ ਮੰਗੀ ਹੈ, ਅਤੇ ਆਪਣੇ ਲਈ ਲੰਬੀ ਉਮਰ ਨਹੀਂ ਮੰਗੀ ਹੈ; ਨਾ ਆਪਣੇ ਲਈ ਦੌਲਤ ਮੰਗੀ ਹੈ, ਨਾ ਹੀ ਆਪਣੇ ਦੁਸ਼ਮਣਾਂ ਦੀ ਜਾਨ ਮੰਗੀ ਹੈ; ਪਰ ਨਿਰਣੇ ਨੂੰ ਸਮਝਣ ਲਈ ਆਪਣੇ ਆਪ ਨੂੰ ਸਮਝ ਲਈ ਹੈ;</w:t>
      </w:r>
    </w:p>
    <w:p/>
    <w:p>
      <w:r xmlns:w="http://schemas.openxmlformats.org/wordprocessingml/2006/main">
        <w:t xml:space="preserve">ਸੁਲੇਮਾਨ ਨੇ ਆਪਣੇ ਰਾਜ ਨੂੰ ਚਲਾਉਣ ਲਈ ਬੁੱਧ ਦੀ ਮੰਗ ਕੀਤੀ, ਅਤੇ ਪਰਮੇਸ਼ੁਰ ਨੇ ਇਸ ਨੂੰ ਦਿੱਤਾ।</w:t>
      </w:r>
    </w:p>
    <w:p/>
    <w:p>
      <w:r xmlns:w="http://schemas.openxmlformats.org/wordprocessingml/2006/main">
        <w:t xml:space="preserve">1. ਅਗਵਾਈ ਕਰਨ ਲਈ ਬੁੱਧ: 1 ਰਾਜਿਆਂ 3:11 ਦਾ ਅਧਿਐਨ</w:t>
      </w:r>
    </w:p>
    <w:p/>
    <w:p>
      <w:r xmlns:w="http://schemas.openxmlformats.org/wordprocessingml/2006/main">
        <w:t xml:space="preserve">2. ਪਰਮੇਸ਼ੁਰ ਦੀ ਦਿਸ਼ਾ ਭਾਲਣਾ: 1 ਰਾਜਿਆਂ 3:11 'ਤੇ ਪ੍ਰਤੀਬਿੰਬ</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2:6 - "ਕਿਉਂਕਿ ਯਹੋਵਾਹ ਬੁੱਧ ਦਿੰਦਾ ਹੈ: ਉਸਦੇ ਮੂੰਹੋਂ ਗਿਆਨ ਅਤੇ ਸਮਝ ਨਿਕਲਦੀ ਹੈ।"</w:t>
      </w:r>
    </w:p>
    <w:p/>
    <w:p>
      <w:r xmlns:w="http://schemas.openxmlformats.org/wordprocessingml/2006/main">
        <w:t xml:space="preserve">1 ਰਾਜਿਆਂ 3:12 ਵੇਖ, ਮੈਂ ਤੇਰੇ ਬਚਨਾਂ ਦੇ ਅਨੁਸਾਰ ਕੀਤਾ ਹੈ: ਵੇਖ, ਮੈਂ ਤੈਨੂੰ ਇੱਕ ਬੁੱਧੀਮਾਨ ਅਤੇ ਸਮਝਦਾਰ ਦਿਲ ਦਿੱਤਾ ਹੈ। ਇਸ ਲਈ ਕਿ ਤੇਰੇ ਵਰਗਾ ਨਾ ਕੋਈ ਤੇਰੇ ਤੋਂ ਪਹਿਲਾਂ ਸੀ ਅਤੇ ਨਾ ਹੀ ਤੇਰੇ ਵਰਗਾ ਕੋਈ ਉੱਠੇਗਾ।</w:t>
      </w:r>
    </w:p>
    <w:p/>
    <w:p>
      <w:r xmlns:w="http://schemas.openxmlformats.org/wordprocessingml/2006/main">
        <w:t xml:space="preserve">ਪਰਮੇਸ਼ੁਰ ਨੇ ਸੁਲੇਮਾਨ ਨੂੰ ਇੱਕ ਬੁੱਧੀਮਾਨ ਅਤੇ ਸਮਝਦਾਰ ਦਿਲ ਦਿੱਤਾ, ਉਸ ਨੂੰ ਉਸ ਤੋਂ ਪਹਿਲਾਂ ਜਾਂ ਬਾਅਦ ਵਿੱਚ ਕਿਸੇ ਹੋਰ ਰਾਜੇ ਤੋਂ ਉਲਟ ਬਣਾ ਦਿੱਤਾ।</w:t>
      </w:r>
    </w:p>
    <w:p/>
    <w:p>
      <w:r xmlns:w="http://schemas.openxmlformats.org/wordprocessingml/2006/main">
        <w:t xml:space="preserve">1. ਪ੍ਰਮਾਤਮਾ ਦੀ ਅਸੀਸ ਦੀ ਸ਼ਕਤੀ: ਕਿਵੇਂ ਪ੍ਰਮਾਤਮਾ ਦੇ ਤੋਹਫ਼ੇ ਸਾਨੂੰ ਵਿਲੱਖਣ ਬਣਾਉਂਦੇ ਹਨ</w:t>
      </w:r>
    </w:p>
    <w:p/>
    <w:p>
      <w:r xmlns:w="http://schemas.openxmlformats.org/wordprocessingml/2006/main">
        <w:t xml:space="preserve">2. ਉੱਪਰੋਂ ਸਿਆਣਪ ਅਤੇ ਸਮਝ: ਪਰਮੇਸ਼ੁਰ ਦੀ ਸੇਧ 'ਤੇ ਭਰੋਸਾ ਕਰਨਾ</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2 ਤਿਮੋਥਿਉਸ 3:16 - ਸਾਰਾ ਸ਼ਾਸਤਰ ਪ੍ਰਮਾਤਮਾ ਦੁਆਰਾ ਸਾਹ ਲਿਆ ਗਿਆ ਹੈ ਅਤੇ ਸਿੱਖਿਆ, ਤਾੜਨਾ, ਤਾੜਨਾ ਅਤੇ ਧਾਰਮਿਕਤਾ ਦੀ ਸਿਖਲਾਈ ਲਈ ਲਾਭਦਾਇਕ ਹੈ।</w:t>
      </w:r>
    </w:p>
    <w:p/>
    <w:p>
      <w:r xmlns:w="http://schemas.openxmlformats.org/wordprocessingml/2006/main">
        <w:t xml:space="preserve">1 ਰਾਜਿਆਂ 3:13 ਅਤੇ ਮੈਂ ਤੁਹਾਨੂੰ ਉਹ ਵੀ ਦਿੱਤਾ ਹੈ ਜੋ ਤੁਸੀਂ ਨਹੀਂ ਮੰਗਿਆ, ਦੌਲਤ ਅਤੇ ਇੱਜ਼ਤ ਦੋਵੇਂ: ਤਾਂ ਜੋ ਤੁਹਾਡੇ ਸਾਰੇ ਦਿਨਾਂ ਵਿੱਚ ਰਾਜਿਆਂ ਵਿੱਚ ਤੁਹਾਡੇ ਵਰਗਾ ਕੋਈ ਨਾ ਹੋਵੇ।</w:t>
      </w:r>
    </w:p>
    <w:p/>
    <w:p>
      <w:r xmlns:w="http://schemas.openxmlformats.org/wordprocessingml/2006/main">
        <w:t xml:space="preserve">ਪਰਮੇਸ਼ੁਰ ਨੇ ਰਾਜਾ ਸੁਲੇਮਾਨ ਨੂੰ ਧਨ-ਦੌਲਤ ਅਤੇ ਇੱਜ਼ਤ ਦਿੱਤੀ, ਉਸ ਨੂੰ ਬਾਕੀ ਸਾਰੇ ਰਾਜਿਆਂ ਨਾਲੋਂ ਮਹਾਨ ਬਣਾਇਆ।</w:t>
      </w:r>
    </w:p>
    <w:p/>
    <w:p>
      <w:r xmlns:w="http://schemas.openxmlformats.org/wordprocessingml/2006/main">
        <w:t xml:space="preserve">1. ਪਰਮਾਤਮਾ ਦੀ ਉਦਾਰਤਾ - ਪਰਮਾਤਮਾ ਦੀਆਂ ਅਸੀਸਾਂ ਨੂੰ ਪਛਾਣਨਾ ਅਤੇ ਉਸਦੀ ਕਦਰ ਕਰਨਾ</w:t>
      </w:r>
    </w:p>
    <w:p/>
    <w:p>
      <w:r xmlns:w="http://schemas.openxmlformats.org/wordprocessingml/2006/main">
        <w:t xml:space="preserve">2. ਅਧਿਆਤਮਿਕ ਸਿਆਣਪ - ਪਰਮਾਤਮਾ ਦੀ ਬੁੱਧੀ ਦੀ ਮੰਗ ਕਰਨ ਦੀ ਸ਼ਕਤੀ</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w:t>
      </w:r>
    </w:p>
    <w:p/>
    <w:p>
      <w:r xmlns:w="http://schemas.openxmlformats.org/wordprocessingml/2006/main">
        <w:t xml:space="preserve">2. ਜ਼ਬੂਰ 37:4 - ਪ੍ਰਭੂ ਵਿੱਚ ਵੀ ਖੁਸ਼ ਹੋਵੋ; ਅਤੇ ਉਹ ਤੈਨੂੰ ਤੇਰੇ ਦਿਲ ਦੀਆਂ ਇੱਛਾਵਾਂ ਦੇਵੇਗਾ।</w:t>
      </w:r>
    </w:p>
    <w:p/>
    <w:p>
      <w:r xmlns:w="http://schemas.openxmlformats.org/wordprocessingml/2006/main">
        <w:t xml:space="preserve">੧ ਰਾਜਿਆਂ ਦੀ ਪਹਿਲੀ ਪੋਥੀ 3:14 ਅਤੇ ਜੇ ਤੂੰ ਮੇਰੀਆਂ ਬਿਧੀਆਂ ਅਤੇ ਮੇਰੇ ਹੁਕਮਾਂ ਦੀ ਪਾਲਨਾ ਕਰਨ ਲਈ ਮੇਰੇ ਰਾਹਾਂ ਉੱਤੇ ਚੱਲੇਂਗਾ, ਜਿਵੇਂ ਤੇਰੇ ਪਿਤਾ ਦਾਊਦ ਨੇ ਚੱਲਿਆ ਸੀ, ਤਾਂ ਮੈਂ ਤੇਰੇ ਦਿਨ ਵਧਾਵਾਂਗਾ।</w:t>
      </w:r>
    </w:p>
    <w:p/>
    <w:p>
      <w:r xmlns:w="http://schemas.openxmlformats.org/wordprocessingml/2006/main">
        <w:t xml:space="preserve">ਪਰਮੇਸ਼ੁਰ ਨੇ ਰਾਜਾ ਸੁਲੇਮਾਨ ਨਾਲ ਵਾਅਦਾ ਕੀਤਾ ਸੀ ਕਿ ਜੇ ਉਹ ਆਪਣੇ ਪਿਤਾ ਦਾਊਦ ਵਾਂਗ ਪਰਮੇਸ਼ੁਰ ਦੀਆਂ ਬਿਧੀਆਂ ਅਤੇ ਹੁਕਮਾਂ ਦੀ ਪਾਲਣਾ ਕਰੇਗਾ, ਤਾਂ ਉਸ ਨੂੰ ਲੰਬੀ ਉਮਰ ਮਿਲੇਗੀ।</w:t>
      </w:r>
    </w:p>
    <w:p/>
    <w:p>
      <w:r xmlns:w="http://schemas.openxmlformats.org/wordprocessingml/2006/main">
        <w:t xml:space="preserve">1. ਸੱਚੀ ਬਰਕਤ ਪਰਮੇਸ਼ੁਰ ਦੇ ਬਚਨ ਦੀ ਪਾਲਣਾ ਕਰਨ ਨਾਲ ਮਿਲਦੀ ਹੈ।</w:t>
      </w:r>
    </w:p>
    <w:p/>
    <w:p>
      <w:r xmlns:w="http://schemas.openxmlformats.org/wordprocessingml/2006/main">
        <w:t xml:space="preserve">2. ਪਰਮੇਸ਼ੁਰ ਦੇ ਹੁਕਮਾਂ ਦੀ ਪਾਲਣਾ ਕਰਨ ਨਾਲ ਜੀਵਨ ਅਤੇ ਆਨੰਦ ਮਿਲਦਾ ਹੈ।</w:t>
      </w:r>
    </w:p>
    <w:p/>
    <w:p>
      <w:r xmlns:w="http://schemas.openxmlformats.org/wordprocessingml/2006/main">
        <w:t xml:space="preserve">1. ਬਿਵਸਥਾ ਸਾਰ 5:33 - "ਤੁਸੀਂ ਉਸ ਸਾਰੇ ਰਾਹ ਤੇ ਚੱਲੋ ਜਿਸਦਾ ਯਹੋਵਾਹ ਤੁਹਾਡੇ ਪਰਮੇਸ਼ੁਰ ਨੇ ਤੁਹਾਨੂੰ ਹੁਕਮ ਦਿੱਤਾ ਹੈ, ਤਾਂ ਜੋ ਤੁਸੀਂ ਜੀਉਂਦੇ ਰਹੋ ਅਤੇ ਇਹ ਤੁਹਾਡੇ ਲਈ ਚੰਗਾ ਰਹੇ, ਅਤੇ ਤੁਸੀਂ ਉਸ ਧਰਤੀ ਵਿੱਚ ਲੰਬੇ ਸਮੇਂ ਤੱਕ ਜੀਓਗੇ ਜਿਸ ਉੱਤੇ ਤੁਸੀਂ ਕਬਜ਼ਾ ਕਰੋਗੇ। .</w:t>
      </w:r>
    </w:p>
    <w:p/>
    <w:p>
      <w:r xmlns:w="http://schemas.openxmlformats.org/wordprocessingml/2006/main">
        <w:t xml:space="preserve">2. ਜ਼ਬੂਰ 119:32 - ਜਦੋਂ ਤੁਸੀਂ ਮੇਰੇ ਦਿਲ ਨੂੰ ਵੱਡਾ ਕਰੋਗੇ ਤਾਂ ਮੈਂ ਤੁਹਾਡੇ ਹੁਕਮਾਂ ਦੇ ਰਾਹ ਤੇ ਚੱਲਾਂਗਾ।</w:t>
      </w:r>
    </w:p>
    <w:p/>
    <w:p>
      <w:r xmlns:w="http://schemas.openxmlformats.org/wordprocessingml/2006/main">
        <w:t xml:space="preserve">1 ਰਾਜਿਆਂ 3:15 ਅਤੇ ਸੁਲੇਮਾਨ ਜਾਗਿਆ; ਅਤੇ, ਵੇਖੋ, ਇਹ ਇੱਕ ਸੁਪਨਾ ਸੀ। ਅਤੇ ਉਹ ਯਰੂਸ਼ਲਮ ਵਿੱਚ ਆਇਆ ਅਤੇ ਯਹੋਵਾਹ ਦੇ ਨੇਮ ਦੇ ਸੰਦੂਕ ਦੇ ਅੱਗੇ ਖੜ੍ਹਾ ਹੋ ਗਿਆ ਅਤੇ ਹੋਮ ਦੀਆਂ ਭੇਟਾਂ ਅਤੇ ਸੁੱਖ-ਸਾਂਦ ਦੀਆਂ ਭੇਟਾਂ ਚੜ੍ਹਾਈਆਂ ਅਤੇ ਆਪਣੇ ਸਾਰੇ ਸੇਵਕਾਂ ਲਈ ਦਾਵਤ ਕੀਤੀ।</w:t>
      </w:r>
    </w:p>
    <w:p/>
    <w:p>
      <w:r xmlns:w="http://schemas.openxmlformats.org/wordprocessingml/2006/main">
        <w:t xml:space="preserve">ਸੁਲੇਮਾਨ ਨੂੰ ਇੱਕ ਸੁਪਨਾ ਆਇਆ ਅਤੇ ਜਦੋਂ ਉਹ ਜਾਗਿਆ ਤਾਂ ਉਹ ਯਰੂਸ਼ਲਮ ਵਿੱਚ ਨੇਮ ਦੇ ਸੰਦੂਕ ਵਿੱਚ ਹੋਮ ਅਤੇ ਸ਼ਾਂਤੀ ਦੀਆਂ ਭੇਟਾਂ ਚੜ੍ਹਾਉਣ ਅਤੇ ਆਪਣੇ ਸਾਰੇ ਸੇਵਕਾਂ ਨਾਲ ਦਾਵਤ ਕਰਨ ਲਈ ਗਿਆ।</w:t>
      </w:r>
    </w:p>
    <w:p/>
    <w:p>
      <w:r xmlns:w="http://schemas.openxmlformats.org/wordprocessingml/2006/main">
        <w:t xml:space="preserve">1. ਸੁਪਨਿਆਂ ਦੀ ਸ਼ਕਤੀ: ਉਹਨਾਂ ਦੀ ਵਿਆਖਿਆ ਅਤੇ ਕਾਰਵਾਈ ਕਿਵੇਂ ਕਰੀਏ</w:t>
      </w:r>
    </w:p>
    <w:p/>
    <w:p>
      <w:r xmlns:w="http://schemas.openxmlformats.org/wordprocessingml/2006/main">
        <w:t xml:space="preserve">2. ਪ੍ਰਭੂ ਦਾ ਨੇਮ: ਇਸਦੀ ਮਹੱਤਤਾ ਅਤੇ ਸਾਡੀਆਂ ਜ਼ਿੰਮੇਵਾਰੀਆਂ ਨੂੰ ਸਮਝਣਾ</w:t>
      </w:r>
    </w:p>
    <w:p/>
    <w:p>
      <w:r xmlns:w="http://schemas.openxmlformats.org/wordprocessingml/2006/main">
        <w:t xml:space="preserve">1. 1 ਰਾਜਿਆਂ 3:15 - ਅਤੇ ਸੁਲੇਮਾਨ ਜਾਗਿਆ; ਅਤੇ, ਵੇਖੋ, ਇਹ ਇੱਕ ਸੁਪਨਾ ਸੀ। ਅਤੇ ਉਹ ਯਰੂਸ਼ਲਮ ਵਿੱਚ ਆਇਆ ਅਤੇ ਯਹੋਵਾਹ ਦੇ ਨੇਮ ਦੇ ਸੰਦੂਕ ਦੇ ਅੱਗੇ ਖੜ੍ਹਾ ਹੋ ਗਿਆ ਅਤੇ ਹੋਮ ਦੀਆਂ ਭੇਟਾਂ ਅਤੇ ਸੁੱਖ-ਸਾਂਦ ਦੀਆਂ ਭੇਟਾਂ ਚੜ੍ਹਾਈਆਂ ਅਤੇ ਆਪਣੇ ਸਾਰੇ ਸੇਵਕਾਂ ਲਈ ਦਾਵਤ ਕੀਤੀ।</w:t>
      </w:r>
    </w:p>
    <w:p/>
    <w:p>
      <w:r xmlns:w="http://schemas.openxmlformats.org/wordprocessingml/2006/main">
        <w:t xml:space="preserve">2. ਇਬਰਾਨੀਆਂ 9:15 - ਅਤੇ ਇਸ ਕਾਰਨ ਕਰਕੇ ਉਹ ਨਵੇਂ ਨੇਮ ਦਾ ਵਿਚੋਲਾ ਹੈ, ਤਾਂ ਜੋ ਮੌਤ ਦੇ ਜ਼ਰੀਏ, ਪਹਿਲੇ ਨੇਮ ਦੇ ਅਧੀਨ ਕੀਤੇ ਗਏ ਅਪਰਾਧਾਂ ਦੇ ਛੁਟਕਾਰਾ ਲਈ, ਜਿਨ੍ਹਾਂ ਨੂੰ ਬੁਲਾਇਆ ਗਿਆ ਹੈ, ਉਹ ਸਦੀਵੀ ਵਿਰਾਸਤ ਦਾ ਵਾਅਦਾ ਪ੍ਰਾਪਤ ਕਰ ਸਕਦੇ ਹਨ. .</w:t>
      </w:r>
    </w:p>
    <w:p/>
    <w:p>
      <w:r xmlns:w="http://schemas.openxmlformats.org/wordprocessingml/2006/main">
        <w:t xml:space="preserve">੧ ਰਾਜਿਆਂ ਦੀ ਪੋਥੀ 3:16 ਤਦ ਦੋ ਤੀਵੀਆਂ ਜਿਹੜੀਆਂ ਕੰਜਰੀਆਂ ਸਨ, ਪਾਤਸ਼ਾਹ ਕੋਲ ਆਈਆਂ ਅਤੇ ਉਹ ਦੇ ਅੱਗੇ ਖੜ੍ਹੀਆਂ ਹੋਈਆਂ।</w:t>
      </w:r>
    </w:p>
    <w:p/>
    <w:p>
      <w:r xmlns:w="http://schemas.openxmlformats.org/wordprocessingml/2006/main">
        <w:t xml:space="preserve">ਦੋ ਔਰਤਾਂ ਜੋ ਵੇਸਵਾ ਸਨ, ਨਿਆਂ ਲਈ ਰਾਜਾ ਸੁਲੇਮਾਨ ਕੋਲ ਪਹੁੰਚੀਆਂ।</w:t>
      </w:r>
    </w:p>
    <w:p/>
    <w:p>
      <w:r xmlns:w="http://schemas.openxmlformats.org/wordprocessingml/2006/main">
        <w:t xml:space="preserve">1. ਬੁੱਧੀਮਾਨ ਨਿਰਣੇ ਦੀ ਸ਼ਕਤੀ: 1 ਰਾਜਿਆਂ 3:16 'ਤੇ ਪ੍ਰਤੀਬਿੰਬ</w:t>
      </w:r>
    </w:p>
    <w:p/>
    <w:p>
      <w:r xmlns:w="http://schemas.openxmlformats.org/wordprocessingml/2006/main">
        <w:t xml:space="preserve">2. ਬੁੱਧ ਦੀ ਬਰਕਤ: ਕਿਵੇਂ 1 ਰਾਜਿਆਂ 3:16 ਸਾਨੂੰ ਪਰਮੇਸ਼ੁਰ ਦੀ ਇੱਛਾ ਭਾਲਣ ਲਈ ਸਿਖਾਉਂਦਾ ਹੈ</w:t>
      </w:r>
    </w:p>
    <w:p/>
    <w:p>
      <w:r xmlns:w="http://schemas.openxmlformats.org/wordprocessingml/2006/main">
        <w:t xml:space="preserve">1. ਕਹਾਉਤਾਂ 2:6-8, ਕਿਉਂਕਿ ਯਹੋਵਾਹ ਬੁੱਧ ਦਿੰਦਾ ਹੈ; ਉਸਦੇ ਮੂੰਹੋਂ ਗਿਆਨ ਅਤੇ ਸਮਝ ਆਉਂਦੀ ਹੈ। ਉਹ ਨੇਕ ਲੋਕਾਂ ਲਈ ਚੰਗੀ ਸਿਆਣਪ ਨੂੰ ਸੰਭਾਲਦਾ ਹੈ। ਉਹ ਉਨ੍ਹਾਂ ਲਈ ਇੱਕ ਢਾਲ ਹੈ ਜੋ ਇਮਾਨਦਾਰੀ ਨਾਲ ਚੱਲਦੇ ਹਨ, ਨਿਆਂ ਦੇ ਮਾਰਗਾਂ ਦੀ ਰਾਖੀ ਕਰਦੇ ਹਨ ਅਤੇ ਆਪਣੇ ਸੰਤਾਂ ਦੇ ਰਾਹ ਦੀ ਨਿਗਰਾਨੀ ਕਰਦੇ ਹਨ।</w:t>
      </w:r>
    </w:p>
    <w:p/>
    <w:p>
      <w:r xmlns:w="http://schemas.openxmlformats.org/wordprocessingml/2006/main">
        <w:t xml:space="preserve">2. ਯਾਕੂਬ 1:5,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1 ਰਾਜਿਆਂ 3:17 ਅਤੇ ਇੱਕ ਔਰਤ ਨੇ ਕਿਹਾ, ਹੇ ਮੇਰੇ ਮਾਲਕ, ਮੈਂ ਅਤੇ ਇਹ ਔਰਤ ਇੱਕ ਘਰ ਵਿੱਚ ਰਹਿੰਦੇ ਹਾਂ। ਅਤੇ ਮੇਰੇ ਘਰ ਵਿੱਚ ਉਸਦੇ ਨਾਲ ਇੱਕ ਬੱਚੇ ਨੂੰ ਜਨਮ ਦਿੱਤਾ ਗਿਆ ਸੀ।</w:t>
      </w:r>
    </w:p>
    <w:p/>
    <w:p>
      <w:r xmlns:w="http://schemas.openxmlformats.org/wordprocessingml/2006/main">
        <w:t xml:space="preserve">ਇੱਕੋ ਘਰ ਵਿੱਚ ਰਹਿਣ ਵਾਲੀਆਂ ਦੋ ਔਰਤਾਂ ਨੇ ਇੱਕੋ ਘਰ ਵਿੱਚ ਬੱਚਿਆਂ ਨੂੰ ਜਨਮ ਦਿੱਤਾ ਹੈ।</w:t>
      </w:r>
    </w:p>
    <w:p/>
    <w:p>
      <w:r xmlns:w="http://schemas.openxmlformats.org/wordprocessingml/2006/main">
        <w:t xml:space="preserve">1. ਪਰਮੇਸ਼ੁਰ ਲੋਕਾਂ ਨੂੰ ਅਚਾਨਕ ਤਰੀਕਿਆਂ ਨਾਲ ਇਕੱਠੇ ਕਰਦਾ ਹੈ।</w:t>
      </w:r>
    </w:p>
    <w:p/>
    <w:p>
      <w:r xmlns:w="http://schemas.openxmlformats.org/wordprocessingml/2006/main">
        <w:t xml:space="preserve">2. ਪਰਮੇਸ਼ੁਰ ਦੀਆਂ ਯੋਜਨਾਵਾਂ ਸਾਡੇ ਆਪਣੇ ਨਾਲੋਂ ਵੱਡੀਆਂ ਹਨ।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33:11 - ਯਹੋਵਾਹ ਦੀ ਸਲਾਹ ਸਦਾ ਲਈ ਕਾਇਮ ਰਹਿੰਦੀ ਹੈ, ਉਸ ਦੇ ਦਿਲ ਦੇ ਵਿਚਾਰ ਸਾਰੀਆਂ ਪੀੜ੍ਹੀਆਂ ਲਈ।</w:t>
      </w:r>
    </w:p>
    <w:p/>
    <w:p>
      <w:r xmlns:w="http://schemas.openxmlformats.org/wordprocessingml/2006/main">
        <w:t xml:space="preserve">1 ਰਾਜਿਆਂ 3:18 ਅਤੇ ਇਹ ਹੋਇਆ ਕਿ ਮੇਰੇ ਜਣੇਪੇ ਤੋਂ ਤੀਜੇ ਦਿਨ ਬਾਅਦ, ਇਸ ਔਰਤ ਨੂੰ ਵੀ ਜਨਮ ਦਿੱਤਾ ਗਿਆ: ਅਤੇ ਅਸੀਂ ਇਕੱਠੇ ਸਾਂ। ਘਰ ਵਿੱਚ ਸਾਡੇ ਨਾਲ ਕੋਈ ਅਜਨਬੀ ਨਹੀਂ ਸੀ, ਘਰ ਵਿੱਚ ਅਸੀਂ ਦੋ ਨੂੰ ਛੱਡ ਕੇ।</w:t>
      </w:r>
    </w:p>
    <w:p/>
    <w:p>
      <w:r xmlns:w="http://schemas.openxmlformats.org/wordprocessingml/2006/main">
        <w:t xml:space="preserve">ਦੋ ਜਣੇ ਇਕੱਠੇ ਇੱਕ ਘਰ ਵਿੱਚ ਸਨ, ਹੋਰ ਕੋਈ ਮੌਜੂਦ ਨਹੀਂ ਸੀ।</w:t>
      </w:r>
    </w:p>
    <w:p/>
    <w:p>
      <w:r xmlns:w="http://schemas.openxmlformats.org/wordprocessingml/2006/main">
        <w:t xml:space="preserve">1. ਪ੍ਰਮਾਤਮਾ ਦੀ ਸੁਰੱਖਿਆ ਹਮੇਸ਼ਾ ਸਾਡੇ ਨਾਲ ਹੈ, ਇੱਥੋਂ ਤੱਕ ਕਿ ਸਭ ਤੋਂ ਅਲੱਗ ਥਾਵਾਂ 'ਤੇ ਵੀ।</w:t>
      </w:r>
    </w:p>
    <w:p/>
    <w:p>
      <w:r xmlns:w="http://schemas.openxmlformats.org/wordprocessingml/2006/main">
        <w:t xml:space="preserve">2. ਅਸੀਂ ਹਮੇਸ਼ਾ ਲੋੜ ਦੇ ਸਮੇਂ ਪਰਮੇਸ਼ੁਰ ਵੱਲ ਮੁੜ ਸਕਦੇ ਹਾਂ, ਭਾਵੇਂ ਅਸੀਂ ਇਕੱਲੇ ਮਹਿਸੂਸ ਕਰਦੇ ਹਾਂ।</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1 ਰਾਜਿਆਂ 3:19 ਅਤੇ ਇਸ ਔਰਤ ਦਾ ਬੱਚਾ ਰਾਤ ਨੂੰ ਮਰ ਗਿਆ; ਕਿਉਂਕਿ ਉਸਨੇ ਇਸਨੂੰ ਢੱਕਿਆ ਹੈ।</w:t>
      </w:r>
    </w:p>
    <w:p/>
    <w:p>
      <w:r xmlns:w="http://schemas.openxmlformats.org/wordprocessingml/2006/main">
        <w:t xml:space="preserve">ਇੱਕ ਔਰਤ ਨੇ ਅਣਜਾਣੇ ਵਿੱਚ ਆਪਣੇ ਬੱਚੇ ਨੂੰ ਨੀਂਦ ਵਿੱਚ ਢੱਕ ਕੇ ਮਾਰ ਦਿੱਤਾ।</w:t>
      </w:r>
    </w:p>
    <w:p/>
    <w:p>
      <w:r xmlns:w="http://schemas.openxmlformats.org/wordprocessingml/2006/main">
        <w:t xml:space="preserve">1. ਲਾਪਰਵਾਹੀ ਦੀ ਤ੍ਰਾਸਦੀ: 1 ਰਾਜਿਆਂ 3:19 ਤੋਂ ਸਬਕ</w:t>
      </w:r>
    </w:p>
    <w:p/>
    <w:p>
      <w:r xmlns:w="http://schemas.openxmlformats.org/wordprocessingml/2006/main">
        <w:t xml:space="preserve">2. ਪਾਲਣ ਪੋਸ਼ਣ ਵਿਚ ਧਿਆਨ ਦੀ ਮਹੱਤਤਾ: ਅਸੀਂ 1 ਰਾਜਿਆਂ 3:19 ਤੋਂ ਕੀ ਸਿੱਖ ਸਕਦੇ ਹਾਂ</w:t>
      </w:r>
    </w:p>
    <w:p/>
    <w:p>
      <w:r xmlns:w="http://schemas.openxmlformats.org/wordprocessingml/2006/main">
        <w:t xml:space="preserve">1. ਕਹਾਉਤਾਂ 6:6-8 - ਕੀੜੀ ਕੋਲ ਜਾ, ਹੇ ਆਲਸੀ; ਇਸ ਦੇ ਤਰੀਕਿਆਂ ਬਾਰੇ ਸੋਚੋ ਅਤੇ ਬੁੱਧੀਮਾਨ ਬਣੋ! ਇਸਦਾ ਕੋਈ ਕਮਾਂਡਰ, ਕੋਈ ਨਿਗਾਹਬਾਨ ਜਾਂ ਸ਼ਾਸਕ ਨਹੀਂ ਹੈ, ਫਿਰ ਵੀ ਇਹ ਗਰਮੀਆਂ ਵਿੱਚ ਆਪਣੇ ਪ੍ਰਬੰਧਾਂ ਨੂੰ ਸਟੋਰ ਕਰਦਾ ਹੈ ਅਤੇ ਵਾਢੀ ਵੇਲੇ ਆਪਣਾ ਭੋਜਨ ਇਕੱਠਾ ਕਰਦਾ ਹੈ।</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1 ਰਾਜਿਆਂ 3:20 ਅਤੇ ਉਹ ਅੱਧੀ ਰਾਤ ਨੂੰ ਉੱਠੀ, ਅਤੇ ਮੇਰੇ ਪੁੱਤਰ ਨੂੰ ਮੇਰੇ ਕੋਲ ਤੋਂ ਲੈ ਗਈ, ਜਦੋਂ ਤੇਰੀ ਦਾਸੀ ਸੁੱਤੀ ਹੋਈ ਸੀ, ਅਤੇ ਉਹ ਨੂੰ ਆਪਣੀ ਬੁੱਕਲ ਵਿੱਚ ਰੱਖਿਆ, ਅਤੇ ਆਪਣੇ ਮਰੇ ਹੋਏ ਬੱਚੇ ਨੂੰ ਮੇਰੀ ਛਾਤੀ ਵਿੱਚ ਰੱਖਿਆ.</w:t>
      </w:r>
    </w:p>
    <w:p/>
    <w:p>
      <w:r xmlns:w="http://schemas.openxmlformats.org/wordprocessingml/2006/main">
        <w:t xml:space="preserve">ਅੱਧੀ ਰਾਤ ਨੂੰ ਇੱਕ ਔਰਤ ਨੇ ਆਪਣੇ ਮਰੇ ਹੋਏ ਬੱਚੇ ਨੂੰ ਰਾਜਾ ਸੁਲੇਮਾਨ ਦੇ ਪੁੱਤਰ ਨਾਲ ਬਦਲ ਦਿੱਤਾ ਜਦੋਂ ਔਰਤ ਸੌਂ ਰਹੀ ਸੀ।</w:t>
      </w:r>
    </w:p>
    <w:p/>
    <w:p>
      <w:r xmlns:w="http://schemas.openxmlformats.org/wordprocessingml/2006/main">
        <w:t xml:space="preserve">1. ਪਰਮੇਸ਼ੁਰ ਦਾ ਉਪਦੇਸ਼ ਸਾਡੇ ਸਭ ਤੋਂ ਹਨੇਰੇ ਪਲਾਂ ਵਿੱਚ ਹੈ।</w:t>
      </w:r>
    </w:p>
    <w:p/>
    <w:p>
      <w:r xmlns:w="http://schemas.openxmlformats.org/wordprocessingml/2006/main">
        <w:t xml:space="preserve">2. ਅਸੀਂ ਆਪਣੇ ਅਤੇ ਆਪਣੇ ਬੱਚਿਆਂ ਦੇ ਜੀਵਨ ਵਿੱਚ ਪਰਮੇਸ਼ੁਰ ਦੀ ਪ੍ਰਭੂਸੱਤਾ 'ਤੇ ਭਰੋਸਾ ਕਰ ਸਕਦੇ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1 ਰਾਜਿਆਂ 3:21 ਅਤੇ ਜਦੋਂ ਮੈਂ ਸਵੇਰ ਨੂੰ ਆਪਣੇ ਬੱਚੇ ਨੂੰ ਦੁੱਧ ਚੁੰਘਾਉਣ ਲਈ ਉੱਠਿਆ, ਤਾਂ ਵੇਖੋ, ਉਹ ਮਰਿਆ ਹੋਇਆ ਸੀ, ਪਰ ਜਦੋਂ ਮੈਂ ਸਵੇਰ ਨੂੰ ਇਸ ਬਾਰੇ ਸੋਚਿਆ, ਤਾਂ ਵੇਖੋ, ਇਹ ਮੇਰਾ ਪੁੱਤਰ ਨਹੀਂ ਸੀ ਜਿਸ ਨੂੰ ਮੈਂ ਜਨਮ ਦਿੱਤਾ ਸੀ।</w:t>
      </w:r>
    </w:p>
    <w:p/>
    <w:p>
      <w:r xmlns:w="http://schemas.openxmlformats.org/wordprocessingml/2006/main">
        <w:t xml:space="preserve">ਰਾਤ ਨੂੰ ਇੱਕ ਔਰਤ ਦੇ ਲੜਕੇ ਦੀ ਮੌਤ ਹੋ ਗਈ ਸੀ, ਪਰ ਸਵੇਰੇ ਨਜ਼ਦੀਕੀ ਨਿਰੀਖਣ ਕਰਨ 'ਤੇ ਉਸਨੂੰ ਪਤਾ ਲੱਗਾ ਕਿ ਇਹ ਉਸਦਾ ਆਪਣਾ ਬੱਚਾ ਨਹੀਂ ਸੀ।</w:t>
      </w:r>
    </w:p>
    <w:p/>
    <w:p>
      <w:r xmlns:w="http://schemas.openxmlformats.org/wordprocessingml/2006/main">
        <w:t xml:space="preserve">1. ਦੁੱਖ ਦੇ ਸਮੇਂ ਵਿੱਚ ਪਰਮੇਸ਼ੁਰ ਦਾ ਦਿਲਾਸਾ</w:t>
      </w:r>
    </w:p>
    <w:p/>
    <w:p>
      <w:r xmlns:w="http://schemas.openxmlformats.org/wordprocessingml/2006/main">
        <w:t xml:space="preserve">2. ਔਖੇ ਸਮੇਂ ਵਿੱਚ ਤਾਕਤ ਲੱਭਣਾ</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ਅੱਯੂਬ 14:1 "ਔਰਤ ਤੋਂ ਪੈਦਾ ਹੋਇਆ ਆਦਮੀ ਥੋੜ੍ਹੇ ਦਿਨਾਂ ਦਾ ਹੈ, ਅਤੇ ਮੁਸੀਬਤ ਨਾਲ ਭਰਿਆ ਹੋਇਆ ਹੈ।"</w:t>
      </w:r>
    </w:p>
    <w:p/>
    <w:p>
      <w:r xmlns:w="http://schemas.openxmlformats.org/wordprocessingml/2006/main">
        <w:t xml:space="preserve">1 ਰਾਜਿਆਂ 3:22 ਅਤੇ ਦੂਜੀ ਔਰਤ ਨੇ ਕਿਹਾ, ਨਹੀਂ! ਪਰ ਜਿਉਂਦਾ ਮੇਰਾ ਪੁੱਤਰ ਹੈ ਅਤੇ ਮਰਿਆ ਹੋਇਆ ਤੇਰਾ ਪੁੱਤਰ ਹੈ। ਅਤੇ ਇਸ ਨੇ ਕਿਹਾ, ਨਹੀਂ; ਪਰ ਮਰਿਆ ਹੋਇਆ ਤੇਰਾ ਪੁੱਤਰ ਹੈ ਅਤੇ ਜਿਉਂਦਾ ਮੇਰਾ ਪੁੱਤਰ ਹੈ। ਇਸ ਤਰ੍ਹਾਂ ਉਹ ਰਾਜੇ ਦੇ ਸਾਮ੍ਹਣੇ ਬੋਲੇ।</w:t>
      </w:r>
    </w:p>
    <w:p/>
    <w:p>
      <w:r xmlns:w="http://schemas.openxmlformats.org/wordprocessingml/2006/main">
        <w:t xml:space="preserve">ਦੋ ਔਰਤਾਂ ਇੱਕ ਜਿਉਂਦੇ ਪੁੱਤਰ ਅਤੇ ਇੱਕ ਮਰੇ ਹੋਏ ਪੁੱਤਰ ਨੂੰ ਲੈ ਕੇ ਬਾਦਸ਼ਾਹ ਸੁਲੇਮਾਨ ਦੇ ਸਾਹਮਣੇ ਆਉਂਦੀਆਂ ਹਨ।</w:t>
      </w:r>
    </w:p>
    <w:p/>
    <w:p>
      <w:r xmlns:w="http://schemas.openxmlformats.org/wordprocessingml/2006/main">
        <w:t xml:space="preserve">1. ਨਿਮਰਤਾ ਦੀ ਮਹੱਤਤਾ ਨੂੰ ਸਿੱਖੋ ਅਤੇ ਪਰਮੇਸ਼ੁਰ ਵਿੱਚ ਭਰੋਸਾ ਰੱਖੋ, ਜਿਵੇਂ ਕਿ ਰਾਜਾ ਸੁਲੇਮਾਨ ਦੁਆਰਾ ਮੁਸ਼ਕਲ ਵਿਵਾਦਾਂ ਨੂੰ ਸੁਲਝਾਉਣ ਵਿੱਚ ਉਦਾਹਰਣ ਦਿੱਤੀ ਗਈ ਹੈ।</w:t>
      </w:r>
    </w:p>
    <w:p/>
    <w:p>
      <w:r xmlns:w="http://schemas.openxmlformats.org/wordprocessingml/2006/main">
        <w:t xml:space="preserve">2. ਵਿਅਕਤੀਆਂ ਵਿਚਕਾਰ ਝਗੜਿਆਂ ਨੂੰ ਸੁਲਝਾਉਣ ਵਿੱਚ ਬੁੱਧੀਮਾਨ ਨਿਰਣੇ ਦੀ ਸ਼ਕਤੀ ਨੂੰ ਸਮਝੋ।</w:t>
      </w:r>
    </w:p>
    <w:p/>
    <w:p>
      <w:r xmlns:w="http://schemas.openxmlformats.org/wordprocessingml/2006/main">
        <w:t xml:space="preserve">1. ਕਹਾਉਤਾਂ 16:32 - ਕ੍ਰੋਧ ਵਿੱਚ ਧੀਮਾ ਉਹ ਬਲਵਾਨ ਨਾਲੋਂ ਚੰਗਾ ਹੈ, ਅਤੇ ਉਹ ਜੋ ਆਪਣੀ ਆਤਮਾ ਉੱਤੇ ਰਾਜ ਕਰਦਾ ਹੈ ਉਸ ਨਾਲੋਂ ਜੋ ਇੱਕ ਸ਼ਹਿਰ ਲੈ ਲੈਂਦਾ ਹੈ।</w:t>
      </w:r>
    </w:p>
    <w:p/>
    <w:p>
      <w:r xmlns:w="http://schemas.openxmlformats.org/wordprocessingml/2006/main">
        <w:t xml:space="preserve">2. ਯਾਕੂਬ 1:19-20 - ਇਸ ਲਈ, ਮੇਰੇ ਪਿਆਰੇ ਭਰਾਵੋ, ਹਰ ਕੋਈ ਸੁਣਨ ਵਿੱਚ ਤੇਜ਼, ਬੋਲਣ ਵਿੱਚ ਧੀਰਾ, ਕ੍ਰੋਧ ਵਿੱਚ ਧੀਰਾ ਹੋਵੇ; ਕਿਉਂਕਿ ਮਨੁੱਖ ਦਾ ਕ੍ਰੋਧ ਪਰਮੇਸ਼ੁਰ ਦੀ ਧਾਰਮਿਕਤਾ ਪੈਦਾ ਨਹੀਂ ਕਰਦਾ।</w:t>
      </w:r>
    </w:p>
    <w:p/>
    <w:p>
      <w:r xmlns:w="http://schemas.openxmlformats.org/wordprocessingml/2006/main">
        <w:t xml:space="preserve">1 ਰਾਜਿਆਂ 3:23 ਤਦ ਰਾਜੇ ਨੇ ਆਖਿਆ, ਇੱਕ ਆਖਦਾ ਹੈ, ਇਹ ਮੇਰਾ ਪੁੱਤਰ ਹੈ ਜੋ ਜੀਉਂਦਾ ਹੈ ਅਤੇ ਤੇਰਾ ਪੁੱਤਰ ਮਰਿਆ ਹੈ, ਅਤੇ ਦੂਜਾ ਆਖਦਾ ਹੈ, ਨਹੀਂ। ਪਰ ਤੇਰਾ ਪੁੱਤਰ ਮੁਰਦਾ ਹੈ ਅਤੇ ਮੇਰਾ ਪੁੱਤਰ ਜਿਉਂਦਾ ਹੈ।</w:t>
      </w:r>
    </w:p>
    <w:p/>
    <w:p>
      <w:r xmlns:w="http://schemas.openxmlformats.org/wordprocessingml/2006/main">
        <w:t xml:space="preserve">ਸੁਲੇਮਾਨ ਨੂੰ ਦੋ ਔਰਤਾਂ ਦੇ ਨਾਲ ਪੇਸ਼ ਕੀਤਾ ਗਿਆ ਹੈ ਜੋ ਦੋਵੇਂ ਇੱਕ ਜਿਉਂਦੇ ਪੁੱਤਰ ਦੀ ਮਾਂ ਹੋਣ ਦਾ ਦਾਅਵਾ ਕਰਦੀਆਂ ਹਨ, ਅਤੇ ਦੂਜੀ ਦਾਅਵਾ ਕਰਦੀ ਹੈ ਕਿ ਉਸਦਾ ਪੁੱਤਰ ਮਰ ਗਿਆ ਹੈ।</w:t>
      </w:r>
    </w:p>
    <w:p/>
    <w:p>
      <w:r xmlns:w="http://schemas.openxmlformats.org/wordprocessingml/2006/main">
        <w:t xml:space="preserve">1. ਸੁਲੇਮਾਨ ਦੀ ਬੁੱਧ: ਪਰਮੇਸ਼ੁਰ ਨੇ ਸਾਨੂੰ ਸਮਝਦਾਰੀ ਦਾ ਤੋਹਫ਼ਾ ਕਿਵੇਂ ਦਿੱਤਾ</w:t>
      </w:r>
    </w:p>
    <w:p/>
    <w:p>
      <w:r xmlns:w="http://schemas.openxmlformats.org/wordprocessingml/2006/main">
        <w:t xml:space="preserve">2. ਵਿਸ਼ਵਾਸ ਦੀ ਸ਼ਕਤੀ: ਮੁਸ਼ਕਲ ਹਾਲਾਤਾਂ ਵਿੱਚ ਪਰਮੇਸ਼ੁਰ ਸਾਨੂੰ ਤਾਕਤ ਕਿਵੇਂ ਦਿੰਦਾ ਹੈ</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ਰੋਮੀਆਂ 15:13 - "ਆਸ ਦਾ ਪਰਮੇਸ਼ੁਰ ਤੁਹਾਨੂੰ ਵਿਸ਼ਵਾਸ ਵਿੱਚ ਪੂਰੀ ਖੁਸ਼ੀ ਅਤੇ ਸ਼ਾਂਤੀ ਨਾਲ ਭਰ ਦੇਵੇ, ਤਾਂ ਜੋ ਤੁਸੀਂ ਪਵਿੱਤਰ ਆਤਮਾ ਦੀ ਸ਼ਕਤੀ ਨਾਲ ਉਮੀਦ ਵਿੱਚ ਭਰਪੂਰ ਹੋ ਸਕੋ।"</w:t>
      </w:r>
    </w:p>
    <w:p/>
    <w:p>
      <w:r xmlns:w="http://schemas.openxmlformats.org/wordprocessingml/2006/main">
        <w:t xml:space="preserve">1 ਰਾਜਿਆਂ 3:24 ਅਤੇ ਪਾਤਸ਼ਾਹ ਨੇ ਆਖਿਆ, ਮੇਰੇ ਕੋਲ ਇੱਕ ਤਲਵਾਰ ਲਿਆਓ। ਅਤੇ ਉਹ ਰਾਜੇ ਦੇ ਅੱਗੇ ਇੱਕ ਤਲਵਾਰ ਲੈ ਕੇ ਆਏ।</w:t>
      </w:r>
    </w:p>
    <w:p/>
    <w:p>
      <w:r xmlns:w="http://schemas.openxmlformats.org/wordprocessingml/2006/main">
        <w:t xml:space="preserve">ਰਾਜੇ ਨੇ ਉਸ ਕੋਲ ਤਲਵਾਰ ਲਿਆਉਣ ਲਈ ਕਿਹਾ।</w:t>
      </w:r>
    </w:p>
    <w:p/>
    <w:p>
      <w:r xmlns:w="http://schemas.openxmlformats.org/wordprocessingml/2006/main">
        <w:t xml:space="preserve">1. ਅਸੀਂ ਰਾਜਾ ਸੁਲੇਮਾਨ ਦੀ ਮਿਸਾਲ ਤੋਂ ਕਿਵੇਂ ਸਿੱਖ ਸਕਦੇ ਹਾਂ</w:t>
      </w:r>
    </w:p>
    <w:p/>
    <w:p>
      <w:r xmlns:w="http://schemas.openxmlformats.org/wordprocessingml/2006/main">
        <w:t xml:space="preserve">2. ਅਣਜਾਣ ਲਈ ਤਿਆਰ ਹੋਣ ਦਾ ਮਹੱਤਵ</w:t>
      </w:r>
    </w:p>
    <w:p/>
    <w:p>
      <w:r xmlns:w="http://schemas.openxmlformats.org/wordprocessingml/2006/main">
        <w:t xml:space="preserve">1. ਕਹਾਉਤਾਂ 21:20 - "ਬੁੱਧਵਾਨ ਦੇ ਘਰ ਵਿੱਚ ਪਸੰਦੀਦਾ ਭੋਜਨ ਅਤੇ ਤੇਲ ਦੇ ਭੰਡਾਰ ਹੁੰਦੇ ਹਨ, ਪਰ ਇੱਕ ਮੂਰਖ ਆਦਮੀ ਆਪਣਾ ਸਭ ਕੁਝ ਖਾ ਜਾਂਦਾ ਹੈ।"</w:t>
      </w:r>
    </w:p>
    <w:p/>
    <w:p>
      <w:r xmlns:w="http://schemas.openxmlformats.org/wordprocessingml/2006/main">
        <w:t xml:space="preserve">2. ਯਸਾਯਾਹ 33:6 - "ਉਹ ਤੁਹਾਡੇ ਸਮਿਆਂ ਲਈ ਪੱਕੀ ਨੀਂਹ ਹੋਵੇਗਾ, ਮੁਕਤੀ ਅਤੇ ਬੁੱਧੀ ਅਤੇ ਗਿਆਨ ਦਾ ਇੱਕ ਅਮੀਰ ਭੰਡਾਰ ਹੋਵੇਗਾ; ਪ੍ਰਭੂ ਦਾ ਡਰ ਇਸ ਖਜ਼ਾਨੇ ਦੀ ਕੁੰਜੀ ਹੈ।"</w:t>
      </w:r>
    </w:p>
    <w:p/>
    <w:p>
      <w:r xmlns:w="http://schemas.openxmlformats.org/wordprocessingml/2006/main">
        <w:t xml:space="preserve">੧ ਰਾਜਿਆਂ ਦੀ ਪੋਥੀ 3:25 ਅਤੇ ਰਾਜੇ ਨੇ ਆਖਿਆ, ਜਿਉਂਦੇ ਬਾਲਕ ਨੂੰ ਦੋ ਭਾਗ ਕਰ ਅਤੇ ਅੱਧਾ ਇੱਕ ਨੂੰ ਅਤੇ ਅੱਧਾ ਦੂਜੇ ਨੂੰ ਦੇ।</w:t>
      </w:r>
    </w:p>
    <w:p/>
    <w:p>
      <w:r xmlns:w="http://schemas.openxmlformats.org/wordprocessingml/2006/main">
        <w:t xml:space="preserve">ਰਾਜੇ ਨੇ ਜਿਉਂਦੇ ਬੱਚੇ ਨੂੰ ਢਾਈ ਵਿੱਚ ਵੰਡਣ ਲਈ ਕਿਹਾ ਅਤੇ ਹਰੇਕ ਵਿਅਕਤੀ ਨੂੰ ਦਿੱਤਾ ਜਾਵੇ।</w:t>
      </w:r>
    </w:p>
    <w:p/>
    <w:p>
      <w:r xmlns:w="http://schemas.openxmlformats.org/wordprocessingml/2006/main">
        <w:t xml:space="preserve">1. ਰੱਬ ਰਹੱਸਮਈ ਤਰੀਕਿਆਂ ਨਾਲ ਕੰਮ ਕਰਦਾ ਹੈ ਅਤੇ ਬਿਪਤਾ ਦੇ ਸਮੇਂ ਸਾਡੀ ਪਰਖ ਕਰਦਾ ਹੈ।</w:t>
      </w:r>
    </w:p>
    <w:p/>
    <w:p>
      <w:r xmlns:w="http://schemas.openxmlformats.org/wordprocessingml/2006/main">
        <w:t xml:space="preserve">2. ਮੁਸ਼ਕਲ ਹਾਲਾਤਾਂ ਦਾ ਸਾਮ੍ਹਣਾ ਕਰਦੇ ਹੋਏ ਸਾਨੂੰ ਜਲਦਬਾਜ਼ੀ ਵਿਚ ਫੈਸਲੇ ਲੈਣ ਲਈ ਪਰਤਾਏ ਨਹੀਂ ਜਾਣਾ ਚਾਹੀਦਾ।</w:t>
      </w:r>
    </w:p>
    <w:p/>
    <w:p>
      <w:r xmlns:w="http://schemas.openxmlformats.org/wordprocessingml/2006/main">
        <w:t xml:space="preserve">1.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੧ ਰਾਜਿਆਂ ਦੀ ਪੋਥੀ 3:26 ਤਦ ਉਹ ਔਰਤ ਜਿਸ ਦਾ ਜੀਉਂਦਾ ਬੱਚਾ ਸੀ ਰਾਜੇ ਨੂੰ ਬੋਲਿਆ, ਕਿਉਂ ਜੋ ਉਸ ਦੀਆਂ ਆਂਦਰਾਂ ਆਪਣੇ ਪੁੱਤਰ ਲਈ ਤਰਸਦੀਆਂ ਸਨ, ਅਤੇ ਉਸ ਨੇ ਆਖਿਆ, ਹੇ ਮੇਰੇ ਮਾਲਕ, ਉਹ ਨੂੰ ਜੀਉਂਦਾ ਬੱਚਾ ਦੇ ਦਿਓ, ਅਤੇ ਇਸ ਨੂੰ ਕਿਸੇ ਵੀ ਸੂਰਤ ਵਿੱਚ ਨਾ ਮਾਰੋ। ਪਰ ਦੂਜੇ ਨੇ ਕਿਹਾ, ਇਹ ਨਾ ਮੇਰਾ ਹੋਵੇ ਅਤੇ ਨਾ ਤੇਰਾ, ਪਰ ਇਸ ਨੂੰ ਵੰਡ ਦਿਓ।</w:t>
      </w:r>
    </w:p>
    <w:p/>
    <w:p>
      <w:r xmlns:w="http://schemas.openxmlformats.org/wordprocessingml/2006/main">
        <w:t xml:space="preserve">ਇੱਕ ਜੀਵਤ ਬੱਚੇ ਵਾਲੀ ਔਰਤ ਨੇ ਰਾਜੇ ਨੂੰ ਬੇਨਤੀ ਕੀਤੀ ਕਿ ਉਹ ਆਪਣੇ ਪੁੱਤਰ ਨੂੰ ਨਾ ਮਾਰ ਦੇਵੇ, ਜਦੋਂ ਕਿ ਦੂਜੀ ਔਰਤ ਨੇ ਬੱਚੇ ਨੂੰ ਉਨ੍ਹਾਂ ਵਿਚਕਾਰ ਵੰਡਣ ਦਾ ਸੁਝਾਅ ਦਿੱਤਾ।</w:t>
      </w:r>
    </w:p>
    <w:p/>
    <w:p>
      <w:r xmlns:w="http://schemas.openxmlformats.org/wordprocessingml/2006/main">
        <w:t xml:space="preserve">1. ਮਾਂ ਦੇ ਪਿਆਰ ਦੀ ਸ਼ਕਤੀ</w:t>
      </w:r>
    </w:p>
    <w:p/>
    <w:p>
      <w:r xmlns:w="http://schemas.openxmlformats.org/wordprocessingml/2006/main">
        <w:t xml:space="preserve">2. ਕਹਾਉਤਾਂ 3:5-6: ਪ੍ਰਭੂ ਦੀ ਬੁੱਧ ਵਿੱਚ ਭਰੋਸਾ ਕਰਨਾ</w:t>
      </w:r>
    </w:p>
    <w:p/>
    <w:p>
      <w:r xmlns:w="http://schemas.openxmlformats.org/wordprocessingml/2006/main">
        <w:t xml:space="preserve">1. ਰੋਮੀਆਂ 12:15 - ਦੂਜਿਆਂ ਦੀ ਖੁਸ਼ੀ ਵਿੱਚ ਅਨੰਦ ਕਰਨਾ</w:t>
      </w:r>
    </w:p>
    <w:p/>
    <w:p>
      <w:r xmlns:w="http://schemas.openxmlformats.org/wordprocessingml/2006/main">
        <w:t xml:space="preserve">2. ਜ਼ਬੂਰ 62:5 - ਆਪਣੇ ਸਾਰੇ ਦਿਲ ਨਾਲ ਪ੍ਰਭੂ ਵਿੱਚ ਭਰੋਸਾ ਰੱਖੋ</w:t>
      </w:r>
    </w:p>
    <w:p/>
    <w:p>
      <w:r xmlns:w="http://schemas.openxmlformats.org/wordprocessingml/2006/main">
        <w:t xml:space="preserve">੧ ਰਾਜਿਆਂ ਦੀ ਪਹਿਲੀ ਪੋਥੀ 3:27 ਤਦ ਰਾਜੇ ਨੇ ਉੱਤਰ ਦਿੱਤਾ ਅਤੇ ਆਖਿਆ, ਜੀਉਂਦਾ ਬੱਚਾ ਉਹ ਨੂੰ ਦੇ ਦਿਓ ਅਤੇ ਇਸ ਨੂੰ ਨਾ ਮਾਰੋ, ਉਹ ਉਸ ਦੀ ਮਾਤਾ ਹੈ।</w:t>
      </w:r>
    </w:p>
    <w:p/>
    <w:p>
      <w:r xmlns:w="http://schemas.openxmlformats.org/wordprocessingml/2006/main">
        <w:t xml:space="preserve">ਰਾਜੇ ਨੇ ਹੁਕਮ ਦਿੱਤਾ ਕਿ ਜਿਉਂਦਾ ਬੱਚਾ ਮਾਂ ਨੂੰ ਦੇ ਦਿਓ ਅਤੇ ਉਸ ਨੂੰ ਮਾਰਿਆ ਨਾ ਜਾਵੇ।</w:t>
      </w:r>
    </w:p>
    <w:p/>
    <w:p>
      <w:r xmlns:w="http://schemas.openxmlformats.org/wordprocessingml/2006/main">
        <w:t xml:space="preserve">1. ਪਿਆਰ ਦੀ ਸ਼ਕਤੀ: ਆਪਣੇ ਬੱਚੇ ਨੂੰ ਪਿਆਰ ਕਰਨ ਦੀ ਮਹੱਤਤਾ।</w:t>
      </w:r>
    </w:p>
    <w:p/>
    <w:p>
      <w:r xmlns:w="http://schemas.openxmlformats.org/wordprocessingml/2006/main">
        <w:t xml:space="preserve">2. ਦਇਆ ਅਤੇ ਦਇਆ: ਦਇਆ ਦਿਖਾਉਣਾ ਮਹੱਤਵਪੂਰਨ ਕਿਉਂ ਹੈ।</w:t>
      </w:r>
    </w:p>
    <w:p/>
    <w:p>
      <w:r xmlns:w="http://schemas.openxmlformats.org/wordprocessingml/2006/main">
        <w:t xml:space="preserve">1. ਅਫ਼ਸੀਆਂ 6:4 - ਪਿਤਾਓ, ਆਪਣੇ ਬੱਚਿਆਂ ਨੂੰ ਗੁੱਸੇ ਵਿੱਚ ਨਾ ਭੜਕਾਓ, ਪਰ ਉਨ੍ਹਾਂ ਨੂੰ ਪ੍ਰਭੂ ਦੇ ਅਨੁਸ਼ਾਸਨ ਅਤੇ ਸਿੱਖਿਆ ਵਿੱਚ ਪਾਲੋ।</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1 ਰਾਜਿਆਂ 3:28 ਅਤੇ ਸਾਰੇ ਇਸਰਾਏਲ ਨੇ ਉਸ ਨਿਆਂ ਬਾਰੇ ਸੁਣਿਆ ਜੋ ਰਾਜੇ ਨੇ ਕੀਤਾ ਸੀ। ਅਤੇ ਉਹ ਰਾਜੇ ਤੋਂ ਡਰਦੇ ਸਨ, ਕਿਉਂਕਿ ਉਨ੍ਹਾਂ ਨੇ ਦੇਖਿਆ ਸੀ ਕਿ ਪਰਮੇਸ਼ੁਰ ਦੀ ਸਿਆਣਪ ਉਸ ਵਿੱਚ ਸੀ, ਨਿਆਂ ਕਰਨ ਲਈ।</w:t>
      </w:r>
    </w:p>
    <w:p/>
    <w:p>
      <w:r xmlns:w="http://schemas.openxmlformats.org/wordprocessingml/2006/main">
        <w:t xml:space="preserve">ਰਾਜਾ ਸੁਲੇਮਾਨ ਇਸਰਾਏਲ ਦੇ ਲੋਕਾਂ ਦੀਆਂ ਨਜ਼ਰਾਂ ਵਿੱਚ ਆਪਣੀ ਬੁੱਧੀ ਲਈ ਜਾਣਿਆ ਜਾਂਦਾ ਸੀ, ਜੋ ਉਸਦੇ ਨਿਰਣੇ ਵਿੱਚ ਦੇਖਿਆ ਜਾਂਦਾ ਸੀ।</w:t>
      </w:r>
    </w:p>
    <w:p/>
    <w:p>
      <w:r xmlns:w="http://schemas.openxmlformats.org/wordprocessingml/2006/main">
        <w:t xml:space="preserve">1. ਰੱਬ ਦੀ ਬੁੱਧ: ਉਸਦੇ ਨਿਰਣੇ 'ਤੇ ਭਰੋਸਾ ਕਰਨਾ ਸਿੱਖਣਾ</w:t>
      </w:r>
    </w:p>
    <w:p/>
    <w:p>
      <w:r xmlns:w="http://schemas.openxmlformats.org/wordprocessingml/2006/main">
        <w:t xml:space="preserve">2. ਡਰ ਦੀ ਸ਼ਕਤੀ: ਪਰਮੇਸ਼ੁਰ ਦੀ ਬੁੱਧੀ ਲਈ ਸਤਿਕਾਰ ਅਤੇ ਸ਼ਰਧਾ</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1 ਰਾਜਿਆਂ ਦਾ ਅਧਿਆਇ 4 ਸੁਲੇਮਾਨ ਦੇ ਰਾਜ ਦੇ ਸੰਗਠਨ ਅਤੇ ਪ੍ਰਸ਼ਾਸਨ ਦਾ ਵਰਣਨ ਕਰਦਾ ਹੈ, ਉਸ ਦੇ ਰਾਜ ਦੌਰਾਨ ਉਸ ਦੀ ਬੁੱਧੀ ਅਤੇ ਇਜ਼ਰਾਈਲ ਦੀ ਖੁਸ਼ਹਾਲੀ ਨੂੰ ਦਰਸਾਉਂਦਾ ਹੈ।</w:t>
      </w:r>
    </w:p>
    <w:p/>
    <w:p>
      <w:r xmlns:w="http://schemas.openxmlformats.org/wordprocessingml/2006/main">
        <w:t xml:space="preserve">ਪਹਿਲਾ ਪੈਰਾ: ਅਧਿਆਇ ਸੁਲੇਮਾਨ ਦੇ ਅਧਿਕਾਰੀਆਂ ਅਤੇ ਉਨ੍ਹਾਂ ਦੀਆਂ ਭੂਮਿਕਾਵਾਂ ਨੂੰ ਸੂਚੀਬੱਧ ਕਰਕੇ ਸ਼ੁਰੂ ਹੁੰਦਾ ਹੈ। ਇਸ ਵਿੱਚ ਮੁੱਖ ਸ਼ਖਸੀਅਤਾਂ ਦਾ ਜ਼ਿਕਰ ਕੀਤਾ ਗਿਆ ਹੈ ਜਿਵੇਂ ਕਿ ਅਜ਼ਰਯਾਹ ਪੁਜਾਰੀ ਵਜੋਂ, ਜ਼ਬੂਦ ਮੁੱਖ ਮੰਤਰੀ ਵਜੋਂ, ਅਤੇ ਅਹੀਸ਼ਰ ਨੂੰ ਮਹਿਲ ਪ੍ਰਬੰਧਕ (1 ਰਾਜਿਆਂ 4:1-6) ਵਜੋਂ।</w:t>
      </w:r>
    </w:p>
    <w:p/>
    <w:p>
      <w:r xmlns:w="http://schemas.openxmlformats.org/wordprocessingml/2006/main">
        <w:t xml:space="preserve">ਦੂਜਾ ਪੈਰਾ: ਬਿਰਤਾਂਤ ਸੁਲੇਮਾਨ ਦੀ ਬੁੱਧੀ ਨੂੰ ਇਹ ਦੱਸਦੇ ਹੋਏ ਉਜਾਗਰ ਕਰਦਾ ਹੈ ਕਿ ਉਹ ਗਿਆਨ ਅਤੇ ਸਮਝ ਵਿੱਚ ਬਾਕੀ ਸਾਰੇ ਰਾਜਿਆਂ ਨੂੰ ਪਛਾੜਦਾ ਹੈ। ਇਹ ਜ਼ਿਕਰ ਕਰਦਾ ਹੈ ਕਿ ਉਸਨੇ ਕਹਾਵਤਾਂ ਬੋਲੀਆਂ ਅਤੇ ਗੀਤ ਲਿਖੇ (1 ਰਾਜਿਆਂ 4:29-34)।</w:t>
      </w:r>
    </w:p>
    <w:p/>
    <w:p>
      <w:r xmlns:w="http://schemas.openxmlformats.org/wordprocessingml/2006/main">
        <w:t xml:space="preserve">ਤੀਜਾ ਪੈਰਾ: ਅਧਿਆਇ ਸੁਲੇਮਾਨ ਦੇ ਰਾਜ ਦੀ ਹੱਦ ਬਾਰੇ ਵੇਰਵੇ ਪ੍ਰਦਾਨ ਕਰਦਾ ਹੈ, ਇਹ ਦੱਸਦੇ ਹੋਏ ਕਿ ਉਸਨੇ ਦਾਨ ਤੋਂ ਲੈ ਕੇ ਬੇਰਸ਼ਬਾ ਤੱਕ ਸਾਰੇ ਇਸਰਾਏਲ ਉੱਤੇ ਰਾਜ ਕੀਤਾ। ਇਹ ਉਸ ਦੇ ਬਾਰਾਂ ਜ਼ਿਲ੍ਹਾ ਗਵਰਨਰਾਂ ਵਿੱਚੋਂ ਕੁਝ ਨੂੰ ਵੀ ਸੂਚੀਬੱਧ ਕਰਦਾ ਹੈ ਜਿਨ੍ਹਾਂ ਨੇ ਉਸ ਦੇ ਪਰਿਵਾਰ ਲਈ ਪ੍ਰਬੰਧ ਕੀਤੇ (1 ਰਾਜਿਆਂ 4:7-19)।</w:t>
      </w:r>
    </w:p>
    <w:p/>
    <w:p>
      <w:r xmlns:w="http://schemas.openxmlformats.org/wordprocessingml/2006/main">
        <w:t xml:space="preserve">ਚੌਥਾ ਪੈਰਾ: ਪਾਠ ਸੁਲੇਮਾਨ ਦੇ ਰਾਜ ਦੌਰਾਨ ਭਰਪੂਰਤਾ ਅਤੇ ਖੁਸ਼ਹਾਲੀ 'ਤੇ ਜ਼ੋਰ ਦਿੰਦਾ ਹੈ। ਇਹ ਵਰਣਨ ਕਰਦਾ ਹੈ ਕਿ ਕਿਵੇਂ ਪੂਰੇ ਇਜ਼ਰਾਈਲ ਦੇ ਲੋਕਾਂ ਨੇ ਸੁਰੱਖਿਆ ਦਾ ਆਨੰਦ ਮਾਣਿਆ, ਹਰ ਇੱਕ ਆਪਣੀ ਅੰਗੂਰੀ ਵੇਲ ਅਤੇ ਅੰਜੀਰ ਦੇ ਰੁੱਖਾਂ ਦੇ ਹੇਠਾਂ, ਭਰਪੂਰ ਭੋਜਨ ਨਾਲ (1 ਰਾਜਿਆਂ 4:20-28)।</w:t>
      </w:r>
    </w:p>
    <w:p/>
    <w:p>
      <w:r xmlns:w="http://schemas.openxmlformats.org/wordprocessingml/2006/main">
        <w:t xml:space="preserve">5ਵਾਂ ਪੈਰਾ: ਬਿਰਤਾਂਤ ਇਹ ਵਰਣਨ ਕਰਕੇ ਸੁਲੇਮਾਨ ਦੀ ਬੁੱਧੀ ਨੂੰ ਹੋਰ ਉਜਾਗਰ ਕਰਦਾ ਹੈ ਕਿ ਕਿਵੇਂ ਦੂਰ-ਦੁਰਾਡੇ ਦੇ ਲੋਕ ਉਸ ਦੀ ਬੁੱਧੀ ਨੂੰ ਸੁਣਨ ਲਈ ਆਏ ਸਨ। ਮਹਾਰਾਣੀ ਸ਼ਬਾ ਦਾ ਖਾਸ ਤੌਰ 'ਤੇ ਜ਼ਿਕਰ ਕੀਤਾ ਗਿਆ ਹੈ ਜੋ ਉਸ ਨੂੰ ਔਖੇ ਸਵਾਲਾਂ ਨਾਲ ਪਰਖਦਾ ਹੈ (1 ਰਾਜਿਆਂ 4; 29-34)।</w:t>
      </w:r>
    </w:p>
    <w:p/>
    <w:p>
      <w:r xmlns:w="http://schemas.openxmlformats.org/wordprocessingml/2006/main">
        <w:t xml:space="preserve">ਸੰਖੇਪ ਵਿੱਚ, 1 ਕਿੰਗਜ਼ ਦਾ ਅਧਿਆਇ ਚਾਰ ਸੁਲੇਮਾਨ ਦੇ ਰਾਜ ਦੇ ਸੰਗਠਨ ਅਤੇ ਪ੍ਰਸ਼ਾਸਨ ਨੂੰ ਦਰਸਾਉਂਦਾ ਹੈ, ਇਹ ਮੁੱਖ ਅਧਿਕਾਰੀਆਂ ਅਤੇ ਉਨ੍ਹਾਂ ਦੀਆਂ ਭੂਮਿਕਾਵਾਂ ਨੂੰ ਸੂਚੀਬੱਧ ਕਰਦਾ ਹੈ। ਸੁਲੇਮਾਨ ਦੀ ਉਸ ਦੀ ਬੇਮਿਸਾਲ ਬੁੱਧੀ ਲਈ ਪ੍ਰਸ਼ੰਸਾ ਕੀਤੀ ਜਾਂਦੀ ਹੈ, ਅਤੇ ਇਹ ਉਸ ਦੀਆਂ ਕਹਾਵਤਾਂ ਅਤੇ ਗੀਤਾਂ ਦਾ ਜ਼ਿਕਰ ਕਰਦਾ ਹੈ, ਸੁਲੇਮਾਨ ਦੇ ਰਾਜ ਦੀ ਹੱਦ ਦਾ ਵਰਣਨ ਕੀਤਾ ਗਿਆ ਹੈ, ਜਿਸ ਵਿੱਚ ਜ਼ਿਲ੍ਹਾ ਗਵਰਨਰ ਪ੍ਰਬੰਧ ਪ੍ਰਦਾਨ ਕਰਦੇ ਹਨ। ਸੰਖੇਪ ਵਿੱਚ, ਅਧਿਆਇ ਇਜ਼ਰਾਈਲ ਵਿੱਚ ਭਰਪੂਰਤਾ ਅਤੇ ਖੁਸ਼ਹਾਲੀ 'ਤੇ ਜ਼ੋਰ ਦਿੰਦਾ ਹੈ, ਸੁਲੇਮਾਨ ਦੀ ਪ੍ਰਸਿੱਧੀ ਮਹਾਰਾਣੀ ਸ਼ਬਾ ਸਮੇਤ ਦਰਸ਼ਕਾਂ ਨੂੰ ਆਕਰਸ਼ਿਤ ਕਰਦੀ ਹੈ, ਜੋ ਉਸਨੂੰ ਮੁਸ਼ਕਲ ਸਵਾਲਾਂ ਨਾਲ ਪਰਖਦਾ ਹੈ। ਇਹ ਸੰਖੇਪ ਵਿੱਚ, ਅਧਿਆਇ ਸੁਲੇਮਾਨ ਦੀ ਬੁੱਧੀ ਦੀ ਸੂਝਵਾਨ ਸ਼ਾਸਨ, ਖੁਸ਼ਹਾਲੀ, ਅਤੇ ਅੰਤਰਰਾਸ਼ਟਰੀ ਮਾਨਤਾ ਵਰਗੇ ਵਿਸ਼ਿਆਂ ਦੀ ਪੜਚੋਲ ਕਰਦਾ ਹੈ।</w:t>
      </w:r>
    </w:p>
    <w:p/>
    <w:p>
      <w:r xmlns:w="http://schemas.openxmlformats.org/wordprocessingml/2006/main">
        <w:t xml:space="preserve">1 ਰਾਜਿਆਂ 4:1 ਸੋ ਸੁਲੇਮਾਨ ਪਾਤਸ਼ਾਹ ਸਾਰੇ ਇਸਰਾਏਲ ਦਾ ਪਾਤਸ਼ਾਹ ਸੀ।</w:t>
      </w:r>
    </w:p>
    <w:p/>
    <w:p>
      <w:r xmlns:w="http://schemas.openxmlformats.org/wordprocessingml/2006/main">
        <w:t xml:space="preserve">ਰਾਜਾ ਸੁਲੇਮਾਨ ਨੂੰ ਇਸਰਾਏਲ ਦਾ ਰਾਜਾ ਬਣਾਇਆ ਗਿਆ।</w:t>
      </w:r>
    </w:p>
    <w:p/>
    <w:p>
      <w:r xmlns:w="http://schemas.openxmlformats.org/wordprocessingml/2006/main">
        <w:t xml:space="preserve">1. ਪਰਮੇਸ਼ੁਰ ਦੇ ਰਾਜ ਵਿੱਚ ਅਗਵਾਈ ਦੀ ਮਹੱਤਤਾ।</w:t>
      </w:r>
    </w:p>
    <w:p/>
    <w:p>
      <w:r xmlns:w="http://schemas.openxmlformats.org/wordprocessingml/2006/main">
        <w:t xml:space="preserve">2. ਆਪਣੇ ਵਾਅਦਿਆਂ ਨੂੰ ਪੂਰਾ ਕਰਨ ਵਿੱਚ ਪਰਮੇਸ਼ੁਰ ਦੀ ਵਫ਼ਾਦਾਰੀ।</w:t>
      </w:r>
    </w:p>
    <w:p/>
    <w:p>
      <w:r xmlns:w="http://schemas.openxmlformats.org/wordprocessingml/2006/main">
        <w:t xml:space="preserve">1. ਜ਼ਬੂਰ 72:11 - "ਸਾਰੇ ਰਾਜੇ ਉਸ ਨੂੰ ਮੱਥਾ ਟੇਕਣ ਅਤੇ ਸਾਰੀਆਂ ਕੌਮਾਂ ਉਸ ਦੀ ਸੇਵਾ ਕਰਨ।"</w:t>
      </w:r>
    </w:p>
    <w:p/>
    <w:p>
      <w:r xmlns:w="http://schemas.openxmlformats.org/wordprocessingml/2006/main">
        <w:t xml:space="preserve">2. 1 ਸਮੂਏਲ 8:4-20 - ਪਰਮੇਸ਼ੁਰ ਨੇ ਸਮੂਏਲ ਨੂੰ ਇਜ਼ਰਾਈਲ ਦੇ ਲੋਕਾਂ ਨੂੰ ਰਾਜਾ ਬਣਨ ਦੇ ਨਤੀਜਿਆਂ ਬਾਰੇ ਚੇਤਾਵਨੀ ਦੇਣ ਲਈ ਕਿਹਾ।</w:t>
      </w:r>
    </w:p>
    <w:p/>
    <w:p>
      <w:r xmlns:w="http://schemas.openxmlformats.org/wordprocessingml/2006/main">
        <w:t xml:space="preserve">1 ਰਾਜਿਆਂ 4:2 ਅਤੇ ਇਹ ਉਹ ਰਾਜਕੁਮਾਰ ਸਨ ਜੋ ਉਸ ਕੋਲ ਸਨ; ਸਾਦੋਕ ਜਾਜਕ ਦਾ ਪੁੱਤਰ ਅਜ਼ਰਯਾਹ,</w:t>
      </w:r>
    </w:p>
    <w:p/>
    <w:p>
      <w:r xmlns:w="http://schemas.openxmlformats.org/wordprocessingml/2006/main">
        <w:t xml:space="preserve">ਇਹ ਹਵਾਲਾ ਰਾਜਾ ਸੁਲੇਮਾਨ ਦੇ ਰਾਜਕੁਮਾਰਾਂ ਦਾ ਵਰਣਨ ਕਰਦਾ ਹੈ ਅਤੇ ਨੋਟ ਕਰਦਾ ਹੈ ਕਿ ਅਜ਼ਰਯਾਹ ਸਾਦੋਕ ਜਾਜਕ ਦਾ ਪੁੱਤਰ ਸੀ।</w:t>
      </w:r>
    </w:p>
    <w:p/>
    <w:p>
      <w:r xmlns:w="http://schemas.openxmlformats.org/wordprocessingml/2006/main">
        <w:t xml:space="preserve">1. ਪੁਜਾਰੀਵਾਦ ਦੀ ਸ਼ਕਤੀ: ਅਸੀਂ ਅਜ਼ਰਯਾਹ ਅਤੇ ਸਾਦੋਕ ਦੇ ਨਕਸ਼ੇ-ਕਦਮਾਂ 'ਤੇ ਕਿਵੇਂ ਚੱਲ ਸਕਦੇ ਹਾਂ</w:t>
      </w:r>
    </w:p>
    <w:p/>
    <w:p>
      <w:r xmlns:w="http://schemas.openxmlformats.org/wordprocessingml/2006/main">
        <w:t xml:space="preserve">2. ਅੱਜ ਸਾਡੀ ਜ਼ਿੰਦਗੀ ਵਿਚ ਬਾਈਬਲ ਦੀ ਸਾਰਥਕਤਾ</w:t>
      </w:r>
    </w:p>
    <w:p/>
    <w:p>
      <w:r xmlns:w="http://schemas.openxmlformats.org/wordprocessingml/2006/main">
        <w:t xml:space="preserve">1. ਕੂਚ 28:1-4 ਬਾਈਬਲ ਵਿਚ ਪੁਜਾਰੀਵਾਦ ਦੀ ਮਹੱਤਤਾ ਨੂੰ ਸਮਝਾਉਂਦਾ ਹੈ</w:t>
      </w:r>
    </w:p>
    <w:p/>
    <w:p>
      <w:r xmlns:w="http://schemas.openxmlformats.org/wordprocessingml/2006/main">
        <w:t xml:space="preserve">2. 2 ਕੁਰਿੰਥੀਆਂ 5:17 ਦੱਸਦਾ ਹੈ ਕਿ ਕਿਵੇਂ ਮਸੀਹ ਦੀ ਮੌਤ ਨੇ ਸਾਨੂੰ ਅਤੇ ਪਰਮੇਸ਼ੁਰ ਨਾਲ ਸਾਡੇ ਰਿਸ਼ਤੇ ਨੂੰ ਬਦਲਿਆ।</w:t>
      </w:r>
    </w:p>
    <w:p/>
    <w:p>
      <w:r xmlns:w="http://schemas.openxmlformats.org/wordprocessingml/2006/main">
        <w:t xml:space="preserve">1 ਰਾਜਿਆਂ 4:3 ਅਲੀਹੋਰੇਫ਼ ਅਤੇ ਅਹਯਾਹ, ਸ਼ੀਸ਼ਾ ਦੇ ਪੁੱਤਰ, ਗ੍ਰੰਥੀ; ਅਹੀਲੂਦ ਦਾ ਪੁੱਤਰ ਯਹੋਸ਼ਾਫ਼ਾਟ, ਰਿਕਾਰਡਰ।</w:t>
      </w:r>
    </w:p>
    <w:p/>
    <w:p>
      <w:r xmlns:w="http://schemas.openxmlformats.org/wordprocessingml/2006/main">
        <w:t xml:space="preserve">ਇਸ ਹਵਾਲੇ ਵਿਚ ਉਨ੍ਹਾਂ ਸੇਵਕਾਂ ਅਤੇ ਗ੍ਰੰਥੀਆਂ ਦੀ ਚਰਚਾ ਕੀਤੀ ਗਈ ਹੈ ਜਿਨ੍ਹਾਂ ਨੂੰ ਰਾਜਾ ਸੁਲੇਮਾਨ ਦੁਆਰਾ ਨਿਯੁਕਤ ਕੀਤਾ ਗਿਆ ਸੀ।</w:t>
      </w:r>
    </w:p>
    <w:p/>
    <w:p>
      <w:r xmlns:w="http://schemas.openxmlformats.org/wordprocessingml/2006/main">
        <w:t xml:space="preserve">1: ਜਦੋਂ ਅਸੀਂ ਉਨ੍ਹਾਂ ਲੋਕਾਂ ਵੱਲ ਦੇਖਦੇ ਹਾਂ ਜਿਨ੍ਹਾਂ ਨੂੰ ਉਸ ਨੇ ਉਸ ਦੀ ਸੇਵਾ ਕਰਨ ਲਈ ਨਿਯੁਕਤ ਕੀਤਾ ਹੈ ਤਾਂ ਪਰਮੇਸ਼ੁਰ ਦੀ ਬੁੱਧ ਪ੍ਰਦਰਸ਼ਿਤ ਹੁੰਦੀ ਹੈ।</w:t>
      </w:r>
    </w:p>
    <w:p/>
    <w:p>
      <w:r xmlns:w="http://schemas.openxmlformats.org/wordprocessingml/2006/main">
        <w:t xml:space="preserve">2: ਅਸੀਂ ਵੀ ਪਰਮੇਸ਼ੁਰ ਅਤੇ ਉਸ ਦੇ ਲੋਕਾਂ ਦੀ ਉਸੇ ਤਰ੍ਹਾਂ ਸੇਵਾ ਕਰ ਸਕਦੇ ਹਾਂ ਜਿਵੇਂ ਰਾਜਾ ਸੁਲੇਮਾਨ ਨੇ, ਕਾਬਲ ਅਤੇ ਭਰੋਸੇਮੰਦ ਵਿਅਕਤੀਆਂ ਨੂੰ ਨਿਯੁਕਤ ਕਰ ਕੇ ਕੀਤਾ ਸੀ।</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2:1 ਕੁਰਿੰਥੀਆਂ 12:12-14 - ਕਿਉਂਕਿ ਜਿਵੇਂ ਸਰੀਰ ਇੱਕ ਹੈ ਅਤੇ ਉਸਦੇ ਬਹੁਤ ਸਾਰੇ ਅੰਗ ਹਨ, ਅਤੇ ਸਰੀਰ ਦੇ ਸਾਰੇ ਅੰਗ ਭਾਵੇਂ ਬਹੁਤ ਸਾਰੇ ਹਨ, ਇੱਕ ਸਰੀਰ ਹਨ, ਉਸੇ ਤਰ੍ਹਾਂ ਇਹ ਮਸੀਹ ਦੇ ਨਾਲ ਹੈ। ਕਿਉਂਕਿ ਇੱਕ ਆਤਮਾ ਵਿੱਚ ਅਸੀਂ ਸਾਰੇ ਯਹੂਦੀ ਜਾਂ ਯੂਨਾਨੀ, ਗੁਲਾਮ ਜਾਂ ਅਜ਼ਾਦ ਇੱਕ ਸਰੀਰ ਵਿੱਚ ਬਪਤਿਸਮਾ ਲਿਆ ਸੀ ਅਤੇ ਸਾਰਿਆਂ ਨੂੰ ਇੱਕ ਆਤਮਾ ਤੋਂ ਪੀਣ ਲਈ ਬਣਾਇਆ ਗਿਆ ਸੀ।</w:t>
      </w:r>
    </w:p>
    <w:p/>
    <w:p>
      <w:r xmlns:w="http://schemas.openxmlformats.org/wordprocessingml/2006/main">
        <w:t xml:space="preserve">੧ ਰਾਜਿਆਂ ਦੀ ਪਹਿਲੀ ਪੋਥੀ 4:4 ਅਤੇ ਯਹੋਯਾਦਾ ਦਾ ਪੁੱਤਰ ਬਨਾਯਾਹ ਸੈਨਾਪਤੀ ਸੀ ਅਤੇ ਸਾਦੋਕ ਅਤੇ ਅਬਯਾਥਾਰ ਜਾਜਕ ਸਨ।</w:t>
      </w:r>
    </w:p>
    <w:p/>
    <w:p>
      <w:r xmlns:w="http://schemas.openxmlformats.org/wordprocessingml/2006/main">
        <w:t xml:space="preserve">ਸੁਲੇਮਾਨ ਨੇ ਬਨਾਯਾਹ ਨੂੰ ਸੈਨਾ ਦਾ ਕਮਾਂਡਰ ਨਿਯੁਕਤ ਕੀਤਾ, ਸਾਦੋਕ ਅਤੇ ਅਬਯਾਥਾਰ ਨੂੰ ਜਾਜਕ ਬਣਾਇਆ।</w:t>
      </w:r>
    </w:p>
    <w:p/>
    <w:p>
      <w:r xmlns:w="http://schemas.openxmlformats.org/wordprocessingml/2006/main">
        <w:t xml:space="preserve">1. ਬੁੱਧੀ ਨਾਲ ਆਗੂ ਨਿਯੁਕਤ ਕਰਨ ਦੀ ਮਹੱਤਤਾ</w:t>
      </w:r>
    </w:p>
    <w:p/>
    <w:p>
      <w:r xmlns:w="http://schemas.openxmlformats.org/wordprocessingml/2006/main">
        <w:t xml:space="preserve">2. ਪ੍ਰਾਚੀਨ ਇਜ਼ਰਾਈਲ ਵਿੱਚ ਪੁਜਾਰੀਆਂ ਦੀ ਭੂਮਿਕਾ</w:t>
      </w:r>
    </w:p>
    <w:p/>
    <w:p>
      <w:r xmlns:w="http://schemas.openxmlformats.org/wordprocessingml/2006/main">
        <w:t xml:space="preserve">1. ਕਹਾਉਤਾਂ 14:15-16 - ਸਧਾਰਨ ਵਿਅਕਤੀ ਸਭ ਕੁਝ ਮੰਨਦਾ ਹੈ, ਪਰ ਸਮਝਦਾਰ ਆਪਣੇ ਕਦਮਾਂ ਬਾਰੇ ਸੋਚਦਾ ਹੈ। ਬੁੱਧਵਾਨ ਸਾਵਧਾਨ ਹੈ ਅਤੇ ਬਦੀ ਤੋਂ ਦੂਰ ਰਹਿੰਦਾ ਹੈ, ਪਰ ਮੂਰਖ ਲਾਪਰਵਾਹ ਅਤੇ ਲਾਪਰਵਾਹ ਹੈ।</w:t>
      </w:r>
    </w:p>
    <w:p/>
    <w:p>
      <w:r xmlns:w="http://schemas.openxmlformats.org/wordprocessingml/2006/main">
        <w:t xml:space="preserve">2. ਬਿਵਸਥਾ ਸਾਰ 17:18-20 - ਅਤੇ ਜਦੋਂ ਉਹ ਆਪਣੇ ਰਾਜ ਦੇ ਸਿੰਘਾਸਣ 'ਤੇ ਬੈਠਦਾ ਹੈ, ਤਾਂ ਉਹ ਆਪਣੇ ਲਈ ਇੱਕ ਕਿਤਾਬ ਵਿੱਚ ਇਸ ਕਾਨੂੰਨ ਦੀ ਇੱਕ ਕਾਪੀ ਲਿਖੇਗਾ, ਜੋ ਲੇਵੀ ਜਾਜਕਾਂ ਦੁਆਰਾ ਪ੍ਰਵਾਨਿਤ ਹੈ। ਅਤੇ ਉਹ ਉਸ ਦੇ ਨਾਲ ਰਹੇਗਾ ਅਤੇ ਉਹ ਆਪਣੀ ਸਾਰੀ ਉਮਰ ਇਸ ਵਿੱਚ ਪੜ੍ਹੇਗਾ ਤਾਂ ਜੋ ਉਹ ਇਸ ਬਿਵਸਥਾ ਅਤੇ ਇਨ੍ਹਾਂ ਬਿਧੀਆਂ ਦੀਆਂ ਸਾਰੀਆਂ ਗੱਲਾਂ ਨੂੰ ਮੰਨ ਕੇ ਅਤੇ ਉਨ੍ਹਾਂ ਨੂੰ ਮੰਨ ਕੇ ਯਹੋਵਾਹ ਆਪਣੇ ਪਰਮੇਸ਼ੁਰ ਤੋਂ ਡਰਨਾ ਸਿੱਖੇ ਤਾਂ ਜੋ ਉਹ ਦਾ ਦਿਲ ਕਰੇ ਆਪਣੇ ਭਰਾਵਾਂ ਨਾਲੋਂ ਉੱਚਾ ਨਾ ਕੀਤਾ ਜਾਵੇ, ਅਤੇ ਉਹ ਹੁਕਮ ਤੋਂ ਸੱਜੇ ਜਾਂ ਖੱਬੇ ਪਾਸੇ ਨਾ ਮੁੜੇ, ਤਾਂ ਜੋ ਉਹ ਆਪਣੇ ਰਾਜ ਵਿੱਚ, ਉਹ ਅਤੇ ਉਸਦੇ ਬੱਚੇ, ਇਸਰਾਏਲ ਵਿੱਚ ਲੰਬੇ ਸਮੇਂ ਤੱਕ ਰਹੇ।</w:t>
      </w:r>
    </w:p>
    <w:p/>
    <w:p>
      <w:r xmlns:w="http://schemas.openxmlformats.org/wordprocessingml/2006/main">
        <w:t xml:space="preserve">1 ਰਾਜਿਆਂ ਦੀ ਪਹਿਲੀ ਪੋਥੀ 4:5 ਅਤੇ ਨਾਥਾਨ ਦਾ ਪੁੱਤਰ ਅਜ਼ਰਯਾਹ ਹਾਕਮਾਂ ਉੱਤੇ ਸੀ ਅਤੇ ਨਾਥਾਨ ਦਾ ਪੁੱਤਰ ਜ਼ਬੂਦ ਰਾਜੇ ਦਾ ਪ੍ਰਧਾਨ ਅਤੇ ਮਿੱਤਰ ਸੀ।</w:t>
      </w:r>
    </w:p>
    <w:p/>
    <w:p>
      <w:r xmlns:w="http://schemas.openxmlformats.org/wordprocessingml/2006/main">
        <w:t xml:space="preserve">ਅਜ਼ਰਯਾਹ ਅਤੇ ਜ਼ਬੂਦ ਨੂੰ ਰਾਜਾ ਸੁਲੇਮਾਨ ਦੇ ਦਰਬਾਰ ਵਿਚ ਮਹੱਤਵਪੂਰਣ ਅਹੁਦੇ ਦਿੱਤੇ ਗਏ ਸਨ।</w:t>
      </w:r>
    </w:p>
    <w:p/>
    <w:p>
      <w:r xmlns:w="http://schemas.openxmlformats.org/wordprocessingml/2006/main">
        <w:t xml:space="preserve">1. ਪਰਮੇਸ਼ੁਰ ਉਨ੍ਹਾਂ ਲੋਕਾਂ ਨੂੰ ਇਨਾਮ ਦਿੰਦਾ ਹੈ ਜੋ ਉਸ ਦੇ ਪ੍ਰਤੀ ਵਫ਼ਾਦਾਰ ਹਨ ਸ਼ਕਤੀ ਅਤੇ ਜ਼ਿੰਮੇਵਾਰੀ ਦੇ ਅਹੁਦਿਆਂ ਨਾਲ।</w:t>
      </w:r>
    </w:p>
    <w:p/>
    <w:p>
      <w:r xmlns:w="http://schemas.openxmlformats.org/wordprocessingml/2006/main">
        <w:t xml:space="preserve">2. ਜਦੋਂ ਅਸੀਂ ਪਰਮੇਸ਼ੁਰ ਦੀ ਸੇਵਾ ਕਰਨ ਦੀ ਚੋਣ ਕਰਦੇ ਹਾਂ, ਤਾਂ ਉਹ ਸਾਨੂੰ ਸ਼ਕਤੀਸ਼ਾਲੀ ਤਰੀਕਿਆਂ ਨਾਲ ਵਰਤੇਗਾ।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੧ ਰਾਜਿਆਂ ਦੀ ਪਹਿਲੀ ਪੋਥੀ 4:6 ਅਤੇ ਅਹੀਸ਼ਾਰ ਘਰਾਣੇ ਉੱਤੇ ਸੀ ਅਤੇ ਅਬਦਾ ਦਾ ਪੁੱਤਰ ਅਦੋਨੀਰਾਮ ਨਜ਼ਰਾਨਾ ਉੱਤੇ ਸੀ।</w:t>
      </w:r>
    </w:p>
    <w:p/>
    <w:p>
      <w:r xmlns:w="http://schemas.openxmlformats.org/wordprocessingml/2006/main">
        <w:t xml:space="preserve">ਅਹੀਸ਼ਰ ਨੂੰ ਰਾਜਾ ਸੁਲੇਮਾਨ ਦੇ ਘਰ ਦਾ ਪ੍ਰਬੰਧ ਕਰਨ ਲਈ ਨਿਯੁਕਤ ਕੀਤਾ ਗਿਆ ਸੀ, ਅਤੇ ਅਡੋਨੀਰਾਮ ਨੂੰ ਸ਼ਰਧਾਂਜਲੀ ਦੀ ਨਿਗਰਾਨੀ ਕਰਨ ਲਈ ਨਿਯੁਕਤ ਕੀਤਾ ਗਿਆ ਸੀ।</w:t>
      </w:r>
    </w:p>
    <w:p/>
    <w:p>
      <w:r xmlns:w="http://schemas.openxmlformats.org/wordprocessingml/2006/main">
        <w:t xml:space="preserve">1. ਚੰਗੇ ਮੁਖਤਿਆਰ ਦੀ ਮਹੱਤਤਾ</w:t>
      </w:r>
    </w:p>
    <w:p/>
    <w:p>
      <w:r xmlns:w="http://schemas.openxmlformats.org/wordprocessingml/2006/main">
        <w:t xml:space="preserve">2. ਦੂਜਿਆਂ ਦੀ ਸੇਵਾ ਕਰਨ ਵਿਚ ਸੰਤੁਲਨ ਲੱਭਣਾ</w:t>
      </w:r>
    </w:p>
    <w:p/>
    <w:p>
      <w:r xmlns:w="http://schemas.openxmlformats.org/wordprocessingml/2006/main">
        <w:t xml:space="preserve">1. ਮੱਤੀ 25:14-30 - ਪ੍ਰਤਿਭਾ ਦਾ ਦ੍ਰਿਸ਼ਟਾਂਤ</w:t>
      </w:r>
    </w:p>
    <w:p/>
    <w:p>
      <w:r xmlns:w="http://schemas.openxmlformats.org/wordprocessingml/2006/main">
        <w:t xml:space="preserve">2. ਕਹਾਉਤਾਂ 27:23-24 - ਆਪਣੇ ਇੱਜੜ ਦੀ ਸਥਿਤੀ ਜਾਣੋ</w:t>
      </w:r>
    </w:p>
    <w:p/>
    <w:p>
      <w:r xmlns:w="http://schemas.openxmlformats.org/wordprocessingml/2006/main">
        <w:t xml:space="preserve">1 ਰਾਜਿਆਂ 4:7 ਅਤੇ ਸੁਲੇਮਾਨ ਦੇ ਸਾਰੇ ਇਸਰਾਏਲ ਉੱਤੇ ਬਾਰਾਂ ਅਧਿਕਾਰੀ ਸਨ, ਜੋ ਰਾਜੇ ਅਤੇ ਉਸਦੇ ਘਰਾਣੇ ਲਈ ਭੋਜਨ ਦਾ ਪ੍ਰਬੰਧ ਕਰਦੇ ਸਨ: ਹਰ ਇੱਕ ਨੇ ਇੱਕ ਸਾਲ ਵਿੱਚ ਆਪਣੇ ਮਹੀਨੇ ਦਾ ਪ੍ਰਬੰਧ ਕੀਤਾ।</w:t>
      </w:r>
    </w:p>
    <w:p/>
    <w:p>
      <w:r xmlns:w="http://schemas.openxmlformats.org/wordprocessingml/2006/main">
        <w:t xml:space="preserve">ਸੁਲੇਮਾਨ ਨੇ ਬਾਰ੍ਹਾਂ ਅਫ਼ਸਰਾਂ ਨੂੰ ਨਿਯੁਕਤ ਕੀਤਾ ਜੋ ਉਹ ਅਤੇ ਉਸਦੇ ਘਰਾਣੇ ਲਈ ਸਾਰਾ ਸਾਲ ਭੋਜਨ ਮੁਹੱਈਆ ਕਰਾਉਣ।</w:t>
      </w:r>
    </w:p>
    <w:p/>
    <w:p>
      <w:r xmlns:w="http://schemas.openxmlformats.org/wordprocessingml/2006/main">
        <w:t xml:space="preserve">1. ਅੱਗੇ ਦੀ ਯੋਜਨਾ ਦਾ ਮਹੱਤਵ</w:t>
      </w:r>
    </w:p>
    <w:p/>
    <w:p>
      <w:r xmlns:w="http://schemas.openxmlformats.org/wordprocessingml/2006/main">
        <w:t xml:space="preserve">2. ਰੱਬ ਦਾ ਪ੍ਰਬੰਧ</w:t>
      </w:r>
    </w:p>
    <w:p/>
    <w:p>
      <w:r xmlns:w="http://schemas.openxmlformats.org/wordprocessingml/2006/main">
        <w:t xml:space="preserve">1. ਕਹਾਉਤਾਂ 6:6-8, "ਹੇ ਆਲਸੀ, ਕੀੜੀ ਕੋਲ ਜਾ; ਉਹ ਦੇ ਤਰੀਕਿਆਂ ਨੂੰ ਸਮਝ ਅਤੇ ਬੁੱਧੀਮਾਨ ਬਣ! ਇਸ ਦਾ ਕੋਈ ਕਮਾਂਡਰ, ਕੋਈ ਨਿਗਾਹਬਾਨ ਜਾਂ ਸ਼ਾਸਕ ਨਹੀਂ ਹੈ, ਫਿਰ ਵੀ ਇਹ ਗਰਮੀਆਂ ਵਿੱਚ ਆਪਣਾ ਪ੍ਰਬੰਧ ਸੰਭਾਲਦੀ ਹੈ ਅਤੇ ਵਾਢੀ ਵੇਲੇ ਆਪਣਾ ਭੋਜਨ ਇਕੱਠਾ ਕਰਦੀ ਹੈ।"</w:t>
      </w:r>
    </w:p>
    <w:p/>
    <w:p>
      <w:r xmlns:w="http://schemas.openxmlformats.org/wordprocessingml/2006/main">
        <w:t xml:space="preserve">2. ਮੱਤੀ 6:25-34,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ਜ਼ਿਆਦਾ ਕੀਮਤੀ ਨਹੀਂ ਹੋ?"</w:t>
      </w:r>
    </w:p>
    <w:p/>
    <w:p>
      <w:r xmlns:w="http://schemas.openxmlformats.org/wordprocessingml/2006/main">
        <w:t xml:space="preserve">1 ਰਾਜਿਆਂ 4:8 ਅਤੇ ਉਨ੍ਹਾਂ ਦੇ ਨਾਮ ਇਹ ਹਨ: ਹੂਰ ਦਾ ਪੁੱਤਰ, ਇਫ਼ਰਾਈਮ ਪਹਾੜ ਵਿੱਚ:</w:t>
      </w:r>
    </w:p>
    <w:p/>
    <w:p>
      <w:r xmlns:w="http://schemas.openxmlformats.org/wordprocessingml/2006/main">
        <w:t xml:space="preserve">ਇਜ਼ਰਾਈਲ ਉੱਤੇ ਸ਼ਾਸਨ ਕਰਨ ਵਿੱਚ ਸੁਲੇਮਾਨ ਦੀ ਸਫਲਤਾ: ਸੁਲੇਮਾਨ ਕੋਲ ਨਿਆਂ ਦਾ ਪ੍ਰਬੰਧ ਕਰਨ ਅਤੇ ਸ਼ਾਂਤੀ ਬਣਾਈ ਰੱਖਣ ਵਿੱਚ ਮਦਦ ਕਰਨ ਲਈ ਬਹੁਤ ਸਾਰੇ ਯੋਗ ਆਗੂ ਸਨ।</w:t>
      </w:r>
    </w:p>
    <w:p/>
    <w:p>
      <w:r xmlns:w="http://schemas.openxmlformats.org/wordprocessingml/2006/main">
        <w:t xml:space="preserve">ਸੁਲੇਮਾਨ ਕੋਲ ਬਹੁਤ ਸਾਰੇ ਹੁਨਰਮੰਦ ਅਤੇ ਕਾਬਲ ਆਗੂ ਸਨ ਜਿਨ੍ਹਾਂ ਨੇ ਇਜ਼ਰਾਈਲ ਉੱਤੇ ਰਾਜ ਕਰਨ ਅਤੇ ਨਿਆਂ ਅਤੇ ਸ਼ਾਂਤੀ ਨੂੰ ਯਕੀਨੀ ਬਣਾਉਣ ਵਿੱਚ ਉਸਦੀ ਮਦਦ ਕੀਤੀ ਸੀ।</w:t>
      </w:r>
    </w:p>
    <w:p/>
    <w:p>
      <w:r xmlns:w="http://schemas.openxmlformats.org/wordprocessingml/2006/main">
        <w:t xml:space="preserve">1. ਮਿਲ ਕੇ ਕੰਮ ਕਰਨ ਦੀ ਸ਼ਕਤੀ: ਸਫਲਤਾ ਪ੍ਰਾਪਤ ਕਰਨ ਵਿੱਚ ਸਹਿਯੋਗ ਅਤੇ ਸਹਿਯੋਗ ਦੀ ਮਹੱਤਤਾ।</w:t>
      </w:r>
    </w:p>
    <w:p/>
    <w:p>
      <w:r xmlns:w="http://schemas.openxmlformats.org/wordprocessingml/2006/main">
        <w:t xml:space="preserve">2. ਚੰਗੀ ਲੀਡਰਸ਼ਿਪ ਦੇ ਲਾਭ: ਮਜ਼ਬੂਤ ਲੀਡਰਸ਼ਿਪ ਦਾ ਸਮਾਜ 'ਤੇ ਸਕਾਰਾਤਮਕ ਪ੍ਰਭਾਵ ਹੋ ਸਕਦਾ ਹੈ।</w:t>
      </w:r>
    </w:p>
    <w:p/>
    <w:p>
      <w:r xmlns:w="http://schemas.openxmlformats.org/wordprocessingml/2006/main">
        <w:t xml:space="preserve">1. ਕਹਾਉਤਾਂ 15:22 - ਸਲਾਹ ਤੋਂ ਬਿਨਾਂ, ਯੋਜਨਾਵਾਂ ਅਸਫਲ ਹੁੰਦੀਆਂ ਹਨ, ਪਰ ਬਹੁਤ ਸਾਰੇ ਸਲਾਹਕਾਰਾਂ ਨਾਲ ਉਹ ਸਫਲ ਹੁੰਦੀਆਂ ਹਨ।</w:t>
      </w:r>
    </w:p>
    <w:p/>
    <w:p>
      <w:r xmlns:w="http://schemas.openxmlformats.org/wordprocessingml/2006/main">
        <w:t xml:space="preserve">2. ਮੱਤੀ 10:16 - ਵੇਖੋ, ਮੈਂ ਤੁਹਾਨੂੰ ਭੇਡਾਂ ਵਾਂਗ ਬਘਿਆੜਾਂ ਵਿੱਚ ਭੇਜ ਰਿਹਾ ਹਾਂ, ਇਸ ਲਈ ਸੱਪਾਂ ਵਾਂਗ ਬੁੱਧਵਾਨ ਅਤੇ ਕਬੂਤਰਾਂ ਵਾਂਗ ਨਿਰਦੋਸ਼ ਬਣੋ।</w:t>
      </w:r>
    </w:p>
    <w:p/>
    <w:p>
      <w:r xmlns:w="http://schemas.openxmlformats.org/wordprocessingml/2006/main">
        <w:t xml:space="preserve">1 ਰਾਜਿਆਂ 4:9 ਦੇਕਰ ਦਾ ਪੁੱਤਰ, ਮਕਜ਼ ਵਿੱਚ, ਅਤੇ ਸ਼ਾਲਬੀਮ ਵਿੱਚ, ਅਤੇ ਬੈਤਸ਼ਮੇਸ਼ ਅਤੇ ਏਲੋਨਬਥਾਨਾਨ ਵਿੱਚ:</w:t>
      </w:r>
    </w:p>
    <w:p/>
    <w:p>
      <w:r xmlns:w="http://schemas.openxmlformats.org/wordprocessingml/2006/main">
        <w:t xml:space="preserve">ਸੁਲੇਮਾਨ ਨੇ ਇਜ਼ਰਾਈਲ ਦੇ ਵੱਖ-ਵੱਖ ਸ਼ਹਿਰਾਂ ਦੀ ਨਿਗਰਾਨੀ ਕਰਨ ਲਈ ਅਧਿਕਾਰੀ ਨਿਯੁਕਤ ਕੀਤੇ, ਜਿਨ੍ਹਾਂ ਵਿੱਚ ਮਕਾਜ਼, ਸ਼ਾਲਬੀਮ, ਬੈਤਸ਼ਮੇਸ਼ ਅਤੇ ਏਲੋਨਬਥਾਨਾਨ ਸ਼ਾਮਲ ਸਨ।</w:t>
      </w:r>
    </w:p>
    <w:p/>
    <w:p>
      <w:r xmlns:w="http://schemas.openxmlformats.org/wordprocessingml/2006/main">
        <w:t xml:space="preserve">1. ਨੇਤਾਵਾਂ ਦੀ ਨਿਯੁਕਤੀ ਦੁਆਰਾ ਪਰਮੇਸ਼ੁਰ ਦਾ ਪ੍ਰਬੰਧ: 1 ਰਾਜਿਆਂ 4:9 ਵਿੱਚ ਸੁਲੇਮਾਨ ਦੀ ਕਹਾਣੀ</w:t>
      </w:r>
    </w:p>
    <w:p/>
    <w:p>
      <w:r xmlns:w="http://schemas.openxmlformats.org/wordprocessingml/2006/main">
        <w:t xml:space="preserve">2. ਨੇਤਾਵਾਂ ਦੀ ਨਿਯੁਕਤੀ ਦੀ ਸ਼ਕਤੀ: ਪੁਰਾਣੇ ਨੇਮ ਤੋਂ ਉਦਾਹਰਨਾਂ</w:t>
      </w:r>
    </w:p>
    <w:p/>
    <w:p>
      <w:r xmlns:w="http://schemas.openxmlformats.org/wordprocessingml/2006/main">
        <w:t xml:space="preserve">1. 2 ਇਤਹਾਸ 1:11-13 - ਅਤੇ ਪਰਮੇਸ਼ੁਰ ਨੇ ਸੁਲੇਮਾਨ ਨੂੰ ਬਹੁਤ ਜ਼ਿਆਦਾ ਬੁੱਧੀ ਅਤੇ ਸਮਝ ਦਿੱਤੀ, ਅਤੇ ਦਿਲ ਦੀ ਵਿਸ਼ਾਲਤਾ, ਸਮੁੰਦਰ ਦੇ ਕੰਢੇ ਦੀ ਰੇਤ ਵਾਂਗ ਵੀ. ਅਤੇ ਸੁਲੇਮਾਨ ਦੀ ਬੁੱਧੀ ਪੂਰਬੀ ਦੇਸ਼ ਦੇ ਸਾਰੇ ਬੱਚਿਆਂ ਦੀ ਬੁੱਧੀ ਅਤੇ ਮਿਸਰ ਦੀ ਸਾਰੀ ਬੁੱਧੀ ਨਾਲੋਂ ਉੱਤਮ ਸੀ। ਕਿਉਂਕਿ ਉਹ ਸਾਰੇ ਮਨੁੱਖਾਂ ਨਾਲੋਂ ਸਿਆਣਾ ਸੀ। ਏਥਾਨ ਅਜ਼ਰਾਹੀ, ਹੇਮਾਨ, ਕਲਕੋਲ ਅਤੇ ਦਰਦਾ, ਮਹੋਲ ਦੇ ਪੁੱਤਰਾਂ ਨਾਲੋਂ, ਅਤੇ ਉਸਦੀ ਪ੍ਰਸਿੱਧੀ ਆਲੇ-ਦੁਆਲੇ ਦੀਆਂ ਸਾਰੀਆਂ ਕੌਮਾਂ ਵਿੱਚ ਸੀ।</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1 ਰਾਜਿਆਂ 4:10 ਹੇਸੇਦ ਦਾ ਪੁੱਤਰ, ਅਰੂਬੋਥ ਵਿੱਚ; ਉਸ ਲਈ ਸੋਖੋਹ ਅਤੇ ਹੇਫਰ ਦੀ ਸਾਰੀ ਧਰਤੀ ਸੀ।</w:t>
      </w:r>
    </w:p>
    <w:p/>
    <w:p>
      <w:r xmlns:w="http://schemas.openxmlformats.org/wordprocessingml/2006/main">
        <w:t xml:space="preserve">ਸੁਲੇਮਾਨ ਨੇ ਹੇਸੇਦ ਦੇ ਪੁੱਤਰ ਨੂੰ ਅਰੂਬੋਥ, ਸੋਕੋਹ ਅਤੇ ਹੇਫਰ ਦੀ ਧਰਤੀ ਉੱਤੇ ਰਾਜ ਕਰਨ ਲਈ ਨਿਯੁਕਤ ਕੀਤਾ।</w:t>
      </w:r>
    </w:p>
    <w:p/>
    <w:p>
      <w:r xmlns:w="http://schemas.openxmlformats.org/wordprocessingml/2006/main">
        <w:t xml:space="preserve">1. ਨਿਯੁਕਤੀ ਦੀ ਸ਼ਕਤੀ: ਪਰਮੇਸ਼ੁਰ ਸਾਨੂੰ ਦੂਜਿਆਂ ਦੀ ਅਗਵਾਈ ਕਰਨ ਲਈ ਕਿਵੇਂ ਵਰਤਦਾ ਹੈ</w:t>
      </w:r>
    </w:p>
    <w:p/>
    <w:p>
      <w:r xmlns:w="http://schemas.openxmlformats.org/wordprocessingml/2006/main">
        <w:t xml:space="preserve">2. ਪਰਮੇਸ਼ੁਰ ਦੇ ਨਿਯੁਕਤ ਆਗੂਆਂ ਨੂੰ ਪਛਾਣਨ ਅਤੇ ਉਨ੍ਹਾਂ ਦੀ ਸੇਵਾ ਕਰਨ ਦੀ ਮਹੱਤਤਾ</w:t>
      </w:r>
    </w:p>
    <w:p/>
    <w:p>
      <w:r xmlns:w="http://schemas.openxmlformats.org/wordprocessingml/2006/main">
        <w:t xml:space="preserve">1. ਮੱਤੀ 28:18-20 - "ਤਦ ਯਿਸੂ ਨੇ ਉਨ੍ਹਾਂ ਕੋਲ ਆ ਕੇ ਕਿਹਾ, ਸਵਰਗ ਅਤੇ ਧਰਤੀ ਦਾ ਸਾਰਾ ਅਧਿਕਾਰ ਮੈਨੂੰ ਦਿੱਤਾ ਗਿਆ ਹੈ, ਇਸ ਲਈ ਤੁਸੀਂ ਜਾਓ ਅਤੇ ਸਾਰੀਆਂ ਕੌਮਾਂ ਨੂੰ ਚੇਲੇ ਬਣਾਓ ਅਤੇ ਉਨ੍ਹਾਂ ਨੂੰ ਪਿਤਾ ਅਤੇ ਉਸ ਦੇ ਨਾਮ ਵਿੱਚ ਬਪਤਿਸਮਾ ਦਿਓ। ਪੁੱਤਰ ਅਤੇ ਪਵਿੱਤਰ ਆਤਮਾ ਦਾ, ਅਤੇ ਉਨ੍ਹਾਂ ਨੂੰ ਉਨ੍ਹਾਂ ਸਾਰੀਆਂ ਗੱਲਾਂ ਦੀ ਪਾਲਣਾ ਕਰਨ ਲਈ ਸਿਖਾਉਂਦਾ ਹਾਂ ਜੋ ਮੈਂ ਤੁਹਾਨੂੰ ਹੁਕਮ ਦਿੱਤਾ ਹੈ।</w:t>
      </w:r>
    </w:p>
    <w:p/>
    <w:p>
      <w:r xmlns:w="http://schemas.openxmlformats.org/wordprocessingml/2006/main">
        <w:t xml:space="preserve">2. ਰੋਮੀਆਂ 13: 1-2 - ਹਰ ਕੋਈ ਪ੍ਰਬੰਧਕੀ ਅਧਿਕਾਰੀਆਂ ਦੇ ਅਧੀਨ ਹੋਵੇ, ਕਿਉਂਕਿ ਪਰਮੇਸ਼ੁਰ ਦੁਆਰਾ ਸਥਾਪਿਤ ਕੀਤੇ ਗਏ ਅਧਿਕਾਰਾਂ ਤੋਂ ਬਿਨਾਂ ਕੋਈ ਅਧਿਕਾਰ ਨਹੀਂ ਹੈ। ਜੋ ਅਧਿਕਾਰੀ ਮੌਜੂਦ ਹਨ ਉਹ ਪਰਮਾਤਮਾ ਦੁਆਰਾ ਸਥਾਪਿਤ ਕੀਤੇ ਗਏ ਹਨ. ਸਿੱਟੇ ਵਜੋਂ, ਜੋ ਕੋਈ ਵੀ ਅਥਾਰਟੀ ਦੇ ਵਿਰੁੱਧ ਬਗਾਵਤ ਕਰਦਾ ਹੈ ਉਹ ਉਸ ਦੇ ਵਿਰੁੱਧ ਬਗਾਵਤ ਕਰ ਰਿਹਾ ਹੈ ਜੋ ਪਰਮੇਸ਼ੁਰ ਨੇ ਸਥਾਪਿਤ ਕੀਤਾ ਹੈ, ਅਤੇ ਜੋ ਅਜਿਹਾ ਕਰਦੇ ਹਨ ਉਹ ਆਪਣੇ ਆਪ ਨੂੰ ਸਜ਼ਾ ਦੇਣਗੇ।</w:t>
      </w:r>
    </w:p>
    <w:p/>
    <w:p>
      <w:r xmlns:w="http://schemas.openxmlformats.org/wordprocessingml/2006/main">
        <w:t xml:space="preserve">1 ਰਾਜਿਆਂ 4:11 ਅਬੀਨਾਦਾਬ ਦਾ ਪੁੱਤਰ, ਦੋਰ ਦੇ ਸਾਰੇ ਇਲਾਕੇ ਵਿੱਚ; ਜਿਸਦੀ ਸੁਲੇਮਾਨ ਦੀ ਧੀ ਤਫਥ ਦੀ ਪਤਨੀ ਸੀ।</w:t>
      </w:r>
    </w:p>
    <w:p/>
    <w:p>
      <w:r xmlns:w="http://schemas.openxmlformats.org/wordprocessingml/2006/main">
        <w:t xml:space="preserve">ਸੁਲੇਮਾਨ ਨੇ ਆਪਣੀ ਧੀ ਤਫ਼ਥ ਨੂੰ ਦੋਰ ਅਤੇ ਇਸਦੇ ਆਲੇ-ਦੁਆਲੇ ਦੇ ਇਲਾਕੇ ਦਾ ਹਾਕਮ ਨਿਯੁਕਤ ਕੀਤਾ ਅਤੇ ਉਸਦਾ ਵਿਆਹ ਅਬੀਨਾਦਾਬ ਦੇ ਪੁੱਤਰ ਨਾਲ ਹੋਇਆ।</w:t>
      </w:r>
    </w:p>
    <w:p/>
    <w:p>
      <w:r xmlns:w="http://schemas.openxmlformats.org/wordprocessingml/2006/main">
        <w:t xml:space="preserve">1. ਨਿਯੁਕਤੀ ਦੀ ਸ਼ਕਤੀ: ਸਹੀ ਭੂਮਿਕਾ ਲਈ ਸਹੀ ਲੋਕਾਂ ਦੀ ਚੋਣ ਕਿਵੇਂ ਤੁਹਾਡੇ ਜੀਵਨ ਨੂੰ ਪ੍ਰਭਾਵਤ ਕਰ ਸਕਦੀ ਹੈ</w:t>
      </w:r>
    </w:p>
    <w:p/>
    <w:p>
      <w:r xmlns:w="http://schemas.openxmlformats.org/wordprocessingml/2006/main">
        <w:t xml:space="preserve">2. ਆਪਣੇ ਮੌਕਿਆਂ ਦਾ ਵੱਧ ਤੋਂ ਵੱਧ ਲਾਭ ਉਠਾਉਣਾ: ਆਪਣੇ ਸਰੋਤਾਂ ਦਾ ਲਾਭ ਕਿਵੇਂ ਉਠਾਉਣਾ ਹੈ ਅਤੇ ਆਪਣੀ ਜ਼ਿੰਦਗੀ ਦਾ ਵੱਧ ਤੋਂ ਵੱਧ ਲਾਭ ਕਿਵੇਂ ਲੈਣਾ ਹੈ</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ਮੱਤੀ 25:14-30 - ਪ੍ਰਤਿਭਾ ਦਾ ਦ੍ਰਿਸ਼ਟਾਂਤ।</w:t>
      </w:r>
    </w:p>
    <w:p/>
    <w:p>
      <w:r xmlns:w="http://schemas.openxmlformats.org/wordprocessingml/2006/main">
        <w:t xml:space="preserve">1 ਰਾਜਿਆਂ 4:12 ਅਹਿਲੂਦ ਦਾ ਪੁੱਤਰ ਬਾਨਾ; ਉਸ ਦੇ ਲਈ ਤਾਨਾਕ ਅਤੇ ਮਗਿੱਦੋ ਅਤੇ ਸਾਰਾ ਬੈਤਸ਼ਾਨ, ਜੋ ਯਿਜ਼ਰਏਲ ਦੇ ਹੇਠਾਂ ਜ਼ਰਤਨਾਹ ਦੇ ਕੋਲ ਹੈ, ਬੈਤਸ਼ਆਨ ਤੋਂ ਅਬੇਲਮਹੋਲਾਹ ਤੱਕ, ਇੱਥੋਂ ਤੱਕ ਕਿ ਉਸ ਥਾਂ ਤੱਕ ਜੋ ਯੋਕਨਾਮ ਤੋਂ ਪਾਰ ਹੈ।</w:t>
      </w:r>
    </w:p>
    <w:p/>
    <w:p>
      <w:r xmlns:w="http://schemas.openxmlformats.org/wordprocessingml/2006/main">
        <w:t xml:space="preserve">ਸੁਲੇਮਾਨ ਨੇ ਅਹੀਲੂਦ ਦੇ ਪੁੱਤਰ ਬਾਨਾ ਨੂੰ ਤਾਨਾਕ, ਮਗਿੱਦੋ, ਬੈਤਸ਼ਾਨ ਅਤੇ ਬੈਤਸ਼ਆਨ ਤੋਂ ਲੈ ਕੇ ਯੋਕਨਾਮ ਦੇ ਨੇੜੇ ਅਬੇਲਮਹੋਲਾਹ ਤੱਕ ਦੇ ਹੋਰ ਸ਼ਹਿਰਾਂ ਉੱਤੇ ਨਿਯੁਕਤ ਕੀਤਾ।</w:t>
      </w:r>
    </w:p>
    <w:p/>
    <w:p>
      <w:r xmlns:w="http://schemas.openxmlformats.org/wordprocessingml/2006/main">
        <w:t xml:space="preserve">1. ਨੇਤਾਵਾਂ ਦੀ ਨਿਯੁਕਤੀ ਦੀ ਸ਼ਕਤੀ: ਪਰਮੇਸ਼ੁਰ ਆਪਣੇ ਉਦੇਸ਼ਾਂ ਨੂੰ ਪ੍ਰਾਪਤ ਕਰਨ ਲਈ ਲੋਕਾਂ ਨੂੰ ਕਿਵੇਂ ਵਰਤਦਾ ਹੈ</w:t>
      </w:r>
    </w:p>
    <w:p/>
    <w:p>
      <w:r xmlns:w="http://schemas.openxmlformats.org/wordprocessingml/2006/main">
        <w:t xml:space="preserve">2. ਸ਼ਾਸਨ ਵਿਚ ਬੁੱਧੀ: ਅਸੀਂ ਸੁਲੇਮਾਨ ਦੀ ਅਗਵਾਈ ਤੋਂ ਕੀ ਸਿੱਖ ਸਕਦੇ ਹਾਂ</w:t>
      </w:r>
    </w:p>
    <w:p/>
    <w:p>
      <w:r xmlns:w="http://schemas.openxmlformats.org/wordprocessingml/2006/main">
        <w:t xml:space="preserve">1. ਲੂਕਾ 10:2 - ਅਤੇ ਉਸਨੇ ਉਨ੍ਹਾਂ ਨੂੰ ਕਿਹਾ, ਵਾਢੀ ਬਹੁਤ ਹੈ, ਪਰ ਮਜ਼ਦੂਰ ਥੋੜੇ ਹਨ। ਇਸ ਲਈ ਵਾਢੀ ਦੇ ਪ੍ਰਭੂ ਨੂੰ ਉਸ ਦੀ ਵਾਢੀ ਲਈ ਮਜ਼ਦੂਰਾਂ ਨੂੰ ਭੇਜਣ ਲਈ ਦਿਲੋਂ ਪ੍ਰਾਰਥਨਾ ਕਰੋ।</w:t>
      </w:r>
    </w:p>
    <w:p/>
    <w:p>
      <w:r xmlns:w="http://schemas.openxmlformats.org/wordprocessingml/2006/main">
        <w:t xml:space="preserve">2. ਕਹਾਉਤਾਂ 29:2 - ਜਦੋਂ ਧਰਮੀ ਲੋਕ ਅਧਿਕਾਰ ਵਿੱਚ ਹੁੰਦੇ ਹਨ, ਲੋਕ ਖੁਸ਼ ਹੁੰਦੇ ਹਨ; ਪਰ ਜਦੋਂ ਦੁਸ਼ਟ ਰਾਜ ਕਰਦੇ ਹਨ, ਲੋਕ ਚੀਕਦੇ ਹਨ।</w:t>
      </w:r>
    </w:p>
    <w:p/>
    <w:p>
      <w:r xmlns:w="http://schemas.openxmlformats.org/wordprocessingml/2006/main">
        <w:t xml:space="preserve">1 ਰਾਜਿਆਂ 4:13 ਗੇਬਰ ਦਾ ਪੁੱਤਰ, ਰਾਮੋਥਗਿਲਆਦ ਵਿੱਚ; ਉਸ ਲਈ ਮਨੱਸ਼ਹ ਦੇ ਪੁੱਤਰ ਜੈਰ ਦੇ ਕਸਬੇ ਗਿਲਆਦ ਵਿੱਚ ਸਨ। ਉਸ ਲਈ ਅਰਗੋਬ ਦਾ ਖੇਤਰ ਵੀ ਸੀ, ਜੋ ਬਾਸ਼ਾਨ ਵਿੱਚ ਹੈ, ਕੰਧਾਂ ਅਤੇ ਪਿੱਤਲ ਦੀਆਂ ਪੱਟੀਆਂ ਵਾਲੇ ਸੱਠ ਵੱਡੇ ਸ਼ਹਿਰ:</w:t>
      </w:r>
    </w:p>
    <w:p/>
    <w:p>
      <w:r xmlns:w="http://schemas.openxmlformats.org/wordprocessingml/2006/main">
        <w:t xml:space="preserve">ਸੁਲੇਮਾਨ ਨੇ ਗੇਬਰ ਨੂੰ ਗਿਲਆਦ ਵਿੱਚ ਜੈਰ ਦੇ ਸ਼ਹਿਰਾਂ, ਬਾਸ਼ਾਨ ਵਿੱਚ ਅਰਗੋਬ ਦੇ ਇਲਾਕੇ ਅਤੇ ਕੰਧਾਂ ਅਤੇ ਪਿੱਤਲ ਦੀਆਂ ਪੱਟੀਆਂ ਵਾਲੇ ਸੱਠ ਵੱਡੇ ਸ਼ਹਿਰਾਂ ਉੱਤੇ ਰਾਜ ਕਰਨ ਲਈ ਨਿਯੁਕਤ ਕੀਤਾ।</w:t>
      </w:r>
    </w:p>
    <w:p/>
    <w:p>
      <w:r xmlns:w="http://schemas.openxmlformats.org/wordprocessingml/2006/main">
        <w:t xml:space="preserve">1. ਪਰਮੇਸ਼ੁਰ ਦੇ ਤੋਹਫ਼ਿਆਂ ਦਾ ਇੱਕ ਚੰਗਾ ਮੁਖ਼ਤਿਆਰ ਕਿਵੇਂ ਬਣਨਾ ਹੈ</w:t>
      </w:r>
    </w:p>
    <w:p/>
    <w:p>
      <w:r xmlns:w="http://schemas.openxmlformats.org/wordprocessingml/2006/main">
        <w:t xml:space="preserve">2. ਇੱਕ ਰੱਬੀ ਆਗੂ ਦੀ ਸ਼ਕਤੀ</w:t>
      </w:r>
    </w:p>
    <w:p/>
    <w:p>
      <w:r xmlns:w="http://schemas.openxmlformats.org/wordprocessingml/2006/main">
        <w:t xml:space="preserve">1. ਜ਼ਬੂਰ 24:1 - "ਧਰਤੀ ਪ੍ਰਭੂ ਦੀ ਹੈ, ਅਤੇ ਇਸ ਦੀ ਸੰਪੂਰਨਤਾ; ਸੰਸਾਰ, ਅਤੇ ਉਹ ਜੋ ਉਸ ਵਿੱਚ ਰਹਿੰਦੇ ਹਨ।"</w:t>
      </w:r>
    </w:p>
    <w:p/>
    <w:p>
      <w:r xmlns:w="http://schemas.openxmlformats.org/wordprocessingml/2006/main">
        <w:t xml:space="preserve">2. ਕਹਾਉਤਾਂ 24: 3-4 - "ਬੁੱਧੀ ਨਾਲ ਇੱਕ ਘਰ ਬਣਾਇਆ ਜਾਂਦਾ ਹੈ; ਅਤੇ ਸਮਝ ਦੁਆਰਾ ਇਹ ਸਥਾਪਿਤ ਕੀਤਾ ਜਾਂਦਾ ਹੈ: ਅਤੇ ਗਿਆਨ ਦੁਆਰਾ ਕੋਠੜੀਆਂ ਸਾਰੇ ਕੀਮਤੀ ਅਤੇ ਸੁਹਾਵਣੇ ਧਨ ਨਾਲ ਭਰੀਆਂ ਜਾਂਦੀਆਂ ਹਨ."</w:t>
      </w:r>
    </w:p>
    <w:p/>
    <w:p>
      <w:r xmlns:w="http://schemas.openxmlformats.org/wordprocessingml/2006/main">
        <w:t xml:space="preserve">1 ਰਾਜਿਆਂ 4:14 ਈਦੋ ਦੇ ਪੁੱਤਰ ਅਹੀਨਾਦਾਬ ਦਾ ਮਹਨਾਇਮ ਸੀ:</w:t>
      </w:r>
    </w:p>
    <w:p/>
    <w:p>
      <w:r xmlns:w="http://schemas.openxmlformats.org/wordprocessingml/2006/main">
        <w:t xml:space="preserve">ਇਦੋ ਦੇ ਪੁੱਤਰ ਅਹੀਨਾਦਾਬ ਕੋਲ ਮਹਨਾਇਮ ਸ਼ਹਿਰ ਸੀ।</w:t>
      </w:r>
    </w:p>
    <w:p/>
    <w:p>
      <w:r xmlns:w="http://schemas.openxmlformats.org/wordprocessingml/2006/main">
        <w:t xml:space="preserve">1. ਪ੍ਰਮਾਤਮਾ ਕੋਲ ਸਾਡੇ ਵਿੱਚੋਂ ਹਰੇਕ ਲਈ ਇੱਕ ਯੋਜਨਾ ਹੈ, ਅਤੇ ਭਾਵੇਂ ਅਸੀਂ ਨਿਮਰ ਹਾਲਾਤਾਂ ਵਿੱਚ ਪੈਦਾ ਹੋਏ ਹਾਂ, ਉਹ ਸਾਨੂੰ ਮਹਾਨ ਕੰਮਾਂ ਨਾਲ ਅਸੀਸ ਦੇ ਸਕਦਾ ਹੈ।</w:t>
      </w:r>
    </w:p>
    <w:p/>
    <w:p>
      <w:r xmlns:w="http://schemas.openxmlformats.org/wordprocessingml/2006/main">
        <w:t xml:space="preserve">2. ਭਾਵੇਂ ਅਸੀਂ ਕਿੱਥੋਂ ਆਏ ਹਾਂ, ਅਸੀਂ ਹਮੇਸ਼ਾ ਪ੍ਰਭੂ ਅਤੇ ਆਪਣੀਆਂ ਜ਼ਿੰਦਗੀਆਂ ਲਈ ਉਸ ਦੀਆਂ ਯੋਜਨਾਵਾਂ 'ਤੇ ਭਰੋਸਾ ਕਰ ਸਕਦੇ ਹਾਂ।</w:t>
      </w:r>
    </w:p>
    <w:p/>
    <w:p>
      <w:r xmlns:w="http://schemas.openxmlformats.org/wordprocessingml/2006/main">
        <w:t xml:space="preserve">1. ਯਸਾਯਾਹ 55:8-11 -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1 ਰਾਜਿਆਂ 4:15 ਅਹੀਮਅਸ ਨਫ਼ਤਾਲੀ ਵਿੱਚ ਸੀ; ਉਸਨੇ ਸੁਲੇਮਾਨ ਦੀ ਧੀ ਬਾਸਮਥ ਨੂੰ ਵੀ ਵਿਆਹ ਲਿਆ:</w:t>
      </w:r>
    </w:p>
    <w:p/>
    <w:p>
      <w:r xmlns:w="http://schemas.openxmlformats.org/wordprocessingml/2006/main">
        <w:t xml:space="preserve">ਅਹੀਮਾਜ਼ ਨੇ ਸੁਲੇਮਾਨ ਦੀ ਧੀ ਬਾਸਮਥ ਨਾਲ ਵਿਆਹ ਕੀਤਾ।</w:t>
      </w:r>
    </w:p>
    <w:p/>
    <w:p>
      <w:r xmlns:w="http://schemas.openxmlformats.org/wordprocessingml/2006/main">
        <w:t xml:space="preserve">1. ਵਿਆਹ ਦਾ ਮੁੱਲ: ਅਹੀਮਾਜ਼ ਅਤੇ ਬਾਸਮਥ ਤੋਂ ਸਿੱਖਣਾ</w:t>
      </w:r>
    </w:p>
    <w:p/>
    <w:p>
      <w:r xmlns:w="http://schemas.openxmlformats.org/wordprocessingml/2006/main">
        <w:t xml:space="preserve">2. ਨੇਮ ਦੀ ਸੁੰਦਰਤਾ: ਅਹੀਮਾਜ਼ ਅਤੇ ਬਾਸਮਥ ਦੇ ਸੰਘ ਦਾ ਅਧਿਐਨ</w:t>
      </w:r>
    </w:p>
    <w:p/>
    <w:p>
      <w:r xmlns:w="http://schemas.openxmlformats.org/wordprocessingml/2006/main">
        <w:t xml:space="preserve">1. ਮੱਤੀ 19:4-6 ਅਤੇ ਉਸਨੇ ਉਨ੍ਹਾਂ ਨੂੰ ਉੱਤਰ ਦਿੱਤਾ, ਕੀ ਤੁਸੀਂ ਇਹ ਨਹੀਂ ਪੜ੍ਹਿਆ ਕਿ ਜਿਸ ਨੇ ਉਨ੍ਹਾਂ ਨੂੰ ਸ਼ੁਰੂ ਵਿੱਚ ਬਣਾਇਆ, ਉਸਨੇ ਉਨ੍ਹਾਂ ਨੂੰ ਨਰ ਅਤੇ ਮਾਦਾ ਬਣਾਇਆ, ਅਤੇ ਕਿਹਾ, ਇਸ ਕਾਰਨ ਆਦਮੀ ਮਾਤਾ-ਪਿਤਾ ਨੂੰ ਛੱਡ ਦੇਵੇਗਾ, ਅਤੇ ਆਪਣੀ ਪਤਨੀ ਨਾਲ ਜੁੜੇ ਰਹਿਣਗੇ: ਅਤੇ ਉਹ ਦੋਵੇਂ ਇੱਕ ਸਰੀਰ ਹੋਣਗੇ? ਇਸ ਲਈ ਉਹ ਹੁਣ ਦੋ ਨਹੀਂ ਹਨ, ਪਰ ਇੱਕ ਸਰੀਰ ਹਨ।</w:t>
      </w:r>
    </w:p>
    <w:p/>
    <w:p>
      <w:r xmlns:w="http://schemas.openxmlformats.org/wordprocessingml/2006/main">
        <w:t xml:space="preserve">2. ਅਫ਼ਸੀਆਂ 5:25-31 ਪਤੀਓ, ਆਪਣੀਆਂ ਪਤਨੀਆਂ ਨੂੰ ਪਿਆਰ ਕਰੋ, ਜਿਵੇਂ ਮਸੀਹ ਨੇ ਵੀ ਚਰਚ ਨੂੰ ਪਿਆਰ ਕੀਤਾ, ਅਤੇ ਆਪਣੇ ਆਪ ਨੂੰ ਇਸਦੇ ਲਈ ਦੇ ਦਿੱਤਾ; ਤਾਂ ਜੋ ਉਹ ਇਸਨੂੰ ਸ਼ਬਦ ਦੁਆਰਾ ਪਾਣੀ ਦੇ ਧੋਣ ਨਾਲ ਪਵਿੱਤਰ ਅਤੇ ਸ਼ੁੱਧ ਕਰ ਸਕੇ, ਤਾਂ ਜੋ ਉਹ ਇਸਨੂੰ ਆਪਣੇ ਲਈ ਇੱਕ ਸ਼ਾਨਦਾਰ ਚਰਚ ਪੇਸ਼ ਕਰ ਸਕੇ, ਜਿਸ ਵਿੱਚ ਦਾਗ, ਜਾਂ ਝੁਰੜੀਆਂ, ਜਾਂ ਅਜਿਹੀ ਕੋਈ ਚੀਜ਼ ਨਹੀਂ ਹੈ; ਪਰ ਇਹ ਪਵਿੱਤਰ ਅਤੇ ਦੋਸ਼ ਰਹਿਤ ਹੋਣਾ ਚਾਹੀਦਾ ਹੈ। ਇਸ ਲਈ ਮਰਦਾਂ ਨੂੰ ਆਪਣੀਆਂ ਪਤਨੀਆਂ ਨੂੰ ਆਪਣੇ ਸਰੀਰ ਵਾਂਗ ਪਿਆਰ ਕਰਨਾ ਚਾਹੀਦਾ ਹੈ। ਜਿਹੜਾ ਆਪਣੀ ਪਤਨੀ ਨੂੰ ਪਿਆਰ ਕਰਦਾ ਹੈ ਉਹ ਆਪਣੇ ਆਪ ਨੂੰ ਪਿਆਰ ਕਰਦਾ ਹੈ। ਕਿਉਂਕਿ ਅਜੇ ਤੱਕ ਕਿਸੇ ਨੇ ਵੀ ਆਪਣੇ ਸਰੀਰ ਨਾਲ ਨਫ਼ਰਤ ਨਹੀਂ ਕੀਤੀ। ਪਰ ਇਸ ਦਾ ਪਾਲਣ ਪੋਸ਼ਣ ਅਤੇ ਪਾਲਣ ਪੋਸ਼ਣ ਕਰਦਾ ਹੈ, ਜਿਵੇਂ ਕਿ ਪ੍ਰਭੂ ਕਲੀਸਿਯਾ: ਕਿਉਂਕਿ ਅਸੀਂ ਉਸਦੇ ਸਰੀਰ, ਉਸਦੇ ਮਾਸ ਅਤੇ ਉਸਦੀ ਹੱਡੀਆਂ ਦੇ ਅੰਗ ਹਾਂ। ਇਸ ਕਾਰਨ ਇੱਕ ਆਦਮੀ ਆਪਣੇ ਮਾਤਾ-ਪਿਤਾ ਨੂੰ ਛੱਡ ਦੇਵੇਗਾ, ਅਤੇ ਆਪਣੀ ਪਤਨੀ ਨਾਲ ਜੁੜ ਜਾਵੇਗਾ, ਅਤੇ ਉਹ ਦੋਵੇਂ ਇੱਕ ਸਰੀਰ ਹੋਣਗੇ।</w:t>
      </w:r>
    </w:p>
    <w:p/>
    <w:p>
      <w:r xmlns:w="http://schemas.openxmlformats.org/wordprocessingml/2006/main">
        <w:t xml:space="preserve">1 ਰਾਜਿਆਂ 4:16 ਹੂਸ਼ਈ ਦਾ ਪੁੱਤਰ ਬਆਨਾਹ ਆਸ਼ੇਰ ਅਤੇ ਅਲੋਥ ਵਿੱਚ ਸੀ।</w:t>
      </w:r>
    </w:p>
    <w:p/>
    <w:p>
      <w:r xmlns:w="http://schemas.openxmlformats.org/wordprocessingml/2006/main">
        <w:t xml:space="preserve">ਇਸ ਹਵਾਲੇ ਵਿੱਚ ਹੂਸ਼ਈ ਦੇ ਪੁੱਤਰ ਬਾਨਾਹ ਦਾ ਜ਼ਿਕਰ ਹੈ ਜੋ ਆਸ਼ੇਰ ਅਤੇ ਅਲੋਥ ਵਿੱਚ ਰਹਿੰਦਾ ਸੀ।</w:t>
      </w:r>
    </w:p>
    <w:p/>
    <w:p>
      <w:r xmlns:w="http://schemas.openxmlformats.org/wordprocessingml/2006/main">
        <w:t xml:space="preserve">1. ਰੱਬੀ ਵਿਰਾਸਤ ਹੋਣ ਦੀ ਮਹੱਤਤਾ</w:t>
      </w:r>
    </w:p>
    <w:p/>
    <w:p>
      <w:r xmlns:w="http://schemas.openxmlformats.org/wordprocessingml/2006/main">
        <w:t xml:space="preserve">2. ਆਪਣੀਆਂ ਜੜ੍ਹਾਂ ਦੀ ਕਦਰ ਕਰਨਾ ਸਿੱਖਣਾ</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1 ਰਾਜਿਆਂ 4:17 ਪਰੂਆਹ ਦਾ ਪੁੱਤਰ ਯਹੋਸ਼ਾਫ਼ਾਟ, ਯਿੱਸਾਕਾਰ ਵਿੱਚ:</w:t>
      </w:r>
    </w:p>
    <w:p/>
    <w:p>
      <w:r xmlns:w="http://schemas.openxmlformats.org/wordprocessingml/2006/main">
        <w:t xml:space="preserve">ਪਰੂਆਹ ਦਾ ਪੁੱਤਰ ਯਹੋਸ਼ਾਫ਼ਾਟ ਯਿੱਸਾਕਾਰ ਦੇ ਗੋਤ ਵਿੱਚੋਂ ਸੀ।</w:t>
      </w:r>
    </w:p>
    <w:p/>
    <w:p>
      <w:r xmlns:w="http://schemas.openxmlformats.org/wordprocessingml/2006/main">
        <w:t xml:space="preserve">1. ਨਿਮਰਤਾ ਦਾ ਸੱਦਾ: ਯਹੋਸ਼ਾਫ਼ਾਟ ਦਾ ਜੀਵਨ</w:t>
      </w:r>
    </w:p>
    <w:p/>
    <w:p>
      <w:r xmlns:w="http://schemas.openxmlformats.org/wordprocessingml/2006/main">
        <w:t xml:space="preserve">2. ਪਰਮੇਸ਼ੁਰ ਦੀ ਚੋਣ ਦੀ ਸ਼ਕਤੀ: ਇਸਾਕਾਰ ਦੇ ਗੋਤ ਦੀ ਜਾਂਚ ਕਰਨਾ</w:t>
      </w:r>
    </w:p>
    <w:p/>
    <w:p>
      <w:r xmlns:w="http://schemas.openxmlformats.org/wordprocessingml/2006/main">
        <w:t xml:space="preserve">1. 1 ਰਾਜਿਆਂ 2: 3, "ਯਹੋਵਾਹ ਆਪਣੇ ਪਰਮੇਸ਼ੁਰ ਦਾ ਹੁਕਮ ਮੰਨੋ, ਉਹ ਦੇ ਰਾਹਾਂ ਉੱਤੇ ਚੱਲੋ, ਉਹ ਦੀਆਂ ਬਿਧੀਆਂ, ਉਸਦੇ ਹੁਕਮਾਂ, ਉਸਦੇ ਨਿਯਮਾਂ ਅਤੇ ਉਸ ਦੀਆਂ ਸਾਖੀਆਂ ਦੀ ਪਾਲਨਾ ਕਰੋ, ਜਿਵੇਂ ਕਿ ਮੂਸਾ ਦੀ ਬਿਵਸਥਾ ਵਿੱਚ ਲਿਖਿਆ ਹੋਇਆ ਹੈ, ਕਿ ਤੁਸੀਂ ਜੋ ਵੀ ਕਰਦੇ ਹੋ ਅਤੇ ਜਿੱਥੇ ਵੀ ਤੁਸੀਂ ਮੁੜੋ ਉਸ ਵਿੱਚ ਤੁਸੀਂ ਖੁਸ਼ਹਾਲ ਹੋ ਸਕਦੇ ਹੋ"</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1 ਰਾਜਿਆਂ 4:18 ਬਿਨਯਾਮੀਨ ਵਿੱਚ ਏਲਾਹ ਦਾ ਪੁੱਤਰ ਸ਼ਿਮਈ:</w:t>
      </w:r>
    </w:p>
    <w:p/>
    <w:p>
      <w:r xmlns:w="http://schemas.openxmlformats.org/wordprocessingml/2006/main">
        <w:t xml:space="preserve">ਸੁਲੇਮਾਨ ਦੇ ਸਾਰੇ ਇਸਰਾਏਲ ਉੱਤੇ 12 ਜ਼ਿਲ੍ਹਾ ਗਵਰਨਰ ਸਨ। ਏਲਾਹ ਦਾ ਪੁੱਤਰ ਸ਼ਿਮਈ ਉਨ੍ਹਾਂ ਵਿੱਚੋਂ ਇੱਕ ਸੀ, ਜੋ ਬਿਨਯਾਮੀਨ ਦੇ ਜ਼ਿਲ੍ਹੇ ਉੱਤੇ ਰਾਜ ਕਰਦਾ ਸੀ।</w:t>
      </w:r>
    </w:p>
    <w:p/>
    <w:p>
      <w:r xmlns:w="http://schemas.openxmlformats.org/wordprocessingml/2006/main">
        <w:t xml:space="preserve">ਸੁਲੇਮਾਨ ਨੇ ਇਜ਼ਰਾਈਲ ਉੱਤੇ ਰਾਜ ਕਰਨ ਲਈ 12 ਜ਼ਿਲ੍ਹਾ ਗਵਰਨਰ ਨਿਯੁਕਤ ਕੀਤੇ, ਜਿਨ੍ਹਾਂ ਵਿੱਚੋਂ ਇੱਕ ਏਲਾਹ ਦਾ ਪੁੱਤਰ ਸ਼ਿਮਈ ਸੀ ਜਿਸ ਨੂੰ ਬਿਨਯਾਮੀਨ ਦੇ ਜ਼ਿਲ੍ਹੇ ਦਾ ਸ਼ਾਸਨ ਕਰਨ ਲਈ ਨਿਯੁਕਤ ਕੀਤਾ ਗਿਆ ਸੀ।</w:t>
      </w:r>
    </w:p>
    <w:p/>
    <w:p>
      <w:r xmlns:w="http://schemas.openxmlformats.org/wordprocessingml/2006/main">
        <w:t xml:space="preserve">1. ਪ੍ਰਮਾਤਮਾ ਨੇ ਸਾਨੂੰ ਆਪਣੀ ਮਹਿਮਾ ਲਈ ਵਰਤਣ ਲਈ ਸਾਰੀਆਂ ਵਿਲੱਖਣ ਤੋਹਫ਼ੇ ਅਤੇ ਹੁਨਰ ਦਿੱਤੇ ਹਨ।</w:t>
      </w:r>
    </w:p>
    <w:p/>
    <w:p>
      <w:r xmlns:w="http://schemas.openxmlformats.org/wordprocessingml/2006/main">
        <w:t xml:space="preserve">2. ਲੀਡਰਸ਼ਿਪ ਦੀ ਮਹੱਤਤਾ ਅਤੇ ਇਸ ਨਾਲ ਆਉਣ ਵਾਲੀਆਂ ਜ਼ਿੰਮੇਵਾਰੀਆਂ।</w:t>
      </w:r>
    </w:p>
    <w:p/>
    <w:p>
      <w:r xmlns:w="http://schemas.openxmlformats.org/wordprocessingml/2006/main">
        <w:t xml:space="preserve">1. ਜ਼ਬੂਰ 78:72 - ਇਸ ਲਈ ਉਸ ਨੇ ਆਪਣੇ ਦਿਲ ਦੀ ਖਰਿਆਈ ਦੇ ਅਨੁਸਾਰ ਉਨ੍ਹਾਂ ਦੀ ਚਰਵਾਹੀ ਕੀਤੀ, ਅਤੇ ਆਪਣੇ ਹੱਥਾਂ ਦੀ ਕੁਸ਼ਲਤਾ ਦੁਆਰਾ ਉਨ੍ਹਾਂ ਦੀ ਅਗਵਾਈ ਕੀਤੀ।</w:t>
      </w:r>
    </w:p>
    <w:p/>
    <w:p>
      <w:r xmlns:w="http://schemas.openxmlformats.org/wordprocessingml/2006/main">
        <w:t xml:space="preserve">2.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1 ਰਾਜਿਆਂ 4:19 ਊਰੀ ਦਾ ਪੁੱਤਰ ਗਬਰ ਗਿਲਆਦ ਦੇ ਦੇਸ ਵਿੱਚ, ਅਮੋਰੀਆਂ ਦੇ ਰਾਜਾ ਸੀਹੋਨ ਦੇ ਦੇਸ ਵਿੱਚ ਅਤੇ ਬਾਸ਼ਾਨ ਦੇ ਰਾਜਾ ਓਗ ਦੇ ਦੇਸ ਵਿੱਚ ਸੀ। ਅਤੇ ਉਹ ਇਕਲੌਤਾ ਅਧਿਕਾਰੀ ਸੀ ਜੋ ਦੇਸ਼ ਵਿੱਚ ਸੀ।</w:t>
      </w:r>
    </w:p>
    <w:p/>
    <w:p>
      <w:r xmlns:w="http://schemas.openxmlformats.org/wordprocessingml/2006/main">
        <w:t xml:space="preserve">ਗੇਬਰ ਗਿਲਆਦ ਦੇਸ਼ ਦਾ ਇਕਲੌਤਾ ਅਧਿਕਾਰੀ ਸੀ ਜਿਸ ਉੱਤੇ ਦੋ ਅਮੋਰੀ ਰਾਜੇ ਸੀਹੋਨ ਅਤੇ ਓਗ ਦਾ ਰਾਜ ਸੀ।</w:t>
      </w:r>
    </w:p>
    <w:p/>
    <w:p>
      <w:r xmlns:w="http://schemas.openxmlformats.org/wordprocessingml/2006/main">
        <w:t xml:space="preserve">1. ਅਥਾਰਟੀ ਹੋਣ ਦੀ ਸ਼ਕਤੀ: ਗੇਬਰ ਦੀ ਲੀਡਰਸ਼ਿਪ 'ਤੇ ਇੱਕ ਨਜ਼ਰ</w:t>
      </w:r>
    </w:p>
    <w:p/>
    <w:p>
      <w:r xmlns:w="http://schemas.openxmlformats.org/wordprocessingml/2006/main">
        <w:t xml:space="preserve">2. ਕੇਵਲ ਅਧਿਕਾਰੀ ਹੋਣ ਦੀ ਮਹੱਤਤਾ: ਗੇਬਰ ਦੀ ਭੂਮਿਕਾ ਦਾ ਅਧਿਐਨ</w:t>
      </w:r>
    </w:p>
    <w:p/>
    <w:p>
      <w:r xmlns:w="http://schemas.openxmlformats.org/wordprocessingml/2006/main">
        <w:t xml:space="preserve">1. ਮੱਤੀ 28:18-20 - ਅਤੇ ਯਿਸੂ ਨੇ ਆ ਕੇ ਉਨ੍ਹਾਂ ਨਾਲ ਗੱਲ ਕੀਤੀ, ਕਿਹਾ, ਮੈਨੂੰ ਸਵਰਗ ਅਤੇ ਧਰਤੀ ਦੀ ਸਾਰੀ ਸ਼ਕਤੀ ਦਿੱਤੀ ਗਈ ਹੈ।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ਅਤੇ ਵੇਖੋ, ਮੈਂ ਹਮੇਸ਼ਾ ਤੁਹਾਡੇ ਨਾਲ ਹਾਂ , ਇੱਥੋਂ ਤੱਕ ਕਿ ਸੰਸਾਰ ਦੇ ਅੰਤ ਤੱਕ. ਆਮੀਨ।</w:t>
      </w:r>
    </w:p>
    <w:p/>
    <w:p>
      <w:r xmlns:w="http://schemas.openxmlformats.org/wordprocessingml/2006/main">
        <w:t xml:space="preserve">2. 1 ਕੁਰਿੰਥੀਆਂ 12:28 - ਅਤੇ ਪਰਮੇਸ਼ੁਰ ਨੇ ਕਲੀਸਿਯਾ ਵਿੱਚ ਕਈਆਂ ਨੂੰ, ਪਹਿਲਾਂ ਰਸੂਲ, ਦੂਜਾ ਨਬੀ, ਤੀਜਾ ਅਧਿਆਪਕ, ਉਸ ਤੋਂ ਬਾਅਦ ਚਮਤਕਾਰ, ਫਿਰ ਇਲਾਜ, ਮਦਦ, ਸਰਕਾਰਾਂ, ਭਾਸ਼ਾਵਾਂ ਦੀਆਂ ਵਿਭਿੰਨਤਾਵਾਂ ਦੇ ਤੋਹਫ਼ੇ ਬਣਾਏ ਹਨ।</w:t>
      </w:r>
    </w:p>
    <w:p/>
    <w:p>
      <w:r xmlns:w="http://schemas.openxmlformats.org/wordprocessingml/2006/main">
        <w:t xml:space="preserve">1 ਰਾਜਿਆਂ 4:20 ਯਹੂਦਾਹ ਅਤੇ ਇਸਰਾਏਲ ਬਹੁਤ ਸਾਰੇ ਸਨ, ਸਮੁੰਦਰ ਦੇ ਕੰਢੇ ਦੀ ਰੇਤ ਵਾਂਗ, ਖਾਂਦੇ ਪੀਂਦੇ ਅਤੇ ਅਨੰਦ ਕਰਦੇ ਹੋਏ।</w:t>
      </w:r>
    </w:p>
    <w:p/>
    <w:p>
      <w:r xmlns:w="http://schemas.openxmlformats.org/wordprocessingml/2006/main">
        <w:t xml:space="preserve">ਯਹੂਦਾਹ ਅਤੇ ਇਜ਼ਰਾਈਲ ਭਰਪੂਰ ਸਨ ਅਤੇ ਇਕੱਠੇ ਜੀਵਨ ਦਾ ਆਨੰਦ ਮਾਣ ਰਹੇ ਸਨ।</w:t>
      </w:r>
    </w:p>
    <w:p/>
    <w:p>
      <w:r xmlns:w="http://schemas.openxmlformats.org/wordprocessingml/2006/main">
        <w:t xml:space="preserve">1. ਭਰਪੂਰਤਾ ਵਿੱਚ ਰਹਿਣਾ: ਕਮਿਊਨਿਟੀ ਵਿੱਚ ਜੀਵਨ ਦਾ ਆਨੰਦ ਕਿਵੇਂ ਮਾਣਨਾ ਹੈ</w:t>
      </w:r>
    </w:p>
    <w:p/>
    <w:p>
      <w:r xmlns:w="http://schemas.openxmlformats.org/wordprocessingml/2006/main">
        <w:t xml:space="preserve">2. ਇਕੱਠੇ ਹੋਣ ਦੀ ਖੁਸ਼ੀ: ਫੈਲੋਸ਼ਿਪ ਦੁਆਰਾ ਜੀਵਨ ਦਾ ਜਸ਼ਨ</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1 ਰਾਜਿਆਂ 4:21 ਅਤੇ ਸੁਲੇਮਾਨ ਨੇ ਨਦੀ ਤੋਂ ਲੈ ਕੇ ਫ਼ਲਿਸਤੀਆਂ ਦੀ ਧਰਤੀ ਤੱਕ ਅਤੇ ਮਿਸਰ ਦੀ ਸਰਹੱਦ ਤੱਕ ਸਾਰੀਆਂ ਪਾਤਸ਼ਾਹੀਆਂ ਉੱਤੇ ਰਾਜ ਕੀਤਾ: ਉਹ ਤੋਹਫ਼ੇ ਲਿਆਉਂਦੇ ਰਹੇ ਅਤੇ ਸੁਲੇਮਾਨ ਦੀ ਸਾਰੀ ਉਮਰ ਸੇਵਾ ਕਰਦੇ ਰਹੇ।</w:t>
      </w:r>
    </w:p>
    <w:p/>
    <w:p>
      <w:r xmlns:w="http://schemas.openxmlformats.org/wordprocessingml/2006/main">
        <w:t xml:space="preserve">ਸੁਲੇਮਾਨ ਨੇ ਦਰਿਆ ਤੋਂ ਫਲਿਸਤੀਆਂ ਦੀ ਧਰਤੀ ਅਤੇ ਮਿਸਰ ਦੀ ਸਰਹੱਦ ਤੱਕ ਇੱਕ ਵਿਸ਼ਾਲ ਰਾਜ ਉੱਤੇ ਰਾਜ ਕੀਤਾ। ਇਹ ਦੇਸ਼ ਉਸਨੂੰ ਤੋਹਫੇ ਲੈ ਕੇ ਆਏ ਅਤੇ ਉਸਦੀ ਸਾਰੀ ਉਮਰ ਉਸਦੀ ਸੇਵਾ ਕੀਤੀ।</w:t>
      </w:r>
    </w:p>
    <w:p/>
    <w:p>
      <w:r xmlns:w="http://schemas.openxmlformats.org/wordprocessingml/2006/main">
        <w:t xml:space="preserve">1. ਸੁਲੇਮਾਨ ਲਈ ਪਰਮੇਸ਼ੁਰ ਦੇ ਪ੍ਰਬੰਧ ਦੀ ਹੱਦ</w:t>
      </w:r>
    </w:p>
    <w:p/>
    <w:p>
      <w:r xmlns:w="http://schemas.openxmlformats.org/wordprocessingml/2006/main">
        <w:t xml:space="preserve">2. ਪਰਮੇਸ਼ੁਰ ਪ੍ਰਤੀ ਵਫ਼ਾਦਾਰ ਸੇਵਾ ਦੇ ਇਨਾਮ</w:t>
      </w:r>
    </w:p>
    <w:p/>
    <w:p>
      <w:r xmlns:w="http://schemas.openxmlformats.org/wordprocessingml/2006/main">
        <w:t xml:space="preserve">1. ਜ਼ਬੂਰ 72:8-11 - ਉਹ ਸਮੁੰਦਰ ਤੋਂ ਸਮੁੰਦਰ ਤੱਕ, ਅਤੇ ਨਦੀ ਤੋਂ ਧਰਤੀ ਦੇ ਸਿਰੇ ਤੱਕ ਰਾਜ ਕਰੇਗਾ।</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੧ ਰਾਜਿਆਂ ਦੀ ਪਹਿਲੀ ਪੋਥੀ 4:22 ਅਤੇ ਸੁਲੇਮਾਨ ਦਾ ਇੱਕ ਦਿਨ ਲਈ ਤੀਹ ਮਾਪ ਮੈਦਾ ਅਤੇ ਸੱਠ ਮਾਪ ਦਾ ਭੋਜਨ ਸੀ।</w:t>
      </w:r>
    </w:p>
    <w:p/>
    <w:p>
      <w:r xmlns:w="http://schemas.openxmlformats.org/wordprocessingml/2006/main">
        <w:t xml:space="preserve">ਸੁਲੇਮਾਨ ਕੋਲ ਰੋਜ਼ਾਨਾ ਭੋਜਨ ਦਾ ਵੱਡਾ ਪ੍ਰਬੰਧ ਸੀ।</w:t>
      </w:r>
    </w:p>
    <w:p/>
    <w:p>
      <w:r xmlns:w="http://schemas.openxmlformats.org/wordprocessingml/2006/main">
        <w:t xml:space="preserve">1. ਪਰਮੇਸ਼ੁਰ ਸਾਡੇ ਲਈ ਭਰਪੂਰ ਪ੍ਰਬੰਧ ਕਰਦਾ ਹੈ।</w:t>
      </w:r>
    </w:p>
    <w:p/>
    <w:p>
      <w:r xmlns:w="http://schemas.openxmlformats.org/wordprocessingml/2006/main">
        <w:t xml:space="preserve">2. ਸਾਨੂੰ ਪਰਮੇਸ਼ੁਰ ਦੇ ਖੁੱਲ੍ਹੇ ਦਿਲ ਵਾਲੇ ਪ੍ਰਬੰਧ ਲਈ ਸ਼ੁਕਰਗੁਜ਼ਾਰ ਹੋਣਾ ਚਾਹੀਦਾ ਹੈ।</w:t>
      </w:r>
    </w:p>
    <w:p/>
    <w:p>
      <w:r xmlns:w="http://schemas.openxmlformats.org/wordprocessingml/2006/main">
        <w:t xml:space="preserve">1. ਮੱਤੀ 6:25-34 - ਯਿਸੂ ਸਾਨੂੰ ਪਰਮੇਸ਼ੁਰ ਦੇ ਪ੍ਰਬੰਧ ਵਿੱਚ ਭਰੋਸਾ ਕਰਨ ਬਾਰੇ ਸਿਖਾਉਂਦਾ ਹੈ।</w:t>
      </w:r>
    </w:p>
    <w:p/>
    <w:p>
      <w:r xmlns:w="http://schemas.openxmlformats.org/wordprocessingml/2006/main">
        <w:t xml:space="preserve">2. ਫਿਲਪੀਆਂ 4:19 - ਸਾਡਾ ਪਰਮੇਸ਼ੁਰ ਅੰਤਮ ਪ੍ਰਦਾਤਾ ਹੈ।</w:t>
      </w:r>
    </w:p>
    <w:p/>
    <w:p>
      <w:r xmlns:w="http://schemas.openxmlformats.org/wordprocessingml/2006/main">
        <w:t xml:space="preserve">1 ਰਾਜਿਆਂ 4:23 ਦਸ ਮੋਟੇ ਬਲਦ, ਅਤੇ ਚਰਾਗਾਹਾਂ ਵਿੱਚੋਂ ਵੀਹ ਬਲਦ, ਅਤੇ ਇੱਕ ਸੌ ਭੇਡਾਂ, ਹਰੜਾਂ ਦੇ ਨਾਲ, ਅਤੇ ਹਰਨੀਆਂ, ਹਿਰਨਾਂ, ਅਤੇ ਮੋਟੇ ਪੰਛੀ।</w:t>
      </w:r>
    </w:p>
    <w:p/>
    <w:p>
      <w:r xmlns:w="http://schemas.openxmlformats.org/wordprocessingml/2006/main">
        <w:t xml:space="preserve">ਬੀਤਣ ਦਾ ਸਾਰ: ਸੁਲੇਮਾਨ ਕੋਲ ਪਸ਼ੂਆਂ ਦੀ ਬਹੁਤਾਤ ਸੀ, ਜਿਸ ਵਿੱਚ 10 ਮੋਟੇ ਬਲਦ, 20 ਚਰਾਗਾਹਾਂ ਦੇ ਬਲਦ, 100 ਭੇਡਾਂ, ਹਾਰਟਸ, ਰੋਬਕ, ਫਾਲੋ ਹਿਰਨ ਅਤੇ ਮੋਟੇ ਪੰਛੀ ਸ਼ਾਮਲ ਸਨ।</w:t>
      </w:r>
    </w:p>
    <w:p/>
    <w:p>
      <w:r xmlns:w="http://schemas.openxmlformats.org/wordprocessingml/2006/main">
        <w:t xml:space="preserve">1. ਮਸੀਹ ਵਿੱਚ ਭਰਪੂਰਤਾ: ਪਰਮੇਸ਼ੁਰ ਦੇ ਪ੍ਰਬੰਧ ਵਿੱਚ ਅਨੰਦ ਕਰਨਾ ਸਿੱਖਣਾ</w:t>
      </w:r>
    </w:p>
    <w:p/>
    <w:p>
      <w:r xmlns:w="http://schemas.openxmlformats.org/wordprocessingml/2006/main">
        <w:t xml:space="preserve">2. ਸੰਤੁਸ਼ਟੀ: ਪ੍ਰਮਾਤਮਾ ਦੀਆਂ ਅਸੀਸਾਂ ਵਿੱਚ ਸੰਤੁਸ਼ਟੀ ਪ੍ਰਾਪਤ ਕਰਨਾ</w:t>
      </w:r>
    </w:p>
    <w:p/>
    <w:p>
      <w:r xmlns:w="http://schemas.openxmlformats.org/wordprocessingml/2006/main">
        <w:t xml:space="preserve">1. ਫਿਲਪੀਆਂ 4:11-13 - ਇਹ ਨਹੀਂ ਕਿ ਮੈਂ ਕਮੀ ਦੇ ਸੰਬੰਧ ਵਿੱਚ ਬੋਲਦਾ ਹਾਂ: ਕਿਉਂਕਿ ਮੈਂ ਸਿੱਖਿਆ ਹੈ, ਮੈਂ ਜੋ ਵੀ ਸਥਿਤੀ ਵਿੱਚ ਹਾਂ, ਇਸ ਨਾਲ ਸੰਤੁਸ਼ਟ ਰਹਿਣਾ ਹੈ।</w:t>
      </w:r>
    </w:p>
    <w:p/>
    <w:p>
      <w:r xmlns:w="http://schemas.openxmlformats.org/wordprocessingml/2006/main">
        <w:t xml:space="preserve">2. ਜ਼ਬੂਰ 37:3-4 - ਪ੍ਰਭੂ ਵਿੱਚ ਭਰੋਸਾ ਰੱਖੋ, ਅਤੇ ਚੰਗਾ ਕਰੋ; ਇਸ ਲਈ ਤੂੰ ਧਰਤੀ ਵਿੱਚ ਵੱਸੇਂਗਾ, ਅਤੇ ਸੱਚਮੁੱਚ ਤੈਨੂੰ ਖੁਆਇਆ ਜਾਵੇਗਾ।</w:t>
      </w:r>
    </w:p>
    <w:p/>
    <w:p>
      <w:r xmlns:w="http://schemas.openxmlformats.org/wordprocessingml/2006/main">
        <w:t xml:space="preserve">1 ਰਾਜਿਆਂ 4:24 ਕਿਉਂ ਜੋ ਉਹ ਨਦੀ ਦੇ ਇਸ ਪਾਸੇ ਦੇ ਸਾਰੇ ਇਲਾਕੇ ਉੱਤੇ, ਤਿਫ਼ਸਾਹ ਤੋਂ ਲੈ ਕੇ ਅਜ਼ਾਹ ਤੱਕ, ਨਦੀ ਦੇ ਇਸ ਪਾਸੇ ਦੇ ਸਾਰੇ ਰਾਜਿਆਂ ਉੱਤੇ ਰਾਜ ਕਰਦਾ ਸੀ, ਅਤੇ ਉਹ ਦੇ ਆਲੇ-ਦੁਆਲੇ ਦੇ ਸਾਰੇ ਪਾਸੇ ਸ਼ਾਂਤੀ ਸੀ।</w:t>
      </w:r>
    </w:p>
    <w:p/>
    <w:p>
      <w:r xmlns:w="http://schemas.openxmlformats.org/wordprocessingml/2006/main">
        <w:t xml:space="preserve">ਸੁਲੇਮਾਨ ਦਾ ਤਿਫ਼ਸਾਹ ਤੋਂ ਲੈ ਕੇ ਅਜ਼ਾਹ ਤੱਕ ਸਾਰੇ ਇਲਾਕੇ ਉੱਤੇ ਰਾਜ ਸੀ ਅਤੇ ਹਰ ਪਾਸੇ ਸ਼ਾਂਤੀ ਸੀ।</w:t>
      </w:r>
    </w:p>
    <w:p/>
    <w:p>
      <w:r xmlns:w="http://schemas.openxmlformats.org/wordprocessingml/2006/main">
        <w:t xml:space="preserve">1. ਸ਼ਾਂਤੀ ਦੀ ਸ਼ਕਤੀ: ਹਰ ਕਿਸੇ ਨਾਲ ਸ਼ਾਂਤੀ ਨਾਲ ਕਿਵੇਂ ਰਹਿਣਾ ਹੈ</w:t>
      </w:r>
    </w:p>
    <w:p/>
    <w:p>
      <w:r xmlns:w="http://schemas.openxmlformats.org/wordprocessingml/2006/main">
        <w:t xml:space="preserve">2. ਡੋਮੀਨੀਅਨ ਦੀ ਸ਼ਕਤੀ: ਲੀਡਰਸ਼ਿਪ ਦਾ ਸਥਾਨ ਕਿਵੇਂ ਪ੍ਰਾਪਤ ਕਰਨਾ ਹੈ</w:t>
      </w:r>
    </w:p>
    <w:p/>
    <w:p>
      <w:r xmlns:w="http://schemas.openxmlformats.org/wordprocessingml/2006/main">
        <w:t xml:space="preserve">1. ਜ਼ਬੂਰ 34:14 - ਬੁਰਾਈ ਤੋਂ ਦੂਰ ਰਹੋ ਅਤੇ ਚੰਗਾ ਕਰੋ; ਸ਼ਾਂਤੀ ਭਾਲੋ ਅਤੇ ਇਸਦਾ ਪਿੱਛਾ ਕਰੋ।</w:t>
      </w:r>
    </w:p>
    <w:p/>
    <w:p>
      <w:r xmlns:w="http://schemas.openxmlformats.org/wordprocessingml/2006/main">
        <w:t xml:space="preserve">2. ਕਹਾਉਤਾਂ 16:7 - ਜਦੋਂ ਮਨੁੱਖ ਦੇ ਤਰੀਕੇ ਪ੍ਰਭੂ ਨੂੰ ਪ੍ਰਸੰਨ ਕਰਦੇ ਹਨ, ਤਾਂ ਉਹ ਆਪਣੇ ਦੁਸ਼ਮਣਾਂ ਨੂੰ ਵੀ ਉਸਦੇ ਨਾਲ ਸ਼ਾਂਤੀ ਨਾਲ ਰਹਿਣ ਦਿੰਦਾ ਹੈ।</w:t>
      </w:r>
    </w:p>
    <w:p/>
    <w:p>
      <w:r xmlns:w="http://schemas.openxmlformats.org/wordprocessingml/2006/main">
        <w:t xml:space="preserve">1 ਰਾਜਿਆਂ ਦੀ ਪਹਿਲੀ ਪੋਥੀ 4:25 ਅਤੇ ਯਹੂਦਾਹ ਅਤੇ ਇਸਰਾਏਲ ਸੁਲੇਮਾਨ ਦੇ ਸਾਰੇ ਦਿਨਾਂ ਵਿੱਚ, ਹਰ ਮਨੁੱਖ ਆਪਣੀ ਅੰਗੂਰੀ ਵੇਲ ਅਤੇ ਅੰਜੀਰ ਦੇ ਬਿਰਛ ਦੇ ਹੇਠਾਂ, ਦਾਨ ਤੋਂ ਲੈ ਕੇ ਬੇਰਸ਼ਬਾ ਤੀਕ ਸੁਰਖਿਅਤ ਵੱਸਦਾ ਰਿਹਾ।</w:t>
      </w:r>
    </w:p>
    <w:p/>
    <w:p>
      <w:r xmlns:w="http://schemas.openxmlformats.org/wordprocessingml/2006/main">
        <w:t xml:space="preserve">ਸੁਲੇਮਾਨ ਦੇ ਰਾਜ ਦੌਰਾਨ, ਯਹੂਦਾਹ ਅਤੇ ਇਸਰਾਏਲ ਦਾਨ ਤੋਂ ਲੈ ਕੇ ਬੇਰਸ਼ਬਾ ਤੱਕ ਸ਼ਾਂਤੀ ਅਤੇ ਸੁਰੱਖਿਆ ਨਾਲ ਰਹਿੰਦੇ ਸਨ।</w:t>
      </w:r>
    </w:p>
    <w:p/>
    <w:p>
      <w:r xmlns:w="http://schemas.openxmlformats.org/wordprocessingml/2006/main">
        <w:t xml:space="preserve">1. ਪਰਮਾਤਮਾ ਦੀ ਸੁਰੱਖਿਆ ਵਿਚ ਸ਼ਾਂਤੀ ਅਤੇ ਸੁਰੱਖਿਆ ਲੱਭਣਾ</w:t>
      </w:r>
    </w:p>
    <w:p/>
    <w:p>
      <w:r xmlns:w="http://schemas.openxmlformats.org/wordprocessingml/2006/main">
        <w:t xml:space="preserve">2. ਆਪਣੇ ਗੁਆਂਢੀਆਂ ਨਾਲ ਇਕਸੁਰਤਾ ਵਿਚ ਰਹਿਣਾ</w:t>
      </w:r>
    </w:p>
    <w:p/>
    <w:p>
      <w:r xmlns:w="http://schemas.openxmlformats.org/wordprocessingml/2006/main">
        <w:t xml:space="preserve">1. ਫ਼ਿਲਿੱਪੀਆਂ 4:7 - ਅਤੇ ਪਰਮੇਸ਼ੁਰ ਦੀ ਸ਼ਾਂਤੀ, ਜੋ ਸਾਰੀ ਸਮਝ ਤੋਂ ਪਰੇ ਹੈ, ਮਸੀਹ ਯਿਸੂ ਵਿੱਚ ਤੁਹਾਡੇ ਦਿਲਾਂ ਅਤੇ ਦਿਮਾਗਾਂ ਦੀ ਰਾਖੀ ਕਰੇਗੀ।</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੧ ਰਾਜਿਆਂ ਦੀ ਪਹਿਲੀ ਪੋਥੀ 4:26 ਅਤੇ ਸੁਲੇਮਾਨ ਕੋਲ ਆਪਣੇ ਰਥਾਂ ਲਈ ਚਾਲੀ ਹਜ਼ਾਰ ਘੋੜਿਆਂ ਦੇ ਥਾਲ ਅਤੇ ਬਾਰਾਂ ਹਜ਼ਾਰ ਘੋੜ ਸਵਾਰ ਸਨ।</w:t>
      </w:r>
    </w:p>
    <w:p/>
    <w:p>
      <w:r xmlns:w="http://schemas.openxmlformats.org/wordprocessingml/2006/main">
        <w:t xml:space="preserve">ਸੁਲੇਮਾਨ ਕੋਲ ਰੱਥਾਂ ਲਈ 40,000 ਘੋੜੇ ਅਤੇ 12,000 ਘੋੜ ਸਵਾਰਾਂ ਨਾਲ ਇੱਕ ਵੱਡੀ ਫ਼ੌਜ ਸੀ।</w:t>
      </w:r>
    </w:p>
    <w:p/>
    <w:p>
      <w:r xmlns:w="http://schemas.openxmlformats.org/wordprocessingml/2006/main">
        <w:t xml:space="preserve">1. ਤਿਆਰੀ ਦੀ ਸ਼ਕਤੀ: ਜਿੱਤ ਲਈ ਤਿਆਰੀ ਕਿੰਨੀ ਜ਼ਰੂਰੀ ਹੈ</w:t>
      </w:r>
    </w:p>
    <w:p/>
    <w:p>
      <w:r xmlns:w="http://schemas.openxmlformats.org/wordprocessingml/2006/main">
        <w:t xml:space="preserve">2. ਆਗਿਆਕਾਰੀ ਦੀਆਂ ਬਰਕਤਾਂ: ਪਰਮੇਸ਼ੁਰ ਆਪਣੇ ਵਫ਼ਾਦਾਰ ਪੈਰੋਕਾਰਾਂ ਨੂੰ ਕਿਵੇਂ ਇਨਾਮ ਦਿੰਦਾ ਹੈ</w:t>
      </w:r>
    </w:p>
    <w:p/>
    <w:p>
      <w:r xmlns:w="http://schemas.openxmlformats.org/wordprocessingml/2006/main">
        <w:t xml:space="preserve">1. ਕਹਾਉਤਾਂ 21:31 - ਘੋੜਾ ਜੰਗ ਦੇ ਦਿਨ ਲਈ ਤਿਆਰ ਕੀਤਾ ਗਿਆ ਹੈ, ਪਰ ਜਿੱਤ ਪ੍ਰਭੂ ਦੀ ਹੈ।</w:t>
      </w:r>
    </w:p>
    <w:p/>
    <w:p>
      <w:r xmlns:w="http://schemas.openxmlformats.org/wordprocessingml/2006/main">
        <w:t xml:space="preserve">2. ਜੋਸ਼ੁਆ 1:9 - ਮਜ਼ਬੂਤ ਅਤੇ ਦਲੇਰ ਬਣੋ; ਨਾ ਘਬਰਾਓ ਅਤੇ ਨਾ ਘਬਰਾਓ, ਕਿਉਂਕਿ ਜਿੱਥੇ ਵੀ ਤੁਸੀਂ ਜਾਂਦੇ ਹੋ ਯਹੋਵਾਹ ਤੁਹਾਡਾ ਪਰਮੇਸ਼ੁਰ ਤੁਹਾਡੇ ਨਾਲ ਹੈ।</w:t>
      </w:r>
    </w:p>
    <w:p/>
    <w:p>
      <w:r xmlns:w="http://schemas.openxmlformats.org/wordprocessingml/2006/main">
        <w:t xml:space="preserve">1 ਰਾਜਿਆਂ 4:27 ਅਤੇ ਉਨ੍ਹਾਂ ਅਧਿਕਾਰੀਆਂ ਨੇ ਸੁਲੇਮਾਨ ਪਾਤਸ਼ਾਹ ਲਈ ਅਤੇ ਉਨ੍ਹਾਂ ਸਾਰਿਆਂ ਲਈ ਜੋ ਸੁਲੇਮਾਨ ਪਾਤਸ਼ਾਹ ਦੇ ਮੇਜ਼ ਉੱਤੇ ਆਉਂਦੇ ਸਨ, ਹਰ ਇੱਕ ਵਿਅਕਤੀ ਨੂੰ ਉਸਦੇ ਮਹੀਨੇ ਵਿੱਚ ਭੋਜਨ ਮੁਹੱਈਆ ਕੀਤਾ: ਉਹਨਾਂ ਨੂੰ ਕਿਸੇ ਚੀਜ਼ ਦੀ ਘਾਟ ਨਹੀਂ ਸੀ।</w:t>
      </w:r>
    </w:p>
    <w:p/>
    <w:p>
      <w:r xmlns:w="http://schemas.openxmlformats.org/wordprocessingml/2006/main">
        <w:t xml:space="preserve">ਰਾਜਾ ਸੁਲੇਮਾਨ ਨੂੰ ਆਪਣੇ ਲਈ ਅਤੇ ਹਰ ਮਹੀਨੇ ਉਸ ਦੇ ਮੇਜ਼ 'ਤੇ ਆਉਣ ਵਾਲੇ ਸਾਰੇ ਲੋੜੀਂਦੇ ਭੋਜਨ ਮੁਹੱਈਆ ਕਰਵਾਏ ਗਏ ਸਨ।</w:t>
      </w:r>
    </w:p>
    <w:p/>
    <w:p>
      <w:r xmlns:w="http://schemas.openxmlformats.org/wordprocessingml/2006/main">
        <w:t xml:space="preserve">1. ਪਰਮੇਸ਼ੁਰ ਦਾ ਪ੍ਰਬੰਧ ਸਾਡੀਆਂ ਸਾਰੀਆਂ ਲੋੜਾਂ ਲਈ ਕਾਫੀ ਹੈ।</w:t>
      </w:r>
    </w:p>
    <w:p/>
    <w:p>
      <w:r xmlns:w="http://schemas.openxmlformats.org/wordprocessingml/2006/main">
        <w:t xml:space="preserve">2. ਅਸੀਂ ਭਰੋਸਾ ਰੱਖ ਸਕਦੇ ਹਾਂ ਕਿ ਪਰਮੇਸ਼ੁਰ ਸਾਡੇ ਲਈ ਮੁਹੱਈਆ ਕਰੇਗਾ।</w:t>
      </w:r>
    </w:p>
    <w:p/>
    <w:p>
      <w:r xmlns:w="http://schemas.openxmlformats.org/wordprocessingml/2006/main">
        <w:t xml:space="preserve">1. ਮੱਤੀ 6:25-34 - ਸਾਡੀਆਂ ਲੋੜਾਂ ਲਈ ਪਰਮੇਸ਼ੁਰ 'ਤੇ ਭਰੋਸਾ ਕਰਨ ਬਾਰੇ ਯਿਸੂ ਦੀ ਸਿੱਖਿਆ।</w:t>
      </w:r>
    </w:p>
    <w:p/>
    <w:p>
      <w:r xmlns:w="http://schemas.openxmlformats.org/wordprocessingml/2006/main">
        <w:t xml:space="preserve">2. ਜ਼ਬੂਰ 23:1-6 - ਪਰਮੇਸ਼ੁਰ ਦਾ ਪ੍ਰਬੰਧ ਅਤੇ ਸਾਡੀ ਦੇਖਭਾਲ।</w:t>
      </w:r>
    </w:p>
    <w:p/>
    <w:p>
      <w:r xmlns:w="http://schemas.openxmlformats.org/wordprocessingml/2006/main">
        <w:t xml:space="preserve">1 ਰਾਜਿਆਂ 4:28 ਜੌਂ ਅਤੇ ਘੋੜਿਆਂ ਲਈ ਤੂੜੀ ਅਤੇ ਡ੍ਰਮਡਰਰੀ ਉਨ੍ਹਾਂ ਨੂੰ ਉਸ ਥਾਂ ਤੇ ਲੈ ਆਏ ਜਿੱਥੇ ਅਧਿਕਾਰੀ ਸਨ, ਹਰੇਕ ਆਦਮੀ ਆਪਣੇ ਕੰਮ ਦੇ ਅਨੁਸਾਰ.</w:t>
      </w:r>
    </w:p>
    <w:p/>
    <w:p>
      <w:r xmlns:w="http://schemas.openxmlformats.org/wordprocessingml/2006/main">
        <w:t xml:space="preserve">ਜੌਂ ਅਤੇ ਤੂੜੀ ਉਸ ਜਗ੍ਹਾ ਲਿਆਂਦੀ ਗਈ ਜਿੱਥੇ ਅਧਿਕਾਰੀ ਤਾਇਨਾਤ ਸਨ, ਹਰ ਇੱਕ ਆਦਮੀ ਆਪਣੀ ਸਪਲਾਈ ਦਾ ਇੰਚਾਰਜ ਸੀ।</w:t>
      </w:r>
    </w:p>
    <w:p/>
    <w:p>
      <w:r xmlns:w="http://schemas.openxmlformats.org/wordprocessingml/2006/main">
        <w:t xml:space="preserve">1. ਰੱਬ ਸਾਡੀਆਂ ਸਾਰੀਆਂ ਲੋੜਾਂ ਪੂਰੀਆਂ ਕਰਦਾ ਹੈ, ਭਾਵੇਂ ਕਿੰਨੀਆਂ ਵੀ ਛੋਟੀਆਂ ਹੋਣ।</w:t>
      </w:r>
    </w:p>
    <w:p/>
    <w:p>
      <w:r xmlns:w="http://schemas.openxmlformats.org/wordprocessingml/2006/main">
        <w:t xml:space="preserve">2. ਪ੍ਰਮਾਤਮਾ ਸਾਨੂੰ ਛੋਟੇ ਤੋਂ ਛੋਟੇ ਕੰਮਾਂ ਵਿੱਚ ਵੀ ਲਗਨ ਨਾਲ ਕੰਮ ਕਰਨ ਦਾ ਹੁਕਮ ਦਿੰਦਾ ਹੈ।</w:t>
      </w:r>
    </w:p>
    <w:p/>
    <w:p>
      <w:r xmlns:w="http://schemas.openxmlformats.org/wordprocessingml/2006/main">
        <w:t xml:space="preserve">1. ਮੱਤੀ 6:25-34 - ਯਿਸੂ ਸਾਡੀਆਂ ਲੋੜਾਂ ਲਈ ਚਿੰਤਾ ਨਾ ਕਰਨ ਅਤੇ ਪਰਮੇਸ਼ੁਰ 'ਤੇ ਭਰੋਸਾ ਕਰਨ ਬਾਰੇ ਸਿਖਾਉਂਦਾ ਹੈ।</w:t>
      </w:r>
    </w:p>
    <w:p/>
    <w:p>
      <w:r xmlns:w="http://schemas.openxmlformats.org/wordprocessingml/2006/main">
        <w:t xml:space="preserve">2. ਫ਼ਿਲਿੱਪੀਆਂ 4:10-13 - ਪੌਲੁਸ ਹਰ ਹਾਲਤ ਵਿੱਚ ਸੰਤੁਸ਼ਟੀ ਬਾਰੇ ਸਿਖਾਉਂਦਾ ਹੈ।</w:t>
      </w:r>
    </w:p>
    <w:p/>
    <w:p>
      <w:r xmlns:w="http://schemas.openxmlformats.org/wordprocessingml/2006/main">
        <w:t xml:space="preserve">1 ਰਾਜਿਆਂ 4:29 ਅਤੇ ਪਰਮੇਸ਼ੁਰ ਨੇ ਸੁਲੇਮਾਨ ਨੂੰ ਬਹੁਤ ਜ਼ਿਆਦਾ ਬੁੱਧ ਅਤੇ ਸਮਝ ਦਿੱਤੀ, ਅਤੇ ਦਿਲ ਦੀ ਵਿਸ਼ਾਲਤਾ, ਸਮੁੰਦਰ ਦੇ ਕੰਢੇ ਦੀ ਰੇਤ ਵਾਂਗੂੰ।</w:t>
      </w:r>
    </w:p>
    <w:p/>
    <w:p>
      <w:r xmlns:w="http://schemas.openxmlformats.org/wordprocessingml/2006/main">
        <w:t xml:space="preserve">ਪਰਮੇਸ਼ੁਰ ਨੇ ਸੁਲੇਮਾਨ ਨੂੰ ਸਮੁੰਦਰ ਦੇ ਕੰਢੇ ਦੀ ਰੇਤ ਦੇ ਬਰਾਬਰ ਬੁੱਧ, ਸਮਝ ਅਤੇ ਇੱਕ ਵੱਡਾ ਦਿਲ ਦਿੱਤਾ।</w:t>
      </w:r>
    </w:p>
    <w:p/>
    <w:p>
      <w:r xmlns:w="http://schemas.openxmlformats.org/wordprocessingml/2006/main">
        <w:t xml:space="preserve">1. ਬੁੱਧ ਦੀ ਸ਼ਕਤੀ: ਸੁਲੇਮਾਨ ਦੀ ਬੁੱਧੀ ਦੀ ਪੜਚੋਲ ਕਰਨਾ</w:t>
      </w:r>
    </w:p>
    <w:p/>
    <w:p>
      <w:r xmlns:w="http://schemas.openxmlformats.org/wordprocessingml/2006/main">
        <w:t xml:space="preserve">2. ਇੱਕ ਨੇਤਾ ਦਾ ਦਿਲ: ਸੁਲੇਮਾਨ ਦੇ ਦਿਲ ਦੀ ਵਿਸ਼ਾਲਤਾ ਦੀ ਪੜਚੋਲ ਕਰਨਾ</w:t>
      </w:r>
    </w:p>
    <w:p/>
    <w:p>
      <w:r xmlns:w="http://schemas.openxmlformats.org/wordprocessingml/2006/main">
        <w:t xml:space="preserve">1. ਕਹਾਉਤਾਂ 4:7 - ਬੁੱਧ ਮੁੱਖ ਚੀਜ਼ ਹੈ; ਇਸ ਲਈ ਬੁੱਧ ਪ੍ਰਾਪਤ ਕਰੋ ਅਤੇ ਆਪਣੀ ਸਾਰੀ ਪ੍ਰਾਪਤੀ ਨਾਲ ਸਮਝ ਪ੍ਰਾਪਤ ਕਰੋ।</w:t>
      </w:r>
    </w:p>
    <w:p/>
    <w:p>
      <w:r xmlns:w="http://schemas.openxmlformats.org/wordprocessingml/2006/main">
        <w:t xml:space="preserve">2. 1 ਇਤਹਾਸ 22:12 - ਕੇਵਲ ਯਹੋਵਾਹ ਹੀ ਤੁਹਾਨੂੰ ਬੁੱਧੀ ਅਤੇ ਸਮਝ ਪ੍ਰਦਾਨ ਕਰਦਾ ਹੈ, ਅਤੇ ਤੁਹਾਨੂੰ ਇਸਰਾਏਲ ਬਾਰੇ ਹੁਕਮ ਦਿੰਦਾ ਹੈ, ਤਾਂ ਜੋ ਤੁਸੀਂ ਯਹੋਵਾਹ ਆਪਣੇ ਪਰਮੇਸ਼ੁਰ ਦੇ ਕਾਨੂੰਨ ਦੀ ਪਾਲਣਾ ਕਰ ਸਕੋ।</w:t>
      </w:r>
    </w:p>
    <w:p/>
    <w:p>
      <w:r xmlns:w="http://schemas.openxmlformats.org/wordprocessingml/2006/main">
        <w:t xml:space="preserve">1 ਰਾਜਿਆਂ 4:30 ਅਤੇ ਸੁਲੇਮਾਨ ਦੀ ਬੁੱਧੀ ਪੂਰਬੀ ਦੇਸ ਦੇ ਸਾਰੇ ਬੱਚਿਆਂ ਦੀ ਬੁੱਧੀ ਅਤੇ ਮਿਸਰ ਦੀ ਸਾਰੀ ਬੁੱਧੀ ਨਾਲੋਂ ਉੱਤਮ ਸੀ।</w:t>
      </w:r>
    </w:p>
    <w:p/>
    <w:p>
      <w:r xmlns:w="http://schemas.openxmlformats.org/wordprocessingml/2006/main">
        <w:t xml:space="preserve">ਸੁਲੇਮਾਨ ਦੀ ਬੁੱਧੀ ਪੂਰਬ ਅਤੇ ਮਿਸਰ ਦੇ ਰਹਿਣ ਵਾਲਿਆਂ ਦੀ ਬੁੱਧੀ ਨਾਲੋਂ ਵੱਡੀ ਸੀ।</w:t>
      </w:r>
    </w:p>
    <w:p/>
    <w:p>
      <w:r xmlns:w="http://schemas.openxmlformats.org/wordprocessingml/2006/main">
        <w:t xml:space="preserve">1. ਸਿਆਣਪ ਪ੍ਰਮਾਤਮਾ ਉੱਤੇ ਭਰੋਸਾ ਕਰਨ ਵਿੱਚ ਮਿਲਦੀ ਹੈ</w:t>
      </w:r>
    </w:p>
    <w:p/>
    <w:p>
      <w:r xmlns:w="http://schemas.openxmlformats.org/wordprocessingml/2006/main">
        <w:t xml:space="preserve">2. ਸਾਡੇ ਜੀਵਨ ਵਿੱਚ ਬੁੱਧੀ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1 ਰਾਜਿਆਂ 4:31 ਕਿਉਂਕਿ ਉਹ ਸਾਰੇ ਮਨੁੱਖਾਂ ਨਾਲੋਂ ਬੁੱਧੀਮਾਨ ਸੀ; ਏਥਾਨ ਅਜ਼ਰਾਹੀ, ਹੇਮਾਨ, ਕਲਕੋਲ ਅਤੇ ਦਰਦਾ, ਮਹੋਲ ਦੇ ਪੁੱਤਰਾਂ ਨਾਲੋਂ, ਅਤੇ ਉਸਦੀ ਪ੍ਰਸਿੱਧੀ ਆਲੇ-ਦੁਆਲੇ ਦੀਆਂ ਸਾਰੀਆਂ ਕੌਮਾਂ ਵਿੱਚ ਸੀ।</w:t>
      </w:r>
    </w:p>
    <w:p/>
    <w:p>
      <w:r xmlns:w="http://schemas.openxmlformats.org/wordprocessingml/2006/main">
        <w:t xml:space="preserve">ਸੁਲੇਮਾਨ ਆਪਣੀ ਸਿਆਣਪ ਲਈ ਮਸ਼ਹੂਰ ਸੀ, ਏਥਨ ਅਜ਼ਰਾਈਟ, ਹੇਮਾਨ, ਚਾਲਕੋਲ ਅਤੇ ਦਰਦਾ, ਮਹੋਲ ਦੇ ਪੁੱਤਰਾਂ ਸਮੇਤ ਸਾਰੇ ਮਨੁੱਖਾਂ ਨਾਲੋਂ ਬੁੱਧੀਮਾਨ ਸੀ।</w:t>
      </w:r>
    </w:p>
    <w:p/>
    <w:p>
      <w:r xmlns:w="http://schemas.openxmlformats.org/wordprocessingml/2006/main">
        <w:t xml:space="preserve">1. ਸੱਚੀ ਸਿਆਣਪ ਪਰਮਾਤਮਾ ਨੂੰ ਭਾਲਣ ਵਿਚ ਮਿਲਦੀ ਹੈ</w:t>
      </w:r>
    </w:p>
    <w:p/>
    <w:p>
      <w:r xmlns:w="http://schemas.openxmlformats.org/wordprocessingml/2006/main">
        <w:t xml:space="preserve">2. ਪ੍ਰਮਾਤਮਾ ਦੀ ਸਿਆਣਪ ਮਨੁੱਖ ਤੋਂ ਪਰੇ ਹੈ</w:t>
      </w:r>
    </w:p>
    <w:p/>
    <w:p>
      <w:r xmlns:w="http://schemas.openxmlformats.org/wordprocessingml/2006/main">
        <w:t xml:space="preserve">1. ਕਹਾਉਤਾਂ 2: 6-8 - "ਕਿਉਂਕਿ ਯਹੋਵਾਹ ਬੁੱਧ ਦਿੰਦਾ ਹੈ; ਉਹ ਦੇ ਮੂੰਹੋਂ ਗਿਆਨ ਅਤੇ ਸਮਝ ਨਿਕਲਦੀ ਹੈ; ਉਹ ਨੇਕ ਲੋਕਾਂ ਲਈ ਚੰਗੀ ਬੁੱਧੀ ਨੂੰ ਸੰਭਾਲਦਾ ਹੈ, ਉਹ ਉਨ੍ਹਾਂ ਲਈ ਇੱਕ ਢਾਲ ਹੈ ਜੋ ਇਮਾਨਦਾਰੀ ਨਾਲ ਚੱਲਦੇ ਹਨ, ਨਿਆਂ ਦੇ ਮਾਰਗਾਂ ਦੀ ਰਾਖੀ ਕਰਦੇ ਹਨ ਅਤੇ ਆਪਣੇ ਸੰਤਾਂ ਦੇ ਰਾਹ ਨੂੰ ਦੇਖ ਰਿਹਾ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1 ਰਾਜਿਆਂ 4:32 ਅਤੇ ਉਸਨੇ ਤਿੰਨ ਹਜ਼ਾਰ ਕਹਾਉਤਾਂ ਕਹੀਆਂ ਅਤੇ ਉਸਦੇ ਗੀਤ ਇੱਕ ਹਜ਼ਾਰ ਪੰਜ ਸਨ।</w:t>
      </w:r>
    </w:p>
    <w:p/>
    <w:p>
      <w:r xmlns:w="http://schemas.openxmlformats.org/wordprocessingml/2006/main">
        <w:t xml:space="preserve">ਸੁਲੇਮਾਨ ਨੇ ਤਿੰਨ ਹਜ਼ਾਰ ਕਹਾਉਤਾਂ ਅਤੇ ਇੱਕ ਹਜ਼ਾਰ ਪੰਜ ਗੀਤ ਬੋਲੇ।</w:t>
      </w:r>
    </w:p>
    <w:p/>
    <w:p>
      <w:r xmlns:w="http://schemas.openxmlformats.org/wordprocessingml/2006/main">
        <w:t xml:space="preserve">1. ਸੁਲੇਮਾਨ ਦੀ ਬੁੱਧ: ਕਹਾਉਤਾਂ ਅਤੇ ਗੀਤ</w:t>
      </w:r>
    </w:p>
    <w:p/>
    <w:p>
      <w:r xmlns:w="http://schemas.openxmlformats.org/wordprocessingml/2006/main">
        <w:t xml:space="preserve">2. ਸੁਲੇਮਾਨ ਦੀਆਂ ਕਹਾਵਤਾਂ ਤੋਂ ਜੀਵਨ ਸਬਕ</w:t>
      </w:r>
    </w:p>
    <w:p/>
    <w:p>
      <w:r xmlns:w="http://schemas.openxmlformats.org/wordprocessingml/2006/main">
        <w:t xml:space="preserve">1. ਕਹਾਉਤਾਂ 1:7, "ਪ੍ਰਭੂ ਦਾ ਭੈ ਗਿਆਨ ਦੀ ਸ਼ੁਰੂਆਤ ਹੈ, ਪਰ ਮੂਰਖ ਬੁੱਧ ਅਤੇ ਸਿੱਖਿਆ ਨੂੰ ਤੁੱਛ ਸਮਝਦੇ ਹਨ।"</w:t>
      </w:r>
    </w:p>
    <w:p/>
    <w:p>
      <w:r xmlns:w="http://schemas.openxmlformats.org/wordprocessingml/2006/main">
        <w:t xml:space="preserve">2. ਜ਼ਬੂਰ 37:30, "ਧਰਮੀ ਦਾ ਮੂੰਹ ਬੁੱਧੀ ਬੋਲਦਾ ਹੈ, ਅਤੇ ਉਸਦੀ ਜੀਭ ਨਿਆਂ ਬੋਲਦੀ ਹੈ।"</w:t>
      </w:r>
    </w:p>
    <w:p/>
    <w:p>
      <w:r xmlns:w="http://schemas.openxmlformats.org/wordprocessingml/2006/main">
        <w:t xml:space="preserve">1 ਰਾਜਿਆਂ 4:33 ਅਤੇ ਉਸ ਨੇ ਰੁੱਖਾਂ ਬਾਰੇ ਗੱਲ ਕੀਤੀ, ਲੇਬਨਾਨ ਵਿੱਚ ਦਿਆਰ ਦੇ ਰੁੱਖ ਤੋਂ ਲੈ ਕੇ ਜ਼ੂਫ਼ੇ ਤੱਕ ਜੋ ਕੰਧ ਵਿੱਚੋਂ ਉੱਗਦਾ ਹੈ: ਉਸਨੇ ਜਾਨਵਰਾਂ, ਪੰਛੀਆਂ, ਰੀਂਗਣ ਵਾਲੀਆਂ ਚੀਜ਼ਾਂ ਅਤੇ ਮੱਛੀਆਂ ਬਾਰੇ ਵੀ ਗੱਲ ਕੀਤੀ।</w:t>
      </w:r>
    </w:p>
    <w:p/>
    <w:p>
      <w:r xmlns:w="http://schemas.openxmlformats.org/wordprocessingml/2006/main">
        <w:t xml:space="preserve">ਸੁਲੇਮਾਨ ਨੇ ਸ੍ਰਿਸ਼ਟੀ ਦੇ ਸਾਰੇ ਪਹਿਲੂਆਂ ਬਾਰੇ ਗੱਲ ਕੀਤੀ, ਲੇਬਨਾਨ ਦੇ ਦਿਆਰ ਤੋਂ ਲੈ ਕੇ ਧਰਤੀ ਉੱਤੇ ਰਹਿਣ ਵਾਲੇ ਪੌਦਿਆਂ ਅਤੇ ਜਾਨਵਰਾਂ ਤੱਕ।</w:t>
      </w:r>
    </w:p>
    <w:p/>
    <w:p>
      <w:r xmlns:w="http://schemas.openxmlformats.org/wordprocessingml/2006/main">
        <w:t xml:space="preserve">1. ਸ੍ਰਿਸ਼ਟੀ ਦੀ ਮਹਿਮਾ: ਸੁਲੇਮਾਨ ਦੀ ਬੁੱਧੀ 'ਤੇ ਪ੍ਰਤੀਬਿੰਬ</w:t>
      </w:r>
    </w:p>
    <w:p/>
    <w:p>
      <w:r xmlns:w="http://schemas.openxmlformats.org/wordprocessingml/2006/main">
        <w:t xml:space="preserve">2. ਪ੍ਰਬੰਧਕੀ ਲਈ ਇੱਕ ਕਾਲ: ਅਸੀਂ ਆਪਣੇ ਆਲੇ ਦੁਆਲੇ ਦੀ ਦੁਨੀਆਂ ਦੀ ਦੇਖਭਾਲ ਕਿਵੇਂ ਕਰ ਸਕਦੇ ਹਾਂ</w:t>
      </w:r>
    </w:p>
    <w:p/>
    <w:p>
      <w:r xmlns:w="http://schemas.openxmlformats.org/wordprocessingml/2006/main">
        <w:t xml:space="preserve">1. ਉਤਪਤ 1:28 - ਅਤੇ ਪਰਮੇਸ਼ੁਰ ਨੇ ਉਨ੍ਹਾਂ ਨੂੰ ਅਸੀਸ ਦਿੱਤੀ, ਅਤੇ ਪਰਮੇਸ਼ੁਰ ਨੇ ਉਨ੍ਹਾਂ ਨੂੰ ਕਿਹਾ, ਫਲੋ, ਅਤੇ ਵਧੋ, ਅਤੇ ਧਰਤੀ ਨੂੰ ਭਰੋ, ਅਤੇ ਇਸਨੂੰ ਆਪਣੇ ਅਧੀਨ ਕਰੋ: ਅਤੇ ਸਮੁੰਦਰ ਦੀਆਂ ਮੱਛੀਆਂ ਅਤੇ ਹਵਾ ਦੇ ਪੰਛੀਆਂ ਉੱਤੇ ਰਾਜ ਕਰੋ। , ਅਤੇ ਧਰਤੀ ਉੱਤੇ ਚੱਲਣ ਵਾਲੀ ਹਰ ਜੀਵਤ ਚੀਜ਼ ਉੱਤੇ।</w:t>
      </w:r>
    </w:p>
    <w:p/>
    <w:p>
      <w:r xmlns:w="http://schemas.openxmlformats.org/wordprocessingml/2006/main">
        <w:t xml:space="preserve">2. ਉਪਦੇਸ਼ਕ ਦੀ ਪੋਥੀ 3:19-20 - ਕਿਉਂਕਿ ਜੋ ਮਨੁੱਖਾਂ ਦੇ ਪੁੱਤਰਾਂ ਨਾਲ ਵਾਪਰਦਾ ਹੈ, ਉਹ ਜਾਨਵਰਾਂ ਨਾਲ ਵਾਪਰਦਾ ਹੈ; ਇੱਥੋਂ ਤੱਕ ਕਿ ਇੱਕ ਚੀਜ਼ ਉਨ੍ਹਾਂ ਉੱਤੇ ਆਉਂਦੀ ਹੈ: ਜਿਵੇਂ ਇੱਕ ਮਰਦਾ ਹੈ, ਉਸੇ ਤਰ੍ਹਾਂ ਦੂਜਾ ਮਰਦਾ ਹੈ। ਹਾਂ, ਉਹਨਾਂ ਸਾਰਿਆਂ ਦਾ ਇੱਕ ਸਾਹ ਹੈ; ਇਸ ਲਈ ਕਿ ਇੱਕ ਆਦਮੀ ਨੂੰ ਜਾਨਵਰ ਤੋਂ ਉੱਪਰ ਕੋਈ ਪ੍ਰਮੁੱਖਤਾ ਨਹੀਂ ਹੈ: ਕਿਉਂਕਿ ਸਭ ਕੁਝ ਵਿਅਰਥ ਹੈ। ਸਾਰੇ ਇੱਕ ਥਾਂ ਚਲੇ ਜਾਂਦੇ ਹਨ; ਸਾਰੇ ਮਿੱਟੀ ਦੇ ਹਨ, ਅਤੇ ਸਾਰੇ ਮੁੜ ਮਿੱਟੀ ਹੋ ਜਾਂਦੇ ਹਨ।</w:t>
      </w:r>
    </w:p>
    <w:p/>
    <w:p>
      <w:r xmlns:w="http://schemas.openxmlformats.org/wordprocessingml/2006/main">
        <w:t xml:space="preserve">1 ਰਾਜਿਆਂ 4:34 ਅਤੇ ਧਰਤੀ ਦੇ ਸਾਰੇ ਰਾਜਿਆਂ ਤੋਂ, ਜਿਨ੍ਹਾਂ ਨੇ ਉਹ ਦੀ ਬੁੱਧੀ ਸੁਣੀ ਸੀ, ਸਾਰੇ ਲੋਕ ਸੁਲੇਮਾਨ ਦੀ ਬੁੱਧੀ ਸੁਣਨ ਲਈ ਆਏ।</w:t>
      </w:r>
    </w:p>
    <w:p/>
    <w:p>
      <w:r xmlns:w="http://schemas.openxmlformats.org/wordprocessingml/2006/main">
        <w:t xml:space="preserve">ਦੁਨੀਆਂ ਦੇ ਸਾਰੇ ਹਿੱਸਿਆਂ ਤੋਂ ਲੋਕ ਰਾਜਾ ਸੁਲੇਮਾਨ ਦੀ ਬੁੱਧੀ ਸੁਣਨ ਲਈ ਸਫ਼ਰ ਕਰਦੇ ਸਨ।</w:t>
      </w:r>
    </w:p>
    <w:p/>
    <w:p>
      <w:r xmlns:w="http://schemas.openxmlformats.org/wordprocessingml/2006/main">
        <w:t xml:space="preserve">1. ਸਿਆਣਪ ਦੀ ਸ਼ਕਤੀ: ਬੁੱਧ ਕਿਵੇਂ ਦੁਨੀਆਂ ਭਰ ਦੇ ਲੋਕਾਂ ਨੂੰ ਪ੍ਰਭਾਵਿਤ ਕਰ ਸਕਦੀ ਹੈ ਅਤੇ ਖਿੱਚ ਸਕਦੀ ਹੈ।</w:t>
      </w:r>
    </w:p>
    <w:p/>
    <w:p>
      <w:r xmlns:w="http://schemas.openxmlformats.org/wordprocessingml/2006/main">
        <w:t xml:space="preserve">2. ਸੁਲੇਮਾਨ ਦੇ ਨਕਸ਼ੇ-ਕਦਮਾਂ 'ਤੇ ਚੱਲਣਾ: ਸਫਲਤਾ ਦੇ ਵਿਚਕਾਰ ਨਿਮਰ ਅਤੇ ਬੁੱਧੀਮਾਨ ਕਿਵੇਂ ਰਹਿਣਾ ਹੈ।</w:t>
      </w:r>
    </w:p>
    <w:p/>
    <w:p>
      <w:r xmlns:w="http://schemas.openxmlformats.org/wordprocessingml/2006/main">
        <w:t xml:space="preserve">1. ਕਹਾਉਤਾਂ 1:7 - "ਪ੍ਰਭੂ ਦਾ ਡਰ ਗਿਆਨ ਦੀ ਸ਼ੁਰੂਆਤ ਹੈ; ਮੂਰਖ ਬੁੱਧੀ ਅਤੇ ਸਿੱਖਿਆ ਨੂੰ ਤੁੱਛ ਜਾਣਦੇ ਹਨ।"</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1 ਰਾਜਿਆਂ ਦਾ ਅਧਿਆਇ 5 ਹੈਕਲ ਬਣਾਉਣ ਲਈ ਸੁਲੇਮਾਨ ਦੀਆਂ ਤਿਆਰੀਆਂ ਅਤੇ ਸੂਰ ਦੇ ਰਾਜਾ ਹੀਰਾਮ ਨਾਲ ਉਸ ਦੇ ਗੱਠਜੋੜ 'ਤੇ ਕੇਂਦ੍ਰਤ ਕਰਦਾ ਹੈ।</w:t>
      </w:r>
    </w:p>
    <w:p/>
    <w:p>
      <w:r xmlns:w="http://schemas.openxmlformats.org/wordprocessingml/2006/main">
        <w:t xml:space="preserve">ਪਹਿਲਾ ਪੈਰਾ: ਅਧਿਆਇ ਇਹ ਦੱਸ ਕੇ ਸ਼ੁਰੂ ਹੁੰਦਾ ਹੈ ਕਿ ਕਿਵੇਂ ਸੂਰ ਦੇ ਰਾਜੇ ਹੀਰਾਮ ਨੇ ਆਪਣੇ ਰਾਜ ਬਾਰੇ ਸੁਣਨ ਤੋਂ ਬਾਅਦ ਸੁਲੇਮਾਨ ਕੋਲ ਸੰਦੇਸ਼ਵਾਹਕ ਭੇਜੇ। ਸੁਲੇਮਾਨ ਪਰਮੇਸ਼ੁਰ ਲਈ ਇੱਕ ਮੰਦਰ ਬਣਾਉਣ ਦੀ ਆਪਣੀ ਇੱਛਾ ਪ੍ਰਗਟ ਕਰਦੇ ਹੋਏ, ਇੱਕ ਸੰਦੇਸ਼ ਵਾਪਸ ਭੇਜਦਾ ਹੈ (1 ਰਾਜਿਆਂ 5:1-6)।</w:t>
      </w:r>
    </w:p>
    <w:p/>
    <w:p>
      <w:r xmlns:w="http://schemas.openxmlformats.org/wordprocessingml/2006/main">
        <w:t xml:space="preserve">2 ਪੈਰਾਗ੍ਰਾਫ਼: ਹੀਰਾਮ ਨੇ ਸੁਲੇਮਾਨ ਦੀ ਬੇਨਤੀ ਲਈ ਅਨੁਕੂਲ ਹੁੰਗਾਰਾ ਦਿੱਤਾ ਅਤੇ ਉਸ ਨੂੰ ਇਸਰਾਏਲ ਦਾ ਰਾਜਾ ਚੁਣਨ ਲਈ ਪਰਮੇਸ਼ੁਰ ਦੀ ਉਸਤਤ ਕੀਤੀ। ਉਹ ਮੰਦਰ ਦੀ ਉਸਾਰੀ ਲਈ ਲੇਬਨਾਨ ਤੋਂ ਦਿਆਰ ਅਤੇ ਸਾਈਪਰਸ ਦੇ ਚਿੱਠੇ ਪ੍ਰਦਾਨ ਕਰਨ ਲਈ ਸਹਿਮਤ ਹੁੰਦਾ ਹੈ (1 ਰਾਜਿਆਂ 5:7-9)।</w:t>
      </w:r>
    </w:p>
    <w:p/>
    <w:p>
      <w:r xmlns:w="http://schemas.openxmlformats.org/wordprocessingml/2006/main">
        <w:t xml:space="preserve">ਤੀਜਾ ਪੈਰਾ: ਸੁਲੇਮਾਨ ਨੇ ਹੀਰਾਮ ਨਾਲ ਸੌਦੇ ਦਾ ਪ੍ਰਬੰਧ ਕੀਤਾ, ਉਸ ਨੂੰ ਮੰਦਰ ਦੀ ਉਸਾਰੀ ਲਈ ਲੋੜੀਂਦੀ ਲੱਕੜ ਦੇ ਬਦਲੇ ਭੋਜਨ ਸਪਲਾਈ ਦੀ ਪੇਸ਼ਕਸ਼ ਕੀਤੀ। ਇਸ ਸਮਝੌਤੇ 'ਤੇ ਸਹਿਮਤੀ ਬਣੀ ਹੈ ਅਤੇ ਦੋਵੇਂ ਰਾਜੇ ਸੰਤੁਸ਼ਟ ਹਨ (1 ਰਾਜਿਆਂ 5:10-12)।</w:t>
      </w:r>
    </w:p>
    <w:p/>
    <w:p>
      <w:r xmlns:w="http://schemas.openxmlformats.org/wordprocessingml/2006/main">
        <w:t xml:space="preserve">ਚੌਥਾ ਪੈਰਾ: ਬਿਰਤਾਂਤ ਵਿਚ ਜ਼ਿਕਰ ਕੀਤਾ ਗਿਆ ਹੈ ਕਿ ਸੁਲੇਮਾਨ ਕੋਲ ਇਜ਼ਰਾਈਲ ਦੇ ਤੀਹ ਹਜ਼ਾਰ ਮਜ਼ਦੂਰ ਅਤੇ ਗੈਰ-ਇਜ਼ਰਾਈਲੀ ਆਬਾਦੀ ਵਿਚੋਂ ਅੱਸੀ ਹਜ਼ਾਰ ਪੱਥਰਬਾਜ਼ ਸਨ। ਉਹ ਪੱਥਰਾਂ ਦੀ ਖੁਦਾਈ ਕਰਨ ਅਤੇ ਉਹਨਾਂ ਨੂੰ ਉਸਾਰੀ ਲਈ ਤਿਆਰ ਕਰਨ ਲਈ ਜ਼ਿੰਮੇਵਾਰ ਸਨ (1 ਰਾਜਿਆਂ 5:13-18)।</w:t>
      </w:r>
    </w:p>
    <w:p/>
    <w:p>
      <w:r xmlns:w="http://schemas.openxmlformats.org/wordprocessingml/2006/main">
        <w:t xml:space="preserve">5ਵਾਂ ਪੈਰਾ: ਅਧਿਆਇ ਇਹ ਦੱਸ ਕੇ ਸਮਾਪਤ ਹੁੰਦਾ ਹੈ ਕਿ ਇਹ ਸਾਰੇ ਕਾਮੇ ਗੁਲਾਮ ਨਹੀਂ ਸਨ, ਸਗੋਂ ਹੁਨਰਮੰਦ ਕਾਰੀਗਰ ਸਨ ਜੋ ਧਿਆਨ ਨਾਲ ਨਿਗਰਾਨੀ ਹੇਠ ਕੰਮ ਕਰਦੇ ਸਨ। ਉਨ੍ਹਾਂ ਨੇ ਮੰਦਰ ਦੀ ਬਣਤਰ ਅਤੇ ਇਸ ਦੇ ਸਮਾਨ (1 ਰਾਜਿਆਂ 5; 17-18) ਦੋਵਾਂ ਦੇ ਨਿਰਮਾਣ ਵਿੱਚ ਮਹੱਤਵਪੂਰਣ ਭੂਮਿਕਾਵਾਂ ਨਿਭਾਈਆਂ।</w:t>
      </w:r>
    </w:p>
    <w:p/>
    <w:p>
      <w:r xmlns:w="http://schemas.openxmlformats.org/wordprocessingml/2006/main">
        <w:t xml:space="preserve">ਸੰਖੇਪ ਵਿੱਚ, 1 ਕਿੰਗਜ਼ ਦਾ ਪੰਜਵਾਂ ਅਧਿਆਇ ਮੰਦਰ ਦੇ ਨਿਰਮਾਣ ਲਈ ਸੁਲੇਮਾਨ ਦੀਆਂ ਤਿਆਰੀਆਂ ਨੂੰ ਦਰਸਾਉਂਦਾ ਹੈ, ਸੂਰ ਦਾ ਹੀਰਾਮ ਲੇਬਨਾਨ ਤੋਂ ਲੱਕੜ ਪ੍ਰਦਾਨ ਕਰਦੇ ਹੋਏ ਅਨੁਕੂਲ ਜਵਾਬ ਦਿੰਦਾ ਹੈ। ਸੁਲੇਮਾਨ ਇੱਕ ਸਮਝੌਤੇ ਦਾ ਪ੍ਰਬੰਧ ਕਰਦਾ ਹੈ, ਲੱਕੜ ਲਈ ਭੋਜਨ ਦੀ ਸਪਲਾਈ ਦਾ ਆਦਾਨ-ਪ੍ਰਦਾਨ ਕਰਦਾ ਹੈ, ਮਜ਼ਦੂਰਾਂ ਅਤੇ ਪੱਥਰਾਂ ਨੂੰ ਕੱਟਣ ਵਾਲੇ ਲੋਕਾਂ ਸਮੇਤ ਇੱਕ ਵੱਡੀ ਕਰਮਚਾਰੀਆਂ ਨੂੰ ਇਕੱਠਾ ਕੀਤਾ ਜਾਂਦਾ ਹੈ। ਉਹ ਮੰਦਿਰ ਦੇ ਢਾਂਚੇ ਅਤੇ ਇਸ ਦੇ ਸਮਾਨ ਦੋਵਾਂ ਨੂੰ ਬਣਾਉਣ ਲਈ ਧਿਆਨ ਨਾਲ ਨਿਗਰਾਨੀ ਹੇਠ ਕੰਮ ਕਰਦੇ ਹਨ। ਇਹ ਸੰਖੇਪ ਰੂਪ ਵਿੱਚ, ਅਧਿਆਇ ਵਿਸ਼ਿਆਂ ਦੀ ਪੜਚੋਲ ਕਰਦਾ ਹੈ ਜਿਵੇਂ ਕਿ ਰਾਸ਼ਟਰਾਂ ਵਿਚਕਾਰ ਸਹਿਯੋਗ, ਸਰੋਤਾਂ ਦੀ ਵਿਵਸਥਾ, ਅਤੇ ਪਰਮੇਸ਼ੁਰ ਦੇ ਨਿਰਦੇਸ਼ਾਂ ਨੂੰ ਪੂਰਾ ਕਰਨ ਵਿੱਚ ਸੁਚੱਜੀ ਯੋਜਨਾਬੰਦੀ।</w:t>
      </w:r>
    </w:p>
    <w:p/>
    <w:p>
      <w:r xmlns:w="http://schemas.openxmlformats.org/wordprocessingml/2006/main">
        <w:t xml:space="preserve">1 ਰਾਜਿਆਂ 5:1 ਅਤੇ ਸੂਰ ਦੇ ਰਾਜੇ ਹੀਰਾਮ ਨੇ ਸੁਲੇਮਾਨ ਕੋਲ ਆਪਣੇ ਸੇਵਕ ਭੇਜੇ। ਕਿਉਂਕਿ ਉਸਨੇ ਸੁਣਿਆ ਸੀ ਕਿ ਉਨ੍ਹਾਂ ਨੇ ਉਸਨੂੰ ਉਸਦੇ ਪਿਤਾ ਦੇ ਕਮਰੇ ਵਿੱਚ ਪਾਤਸ਼ਾਹ ਵਜੋਂ ਮਸਹ ਕੀਤਾ ਸੀ, ਕਿਉਂਕਿ ਹੀਰਾਮ ਹਮੇਸ਼ਾ ਦਾਊਦ ਦਾ ਪ੍ਰੇਮੀ ਸੀ।</w:t>
      </w:r>
    </w:p>
    <w:p/>
    <w:p>
      <w:r xmlns:w="http://schemas.openxmlformats.org/wordprocessingml/2006/main">
        <w:t xml:space="preserve">ਸੂਰ ਦੇ ਰਾਜੇ ਹੀਰਾਮ ਨੇ ਸੁਲੇਮਾਨ ਦੇ ਸਿੰਘਾਸਣ ਉੱਤੇ ਚੜ੍ਹਨ ਬਾਰੇ ਸੁਣਿਆ ਅਤੇ ਆਪਣੇ ਸੇਵਕਾਂ ਨੂੰ ਉਸ ਨੂੰ ਵਧਾਈ ਦੇਣ ਲਈ ਭੇਜਿਆ ਕਿਉਂਕਿ ਉਹ ਡੇਵਿਡ ਦਾ ਬਹੁਤ ਵੱਡਾ ਪ੍ਰਸ਼ੰਸਕ ਸੀ।</w:t>
      </w:r>
    </w:p>
    <w:p/>
    <w:p>
      <w:r xmlns:w="http://schemas.openxmlformats.org/wordprocessingml/2006/main">
        <w:t xml:space="preserve">1. ਦੂਜਿਆਂ ਦੀਆਂ ਸਫਲਤਾਵਾਂ ਦਾ ਜਸ਼ਨ ਮਨਾਉਣ ਦਾ ਮਹੱਤਵ।</w:t>
      </w:r>
    </w:p>
    <w:p/>
    <w:p>
      <w:r xmlns:w="http://schemas.openxmlformats.org/wordprocessingml/2006/main">
        <w:t xml:space="preserve">2. ਪ੍ਰਸ਼ੰਸਾ ਅਤੇ ਦੋਸਤੀ ਦੀ ਸ਼ਕਤੀ.</w:t>
      </w:r>
    </w:p>
    <w:p/>
    <w:p>
      <w:r xmlns:w="http://schemas.openxmlformats.org/wordprocessingml/2006/main">
        <w:t xml:space="preserve">1.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ਰੋਮੀਆਂ 12:10 - ਭਰਾਤਰੀ ਪਿਆਰ ਨਾਲ ਇੱਕ ਦੂਜੇ ਨਾਲ ਪਿਆਰ ਨਾਲ ਪਿਆਰ ਕਰੋ; ਸਨਮਾਨ ਵਿੱਚ ਇੱਕ ਦੂਜੇ ਨੂੰ ਤਰਜੀਹ.</w:t>
      </w:r>
    </w:p>
    <w:p/>
    <w:p>
      <w:r xmlns:w="http://schemas.openxmlformats.org/wordprocessingml/2006/main">
        <w:t xml:space="preserve">1 ਰਾਜਿਆਂ 5:2 ਅਤੇ ਸੁਲੇਮਾਨ ਨੇ ਹੀਰਾਮ ਨੂੰ ਇਹ ਆਖ ਕੇ ਭੇਜਿਆ,</w:t>
      </w:r>
    </w:p>
    <w:p/>
    <w:p>
      <w:r xmlns:w="http://schemas.openxmlformats.org/wordprocessingml/2006/main">
        <w:t xml:space="preserve">ਸੁਲੇਮਾਨ ਨੇ ਹੀਰਾਮ ਨੂੰ ਸੁਨੇਹਾ ਭੇਜਿਆ।</w:t>
      </w:r>
    </w:p>
    <w:p/>
    <w:p>
      <w:r xmlns:w="http://schemas.openxmlformats.org/wordprocessingml/2006/main">
        <w:t xml:space="preserve">1. ਸੰਚਾਰ ਦੀ ਸ਼ਕਤੀ: ਸੁਲੇਮਾਨ ਦੀ ਉਦਾਹਰਣ</w:t>
      </w:r>
    </w:p>
    <w:p/>
    <w:p>
      <w:r xmlns:w="http://schemas.openxmlformats.org/wordprocessingml/2006/main">
        <w:t xml:space="preserve">2. ਦੋਸਤੀ ਦੀ ਮਹੱਤਤਾ: ਸੁਲੇਮਾਨ ਅਤੇ ਹੀਰਾਮ ਦਾ ਰਿਸ਼ਤਾ</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੧ ਰਾਜਿਆਂ ਦੀ ਪੋਥੀ 5:3 ਤੂੰ ਜਾਣਦਾ ਹੈਂ ਕਿ ਮੇਰਾ ਪਿਤਾ ਦਾਊਦ ਯਹੋਵਾਹ ਆਪਣੇ ਪਰਮੇਸ਼ੁਰ ਦੇ ਨਾਮ ਲਈ ਇੱਕ ਘਰ ਨਾ ਬਣਾ ਸਕਿਆ ਕਿਉਂਕਿ ਉਹ ਲੜਾਈਆਂ ਦੇ ਕਾਰਨ ਜਿਹੜੀਆਂ ਹਰ ਪਾਸਿਓਂ ਉਹ ਦੇ ਨਾਲ ਹੁੰਦੀਆਂ ਸਨ, ਜਦ ਤੱਕ ਯਹੋਵਾਹ ਨੇ ਉਨ੍ਹਾਂ ਨੂੰ ਆਪਣੇ ਪੈਰਾਂ ਹੇਠ ਨਾ ਕਰ ਦਿੱਤਾ।</w:t>
      </w:r>
    </w:p>
    <w:p/>
    <w:p>
      <w:r xmlns:w="http://schemas.openxmlformats.org/wordprocessingml/2006/main">
        <w:t xml:space="preserve">ਦਾਊਦ, ਰਾਜਾ ਸੁਲੇਮਾਨ ਦਾ ਪਿਤਾ, ਆਪਣੇ ਆਲੇ-ਦੁਆਲੇ ਦੀਆਂ ਲੜਾਈਆਂ ਦੇ ਕਾਰਨ ਯਹੋਵਾਹ ਲਈ ਮੰਦਰ ਬਣਾਉਣ ਵਿੱਚ ਅਸਮਰੱਥ ਸੀ, ਜਦੋਂ ਤੱਕ ਯਹੋਵਾਹ ਨੇ ਉਸ ਨੂੰ ਉਨ੍ਹਾਂ ਉੱਤੇ ਜਿੱਤ ਨਹੀਂ ਦਿੱਤੀ।</w:t>
      </w:r>
    </w:p>
    <w:p/>
    <w:p>
      <w:r xmlns:w="http://schemas.openxmlformats.org/wordprocessingml/2006/main">
        <w:t xml:space="preserve">1. ਪ੍ਰਭੂ ਵਿੱਚ ਭਰੋਸਾ ਰੱਖੋ ਅਤੇ ਉਹ ਤੁਹਾਨੂੰ ਤੁਹਾਡੀਆਂ ਲੜਾਈਆਂ ਵਿੱਚ ਜਿੱਤ ਦੇਵੇਗਾ।</w:t>
      </w:r>
    </w:p>
    <w:p/>
    <w:p>
      <w:r xmlns:w="http://schemas.openxmlformats.org/wordprocessingml/2006/main">
        <w:t xml:space="preserve">2. ਪ੍ਰਭੂ ਬਿਪਤਾ ਦੇ ਸਮੇਂ ਵਿੱਚ ਤਾਕਤ ਅਤੇ ਮਾਰਗਦਰਸ਼ਨ ਪ੍ਰਦਾਨ ਕਰੇਗਾ।</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28:7, "ਯਹੋਵਾਹ ਮੇਰੀ ਤਾਕਤ ਅਤੇ ਮੇਰੀ ਢਾਲ ਹੈ; ਮੇਰਾ ਦਿਲ ਉਸ ਵਿੱਚ ਭਰੋਸਾ ਰੱਖਦਾ ਹੈ, ਅਤੇ ਮੇਰੀ ਸਹਾਇਤਾ ਕੀਤੀ ਜਾਂਦੀ ਹੈ; ਮੇਰਾ ਦਿਲ ਖੁਸ਼ ਹੁੰਦਾ ਹੈ, ਅਤੇ ਮੈਂ ਆਪਣੇ ਗੀਤ ਨਾਲ ਉਸਦਾ ਧੰਨਵਾਦ ਕਰਦਾ ਹਾਂ।"</w:t>
      </w:r>
    </w:p>
    <w:p/>
    <w:p>
      <w:r xmlns:w="http://schemas.openxmlformats.org/wordprocessingml/2006/main">
        <w:t xml:space="preserve">1 ਰਾਜਿਆਂ 5:4 ਪਰ ਹੁਣ ਯਹੋਵਾਹ ਮੇਰੇ ਪਰਮੇਸ਼ੁਰ ਨੇ ਮੈਨੂੰ ਹਰ ਪਾਸਿਓਂ ਅਰਾਮ ਦਿੱਤਾ ਹੈ, ਤਾਂ ਜੋ ਨਾ ਕੋਈ ਵਿਰੋਧੀ ਨਾ ਕੋਈ ਬੁਰਾਈ ਹੋਵੇ।</w:t>
      </w:r>
    </w:p>
    <w:p/>
    <w:p>
      <w:r xmlns:w="http://schemas.openxmlformats.org/wordprocessingml/2006/main">
        <w:t xml:space="preserve">ਸੁਲੇਮਾਨ ਨੇ ਆਪਣੇ ਦੁਸ਼ਮਣਾਂ ਤੋਂ ਸ਼ਾਂਤੀ ਅਤੇ ਸੁਰੱਖਿਆ ਪ੍ਰਾਪਤ ਕੀਤੀ ਹੈ, ਅਤੇ ਯਹੋਵਾਹ ਨੇ ਉਸਨੂੰ ਹਰ ਪਾਸਿਓਂ ਆਰਾਮ ਦਿੱਤਾ ਹੈ।</w:t>
      </w:r>
    </w:p>
    <w:p/>
    <w:p>
      <w:r xmlns:w="http://schemas.openxmlformats.org/wordprocessingml/2006/main">
        <w:t xml:space="preserve">1. ਪਰਮਾਤਮਾ ਉਹਨਾਂ ਨੂੰ ਆਰਾਮ ਅਤੇ ਸ਼ਾਂਤੀ ਪ੍ਰਦਾਨ ਕਰਦਾ ਹੈ ਜੋ ਉਸ ਵਿੱਚ ਭਰੋਸਾ ਕਰਦੇ ਹਨ।</w:t>
      </w:r>
    </w:p>
    <w:p/>
    <w:p>
      <w:r xmlns:w="http://schemas.openxmlformats.org/wordprocessingml/2006/main">
        <w:t xml:space="preserve">2. ਪਰਮੇਸ਼ੁਰ ਸਾਡੇ ਜੀਵਨ ਵਿੱਚ ਸੁਰੱਖਿਆ ਅਤੇ ਸਥਿਰਤਾ ਲਿਆ ਸਕਦਾ ਹੈ, ਭਾਵੇਂ ਚੀਜ਼ਾਂ ਅਨਿਸ਼ਚਿਤ ਲੱਗਦੀਆਂ ਹੋਣ।</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ਜ਼ਬੂਰ 4:8 - ਮੈਂ ਸ਼ਾਂਤੀ ਨਾਲ ਲੇਟ ਜਾਵਾਂਗਾ ਅਤੇ ਸੌਂ ਜਾਵਾਂਗਾ, ਕੇਵਲ ਤੇਰੇ ਲਈ, ਹੇ ਪ੍ਰਭੂ, ਮੈਨੂੰ ਸੁਰੱਖਿਆ ਵਿੱਚ ਵਸਾਓ।</w:t>
      </w:r>
    </w:p>
    <w:p/>
    <w:p>
      <w:r xmlns:w="http://schemas.openxmlformats.org/wordprocessingml/2006/main">
        <w:t xml:space="preserve">੧ ਰਾਜਿਆਂ ਦੀ ਪੋਥੀ 5:5 ਅਤੇ ਵੇਖ, ਮੈਂ ਯਹੋਵਾਹ ਆਪਣੇ ਪਰਮੇਸ਼ੁਰ ਦੇ ਨਾਮ ਲਈ ਇੱਕ ਭਵਨ ਬਣਾਉਣ ਦਾ ਇਰਾਦਾ ਰੱਖਦਾ ਹਾਂ, ਜਿਵੇਂ ਯਹੋਵਾਹ ਨੇ ਮੇਰੇ ਪਿਤਾ ਦਾਊਦ ਨੂੰ ਆਖਿਆ ਸੀ, ਤੇਰਾ ਪੁੱਤਰ ਜਿਹ ਨੂੰ ਮੈਂ ਤੇਰੇ ਕਮਰੇ ਵਿੱਚ ਤੇਰੇ ਸਿੰਘਾਸਣ ਉੱਤੇ ਬਿਠਾਵਾਂਗਾ। ਮੇਰੇ ਨਾਮ ਲਈ ਇੱਕ ਘਰ ਬਣਾਵੇਗਾ।</w:t>
      </w:r>
    </w:p>
    <w:p/>
    <w:p>
      <w:r xmlns:w="http://schemas.openxmlformats.org/wordprocessingml/2006/main">
        <w:t xml:space="preserve">ਸੁਲੇਮਾਨ ਨੇ ਯਹੋਵਾਹ ਲਈ ਇੱਕ ਮੰਦਰ ਬਣਾਉਣ ਦਾ ਆਪਣਾ ਇਰਾਦਾ ਪ੍ਰਗਟ ਕੀਤਾ, ਜਿਵੇਂ ਕਿ ਯਹੋਵਾਹ ਨੇ ਆਪਣੇ ਪਿਤਾ ਡੇਵਿਡ ਨੂੰ ਕਿਹਾ ਸੀ ਕਿ ਉਹ ਕਰੇਗਾ।</w:t>
      </w:r>
    </w:p>
    <w:p/>
    <w:p>
      <w:r xmlns:w="http://schemas.openxmlformats.org/wordprocessingml/2006/main">
        <w:t xml:space="preserve">1. ਪੂਜਾ ਘਰ ਲਈ ਪਰਮੇਸ਼ੁਰ ਦੀ ਯੋਜਨਾ</w:t>
      </w:r>
    </w:p>
    <w:p/>
    <w:p>
      <w:r xmlns:w="http://schemas.openxmlformats.org/wordprocessingml/2006/main">
        <w:t xml:space="preserve">2. ਪ੍ਰਭੂ ਦਾ ਹੁਕਮ ਮੰਨਣਾ</w:t>
      </w:r>
    </w:p>
    <w:p/>
    <w:p>
      <w:r xmlns:w="http://schemas.openxmlformats.org/wordprocessingml/2006/main">
        <w:t xml:space="preserve">1. 2 ਇਤਹਾਸ 6:1-6</w:t>
      </w:r>
    </w:p>
    <w:p/>
    <w:p>
      <w:r xmlns:w="http://schemas.openxmlformats.org/wordprocessingml/2006/main">
        <w:t xml:space="preserve">2. 1 ਇਤਹਾਸ 22:1-19</w:t>
      </w:r>
    </w:p>
    <w:p/>
    <w:p>
      <w:r xmlns:w="http://schemas.openxmlformats.org/wordprocessingml/2006/main">
        <w:t xml:space="preserve">1 ਰਾਜਿਆਂ 5:6 ਇਸ ਲਈ ਹੁਣ ਤੁਹਾਨੂੰ ਹੁਕਮ ਦਿਉ ਕਿ ਉਹ ਮੈਨੂੰ ਲਬਾਨੋਨ ਵਿੱਚੋਂ ਦਿਆਰ ਦੇ ਰੁੱਖ ਵੱਢਣ। ਅਤੇ ਮੇਰੇ ਸੇਵਕ ਤੇਰੇ ਸੇਵਕਾਂ ਦੇ ਨਾਲ ਹੋਣਗੇ: ਅਤੇ ਮੈਂ ਤੇਰੇ ਸਾਰੇ ਸੇਵਕਾਂ ਲਈ ਜੋ ਤੁਸੀਂ ਨਿਯੁਕਤ ਕਰੋਗੇ, ਤੈਨੂੰ ਦਿਆਂਗਾ, ਕਿਉਂਕਿ ਤੂੰ ਜਾਣਦਾ ਹੈਂ ਕਿ ਸਾਡੇ ਵਿੱਚੋਂ ਕੋਈ ਵੀ ਅਜਿਹਾ ਨਹੀਂ ਹੈ ਜੋ ਸੀਦੋਨੀਆਂ ਵਾਂਗ ਲੱਕੜਾਂ ਵੱਢਣ ਦਾ ਹੁਨਰ ਰੱਖ ਸਕੇ।</w:t>
      </w:r>
    </w:p>
    <w:p/>
    <w:p>
      <w:r xmlns:w="http://schemas.openxmlformats.org/wordprocessingml/2006/main">
        <w:t xml:space="preserve">ਰਾਜਾ ਸੁਲੇਮਾਨ ਨੇ ਬੇਨਤੀ ਕੀਤੀ ਕਿ ਲੇਬਨਾਨ ਵਿੱਚੋਂ ਦਿਆਰ ਦੇ ਰੁੱਖਾਂ ਨੂੰ ਕੱਟਿਆ ਜਾਵੇ ਅਤੇ ਸੀਡੋਨੀਆਂ ਨੂੰ ਕੰਮ ਕਰਨ ਲਈ ਨਿਯੁਕਤ ਕੀਤਾ ਜਾਵੇ।</w:t>
      </w:r>
    </w:p>
    <w:p/>
    <w:p>
      <w:r xmlns:w="http://schemas.openxmlformats.org/wordprocessingml/2006/main">
        <w:t xml:space="preserve">1. ਪਰਮਾਤਮਾ ਸਾਨੂੰ ਆਪਣਾ ਕੰਮ ਕਰਨ ਲਈ ਸਾਧਨ ਪ੍ਰਦਾਨ ਕਰਦਾ ਹੈ।</w:t>
      </w:r>
    </w:p>
    <w:p/>
    <w:p>
      <w:r xmlns:w="http://schemas.openxmlformats.org/wordprocessingml/2006/main">
        <w:t xml:space="preserve">2. ਸਾਡੀਆਂ ਕਾਬਲੀਅਤਾਂ ਅਤੇ ਕਾਬਲੀਅਤਾਂ ਪਰਮੇਸ਼ੁਰ ਵੱਲੋਂ ਉਸ ਦੀ ਮਹਿਮਾ ਲਈ ਵਰਤੇ ਜਾਣ ਵਾਲੇ ਤੋਹਫ਼ੇ ਹਨ।</w:t>
      </w:r>
    </w:p>
    <w:p/>
    <w:p>
      <w:r xmlns:w="http://schemas.openxmlformats.org/wordprocessingml/2006/main">
        <w:t xml:space="preserve">1. ਰੋਮੀਆਂ 12:6-8 - ਸਾਡੇ ਲਈ ਦਿੱਤੀ ਗਈ ਕਿਰਪਾ ਦੇ ਅਨੁਸਾਰ ਵੱਖਰੇ ਤੋਹਫ਼ੇ ਹੋਣ, ਆਓ ਉਨ੍ਹਾਂ ਦੀ ਵਰਤੋਂ ਕਰੀਏ।</w:t>
      </w:r>
    </w:p>
    <w:p/>
    <w:p>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੧ ਰਾਜਿਆਂ ਦੀ ਪੋਥੀ 5:7 ਅਤੇ ਐਉਂ ਹੋਇਆ ਕਿ ਜਦੋਂ ਹੀਰਾਮ ਨੇ ਸੁਲੇਮਾਨ ਦੀਆਂ ਗੱਲਾਂ ਸੁਣੀਆਂ ਤਾਂ ਉਹ ਬਹੁਤ ਅਨੰਦ ਹੋਇਆ ਅਤੇ ਬੋਲਿਆ, ਅੱਜ ਦੇ ਦਿਨ ਯਹੋਵਾਹ ਮੁਬਾਰਕ ਹੋਵੇ ਜਿਸ ਨੇ ਦਾਊਦ ਨੂੰ ਇਸ ਮਹਾਨ ਲੋਕਾਂ ਉੱਤੇ ਬੁੱਧਵਾਨ ਪੁੱਤਰ ਦਿੱਤਾ ਹੈ।</w:t>
      </w:r>
    </w:p>
    <w:p/>
    <w:p>
      <w:r xmlns:w="http://schemas.openxmlformats.org/wordprocessingml/2006/main">
        <w:t xml:space="preserve">ਪਰਮੇਸ਼ੁਰ ਨੇ ਸੁਲੇਮਾਨ ਨੂੰ ਲੋਕਾਂ ਦੀ ਅਗਵਾਈ ਕਰਨ ਲਈ ਬੁੱਧ ਦਿੱਤੀ ਹੈ।</w:t>
      </w:r>
    </w:p>
    <w:p/>
    <w:p>
      <w:r xmlns:w="http://schemas.openxmlformats.org/wordprocessingml/2006/main">
        <w:t xml:space="preserve">1: ਪਰਮੇਸ਼ੁਰ ਦੀ ਅਸੀਸ ਸਾਡੇ ਉੱਤੇ ਹੈ ਅਤੇ ਸਾਨੂੰ ਇਸਨੂੰ ਦੂਜਿਆਂ ਦੀ ਅਗਵਾਈ ਕਰਨ ਅਤੇ ਵਫ਼ਾਦਾਰੀ ਨਾਲ ਉਸਦੀ ਸੇਵਾ ਕਰਨ ਲਈ ਵਰਤਣਾ ਚਾਹੀਦਾ ਹੈ।</w:t>
      </w:r>
    </w:p>
    <w:p/>
    <w:p>
      <w:r xmlns:w="http://schemas.openxmlformats.org/wordprocessingml/2006/main">
        <w:t xml:space="preserve">2: ਪਰਮੇਸ਼ੁਰ ਦੀ ਬੁੱਧੀ ਇੱਕ ਅਨਮੋਲ ਤੋਹਫ਼ਾ ਹੈ ਜੋ ਸਾਨੂੰ ਉਸਦੀ ਵਡਿਆਈ ਕਰਨ ਲਈ ਵਰਤਣੀ ਚਾਹੀਦੀ ਹੈ।</w:t>
      </w:r>
    </w:p>
    <w:p/>
    <w:p>
      <w:r xmlns:w="http://schemas.openxmlformats.org/wordprocessingml/2006/main">
        <w:t xml:space="preserve">1: ਯਾਕੂਬ 1:5 "ਜੇਕਰ ਤੁਹਾਡੇ ਵਿੱਚੋਂ ਕਿਸੇ ਵਿੱਚ ਬੁੱਧ ਦੀ ਕਮੀ ਹੈ, ਤਾਂ ਉਸਨੂੰ ਪਰਮੇਸ਼ੁਰ ਤੋਂ ਮੰਗਣਾ ਚਾਹੀਦਾ ਹੈ, ਜੋ ਸਾਰੇ ਮਨੁੱਖਾਂ ਨੂੰ ਖੁੱਲ੍ਹੇ ਦਿਲ ਨਾਲ ਦਿੰਦਾ ਹੈ, ਅਤੇ ਬੇਇੱਜ਼ਤੀ ਨਹੀਂ ਕਰਦਾ; ਅਤੇ ਉਸਨੂੰ ਦਿੱਤਾ ਜਾਵੇਗਾ."</w:t>
      </w:r>
    </w:p>
    <w:p/>
    <w:p>
      <w:r xmlns:w="http://schemas.openxmlformats.org/wordprocessingml/2006/main">
        <w:t xml:space="preserve">2: ਕਹਾਉਤਾਂ 3:13-14 "ਧੰਨ ਹੈ ਉਹ ਮਨੁੱਖ ਜਿਹੜਾ ਬੁੱਧ ਨੂੰ ਲੱਭਦਾ ਹੈ, ਅਤੇ ਉਹ ਮਨੁੱਖ ਜੋ ਸਮਝ ਪ੍ਰਾਪਤ ਕਰਦਾ ਹੈ। ਕਿਉਂਕਿ ਇਸ ਦਾ ਵਪਾਰ ਚਾਂਦੀ ਦੇ ਵਪਾਰ ਨਾਲੋਂ, ਅਤੇ ਇਸ ਦਾ ਲਾਭ ਸੋਨੇ ਨਾਲੋਂ ਵਧੀਆ ਹੈ।"</w:t>
      </w:r>
    </w:p>
    <w:p/>
    <w:p>
      <w:r xmlns:w="http://schemas.openxmlformats.org/wordprocessingml/2006/main">
        <w:t xml:space="preserve">੧ ਰਾਜਿਆਂ ਦੀ ਪੋਥੀ 5:8 ਅਤੇ ਹੀਰਾਮ ਨੇ ਸੁਲੇਮਾਨ ਨੂੰ ਇਹ ਆਖ ਕੇ ਘੱਲਿਆ, ਜੋ ਕੁਝ ਤੈਂ ਮੇਰੇ ਕੋਲ ਭੇਜਿਆ ਹੈ, ਮੈਂ ਉਨ੍ਹਾਂ ਉੱਤੇ ਵਿਚਾਰ ਕੀਤਾ ਹੈ ਅਤੇ ਦਿਆਰ ਦੀਆਂ ਲੱਕੜਾਂ ਅਤੇ ਤੂਤ ਦੀਆਂ ਲੱਕੜਾਂ ਵਿੱਚ ਮੈਂ ਤੇਰੀ ਹਰ ਇੱਛਾ ਪੂਰੀ ਕਰਾਂਗਾ।</w:t>
      </w:r>
    </w:p>
    <w:p/>
    <w:p>
      <w:r xmlns:w="http://schemas.openxmlformats.org/wordprocessingml/2006/main">
        <w:t xml:space="preserve">ਰਾਜਾ ਸੁਲੇਮਾਨ ਸੂਰ ਦੇ ਰਾਜਾ ਹੀਰਾਮ ਨੂੰ ਬੇਨਤੀ ਭੇਜਦਾ ਹੈ, ਅਤੇ ਹੀਰਾਮ ਨੇ ਸੁਲੇਮਾਨ ਦੀ ਦਿਆਰ ਅਤੇ ਤੂਤ ਦੀ ਲੱਕੜ ਦੀ ਬੇਨਤੀ ਨੂੰ ਪੂਰਾ ਕਰਨ ਲਈ ਸਹਿਮਤੀ ਦਿੱਤੀ।</w:t>
      </w:r>
    </w:p>
    <w:p/>
    <w:p>
      <w:r xmlns:w="http://schemas.openxmlformats.org/wordprocessingml/2006/main">
        <w:t xml:space="preserve">1. ਪਰਮੇਸ਼ੁਰ ਦੁਆਰਾ ਦਿੱਤੇ ਅਧਿਕਾਰ ਦੀ ਸ਼ਕਤੀ: ਪਰਮੇਸ਼ੁਰ ਆਪਣੇ ਉਦੇਸ਼ਾਂ ਨੂੰ ਪੂਰਾ ਕਰਨ ਲਈ ਰਾਜਿਆਂ ਅਤੇ ਸ਼ਾਸਕਾਂ ਦੇ ਅਧਿਕਾਰ ਦੀ ਵਰਤੋਂ ਕਿਵੇਂ ਕਰਦਾ ਹੈ।</w:t>
      </w:r>
    </w:p>
    <w:p/>
    <w:p>
      <w:r xmlns:w="http://schemas.openxmlformats.org/wordprocessingml/2006/main">
        <w:t xml:space="preserve">2. ਦੋਸਤੀ ਦਾ ਮੁੱਲ: ਮਜ਼ਬੂਤ ਦੋਸਤੀ ਨੂੰ ਵਧਾਉਣਾ ਅਤੇ ਉਨ੍ਹਾਂ ਰਿਸ਼ਤਿਆਂ ਦਾ ਸਨਮਾਨ ਕਰਨਾ ਕਿੰਨਾ ਮਹੱਤਵਪੂਰਨ ਹੈ।</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1 ਰਾਜਿਆਂ 5:9 ਮੇਰੇ ਸੇਵਕ ਉਨ੍ਹਾਂ ਨੂੰ ਲਬਾਨੋਨ ਤੋਂ ਸਮੁੰਦਰ ਤੱਕ ਹੇਠਾਂ ਲਿਆਉਣਗੇ, ਅਤੇ ਮੈਂ ਉਨ੍ਹਾਂ ਨੂੰ ਸਮੁੰਦਰ ਵਿੱਚ ਤੈਰ ਕੇ ਉਸ ਥਾਂ ਤੱਕ ਪਹੁੰਚਾਵਾਂਗਾ ਜਿੱਥੇ ਤੁਸੀਂ ਮੈਨੂੰ ਨਿਯੁਕਤ ਕਰੋਗੇ, ਅਤੇ ਉਨ੍ਹਾਂ ਨੂੰ ਉੱਥੇ ਛੱਡ ਦਿੱਤਾ ਜਾਵੇਗਾ, ਅਤੇ ਤੁਸੀਂ ਉਨ੍ਹਾਂ ਨੂੰ ਕਬੂਲ ਕਰੋਂਗੇ। ਅਤੇ ਤੂੰ ਮੇਰੇ ਘਰਾਣੇ ਨੂੰ ਭੋਜਨ ਦੇ ਕੇ ਮੇਰੀ ਇੱਛਾ ਪੂਰੀ ਕਰੇਂਗਾ।</w:t>
      </w:r>
    </w:p>
    <w:p/>
    <w:p>
      <w:r xmlns:w="http://schemas.openxmlformats.org/wordprocessingml/2006/main">
        <w:t xml:space="preserve">ਸੁਲੇਮਾਨ ਨੇ ਬੇਨਤੀ ਕੀਤੀ ਕਿ ਦਿਆਰ ਅਤੇ ਦੇਵਦਾਰ ਦੇ ਦਰੱਖਤਾਂ ਨੂੰ ਲੇਬਨਾਨ ਤੋਂ ਲਿਆਂਦਾ ਜਾਵੇ ਅਤੇ ਸਮੁੰਦਰ ਵਿੱਚ ਲਿਜਾਇਆ ਜਾਵੇ, ਜਿੱਥੇ ਉਹਨਾਂ ਨੂੰ ਉਸ ਦੀ ਪਸੰਦ ਦੇ ਸਥਾਨ ਤੇ ਲਿਜਾਇਆ ਜਾਵੇਗਾ।</w:t>
      </w:r>
    </w:p>
    <w:p/>
    <w:p>
      <w:r xmlns:w="http://schemas.openxmlformats.org/wordprocessingml/2006/main">
        <w:t xml:space="preserve">1. ਪਰਮਾਤਮਾ ਨੇ ਸਾਨੂੰ ਆਪਣੀਆਂ ਇੱਛਾਵਾਂ ਦੀ ਪ੍ਰਾਪਤੀ ਲਈ ਸਾਰੇ ਸਾਧਨ ਅਤੇ ਯੋਗਤਾਵਾਂ ਦਿੱਤੀਆਂ ਹਨ।</w:t>
      </w:r>
    </w:p>
    <w:p/>
    <w:p>
      <w:r xmlns:w="http://schemas.openxmlformats.org/wordprocessingml/2006/main">
        <w:t xml:space="preserve">2. ਸਾਨੂੰ ਉਸਦੀ ਇੱਛਾ ਪੂਰੀ ਕਰਨ ਲਈ ਪ੍ਰਮਾਤਮਾ ਅਤੇ ਉਸਦੇ ਪ੍ਰਬੰਧ ਵਿੱਚ ਭਰੋਸਾ ਕਰਨਾ ਚਾਹੀਦਾ ਹੈ।</w:t>
      </w:r>
    </w:p>
    <w:p/>
    <w:p>
      <w:r xmlns:w="http://schemas.openxmlformats.org/wordprocessingml/2006/main">
        <w:t xml:space="preserve">1. ਮੱਤੀ 6:31-33 - ਇਸ ਲਈ ਇਹ ਕਹਿ ਕੇ ਚਿੰਤਾ ਨਾ ਕਰੋ ਕਿ ਅਸੀਂ ਕੀ ਖਾਵਾਂਗੇ? ਜਾਂ ਅਸੀਂ ਕੀ ਪੀਵਾਂਗੇ? ਜਾਂ ਸਾਨੂੰ ਕੀ ਪਹਿਨਣਾ ਚਾਹੀਦਾ ਹੈ? ਕਿਉਂਕਿ ਗ਼ੈਰ-ਯਹੂਦੀ ਲੋਕ ਇਨ੍ਹਾਂ ਸਾਰੀਆਂ ਚੀਜ਼ਾਂ ਦੀ ਭਾਲ ਕਰਦੇ ਹਨ, ਅਤੇ ਤੁਹਾਡਾ ਸੁਰਗੀ ਪਿਤਾ ਜਾਣਦਾ ਹੈ ਕਿ ਤੁਹਾਨੂੰ ਇਨ੍ਹਾਂ ਸਭਨਾਂ ਦੀ ਲੋੜ ਹੈ।</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1 ਰਾਜਿਆਂ 5:10 ਇਸ ਲਈ ਹੀਰਾਮ ਨੇ ਸੁਲੇਮਾਨ ਨੂੰ ਦਿਆਰ ਦੇ ਰੁੱਖ ਅਤੇ ਦੇਵਦਾਰ ਦੇ ਦਰਖ਼ਤ ਉਸ ਦੀ ਸਾਰੀ ਇੱਛਾ ਅਨੁਸਾਰ ਦਿੱਤੇ।</w:t>
      </w:r>
    </w:p>
    <w:p/>
    <w:p>
      <w:r xmlns:w="http://schemas.openxmlformats.org/wordprocessingml/2006/main">
        <w:t xml:space="preserve">ਸੁਲੇਮਾਨ ਨੇ ਹੀਰਾਮ ਤੋਂ ਦਿਆਰ ਅਤੇ ਦੇਵਦਾਰ ਦੇ ਦਰਖ਼ਤ ਮੰਗੇ, ਅਤੇ ਹੀਰਾਮ ਨੇ ਉਸਦੀ ਬੇਨਤੀ ਮੰਨ ਲਈ।</w:t>
      </w:r>
    </w:p>
    <w:p/>
    <w:p>
      <w:r xmlns:w="http://schemas.openxmlformats.org/wordprocessingml/2006/main">
        <w:t xml:space="preserve">1: ਜਦੋਂ ਸਾਡੀਆਂ ਬੇਨਤੀਆਂ ਅਸੰਭਵ ਜਾਪਦੀਆਂ ਹਨ ਤਾਂ ਵੀ ਪਰਮੇਸ਼ੁਰ ਸਾਡੇ ਲਈ ਮੁਹੱਈਆ ਕਰੇਗਾ।</w:t>
      </w:r>
    </w:p>
    <w:p/>
    <w:p>
      <w:r xmlns:w="http://schemas.openxmlformats.org/wordprocessingml/2006/main">
        <w:t xml:space="preserve">2: ਸਾਨੂੰ ਦੂਜਿਆਂ ਦੀਆਂ ਲੋੜਾਂ ਪੂਰੀਆਂ ਕਰਨ ਦੀ ਕੋਸ਼ਿਸ਼ ਕਰਨੀ ਚਾਹੀਦੀ ਹੈ, ਭਾਵੇਂ ਇਸ ਲਈ ਕੁਰਬਾਨੀ ਦੀ ਲੋੜ ਹੋਵੇ।</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ਯਾਕੂਬ 2:15-17 - ਜੇ ਕੋਈ ਭਰਾ ਜਾਂ ਭੈਣ ਮਾੜੇ ਕੱਪੜੇ ਪਾਏ ਹੋਏ ਹਨ ਅਤੇ ਰੋਜ਼ਾਨਾ ਭੋਜਨ ਦੀ ਘਾਟ ਹੈ, ਅਤੇ ਤੁਹਾਡੇ ਵਿੱਚੋਂ ਕੋਈ ਉਨ੍ਹਾਂ ਨੂੰ ਕਹਿੰਦਾ ਹੈ, ਸ਼ਾਂਤੀ ਨਾਲ ਜਾਓ, ਗਰਮ ਅਤੇ ਭਰੋ, ਸਰੀਰ ਲਈ ਲੋੜੀਂਦੀਆਂ ਚੀਜ਼ਾਂ ਉਨ੍ਹਾਂ ਨੂੰ ਦਿੱਤੇ ਬਿਨਾਂ, ਇਹ ਕੀ ਚੰਗਾ ਹੈ?</w:t>
      </w:r>
    </w:p>
    <w:p/>
    <w:p>
      <w:r xmlns:w="http://schemas.openxmlformats.org/wordprocessingml/2006/main">
        <w:t xml:space="preserve">1 ਰਾਜਿਆਂ ਦੀ ਪਹਿਲੀ ਪੋਥੀ 5:11 ਅਤੇ ਸੁਲੇਮਾਨ ਨੇ ਹੀਰਾਮ ਨੂੰ ਉਹ ਦੇ ਘਰਾਣੇ ਦੇ ਭੋਜਨ ਲਈ ਵੀਹ ਹਜ਼ਾਰ ਮਾਪ ਕਣਕ ਅਤੇ ਵੀਹ ਮਾਪ ਸ਼ੁੱਧ ਤੇਲ ਦਿੱਤਾ, ਇਸ ਤਰ੍ਹਾਂ ਸੁਲੇਮਾਨ ਨੇ ਹਰ ਸਾਲ ਹੀਰਾਮ ਨੂੰ ਦਿੱਤਾ।</w:t>
      </w:r>
    </w:p>
    <w:p/>
    <w:p>
      <w:r xmlns:w="http://schemas.openxmlformats.org/wordprocessingml/2006/main">
        <w:t xml:space="preserve">ਸੁਲੇਮਾਨ ਨੇ ਹੀਰਾਮ ਨੂੰ ਹਰ ਸਾਲ ਵੀਹ ਹਜ਼ਾਰ ਮਾਪ ਕਣਕ ਅਤੇ ਵੀਹ ਮਾਪ ਤੇਲ ਦਿੱਤਾ।</w:t>
      </w:r>
    </w:p>
    <w:p/>
    <w:p>
      <w:r xmlns:w="http://schemas.openxmlformats.org/wordprocessingml/2006/main">
        <w:t xml:space="preserve">1. ਉਦਾਰਤਾ ਦੀ ਸ਼ਕਤੀ: ਦੇਣ ਨਾਲ ਅਸੀਸ ਕਿਵੇਂ ਮਿਲ ਸਕਦੀ ਹੈ</w:t>
      </w:r>
    </w:p>
    <w:p/>
    <w:p>
      <w:r xmlns:w="http://schemas.openxmlformats.org/wordprocessingml/2006/main">
        <w:t xml:space="preserve">2. ਸੇਵਾ ਦਾ ਲਾਭ: ਸਹੀ ਕਰਨ ਨਾਲ ਇਨਾਮ ਕਿਵੇਂ ਮਿਲਦੇ ਹਨ</w:t>
      </w:r>
    </w:p>
    <w:p/>
    <w:p>
      <w:r xmlns:w="http://schemas.openxmlformats.org/wordprocessingml/2006/main">
        <w:t xml:space="preserve">1. ਰੋਮੀਆਂ 12:8 - ਜਿਸ ਕੋਲ ਹੈ, ਉਸ ਨੂੰ ਹੋਰ ਦਿੱਤਾ ਜਾਵੇਗਾ, ਅਤੇ ਉਸ ਕੋਲ ਬਹੁਤਾਤ ਹੋਵੇਗਾ। ਜਿਸ ਕੋਲ ਨਹੀਂ ਹੈ, ਉਹ ਵੀ ਉਸ ਤੋਂ ਖੋਹ ਲਿਆ ਜਾਵੇਗਾ।</w:t>
      </w:r>
    </w:p>
    <w:p/>
    <w:p>
      <w:r xmlns:w="http://schemas.openxmlformats.org/wordprocessingml/2006/main">
        <w:t xml:space="preserve">2. ਕਹਾਉਤਾਂ 11:24 25 - ਕੋਈ ਖੁੱਲ੍ਹ ਕੇ ਦਿੰਦਾ ਹੈ, ਫਿਰ ਵੀ ਸਭ ਨੂੰ ਅਮੀਰ ਬਣਾਉਂਦਾ ਹੈ; ਦੂਜਾ ਉਸ ਨੂੰ ਜੋ ਦੇਣਾ ਚਾਹੀਦਾ ਹੈ ਉਸਨੂੰ ਰੋਕਦਾ ਹੈ, ਅਤੇ ਕੇਵਲ ਦੁੱਖ ਹੀ ਭੋਗਦਾ ਹੈ। ਜੋ ਕੋਈ ਅਸੀਸ ਲਿਆਉਂਦਾ ਹੈ ਉਹ ਅਮੀਰ ਹੋ ਜਾਵੇਗਾ, ਅਤੇ ਜਿਹੜਾ ਪਾਣੀ ਦਿੰਦਾ ਹੈ ਉਹ ਖੁਦ ਸਿੰਜਿਆ ਜਾਵੇਗਾ.</w:t>
      </w:r>
    </w:p>
    <w:p/>
    <w:p>
      <w:r xmlns:w="http://schemas.openxmlformats.org/wordprocessingml/2006/main">
        <w:t xml:space="preserve">1 ਰਾਜਿਆਂ 5:12 ਅਤੇ ਯਹੋਵਾਹ ਨੇ ਸੁਲੇਮਾਨ ਨੂੰ ਸਿਆਣਪ ਦਿੱਤੀ, ਜਿਵੇਂ ਉਸਨੇ ਉਸ ਨਾਲ ਵਾਅਦਾ ਕੀਤਾ ਸੀ, ਅਤੇ ਹੀਰਾਮ ਅਤੇ ਸੁਲੇਮਾਨ ਵਿੱਚ ਸ਼ਾਂਤੀ ਸੀ। ਅਤੇ ਉਨ੍ਹਾਂ ਦੋਵਾਂ ਨੇ ਮਿਲ ਕੇ ਇੱਕ ਲੀਗ ਬਣਾਈ।</w:t>
      </w:r>
    </w:p>
    <w:p/>
    <w:p>
      <w:r xmlns:w="http://schemas.openxmlformats.org/wordprocessingml/2006/main">
        <w:t xml:space="preserve">ਪ੍ਰਮਾਤਮਾ ਨੇ ਸੁਲੇਮਾਨ ਨੂੰ ਬੁੱਧੀ ਦੇ ਕੇ ਅਤੇ ਉਸਦੇ ਅਤੇ ਹੀਰਾਮ ਦੇ ਵਿਚਕਾਰ ਇੱਕ ਸਥਾਈ ਸ਼ਾਂਤੀ ਬਣਾ ਕੇ ਆਪਣੇ ਵਾਅਦੇ ਨੂੰ ਪੂਰਾ ਕੀਤਾ।</w:t>
      </w:r>
    </w:p>
    <w:p/>
    <w:p>
      <w:r xmlns:w="http://schemas.openxmlformats.org/wordprocessingml/2006/main">
        <w:t xml:space="preserve">1. ਪਰਮੇਸ਼ੁਰ ਹਮੇਸ਼ਾ ਵਫ਼ਾਦਾਰ ਹੈ ਅਤੇ ਆਪਣੇ ਵਾਅਦੇ ਪੂਰੇ ਕਰੇਗਾ</w:t>
      </w:r>
    </w:p>
    <w:p/>
    <w:p>
      <w:r xmlns:w="http://schemas.openxmlformats.org/wordprocessingml/2006/main">
        <w:t xml:space="preserve">2. ਸ਼ਾਂਤੀ ਅਤੇ ਏਕਤਾ ਦੀ ਸ਼ਕਤੀ</w:t>
      </w:r>
    </w:p>
    <w:p/>
    <w:p>
      <w:r xmlns:w="http://schemas.openxmlformats.org/wordprocessingml/2006/main">
        <w:t xml:space="preserve">1. ਯਿਰਮਿਯਾਹ 29:11 - "ਕਿਉਂਕਿ ਮੈਂ ਜਾਣਦਾ ਹਾਂ ਕਿ ਮੇਰੇ ਕੋਲ ਤੁਹਾਡੇ ਲਈ ਕਿਹੜੀਆਂ ਯੋਜਨਾਵਾਂ ਹਨ, ਯਹੋਵਾਹ ਦਾ ਵਾਕ ਹੈ, ਤੁਹਾਡੀ ਤਰੱਕੀ ਕਰਨ ਦੀ ਯੋਜਨਾ ਹੈ ਅਤੇ ਤੁਹਾਨੂੰ ਨੁਕਸਾਨ ਨਹੀਂ ਪਹੁੰਚਾਉਣ ਦੀ, ਤੁਹਾਨੂੰ ਉਮੀਦ ਅਤੇ ਭਵਿੱਖ ਦੇਣ ਦੀ ਯੋਜਨਾ ਹੈ।"</w:t>
      </w:r>
    </w:p>
    <w:p/>
    <w:p>
      <w:r xmlns:w="http://schemas.openxmlformats.org/wordprocessingml/2006/main">
        <w:t xml:space="preserve">2. ਅਫ਼ਸੀਆਂ 4:3 - "ਸ਼ਾਂਤੀ ਦੇ ਬੰਧਨ ਦੁਆਰਾ ਆਤਮਾ ਦੀ ਏਕਤਾ ਨੂੰ ਬਣਾਈ ਰੱਖਣ ਲਈ ਹਰ ਕੋਸ਼ਿਸ਼ ਕਰੋ।"</w:t>
      </w:r>
    </w:p>
    <w:p/>
    <w:p>
      <w:r xmlns:w="http://schemas.openxmlformats.org/wordprocessingml/2006/main">
        <w:t xml:space="preserve">1 ਰਾਜਿਆਂ 5:13 ਅਤੇ ਸੁਲੇਮਾਨ ਪਾਤਸ਼ਾਹ ਨੇ ਸਾਰੇ ਇਸਰਾਏਲ ਵਿੱਚੋਂ ਇੱਕ ਲੇਵੀ ਉਭਾਰਿਆ। ਅਤੇ ਲੇਵੀ ਤੀਹ ਹਜ਼ਾਰ ਆਦਮੀ ਸੀ।</w:t>
      </w:r>
    </w:p>
    <w:p/>
    <w:p>
      <w:r xmlns:w="http://schemas.openxmlformats.org/wordprocessingml/2006/main">
        <w:t xml:space="preserve">ਰਾਜਾ ਸੁਲੇਮਾਨ ਨੇ ਸਾਰੇ ਇਸਰਾਏਲ ਵਿੱਚੋਂ 30,000 ਆਦਮੀਆਂ ਦਾ ਲੇਵੀ ਲਿਆ।</w:t>
      </w:r>
    </w:p>
    <w:p/>
    <w:p>
      <w:r xmlns:w="http://schemas.openxmlformats.org/wordprocessingml/2006/main">
        <w:t xml:space="preserve">1. ਏਕਤਾ ਦੀ ਸ਼ਕਤੀ - ਜਦੋਂ ਅਸੀਂ ਉਦੇਸ਼ ਵਿਚ ਇਕਜੁੱਟ ਹੁੰਦੇ ਹਾਂ ਤਾਂ ਅਸੀਂ ਮਹਾਨ ਚੀਜ਼ਾਂ ਨੂੰ ਕਿਵੇਂ ਪੂਰਾ ਕਰ ਸਕਦੇ ਹਾਂ।</w:t>
      </w:r>
    </w:p>
    <w:p/>
    <w:p>
      <w:r xmlns:w="http://schemas.openxmlformats.org/wordprocessingml/2006/main">
        <w:t xml:space="preserve">2. ਪ੍ਰਮਾਤਮਾ ਦੀ ਪੁਕਾਰ - ਅਸੀਂ ਪ੍ਰਭੂ ਦੇ ਸੱਦੇ ਨੂੰ ਕਿਵੇਂ ਸੁਣ ਅਤੇ ਪਾਲਣਾ ਕਰ ਸਕਦੇ ਹਾਂ।</w:t>
      </w:r>
    </w:p>
    <w:p/>
    <w:p>
      <w:r xmlns:w="http://schemas.openxmlformats.org/wordprocessingml/2006/main">
        <w:t xml:space="preserve">1. ਅਫ਼ਸੀਆਂ 4:3 - ਸ਼ਾਂਤੀ ਦੇ ਬੰਧਨ ਦੁਆਰਾ ਆਤਮਾ ਦੀ ਏਕਤਾ ਨੂੰ ਬਣਾਈ ਰੱਖਣ ਲਈ ਹਰ ਕੋਸ਼ਿਸ਼ ਕਰੋ।</w:t>
      </w:r>
    </w:p>
    <w:p/>
    <w:p>
      <w:r xmlns:w="http://schemas.openxmlformats.org/wordprocessingml/2006/main">
        <w:t xml:space="preserve">2. ਯਸਾਯਾਹ 6:8 - ਫਿਰ ਮੈਂ ਪ੍ਰਭੂ ਦੀ ਅਵਾਜ਼ ਸੁਣੀ, ਮੈਂ ਕਿਸ ਨੂੰ ਭੇਜਾਂ? ਅਤੇ ਸਾਡੇ ਲਈ ਕੌਣ ਜਾਵੇਗਾ? ਅਤੇ ਮੈਂ ਕਿਹਾ, ਮੈਂ ਇੱਥੇ ਹਾਂ, ਮੈਨੂੰ ਭੇਜੋ!</w:t>
      </w:r>
    </w:p>
    <w:p/>
    <w:p>
      <w:r xmlns:w="http://schemas.openxmlformats.org/wordprocessingml/2006/main">
        <w:t xml:space="preserve">1 ਰਾਜਿਆਂ 5:14 ਅਤੇ ਉਸਨੇ ਉਨ੍ਹਾਂ ਨੂੰ ਲੇਬਨਾਨ ਭੇਜਿਆ, ਇੱਕ ਮਹੀਨੇ ਵਿੱਚ ਦਸ ਹਜ਼ਾਰ ਕੋਰਸਾਂ ਦੁਆਰਾ: ਇੱਕ ਮਹੀਨਾ ਉਹ ਲੇਬਨਾਨ ਵਿੱਚ ਸਨ, ਅਤੇ ਦੋ ਮਹੀਨੇ ਘਰ ਵਿੱਚ ਸਨ: ਅਤੇ ਅਡੋਨੀਰਾਮ ਲੇਵੀ ਉੱਤੇ ਸੀ।</w:t>
      </w:r>
    </w:p>
    <w:p/>
    <w:p>
      <w:r xmlns:w="http://schemas.openxmlformats.org/wordprocessingml/2006/main">
        <w:t xml:space="preserve">ਸੁਲੇਮਾਨ ਹਰ ਮਹੀਨੇ 10,000 ਆਦਮੀਆਂ ਨੂੰ ਲੇਬਨਾਨ ਭੇਜਦਾ ਸੀ, ਅਡੋਨੀਰਾਮ ਨੂੰ ਕੰਮ ਦਾ ਇੰਚਾਰਜ ਸੀ।</w:t>
      </w:r>
    </w:p>
    <w:p/>
    <w:p>
      <w:r xmlns:w="http://schemas.openxmlformats.org/wordprocessingml/2006/main">
        <w:t xml:space="preserve">1. ਕੰਮ ਦੀ ਮਹੱਤਤਾ: 1 ਰਾਜਿਆਂ 5:14 ਦਾ ਅਧਿਐਨ</w:t>
      </w:r>
    </w:p>
    <w:p/>
    <w:p>
      <w:r xmlns:w="http://schemas.openxmlformats.org/wordprocessingml/2006/main">
        <w:t xml:space="preserve">2. ਅਡੋਨੀਰਾਮ ਦੀ ਅਗਵਾਈ: 1 ਰਾਜਿਆਂ 5:14 ਦਾ ਅਧਿਐਨ</w:t>
      </w:r>
    </w:p>
    <w:p/>
    <w:p>
      <w:r xmlns:w="http://schemas.openxmlformats.org/wordprocessingml/2006/main">
        <w:t xml:space="preserve">1. ਕਹਾਉਤਾਂ 12:24 - ਮਿਹਨਤ ਸਫਲਤਾ ਦਾ ਮਾਰਗ ਹੈ।</w:t>
      </w:r>
    </w:p>
    <w:p/>
    <w:p>
      <w:r xmlns:w="http://schemas.openxmlformats.org/wordprocessingml/2006/main">
        <w:t xml:space="preserve">2. ਫ਼ਿਲਿੱਪੀਆਂ 2:12-13 - ਸਖ਼ਤ ਮਿਹਨਤ ਅਤੇ ਖੁਸ਼ੀ ਨਾਲ ਕੰਮ ਕਰੋ।</w:t>
      </w:r>
    </w:p>
    <w:p/>
    <w:p>
      <w:r xmlns:w="http://schemas.openxmlformats.org/wordprocessingml/2006/main">
        <w:t xml:space="preserve">੧ ਰਾਜਿਆਂ ਦੀ ਪੋਥੀ 5:15 ਅਤੇ ਸੁਲੇਮਾਨ ਦੇ ਕੋਲ ਸਾਢੇ 10 ਹਜ਼ਾਰ ਭਾਰੇ ਬੋਝ ਸਨ, ਅਤੇ ਪਹਾੜਾਂ ਵਿੱਚ 4000 ਕੱਟਣ ਵਾਲੇ ਸਨ।</w:t>
      </w:r>
    </w:p>
    <w:p/>
    <w:p>
      <w:r xmlns:w="http://schemas.openxmlformats.org/wordprocessingml/2006/main">
        <w:t xml:space="preserve">ਸੁਲੇਮਾਨ ਕੋਲ ਹੱਥੀਂ ਕਿਰਤ ਕਰਨ ਲਈ 1,50,000 ਲੋਕਾਂ ਦਾ ਇੱਕ ਵੱਡਾ ਕਰਮਚਾਰੀ ਸੀ।</w:t>
      </w:r>
    </w:p>
    <w:p/>
    <w:p>
      <w:r xmlns:w="http://schemas.openxmlformats.org/wordprocessingml/2006/main">
        <w:t xml:space="preserve">1. ਰਣਨੀਤਕ ਯੋਜਨਾਬੰਦੀ ਦੀ ਸ਼ਕਤੀ - ਸਫਲਤਾ ਲਈ ਯੋਜਨਾ ਬਣਾਉਣ ਦੇ ਮਹੱਤਵ ਨੂੰ ਦਰਸਾਉਣ ਲਈ ਸੁਲੇਮਾਨ ਦੇ ਕਰਮਚਾਰੀਆਂ ਦੀ ਉਦਾਹਰਣ ਦੀ ਵਰਤੋਂ ਕਰਨਾ।</w:t>
      </w:r>
    </w:p>
    <w:p/>
    <w:p>
      <w:r xmlns:w="http://schemas.openxmlformats.org/wordprocessingml/2006/main">
        <w:t xml:space="preserve">2. ਸਖ਼ਤ ਮਿਹਨਤ ਦਾ ਆਸ਼ੀਰਵਾਦ - ਇਹ ਦਰਸਾਉਂਦਾ ਹੈ ਕਿ ਕਿਵੇਂ ਸੁਲੇਮਾਨ ਆਪਣੀ ਮਜ਼ਬੂਤ ਕੰਮ ਦੀ ਨੈਤਿਕਤਾ ਅਤੇ ਆਪਣੇ ਕਰਮਚਾਰੀਆਂ ਦੇ ਸਮਰਪਣ ਕਾਰਨ ਖੁਸ਼ਹਾਲ ਹੋਇਆ।</w:t>
      </w:r>
    </w:p>
    <w:p/>
    <w:p>
      <w:r xmlns:w="http://schemas.openxmlformats.org/wordprocessingml/2006/main">
        <w:t xml:space="preserve">1. ਕਹਾਉਤਾਂ 21:5 - ਮਿਹਨਤੀ ਦੀਆਂ ਯੋਜਨਾਵਾਂ ਲਾਭ ਵੱਲ ਲੈ ਜਾਂਦੀਆਂ ਹਨ ਜਿਵੇਂ ਕਿ ਜਲਦਬਾਜ਼ੀ ਗਰੀਬੀ ਵੱਲ ਲੈ ਜਾਂਦੀ ਹੈ।</w:t>
      </w:r>
    </w:p>
    <w:p/>
    <w:p>
      <w:r xmlns:w="http://schemas.openxmlformats.org/wordprocessingml/2006/main">
        <w:t xml:space="preserve">2. ਉਪਦੇਸ਼ਕ ਦੀ ਪੋਥੀ 9:10 - ਤੁਹਾਡੇ ਹੱਥ ਜੋ ਵੀ ਕੰਮ ਕਰਨ ਲਈ ਲੱਭਦਾ ਹੈ, ਆਪਣੀ ਪੂਰੀ ਤਾਕਤ ਨਾਲ ਕਰੋ।</w:t>
      </w:r>
    </w:p>
    <w:p/>
    <w:p>
      <w:r xmlns:w="http://schemas.openxmlformats.org/wordprocessingml/2006/main">
        <w:t xml:space="preserve">੧ ਰਾਜਿਆਂ ਦੀ ਪਹਿਲੀ ਪੋਥੀ 5:16 ਸੁਲੇਮਾਨ ਦੇ ਸਰਦਾਰਾਂ ਦੇ ਨਾਲ ਜਿਹੜੇ ਕੰਮ ਉੱਤੇ ਸਨ, ਤਿੰਨ ਹਜ਼ਾਰ ਤਿੰਨ ਸੌ, ਜਿਹੜੇ ਕੰਮ ਕਰਨ ਵਾਲਿਆਂ ਉੱਤੇ ਰਾਜ ਕਰਦੇ ਸਨ।</w:t>
      </w:r>
    </w:p>
    <w:p/>
    <w:p>
      <w:r xmlns:w="http://schemas.openxmlformats.org/wordprocessingml/2006/main">
        <w:t xml:space="preserve">ਸੁਲੇਮਾਨ ਕੋਲ ਵੱਖ-ਵੱਖ ਪ੍ਰੋਜੈਕਟਾਂ 'ਤੇ ਕੰਮ ਕਰ ਰਹੇ ਲੋਕਾਂ ਦੀ ਨਿਗਰਾਨੀ ਕਰਨ ਲਈ 3300 ਅਧਿਕਾਰੀ ਸਨ।</w:t>
      </w:r>
    </w:p>
    <w:p/>
    <w:p>
      <w:r xmlns:w="http://schemas.openxmlformats.org/wordprocessingml/2006/main">
        <w:t xml:space="preserve">1. ਸੌਂਪਣ ਦੀ ਸ਼ਕਤੀ - ਕਿਵੇਂ ਸੁਲੇਮਾਨ ਨੇ ਮਹਾਨ ਕੰਮਾਂ ਨੂੰ ਪੂਰਾ ਕਰਨ ਲਈ ਦੂਜਿਆਂ ਦੀ ਮਦਦ ਦਾ ਲਾਭ ਉਠਾਇਆ।</w:t>
      </w:r>
    </w:p>
    <w:p/>
    <w:p>
      <w:r xmlns:w="http://schemas.openxmlformats.org/wordprocessingml/2006/main">
        <w:t xml:space="preserve">2. ਮਨੁੱਖੀ ਰਿਸ਼ਤਿਆਂ ਦਾ ਮੁੱਲ - ਸਾਡੇ ਆਲੇ ਦੁਆਲੇ ਦੇ ਲੋਕਾਂ ਦੀ ਮਿਹਨਤ ਅਤੇ ਯੋਗਦਾਨ ਨੂੰ ਮਾਨਤਾ ਦੇਣ ਦੀ ਮਹੱਤਤਾ।</w:t>
      </w:r>
    </w:p>
    <w:p/>
    <w:p>
      <w:r xmlns:w="http://schemas.openxmlformats.org/wordprocessingml/2006/main">
        <w:t xml:space="preserve">1.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ਕਹਾਉਤਾਂ 27:17 - ਲੋਹਾ ਲੋਹੇ ਨੂੰ ਤਿੱਖਾ ਕਰਦਾ ਹੈ; ਇਸ ਲਈ ਇੱਕ ਆਦਮੀ ਆਪਣੇ ਦੋਸਤ ਦਾ ਚਿਹਰਾ ਤਿੱਖਾ ਕਰਦਾ ਹੈ।</w:t>
      </w:r>
    </w:p>
    <w:p/>
    <w:p>
      <w:r xmlns:w="http://schemas.openxmlformats.org/wordprocessingml/2006/main">
        <w:t xml:space="preserve">1 ਰਾਜਿਆਂ 5:17 ਅਤੇ ਰਾਜੇ ਨੇ ਹੁਕਮ ਦਿੱਤਾ, ਅਤੇ ਉਹ ਘਰ ਦੀ ਨੀਂਹ ਰੱਖਣ ਲਈ ਵੱਡੇ-ਵੱਡੇ ਪੱਥਰ, ਮਹਿੰਗੇ ਪੱਥਰ ਅਤੇ ਕਟਾਈ ਪੱਥਰ ਲਿਆਏ।</w:t>
      </w:r>
    </w:p>
    <w:p/>
    <w:p>
      <w:r xmlns:w="http://schemas.openxmlformats.org/wordprocessingml/2006/main">
        <w:t xml:space="preserve">ਰਾਜਾ ਸੁਲੇਮਾਨ ਨੇ ਹੁਕਮ ਦਿੱਤਾ ਕਿ ਯਹੋਵਾਹ ਦੇ ਭਵਨ ਦੀ ਨੀਂਹ ਰੱਖਣ ਲਈ ਵੱਡੇ ਅਤੇ ਮਹਿੰਗੇ ਪੱਥਰ ਵਰਤੇ ਜਾਣ।</w:t>
      </w:r>
    </w:p>
    <w:p/>
    <w:p>
      <w:r xmlns:w="http://schemas.openxmlformats.org/wordprocessingml/2006/main">
        <w:t xml:space="preserve">1. ਸਾਡੇ ਵਿਸ਼ਵਾਸ ਦੀ ਨੀਂਹ: ਰਾਜਾ ਸੁਲੇਮਾਨ ਦੀ ਮਿਸਾਲ ਤੋਂ ਸਿੱਖਣਾ</w:t>
      </w:r>
    </w:p>
    <w:p/>
    <w:p>
      <w:r xmlns:w="http://schemas.openxmlformats.org/wordprocessingml/2006/main">
        <w:t xml:space="preserve">2. ਚੱਟਾਨ 'ਤੇ ਉਸਾਰੀ: ਸਾਡੀਆਂ ਜ਼ਿੰਦਗੀਆਂ ਲਈ ਇੱਕ ਠੋਸ ਬੁਨਿਆਦ ਸਥਾਪਤ ਕਰਨਾ</w:t>
      </w:r>
    </w:p>
    <w:p/>
    <w:p>
      <w:r xmlns:w="http://schemas.openxmlformats.org/wordprocessingml/2006/main">
        <w:t xml:space="preserve">1. ਮੱਤੀ 7:24-27 ਇਸ ਲਈ ਜੋ ਕੋਈ ਵੀ ਮੇਰੀਆਂ ਇਨ੍ਹਾਂ ਗੱਲਾਂ ਨੂੰ ਸੁਣਦਾ ਹੈ ਅਤੇ ਉਨ੍ਹਾਂ ਨੂੰ ਮੰਨਦਾ ਹੈ, ਮੈਂ ਉਸ ਦੀ ਤੁਲਨਾ ਉਸ ਬੁੱਧੀਮਾਨ ਆਦਮੀ ਨਾਲ ਕਰਾਂਗਾ ਜਿਸ ਨੇ ਆਪਣਾ ਘਰ ਚੱਟਾਨ ਉੱਤੇ ਬਣਾਇਆ: ਅਤੇ ਮੀਂਹ ਵਰ੍ਹਿਆ, ਹੜ੍ਹ ਆਏ ਅਤੇ ਹਨੇਰੀਆਂ ਵਗਣੀਆਂ। ਉਸ ਘਰ 'ਤੇ ਕੁੱਟਿਆ; ਅਤੇ ਇਹ ਡਿੱਗਿਆ ਨਹੀਂ, ਕਿਉਂਕਿ ਇਸਦੀ ਨੀਂਹ ਚੱਟਾਨ ਉੱਤੇ ਰੱਖੀ ਗਈ ਸੀ।</w:t>
      </w:r>
    </w:p>
    <w:p/>
    <w:p>
      <w:r xmlns:w="http://schemas.openxmlformats.org/wordprocessingml/2006/main">
        <w:t xml:space="preserve">2. ਜ਼ਬੂਰਾਂ ਦੀ ਪੋਥੀ 118:22-24 ਜਿਸ ਪੱਥਰ ਨੂੰ ਨਿਰਮਾਤਾਵਾਂ ਨੇ ਰੱਦ ਕਰ ਦਿੱਤਾ ਸੀ ਉਹ ਮੁੱਖ ਖੂੰਜੇ ਦਾ ਪੱਥਰ ਬਣ ਗਿਆ ਹੈ। ਇਹ ਪ੍ਰਭੂ ਦਾ ਕਰ ਰਿਹਾ ਸੀ; ਇਹ ਸਾਡੀ ਨਜ਼ਰ ਵਿੱਚ ਸ਼ਾਨਦਾਰ ਹੈ. ਇਹ ਉਹ ਦਿਨ ਹੈ ਜੋ ਪ੍ਰਭੂ ਨੇ ਬਣਾਇਆ ਹੈ; ਅਸੀਂ ਇਸ ਵਿੱਚ ਖੁਸ਼ ਅਤੇ ਖੁਸ਼ ਹੋਵਾਂਗੇ।</w:t>
      </w:r>
    </w:p>
    <w:p/>
    <w:p>
      <w:r xmlns:w="http://schemas.openxmlformats.org/wordprocessingml/2006/main">
        <w:t xml:space="preserve">੧ ਰਾਜਿਆਂ ਦੀ ਪਹਿਲੀ ਪੋਥੀ 5:18 ਅਤੇ ਸੁਲੇਮਾਨ ਦੇ ਕਾਰੀਗਰਾਂ ਅਤੇ ਹੀਰਾਮ ਦੇ ਕਾਰੀਗਰਾਂ ਨੇ ਉਨ੍ਹਾਂ ਨੂੰ ਅਤੇ ਪੱਥਰਾਂ ਦੇ ਚੌਂਕਾਂ ਨੇ ਕਟਾਈ, ਇਸ ਲਈ ਉਨ੍ਹਾਂ ਨੇ ਘਰ ਬਣਾਉਣ ਲਈ ਲੱਕੜ ਅਤੇ ਪੱਥਰ ਤਿਆਰ ਕੀਤੇ।</w:t>
      </w:r>
    </w:p>
    <w:p/>
    <w:p>
      <w:r xmlns:w="http://schemas.openxmlformats.org/wordprocessingml/2006/main">
        <w:t xml:space="preserve">ਸੁਲੇਮਾਨ ਅਤੇ ਹੀਰਾਮ ਦੇ ਨਿਰਮਾਤਾਵਾਂ ਨੇ ਮੰਦਰ ਨੂੰ ਬਣਾਉਣ ਲਈ ਲੱਕੜ ਅਤੇ ਪੱਥਰ ਤਿਆਰ ਕਰਨ ਲਈ ਮਿਲ ਕੇ ਕੰਮ ਕੀਤਾ।</w:t>
      </w:r>
    </w:p>
    <w:p/>
    <w:p>
      <w:r xmlns:w="http://schemas.openxmlformats.org/wordprocessingml/2006/main">
        <w:t xml:space="preserve">1. ਮਿਲ ਕੇ ਕੰਮ ਕਰਨ ਨਾਲ, ਅਸੀਂ ਮਹਾਨ ਚੀਜ਼ਾਂ ਪ੍ਰਾਪਤ ਕਰ ਸਕਦੇ ਹਾਂ।</w:t>
      </w:r>
    </w:p>
    <w:p/>
    <w:p>
      <w:r xmlns:w="http://schemas.openxmlformats.org/wordprocessingml/2006/main">
        <w:t xml:space="preserve">2. ਪ੍ਰਮਾਤਮਾ ਪੂਜਾ ਦਾ ਘਰ ਬਣਾਉਣ ਲਈ ਸਾਧਨ ਪ੍ਰਦਾਨ ਕਰੇਗਾ।</w:t>
      </w:r>
    </w:p>
    <w:p/>
    <w:p>
      <w:r xmlns:w="http://schemas.openxmlformats.org/wordprocessingml/2006/main">
        <w:t xml:space="preserve">1. ਰਸੂਲਾਂ ਦੇ ਕਰਤੱਬ 4:32-35 - ਹੁਣ ਵਿਸ਼ਵਾਸ ਕਰਨ ਵਾਲਿਆਂ ਦੀ ਪੂਰੀ ਗਿਣਤੀ ਇੱਕ ਦਿਲ ਅਤੇ ਆਤਮਾ ਦੀ ਸੀ, ਅਤੇ ਕਿਸੇ ਨੇ ਇਹ ਨਹੀਂ ਕਿਹਾ ਕਿ ਉਸ ਦੀਆਂ ਚੀਜ਼ਾਂ ਵਿੱਚੋਂ ਕੋਈ ਵੀ ਉਸਦੀ ਆਪਣੀ ਸੀ, ਪਰ ਉਹਨਾਂ ਵਿੱਚ ਸਭ ਕੁਝ ਸਾਂਝਾ ਸੀ। ਅਤੇ ਰਸੂਲ ਵੱਡੀ ਸ਼ਕਤੀ ਨਾਲ ਪ੍ਰਭੂ ਯਿਸੂ ਦੇ ਜੀ ਉੱਠਣ ਦੀ ਗਵਾਹੀ ਦੇ ਰਹੇ ਸਨ ਅਤੇ ਉਨ੍ਹਾਂ ਸਾਰਿਆਂ ਉੱਤੇ ਬਹੁਤ ਕਿਰਪਾ ਸੀ। ਉਨ੍ਹਾਂ ਵਿੱਚ ਕੋਈ ਵੀ ਲੋੜਵੰਦ ਨਹੀਂ ਸੀ, ਕਿਉਂਕਿ ਜਿੰਨੇ ਵੀ ਜ਼ਮੀਨਾਂ ਜਾਂ ਘਰਾਂ ਦੇ ਮਾਲਕ ਸਨ, ਉਨ੍ਹਾਂ ਨੇ ਉਨ੍ਹਾਂ ਨੂੰ ਵੇਚ ਦਿੱਤਾ ਅਤੇ ਜੋ ਵੇਚਿਆ ਗਿਆ ਸੀ ਉਹ ਲਿਆਇਆ ਅਤੇ ਇਸਨੂੰ ਰਸੂਲਾਂ ਦੇ ਚਰਨਾਂ ਵਿੱਚ ਰੱਖਿਆ, ਅਤੇ ਹਰੇਕ ਨੂੰ ਲੋੜ ਅਨੁਸਾਰ ਵੰਡਿਆ ਗਿਆ।</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1 ਰਾਜਿਆਂ ਦਾ ਅਧਿਆਇ 6 ਸੁਲੇਮਾਨ ਦੇ ਰਾਜ ਦੌਰਾਨ ਮੰਦਰ ਦੀ ਉਸਾਰੀ ਦਾ ਵਰਣਨ ਕਰਦਾ ਹੈ, ਇਸ ਦੇ ਮਾਪ, ਵਰਤੀ ਗਈ ਸਮੱਗਰੀ ਅਤੇ ਇਸਦੇ ਅੰਦਰੂਨੀ ਹਿੱਸੇ ਦੇ ਗੁੰਝਲਦਾਰ ਵੇਰਵਿਆਂ ਨੂੰ ਉਜਾਗਰ ਕਰਦਾ ਹੈ।</w:t>
      </w:r>
    </w:p>
    <w:p/>
    <w:p>
      <w:r xmlns:w="http://schemas.openxmlformats.org/wordprocessingml/2006/main">
        <w:t xml:space="preserve">ਪਹਿਲਾ ਪੈਰਾ: ਅਧਿਆਇ ਇਹ ਦੱਸ ਕੇ ਸ਼ੁਰੂ ਹੁੰਦਾ ਹੈ ਕਿ ਮੰਦਰ ਦੀ ਉਸਾਰੀ ਸੁਲੇਮਾਨ ਦੇ ਰਾਜੇ ਵਜੋਂ ਚੌਥੇ ਸਾਲ ਵਿੱਚ ਸ਼ੁਰੂ ਹੋਈ ਸੀ, ਜੋ ਕਿ ਇਜ਼ਰਾਈਲੀਆਂ ਦੇ ਮਿਸਰ ਤੋਂ ਬਾਹਰ ਆਉਣ ਤੋਂ 480 ਸਾਲ ਬਾਅਦ ਸੀ। ਇਹ ਜ਼ਿਕਰ ਕਰਦਾ ਹੈ ਕਿ ਇਹ ਜ਼ਿਵ ਦੇ ਮਹੀਨੇ (1 ਰਾਜਿਆਂ 6:1) ਦੌਰਾਨ ਸੀ।</w:t>
      </w:r>
    </w:p>
    <w:p/>
    <w:p>
      <w:r xmlns:w="http://schemas.openxmlformats.org/wordprocessingml/2006/main">
        <w:t xml:space="preserve">ਦੂਜਾ ਪੈਰਾ: ਪਾਠ ਮੰਦਰ ਦੇ ਮਾਪ ਅਤੇ ਬਣਤਰ ਬਾਰੇ ਖਾਸ ਵੇਰਵੇ ਪ੍ਰਦਾਨ ਕਰਦਾ ਹੈ। ਇਹ ਦੱਸਦਾ ਹੈ ਕਿ ਇਹ ਲੇਬਨਾਨ ਤੋਂ ਪੱਥਰ ਅਤੇ ਦਿਆਰ ਨਾਲ ਬਣਾਇਆ ਗਿਆ ਸੀ. ਲੰਬਾਈ ਸੱਠ ਹੱਥ, ਚੌੜਾਈ ਵੀਹ ਹੱਥ ਅਤੇ ਉਚਾਈ ਤੀਹ ਹੱਥ ਸੀ (1 ਰਾਜਿਆਂ 6:2-3)।</w:t>
      </w:r>
    </w:p>
    <w:p/>
    <w:p>
      <w:r xmlns:w="http://schemas.openxmlformats.org/wordprocessingml/2006/main">
        <w:t xml:space="preserve">ਤੀਜਾ ਪੈਰਾ: ਇਹ ਬਿਰਤਾਂਤ ਉਜਾਗਰ ਕਰਦਾ ਹੈ ਕਿ ਕਿਵੇਂ ਕੁਸ਼ਲ ਕਾਰੀਗਰਾਂ ਨੇ ਕੰਧਾਂ ਅਤੇ ਦਰਵਾਜ਼ਿਆਂ ਵਿੱਚ ਕਰੂਬੀਮ, ਖਜੂਰ ਦੇ ਦਰੱਖਤਾਂ ਅਤੇ ਫੁੱਲਾਂ ਦੀ ਉੱਕਰੀ ਕਰਨ ਦਾ ਕੰਮ ਕੀਤਾ। ਇਸ ਤੋਂ ਇਲਾਵਾ, ਉਨ੍ਹਾਂ ਨੇ ਅੰਦਰਲੀਆਂ ਕੰਧਾਂ ਨੂੰ ਸੋਨੇ ਨਾਲ ਮੜ੍ਹ ਦਿੱਤਾ (1 ਰਾਜਿਆਂ 6:4-10)।</w:t>
      </w:r>
    </w:p>
    <w:p/>
    <w:p>
      <w:r xmlns:w="http://schemas.openxmlformats.org/wordprocessingml/2006/main">
        <w:t xml:space="preserve">ਚੌਥਾ ਪੈਰਾ: ਅਧਿਆਇ ਵਿਚ ਜ਼ਿਕਰ ਕੀਤਾ ਗਿਆ ਹੈ ਕਿ ਮੰਦਰ ਦੇ ਅੰਦਰ "ਅੱਤ ਪਵਿੱਤਰ ਸਥਾਨ" ਨਾਮਕ ਇਕ ਛੋਟਾ ਕਮਰਾ ਬਣਾਇਆ ਗਿਆ ਸੀ। ਇਸ ਕਮਰੇ ਵਿੱਚ ਜੈਤੂਨ ਦੀ ਲੱਕੜ ਦੇ ਬਣੇ ਦੋ ਵੱਡੇ ਕਰੂਬੀਮ ਸੋਨੇ ਵਿੱਚ ਢਕੇ ਹੋਏ ਸਨ (1 ਰਾਜਿਆਂ 6:16-20)।</w:t>
      </w:r>
    </w:p>
    <w:p/>
    <w:p>
      <w:r xmlns:w="http://schemas.openxmlformats.org/wordprocessingml/2006/main">
        <w:t xml:space="preserve">5ਵਾਂ ਪੈਰਾ: ਬਿਰਤਾਂਤ ਇਹ ਦੱਸ ਕੇ ਜਾਰੀ ਹੈ ਕਿ ਕਿਵੇਂ ਵੱਖ-ਵੱਖ ਉਦੇਸ਼ਾਂ ਲਈ ਮੰਦਰ ਕੰਪਲੈਕਸ ਦੇ ਆਲੇ ਦੁਆਲੇ ਕਮਰੇ ਬਣਾਉਣ ਲਈ ਦਿਆਰ ਦੇ ਬੋਰਡ ਵਰਤੇ ਗਏ ਸਨ। ਇਹਨਾਂ ਕਮਰਿਆਂ ਵਿੱਚ "ਨੇਵ" (1 ਰਾਜਿਆਂ 6; 15-22) ਵਜੋਂ ਜਾਣਿਆ ਜਾਂਦਾ ਇੱਕ ਹਾਲਵੇਅ ਸ਼ਾਮਲ ਸੀ।</w:t>
      </w:r>
    </w:p>
    <w:p/>
    <w:p>
      <w:r xmlns:w="http://schemas.openxmlformats.org/wordprocessingml/2006/main">
        <w:t xml:space="preserve">6ਵਾਂ ਪੈਰਾ: ਅਧਿਆਇ ਇਹ ਦੱਸ ਕੇ ਸਮਾਪਤ ਹੁੰਦਾ ਹੈ ਕਿ ਸੁਲੇਮਾਨ ਦੇ ਮਹਿਲ ਅਤੇ ਮੰਦਰ ਦੋਵਾਂ ਦੀ ਉਸਾਰੀ ਨੂੰ ਪੂਰਾ ਕਰਨ ਲਈ ਸੱਤ ਸਾਲ ਲੱਗੇ। ਇਹ ਇਸ ਗੱਲ 'ਤੇ ਜ਼ੋਰ ਦਿੰਦਾ ਹੈ ਕਿ ਕਿਵੇਂ ਹਰ ਚੀਜ਼ ਨੂੰ ਪਰਮੇਸ਼ੁਰ ਦੇ ਨਿਰਦੇਸ਼ਾਂ ਅਨੁਸਾਰ ਸਾਵਧਾਨੀ ਨਾਲ ਬਣਾਇਆ ਗਿਆ ਸੀ (1 ਰਾਜਿਆਂ 6; 37-38)।</w:t>
      </w:r>
    </w:p>
    <w:p/>
    <w:p>
      <w:r xmlns:w="http://schemas.openxmlformats.org/wordprocessingml/2006/main">
        <w:t xml:space="preserve">ਸੰਖੇਪ ਵਿੱਚ, 1 ਕਿੰਗਜ਼ ਦਾ ਛੇਵਾਂ ਅਧਿਆਇ ਸੁਲੇਮਾਨ ਦੇ ਮੰਦਰ ਦੇ ਨਿਰਮਾਣ ਨੂੰ ਦਰਸਾਉਂਦਾ ਹੈ, ਇਹ ਲੇਬਨਾਨ ਤੋਂ ਪੱਥਰ ਅਤੇ ਦਿਆਰ ਦੀ ਵਰਤੋਂ ਕਰਦੇ ਹੋਏ, ਰਾਜੇ ਵਜੋਂ ਉਸਦੇ ਚੌਥੇ ਸਾਲ ਵਿੱਚ ਸ਼ੁਰੂ ਹੁੰਦਾ ਹੈ। ਮਾਪ ਪ੍ਰਦਾਨ ਕੀਤੇ ਗਏ ਹਨ, ਅਤੇ ਹੁਨਰਮੰਦ ਕਾਰੀਗਰ ਗੁੰਝਲਦਾਰ ਡਿਜ਼ਾਈਨ ਬਣਾਉਂਦੇ ਹਨ, ਕਰੂਬੀਮ, ਖਜੂਰ ਦੇ ਦਰੱਖਤ, ਅਤੇ ਫੁੱਲ ਇਸ ਦੀਆਂ ਕੰਧਾਂ ਨੂੰ ਸਜਾਉਂਦੇ ਹਨ। "ਅੱਤ ਪਵਿੱਤਰ ਸਥਾਨ" ਨਾਮਕ ਇੱਕ ਛੋਟੇ ਕਮਰੇ ਵਿੱਚ ਸੋਨੇ ਦੇ ਕਰੂਬੀਮ ਹਨ। ਮੰਦਰ ਕੰਪਲੈਕਸ ਦੇ ਆਲੇ-ਦੁਆਲੇ ਕਮਰੇ ਬਣਾਏ ਗਏ ਹਨ, ਜਿਸ ਵਿੱਚ ਕੇਂਦਰੀ ਹਾਲਵੇਅ ਵੀ ਸ਼ਾਮਲ ਹੈ। ਉਸਾਰੀ ਵਿੱਚ ਸੱਤ ਸਾਲ ਲੱਗਦੇ ਹਨ, ਅਤੇ ਹਰ ਚੀਜ਼ ਪਰਮੇਸ਼ੁਰ ਦੇ ਨਿਰਦੇਸ਼ਾਂ ਅਨੁਸਾਰ ਤਿਆਰ ਕੀਤੀ ਜਾਂਦੀ ਹੈ। ਇਹ ਸੰਖੇਪ ਰੂਪ ਵਿੱਚ, ਅਧਿਆਇ ਵਿਸ਼ਿਆਂ ਦੀ ਪੜਚੋਲ ਕਰਦਾ ਹੈ ਜਿਵੇਂ ਕਿ ਪਰਮਾਤਮਾ ਦੇ ਨਿਵਾਸ ਸਥਾਨ ਲਈ ਸਤਿਕਾਰ, ਪੂਜਾ ਸਥਾਨਾਂ ਵਿੱਚ ਵੇਰਵੇ ਵੱਲ ਧਿਆਨ, ਅਤੇ ਬ੍ਰਹਮ ਯੋਜਨਾਵਾਂ ਦਾ ਧਿਆਨ ਨਾਲ ਪਾਲਣ ਕਰਨਾ।</w:t>
      </w:r>
    </w:p>
    <w:p/>
    <w:p>
      <w:r xmlns:w="http://schemas.openxmlformats.org/wordprocessingml/2006/main">
        <w:t xml:space="preserve">੧ ਰਾਜਿਆਂ ਦੀ ਪੋਥੀ 6:1 ਅਤੇ ਇਉਂ ਹੋਇਆ ਕਿ ਇਸਰਾਏਲੀਆਂ ਦੇ ਮਿਸਰ ਦੇਸ ਵਿੱਚੋਂ ਨਿੱਕਲਣ ਦੇ ਚਾਰ ਸੌ ਅੱਸੀਵੇਂ ਵਰ੍ਹੇ ਵਿੱਚ, ਇਸਰਾਏਲ ਉੱਤੇ ਸੁਲੇਮਾਨ ਦੇ ਰਾਜ ਦੇ ਚੌਥੇ ਸਾਲ, ਜ਼ੀਫ਼ ਮਹੀਨੇ ਵਿੱਚ, ਜਿਹੜਾ ਦੂਜਾ ਹੈ। ਮਹੀਨਾ, ਜਦੋਂ ਉਸਨੇ ਯਹੋਵਾਹ ਦੇ ਭਵਨ ਨੂੰ ਬਣਾਉਣਾ ਸ਼ੁਰੂ ਕੀਤਾ।</w:t>
      </w:r>
    </w:p>
    <w:p/>
    <w:p>
      <w:r xmlns:w="http://schemas.openxmlformats.org/wordprocessingml/2006/main">
        <w:t xml:space="preserve">ਇਜ਼ਰਾਈਲੀਆਂ ਦੇ ਮਿਸਰ ਛੱਡਣ ਦੇ 480ਵੇਂ ਸਾਲ ਵਿੱਚ, ਸੁਲੇਮਾਨ ਦੇ ਰਾਜ ਦੇ ਚੌਥੇ ਸਾਲ ਦੌਰਾਨ, ਉਸਨੇ ਦੂਜੇ ਮਹੀਨੇ, ਜ਼ੀਫ਼ ਵਿੱਚ ਯਹੋਵਾਹ ਦਾ ਮੰਦਰ ਬਣਾਉਣਾ ਸ਼ੁਰੂ ਕੀਤਾ।</w:t>
      </w:r>
    </w:p>
    <w:p/>
    <w:p>
      <w:r xmlns:w="http://schemas.openxmlformats.org/wordprocessingml/2006/main">
        <w:t xml:space="preserve">1. ਰੱਬ ਦੀ ਵਫ਼ਾਦਾਰੀ: ਕੂਚ ਤੋਂ ਬਾਅਦ 480 ਵੇਂ ਸਾਲ ਵਿੱਚ ਪ੍ਰਭੂ ਦੇ ਘਰ ਦਾ ਨਿਰਮਾਣ</w:t>
      </w:r>
    </w:p>
    <w:p/>
    <w:p>
      <w:r xmlns:w="http://schemas.openxmlformats.org/wordprocessingml/2006/main">
        <w:t xml:space="preserve">2. ਪਰਮੇਸ਼ੁਰ ਦਾ ਪ੍ਰਬੰਧ: ਸੁਲੇਮਾਨ ਦੇ ਰਾਜ ਦੇ ਚੌਥੇ ਸਾਲ ਵਿੱਚ ਪ੍ਰਭੂ ਦੇ ਮੰਦਰ ਦਾ ਨਿਰਮਾਣ</w:t>
      </w:r>
    </w:p>
    <w:p/>
    <w:p>
      <w:r xmlns:w="http://schemas.openxmlformats.org/wordprocessingml/2006/main">
        <w:t xml:space="preserve">1. ਕੂਚ 12:40-41 - ਹੁਣ ਇਜ਼ਰਾਈਲ ਦੇ ਬੱਚਿਆਂ ਦੇ ਮਿਸਰ ਵਿੱਚ ਰਹਿਣ ਦਾ ਸਮਾਂ ਚਾਰ ਸੌ ਤੀਹ ਸਾਲ ਸੀ। ਅਤੇ ਇਸ ਤਰ੍ਹਾਂ ਹੋਇਆ ਕਿ ਚਾਰ ਸੌ ਤੀਹ ਸਾਲਾਂ ਦੇ ਅੰਤ ਵਿੱਚ, ਉਸੇ ਦਿਨ ਵੀ ਅਜਿਹਾ ਹੋਇਆ ਕਿ ਯਹੋਵਾਹ ਦੀਆਂ ਸਾਰੀਆਂ ਸੈਨਾਵਾਂ ਮਿਸਰ ਦੇਸ ਵਿੱਚੋਂ ਨਿੱਕਲ ਗਈਆਂ।</w:t>
      </w:r>
    </w:p>
    <w:p/>
    <w:p>
      <w:r xmlns:w="http://schemas.openxmlformats.org/wordprocessingml/2006/main">
        <w:t xml:space="preserve">2. 2 ਇਤਹਾਸ 3:1-2 - ਫਿਰ ਸੁਲੇਮਾਨ ਨੇ ਯਰੂਸ਼ਲਮ ਵਿੱਚ ਮੋਰੀਯਾਹ ਪਰਬਤ ਵਿੱਚ ਯਹੋਵਾਹ ਦਾ ਭਵਨ ਬਣਾਉਣਾ ਸ਼ੁਰੂ ਕੀਤਾ, ਜਿੱਥੇ ਯਹੋਵਾਹ ਨੇ ਆਪਣੇ ਪਿਤਾ ਦਾਊਦ ਨੂੰ ਦਰਸ਼ਨ ਦਿੱਤੇ ਸਨ, ਉਸ ਥਾਂ ਉੱਤੇ ਜੋ ਡੇਵਿਡ ਨੇ ਯਬੂਸੀ ਓਰਨਾਨ ਦੇ ਪਿੜ ਵਿੱਚ ਤਿਆਰ ਕੀਤਾ ਸੀ। ਅਤੇ ਉਸਨੇ ਆਪਣੇ ਰਾਜ ਦੇ ਚੌਥੇ ਸਾਲ ਦੇ ਦੂਜੇ ਮਹੀਨੇ ਦੇ ਦੂਜੇ ਦਿਨ ਬਣਾਉਣਾ ਸ਼ੁਰੂ ਕੀਤਾ।</w:t>
      </w:r>
    </w:p>
    <w:p/>
    <w:p>
      <w:r xmlns:w="http://schemas.openxmlformats.org/wordprocessingml/2006/main">
        <w:t xml:space="preserve">੧ ਰਾਜਿਆਂ ਦੀ ਪੋਥੀ 6:2 ਅਤੇ ਜਿਹੜਾ ਭਵਨ ਸੁਲੇਮਾਨ ਪਾਤਸ਼ਾਹ ਨੇ ਯਹੋਵਾਹ ਲਈ ਬਣਾਇਆ, ਉਹ ਦੀ ਲੰਬਾਈ ਸੱਠ ਹੱਥ, ਚੌੜਾਈ ਵੀਹ ਹੱਥ ਅਤੇ ਉਚਾਈ ਤੀਹ ਹੱਥ ਸੀ।</w:t>
      </w:r>
    </w:p>
    <w:p/>
    <w:p>
      <w:r xmlns:w="http://schemas.openxmlformats.org/wordprocessingml/2006/main">
        <w:t xml:space="preserve">ਸੁਲੇਮਾਨ ਪਾਤਸ਼ਾਹ ਨੇ ਯਹੋਵਾਹ ਲਈ ਇੱਕ ਘਰ ਬਣਾਇਆ ਜਿਸਦੀ ਲੰਬਾਈ 60 ਹੱਥ, ਚੌੜਾਈ 20 ਹੱਥ ਅਤੇ ਉਚਾਈ 30 ਹੱਥ ਸੀ।</w:t>
      </w:r>
    </w:p>
    <w:p/>
    <w:p>
      <w:r xmlns:w="http://schemas.openxmlformats.org/wordprocessingml/2006/main">
        <w:t xml:space="preserve">1. ਪਰਮੇਸ਼ੁਰ ਦੀਆਂ ਯੋਜਨਾਵਾਂ ਹਮੇਸ਼ਾ ਸਾਡੀ ਕਲਪਨਾ ਨਾਲੋਂ ਵੱਡੀਆਂ ਹੁੰਦੀਆਂ ਹਨ।</w:t>
      </w:r>
    </w:p>
    <w:p/>
    <w:p>
      <w:r xmlns:w="http://schemas.openxmlformats.org/wordprocessingml/2006/main">
        <w:t xml:space="preserve">2. ਪ੍ਰਮਾਤਮਾ ਦਾ ਕੰਮ ਜੋ ਵੀ ਅਸੀਂ ਕਰ ਸਕਦੇ ਹਾਂ ਉਸ ਨਾਲੋਂ ਮਹਾਨ ਹੈ।</w:t>
      </w:r>
    </w:p>
    <w:p/>
    <w:p>
      <w:r xmlns:w="http://schemas.openxmlformats.org/wordprocessingml/2006/main">
        <w:t xml:space="preserve">1. ਜ਼ਬੂਰ 127:1 (ਜਦ ਤੱਕ ਪ੍ਰਭੂ ਘਰ ਨਹੀਂ ਬਣਾਉਂਦਾ, ਇਸ ਨੂੰ ਬਣਾਉਣ ਵਾਲੇ ਵਿਅਰਥ ਮਿਹਨਤ ਕਰਦੇ ਹਨ।)</w:t>
      </w:r>
    </w:p>
    <w:p/>
    <w:p>
      <w:r xmlns:w="http://schemas.openxmlformats.org/wordprocessingml/2006/main">
        <w:t xml:space="preserve">2. ਅਫ਼ਸੀਆਂ 2:20-21 (ਰਸੂਲਾਂ ਅਤੇ ਨਬੀਆਂ ਦੀ ਨੀਂਹ 'ਤੇ ਬਣਾਇਆ ਗਿਆ, ਮਸੀਹ ਯਿਸੂ ਖੁਦ ਨੀਂਹ ਪੱਥਰ ਹੈ...)</w:t>
      </w:r>
    </w:p>
    <w:p/>
    <w:p>
      <w:r xmlns:w="http://schemas.openxmlformats.org/wordprocessingml/2006/main">
        <w:t xml:space="preserve">1 ਰਾਜਿਆਂ 6:3 ਅਤੇ ਭਵਨ ਦੇ ਮੰਦਰ ਦੇ ਅੱਗੇ ਦਲਾਨ ਦੀ ਲੰਬਾਈ ਵੀਹ ਹੱਥ ਸੀ, ਭਵਨ ਦੀ ਚੌੜਾਈ ਦੇ ਅਨੁਸਾਰ। ਅਤੇ ਘਰ ਦੇ ਅੱਗੇ ਦਸ ਹੱਥ ਚੌੜਾਈ ਸੀ।</w:t>
      </w:r>
    </w:p>
    <w:p/>
    <w:p>
      <w:r xmlns:w="http://schemas.openxmlformats.org/wordprocessingml/2006/main">
        <w:t xml:space="preserve">ਘਰ ਦੇ ਮੰਦਰ ਦਾ ਦਲਾਨ 20 ਹੱਥ ਲੰਬਾ ਅਤੇ 10 ਹੱਥ ਚੌੜਾ ਸੀ।</w:t>
      </w:r>
    </w:p>
    <w:p/>
    <w:p>
      <w:r xmlns:w="http://schemas.openxmlformats.org/wordprocessingml/2006/main">
        <w:t xml:space="preserve">1. ਰੱਬ ਇੱਕ ਅਜਿਹੀ ਥਾਂ ਚਾਹੁੰਦਾ ਹੈ ਜੋ ਉਸ ਦਾ ਆਦਰ ਕਰੇ।</w:t>
      </w:r>
    </w:p>
    <w:p/>
    <w:p>
      <w:r xmlns:w="http://schemas.openxmlformats.org/wordprocessingml/2006/main">
        <w:t xml:space="preserve">2. ਪਰਮੇਸ਼ੁਰ ਦੇ ਮਿਆਰਾਂ ਅਨੁਸਾਰ ਮਾਪਣ ਦੀ ਮਹੱਤਤਾ।</w:t>
      </w:r>
    </w:p>
    <w:p/>
    <w:p>
      <w:r xmlns:w="http://schemas.openxmlformats.org/wordprocessingml/2006/main">
        <w:t xml:space="preserve">1. ਕੂਚ 25:8 - ਅਤੇ ਉਹ ਮੈਨੂੰ ਇੱਕ ਪਵਿੱਤਰ ਅਸਥਾਨ ਬਣਾਉਣ ਦਿਓ; ਤਾਂ ਜੋ ਮੈਂ ਉਨ੍ਹਾਂ ਦੇ ਵਿੱਚ ਰਹਿ ਸਕਾਂ।</w:t>
      </w:r>
    </w:p>
    <w:p/>
    <w:p>
      <w:r xmlns:w="http://schemas.openxmlformats.org/wordprocessingml/2006/main">
        <w:t xml:space="preserve">2. 1 ਇਤਹਾਸ 28:2 - ਤਦ ਦਾਊਦ ਪਾਤਸ਼ਾਹ ਆਪਣੇ ਪੈਰਾਂ ਉੱਤੇ ਖੜ੍ਹਾ ਹੋਇਆ ਅਤੇ ਆਖਿਆ, ਹੇ ਮੇਰੇ ਭਰਾਵੋ ਅਤੇ ਮੇਰੇ ਲੋਕੋ, ਮੇਰੀ ਗੱਲ ਸੁਣੋ: ਮੇਰੇ ਲਈ, ਮੇਰੇ ਮਨ ਵਿੱਚ ਸੀ ਕਿ ਮੈਂ ਪਵਿੱਤਰ ਸੰਦੂਕ ਲਈ ਆਰਾਮ ਦਾ ਘਰ ਬਣਾਵਾਂ। ਯਹੋਵਾਹ ਦਾ ਨੇਮ, ਅਤੇ ਸਾਡੇ ਪਰਮੇਸ਼ੁਰ ਦੇ ਪੈਰਾਂ ਦੀ ਚੌਂਕੀ ਲਈ, ਅਤੇ ਇਮਾਰਤ ਲਈ ਤਿਆਰ ਕੀਤਾ ਸੀ।</w:t>
      </w:r>
    </w:p>
    <w:p/>
    <w:p>
      <w:r xmlns:w="http://schemas.openxmlformats.org/wordprocessingml/2006/main">
        <w:t xml:space="preserve">1 ਰਾਜਿਆਂ 6:4 ਅਤੇ ਉਸ ਨੇ ਘਰ ਲਈ ਤੰਗ ਰੌਸ਼ਨੀ ਦੀਆਂ ਖਿੜਕੀਆਂ ਬਣਾਈਆਂ।</w:t>
      </w:r>
    </w:p>
    <w:p/>
    <w:p>
      <w:r xmlns:w="http://schemas.openxmlformats.org/wordprocessingml/2006/main">
        <w:t xml:space="preserve">ਰਾਜਾ ਸੁਲੇਮਾਨ ਨੇ ਛੋਟੀਆਂ, ਤੰਗ ਖਿੜਕੀਆਂ ਵਾਲਾ ਇੱਕ ਮੰਦਰ ਬਣਾਇਆ।</w:t>
      </w:r>
    </w:p>
    <w:p/>
    <w:p>
      <w:r xmlns:w="http://schemas.openxmlformats.org/wordprocessingml/2006/main">
        <w:t xml:space="preserve">1. ਤੰਗ ਰਸਤਾ: ਪਰਮੇਸ਼ੁਰ ਦੀ ਯੋਜਨਾ 'ਤੇ ਕੇਂਦ੍ਰਿਤ ਰਹਿਣ ਦੀ ਮਹੱਤਤਾ।</w:t>
      </w:r>
    </w:p>
    <w:p/>
    <w:p>
      <w:r xmlns:w="http://schemas.openxmlformats.org/wordprocessingml/2006/main">
        <w:t xml:space="preserve">2. ਆਪਣੀ ਰੋਸ਼ਨੀ ਨੂੰ ਚਮਕਣ ਦਿਓ: ਪਰਮਾਤਮਾ ਦੀ ਵਡਿਆਈ ਕਰਨ ਦੇ ਮੌਕੇ ਦੀਆਂ ਤੰਗ ਵਿੰਡੋਜ਼ ਨੂੰ ਗਲੇ ਲਗਾਓ।</w:t>
      </w:r>
    </w:p>
    <w:p/>
    <w:p>
      <w:r xmlns:w="http://schemas.openxmlformats.org/wordprocessingml/2006/main">
        <w:t xml:space="preserve">1. ਮੱਤੀ 7:13-14: ਤੰਗ ਦਰਵਾਜ਼ੇ ਤੋਂ ਦਾਖਲ ਹੋਵੋ। ਕਿਉਂ ਜੋ ਉਹ ਫਾਟਕ ਚੌੜਾ ਹੈ ਅਤੇ ਉਹ ਰਾਹ ਸੌਖਾ ਹੈ ਜਿਹੜਾ ਨਾਸ ਵੱਲ ਜਾਂਦਾ ਹੈ, ਅਤੇ ਜਿਹੜੇ ਉਸ ਵਿੱਚੋਂ ਵੜਦੇ ਹਨ ਬਹੁਤ ਹਨ। 14 ਕਿਉਂਕਿ ਉਹ ਫਾਟਕ ਤੰਗ ਹੈ ਅਤੇ ਉਹ ਰਾਹ ਔਖਾ ਹੈ ਜਿਹੜਾ ਜੀਵਨ ਵੱਲ ਲੈ ਜਾਂਦਾ ਹੈ ਅਤੇ ਜਿਹੜੇ ਉਸ ਨੂੰ ਲਭਦੇ ਹਨ ਉਹ ਥੋੜੇ ਹਨ।</w:t>
      </w:r>
    </w:p>
    <w:p/>
    <w:p>
      <w:r xmlns:w="http://schemas.openxmlformats.org/wordprocessingml/2006/main">
        <w:t xml:space="preserve">2. ਪਰਕਾਸ਼ ਦੀ ਪੋਥੀ 3:7-8: ਅਤੇ ਫਿਲਡੇਲ੍ਫਿਯਾ ਵਿਚ ਚਰਚ ਦੇ ਦੂਤ ਨੂੰ ਲਿਖੋ: ਪਵਿੱਤਰ ਪੁਰਖ ਦੇ ਸ਼ਬਦ, ਸੱਚੇ, ਜਿਸ ਕੋਲ ਡੇਵਿਡ ਦੀ ਕੁੰਜੀ ਹੈ, ਜੋ ਖੋਲ੍ਹਦਾ ਹੈ ਅਤੇ ਕੋਈ ਬੰਦ ਨਹੀਂ ਕਰੇਗਾ, ਕੌਣ ਬੰਦ ਕਰੇਗਾ ਅਤੇ ਕੋਈ ਨਹੀਂ ਇੱਕ ਖੁੱਲਦਾ ਹੈ. 8 ਮੈਂ ਤੁਹਾਡੇ ਕੰਮਾਂ ਨੂੰ ਜਾਣਦਾ ਹਾਂ। ਵੇਖੋ, ਮੈਂ ਤੁਹਾਡੇ ਅੱਗੇ ਇੱਕ ਖੁੱਲ੍ਹਾ ਦਰਵਾਜ਼ਾ ਰੱਖਿਆ ਹੈ, ਜਿਸ ਨੂੰ ਕੋਈ ਬੰਦ ਨਹੀਂ ਕਰ ਸਕਦਾ। ਮੈਂ ਜਾਣਦਾ ਹਾਂ ਕਿ ਤੁਹਾਡੇ ਕੋਲ ਬਹੁਤ ਘੱਟ ਸ਼ਕਤੀ ਹੈ, ਪਰ ਤੁਸੀਂ ਮੇਰੇ ਬਚਨ ਦੀ ਪਾਲਣਾ ਕੀਤੀ ਹੈ ਅਤੇ ਮੇਰੇ ਨਾਮ ਤੋਂ ਇਨਕਾਰ ਨਹੀਂ ਕੀਤਾ.</w:t>
      </w:r>
    </w:p>
    <w:p/>
    <w:p>
      <w:r xmlns:w="http://schemas.openxmlformats.org/wordprocessingml/2006/main">
        <w:t xml:space="preserve">1 ਰਾਜਿਆਂ ਦੀ ਪਹਿਲੀ ਪੋਥੀ 6:5 ਅਤੇ ਉਸ ਨੇ ਭਵਨ ਦੀ ਕੰਧ ਦੇ ਦੁਆਲੇ ਕੋਠੜੀਆਂ ਬਣਾਈਆਂ, ਭਵਨ ਦੀਆਂ ਕੰਧਾਂ ਦੇ ਦੁਆਲੇ, ਮੰਦਰ ਅਤੇ ਮੰਦਰ ਦੇ ਆਲੇ-ਦੁਆਲੇ ਕੋਠੜੀਆਂ ਬਣਾਈਆਂ।</w:t>
      </w:r>
    </w:p>
    <w:p/>
    <w:p>
      <w:r xmlns:w="http://schemas.openxmlformats.org/wordprocessingml/2006/main">
        <w:t xml:space="preserve">ਸੁਲੇਮਾਨ ਨੇ ਹੈਕਲ ਦੀਆਂ ਕੰਧਾਂ ਅਤੇ ਓਰੇਕਲ ਦੇ ਦੁਆਲੇ ਕੋਠੜੀਆਂ ਬਣਾਈਆਂ।</w:t>
      </w:r>
    </w:p>
    <w:p/>
    <w:p>
      <w:r xmlns:w="http://schemas.openxmlformats.org/wordprocessingml/2006/main">
        <w:t xml:space="preserve">1. ਪੂਜਾ ਲਈ ਤਿਆਰੀ ਦਾ ਮਹੱਤਵ</w:t>
      </w:r>
    </w:p>
    <w:p/>
    <w:p>
      <w:r xmlns:w="http://schemas.openxmlformats.org/wordprocessingml/2006/main">
        <w:t xml:space="preserve">2. ਰੱਬ ਲਈ ਜਗ੍ਹਾ ਤਿਆਰ ਕਰਨ ਦੀ ਸੁੰਦਰਤਾ</w:t>
      </w:r>
    </w:p>
    <w:p/>
    <w:p>
      <w:r xmlns:w="http://schemas.openxmlformats.org/wordprocessingml/2006/main">
        <w:t xml:space="preserve">1. ਕੂਚ 25:8-9,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ਮੱਤੀ 4:23 ਅਤੇ ਯਿਸੂ ਨੇ ਸਾਰੇ ਗਲੀਲ ਵਿੱਚ ਘੁੰਮਿਆ, ਉਨ੍ਹਾਂ ਦੇ ਪ੍ਰਾਰਥਨਾ ਸਥਾਨਾਂ ਵਿੱਚ ਉਪਦੇਸ਼ ਦਿੱਤਾ, ਅਤੇ ਰਾਜ ਦੀ ਖੁਸ਼ਖਬਰੀ ਦਾ ਪ੍ਰਚਾਰ ਕੀਤਾ, ਅਤੇ ਲੋਕਾਂ ਵਿੱਚ ਹਰ ਤਰ੍ਹਾਂ ਦੀ ਬੀਮਾਰੀ ਅਤੇ ਹਰ ਤਰ੍ਹਾਂ ਦੀ ਬੀਮਾਰੀ ਨੂੰ ਚੰਗਾ ਕੀਤਾ।</w:t>
      </w:r>
    </w:p>
    <w:p/>
    <w:p>
      <w:r xmlns:w="http://schemas.openxmlformats.org/wordprocessingml/2006/main">
        <w:t xml:space="preserve">1 ਰਾਜਿਆਂ 6:6 ਸਭ ਤੋਂ ਹੇਠਲਾ ਕੋਠੜੀ ਪੰਜ ਹੱਥ ਚੌੜੀ ਸੀ, ਵਿਚਕਾਰਲਾ ਛੇ ਹੱਥ ਚੌੜਾ ਸੀ, ਅਤੇ ਤੀਜਾ ਸੱਤ ਹੱਥ ਚੌੜਾ ਸੀ, ਕਿਉਂ ਜੋ ਉਸ ਨੇ ਘਰ ਦੀ ਕੰਧ ਦੇ ਬਾਹਰ ਚਾਰੇ ਪਾਸੇ ਤੰਗ ਟਿਕਾਣੇ ਬਣਾਏ ਸਨ, ਤਾਂ ਜੋ ਸ਼ਤੀਰਾਂ ਨਾ ਹੋਣ। ਘਰ ਦੀਆਂ ਕੰਧਾਂ ਵਿੱਚ ਬੰਨ੍ਹਿਆ ਹੋਇਆ ਹੈ।</w:t>
      </w:r>
    </w:p>
    <w:p/>
    <w:p>
      <w:r xmlns:w="http://schemas.openxmlformats.org/wordprocessingml/2006/main">
        <w:t xml:space="preserve">ਰਾਜਾ ਸੁਲੇਮਾਨ ਦੇ ਘਰ ਨੂੰ ਕੰਧਾਂ ਨਾਲ ਬਣਾਇਆ ਗਿਆ ਸੀ ਜਿਸ ਵਿੱਚ ਤਿੰਨ ਵੱਖ-ਵੱਖ ਚੈਂਬਰ ਸਨ, ਹਰ ਇੱਕ ਦਾ ਆਕਾਰ ਵਧਿਆ ਹੋਇਆ ਸੀ। ਕੰਧਾਂ ਵਿੱਚ ਤੰਗ ਆਰਾਮ ਸ਼ਾਮਲ ਕੀਤੇ ਗਏ ਸਨ, ਇਸਲਈ ਬੀਮਾਂ ਨੂੰ ਬੰਨ੍ਹਿਆ ਨਹੀਂ ਜਾ ਸਕਦਾ ਸੀ।</w:t>
      </w:r>
    </w:p>
    <w:p/>
    <w:p>
      <w:r xmlns:w="http://schemas.openxmlformats.org/wordprocessingml/2006/main">
        <w:t xml:space="preserve">1. "ਇੱਕ ਠੋਸ ਬੁਨਿਆਦ 'ਤੇ ਨਿਰਮਾਣ"</w:t>
      </w:r>
    </w:p>
    <w:p/>
    <w:p>
      <w:r xmlns:w="http://schemas.openxmlformats.org/wordprocessingml/2006/main">
        <w:t xml:space="preserve">2. "ਤਿਆਰੀ ਦੀ ਸ਼ਕਤੀ"</w:t>
      </w:r>
    </w:p>
    <w:p/>
    <w:p>
      <w:r xmlns:w="http://schemas.openxmlformats.org/wordprocessingml/2006/main">
        <w:t xml:space="preserve">1. ਮੱਤੀ 7: 24-25 -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ਇਹ ਡਿੱਗਿਆ ਨਹੀਂ, ਕਿਉਂਕਿ ਇਹ ਇੱਕ ਚੱਟਾਨ ਉੱਤੇ ਸਥਾਪਿਤ ਕੀਤਾ ਗਿਆ ਸੀ."</w:t>
      </w:r>
    </w:p>
    <w:p/>
    <w:p>
      <w:r xmlns:w="http://schemas.openxmlformats.org/wordprocessingml/2006/main">
        <w:t xml:space="preserve">2. ਕਹਾਉਤਾਂ 24: 3-4 - "ਬੁੱਧੀ ਨਾਲ ਇੱਕ ਘਰ ਬਣਾਇਆ ਜਾਂਦਾ ਹੈ; ਅਤੇ ਸਮਝ ਦੁਆਰਾ ਇਹ ਸਥਾਪਿਤ ਕੀਤਾ ਜਾਂਦਾ ਹੈ: ਅਤੇ ਗਿਆਨ ਦੁਆਰਾ ਕੋਠੜੀਆਂ ਸਾਰੇ ਕੀਮਤੀ ਅਤੇ ਸੁਹਾਵਣੇ ਧਨ ਨਾਲ ਭਰੀਆਂ ਜਾਂਦੀਆਂ ਹਨ."</w:t>
      </w:r>
    </w:p>
    <w:p/>
    <w:p>
      <w:r xmlns:w="http://schemas.openxmlformats.org/wordprocessingml/2006/main">
        <w:t xml:space="preserve">1 ਰਾਜਿਆਂ 6:7 ਅਤੇ ਘਰ, ਜਦੋਂ ਉਹ ਬਣ ਰਿਹਾ ਸੀ, ਉਸ ਨੂੰ ਲਿਆਉਣ ਤੋਂ ਪਹਿਲਾਂ ਪੱਥਰ ਦਾ ਬਣਾਇਆ ਗਿਆ ਸੀ, ਇਸ ਲਈ ਕਿ ਜਦੋਂ ਘਰ ਬਣ ਰਿਹਾ ਸੀ, ਨਾ ਤਾਂ ਹਥੌੜਾ, ਨਾ ਕੁਹਾੜਾ, ਨਾ ਲੋਹੇ ਦਾ ਕੋਈ ਸੰਦ ਸੁਣਿਆ ਗਿਆ। .</w:t>
      </w:r>
    </w:p>
    <w:p/>
    <w:p>
      <w:r xmlns:w="http://schemas.openxmlformats.org/wordprocessingml/2006/main">
        <w:t xml:space="preserve">ਪਰਮੇਸ਼ੁਰ ਦਾ ਮੰਦਰ ਜੋ ਰਾਜਾ ਸੁਲੇਮਾਨ ਨੇ ਬਣਾਇਆ ਸੀ, ਹਥੌੜੇ, ਕੁਹਾੜੇ ਜਾਂ ਕਿਸੇ ਹੋਰ ਔਜ਼ਾਰ ਦੀ ਵਰਤੋਂ ਕੀਤੇ ਬਿਨਾਂ ਬਣਾਇਆ ਗਿਆ ਸੀ, ਸਿਰਫ਼ ਪੱਥਰ ਜੋ ਪਹਿਲਾਂ ਹੀ ਤਿਆਰ ਕੀਤੇ ਗਏ ਸਨ।</w:t>
      </w:r>
    </w:p>
    <w:p/>
    <w:p>
      <w:r xmlns:w="http://schemas.openxmlformats.org/wordprocessingml/2006/main">
        <w:t xml:space="preserve">1. ਪਰਮਾਤਮਾ ਦੀ ਸ਼ਕਤੀ ਬੇਅੰਤ ਹੈ ਅਤੇ ਔਜ਼ਾਰਾਂ ਦੀ ਵਰਤੋਂ ਕੀਤੇ ਬਿਨਾਂ ਕੁਝ ਵੀ ਕਰ ਸਕਦੀ ਹੈ।</w:t>
      </w:r>
    </w:p>
    <w:p/>
    <w:p>
      <w:r xmlns:w="http://schemas.openxmlformats.org/wordprocessingml/2006/main">
        <w:t xml:space="preserve">2. ਪਰਮਾਤਮਾ ਦਾ ਮੰਦਰ ਸ਼ਰਧਾ ਅਤੇ ਪਵਿੱਤਰਤਾ ਦਾ ਸਥਾਨ ਹੈ।</w:t>
      </w:r>
    </w:p>
    <w:p/>
    <w:p>
      <w:r xmlns:w="http://schemas.openxmlformats.org/wordprocessingml/2006/main">
        <w:t xml:space="preserve">1. ਯਸਾਯਾਹ 28:16-17 - ਇਸ ਲਈ ਪ੍ਰਭੂ ਯਹੋਵਾਹ ਇਸ ਤਰ੍ਹਾਂ ਆਖਦਾ ਹੈ, ਵੇਖੋ, ਮੈਂ ਸੀਯੋਨ ਵਿੱਚ ਇੱਕ ਪੱਥਰ, ਇੱਕ ਜਾਂਚਿਆ ਹੋਇਆ ਪੱਥਰ, ਨੀਂਹ ਲਈ ਇੱਕ ਕੀਮਤੀ ਖੂੰਜੇ ਦਾ ਪੱਥਰ, ਮਜ਼ਬੂਤੀ ਨਾਲ ਰੱਖਿਆ ਹੋਇਆ ਹਾਂ। ਜੋ ਇਸ ਵਿੱਚ ਵਿਸ਼ਵਾਸ ਕਰਦਾ ਹੈ, ਉਹ ਪਰੇਸ਼ਾਨ ਨਹੀਂ ਹੋਵੇਗਾ।</w:t>
      </w:r>
    </w:p>
    <w:p/>
    <w:p>
      <w:r xmlns:w="http://schemas.openxmlformats.org/wordprocessingml/2006/main">
        <w:t xml:space="preserve">2. ਮੱਤੀ 21:42-44 - ਯਿਸੂ ਨੇ ਉਨ੍ਹਾਂ ਨੂੰ ਕਿਹਾ, ਕੀ ਤੁਸੀਂ ਧਰਮ-ਗ੍ਰੰਥ ਵਿੱਚ ਕਦੇ ਨਹੀਂ ਪੜ੍ਹਿਆ, ਜਿਸ ਪੱਥਰ ਨੂੰ ਬਣਾਉਣ ਵਾਲਿਆਂ ਨੇ ਰੱਦ ਕਰ ਦਿੱਤਾ, ਇਹ ਮੁੱਖ ਖੂੰਜੇ ਦਾ ਪੱਥਰ ਬਣ ਗਿਆ; ਇਹ ਪ੍ਰਭੂ ਤੋਂ ਆਇਆ ਹੈ, ਅਤੇ ਇਹ ਸਾਡੀ ਨਿਗਾਹ ਵਿੱਚ ਅਚਰਜ ਹੈ? ਇਸ ਲਈ ਮੈਂ ਤੁਹਾਨੂੰ ਆਖਦਾ ਹਾਂ ਕਿ ਪਰਮੇਸ਼ੁਰ ਦਾ ਰਾਜ ਤੁਹਾਡੇ ਕੋਲੋਂ ਖੋਹ ਲਿਆ ਜਾਵੇਗਾ ਅਤੇ ਇੱਕ ਪਰਜਾ ਨੂੰ ਦਿੱਤਾ ਜਾਵੇਗਾ ਜੋ ਉਹ ਦਾ ਫਲ ਪੈਦਾ ਕਰੇਗਾ।</w:t>
      </w:r>
    </w:p>
    <w:p/>
    <w:p>
      <w:r xmlns:w="http://schemas.openxmlformats.org/wordprocessingml/2006/main">
        <w:t xml:space="preserve">1 ਰਾਜਿਆਂ 6:8 ਵਿਚਕਾਰਲੀ ਕੋਠੜੀ ਦਾ ਦਰਵਾਜ਼ਾ ਘਰ ਦੇ ਸੱਜੇ ਪਾਸੇ ਸੀ, ਅਤੇ ਉਹ ਪੌੜੀਆਂ ਨਾਲ ਵਿਚਕਾਰਲੇ ਕੋਠੜੀ ਵਿੱਚ ਅਤੇ ਵਿਚਕਾਰੋਂ ਤੀਜੇ ਵਿੱਚ ਜਾਂਦੇ ਸਨ।</w:t>
      </w:r>
    </w:p>
    <w:p/>
    <w:p>
      <w:r xmlns:w="http://schemas.openxmlformats.org/wordprocessingml/2006/main">
        <w:t xml:space="preserve">ਸੁਲੇਮਾਨ ਨੇ ਪਰਮੇਸ਼ੁਰ ਲਈ ਇੱਕ ਮੰਦਰ ਬਣਵਾਇਆ ਅਤੇ ਅੰਦਰ ਇੱਕ ਪੌੜੀਆਂ ਬਣਾਈਆਂ, ਜੋ ਮੁੱਖ ਕੋਠੜੀ ਤੋਂ ਵਿਚਕਾਰਲੇ ਕੋਠੜੀ ਤੱਕ ਅਤੇ ਫਿਰ ਬਾਹਰ ਤੀਜੇ ਕਮਰੇ ਵੱਲ ਜਾਂਦੀ ਸੀ।</w:t>
      </w:r>
    </w:p>
    <w:p/>
    <w:p>
      <w:r xmlns:w="http://schemas.openxmlformats.org/wordprocessingml/2006/main">
        <w:t xml:space="preserve">1) ਆਪਣੇ ਜੀਵਨ ਨੂੰ ਪਰਮੇਸ਼ੁਰ ਨੂੰ ਸਮਰਪਿਤ ਕਰਨ ਅਤੇ ਉਸ ਨੂੰ ਇੱਕ ਪਵਿੱਤਰ ਘਰ ਬਣਾਉਣ ਦਾ ਮਹੱਤਵ।</w:t>
      </w:r>
    </w:p>
    <w:p/>
    <w:p>
      <w:r xmlns:w="http://schemas.openxmlformats.org/wordprocessingml/2006/main">
        <w:t xml:space="preserve">2) ਘੁੰਮਣ ਵਾਲੀ ਪੌੜੀ ਵਿੱਚ ਪ੍ਰਤੀਕਵਾਦ ਅਤੇ ਇਹ ਸਾਡੀ ਅਧਿਆਤਮਿਕ ਯਾਤਰਾ ਨਾਲ ਕਿਵੇਂ ਸਬੰਧਤ ਹੈ।</w:t>
      </w:r>
    </w:p>
    <w:p/>
    <w:p>
      <w:r xmlns:w="http://schemas.openxmlformats.org/wordprocessingml/2006/main">
        <w:t xml:space="preserve">1) ਯੂਹੰਨਾ 14:2-3 - "ਮੇਰੇ ਪਿਤਾ ਦੇ ਘਰ ਵਿੱਚ ਬਹੁਤ ਸਾਰੇ ਕਮਰੇ ਹਨ, ਜੇ ਅਜਿਹਾ ਨਾ ਹੁੰਦਾ, ਤਾਂ ਕੀ ਮੈਂ ਤੁਹਾਨੂੰ ਦੱਸਦਾ ਕਿ ਮੈਂ ਤੁਹਾਡੇ ਲਈ ਜਗ੍ਹਾ ਤਿਆਰ ਕਰਨ ਲਈ ਜਾਂਦਾ ਹਾਂ? ਅਤੇ ਜੇ ਮੈਂ ਜਾ ਕੇ ਤੁਹਾਡੇ ਲਈ ਜਗ੍ਹਾ ਤਿਆਰ ਕਰਾਂ, ਮੈਂ ਦੁਬਾਰਾ ਆਵਾਂਗਾ ਅਤੇ ਤੁਹਾਨੂੰ ਆਪਣੇ ਕੋਲ ਲੈ ਜਾਵਾਂਗਾ, ਤਾਂ ਜੋ ਜਿੱਥੇ ਮੈਂ ਹਾਂ ਤੁਸੀਂ ਵੀ ਹੋਵੋ।</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1 ਰਾਜਿਆਂ 6:9 ਇਸ ਲਈ ਉਸਨੇ ਘਰ ਬਣਾਇਆ ਅਤੇ ਇਸਨੂੰ ਪੂਰਾ ਕੀਤਾ। ਅਤੇ ਦਿਆਰ ਦੇ ਸ਼ਤੀਰਾਂ ਅਤੇ ਬੋਰਡਾਂ ਨਾਲ ਘਰ ਨੂੰ ਢੱਕ ਦਿੱਤਾ।</w:t>
      </w:r>
    </w:p>
    <w:p/>
    <w:p>
      <w:r xmlns:w="http://schemas.openxmlformats.org/wordprocessingml/2006/main">
        <w:t xml:space="preserve">ਸੁਲੇਮਾਨ ਨੇ ਪਰਮੇਸ਼ੁਰ ਲਈ ਇੱਕ ਮੰਦਰ ਬਣਾਇਆ ਅਤੇ ਇਸਨੂੰ ਪੂਰਾ ਕੀਤਾ, ਉਸ ਢਾਂਚੇ ਨੂੰ ਦਿਆਰ ਦੇ ਸ਼ਤੀਰਾਂ ਅਤੇ ਬੋਰਡਾਂ ਨਾਲ ਢੱਕਿਆ।</w:t>
      </w:r>
    </w:p>
    <w:p/>
    <w:p>
      <w:r xmlns:w="http://schemas.openxmlformats.org/wordprocessingml/2006/main">
        <w:t xml:space="preserve">1. ਆਪਣੇ ਕੰਮ ਨੂੰ ਪਰਮੇਸ਼ੁਰ ਨੂੰ ਸਮਰਪਿਤ ਕਰਨ ਦੀ ਮਹੱਤਤਾ</w:t>
      </w:r>
    </w:p>
    <w:p/>
    <w:p>
      <w:r xmlns:w="http://schemas.openxmlformats.org/wordprocessingml/2006/main">
        <w:t xml:space="preserve">2. ਪ੍ਰਭੂ ਦੇ ਹੁਕਮਾਂ ਦੀ ਪਾਲਣਾ ਕਰਨ ਦੀ ਬਰਕਤ</w:t>
      </w:r>
    </w:p>
    <w:p/>
    <w:p>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2. ਕਹਾਉਤਾਂ 16:3 - "ਜੋ ਕੁਝ ਤੁਸੀਂ ਕਰਦੇ ਹੋ ਯਹੋਵਾਹ ਨੂੰ ਸੌਂਪ ਦਿਓ, ਅਤੇ ਉਹ ਤੁਹਾਡੀਆਂ ਯੋਜਨਾਵਾਂ ਨੂੰ ਸਥਾਪਿਤ ਕਰੇਗਾ।"</w:t>
      </w:r>
    </w:p>
    <w:p/>
    <w:p>
      <w:r xmlns:w="http://schemas.openxmlformats.org/wordprocessingml/2006/main">
        <w:t xml:space="preserve">੧ ਰਾਜਿਆਂ ਦੀ ਪੋਥੀ 6:10 ਤਦ ਉਸ ਨੇ ਸਾਰੇ ਘਰ ਦੇ ਵਿਰੁੱਧ ਕੋਠੜੀਆਂ ਬਣਾਈਆਂ ਜੋ ਪੰਜ ਹੱਥ ਉੱਚੀਆਂ ਸਨ ਅਤੇ ਉਹ ਦਿਆਰ ਦੀ ਲੱਕੜ ਨਾਲ ਘਰ ਉੱਤੇ ਟਿਕ ਗਏ।</w:t>
      </w:r>
    </w:p>
    <w:p/>
    <w:p>
      <w:r xmlns:w="http://schemas.openxmlformats.org/wordprocessingml/2006/main">
        <w:t xml:space="preserve">ਸੁਲੇਮਾਨ ਨੇ ਮੰਦਰ ਉੱਤੇ ਪੰਜ ਹੱਥ ਉੱਚੇ ਕੋਠੜੀਆਂ ਦੀ ਇੱਕ ਲੜੀ ਬਣਾਈ, ਜੋ ਕਿ ਦਿਆਰ ਦੀ ਲੱਕੜ ਦੁਆਰਾ ਮੰਦਰ ਨਾਲ ਜੁੜੇ ਹੋਏ ਸਨ।</w:t>
      </w:r>
    </w:p>
    <w:p/>
    <w:p>
      <w:r xmlns:w="http://schemas.openxmlformats.org/wordprocessingml/2006/main">
        <w:t xml:space="preserve">1. ਵਿਸ਼ਵਾਸ ਵਿੱਚ ਇੱਕ ਠੋਸ ਬੁਨਿਆਦ ਬਣਾਉਣ ਦੀ ਮਹੱਤਤਾ</w:t>
      </w:r>
    </w:p>
    <w:p/>
    <w:p>
      <w:r xmlns:w="http://schemas.openxmlformats.org/wordprocessingml/2006/main">
        <w:t xml:space="preserve">2. ਸੁਲੇਮਾਨ ਦੀ ਬੁੱਧੀ ਨੂੰ ਸਾਡੀਆਂ ਜ਼ਿੰਦਗੀਆਂ ਵਿੱਚ ਲਾਗੂ ਕਰਨਾ</w:t>
      </w:r>
    </w:p>
    <w:p/>
    <w:p>
      <w:r xmlns:w="http://schemas.openxmlformats.org/wordprocessingml/2006/main">
        <w:t xml:space="preserve">1. ਅਫ਼ਸੀਆਂ 2:20-22 - ਅਤੇ ਰਸੂਲਾਂ ਅਤੇ ਨਬੀਆਂ ਦੀ ਨੀਂਹ ਉੱਤੇ ਬਣਾਏ ਗਏ ਹਨ, ਯਿਸੂ ਮਸੀਹ ਖੁਦ ਮੁੱਖ ਖੂੰਜੇ ਦਾ ਪੱਥਰ ਹੈ; ਜਿਸ ਵਿੱਚ ਸਾਰੀਆਂ ਇਮਾਰਤਾਂ ਇੱਕਠੇ ਹੋ ਕੇ ਪ੍ਰਭੂ ਵਿੱਚ ਇੱਕ ਪਵਿੱਤਰ ਮੰਦਰ ਵਿੱਚ ਵਧਦੀਆਂ ਹਨ: ਜਿਸ ਵਿੱਚ ਤੁਸੀਂ ਵੀ ਆਤਮਾ ਦੁਆਰਾ ਪਰਮੇਸ਼ੁਰ ਦੇ ਨਿਵਾਸ ਲਈ ਇਕੱਠੇ ਬਣਾਏ ਗਏ ਹੋ।</w:t>
      </w:r>
    </w:p>
    <w:p/>
    <w:p>
      <w:r xmlns:w="http://schemas.openxmlformats.org/wordprocessingml/2006/main">
        <w:t xml:space="preserve">2. ਕਹਾਉਤਾਂ 9:10 - ਪ੍ਰਭੂ ਦਾ ਡਰ ਬੁੱਧੀ ਦੀ ਸ਼ੁਰੂਆਤ ਹੈ: ਅਤੇ ਪਵਿੱਤਰ ਦਾ ਗਿਆਨ ਸਮਝ ਹੈ.</w:t>
      </w:r>
    </w:p>
    <w:p/>
    <w:p>
      <w:r xmlns:w="http://schemas.openxmlformats.org/wordprocessingml/2006/main">
        <w:t xml:space="preserve">1 ਰਾਜਿਆਂ 6:11 ਅਤੇ ਯਹੋਵਾਹ ਦਾ ਬਚਨ ਸੁਲੇਮਾਨ ਕੋਲ ਆਇਆ,</w:t>
      </w:r>
    </w:p>
    <w:p/>
    <w:p>
      <w:r xmlns:w="http://schemas.openxmlformats.org/wordprocessingml/2006/main">
        <w:t xml:space="preserve">ਪਰਮੇਸ਼ੁਰ ਨੇ ਸੁਲੇਮਾਨ ਨੂੰ ਹਿਦਾਇਤਾਂ ਦਿੱਤੀਆਂ।</w:t>
      </w:r>
    </w:p>
    <w:p/>
    <w:p>
      <w:r xmlns:w="http://schemas.openxmlformats.org/wordprocessingml/2006/main">
        <w:t xml:space="preserve">1. ਪਰਮੇਸ਼ੁਰ ਦੇ ਬਚਨ ਦੀ ਸ਼ਕਤੀ</w:t>
      </w:r>
    </w:p>
    <w:p/>
    <w:p>
      <w:r xmlns:w="http://schemas.openxmlformats.org/wordprocessingml/2006/main">
        <w:t xml:space="preserve">2. ਪਰਮਾਤਮਾ ਦੀ ਆਵਾਜ਼ ਸੁਣਨਾ</w:t>
      </w:r>
    </w:p>
    <w:p/>
    <w:p>
      <w:r xmlns:w="http://schemas.openxmlformats.org/wordprocessingml/2006/main">
        <w:t xml:space="preserve">1. ਕੁਲੁੱਸੀਆਂ 3:16 - ਮਸੀਹ ਦੇ ਬਚਨ ਨੂੰ ਤੁਹਾਡੇ ਵਿੱਚ ਪੂਰੀ ਤਰ੍ਹਾਂ ਬੁੱਧੀ ਨਾਲ ਵੱਸਣ ਦਿਓ।</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1 ਰਾਜਿਆਂ 6:12 ਇਸ ਭਵਨ ਬਾਰੇ ਜੋ ਤੁਸੀਂ ਉਸਾਰ ਰਹੇ ਹੋ, ਜੇ ਤੁਸੀਂ ਮੇਰੀਆਂ ਬਿਧੀਆਂ ਉੱਤੇ ਚੱਲੋਗੇ, ਅਤੇ ਮੇਰੇ ਨਿਆਵਾਂ ਨੂੰ ਲਾਗੂ ਕਰੋਗੇ, ਅਤੇ ਉਨ੍ਹਾਂ ਵਿੱਚ ਚੱਲਣ ਲਈ ਮੇਰੇ ਸਾਰੇ ਹੁਕਮਾਂ ਦੀ ਪਾਲਣਾ ਕਰੋਗੇ; ਫ਼ੇਰ ਮੈਂ ਤੇਰੇ ਨਾਲ ਆਪਣਾ ਬਚਨ ਪੂਰਾ ਕਰਾਂਗਾ ਜੋ ਮੈਂ ਤੇਰੇ ਪਿਤਾ ਦਾਊਦ ਨੂੰ ਕਿਹਾ ਸੀ।</w:t>
      </w:r>
    </w:p>
    <w:p/>
    <w:p>
      <w:r xmlns:w="http://schemas.openxmlformats.org/wordprocessingml/2006/main">
        <w:t xml:space="preserve">ਪਰਮੇਸ਼ੁਰ ਨੇ ਵਾਅਦਾ ਕੀਤਾ ਸੀ ਕਿ ਜੇਕਰ ਸੁਲੇਮਾਨ ਨੇ ਉਸ ਦੀਆਂ ਬਿਧੀਆਂ, ਨਿਆਂ ਅਤੇ ਹੁਕਮਾਂ ਦੀ ਪਾਲਣਾ ਕੀਤੀ ਤਾਂ ਉਹ ਸੁਲੇਮਾਨ ਦੇ ਪਿਤਾ ਦਾਊਦ ਨੂੰ ਕਹੇ ਸ਼ਬਦਾਂ ਨੂੰ ਪੂਰਾ ਕਰੇਗਾ।</w:t>
      </w:r>
    </w:p>
    <w:p/>
    <w:p>
      <w:r xmlns:w="http://schemas.openxmlformats.org/wordprocessingml/2006/main">
        <w:t xml:space="preserve">1. ਸੁਲੇਮਾਨ ਨਾਲ ਪਰਮੇਸ਼ੁਰ ਦਾ ਵਾਅਦਾ: ਆਗਿਆਕਾਰੀ ਬਰਕਤਾਂ ਲਿਆਉਂਦੀ ਹੈ</w:t>
      </w:r>
    </w:p>
    <w:p/>
    <w:p>
      <w:r xmlns:w="http://schemas.openxmlformats.org/wordprocessingml/2006/main">
        <w:t xml:space="preserve">2. ਪਰਮੇਸ਼ੁਰ ਦੇ ਹੁਕਮਾਂ ਦੀ ਪਾਲਣਾ ਕਰਨ ਦਾ ਕੀ ਮਤਲਬ ਹੈ?</w:t>
      </w:r>
    </w:p>
    <w:p/>
    <w:p>
      <w:r xmlns:w="http://schemas.openxmlformats.org/wordprocessingml/2006/main">
        <w:t xml:space="preserve">1. ਬਿਵਸਥਾ ਸਾਰ 28:1-14 - ਉਸਦੇ ਲੋਕਾਂ ਨਾਲ ਪਰਮੇਸ਼ੁਰ ਦਾ ਨੇਮ</w:t>
      </w:r>
    </w:p>
    <w:p/>
    <w:p>
      <w:r xmlns:w="http://schemas.openxmlformats.org/wordprocessingml/2006/main">
        <w:t xml:space="preserve">2. ਜ਼ਬੂਰ 119:105 - ਪਰਮੇਸ਼ੁਰ ਦਾ ਬਚਨ ਸਾਡੇ ਪੈਰਾਂ ਲਈ ਇੱਕ ਦੀਪਕ ਹੈ</w:t>
      </w:r>
    </w:p>
    <w:p/>
    <w:p>
      <w:r xmlns:w="http://schemas.openxmlformats.org/wordprocessingml/2006/main">
        <w:t xml:space="preserve">੧ ਰਾਜਿਆਂ ਦੀ ਪੋਥੀ 6:13 ਅਤੇ ਮੈਂ ਇਸਰਾਏਲੀਆਂ ਵਿੱਚ ਵੱਸਾਂਗਾ, ਅਤੇ ਆਪਣੀ ਪਰਜਾ ਇਸਰਾਏਲ ਨੂੰ ਨਾ ਤਿਆਗਾਂਗਾ।</w:t>
      </w:r>
    </w:p>
    <w:p/>
    <w:p>
      <w:r xmlns:w="http://schemas.openxmlformats.org/wordprocessingml/2006/main">
        <w:t xml:space="preserve">ਪਰਮੇਸ਼ੁਰ ਨੇ ਇਸਰਾਏਲੀਆਂ ਦੇ ਨਾਲ ਰਹਿਣ ਅਤੇ ਉਨ੍ਹਾਂ ਨੂੰ ਕਦੇ ਨਾ ਛੱਡਣ ਦਾ ਵਾਅਦਾ ਕੀਤਾ ਸੀ।</w:t>
      </w:r>
    </w:p>
    <w:p/>
    <w:p>
      <w:r xmlns:w="http://schemas.openxmlformats.org/wordprocessingml/2006/main">
        <w:t xml:space="preserve">1. ਪਰਮੇਸ਼ੁਰ ਦਾ ਅਥਾਹ ਪਿਆਰ: 1 ਰਾਜਿਆਂ 6:13 ਦਾ ਅਧਿਐਨ</w:t>
      </w:r>
    </w:p>
    <w:p/>
    <w:p>
      <w:r xmlns:w="http://schemas.openxmlformats.org/wordprocessingml/2006/main">
        <w:t xml:space="preserve">2. ਪਰਮੇਸ਼ੁਰ ਦੀ ਵਫ਼ਾਦਾਰੀ ਦਾ ਪ੍ਰਬੰਧ: ਲੋੜ ਦੇ ਸਮੇਂ ਪਰਮੇਸ਼ੁਰ ਦੀ ਮੌਜੂਦਗੀ ਦਾ ਅਨੁਭਵ ਕਰਨਾ</w:t>
      </w:r>
    </w:p>
    <w:p/>
    <w:p>
      <w:r xmlns:w="http://schemas.openxmlformats.org/wordprocessingml/2006/main">
        <w:t xml:space="preserve">1. ਬਿਵਸਥਾ ਸਾਰ 31:8 - "ਪ੍ਰਭੂ ਆਪ ਤੁਹਾਡੇ ਅੱਗੇ ਜਾਂਦਾ ਹੈ ਅਤੇ ਤੁਹਾਡੇ ਨਾਲ ਹੋਵੇਗਾ; ਉਹ ਤੁਹਾਨੂੰ ਕਦੇ ਨਹੀਂ ਛੱਡੇਗਾ ਅਤੇ ਨਾ ਹੀ ਤੁਹਾਨੂੰ ਤਿਆਗੇਗਾ। ਡਰੋ ਨਾ, ਨਿਰਾਸ਼ ਨਾ ਹੋਵੋ।"</w:t>
      </w:r>
    </w:p>
    <w:p/>
    <w:p>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ਤਿਆਗਾਂਗਾ।</w:t>
      </w:r>
    </w:p>
    <w:p/>
    <w:p>
      <w:r xmlns:w="http://schemas.openxmlformats.org/wordprocessingml/2006/main">
        <w:t xml:space="preserve">੧ ਰਾਜਿਆਂ ਦੀ ਪੋਥੀ 6:14 ਸੋ ਸੁਲੇਮਾਨ ਨੇ ਭਵਨ ਬਣਾਇਆ ਅਤੇ ਪੂਰਾ ਕੀਤਾ।</w:t>
      </w:r>
    </w:p>
    <w:p/>
    <w:p>
      <w:r xmlns:w="http://schemas.openxmlformats.org/wordprocessingml/2006/main">
        <w:t xml:space="preserve">ਸੁਲੇਮਾਨ ਨੇ ਯਹੋਵਾਹ ਦਾ ਮੰਦਰ ਬਣਾਇਆ ਅਤੇ ਇਸਨੂੰ ਪੂਰਾ ਕੀਤਾ।</w:t>
      </w:r>
    </w:p>
    <w:p/>
    <w:p>
      <w:r xmlns:w="http://schemas.openxmlformats.org/wordprocessingml/2006/main">
        <w:t xml:space="preserve">1. ਸੁਲੇਮਾਨ ਦੀ ਵਫ਼ਾਦਾਰੀ: ਪ੍ਰਭੂ ਦੇ ਹੁਕਮਾਂ ਨੂੰ ਪੂਰਾ ਕਰਨ ਲਈ ਸਖ਼ਤ ਮਿਹਨਤ ਕਰਨਾ</w:t>
      </w:r>
    </w:p>
    <w:p/>
    <w:p>
      <w:r xmlns:w="http://schemas.openxmlformats.org/wordprocessingml/2006/main">
        <w:t xml:space="preserve">2. ਸਾਡੇ ਟੀਚਿਆਂ ਦੀ ਪੂਰਤੀ: ਵਿਸ਼ਵਾਸ ਰੱਖਣਾ ਅਤੇ ਅੰਤ ਤੱਕ ਧੀਰਜ ਰੱਖਣਾ</w:t>
      </w:r>
    </w:p>
    <w:p/>
    <w:p>
      <w:r xmlns:w="http://schemas.openxmlformats.org/wordprocessingml/2006/main">
        <w:t xml:space="preserve">1. ਕੁਲੁੱਸੀਆਂ 3:23-24: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2. ਇਬਰਾਨੀਆਂ 10:36: "ਤੁਹਾਨੂੰ ਧੀਰਜ ਦੀ ਲੋੜ ਹੈ, ਤਾਂ ਜੋ ਜਦੋਂ ਤੁਸੀਂ ਪਰਮੇਸ਼ੁਰ ਦੀ ਇੱਛਾ ਪੂਰੀ ਕਰੋ ਤਾਂ ਤੁਸੀਂ ਉਹ ਪ੍ਰਾਪਤ ਕਰ ਸਕੋ ਜੋ ਵਾਅਦਾ ਕੀਤਾ ਗਿਆ ਹੈ।"</w:t>
      </w:r>
    </w:p>
    <w:p/>
    <w:p>
      <w:r xmlns:w="http://schemas.openxmlformats.org/wordprocessingml/2006/main">
        <w:t xml:space="preserve">1 ਰਾਜਿਆਂ ਦੀ ਪਹਿਲੀ ਪੋਥੀ 6:15 ਅਤੇ ਉਸ ਨੇ ਘਰ ਦੀਆਂ ਕੰਧਾਂ ਨੂੰ ਦਿਆਰ ਦੇ ਫੱਟਿਆਂ ਨਾਲ, ਘਰ ਦੇ ਫਰਸ਼ ਅਤੇ ਛੱਤ ਦੀਆਂ ਕੰਧਾਂ ਨਾਲ ਬਣਵਾਇਆ, ਅਤੇ ਉਸ ਨੇ ਉਨ੍ਹਾਂ ਨੂੰ ਅੰਦਰੋਂ ਲੱਕੜ ਨਾਲ ਢੱਕਿਆ, ਅਤੇ ਘਰ ਦੇ ਫਰਸ਼ ਨੂੰ ਢੱਕ ਦਿੱਤਾ। Fir ਦੇ ਤਖ਼ਤੇ ਨਾਲ.</w:t>
      </w:r>
    </w:p>
    <w:p/>
    <w:p>
      <w:r xmlns:w="http://schemas.openxmlformats.org/wordprocessingml/2006/main">
        <w:t xml:space="preserve">ਸੁਲੇਮਾਨ ਨੇ ਹੈਕਲ ਦੀਆਂ ਕੰਧਾਂ ਨੂੰ ਦਿਆਰ ਦੇ ਫੱਟਿਆਂ ਨਾਲ ਬਣਾਇਆ ਅਤੇ ਉਨ੍ਹਾਂ ਨੂੰ ਲੱਕੜ ਨਾਲ ਢੱਕ ਦਿੱਤਾ। ਫਰਸ਼ ਨੂੰ ਤੂਤ ਦੀਆਂ ਤਖਤੀਆਂ ਨਾਲ ਢੱਕਿਆ ਹੋਇਆ ਸੀ।</w:t>
      </w:r>
    </w:p>
    <w:p/>
    <w:p>
      <w:r xmlns:w="http://schemas.openxmlformats.org/wordprocessingml/2006/main">
        <w:t xml:space="preserve">1. ਭੌਤਿਕ ਮੰਦਰ ਵਿੱਚ ਪਰਮੇਸ਼ੁਰ ਦੀ ਸ਼ਕਤੀ ਅਤੇ ਮਹਿਮਾ ਦੇਖੀ ਜਾ ਸਕਦੀ ਹੈ।</w:t>
      </w:r>
    </w:p>
    <w:p/>
    <w:p>
      <w:r xmlns:w="http://schemas.openxmlformats.org/wordprocessingml/2006/main">
        <w:t xml:space="preserve">2. ਅਸੀਂ ਸੁਲੇਮਾਨ ਦੁਆਰਾ ਹੈਕਲ ਦੀ ਉਸਾਰੀ ਤੋਂ ਕੀਮਤੀ ਸਬਕ ਸਿੱਖ ਸਕਦੇ ਹਾਂ।</w:t>
      </w:r>
    </w:p>
    <w:p/>
    <w:p>
      <w:r xmlns:w="http://schemas.openxmlformats.org/wordprocessingml/2006/main">
        <w:t xml:space="preserve">1. ਜ਼ਬੂਰ 96:6-9 - ਆਦਰ ਅਤੇ ਮਹਿਮਾ ਉਸ ਦੇ ਸਾਹਮਣੇ ਹਨ; ਤਾਕਤ ਅਤੇ ਸੁੰਦਰਤਾ ਉਸ ਦੀ ਸ਼ਰਨ ਵਿੱਚ ਹੈ।</w:t>
      </w:r>
    </w:p>
    <w:p/>
    <w:p>
      <w:r xmlns:w="http://schemas.openxmlformats.org/wordprocessingml/2006/main">
        <w:t xml:space="preserve">2. 1 ਇਤਹਾਸ 28:19 - ਇਹ ਸਭ ਕੁਝ, ਯਹੋਵਾਹ ਦੇ ਹੱਥ ਦੁਆਰਾ ਲਿਖਤੀ ਰੂਪ ਵਿੱਚ, ਉਸਨੇ ਮੈਨੂੰ ਨਮੂਨੇ ਦੇ ਸਾਰੇ ਕੰਮਾਂ ਬਾਰੇ ਸਮਝਾਇਆ।</w:t>
      </w:r>
    </w:p>
    <w:p/>
    <w:p>
      <w:r xmlns:w="http://schemas.openxmlformats.org/wordprocessingml/2006/main">
        <w:t xml:space="preserve">1 ਰਾਜਿਆਂ ਦੀ ਪਹਿਲੀ ਪੋਥੀ 6:16 ਅਤੇ ਉਸ ਨੇ ਘਰ ਦੇ ਪਾਸਿਆਂ ਉੱਤੇ ਵੀਹ ਹੱਥ ਬਣਾਏ, ਫਰਸ਼ ਅਤੇ ਕੰਧਾਂ ਦੋਹਾਂ ਨੂੰ ਦਿਆਰ ਦੇ ਫੱਟਿਆਂ ਨਾਲ ਬਣਾਇਆ: ਉਸ ਨੇ ਉਨ੍ਹਾਂ ਨੂੰ ਉਸ ਦੇ ਅੰਦਰ, ਮੰਦਰ ਲਈ, ਇੱਥੋਂ ਤੱਕ ਕਿ ਅੱਤ ਪਵਿੱਤਰ ਸਥਾਨ ਲਈ ਵੀ ਬਣਾਇਆ।</w:t>
      </w:r>
    </w:p>
    <w:p/>
    <w:p>
      <w:r xmlns:w="http://schemas.openxmlformats.org/wordprocessingml/2006/main">
        <w:t xml:space="preserve">ਸੁਲੇਮਾਨ ਨੇ ਅੱਤ ਪਵਿੱਤਰ ਸਥਾਨ ਲਈ ਇੱਕ ਘਰ ਬਣਾਇਆ, ਜਿਸ ਦੇ ਪਾਸਿਆਂ ਅਤੇ ਕੰਧਾਂ ਦਿਆਰ ਦੇ ਬੋਰਡਾਂ ਦੀਆਂ ਬਣੀਆਂ ਹੋਈਆਂ ਸਨ।</w:t>
      </w:r>
    </w:p>
    <w:p/>
    <w:p>
      <w:r xmlns:w="http://schemas.openxmlformats.org/wordprocessingml/2006/main">
        <w:t xml:space="preserve">1. ਪਰਮੇਸ਼ੁਰ ਨੇ ਸਾਡੇ ਲਈ ਮਹਾਨ ਯੋਜਨਾਵਾਂ ਬਣਾਈਆਂ ਹਨ, ਭਾਵੇਂ ਅਸੀਂ ਇਹ ਨਹੀਂ ਜਾਣਦੇ ਹਾਂ - 1 ਰਾਜਿਆਂ 6:16</w:t>
      </w:r>
    </w:p>
    <w:p/>
    <w:p>
      <w:r xmlns:w="http://schemas.openxmlformats.org/wordprocessingml/2006/main">
        <w:t xml:space="preserve">2. ਵਿਸ਼ਵਾਸ ਅਤੇ ਆਗਿਆਕਾਰੀ ਦੀ ਸ਼ਕਤੀ - 1 ਰਾਜਿਆਂ 6:16</w:t>
      </w:r>
    </w:p>
    <w:p/>
    <w:p>
      <w:r xmlns:w="http://schemas.openxmlformats.org/wordprocessingml/2006/main">
        <w:t xml:space="preserve">1. ਇਬਰਾਨੀਆਂ 11:1 - "ਹੁਣ ਵਿਸ਼ਵਾਸ ਉਨ੍ਹਾਂ ਚੀਜ਼ਾਂ ਦਾ ਪਦਾਰਥ ਹੈ ਜਿਨ੍ਹਾਂ ਦੀ ਉਮੀਦ ਕੀਤੀ ਜਾਂਦੀ ਹੈ, ਨਾ ਦੇਖੀਆਂ ਗਈਆਂ ਚੀਜ਼ਾਂ ਦਾ ਸਬੂਤ।"</w:t>
      </w:r>
    </w:p>
    <w:p/>
    <w:p>
      <w:r xmlns:w="http://schemas.openxmlformats.org/wordprocessingml/2006/main">
        <w:t xml:space="preserve">2. ਮੱਤੀ 7:24-27 - "ਇਸ ਲਈ ਜੋ ਕੋਈ ਵੀ ਮੇਰੀਆਂ ਇਹ ਗੱਲਾਂ ਸੁਣਦਾ ਹੈ, ਅਤੇ ਉਹਨਾਂ 'ਤੇ ਅਮਲ ਕਰਦਾ ਹੈ, ਮੈਂ ਉਸ ਦੀ ਤੁਲਨਾ ਇੱਕ ਬੁੱਧੀਮਾਨ ਆਦਮੀ ਨਾਲ ਕਰਾਂਗਾ, ਜਿਸ ਨੇ ਆਪਣਾ ਘਰ ਇੱਕ ਚੱਟਾਨ ਉੱਤੇ ਬਣਾਇਆ ਹੈ।"</w:t>
      </w:r>
    </w:p>
    <w:p/>
    <w:p>
      <w:r xmlns:w="http://schemas.openxmlformats.org/wordprocessingml/2006/main">
        <w:t xml:space="preserve">੧ ਰਾਜਿਆਂ ਦੀ ਪੋਥੀ 6:17 ਅਤੇ ਘਰ, ਅਰਥਾਤ ਉਸ ਦੇ ਅੱਗੇ ਦਾ ਮੰਦਰ, ਚਾਲੀ ਹੱਥ ਲੰਮਾ ਸੀ।</w:t>
      </w:r>
    </w:p>
    <w:p/>
    <w:p>
      <w:r xmlns:w="http://schemas.openxmlformats.org/wordprocessingml/2006/main">
        <w:t xml:space="preserve">1 ਰਾਜਿਆਂ 6:17 ਵਿੱਚ ਮੰਦਰ 40 ਹੱਥ ਲੰਬਾ ਸੀ।</w:t>
      </w:r>
    </w:p>
    <w:p/>
    <w:p>
      <w:r xmlns:w="http://schemas.openxmlformats.org/wordprocessingml/2006/main">
        <w:t xml:space="preserve">1. ਪੂਜਾ ਘਰ ਬਣਾਉਣ ਦੀ ਮਹੱਤਤਾ</w:t>
      </w:r>
    </w:p>
    <w:p/>
    <w:p>
      <w:r xmlns:w="http://schemas.openxmlformats.org/wordprocessingml/2006/main">
        <w:t xml:space="preserve">2. ਪੂਜਾ ਦਾ ਘਰ: ਵਿਸ਼ਵਾਸ ਅਤੇ ਵਚਨਬੱਧਤਾ ਦੀ ਨਿਸ਼ਾਨੀ</w:t>
      </w:r>
    </w:p>
    <w:p/>
    <w:p>
      <w:r xmlns:w="http://schemas.openxmlformats.org/wordprocessingml/2006/main">
        <w:t xml:space="preserve">1. ਯਸਾਯਾਹ 56:7 - "ਮੇਰਾ ਘਰ ਸਾਰੀਆਂ ਕੌਮਾਂ ਲਈ ਪ੍ਰਾਰਥਨਾ ਦਾ ਘਰ ਕਹਾਵੇਗਾ।"</w:t>
      </w:r>
    </w:p>
    <w:p/>
    <w:p>
      <w:r xmlns:w="http://schemas.openxmlformats.org/wordprocessingml/2006/main">
        <w:t xml:space="preserve">2. 1 ਇਤਹਾਸ 22:19 - "ਹੁਣ ਆਪਣੇ ਦਿਲ ਅਤੇ ਆਤਮਾ ਨੂੰ ਯਹੋਵਾਹ ਆਪਣੇ ਪਰਮੇਸ਼ੁਰ ਨੂੰ ਭਾਲਣ ਲਈ ਸਮਰਪਿਤ ਕਰੋ।"</w:t>
      </w:r>
    </w:p>
    <w:p/>
    <w:p>
      <w:r xmlns:w="http://schemas.openxmlformats.org/wordprocessingml/2006/main">
        <w:t xml:space="preserve">1 ਰਾਜਿਆਂ 6:18 ਅਤੇ ਅੰਦਰਲੇ ਘਰ ਦਾ ਦਿਆਰ ਗੋਡਿਆਂ ਅਤੇ ਖੁੱਲ੍ਹੇ ਫੁੱਲਾਂ ਨਾਲ ਉੱਕਰੀ ਹੋਇਆ ਸੀ: ਸਭ ਦਿਆਰ ਸੀ; ਕੋਈ ਪੱਥਰ ਨਹੀਂ ਦੇਖਿਆ ਗਿਆ।</w:t>
      </w:r>
    </w:p>
    <w:p/>
    <w:p>
      <w:r xmlns:w="http://schemas.openxmlformats.org/wordprocessingml/2006/main">
        <w:t xml:space="preserve">ਯਹੋਵਾਹ ਦੇ ਭਵਨ ਦਾ ਦਿਆਰ ਗੋਡਿਆਂ ਅਤੇ ਖੁੱਲ੍ਹੇ ਫੁੱਲਾਂ ਨਾਲ ਉੱਕਰਿਆ ਹੋਇਆ ਸੀ ਅਤੇ ਪੂਰੀ ਤਰ੍ਹਾਂ ਦਿਆਰ ਦਾ ਬਣਿਆ ਹੋਇਆ ਸੀ ਅਤੇ ਕੋਈ ਪੱਥਰ ਦਿਖਾਈ ਨਹੀਂ ਦਿੰਦਾ ਸੀ।</w:t>
      </w:r>
    </w:p>
    <w:p/>
    <w:p>
      <w:r xmlns:w="http://schemas.openxmlformats.org/wordprocessingml/2006/main">
        <w:t xml:space="preserve">1. ਪ੍ਰਭੂ ਦੇ ਘਰ ਦੀ ਸੁੰਦਰਤਾ ਅਤੇ ਮਹਿਮਾ</w:t>
      </w:r>
    </w:p>
    <w:p/>
    <w:p>
      <w:r xmlns:w="http://schemas.openxmlformats.org/wordprocessingml/2006/main">
        <w:t xml:space="preserve">2. ਪ੍ਰਭੂ ਦੇ ਘਰ ਦੀ ਵਿਲੱਖਣਤਾ</w:t>
      </w:r>
    </w:p>
    <w:p/>
    <w:p>
      <w:r xmlns:w="http://schemas.openxmlformats.org/wordprocessingml/2006/main">
        <w:t xml:space="preserve">1. 1 ਇਤਹਾਸ 28:19 - "ਇਹ ਸਭ ਕੁਝ, ਡੇਵਿਡ ਨੇ ਕਿਹਾ, ਯਹੋਵਾਹ ਨੇ ਮੇਰੇ ਉੱਤੇ ਆਪਣੇ ਹੱਥ ਦੁਆਰਾ ਲਿਖਤੀ ਰੂਪ ਵਿੱਚ ਮੈਨੂੰ ਸਮਝਾਇਆ, ਇੱਥੋਂ ਤੱਕ ਕਿ ਇਸ ਨਮੂਨੇ ਦੇ ਸਾਰੇ ਕੰਮ।"</w:t>
      </w:r>
    </w:p>
    <w:p/>
    <w:p>
      <w:r xmlns:w="http://schemas.openxmlformats.org/wordprocessingml/2006/main">
        <w:t xml:space="preserve">2. ਕੂਚ 25:9 - "ਜੋ ਕੁਝ ਮੈਂ ਤੁਹਾਨੂੰ ਦੱਸਦਾ ਹਾਂ, ਡੇਹਰੇ ਦੇ ਨਮੂਨੇ ਦੇ ਅਨੁਸਾਰ, ਅਤੇ ਉਸ ਦੇ ਸਾਰੇ ਯੰਤਰਾਂ ਦੇ ਨਮੂਨੇ ਦੇ ਅਨੁਸਾਰ, ਤੁਸੀਂ ਇਸਨੂੰ ਉਸੇ ਤਰ੍ਹਾਂ ਬਣਾਓਗੇ।"</w:t>
      </w:r>
    </w:p>
    <w:p/>
    <w:p>
      <w:r xmlns:w="http://schemas.openxmlformats.org/wordprocessingml/2006/main">
        <w:t xml:space="preserve">1 ਰਾਜਿਆਂ ਦੀ ਪੋਥੀ 6:19 ਅਤੇ ਉਸ ਨੇ ਭਵਨ ਦੇ ਅੰਦਰ ਯਹੋਵਾਹ ਦੇ ਨੇਮ ਦੇ ਸੰਦੂਕ ਨੂੰ ਉੱਥੇ ਰੱਖਣ ਲਈ ਇੱਕ ਉਪਦੇਸ਼ ਤਿਆਰ ਕੀਤਾ।</w:t>
      </w:r>
    </w:p>
    <w:p/>
    <w:p>
      <w:r xmlns:w="http://schemas.openxmlformats.org/wordprocessingml/2006/main">
        <w:t xml:space="preserve">ਸੁਲੇਮਾਨ ਨੇ ਮੰਦਰ ਨੂੰ ਬਣਾਇਆ ਅਤੇ ਅੰਦਰਲੇ ਕਮਰੇ ਨੂੰ ਯਹੋਵਾਹ ਦੇ ਨੇਮ ਦੇ ਸੰਦੂਕ ਲਈ ਤਿਆਰ ਕੀਤਾ।</w:t>
      </w:r>
    </w:p>
    <w:p/>
    <w:p>
      <w:r xmlns:w="http://schemas.openxmlformats.org/wordprocessingml/2006/main">
        <w:t xml:space="preserve">1. ਪ੍ਰਭੂ ਦੀ ਪਵਿੱਤਰਤਾ: ਨੇਮ ਦੇ ਸੰਦੂਕ ਦੀ ਮਹੱਤਤਾ ਨੂੰ ਸਮਝਣਾ।</w:t>
      </w:r>
    </w:p>
    <w:p/>
    <w:p>
      <w:r xmlns:w="http://schemas.openxmlformats.org/wordprocessingml/2006/main">
        <w:t xml:space="preserve">2. ਪਰਮੇਸ਼ੁਰ ਲਈ ਇੱਕ ਮੰਦਰ ਬਣਾਉਣਾ: ਸਮਰਪਣ ਅਤੇ ਸ਼ਰਧਾ ਲਈ ਸੁਲੇਮਾਨ ਦਾ ਮਾਡਲ।</w:t>
      </w:r>
    </w:p>
    <w:p/>
    <w:p>
      <w:r xmlns:w="http://schemas.openxmlformats.org/wordprocessingml/2006/main">
        <w:t xml:space="preserve">1. ਕੂਚ 25:10-22 - ਪਰਮੇਸ਼ੁਰ ਨੇ ਮੂਸਾ ਨੂੰ ਨੇਮ ਦੇ ਸੰਦੂਕ ਨੂੰ ਕਿਵੇਂ ਬਣਾਉਣਾ ਹੈ ਬਾਰੇ ਹਿਦਾਇਤ ਦਿੱਤੀ।</w:t>
      </w:r>
    </w:p>
    <w:p/>
    <w:p>
      <w:r xmlns:w="http://schemas.openxmlformats.org/wordprocessingml/2006/main">
        <w:t xml:space="preserve">2. 2 ਇਤਹਾਸ 6:1-11 - ਸੁਲੇਮਾਨ ਨੇ ਮੰਦਰ 'ਤੇ ਪਰਮੇਸ਼ੁਰ ਦੀ ਅਸੀਸ ਲਈ ਪ੍ਰਾਰਥਨਾ ਕੀਤੀ।</w:t>
      </w:r>
    </w:p>
    <w:p/>
    <w:p>
      <w:r xmlns:w="http://schemas.openxmlformats.org/wordprocessingml/2006/main">
        <w:t xml:space="preserve">੧ ਰਾਜਿਆਂ ਦੀ ਪੋਥੀ 6:20 ਅਤੇ ਮੂਹਰਲੇ ਹਿੱਸੇ ਦੀ ਲੰਬਾਈ ਵੀਹ ਹੱਥ, ਚੌੜਾਈ ਵੀਹ ਹੱਥ ਅਤੇ ਉਚਾਈ ਵਿੱਚ ਵੀਹ ਹੱਥ ਸੀ ਅਤੇ ਉਸ ਨੇ ਉਸ ਨੂੰ ਸ਼ੁੱਧ ਸੋਨੇ ਨਾਲ ਮੜ੍ਹਿਆ। ਅਤੇ ਇਸ ਤਰ੍ਹਾਂ ਜਗਵੇਦੀ ਨੂੰ ਢੱਕ ਦਿੱਤਾ ਜੋ ਦਿਆਰ ਦੀ ਸੀ।</w:t>
      </w:r>
    </w:p>
    <w:p/>
    <w:p>
      <w:r xmlns:w="http://schemas.openxmlformats.org/wordprocessingml/2006/main">
        <w:t xml:space="preserve">ਸੁਲੇਮਾਨ ਨੇ ਇੱਕ ਮੰਦਰ ਬਣਵਾਇਆ ਅਤੇ ਜਗਵੇਦੀ ਨੂੰ ਸ਼ੁੱਧ ਸੋਨੇ ਨਾਲ ਮੜ੍ਹ ਦਿੱਤਾ।</w:t>
      </w:r>
    </w:p>
    <w:p/>
    <w:p>
      <w:r xmlns:w="http://schemas.openxmlformats.org/wordprocessingml/2006/main">
        <w:t xml:space="preserve">1. ਇੱਕ ਸੁੰਦਰ ਅਤੇ ਪਵਿੱਤਰ ਸਥਾਨ ਵਿੱਚ ਪਰਮਾਤਮਾ ਦੀ ਪੂਜਾ ਦਾ ਮਹੱਤਵ.</w:t>
      </w:r>
    </w:p>
    <w:p/>
    <w:p>
      <w:r xmlns:w="http://schemas.openxmlformats.org/wordprocessingml/2006/main">
        <w:t xml:space="preserve">2. ਪਰਮੇਸ਼ੁਰ ਦਾ ਆਦਰ ਕਰਨ ਅਤੇ ਉਸਤਤਿ ਕਰਨ ਵਿੱਚ ਸ਼ੁੱਧ ਸੋਨੇ ਦੀ ਸ਼ਕਤੀ।</w:t>
      </w:r>
    </w:p>
    <w:p/>
    <w:p>
      <w:r xmlns:w="http://schemas.openxmlformats.org/wordprocessingml/2006/main">
        <w:t xml:space="preserve">1. ਕੂਚ 25:17-22 - ਤੰਬੂ ਅਤੇ ਇਸ ਦੇ ਸਮਾਨ ਨੂੰ ਬਣਾਉਣ ਲਈ ਹਦਾਇਤਾਂ।</w:t>
      </w:r>
    </w:p>
    <w:p/>
    <w:p>
      <w:r xmlns:w="http://schemas.openxmlformats.org/wordprocessingml/2006/main">
        <w:t xml:space="preserve">2. ਜ਼ਬੂਰ 29:2 - ਪ੍ਰਭੂ ਨੂੰ ਉਸਦੇ ਨਾਮ ਦੇ ਕਾਰਨ ਮਹਿਮਾ ਦਿਓ; ਪਵਿੱਤਰਤਾ ਦੀ ਸੁੰਦਰਤਾ ਵਿੱਚ ਪ੍ਰਭੂ ਦੀ ਉਪਾਸਨਾ ਕਰੋ।</w:t>
      </w:r>
    </w:p>
    <w:p/>
    <w:p>
      <w:r xmlns:w="http://schemas.openxmlformats.org/wordprocessingml/2006/main">
        <w:t xml:space="preserve">1 ਰਾਜਿਆਂ 6:21 ਇਸ ਲਈ ਸੁਲੇਮਾਨ ਨੇ ਘਰ ਦੇ ਅੰਦਰ ਸ਼ੁੱਧ ਸੋਨੇ ਨਾਲ ਮੜ੍ਹਿਆ ਅਤੇ ਉਸ ਨੇ ਮੰਦਰ ਦੇ ਅੱਗੇ ਸੋਨੇ ਦੀਆਂ ਜੰਜ਼ੀਰਾਂ ਨਾਲ ਇੱਕ ਭਾਗ ਬਣਾਇਆ। ਅਤੇ ਉਸਨੇ ਇਸਨੂੰ ਸੋਨੇ ਨਾਲ ਮੜ੍ਹ ਦਿੱਤਾ।</w:t>
      </w:r>
    </w:p>
    <w:p/>
    <w:p>
      <w:r xmlns:w="http://schemas.openxmlformats.org/wordprocessingml/2006/main">
        <w:t xml:space="preserve">ਸੁਲੇਮਾਨ ਨੇ ਮੰਦਰ ਨੂੰ ਅੰਦਰ ਅਤੇ ਬਾਹਰ ਸੋਨੇ ਨਾਲ ਸ਼ਿੰਗਾਰਿਆ, ਜਿਸ ਵਿੱਚ ਓਰੇਕਲ ਦੇ ਸਾਹਮਣੇ ਸੋਨੇ ਦਾ ਭਾਗ ਵੀ ਸ਼ਾਮਲ ਹੈ।</w:t>
      </w:r>
    </w:p>
    <w:p/>
    <w:p>
      <w:r xmlns:w="http://schemas.openxmlformats.org/wordprocessingml/2006/main">
        <w:t xml:space="preserve">1. ਵਿਸ਼ਵਾਸ ਦੀ ਸੁੰਦਰਤਾ ਅਤੇ ਯਿਸੂ ਵਿੱਚ ਆਪਣੇ ਆਪ ਨੂੰ ਸ਼ਿੰਗਾਰਨ ਦੀ ਕੀਮਤ।</w:t>
      </w:r>
    </w:p>
    <w:p/>
    <w:p>
      <w:r xmlns:w="http://schemas.openxmlformats.org/wordprocessingml/2006/main">
        <w:t xml:space="preserve">2. ਵਚਨਬੱਧਤਾ ਦੀ ਕੀਮਤ ਅਤੇ ਪਰਮਾਤਮਾ ਦੇ ਹੁਕਮਾਂ ਦੀ ਪਾਲਣਾ ਕਰਨ ਦੀ ਮਹੱਤਤਾ.</w:t>
      </w:r>
    </w:p>
    <w:p/>
    <w:p>
      <w:r xmlns:w="http://schemas.openxmlformats.org/wordprocessingml/2006/main">
        <w:t xml:space="preserve">1. ਯਸਾਯਾਹ 61:10, ਮੈਂ ਯਹੋਵਾਹ ਵਿੱਚ ਬਹੁਤ ਅਨੰਦ ਕਰਾਂਗਾ, ਮੇਰੀ ਆਤਮਾ ਮੇਰੇ ਪਰਮੇਸ਼ੁਰ ਵਿੱਚ ਅਨੰਦ ਹੋਵੇਗੀ; ਕਿਉਂਕਿ ਉਸਨੇ ਮੈਨੂੰ ਮੁਕਤੀ ਦੇ ਬਸਤਰ ਪਹਿਨਾਏ ਹਨ, ਉਸਨੇ ਮੈਨੂੰ ਧਾਰਮਿਕਤਾ ਦੇ ਬਸਤਰ ਨਾਲ ਢੱਕਿਆ ਹੈ।</w:t>
      </w:r>
    </w:p>
    <w:p/>
    <w:p>
      <w:r xmlns:w="http://schemas.openxmlformats.org/wordprocessingml/2006/main">
        <w:t xml:space="preserve">2. ਜ਼ਬੂਰ 96:9, ਹੇ ਪਵਿੱਤਰਤਾ ਦੀ ਸੁੰਦਰਤਾ ਵਿੱਚ ਯਹੋਵਾਹ ਦੀ ਉਪਾਸਨਾ ਕਰੋ: ਉਸ ਦੇ ਅੱਗੇ, ਸਾਰੀ ਧਰਤੀ ਡਰੋ।</w:t>
      </w:r>
    </w:p>
    <w:p/>
    <w:p>
      <w:r xmlns:w="http://schemas.openxmlformats.org/wordprocessingml/2006/main">
        <w:t xml:space="preserve">੧ ਰਾਜਿਆਂ ਦੀ ਪੋਥੀ 6:22 ਅਤੇ ਉਸ ਨੇ ਸਾਰੇ ਘਰ ਨੂੰ ਸੋਨੇ ਨਾਲ ਮੜ੍ਹ ਦਿੱਤਾ, ਜਦ ਤੱਕ ਉਹ ਸਾਰਾ ਘਰ ਪੂਰਾ ਨਾ ਕਰ ਲਵੇ, ਨਾਲੇ ਸਾਰੀ ਜਗਵੇਦੀ ਨੂੰ ਵੀ ਜੋ ਉਸ ਨੇ ਮੰਦਰ ਦੇ ਕੋਲ ਸੀ ਸੋਨੇ ਨਾਲ ਮੜ੍ਹ ਦਿੱਤਾ।</w:t>
      </w:r>
    </w:p>
    <w:p/>
    <w:p>
      <w:r xmlns:w="http://schemas.openxmlformats.org/wordprocessingml/2006/main">
        <w:t xml:space="preserve">ਸੁਲੇਮਾਨ ਨੇ ਸਾਰੇ ਮੰਦਰ ਅਤੇ ਜਗਵੇਦੀ ਨੂੰ ਸੋਨੇ ਨਾਲ ਢੱਕ ਦਿੱਤਾ।</w:t>
      </w:r>
    </w:p>
    <w:p/>
    <w:p>
      <w:r xmlns:w="http://schemas.openxmlformats.org/wordprocessingml/2006/main">
        <w:t xml:space="preserve">1. ਆਪਣਾ ਸਭ ਤੋਂ ਵਧੀਆ ਦੇਣ ਦੀ ਮਹੱਤਤਾ - 1 ਰਾਜਿਆਂ 6:22</w:t>
      </w:r>
    </w:p>
    <w:p/>
    <w:p>
      <w:r xmlns:w="http://schemas.openxmlformats.org/wordprocessingml/2006/main">
        <w:t xml:space="preserve">2. ਪ੍ਰਭੂ ਲਈ ਚਮਕਣਾ - 1 ਰਾਜਿਆਂ 6:22</w:t>
      </w:r>
    </w:p>
    <w:p/>
    <w:p>
      <w:r xmlns:w="http://schemas.openxmlformats.org/wordprocessingml/2006/main">
        <w:t xml:space="preserve">1.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ਕੂਚ 25:8 - ਅਤੇ ਉਹ ਮੈਨੂੰ ਇੱਕ ਪਵਿੱਤਰ ਅਸਥਾਨ ਬਣਾਉਣ ਦਿਓ; ਤਾਂ ਜੋ ਮੈਂ ਉਨ੍ਹਾਂ ਦੇ ਵਿੱਚ ਰਹਿ ਸਕਾਂ।</w:t>
      </w:r>
    </w:p>
    <w:p/>
    <w:p>
      <w:r xmlns:w="http://schemas.openxmlformats.org/wordprocessingml/2006/main">
        <w:t xml:space="preserve">1 ਰਾਜਿਆਂ ਦੀ ਪੋਥੀ 6:23 ਅਤੇ ਉਸ ਨੇ ਉਪਦੇਸ਼ ਦੇ ਅੰਦਰ ਜ਼ੈਤੂਨ ਦੇ ਰੁੱਖ ਦੇ ਦੋ ਕਰੂਬੀ ਬਣਾਏ, ਹਰੇਕ ਦਸ ਹੱਥ ਉੱਚੇ।</w:t>
      </w:r>
    </w:p>
    <w:p/>
    <w:p>
      <w:r xmlns:w="http://schemas.openxmlformats.org/wordprocessingml/2006/main">
        <w:t xml:space="preserve">ਮੰਦਰ ਦੇ ਓਰੇਕਲ ਵਿੱਚ, ਜ਼ੈਤੂਨ ਦੇ ਦਰਖ਼ਤ ਤੋਂ ਦੋ ਕਰੂਬੀ ਬਣਾਏ ਗਏ ਸਨ ਅਤੇ ਹਰ ਇੱਕ 10 ਹੱਥ ਉੱਚਾ ਸੀ।</w:t>
      </w:r>
    </w:p>
    <w:p/>
    <w:p>
      <w:r xmlns:w="http://schemas.openxmlformats.org/wordprocessingml/2006/main">
        <w:t xml:space="preserve">1. ਪਰਮੇਸ਼ੁਰ ਦੇ ਮੰਦਰ ਦੀ ਸੁੰਦਰਤਾ: ਸੁਲੇਮਾਨ ਦੇ ਮੰਦਰ ਦੀ ਸ਼ਾਨਦਾਰਤਾ ਕਿਵੇਂ ਪਰਮੇਸ਼ੁਰ ਦੀ ਮਹਿਮਾ ਨੂੰ ਦਰਸਾਉਂਦੀ ਹੈ।</w:t>
      </w:r>
    </w:p>
    <w:p/>
    <w:p>
      <w:r xmlns:w="http://schemas.openxmlformats.org/wordprocessingml/2006/main">
        <w:t xml:space="preserve">2. ਕਰੂਬੀਮ: ਬਾਈਬਲ ਵਿਚ ਇਨ੍ਹਾਂ ਖੰਭਾਂ ਵਾਲੇ ਪ੍ਰਾਣੀਆਂ ਦੀ ਮਹੱਤਤਾ ਦੀ ਪੜਚੋਲ ਕਰਨਾ।</w:t>
      </w:r>
    </w:p>
    <w:p/>
    <w:p>
      <w:r xmlns:w="http://schemas.openxmlformats.org/wordprocessingml/2006/main">
        <w:t xml:space="preserve">1. ਹਿਜ਼ਕੀਏਲ 10:1-22 - ਕਰੂਬੀਆਂ ਦਾ ਵਰਣਨ ਅਤੇ ਬ੍ਰਹਮ ਮੌਜੂਦਗੀ ਵਿੱਚ ਉਹਨਾਂ ਦੀ ਮਹੱਤਤਾ।</w:t>
      </w:r>
    </w:p>
    <w:p/>
    <w:p>
      <w:r xmlns:w="http://schemas.openxmlformats.org/wordprocessingml/2006/main">
        <w:t xml:space="preserve">2. 1 ਕਿੰਗਜ਼ 6:1-38 - ਸੁਲੇਮਾਨ ਦੇ ਮੰਦਰ ਅਤੇ ਉਸ ਵਿੱਚ ਕਰੂਬੀਆਂ ਦਾ ਬਿਰਤਾਂਤ।</w:t>
      </w:r>
    </w:p>
    <w:p/>
    <w:p>
      <w:r xmlns:w="http://schemas.openxmlformats.org/wordprocessingml/2006/main">
        <w:t xml:space="preserve">1 ਰਾਜਿਆਂ 6:24 ਕਰੂਬੀ ਦਾ ਇੱਕ ਖੰਭ ਪੰਜ ਹੱਥ ਅਤੇ ਕਰੂਬੀ ਦਾ ਦੂਜਾ ਖੰਭ ਪੰਜ ਹੱਥ ਸੀ: ਇੱਕ ਖੰਭ ਦੇ ਸਿਰੇ ਤੋਂ ਦੂਜੇ ਖੰਭ ਦੇ ਸਿਰੇ ਤੱਕ ਦਸ ਹੱਥ ਸਨ।</w:t>
      </w:r>
    </w:p>
    <w:p/>
    <w:p>
      <w:r xmlns:w="http://schemas.openxmlformats.org/wordprocessingml/2006/main">
        <w:t xml:space="preserve">ਕਰੂਬੀਆਂ ਦੇ ਖੰਭਾਂ ਦਾ ਘੇਰਾ 10 ਹੱਥ ਲੰਬਾ ਸੀ।</w:t>
      </w:r>
    </w:p>
    <w:p/>
    <w:p>
      <w:r xmlns:w="http://schemas.openxmlformats.org/wordprocessingml/2006/main">
        <w:t xml:space="preserve">1. ਪਰਮਾਤਮਾ ਦੀ ਸ਼ਕਤੀ ਉਸਦੀ ਕਾਰੀਗਰੀ ਦੁਆਰਾ ਜਾਣੀ ਜਾਂਦੀ ਹੈ।</w:t>
      </w:r>
    </w:p>
    <w:p/>
    <w:p>
      <w:r xmlns:w="http://schemas.openxmlformats.org/wordprocessingml/2006/main">
        <w:t xml:space="preserve">2. ਕਰੂਬੀਮ ਪ੍ਰਭੂ ਦੀ ਮਹਾਨਤਾ ਦਾ ਪ੍ਰਮਾਣ ਹਨ।</w:t>
      </w:r>
    </w:p>
    <w:p/>
    <w:p>
      <w:r xmlns:w="http://schemas.openxmlformats.org/wordprocessingml/2006/main">
        <w:t xml:space="preserve">1. ਉਤਪਤ 3:24 - ਇਸ ਲਈ ਉਸਨੇ ਆਦਮੀ ਨੂੰ ਬਾਹਰ ਕੱਢ ਦਿੱਤਾ; ਅਤੇ ਉਸਨੇ ਅਦਨ ਦੇ ਬਾਗ਼ ਦੇ ਪੂਰਬ ਵੱਲ ਕਰੂਬੀਮਜ਼ ਅਤੇ ਇੱਕ ਬਲਦੀ ਤਲਵਾਰ ਰੱਖੀ ਜੋ ਜੀਵਨ ਦੇ ਰੁੱਖ ਦੇ ਰਾਹ ਦੀ ਰਾਖੀ ਕਰਨ ਲਈ ਹਰ ਪਾਸੇ ਘੁੰਮਦੀ ਸੀ।</w:t>
      </w:r>
    </w:p>
    <w:p/>
    <w:p>
      <w:r xmlns:w="http://schemas.openxmlformats.org/wordprocessingml/2006/main">
        <w:t xml:space="preserve">2. ਹਿਜ਼ਕੀਏਲ 10: 1-2 - ਫਿਰ ਮੈਂ ਦੇਖਿਆ, ਅਤੇ ਵੇਖੋ, ਕਰੂਬੀਆਂ ਦੇ ਸਿਰ ਦੇ ਉੱਪਰਲੇ ਅਸਮਾਨ ਵਿੱਚ ਉਨ੍ਹਾਂ ਦੇ ਉੱਪਰ ਇੱਕ ਨੀਲਮ ਪੱਥਰ ਵਾਂਗ ਦਿਖਾਈ ਦਿੰਦਾ ਸੀ, ਜਿਵੇਂ ਕਿ ਇੱਕ ਸਿੰਘਾਸਣ ਵਰਗਾ ਦਿੱਖ। ਅਤੇ ਉਸ ਨੇ ਲਿਨਨ ਦੇ ਕੱਪੜੇ ਪਹਿਨੇ ਹੋਏ ਮਨੁੱਖ ਨੂੰ ਆਖਿਆ, ਕਰੂਬੀਆਂ ਦੇ ਹੇਠਾਂ ਪਹੀਆਂ ਦੇ ਵਿਚਕਾਰ ਜਾ ਅਤੇ ਆਪਣਾ ਹੱਥ ਕਰੂਬੀਆਂ ਦੇ ਵਿਚਕਾਰੋਂ ਅੱਗ ਦੇ ਕੋਲਿਆਂ ਨਾਲ ਭਰ ਅਤੇ ਉਨ੍ਹਾਂ ਨੂੰ ਸ਼ਹਿਰ ਵਿੱਚ ਖਿਲਾਰ।</w:t>
      </w:r>
    </w:p>
    <w:p/>
    <w:p>
      <w:r xmlns:w="http://schemas.openxmlformats.org/wordprocessingml/2006/main">
        <w:t xml:space="preserve">1 ਰਾਜਿਆਂ 6:25 ਅਤੇ ਦੂਜਾ ਕਰੂਬੀ ਦਸ ਹੱਥ ਦਾ ਸੀ, ਦੋਵੇਂ ਕਰੂਬੀ ਇੱਕ ਨਾਪ ਅਤੇ ਇੱਕ ਨਾਪ ਦੇ ਸਨ।</w:t>
      </w:r>
    </w:p>
    <w:p/>
    <w:p>
      <w:r xmlns:w="http://schemas.openxmlformats.org/wordprocessingml/2006/main">
        <w:t xml:space="preserve">ਦੋ ਕਰੂਬੀਆਂ ਦਾ ਆਕਾਰ ਅਤੇ ਮਾਪ ਬਰਾਬਰ ਸੀ।</w:t>
      </w:r>
    </w:p>
    <w:p/>
    <w:p>
      <w:r xmlns:w="http://schemas.openxmlformats.org/wordprocessingml/2006/main">
        <w:t xml:space="preserve">1. ਸ੍ਰਿਸ਼ਟੀ ਵਿੱਚ ਪਰਮਾਤਮਾ ਦੀ ਸੰਪੂਰਨਤਾ ਅਤੇ ਸੰਤੁਲਨ</w:t>
      </w:r>
    </w:p>
    <w:p/>
    <w:p>
      <w:r xmlns:w="http://schemas.openxmlformats.org/wordprocessingml/2006/main">
        <w:t xml:space="preserve">2. ਜੀਵਨ ਵਿੱਚ ਏਕਤਾ ਦਾ ਮਹੱਤਵ</w:t>
      </w:r>
    </w:p>
    <w:p/>
    <w:p>
      <w:r xmlns:w="http://schemas.openxmlformats.org/wordprocessingml/2006/main">
        <w:t xml:space="preserve">1. ਯਸਾਯਾਹ 40: 25-26 - "ਫਿਰ ਤੁਸੀਂ ਮੇਰੀ ਤੁਲਨਾ ਕਿਸ ਨਾਲ ਕਰੋਗੇ, ਜਾਂ ਮੈਂ ਬਰਾਬਰ ਹੋਵਾਂਗਾ? ਪਵਿੱਤਰ ਪੁਰਖ ਆਖਦਾ ਹੈ: ਆਪਣੀਆਂ ਅੱਖਾਂ ਉੱਚੇ ਚੁੱਕੋ, ਅਤੇ ਵੇਖੋ ਕਿ ਇਹ ਚੀਜ਼ਾਂ ਕਿਸ ਨੇ ਬਣਾਈਆਂ ਹਨ, ਜੋ ਉਨ੍ਹਾਂ ਦੀ ਮੇਜ਼ਬਾਨੀ ਨੂੰ ਬਾਹਰ ਕੱਢਦਾ ਹੈ. ਸੰਖਿਆ: ਉਹ ਆਪਣੀ ਸ਼ਕਤੀ ਦੀ ਮਹਾਨਤਾ ਦੁਆਰਾ ਉਨ੍ਹਾਂ ਸਾਰਿਆਂ ਨੂੰ ਨਾਵਾਂ ਨਾਲ ਬੁਲਾਉਂਦਾ ਹੈ, ਕਿਉਂਕਿ ਉਹ ਸ਼ਕਤੀ ਵਿੱਚ ਬਲਵਾਨ ਹੈ; ਕੋਈ ਵੀ ਹਾਰਦਾ ਨਹੀਂ ਹੈ। ”</w:t>
      </w:r>
    </w:p>
    <w:p/>
    <w:p>
      <w:r xmlns:w="http://schemas.openxmlformats.org/wordprocessingml/2006/main">
        <w:t xml:space="preserve">2. ਅਫ਼ਸੀਆਂ 4: 1-6 - "ਇਸ ਲਈ ਮੈਂ, ਪ੍ਰਭੂ ਦੇ ਕੈਦੀ, ਤੁਹਾਨੂੰ ਬੇਨਤੀ ਕਰਦਾ ਹਾਂ ਕਿ ਤੁਸੀਂ ਉਸ ਕੰਮ ਦੇ ਯੋਗ ਚੱਲੋ ਜਿਸ ਨਾਲ ਤੁਹਾਨੂੰ ਬੁਲਾਇਆ ਜਾਂਦਾ ਹੈ, ਪੂਰੀ ਨਿਮਰਤਾ ਅਤੇ ਨਿਮਰਤਾ ਨਾਲ, ਧੀਰਜ ਨਾਲ, ਪਿਆਰ ਵਿੱਚ ਇੱਕ ਦੂਜੇ ਨੂੰ ਬਰਦਾਸ਼ਤ ਕਰਨ; ਸ਼ਾਂਤੀ ਦੇ ਬੰਧਨ ਵਿੱਚ ਆਤਮਾ ਦੀ ਏਕਤਾ ਨੂੰ ਬਣਾਈ ਰੱਖੋ, ਇੱਕ ਸਰੀਰ ਅਤੇ ਇੱਕ ਆਤਮਾ ਹੈ, ਜਿਵੇਂ ਕਿ ਤੁਹਾਨੂੰ ਤੁਹਾਡੇ ਬੁਲਾਉਣ ਦੀ ਇੱਕ ਉਮੀਦ ਵਿੱਚ ਬੁਲਾਇਆ ਗਿਆ ਹੈ; ਇੱਕ ਪ੍ਰਭੂ, ਇੱਕ ਵਿਸ਼ਵਾਸ, ਇੱਕ ਬਪਤਿਸਮਾ, ਇੱਕ ਪਰਮੇਸ਼ੁਰ ਅਤੇ ਸਭਨਾਂ ਦਾ ਪਿਤਾ, ਜੋ ਸਭ ਤੋਂ ਉੱਪਰ ਹੈ, ਅਤੇ ਸਾਰਿਆਂ ਦੁਆਰਾ, ਅਤੇ ਤੁਹਾਡੇ ਸਾਰਿਆਂ ਵਿੱਚ."</w:t>
      </w:r>
    </w:p>
    <w:p/>
    <w:p>
      <w:r xmlns:w="http://schemas.openxmlformats.org/wordprocessingml/2006/main">
        <w:t xml:space="preserve">1 ਰਾਜਿਆਂ 6:26 ਇੱਕ ਕਰੂਬੀ ਦੀ ਉਚਾਈ ਦਸ ਹੱਥ ਸੀ ਅਤੇ ਦੂਜੇ ਕਰੂਬੀ ਦੀ ਉਚਾਈ ਵੀ ਇਸੇ ਤਰ੍ਹਾਂ ਸੀ।</w:t>
      </w:r>
    </w:p>
    <w:p/>
    <w:p>
      <w:r xmlns:w="http://schemas.openxmlformats.org/wordprocessingml/2006/main">
        <w:t xml:space="preserve">ਦੋ ਕਰੂਬੀਆਂ ਦੀ ਉਚਾਈ ਦਸ ਹੱਥ ਬਰਾਬਰ ਸੀ।</w:t>
      </w:r>
    </w:p>
    <w:p/>
    <w:p>
      <w:r xmlns:w="http://schemas.openxmlformats.org/wordprocessingml/2006/main">
        <w:t xml:space="preserve">1. ਸਾਡਾ ਜੀਵਨ ਵਿਸ਼ਵਾਸ ਦੀ ਇੱਕ ਸਾਂਝੀ ਬੁਨਿਆਦ ਉੱਤੇ ਬਣਾਇਆ ਜਾਣਾ ਚਾਹੀਦਾ ਹੈ।</w:t>
      </w:r>
    </w:p>
    <w:p/>
    <w:p>
      <w:r xmlns:w="http://schemas.openxmlformats.org/wordprocessingml/2006/main">
        <w:t xml:space="preserve">2. ਅਸੀਂ ਇਹ ਦੇਖ ਕੇ ਸੁੰਦਰਤਾ ਦੀ ਕਦਰ ਕਰਨੀ ਸਿੱਖ ਸਕਦੇ ਹਾਂ ਕਿ ਪਰਮੇਸ਼ੁਰ ਦੀਆਂ ਨਜ਼ਰਾਂ ਵਿਚ ਅਸੀਂ ਸਾਰੇ ਬਰਾਬਰ ਹਾਂ।</w:t>
      </w:r>
    </w:p>
    <w:p/>
    <w:p>
      <w:r xmlns:w="http://schemas.openxmlformats.org/wordprocessingml/2006/main">
        <w:t xml:space="preserve">1. ਅਫ਼ਸੀਆਂ 4:2-3 - "ਸਾਰੀ ਨਿਮਰਤਾ ਅਤੇ ਕੋਮਲਤਾ ਨਾਲ, ਧੀਰਜ ਨਾਲ, ਪਿਆਰ ਨਾਲ ਇੱਕ ਦੂਜੇ ਨਾਲ ਸਹਿਣ ਕਰਨਾ, ਸ਼ਾਂਤੀ ਦੇ ਬੰਧਨ ਵਿੱਚ ਆਤਮਾ ਦੀ ਏਕਤਾ ਨੂੰ ਬਣਾਈ ਰੱਖਣ ਲਈ ਉਤਸੁਕ।"</w:t>
      </w:r>
    </w:p>
    <w:p/>
    <w:p>
      <w:r xmlns:w="http://schemas.openxmlformats.org/wordprocessingml/2006/main">
        <w:t xml:space="preserve">2. ਜ਼ਬੂਰ 133:1 - "ਵੇਖੋ, ਇਹ ਕਿੰਨਾ ਚੰਗਾ ਅਤੇ ਸੁਹਾਵਣਾ ਹੁੰਦਾ ਹੈ ਜਦੋਂ ਭਰਾ ਏਕਤਾ ਵਿੱਚ ਰਹਿੰਦੇ ਹਨ!"</w:t>
      </w:r>
    </w:p>
    <w:p/>
    <w:p>
      <w:r xmlns:w="http://schemas.openxmlformats.org/wordprocessingml/2006/main">
        <w:t xml:space="preserve">1 ਰਾਜਿਆਂ 6:27 ਅਤੇ ਉਸ ਨੇ ਕਰੂਬੀ ਫ਼ਰਿਸ਼ਤਿਆਂ ਨੂੰ ਅੰਦਰਲੇ ਘਰ ਦੇ ਅੰਦਰ ਰੱਖਿਆ ਅਤੇ ਉਨ੍ਹਾਂ ਨੇ ਕਰੂਬੀਆਂ ਦੇ ਖੰਭਾਂ ਨੂੰ ਇਸ ਤਰ੍ਹਾਂ ਫੈਲਾਇਆ ਕਿ ਇੱਕ ਦਾ ਖੰਭ ਇੱਕ ਕੰਧ ਨੂੰ ਛੂਹਦਾ ਸੀ, ਅਤੇ ਦੂਜੇ ਕਰੂਬੀ ਦਾ ਖੰਭ ਦੂਜੀ ਕੰਧ ਨੂੰ ਛੂਹਦਾ ਸੀ। ਅਤੇ ਉਨ੍ਹਾਂ ਦੇ ਖੰਭ ਘਰ ਦੇ ਵਿਚਕਾਰ ਇੱਕ ਦੂਜੇ ਨੂੰ ਛੂਹਦੇ ਸਨ।</w:t>
      </w:r>
    </w:p>
    <w:p/>
    <w:p>
      <w:r xmlns:w="http://schemas.openxmlformats.org/wordprocessingml/2006/main">
        <w:t xml:space="preserve">ਦੋ ਕਰੂਬੀਆਂ ਦੇ ਖੰਭ ਅੰਦਰਲੇ ਘਰ ਵਿੱਚ ਇਸ ਤਰ੍ਹਾਂ ਫੈਲੇ ਹੋਏ ਸਨ ਕਿ ਇੱਕ ਦੇ ਖੰਭ ਇੱਕ ਕੰਧ ਨੂੰ ਛੂਹਦੇ ਸਨ, ਅਤੇ ਦੂਜੇ ਦੇ ਖੰਭ ਦੂਜੀ ਕੰਧ ਨੂੰ ਛੂਹਦੇ ਸਨ, ਘਰ ਦੇ ਵਿਚਕਾਰ ਇੱਕ ਕਰਾਸ ਬਣਾਉਂਦੇ ਸਨ।</w:t>
      </w:r>
    </w:p>
    <w:p/>
    <w:p>
      <w:r xmlns:w="http://schemas.openxmlformats.org/wordprocessingml/2006/main">
        <w:t xml:space="preserve">1. ਰੱਬ ਦੇ ਘਰ ਵਿੱਚ ਕਰਾਸ ਦੀ ਮਹੱਤਤਾ</w:t>
      </w:r>
    </w:p>
    <w:p/>
    <w:p>
      <w:r xmlns:w="http://schemas.openxmlformats.org/wordprocessingml/2006/main">
        <w:t xml:space="preserve">2. ਕਰੂਬੀਮ ਦੇ ਪ੍ਰਤੀਕ ਨੂੰ ਸਮਝਣਾ</w:t>
      </w:r>
    </w:p>
    <w:p/>
    <w:p>
      <w:r xmlns:w="http://schemas.openxmlformats.org/wordprocessingml/2006/main">
        <w:t xml:space="preserve">1. ਅਫ਼ਸੀਆਂ 2:14-16 - ਕਿਉਂਕਿ ਉਹ ਆਪ ਹੀ ਸਾਡੀ ਸ਼ਾਂਤੀ ਹੈ, ਜਿਸ ਨੇ ਸਾਨੂੰ ਦੋਵਾਂ ਨੂੰ ਇੱਕ ਬਣਾਇਆ ਹੈ ਅਤੇ ਆਪਣੇ ਸਰੀਰ ਵਿੱਚ ਦੁਸ਼ਮਣੀ ਦੀ ਵੰਡਣ ਵਾਲੀ ਕੰਧ ਨੂੰ ਤੋੜ ਦਿੱਤਾ ਹੈ।</w:t>
      </w:r>
    </w:p>
    <w:p/>
    <w:p>
      <w:r xmlns:w="http://schemas.openxmlformats.org/wordprocessingml/2006/main">
        <w:t xml:space="preserve">2. ਕੂਚ 25:18-20 - ਅਤੇ ਤੁਸੀਂ ਸੋਨੇ ਦੇ ਦੋ ਕਰੂਬੀ ਬਣਾਉ, ਕੁੱਟੇ ਹੋਏ ਕੰਮ ਦੇ, ਤੁਸੀਂ ਉਨ੍ਹਾਂ ਨੂੰ ਰਹਿਮ ਦੇ ਗੱਦੀ ਦੇ ਦੋਹਾਂ ਸਿਰਿਆਂ ਵਿੱਚ ਬਣਾਓ।</w:t>
      </w:r>
    </w:p>
    <w:p/>
    <w:p>
      <w:r xmlns:w="http://schemas.openxmlformats.org/wordprocessingml/2006/main">
        <w:t xml:space="preserve">1 ਰਾਜਿਆਂ 6:28 ਅਤੇ ਉਸ ਨੇ ਕਰੂਬੀਆਂ ਨੂੰ ਸੋਨੇ ਨਾਲ ਮੜ੍ਹ ਦਿੱਤਾ।</w:t>
      </w:r>
    </w:p>
    <w:p/>
    <w:p>
      <w:r xmlns:w="http://schemas.openxmlformats.org/wordprocessingml/2006/main">
        <w:t xml:space="preserve">ਸੁਲੇਮਾਨ ਨੇ ਯਹੋਵਾਹ ਲਈ ਇੱਕ ਮੰਦਰ ਬਣਾਇਆ ਅਤੇ ਇਸਨੂੰ ਕਰੂਬੀਆਂ ਦੀਆਂ ਮੂਰਤੀਆਂ ਨਾਲ ਸਜਾਇਆ ਜਿਸਨੂੰ ਉਸਨੇ ਸੋਨੇ ਨਾਲ ਮੜ੍ਹਿਆ।</w:t>
      </w:r>
    </w:p>
    <w:p/>
    <w:p>
      <w:r xmlns:w="http://schemas.openxmlformats.org/wordprocessingml/2006/main">
        <w:t xml:space="preserve">1. ਪ੍ਰਭੂ ਲਈ ਆਪਣੇ ਸਭ ਤੋਂ ਵਧੀਆ ਪੈਰ ਅੱਗੇ ਰੱਖਣ ਦੀ ਮਹੱਤਤਾ</w:t>
      </w:r>
    </w:p>
    <w:p/>
    <w:p>
      <w:r xmlns:w="http://schemas.openxmlformats.org/wordprocessingml/2006/main">
        <w:t xml:space="preserve">2. ਵਫ਼ਾਦਾਰ ਸੇਵਾ ਦੀ ਇੱਕ ਉਦਾਹਰਣ: ਸੁਲੇਮਾਨ ਦੇ ਮੰਦਰ ਦੀ ਇਮਾਰਤ</w:t>
      </w:r>
    </w:p>
    <w:p/>
    <w:p>
      <w:r xmlns:w="http://schemas.openxmlformats.org/wordprocessingml/2006/main">
        <w:t xml:space="preserve">1. ਕੂਚ 25:18-20 - ਅਤੇ ਤੁਸੀਂ ਸੋਨੇ ਦੇ ਦੋ ਕਰੂਬੀ ਬਣਾਉ, ਕੁੱਟੇ ਹੋਏ ਕੰਮ ਦੇ, ਤੁਸੀਂ ਉਨ੍ਹਾਂ ਨੂੰ ਰਹਿਮ ਦੀ ਸੀਟ ਦੇ ਦੋਹਾਂ ਸਿਰਿਆਂ ਵਿੱਚ ਬਣਾਓ।</w:t>
      </w:r>
    </w:p>
    <w:p/>
    <w:p>
      <w:r xmlns:w="http://schemas.openxmlformats.org/wordprocessingml/2006/main">
        <w:t xml:space="preserve">19 ਅਤੇ ਇੱਕ ਕਰੂਬੀ ਨੂੰ ਇੱਕ ਸਿਰੇ ਉੱਤੇ ਅਤੇ ਦੂਜਾ ਕਰੂਬੀ ਦੂਜੇ ਸਿਰੇ ਉੱਤੇ ਬਣਾਉ। ਤੁਸੀਂ ਉਸ ਦੇ ਦੋਹਾਂ ਸਿਰਿਆਂ ਉੱਤੇ ਕਰੂਬੀ ਫ਼ਰਿਸ਼ਤੇ ਵੀ ਬਣਾਓ।</w:t>
      </w:r>
    </w:p>
    <w:p/>
    <w:p>
      <w:r xmlns:w="http://schemas.openxmlformats.org/wordprocessingml/2006/main">
        <w:t xml:space="preserve">20 ਅਤੇ ਕਰੂਬੀ ਆਪਣੇ ਖੰਭ ਉੱਚੇ ਪਾਸੇ ਫੈਲਾਉਣਗੇ, ਆਪਣੇ ਖੰਭਾਂ ਨਾਲ ਦਇਆ ਦੇ ਤਖਤ ਨੂੰ ਢੱਕਣਗੇ, ਅਤੇ ਉਨ੍ਹਾਂ ਦੇ ਚਿਹਰੇ ਇੱਕ ਦੂਜੇ ਵੱਲ ਵੇਖਣਗੇ। ਕਰੂਬੀ ਫ਼ਰਿਸ਼ਤਿਆਂ ਦੇ ਮੂੰਹ ਰਹਿਮ ਦੀ ਗੱਦੀ ਵੱਲ ਹੋਣਗੇ।</w:t>
      </w:r>
    </w:p>
    <w:p/>
    <w:p>
      <w:r xmlns:w="http://schemas.openxmlformats.org/wordprocessingml/2006/main">
        <w:t xml:space="preserve">2. ਜ਼ਬੂਰ 127:1 - ਜਦੋਂ ਤੱਕ ਯਹੋਵਾਹ ਘਰ ਨਹੀਂ ਬਣਾਉਂਦਾ, ਉਹ ਇਸ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1 ਰਾਜਿਆਂ 6:29 ਅਤੇ ਉਸ ਨੇ ਘਰ ਦੀਆਂ ਸਾਰੀਆਂ ਕੰਧਾਂ ਦੇ ਆਲੇ-ਦੁਆਲੇ ਕਰੂਬੀਆਂ ਅਤੇ ਖਜੂਰ ਦੇ ਰੁੱਖਾਂ ਅਤੇ ਖੁੱਲ੍ਹੇ ਫੁੱਲਾਂ ਦੀਆਂ ਉੱਕਰੀਆਂ ਹੋਈਆਂ ਮੂਰਤੀਆਂ ਨਾਲ ਅੰਦਰ ਅਤੇ ਬਾਹਰ ਉੱਕਰਿਆ।</w:t>
      </w:r>
    </w:p>
    <w:p/>
    <w:p>
      <w:r xmlns:w="http://schemas.openxmlformats.org/wordprocessingml/2006/main">
        <w:t xml:space="preserve">ਰਾਜਾ ਸੁਲੇਮਾਨ ਦੁਆਰਾ ਬਣਾਏ ਗਏ ਘਰ ਦੀਆਂ ਕੰਧਾਂ ਨੂੰ ਅੰਦਰ ਅਤੇ ਬਾਹਰ ਕਰੂਬੀਮਜ਼, ਖਜੂਰ ਦੇ ਦਰੱਖਤਾਂ ਅਤੇ ਖੁੱਲ੍ਹੇ ਫੁੱਲਾਂ ਨਾਲ ਸਜਾਇਆ ਗਿਆ ਸੀ।</w:t>
      </w:r>
    </w:p>
    <w:p/>
    <w:p>
      <w:r xmlns:w="http://schemas.openxmlformats.org/wordprocessingml/2006/main">
        <w:t xml:space="preserve">1. ਅਸੀਂ ਜੋ ਵੀ ਕਰਦੇ ਹਾਂ ਉਸ ਵਿੱਚ ਪਰਮੇਸ਼ੁਰ ਦੀ ਸੁੰਦਰਤਾ ਅਤੇ ਮਹਿਮਾ ਕਿਵੇਂ ਦਿਖਾਈ ਦੇ ਸਕਦੀ ਹੈ।</w:t>
      </w:r>
    </w:p>
    <w:p/>
    <w:p>
      <w:r xmlns:w="http://schemas.openxmlformats.org/wordprocessingml/2006/main">
        <w:t xml:space="preserve">2. ਸਾਡੇ ਕੰਮ ਦੁਆਰਾ ਸਾਡੇ ਜੀਵਨ ਵਿੱਚ ਪਰਮਾਤਮਾ ਦਾ ਆਦਰ ਕਰਨ ਦੀ ਮਹੱਤਤਾ.</w:t>
      </w:r>
    </w:p>
    <w:p/>
    <w:p>
      <w:r xmlns:w="http://schemas.openxmlformats.org/wordprocessingml/2006/main">
        <w:t xml:space="preserve">1. ਜ਼ਬੂਰ 27: 4 - ਮੈਂ ਪ੍ਰਭੂ ਤੋਂ ਇੱਕ ਚੀਜ਼ ਮੰਗੀ ਹੈ, ਜਿਸ ਦੀ ਮੈਂ ਭਾਲ ਕਰਾਂਗਾ: ਤਾਂ ਜੋ ਮੈਂ ਆਪਣੇ ਜੀਵਨ ਦੇ ਸਾਰੇ ਦਿਨ ਪ੍ਰਭੂ ਦੇ ਘਰ ਵਿੱਚ ਰਹਾਂ, ਪ੍ਰਭੂ ਦੀ ਸੁੰਦਰਤਾ ਨੂੰ ਵੇਖਣ ਅਤੇ ਪੁੱਛਣ ਲਈ ਉਸਦੇ ਮੰਦਰ ਵਿੱਚ.</w:t>
      </w:r>
    </w:p>
    <w:p/>
    <w:p>
      <w:r xmlns:w="http://schemas.openxmlformats.org/wordprocessingml/2006/main">
        <w:t xml:space="preserve">2. ਜ਼ਬੂਰ 19:1 - ਅਕਾਸ਼ ਪਰਮੇਸ਼ੁਰ ਦੀ ਮਹਿਮਾ ਦੀ ਘੋਸ਼ਣਾ ਕਰਦੇ ਹਨ, ਅਤੇ ਉੱਪਰ ਦਾ ਅਕਾਸ਼ ਉਸ ਦੀ ਦਸਤਕਾਰੀ ਦਾ ਐਲਾਨ ਕਰਦਾ ਹੈ।</w:t>
      </w:r>
    </w:p>
    <w:p/>
    <w:p>
      <w:r xmlns:w="http://schemas.openxmlformats.org/wordprocessingml/2006/main">
        <w:t xml:space="preserve">1 ਰਾਜਿਆਂ 6:30 ਅਤੇ ਉਸ ਨੇ ਘਰ ਦੇ ਫਰਸ਼ ਨੂੰ ਅੰਦਰ ਅਤੇ ਬਾਹਰ ਸੋਨੇ ਨਾਲ ਮੜ੍ਹਿਆ।</w:t>
      </w:r>
    </w:p>
    <w:p/>
    <w:p>
      <w:r xmlns:w="http://schemas.openxmlformats.org/wordprocessingml/2006/main">
        <w:t xml:space="preserve">ਸੁਲੇਮਾਨ ਦੇ ਮੰਦਰ ਦਾ ਫਰਸ਼ ਅੰਦਰੋਂ-ਬਾਹਰ ਸੋਨੇ ਨਾਲ ਮੜ੍ਹਿਆ ਹੋਇਆ ਸੀ।</w:t>
      </w:r>
    </w:p>
    <w:p/>
    <w:p>
      <w:r xmlns:w="http://schemas.openxmlformats.org/wordprocessingml/2006/main">
        <w:t xml:space="preserve">1. ਪ੍ਰਮਾਤਮਾ ਦੇ ਘਰ ਦੀ ਸ਼ਾਨਦਾਰ ਸੁੰਦਰਤਾ: ਅਸੀਂ ਇੱਕ ਪੂਜਾ ਸਥਾਨ ਕਿਵੇਂ ਬਣਾ ਸਕਦੇ ਹਾਂ ਜੋ ਉਸਦੀ ਮਹਿਮਾ ਨੂੰ ਦਰਸਾਉਂਦਾ ਹੈ</w:t>
      </w:r>
    </w:p>
    <w:p/>
    <w:p>
      <w:r xmlns:w="http://schemas.openxmlformats.org/wordprocessingml/2006/main">
        <w:t xml:space="preserve">2. ਸਮਰਪਣ ਦੀ ਕੀਮਤ: ਅਸੀਂ ਪਰਮੇਸ਼ੁਰ ਪ੍ਰਤੀ ਵਚਨਬੱਧਤਾ ਵਿਚ ਕੀ ਛੱਡਣ ਲਈ ਤਿਆਰ ਹਾਂ?</w:t>
      </w:r>
    </w:p>
    <w:p/>
    <w:p>
      <w:r xmlns:w="http://schemas.openxmlformats.org/wordprocessingml/2006/main">
        <w:t xml:space="preserve">1. ਕੂਚ 39:3-4 - ਅਤੇ ਉਨ੍ਹਾਂ ਨੇ ਸੋਨੇ ਨੂੰ ਪਤਲੀਆਂ ਪਲੇਟਾਂ ਵਿੱਚ ਕੁੱਟਿਆ, ਅਤੇ ਇਸ ਨੂੰ ਤਾਰ ਵਿੱਚ ਕੱਟਿਆ, ਇਸ ਨੂੰ ਨੀਲੇ, ਬੈਂਗਣੀ, ਅਤੇ ਲਾਲ ਰੰਗ ਦੇ, ਅਤੇ ਮਹੀਨ ਲਿਨਨ ਵਿੱਚ ਚਲਾਕੀ ਨਾਲ ਕੰਮ ਕਰਨ ਲਈ. ਕੰਮ</w:t>
      </w:r>
    </w:p>
    <w:p/>
    <w:p>
      <w:r xmlns:w="http://schemas.openxmlformats.org/wordprocessingml/2006/main">
        <w:t xml:space="preserve">2. 2 ਇਤਹਾਸ 3:3-4 - ਹੁਣ ਇਹ ਉਹ ਗੱਲਾਂ ਹਨ ਜਿਨ੍ਹਾਂ ਵਿੱਚ ਸੁਲੇਮਾਨ ਨੂੰ ਪਰਮੇਸ਼ੁਰ ਦੇ ਘਰ ਦੀ ਉਸਾਰੀ ਲਈ ਹਿਦਾਇਤ ਦਿੱਤੀ ਗਈ ਸੀ। ਪਹਿਲੇ ਮਾਪ ਤੋਂ ਬਾਅਦ ਲੰਬਾਈ ਸੱਠ ਹੱਥ ਅਤੇ ਚੌੜਾਈ ਵੀਹ ਹੱਥ ਸੀ।</w:t>
      </w:r>
    </w:p>
    <w:p/>
    <w:p>
      <w:r xmlns:w="http://schemas.openxmlformats.org/wordprocessingml/2006/main">
        <w:t xml:space="preserve">1 ਰਾਜਿਆਂ 6:31 ਅਤੇ ਓਰੇਕਲ ਦੇ ਅੰਦਰ ਜਾਣ ਲਈ ਉਸਨੇ ਜ਼ੈਤੂਨ ਦੇ ਦਰਵਾਜ਼ੇ ਬਣਾਏ: ਲਿੰਟਲ ਅਤੇ ਪਾਸੇ ਦੀਆਂ ਖੰਭੀਆਂ ਕੰਧ ਦਾ ਪੰਜਵਾਂ ਹਿੱਸਾ ਸਨ।</w:t>
      </w:r>
    </w:p>
    <w:p/>
    <w:p>
      <w:r xmlns:w="http://schemas.openxmlformats.org/wordprocessingml/2006/main">
        <w:t xml:space="preserve">ਸੁਲੇਮਾਨ ਨੇ ਯਹੋਵਾਹ ਲਈ ਇੱਕ ਮੰਦਰ ਬਣਾਇਆ ਅਤੇ ਜੈਤੂਨ ਦੀ ਲੱਕੜ ਦੇ ਦਰਵਾਜ਼ਿਆਂ ਵਾਲਾ ਇੱਕ ਵਿਸ਼ੇਸ਼ ਪ੍ਰਵੇਸ਼ ਦੁਆਰ ਵੀ ਸ਼ਾਮਲ ਕੀਤਾ।</w:t>
      </w:r>
    </w:p>
    <w:p/>
    <w:p>
      <w:r xmlns:w="http://schemas.openxmlformats.org/wordprocessingml/2006/main">
        <w:t xml:space="preserve">1. ਮੰਦਰ ਦੀ ਮਹੱਤਤਾ: ਸੁਲੇਮਾਨ ਦਾ ਮੰਦਰ ਆਪਣੇ ਲੋਕਾਂ ਲਈ ਪਰਮੇਸ਼ੁਰ ਦੀ ਯੋਜਨਾ ਨੂੰ ਕਿਵੇਂ ਪ੍ਰਗਟ ਕਰਦਾ ਹੈ</w:t>
      </w:r>
    </w:p>
    <w:p/>
    <w:p>
      <w:r xmlns:w="http://schemas.openxmlformats.org/wordprocessingml/2006/main">
        <w:t xml:space="preserve">2. ਪੂਜਾ ਦਾ ਮਹੱਤਵ: ਮੰਦਰ ਦੇ ਅਧਿਆਤਮਿਕ ਮਹੱਤਵ ਨੂੰ ਸਮਝਣਾ</w:t>
      </w:r>
    </w:p>
    <w:p/>
    <w:p>
      <w:r xmlns:w="http://schemas.openxmlformats.org/wordprocessingml/2006/main">
        <w:t xml:space="preserve">1. 1 ਰਾਜਿਆਂ 6:31 - ਅਤੇ ਓਰੇਕਲ ਦੇ ਅੰਦਰ ਜਾਣ ਲਈ ਉਸਨੇ ਜੈਤੂਨ ਦੇ ਦਰੱਖਤ ਦੇ ਦਰਵਾਜ਼ੇ ਬਣਾਏ: ਲਿੰਟਲ ਅਤੇ ਸਾਈਡ ਪੋਸਟਾਂ ਕੰਧ ਦਾ ਪੰਜਵਾਂ ਹਿੱਸਾ ਸਨ।</w:t>
      </w:r>
    </w:p>
    <w:p/>
    <w:p>
      <w:r xmlns:w="http://schemas.openxmlformats.org/wordprocessingml/2006/main">
        <w:t xml:space="preserve">2. ਹਿਜ਼ਕੀਏਲ 47:12 - ਅਤੇ ਦਰਿਆ ਦੇ ਕੰਢੇ ਉੱਤੇ, ਇਸ ਪਾਸੇ ਅਤੇ ਉਸ ਪਾਸੇ, ਮਾਸ ਲਈ ਸਾਰੇ ਰੁੱਖ ਉਗਣਗੇ, ਜਿਨ੍ਹਾਂ ਦੇ ਪੱਤੇ ਨਹੀਂ ਮੁਰਝਾਣਗੇ, ਨਾ ਹੀ ਉਨ੍ਹਾਂ ਦਾ ਫਲ ਖਾਧਾ ਜਾਵੇਗਾ: ਇਹ ਨਵਾਂ ਪੈਦਾ ਕਰੇਗਾ। ਉਸ ਦੇ ਮਹੀਨਿਆਂ ਦੇ ਅਨੁਸਾਰ ਫਲ, ਕਿਉਂਕਿ ਉਨ੍ਹਾਂ ਦੇ ਪਾਣੀ ਉਨ੍ਹਾਂ ਨੇ ਪਵਿੱਤਰ ਅਸਥਾਨ ਤੋਂ ਬਾਹਰ ਕੱਢੇ ਸਨ: ਅਤੇ ਉਸ ਦਾ ਫਲ ਮਾਸ ਲਈ ਅਤੇ ਇਸਦੇ ਪੱਤੇ ਦਵਾਈ ਲਈ ਹੋਣਗੇ।</w:t>
      </w:r>
    </w:p>
    <w:p/>
    <w:p>
      <w:r xmlns:w="http://schemas.openxmlformats.org/wordprocessingml/2006/main">
        <w:t xml:space="preserve">1 ਰਾਜਿਆਂ 6:32 ਦੋ ਦਰਵਾਜ਼ੇ ਵੀ ਜੈਤੂਨ ਦੇ ਰੁੱਖ ਦੇ ਸਨ; ਅਤੇ ਉਸ ਨੇ ਉਨ੍ਹਾਂ ਉੱਤੇ ਕਰੂਬੀਆਂ, ਖਜ਼ੂਰ ਦੇ ਰੁੱਖਾਂ ਅਤੇ ਖੁੱਲ੍ਹੇ ਫੁੱਲਾਂ ਦੀਆਂ ਉੱਕਰੀਆਂ ਉੱਕਰੀਆਂ ਅਤੇ ਉਨ੍ਹਾਂ ਨੂੰ ਸੋਨੇ ਨਾਲ ਮੜ੍ਹਿਆ ਅਤੇ ਕਰੂਬੀਆਂ ਅਤੇ ਖਜੂਰਾਂ ਦੇ ਰੁੱਖਾਂ ਉੱਤੇ ਸੋਨਾ ਵਿਛਾ ਦਿੱਤਾ।</w:t>
      </w:r>
    </w:p>
    <w:p/>
    <w:p>
      <w:r xmlns:w="http://schemas.openxmlformats.org/wordprocessingml/2006/main">
        <w:t xml:space="preserve">ਇਹ ਹਵਾਲੇ ਜ਼ੈਤੂਨ ਦੇ ਦਰਖ਼ਤ ਤੋਂ ਬਣੇ ਦੋ ਦਰਵਾਜ਼ਿਆਂ ਬਾਰੇ ਦੱਸਦਾ ਹੈ ਜੋ ਕਰੂਬੀਮਜ਼, ਖਜੂਰ ਦੇ ਦਰਖ਼ਤਾਂ ਅਤੇ ਖੁੱਲ੍ਹੇ ਫੁੱਲਾਂ ਨਾਲ ਉੱਕਰੇ ਹੋਏ ਸਨ, ਅਤੇ ਸੋਨੇ ਨਾਲ ਮੜ੍ਹੇ ਹੋਏ ਸਨ।</w:t>
      </w:r>
    </w:p>
    <w:p/>
    <w:p>
      <w:r xmlns:w="http://schemas.openxmlformats.org/wordprocessingml/2006/main">
        <w:t xml:space="preserve">1. "ਸ੍ਰਿਸ਼ਟੀ ਦੀ ਸੁੰਦਰਤਾ: ਪਰਮਾਤਮਾ ਦੀ ਕਲਾ ਦਾ ਮਹੱਤਵ"</w:t>
      </w:r>
    </w:p>
    <w:p/>
    <w:p>
      <w:r xmlns:w="http://schemas.openxmlformats.org/wordprocessingml/2006/main">
        <w:t xml:space="preserve">2. "ਪਰਮੇਸ਼ੁਰ ਦੀਆਂ ਚੀਜ਼ਾਂ ਵਿੱਚ ਨਿਵੇਸ਼ ਕਰਨ ਦੀ ਮਹੱਤਤਾ"</w:t>
      </w:r>
    </w:p>
    <w:p/>
    <w:p>
      <w:r xmlns:w="http://schemas.openxmlformats.org/wordprocessingml/2006/main">
        <w:t xml:space="preserve">1. ਜ਼ਬੂਰ 19:1 "ਅਕਾਸ਼ ਪਰਮੇਸ਼ੁਰ ਦੀ ਮਹਿਮਾ ਦਾ ਵਰਣਨ ਕਰਦੇ ਹਨ; ਅਤੇ ਅਸਮਾਨ ਉਸ ਦੇ ਕੰਮ ਨੂੰ ਦਰਸਾਉਂਦਾ ਹੈ।"</w:t>
      </w:r>
    </w:p>
    <w:p/>
    <w:p>
      <w:r xmlns:w="http://schemas.openxmlformats.org/wordprocessingml/2006/main">
        <w:t xml:space="preserve">2. ਜ਼ਬੂਰ 104:1-2 "ਯਹੋਵਾਹ ਨੂੰ ਮੁਬਾਰਕ ਆਖ, ਹੇ ਮੇਰੀ ਜਿੰਦੜੀਏ। ਹੇ ਯਹੋਵਾਹ ਮੇਰੇ ਪਰਮੇਸ਼ੁਰ, ਤੂੰ ਬਹੁਤ ਮਹਾਨ ਹੈਂ, ਤੂੰ ਇੱਜ਼ਤ ਅਤੇ ਮਹਿਮਾ ਨਾਲ ਲਿਬਾਸ ਹੈਂ। ਜੋ ਆਪਣੇ ਆਪ ਨੂੰ ਕੱਪੜੇ ਵਾਂਗ ਰੋਸ਼ਨੀ ਨਾਲ ਢੱਕਦਾ ਹੈ: ਜੋ ਅਕਾਸ਼ਾਂ ਨੂੰ ਫੈਲਾਉਂਦਾ ਹੈ। ਇੱਕ ਪਰਦੇ ਵਾਂਗ।"</w:t>
      </w:r>
    </w:p>
    <w:p/>
    <w:p>
      <w:r xmlns:w="http://schemas.openxmlformats.org/wordprocessingml/2006/main">
        <w:t xml:space="preserve">1 ਰਾਜਿਆਂ 6:33 ਇਸੇ ਤਰ੍ਹਾਂ ਉਸ ਨੇ ਮੰਦਰ ਦੇ ਦਰਵਾਜ਼ੇ ਲਈ ਜ਼ੈਤੂਨ ਦੇ ਦਰਖ਼ਤ ਦੀਆਂ ਚੌਂਕੀਆਂ, ਕੰਧ ਦਾ ਚੌਥਾ ਹਿੱਸਾ ਬਣਾਇਆ।</w:t>
      </w:r>
    </w:p>
    <w:p/>
    <w:p>
      <w:r xmlns:w="http://schemas.openxmlformats.org/wordprocessingml/2006/main">
        <w:t xml:space="preserve">ਰਾਜਾ ਸੁਲੇਮਾਨ ਨੇ ਮੰਦਰ ਦਾ ਦਰਵਾਜ਼ਾ ਜ਼ੈਤੂਨ ਦੇ ਦਰਖਤਾਂ ਤੋਂ ਬਾਹਰ ਬਣਾਇਆ, ਕੰਧ ਦੇ ਇੱਕ ਚੌਥਾਈ ਹਿੱਸੇ ਨੂੰ ਲੈ ਕੇ।</w:t>
      </w:r>
    </w:p>
    <w:p/>
    <w:p>
      <w:r xmlns:w="http://schemas.openxmlformats.org/wordprocessingml/2006/main">
        <w:t xml:space="preserve">1. ਰੱਬ ਦਾ ਘਰ ਸਥਾਈ ਸਮੱਗਰੀ ਨਾਲ ਬਣਾਇਆ ਜਾਣਾ ਚਾਹੀਦਾ ਹੈ</w:t>
      </w:r>
    </w:p>
    <w:p/>
    <w:p>
      <w:r xmlns:w="http://schemas.openxmlformats.org/wordprocessingml/2006/main">
        <w:t xml:space="preserve">2. ਸਾਡੇ ਸਰੋਤਾਂ ਨਾਲ ਸਾਵਧਾਨ ਰਹਿਣ ਦੀ ਮਹੱਤਤਾ</w:t>
      </w:r>
    </w:p>
    <w:p/>
    <w:p>
      <w:r xmlns:w="http://schemas.openxmlformats.org/wordprocessingml/2006/main">
        <w:t xml:space="preserve">1. 1 ਰਾਜਿਆਂ 6:33</w:t>
      </w:r>
    </w:p>
    <w:p/>
    <w:p>
      <w:r xmlns:w="http://schemas.openxmlformats.org/wordprocessingml/2006/main">
        <w:t xml:space="preserve">2. 1 ਕੁਰਿੰਥੀਆਂ 3:10-15 - "ਪਰਮੇਸ਼ੁਰ ਦੀ ਕਿਰਪਾ ਦੇ ਅਨੁਸਾਰ ਜੋ ਮੈਨੂੰ ਦਿੱਤੀ ਗਈ ਹੈ, ਮੈਂ ਇੱਕ ਨਿਪੁੰਨ ਮਾਸਟਰ ਬਿਲਡਰ ਵਾਂਗ ਇੱਕ ਨੀਂਹ ਰੱਖੀ, ਅਤੇ ਕੋਈ ਹੋਰ ਉਸ ਉੱਤੇ ਉਸਾਰੀ ਕਰ ਰਿਹਾ ਹੈ। ਹਰ ਇੱਕ ਨੂੰ ਧਿਆਨ ਰੱਖਣਾ ਚਾਹੀਦਾ ਹੈ ਕਿ ਉਹ ਇਸ ਨੂੰ ਕਿਵੇਂ ਬਣਾਉਂਦਾ ਹੈ, ਕਿਉਂਕਿ ਰੱਖੀ ਹੋਈ ਨੀਂਹ ਤੋਂ ਬਿਨਾਂ ਕੋਈ ਹੋਰ ਨੀਂਹ ਨਹੀਂ ਰੱਖ ਸਕਦਾ, ਜੋ ਯਿਸੂ ਮਸੀਹ ਹੈ।"</w:t>
      </w:r>
    </w:p>
    <w:p/>
    <w:p>
      <w:r xmlns:w="http://schemas.openxmlformats.org/wordprocessingml/2006/main">
        <w:t xml:space="preserve">1 ਰਾਜਿਆਂ 6:34 ਅਤੇ ਦੋ ਦਰਵਾਜ਼ੇ ਦੇਵਦਾਰ ਦੇ ਰੁੱਖ ਦੇ ਸਨ: ਇੱਕ ਦਰਵਾਜ਼ੇ ਦੇ ਦੋ ਪੱਤੇ ਲਪੇਟੇ ਹੋਏ ਸਨ, ਅਤੇ ਦੂਜੇ ਦਰਵਾਜ਼ੇ ਦੇ ਦੋ ਪੱਤੇ ਝੁਕੇ ਹੋਏ ਸਨ।</w:t>
      </w:r>
    </w:p>
    <w:p/>
    <w:p>
      <w:r xmlns:w="http://schemas.openxmlformats.org/wordprocessingml/2006/main">
        <w:t xml:space="preserve">ਯਹੋਵਾਹ ਦੇ ਮੰਦਰ ਦੇ ਦਰਵਾਜ਼ੇ ਦੇਵਦਾਰ ਦੇ ਦਰਖ਼ਤ ਦੇ ਬਣੇ ਹੋਏ ਸਨ, ਅਤੇ ਹਰੇਕ ਦਰਵਾਜ਼ੇ ਦੇ ਦੋ ਪੱਤੇ ਸਨ ਜਿਨ੍ਹਾਂ ਨੂੰ ਜੋੜਿਆ ਜਾ ਸਕਦਾ ਸੀ।</w:t>
      </w:r>
    </w:p>
    <w:p/>
    <w:p>
      <w:r xmlns:w="http://schemas.openxmlformats.org/wordprocessingml/2006/main">
        <w:t xml:space="preserve">1. ਰੱਬ ਦੇ ਮੰਦਰ ਨੂੰ ਵੇਖਣਾ: ਪ੍ਰਭੂ ਦੀ ਅਪਾਰ ਮਹਿਮਾ 'ਤੇ ਪ੍ਰਤੀਬਿੰਬ</w:t>
      </w:r>
    </w:p>
    <w:p/>
    <w:p>
      <w:r xmlns:w="http://schemas.openxmlformats.org/wordprocessingml/2006/main">
        <w:t xml:space="preserve">2. ਵਿਸ਼ਵਾਸ ਦੇ ਦਰਵਾਜ਼ੇ: ਪ੍ਰਮਾਤਮਾ ਦੀ ਮਦਦ ਨਾਲ ਜੀਵਨ ਵਿੱਚ ਚੱਲਣਾ ਸਿੱਖਣਾ</w:t>
      </w:r>
    </w:p>
    <w:p/>
    <w:p>
      <w:r xmlns:w="http://schemas.openxmlformats.org/wordprocessingml/2006/main">
        <w:t xml:space="preserve">1. 2 ਕੁਰਿੰਥੀਆਂ 3:7-18 - ਪ੍ਰਭੂ ਦੀ ਬੇਅੰਤ ਮਹਿਮਾ</w:t>
      </w:r>
    </w:p>
    <w:p/>
    <w:p>
      <w:r xmlns:w="http://schemas.openxmlformats.org/wordprocessingml/2006/main">
        <w:t xml:space="preserve">2. ਅਫ਼ਸੀਆਂ 2:18-22 - ਪਰਮੇਸ਼ੁਰ ਦੀ ਮਦਦ ਨਾਲ ਜੀਵਨ ਵਿੱਚ ਚੱਲਣਾ</w:t>
      </w:r>
    </w:p>
    <w:p/>
    <w:p>
      <w:r xmlns:w="http://schemas.openxmlformats.org/wordprocessingml/2006/main">
        <w:t xml:space="preserve">1 ਰਾਜਿਆਂ 6:35 ਅਤੇ ਉਸ ਨੇ ਉਸ ਉੱਤੇ ਕਰੂਬੀਆਂ ਅਤੇ ਖਜੂਰ ਦੇ ਰੁੱਖ ਅਤੇ ਖੁੱਲ੍ਹੇ ਫੁੱਲ ਉੱਕਰੇ ਅਤੇ ਉਨ੍ਹਾਂ ਨੂੰ ਉੱਕਰੀ ਹੋਈ ਰਚਨਾ ਉੱਤੇ ਸੋਨੇ ਨਾਲ ਢੱਕਿਆ।</w:t>
      </w:r>
    </w:p>
    <w:p/>
    <w:p>
      <w:r xmlns:w="http://schemas.openxmlformats.org/wordprocessingml/2006/main">
        <w:t xml:space="preserve">ਇਹ ਬਿਰਤਾਂਤ ਸੁਲੇਮਾਨ ਦੇ ਮੰਦਰ ਦੀ ਸਜਾਵਟ ਦਾ ਵਰਣਨ ਕਰਦਾ ਹੈ, ਜਿਸ ਵਿਚ ਕਰੂਬੀਮ, ਖਜੂਰ ਦੇ ਦਰੱਖਤਾਂ ਅਤੇ ਖੁੱਲ੍ਹੇ ਫੁੱਲਾਂ ਦੀ ਸੋਨੇ ਨਾਲ ਢੱਕੀ ਨੱਕਾਸ਼ੀ ਕੀਤੀ ਗਈ ਸੀ।</w:t>
      </w:r>
    </w:p>
    <w:p/>
    <w:p>
      <w:r xmlns:w="http://schemas.openxmlformats.org/wordprocessingml/2006/main">
        <w:t xml:space="preserve">1. ਸਮਰਪਣ ਦੀ ਸੁੰਦਰਤਾ: ਪਰਮੇਸ਼ੁਰ ਦੀ ਭਗਤੀ ਕਰਨ ਲਈ ਸਾਡੇ ਸਭ ਤੋਂ ਵਧੀਆ ਯਤਨਾਂ ਦੀ ਲੋੜ ਹੈ</w:t>
      </w:r>
    </w:p>
    <w:p/>
    <w:p>
      <w:r xmlns:w="http://schemas.openxmlformats.org/wordprocessingml/2006/main">
        <w:t xml:space="preserve">2. ਸਜਾਵਟ ਦੀ ਮਹੱਤਤਾ: ਸਾਡੀ ਸਜਾਵਟ ਸਾਡੀ ਸ਼ਰਧਾ ਨੂੰ ਕਿਵੇਂ ਦਰਸਾਉਂਦੀ ਹੈ</w:t>
      </w:r>
    </w:p>
    <w:p/>
    <w:p>
      <w:r xmlns:w="http://schemas.openxmlformats.org/wordprocessingml/2006/main">
        <w:t xml:space="preserve">1. ਕੂਚ 25:18-20 ਅਤੇ ਤੂੰ ਸੋਨੇ ਦੇ ਦੋ ਕਰੂਬੀ ਬਣਾਉ, ਕੁੱਟੇ ਹੋਏ ਕੰਮ ਦੇ, ਤੂੰ ਉਹਨਾਂ ਨੂੰ ਦਇਆ ਦੇ ਗੱਦੀ ਦੇ ਦੋਹਾਂ ਸਿਰਿਆਂ ਵਿੱਚ ਬਣਾਉ।</w:t>
      </w:r>
    </w:p>
    <w:p/>
    <w:p>
      <w:r xmlns:w="http://schemas.openxmlformats.org/wordprocessingml/2006/main">
        <w:t xml:space="preserve">2. ਜ਼ਬੂਰ 92:12-13 ਧਰਮੀ ਲੋਕ ਖਜੂਰ ਦੇ ਰੁੱਖ ਵਾਂਗ ਉੱਗਣਗੇ: ਉਹ ਲੇਬਨਾਨ ਵਿੱਚ ਦਿਆਰ ਵਾਂਗ ਵਧੇਗਾ।</w:t>
      </w:r>
    </w:p>
    <w:p/>
    <w:p>
      <w:r xmlns:w="http://schemas.openxmlformats.org/wordprocessingml/2006/main">
        <w:t xml:space="preserve">੧ ਰਾਜਿਆਂ ਦੀ ਪੋਥੀ 6:36 ਅਤੇ ਉਸ ਨੇ ਅੰਦਰਲੇ ਵੇਹੜੇ ਨੂੰ ਤਿੰਨ ਕਤਾਰਾਂ ਦੇ ਕੱਟੇ ਹੋਏ ਪੱਥਰਾਂ ਨਾਲ ਅਤੇ ਦਿਆਰ ਦੇ ਸ਼ਤੀਰਾਂ ਦੀ ਇੱਕ ਕਤਾਰ ਨਾਲ ਬਣਾਇਆ।</w:t>
      </w:r>
    </w:p>
    <w:p/>
    <w:p>
      <w:r xmlns:w="http://schemas.openxmlformats.org/wordprocessingml/2006/main">
        <w:t xml:space="preserve">ਸੁਲੇਮਾਨ ਨੇ ਹੈਕਲ ਦੇ ਅੰਦਰਲੇ ਵੇਹੜੇ ਨੂੰ ਪੱਥਰ ਅਤੇ ਦਿਆਰ ਦੇ ਸ਼ਤੀਰਾਂ ਨਾਲ ਬਣਾਇਆ।</w:t>
      </w:r>
    </w:p>
    <w:p/>
    <w:p>
      <w:r xmlns:w="http://schemas.openxmlformats.org/wordprocessingml/2006/main">
        <w:t xml:space="preserve">1. "ਰੱਬ ਦੇ ਘਰ ਦੀ ਤਾਕਤ"</w:t>
      </w:r>
    </w:p>
    <w:p/>
    <w:p>
      <w:r xmlns:w="http://schemas.openxmlformats.org/wordprocessingml/2006/main">
        <w:t xml:space="preserve">2. "ਮੰਦਰ ਦੀ ਸੁੰਦਰਤਾ"</w:t>
      </w:r>
    </w:p>
    <w:p/>
    <w:p>
      <w:r xmlns:w="http://schemas.openxmlformats.org/wordprocessingml/2006/main">
        <w:t xml:space="preserve">1. 1 ਇਤਹਾਸ 28:11-12 - ਫਿਰ ਦਾਊਦ ਨੇ ਆਪਣੇ ਪੁੱਤਰ ਸੁਲੇਮਾਨ ਨੂੰ ਮੰਦਰ ਦੇ ਦਰਵਾਜ਼ੇ, ਇਸ ਦੀਆਂ ਇਮਾਰਤਾਂ, ਇਸਦੇ ਭੰਡਾਰਣ, ਇਸਦੇ ਉੱਪਰਲੇ ਹਿੱਸੇ, ਇਸਦੇ ਅੰਦਰਲੇ ਕਮਰਿਆਂ ਅਤੇ ਪ੍ਰਾਸਚਿਤ ਦੀ ਜਗ੍ਹਾ ਦੀ ਯੋਜਨਾ ਦਿੱਤੀ।</w:t>
      </w:r>
    </w:p>
    <w:p/>
    <w:p>
      <w:r xmlns:w="http://schemas.openxmlformats.org/wordprocessingml/2006/main">
        <w:t xml:space="preserve">12 ਉਸ ਨੇ ਉਸ ਨੂੰ ਉਨ੍ਹਾਂ ਸਾਰੀਆਂ ਵਿਉਂਤਾਂ ਦਿੱਤੀਆਂ ਜਿਹੜੀਆਂ ਆਤਮਾ ਨੇ ਯਹੋਵਾਹ ਦੇ ਮੰਦਰ ਦੇ ਵਿਹੜਿਆਂ ਅਤੇ ਆਲੇ-ਦੁਆਲੇ ਦੇ ਸਾਰੇ ਕਮਰਿਆਂ ਲਈ, ਪਰਮੇਸ਼ੁਰ ਦੇ ਮੰਦਰ ਦੇ ਖ਼ਜ਼ਾਨਿਆਂ ਲਈ ਅਤੇ ਸਮਰਪਿਤ ਵਸਤੂਆਂ ਦੇ ਖ਼ਜ਼ਾਨਿਆਂ ਲਈ ਉਸ ਦੇ ਮਨ ਵਿੱਚ ਰੱਖੀਆਂ ਸਨ।</w:t>
      </w:r>
    </w:p>
    <w:p/>
    <w:p>
      <w:r xmlns:w="http://schemas.openxmlformats.org/wordprocessingml/2006/main">
        <w:t xml:space="preserve">2. ਜ਼ਬੂਰ 127:1 - ਜਦੋਂ ਤੱਕ ਪ੍ਰਭੂ ਘਰ ਨਹੀਂ ਬਣਾਉਂਦਾ, ਬਣਾਉਣ ਵਾਲੇ ਵਿਅਰਥ ਮਿਹਨਤ ਕਰਦੇ ਹਨ।</w:t>
      </w:r>
    </w:p>
    <w:p/>
    <w:p>
      <w:r xmlns:w="http://schemas.openxmlformats.org/wordprocessingml/2006/main">
        <w:t xml:space="preserve">1 ਰਾਜਿਆਂ 6:37 ਚੌਥੇ ਸਾਲ ਯਹੋਵਾਹ ਦੇ ਭਵਨ ਦੀ ਨੀਂਹ ਜ਼ੀਫ਼ ਮਹੀਨੇ ਵਿੱਚ ਰੱਖੀ ਗਈ ਸੀ:</w:t>
      </w:r>
    </w:p>
    <w:p/>
    <w:p>
      <w:r xmlns:w="http://schemas.openxmlformats.org/wordprocessingml/2006/main">
        <w:t xml:space="preserve">ਯਹੋਵਾਹ ਦੇ ਭਵਨ ਦੀ ਨੀਂਹ ਚੌਥੇ ਸਾਲ ਜ਼ੀਫ਼ ਦੇ ਮਹੀਨੇ ਵਿੱਚ ਰੱਖੀ ਗਈ ਸੀ।</w:t>
      </w:r>
    </w:p>
    <w:p/>
    <w:p>
      <w:r xmlns:w="http://schemas.openxmlformats.org/wordprocessingml/2006/main">
        <w:t xml:space="preserve">1. ਪ੍ਰਭੂ ਦਾ ਘਰ: ਪਰਮੇਸ਼ੁਰ ਪ੍ਰਤੀ ਸਾਡੀ ਵਚਨਬੱਧਤਾ ਦਾ ਪ੍ਰਤੀਕ</w:t>
      </w:r>
    </w:p>
    <w:p/>
    <w:p>
      <w:r xmlns:w="http://schemas.openxmlformats.org/wordprocessingml/2006/main">
        <w:t xml:space="preserve">2. ਵਫ਼ਾਦਾਰ ਪੂਰਤੀ ਦੀ ਸ਼ਕਤੀ</w:t>
      </w:r>
    </w:p>
    <w:p/>
    <w:p>
      <w:r xmlns:w="http://schemas.openxmlformats.org/wordprocessingml/2006/main">
        <w:t xml:space="preserve">1. ਉਪਦੇਸ਼ਕ ਦੀ ਪੋਥੀ 3:1 - "ਹਰੇਕ ਚੀਜ਼ ਲਈ ਇੱਕ ਰੁੱਤ ਹੈ, ਅਤੇ ਅਕਾਸ਼ ਦੇ ਹੇਠਾਂ ਹਰ ਮਕਸਦ ਲਈ ਇੱਕ ਸਮਾਂ ਹੈ"</w:t>
      </w:r>
    </w:p>
    <w:p/>
    <w:p>
      <w:r xmlns:w="http://schemas.openxmlformats.org/wordprocessingml/2006/main">
        <w:t xml:space="preserve">2. ਜ਼ਬੂਰ 127:1 - "ਜਦੋਂ ਤੱਕ ਪ੍ਰਭੂ ਘਰ ਨਹੀਂ ਬਣਾਉਂਦਾ, ਉਹ ਵਿਅਰਥ ਮਿਹਨਤ ਕਰਦੇ ਹਨ ਜੋ ਇਸ ਨੂੰ ਬਣਾਉਂਦੇ ਹਨ: ਜਦੋਂ ਤੱਕ ਪ੍ਰਭੂ ਸ਼ਹਿਰ ਦੀ ਰੱਖਿਆ ਨਹੀਂ ਕਰਦਾ, ਚੌਕੀਦਾਰ ਜਾਗਦਾ ਹੈ ਪਰ ਵਿਅਰਥ ਹੈ।"</w:t>
      </w:r>
    </w:p>
    <w:p/>
    <w:p>
      <w:r xmlns:w="http://schemas.openxmlformats.org/wordprocessingml/2006/main">
        <w:t xml:space="preserve">੧ ਰਾਜਿਆਂ ਦੀ ਪੋਥੀ 6:38 ਅਤੇ ਗਿਆਰ੍ਹਵੇਂ ਸਾਲ, ਬੁਲ ਮਹੀਨੇ ਵਿੱਚ, ਜੋ ਅੱਠਵਾਂ ਮਹੀਨਾ ਹੈ, ਘਰ ਦੇ ਸਾਰੇ ਹਿੱਸਿਆਂ ਵਿੱਚ ਅਤੇ ਉਹ ਦੇ ਸਾਰੇ ਰੂਪ ਅਨੁਸਾਰ ਪੂਰਾ ਹੋਇਆ। ਇਸੇ ਤਰ੍ਹਾਂ ਉਹ ਇਸ ਨੂੰ ਬਣਾਉਣ ਵਿਚ ਸੱਤ ਸਾਲ ਸੀ।</w:t>
      </w:r>
    </w:p>
    <w:p/>
    <w:p>
      <w:r xmlns:w="http://schemas.openxmlformats.org/wordprocessingml/2006/main">
        <w:t xml:space="preserve">1 ਰਾਜਿਆਂ 6:38 ਵਿੱਚ ਮੰਦਰ ਦੀ ਉਸਾਰੀ ਨੂੰ ਪੂਰਾ ਹੋਣ ਵਿੱਚ ਸੱਤ ਸਾਲ ਲੱਗੇ।</w:t>
      </w:r>
    </w:p>
    <w:p/>
    <w:p>
      <w:r xmlns:w="http://schemas.openxmlformats.org/wordprocessingml/2006/main">
        <w:t xml:space="preserve">1. ਰੱਬ ਦਾ ਸਮਾਂ: ਧੀਰਜ ਅਤੇ ਪ੍ਰਭੂ ਵਿੱਚ ਭਰੋਸਾ</w:t>
      </w:r>
    </w:p>
    <w:p/>
    <w:p>
      <w:r xmlns:w="http://schemas.openxmlformats.org/wordprocessingml/2006/main">
        <w:t xml:space="preserve">2. ਦ੍ਰਿੜਤਾ ਦੀ ਸ਼ਕਤੀ: ਮੰਦਰ ਦੀ ਉਸਾਰੀ ਬਾਰੇ ਅਧਿਐਨ</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1 ਰਾਜਿਆਂ ਦਾ ਅਧਿਆਇ 7 ਸੁਲੇਮਾਨ ਦੇ ਮਹਿਲ ਅਤੇ ਹੋਰ ਮਹੱਤਵਪੂਰਣ ਇਮਾਰਤਾਂ ਦੇ ਨਿਰਮਾਣ ਦੇ ਨਾਲ-ਨਾਲ ਉਸ ਦੇ ਰਾਜ ਦੌਰਾਨ ਹੁਨਰਮੰਦ ਕਾਰੀਗਰਾਂ ਦੇ ਕੰਮ ਦਾ ਵਰਣਨ ਕਰਦਾ ਹੈ।</w:t>
      </w:r>
    </w:p>
    <w:p/>
    <w:p>
      <w:r xmlns:w="http://schemas.openxmlformats.org/wordprocessingml/2006/main">
        <w:t xml:space="preserve">ਪਹਿਲਾ ਪੈਰਾ: ਅਧਿਆਇ ਸੁਲੇਮਾਨ ਦੇ ਮਹਿਲ ਦੀ ਉਸਾਰੀ ਦਾ ਵਰਣਨ ਕਰਕੇ ਸ਼ੁਰੂ ਹੁੰਦਾ ਹੈ। ਇਸ ਵਿਚ ਜ਼ਿਕਰ ਕੀਤਾ ਗਿਆ ਹੈ ਕਿ ਇਸ ਨੂੰ ਪੂਰਾ ਕਰਨ ਵਿਚ ਤੇਰ੍ਹਾਂ ਸਾਲ ਲੱਗੇ ਸਨ, ਅਤੇ ਇਸ ਨੂੰ ਲੇਬਨਾਨ ਦੇ ਦਿਆਰ ਨਾਲ ਬਣਾਇਆ ਗਿਆ ਸੀ। ਮਹਿਲ ਦਾ ਵੱਖ-ਵੱਖ ਹਾਲ ਅਤੇ ਹਾਥੀ ਦੰਦ ਦਾ ਬਣਿਆ ਇੱਕ ਵਿਸਤ੍ਰਿਤ ਸਿੰਘਾਸਣ ਵਾਲਾ ਇੱਕ ਸ਼ਾਨਦਾਰ ਡਿਜ਼ਾਈਨ ਸੀ (1 ਰਾਜਿਆਂ 7:1-12)।</w:t>
      </w:r>
    </w:p>
    <w:p/>
    <w:p>
      <w:r xmlns:w="http://schemas.openxmlformats.org/wordprocessingml/2006/main">
        <w:t xml:space="preserve">ਦੂਜਾ ਪੈਰਾ: ਬਿਰਤਾਂਤ ਹੀਰਾਮ 'ਤੇ ਧਿਆਨ ਕੇਂਦਰਤ ਕਰਨ ਲਈ ਬਦਲਦਾ ਹੈ, ਜੋ ਕਿ ਸੂਰ ਦਾ ਇੱਕ ਹੁਨਰਮੰਦ ਕਾਰੀਗਰ ਸੀ ਜਿਸ ਨੇ ਮੰਦਰ ਅਤੇ ਸੁਲੇਮਾਨ ਦੇ ਮਹਿਲ ਦੋਵਾਂ ਲਈ ਕਾਂਸੀ ਦੇ ਸਮਾਨ 'ਤੇ ਕੰਮ ਕੀਤਾ ਸੀ। ਉਸਨੇ ਜਾਚਿਨ ਅਤੇ ਬੋਅਜ਼ ਨਾਮ ਦੇ ਦੋ ਪਿੱਤਲ ਦੇ ਥੰਮ ਬਣਾਏ ਜੋ ਮੰਦਰ ਦੇ ਪ੍ਰਵੇਸ਼ ਦੁਆਰ 'ਤੇ ਖੜ੍ਹੇ ਸਨ (1 ਰਾਜਿਆਂ 7:13-22)।</w:t>
      </w:r>
    </w:p>
    <w:p/>
    <w:p>
      <w:r xmlns:w="http://schemas.openxmlformats.org/wordprocessingml/2006/main">
        <w:t xml:space="preserve">ਤੀਜਾ ਪੈਰਾ: ਅਧਿਆਇ ਸੁਲੇਮਾਨ ਦੇ ਕੰਪਲੈਕਸ ਵਿੱਚ ਹੋਰ ਬਣਤਰਾਂ ਬਾਰੇ ਵੇਰਵੇ ਪ੍ਰਦਾਨ ਕਰਦਾ ਹੈ, ਜਿਵੇਂ ਕਿ ਥੰਮ੍ਹਾਂ ਦਾ ਹਾਲ, ਨਿਆਂ ਦਾ ਹਾਲ, ਅਤੇ ਫ਼ਿਰਊਨ ਦੀ ਧੀ (ਸੁਲੇਮਾਨ ਦੀ ਪਤਨੀ) ਲਈ ਇੱਕ ਵੱਖਰਾ ਘਰ। ਇਹ ਇਮਾਰਤਾਂ ਗੁੰਝਲਦਾਰ ਨੱਕਾਸ਼ੀ ਅਤੇ ਸਜਾਵਟ ਨਾਲ ਵੀ ਸ਼ਿੰਗਾਰੀਆਂ ਗਈਆਂ ਸਨ (1 ਰਾਜਿਆਂ 7:23-39)।</w:t>
      </w:r>
    </w:p>
    <w:p/>
    <w:p>
      <w:r xmlns:w="http://schemas.openxmlformats.org/wordprocessingml/2006/main">
        <w:t xml:space="preserve">ਚੌਥਾ ਪੈਰਾ: ਇਹ ਬਿਰਤਾਂਤ ਹੀਰਾਮ ਦੀ ਕਾਂਸੀ ਦੀਆਂ ਵੱਖ-ਵੱਖ ਵਸਤੂਆਂ ਜਿਵੇਂ ਕਿ ਬਰਤਨ, ਬੇਲਚਾ, ਬੇਸਿਨ ਅਤੇ ਮੰਦਰ ਵਿੱਚ ਵਰਤੋਂ ਲਈ ਲੈਂਪਸਟੈਂਡ ਬਣਾਉਣ ਵਿੱਚ ਕਾਰੀਗਰੀ ਨੂੰ ਉਜਾਗਰ ਕਰਦਾ ਹੈ। ਇਸ ਵਿਚ ਇਹ ਵੀ ਦੱਸਿਆ ਗਿਆ ਹੈ ਕਿ ਕਿਵੇਂ ਇਹ ਚੀਜ਼ਾਂ ਜਾਰਡਨ ਨਦੀ ਦੇ ਨੇੜੇ ਮਿੱਟੀ ਦੇ ਮੋਲਡਾਂ ਦੀ ਵਰਤੋਂ ਕਰਕੇ ਸੁੱਟੀਆਂ ਗਈਆਂ ਸਨ (1 ਰਾਜਿਆਂ 7; 40-47)।</w:t>
      </w:r>
    </w:p>
    <w:p/>
    <w:p>
      <w:r xmlns:w="http://schemas.openxmlformats.org/wordprocessingml/2006/main">
        <w:t xml:space="preserve">5ਵਾਂ ਪੈਰਾ: ਅਧਿਆਇ ਇਹ ਦੱਸ ਕੇ ਸਮਾਪਤ ਹੁੰਦਾ ਹੈ ਕਿ ਹਰ ਚੀਜ਼ ਹੀਰਾਮ ਦੀ ਨਿਗਰਾਨੀ ਹੇਠ ਸਹੀ ਮਾਪਾਂ ਅਨੁਸਾਰ ਕੀਤੀ ਗਈ ਸੀ। ਸੁਲੇਮਾਨ ਦੇ ਰਾਜ ਦੌਰਾਨ ਵਰਤੀ ਗਈ ਸਮੱਗਰੀ ਦੀ ਬਹੁਤਾਤ 'ਤੇ ਜ਼ੋਰ ਦਿੱਤਾ ਗਿਆ ਹੈ (1 ਰਾਜਿਆਂ 7; 48-51)।</w:t>
      </w:r>
    </w:p>
    <w:p/>
    <w:p>
      <w:r xmlns:w="http://schemas.openxmlformats.org/wordprocessingml/2006/main">
        <w:t xml:space="preserve">ਸੰਖੇਪ ਵਿੱਚ, 1 ਕਿੰਗਜ਼ ਦਾ ਅਧਿਆਇ ਸੱਤ ਸੁਲੇਮਾਨ ਦੇ ਰਾਜ ਦੌਰਾਨ ਉਸਾਰੀ ਦੇ ਪ੍ਰੋਜੈਕਟਾਂ ਨੂੰ ਦਰਸਾਉਂਦਾ ਹੈ, ਇਹ ਉਸ ਦੇ ਮਹਿਲ ਨਾਲ ਸ਼ੁਰੂ ਹੁੰਦਾ ਹੈ, ਜੋ ਤੇਰਾਂ ਸਾਲਾਂ ਵਿੱਚ ਬਣਾਇਆ ਗਿਆ ਸੀ। ਹੀਰਾਮ ਕਾਂਸੀ ਦੇ ਥੰਮ੍ਹ ਬਣਾਉਂਦਾ ਹੈ, ਜਿਸ ਦਾ ਨਾਮ ਜਾਚਿਨ ਅਤੇ ਬੋਅਜ਼ ਹੈ, ਹੋਰ ਬਣਤਰਾਂ ਦਾ ਵਰਣਨ ਕੀਤਾ ਗਿਆ ਹੈ, ਜਿਸ ਵਿੱਚ ਨੱਕਾਸ਼ੀ ਨਾਲ ਸ਼ਿੰਗਾਰੇ ਹਾਲ ਵੀ ਸ਼ਾਮਲ ਹਨ। ਹੀਰਾਮ ਮੰਦਰ ਵਿੱਚ ਵਰਤੋਂ ਲਈ ਕਾਂਸੀ ਦੀਆਂ ਵੱਖ-ਵੱਖ ਵਸਤੂਆਂ ਨੂੰ ਸ਼ਿਲਪਕਾਰੀ ਕਰਦਾ ਹੈ, ਹਰ ਚੀਜ਼ ਨੂੰ ਬਹੁਤ ਸਾਰੀ ਸਮੱਗਰੀ ਦੇ ਨਾਲ, ਸਹੀ ਢੰਗ ਨਾਲ ਬਣਾਇਆ ਗਿਆ ਹੈ। ਇਹ ਸੰਖੇਪ ਵਿੱਚ, ਚੈਪਟਰ ਵਿਸ਼ਿਆਂ ਦੀ ਪੜਚੋਲ ਕਰਦਾ ਹੈ ਜਿਵੇਂ ਕਿ ਆਰਕੀਟੈਕਚਰਲ ਸ਼ਾਨ, ਹੁਨਰਮੰਦ ਕਾਰੀਗਰਾਂ ਦਾ ਯੋਗਦਾਨ, ਅਤੇ ਸ਼ਾਹੀ ਇਮਾਰਤਾਂ ਦੇ ਨਿਰਮਾਣ ਵਿੱਚ ਵੇਰਵੇ ਵੱਲ ਧਿਆਨ।</w:t>
      </w:r>
    </w:p>
    <w:p/>
    <w:p>
      <w:r xmlns:w="http://schemas.openxmlformats.org/wordprocessingml/2006/main">
        <w:t xml:space="preserve">1 ਰਾਜਿਆਂ 7:1 ਪਰ ਸੁਲੇਮਾਨ ਤੇਰਾਂ ਸਾਲਾਂ ਤੋਂ ਆਪਣਾ ਘਰ ਬਣਾ ਰਿਹਾ ਸੀ ਅਤੇ ਉਸਨੇ ਆਪਣਾ ਸਾਰਾ ਘਰ ਪੂਰਾ ਕਰ ਲਿਆ।</w:t>
      </w:r>
    </w:p>
    <w:p/>
    <w:p>
      <w:r xmlns:w="http://schemas.openxmlformats.org/wordprocessingml/2006/main">
        <w:t xml:space="preserve">ਸੁਲੇਮਾਨ ਨੇ ਆਪਣਾ ਘਰ ਬਣਾਉਣ ਵਿੱਚ ਤੇਰ੍ਹਾਂ ਸਾਲ ਬਿਤਾਏ ਅਤੇ ਇਸਨੂੰ ਪੂਰਾ ਕੀਤਾ।</w:t>
      </w:r>
    </w:p>
    <w:p/>
    <w:p>
      <w:r xmlns:w="http://schemas.openxmlformats.org/wordprocessingml/2006/main">
        <w:t xml:space="preserve">1. ਕਿਸੇ ਪ੍ਰੋਜੈਕਟ 'ਤੇ ਬਿਤਾਏ ਗਏ ਸਮੇਂ ਦੀ ਕੀਮਤ ਹੈ, ਭਾਵੇਂ ਇਸ ਨੂੰ ਕਿੰਨਾ ਸਮਾਂ ਲੱਗੇ।</w:t>
      </w:r>
    </w:p>
    <w:p/>
    <w:p>
      <w:r xmlns:w="http://schemas.openxmlformats.org/wordprocessingml/2006/main">
        <w:t xml:space="preserve">2. ਕੁਝ ਅਜਿਹਾ ਬਣਾਉਣ ਲਈ ਸਮਾਂ ਕੱਢੋ ਜੋ ਚੱਲੇਗਾ।</w:t>
      </w:r>
    </w:p>
    <w:p/>
    <w:p>
      <w:r xmlns:w="http://schemas.openxmlformats.org/wordprocessingml/2006/main">
        <w:t xml:space="preserve">1. ਉਪਦੇਸ਼ਕ ਦੀ ਪੋਥੀ 3:1-13 (ਕਿਉਂਕਿ ਸਵਰਗ ਦੇ ਹੇਠਾਂ ਹਰ ਮਕਸਦ ਲਈ ਸਮਾਂ ਹੁੰਦਾ ਹੈ)</w:t>
      </w:r>
    </w:p>
    <w:p/>
    <w:p>
      <w:r xmlns:w="http://schemas.openxmlformats.org/wordprocessingml/2006/main">
        <w:t xml:space="preserve">2. ਕੁਲੁੱਸੀਆਂ 3:23 (ਤੁਸੀਂ ਜੋ ਵੀ ਕਰਦੇ ਹੋ, ਉਸ ਨੂੰ ਆਪਣੇ ਪੂਰੇ ਦਿਲ ਨਾਲ ਕਰੋ, ਜਿਵੇਂ ਕਿ ਪ੍ਰਭੂ ਲਈ ਕੰਮ ਕਰਨਾ)</w:t>
      </w:r>
    </w:p>
    <w:p/>
    <w:p>
      <w:r xmlns:w="http://schemas.openxmlformats.org/wordprocessingml/2006/main">
        <w:t xml:space="preserve">1 ਰਾਜਿਆਂ 7:2 ਉਸਨੇ ਲਬਾਨੋਨ ਦੇ ਜੰਗਲ ਦਾ ਘਰ ਵੀ ਬਣਾਇਆ। ਉਸ ਦੀ ਲੰਬਾਈ ਸੌ ਹੱਥ, ਚੌੜਾਈ ਪੰਜਾਹ ਹੱਥ ਅਤੇ ਉਚਾਈ ਤੀਹ ਹੱਥ ਸੀ, ਦਿਆਰ ਦੇ ਥੰਮ੍ਹਾਂ ਦੀਆਂ ਚਾਰ ਕਤਾਰਾਂ ਉੱਤੇ, ਥੰਮ੍ਹਾਂ ਉੱਤੇ ਦਿਆਰ ਦੇ ਸ਼ਤੀਰਾਂ ਨਾਲ।</w:t>
      </w:r>
    </w:p>
    <w:p/>
    <w:p>
      <w:r xmlns:w="http://schemas.openxmlformats.org/wordprocessingml/2006/main">
        <w:t xml:space="preserve">ਸੁਲੇਮਾਨ ਨੇ ਲਬਾਨੋਨ ਦੇ ਜੰਗਲ ਦਾ ਘਰ ਬਣਾਇਆ, ਜੋ ਕਿ 100 ਹੱਥ ਲੰਬਾ, 50 ਹੱਥ ਚੌੜਾ ਅਤੇ 30 ਹੱਥ ਉੱਚਾ ਸੀ, ਜਿਸ ਨੂੰ ਦਿਆਰ ਦੇ ਥੰਮ੍ਹਾਂ ਅਤੇ ਸ਼ਤੀਰਾਂ ਦੀਆਂ ਚਾਰ ਕਤਾਰਾਂ ਦੁਆਰਾ ਸਹਾਰਾ ਦਿੱਤਾ ਗਿਆ ਸੀ।</w:t>
      </w:r>
    </w:p>
    <w:p/>
    <w:p>
      <w:r xmlns:w="http://schemas.openxmlformats.org/wordprocessingml/2006/main">
        <w:t xml:space="preserve">1. ਸਾਡੇ ਜੀਵਨ ਲਈ ਮਜ਼ਬੂਤ ਨੀਂਹ ਬਣਾਉਣ ਦਾ ਮਹੱਤਵ।</w:t>
      </w:r>
    </w:p>
    <w:p/>
    <w:p>
      <w:r xmlns:w="http://schemas.openxmlformats.org/wordprocessingml/2006/main">
        <w:t xml:space="preserve">2. ਪਰਮੇਸ਼ੁਰ ਨੇ ਸਾਨੂੰ ਉਸਾਰਨ ਲਈ ਸਾਧਨ ਕਿਵੇਂ ਪ੍ਰਦਾਨ ਕੀਤੇ ਹਨ।</w:t>
      </w:r>
    </w:p>
    <w:p/>
    <w:p>
      <w:r xmlns:w="http://schemas.openxmlformats.org/wordprocessingml/2006/main">
        <w:t xml:space="preserve">1. ਜ਼ਬੂਰ 127:1 - ਜਦੋਂ ਤੱਕ ਪ੍ਰਭੂ ਘਰ ਨਹੀਂ ਬਣਾਉਂਦਾ, ਉਹ ਇਸ ਨੂੰ ਬਣਾਉਣ ਵਾਲੇ ਵਿਅਰਥ ਮਿਹਨਤ ਕਰਦੇ ਹਨ।</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1 ਰਾਜਿਆਂ 7:3 ਅਤੇ ਉਹ ਸ਼ਤੀਰਾਂ ਉੱਤੇ ਦਿਆਰ ਨਾਲ ਢੱਕਿਆ ਹੋਇਆ ਸੀ, ਜੋ ਪੰਤਾਲੀ ਥੰਮ੍ਹਾਂ ਉੱਤੇ ਇੱਕ ਕਤਾਰ ਵਿੱਚ ਲੇਟਿਆ ਹੋਇਆ ਸੀ।</w:t>
      </w:r>
    </w:p>
    <w:p/>
    <w:p>
      <w:r xmlns:w="http://schemas.openxmlformats.org/wordprocessingml/2006/main">
        <w:t xml:space="preserve">ਸੁਲੇਮਾਨ ਦਾ ਮੰਦਰ 45 ਥੰਮ੍ਹਾਂ ਨਾਲ ਬਣਾਇਆ ਗਿਆ ਸੀ, ਹਰ ਕਤਾਰ ਵਿੱਚ 15 ਥੰਮ੍ਹ ਸਨ, ਅਤੇ ਸ਼ਤੀਰ ਦਿਆਰ ਨਾਲ ਢੱਕੇ ਹੋਏ ਸਨ।</w:t>
      </w:r>
    </w:p>
    <w:p/>
    <w:p>
      <w:r xmlns:w="http://schemas.openxmlformats.org/wordprocessingml/2006/main">
        <w:t xml:space="preserve">1. ਰੱਬ ਦੇ ਮੰਦਰ ਦੀ ਤਾਕਤ: ਏਕਤਾ ਦੀ ਸੁੰਦਰਤਾ ਦਾ ਅਧਿਐਨ</w:t>
      </w:r>
    </w:p>
    <w:p/>
    <w:p>
      <w:r xmlns:w="http://schemas.openxmlformats.org/wordprocessingml/2006/main">
        <w:t xml:space="preserve">2. ਰੱਬ ਦੇ ਘਰ ਦੀ ਸੁੰਦਰਤਾ: ਉਸ ਦੇ ਰਾਜ ਦੀ ਵਿਸ਼ਾਲਤਾ ਦਾ ਅਧਿਐਨ</w:t>
      </w:r>
    </w:p>
    <w:p/>
    <w:p>
      <w:r xmlns:w="http://schemas.openxmlformats.org/wordprocessingml/2006/main">
        <w:t xml:space="preserve">1. ਜ਼ਬੂਰ 127:1 "ਜਦ ਤੱਕ ਪ੍ਰਭੂ ਘਰ ਨਹੀਂ ਬਣਾਉਂਦਾ, ਇਸ ਨੂੰ ਬਣਾਉਣ ਵਾਲੇ ਵਿਅਰਥ ਮਿਹਨਤ ਕਰਦੇ ਹਨ।"</w:t>
      </w:r>
    </w:p>
    <w:p/>
    <w:p>
      <w:r xmlns:w="http://schemas.openxmlformats.org/wordprocessingml/2006/main">
        <w:t xml:space="preserve">2. ਅਫ਼ਸੀਆਂ 2:19-22 "ਇਸ ਲਈ ਤੁਸੀਂ ਹੁਣ ਪਰਦੇਸੀ ਅਤੇ ਪਰਦੇਸੀ ਨਹੀਂ ਹੋ, ਪਰ ਤੁਸੀਂ ਸੰਤਾਂ ਅਤੇ ਪਰਮੇਸ਼ੁਰ ਦੇ ਘਰ ਦੇ ਮੈਂਬਰਾਂ ਦੇ ਨਾਲ ਦੇ ਨਾਗਰਿਕ ਹੋ, ਜੋ ਰਸੂਲਾਂ ਅਤੇ ਨਬੀਆਂ ਦੀ ਨੀਂਹ 'ਤੇ ਬਣਾਇਆ ਗਿਆ ਹੈ, ਮਸੀਹ ਯਿਸੂ ਖੁਦ ਹੈ। ਖੂੰਜੇ ਦਾ ਪੱਥਰ, ਜਿਸ ਵਿੱਚ ਸਾਰਾ ਢਾਂਚਾ, ਇੱਕਠੇ ਹੋ ਕੇ, ਪ੍ਰਭੂ ਵਿੱਚ ਇੱਕ ਪਵਿੱਤਰ ਮੰਦਰ ਬਣ ਜਾਂਦਾ ਹੈ। ਉਸ ਵਿੱਚ ਤੁਸੀਂ ਵੀ ਆਤਮਾ ਦੁਆਰਾ ਪਰਮੇਸ਼ੁਰ ਲਈ ਇੱਕ ਨਿਵਾਸ ਸਥਾਨ ਬਣਦੇ ਹੋ।"</w:t>
      </w:r>
    </w:p>
    <w:p/>
    <w:p>
      <w:r xmlns:w="http://schemas.openxmlformats.org/wordprocessingml/2006/main">
        <w:t xml:space="preserve">1 ਰਾਜਿਆਂ 7:4 ਅਤੇ ਤਿੰਨ ਕਤਾਰਾਂ ਵਿੱਚ ਖਿੜਕੀਆਂ ਸਨ, ਅਤੇ ਰੋਸ਼ਨੀ ਤਿੰਨਾਂ ਕਤਾਰਾਂ ਵਿੱਚ ਰੋਸ਼ਨੀ ਦੇ ਵਿਰੁੱਧ ਸੀ।</w:t>
      </w:r>
    </w:p>
    <w:p/>
    <w:p>
      <w:r xmlns:w="http://schemas.openxmlformats.org/wordprocessingml/2006/main">
        <w:t xml:space="preserve">ਸੁਲੇਮਾਨ ਦੇ ਮੰਦਰ ਦੀਆਂ ਖਿੜਕੀਆਂ ਦੀਆਂ ਤਿੰਨ ਕਤਾਰਾਂ ਸਨ ਅਤੇ ਹਰ ਖਿੜਕੀ ਦੇ ਵਿਚਕਾਰ ਰੋਸ਼ਨੀ ਚਮਕਦੀ ਸੀ।</w:t>
      </w:r>
    </w:p>
    <w:p/>
    <w:p>
      <w:r xmlns:w="http://schemas.openxmlformats.org/wordprocessingml/2006/main">
        <w:t xml:space="preserve">1. ਪਰਮੇਸ਼ੁਰ ਦੀ ਰੋਸ਼ਨੀ ਇਸ ਰਾਹੀਂ ਚਮਕਦੀ ਹੈ - 1 ਰਾਜਿਆਂ 7:4 ਦੀ ਵਰਤੋਂ ਕਰਦੇ ਹੋਏ ਇਸ ਗੱਲ 'ਤੇ ਚਰਚਾ ਕਰਨ ਲਈ ਕਿ ਪਰਮੇਸ਼ੁਰ ਦਾ ਪ੍ਰਕਾਸ਼ ਸਾਡੇ ਰਾਹੀਂ ਕਿਵੇਂ ਚਮਕਦਾ ਹੈ ਅਤੇ ਸਾਡੀ ਅਗਵਾਈ ਕਰ ਸਕਦਾ ਹੈ।</w:t>
      </w:r>
    </w:p>
    <w:p/>
    <w:p>
      <w:r xmlns:w="http://schemas.openxmlformats.org/wordprocessingml/2006/main">
        <w:t xml:space="preserve">2. ਸਾਡੀਆਂ ਜ਼ਿੰਦਗੀਆਂ ਨੂੰ ਰੋਸ਼ਨ ਕਰਨਾ - 1 ਕਿੰਗਜ਼ 7: 4 ਦੀ ਵਰਤੋਂ ਇਸ ਗੱਲ 'ਤੇ ਚਰਚਾ ਕਰਨ ਲਈ ਕਿ ਅਸੀਂ ਆਪਣੇ ਜੀਵਨ ਵਿਚ ਸਪੱਸ਼ਟਤਾ ਅਤੇ ਸਮਝ ਲਿਆਉਣ ਲਈ ਪਰਮੇਸ਼ੁਰ ਦੇ ਪ੍ਰਕਾਸ਼ ਦੀ ਵਰਤੋਂ ਕਿਵੇਂ ਕਰ ਸਕਦੇ ਹਾਂ।</w:t>
      </w:r>
    </w:p>
    <w:p/>
    <w:p>
      <w:r xmlns:w="http://schemas.openxmlformats.org/wordprocessingml/2006/main">
        <w:t xml:space="preserve">1. ਯੂਹੰਨਾ 8:12 - "ਜਦੋਂ ਯਿਸੂ ਨੇ ਲੋਕਾਂ ਨਾਲ ਦੁਬਾਰਾ ਗੱਲ ਕੀਤੀ, ਉਸਨੇ ਕਿਹਾ, ਮੈਂ ਸੰਸਾਰ ਦਾ ਚਾਨਣ ਹਾਂ, ਜੋ ਕੋਈ ਮੇਰੇ ਮਗਰ ਚੱਲਦਾ ਹੈ ਉਹ ਕਦੇ ਵੀ ਹਨੇਰੇ ਵਿੱਚ ਨਹੀਂ ਚੱਲੇਗਾ, ਪਰ ਜੀਵਨ ਦਾ ਚਾਨਣ ਹੋਵੇਗਾ.</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1 ਰਾਜਿਆਂ 7:5 ਅਤੇ ਸਾਰੇ ਦਰਵਾਜ਼ੇ ਅਤੇ ਚੌਂਕੀਆਂ ਖਿੜਕੀਆਂ ਦੇ ਨਾਲ ਚੌਰਸ ਸਨ, ਅਤੇ ਰੋਸ਼ਨੀ ਰੋਸ਼ਨੀ ਦੇ ਵਿਰੁੱਧ ਤਿੰਨ ਕਤਾਰਾਂ ਵਿੱਚ ਸੀ।</w:t>
      </w:r>
    </w:p>
    <w:p/>
    <w:p>
      <w:r xmlns:w="http://schemas.openxmlformats.org/wordprocessingml/2006/main">
        <w:t xml:space="preserve">ਸੁਲੇਮਾਨ ਨੇ ਯਹੋਵਾਹ ਦੇ ਮੰਦਰ ਨੂੰ ਖਿੜਕੀਆਂ ਅਤੇ ਦਰਵਾਜ਼ਿਆਂ ਨਾਲ ਬਣਾਇਆ ਜਿਸ ਨੂੰ ਤਿੰਨ ਕਤਾਰਾਂ ਵਿੱਚ ਵਿਵਸਥਿਤ ਕੀਤਾ ਗਿਆ ਸੀ ਅਤੇ ਰੋਸ਼ਨੀ ਦੇ ਵਿਰੁੱਧ ਰੋਸ਼ਨੀ ਨਾਲ।</w:t>
      </w:r>
    </w:p>
    <w:p/>
    <w:p>
      <w:r xmlns:w="http://schemas.openxmlformats.org/wordprocessingml/2006/main">
        <w:t xml:space="preserve">1. ਸਾਡੇ ਰੋਜ਼ਾਨਾ ਜੀਵਨ ਨੂੰ ਪ੍ਰਮਾਤਮਾ ਦੇ ਪ੍ਰਕਾਸ਼ ਨੂੰ ਕਿਵੇਂ ਪ੍ਰਤੀਬਿੰਬਤ ਕਰਨਾ ਚਾਹੀਦਾ ਹੈ।</w:t>
      </w:r>
    </w:p>
    <w:p/>
    <w:p>
      <w:r xmlns:w="http://schemas.openxmlformats.org/wordprocessingml/2006/main">
        <w:t xml:space="preserve">2. ਪ੍ਰਭੂ ਨੂੰ ਸਮਰਪਿਤ ਮੰਦਰ ਬਣਾਉਣ ਦਾ ਮਹੱਤਵ।</w:t>
      </w:r>
    </w:p>
    <w:p/>
    <w:p>
      <w:r xmlns:w="http://schemas.openxmlformats.org/wordprocessingml/2006/main">
        <w:t xml:space="preserve">1. ਅਫ਼ਸੀਆਂ 5:8-10 - ਕਿਉਂਕਿ ਤੁਸੀਂ ਪਹਿਲਾਂ ਹਨੇਰਾ ਸੀ, ਪਰ ਹੁਣ ਤੁਸੀਂ ਪ੍ਰਭੂ ਵਿੱਚ ਚਾਨਣ ਹੋ। ਰੋਸ਼ਨੀ ਦੇ ਬੱਚਿਆਂ ਵਾਂਗ ਚੱਲੋ.</w:t>
      </w:r>
    </w:p>
    <w:p/>
    <w:p>
      <w:r xmlns:w="http://schemas.openxmlformats.org/wordprocessingml/2006/main">
        <w:t xml:space="preserve">2. 2 ਇਤਹਾਸ 6:1-2 - ਤਦ ਸੁਲੇਮਾਨ ਨੇ ਕਿਹਾ, "ਪ੍ਰਭੂ ਨੇ ਕਿਹਾ ਹੈ ਕਿ ਉਹ ਇੱਕ ਕਾਲੇ ਬੱਦਲ ਵਿੱਚ ਵੱਸੇਗਾ; ਮੈਂ ਸੱਚਮੁੱਚ ਤੁਹਾਡੇ ਲਈ ਇੱਕ ਸ਼ਾਨਦਾਰ ਮੰਦਰ ਬਣਾਇਆ ਹੈ, ਤੁਹਾਡੇ ਲਈ ਸਦਾ ਲਈ ਰਹਿਣ ਦਾ ਸਥਾਨ।"</w:t>
      </w:r>
    </w:p>
    <w:p/>
    <w:p>
      <w:r xmlns:w="http://schemas.openxmlformats.org/wordprocessingml/2006/main">
        <w:t xml:space="preserve">1 ਰਾਜਿਆਂ 7:6 ਅਤੇ ਉਸਨੇ ਥੰਮਾਂ ਦਾ ਇੱਕ ਦਲਾਨ ਬਣਾਇਆ। ਉਸ ਦੀ ਲੰਬਾਈ 50 ਹੱਥ ਅਤੇ ਚੌੜਾਈ ਤੀਹ ਹੱਥ ਸੀ ਅਤੇ ਦਲਾਨ ਉਹਨਾਂ ਦੇ ਅੱਗੇ ਸੀ ਅਤੇ ਹੋਰ ਥੰਮ੍ਹ ਅਤੇ ਮੋਟੇ ਸ਼ਤੀਰ ਉਹਨਾਂ ਦੇ ਅੱਗੇ ਸਨ।</w:t>
      </w:r>
    </w:p>
    <w:p/>
    <w:p>
      <w:r xmlns:w="http://schemas.openxmlformats.org/wordprocessingml/2006/main">
        <w:t xml:space="preserve">ਸੁਲੇਮਾਨ ਨੇ ਮੰਦਰ ਵਿੱਚ ਥੰਮ੍ਹਾਂ ਦਾ ਇੱਕ ਦਲਾਨ ਬਣਾਇਆ, ਜੋ ਪੰਜਾਹ ਹੱਥ ਲੰਮਾ ਅਤੇ ਤੀਹ ਹੱਥ ਚੌੜਾ ਸੀ।</w:t>
      </w:r>
    </w:p>
    <w:p/>
    <w:p>
      <w:r xmlns:w="http://schemas.openxmlformats.org/wordprocessingml/2006/main">
        <w:t xml:space="preserve">1. ਸਾਡੇ ਜੀਵਨ ਵਿੱਚ ਢਾਂਚੇ ਦਾ ਮਹੱਤਵ</w:t>
      </w:r>
    </w:p>
    <w:p/>
    <w:p>
      <w:r xmlns:w="http://schemas.openxmlformats.org/wordprocessingml/2006/main">
        <w:t xml:space="preserve">2. ਬੁੱਧੀਮਾਨ ਆਰਕੀਟੈਕਚਰ ਦੀ ਸੁੰਦਰਤਾ</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 ਕਹਾਉਤਾਂ 24:3-4 - ਬੁੱਧ ਨਾਲ ਘਰ ਬਣਾਇਆ ਜਾਂਦਾ ਹੈ, ਅਤੇ ਸਮਝ ਦੁਆਰਾ ਇਹ ਸਥਾਪਿਤ ਕੀਤਾ ਜਾਂਦਾ ਹੈ; ਗਿਆਨ ਦੁਆਰਾ ਇਸ ਦੇ ਕਮਰੇ ਦੁਰਲੱਭ ਅਤੇ ਸੁੰਦਰ ਖ਼ਜ਼ਾਨਿਆਂ ਨਾਲ ਭਰੇ ਹੋਏ ਹਨ।</w:t>
      </w:r>
    </w:p>
    <w:p/>
    <w:p>
      <w:r xmlns:w="http://schemas.openxmlformats.org/wordprocessingml/2006/main">
        <w:t xml:space="preserve">1 ਰਾਜਿਆਂ 7:7 ਤਦ ਉਸ ਨੇ ਸਿੰਘਾਸਣ ਲਈ ਇੱਕ ਦਲਾਨ ਬਣਾਇਆ ਜਿੱਥੇ ਉਹ ਨਿਆਂ ਕਰ ਸਕਦਾ ਸੀ, ਨਿਆਂ ਦਾ ਦਲਾਨ ਵੀ, ਅਤੇ ਉਹ ਫਰਸ਼ ਦੇ ਇੱਕ ਪਾਸੇ ਤੋਂ ਦੂਜੇ ਪਾਸੇ ਦਿਆਰ ਨਾਲ ਢੱਕਿਆ ਹੋਇਆ ਸੀ।</w:t>
      </w:r>
    </w:p>
    <w:p/>
    <w:p>
      <w:r xmlns:w="http://schemas.openxmlformats.org/wordprocessingml/2006/main">
        <w:t xml:space="preserve">ਸੁਲੇਮਾਨ ਨੇ ਨਿਆਂ ਦੇ ਸਥਾਨ ਵਜੋਂ ਤਖਤ ਦੇ ਲਈ ਇੱਕ ਦਲਾਨ ਬਣਾਇਆ, ਜੋ ਕਿ ਫਰਸ਼ ਦੇ ਇੱਕ ਪਾਸੇ ਤੋਂ ਦੂਜੇ ਪਾਸੇ ਦਿਆਰ ਦਾ ਬਣਿਆ ਹੋਇਆ ਸੀ।</w:t>
      </w:r>
    </w:p>
    <w:p/>
    <w:p>
      <w:r xmlns:w="http://schemas.openxmlformats.org/wordprocessingml/2006/main">
        <w:t xml:space="preserve">1. ਨਿਆਂ ਦੀ ਮਹੱਤਤਾ: ਸੁਲੇਮਾਨ ਤੋਂ ਇੱਕ ਸਬਕ</w:t>
      </w:r>
    </w:p>
    <w:p/>
    <w:p>
      <w:r xmlns:w="http://schemas.openxmlformats.org/wordprocessingml/2006/main">
        <w:t xml:space="preserve">2. ਸਹੀ ਨਿਰਣੇ ਦੁਆਰਾ ਪਰਮੇਸ਼ੁਰ ਦਾ ਆਦਰ ਕਰਨਾ</w:t>
      </w:r>
    </w:p>
    <w:p/>
    <w:p>
      <w:r xmlns:w="http://schemas.openxmlformats.org/wordprocessingml/2006/main">
        <w:t xml:space="preserve">1. ਜ਼ਬੂਰ 101:2 ਮੈਂ ਇੱਕ ਸੰਪੂਰਨ ਤਰੀਕੇ ਨਾਲ ਸਮਝਦਾਰੀ ਨਾਲ ਵਿਹਾਰ ਕਰਾਂਗਾ। ਓਹ, ਤੂੰ ਮੇਰੇ ਕੋਲ ਕਦੋਂ ਆਵੇਗਾ? ਮੈਂ ਪੂਰਨ ਮਨ ਨਾਲ ਆਪਣੇ ਘਰ ਅੰਦਰ ਚੱਲਾਂਗਾ।</w:t>
      </w:r>
    </w:p>
    <w:p/>
    <w:p>
      <w:r xmlns:w="http://schemas.openxmlformats.org/wordprocessingml/2006/main">
        <w:t xml:space="preserve">2. ਯਾਕੂਬ 1:19-20 ਇਸ ਲਈ ਮੇਰੇ ਪਿਆਰੇ ਭਰਾਵੋ, ਹਰ ਮਨੁੱਖ ਸੁਣਨ ਵਿੱਚ ਕਾਹਲਾ, ਬੋਲਣ ਵਿੱਚ ਧੀਰਾ, ਕ੍ਰੋਧ ਵਿੱਚ ਧੀਰਾ ਹੋਵੇ। ਕਿਉਂਕਿ ਮਨੁੱਖ ਦਾ ਕ੍ਰੋਧ ਪਰਮੇਸ਼ੁਰ ਦੀ ਧਾਰਮਿਕਤਾ ਪੈਦਾ ਨਹੀਂ ਕਰਦਾ।</w:t>
      </w:r>
    </w:p>
    <w:p/>
    <w:p>
      <w:r xmlns:w="http://schemas.openxmlformats.org/wordprocessingml/2006/main">
        <w:t xml:space="preserve">1 ਰਾਜਿਆਂ 7:8 ਅਤੇ ਉਹ ਦੇ ਘਰ ਜਿੱਥੇ ਉਹ ਰਹਿੰਦਾ ਸੀ, ਦਲਾਨ ਦੇ ਅੰਦਰ ਇੱਕ ਹੋਰ ਵਿਹੜਾ ਸੀ, ਜੋ ਇਹੋ ਜਿਹਾ ਕੰਮ ਸੀ। ਸੁਲੇਮਾਨ ਨੇ ਫ਼ਿਰਊਨ ਦੀ ਧੀ ਲਈ ਵੀ ਇੱਕ ਘਰ ਬਣਾਇਆ, ਜਿਸ ਨੂੰ ਉਸ ਨੇ ਵਿਆਹ ਲਿਆ ਸੀ, ਇਸ ਦਲਾਨ ਵਾਂਗ।</w:t>
      </w:r>
    </w:p>
    <w:p/>
    <w:p>
      <w:r xmlns:w="http://schemas.openxmlformats.org/wordprocessingml/2006/main">
        <w:t xml:space="preserve">ਸੁਲੇਮਾਨ ਨੇ ਆਪਣੀ ਪਤਨੀ, ਫ਼ਿਰਊਨ ਦੀ ਧੀ ਲਈ ਇੱਕ ਘਰ ਬਣਾਇਆ, ਜੋ ਕਿ ਉਸਦੇ ਆਪਣੇ ਘਰ ਦੀ ਬਣਤਰ ਵਰਗਾ ਸੀ।</w:t>
      </w:r>
    </w:p>
    <w:p/>
    <w:p>
      <w:r xmlns:w="http://schemas.openxmlformats.org/wordprocessingml/2006/main">
        <w:t xml:space="preserve">1. ਸਾਡੇ ਰਿਸ਼ਤਿਆਂ ਵਿੱਚ ਰੱਬ ਦਾ ਆਦਰ ਕਰਨ ਦਾ ਮਹੱਤਵ</w:t>
      </w:r>
    </w:p>
    <w:p/>
    <w:p>
      <w:r xmlns:w="http://schemas.openxmlformats.org/wordprocessingml/2006/main">
        <w:t xml:space="preserve">2. ਰੱਬ ਵਰਗੀ ਨੀਂਹ ਨਾਲ ਸਬੰਧ ਬਣਾਉਣਾ</w:t>
      </w:r>
    </w:p>
    <w:p/>
    <w:p>
      <w:r xmlns:w="http://schemas.openxmlformats.org/wordprocessingml/2006/main">
        <w:t xml:space="preserve">1. ਅਫ਼ਸੀਆਂ 5:21-33 - ਮਸੀਹ ਲਈ ਸਤਿਕਾਰ ਵਜੋਂ ਇੱਕ ਦੂਜੇ ਦੇ ਅਧੀਨ ਹੋਵੋ</w:t>
      </w:r>
    </w:p>
    <w:p/>
    <w:p>
      <w:r xmlns:w="http://schemas.openxmlformats.org/wordprocessingml/2006/main">
        <w:t xml:space="preserve">2. 1 ਪਤਰਸ 3:7 - ਪਤੀਓ, ਆਪਣੀਆਂ ਪਤਨੀਆਂ ਨਾਲ ਸਮਝਦਾਰੀ ਨਾਲ ਰਹੋ</w:t>
      </w:r>
    </w:p>
    <w:p/>
    <w:p>
      <w:r xmlns:w="http://schemas.openxmlformats.org/wordprocessingml/2006/main">
        <w:t xml:space="preserve">੧ ਰਾਜਿਆਂ ਦੀ ਪੋਥੀ 7:9 ਇਹ ਸਾਰੇ ਮਹਿੰਗੇ ਪੱਥਰਾਂ ਦੇ ਸਨ, ਕਢੇ ਹੋਏ ਪੱਥਰਾਂ ਦੇ ਮਾਪ ਅਨੁਸਾਰ, ਅੰਦਰੋਂ ਅਤੇ ਬਾਹਰ, ਇੱਥੋਂ ਤੱਕ ਕਿ ਨੀਂਹ ਤੋਂ ਲੈ ਕੇ ਸਿੱਟਣ ਤੱਕ, ਅਤੇ ਇਸ ਤਰ੍ਹਾਂ ਬਾਹਰ ਵੱਡੇ ਦਰਬਾਰ ਵੱਲ।</w:t>
      </w:r>
    </w:p>
    <w:p/>
    <w:p>
      <w:r xmlns:w="http://schemas.openxmlformats.org/wordprocessingml/2006/main">
        <w:t xml:space="preserve">ਸੁਲੇਮਾਨ ਦਾ ਮੰਦਰ ਮਹਿੰਗੇ ਪੱਥਰਾਂ ਨਾਲ ਬਣਾਇਆ ਗਿਆ ਸੀ, ਸਹੀ ਮਾਪਾਂ ਅਨੁਸਾਰ ਕੱਟਿਆ ਗਿਆ ਸੀ ਅਤੇ ਨੀਂਹ ਤੋਂ ਲੈ ਕੇ ਕਾਪਿੰਗ ਤੱਕ.</w:t>
      </w:r>
    </w:p>
    <w:p/>
    <w:p>
      <w:r xmlns:w="http://schemas.openxmlformats.org/wordprocessingml/2006/main">
        <w:t xml:space="preserve">1. ਪਰਮੇਸ਼ੁਰ ਦੀ ਰਚਨਾ ਦੀ ਸੰਪੂਰਨਤਾ: ਸੁਲੇਮਾਨ ਦਾ ਮੰਦਰ</w:t>
      </w:r>
    </w:p>
    <w:p/>
    <w:p>
      <w:r xmlns:w="http://schemas.openxmlformats.org/wordprocessingml/2006/main">
        <w:t xml:space="preserve">2. ਰੱਬ ਦੀ ਸੇਵਾ ਵਿੱਚ ਕਾਰੀਗਰੀ ਦੀ ਸੁੰਦਰਤਾ</w:t>
      </w:r>
    </w:p>
    <w:p/>
    <w:p>
      <w:r xmlns:w="http://schemas.openxmlformats.org/wordprocessingml/2006/main">
        <w:t xml:space="preserve">1. 1 ਰਾਜਿਆਂ 7:9</w:t>
      </w:r>
    </w:p>
    <w:p/>
    <w:p>
      <w:r xmlns:w="http://schemas.openxmlformats.org/wordprocessingml/2006/main">
        <w:t xml:space="preserve">2. ਜ਼ਬੂਰ 19: 1-2 - "ਅਕਾਸ਼ ਪਰਮੇਸ਼ੁਰ ਦੀ ਮਹਿਮਾ ਦਾ ਐਲਾਨ ਕਰਦੇ ਹਨ; ਅਕਾਸ਼ ਉਸ ਦੇ ਹੱਥਾਂ ਦੇ ਕੰਮ ਦਾ ਪਰਚਾਰ ਕਰਦੇ ਹਨ। ਦਿਨੋ ਦਿਨ ਉਹ ਭਾਸ਼ਣ ਦਿੰਦੇ ਹਨ; ਰਾਤੋ ਰਾਤ ਉਹ ਗਿਆਨ ਦਾ ਪ੍ਰਦਰਸ਼ਨ ਕਰਦੇ ਹਨ।"</w:t>
      </w:r>
    </w:p>
    <w:p/>
    <w:p>
      <w:r xmlns:w="http://schemas.openxmlformats.org/wordprocessingml/2006/main">
        <w:t xml:space="preserve">1 ਰਾਜਿਆਂ 7:10 ਅਤੇ ਨੀਂਹ ਮਹਿੰਗੇ ਪੱਥਰਾਂ ਦੀ ਸੀ, ਇੱਥੋਂ ਤੱਕ ਕਿ ਵੱਡੇ ਪੱਥਰ, ਦਸ ਹੱਥ ਦੇ ਪੱਥਰ ਅਤੇ ਅੱਠ ਹੱਥ ਦੇ ਪੱਥਰ।</w:t>
      </w:r>
    </w:p>
    <w:p/>
    <w:p>
      <w:r xmlns:w="http://schemas.openxmlformats.org/wordprocessingml/2006/main">
        <w:t xml:space="preserve">ਸੁਲੇਮਾਨ ਦੇ ਮੰਦਰ ਦੀ ਨੀਂਹ ਅੱਠ ਤੋਂ ਦਸ ਹੱਥਾਂ ਦੇ ਵੱਡੇ ਪੱਥਰਾਂ ਦੀ ਬਣੀ ਹੋਈ ਸੀ।</w:t>
      </w:r>
    </w:p>
    <w:p/>
    <w:p>
      <w:r xmlns:w="http://schemas.openxmlformats.org/wordprocessingml/2006/main">
        <w:t xml:space="preserve">1. ਰੱਬ ਵੇਰਵਿਆਂ ਵਿੱਚ ਹੈ - ਸੁਲੇਮਾਨ ਦੇ ਮੰਦਰ ਦੀ ਕਾਰੀਗਰੀ ਨੂੰ ਦੇਖਦਿਆਂ ਉੱਤਮਤਾ ਪ੍ਰਤੀ ਪਰਮੇਸ਼ੁਰ ਦੀ ਵਚਨਬੱਧਤਾ ਅਤੇ ਵੇਰਵੇ ਵੱਲ ਧਿਆਨ ਦੇਣਾ।</w:t>
      </w:r>
    </w:p>
    <w:p/>
    <w:p>
      <w:r xmlns:w="http://schemas.openxmlformats.org/wordprocessingml/2006/main">
        <w:t xml:space="preserve">2. ਵਿਸ਼ਵਾਸ ਦਾ ਜੀਵਨ ਬਣਾਉਣਾ - ਵਿਸ਼ਵਾਸ, ਤਾਕਤ ਅਤੇ ਸਥਾਈ ਪ੍ਰਭਾਵ ਵਾਲਾ ਜੀਵਨ ਬਣਾਉਣ ਲਈ ਸੁਲੇਮਾਨ ਦੇ ਮੰਦਰ ਦੀ ਉਦਾਹਰਣ ਤੋਂ ਸਿੱਖਣਾ।</w:t>
      </w:r>
    </w:p>
    <w:p/>
    <w:p>
      <w:r xmlns:w="http://schemas.openxmlformats.org/wordprocessingml/2006/main">
        <w:t xml:space="preserve">1. ਮੱਤੀ 7:24-27 - ਇੱਕ ਮਜ਼ਬੂਤ ਨੀਂਹ ਉੱਤੇ ਉਸਾਰੀ।</w:t>
      </w:r>
    </w:p>
    <w:p/>
    <w:p>
      <w:r xmlns:w="http://schemas.openxmlformats.org/wordprocessingml/2006/main">
        <w:t xml:space="preserve">2. 1 ਕੁਰਿੰਥੀਆਂ 3:10-15 - ਯਿਸੂ ਮਸੀਹ ਦੀ ਨੀਂਹ ਉੱਤੇ ਉਸਾਰੀ।</w:t>
      </w:r>
    </w:p>
    <w:p/>
    <w:p>
      <w:r xmlns:w="http://schemas.openxmlformats.org/wordprocessingml/2006/main">
        <w:t xml:space="preserve">1 ਰਾਜਿਆਂ 7:11 ਅਤੇ ਉੱਪਰ ਮਹਿੰਗੇ ਪੱਥਰ ਸਨ, ਕਟਾਈ ਕੀਤੇ ਪੱਥਰਾਂ ਅਤੇ ਦਿਆਰ ਦੇ ਮਾਪਾਂ ਦੇ ਬਾਅਦ.</w:t>
      </w:r>
    </w:p>
    <w:p/>
    <w:p>
      <w:r xmlns:w="http://schemas.openxmlformats.org/wordprocessingml/2006/main">
        <w:t xml:space="preserve">ਸੁਲੇਮਾਨ ਨੇ ਮਹਿੰਗੇ ਪੱਥਰਾਂ ਅਤੇ ਦਿਆਰ ਦੀ ਲੱਕੜ ਦੀ ਵਰਤੋਂ ਕਰਕੇ ਆਪਣਾ ਮਹਿਲ ਬਣਾਇਆ।</w:t>
      </w:r>
    </w:p>
    <w:p/>
    <w:p>
      <w:r xmlns:w="http://schemas.openxmlformats.org/wordprocessingml/2006/main">
        <w:t xml:space="preserve">1. ਆਪਣੀ ਜ਼ਿੰਦਗੀ ਨੂੰ ਪੱਕੇ ਆਧਾਰ 'ਤੇ ਬਣਾਉਣਾ: ਸੁਲੇਮਾਨ ਦੀ ਮਿਸਾਲ ਤੋਂ ਸਿੱਖਣਾ</w:t>
      </w:r>
    </w:p>
    <w:p/>
    <w:p>
      <w:r xmlns:w="http://schemas.openxmlformats.org/wordprocessingml/2006/main">
        <w:t xml:space="preserve">2. ਗੁਣਵੱਤਾ ਵਿੱਚ ਨਿਵੇਸ਼ ਕਰਨ ਦਾ ਮੁੱਲ: ਅਸੀਂ ਰਾਜਾ ਸੁਲੇਮਾਨ ਤੋਂ ਕੀ ਸਿੱਖ ਸਕਦੇ ਹਾਂ</w:t>
      </w:r>
    </w:p>
    <w:p/>
    <w:p>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p>
      <w:r xmlns:w="http://schemas.openxmlformats.org/wordprocessingml/2006/main">
        <w:t xml:space="preserve">2. ਕਹਾਉਤਾਂ 3:13-14 - ਧੰਨ ਹੈ ਉਹ ਮਨੁੱਖ ਜੋ ਬੁੱਧ ਲੱਭਦਾ ਹੈ, ਅਤੇ ਉਹ ਮਨੁੱਖ ਜੋ ਸਮਝ ਪ੍ਰਾਪਤ ਕਰਦਾ ਹੈ। ਕਿਉਂ ਜੋ ਉਹ ਦਾ ਵਪਾਰ ਚਾਂਦੀ ਦੇ ਵਪਾਰ ਨਾਲੋਂ ਅਤੇ ਉਸ ਦਾ ਲਾਭ ਸੋਨੇ ਨਾਲੋਂ ਵਧੀਆ ਹੈ।</w:t>
      </w:r>
    </w:p>
    <w:p/>
    <w:p>
      <w:r xmlns:w="http://schemas.openxmlformats.org/wordprocessingml/2006/main">
        <w:t xml:space="preserve">੧ ਰਾਜਿਆਂ ਦੀ ਪਹਿਲੀ ਪੋਥੀ 7:12 ਅਤੇ ਵੱਡੇ ਵਿਹੜੇ ਦੇ ਆਲੇ-ਦੁਆਲੇ ਤਿੰਨ ਕਤਾਰਾਂ ਕਟਾਈ ਹੋਏ ਪੱਥਰਾਂ ਦੀਆਂ ਅਤੇ ਦਿਆਰ ਦੇ ਸ਼ਤੀਰਾਂ ਦੀ ਇੱਕ ਕਤਾਰ ਸੀ, ਯਹੋਵਾਹ ਦੇ ਭਵਨ ਦੇ ਅੰਦਰਲੇ ਵੇਹੜੇ ਲਈ ਅਤੇ ਭਵਨ ਦੇ ਦਲਾਨ ਲਈ।</w:t>
      </w:r>
    </w:p>
    <w:p/>
    <w:p>
      <w:r xmlns:w="http://schemas.openxmlformats.org/wordprocessingml/2006/main">
        <w:t xml:space="preserve">ਯਹੋਵਾਹ ਦੇ ਘਰ ਦੇ ਆਲੇ-ਦੁਆਲੇ ਦਾ ਵੱਡਾ ਵਿਹੜਾ ਤਿੰਨ ਕਤਾਰਾਂ ਦੇ ਕੱਟੇ ਹੋਏ ਪੱਥਰਾਂ ਅਤੇ ਦਿਆਰ ਦੇ ਸ਼ਤੀਰਾਂ ਦੀ ਇੱਕ ਕਤਾਰ ਨਾਲ ਬਣਾਇਆ ਗਿਆ ਸੀ।</w:t>
      </w:r>
    </w:p>
    <w:p/>
    <w:p>
      <w:r xmlns:w="http://schemas.openxmlformats.org/wordprocessingml/2006/main">
        <w:t xml:space="preserve">1. ਪ੍ਰਭੂ ਦੇ ਕੰਮ ਲਈ ਮਜ਼ਬੂਤ ਨੀਂਹ ਬਣਾਉਣ ਦਾ ਮਹੱਤਵ।</w:t>
      </w:r>
    </w:p>
    <w:p/>
    <w:p>
      <w:r xmlns:w="http://schemas.openxmlformats.org/wordprocessingml/2006/main">
        <w:t xml:space="preserve">2. ਇੱਕ ਪਵਿੱਤਰ ਸਥਾਨ ਦਾ ਨਿਰਮਾਣ ਕਰਨ ਵਾਲੇ ਇੱਕ ਸਮਰਪਿਤ ਭਾਈਚਾਰੇ ਦੀ ਸੁੰਦਰਤਾ ਅਤੇ ਸ਼ਕਤੀ।</w:t>
      </w:r>
    </w:p>
    <w:p/>
    <w:p>
      <w:r xmlns:w="http://schemas.openxmlformats.org/wordprocessingml/2006/main">
        <w:t xml:space="preserve">1. ਜ਼ਬੂਰ 127:1 - "ਜਦ ਤੱਕ ਪ੍ਰਭੂ ਘਰ ਨਹੀਂ ਬਣਾਉਂਦਾ, ਇਸ ਦੇ ਬਣਾਉਣ ਵਾਲੇ ਵਿਅਰਥ ਮਿਹਨਤ ਕਰਦੇ ਹਨ।"</w:t>
      </w:r>
    </w:p>
    <w:p/>
    <w:p>
      <w:r xmlns:w="http://schemas.openxmlformats.org/wordprocessingml/2006/main">
        <w:t xml:space="preserve">2. 2 ਕੁਰਿੰਥੀਆਂ 5:1 - "ਅਸੀਂ ਜਾਣਦੇ ਹਾਂ ਕਿ ਜੇ ਧਰਤੀ ਉੱਤੇ ਅਸੀਂ ਰਹਿੰਦੇ ਤੰਬੂ ਨੂੰ ਤਬਾਹ ਕਰ ਦਿੱਤਾ ਜਾਂਦਾ ਹੈ, ਤਾਂ ਸਾਡੇ ਕੋਲ ਪਰਮੇਸ਼ੁਰ ਵੱਲੋਂ ਇੱਕ ਇਮਾਰਤ ਹੈ, ਸਵਰਗ ਵਿੱਚ ਇੱਕ ਸਦੀਵੀ ਘਰ, ਹੱਥਾਂ ਨਾਲ ਨਹੀਂ ਬਣਾਇਆ ਗਿਆ।"</w:t>
      </w:r>
    </w:p>
    <w:p/>
    <w:p>
      <w:r xmlns:w="http://schemas.openxmlformats.org/wordprocessingml/2006/main">
        <w:t xml:space="preserve">੧ ਰਾਜਿਆਂ ਦੀ ਪਹਿਲੀ ਪੋਥੀ 7:13 ਅਤੇ ਸੁਲੇਮਾਨ ਪਾਤਸ਼ਾਹ ਨੇ ਹੀਰਾਮ ਨੂੰ ਸੂਰ ਵਿੱਚੋਂ ਘੱਲਿਆ।</w:t>
      </w:r>
    </w:p>
    <w:p/>
    <w:p>
      <w:r xmlns:w="http://schemas.openxmlformats.org/wordprocessingml/2006/main">
        <w:t xml:space="preserve">ਰਾਜਾ ਸੁਲੇਮਾਨ ਨੇ ਸੂਰ ਤੋਂ ਹੀਰਾਮ ਨੂੰ ਬੁਲਾਇਆ।</w:t>
      </w:r>
    </w:p>
    <w:p/>
    <w:p>
      <w:r xmlns:w="http://schemas.openxmlformats.org/wordprocessingml/2006/main">
        <w:t xml:space="preserve">1. ਪ੍ਰਮਾਤਮਾ ਸਾਡੇ ਟੀਚਿਆਂ ਨੂੰ ਪ੍ਰਾਪਤ ਕਰਨ ਵਿੱਚ ਸਾਡੀ ਮਦਦ ਕਰਨ ਲਈ ਸਾਡੇ ਜੀਵਨ ਵਿੱਚ ਸਹੀ ਲੋਕ ਪ੍ਰਦਾਨ ਕਰੇਗਾ।</w:t>
      </w:r>
    </w:p>
    <w:p/>
    <w:p>
      <w:r xmlns:w="http://schemas.openxmlformats.org/wordprocessingml/2006/main">
        <w:t xml:space="preserve">2. ਸਾਨੂੰ ਲੋੜ ਦੇ ਸਮੇਂ ਦੂਜਿਆਂ ਦੀ ਮਦਦ ਕਰਨ ਲਈ ਹਮੇਸ਼ਾ ਤਿਆਰ ਰਹਿਣਾ ਚਾਹੀਦਾ ਹੈ।</w:t>
      </w:r>
    </w:p>
    <w:p/>
    <w:p>
      <w:r xmlns:w="http://schemas.openxmlformats.org/wordprocessingml/2006/main">
        <w:t xml:space="preserve">1. ਅਫ਼ਸੀਆਂ 4:16 - ਜਿਸ ਤੋਂ ਸਾਰਾ ਸਰੀਰ, ਹਰੇਕ ਜੋੜ ਨਾਲ ਜੁੜਿਆ ਹੋਇਆ ਹੈ ਅਤੇ ਜਿਸ ਨਾਲ ਇਹ ਲੈਸ ਹੈ, ਜਦੋਂ ਹਰੇਕ ਅੰਗ ਸਹੀ ਢੰਗ ਨਾਲ ਕੰਮ ਕਰਦਾ ਹੈ, ਸਰੀਰ ਨੂੰ ਵਧਾਉਂਦਾ ਹੈ ਤਾਂ ਜੋ ਇਹ ਆਪਣੇ ਆਪ ਨੂੰ ਪਿਆਰ ਵਿੱਚ ਬਣਾਉਂਦਾ ਹੈ.</w:t>
      </w:r>
    </w:p>
    <w:p/>
    <w:p>
      <w:r xmlns:w="http://schemas.openxmlformats.org/wordprocessingml/2006/main">
        <w:t xml:space="preserve">2. ਇਬਰਾਨੀਆਂ 10:24-25 - ਅਤੇ ਆਓ ਆਪਾਂ ਵਿਚਾਰ ਕਰੀਏ ਕਿ ਅਸੀਂ ਇੱਕ ਦੂਜੇ ਨੂੰ ਪਿਆਰ ਅਤੇ ਚੰਗੇ ਕੰਮਾਂ ਵੱਲ ਕਿਵੇਂ ਉਤਸ਼ਾਹਿਤ ਕਰ ਸਕਦੇ ਹਾਂ, ਇਕੱਠੇ ਮਿਲਣਾ ਨਾ ਛੱਡੋ, ਜਿਵੇਂ ਕਿ ਕੁਝ ਕਰਨ ਦੀ ਆਦਤ ਵਿੱਚ ਹਨ, ਪਰ ਇੱਕ ਦੂਜੇ ਨੂੰ ਉਤਸ਼ਾਹਿਤ ਕਰਦੇ ਹਾਂ ਅਤੇ ਹੋਰ ਵੀ ਤੁਸੀਂ ਦਿਨ ਨੇੜੇ ਆ ਰਿਹਾ ਦੇਖਦੇ ਹੋ।</w:t>
      </w:r>
    </w:p>
    <w:p/>
    <w:p>
      <w:r xmlns:w="http://schemas.openxmlformats.org/wordprocessingml/2006/main">
        <w:t xml:space="preserve">1 ਰਾਜਿਆਂ 7:14 ਉਹ ਨਫ਼ਤਾਲੀ ਦੇ ਗੋਤ ਦੀ ਇੱਕ ਵਿਧਵਾ ਦਾ ਪੁੱਤਰ ਸੀ, ਅਤੇ ਉਸਦਾ ਪਿਤਾ ਸੂਰ ਦਾ ਇੱਕ ਆਦਮੀ ਸੀ, ਇੱਕ ਪਿੱਤਲ ਦਾ ਕੰਮ ਕਰਦਾ ਸੀ, ਅਤੇ ਉਹ ਸਿਆਣਪ, ਸਮਝ ਅਤੇ ਪਿੱਤਲ ਦੇ ਸਾਰੇ ਕੰਮ ਕਰਨ ਦੀ ਚਤੁਰਾਈ ਨਾਲ ਭਰਪੂਰ ਸੀ। ਅਤੇ ਉਹ ਰਾਜਾ ਸੁਲੇਮਾਨ ਕੋਲ ਆਇਆ ਅਤੇ ਉਸ ਦਾ ਸਾਰਾ ਕੰਮ ਕੀਤਾ।</w:t>
      </w:r>
    </w:p>
    <w:p/>
    <w:p>
      <w:r xmlns:w="http://schemas.openxmlformats.org/wordprocessingml/2006/main">
        <w:t xml:space="preserve">ਹੀਰਾਮ, ਨਫ਼ਤਾਲੀ ਦੇ ਗੋਤ ਦੀ ਇੱਕ ਵਿਧਵਾ ਦਾ ਪੁੱਤਰ ਅਤੇ ਸੂਰ ਦਾ ਇੱਕ ਆਦਮੀ, ਪਿੱਤਲ ਦਾ ਇੱਕ ਨਿਪੁੰਨ ਕਾਰੀਗਰ ਸੀ। ਉਹ ਬੁੱਧੀਮਾਨ ਸੀ ਅਤੇ ਸੁਲੇਮਾਨ ਕੋਲ ਉਸ ਲਈ ਕੰਮ ਕਰਨ ਆਇਆ ਸੀ।</w:t>
      </w:r>
    </w:p>
    <w:p/>
    <w:p>
      <w:r xmlns:w="http://schemas.openxmlformats.org/wordprocessingml/2006/main">
        <w:t xml:space="preserve">1. ਬੁੱਧ ਦੀ ਕੀਮਤ - ਬੁੱਧ ਸਾਡੇ ਕੰਮ ਵਿਚ ਸਾਡੀ ਕਿਵੇਂ ਮਦਦ ਕਰ ਸਕਦੀ ਹੈ</w:t>
      </w:r>
    </w:p>
    <w:p/>
    <w:p>
      <w:r xmlns:w="http://schemas.openxmlformats.org/wordprocessingml/2006/main">
        <w:t xml:space="preserve">2. ਔਖੇ ਸਮਿਆਂ ਵਿੱਚ ਰੱਬ ਦਾ ਪ੍ਰਬੰਧ - ਕਿਵੇਂ ਰੱਬ ਨੇ ਹੀਰਾਮ ਦੀ ਲੋੜ ਲਈ ਪ੍ਰਦਾਨ ਕੀਤਾ</w:t>
      </w:r>
    </w:p>
    <w:p/>
    <w:p>
      <w:r xmlns:w="http://schemas.openxmlformats.org/wordprocessingml/2006/main">
        <w:t xml:space="preserve">1. ਕਹਾਉਤਾਂ 2:1-6 -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੧ ਰਾਜਿਆਂ ਦੀ ਪਹਿਲੀ ਪੋਥੀ 7:15 ਕਿਉਂ ਜੋ ਉਸ ਨੇ ਪਿੱਤਲ ਦੇ ਦੋ ਥੰਮ੍ਹਾਂ ਨੂੰ ਅਠਾਰਾਂ ਹੱਥ ਉੱਚਾ ਕੀਤਾ ਅਤੇ ਬਾਰਾਂ ਹੱਥਾਂ ਦੀ ਇੱਕ ਲਕੀਰ ਦੋਹਾਂ ਵਿੱਚੋਂ ਕਿਸੇ ਇੱਕ ਨੂੰ ਘੇਰੀ ਹੋਈ ਸੀ।</w:t>
      </w:r>
    </w:p>
    <w:p/>
    <w:p>
      <w:r xmlns:w="http://schemas.openxmlformats.org/wordprocessingml/2006/main">
        <w:t xml:space="preserve">ਸੁਲੇਮਾਨ ਨੇ ਪਿੱਤਲ ਦੇ ਦੋ ਥੰਮ੍ਹ ਬਣਾਏ ਜੋ ਅਠਾਰਾਂ ਹੱਥ ਉੱਚੇ ਸਨ ਅਤੇ ਬਾਰਾਂ ਹੱਥਾਂ ਦੀ ਇੱਕ ਲਾਈਨ ਨਾਲ ਘੇਰੇ ਹੋਏ ਸਨ।</w:t>
      </w:r>
    </w:p>
    <w:p/>
    <w:p>
      <w:r xmlns:w="http://schemas.openxmlformats.org/wordprocessingml/2006/main">
        <w:t xml:space="preserve">1. ਪ੍ਰਾਰਥਨਾ ਦੀ ਸ਼ਕਤੀ: ਪਰਮੇਸ਼ੁਰ ਨੇ ਸੁਲੇਮਾਨ ਦੀ ਬੇਨਤੀ ਦਾ ਕਿਵੇਂ ਜਵਾਬ ਦਿੱਤਾ</w:t>
      </w:r>
    </w:p>
    <w:p/>
    <w:p>
      <w:r xmlns:w="http://schemas.openxmlformats.org/wordprocessingml/2006/main">
        <w:t xml:space="preserve">2. ਸਾਡੀ ਨਿਹਚਾ ਦੀ ਤਾਕਤ: ਇੱਕ ਠੋਸ ਬੁਨਿਆਦ 'ਤੇ ਉਸਾਰੀ</w:t>
      </w:r>
    </w:p>
    <w:p/>
    <w:p>
      <w:r xmlns:w="http://schemas.openxmlformats.org/wordprocessingml/2006/main">
        <w:t xml:space="preserve">1. 1 ਰਾਜਿਆਂ 7:15</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੧ ਰਾਜਿਆਂ ਦੀ ਪੋਥੀ 7:16 ਅਤੇ ਉਸ ਨੇ ਥੰਮ੍ਹਾਂ ਦੇ ਸਿਰਿਆਂ ਉੱਤੇ ਟਿਕਾਉਣ ਲਈ ਪਿਘਲੇ ਹੋਏ ਪਿੱਤਲ ਦੇ ਦੋ ਅਧਿਆਏ ਬਣਾਏ: ਇੱਕ ਅਧਿਆਇ ਦੀ ਉਚਾਈ ਪੰਜ ਹੱਥ ਅਤੇ ਦੂਜੇ ਅਧਿਆਏ ਦੀ ਉਚਾਈ ਪੰਜ ਹੱਥ ਸੀ।</w:t>
      </w:r>
    </w:p>
    <w:p/>
    <w:p>
      <w:r xmlns:w="http://schemas.openxmlformats.org/wordprocessingml/2006/main">
        <w:t xml:space="preserve">ਰਾਜਾ ਸੁਲੇਮਾਨ ਨੇ ਪਿਘਲੇ ਹੋਏ ਪਿੱਤਲ ਦੇ ਦੋ ਵੱਡੇ ਥੰਮ੍ਹ ਬਣਾਏ, ਜਿਨ੍ਹਾਂ ਦੀ ਉਚਾਈ ਪੰਜ ਹੱਥ ਸੀ।</w:t>
      </w:r>
    </w:p>
    <w:p/>
    <w:p>
      <w:r xmlns:w="http://schemas.openxmlformats.org/wordprocessingml/2006/main">
        <w:t xml:space="preserve">1. ਇੱਕ ਮਜ਼ਬੂਤ ਫਾਊਂਡੇਸ਼ਨ ਬਣਾਉਣ ਦੀ ਮਹੱਤਤਾ</w:t>
      </w:r>
    </w:p>
    <w:p/>
    <w:p>
      <w:r xmlns:w="http://schemas.openxmlformats.org/wordprocessingml/2006/main">
        <w:t xml:space="preserve">2. ਵੱਖ-ਵੱਖ ਸਮੱਗਰੀਆਂ ਨਾਲ ਕੰਮ ਕਰਨ ਦੇ ਲਾਭ</w:t>
      </w:r>
    </w:p>
    <w:p/>
    <w:p>
      <w:r xmlns:w="http://schemas.openxmlformats.org/wordprocessingml/2006/main">
        <w:t xml:space="preserve">1. ਮੱਤੀ 7: 24-25 -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ਇਹ ਡਿੱਗਿਆ ਨਹੀਂ, ਕਿਉਂਕਿ ਇਹ ਇੱਕ ਚੱਟਾਨ ਉੱਤੇ ਸਥਾਪਿਤ ਕੀਤਾ ਗਿਆ ਸੀ."</w:t>
      </w:r>
    </w:p>
    <w:p/>
    <w:p>
      <w:r xmlns:w="http://schemas.openxmlformats.org/wordprocessingml/2006/main">
        <w:t xml:space="preserve">2. 2 ਕੁਰਿੰਥੀਆਂ 5: 1-2 - "ਕਿਉਂਕਿ ਅਸੀਂ ਜਾਣਦੇ ਹਾਂ ਕਿ ਜੇ ਇਸ ਡੇਰੇ ਦਾ ਸਾਡਾ ਧਰਤੀ ਉੱਤੇ ਘਰ ਭੰਗ ਹੋ ਗਿਆ, ਤਾਂ ਸਾਡੇ ਕੋਲ ਪਰਮੇਸ਼ੁਰ ਦੀ ਇੱਕ ਇਮਾਰਤ ਹੈ, ਇੱਕ ਘਰ ਜੋ ਹੱਥਾਂ ਨਾਲ ਨਹੀਂ ਬਣਾਇਆ ਗਿਆ, ਸਵਰਗ ਵਿੱਚ ਸਦੀਵੀ ਹੈ, ਕਿਉਂਕਿ ਅਸੀਂ ਇਸ ਵਿੱਚ ਹਾਹਾਕਾਰ ਕਰਦੇ ਹਾਂ, ਸਾਡੇ ਘਰ ਜੋ ਸਵਰਗ ਤੋਂ ਹੈ, ਪਹਿਨਣ ਦੀ ਦਿਲੋਂ ਇੱਛਾ ਹੈ।"</w:t>
      </w:r>
    </w:p>
    <w:p/>
    <w:p>
      <w:r xmlns:w="http://schemas.openxmlformats.org/wordprocessingml/2006/main">
        <w:t xml:space="preserve">੧ ਰਾਜਿਆਂ ਦੀ ਪੋਥੀ 7:17 ਅਤੇ ਥੰਮ੍ਹਾਂ ਦੇ ਸਿਖਰ ਉੱਤੇ ਸਨ; ਇੱਕ ਅਧਿਆਏ ਲਈ ਸੱਤ, ਅਤੇ ਦੂਜੇ ਅਧਿਆਏ ਲਈ ਸੱਤ।</w:t>
      </w:r>
    </w:p>
    <w:p/>
    <w:p>
      <w:r xmlns:w="http://schemas.openxmlformats.org/wordprocessingml/2006/main">
        <w:t xml:space="preserve">ਇਹ ਹਵਾਲੇ ਦੱਸਦਾ ਹੈ ਕਿ ਕਿਵੇਂ ਥੰਮ੍ਹਾਂ ਦੇ ਸਿਖਰ 'ਤੇ ਚੈਪਿਟਰਾਂ ਲਈ ਚੈਕਰ ਵਰਕ ਦੇ ਜਾਲ ਅਤੇ ਚੇਨ ਵਰਕ ਦੇ ਪੁਸ਼ਪਾਜਲੇ ਸਨ।</w:t>
      </w:r>
    </w:p>
    <w:p/>
    <w:p>
      <w:r xmlns:w="http://schemas.openxmlformats.org/wordprocessingml/2006/main">
        <w:t xml:space="preserve">1. ਵਿਸਥਾਰ ਵੱਲ ਪਰਮਾਤਮਾ ਦਾ ਧਿਆਨ - ਜੀਵਨ ਦਾ ਹਰ ਪਹਿਲੂ ਪਰਮਾਤਮਾ ਲਈ ਕਿਵੇਂ ਮਹੱਤਵਪੂਰਨ ਹੈ.</w:t>
      </w:r>
    </w:p>
    <w:p/>
    <w:p>
      <w:r xmlns:w="http://schemas.openxmlformats.org/wordprocessingml/2006/main">
        <w:t xml:space="preserve">2. ਵੇਰਵਿਆਂ ਵਿੱਚ ਸੁੰਦਰਤਾ - ਕਿਵੇਂ ਪ੍ਰਮਾਤਮਾ ਛੋਟੇ ਵੇਰਵਿਆਂ ਵਿੱਚ ਵੀ ਸੁੰਦਰਤਾ ਬਣਾਉਂਦਾ ਹੈ।</w:t>
      </w:r>
    </w:p>
    <w:p/>
    <w:p>
      <w:r xmlns:w="http://schemas.openxmlformats.org/wordprocessingml/2006/main">
        <w:t xml:space="preserve">1. ਜ਼ਬੂਰ 19:1 - "ਅਕਾਸ਼ ਪਰਮੇਸ਼ੁਰ ਦੀ ਮਹਿਮਾ ਦਾ ਐਲਾਨ ਕਰਦੇ ਹਨ; ਅਕਾਸ਼ ਉਸਦੇ ਹੱਥਾਂ ਦੇ ਕੰਮ ਦਾ ਐਲਾਨ ਕਰਦੇ ਹਨ।"</w:t>
      </w:r>
    </w:p>
    <w:p/>
    <w:p>
      <w:r xmlns:w="http://schemas.openxmlformats.org/wordprocessingml/2006/main">
        <w:t xml:space="preserve">2. ਮੱਤੀ 6:25-34 - ਸਾਡੀਆਂ ਲੋੜਾਂ ਬਾਰੇ ਚਿੰਤਾ ਕਰਨ ਅਤੇ ਪਰਮੇਸ਼ੁਰ 'ਤੇ ਭਰੋਸਾ ਕਰਨ ਬਾਰੇ ਯਿਸੂ ਦੀ ਸਿੱਖਿਆ।</w:t>
      </w:r>
    </w:p>
    <w:p/>
    <w:p>
      <w:r xmlns:w="http://schemas.openxmlformats.org/wordprocessingml/2006/main">
        <w:t xml:space="preserve">੧ ਰਾਜਿਆਂ ਦੀ ਪੋਥੀ 7:18 ਅਤੇ ਉਸ ਨੇ ਥੰਮ੍ਹਾਂ ਨੂੰ ਅਤੇ ਦੋ ਕਤਾਰਾਂ ਇੱਕ ਜਾਲ ਦੇ ਦੁਆਲੇ ਦੁਆਲੇ ਬਣਾਈਆਂ, ਤਾਂ ਜੋ ਉਸ ਦੇ ਉੱਪਰਲੇ ਹਿੱਸੇ ਨੂੰ ਅਨਾਰਾਂ ਨਾਲ ਢੱਕਿਆ ਜਾ ਸਕੇ, ਅਤੇ ਉਸੇ ਤਰ੍ਹਾਂ ਉਸ ਨੇ ਦੂਜੇ ਜਾਲ ਲਈ ਕੀਤਾ।</w:t>
      </w:r>
    </w:p>
    <w:p/>
    <w:p>
      <w:r xmlns:w="http://schemas.openxmlformats.org/wordprocessingml/2006/main">
        <w:t xml:space="preserve">ਸੁਲੇਮਾਨ ਨੇ ਸਜਾਵਟ ਲਈ ਅਨਾਰ ਦੇ ਜਾਲ ਨਾਲ ਦੋ ਥੰਮ੍ਹ ਬਣਾਏ।</w:t>
      </w:r>
    </w:p>
    <w:p/>
    <w:p>
      <w:r xmlns:w="http://schemas.openxmlformats.org/wordprocessingml/2006/main">
        <w:t xml:space="preserve">1. ਮੰਦਰ ਦੇ ਥੰਮ: ਪਰਮੇਸ਼ੁਰ ਦਾ ਘਰ ਸਾਨੂੰ ਕੀ ਸਿਖਾ ਸਕਦਾ ਹੈ</w:t>
      </w:r>
    </w:p>
    <w:p/>
    <w:p>
      <w:r xmlns:w="http://schemas.openxmlformats.org/wordprocessingml/2006/main">
        <w:t xml:space="preserve">2. ਪ੍ਰਭੂ ਦੇ ਘਰ ਦੀ ਸੁੰਦਰਤਾ: ਪਰਮਾਤਮਾ ਦੇ ਕੰਮ ਦੇ ਵੇਰਵੇ ਦੀ ਕਦਰ ਕਰਨਾ</w:t>
      </w:r>
    </w:p>
    <w:p/>
    <w:p>
      <w:r xmlns:w="http://schemas.openxmlformats.org/wordprocessingml/2006/main">
        <w:t xml:space="preserve">1. 1 ਇਤਹਾਸ 28:18 - "ਅਤੇ ਧੂਪ ਦੀ ਜਗਵੇਦੀ ਲਈ ਵਜ਼ਨ ਦੁਆਰਾ ਸ਼ੁੱਧ ਸੋਨਾ; ਅਤੇ ਕਰੂਬੀਆਂ ਦੇ ਰੱਥ ਦੇ ਨਮੂਨੇ ਲਈ ਸੋਨਾ, ਜਿਨ੍ਹਾਂ ਨੇ ਆਪਣੇ ਖੰਭ ਫੈਲਾਏ ਸਨ, ਅਤੇ ਯਹੋਵਾਹ ਦੇ ਨੇਮ ਦੇ ਸੰਦੂਕ ਨੂੰ ਢੱਕਿਆ ਹੋਇਆ ਸੀ।"</w:t>
      </w:r>
    </w:p>
    <w:p/>
    <w:p>
      <w:r xmlns:w="http://schemas.openxmlformats.org/wordprocessingml/2006/main">
        <w:t xml:space="preserve">2. ਕੂਚ 36:35-36 - "ਅਤੇ ਉਸ ਨੇ ਨੀਲੇ, ਬੈਂਗਣੀ, ਕਿਰਮਚੀ ਅਤੇ ਬਰੀਕ ਲਿਨਨ ਦਾ ਇੱਕ ਪਰਦਾ ਬਣਾਇਆ: ਕਰੂਬੀ ਫ਼ਰਿਸ਼ਤਿਆਂ ਨਾਲ ਉਸ ਨੂੰ ਚਲਾਕੀ ਨਾਲ ਬਣਾਇਆ। ਅਤੇ ਉਸ ਨੇ ਸ਼ਿੱਟੀਮ ਦੀ ਲੱਕੜ ਦੇ ਚਾਰ ਥੰਮ੍ਹ ਬਣਾਏ, ਅਤੇ ਮੜ੍ਹਿਆ। ਉਹ ਸੋਨੇ ਦੇ ਸਨ: ਉਨ੍ਹਾਂ ਦੇ ਕੁੰਡੇ ਸੋਨੇ ਦੇ ਸਨ; ਅਤੇ ਉਸਨੇ ਉਨ੍ਹਾਂ ਲਈ ਚਾਂਦੀ ਦੀਆਂ ਚਾਰ ਚੀਥੀਆਂ ਸੁੱਟੀਆਂ।"</w:t>
      </w:r>
    </w:p>
    <w:p/>
    <w:p>
      <w:r xmlns:w="http://schemas.openxmlformats.org/wordprocessingml/2006/main">
        <w:t xml:space="preserve">੧ ਰਾਜਿਆਂ ਦੀ ਪਹਿਲੀ ਪੋਥੀ 7:19 ਅਤੇ ਥੰਮ੍ਹਾਂ ਦੇ ਸਿਰੇ ਉੱਤੇ ਚਾਰ ਹੱਥਾਂ ਦੇ ਦਲਾਨ ਵਿੱਚ ਲਿਲੀ ਦੇ ਬਣੇ ਹੋਏ ਸਨ।</w:t>
      </w:r>
    </w:p>
    <w:p/>
    <w:p>
      <w:r xmlns:w="http://schemas.openxmlformats.org/wordprocessingml/2006/main">
        <w:t xml:space="preserve">ਸੁਲੇਮਾਨ ਨੇ ਮੰਦਰ ਦੇ ਪ੍ਰਵੇਸ਼ ਦੁਆਰ ਉੱਤੇ ਦੋ ਥੰਮ੍ਹ ਬਣਾਏ ਅਤੇ ਹਰੇਕ ਥੰਮ੍ਹ ਦੇ ਉੱਪਰ ਚਾਰ ਹੱਥ ਉੱਚੇ ਲਿਲੀ ਦੇ ਕੰਮ ਦਾ ਇੱਕ ਅਧਿਆਇ ਸੀ।</w:t>
      </w:r>
    </w:p>
    <w:p/>
    <w:p>
      <w:r xmlns:w="http://schemas.openxmlformats.org/wordprocessingml/2006/main">
        <w:t xml:space="preserve">1. ਮੰਦਰ ਦੀ ਸੁੰਦਰਤਾ: ਪਰਮੇਸ਼ੁਰ ਦੀ ਮਹਿਮਾ ਦੀ ਯਾਦ ਦਿਵਾਉਣ ਵਜੋਂ ਮੰਦਰ ਦੀ ਕਾਰੀਗਰੀ ਅਤੇ ਸੁੰਦਰਤਾ ਦੀ ਕਦਰ ਕਰਨਾ।</w:t>
      </w:r>
    </w:p>
    <w:p/>
    <w:p>
      <w:r xmlns:w="http://schemas.openxmlformats.org/wordprocessingml/2006/main">
        <w:t xml:space="preserve">2. ਥੰਮ੍ਹਾਂ ਦੀ ਮਹੱਤਤਾ: ਪਰਮੇਸ਼ੁਰ ਦੇ ਰਾਜ ਵਿਚ ਤਾਕਤ ਅਤੇ ਸਥਿਰਤਾ ਦੇ ਪ੍ਰਤੀਕ ਵਜੋਂ ਥੰਮ੍ਹਾਂ ਦੀ ਮਹੱਤਤਾ ਨੂੰ ਪਛਾਣਨਾ।</w:t>
      </w:r>
    </w:p>
    <w:p/>
    <w:p>
      <w:r xmlns:w="http://schemas.openxmlformats.org/wordprocessingml/2006/main">
        <w:t xml:space="preserve">1. ਕੂਚ 25:31-32 - ਅਤੇ ਤੁਸੀਂ ਸ਼ੁੱਧ ਸੋਨੇ ਦੀ ਇੱਕ ਮੋਮਬੱਤੀ ਬਣਾਉ: ਕੁੱਟੇ ਹੋਏ ਕੰਮ ਤੋਂ ਮੋਮਬੱਤੀ ਬਣਾਈ ਜਾਵੇਗੀ: ਉਸ ਦੀ ਸ਼ਾਫਟ, ਉਸ ਦੀਆਂ ਟਹਿਣੀਆਂ, ਉਸ ਦੇ ਕਟੋਰੇ, ਉਸ ਦੀਆਂ ਗੰਢਾਂ ਅਤੇ ਉਸ ਦੇ ਫੁੱਲ, ਇੱਕੋ ਜਿਹੇ ਹੋਣਗੇ . ਅਤੇ ਛੇ ਟਹਿਣੀਆਂ ਇਸਦੇ ਪਾਸਿਆਂ ਤੋਂ ਬਾਹਰ ਆਉਣਗੀਆਂ। ਮੋਮਬੱਤੀ ਦੀਆਂ ਤਿੰਨ ਸ਼ਾਖਾਵਾਂ ਇੱਕ ਪਾਸੇ ਤੋਂ ਬਾਹਰ ਹਨ, ਅਤੇ ਮੋਮਬੱਤੀ ਦੀਆਂ ਤਿੰਨ ਸ਼ਾਖਾਵਾਂ ਦੂਜੇ ਪਾਸੇ ਤੋਂ ਬਾਹਰ ਹਨ।</w:t>
      </w:r>
    </w:p>
    <w:p/>
    <w:p>
      <w:r xmlns:w="http://schemas.openxmlformats.org/wordprocessingml/2006/main">
        <w:t xml:space="preserve">2. ਕੂਚ 37:17-18 - ਅਤੇ ਉਸਨੇ ਸ਼ੁੱਧ ਸੋਨੇ ਦੀ ਸ਼ਮਾਦਾਨ ਬਣਾਇਆ: ਕੁੱਟੇ ਹੋਏ ਕੰਮ ਤੋਂ ਉਸਨੇ ਸ਼ਮਾਦਾਨ ਬਣਾਇਆ; ਉਸਦੀ ਸ਼ਾਫ਼ਟ, ਉਸਦੀ ਟਹਿਣੀ, ਉਸਦੇ ਕਟੋਰੇ, ਉਸਦੇ ਗੋਡੇ ਅਤੇ ਉਸਦੇ ਫੁੱਲ ਇੱਕੋ ਜਿਹੇ ਸਨ: ਅਤੇ ਉਸਦੇ ਪਾਸਿਆਂ ਤੋਂ ਛੇ ਟਹਿਣੀਆਂ ਨਿਕਲਦੀਆਂ ਸਨ। ਮੋਮਬੱਤੀ ਦੀਆਂ ਤਿੰਨ ਸ਼ਾਖਾਵਾਂ ਇਸਦੇ ਇੱਕ ਪਾਸੇ ਤੋਂ, ਅਤੇ ਮੋਮਬੱਤੀ ਦੀਆਂ ਤਿੰਨ ਸ਼ਾਖਾਵਾਂ ਇਸਦੇ ਦੂਜੇ ਪਾਸੇ ਤੋਂ ਬਾਹਰ ਹਨ।</w:t>
      </w:r>
    </w:p>
    <w:p/>
    <w:p>
      <w:r xmlns:w="http://schemas.openxmlformats.org/wordprocessingml/2006/main">
        <w:t xml:space="preserve">੧ ਰਾਜਿਆਂ ਦੀ ਪਹਿਲੀ ਪੋਥੀ 7:20 ਅਤੇ ਦੋਹਾਂ ਥੰਮ੍ਹਾਂ ਦੇ ਉੱਪਰ ਵੀ ਅਨਾਰ ਸਨ, ਉਸ ਪੇਟ ਦੇ ਸਾਹਮਣੇ ਜੋ ਜਾਲ ਦੇ ਕੋਲ ਸੀ, ਅਤੇ ਅਨਾਰ ਦੂਜੇ ਅਧਿਆਏ ਉੱਤੇ ਦੋ ਸੌ ਕਤਾਰਾਂ ਵਿੱਚ ਸਨ।</w:t>
      </w:r>
    </w:p>
    <w:p/>
    <w:p>
      <w:r xmlns:w="http://schemas.openxmlformats.org/wordprocessingml/2006/main">
        <w:t xml:space="preserve">ਸੁਲੇਮਾਨ ਦੇ ਮੰਦਰ ਦੇ ਦੋ ਥੰਮ੍ਹਾਂ ਦੇ ਉੱਪਰ ਅਨਾਰ ਦੇ ਨਾਲ ਕਤਾਰਾਂ ਸਨ, ਅਧਿਆਇ ਦੇ ਦੁਆਲੇ ਦੋ ਸੌ ਕਤਾਰਾਂ ਸਨ।</w:t>
      </w:r>
    </w:p>
    <w:p/>
    <w:p>
      <w:r xmlns:w="http://schemas.openxmlformats.org/wordprocessingml/2006/main">
        <w:t xml:space="preserve">1. ਪ੍ਰਭੂ ਦੇ ਮੰਦਰ ਦੀ ਸੁੰਦਰਤਾ ਉਸ ਮਹਾਨ ਪਿਆਰ ਦੀ ਯਾਦ ਦਿਵਾਉਂਦੀ ਹੈ ਜੋ ਉਸਦੇ ਸਾਡੇ ਲਈ ਹੈ।</w:t>
      </w:r>
    </w:p>
    <w:p/>
    <w:p>
      <w:r xmlns:w="http://schemas.openxmlformats.org/wordprocessingml/2006/main">
        <w:t xml:space="preserve">2. ਸਾਡੇ ਜੀਵਨ ਵਿੱਚ ਪ੍ਰਭੂ ਦੀ ਸੁੰਦਰਤਾ ਵਿੱਚ ਘਿਰੇ ਰਹਿਣ ਦਾ ਮਹੱਤਵ।</w:t>
      </w:r>
    </w:p>
    <w:p/>
    <w:p>
      <w:r xmlns:w="http://schemas.openxmlformats.org/wordprocessingml/2006/main">
        <w:t xml:space="preserve">1. ਜ਼ਬੂਰ 84:10 - ਤੇਰੇ ਦਰਬਾਰਾਂ ਵਿੱਚ ਇੱਕ ਦਿਨ ਹਜ਼ਾਰਾਂ ਨਾਲੋਂ ਚੰਗਾ ਹੈ। ਮੈਂ ਦੁਸ਼ਟਤਾ ਦੇ ਤੰਬੂਆਂ ਵਿੱਚ ਰਹਿਣ ਨਾਲੋਂ, ਆਪਣੇ ਪਰਮੇਸ਼ੁਰ ਦੇ ਘਰ ਵਿੱਚ ਦਰਬਾਨ ਬਣਨਾ ਚੰਗਾ ਸੀ।</w:t>
      </w:r>
    </w:p>
    <w:p/>
    <w:p>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ਬਣਤਰ, ਇੱਕਠੇ ਹੋ ਕੇ, ਪ੍ਰਭੂ ਵਿੱਚ ਇੱਕ ਪਵਿੱਤਰ ਮੰਦਰ ਬਣ ਜਾਂਦੀ ਹੈ। ਉਸ ਵਿੱਚ ਤੁਸੀਂ ਵੀ ਆਤਮਾ ਦੁਆਰਾ ਪਰਮੇਸ਼ੁਰ ਦੇ ਨਿਵਾਸ ਸਥਾਨ ਵਿੱਚ ਇਕੱਠੇ ਕੀਤੇ ਜਾ ਰਹੇ ਹੋ।</w:t>
      </w:r>
    </w:p>
    <w:p/>
    <w:p>
      <w:r xmlns:w="http://schemas.openxmlformats.org/wordprocessingml/2006/main">
        <w:t xml:space="preserve">੧ ਰਾਜਿਆਂ ਦੀ ਪੋਥੀ 7:21 ਅਤੇ ਉਸ ਨੇ ਹੈਕਲ ਦੇ ਦਲਾਨ ਵਿੱਚ ਥੰਮ੍ਹ ਖੜੇ ਕੀਤੇ, ਅਤੇ ਉਸ ਨੇ ਸੱਜਾ ਥੰਮ੍ਹ ਖੜ੍ਹਾ ਕੀਤਾ, ਅਤੇ ਉਸ ਦਾ ਨਾਮ ਯਾਕੀਨ ਰੱਖਿਆ, ਅਤੇ ਖੱਬੇ ਥੰਮ੍ਹ ਨੂੰ ਸਥਾਪਿਤ ਕੀਤਾ, ਅਤੇ ਉਸ ਦਾ ਨਾਮ ਬੋਅਜ਼ ਰੱਖਿਆ।</w:t>
      </w:r>
    </w:p>
    <w:p/>
    <w:p>
      <w:r xmlns:w="http://schemas.openxmlformats.org/wordprocessingml/2006/main">
        <w:t xml:space="preserve">ਰਸਤਾ: ਸੁਲੇਮਾਨ ਨੇ ਮੰਦਰ ਦੇ ਦਲਾਨ ਦੇ ਥੰਮ੍ਹ ਬਣਾਏ, ਸੱਜਾ ਥੰਮ੍ਹ ਜਾਚਿਨ ਅਤੇ ਖੱਬਾ ਥੰਮ੍ਹ ਬੋਅਜ਼ ਰੱਖਿਆ।</w:t>
      </w:r>
    </w:p>
    <w:p/>
    <w:p>
      <w:r xmlns:w="http://schemas.openxmlformats.org/wordprocessingml/2006/main">
        <w:t xml:space="preserve">1. ਆਪਣੀ ਨਿਹਚਾ ਵਿਚ ਦ੍ਰਿੜ੍ਹ ਰਹਿਣ ਦੀ ਮਹੱਤਤਾ, ਅਤੇ ਅਸੀਂ ਪਰਮੇਸ਼ੁਰ ਦੇ ਵਾਅਦਿਆਂ ਤੋਂ ਤਾਕਤ ਪਾ ਸਕਦੇ ਹਾਂ।</w:t>
      </w:r>
    </w:p>
    <w:p/>
    <w:p>
      <w:r xmlns:w="http://schemas.openxmlformats.org/wordprocessingml/2006/main">
        <w:t xml:space="preserve">2. ਸੁਲੇਮਾਨ ਦੁਆਰਾ ਮੰਦਰ ਦੀ ਉਸਾਰੀ ਦਾ ਮਹੱਤਵ, ਅਤੇ ਇਹ ਅੱਜ ਸਾਡੇ ਨਾਲ ਕਿਵੇਂ ਗੱਲ ਕਰਦਾ ਹੈ।</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ਜ਼ਬੂਰ 118:6 - ਪ੍ਰਭੂ ਮੇਰੇ ਪਾਸੇ ਹੈ; ਮੈਂ ਨਹੀਂ ਡਰਾਂਗਾ। ਮਨੁੱਖ ਮੇਰਾ ਕੀ ਕਰ ਸਕਦਾ ਹੈ?</w:t>
      </w:r>
    </w:p>
    <w:p/>
    <w:p>
      <w:r xmlns:w="http://schemas.openxmlformats.org/wordprocessingml/2006/main">
        <w:t xml:space="preserve">੧ ਰਾਜਿਆਂ ਦੀ ਪੋਥੀ 7:22 ਅਤੇ ਥੰਮ੍ਹਾਂ ਦੇ ਸਿਰੇ ਉੱਤੇ ਲਿਲੀ ਦਾ ਕੰਮ ਸੀ, ਇਸ ਤਰ੍ਹਾਂ ਥੰਮ੍ਹਾਂ ਦਾ ਕੰਮ ਪੂਰਾ ਹੋ ਗਿਆ ਸੀ।</w:t>
      </w:r>
    </w:p>
    <w:p/>
    <w:p>
      <w:r xmlns:w="http://schemas.openxmlformats.org/wordprocessingml/2006/main">
        <w:t xml:space="preserve">ਥੰਮ੍ਹਾਂ ਦਾ ਕੰਮ ਪੂਰਾ ਹੋ ਗਿਆ ਸੀ ਅਤੇ ਉਨ੍ਹਾਂ ਨੂੰ ਲਿਲੀ ਵਰਕ ਨਾਲ ਸਜਾਇਆ ਗਿਆ ਸੀ।</w:t>
      </w:r>
    </w:p>
    <w:p/>
    <w:p>
      <w:r xmlns:w="http://schemas.openxmlformats.org/wordprocessingml/2006/main">
        <w:t xml:space="preserve">1. ਪ੍ਰਭੂ ਦਾ ਕੰਮ ਕਦੇ ਵੀ ਪੂਰਾ ਨਹੀਂ ਹੁੰਦਾ ਜਦੋਂ ਤੱਕ ਇਹ ਸੰਪੂਰਨ ਨਹੀਂ ਹੁੰਦਾ</w:t>
      </w:r>
    </w:p>
    <w:p/>
    <w:p>
      <w:r xmlns:w="http://schemas.openxmlformats.org/wordprocessingml/2006/main">
        <w:t xml:space="preserve">2. ਜਦੋਂ ਅਸੀਂ ਸੰਪੂਰਨਤਾ ਦਾ ਪਿੱਛਾ ਕਰਦੇ ਹਾਂ, ਤਾਂ ਸਾਡਾ ਕੰਮ ਮੁਬਾਰਕ ਹੁੰਦਾ ਹੈ</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੧ ਰਾਜਿਆਂ ਦੀ ਪਹਿਲੀ ਪੋਥੀ 7:23 ਅਤੇ ਉਸ ਨੇ ਇੱਕ ਪਿਘਲਾ ਹੋਇਆ ਸਮੁੰਦਰ ਬਣਾਇਆ, ਇੱਕ ਕੰਢੇ ਤੋਂ ਦੂਜੇ ਕੰਢੇ ਤੱਕ ਦਸ ਹੱਥ; ਉਹ ਚਾਰੇ ਪਾਸੇ ਸੀ, ਅਤੇ ਉਹ ਦੀ ਉਚਾਈ ਪੰਜ ਹੱਥ ਸੀ, ਅਤੇ ਤੀਹ ਹੱਥਾਂ ਦੀ ਇੱਕ ਲਕੀਰ ਉਹ ਦੇ ਦੁਆਲੇ ਸੀ।</w:t>
      </w:r>
    </w:p>
    <w:p/>
    <w:p>
      <w:r xmlns:w="http://schemas.openxmlformats.org/wordprocessingml/2006/main">
        <w:t xml:space="preserve">ਸੁਲੇਮਾਨ ਨੇ ਮੰਦਰ ਵਿੱਚ ਇੱਕ ਪਿਘਲਾ ਹੋਇਆ ਸਮੁੰਦਰ ਬਣਾਇਆ, ਜਿਸਦਾ ਵਿਆਸ 10 ਹੱਥ ਅਤੇ ਉਚਾਈ ਵਿੱਚ 5 ਹੱਥ ਸੀ, ਜਿਸਦਾ ਘੇਰਾ 30 ਹੱਥ ਸੀ।</w:t>
      </w:r>
    </w:p>
    <w:p/>
    <w:p>
      <w:r xmlns:w="http://schemas.openxmlformats.org/wordprocessingml/2006/main">
        <w:t xml:space="preserve">1. ਪ੍ਰਭੂ ਦੇ ਘਰ ਨੂੰ ਸੁੰਦਰ ਅਤੇ ਪਵਿੱਤਰ ਬਣਾਉਣ ਦੀ ਮਹੱਤਤਾ।</w:t>
      </w:r>
    </w:p>
    <w:p/>
    <w:p>
      <w:r xmlns:w="http://schemas.openxmlformats.org/wordprocessingml/2006/main">
        <w:t xml:space="preserve">2. ਪ੍ਰਭੂ ਦਾ ਘਰ ਕਿਵੇਂ ਪ੍ਰਮਾਤਮਾ ਦੀ ਮਹਿਮਾ ਨੂੰ ਦਰਸਾਉਂਦਾ ਹੈ।</w:t>
      </w:r>
    </w:p>
    <w:p/>
    <w:p>
      <w:r xmlns:w="http://schemas.openxmlformats.org/wordprocessingml/2006/main">
        <w:t xml:space="preserve">1. ਕੂਚ 25:17-22 - ਤੰਬੂ ਅਤੇ ਇਸ ਦੇ ਸਮਾਨ ਨੂੰ ਬਣਾਉਣ ਬਾਰੇ ਹਦਾਇਤਾਂ।</w:t>
      </w:r>
    </w:p>
    <w:p/>
    <w:p>
      <w:r xmlns:w="http://schemas.openxmlformats.org/wordprocessingml/2006/main">
        <w:t xml:space="preserve">2. 2 ਇਤਹਾਸ 5:1-14 - ਨੇਮ ਦੇ ਸੰਦੂਕ ਨੂੰ ਮੰਦਰ ਵਿੱਚ ਲਿਆਉਣਾ।</w:t>
      </w:r>
    </w:p>
    <w:p/>
    <w:p>
      <w:r xmlns:w="http://schemas.openxmlformats.org/wordprocessingml/2006/main">
        <w:t xml:space="preserve">੧ ਰਾਜਿਆਂ ਦੀ ਪਹਿਲੀ ਪੋਥੀ 7:24 ਅਤੇ ਉਹ ਦੇ ਕੰਢੇ ਦੇ ਹੇਠਾਂ ਉਸ ਦੇ ਆਲੇ-ਦੁਆਲੇ 10 ਹੱਥਾਂ ਦੀਆਂ ਗੰਢਾਂ ਸਨ, ਜੋ ਸਮੁੰਦਰ ਦੇ ਦੁਆਲੇ ਘੇਰਦੀਆਂ ਸਨ: ਜਦੋਂ ਇਹ ਸੁੱਟਿਆ ਜਾਂਦਾ ਸੀ ਤਾਂ ਗੰਢਾਂ ਦੋ ਕਤਾਰਾਂ ਵਿੱਚ ਸੁੱਟੀਆਂ ਜਾਂਦੀਆਂ ਸਨ।</w:t>
      </w:r>
    </w:p>
    <w:p/>
    <w:p>
      <w:r xmlns:w="http://schemas.openxmlformats.org/wordprocessingml/2006/main">
        <w:t xml:space="preserve">ਕਾਂਸੀ ਦੇ ਸਾਗਰ ਨੂੰ ਕੰਢੇ ਦੇ ਦੁਆਲੇ ਗੰਢਾਂ ਨਾਲ ਸਜਾਇਆ ਗਿਆ ਸੀ, ਅਤੇ ਹਰੇਕ ਗੰਢ ਨੂੰ ਦਸ ਦੀਆਂ ਦੋ ਕਤਾਰਾਂ ਵਿੱਚ ਸੁੱਟਿਆ ਗਿਆ ਸੀ।</w:t>
      </w:r>
    </w:p>
    <w:p/>
    <w:p>
      <w:r xmlns:w="http://schemas.openxmlformats.org/wordprocessingml/2006/main">
        <w:t xml:space="preserve">1. ਸ੍ਰਿਸ਼ਟੀ ਵਿੱਚ ਪਰਮੇਸ਼ੁਰ ਦੀ ਮਹਿਮਾ: ਸਾਡੇ ਆਲੇ ਦੁਆਲੇ ਦੀ ਦੁਨੀਆਂ ਦੀ ਸੁੰਦਰਤਾ ਦੀ ਕਦਰ ਕਰਨਾ</w:t>
      </w:r>
    </w:p>
    <w:p/>
    <w:p>
      <w:r xmlns:w="http://schemas.openxmlformats.org/wordprocessingml/2006/main">
        <w:t xml:space="preserve">2. ਕਾਰੀਗਰੀ ਦਾ ਕੰਮ: ਕਲਾ ਬਣਾਉਣ ਦੀ ਪ੍ਰਕਿਰਿਆ ਨੂੰ ਸਮਝਣਾ</w:t>
      </w:r>
    </w:p>
    <w:p/>
    <w:p>
      <w:r xmlns:w="http://schemas.openxmlformats.org/wordprocessingml/2006/main">
        <w:t xml:space="preserve">1. ਕੂਚ 25:31-38 - ਪਿੱਤਲ ਦਾ ਸਾਗਰ ਬਣਾਉਣ ਲਈ ਹਦਾਇਤਾਂ</w:t>
      </w:r>
    </w:p>
    <w:p/>
    <w:p>
      <w:r xmlns:w="http://schemas.openxmlformats.org/wordprocessingml/2006/main">
        <w:t xml:space="preserve">2. ਜ਼ਬੂਰ 8:3-4 - ਸ੍ਰਿਸ਼ਟੀ ਵਿੱਚ ਪਰਮੇਸ਼ੁਰ ਦੀ ਮਹਿਮਾ ਨੂੰ ਪਛਾਣਨਾ</w:t>
      </w:r>
    </w:p>
    <w:p/>
    <w:p>
      <w:r xmlns:w="http://schemas.openxmlformats.org/wordprocessingml/2006/main">
        <w:t xml:space="preserve">1 ਰਾਜਿਆਂ 7:25 ਇਹ ਬਾਰਾਂ ਬਲਦਾਂ ਉੱਤੇ ਖੜ੍ਹਾ ਸੀ, ਤਿੰਨ ਉੱਤਰ ਵੱਲ, ਤਿੰਨ ਪੱਛਮ ਵੱਲ, ਤਿੰਨ ਦੱਖਣ ਵੱਲ, ਅਤੇ ਤਿੰਨ ਪੂਰਬ ਵੱਲ ਵੇਖ ਰਹੇ ਸਨ, ਅਤੇ ਸਮੁੰਦਰ ਉਹਨਾਂ ਦੇ ਉੱਪਰ ਖੜ੍ਹਾ ਸੀ, ਅਤੇ ਉਹਨਾਂ ਦੇ ਸਾਰੇ ਰੁਕਾਵਟ ਵਾਲੇ ਹਿੱਸੇ ਅੰਦਰ ਵੱਲ ਸਨ।</w:t>
      </w:r>
    </w:p>
    <w:p/>
    <w:p>
      <w:r xmlns:w="http://schemas.openxmlformats.org/wordprocessingml/2006/main">
        <w:t xml:space="preserve">ਕਾਂਸੀ ਦਾ ਸਾਗਰ ਬਾਰਾਂ ਬਲਦਾਂ ਦੁਆਰਾ ਸਮਰਥਤ ਸੀ, ਤਿੰਨ ਹਰ ਦਿਸ਼ਾ ਵੱਲ ਮੂੰਹ ਕਰਦੇ ਹੋਏ।</w:t>
      </w:r>
    </w:p>
    <w:p/>
    <w:p>
      <w:r xmlns:w="http://schemas.openxmlformats.org/wordprocessingml/2006/main">
        <w:t xml:space="preserve">1. ਪ੍ਰਭੂ ਦੀ ਤਾਕਤ: ਪਰਮੇਸ਼ੁਰ ਸਾਡੀਆਂ ਲੋੜਾਂ ਕਿਵੇਂ ਪੂਰੀਆਂ ਕਰਦਾ ਹੈ</w:t>
      </w:r>
    </w:p>
    <w:p/>
    <w:p>
      <w:r xmlns:w="http://schemas.openxmlformats.org/wordprocessingml/2006/main">
        <w:t xml:space="preserve">2. ਪਰਮੇਸ਼ੁਰ ਦੀ ਵਫ਼ਾਦਾਰੀ ਦੀ ਤਸਵੀਰ: ਉਸ ਦੀ ਯੋਜਨਾ ਵਿਚ ਭਰੋਸਾ ਕਰਨਾ</w:t>
      </w:r>
    </w:p>
    <w:p/>
    <w:p>
      <w:r xmlns:w="http://schemas.openxmlformats.org/wordprocessingml/2006/main">
        <w:t xml:space="preserve">1. 2 ਇਤਹਾਸ 4:3 - ਅਤੇ ਇਸਦੇ ਹੇਠਾਂ ਬਲਦਾਂ ਦੀ ਸਮਾਨਤਾ ਸੀ, ਜੋ ਇਸਦੇ ਆਲੇ ਦੁਆਲੇ ਘੁੰਮਦੀ ਸੀ: ਦਸ ਇੱਕ ਹੱਥ ਵਿੱਚ, ਸਮੁੰਦਰ ਦੇ ਦੁਆਲੇ ਘੇਰਾਬੰਦੀ ਕਰਦਾ ਸੀ।</w:t>
      </w:r>
    </w:p>
    <w:p/>
    <w:p>
      <w:r xmlns:w="http://schemas.openxmlformats.org/wordprocessingml/2006/main">
        <w:t xml:space="preserve">2. ਜ਼ਬੂਰ 66:11 - ਤੁਸੀਂ ਲੋਕਾਂ ਨੂੰ ਸਾਡੇ ਸਿਰਾਂ ਉੱਤੇ ਚੜ੍ਹਾਇਆ ਹੈ; ਅਸੀਂ ਅੱਗ ਅਤੇ ਪਾਣੀ ਵਿੱਚੋਂ ਲੰਘੇ, ਪਰ ਤੂੰ ਸਾਨੂੰ ਇੱਕ ਅਮੀਰ ਸਥਾਨ ਵਿੱਚ ਲਿਆਇਆ।</w:t>
      </w:r>
    </w:p>
    <w:p/>
    <w:p>
      <w:r xmlns:w="http://schemas.openxmlformats.org/wordprocessingml/2006/main">
        <w:t xml:space="preserve">੧ ਰਾਜਿਆਂ ਦੀ ਪੋਥੀ 7:26 ਅਤੇ ਉਹ ਇੱਕ ਹੱਥ ਚੌੜਾਈ ਮੋਟੀ ਸੀ, ਅਤੇ ਉਹ ਦੇ ਕੰਢੇ ਇੱਕ ਪਿਆਲੇ ਦੇ ਕੰਢੇ ਵਾਂਗ, ਲਿਲੀ ਦੇ ਫੁੱਲਾਂ ਨਾਲ ਬਣਾਇਆ ਗਿਆ ਸੀ: ਇਸ ਵਿੱਚ ਦੋ ਹਜ਼ਾਰ ਇਸ਼ਨਾਨ ਸਨ।</w:t>
      </w:r>
    </w:p>
    <w:p/>
    <w:p>
      <w:r xmlns:w="http://schemas.openxmlformats.org/wordprocessingml/2006/main">
        <w:t xml:space="preserve">ਇਹ ਹਵਾਲੇ ਇੱਕ ਵੱਡੇ ਬੇਸਿਨ ਦਾ ਵਰਣਨ ਕਰਦਾ ਹੈ ਜੋ ਹੱਥਾਂ ਨਾਲ ਬਣਾਇਆ ਗਿਆ ਸੀ ਅਤੇ ਲਿਲੀ ਨਾਲ ਸਜਾਇਆ ਗਿਆ ਸੀ। ਇਸ ਨੇ ਦੋ ਹਜ਼ਾਰ ਇਸ਼ਨਾਨ ਕੀਤੇ।</w:t>
      </w:r>
    </w:p>
    <w:p/>
    <w:p>
      <w:r xmlns:w="http://schemas.openxmlformats.org/wordprocessingml/2006/main">
        <w:t xml:space="preserve">1. ਪ੍ਰਮਾਤਮਾ ਦੀ ਰਚਨਾ ਦੀ ਸੁੰਦਰਤਾ: ਪ੍ਰਮਾਤਮਾ ਦੇ ਹੱਥਾਂ ਦੀ ਗੁੰਝਲਦਾਰਤਾ ਅਤੇ ਸੁੰਦਰਤਾ 'ਤੇ ਏ.</w:t>
      </w:r>
    </w:p>
    <w:p/>
    <w:p>
      <w:r xmlns:w="http://schemas.openxmlformats.org/wordprocessingml/2006/main">
        <w:t xml:space="preserve">2. ਪ੍ਰਮਾਤਮਾ ਦੇ ਸਰੋਤਾਂ ਦੀ ਮੁਖਤਿਆਰਤਾ: ਪਰਮੇਸ਼ੁਰ ਦੁਆਰਾ ਸਾਨੂੰ ਸੌਂਪੇ ਗਏ ਤੋਹਫ਼ਿਆਂ ਦੀ ਜ਼ਿੰਮੇਵਾਰ ਵਰਤੋਂ 'ਤੇ।</w:t>
      </w:r>
    </w:p>
    <w:p/>
    <w:p>
      <w:r xmlns:w="http://schemas.openxmlformats.org/wordprocessingml/2006/main">
        <w:t xml:space="preserve">1. ਜ਼ਬੂਰ 139:14 -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2. ਲੂਕਾ 16:10 - ਜਿਸਨੂੰ ਬਹੁਤ ਘੱਟ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1 ਰਾਜਿਆਂ 7:27 ਅਤੇ ਉਸ ਨੇ ਪਿੱਤਲ ਦੇ ਦਸ ਕੁੰਡੇ ਬਣਾਏ। ਇੱਕ ਨੀਂਹ ਦੀ ਲੰਬਾਈ ਚਾਰ ਹੱਥ ਅਤੇ ਚੌੜਾਈ ਚਾਰ ਹੱਥ ਅਤੇ ਉਚਾਈ ਤਿੰਨ ਹੱਥ ਸੀ।</w:t>
      </w:r>
    </w:p>
    <w:p/>
    <w:p>
      <w:r xmlns:w="http://schemas.openxmlformats.org/wordprocessingml/2006/main">
        <w:t xml:space="preserve">ਸੁਲੇਮਾਨ ਨੇ ਮੰਦਰ ਲਈ 10 ਪਿੱਤਲ ਦੀਆਂ ਖੋਲੀਆਂ ਬਣਾਈਆਂ, ਹਰ ਇੱਕ 4 ਹੱਥ 4 ਹੱਥ ਅਤੇ 3 ਹੱਥ ਉੱਚਾ ਸੀ।</w:t>
      </w:r>
    </w:p>
    <w:p/>
    <w:p>
      <w:r xmlns:w="http://schemas.openxmlformats.org/wordprocessingml/2006/main">
        <w:t xml:space="preserve">1. ਪਰਮੇਸ਼ੁਰ ਦੇ ਡਿਜ਼ਾਈਨ ਦੀ ਸੰਪੂਰਨਤਾ: ਸੁਲੇਮਾਨ ਦੇ ਮੰਦਰ ਦਾ ਅਧਿਐਨ</w:t>
      </w:r>
    </w:p>
    <w:p/>
    <w:p>
      <w:r xmlns:w="http://schemas.openxmlformats.org/wordprocessingml/2006/main">
        <w:t xml:space="preserve">2. ਪਰਮੇਸ਼ੁਰ ਦੇ ਉਦੇਸ਼ਾਂ ਲਈ ਆਪਣੀਆਂ ਜ਼ਿੰਦਗੀਆਂ ਨੂੰ ਸਮਰਪਿਤ ਕਰਨਾ: ਸੁਲੇਮਾਨ ਦੇ ਮੰਦਰ ਦਾ ਪ੍ਰਤੀਬਿੰਬ</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ਅਫ਼ਸੀਆਂ 2:19-22 - ਅਸੀਂ ਪਰਮੇਸ਼ੁਰ ਦੇ ਲੋਕਾਂ ਦੇ ਨਾਲ ਦੇ ਨਾਗਰਿਕ ਹਾਂ ਅਤੇ ਪਰਮੇਸ਼ੁਰ ਦੇ ਘਰ ਦੇ ਮੈਂਬਰ ਹਾਂ, ਜੋ ਰਸੂਲਾਂ ਅਤੇ ਨਬੀਆਂ ਦੀ ਨੀਂਹ 'ਤੇ ਬਣਾਇਆ ਗਿਆ ਹੈ, ਜਿਸ ਦਾ ਮੁੱਖ ਪੱਥਰ ਖੁਦ ਮਸੀਹ ਯਿਸੂ ਹੈ।</w:t>
      </w:r>
    </w:p>
    <w:p/>
    <w:p>
      <w:r xmlns:w="http://schemas.openxmlformats.org/wordprocessingml/2006/main">
        <w:t xml:space="preserve">1 ਰਾਜਿਆਂ 7:28 ਅਤੇ ਨੀਂਹਾਂ ਦਾ ਕੰਮ ਇਸ ਤਰ੍ਹਾਂ ਸੀ: ਉਹਨਾਂ ਦੀਆਂ ਕਿਨਾਰੀਆਂ ਸਨ, ਅਤੇ ਕਿਨਾਰਿਆਂ ਦੇ ਵਿਚਕਾਰ ਸੀਮਾਵਾਂ ਸਨ:</w:t>
      </w:r>
    </w:p>
    <w:p/>
    <w:p>
      <w:r xmlns:w="http://schemas.openxmlformats.org/wordprocessingml/2006/main">
        <w:t xml:space="preserve">ਸੁਲੇਮਾਨ ਦੇ ਦੋ ਥੰਮ੍ਹ ਸਨ ਜਿਨ੍ਹਾਂ ਦੇ ਵਿਚਕਾਰ ਕਿਨਾਰੇ ਸਨ, ਅਤੇ ਨੀਹਾਂ ਦਾ ਕੰਮ ਉਸੇ ਢੰਗ ਨਾਲ ਕੀਤਾ ਜਾਂਦਾ ਸੀ।</w:t>
      </w:r>
    </w:p>
    <w:p/>
    <w:p>
      <w:r xmlns:w="http://schemas.openxmlformats.org/wordprocessingml/2006/main">
        <w:t xml:space="preserve">1. ਪ੍ਰਭੂ ਦਾ ਕੰਮ ਸਾਡੇ ਜੀਵਨ ਲਈ ਇੱਕ ਨਮੂਨਾ ਹੈ</w:t>
      </w:r>
    </w:p>
    <w:p/>
    <w:p>
      <w:r xmlns:w="http://schemas.openxmlformats.org/wordprocessingml/2006/main">
        <w:t xml:space="preserve">2. ਪਰਮੇਸ਼ੁਰ ਦੇ ਡਿਜ਼ਾਈਨ ਦਾ ਪਾਲਣ ਕਰਨ ਦੀ ਸੁੰਦਰਤਾ</w:t>
      </w:r>
    </w:p>
    <w:p/>
    <w:p>
      <w:r xmlns:w="http://schemas.openxmlformats.org/wordprocessingml/2006/main">
        <w:t xml:space="preserve">1. ਯਸਾਯਾਹ 28:16 - ਇਸ ਲਈ ਪ੍ਰਭੂ ਯਹੋਵਾਹ ਇਸ ਤਰ੍ਹਾਂ ਆਖਦਾ ਹੈ, ਵੇਖੋ, ਮੈਂ ਉਹ ਹਾਂ ਜਿਸ ਨੇ ਸੀਯੋਨ ਵਿੱਚ ਨੀਂਹ ਰੱਖੀ ਹੈ, ਇੱਕ ਪੱਥਰ, ਇੱਕ ਪਰਖਿਆ ਹੋਇਆ ਪੱਥਰ, ਇੱਕ ਕੀਮਤੀ ਖੂੰਜੇ ਦਾ ਪੱਥਰ, ਇੱਕ ਪੱਕੀ ਨੀਂਹ ਦਾ: ਜੋ ਕੋਈ ਵਿਸ਼ਵਾਸ ਕਰਦਾ ਹੈ ਉਹ ਨਹੀਂ ਹੋਵੇਗਾ. ਜਲਦਬਾਜ਼ੀ ਵਿੱਚ.</w:t>
      </w:r>
    </w:p>
    <w:p/>
    <w:p>
      <w:r xmlns:w="http://schemas.openxmlformats.org/wordprocessingml/2006/main">
        <w:t xml:space="preserve">2. ਮੱਤੀ 7:24-25 - ਹਰ ਕੋਈ ਜੋ ਮੇਰੇ ਇਹਨਾਂ ਸ਼ਬਦਾਂ ਨੂੰ ਸੁਣਦਾ ਹੈ ਅਤੇ ਉਹਨਾਂ 'ਤੇ ਅਮਲ ਕਰਦਾ ਹੈ, ਉਹ ਉਸ ਬੁੱਧੀਮਾਨ ਆਦਮੀ ਵਰਗਾ ਹੋਵੇਗਾ ਜਿਸ ਨੇ ਚੱਟਾਨ ਉੱਤੇ ਆਪਣਾ ਘਰ ਬਣਾਇਆ ਸੀ। ਅਤੇ ਮੀਂਹ ਪਿਆ ਅਤੇ ਹੜ੍ਹ ਆਏ ਅਤੇ ਹਨੇਰੀਆਂ ਵਗੀਆਂ ਅਤੇ ਉਸ ਘਰ ਨੂੰ ਮਾਰਿਆ ਪਰ ਉਹ ਨਾ ਡਿੱਗਿਆ ਕਿਉਂ ਜੋ ਉਹ ਪੱਥਰ ਉੱਤੇ ਰੱਖਿਆ ਗਿਆ ਸੀ।</w:t>
      </w:r>
    </w:p>
    <w:p/>
    <w:p>
      <w:r xmlns:w="http://schemas.openxmlformats.org/wordprocessingml/2006/main">
        <w:t xml:space="preserve">1 ਰਾਜਿਆਂ 7:29 ਅਤੇ ਕਿਨਾਰਿਆਂ ਦੇ ਵਿਚਕਾਰਲੀਆਂ ਕਿਨਾਰਿਆਂ ਉੱਤੇ ਸ਼ੇਰ, ਬਲਦ ਅਤੇ ਕਰੂਬੀ ਸਨ, ਅਤੇ ਕਿਨਾਰਿਆਂ ਉੱਤੇ ਇੱਕ ਨੀਂਹ ਸੀ, ਅਤੇ ਸ਼ੇਰਾਂ ਅਤੇ ਬਲਦਾਂ ਦੇ ਹੇਠਾਂ ਪਤਲੇ ਕੰਮ ਦੇ ਬਣੇ ਹੋਏ ਸਨ।</w:t>
      </w:r>
    </w:p>
    <w:p/>
    <w:p>
      <w:r xmlns:w="http://schemas.openxmlformats.org/wordprocessingml/2006/main">
        <w:t xml:space="preserve">ਇਹ ਹਵਾਲਾ ਰਾਜਾ ਸੁਲੇਮਾਨ ਦੁਆਰਾ ਬਣਾਏ ਗਏ ਮੰਦਰ ਦੀਆਂ ਕਿਨਾਰਿਆਂ 'ਤੇ ਸਜਾਵਟ ਦਾ ਵਰਣਨ ਕਰਦਾ ਹੈ, ਜਿਸ ਵਿੱਚ ਸ਼ੇਰ, ਬਲਦ ਅਤੇ ਕਰੂਬੀਮ ਸ਼ਾਮਲ ਹਨ, ਜਿਨ੍ਹਾਂ ਦਾ ਅਧਾਰ ਉੱਪਰ ਅਤੇ ਹੇਠਾਂ ਪਤਲਾ ਕੰਮ ਹੈ।</w:t>
      </w:r>
    </w:p>
    <w:p/>
    <w:p>
      <w:r xmlns:w="http://schemas.openxmlformats.org/wordprocessingml/2006/main">
        <w:t xml:space="preserve">1. ਪ੍ਰਮਾਤਮਾ ਦੇ ਘਰ ਨੂੰ ਮਹਿਮਾ ਅਤੇ ਸ਼ਾਨ ਨਾਲ ਸ਼ਿੰਗਾਰਨ ਦਾ ਮਹੱਤਵ।</w:t>
      </w:r>
    </w:p>
    <w:p/>
    <w:p>
      <w:r xmlns:w="http://schemas.openxmlformats.org/wordprocessingml/2006/main">
        <w:t xml:space="preserve">2. ਰਾਜਾ ਸੁਲੇਮਾਨ ਦੁਆਰਾ ਬਣਾਏ ਗਏ ਮੰਦਰ ਦੀ ਸੁੰਦਰਤਾ ਅਤੇ ਅੱਜ ਵਿਸ਼ਵਾਸੀਆਂ ਲਈ ਇਸਦੀ ਮਹੱਤਤਾ।</w:t>
      </w:r>
    </w:p>
    <w:p/>
    <w:p>
      <w:r xmlns:w="http://schemas.openxmlformats.org/wordprocessingml/2006/main">
        <w:t xml:space="preserve">1. ਜ਼ਬੂਰ 96:8 - ਪ੍ਰਭੂ ਨੂੰ ਉਸਦੇ ਨਾਮ ਦੇ ਕਾਰਨ ਮਹਿਮਾ ਦਿਓ; ਚੜ੍ਹਾਵਾ ਲਿਆਓ ਅਤੇ ਉਸਦੇ ਦਰਬਾਰ ਵਿੱਚ ਆਓ।</w:t>
      </w:r>
    </w:p>
    <w:p/>
    <w:p>
      <w:r xmlns:w="http://schemas.openxmlformats.org/wordprocessingml/2006/main">
        <w:t xml:space="preserve">2. ਯਸਾਯਾਹ 60:7 - ਕੇਦਾਰ ਦੇ ਸਾਰੇ ਇੱਜੜ ਤੁਹਾਡੇ ਕੋਲ ਇਕੱਠੇ ਕੀਤੇ ਜਾਣਗੇ, ਨਬਾਯੋਥ ਦੇ ਭੇਡੂ ਤੁਹਾਡੀ ਸੇਵਾ ਕਰਨਗੇ; ਉਹ ਮੇਰੀ ਜਗਵੇਦੀ ਉੱਤੇ ਕਬੂਲ ਨਾਲ ਆਉਣਗੇ, ਅਤੇ ਮੈਂ ਆਪਣੇ ਸੁੰਦਰ ਘਰ ਦੀ ਮਹਿਮਾ ਕਰਾਂਗਾ।</w:t>
      </w:r>
    </w:p>
    <w:p/>
    <w:p>
      <w:r xmlns:w="http://schemas.openxmlformats.org/wordprocessingml/2006/main">
        <w:t xml:space="preserve">1 ਰਾਜਿਆਂ 7:30 ਅਤੇ ਹਰੇਕ ਨੀਂਹ ਵਿੱਚ ਪਿੱਤਲ ਦੇ ਚਾਰ ਪਹੀਏ ਅਤੇ ਪਿੱਤਲ ਦੀਆਂ ਪਲੇਟਾਂ ਸਨ, ਅਤੇ ਉਹਨਾਂ ਦੇ ਚਾਰਾਂ ਕੋਨਿਆਂ ਵਿੱਚ ਹੇਠਲੇ ਹਿੱਸੇ ਸਨ: ਲੇਵਰ ਦੇ ਹੇਠਾਂ, ਹਰ ਜੋੜ ਦੇ ਪਾਸੇ, ਹੇਠਾਂ ਪਿਘਲੇ ਹੋਏ ਸਨ।</w:t>
      </w:r>
    </w:p>
    <w:p/>
    <w:p>
      <w:r xmlns:w="http://schemas.openxmlformats.org/wordprocessingml/2006/main">
        <w:t xml:space="preserve">ਸੁਲੇਮਾਨ ਨੇ ਯਰੂਸ਼ਲਮ ਦੇ ਮੰਦਰ ਵਿਚ ਰੀਤੀ-ਰਿਵਾਜਾਂ ਦੀ ਸ਼ੁੱਧਤਾ ਲਈ ਵਰਤੇ ਜਾਣ ਲਈ ਕਾਂਸੀ ਦਾ ਇਕ ਵੱਡਾ ਬੇਸਿਨ ਬਣਾਇਆ।</w:t>
      </w:r>
    </w:p>
    <w:p/>
    <w:p>
      <w:r xmlns:w="http://schemas.openxmlformats.org/wordprocessingml/2006/main">
        <w:t xml:space="preserve">1. ਬਾਈਬਲ ਵਿਚ ਰਸਮੀ ਸਫਾਈ ਦਾ ਪ੍ਰਤੀਕ ਮਹੱਤਵ।</w:t>
      </w:r>
    </w:p>
    <w:p/>
    <w:p>
      <w:r xmlns:w="http://schemas.openxmlformats.org/wordprocessingml/2006/main">
        <w:t xml:space="preserve">2. ਵਿਸ਼ਵਾਸ ਅਤੇ ਸ਼ੁੱਧਤਾ ਨਾਲ ਪਰਮੇਸ਼ੁਰ ਦੀਆਂ ਹਦਾਇਤਾਂ ਦੀ ਪਾਲਣਾ ਕਰਨ ਦੀ ਮਹੱਤਤਾ।</w:t>
      </w:r>
    </w:p>
    <w:p/>
    <w:p>
      <w:r xmlns:w="http://schemas.openxmlformats.org/wordprocessingml/2006/main">
        <w:t xml:space="preserve">1. ਕੂਚ 30:17-21 - ਪਰਮੇਸ਼ੁਰ ਨੇ ਮੂਸਾ ਨੂੰ ਸ਼ੁੱਧ ਕਰਨ ਦੀ ਰਸਮ ਬਾਰੇ ਹਿਦਾਇਤ ਦਿੱਤੀ।</w:t>
      </w:r>
    </w:p>
    <w:p/>
    <w:p>
      <w:r xmlns:w="http://schemas.openxmlformats.org/wordprocessingml/2006/main">
        <w:t xml:space="preserve">2. ਯੂਹੰਨਾ 13:1-17 - ਸੇਵਾ ਦੀ ਇੱਕ ਉਦਾਹਰਣ ਵਜੋਂ ਯਿਸੂ ਚੇਲਿਆਂ ਦੇ ਪੈਰ ਧੋ ਰਿਹਾ ਹੈ।</w:t>
      </w:r>
    </w:p>
    <w:p/>
    <w:p>
      <w:r xmlns:w="http://schemas.openxmlformats.org/wordprocessingml/2006/main">
        <w:t xml:space="preserve">੧ ਰਾਜਿਆਂ ਦੀ ਪਹਿਲੀ ਪੋਥੀ 7:31 ਅਤੇ ਉਹ ਦਾ ਮੂੰਹ ਅਧਿਆਇ ਦੇ ਅੰਦਰ ਅਤੇ ਉੱਪਰ ਇੱਕ ਹੱਥ ਸੀ, ਪਰ ਉਹ ਦਾ ਮੂੰਹ ਨੀਂਹ ਦੇ ਕੰਮ ਦੇ ਅੱਗੇ ਡੇਢ ਹੱਥ ਗੋਲ ਸੀ ਅਤੇ ਉਹ ਦੇ ਮੂੰਹ ਉੱਤੇ ਉਨ੍ਹਾਂ ਦੀਆਂ ਕਿਨਾਰਿਆਂ ਸਮੇਤ ਕਬਰਾਂ ਸਨ। , ਚੌਰਸਕੁਏਰ, ਗੋਲ ਨਹੀਂ।</w:t>
      </w:r>
    </w:p>
    <w:p/>
    <w:p>
      <w:r xmlns:w="http://schemas.openxmlformats.org/wordprocessingml/2006/main">
        <w:t xml:space="preserve">ਪਿਘਲੇ ਹੋਏ ਸਮੁੰਦਰ ਦੀ ਨੀਂਹ ਦਾ ਮੂੰਹ ਡੇਢ ਹੱਥ ਵਿਆਸ ਦਾ ਸੀ, ਜਿਸ ਦੀ ਸਰਹੱਦ ਉੱਤੇ ਚੌਰਸਕਾਰ ਉੱਕਰੀ ਹੋਈ ਸੀ।</w:t>
      </w:r>
    </w:p>
    <w:p/>
    <w:p>
      <w:r xmlns:w="http://schemas.openxmlformats.org/wordprocessingml/2006/main">
        <w:t xml:space="preserve">1. ਪ੍ਰਮਾਤਮਾ ਦੀ ਰਚਨਾ ਕਿਵੇਂ ਸੰਪੂਰਨ ਹੈ, ਇੱਥੋਂ ਤੱਕ ਕਿ ਇਸਦੇ ਵੇਰਵੇ ਵਿੱਚ ਵੀ।</w:t>
      </w:r>
    </w:p>
    <w:p/>
    <w:p>
      <w:r xmlns:w="http://schemas.openxmlformats.org/wordprocessingml/2006/main">
        <w:t xml:space="preserve">2. ਰੱਬ ਨੇ ਬਣਾਈਆਂ ਛੋਟੀਆਂ-ਛੋਟੀਆਂ ਗੱਲਾਂ ਵੱਲ ਧਿਆਨ ਦੇਣ ਦੀ ਮਹੱਤਤਾ।</w:t>
      </w:r>
    </w:p>
    <w:p/>
    <w:p>
      <w:r xmlns:w="http://schemas.openxmlformats.org/wordprocessingml/2006/main">
        <w:t xml:space="preserve">1. ਉਪਦੇਸ਼ਕ ਦੀ ਪੋਥੀ 3:11 - ਉਸਨੇ ਆਪਣੇ ਸਮੇਂ ਵਿੱਚ ਹਰ ਚੀਜ਼ ਨੂੰ ਸੁੰਦਰ ਬਣਾਇਆ ਹੈ।</w:t>
      </w:r>
    </w:p>
    <w:p/>
    <w:p>
      <w:r xmlns:w="http://schemas.openxmlformats.org/wordprocessingml/2006/main">
        <w:t xml:space="preserve">2. ਕੁਲੁੱਸੀਆਂ 1:17 - ਉਹ ਸਭ ਚੀਜ਼ਾਂ ਤੋਂ ਪਹਿਲਾਂ ਹੈ, ਅਤੇ ਉਸ ਵਿੱਚ ਸਾਰੀਆਂ ਚੀਜ਼ਾਂ ਇਕੱਠੀਆਂ ਰਹਿੰਦੀਆਂ ਹਨ।</w:t>
      </w:r>
    </w:p>
    <w:p/>
    <w:p>
      <w:r xmlns:w="http://schemas.openxmlformats.org/wordprocessingml/2006/main">
        <w:t xml:space="preserve">1 ਰਾਜਿਆਂ 7:32 ਅਤੇ ਕਿਨਾਰਿਆਂ ਦੇ ਹੇਠਾਂ ਚਾਰ ਪਹੀਏ ਸਨ; ਅਤੇ ਪਹੀਆਂ ਦੇ ਧੁਰੇ ਨੀਂਹ ਨਾਲ ਜੁੜੇ ਹੋਏ ਸਨ ਅਤੇ ਇੱਕ ਪਹੀਏ ਦੀ ਉਚਾਈ ਇੱਕ ਹੱਥ ਅਤੇ ਅੱਧਾ ਹੱਥ ਸੀ।</w:t>
      </w:r>
    </w:p>
    <w:p/>
    <w:p>
      <w:r xmlns:w="http://schemas.openxmlformats.org/wordprocessingml/2006/main">
        <w:t xml:space="preserve">1 ਰਾਜਿਆਂ 7:32 ਦਾ ਬਾਈਬਲ ਹਵਾਲੇ ਕਿਸੇ ਵਸਤੂ ਦੇ ਅਧਾਰ ਨਾਲ ਜੁੜੇ ਪਹੀਏ ਦੇ ਮਾਪ ਦਾ ਵਰਣਨ ਕਰਦਾ ਹੈ।</w:t>
      </w:r>
    </w:p>
    <w:p/>
    <w:p>
      <w:r xmlns:w="http://schemas.openxmlformats.org/wordprocessingml/2006/main">
        <w:t xml:space="preserve">1. ਵੇਰਵਿਆਂ ਵੱਲ ਪਰਮਾਤਮਾ ਦਾ ਧਿਆਨ: ਸ੍ਰਿਸ਼ਟੀ ਦੀ ਕਾਰੀਗਰੀ ਦੀ ਕਦਰ ਕਰਨਾ</w:t>
      </w:r>
    </w:p>
    <w:p/>
    <w:p>
      <w:r xmlns:w="http://schemas.openxmlformats.org/wordprocessingml/2006/main">
        <w:t xml:space="preserve">2. ਚਿੰਨ੍ਹਾਂ ਦੀ ਮਹੱਤਤਾ: ਵਸਤੂਆਂ ਦੇ ਅਲੰਕਾਰਿਕ ਅਰਥ ਨੂੰ ਸਮਝਣਾ</w:t>
      </w:r>
    </w:p>
    <w:p/>
    <w:p>
      <w:r xmlns:w="http://schemas.openxmlformats.org/wordprocessingml/2006/main">
        <w:t xml:space="preserve">1. ਯਸਾਯਾਹ 40:12-14 - ਜਿਸ ਨੇ ਪਾਣੀਆਂ ਨੂੰ ਆਪਣੇ ਹੱਥ ਦੇ ਖੋਖਲੇ ਵਿੱਚ ਮਿਣਿਆ ਹੈ, ਅਤੇ ਅਕਾਸ਼ ਨੂੰ ਵਿੱਥ ਨਾਲ ਮਿਣਿਆ ਹੈ, ਅਤੇ ਧਰਤੀ ਦੀ ਧੂੜ ਨੂੰ ਇੱਕ ਮਾਪ ਵਿੱਚ ਸਮਝਿਆ ਹੈ, ਅਤੇ ਪਹਾੜਾਂ ਨੂੰ ਤੱਕੜੀ ਵਿੱਚ ਤੋਲਿਆ ਹੈ, ਅਤੇ ਪਹਾੜੀਆਂ ਨੂੰ ਇੱਕ ਸੰਤੁਲਨ ਵਿੱਚ?</w:t>
      </w:r>
    </w:p>
    <w:p/>
    <w:p>
      <w:r xmlns:w="http://schemas.openxmlformats.org/wordprocessingml/2006/main">
        <w:t xml:space="preserve">2. ਜ਼ਬੂਰ 19:1 - ਅਕਾਸ਼ ਪਰਮੇਸ਼ੁਰ ਦੀ ਮਹਿਮਾ ਦਾ ਐਲਾਨ ਕਰਦੇ ਹਨ; ਅਤੇ ਅਸਮਾਨ ਉਸ ਦੇ ਕੰਮ ਨੂੰ ਦਰਸਾਉਂਦਾ ਹੈ।</w:t>
      </w:r>
    </w:p>
    <w:p/>
    <w:p>
      <w:r xmlns:w="http://schemas.openxmlformats.org/wordprocessingml/2006/main">
        <w:t xml:space="preserve">1 ਰਾਜਿਆਂ 7:33 ਅਤੇ ਪਹੀਆਂ ਦਾ ਕੰਮ ਰੱਥ ਦੇ ਪਹੀਏ ਦੇ ਕੰਮ ਵਰਗਾ ਸੀ: ਉਹਨਾਂ ਦੇ ਧੁਰੇ, ਉਹਨਾਂ ਦੀਆਂ ਨਾੜੀਆਂ, ਉਹਨਾਂ ਦੇ ਸਾਥੀ ਅਤੇ ਉਹਨਾਂ ਦੇ ਬੁਲਾਰੇ, ਸਭ ਪਿਘਲੇ ਹੋਏ ਸਨ।</w:t>
      </w:r>
    </w:p>
    <w:p/>
    <w:p>
      <w:r xmlns:w="http://schemas.openxmlformats.org/wordprocessingml/2006/main">
        <w:t xml:space="preserve">ਸੁਲੇਮਾਨ ਦੇ ਕਾਰੀਗਰਾਂ ਦੁਆਰਾ ਬਣਾਏ ਰੱਥ ਦੇ ਪਹੀਆਂ ਦਾ ਕੰਮ ਪਿਘਲੀ ਹੋਈ ਧਾਤੂ ਦਾ ਬਣਿਆ ਹੋਇਆ ਸੀ।</w:t>
      </w:r>
    </w:p>
    <w:p/>
    <w:p>
      <w:r xmlns:w="http://schemas.openxmlformats.org/wordprocessingml/2006/main">
        <w:t xml:space="preserve">1. ਰੱਥ ਦੇ ਪਹੀਏ ਦੀ ਕਾਰੀਗਰੀ: ਸਮਰਪਣ ਦਾ ਇੱਕ ਸਬਕ</w:t>
      </w:r>
    </w:p>
    <w:p/>
    <w:p>
      <w:r xmlns:w="http://schemas.openxmlformats.org/wordprocessingml/2006/main">
        <w:t xml:space="preserve">2. ਰੱਥ ਦੇ ਪਹੀਏ ਦੀ ਪਿਘਲੀ ਹੋਈ ਧਾਤੂ: ਵਚਨਬੱਧਤਾ ਦਾ ਪ੍ਰਤੀਕ</w:t>
      </w:r>
    </w:p>
    <w:p/>
    <w:p>
      <w:r xmlns:w="http://schemas.openxmlformats.org/wordprocessingml/2006/main">
        <w:t xml:space="preserve">1. ਕੂਚ 39:3 - ਅਤੇ ਉਨ੍ਹਾਂ ਨੇ ਸੋਨੇ ਨੂੰ ਪਤਲੀਆਂ ਚਾਦਰਾਂ ਵਿੱਚ ਕੁੱਟਿਆ, ਅਤੇ ਇਸਨੂੰ ਤਾਰ ਵਿੱਚ ਕੱਟਿਆ, ਇਸ ਨੂੰ ਨੀਲੇ, ਬੈਂਗਣੀ, ਅਤੇ ਕਿਰਮਚੀ ਅਤੇ ਵਧੀਆ ਲਿਨਨ ਵਿੱਚ ਚਲਾਕੀ ਨਾਲ ਕੰਮ ਕਰਨ ਲਈ.</w:t>
      </w:r>
    </w:p>
    <w:p/>
    <w:p>
      <w:r xmlns:w="http://schemas.openxmlformats.org/wordprocessingml/2006/main">
        <w:t xml:space="preserve">2. ਜ਼ਬੂਰ 119:73 - ਤੁਹਾਡੇ ਹੱਥਾਂ ਨੇ ਮੈਨੂੰ ਬਣਾਇਆ ਹੈ ਅਤੇ ਮੈਨੂੰ ਬਣਾਇਆ ਹੈ; ਮੈਨੂੰ ਸਮਝ ਦੇਹ, ਤਾਂ ਜੋ ਮੈਂ ਤੇਰੇ ਹੁਕਮਾਂ ਨੂੰ ਸਿੱਖ ਸਕਾਂ।</w:t>
      </w:r>
    </w:p>
    <w:p/>
    <w:p>
      <w:r xmlns:w="http://schemas.openxmlformats.org/wordprocessingml/2006/main">
        <w:t xml:space="preserve">1 ਰਾਜਿਆਂ 7:34 ਅਤੇ ਇੱਕ ਨੀਂਹ ਦੇ ਚਾਰ ਕੋਨਿਆਂ ਵਿੱਚ ਚਾਰ ਅੰਡਰਸੈਟਰ ਸਨ: ਅਤੇ ਅੰਡਰਸੈਟਰ ਆਪਣੇ ਆਪ ਹੀ ਅਧਾਰ ਦੇ ਸਨ।</w:t>
      </w:r>
    </w:p>
    <w:p/>
    <w:p>
      <w:r xmlns:w="http://schemas.openxmlformats.org/wordprocessingml/2006/main">
        <w:t xml:space="preserve">1 ਕਿੰਗਜ਼ 7:34 ਵਿੱਚ ਢਾਂਚੇ ਦੇ ਅਧਾਰ ਦੇ ਹਰ ਕੋਨੇ ਵਿੱਚ ਚਾਰ ਅੰਡਰਸੈਟਰ ਸਨ ਜੋ ਕਿ ਅਧਾਰ ਦੇ ਸਮਾਨ ਸਮੱਗਰੀ ਦੇ ਬਣੇ ਹੋਏ ਸਨ।</w:t>
      </w:r>
    </w:p>
    <w:p/>
    <w:p>
      <w:r xmlns:w="http://schemas.openxmlformats.org/wordprocessingml/2006/main">
        <w:t xml:space="preserve">1. ਜੀਵਨ ਦੇ ਸਾਰੇ ਪਹਿਲੂਆਂ ਵਿੱਚ ਵਫ਼ਾਦਾਰੀ</w:t>
      </w:r>
    </w:p>
    <w:p/>
    <w:p>
      <w:r xmlns:w="http://schemas.openxmlformats.org/wordprocessingml/2006/main">
        <w:t xml:space="preserve">2. ਠੋਸ ਬੁਨਿਆਦ 'ਤੇ ਸਾਡੀਆਂ ਜ਼ਿੰਦਗੀਆਂ ਦਾ ਨਿਰਮਾਣ ਕਰਨਾ</w:t>
      </w:r>
    </w:p>
    <w:p/>
    <w:p>
      <w:r xmlns:w="http://schemas.openxmlformats.org/wordprocessingml/2006/main">
        <w:t xml:space="preserve">1. ਮੱਤੀ 7:24-27 - ਇਸ ਲਈ ਹਰ ਕੋਈ ਜੋ ਮੇਰੀਆਂ ਇਨ੍ਹਾਂ ਗੱਲਾਂ ਨੂੰ ਸੁਣਦਾ ਹੈ ਅਤੇ ਇਨ੍ਹਾਂ ਨੂੰ ਅਮਲੀਜਾਮਾ ਪਹਿਨਾਉਂਦਾ ਹੈ, ਉਹ ਉਸ ਬੁੱਧੀਮਾਨ ਵਿਅਕਤੀ ਵਰਗਾ ਹੈ ਜਿਸ ਨੇ ਚੱਟਾਨ ਉੱਤੇ ਆਪਣਾ ਘਰ ਬਣਾਇਆ।</w:t>
      </w:r>
    </w:p>
    <w:p/>
    <w:p>
      <w:r xmlns:w="http://schemas.openxmlformats.org/wordprocessingml/2006/main">
        <w:t xml:space="preserve">25 ਮੀਂਹ ਵਰ੍ਹਿਆ, ਨਦੀਆਂ ਵਗਣ ਲੱਗੀਆਂ, ਹਨੇਰੀਆਂ ਵਗਣ ਲੱਗੀਆਂ ਅਤੇ ਉਸ ਘਰ ਨੂੰ ਮਾਰੀਆਂ। ਪਰ ਇਹ ਡਿੱਗਿਆ ਨਹੀਂ, ਕਿਉਂਕਿ ਇਸਦੀ ਨੀਂਹ ਚੱਟਾਨ ਉੱਤੇ ਸੀ।</w:t>
      </w:r>
    </w:p>
    <w:p/>
    <w:p>
      <w:r xmlns:w="http://schemas.openxmlformats.org/wordprocessingml/2006/main">
        <w:t xml:space="preserve">2. 1 ਕੁਰਿੰਥੀਆਂ 3:9-11 - ਕਿਉਂਕਿ ਅਸੀਂ ਪਰਮੇਸ਼ੁਰ ਦੇ ਸਾਥੀ ਹਾਂ; ਤੁਸੀਂ ਰੱਬ ਦਾ ਖੇਤ ਹੋ, ਰੱਬ ਦੀ ਇਮਾਰਤ ਹੋ। 10 ਪਰਮੇਸ਼ੁਰ ਦੀ ਕਿਰਪਾ ਨਾਲ ਮੈਂ ਇੱਕ ਬੁੱਧਵਾਨ ਉਸਾਰੀਕਾਰ ਵਜੋਂ ਨੀਂਹ ਰੱਖੀ ਅਤੇ ਕੋਈ ਹੋਰ ਉਸ ਉੱਤੇ ਉਸਾਰੀ ਕਰ ਰਿਹਾ ਹੈ। ਪਰ ਹਰ ਇੱਕ ਨੂੰ ਧਿਆਨ ਨਾਲ ਬਣਾਉਣਾ ਚਾਹੀਦਾ ਹੈ. 11 ਕਿਉਂਕਿ ਪਹਿਲਾਂ ਤੋਂ ਰੱਖੀ ਹੋਈ ਨੀਂਹ ਤੋਂ ਬਿਨਾ ਕੋਈ ਹੋਰ ਕੋਈ ਨੀਂਹ ਨਹੀਂ ਰੱਖ ਸਕਦਾ ਜੋ ਯਿਸੂ ਮਸੀਹ ਹੈ।</w:t>
      </w:r>
    </w:p>
    <w:p/>
    <w:p>
      <w:r xmlns:w="http://schemas.openxmlformats.org/wordprocessingml/2006/main">
        <w:t xml:space="preserve">1 ਰਾਜਿਆਂ 7:35 ਅਤੇ ਨੀਂਹ ਦੇ ਸਿਖਰ ਵਿੱਚ ਅੱਧਾ ਹੱਥ ਉੱਚਾ ਇੱਕ ਗੋਲ ਕੰਪਾਸ ਸੀ ਅਤੇ ਨੀਂਹ ਦੇ ਸਿਖਰ ਉੱਤੇ ਉਹ ਦੀਆਂ ਕਿਨਾਰੀਆਂ ਅਤੇ ਉਹ ਦੀਆਂ ਕਿਨਾਰੀਆਂ ਇੱਕੋ ਜਿਹੀਆਂ ਸਨ।</w:t>
      </w:r>
    </w:p>
    <w:p/>
    <w:p>
      <w:r xmlns:w="http://schemas.openxmlformats.org/wordprocessingml/2006/main">
        <w:t xml:space="preserve">ਇਹ ਹਵਾਲੇ ਇੱਕ ਮੰਦਰ ਲਈ ਇੱਕ ਅਧਾਰ ਦੇ ਨਿਰਮਾਣ ਦਾ ਵਰਣਨ ਕਰਦਾ ਹੈ, ਜਿਸ ਵਿੱਚ ਇੱਕ ਗੋਲ ਕੰਪਾਸ ਸ਼ਾਮਲ ਸੀ ਜੋ ਅੱਧਾ ਹੱਥ ਉੱਚਾ ਸੀ ਅਤੇ ਉਸੇ ਡਿਜ਼ਾਈਨ ਦੇ ਕਿਨਾਰਿਆਂ ਅਤੇ ਕਿਨਾਰਿਆਂ ਵਾਲਾ ਸੀ।</w:t>
      </w:r>
    </w:p>
    <w:p/>
    <w:p>
      <w:r xmlns:w="http://schemas.openxmlformats.org/wordprocessingml/2006/main">
        <w:t xml:space="preserve">1. "ਪਰਮੇਸ਼ੁਰ ਦੀ ਰਚਨਾ ਦੀ ਸੰਪੂਰਨਤਾ: 1 ਰਾਜਿਆਂ 7:35 ਦਾ ਅਧਿਐਨ"</w:t>
      </w:r>
    </w:p>
    <w:p/>
    <w:p>
      <w:r xmlns:w="http://schemas.openxmlformats.org/wordprocessingml/2006/main">
        <w:t xml:space="preserve">2. "ਵੇਰਵਿਆਂ ਵੱਲ ਪਰਮੇਸ਼ੁਰ ਦਾ ਧਿਆਨ: 1 ਰਾਜਿਆਂ 7:35 'ਤੇ ਪ੍ਰਤੀਬਿੰਬ"</w:t>
      </w:r>
    </w:p>
    <w:p/>
    <w:p>
      <w:r xmlns:w="http://schemas.openxmlformats.org/wordprocessingml/2006/main">
        <w:t xml:space="preserve">1. ਜ਼ਬੂਰ 19:1 - ਅਕਾਸ਼ ਪਰਮੇਸ਼ੁਰ ਦੀ ਮਹਿਮਾ ਦੀ ਘੋਸ਼ਣਾ ਕਰਦੇ ਹਨ, ਅਤੇ ਉੱਪਰ ਦਾ ਅਕਾਸ਼ ਉਸ ਦੀ ਦਸਤਕਾਰੀ ਦਾ ਐਲਾਨ ਕਰਦਾ ਹੈ।</w:t>
      </w:r>
    </w:p>
    <w:p/>
    <w:p>
      <w:r xmlns:w="http://schemas.openxmlformats.org/wordprocessingml/2006/main">
        <w:t xml:space="preserve">2. ਯਸਾਯਾਹ 40:25-26 - ਫਿਰ ਤੁਸੀਂ ਮੇਰੀ ਤੁਲਨਾ ਕਿਸ ਨਾਲ ਕਰੋਗੇ ਕਿ ਮੈਂ ਉਸ ਵਰਗਾ ਬਣਾਂ? ਪਵਿੱਤਰ ਪੁਰਖ ਕਹਿੰਦਾ ਹੈ।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1 ਰਾਜਿਆਂ 7:36 ਕਿਉਂ ਜੋ ਉਹ ਦੀਆਂ ਕਿਨਾਰਿਆਂ ਦੀਆਂ ਪਲੇਟਾਂ ਉੱਤੇ, ਅਤੇ ਉਹ ਦੀਆਂ ਕਿਨਾਰਿਆਂ ਉੱਤੇ, ਉਸ ਨੇ ਕਰੂਬੀਆਂ, ਸ਼ੇਰਾਂ ਅਤੇ ਖਜੂਰਾਂ ਦੇ ਰੁੱਖਾਂ ਨੂੰ, ਹਰੇਕ ਦੇ ਅਨੁਪਾਤ ਅਨੁਸਾਰ, ਅਤੇ ਆਲੇ ਦੁਆਲੇ ਜੋੜਿਆ।</w:t>
      </w:r>
    </w:p>
    <w:p/>
    <w:p>
      <w:r xmlns:w="http://schemas.openxmlformats.org/wordprocessingml/2006/main">
        <w:t xml:space="preserve">ਰਾਜਾ ਸੁਲੇਮਾਨ ਦੁਆਰਾ ਬਣਾਏ ਗਏ ਢਾਂਚੇ ਦੇ ਕਿਨਾਰਿਆਂ ਅਤੇ ਕਿਨਾਰਿਆਂ ਨੂੰ ਇੱਕ ਖਾਸ ਅਨੁਪਾਤ ਅਨੁਸਾਰ ਕਰੂਬੀਮ, ਸ਼ੇਰ ਅਤੇ ਖਜੂਰ ਦੇ ਦਰਖਤਾਂ ਦੀ ਨੱਕਾਸ਼ੀ ਨਾਲ ਸਜਾਇਆ ਗਿਆ ਸੀ।</w:t>
      </w:r>
    </w:p>
    <w:p/>
    <w:p>
      <w:r xmlns:w="http://schemas.openxmlformats.org/wordprocessingml/2006/main">
        <w:t xml:space="preserve">1. ਸੁੰਦਰਤਾ ਲਈ ਰੱਬ ਦਾ ਮਿਆਰ ਸਾਡੇ ਨਾਲੋਂ ਉੱਚਾ ਹੈ</w:t>
      </w:r>
    </w:p>
    <w:p/>
    <w:p>
      <w:r xmlns:w="http://schemas.openxmlformats.org/wordprocessingml/2006/main">
        <w:t xml:space="preserve">2. ਪਰਮਾਤਮਾ ਲਈ ਕੁਝ ਸੁੰਦਰ ਬਣਾਉਣ ਲਈ ਵਾਧੂ ਕੋਸ਼ਿਸ਼ ਕਰੋ</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1 ਪਤਰਸ 3:3-4 - ਤੁਹਾਡੀ ਸ਼ਿੰਗਾਰ ਨੂੰ ਵਾਲਾਂ ਦੀ ਵਿੰਨ੍ਹਣ ਅਤੇ ਸੋਨੇ ਦੇ ਗਹਿਣਿਆਂ ਨੂੰ ਪਹਿਨਣ ਜਾਂ ਤੁਹਾਡੇ ਪਹਿਨਣ ਵਾਲੇ ਕੱਪੜੇ ਨੂੰ ਬਾਹਰੀ ਨਾ ਹੋਣ ਦਿਓ, ਪਰ ਤੁਹਾਡੀ ਸ਼ਿੰਗਾਰ ਨੂੰ ਅਵਿਨਾਸ਼ੀ ਸੁੰਦਰਤਾ ਦੇ ਨਾਲ ਦਿਲ ਦੀ ਛੁਪੀ ਹੋਈ ਵਿਅਕਤੀ ਹੋਣ ਦਿਓ। ਇੱਕ ਕੋਮਲ ਅਤੇ ਸ਼ਾਂਤ ਆਤਮਾ, ਜੋ ਪਰਮੇਸ਼ੁਰ ਦੀ ਨਜ਼ਰ ਵਿੱਚ ਬਹੁਤ ਕੀਮਤੀ ਹੈ।</w:t>
      </w:r>
    </w:p>
    <w:p/>
    <w:p>
      <w:r xmlns:w="http://schemas.openxmlformats.org/wordprocessingml/2006/main">
        <w:t xml:space="preserve">1 ਰਾਜਿਆਂ 7:37 ਇਸ ਤਰੀਕੇ ਨਾਲ ਉਸ ਨੇ ਦਸ ਬੁਨਿਆਦ ਬਣਾਏ: ਉਨ੍ਹਾਂ ਸਾਰਿਆਂ ਦਾ ਇੱਕ ਹੀ ਕਾਸਟਿੰਗ, ਇੱਕ ਮਾਪ ਅਤੇ ਇੱਕ ਆਕਾਰ ਸੀ।</w:t>
      </w:r>
    </w:p>
    <w:p/>
    <w:p>
      <w:r xmlns:w="http://schemas.openxmlformats.org/wordprocessingml/2006/main">
        <w:t xml:space="preserve">ਸੁਲੇਮਾਨ ਨੇ ਹੈਕਲ ਲਈ ਕਾਂਸੀ ਦੇ ਦਸ ਸਟੈਂਡ ਬਣਾਏ, ਸਭ ਦਾ ਆਕਾਰ ਅਤੇ ਆਕਾਰ ਇੱਕੋ ਜਿਹਾ ਸੀ।</w:t>
      </w:r>
    </w:p>
    <w:p/>
    <w:p>
      <w:r xmlns:w="http://schemas.openxmlformats.org/wordprocessingml/2006/main">
        <w:t xml:space="preserve">1. ਮਸੀਹ ਦੇ ਸਰੀਰ ਵਿੱਚ ਏਕਤਾ ਦੀ ਮਹੱਤਤਾ.</w:t>
      </w:r>
    </w:p>
    <w:p/>
    <w:p>
      <w:r xmlns:w="http://schemas.openxmlformats.org/wordprocessingml/2006/main">
        <w:t xml:space="preserve">2. ਕਿਸੇ ਕਾਰਨ ਲਈ ਇਕਸਾਰਤਾ ਅਤੇ ਵਚਨਬੱਧਤਾ ਦੀ ਸ਼ਕਤੀ।</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ਕਹਾਉਤਾਂ 22:1 - "ਵੱਡੇ ਦੌਲਤ ਨਾਲੋਂ ਚੰਗਾ ਨਾਮ ਵਧੇਰੇ ਮਨਭਾਉਂਦਾ ਹੈ; ਆਦਰ ਕਰਨਾ ਚਾਂਦੀ ਜਾਂ ਸੋਨੇ ਨਾਲੋਂ ਚੰਗਾ ਹੈ।"</w:t>
      </w:r>
    </w:p>
    <w:p/>
    <w:p>
      <w:r xmlns:w="http://schemas.openxmlformats.org/wordprocessingml/2006/main">
        <w:t xml:space="preserve">੧ ਰਾਜਿਆਂ ਦੀ ਪੋਥੀ 7:38 ਤਦ ਉਸ ਨੇ ਪਿੱਤਲ ਦੇ ਦਸ ਕੁੰਡੇ ਬਣਾਏ: ਇੱਕ ਕੋਠੜੀ ਵਿੱਚ ਚਾਲੀ ਇਸ਼ਨਾਨ ਸਨ, ਅਤੇ ਹਰ ਇੱਕ ਕੋਠੜੀ ਚਾਰ ਹੱਥਾਂ ਦੀ ਸੀ, ਅਤੇ ਦਸਾਂ ਤਲਾਬਾਂ ਵਿੱਚੋਂ ਹਰੇਕ ਉੱਤੇ ਇੱਕ ਇੱਕ ਝੋਲਾ ਸੀ।</w:t>
      </w:r>
    </w:p>
    <w:p/>
    <w:p>
      <w:r xmlns:w="http://schemas.openxmlformats.org/wordprocessingml/2006/main">
        <w:t xml:space="preserve">ਸੁਲੇਮਾਨ ਨੇ 10 ਪਿੱਤਲ ਦੇ ਲੇਵਰ ਬਣਾਏ, ਹਰ ਇੱਕ ਵਿੱਚ 40 ਇਸ਼ਨਾਨ ਸਨ ਅਤੇ 4 ਹੱਥ ਮਾਪਦੇ ਸਨ, ਅਤੇ ਉਹਨਾਂ ਨੂੰ 10 ਠਿਕਾਣਿਆਂ ਉੱਤੇ ਰੱਖਿਆ ਗਿਆ ਸੀ।</w:t>
      </w:r>
    </w:p>
    <w:p/>
    <w:p>
      <w:r xmlns:w="http://schemas.openxmlformats.org/wordprocessingml/2006/main">
        <w:t xml:space="preserve">1. "ਦਸ ਦੀ ਸ਼ਕਤੀ: ਸੁਲੇਮਾਨ ਤੋਂ ਇੱਕ ਸਬਕ"</w:t>
      </w:r>
    </w:p>
    <w:p/>
    <w:p>
      <w:r xmlns:w="http://schemas.openxmlformats.org/wordprocessingml/2006/main">
        <w:t xml:space="preserve">2. "ਸਮਰਪਣ ਦਾ ਮਾਪ: ਸੁਲੇਮਾਨ ਦਾ ਲਾਵਰਾਂ ਦਾ ਨਿਰਮਾਣ"</w:t>
      </w:r>
    </w:p>
    <w:p/>
    <w:p>
      <w:r xmlns:w="http://schemas.openxmlformats.org/wordprocessingml/2006/main">
        <w:t xml:space="preserve">1. ਮੱਤੀ 18:22 ਯਿਸੂ ਨੇ ਉਸਨੂੰ ਕਿਹਾ, "ਤੂੰ ਸਹੀ ਨਿਆਂ ਕੀਤਾ ਹੈ, ਕਿਉਂਕਿ ਜਿਵੇਂ ਤੂੰ ਮੇਰੇ ਇਹਨਾਂ ਭਰਾਵਾਂ ਵਿੱਚੋਂ ਸਭ ਤੋਂ ਛੋਟੇ ਵਿੱਚੋਂ ਇੱਕ ਨਾਲ ਕੀਤਾ ਹੈ, ਤੂੰ ਮੇਰੇ ਨਾਲ ਕੀਤਾ ਹੈ।</w:t>
      </w:r>
    </w:p>
    <w:p/>
    <w:p>
      <w:r xmlns:w="http://schemas.openxmlformats.org/wordprocessingml/2006/main">
        <w:t xml:space="preserve">2. 2 ਪਤਰਸ 1:5-8 ਅਤੇ ਇਸ ਤੋਂ ਇਲਾਵਾ, ਪੂਰੀ ਲਗਨ ਦਿੰਦੇ ਹੋਏ, ਆਪਣੇ ਵਿਸ਼ਵਾਸ ਦੇ ਗੁਣਾਂ ਵਿੱਚ ਵਾਧਾ ਕਰੋ; ਅਤੇ ਗੁਣ ਗਿਆਨ ਨੂੰ; ਅਤੇ ਗਿਆਨ ਸੰਜਮ ਨੂੰ; ਅਤੇ ਧੀਰਜ ਰੱਖਣ ਲਈ; ਅਤੇ ਧਰਮ ਨੂੰ ਧੀਰਜ ਕਰਨ ਲਈ; ਅਤੇ ਭਗਤੀ ਲਈ ਭਰਾਤਰੀ ਦਿਆਲਤਾ; ਅਤੇ ਭਰਾਤਰੀ ਦਿਆਲਤਾ ਦਾਨ ਕਰਨ ਲਈ. ਕਿਉਂਕਿ ਜੇ ਇਹ ਗੱਲਾਂ ਤੁਹਾਡੇ ਵਿੱਚ ਹੋਣ ਅਤੇ ਬਹੁਤੀਆਂ ਹੋਣ, ਤਾਂ ਇਹ ਤੁਹਾਨੂੰ ਬਣਾਉਂਦੀਆਂ ਹਨ ਕਿ ਤੁਸੀਂ ਸਾਡੇ ਪ੍ਰਭੂ ਯਿਸੂ ਮਸੀਹ ਦੇ ਗਿਆਨ ਵਿੱਚ ਨਾ ਤਾਂ ਬਾਂਝ ਹੋਵੋਂਗੇ ਅਤੇ ਨਾ ਹੀ ਫਲਦੇ ਰਹੋਗੇ।</w:t>
      </w:r>
    </w:p>
    <w:p/>
    <w:p>
      <w:r xmlns:w="http://schemas.openxmlformats.org/wordprocessingml/2006/main">
        <w:t xml:space="preserve">੧ ਰਾਜਿਆਂ ਦੀ ਪਹਿਲੀ ਪੋਥੀ 7:39 ਅਤੇ ਉਸ ਨੇ ਘਰ ਦੇ ਸੱਜੇ ਪਾਸੇ ਪੰਜ ਨੀਂਹ ਰੱਖੇ ਅਤੇ ਪੰਜ ਖੱਬੇ ਪਾਸੇ ਘਰ ਦੇ ਖੱਬੇ ਪਾਸੇ ਅਤੇ ਸਮੁੰਦਰ ਨੂੰ ਘਰ ਦੇ ਸੱਜੇ ਪਾਸੇ ਪੂਰਬ ਵੱਲ ਦੱਖਣ ਦੇ ਵਿਰੁੱਧ ਰੱਖਿਆ।</w:t>
      </w:r>
    </w:p>
    <w:p/>
    <w:p>
      <w:r xmlns:w="http://schemas.openxmlformats.org/wordprocessingml/2006/main">
        <w:t xml:space="preserve">ਸੁਲੇਮਾਨ ਨੇ ਘਰ ਦੇ ਸੱਜੇ ਪਾਸੇ ਪੰਜ ਅਤੇ ਪੰਜ ਖੱਬੇ ਪਾਸੇ ਬਣਾਏ ਅਤੇ ਸਮੁੰਦਰ ਨੂੰ ਸੱਜੇ ਪਾਸੇ ਵੱਲ ਦੱਖਣ ਵੱਲ ਰੱਖਿਆ।</w:t>
      </w:r>
    </w:p>
    <w:p/>
    <w:p>
      <w:r xmlns:w="http://schemas.openxmlformats.org/wordprocessingml/2006/main">
        <w:t xml:space="preserve">1. ਪਰਮੇਸ਼ੁਰ ਦੀ ਯੋਜਨਾ ਸੰਪੂਰਣ ਹੈ: 1 ਰਾਜਿਆਂ 7:39 ਵਿੱਚ ਸੁਲੇਮਾਨ ਦੇ ਮੰਦਰ ਦੀ ਉਦਾਹਰਣ</w:t>
      </w:r>
    </w:p>
    <w:p/>
    <w:p>
      <w:r xmlns:w="http://schemas.openxmlformats.org/wordprocessingml/2006/main">
        <w:t xml:space="preserve">2. ਵਿਸ਼ਵਾਸ ਵਿੱਚ ਇਕੱਠੇ ਕੰਮ ਕਰਨਾ: 1 ਰਾਜਿਆਂ 7:39 ਵਿੱਚ ਸੁਲੇਮਾਨ ਦੀ ਬੁੱਧੀ</w:t>
      </w:r>
    </w:p>
    <w:p/>
    <w:p>
      <w:r xmlns:w="http://schemas.openxmlformats.org/wordprocessingml/2006/main">
        <w:t xml:space="preserve">1. ਕਹਾਉਤਾਂ 16:9 - "ਮਨੁੱਖ ਆਪਣੇ ਮਨ ਵਿੱਚ ਆਪਣੇ ਰਾਹ ਦੀ ਯੋਜਨਾ ਬਣਾਉਂਦੇ ਹਨ, ਪਰ ਪ੍ਰਭੂ ਉਨ੍ਹਾਂ ਦੇ ਕਦਮਾਂ ਨੂੰ ਸਥਾਪਿਤ ਕਰਦਾ ਹੈ।"</w:t>
      </w:r>
    </w:p>
    <w:p/>
    <w:p>
      <w:r xmlns:w="http://schemas.openxmlformats.org/wordprocessingml/2006/main">
        <w:t xml:space="preserve">2. ਅਫ਼ਸੀਆਂ 2:10 - "ਕਿਉਂਕਿ ਅਸੀਂ ਉਸ ਦੀ ਕਾਰੀਗਰੀ ਹਾਂ, ਮਸੀਹ ਯਿਸੂ ਵਿੱਚ ਚੰਗੇ ਕੰਮਾਂ ਲਈ ਬਣਾਏ ਗਏ ਹਾਂ, ਜਿਸ ਨੂੰ ਪਰਮੇਸ਼ੁਰ ਨੇ ਪਹਿਲਾਂ ਹੀ ਤਿਆਰ ਕੀਤਾ ਹੈ, ਤਾਂ ਜੋ ਅਸੀਂ ਉਨ੍ਹਾਂ ਵਿੱਚ ਚੱਲੀਏ।"</w:t>
      </w:r>
    </w:p>
    <w:p/>
    <w:p>
      <w:r xmlns:w="http://schemas.openxmlformats.org/wordprocessingml/2006/main">
        <w:t xml:space="preserve">੧ ਰਾਜਿਆਂ ਦੀ ਪੋਥੀ 7:40 ਅਤੇ ਹੀਰਾਮ ਨੇ ਤਲਵਾਰਾਂ, ਬੇਲਚੀਆਂ ਅਤੇ ਤਲਾਬ ਬਣਾਏ। ਇਸ ਲਈ ਹੀਰਾਮ ਨੇ ਉਹ ਸਾਰਾ ਕੰਮ ਕਰਨਾ ਬੰਦ ਕਰ ਦਿੱਤਾ ਜੋ ਉਸਨੇ ਸੁਲੇਮਾਨ ਨੂੰ ਯਹੋਵਾਹ ਦੇ ਭਵਨ ਲਈ ਰਾਜਾ ਬਣਾਇਆ ਸੀ।</w:t>
      </w:r>
    </w:p>
    <w:p/>
    <w:p>
      <w:r xmlns:w="http://schemas.openxmlformats.org/wordprocessingml/2006/main">
        <w:t xml:space="preserve">ਹੀਰਾਮ ਨੇ ਉਹ ਸਾਰਾ ਕੰਮ ਪੂਰਾ ਕੀਤਾ ਜੋ ਰਾਜਾ ਸੁਲੇਮਾਨ ਨੇ ਉਸਨੂੰ ਯਹੋਵਾਹ ਦੇ ਭਵਨ ਲਈ ਸੌਂਪਿਆ ਸੀ।</w:t>
      </w:r>
    </w:p>
    <w:p/>
    <w:p>
      <w:r xmlns:w="http://schemas.openxmlformats.org/wordprocessingml/2006/main">
        <w:t xml:space="preserve">1. ਪ੍ਰਭੂ ਦਾ ਕੰਮ ਕਰਨਾ: ਪਰਮਾਤਮਾ ਦੀ ਸੇਵਾ ਕਰਨ ਦੀ ਜ਼ਿੰਮੇਵਾਰੀ</w:t>
      </w:r>
    </w:p>
    <w:p/>
    <w:p>
      <w:r xmlns:w="http://schemas.openxmlformats.org/wordprocessingml/2006/main">
        <w:t xml:space="preserve">2. ਮਿਹਨਤ ਦੀ ਸ਼ਕਤੀ: ਪਰਮੇਸ਼ੁਰ ਸਾਡੇ ਸਾਹਮਣੇ ਰੱਖੇ ਕੰਮਾਂ ਨੂੰ ਪੂਰਾ ਕਰਨਾ</w:t>
      </w:r>
    </w:p>
    <w:p/>
    <w:p>
      <w:r xmlns:w="http://schemas.openxmlformats.org/wordprocessingml/2006/main">
        <w:t xml:space="preserve">1. ਰੋਮੀਆਂ 12:11-13 - "ਕਦੇ ਵੀ ਜੋਸ਼ ਦੀ ਕਮੀ ਨਾ ਕਰੋ, ਪਰ ਪ੍ਰਭੂ ਦੀ ਸੇਵਾ ਕਰਦੇ ਹੋਏ ਆਪਣੇ ਆਤਮਿਕ ਜੋਸ਼ ਨੂੰ ਬਣਾਈ ਰੱਖੋ। ਉਮੀਦ ਵਿੱਚ ਖੁਸ਼ ਰਹੋ, ਦੁੱਖ ਵਿੱਚ ਧੀਰਜ ਰੱਖੋ, ਪ੍ਰਾਰਥਨਾ ਵਿੱਚ ਵਫ਼ਾਦਾਰ ਰਹੋ। ਪ੍ਰਭੂ ਦੇ ਲੋੜਵੰਦ ਲੋਕਾਂ ਨਾਲ ਸਾਂਝਾ ਕਰੋ। ਪਰਾਹੁਣਚਾਰੀ ਦਾ ਅਭਿਆਸ ਕਰੋ।"</w:t>
      </w:r>
    </w:p>
    <w:p/>
    <w:p>
      <w:r xmlns:w="http://schemas.openxmlformats.org/wordprocessingml/2006/main">
        <w:t xml:space="preserve">2.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1 ਰਾਜਿਆਂ 7:41 ਦੋ ਥੰਮ੍ਹ, ਅਤੇ ਦੋ ਕਟੋਰੇ ਜੋ ਦੋਨਾਂ ਥੰਮ੍ਹਾਂ ਦੇ ਉੱਪਰ ਸਨ; ਅਤੇ ਦੋ ਜਾਲ, ਦੋ ਕਟੋਰਿਆਂ ਨੂੰ ਢੱਕਣ ਲਈ, ਜੋ ਕਿ ਥੰਮ੍ਹਾਂ ਦੇ ਸਿਖਰ ਉੱਤੇ ਸਨ;</w:t>
      </w:r>
    </w:p>
    <w:p/>
    <w:p>
      <w:r xmlns:w="http://schemas.openxmlformats.org/wordprocessingml/2006/main">
        <w:t xml:space="preserve">ਇਹ ਹਵਾਲੇ ਦੋ ਥੰਮ੍ਹਾਂ ਅਤੇ ਉਹਨਾਂ ਦੇ ਉੱਪਰ ਰੱਖੇ ਗਏ ਦੋ ਕਟੋਰਿਆਂ ਦੇ ਨਾਲ-ਨਾਲ ਉਹਨਾਂ ਨੂੰ ਢੱਕਣ ਲਈ ਦੋ ਨੈੱਟਵਰਕਾਂ ਦਾ ਵਰਣਨ ਕਰਦਾ ਹੈ।</w:t>
      </w:r>
    </w:p>
    <w:p/>
    <w:p>
      <w:r xmlns:w="http://schemas.openxmlformats.org/wordprocessingml/2006/main">
        <w:t xml:space="preserve">1. ਸਾਡੇ ਜੀਵਨ ਵਿੱਚ ਥੰਮ੍ਹਾਂ ਦੀ ਮਹੱਤਤਾ</w:t>
      </w:r>
    </w:p>
    <w:p/>
    <w:p>
      <w:r xmlns:w="http://schemas.openxmlformats.org/wordprocessingml/2006/main">
        <w:t xml:space="preserve">2. ਕਟੋਰੇ ਅਤੇ ਨੈੱਟਵਰਕ ਦਾ ਪ੍ਰਤੀਕ ਅਰਥ</w:t>
      </w:r>
    </w:p>
    <w:p/>
    <w:p>
      <w:r xmlns:w="http://schemas.openxmlformats.org/wordprocessingml/2006/main">
        <w:t xml:space="preserve">1. ਕਹਾਉਤਾਂ 9:1 - ਬੁੱਧ ਨੇ ਆਪਣਾ ਘਰ ਬਣਾਇਆ ਹੈ; ਉਸਨੇ ਇਸਦੇ ਸੱਤ ਥੰਮ੍ਹ ਸਥਾਪਿਤ ਕੀਤੇ ਹਨ</w:t>
      </w:r>
    </w:p>
    <w:p/>
    <w:p>
      <w:r xmlns:w="http://schemas.openxmlformats.org/wordprocessingml/2006/main">
        <w:t xml:space="preserve">2. 1 ਕੁਰਿੰਥੀਆਂ 3:11 - ਕਿਉਂਕਿ ਕੋਈ ਵੀ ਪਹਿਲਾਂ ਤੋਂ ਰੱਖੀ ਹੋਈ ਨੀਂਹ ਤੋਂ ਇਲਾਵਾ ਕੋਈ ਹੋਰ ਨੀਂਹ ਨਹੀਂ ਰੱਖ ਸਕਦਾ, ਜੋ ਕਿ ਯਿਸੂ ਮਸੀਹ ਹੈ।</w:t>
      </w:r>
    </w:p>
    <w:p/>
    <w:p>
      <w:r xmlns:w="http://schemas.openxmlformats.org/wordprocessingml/2006/main">
        <w:t xml:space="preserve">੧ ਰਾਜਿਆਂ ਦੀ ਪੋਥੀ 7:42 ਅਤੇ ਦੋਨਾਂ ਜਾਲੀਆਂ ਦੇ ਲਈ ਚਾਰ ਸੌ ਅਨਾਰ, ਇੱਕ ਜਾਲੀ ਲਈ ਅਨਾਰ ਦੀਆਂ ਦੋ ਕਤਾਰਾਂ, ਥੰਮ੍ਹੀਆਂ ਦੇ ਦੋ ਕਟੋਰਿਆਂ ਨੂੰ ਢੱਕਣ ਲਈ।</w:t>
      </w:r>
    </w:p>
    <w:p/>
    <w:p>
      <w:r xmlns:w="http://schemas.openxmlformats.org/wordprocessingml/2006/main">
        <w:t xml:space="preserve">ਮੰਦਰ ਦੇ ਦੋ ਥੰਮ੍ਹਾਂ ਨੂੰ ਚਾਰ ਸੌ ਅਨਾਰਾਂ ਦੀਆਂ ਦੋ ਕਤਾਰਾਂ ਨਾਲ ਸਜਾਇਆ ਗਿਆ ਸੀ।</w:t>
      </w:r>
    </w:p>
    <w:p/>
    <w:p>
      <w:r xmlns:w="http://schemas.openxmlformats.org/wordprocessingml/2006/main">
        <w:t xml:space="preserve">1. ਪ੍ਰਭੂ ਦਾ ਮੰਦਰ ਉਸਦੀ ਮਹਿਮਾ ਦਾ ਚਿੰਨ੍ਹ ਹੈ</w:t>
      </w:r>
    </w:p>
    <w:p/>
    <w:p>
      <w:r xmlns:w="http://schemas.openxmlformats.org/wordprocessingml/2006/main">
        <w:t xml:space="preserve">2. ਪਵਿੱਤਰਤਾ ਦੀ ਸੁੰਦਰਤਾ</w:t>
      </w:r>
    </w:p>
    <w:p/>
    <w:p>
      <w:r xmlns:w="http://schemas.openxmlformats.org/wordprocessingml/2006/main">
        <w:t xml:space="preserve">1. 1 ਰਾਜਿਆਂ 7:42</w:t>
      </w:r>
    </w:p>
    <w:p/>
    <w:p>
      <w:r xmlns:w="http://schemas.openxmlformats.org/wordprocessingml/2006/main">
        <w:t xml:space="preserve">2. ਕੂਚ 28:33-34 - "ਅਤੇ ਇਸ ਦੇ ਸਿਰੇ ਦੇ ਹੇਠਾਂ ਨੀਲੇ, ਬੈਂਗਣੀ ਅਤੇ ਲਾਲ ਰੰਗ ਦੇ ਅਨਾਰ ਬਣਾਉ, ਇਸਦੇ ਦੁਆਲੇ ਦੁਆਲੇ; ਅਤੇ ਉਹਨਾਂ ਦੇ ਵਿਚਕਾਰ ਸੋਨੇ ਦੀਆਂ ਘੰਟੀਆਂ ਚਾਰੇ ਪਾਸੇ: ਇੱਕ ਸੋਨੇ ਦੀ ਘੰਟੀ। ਅਤੇ ਇੱਕ ਅਨਾਰ, ਇੱਕ ਸੁਨਹਿਰੀ ਘੰਟੀ ਅਤੇ ਇੱਕ ਅਨਾਰ, ਚੋਗੇ ਦੇ ਆਲੇ ਦੁਆਲੇ ਦੇ ਸਿਰ ਉੱਤੇ।</w:t>
      </w:r>
    </w:p>
    <w:p/>
    <w:p>
      <w:r xmlns:w="http://schemas.openxmlformats.org/wordprocessingml/2006/main">
        <w:t xml:space="preserve">1 ਰਾਜਿਆਂ 7:43 ਅਤੇ ਦਸ ਬੁਰਜ, ਅਤੇ ਨੀਂਹਾਂ ਉੱਤੇ ਦਸ ਕੋਠੀਆਂ;</w:t>
      </w:r>
    </w:p>
    <w:p/>
    <w:p>
      <w:r xmlns:w="http://schemas.openxmlformats.org/wordprocessingml/2006/main">
        <w:t xml:space="preserve">ਸੁਲੇਮਾਨ ਨੇ ਨੀਂਹਾਂ ਉੱਤੇ ਕਾਂਸੇ ਦੇ ਦਸ ਲੇਵਰਾਂ ਦੇ ਨਾਲ ਕਾਂਸੀ ਦੇ ਦਸ ਕੁੰਡ ਬਣਾਏ।</w:t>
      </w:r>
    </w:p>
    <w:p/>
    <w:p>
      <w:r xmlns:w="http://schemas.openxmlformats.org/wordprocessingml/2006/main">
        <w:t xml:space="preserve">1. ਕੁਆਲਿਟੀ ਦਾ ਮੁੱਲ: ਕਾਂਸੀ ਦੇ ਨਾਲ ਬੇਸ ਅਤੇ ਲੇਵਰ ਬਣਾਉਣ ਦਾ ਸੁਲੇਮਾਨ ਦਾ ਫੈਸਲਾ ਗੁਣਵੱਤਾ ਦੀ ਕੀਮਤ ਅਤੇ ਸਮਰਪਣ ਅਤੇ ਵਚਨਬੱਧਤਾ ਨੂੰ ਪ੍ਰਗਟ ਕਰਨ ਲਈ ਕਿਵੇਂ ਵਰਤਿਆ ਜਾ ਸਕਦਾ ਹੈ।</w:t>
      </w:r>
    </w:p>
    <w:p/>
    <w:p>
      <w:r xmlns:w="http://schemas.openxmlformats.org/wordprocessingml/2006/main">
        <w:t xml:space="preserve">2. ਲਗਨ ਦੀ ਮਹੱਤਤਾ: ਪ੍ਰੋਜੈਕਟ ਦੀ ਲਾਗਤ ਅਤੇ ਜਟਿਲਤਾ ਦੇ ਬਾਵਜੂਦ, ਸੁਲੇਮਾਨ ਨੇ ਦ੍ਰਿੜਤਾ ਨਾਲ ਕੰਮ ਕੀਤਾ ਅਤੇ ਕੁਝ ਸੁੰਦਰ ਅਤੇ ਸਥਾਈ ਬਣਾਇਆ।</w:t>
      </w:r>
    </w:p>
    <w:p/>
    <w:p>
      <w:r xmlns:w="http://schemas.openxmlformats.org/wordprocessingml/2006/main">
        <w:t xml:space="preserve">1. 2 ਕੁਰਿੰਥੀਆਂ 4:17-18 - ਕਿਉਂਕਿ ਸਾਡੀਆਂ ਰੋਸ਼ਨੀ ਅਤੇ ਪਲ-ਪਲ ਮੁਸੀਬਤਾਂ ਸਾਡੇ ਲਈ ਇੱਕ ਸਦੀਵੀ ਮਹਿਮਾ ਪ੍ਰਾਪਤ ਕਰ ਰਹੀਆਂ ਹਨ ਜੋ ਉਨ੍ਹਾਂ ਸਾਰਿਆਂ ਨਾਲੋਂ ਕਿਤੇ ਵੱਧ ਹੈ। ਇਸ ਲਈ ਅਸੀਂ ਆਪਣੀਆਂ ਨਜ਼ਰਾਂ ਦੇਖੀਆਂ ਗਈਆਂ ਚੀਜ਼ਾਂ 'ਤੇ ਨਹੀਂ, ਸਗੋਂ ਅਦ੍ਰਿਸ਼ਟ ਚੀਜ਼ਾਂ 'ਤੇ ਟਿਕਾਉਂਦੇ ਹਾਂ, ਕਿਉਂਕਿ ਜੋ ਦੇਖਿਆ ਜਾਂਦਾ ਹੈ, ਉਹ ਅਸਥਾਈ ਹੈ, ਪਰ ਜੋ ਅਦ੍ਰਿਸ਼ਟ ਹੈ ਉਹ ਸਦੀਵੀ ਹੈ।</w:t>
      </w:r>
    </w:p>
    <w:p/>
    <w:p>
      <w:r xmlns:w="http://schemas.openxmlformats.org/wordprocessingml/2006/main">
        <w:t xml:space="preserve">2. ਉਪਦੇਸ਼ਕ ਦੀ ਪੋਥੀ 3:11 - ਉਸਨੇ ਆਪਣੇ ਸਮੇਂ ਵਿੱਚ ਹਰ ਚੀਜ਼ ਨੂੰ ਸੁੰਦਰ ਬਣਾਇਆ ਹੈ। ਉਸ ਨੇ ਮਨੁੱਖ ਦੇ ਹਿਰਦੇ ਵਿੱਚ ਸਦੀਵੀਤਾ ਵੀ ਕਾਇਮ ਕੀਤੀ ਹੈ; ਫਿਰ ਵੀ ਕੋਈ ਨਹੀਂ ਜਾਣ ਸਕਦਾ ਕਿ ਪਰਮੇਸ਼ੁਰ ਨੇ ਸ਼ੁਰੂ ਤੋਂ ਅੰਤ ਤੱਕ ਕੀ ਕੀਤਾ ਹੈ।</w:t>
      </w:r>
    </w:p>
    <w:p/>
    <w:p>
      <w:r xmlns:w="http://schemas.openxmlformats.org/wordprocessingml/2006/main">
        <w:t xml:space="preserve">1 ਰਾਜਿਆਂ 7:44 ਅਤੇ ਇੱਕ ਸਮੁੰਦਰ, ਅਤੇ ਸਮੁੰਦਰ ਦੇ ਹੇਠਾਂ ਬਾਰਾਂ ਬਲਦ;</w:t>
      </w:r>
    </w:p>
    <w:p/>
    <w:p>
      <w:r xmlns:w="http://schemas.openxmlformats.org/wordprocessingml/2006/main">
        <w:t xml:space="preserve">ਇਹ ਬੀਤਣ ਇੱਕ ਸਮੁੰਦਰ ਦਾ ਵਰਣਨ ਕਰਦਾ ਹੈ ਜਿਸ ਦੇ ਹੇਠਾਂ ਬਾਰਾਂ ਬਲਦ ਹਨ।</w:t>
      </w:r>
    </w:p>
    <w:p/>
    <w:p>
      <w:r xmlns:w="http://schemas.openxmlformats.org/wordprocessingml/2006/main">
        <w:t xml:space="preserve">1. ਮਿਲ ਕੇ ਕੰਮ ਕਰਨਾ: ਸਹਿਯੋਗ ਦੀ ਸ਼ਕਤੀ - ਸਹਿਯੋਗ ਅਤੇ ਏਕਤਾ ਦੁਆਰਾ ਪ੍ਰਭੂ ਦੇ ਕੰਮ ਨੂੰ ਕਿਵੇਂ ਪੂਰਾ ਕੀਤਾ ਜਾ ਸਕਦਾ ਹੈ।</w:t>
      </w:r>
    </w:p>
    <w:p/>
    <w:p>
      <w:r xmlns:w="http://schemas.openxmlformats.org/wordprocessingml/2006/main">
        <w:t xml:space="preserve">2. ਪ੍ਰਭੂ ਦੀ ਤਾਕਤ: ਸਾਡੀ ਤਾਕਤ ਦਾ ਸੱਚਾ ਸਰੋਤ - ਪ੍ਰਮਾਤਮਾ ਦੀ ਸ਼ਕਤੀ ਦੀ ਜਾਂਚ ਕਰਨਾ ਅਤੇ ਇਹ ਕਿਸੇ ਵੀ ਮਨੁੱਖੀ ਤਾਕਤ ਨਾਲੋਂ ਕਿਵੇਂ ਮਹਾਨ ਹੈ।</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੧ ਰਾਜਿਆਂ ਦੀ ਪੋਥੀ 7:45 ਅਤੇ ਭਾਂਡੇ, ਬੇਲਚੇ ਅਤੇ ਤਲਾਬ ਅਤੇ ਇਹ ਸਾਰੇ ਭਾਂਡੇ ਜਿਹੜੇ ਹੀਰਾਮ ਨੇ ਸੁਲੇਮਾਨ ਪਾਤਸ਼ਾਹ ਲਈ ਯਹੋਵਾਹ ਦੇ ਭਵਨ ਲਈ ਬਣਾਏ ਸਨ, ਚਮਕੀਲੇ ਪਿੱਤਲ ਦੇ ਸਨ।</w:t>
      </w:r>
    </w:p>
    <w:p/>
    <w:p>
      <w:r xmlns:w="http://schemas.openxmlformats.org/wordprocessingml/2006/main">
        <w:t xml:space="preserve">ਹੀਰਾਮ ਨੇ ਸੁਲੇਮਾਨ ਰਾਜਾ ਲਈ ਯਹੋਵਾਹ ਦੇ ਭਵਨ ਵਿੱਚ ਵਰਤਣ ਲਈ ਚਮਕਦਾਰ ਪਿੱਤਲ ਦੇ ਕਈ ਤਰ੍ਹਾਂ ਦੇ ਭਾਂਡੇ ਬਣਾਏ।</w:t>
      </w:r>
    </w:p>
    <w:p/>
    <w:p>
      <w:r xmlns:w="http://schemas.openxmlformats.org/wordprocessingml/2006/main">
        <w:t xml:space="preserve">1. ਪਰਮੇਸ਼ੁਰ ਦਾ ਕੰਮ ਸੁੰਦਰ ਅਤੇ ਉਦੇਸ਼ਪੂਰਨ ਹੈ - 1 ਰਾਜਿਆਂ 7:45</w:t>
      </w:r>
    </w:p>
    <w:p/>
    <w:p>
      <w:r xmlns:w="http://schemas.openxmlformats.org/wordprocessingml/2006/main">
        <w:t xml:space="preserve">2. ਪ੍ਰਭੂ ਦੀ ਯੋਜਨਾ ਨੂੰ ਪੂਰਾ ਕਰਨ ਲਈ ਆਪਣਾ ਭਰੋਸਾ ਰੱਖੋ - 1 ਰਾਜਿਆਂ 7:45</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1 ਰਾਜਿਆਂ 7:46 ਰਾਜੇ ਨੇ ਉਨ੍ਹਾਂ ਨੂੰ ਯਰਦਨ ਦੇ ਮੈਦਾਨ ਵਿੱਚ, ਸੁਕੋਥ ਅਤੇ ਜ਼ਰਥਾਨ ਦੇ ਵਿਚਕਾਰ ਮਿੱਟੀ ਵਿੱਚ ਸੁੱਟ ਦਿੱਤਾ।</w:t>
      </w:r>
    </w:p>
    <w:p/>
    <w:p>
      <w:r xmlns:w="http://schemas.openxmlformats.org/wordprocessingml/2006/main">
        <w:t xml:space="preserve">ਰਾਜਾ ਸੁਲੇਮਾਨ ਨੇ ਸੁਕੋਥ ਅਤੇ ਜ਼ਰਥਾਨ ਦੇ ਕਸਬਿਆਂ ਦੇ ਵਿਚਕਾਰ, ਯਰਦਨ ਦੇ ਮੈਦਾਨ ਵਿੱਚ ਧਾਤ ਦੀਆਂ ਚੀਜ਼ਾਂ ਸੁੱਟੀਆਂ।</w:t>
      </w:r>
    </w:p>
    <w:p/>
    <w:p>
      <w:r xmlns:w="http://schemas.openxmlformats.org/wordprocessingml/2006/main">
        <w:t xml:space="preserve">1. ਪ੍ਰਭੂ ਪ੍ਰਦਾਨ ਕਰਦਾ ਹੈ: ਪਰਮੇਸ਼ੁਰ ਨੇ ਰਾਜਾ ਸੁਲੇਮਾਨ ਨੂੰ ਜਾਰਡਨ ਦੇ ਮੈਦਾਨ ਵਿੱਚ ਧਾਤ ਦੀਆਂ ਵਸਤੂਆਂ ਸੁੱਟਣ ਲਈ ਸੰਪੂਰਨ ਸਥਾਨ ਪ੍ਰਦਾਨ ਕੀਤਾ।</w:t>
      </w:r>
    </w:p>
    <w:p/>
    <w:p>
      <w:r xmlns:w="http://schemas.openxmlformats.org/wordprocessingml/2006/main">
        <w:t xml:space="preserve">2. ਵਿਸ਼ਵਾਸ ਦੀ ਸ਼ਕਤੀ: ਵਿਸ਼ਵਾਸ ਦੀ ਸ਼ਕਤੀ ਪਹਾੜਾਂ ਨੂੰ ਹਿਲਾ ਸਕਦੀ ਹੈ, ਅਤੇ ਰਾਜਾ ਸੁਲੇਮਾਨ ਨੂੰ ਵਿਸ਼ਵਾਸ ਸੀ ਕਿ ਪ੍ਰਮਾਤਮਾ ਉਸਨੂੰ ਧਾਤ ਦੀਆਂ ਚੀਜ਼ਾਂ ਨੂੰ ਸੁੱਟਣ ਲਈ ਸੰਪੂਰਨ ਸਥਾਨ ਪ੍ਰਦਾਨ ਕਰੇਗਾ।</w:t>
      </w:r>
    </w:p>
    <w:p/>
    <w:p>
      <w:r xmlns:w="http://schemas.openxmlformats.org/wordprocessingml/2006/main">
        <w:t xml:space="preserve">1. 2 ਕੁਰਿੰਥੀਆਂ 12:9 - ਪਰ ਉਸਨੇ ਮੈਨੂੰ ਕਿਹਾ, "ਮੇਰੀ ਕਿਰਪਾ ਤੇਰੇ ਲਈ ਕਾਫ਼ੀ ਹੈ, ਕਿਉਂਕਿ ਮੇਰੀ ਸ਼ਕਤੀ ਕਮਜ਼ੋਰੀ ਵਿੱਚ ਸੰਪੂਰਨ ਹੁੰਦੀ 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੧ ਰਾਜਿਆਂ ਦੀ ਪੋਥੀ 7:47 ਅਤੇ ਸੁਲੇਮਾਨ ਨੇ ਸਾਰੇ ਭਾਂਡੇ ਬਿਨਾਂ ਤੋਲ ਕੀਤੇ ਛੱਡ ਦਿੱਤੇ ਕਿਉਂ ਜੋ ਉਹ ਬਹੁਤੇ ਸਨ, ਨਾ ਤਾਂ ਪਿੱਤਲ ਦਾ ਭਾਰ ਪਤਾ ਲੱਗਾ।</w:t>
      </w:r>
    </w:p>
    <w:p/>
    <w:p>
      <w:r xmlns:w="http://schemas.openxmlformats.org/wordprocessingml/2006/main">
        <w:t xml:space="preserve">ਸੁਲੇਮਾਨ ਨੇ ਆਪਣੇ ਬਣਾਏ ਹੋਏ ਭਾਂਡਿਆਂ ਦਾ ਤੋਲ ਨਹੀਂ ਕੀਤਾ ਕਿਉਂਕਿ ਉੱਥੇ ਬਹੁਤ ਸਾਰੇ ਸਨ ਅਤੇ ਪਿੱਤਲ ਦਾ ਭਾਰ ਨਿਰਧਾਰਤ ਨਹੀਂ ਕੀਤਾ ਜਾ ਸਕਦਾ ਸੀ।</w:t>
      </w:r>
    </w:p>
    <w:p/>
    <w:p>
      <w:r xmlns:w="http://schemas.openxmlformats.org/wordprocessingml/2006/main">
        <w:t xml:space="preserve">1. ਰੱਬ ਦੀਆਂ ਅਸੀਸਾਂ ਅਕਸਰ ਇੰਨੀਆਂ ਭਰਪੂਰ ਹੁੰਦੀਆਂ ਹਨ ਕਿ ਅਸੀਂ ਉਨ੍ਹਾਂ ਨੂੰ ਨਹੀਂ ਸਮਝ ਸਕਦੇ।</w:t>
      </w:r>
    </w:p>
    <w:p/>
    <w:p>
      <w:r xmlns:w="http://schemas.openxmlformats.org/wordprocessingml/2006/main">
        <w:t xml:space="preserve">2. ਸਾਨੂੰ ਯਾਦ ਰੱਖਣਾ ਚਾਹੀਦਾ ਹੈ ਕਿ ਪ੍ਰਮਾਤਮਾ ਦੁਆਰਾ ਸਾਨੂੰ ਦਿੱਤੀਆਂ ਗਈਆਂ ਅਸੀਸਾਂ ਦੀ ਕਦਰ ਕਰਨ ਲਈ ਸਮਾਂ ਕੱਢਣਾ ਚਾਹੀਦਾ ਹੈ, ਭਾਵੇਂ ਉਹ ਕਿੰਨੀਆਂ ਵੱਡੀਆਂ ਜਾਂ ਛੋਟੀਆਂ ਹਨ।</w:t>
      </w:r>
    </w:p>
    <w:p/>
    <w:p>
      <w:r xmlns:w="http://schemas.openxmlformats.org/wordprocessingml/2006/main">
        <w:t xml:space="preserve">1. ਜ਼ਬੂਰ 103:2 - ਹੇ ਮੇਰੀ ਜਾਨ, ਯਹੋਵਾਹ ਨੂੰ ਮੁਬਾਰਕ ਆਖ, ਅਤੇ ਉਸਦੇ ਸਾਰੇ ਲਾਭਾਂ ਨੂੰ ਨਾ ਭੁੱਲੋ:</w:t>
      </w:r>
    </w:p>
    <w:p/>
    <w:p>
      <w:r xmlns:w="http://schemas.openxmlformats.org/wordprocessingml/2006/main">
        <w:t xml:space="preserve">2. ਬਿਵਸਥਾ ਸਾਰ 8:17-18 - ਅਤੇ ਤੁਸੀਂ ਆਪਣੇ ਮਨ ਵਿੱਚ ਆਖਦੇ ਹੋ, ਮੇਰੀ ਸ਼ਕਤੀ ਅਤੇ ਮੇਰੇ ਹੱਥ ਦੀ ਤਾਕਤ ਨੇ ਮੈਨੂੰ ਇਹ ਦੌਲਤ ਪ੍ਰਾਪਤ ਕੀਤੀ ਹੈ। ਪਰ ਤੁਸੀਂ ਯਹੋਵਾਹ ਆਪਣੇ ਪਰਮੇਸ਼ੁਰ ਨੂੰ ਚੇਤੇ ਰੱਖੋ ਕਿਉਂਕਿ ਇਹ ਉਹੀ ਹੈ ਜਿਸਨੇ ਤੁਹਾਨੂੰ ਦੌਲਤ ਪ੍ਰਾਪਤ ਕਰਨ ਦੀ ਸ਼ਕਤੀ ਦਿੱਤੀ ਹੈ, ਤਾਂ ਜੋ ਉਹ ਆਪਣਾ ਨੇਮ ਕਾਇਮ ਕਰ ਸਕੇ ਜਿਸ ਦੀ ਉਸ ਨੇ ਤੁਹਾਡੇ ਪਿਉ-ਦਾਦਿਆਂ ਨਾਲ ਸਹੁੰ ਖਾਧੀ ਸੀ, ਜਿਵੇਂ ਅੱਜ ਹੈ।</w:t>
      </w:r>
    </w:p>
    <w:p/>
    <w:p>
      <w:r xmlns:w="http://schemas.openxmlformats.org/wordprocessingml/2006/main">
        <w:t xml:space="preserve">੧ ਰਾਜਿਆਂ ਦੀ ਪੋਥੀ 7:48 ਅਤੇ ਸੁਲੇਮਾਨ ਨੇ ਯਹੋਵਾਹ ਦੇ ਭਵਨ ਦੇ ਸਾਰੇ ਭਾਂਡੇ ਬਣਾਏ ਅਰਥਾਤ ਸੋਨੇ ਦੀ ਜਗਵੇਦੀ ਅਤੇ ਸੋਨੇ ਦੀ ਮੇਜ਼ ਜਿਹ ਦੇ ਉੱਤੇ ਵਿਖਾਵੇ ਦੀ ਰੋਟੀ ਸੀ।</w:t>
      </w:r>
    </w:p>
    <w:p/>
    <w:p>
      <w:r xmlns:w="http://schemas.openxmlformats.org/wordprocessingml/2006/main">
        <w:t xml:space="preserve">ਸੁਲੇਮਾਨ ਨੇ ਯਹੋਵਾਹ ਦੇ ਭਵਨ ਲਈ ਲੋੜੀਂਦੇ ਸਾਰੇ ਸਾਜ਼-ਸਾਮਾਨ ਬਣਾਏ, ਜਿਸ ਵਿੱਚ ਇੱਕ ਸੁਨਹਿਰੀ ਜਗਵੇਦੀ ਅਤੇ ਇੱਕ ਸੁਨਹਿਰੀ ਮੇਜ਼ ਵੀ ਸ਼ਾਮਲ ਸੀ।</w:t>
      </w:r>
    </w:p>
    <w:p/>
    <w:p>
      <w:r xmlns:w="http://schemas.openxmlformats.org/wordprocessingml/2006/main">
        <w:t xml:space="preserve">1. ਸਾਡੀਆਂ ਭੇਟਾਂ ਨਾਲ ਪਰਮਾਤਮਾ ਦਾ ਆਦਰ ਕਰਨ ਦੀ ਮਹੱਤਤਾ.</w:t>
      </w:r>
    </w:p>
    <w:p/>
    <w:p>
      <w:r xmlns:w="http://schemas.openxmlformats.org/wordprocessingml/2006/main">
        <w:t xml:space="preserve">2. ਪ੍ਰਭੂ ਦੇ ਘਰ ਵਿੱਚ ਨਿਵੇਸ਼ ਕਰਨ ਦਾ ਮੁੱਲ.</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ਮੱਤੀ 6:19-21 - ਧਰਤੀ ਉੱਤੇ ਆਪਣੇ ਲਈ ਖ਼ਜ਼ਾਨੇ ਨੂੰ ਨਾ ਜਮ੍ਹਾਂ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1 ਰਾਜਿਆਂ 7:49 ਅਤੇ ਸ਼ੁਧ ਸੋਨੇ ਦੇ ਸ਼ਮਾਦਾਨ, ਪੰਜ ਸੱਜੇ ਪਾਸੇ ਅਤੇ ਪੰਜ ਖੱਬੇ ਪਾਸੇ, ਪਰਕਾਸ਼ ਦੇ ਅੱਗੇ, ਫੁੱਲਾਂ, ਦੀਵਿਆਂ ਅਤੇ ਸੋਨੇ ਦੇ ਚਿਮਟੇ।</w:t>
      </w:r>
    </w:p>
    <w:p/>
    <w:p>
      <w:r xmlns:w="http://schemas.openxmlformats.org/wordprocessingml/2006/main">
        <w:t xml:space="preserve">ਸੁਲੇਮਾਨ ਨੇ ਯਹੋਵਾਹ ਲਈ ਇੱਕ ਮੰਦਰ ਬਣਾਇਆ ਜਿਸ ਵਿੱਚ ਸੋਨੇ ਦੀਆਂ ਮੋਮਬੱਤੀਆਂ ਸਨ ਜਿਨ੍ਹਾਂ ਦੇ ਸੱਜੇ ਪਾਸੇ ਪੰਜ ਅਤੇ ਖੱਬੇ ਪਾਸੇ ਪੰਜ ਸਨ।</w:t>
      </w:r>
    </w:p>
    <w:p/>
    <w:p>
      <w:r xmlns:w="http://schemas.openxmlformats.org/wordprocessingml/2006/main">
        <w:t xml:space="preserve">1. ਪ੍ਰਭੂ ਦੇ ਮੰਦਰ ਦੀ ਸੁੰਦਰਤਾ - 1 ਰਾਜਿਆਂ 7:49</w:t>
      </w:r>
    </w:p>
    <w:p/>
    <w:p>
      <w:r xmlns:w="http://schemas.openxmlformats.org/wordprocessingml/2006/main">
        <w:t xml:space="preserve">2. ਪਰਮੇਸ਼ੁਰ ਦੀ ਸੇਵਾ ਲਈ ਸਮਰਪਣ - 1 ਰਾਜਿਆਂ 7:49</w:t>
      </w:r>
    </w:p>
    <w:p/>
    <w:p>
      <w:r xmlns:w="http://schemas.openxmlformats.org/wordprocessingml/2006/main">
        <w:t xml:space="preserve">1. ਕੂਚ 25:31-40 - ਤੰਬੂ ਅਤੇ ਇਸ ਦੇ ਸਮਾਨ ਨੂੰ ਬਣਾਉਣ ਲਈ ਪਰਮੇਸ਼ੁਰ ਦੀਆਂ ਹਦਾਇਤਾਂ</w:t>
      </w:r>
    </w:p>
    <w:p/>
    <w:p>
      <w:r xmlns:w="http://schemas.openxmlformats.org/wordprocessingml/2006/main">
        <w:t xml:space="preserve">2. I ਇਤਹਾਸ 28:11-19 - ਸੁਲੇਮਾਨ ਦਾ ਪ੍ਰਭੂ ਦੇ ਮੰਦਰ ਨੂੰ ਬਣਾਉਣ ਦਾ ਦੋਸ਼</w:t>
      </w:r>
    </w:p>
    <w:p/>
    <w:p>
      <w:r xmlns:w="http://schemas.openxmlformats.org/wordprocessingml/2006/main">
        <w:t xml:space="preserve">1 ਰਾਜਿਆਂ 7:50 ਅਤੇ ਕਟੋਰੇ, ਸੁਗੰਧੀਆਂ, ਤੰਦੂਰ, ਚਮਚੇ ਅਤੇ ਸ਼ੁੱਧ ਸੋਨੇ ਦੇ ਧੂਪਦਾਨ। ਅਤੇ ਸੋਨੇ ਦੇ ਕਬਜੇ, ਅੰਦਰਲੇ ਘਰ ਦੇ ਦਰਵਾਜ਼ਿਆਂ ਲਈ, ਅੱਤ ਪਵਿੱਤਰ ਸਥਾਨ ਅਤੇ ਮੰਦਰ ਦੇ ਘਰ ਦੇ ਦਰਵਾਜ਼ਿਆਂ ਲਈ।</w:t>
      </w:r>
    </w:p>
    <w:p/>
    <w:p>
      <w:r xmlns:w="http://schemas.openxmlformats.org/wordprocessingml/2006/main">
        <w:t xml:space="preserve">ਪ੍ਰਭੂ ਦੇ ਅੰਦਰਲੇ ਘਰ ਅਤੇ ਮੰਦਰ ਨੂੰ ਸਜਾਉਣ ਲਈ ਵਰਤੀਆਂ ਜਾਣ ਵਾਲੀਆਂ ਚੀਜ਼ਾਂ ਸ਼ੁੱਧ ਸੋਨੇ ਦੀਆਂ ਬਣੀਆਂ ਹੋਈਆਂ ਸਨ।</w:t>
      </w:r>
    </w:p>
    <w:p/>
    <w:p>
      <w:r xmlns:w="http://schemas.openxmlformats.org/wordprocessingml/2006/main">
        <w:t xml:space="preserve">1. ਪੂਜਾ ਦਾ ਮੁੱਲ: ਸੋਨਾ ਸਾਨੂੰ ਪਰਮੇਸ਼ੁਰ ਪ੍ਰਤੀ ਸਾਡੀ ਸ਼ਰਧਾ ਬਾਰੇ ਕੀ ਸਿਖਾ ਸਕਦਾ ਹੈ</w:t>
      </w:r>
    </w:p>
    <w:p/>
    <w:p>
      <w:r xmlns:w="http://schemas.openxmlformats.org/wordprocessingml/2006/main">
        <w:t xml:space="preserve">2. ਰੱਬ ਦੇ ਘਰ ਵਿੱਚ ਨਿਵੇਸ਼ ਕਰਨਾ: ਅਸੀਂ ਪ੍ਰਭੂ ਦੀ ਸੇਵਾ ਵਿੱਚ ਆਪਣੀਆਂ ਸਭ ਤੋਂ ਵਧੀਆ ਭੇਟਾਂ ਕਿਉਂ ਪਾਉਂਦੇ ਹਾਂ</w:t>
      </w:r>
    </w:p>
    <w:p/>
    <w:p>
      <w:r xmlns:w="http://schemas.openxmlformats.org/wordprocessingml/2006/main">
        <w:t xml:space="preserve">1. ਮੱਤੀ 6:19-21 - ਧਰਤੀ ਉੱਤੇ ਆਪਣੇ ਲਈ ਖ਼ਜ਼ਾਨਿਆਂ ਨੂੰ ਇਕੱਠਾ ਨਾ ਕਰੋ, ਜਿੱਥੇ ਕੀੜਾ ਅਤੇ ਜੰਗਾਲ ਤਬਾਹ ਕਰਦੇ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p>
      <w:r xmlns:w="http://schemas.openxmlformats.org/wordprocessingml/2006/main">
        <w:t xml:space="preserve">2. ਜ਼ਬੂਰ 132:13-14 - ਕਿਉਂਕਿ ਪ੍ਰਭੂ ਨੇ ਸੀਯੋਨ ਨੂੰ ਚੁਣਿਆ ਹੈ; ਉਸਨੇ ਆਪਣੇ ਨਿਵਾਸ ਲਈ ਇਸ ਦੀ ਇੱਛਾ ਕੀਤੀ ਹੈ: "ਇਹ ਸਦਾ ਲਈ ਮੇਰਾ ਆਰਾਮ ਸਥਾਨ ਹੈ; ਇੱਥੇ ਮੈਂ ਰਹਾਂਗਾ, ਕਿਉਂਕਿ ਮੈਂ ਇਸਨੂੰ ਚਾਹਿਆ ਹੈ.</w:t>
      </w:r>
    </w:p>
    <w:p/>
    <w:p>
      <w:r xmlns:w="http://schemas.openxmlformats.org/wordprocessingml/2006/main">
        <w:t xml:space="preserve">੧ ਰਾਜਿਆਂ ਦੀ ਪਹਿਲੀ ਪੋਥੀ 7:51 ਸੋ ਉਹ ਸਾਰਾ ਕੰਮ ਜੋ ਸੁਲੇਮਾਨ ਪਾਤਸ਼ਾਹ ਨੇ ਯਹੋਵਾਹ ਦੇ ਭਵਨ ਲਈ ਕੀਤਾ ਸੀ ਸਮਾਪਤ ਹੋ ਗਿਆ। ਅਤੇ ਸੁਲੇਮਾਨ ਉਹ ਚੀਜ਼ਾਂ ਲੈ ਆਇਆ ਜੋ ਉਸਦੇ ਪਿਤਾ ਦਾਊਦ ਨੇ ਸਮਰਪਿਤ ਕੀਤੀਆਂ ਸਨ। ਉਸ ਨੇ ਚਾਂਦੀ, ਸੋਨਾ ਅਤੇ ਭਾਂਡੇ ਵੀ ਯਹੋਵਾਹ ਦੇ ਭਵਨ ਦੇ ਖਜ਼ਾਨਿਆਂ ਵਿੱਚ ਪਾ ਦਿੱਤੇ।</w:t>
      </w:r>
    </w:p>
    <w:p/>
    <w:p>
      <w:r xmlns:w="http://schemas.openxmlformats.org/wordprocessingml/2006/main">
        <w:t xml:space="preserve">ਸੁਲੇਮਾਨ ਨੇ ਉਹ ਸਾਰਾ ਕੰਮ ਪੂਰਾ ਕੀਤਾ ਜੋ ਉਸਨੇ ਯਹੋਵਾਹ ਦੇ ਭਵਨ ਲਈ ਕੀਤਾ ਸੀ ਅਤੇ ਉਹ ਉਹ ਚੀਜ਼ਾਂ ਵੀ ਲੈ ਆਇਆ ਜੋ ਉਸਦੇ ਪਿਤਾ ਦਾਊਦ ਨੇ ਸਮਰਪਿਤ ਕੀਤੀਆਂ ਸਨ।</w:t>
      </w:r>
    </w:p>
    <w:p/>
    <w:p>
      <w:r xmlns:w="http://schemas.openxmlformats.org/wordprocessingml/2006/main">
        <w:t xml:space="preserve">1. ਆਪਣੇ ਕੰਮ ਨੂੰ ਵਫ਼ਾਦਾਰੀ ਨਾਲ ਪੂਰਾ ਕਰਨ ਦੀ ਮਹੱਤਤਾ।</w:t>
      </w:r>
    </w:p>
    <w:p/>
    <w:p>
      <w:r xmlns:w="http://schemas.openxmlformats.org/wordprocessingml/2006/main">
        <w:t xml:space="preserve">2. ਸਾਡੇ ਮਾਤਾ-ਪਿਤਾ ਦਾ ਆਦਰ ਕਰਨ ਅਤੇ ਉਨ੍ਹਾਂ ਦੇ ਸਮਰਪਣ ਦੀ ਮਹੱਤਤਾ।</w:t>
      </w:r>
    </w:p>
    <w:p/>
    <w:p>
      <w:r xmlns:w="http://schemas.openxmlformats.org/wordprocessingml/2006/main">
        <w:t xml:space="preserve">1.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2. ਅਫ਼ਸੀਆਂ 6:1-2 - "ਬੱਚਿਓ, ਪ੍ਰਭੂ ਵਿੱਚ ਆਪਣੇ ਮਾਤਾ-ਪਿਤਾ ਦਾ ਕਹਿਣਾ ਮੰਨੋ, ਕਿਉਂਕਿ ਇਹ ਸਹੀ ਹੈ। ਆਪਣੇ ਪਿਤਾ ਅਤੇ ਮਾਤਾ ਦਾ ਆਦਰ ਕਰੋ ਜੋ ਕਿ ਇੱਕ ਵਾਅਦੇ ਨਾਲ ਪਹਿਲਾ ਹੁਕਮ ਹੈ।"</w:t>
      </w:r>
    </w:p>
    <w:p/>
    <w:p>
      <w:r xmlns:w="http://schemas.openxmlformats.org/wordprocessingml/2006/main">
        <w:t xml:space="preserve">1 ਰਾਜਿਆਂ ਦਾ ਅਧਿਆਇ 8 ਹੈਕਲ ਦੇ ਸਮਰਪਣ, ਸੁਲੇਮਾਨ ਦੀ ਸਮਰਪਣ ਦੀ ਪ੍ਰਾਰਥਨਾ, ਅਤੇ ਸੁਲੇਮਾਨ ਦੀ ਪ੍ਰਾਰਥਨਾ ਦੇ ਜਵਾਬ ਵਿੱਚ ਪਰਮੇਸ਼ੁਰ ਦੀ ਮਹਿਮਾ ਦੇ ਪ੍ਰਗਟਾਵੇ ਨੂੰ ਦਰਸਾਉਂਦਾ ਹੈ।</w:t>
      </w:r>
    </w:p>
    <w:p/>
    <w:p>
      <w:r xmlns:w="http://schemas.openxmlformats.org/wordprocessingml/2006/main">
        <w:t xml:space="preserve">ਪਹਿਲਾ ਪੈਰਾ: ਅਧਿਆਇ ਸੀਯੋਨ (ਡੇਵਿਡ ਦਾ ਸ਼ਹਿਰ) ਤੋਂ ਨਵੇਂ ਮੁਕੰਮਲ ਹੋਏ ਮੰਦਰ ਵਿੱਚ ਨੇਮ ਦੇ ਸੰਦੂਕ ਦੇ ਤਬਾਦਲੇ ਨਾਲ ਸ਼ੁਰੂ ਹੁੰਦਾ ਹੈ। ਪੁਜਾਰੀ ਇਸਨੂੰ ਸਭ ਤੋਂ ਪਵਿੱਤਰ ਸਥਾਨ ਵਿੱਚ ਲਿਆਉਂਦੇ ਹਨ, ਜਿੱਥੇ ਉਹ ਇਸਨੂੰ ਕਰੂਬੀਆਂ ਦੇ ਖੰਭਾਂ ਦੇ ਹੇਠਾਂ ਰੱਖਦੇ ਹਨ (1 ਰਾਜਿਆਂ 8:1-9)।</w:t>
      </w:r>
    </w:p>
    <w:p/>
    <w:p>
      <w:r xmlns:w="http://schemas.openxmlformats.org/wordprocessingml/2006/main">
        <w:t xml:space="preserve">ਦੂਜਾ ਪੈਰਾ: ਸੁਲੇਮਾਨ ਨੇ ਮੰਦਰ ਨੂੰ ਸਮਰਪਿਤ ਕਰਨ ਲਈ ਇੱਕ ਸ਼ਾਨਦਾਰ ਸਮਾਰੋਹ ਲਈ ਇਸਰਾਏਲ ਦੇ ਸਾਰੇ ਬਜ਼ੁਰਗਾਂ, ਨੇਤਾਵਾਂ ਅਤੇ ਲੋਕਾਂ ਨੂੰ ਇਕੱਠਾ ਕੀਤਾ। ਉਹ ਪੂਜਾ ਦੇ ਕੰਮ ਵਜੋਂ ਪਰਮੇਸ਼ੁਰ ਦੇ ਅੱਗੇ ਬਹੁਤ ਸਾਰੀਆਂ ਬਲੀਆਂ ਲੈ ਕੇ ਆਉਂਦੇ ਹਨ (1 ਰਾਜਿਆਂ 8:10-13)।</w:t>
      </w:r>
    </w:p>
    <w:p/>
    <w:p>
      <w:r xmlns:w="http://schemas.openxmlformats.org/wordprocessingml/2006/main">
        <w:t xml:space="preserve">ਤੀਜਾ ਪੈਰਾ: ਸੁਲੇਮਾਨ ਸਭਾ ਨੂੰ ਸੰਬੋਧਨ ਕਰਦਾ ਹੈ ਅਤੇ ਪਰਮੇਸ਼ੁਰ ਨੂੰ ਪ੍ਰਾਰਥਨਾ ਕਰਦਾ ਹੈ। ਉਹ ਆਪਣੇ ਵਾਅਦਿਆਂ ਨੂੰ ਪੂਰਾ ਕਰਨ ਵਿੱਚ ਪਰਮੇਸ਼ੁਰ ਦੀ ਵਫ਼ਾਦਾਰੀ ਨੂੰ ਸਵੀਕਾਰ ਕਰਦਾ ਹੈ ਅਤੇ ਉਹਨਾਂ ਦੀਆਂ ਪ੍ਰਾਰਥਨਾਵਾਂ ਅਤੇ ਬੇਨਤੀਆਂ ਵਿੱਚ ਉਸਦੇ ਲੋਕਾਂ ਵਿੱਚ ਉਸਦੀ ਨਿਰੰਤਰ ਮੌਜੂਦਗੀ ਲਈ ਪ੍ਰਾਰਥਨਾ ਕਰਦਾ ਹੈ (1 ਰਾਜਿਆਂ 8:14-53)।</w:t>
      </w:r>
    </w:p>
    <w:p/>
    <w:p>
      <w:r xmlns:w="http://schemas.openxmlformats.org/wordprocessingml/2006/main">
        <w:t xml:space="preserve">4th ਪੈਰਾ: ਬਿਰਤਾਂਤ ਉਜਾਗਰ ਕਰਦਾ ਹੈ ਕਿ ਕਿਵੇਂ ਸੁਲੇਮਾਨ ਨੇ ਸਾਰੇ ਇਜ਼ਰਾਈਲ ਨੂੰ ਅਸੀਸ ਦਿੱਤੀ ਅਤੇ ਉਸਦੇ ਬਚਨ ਨੂੰ ਰੱਖਣ ਲਈ ਪਰਮੇਸ਼ੁਰ ਦੀ ਉਸਤਤ ਕੀਤੀ। ਉਹ ਇਸ ਗੱਲ 'ਤੇ ਜ਼ੋਰ ਦਿੰਦਾ ਹੈ ਕਿ ਯਹੋਵਾਹ ਵਰਗਾ ਕੋਈ ਹੋਰ ਦੇਵਤਾ ਨਹੀਂ ਹੈ ਜੋ ਆਪਣੇ ਲੋਕਾਂ ਨਾਲ ਨੇਮ ਰੱਖਦਾ ਹੈ (1 ਰਾਜਿਆਂ 8; 54-61)।</w:t>
      </w:r>
    </w:p>
    <w:p/>
    <w:p>
      <w:r xmlns:w="http://schemas.openxmlformats.org/wordprocessingml/2006/main">
        <w:t xml:space="preserve">5ਵਾਂ ਪੈਰਾ: ਅਧਿਆਇ ਦੱਸਦਾ ਹੈ ਕਿ ਕਿਵੇਂ ਸੁਲੇਮਾਨ ਨੇ ਆਪਣੀ ਪ੍ਰਾਰਥਨਾ ਖਤਮ ਕਰਨ ਤੋਂ ਬਾਅਦ, ਅੱਗ ਸਵਰਗ ਤੋਂ ਹੇਠਾਂ ਆਉਂਦੀ ਹੈ ਅਤੇ ਜਗਵੇਦੀ ਉੱਤੇ ਹੋਮ ਦੀਆਂ ਭੇਟਾਂ ਅਤੇ ਬਲੀਆਂ ਨੂੰ ਭਸਮ ਕਰਦੀ ਹੈ। ਪ੍ਰਮਾਤਮਾ ਦੀ ਮਹਿਮਾ ਮੰਦਰ ਨੂੰ ਭਰ ਦਿੰਦੀ ਹੈ, ਉਸਦੀ ਸਵੀਕਾਰਤਾ ਅਤੇ ਉਹਨਾਂ ਵਿੱਚ ਮੌਜੂਦਗੀ ਨੂੰ ਦਰਸਾਉਂਦੀ ਹੈ (1 ਰਾਜਿਆਂ 8; 62-66)।</w:t>
      </w:r>
    </w:p>
    <w:p/>
    <w:p>
      <w:r xmlns:w="http://schemas.openxmlformats.org/wordprocessingml/2006/main">
        <w:t xml:space="preserve">ਸੰਖੇਪ ਵਿੱਚ, 1 ਕਿੰਗਜ਼ ਦਾ ਅੱਠਵਾਂ ਅਧਿਆਇ ਸੁਲੇਮਾਨ ਦੇ ਮੰਦਰ ਦੇ ਸਮਰਪਣ ਦੀ ਰਸਮ ਨੂੰ ਦਰਸਾਉਂਦਾ ਹੈ, ਸੰਦੂਕ ਨੂੰ ਇਸਦੀ ਥਾਂ 'ਤੇ ਲਿਆਂਦਾ ਜਾਂਦਾ ਹੈ, ਅਤੇ ਬਲੀਆਂ ਚੜ੍ਹਾਈਆਂ ਜਾਂਦੀਆਂ ਹਨ। ਸੁਲੇਮਾਨ ਨੇ ਇੱਕ ਸਮਰਪਿਤ ਪ੍ਰਾਰਥਨਾ ਕੀਤੀ, ਪਰਮੇਸ਼ੁਰ ਦੀ ਵਫ਼ਾਦਾਰੀ ਨੂੰ ਸਵੀਕਾਰ ਕਰਦੇ ਹੋਏ, ਉਹ ਸਾਰੇ ਇਸਰਾਏਲ ਨੂੰ ਅਸੀਸ ਦਿੰਦਾ ਹੈ ਅਤੇ ਯਹੋਵਾਹ ਦੇ ਨੇਮ ਦੀ ਉਸਤਤ ਕਰਦਾ ਹੈ। ਅੱਗ ਸਵਰਗ ਤੋਂ ਉਤਰਦੀ ਹੈ, ਜਗਵੇਦੀ 'ਤੇ ਚੜ੍ਹਾਵੇ ਨੂੰ ਭਸਮ ਕਰਦੀ ਹੈ, ਪਰਮੇਸ਼ੁਰ ਦੀ ਮਹਿਮਾ ਨਵੇਂ ਸਮਰਪਿਤ ਮੰਦਰ ਨੂੰ ਭਰ ਦਿੰਦੀ ਹੈ। ਇਹ ਸੰਖੇਪ ਵਿੱਚ, ਅਧਿਆਇ ਵਿਸ਼ਿਆਂ ਦੀ ਪੜਚੋਲ ਕਰਦਾ ਹੈ ਜਿਵੇਂ ਕਿ ਉਪਾਸਨਾਤਮਕ ਸਮਰਪਣ, ਉਸਦੇ ਵਾਅਦਿਆਂ ਪ੍ਰਤੀ ਪਰਮੇਸ਼ੁਰ ਦੀ ਵਫ਼ਾਦਾਰੀ, ਅਤੇ ਅੱਗ ਅਤੇ ਮਹਿਮਾ ਦੁਆਰਾ ਪ੍ਰਗਟ ਹੋਈ ਬ੍ਰਹਮ ਮੌਜੂਦਗੀ।</w:t>
      </w:r>
    </w:p>
    <w:p/>
    <w:p>
      <w:r xmlns:w="http://schemas.openxmlformats.org/wordprocessingml/2006/main">
        <w:t xml:space="preserve">੧ ਰਾਜਿਆਂ ਦੀ ਪਹਿਲੀ ਪੋਥੀ 8:1 ਤਦ ਸੁਲੇਮਾਨ ਨੇ ਇਸਰਾਏਲ ਦੇ ਬਜ਼ੁਰਗਾਂ ਅਤੇ ਗੋਤਾਂ ਦੇ ਸਾਰੇ ਮੁਖੀਆਂ ਨੂੰ, ਇਸਰਾਏਲੀਆਂ ਦੇ ਪਿਉ-ਦਾਦਿਆਂ ਦੇ ਮੁਖੀਆਂ ਨੂੰ, ਯਰੂਸ਼ਲਮ ਵਿੱਚ ਸੁਲੇਮਾਨ ਪਾਤਸ਼ਾਹ ਕੋਲ ਇੱਕਠਾ ਕੀਤਾ, ਤਾਂ ਜੋ ਉਹ ਨੇਮ ਦੇ ਸੰਦੂਕ ਨੂੰ ਲਿਆਉਣ। ਯਹੋਵਾਹ ਦਾਊਦ ਦੇ ਸ਼ਹਿਰ ਵਿੱਚੋਂ, ਜੋ ਸੀਯੋਨ ਹੈ।</w:t>
      </w:r>
    </w:p>
    <w:p/>
    <w:p>
      <w:r xmlns:w="http://schemas.openxmlformats.org/wordprocessingml/2006/main">
        <w:t xml:space="preserve">ਸੁਲੇਮਾਨ ਨੇ ਇਸਰਾਏਲ ਦੇ ਬਜ਼ੁਰਗਾਂ ਅਤੇ ਗੋਤਾਂ ਦੇ ਮੁਖੀਆਂ ਨੂੰ ਯਹੋਵਾਹ ਦੇ ਨੇਮ ਦੇ ਸੰਦੂਕ ਨੂੰ ਸੀਯੋਨ ਤੋਂ ਯਰੂਸ਼ਲਮ ਵਿੱਚ ਲਿਆਉਣ ਲਈ ਇਕੱਠਾ ਕੀਤਾ।</w:t>
      </w:r>
    </w:p>
    <w:p/>
    <w:p>
      <w:r xmlns:w="http://schemas.openxmlformats.org/wordprocessingml/2006/main">
        <w:t xml:space="preserve">1. ਪਰਮੇਸ਼ੁਰ ਦੇ ਲੋਕਾਂ ਵਿੱਚ ਏਕਤਾ ਦੀ ਸ਼ਕਤੀ</w:t>
      </w:r>
    </w:p>
    <w:p/>
    <w:p>
      <w:r xmlns:w="http://schemas.openxmlformats.org/wordprocessingml/2006/main">
        <w:t xml:space="preserve">2. ਪਰਮੇਸ਼ੁਰ ਦੇ ਵਾਅਦਿਆਂ ਦੀ ਯਾਦ ਦਿਵਾਉਣ ਲਈ ਨੇਮ ਦੇ ਸੰਦੂਕ ਦੀ ਮਹੱਤਤਾ</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ਕੂਚ 25:16 - "ਅਤੇ ਤੁਸੀਂ ਉਸ ਗਵਾਹੀ ਨੂੰ ਕਿਸ਼ਤੀ ਵਿੱਚ ਪਾਓ ਜੋ ਮੈਂ ਤੁਹਾਨੂੰ ਦੇਵਾਂਗਾ।"</w:t>
      </w:r>
    </w:p>
    <w:p/>
    <w:p>
      <w:r xmlns:w="http://schemas.openxmlformats.org/wordprocessingml/2006/main">
        <w:t xml:space="preserve">੧ ਰਾਜਿਆਂ ਦੀ ਪੋਥੀ 8:2 ਅਤੇ ਇਸਰਾਏਲ ਦੇ ਸਾਰੇ ਮਨੁੱਖ ਏਥਾਨਿਮ ਮਹੀਨੇ ਜੋ ਸੱਤਵਾਂ ਮਹੀਨਾ ਹੈ, ਦੇ ਤਿਉਹਾਰ ਵਿੱਚ ਸੁਲੇਮਾਨ ਪਾਤਸ਼ਾਹ ਦੇ ਕੋਲ ਇਕੱਠੇ ਹੋਏ।</w:t>
      </w:r>
    </w:p>
    <w:p/>
    <w:p>
      <w:r xmlns:w="http://schemas.openxmlformats.org/wordprocessingml/2006/main">
        <w:t xml:space="preserve">ਇਸਰਾਏਲ ਦੇ ਲੋਕ ਸੱਤਵੇਂ ਮਹੀਨੇ ਰਾਜਾ ਸੁਲੇਮਾਨ ਨਾਲ ਡੇਰਿਆਂ ਦਾ ਤਿਉਹਾਰ ਮਨਾਉਣ ਲਈ ਇਕੱਠੇ ਹੋਏ।</w:t>
      </w:r>
    </w:p>
    <w:p/>
    <w:p>
      <w:r xmlns:w="http://schemas.openxmlformats.org/wordprocessingml/2006/main">
        <w:t xml:space="preserve">1. ਯਿਸੂ ਇੱਕ ਅੰਤਮ ਰਾਜਾ ਹੈ ਜਿਸਦੇ ਆਲੇ-ਦੁਆਲੇ ਸਾਨੂੰ ਇਕੱਠੇ ਹੋਣਾ ਚਾਹੀਦਾ ਹੈ।</w:t>
      </w:r>
    </w:p>
    <w:p/>
    <w:p>
      <w:r xmlns:w="http://schemas.openxmlformats.org/wordprocessingml/2006/main">
        <w:t xml:space="preserve">2. ਤੰਬੂਆਂ ਦਾ ਤਿਉਹਾਰ ਮਨਾਉਣਾ ਪਰਮੇਸ਼ੁਰ ਦੀ ਵਫ਼ਾਦਾਰੀ ਨੂੰ ਯਾਦ ਕਰਨ ਦਾ ਸਮਾਂ ਹੈ।</w:t>
      </w:r>
    </w:p>
    <w:p/>
    <w:p>
      <w:r xmlns:w="http://schemas.openxmlformats.org/wordprocessingml/2006/main">
        <w:t xml:space="preserve">1. ਯੂਹੰਨਾ 12:12-13 - ਜਦੋਂ ਉਹ ਯਰੂਸ਼ਲਮ ਵਿੱਚ ਦਾਖਲ ਹੋਇਆ ਤਾਂ ਭੀੜ ਯਿਸੂ ਦੇ ਆਲੇ-ਦੁਆਲੇ ਇਕੱਠੀ ਹੋ ਗਈ।</w:t>
      </w:r>
    </w:p>
    <w:p/>
    <w:p>
      <w:r xmlns:w="http://schemas.openxmlformats.org/wordprocessingml/2006/main">
        <w:t xml:space="preserve">2. ਲੇਵੀਟਿਕਸ 23:33-43 - ਡੇਰਿਆਂ ਦੇ ਤਿਉਹਾਰ ਦੇ ਨਿਯਮ ਅਤੇ ਨਿਰਦੇਸ਼।</w:t>
      </w:r>
    </w:p>
    <w:p/>
    <w:p>
      <w:r xmlns:w="http://schemas.openxmlformats.org/wordprocessingml/2006/main">
        <w:t xml:space="preserve">1 ਰਾਜਿਆਂ 8:3 ਅਤੇ ਇਸਰਾਏਲ ਦੇ ਸਾਰੇ ਬਜ਼ੁਰਗ ਆਏ ਅਤੇ ਜਾਜਕਾਂ ਨੇ ਸੰਦੂਕ ਨੂੰ ਚੁੱਕਿਆ।</w:t>
      </w:r>
    </w:p>
    <w:p/>
    <w:p>
      <w:r xmlns:w="http://schemas.openxmlformats.org/wordprocessingml/2006/main">
        <w:t xml:space="preserve">ਇਸਰਾਏਲ ਦੇ ਬਜ਼ੁਰਗ ਅਤੇ ਜਾਜਕ ਨੇਮ ਦੇ ਸੰਦੂਕ ਨੂੰ ਚੁੱਕਣ ਲਈ ਇਕੱਠੇ ਹੋਏ।</w:t>
      </w:r>
    </w:p>
    <w:p/>
    <w:p>
      <w:r xmlns:w="http://schemas.openxmlformats.org/wordprocessingml/2006/main">
        <w:t xml:space="preserve">1. ਨੇਮ ਦੀ ਸ਼ਕਤੀ: ਵਾਅਦੇ ਨਿਭਾਉਣ ਦਾ ਕੀ ਮਤਲਬ ਹੈ</w:t>
      </w:r>
    </w:p>
    <w:p/>
    <w:p>
      <w:r xmlns:w="http://schemas.openxmlformats.org/wordprocessingml/2006/main">
        <w:t xml:space="preserve">2. ਏਕਤਾ ਦਾ ਮਹੱਤਵ: ਕਿਸੇ ਮਕਸਦ ਨੂੰ ਪੂਰਾ ਕਰਨ ਲਈ ਇਕੱਠੇ ਕੰਮ ਕਰਨਾ</w:t>
      </w:r>
    </w:p>
    <w:p/>
    <w:p>
      <w:r xmlns:w="http://schemas.openxmlformats.org/wordprocessingml/2006/main">
        <w:t xml:space="preserve">1. ਬਿਵਸਥਾ ਸਾਰ 31:9,25-26 - ਮੂਸਾ ਨੇ ਇਜ਼ਰਾਈਲ ਦੇ ਲੋਕਾਂ ਨੂੰ ਨੇਮ ਰੱਖਣ ਦਾ ਦੋਸ਼ ਲਗਾਇਆ।</w:t>
      </w:r>
    </w:p>
    <w:p/>
    <w:p>
      <w:r xmlns:w="http://schemas.openxmlformats.org/wordprocessingml/2006/main">
        <w:t xml:space="preserve">2. ਰਸੂਲਾਂ ਦੇ ਕਰਤੱਬ 2:42-47 - ਯਰੂਸ਼ਲਮ ਦਾ ਮੁਢਲਾ ਚਰਚ ਸੰਗਤੀ ਅਤੇ ਏਕਤਾ ਦੀ ਸ਼ਕਤੀ ਦਾ ਪ੍ਰਦਰਸ਼ਨ ਕਰਦਾ ਹੈ।</w:t>
      </w:r>
    </w:p>
    <w:p/>
    <w:p>
      <w:r xmlns:w="http://schemas.openxmlformats.org/wordprocessingml/2006/main">
        <w:t xml:space="preserve">੧ ਰਾਜਿਆਂ ਦੀ ਪੋਥੀ 8:4 ਅਤੇ ਉਹ ਯਹੋਵਾਹ ਦੇ ਸੰਦੂਕ ਨੂੰ, ਮੰਡਲੀ ਦੇ ਤੰਬੂ ਨੂੰ ਅਤੇ ਸਾਰੇ ਪਵਿੱਤਰ ਭਾਂਡਿਆਂ ਨੂੰ ਜਿਹੜੇ ਡੇਰੇ ਵਿੱਚ ਸਨ, ਉਨ੍ਹਾਂ ਨੂੰ ਵੀ ਜਾਜਕਾਂ ਅਤੇ ਲੇਵੀਆਂ ਨੇ ਚੁੱਕ ਲਿਆ।</w:t>
      </w:r>
    </w:p>
    <w:p/>
    <w:p>
      <w:r xmlns:w="http://schemas.openxmlformats.org/wordprocessingml/2006/main">
        <w:t xml:space="preserve">ਜਾਜਕਾਂ ਅਤੇ ਲੇਵੀਆਂ ਨੇ ਯਹੋਵਾਹ ਦੇ ਸੰਦੂਕ, ਡੇਰੇ ਅਤੇ ਉਨ੍ਹਾਂ ਨਾਲ ਜੁੜੇ ਸਾਰੇ ਪਵਿੱਤਰ ਭਾਂਡਿਆਂ ਨੂੰ ਚੁੱਕ ਲਿਆ।</w:t>
      </w:r>
    </w:p>
    <w:p/>
    <w:p>
      <w:r xmlns:w="http://schemas.openxmlformats.org/wordprocessingml/2006/main">
        <w:t xml:space="preserve">1. ਪ੍ਰਭੂ ਦੇ ਘਰ ਦੀ ਪਵਿੱਤਰਤਾ</w:t>
      </w:r>
    </w:p>
    <w:p/>
    <w:p>
      <w:r xmlns:w="http://schemas.openxmlformats.org/wordprocessingml/2006/main">
        <w:t xml:space="preserve">2. ਪੂਜਾ ਦਾ ਮਹੱਤਵ</w:t>
      </w:r>
    </w:p>
    <w:p/>
    <w:p>
      <w:r xmlns:w="http://schemas.openxmlformats.org/wordprocessingml/2006/main">
        <w:t xml:space="preserve">1. ਕੂਚ 25:8-9 -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1 ਇਤਹਾਸ 15:12-15 - ਅਤੇ ਉਨ੍ਹਾਂ ਨੂੰ ਕਿਹਾ, ਤੁਸੀਂ ਲੇਵੀਆਂ ਦੇ ਪਿਉ-ਦਾਦਿਆਂ ਦੇ ਮੁਖੀ ਹੋ: ਤੁਸੀਂ ਆਪਣੇ ਆਪ ਨੂੰ ਅਤੇ ਆਪਣੇ ਭਰਾਵਾਂ ਨੂੰ ਪਵਿੱਤਰ ਕਰੋ, ਤਾਂ ਜੋ ਤੁਸੀਂ ਇਸਰਾਏਲ ਦੇ ਯਹੋਵਾਹ ਪਰਮੇਸ਼ੁਰ ਦੇ ਸੰਦੂਕ ਨੂੰ ਲੇਵੀਆਂ ਦੇ ਕੋਲ ਲਿਆ ਸਕੋ। ਸਥਾਨ ਜੋ ਮੈਂ ਇਸਦੇ ਲਈ ਤਿਆਰ ਕੀਤਾ ਹੈ. ਕਿਉਂ ਜੋ ਤੁਸੀਂ ਪਹਿਲਾਂ ਅਜਿਹਾ ਨਹੀਂ ਕੀਤਾ, ਯਹੋਵਾਹ ਸਾਡੇ ਪਰਮੇਸ਼ੁਰ ਨੇ ਸਾਡੇ ਉੱਤੇ ਉਲੰਘਣ ਕੀਤਾ, ਇਸ ਲਈ ਜੋ ਅਸੀਂ ਉਸ ਨੂੰ ਸਹੀ ਹੁਕਮ ਦੇ ਅਨੁਸਾਰ ਨਹੀਂ ਲੱਭਿਆ। ਇਸ ਲਈ ਜਾਜਕਾਂ ਅਤੇ ਲੇਵੀਆਂ ਨੇ ਇਸਰਾਏਲ ਦੇ ਯਹੋਵਾਹ ਪਰਮੇਸ਼ੁਰ ਦੇ ਸੰਦੂਕ ਨੂੰ ਚੁੱਕਣ ਲਈ ਆਪਣੇ ਆਪ ਨੂੰ ਪਵਿੱਤਰ ਕੀਤਾ।</w:t>
      </w:r>
    </w:p>
    <w:p/>
    <w:p>
      <w:r xmlns:w="http://schemas.openxmlformats.org/wordprocessingml/2006/main">
        <w:t xml:space="preserve">੧ ਰਾਜਿਆਂ ਦੀ ਪੋਥੀ 8:5 ਅਤੇ ਸੁਲੇਮਾਨ ਪਾਤਸ਼ਾਹ ਅਤੇ ਇਸਰਾਏਲ ਦੀ ਸਾਰੀ ਮੰਡਲੀ ਜੋ ਉਹ ਦੇ ਕੋਲ ਇਕੱਠੀ ਹੋਈ ਸੀ, ਉਹ ਦੇ ਨਾਲ ਸੰਦੂਕ ਦੇ ਅੱਗੇ ਭੇਡਾਂ ਅਤੇ ਬਲਦਾਂ ਦੀ ਬਲੀ ਚੜ੍ਹਾ ਰਹੇ ਸਨ, ਜਿਨ੍ਹਾਂ ਦੀ ਭੀੜ ਨਾ ਤਾਂ ਦੱਸੀ ਜਾ ਸਕਦੀ ਸੀ ਅਤੇ ਨਾ ਗਿਣੇ ਜਾ ਸਕਦੇ ਸਨ।</w:t>
      </w:r>
    </w:p>
    <w:p/>
    <w:p>
      <w:r xmlns:w="http://schemas.openxmlformats.org/wordprocessingml/2006/main">
        <w:t xml:space="preserve">ਰਾਜਾ ਸੁਲੇਮਾਨ ਅਤੇ ਇਸਰਾਏਲ ਦੀ ਸਾਰੀ ਮੰਡਲੀ ਯਹੋਵਾਹ ਦੇ ਸੰਦੂਕ ਦੇ ਅੱਗੇ ਬਹੁਤ ਸਾਰੇ ਜਾਨਵਰਾਂ ਦੀ ਬਲੀ ਚੜ੍ਹਾਉਣ ਲਈ ਹਾਜ਼ਰ ਸਨ।</w:t>
      </w:r>
    </w:p>
    <w:p/>
    <w:p>
      <w:r xmlns:w="http://schemas.openxmlformats.org/wordprocessingml/2006/main">
        <w:t xml:space="preserve">1. ਪਰਮੇਸ਼ੁਰ ਦੀ ਭਰਪੂਰਤਾ: ਸਾਨੂੰ ਦਿੱਤੇ ਗਏ ਤੋਹਫ਼ਿਆਂ ਨੂੰ ਪਛਾਣਨਾ</w:t>
      </w:r>
    </w:p>
    <w:p/>
    <w:p>
      <w:r xmlns:w="http://schemas.openxmlformats.org/wordprocessingml/2006/main">
        <w:t xml:space="preserve">2. ਇਕੱਠੇ ਮਨਾਉਣਾ: ਭਾਈਚਾਰੇ ਦੀ ਸ਼ਕਤੀ</w:t>
      </w:r>
    </w:p>
    <w:p/>
    <w:p>
      <w:r xmlns:w="http://schemas.openxmlformats.org/wordprocessingml/2006/main">
        <w:t xml:space="preserve">1. ਮੱਤੀ 6:25-34 - ਪਰਮੇਸ਼ੁਰ ਦੀ ਇੱਛਾ ਵਿੱਚ ਭਰੋਸਾ ਰੱਖੋ</w:t>
      </w:r>
    </w:p>
    <w:p/>
    <w:p>
      <w:r xmlns:w="http://schemas.openxmlformats.org/wordprocessingml/2006/main">
        <w:t xml:space="preserve">2. ਜ਼ਬੂਰ 107:23-24 - ਪਰਮੇਸ਼ੁਰ ਦੇ ਪ੍ਰਬੰਧ ਲਈ ਧੰਨਵਾਦ ਕਰੋ</w:t>
      </w:r>
    </w:p>
    <w:p/>
    <w:p>
      <w:r xmlns:w="http://schemas.openxmlformats.org/wordprocessingml/2006/main">
        <w:t xml:space="preserve">1 ਰਾਜਿਆਂ 8:6 ਅਤੇ ਜਾਜਕ ਯਹੋਵਾਹ ਦੇ ਨੇਮ ਦੇ ਸੰਦੂਕ ਨੂੰ ਉਸ ਦੇ ਸਥਾਨ ਵਿੱਚ, ਭਵਨ ਦੇ ਭਵਨ ਵਿੱਚ, ਅੱਤ ਪਵਿੱਤਰ ਸਥਾਨ ਵਿੱਚ, ਕਰੂਬੀਆਂ ਦੇ ਖੰਭਾਂ ਦੇ ਹੇਠਾਂ ਲੈ ਗਏ।</w:t>
      </w:r>
    </w:p>
    <w:p/>
    <w:p>
      <w:r xmlns:w="http://schemas.openxmlformats.org/wordprocessingml/2006/main">
        <w:t xml:space="preserve">ਜਾਜਕਾਂ ਨੇ ਯਹੋਵਾਹ ਦੇ ਨੇਮ ਦੇ ਸੰਦੂਕ ਨੂੰ ਉਸ ਦੇ ਨਿਰਧਾਰਿਤ ਸਥਾਨ, ਮੰਦਰ ਵਿੱਚ ਸਭ ਤੋਂ ਪਵਿੱਤਰ ਸਥਾਨ, ਕਰੂਬੀਆਂ ਦੇ ਖੰਭਾਂ ਦੇ ਹੇਠਾਂ ਲਿਆਂਦਾ।</w:t>
      </w:r>
    </w:p>
    <w:p/>
    <w:p>
      <w:r xmlns:w="http://schemas.openxmlformats.org/wordprocessingml/2006/main">
        <w:t xml:space="preserve">1. ਨੇਮ ਦੇ ਸੰਦੂਕ ਦੀ ਮਹੱਤਤਾ</w:t>
      </w:r>
    </w:p>
    <w:p/>
    <w:p>
      <w:r xmlns:w="http://schemas.openxmlformats.org/wordprocessingml/2006/main">
        <w:t xml:space="preserve">2. ਸਭ ਤੋਂ ਪਵਿੱਤਰ ਸਥਾਨ ਕੀ ਪ੍ਰਤੀਕ ਹੈ?</w:t>
      </w:r>
    </w:p>
    <w:p/>
    <w:p>
      <w:r xmlns:w="http://schemas.openxmlformats.org/wordprocessingml/2006/main">
        <w:t xml:space="preserve">1. ਕੂਚ 37:7-9 - ਨੇਮ ਦੇ ਸੰਦੂਕ ਦੇ ਨਿਰਮਾਣ ਲਈ ਪਰਮੇਸ਼ੁਰ ਦੀਆਂ ਹਦਾਇਤਾਂ</w:t>
      </w:r>
    </w:p>
    <w:p/>
    <w:p>
      <w:r xmlns:w="http://schemas.openxmlformats.org/wordprocessingml/2006/main">
        <w:t xml:space="preserve">2. ਹਿਜ਼ਕੀਏਲ 10:1-5 - ਨੇਮ ਦੇ ਸੰਦੂਕ ਦੇ ਉੱਪਰ ਫੈਲੇ ਖੰਭਾਂ ਵਾਲੇ ਕਰੂਬੀਮ ਦਾ ਵਰਣਨ</w:t>
      </w:r>
    </w:p>
    <w:p/>
    <w:p>
      <w:r xmlns:w="http://schemas.openxmlformats.org/wordprocessingml/2006/main">
        <w:t xml:space="preserve">1 ਰਾਜਿਆਂ 8:7 ਕਿਉਂ ਜੋ ਕਰੂਬੀਆਂ ਨੇ ਸੰਦੂਕ ਦੀ ਥਾਂ ਉੱਤੇ ਆਪਣੇ ਦੋਵੇਂ ਖੰਭ ਫੈਲਾਏ ਹੋਏ ਸਨ, ਅਤੇ ਕਰੂਬੀ ਫ਼ਰਿਸ਼ਤਿਆਂ ਨੇ ਸੰਦੂਕ ਅਤੇ ਉਸ ਦੀਆਂ ਡੰਡੀਆਂ ਨੂੰ ਢੱਕ ਲਿਆ ਸੀ।</w:t>
      </w:r>
    </w:p>
    <w:p/>
    <w:p>
      <w:r xmlns:w="http://schemas.openxmlformats.org/wordprocessingml/2006/main">
        <w:t xml:space="preserve">ਸੁਲੇਮਾਨ ਨੇ ਯਰੂਸ਼ਲਮ ਵਿੱਚ ਨਵੀਂ ਬਣੀ ਹੈਕਲ ਨੂੰ ਸਮਰਪਿਤ ਕੀਤਾ, ਅਤੇ ਕਰੂਬੀ ਦੂਤਾਂ ਨੇ ਨੇਮ ਦੇ ਸੰਦੂਕ ਅਤੇ ਇਸਦੇ ਖੰਭਿਆਂ ਨੂੰ ਢੱਕਣ ਲਈ ਆਪਣੇ ਖੰਭ ਫੈਲਾਏ।</w:t>
      </w:r>
    </w:p>
    <w:p/>
    <w:p>
      <w:r xmlns:w="http://schemas.openxmlformats.org/wordprocessingml/2006/main">
        <w:t xml:space="preserve">1. ਅਸੀਂ ਯਰੂਸ਼ਲਮ ਦੇ ਮੰਦਰ ਦੇ ਸਮਰਪਣ ਤੋਂ ਕਿਵੇਂ ਸਿੱਖ ਸਕਦੇ ਹਾਂ</w:t>
      </w:r>
    </w:p>
    <w:p/>
    <w:p>
      <w:r xmlns:w="http://schemas.openxmlformats.org/wordprocessingml/2006/main">
        <w:t xml:space="preserve">2. ਨੇਮ ਦੇ ਸੰਦੂਕ ਦੀ ਮਹੱਤਤਾ</w:t>
      </w:r>
    </w:p>
    <w:p/>
    <w:p>
      <w:r xmlns:w="http://schemas.openxmlformats.org/wordprocessingml/2006/main">
        <w:t xml:space="preserve">1. 1 ਰਾਜਿਆਂ 8:7 - ਕਿਉਂਕਿ ਕਰੂਬੀਆਂ ਨੇ ਸੰਦੂਕ ਦੀ ਜਗ੍ਹਾ ਉੱਤੇ ਆਪਣੇ ਦੋ ਖੰਭ ਫੈਲਾਏ ਹੋਏ ਸਨ, ਅਤੇ ਕਰੂਬੀਆਂ ਨੇ ਸੰਦੂਕ ਅਤੇ ਉਸ ਦੀਆਂ ਡੰਡੀਆਂ ਨੂੰ ਢੱਕਿਆ ਹੋਇਆ ਸੀ।</w:t>
      </w:r>
    </w:p>
    <w:p/>
    <w:p>
      <w:r xmlns:w="http://schemas.openxmlformats.org/wordprocessingml/2006/main">
        <w:t xml:space="preserve">2. ਕੂਚ 25:10-22 - ਅਤੇ ਉਹ ਸ਼ਿੱਟੀਮ ਦੀ ਲੱਕੜੀ ਦਾ ਇੱਕ ਕਿਸ਼ਤੀ ਬਣਾਉਣਗੇ: ਉਸ ਦੀ ਲੰਬਾਈ ਦੋ ਹੱਥ ਅਤੇ ਡੇਢ ਹੱਥ ਅਤੇ ਚੌੜਾਈ ਡੇਢ ਹੱਥ ਅਤੇ ਉੱਚਾਈ ਡੇਢ ਹੱਥ ਹੋਵੇਗੀ।</w:t>
      </w:r>
    </w:p>
    <w:p/>
    <w:p>
      <w:r xmlns:w="http://schemas.openxmlformats.org/wordprocessingml/2006/main">
        <w:t xml:space="preserve">1 ਰਾਜਿਆਂ 8:8 ਅਤੇ ਉਨ੍ਹਾਂ ਨੇ ਚੋਬਾਂ ਨੂੰ ਬਾਹਰ ਕੱਢਿਆ, ਜੋ ਕਿ ਚੌੜੀਆਂ ਦੇ ਸਿਰੇ ਪਵਿੱਤਰ ਸਥਾਨ ਵਿੱਚ ਪਵਿੱਤਰ ਅਸਥਾਨ ਦੇ ਸਾਮ੍ਹਣੇ ਦਿਖਾਈ ਦਿੰਦੇ ਸਨ, ਅਤੇ ਉਹ ਬਾਹਰ ਦਿਖਾਈ ਨਹੀਂ ਦਿੰਦੇ ਸਨ: ਅਤੇ ਉਹ ਅੱਜ ਤੱਕ ਉੱਥੇ ਹਨ.</w:t>
      </w:r>
    </w:p>
    <w:p/>
    <w:p>
      <w:r xmlns:w="http://schemas.openxmlformats.org/wordprocessingml/2006/main">
        <w:t xml:space="preserve">ਮੰਦਿਰ ਦੇ ਪਵਿੱਤਰ ਸਥਾਨ ਵਿੱਚ ਡੰਡੇ ਇਸ ਤਰੀਕੇ ਨਾਲ ਰੱਖੇ ਗਏ ਸਨ ਕਿ ਉਨ੍ਹਾਂ ਦੇ ਸਿਰੇ ਓਰੇਕਲ ਵਿੱਚ ਦਿਖਾਈ ਦਿੰਦੇ ਸਨ, ਅਤੇ ਉਹ ਅੱਜ ਤੱਕ ਉੱਥੇ ਮੌਜੂਦ ਹਨ।</w:t>
      </w:r>
    </w:p>
    <w:p/>
    <w:p>
      <w:r xmlns:w="http://schemas.openxmlformats.org/wordprocessingml/2006/main">
        <w:t xml:space="preserve">1. ਆਪਣੇ ਵਾਅਦੇ ਪੂਰੇ ਕਰਨ ਵਿੱਚ ਪਰਮੇਸ਼ੁਰ ਦੀ ਵਫ਼ਾਦਾਰੀ</w:t>
      </w:r>
    </w:p>
    <w:p/>
    <w:p>
      <w:r xmlns:w="http://schemas.openxmlformats.org/wordprocessingml/2006/main">
        <w:t xml:space="preserve">2. ਮੰਦਰ ਦੀ ਪੂਜਾ ਦਾ ਮਹੱਤਵ</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ਯਸਾਯਾਹ 66:1 - ਪ੍ਰਭੂ ਇਸ ਤਰ੍ਹਾਂ ਆਖਦਾ ਹੈ: ਅਕਾਸ਼ ਮੇਰਾ ਸਿੰਘਾਸਣ ਹੈ, ਅਤੇ ਧਰਤੀ ਮੇਰੇ ਪੈਰਾਂ ਦੀ ਚੌਂਕੀ ਹੈ; ਉਹ ਘਰ ਕੀ ਹੈ ਜਿਹੜਾ ਤੂੰ ਮੇਰੇ ਲਈ ਬਣਾਵੇਂਗਾ, ਅਤੇ ਮੇਰੇ ਆਰਾਮ ਦੀ ਥਾਂ ਕੀ ਹੈ?</w:t>
      </w:r>
    </w:p>
    <w:p/>
    <w:p>
      <w:r xmlns:w="http://schemas.openxmlformats.org/wordprocessingml/2006/main">
        <w:t xml:space="preserve">1 ਰਾਜਿਆਂ 8:9 ਕਿਸ਼ਤੀ ਵਿੱਚ ਪੱਥਰ ਦੀਆਂ ਦੋ ਮੇਜ਼ਾਂ ਤੋਂ ਬਿਨਾ ਹੋਰ ਕੁਝ ਨਹੀਂ ਸੀ, ਜੋ ਮੂਸਾ ਨੇ ਹੋਰੇਬ ਵਿੱਚ ਉੱਥੇ ਰੱਖੀਆਂ ਸਨ, ਜਦੋਂ ਯਹੋਵਾਹ ਨੇ ਇਸਰਾਏਲੀਆਂ ਨਾਲ ਇੱਕ ਨੇਮ ਬੰਨ੍ਹਿਆ ਸੀ, ਜਦੋਂ ਉਹ ਮਿਸਰ ਦੇਸ ਤੋਂ ਬਾਹਰ ਆਏ ਸਨ।</w:t>
      </w:r>
    </w:p>
    <w:p/>
    <w:p>
      <w:r xmlns:w="http://schemas.openxmlformats.org/wordprocessingml/2006/main">
        <w:t xml:space="preserve">ਨੇਮ ਦੇ ਸੰਦੂਕ ਵਿੱਚ ਸਿਰਫ਼ ਦੋ ਪੱਥਰ ਦੀਆਂ ਫੱਟੀਆਂ ਸਨ ਜਿਨ੍ਹਾਂ ਉੱਤੇ ਯਹੋਵਾਹ ਨੇ ਇਜ਼ਰਾਈਲੀਆਂ ਨਾਲ ਇੱਕ ਨੇਮ ਕਾਇਮ ਕੀਤਾ ਜਦੋਂ ਉਹ ਮਿਸਰ ਛੱਡ ਗਏ ਸਨ।</w:t>
      </w:r>
    </w:p>
    <w:p/>
    <w:p>
      <w:r xmlns:w="http://schemas.openxmlformats.org/wordprocessingml/2006/main">
        <w:t xml:space="preserve">1. ਇਕ ਨੇਮ ਦੀ ਸ਼ਕਤੀ: ਕਿਵੇਂ ਪਰਮੇਸ਼ੁਰ ਦਾ ਵਾਅਦਾ ਸਮੇਂ ਤੋਂ ਵੱਧ ਜਾਂਦਾ ਹੈ</w:t>
      </w:r>
    </w:p>
    <w:p/>
    <w:p>
      <w:r xmlns:w="http://schemas.openxmlformats.org/wordprocessingml/2006/main">
        <w:t xml:space="preserve">2. ਪਰਮੇਸ਼ੁਰ ਪ੍ਰਤੀ ਸਾਡੀ ਵਚਨਬੱਧਤਾ ਦੀ ਪੁਸ਼ਟੀ ਕਰਨਾ: ਨੇਮ ਨੂੰ ਜ਼ਿੰਦਾ ਰੱਖਣਾ</w:t>
      </w:r>
    </w:p>
    <w:p/>
    <w:p>
      <w:r xmlns:w="http://schemas.openxmlformats.org/wordprocessingml/2006/main">
        <w:t xml:space="preserve">1. ਯਿਰਮਿਯਾਹ 31:31-33 ਨਵਾਂ ਨੇਮ</w:t>
      </w:r>
    </w:p>
    <w:p/>
    <w:p>
      <w:r xmlns:w="http://schemas.openxmlformats.org/wordprocessingml/2006/main">
        <w:t xml:space="preserve">2. ਇਬਰਾਨੀਆਂ 8:7-13 ਮਸੀਹ ਵਿੱਚ ਨਵਾਂ ਨੇਮ</w:t>
      </w:r>
    </w:p>
    <w:p/>
    <w:p>
      <w:r xmlns:w="http://schemas.openxmlformats.org/wordprocessingml/2006/main">
        <w:t xml:space="preserve">੧ ਰਾਜਿਆਂ ਦੀ ਪਹਿਲੀ ਪੋਥੀ 8:10 ਅਤੇ ਐਉਂ ਹੋਇਆ ਕਿ ਜਦ ਜਾਜਕ ਪਵਿੱਤਰ ਅਸਥਾਨ ਵਿੱਚੋਂ ਨਿੱਕਲ ਰਹੇ ਸਨ ਤਾਂ ਯਹੋਵਾਹ ਦੇ ਭਵਨ ਨੂੰ ਬੱਦਲ ਨੇ ਭਰ ਦਿੱਤਾ।</w:t>
      </w:r>
    </w:p>
    <w:p/>
    <w:p>
      <w:r xmlns:w="http://schemas.openxmlformats.org/wordprocessingml/2006/main">
        <w:t xml:space="preserve">ਪੁਜਾਰੀ ਪਵਿੱਤਰ ਸਥਾਨ ਤੋਂ ਬਾਹਰ ਚਲੇ ਗਏ ਅਤੇ ਇੱਕ ਬੱਦਲ ਯਹੋਵਾਹ ਦੇ ਘਰ ਨੂੰ ਭਰ ਗਿਆ।</w:t>
      </w:r>
    </w:p>
    <w:p/>
    <w:p>
      <w:r xmlns:w="http://schemas.openxmlformats.org/wordprocessingml/2006/main">
        <w:t xml:space="preserve">1. ਪਵਿੱਤਰਤਾ ਦਾ ਦਿਲ: ਪੁਜਾਰੀਵਾਦ ਦੀ ਸ਼ਕਤੀ।</w:t>
      </w:r>
    </w:p>
    <w:p/>
    <w:p>
      <w:r xmlns:w="http://schemas.openxmlformats.org/wordprocessingml/2006/main">
        <w:t xml:space="preserve">2. ਪ੍ਰਭੂ ਦਾ ਬੱਦਲ: ਉਸਦੀ ਮੌਜੂਦਗੀ ਦਾ ਚਿੰਨ੍ਹ।</w:t>
      </w:r>
    </w:p>
    <w:p/>
    <w:p>
      <w:r xmlns:w="http://schemas.openxmlformats.org/wordprocessingml/2006/main">
        <w:t xml:space="preserve">1. 1 ਤਿਮੋਥਿਉਸ 3:1-7 - ਇੱਕ ਬਿਸ਼ਪ ਦੀਆਂ ਯੋਗਤਾਵਾਂ।</w:t>
      </w:r>
    </w:p>
    <w:p/>
    <w:p>
      <w:r xmlns:w="http://schemas.openxmlformats.org/wordprocessingml/2006/main">
        <w:t xml:space="preserve">2. ਕੂਚ 40:34-35 - ਤੰਬੂ ਨੂੰ ਭਰਨ ਵਾਲੇ ਪ੍ਰਭੂ ਦੀ ਮਹਿਮਾ।</w:t>
      </w:r>
    </w:p>
    <w:p/>
    <w:p>
      <w:r xmlns:w="http://schemas.openxmlformats.org/wordprocessingml/2006/main">
        <w:t xml:space="preserve">1 ਰਾਜਿਆਂ 8:11 ਤਾਂ ਜੋ ਜਾਜਕ ਬੱਦਲ ਦੇ ਕਾਰਨ ਸੇਵਾ ਕਰਨ ਲਈ ਖੜ੍ਹੇ ਨਾ ਹੋ ਸੱਕੇ, ਕਿਉਂਕਿ ਯਹੋਵਾਹ ਦੀ ਮਹਿਮਾ ਨਾਲ ਯਹੋਵਾਹ ਦਾ ਭਵਨ ਭਰ ਗਿਆ ਸੀ।</w:t>
      </w:r>
    </w:p>
    <w:p/>
    <w:p>
      <w:r xmlns:w="http://schemas.openxmlformats.org/wordprocessingml/2006/main">
        <w:t xml:space="preserve">ਪ੍ਰਭੂ ਦੀ ਮਹਿਮਾ ਨੇ ਪ੍ਰਭੂ ਦੇ ਘਰ ਨੂੰ ਇੰਨਾ ਭਰ ਦਿੱਤਾ ਕਿ ਪੁਜਾਰੀ ਆਪਣੀ ਸੇਵਕਾਈ ਨੂੰ ਜਾਰੀ ਰੱਖਣ ਵਿੱਚ ਅਸਮਰੱਥ ਸਨ।</w:t>
      </w:r>
    </w:p>
    <w:p/>
    <w:p>
      <w:r xmlns:w="http://schemas.openxmlformats.org/wordprocessingml/2006/main">
        <w:t xml:space="preserve">1. ਪ੍ਰਮਾਤਮਾ ਦੀ ਭਾਰੀ ਮੌਜੂਦਗੀ: ਉਸਦੀ ਮਹਿਮਾ ਵਿੱਚ ਰਹਿਣਾ ਸਿੱਖਣਾ</w:t>
      </w:r>
    </w:p>
    <w:p/>
    <w:p>
      <w:r xmlns:w="http://schemas.openxmlformats.org/wordprocessingml/2006/main">
        <w:t xml:space="preserve">2. ਪ੍ਰਮਾਤਮਾ ਦੀ ਮਹਿਮਾ ਦੇ ਤੋਹਫ਼ੇ ਨੂੰ ਗ੍ਰਹਿਣ ਕਰਨਾ: ਉਸਦੀ ਭਰਪੂਰਤਾ ਦਾ ਜਸ਼ਨ ਮਨਾਉਣਾ</w:t>
      </w:r>
    </w:p>
    <w:p/>
    <w:p>
      <w:r xmlns:w="http://schemas.openxmlformats.org/wordprocessingml/2006/main">
        <w:t xml:space="preserve">1. ਯਸਾਯਾਹ 6:1-3 - ਜਿਸ ਸਾਲ ਰਾਜਾ ਉਜ਼ੀਯਾਹ ਦੀ ਮੌਤ ਹੋਈ, ਮੈਂ ਪ੍ਰਭੂ ਨੂੰ ਵੀ ਇੱਕ ਸਿੰਘਾਸਣ ਉੱਤੇ ਬੈਠਾ, ਉੱਚਾ ਅਤੇ ਉੱਚਾ ਹੋਇਆ ਦੇਖਿਆ, ਅਤੇ ਉਸਦੀ ਰੇਲਗੱਡੀ ਨੇ ਮੰਦਰ ਨੂੰ ਭਰ ਦਿੱਤਾ।</w:t>
      </w:r>
    </w:p>
    <w:p/>
    <w:p>
      <w:r xmlns:w="http://schemas.openxmlformats.org/wordprocessingml/2006/main">
        <w:t xml:space="preserve">2. ਪਰਕਾਸ਼ ਦੀ ਪੋਥੀ 21:22-23 - ਅਤੇ ਮੈਂ ਉਸ ਵਿੱਚ ਕੋਈ ਮੰਦਰ ਨਹੀਂ ਦੇਖਿਆ: ਕਿਉਂਕਿ ਪ੍ਰਭੂ ਪਰਮੇਸ਼ੁਰ ਸਰਬਸ਼ਕਤੀਮਾਨ ਅਤੇ ਲੇਲਾ ਇਸ ਦਾ ਮੰਦਰ ਹੈ। ਅਤੇ ਸ਼ਹਿਰ ਨੂੰ ਇਸ ਵਿੱਚ ਚਮਕਣ ਲਈ ਸੂਰਜ ਦੀ ਕੋਈ ਲੋੜ ਨਹੀਂ ਸੀ, ਨਾ ਚੰਦਰਮਾ ਦੀ, ਕਿਉਂਕਿ ਪਰਮੇਸ਼ੁਰ ਦੀ ਮਹਿਮਾ ਨੇ ਇਸਨੂੰ ਰੋਸ਼ਨ ਕੀਤਾ ਸੀ, ਅਤੇ ਲੇਲਾ ਉਸਦਾ ਚਾਨਣ ਹੈ।</w:t>
      </w:r>
    </w:p>
    <w:p/>
    <w:p>
      <w:r xmlns:w="http://schemas.openxmlformats.org/wordprocessingml/2006/main">
        <w:t xml:space="preserve">1 ਰਾਜਿਆਂ 8:12 ਤਦ ਸੁਲੇਮਾਨ ਬੋਲਿਆ, ਯਹੋਵਾਹ ਨੇ ਆਖਿਆ ਕਿ ਉਹ ਸੰਘਣੇ ਹਨੇਰੇ ਵਿੱਚ ਵੱਸੇਗਾ।</w:t>
      </w:r>
    </w:p>
    <w:p/>
    <w:p>
      <w:r xmlns:w="http://schemas.openxmlformats.org/wordprocessingml/2006/main">
        <w:t xml:space="preserve">ਸੁਲੇਮਾਨ ਨੇ ਐਲਾਨ ਕੀਤਾ ਕਿ ਯਹੋਵਾਹ ਨੇ ਕਿਹਾ ਹੈ ਕਿ ਉਹ ਸੰਘਣੇ ਹਨੇਰੇ ਵਿੱਚ ਵੱਸੇਗਾ।</w:t>
      </w:r>
    </w:p>
    <w:p/>
    <w:p>
      <w:r xmlns:w="http://schemas.openxmlformats.org/wordprocessingml/2006/main">
        <w:t xml:space="preserve">1. ਹਨੇਰੇ ਸਮੇਂ ਵਿੱਚ ਪਰਮੇਸ਼ੁਰ ਦੀ ਮੌਜੂਦਗੀ</w:t>
      </w:r>
    </w:p>
    <w:p/>
    <w:p>
      <w:r xmlns:w="http://schemas.openxmlformats.org/wordprocessingml/2006/main">
        <w:t xml:space="preserve">2. ਅਣਜਾਣ ਸਥਿਤੀਆਂ ਵਿੱਚ ਪ੍ਰਭੂ ਦਾ ਆਰਾਮ</w:t>
      </w:r>
    </w:p>
    <w:p/>
    <w:p>
      <w:r xmlns:w="http://schemas.openxmlformats.org/wordprocessingml/2006/main">
        <w:t xml:space="preserve">1. ਯਸਾਯਾਹ 45:3 - "ਮੈਂ ਤੈਨੂੰ ਹਨੇਰੇ ਦੇ ਖ਼ਜ਼ਾਨੇ, ਅਤੇ ਗੁਪਤ ਸਥਾਨਾਂ ਦੀ ਛੁਪੀ ਹੋਈ ਦੌਲਤ ਦਿਆਂਗਾ, ਤਾਂ ਜੋ ਤੁਸੀਂ ਜਾਣ ਸਕੋ ਕਿ ਮੈਂ, ਯਹੋਵਾਹ, ਜੋ ਤੈਨੂੰ ਤੇਰੇ ਨਾਮ ਨਾਲ ਪੁਕਾਰਦਾ ਹਾਂ, ਇਸਰਾਏਲ ਦਾ ਪਰਮੇਸ਼ੁਰ ਹਾਂ।"</w:t>
      </w:r>
    </w:p>
    <w:p/>
    <w:p>
      <w:r xmlns:w="http://schemas.openxmlformats.org/wordprocessingml/2006/main">
        <w:t xml:space="preserve">2. ਜ਼ਬੂਰ 139: 11-12 - "ਜੇ ਮੈਂ ਕਹਾਂ, ਸੱਚਮੁੱਚ ਹਨੇਰਾ ਮੈਨੂੰ ਢੱਕ ਲਵੇਗਾ, ਅਤੇ ਮੇਰੇ ਆਲੇ ਦੁਆਲੇ ਦੀ ਰੋਸ਼ਨੀ ਰਾਤ ਹੋਵੇਗੀ, ਤੁਹਾਡੇ ਲਈ ਹਨੇਰਾ ਵੀ ਹਨੇਰਾ ਨਹੀਂ ਹੈ; ਰਾਤ ਦਿਨ ਵਾਂਗ ਚਮਕਦਾਰ ਹੈ, ਕਿਉਂਕਿ ਹਨੇਰਾ ਹੈ ਤੁਹਾਡੇ ਨਾਲ ਰੋਸ਼ਨੀ।"</w:t>
      </w:r>
    </w:p>
    <w:p/>
    <w:p>
      <w:r xmlns:w="http://schemas.openxmlformats.org/wordprocessingml/2006/main">
        <w:t xml:space="preserve">1 ਰਾਜਿਆਂ 8:13 ਮੈਂ ਨਿਸ਼ਚੇ ਹੀ ਤੁਹਾਡੇ ਰਹਿਣ ਲਈ ਇੱਕ ਘਰ ਬਣਾਇਆ ਹੈ, ਤੁਹਾਡੇ ਲਈ ਸਦਾ ਲਈ ਰਹਿਣ ਲਈ ਇੱਕ ਨਿਵਾਸ ਸਥਾਨ ਹੈ।</w:t>
      </w:r>
    </w:p>
    <w:p/>
    <w:p>
      <w:r xmlns:w="http://schemas.openxmlformats.org/wordprocessingml/2006/main">
        <w:t xml:space="preserve">ਸੁਲੇਮਾਨ ਪਰਮੇਸ਼ੁਰ ਲਈ ਇੱਕ ਘਰ ਬਣਾਉਂਦਾ ਹੈ ਤਾਂ ਜੋ ਉਸ ਕੋਲ ਰਹਿਣ ਲਈ ਇੱਕ ਸਥਾਈ ਜਗ੍ਹਾ ਹੋਵੇ।</w:t>
      </w:r>
    </w:p>
    <w:p/>
    <w:p>
      <w:r xmlns:w="http://schemas.openxmlformats.org/wordprocessingml/2006/main">
        <w:t xml:space="preserve">1. ਪਰਮੇਸ਼ੁਰ ਦਾ ਸਦੀਵੀ ਨੇਮ: ਪਰਮੇਸ਼ੁਰ ਦੀ ਵਫ਼ਾਦਾਰੀ ਕਿਵੇਂ ਰਹਿੰਦੀ ਹੈ</w:t>
      </w:r>
    </w:p>
    <w:p/>
    <w:p>
      <w:r xmlns:w="http://schemas.openxmlformats.org/wordprocessingml/2006/main">
        <w:t xml:space="preserve">2. ਸੁਲੇਮਾਨ ਦੀ ਬੁੱਧ: ਪਰਮੇਸ਼ੁਰ ਦੇ ਤੋਹਫ਼ਿਆਂ ਨੂੰ ਸਮਝਣਾ</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ਮੱਤੀ 7:24-25 - ਇਸ ਲਈ ਹਰ ਕੋਈ ਜੋ ਮੇਰੀਆਂ ਇਨ੍ਹਾਂ ਗੱਲਾਂ ਨੂੰ ਸੁਣਦਾ ਹੈ ਅਤੇ ਇਨ੍ਹਾਂ ਨੂੰ ਅਮਲੀਜਾਮਾ ਪਹਿਨਾਉਂਦਾ ਹੈ, ਉਹ ਉਸ ਬੁੱਧੀਮਾਨ ਵਿਅਕਤੀ ਵਰਗਾ ਹੈ ਜਿਸ ਨੇ ਚੱਟਾਨ ਉੱਤੇ ਆਪਣਾ ਘਰ ਬਣਾਇਆ। ਮੀਂਹ ਵਰ੍ਹਿਆ, ਨਦੀਆਂ ਵਗਣ ਲੱਗੀਆਂ, ਅਤੇ ਹਵਾਵਾਂ ਵਗੀਆਂ ਅਤੇ ਉਸ ਘਰ ਨੂੰ ਮਾਰਿਆ; ਪਰ ਇਹ ਡਿੱਗਿਆ ਨਹੀਂ, ਕਿਉਂਕਿ ਇਸਦੀ ਨੀਂਹ ਚੱਟਾਨ ਉੱਤੇ ਸੀ।</w:t>
      </w:r>
    </w:p>
    <w:p/>
    <w:p>
      <w:r xmlns:w="http://schemas.openxmlformats.org/wordprocessingml/2006/main">
        <w:t xml:space="preserve">1 ਰਾਜਿਆਂ 8:14 ਅਤੇ ਰਾਜੇ ਨੇ ਆਪਣਾ ਮੂੰਹ ਫੇਰਿਆ ਅਤੇ ਇਸਰਾਏਲ ਦੀ ਸਾਰੀ ਮੰਡਲੀ ਨੂੰ ਅਸੀਸ ਦਿੱਤੀ: (ਅਤੇ ਇਸਰਾਏਲ ਦੀ ਸਾਰੀ ਮੰਡਲੀ ਖੜੀ ਹੋ ਗਈ;)</w:t>
      </w:r>
    </w:p>
    <w:p/>
    <w:p>
      <w:r xmlns:w="http://schemas.openxmlformats.org/wordprocessingml/2006/main">
        <w:t xml:space="preserve">ਰਾਜਾ ਸੁਲੇਮਾਨ ਨੇ ਇਸਰਾਏਲ ਦੀ ਮੰਡਲੀ ਨੂੰ ਅਸੀਸ ਦੇਣ ਲਈ ਆਪਣਾ ਮੂੰਹ ਮੋੜਿਆ ਅਤੇ ਸਾਰੇ ਲੋਕ ਖੜੇ ਹੋ ਗਏ।</w:t>
      </w:r>
    </w:p>
    <w:p/>
    <w:p>
      <w:r xmlns:w="http://schemas.openxmlformats.org/wordprocessingml/2006/main">
        <w:t xml:space="preserve">1. ਸਾਨੂੰ ਰੱਬ ਦੁਆਰਾ ਬਖਸ਼ਿਸ਼ ਹੈ: ਦ੍ਰਿੜਤਾ ਦਾ ਮਹੱਤਵ</w:t>
      </w:r>
    </w:p>
    <w:p/>
    <w:p>
      <w:r xmlns:w="http://schemas.openxmlformats.org/wordprocessingml/2006/main">
        <w:t xml:space="preserve">2. ਰੱਬ ਦੀ ਅਸੀਸ ਦੀ ਮੰਗ ਕਰਨਾ: ਪੂਜਾ ਦੀ ਸ਼ਕਤੀ</w:t>
      </w:r>
    </w:p>
    <w:p/>
    <w:p>
      <w:r xmlns:w="http://schemas.openxmlformats.org/wordprocessingml/2006/main">
        <w:t xml:space="preserve">1. ਅਫ਼ਸੀਆਂ 6:11-13 ਪਰਮੇਸ਼ੁਰ ਦੇ ਸਾਰੇ ਸ਼ਸਤ੍ਰ ਬਸਤ੍ਰ ਪਹਿਨ ਲਓ, ਤਾਂ ਜੋ ਤੁਸੀਂ ਸ਼ੈਤਾਨ ਦੀਆਂ ਚਾਲਾਂ ਦਾ ਸਾਹਮਣਾ ਕਰਨ ਦੇ ਯੋਗ ਹੋ ਸਕੋ।</w:t>
      </w:r>
    </w:p>
    <w:p/>
    <w:p>
      <w:r xmlns:w="http://schemas.openxmlformats.org/wordprocessingml/2006/main">
        <w:t xml:space="preserve">2. ਲੂਕਾ 4:16-21 ਯਿਸੂ ਨੇ ਪ੍ਰਾਰਥਨਾ ਸਥਾਨ ਵਿੱਚ ਖੜ੍ਹਾ ਹੋ ਕੇ ਖੁਸ਼ਖਬਰੀ ਦੀ ਖੁਸ਼ਖਬਰੀ ਸੁਣਾਈ।</w:t>
      </w:r>
    </w:p>
    <w:p/>
    <w:p>
      <w:r xmlns:w="http://schemas.openxmlformats.org/wordprocessingml/2006/main">
        <w:t xml:space="preserve">੧ ਰਾਜਿਆਂ ਦੀ ਪੋਥੀ 8:15 ਅਤੇ ਉਸ ਨੇ ਆਖਿਆ, ਮੁਬਾਰਕ ਹੋਵੇ ਯਹੋਵਾਹ ਇਸਰਾਏਲ ਦਾ ਪਰਮੇਸ਼ੁਰ ਜਿਸ ਨੇ ਮੇਰੇ ਪਿਤਾ ਦਾਊਦ ਨਾਲ ਆਪਣੇ ਮੂੰਹ ਨਾਲ ਗੱਲ ਕੀਤੀ ਅਤੇ ਆਪਣੇ ਹੱਥ ਨਾਲ ਇਹ ਆਖ ਕੇ ਪੂਰਾ ਕੀਤਾ।</w:t>
      </w:r>
    </w:p>
    <w:p/>
    <w:p>
      <w:r xmlns:w="http://schemas.openxmlformats.org/wordprocessingml/2006/main">
        <w:t xml:space="preserve">ਬੀਤਣ: ਰਾਜਾ ਸੁਲੇਮਾਨ ਨੇ ਆਪਣੇ ਪਿਤਾ ਦਾਊਦ ਨਾਲ ਕੀਤੇ ਵਾਅਦੇ ਨੂੰ ਪੂਰਾ ਕਰਨ ਲਈ ਇਸਰਾਏਲ ਦੇ ਯਹੋਵਾਹ ਪਰਮੇਸ਼ੁਰ ਨੂੰ ਅਸੀਸ ਦਿੱਤੀ।</w:t>
      </w:r>
    </w:p>
    <w:p/>
    <w:p>
      <w:r xmlns:w="http://schemas.openxmlformats.org/wordprocessingml/2006/main">
        <w:t xml:space="preserve">ਰਾਜਾ ਸੁਲੇਮਾਨ ਨੇ ਦਾਊਦ ਨਾਲ ਕੀਤੇ ਆਪਣੇ ਵਾਅਦੇ ਦਾ ਸਨਮਾਨ ਕਰਨ ਲਈ ਪਰਮੇਸ਼ੁਰ ਦੀ ਉਸਤਤਿ ਕੀਤੀ।</w:t>
      </w:r>
    </w:p>
    <w:p/>
    <w:p>
      <w:r xmlns:w="http://schemas.openxmlformats.org/wordprocessingml/2006/main">
        <w:t xml:space="preserve">1. ਪਰਮੇਸ਼ੁਰ ਵਫ਼ਾਦਾਰ ਅਤੇ ਸੱਚਾ ਹੈ</w:t>
      </w:r>
    </w:p>
    <w:p/>
    <w:p>
      <w:r xmlns:w="http://schemas.openxmlformats.org/wordprocessingml/2006/main">
        <w:t xml:space="preserve">2. ਪਰਮੇਸ਼ੁਰ ਦੇ ਵਾਅਦਿਆਂ ਦੀ ਪਾਲਣਾ ਕਰਨ ਦੀ ਬਰਕਤ</w:t>
      </w:r>
    </w:p>
    <w:p/>
    <w:p>
      <w:r xmlns:w="http://schemas.openxmlformats.org/wordprocessingml/2006/main">
        <w:t xml:space="preserve">1. ਜ਼ਬੂਰ 33:4 - ਕਿਉਂਕਿ ਪ੍ਰਭੂ ਦਾ ਬਚਨ ਸਹੀ ਅਤੇ ਸੱਚ ਹੈ; ਉਹ ਹਰ ਕੰਮ ਵਿੱਚ ਵਫ਼ਾਦਾਰ ਹੈ।</w:t>
      </w:r>
    </w:p>
    <w:p/>
    <w:p>
      <w:r xmlns:w="http://schemas.openxmlformats.org/wordprocessingml/2006/main">
        <w:t xml:space="preserve">2. 2 ਕੁਰਿੰਥੀਆਂ 1:20 - ਕਿਉਂਕਿ ਪਰਮੇਸ਼ੁਰ ਦੇ ਸਾਰੇ ਵਾਅਦੇ ਉਸ ਵਿੱਚ ਆਪਣੀ ਹਾਂ ਲੱਭਦੇ ਹਨ। ਇਸ ਲਈ ਇਹ ਉਸਦੇ ਦੁਆਰਾ ਹੈ ਕਿ ਅਸੀਂ ਉਸਦੀ ਮਹਿਮਾ ਲਈ ਪ੍ਰਮਾਤਮਾ ਨੂੰ ਆਪਣਾ ਆਮੀਨ ਬੋਲਦੇ ਹਾਂ।</w:t>
      </w:r>
    </w:p>
    <w:p/>
    <w:p>
      <w:r xmlns:w="http://schemas.openxmlformats.org/wordprocessingml/2006/main">
        <w:t xml:space="preserve">1 ਰਾਜਿਆਂ 8:16 ਜਿਸ ਦਿਨ ਤੋਂ ਮੈਂ ਆਪਣੀ ਪਰਜਾ ਇਸਰਾਏਲ ਨੂੰ ਮਿਸਰ ਤੋਂ ਬਾਹਰ ਲਿਆਇਆ, ਮੈਂ ਇਸਰਾਏਲ ਦੇ ਸਾਰੇ ਗੋਤਾਂ ਵਿੱਚੋਂ ਕੋਈ ਵੀ ਸ਼ਹਿਰ ਨਹੀਂ ਚੁਣਿਆ ਜੋ ਘਰ ਬਣਾਉਣ ਲਈ ਹੋਵੇ, ਤਾਂ ਜੋ ਮੇਰਾ ਨਾਮ ਉੱਥੇ ਹੋਵੇ। ਪਰ ਮੈਂ ਦਾਊਦ ਨੂੰ ਆਪਣੀ ਪਰਜਾ ਇਸਰਾਏਲ ਉੱਤੇ ਹੋਣ ਲਈ ਚੁਣਿਆ।</w:t>
      </w:r>
    </w:p>
    <w:p/>
    <w:p>
      <w:r xmlns:w="http://schemas.openxmlformats.org/wordprocessingml/2006/main">
        <w:t xml:space="preserve">ਪਰਮੇਸ਼ੁਰ ਨੇ ਰਾਜਾ ਦਾਊਦ ਨੂੰ ਆਪਣੇ ਲੋਕਾਂ ਇਜ਼ਰਾਈਲ ਦਾ ਸ਼ਾਸਕ ਬਣਨ ਲਈ ਚੁਣਿਆ, ਅਤੇ ਇਸਰਾਏਲ ਦੇ ਗੋਤਾਂ ਵਿੱਚੋਂ ਕਿਸੇ ਵੀ ਸ਼ਹਿਰ ਨੂੰ ਆਪਣੇ ਨਾਮ ਲਈ ਘਰ ਬਣਾਉਣ ਲਈ ਨਹੀਂ ਚੁਣਿਆ।</w:t>
      </w:r>
    </w:p>
    <w:p/>
    <w:p>
      <w:r xmlns:w="http://schemas.openxmlformats.org/wordprocessingml/2006/main">
        <w:t xml:space="preserve">1. ਪਰਮੇਸ਼ੁਰ ਦੇ ਚੁਣੇ ਹੋਏ ਨੇਤਾ ਦੀ ਆਗਿਆਕਾਰੀ ਦਾ ਮਹੱਤਵ।</w:t>
      </w:r>
    </w:p>
    <w:p/>
    <w:p>
      <w:r xmlns:w="http://schemas.openxmlformats.org/wordprocessingml/2006/main">
        <w:t xml:space="preserve">2. ਦਾਊਦ ਨੂੰ ਰਾਜੇ ਵਜੋਂ ਪਰਮੇਸ਼ੁਰ ਦੀ ਵਿਸ਼ੇਸ਼ ਚੋਣ।</w:t>
      </w:r>
    </w:p>
    <w:p/>
    <w:p>
      <w:r xmlns:w="http://schemas.openxmlformats.org/wordprocessingml/2006/main">
        <w:t xml:space="preserve">1. ਅਫ਼ਸੀਆਂ 5:21-33 - ਮਸੀਹੀਆਂ ਨੂੰ ਮਸੀਹ ਲਈ ਸਤਿਕਾਰ ਵਜੋਂ ਇੱਕ ਦੂਜੇ ਦੇ ਅਧੀਨ ਹੋਣਾ ਚਾਹੀਦਾ ਹੈ।</w:t>
      </w:r>
    </w:p>
    <w:p/>
    <w:p>
      <w:r xmlns:w="http://schemas.openxmlformats.org/wordprocessingml/2006/main">
        <w:t xml:space="preserve">2. ਰੋਮੀਆਂ 13:1-7 - ਮਸੀਹੀਆਂ ਨੂੰ ਪ੍ਰਬੰਧਕ ਅਧਿਕਾਰੀਆਂ ਦੇ ਅਧੀਨ ਹੋਣਾ ਚਾਹੀਦਾ ਹੈ।</w:t>
      </w:r>
    </w:p>
    <w:p/>
    <w:p>
      <w:r xmlns:w="http://schemas.openxmlformats.org/wordprocessingml/2006/main">
        <w:t xml:space="preserve">੧ ਰਾਜਿਆਂ ਦੀ ਪੋਥੀ 8:17 ਅਤੇ ਮੇਰੇ ਪਿਤਾ ਦਾਊਦ ਦੇ ਮਨ ਵਿੱਚ ਇਸਰਾਏਲ ਦੇ ਯਹੋਵਾਹ ਪਰਮੇਸ਼ੁਰ ਦੇ ਨਾਮ ਲਈ ਇੱਕ ਭਵਨ ਬਣਾਉਣਾ ਸੀ।</w:t>
      </w:r>
    </w:p>
    <w:p/>
    <w:p>
      <w:r xmlns:w="http://schemas.openxmlformats.org/wordprocessingml/2006/main">
        <w:t xml:space="preserve">ਦਾਊਦ ਇਸਰਾਏਲ ਦੇ ਯਹੋਵਾਹ ਪਰਮੇਸ਼ੁਰ ਲਈ ਇੱਕ ਘਰ ਬਣਾਉਣ ਦੀ ਇੱਛਾ ਰੱਖਦਾ ਸੀ।</w:t>
      </w:r>
    </w:p>
    <w:p/>
    <w:p>
      <w:r xmlns:w="http://schemas.openxmlformats.org/wordprocessingml/2006/main">
        <w:t xml:space="preserve">1. ਡੇਵਿਡ ਦਾ ਦਿਲ: ਅਸੀਂ ਪਰਮੇਸ਼ੁਰ ਨੂੰ ਸਮਰਪਣ ਦੀ ਉਸ ਦੀ ਮਿਸਾਲ ਦੀ ਪਾਲਣਾ ਕਿਵੇਂ ਕਰ ਸਕਦੇ ਹਾਂ</w:t>
      </w:r>
    </w:p>
    <w:p/>
    <w:p>
      <w:r xmlns:w="http://schemas.openxmlformats.org/wordprocessingml/2006/main">
        <w:t xml:space="preserve">2. ਪਰਮੇਸ਼ੁਰ ਦਾ ਘਰ: ਯਹੋਵਾਹ ਲਈ ਘਰ ਬਣਾਉਣ ਦੀ ਮਹੱਤਤਾ 'ਤੇ ਇੱਕ ਨਜ਼ਰ</w:t>
      </w:r>
    </w:p>
    <w:p/>
    <w:p>
      <w:r xmlns:w="http://schemas.openxmlformats.org/wordprocessingml/2006/main">
        <w:t xml:space="preserve">1. ਜ਼ਬੂਰ 51:10-12 "ਹੇ ਪਰਮੇਸ਼ੁਰ, ਮੇਰੇ ਵਿੱਚ ਇੱਕ ਸ਼ੁੱਧ ਦਿਲ ਪੈਦਾ ਕਰੋ; ਅਤੇ ਮੇਰੇ ਅੰਦਰ ਇੱਕ ਸਹੀ ਆਤਮਾ ਨੂੰ ਨਵਾਂ ਕਰੋ। ਮੈਨੂੰ ਆਪਣੀ ਹਜ਼ੂਰੀ ਤੋਂ ਦੂਰ ਨਾ ਕਰੋ; ਅਤੇ ਆਪਣੀ ਪਵਿੱਤਰ ਆਤਮਾ ਨੂੰ ਮੈਥੋਂ ਨਾ ਲਓ। ਤੁਹਾਡੀ ਮੁਕਤੀ; ਅਤੇ ਮੈਨੂੰ ਆਪਣੀ ਸੁਤੰਤਰ ਆਤਮਾ ਨਾਲ ਸੰਭਾਲੋ।"</w:t>
      </w:r>
    </w:p>
    <w:p/>
    <w:p>
      <w:r xmlns:w="http://schemas.openxmlformats.org/wordprocessingml/2006/main">
        <w:t xml:space="preserve">2. ਜ਼ਬੂਰ 122:1 "ਮੈਨੂੰ ਖੁਸ਼ੀ ਹੋਈ ਜਦੋਂ ਉਨ੍ਹਾਂ ਨੇ ਮੈਨੂੰ ਕਿਹਾ, ਆਓ ਅਸੀਂ ਯਹੋਵਾਹ ਦੇ ਘਰ ਚੱਲੀਏ।"</w:t>
      </w:r>
    </w:p>
    <w:p/>
    <w:p>
      <w:r xmlns:w="http://schemas.openxmlformats.org/wordprocessingml/2006/main">
        <w:t xml:space="preserve">੧ ਰਾਜਿਆਂ ਦੀ ਪੋਥੀ 8:18 ਅਤੇ ਯਹੋਵਾਹ ਨੇ ਮੇਰੇ ਪਿਤਾ ਦਾਊਦ ਨੂੰ ਆਖਿਆ, ਜਦੋਂ ਤੇਰੇ ਮਨ ਵਿੱਚ ਮੇਰੇ ਨਾਮ ਲਈ ਇੱਕ ਘਰ ਬਣਾਉਣਾ ਸੀ ਤਾਂ ਤੂੰ ਚੰਗਾ ਕੀਤਾ ਜੋ ਤੇਰੇ ਮਨ ਵਿੱਚ ਸੀ।</w:t>
      </w:r>
    </w:p>
    <w:p/>
    <w:p>
      <w:r xmlns:w="http://schemas.openxmlformats.org/wordprocessingml/2006/main">
        <w:t xml:space="preserve">ਪਰਮੇਸ਼ੁਰ ਨੇ ਰਾਜਾ ਦਾਊਦ ਦੀ ਉਸਤਤ ਕੀਤੀ ਕਿਉਂਕਿ ਉਸ ਦੇ ਨਾਂ ਲਈ ਘਰ ਬਣਾਉਣ ਦੀ ਇੱਛਾ ਸੀ।</w:t>
      </w:r>
    </w:p>
    <w:p/>
    <w:p>
      <w:r xmlns:w="http://schemas.openxmlformats.org/wordprocessingml/2006/main">
        <w:t xml:space="preserve">1. ਪ੍ਰਮਾਤਮਾ ਉਸਦੀ ਸੇਵਾ ਕਰਨ ਦੀਆਂ ਸਾਡੀਆਂ ਦਿਲੀ ਇੱਛਾਵਾਂ ਦੀ ਕਦਰ ਕਰਦਾ ਹੈ।</w:t>
      </w:r>
    </w:p>
    <w:p/>
    <w:p>
      <w:r xmlns:w="http://schemas.openxmlformats.org/wordprocessingml/2006/main">
        <w:t xml:space="preserve">2. ਰੱਬ ਸਾਨੂੰ ਇਨਾਮ ਦਿੰਦਾ ਹੈ ਜਦੋਂ ਸਾਡੇ ਕੋਲ ਉਸਦੀ ਸੇਵਾ ਕਰਨ ਦਾ ਦਿਲ ਹੁੰਦਾ ਹੈ।</w:t>
      </w:r>
    </w:p>
    <w:p/>
    <w:p>
      <w:r xmlns:w="http://schemas.openxmlformats.org/wordprocessingml/2006/main">
        <w:t xml:space="preserve">1. ਇਬਰਾਨੀਆਂ 13:16 - ਅਤੇ ਚੰਗਾ ਕਰਨਾ ਅਤੇ ਦੂਜਿਆਂ ਨਾਲ ਸਾਂਝਾ ਕਰਨਾ ਨਾ ਭੁੱਲੋ, ਕਿਉਂਕਿ ਅਜਿਹੀਆਂ ਕੁਰਬਾਨੀਆਂ ਨਾਲ ਪਰਮੇਸ਼ੁਰ ਪ੍ਰਸੰਨ ਹੁੰਦਾ ਹੈ।</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1 ਰਾਜਿਆਂ 8:19 ਫਿਰ ਵੀ ਤੁਸੀਂ ਘਰ ਨਾ ਬਣਾਉ। ਪਰ ਤੇਰਾ ਪੁੱਤਰ ਜੋ ਤੇਰੇ ਕਮਰ ਤੋਂ ਬਾਹਰ ਆਵੇਗਾ, ਉਹ ਮੇਰੇ ਨਾਮ ਲਈ ਘਰ ਬਣਾਵੇਗਾ।</w:t>
      </w:r>
    </w:p>
    <w:p/>
    <w:p>
      <w:r xmlns:w="http://schemas.openxmlformats.org/wordprocessingml/2006/main">
        <w:t xml:space="preserve">ਪਰਮੇਸ਼ੁਰ ਨੇ ਸੁਲੇਮਾਨ ਨੂੰ ਮੰਦਰ ਨਾ ਬਣਾਉਣ ਦਾ ਹੁਕਮ ਦਿੱਤਾ, ਸਗੋਂ ਉਸ ਦੇ ਪੁੱਤਰ ਨੂੰ ਉਸ ਦੀ ਜਗ੍ਹਾ ਉਸਾਰਨ ਲਈ ਕਿਹਾ।</w:t>
      </w:r>
    </w:p>
    <w:p/>
    <w:p>
      <w:r xmlns:w="http://schemas.openxmlformats.org/wordprocessingml/2006/main">
        <w:t xml:space="preserve">1. ਰੱਬ ਦੀਆਂ ਯੋਜਨਾਵਾਂ ਹਮੇਸ਼ਾ ਸਾਡੀਆਂ ਨਹੀਂ ਹੁੰਦੀਆਂ: ਪ੍ਰਭੂ ਦੇ ਸਮੇਂ ਦੀ ਉਡੀਕ ਕਿਵੇਂ ਕਰੀਏ</w:t>
      </w:r>
    </w:p>
    <w:p/>
    <w:p>
      <w:r xmlns:w="http://schemas.openxmlformats.org/wordprocessingml/2006/main">
        <w:t xml:space="preserve">2. ਮਾਤਾ-ਪਿਤਾ ਦੇ ਆਸ਼ੀਰਵਾਦ ਦੀ ਸ਼ਕਤੀ: ਆਪਣੇ ਵਿਸ਼ਵਾਸ ਨੂੰ ਕਿਵੇਂ ਪਾਸ ਕਰਨਾ ਹੈ</w:t>
      </w:r>
    </w:p>
    <w:p/>
    <w:p>
      <w:r xmlns:w="http://schemas.openxmlformats.org/wordprocessingml/2006/main">
        <w:t xml:space="preserve">1. ਮੱਤੀ 6:33-34 - ਪਰ ਪਹਿਲਾਂ ਪਰਮੇਸ਼ੁਰ ਦੇ ਰਾਜ ਅਤੇ ਉਸ ਦੀ ਧਾਰਮਿਕਤਾ ਨੂੰ ਭਾਲੋ, ਅਤੇ ਇਹ ਸਾਰੀਆਂ ਚੀਜ਼ਾਂ ਤੁਹਾਨੂੰ ਜੋੜ ਦਿੱਤੀਆਂ ਜਾਣਗੀਆਂ। ਇਸ ਲਈ ਕੱਲ੍ਹ ਦੀ ਚਿੰਤਾ ਨਾ ਕਰੋ, ਕਿਉਂਕਿ ਕੱਲ੍ਹ ਨੂੰ ਆਪਣੇ ਲਈ ਚਿੰਤਾ ਹੋਵੇਗੀ।</w:t>
      </w:r>
    </w:p>
    <w:p/>
    <w:p>
      <w:r xmlns:w="http://schemas.openxmlformats.org/wordprocessingml/2006/main">
        <w:t xml:space="preserve">2. ਅਫ਼ਸੀਆਂ 6:4 - ਪਿਤਾਓ, ਆਪਣੇ ਬੱਚਿਆਂ ਨੂੰ ਪਰੇਸ਼ਾਨ ਨਾ ਕਰੋ; ਇਸ ਦੀ ਬਜਾਏ, ਉਹਨਾਂ ਨੂੰ ਪ੍ਰਭੂ ਦੀ ਸਿਖਲਾਈ ਅਤੇ ਹਿਦਾਇਤ ਵਿੱਚ ਲਿਆਓ।</w:t>
      </w:r>
    </w:p>
    <w:p/>
    <w:p>
      <w:r xmlns:w="http://schemas.openxmlformats.org/wordprocessingml/2006/main">
        <w:t xml:space="preserve">੧ ਰਾਜਿਆਂ ਦੀ ਪਹਿਲੀ ਪੋਥੀ 8:20 ਅਤੇ ਯਹੋਵਾਹ ਨੇ ਆਪਣਾ ਬਚਨ ਜੋ ਉਹ ਬੋਲਿਆ ਸੀ ਪੂਰਾ ਕੀਤਾ, ਅਤੇ ਮੈਂ ਆਪਣੇ ਪਿਤਾ ਦਾਊਦ ਦੇ ਕਮਰੇ ਵਿੱਚ ਉੱਠਿਆ ਹਾਂ, ਅਤੇ ਜਿਵੇਂ ਯਹੋਵਾਹ ਨੇ ਬਚਨ ਕੀਤਾ ਸੀ, ਇਸਰਾਏਲ ਦੇ ਸਿੰਘਾਸਣ ਉੱਤੇ ਬੈਠਾ ਹਾਂ, ਅਤੇ ਮੈਂ ਉਸ ਦੇ ਨਾਮ ਲਈ ਇੱਕ ਘਰ ਬਣਾਇਆ ਹੈ। ਇਸਰਾਏਲ ਦੇ ਯਹੋਵਾਹ ਪਰਮੇਸ਼ੁਰ ਦੇ.</w:t>
      </w:r>
    </w:p>
    <w:p/>
    <w:p>
      <w:r xmlns:w="http://schemas.openxmlformats.org/wordprocessingml/2006/main">
        <w:t xml:space="preserve">ਸੁਲੇਮਾਨ ਆਪਣੇ ਪਿਤਾ ਦਾਊਦ ਦੇ ਸਥਾਨ 'ਤੇ ਇਜ਼ਰਾਈਲ ਦੇ ਸਿੰਘਾਸਣ 'ਤੇ ਚੜ੍ਹਿਆ, ਅਤੇ ਪ੍ਰਭੂ ਲਈ ਇੱਕ ਮੰਦਰ ਬਣਾ ਕੇ ਪਰਮੇਸ਼ੁਰ ਦੇ ਵਾਅਦੇ ਨੂੰ ਪੂਰਾ ਕੀਤਾ।</w:t>
      </w:r>
    </w:p>
    <w:p/>
    <w:p>
      <w:r xmlns:w="http://schemas.openxmlformats.org/wordprocessingml/2006/main">
        <w:t xml:space="preserve">1. ਪ੍ਰਭੂ ਨਾਲ ਕੀਤੇ ਵਾਅਦੇ ਪੂਰੇ ਕਰਨਾ</w:t>
      </w:r>
    </w:p>
    <w:p/>
    <w:p>
      <w:r xmlns:w="http://schemas.openxmlformats.org/wordprocessingml/2006/main">
        <w:t xml:space="preserve">2. ਆਪਣੇ ਵਾਅਦਿਆਂ ਨੂੰ ਪੂਰਾ ਕਰਨ ਲਈ ਪਰਮੇਸ਼ੁਰ 'ਤੇ ਭਰੋਸਾ ਕਰਨਾ</w:t>
      </w:r>
    </w:p>
    <w:p/>
    <w:p>
      <w:r xmlns:w="http://schemas.openxmlformats.org/wordprocessingml/2006/main">
        <w:t xml:space="preserve">1.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2 ਕੁਰਿੰਥੀਆਂ 1:20 - ਕਿਉਂਕਿ ਉਸ ਵਿੱਚ ਪਰਮੇਸ਼ੁਰ ਦੇ ਸਾਰੇ ਵਾਅਦੇ ਹਾਂ ਹਨ, ਅਤੇ ਉਸ ਵਿੱਚ ਆਮੀਨ, ਸਾਡੇ ਦੁਆਰਾ ਪਰਮੇਸ਼ੁਰ ਦੀ ਮਹਿਮਾ ਲਈ।</w:t>
      </w:r>
    </w:p>
    <w:p/>
    <w:p>
      <w:r xmlns:w="http://schemas.openxmlformats.org/wordprocessingml/2006/main">
        <w:t xml:space="preserve">੧ ਰਾਜਿਆਂ ਦੀ ਪੋਥੀ 8:21 ਅਤੇ ਮੈਂ ਉੱਥੇ ਸੰਦੂਕ ਲਈ ਥਾਂ ਰੱਖੀ ਹੈ, ਜਿਸ ਵਿੱਚ ਯਹੋਵਾਹ ਦਾ ਨੇਮ ਹੈ, ਜਿਹੜਾ ਉਸ ਨੇ ਸਾਡੇ ਪਿਉ-ਦਾਦਿਆਂ ਨਾਲ ਬੰਨ੍ਹਿਆ ਸੀ, ਜਦੋਂ ਉਹ ਉਨ੍ਹਾਂ ਨੂੰ ਮਿਸਰ ਦੇਸ ਵਿੱਚੋਂ ਕੱਢ ਲਿਆਇਆ।</w:t>
      </w:r>
    </w:p>
    <w:p/>
    <w:p>
      <w:r xmlns:w="http://schemas.openxmlformats.org/wordprocessingml/2006/main">
        <w:t xml:space="preserve">ਸੁਲੇਮਾਨ ਨੇ ਮੰਦਰ ਨੂੰ ਯਹੋਵਾਹ ਨੂੰ ਸਮਰਪਿਤ ਕੀਤਾ ਅਤੇ ਨੇਮ ਦੇ ਸੰਦੂਕ ਲਈ ਇੱਕ ਜਗ੍ਹਾ ਨਿਰਧਾਰਤ ਕੀਤੀ, ਜੋ ਕਿ ਇਸਰਾਏਲੀਆਂ ਨਾਲ ਯਹੋਵਾਹ ਦੇ ਨੇਮ ਦੀ ਯਾਦ ਦਿਵਾਉਂਦਾ ਹੈ ਜਦੋਂ ਉਹ ਉਨ੍ਹਾਂ ਨੂੰ ਮਿਸਰ ਤੋਂ ਬਾਹਰ ਲਿਆਇਆ ਸੀ।</w:t>
      </w:r>
    </w:p>
    <w:p/>
    <w:p>
      <w:r xmlns:w="http://schemas.openxmlformats.org/wordprocessingml/2006/main">
        <w:t xml:space="preserve">1. ਇਕਰਾਰਨਾਮਿਆਂ ਰਾਹੀਂ ਪ੍ਰਭੂ ਦੀ ਵਫ਼ਾਦਾਰੀ</w:t>
      </w:r>
    </w:p>
    <w:p/>
    <w:p>
      <w:r xmlns:w="http://schemas.openxmlformats.org/wordprocessingml/2006/main">
        <w:t xml:space="preserve">2. ਮੁਕਤੀ ਦਾ ਪਰਮੇਸ਼ੁਰ ਦਾ ਨੇਮ</w:t>
      </w:r>
    </w:p>
    <w:p/>
    <w:p>
      <w:r xmlns:w="http://schemas.openxmlformats.org/wordprocessingml/2006/main">
        <w:t xml:space="preserve">1. ਰੋਮੀਆਂ 11:29 - ਪਰਮੇਸ਼ੁਰ ਦੇ ਤੋਹਫ਼ੇ ਅਤੇ ਬੁਲਾਉਣ ਤੋਂ ਬਿਨਾਂ ਪਛਤਾਵਾ ਹੈ।</w:t>
      </w:r>
    </w:p>
    <w:p/>
    <w:p>
      <w:r xmlns:w="http://schemas.openxmlformats.org/wordprocessingml/2006/main">
        <w:t xml:space="preserve">2. ਯਿਰਮਿਯਾਹ 31:31-33 - ਵੇਖੋ, ਉਹ ਦਿਨ ਆ ਰਹੇ ਹਨ, ਯਹੋਵਾਹ ਦਾ ਵਾਕ ਹੈ, ਜਦੋਂ ਮੈਂ ਇਸਰਾਏਲ ਦੇ ਘਰਾਣੇ ਅਤੇ ਯਹੂਦਾਹ ਦੇ ਘਰਾਣੇ ਨਾਲ ਇੱਕ ਨਵਾਂ ਨੇਮ ਬੰਨ੍ਹਾਂਗਾ, ਉਸ ਨੇਮ ਵਾਂਗ ਨਹੀਂ ਜੋ ਮੈਂ ਉਨ੍ਹਾਂ ਦੇ ਪਿਉ-ਦਾਦਿਆਂ ਨਾਲ ਕੀਤਾ ਸੀ। ਜਿਸ ਦਿਨ ਮੈਂ ਉਨ੍ਹਾਂ ਨੂੰ ਮਿਸਰ ਦੇਸ ਵਿੱਚੋਂ ਬਾਹਰ ਲਿਆਉਣ ਲਈ ਉਨ੍ਹਾਂ ਦਾ ਹੱਥ ਫੜਿਆ, ਮੇਰਾ ਨੇਮ ਜਿਹੜਾ ਉਨ੍ਹਾਂ ਨੇ ਤੋੜਿਆ ਭਾਵੇਂ ਮੈਂ ਉਨ੍ਹਾਂ ਦਾ ਪਤੀ ਸੀ, ਯਹੋਵਾਹ ਦਾ ਵਾਕ ਹੈ। ਪਰ ਇਹ ਉਹ ਨੇਮ ਹੈ ਜੋ ਮੈਂ ਉਨ੍ਹਾਂ ਦਿਨਾਂ ਦੇ ਬਾਅਦ ਇਸਰਾਏਲ ਦੇ ਘਰਾਣੇ ਨਾਲ ਬੰਨ੍ਹਾਂਗਾ, ਯਹੋਵਾਹ ਦਾ ਵਾਕ ਹੈ, ਮੈਂ ਆਪਣੀ ਬਿਵਸਥਾ ਉਹਨਾਂ ਦੇ ਅੰਦਰ ਰੱਖਾਂਗਾ, ਅਤੇ ਉਹਨਾਂ ਦੇ ਦਿਲਾਂ ਉੱਤੇ ਲਿਖਾਂਗਾ। ਅਤੇ ਮੈਂ ਉਨ੍ਹਾਂ ਦਾ ਪਰਮੇਸ਼ੁਰ ਹੋਵਾਂਗਾ, ਅਤੇ ਉਹ ਮੇਰੇ ਲੋਕ ਹੋਣਗੇ।</w:t>
      </w:r>
    </w:p>
    <w:p/>
    <w:p>
      <w:r xmlns:w="http://schemas.openxmlformats.org/wordprocessingml/2006/main">
        <w:t xml:space="preserve">1 ਰਾਜਿਆਂ 8:22 ਅਤੇ ਸੁਲੇਮਾਨ ਇਸਰਾਏਲ ਦੀ ਸਾਰੀ ਮੰਡਲੀ ਦੇ ਸਾਹਮਣੇ ਯਹੋਵਾਹ ਦੀ ਜਗਵੇਦੀ ਦੇ ਅੱਗੇ ਖੜ੍ਹਾ ਹੋਇਆ ਅਤੇ ਅਕਾਸ਼ ਵੱਲ ਆਪਣੇ ਹੱਥ ਫੈਲਾਏ।</w:t>
      </w:r>
    </w:p>
    <w:p/>
    <w:p>
      <w:r xmlns:w="http://schemas.openxmlformats.org/wordprocessingml/2006/main">
        <w:t xml:space="preserve">ਸੁਲੇਮਾਨ ਨੇ ਇਸਰਾਏਲ ਦੀ ਮੰਡਲੀ ਦੀ ਮੌਜੂਦਗੀ ਵਿੱਚ ਆਪਣੇ ਹੱਥ ਸਵਰਗ ਵੱਲ ਫੈਲਾਏ।</w:t>
      </w:r>
    </w:p>
    <w:p/>
    <w:p>
      <w:r xmlns:w="http://schemas.openxmlformats.org/wordprocessingml/2006/main">
        <w:t xml:space="preserve">1. ਪੂਜਾ ਦੀ ਸ਼ਕਤੀ: ਖੁੱਲ੍ਹੇ ਹੱਥਾਂ ਨਾਲ ਪਰਮਾਤਮਾ ਦੀ ਪੂਜਾ ਕਰਨਾ ਸਿੱਖਣਾ</w:t>
      </w:r>
    </w:p>
    <w:p/>
    <w:p>
      <w:r xmlns:w="http://schemas.openxmlformats.org/wordprocessingml/2006/main">
        <w:t xml:space="preserve">2. ਆਸਣ ਦਾ ਪ੍ਰਭਾਵ: ਪੂਜਾ ਵਿਚ ਸਾਡੇ ਆਸਣ ਦੇ ਮਹੱਤਵ ਨੂੰ ਸਮਝਣਾ</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ਜ਼ਬੂਰ 134:2 - "ਪਵਿੱਤਰ ਅਸਥਾਨ ਵਿੱਚ ਆਪਣੇ ਹੱਥ ਚੁੱਕੋ ਅਤੇ ਪ੍ਰਭੂ ਦੀ ਉਸਤਤਿ ਕਰੋ।"</w:t>
      </w:r>
    </w:p>
    <w:p/>
    <w:p>
      <w:r xmlns:w="http://schemas.openxmlformats.org/wordprocessingml/2006/main">
        <w:t xml:space="preserve">1 ਰਾਜਿਆਂ 8:23 ਅਤੇ ਉਸ ਨੇ ਆਖਿਆ, ਹੇ ਯਹੋਵਾਹ ਇਸਰਾਏਲ ਦੇ ਪਰਮੇਸ਼ੁਰ, ਉੱਪਰ ਅਕਾਸ਼ ਵਿੱਚ ਜਾਂ ਹੇਠਾਂ ਧਰਤੀ ਉੱਤੇ ਤੇਰੇ ਵਰਗਾ ਕੋਈ ਪਰਮੇਸ਼ੁਰ ਨਹੀਂ ਹੈ, ਜੋ ਤੇਰੇ ਦਾਸਾਂ ਨਾਲ ਨੇਮ ਅਤੇ ਦਯਾ ਦੀ ਪਾਲਨਾ ਕਰਦਾ ਹੈ ਜੋ ਤੇਰੇ ਅੱਗੇ ਪੂਰੇ ਦਿਲ ਨਾਲ ਚੱਲਦੇ ਹਨ।</w:t>
      </w:r>
    </w:p>
    <w:p/>
    <w:p>
      <w:r xmlns:w="http://schemas.openxmlformats.org/wordprocessingml/2006/main">
        <w:t xml:space="preserve">ਸੁਲੇਮਾਨ ਨੇ ਉਸ ਦੇ ਨੇਮ ਅਤੇ ਦਇਆ ਲਈ ਪਰਮੇਸ਼ੁਰ ਦੀ ਉਸਤਤਿ ਕੀਤੀ ਜੋ ਉਸ ਦੀ ਵਫ਼ਾਦਾਰੀ ਨਾਲ ਸੇਵਾ ਕਰਦੇ ਹਨ।</w:t>
      </w:r>
    </w:p>
    <w:p/>
    <w:p>
      <w:r xmlns:w="http://schemas.openxmlformats.org/wordprocessingml/2006/main">
        <w:t xml:space="preserve">1. ਪਰਮਾਤਮਾ ਉਹਨਾਂ ਲਈ ਵਫ਼ਾਦਾਰ ਹੈ ਜੋ ਉਸਨੂੰ ਪਿਆਰ ਕਰਦੇ ਹਨ।</w:t>
      </w:r>
    </w:p>
    <w:p/>
    <w:p>
      <w:r xmlns:w="http://schemas.openxmlformats.org/wordprocessingml/2006/main">
        <w:t xml:space="preserve">2. ਆਪਣੇ ਸਾਰੇ ਮਨ ਨਾਲ ਪ੍ਰਭੂ ਦੀ ਸੇਵਾ ਕਰਨ ਦੀ ਬਰਕਤ।</w:t>
      </w:r>
    </w:p>
    <w:p/>
    <w:p>
      <w:r xmlns:w="http://schemas.openxmlformats.org/wordprocessingml/2006/main">
        <w:t xml:space="preserve">1. ਬਿਵਸਥਾ ਸਾਰ 4:31 - ਕਿਉਂਕਿ ਪ੍ਰਭੂ ਤੁਹਾਡਾ ਪਰਮੇਸ਼ੁਰ ਇੱਕ ਦਿਆਲੂ ਪਰਮੇਸ਼ੁਰ ਹੈ; ਉਹ ਤੈਨੂੰ ਨਾ ਤਿਆਗੇਗਾ, ਨਾ ਤੈਨੂੰ ਤਬਾਹ ਕਰੇਗਾ, ਨਾ ਹੀ ਤੇਰੇ ਪਿਉ-ਦਾਦਿਆਂ ਦੇ ਇਕਰਾਰਨਾਮੇ ਨੂੰ ਭੁੱਲੇਗਾ ਜਿਸਦੀ ਉਸਨੇ ਉਨ੍ਹਾਂ ਨਾਲ ਸਹੁੰ ਖਾਧੀ ਸੀ।</w:t>
      </w:r>
    </w:p>
    <w:p/>
    <w:p>
      <w:r xmlns:w="http://schemas.openxmlformats.org/wordprocessingml/2006/main">
        <w:t xml:space="preserve">2. ਜ਼ਬੂਰ 119:2 - ਧੰਨ ਹਨ ਉਹ ਜੋ ਉਸ ਦੀਆਂ ਸਾਖੀਆਂ ਨੂੰ ਮੰਨਦੇ ਹਨ, ਅਤੇ ਪੂਰੇ ਦਿਲ ਨਾਲ ਉਸ ਨੂੰ ਭਾਲਦੇ ਹਨ।</w:t>
      </w:r>
    </w:p>
    <w:p/>
    <w:p>
      <w:r xmlns:w="http://schemas.openxmlformats.org/wordprocessingml/2006/main">
        <w:t xml:space="preserve">1 ਰਾਜਿਆਂ 8:24 ਜਿਸ ਨੇ ਆਪਣੇ ਦਾਸ ਮੇਰੇ ਪਿਤਾ ਦਾਊਦ ਦੇ ਨਾਲ ਜੋ ਵਾਅਦਾ ਕੀਤਾ ਸੀ ਉਸ ਨੂੰ ਪੂਰਾ ਕੀਤਾ, ਤੂੰ ਆਪਣੇ ਮੂੰਹ ਨਾਲ ਬੋਲਿਆ, ਅਤੇ ਆਪਣੇ ਹੱਥਾਂ ਨਾਲ ਉਹ ਨੂੰ ਪੂਰਾ ਕੀਤਾ, ਜਿਵੇਂ ਅੱਜ ਹੈ।</w:t>
      </w:r>
    </w:p>
    <w:p/>
    <w:p>
      <w:r xmlns:w="http://schemas.openxmlformats.org/wordprocessingml/2006/main">
        <w:t xml:space="preserve">ਇਹ ਹਵਾਲਾ ਰਾਜਾ ਦਾਊਦ ਪ੍ਰਤੀ ਪਰਮੇਸ਼ੁਰ ਦੀ ਵਫ਼ਾਦਾਰੀ ਦਾ ਵਰਣਨ ਕਰਦਾ ਹੈ ਅਤੇ ਕਿਵੇਂ ਪਰਮੇਸ਼ੁਰ ਨੇ ਉਸ ਨਾਲ ਕੀਤੇ ਵਾਅਦੇ ਨੂੰ ਪੂਰਾ ਕੀਤਾ।</w:t>
      </w:r>
    </w:p>
    <w:p/>
    <w:p>
      <w:r xmlns:w="http://schemas.openxmlformats.org/wordprocessingml/2006/main">
        <w:t xml:space="preserve">1. ਆਪਣੇ ਪੈਰੋਕਾਰਾਂ ਲਈ ਪਰਮੇਸ਼ੁਰ ਦੀ ਵਫ਼ਾਦਾਰੀ ਅਤੇ ਉਹ ਆਪਣੇ ਵਾਅਦੇ ਕਿਵੇਂ ਪੂਰੇ ਕਰੇਗਾ।</w:t>
      </w:r>
    </w:p>
    <w:p/>
    <w:p>
      <w:r xmlns:w="http://schemas.openxmlformats.org/wordprocessingml/2006/main">
        <w:t xml:space="preserve">2. ਰਾਜਾ ਡੇਵਿਡ ਵਿਸ਼ਵਾਸ ਅਤੇ ਆਗਿਆਕਾਰੀ ਦੀ ਇੱਕ ਉਦਾਹਰਣ ਵਜੋਂ।</w:t>
      </w:r>
    </w:p>
    <w:p/>
    <w:p>
      <w:r xmlns:w="http://schemas.openxmlformats.org/wordprocessingml/2006/main">
        <w:t xml:space="preserve">1. ਜ਼ਬੂਰ 89: 1-2 - ਮੈਂ ਸਦਾ ਲਈ ਪ੍ਰਭੂ ਦੀਆਂ ਰਹਿਮਤਾਂ ਦਾ ਗਾਇਨ ਕਰਾਂਗਾ: ਮੈਂ ਆਪਣੇ ਮੂੰਹ ਨਾਲ ਤੁਹਾਡੀ ਵਫ਼ਾਦਾਰੀ ਨੂੰ ਸਾਰੀਆਂ ਪੀੜ੍ਹੀਆਂ ਲਈ ਦੱਸਾਂਗਾ। ਕਿਉਂਕਿ ਮੈਂ ਕਿਹਾ ਹੈ, ਦਯਾ ਸਦਾ ਲਈ ਬਣਾਈ ਜਾਵੇਗੀ। ਤੂੰ ਆਪਣੀ ਵਫ਼ਾਦਾਰੀ ਨੂੰ ਸਵਰਗ ਵਿੱਚ ਸਥਾਪਿਤ ਕਰੇਂਗਾ।</w:t>
      </w:r>
    </w:p>
    <w:p/>
    <w:p>
      <w:r xmlns:w="http://schemas.openxmlformats.org/wordprocessingml/2006/main">
        <w:t xml:space="preserve">2. 2 ਕੁਰਿੰਥੀਆਂ 1:20 - ਕਿਉਂਕਿ ਉਸ ਵਿੱਚ ਪਰਮੇਸ਼ੁਰ ਦੇ ਸਾਰੇ ਵਾਅਦੇ ਹਾਂ ਹਨ, ਅਤੇ ਉਸ ਵਿੱਚ ਆਮੀਨ, ਸਾਡੇ ਦੁਆਰਾ ਪਰਮੇਸ਼ੁਰ ਦੀ ਮਹਿਮਾ ਲਈ।</w:t>
      </w:r>
    </w:p>
    <w:p/>
    <w:p>
      <w:r xmlns:w="http://schemas.openxmlformats.org/wordprocessingml/2006/main">
        <w:t xml:space="preserve">੧ ਰਾਜਿਆਂ ਦੀ ਪੋਥੀ 8:25 ਇਸ ਲਈ ਹੁਣ ਹੇ ਯਹੋਵਾਹ ਇਸਰਾਏਲ ਦੇ ਪਰਮੇਸ਼ੁਰ, ਆਪਣੇ ਦਾਸ ਮੇਰੇ ਪਿਤਾ ਦਾਊਦ ਦੇ ਨਾਲ ਜੋ ਤੂੰ ਉਹ ਦੇ ਨਾਲ ਇਕਰਾਰ ਕੀਤਾ ਸੀ, ਉਸ ਨੂੰ ਇਹ ਆਖ ਕੇ ਰੱਖ, ਕਿ ਇਸਰਾਏਲ ਦੇ ਸਿੰਘਾਸਣ ਉੱਤੇ ਬੈਠਣ ਲਈ ਮੇਰੀ ਨਿਗਾਹ ਵਿੱਚ ਤੇਰੇ ਲਈ ਇੱਕ ਮਨੁੱਖ ਨਹੀਂ ਰਹੇਗਾ। ਤਾਂ ਜੋ ਤੁਹਾਡੇ ਬੱਚੇ ਆਪਣੇ ਰਾਹ ਵੱਲ ਧਿਆਨ ਦੇਣ, ਤਾਂ ਜੋ ਉਹ ਮੇਰੇ ਅੱਗੇ ਚੱਲਣ ਜਿਵੇਂ ਤੁਸੀਂ ਮੇਰੇ ਅੱਗੇ ਚੱਲਿਆ ਸੀ।</w:t>
      </w:r>
    </w:p>
    <w:p/>
    <w:p>
      <w:r xmlns:w="http://schemas.openxmlformats.org/wordprocessingml/2006/main">
        <w:t xml:space="preserve">ਸੁਲੇਮਾਨ ਨੇ ਪਰਮੇਸ਼ੁਰ ਨੂੰ ਇਹ ਵਾਅਦਾ ਨਿਭਾਉਣ ਲਈ ਪ੍ਰਾਰਥਨਾ ਕੀਤੀ ਕਿ ਦਾਊਦ ਦੀ ਸੰਤਾਨ ਹਮੇਸ਼ਾ ਇਸਰਾਏਲ ਦੇ ਸਿੰਘਾਸਣ 'ਤੇ ਰਹੇਗੀ, ਅਤੇ ਉਸ ਦੇ ਬੱਚੇ ਧਰਮੀ ਜੀਵਨ ਬਤੀਤ ਕਰਨਗੇ।</w:t>
      </w:r>
    </w:p>
    <w:p/>
    <w:p>
      <w:r xmlns:w="http://schemas.openxmlformats.org/wordprocessingml/2006/main">
        <w:t xml:space="preserve">1. ਪਰਮੇਸ਼ੁਰ ਦੇ ਵਾਅਦੇ: ਡੇਵਿਡ ਨਾਲ ਆਪਣੇ ਨੇਮ ਨੂੰ ਪੂਰਾ ਕਰਨਾ</w:t>
      </w:r>
    </w:p>
    <w:p/>
    <w:p>
      <w:r xmlns:w="http://schemas.openxmlformats.org/wordprocessingml/2006/main">
        <w:t xml:space="preserve">2. ਪਰਮੇਸ਼ੁਰ ਦੇ ਰਾਹਾਂ ਵਿੱਚ ਚੱਲਣਾ: ਧਾਰਮਿਕਤਾ ਦਾ ਇੱਕ ਨਮੂਨਾ</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1 ਰਾਜਿਆਂ 8:26 ਅਤੇ ਹੁਣ, ਹੇ ਇਸਰਾਏਲ ਦੇ ਪਰਮੇਸ਼ੁਰ, ਤੇਰੇ ਬਚਨ ਦੀ ਪੁਸ਼ਟੀ ਹੋਵੇ, ਜੋ ਤੂੰ ਆਪਣੇ ਸੇਵਕ ਮੇਰੇ ਪਿਤਾ ਦਾਊਦ ਨੂੰ ਕਹੀ ਸੀ।</w:t>
      </w:r>
    </w:p>
    <w:p/>
    <w:p>
      <w:r xmlns:w="http://schemas.openxmlformats.org/wordprocessingml/2006/main">
        <w:t xml:space="preserve">ਸੁਲੇਮਾਨ ਨੇ ਆਪਣੇ ਪਿਤਾ ਡੇਵਿਡ ਨਾਲ ਕੀਤੇ ਵਾਅਦਿਆਂ ਨੂੰ ਪੂਰਾ ਕਰਨ ਲਈ ਪਰਮੇਸ਼ੁਰ ਨੂੰ ਪ੍ਰਾਰਥਨਾ ਕੀਤੀ।</w:t>
      </w:r>
    </w:p>
    <w:p/>
    <w:p>
      <w:r xmlns:w="http://schemas.openxmlformats.org/wordprocessingml/2006/main">
        <w:t xml:space="preserve">1. ਪਰਮੇਸ਼ੁਰ ਵਫ਼ਾਦਾਰ ਹੈ ਅਤੇ ਹਮੇਸ਼ਾ ਆਪਣੇ ਵਾਅਦੇ ਪੂਰੇ ਕਰੇਗਾ।</w:t>
      </w:r>
    </w:p>
    <w:p/>
    <w:p>
      <w:r xmlns:w="http://schemas.openxmlformats.org/wordprocessingml/2006/main">
        <w:t xml:space="preserve">2. ਸਾਨੂੰ ਪਰਮੇਸ਼ੁਰ ਦੇ ਬਚਨ ਉੱਤੇ ਭਰੋਸਾ ਰੱਖਣਾ ਚਾਹੀਦਾ ਹੈ ਅਤੇ ਉਸ ਦੀ ਵਫ਼ਾਦਾਰੀ ਉੱਤੇ ਭਰੋਸਾ ਕਰਨਾ ਚਾਹੀਦਾ ਹੈ।</w:t>
      </w:r>
    </w:p>
    <w:p/>
    <w:p>
      <w:r xmlns:w="http://schemas.openxmlformats.org/wordprocessingml/2006/main">
        <w:t xml:space="preserve">1. ਰੋਮੀਆਂ 4:20-21 - "ਕਿਸੇ ਵੀ ਅਵਿਸ਼ਵਾਸ ਨੇ ਉਸਨੂੰ ਪਰਮੇਸ਼ੁਰ ਦੇ ਵਾਅਦੇ ਬਾਰੇ ਡੋਲਣ ਨਹੀਂ ਦਿੱਤਾ, ਪਰ ਉਹ ਆਪਣੀ ਨਿਹਚਾ ਵਿੱਚ ਮਜ਼ਬੂਤ ਹੁੰਦਾ ਗਿਆ ਕਿਉਂਕਿ ਉਸਨੇ ਪਰਮੇਸ਼ੁਰ ਦੀ ਮਹਿਮਾ ਕੀਤੀ, ਪੂਰਾ ਯਕੀਨ ਸੀ ਕਿ ਪਰਮੇਸ਼ੁਰ ਨੇ ਜੋ ਵਾਅਦਾ ਕੀਤਾ ਸੀ ਉਸਨੂੰ ਪੂਰਾ ਕਰਨ ਦੇ ਯੋਗ ਸੀ।"</w:t>
      </w:r>
    </w:p>
    <w:p/>
    <w:p>
      <w:r xmlns:w="http://schemas.openxmlformats.org/wordprocessingml/2006/main">
        <w:t xml:space="preserve">2. ਯਸਾਯਾਹ 40:8 - "ਘਾਹ ਸੁੱਕ ਜਾਂਦਾ ਹੈ, ਫੁੱਲ ਮੁਰਝਾ ਜਾਂਦਾ ਹੈ, ਪਰ ਸਾਡੇ ਪਰਮੇਸ਼ੁਰ ਦਾ ਬਚਨ ਸਦਾ ਕਾਇਮ ਰਹੇਗਾ।"</w:t>
      </w:r>
    </w:p>
    <w:p/>
    <w:p>
      <w:r xmlns:w="http://schemas.openxmlformats.org/wordprocessingml/2006/main">
        <w:t xml:space="preserve">1 ਰਾਜਿਆਂ 8:27 ਪਰ ਕੀ ਪਰਮੇਸ਼ੁਰ ਵਾਕਈ ਧਰਤੀ ਉੱਤੇ ਵੱਸੇਗਾ? ਵੇਖ, ਸਵਰਗ ਅਤੇ ਸਵਰਗ ਦੇ ਅਕਾਸ਼ ਵਿੱਚ ਤੈਨੂੰ ਸ਼ਾਮਲ ਨਹੀਂ ਕੀਤਾ ਜਾ ਸਕਦਾ; ਇਹ ਘਰ ਕਿੰਨਾ ਘੱਟ ਹੈ ਜੋ ਮੈਂ ਬਣਾਇਆ ਹੈ?</w:t>
      </w:r>
    </w:p>
    <w:p/>
    <w:p>
      <w:r xmlns:w="http://schemas.openxmlformats.org/wordprocessingml/2006/main">
        <w:t xml:space="preserve">ਸੁਲੇਮਾਨ ਸਵੀਕਾਰ ਕਰਦਾ ਹੈ ਕਿ ਉਸ ਨੇ ਜੋ ਮੰਦਰ ਬਣਾਇਆ ਹੈ ਉਸ ਵਿੱਚ ਰੱਬ ਨਹੀਂ ਹੋ ਸਕਦਾ, ਜਿਵੇਂ ਕਿ ਅਕਾਸ਼ ਅਤੇ ਅਕਾਸ਼ ਦੇ ਅਕਾਸ਼ ਉਸ ਨੂੰ ਨਹੀਂ ਰੱਖ ਸਕਦੇ।</w:t>
      </w:r>
    </w:p>
    <w:p/>
    <w:p>
      <w:r xmlns:w="http://schemas.openxmlformats.org/wordprocessingml/2006/main">
        <w:t xml:space="preserve">1. ਪ੍ਰਮਾਤਮਾ ਕਿਸੇ ਵੀ ਚੀਜ਼ ਨਾਲੋਂ ਬੇਅੰਤ ਵੱਡਾ ਹੈ ਜਿਸਦੀ ਅਸੀਂ ਕਲਪਨਾ ਕਰ ਸਕਦੇ ਹਾਂ।</w:t>
      </w:r>
    </w:p>
    <w:p/>
    <w:p>
      <w:r xmlns:w="http://schemas.openxmlformats.org/wordprocessingml/2006/main">
        <w:t xml:space="preserve">2. ਪ੍ਰਮਾਤਮਾ ਨੂੰ ਕਾਬੂ ਕਰਨ ਦੀਆਂ ਸਾਡੀਆਂ ਸੀਮਤ ਕੋਸ਼ਿਸ਼ਾਂ ਹਮੇਸ਼ਾ ਅਸਫਲ ਹੋ ਜਾਣਗੀਆਂ।</w:t>
      </w:r>
    </w:p>
    <w:p/>
    <w:p>
      <w:r xmlns:w="http://schemas.openxmlformats.org/wordprocessingml/2006/main">
        <w:t xml:space="preserve">1. ਯਸਾਯਾਹ 66:1 - ਯਹੋਵਾਹ ਇਸ ਤਰ੍ਹਾਂ ਆਖਦਾ ਹੈ, ਅਕਾਸ਼ ਮੇਰਾ ਸਿੰਘਾਸਣ ਹੈ, ਅਤੇ ਧਰਤੀ ਮੇਰੇ ਪੈਰਾਂ ਦੀ ਚੌਂਕੀ ਹੈ: ਉਹ ਘਰ ਕਿੱਥੇ ਹੈ ਜੋ ਤੁਸੀਂ ਮੇਰੇ ਲਈ ਬਣਾਉਂਦੇ ਹੋ? ਅਤੇ ਮੇਰੇ ਆਰਾਮ ਦੀ ਜਗ੍ਹਾ ਕਿੱਥੇ ਹੈ?</w:t>
      </w:r>
    </w:p>
    <w:p/>
    <w:p>
      <w:r xmlns:w="http://schemas.openxmlformats.org/wordprocessingml/2006/main">
        <w:t xml:space="preserve">2. ਯਿਰਮਿਯਾਹ 23:24 - ਕੀ ਕੋਈ ਆਪਣੇ ਆਪ ਨੂੰ ਗੁਪਤ ਥਾਵਾਂ ਵਿੱਚ ਲੁਕਾ ਸਕਦਾ ਹੈ ਕਿ ਮੈਂ ਉਸਨੂੰ ਨਹੀਂ ਦੇਖਾਂਗਾ? ਪ੍ਰਭੂ ਆਖਦਾ ਹੈ। ਕੀ ਮੈਂ ਅਕਾਸ਼ ਅਤੇ ਧਰਤੀ ਨੂੰ ਨਹੀਂ ਭਰਦਾ? ਪ੍ਰਭੂ ਆਖਦਾ ਹੈ।</w:t>
      </w:r>
    </w:p>
    <w:p/>
    <w:p>
      <w:r xmlns:w="http://schemas.openxmlformats.org/wordprocessingml/2006/main">
        <w:t xml:space="preserve">1 ਰਾਜਿਆਂ 8:28 ਤਾਂ ਵੀ ਤੂੰ ਆਪਣੇ ਦਾਸ ਦੀ ਪ੍ਰਾਰਥਨਾ ਅਤੇ ਉਸ ਦੀ ਬੇਨਤੀ ਦਾ ਆਦਰ ਕਰ, ਹੇ ਯਹੋਵਾਹ ਮੇਰੇ ਪਰਮੇਸ਼ੁਰ, ਉਸ ਪੁਕਾਰ ਅਤੇ ਪ੍ਰਾਰਥਨਾ ਨੂੰ ਸੁਣੋ, ਜਿਹੜੀ ਤੁਹਾਡਾ ਸੇਵਕ ਅੱਜ ਤੇਰੇ ਅੱਗੇ ਪ੍ਰਾਰਥਨਾ ਕਰਦਾ ਹੈ।</w:t>
      </w:r>
    </w:p>
    <w:p/>
    <w:p>
      <w:r xmlns:w="http://schemas.openxmlformats.org/wordprocessingml/2006/main">
        <w:t xml:space="preserve">ਸੁਲੇਮਾਨ ਨੇ ਪਰਮੇਸ਼ੁਰ ਨੂੰ ਉਸ ਦੀ ਪ੍ਰਾਰਥਨਾ ਅਤੇ ਬੇਨਤੀ ਸੁਣਨ ਲਈ ਪ੍ਰਾਰਥਨਾ ਕੀਤੀ।</w:t>
      </w:r>
    </w:p>
    <w:p/>
    <w:p>
      <w:r xmlns:w="http://schemas.openxmlformats.org/wordprocessingml/2006/main">
        <w:t xml:space="preserve">1. ਪ੍ਰਾਰਥਨਾ ਦੀ ਸ਼ਕਤੀ: ਪੁੱਛਣ ਨਾਲ ਪ੍ਰਾਰਥਨਾਵਾਂ ਦਾ ਜਵਾਬ ਕਿਵੇਂ ਮਿਲ ਸਕਦਾ ਹੈ</w:t>
      </w:r>
    </w:p>
    <w:p/>
    <w:p>
      <w:r xmlns:w="http://schemas.openxmlformats.org/wordprocessingml/2006/main">
        <w:t xml:space="preserve">2. ਰੱਬ ਦਾ ਚਿਹਰਾ ਭਾਲਣਾ: ਪ੍ਰਾਰਥਨਾ ਰਾਹੀਂ ਨੇੜਤਾ</w:t>
      </w:r>
    </w:p>
    <w:p/>
    <w:p>
      <w:r xmlns:w="http://schemas.openxmlformats.org/wordprocessingml/2006/main">
        <w:t xml:space="preserve">1. ਯਾਕੂਬ 5:16 - ਇੱਕ ਧਰਮੀ ਵਿਅਕਤੀ ਦੀ ਪ੍ਰਾਰਥਨਾ ਸ਼ਕਤੀਸ਼ਾਲੀ ਅਤੇ ਪ੍ਰਭਾਵਸ਼ਾਲੀ ਹੁੰਦੀ ਹੈ।</w:t>
      </w:r>
    </w:p>
    <w:p/>
    <w:p>
      <w:r xmlns:w="http://schemas.openxmlformats.org/wordprocessingml/2006/main">
        <w:t xml:space="preserve">2. ਜ਼ਬੂਰ 145:18 - ਪ੍ਰਭੂ ਉਨ੍ਹਾਂ ਸਾਰਿਆਂ ਦੇ ਨੇੜੇ ਹੈ ਜੋ ਉਸਨੂੰ ਪੁਕਾਰਦੇ ਹਨ, ਉਨ੍ਹਾਂ ਸਾਰਿਆਂ ਦੇ ਜੋ ਉਸਨੂੰ ਸੱਚ ਵਿੱਚ ਪੁਕਾਰਦੇ ਹਨ।</w:t>
      </w:r>
    </w:p>
    <w:p/>
    <w:p>
      <w:r xmlns:w="http://schemas.openxmlformats.org/wordprocessingml/2006/main">
        <w:t xml:space="preserve">੧ ਰਾਜਿਆਂ ਦੀ ਪੋਥੀ 8:29 ਤਾਂ ਜੋ ਤੇਰੀ ਨਿਗਾਹ ਰਾਤ ਦਿਨ ਇਸ ਭਵਨ ਵੱਲ ਖੁਲ੍ਹੀ ਰਹੇ, ਉਸ ਥਾਂ ਵੱਲ ਵੀ ਜਿਹ ਦੇ ਬਾਰੇ ਤੂੰ ਆਖਿਆ ਹੈ, ਮੇਰਾ ਨਾਮ ਉੱਥੇ ਹੋਵੇਗਾ, ਤਾਂ ਜੋ ਤੂੰ ਉਸ ਪ੍ਰਾਰਥਨਾ ਨੂੰ ਸੁਣੇ ਜੋ ਤੇਰਾ ਦਾਸ ਇਸ ਥਾਂ ਵੱਲ ਕਰੇਗਾ।</w:t>
      </w:r>
    </w:p>
    <w:p/>
    <w:p>
      <w:r xmlns:w="http://schemas.openxmlformats.org/wordprocessingml/2006/main">
        <w:t xml:space="preserve">ਸੁਲੇਮਾਨ ਪਰਮੇਸ਼ੁਰ ਨੂੰ ਪ੍ਰਾਰਥਨਾ ਕਰਦਾ ਹੈ ਕਿ ਉਸ ਦੀਆਂ ਅੱਖਾਂ ਮੰਦਰ ਵੱਲ ਖੁੱਲ੍ਹੀਆਂ ਹੋਣ ਅਤੇ ਉਹ ਉਸ ਦੇ ਸੇਵਕਾਂ ਦੀਆਂ ਪ੍ਰਾਰਥਨਾਵਾਂ ਨੂੰ ਸੁਣ ਸਕਦਾ ਹੈ ਜੋ ਮੰਦਰ ਲਈ ਕੀਤੀਆਂ ਜਾਂਦੀਆਂ ਹਨ।</w:t>
      </w:r>
    </w:p>
    <w:p/>
    <w:p>
      <w:r xmlns:w="http://schemas.openxmlformats.org/wordprocessingml/2006/main">
        <w:t xml:space="preserve">1. ਪ੍ਰਾਰਥਨਾ ਦੀ ਸ਼ਕਤੀ: ਅਸੀਂ ਪਰਮੇਸ਼ੁਰ ਕੋਲ ਆਪਣੀਆਂ ਬੇਨਤੀਆਂ ਕਿਵੇਂ ਲਿਆ ਸਕਦੇ ਹਾਂ</w:t>
      </w:r>
    </w:p>
    <w:p/>
    <w:p>
      <w:r xmlns:w="http://schemas.openxmlformats.org/wordprocessingml/2006/main">
        <w:t xml:space="preserve">2. ਪਰਮੇਸ਼ੁਰ ਦੀ ਮੌਜੂਦਗੀ ਦੀ ਮਹੱਤਤਾ: ਅਸੀਂ ਉਸ ਦੀ ਮਦਦ 'ਤੇ ਕਿਵੇਂ ਭਰੋਸਾ ਕਰ ਸਕਦੇ ਹਾਂ</w:t>
      </w:r>
    </w:p>
    <w:p/>
    <w:p>
      <w:r xmlns:w="http://schemas.openxmlformats.org/wordprocessingml/2006/main">
        <w:t xml:space="preserve">1. ਯਿਰਮਿਯਾਹ 29:12-13 "ਫਿਰ ਤੁਸੀਂ ਮੈਨੂੰ ਪੁਕਾਰੋਗੇ ਅਤੇ ਆ ਕੇ ਮੇਰੇ ਅੱਗੇ ਪ੍ਰਾਰਥਨਾ ਕਰੋਗੇ, ਅਤੇ ਮੈਂ ਤੁਹਾਡੀ ਸੁਣਾਂਗਾ। ਤੁਸੀਂ ਮੈਨੂੰ ਲੱਭੋਗੇ ਅਤੇ ਮੈਨੂੰ ਲੱਭੋਗੇ ਜਦੋਂ ਤੁਸੀਂ ਮੈਨੂੰ ਆਪਣੇ ਪੂਰੇ ਦਿਲ ਨਾਲ ਲੱਭੋਗੇ।"</w:t>
      </w:r>
    </w:p>
    <w:p/>
    <w:p>
      <w:r xmlns:w="http://schemas.openxmlformats.org/wordprocessingml/2006/main">
        <w:t xml:space="preserve">2. ਯਾਕੂਬ 5:16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੧ ਰਾਜਿਆਂ ਦੀ ਪੋਥੀ 8:30 ਅਤੇ ਤੂੰ ਆਪਣੇ ਦਾਸ ਅਤੇ ਆਪਣੀ ਪਰਜਾ ਇਸਰਾਏਲ ਦੀ ਬੇਨਤੀ ਨੂੰ ਸੁਣ, ਜਦੋਂ ਉਹ ਇਸ ਅਸਥਾਨ ਵੱਲ ਪ੍ਰਾਰਥਨਾ ਕਰਨ, ਅਤੇ ਤੂੰ ਸੁਰਗ ਵਿੱਚ ਆਪਣੇ ਨਿਵਾਸ ਸਥਾਨ ਨੂੰ ਸੁਣ, ਅਤੇ ਜਦੋਂ ਤੂੰ ਸੁਣੇਂ, ਮਾਫ਼ ਕਰ।</w:t>
      </w:r>
    </w:p>
    <w:p/>
    <w:p>
      <w:r xmlns:w="http://schemas.openxmlformats.org/wordprocessingml/2006/main">
        <w:t xml:space="preserve">ਸੁਲੇਮਾਨ ਪਰਮੇਸ਼ੁਰ ਲਈ ਪ੍ਰਾਰਥਨਾ ਕਰਦਾ ਹੈ ਕਿ ਉਹ ਆਪਣੇ ਲੋਕਾਂ ਦੀਆਂ ਬੇਨਤੀਆਂ ਸੁਣੇ ਅਤੇ ਜਦੋਂ ਉਹ ਪ੍ਰਾਰਥਨਾ ਕਰਦੇ ਹਨ ਤਾਂ ਉਨ੍ਹਾਂ ਨੂੰ ਮਾਫ਼ ਕਰਨ।</w:t>
      </w:r>
    </w:p>
    <w:p/>
    <w:p>
      <w:r xmlns:w="http://schemas.openxmlformats.org/wordprocessingml/2006/main">
        <w:t xml:space="preserve">1. ਪਰਮੇਸ਼ੁਰ ਸਾਡੀਆਂ ਪ੍ਰਾਰਥਨਾਵਾਂ ਸੁਣਦਾ ਹੈ</w:t>
      </w:r>
    </w:p>
    <w:p/>
    <w:p>
      <w:r xmlns:w="http://schemas.openxmlformats.org/wordprocessingml/2006/main">
        <w:t xml:space="preserve">2. ਰੱਬ ਦੀ ਮਾਫ਼ੀ</w:t>
      </w:r>
    </w:p>
    <w:p/>
    <w:p>
      <w:r xmlns:w="http://schemas.openxmlformats.org/wordprocessingml/2006/main">
        <w:t xml:space="preserve">1. ਮੱਤੀ 6:12 - ਅਤੇ ਸਾਡੇ ਕਰਜ਼ਿਆਂ ਨੂੰ ਮਾਫ਼ ਕਰੋ, ਜਿਵੇਂ ਅਸੀਂ ਆਪਣੇ ਕਰਜ਼ਦਾਰਾਂ ਨੂੰ ਮਾਫ਼ ਕਰਦੇ ਹਾਂ.</w:t>
      </w:r>
    </w:p>
    <w:p/>
    <w:p>
      <w:r xmlns:w="http://schemas.openxmlformats.org/wordprocessingml/2006/main">
        <w:t xml:space="preserve">2. ਜ਼ਬੂਰ 51: 1-2 - ਹੇ ਪਰਮੇਸ਼ੁਰ, ਆਪਣੀ ਦਇਆ ਦੇ ਅਨੁਸਾਰ ਮੇਰੇ ਉੱਤੇ ਦਯਾ ਕਰੋ: ਤੁਹਾਡੀਆਂ ਕੋਮਲ ਦਇਆ ਦੀ ਭੀੜ ਦੇ ਅਨੁਸਾਰ ਮੇਰੇ ਅਪਰਾਧਾਂ ਨੂੰ ਮਿਟਾ ਦਿਓ। ਮੈਨੂੰ ਮੇਰੀ ਬਦੀ ਤੋਂ ਧੋਵੋ, ਅਤੇ ਮੈਨੂੰ ਮੇਰੇ ਪਾਪ ਤੋਂ ਸ਼ੁੱਧ ਕਰੋ.</w:t>
      </w:r>
    </w:p>
    <w:p/>
    <w:p>
      <w:r xmlns:w="http://schemas.openxmlformats.org/wordprocessingml/2006/main">
        <w:t xml:space="preserve">1 ਰਾਜਿਆਂ 8:31 ਜੇ ਕੋਈ ਆਪਣੇ ਗੁਆਂਢੀ ਦੇ ਵਿਰੁੱਧ ਅਪਰਾਧ ਕਰਦਾ ਹੈ, ਅਤੇ ਉਸ ਨੂੰ ਸਹੁੰ ਚੁਕਾਉਣ ਲਈ ਸਹੁੰ ਚੁਕਾਈ ਜਾਂਦੀ ਹੈ, ਅਤੇ ਸਹੁੰ ਇਸ ਘਰ ਵਿੱਚ ਤੇਰੀ ਜਗਵੇਦੀ ਦੇ ਅੱਗੇ ਆਉਂਦੀ ਹੈ:</w:t>
      </w:r>
    </w:p>
    <w:p/>
    <w:p>
      <w:r xmlns:w="http://schemas.openxmlformats.org/wordprocessingml/2006/main">
        <w:t xml:space="preserve">ਸੁਲੇਮਾਨ ਨੇ ਲੋਕਾਂ ਨੂੰ ਯਾਦ ਦਿਵਾਇਆ ਕਿ ਜੇ ਕੋਈ ਆਪਣੇ ਗੁਆਂਢੀ ਨਾਲ ਬੁਰਾ ਕਰਦਾ ਹੈ ਅਤੇ ਮੰਦਰ ਦੀ ਜਗਵੇਦੀ ਦੇ ਅੱਗੇ ਸਹੁੰ ਚੁੱਕੀ ਜਾਂਦੀ ਹੈ, ਤਾਂ ਯਹੋਵਾਹ ਇਸ ਨੂੰ ਸੁਣੇਗਾ ਅਤੇ ਉਸ ਅਨੁਸਾਰ ਨਿਆਂ ਕਰੇਗਾ।</w:t>
      </w:r>
    </w:p>
    <w:p/>
    <w:p>
      <w:r xmlns:w="http://schemas.openxmlformats.org/wordprocessingml/2006/main">
        <w:t xml:space="preserve">1. ਪਰਮੇਸ਼ੁਰ ਸਾਡੇ ਵਿਰੁੱਧ ਕੀਤੀਆਂ ਗ਼ਲਤੀਆਂ ਨੂੰ ਕਦੇ ਨਹੀਂ ਭੁੱਲੇਗਾ; ਉਹ ਹਮੇਸ਼ਾ ਸੁਣਨ ਅਤੇ ਨਿਰਣਾ ਕਰਨ ਲਈ ਤਿਆਰ ਰਹਿੰਦਾ ਹੈ।</w:t>
      </w:r>
    </w:p>
    <w:p/>
    <w:p>
      <w:r xmlns:w="http://schemas.openxmlformats.org/wordprocessingml/2006/main">
        <w:t xml:space="preserve">2. ਆਓ ਅਸੀਂ ਹਮੇਸ਼ਾ ਉਨ੍ਹਾਂ ਲੋਕਾਂ ਲਈ ਨਿਆਂ ਦੀ ਮੰਗ ਕਰੀਏ ਜਿਨ੍ਹਾਂ ਨਾਲ ਜ਼ੁਲਮ ਹੋਇਆ ਹੈ, ਅਤੇ ਪ੍ਰਭੂ ਦੇ ਧਰਮੀ ਨਿਰਣੇ 'ਤੇ ਭਰੋਸਾ ਰੱਖੋ।</w:t>
      </w:r>
    </w:p>
    <w:p/>
    <w:p>
      <w:r xmlns:w="http://schemas.openxmlformats.org/wordprocessingml/2006/main">
        <w:t xml:space="preserve">1. ਜ਼ਬੂਰ 103:6 - ਪ੍ਰਭੂ ਦੱਬੇ-ਕੁਚਲੇ ਸਾਰੇ ਲੋਕਾਂ ਲਈ ਧਾਰਮਿਕਤਾ ਅਤੇ ਨਿਆਂ ਦਾ ਕੰਮ ਕਰਦਾ ਹੈ।</w:t>
      </w:r>
    </w:p>
    <w:p/>
    <w:p>
      <w:r xmlns:w="http://schemas.openxmlformats.org/wordprocessingml/2006/main">
        <w:t xml:space="preserve">2. ਯਸਾਯਾਹ 30:18 - ਇਸ ਲਈ ਪ੍ਰਭੂ ਤੁਹਾਡੇ ਉੱਤੇ ਮਿਹਰਬਾਨ ਹੋਣ ਦੀ ਉਡੀਕ ਕਰਦਾ ਹੈ, ਅਤੇ ਇਸਲਈ ਉਹ ਤੁਹਾਡੇ ਉੱਤੇ ਦਇਆ ਕਰਨ ਲਈ ਆਪਣੇ ਆਪ ਨੂੰ ਉੱਚਾ ਕਰਦਾ ਹੈ। ਕਿਉਂਕਿ ਯਹੋਵਾਹ ਨਿਆਂ ਦਾ ਪਰਮੇਸ਼ੁਰ ਹੈ। ਧੰਨ ਹਨ ਉਹ ਸਾਰੇ ਜਿਹੜੇ ਉਸਦੀ ਉਡੀਕ ਕਰਦੇ ਹਨ।</w:t>
      </w:r>
    </w:p>
    <w:p/>
    <w:p>
      <w:r xmlns:w="http://schemas.openxmlformats.org/wordprocessingml/2006/main">
        <w:t xml:space="preserve">1 ਰਾਜਿਆਂ 8:32 ਤਾਂ ਤੁਸੀਂ ਸਵਰਗ ਵਿੱਚ ਸੁਣੋ, ਅਤੇ ਕਰੋ, ਅਤੇ ਆਪਣੇ ਸੇਵਕਾਂ ਦਾ ਨਿਆਂ ਕਰੋ, ਦੁਸ਼ਟ ਦੀ ਨਿੰਦਾ ਕਰਦੇ ਹੋਏ, ਉਸਦੇ ਸਿਰ ਉੱਤੇ ਉਸਦਾ ਰਾਹ ਲਿਆਉਣ ਲਈ; ਅਤੇ ਧਰਮੀ ਨੂੰ ਧਰਮੀ ਠਹਿਰਾਉਣਾ, ਉਸਨੂੰ ਉਸਦੇ ਧਰਮ ਦੇ ਅਨੁਸਾਰ ਦੇਣ ਲਈ।</w:t>
      </w:r>
    </w:p>
    <w:p/>
    <w:p>
      <w:r xmlns:w="http://schemas.openxmlformats.org/wordprocessingml/2006/main">
        <w:t xml:space="preserve">ਸੁਲੇਮਾਨ ਨੇ ਨਿਆਂ ਲਈ ਪਰਮੇਸ਼ੁਰ ਨੂੰ ਪ੍ਰਾਰਥਨਾ ਕੀਤੀ, ਉਸ ਨੂੰ ਦੁਸ਼ਟਾਂ ਨੂੰ ਸਜ਼ਾ ਦੇਣ ਅਤੇ ਧਰਮੀ ਨੂੰ ਇਨਾਮ ਦੇਣ ਲਈ ਕਿਹਾ।</w:t>
      </w:r>
    </w:p>
    <w:p/>
    <w:p>
      <w:r xmlns:w="http://schemas.openxmlformats.org/wordprocessingml/2006/main">
        <w:t xml:space="preserve">1. "ਪ੍ਰਾਰਥਨਾ ਦੀ ਸ਼ਕਤੀ: ਅਸੀਂ ਨਿਆਂ ਲਈ ਪਰਮਾਤਮਾ ਨੂੰ ਕਿਵੇਂ ਅਪੀਲ ਕਰ ਸਕਦੇ ਹਾਂ"</w:t>
      </w:r>
    </w:p>
    <w:p/>
    <w:p>
      <w:r xmlns:w="http://schemas.openxmlformats.org/wordprocessingml/2006/main">
        <w:t xml:space="preserve">2. "ਰੱਬ ਦਾ ਨਿਰਣਾ: ਅਸੀਂ ਜੋ ਬੀਜਦੇ ਹਾਂ ਵੱਢਣਾ"</w:t>
      </w:r>
    </w:p>
    <w:p/>
    <w:p>
      <w:r xmlns:w="http://schemas.openxmlformats.org/wordprocessingml/2006/main">
        <w:t xml:space="preserve">1. ਯਸਾਯਾਹ 61:8 "ਕਿਉਂਕਿ ਮੈਂ, ਯਹੋਵਾਹ, ਨਿਆਂ ਨੂੰ ਪਿਆਰ ਕਰਦਾ ਹਾਂ; ਮੈਂ ਲੁੱਟ ਅਤੇ ਕੁਕਰਮ ਨੂੰ ਨਫ਼ਰਤ ਕਰਦਾ ਹਾਂ। ਆਪਣੀ ਵਫ਼ਾਦਾਰੀ ਵਿੱਚ ਮੈਂ ਆਪਣੇ ਲੋਕਾਂ ਨੂੰ ਇਨਾਮ ਦੇਵਾਂਗਾ ਅਤੇ ਉਨ੍ਹਾਂ ਨਾਲ ਇੱਕ ਸਦੀਵੀ ਨੇਮ ਬੰਨ੍ਹਾਂਗਾ।"</w:t>
      </w:r>
    </w:p>
    <w:p/>
    <w:p>
      <w:r xmlns:w="http://schemas.openxmlformats.org/wordprocessingml/2006/main">
        <w:t xml:space="preserve">2. ਯਾਕੂਬ 2:13 "ਕਿਉਂਕਿ ਨਿਰਣਾ ਉਸ ਵਿਅਕਤੀ ਲਈ ਰਹਿਮ ਤੋਂ ਰਹਿਤ ਹੈ ਜਿਸ ਨੇ ਦਇਆ ਨਹੀਂ ਕੀਤੀ। ਦਇਆ ਨਿਰਣੇ ਉੱਤੇ ਜਿੱਤ ਪ੍ਰਾਪਤ ਕਰਦੀ ਹੈ।"</w:t>
      </w:r>
    </w:p>
    <w:p/>
    <w:p>
      <w:r xmlns:w="http://schemas.openxmlformats.org/wordprocessingml/2006/main">
        <w:t xml:space="preserve">1 ਰਾਜਿਆਂ 8:33 ਜਦੋਂ ਤੇਰੀ ਪਰਜਾ ਇਸਰਾਏਲ ਦੁਸ਼ਮਣ ਦੇ ਅੱਗੇ ਮਾਰੀ ਜਾਵੇਗੀ, ਕਿਉਂਕਿ ਉਹਨਾਂ ਨੇ ਤੇਰੇ ਵਿਰੁੱਧ ਪਾਪ ਕੀਤਾ ਹੈ, ਅਤੇ ਤੇਰੇ ਵੱਲ ਮੁੜਨਗੇ, ਅਤੇ ਤੇਰੇ ਨਾਮ ਦਾ ਇਕਰਾਰ ਕਰਨਗੇ, ਪ੍ਰਾਰਥਨਾ ਕਰਨਗੇ ਅਤੇ ਇਸ ਭਵਨ ਵਿੱਚ ਤੇਰੇ ਅੱਗੇ ਬੇਨਤੀ ਕਰਨਗੇ:</w:t>
      </w:r>
    </w:p>
    <w:p/>
    <w:p>
      <w:r xmlns:w="http://schemas.openxmlformats.org/wordprocessingml/2006/main">
        <w:t xml:space="preserve">ਜਦੋਂ ਇਸਰਾਏਲ ਦੇ ਲੋਕ ਆਪਣੇ ਪਾਪਾਂ ਦੇ ਕਾਰਨ ਦੁਸ਼ਮਣਾਂ ਦੁਆਰਾ ਹਾਰ ਜਾਂਦੇ ਹਨ, ਤਾਂ ਉਹ ਪਰਮੇਸ਼ੁਰ ਵੱਲ ਮੁੜਨਗੇ ਅਤੇ ਉਸ ਦੇ ਨਾਮ ਦਾ ਇਕਰਾਰ ਕਰਨਗੇ, ਪ੍ਰਾਰਥਨਾ ਕਰਨਗੇ ਅਤੇ ਮੰਦਰ ਵਿੱਚ ਬੇਨਤੀ ਕਰਨਗੇ।</w:t>
      </w:r>
    </w:p>
    <w:p/>
    <w:p>
      <w:r xmlns:w="http://schemas.openxmlformats.org/wordprocessingml/2006/main">
        <w:t xml:space="preserve">1. ਇਕਬਾਲ ਦੁਆਰਾ ਮੁਕਤੀ - ਪਰਮੇਸ਼ੁਰ ਵੱਲ ਮੁੜਨਾ ਅਤੇ ਉਸ ਦੇ ਨਾਮ ਦਾ ਇਕਰਾਰ ਕਰਨਾ ਹੀ ਮੁਕਤੀ ਪ੍ਰਾਪਤ ਕਰਨ ਦਾ ਇੱਕੋ ਇੱਕ ਤਰੀਕਾ ਹੈ।</w:t>
      </w:r>
    </w:p>
    <w:p/>
    <w:p>
      <w:r xmlns:w="http://schemas.openxmlformats.org/wordprocessingml/2006/main">
        <w:t xml:space="preserve">2. ਪ੍ਰਾਰਥਨਾ ਦੀ ਸ਼ਕਤੀ - ਮੰਦਰ ਵਿੱਚ ਪ੍ਰਮਾਤਮਾ ਨੂੰ ਪ੍ਰਾਰਥਨਾ ਅਤੇ ਬੇਨਤੀ ਕਰਨਾ ਮੁਕਤੀ ਦੀ ਮੰਗ ਕਰਨ ਦਾ ਇੱਕ ਪ੍ਰਭਾਵਸ਼ਾਲੀ ਤਰੀਕਾ ਹੈ।</w:t>
      </w:r>
    </w:p>
    <w:p/>
    <w:p>
      <w:r xmlns:w="http://schemas.openxmlformats.org/wordprocessingml/2006/main">
        <w:t xml:space="preserve">1. ਜ਼ਬੂਰ 51:1-2 ਹੇ ਪਰਮੇਸ਼ੁਰ, ਆਪਣੇ ਅਡੋਲ ਪਿਆਰ ਦੇ ਅਨੁਸਾਰ ਮੇਰੇ ਉੱਤੇ ਦਯਾ ਕਰੋ; ਆਪਣੀ ਭਰਪੂਰ ਦਇਆ ਦੇ ਅਨੁਸਾਰ ਮੇਰੇ ਅਪਰਾਧਾਂ ਨੂੰ ਮਿਟਾ ਦਿਓ। ਮੈਨੂੰ ਮੇਰੀ ਬਦੀ ਤੋਂ ਚੰਗੀ ਤਰ੍ਹਾਂ ਧੋ, ਅਤੇ ਮੈਨੂੰ ਮੇਰੇ ਪਾਪ ਤੋਂ ਸ਼ੁੱਧ ਕਰ!</w:t>
      </w:r>
    </w:p>
    <w:p/>
    <w:p>
      <w:r xmlns:w="http://schemas.openxmlformats.org/wordprocessingml/2006/main">
        <w:t xml:space="preserve">2. 1 ਯੂਹੰਨਾ 1:9 ਜੇ ਅਸੀਂ ਆਪਣੇ ਪਾਪਾਂ ਦਾ ਇਕਰਾਰ ਕਰਦੇ ਹਾਂ, ਤਾਂ ਉਹ ਸਾਡੇ ਪਾਪਾਂ ਨੂੰ ਮਾਫ਼ ਕਰਨ ਅਤੇ ਸਾਨੂੰ ਹਰ ਕੁਧਰਮ ਤੋਂ ਸ਼ੁੱਧ ਕਰਨ ਲਈ ਵਫ਼ਾਦਾਰ ਅਤੇ ਧਰਮੀ ਹੈ।</w:t>
      </w:r>
    </w:p>
    <w:p/>
    <w:p>
      <w:r xmlns:w="http://schemas.openxmlformats.org/wordprocessingml/2006/main">
        <w:t xml:space="preserve">੧ ਰਾਜਿਆਂ ਦੀ ਪੋਥੀ 8:34 ਤਾਂ ਤੂੰ ਸੁਰਗ ਵਿੱਚ ਸੁਣ, ਅਤੇ ਆਪਣੀ ਪਰਜਾ ਇਸਰਾਏਲ ਦੇ ਪਾਪ ਮਾਫ਼ ਕਰ, ਅਤੇ ਉਹਨਾਂ ਨੂੰ ਉਸ ਧਰਤੀ ਉੱਤੇ ਫੇਰ ਲਿਆ ਜੋ ਤੂੰ ਉਹਨਾਂ ਦੇ ਪਿਉ-ਦਾਦਿਆਂ ਨੂੰ ਦਿੱਤਾ ਸੀ।</w:t>
      </w:r>
    </w:p>
    <w:p/>
    <w:p>
      <w:r xmlns:w="http://schemas.openxmlformats.org/wordprocessingml/2006/main">
        <w:t xml:space="preserve">ਪਰਮੇਸ਼ੁਰ ਨੇ ਇਜ਼ਰਾਈਲ ਦੇ ਲੋਕਾਂ ਦੇ ਪਾਪਾਂ ਨੂੰ ਮਾਫ਼ ਕਰਨ ਅਤੇ ਉਨ੍ਹਾਂ ਨੂੰ ਉਨ੍ਹਾਂ ਦੇ ਜੱਦੀ ਵਤਨ ਵਿੱਚ ਬਹਾਲ ਕਰਨ ਦਾ ਵਾਅਦਾ ਕੀਤਾ ਹੈ।</w:t>
      </w:r>
    </w:p>
    <w:p/>
    <w:p>
      <w:r xmlns:w="http://schemas.openxmlformats.org/wordprocessingml/2006/main">
        <w:t xml:space="preserve">1. ਰੱਬ ਦੀ ਦਇਆ: ਮਾਫ਼ ਕਰਨਾ ਅਤੇ ਮਾਫ਼ੀ ਮੰਗਣਾ ਸਿੱਖਣਾ।</w:t>
      </w:r>
    </w:p>
    <w:p/>
    <w:p>
      <w:r xmlns:w="http://schemas.openxmlformats.org/wordprocessingml/2006/main">
        <w:t xml:space="preserve">2. ਤੋਬਾ ਦੁਆਰਾ ਬਹਾਲੀ: ਪਰਮੇਸ਼ੁਰ ਦੇ ਪਿਆਰ ਦੀ ਸ਼ਕਤੀ।</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ਜ਼ਬੂਰ 51: 1-2 - ਹੇ ਪਰਮੇਸ਼ੁਰ, ਆਪਣੀ ਦਇਆ ਦੇ ਅਨੁਸਾਰ ਮੇਰੇ ਉੱਤੇ ਦਯਾ ਕਰੋ: ਤੁਹਾਡੀਆਂ ਕੋਮਲ ਦਇਆ ਦੀ ਭੀੜ ਦੇ ਅਨੁਸਾਰ ਮੇਰੇ ਅਪਰਾਧਾਂ ਨੂੰ ਮਿਟਾ ਦਿਓ। ਮੈਨੂੰ ਮੇਰੀ ਬਦੀ ਤੋਂ ਧੋਵੋ, ਅਤੇ ਮੈਨੂੰ ਮੇਰੇ ਪਾਪ ਤੋਂ ਸ਼ੁੱਧ ਕਰੋ.</w:t>
      </w:r>
    </w:p>
    <w:p/>
    <w:p>
      <w:r xmlns:w="http://schemas.openxmlformats.org/wordprocessingml/2006/main">
        <w:t xml:space="preserve">1 ਰਾਜਿਆਂ 8:35 ਜਦੋਂ ਅਕਾਸ਼ ਬੰਦ ਹੋ ਜਾਂਦਾ ਹੈ, ਅਤੇ ਮੀਂਹ ਨਹੀਂ ਪੈਂਦਾ, ਕਿਉਂਕਿ ਉਨ੍ਹਾਂ ਨੇ ਤੁਹਾਡੇ ਵਿਰੁੱਧ ਪਾਪ ਕੀਤਾ ਹੈ; ਜੇ ਉਹ ਇਸ ਸਥਾਨ ਵੱਲ ਪ੍ਰਾਰਥਨਾ ਕਰਦੇ ਹਨ, ਅਤੇ ਤੇਰੇ ਨਾਮ ਦਾ ਇਕਰਾਰ ਕਰਦੇ ਹਨ, ਅਤੇ ਆਪਣੇ ਪਾਪ ਤੋਂ ਮੁੜਦੇ ਹਨ, ਜਦੋਂ ਤੁਸੀਂ ਉਹਨਾਂ ਨੂੰ ਦੁਖ ਦਿੰਦੇ ਹੋ:</w:t>
      </w:r>
    </w:p>
    <w:p/>
    <w:p>
      <w:r xmlns:w="http://schemas.openxmlformats.org/wordprocessingml/2006/main">
        <w:t xml:space="preserve">ਪਰਮੇਸ਼ੁਰ ਆਪਣੇ ਲੋਕਾਂ ਦੀਆਂ ਪ੍ਰਾਰਥਨਾਵਾਂ ਦਾ ਜਵਾਬ ਦੇਣ ਦਾ ਵਾਅਦਾ ਕਰਦਾ ਹੈ ਜੇਕਰ ਉਹ ਆਪਣੇ ਪਾਪ ਤੋਂ ਤੋਬਾ ਕਰਦੇ ਹਨ ਅਤੇ ਇਸ ਸਥਾਨ ਤੋਂ ਉਸ ਨੂੰ ਪ੍ਰਾਰਥਨਾ ਕਰਦੇ ਹਨ।</w:t>
      </w:r>
    </w:p>
    <w:p/>
    <w:p>
      <w:r xmlns:w="http://schemas.openxmlformats.org/wordprocessingml/2006/main">
        <w:t xml:space="preserve">1. ਪਸ਼ਚਾਤਾਪ ਦੀ ਸ਼ਕਤੀ: ਪ੍ਰਮਾਤਮਾ ਸਾਡੇ ਬਦਲਾਵ ਦਾ ਕਿਵੇਂ ਜਵਾਬ ਦਿੰਦਾ ਹੈ</w:t>
      </w:r>
    </w:p>
    <w:p/>
    <w:p>
      <w:r xmlns:w="http://schemas.openxmlformats.org/wordprocessingml/2006/main">
        <w:t xml:space="preserve">2. ਪ੍ਰਮਾਤਮਾ ਦਾ ਵਾਅਦਾ: ਸਾਡੀਆਂ ਗਲਤੀਆਂ ਨੂੰ ਸਵੀਕਾਰ ਕਰਨ ਦੁਆਰਾ ਪ੍ਰਾਰਥਨਾਵਾਂ ਦਾ ਜਵਾਬ</w:t>
      </w:r>
    </w:p>
    <w:p/>
    <w:p>
      <w:r xmlns:w="http://schemas.openxmlformats.org/wordprocessingml/2006/main">
        <w:t xml:space="preserve">1. ਯੋਏਲ 2: 12-13 - "ਫਿਰ ਵੀ, ਪ੍ਰਭੂ ਦਾ ਵਾਕ ਹੈ, ਆਪਣੇ ਪੂਰੇ ਦਿਲ ਨਾਲ, ਵਰਤ ਨਾਲ, ਰੋਣ ਅਤੇ ਸੋਗ ਨਾਲ ਮੇਰੇ ਕੋਲ ਵਾਪਸ ਆਓ; ਅਤੇ ਆਪਣੇ ਦਿਲਾਂ ਨੂੰ ਪਾੜੋ, ਨਾ ਕਿ ਆਪਣੇ ਕੱਪੜੇ.</w:t>
      </w:r>
    </w:p>
    <w:p/>
    <w:p>
      <w:r xmlns:w="http://schemas.openxmlformats.org/wordprocessingml/2006/main">
        <w:t xml:space="preserve">2. ਜ਼ਬੂਰ 50:15 - ਅਤੇ ਮੁਸੀਬਤ ਦੇ ਦਿਨ ਮੈਨੂੰ ਪੁਕਾਰੋ; ਮੈਂ ਤੈਨੂੰ ਛੁਡਾਵਾਂਗਾ, ਅਤੇ ਤੂੰ ਮੇਰੀ ਵਡਿਆਈ ਕਰੇਂਗਾ।</w:t>
      </w:r>
    </w:p>
    <w:p/>
    <w:p>
      <w:r xmlns:w="http://schemas.openxmlformats.org/wordprocessingml/2006/main">
        <w:t xml:space="preserve">੧ ਰਾਜਿਆਂ ਦੀ ਪੋਥੀ 8:36 ਤਾਂ ਤੂੰ ਸੁਰਗ ਵਿੱਚ ਸੁਣ, ਅਤੇ ਆਪਣੇ ਸੇਵਕਾਂ ਦੇ ਅਤੇ ਆਪਣੀ ਪਰਜਾ ਇਸਰਾਏਲ ਦੇ ਪਾਪ ਨੂੰ ਮਾਫ਼ ਕਰ, ਜੋ ਤੂੰ ਉਹਨਾਂ ਨੂੰ ਚੰਗਾ ਰਾਹ ਸਿਖਾਵੇਂ ਜਿਸ ਉੱਤੇ ਉਹਨਾਂ ਨੂੰ ਚੱਲਣਾ ਚਾਹੀਦਾ ਹੈ, ਅਤੇ ਆਪਣੀ ਧਰਤੀ ਉੱਤੇ ਜਿਹੜੀ ਤੈਂ ਆਪਣੇ ਲਈ ਦਿੱਤੀ ਹੈ, ਵਰਖਾ ਕਰ। ਵਿਰਾਸਤ ਲਈ ਲੋਕ।</w:t>
      </w:r>
    </w:p>
    <w:p/>
    <w:p>
      <w:r xmlns:w="http://schemas.openxmlformats.org/wordprocessingml/2006/main">
        <w:t xml:space="preserve">ਸੁਲੇਮਾਨ ਨੇ ਇਜ਼ਰਾਈਲ ਦੇ ਲੋਕਾਂ ਦੇ ਪਾਪਾਂ ਨੂੰ ਮਾਫ਼ ਕਰਨ ਅਤੇ ਉਨ੍ਹਾਂ ਨੂੰ ਮਾਰਗਦਰਸ਼ਨ ਅਤੇ ਭਰਪੂਰ ਬਾਰਸ਼ ਪ੍ਰਦਾਨ ਕਰਨ ਲਈ ਪਰਮੇਸ਼ੁਰ ਲਈ ਪ੍ਰਾਰਥਨਾ ਕੀਤੀ।</w:t>
      </w:r>
    </w:p>
    <w:p/>
    <w:p>
      <w:r xmlns:w="http://schemas.openxmlformats.org/wordprocessingml/2006/main">
        <w:t xml:space="preserve">1. ਪਰਮੇਸ਼ੁਰ ਦੀ ਮਾਫ਼ੀ ਅਤੇ ਮਾਰਗਦਰਸ਼ਨ: ਨਿਮਰਤਾ ਅਤੇ ਤੋਬਾ ਦੀ ਲੋੜ</w:t>
      </w:r>
    </w:p>
    <w:p/>
    <w:p>
      <w:r xmlns:w="http://schemas.openxmlformats.org/wordprocessingml/2006/main">
        <w:t xml:space="preserve">2. ਰੱਬ ਦਾ ਪ੍ਰਬੰਧ: ਉਸਦੀ ਭਰਪੂਰਤਾ ਅਤੇ ਉਦਾਰਤਾ 'ਤੇ ਭਰੋਸਾ ਕਰਨਾ</w:t>
      </w:r>
    </w:p>
    <w:p/>
    <w:p>
      <w:r xmlns:w="http://schemas.openxmlformats.org/wordprocessingml/2006/main">
        <w:t xml:space="preserve">1. ਜ਼ਬੂਰ 51:1-2 "ਹੇ ਪਰਮੇਸ਼ੁਰ, ਆਪਣੇ ਅਟੁੱਟ ਪਿਆਰ ਦੇ ਅਨੁਸਾਰ ਮੇਰੇ ਉੱਤੇ ਦਯਾ ਕਰੋ; ਆਪਣੀ ਮਹਾਨ ਰਹਿਮ ਦੇ ਅਨੁਸਾਰ ਮੇਰੇ ਅਪਰਾਧਾਂ ਨੂੰ ਮਿਟਾ ਦਿਓ। ਮੇਰੀ ਸਾਰੀ ਬਦੀ ਧੋਵੋ ਅਤੇ ਮੈਨੂੰ ਮੇਰੇ ਪਾਪ ਤੋਂ ਸ਼ੁੱਧ ਕਰੋ।"</w:t>
      </w:r>
    </w:p>
    <w:p/>
    <w:p>
      <w:r xmlns:w="http://schemas.openxmlformats.org/wordprocessingml/2006/main">
        <w:t xml:space="preserve">2. ਬਿਵਸਥਾ ਸਾਰ 11: 13-15 "ਇਸ ਲਈ ਜੇਕਰ ਤੁਸੀਂ ਉਨ੍ਹਾਂ ਹੁਕਮਾਂ ਦੀ ਵਫ਼ਾਦਾਰੀ ਨਾਲ ਪਾਲਣਾ ਕਰਦੇ ਹੋ ਜੋ ਮੈਂ ਤੁਹਾਨੂੰ ਅੱਜ ਦੇ ਰਿਹਾ ਹਾਂ ਤਾਂ ਜੋ ਮੈਂ ਤੁਹਾਨੂੰ ਯਹੋਵਾਹ ਆਪਣੇ ਪਰਮੇਸ਼ੁਰ ਨੂੰ ਪਿਆਰ ਕਰੋ ਅਤੇ ਆਪਣੇ ਸਾਰੇ ਦਿਲ ਅਤੇ ਆਪਣੀ ਪੂਰੀ ਜਾਨ ਨਾਲ ਉਸ ਦੀ ਸੇਵਾ ਕਰੋ, ਤਾਂ ਮੈਂ ਤੁਹਾਡੀ ਧਰਤੀ ਉੱਤੇ ਮੀਂਹ ਭੇਜਾਂਗਾ। ਰੁੱਤ, ਪਤਝੜ ਅਤੇ ਬਸੰਤ ਬਾਰਸ਼, ਤਾਂ ਜੋ ਤੁਸੀਂ ਆਪਣੇ ਅਨਾਜ, ਨਵੀਂ ਮੈਅ ਅਤੇ ਜੈਤੂਨ ਦੇ ਤੇਲ ਨੂੰ ਇਕੱਠਾ ਕਰ ਸਕੋ।"</w:t>
      </w:r>
    </w:p>
    <w:p/>
    <w:p>
      <w:r xmlns:w="http://schemas.openxmlformats.org/wordprocessingml/2006/main">
        <w:t xml:space="preserve">1 ਰਾਜਿਆਂ 8:37 ਜੇ ਭੂਮੀ ਕਾਲ ਵਿੱਚ ਹੋਵੇ, ਜੇ ਮਹਾਂਮਾਰੀ ਹੋਵੇ, ਧਮਾਕੇ, ਫ਼ਫ਼ੂੰਦੀ, ਟਿੱਡੀ, ਜਾਂ ਜੇ ਕੈਟਰਪਿਲਰ ਹੋਵੇ; ਜੇਕਰ ਉਹਨਾਂ ਦੇ ਦੁਸ਼ਮਣ ਉਹਨਾਂ ਨੂੰ ਉਹਨਾਂ ਦੇ ਸ਼ਹਿਰਾਂ ਦੀ ਧਰਤੀ ਉੱਤੇ ਘੇਰ ਲੈਂਦੇ ਹਨ। ਕੋਈ ਵੀ ਪਲੇਗ, ਕੋਈ ਵੀ ਬਿਮਾਰੀ ਹੋਵੇ;</w:t>
      </w:r>
    </w:p>
    <w:p/>
    <w:p>
      <w:r xmlns:w="http://schemas.openxmlformats.org/wordprocessingml/2006/main">
        <w:t xml:space="preserve">ਸੁਲੇਮਾਨ ਨੇ ਵੱਖ-ਵੱਖ ਬਿਪਤਾਵਾਂ ਅਤੇ ਆਫ਼ਤਾਂ ਤੋਂ ਸੁਰੱਖਿਆ ਲਈ ਪਰਮੇਸ਼ੁਰ ਨੂੰ ਪ੍ਰਾਰਥਨਾ ਕੀਤੀ।</w:t>
      </w:r>
    </w:p>
    <w:p/>
    <w:p>
      <w:r xmlns:w="http://schemas.openxmlformats.org/wordprocessingml/2006/main">
        <w:t xml:space="preserve">1. ਮੁਸੀਬਤ ਦੇ ਸਮੇਂ ਪਰਮੇਸ਼ੁਰ ਸਾਡਾ ਰਖਵਾਲਾ ਹੈ</w:t>
      </w:r>
    </w:p>
    <w:p/>
    <w:p>
      <w:r xmlns:w="http://schemas.openxmlformats.org/wordprocessingml/2006/main">
        <w:t xml:space="preserve">2. ਔਖੇ ਸਮਿਆਂ ਵਿੱਚ ਰੱਬ ਉੱਤੇ ਭਰੋਸਾ ਰੱਖਣਾ</w:t>
      </w:r>
    </w:p>
    <w:p/>
    <w:p>
      <w:r xmlns:w="http://schemas.openxmlformats.org/wordprocessingml/2006/main">
        <w:t xml:space="preserve">1. ਜ਼ਬੂਰ 46: 1-2 - "ਪਰਮੇਸ਼ੁਰ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1 ਰਾਜਿਆਂ 8:38 ਕਿਸੇ ਮਨੁੱਖ ਦੁਆਰਾ, ਜਾਂ ਤੁਹਾਡੀ ਸਾਰੀ ਪਰਜਾ ਇਸਰਾਏਲ ਦੁਆਰਾ ਕੀ ਪ੍ਰਾਰਥਨਾ ਅਤੇ ਬੇਨਤੀ ਕੀਤੀ ਜਾਵੇ, ਜੋ ਹਰੇਕ ਮਨੁੱਖ ਨੂੰ ਆਪਣੇ ਦਿਲ ਦੀ ਬਿਪਤਾ ਨੂੰ ਜਾਣੇ, ਅਤੇ ਆਪਣੇ ਹੱਥ ਇਸ ਘਰ ਵੱਲ ਫੈਲਾਏ:</w:t>
      </w:r>
    </w:p>
    <w:p/>
    <w:p>
      <w:r xmlns:w="http://schemas.openxmlformats.org/wordprocessingml/2006/main">
        <w:t xml:space="preserve">ਲੋਕਾਂ ਨੂੰ ਆਪਣੀਆਂ ਨਿੱਜੀ ਲੋੜਾਂ ਅਤੇ ਦੂਜਿਆਂ ਦੀਆਂ ਲੋੜਾਂ ਲਈ ਪ੍ਰਭੂ ਨੂੰ ਪ੍ਰਾਰਥਨਾ ਕਰਨ ਅਤੇ ਬੇਨਤੀਆਂ ਕਰਨ ਲਈ ਉਤਸ਼ਾਹਿਤ ਕੀਤਾ ਜਾਂਦਾ ਹੈ।</w:t>
      </w:r>
    </w:p>
    <w:p/>
    <w:p>
      <w:r xmlns:w="http://schemas.openxmlformats.org/wordprocessingml/2006/main">
        <w:t xml:space="preserve">1. ਪ੍ਰਭੂ ਨੂੰ ਪ੍ਰਾਰਥਨਾ ਅਤੇ ਬੇਨਤੀਆਂ ਕਿਵੇਂ ਕਰੀਏ</w:t>
      </w:r>
    </w:p>
    <w:p/>
    <w:p>
      <w:r xmlns:w="http://schemas.openxmlformats.org/wordprocessingml/2006/main">
        <w:t xml:space="preserve">2. ਸਾਡੇ ਆਪਣੇ ਦਿਲਾਂ ਦੀ ਪਲੇਗ ਅਤੇ ਇਸ ਨੂੰ ਕਿਵੇਂ ਦੂਰ ਕਰਨਾ ਹੈ</w:t>
      </w:r>
    </w:p>
    <w:p/>
    <w:p>
      <w:r xmlns:w="http://schemas.openxmlformats.org/wordprocessingml/2006/main">
        <w:t xml:space="preserve">1. ਜ਼ਬੂਰ 62:8 - ਹਰ ਸਮੇਂ ਉਸ ਵਿੱਚ ਭਰੋਸਾ ਰੱਖੋ; ਹੇ ਲੋਕੋ, ਉਸ ਅੱਗੇ ਆਪਣਾ ਦਿਲ ਡੋਲ੍ਹ ਦਿਓ: ਪਰਮੇਸ਼ੁਰ ਸਾਡੇ ਲਈ ਪਨਾਹ ਹੈ।</w:t>
      </w:r>
    </w:p>
    <w:p/>
    <w:p>
      <w:r xmlns:w="http://schemas.openxmlformats.org/wordprocessingml/2006/main">
        <w:t xml:space="preserve">2. 1 ਥੱਸਲੁਨੀਕੀਆਂ 5:17 - ਬਿਨਾਂ ਰੁਕੇ ਪ੍ਰਾਰਥਨਾ ਕਰੋ।</w:t>
      </w:r>
    </w:p>
    <w:p/>
    <w:p>
      <w:r xmlns:w="http://schemas.openxmlformats.org/wordprocessingml/2006/main">
        <w:t xml:space="preserve">1 ਰਾਜਿਆਂ 8:39 ਤਾਂ ਤੂੰ ਸੁਰਗ ਵਿੱਚ ਆਪਣੇ ਨਿਵਾਸ ਸਥਾਨ ਨੂੰ ਸੁਣ, ਅਤੇ ਮਾਫ਼ ਕਰ, ਅਤੇ ਕਰ, ਅਤੇ ਹਰੇਕ ਮਨੁੱਖ ਨੂੰ ਉਹ ਦੇ ਚਾਲ-ਚਲਣ ਦੇ ਅਨੁਸਾਰ, ਜਿਸ ਦੇ ਦਿਲ ਨੂੰ ਤੂੰ ਜਾਣਦਾ ਹੈ, ਦੇ ਦੇਹ। (ਕਿਉਂਕਿ ਤੁਸੀਂ, ਇੱਥੋਂ ਤੱਕ ਕਿ ਤੁਸੀਂ ਹੀ, ਸਾਰੇ ਮਨੁੱਖਾਂ ਦੇ ਦਿਲਾਂ ਨੂੰ ਜਾਣਦੇ ਹੋ;)</w:t>
      </w:r>
    </w:p>
    <w:p/>
    <w:p>
      <w:r xmlns:w="http://schemas.openxmlformats.org/wordprocessingml/2006/main">
        <w:t xml:space="preserve">ਪ੍ਰਮਾਤਮਾ ਸਵਰਗ ਵਿੱਚ ਪ੍ਰਾਰਥਨਾਵਾਂ ਸੁਣਦਾ ਹੈ ਅਤੇ ਹਰ ਕਿਸੇ ਨੂੰ ਉਨ੍ਹਾਂ ਦੇ ਤਰੀਕਿਆਂ ਅਨੁਸਾਰ ਮਾਫ਼ ਕਰਨ, ਕਰਨ ਅਤੇ ਦੇਣ ਦੇ ਯੋਗ ਹੈ ਕਿਉਂਕਿ ਉਹ ਉਨ੍ਹਾਂ ਦੇ ਦਿਲਾਂ ਨੂੰ ਜਾਣਦਾ ਹੈ।</w:t>
      </w:r>
    </w:p>
    <w:p/>
    <w:p>
      <w:r xmlns:w="http://schemas.openxmlformats.org/wordprocessingml/2006/main">
        <w:t xml:space="preserve">1. ਪ੍ਰਮਾਤਮਾ ਸਾਨੂੰ ਆਪਣੇ ਆਪ ਤੋਂ ਬਿਹਤਰ ਜਾਣਦਾ ਹੈ</w:t>
      </w:r>
    </w:p>
    <w:p/>
    <w:p>
      <w:r xmlns:w="http://schemas.openxmlformats.org/wordprocessingml/2006/main">
        <w:t xml:space="preserve">2. ਪਰਮੇਸ਼ੁਰ ਦੀ ਦਇਆ ਸਾਡੇ ਪਾਪਾਂ ਨਾਲੋਂ ਵੱਡੀ ਹੈ</w:t>
      </w:r>
    </w:p>
    <w:p/>
    <w:p>
      <w:r xmlns:w="http://schemas.openxmlformats.org/wordprocessingml/2006/main">
        <w:t xml:space="preserve">1. ਯਿਰਮਿਯਾਹ 17:10 ਮੈਂ ਯਹੋਵਾਹ ਦਿਲ ਦੀ ਖੋਜ ਕਰਦਾ ਹਾਂ, ਮੈਂ ਲਗਾਮ ਦੀ ਕੋਸ਼ਿਸ਼ ਕਰਦਾ ਹਾਂ, ਇੱਥੋਂ ਤੱਕ ਕਿ ਹਰ ਇੱਕ ਨੂੰ ਉਸਦੇ ਰਾਹਾਂ ਅਤੇ ਉਸਦੇ ਕੰਮਾਂ ਦੇ ਫਲ ਦੇ ਅਨੁਸਾਰ ਦੇਣ ਲਈ.</w:t>
      </w:r>
    </w:p>
    <w:p/>
    <w:p>
      <w:r xmlns:w="http://schemas.openxmlformats.org/wordprocessingml/2006/main">
        <w:t xml:space="preserve">2. ਜ਼ਬੂਰ 139:1-2 ਹੇ ਪ੍ਰਭੂ, ਤੁਸੀਂ ਮੈਨੂੰ ਖੋਜਿਆ ਹੈ ਅਤੇ ਮੈਨੂੰ ਜਾਣ ਲਿਆ ਹੈ! ਤੁਸੀਂ ਜਾਣਦੇ ਹੋ ਕਿ ਮੈਂ ਕਦੋਂ ਬੈਠਦਾ ਹਾਂ ਅਤੇ ਕਦੋਂ ਉੱਠਦਾ ਹਾਂ; ਤੁਸੀਂ ਮੇਰੇ ਵਿਚਾਰਾਂ ਨੂੰ ਦੂਰੋਂ ਸਮਝਦੇ ਹੋ।</w:t>
      </w:r>
    </w:p>
    <w:p/>
    <w:p>
      <w:r xmlns:w="http://schemas.openxmlformats.org/wordprocessingml/2006/main">
        <w:t xml:space="preserve">੧ ਰਾਜਿਆਂ ਦੀ ਪੋਥੀ 8:40 ਤਾਂ ਜੋ ਉਹ ਸਾਰੀ ਉਮਰ ਤੇਰੇ ਤੋਂ ਡਰਦੇ ਰਹਿਣ ਜਿੰਨਾਂ ਚਿਰ ਉਹ ਉਸ ਦੇਸ ਵਿੱਚ ਰਹਿੰਦੇ ਹਨ ਜਿਹੜੀ ਤੂੰ ਸਾਡੇ ਪਿਉ ਦਾਦਿਆਂ ਨੂੰ ਦਿੱਤੀ ਸੀ।</w:t>
      </w:r>
    </w:p>
    <w:p/>
    <w:p>
      <w:r xmlns:w="http://schemas.openxmlformats.org/wordprocessingml/2006/main">
        <w:t xml:space="preserve">ਸੁਲੇਮਾਨ ਪ੍ਰਾਰਥਨਾ ਕਰਦਾ ਹੈ ਕਿ ਇਜ਼ਰਾਈਲ ਦੇ ਸਾਰੇ ਵਾਸੀ ਵਾਅਦਾ ਕੀਤੇ ਹੋਏ ਦੇਸ਼ ਵਿਚ ਆਪਣੇ ਜੀਵਨ ਦੇ ਸਾਰੇ ਦਿਨ ਲਗਾਤਾਰ ਪਰਮੇਸ਼ੁਰ ਦਾ ਆਦਰ ਕਰਨ ਅਤੇ ਉਸ ਦੀ ਪਾਲਣਾ ਕਰਨ।</w:t>
      </w:r>
    </w:p>
    <w:p/>
    <w:p>
      <w:r xmlns:w="http://schemas.openxmlformats.org/wordprocessingml/2006/main">
        <w:t xml:space="preserve">1. ਸਾਡੇ ਵਿਸ਼ਵਾਸ ਵਿੱਚ ਡਰ ਦੀ ਸ਼ਕਤੀ</w:t>
      </w:r>
    </w:p>
    <w:p/>
    <w:p>
      <w:r xmlns:w="http://schemas.openxmlformats.org/wordprocessingml/2006/main">
        <w:t xml:space="preserve">2. ਪ੍ਰਮਾਤਮਾ ਦੀ ਇੱਛਾ ਦਾ ਪਾਲਣ ਕਰਨਾ: ਉਸ ਧਰਤੀ ਲਈ ਸਾਡਾ ਫਰਜ਼ ਜੋ ਉਸਨੇ ਸਾਨੂੰ ਦਿੱਤਾ ਹੈ</w:t>
      </w:r>
    </w:p>
    <w:p/>
    <w:p>
      <w:r xmlns:w="http://schemas.openxmlformats.org/wordprocessingml/2006/main">
        <w:t xml:space="preserve">1. ਬਿਵਸਥਾ ਸਾਰ 6:2 ਤਾਂ ਜੋ ਤੁਸੀਂ ਯਹੋਵਾਹ ਆਪਣੇ ਪਰਮੇਸ਼ੁਰ ਤੋਂ ਡਰੋ, ਤੁਸੀਂ ਅਤੇ ਤੁਹਾਡੇ ਪੁੱਤਰ ਅਤੇ ਤੁਹਾਡੇ ਪੁੱਤਰ ਦੇ ਪੁੱਤਰ, ਉਸ ਦੀਆਂ ਸਾਰੀਆਂ ਬਿਧੀਆਂ ਅਤੇ ਉਸ ਦੇ ਹੁਕਮਾਂ ਦੀ ਪਾਲਨਾ ਕਰਕੇ, ਜਿਨ੍ਹਾਂ ਦਾ ਮੈਂ ਤੁਹਾਨੂੰ ਹੁਕਮ ਦਿੰਦਾ ਹਾਂ, ਆਪਣੀ ਜ਼ਿੰਦਗੀ ਦੇ ਸਾਰੇ ਦਿਨ।</w:t>
      </w:r>
    </w:p>
    <w:p/>
    <w:p>
      <w:r xmlns:w="http://schemas.openxmlformats.org/wordprocessingml/2006/main">
        <w:t xml:space="preserve">2. ਬਿਵਸਥਾ ਸਾਰ 11:1 ਇਸ ਲਈ ਤੁਸੀਂ ਯਹੋਵਾਹ ਆਪਣੇ ਪਰਮੇਸ਼ੁਰ ਨੂੰ ਪਿਆਰ ਕਰੋ ਅਤੇ ਉਸ ਦੇ ਹੁਕਮਾਂ, ਉਸ ਦੀਆਂ ਬਿਧੀਆਂ, ਉਸ ਦੇ ਨਿਯਮਾਂ ਅਤੇ ਉਸ ਦੇ ਹੁਕਮਾਂ ਦੀ ਹਮੇਸ਼ਾ ਪਾਲਣਾ ਕਰੋ।</w:t>
      </w:r>
    </w:p>
    <w:p/>
    <w:p>
      <w:r xmlns:w="http://schemas.openxmlformats.org/wordprocessingml/2006/main">
        <w:t xml:space="preserve">1 ਰਾਜਿਆਂ 8:41 ਇਸ ਤੋਂ ਇਲਾਵਾ ਇੱਕ ਪਰਦੇਸੀ ਬਾਰੇ, ਜੋ ਤੁਹਾਡੀ ਪਰਜਾ ਇਸਰਾਏਲ ਵਿੱਚੋਂ ਨਹੀਂ ਹੈ, ਪਰ ਤੁਹਾਡੇ ਨਾਮ ਦੀ ਖ਼ਾਤਰ ਇੱਕ ਦੂਰ ਦੇਸ ਤੋਂ ਆਇਆ ਹੈ।</w:t>
      </w:r>
    </w:p>
    <w:p/>
    <w:p>
      <w:r xmlns:w="http://schemas.openxmlformats.org/wordprocessingml/2006/main">
        <w:t xml:space="preserve">ਇਹ ਬਿਰਤਾਂਤ ਪਰਮੇਸ਼ੁਰ ਦੇ ਨਾਮ ਦੀ ਖ਼ਾਤਰ ਅਜਨਬੀਆਂ ਦਾ ਸੁਆਗਤ ਕਰਨ ਦੇ ਮਹੱਤਵ ਉੱਤੇ ਜ਼ੋਰ ਦਿੰਦਾ ਹੈ।</w:t>
      </w:r>
    </w:p>
    <w:p/>
    <w:p>
      <w:r xmlns:w="http://schemas.openxmlformats.org/wordprocessingml/2006/main">
        <w:t xml:space="preserve">1. "ਪਰਮੇਸ਼ੁਰ ਸਾਨੂੰ ਅਜਨਬੀਆਂ ਦਾ ਸੁਆਗਤ ਕਰਨ ਲਈ ਸੱਦਦਾ ਹੈ: 1 ਰਾਜਿਆਂ 8:41 'ਤੇ ਇੱਕ ਨਜ਼ਰ"</w:t>
      </w:r>
    </w:p>
    <w:p/>
    <w:p>
      <w:r xmlns:w="http://schemas.openxmlformats.org/wordprocessingml/2006/main">
        <w:t xml:space="preserve">2. "ਪ੍ਰਾਹੁਣਚਾਰੀ ਦੀ ਸ਼ਕਤੀ: ਅਸੀਂ ਪਰਮੇਸ਼ੁਰ ਦੇ ਨਾਮ ਦਾ ਆਦਰ ਕਿਵੇਂ ਕਰ ਸਕਦੇ ਹਾਂ"</w:t>
      </w:r>
    </w:p>
    <w:p/>
    <w:p>
      <w:r xmlns:w="http://schemas.openxmlformats.org/wordprocessingml/2006/main">
        <w:t xml:space="preserve">1. ਲੇਵੀਆਂ 19:33-34 - "ਜਦੋਂ ਕੋਈ ਅਜਨਬੀ ਤੁਹਾਡੇ ਦੇਸ਼ ਵਿੱਚ ਤੁਹਾਡੇ ਨਾਲ ਰਹਿੰਦਾ ਹੈ, ਤਾਂ ਤੁਸੀਂ ਉਸ ਨਾਲ ਬੁਰਾ ਨਾ ਕਰੋ। ਤੁਸੀਂ ਉਸ ਪਰਦੇਸੀ ਨਾਲ ਸਲੂਕ ਕਰੋ ਜੋ ਤੁਹਾਡੇ ਵਿੱਚ ਵੱਸਦਾ ਹੈ, ਅਤੇ ਤੁਸੀਂ ਉਸ ਨੂੰ ਆਪਣੇ ਵਾਂਗ ਪਿਆਰ ਕਰੋ। ਕਿਉਂਕਿ ਤੁਸੀਂ ਮਿਸਰ ਦੀ ਧਰਤੀ ਵਿੱਚ ਪਰਦੇਸੀ ਸੀ: ਮੈਂ ਯਹੋਵਾਹ ਤੁਹਾਡਾ ਪਰਮੇਸ਼ੁਰ ਹਾਂ।"</w:t>
      </w:r>
    </w:p>
    <w:p/>
    <w:p>
      <w:r xmlns:w="http://schemas.openxmlformats.org/wordprocessingml/2006/main">
        <w:t xml:space="preserve">2. ਮੱਤੀ 25:35-36 -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1 ਰਾਜਿਆਂ 8:42 (ਕਿਉਂਕਿ ਉਹ ਤੁਹਾਡੇ ਮਹਾਨ ਨਾਮ, ਅਤੇ ਤੁਹਾਡੇ ਮਜ਼ਬੂਤ ਹੱਥ, ਅਤੇ ਤੁਹਾਡੀ ਫੈਲੀ ਹੋਈ ਬਾਂਹ ਬਾਰੇ ਸੁਣਨਗੇ;) ਜਦੋਂ ਉਹ ਆਵੇਗਾ ਅਤੇ ਇਸ ਘਰ ਵੱਲ ਪ੍ਰਾਰਥਨਾ ਕਰੇਗਾ;</w:t>
      </w:r>
    </w:p>
    <w:p/>
    <w:p>
      <w:r xmlns:w="http://schemas.openxmlformats.org/wordprocessingml/2006/main">
        <w:t xml:space="preserve">ਸੁਲੇਮਾਨ ਇਸਰਾਏਲ ਦੇ ਲੋਕਾਂ ਲਈ ਪਰਮੇਸ਼ੁਰ ਨੂੰ ਪ੍ਰਾਰਥਨਾ ਕਰਦਾ ਹੈ, ਉਹਨਾਂ ਨੂੰ ਉਸਦੇ ਮਹਾਨ ਨਾਮ ਅਤੇ ਸ਼ਕਤੀ ਬਾਰੇ ਸੁਣਨ ਲਈ ਕਹਿੰਦਾ ਹੈ।</w:t>
      </w:r>
    </w:p>
    <w:p/>
    <w:p>
      <w:r xmlns:w="http://schemas.openxmlformats.org/wordprocessingml/2006/main">
        <w:t xml:space="preserve">1. ਪ੍ਰਾਰਥਨਾ ਦੀ ਸ਼ਕਤੀ: ਪਰਮੇਸ਼ੁਰ ਨੂੰ ਸੁਲੇਮਾਨ ਦੀ ਪ੍ਰਾਰਥਨਾ ਨੇ ਇਤਿਹਾਸ ਨੂੰ ਕਿਵੇਂ ਬਦਲਿਆ</w:t>
      </w:r>
    </w:p>
    <w:p/>
    <w:p>
      <w:r xmlns:w="http://schemas.openxmlformats.org/wordprocessingml/2006/main">
        <w:t xml:space="preserve">2. ਪਰਮਾਤਮਾ ਦੀ ਤਾਕਤ ਨੂੰ ਮੁੜ ਖੋਜਣਾ: ਉਸਦੇ ਮਹਾਨ ਨਾਮ ਅਤੇ ਮਜ਼ਬੂਤ ਹੱਥ ਨੂੰ ਸਮਝਣਾ</w:t>
      </w:r>
    </w:p>
    <w:p/>
    <w:p>
      <w:r xmlns:w="http://schemas.openxmlformats.org/wordprocessingml/2006/main">
        <w:t xml:space="preserve">1. ਜ਼ਬੂਰ 145:13 - "ਤੇਰਾ ਰਾਜ ਇੱਕ ਸਦੀਵੀ ਰਾਜ ਹੈ, ਅਤੇ ਤੇਰਾ ਰਾਜ ਸਾਰੀਆਂ ਪੀੜ੍ਹੀਆਂ ਤੱਕ ਕਾਇਮ ਰਹੇਗਾ।"</w:t>
      </w:r>
    </w:p>
    <w:p/>
    <w:p>
      <w:r xmlns:w="http://schemas.openxmlformats.org/wordprocessingml/2006/main">
        <w:t xml:space="preserve">2. ਯਸਾਯਾਹ 40:26 - "ਉੱਚੇ ਵੱਲ ਆਪਣੀਆਂ ਅੱਖਾਂ ਚੁੱਕੋ ਅਤੇ ਵੇਖੋ: ਇਹਨਾਂ ਨੂੰ ਕਿਸ ਨੇ ਬਣਾਇਆ ਹੈ? ਉਹ ਜਿਸ ਨੇ ਉਹਨਾਂ ਦੀ ਮੇਜ਼ਬਾਨੀ ਨੂੰ ਗਿਣਤੀ ਦੇ ਕੇ ਬਾਹਰ ਲਿਆਉਂਦਾ ਹੈ, ਉਹਨਾਂ ਸਾਰਿਆਂ ਨੂੰ ਨਾਮ ਦੇ ਕੇ ਬੁਲਾਇਆ ਹੈ; ਆਪਣੀ ਸ਼ਕਤੀ ਦੀ ਮਹਾਨਤਾ ਦੁਆਰਾ ਅਤੇ ਉਹ ਸ਼ਕਤੀ ਵਿੱਚ ਬਲਵਾਨ ਹੈ, ਇੱਕ ਵੀ ਗੁੰਮ ਨਹੀਂ ਹੈ।"</w:t>
      </w:r>
    </w:p>
    <w:p/>
    <w:p>
      <w:r xmlns:w="http://schemas.openxmlformats.org/wordprocessingml/2006/main">
        <w:t xml:space="preserve">੧ ਰਾਜਿਆਂ ਦੀ ਪੋਥੀ 8:43 ਤੂੰ ਸੁਰਗ ਵਿੱਚ ਆਪਣੇ ਨਿਵਾਸ ਸਥਾਨ ਨੂੰ ਸੁਣ, ਅਤੇ ਉਸ ਸਭ ਦੇ ਅਨੁਸਾਰ ਕਰ ਜੋ ਪਰਦੇਸੀ ਤੈਨੂੰ ਸੱਦਦਾ ਹੈ: ਤਾਂ ਜੋ ਧਰਤੀ ਦੇ ਸਾਰੇ ਲੋਕ ਤੇਰਾ ਨਾਮ ਜਾਣਨ, ਤੇਰਾ ਭੈ ਮੰਨਣ, ਜਿਵੇਂ ਕਿ ਤੇਰੀ ਪਰਜਾ ਇਸਰਾਏਲ। ਅਤੇ ਉਹ ਜਾਣ ਲੈਣ ਕਿ ਇਹ ਘਰ, ਜੋ ਮੈਂ ਬਣਾਇਆ ਹੈ, ਤੇਰੇ ਨਾਮ ਨਾਲ ਬੁਲਾਇਆ ਜਾਂਦਾ ਹੈ।</w:t>
      </w:r>
    </w:p>
    <w:p/>
    <w:p>
      <w:r xmlns:w="http://schemas.openxmlformats.org/wordprocessingml/2006/main">
        <w:t xml:space="preserve">1 ਰਾਜਿਆਂ 8:43 ਵਿੱਚ, ਪ੍ਰਮਾਤਮਾ ਇਜ਼ਰਾਈਲ ਨੂੰ ਅਜਨਬੀਆਂ ਦੀਆਂ ਸਾਰੀਆਂ ਬੇਨਤੀਆਂ ਨੂੰ ਮੰਨਣ ਦੀ ਹਿਦਾਇਤ ਕਰਦਾ ਹੈ ਤਾਂ ਜੋ ਧਰਤੀ ਦੇ ਸਾਰੇ ਲੋਕ ਉਸਦਾ ਨਾਮ ਜਾਣ ਸਕਣ ਅਤੇ ਉਸਦਾ ਡਰ ਰੱਖਣ, ਅਤੇ ਜਾਣ ਸਕਣ ਕਿ ਉਸਦੇ ਨਾਮ ਵਿੱਚ ਮੰਦਰ ਬਣਾਇਆ ਗਿਆ ਹੈ।</w:t>
      </w:r>
    </w:p>
    <w:p/>
    <w:p>
      <w:r xmlns:w="http://schemas.openxmlformats.org/wordprocessingml/2006/main">
        <w:t xml:space="preserve">1. ਪਰਮਾਤਮਾ ਦੇ ਨਾਮ ਦੀ ਸ਼ਕਤੀ: ਪਰਮਾਤਮਾ ਦੇ ਨਾਮ ਦੀ ਮਹੱਤਤਾ ਨੂੰ ਸਮਝਣਾ ਅਤੇ ਸਾਡੇ ਲਈ ਇਸਦਾ ਕੀ ਅਰਥ ਹੈ</w:t>
      </w:r>
    </w:p>
    <w:p/>
    <w:p>
      <w:r xmlns:w="http://schemas.openxmlformats.org/wordprocessingml/2006/main">
        <w:t xml:space="preserve">2. ਪ੍ਰਭੂ ਦਾ ਘਰ: ਰੱਬ ਦੇ ਮੰਦਰ ਦੀ ਮਹੱਤਤਾ ਅਤੇ ਇਹ ਸਾਨੂੰ ਉਸ ਨਾਲ ਕਿਵੇਂ ਜੋੜਦਾ ਹੈ</w:t>
      </w:r>
    </w:p>
    <w:p/>
    <w:p>
      <w:r xmlns:w="http://schemas.openxmlformats.org/wordprocessingml/2006/main">
        <w:t xml:space="preserve">1. ਜ਼ਬੂਰ 111:9 - ਉਸਨੇ ਆਪਣੇ ਲੋਕਾਂ ਨੂੰ ਛੁਟਕਾਰਾ ਭੇਜਿਆ: ਉਸਨੇ ਸਦਾ ਲਈ ਆਪਣੇ ਨੇਮ ਦਾ ਹੁਕਮ ਦਿੱਤਾ ਹੈ: ਪਵਿੱਤਰ ਅਤੇ ਸਤਿਕਾਰਯੋਗ ਉਸਦਾ ਨਾਮ ਹੈ।</w:t>
      </w:r>
    </w:p>
    <w:p/>
    <w:p>
      <w:r xmlns:w="http://schemas.openxmlformats.org/wordprocessingml/2006/main">
        <w:t xml:space="preserve">2. ਬਿਵਸਥਾ ਸਾਰ 6:13 - ਤੁਸੀਂ ਯਹੋਵਾਹ ਆਪਣੇ ਪਰਮੇਸ਼ੁਰ ਤੋਂ ਡਰੋ, ਉਸਦੀ ਸੇਵਾ ਕਰੋ, ਅਤੇ ਉਸਦੇ ਨਾਮ ਦੀ ਸਹੁੰ ਖਾਓ।</w:t>
      </w:r>
    </w:p>
    <w:p/>
    <w:p>
      <w:r xmlns:w="http://schemas.openxmlformats.org/wordprocessingml/2006/main">
        <w:t xml:space="preserve">੧ ਰਾਜਿਆਂ ਦੀ ਪਹਿਲੀ ਪੋਥੀ 8:44 ਜੇ ਤੇਰੀ ਪਰਜਾ ਆਪਣੇ ਵੈਰੀ ਨਾਲ ਲੜਨ ਲਈ ਨਿੱਕਲਦੀ ਹੈ, ਜਿੱਥੇ ਤੂੰ ਉਹਨਾਂ ਨੂੰ ਭੇਜਦਾ ਹੈਂ, ਅਤੇ ਉਸ ਨਗਰ ਵੱਲ ਜਿਸ ਨੂੰ ਤੂੰ ਚੁਣਿਆ ਹੈ, ਅਤੇ ਉਸ ਭਵਨ ਵੱਲ ਜੋ ਮੈਂ ਤੇਰੇ ਨਾਮ ਲਈ ਬਣਾਇਆ ਹੈ ਯਹੋਵਾਹ ਅੱਗੇ ਪ੍ਰਾਰਥਨਾ ਕਰਨ।</w:t>
      </w:r>
    </w:p>
    <w:p/>
    <w:p>
      <w:r xmlns:w="http://schemas.openxmlformats.org/wordprocessingml/2006/main">
        <w:t xml:space="preserve">ਸੁਲੇਮਾਨ ਨੇ ਪਰਮੇਸ਼ੁਰ ਨੂੰ ਪ੍ਰਾਰਥਨਾ ਕੀਤੀ ਕਿ ਜਦੋਂ ਉਹ ਆਪਣੇ ਦੁਸ਼ਮਣਾਂ ਨਾਲ ਲੜਨ ਜਾਂਦੇ ਹਨ ਤਾਂ ਉਸ ਦੇ ਲੋਕ ਲੜਾਈ ਵਿਚ ਜਿੱਤ ਪ੍ਰਾਪਤ ਕਰਨ।</w:t>
      </w:r>
    </w:p>
    <w:p/>
    <w:p>
      <w:r xmlns:w="http://schemas.openxmlformats.org/wordprocessingml/2006/main">
        <w:t xml:space="preserve">1. ਪ੍ਰਾਰਥਨਾ ਦੀ ਸ਼ਕਤੀ: ਯੁੱਧ ਦੇ ਸਮੇਂ ਵਿੱਚ ਪਰਮੇਸ਼ੁਰ ਉੱਤੇ ਭਰੋਸਾ ਕਰਨਾ</w:t>
      </w:r>
    </w:p>
    <w:p/>
    <w:p>
      <w:r xmlns:w="http://schemas.openxmlformats.org/wordprocessingml/2006/main">
        <w:t xml:space="preserve">2. ਏਕਤਾ ਦੀ ਤਾਕਤ: ਜੰਗ ਦੇ ਮੈਦਾਨ 'ਤੇ ਜਿੱਤ ਲਈ ਇਕੱਠੇ ਕੰਮ ਕਰਨਾ</w:t>
      </w:r>
    </w:p>
    <w:p/>
    <w:p>
      <w:r xmlns:w="http://schemas.openxmlformats.org/wordprocessingml/2006/main">
        <w:t xml:space="preserve">1. ਜ਼ਬੂਰ 20:7 ਕੁਝ ਰਥਾਂ ਉੱਤੇ ਭਰੋਸਾ ਰੱਖਦੇ ਹਨ, ਅਤੇ ਕੁਝ ਘੋੜਿਆਂ ਉੱਤੇ: ਪਰ ਅਸੀਂ ਯਹੋਵਾਹ ਆਪਣੇ ਪਰਮੇਸ਼ੁਰ ਦੇ ਨਾਮ ਨੂੰ ਯਾਦ ਕਰਾਂਗੇ।</w:t>
      </w:r>
    </w:p>
    <w:p/>
    <w:p>
      <w:r xmlns:w="http://schemas.openxmlformats.org/wordprocessingml/2006/main">
        <w:t xml:space="preserve">2. 2 ਇਤਹਾਸ 20:15b ਇਸ ਵੱਡੀ ਭੀੜ ਦੇ ਕਾਰਨ ਨਾ ਡਰੋ ਅਤੇ ਨਾ ਹੀ ਨਿਰਾਸ਼ ਹੋਵੋ; ਕਿਉਂਕਿ ਲੜਾਈ ਤੁਹਾਡੀ ਨਹੀਂ, ਪਰ ਪਰਮੇਸ਼ੁਰ ਦੀ ਹੈ।</w:t>
      </w:r>
    </w:p>
    <w:p/>
    <w:p>
      <w:r xmlns:w="http://schemas.openxmlformats.org/wordprocessingml/2006/main">
        <w:t xml:space="preserve">1 ਰਾਜਿਆਂ 8:45 ਤਾਂ ਤੂੰ ਸੁਰਗ ਵਿੱਚ ਉਹਨਾਂ ਦੀ ਪ੍ਰਾਰਥਨਾ ਅਤੇ ਉਹਨਾਂ ਦੀ ਬੇਨਤੀ ਨੂੰ ਸੁਣ, ਅਤੇ ਉਹਨਾਂ ਦੇ ਕਾਰਨ ਨੂੰ ਕਾਇਮ ਰੱਖ।</w:t>
      </w:r>
    </w:p>
    <w:p/>
    <w:p>
      <w:r xmlns:w="http://schemas.openxmlformats.org/wordprocessingml/2006/main">
        <w:t xml:space="preserve">ਪ੍ਰਮਾਤਮਾ ਸਾਨੂੰ ਦੂਜਿਆਂ ਲਈ ਪ੍ਰਾਰਥਨਾ ਕਰਨ ਅਤੇ ਉਨ੍ਹਾਂ ਦੇ ਕਾਰਨ ਨੂੰ ਬਣਾਈ ਰੱਖਣ ਵਿੱਚ ਮਦਦ ਕਰਨ ਲਈ ਕਹਿ ਰਿਹਾ ਹੈ।</w:t>
      </w:r>
    </w:p>
    <w:p/>
    <w:p>
      <w:r xmlns:w="http://schemas.openxmlformats.org/wordprocessingml/2006/main">
        <w:t xml:space="preserve">1. ਪ੍ਰਾਰਥਨਾ ਸ਼ਕਤੀਸ਼ਾਲੀ ਹੈ ਅਤੇ ਸੰਸਾਰ ਵਿੱਚ ਇੱਕ ਫਰਕ ਲਿਆਉਣ ਲਈ ਵਰਤੀ ਜਾ ਸਕਦੀ ਹੈ।</w:t>
      </w:r>
    </w:p>
    <w:p/>
    <w:p>
      <w:r xmlns:w="http://schemas.openxmlformats.org/wordprocessingml/2006/main">
        <w:t xml:space="preserve">2. ਸਾਨੂੰ ਆਪਣੇ ਭੈਣਾਂ-ਭਰਾਵਾਂ ਦੀ ਮਦਦ ਕਰਨ ਲਈ ਆਪਣੀ ਤਾਕਤ ਵਰਤਣੀ ਚਾਹੀਦੀ ਹੈ।</w:t>
      </w:r>
    </w:p>
    <w:p/>
    <w:p>
      <w:r xmlns:w="http://schemas.openxmlformats.org/wordprocessingml/2006/main">
        <w:t xml:space="preserve">1. ਯਾਕੂਬ 5:16b - ਇੱਕ ਧਰਮੀ ਵਿਅਕਤੀ ਦੀ ਪ੍ਰਾਰਥਨਾ ਵਿੱਚ ਬਹੁਤ ਸ਼ਕਤੀ ਹੁੰਦੀ ਹੈ ਜਿਵੇਂ ਕਿ ਇਹ ਕੰਮ ਕਰ ਰਹੀ ਹੈ।</w:t>
      </w:r>
    </w:p>
    <w:p/>
    <w:p>
      <w:r xmlns:w="http://schemas.openxmlformats.org/wordprocessingml/2006/main">
        <w:t xml:space="preserve">2. ਫ਼ਿਲਿੱਪੀਆਂ 2:4 - ਤੁਹਾਡੇ ਵਿੱਚੋਂ ਹਰੇਕ ਨੂੰ ਸਿਰਫ਼ ਆਪਣੇ ਹਿੱਤਾਂ ਵੱਲ ਹੀ ਨਹੀਂ, ਸਗੋਂ ਦੂਜਿਆਂ ਦੇ ਹਿੱਤਾਂ ਵੱਲ ਵੀ ਧਿਆਨ ਦੇਣ ਦਿਓ।</w:t>
      </w:r>
    </w:p>
    <w:p/>
    <w:p>
      <w:r xmlns:w="http://schemas.openxmlformats.org/wordprocessingml/2006/main">
        <w:t xml:space="preserve">੧ ਰਾਜਿਆਂ ਦੀ ਪੋਥੀ 8:46 ਜੇ ਉਹ ਤੇਰੇ ਵਿਰੁੱਧ ਪਾਪ ਕਰਨ, (ਕਿਉਂਕਿ ਕੋਈ ਅਜਿਹਾ ਮਨੁੱਖ ਨਹੀਂ ਜੋ ਪਾਪ ਨਾ ਕਰੇ) ਅਤੇ ਤੂੰ ਉਨ੍ਹਾਂ ਉੱਤੇ ਗੁੱਸੇ ਹੋ ਕੇ ਉਨ੍ਹਾਂ ਨੂੰ ਵੈਰੀ ਦੇ ਹਵਾਲੇ ਕਰ ਦੇਵੇਂ, ਤਾਂ ਜੋ ਉਹ ਉਨ੍ਹਾਂ ਨੂੰ ਗ਼ੁਲਾਮ ਬਣਾ ਕੇ ਦੁਸ਼ਮਣ ਦੇ ਦੇਸ ਵਿੱਚ ਲੈ ਜਾਣ। ਦੂਰ ਜਾਂ ਨੇੜੇ;</w:t>
      </w:r>
    </w:p>
    <w:p/>
    <w:p>
      <w:r xmlns:w="http://schemas.openxmlformats.org/wordprocessingml/2006/main">
        <w:t xml:space="preserve">ਸੁਲੇਮਾਨ ਨੇ ਸਵੀਕਾਰ ਕੀਤਾ ਕਿ ਸਾਰੇ ਲੋਕ ਪਾਪ ਕਰਦੇ ਹਨ ਅਤੇ ਜੇ ਉਹ ਕਰਦੇ ਹਨ, ਤਾਂ ਪਰਮੇਸ਼ੁਰ ਗੁੱਸੇ ਹੋ ਸਕਦਾ ਹੈ ਅਤੇ ਉਨ੍ਹਾਂ ਨੂੰ ਗ਼ੁਲਾਮੀ ਵਿਚ ਲੈ ਜਾਣ ਦੀ ਇਜਾਜ਼ਤ ਦੇ ਸਕਦਾ ਹੈ।</w:t>
      </w:r>
    </w:p>
    <w:p/>
    <w:p>
      <w:r xmlns:w="http://schemas.openxmlformats.org/wordprocessingml/2006/main">
        <w:t xml:space="preserve">1. ਸਾਡੇ ਪਾਪੀ ਹੋਣ ਦੇ ਬਾਵਜੂਦ ਪਰਮੇਸ਼ੁਰ ਦਾ ਪਿਆਰ ਅਤੇ ਮਾਫ਼ੀ</w:t>
      </w:r>
    </w:p>
    <w:p/>
    <w:p>
      <w:r xmlns:w="http://schemas.openxmlformats.org/wordprocessingml/2006/main">
        <w:t xml:space="preserve">2. ਸਾਡੇ ਪਾਪਾਂ ਦੇ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103:8-12 - ਯਹੋਵਾਹ ਦਿਆਲੂ ਅਤੇ ਕਿਰਪਾਲੂ ਹੈ, ਗੁੱਸੇ ਵਿੱਚ ਧੀਮਾ,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 ਕਿਉਂਕਿ ਜਿੰਨਾ ਉੱਚਾ ਅਕਾਸ਼ ਧਰਤੀ ਤੋਂ ਉੱਪਰ ਹੈ, ਓਨਾ ਹੀ ਉਸਦਾ ਪਿਆਰ ਉਨ੍ਹਾਂ ਲੋਕਾਂ ਲਈ ਹੈ ਜੋ ਉਸ ਤੋਂ ਡਰਦੇ ਹਨ; ਜਿੰਨਾ ਦੂਰ ਪੂਰਬ ਪੱਛਮ ਤੋਂ ਹੈ, ਉੱਨੀ ਦੂਰ ਉਸ ਨੇ ਸਾਡੇ ਅਪਰਾਧ ਸਾਡੇ ਤੋਂ ਦੂਰ ਕਰ ਦਿੱਤੇ ਹਨ।</w:t>
      </w:r>
    </w:p>
    <w:p/>
    <w:p>
      <w:r xmlns:w="http://schemas.openxmlformats.org/wordprocessingml/2006/main">
        <w:t xml:space="preserve">੧ ਰਾਜਿਆਂ ਦੀ ਪਹਿਲੀ ਪੋਥੀ 8:47 ਤਾਂ ਵੀ ਜੇ ਉਹ ਆਪਣੇ ਆਪ ਨੂੰ ਉਸ ਦੇਸ ਵਿੱਚ ਜਿੱਥੇ ਉਹ ਗ਼ੁਲਾਮ ਬਣਾ ਕੇ ਲੈ ਗਏ ਸਨ ਸੋਚਣ ਅਤੇ ਤੋਬਾ ਕਰਨ ਅਤੇ ਉਨ੍ਹਾਂ ਦੇ ਦੇਸ ਵਿੱਚ ਜਿਨ੍ਹਾਂ ਨੇ ਉਨ੍ਹਾਂ ਨੂੰ ਗ਼ੁਲਾਮ ਬਣਾਇਆ ਹੈ ਤੇਰੇ ਅੱਗੇ ਬੇਨਤੀ ਕਰਨ ਕਿ ਅਸੀਂ ਪਾਪ ਕੀਤਾ ਹੈ ਅਤੇ ਬੁਰਿਆਈ ਕੀਤੀ ਹੈ। ਦੁਸ਼ਟਤਾ ਕੀਤੀ ਹੈ;</w:t>
      </w:r>
    </w:p>
    <w:p/>
    <w:p>
      <w:r xmlns:w="http://schemas.openxmlformats.org/wordprocessingml/2006/main">
        <w:t xml:space="preserve">ਪਰਮੇਸ਼ੁਰ ਆਪਣੇ ਲੋਕਾਂ ਦੇ ਪਾਪ ਮਾਫ਼ ਕਰੇਗਾ ਜੇਕਰ ਉਹ ਤੋਬਾ ਕਰਦੇ ਹਨ ਅਤੇ ਰਹਿਮ ਲਈ ਬੇਨਤੀ ਕਰਦੇ ਹਨ।</w:t>
      </w:r>
    </w:p>
    <w:p/>
    <w:p>
      <w:r xmlns:w="http://schemas.openxmlformats.org/wordprocessingml/2006/main">
        <w:t xml:space="preserve">1: ਤੋਬਾ ਮਾਫ਼ ਕਰਨ ਅਤੇ ਪਰਮੇਸ਼ੁਰ ਨਾਲ ਸੁਲ੍ਹਾ ਕਰਨ ਦੀ ਕੁੰਜੀ ਹੈ।</w:t>
      </w:r>
    </w:p>
    <w:p/>
    <w:p>
      <w:r xmlns:w="http://schemas.openxmlformats.org/wordprocessingml/2006/main">
        <w:t xml:space="preserve">2: ਆਪਣੇ ਪਾਪਾਂ ਦਾ ਇਕਬਾਲ ਕਰਨ ਅਤੇ ਪਰਮੇਸ਼ੁਰ ਦੀ ਦਇਆ ਪ੍ਰਾਪਤ ਕਰਨ ਨਾਲ ਆਜ਼ਾਦੀ ਅਤੇ ਆਨੰਦ ਮਿਲਦਾ ਹੈ।</w:t>
      </w:r>
    </w:p>
    <w:p/>
    <w:p>
      <w:r xmlns:w="http://schemas.openxmlformats.org/wordprocessingml/2006/main">
        <w:t xml:space="preserve">1: ਯਸਾਯਾਹ 55:7 - "ਦੁਸ਼ਟ ਆਪਣਾ ਰਾਹ ਅਤੇ ਕੁਧਰਮੀ ਆਪਣੇ ਵਿਚਾਰਾਂ ਨੂੰ ਤਿਆਗ ਦੇਵੇ; ਉਹ ਪ੍ਰਭੂ ਵੱਲ ਮੁੜੇ, ਤਾਂ ਜੋ ਉਹ ਉਸ ਉੱਤੇ ਅਤੇ ਸਾਡੇ ਪਰਮੇਸ਼ੁਰ ਵੱਲ ਤਰਸ ਕਰੇ, ਕਿਉਂਕਿ ਉਹ ਬਹੁਤ ਮਾਫ਼ ਕਰੇਗਾ।"</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1 ਰਾਜਿਆਂ 8:48 ਅਤੇ ਇਸ ਲਈ ਉਨ੍ਹਾਂ ਦੇ ਦੁਸ਼ਮਣਾਂ ਦੇ ਦੇਸ਼ ਵਿੱਚ, ਜੋ ਉਨ੍ਹਾਂ ਨੂੰ ਗ਼ੁਲਾਮ ਬਣਾ ਕੇ ਲੈ ਗਏ ਸਨ, ਆਪਣੇ ਸਾਰੇ ਦਿਲ ਅਤੇ ਆਪਣੀ ਪੂਰੀ ਜਾਨ ਨਾਲ ਤੇਰੇ ਕੋਲ ਵਾਪਸ ਮੁੜੋ, ਅਤੇ ਉਨ੍ਹਾਂ ਦੀ ਧਰਤੀ ਵੱਲ ਜੋ ਤੂੰ ਉਨ੍ਹਾਂ ਦੇ ਪਿਉ-ਦਾਦਿਆਂ ਨੂੰ ਦਿੱਤੀ ਸੀ, ਤੇਰੇ ਅੱਗੇ ਪ੍ਰਾਰਥਨਾ ਕਰੋ। ਸ਼ਹਿਰ ਜਿਸ ਨੂੰ ਤੂੰ ਚੁਣਿਆ ਹੈ, ਅਤੇ ਉਹ ਘਰ ਜੋ ਮੈਂ ਤੇਰੇ ਨਾਮ ਲਈ ਬਣਾਇਆ ਹੈ।</w:t>
      </w:r>
    </w:p>
    <w:p/>
    <w:p>
      <w:r xmlns:w="http://schemas.openxmlformats.org/wordprocessingml/2006/main">
        <w:t xml:space="preserve">ਸੁਲੇਮਾਨ ਨੇ ਇਜ਼ਰਾਈਲੀਆਂ ਲਈ ਪ੍ਰਾਰਥਨਾ ਕੀਤੀ ਕਿ ਉਹ ਉਨ੍ਹਾਂ ਦੇ ਪਿਉ-ਦਾਦਿਆਂ ਨੂੰ ਦਿੱਤੀ ਗਈ ਧਰਤੀ ਅਤੇ ਉਸ ਸ਼ਹਿਰ ਅਤੇ ਘਰ ਵੱਲ ਵਾਪਸ ਜਾਣ ਜੋ ਪਰਮੇਸ਼ੁਰ ਦੇ ਨਾਂ ਲਈ ਬਣਾਇਆ ਗਿਆ ਸੀ।</w:t>
      </w:r>
    </w:p>
    <w:p/>
    <w:p>
      <w:r xmlns:w="http://schemas.openxmlformats.org/wordprocessingml/2006/main">
        <w:t xml:space="preserve">1. ਇਹ ਯਾਦ ਰੱਖਣ ਦੀ ਮਹੱਤਤਾ ਕਿ ਅਸੀਂ ਕਿੱਥੋਂ ਆਏ ਹਾਂ ਅਤੇ ਅਸੀਂ ਕਿਨ੍ਹਾਂ ਨੂੰ ਅਸੀਸਾਂ ਦਿੰਦੇ ਹਾਂ।</w:t>
      </w:r>
    </w:p>
    <w:p/>
    <w:p>
      <w:r xmlns:w="http://schemas.openxmlformats.org/wordprocessingml/2006/main">
        <w:t xml:space="preserve">2. ਪ੍ਰਾਰਥਨਾ ਦੀ ਸ਼ਕਤੀ ਅਤੇ ਸਾਨੂੰ ਪਰਮੇਸ਼ੁਰ ਦੇ ਨੇੜੇ ਲਿਆਉਣ ਦੀ ਸਮਰੱਥਾ।</w:t>
      </w:r>
    </w:p>
    <w:p/>
    <w:p>
      <w:r xmlns:w="http://schemas.openxmlformats.org/wordprocessingml/2006/main">
        <w:t xml:space="preserve">1. ਬਿਵਸਥਾ ਸਾਰ 6:4-9 - ਯਹੋਵਾਹ ਆਪਣੇ ਪਰਮੇਸ਼ੁਰ ਨੂੰ ਆਪਣੇ ਸਾਰੇ ਦਿਲ, ਜਾਨ ਅਤੇ ਸ਼ਕਤੀ ਨਾਲ ਪਿਆਰ ਕਰੋ।</w:t>
      </w:r>
    </w:p>
    <w:p/>
    <w:p>
      <w:r xmlns:w="http://schemas.openxmlformats.org/wordprocessingml/2006/main">
        <w:t xml:space="preserve">2. ਜ਼ਬੂਰ 122:6 - ਯਰੂਸ਼ਲਮ ਦੀ ਸ਼ਾਂਤੀ ਲਈ ਪ੍ਰਾਰਥਨਾ ਕਰੋ।</w:t>
      </w:r>
    </w:p>
    <w:p/>
    <w:p>
      <w:r xmlns:w="http://schemas.openxmlformats.org/wordprocessingml/2006/main">
        <w:t xml:space="preserve">੧ ਰਾਜਿਆਂ ਦੀ ਪੋਥੀ 8:49 ਤਾਂ ਤੂੰ ਸੁਰਗ ਵਿੱਚ ਉਨ੍ਹਾਂ ਦੀ ਪ੍ਰਾਰਥਨਾ ਅਰ ਬੇਨਤੀ ਨੂੰ ਸੁਣ, ਅਤੇ ਉਨ੍ਹਾਂ ਦੀ ਗੱਲ ਨੂੰ ਕਾਇਮ ਰੱਖ।</w:t>
      </w:r>
    </w:p>
    <w:p/>
    <w:p>
      <w:r xmlns:w="http://schemas.openxmlformats.org/wordprocessingml/2006/main">
        <w:t xml:space="preserve">ਇਹ ਬਿਰਤਾਂਤ ਰੱਬ ਨੂੰ ਸੁਣਨ ਅਤੇ ਉਨ੍ਹਾਂ ਦੇ ਕਾਰਨਾਂ ਨੂੰ ਕਾਇਮ ਰੱਖਣ ਬਾਰੇ ਹੈ ਜੋ ਉਸ ਨੂੰ ਪ੍ਰਾਰਥਨਾ ਕਰਦੇ ਹਨ ਅਤੇ ਬੇਨਤੀ ਕਰਦੇ ਹਨ।</w:t>
      </w:r>
    </w:p>
    <w:p/>
    <w:p>
      <w:r xmlns:w="http://schemas.openxmlformats.org/wordprocessingml/2006/main">
        <w:t xml:space="preserve">1. ਪ੍ਰਾਰਥਨਾ ਦੀ ਸ਼ਕਤੀ: ਪ੍ਰਮਾਤਮਾ ਹਮੇਸ਼ਾ ਆਪਣੇ ਸਮੇਂ ਅਨੁਸਾਰ ਸਾਡੀਆਂ ਪ੍ਰਾਰਥਨਾਵਾਂ ਦਾ ਜਵਾਬ ਦੇਣ ਲਈ ਵਫ਼ਾਦਾਰ ਰਹਿੰਦਾ ਹੈ।</w:t>
      </w:r>
    </w:p>
    <w:p/>
    <w:p>
      <w:r xmlns:w="http://schemas.openxmlformats.org/wordprocessingml/2006/main">
        <w:t xml:space="preserve">2. ਸਾਡੇ ਕਾਰਨ ਨੂੰ ਕਾਇਮ ਰੱਖਣਾ: ਸਾਨੂੰ ਪ੍ਰਮਾਤਮਾ ਵਿੱਚ ਭਰੋਸਾ ਰੱਖਣਾ ਚਾਹੀਦਾ ਹੈ ਕਿ ਉਹ ਹਮੇਸ਼ਾ ਸਾਡੇ ਕਾਰਨ ਨੂੰ ਕਾਇਮ ਰੱਖੇਗਾ ਅਤੇ ਕਾਇਮ ਰੱਖੇਗਾ।</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1 ਰਾਜਿਆਂ 8:50 ਅਤੇ ਆਪਣੇ ਲੋਕਾਂ ਨੂੰ ਜਿਨ੍ਹਾਂ ਨੇ ਤੁਹਾਡੇ ਵਿਰੁੱਧ ਪਾਪ ਕੀਤਾ ਹੈ, ਅਤੇ ਉਹਨਾਂ ਦੇ ਸਾਰੇ ਅਪਰਾਧਾਂ ਨੂੰ ਜਿਨ੍ਹਾਂ ਵਿੱਚ ਉਹਨਾਂ ਨੇ ਤੁਹਾਡੇ ਵਿਰੁੱਧ ਅਪਰਾਧ ਕੀਤਾ ਹੈ ਮਾਫ਼ ਕਰ, ਅਤੇ ਉਹਨਾਂ ਨੂੰ ਉਹਨਾਂ ਦੇ ਅੱਗੇ ਤਰਸ ਦੇ ਜੋ ਉਹਨਾਂ ਨੂੰ ਗ਼ੁਲਾਮ ਬਣਾ ਕੇ ਲੈ ਗਏ ਹਨ, ਤਾਂ ਜੋ ਉਹਨਾਂ ਉੱਤੇ ਤਰਸ ਕਰਨ।</w:t>
      </w:r>
    </w:p>
    <w:p/>
    <w:p>
      <w:r xmlns:w="http://schemas.openxmlformats.org/wordprocessingml/2006/main">
        <w:t xml:space="preserve">ਸੁਲੇਮਾਨ ਨੇ ਪਰਮੇਸ਼ੁਰ ਨੂੰ ਪ੍ਰਾਰਥਨਾ ਕੀਤੀ ਕਿ ਉਹ ਇਸਰਾਏਲੀਆਂ ਨੂੰ ਉਨ੍ਹਾਂ ਦੇ ਪਾਪਾਂ ਲਈ ਮਾਫ਼ ਕਰਨ ਅਤੇ ਉਨ੍ਹਾਂ ਲਈ ਅਤੇ ਉਨ੍ਹਾਂ ਲੋਕਾਂ ਲਈ ਹਮਦਰਦੀ ਦਿਖਾਉਣ ਜੋ ਉਨ੍ਹਾਂ ਨੂੰ ਗ਼ੁਲਾਮੀ ਵਿਚ ਲੈ ਗਏ ਸਨ।</w:t>
      </w:r>
    </w:p>
    <w:p/>
    <w:p>
      <w:r xmlns:w="http://schemas.openxmlformats.org/wordprocessingml/2006/main">
        <w:t xml:space="preserve">1. ਰੱਬ ਦੀ ਦਇਆ ਅਤੇ ਰਹਿਮ - ਇਹ ਖੋਜ ਕਰਨਾ ਕਿ ਕਿਵੇਂ ਪ੍ਰਮਾਤਮਾ ਦੀ ਦਇਆ ਅਤੇ ਦਇਆ ਸਾਨੂੰ ਅਤੇ ਸਾਡੇ ਸਬੰਧਾਂ ਨੂੰ ਬਦਲ ਸਕਦੀ ਹੈ।</w:t>
      </w:r>
    </w:p>
    <w:p/>
    <w:p>
      <w:r xmlns:w="http://schemas.openxmlformats.org/wordprocessingml/2006/main">
        <w:t xml:space="preserve">2. ਮਾਫੀ ਅਤੇ ਮੁਕਤੀ - ਮਾਫੀ ਦੀ ਸ਼ਕਤੀ ਨੂੰ ਸਮਝਣਾ ਅਤੇ ਇਹ ਕਿਵੇਂ ਮੁਕਤੀ ਵੱਲ ਲੈ ਜਾ ਸਕਦਾ ਹੈ।</w:t>
      </w:r>
    </w:p>
    <w:p/>
    <w:p>
      <w:r xmlns:w="http://schemas.openxmlformats.org/wordprocessingml/2006/main">
        <w:t xml:space="preserve">1. ਯਸਾਯਾਹ 55:7 - "ਦੁਸ਼ਟ ਆਪਣਾ ਰਾਹ ਛੱਡ ਦੇਵੇ, ਅਤੇ ਕੁਧਰਮੀ ਆਪਣੇ ਵਿਚਾਰਾਂ ਨੂੰ ਛੱਡ ਦੇਵੇ: ਅਤੇ ਉਹ ਪ੍ਰਭੂ ਵੱਲ ਮੁੜੇ, ਅਤੇ ਉਹ ਉਸ ਉੱਤੇ ਦਯਾ ਕਰੇਗਾ; ਅਤੇ ਸਾਡੇ ਪਰਮੇਸ਼ੁਰ ਵੱਲ, ਕਿਉਂਕਿ ਉਹ ਬਹੁਤ ਮਾਫ਼ ਕਰੇਗਾ।"</w:t>
      </w:r>
    </w:p>
    <w:p/>
    <w:p>
      <w:r xmlns:w="http://schemas.openxmlformats.org/wordprocessingml/2006/main">
        <w:t xml:space="preserve">2. ਲੂਕਾ 6:36 - "ਇਸ ਲਈ ਤੁਸੀਂ ਦਿਆਲੂ ਬਣੋ, ਜਿਵੇਂ ਤੁਹਾਡਾ ਪਿਤਾ ਵੀ ਦਿਆਲੂ ਹੈ।"</w:t>
      </w:r>
    </w:p>
    <w:p/>
    <w:p>
      <w:r xmlns:w="http://schemas.openxmlformats.org/wordprocessingml/2006/main">
        <w:t xml:space="preserve">1 ਰਾਜਿਆਂ 8:51 ਕਿਉਂ ਜੋ ਉਹ ਤੇਰੀ ਪਰਜਾ ਅਤੇ ਤੇਰੀ ਵਿਰਾਸਤ ਹਨ, ਜਿਨ੍ਹਾਂ ਨੂੰ ਤੂੰ ਲੋਹੇ ਦੀ ਭੱਠੀ ਵਿੱਚੋਂ ਮਿਸਰ ਵਿੱਚੋਂ ਕੱਢ ਲਿਆਇਆ ਹੈ।</w:t>
      </w:r>
    </w:p>
    <w:p/>
    <w:p>
      <w:r xmlns:w="http://schemas.openxmlformats.org/wordprocessingml/2006/main">
        <w:t xml:space="preserve">ਪ੍ਰਮਾਤਮਾ ਸੁਲੇਮਾਨ ਨੂੰ ਯਾਦ ਦਿਵਾਉਂਦਾ ਹੈ ਕਿ ਇਸਰਾਏਲੀ ਉਸਦੇ ਲੋਕ ਅਤੇ ਉਸਦੀ ਵਿਰਾਸਤ ਹਨ, ਜਿਨ੍ਹਾਂ ਨੂੰ ਉਸਨੇ ਮਿਸਰ ਦੀ ਗ਼ੁਲਾਮੀ ਤੋਂ ਆਜ਼ਾਦ ਕੀਤਾ ਹੈ।</w:t>
      </w:r>
    </w:p>
    <w:p/>
    <w:p>
      <w:r xmlns:w="http://schemas.openxmlformats.org/wordprocessingml/2006/main">
        <w:t xml:space="preserve">1. ਪਰਮੇਸ਼ੁਰ ਦਾ ਛੁਟਕਾਰਾ: ਕਿਵੇਂ ਪਰਮੇਸ਼ੁਰ ਨੇ ਆਪਣੇ ਲੋਕਾਂ ਨੂੰ ਗੁਲਾਮੀ ਤੋਂ ਮੁਕਤ ਕੀਤਾ</w:t>
      </w:r>
    </w:p>
    <w:p/>
    <w:p>
      <w:r xmlns:w="http://schemas.openxmlformats.org/wordprocessingml/2006/main">
        <w:t xml:space="preserve">2. ਪਰਮੇਸ਼ੁਰ ਦੀ ਵਫ਼ਾਦਾਰੀ: ਉਸਦੇ ਲੋਕਾਂ ਲਈ ਉਸਦੀ ਵਚਨਬੱਧਤਾ</w:t>
      </w:r>
    </w:p>
    <w:p/>
    <w:p>
      <w:r xmlns:w="http://schemas.openxmlformats.org/wordprocessingml/2006/main">
        <w:t xml:space="preserve">1. ਬਿਵਸਥਾ ਸਾਰ 7:8 - "ਪਰ ਕਿਉਂਕਿ ਪ੍ਰਭੂ ਨੇ ਤੁਹਾਨੂੰ ਪਿਆਰ ਕੀਤਾ ਅਤੇ ਉਸ ਸਹੁੰ ਨੂੰ ਪੂਰਾ ਕੀਤਾ ਜੋ ਉਸਨੇ ਤੁਹਾਡੇ ਪੁਰਖਿਆਂ ਨਾਲ ਖਾਧੀ ਸੀ, ਉਸਨੇ ਤੁਹਾਨੂੰ ਇੱਕ ਸ਼ਕਤੀਸ਼ਾਲੀ ਹੱਥ ਨਾਲ ਬਾਹਰ ਲਿਆਇਆ ਅਤੇ ਤੁਹਾਨੂੰ ਮਿਸਰ ਦੇ ਰਾਜੇ ਫ਼ਿਰਊਨ ਦੇ ਰਾਜ ਤੋਂ, ਗੁਲਾਮੀ ਦੇ ਸਥਾਨ ਤੋਂ ਛੁਟਕਾਰਾ ਦਿਵਾਇਆ। ."</w:t>
      </w:r>
    </w:p>
    <w:p/>
    <w:p>
      <w:r xmlns:w="http://schemas.openxmlformats.org/wordprocessingml/2006/main">
        <w:t xml:space="preserve">2. ਯਸਾਯਾਹ 43:1 - "ਪਰ ਹੁਣ ਯਹੋਵਾਹ ਇਉਂ ਆਖਦਾ ਹੈ, ਜਿਸ ਨੇ ਤੈਨੂੰ ਸਾਜਿਆ, ਹੇ ਯਾਕੂਬ, ਜਿਸ ਨੇ ਤੈਨੂੰ ਸਾਜਿਆ, ਹੇ ਇਸਰਾਏਲ: ਨਾ ਡਰ, ਮੈਂ ਤੈਨੂੰ ਛੁਡਾਇਆ ਹੈ, ਮੈਂ ਤੈਨੂੰ ਨਾਮ ਲੈ ਕੇ ਬੁਲਾਇਆ ਹੈ, ਤੂੰ ਮੇਰਾ ਹੈਂ। ."</w:t>
      </w:r>
    </w:p>
    <w:p/>
    <w:p>
      <w:r xmlns:w="http://schemas.openxmlformats.org/wordprocessingml/2006/main">
        <w:t xml:space="preserve">1 ਰਾਜਿਆਂ 8:52 ਤਾਂ ਜੋ ਤੁਹਾਡੀਆਂ ਅੱਖਾਂ ਤੁਹਾਡੇ ਸੇਵਕ ਦੀ ਬੇਨਤੀ ਵੱਲ, ਅਤੇ ਤੁਹਾਡੀ ਪਰਜਾ ਇਸਰਾਏਲ ਦੀ ਬੇਨਤੀ ਵੱਲ ਖੁੱਲੀਆਂ ਰਹਿਣ, ਤਾਂ ਜੋ ਉਹ ਉਨ੍ਹਾਂ ਸਾਰੀਆਂ ਗੱਲਾਂ ਵਿੱਚ ਜੋ ਉਹ ਤੁਹਾਨੂੰ ਮੰਗਦੇ ਹਨ ਸੁਣੋ।</w:t>
      </w:r>
    </w:p>
    <w:p/>
    <w:p>
      <w:r xmlns:w="http://schemas.openxmlformats.org/wordprocessingml/2006/main">
        <w:t xml:space="preserve">ਸੁਲੇਮਾਨ ਨੇ ਪ੍ਰਾਰਥਨਾ ਕੀਤੀ ਕਿ ਪਰਮੇਸ਼ੁਰ ਇਸਰਾਏਲ ਦੇ ਲੋਕਾਂ ਦੀ ਬੇਨਤੀ ਨੂੰ ਸੁਣੇਗਾ।</w:t>
      </w:r>
    </w:p>
    <w:p/>
    <w:p>
      <w:r xmlns:w="http://schemas.openxmlformats.org/wordprocessingml/2006/main">
        <w:t xml:space="preserve">1. ਪ੍ਰਾਰਥਨਾ ਦੀ ਸ਼ਕਤੀ: ਦੂਜਿਆਂ ਲਈ ਪ੍ਰਾਰਥਨਾ ਕਰਨੀ ਸਿੱਖਣਾ।</w:t>
      </w:r>
    </w:p>
    <w:p/>
    <w:p>
      <w:r xmlns:w="http://schemas.openxmlformats.org/wordprocessingml/2006/main">
        <w:t xml:space="preserve">2. ਪਰਮੇਸ਼ੁਰ ਦੀ ਵਫ਼ਾਦਾਰੀ: ਪਰਮੇਸ਼ੁਰ ਪ੍ਰਾਰਥਨਾਵਾਂ ਨੂੰ ਕਿਵੇਂ ਸੁਣਦਾ ਅਤੇ ਜਵਾਬ ਦਿੰਦਾ ਹੈ।</w:t>
      </w:r>
    </w:p>
    <w:p/>
    <w:p>
      <w:r xmlns:w="http://schemas.openxmlformats.org/wordprocessingml/2006/main">
        <w:t xml:space="preserve">1. ਯਾਕੂਬ 5:16 - "ਧਰਮੀ ਵਿਅਕਤੀ ਦੀ ਪ੍ਰਾਰਥਨਾ ਸ਼ਕਤੀਸ਼ਾਲੀ ਅਤੇ ਪ੍ਰਭਾਵਸ਼ਾਲੀ ਹੁੰਦੀ ਹੈ।"</w:t>
      </w:r>
    </w:p>
    <w:p/>
    <w:p>
      <w:r xmlns:w="http://schemas.openxmlformats.org/wordprocessingml/2006/main">
        <w:t xml:space="preserve">2. 1 ਯੂਹੰਨਾ 5:14-15 - "ਪਰਮੇਸ਼ੁਰ ਦੇ ਕੋਲ ਪਹੁੰਚਣ ਵਿੱਚ ਸਾਡਾ ਇਹ ਭਰੋਸਾ ਹੈ: ਜੇ ਅਸੀਂ ਉਸਦੀ ਇੱਛਾ ਅਨੁਸਾਰ ਕੁਝ ਮੰਗਦੇ ਹਾਂ, ਤਾਂ ਉਹ ਸਾਡੀ ਸੁਣਦਾ ਹੈ। ਅਤੇ ਜੇ ਅਸੀਂ ਜਾਣਦੇ ਹਾਂ ਕਿ ਉਹ ਸਾਡੀ ਸੁਣਦਾ ਹੈ - ਜੋ ਵੀ ਅਸੀਂ ਮੰਗਦੇ ਹਾਂ - ਅਸੀਂ ਜਾਣਦੇ ਹਾਂ ਕਿ ਸਾਡੇ ਕੋਲ ਉਹ ਹੈ ਜੋ ਅਸੀਂ ਉਸ ਤੋਂ ਮੰਗਿਆ ਹੈ।"</w:t>
      </w:r>
    </w:p>
    <w:p/>
    <w:p>
      <w:r xmlns:w="http://schemas.openxmlformats.org/wordprocessingml/2006/main">
        <w:t xml:space="preserve">੧ ਰਾਜਿਆਂ ਦੀ ਪਹਿਲੀ ਪੋਥੀ 8:53 ਕਿਉਂ ਜੋ ਤੂੰ ਉਨ੍ਹਾਂ ਨੂੰ ਧਰਤੀ ਦੇ ਸਾਰੇ ਲੋਕਾਂ ਵਿੱਚੋਂ ਵੱਖਰਾ ਕੀਤਾ ਤਾਂ ਜੋ ਤੇਰੀ ਮਿਰਾਸ ਹੋਵੇ, ਜਿਵੇਂ ਤੂੰ ਆਪਣੇ ਦਾਸ ਮੂਸਾ ਦੇ ਹੱਥੋਂ ਆਖਿਆ ਸੀ, ਜਦੋਂ ਤੂੰ ਸਾਡੇ ਪਿਉ-ਦਾਦਿਆਂ ਨੂੰ ਮਿਸਰ ਵਿੱਚੋਂ ਕੱਢ ਲਿਆਇਆ, ਹੇ ਯਹੋਵਾਹ ਪਰਮੇਸ਼ੁਰ।</w:t>
      </w:r>
    </w:p>
    <w:p/>
    <w:p>
      <w:r xmlns:w="http://schemas.openxmlformats.org/wordprocessingml/2006/main">
        <w:t xml:space="preserve">ਯਹੋਵਾਹ ਨੇ ਇਸਰਾਏਲ ਨੂੰ ਧਰਤੀ ਦੇ ਸਾਰੇ ਲੋਕਾਂ ਤੋਂ ਆਪਣੀ ਵਿਰਾਸਤ ਬਣਨ ਲਈ ਵੱਖ ਕੀਤਾ, ਜਿਵੇਂ ਕਿ ਮੂਸਾ ਦੁਆਰਾ ਵਾਅਦਾ ਕੀਤਾ ਗਿਆ ਸੀ ਜਦੋਂ ਉਹ ਮਿਸਰ ਤੋਂ ਆਜ਼ਾਦ ਹੋਏ ਸਨ।</w:t>
      </w:r>
    </w:p>
    <w:p/>
    <w:p>
      <w:r xmlns:w="http://schemas.openxmlformats.org/wordprocessingml/2006/main">
        <w:t xml:space="preserve">1. ਪ੍ਰਭੂ ਦਾ ਵਾਅਦਾ ਅਤੇ ਪ੍ਰਬੰਧ: 1 ਰਾਜਿਆਂ 8:53 ਦਾ ਅਧਿਐਨ</w:t>
      </w:r>
    </w:p>
    <w:p/>
    <w:p>
      <w:r xmlns:w="http://schemas.openxmlformats.org/wordprocessingml/2006/main">
        <w:t xml:space="preserve">2. ਪ੍ਰਭੂ ਦੀ ਵਫ਼ਾਦਾਰ ਸੁਰੱਖਿਆ: 1 ਰਾਜਿਆਂ 8:53 ਦਾ ਅਧਿਐਨ</w:t>
      </w:r>
    </w:p>
    <w:p/>
    <w:p>
      <w:r xmlns:w="http://schemas.openxmlformats.org/wordprocessingml/2006/main">
        <w:t xml:space="preserve">1. ਕੂਚ 19: 5-6 - "ਇਸ ਲਈ, ਹੁਣ, ਜੇ ਤੁਸੀਂ ਸੱਚਮੁੱਚ ਮੇਰੀ ਅਵਾਜ਼ ਨੂੰ ਮੰਨੋਗੇ, ਅਤੇ ਮੇਰੇ ਨੇਮ ਨੂੰ ਮੰਨੋਗੇ, ਤਾਂ ਤੁਸੀਂ ਸਾਰੇ ਲੋਕਾਂ ਨਾਲੋਂ ਮੇਰੇ ਲਈ ਇੱਕ ਵਿਲੱਖਣ ਖਜ਼ਾਨਾ ਹੋਵੋਗੇ: ਕਿਉਂਕਿ ਸਾਰੀ ਧਰਤੀ ਮੇਰੀ ਹੈ: ਅਤੇ ਤੁਸੀਂ ਹੋਵੋਗੇ. ਮੇਰੇ ਲਈ ਪੁਜਾਰੀਆਂ ਦਾ ਰਾਜ, ਅਤੇ ਇੱਕ ਪਵਿੱਤਰ ਕੌਮ ਹੈ। ਇਹ ਉਹ ਸ਼ਬਦ ਹਨ ਜੋ ਤੁਸੀਂ ਇਸਰਾਏਲ ਦੇ ਲੋਕਾਂ ਨੂੰ ਕਹੋਗੇ।"</w:t>
      </w:r>
    </w:p>
    <w:p/>
    <w:p>
      <w:r xmlns:w="http://schemas.openxmlformats.org/wordprocessingml/2006/main">
        <w:t xml:space="preserve">2. ਬਿਵਸਥਾ ਸਾਰ 7:6-8 - "ਕਿਉਂਕਿ ਤੁਸੀਂ ਯਹੋਵਾਹ ਆਪਣੇ ਪਰਮੇਸ਼ੁਰ ਲਈ ਇੱਕ ਪਵਿੱਤਰ ਲੋਕ ਹੋ: ਯਹੋਵਾਹ ਤੁਹਾਡੇ ਪਰਮੇਸ਼ੁਰ ਨੇ ਤੁਹਾਨੂੰ ਧਰਤੀ ਦੇ ਸਾਰੇ ਲੋਕਾਂ ਨਾਲੋਂ, ਆਪਣੇ ਲਈ ਇੱਕ ਖਾਸ ਲੋਕ ਹੋਣ ਲਈ ਚੁਣਿਆ ਹੈ। ਯਹੋਵਾਹ ਨੇ ਆਪਣਾ ਪਿਆਰ ਤੁਹਾਡੇ ਉੱਤੇ ਨਹੀਂ ਰੱਖਿਆ ਅਤੇ ਨਾ ਹੀ ਤੁਹਾਨੂੰ ਚੁਣਿਆ, ਕਿਉਂਕਿ ਤੁਸੀਂ ਗਿਣਤੀ ਵਿੱਚ ਕਿਸੇ ਵੀ ਲੋਕਾਂ ਨਾਲੋਂ ਵੱਧ ਸੀ, ਕਿਉਂਕਿ ਤੁਸੀਂ ਸਾਰੇ ਲੋਕਾਂ ਵਿੱਚੋਂ ਥੋੜ੍ਹੇ ਸੀ, ਪਰ ਇਸ ਲਈ ਕਿ ਯਹੋਵਾਹ ਨੇ ਤੁਹਾਨੂੰ ਪਿਆਰ ਕੀਤਾ, ਅਤੇ ਇਸ ਲਈ ਜੋ ਉਸ ਨੇ ਸੌਂਹ ਖਾਧੀ ਸੀ ਉਸ ਨੂੰ ਪੂਰਾ ਕਰੇਗਾ ਤੁਹਾਡੇ ਪਿਉ-ਦਾਦਿਆਂ ਦੇ ਕੋਲ, ਯਹੋਵਾਹ ਨੇ ਤੁਹਾਨੂੰ ਇੱਕ ਸ਼ਕਤੀਸ਼ਾਲੀ ਹੱਥ ਨਾਲ ਬਾਹਰ ਲਿਆਂਦਾ ਹੈ, ਅਤੇ ਤੁਹਾਨੂੰ ਮਿਸਰ ਦੇ ਰਾਜਾ ਫ਼ਿਰਊਨ ਦੇ ਹੱਥੋਂ ਗੁਲਾਮਾਂ ਦੇ ਘਰ ਤੋਂ ਛੁਡਾਇਆ ਹੈ।</w:t>
      </w:r>
    </w:p>
    <w:p/>
    <w:p>
      <w:r xmlns:w="http://schemas.openxmlformats.org/wordprocessingml/2006/main">
        <w:t xml:space="preserve">੧ ਰਾਜਿਆਂ ਦੀ ਪਹਿਲੀ ਪੋਥੀ 8:54 ਅਤੇ ਐਉਂ ਹੋਇਆ ਕਿ ਜਦੋਂ ਸੁਲੇਮਾਨ ਨੇ ਇਹ ਸਾਰੀ ਪ੍ਰਾਰਥਨਾ ਅਤੇ ਬੇਨਤੀ ਯਹੋਵਾਹ ਦੇ ਅੱਗੇ ਆਖੀ ਤਾਂ ਉਹ ਯਹੋਵਾਹ ਦੀ ਜਗਵੇਦੀ ਦੇ ਅੱਗੇ ਗੋਡਿਆਂ ਭਾਰ ਬੈਠ ਕੇ ਅਕਾਸ਼ ਵੱਲ ਹੱਥ ਫੈਲਾ ਕੇ ਉੱਠਿਆ। .</w:t>
      </w:r>
    </w:p>
    <w:p/>
    <w:p>
      <w:r xmlns:w="http://schemas.openxmlformats.org/wordprocessingml/2006/main">
        <w:t xml:space="preserve">ਸੁਲੇਮਾਨ ਨੇ ਆਪਣੇ ਗੋਡਿਆਂ ਟੇਕ ਕੇ ਅਤੇ ਸਵਰਗ ਵੱਲ ਆਪਣੇ ਹੱਥ ਫੈਲਾ ਕੇ ਪ੍ਰਭੂ ਅੱਗੇ ਆਪਣੀ ਪ੍ਰਾਰਥਨਾ ਸਮਾਪਤ ਕੀਤੀ।</w:t>
      </w:r>
    </w:p>
    <w:p/>
    <w:p>
      <w:r xmlns:w="http://schemas.openxmlformats.org/wordprocessingml/2006/main">
        <w:t xml:space="preserve">1. ਨਿਮਰਤਾ ਅਤੇ ਆਦਰ ਨਾਲ ਪਰਮੇਸ਼ੁਰ ਨੂੰ ਪ੍ਰਾਰਥਨਾ ਕਰਨੀ ਸਿੱਖੋ</w:t>
      </w:r>
    </w:p>
    <w:p/>
    <w:p>
      <w:r xmlns:w="http://schemas.openxmlformats.org/wordprocessingml/2006/main">
        <w:t xml:space="preserve">2. ਪ੍ਰਮਾਤਮਾ ਨਾਲ ਜੁੜਨ ਲਈ ਪ੍ਰਾਰਥਨਾ ਦੀ ਸ਼ਕਤੀ</w:t>
      </w:r>
    </w:p>
    <w:p/>
    <w:p>
      <w:r xmlns:w="http://schemas.openxmlformats.org/wordprocessingml/2006/main">
        <w:t xml:space="preserve">1. ਮੱਤੀ 6:5-15 - ਪ੍ਰਾਰਥਨਾ ਕਿਵੇਂ ਕਰਨੀ ਹੈ ਬਾਰੇ ਯਿਸੂ ਦੀ ਸਿੱਖਿਆ</w:t>
      </w:r>
    </w:p>
    <w:p/>
    <w:p>
      <w:r xmlns:w="http://schemas.openxmlformats.org/wordprocessingml/2006/main">
        <w:t xml:space="preserve">2. ਯਾਕੂਬ 5:13-18 - ਵਿਸ਼ਵਾਸੀਆਂ ਦੇ ਜੀਵਨ ਵਿੱਚ ਪ੍ਰਾਰਥਨਾ ਦੀ ਸ਼ਕਤੀ</w:t>
      </w:r>
    </w:p>
    <w:p/>
    <w:p>
      <w:r xmlns:w="http://schemas.openxmlformats.org/wordprocessingml/2006/main">
        <w:t xml:space="preserve">੧ ਰਾਜਿਆਂ ਦੀ ਪੋਥੀ 8:55 ਅਤੇ ਉਹ ਖੜ੍ਹਾ ਹੋ ਗਿਆ ਅਤੇ ਇਸਰਾਏਲ ਦੀ ਸਾਰੀ ਮੰਡਲੀ ਨੂੰ ਉੱਚੀ ਅਵਾਜ਼ ਨਾਲ ਅਸੀਸ ਦਿੱਤੀ ਅਤੇ ਆਖਿਆ,</w:t>
      </w:r>
    </w:p>
    <w:p/>
    <w:p>
      <w:r xmlns:w="http://schemas.openxmlformats.org/wordprocessingml/2006/main">
        <w:t xml:space="preserve">ਸੁਲੇਮਾਨ ਨੇ ਉੱਚੀ ਆਵਾਜ਼ ਵਿੱਚ ਇਸਰਾਏਲ ਦੇ ਲੋਕਾਂ ਨੂੰ ਅਸੀਸ ਦਿੱਤੀ।</w:t>
      </w:r>
    </w:p>
    <w:p/>
    <w:p>
      <w:r xmlns:w="http://schemas.openxmlformats.org/wordprocessingml/2006/main">
        <w:t xml:space="preserve">1. ਪ੍ਰਭੂ ਦੀਆਂ ਬਖਸ਼ਿਸ਼ਾਂ ਦਾ ਐਲਾਨ ਕਰਨ ਦਾ ਮਹੱਤਵ।</w:t>
      </w:r>
    </w:p>
    <w:p/>
    <w:p>
      <w:r xmlns:w="http://schemas.openxmlformats.org/wordprocessingml/2006/main">
        <w:t xml:space="preserve">2. ਵਿਸ਼ਵਾਸ ਅਤੇ ਉਪਾਸਨਾ ਦੀ ਏਕੀਕ੍ਰਿਤ ਆਵਾਜ਼ ਦੀ ਸ਼ਕਤੀ।</w:t>
      </w:r>
    </w:p>
    <w:p/>
    <w:p>
      <w:r xmlns:w="http://schemas.openxmlformats.org/wordprocessingml/2006/main">
        <w:t xml:space="preserve">1. ਜ਼ਬੂਰ 29:2 - "ਪ੍ਰਭੂ ਨੂੰ ਉਸਦੇ ਨਾਮ ਦੇ ਕਾਰਨ ਮਹਿਮਾ ਦਿਓ; ਪਵਿੱਤਰਤਾ ਦੀ ਸੁੰਦਰਤਾ ਵਿੱਚ ਪ੍ਰਭੂ ਦੀ ਉਪਾਸਨਾ ਕਰੋ।"</w:t>
      </w:r>
    </w:p>
    <w:p/>
    <w:p>
      <w:r xmlns:w="http://schemas.openxmlformats.org/wordprocessingml/2006/main">
        <w:t xml:space="preserve">2. ਅਫ਼ਸੀਆਂ 5:19-20 - "ਆਪਣੇ ਆਪ ਨਾਲ ਜ਼ਬੂਰਾਂ ਅਤੇ ਭਜਨਾਂ ਅਤੇ ਅਧਿਆਤਮਿਕ ਗੀਤਾਂ ਵਿੱਚ ਬੋਲਦੇ ਹੋਏ, ਪ੍ਰਭੂ ਨੂੰ ਆਪਣੇ ਦਿਲ ਵਿੱਚ ਗਾਇਨ ਕਰਦੇ ਅਤੇ ਧੁਨ ਦਿੰਦੇ ਹਨ; ਸਾਡੇ ਪ੍ਰਭੂ ਯਿਸੂ ਦੇ ਨਾਮ ਵਿੱਚ ਹਰ ਚੀਜ਼ ਲਈ ਪਰਮੇਸ਼ੁਰ ਅਤੇ ਪਿਤਾ ਦਾ ਹਮੇਸ਼ਾ ਧੰਨਵਾਦ ਕਰਦੇ ਹਨ ਮਸੀਹ।"</w:t>
      </w:r>
    </w:p>
    <w:p/>
    <w:p>
      <w:r xmlns:w="http://schemas.openxmlformats.org/wordprocessingml/2006/main">
        <w:t xml:space="preserve">੧ ਰਾਜਿਆਂ ਦੀ ਪਹਿਲੀ ਪੋਥੀ 8:56 ਧੰਨ ਹੈ ਯਹੋਵਾਹ, ਜਿਸ ਨੇ ਆਪਣੀ ਪਰਜਾ ਇਸਰਾਏਲ ਨੂੰ ਅਰਾਮ ਦਿੱਤਾ, ਉਸ ਦੇ ਸਾਰੇ ਵਾਅਦੇ ਅਨੁਸਾਰ, ਉਸ ਦੇ ਸਾਰੇ ਚੰਗੇ ਵਾਅਦੇ ਵਿੱਚੋਂ ਇੱਕ ਬਚਨ ਵੀ ਪੂਰਾ ਨਹੀਂ ਹੋਇਆ, ਜਿਸਦਾ ਉਸ ਨੇ ਆਪਣੇ ਸੇਵਕ ਮੂਸਾ ਦੇ ਹੱਥੋਂ ਵਾਅਦਾ ਕੀਤਾ ਸੀ।</w:t>
      </w:r>
    </w:p>
    <w:p/>
    <w:p>
      <w:r xmlns:w="http://schemas.openxmlformats.org/wordprocessingml/2006/main">
        <w:t xml:space="preserve">ਪਰਮੇਸ਼ੁਰ ਨੇ ਆਪਣੇ ਲੋਕਾਂ ਇਸਰਾਏਲ ਨਾਲ ਕੀਤੇ ਆਪਣੇ ਸਾਰੇ ਵਾਅਦੇ ਪੂਰੇ ਕੀਤੇ ਹਨ, ਜਿਵੇਂ ਕਿ ਮੂਸਾ ਦੁਆਰਾ ਦਿੱਤੇ ਗਏ ਸਨ।</w:t>
      </w:r>
    </w:p>
    <w:p/>
    <w:p>
      <w:r xmlns:w="http://schemas.openxmlformats.org/wordprocessingml/2006/main">
        <w:t xml:space="preserve">1. ਪਰਮੇਸ਼ੁਰ ਦੇ ਵਾਅਦਿਆਂ ਉੱਤੇ ਭਰੋਸਾ ਰੱਖਣ ਦੀ ਮਹੱਤਤਾ</w:t>
      </w:r>
    </w:p>
    <w:p/>
    <w:p>
      <w:r xmlns:w="http://schemas.openxmlformats.org/wordprocessingml/2006/main">
        <w:t xml:space="preserve">2. ਰੱਬ ਦੀ ਇੱਛਾ ਪੂਰੀ ਕਰਨ ਵਿੱਚ ਵਿਸ਼ਵਾਸ ਦੀ ਸ਼ਕਤੀ</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ਇਬਰਾਨੀਆਂ 11:11 - ਨਿਹਚਾ ਦੁਆਰਾ ਵੀ ਸਾਰਾ ਨੇ ਆਪਣੇ ਆਪ ਵਿੱਚ ਬੀਜ ਪੈਦਾ ਕਰਨ ਦੀ ਤਾਕਤ ਪ੍ਰਾਪਤ ਕੀਤੀ, ਅਤੇ ਇੱਕ ਬੱਚੇ ਨੂੰ ਜਨਮ ਦਿੱਤਾ ਜਦੋਂ ਉਹ ਪੁਰਾਣੀ ਹੋ ਗਈ ਸੀ, ਕਿਉਂਕਿ ਉਸਨੇ ਉਸਨੂੰ ਵਫ਼ਾਦਾਰ ਠਹਿਰਾਇਆ ਸੀ ਜਿਸਨੇ ਵਾਅਦਾ ਕੀਤਾ ਸੀ।</w:t>
      </w:r>
    </w:p>
    <w:p/>
    <w:p>
      <w:r xmlns:w="http://schemas.openxmlformats.org/wordprocessingml/2006/main">
        <w:t xml:space="preserve">1 ਰਾਜਿਆਂ 8:57 ਯਹੋਵਾਹ ਸਾਡਾ ਪਰਮੇਸ਼ੁਰ ਸਾਡੇ ਨਾਲ ਹੋਵੇ, ਜਿਵੇਂ ਉਹ ਸਾਡੇ ਪਿਉ-ਦਾਦਿਆਂ ਦੇ ਨਾਲ ਸੀ, ਉਹ ਸਾਨੂੰ ਨਾ ਛੱਡੇ, ਨਾ ਸਾਨੂੰ ਤਿਆਗ ਦੇਵੇ।</w:t>
      </w:r>
    </w:p>
    <w:p/>
    <w:p>
      <w:r xmlns:w="http://schemas.openxmlformats.org/wordprocessingml/2006/main">
        <w:t xml:space="preserve">ਪਰਮੇਸ਼ੁਰ ਦੀ ਮੌਜੂਦਗੀ ਅਤੀਤ ਵਿੱਚ ਸਾਡੇ ਨਾਲ ਰਹੀ ਹੈ, ਅਤੇ ਉਹ ਹੁਣ ਸਾਨੂੰ ਛੱਡੇਗਾ ਜਾਂ ਤਿਆਗੇਗਾ ਨਹੀਂ।</w:t>
      </w:r>
    </w:p>
    <w:p/>
    <w:p>
      <w:r xmlns:w="http://schemas.openxmlformats.org/wordprocessingml/2006/main">
        <w:t xml:space="preserve">1. ਪਰਮੇਸ਼ੁਰ ਦੀ ਵਫ਼ਾਦਾਰੀ: ਸਾਰੀਆਂ ਪੀੜ੍ਹੀਆਂ ਵਿੱਚ ਉਸਦੀ ਮੌਜੂਦਗੀ</w:t>
      </w:r>
    </w:p>
    <w:p/>
    <w:p>
      <w:r xmlns:w="http://schemas.openxmlformats.org/wordprocessingml/2006/main">
        <w:t xml:space="preserve">2. ਪ੍ਰਭੂ ਦੀ ਵਫ਼ਾਦਾਰੀ 'ਤੇ ਨਿਰਭਰਤਾ ਨੂੰ ਪਛਾਣਨਾ</w:t>
      </w:r>
    </w:p>
    <w:p/>
    <w:p>
      <w:r xmlns:w="http://schemas.openxmlformats.org/wordprocessingml/2006/main">
        <w:t xml:space="preserve">1. ਇਬਰਾਨੀਆਂ 13:5 -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2. ਬਿਵਸਥਾ ਸਾਰ 31:6 - ਮਜ਼ਬੂਤ ਅਤੇ ਚੰਗੀ ਹਿੰਮਤ ਰੱਖੋ, ਨਾ ਡਰੋ, ਨਾ ਉਨ੍ਹਾਂ ਤੋਂ ਡਰੋ: ਕਿਉਂਕਿ ਯਹੋਵਾਹ ਤੁਹਾਡਾ ਪਰਮੇਸ਼ੁਰ, ਉਹ ਹੈ ਜੋ ਤੁਹਾਡੇ ਨਾਲ ਜਾਂਦਾ ਹੈ; ਉਹ ਤੈਨੂੰ ਨਾ ਛੱਡੇਗਾ ਅਤੇ ਨਾ ਹੀ ਤੈਨੂੰ ਛੱਡੇਗਾ।</w:t>
      </w:r>
    </w:p>
    <w:p/>
    <w:p>
      <w:r xmlns:w="http://schemas.openxmlformats.org/wordprocessingml/2006/main">
        <w:t xml:space="preserve">1 ਰਾਜਿਆਂ 8:58 ਤਾਂ ਜੋ ਉਹ ਸਾਡੇ ਦਿਲਾਂ ਨੂੰ ਉਸ ਵੱਲ ਝੁਕਾਵੇ, ਉਹ ਦੇ ਸਾਰੇ ਮਾਰਗਾਂ ਉੱਤੇ ਚੱਲੀਏ, ਅਤੇ ਉਹ ਦੇ ਹੁਕਮਾਂ, ਉਹ ਦੀਆਂ ਬਿਧੀਆਂ ਅਤੇ ਉਹ ਦੇ ਨਿਆਉਂ ਨੂੰ ਮੰਨੀਏ, ਜਿਨ੍ਹਾਂ ਦਾ ਉਸਨੇ ਸਾਡੇ ਪਿਉ ਦਾਦਿਆਂ ਨੂੰ ਹੁਕਮ ਦਿੱਤਾ ਸੀ।</w:t>
      </w:r>
    </w:p>
    <w:p/>
    <w:p>
      <w:r xmlns:w="http://schemas.openxmlformats.org/wordprocessingml/2006/main">
        <w:t xml:space="preserve">ਸੁਲੇਮਾਨ ਨੇ ਪਰਮੇਸ਼ੁਰ ਨੂੰ ਪ੍ਰਾਰਥਨਾ ਕੀਤੀ ਕਿ ਉਹ ਇਜ਼ਰਾਈਲੀਆਂ ਨੂੰ ਉਸ ਦੇ ਨਿਯਮਾਂ ਦੀ ਪਾਲਣਾ ਕਰਨ ਵਿਚ ਸੇਧ ਦੇਣ ਅਤੇ ਉਨ੍ਹਾਂ ਦੀ ਰੱਖਿਆ ਕਰਨ।</w:t>
      </w:r>
    </w:p>
    <w:p/>
    <w:p>
      <w:r xmlns:w="http://schemas.openxmlformats.org/wordprocessingml/2006/main">
        <w:t xml:space="preserve">1. ਪ੍ਰਮਾਤਮਾ ਸਾਨੂੰ ਉਸਦੇ ਹੁਕਮਾਂ ਦੀ ਪਾਲਣਾ ਕਰਨ ਅਤੇ ਉਸਦੇ ਨਿਯਮਾਂ ਅਤੇ ਨਿਆਵਾਂ ਦੇ ਅਨੁਸਾਰ ਰਹਿਣ ਲਈ ਕਹਿੰਦਾ ਹੈ।</w:t>
      </w:r>
    </w:p>
    <w:p/>
    <w:p>
      <w:r xmlns:w="http://schemas.openxmlformats.org/wordprocessingml/2006/main">
        <w:t xml:space="preserve">2. ਪ੍ਰਮਾਤਮਾ ਸਾਡੇ ਦਿਲਾਂ ਨੂੰ ਉਸ ਵੱਲ ਖਿੱਚਣ ਅਤੇ ਉਸ ਦੇ ਰਾਹਾਂ ਵਿੱਚ ਚੱਲਣ ਦੀ ਕੋਸ਼ਿਸ਼ ਕਰਦਾ ਹੈ।</w:t>
      </w:r>
    </w:p>
    <w:p/>
    <w:p>
      <w:r xmlns:w="http://schemas.openxmlformats.org/wordprocessingml/2006/main">
        <w:t xml:space="preserve">1. ਬਿਵਸਥਾ ਸਾਰ 6:5-6 - "ਯਹੋਵਾਹ ਆਪਣੇ ਪਰਮੇਸ਼ੁਰ ਨੂੰ ਆਪਣੇ ਸਾਰੇ ਦਿਲ ਨਾਲ, ਆਪਣੀ ਪੂਰੀ ਜਾਨ ਨਾਲ ਅਤੇ ਆਪਣੀ ਪੂਰੀ ਸ਼ਕਤੀ ਨਾਲ ਪਿਆਰ ਕਰੋ। ਇਹ ਹੁਕਮ ਜੋ ਮੈਂ ਤੁਹਾਨੂੰ ਅੱਜ ਦਿੰਦਾ ਹਾਂ ਤੁਹਾਡੇ ਦਿਲਾਂ ਵਿੱਚ ਹੋਣ।</w:t>
      </w:r>
    </w:p>
    <w:p/>
    <w:p>
      <w:r xmlns:w="http://schemas.openxmlformats.org/wordprocessingml/2006/main">
        <w:t xml:space="preserve">2. ਜ਼ਬੂਰ 119:33-34 - ਹੇ ਪ੍ਰਭੂ, ਮੈਨੂੰ ਆਪਣੇ ਫ਼ਰਮਾਨਾਂ ਦਾ ਤਰੀਕਾ ਸਿਖਾਓ, ਤਾਂ ਜੋ ਮੈਂ ਅੰਤ ਤੱਕ ਇਸਦਾ ਪਾਲਣ ਕਰਾਂ। ਮੈਨੂੰ ਸਮਝ ਬਖ਼ਸ਼, ਤਾਂ ਜੋ ਮੈਂ ਤੇਰੀ ਬਿਵਸਥਾ ਦੀ ਪਾਲਨਾ ਕਰਾਂ ਅਤੇ ਪੂਰੇ ਦਿਲ ਨਾਲ ਇਸ ਦੀ ਪਾਲਣਾ ਕਰਾਂ।</w:t>
      </w:r>
    </w:p>
    <w:p/>
    <w:p>
      <w:r xmlns:w="http://schemas.openxmlformats.org/wordprocessingml/2006/main">
        <w:t xml:space="preserve">੧ ਰਾਜਿਆਂ ਦੀ ਪੋਥੀ 8:59 ਅਤੇ ਮੇਰੇ ਏਹ ਬਚਨ ਜਿਨ੍ਹਾਂ ਨਾਲ ਮੈਂ ਯਹੋਵਾਹ ਅੱਗੇ ਬੇਨਤੀ ਕੀਤੀ ਹੈ, ਦਿਨ ਰਾਤ ਯਹੋਵਾਹ ਸਾਡੇ ਪਰਮੇਸ਼ੁਰ ਦੇ ਨੇੜੇ ਰਹੇ ਭਈ ਉਹ ਹਰ ਵੇਲੇ ਆਪਣੇ ਦਾਸ ਅਤੇ ਆਪਣੀ ਪਰਜਾ ਇਸਰਾਏਲ ਦੇ ਕਾਰਨ ਨੂੰ ਕਾਇਮ ਰੱਖੇ। , ਜਿਵੇਂ ਕਿ ਮਾਮਲੇ ਦੀ ਲੋੜ ਹੋਵੇਗੀ:</w:t>
      </w:r>
    </w:p>
    <w:p/>
    <w:p>
      <w:r xmlns:w="http://schemas.openxmlformats.org/wordprocessingml/2006/main">
        <w:t xml:space="preserve">ਸੁਲੇਮਾਨ ਨੇ ਪਰਮੇਸ਼ੁਰ ਨੂੰ ਪ੍ਰਾਰਥਨਾ ਕੀਤੀ ਕਿ ਉਹ ਹਮੇਸ਼ਾ ਆਪਣੇ ਅਤੇ ਆਪਣੇ ਲੋਕਾਂ ਦੇ ਕਾਰਨਾਂ ਨੂੰ ਕਾਇਮ ਰੱਖੇ।</w:t>
      </w:r>
    </w:p>
    <w:p/>
    <w:p>
      <w:r xmlns:w="http://schemas.openxmlformats.org/wordprocessingml/2006/main">
        <w:t xml:space="preserve">1. ਪਰਮੇਸ਼ੁਰ ਹਮੇਸ਼ਾ ਆਪਣੇ ਲੋਕਾਂ ਲਈ ਪ੍ਰਦਾਨ ਕਰੇਗਾ</w:t>
      </w:r>
    </w:p>
    <w:p/>
    <w:p>
      <w:r xmlns:w="http://schemas.openxmlformats.org/wordprocessingml/2006/main">
        <w:t xml:space="preserve">2. ਪ੍ਰਾਰਥਨਾ ਦੇ ਲਾਭ</w:t>
      </w:r>
    </w:p>
    <w:p/>
    <w:p>
      <w:r xmlns:w="http://schemas.openxmlformats.org/wordprocessingml/2006/main">
        <w:t xml:space="preserve">1. ਯਸਾਯਾਹ 41:10-13 -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37:5 - ਯਹੋਵਾਹ ਨੂੰ ਆਪਣਾ ਰਾਹ ਸੌਂਪੋ; ਉਸ ਵਿੱਚ ਭਰੋਸਾ ਕਰੋ, ਅਤੇ ਉਹ ਕੰਮ ਕਰੇਗਾ।</w:t>
      </w:r>
    </w:p>
    <w:p/>
    <w:p>
      <w:r xmlns:w="http://schemas.openxmlformats.org/wordprocessingml/2006/main">
        <w:t xml:space="preserve">1 ਰਾਜਿਆਂ 8:60 ਤਾਂ ਜੋ ਧਰਤੀ ਦੇ ਸਾਰੇ ਲੋਕ ਜਾਣ ਲੈਣ ਕਿ ਯਹੋਵਾਹ ਪਰਮੇਸ਼ੁਰ ਹੈ, ਅਤੇ ਹੋਰ ਕੋਈ ਨਹੀਂ ਹੈ।</w:t>
      </w:r>
    </w:p>
    <w:p/>
    <w:p>
      <w:r xmlns:w="http://schemas.openxmlformats.org/wordprocessingml/2006/main">
        <w:t xml:space="preserve">ਸੁਲੇਮਾਨ ਨੇ ਨਵੇਂ ਬਣੇ ਮੰਦਰ ਨੂੰ ਯਹੋਵਾਹ ਨੂੰ ਸਮਰਪਿਤ ਕੀਤਾ, ਅਤੇ ਪ੍ਰਾਰਥਨਾ ਕੀਤੀ ਕਿ ਧਰਤੀ ਦੇ ਸਾਰੇ ਲੋਕ ਜਾਣ ਲੈਣ ਕਿ ਯਹੋਵਾਹ ਹੀ ਇੱਕ ਸੱਚਾ ਪਰਮੇਸ਼ੁਰ ਹੈ।</w:t>
      </w:r>
    </w:p>
    <w:p/>
    <w:p>
      <w:r xmlns:w="http://schemas.openxmlformats.org/wordprocessingml/2006/main">
        <w:t xml:space="preserve">1. "ਪ੍ਰਭੂ ਇਕ ਸੱਚਾ ਪਰਮਾਤਮਾ ਹੈ"</w:t>
      </w:r>
    </w:p>
    <w:p/>
    <w:p>
      <w:r xmlns:w="http://schemas.openxmlformats.org/wordprocessingml/2006/main">
        <w:t xml:space="preserve">2. "ਸਮਰਪਣ ਦੀ ਸ਼ਕਤੀ"</w:t>
      </w:r>
    </w:p>
    <w:p/>
    <w:p>
      <w:r xmlns:w="http://schemas.openxmlformats.org/wordprocessingml/2006/main">
        <w:t xml:space="preserve">1. ਯਸਾਯਾਹ 45:5-7 ਮੈਂ ਯਹੋਵਾਹ ਹਾਂ, ਅਤੇ ਹੋਰ ਕੋਈ ਨਹੀਂ ਹੈ; ਮੇਰੇ ਤੋਂ ਬਿਨਾਂ ਕੋਈ ਰੱਬ ਨਹੀਂ ਹੈ।</w:t>
      </w:r>
    </w:p>
    <w:p/>
    <w:p>
      <w:r xmlns:w="http://schemas.openxmlformats.org/wordprocessingml/2006/main">
        <w:t xml:space="preserve">2. ਜ਼ਬੂਰ 24:1 ਧਰਤੀ ਯਹੋਵਾਹ ਦੀ ਹੈ, ਅਤੇ ਇਸ ਵਿਚਲੀ ਹਰ ਚੀਜ਼, ਸੰਸਾਰ ਅਤੇ ਇਸ ਵਿਚ ਰਹਿਣ ਵਾਲੇ ਸਾਰੇ।</w:t>
      </w:r>
    </w:p>
    <w:p/>
    <w:p>
      <w:r xmlns:w="http://schemas.openxmlformats.org/wordprocessingml/2006/main">
        <w:t xml:space="preserve">1 ਰਾਜਿਆਂ 8:61 ਇਸ ਲਈ ਤੁਹਾਡਾ ਮਨ ਯਹੋਵਾਹ ਸਾਡੇ ਪਰਮੇਸ਼ੁਰ ਨਾਲ ਸੰਪੂਰਨ ਹੋਵੇ, ਉਹ ਦੀਆਂ ਬਿਧੀਆਂ ਉੱਤੇ ਚੱਲੋ ਅਤੇ ਉਹ ਦੇ ਹੁਕਮਾਂ ਦੀ ਪਾਲਨਾ ਕਰੋ, ਜਿਵੇਂ ਅੱਜ ਦੇ ਦਿਨ ਹੈ।</w:t>
      </w:r>
    </w:p>
    <w:p/>
    <w:p>
      <w:r xmlns:w="http://schemas.openxmlformats.org/wordprocessingml/2006/main">
        <w:t xml:space="preserve">ਸੁਲੇਮਾਨ ਨੇ ਪਰਮੇਸ਼ੁਰ ਲਈ ਪ੍ਰਾਰਥਨਾ ਕੀਤੀ ਕਿ ਉਹ ਇਸਰਾਏਲ ਦੇ ਲੋਕਾਂ ਨੂੰ ਉਸ ਦੇ ਕਾਨੂੰਨਾਂ ਅਤੇ ਹੁਕਮਾਂ ਦੀ ਪਾਲਣਾ ਕਰਨ ਵਿਚ ਮਦਦ ਕਰੇ।</w:t>
      </w:r>
    </w:p>
    <w:p/>
    <w:p>
      <w:r xmlns:w="http://schemas.openxmlformats.org/wordprocessingml/2006/main">
        <w:t xml:space="preserve">1. ਆਗਿਆਕਾਰੀ ਬਰਕਤਾਂ ਲਿਆਉਂਦੀ ਹੈ - ਉਨ੍ਹਾਂ ਬਰਕਤਾਂ 'ਤੇ ਇੱਕ ਨਜ਼ਰ ਜੋ ਪਰਮੇਸ਼ੁਰ ਦੇ ਨਿਯਮਾਂ ਦੀ ਪਾਲਣਾ ਕਰਨ ਦੁਆਰਾ ਮਿਲਦੀਆਂ ਹਨ।</w:t>
      </w:r>
    </w:p>
    <w:p/>
    <w:p>
      <w:r xmlns:w="http://schemas.openxmlformats.org/wordprocessingml/2006/main">
        <w:t xml:space="preserve">2. ਪ੍ਰਭੂ ਵਿੱਚ ਸੰਪੂਰਨਤਾ - ਪ੍ਰਭੂ ਨਾਲ ਸਾਡੇ ਰਿਸ਼ਤੇ ਵਿੱਚ ਪਵਿੱਤਰਤਾ ਅਤੇ ਸੰਪੂਰਨਤਾ ਲਈ ਕੋਸ਼ਿਸ਼ ਕਿਵੇਂ ਕਰਨੀ ਹੈ ਇਸ ਬਾਰੇ ਚਰਚਾ।</w:t>
      </w:r>
    </w:p>
    <w:p/>
    <w:p>
      <w:r xmlns:w="http://schemas.openxmlformats.org/wordprocessingml/2006/main">
        <w:t xml:space="preserve">1. ਹਿਜ਼ਕੀਏਲ 36:26-27 - ਪਰਮੇਸ਼ੁਰ ਵੱਲੋਂ ਆਪਣੇ ਲੋਕਾਂ ਨੂੰ ਇੱਕ ਨਵਾਂ ਦਿਲ ਅਤੇ ਇੱਕ ਨਵੀਂ ਆਤਮਾ ਦੇਣ ਦਾ, ਉਸਦੀ ਆਤਮਾ ਨੂੰ ਉਹਨਾਂ ਦੇ ਅੰਦਰ ਪਾਉਣ ਅਤੇ ਉਹਨਾਂ ਨੂੰ ਉਸਦੇ ਨਿਯਮਾਂ ਵਿੱਚ ਚੱਲਣ ਲਈ ਪ੍ਰੇਰਿਤ ਕਰਨ ਦਾ ਵਾਅਦਾ।</w:t>
      </w:r>
    </w:p>
    <w:p/>
    <w:p>
      <w:r xmlns:w="http://schemas.openxmlformats.org/wordprocessingml/2006/main">
        <w:t xml:space="preserve">2. ਫ਼ਿਲਿੱਪੀਆਂ 4:13 - ਪੌਲੁਸ ਦਾ ਭਰੋਸਾ ਕਿ ਉਹ ਮਸੀਹ ਦੁਆਰਾ ਸਭ ਕੁਝ ਕਰ ਸਕਦਾ ਹੈ ਜੋ ਉਸਨੂੰ ਮਜ਼ਬੂਤ ਕਰਦਾ ਹੈ, ਅਤੇ ਪਾਠਕਾਂ ਨੂੰ ਹਮੇਸ਼ਾ ਪ੍ਰਭੂ ਵਿੱਚ ਰਹਿਣ ਲਈ ਉਸਦੀ ਯਾਦ ਦਿਵਾਉਂਦਾ ਹੈ।</w:t>
      </w:r>
    </w:p>
    <w:p/>
    <w:p>
      <w:r xmlns:w="http://schemas.openxmlformats.org/wordprocessingml/2006/main">
        <w:t xml:space="preserve">੧ ਰਾਜਿਆਂ ਦੀ ਪਹਿਲੀ ਪੋਥੀ 8:62 ਅਤੇ ਰਾਜਾ ਅਤੇ ਉਹ ਦੇ ਨਾਲ ਸਾਰੇ ਇਸਰਾਏਲ ਨੇ ਯਹੋਵਾਹ ਦੇ ਅੱਗੇ ਬਲੀ ਚੜ੍ਹਾਈ।</w:t>
      </w:r>
    </w:p>
    <w:p/>
    <w:p>
      <w:r xmlns:w="http://schemas.openxmlformats.org/wordprocessingml/2006/main">
        <w:t xml:space="preserve">ਰਾਜਾ ਸੁਲੇਮਾਨ ਅਤੇ ਸਾਰੇ ਇਸਰਾਏਲ ਨੇ ਯਹੋਵਾਹ ਨੂੰ ਬਲੀ ਚੜ੍ਹਾਈ।</w:t>
      </w:r>
    </w:p>
    <w:p/>
    <w:p>
      <w:r xmlns:w="http://schemas.openxmlformats.org/wordprocessingml/2006/main">
        <w:t xml:space="preserve">1. ਧੰਨਵਾਦ ਦੀ ਪੇਸ਼ਕਸ਼: ਪਰਮਾਤਮਾ ਦੀਆਂ ਅਸੀਸਾਂ ਲਈ ਧੰਨਵਾਦ ਕਰਨਾ</w:t>
      </w:r>
    </w:p>
    <w:p/>
    <w:p>
      <w:r xmlns:w="http://schemas.openxmlformats.org/wordprocessingml/2006/main">
        <w:t xml:space="preserve">2. ਵਫ਼ਾਦਾਰ ਆਗਿਆਕਾਰੀ: ਅਜਿਹਾ ਜੀਵਨ ਜੀਉ ਜੋ ਪਰਮੇਸ਼ੁਰ ਨੂੰ ਪ੍ਰਸੰਨ ਕਰਦਾ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51:17 - ਪਰਮੇਸ਼ੁਰ ਦੇ ਬਲੀਦਾਨ ਟੁੱਟੇ ਹੋਏ ਆਤਮਾ ਹਨ; ਟੁੱਟੇ ਹੋਏ ਅਤੇ ਪਛਤਾਉਣ ਵਾਲੇ ਦਿਲ, ਹੇ ਪਰਮੇਸ਼ੁਰ, ਤੁਸੀਂ ਤੁੱਛ ਨਹੀਂ ਸਮਝੋਗੇ।</w:t>
      </w:r>
    </w:p>
    <w:p/>
    <w:p>
      <w:r xmlns:w="http://schemas.openxmlformats.org/wordprocessingml/2006/main">
        <w:t xml:space="preserve">੧ ਰਾਜਿਆਂ ਦੀ ਪਹਿਲੀ ਪੋਥੀ 8:63 ਅਤੇ ਸੁਲੇਮਾਨ ਨੇ ਸੁੱਖ-ਸਾਂਦ ਦੀਆਂ ਭੇਟਾਂ ਦੀ ਬਲੀ ਚੜ੍ਹਾਈ ਜੋ ਉਸ ਨੇ ਯਹੋਵਾਹ ਦੇ ਅੱਗੇ ਚੜ੍ਹਾਈ ਅਰਥਾਤ ਢਾਈ ਹਜ਼ਾਰ ਬਲਦ ਅਤੇ ਇੱਕ ਲੱਖ ਵੀਹ ਹਜ਼ਾਰ ਭੇਡਾਂ। ਇਸ ਲਈ ਪਾਤਸ਼ਾਹ ਅਤੇ ਇਸਰਾਏਲ ਦੇ ਸਾਰੇ ਲੋਕਾਂ ਨੇ ਯਹੋਵਾਹ ਦੇ ਮੰਦਰ ਨੂੰ ਸਮਰਪਿਤ ਕੀਤਾ।</w:t>
      </w:r>
    </w:p>
    <w:p/>
    <w:p>
      <w:r xmlns:w="http://schemas.openxmlformats.org/wordprocessingml/2006/main">
        <w:t xml:space="preserve">ਸੁਲੇਮਾਨ ਨੇ ਯਹੋਵਾਹ ਨੂੰ ਸ਼ਾਂਤੀ ਦੀਆਂ ਭੇਟਾਂ ਦਾ ਇੱਕ ਵੱਡਾ ਬਲੀਦਾਨ ਚੜ੍ਹਾਇਆ ਅਤੇ ਇਸਰਾਏਲ ਦੇ ਲੋਕਾਂ ਦੀ ਮਦਦ ਨਾਲ ਯਹੋਵਾਹ ਦੇ ਮੰਦਰ ਨੂੰ ਸਮਰਪਿਤ ਕੀਤਾ।</w:t>
      </w:r>
    </w:p>
    <w:p/>
    <w:p>
      <w:r xmlns:w="http://schemas.openxmlformats.org/wordprocessingml/2006/main">
        <w:t xml:space="preserve">1. ਸਮਰਪਣ ਦੀ ਸ਼ਕਤੀ: ਸੁਲੇਮਾਨ ਦਾ ਮੰਦਰ ਦੇ ਸਮਰਪਣ ਦਾ ਇਤਿਹਾਸ ਕਿਵੇਂ ਬਣਿਆ</w:t>
      </w:r>
    </w:p>
    <w:p/>
    <w:p>
      <w:r xmlns:w="http://schemas.openxmlformats.org/wordprocessingml/2006/main">
        <w:t xml:space="preserve">2. ਸ਼ਾਂਤੀ ਦੀ ਕੁਰਬਾਨੀ: ਸੁਲੇਮਾਨ ਦੀ ਪੇਸ਼ਕਸ਼ 'ਤੇ ਇੱਕ ਨਜ਼ਦੀਕੀ ਨਜ਼ਰ</w:t>
      </w:r>
    </w:p>
    <w:p/>
    <w:p>
      <w:r xmlns:w="http://schemas.openxmlformats.org/wordprocessingml/2006/main">
        <w:t xml:space="preserve">1. 1 ਰਾਜਿਆਂ 8:63 - ਅਤੇ ਸੁਲੇਮਾਨ ਨੇ ਸ਼ਾਂਤੀ ਦੀਆਂ ਭੇਟਾਂ ਦੀ ਬਲੀ ਚੜ੍ਹਾਈ, ਜੋ ਉਸਨੇ ਯਹੋਵਾਹ ਨੂੰ ਭੇਟ ਕੀਤੀ, 22 ਹਜ਼ਾਰ ਬਲਦ ਅਤੇ ਇੱਕ ਲੱਖ ਵੀਹ ਹਜ਼ਾਰ ਭੇਡਾਂ। ਇਸ ਲਈ ਪਾਤਸ਼ਾਹ ਅਤੇ ਇਸਰਾਏਲ ਦੇ ਸਾਰੇ ਲੋਕਾਂ ਨੇ ਯਹੋਵਾਹ ਦੇ ਮੰਦਰ ਨੂੰ ਸਮਰਪਿਤ ਕੀਤਾ।</w:t>
      </w:r>
    </w:p>
    <w:p/>
    <w:p>
      <w:r xmlns:w="http://schemas.openxmlformats.org/wordprocessingml/2006/main">
        <w:t xml:space="preserve">2. 2 ਇਤਹਾਸ 5:13b - ... ਕਿਉਂਕਿ ਇਹ ਅਜਿਹਾ ਸੀ, ਜਦੋਂ ਤੁਰ੍ਹੀ ਵਜਾਉਣ ਵਾਲੇ ਅਤੇ ਗਾਉਣ ਵਾਲੇ ਇੱਕ ਸਨ, ਤਾਂ ਕਿ ਯਹੋਵਾਹ ਦੀ ਉਸਤਤ ਅਤੇ ਧੰਨਵਾਦ ਕਰਨ ਲਈ ਇੱਕ ਆਵਾਜ਼ ਸੁਣਾਈ ਜਾ ਸਕੇ; ਅਤੇ ਜਦੋਂ ਉਨ੍ਹਾਂ ਨੇ ਤੁਰ੍ਹੀਆਂ, ਝਾਂਜਾਂ ਅਤੇ ਸੰਗੀਤ ਦੇ ਸਾਜ਼ਾਂ ਨਾਲ ਆਪਣੀ ਅਵਾਜ਼ ਉੱਚੀ ਕੀਤੀ, ਅਤੇ ਯਹੋਵਾਹ ਦੀ ਉਸਤਤਿ ਕੀਤੀ ਅਤੇ ਆਖਿਆ, ਕਿਉਂਕਿ ਉਹ ਚੰਗਾ ਹੈ। ਕਿਉਂਕਿ ਉਸਦੀ ਦਯਾ ਸਦਾ ਲਈ ਕਾਇਮ ਰਹੇਗੀ: ਤਦ ਘਰ ਇੱਕ ਬੱਦਲ ਨਾਲ ਭਰ ਗਿਆ, ਯਹੋਵਾਹ ਦਾ ਘਰ ਵੀ।</w:t>
      </w:r>
    </w:p>
    <w:p/>
    <w:p>
      <w:r xmlns:w="http://schemas.openxmlformats.org/wordprocessingml/2006/main">
        <w:t xml:space="preserve">1 ਰਾਜਿਆਂ 8:64 ਉਸੇ ਦਿਨ ਰਾਜੇ ਨੇ ਵਿਹੜੇ ਦੇ ਵਿਚਕਾਰਲੇ ਹਿੱਸੇ ਨੂੰ ਪਵਿੱਤਰ ਕੀਤਾ ਜੋ ਯਹੋਵਾਹ ਦੇ ਭਵਨ ਦੇ ਸਾਮ੍ਹਣੇ ਸੀ, ਕਿਉਂ ਜੋ ਉਸ ਨੇ ਉੱਥੇ ਹੋਮ ਦੀਆਂ ਭੇਟਾਂ, ਮਾਸ ਦੀਆਂ ਭੇਟਾਂ ਅਤੇ ਸੁੱਖ-ਸਾਂਦ ਦੀਆਂ ਭੇਟਾਂ ਦੀ ਚਰਬੀ ਚੜ੍ਹਾਈ ਕਿਉਂਕਿ ਪਿੱਤਲ ਦੀ ਜਗਵੇਦੀ ਉਹ ਸੀ। ਯਹੋਵਾਹ ਦੇ ਅੱਗੇ ਹੋਮ ਦੀਆਂ ਭੇਟਾਂ, ਮਾਸ ਦੀਆਂ ਭੇਟਾਂ ਅਤੇ ਸੁੱਖ-ਸਾਂਦ ਦੀਆਂ ਭੇਟਾਂ ਦੀ ਚਰਬੀ ਲੈਣ ਲਈ ਬਹੁਤ ਘੱਟ ਸੀ।</w:t>
      </w:r>
    </w:p>
    <w:p/>
    <w:p>
      <w:r xmlns:w="http://schemas.openxmlformats.org/wordprocessingml/2006/main">
        <w:t xml:space="preserve">ਉਸੇ ਦਿਨ, ਰਾਜਾ ਸੁਲੇਮਾਨ ਨੇ ਹੋਮ ਦੀਆਂ ਭੇਟਾਂ, ਮਾਸ ਦੀਆਂ ਭੇਟਾਂ ਅਤੇ ਸੁੱਖ-ਸਾਂਦ ਦੀਆਂ ਭੇਟਾਂ ਚੜ੍ਹਾਉਣ ਲਈ ਯਹੋਵਾਹ ਦੇ ਘਰ ਦੇ ਸਾਹਮਣੇ ਖੁੱਲ੍ਹੇ ਵਿਹੜੇ ਨੂੰ ਅਲੱਗ ਕਰ ਦਿੱਤਾ ਕਿਉਂਕਿ ਉੱਥੇ ਪਿੱਤਲ ਦੀ ਜਗਵੇਦੀ ਬਹੁਤ ਛੋਟੀ ਸੀ।</w:t>
      </w:r>
    </w:p>
    <w:p/>
    <w:p>
      <w:r xmlns:w="http://schemas.openxmlformats.org/wordprocessingml/2006/main">
        <w:t xml:space="preserve">1. ਪ੍ਰਦਰਸ਼ਿਤ ਵਿਸ਼ਵਾਸ ਦੀ ਸ਼ਕਤੀ - ਕਿਵੇਂ ਰਾਜਾ ਸੁਲੇਮਾਨ ਨੇ ਖੁੱਲ੍ਹੇ ਦਰਬਾਰ ਨੂੰ ਉਸ ਨੂੰ ਸਮਰਪਿਤ ਕਰਕੇ ਅਤੇ ਬਲੀਆਂ ਚੜ੍ਹਾ ਕੇ ਪ੍ਰਭੂ ਪ੍ਰਤੀ ਆਪਣੀ ਵਚਨਬੱਧਤਾ ਦਿਖਾਈ।</w:t>
      </w:r>
    </w:p>
    <w:p/>
    <w:p>
      <w:r xmlns:w="http://schemas.openxmlformats.org/wordprocessingml/2006/main">
        <w:t xml:space="preserve">2. ਬਲੀਦਾਨ ਦੀ ਮਹੱਤਤਾ - ਕਿਸ ਤਰ੍ਹਾਂ ਬਲੀਦਾਨ ਦੀ ਭੇਟ ਨੇ ਪ੍ਰਭੂ ਦੀ ਆਗਿਆਕਾਰੀ ਦਾ ਪ੍ਰਦਰਸ਼ਨ ਕੀਤਾ ਅਤੇ ਉਸਦੇ ਘਰ ਲਈ ਸ਼ਰਧਾ ਦਿਖਾਈ।</w:t>
      </w:r>
    </w:p>
    <w:p/>
    <w:p>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੧ ਰਾਜਿਆਂ ਦੀ ਪਹਿਲੀ ਪੋਥੀ 8:65 ਅਤੇ ਉਸ ਵੇਲੇ ਸੁਲੇਮਾਨ ਨੇ ਅਤੇ ਸਾਰੇ ਇਸਰਾਏਲ ਨੇ ਉਹ ਦੇ ਨਾਲ ਇੱਕ ਵੱਡੀ ਮੰਡਲੀ, ਹਮਾਥ ਦੇ ਵਿੱਚ ਵੜਨ ਤੋਂ ਲੈ ਕੇ ਮਿਸਰ ਦੀ ਨਦੀ ਤੀਕ ਯਹੋਵਾਹ ਸਾਡੇ ਪਰਮੇਸ਼ੁਰ ਦੇ ਸਨਮੁਖ ਸੱਤ ਦਿਨ, ਸੱਤ ਦਿਨ, ਚੌਦਾਂ ਦਿਨ ਇੱਕ ਦਾਵਤ ਰੱਖੀ। ਦਿਨ</w:t>
      </w:r>
    </w:p>
    <w:p/>
    <w:p>
      <w:r xmlns:w="http://schemas.openxmlformats.org/wordprocessingml/2006/main">
        <w:t xml:space="preserve">ਸੁਲੇਮਾਨ ਨੇ ਯਹੋਵਾਹ ਦੇ ਸਾਮ੍ਹਣੇ ਹਮਾਥ ਦੇ ਪ੍ਰਵੇਸ਼ ਦੁਆਰ ਤੋਂ ਮਿਸਰ ਦੀ ਨਦੀ ਤੱਕ ਚੌਦਾਂ ਦਿਨਾਂ ਤੱਕ ਸਾਰੇ ਇਸਰਾਏਲ ਲਈ ਇੱਕ ਵੱਡੀ ਦਾਵਤ ਰੱਖੀ।</w:t>
      </w:r>
    </w:p>
    <w:p/>
    <w:p>
      <w:r xmlns:w="http://schemas.openxmlformats.org/wordprocessingml/2006/main">
        <w:t xml:space="preserve">1. ਪ੍ਰਭੂ ਦੀ ਮੌਜੂਦਗੀ ਦਾ ਜਸ਼ਨ ਮਨਾਓ: ਸੁਲੇਮਾਨ ਦੇ ਤਿਉਹਾਰ 'ਤੇ ਇੱਕ ਨਜ਼ਰ</w:t>
      </w:r>
    </w:p>
    <w:p/>
    <w:p>
      <w:r xmlns:w="http://schemas.openxmlformats.org/wordprocessingml/2006/main">
        <w:t xml:space="preserve">2. ਪਰਮੇਸ਼ੁਰ ਦਾ ਮਿਹਰਬਾਨੀ ਪ੍ਰਬੰਧ: ਪ੍ਰਭੂ ਆਪਣੇ ਲੋਕਾਂ ਦੀ ਕਿਵੇਂ ਪਰਵਾਹ ਕਰਦਾ ਹੈ</w:t>
      </w:r>
    </w:p>
    <w:p/>
    <w:p>
      <w:r xmlns:w="http://schemas.openxmlformats.org/wordprocessingml/2006/main">
        <w:t xml:space="preserve">1. ਬਿਵਸਥਾ ਸਾਰ 16:16 - ਇੱਕ ਸਾਲ ਵਿੱਚ ਤਿੰਨ ਵਾਰ ਤੁਹਾਡੇ ਸਾਰੇ ਪੁਰਸ਼ ਯਹੋਵਾਹ ਤੁਹਾਡੇ ਪਰਮੇਸ਼ੁਰ ਦੇ ਸਾਹਮਣੇ ਉਸ ਜਗ੍ਹਾ ਪੇਸ਼ ਹੋਣਗੇ ਜਿਸ ਨੂੰ ਉਹ ਚੁਣੇਗਾ; ਪਤੀਰੀ ਰੋਟੀ ਦੇ ਤਿਉਹਾਰ ਵਿੱਚ, ਹਫ਼ਤਿਆਂ ਦੇ ਤਿਉਹਾਰ ਵਿੱਚ, ਅਤੇ ਡੇਰਿਆਂ ਦੇ ਤਿਉਹਾਰ ਵਿੱਚ: ਅਤੇ ਉਹ ਯਹੋਵਾਹ ਦੇ ਅੱਗੇ ਖਾਲੀ ਨਹੀਂ ਆਉਣਗੇ।</w:t>
      </w:r>
    </w:p>
    <w:p/>
    <w:p>
      <w:r xmlns:w="http://schemas.openxmlformats.org/wordprocessingml/2006/main">
        <w:t xml:space="preserve">2. ਨਹਮਯਾਹ 8:17 - ਅਤੇ ਉਨ੍ਹਾਂ ਦੀ ਸਾਰੀ ਮੰਡਲੀ ਜੋ ਗ਼ੁਲਾਮੀ ਵਿੱਚੋਂ ਮੁੜ ਆਈ ਸੀ, ਡੇਰੇ ਬਣਾਏ ਅਤੇ ਡੇਰਿਆਂ ਦੇ ਹੇਠਾਂ ਬੈਠ ਗਏ: ਕਿਉਂਕਿ ਨੂਨ ਦੇ ਪੁੱਤਰ ਯੇਸ਼ੂਆ ਦੇ ਦਿਨਾਂ ਤੋਂ ਲੈ ਕੇ ਅੱਜ ਤੱਕ ਇਸਰਾਏਲੀਆਂ ਨੇ ਅਜਿਹਾ ਨਹੀਂ ਕੀਤਾ ਸੀ ਇਸ ਲਈ ਅਤੇ ਬਹੁਤ ਵੱਡੀ ਖੁਸ਼ੀ ਸੀ।</w:t>
      </w:r>
    </w:p>
    <w:p/>
    <w:p>
      <w:r xmlns:w="http://schemas.openxmlformats.org/wordprocessingml/2006/main">
        <w:t xml:space="preserve">੧ ਰਾਜਿਆਂ ਦੀ ਪਹਿਲੀ ਪੋਥੀ 8:66 ਅੱਠਵੇਂ ਦਿਨ ਉਸ ਨੇ ਪਰਜਾ ਨੂੰ ਵਿਦਾ ਕੀਤਾ ਅਤੇ ਉਨ੍ਹਾਂ ਨੇ ਪਾਤਸ਼ਾਹ ਨੂੰ ਅਸੀਸ ਦਿੱਤੀ ਅਤੇ ਉਸ ਸਾਰੀ ਭਲਿਆਈ ਦੇ ਕਾਰਨ ਜਿਹੜੀ ਯਹੋਵਾਹ ਨੇ ਆਪਣੇ ਸੇਵਕ ਦਾਊਦ ਅਤੇ ਇਸਰਾਏਲ ਦੀ ਪਰਜਾ ਲਈ ਕੀਤੀ ਸੀ ਅਨੰਦ ਅਤੇ ਅਨੰਦ ਨਾਲ ਆਪਣੇ ਤੰਬੂਆਂ ਨੂੰ ਗਏ। .</w:t>
      </w:r>
    </w:p>
    <w:p/>
    <w:p>
      <w:r xmlns:w="http://schemas.openxmlformats.org/wordprocessingml/2006/main">
        <w:t xml:space="preserve">ਅੱਠਵੇਂ ਦਿਨ, ਲੋਕਾਂ ਨੇ ਰਾਜਾ ਸੁਲੇਮਾਨ ਨੂੰ ਉਸ ਸਾਰੀ ਭਲਿਆਈ ਲਈ ਜੋ ਯਹੋਵਾਹ ਨੇ ਦਾਊਦ ਅਤੇ ਇਸਰਾਏਲ ਲਈ ਕੀਤੀ ਸੀ ਅਸੀਸ ਦਿੱਤੀ, ਅਤੇ ਫਿਰ ਖੁਸ਼ੀ ਅਤੇ ਖੁਸ਼ੀ ਨਾਲ ਘਰ ਨੂੰ ਚਲੇ ਗਏ।</w:t>
      </w:r>
    </w:p>
    <w:p/>
    <w:p>
      <w:r xmlns:w="http://schemas.openxmlformats.org/wordprocessingml/2006/main">
        <w:t xml:space="preserve">1. ਪਰਮੇਸ਼ੁਰ ਦੀਆਂ ਅਸੀਸਾਂ ਸਾਡੇ ਦਿਲਾਂ ਨੂੰ ਖ਼ੁਸ਼ੀ ਅਤੇ ਪ੍ਰਸੰਨਤਾ ਪ੍ਰਦਾਨ ਕਰਦੀਆਂ ਹਨ।</w:t>
      </w:r>
    </w:p>
    <w:p/>
    <w:p>
      <w:r xmlns:w="http://schemas.openxmlformats.org/wordprocessingml/2006/main">
        <w:t xml:space="preserve">2. ਅਸੀਂ ਸ਼ੁਕਰਗੁਜ਼ਾਰ ਹੋ ਸਕਦੇ ਹਾਂ ਅਤੇ ਯਹੋਵਾਹ ਦੀ ਚੰਗਿਆਈ ਲਈ ਆਪਣਾ ਧੰਨਵਾਦ ਪ੍ਰਗਟ ਕਰ ਸਕਦੇ ਹਾਂ।</w:t>
      </w:r>
    </w:p>
    <w:p/>
    <w:p>
      <w:r xmlns:w="http://schemas.openxmlformats.org/wordprocessingml/2006/main">
        <w:t xml:space="preserve">1. ਜ਼ਬੂਰ 28:7 - ਯਹੋਵਾਹ ਮੇਰੀ ਤਾਕਤ ਅਤੇ ਢਾਲ ਹੈ; ਮੇਰਾ ਦਿਲ ਉਸ ਵਿੱਚ ਭਰੋਸਾ ਰੱਖਦਾ ਹੈ, ਅਤੇ ਉਹ ਮੇਰੀ ਮਦਦ ਕਰਦਾ ਹੈ। ਮੇਰਾ ਦਿਲ ਖੁਸ਼ੀ ਨਾਲ ਉਛਲਦਾ ਹੈ, ਅਤੇ ਆਪਣੇ ਗੀਤ ਨਾਲ ਮੈਂ ਉਸਦੀ ਉਸਤਤਿ ਕਰਦਾ ਹਾਂ।</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1 ਰਾਜਿਆਂ ਦਾ ਅਧਿਆਇ 9 ਸੁਲੇਮਾਨ ਦੀ ਸਮਰਪਣ ਦੀ ਪ੍ਰਾਰਥਨਾ ਅਤੇ ਪਰਮੇਸ਼ੁਰ ਅਤੇ ਸੁਲੇਮਾਨ ਵਿਚਕਾਰ ਇਕ ਨੇਮ ਦੀ ਸਥਾਪਨਾ ਲਈ ਪਰਮੇਸ਼ੁਰ ਦੇ ਜਵਾਬ ਦਾ ਵਰਣਨ ਕਰਦਾ ਹੈ।</w:t>
      </w:r>
    </w:p>
    <w:p/>
    <w:p>
      <w:r xmlns:w="http://schemas.openxmlformats.org/wordprocessingml/2006/main">
        <w:t xml:space="preserve">ਪਹਿਲਾ ਪੈਰਾ: ਅਧਿਆਇ ਇਹ ਦੱਸ ਕੇ ਸ਼ੁਰੂ ਹੁੰਦਾ ਹੈ ਕਿ ਸੁਲੇਮਾਨ ਦੁਆਰਾ ਮੰਦਰ, ਆਪਣੇ ਮਹਿਲ ਅਤੇ ਹੋਰ ਸਾਰੇ ਲੋੜੀਂਦੇ ਢਾਂਚੇ ਬਣਾਉਣ ਤੋਂ ਬਾਅਦ, ਪ੍ਰਭੂ ਉਸ ਨੂੰ ਦੂਜੀ ਵਾਰ ਪ੍ਰਗਟ ਹੁੰਦਾ ਹੈ। ਜੇ ਸੁਲੇਮਾਨ ਵਫ਼ਾਦਾਰ ਰਹਿੰਦਾ ਹੈ ਤਾਂ ਪ੍ਰਭੂ ਨੇ ਮੰਦਰ ਵਿੱਚ ਆਪਣੀ ਮੌਜੂਦਗੀ ਸਥਾਪਤ ਕਰਨ ਦਾ ਆਪਣਾ ਵਾਅਦਾ ਦੁਹਰਾਇਆ (1 ਰਾਜਿਆਂ 9:1-5)।</w:t>
      </w:r>
    </w:p>
    <w:p/>
    <w:p>
      <w:r xmlns:w="http://schemas.openxmlformats.org/wordprocessingml/2006/main">
        <w:t xml:space="preserve">ਦੂਜਾ ਪੈਰਾ: ਪਰਮੇਸ਼ੁਰ ਨੇ ਸੁਲੇਮਾਨ ਨੂੰ ਉਸ ਤੋਂ ਦੂਰ ਹੋਣ ਅਤੇ ਹੋਰ ਦੇਵਤਿਆਂ ਦੀ ਪੂਜਾ ਕਰਨ ਦੇ ਨਤੀਜਿਆਂ ਬਾਰੇ ਚੇਤਾਵਨੀ ਦਿੱਤੀ। ਉਹ ਚੇਤਾਵਨੀ ਦਿੰਦਾ ਹੈ ਕਿ ਜੇ ਇਜ਼ਰਾਈਲ ਉਸ ਨੂੰ ਤਿਆਗ ਦਿੰਦਾ ਹੈ, ਤਾਂ ਮੰਦਰ ਨੂੰ ਤਬਾਹ ਕਰ ਦਿੱਤਾ ਜਾਵੇਗਾ, ਅਤੇ ਇਸਰਾਏਲ ਕੌਮਾਂ ਵਿੱਚ ਇੱਕ ਉਪਦੇਸ਼ ਬਣ ਜਾਵੇਗਾ (1 ਰਾਜਿਆਂ 9:6-9)।</w:t>
      </w:r>
    </w:p>
    <w:p/>
    <w:p>
      <w:r xmlns:w="http://schemas.openxmlformats.org/wordprocessingml/2006/main">
        <w:t xml:space="preserve">ਤੀਸਰਾ ਪੈਰਾ: ਬਿਰਤਾਂਤ ਉਜਾਗਰ ਕਰਦਾ ਹੈ ਕਿ ਕਿਵੇਂ ਸੂਰ ਦਾ ਰਾਜਾ ਹੀਰਾਮ, ਸੁਲੇਮਾਨ ਨੂੰ ਬੇਨਤੀ ਅਨੁਸਾਰ ਦਿਆਰ ਅਤੇ ਸਾਈਪ੍ਰਸ ਦੇ ਚਿੱਠਿਆਂ ਦੇ ਨਾਲ ਸੋਨੇ ਦੇ ਜਹਾਜ਼ ਭੇਜਦਾ ਹੈ। ਬਦਲੇ ਵਿੱਚ, ਸੁਲੇਮਾਨ ਹੀਰਾਮ ਨੂੰ ਗਲੀਲ ਵਿੱਚ ਵੀਹ ਸ਼ਹਿਰ ਦਿੰਦਾ ਹੈ (1 ਰਾਜਿਆਂ 9:10-14)।</w:t>
      </w:r>
    </w:p>
    <w:p/>
    <w:p>
      <w:r xmlns:w="http://schemas.openxmlformats.org/wordprocessingml/2006/main">
        <w:t xml:space="preserve">4th ਪੈਰਾ: ਅਧਿਆਇ ਉਨ੍ਹਾਂ ਸ਼ਹਿਰਾਂ ਦਾ ਜ਼ਿਕਰ ਕਰਦਾ ਹੈ ਜੋ ਸੁਲੇਮਾਨ ਨੇ ਆਪਣੇ ਰਾਜ ਦੌਰਾਨ ਬਣਾਏ ਜਾਂ ਬਹਾਲ ਕੀਤੇ ਸਨ। ਇਨ੍ਹਾਂ ਵਿੱਚ ਭੰਡਾਰਨ ਅਤੇ ਰੱਥਾਂ ਦੇ ਨਾਲ-ਨਾਲ ਫੌਜੀ ਚੌਕੀਆਂ ਲਈ ਸ਼ਹਿਰ ਸ਼ਾਮਲ ਹਨ। ਇਹ ਇਸ ਗੱਲ 'ਤੇ ਜ਼ੋਰ ਦਿੰਦਾ ਹੈ ਕਿ ਇਸ ਸਮੇਂ ਦੌਰਾਨ ਸੁਲੇਮਾਨ ਕਿੰਨਾ ਖੁਸ਼ਹਾਲ ਅਤੇ ਪ੍ਰਭਾਵਸ਼ਾਲੀ ਸੀ (1 ਰਾਜਿਆਂ 9; 15-19)।</w:t>
      </w:r>
    </w:p>
    <w:p/>
    <w:p>
      <w:r xmlns:w="http://schemas.openxmlformats.org/wordprocessingml/2006/main">
        <w:t xml:space="preserve">5ਵਾਂ ਪੈਰਾ: ਬਿਰਤਾਂਤ ਫ਼ਿਰਊਨ ਦੀ ਧੀ ਵੱਲ ਧਿਆਨ ਕੇਂਦਰਤ ਕਰਦਾ ਹੈ ਜਿਸ ਨਾਲ ਸੁਲੇਮਾਨ ਨੇ ਵਿਆਹ ਕੀਤਾ ਸੀ। ਉਹ ਡੇਵਿਡ ਦੇ ਸ਼ਹਿਰ ਤੋਂ ਆਪਣੇ ਮਹਿਲ ਵਿੱਚ ਚਲੀ ਜਾਂਦੀ ਹੈ ਜਦੋਂ ਕਿ ਉਸਦੇ ਘਰ ਦੀ ਉਸਾਰੀ ਜਾਰੀ ਰਹਿੰਦੀ ਹੈ। ਇਸ ਤੋਂ ਬਾਅਦ ਸੁਲੇਮਾਨ ਦੁਆਰਾ ਮੰਦਰ ਵਿੱਚ ਤਿੰਨ ਸਾਲਾਨਾ ਭੇਟਾਂ ਦਾ ਜ਼ਿਕਰ ਕੀਤਾ ਗਿਆ ਹੈ (1 ਰਾਜਿਆਂ 9; 24-25)।</w:t>
      </w:r>
    </w:p>
    <w:p/>
    <w:p>
      <w:r xmlns:w="http://schemas.openxmlformats.org/wordprocessingml/2006/main">
        <w:t xml:space="preserve">6ਵਾਂ ਪੈਰਾ: ਅਧਿਆਇ ਇਹ ਦੱਸ ਕੇ ਸਮਾਪਤ ਹੁੰਦਾ ਹੈ ਕਿ ਰਾਜਾ ਸੁਲੇਮਾਨ ਦੌਲਤ ਅਤੇ ਬੁੱਧੀ ਵਿੱਚ ਬਾਕੀ ਸਾਰੇ ਰਾਜਿਆਂ ਨੂੰ ਪਛਾੜਦਾ ਹੈ। ਉਹ ਮਰਨ ਤੋਂ ਪਹਿਲਾਂ ਚਾਲੀ ਸਾਲਾਂ ਤੱਕ ਰਾਜ ਕਰਦਾ ਹੈ, ਉਸਦੇ ਪੁੱਤਰ ਰਹਬੁਆਮ (1 ਰਾਜਿਆਂ 9; 26-28) ਦੁਆਰਾ ਰਾਜ ਕੀਤਾ ਗਿਆ ਸੀ।</w:t>
      </w:r>
    </w:p>
    <w:p/>
    <w:p>
      <w:r xmlns:w="http://schemas.openxmlformats.org/wordprocessingml/2006/main">
        <w:t xml:space="preserve">ਸੰਖੇਪ ਵਿੱਚ, 1 ਕਿੰਗਜ਼ ਦਾ ਅਧਿਆਇ 9 ਸੁਲੇਮਾਨ ਦੀ ਪ੍ਰਾਰਥਨਾ ਲਈ ਪਰਮੇਸ਼ੁਰ ਦੇ ਜਵਾਬ ਨੂੰ ਦਰਸਾਉਂਦਾ ਹੈ, ਜੇ ਵਫ਼ਾਦਾਰੀ ਬਣਾਈ ਰੱਖੀ ਜਾਂਦੀ ਹੈ ਤਾਂ ਪ੍ਰਭੂ ਆਪਣੀ ਮੌਜੂਦਗੀ ਦਾ ਵਾਅਦਾ ਕਰਦਾ ਹੈ। ਪਰਮੇਸ਼ੁਰ ਤੋਂ ਮੂੰਹ ਮੋੜਨ ਬਾਰੇ ਚੇਤਾਵਨੀਆਂ ਦਿੱਤੀਆਂ ਜਾਂਦੀਆਂ ਹਨ, ਹੀਰਾਮ ਸਮੱਗਰੀ ਪ੍ਰਦਾਨ ਕਰਦਾ ਹੈ, ਅਤੇ ਸ਼ਹਿਰ ਉਸਾਰੇ ਜਾਂ ਬਹਾਲ ਕੀਤੇ ਜਾਂਦੇ ਹਨ। ਸੁਲੇਮਾਨ ਦੀ ਪਤਨੀ ਉਸ ਦੇ ਮਹਿਲ ਵਿੱਚ ਚਲੀ ਜਾਂਦੀ ਹੈ, ਅਤੇ ਸਾਲਾਨਾ ਭੇਟਾਂ ਚੜ੍ਹਾਈਆਂ ਜਾਂਦੀਆਂ ਹਨ। ਸੁਲੇਮਾਨ ਦਾ ਰਾਜ ਦੌਲਤ ਅਤੇ ਬੁੱਧੀ ਦੁਆਰਾ ਦਰਸਾਇਆ ਗਿਆ ਹੈ। ਉਸ ਨੇ ਚਾਲੀ ਸਾਲਾਂ ਤੱਕ ਰਾਜ ਕੀਤਾ ਅਤੇ ਉਸ ਦਾ ਪੁੱਤਰ ਰਹਬੁਆਮ ਉਸ ਤੋਂ ਬਾਅਦ ਬਣਿਆ। ਇਹ ਸੰਖੇਪ ਰੂਪ ਵਿੱਚ, ਅਧਿਆਇ ਵਿਸ਼ਿਆਂ ਦੀ ਪੜਚੋਲ ਕਰਦਾ ਹੈ ਜਿਵੇਂ ਕਿ ਵਫ਼ਾਦਾਰੀ, ਮੂਰਤੀ-ਪੂਜਾ ਦੇ ਨਤੀਜੇ, ਅਤੇ ਪਰਮੇਸ਼ੁਰ ਦੇ ਹੁਕਮਾਂ ਦੀ ਪਾਲਣਾ ਨਾਲ ਜੁੜੀ ਖੁਸ਼ਹਾਲੀ ਉੱਤੇ ਬ੍ਰਹਮ ਅਸੀਸਾਂ।</w:t>
      </w:r>
    </w:p>
    <w:p/>
    <w:p>
      <w:r xmlns:w="http://schemas.openxmlformats.org/wordprocessingml/2006/main">
        <w:t xml:space="preserve">੧ ਰਾਜਿਆਂ ਦੀ ਪਹਿਲੀ ਪੋਥੀ 9:1 ਅਤੇ ਐਉਂ ਹੋਇਆ ਕਿ ਜਦ ਸੁਲੇਮਾਨ ਨੇ ਯਹੋਵਾਹ ਦੇ ਭਵਨ ਅਤੇ ਪਾਤਸ਼ਾਹ ਦੇ ਮਹਿਲ ਦੀ ਉਸਾਰੀ ਅਤੇ ਸੁਲੇਮਾਨ ਦੀ ਸਾਰੀ ਇੱਛਾ ਪੂਰੀ ਕਰ ਲਈ ਜਿਸ ਨੂੰ ਉਹ ਕਰਨਾ ਚਾਹੁੰਦਾ ਸੀ।</w:t>
      </w:r>
    </w:p>
    <w:p/>
    <w:p>
      <w:r xmlns:w="http://schemas.openxmlformats.org/wordprocessingml/2006/main">
        <w:t xml:space="preserve">ਸੁਲੇਮਾਨ ਨੇ ਯਹੋਵਾਹ ਦੇ ਭਵਨ ਅਤੇ ਆਪਣੇ ਘਰ ਦੀ ਉਸਾਰੀ ਆਪਣੀ ਇੱਛਾ ਅਨੁਸਾਰ ਪੂਰੀ ਕੀਤੀ।</w:t>
      </w:r>
    </w:p>
    <w:p/>
    <w:p>
      <w:r xmlns:w="http://schemas.openxmlformats.org/wordprocessingml/2006/main">
        <w:t xml:space="preserve">1. ਪਰਮੇਸ਼ੁਰ ਸਾਡੀ ਵਫ਼ਾਦਾਰ ਸੇਵਾ ਦਾ ਇਨਾਮ ਦੇਵੇਗਾ</w:t>
      </w:r>
    </w:p>
    <w:p/>
    <w:p>
      <w:r xmlns:w="http://schemas.openxmlformats.org/wordprocessingml/2006/main">
        <w:t xml:space="preserve">2. ਪਰਮੇਸ਼ੁਰ ਦੇ ਰਾਜ ਵਿੱਚ ਨਿਵੇਸ਼ ਕਰਨਾ</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ਲੂਕਾ 12:33 - ਆਪਣੀਆਂ ਚੀਜ਼ਾਂ ਵੇਚੋ, ਅਤੇ ਲੋੜਵੰਦਾਂ ਨੂੰ ਦਿਓ। ਆਪਣੇ ਆਪ ਨੂੰ ਪੈਸਿਆਂ ਦੇ ਥੈਲਿਆਂ ਨਾਲ ਪ੍ਰਦਾਨ ਕਰੋ ਜੋ ਬੁੱਢੇ ਨਹੀਂ ਹੁੰਦੇ, ਸਵਰਗ ਵਿੱਚ ਇੱਕ ਖਜ਼ਾਨਾ ਹੈ ਜੋ ਅਸਫਲ ਨਹੀਂ ਹੁੰਦਾ, ਜਿੱਥੇ ਕੋਈ ਚੋਰ ਨਹੀਂ ਆਉਂਦਾ ਅਤੇ ਕੋਈ ਕੀੜਾ ਤਬਾਹ ਨਹੀਂ ਹੁੰਦਾ.</w:t>
      </w:r>
    </w:p>
    <w:p/>
    <w:p>
      <w:r xmlns:w="http://schemas.openxmlformats.org/wordprocessingml/2006/main">
        <w:t xml:space="preserve">1 ਰਾਜਿਆਂ 9:2 ਕਿ ਯਹੋਵਾਹ ਨੇ ਸੁਲੇਮਾਨ ਨੂੰ ਦੂਸਰੀ ਵਾਰ ਦਰਸ਼ਨ ਦਿੱਤਾ, ਜਿਵੇਂ ਕਿ ਉਸ ਨੇ ਗਿਬਓਨ ਵਿੱਚ ਉਸ ਨੂੰ ਦਰਸ਼ਨ ਦਿੱਤਾ ਸੀ।</w:t>
      </w:r>
    </w:p>
    <w:p/>
    <w:p>
      <w:r xmlns:w="http://schemas.openxmlformats.org/wordprocessingml/2006/main">
        <w:t xml:space="preserve">ਯਹੋਵਾਹ ਨੇ ਗਿਬਓਨ ਵਿੱਚ ਦੂਜੀ ਵਾਰ ਸੁਲੇਮਾਨ ਨੂੰ ਦਰਸ਼ਨ ਦਿੱਤੇ।</w:t>
      </w:r>
    </w:p>
    <w:p/>
    <w:p>
      <w:r xmlns:w="http://schemas.openxmlformats.org/wordprocessingml/2006/main">
        <w:t xml:space="preserve">1. ਪਰਮਾਤਮਾ ਸਦਾ ਮੌਜੂਦ ਹੈ, ਲੋੜ ਦੇ ਸਮੇਂ ਸਾਡੀ ਅਗਵਾਈ ਕਰਨ ਲਈ ਤਿਆਰ ਹੈ।</w:t>
      </w:r>
    </w:p>
    <w:p/>
    <w:p>
      <w:r xmlns:w="http://schemas.openxmlformats.org/wordprocessingml/2006/main">
        <w:t xml:space="preserve">2. ਪ੍ਰਭੂ ਇੱਕ ਵਫ਼ਾਦਾਰ ਸਾਥੀ ਹੈ, ਕਦੇ ਵੀ ਸਾਡਾ ਸਾਥ ਨਹੀਂ ਛੱਡਦਾ।</w:t>
      </w:r>
    </w:p>
    <w:p/>
    <w:p>
      <w:r xmlns:w="http://schemas.openxmlformats.org/wordprocessingml/2006/main">
        <w:t xml:space="preserve">1.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1 ਰਾਜਿਆਂ 9:3 ਅਤੇ ਯਹੋਵਾਹ ਨੇ ਉਹ ਨੂੰ ਆਖਿਆ, ਮੈਂ ਤੇਰੀ ਪ੍ਰਾਰਥਨਾ ਅਤੇ ਬੇਨਤੀ ਸੁਣ ਲਈ ਹੈ, ਜੋ ਤੂੰ ਮੇਰੇ ਅੱਗੇ ਕੀਤੀ ਹੈ, ਮੈਂ ਇਸ ਭਵਨ ਨੂੰ ਜੋ ਤੂੰ ਬਣਾਇਆ ਹੈ ਪਵਿੱਤਰ ਕੀਤਾ ਹੈ, ਤਾਂ ਜੋ ਮੇਰਾ ਨਾਮ ਸਦਾ ਲਈ ਉੱਥੇ ਰੱਖਿਆ ਜਾ ਸਕੇ। ਅਤੇ ਮੇਰੀਆਂ ਅੱਖਾਂ ਅਤੇ ਮੇਰਾ ਦਿਲ ਹਮੇਸ਼ਾ ਲਈ ਉੱਥੇ ਰਹਿਣਗੇ।</w:t>
      </w:r>
    </w:p>
    <w:p/>
    <w:p>
      <w:r xmlns:w="http://schemas.openxmlformats.org/wordprocessingml/2006/main">
        <w:t xml:space="preserve">ਪਰਮੇਸ਼ੁਰ ਨੇ ਰਾਜਾ ਸੁਲੇਮਾਨ ਨਾਲ ਵਾਅਦਾ ਕੀਤਾ ਸੀ ਕਿ ਯਰੂਸ਼ਲਮ ਵਿੱਚ ਬਣਾਇਆ ਗਿਆ ਮੰਦਰ ਇੱਕ ਅਜਿਹੀ ਜਗ੍ਹਾ ਹੋਵੇਗੀ ਜਿੱਥੇ ਉਹ ਹਮੇਸ਼ਾ ਮੌਜੂਦ ਰਹੇਗਾ ਅਤੇ ਉਸ ਦੀਆਂ ਅੱਖਾਂ ਅਤੇ ਦਿਲ ਹਮੇਸ਼ਾ ਉੱਥੇ ਰਹਿਣਗੇ।</w:t>
      </w:r>
    </w:p>
    <w:p/>
    <w:p>
      <w:r xmlns:w="http://schemas.openxmlformats.org/wordprocessingml/2006/main">
        <w:t xml:space="preserve">1. ਆਪਣੇ ਨੇਮ ਦੇ ਵਾਅਦਿਆਂ ਪ੍ਰਤੀ ਪਰਮੇਸ਼ੁਰ ਦੀ ਵਫ਼ਾਦਾਰੀ</w:t>
      </w:r>
    </w:p>
    <w:p/>
    <w:p>
      <w:r xmlns:w="http://schemas.openxmlformats.org/wordprocessingml/2006/main">
        <w:t xml:space="preserve">2. ਰੱਬ ਦਾ ਬੇ ਸ਼ਰਤ ਪਿਆਰ ਅਤੇ ਦਇਆ</w:t>
      </w:r>
    </w:p>
    <w:p/>
    <w:p>
      <w:r xmlns:w="http://schemas.openxmlformats.org/wordprocessingml/2006/main">
        <w:t xml:space="preserve">1. ਯਿਰਮਿਯਾਹ 29:11-13</w:t>
      </w:r>
    </w:p>
    <w:p/>
    <w:p>
      <w:r xmlns:w="http://schemas.openxmlformats.org/wordprocessingml/2006/main">
        <w:t xml:space="preserve">2. ਯਸਾਯਾਹ 55:3-5</w:t>
      </w:r>
    </w:p>
    <w:p/>
    <w:p>
      <w:r xmlns:w="http://schemas.openxmlformats.org/wordprocessingml/2006/main">
        <w:t xml:space="preserve">੧ ਰਾਜਿਆਂ ਦੀ ਪਹਿਲੀ ਪੋਥੀ 9:4 ਅਤੇ ਜੇ ਤੂੰ ਮੇਰੇ ਅੱਗੇ ਚੱਲੇਂਗਾ ਜਿਵੇਂ ਤੇਰੇ ਪਿਤਾ ਦਾਊਦ ਨੇ ਚੱਲਿਆ ਸੀ, ਮਨ ਦੀ ਖਰਿਆਈ ਅਤੇ ਨੇਕਦਿਲਤਾ ਨਾਲ, ਉਨ੍ਹਾਂ ਸਭਨਾਂ ਦੇ ਅਨੁਸਾਰ ਜੋ ਮੈਂ ਤੈਨੂੰ ਹੁਕਮ ਦਿੱਤਾ ਹੈ, ਅਤੇ ਮੇਰੀਆਂ ਬਿਧੀਆਂ ਅਤੇ ਨਿਆਵਾਂ ਦੀ ਪਾਲਨਾ ਕਰੇਂਗੀ।</w:t>
      </w:r>
    </w:p>
    <w:p/>
    <w:p>
      <w:r xmlns:w="http://schemas.openxmlformats.org/wordprocessingml/2006/main">
        <w:t xml:space="preserve">ਪਰਮੇਸ਼ੁਰ ਨੇ ਸੁਲੇਮਾਨ ਨੂੰ ਉਸ ਦੇ ਸਾਮ੍ਹਣੇ ਇਮਾਨਦਾਰੀ ਨਾਲ ਚੱਲਣ ਅਤੇ ਉਸ ਦੇ ਨਿਯਮਾਂ ਅਤੇ ਨਿਆਵਾਂ ਨੂੰ ਮੰਨਣ ਦਾ ਹੁਕਮ ਦਿੱਤਾ।</w:t>
      </w:r>
    </w:p>
    <w:p/>
    <w:p>
      <w:r xmlns:w="http://schemas.openxmlformats.org/wordprocessingml/2006/main">
        <w:t xml:space="preserve">1. ਧਾਰਮਿਕਤਾ ਦਾ ਸੱਦਾ: ਪਰਮੇਸ਼ੁਰ ਦੇ ਅੱਗੇ ਖਰਿਆਈ ਨਾਲ ਚੱਲਣਾ</w:t>
      </w:r>
    </w:p>
    <w:p/>
    <w:p>
      <w:r xmlns:w="http://schemas.openxmlformats.org/wordprocessingml/2006/main">
        <w:t xml:space="preserve">2. ਸਿੱਧਾ ਜੀਵਨ: ਸਾਡੇ ਜੀਵਨ ਵਿੱਚ ਪਰਮੇਸ਼ੁਰ ਦੇ ਹੁਕਮ</w:t>
      </w:r>
    </w:p>
    <w:p/>
    <w:p>
      <w:r xmlns:w="http://schemas.openxmlformats.org/wordprocessingml/2006/main">
        <w:t xml:space="preserve">1. ਜ਼ਬੂਰ 101:2- ਮੈਂ ਆਪਣੇ ਆਪ ਨੂੰ ਸੰਪੂਰਣ ਤਰੀਕੇ ਨਾਲ ਸਮਝਦਾਰੀ ਨਾਲ ਵਰਤਾਂਗਾ। ਹੇ ਤੂੰ ਮੇਰੇ ਕੋਲ ਕਦੋਂ ਆਵੇਗਾ? ਮੈਂ ਪੂਰਨ ਮਨ ਨਾਲ ਆਪਣੇ ਘਰ ਅੰਦਰ ਚੱਲਾਂਗਾ।</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੧ ਰਾਜਿਆਂ ਦੀ ਪੋਥੀ 9:5 ਤਾਂ ਮੈਂ ਤੇਰੇ ਰਾਜ ਦਾ ਸਿੰਘਾਸਣ ਇਸਰਾਏਲ ਉੱਤੇ ਸਦਾ ਲਈ ਕਾਇਮ ਕਰਾਂਗਾ, ਜਿਵੇਂ ਮੈਂ ਤੇਰੇ ਪਿਤਾ ਦਾਊਦ ਨਾਲ ਇਕਰਾਰ ਕੀਤਾ ਸੀ, ਕਿ ਇਸਰਾਏਲ ਦੇ ਸਿੰਘਾਸਣ ਉੱਤੇ ਤੈਨੂੰ ਕੋਈ ਨਾ ਛੱਡੇਗਾ।</w:t>
      </w:r>
    </w:p>
    <w:p/>
    <w:p>
      <w:r xmlns:w="http://schemas.openxmlformats.org/wordprocessingml/2006/main">
        <w:t xml:space="preserve">ਪਰਮੇਸ਼ੁਰ ਨੇ ਦਾਊਦ ਨਾਲ ਵਾਅਦਾ ਕੀਤਾ ਸੀ ਕਿ ਇਸਰਾਏਲ ਦੇ ਸਿੰਘਾਸਣ ਉੱਤੇ ਹਮੇਸ਼ਾ ਇੱਕ ਆਦਮੀ ਰਹੇਗਾ।</w:t>
      </w:r>
    </w:p>
    <w:p/>
    <w:p>
      <w:r xmlns:w="http://schemas.openxmlformats.org/wordprocessingml/2006/main">
        <w:t xml:space="preserve">1. ਪਰਮੇਸ਼ੁਰ ਦੇ ਵਾਅਦੇ: ਉਸਦੇ ਬਚਨ ਵਿੱਚ ਭਰੋਸਾ ਕਰਨਾ</w:t>
      </w:r>
    </w:p>
    <w:p/>
    <w:p>
      <w:r xmlns:w="http://schemas.openxmlformats.org/wordprocessingml/2006/main">
        <w:t xml:space="preserve">2. ਪ੍ਰਮਾਤਮਾ ਦੀ ਵਫ਼ਾਦਾਰੀ: ਉਸਦੇ ਨੇਮ 'ਤੇ ਕਾਇਮ ਰਹਿਣਾ</w:t>
      </w:r>
    </w:p>
    <w:p/>
    <w:p>
      <w:r xmlns:w="http://schemas.openxmlformats.org/wordprocessingml/2006/main">
        <w:t xml:space="preserve">1. ਯਸਾਯਾਹ 54:10 - ਪਹਾੜ ਚਲੇ ਜਾਣਗੇ, ਅਤੇ ਪਹਾੜੀਆਂ ਨੂੰ ਹਟਾ ਦਿੱਤਾ ਜਾਵੇਗਾ; ਪਰ ਮੇਰੀ ਦਯਾ ਤੇਰੇ ਤੋਂ ਦੂਰ ਨਹੀਂ ਹੋਵੇਗੀ, ਨਾ ਹੀ ਮੇਰੀ ਸ਼ਾਂਤੀ ਦਾ ਇਕਰਾਰਨਾਮਾ ਹਟਾਇਆ ਜਾਵੇਗਾ, ਯਹੋਵਾਹ ਜੋ ਤੇਰੇ ਉੱਤੇ ਦਯਾ ਕਰਦਾ ਹੈ ਆਖਦਾ ਹੈ।</w:t>
      </w:r>
    </w:p>
    <w:p/>
    <w:p>
      <w:r xmlns:w="http://schemas.openxmlformats.org/wordprocessingml/2006/main">
        <w:t xml:space="preserve">2. 2 ਕੁਰਿੰਥੀਆਂ 1:20 - ਕਿਉਂਕਿ ਉਸ ਵਿੱਚ ਪਰਮੇਸ਼ੁਰ ਦੇ ਸਾਰੇ ਵਾਅਦੇ ਹਾਂ ਹਨ, ਅਤੇ ਉਸ ਵਿੱਚ ਆਮੀਨ, ਸਾਡੇ ਦੁਆਰਾ ਪਰਮੇਸ਼ੁਰ ਦੀ ਮਹਿਮਾ ਲਈ।</w:t>
      </w:r>
    </w:p>
    <w:p/>
    <w:p>
      <w:r xmlns:w="http://schemas.openxmlformats.org/wordprocessingml/2006/main">
        <w:t xml:space="preserve">1 ਰਾਜਿਆਂ 9:6 ਪਰ ਜੇ ਤੁਸੀਂ, ਤੁਸੀਂ ਜਾਂ ਤੁਹਾਡੇ ਬੱਚੇ, ਮੇਰਾ ਅਨੁਸਰਣ ਕਰਨ ਤੋਂ ਬਿਲਕੁਲ ਵੀ ਪਿੱਛੇ ਹਟ ਜਾਓਗੇ, ਅਤੇ ਮੇਰੇ ਹੁਕਮਾਂ ਅਤੇ ਬਿਧੀਆਂ ਦੀ ਪਾਲਣਾ ਨਹੀਂ ਕਰੋਗੇ ਜੋ ਮੈਂ ਤੁਹਾਡੇ ਅੱਗੇ ਰੱਖੇ ਹਨ, ਪਰ ਜਾ ਕੇ ਦੂਜੇ ਦੇਵਤਿਆਂ ਦੀ ਪੂਜਾ ਕਰੋ ਅਤੇ ਉਨ੍ਹਾਂ ਦੀ ਉਪਾਸਨਾ ਕਰੋ।</w:t>
      </w:r>
    </w:p>
    <w:p/>
    <w:p>
      <w:r xmlns:w="http://schemas.openxmlformats.org/wordprocessingml/2006/main">
        <w:t xml:space="preserve">ਪਰਮੇਸ਼ੁਰ ਆਪਣੇ ਲੋਕਾਂ ਨੂੰ ਵਫ਼ਾਦਾਰ ਰਹਿਣ ਅਤੇ ਉਸਦੇ ਹੁਕਮਾਂ ਅਤੇ ਨਿਯਮਾਂ ਦੀ ਪਾਲਣਾ ਕਰਨ ਦਾ ਹੁਕਮ ਦਿੰਦਾ ਹੈ।</w:t>
      </w:r>
    </w:p>
    <w:p/>
    <w:p>
      <w:r xmlns:w="http://schemas.openxmlformats.org/wordprocessingml/2006/main">
        <w:t xml:space="preserve">1. ਪਰਮੇਸ਼ੁਰ ਪ੍ਰਤੀ ਵਫ਼ਾਦਾਰੀ ਦੀ ਮਹੱਤਤਾ</w:t>
      </w:r>
    </w:p>
    <w:p/>
    <w:p>
      <w:r xmlns:w="http://schemas.openxmlformats.org/wordprocessingml/2006/main">
        <w:t xml:space="preserve">2. ਪੂਜਾ ਦਾ ਸਹੀ ਅਰਥ</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ਮੱਤੀ 4:10 - ਤਦ ਯਿਸੂ ਨੇ ਉਸ ਨੂੰ ਕਿਹਾ, ਸ਼ਤਾਨ ਚਲਾ ਜਾ! ਕਿਉਂ ਜੋ ਇਹ ਲਿਖਿਆ ਹੋਇਆ ਹੈ, ਤੂੰ ਪ੍ਰਭੂ ਆਪਣੇ ਪਰਮੇਸ਼ੁਰ ਦੀ ਉਪਾਸਨਾ ਕਰ ਅਤੇ ਕੇਵਲ ਉਸੇ ਦੀ ਹੀ ਸੇਵਾ ਕਰ।</w:t>
      </w:r>
    </w:p>
    <w:p/>
    <w:p>
      <w:r xmlns:w="http://schemas.openxmlformats.org/wordprocessingml/2006/main">
        <w:t xml:space="preserve">1 ਰਾਜਿਆਂ 9:7 ਤਦ ਮੈਂ ਇਸਰਾਏਲ ਨੂੰ ਉਸ ਧਰਤੀ ਵਿੱਚੋਂ ਜੋ ਮੈਂ ਉਨ੍ਹਾਂ ਨੂੰ ਦਿੱਤਾ ਹੈ, ਖ਼ਤਮ ਕਰ ਦਿਆਂਗਾ। ਅਤੇ ਇਸ ਘਰ ਨੂੰ, ਜਿਸਨੂੰ ਮੈਂ ਆਪਣੇ ਨਾਮ ਲਈ ਪਵਿੱਤਰ ਕੀਤਾ ਹੈ, ਮੈਂ ਆਪਣੀ ਨਜ਼ਰ ਤੋਂ ਦੂਰ ਕਰ ਦਿਆਂਗਾ। ਅਤੇ ਇਸਰਾਏਲ ਸਾਰੇ ਲੋਕਾਂ ਵਿੱਚ ਇੱਕ ਕਹਾਵਤ ਅਤੇ ਉਪਵਾਕ ਹੋਵੇਗਾ:</w:t>
      </w:r>
    </w:p>
    <w:p/>
    <w:p>
      <w:r xmlns:w="http://schemas.openxmlformats.org/wordprocessingml/2006/main">
        <w:t xml:space="preserve">ਪਰਮੇਸ਼ੁਰ ਇਸਰਾਏਲ ਨੂੰ ਉਸ ਧਰਤੀ ਤੋਂ ਹਟਾ ਦੇਵੇਗਾ ਜੋ ਉਸਨੇ ਉਨ੍ਹਾਂ ਨੂੰ ਦਿੱਤੀ ਹੈ ਅਤੇ ਹੁਣ ਉਸ ਮੰਦਰ ਨੂੰ ਨਹੀਂ ਮੰਨੇਗਾ ਜਿਸਨੂੰ ਉਸਨੇ ਆਪਣੇ ਨਾਮ 'ਤੇ ਪਵਿੱਤਰ ਕੀਤਾ ਹੈ। ਇਸਰਾਏਲ ਸਾਰੀਆਂ ਕੌਮਾਂ ਵਿੱਚ ਇੱਕ ਕਹਾਵਤ ਅਤੇ ਉਪਵਾਕ ਬਣ ਜਾਵੇਗਾ।</w:t>
      </w:r>
    </w:p>
    <w:p/>
    <w:p>
      <w:r xmlns:w="http://schemas.openxmlformats.org/wordprocessingml/2006/main">
        <w:t xml:space="preserve">1. ਅਵਿਸ਼ਵਾਸ ਦੇ ਬਾਵਜੂਦ ਵੀ ਪਰਮੇਸ਼ੁਰ ਵਫ਼ਾਦਾਰ ਹੈ</w:t>
      </w:r>
    </w:p>
    <w:p/>
    <w:p>
      <w:r xmlns:w="http://schemas.openxmlformats.org/wordprocessingml/2006/main">
        <w:t xml:space="preserve">2. ਅਣਆਗਿਆਕਾਰੀ ਦੇ ਨਤੀਜੇ</w:t>
      </w:r>
    </w:p>
    <w:p/>
    <w:p>
      <w:r xmlns:w="http://schemas.openxmlformats.org/wordprocessingml/2006/main">
        <w:t xml:space="preserve">1. ਇਬਰਾਨੀਆਂ 10:23-25 - ਆਓ ਅਸੀਂ ਉਸ ਉਮੀਦ ਨੂੰ ਦ੍ਰਿੜਤਾ ਨਾਲ ਫੜੀ ਰੱਖੀਏ ਜਿਸਦਾ ਅਸੀਂ ਦਾਅਵਾ ਕਰਦੇ ਹਾਂ, ਕਿਉਂਕਿ ਉਹ ਜਿਸ ਨੇ ਵਾਅਦਾ ਕੀਤਾ ਹੈ ਉਹ ਵਫ਼ਾਦਾਰ ਹੈ। ਅਤੇ ਆਓ ਆਪਾਂ ਵਿਚਾਰ ਕਰੀਏ ਕਿ ਅਸੀਂ ਇੱਕ ਦੂਜੇ ਨੂੰ ਪਿਆਰ ਅਤੇ ਚੰਗੇ ਕੰਮਾਂ ਵੱਲ ਕਿਵੇਂ ਉਤਸ਼ਾਹਿਤ ਕਰ ਸਕਦੇ ਹਾਂ।</w:t>
      </w:r>
    </w:p>
    <w:p/>
    <w:p>
      <w:r xmlns:w="http://schemas.openxmlformats.org/wordprocessingml/2006/main">
        <w:t xml:space="preserve">2. ਯਿਰਮਿਯਾਹ 22:8-9 - ਪਰ ਜੇ ਤੁਸੀਂ ਮੇਰੀ ਗੱਲ ਨਹੀਂ ਮੰਨਦੇ, ਅਤੇ ਇਨ੍ਹਾਂ ਸਾਰੇ ਹੁਕਮਾਂ ਦੀ ਪਾਲਣਾ ਨਹੀਂ ਕਰਦੇ, ਅਤੇ ਜੇ ਤੁਸੀਂ ਮੇਰੇ ਹੁਕਮਾਂ ਨੂੰ ਤੁੱਛ ਸਮਝਦੇ ਹੋ ਅਤੇ ਮੇਰੇ ਕਾਨੂੰਨਾਂ ਨੂੰ ਨਫ਼ਰਤ ਕਰਦੇ ਹੋ ਅਤੇ ਮੇਰੇ ਸਾਰੇ ਹੁਕਮਾਂ ਨੂੰ ਪੂਰਾ ਕਰਨ ਵਿੱਚ ਅਸਫਲ ਰਹਿੰਦੇ ਹੋ ਅਤੇ ਮੇਰੇ ਨੇਮ ਦੀ ਉਲੰਘਣਾ ਕਰਦੇ ਹੋ, ਤਾਂ ਮੈਂ ਤੁਹਾਡੇ ਨਾਲ ਇਹ ਕਰਾਂਗਾ।</w:t>
      </w:r>
    </w:p>
    <w:p/>
    <w:p>
      <w:r xmlns:w="http://schemas.openxmlformats.org/wordprocessingml/2006/main">
        <w:t xml:space="preserve">1 ਰਾਜਿਆਂ 9:8 ਅਤੇ ਇਸ ਉੱਚੇ ਘਰ ਵਿੱਚ, ਹਰ ਕੋਈ ਜੋ ਇਸ ਦੇ ਕੋਲੋਂ ਲੰਘਦਾ ਹੈ ਹੈਰਾਨ ਹੋਵੇਗਾ, ਅਤੇ ਚੀਕਾਂ ਮਾਰੇਗਾ। ਅਤੇ ਉਹ ਆਖਣਗੇ, ਯਹੋਵਾਹ ਨੇ ਇਸ ਧਰਤੀ ਅਤੇ ਇਸ ਭਵਨ ਨਾਲ ਅਜਿਹਾ ਕਿਉਂ ਕੀਤਾ?</w:t>
      </w:r>
    </w:p>
    <w:p/>
    <w:p>
      <w:r xmlns:w="http://schemas.openxmlformats.org/wordprocessingml/2006/main">
        <w:t xml:space="preserve">ਲੋਕ ਜੋ 1 ਰਾਜਿਆਂ 9:8 ਵਿੱਚ ਪ੍ਰਭੂ ਦੇ ਉੱਚੇ ਘਰ ਦੇ ਕੋਲੋਂ ਲੰਘਦੇ ਹਨ, ਹੈਰਾਨ ਹੁੰਦੇ ਹਨ ਅਤੇ ਚੀਕਦੇ ਹਨ, ਹੈਰਾਨ ਹੁੰਦੇ ਹਨ ਕਿ ਪ੍ਰਭੂ ਨੇ ਧਰਤੀ ਅਤੇ ਘਰ ਨਾਲ ਅਜਿਹਾ ਕਿਉਂ ਕੀਤਾ ਹੈ।</w:t>
      </w:r>
    </w:p>
    <w:p/>
    <w:p>
      <w:r xmlns:w="http://schemas.openxmlformats.org/wordprocessingml/2006/main">
        <w:t xml:space="preserve">1. ਪ੍ਰਮਾਤਮਾ ਦੀ ਮੌਜੂਦਗੀ ਦੀ ਸ਼ਕਤੀ - ਕਿਵੇਂ ਪ੍ਰਮਾਤਮਾ ਦੀ ਮੌਜੂਦਗੀ ਸਾਡੇ ਆਲੇ ਦੁਆਲੇ ਦੇ ਸੰਸਾਰ ਉੱਤੇ ਇੱਕ ਸਥਾਈ ਪ੍ਰਭਾਵ ਪਾ ਸਕਦੀ ਹੈ।</w:t>
      </w:r>
    </w:p>
    <w:p/>
    <w:p>
      <w:r xmlns:w="http://schemas.openxmlformats.org/wordprocessingml/2006/main">
        <w:t xml:space="preserve">2. ਰੱਬ ਦੇ ਰਾਹਾਂ ਦਾ ਰਹੱਸ - ਇਹ ਪਤਾ ਲਗਾਉਣਾ ਕਿ ਰੱਬ ਰਹੱਸਮਈ ਅਤੇ ਅਕਸਰ ਨਾ ਸਮਝੇ ਜਾਣ ਵਾਲੇ ਤਰੀਕਿਆਂ ਨਾਲ ਕਿਉਂ ਕੰਮ ਕਰਦਾ ਹੈ।</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11:33-36 - ਹੇ,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p>
      <w:r xmlns:w="http://schemas.openxmlformats.org/wordprocessingml/2006/main">
        <w:t xml:space="preserve">੧ ਰਾਜਿਆਂ ਦੀ ਪੋਥੀ 9:9 ਅਤੇ ਉਹ ਉੱਤਰ ਦੇਣਗੇ, ਕਿਉਂ ਜੋ ਉਨ੍ਹਾਂ ਨੇ ਯਹੋਵਾਹ ਆਪਣੇ ਪਰਮੇਸ਼ੁਰ ਨੂੰ ਤਿਆਗ ਦਿੱਤਾ ਜਿਸ ਨੇ ਉਨ੍ਹਾਂ ਦੇ ਪਿਉ-ਦਾਦਿਆਂ ਨੂੰ ਮਿਸਰ ਦੇਸ ਵਿੱਚੋਂ ਕੱਢ ਲਿਆਇਆ ਅਤੇ ਦੂਜੇ ਦੇਵਤਿਆਂ ਨੂੰ ਫੜ ਲਿਆ ਅਤੇ ਉਨ੍ਹਾਂ ਦੀ ਉਪਾਸਨਾ ਕੀਤੀ ਅਤੇ ਉਨ੍ਹਾਂ ਦੀ ਉਪਾਸਨਾ ਕੀਤੀ। ਯਹੋਵਾਹ ਨੇ ਉਨ੍ਹਾਂ ਉੱਤੇ ਇਹ ਸਾਰੀ ਬਦੀ ਲਿਆਂਦੀ।</w:t>
      </w:r>
    </w:p>
    <w:p/>
    <w:p>
      <w:r xmlns:w="http://schemas.openxmlformats.org/wordprocessingml/2006/main">
        <w:t xml:space="preserve">ਇਸਰਾਏਲ ਦੇ ਲੋਕਾਂ ਨੇ ਯਹੋਵਾਹ ਨੂੰ ਛੱਡ ਦਿੱਤਾ ਹੈ ਅਤੇ ਹੋਰ ਦੇਵਤਿਆਂ ਦੀ ਪੂਜਾ ਕੀਤੀ ਹੈ, ਅਤੇ ਨਤੀਜੇ ਵਜੋਂ ਯਹੋਵਾਹ ਦੁਆਰਾ ਦੁਖੀ ਹੋਏ ਹਨ।</w:t>
      </w:r>
    </w:p>
    <w:p/>
    <w:p>
      <w:r xmlns:w="http://schemas.openxmlformats.org/wordprocessingml/2006/main">
        <w:t xml:space="preserve">1. ਪਰਮੇਸ਼ੁਰ ਦੀ ਵਫ਼ਾਦਾਰੀ ਇੱਕ ਤੋਹਫ਼ਾ ਹੈ ਜਿਸਨੂੰ ਸਾਨੂੰ ਘੱਟ ਨਹੀਂ ਸਮਝਣਾ ਚਾਹੀਦਾ।</w:t>
      </w:r>
    </w:p>
    <w:p/>
    <w:p>
      <w:r xmlns:w="http://schemas.openxmlformats.org/wordprocessingml/2006/main">
        <w:t xml:space="preserve">2. ਸਾਨੂੰ ਪ੍ਰਭੂ ਪ੍ਰਤੀ ਸੱਚਾ ਰਹਿਣਾ ਚਾਹੀਦਾ ਹੈ ਅਤੇ ਵਿਦੇਸ਼ੀ ਦੇਵਤਿਆਂ ਦੁਆਰਾ ਪਰਤਾਇਆ ਨਹੀਂ ਜਾਣਾ ਚਾਹੀਦਾ।</w:t>
      </w:r>
    </w:p>
    <w:p/>
    <w:p>
      <w:r xmlns:w="http://schemas.openxmlformats.org/wordprocessingml/2006/main">
        <w:t xml:space="preserve">1. ਬਿਵਸਥਾ ਸਾਰ 6:14-15 - "ਤੁਸੀਂ ਹੋਰਨਾਂ ਦੇਵਤਿਆਂ ਦੇ ਮਗਰ ਨਾ ਜਾਓ, ਉਨ੍ਹਾਂ ਲੋਕਾਂ ਦੇ ਦੇਵਤਿਆਂ ਦੇ ਪਿੱਛੇ ਜੋ ਤੁਹਾਡੇ ਆਲੇ-ਦੁਆਲੇ ਹਨ, ਕਿਉਂਕਿ ਯਹੋਵਾਹ ਤੁਹਾਡਾ ਪਰਮੇਸ਼ੁਰ ਤੁਹਾਡੇ ਵਿਚਕਾਰ ਇੱਕ ਈਰਖਾਲੂ ਪਰਮੇਸ਼ੁਰ ਹੈ, ਅਜਿਹਾ ਨਾ ਹੋਵੇ ਕਿ ਯਹੋਵਾਹ ਤੁਹਾਡੇ ਪਰਮੇਸ਼ੁਰ ਦਾ ਕ੍ਰੋਧ ਤੁਹਾਡੇ ਉੱਤੇ ਭੜਕ ਉੱਠੇ। ਤੁਹਾਨੂੰ, ਅਤੇ ਉਹ ਤੁਹਾਨੂੰ ਧਰਤੀ ਦੇ ਚਿਹਰੇ ਤੋਂ ਤਬਾਹ ਕਰ ਦੇਵੇਗਾ।"</w:t>
      </w:r>
    </w:p>
    <w:p/>
    <w:p>
      <w:r xmlns:w="http://schemas.openxmlformats.org/wordprocessingml/2006/main">
        <w:t xml:space="preserve">2. ਬਿਵਸਥਾ ਸਾਰ 11:16-17 - "ਆਪਣੇ ਆਪ ਦਾ ਧਿਆਨ ਰੱਖੋ, ਕਿਤੇ ਤੁਹਾਡਾ ਦਿਲ ਧੋਖਾ ਨਾ ਖਾਵੇ, ਅਤੇ ਤੁਸੀਂ ਇੱਕ ਪਾਸੇ ਹੋ ਜਾਓ ਅਤੇ ਦੂਜੇ ਦੇਵਤਿਆਂ ਦੀ ਪੂਜਾ ਕਰੋ ਅਤੇ ਉਹਨਾਂ ਦੀ ਪੂਜਾ ਕਰੋ, ਅਜਿਹਾ ਨਾ ਹੋਵੇ ਕਿ ਯਹੋਵਾਹ ਦਾ ਕ੍ਰੋਧ ਤੁਹਾਡੇ ਉੱਤੇ ਭੜਕ ਉੱਠੇ, ਅਤੇ ਉਸਨੇ ਅਕਾਸ਼ ਨੂੰ ਬੰਦ ਕਰ ਦਿੱਤਾ। ਤਾਂ ਜੋ ਮੀਂਹ ਨਾ ਪਵੇ, ਅਤੇ ਜ਼ਮੀਨ ਵਿੱਚ ਕੋਈ ਉਪਜ ਨਾ ਹੋਵੇ, ਅਤੇ ਤੁਸੀਂ ਉਸ ਚੰਗੀ ਧਰਤੀ ਤੋਂ ਜੋ ਯਹੋਵਾਹ ਤੁਹਾਨੂੰ ਦੇ ਰਿਹਾ ਹੈ, ਜਲਦੀ ਨਾਸ ਹੋ ਜਾਓ।"</w:t>
      </w:r>
    </w:p>
    <w:p/>
    <w:p>
      <w:r xmlns:w="http://schemas.openxmlformats.org/wordprocessingml/2006/main">
        <w:t xml:space="preserve">੧ ਰਾਜਿਆਂ ਦੀ ਪਹਿਲੀ ਪੋਥੀ 9:10 ਅਤੇ ਵੀਹ ਸਾਲਾਂ ਦੇ ਅੰਤ ਵਿੱਚ ਅਜਿਹਾ ਹੋਇਆ, ਜਦੋਂ ਸੁਲੇਮਾਨ ਨੇ ਦੋ ਭਵਨ, ਯਹੋਵਾਹ ਦਾ ਭਵਨ ਅਤੇ ਪਾਤਸ਼ਾਹ ਦਾ ਭਵਨ ਬਣਾਇਆ।</w:t>
      </w:r>
    </w:p>
    <w:p/>
    <w:p>
      <w:r xmlns:w="http://schemas.openxmlformats.org/wordprocessingml/2006/main">
        <w:t xml:space="preserve">ਵੀਹ ਸਾਲਾਂ ਦੀ ਉਸਾਰੀ ਤੋਂ ਬਾਅਦ, ਸੁਲੇਮਾਨ ਨੇ ਯਹੋਵਾਹ ਦਾ ਮੰਦਰ ਅਤੇ ਆਪਣਾ ਮਹਿਲ ਪੂਰਾ ਕਰ ਲਿਆ ਸੀ।</w:t>
      </w:r>
    </w:p>
    <w:p/>
    <w:p>
      <w:r xmlns:w="http://schemas.openxmlformats.org/wordprocessingml/2006/main">
        <w:t xml:space="preserve">1. ਸਾਡੀਆਂ ਜ਼ਿੰਦਗੀਆਂ ਨੂੰ ਬਣਾਉਣ ਲਈ ਪਰਮੇਸ਼ੁਰ ਦੇ ਸਮੇਂ 'ਤੇ ਭਰੋਸਾ ਕਰਨਾ</w:t>
      </w:r>
    </w:p>
    <w:p/>
    <w:p>
      <w:r xmlns:w="http://schemas.openxmlformats.org/wordprocessingml/2006/main">
        <w:t xml:space="preserve">2. ਪਰਮੇਸ਼ੁਰ ਦੀ ਤਾਕਤ ਵਿੱਚ ਵਿਸ਼ਵਾਸ ਦਾ ਜੀਵਨ ਬਣਾਉਣਾ</w:t>
      </w:r>
    </w:p>
    <w:p/>
    <w:p>
      <w:r xmlns:w="http://schemas.openxmlformats.org/wordprocessingml/2006/main">
        <w:t xml:space="preserve">1. ਜ਼ਬੂਰ 127:1 - ਜਦੋਂ ਤੱਕ ਯਹੋਵਾਹ ਘਰ ਨਹੀਂ ਬਣਾਉਂਦਾ, ਉਹ ਇਸ ਨੂੰ ਬਣਾਉਣ ਵਾਲੇ ਵਿਅਰਥ ਮਿਹਨਤ ਕਰਦੇ ਹਨ।</w:t>
      </w:r>
    </w:p>
    <w:p/>
    <w:p>
      <w:r xmlns:w="http://schemas.openxmlformats.org/wordprocessingml/2006/main">
        <w:t xml:space="preserve">2. ਉਪਦੇਸ਼ਕ ਦੀ ਪੋਥੀ 3:1-8 - ਹਰ ਚੀਜ਼ ਲਈ ਇੱਕ ਰੁੱਤ ਹੈ, ਅਤੇ ਸਵਰਗ ਦੇ ਹੇਠਾਂ ਹਰ ਉਦੇਸ਼ ਲਈ ਇੱਕ ਸਮਾਂ ਹੈ।</w:t>
      </w:r>
    </w:p>
    <w:p/>
    <w:p>
      <w:r xmlns:w="http://schemas.openxmlformats.org/wordprocessingml/2006/main">
        <w:t xml:space="preserve">1 ਰਾਜਿਆਂ 9:11 (ਹੁਣ ਸੂਰ ਦੇ ਰਾਜੇ ਹੀਰਾਮ ਨੇ ਸੁਲੇਮਾਨ ਨੂੰ ਦਿਆਰ ਦੇ ਰੁੱਖਾਂ ਅਤੇ ਦੇਵਦਾਰ ਦੇ ਰੁੱਖਾਂ ਅਤੇ ਉਸ ਦੀ ਇੱਛਾ ਅਨੁਸਾਰ ਸੋਨੇ ਨਾਲ ਸਜਾਇਆ ਸੀ) ਤਾਂ ਸੁਲੇਮਾਨ ਪਾਤਸ਼ਾਹ ਨੇ ਹੀਰਾਮ ਨੂੰ ਗਲੀਲ ਦੀ ਧਰਤੀ ਵਿੱਚ ਵੀਹ ਸ਼ਹਿਰ ਦਿੱਤੇ।</w:t>
      </w:r>
    </w:p>
    <w:p/>
    <w:p>
      <w:r xmlns:w="http://schemas.openxmlformats.org/wordprocessingml/2006/main">
        <w:t xml:space="preserve">ਰਾਜੇ ਸੁਲੇਮਾਨ ਨੇ ਹੀਰਾਮ ਨੂੰ ਗਲੀਲ ਦੀ ਧਰਤੀ ਵਿੱਚ ਵੀਹ ਸ਼ਹਿਰ ਦਿੱਤੇ ਜੋ ਦਿਆਰ ਦੇ ਰੁੱਖਾਂ, ਦੇਵਦਾਰ ਦੇ ਰੁੱਖਾਂ ਅਤੇ ਸੋਨੇ ਦੇ ਬਦਲੇ ਜੋ ਹੀਰਾਮ ਨੇ ਉਸਨੂੰ ਦਿੱਤੇ ਸਨ।</w:t>
      </w:r>
    </w:p>
    <w:p/>
    <w:p>
      <w:r xmlns:w="http://schemas.openxmlformats.org/wordprocessingml/2006/main">
        <w:t xml:space="preserve">1. ਰਾਜਾ ਸੁਲੇਮਾਨ ਅਤੇ ਹੀਰਾਮ ਦੀ ਕਹਾਣੀ ਵਿੱਚ ਪ੍ਰਦਰਸ਼ਿਤ ਸ਼ੁਕਰਗੁਜ਼ਾਰੀ ਦੀ ਮਹੱਤਤਾ।</w:t>
      </w:r>
    </w:p>
    <w:p/>
    <w:p>
      <w:r xmlns:w="http://schemas.openxmlformats.org/wordprocessingml/2006/main">
        <w:t xml:space="preserve">2. ਉਦਾਰਤਾ ਦੀ ਮਹੱਤਤਾ ਅਤੇ ਇਹ ਪ੍ਰਾਪਤ ਕਰਨ ਵਾਲੇ ਅਤੇ ਦੇਣ ਵਾਲੇ ਦੋਵਾਂ ਲਈ ਕਿਵੇਂ ਇੱਕ ਬਰਕਤ ਹੋ ਸਕਦੀ ਹੈ।</w:t>
      </w:r>
    </w:p>
    <w:p/>
    <w:p>
      <w:r xmlns:w="http://schemas.openxmlformats.org/wordprocessingml/2006/main">
        <w:t xml:space="preserve">1. ਕਹਾਉਤਾਂ 19:17 - ਜੋ ਗਰੀਬਾਂ ਲਈ ਦਿਆਲੂ ਹੈ ਉਹ ਪ੍ਰਭੂ ਨੂੰ ਉਧਾਰ ਦਿੰਦਾ ਹੈ, ਅਤੇ ਉਹ ਉਸਨੂੰ ਉਸਦੇ ਕੀਤੇ ਦਾ ਫਲ ਦੇਵੇਗਾ।</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1 ਰਾਜਿਆਂ 9:12 ਅਤੇ ਹੀਰਾਮ ਸੂਰ ਤੋਂ ਉਨ੍ਹਾਂ ਸ਼ਹਿਰਾਂ ਨੂੰ ਵੇਖਣ ਲਈ ਆਇਆ ਜੋ ਸੁਲੇਮਾਨ ਨੇ ਉਸਨੂੰ ਦਿੱਤੇ ਸਨ। ਅਤੇ ਉਨ੍ਹਾਂ ਨੇ ਉਸਨੂੰ ਖੁਸ਼ ਨਹੀਂ ਕੀਤਾ।</w:t>
      </w:r>
    </w:p>
    <w:p/>
    <w:p>
      <w:r xmlns:w="http://schemas.openxmlformats.org/wordprocessingml/2006/main">
        <w:t xml:space="preserve">ਹੀਰਾਮ ਸੁਲੇਮਾਨ ਦੁਆਰਾ ਉਸ ਨੂੰ ਦਿੱਤੇ ਗਏ ਸ਼ਹਿਰਾਂ ਦਾ ਦੌਰਾ ਕਰਦਾ ਹੈ, ਪਰ ਉਹ ਜੋ ਲੱਭਦਾ ਹੈ ਉਸ ਤੋਂ ਸੰਤੁਸ਼ਟ ਨਹੀਂ ਹੁੰਦਾ।</w:t>
      </w:r>
    </w:p>
    <w:p/>
    <w:p>
      <w:r xmlns:w="http://schemas.openxmlformats.org/wordprocessingml/2006/main">
        <w:t xml:space="preserve">1. ਪ੍ਰਮਾਤਮਾ ਹਮੇਸ਼ਾ ਸਾਡੇ ਭਲੇ ਲਈ ਕੰਮ ਕਰਦਾ ਹੈ ਭਾਵੇਂ ਸਾਡੇ ਤਤਕਾਲੀ ਹਾਲਾਤ ਇਸ ਨੂੰ ਨਹੀਂ ਦਰਸਾਉਂਦੇ।</w:t>
      </w:r>
    </w:p>
    <w:p/>
    <w:p>
      <w:r xmlns:w="http://schemas.openxmlformats.org/wordprocessingml/2006/main">
        <w:t xml:space="preserve">2. ਸਾਨੂੰ ਪ੍ਰਮਾਤਮਾ ਵੱਲੋਂ ਦਿੱਤੀਆਂ ਦਾਤਾਂ ਨਾਲ ਸੰਤੁਸ਼ਟ ਹੋਣਾ ਚਾਹੀਦਾ ਹੈ।</w:t>
      </w:r>
    </w:p>
    <w:p/>
    <w:p>
      <w:r xmlns:w="http://schemas.openxmlformats.org/wordprocessingml/2006/main">
        <w:t xml:space="preserve">1. ਫ਼ਿਲਿੱਪੀਆਂ 4:11-13 - ਇਹ ਨਹੀਂ ਕਿ ਮੈਂ ਲੋੜਵੰਦ ਹੋਣ ਦੀ ਗੱਲ ਕਰ ਰਿਹਾ ਹਾਂ, ਕਿਉਂਕਿ ਮੈਂ ਸਿੱਖਿਆ ਹੈ ਕਿ ਮੈਂ ਕਿਸੇ ਵੀ ਸਥਿਤੀ ਵਿੱਚ ਸੰਤੁਸ਼ਟ ਰਹਿਣਾ ਹਾਂ।</w:t>
      </w:r>
    </w:p>
    <w:p/>
    <w:p>
      <w:r xmlns:w="http://schemas.openxmlformats.org/wordprocessingml/2006/main">
        <w:t xml:space="preserve">2. ਜ਼ਬੂਰ 37:4 - ਪ੍ਰਭੂ ਵਿੱਚ ਆਪਣੇ ਆਪ ਨੂੰ ਅਨੰਦ ਕਰੋ, ਅਤੇ ਉਹ ਤੁਹਾਨੂੰ ਤੁਹਾਡੇ ਦਿਲ ਦੀਆਂ ਇੱਛਾਵਾਂ ਦੇਵੇਗਾ।</w:t>
      </w:r>
    </w:p>
    <w:p/>
    <w:p>
      <w:r xmlns:w="http://schemas.openxmlformats.org/wordprocessingml/2006/main">
        <w:t xml:space="preserve">੧ ਰਾਜਿਆਂ ਦੀ ਪੋਥੀ 9:13 ਅਤੇ ਉਸ ਨੇ ਆਖਿਆ, ਹੇ ਮੇਰੇ ਭਰਾ, ਇਹ ਕਿਹੜੇ ਸ਼ਹਿਰ ਹਨ ਜੋ ਤੈਂ ਮੈਨੂੰ ਦਿੱਤੇ ਹਨ? ਅਤੇ ਉਸਨੇ ਉਹਨਾਂ ਨੂੰ ਅੱਜ ਤੱਕ ਕਾਬੁਲ ਦੀ ਧਰਤੀ ਕਿਹਾ।</w:t>
      </w:r>
    </w:p>
    <w:p/>
    <w:p>
      <w:r xmlns:w="http://schemas.openxmlformats.org/wordprocessingml/2006/main">
        <w:t xml:space="preserve">ਪਰਮੇਸ਼ੁਰ ਨੇ ਰਾਜਾ ਸੁਲੇਮਾਨ ਨੂੰ ਕਾਬੁਲ ਦੇ ਸ਼ਹਿਰ ਦਿੱਤੇ, ਜੋ ਉਦੋਂ ਤੋਂ ਇਸ ਨਾਮ ਨਾਲ ਜਾਣੇ ਜਾਂਦੇ ਹਨ।</w:t>
      </w:r>
    </w:p>
    <w:p/>
    <w:p>
      <w:r xmlns:w="http://schemas.openxmlformats.org/wordprocessingml/2006/main">
        <w:t xml:space="preserve">1. ਪਰਮੇਸ਼ੁਰ ਦੇ ਤੋਹਫ਼ੇ ਹਮੇਸ਼ਾ ਅਰਥਪੂਰਨ ਅਤੇ ਵਿਸ਼ੇਸ਼ ਹੁੰਦੇ ਹਨ।</w:t>
      </w:r>
    </w:p>
    <w:p/>
    <w:p>
      <w:r xmlns:w="http://schemas.openxmlformats.org/wordprocessingml/2006/main">
        <w:t xml:space="preserve">2. ਅਸੀਂ ਪਰਮੇਸ਼ੁਰ ਦੇ ਪ੍ਰਬੰਧ ਵਿਚ ਭਰੋਸਾ ਰੱਖ ਸਕਦੇ ਹਾਂ।</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ਜ਼ਬੂਰ 34:8 - ਚੱਖੋ ਅਤੇ ਦੇਖੋ ਕਿ ਪ੍ਰਭੂ ਚੰਗਾ ਹੈ; ਧੰਨ ਹੈ ਉਹ ਜੋ ਉਸ ਵਿੱਚ ਪਨਾਹ ਲੈਂਦਾ ਹੈ।</w:t>
      </w:r>
    </w:p>
    <w:p/>
    <w:p>
      <w:r xmlns:w="http://schemas.openxmlformats.org/wordprocessingml/2006/main">
        <w:t xml:space="preserve">੧ ਰਾਜਿਆਂ ਦੀ ਪੋਥੀ 9:14 ਅਤੇ ਹੀਰਾਮ ਨੇ ਰਾਜੇ ਨੂੰ 60 ਕਿੱਲੇ ਸੋਨਾ ਭੇਜਿਆ।</w:t>
      </w:r>
    </w:p>
    <w:p/>
    <w:p>
      <w:r xmlns:w="http://schemas.openxmlformats.org/wordprocessingml/2006/main">
        <w:t xml:space="preserve">ਰਾਜਾ ਹੀਰਾਮ ਨੇ ਇਸਰਾਏਲ ਦੇ ਰਾਜੇ ਨੂੰ 60 ਕਿੱਲੇ ਸੋਨਾ ਭੇਜਿਆ।</w:t>
      </w:r>
    </w:p>
    <w:p/>
    <w:p>
      <w:r xmlns:w="http://schemas.openxmlformats.org/wordprocessingml/2006/main">
        <w:t xml:space="preserve">1. ਰਾਜਾ ਹੀਰਾਮ ਦੀ ਉਦਾਰਤਾ: ਦਿਆਲਤਾ ਵਿੱਚ ਇੱਕ ਸਬਕ</w:t>
      </w:r>
    </w:p>
    <w:p/>
    <w:p>
      <w:r xmlns:w="http://schemas.openxmlformats.org/wordprocessingml/2006/main">
        <w:t xml:space="preserve">2. ਪਦਾਰਥਕ ਤੋਹਫ਼ੇ ਦੀ ਮਹੱਤਤਾ: 1 ਰਾਜਿਆਂ 9:14 ਦਾ ਅਧਿਐਨ</w:t>
      </w:r>
    </w:p>
    <w:p/>
    <w:p>
      <w:r xmlns:w="http://schemas.openxmlformats.org/wordprocessingml/2006/main">
        <w:t xml:space="preserve">1. ਕਹਾਉਤਾਂ 19:17 - ਜੋ ਕੋਈ ਗਰੀਬਾਂ ਲਈ ਖੁੱਲ੍ਹੇ ਦਿਲ ਵਾਲਾ ਹੈ, ਉਹ ਪ੍ਰਭੂ ਨੂੰ ਉਧਾਰ ਦਿੰਦਾ ਹੈ, ਅਤੇ ਉਹ ਉਸਨੂੰ ਉਸਦੇ ਕੰਮ ਦਾ ਬਦਲਾ ਦੇਵੇਗਾ।</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1 ਰਾਜਿਆਂ 9:15 ਅਤੇ ਇਹ ਲੇਵੀ ਦਾ ਕਾਰਨ ਹੈ ਜੋ ਸੁਲੇਮਾਨ ਪਾਤਸ਼ਾਹ ਨੇ ਉਠਾਇਆ ਸੀ। ਕਿਉਂ ਜੋ ਯਹੋਵਾਹ ਦਾ ਭਵਨ, ਉਸ ਦਾ ਆਪਣਾ ਘਰ, ਮਿਲੋ, ਅਤੇ ਯਰੂਸ਼ਲਮ ਦੀ ਕੰਧ, ਹਾਸੋਰ, ਮਗਿੱਦੋ ਅਤੇ ਗਜ਼ਰ ਨੂੰ ਬਣਾਉਣ ਲਈ।</w:t>
      </w:r>
    </w:p>
    <w:p/>
    <w:p>
      <w:r xmlns:w="http://schemas.openxmlformats.org/wordprocessingml/2006/main">
        <w:t xml:space="preserve">ਰਾਹੀ ਰਾਜਾ ਸੁਲੇਮਾਨ ਨੇ ਪ੍ਰਭੂ ਦੇ ਘਰ, ਆਪਣੇ ਘਰ, ਮਿਲੋ, ਯਰੂਸ਼ਲਮ ਦੀ ਕੰਧ, ਹਾਸੋਰ, ਮਗਿੱਦੋ ਅਤੇ ਗੇਜ਼ਰ ਨੂੰ ਬਣਾਉਣ ਲਈ ਇੱਕ ਲੇਵੀ ਉਠਾਈ।</w:t>
      </w:r>
    </w:p>
    <w:p/>
    <w:p>
      <w:r xmlns:w="http://schemas.openxmlformats.org/wordprocessingml/2006/main">
        <w:t xml:space="preserve">1. ਉਦਾਰਤਾ ਦੀ ਸ਼ਕਤੀ: ਰਾਜਾ ਸੁਲੇਮਾਨ ਦੀ ਮਿਸਾਲ ਤੋਂ ਸਿੱਖਣਾ</w:t>
      </w:r>
    </w:p>
    <w:p/>
    <w:p>
      <w:r xmlns:w="http://schemas.openxmlformats.org/wordprocessingml/2006/main">
        <w:t xml:space="preserve">2. ਪਰਮੇਸ਼ੁਰ ਦੇ ਘਰ ਨੂੰ ਬਣਾਉਣ ਦੀ ਮਹੱਤਤਾ: 1 ਰਾਜਿਆਂ 9:15 ਦਾ ਅਧਿਐਨ</w:t>
      </w:r>
    </w:p>
    <w:p/>
    <w:p>
      <w:r xmlns:w="http://schemas.openxmlformats.org/wordprocessingml/2006/main">
        <w:t xml:space="preserve">1.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ਭਾਵੇਂ ਇੱਕ ਵਿਅਕਤੀ ਇੱਕਲੇ ਵਿਅਕਤੀ ਉੱਤੇ ਜਿੱਤ ਪ੍ਰਾਪਤ ਕਰ ਸਕਦਾ ਹੈ, ਦੋ ਵਿਅਕਤੀ ਉਸਦਾ ਸਾਮ੍ਹਣਾ ਕਰਨਗੇ। ਅਤੇ ਇੱਕ ਤਿੰਨ ਗੁਣਾ ਰੱਸੀ ਜਲਦੀ ਟੁੱਟਦੀ ਨਹੀਂ ਹੈ।</w:t>
      </w:r>
    </w:p>
    <w:p/>
    <w:p>
      <w:r xmlns:w="http://schemas.openxmlformats.org/wordprocessingml/2006/main">
        <w:t xml:space="preserve">੧ ਰਾਜਿਆਂ ਦੀ ਪੋਥੀ 9:16 ਕਿਉਂ ਜੋ ਮਿਸਰ ਦੇ ਰਾਜਾ ਫ਼ਿਰਊਨ ਨੇ ਚੜ੍ਹਾਈ ਕੀਤੀ ਅਤੇ ਗਜ਼ਰ ਨੂੰ ਲੈ ਕੇ ਅੱਗ ਨਾਲ ਸਾੜ ਦਿੱਤਾ ਅਤੇ ਸ਼ਹਿਰ ਵਿੱਚ ਵੱਸਦੇ ਕਨਾਨੀਆਂ ਨੂੰ ਵੱਢ ਸੁੱਟਿਆ ਅਤੇ ਆਪਣੀ ਧੀ ਸੁਲੇਮਾਨ ਦੀ ਪਤਨੀ ਨੂੰ ਤੋਹਫ਼ੇ ਵਜੋਂ ਦੇ ਦਿੱਤਾ।</w:t>
      </w:r>
    </w:p>
    <w:p/>
    <w:p>
      <w:r xmlns:w="http://schemas.openxmlformats.org/wordprocessingml/2006/main">
        <w:t xml:space="preserve">ਮਿਸਰ ਦੇ ਬਾਦਸ਼ਾਹ ਫ਼ਿਰਊਨ ਨੇ ਗਜ਼ਰ ਸ਼ਹਿਰ ਉੱਤੇ ਹਮਲਾ ਕਰਕੇ ਤਬਾਹ ਕਰ ਦਿੱਤਾ ਅਤੇ ਇਸ ਦੇ ਵਾਸੀਆਂ ਨੂੰ ਮਾਰ ਦਿੱਤਾ ਅਤੇ ਇਹ ਸ਼ਹਿਰ ਆਪਣੀ ਧੀ ਨੂੰ ਤੋਹਫ਼ੇ ਵਜੋਂ ਦਿੱਤਾ, ਜਿਸਦਾ ਵਿਆਹ ਸੁਲੇਮਾਨ ਨਾਲ ਹੋਇਆ ਸੀ।</w:t>
      </w:r>
    </w:p>
    <w:p/>
    <w:p>
      <w:r xmlns:w="http://schemas.openxmlformats.org/wordprocessingml/2006/main">
        <w:t xml:space="preserve">1. ਅਸੀਂ ਮਿਸਰ ਦੇ ਰਾਜਾ ਫ਼ਿਰਊਨ ਅਤੇ ਗਜ਼ਰ ਸ਼ਹਿਰ ਦੀ ਕਹਾਣੀ ਤੋਂ ਕੀਮਤੀ ਸਬਕ ਸਿੱਖ ਸਕਦੇ ਹਾਂ।</w:t>
      </w:r>
    </w:p>
    <w:p/>
    <w:p>
      <w:r xmlns:w="http://schemas.openxmlformats.org/wordprocessingml/2006/main">
        <w:t xml:space="preserve">2. ਸਾਨੂੰ ਅਜਿਹੇ ਤਰੀਕੇ ਨਾਲ ਰਹਿਣ ਦੀ ਕੋਸ਼ਿਸ਼ ਕਰਨੀ ਚਾਹੀਦੀ ਹੈ ਜਿਸ ਨਾਲ ਪਰਮੇਸ਼ੁਰ ਦਾ ਆਦਰ ਹੁੰਦਾ ਹੈ, ਭਾਵੇਂ ਅਜਿਹਾ ਕਰਨਾ ਮੁਸ਼ਕਲ ਹੋਵੇ।</w:t>
      </w:r>
    </w:p>
    <w:p/>
    <w:p>
      <w:r xmlns:w="http://schemas.openxmlformats.org/wordprocessingml/2006/main">
        <w:t xml:space="preserve">1. 1 ਰਾਜਿਆਂ 9:16 - ਕਿਉਂਕਿ ਮਿਸਰ ਦੇ ਰਾਜੇ ਫ਼ਿਰਊਨ ਨੇ ਚੜ੍ਹਾਈ ਕੀਤੀ ਸੀ, ਅਤੇ ਗੇਜ਼ਰ ਨੂੰ ਲੈ ਲਿਆ ਸੀ, ਅਤੇ ਇਸਨੂੰ ਅੱਗ ਨਾਲ ਸਾੜ ਦਿੱਤਾ ਸੀ, ਅਤੇ ਸ਼ਹਿਰ ਵਿੱਚ ਰਹਿੰਦੇ ਕਨਾਨੀਆਂ ਨੂੰ ਮਾਰ ਦਿੱਤਾ ਸੀ, ਅਤੇ ਆਪਣੀ ਧੀ, ਸੁਲੇਮਾਨ ਦੀ ਪਤਨੀ ਨੂੰ ਤੋਹਫ਼ੇ ਵਜੋਂ ਦਿੱਤਾ ਸੀ।</w:t>
      </w:r>
    </w:p>
    <w:p/>
    <w:p>
      <w:r xmlns:w="http://schemas.openxmlformats.org/wordprocessingml/2006/main">
        <w:t xml:space="preserve">2. ਮੱਤੀ 5:43-44 -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1 ਰਾਜਿਆਂ ਦੀ ਪਹਿਲੀ ਪੋਥੀ 9:17 ਅਤੇ ਸੁਲੇਮਾਨ ਨੇ ਗਜ਼ਰ ਨੂੰ ਅਤੇ ਬੈਤਹੋਰੋਨ ਨੂੰ ਨੀਲਾ ਬਣਾਇਆ।</w:t>
      </w:r>
    </w:p>
    <w:p/>
    <w:p>
      <w:r xmlns:w="http://schemas.openxmlformats.org/wordprocessingml/2006/main">
        <w:t xml:space="preserve">ਇਹ ਬੀਤਣ ਸੁਲੇਮਾਨ ਦੀ ਗਜ਼ਰ ਅਤੇ ਬੈਥਹੋਰੋਨ ਦੀ ਇਮਾਰਤ ਬਾਰੇ ਗੱਲ ਕਰਦਾ ਹੈ।</w:t>
      </w:r>
    </w:p>
    <w:p/>
    <w:p>
      <w:r xmlns:w="http://schemas.openxmlformats.org/wordprocessingml/2006/main">
        <w:t xml:space="preserve">1. ਸਖ਼ਤ ਮਿਹਨਤ ਦੀ ਸ਼ਕਤੀ: ਗੇਜ਼ਰ ਅਤੇ ਬੈਥੋਰੋਨ ਦ ਨੀਦਰ ਬਣਾਉਣ ਦੀ ਸੁਲੇਮਾਨ ਦੀ ਉਦਾਹਰਣ ਸਾਨੂੰ ਸਖ਼ਤ ਮਿਹਨਤ ਅਤੇ ਸਮਰਪਣ ਦੀ ਸ਼ਕਤੀ ਸਿਖਾਉਂਦੀ ਹੈ।</w:t>
      </w:r>
    </w:p>
    <w:p/>
    <w:p>
      <w:r xmlns:w="http://schemas.openxmlformats.org/wordprocessingml/2006/main">
        <w:t xml:space="preserve">2. ਆਗਿਆਕਾਰੀ ਦੀ ਬਰਕਤ: ਸੁਲੇਮਾਨ ਦੀ ਪਰਮੇਸ਼ੁਰ ਦੇ ਹੁਕਮਾਂ ਦੀ ਪਾਲਣਾ ਕਰਨ ਦਾ ਇਨਾਮ ਗੇਜ਼ਰ ਅਤੇ ਬੈਥਹੋਰੋਨ ਨੂੰ ਨੀਦਰ ਬਣਾਉਣ ਵਿੱਚ ਸਫਲਤਾ ਨਾਲ ਮਿਲਿਆ।</w:t>
      </w:r>
    </w:p>
    <w:p/>
    <w:p>
      <w:r xmlns:w="http://schemas.openxmlformats.org/wordprocessingml/2006/main">
        <w:t xml:space="preserve">1. ਕਹਾਉਤਾਂ 16:3 - ਆਪਣਾ ਕੰਮ ਪ੍ਰਭੂ ਨੂੰ ਸੌਂਪ ਦਿਓ, ਅਤੇ ਤੁਹਾਡੀਆਂ ਯੋਜਨਾਵਾਂ ਸਥਾਪਿਤ ਹੋ ਜਾਣਗੀਆਂ।</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1 ਰਾਜਿਆਂ ਦੀ ਪੋਥੀ 9:18 ਅਤੇ ਬਆਲਥ ਅਤੇ ਤਦਮੋਰ ਉਜਾੜ ਵਿੱਚ, ਦੇਸ ਵਿੱਚ,</w:t>
      </w:r>
    </w:p>
    <w:p/>
    <w:p>
      <w:r xmlns:w="http://schemas.openxmlformats.org/wordprocessingml/2006/main">
        <w:t xml:space="preserve">ਹਵਾਲੇ 1 ਰਾਜਿਆਂ 9:18 ਵਿਚ ਜ਼ਿਕਰ ਕੀਤੀਆਂ ਦੋ ਥਾਵਾਂ ਬਾਰੇ ਗੱਲ ਕਰਦਾ ਹੈ: ਬਾਲਥ ਅਤੇ ਤਦਮੋਰ।</w:t>
      </w:r>
    </w:p>
    <w:p/>
    <w:p>
      <w:r xmlns:w="http://schemas.openxmlformats.org/wordprocessingml/2006/main">
        <w:t xml:space="preserve">1. ਆਗਿਆਕਾਰੀ ਦਾ ਮੁੱਲ: 1 ਰਾਜਿਆਂ 9:18 ਦਾ ਅਧਿਐਨ</w:t>
      </w:r>
    </w:p>
    <w:p/>
    <w:p>
      <w:r xmlns:w="http://schemas.openxmlformats.org/wordprocessingml/2006/main">
        <w:t xml:space="preserve">2. ਵਿਸ਼ਵਾਸ ਦੀ ਸ਼ਕਤੀ: ਬਾਲਥ ਅਤੇ ਤਦਮੋਰ 'ਤੇ ਪ੍ਰਤੀਬਿੰਬ</w:t>
      </w:r>
    </w:p>
    <w:p/>
    <w:p>
      <w:r xmlns:w="http://schemas.openxmlformats.org/wordprocessingml/2006/main">
        <w:t xml:space="preserve">1. ਯਸਾਯਾਹ 35:1-2 - ਉਜਾੜ ਅਤੇ ਸੁੱਕੀ ਜ਼ਮੀਨ ਖੁਸ਼ ਹੋਵੇਗੀ; ਮਾਰੂਥਲ ਖੁਸ਼ ਹੋਵੇਗਾ ਅਤੇ ਗੁਲਾਬ ਵਾਂਗ ਖਿੜੇਗਾ। ਇਹ ਭਰਪੂਰ ਰੂਪ ਵਿੱਚ ਖਿੜੇਗਾ ਅਤੇ ਅਨੰਦ ਹੋਵੇਗਾ, ਖੁਸ਼ੀ ਅਤੇ ਗਾਉਣ ਨਾਲ ਵੀ।</w:t>
      </w:r>
    </w:p>
    <w:p/>
    <w:p>
      <w:r xmlns:w="http://schemas.openxmlformats.org/wordprocessingml/2006/main">
        <w:t xml:space="preserve">2. ਜ਼ਬੂਰ 23:3 - ਉਹ ਆਪਣੇ ਨਾਮ ਦੀ ਖ਼ਾਤਰ ਮੈਨੂੰ ਧਾਰਮਿਕਤਾ ਦੇ ਮਾਰਗਾਂ ਵਿੱਚ ਅਗਵਾਈ ਕਰਦਾ ਹੈ।</w:t>
      </w:r>
    </w:p>
    <w:p/>
    <w:p>
      <w:r xmlns:w="http://schemas.openxmlformats.org/wordprocessingml/2006/main">
        <w:t xml:space="preserve">੧ ਰਾਜਿਆਂ ਦੀ ਪਹਿਲੀ ਪੋਥੀ 9:19 ਅਤੇ ਉਹ ਸਾਰੇ ਭੰਡਾਰ ਦੇ ਸ਼ਹਿਰ ਜਿਹੜੇ ਸੁਲੇਮਾਨ ਕੋਲ ਸਨ, ਅਤੇ ਉਹ ਦੇ ਰੱਥਾਂ ਲਈ ਸ਼ਹਿਰ, ਅਤੇ ਉਹ ਦੇ ਘੋੜਸਵਾਰਾਂ ਲਈ ਸ਼ਹਿਰ, ਅਤੇ ਜੋ ਸੁਲੇਮਾਨ ਨੇ ਯਰੂਸ਼ਲਮ ਅਤੇ ਲਬਾਨੋਨ ਵਿੱਚ ਅਤੇ ਆਪਣੇ ਰਾਜ ਦੇ ਸਾਰੇ ਦੇਸ ਵਿੱਚ ਬਣਾਉਣਾ ਚਾਹਿਆ ਸੀ।</w:t>
      </w:r>
    </w:p>
    <w:p/>
    <w:p>
      <w:r xmlns:w="http://schemas.openxmlformats.org/wordprocessingml/2006/main">
        <w:t xml:space="preserve">ਸੁਲੇਮਾਨ ਨੇ ਯਰੂਸ਼ਲਮ, ਲੇਬਨਾਨ ਅਤੇ ਆਪਣੇ ਰਾਜ ਦੇ ਹੋਰ ਸਥਾਨਾਂ ਵਿੱਚ ਆਪਣੇ ਰਥਾਂ, ਘੋੜਸਵਾਰਾਂ ਅਤੇ ਹੋਰ ਇੱਛਾਵਾਂ ਲਈ ਸ਼ਹਿਰ ਬਣਾਏ।</w:t>
      </w:r>
    </w:p>
    <w:p/>
    <w:p>
      <w:r xmlns:w="http://schemas.openxmlformats.org/wordprocessingml/2006/main">
        <w:t xml:space="preserve">1. ਸਾਡਾ ਜੀਵਨ ਪਰਮੇਸ਼ੁਰ ਦੀ ਮਹਿਮਾ ਲਈ ਉਸਾਰੀ ਲਈ ਸਮਰਪਿਤ ਹੋਣਾ ਚਾਹੀਦਾ ਹੈ।</w:t>
      </w:r>
    </w:p>
    <w:p/>
    <w:p>
      <w:r xmlns:w="http://schemas.openxmlformats.org/wordprocessingml/2006/main">
        <w:t xml:space="preserve">2. ਜੀਵਨ ਦੇ ਦੁਨਿਆਵੀ ਕੰਮਾਂ ਵਿੱਚ ਵੀ, ਹਰ ਥਾਂ ਤੇ ਪਰਮਾਤਮਾ ਦੀ ਬਖਸ਼ਿਸ਼ ਪ੍ਰਾਪਤ ਕਰੋ।</w:t>
      </w:r>
    </w:p>
    <w:p/>
    <w:p>
      <w:r xmlns:w="http://schemas.openxmlformats.org/wordprocessingml/2006/main">
        <w:t xml:space="preserve">1. ਕਹਾਉਤਾਂ 16:3 - ਤੁਸੀਂ ਜੋ ਵੀ ਕਰਦੇ ਹੋ ਯਹੋਵਾਹ ਨੂੰ ਸੌਂਪ ਦਿਓ, ਅਤੇ ਉਹ ਤੁਹਾਡੀਆਂ ਯੋਜਨਾਵਾਂ ਨੂੰ ਸਥਾਪਿਤ ਕਰੇਗਾ।</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੧ ਰਾਜਿਆਂ ਦੀ ਪੋਥੀ 9:20 ਅਤੇ ਉਹ ਸਾਰੇ ਲੋਕ ਜਿਹੜੇ ਅਮੋਰੀਆਂ, ਹਿੱਤੀਆਂ, ਪਰਿੱਜ਼ੀਆਂ, ਹਿੱਵੀਆਂ ਅਤੇ ਯਬੂਸੀਆਂ ਵਿੱਚੋਂ ਬਚੇ ਹੋਏ ਸਨ, ਜਿਹੜੇ ਇਸਰਾਏਲੀਆਂ ਵਿੱਚੋਂ ਨਹੀਂ ਸਨ।</w:t>
      </w:r>
    </w:p>
    <w:p/>
    <w:p>
      <w:r xmlns:w="http://schemas.openxmlformats.org/wordprocessingml/2006/main">
        <w:t xml:space="preserve">ਇਹ ਹਵਾਲਾ ਉਨ੍ਹਾਂ ਨਸਲੀ ਸਮੂਹਾਂ ਦਾ ਵਰਣਨ ਕਰਦਾ ਹੈ ਜੋ ਇਜ਼ਰਾਈਲ ਦੇ ਬੱਚਿਆਂ ਦੁਆਰਾ ਜ਼ਮੀਨ 'ਤੇ ਕਬਜ਼ਾ ਕਰਨ ਤੋਂ ਬਾਅਦ ਇਸਰਾਏਲ ਵਿੱਚ ਰਹਿ ਗਏ ਸਨ।</w:t>
      </w:r>
    </w:p>
    <w:p/>
    <w:p>
      <w:r xmlns:w="http://schemas.openxmlformats.org/wordprocessingml/2006/main">
        <w:t xml:space="preserve">1. ਇਸਰਾਏਲ ਦੇ ਬੱਚਿਆਂ ਲਈ ਪਰਮੇਸ਼ੁਰ ਦੀ ਵਫ਼ਾਦਾਰੀ ਅਤੇ ਪ੍ਰਬੰਧ।</w:t>
      </w:r>
    </w:p>
    <w:p/>
    <w:p>
      <w:r xmlns:w="http://schemas.openxmlformats.org/wordprocessingml/2006/main">
        <w:t xml:space="preserve">2. ਰੱਬ ਦੇ ਹੁਕਮਾਂ ਨੂੰ ਮੰਨਣ ਦਾ ਮਹੱਤਵ।</w:t>
      </w:r>
    </w:p>
    <w:p/>
    <w:p>
      <w:r xmlns:w="http://schemas.openxmlformats.org/wordprocessingml/2006/main">
        <w:t xml:space="preserve">1. ਬਿਵਸਥਾ ਸਾਰ 7: 1-2 - "ਜਦੋਂ ਯਹੋਵਾਹ ਤੁਹਾਡਾ ਪਰਮੇਸ਼ੁਰ ਤੁਹਾਨੂੰ ਉਸ ਦੇਸ਼ ਵਿੱਚ ਲਿਆਉਂਦਾ ਹੈ ਜਿਸ ਉੱਤੇ ਤੁਸੀਂ ਕਬਜ਼ਾ ਕਰਨ ਲਈ ਜਾ ਰਹੇ ਹੋ ਅਤੇ ਤੁਹਾਡੇ ਅੱਗੇ ਬਹੁਤ ਸਾਰੀਆਂ ਕੌਮਾਂ ਹਿੱਤੀਆਂ, ਗਿਰਗਾਸ਼ੀ, ਅਮੋਰੀਆਂ, ਕਨਾਨੀਆਂ, ਪਰਿਜ਼ੀਆਂ, ਹਿੱਵੀਆਂ ਅਤੇ ਯਬੂਸੀਆਂ ਨੂੰ ਬਾਹਰ ਕੱਢ ਦਿੰਦਾ ਹੈ, ਸੱਤ ਵੱਡੀਆਂ ਕੌਮਾਂ। ਅਤੇ ਤੁਹਾਡੇ ਨਾਲੋਂ ਮਜ਼ਬੂਤ</w:t>
      </w:r>
    </w:p>
    <w:p/>
    <w:p>
      <w:r xmlns:w="http://schemas.openxmlformats.org/wordprocessingml/2006/main">
        <w:t xml:space="preserve">2. ਜੋਸ਼ੁਆ 24:11-13 - ਤੁਸੀਂ ਯਰਦਨ ਪਾਰ ਕਰਕੇ ਯਰੀਹੋ ਪਹੁੰਚੇ। ਯਰੀਹੋ ਦੇ ਵਾਸੀ ਤੇਰੇ ਨਾਲ ਲੜੇ, ਜਿਵੇਂ ਅਮੋਰੀਆਂ, ਪਰਿੱਜ਼ੀਆਂ, ਕਨਾਨੀਆਂ, ਹਿੱਤੀਆਂ, ਗਿਰਗਾਸ਼ੀਆਂ, ਹਿੱਵੀਆਂ ਅਤੇ ਯਬੂਸੀਆਂ ਨੇ ਵੀ ਲੜਿਆ ਸੀ, ਪਰ ਮੈਂ ਉਨ੍ਹਾਂ ਨੂੰ ਤੁਹਾਡੇ ਹੱਥਾਂ ਵਿੱਚ ਦੇ ਦਿੱਤਾ। ਮੈਂ ਤੇਰੇ ਅੱਗੇ ਸਿੰਗ ਘੱਲਿਆ ਜਿਸ ਨੇ ਅਮੋਰੀਆਂ ਦੇ ਦੋ ਰਾਜਿਆਂ ਨੂੰ ਵੀ ਤੇਰੇ ਅੱਗੇ ਕੱਢ ਦਿੱਤਾ। ਤੁਸੀਂ ਇਹ ਆਪਣੀ ਤਲਵਾਰ ਅਤੇ ਕਮਾਨ ਨਾਲ ਨਹੀਂ ਕੀਤਾ।</w:t>
      </w:r>
    </w:p>
    <w:p/>
    <w:p>
      <w:r xmlns:w="http://schemas.openxmlformats.org/wordprocessingml/2006/main">
        <w:t xml:space="preserve">1 ਰਾਜਿਆਂ 9:21 ਉਨ੍ਹਾਂ ਦੇ ਬੱਚੇ ਜੋ ਉਨ੍ਹਾਂ ਦੇ ਬਾਅਦ ਦੇਸ ਵਿੱਚ ਰਹਿ ਗਏ ਸਨ, ਜਿਨ੍ਹਾਂ ਨੂੰ ਇਸਰਾਏਲ ਦੇ ਲੋਕ ਵੀ ਪੂਰੀ ਤਰ੍ਹਾਂ ਤਬਾਹ ਕਰਨ ਦੇ ਯੋਗ ਨਹੀਂ ਸਨ, ਸੁਲੇਮਾਨ ਨੇ ਅੱਜ ਦੇ ਦਿਨ ਤੱਕ ਉਨ੍ਹਾਂ ਉੱਤੇ ਗ਼ੁਲਾਮੀ ਦਾ ਕਰਜ਼ਾ ਲਗਾਇਆ ਹੈ।</w:t>
      </w:r>
    </w:p>
    <w:p/>
    <w:p>
      <w:r xmlns:w="http://schemas.openxmlformats.org/wordprocessingml/2006/main">
        <w:t xml:space="preserve">ਸੁਲੇਮਾਨ ਨੇ ਦੇਸ਼ ਦੀ ਬਾਕੀ ਰਹਿੰਦੀ ਆਬਾਦੀ 'ਤੇ ਬੰਧਨ ਦੀ ਸੇਵਾ ਕੀਤੀ ਜੋ ਇਸਰਾਏਲੀਆਂ ਦੁਆਰਾ ਉਨ੍ਹਾਂ ਨੂੰ ਤਬਾਹ ਕਰਨ ਦੀ ਕੋਸ਼ਿਸ਼ ਕਰਨ ਤੋਂ ਬਾਅਦ ਛੱਡ ਦਿੱਤੀ ਗਈ ਸੀ।</w:t>
      </w:r>
    </w:p>
    <w:p/>
    <w:p>
      <w:r xmlns:w="http://schemas.openxmlformats.org/wordprocessingml/2006/main">
        <w:t xml:space="preserve">1: ਪਰਮੇਸ਼ੁਰ ਦਾ ਪਿਆਰ ਅਤੇ ਦਇਆ ਇੰਨੀ ਮਹਾਨ ਹੈ ਕਿ ਸਾਡੇ ਨਾਲ ਗਲਤ ਕਰਨ ਵਾਲਿਆਂ ਨੂੰ ਵੀ ਛੁਟਕਾਰਾ ਪਾਉਣ ਦਾ ਮੌਕਾ ਦਿੱਤਾ ਜਾਂਦਾ ਹੈ।</w:t>
      </w:r>
    </w:p>
    <w:p/>
    <w:p>
      <w:r xmlns:w="http://schemas.openxmlformats.org/wordprocessingml/2006/main">
        <w:t xml:space="preserve">2: ਅਸੀਂ ਸੁਲੇਮਾਨ ਦੀ ਮਿਸਾਲ ਤੋਂ ਸਿੱਖ ਸਕਦੇ ਹਾਂ ਕਿ ਉਨ੍ਹਾਂ ਲੋਕਾਂ ਨਾਲ ਕਿਵੇਂ ਪੇਸ਼ ਆਉਣਾ ਹੈ ਜਿਨ੍ਹਾਂ ਨੇ ਸਾਡੇ ਨਾਲ ਕਿਰਪਾ, ਪਿਆਰ ਅਤੇ ਦਇਆ ਨਾਲ ਪੇਸ਼ ਆਉਣਾ ਹੈ।</w:t>
      </w:r>
    </w:p>
    <w:p/>
    <w:p>
      <w:r xmlns:w="http://schemas.openxmlformats.org/wordprocessingml/2006/main">
        <w:t xml:space="preserve">1: ਰੋਮੀਆਂ 12:19-21 19 ਪਿਆਰੇ ਪਿਆਰਿਓ, ਬਦਲਾ ਨਾ ਲਓ, ਸਗੋਂ ਕ੍ਰੋਧ ਨੂੰ ਥਾਂ ਦਿਓ, ਕਿਉਂਕਿ ਇਹ ਲਿਖਿਆ ਹੋਇਆ ਹੈ, ਬਦਲਾ ਲੈਣਾ ਮੇਰਾ ਕੰਮ ਹੈ; ਮੈਂ ਬਦਲਾ ਦਿਆਂਗਾ, ਯਹੋਵਾਹ ਆਖਦਾ ਹੈ। 20 ਇਸ ਲਈ ਜੇਕਰ ਤੇਰਾ ਦੁਸ਼ਮਣ ਭੁੱਖਾ ਹੈ, ਤਾਂ ਉਸਨੂੰ ਭੋਜਨ ਦੇ। ਜੇਕਰ ਉਹ ਪਿਆਸਾ ਹੈ, ਤਾਂ ਉਸਨੂੰ ਪੀਣ ਦਿਓ ਕਿਉਂਕਿ ਅਜਿਹਾ ਕਰਨ ਨਾਲ ਤੂੰ ਉਸਦੇ ਸਿਰ ਉੱਤੇ ਅੱਗ ਦੇ ਕੋਲਿਆਂ ਦਾ ਢੇਰ ਲਗਾਵੇਂਗਾ। 21 ਬੁਰਿਆਈ ਤੋਂ ਨਾ ਹਾਰੋ, ਸਗੋਂ ਭਲਿਆਈ ਨਾਲ ਬੁਰਿਆਈ ਉੱਤੇ ਜਿੱਤ ਪ੍ਰਾਪਤ ਕਰੋ।</w:t>
      </w:r>
    </w:p>
    <w:p/>
    <w:p>
      <w:r xmlns:w="http://schemas.openxmlformats.org/wordprocessingml/2006/main">
        <w:t xml:space="preserve">2: ਲੂਕਾ 6:27-36 27 ਪਰ ਮੈਂ ਤੁਹਾਨੂੰ ਸੁਣਨ ਵਾਲਿਆਂ ਨੂੰ ਆਖਦਾ ਹਾਂ, ਆਪਣੇ ਦੁਸ਼ਮਣਾਂ ਨੂੰ ਪਿਆਰ ਕਰੋ, ਉਨ੍ਹਾਂ ਦਾ ਭਲਾ ਕਰੋ ਜੋ ਤੁਹਾਨੂੰ ਨਫ਼ਰਤ ਕਰਦੇ ਹਨ, 28 ਉਨ੍ਹਾਂ ਨੂੰ ਅਸੀਸ ਦਿਓ ਜੋ ਤੁਹਾਨੂੰ ਸਰਾਪ ਦਿੰਦੇ ਹਨ, ਅਤੇ ਉਨ੍ਹਾਂ ਲਈ ਪ੍ਰਾਰਥਨਾ ਕਰੋ ਜੋ ਤੁਹਾਨੂੰ ਵਰਤਦੇ ਹਨ। 29 ਅਤੇ ਜਿਹੜਾ ਤੁਹਾਡੀ ਇੱਕ ਗੱਲ੍ਹ ਉੱਤੇ ਮਾਰਦਾ ਹੈ, ਉਸ ਨੂੰ ਦੂਜੀ ਗੱਲ ਵੀ ਚੜ੍ਹਾ ਦਿਓ। ਅਤੇ ਜੋ ਤੁਹਾਡਾ ਕੁੜਤਾ ਖੋਹ ਲੈਂਦਾ ਹੈ, ਉਸ ਨੂੰ ਤੁਹਾਡਾ ਕੋਟ ਵੀ ਨਾ ਲੈਣ ਦਿਓ। 30 ਹਰ ਉਸ ਮਨੁੱਖ ਨੂੰ ਦਿਓ ਜੋ ਤੇਰੇ ਕੋਲੋਂ ਮੰਗਦਾ ਹੈ। ਅਤੇ ਜੋ ਤੁਹਾਡਾ ਮਾਲ ਲੈ ਜਾਂਦਾ ਹੈ, ਉਸ ਤੋਂ ਦੁਬਾਰਾ ਨਾ ਪੁੱਛੋ। 31 ਅਤੇ ਜਿਵੇਂ ਤੁਸੀਂ ਚਾਹੁੰਦੇ ਹੋ ਕਿ ਲੋਕ ਤੁਹਾਡੇ ਨਾਲ ਕਰਨ, ਤੁਸੀਂ ਵੀ ਉਨ੍ਹਾਂ ਨਾਲ ਉਸੇ ਤਰ੍ਹਾਂ ਕਰੋ। 32 ਕਿਉਂਕਿ ਜੇ ਤੁਸੀਂ ਉਨ੍ਹਾਂ ਨੂੰ ਪਿਆਰ ਕਰਦੇ ਹੋ ਜੋ ਤੁਹਾਨੂੰ ਪਿਆਰ ਕਰਦੇ ਹਨ, ਤਾਂ ਤੁਹਾਡਾ ਕੀ ਧੰਨਵਾਦ ਹੈ? ਕਿਉਂਕਿ ਪਾਪੀ ਵੀ ਉਨ੍ਹਾਂ ਨੂੰ ਪਿਆਰ ਕਰਦੇ ਹਨ ਜੋ ਉਨ੍ਹਾਂ ਨੂੰ ਪਿਆਰ ਕਰਦੇ ਹਨ। 33 ਅਤੇ ਜੇ ਤੁਸੀਂ ਉਨ੍ਹਾਂ ਦਾ ਭਲਾ ਕਰੋ ਜੋ ਤੁਹਾਡਾ ਭਲਾ ਕਰਦੇ ਹਨ, ਤਾਂ ਤੁਹਾਡਾ ਕੀ ਧੰਨਵਾਦ? ਕਿਉਂਕਿ ਪਾਪੀ ਵੀ ਅਜਿਹਾ ਹੀ ਕਰਦੇ ਹਨ। 34 ਅਤੇ ਜੇ ਤੁਸੀਂ ਉਨ੍ਹਾਂ ਨੂੰ ਉਧਾਰ ਦਿੰਦੇ ਹੋ ਜਿਨ੍ਹਾਂ ਤੋਂ ਤੁਸੀਂ ਪ੍ਰਾਪਤ ਕਰਨ ਦੀ ਉਮੀਦ ਰੱਖਦੇ ਹੋ, ਤਾਂ ਤੁਹਾਡਾ ਕੀ ਧੰਨਵਾਦ ਹੈ? ਕਿਉਂਕਿ ਪਾਪੀ ਵੀ ਪਾਪੀਆਂ ਨੂੰ ਉਧਾਰ ਦਿੰਦੇ ਹਨ, ਤਾਂ ਜੋ ਉਹ ਦੁਬਾਰਾ ਪ੍ਰਾਪਤ ਕਰ ਸਕਣ। 35 ਪਰ ਤੁਸੀਂ ਆਪਣੇ ਦੁਸ਼ਮਣਾਂ ਨਾਲ ਪਿਆਰ ਕਰੋ, ਅਤੇ ਭਲਾ ਕਰੋ, ਅਤੇ ਉਧਾਰ ਦਿਓ, ਦੁਬਾਰਾ ਕੁਝ ਨਾ ਮਿਲਣ ਦੀ ਆਸ ਰੱਖੋ। ਅਤੇ ਤੁਹਾਡਾ ਇਨਾਮ ਮਹਾਨ ਹੋਵੇਗਾ, ਅਤੇ ਤੁਸੀਂ ਸਰਵਉੱਚ ਦੇ ਬੱਚੇ ਹੋਵੋਗੇ, ਕਿਉਂਕਿ ਉਹ ਨਾਸ਼ੁਕਰੇ ਅਤੇ ਬੁਰੇ ਲੋਕਾਂ ਲਈ ਦਿਆਲੂ ਹੈ। 36 ਇਸ ਲਈ ਤੁਸੀਂ ਦਿਆਲੂ ਬਣੋ ਜਿਵੇਂ ਤੁਹਾਡਾ ਪਿਤਾ ਵੀ ਦਿਆਲੂ ਹੈ।</w:t>
      </w:r>
    </w:p>
    <w:p/>
    <w:p>
      <w:r xmlns:w="http://schemas.openxmlformats.org/wordprocessingml/2006/main">
        <w:t xml:space="preserve">੧ ਰਾਜਿਆਂ ਦੀ ਪੋਥੀ 9:22 ਪਰ ਇਸਰਾਏਲੀਆਂ ਵਿੱਚੋਂ ਸੁਲੇਮਾਨ ਨੇ ਕੋਈ ਗੁਲਾਮ ਨਾ ਬਣਾਇਆ, ਸਗੋਂ ਉਹ ਲੜਾਕੇ, ਉਹ ਦੇ ਸੇਵਕ, ਉਹ ਦੇ ਸਰਦਾਰ, ਉਹ ਦੇ ਸਰਦਾਰ, ਉਹ ਦੇ ਰੱਥਾਂ ਦੇ ਹਾਕਮ ਅਤੇ ਘੋੜ ਸਵਾਰ ਸਨ।</w:t>
      </w:r>
    </w:p>
    <w:p/>
    <w:p>
      <w:r xmlns:w="http://schemas.openxmlformats.org/wordprocessingml/2006/main">
        <w:t xml:space="preserve">ਸੁਲੇਮਾਨ ਨੇ ਕਿਸੇ ਵੀ ਇਸਰਾਏਲੀਆਂ ਨੂੰ ਗ਼ੁਲਾਮ ਨਹੀਂ ਬਣਾਇਆ, ਸਗੋਂ ਉਸ ਨੇ ਉਨ੍ਹਾਂ ਨੂੰ ਯੁੱਧ ਦੇ ਆਦਮੀਆਂ, ਨੌਕਰਾਂ, ਸਰਦਾਰਾਂ, ਕਪਤਾਨਾਂ, ਰਥਾਂ ਦੇ ਹਾਕਮਾਂ ਅਤੇ ਘੋੜਸਵਾਰਾਂ ਵਜੋਂ ਵਰਤਿਆ।</w:t>
      </w:r>
    </w:p>
    <w:p/>
    <w:p>
      <w:r xmlns:w="http://schemas.openxmlformats.org/wordprocessingml/2006/main">
        <w:t xml:space="preserve">1. ਪ੍ਰਮਾਤਮਾ ਸਾਨੂੰ ਕਈ ਤਰੀਕਿਆਂ ਨਾਲ ਉਸਦੀ ਸੇਵਾ ਕਰਨ ਲਈ ਬੁਲਾਉਂਦਾ ਹੈ।</w:t>
      </w:r>
    </w:p>
    <w:p/>
    <w:p>
      <w:r xmlns:w="http://schemas.openxmlformats.org/wordprocessingml/2006/main">
        <w:t xml:space="preserve">2. ਪ੍ਰਮਾਤਮਾ ਚਾਹੁੰਦਾ ਹੈ ਕਿ ਅਸੀਂ ਉਸ ਦੀ ਅਤੇ ਦੂਜਿਆਂ ਦੀ ਸੇਵਾ ਕਰਨ ਲਈ ਆਪਣੇ ਤੋਹਫ਼ਿਆਂ ਦੀ ਵਰਤੋਂ ਕਰੀਏ।</w:t>
      </w:r>
    </w:p>
    <w:p/>
    <w:p>
      <w:r xmlns:w="http://schemas.openxmlformats.org/wordprocessingml/2006/main">
        <w:t xml:space="preserve">1. ਮੱਤੀ 25:14-30 - ਪ੍ਰਤਿਭਾਵਾਂ ਦਾ ਦ੍ਰਿਸ਼ਟਾਂਤ।</w:t>
      </w:r>
    </w:p>
    <w:p/>
    <w:p>
      <w:r xmlns:w="http://schemas.openxmlformats.org/wordprocessingml/2006/main">
        <w:t xml:space="preserve">2. ਰਸੂਲਾਂ ਦੇ ਕਰਤੱਬ 6:2-4 - ਪਹਿਲੇ ਡੀਕਨ ਦੀ ਚੋਣ ਕਰਨਾ।</w:t>
      </w:r>
    </w:p>
    <w:p/>
    <w:p>
      <w:r xmlns:w="http://schemas.openxmlformats.org/wordprocessingml/2006/main">
        <w:t xml:space="preserve">੧ ਰਾਜਿਆਂ ਦੀ ਪਹਿਲੀ ਪੋਥੀ 9:23 ਏਹ ਉਹ ਸਰਦਾਰ ਸਨ ਜਿਹੜੇ ਸੁਲੇਮਾਨ ਦੇ ਕੰਮ ਉੱਤੇ ਸਨ, ਪੰਜ ਸੌ ਪੰਜਾਹ, ਜਿਹੜੇ ਕੰਮ ਕਰਨ ਵਾਲੇ ਲੋਕਾਂ ਉੱਤੇ ਰਾਜ ਕਰਦੇ ਸਨ।</w:t>
      </w:r>
    </w:p>
    <w:p/>
    <w:p>
      <w:r xmlns:w="http://schemas.openxmlformats.org/wordprocessingml/2006/main">
        <w:t xml:space="preserve">ਸੁਲੇਮਾਨ ਕੋਲ 550 ਮੁੱਖ ਅਧਿਕਾਰੀ ਸਨ ਜੋ ਉਸ ਦੇ ਪ੍ਰੋਜੈਕਟਾਂ 'ਤੇ ਕੰਮ ਕਰ ਰਹੇ ਲੋਕਾਂ ਦੀ ਨਿਗਰਾਨੀ ਕਰਦੇ ਸਨ।</w:t>
      </w:r>
    </w:p>
    <w:p/>
    <w:p>
      <w:r xmlns:w="http://schemas.openxmlformats.org/wordprocessingml/2006/main">
        <w:t xml:space="preserve">1. ਚੰਗੀ ਲੀਡਰਸ਼ਿਪ ਦਾ ਮੁੱਲ: ਸੁਲੇਮਾਨ ਤੋਂ ਸਬਕ</w:t>
      </w:r>
    </w:p>
    <w:p/>
    <w:p>
      <w:r xmlns:w="http://schemas.openxmlformats.org/wordprocessingml/2006/main">
        <w:t xml:space="preserve">2. ਇੱਕ ਸੇਵਕ ਦੇ ਦਿਲ ਨੂੰ ਪੈਦਾ ਕਰਨਾ: 1 ਰਾਜਿਆਂ ਦਾ ਅਧਿਐਨ 9</w:t>
      </w:r>
    </w:p>
    <w:p/>
    <w:p>
      <w:r xmlns:w="http://schemas.openxmlformats.org/wordprocessingml/2006/main">
        <w:t xml:space="preserve">1. ਕਹਾਉਤਾਂ 29:2 - ਜਦੋਂ ਧਰਮੀ ਅਧਿਕਾਰ ਵਿੱਚ ਹੁੰਦੇ ਹਨ, ਲੋਕ ਖੁਸ਼ ਹੁੰਦੇ ਹਨ: ਪਰ ਜਦੋਂ ਦੁਸ਼ਟ ਰਾਜ ਕਰਦਾ ਹੈ, ਲੋਕ ਸੋਗ ਕਰਦੇ ਹਨ।</w:t>
      </w:r>
    </w:p>
    <w:p/>
    <w:p>
      <w:r xmlns:w="http://schemas.openxmlformats.org/wordprocessingml/2006/main">
        <w:t xml:space="preserve">2. ਅਫ਼ਸੀਆਂ 6: 7-8 - ਚੰਗੀ ਇੱਛਾ ਨਾਲ ਸੇਵਾ ਕਰੋ, ਜਿਵੇਂ ਕਿ ਪ੍ਰਭੂ ਦੀ, ਨਾ ਕਿ ਮਨੁੱਖਾਂ ਲਈ: ਇਹ ਜਾਣਦੇ ਹੋਏ ਕਿ ਕੋਈ ਵੀ ਮਨੁੱਖ ਜੋ ਵੀ ਚੰਗਾ ਕੰਮ ਕਰਦਾ ਹੈ, ਉਹ ਪ੍ਰਭੂ ਤੋਂ ਪ੍ਰਾਪਤ ਕਰੇਗਾ, ਭਾਵੇਂ ਉਹ ਬੰਧਨ ਹੋਵੇ ਜਾਂ ਆਜ਼ਾਦ।</w:t>
      </w:r>
    </w:p>
    <w:p/>
    <w:p>
      <w:r xmlns:w="http://schemas.openxmlformats.org/wordprocessingml/2006/main">
        <w:t xml:space="preserve">੧ ਰਾਜਿਆਂ ਦੀ ਪੋਥੀ 9:24 ਪਰ ਫ਼ਿਰਊਨ ਦੀ ਧੀ ਦਾਊਦ ਦੇ ਸ਼ਹਿਰ ਵਿੱਚੋਂ ਆਪਣੇ ਘਰ ਵਿੱਚ ਆਈ ਜੋ ਸੁਲੇਮਾਨ ਨੇ ਉਹ ਦੇ ਲਈ ਬਣਾਇਆ ਸੀ, ਤਦ ਉਸ ਨੇ ਮਿਲੋ ਨੂੰ ਬਣਾਇਆ।</w:t>
      </w:r>
    </w:p>
    <w:p/>
    <w:p>
      <w:r xmlns:w="http://schemas.openxmlformats.org/wordprocessingml/2006/main">
        <w:t xml:space="preserve">ਸੁਲੇਮਾਨ ਨੇ ਦਾਊਦ ਦੇ ਸ਼ਹਿਰ ਵਿੱਚ ਫ਼ਿਰਊਨ ਦੀ ਧੀ ਲਈ ਇੱਕ ਘਰ ਬਣਵਾਇਆ ਅਤੇ ਮਿਲੋ ਨਾਂ ਦਾ ਇੱਕ ਢਾਂਚਾ ਵੀ ਬਣਾਇਆ।</w:t>
      </w:r>
    </w:p>
    <w:p/>
    <w:p>
      <w:r xmlns:w="http://schemas.openxmlformats.org/wordprocessingml/2006/main">
        <w:t xml:space="preserve">1. ਪਰਮੇਸ਼ੁਰ ਦੀ ਵਫ਼ਾਦਾਰੀ ਸੁਲੇਮਾਨ ਦੇ ਜੀਵਨ ਵਿੱਚ ਦਿਖਾਈ ਦਿੰਦੀ ਹੈ ਕਿਉਂਕਿ ਉਹ ਪ੍ਰਭੂ ਦਾ ਆਗਿਆਕਾਰ ਸੀ ਅਤੇ ਫ਼ਿਰਊਨ ਦੀ ਧੀ ਲਈ ਇੱਕ ਘਰ ਬਣਾਇਆ ਸੀ।</w:t>
      </w:r>
    </w:p>
    <w:p/>
    <w:p>
      <w:r xmlns:w="http://schemas.openxmlformats.org/wordprocessingml/2006/main">
        <w:t xml:space="preserve">2. ਸੁਲੇਮਾਨ ਦੇ ਜੀਵਨ ਵਿੱਚ ਪਰਮੇਸ਼ੁਰ ਦਾ ਪ੍ਰਬੰਧ ਸਪੱਸ਼ਟ ਹੈ ਕਿਉਂਕਿ ਉਹ ਪਰਮੇਸ਼ੁਰ ਦੀ ਮਹਿਮਾ ਲਈ ਮਿਲੋ ਨੂੰ ਬਣਾਉਣ ਦੇ ਯੋਗ ਸੀ।</w:t>
      </w:r>
    </w:p>
    <w:p/>
    <w:p>
      <w:r xmlns:w="http://schemas.openxmlformats.org/wordprocessingml/2006/main">
        <w:t xml:space="preserve">1. ਮੱਤੀ 6:33-34 - ਪਹਿਲਾਂ ਪਰਮੇਸ਼ੁਰ ਦੇ ਰਾਜ ਨੂੰ ਭਾਲੋ ਅਤੇ ਇਹ ਸਾਰੀਆਂ ਚੀਜ਼ਾਂ ਤੁਹਾਨੂੰ ਜੋੜ ਦਿੱਤੀਆਂ ਜਾਣਗੀਆਂ।</w:t>
      </w:r>
    </w:p>
    <w:p/>
    <w:p>
      <w:r xmlns:w="http://schemas.openxmlformats.org/wordprocessingml/2006/main">
        <w:t xml:space="preserve">2. 2 ਕੁਰਿੰਥੀਆਂ 8:9 - ਕਿਉਂਕਿ ਤੁਸੀਂ ਸਾਡੇ ਪ੍ਰਭੂ ਯਿਸੂ ਮਸੀਹ ਦੀ ਕਿਰਪਾ ਨੂੰ ਜਾਣਦੇ ਹੋ, ਕਿ ਭਾਵੇਂ ਉਹ ਅਮੀਰ ਸੀ, ਪਰ ਤੁਹਾਡੇ ਲਈ ਉਹ ਗਰੀਬ ਹੋ ਗਿਆ, ਤਾਂ ਜੋ ਤੁਸੀਂ ਉਸਦੀ ਗਰੀਬੀ ਦੁਆਰਾ ਅਮੀਰ ਬਣ ਸਕੋ।</w:t>
      </w:r>
    </w:p>
    <w:p/>
    <w:p>
      <w:r xmlns:w="http://schemas.openxmlformats.org/wordprocessingml/2006/main">
        <w:t xml:space="preserve">੧ ਰਾਜਿਆਂ ਦੀ ਪਹਿਲੀ ਪੋਥੀ 9:25 ਅਤੇ ਸੁਲੇਮਾਨ ਸਾਲ ਵਿੱਚ ਤਿੰਨ ਵਾਰੀ ਉਸ ਜਗਵੇਦੀ ਉੱਤੇ ਜਿਹੜੀ ਉਸ ਨੇ ਯਹੋਵਾਹ ਲਈ ਬਣਾਈ ਸੀ ਹੋਮ ਦੀਆਂ ਭੇਟਾਂ ਅਤੇ ਸੁੱਖ-ਸਾਂਦ ਦੀਆਂ ਭੇਟਾਂ ਚੜ੍ਹਾਉਂਦਾ ਸੀ ਅਤੇ ਉਸ ਜਗਵੇਦੀ ਉੱਤੇ ਜਿਹੜੀ ਯਹੋਵਾਹ ਦੇ ਅੱਗੇ ਸੀ ਧੂਪ ਧੁਖਾਉਂਦੀ ਸੀ। ਇਸ ਲਈ ਉਸਨੇ ਘਰ ਖਤਮ ਕਰ ਦਿੱਤਾ।</w:t>
      </w:r>
    </w:p>
    <w:p/>
    <w:p>
      <w:r xmlns:w="http://schemas.openxmlformats.org/wordprocessingml/2006/main">
        <w:t xml:space="preserve">ਸੁਲੇਮਾਨ ਨੇ ਯਹੋਵਾਹ ਦੇ ਘਰ ਵਿੱਚ ਇੱਕ ਜਗਵੇਦੀ ਬਣਾਈ ਅਤੇ ਸਾਲ ਵਿੱਚ ਤਿੰਨ ਵਾਰ ਹੋਮ ਦੀਆਂ ਭੇਟਾਂ ਅਤੇ ਸੁੱਖ-ਸਾਂਦ ਦੀਆਂ ਭੇਟਾਂ ਚੜ੍ਹਾਈਆਂ ਅਤੇ ਨਾਲ ਹੀ ਧੂਪ ਧੁਖਾਈ।</w:t>
      </w:r>
    </w:p>
    <w:p/>
    <w:p>
      <w:r xmlns:w="http://schemas.openxmlformats.org/wordprocessingml/2006/main">
        <w:t xml:space="preserve">1. ਪੂਜਾ ਦੇ ਕਿਰਿਆ ਵਜੋਂ ਪਰਮਾਤਮਾ ਨੂੰ ਬਲੀਦਾਨ ਦੇਣ ਦਾ ਮਹੱਤਵ।</w:t>
      </w:r>
    </w:p>
    <w:p/>
    <w:p>
      <w:r xmlns:w="http://schemas.openxmlformats.org/wordprocessingml/2006/main">
        <w:t xml:space="preserve">2. ਜਗਵੇਦੀਆਂ ਬਣਾਉਣੀਆਂ ਅਤੇ ਆਪਣੇ ਆਪ ਨੂੰ ਪ੍ਰਭੂ ਨੂੰ ਸਮਰਪਿਤ ਕਰਨਾ।</w:t>
      </w:r>
    </w:p>
    <w:p/>
    <w:p>
      <w:r xmlns:w="http://schemas.openxmlformats.org/wordprocessingml/2006/main">
        <w:t xml:space="preserve">1. ਇਬਰਾਨੀਆਂ 13:15-16 - "ਇਸ ਲਈ ਆਓ ਅਸੀਂ ਉਸਤਤ ਦਾ ਬਲੀਦਾਨ ਸਦਾ ਪਰਮੇਸ਼ੁਰ ਨੂੰ ਚੜ੍ਹਾਈਏ, ਅਰਥਾਤ, ਆਪਣੇ ਬੁੱਲ੍ਹਾਂ ਦਾ ਫਲ, ਉਸ 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1 ਇਤਹਾਸ 16:29 - "ਪ੍ਰਭੂ ਨੂੰ ਉਸਦੇ ਨਾਮ ਦੇ ਕਾਰਨ ਮਹਿਮਾ ਦਿਓ; ਇੱਕ ਭੇਟ ਲਿਆਓ, ਅਤੇ ਉਸਦੇ ਅੱਗੇ ਆਓ। ਹੇ, ਪਵਿੱਤਰਤਾ ਦੀ ਸੁੰਦਰਤਾ ਵਿੱਚ ਪ੍ਰਭੂ ਦੀ ਪੂਜਾ ਕਰੋ!"</w:t>
      </w:r>
    </w:p>
    <w:p/>
    <w:p>
      <w:r xmlns:w="http://schemas.openxmlformats.org/wordprocessingml/2006/main">
        <w:t xml:space="preserve">1 ਰਾਜਿਆਂ ਦੀ ਪਹਿਲੀ ਪੋਥੀ 9:26 ਅਤੇ ਸੁਲੇਮਾਨ ਪਾਤਸ਼ਾਹ ਨੇ ਅਦੋਮ ਦੀ ਧਰਤੀ ਵਿੱਚ ਲਾਲ ਸਾਗਰ ਦੇ ਕੰਢੇ ਏਲੋਥ ਦੇ ਕੋਲ ਏਸਯੋਨਗੇਬਰ ਵਿੱਚ ਜਹਾਜ਼ਾਂ ਦੀ ਇੱਕ ਬੇੜੀ ਬਣਾਈ।</w:t>
      </w:r>
    </w:p>
    <w:p/>
    <w:p>
      <w:r xmlns:w="http://schemas.openxmlformats.org/wordprocessingml/2006/main">
        <w:t xml:space="preserve">ਰਾਜਾ ਸੁਲੇਮਾਨ ਨੇ ਏਜ਼ੀਓਨਗੇਬਰ ਵਿਖੇ ਜਹਾਜ਼ਾਂ ਦਾ ਇੱਕ ਬੇੜਾ ਬਣਾਇਆ, ਜੋ ਕਿ ਅਦੋਮ ਵਿੱਚ ਲਾਲ ਸਾਗਰ ਦੇ ਤੱਟ ਉੱਤੇ ਏਲੋਥ ਦੇ ਨੇੜੇ ਸਥਿਤ ਹੈ।</w:t>
      </w:r>
    </w:p>
    <w:p/>
    <w:p>
      <w:r xmlns:w="http://schemas.openxmlformats.org/wordprocessingml/2006/main">
        <w:t xml:space="preserve">1. ਪਰਮੇਸ਼ੁਰ ਦੀ ਵਫ਼ਾਦਾਰੀ: ਸੁਲੇਮਾਨ ਨੇ ਪਰਮੇਸ਼ੁਰ ਦੇ ਹੁਕਮਾਂ ਦੀ ਪਾਲਣਾ ਕਿਵੇਂ ਕੀਤੀ</w:t>
      </w:r>
    </w:p>
    <w:p/>
    <w:p>
      <w:r xmlns:w="http://schemas.openxmlformats.org/wordprocessingml/2006/main">
        <w:t xml:space="preserve">2. ਵਿਸ਼ਵਾਸ ਵਿੱਚ ਨਿਰਮਾਣ: ਆਗਿਆਕਾਰੀ ਅਤੇ ਪੂਰਤੀ ਦੀ ਸ਼ਕਤੀ</w:t>
      </w:r>
    </w:p>
    <w:p/>
    <w:p>
      <w:r xmlns:w="http://schemas.openxmlformats.org/wordprocessingml/2006/main">
        <w:t xml:space="preserve">1. ਮੱਤੀ 17:20 - ਉਸਨੇ ਉਨ੍ਹਾਂ ਨੂੰ ਕਿਹਾ, ਤੁਹਾਡੇ ਥੋੜ੍ਹੇ ਵਿਸ਼ਵਾਸ ਦੇ ਕਾਰਨ. ਕਿਉਂ ਜੋ ਮੈਂ ਤੁਹਾਨੂੰ ਸੱਚ ਆਖਦਾ ਹਾਂ, ਜੇਕਰ ਤੁਹਾਡੇ ਵਿੱਚ ਰਾਈ ਦੇ ਦਾਣੇ ਵਰਗਾ ਵਿਸ਼ਵਾਸ ਹੈ, ਤਾਂ ਤੁਸੀਂ ਇਸ ਪਹਾੜ ਨੂੰ ਕਹੋਗੇ, ਇੱਥੋਂ ਉੱਥੋਂ ਚਲੇ ਜਾ, ਅਤੇ ਇਹ ਹਿੱਲ ਜਾਵੇਗਾ, ਅਤੇ ਤੁਹਾਡੇ ਲਈ ਕੁਝ ਵੀ ਅਸੰਭਵ ਨਹੀਂ ਹੋਵੇਗਾ।</w:t>
      </w:r>
    </w:p>
    <w:p/>
    <w:p>
      <w:r xmlns:w="http://schemas.openxmlformats.org/wordprocessingml/2006/main">
        <w:t xml:space="preserve">2. ਜ਼ਬੂਰ 33:12 - ਧੰਨ ਹੈ ਉਹ ਕੌਮ ਜਿਸ ਦਾ ਪਰਮੇਸ਼ੁਰ ਪ੍ਰਭੂ ਹੈ, ਉਹ ਲੋਕ ਜਿਨ੍ਹਾਂ ਨੂੰ ਉਸਨੇ ਆਪਣੀ ਵਿਰਾਸਤ ਵਜੋਂ ਚੁਣਿਆ ਹੈ!</w:t>
      </w:r>
    </w:p>
    <w:p/>
    <w:p>
      <w:r xmlns:w="http://schemas.openxmlformats.org/wordprocessingml/2006/main">
        <w:t xml:space="preserve">੧ ਰਾਜਿਆਂ ਦੀ ਪੋਥੀ 9:27 ਅਤੇ ਹੀਰਾਮ ਨੇ ਆਪਣੇ ਨੌਕਰਾਂ ਨੂੰ ਸਮੁੰਦਰੀ ਜਹਾਜ਼ ਵਿੱਚ ਸੁਲੇਮਾਨ ਦੇ ਸੇਵਕਾਂ ਦੇ ਨਾਲ ਭੇਜਿਆ।</w:t>
      </w:r>
    </w:p>
    <w:p/>
    <w:p>
      <w:r xmlns:w="http://schemas.openxmlformats.org/wordprocessingml/2006/main">
        <w:t xml:space="preserve">ਹੀਰਾਮ ਨੇ ਆਪਣੇ ਤਜਰਬੇਕਾਰ ਸ਼ਿਪਮੈਨ ਨੂੰ ਸੁਲੇਮਾਨ ਦੇ ਸਮੁੰਦਰੀ ਯਤਨਾਂ ਵਿੱਚ ਮਦਦ ਕਰਨ ਲਈ ਭੇਜਿਆ।</w:t>
      </w:r>
    </w:p>
    <w:p/>
    <w:p>
      <w:r xmlns:w="http://schemas.openxmlformats.org/wordprocessingml/2006/main">
        <w:t xml:space="preserve">1. ਆਗਿਆਕਾਰੀ ਬਰਕਤਾਂ ਲਿਆਉਂਦੀ ਹੈ - ਰੱਬ ਉਨ੍ਹਾਂ ਨੂੰ ਅਸੀਸ ਦਿੰਦਾ ਹੈ ਜੋ ਉਸਦੀ ਆਗਿਆ ਮੰਨਦੇ ਹਨ।</w:t>
      </w:r>
    </w:p>
    <w:p/>
    <w:p>
      <w:r xmlns:w="http://schemas.openxmlformats.org/wordprocessingml/2006/main">
        <w:t xml:space="preserve">2. ਅਨੁਭਵ ਦਾ ਮੁੱਲ - ਤਜਰਬੇਕਾਰ ਲੋਕ ਮਦਦਗਾਰ ਸਮਝ ਪ੍ਰਦਾਨ ਕਰ ਸਕਦੇ ਹਨ।</w:t>
      </w:r>
    </w:p>
    <w:p/>
    <w:p>
      <w:r xmlns:w="http://schemas.openxmlformats.org/wordprocessingml/2006/main">
        <w:t xml:space="preserve">1. ਅਫ਼ਸੀਆਂ 6:1 - ਬੱਚਿਓ, ਪ੍ਰਭੂ ਵਿੱਚ ਆਪਣੇ ਮਾਪਿਆਂ ਦਾ ਕਹਿਣਾ ਮੰਨੋ, ਕਿਉਂਕਿ ਇਹ ਸਹੀ ਹੈ।</w:t>
      </w:r>
    </w:p>
    <w:p/>
    <w:p>
      <w:r xmlns:w="http://schemas.openxmlformats.org/wordprocessingml/2006/main">
        <w:t xml:space="preserve">2. ਕਹਾਉਤਾਂ 1:5 - ਬੁੱਧੀਮਾਨ ਨੂੰ ਸੁਣੋ ਅਤੇ ਸਿੱਖਣ ਵਿੱਚ ਵਾਧਾ ਕਰੋ, ਅਤੇ ਜੋ ਸਮਝਦਾ ਹੈ ਉਹ ਮਾਰਗਦਰਸ਼ਨ ਪ੍ਰਾਪਤ ਕਰਦਾ ਹੈ।</w:t>
      </w:r>
    </w:p>
    <w:p/>
    <w:p>
      <w:r xmlns:w="http://schemas.openxmlformats.org/wordprocessingml/2006/main">
        <w:t xml:space="preserve">੧ ਰਾਜਿਆਂ ਦੀ ਪਹਿਲੀ ਪੋਥੀ 9:28 ਅਤੇ ਓਹ ਓਫੀਰ ਵਿੱਚ ਆਏ ਅਤੇ ਉੱਥੋਂ ਚਾਰ ਸੌ ਵੀਹ ਤੋੜੇ ਸੋਨਾ ਲੈ ਕੇ ਸੁਲੇਮਾਨ ਪਾਤਸ਼ਾਹ ਕੋਲ ਲੈ ਆਏ।</w:t>
      </w:r>
    </w:p>
    <w:p/>
    <w:p>
      <w:r xmlns:w="http://schemas.openxmlformats.org/wordprocessingml/2006/main">
        <w:t xml:space="preserve">ਸੁਲੇਮਾਨ ਨੇ ਓਫੀਰ ਤੋਂ 420 ਤੋੜੇ ਸੋਨਾ ਪ੍ਰਾਪਤ ਕੀਤਾ।</w:t>
      </w:r>
    </w:p>
    <w:p/>
    <w:p>
      <w:r xmlns:w="http://schemas.openxmlformats.org/wordprocessingml/2006/main">
        <w:t xml:space="preserve">1. ਪਰਮੇਸ਼ੁਰ ਦੇ ਲੋਕਾਂ ਦੀ ਦੌਲਤ: ਸੁਲੇਮਾਨ ਨੇ ਪਰਮੇਸ਼ੁਰ ਦੀ ਸੇਵਾ ਕਰਨ ਲਈ ਆਪਣੇ ਸਰੋਤਾਂ ਦੀ ਵਰਤੋਂ ਕਿਵੇਂ ਕੀਤੀ</w:t>
      </w:r>
    </w:p>
    <w:p/>
    <w:p>
      <w:r xmlns:w="http://schemas.openxmlformats.org/wordprocessingml/2006/main">
        <w:t xml:space="preserve">2. ਪਰਮੇਸ਼ੁਰ ਦੇ ਪ੍ਰਬੰਧ ਦੀ ਭਰਪੂਰਤਾ: ਉਹ ਸਾਡੀਆਂ ਲੋੜਾਂ ਕਿਵੇਂ ਪੂਰੀਆਂ ਕਰਦਾ ਹੈ</w:t>
      </w:r>
    </w:p>
    <w:p/>
    <w:p>
      <w:r xmlns:w="http://schemas.openxmlformats.org/wordprocessingml/2006/main">
        <w:t xml:space="preserve">1. ਮੱਤੀ 6:19-21 - ਧਰਤੀ ਉੱਤੇ ਆਪਣੇ ਲਈ ਧਨ ਇਕੱਠਾ ਨਾ ਕਰੋ, ਸਗੋਂ ਸਵਰਗ ਵਿੱਚ ਆਪਣੇ ਲਈ ਖ਼ਜ਼ਾਨੇ ਇਕੱਠਾ ਕਰੋ।</w:t>
      </w:r>
    </w:p>
    <w:p/>
    <w:p>
      <w:r xmlns:w="http://schemas.openxmlformats.org/wordprocessingml/2006/main">
        <w:t xml:space="preserve">2.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1 ਰਾਜਿਆਂ ਦਾ ਅਧਿਆਇ 10 ਸ਼ਬਾ ਦੀ ਰਾਣੀ ਦੇ ਸੁਲੇਮਾਨ ਨੂੰ ਮਿਲਣ ਦਾ ਵਰਣਨ ਕਰਦਾ ਹੈ, ਉਸਦੀ ਬੁੱਧੀ, ਦੌਲਤ ਅਤੇ ਉਸਦੇ ਰਾਜ ਦੀ ਸ਼ਾਨ ਲਈ ਉਸਦੀ ਪ੍ਰਸ਼ੰਸਾ ਨੂੰ ਉਜਾਗਰ ਕਰਦਾ ਹੈ।</w:t>
      </w:r>
    </w:p>
    <w:p/>
    <w:p>
      <w:r xmlns:w="http://schemas.openxmlformats.org/wordprocessingml/2006/main">
        <w:t xml:space="preserve">ਪਹਿਲਾ ਪੈਰਾ: ਅਧਿਆਇ ਸ਼ਬਾ ਦੀ ਰਾਣੀ ਨੂੰ ਪੇਸ਼ ਕਰਕੇ ਸ਼ੁਰੂ ਹੁੰਦਾ ਹੈ, ਜੋ ਸੁਲੇਮਾਨ ਦੀ ਪ੍ਰਸਿੱਧੀ ਅਤੇ ਬੁੱਧੀ ਬਾਰੇ ਸੁਣਦੀ ਹੈ। ਦਿਲਚਸਪ, ਉਹ ਸੁਲੇਮਾਨ ਨੂੰ ਔਖੇ ਸਵਾਲਾਂ ਨਾਲ ਪਰਖਣ ਲਈ ਸਫ਼ਰ ਸ਼ੁਰੂ ਕਰਦੀ ਹੈ (1 ਰਾਜਿਆਂ 10:1-2)।</w:t>
      </w:r>
    </w:p>
    <w:p/>
    <w:p>
      <w:r xmlns:w="http://schemas.openxmlformats.org/wordprocessingml/2006/main">
        <w:t xml:space="preserve">ਦੂਜਾ ਪੈਰਾ: ਬਿਰਤਾਂਤ ਇੱਕ ਵੱਡੇ ਦਲ ਦੇ ਨਾਲ ਯਰੂਸ਼ਲਮ ਵਿੱਚ ਸ਼ਬਾ ਦੀ ਰਾਣੀ ਦੀ ਆਮਦ ਨੂੰ ਦਰਸਾਉਂਦਾ ਹੈ। ਉਹ ਸੁਲੇਮਾਨ ਨਾਲ ਗੱਲਬਾਤ ਵਿੱਚ ਰੁੱਝੀ ਹੋਈ ਹੈ, ਉਸਨੂੰ ਵੱਖ-ਵੱਖ ਵਿਸ਼ਿਆਂ 'ਤੇ ਸਵਾਲ ਕਰਦੀ ਹੈ ਅਤੇ ਉਸਦੀ ਬੁੱਧੀ ਨੂੰ ਖੁਦ ਗਵਾਹੀ ਦਿੰਦੀ ਹੈ (1 ਰਾਜਿਆਂ 10:3-5)।</w:t>
      </w:r>
    </w:p>
    <w:p/>
    <w:p>
      <w:r xmlns:w="http://schemas.openxmlformats.org/wordprocessingml/2006/main">
        <w:t xml:space="preserve">ਤੀਜਾ ਪੈਰਾ: ਰਾਣੀ ਸੁਲੇਮਾਨ ਦੀ ਬੁੱਧੀ ਅਤੇ ਦੌਲਤ ਤੋਂ ਹੈਰਾਨ ਹੈ। ਉਹ ਪ੍ਰਮਾਤਮਾ ਅਤੇ ਸੁਲੇਮਾਨ ਦੋਵਾਂ ਦੀ ਉਨ੍ਹਾਂ ਦੀ ਮਹਾਨਤਾ ਲਈ ਉਸਤਤ ਕਰਦੀ ਹੈ ਅਤੇ ਮੰਨਦੀ ਹੈ ਕਿ ਜੋ ਉਸਨੇ ਉਸਦੇ ਬਾਰੇ ਸੁਣਿਆ ਸੀ ਉਹ ਸੱਚ ਸੀ (1 ਰਾਜਿਆਂ 10:6-7)।</w:t>
      </w:r>
    </w:p>
    <w:p/>
    <w:p>
      <w:r xmlns:w="http://schemas.openxmlformats.org/wordprocessingml/2006/main">
        <w:t xml:space="preserve">ਚੌਥਾ ਪੈਰਾ: ਅਧਿਆਇ ਉਜਾਗਰ ਕਰਦਾ ਹੈ ਕਿ ਕਿਵੇਂ ਰਾਣੀ ਸੁਲੇਮਾਨ ਨੂੰ ਬੇਮਿਸਾਲ ਤੋਹਫ਼ੇ ਪੇਸ਼ ਕਰਦੀ ਹੈ, ਜਿਸ ਵਿੱਚ ਸੋਨਾ, ਮਸਾਲੇ, ਕੀਮਤੀ ਪੱਥਰ ਅਤੇ ਵੱਡੀ ਮਾਤਰਾ ਵਿੱਚ ਅਲਮਗ ਦੀ ਲੱਕੜ ਸ਼ਾਮਲ ਹੈ। ਇਸ ਤੋਂ ਇਲਾਵਾ, ਇਜ਼ਰਾਈਲ ਨੂੰ ਪਹਿਲਾਂ ਕਦੇ ਵੀ ਇੰਨੇ ਜ਼ਿਆਦਾ ਮਸਾਲੇ ਨਹੀਂ ਲਿਆਂਦੇ ਗਏ ਸਨ (1 ਰਾਜਿਆਂ 10; 10-12)।</w:t>
      </w:r>
    </w:p>
    <w:p/>
    <w:p>
      <w:r xmlns:w="http://schemas.openxmlformats.org/wordprocessingml/2006/main">
        <w:t xml:space="preserve">5ਵਾਂ ਪੈਰਾ: ਬਿਰਤਾਂਤ ਦੱਸਦਾ ਹੈ ਕਿ ਕਿਵੇਂ ਸੁਲੇਮਾਨ ਰਾਣੀ ਨੂੰ ਤੋਹਫ਼ੇ ਦੇ ਕੇ ਪ੍ਰਤੀਕਿਰਿਆ ਕਰਦਾ ਹੈ ਜੋ ਉਸਦੀ ਉਮੀਦਾਂ ਤੋਂ ਵੱਧ ਜਾਂਦਾ ਹੈ। ਉਹ ਉਸਦੀ ਹਰ ਇੱਛਾ ਪੂਰੀ ਕਰਦਾ ਹੈ ਅਤੇ ਉਸਨੂੰ ਬਹੁਤ ਸਨਮਾਨ ਨਾਲ ਉਸਦੇ ਆਪਣੇ ਦੇਸ਼ ਵਾਪਸ ਭੇਜਦਾ ਹੈ (1 ਰਾਜਿਆਂ 10; 13-13)।</w:t>
      </w:r>
    </w:p>
    <w:p/>
    <w:p>
      <w:r xmlns:w="http://schemas.openxmlformats.org/wordprocessingml/2006/main">
        <w:t xml:space="preserve">6ਵਾਂ ਪੈਰਾ: ਅਧਿਆਇ ਸੁਲੇਮਾਨ ਦੀ ਬੇਅੰਤ ਦੌਲਤ 'ਤੇ ਜ਼ੋਰ ਦੇ ਕੇ ਸਮਾਪਤ ਹੁੰਦਾ ਹੈ, ਉਸ ਦੀ ਸਲਾਨਾ ਆਮਦਨ ਸਿਰਫ਼ ਸੋਨੇ ਵਿੱਚ ਹੁੰਦੀ ਹੈ ਅਤੇ ਉਸ ਦੇ ਰਥਾਂ ਅਤੇ ਘੋੜਿਆਂ ਦੇ ਵਿਆਪਕ ਸੰਗ੍ਰਹਿ ਦਾ ਵਰਣਨ ਕਰਦਾ ਹੈ (1 ਰਾਜਿਆਂ 10; 14-29)।</w:t>
      </w:r>
    </w:p>
    <w:p/>
    <w:p>
      <w:r xmlns:w="http://schemas.openxmlformats.org/wordprocessingml/2006/main">
        <w:t xml:space="preserve">ਸੰਖੇਪ ਵਿੱਚ, 1 ਕਿੰਗਜ਼ ਦਾ ਅਧਿਆਇ 1 ਸ਼ਬਾ ਦੀ ਰਾਣੀ ਦੀ ਫੇਰੀ ਨੂੰ ਦਰਸਾਉਂਦਾ ਹੈ, ਉਹ ਸੁਲੇਮਾਨ ਦੀ ਬੁੱਧੀ ਦੀ ਪਰਖ ਕਰਦੀ ਹੈ, ਉਸਦੇ ਜਵਾਬਾਂ ਤੋਂ ਹੈਰਾਨ ਹੈ। ਉਹ ਪ੍ਰਮਾਤਮਾ ਦੀ ਉਸਤਤ ਕਰਦੀ ਹੈ ਅਤੇ ਸ਼ਾਨਦਾਰ ਤੋਹਫ਼ੇ ਪੇਸ਼ ਕਰਦੀ ਹੈ, ਸੁਲੇਮਾਨ ਉਸ ਦੀਆਂ ਉਮੀਦਾਂ ਤੋਂ ਵੱਧ ਕੇ, ਖੁੱਲ੍ਹੇ ਦਿਲ ਨਾਲ ਬਦਲਾ ਦਿੰਦਾ ਹੈ। ਉਸਦੀ ਦੌਲਤ ਨੂੰ ਉਜਾਗਰ ਕੀਤਾ ਗਿਆ ਹੈ, ਜਿਸ ਵਿੱਚ ਸੋਨੇ ਦੀ ਆਮਦਨ ਅਤੇ ਰਥਾਂ ਅਤੇ ਘੋੜਿਆਂ ਦਾ ਇੱਕ ਪ੍ਰਭਾਵਸ਼ਾਲੀ ਸੰਗ੍ਰਹਿ ਸ਼ਾਮਲ ਹੈ। ਇਹ ਸੰਖੇਪ ਵਿੱਚ, ਅਧਿਆਇ ਵਿਸ਼ਿਆਂ ਦੀ ਪੜਚੋਲ ਕਰਦਾ ਹੈ ਜਿਵੇਂ ਕਿ ਸਿਆਣਪ ਦੀ ਪ੍ਰਸ਼ੰਸਾ, ਸੈਲਾਨੀਆਂ 'ਤੇ ਪ੍ਰਤਿਸ਼ਠਾ ਦਾ ਪ੍ਰਭਾਵ, ਅਤੇ ਸ਼ਾਹੀ ਸ਼ਾਸਨ ਨਾਲ ਸੰਬੰਧਿਤ ਅਮੀਰੀ ਦਾ ਪ੍ਰਦਰਸ਼ਨ।</w:t>
      </w:r>
    </w:p>
    <w:p/>
    <w:p>
      <w:r xmlns:w="http://schemas.openxmlformats.org/wordprocessingml/2006/main">
        <w:t xml:space="preserve">੧ ਰਾਜਿਆਂ ਦੀ ਪੋਥੀ 10:1 ਅਤੇ ਜਦੋਂ ਸ਼ਬਾ ਦੀ ਰਾਣੀ ਨੇ ਸੁਲੇਮਾਨ ਦੀ ਪ੍ਰਸਿਧਤਾ ਯਹੋਵਾਹ ਦੇ ਨਾਮ ਬਾਰੇ ਸੁਣੀ, ਤਾਂ ਉਹ ਉਸ ਨੂੰ ਸਖ਼ਤ ਸਵਾਲਾਂ ਨਾਲ ਪਰਖਣ ਲਈ ਆਈ।</w:t>
      </w:r>
    </w:p>
    <w:p/>
    <w:p>
      <w:r xmlns:w="http://schemas.openxmlformats.org/wordprocessingml/2006/main">
        <w:t xml:space="preserve">ਸ਼ਬਾ ਦੀ ਰਾਣੀ ਨੇ ਯਹੋਵਾਹ ਦੇ ਨਾਮ ਬਾਰੇ ਸੁਲੇਮਾਨ ਦੀ ਪ੍ਰਸਿੱਧੀ ਬਾਰੇ ਸੁਣਿਆ ਅਤੇ ਉਸ ਨੂੰ ਪਰਖਣ ਲਈ ਆਈ।</w:t>
      </w:r>
    </w:p>
    <w:p/>
    <w:p>
      <w:r xmlns:w="http://schemas.openxmlformats.org/wordprocessingml/2006/main">
        <w:t xml:space="preserve">1. ਸਿਆਣਪ ਦੀ ਭਾਲ: ਰਾਜਾ ਸੁਲੇਮਾਨ ਤੱਕ ਸ਼ਬਾ ਦੀ ਯਾਤਰਾ ਦੀ ਰਾਣੀ</w:t>
      </w:r>
    </w:p>
    <w:p/>
    <w:p>
      <w:r xmlns:w="http://schemas.openxmlformats.org/wordprocessingml/2006/main">
        <w:t xml:space="preserve">2. ਰੱਬ ਨੂੰ ਭਾਲਣਾ ਸਿੱਖਣਾ: ਸ਼ੇਬਾ ਦੀ ਰਾਣੀ ਇੱਕ ਉਦਾਹਰਣ ਵਜੋਂ</w:t>
      </w:r>
    </w:p>
    <w:p/>
    <w:p>
      <w:r xmlns:w="http://schemas.openxmlformats.org/wordprocessingml/2006/main">
        <w:t xml:space="preserve">1. ਕਹਾਉਤਾਂ 2: 1-5 - ਮੇਰੇ ਪੁੱਤਰ, ਜੇ ਤੁਸੀਂ ਮੇਰੀਆਂ ਗੱਲਾਂ ਨੂੰ ਸਵੀਕਾਰ ਕਰਦੇ ਹੋ ਅਤੇ ਮੇਰੇ ਹੁਕਮਾਂ ਨੂੰ ਆਪਣੇ ਅੰਦਰ ਸੰਭਾਲਦੇ ਹੋ, ਆਪਣੇ ਕੰਨਾਂ ਨੂੰ ਬੁੱਧ ਵੱਲ ਮੋੜਦੇ ਹੋ ਅਤੇ ਆਪਣੇ ਦਿਲ ਨੂੰ ਸਮਝ ਲਈ ਦਿੰਦੇ ਹੋ, ਅਤੇ ਜੇ ਤੁਸੀਂ ਸਮਝ ਲਈ ਪੁਕਾਰਦੇ ਹੋ ਅਤੇ ਸਮਝ ਲਈ ਉੱਚੀ ਆਵਾਜ਼ ਵਿੱਚ ਪੁਕਾਰਦੇ ਹੋ, ਅਤੇ ਜੇ ਤੁਸੀਂ ਇਸ ਨੂੰ ਚਾਂਦੀ ਵਾਂਗ ਭਾਲੋਗੇ ਅਤੇ ਲੁਕੇ ਹੋਏ ਖ਼ਜ਼ਾਨੇ ਵਾਂਗ ਲੱਭੋਗੇ, ਤਾਂ ਤੁਸੀਂ ਪ੍ਰਭੂ ਦੇ ਡਰ ਨੂੰ ਸਮਝੋਗੇ ਅਤੇ ਪਰਮੇਸ਼ੁਰ ਦਾ ਗਿਆਨ ਪਾਓਗੇ।</w:t>
      </w:r>
    </w:p>
    <w:p/>
    <w:p>
      <w:r xmlns:w="http://schemas.openxmlformats.org/wordprocessingml/2006/main">
        <w:t xml:space="preserve">2.1 ਕੁਰਿੰਥੀਆਂ 1:20-21 - ਬੁੱਧੀਮਾਨ ਆਦਮੀ ਕਿੱਥੇ ਹੈ? ਵਿਦਵਾਨ ਕਿੱਥੇ ਹੈ? ਇਸ ਯੁੱਗ ਦਾ ਦਾਰਸ਼ਨਿਕ ਕਿੱਥੇ ਹੈ? ਕੀ ਪਰਮੇਸ਼ੁਰ ਨੇ ਸੰਸਾਰ ਦੀ ਬੁੱਧੀ ਨੂੰ ਮੂਰਖ ਨਹੀਂ ਬਣਾਇਆ? ਕਿਉਂ ਜੋ ਪਰਮੇਸ਼ੁਰ ਦੀ ਬੁੱਧੀ ਵਿੱਚ ਸੰਸਾਰ ਨੇ ਆਪਣੀ ਬੁੱਧੀ ਨਾਲ ਉਹ ਨੂੰ ਨਹੀਂ ਜਾਣਿਆ, ਇਸ ਲਈ ਜੋ ਵਿਸ਼ਵਾਸ ਕਰਨ ਵਾਲਿਆਂ ਨੂੰ ਬਚਾਉਣ ਲਈ ਪ੍ਰਚਾਰ ਕੀਤਾ ਗਿਆ ਸੀ ਉਸ ਦੀ ਮੂਰਖਤਾਈ ਤੋਂ ਪਰਮੇਸ਼ੁਰ ਪ੍ਰਸੰਨ ਹੋਇਆ।</w:t>
      </w:r>
    </w:p>
    <w:p/>
    <w:p>
      <w:r xmlns:w="http://schemas.openxmlformats.org/wordprocessingml/2006/main">
        <w:t xml:space="preserve">੧ ਰਾਜਿਆਂ ਦੀ ਪਹਿਲੀ ਪੋਥੀ 10:2 ਅਤੇ ਉਹ ਇੱਕ ਬਹੁਤ ਵੱਡੀ ਰੇਲਗੱਡੀ ਨਾਲ ਯਰੂਸ਼ਲਮ ਨੂੰ ਆਈ, ਜਿਸ ਵਿੱਚ ਊਠ ਮਸਾਲੇ, ਬਹੁਤ ਸਾਰਾ ਸੋਨਾ ਅਤੇ ਕੀਮਤੀ ਪੱਥਰ ਸਨ, ਅਤੇ ਜਦੋਂ ਉਹ ਸੁਲੇਮਾਨ ਕੋਲ ਆਈ, ਤਾਂ ਉਸ ਨੇ ਉਸ ਦੇ ਨਾਲ ਉਹ ਸਭ ਕੁਝ ਸੁਣਾਇਆ ਜੋ ਉਸ ਦੇ ਦਿਲ ਵਿੱਚ ਸੀ। .</w:t>
      </w:r>
    </w:p>
    <w:p/>
    <w:p>
      <w:r xmlns:w="http://schemas.openxmlformats.org/wordprocessingml/2006/main">
        <w:t xml:space="preserve">ਸ਼ਬਾ ਦੀ ਰਾਣੀ ਊਠਾਂ, ਸੋਨੇ ਅਤੇ ਕੀਮਤੀ ਪੱਥਰਾਂ ਦੇ ਇੱਕ ਵੱਡੇ ਦਲ ਨਾਲ ਰਾਜਾ ਸੁਲੇਮਾਨ ਨੂੰ ਮਿਲਣ ਗਈ ਅਤੇ ਉਸ ਨਾਲ ਆਪਣਾ ਦਿਲ ਸਾਂਝਾ ਕੀਤਾ।</w:t>
      </w:r>
    </w:p>
    <w:p/>
    <w:p>
      <w:r xmlns:w="http://schemas.openxmlformats.org/wordprocessingml/2006/main">
        <w:t xml:space="preserve">1. ਰੱਬ ਦੀ ਇੱਛਾ ਦਾ ਪਾਲਣ ਕਰਨਾ: ਸ਼ਬਾ ਦੀ ਰਾਣੀ ਦੀ ਕਹਾਣੀ</w:t>
      </w:r>
    </w:p>
    <w:p/>
    <w:p>
      <w:r xmlns:w="http://schemas.openxmlformats.org/wordprocessingml/2006/main">
        <w:t xml:space="preserve">2. ਜੀਵਨ ਲਈ ਬੁੱਧ: ਰਾਜਾ ਸੁਲੇਮਾਨ ਦੀ ਮਿਸਾਲ ਤੋਂ ਸਿੱਖਣਾ</w:t>
      </w:r>
    </w:p>
    <w:p/>
    <w:p>
      <w:r xmlns:w="http://schemas.openxmlformats.org/wordprocessingml/2006/main">
        <w:t xml:space="preserve">1. ਕਹਾਉਤਾਂ 2:6-7, "ਕਿਉਂਕਿ ਯਹੋਵਾਹ ਬੁੱਧ ਦਿੰਦਾ ਹੈ: ਉਸ ਦੇ ਮੂੰਹੋਂ ਗਿਆਨ ਅਤੇ ਸਮਝ ਨਿਕਲਦੀ ਹੈ। ਉਹ ਧਰਮੀ ਲੋਕਾਂ ਲਈ ਚੰਗੀ ਬੁੱਧੀ ਰੱਖਦਾ ਹੈ: ਉਹ ਉਨ੍ਹਾਂ ਲਈ ਜੋ ਸਿੱਧੇ ਚੱਲਦੇ ਹਨ, ਇੱਕ ਬਾਂਹ ਹੈ।"</w:t>
      </w:r>
    </w:p>
    <w:p/>
    <w:p>
      <w:r xmlns:w="http://schemas.openxmlformats.org/wordprocessingml/2006/main">
        <w:t xml:space="preserve">2. 1 ਇਤਹਾਸ 22:12-13, "ਸਿਰਫ਼ ਯਹੋਵਾਹ ਹੀ ਤੈਨੂੰ ਬੁੱਧ ਅਤੇ ਸਮਝ ਦੇਵੇ, ਅਤੇ ਇਸਰਾਏਲ ਦੇ ਲਈ ਤੈਨੂੰ ਹੁਕਮ ਦੇਵੇ, ਤਾਂ ਜੋ ਤੂੰ ਯਹੋਵਾਹ ਆਪਣੇ ਪਰਮੇਸ਼ੁਰ ਦੀ ਬਿਵਸਥਾ ਦੀ ਪਾਲਨਾ ਕਰੇਂ। ਤਾਂ ਤੂੰ ਸਫ਼ਲ ਹੋਵੇਂਗਾ, ਜੇ ਤੂੰ ਪੂਰਾ ਕਰਨ ਵੱਲ ਧਿਆਨ ਦੇਵੇਂਗਾ। ਉਹ ਬਿਧੀਆਂ ਅਤੇ ਨਿਆਉਂ ਜੋ ਯਹੋਵਾਹ ਨੇ ਮੂਸਾ ਨੂੰ ਇਸਰਾਏਲ ਦੇ ਵਿਖੇ ਦਿੱਤੇ ਸਨ: ਤਕੜੇ ਹੋਵੋ ਅਤੇ ਦਲੇਰ ਬਣੋ, ਨਾ ਡਰੋ, ਨਾ ਘਬਰਾਓ।"</w:t>
      </w:r>
    </w:p>
    <w:p/>
    <w:p>
      <w:r xmlns:w="http://schemas.openxmlformats.org/wordprocessingml/2006/main">
        <w:t xml:space="preserve">੧ ਰਾਜਿਆਂ ਦੀ ਪਹਿਲੀ ਪੋਥੀ 10:3 ਅਤੇ ਸੁਲੇਮਾਨ ਨੇ ਉਸ ਨੂੰ ਆਪਣੇ ਸਾਰੇ ਸਵਾਲ ਦੱਸੇ: ਰਾਜੇ ਤੋਂ ਕੋਈ ਵੀ ਗੱਲ ਲੁਕੀ ਨਹੀਂ ਸੀ ਜੋ ਉਸ ਨੇ ਉਸ ਨੂੰ ਨਾ ਦੱਸੀ ਹੋਵੇ।</w:t>
      </w:r>
    </w:p>
    <w:p/>
    <w:p>
      <w:r xmlns:w="http://schemas.openxmlformats.org/wordprocessingml/2006/main">
        <w:t xml:space="preserve">ਰਾਜਾ ਸੁਲੇਮਾਨ ਨੇ ਸ਼ਬਾ ਦੀ ਰਾਣੀ ਦੇ ਸਾਰੇ ਸਵਾਲਾਂ ਦੇ ਜਵਾਬ ਦਿੱਤੇ, ਆਪਣੀ ਮਹਾਨ ਬੁੱਧੀ ਦਿਖਾਉਂਦੇ ਹੋਏ।</w:t>
      </w:r>
    </w:p>
    <w:p/>
    <w:p>
      <w:r xmlns:w="http://schemas.openxmlformats.org/wordprocessingml/2006/main">
        <w:t xml:space="preserve">1. ਰੱਬ ਉਨ੍ਹਾਂ ਨੂੰ ਇਨਾਮ ਦਿੰਦਾ ਹੈ ਜੋ ਬੁੱਧੀ ਦੀ ਭਾਲ ਕਰਦੇ ਹਨ।</w:t>
      </w:r>
    </w:p>
    <w:p/>
    <w:p>
      <w:r xmlns:w="http://schemas.openxmlformats.org/wordprocessingml/2006/main">
        <w:t xml:space="preserve">2. ਸਿਆਣਿਆਂ ਕੋਲ ਵੀ ਬਹੁਤ ਕੁਝ ਸਿੱਖਣ ਲਈ ਹੁੰਦਾ ਹੈ।</w:t>
      </w:r>
    </w:p>
    <w:p/>
    <w:p>
      <w:r xmlns:w="http://schemas.openxmlformats.org/wordprocessingml/2006/main">
        <w:t xml:space="preserve">1. ਕਹਾਉਤਾਂ 2: 3-5 ਹਾਂ, ਜੇ ਤੁਸੀਂ ਸੂਝ ਦੀ ਦੁਹਾਈ ਦਿੰਦੇ ਹੋ ਅਤੇ ਸਮਝ ਲਈ ਆਪਣੀ ਅਵਾਜ਼ ਉਠਾਉਂਦੇ ਹੋ, ਜੇ ਤੁਸੀਂ ਇਸ ਨੂੰ ਚਾਂਦੀ ਵਾਂਗ ਭਾਲਦੇ ਹੋ ਅਤੇ ਇਸ ਨੂੰ ਲੁਕੇ ਹੋਏ ਖਜ਼ਾਨਿਆਂ ਵਾਂਗ ਖੋਜਦੇ ਹੋ, ਤਾਂ ਤੁਸੀਂ ਪ੍ਰਭੂ ਦੇ ਡਰ ਨੂੰ ਸਮਝੋਗੇ ਅਤੇ ਲੱਭੋਗੇ. ਪਰਮੇਸ਼ੁਰ ਦਾ ਗਿਆਨ.</w:t>
      </w:r>
    </w:p>
    <w:p/>
    <w:p>
      <w:r xmlns:w="http://schemas.openxmlformats.org/wordprocessingml/2006/main">
        <w:t xml:space="preserve">2. ਯਾਕੂਬ 1:5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1 ਰਾਜਿਆਂ ਦੀ ਪਹਿਲੀ ਪੋਥੀ 10:4 ਅਤੇ ਜਦੋਂ ਸ਼ਬਾ ਦੀ ਰਾਣੀ ਨੇ ਸੁਲੇਮਾਨ ਦੀ ਸਾਰੀ ਸਿਆਣਪ ਅਤੇ ਉਸ ਭਵਨ ਨੂੰ ਜਿਹੜਾ ਉਸ ਨੇ ਬਣਾਇਆ ਸੀ, ਵੇਖਿਆ।</w:t>
      </w:r>
    </w:p>
    <w:p/>
    <w:p>
      <w:r xmlns:w="http://schemas.openxmlformats.org/wordprocessingml/2006/main">
        <w:t xml:space="preserve">ਸ਼ਬਾ ਦੀ ਰਾਣੀ ਰਾਜਾ ਸੁਲੇਮਾਨ ਦੀ ਬੁੱਧੀ ਅਤੇ ਉਸ ਦੇ ਬਣਾਏ ਹੋਏ ਘਰ ਤੋਂ ਹੈਰਾਨ ਰਹਿ ਗਈ।</w:t>
      </w:r>
    </w:p>
    <w:p/>
    <w:p>
      <w:r xmlns:w="http://schemas.openxmlformats.org/wordprocessingml/2006/main">
        <w:t xml:space="preserve">1. ਬੁੱਧ ਦੀ ਸ਼ਕਤੀ: ਰਾਜਾ ਸੁਲੇਮਾਨ ਦੀ ਕਹਾਣੀ ਤੋਂ ਪ੍ਰੇਰਨਾ ਖਿੱਚਣਾ</w:t>
      </w:r>
    </w:p>
    <w:p/>
    <w:p>
      <w:r xmlns:w="http://schemas.openxmlformats.org/wordprocessingml/2006/main">
        <w:t xml:space="preserve">2. ਤਾਕਤ ਦੀ ਨੀਂਹ ਬਣਾਉਣਾ: ਰਾਜਾ ਸੁਲੇਮਾਨ ਦੇ ਘਰ 'ਤੇ ਇੱਕ ਨਜ਼ਰ</w:t>
      </w:r>
    </w:p>
    <w:p/>
    <w:p>
      <w:r xmlns:w="http://schemas.openxmlformats.org/wordprocessingml/2006/main">
        <w:t xml:space="preserve">1. ਕਹਾਉਤਾਂ 3:13-18 - ਬੁੱਧੀ ਅਤੇ ਸਮਝ ਦੀ ਮਹੱਤਤਾ</w:t>
      </w:r>
    </w:p>
    <w:p/>
    <w:p>
      <w:r xmlns:w="http://schemas.openxmlformats.org/wordprocessingml/2006/main">
        <w:t xml:space="preserve">2. 1 ਇਤਹਾਸ 28:2-10 - ਸੁਲੇਮਾਨ ਨੂੰ ਮੰਦਰ ਬਣਾਉਣ ਲਈ ਦਾਊਦ ਦੀਆਂ ਹਦਾਇਤਾਂ</w:t>
      </w:r>
    </w:p>
    <w:p/>
    <w:p>
      <w:r xmlns:w="http://schemas.openxmlformats.org/wordprocessingml/2006/main">
        <w:t xml:space="preserve">੧ ਰਾਜਿਆਂ ਦੀ ਪੋਥੀ 10:5 ਅਤੇ ਉਹ ਦੇ ਮੇਜ਼ ਦਾ ਮਾਸ, ਉਹ ਦੇ ਸੇਵਕਾਂ ਦਾ ਬੈਠਣਾ, ਉਹ ਦੇ ਸੇਵਕਾਂ ਦੀ ਹਾਜ਼ਰੀ, ਉਨ੍ਹਾਂ ਦੇ ਲਿਬਾਸ, ਉਹ ਦੇ ਸਾਕੀ, ਅਤੇ ਉਹ ਦੀ ਚੜ੍ਹਾਈ ਜਿਸ ਰਾਹੀਂ ਉਹ ਯਹੋਵਾਹ ਦੇ ਭਵਨ ਨੂੰ ਗਿਆ ਸੀ। ਉਸ ਵਿੱਚ ਕੋਈ ਹੋਰ ਆਤਮਾ ਨਹੀਂ ਸੀ।</w:t>
      </w:r>
    </w:p>
    <w:p/>
    <w:p>
      <w:r xmlns:w="http://schemas.openxmlformats.org/wordprocessingml/2006/main">
        <w:t xml:space="preserve">ਸ਼ਬਾ ਦੀ ਰਾਣੀ ਰਾਜਾ ਸੁਲੇਮਾਨ ਦੀ ਦੌਲਤ ਤੋਂ ਹੈਰਾਨ ਸੀ, ਜਿਸ ਵਿੱਚ ਉਸਦੇ ਸੇਵਕ, ਸੇਵਕ ਅਤੇ ਸਾਕੀ ਸ਼ਾਮਲ ਸਨ, ਅਤੇ ਪ੍ਰਭੂ ਦੇ ਘਰ ਵਿੱਚ ਉਸਦੀ ਚੜ੍ਹਾਈ।</w:t>
      </w:r>
    </w:p>
    <w:p/>
    <w:p>
      <w:r xmlns:w="http://schemas.openxmlformats.org/wordprocessingml/2006/main">
        <w:t xml:space="preserve">1. "ਦੌਲਤ ਵਿੱਚ ਬੁੱਧੀ ਲੱਭਣਾ"</w:t>
      </w:r>
    </w:p>
    <w:p/>
    <w:p>
      <w:r xmlns:w="http://schemas.openxmlformats.org/wordprocessingml/2006/main">
        <w:t xml:space="preserve">2. "ਰੱਬ ਦੇ ਘਰ ਵਿੱਚ ਰੱਬ ਦੀ ਦੌਲਤ"</w:t>
      </w:r>
    </w:p>
    <w:p/>
    <w:p>
      <w:r xmlns:w="http://schemas.openxmlformats.org/wordprocessingml/2006/main">
        <w:t xml:space="preserve">1. ਕਹਾਉਤਾਂ 8:10-11 - "ਚਾਂਦੀ ਦੀ ਬਜਾਏ ਮੇਰੀ ਸਿੱਖਿਆ ਲਵੋ, ਅਤੇ ਸੋਨੇ ਦੀ ਬਜਾਏ ਗਿਆਨ ਲਓ, ਕਿਉਂਕਿ ਬੁੱਧੀ ਗਹਿਣਿਆਂ ਨਾਲੋਂ ਉੱਤਮ ਹੈ, ਅਤੇ ਜੋ ਕੁਝ ਤੁਸੀਂ ਚਾਹੁੰਦੇ ਹੋ ਉਸ ਨਾਲ ਤੁਲਨਾ ਨਹੀਂ ਕੀਤੀ ਜਾ ਸਕਦੀ.</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੧ ਰਾਜਿਆਂ ਦੀ ਪੋਥੀ 10:6 ਅਤੇ ਉਸ ਨੇ ਰਾਜੇ ਨੂੰ ਆਖਿਆ, ਇਹ ਸੱਚੀ ਖ਼ਬਰ ਸੀ ਜੋ ਮੈਂ ਆਪਣੇ ਦੇਸ ਵਿੱਚ ਤੇਰੇ ਕੰਮਾਂ ਅਤੇ ਬੁੱਧੀ ਬਾਰੇ ਸੁਣੀ ਸੀ।</w:t>
      </w:r>
    </w:p>
    <w:p/>
    <w:p>
      <w:r xmlns:w="http://schemas.openxmlformats.org/wordprocessingml/2006/main">
        <w:t xml:space="preserve">ਸ਼ਬਾ ਦੀ ਰਾਣੀ ਰਾਜਾ ਸੁਲੇਮਾਨ ਦੀ ਬੁੱਧੀ ਅਤੇ ਪ੍ਰਾਪਤੀਆਂ ਤੋਂ ਬਹੁਤ ਪ੍ਰਭਾਵਿਤ ਹੋਈ।</w:t>
      </w:r>
    </w:p>
    <w:p/>
    <w:p>
      <w:r xmlns:w="http://schemas.openxmlformats.org/wordprocessingml/2006/main">
        <w:t xml:space="preserve">1. ਪ੍ਰਮਾਤਮਾ ਵੱਲੋਂ ਦਿੱਤੇ ਤੋਹਫ਼ਿਆਂ ਨੂੰ ਪਛਾਣਨਾ ਅਤੇ ਉਨ੍ਹਾਂ ਦੀ ਮਹਿਮਾ ਲਈ ਵਰਤੋਂ ਕਰਨਾ</w:t>
      </w:r>
    </w:p>
    <w:p/>
    <w:p>
      <w:r xmlns:w="http://schemas.openxmlformats.org/wordprocessingml/2006/main">
        <w:t xml:space="preserve">2. ਸਿਆਣਪ ਦੀਆਂ ਬਰਕਤਾਂ</w:t>
      </w:r>
    </w:p>
    <w:p/>
    <w:p>
      <w:r xmlns:w="http://schemas.openxmlformats.org/wordprocessingml/2006/main">
        <w:t xml:space="preserve">1. ਕਹਾਉਤਾਂ 4:7-9 - ਬੁੱਧ ਮੁੱਖ ਚੀਜ਼ ਹੈ; ਇਸ ਲਈ ਬੁੱਧ ਪ੍ਰਾਪਤ ਕਰੋ ਅਤੇ ਆਪਣੀ ਸਾਰੀ ਪ੍ਰਾਪਤੀ ਨਾਲ ਸਮਝ ਪ੍ਰਾਪਤ ਕਰੋ। ਉਸ ਨੂੰ ਉੱਚਾ ਕਰੋ, ਅਤੇ ਉਹ ਤੁਹਾਨੂੰ ਤਰੱਕੀ ਦੇਵੇਗੀ, ਜਦੋਂ ਤੁਸੀਂ ਉਸ ਨੂੰ ਗਲਵੱਕੜੀ ਪਾਓਗੇ ਤਾਂ ਉਹ ਤੁਹਾਨੂੰ ਸਨਮਾਨ ਦੇਵੇਗੀ। ਉਹ ਤੇਰੇ ਸਿਰ ਨੂੰ ਕਿਰਪਾ ਦਾ ਗਹਿਣਾ ਦੇਵੇਗੀ, ਉਹ ਤੈਨੂੰ ਮਹਿਮਾ ਦਾ ਮੁਕਟ ਦੇਵੇਗੀ।</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1 ਰਾਜਿਆਂ 10:7 ਹਾਲਾਂਕਿ ਮੈਂ ਸ਼ਬਦਾਂ ਤੇ ਵਿਸ਼ਵਾਸ ਨਹੀਂ ਕੀਤਾ, ਜਦੋਂ ਤੱਕ ਮੈਂ ਨਹੀਂ ਆਇਆ, ਅਤੇ ਮੇਰੀਆਂ ਅੱਖਾਂ ਨੇ ਇਸਨੂੰ ਦੇਖਿਆ ਸੀ: ਅਤੇ, ਵੇਖੋ, ਅੱਧਾ ਮੈਨੂੰ ਨਹੀਂ ਦੱਸਿਆ ਗਿਆ ਸੀ: ਤੁਹਾਡੀ ਬੁੱਧੀ ਅਤੇ ਖੁਸ਼ਹਾਲੀ ਉਸ ਪ੍ਰਸਿੱਧੀ ਤੋਂ ਵੱਧ ਹੈ ਜੋ ਮੈਂ ਸੁਣੀ ਹੈ.</w:t>
      </w:r>
    </w:p>
    <w:p/>
    <w:p>
      <w:r xmlns:w="http://schemas.openxmlformats.org/wordprocessingml/2006/main">
        <w:t xml:space="preserve">ਸੁਲੇਮਾਨ ਦੀ ਬੁੱਧੀ ਅਤੇ ਖੁਸ਼ਹਾਲੀ ਦੀ ਪ੍ਰਸਿੱਧੀ ਉਨ੍ਹਾਂ ਕਹਾਣੀਆਂ ਨਾਲੋਂ ਕਿਤੇ ਵੱਧ ਸੀ ਜੋ ਉਨ੍ਹਾਂ ਬਾਰੇ ਦੱਸੀਆਂ ਗਈਆਂ ਸਨ।</w:t>
      </w:r>
    </w:p>
    <w:p/>
    <w:p>
      <w:r xmlns:w="http://schemas.openxmlformats.org/wordprocessingml/2006/main">
        <w:t xml:space="preserve">1. ਪਰਮੇਸ਼ੁਰ ਵਫ਼ਾਦਾਰੀ ਅਤੇ ਆਗਿਆਕਾਰੀ ਨੂੰ ਸਾਡੀਆਂ ਉਮੀਦਾਂ ਤੋਂ ਪਰੇ ਬਰਕਤਾਂ ਨਾਲ ਇਨਾਮ ਦਿੰਦਾ ਹੈ।</w:t>
      </w:r>
    </w:p>
    <w:p/>
    <w:p>
      <w:r xmlns:w="http://schemas.openxmlformats.org/wordprocessingml/2006/main">
        <w:t xml:space="preserve">2. ਸਾਡੀਆਂ ਜ਼ਿੰਦਗੀਆਂ ਦੂਜਿਆਂ ਲਈ ਪਰਮੇਸ਼ੁਰ ਦੀ ਮਹਾਨਤਾ ਦਾ ਗਵਾਹ ਹੋ ਸਕਦੀਆਂ ਹਨ।</w:t>
      </w:r>
    </w:p>
    <w:p/>
    <w:p>
      <w:r xmlns:w="http://schemas.openxmlformats.org/wordprocessingml/2006/main">
        <w:t xml:space="preserve">1. ਜ਼ਬੂਰ 37: 4 - "ਪ੍ਰਭੂ ਵਿੱਚ ਵੀ ਅਨੰਦ ਮਾਣੋ; ਅਤੇ ਉਹ ਤੁਹਾਨੂੰ ਤੁਹਾਡੇ ਦਿਲ ਦੀਆਂ ਇੱਛਾਵਾਂ ਦੇਵੇਗਾ।"</w:t>
      </w:r>
    </w:p>
    <w:p/>
    <w:p>
      <w:r xmlns:w="http://schemas.openxmlformats.org/wordprocessingml/2006/main">
        <w:t xml:space="preserve">2. ਫ਼ਿਲਿੱਪੀਆਂ 4:19 - "ਪਰ ਮੇਰਾ ਪਰਮੇਸ਼ੁਰ ਮਸੀਹ ਯਿਸੂ ਦੁਆਰਾ ਆਪਣੀ ਮਹਿਮਾ ਵਿੱਚ ਆਪਣੀ ਦੌਲਤ ਦੇ ਅਨੁਸਾਰ ਤੁਹਾਡੀਆਂ ਸਾਰੀਆਂ ਲੋੜਾਂ ਪੂਰੀਆਂ ਕਰੇਗਾ।"</w:t>
      </w:r>
    </w:p>
    <w:p/>
    <w:p>
      <w:r xmlns:w="http://schemas.openxmlformats.org/wordprocessingml/2006/main">
        <w:t xml:space="preserve">1 ਰਾਜਿਆਂ 10:8 ਧੰਨ ਹਨ ਤੇਰੇ ਮਨੁੱਖ, ਧੰਨ ਹਨ ਤੇਰੇ ਇਹ ਸੇਵਕ, ਜੋ ਸਦਾ ਤੇਰੇ ਸਨਮੁਖ ਖੜੇ ਹਨ, ਅਤੇ ਤੇਰੀ ਬੁੱਧੀ ਸੁਣਦੇ ਹਨ।</w:t>
      </w:r>
    </w:p>
    <w:p/>
    <w:p>
      <w:r xmlns:w="http://schemas.openxmlformats.org/wordprocessingml/2006/main">
        <w:t xml:space="preserve">ਸੁਲੇਮਾਨ ਦੀ ਬਹੁਤ ਸਾਰੀ ਸਿਆਣਪ ਅਤੇ ਬਹੁਤ ਸਾਰੇ ਸੇਵਕ ਹੋਣ ਲਈ ਪ੍ਰਸ਼ੰਸਾ ਕੀਤੀ ਜਾਂਦੀ ਹੈ ਜੋ ਉਸਦੇ ਸਾਮ੍ਹਣੇ ਖੜੇ ਹੁੰਦੇ ਹਨ ਅਤੇ ਉਸਦੀ ਬੁੱਧੀ ਨੂੰ ਸੁਣਦੇ ਹਨ।</w:t>
      </w:r>
    </w:p>
    <w:p/>
    <w:p>
      <w:r xmlns:w="http://schemas.openxmlformats.org/wordprocessingml/2006/main">
        <w:t xml:space="preserve">1. ਬੁੱਧੀ ਅਤੇ ਆਗਿਆਕਾਰੀ ਦਾ ਮੁੱਲ</w:t>
      </w:r>
    </w:p>
    <w:p/>
    <w:p>
      <w:r xmlns:w="http://schemas.openxmlformats.org/wordprocessingml/2006/main">
        <w:t xml:space="preserve">2. ਪਰਮਾਤਮਾ ਦੀ ਸੇਵਾ ਕਰਨ ਦੀਆਂ ਬਰਕਤਾਂ</w:t>
      </w:r>
    </w:p>
    <w:p/>
    <w:p>
      <w:r xmlns:w="http://schemas.openxmlformats.org/wordprocessingml/2006/main">
        <w:t xml:space="preserve">1. ਕਹਾਉਤਾਂ 4:7-9 - ਬੁੱਧ ਮੁੱਖ ਚੀਜ਼ ਹੈ; ਇਸ ਲਈ ਬੁੱਧ ਪ੍ਰਾਪਤ ਕਰੋ ਅਤੇ ਆਪਣੀ ਸਾਰੀ ਪ੍ਰਾਪਤੀ ਨਾਲ ਸਮਝ ਪ੍ਰਾਪਤ ਕਰੋ। ਉਸ ਨੂੰ ਉੱਚਾ ਕਰੋ, ਅਤੇ ਉਹ ਤੁਹਾਨੂੰ ਤਰੱਕੀ ਦੇਵੇਗੀ, ਜਦੋਂ ਤੁਸੀਂ ਉਸ ਨੂੰ ਗਲਵੱਕੜੀ ਪਾਓਗੇ ਤਾਂ ਉਹ ਤੁਹਾਨੂੰ ਸਨਮਾਨ ਦੇਵੇਗੀ। ਉਹ ਤੇਰੇ ਸਿਰ ਨੂੰ ਕਿਰਪਾ ਦਾ ਗਹਿਣਾ ਦੇਵੇਗੀ, ਉਹ ਤੈਨੂੰ ਮਹਿਮਾ ਦਾ ਮੁਕਟ ਦੇਵੇਗੀ।</w:t>
      </w:r>
    </w:p>
    <w:p/>
    <w:p>
      <w:r xmlns:w="http://schemas.openxmlformats.org/wordprocessingml/2006/main">
        <w:t xml:space="preserve">2. ਜ਼ਬੂਰ 128:1-2 - ਧੰਨ ਹੈ ਹਰ ਉਹ ਵਿਅਕਤੀ ਜੋ ਯਹੋਵਾਹ ਤੋਂ ਡਰਦਾ ਹੈ; ਜੋ ਉਸਦੇ ਰਾਹਾਂ ਵਿੱਚ ਚੱਲਦਾ ਹੈ। ਕਿਉਂ ਜੋ ਤੂੰ ਆਪਣੇ ਹੱਥਾਂ ਦੀ ਮਿਹਨਤ ਨੂੰ ਖਾਵੇਂਗਾ: ਤੂੰ ਧੰਨ ਹੋਵੇਂਗਾ ਅਤੇ ਤੇਰਾ ਭਲਾ ਹੋਵੇਗਾ।</w:t>
      </w:r>
    </w:p>
    <w:p/>
    <w:p>
      <w:r xmlns:w="http://schemas.openxmlformats.org/wordprocessingml/2006/main">
        <w:t xml:space="preserve">੧ ਰਾਜਿਆਂ ਦੀ ਪੋਥੀ 10:9 ਮੁਬਾਰਕ ਹੋਵੇ ਯਹੋਵਾਹ ਤੇਰਾ ਪਰਮੇਸ਼ੁਰ ਜਿਹੜਾ ਤੇਰੇ ਉੱਤੇ ਪਰਸੰਨ ਹੈ ਕਿ ਤੈਨੂੰ ਇਸਰਾਏਲ ਦੇ ਸਿੰਘਾਸਣ ਉੱਤੇ ਬਿਠਾਇਆ ਕਿਉਂ ਜੋ ਯਹੋਵਾਹ ਨੇ ਇਸਰਾਏਲ ਨੂੰ ਸਦਾ ਲਈ ਪਿਆਰ ਕੀਤਾ ਇਸ ਲਈ ਉਸ ਨੇ ਤੈਨੂੰ ਨਿਆਉਂ ਅਤੇ ਨਿਆਂ ਕਰਨ ਲਈ ਰਾਜਾ ਬਣਾਇਆ।</w:t>
      </w:r>
    </w:p>
    <w:p/>
    <w:p>
      <w:r xmlns:w="http://schemas.openxmlformats.org/wordprocessingml/2006/main">
        <w:t xml:space="preserve">ਯਹੋਵਾਹ ਨੇ ਰਾਜਾ ਸੁਲੇਮਾਨ ਨੂੰ ਅਸੀਸ ਦਿੱਤੀ, ਉਸ ਵਿੱਚ ਪ੍ਰਸੰਨ ਹੋਇਆ, ਅਤੇ ਇਸਰਾਏਲ ਨੂੰ ਸਦਾ ਲਈ ਪਿਆਰ ਕੀਤਾ, ਇਸ ਲਈ ਉਸਨੇ ਉਸਨੂੰ ਨਿਆਂ ਅਤੇ ਨਿਆਂ ਕਰਨ ਲਈ ਰਾਜਾ ਬਣਾਇਆ।</w:t>
      </w:r>
    </w:p>
    <w:p/>
    <w:p>
      <w:r xmlns:w="http://schemas.openxmlformats.org/wordprocessingml/2006/main">
        <w:t xml:space="preserve">1. ਪ੍ਰਮਾਤਮਾ ਦਾ ਪਿਆਰ ਅਤੇ ਅਸੀਸ: ਸਾਡੇ ਲਈ ਪ੍ਰਮਾਤਮਾ ਦਾ ਪਿਆਰ ਸਾਡੇ ਜੀਵਨ ਵਿੱਚ ਉਸਦੀ ਅਸੀਸ ਕਿਵੇਂ ਲੈ ਸਕਦਾ ਹੈ।</w:t>
      </w:r>
    </w:p>
    <w:p/>
    <w:p>
      <w:r xmlns:w="http://schemas.openxmlformats.org/wordprocessingml/2006/main">
        <w:t xml:space="preserve">2. ਨਿਆਂ ਅਤੇ ਧਾਰਮਿਕਤਾ: ਸਾਡੇ ਜੀਵਨ ਵਿੱਚ ਨਿਆਂ ਅਤੇ ਧਾਰਮਿਕਤਾ ਦੀ ਮਹੱਤਤਾ ਨੂੰ ਸਮਝਣਾ।</w:t>
      </w:r>
    </w:p>
    <w:p/>
    <w:p>
      <w:r xmlns:w="http://schemas.openxmlformats.org/wordprocessingml/2006/main">
        <w:t xml:space="preserve">1. ਰੋਮੀਆਂ 8:38-39: ਕਿਉਂਕਿ ਮੈਨੂੰ ਯਕੀਨ ਹੈ ਕਿ ਨਾ ਤਾਂ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2. ਜ਼ਬੂਰ 37:3: ਯਹੋਵਾਹ ਵਿੱਚ ਭਰੋਸਾ ਰੱਖੋ ਅਤੇ ਚੰਗਾ ਕਰੋ; ਧਰਤੀ ਵਿੱਚ ਰਹੋ ਅਤੇ ਸੁਰੱਖਿਅਤ ਚਰਾਗਾਹ ਦਾ ਆਨੰਦ ਮਾਣੋ।</w:t>
      </w:r>
    </w:p>
    <w:p/>
    <w:p>
      <w:r xmlns:w="http://schemas.openxmlformats.org/wordprocessingml/2006/main">
        <w:t xml:space="preserve">੧ ਰਾਜਿਆਂ ਦੀ ਪਹਿਲੀ ਪੋਥੀ 10:10 ਅਤੇ ਉਸ ਨੇ ਰਾਜੇ ਨੂੰ ਇੱਕ ਸੌ ਵੀਹ ਤੋੜੇ ਸੋਨਾ, ਮਸਾਲਿਆਂ ਦਾ ਬਹੁਤ ਵੱਡਾ ਭੰਡਾਰ ਅਤੇ ਬਹੁਮੁੱਲੇ ਪੱਥਰ ਦਿੱਤੇ, ਇੰਨੇ ਮਸਾਲੇ ਹੋਰ ਨਹੀਂ ਆਏ ਜਿੰਨੇ ਸ਼ਬਾ ਦੀ ਰਾਣੀ ਨੇ ਸੁਲੇਮਾਨ ਪਾਤਸ਼ਾਹ ਨੂੰ ਦਿੱਤੇ ਸਨ।</w:t>
      </w:r>
    </w:p>
    <w:p/>
    <w:p>
      <w:r xmlns:w="http://schemas.openxmlformats.org/wordprocessingml/2006/main">
        <w:t xml:space="preserve">ਸ਼ਬਾ ਦੀ ਰਾਣੀ ਨੇ ਰਾਜਾ ਸੁਲੇਮਾਨ ਨੂੰ ਬਹੁਤ ਸਾਰਾ ਸੋਨਾ, ਮਸਾਲੇ ਅਤੇ ਕੀਮਤੀ ਪੱਥਰ ਭੇਟ ਕੀਤੇ।</w:t>
      </w:r>
    </w:p>
    <w:p/>
    <w:p>
      <w:r xmlns:w="http://schemas.openxmlformats.org/wordprocessingml/2006/main">
        <w:t xml:space="preserve">1. ਪਰਮਾਤਮਾ ਸਾਨੂੰ ਉਸ ਦੀ ਮਹਿਮਾ ਲਈ ਵਰਤੇ ਜਾਣ ਲਈ ਭੌਤਿਕ ਤੋਹਫ਼ੇ ਬਖਸ਼ਦਾ ਹੈ।</w:t>
      </w:r>
    </w:p>
    <w:p/>
    <w:p>
      <w:r xmlns:w="http://schemas.openxmlformats.org/wordprocessingml/2006/main">
        <w:t xml:space="preserve">2. ਰਾਜਾ ਸੁਲੇਮਾਨ ਨੂੰ ਸ਼ਬਾ ਦੀ ਰਾਣੀ ਦਾ ਉਦਾਰ ਅਤੇ ਕੁਰਬਾਨੀ ਵਾਲਾ ਤੋਹਫ਼ਾ ਸਾਨੂੰ ਧੰਨਵਾਦ ਅਤੇ ਵਿਸ਼ਵਾਸ ਨਾਲ ਦੇਣ ਦੀ ਮਹੱਤਤਾ ਨੂੰ ਦਰਸਾਉਂਦਾ ਹੈ।</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ਕਹਾਉਤਾਂ 22:9 - ਉਦਾਰ ਆਪਣੇ ਆਪ ਨੂੰ ਅਸੀਸ ਦੇਣਗੇ, ਕਿਉਂਕਿ ਉਹ ਗਰੀਬਾਂ ਨਾਲ ਆਪਣਾ ਭੋਜਨ ਸਾਂਝਾ ਕਰਦੇ ਹਨ।</w:t>
      </w:r>
    </w:p>
    <w:p/>
    <w:p>
      <w:r xmlns:w="http://schemas.openxmlformats.org/wordprocessingml/2006/main">
        <w:t xml:space="preserve">੧ ਰਾਜਿਆਂ ਦੀ ਪੋਥੀ 10:11 ਅਤੇ ਹੀਰਾਮ ਦੀ ਜਲ ਸੈਨਾ ਵੀ, ਜੋ ਓਫੀਰ ਤੋਂ ਸੋਨਾ ਲਿਆਉਂਦੀ ਸੀ, ਓਫੀਰ ਤੋਂ ਬਹੁਤ ਸਾਰੇ ਅੰਬ ਦੇ ਰੁੱਖ ਅਤੇ ਕੀਮਤੀ ਪੱਥਰ ਲਿਆਂਦੀ ਸੀ।</w:t>
      </w:r>
    </w:p>
    <w:p/>
    <w:p>
      <w:r xmlns:w="http://schemas.openxmlformats.org/wordprocessingml/2006/main">
        <w:t xml:space="preserve">ਰਾਜਾ ਸੁਲੇਮਾਨ ਨੂੰ ਰਾਜਾ ਹੀਰਾਮ ਦੀ ਸਮੁੰਦਰੀ ਸੈਨਾ ਤੋਂ ਬਹੁਤ ਸਾਰੇ ਆਲਮ ਦੇ ਰੁੱਖ ਅਤੇ ਕੀਮਤੀ ਪੱਥਰ ਮਿਲੇ ਸਨ, ਜੋ ਓਫੀਰ ਤੋਂ ਸੋਨਾ ਲਿਆਏ ਸਨ।</w:t>
      </w:r>
    </w:p>
    <w:p/>
    <w:p>
      <w:r xmlns:w="http://schemas.openxmlformats.org/wordprocessingml/2006/main">
        <w:t xml:space="preserve">1. ਰੱਬ ਦੀ ਉਦਾਰਤਾ ਦੀ ਮਹਾਨਤਾ</w:t>
      </w:r>
    </w:p>
    <w:p/>
    <w:p>
      <w:r xmlns:w="http://schemas.openxmlformats.org/wordprocessingml/2006/main">
        <w:t xml:space="preserve">2. ਰੱਬ ਦੀ ਆਗਿਆਕਾਰੀ ਵਿੱਚ ਭਰਪੂਰਤਾ ਲੱਭਣਾ</w:t>
      </w:r>
    </w:p>
    <w:p/>
    <w:p>
      <w:r xmlns:w="http://schemas.openxmlformats.org/wordprocessingml/2006/main">
        <w:t xml:space="preserve">1. ਜ਼ਬੂਰ 37:4, "ਆਪਣੇ ਆਪ ਨੂੰ ਪ੍ਰਭੂ ਵਿੱਚ ਅਨੰਦ ਕਰੋ, ਅਤੇ ਉਹ ਤੁਹਾਨੂੰ ਤੁਹਾਡੇ ਦਿਲ ਦੀਆਂ ਇੱਛਾਵਾਂ ਦੇਵੇਗਾ"</w:t>
      </w:r>
    </w:p>
    <w:p/>
    <w:p>
      <w:r xmlns:w="http://schemas.openxmlformats.org/wordprocessingml/2006/main">
        <w:t xml:space="preserve">2. ਯਾਕੂਬ 1:17, "ਹਰੇਕ ਚੰਗਾ ਤੋਹਫ਼ਾ ਅਤੇ ਹਰ ਸੰਪੂਰਨ ਤੋਹਫ਼ਾ ਉੱਪਰੋਂ ਹੈ, ਜੋ ਰੌਸ਼ਨੀਆਂ ਦੇ ਪਿਤਾ ਦੁਆਰਾ ਹੇਠਾਂ ਆ ਰਿਹਾ ਹੈ ਜਿਸ ਦੇ ਨਾਲ ਤਬਦੀਲੀ ਕਾਰਨ ਕੋਈ ਭਿੰਨਤਾ ਜਾਂ ਪਰਛਾਵਾਂ ਨਹੀਂ ਹੈ"</w:t>
      </w:r>
    </w:p>
    <w:p/>
    <w:p>
      <w:r xmlns:w="http://schemas.openxmlformats.org/wordprocessingml/2006/main">
        <w:t xml:space="preserve">1 ਰਾਜਿਆਂ ਦੀ ਪੋਥੀ 10:12 ਅਤੇ ਰਾਜੇ ਨੇ ਯਹੋਵਾਹ ਦੇ ਭਵਨ ਅਤੇ ਰਾਜੇ ਦੇ ਮਹਿਲ ਲਈ ਆਲਮਗ ਦੇ ਰੁੱਖਾਂ ਦੇ ਥੰਮ੍ਹ ਬਣਾਏ, ਰਬਾਬ ਅਤੇ ਗਾਉਣ ਵਾਲਿਆਂ ਲਈ ਤੂਤ ਵੀ ਬਣਾਏ: ਅਜਿਹੇ ਕੋਈ ਵੀ ਆਲਮਗ ਦੇ ਰੁੱਖ ਨਹੀਂ ਆਏ, ਨਾ ਅੱਜ ਤੱਕ ਵੇਖੇ ਗਏ ਹਨ।</w:t>
      </w:r>
    </w:p>
    <w:p/>
    <w:p>
      <w:r xmlns:w="http://schemas.openxmlformats.org/wordprocessingml/2006/main">
        <w:t xml:space="preserve">ਰਾਜਾ ਸੁਲੇਮਾਨ ਨੇ ਯਹੋਵਾਹ ਦੇ ਘਰ ਅਤੇ ਆਪਣੇ ਘਰ ਲਈ ਆਲਮ ਦੇ ਰੁੱਖਾਂ ਤੋਂ ਥੰਮ੍ਹ ਅਤੇ ਸੰਗੀਤ ਦੇ ਯੰਤਰ ਬਣਾਏ। ਇਹ ਦਰੱਖਤ ਪਹਿਲਾਂ ਕਦੇ ਨਹੀਂ ਦੇਖੇ ਗਏ ਸਨ ਅਤੇ ਨਾ ਹੀ ਹੁਣ ਤੱਕ ਦੇਖੇ ਗਏ ਹਨ।</w:t>
      </w:r>
    </w:p>
    <w:p/>
    <w:p>
      <w:r xmlns:w="http://schemas.openxmlformats.org/wordprocessingml/2006/main">
        <w:t xml:space="preserve">1. ਪ੍ਰਭੂ ਦੇ ਘਰ ਵਿੱਚ ਵਫ਼ਾਦਾਰ ਮੁਖਤਿਆਰ ਦੀ ਮਹੱਤਤਾ</w:t>
      </w:r>
    </w:p>
    <w:p/>
    <w:p>
      <w:r xmlns:w="http://schemas.openxmlformats.org/wordprocessingml/2006/main">
        <w:t xml:space="preserve">2. ਉਸਦੇ ਲੋਕਾਂ ਲਈ ਪ੍ਰਭੂ ਦੇ ਪ੍ਰਬੰਧ ਦਾ ਅਜੂਬਾ</w:t>
      </w:r>
    </w:p>
    <w:p/>
    <w:p>
      <w:r xmlns:w="http://schemas.openxmlformats.org/wordprocessingml/2006/main">
        <w:t xml:space="preserve">1. ਜ਼ਬੂਰ 150: 3-5 - "ਤੂਰ੍ਹੀ ਦੀ ਅਵਾਜ਼ ਨਾਲ ਉਸਦੀ ਉਸਤਤ ਕਰੋ: ਤੂਰ੍ਹੀ ਅਤੇ ਰਬਾਬ ਨਾਲ ਉਸਦੀ ਉਸਤਤ ਕਰੋ. ਤਾਰੀ ਅਤੇ ਨੱਚ ਕੇ ਉਸਦੀ ਉਸਤਤ ਕਰੋ: ਤਾਰਾਂ ਵਾਲੇ ਸਾਜ਼ਾਂ ਅਤੇ ਅੰਗਾਂ ਨਾਲ ਉਸਦੀ ਉਸਤਤ ਕਰੋ. ਉੱਚੀ ਝਾਂਜਾਂ ਤੇ ਉਸਦੀ ਉਸਤਤ ਕਰੋ: ਉੱਚੀ ਆਵਾਜ਼ ਵਾਲੇ ਝਾਂਜਾਂ ਉੱਤੇ ਉਸਦੀ ਉਸਤਤ ਕਰੋ।"</w:t>
      </w:r>
    </w:p>
    <w:p/>
    <w:p>
      <w:r xmlns:w="http://schemas.openxmlformats.org/wordprocessingml/2006/main">
        <w:t xml:space="preserve">2. 1 ਇਤਹਾਸ 22:5 - "ਦਾਊਦ ਨੇ ਇਸਰਾਏਲ ਦੇ ਸਾਰੇ ਸਰਦਾਰਾਂ ਨੂੰ ਆਪਣੇ ਪੁੱਤਰ ਸੁਲੇਮਾਨ ਦੀ ਮਦਦ ਕਰਨ ਦਾ ਹੁਕਮ ਵੀ ਦਿੱਤਾ ਅਤੇ ਕਿਹਾ, ਕੀ ਯਹੋਵਾਹ ਤੇਰਾ ਪਰਮੇਸ਼ੁਰ ਤੇਰੇ ਨਾਲ ਨਹੀਂ ਹੈ? ਅਤੇ ਕੀ ਉਸਨੇ ਤੁਹਾਨੂੰ ਹਰ ਪਾਸਿਓਂ ਆਰਾਮ ਨਹੀਂ ਦਿੱਤਾ ਹੈ? ਕਿਉਂਕਿ ਉਸਨੇ ਧਰਤੀ ਦੇ ਵਾਸੀਆਂ ਨੂੰ ਮੇਰੇ ਹੱਥ ਵਿੱਚ ਕਰ ਦਿੱਤਾ ਜਾਵੇਗਾ, ਅਤੇ ਧਰਤੀ ਯਹੋਵਾਹ ਅਤੇ ਉਸ ਦੇ ਲੋਕਾਂ ਦੇ ਅੱਗੇ ਅਧੀਨ ਹੋ ਗਈ ਹੈ।"</w:t>
      </w:r>
    </w:p>
    <w:p/>
    <w:p>
      <w:r xmlns:w="http://schemas.openxmlformats.org/wordprocessingml/2006/main">
        <w:t xml:space="preserve">੧ ਰਾਜਿਆਂ ਦੀ ਪਹਿਲੀ ਪੋਥੀ 10:13 ਅਤੇ ਸੁਲੇਮਾਨ ਪਾਤਸ਼ਾਹ ਨੇ ਸ਼ਬਾ ਦੀ ਰਾਣੀ ਨੂੰ ਆਪਣੀ ਸਾਰੀ ਇੱਛਿਆ ਦੇ ਦਿੱਤੀ, ਜੋ ਕੁਝ ਉਸਨੇ ਮੰਗਿਆ, ਉਸ ਤੋਂ ਇਲਾਵਾ ਜੋ ਸੁਲੇਮਾਨ ਨੇ ਉਸਨੂੰ ਆਪਣੀ ਸ਼ਾਹੀ ਦਾਤ ਵਿੱਚੋਂ ਦਿੱਤਾ ਸੀ। ਇਸ ਲਈ ਉਹ ਮੁੜੀ ਅਤੇ ਆਪਣੇ ਦੇਸ਼ ਨੂੰ ਚਲੀ ਗਈ, ਉਹ ਅਤੇ ਉਸਦੇ ਸੇਵਕ।</w:t>
      </w:r>
    </w:p>
    <w:p/>
    <w:p>
      <w:r xmlns:w="http://schemas.openxmlformats.org/wordprocessingml/2006/main">
        <w:t xml:space="preserve">ਰਾਜਾ ਸੁਲੇਮਾਨ ਨੇ ਸ਼ਬਾ ਦੀ ਰਾਣੀ ਨੂੰ ਉਸ ਦੇ ਸ਼ਾਹੀ ਇਨਾਮ ਦੇ ਤੋਹਫ਼ਿਆਂ ਤੋਂ ਇਲਾਵਾ ਉਹ ਸਭ ਕੁਝ ਦਿੱਤਾ ਜੋ ਉਹ ਚਾਹੁੰਦਾ ਸੀ। ਇਹ ਤੋਹਫ਼ੇ ਪ੍ਰਾਪਤ ਕਰਨ ਤੋਂ ਬਾਅਦ, ਰਾਣੀ ਆਪਣੇ ਨੌਕਰਾਂ ਨਾਲ ਆਪਣੇ ਵਤਨ ਪਰਤ ਗਈ।</w:t>
      </w:r>
    </w:p>
    <w:p/>
    <w:p>
      <w:r xmlns:w="http://schemas.openxmlformats.org/wordprocessingml/2006/main">
        <w:t xml:space="preserve">1. ਉਦਾਰਤਾ ਦੀ ਸ਼ਕਤੀ: ਦੇਣ ਨਾਲ ਫ਼ਰਕ ਕਿਵੇਂ ਪੈ ਸਕਦਾ ਹੈ</w:t>
      </w:r>
    </w:p>
    <w:p/>
    <w:p>
      <w:r xmlns:w="http://schemas.openxmlformats.org/wordprocessingml/2006/main">
        <w:t xml:space="preserve">2. ਰੱਬ ਦੀ ਕਿਰਪਾ: ਕਿਵੇਂ ਪ੍ਰਮਾਤਮਾ ਦੀ ਉਦਾਰਤਾ ਬਿਨਾਂ ਸ਼ਰਤ ਹੈ</w:t>
      </w:r>
    </w:p>
    <w:p/>
    <w:p>
      <w:r xmlns:w="http://schemas.openxmlformats.org/wordprocessingml/2006/main">
        <w:t xml:space="preserve">1. ਲੂਕਾ 6:38 -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2. ਜ਼ਬੂਰ 37:21 - ਦੁਸ਼ਟ ਉਧਾਰ ਲੈਂਦਾ ਹੈ ਪਰ ਵਾਪਸ ਨਹੀਂ ਦਿੰਦਾ, ਪਰ ਧਰਮੀ ਖੁੱਲ੍ਹੇ ਦਿਲ ਨਾਲ ਦਿੰਦਾ ਹੈ।</w:t>
      </w:r>
    </w:p>
    <w:p/>
    <w:p>
      <w:r xmlns:w="http://schemas.openxmlformats.org/wordprocessingml/2006/main">
        <w:t xml:space="preserve">੧ ਰਾਜਿਆਂ ਦੀ ਪਹਿਲੀ ਪੋਥੀ 10:14 ਸੋਨਾ ਦਾ ਭਾਰ ਜਿਹੜਾ ਇੱਕ ਸਾਲ ਵਿੱਚ ਸੁਲੇਮਾਨ ਕੋਲ ਆਇਆ ਛੇ ਸੌ ਸੱਠ ਕਿੱਲੇ ਸੋਨਾ ਸੀ।</w:t>
      </w:r>
    </w:p>
    <w:p/>
    <w:p>
      <w:r xmlns:w="http://schemas.openxmlformats.org/wordprocessingml/2006/main">
        <w:t xml:space="preserve">ਸੁਲੇਮਾਨ ਨੂੰ ਇੱਕ ਸਾਲ ਵਿੱਚ 666 ਤੋੜੇ ਸੋਨਾ ਮਿਲਿਆ।</w:t>
      </w:r>
    </w:p>
    <w:p/>
    <w:p>
      <w:r xmlns:w="http://schemas.openxmlformats.org/wordprocessingml/2006/main">
        <w:t xml:space="preserve">1. ਸ਼ਾਸਤਰ ਵਿੱਚ ਸੰਖਿਆ 666 ਅਤੇ ਇਸਦਾ ਮਹੱਤਵ</w:t>
      </w:r>
    </w:p>
    <w:p/>
    <w:p>
      <w:r xmlns:w="http://schemas.openxmlformats.org/wordprocessingml/2006/main">
        <w:t xml:space="preserve">2. ਰਾਜਾ ਸੁਲੇਮਾਨ ਦੀ ਦੌਲਤ</w:t>
      </w:r>
    </w:p>
    <w:p/>
    <w:p>
      <w:r xmlns:w="http://schemas.openxmlformats.org/wordprocessingml/2006/main">
        <w:t xml:space="preserve">1. ਪਰਕਾਸ਼ ਦੀ ਪੋਥੀ 13:18 - ਇੱਥੇ ਬੁੱਧ ਹੈ। ਜਿਸ ਕੋਲ ਸਮਝ ਹੈ ਉਹ ਜਾਨਵਰ ਦੀ ਗਿਣਤੀ ਗਿਣੇ। ਕਿਉਂਕਿ ਇਹ ਮਨੁੱਖ ਦੀ ਗਿਣਤੀ ਹੈ। ਅਤੇ ਉਸਦੀ ਗਿਣਤੀ ਛੇ ਸੌ ਸੱਠ ਛੇ ਹੈ।</w:t>
      </w:r>
    </w:p>
    <w:p/>
    <w:p>
      <w:r xmlns:w="http://schemas.openxmlformats.org/wordprocessingml/2006/main">
        <w:t xml:space="preserve">2. 1 ਇਤਹਾਸ 29: 1-5 - ਇਸ ਤੋਂ ਇਲਾਵਾ, ਦਾਊਦ ਪਾਤਸ਼ਾਹ ਨੇ ਸਾਰੀ ਮੰਡਲੀ ਨੂੰ ਕਿਹਾ, ਮੇਰਾ ਪੁੱਤਰ ਸੁਲੇਮਾਨ, ਜਿਸ ਨੂੰ ਇਕੱਲੇ ਪਰਮੇਸ਼ੁਰ ਨੇ ਚੁਣਿਆ ਹੈ, ਅਜੇ ਜਵਾਨ ਅਤੇ ਕੋਮਲ ਹੈ, ਅਤੇ ਕੰਮ ਮਹਾਨ ਹੈ: ਕਿਉਂਕਿ ਮਹਿਲ ਮਨੁੱਖ ਲਈ ਨਹੀਂ ਹੈ, ਪਰ ਯਹੋਵਾਹ ਪਰਮੇਸ਼ੁਰ ਲਈ। ਹੁਣ ਮੈਂ ਆਪਣੇ ਪਰਮੇਸ਼ੁਰ ਦੇ ਭਵਨ ਲਈ ਆਪਣੀ ਪੂਰੀ ਸ਼ਕਤੀ ਨਾਲ ਸੋਨੇ ਦੀਆਂ ਬਣੀਆਂ ਵਸਤਾਂ ਲਈ ਸੋਨਾ, ਚਾਂਦੀ ਦੀਆਂ ਵਸਤੂਆਂ ਦੇ ਬਦਲੇ ਚਾਂਦੀ, ਪਿੱਤਲ ਦੀਆਂ ਵਸਤੂਆਂ ਦੇ ਬਦਲੇ ਪਿੱਤਲ, ਲੋਹੇ ਦੀਆਂ ਵਸਤਾਂ ਦੇ ਬਦਲੇ ਲੋਹਾ ਅਤੇ ਲੱਕੜਾਂ ਦੇ ਬਦਲੇ ਲੋਹਾ ਤਿਆਰ ਕੀਤਾ ਹੈ। ਲੱਕੜ ਦੀਆਂ ਚੀਜ਼ਾਂ; ਸੁਲੇਮੀ ਪੱਥਰ, ਅਤੇ ਸਥਾਪਤ ਕੀਤੇ ਜਾਣ ਵਾਲੇ ਪੱਥਰ, ਚਮਕਦੇ ਪੱਥਰ, ਅਤੇ ਵੱਖ-ਵੱਖ ਰੰਗਾਂ ਦੇ, ਅਤੇ ਹਰ ਤਰ੍ਹਾਂ ਦੇ ਕੀਮਤੀ ਪੱਥਰ, ਅਤੇ ਬਹੁਤ ਸਾਰੇ ਸੰਗਮਰਮਰ ਦੇ ਪੱਥਰ।</w:t>
      </w:r>
    </w:p>
    <w:p/>
    <w:p>
      <w:r xmlns:w="http://schemas.openxmlformats.org/wordprocessingml/2006/main">
        <w:t xml:space="preserve">1 ਰਾਜਿਆਂ 10:15 ਇਸ ਤੋਂ ਇਲਾਵਾ ਉਸ ਕੋਲ ਵਪਾਰੀਆਂ ਦਾ, ਅਤੇ ਮਸਾਲੇ ਦੇ ਵਪਾਰੀਆਂ ਦਾ, ਅਤੇ ਅਰਬ ਦੇ ਸਾਰੇ ਰਾਜਿਆਂ ਅਤੇ ਦੇਸ਼ ਦੇ ਰਾਜਪਾਲਾਂ ਦਾ ਸੀ।</w:t>
      </w:r>
    </w:p>
    <w:p/>
    <w:p>
      <w:r xmlns:w="http://schemas.openxmlformats.org/wordprocessingml/2006/main">
        <w:t xml:space="preserve">ਰਾਜਾ ਸੁਲੇਮਾਨ ਆਪਣੀ ਦੌਲਤ ਲਈ ਮਸ਼ਹੂਰ ਸੀ, ਜੋ ਉਸਨੇ ਵਪਾਰੀਆਂ, ਮਸਾਲਿਆਂ ਦੇ ਵਪਾਰੀਆਂ, ਅਰਬ ਦੇ ਰਾਜਿਆਂ ਅਤੇ ਦੇਸ਼ ਦੇ ਰਾਜਪਾਲਾਂ ਤੋਂ ਪ੍ਰਾਪਤ ਕੀਤੀ ਸੀ।</w:t>
      </w:r>
    </w:p>
    <w:p/>
    <w:p>
      <w:r xmlns:w="http://schemas.openxmlformats.org/wordprocessingml/2006/main">
        <w:t xml:space="preserve">1. ਸੱਚੀ ਦੌਲਤ ਪ੍ਰਭੂ ਤੋਂ ਮਿਲਦੀ ਹੈ, ਅਤੇ ਉਸ ਦਾ ਪ੍ਰਬੰਧ ਧਰਤੀ ਦੇ ਧਨ ਨਾਲੋਂ ਵੱਧ ਕੀਮਤੀ ਹੈ।</w:t>
      </w:r>
    </w:p>
    <w:p/>
    <w:p>
      <w:r xmlns:w="http://schemas.openxmlformats.org/wordprocessingml/2006/main">
        <w:t xml:space="preserve">2. ਸਾਨੂੰ ਆਪਣੇ ਸਾਧਨਾਂ ਨੂੰ ਸਮਝਦਾਰੀ ਨਾਲ ਅਤੇ ਪਰਮੇਸ਼ੁਰ ਦੀ ਮਹਿਮਾ ਲਈ ਵਰਤਣਾ ਚਾਹੀਦਾ ਹੈ।</w:t>
      </w:r>
    </w:p>
    <w:p/>
    <w:p>
      <w:r xmlns:w="http://schemas.openxmlformats.org/wordprocessingml/2006/main">
        <w:t xml:space="preserve">1. ਕਹਾਉਤਾਂ 13:22 - ਇੱਕ ਚੰਗਾ ਆਦਮੀ ਆਪਣੇ ਬੱਚਿਆਂ ਦੇ ਬੱਚਿਆਂ ਲਈ ਵਿਰਾਸਤ ਛੱਡ ਜਾਂਦਾ ਹੈ, ਪਰ ਪਾਪੀ ਦੀ ਦੌਲਤ ਧਰਮੀ ਲੋਕਾਂ ਲਈ ਰੱਖੀ ਜਾਂਦੀ ਹੈ।</w:t>
      </w:r>
    </w:p>
    <w:p/>
    <w:p>
      <w:r xmlns:w="http://schemas.openxmlformats.org/wordprocessingml/2006/main">
        <w:t xml:space="preserve">2. ਮੱਤੀ 6:19-21 - ਧਰਤੀ ਉੱਤੇ ਆਪਣੇ ਲਈ ਖ਼ਜ਼ਾਨੇ ਨੂੰ ਨਾ ਜਮ੍ਹਾਂ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1 ਰਾਜਿਆਂ 10:16 ਅਤੇ ਸੁਲੇਮਾਨ ਪਾਤਸ਼ਾਹ ਨੇ ਕੁੱਟੇ ਹੋਏ ਸੋਨੇ ਦੇ ਦੋ ਸੌ ਨਿਸ਼ਾਨ ਬਣਾਏ: ਛੇ ਸੌ ਸ਼ੈਕਲ ਸੋਨਾ ਇੱਕ ਨਿਸ਼ਾਨੇ ਉੱਤੇ ਗਿਆ।</w:t>
      </w:r>
    </w:p>
    <w:p/>
    <w:p>
      <w:r xmlns:w="http://schemas.openxmlformats.org/wordprocessingml/2006/main">
        <w:t xml:space="preserve">ਰਾਜਾ ਸੁਲੇਮਾਨ ਨੇ ਕੁੱਟੇ ਹੋਏ ਸੋਨੇ ਦੇ ਦੋ ਸੌ ਨਿਸ਼ਾਨ ਬਣਾਏ, ਹਰ ਇੱਕ ਵਿੱਚ ਛੇ ਸੌ ਸ਼ੈਕਲ ਸੋਨਾ ਸੀ।</w:t>
      </w:r>
    </w:p>
    <w:p/>
    <w:p>
      <w:r xmlns:w="http://schemas.openxmlformats.org/wordprocessingml/2006/main">
        <w:t xml:space="preserve">1. ਉਦਾਰਤਾ ਦੀ ਸ਼ਕਤੀ: ਰਾਜਾ ਸੁਲੇਮਾਨ ਸਾਨੂੰ ਦੇਣ ਬਾਰੇ ਕੀ ਸਿਖਾਉਂਦਾ ਹੈ</w:t>
      </w:r>
    </w:p>
    <w:p/>
    <w:p>
      <w:r xmlns:w="http://schemas.openxmlformats.org/wordprocessingml/2006/main">
        <w:t xml:space="preserve">2. ਪਰਮੇਸ਼ੁਰ ਦਾ ਪ੍ਰਬੰਧ: ਅਸੀਂ ਰਾਜਾ ਸੁਲੇਮਾਨ ਦੀ ਦੌਲਤ ਤੋਂ ਕੀ ਸਿੱਖ ਸਕਦੇ ਹਾਂ</w:t>
      </w:r>
    </w:p>
    <w:p/>
    <w:p>
      <w:r xmlns:w="http://schemas.openxmlformats.org/wordprocessingml/2006/main">
        <w:t xml:space="preserve">1. ਕਹਾਉਤਾਂ 11:24-25 "ਇੱਕ ਵਿਅਕਤੀ ਖੁੱਲ੍ਹੇ ਦਿਲ ਨਾਲ ਦਿੰਦਾ ਹੈ, ਪਰ ਹੋਰ ਵੀ ਵੱਧ ਪ੍ਰਾਪਤ ਕਰਦਾ ਹੈ; ਦੂਜਾ ਬੇਵਜ੍ਹਾ ਰੋਕਦਾ ਹੈ, ਪਰ ਗਰੀਬੀ ਵਿੱਚ ਆ ਜਾਂਦਾ ਹੈ। ਇੱਕ ਖੁੱਲ੍ਹੇ ਦਿਲ ਵਾਲਾ ਵਿਅਕਤੀ ਖੁਸ਼ਹਾਲ ਹੁੰਦਾ ਹੈ; ਜੋ ਦੂਜਿਆਂ ਨੂੰ ਤਰੋਤਾਜ਼ਾ ਕਰਦਾ ਹੈ ਉਹ ਤਰੋਤਾਜ਼ਾ ਹੋਵੇਗਾ।"</w:t>
      </w:r>
    </w:p>
    <w:p/>
    <w:p>
      <w:r xmlns:w="http://schemas.openxmlformats.org/wordprocessingml/2006/main">
        <w:t xml:space="preserve">2. ਉਪਦੇਸ਼ਕ ਦੀ ਪੋਥੀ 5:18-20 "ਇਹ ਹੈ ਜੋ ਮੈਂ ਚੰਗਾ ਅਤੇ ਢੁਕਵਾਂ ਦੇਖਿਆ ਹੈ: ਖਾਣਾ, ਪੀਣਾ ਅਤੇ ਉਸ ਦੀ ਸਾਰੀ ਮਿਹਨਤ ਵਿੱਚ ਆਪਣੇ ਆਪ ਨੂੰ ਮਾਣਨਾ ਜਿਸ ਵਿੱਚ ਉਹ ਆਪਣੇ ਜੀਵਨ ਦੇ ਕੁਝ ਸਾਲਾਂ ਦੌਰਾਨ ਸੂਰਜ ਦੇ ਹੇਠਾਂ ਮਿਹਨਤ ਕਰਦਾ ਹੈ, ਜੋ ਕਿ ਪਰਮੇਸ਼ੁਰ ਕੋਲ ਹੈ। ਉਸ ਨੂੰ ਦਿੱਤਾ; ਕਿਉਂਕਿ ਇਹ ਉਸ ਦਾ ਇਨਾਮ ਹੈ। ਇਸ ਤੋਂ ਇਲਾਵਾ, ਹਰ ਮਨੁੱਖ ਲਈ ਜਿਸ ਨੂੰ ਰੱਬ ਨੇ ਦੌਲਤ ਅਤੇ ਦੌਲਤ ਦਿੱਤੀ ਹੈ, ਉਸ ਨੇ ਉਸ ਨੂੰ ਉਨ੍ਹਾਂ ਵਿੱਚੋਂ ਖਾਣ ਅਤੇ ਉਸ ਦਾ ਫਲ ਪ੍ਰਾਪਤ ਕਰਨ ਅਤੇ ਆਪਣੀ ਮਿਹਨਤ ਵਿੱਚ ਅਨੰਦ ਲੈਣ ਦਾ ਅਧਿਕਾਰ ਵੀ ਦਿੱਤਾ ਹੈ; ਇਹ ਪਰਮਾਤਮਾ ਦੀ ਦਾਤ ਹੈ। ."</w:t>
      </w:r>
    </w:p>
    <w:p/>
    <w:p>
      <w:r xmlns:w="http://schemas.openxmlformats.org/wordprocessingml/2006/main">
        <w:t xml:space="preserve">1 ਰਾਜਿਆਂ 10:17 ਅਤੇ ਉਸਨੇ ਕੁੱਟੇ ਹੋਏ ਸੋਨੇ ਦੀਆਂ ਤਿੰਨ ਸੌ ਢਾਲਾਂ ਬਣਾਈਆਂ। ਤਿੰਨ ਪੌਂਡ ਸੋਨਾ ਇੱਕ ਢਾਲ ਵਿੱਚ ਗਿਆ ਅਤੇ ਰਾਜੇ ਨੇ ਉਨ੍ਹਾਂ ਨੂੰ ਲਬਾਨੋਨ ਦੇ ਜੰਗਲ ਦੇ ਘਰ ਵਿੱਚ ਰੱਖ ਦਿੱਤਾ।</w:t>
      </w:r>
    </w:p>
    <w:p/>
    <w:p>
      <w:r xmlns:w="http://schemas.openxmlformats.org/wordprocessingml/2006/main">
        <w:t xml:space="preserve">ਇਹ ਹਵਾਲਾ ਰਾਜਾ ਸੁਲੇਮਾਨ ਦੁਆਰਾ ਕੁੱਟੇ ਹੋਏ ਸੋਨੇ ਦੀਆਂ ਤਿੰਨ ਸੌ ਢਾਲਾਂ ਦੀ ਰਚਨਾ ਦਾ ਵਰਣਨ ਕਰਦਾ ਹੈ, ਹਰ ਇੱਕ ਵਿੱਚ ਤਿੰਨ ਪੌਂਡ ਸੋਨਾ ਹੈ।</w:t>
      </w:r>
    </w:p>
    <w:p/>
    <w:p>
      <w:r xmlns:w="http://schemas.openxmlformats.org/wordprocessingml/2006/main">
        <w:t xml:space="preserve">1. ਰੱਬ ਸਾਨੂੰ ਸੁੰਦਰ ਚੀਜ਼ਾਂ ਬਣਾਉਣ ਲਈ ਬੁੱਧੀ ਅਤੇ ਸਾਧਨ ਦਿੰਦਾ ਹੈ।</w:t>
      </w:r>
    </w:p>
    <w:p/>
    <w:p>
      <w:r xmlns:w="http://schemas.openxmlformats.org/wordprocessingml/2006/main">
        <w:t xml:space="preserve">2. ਪਰਮੇਸ਼ੁਰ ਦਾ ਪ੍ਰਬੰਧ ਭਰਪੂਰ ਅਤੇ ਉਦਾਰ ਹੈ।</w:t>
      </w:r>
    </w:p>
    <w:p/>
    <w:p>
      <w:r xmlns:w="http://schemas.openxmlformats.org/wordprocessingml/2006/main">
        <w:t xml:space="preserve">1. ਕਹਾਉਤਾਂ 2:6-8 - ਕਿਉਂਕਿ ਪ੍ਰਭੂ ਬੁੱਧ ਦਿੰਦਾ ਹੈ; ਉਸਦੇ ਮੂੰਹੋਂ ਗਿਆਨ ਅਤੇ ਸਮਝ ਆਉਂਦੀ ਹੈ। ਉਹ ਨੇਕ ਲੋਕਾਂ ਲਈ ਚੰਗੀ ਸਿਆਣਪ ਨੂੰ ਸੰਭਾਲਦਾ ਹੈ। ਉਹ ਉਨ੍ਹਾਂ ਲਈ ਇੱਕ ਢਾਲ ਹੈ ਜੋ ਇਮਾਨਦਾਰੀ ਨਾਲ ਚੱਲਦੇ ਹਨ।</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੧ ਰਾਜਿਆਂ ਦੀ ਪੋਥੀ 10:18 ਇਸ ਤੋਂ ਇਲਾਵਾ ਰਾਜੇ ਨੇ ਹਾਥੀ ਦੰਦ ਦਾ ਇੱਕ ਵੱਡਾ ਸਿੰਘਾਸਣ ਬਣਾਇਆ ਅਤੇ ਉਸ ਨੂੰ ਵਧੀਆ ਸੋਨੇ ਨਾਲ ਮੜ੍ਹ ਦਿੱਤਾ।</w:t>
      </w:r>
    </w:p>
    <w:p/>
    <w:p>
      <w:r xmlns:w="http://schemas.openxmlformats.org/wordprocessingml/2006/main">
        <w:t xml:space="preserve">ਰਾਜਾ ਸੁਲੇਮਾਨ ਨੇ ਹਾਥੀ ਦੰਦ ਦਾ ਇੱਕ ਵੱਡਾ ਸਿੰਘਾਸਣ ਬਣਾਇਆ ਅਤੇ ਉਸ ਨੂੰ ਵਧੀਆ ਸੋਨੇ ਨਾਲ ਮੜ੍ਹ ਦਿੱਤਾ।</w:t>
      </w:r>
    </w:p>
    <w:p/>
    <w:p>
      <w:r xmlns:w="http://schemas.openxmlformats.org/wordprocessingml/2006/main">
        <w:t xml:space="preserve">1. ਉਦਾਰਤਾ ਦੀ ਸੁੰਦਰਤਾ: ਹਾਥੀ ਦੰਦ ਅਤੇ ਸੋਨੇ ਦਾ ਰਾਜਾ ਸੁਲੇਮਾਨ ਦਾ ਸਿੰਘਾਸਣ ਕਿਵੇਂ ਸੱਚੀ ਦੌਲਤ ਦਾ ਪ੍ਰਦਰਸ਼ਨ ਕਰਦਾ ਹੈ</w:t>
      </w:r>
    </w:p>
    <w:p/>
    <w:p>
      <w:r xmlns:w="http://schemas.openxmlformats.org/wordprocessingml/2006/main">
        <w:t xml:space="preserve">2. ਦੇਣ ਦਾ ਦਿਲ: ਹਾਥੀ ਦੰਦ ਅਤੇ ਸੋਨੇ ਦਾ ਰਾਜਾ ਸੁਲੇਮਾਨ ਦਾ ਸਿੰਘਾਸਣ ਸਾਨੂੰ ਉਸਦੀ ਮਿਸਾਲ ਦੀ ਪਾਲਣਾ ਕਰਨ ਲਈ ਕਿਵੇਂ ਪ੍ਰੇਰਿਤ ਕਰਦਾ ਹੈ</w:t>
      </w:r>
    </w:p>
    <w:p/>
    <w:p>
      <w:r xmlns:w="http://schemas.openxmlformats.org/wordprocessingml/2006/main">
        <w:t xml:space="preserve">1. ਕਹਾਉਤਾਂ 19:17 - "ਜੋ ਕੋਈ ਗਰੀਬਾਂ ਲਈ ਉਦਾਰ ਹੁੰਦਾ ਹੈ, ਉਹ ਪ੍ਰਭੂ ਨੂੰ ਉਧਾਰ ਦਿੰਦਾ ਹੈ, ਅਤੇ ਉਹ ਉਸਨੂੰ ਉਸਦੇ ਕੰਮ ਦਾ ਬਦਲਾ ਦੇਵੇਗਾ।"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1 ਰਾਜਿਆਂ 10:19 ਸਿੰਘਾਸਣ ਦੀਆਂ ਛੇ ਪੌੜੀਆਂ ਸਨ, ਅਤੇ ਸਿੰਘਾਸਣ ਦਾ ਸਿਖਰ ਪਿੱਛੇ ਗੋਲਾਕਾਰ ਸੀ, ਅਤੇ ਗੱਦੀ ਦੇ ਦੋਹੀਂ ਪਾਸੀਂ ਠਹਿਰੇ ਹੋਏ ਸਨ, ਅਤੇ ਦੋ ਸ਼ੇਰ ਠਹਿਰਨ ਦੇ ਕੋਲ ਖੜੇ ਸਨ।</w:t>
      </w:r>
    </w:p>
    <w:p/>
    <w:p>
      <w:r xmlns:w="http://schemas.openxmlformats.org/wordprocessingml/2006/main">
        <w:t xml:space="preserve">ਰਸਤਾ ਰਾਜਾ ਸੁਲੇਮਾਨ ਦੇ ਸਿੰਘਾਸਣ ਦੀਆਂ ਛੇ ਪੌੜੀਆਂ ਸਨ ਅਤੇ ਇਸਦੇ ਪਿੱਛੇ ਗੋਲ ਦੋ ਸ਼ੇਰ ਦੀਆਂ ਮੂਰਤੀਆਂ ਸਨ।</w:t>
      </w:r>
    </w:p>
    <w:p/>
    <w:p>
      <w:r xmlns:w="http://schemas.openxmlformats.org/wordprocessingml/2006/main">
        <w:t xml:space="preserve">1. ਸਾਡੇ ਜੀਵਨ ਵਿੱਚ ਵਿਵਸਥਾ ਦੀ ਮਹੱਤਤਾ, ਜਿਵੇਂ ਕਿ ਰਾਜਾ ਸੁਲੇਮਾਨ ਦੇ ਸਿੰਘਾਸਣ ਦੇ ਛੇ ਕਦਮਾਂ ਦੁਆਰਾ ਦਰਸਾਇਆ ਗਿਆ ਹੈ।</w:t>
      </w:r>
    </w:p>
    <w:p/>
    <w:p>
      <w:r xmlns:w="http://schemas.openxmlformats.org/wordprocessingml/2006/main">
        <w:t xml:space="preserve">2. ਆਪਣੇ ਲੋਕਾਂ ਦੀ ਪਰਮੇਸ਼ੁਰ ਦੀ ਸੁਰੱਖਿਆ, ਜਿਵੇਂ ਕਿ ਸੁਲੇਮਾਨ ਦੇ ਸਿੰਘਾਸਣ ਦੇ ਦੋਵੇਂ ਪਾਸੇ ਖੜ੍ਹੇ ਸ਼ੇਰ ਦੀਆਂ ਮੂਰਤੀਆਂ ਦੁਆਰਾ ਦਰਸਾਇਆ ਗਿਆ ਹੈ।</w:t>
      </w:r>
    </w:p>
    <w:p/>
    <w:p>
      <w:r xmlns:w="http://schemas.openxmlformats.org/wordprocessingml/2006/main">
        <w:t xml:space="preserve">1. ਜ਼ਬੂਰ 93:1 - "ਯਹੋਵਾਹ ਰਾਜ ਕਰਦਾ ਹੈ, ਉਹ ਮਹਿਮਾ ਵਿੱਚ ਪਹਿਨਿਆ ਹੋਇਆ ਹੈ; ਪ੍ਰਭੂ ਮਹਿਮਾ ਵਿੱਚ ਪਹਿਨਿਆ ਹੋਇਆ ਹੈ ਅਤੇ ਤਾਕਤ ਨਾਲ ਲੈਸ ਹੈ।"</w:t>
      </w:r>
    </w:p>
    <w:p/>
    <w:p>
      <w:r xmlns:w="http://schemas.openxmlformats.org/wordprocessingml/2006/main">
        <w:t xml:space="preserve">2. ਅਫ਼ਸੀਆਂ 6:10-18 - "ਅੰਤ ਵਿੱਚ, ਪ੍ਰਭੂ ਅਤੇ ਉਸਦੀ ਸ਼ਕਤੀਸ਼ਾਲੀ ਸ਼ਕਤੀ ਵਿੱਚ ਮਜ਼ਬੂਤ ਹੋਵੋ। ਪਰਮੇਸ਼ੁਰ ਦੇ ਪੂਰੇ ਸ਼ਸਤ੍ਰ ਬਸਤ੍ਰ ਨੂੰ ਪਹਿਨੋ, ਤਾਂ ਜੋ ਤੁਸੀਂ ਸ਼ੈਤਾਨ ਦੀਆਂ ਚਾਲਾਂ ਦੇ ਵਿਰੁੱਧ ਆਪਣਾ ਸਟੈਂਡ ਲੈ ਸਕੋ।"</w:t>
      </w:r>
    </w:p>
    <w:p/>
    <w:p>
      <w:r xmlns:w="http://schemas.openxmlformats.org/wordprocessingml/2006/main">
        <w:t xml:space="preserve">1 ਰਾਜਿਆਂ 10:20 ਅਤੇ ਬਾਰਾਂ ਸ਼ੇਰ ਇੱਕ ਪਾਸੇ ਅਤੇ ਦੂਜੇ ਪਾਸੇ ਛੇ ਪੌੜੀਆਂ ਉੱਤੇ ਖੜੇ ਸਨ: ਕਿਸੇ ਰਾਜ ਵਿੱਚ ਅਜਿਹਾ ਨਹੀਂ ਹੋਇਆ ਸੀ।</w:t>
      </w:r>
    </w:p>
    <w:p/>
    <w:p>
      <w:r xmlns:w="http://schemas.openxmlformats.org/wordprocessingml/2006/main">
        <w:t xml:space="preserve">ਸੁਲੇਮਾਨ ਦਾ ਰਾਜ ਇੰਨਾ ਸ਼ਾਨਦਾਰ ਅਤੇ ਖੁਸ਼ਹਾਲ ਸੀ ਕਿ ਉਸ ਦੇ ਸਿੰਘਾਸਣ ਦੇ ਦੋਵੇਂ ਪਾਸੇ ਬਾਰਾਂ ਸ਼ੇਰ ਰੱਖੇ ਗਏ ਸਨ, ਇਹ ਦ੍ਰਿਸ਼ ਕਿਸੇ ਹੋਰ ਰਾਜ ਵਿੱਚ ਅਣਦੇਖੀ ਸੀ।</w:t>
      </w:r>
    </w:p>
    <w:p/>
    <w:p>
      <w:r xmlns:w="http://schemas.openxmlformats.org/wordprocessingml/2006/main">
        <w:t xml:space="preserve">1. ਪਰਮੇਸ਼ੁਰ ਦਾ ਰਾਜ: ਸੁਲੇਮਾਨ ਦਾ ਰਾਜ ਸਾਨੂੰ ਕੀ ਸਿਖਾਉਂਦਾ ਹੈ</w:t>
      </w:r>
    </w:p>
    <w:p/>
    <w:p>
      <w:r xmlns:w="http://schemas.openxmlformats.org/wordprocessingml/2006/main">
        <w:t xml:space="preserve">2. ਰੱਬ ਪ੍ਰਤੀ ਵਫ਼ਾਦਾਰੀ: ਖੁਸ਼ਹਾਲੀ ਦਾ ਵਰਦਾਨ</w:t>
      </w:r>
    </w:p>
    <w:p/>
    <w:p>
      <w:r xmlns:w="http://schemas.openxmlformats.org/wordprocessingml/2006/main">
        <w:t xml:space="preserve">1. ਲੂਕਾ 12:32, "ਨਾ ਡਰੋ, ਛੋਟੇ ਝੁੰਡ, ਕਿਉਂਕਿ ਇਹ ਤੁਹਾਡੇ ਪਿਤਾ ਦੀ ਖੁਸ਼ੀ ਹੈ ਕਿ ਤੁਹਾਨੂੰ ਰਾਜ ਦਿੱਤਾ ਜਾਵੇ।"</w:t>
      </w:r>
    </w:p>
    <w:p/>
    <w:p>
      <w:r xmlns:w="http://schemas.openxmlformats.org/wordprocessingml/2006/main">
        <w:t xml:space="preserve">2.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1 ਰਾਜਿਆਂ 10:21 ਅਤੇ ਸੁਲੇਮਾਨ ਪਾਤਸ਼ਾਹ ਦੇ ਪੀਣ ਦੇ ਸਾਰੇ ਭਾਂਡੇ ਸੋਨੇ ਦੇ ਸਨ, ਅਤੇ ਲਬਾਨੋਨ ਦੇ ਜੰਗਲ ਦੇ ਘਰ ਦੇ ਸਾਰੇ ਭਾਂਡੇ ਸ਼ੁਧ ਸੋਨੇ ਦੇ ਸਨ। ਕੋਈ ਵੀ ਚਾਂਦੀ ਦਾ ਨਹੀਂ ਸੀ: ਸੁਲੇਮਾਨ ਦੇ ਦਿਨਾਂ ਵਿੱਚ ਇਸਦਾ ਕੋਈ ਹਿਸਾਬ ਨਹੀਂ ਸੀ।</w:t>
      </w:r>
    </w:p>
    <w:p/>
    <w:p>
      <w:r xmlns:w="http://schemas.openxmlformats.org/wordprocessingml/2006/main">
        <w:t xml:space="preserve">ਰਾਜਾ ਸੁਲੇਮਾਨ ਦੇ ਪੀਣ ਦੇ ਸਾਰੇ ਭਾਂਡੇ ਸੋਨੇ ਦੇ ਸਨ ਅਤੇ ਲਬਾਨੋਨ ਦੇ ਜੰਗਲ ਦੇ ਘਰ ਦੇ ਸਾਰੇ ਭਾਂਡੇ ਸ਼ੁੱਧ ਸੋਨੇ ਦੇ ਬਣੇ ਹੋਏ ਸਨ ਪਰ ਚਾਂਦੀ ਦਾ ਕੁਝ ਵੀ ਨਹੀਂ ਸੀ।</w:t>
      </w:r>
    </w:p>
    <w:p/>
    <w:p>
      <w:r xmlns:w="http://schemas.openxmlformats.org/wordprocessingml/2006/main">
        <w:t xml:space="preserve">1. ਉਪਾਸਨਾ ਦਾ ਦਿਲ: ਪਰਮੇਸ਼ੁਰ ਨੂੰ ਸਾਡੀ ਸਭ ਤੋਂ ਵਧੀਆ ਦੇਣ ਨਾਲ ਸੱਚੀ ਸੰਤੁਸ਼ਟੀ ਕਿਵੇਂ ਮਿਲਦੀ ਹੈ</w:t>
      </w:r>
    </w:p>
    <w:p/>
    <w:p>
      <w:r xmlns:w="http://schemas.openxmlformats.org/wordprocessingml/2006/main">
        <w:t xml:space="preserve">2. ਦੌਲਤ ਦੀ ਕੀਮਤ: ਸਭ ਤੋਂ ਮਹੱਤਵਪੂਰਨ ਚੀਜ਼ਾਂ ਵਿੱਚ ਸਮਝਦਾਰੀ ਨਾਲ ਨਿਵੇਸ਼ ਕਰਨਾ ਸਿੱਖਣਾ</w:t>
      </w:r>
    </w:p>
    <w:p/>
    <w:p>
      <w:r xmlns:w="http://schemas.openxmlformats.org/wordprocessingml/2006/main">
        <w:t xml:space="preserve">1. ਉਪਦੇਸ਼ਕ ਦੀ ਪੋਥੀ 5:10-11 "ਜਿਹੜਾ ਵਿਅਕਤੀ ਪੈਸੇ ਨੂੰ ਪਿਆਰ ਕਰਦਾ ਹੈ, ਉਸ ਕੋਲ ਕਦੇ ਵੀ ਪੈਸਾ ਨਹੀਂ ਹੁੰਦਾ; ਜੋ ਧਨ ਨੂੰ ਪਿਆਰ ਕਰਦਾ ਹੈ ਉਹ ਆਪਣੀ ਆਮਦਨ ਤੋਂ ਕਦੇ ਵੀ ਸੰਤੁਸ਼ਟ ਨਹੀਂ ਹੁੰਦਾ। ਇਹ ਵੀ ਅਰਥਹੀਣ ਹੈ। ਜਿਵੇਂ-ਜਿਵੇਂ ਵਸਤੂਆਂ ਵਧਦੀਆਂ ਹਨ, ਉਸੇ ਤਰ੍ਹਾਂ ਉਹਨਾਂ ਨੂੰ ਖਪਤ ਕਰਨ ਵਾਲਿਆਂ ਨੂੰ ਕੀ ਲਾਭ ਹੁੰਦਾ ਹੈ। ਮਾਲਕ ਨੂੰ ਸਿਵਾਏ ਉਨ੍ਹਾਂ 'ਤੇ ਆਪਣੀਆਂ ਨਜ਼ਰਾਂ ਖਾਣ ਲਈ?"</w:t>
      </w:r>
    </w:p>
    <w:p/>
    <w:p>
      <w:r xmlns:w="http://schemas.openxmlformats.org/wordprocessingml/2006/main">
        <w:t xml:space="preserve">2. 1 ਤਿਮੋਥਿਉਸ 6:17-19 "ਜੋ ਇਸ ਵਰਤਮਾਨ ਸੰਸਾਰ ਵਿੱਚ ਅਮੀਰ ਹਨ, ਉਨ੍ਹਾਂ ਨੂੰ ਹੁਕਮ ਦਿਓ ਕਿ ਉਹ ਹੰਕਾਰੀ ਨਾ ਹੋਣ ਅਤੇ ਨਾ ਹੀ ਆਪਣੀ ਉਮੀਦ ਦੌਲਤ ਵਿੱਚ ਰੱਖਣ, ਜੋ ਕਿ ਇੰਨਾ ਅਨਿਸ਼ਚਿਤ ਹੈ, ਪਰ ਆਪਣੀ ਉਮੀਦ ਪਰਮੇਸ਼ੁਰ ਵਿੱਚ ਰੱਖਣ, ਜੋ ਸਾਨੂੰ ਸਭ ਕੁਝ ਭਰਪੂਰ ਢੰਗ ਨਾਲ ਪ੍ਰਦਾਨ ਕਰਦਾ ਹੈ। ਸਾਡੇ ਆਨੰਦ ਲਈ। ਉਨ੍ਹਾਂ ਨੂੰ ਚੰਗੇ ਕੰਮ ਕਰਨ, ਚੰਗੇ ਕੰਮਾਂ ਵਿੱਚ ਅਮੀਰ ਬਣਨ, ਅਤੇ ਖੁੱਲ੍ਹੇ ਦਿਲ ਵਾਲੇ ਅਤੇ ਸਾਂਝੇ ਕਰਨ ਲਈ ਤਿਆਰ ਹੋਣ ਦਾ ਹੁਕਮ ਦਿਓ। ਇਸ ਤਰ੍ਹਾਂ ਉਹ ਆਉਣ ਵਾਲੇ ਯੁੱਗ ਲਈ ਇੱਕ ਮਜ਼ਬੂਤ ਨੀਂਹ ਵਜੋਂ ਆਪਣੇ ਲਈ ਖਜ਼ਾਨਾ ਇਕੱਠਾ ਕਰਨਗੇ, ਤਾਂ ਜੋ ਉਹ ਲੈ ਸਕਣ। ਉਸ ਜੀਵਨ ਨੂੰ ਫੜੋ ਜੋ ਅਸਲ ਜੀਵਨ ਹੈ।"</w:t>
      </w:r>
    </w:p>
    <w:p/>
    <w:p>
      <w:r xmlns:w="http://schemas.openxmlformats.org/wordprocessingml/2006/main">
        <w:t xml:space="preserve">੧ ਰਾਜਿਆਂ ਦੀ ਪਹਿਲੀ ਪੋਥੀ 10:22 ਕਿਉਂ ਜੋ ਰਾਜੇ ਕੋਲ ਹੀਰਾਮ ਦੀ ਜਲ ਸੈਨਾ ਦੇ ਨਾਲ ਤਰਸ਼ੀਸ਼ ਦੀ ਸਮੁੰਦਰੀ ਸੈਨਾ ਸੀ: ਤਿੰਨ ਸਾਲਾਂ ਵਿੱਚ ਇੱਕ ਵਾਰ ਤਰਸ਼ੀਸ਼ ਦੀ ਜਲ ਸੈਨਾ ਸੋਨਾ, ਚਾਂਦੀ, ਹਾਥੀ ਦੰਦ, ਬਾਂਦਰ ਅਤੇ ਮੋਰ ਲੈ ਕੇ ਆਉਂਦੀ ਸੀ।</w:t>
      </w:r>
    </w:p>
    <w:p/>
    <w:p>
      <w:r xmlns:w="http://schemas.openxmlformats.org/wordprocessingml/2006/main">
        <w:t xml:space="preserve">ਇਹ ਹਵਾਲਾ ਰਾਜਾ ਸੁਲੇਮਾਨ ਅਤੇ ਸੂਰ ਦੇ ਰਾਜਾ ਹੀਰਾਮ ਵਿਚਕਾਰ ਵਪਾਰਕ ਸਬੰਧਾਂ ਦਾ ਵਰਣਨ ਕਰਦਾ ਹੈ, ਜਿੱਥੇ ਸੁਲੇਮਾਨ ਦੀ ਜਲ ਸੈਨਾ ਸੋਨਾ, ਚਾਂਦੀ, ਹਾਥੀ ਦੰਦ, ਬਾਂਦਰ ਅਤੇ ਮੋਰ ਲਿਆਉਣ ਲਈ ਹਰ ਤਿੰਨ ਸਾਲਾਂ ਵਿੱਚ ਇੱਕ ਵਾਰ ਸੂਰ ਦਾ ਦੌਰਾ ਕਰਦੀ ਸੀ।</w:t>
      </w:r>
    </w:p>
    <w:p/>
    <w:p>
      <w:r xmlns:w="http://schemas.openxmlformats.org/wordprocessingml/2006/main">
        <w:t xml:space="preserve">1. ਰਾਜਾ ਸੁਲੇਮਾਨ ਦੀ ਬੁੱਧੀ ਤੋਂ ਸਿੱਖਣਾ: ਭਰੋਸੇ ਅਤੇ ਆਪਸੀ ਲਾਭ ਦੇ ਸਾਡੇ ਆਪਣੇ ਸਬੰਧਾਂ ਨੂੰ ਵਿਕਸਿਤ ਕਰਨਾ।</w:t>
      </w:r>
    </w:p>
    <w:p/>
    <w:p>
      <w:r xmlns:w="http://schemas.openxmlformats.org/wordprocessingml/2006/main">
        <w:t xml:space="preserve">2. ਪ੍ਰਭੂ ਦੇ ਪ੍ਰਬੰਧ ਦੀ ਭਾਲ ਕਰਨਾ: ਸਾਡੇ ਸਾਰੇ ਯਤਨਾਂ ਵਿੱਚ ਵਧੀਆ ਨਤੀਜੇ ਲਈ ਉਸ 'ਤੇ ਭਰੋਸਾ ਕਰਨਾ।</w:t>
      </w:r>
    </w:p>
    <w:p/>
    <w:p>
      <w:r xmlns:w="http://schemas.openxmlformats.org/wordprocessingml/2006/main">
        <w:t xml:space="preserve">1. ਕਹਾਉਤਾਂ 16:3 - ਤੁਸੀਂ ਜੋ ਵੀ ਕਰਦੇ ਹੋ ਪ੍ਰਭੂ ਨੂੰ ਸੌਂਪ ਦਿਓ, ਅਤੇ ਉਹ ਤੁਹਾਡੀਆਂ ਯੋਜਨਾਵਾਂ ਨੂੰ ਸਥਾਪਿਤ ਕਰੇਗਾ।</w:t>
      </w:r>
    </w:p>
    <w:p/>
    <w:p>
      <w:r xmlns:w="http://schemas.openxmlformats.org/wordprocessingml/2006/main">
        <w:t xml:space="preserve">2. 1 ਇਤਹਾਸ 22:13 - ਤਦ ਤੁਹਾਨੂੰ ਸਫਲਤਾ ਮਿਲੇਗੀ ਜੇਕਰ ਤੁਸੀਂ ਉਨ੍ਹਾਂ ਫ਼ਰਮਾਨਾਂ ਅਤੇ ਕਾਨੂੰਨਾਂ ਦੀ ਪਾਲਣਾ ਕਰਨ ਲਈ ਧਿਆਨ ਰੱਖਦੇ ਹੋ ਜੋ ਯਹੋਵਾਹ ਨੇ ਮੂਸਾ ਨੂੰ ਇਸਰਾਏਲ ਲਈ ਦਿੱਤੇ ਸਨ।</w:t>
      </w:r>
    </w:p>
    <w:p/>
    <w:p>
      <w:r xmlns:w="http://schemas.openxmlformats.org/wordprocessingml/2006/main">
        <w:t xml:space="preserve">੧ ਰਾਜਿਆਂ ਦੀ ਪਹਿਲੀ ਪੋਥੀ 10:23 ਸੋ ਸੁਲੇਮਾਨ ਪਾਤਸ਼ਾਹ ਨੇ ਦੌਲਤ ਅਤੇ ਸਿਆਣਪ ਵਿੱਚ ਧਰਤੀ ਦੇ ਸਾਰੇ ਰਾਜਿਆਂ ਨਾਲੋਂ ਵੱਧ ਗਿਆ।</w:t>
      </w:r>
    </w:p>
    <w:p/>
    <w:p>
      <w:r xmlns:w="http://schemas.openxmlformats.org/wordprocessingml/2006/main">
        <w:t xml:space="preserve">ਰਾਜਾ ਸੁਲੇਮਾਨ ਦੁਨੀਆਂ ਦੇ ਸਾਰੇ ਰਾਜਿਆਂ ਵਿੱਚੋਂ ਸਭ ਤੋਂ ਅਮੀਰ ਅਤੇ ਬੁੱਧੀਮਾਨ ਰਾਜਾ ਸੀ।</w:t>
      </w:r>
    </w:p>
    <w:p/>
    <w:p>
      <w:r xmlns:w="http://schemas.openxmlformats.org/wordprocessingml/2006/main">
        <w:t xml:space="preserve">1. ਰਾਜਾ ਸੁਲੇਮਾਨ ਦੀ ਬੁੱਧੀ ਅਤੇ ਦੌਲਤ - ਪਰਮੇਸ਼ੁਰ ਨੇ ਉਸ ਨੂੰ ਕਿਵੇਂ ਅਸੀਸ ਦਿੱਤੀ</w:t>
      </w:r>
    </w:p>
    <w:p/>
    <w:p>
      <w:r xmlns:w="http://schemas.openxmlformats.org/wordprocessingml/2006/main">
        <w:t xml:space="preserve">2. ਸੱਚੇ ਧਨ ਅਤੇ ਬੁੱਧੀ ਦੀ ਭਾਲ ਕਰਨਾ - ਧਰਤੀ ਦੀ ਸ਼ਕਤੀ ਅਤੇ ਸੰਪਤੀਆਂ ਤੋਂ ਪਾਰ ਜਾਣਾ</w:t>
      </w:r>
    </w:p>
    <w:p/>
    <w:p>
      <w:r xmlns:w="http://schemas.openxmlformats.org/wordprocessingml/2006/main">
        <w:t xml:space="preserve">1. ਕਹਾਉਤਾਂ 3:13-14 - ਧੰਨ ਹਨ ਉਹ ਜਿਹੜੇ ਬੁੱਧ ਲੱਭਦੇ ਹਨ, ਜੋ ਸਮਝ ਪ੍ਰਾਪਤ ਕਰਦੇ ਹਨ, ਕਿਉਂਕਿ ਉਹ ਚਾਂਦੀ ਨਾਲੋਂ ਵੱਧ ਲਾਭਦਾਇਕ ਹੈ ਅਤੇ ਸੋਨੇ ਨਾਲੋਂ ਵਧੀਆ ਲਾਭ ਦਿੰਦੀ ਹੈ।</w:t>
      </w:r>
    </w:p>
    <w:p/>
    <w:p>
      <w:r xmlns:w="http://schemas.openxmlformats.org/wordprocessingml/2006/main">
        <w:t xml:space="preserve">2. ਮੱਤੀ 6:19-21 - ਧਰਤੀ ਉੱਤੇ ਆਪਣੇ ਲਈ ਖ਼ਜ਼ਾਨੇ ਨੂੰ ਨਾ ਜਮ੍ਹਾਂ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੧ ਰਾਜਿਆਂ ਦੀ ਪਹਿਲੀ ਪੋਥੀ 10:24 ਅਤੇ ਸਾਰੀ ਧਰਤੀ ਸੁਲੇਮਾਨ ਨੂੰ ਭਾਲਦੀ ਰਹੀ ਭਈ ਉਹ ਦੀ ਸਿਆਣਪ ਸੁਣੇ ਜਿਹੜੀ ਪਰਮੇਸ਼ੁਰ ਨੇ ਉਹ ਦੇ ਮਨ ਵਿੱਚ ਰੱਖੀ ਸੀ।</w:t>
      </w:r>
    </w:p>
    <w:p/>
    <w:p>
      <w:r xmlns:w="http://schemas.openxmlformats.org/wordprocessingml/2006/main">
        <w:t xml:space="preserve">ਸੁਲੇਮਾਨ ਦੀ ਬੁੱਧ ਸਾਰੀ ਦੁਨੀਆਂ ਵਿੱਚ ਮਸ਼ਹੂਰ ਸੀ, ਅਤੇ ਲੋਕ ਇਸਨੂੰ ਸੁਣਨ ਲਈ ਉਸਨੂੰ ਭਾਲਦੇ ਸਨ।</w:t>
      </w:r>
    </w:p>
    <w:p/>
    <w:p>
      <w:r xmlns:w="http://schemas.openxmlformats.org/wordprocessingml/2006/main">
        <w:t xml:space="preserve">1. ਬੁੱਧ ਦੀ ਸ਼ਕਤੀ: ਪਰਮੇਸ਼ੁਰ ਸਾਡੇ ਰਾਹੀਂ ਕਿਵੇਂ ਕੰਮ ਕਰ ਸਕਦਾ ਹੈ</w:t>
      </w:r>
    </w:p>
    <w:p/>
    <w:p>
      <w:r xmlns:w="http://schemas.openxmlformats.org/wordprocessingml/2006/main">
        <w:t xml:space="preserve">2. ਸਿਆਣਪ ਦੀ ਭਾਲ: ਪਰਮਾਤਮਾ ਨੂੰ ਸੁਣਨ ਦੀ ਮਹੱਤਤਾ</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2:1-5 - ਮੇਰੇ ਪੁੱਤਰ, ਜੇ ਤੂੰ ਮੇਰੇ ਬਚਨਾਂ ਨੂੰ ਮੰਨ ਲਵੇਂਗਾ, ਅਤੇ ਮੇਰੇ ਹੁਕਮਾਂ ਨੂੰ ਆਪਣੇ ਕੋਲ ਲੁਕਾ ਲਵੇਂਗਾ; ਤਾਂ ਜੋ ਤੁਸੀਂ ਆਪਣੇ ਕੰਨ ਸਿਆਣਪ ਵੱਲ ਲਗਾਓ, ਅਤੇ ਆਪਣੇ ਦਿਲ ਨੂੰ ਸਮਝ ਵੱਲ ਲਗਾਓ। ਹਾਂ, ਜੇਕਰ ਤੁਸੀਂ ਗਿਆਨ ਲਈ ਪੁਕਾਰਦੇ ਹੋ, ਅਤੇ ਸਮਝ ਲਈ ਆਪਣੀ ਅਵਾਜ਼ ਉੱਚੀ ਕਰਦੇ ਹੋ; ਜੇਕਰ ਤੁਸੀਂ ਉਸਨੂੰ ਚਾਂਦੀ ਵਾਂਗ ਭਾਲਦੇ ਹੋ, ਅਤੇ ਉਸਨੂੰ ਲੁਕੇ ਹੋਏ ਖਜ਼ਾਨਿਆਂ ਵਾਂਗ ਲੱਭਦੇ ਹੋ; ਤਦ ਤੂੰ ਯਹੋਵਾਹ ਦੇ ਭੈ ਨੂੰ ਸਮਝੇਂਗਾ, ਅਤੇ ਪਰਮੇਸ਼ੁਰ ਦੇ ਗਿਆਨ ਨੂੰ ਪਾ ਲਵੇਂਗਾ।</w:t>
      </w:r>
    </w:p>
    <w:p/>
    <w:p>
      <w:r xmlns:w="http://schemas.openxmlformats.org/wordprocessingml/2006/main">
        <w:t xml:space="preserve">੧ ਰਾਜਿਆਂ ਦੀ ਪਹਿਲੀ ਪੋਥੀ 10:25 ਅਤੇ ਉਹ ਹਰ ਇੱਕ ਮਨੁੱਖ ਨੂੰ ਆਪਣਾ ਤੋਹਫ਼ਾ, ਚਾਂਦੀ ਦੇ ਭਾਂਡੇ, ਸੋਨੇ ਦੇ ਭਾਂਡੇ, ਬਸਤਰ, ਸ਼ਸਤਰ, ਮਸਾਲੇ, ਘੋੜੇ ਅਤੇ ਖੱਚਰਾਂ, ਇੱਕ ਸਾਲ ਦੇ ਹਿਸਾਬ ਨਾਲ ਲਿਆਉਂਦੇ ਸਨ।</w:t>
      </w:r>
    </w:p>
    <w:p/>
    <w:p>
      <w:r xmlns:w="http://schemas.openxmlformats.org/wordprocessingml/2006/main">
        <w:t xml:space="preserve">ਸੁਲੇਮਾਨ ਨੂੰ ਦੂਜੇ ਸ਼ਾਸਕਾਂ ਤੋਂ ਤੋਹਫ਼ੇ ਮਿਲੇ, ਜਿਸ ਵਿੱਚ ਚਾਂਦੀ ਅਤੇ ਸੋਨੇ ਦੇ ਭਾਂਡੇ, ਕੱਪੜੇ, ਮਸਾਲੇ, ਘੋੜੇ ਅਤੇ ਖੱਚਰਾਂ ਸ਼ਾਮਲ ਸਨ।</w:t>
      </w:r>
    </w:p>
    <w:p/>
    <w:p>
      <w:r xmlns:w="http://schemas.openxmlformats.org/wordprocessingml/2006/main">
        <w:t xml:space="preserve">1. ਉਦਾਰਤਾ ਦੀ ਮਹੱਤਤਾ</w:t>
      </w:r>
    </w:p>
    <w:p/>
    <w:p>
      <w:r xmlns:w="http://schemas.openxmlformats.org/wordprocessingml/2006/main">
        <w:t xml:space="preserve">2. ਸੱਚੇ ਧਨ ਦਾ ਜੀਵਨ ਕਿਵੇਂ ਜੀਣਾ ਹੈ</w:t>
      </w:r>
    </w:p>
    <w:p/>
    <w:p>
      <w:r xmlns:w="http://schemas.openxmlformats.org/wordprocessingml/2006/main">
        <w:t xml:space="preserve">1. ਲੂਕਾ 6:38 -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2. ਕਹਾਉਤਾਂ 11:24-25 - ਕੋਈ ਖੁੱਲ੍ਹ ਕੇ ਦਿੰਦਾ ਹੈ, ਫਿਰ ਵੀ ਸਭ ਨੂੰ ਅਮੀਰ ਬਣਾਉਂਦਾ ਹੈ; ਦੂਜਾ ਉਸ ਨੂੰ ਜੋ ਦੇਣਾ ਚਾਹੀਦਾ ਹੈ ਉਸਨੂੰ ਰੋਕਦਾ ਹੈ, ਅਤੇ ਕੇਵਲ ਦੁੱਖ ਹੀ ਭੋਗਦਾ ਹੈ। ਜੋ ਕੋਈ ਅਸੀਸ ਲਿਆਉਂਦਾ ਹੈ ਉਹ ਅਮੀਰ ਹੋ ਜਾਵੇਗਾ, ਅਤੇ ਜਿਹੜਾ ਪਾਣੀ ਦਿੰਦਾ ਹੈ ਉਹ ਖੁਦ ਸਿੰਜਿਆ ਜਾਵੇਗਾ.</w:t>
      </w:r>
    </w:p>
    <w:p/>
    <w:p>
      <w:r xmlns:w="http://schemas.openxmlformats.org/wordprocessingml/2006/main">
        <w:t xml:space="preserve">੧ ਰਾਜਿਆਂ ਦੀ ਪਹਿਲੀ ਪੋਥੀ 10:26 ਅਤੇ ਸੁਲੇਮਾਨ ਨੇ ਰਥ ਅਤੇ ਘੋੜ ਸਵਾਰ ਇਕੱਠੇ ਕੀਤੇ ਅਤੇ ਉਸ ਦੇ ਕੋਲ ਇੱਕ ਹਜ਼ਾਰ ਚਾਰ ਸੌ ਰੱਥ ਅਤੇ ਬਾਰਾਂ ਹਜ਼ਾਰ ਘੋੜਸਵਾਰ ਸਨ, ਜਿਨ੍ਹਾਂ ਨੂੰ ਉਸ ਨੇ ਰਥਾਂ ਲਈ ਸ਼ਹਿਰਾਂ ਵਿੱਚ ਅਤੇ ਯਰੂਸ਼ਲਮ ਵਿੱਚ ਰਾਜੇ ਦੇ ਨਾਲ ਦਿੱਤਾ।</w:t>
      </w:r>
    </w:p>
    <w:p/>
    <w:p>
      <w:r xmlns:w="http://schemas.openxmlformats.org/wordprocessingml/2006/main">
        <w:t xml:space="preserve">ਸੁਲੇਮਾਨ ਨੇ 1,400 ਰੱਥਾਂ ਅਤੇ 12,000 ਘੋੜਸਵਾਰਾਂ ਦੇ ਨਾਲ ਰੱਥਾਂ ਅਤੇ ਘੋੜਸਵਾਰਾਂ ਦੀ ਇੱਕ ਵੱਡੀ ਫ਼ੌਜ ਇਕੱਠੀ ਕੀਤੀ ਅਤੇ ਉਨ੍ਹਾਂ ਨੂੰ ਸ਼ਹਿਰਾਂ ਵਿੱਚ ਅਤੇ ਯਰੂਸ਼ਲਮ ਵਿੱਚ ਰਾਜੇ ਦੇ ਨਾਲ ਫੈਲਾ ਦਿੱਤਾ।</w:t>
      </w:r>
    </w:p>
    <w:p/>
    <w:p>
      <w:r xmlns:w="http://schemas.openxmlformats.org/wordprocessingml/2006/main">
        <w:t xml:space="preserve">1. ਇੱਕ ਮਜ਼ਬੂਤ ਫੌਜੀ ਦੀ ਮਹੱਤਤਾ ਅਤੇ ਚੰਗੀ ਤਰ੍ਹਾਂ ਤਿਆਰ ਹੋਣ ਦੀ ਸ਼ਕਤੀ।</w:t>
      </w:r>
    </w:p>
    <w:p/>
    <w:p>
      <w:r xmlns:w="http://schemas.openxmlformats.org/wordprocessingml/2006/main">
        <w:t xml:space="preserve">2. ਸੁਰੱਖਿਆ ਅਤੇ ਪ੍ਰਬੰਧ ਜੋ ਪਰਮੇਸ਼ੁਰ ਸਾਨੂੰ ਦਿੰਦਾ ਹੈ ਜਦੋਂ ਅਸੀਂ ਉਸ ਵਿੱਚ ਭਰੋਸਾ ਕਰਦੇ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20:7 - ਕੁਝ ਰਥਾਂ ਉੱਤੇ ਭਰੋਸਾ ਰੱਖਦੇ ਹਨ, ਅਤੇ ਕੁਝ ਘੋੜਿਆਂ ਉੱਤੇ: ਪਰ ਅਸੀਂ ਯਹੋਵਾਹ ਆਪਣੇ ਪਰਮੇਸ਼ੁਰ ਦੇ ਨਾਮ ਨੂੰ ਯਾਦ ਕਰਾਂਗੇ।</w:t>
      </w:r>
    </w:p>
    <w:p/>
    <w:p>
      <w:r xmlns:w="http://schemas.openxmlformats.org/wordprocessingml/2006/main">
        <w:t xml:space="preserve">੧ ਰਾਜਿਆਂ ਦੀ ਪਹਿਲੀ ਪੋਥੀ 10:27 ਅਤੇ ਰਾਜੇ ਨੇ ਚਾਂਦੀ ਨੂੰ ਯਰੂਸ਼ਲਮ ਵਿੱਚ ਪੱਥਰਾਂ ਵਾਂਗੂੰ ਅਤੇ ਦਿਆਰਾਂ ਨੇ ਉਹ ਨੂੰ ਘਾਟੀ ਵਿੱਚ ਗੁਲਰ ਦੇ ਰੁੱਖਾਂ ਵਾਂਗੂੰ ਬਹੁਤਾ ਕਰਕੇ ਬਣਾਇਆ।</w:t>
      </w:r>
    </w:p>
    <w:p/>
    <w:p>
      <w:r xmlns:w="http://schemas.openxmlformats.org/wordprocessingml/2006/main">
        <w:t xml:space="preserve">ਰਾਜੇ ਸੁਲੇਮਾਨ ਨੇ ਚਾਂਦੀ ਨੂੰ ਯਰੂਸ਼ਲਮ ਵਿੱਚ ਪੱਥਰਾਂ ਅਤੇ ਦਿਆਰਾਂ ਵਾਂਗ ਗੂਲਰ ਦੇ ਰੁੱਖਾਂ ਵਾਂਗ ਭਰਪੂਰ ਬਣਾਇਆ।</w:t>
      </w:r>
    </w:p>
    <w:p/>
    <w:p>
      <w:r xmlns:w="http://schemas.openxmlformats.org/wordprocessingml/2006/main">
        <w:t xml:space="preserve">1. ਪਰਮਾਤਮਾ ਦੇ ਭਰਪੂਰ ਪ੍ਰਬੰਧ</w:t>
      </w:r>
    </w:p>
    <w:p/>
    <w:p>
      <w:r xmlns:w="http://schemas.openxmlformats.org/wordprocessingml/2006/main">
        <w:t xml:space="preserve">2. ਮੁਸੀਬਤਾਂ ਦੇ ਬਾਵਜੂਦ ਭਰਪੂਰਤਾ ਵਿੱਚ ਰਹਿਣਾ</w:t>
      </w:r>
    </w:p>
    <w:p/>
    <w:p>
      <w:r xmlns:w="http://schemas.openxmlformats.org/wordprocessingml/2006/main">
        <w:t xml:space="preserve">1.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1 ਰਾਜਿਆਂ 10:28 ਅਤੇ ਸੁਲੇਮਾਨ ਨੇ ਮਿਸਰ ਵਿੱਚੋਂ ਘੋੜੇ ਅਤੇ ਲਿਨਨ ਦੇ ਸੂਤ ਲਿਆਏ ਸਨ: ਰਾਜੇ ਦੇ ਵਪਾਰੀਆਂ ਨੂੰ ਲਿਨਨ ਦਾ ਸੂਤ ਮੁੱਲ ਉੱਤੇ ਪ੍ਰਾਪਤ ਹੋਇਆ।</w:t>
      </w:r>
    </w:p>
    <w:p/>
    <w:p>
      <w:r xmlns:w="http://schemas.openxmlformats.org/wordprocessingml/2006/main">
        <w:t xml:space="preserve">ਰਾਜਾ ਸੁਲੇਮਾਨ ਨੇ ਆਪਣੀ ਵਰਤੋਂ ਲਈ ਮਿਸਰ ਤੋਂ ਘੋੜੇ ਅਤੇ ਲਿਨਨ ਦਾ ਧਾਗਾ ਮੰਗਵਾਇਆ।</w:t>
      </w:r>
    </w:p>
    <w:p/>
    <w:p>
      <w:r xmlns:w="http://schemas.openxmlformats.org/wordprocessingml/2006/main">
        <w:t xml:space="preserve">1. ਰੱਬ ਦੁਆਰਾ ਦਿੱਤੇ ਸਰੋਤਾਂ ਨੂੰ ਪ੍ਰਾਪਤ ਕਰਨ ਅਤੇ ਵਰਤਣ ਦੀ ਮਹੱਤਤਾ</w:t>
      </w:r>
    </w:p>
    <w:p/>
    <w:p>
      <w:r xmlns:w="http://schemas.openxmlformats.org/wordprocessingml/2006/main">
        <w:t xml:space="preserve">2. ਸਾਡੇ ਵਿੱਤ ਨੂੰ ਸਮਝਦਾਰੀ ਨਾਲ ਕਿਵੇਂ ਵਰਤਣਾ ਹੈ</w:t>
      </w:r>
    </w:p>
    <w:p/>
    <w:p>
      <w:r xmlns:w="http://schemas.openxmlformats.org/wordprocessingml/2006/main">
        <w:t xml:space="preserve">1. ਕਹਾਉਤਾਂ 21:20 - "ਬੁੱਧਵਾਨ ਦੇ ਘਰ ਵਿੱਚ ਪਸੰਦੀਦਾ ਭੋਜਨ ਅਤੇ ਤੇਲ ਦੇ ਭੰਡਾਰ ਹੁੰਦੇ ਹਨ, ਪਰ ਇੱਕ ਮੂਰਖ ਆਦਮੀ ਆਪਣਾ ਸਭ ਕੁਝ ਖਾ ਜਾਂਦਾ ਹੈ।"</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੧ ਰਾਜਿਆਂ ਦੀ ਪਹਿਲੀ ਪੋਥੀ 10:29 ਅਤੇ ਇੱਕ ਰੱਥ ਚੜ੍ਹਿਆ ਅਤੇ ਮਿਸਰ ਵਿੱਚੋਂ ਛੇ ਸੌ ਸ਼ੈਕਲ ਚਾਂਦੀ ਵਿੱਚ ਅਤੇ ਇੱਕ ਘੋੜਾ ਇੱਕ ਸੌ ਪੰਜਾਹ ਵਿੱਚ ਚੜ੍ਹਿਆ, ਅਤੇ ਇਸੇ ਤਰ੍ਹਾਂ ਹਿੱਤੀਆਂ ਦੇ ਸਾਰੇ ਰਾਜਿਆਂ ਅਤੇ ਅਰਾਮ ਦੇ ਰਾਜਿਆਂ ਲਈ, ਉਨ੍ਹਾਂ ਨੇ ਕੀਤਾ। ਉਹਨਾਂ ਨੂੰ ਉਹਨਾਂ ਦੇ ਸਾਧਨਾਂ ਦੁਆਰਾ ਬਾਹਰ ਲਿਆਓ.</w:t>
      </w:r>
    </w:p>
    <w:p/>
    <w:p>
      <w:r xmlns:w="http://schemas.openxmlformats.org/wordprocessingml/2006/main">
        <w:t xml:space="preserve">ਹਿੱਤੀਆਂ ਅਤੇ ਸੀਰੀਆ ਦੇ ਰਾਜਿਆਂ ਨੂੰ ਚਾਂਦੀ ਦੇ ਬਦਲੇ ਮਿਸਰ ਤੋਂ ਰਥ ਅਤੇ ਘੋੜੇ ਮਿਲਦੇ ਸਨ।</w:t>
      </w:r>
    </w:p>
    <w:p/>
    <w:p>
      <w:r xmlns:w="http://schemas.openxmlformats.org/wordprocessingml/2006/main">
        <w:t xml:space="preserve">1. ਪਰਮੇਸ਼ੁਰ ਦੇ ਰਾਜ ਵਿੱਚ ਦੇਣ ਅਤੇ ਪ੍ਰਾਪਤ ਕਰਨ ਦੀ ਮਹੱਤਤਾ।</w:t>
      </w:r>
    </w:p>
    <w:p/>
    <w:p>
      <w:r xmlns:w="http://schemas.openxmlformats.org/wordprocessingml/2006/main">
        <w:t xml:space="preserve">2. ਇੱਕ ਦੂਜੇ ਪ੍ਰਤੀ ਵਫ਼ਾਦਾਰੀ ਅਤੇ ਵਫ਼ਾਦਾਰੀ ਦੀ ਸ਼ਕਤੀ।</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ਕਹਾਉਤਾਂ 3:3-4 - ਪਿਆਰ ਅਤੇ ਵਫ਼ਾਦਾਰੀ ਤੁਹਾਨੂੰ ਕਦੇ ਨਾ ਛੱਡਣ; ਉਹਨਾਂ ਨੂੰ ਆਪਣੇ ਗਲੇ ਵਿੱਚ ਬੰਨ੍ਹੋ, ਉਹਨਾਂ ਨੂੰ ਆਪਣੇ ਦਿਲ ਦੀ ਫੱਟੀ ਉੱਤੇ ਲਿਖੋ.</w:t>
      </w:r>
    </w:p>
    <w:p/>
    <w:p>
      <w:r xmlns:w="http://schemas.openxmlformats.org/wordprocessingml/2006/main">
        <w:t xml:space="preserve">1 ਰਾਜਿਆਂ ਦਾ 11ਵਾਂ ਅਧਿਆਇ ਸੁਲੇਮਾਨ ਦੀਆਂ ਬਹੁਤ ਸਾਰੀਆਂ ਵਿਦੇਸ਼ੀ ਪਤਨੀਆਂ ਅਤੇ ਉਨ੍ਹਾਂ ਦੇ ਪ੍ਰਭਾਵ ਕਾਰਨ ਉਸ ਦੇ ਪਤਨ ਨੂੰ ਦਰਸਾਉਂਦਾ ਹੈ, ਜਿਸ ਨਾਲ ਉਹ ਪਰਮੇਸ਼ੁਰ ਤੋਂ ਦੂਰ ਹੋ ਗਿਆ ਸੀ।</w:t>
      </w:r>
    </w:p>
    <w:p/>
    <w:p>
      <w:r xmlns:w="http://schemas.openxmlformats.org/wordprocessingml/2006/main">
        <w:t xml:space="preserve">ਪਹਿਲਾ ਪੈਰਾ: ਅਧਿਆਇ ਇਸ ਗੱਲ ਨੂੰ ਉਜਾਗਰ ਕਰਨ ਨਾਲ ਸ਼ੁਰੂ ਹੁੰਦਾ ਹੈ ਕਿ ਕਿਵੇਂ ਸੁਲੇਮਾਨ ਬਹੁਤ ਸਾਰੀਆਂ ਵਿਦੇਸ਼ੀ ਔਰਤਾਂ ਨੂੰ ਪਿਆਰ ਕਰਦਾ ਸੀ, ਜਿਸ ਵਿੱਚ ਫ਼ਿਰਊਨ ਦੀ ਧੀ ਅਤੇ ਮੋਆਬ, ਅੰਮੋਨ, ਅਦੋਮ, ਸੈਦਾ ਅਤੇ ਹਿੱਤੀਆਂ ਦੀਆਂ ਔਰਤਾਂ ਵੀ ਸ਼ਾਮਲ ਸਨ। ਪਰਮੇਸ਼ੁਰ ਨੇ ਖਾਸ ਤੌਰ 'ਤੇ ਇਨ੍ਹਾਂ ਕੌਮਾਂ ਨਾਲ ਅੰਤਰ-ਵਿਆਹ ਦੇ ਵਿਰੁੱਧ ਚੇਤਾਵਨੀ ਦਿੱਤੀ ਸੀ (1 ਰਾਜਿਆਂ 11:1-4)।</w:t>
      </w:r>
    </w:p>
    <w:p/>
    <w:p>
      <w:r xmlns:w="http://schemas.openxmlformats.org/wordprocessingml/2006/main">
        <w:t xml:space="preserve">ਦੂਜਾ ਪੈਰਾ: ਬਿਰਤਾਂਤ ਦੱਸਦਾ ਹੈ ਕਿ ਸੁਲੇਮਾਨ ਦੀਆਂ ਪਤਨੀਆਂ ਨੇ ਉਸ ਦੇ ਦਿਲ ਨੂੰ ਪ੍ਰਭੂ ਤੋਂ ਆਪਣੇ ਵਿਦੇਸ਼ੀ ਦੇਵਤਿਆਂ ਵੱਲ ਮੋੜ ਦਿੱਤਾ। ਉਸਨੇ ਇਹਨਾਂ ਦੇਵਤਿਆਂ ਦੀ ਪੂਜਾ ਕਰਨ ਲਈ ਉੱਚੇ ਸਥਾਨ ਬਣਾਉਣੇ ਸ਼ੁਰੂ ਕੀਤੇ, ਜੋ ਕਿ ਪਰਮੇਸ਼ੁਰ ਦੇ ਹੁਕਮਾਂ ਦੇ ਉਲਟ ਸੀ (1 ਰਾਜਿਆਂ 11:5-8)।</w:t>
      </w:r>
    </w:p>
    <w:p/>
    <w:p>
      <w:r xmlns:w="http://schemas.openxmlformats.org/wordprocessingml/2006/main">
        <w:t xml:space="preserve">ਤੀਜਾ ਪੈਰਾ: ਅਧਿਆਇ ਵਿਚ ਜ਼ਿਕਰ ਕੀਤਾ ਗਿਆ ਹੈ ਕਿ ਸੁਲੇਮਾਨ ਦੀ ਅਣਆਗਿਆਕਾਰੀ ਦੇ ਕਾਰਨ, ਪ੍ਰਭੂ ਉਸ ਨਾਲ ਨਾਰਾਜ਼ ਹੋ ਜਾਂਦਾ ਹੈ ਅਤੇ ਉਸ ਦੇ ਵਿਰੁੱਧ ਵਿਰੋਧੀ ਖੜ੍ਹਾ ਕਰਦਾ ਹੈ। ਇਹਨਾਂ ਵਿਰੋਧੀਆਂ ਵਿੱਚ ਸ਼ਾਮਲ ਹਨ ਹਦਦ ਅਦੋਮੀ, ਅਲੀਆਦਾ ਦਾ ਪੁੱਤਰ ਰੇਜ਼ੋਨ, ਅਤੇ ਨਬਾਟ ਦਾ ਪੁੱਤਰ ਯਾਰਾਬੁਆਮ (1 ਰਾਜਿਆਂ 11:9-14)।</w:t>
      </w:r>
    </w:p>
    <w:p/>
    <w:p>
      <w:r xmlns:w="http://schemas.openxmlformats.org/wordprocessingml/2006/main">
        <w:t xml:space="preserve">4 ਵਾਂ ਪੈਰਾ: ਬਿਰਤਾਂਤ ਯਾਰਾਬੁਆਮ 'ਤੇ ਕੇਂਦ੍ਰਤ ਹੈ ਜਿਸ ਨੂੰ ਸੁਲੇਮਾਨ ਦੇ ਵੰਸ਼ਜਾਂ ਤੋਂ ਰਾਜ ਨੂੰ ਤੋੜਨ ਤੋਂ ਬਾਅਦ ਪਰਮੇਸ਼ੁਰ ਨੇ ਇਸਰਾਏਲ ਦੇ ਦਸ ਗੋਤਾਂ ਦਾ ਰਾਜਾ ਨਿਯੁਕਤ ਕੀਤਾ। ਇਹ ਸੁਲੇਮਾਨ ਦੀ ਮੂਰਤੀ ਪੂਜਾ ਦੇ ਨਤੀਜੇ ਵਜੋਂ ਕੀਤਾ ਗਿਆ ਹੈ (1 ਰਾਜਿਆਂ 11; 26-40)।</w:t>
      </w:r>
    </w:p>
    <w:p/>
    <w:p>
      <w:r xmlns:w="http://schemas.openxmlformats.org/wordprocessingml/2006/main">
        <w:t xml:space="preserve">5ਵਾਂ ਪੈਰਾ: ਅਧਿਆਇ ਦੱਸਦਾ ਹੈ ਕਿ ਕਿਵੇਂ ਸੁਲੇਮਾਨ ਯਾਰਾਬੁਆਮ ਨੂੰ ਮਾਰਨ ਦੀ ਕੋਸ਼ਿਸ਼ ਕਰਦਾ ਹੈ ਪਰ ਉਹ ਸੁਲੇਮਾਨ ਦੀ ਮੌਤ ਤੱਕ ਮਿਸਰ ਨੂੰ ਭੱਜ ਗਿਆ। ਇਸ ਵਿਚ ਇਹ ਵੀ ਜ਼ਿਕਰ ਕੀਤਾ ਗਿਆ ਹੈ ਕਿ ਆਪਣੇ ਰਾਜ ਦੌਰਾਨ, ਸੁਲੇਮਾਨ ਨੇ ਮਰਨ ਤੋਂ ਪਹਿਲਾਂ ਅਤੇ ਉਸਦੇ ਪੁੱਤਰ ਰਹਬੁਆਮ (1 ਰਾਜਿਆਂ 11; 40-43) ਦੁਆਰਾ ਜਾਣ ਤੋਂ ਪਹਿਲਾਂ ਚਾਲੀ ਸਾਲਾਂ ਲਈ ਇਸਰਾਏਲ ਉੱਤੇ ਰਾਜ ਕੀਤਾ।</w:t>
      </w:r>
    </w:p>
    <w:p/>
    <w:p>
      <w:r xmlns:w="http://schemas.openxmlformats.org/wordprocessingml/2006/main">
        <w:t xml:space="preserve">ਸੰਖੇਪ ਰੂਪ ਵਿੱਚ, 1 ਕਿੰਗਜ਼ ਦਾ ਗਿਆਰ੍ਹਵਾਂ ਅਧਿਆਇ ਵਿਦੇਸ਼ੀ ਪਤਨੀਆਂ ਕਾਰਨ ਸੁਲੇਮਾਨ ਦੇ ਪਤਨ ਨੂੰ ਦਰਸਾਉਂਦਾ ਹੈ, ਉਹ ਪਰਮੇਸ਼ੁਰ ਦੇ ਹੁਕਮਾਂ ਦੇ ਉਲਟ, ਬਹੁਤ ਸਾਰੀਆਂ ਔਰਤਾਂ ਨੂੰ ਪਿਆਰ ਕਰਦਾ ਹੈ। ਉਹ ਉਸ ਦੇ ਦਿਲ ਨੂੰ ਕੁਰਾਹੇ ਪਾਉਂਦੇ ਹਨ, ਉਸ ਨੂੰ ਮੂਰਤੀ-ਪੂਜਾ ਵੱਲ ਲੈ ਜਾਂਦੇ ਹਨ, ਪਰਮੇਸ਼ੁਰ ਯਾਰਾਬੁਆਮ ਸਮੇਤ ਵਿਰੋਧੀਆਂ ਨੂੰ ਖੜ੍ਹਾ ਕਰਦਾ ਹੈ। ਯਾਰਾਬੁਆਮ ਦਸ ਗੋਤਾਂ ਦਾ ਰਾਜਾ ਬਣ ਗਿਆ, ਸੁਲੇਮਾਨ ਨੇ ਉਸ ਨੂੰ ਮਾਰਨ ਦੀ ਕੋਸ਼ਿਸ਼ ਕੀਤੀ, ਪਰ ਉਹ ਭੱਜ ਗਿਆ। ਸੁਲੇਮਾਨ ਨੇ ਚਾਲੀ ਸਾਲ ਰਾਜ ਕੀਤਾ, ਫਿਰ ਮਰ ਗਿਆ। ਇਹ ਸੰਖੇਪ ਵਿੱਚ, ਅਧਿਆਇ ਵਿਸ਼ਿਆਂ ਦੀ ਪੜਚੋਲ ਕਰਦਾ ਹੈ ਜਿਵੇਂ ਕਿ ਰਿਸ਼ਤਿਆਂ ਵਿੱਚ ਸਮਝੌਤਾ ਕਰਨ ਦੇ ਖ਼ਤਰੇ, ਅਣਆਗਿਆਕਾਰੀ ਦੇ ਨਤੀਜੇ, ਅਤੇ ਬੇਵਫ਼ਾਈ ਉੱਤੇ ਬ੍ਰਹਮ ਨਿਰਣੇ।</w:t>
      </w:r>
    </w:p>
    <w:p/>
    <w:p>
      <w:r xmlns:w="http://schemas.openxmlformats.org/wordprocessingml/2006/main">
        <w:t xml:space="preserve">1 ਰਾਜਿਆਂ 11:1 ਪਰ ਰਾਜਾ ਸੁਲੇਮਾਨ ਬਹੁਤ ਸਾਰੀਆਂ ਅਜੀਬ ਔਰਤਾਂ ਨਾਲ, ਫ਼ਿਰਊਨ ਦੀ ਧੀ ਨਾਲ, ਮੋਆਬੀਆਂ, ਅੰਮੋਨੀਆਂ, ਅਦੋਮੀਆਂ, ਸੀਦੋਨੀਆਂ ਅਤੇ ਹਿੱਤੀਆਂ ਦੀਆਂ ਔਰਤਾਂ ਨੂੰ ਪਿਆਰ ਕਰਦਾ ਸੀ।</w:t>
      </w:r>
    </w:p>
    <w:p/>
    <w:p>
      <w:r xmlns:w="http://schemas.openxmlformats.org/wordprocessingml/2006/main">
        <w:t xml:space="preserve">ਰਾਜਾ ਸੁਲੇਮਾਨ ਬਹੁਤ ਸਾਰੀਆਂ ਵਿਦੇਸ਼ੀ ਔਰਤਾਂ ਨੂੰ ਪਿਆਰ ਕਰਦਾ ਸੀ, ਜਿਸ ਵਿੱਚ ਫ਼ਿਰਊਨ ਦੀ ਧੀ ਅਤੇ ਮੋਆਬ, ਅੰਮੋਨ, ਅਦੋਮ, ਸੀਦੋਨ ਅਤੇ ਹਿੱਤੀ ਦੇਸ਼ਾਂ ਦੀਆਂ ਔਰਤਾਂ ਵੀ ਸ਼ਾਮਲ ਸਨ।</w:t>
      </w:r>
    </w:p>
    <w:p/>
    <w:p>
      <w:r xmlns:w="http://schemas.openxmlformats.org/wordprocessingml/2006/main">
        <w:t xml:space="preserve">1. ਦੁਨਿਆਵੀ ਪਿਆਰ ਦਾ ਖ਼ਤਰਾ: 1 ਰਾਜਿਆਂ 11:1 'ਤੇ ਏ</w:t>
      </w:r>
    </w:p>
    <w:p/>
    <w:p>
      <w:r xmlns:w="http://schemas.openxmlformats.org/wordprocessingml/2006/main">
        <w:t xml:space="preserve">2. ਸਮਝਦਾਰੀ ਨਾਲ ਚੁਣਨਾ: 1 ਰਾਜਿਆਂ 11:1 ਵਿਚ ਰਾਜਾ ਸੁਲੇਮਾਨ ਦੀ ਮਿਸਾਲ</w:t>
      </w:r>
    </w:p>
    <w:p/>
    <w:p>
      <w:r xmlns:w="http://schemas.openxmlformats.org/wordprocessingml/2006/main">
        <w:t xml:space="preserve">1. ਕਹਾਉਤਾਂ 6:27-28 - ਕੀ ਇੱਕ ਆਦਮੀ ਆਪਣੀ ਬੁੱਕਲ ਵਿੱਚ ਅੱਗ ਲੈਂਦਾ ਹੈ, ਅਤੇ ਉਸਦੇ ਕੱਪੜੇ ਨਹੀਂ ਸੜ ਸਕਦੇ? ਜਾਂ ਕੀ ਕੋਈ ਗਰਮ ਕੋਲਿਆਂ ਉੱਤੇ ਤੁਰ ਸਕਦਾ ਹੈ, ਅਤੇ ਉਸ ਦੇ ਪੈਰਾਂ ਵਿੱਚ ਲੀਰ ਨਹੀਂ ਹੈ?</w:t>
      </w:r>
    </w:p>
    <w:p/>
    <w:p>
      <w:r xmlns:w="http://schemas.openxmlformats.org/wordprocessingml/2006/main">
        <w:t xml:space="preserve">2. 1 ਕੁਰਿੰਥੀਆਂ 10:13 - ਕੋਈ ਵੀ ਪਰਤਾਵਾ ਤੁਹਾਡੇ ਉੱਤੇ ਨਹੀਂ ਆਇਆ ਹੈ ਸਿਵਾਏ ਜਿਵੇਂ ਕਿ ਮਨੁੱਖ ਲਈ ਆਮ ਹੈ; ਪਰ ਪਰਮੇਸ਼ੁਰ ਵਫ਼ਾਦਾਰ ਹੈ, ਜੋ ਤੁਹਾਡੀ ਸਮਰੱਥਾ ਤੋਂ ਵੱਧ ਤੁਹਾਨੂੰ ਪਰਤਾਵੇ ਵਿੱਚ ਨਹੀਂ ਪੈਣ ਦੇਵੇਗਾ, ਪਰ ਪਰਤਾਵੇ ਦੇ ਨਾਲ ਬਚਣ ਦਾ ਰਾਹ ਵੀ ਬਣਾਏਗਾ, ਤਾਂ ਜੋ ਤੁਸੀਂ ਇਸ ਨੂੰ ਸਹਿ ਸਕੋ।</w:t>
      </w:r>
    </w:p>
    <w:p/>
    <w:p>
      <w:r xmlns:w="http://schemas.openxmlformats.org/wordprocessingml/2006/main">
        <w:t xml:space="preserve">੧ ਰਾਜਿਆਂ ਦੀ ਪੋਥੀ 11:2 ਉਨ੍ਹਾਂ ਕੌਮਾਂ ਵਿੱਚੋਂ ਜਿਨ੍ਹਾਂ ਦੇ ਵਿਖੇ ਯਹੋਵਾਹ ਨੇ ਇਸਰਾਏਲੀਆਂ ਨੂੰ ਆਖਿਆ, ਤੁਸੀਂ ਉਨ੍ਹਾਂ ਕੋਲ ਨਾ ਜਾਓ, ਨਾ ਉਹ ਤੁਹਾਡੇ ਕੋਲ ਆਉਣਗੇ, ਕਿਉਂ ਜੋ ਉਹ ਤੁਹਾਡੇ ਮਨ ਨੂੰ ਆਪਣੇ ਦੇਵਤਿਆਂ ਦੇ ਪਿੱਛੇ ਮੋੜ ਲੈਣਗੇ: ਸੁਲੇਮਾਨ ਨੇ ਆਪਣੇ ਦੇਵਤਿਆਂ ਦੀ ਇੱਛਾ ਕੀਤੀ। ਇਹ ਪਿਆਰ ਵਿੱਚ.</w:t>
      </w:r>
    </w:p>
    <w:p/>
    <w:p>
      <w:r xmlns:w="http://schemas.openxmlformats.org/wordprocessingml/2006/main">
        <w:t xml:space="preserve">ਸੁਲੇਮਾਨ ਨੇ ਯਹੋਵਾਹ ਦੇ ਹੁਕਮ ਦੀ ਉਲੰਘਣਾ ਕੀਤੀ ਅਤੇ ਇਸਰਾਏਲ ਦੇ ਆਲੇ-ਦੁਆਲੇ ਦੀਆਂ ਕੌਮਾਂ ਦੇ ਵਿਦੇਸ਼ੀ ਦੇਵਤਿਆਂ ਨੂੰ ਪਿਆਰ ਕੀਤਾ।</w:t>
      </w:r>
    </w:p>
    <w:p/>
    <w:p>
      <w:r xmlns:w="http://schemas.openxmlformats.org/wordprocessingml/2006/main">
        <w:t xml:space="preserve">1. ਸਭ ਤੋਂ ਵੱਧ ਪਰਮੇਸ਼ੁਰ ਨੂੰ ਪਿਆਰ ਕਰਨਾ ਸਿੱਖਣਾ</w:t>
      </w:r>
    </w:p>
    <w:p/>
    <w:p>
      <w:r xmlns:w="http://schemas.openxmlformats.org/wordprocessingml/2006/main">
        <w:t xml:space="preserve">2. ਮੂਰਤੀ ਪੂਜਾ ਦੇ ਖ਼ਤਰੇ</w:t>
      </w:r>
    </w:p>
    <w:p/>
    <w:p>
      <w:r xmlns:w="http://schemas.openxmlformats.org/wordprocessingml/2006/main">
        <w:t xml:space="preserve">1. ਬਿਵਸਥਾ ਸਾਰ 7:4 - "ਕਿਉਂਕਿ ਉਹ ਤੁਹਾਡੇ ਪੁੱਤਰ ਨੂੰ ਮੇਰੇ ਮਗਰ ਚੱਲਣ ਤੋਂ ਮੋੜ ਦੇਣਗੇ, ਤਾਂ ਜੋ ਉਹ ਹੋਰ ਦੇਵਤਿਆਂ ਦੀ ਸੇਵਾ ਕਰਨ।"</w:t>
      </w:r>
    </w:p>
    <w:p/>
    <w:p>
      <w:r xmlns:w="http://schemas.openxmlformats.org/wordprocessingml/2006/main">
        <w:t xml:space="preserve">2. ਮੱਤੀ 6:24 - "ਕੋਈ ਵੀ ਮਨੁੱਖ ਦੋ ਮਾਲਕਾਂ ਦੀ ਸੇਵਾ ਨਹੀਂ ਕਰ ਸਕਦਾ: ਕਿਉਂਕਿ ਜਾਂ ਤਾਂ ਉਹ ਇੱਕ ਨੂੰ ਨਫ਼ਰਤ ਕਰੇਗਾ, ਅਤੇ ਦੂਜੇ ਨੂੰ ਪਿਆਰ ਕਰੇਗਾ; ਜਾਂ ਉਹ ਇੱਕ ਨੂੰ ਫੜੀ ਰੱਖੇਗਾ, ਅਤੇ ਦੂਜੇ ਨੂੰ ਨਫ਼ਰਤ ਕਰੇਗਾ."</w:t>
      </w:r>
    </w:p>
    <w:p/>
    <w:p>
      <w:r xmlns:w="http://schemas.openxmlformats.org/wordprocessingml/2006/main">
        <w:t xml:space="preserve">1 ਰਾਜਿਆਂ 11:3 ਅਤੇ ਉਸ ਦੀਆਂ ਸੱਤ ਸੌ ਪਤਨੀਆਂ, ਰਾਜਕੁਮਾਰੀਆਂ ਅਤੇ ਤਿੰਨ ਸੌ ਰਖੇਲਾਂ ਸਨ, ਅਤੇ ਉਸ ਦੀਆਂ ਪਤਨੀਆਂ ਨੇ ਉਸ ਦਾ ਮਨ ਮੋੜ ਦਿੱਤਾ।</w:t>
      </w:r>
    </w:p>
    <w:p/>
    <w:p>
      <w:r xmlns:w="http://schemas.openxmlformats.org/wordprocessingml/2006/main">
        <w:t xml:space="preserve">ਰਾਜਾ ਸੁਲੇਮਾਨ ਦੀਆਂ ਸੱਤ ਸੌ ਪਤਨੀਆਂ ਅਤੇ ਤਿੰਨ ਸੌ ਰਖੇਲਾਂ ਸਨ ਅਤੇ ਉਸ ਦੀਆਂ ਬਹੁਤ ਸਾਰੀਆਂ ਪਤਨੀਆਂ ਨੇ ਉਸ ਨੂੰ ਪਰਮੇਸ਼ੁਰ ਤੋਂ ਦੂਰ ਲੈ ਗਿਆ।</w:t>
      </w:r>
    </w:p>
    <w:p/>
    <w:p>
      <w:r xmlns:w="http://schemas.openxmlformats.org/wordprocessingml/2006/main">
        <w:t xml:space="preserve">1. ਸਾਵਧਾਨ ਰਹੋ ਕਿ ਦੁਨਿਆਵੀ ਇੱਛਾਵਾਂ ਨੂੰ ਪ੍ਰਮਾਤਮਾ ਵਿੱਚ ਤੁਹਾਡੇ ਵਿਸ਼ਵਾਸ ਉੱਤੇ ਹਾਵੀ ਨਾ ਹੋਣ ਦਿਓ।</w:t>
      </w:r>
    </w:p>
    <w:p/>
    <w:p>
      <w:r xmlns:w="http://schemas.openxmlformats.org/wordprocessingml/2006/main">
        <w:t xml:space="preserve">2. ਮਜ਼ਬੂਤ ਅਧਿਆਤਮਿਕ ਜੀਵਨ ਨੂੰ ਕਾਇਮ ਰੱਖਣ ਲਈ ਸਾਡੇ ਦਿਲਾਂ ਨੂੰ ਪਰਮੇਸ਼ੁਰ ਉੱਤੇ ਕੇਂਦਰਿਤ ਰੱਖਣ ਦੀ ਲੋੜ ਹੈ, ਨਾ ਕਿ ਸੰਸਾਰ ਉੱਤੇ।</w:t>
      </w:r>
    </w:p>
    <w:p/>
    <w:p>
      <w:r xmlns:w="http://schemas.openxmlformats.org/wordprocessingml/2006/main">
        <w:t xml:space="preserve">1. ਮੱਤੀ 6:24, "ਕੋਈ ਵੀ ਵਿਅਕਤੀ ਦੋ ਮਾਲਕਾਂ ਦੀ ਸੇਵਾ ਨਹੀਂ ਕਰ ਸਕਦਾ। ਜਾਂ ਤਾਂ ਤੁਸੀਂ ਇੱਕ ਨੂੰ ਨਫ਼ਰਤ ਕਰੋਗੇ ਅਤੇ ਦੂਜੇ ਨੂੰ ਪਿਆਰ ਕਰੋਗੇ, ਜਾਂ ਤੁਸੀਂ ਇੱਕ ਦੇ ਲਈ ਸਮਰਪਿਤ ਹੋਵੋਗੇ ਅਤੇ ਦੂਜੇ ਨੂੰ ਨਫ਼ਰਤ ਕਰੋਗੇ। ਤੁਸੀਂ ਪਰਮੇਸ਼ੁਰ ਅਤੇ ਪੈਸੇ ਦੋਵਾਂ ਦੀ ਸੇਵਾ ਨਹੀਂ ਕਰ ਸਕਦੇ ਹੋ।"</w:t>
      </w:r>
    </w:p>
    <w:p/>
    <w:p>
      <w:r xmlns:w="http://schemas.openxmlformats.org/wordprocessingml/2006/main">
        <w:t xml:space="preserve">2. 1 ਯੂਹੰਨਾ 2:15-17, "ਸੰਸਾਰ ਜਾਂ ਸੰਸਾਰ ਦੀ ਕਿਸੇ ਵੀ ਚੀਜ਼ ਨੂੰ ਪਿਆਰ ਨਾ ਕਰੋ. ਜੇ ਕੋਈ ਸੰਸਾਰ ਨੂੰ ਪਿਆਰ ਕਰਦਾ ਹੈ, ਤਾਂ ਪਿਤਾ ਲਈ ਪਿਆਰ ਉਹਨਾਂ ਵਿੱਚ ਨਹੀਂ ਹੈ. ਸੰਸਾਰ ਵਿੱਚ ਹਰ ਚੀਜ਼ ਲਈ ਸਰੀਰ ਦੀ ਕਾਮਨਾ, ਕਾਮਨਾ ਅੱਖਾਂ ਦਾ, ਅਤੇ ਜੀਵਨ ਦਾ ਹੰਕਾਰ ਪਿਤਾ ਤੋਂ ਨਹੀਂ, ਸਗੋਂ ਸੰਸਾਰ ਤੋਂ ਆਉਂਦਾ ਹੈ। ਸੰਸਾਰ ਅਤੇ ਇਸ ਦੀਆਂ ਇੱਛਾਵਾਂ ਖਤਮ ਹੋ ਜਾਂਦੀਆਂ ਹਨ, ਪਰ ਜੋ ਕੋਈ ਪਰਮੇਸ਼ੁਰ ਦੀ ਇੱਛਾ ਨੂੰ ਪੂਰਾ ਕਰਦਾ ਹੈ, ਉਹ ਸਦਾ ਲਈ ਜੀਉਂਦਾ ਹੈ।"</w:t>
      </w:r>
    </w:p>
    <w:p/>
    <w:p>
      <w:r xmlns:w="http://schemas.openxmlformats.org/wordprocessingml/2006/main">
        <w:t xml:space="preserve">੧ ਰਾਜਿਆਂ ਦੀ ਪੋਥੀ 11:4 ਕਿਉਂ ਜੋ ਇਸ ਤਰ੍ਹਾਂ ਹੋਇਆ ਕਿ ਜਦੋਂ ਸੁਲੇਮਾਨ ਬੁੱਢਾ ਹੋ ਗਿਆ ਤਾਂ ਉਹ ਦੀਆਂ ਪਤਨੀਆਂ ਨੇ ਉਹ ਦੇ ਮਨ ਨੂੰ ਹੋਰ ਦੇਵਤਿਆਂ ਵੱਲ ਮੋੜ ਲਿਆ ਅਤੇ ਉਹ ਦਾ ਮਨ ਯਹੋਵਾਹ ਆਪਣੇ ਪਰਮੇਸ਼ੁਰ ਨਾਲ ਸੰਪੂਰਨ ਨਹੀਂ ਸੀ ਜਿਵੇਂ ਉਹ ਦੇ ਪਿਤਾ ਦਾਊਦ ਦਾ ਮਨ ਸੀ।</w:t>
      </w:r>
    </w:p>
    <w:p/>
    <w:p>
      <w:r xmlns:w="http://schemas.openxmlformats.org/wordprocessingml/2006/main">
        <w:t xml:space="preserve">ਸੁਲੇਮਾਨ ਆਪਣੀ ਬੁਢਾਪੇ ਵਿਚ ਪਰਮੇਸ਼ੁਰ ਪ੍ਰਤੀ ਬੇਵਫ਼ਾ ਸੀ, ਉਸ ਦਾ ਦਿਲ ਉਸ ਦੇ ਪਿਤਾ ਦਾਊਦ ਵਰਗਾ ਨਹੀਂ ਸੀ, ਜੋ ਪਰਮੇਸ਼ੁਰ ਪ੍ਰਤੀ ਵਫ਼ਾਦਾਰ ਸੀ।</w:t>
      </w:r>
    </w:p>
    <w:p/>
    <w:p>
      <w:r xmlns:w="http://schemas.openxmlformats.org/wordprocessingml/2006/main">
        <w:t xml:space="preserve">1. ਮੁਸ਼ਕਲ ਦੇ ਸਮੇਂ ਪਰਮੇਸ਼ੁਰ ਪ੍ਰਤੀ ਵਫ਼ਾਦਾਰ ਰਹਿਣ ਦਾ ਮਹੱਤਵ।</w:t>
      </w:r>
    </w:p>
    <w:p/>
    <w:p>
      <w:r xmlns:w="http://schemas.openxmlformats.org/wordprocessingml/2006/main">
        <w:t xml:space="preserve">2. ਪ੍ਰਮਾਤਮਾ ਦੀ ਇੱਛਾ ਦੀ ਬਜਾਏ ਆਪਣੀਆਂ ਇੱਛਾਵਾਂ ਦੀ ਪਾਲਣਾ ਕਰਨ ਦੇ ਨਤੀਜੇ.</w:t>
      </w:r>
    </w:p>
    <w:p/>
    <w:p>
      <w:r xmlns:w="http://schemas.openxmlformats.org/wordprocessingml/2006/main">
        <w:t xml:space="preserve">1. ਬਿਵਸਥਾ ਸਾਰ 6:5 - "ਯਹੋਵਾਹ ਆਪਣੇ ਪਰਮੇਸ਼ੁਰ ਨੂੰ ਆਪਣੇ ਸਾਰੇ ਦਿਲ ਨਾਲ, ਆਪਣੀ ਸਾਰੀ ਜਾਨ ਨਾਲ, ਅਤੇ ਆਪਣੀ ਪੂਰੀ ਤਾਕਤ ਨਾਲ ਪਿਆਰ ਕਰੋ।"</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੧ ਰਾਜਿਆਂ ਦੀ ਪੋਥੀ 11:5 ਕਿਉਂ ਜੋ ਸੁਲੇਮਾਨ ਸੀਦੋਨੀਆਂ ਦੀ ਦੇਵੀ ਅਸ਼ਤਾਰੋਥ ਦੇ ਮਗਰ ਚੱਲਿਆ ਅਤੇ ਅੰਮੋਨੀਆਂ ਦੀ ਘਿਣਾਉਣੀ ਚੀਜ਼ ਮਿਲਕੋਮ ਦੇ ਮਗਰ ਚੱਲਿਆ।</w:t>
      </w:r>
    </w:p>
    <w:p/>
    <w:p>
      <w:r xmlns:w="http://schemas.openxmlformats.org/wordprocessingml/2006/main">
        <w:t xml:space="preserve">ਇਸਰਾਏਲ ਦੇ ਰਾਜੇ ਸੁਲੇਮਾਨ ਨੇ ਸੀਦੋਨੀਆਂ ਦੀ ਦੇਵੀ ਅਸ਼ਟੋਰਥ ਅਤੇ ਅੰਮੋਨੀਆਂ ਦੀ ਘਿਣਾਉਣੀ ਦੇਵੀ ਮਿਲਕੋਮ ਦਾ ਪਿੱਛਾ ਕੀਤਾ।</w:t>
      </w:r>
    </w:p>
    <w:p/>
    <w:p>
      <w:r xmlns:w="http://schemas.openxmlformats.org/wordprocessingml/2006/main">
        <w:t xml:space="preserve">1. ਮੂਰਤੀ ਪੂਜਾ ਦੇ ਖ਼ਤਰੇ: 1 ਰਾਜਿਆਂ 11:5</w:t>
      </w:r>
    </w:p>
    <w:p/>
    <w:p>
      <w:r xmlns:w="http://schemas.openxmlformats.org/wordprocessingml/2006/main">
        <w:t xml:space="preserve">2. ਸ਼ਕਤੀ ਦੇ ਪਰਤਾਵੇ: 1 ਰਾਜਿਆਂ 11:5</w:t>
      </w:r>
    </w:p>
    <w:p/>
    <w:p>
      <w:r xmlns:w="http://schemas.openxmlformats.org/wordprocessingml/2006/main">
        <w:t xml:space="preserve">1. ਬਿਵਸਥਾ ਸਾਰ 7:25-26 - ਮੂਰਤੀ-ਪੂਜਾ ਦੇ ਨਤੀਜੇ</w:t>
      </w:r>
    </w:p>
    <w:p/>
    <w:p>
      <w:r xmlns:w="http://schemas.openxmlformats.org/wordprocessingml/2006/main">
        <w:t xml:space="preserve">2. ਰੋਮੀਆਂ 12:2 - ਆਪਣੇ ਮਨਾਂ ਨੂੰ ਨਵਾਂ ਬਣਾਉਣਾ ਅਤੇ ਸੰਸਾਰ ਦੇ ਮਿਆਰਾਂ ਦੇ ਅਨੁਕੂਲ ਨਹੀਂ ਹੋਣਾ</w:t>
      </w:r>
    </w:p>
    <w:p/>
    <w:p>
      <w:r xmlns:w="http://schemas.openxmlformats.org/wordprocessingml/2006/main">
        <w:t xml:space="preserve">੧ ਰਾਜਿਆਂ ਦੀ ਪੋਥੀ 11:6 ਅਤੇ ਸੁਲੇਮਾਨ ਨੇ ਯਹੋਵਾਹ ਦੀ ਨਿਗਾਹ ਵਿੱਚ ਬੁਰਿਆਈ ਕੀਤੀ ਅਤੇ ਆਪਣੇ ਪਿਤਾ ਦਾਊਦ ਵਾਂਗ ਯਹੋਵਾਹ ਦੇ ਪਿੱਛੇ ਪੂਰੀ ਤਰ੍ਹਾਂ ਨਾ ਚੱਲਿਆ।</w:t>
      </w:r>
    </w:p>
    <w:p/>
    <w:p>
      <w:r xmlns:w="http://schemas.openxmlformats.org/wordprocessingml/2006/main">
        <w:t xml:space="preserve">ਸੁਲੇਮਾਨ ਨੇ ਆਪਣੇ ਪਿਤਾ ਦਾਊਦ ਵਾਂਗ ਯਹੋਵਾਹ ਦਾ ਅਨੁਸਰਣ ਨਹੀਂ ਕੀਤਾ।</w:t>
      </w:r>
    </w:p>
    <w:p/>
    <w:p>
      <w:r xmlns:w="http://schemas.openxmlformats.org/wordprocessingml/2006/main">
        <w:t xml:space="preserve">1. ਲਗਾਤਾਰ ਪ੍ਰਭੂ ਦੀ ਪਾਲਣਾ ਕਰਨ ਦੀ ਮਹੱਤਤਾ.</w:t>
      </w:r>
    </w:p>
    <w:p/>
    <w:p>
      <w:r xmlns:w="http://schemas.openxmlformats.org/wordprocessingml/2006/main">
        <w:t xml:space="preserve">2. ਪ੍ਰਭੂ ਦੀ ਪਾਲਣਾ ਨਾ ਕਰਨ ਦੇ ਨਤੀਜੇ.</w:t>
      </w:r>
    </w:p>
    <w:p/>
    <w:p>
      <w:r xmlns:w="http://schemas.openxmlformats.org/wordprocessingml/2006/main">
        <w:t xml:space="preserve">1. ਬਿਵਸਥਾ ਸਾਰ 8:11 14 ਸਾਵਧਾਨ ਰਹੋ ਕਿ ਤੁਸੀਂ ਯਹੋਵਾਹ ਆਪਣੇ ਪਰਮੇਸ਼ੁਰ ਨੂੰ ਨਾ ਭੁੱਲੋ, ਉਸ ਦੇ ਹੁਕਮਾਂ, ਉਸ ਦੇ ਨਿਆਉਂ ਅਤੇ ਉਸ ਦੀਆਂ ਬਿਧੀਆਂ ਦੀ ਪਾਲਣਾ ਨਾ ਕਰੋ, ਜਿਨ੍ਹਾਂ ਦਾ ਮੈਂ ਅੱਜ ਤੁਹਾਨੂੰ ਹੁਕਮ ਦਿੰਦਾ ਹਾਂ: ਅਜਿਹਾ ਨਾ ਹੋਵੇ ਕਿ ਜਦੋਂ ਤੁਸੀਂ ਖਾਧਾ ਅਤੇ ਰੱਜ ਜਾਓ, ਅਤੇ ਬਣਾਇਆ ਹੈ ਚੰਗੇ ਘਰ, ਅਤੇ ਉਸ ਵਿੱਚ ਰਹਿੰਦੇ ਸਨ; ਅਤੇ ਜਦੋਂ ਤੁਹਾਡੇ ਇੱਜੜ ਅਤੇ ਇੱਜੜ ਵਧਦੇ ਹਨ, ਅਤੇ ਤੁਹਾਡੀ ਚਾਂਦੀ ਅਤੇ ਤੁਹਾਡਾ ਸੋਨਾ ਵਧ ਜਾਂਦਾ ਹੈ, ਅਤੇ ਜੋ ਕੁਝ ਤੁਹਾਡੇ ਕੋਲ ਹੈ ਉਹ ਵਧ ਜਾਂਦਾ ਹੈ; ਤਦ ਤੇਰਾ ਦਿਲ ਉੱਚਾ ਹੋ ਜਾਵੇਂਗਾ ਅਤੇ ਤੂੰ ਯਹੋਵਾਹ ਆਪਣੇ ਪਰਮੇਸ਼ੁਰ ਨੂੰ ਭੁੱਲ ਜਾਵੇਂਗਾ ਜਿਸਨੇ ਤੈਨੂੰ ਮਿਸਰ ਦੇਸ ਤੋਂ, ਗੁਲਾਮੀ ਦੇ ਘਰੋਂ ਕੱਢ ਲਿਆਇਆ।</w:t>
      </w:r>
    </w:p>
    <w:p/>
    <w:p>
      <w:r xmlns:w="http://schemas.openxmlformats.org/wordprocessingml/2006/main">
        <w:t xml:space="preserve">2. ਮੱਤੀ 6:33 ਪਰ ਤੁਸੀਂ ਪਹਿਲਾਂ ਪਰਮੇਸ਼ੁਰ ਦੇ ਰਾਜ ਅਤੇ ਉਸ ਦੀ ਧਾਰਮਿਕਤਾ ਨੂੰ ਭਾਲੋ। ਅਤੇ ਇਹ ਸਭ ਕੁਝ ਤੁਹਾਡੇ ਲਈ ਜੋੜਿਆ ਜਾਵੇਗਾ।</w:t>
      </w:r>
    </w:p>
    <w:p/>
    <w:p>
      <w:r xmlns:w="http://schemas.openxmlformats.org/wordprocessingml/2006/main">
        <w:t xml:space="preserve">੧ ਰਾਜਿਆਂ ਦੀ ਪੋਥੀ 11:7 ਤਦ ਸੁਲੇਮਾਨ ਨੇ ਮੋਆਬ ਦੇ ਘਿਣਾਉਣੇ ਕੰਮ ਕਮੋਸ਼ ਲਈ, ਯਰੂਸ਼ਲਮ ਦੇ ਸਾਹਮਣੇ ਪਹਾੜੀ ਵਿੱਚ, ਅਤੇ ਅੰਮੋਨੀਆਂ ਦੇ ਘਿਣਾਉਣੇ ਮੋਲਕ ਲਈ ਇੱਕ ਉੱਚਾ ਸਥਾਨ ਬਣਾਇਆ।</w:t>
      </w:r>
    </w:p>
    <w:p/>
    <w:p>
      <w:r xmlns:w="http://schemas.openxmlformats.org/wordprocessingml/2006/main">
        <w:t xml:space="preserve">ਸੁਲੇਮਾਨ ਨੇ ਕਮੋਸ਼ ਅਤੇ ਮੋਲਕ ਦੇਵਤਿਆਂ ਲਈ ਦੋ ਉੱਚੇ ਸਥਾਨ ਬਣਾਏ, ਜੋ ਇਸਰਾਏਲੀਆਂ ਲਈ ਘਿਣਾਉਣੇ ਸਮਝੇ ਜਾਂਦੇ ਸਨ।</w:t>
      </w:r>
    </w:p>
    <w:p/>
    <w:p>
      <w:r xmlns:w="http://schemas.openxmlformats.org/wordprocessingml/2006/main">
        <w:t xml:space="preserve">1. ਪ੍ਰਮਾਤਮਾ ਸਾਨੂੰ ਝੂਠੀ ਮੂਰਤੀ-ਪੂਜਾ ਤੋਂ ਮੁਕਤ ਪਵਿੱਤਰ ਜੀਵਨ ਜਿਉਣ ਲਈ ਕਹਿੰਦਾ ਹੈ।</w:t>
      </w:r>
    </w:p>
    <w:p/>
    <w:p>
      <w:r xmlns:w="http://schemas.openxmlformats.org/wordprocessingml/2006/main">
        <w:t xml:space="preserve">2. ਸਾਡੇ ਕੰਮਾਂ ਦੇ ਨਤੀਜੇ ਹੁੰਦੇ ਹਨ, ਅਤੇ ਸਾਨੂੰ ਆਪਣੀਆਂ ਚੋਣਾਂ 'ਤੇ ਧਿਆਨ ਨਾਲ ਵਿਚਾਰ ਕਰਨਾ ਚਾਹੀਦਾ ਹੈ।</w:t>
      </w:r>
    </w:p>
    <w:p/>
    <w:p>
      <w:r xmlns:w="http://schemas.openxmlformats.org/wordprocessingml/2006/main">
        <w:t xml:space="preserve">1. ਕੂਚ 20:3-5 - "ਮੇਰੇ ਸਾਮ੍ਹਣੇ ਤੇਰੇ ਕੋਈ ਹੋਰ ਦੇਵਤੇ ਨਹੀਂ ਹੋਣਗੇ। ਤੁਸੀਂ ਆਪਣੇ ਲਈ ਉੱਪਰ ਅਕਾਸ਼ ਵਿੱਚ ਜਾਂ ਹੇਠਾਂ ਧਰਤੀ ਉੱਤੇ ਜਾਂ ਹੇਠਾਂ ਪਾਣੀਆਂ ਵਿੱਚ ਕਿਸੇ ਵੀ ਚੀਜ਼ ਦੇ ਰੂਪ ਵਿੱਚ ਕੋਈ ਮੂਰਤ ਨਾ ਬਣਾਓ। ਉਹਨਾਂ ਨੂੰ ਹੇਠਾਂ ਜਾਂ ਉਹਨਾਂ ਦੀ ਪੂਜਾ ਕਰੋ।"</w:t>
      </w:r>
    </w:p>
    <w:p/>
    <w:p>
      <w:r xmlns:w="http://schemas.openxmlformats.org/wordprocessingml/2006/main">
        <w:t xml:space="preserve">2. ਬਿਵਸਥਾ ਸਾਰ 7:25-26 - "ਉਨ੍ਹਾਂ ਦੇ ਦੇਵਤਿਆਂ ਦੀਆਂ ਉੱਕਰੀਆਂ ਮੂਰਤੀਆਂ ਨੂੰ ਅੱਗ ਨਾਲ ਸਾੜ ਦੇਣਾ ਚਾਹੀਦਾ ਹੈ: ਤੁਸੀਂ ਉਨ੍ਹਾਂ ਉੱਤੇ ਪਏ ਚਾਂਦੀ ਜਾਂ ਸੋਨੇ ਦੀ ਇੱਛਾ ਨਾ ਕਰੋ, ਅਤੇ ਨਾ ਹੀ ਇਸ ਨੂੰ ਆਪਣੇ ਕੋਲ ਲੈ ਜਾਓ, ਅਜਿਹਾ ਨਾ ਹੋਵੇ ਕਿ ਤੁਸੀਂ ਉਸ ਵਿੱਚ ਫਸ ਜਾਓ: ਕਿਉਂਕਿ ਇਹ ਹੈ। ਯਹੋਵਾਹ ਤੇਰੇ ਪਰਮੇਸ਼ੁਰ ਲਈ ਘਿਣਾਉਣੀ ਗੱਲ ਹੈ।"</w:t>
      </w:r>
    </w:p>
    <w:p/>
    <w:p>
      <w:r xmlns:w="http://schemas.openxmlformats.org/wordprocessingml/2006/main">
        <w:t xml:space="preserve">1 ਰਾਜਿਆਂ 11:8 ਅਤੇ ਇਸੇ ਤਰ੍ਹਾਂ ਉਸਨੇ ਆਪਣੀਆਂ ਸਾਰੀਆਂ ਅਜਨਬੀ ਪਤਨੀਆਂ ਲਈ ਕੀਤਾ, ਜੋ ਧੂਪ ਧੁਖਾਉਂਦੀਆਂ ਅਤੇ ਆਪਣੇ ਦੇਵਤਿਆਂ ਨੂੰ ਬਲੀਆਂ ਚੜ੍ਹਾਉਂਦੀਆਂ ਸਨ।</w:t>
      </w:r>
    </w:p>
    <w:p/>
    <w:p>
      <w:r xmlns:w="http://schemas.openxmlformats.org/wordprocessingml/2006/main">
        <w:t xml:space="preserve">ਸੁਲੇਮਾਨ ਦੀਆਂ ਅਜੀਬ ਪਤਨੀਆਂ ਸਨ ਜੋ ਧੂਪ ਧੁਖਾਉਂਦੀਆਂ ਸਨ ਅਤੇ ਆਪਣੇ ਦੇਵਤਿਆਂ ਨੂੰ ਬਲੀਆਂ ਚੜ੍ਹਾਉਂਦੀਆਂ ਸਨ।</w:t>
      </w:r>
    </w:p>
    <w:p/>
    <w:p>
      <w:r xmlns:w="http://schemas.openxmlformats.org/wordprocessingml/2006/main">
        <w:t xml:space="preserve">1. "ਪਰਮੇਸ਼ੁਰ ਨੂੰ ਪੂਰੀ ਤਰ੍ਹਾਂ ਪਿਆਰ ਕਰਨਾ: ਸੁਲੇਮਾਨ ਦੀ ਵਫ਼ਾਦਾਰ ਸ਼ਰਧਾ ਦੀ ਮਿਸਾਲ"</w:t>
      </w:r>
    </w:p>
    <w:p/>
    <w:p>
      <w:r xmlns:w="http://schemas.openxmlformats.org/wordprocessingml/2006/main">
        <w:t xml:space="preserve">2. "ਅਣਆਗਤੀ ਦੇ ਖ਼ਤਰੇ: ਸੁਲੇਮਾਨ ਦਾ ਧਰਮ-ਤਿਆਗ ਅਤੇ ਇਸਦੇ ਨਤੀਜੇ"</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ਲਈ ਸਮਰਪਿਤ ਹੋਵੇਗਾ ਅਤੇ ਦੂਜੇ ਨੂੰ ਨਫ਼ਰਤ ਕਰੇਗਾ।</w:t>
      </w:r>
    </w:p>
    <w:p/>
    <w:p>
      <w:r xmlns:w="http://schemas.openxmlformats.org/wordprocessingml/2006/main">
        <w:t xml:space="preserve">2. 1 ਕੁਰਿੰਥੀਆਂ 10:12-13 ਇਸ ਲਈ ਜੋ ਕੋਈ ਇਹ ਸੋਚਦਾ ਹੈ ਕਿ ਉਹ ਖੜ੍ਹਾ ਹੈ, ਧਿਆਨ ਰੱਖੇ ਕਿ ਉਹ ਡਿੱਗ ਜਾਵੇ। ਕੋਈ ਵੀ ਪਰਤਾਵੇ ਤੁਹਾਨੂੰ ਹਾਵੀ ਨਹੀਂ ਹੋਇਆ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੧ ਰਾਜਿਆਂ ਦੀ ਪੋਥੀ 11:9 ਅਤੇ ਯਹੋਵਾਹ ਸੁਲੇਮਾਨ ਉੱਤੇ ਕ੍ਰੋਧਵਾਨ ਹੋਇਆ ਕਿਉਂ ਜੋ ਉਹ ਦਾ ਮਨ ਇਸਰਾਏਲ ਦੇ ਯਹੋਵਾਹ ਪਰਮੇਸ਼ੁਰ ਤੋਂ ਮੁੜਿਆ ਹੋਇਆ ਸੀ ਜਿਹੜਾ ਉਹ ਨੂੰ ਦੋ ਵਾਰੀ ਪ੍ਰਗਟ ਹੋਇਆ ਸੀ।</w:t>
      </w:r>
    </w:p>
    <w:p/>
    <w:p>
      <w:r xmlns:w="http://schemas.openxmlformats.org/wordprocessingml/2006/main">
        <w:t xml:space="preserve">ਯਹੋਵਾਹ ਸੁਲੇਮਾਨ ਤੋਂ ਨਾਰਾਜ਼ ਸੀ ਕਿਉਂਕਿ ਦੋ ਵਾਰ ਉਸ ਦੀ ਮੌਜੂਦਗੀ ਦਰਸਾਏ ਜਾਣ ਦੇ ਬਾਵਜੂਦ ਉਸ ਤੋਂ ਦੂਰ ਹੋ ਗਿਆ ਸੀ।</w:t>
      </w:r>
    </w:p>
    <w:p/>
    <w:p>
      <w:r xmlns:w="http://schemas.openxmlformats.org/wordprocessingml/2006/main">
        <w:t xml:space="preserve">1) ਪਰਮਾਤਮਾ ਤੋਂ ਦੂਰ ਹੋਣ ਦੇ ਨਤੀਜਿਆਂ ਨੂੰ ਸਮਝਣਾ</w:t>
      </w:r>
    </w:p>
    <w:p/>
    <w:p>
      <w:r xmlns:w="http://schemas.openxmlformats.org/wordprocessingml/2006/main">
        <w:t xml:space="preserve">2) ਸਾਡੇ ਜੀਵਨ ਵਿੱਚ ਪਰਮੇਸ਼ੁਰ ਦੀ ਮੌਜੂਦਗੀ ਦੀ ਸ਼ਕਤੀ</w:t>
      </w:r>
    </w:p>
    <w:p/>
    <w:p>
      <w:r xmlns:w="http://schemas.openxmlformats.org/wordprocessingml/2006/main">
        <w:t xml:space="preserve">1) ਬਿਵਸਥਾ ਸਾਰ 4:25-31 - ਜਦੋਂ ਤੁਸੀਂ ਬੱਚੇ ਅਤੇ ਪੋਤੇ-ਪੋਤੀਆਂ ਨੂੰ ਜਨਮ ਦਿੰਦੇ ਹੋ ਅਤੇ ਦੇਸ਼ ਵਿੱਚ ਬੁੱਢੇ ਹੋ ਜਾਂਦੇ ਹੋ, ਅਤੇ ਤੁਸੀਂ ਭ੍ਰਿਸ਼ਟ ਕੰਮ ਕਰਦੇ ਹੋ ਅਤੇ ਕਿਸੇ ਵੀ ਚੀਜ਼ ਦੇ ਰੂਪ ਵਿੱਚ ਇੱਕ ਉੱਕਰੀ ਹੋਈ ਮੂਰਤ ਬਣਾਉਂਦੇ ਹੋ, ਅਤੇ ਯਹੋਵਾਹ ਤੁਹਾਡੇ ਪਰਮੇਸ਼ੁਰ ਦੀ ਨਿਗਾਹ ਵਿੱਚ ਬੁਰਾਈ ਕਰਦੇ ਹੋ, ਉਸਨੂੰ ਗੁੱਸਾ ਭੜਕਾਉਣਾ,</w:t>
      </w:r>
    </w:p>
    <w:p/>
    <w:p>
      <w:r xmlns:w="http://schemas.openxmlformats.org/wordprocessingml/2006/main">
        <w:t xml:space="preserve">2) ਯਿਰਮਿਯਾਹ 29:11-13 - ਕਿਉਂਕਿ ਮੈਂ ਜਾਣਦਾ ਹਾਂ ਕਿ ਮੇਰੇ ਕੋਲ ਤੁਹਾਡੇ ਲਈ ਕੀ ਯੋਜਨਾਵਾਂ ਹਨ, ਯਹੋਵਾਹ ਦਾ ਐਲਾਨ ਹੈ, ਭਲਾਈ ਲਈ ਯੋਜਨਾਵਾਂ ਹਨ ਨਾ ਕਿ ਬੁਰਾਈ ਲਈ, ਤੁਹਾਨੂੰ ਭਵਿੱਖ ਅਤੇ ਉਮੀਦ ਦੇਣ ਲਈ। ਫ਼ੇਰ ਤੁਸੀਂ ਮੈਨੂੰ ਪੁਕਾਰੋਂਗੇ ਅਤੇ ਆਕੇ ਮੇਰੇ ਅੱਗੇ ਪ੍ਰਾਰਥਨਾ ਕਰੋਗੇ, ਅਤੇ ਮੈਂ ਤੁਹਾਡੀ ਸੁਣਾਂਗਾ। ਤੁਸੀਂ ਮੈਨੂੰ ਲੱਭੋਗੇ ਅਤੇ ਮੈਨੂੰ ਲੱਭੋਗੇ, ਜਦੋਂ ਤੁਸੀਂ ਮੈਨੂੰ ਆਪਣੇ ਸਾਰੇ ਦਿਲ ਨਾਲ ਲੱਭੋਗੇ.</w:t>
      </w:r>
    </w:p>
    <w:p/>
    <w:p>
      <w:r xmlns:w="http://schemas.openxmlformats.org/wordprocessingml/2006/main">
        <w:t xml:space="preserve">੧ ਰਾਜਿਆਂ ਦੀ ਪੋਥੀ 11:10 ਅਤੇ ਉਹ ਨੂੰ ਇਸ ਗੱਲ ਦਾ ਹੁਕਮ ਦਿੱਤਾ ਸੀ ਭਈ ਉਹ ਹੋਰਨਾਂ ਦੇਵਤਿਆਂ ਦੇ ਪਿੱਛੇ ਨਾ ਜਾਵੇ ਪਰ ਜੋ ਯਹੋਵਾਹ ਨੇ ਹੁਕਮ ਦਿੱਤਾ ਸੀ ਉਸ ਨੂੰ ਨਾ ਮੰਨਿਆ।</w:t>
      </w:r>
    </w:p>
    <w:p/>
    <w:p>
      <w:r xmlns:w="http://schemas.openxmlformats.org/wordprocessingml/2006/main">
        <w:t xml:space="preserve">ਸੁਲੇਮਾਨ ਨੇ ਯਹੋਵਾਹ ਦੇ ਹੁਕਮਾਂ ਦੀ ਉਲੰਘਣਾ ਕੀਤੀ ਅਤੇ ਹੋਰ ਦੇਵਤਿਆਂ ਦੇ ਮਗਰ ਲੱਗ ਗਿਆ।</w:t>
      </w:r>
    </w:p>
    <w:p/>
    <w:p>
      <w:r xmlns:w="http://schemas.openxmlformats.org/wordprocessingml/2006/main">
        <w:t xml:space="preserve">1. ਪਰਮੇਸ਼ੁਰ ਦੇ ਹੁਕਮਾਂ ਪ੍ਰਤੀ ਵਫ਼ਾਦਾਰੀ ਦਾ ਮਹੱਤਵ</w:t>
      </w:r>
    </w:p>
    <w:p/>
    <w:p>
      <w:r xmlns:w="http://schemas.openxmlformats.org/wordprocessingml/2006/main">
        <w:t xml:space="preserve">2. ਅਣਆਗਿਆਕਾਰੀ ਦੇ ਨਤੀਜੇ</w:t>
      </w:r>
    </w:p>
    <w:p/>
    <w:p>
      <w:r xmlns:w="http://schemas.openxmlformats.org/wordprocessingml/2006/main">
        <w:t xml:space="preserve">1. ਬਿਵਸਥਾ ਸਾਰ 6:14-15 - "ਤੁਹਾਨੂੰ ਦੂਜੇ ਦੇਵਤਿਆਂ, ਲੋਕਾਂ ਦੇ ਦੇਵਤਿਆਂ ਦੇ ਪਿੱਛੇ ਨਹੀਂ ਜਾਣਾ ਚਾਹੀਦਾ ਜੋ ਤੁਹਾਡੇ ਆਲੇ ਦੁਆਲੇ ਹਨ"</w:t>
      </w:r>
    </w:p>
    <w:p/>
    <w:p>
      <w:r xmlns:w="http://schemas.openxmlformats.org/wordprocessingml/2006/main">
        <w:t xml:space="preserve">2. ਰੋਮੀਆਂ 6:16 - "ਕੀ ਤੁਸੀਂ ਨਹੀਂ ਜਾਣਦੇ ਕਿ ਜੇ ਤੁਸੀਂ ਆਪਣੇ ਆਪ ਨੂੰ ਆਗਿਆਕਾਰੀ ਗੁਲਾਮਾਂ ਵਜੋਂ ਕਿਸੇ ਦੇ ਅੱਗੇ ਪੇਸ਼ ਕਰਦੇ ਹੋ, ਤਾਂ ਤੁਸੀਂ ਉਸ ਦੇ ਗੁਲਾਮ ਹੋ ਜਿਸਦਾ ਤੁਸੀਂ ਹੁਕਮ ਮੰਨਦੇ ਹੋ, ਜਾਂ ਤਾਂ ਮੌਤ ਵੱਲ ਲਿਜਾਣ ਵਾਲੇ ਪਾਪ ਦੇ ਜਾਂ ਧਾਰਮਿਕਤਾ ਵੱਲ ਲੈ ਜਾਣ ਵਾਲੀ ਆਗਿਆਕਾਰੀ ਦੇ?"</w:t>
      </w:r>
    </w:p>
    <w:p/>
    <w:p>
      <w:r xmlns:w="http://schemas.openxmlformats.org/wordprocessingml/2006/main">
        <w:t xml:space="preserve">੧ ਰਾਜਿਆਂ ਦੀ ਪਹਿਲੀ ਪੋਥੀ 11:11 ਇਸ ਲਈ ਯਹੋਵਾਹ ਨੇ ਸੁਲੇਮਾਨ ਨੂੰ ਆਖਿਆ, ਕਿਉਂ ਜੋ ਇਹ ਤੇਰੇ ਲਈ ਹੋਇਆ ਹੈ ਅਤੇ ਤੂੰ ਮੇਰੇ ਨੇਮ ਅਤੇ ਬਿਧੀਆਂ ਦੀ ਪਾਲਨਾ ਨਹੀਂ ਕੀਤੀ ਜਿਨ੍ਹਾਂ ਦਾ ਮੈਂ ਤੈਨੂੰ ਹੁਕਮ ਦਿੱਤਾ ਹੈ, ਮੈਂ ਤੈਥੋਂ ਰਾਜ ਜ਼ਰੂਰ ਖੋਹ ਲਵਾਂਗਾ ਅਤੇ ਦਿਆਂਗਾ। ਤੇਰੇ ਸੇਵਕ ਨੂੰ।</w:t>
      </w:r>
    </w:p>
    <w:p/>
    <w:p>
      <w:r xmlns:w="http://schemas.openxmlformats.org/wordprocessingml/2006/main">
        <w:t xml:space="preserve">ਯਹੋਵਾਹ ਨੇ ਸੁਲੇਮਾਨ ਨੂੰ ਚੇਤਾਵਨੀ ਦਿੱਤੀ ਕਿ ਜੇ ਉਹ ਨੇਮ ਅਤੇ ਬਿਧੀਆਂ ਨੂੰ ਨਹੀਂ ਮੰਨਦਾ ਜਿਸਦਾ ਉਸਨੇ ਹੁਕਮ ਦਿੱਤਾ ਸੀ, ਤਾਂ ਯਹੋਵਾਹ ਉਸ ਤੋਂ ਰਾਜ ਖੋਹ ਲਵੇਗਾ ਅਤੇ ਇੱਕ ਸੇਵਕ ਨੂੰ ਦੇ ਦੇਵੇਗਾ।</w:t>
      </w:r>
    </w:p>
    <w:p/>
    <w:p>
      <w:r xmlns:w="http://schemas.openxmlformats.org/wordprocessingml/2006/main">
        <w:t xml:space="preserve">1. ਪਰਮੇਸ਼ੁਰ ਦੇ ਨੇਮ ਨੂੰ ਰੱਖਣ ਦੀ ਮਹੱਤਤਾ</w:t>
      </w:r>
    </w:p>
    <w:p/>
    <w:p>
      <w:r xmlns:w="http://schemas.openxmlformats.org/wordprocessingml/2006/main">
        <w:t xml:space="preserve">2. ਪਰਮੇਸ਼ੁਰ ਦੇ ਬਚਨ ਦੀ ਅਣਆਗਿਆਕਾਰੀ ਦੇ ਨਤੀਜੇ</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ਇਬਰਾਨੀਆਂ 10:26-31 - ਜੇ ਅਸੀਂ ਸੱਚਾਈ ਦਾ ਗਿਆਨ ਪ੍ਰਾਪਤ ਕਰਨ ਤੋਂ ਬਾਅਦ ਜਾਣਬੁੱਝ ਕੇ ਪਾਪ ਕਰਦੇ ਰਹਿੰਦੇ ਹਾਂ, ਤਾਂ ਪਾਪਾਂ ਲਈ ਕੋਈ ਕੁਰਬਾਨੀ ਨਹੀਂ ਬਚੀ ਹੈ, ਪਰ ਸਿਰਫ਼ ਨਿਰਣੇ ਦੀ ਡਰਾਉਣੀ ਉਮੀਦ ਅਤੇ ਭੜਕੀ ਹੋਈ ਅੱਗ ਦੀ ਉਮੀਦ ਹੈ ਜੋ ਪਰਮੇਸ਼ੁਰ ਦੇ ਦੁਸ਼ਮਣਾਂ ਨੂੰ ਭਸਮ ਕਰ ਦੇਵੇਗੀ। .</w:t>
      </w:r>
    </w:p>
    <w:p/>
    <w:p>
      <w:r xmlns:w="http://schemas.openxmlformats.org/wordprocessingml/2006/main">
        <w:t xml:space="preserve">1 ਰਾਜਿਆਂ 11:12 ਭਾਵੇਂ ਤੇਰੇ ਦਿਨਾਂ ਵਿੱਚ ਮੈਂ ਤੇਰੇ ਪਿਤਾ ਦਾਊਦ ਦੀ ਖ਼ਾਤਰ ਇਹ ਨਹੀਂ ਕਰਾਂਗਾ, ਪਰ ਮੈਂ ਤੇਰੇ ਪੁੱਤਰ ਦੇ ਹੱਥੋਂ ਉਹ ਨੂੰ ਖੋਹ ਦਿਆਂਗਾ।</w:t>
      </w:r>
    </w:p>
    <w:p/>
    <w:p>
      <w:r xmlns:w="http://schemas.openxmlformats.org/wordprocessingml/2006/main">
        <w:t xml:space="preserve">ਪਰਮੇਸ਼ੁਰ ਵਾਅਦਾ ਕਰਦਾ ਹੈ ਕਿ ਉਹ ਰਾਜਾ ਦਾਊਦ ਦੇ ਉੱਤਰਾਧਿਕਾਰੀ ਤੋਂ ਇਸਰਾਏਲ ਦਾ ਰਾਜ ਨਹੀਂ ਖੋਹੇਗਾ, ਸਗੋਂ ਸੁਲੇਮਾਨ ਦੇ ਪੁੱਤਰ ਤੋਂ ਇਸ ਨੂੰ ਖੋਹ ਲਵੇਗਾ।</w:t>
      </w:r>
    </w:p>
    <w:p/>
    <w:p>
      <w:r xmlns:w="http://schemas.openxmlformats.org/wordprocessingml/2006/main">
        <w:t xml:space="preserve">1. ਪਰਮੇਸ਼ੁਰ ਦੇ ਵਾਅਦਿਆਂ ਪ੍ਰਤੀ ਵਫ਼ਾਦਾਰੀ, ਅਤੇ ਉਸ 'ਤੇ ਭਰੋਸਾ ਕਰਨ ਅਤੇ ਉਸ ਦਾ ਆਦਰ ਕਰਨ ਦੀ ਮਹੱਤਤਾ।</w:t>
      </w:r>
    </w:p>
    <w:p/>
    <w:p>
      <w:r xmlns:w="http://schemas.openxmlformats.org/wordprocessingml/2006/main">
        <w:t xml:space="preserve">2. ਪਾਪ ਦੇ ਨਤੀਜੇ ਅਤੇ ਇਹ ਆਉਣ ਵਾਲੀਆਂ ਪੀੜ੍ਹੀਆਂ ਨੂੰ ਕਿਵੇਂ ਪ੍ਰਭਾਵਿਤ ਕਰਦਾ ਹੈ।</w:t>
      </w:r>
    </w:p>
    <w:p/>
    <w:p>
      <w:r xmlns:w="http://schemas.openxmlformats.org/wordprocessingml/2006/main">
        <w:t xml:space="preserve">1. ਬਿਵਸਥਾ ਸਾਰ 7:9 - "ਇਸ ਲਈ ਜਾਣੋ ਕਿ ਪ੍ਰਭੂ ਤੁਹਾਡਾ ਪਰਮੇਸ਼ੁਰ, ਉਹ ਪਰਮੇਸ਼ੁਰ, ਵਫ਼ਾਦਾਰ ਪਰਮੇਸ਼ੁਰ ਹੈ, ਜੋ ਉਨ੍ਹਾਂ ਨਾਲ ਨੇਮ ਅਤੇ ਦਇਆ ਰੱਖਦਾ ਹੈ ਜੋ ਉਸਨੂੰ ਪਿਆਰ ਕਰਦੇ ਹਨ ਅਤੇ ਉਸਦੇ ਹੁਕਮਾਂ ਨੂੰ ਹਜ਼ਾਰਾਂ ਪੀੜ੍ਹੀਆਂ ਤੱਕ ਮੰਨਦੇ ਹਨ।"</w:t>
      </w:r>
    </w:p>
    <w:p/>
    <w:p>
      <w:r xmlns:w="http://schemas.openxmlformats.org/wordprocessingml/2006/main">
        <w:t xml:space="preserve">2. ਕੂਚ 20: 5-6 - "ਤੂੰ ਆਪਣੇ ਆਪ ਨੂੰ ਉਨ੍ਹਾਂ ਦੇ ਅੱਗੇ ਝੁਕਣਾ ਨਹੀਂ ਚਾਹੀਦਾ ਅਤੇ ਨਾ ਹੀ ਉਨ੍ਹਾਂ ਦੀ ਸੇਵਾ ਕਰਨੀ ਚਾਹੀਦੀ ਹੈ: ਮੈਂ ਯਹੋਵਾਹ, ਤੁਹਾਡਾ ਪਰਮੇਸ਼ੁਰ, ਇੱਕ ਈਰਖਾਲੂ ਪਰਮੇਸ਼ੁਰ ਹਾਂ, ਜੋ ਪਿਤਾਵਾਂ ਦੇ ਪਾਪਾਂ ਦੀ ਸਜ਼ਾ ਤੀਸਰੀ ਅਤੇ ਚੌਥੀ ਪੀੜ੍ਹੀ ਤੱਕ ਬੱਚਿਆਂ ਉੱਤੇ ਕਰਦਾ ਹਾਂ। ਜਿਹੜੇ ਮੈਨੂੰ ਨਫ਼ਰਤ ਕਰਦੇ ਹਨ।"</w:t>
      </w:r>
    </w:p>
    <w:p/>
    <w:p>
      <w:r xmlns:w="http://schemas.openxmlformats.org/wordprocessingml/2006/main">
        <w:t xml:space="preserve">1 ਰਾਜਿਆਂ 11:13 ਪਰ ਮੈਂ ਸਾਰੇ ਰਾਜ ਨੂੰ ਨਹੀਂ ਤੋੜਾਂਗਾ; ਪਰ ਮੈਂ ਆਪਣੇ ਦਾਸ ਦਾਊਦ ਦੀ ਖ਼ਾਤਰ ਅਤੇ ਯਰੂਸ਼ਲਮ ਦੀ ਖ਼ਾਤਰ ਜੋ ਮੈਂ ਚੁਣਿਆ ਹੈ, ਇੱਕ ਗੋਤ ਤੇਰੇ ਪੁੱਤਰ ਨੂੰ ਦੇਵਾਂਗਾ।</w:t>
      </w:r>
    </w:p>
    <w:p/>
    <w:p>
      <w:r xmlns:w="http://schemas.openxmlformats.org/wordprocessingml/2006/main">
        <w:t xml:space="preserve">ਪਰਮੇਸ਼ੁਰ ਨੇ ਆਪਣੀ ਦਇਆ ਵਿੱਚ, ਦਾਊਦ ਅਤੇ ਯਰੂਸ਼ਲਮ ਨਾਲ ਆਪਣੇ ਨੇਮ ਨੂੰ ਕਾਇਮ ਰੱਖਣ ਲਈ ਸੁਲੇਮਾਨ ਦੇ ਕਬੀਲਿਆਂ ਵਿੱਚੋਂ ਇੱਕ ਨੂੰ ਬਖਸ਼ਿਆ।</w:t>
      </w:r>
    </w:p>
    <w:p/>
    <w:p>
      <w:r xmlns:w="http://schemas.openxmlformats.org/wordprocessingml/2006/main">
        <w:t xml:space="preserve">1. ਰੱਬ ਦੀ ਦਇਆ: ਕਿਵੇਂ ਪ੍ਰਮਾਤਮਾ ਆਪਣੇ ਲੋਕਾਂ ਨੂੰ ਆਪਣਾ ਪਿਆਰ ਦਿਖਾਉਂਦਾ ਹੈ</w:t>
      </w:r>
    </w:p>
    <w:p/>
    <w:p>
      <w:r xmlns:w="http://schemas.openxmlformats.org/wordprocessingml/2006/main">
        <w:t xml:space="preserve">2. ਪ੍ਰਮਾਤਮਾ ਦੀ ਵਫ਼ਾਦਾਰੀ: ਉਸ ਦੇ ਵਾਅਦਿਆਂ ਨੂੰ ਪੂਰਾ ਕਰਨਾ ਭਾਵੇਂ ਕੋਈ ਵੀ ਹੋਵੇ</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ਇਬਰਾਨੀਆਂ 13:5: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੧ ਰਾਜਿਆਂ ਦੀ ਪੋਥੀ 11:14 ਅਤੇ ਯਹੋਵਾਹ ਨੇ ਸੁਲੇਮਾਨ ਦੇ ਵਿਰੋਧੀ ਹਦਦ ਅਦੋਮੀ ਨੂੰ ਭੜਕਾਇਆ, ਉਹ ਅਦੋਮ ਵਿੱਚ ਰਾਜੇ ਦੀ ਅੰਸ ਵਿੱਚੋਂ ਸੀ।</w:t>
      </w:r>
    </w:p>
    <w:p/>
    <w:p>
      <w:r xmlns:w="http://schemas.openxmlformats.org/wordprocessingml/2006/main">
        <w:t xml:space="preserve">ਯਹੋਵਾਹ ਨੇ ਸੁਲੇਮਾਨ ਦੇ ਵਿਰੋਧੀ ਨੂੰ, ਹਦਦ ਅਦੋਮੀ, ਜੋ ਅਦੋਮ ਵਿੱਚ ਰਾਜੇ ਦੀ ਅੰਸ ਵਿੱਚੋਂ ਸੀ, ਨੂੰ ਭੜਕਾਇਆ।</w:t>
      </w:r>
    </w:p>
    <w:p/>
    <w:p>
      <w:r xmlns:w="http://schemas.openxmlformats.org/wordprocessingml/2006/main">
        <w:t xml:space="preserve">1. ਮਨੁੱਖੀ ਮਾਮਲਿਆਂ ਉੱਤੇ ਪ੍ਰਭੂ ਦੀ ਪ੍ਰਭੂਸੱਤਾ</w:t>
      </w:r>
    </w:p>
    <w:p/>
    <w:p>
      <w:r xmlns:w="http://schemas.openxmlformats.org/wordprocessingml/2006/main">
        <w:t xml:space="preserve">2. ਰੱਬ ਦੀ ਸੁਰੱਖਿਆ ਦੀ ਸ਼ਕਤੀ</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੧ ਰਾਜਿਆਂ ਦੀ ਪੋਥੀ 11:15 ਕਿਉਂ ਜੋ ਐਉਂ ਹੋਇਆ ਕਿ ਜਦੋਂ ਦਾਊਦ ਅਦੋਮ ਵਿੱਚ ਸੀ, ਅਤੇ ਸੈਨਾ ਦਾ ਸਰਦਾਰ ਯੋਆਬ ਅਦੋਮ ਵਿੱਚ ਹਰੇਕ ਨਰ ਨੂੰ ਮਾਰਨ ਤੋਂ ਬਾਅਦ ਮਾਰੇ ਗਏ ਨੂੰ ਦਫ਼ਨਾਉਣ ਲਈ ਗਿਆ ਸੀ।</w:t>
      </w:r>
    </w:p>
    <w:p/>
    <w:p>
      <w:r xmlns:w="http://schemas.openxmlformats.org/wordprocessingml/2006/main">
        <w:t xml:space="preserve">ਸੁਲੇਮਾਨ ਦੀ ਪਰਮੇਸ਼ੁਰ ਪ੍ਰਤੀ ਅਣਆਗਿਆਕਾਰੀ ਕਾਰਨ ਉਸ ਤੋਂ ਰਾਜ ਖੋਹ ਲਿਆ ਗਿਆ।</w:t>
      </w:r>
    </w:p>
    <w:p/>
    <w:p>
      <w:r xmlns:w="http://schemas.openxmlformats.org/wordprocessingml/2006/main">
        <w:t xml:space="preserve">1: ਸਾਨੂੰ ਪ੍ਰਮਾਤਮਾ ਦੀ ਆਗਿਆਕਾਰੀ ਹੋਣੀ ਚਾਹੀਦੀ ਹੈ ਅਤੇ ਉਸ ਵੱਲ ਮੁੜਨ ਵਿੱਚ ਕਦੇ ਦੇਰ ਨਹੀਂ ਹੁੰਦੀ।</w:t>
      </w:r>
    </w:p>
    <w:p/>
    <w:p>
      <w:r xmlns:w="http://schemas.openxmlformats.org/wordprocessingml/2006/main">
        <w:t xml:space="preserve">2: ਪਰਮੇਸ਼ੁਰ ਦੀ ਅਣਆਗਿਆਕਾਰੀ ਦੇ ਨਤੀਜੇ ਨਿਕਲਦੇ ਹਨ ਜੋ ਉਸ ਨੂੰ ਭਾਲਣ ਦੁਆਰਾ ਬਚੇ ਜਾ ਸਕਦੇ ਹਨ।</w:t>
      </w:r>
    </w:p>
    <w:p/>
    <w:p>
      <w:r xmlns:w="http://schemas.openxmlformats.org/wordprocessingml/2006/main">
        <w:t xml:space="preserve">1: ਯਾਕੂਬ 1:22-25 - ਪਰ ਬਚਨ ਉੱਤੇ ਅਮਲ ਕਰਨ ਵਾਲੇ ਬਣੋ, ਅਤੇ ਸਿਰਫ਼ ਸੁਣਨ ਵਾਲੇ ਹੀ ਨਹੀਂ, ਆਪਣੇ ਆਪ ਨੂੰ ਧੋਖਾ ਦਿਓ। ਕਿਉਂਕਿ ਜੇਕਰ ਕੋਈ ਵਿਅਕਤੀ ਬਚਨ ਦਾ ਸੁਣਨ ਵਾਲਾ ਹੈ ਅਤੇ ਅਮਲ ਕਰਨ ਵਾਲਾ ਨਹੀਂ ਹੈ, ਤਾਂ ਉਹ ਉਸ ਆਦਮੀ ਵਰਗਾ ਹੈ ਜੋ ਸ਼ੀਸ਼ੇ ਵਿੱਚ ਆਪਣਾ ਸੁਭਾਵਕ ਚਿਹਰਾ ਦੇਖਦਾ ਹੈ। ਕਿਉਂਕਿ ਉਹ ਆਪਣੇ ਆਪ ਨੂੰ ਦੇਖਦਾ ਹੈ, ਚਲਾ ਜਾਂਦਾ ਹੈ, ਅਤੇ ਤੁਰੰਤ ਭੁੱਲ ਜਾਂਦਾ ਹੈ ਕਿ ਉਹ ਕਿਹੋ ਜਿਹਾ ਆਦਮੀ ਸੀ। ਪਰ ਜਿਹੜਾ ਵਿਅਕਤੀ ਸੁਤੰਤਰਤਾ ਦੇ ਸੰਪੂਰਣ ਕਾਨੂੰਨ ਨੂੰ ਵੇਖਦਾ ਹੈ ਅਤੇ ਇਸ ਵਿੱਚ ਜਾਰੀ ਰਹਿੰਦਾ ਹੈ, ਅਤੇ ਸੁਣਨ ਵਾਲਾ ਭੁੱਲਣ ਵਾਲਾ ਨਹੀਂ ਹੈ ਪਰ ਕੰਮ ਕਰਨ ਵਾਲਾ ਹੈ, ਉਹ ਆਪਣੇ ਕੰਮਾਂ ਵਿੱਚ ਬਰਕਤ ਪਾਵੇਗਾ।</w:t>
      </w:r>
    </w:p>
    <w:p/>
    <w:p>
      <w:r xmlns:w="http://schemas.openxmlformats.org/wordprocessingml/2006/main">
        <w:t xml:space="preserve">2: ਇਬਰਾਨੀਆਂ 4:11-13 - ਇਸ ਲਈ ਆਓ ਅਸੀਂ ਉਸ ਆਰਾਮ ਵਿੱਚ ਪ੍ਰਵੇਸ਼ ਕਰਨ ਲਈ ਮਿਹਨਤ ਕਰੀਏ, ਅਜਿਹਾ ਨਾ ਹੋਵੇ ਕਿ ਕੋਈ ਵੀ ਅਣਆਗਿਆਕਾਰੀ ਦੀ ਉਸੇ ਉਦਾਹਰਣ ਦੇ ਅਨੁਸਾਰ ਡਿੱਗ ਨਾ ਪਵੇ। ਕਿਉਂ ਜੋ ਪਰਮੇਸ਼ੁਰ ਦਾ ਬਚਨ ਜੀਉਂਦਾ ਅਤੇ ਸ਼ਕਤੀਸ਼ਾਲੀ ਹੈ, ਅਤੇ ਕਿਸੇ ਵੀ ਦੋ ਧਾਰੀ ਤਲਵਾਰ ਨਾਲੋਂ ਤਿੱਖਾ ਹੈ, ਆਤਮਾ ਅਤੇ ਆਤਮਾ ਅਤੇ ਜੋੜਾਂ ਅਤੇ ਮੈਰੋ ਦੀ ਵੰਡ ਤੱਕ ਵਿੰਨ੍ਹਣ ਵਾਲਾ ਹੈ, ਅਤੇ ਦਿਲ ਦੇ ਵਿਚਾਰਾਂ ਅਤੇ ਇਰਾਦਿਆਂ ਨੂੰ ਜਾਣਦਾ ਹੈ। ਅਤੇ ਕੋਈ ਵੀ ਜੀਵ ਉਸ ਦੀ ਨਜ਼ਰ ਤੋਂ ਲੁਕਿਆ ਹੋਇਆ ਨਹੀਂ ਹੈ, ਪਰ ਸਾਰੀਆਂ ਚੀਜ਼ਾਂ ਉਸ ਦੀਆਂ ਅੱਖਾਂ ਲਈ ਨੰਗੀਆਂ ਅਤੇ ਖੁੱਲ੍ਹੀਆਂ ਹਨ ਜਿਹ ਨੂੰ ਸਾਨੂੰ ਲੇਖਾ ਦੇਣਾ ਚਾਹੀਦਾ ਹੈ.</w:t>
      </w:r>
    </w:p>
    <w:p/>
    <w:p>
      <w:r xmlns:w="http://schemas.openxmlformats.org/wordprocessingml/2006/main">
        <w:t xml:space="preserve">1 ਰਾਜਿਆਂ 11:16 (ਯੋਆਬ ਸਾਰੇ ਇਸਰਾਏਲ ਦੇ ਨਾਲ ਛੇ ਮਹੀਨਿਆਂ ਲਈ ਉੱਥੇ ਰਿਹਾ, ਜਦੋਂ ਤੱਕ ਉਸਨੇ ਅਦੋਮ ਵਿੱਚ ਹਰ ਇੱਕ ਨਰ ਨੂੰ ਵੱਢ ਨਾ ਦਿੱਤਾ:)</w:t>
      </w:r>
    </w:p>
    <w:p/>
    <w:p>
      <w:r xmlns:w="http://schemas.openxmlformats.org/wordprocessingml/2006/main">
        <w:t xml:space="preserve">ਯੋਆਬ ਅਦੋਮ ਵਿੱਚ ਸਾਰੇ ਇਸਰਾਏਲ ਦੇ ਨਾਲ ਛੇ ਮਹੀਨੇ ਰਿਹਾ ਤਾਂ ਜੋ ਉਸ ਦੇਸ਼ ਦੇ ਹਰ ਇੱਕ ਨਰ ਨੂੰ ਕੱਟਿਆ ਜਾ ਸਕੇ।</w:t>
      </w:r>
    </w:p>
    <w:p/>
    <w:p>
      <w:r xmlns:w="http://schemas.openxmlformats.org/wordprocessingml/2006/main">
        <w:t xml:space="preserve">1. ਦ੍ਰਿੜਤਾ ਦੀ ਸ਼ਕਤੀ: ਯੋਆਬ ਤੋਂ ਸਬਕ</w:t>
      </w:r>
    </w:p>
    <w:p/>
    <w:p>
      <w:r xmlns:w="http://schemas.openxmlformats.org/wordprocessingml/2006/main">
        <w:t xml:space="preserve">2. ਯੋਆਬ ਦੀ ਵਫ਼ਾਦਾਰੀ: ਔਖੇ ਸਮਿਆਂ ਵਿੱਚ ਪਰਮੇਸ਼ੁਰ ਦੀ ਸੇਵਾ ਕਰਨੀ</w:t>
      </w:r>
    </w:p>
    <w:p/>
    <w:p>
      <w:r xmlns:w="http://schemas.openxmlformats.org/wordprocessingml/2006/main">
        <w:t xml:space="preserve">1. 1 ਸਮੂਏਲ 18:14 - ਡੇਵਿਡ ਨੇ ਆਪਣੇ ਆਪ ਨੂੰ ਸ਼ਾਊਲ ਦੇ ਸਾਰੇ ਸੇਵਕਾਂ ਨਾਲੋਂ ਵਧੇਰੇ ਸਮਝਦਾਰੀ ਨਾਲ ਵਿਵਹਾਰ ਕੀਤਾ; ਇਸ ਲਈ ਉਸਦਾ ਨਾਮ ਬਹੁਤ ਮਹਾਨ ਹੋ ਗਿਆ।</w:t>
      </w:r>
    </w:p>
    <w:p/>
    <w:p>
      <w:r xmlns:w="http://schemas.openxmlformats.org/wordprocessingml/2006/main">
        <w:t xml:space="preserve">2. 1 ਕੁਰਿੰਥੀਆਂ 15:58 - ਇਸ ਲਈ, ਮੇਰੇ ਪਿਆਰੇ ਭਰਾਵੋ, ਤੁਸੀਂ ਦ੍ਰਿੜ੍ਹ, ਅਡੋਲ, ਪ੍ਰਭੂ ਦੇ ਕੰਮ ਵਿੱਚ ਹਮੇਸ਼ਾਂ ਭਰਪੂਰ ਰਹੋ, ਕਿਉਂਕਿ ਤੁਸੀਂ ਜਾਣਦੇ ਹੋ ਕਿ ਪ੍ਰਭੂ ਵਿੱਚ ਤੁਹਾਡੀ ਮਿਹਨਤ ਵਿਅਰਥ ਨਹੀਂ ਹੈ।</w:t>
      </w:r>
    </w:p>
    <w:p/>
    <w:p>
      <w:r xmlns:w="http://schemas.openxmlformats.org/wordprocessingml/2006/main">
        <w:t xml:space="preserve">1 ਰਾਜਿਆਂ 11:17 ਕਿ ਹਦਦ ਭੱਜ ਗਿਆ, ਉਹ ਅਤੇ ਉਸਦੇ ਪਿਤਾ ਦੇ ਸੇਵਕਾਂ ਵਿੱਚੋਂ ਕੁਝ ਅਦੋਮੀ ਮਿਸਰ ਵਿੱਚ ਜਾਣ ਲਈ; ਹਦਦ ਅਜੇ ਛੋਟਾ ਬੱਚਾ ਸੀ।</w:t>
      </w:r>
    </w:p>
    <w:p/>
    <w:p>
      <w:r xmlns:w="http://schemas.openxmlformats.org/wordprocessingml/2006/main">
        <w:t xml:space="preserve">ਹਵਾਲੇ ਵਿਚ ਦੱਸਿਆ ਗਿਆ ਹੈ ਕਿ ਕਿਵੇਂ ਹਦਦ, ਅਜੇ ਵੀ ਇਕ ਛੋਟਾ ਬੱਚਾ, ਆਪਣੇ ਪਿਤਾ ਦੇ ਕੁਝ ਨੌਕਰਾਂ ਨਾਲ ਮਿਸਰ ਨੂੰ ਭੱਜ ਗਿਆ ਸੀ।</w:t>
      </w:r>
    </w:p>
    <w:p/>
    <w:p>
      <w:r xmlns:w="http://schemas.openxmlformats.org/wordprocessingml/2006/main">
        <w:t xml:space="preserve">1. ਪਰਮੇਸ਼ੁਰ ਨੇ ਹਮੇਸ਼ਾ ਸਾਡੇ ਲਈ ਇੱਕ ਯੋਜਨਾ ਬਣਾਈ ਹੈ, ਭਾਵੇਂ ਅਸੀਂ ਇਸਨੂੰ ਸਮਝਣ ਲਈ ਬਹੁਤ ਛੋਟੇ ਹਾਂ।</w:t>
      </w:r>
    </w:p>
    <w:p/>
    <w:p>
      <w:r xmlns:w="http://schemas.openxmlformats.org/wordprocessingml/2006/main">
        <w:t xml:space="preserve">2. ਔਖੇ ਸਮੇਂ ਵਿੱਚ ਵੀ, ਪ੍ਰਮਾਤਮਾ ਸਾਨੂੰ ਅੱਗੇ ਵਧਣ ਦੀ ਤਾਕਤ ਅਤੇ ਹਿੰਮਤ ਪ੍ਰਦਾਨ ਕਰਦਾ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੧ ਰਾਜਿਆਂ ਦੀ ਪੋਥੀ 11:18 ਅਤੇ ਉਹ ਮਿਦਯਾਨ ਵਿੱਚੋਂ ਉੱਠ ਕੇ ਪਾਰਾਨ ਵਿੱਚ ਆਏ ਅਤੇ ਪਾਰਾਨ ਵਿੱਚੋਂ ਮਨੁੱਖਾਂ ਨੂੰ ਆਪਣੇ ਨਾਲ ਲੈ ਕੇ ਮਿਸਰ ਦੇ ਰਾਜਾ ਫ਼ਿਰਊਨ ਕੋਲ ਆਏ। ਜਿਸਨੇ ਉਸਨੂੰ ਇੱਕ ਘਰ ਦਿੱਤਾ, ਅਤੇ ਉਸਨੂੰ ਭੋਜਨ ਲਈ ਨਿਯੁਕਤ ਕੀਤਾ, ਅਤੇ ਉਸਨੂੰ ਜ਼ਮੀਨ ਦਿੱਤੀ।</w:t>
      </w:r>
    </w:p>
    <w:p/>
    <w:p>
      <w:r xmlns:w="http://schemas.openxmlformats.org/wordprocessingml/2006/main">
        <w:t xml:space="preserve">ਮਿਦਯਾਨੀਆਂ ਨੇ ਮਿਸਰ ਦੀ ਯਾਤਰਾ ਕੀਤੀ ਅਤੇ ਫ਼ਿਰਊਨ ਦੁਆਰਾ ਉਨ੍ਹਾਂ ਦਾ ਸੁਆਗਤ ਕੀਤਾ ਗਿਆ ਜਿਸ ਨੇ ਉਨ੍ਹਾਂ ਨੂੰ ਇੱਕ ਘਰ, ਜ਼ਮੀਨ ਅਤੇ ਭੋਜਨ ਦਿੱਤਾ।</w:t>
      </w:r>
    </w:p>
    <w:p/>
    <w:p>
      <w:r xmlns:w="http://schemas.openxmlformats.org/wordprocessingml/2006/main">
        <w:t xml:space="preserve">1. ਸਾਡੇ ਸੁਪਨਿਆਂ ਲਈ ਜੋਖਮ ਲੈਣਾ ਬੰਦ ਹੋ ਜਾਂਦਾ ਹੈ!</w:t>
      </w:r>
    </w:p>
    <w:p/>
    <w:p>
      <w:r xmlns:w="http://schemas.openxmlformats.org/wordprocessingml/2006/main">
        <w:t xml:space="preserve">2. ਅਨਿਸ਼ਚਿਤਤਾ ਦੇ ਵਿਚਕਾਰ ਵੀ ਪਰਮੇਸ਼ੁਰ ਸਾਡੇ ਲਈ ਪ੍ਰਦਾਨ ਕਰਦਾ ਹੈ।</w:t>
      </w:r>
    </w:p>
    <w:p/>
    <w:p>
      <w:r xmlns:w="http://schemas.openxmlformats.org/wordprocessingml/2006/main">
        <w:t xml:space="preserve">1. ਕੂਚ 3:7-10 - ਅਤੇ ਯਹੋਵਾਹ ਨੇ ਆਖਿਆ, ਮੈਂ ਆਪਣੇ ਲੋਕਾਂ ਦੇ ਦੁੱਖ ਜੋ ਮਿਸਰ ਵਿੱਚ ਹਨ ਜ਼ਰੂਰ ਦੇਖੇ ਹਨ, ਅਤੇ ਉਨ੍ਹਾਂ ਦੇ ਕੰਮ ਦੇ ਮਾਲਕਾਂ ਦੇ ਕਾਰਨ ਉਨ੍ਹਾਂ ਦੀ ਦੁਹਾਈ ਸੁਣੀ ਹੈ; ਕਿਉਂਕਿ ਮੈਂ ਉਨ੍ਹਾਂ ਦੇ ਦੁੱਖਾਂ ਨੂੰ ਜਾਣਦਾ ਹਾਂ।</w:t>
      </w:r>
    </w:p>
    <w:p/>
    <w:p>
      <w:r xmlns:w="http://schemas.openxmlformats.org/wordprocessingml/2006/main">
        <w:t xml:space="preserve">2. 1 ਪਤਰਸ 5:7 - ਆਪਣੀ ਸਾਰੀ ਪਰਵਾਹ ਉਸ ਉੱਤੇ ਸੌਂਪਣਾ; ਕਿਉਂਕਿ ਉਹ ਤੁਹਾਡੀ ਪਰਵਾਹ ਕਰਦਾ ਹੈ।</w:t>
      </w:r>
    </w:p>
    <w:p/>
    <w:p>
      <w:r xmlns:w="http://schemas.openxmlformats.org/wordprocessingml/2006/main">
        <w:t xml:space="preserve">੧ ਰਾਜਿਆਂ ਦੀ ਪਹਿਲੀ ਪੋਥੀ 11:19 ਅਤੇ ਹਦਦ ਨੇ ਫ਼ਿਰਊਨ ਦੀ ਨਿਗਾਹ ਵਿੱਚ ਬਹੁਤ ਕਿਰਪਾ ਕੀਤੀ, ਇਸ ਲਈ ਉਸ ਨੇ ਉਹ ਨੂੰ ਆਪਣੀ ਪਤਨੀ ਦੀ ਭੈਣ, ਤਹਪਨਸ ਰਾਣੀ ਦੀ ਭੈਣ ਨਾਲ ਵਿਆਹ ਦਿੱਤਾ।</w:t>
      </w:r>
    </w:p>
    <w:p/>
    <w:p>
      <w:r xmlns:w="http://schemas.openxmlformats.org/wordprocessingml/2006/main">
        <w:t xml:space="preserve">ਫ਼ਿਰਊਨ ਨੇ ਹਦਦ ਨੂੰ ਆਪਣੀ ਸਾਲੀ ਤਹਪੇਨੇਸ ਰਾਣੀ ਨੂੰ ਪਤਨੀ ਵਜੋਂ ਦੇ ਦਿੱਤਾ।</w:t>
      </w:r>
    </w:p>
    <w:p/>
    <w:p>
      <w:r xmlns:w="http://schemas.openxmlformats.org/wordprocessingml/2006/main">
        <w:t xml:space="preserve">1. ਪ੍ਰਮਾਤਮਾ ਸਾਡੇ ਰਿਸ਼ਤਿਆਂ ਦੀ ਵਰਤੋਂ ਸਾਡੇ ਲਈ ਕਿਰਪਾ ਅਤੇ ਬਰਕਤ ਲਿਆਉਣ ਲਈ ਕਰਦਾ ਹੈ।</w:t>
      </w:r>
    </w:p>
    <w:p/>
    <w:p>
      <w:r xmlns:w="http://schemas.openxmlformats.org/wordprocessingml/2006/main">
        <w:t xml:space="preserve">2. ਰੱਬ ਦੀ ਇੱਛਾ ਨੂੰ ਪੂਰਾ ਕਰਨ ਲਈ ਰਿਸ਼ਤਿਆਂ ਦੀ ਸ਼ਕਤੀ ਨੂੰ ਕਦੇ ਵੀ ਘੱਟ ਨਾ ਸਮਝੋ।</w:t>
      </w:r>
    </w:p>
    <w:p/>
    <w:p>
      <w:r xmlns:w="http://schemas.openxmlformats.org/wordprocessingml/2006/main">
        <w:t xml:space="preserve">1. ਰੂਥ 2:10 - ਅਤੇ ਉਸ ਨੇ ਮੂੰਹ ਦੇ ਭਾਰ ਧਰਤੀ ਉੱਤੇ ਝੁਕ ਕੇ ਉਸ ਨੂੰ ਕਿਹਾ, ਮੈਂ ਤੇਰੀ ਨਿਗਾਹ ਵਿੱਚ ਕਿਰਪਾ ਕਿਉਂ ਪਾਈ ਹੈ ਕਿ ਤੂੰ ਮੇਰੇ ਵੱਲ ਧਿਆਨ ਦੇਵੇਂ, ਕਿਉਂਕਿ ਮੈਂ ਪਰਦੇਸੀ ਹਾਂ?</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੧ ਰਾਜਿਆਂ ਦੀ ਪੋਥੀ 11:20 ਅਤੇ ਤਹਪਨੇਸ ਦੀ ਭੈਣ ਨੇ ਉਹ ਦਾ ਪੁੱਤਰ ਗਨੂਬਥ ਨੂੰ ਜਨਮ ਦਿੱਤਾ, ਜਿਸ ਨੂੰ ਤਹਪਨਸ ਨੇ ਫ਼ਿਰਊਨ ਦੇ ਘਰ ਵਿੱਚ ਦੁੱਧ ਛੁਡਾਇਆ ਸੀ ਅਤੇ ਗਨੂਬਥ ਫ਼ਿਰਊਨ ਦੇ ਘਰਾਣੇ ਵਿੱਚ ਫ਼ਿਰਊਨ ਦੇ ਘਰਾਣੇ ਵਿੱਚ ਸੀ।</w:t>
      </w:r>
    </w:p>
    <w:p/>
    <w:p>
      <w:r xmlns:w="http://schemas.openxmlformats.org/wordprocessingml/2006/main">
        <w:t xml:space="preserve">ਤਾਹਪੀਨੇਸ ਦਾ ਇੱਕ ਪੁੱਤਰ ਸੀ ਜਿਸਦਾ ਨਾਮ ਗੇਨੁਬਾਥ ਸੀ ਜਿਸਨੂੰ ਉਸਨੇ ਫ਼ਿਰਊਨ ਦੇ ਘਰ ਵਿੱਚ ਦੁੱਧ ਛੁਡਾਇਆ ਸੀ ਅਤੇ ਉਹ ਫ਼ਿਰਊਨ ਦੇ ਘਰ ਦਾ ਹਿੱਸਾ ਸੀ।</w:t>
      </w:r>
    </w:p>
    <w:p/>
    <w:p>
      <w:r xmlns:w="http://schemas.openxmlformats.org/wordprocessingml/2006/main">
        <w:t xml:space="preserve">1. ਬਾਈਬਲ ਵਿਚ ਸਿੱਖਿਆ ਦੀ ਸ਼ਕਤੀ</w:t>
      </w:r>
    </w:p>
    <w:p/>
    <w:p>
      <w:r xmlns:w="http://schemas.openxmlformats.org/wordprocessingml/2006/main">
        <w:t xml:space="preserve">2. ਸਾਡੇ ਜੀਵਨ 'ਤੇ ਪਰਿਵਾਰ ਦਾ ਪ੍ਰਭਾਵ</w:t>
      </w:r>
    </w:p>
    <w:p/>
    <w:p>
      <w:r xmlns:w="http://schemas.openxmlformats.org/wordprocessingml/2006/main">
        <w:t xml:space="preserve">1. 1 ਰਾਜਿਆਂ 11:20</w:t>
      </w:r>
    </w:p>
    <w:p/>
    <w:p>
      <w:r xmlns:w="http://schemas.openxmlformats.org/wordprocessingml/2006/main">
        <w:t xml:space="preserve">2. ਕਹਾਉਤਾਂ 22:6 "ਬੱਚੇ ਨੂੰ ਉਸ ਰਾਹ ਦੀ ਸਿਖਲਾਈ ਦਿਓ ਜਿਸ ਵਿੱਚ ਉਸਨੂੰ ਜਾਣਾ ਚਾਹੀਦਾ ਹੈ: ਅਤੇ ਜਦੋਂ ਉਹ ਬੁੱਢਾ ਹੋ ਜਾਵੇਗਾ, ਤਾਂ ਉਹ ਇਸ ਤੋਂ ਨਹੀਂ ਹਟੇਗਾ।"</w:t>
      </w:r>
    </w:p>
    <w:p/>
    <w:p>
      <w:r xmlns:w="http://schemas.openxmlformats.org/wordprocessingml/2006/main">
        <w:t xml:space="preserve">੧ ਰਾਜਿਆਂ ਦੀ ਪੋਥੀ 11:21 ਅਤੇ ਜਦ ਹਦਦ ਨੇ ਮਿਸਰ ਵਿੱਚ ਸੁਣਿਆ ਕਿ ਦਾਊਦ ਆਪਣੇ ਪਿਉ ਦਾਦਿਆਂ ਨਾਲ ਸੌਂ ਗਿਆ ਹੈ ਅਤੇ ਸੈਨਾ ਦਾ ਸਰਦਾਰ ਯੋਆਬ ਮਰ ਗਿਆ ਹੈ ਤਾਂ ਹਦਦ ਨੇ ਫ਼ਿਰਊਨ ਨੂੰ ਆਖਿਆ, ਮੈਨੂੰ ਜਾਣ ਦੇ ਤਾਂ ਜੋ ਮੈਂ ਆਪਣੇ ਦੇਸ ਨੂੰ ਜਾਵਾਂ।</w:t>
      </w:r>
    </w:p>
    <w:p/>
    <w:p>
      <w:r xmlns:w="http://schemas.openxmlformats.org/wordprocessingml/2006/main">
        <w:t xml:space="preserve">ਹਦਦ ਨੇ ਰਾਜਾ ਦਾਊਦ ਅਤੇ ਯੋਆਬ ਦੀ ਮੌਤ ਬਾਰੇ ਸੁਣਿਆ ਅਤੇ ਫ਼ਿਰਊਨ ਤੋਂ ਮਿਸਰ ਛੱਡ ਕੇ ਆਪਣੇ ਦੇਸ਼ ਵਾਪਸ ਜਾਣ ਦੀ ਇਜਾਜ਼ਤ ਮੰਗੀ।</w:t>
      </w:r>
    </w:p>
    <w:p/>
    <w:p>
      <w:r xmlns:w="http://schemas.openxmlformats.org/wordprocessingml/2006/main">
        <w:t xml:space="preserve">1. ਇੱਕ ਵਤਨ ਹੋਣ ਅਤੇ ਇਸ ਵਿੱਚ ਵਾਪਸ ਆਉਣ ਦਾ ਮਹੱਤਵ।</w:t>
      </w:r>
    </w:p>
    <w:p/>
    <w:p>
      <w:r xmlns:w="http://schemas.openxmlformats.org/wordprocessingml/2006/main">
        <w:t xml:space="preserve">2. ਜ਼ਿੰਦਗੀ ਅਤੇ ਮੌਤ ਦੀ ਨਾਜ਼ੁਕਤਾ, ਅਤੇ ਸਾਡੀ ਜ਼ਿੰਦਗੀ ਕਿੰਨੀ ਜਲਦੀ ਖੋਹੀ ਜਾ ਸਕਦੀ ਹੈ।</w:t>
      </w:r>
    </w:p>
    <w:p/>
    <w:p>
      <w:r xmlns:w="http://schemas.openxmlformats.org/wordprocessingml/2006/main">
        <w:t xml:space="preserve">1. ਜ਼ਬੂਰ 39: 4-5 "ਹੇ ਪ੍ਰਭੂ, ਮੈਨੂੰ ਮੇਰਾ ਅੰਤ, ਅਤੇ ਮੇਰੇ ਦਿਨਾਂ ਦਾ ਮਾਪ, ਇਹ ਜਾਣ ਦਿਓ ਕਿ ਇਹ ਕੀ ਹੈ; ਤਾਂ ਜੋ ਮੈਂ ਜਾਣ ਸਕਾਂ ਕਿ ਮੈਂ ਕਿੰਨਾ ਕਮਜ਼ੋਰ ਹਾਂ। ਮੇਰੀ ਉਮਰ ਤੇਰੇ ਅੱਗੇ ਕੁਝ ਵੀ ਨਹੀਂ ਹੈ।"</w:t>
      </w:r>
    </w:p>
    <w:p/>
    <w:p>
      <w:r xmlns:w="http://schemas.openxmlformats.org/wordprocessingml/2006/main">
        <w:t xml:space="preserve">2. ਬਿਵਸਥਾ ਸਾਰ 30: 19-20 "ਮੈਂ ਸਵਰਗ ਅਤੇ ਧਰਤੀ ਨੂੰ ਤੁਹਾਡੇ ਵਿਰੁੱਧ ਇਸ ਦਿਨ ਨੂੰ ਰਿਕਾਰਡ ਕਰਨ ਲਈ ਬੁਲਾਉਂਦਾ ਹਾਂ, ਕਿ ਮੈਂ ਤੁਹਾਡੇ ਅੱਗੇ ਜੀਵਨ ਅਤੇ ਮੌਤ, ਬਰਕਤ ਅਤੇ ਸਰਾਪ ਰੱਖਿਆ ਹੈ: ਇਸ ਲਈ ਜੀਵਨ ਨੂੰ ਚੁਣੋ, ਤਾਂ ਜੋ ਤੁਸੀਂ ਅਤੇ ਤੁਹਾਡੀ ਸੰਤਾਨ ਦੋਵੇਂ ਜੀ ਸਕਣ: ਤਾਂ ਜੋ ਤੁਸੀਂ ਤੁਸੀਂ ਯਹੋਵਾਹ ਆਪਣੇ ਪਰਮੇਸ਼ੁਰ ਨੂੰ ਪਿਆਰ ਕਰੋ, ਅਤੇ ਤਾਂ ਜੋ ਤੁਸੀਂ ਉਸਦੀ ਅਵਾਜ਼ ਨੂੰ ਮੰਨ ਸਕੋ, ਅਤੇ ਤੁਸੀਂ ਉਸ ਨਾਲ ਜੁੜੇ ਰਹੋ: ਕਿਉਂਕਿ ਉਹ ਤੇਰਾ ਜੀਵਨ ਹੈ, ਅਤੇ ਤੇਰੇ ਦਿਨਾਂ ਦੀ ਲੰਬਾਈ ਹੈ।"</w:t>
      </w:r>
    </w:p>
    <w:p/>
    <w:p>
      <w:r xmlns:w="http://schemas.openxmlformats.org/wordprocessingml/2006/main">
        <w:t xml:space="preserve">੧ ਰਾਜਿਆਂ ਦੀ ਪੋਥੀ 11:22 ਤਦ ਫ਼ਿਰਊਨ ਨੇ ਉਹ ਨੂੰ ਆਖਿਆ, ਪਰ ਤੈਨੂੰ ਮੇਰੇ ਵਿੱਚ ਕੀ ਘਾਟ ਹੈ ਜੋ ਵੇਖ, ਤੂੰ ਆਪਣੇ ਦੇਸ ਨੂੰ ਜਾਣਾ ਚਾਹੁੰਦਾ ਹੈਂ? ਅਤੇ ਉਸਨੇ ਜਵਾਬ ਦਿੱਤਾ, ਕੁਝ ਨਹੀਂ: ਪਰ ਮੈਨੂੰ ਕਿਸੇ ਵੀ ਤਰੀਕੇ ਨਾਲ ਜਾਣ ਦਿਓ।</w:t>
      </w:r>
    </w:p>
    <w:p/>
    <w:p>
      <w:r xmlns:w="http://schemas.openxmlformats.org/wordprocessingml/2006/main">
        <w:t xml:space="preserve">ਫ਼ਿਰਊਨ ਨੇ ਸੁਲੇਮਾਨ ਨੂੰ ਪੁੱਛਿਆ ਕਿ ਉਹ ਆਪਣੇ ਦੇਸ਼ ਵਾਪਸ ਕਿਉਂ ਜਾਣਾ ਚਾਹੁੰਦਾ ਹੈ, ਅਤੇ ਸੁਲੇਮਾਨ ਨੇ ਜਵਾਬ ਦਿੱਤਾ ਕਿ ਉਸ ਕੋਲ ਮਿਸਰ ਵਿੱਚ ਕਿਸੇ ਚੀਜ਼ ਦੀ ਕਮੀ ਨਹੀਂ ਸੀ।</w:t>
      </w:r>
    </w:p>
    <w:p/>
    <w:p>
      <w:r xmlns:w="http://schemas.openxmlformats.org/wordprocessingml/2006/main">
        <w:t xml:space="preserve">1. ਰੱਬ ਹਮੇਸ਼ਾ ਸਾਡੇ ਲਈ ਪ੍ਰਦਾਨ ਕਰੇਗਾ, ਭਾਵੇਂ ਇਹ ਜਾਪਦਾ ਹੋਵੇ ਕਿ ਸਾਡੇ ਕੋਲ ਕੁਝ ਵੀ ਨਹੀਂ ਹੈ।</w:t>
      </w:r>
    </w:p>
    <w:p/>
    <w:p>
      <w:r xmlns:w="http://schemas.openxmlformats.org/wordprocessingml/2006/main">
        <w:t xml:space="preserve">2. ਭਾਵੇਂ ਅਸੀਂ ਘਰ ਤੋਂ ਬਹੁਤ ਦੂਰ ਹੁੰਦੇ ਹਾਂ, ਪ੍ਰਮਾਤਮਾ ਸਾਨੂੰ ਉਹ ਸਭ ਕੁਝ ਪ੍ਰਦਾਨ ਕਰੇਗਾ ਜਿਸਦੀ ਸਾਨੂੰ ਲੋੜ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ਮੱਤੀ 6:26 -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w:t>
      </w:r>
    </w:p>
    <w:p/>
    <w:p>
      <w:r xmlns:w="http://schemas.openxmlformats.org/wordprocessingml/2006/main">
        <w:t xml:space="preserve">੧ ਰਾਜਿਆਂ ਦੀ ਪੋਥੀ 11:23 ਅਤੇ ਪਰਮੇਸ਼ੁਰ ਨੇ ਉਹ ਨੂੰ ਇੱਕ ਹੋਰ ਵਿਰੋਧੀ, ਅਲਯਾਦਾਹ ਦੇ ਪੁੱਤਰ ਰਜ਼ੋਨ ਨੂੰ ਭੜਕਾਇਆ, ਜੋ ਸੋਬਾਹ ਦੇ ਰਾਜਾ ਹਦਦਅਜ਼ਰ ਤੋਂ ਭੱਜ ਗਿਆ ਸੀ।</w:t>
      </w:r>
    </w:p>
    <w:p/>
    <w:p>
      <w:r xmlns:w="http://schemas.openxmlformats.org/wordprocessingml/2006/main">
        <w:t xml:space="preserve">ਪਰਮੇਸ਼ੁਰ ਨੇ ਅਲਯਾਦਾਹ ਦੇ ਪੁੱਤਰ ਰਜ਼ੋਨ ਨੂੰ ਰਾਜਾ ਸੁਲੇਮਾਨ ਕੋਲ ਇੱਕ ਵਿਰੋਧੀ ਭੇਜਿਆ, ਜੋ ਆਪਣੇ ਸੁਆਮੀ ਸੋਬਾਹ ਦੇ ਰਾਜਾ ਹਦਦਅਜ਼ਰ ਤੋਂ ਭੱਜ ਗਿਆ ਸੀ।</w:t>
      </w:r>
    </w:p>
    <w:p/>
    <w:p>
      <w:r xmlns:w="http://schemas.openxmlformats.org/wordprocessingml/2006/main">
        <w:t xml:space="preserve">1. ਵਿਸ਼ਵਾਸ ਨਾਲ ਮੁਸੀਬਤਾਂ ਨੂੰ ਕਿਵੇਂ ਦੂਰ ਕਰਨਾ ਹੈ</w:t>
      </w:r>
    </w:p>
    <w:p/>
    <w:p>
      <w:r xmlns:w="http://schemas.openxmlformats.org/wordprocessingml/2006/main">
        <w:t xml:space="preserve">2. ਪ੍ਰਭੂ ਦੀ ਰੱਖਿਆ ਵਿਚ ਬਲ ਪ੍ਰਾਪਤ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ਇਤਹਾਸ 32:7-8 - ਮਜ਼ਬੂਤ ਅਤੇ ਦਲੇਰ ਬਣੋ। ਅੱਸ਼ੂਰ ਦੇ ਰਾਜੇ ਅਤੇ ਉਸ ਦੇ ਨਾਲ ਵੱਡੀ ਸੈਨਾ ਦੇ ਕਾਰਨ ਨਾ ਡਰੋ ਅਤੇ ਨਿਰਾਸ਼ ਨਾ ਹੋਵੋ, ਕਿਉਂਕਿ ਸਾਡੇ ਵਿੱਚ ਉਸ ਨਾਲੋਂ ਵੱਡੀ ਸ਼ਕਤੀ ਹੈ। ਉਹ ਦੇ ਨਾਲ ਸਿਰਫ਼ ਸਰੀਰ ਦੀ ਬਾਂਹ ਹੈ, ਪਰ ਸਾਡੇ ਨਾਲ ਯਹੋਵਾਹ ਸਾਡਾ ਪਰਮੇਸ਼ੁਰ ਹੈ ਜੋ ਸਾਡੀ ਸਹਾਇਤਾ ਕਰਦਾ ਹੈ ਅਤੇ ਸਾਡੀਆਂ ਲੜਾਈਆਂ ਲੜਦਾ ਹੈ।</w:t>
      </w:r>
    </w:p>
    <w:p/>
    <w:p>
      <w:r xmlns:w="http://schemas.openxmlformats.org/wordprocessingml/2006/main">
        <w:t xml:space="preserve">੧ ਰਾਜਿਆਂ ਦੀ ਪੋਥੀ 11:24 ਅਤੇ ਉਸ ਨੇ ਆਪਣੇ ਕੋਲ ਮਨੁੱਖ ਇਕੱਠੇ ਕੀਤੇ ਅਤੇ ਇੱਕ ਜਥੇ ਦਾ ਸਰਦਾਰ ਬਣ ਗਿਆ, ਜਦੋਂ ਦਾਊਦ ਨੇ ਉਨ੍ਹਾਂ ਨੂੰ ਸੋਬਾਹ ਤੋਂ ਵੱਢ ਸੁੱਟਿਆ ਅਤੇ ਉਹ ਦੰਮਿਸਕ ਨੂੰ ਗਏ ਅਤੇ ਉੱਥੇ ਵੱਸੇ ਅਤੇ ਦੰਮਿਸਕ ਵਿੱਚ ਰਾਜ ਕੀਤਾ।</w:t>
      </w:r>
    </w:p>
    <w:p/>
    <w:p>
      <w:r xmlns:w="http://schemas.openxmlformats.org/wordprocessingml/2006/main">
        <w:t xml:space="preserve">ਹਦਦ ਜ਼ੋਬਾਹ ਦੇ ਇਲਾਕੇ ਦੇ ਆਦਮੀਆਂ ਨਾਲ ਫ਼ੌਜਾਂ ਵਿੱਚ ਸ਼ਾਮਲ ਹੋਇਆ ਅਤੇ ਉਹ ਦੰਮਿਸਕ ਚਲੇ ਗਏ ਜਿੱਥੇ ਉਨ੍ਹਾਂ ਨੇ ਰਾਜ ਕੀਤਾ।</w:t>
      </w:r>
    </w:p>
    <w:p/>
    <w:p>
      <w:r xmlns:w="http://schemas.openxmlformats.org/wordprocessingml/2006/main">
        <w:t xml:space="preserve">1. ਪਰਮਾਤਮਾ ਕਿਸੇ ਵੀ ਸਥਿਤੀ ਨੂੰ ਆਪਣੇ ਉਦੇਸ਼ਾਂ ਲਈ ਵਰਤ ਸਕਦਾ ਹੈ।</w:t>
      </w:r>
    </w:p>
    <w:p/>
    <w:p>
      <w:r xmlns:w="http://schemas.openxmlformats.org/wordprocessingml/2006/main">
        <w:t xml:space="preserve">2. ਬਿਪਤਾ ਦੇ ਸਮੇਂ ਸਾਨੂੰ ਅਗਵਾਈ ਲਈ ਪ੍ਰਭੂ ਦੀ ਭਾਲ ਕਰਨੀ ਚਾਹੀਦੀ ਹੈ।</w:t>
      </w:r>
    </w:p>
    <w:p/>
    <w:p>
      <w:r xmlns:w="http://schemas.openxmlformats.org/wordprocessingml/2006/main">
        <w:t xml:space="preserve">1. ਜ਼ਬੂਰ 91:2 "ਮੈਂ ਪ੍ਰਭੂ ਬਾਰੇ ਆਖਾਂਗਾ, ਉਹ ਮੇਰੀ ਪਨਾਹ ਅਤੇ ਮੇਰਾ ਕਿਲਾ ਹੈ: ਮੇਰਾ ਪਰਮੇਸ਼ੁਰ; ਮੈਂ ਉਸ ਵਿੱਚ ਭਰੋਸਾ ਰੱਖਾਂਗਾ।"</w:t>
      </w:r>
    </w:p>
    <w:p/>
    <w:p>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p>
      <w:r xmlns:w="http://schemas.openxmlformats.org/wordprocessingml/2006/main">
        <w:t xml:space="preserve">੧ ਰਾਜਿਆਂ ਦੀ ਪੋਥੀ 11:25 ਅਤੇ ਸੁਲੇਮਾਨ ਦੇ ਸਾਰੇ ਦਿਨਾਂ ਵਿੱਚ ਉਹ ਇਸਰਾਏਲ ਦਾ ਵਿਰੋਧੀ ਸੀ, ਹਦਦ ਦੇ ਬੁਰਿਆਈ ਤੋਂ ਇਲਾਵਾ, ਅਤੇ ਉਹ ਇਸਰਾਏਲ ਤੋਂ ਘਿਣ ਕਰਦਾ ਸੀ, ਅਤੇ ਸੀਰੀਆ ਉੱਤੇ ਰਾਜ ਕਰਦਾ ਸੀ।</w:t>
      </w:r>
    </w:p>
    <w:p/>
    <w:p>
      <w:r xmlns:w="http://schemas.openxmlformats.org/wordprocessingml/2006/main">
        <w:t xml:space="preserve">ਸੁਲੇਮਾਨ ਦੇ ਰਾਜ ਨੂੰ ਹਦਦ ਦੁਆਰਾ ਧਮਕੀ ਦਿੱਤੀ ਗਈ ਸੀ, ਇੱਕ ਵਿਦੇਸ਼ੀ ਰਾਜਕੁਮਾਰ ਜੋ ਇਜ਼ਰਾਈਲ ਨੂੰ ਨਫ਼ਰਤ ਕਰਦਾ ਸੀ ਅਤੇ ਸੀਰੀਆ ਉੱਤੇ ਰਾਜ ਕਰਦਾ ਸੀ।</w:t>
      </w:r>
    </w:p>
    <w:p/>
    <w:p>
      <w:r xmlns:w="http://schemas.openxmlformats.org/wordprocessingml/2006/main">
        <w:t xml:space="preserve">1. ਸਾਨੂੰ ਆਪਣੇ ਵਿਦੇਸ਼ੀ ਦੁਸ਼ਮਣਾਂ ਦੇ ਪਰਤਾਵੇ ਤੋਂ ਸੁਚੇਤ ਅਤੇ ਸੁਚੇਤ ਰਹਿਣਾ ਚਾਹੀਦਾ ਹੈ।</w:t>
      </w:r>
    </w:p>
    <w:p/>
    <w:p>
      <w:r xmlns:w="http://schemas.openxmlformats.org/wordprocessingml/2006/main">
        <w:t xml:space="preserve">2. ਰੱਬ ਹਮੇਸ਼ਾ ਦੇਖ ਰਿਹਾ ਹੈ ਅਤੇ ਉਹਨਾਂ ਤੋਂ ਸੁਰੱਖਿਆ ਪ੍ਰਦਾਨ ਕਰਦਾ ਹੈ ਜੋ ਸਾਨੂੰ ਨੁਕਸਾਨ ਪਹੁੰਚਾਉਣਾ ਚਾਹੁੰਦੇ ਹਨ।</w:t>
      </w:r>
    </w:p>
    <w:p/>
    <w:p>
      <w:r xmlns:w="http://schemas.openxmlformats.org/wordprocessingml/2006/main">
        <w:t xml:space="preserve">1. ਕਹਾਉਤਾਂ 21:31 - ਘੋੜਾ ਜੰਗ ਦੇ ਦਿਨ ਲਈ ਤਿਆਰ ਕੀਤਾ ਗਿਆ ਹੈ, ਪਰ ਜਿੱਤ ਪ੍ਰਭੂ ਦੀ ਹੈ।</w:t>
      </w:r>
    </w:p>
    <w:p/>
    <w:p>
      <w:r xmlns:w="http://schemas.openxmlformats.org/wordprocessingml/2006/main">
        <w:t xml:space="preserve">2. ਜ਼ਬੂਰ 91: 9-11 - ਕਿਉਂਕਿ ਤੁਸੀਂ ਪ੍ਰਭੂ ਨੂੰ ਆਪਣਾ ਨਿਵਾਸ ਅਸਥਾਨ ਬਣਾਇਆ ਹੈ, ਜੋ ਮੇਰੀ ਪਨਾਹ ਹੈ, ਤੁਹਾਡੇ ਉੱਤੇ ਕੋਈ ਬੁਰਾਈ ਨਹੀਂ ਆਉਣ ਦਿੱਤੀ ਜਾਵੇਗੀ, ਤੁਹਾਡੇ ਤੰਬੂ ਦੇ ਨੇੜੇ ਕੋਈ ਬਿਪਤਾ ਨਹੀਂ ਆਵੇਗੀ. ਕਿਉਂਕਿ ਉਹ ਤੁਹਾਡੇ ਬਾਰੇ ਆਪਣੇ ਦੂਤਾਂ ਨੂੰ ਹੁਕਮ ਦੇਵੇਗਾ ਕਿ ਉਹ ਤੁਹਾਡੇ ਸਾਰੇ ਰਾਹਾਂ ਵਿੱਚ ਤੁਹਾਡੀ ਰਾਖੀ ਕਰਨ।</w:t>
      </w:r>
    </w:p>
    <w:p/>
    <w:p>
      <w:r xmlns:w="http://schemas.openxmlformats.org/wordprocessingml/2006/main">
        <w:t xml:space="preserve">੧ ਰਾਜਿਆਂ ਦੀ ਪੋਥੀ 11:26 ਅਤੇ ਨਬਾਟ ਦਾ ਪੁੱਤ੍ਰ ਯਾਰਾਬੁਆਮ, ਜੋ ਜ਼ਰਦਾ ਦਾ ਇੱਕ ਇਫਰਾਥੀ, ਸੁਲੇਮਾਨ ਦਾ ਦਾਸ ਸੀ, ਜਿਸ ਦੀ ਮਾਤਾ ਦਾ ਨਾਮ ਸਰੂਆਹ ਸੀ, ਇੱਕ ਵਿਧਵਾ ਔਰਤ, ਉਸ ਨੇ ਪਾਤਸ਼ਾਹ ਦੇ ਵਿਰੁੱਧ ਹੱਥ ਉਠਾਇਆ।</w:t>
      </w:r>
    </w:p>
    <w:p/>
    <w:p>
      <w:r xmlns:w="http://schemas.openxmlformats.org/wordprocessingml/2006/main">
        <w:t xml:space="preserve">ਰਾਜਾ ਸੁਲੇਮਾਨ ਦੇ ਸੇਵਕ ਯਾਰਾਬੁਆਮ ਨੇ ਰਾਜੇ ਦਾ ਤਖਤਾ ਪਲਟਣ ਦੀ ਕੋਸ਼ਿਸ਼ ਕੀਤੀ।</w:t>
      </w:r>
    </w:p>
    <w:p/>
    <w:p>
      <w:r xmlns:w="http://schemas.openxmlformats.org/wordprocessingml/2006/main">
        <w:t xml:space="preserve">1. ਪਰਮੇਸ਼ੁਰ ਦੀ ਪ੍ਰਭੂਸੱਤਾ: ਸਾਡੇ ਜੀਵਨ ਵਿੱਚ ਪਰਮੇਸ਼ੁਰ ਦੀ ਪ੍ਰਭੂਸੱਤਾ</w:t>
      </w:r>
    </w:p>
    <w:p/>
    <w:p>
      <w:r xmlns:w="http://schemas.openxmlformats.org/wordprocessingml/2006/main">
        <w:t xml:space="preserve">2. ਪ੍ਰਮਾਤਮਾ ਦੀ ਵਫ਼ਾਦਾਰੀ: ਹਰ ਹਾਲਾਤ ਵਿੱਚ ਪਰਮੇਸ਼ੁਰ ਉੱਤੇ ਭਰੋਸਾ ਕਰਨਾ</w:t>
      </w:r>
    </w:p>
    <w:p/>
    <w:p>
      <w:r xmlns:w="http://schemas.openxmlformats.org/wordprocessingml/2006/main">
        <w:t xml:space="preserve">1. ਕੂਚ 15:2 - ਪ੍ਰਭੂ ਮੇਰੀ ਤਾਕਤ ਅਤੇ ਮੇਰਾ ਗੀਤ ਹੈ; ਉਸਨੇ ਮੈਨੂੰ ਜਿੱਤ ਦਿੱਤੀ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1 ਰਾਜਿਆਂ 11:27 ਅਤੇ ਇਹ ਕਾਰਨ ਸੀ ਕਿ ਉਸਨੇ ਰਾਜੇ ਦੇ ਵਿਰੁੱਧ ਆਪਣਾ ਹੱਥ ਉਠਾਇਆ: ਸੁਲੇਮਾਨ ਨੇ ਮਿਲੋ ਨੂੰ ਬਣਾਇਆ, ਅਤੇ ਆਪਣੇ ਪਿਤਾ ਦਾਊਦ ਦੇ ਸ਼ਹਿਰ ਦੀਆਂ ਭੰਨ-ਤੋੜਾਂ ਦੀ ਮੁਰੰਮਤ ਕੀਤੀ।</w:t>
      </w:r>
    </w:p>
    <w:p/>
    <w:p>
      <w:r xmlns:w="http://schemas.openxmlformats.org/wordprocessingml/2006/main">
        <w:t xml:space="preserve">ਸੁਲੇਮਾਨ ਨੇ ਮਿਲੋ ਦਾ ਨਿਰਮਾਣ ਕੀਤਾ ਅਤੇ ਆਪਣੇ ਪਿਤਾ ਦਾਊਦ ਦੇ ਸ਼ਹਿਰ ਦੀਆਂ ਟੁੱਟੀਆਂ ਦੀ ਮੁਰੰਮਤ ਕੀਤੀ, ਜੋ ਕਿ ਰਾਜੇ ਦੇ ਵਿਰੁੱਧ ਉਸਦਾ ਹੱਥ ਚੁੱਕਣ ਦਾ ਕਾਰਨ ਸੀ।</w:t>
      </w:r>
    </w:p>
    <w:p/>
    <w:p>
      <w:r xmlns:w="http://schemas.openxmlformats.org/wordprocessingml/2006/main">
        <w:t xml:space="preserve">1. ਪ੍ਰਮਾਤਮਾ ਨਿਆਂ ਦਾ ਅੰਤਮ ਸਰੋਤ ਹੈ ਅਤੇ ਅਥਾਰਟੀ ਦਾ ਨਿਰਾਦਰ ਕਰਨ ਵਾਲਿਆਂ ਲਈ ਨਤੀਜੇ ਲਿਆਵੇਗਾ।</w:t>
      </w:r>
    </w:p>
    <w:p/>
    <w:p>
      <w:r xmlns:w="http://schemas.openxmlformats.org/wordprocessingml/2006/main">
        <w:t xml:space="preserve">2. ਕਿਸੇ ਰਾਸ਼ਟਰ ਦੀ ਸਿਹਤ ਲਈ ਅਧਿਕਾਰਾਂ ਦੀ ਪਾਲਣਾ ਜ਼ਰੂਰੀ ਹੈ।</w:t>
      </w:r>
    </w:p>
    <w:p/>
    <w:p>
      <w:r xmlns:w="http://schemas.openxmlformats.org/wordprocessingml/2006/main">
        <w:t xml:space="preserve">1. ਰੋਮੀਆਂ 13:1-2: ਹਰੇਕ ਵਿਅਕਤੀ ਨੂੰ ਪ੍ਰਬੰਧਕ ਅਧਿਕਾਰੀਆਂ ਦੇ ਅਧੀਨ ਰਹਿਣ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2. ਉਪਦੇਸ਼ਕ 8:2-4: ਮੈਂ ਕਹਿੰਦਾ ਹਾਂ: ਰਾਜੇ ਦੇ ਹੁਕਮ ਦੀ ਪਾਲਣਾ ਕਰੋ, ਕਿਉਂਕਿ ਪਰਮੇਸ਼ੁਰ ਨੇ ਉਸ ਨਾਲ ਸਹੁੰ ਖਾਧੀ ਹੈ। ਉਸ ਦੀ ਮੌਜੂਦਗੀ ਤੋਂ ਜਾਣ ਲਈ ਜਲਦਬਾਜ਼ੀ ਨਾ ਕਰੋ. ਕਿਸੇ ਮੰਦੇ ਕਾਰਨ ਆਪਣਾ ਪੱਖ ਨਾ ਲਓ, ਕਿਉਂਕਿ ਉਹ ਜੋ ਚਾਹੁੰਦਾ ਹੈ ਉਹ ਕਰਦਾ ਹੈ। ਕਿਉਂ ਜੋ ਰਾਜੇ ਦਾ ਬਚਨ ਸਭ ਤੋਂ ਉੱਤਮ ਹੈ, ਅਤੇ ਉਹ ਨੂੰ ਕੌਣ ਆਖ ਸਕਦਾ ਹੈ, ਤੂੰ ਕੀ ਕਰ ਰਿਹਾ ਹੈਂ?</w:t>
      </w:r>
    </w:p>
    <w:p/>
    <w:p>
      <w:r xmlns:w="http://schemas.openxmlformats.org/wordprocessingml/2006/main">
        <w:t xml:space="preserve">੧ ਰਾਜਿਆਂ ਦੀ ਪਹਿਲੀ ਪੋਥੀ 11:28 ਅਤੇ ਯਾਰਾਬੁਆਮ ਸੂਰਮਾ ਸੂਰਮਾ ਸੀ ਅਤੇ ਸੁਲੇਮਾਨ ਨੇ ਉਸ ਜੁਆਨ ਨੂੰ ਵੇਖ ਕੇ ਜੋ ਉਹ ਮਿਹਨਤੀ ਸੀ, ਉਸ ਨੂੰ ਯੂਸੁਫ਼ ਦੇ ਘਰਾਣੇ ਦਾ ਸਾਰਾ ਹੁਕਮਰਾਨ ਬਣਾ ਦਿੱਤਾ।</w:t>
      </w:r>
    </w:p>
    <w:p/>
    <w:p>
      <w:r xmlns:w="http://schemas.openxmlformats.org/wordprocessingml/2006/main">
        <w:t xml:space="preserve">ਯਾਰਾਬੁਆਮ ਇੱਕ ਮਿਹਨਤੀ, ਬਹਾਦਰ ਆਦਮੀ ਸੀ ਜਿਸਨੂੰ ਸੁਲੇਮਾਨ ਨੇ ਦੇਖਿਆ ਅਤੇ ਉਸਨੂੰ ਯੂਸੁਫ਼ ਦੇ ਘਰ ਦੀ ਨਿਗਰਾਨੀ ਕਰਨ ਲਈ ਨਿਯੁਕਤ ਕੀਤਾ।</w:t>
      </w:r>
    </w:p>
    <w:p/>
    <w:p>
      <w:r xmlns:w="http://schemas.openxmlformats.org/wordprocessingml/2006/main">
        <w:t xml:space="preserve">1. ਪਰਮੇਸ਼ੁਰ ਸਖ਼ਤ ਮਿਹਨਤ ਅਤੇ ਹਿੰਮਤ ਦਾ ਫਲ ਦਿੰਦਾ ਹੈ 1 ਰਾਜਿਆਂ 11:28।</w:t>
      </w:r>
    </w:p>
    <w:p/>
    <w:p>
      <w:r xmlns:w="http://schemas.openxmlformats.org/wordprocessingml/2006/main">
        <w:t xml:space="preserve">2. ਪਰਮੇਸ਼ੁਰ ਉਨ੍ਹਾਂ ਨੂੰ ਨੋਟਿਸ ਕਰਦਾ ਹੈ ਅਤੇ ਇਨਾਮ ਦਿੰਦਾ ਹੈ ਜੋ ਮਿਹਨਤੀ ਅਤੇ ਬਹਾਦਰ ਹਨ 1 ਰਾਜਿਆਂ 11:28।</w:t>
      </w:r>
    </w:p>
    <w:p/>
    <w:p>
      <w:r xmlns:w="http://schemas.openxmlformats.org/wordprocessingml/2006/main">
        <w:t xml:space="preserve">1. ਕਹਾਉਤਾਂ 12:24 - "ਮਿਹਨਤ ਕਰਨ ਵਾਲੇ ਦਾ ਹੱਥ ਰਾਜ ਕਰੇਗਾ, ਜਦੋਂ ਕਿ ਆਲਸੀ ਜਬਰਦਸਤੀ ਮਜ਼ਦੂਰੀ ਕਰੇਗਾ।"</w:t>
      </w:r>
    </w:p>
    <w:p/>
    <w:p>
      <w:r xmlns:w="http://schemas.openxmlformats.org/wordprocessingml/2006/main">
        <w:t xml:space="preserve">2. ਉਪਦੇਸ਼ਕ ਦੀ ਪੋਥੀ 9:10 - "ਜੋ ਕੁਝ ਤੇਰਾ ਹੱਥ ਲੱਭੇ, ਆਪਣੀ ਸ਼ਕਤੀ ਨਾਲ ਕਰੋ, ਕਿਉਂਕਿ ਸ਼ੀਓਲ ਵਿੱਚ ਕੋਈ ਕੰਮ, ਵਿਚਾਰ, ਗਿਆਨ ਜਾਂ ਬੁੱਧੀ ਨਹੀਂ ਹੈ, ਜਿਸ ਵੱਲ ਤੁਸੀਂ ਜਾ ਰਹੇ ਹੋ।"</w:t>
      </w:r>
    </w:p>
    <w:p/>
    <w:p>
      <w:r xmlns:w="http://schemas.openxmlformats.org/wordprocessingml/2006/main">
        <w:t xml:space="preserve">੧ ਰਾਜਿਆਂ ਦੀ ਪੋਥੀ 11:29 ਅਤੇ ਐਉਂ ਹੋਇਆ ਕਿ ਜਦੋਂ ਯਾਰਾਬੁਆਮ ਯਰੂਸ਼ਲਮ ਤੋਂ ਬਾਹਰ ਨਿਕਲਿਆ ਤਾਂ ਅਹੀਯਾਹ ਨਬੀ ਸ਼ੀਲੋਨੀ ਉਹ ਨੂੰ ਰਾਹ ਵਿੱਚ ਮਿਲਿਆ। ਅਤੇ ਉਸਨੇ ਇੱਕ ਨਵਾਂ ਕੱਪੜਾ ਪਹਿਨਿਆ ਹੋਇਆ ਸੀ। ਅਤੇ ਉਹ ਦੋਵੇਂ ਖੇਤ ਵਿੱਚ ਇਕੱਲੇ ਸਨ:</w:t>
      </w:r>
    </w:p>
    <w:p/>
    <w:p>
      <w:r xmlns:w="http://schemas.openxmlformats.org/wordprocessingml/2006/main">
        <w:t xml:space="preserve">ਸ਼ੀਲੋਨੀ ਅਹੀਯਾਹ ਨੇ ਯਾਰਾਬੁਆਮ ਨੂੰ ਖੇਤ ਵਿੱਚ ਪਾਇਆ ਜਦੋਂ ਉਹ ਯਰੂਸ਼ਲਮ ਤੋਂ ਸਫ਼ਰ ਕਰ ਰਿਹਾ ਸੀ।</w:t>
      </w:r>
    </w:p>
    <w:p/>
    <w:p>
      <w:r xmlns:w="http://schemas.openxmlformats.org/wordprocessingml/2006/main">
        <w:t xml:space="preserve">1. ਸਾਡੀਆਂ ਜ਼ਿੰਦਗੀਆਂ ਵਿੱਚ ਪ੍ਰਮਾਤਮਾ ਦਾ ਉਪਬੰਧ: ਕਿਵੇਂ ਪ੍ਰਮਾਤਮਾ ਸਾਡੀਆਂ ਯਾਤਰਾਵਾਂ ਵਿੱਚ ਸਾਡੀ ਅਗਵਾਈ ਕਰਦਾ ਹੈ</w:t>
      </w:r>
    </w:p>
    <w:p/>
    <w:p>
      <w:r xmlns:w="http://schemas.openxmlformats.org/wordprocessingml/2006/main">
        <w:t xml:space="preserve">2. ਇਤਫ਼ਾਕ ਦੀ ਸ਼ਕਤੀ: ਕਿਵੇਂ ਅਚਾਨਕ ਸਾਨੂੰ ਪਰਮੇਸ਼ੁਰ ਦੀ ਇੱਛਾ ਵੱਲ ਲੈ ਜਾ ਸਕਦਾ ਹੈ</w:t>
      </w:r>
    </w:p>
    <w:p/>
    <w:p>
      <w:r xmlns:w="http://schemas.openxmlformats.org/wordprocessingml/2006/main">
        <w:t xml:space="preserve">1. ਮੱਤੀ 6:25-34 - ਚਿੰਤਾ ਨਾ ਕਰੋ</w:t>
      </w:r>
    </w:p>
    <w:p/>
    <w:p>
      <w:r xmlns:w="http://schemas.openxmlformats.org/wordprocessingml/2006/main">
        <w:t xml:space="preserve">2. ਕਹਾਉਤਾਂ 3:5-6 - ਆਪਣੇ ਸਾਰੇ ਦਿਲ ਨਾਲ ਪ੍ਰਭੂ ਵਿੱਚ ਭਰੋਸਾ ਰੱਖੋ</w:t>
      </w:r>
    </w:p>
    <w:p/>
    <w:p>
      <w:r xmlns:w="http://schemas.openxmlformats.org/wordprocessingml/2006/main">
        <w:t xml:space="preserve">੧ ਰਾਜਿਆਂ ਦੀ ਪੋਥੀ 11:30 ਅਤੇ ਅਹੀਯਾਹ ਨੇ ਉਸ ਨਵੇਂ ਕੱਪੜੇ ਨੂੰ ਜੋ ਉਹ ਦੇ ਉੱਤੇ ਸੀ ਫੜ ਲਿਆ ਅਤੇ ਬਾਰਾਂ ਟੁਕੜਿਆਂ ਵਿੱਚ ਪਾੜ ਦਿੱਤਾ।</w:t>
      </w:r>
    </w:p>
    <w:p/>
    <w:p>
      <w:r xmlns:w="http://schemas.openxmlformats.org/wordprocessingml/2006/main">
        <w:t xml:space="preserve">ਅਹੀਯਾਹ ਨੇ ਕੱਪੜੇ ਦੇ ਬਾਰਾਂ ਟੁਕੜਿਆਂ ਵਿੱਚ ਪਾੜ ਦਿੱਤੇ।</w:t>
      </w:r>
    </w:p>
    <w:p/>
    <w:p>
      <w:r xmlns:w="http://schemas.openxmlformats.org/wordprocessingml/2006/main">
        <w:t xml:space="preserve">1. ਆਗਿਆਕਾਰੀ ਦੀ ਸ਼ਕਤੀ: ਵਫ਼ਾਦਾਰੀ ਦੀ ਜ਼ਿੰਦਗੀ ਕਿਵੇਂ ਜੀਣੀ ਹੈ</w:t>
      </w:r>
    </w:p>
    <w:p/>
    <w:p>
      <w:r xmlns:w="http://schemas.openxmlformats.org/wordprocessingml/2006/main">
        <w:t xml:space="preserve">2. ਪਰਮੇਸ਼ੁਰ ਦਾ ਪ੍ਰੋਵਿਡੈਂਸ: ਅਸੀਂ ਉਸ ਦੀਆਂ ਯੋਜਨਾਵਾਂ ਵਿੱਚ ਕਿਵੇਂ ਭਰੋਸਾ ਕਰ ਸਕਦੇ ਹਾਂ</w:t>
      </w:r>
    </w:p>
    <w:p/>
    <w:p>
      <w:r xmlns:w="http://schemas.openxmlformats.org/wordprocessingml/2006/main">
        <w:t xml:space="preserve">1. ਇਬਰਾਨੀਆਂ 11:8 - ਵਿਸ਼ਵਾਸ ਨਾਲ ਅਬਰਾਹਾਮ ਨੇ ਆਗਿਆ ਮੰਨੀ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੧ ਰਾਜਿਆਂ ਦੀ ਪਹਿਲੀ ਪੋਥੀ 11:31 ਅਤੇ ਉਸ ਨੇ ਯਾਰਾਬੁਆਮ ਨੂੰ ਆਖਿਆ, ਆਪਣੇ ਦਸ ਟੁਕੜੇ ਲੈ ਕਿਉਂ ਜੋ ਯਹੋਵਾਹ ਇਸਰਾਏਲ ਦਾ ਪਰਮੇਸ਼ੁਰ ਐਉਂ ਆਖਦਾ ਹੈ, ਵੇਖ, ਮੈਂ ਸੁਲੇਮਾਨ ਦੇ ਹੱਥੋਂ ਰਾਜ ਖੋਹ ਲਵਾਂਗਾ ਅਤੇ ਤੈਨੂੰ ਦਸ ਗੋਤ ਦਿਆਂਗਾ।</w:t>
      </w:r>
    </w:p>
    <w:p/>
    <w:p>
      <w:r xmlns:w="http://schemas.openxmlformats.org/wordprocessingml/2006/main">
        <w:t xml:space="preserve">ਇਸਰਾਏਲ ਦੇ ਯਹੋਵਾਹ ਪਰਮੇਸ਼ੁਰ ਨੇ ਯਾਰਾਬੁਆਮ ਨੂੰ ਕਿਹਾ ਕਿ ਉਹ ਸੁਲੇਮਾਨ ਤੋਂ ਰਾਜ ਖੋਹ ਲਵੇਗਾ ਅਤੇ ਦਸ ਗੋਤਾਂ ਦੇ ਨਾਲ ਉਸਨੂੰ ਦੇ ਦੇਵੇਗਾ।</w:t>
      </w:r>
    </w:p>
    <w:p/>
    <w:p>
      <w:r xmlns:w="http://schemas.openxmlformats.org/wordprocessingml/2006/main">
        <w:t xml:space="preserve">1. ਪ੍ਰਭੂ ਦੇ ਵਾਅਦਿਆਂ 'ਤੇ ਭਰੋਸਾ ਕਰਨਾ</w:t>
      </w:r>
    </w:p>
    <w:p/>
    <w:p>
      <w:r xmlns:w="http://schemas.openxmlformats.org/wordprocessingml/2006/main">
        <w:t xml:space="preserve">2. ਆਪਣੇ ਉਦੇਸ਼ਾਂ ਨੂੰ ਪੂਰਾ ਕਰਨ ਲਈ ਪਰਮਾਤਮਾ ਦੀ ਸ਼ਕਤੀ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ਜ਼ਬੂਰ 33:11 - ਯਹੋਵਾਹ ਦੀ ਸਲਾਹ ਸਦਾ ਲਈ ਕਾਇਮ ਰਹਿੰਦੀ ਹੈ, ਉਸ ਦੇ ਦਿਲ ਦੇ ਵਿਚਾਰ ਸਾਰੀਆਂ ਪੀੜ੍ਹੀਆਂ ਲਈ।</w:t>
      </w:r>
    </w:p>
    <w:p/>
    <w:p>
      <w:r xmlns:w="http://schemas.openxmlformats.org/wordprocessingml/2006/main">
        <w:t xml:space="preserve">1 ਰਾਜਿਆਂ 11:32 (ਪਰ ਮੇਰੇ ਦਾਸ ਦਾਊਦ ਦੀ ਖ਼ਾਤਰ ਉਹ ਦਾ ਇੱਕ ਗੋਤ ਹੋਵੇਗਾ, ਅਤੇ ਯਰੂਸ਼ਲਮ ਦੀ ਖ਼ਾਤਰ, ਉਹ ਸ਼ਹਿਰ ਜਿਸ ਨੂੰ ਮੈਂ ਇਸਰਾਏਲ ਦੇ ਸਾਰੇ ਗੋਤਾਂ ਵਿੱਚੋਂ ਚੁਣਿਆ ਹੈ:)</w:t>
      </w:r>
    </w:p>
    <w:p/>
    <w:p>
      <w:r xmlns:w="http://schemas.openxmlformats.org/wordprocessingml/2006/main">
        <w:t xml:space="preserve">ਪਰਮੇਸ਼ੁਰ ਨੇ ਇਸਰਾਏਲ ਦੇ 12 ਗੋਤਾਂ ਵਿੱਚੋਂ ਇੱਕ ਨੂੰ ਆਪਣੇ ਅਤੇ ਆਪਣੇ ਚੁਣੇ ਹੋਏ ਸ਼ਹਿਰ ਯਰੂਸ਼ਲਮ ਪ੍ਰਤੀ ਵਫ਼ਾਦਾਰ ਰਹਿਣ ਲਈ ਚੁਣਿਆ।</w:t>
      </w:r>
    </w:p>
    <w:p/>
    <w:p>
      <w:r xmlns:w="http://schemas.openxmlformats.org/wordprocessingml/2006/main">
        <w:t xml:space="preserve">1. ਆਪਣੇ ਚੁਣੇ ਹੋਏ ਲੋਕਾਂ ਲਈ ਪਰਮੇਸ਼ੁਰ ਦਾ ਬੇ ਸ਼ਰਤ ਪਿਆਰ</w:t>
      </w:r>
    </w:p>
    <w:p/>
    <w:p>
      <w:r xmlns:w="http://schemas.openxmlformats.org/wordprocessingml/2006/main">
        <w:t xml:space="preserve">2. ਉਸਦੇ ਨੇਮ ਪ੍ਰਤੀ ਪਰਮੇਸ਼ੁਰ ਦੀ ਵਫ਼ਾਦਾਰੀ</w:t>
      </w:r>
    </w:p>
    <w:p/>
    <w:p>
      <w:r xmlns:w="http://schemas.openxmlformats.org/wordprocessingml/2006/main">
        <w:t xml:space="preserve">1. ਯਿਰਮਿਯਾਹ 7:23 (ਪਰ ਇਹ ਗੱਲ ਮੈਂ ਉਨ੍ਹਾਂ ਨੂੰ ਹੁਕਮ ਦਿੱਤਾ ਸੀ ਕਿ ਮੇਰੀ ਅਵਾਜ਼ ਸੁਣੋ, ਮੈਂ ਤੁਹਾਡਾ ਪਰਮੇਸ਼ੁਰ ਹੋਵਾਂਗਾ, ਅਤੇ ਤੁਸੀਂ ਮੇਰੀ ਪਰਜਾ ਹੋਵੋਗੇ: ਅਤੇ ਤੁਸੀਂ ਉਨ੍ਹਾਂ ਸਾਰੇ ਤਰੀਕਿਆਂ ਨਾਲ ਚੱਲੋ ਜਿਨ੍ਹਾਂ ਦਾ ਮੈਂ ਤੁਹਾਨੂੰ ਹੁਕਮ ਦਿੱਤਾ ਹੈ, ਤਾਂ ਜੋ ਇਹ ਹੋ ਸਕੇ। ਤੁਹਾਡਾ ਭਲਾ ਹੋਵੇ।)</w:t>
      </w:r>
    </w:p>
    <w:p/>
    <w:p>
      <w:r xmlns:w="http://schemas.openxmlformats.org/wordprocessingml/2006/main">
        <w:t xml:space="preserve">2. ਬਿਵਸਥਾ ਸਾਰ 7:9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੧ ਰਾਜਿਆਂ ਦੀ ਪਹਿਲੀ ਪੋਥੀ 11:33 ਕਿਉਂ ਜੋ ਉਨ੍ਹਾਂ ਨੇ ਮੈਨੂੰ ਤਿਆਗ ਦਿੱਤਾ ਹੈ, ਅਤੇ ਸੀਦੋਨੀਆਂ ਦੀ ਦੇਵੀ ਅਸ਼ਤਾਰੋਥ, ਮੋਆਬੀਆਂ ਦੇ ਦੇਵਤੇ ਕਮੋਸ਼ ਅਤੇ ਅੰਮੋਨੀਆਂ ਦੇ ਦੇਵਤੇ ਮਿਲਕੋਮ ਦੀ ਉਪਾਸਨਾ ਕੀਤੀ ਹੈ, ਅਤੇ ਇਹ ਕਰਨ ਲਈ ਮੇਰੇ ਰਾਹਾਂ ਉੱਤੇ ਨਹੀਂ ਚੱਲੇ। ਜੋ ਮੇਰੀ ਨਿਗਾਹ ਵਿੱਚ ਸਹੀ ਹੈ, ਅਤੇ ਮੇਰੀਆਂ ਬਿਧੀਆਂ ਅਤੇ ਮੇਰੇ ਨਿਆਵਾਂ ਨੂੰ ਮੰਨਣ ਲਈ, ਜਿਵੇਂ ਉਸਦੇ ਪਿਤਾ ਦਾਊਦ ਨੇ ਕੀਤਾ ਸੀ।</w:t>
      </w:r>
    </w:p>
    <w:p/>
    <w:p>
      <w:r xmlns:w="http://schemas.openxmlformats.org/wordprocessingml/2006/main">
        <w:t xml:space="preserve">ਸੁਲੇਮਾਨ ਨੇ ਪਰਮੇਸ਼ੁਰ ਨੂੰ ਛੱਡ ਦਿੱਤਾ ਸੀ ਅਤੇ ਝੂਠੇ ਦੇਵਤਿਆਂ ਦੀ ਪੂਜਾ ਕੀਤੀ ਸੀ, ਆਪਣੇ ਕੰਮਾਂ ਵਿਚ ਪਰਮੇਸ਼ੁਰ ਦੇ ਹੁਕਮਾਂ ਦੀ ਪਾਲਣਾ ਨਹੀਂ ਕੀਤੀ ਸੀ।</w:t>
      </w:r>
    </w:p>
    <w:p/>
    <w:p>
      <w:r xmlns:w="http://schemas.openxmlformats.org/wordprocessingml/2006/main">
        <w:t xml:space="preserve">1. ਪਰਮੇਸ਼ੁਰ ਦਾ ਨੇਮ: ਉਸ ਦੀ ਇੱਛਾ ਨੂੰ ਪ੍ਰਾਪਤ ਕਰਨ ਲਈ ਪਰਮੇਸ਼ੁਰ ਦੇ ਤਰੀਕਿਆਂ ਦਾ ਪਾਲਣ ਕਰਨਾ</w:t>
      </w:r>
    </w:p>
    <w:p/>
    <w:p>
      <w:r xmlns:w="http://schemas.openxmlformats.org/wordprocessingml/2006/main">
        <w:t xml:space="preserve">2. ਬੇਵਫ਼ਾਈ ਦਾ ਪ੍ਰਭਾਵ: ਪਰਮੇਸ਼ੁਰ ਤੋਂ ਮੁੜਨਾ ਅਤੇ ਉਸਦੇ ਕ੍ਰੋਧ ਨੂੰ ਆਕਰਸ਼ਿਤ ਕਰਨਾ</w:t>
      </w:r>
    </w:p>
    <w:p/>
    <w:p>
      <w:r xmlns:w="http://schemas.openxmlformats.org/wordprocessingml/2006/main">
        <w:t xml:space="preserve">1. ਬਿਵਸਥਾ ਸਾਰ 28:15-68 - ਪਰਮੇਸ਼ੁਰ ਦੇ ਹੁਕਮਾਂ ਦੀ ਪਾਲਣਾ ਜਾਂ ਅਵੱਗਿਆ ਕਰਨ ਲਈ ਅਸੀਸਾਂ ਅਤੇ ਸਰਾਪਾਂ ਦੀਆਂ ਚੇਤਾਵਨੀਆਂ</w:t>
      </w:r>
    </w:p>
    <w:p/>
    <w:p>
      <w:r xmlns:w="http://schemas.openxmlformats.org/wordprocessingml/2006/main">
        <w:t xml:space="preserve">2. ਯਿਰਮਿਯਾਹ 7:23 - ਪਰਮੇਸ਼ੁਰ ਦੀ ਅਣਆਗਿਆਕਾਰੀ ਕਰਨ ਅਤੇ ਉਸਦੇ ਰਾਹਾਂ ਵਿੱਚ ਨਾ ਚੱਲਣ ਦੀ ਸਜ਼ਾ</w:t>
      </w:r>
    </w:p>
    <w:p/>
    <w:p>
      <w:r xmlns:w="http://schemas.openxmlformats.org/wordprocessingml/2006/main">
        <w:t xml:space="preserve">੧ ਰਾਜਿਆਂ ਦੀ ਪਹਿਲੀ ਪੋਥੀ 11:34 ਤਾਂ ਵੀ ਮੈਂ ਸਾਰਾ ਰਾਜ ਉਹ ਦੇ ਹੱਥੋਂ ਨਾ ਲਵਾਂਗਾ, ਪਰ ਮੈਂ ਆਪਣੇ ਦਾਸ ਦਾਊਦ ਦੀ ਖ਼ਾਤਰ, ਜਿਸ ਨੂੰ ਮੈਂ ਚੁਣਿਆ ਹੈ, ਉਸ ਦੇ ਜੀਵਨ ਭਰ ਲਈ ਰਾਜਕੁਮਾਰ ਬਣਾਵਾਂਗਾ, ਕਿਉਂ ਜੋ ਉਸ ਨੇ ਮੇਰੇ ਹੁਕਮਾਂ ਅਤੇ ਬਿਧੀਆਂ ਦੀ ਪਾਲਨਾ ਕੀਤੀ।</w:t>
      </w:r>
    </w:p>
    <w:p/>
    <w:p>
      <w:r xmlns:w="http://schemas.openxmlformats.org/wordprocessingml/2006/main">
        <w:t xml:space="preserve">ਪਰਮੇਸ਼ੁਰ ਨੇ ਦਾਊਦ ਨੂੰ ਰਾਜੇ ਦੇ ਤੌਰ 'ਤੇ ਬਣੇ ਰਹਿਣ ਲਈ ਚੁਣਿਆ ਅਤੇ ਉਸ ਦੇ ਰਾਜਵੰਸ਼ ਨੂੰ ਉਦੋਂ ਤੱਕ ਬਰਕਰਾਰ ਰੱਖਣ ਦਾ ਵਾਅਦਾ ਕੀਤਾ ਜਦੋਂ ਤੱਕ ਉਹ ਉਸ ਦੇ ਹੁਕਮਾਂ ਅਤੇ ਨਿਯਮਾਂ ਨੂੰ ਮੰਨਦਾ ਰਹੇਗਾ।</w:t>
      </w:r>
    </w:p>
    <w:p/>
    <w:p>
      <w:r xmlns:w="http://schemas.openxmlformats.org/wordprocessingml/2006/main">
        <w:t xml:space="preserve">1. ਰੱਬ ਉਨ੍ਹਾਂ ਨੂੰ ਇਨਾਮ ਦਿੰਦਾ ਹੈ ਜੋ ਉਸ ਦੇ ਆਗਿਆਕਾਰ ਰਹਿੰਦੇ ਹਨ।</w:t>
      </w:r>
    </w:p>
    <w:p/>
    <w:p>
      <w:r xmlns:w="http://schemas.openxmlformats.org/wordprocessingml/2006/main">
        <w:t xml:space="preserve">2. ਰੱਬ ਦੇ ਇਨਾਮ ਸਦੀਵੀ ਹਨ।</w:t>
      </w:r>
    </w:p>
    <w:p/>
    <w:p>
      <w:r xmlns:w="http://schemas.openxmlformats.org/wordprocessingml/2006/main">
        <w:t xml:space="preserve">1. ਰੋਮੀਆਂ 2:7 - ਉਨ੍ਹਾਂ ਲਈ ਜਿਹੜੇ ਧੀਰਜ ਨਾਲ ਚੰਗੇ ਕੰਮ ਕਰਦੇ ਰਹਿਣ ਦੁਆਰਾ ਮਹਿਮਾ ਅਤੇ ਸਨਮਾਨ ਅਤੇ ਅਮਰਤਾ, ਸਦੀਵੀ ਜੀਵਨ ਦੀ ਭਾਲ ਕਰਦੇ ਹਨ।</w:t>
      </w:r>
    </w:p>
    <w:p/>
    <w:p>
      <w:r xmlns:w="http://schemas.openxmlformats.org/wordprocessingml/2006/main">
        <w:t xml:space="preserve">2. ਜ਼ਬੂਰ 25:10 - ਪ੍ਰਭੂ ਦੇ ਸਾਰੇ ਮਾਰਗ ਉਨ੍ਹਾਂ ਲਈ ਦਇਆ ਅਤੇ ਸੱਚ ਹਨ ਜੋ ਉਸ ਦੇ ਨੇਮ ਅਤੇ ਉਸ ਦੀਆਂ ਗਵਾਹੀਆਂ ਨੂੰ ਮੰਨਦੇ ਹਨ।</w:t>
      </w:r>
    </w:p>
    <w:p/>
    <w:p>
      <w:r xmlns:w="http://schemas.openxmlformats.org/wordprocessingml/2006/main">
        <w:t xml:space="preserve">1 ਰਾਜਿਆਂ 11:35 ਪਰ ਮੈਂ ਉਹ ਦੇ ਪੁੱਤਰ ਦੇ ਹੱਥੋਂ ਰਾਜ ਲੈ ਲਵਾਂਗਾ, ਅਤੇ ਤੈਨੂੰ ਦਸ ਗੋਤਾਂ ਦੇ ਦਿਆਂਗਾ।</w:t>
      </w:r>
    </w:p>
    <w:p/>
    <w:p>
      <w:r xmlns:w="http://schemas.openxmlformats.org/wordprocessingml/2006/main">
        <w:t xml:space="preserve">ਪਰਮੇਸ਼ੁਰ ਨੇ ਸੁਲੇਮਾਨ ਦੇ ਪੁੱਤਰ ਯਾਰਾਬੁਆਮ ਨੂੰ ਇਜ਼ਰਾਈਲ ਦਾ ਰਾਜ ਦੇਣ ਦਾ ਵਾਅਦਾ ਕੀਤਾ, ਇਸ ਨੂੰ ਸੁਲੇਮਾਨ ਦੇ ਪੁੱਤਰ ਤੋਂ ਖੋਹ ਲਿਆ।</w:t>
      </w:r>
    </w:p>
    <w:p/>
    <w:p>
      <w:r xmlns:w="http://schemas.openxmlformats.org/wordprocessingml/2006/main">
        <w:t xml:space="preserve">1. ਪਰਮੇਸ਼ੁਰ ਆਪਣੇ ਵਾਅਦੇ ਪੂਰੇ ਕਰਨ ਲਈ ਵਫ਼ਾਦਾਰ ਹੈ।</w:t>
      </w:r>
    </w:p>
    <w:p/>
    <w:p>
      <w:r xmlns:w="http://schemas.openxmlformats.org/wordprocessingml/2006/main">
        <w:t xml:space="preserve">2. ਪਰਮਾਤਮਾ ਆਪਣੀ ਇੱਛਾ ਪੂਰੀ ਕਰਨ ਲਈ ਅਚਾਨਕ ਜਹਾਜ਼ਾਂ ਦੀ ਵਰਤੋਂ ਕਰਦਾ ਹੈ।</w:t>
      </w:r>
    </w:p>
    <w:p/>
    <w:p>
      <w:r xmlns:w="http://schemas.openxmlformats.org/wordprocessingml/2006/main">
        <w:t xml:space="preserve">1. ਰੋਮੀਆਂ 4:20-21 - ਉਹ ਪਰਮੇਸ਼ੁਰ ਦੇ ਵਾਅਦੇ ਦੇ ਸੰਬੰਧ ਵਿੱਚ ਅਵਿਸ਼ਵਾਸ ਦੁਆਰਾ ਡੋਲਿਆ ਨਹੀਂ ਗਿਆ ਸੀ, ਪਰ ਉਹ ਆਪਣੀ ਨਿਹਚਾ ਵਿੱਚ ਮਜ਼ਬੂਤ ਹੋਇਆ ਸੀ ਅਤੇ ਪਰਮੇਸ਼ੁਰ ਦੀ ਮਹਿਮਾ ਕਰਦਾ ਸੀ, ਇਸ ਗੱਲ 'ਤੇ ਪੂਰਾ ਯਕੀਨ ਸੀ ਕਿ ਪਰਮੇਸ਼ੁਰ ਨੇ ਜੋ ਵਾਅਦਾ ਕੀਤਾ ਸੀ ਉਸਨੂੰ ਪੂਰਾ ਕਰਨ ਦੀ ਸ਼ਕਤੀ 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1 ਰਾਜਿਆਂ 11:36 ਅਤੇ ਮੈਂ ਉਹ ਦੇ ਪੁੱਤਰ ਨੂੰ ਇੱਕ ਗੋਤ ਦੇਵਾਂਗਾ, ਤਾਂ ਜੋ ਮੇਰਾ ਦਾਸ ਦਾਊਦ ਮੇਰੇ ਸਾਹਮਣੇ ਯਰੂਸ਼ਲਮ ਵਿੱਚ ਇੱਕ ਰੋਸ਼ਨੀ ਰਹੇ, ਉਹ ਸ਼ਹਿਰ ਜਿਸ ਨੂੰ ਮੈਂ ਉੱਥੇ ਆਪਣਾ ਨਾਮ ਰੱਖਣ ਲਈ ਚੁਣਿਆ ਹੈ।</w:t>
      </w:r>
    </w:p>
    <w:p/>
    <w:p>
      <w:r xmlns:w="http://schemas.openxmlformats.org/wordprocessingml/2006/main">
        <w:t xml:space="preserve">ਪਰਮੇਸ਼ੁਰ ਨੇ ਦਾਊਦ ਦੇ ਪੁੱਤਰ ਨੂੰ ਇੱਕ ਗੋਤ ਦੇਣ ਦਾ ਵਾਅਦਾ ਕੀਤਾ ਸੀ, ਤਾਂ ਜੋ ਉਹ ਯਰੂਸ਼ਲਮ ਵਿੱਚ ਪਰਮੇਸ਼ੁਰ ਦੇ ਸਾਮ੍ਹਣੇ ਇੱਕ ਰੋਸ਼ਨੀ ਹੋਵੇ, ਉਹ ਸ਼ਹਿਰ ਜੋ ਪਰਮੇਸ਼ੁਰ ਦੁਆਰਾ ਆਪਣਾ ਨਾਮ ਰੱਖਣ ਲਈ ਚੁਣਿਆ ਗਿਆ ਸੀ।</w:t>
      </w:r>
    </w:p>
    <w:p/>
    <w:p>
      <w:r xmlns:w="http://schemas.openxmlformats.org/wordprocessingml/2006/main">
        <w:t xml:space="preserve">1. ਦਾਊਦ ਨਾਲ ਪਰਮੇਸ਼ੁਰ ਦਾ ਵਾਅਦਾ: ਪਰਮੇਸ਼ੁਰ ਦੀ ਵਫ਼ਾਦਾਰੀ ਨੂੰ ਯਾਦ ਕਰਨਾ</w:t>
      </w:r>
    </w:p>
    <w:p/>
    <w:p>
      <w:r xmlns:w="http://schemas.openxmlformats.org/wordprocessingml/2006/main">
        <w:t xml:space="preserve">2. ਰੋਸ਼ਨੀ ਦੀ ਅਸੀਸ: ਉਸ ਦੇ ਚੁਣੇ ਹੋਏ ਸ਼ਹਿਰ ਵਿੱਚ ਪਰਮੇਸ਼ੁਰ ਦੀ ਅਗਵਾਈ</w:t>
      </w:r>
    </w:p>
    <w:p/>
    <w:p>
      <w:r xmlns:w="http://schemas.openxmlformats.org/wordprocessingml/2006/main">
        <w:t xml:space="preserve">1. 2 ਸਮੂਏਲ 7:12-16</w:t>
      </w:r>
    </w:p>
    <w:p/>
    <w:p>
      <w:r xmlns:w="http://schemas.openxmlformats.org/wordprocessingml/2006/main">
        <w:t xml:space="preserve">2. ਯਸਾਯਾਹ 9:2-7</w:t>
      </w:r>
    </w:p>
    <w:p/>
    <w:p>
      <w:r xmlns:w="http://schemas.openxmlformats.org/wordprocessingml/2006/main">
        <w:t xml:space="preserve">1 ਰਾਜਿਆਂ 11:37 ਅਤੇ ਮੈਂ ਤੈਨੂੰ ਲੈ ਲਵਾਂਗਾ, ਅਤੇ ਤੂੰ ਆਪਣੀ ਮਨ ਦੀ ਇੱਛਾ ਅਨੁਸਾਰ ਰਾਜ ਕਰੇਂਗਾ, ਅਤੇ ਇਸਰਾਏਲ ਦਾ ਪਾਤਸ਼ਾਹ ਹੋਵੇਂਗਾ।</w:t>
      </w:r>
    </w:p>
    <w:p/>
    <w:p>
      <w:r xmlns:w="http://schemas.openxmlformats.org/wordprocessingml/2006/main">
        <w:t xml:space="preserve">ਪਰਮੇਸ਼ੁਰ ਨੇ ਸੁਲੇਮਾਨ ਨਾਲ ਵਾਅਦਾ ਕੀਤਾ ਕਿ ਉਹ ਇਜ਼ਰਾਈਲ ਦਾ ਰਾਜਾ ਬਣੇਗਾ ਅਤੇ ਉਹ ਸਭ ਕੁਝ ਪ੍ਰਾਪਤ ਕਰੇਗਾ ਜੋ ਉਸ ਦੀ ਆਤਮਾ ਚਾਹੁੰਦਾ ਹੈ।</w:t>
      </w:r>
    </w:p>
    <w:p/>
    <w:p>
      <w:r xmlns:w="http://schemas.openxmlformats.org/wordprocessingml/2006/main">
        <w:t xml:space="preserve">1. ਵਫ਼ਾਦਾਰ ਪ੍ਰਾਰਥਨਾ ਦੀ ਸ਼ਕਤੀ: ਪਰਮੇਸ਼ੁਰ ਨੇ ਸੁਲੇਮਾਨ ਦੀ ਬੇਨਤੀ ਦਾ ਕਿਵੇਂ ਜਵਾਬ ਦਿੱਤਾ</w:t>
      </w:r>
    </w:p>
    <w:p/>
    <w:p>
      <w:r xmlns:w="http://schemas.openxmlformats.org/wordprocessingml/2006/main">
        <w:t xml:space="preserve">2. ਭਰਪੂਰ ਪ੍ਰਬੰਧ ਦਾ ਪਰਮੇਸ਼ੁਰ ਦਾ ਵਾਅਦਾ: ਉਹ ਸਭ ਪ੍ਰਾਪਤ ਕਰਨਾ ਜੋ ਤੁਹਾਡੀ ਆਤਮਾ ਚਾਹੁੰਦਾ ਹੈ</w:t>
      </w:r>
    </w:p>
    <w:p/>
    <w:p>
      <w:r xmlns:w="http://schemas.openxmlformats.org/wordprocessingml/2006/main">
        <w:t xml:space="preserve">1. ਜ਼ਬੂਰ 37:4 - ਆਪਣੇ ਆਪ ਨੂੰ ਪ੍ਰਭੂ ਵਿੱਚ ਵੀ ਅਨੰਦ ਕਰੋ; ਅਤੇ ਉਹ ਤੈਨੂੰ ਤੇਰੇ ਦਿਲ ਦੀਆਂ ਇੱਛਾਵਾਂ ਦੇਵੇਗਾ।</w:t>
      </w:r>
    </w:p>
    <w:p/>
    <w:p>
      <w:r xmlns:w="http://schemas.openxmlformats.org/wordprocessingml/2006/main">
        <w:t xml:space="preserve">2. ਯਾਕੂਬ 4:3 - ਤੁਸੀਂ ਮੰਗਦੇ ਹੋ, ਅਤੇ ਪ੍ਰਾਪਤ ਨਹੀਂ ਕਰਦੇ, ਕਿਉਂਕਿ ਤੁਸੀਂ ਗਲਤ ਮੰਗਦੇ ਹੋ, ਤਾਂ ਜੋ ਤੁਸੀਂ ਇਸਨੂੰ ਆਪਣੀਆਂ ਕਾਮਨਾਵਾਂ ਤੇ ਖਾ ਸਕੋ।</w:t>
      </w:r>
    </w:p>
    <w:p/>
    <w:p>
      <w:r xmlns:w="http://schemas.openxmlformats.org/wordprocessingml/2006/main">
        <w:t xml:space="preserve">੧ ਰਾਜਿਆਂ ਦੀ ਪੋਥੀ 11:38 ਅਤੇ ਐਉਂ ਹੋਵੇਗਾ, ਜੇ ਤੂੰ ਉਨ੍ਹਾਂ ਸਾਰੀਆਂ ਗੱਲਾਂ ਨੂੰ ਸੁਣੇਂਗਾ ਜਿਨ੍ਹਾਂ ਦਾ ਮੈਂ ਤੈਨੂੰ ਹੁਕਮ ਦਿੰਦਾ ਹਾਂ, ਅਤੇ ਮੇਰੇ ਰਾਹਾਂ ਉੱਤੇ ਚੱਲਾਂਗਾ ਅਤੇ ਉਹੀ ਕਰੋ ਜੋ ਮੇਰੀ ਨਿਗਾਹ ਵਿੱਚ ਠੀਕ ਹੈ, ਤਾਂ ਜੋ ਮੇਰੀਆਂ ਬਿਧੀਆਂ ਅਤੇ ਮੇਰੇ ਹੁਕਮਾਂ ਦੀ ਪਾਲਨਾ ਕਰਾਂ ਜਿਵੇਂ ਮੇਰੇ ਸੇਵਕ ਦਾਊਦ ਨੇ ਕੀਤਾ ਸੀ। ; ਕਿ ਮੈਂ ਤੇਰੇ ਨਾਲ ਰਹਾਂਗਾ, ਅਤੇ ਤੇਰੇ ਲਈ ਇੱਕ ਪੱਕਾ ਘਰ ਬਣਾਵਾਂਗਾ, ਜਿਵੇਂ ਮੈਂ ਦਾਊਦ ਲਈ ਬਣਾਇਆ ਸੀ, ਅਤੇ ਇਸਰਾਏਲ ਨੂੰ ਤੇਰੇ ਹਵਾਲੇ ਕਰ ਦਿਆਂਗਾ।</w:t>
      </w:r>
    </w:p>
    <w:p/>
    <w:p>
      <w:r xmlns:w="http://schemas.openxmlformats.org/wordprocessingml/2006/main">
        <w:t xml:space="preserve">ਪਰਮੇਸ਼ੁਰ ਸੁਲੇਮਾਨ ਦੇ ਨਾਲ ਰਹਿਣ ਦਾ ਵਾਅਦਾ ਕਰਦਾ ਹੈ ਅਤੇ ਉਸ ਲਈ ਇੱਕ ਪੱਕਾ ਘਰ ਉਸਾਰਦਾ ਹੈ ਜੇਕਰ ਉਹ ਦਾਊਦ ਵਾਂਗ ਪਰਮੇਸ਼ੁਰ ਦੇ ਹੁਕਮਾਂ ਦੀ ਪਾਲਣਾ ਕਰਦਾ ਹੈ।</w:t>
      </w:r>
    </w:p>
    <w:p/>
    <w:p>
      <w:r xmlns:w="http://schemas.openxmlformats.org/wordprocessingml/2006/main">
        <w:t xml:space="preserve">1. ਪਰਮੇਸ਼ੁਰ ਆਪਣੇ ਵਾਅਦੇ ਪੂਰੇ ਕਰਦਾ ਹੈ: ਪਰਮੇਸ਼ੁਰ ਦੀ ਵਫ਼ਾਦਾਰੀ ਵਿੱਚ ਭਰੋਸਾ ਕਰਨਾ</w:t>
      </w:r>
    </w:p>
    <w:p/>
    <w:p>
      <w:r xmlns:w="http://schemas.openxmlformats.org/wordprocessingml/2006/main">
        <w:t xml:space="preserve">2. ਆਗਿਆਕਾਰੀ ਦਾ ਇਨਾਮ: ਡੇਵਿਡ ਦੇ ਜੀਵਨ 'ਤੇ ਇੱਕ ਨਜ਼ਰ</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37:4 - ਪ੍ਰਭੂ ਵਿੱਚ ਵੀ ਖੁਸ਼ ਹੋਵੋ; ਅਤੇ ਉਹ ਤੈਨੂੰ ਤੇਰੇ ਦਿਲ ਦੀਆਂ ਇੱਛਾਵਾਂ ਦੇਵੇਗਾ।</w:t>
      </w:r>
    </w:p>
    <w:p/>
    <w:p>
      <w:r xmlns:w="http://schemas.openxmlformats.org/wordprocessingml/2006/main">
        <w:t xml:space="preserve">1 ਰਾਜਿਆਂ 11:39 ਅਤੇ ਮੈਂ ਇਸ ਲਈ ਦਾਊਦ ਦੀ ਅੰਸ ਨੂੰ ਦੁਖੀ ਕਰਾਂਗਾ, ਪਰ ਸਦਾ ਲਈ ਨਹੀਂ।</w:t>
      </w:r>
    </w:p>
    <w:p/>
    <w:p>
      <w:r xmlns:w="http://schemas.openxmlformats.org/wordprocessingml/2006/main">
        <w:t xml:space="preserve">ਪਰਮੇਸ਼ੁਰ ਦਾਊਦ ਦੇ ਉੱਤਰਾਧਿਕਾਰੀਆਂ ਨੂੰ ਸਜ਼ਾ ਦੇਵੇਗਾ, ਪਰ ਹਮੇਸ਼ਾ ਲਈ ਨਹੀਂ।</w:t>
      </w:r>
    </w:p>
    <w:p/>
    <w:p>
      <w:r xmlns:w="http://schemas.openxmlformats.org/wordprocessingml/2006/main">
        <w:t xml:space="preserve">1. ਪ੍ਰਮਾਤਮਾ ਨਿਆਂਪੂਰਨ ਅਤੇ ਮਿਹਰਬਾਨ ਹੈ - ਨਿਰਣੇ ਦੇ ਬਾਵਜੂਦ ਵੀ ਪਰਮਾਤਮਾ ਦੇ ਪਿਆਰ ਅਤੇ ਦਇਆ ਨੂੰ ਦਰਸਾਉਂਦਾ ਹੈ।</w:t>
      </w:r>
    </w:p>
    <w:p/>
    <w:p>
      <w:r xmlns:w="http://schemas.openxmlformats.org/wordprocessingml/2006/main">
        <w:t xml:space="preserve">2. ਬਹਾਲੀ ਅਤੇ ਮੁਕਤੀ - ਪਰਮਾਤਮਾ ਦੀ ਕਿਰਪਾ ਦੁਆਰਾ ਬਹਾਲੀ ਦੀ ਉਮੀਦ ਅਤੇ ਵਾਅਦੇ 'ਤੇ ਪ੍ਰਤੀਬਿੰਬਤ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1 ਥੱਸਲੁਨੀਕੀਆਂ 5:9-10 - ਕਿਉਂਕਿ ਪਰਮੇਸ਼ੁਰ ਨੇ ਸਾਨੂੰ ਕ੍ਰੋਧ ਸਹਿਣ ਲਈ ਨਹੀਂ ਸਗੋਂ ਸਾਡੇ ਪ੍ਰਭੂ ਯਿਸੂ ਮਸੀਹ ਰਾਹੀਂ ਮੁਕਤੀ ਪ੍ਰਾਪਤ ਕਰਨ ਲਈ ਨਿਯੁਕਤ ਕੀਤਾ ਹੈ। ਉਹ ਸਾਡੇ ਲਈ ਮਰਿਆ ਤਾਂ ਜੋ, ਭਾਵੇਂ ਅਸੀਂ ਜਾਗਦੇ ਹਾਂ ਜਾਂ ਸੌਂਦੇ ਹਾਂ, ਅਸੀਂ ਉਸਦੇ ਨਾਲ ਇਕੱਠੇ ਰਹਿ ਸਕੀਏ।</w:t>
      </w:r>
    </w:p>
    <w:p/>
    <w:p>
      <w:r xmlns:w="http://schemas.openxmlformats.org/wordprocessingml/2006/main">
        <w:t xml:space="preserve">1 ਰਾਜਿਆਂ 11:40 ਇਸ ਲਈ ਸੁਲੇਮਾਨ ਨੇ ਯਾਰਾਬੁਆਮ ਨੂੰ ਮਾਰਨਾ ਚਾਹਿਆ। ਅਤੇ ਯਾਰਾਬੁਆਮ ਉੱਠਿਆ ਅਤੇ ਮਿਸਰ ਵਿੱਚ ਮਿਸਰ ਦੇ ਰਾਜਾ ਸ਼ੀਸ਼ਕ ਕੋਲ ਭੱਜ ਗਿਆ ਅਤੇ ਸੁਲੇਮਾਨ ਦੀ ਮੌਤ ਤੱਕ ਮਿਸਰ ਵਿੱਚ ਰਿਹਾ।</w:t>
      </w:r>
    </w:p>
    <w:p/>
    <w:p>
      <w:r xmlns:w="http://schemas.openxmlformats.org/wordprocessingml/2006/main">
        <w:t xml:space="preserve">ਯਾਰਾਬੁਆਮ ਸੁਲੇਮਾਨ ਦੇ ਉਸ ਨੂੰ ਮਾਰਨ ਦੀ ਕੋਸ਼ਿਸ਼ ਤੋਂ ਬਚਣ ਲਈ ਮਿਸਰ ਨੂੰ ਭੱਜ ਗਿਆ, ਅਤੇ ਸੁਲੇਮਾਨ ਦੀ ਮੌਤ ਤੱਕ ਉੱਥੇ ਰਿਹਾ।</w:t>
      </w:r>
    </w:p>
    <w:p/>
    <w:p>
      <w:r xmlns:w="http://schemas.openxmlformats.org/wordprocessingml/2006/main">
        <w:t xml:space="preserve">1. ਖ਼ਤਰੇ ਦੇ ਸਮਿਆਂ ਵਿੱਚ ਪਰਮੇਸ਼ੁਰ ਦੀ ਸੁਰੱਖਿਆ ਇੱਕ ਪਨਾਹ ਹੈ।</w:t>
      </w:r>
    </w:p>
    <w:p/>
    <w:p>
      <w:r xmlns:w="http://schemas.openxmlformats.org/wordprocessingml/2006/main">
        <w:t xml:space="preserve">2. ਪਰਮੇਸ਼ੁਰ ਦੀ ਯੋਜਨਾ ਸਾਡੇ ਆਪਣੇ ਨਾਲੋਂ ਵੱਡੀ ਹੈ।</w:t>
      </w:r>
    </w:p>
    <w:p/>
    <w:p>
      <w:r xmlns:w="http://schemas.openxmlformats.org/wordprocessingml/2006/main">
        <w:t xml:space="preserve">1. ਜ਼ਬੂਰ 46:1-3 - ਪਰਮੇਸ਼ੁਰ ਸਾਡੀ ਪਨਾਹ ਅਤੇ ਤਾਕਤ ਹੈ, ਮੁਸੀਬਤ ਵਿੱਚ ਇੱਕ ਬਹੁਤ ਹੀ ਮੌਜੂਦ ਮਦਦ ਹੈ।</w:t>
      </w:r>
    </w:p>
    <w:p/>
    <w:p>
      <w:r xmlns:w="http://schemas.openxmlformats.org/wordprocessingml/2006/main">
        <w:t xml:space="preserve">2. ਰੋਮੀਆਂ 8:28 - ਅਤੇ ਅਸੀਂ ਜਾਣਦੇ ਹਾਂ ਕਿ ਹਰ ਚੀਜ਼ ਵਿੱਚ ਪਰਮੇਸ਼ੁਰ ਉਨ੍ਹਾਂ ਦੇ ਭਲੇ ਲਈ ਕੰਮ ਕਰਦਾ ਹੈ ਜੋ ਉਸਨੂੰ ਪਿਆਰ ਕਰਦੇ ਹਨ।</w:t>
      </w:r>
    </w:p>
    <w:p/>
    <w:p>
      <w:r xmlns:w="http://schemas.openxmlformats.org/wordprocessingml/2006/main">
        <w:t xml:space="preserve">੧ ਰਾਜਿਆਂ ਦੀ ਪੋਥੀ 11:41 ਅਤੇ ਸੁਲੇਮਾਨ ਦੇ ਬਾਕੀ ਕੰਮ ਅਤੇ ਜੋ ਕੁਝ ਉਸ ਨੇ ਕੀਤਾ ਅਤੇ ਉਹ ਦੀ ਬੁੱਧੀ ਕੀ ਉਹ ਸੁਲੇਮਾਨ ਦੇ ਕਰਤੱਬ ਦੀ ਪੋਥੀ ਵਿੱਚ ਦਰਜ ਨਹੀਂ ਹਨ?</w:t>
      </w:r>
    </w:p>
    <w:p/>
    <w:p>
      <w:r xmlns:w="http://schemas.openxmlformats.org/wordprocessingml/2006/main">
        <w:t xml:space="preserve">1 ਰਾਜਿਆਂ ਦੀ ਕਿਤਾਬ ਸੁਲੇਮਾਨ ਦੇ ਕੰਮਾਂ ਅਤੇ ਬੁੱਧੀ ਨੂੰ ਦਰਜ ਕਰਦੀ ਹੈ।</w:t>
      </w:r>
    </w:p>
    <w:p/>
    <w:p>
      <w:r xmlns:w="http://schemas.openxmlformats.org/wordprocessingml/2006/main">
        <w:t xml:space="preserve">1. ਸੁਲੇਮਾਨ ਦੀ ਬੁੱਧ: ਇਸਰਾਏਲ ਦੇ ਮਹਾਨ ਰਾਜੇ ਤੋਂ ਸਿੱਖਣਾ</w:t>
      </w:r>
    </w:p>
    <w:p/>
    <w:p>
      <w:r xmlns:w="http://schemas.openxmlformats.org/wordprocessingml/2006/main">
        <w:t xml:space="preserve">2. ਸੁਲੇਮਾਨ ਦਾ ਜੀਵਨ ਅਤੇ ਵਿਰਾਸਤ: ਉਸ ਦੇ ਬਾਅਦ ਸਾਡੀਆਂ ਜ਼ਿੰਦਗੀਆਂ ਦਾ ਮਾਡਲਿੰਗ</w:t>
      </w:r>
    </w:p>
    <w:p/>
    <w:p>
      <w:r xmlns:w="http://schemas.openxmlformats.org/wordprocessingml/2006/main">
        <w:t xml:space="preserve">1. ਕਹਾਉਤਾਂ 4:5-7 - ਬੁੱਧ ਪ੍ਰਾਪਤ ਕਰੋ, ਸਮਝ ਪ੍ਰਾਪਤ ਕਰੋ: ਇਸਨੂੰ ਨਾ ਭੁੱਲੋ; ਨਾ ਹੀ ਮੇਰੇ ਮੂੰਹ ਦੇ ਸ਼ਬਦਾਂ ਤੋਂ ਇਨਕਾਰ ਕਰੋ। ਉਸ ਨੂੰ ਨਾ ਤਿਆਗ, ਅਤੇ ਉਹ ਤੁਹਾਨੂੰ ਬਚਾਵੇਗੀ: ਉਸ ਨੂੰ ਪਿਆਰ ਕਰੋ, ਅਤੇ ਉਹ ਤੁਹਾਡੀ ਰੱਖਿਆ ਕਰੇਗੀ। ਸਿਆਣਪ ਮੁੱਖ ਚੀਜ਼ ਹੈ; ਇਸ ਲਈ ਬੁੱਧ ਪ੍ਰਾਪਤ ਕਰੋ ਅਤੇ ਆਪਣੀ ਸਾਰੀ ਪ੍ਰਾਪਤੀ ਨਾਲ ਸਮਝ ਪ੍ਰਾਪਤ ਕਰੋ।</w:t>
      </w:r>
    </w:p>
    <w:p/>
    <w:p>
      <w:r xmlns:w="http://schemas.openxmlformats.org/wordprocessingml/2006/main">
        <w:t xml:space="preserve">2.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੧ ਰਾਜਿਆਂ ਦੀ ਪੋਥੀ 11:42 ਅਤੇ ਜਦੋਂ ਸੁਲੇਮਾਨ ਨੇ ਯਰੂਸ਼ਲਮ ਵਿੱਚ ਸਾਰੇ ਇਸਰਾਏਲ ਉੱਤੇ ਰਾਜ ਕੀਤਾ ਉਹ ਚਾਲੀ ਸਾਲ ਸੀ।</w:t>
      </w:r>
    </w:p>
    <w:p/>
    <w:p>
      <w:r xmlns:w="http://schemas.openxmlformats.org/wordprocessingml/2006/main">
        <w:t xml:space="preserve">ਸੁਲੇਮਾਨ ਨੇ ਯਰੂਸ਼ਲਮ ਵਿੱਚ ਇਸਰਾਏਲ ਉੱਤੇ ਚਾਲੀ ਸਾਲਾਂ ਤੱਕ ਰਾਜ ਕੀਤਾ।</w:t>
      </w:r>
    </w:p>
    <w:p/>
    <w:p>
      <w:r xmlns:w="http://schemas.openxmlformats.org/wordprocessingml/2006/main">
        <w:t xml:space="preserve">1. ਪਰਮੇਸ਼ੁਰ ਦੀ ਯੋਜਨਾ: ਇੱਥੋਂ ਤੱਕ ਕਿ ਸਭ ਤੋਂ ਵੱਧ ਅਸੰਭਵ ਲੋਕ ਵੀ ਪਰਮੇਸ਼ੁਰ ਦੁਆਰਾ ਵਰਤੇ ਜਾ ਸਕਦੇ ਹਨ</w:t>
      </w:r>
    </w:p>
    <w:p/>
    <w:p>
      <w:r xmlns:w="http://schemas.openxmlformats.org/wordprocessingml/2006/main">
        <w:t xml:space="preserve">2. ਪਰਮੇਸ਼ੁਰ ਦੀ ਆਗਿਆਕਾਰੀ ਦਾ ਨਤੀਜਾ ਅਸੀਸ ਵਿੱਚ ਹੁੰਦਾ ਹੈ</w:t>
      </w:r>
    </w:p>
    <w:p/>
    <w:p>
      <w:r xmlns:w="http://schemas.openxmlformats.org/wordprocessingml/2006/main">
        <w:t xml:space="preserve">1. ਰੋਮੀਆਂ 8:28 (ਅਤੇ ਅਸੀਂ ਜਾਣਦੇ ਹਾਂ ਕਿ ਪਰਮੇਸ਼ੁਰ ਨੂੰ ਪਿਆਰ ਕਰਨ ਵਾਲਿਆਂ ਲਈ ਸਭ ਕੁਝ ਮਿਲ ਕੇ ਚੰਗੇ ਕੰਮ ਕਰਦਾ ਹੈ, ਉਨ੍ਹਾਂ ਲਈ ਜਿਨ੍ਹਾਂ ਨੂੰ ਉਸ ਦੇ ਮਕਸਦ ਅਨੁਸਾਰ ਬੁਲਾਇਆ ਜਾਂਦਾ ਹੈ।)</w:t>
      </w:r>
    </w:p>
    <w:p/>
    <w:p>
      <w:r xmlns:w="http://schemas.openxmlformats.org/wordprocessingml/2006/main">
        <w:t xml:space="preserve">2. 1 ਸਮੂਏਲ 15:22 (ਅਤੇ ਸਮੂਏਲ ਨੇ ਕਿਹਾ, ਕੀ ਯਹੋਵਾਹ ਹੋਮ ਦੀਆਂ ਭੇਟਾਂ ਅਤੇ ਬਲੀਆਂ ਵਿੱਚ ਬਹੁਤ ਪ੍ਰਸੰਨ ਹੁੰਦਾ ਹੈ, ਜਿਵੇਂ ਕਿ ਯਹੋਵਾਹ ਦੀ ਅਵਾਜ਼ ਨੂੰ ਮੰਨਣ ਵਿੱਚ? ਵੇਖੋ, ਮੰਨਣਾ ਬਲੀ ਨਾਲੋਂ, ਅਤੇ ਸੁਣਨਾ ਭੇਡੂ ਦੀ ਚਰਬੀ ਨਾਲੋਂ ਚੰਗਾ ਹੈ? .)</w:t>
      </w:r>
    </w:p>
    <w:p/>
    <w:p>
      <w:r xmlns:w="http://schemas.openxmlformats.org/wordprocessingml/2006/main">
        <w:t xml:space="preserve">੧ ਰਾਜਿਆਂ ਦੀ ਪੋਥੀ 11:43 ਅਤੇ ਸੁਲੇਮਾਨ ਆਪਣੇ ਪਿਉ ਦਾਦਿਆਂ ਨਾਲ ਸੌਂ ਗਿਆ ਅਤੇ ਉਹ ਦੇ ਪਿਤਾ ਦਾਊਦ ਦੇ ਸ਼ਹਿਰ ਵਿੱਚ ਦੱਬਿਆ ਗਿਆ ਅਤੇ ਉਹ ਦਾ ਪੁੱਤਰ ਰਹਬੁਆਮ ਉਹ ਦੇ ਥਾਂ ਰਾਜ ਕਰਨ ਲੱਗਾ।</w:t>
      </w:r>
    </w:p>
    <w:p/>
    <w:p>
      <w:r xmlns:w="http://schemas.openxmlformats.org/wordprocessingml/2006/main">
        <w:t xml:space="preserve">ਦਾਊਦ ਦਾ ਪੁੱਤਰ ਸੁਲੇਮਾਨ ਮਰ ਗਿਆ ਅਤੇ ਉਸਨੂੰ ਦਾਊਦ ਦੇ ਸ਼ਹਿਰ ਵਿੱਚ ਦਫ਼ਨਾਇਆ ਗਿਆ ਅਤੇ ਉਸਦਾ ਪੁੱਤਰ ਰਹਬੁਆਮ ਉਸਦੀ ਥਾਂ ਰਾਜ ਕਰਨ ਲੱਗਾ।</w:t>
      </w:r>
    </w:p>
    <w:p/>
    <w:p>
      <w:r xmlns:w="http://schemas.openxmlformats.org/wordprocessingml/2006/main">
        <w:t xml:space="preserve">1. ਰਾਜੇ ਦੀ ਮੌਤ: ਅਸੀਂ ਸੁਲੇਮਾਨ ਤੋਂ ਕੀ ਸਿੱਖ ਸਕਦੇ ਹਾਂ?</w:t>
      </w:r>
    </w:p>
    <w:p/>
    <w:p>
      <w:r xmlns:w="http://schemas.openxmlformats.org/wordprocessingml/2006/main">
        <w:t xml:space="preserve">2. ਲੀਡਰਸ਼ਿਪ ਦੀ ਵਿਰਾਸਤ: ਪਿਤਾ ਤੋਂ ਪੁੱਤਰ ਤੱਕ ਮਸ਼ਾਲ ਨੂੰ ਪਾਸ ਕਰਨਾ।</w:t>
      </w:r>
    </w:p>
    <w:p/>
    <w:p>
      <w:r xmlns:w="http://schemas.openxmlformats.org/wordprocessingml/2006/main">
        <w:t xml:space="preserve">1. 2 ਸਮੂਏਲ 7:12-13 - ਜਦੋਂ ਤੁਹਾਡੇ ਦਿਨ ਪੂਰੇ ਹੋਣਗੇ ਅਤੇ ਤੁਸੀਂ ਆਪਣੇ ਪਿਉ-ਦਾਦਿਆਂ ਨਾਲ ਲੇਟੋਗੇ, ਮੈਂ ਤੁਹਾਡੇ ਤੋਂ ਬਾਅਦ ਤੁਹਾਡੀ ਸੰਤਾਨ ਨੂੰ ਪੈਦਾ ਕਰਾਂਗਾ, ਜੋ ਤੁਹਾਡੇ ਸਰੀਰ ਵਿੱਚੋਂ ਆਵੇਗਾ, ਅਤੇ ਮੈਂ ਉਸਦਾ ਰਾਜ ਸਥਾਪਿਤ ਕਰਾਂਗਾ।</w:t>
      </w:r>
    </w:p>
    <w:p/>
    <w:p>
      <w:r xmlns:w="http://schemas.openxmlformats.org/wordprocessingml/2006/main">
        <w:t xml:space="preserve">2. ਜ਼ਬੂਰ 132:11 - ਪ੍ਰਭੂ ਨੇ ਡੇਵਿਡ ਨੂੰ ਪੱਕੀ ਸਹੁੰ ਖਾਧੀ ਜਿਸ ਤੋਂ ਉਹ ਪਿੱਛੇ ਨਹੀਂ ਹਟੇਗਾ: ਮੈਂ ਤੇਰੇ ਸਰੀਰ ਦੇ ਪੁੱਤਰਾਂ ਵਿੱਚੋਂ ਇੱਕ ਨੂੰ ਤੇਰੇ ਸਿੰਘਾਸਣ ਉੱਤੇ ਬਿਠਾਵਾਂਗਾ।</w:t>
      </w:r>
    </w:p>
    <w:p/>
    <w:p>
      <w:r xmlns:w="http://schemas.openxmlformats.org/wordprocessingml/2006/main">
        <w:t xml:space="preserve">1 ਰਾਜਿਆਂ ਦਾ ਅਧਿਆਇ 12 ਸੁਲੇਮਾਨ ਦੀ ਮੌਤ ਤੋਂ ਬਾਅਦ ਇਸਰਾਏਲ ਦੇ ਰਾਜ ਦੀ ਵੰਡ ਦਾ ਵਰਣਨ ਕਰਦਾ ਹੈ, ਰਹਬੁਆਮ ਦੇ ਰਾਜਾ ਬਣਨ ਅਤੇ ਯਾਰਾਬੁਆਮ ਦੀ ਅਗਵਾਈ ਵਾਲੀ ਬਗਾਵਤ ਦਾ ਸਾਹਮਣਾ ਕਰਨ ਦੇ ਨਾਲ।</w:t>
      </w:r>
    </w:p>
    <w:p/>
    <w:p>
      <w:r xmlns:w="http://schemas.openxmlformats.org/wordprocessingml/2006/main">
        <w:t xml:space="preserve">ਪਹਿਲਾ ਪੈਰਾ: ਅਧਿਆਇ ਸੁਲੇਮਾਨ ਦੇ ਪੁੱਤਰ ਰਹਬੁਆਮ ਦੇ ਨਾਲ ਸ਼ੁਰੂ ਹੁੰਦਾ ਹੈ, ਰਾਜਾ ਵਜੋਂ ਤਾਜ ਪਹਿਨਣ ਲਈ ਸ਼ਕਮ ਦੀ ਯਾਤਰਾ ਕਰਦਾ ਸੀ। ਯਾਰਾਬੁਆਮ, ਜੋ ਮਿਸਰ ਨੂੰ ਭੱਜ ਗਿਆ ਸੀ, ਗ਼ੁਲਾਮੀ ਤੋਂ ਵਾਪਸ ਆਇਆ ਅਤੇ ਇਜ਼ਰਾਈਲੀਆਂ ਦੇ ਇੱਕ ਵਫ਼ਦ ਦੀ ਅਗਵਾਈ ਕਰਦਾ ਹੈ ਤਾਂ ਜੋ ਉਹ ਆਪਣੀਆਂ ਸ਼ਿਕਾਇਤਾਂ ਪੇਸ਼ ਕਰਨ ਅਤੇ ਬੋਝ ਘੱਟ ਕਰਨ ਲਈ ਬੇਨਤੀ ਕਰਨ (1 ਰਾਜਿਆਂ 12:1-4)।</w:t>
      </w:r>
    </w:p>
    <w:p/>
    <w:p>
      <w:r xmlns:w="http://schemas.openxmlformats.org/wordprocessingml/2006/main">
        <w:t xml:space="preserve">ਦੂਜਾ ਪੈਰਾ: ਰਹਬੁਆਮ ਨੇ ਆਪਣੇ ਪਿਤਾ ਦੇ ਸਲਾਹਕਾਰਾਂ ਤੋਂ ਸਲਾਹ ਮੰਗੀ ਕਿ ਲੋਕਾਂ ਦੀ ਬੇਨਤੀ ਦਾ ਜਵਾਬ ਕਿਵੇਂ ਦੇਣਾ ਹੈ। ਬਜ਼ੁਰਗ ਸਲਾਹਕਾਰ ਉਸ ਨੂੰ ਸੁਣਨ ਅਤੇ ਪਿਆਰ ਨਾਲ ਬੋਲਣ ਦੀ ਸਲਾਹ ਦਿੰਦੇ ਹਨ, ਜਦੋਂ ਕਿ ਛੋਟੇ ਸਲਾਹਕਾਰ ਲੋਕਾਂ ਉੱਤੇ ਵੱਧ ਅਧਿਕਾਰ ਰੱਖਣ ਦਾ ਸੁਝਾਅ ਦਿੰਦੇ ਹਨ (1 ਰਾਜਿਆਂ 12:5-7)।</w:t>
      </w:r>
    </w:p>
    <w:p/>
    <w:p>
      <w:r xmlns:w="http://schemas.openxmlformats.org/wordprocessingml/2006/main">
        <w:t xml:space="preserve">ਤੀਜਾ ਪੈਰਾ: ਰਹਬੁਆਮ ਬਜ਼ੁਰਗਾਂ ਦੀ ਸਲਾਹ ਨੂੰ ਰੱਦ ਕਰਦਾ ਹੈ ਅਤੇ ਇਸ ਦੀ ਬਜਾਏ ਆਪਣੇ ਸਾਥੀਆਂ ਦੀ ਸਲਾਹ ਦੀ ਪਾਲਣਾ ਕਰਦਾ ਹੈ। ਉਹ ਲੋਕਾਂ ਨੂੰ ਸਖ਼ਤੀ ਨਾਲ ਜਵਾਬ ਦਿੰਦਾ ਹੈ, ਉਨ੍ਹਾਂ ਦੀਆਂ ਬੇਨਤੀਆਂ ਨੂੰ ਮੰਨਣ ਦੀ ਬਜਾਏ ਭਾਰੀ ਬੋਝਾਂ ਦੀ ਧਮਕੀ ਦਿੰਦਾ ਹੈ (1 ਰਾਜਿਆਂ 12:8-11)।</w:t>
      </w:r>
    </w:p>
    <w:p/>
    <w:p>
      <w:r xmlns:w="http://schemas.openxmlformats.org/wordprocessingml/2006/main">
        <w:t xml:space="preserve">ਚੌਥਾ ਪੈਰਾ: ਬਿਰਤਾਂਤ ਦੱਸਦਾ ਹੈ ਕਿ ਰਹਬੁਆਮ ਦੇ ਜਵਾਬ ਦੇ ਨਤੀਜੇ ਵਜੋਂ, ਯਾਰਾਬੁਆਮ ਦੀ ਅਗਵਾਈ ਵਿਚ ਦਸ ਗੋਤਾਂ ਨੇ ਉਸ ਦੇ ਵਿਰੁੱਧ ਬਗਾਵਤ ਕੀਤੀ। ਉਹ ਡੇਵਿਡ ਦੇ ਖ਼ਾਨਦਾਨ ਪ੍ਰਤੀ ਵਫ਼ਾਦਾਰੀ ਤੋਂ ਇਨਕਾਰ ਕਰਦੇ ਹਨ ਅਤੇ ਯਾਰਾਬੁਆਮ ਨੂੰ ਆਪਣਾ ਰਾਜਾ ਘੋਸ਼ਿਤ ਕਰਦੇ ਹਨ (1 ਰਾਜਿਆਂ 12; 16-20)।</w:t>
      </w:r>
    </w:p>
    <w:p/>
    <w:p>
      <w:r xmlns:w="http://schemas.openxmlformats.org/wordprocessingml/2006/main">
        <w:t xml:space="preserve">5ਵਾਂ ਪੈਰਾ: ਅਧਿਆਇ ਵਿੱਚ ਜ਼ਿਕਰ ਕੀਤਾ ਗਿਆ ਹੈ ਕਿ ਸਿਰਫ਼ ਯਹੂਦਾਹ ਹੀ ਰਹਾਬੁਆਮ ਪ੍ਰਤੀ ਵਫ਼ਾਦਾਰ ਰਹਿੰਦਾ ਹੈ ਜਦੋਂ ਕਿ ਇਜ਼ਰਾਈਲ ਯਹੂਦਾਹ ਵਿੱਚ ਉਸਦੇ ਅਤੇ ਯਾਰਾਬੁਆਮ ਵਿੱਚ ਇਜ਼ਰਾਈਲ ਵਿੱਚ ਵੰਡਿਆ ਹੋਇਆ ਹੈ। ਰਹਾਬੁਆਮ ਨੇ ਇਸਰਾਏਲ ਉੱਤੇ ਆਪਣਾ ਰਾਜ ਬਹਾਲ ਕਰਨ ਦੇ ਇਰਾਦੇ ਨਾਲ ਇੱਕ ਫੌਜ ਇਕੱਠੀ ਕੀਤੀ ਪਰ ਪਰਮੇਸ਼ੁਰ ਦੁਆਰਾ ਉਸ ਨੂੰ ਆਪਣੇ ਭਰਾਵਾਂ ਨਾਲ ਲੜਨ ਦੀ ਹਿਦਾਇਤ ਦਿੱਤੀ ਗਈ ਹੈ (1 ਰਾਜਿਆਂ 12; 21-24)।</w:t>
      </w:r>
    </w:p>
    <w:p/>
    <w:p>
      <w:r xmlns:w="http://schemas.openxmlformats.org/wordprocessingml/2006/main">
        <w:t xml:space="preserve">6ਵਾਂ ਪੈਰਾ: ਅਧਿਆਇ ਇਹ ਦੱਸ ਕੇ ਸਮਾਪਤ ਹੁੰਦਾ ਹੈ ਕਿ ਕਿਵੇਂ ਦੋਵੇਂ ਰਾਜੇ ਰਹਾਬੁਆਮ ਲਈ ਯਰੂਸ਼ਲਮ ਅਤੇ ਯਾਰਾਬੁਆਮ ਲਈ ਸ਼ਕਮ ਨੂੰ ਮਜ਼ਬੂਤ ਕਰਦੇ ਹਨ ਅਤੇ ਇਹ ਵੰਡ ਅੱਜ ਤੱਕ ਕਿਵੇਂ ਕਾਇਮ ਹੈ (1 ਰਾਜਿਆਂ 12; 25-33)।</w:t>
      </w:r>
    </w:p>
    <w:p/>
    <w:p>
      <w:r xmlns:w="http://schemas.openxmlformats.org/wordprocessingml/2006/main">
        <w:t xml:space="preserve">ਸੰਖੇਪ ਵਿੱਚ, 1 ਰਾਜਿਆਂ ਦਾ ਅਧਿਆਇ ਬਾਰ੍ਹਵਾਂ ਇਜ਼ਰਾਈਲ ਦੇ ਰਾਜ ਦੀ ਵੰਡ ਨੂੰ ਦਰਸਾਉਂਦਾ ਹੈ, ਰਹਬੁਆਮ ਰਾਜਾ ਬਣ ਜਾਂਦਾ ਹੈ, ਪਰ ਬਗਾਵਤ ਦਾ ਸਾਹਮਣਾ ਕਰਦਾ ਹੈ। ਯਾਰਾਬੁਆਮ ਦਸ ਗੋਤਾਂ ਦੀ ਅਗਵਾਈ ਕਰਦਾ ਹੈ, ਆਪਣੇ ਆਪ ਨੂੰ ਰਾਜਾ ਘੋਸ਼ਿਤ ਕਰਦਾ ਹੈ, ਰਹਬੁਆਮ ਸਲਾਹ ਨੂੰ ਰੱਦ ਕਰਦਾ ਹੈ, ਸਖ਼ਤ ਜਵਾਬ ਦਿੰਦਾ ਹੈ। ਰਾਜ ਵੰਡਿਆ ਗਿਆ, ਯਹੂਦਾਹ ਦੇ ਵਫ਼ਾਦਾਰ ਰਹਿਣ ਦੇ ਨਾਲ, ਦੋਵੇਂ ਰਾਜੇ ਆਪਣੀਆਂ ਜ਼ਮੀਨਾਂ ਨੂੰ ਮਜ਼ਬੂਤ ਕਰਦੇ ਹਨ, ਅਤੇ ਵੰਡ ਜਾਰੀ ਰਹਿੰਦੀ ਹੈ। ਇਹ ਸੰਖੇਪ ਵਿੱਚ, ਅਧਿਆਇ ਵਿਸ਼ਿਆਂ ਦੀ ਪੜਚੋਲ ਕਰਦਾ ਹੈ ਜਿਵੇਂ ਕਿ ਰਾਸ਼ਟਰੀ ਏਕਤਾ ਨੂੰ ਪ੍ਰਭਾਵਿਤ ਕਰਨ ਵਾਲੇ ਲੀਡਰਸ਼ਿਪ ਫੈਸਲਿਆਂ, ਘਮੰਡੀ ਕਾਰਵਾਈਆਂ ਦੇ ਨਤੀਜੇ, ਅਤੇ ਇਤਿਹਾਸਕ ਘਟਨਾਵਾਂ ਨੂੰ ਰੂਪ ਦੇਣ ਵਿੱਚ ਪਰਮੇਸ਼ੁਰ ਦੀ ਪ੍ਰਭੂਸੱਤਾ।</w:t>
      </w:r>
    </w:p>
    <w:p/>
    <w:p>
      <w:r xmlns:w="http://schemas.openxmlformats.org/wordprocessingml/2006/main">
        <w:t xml:space="preserve">1 ਰਾਜਿਆਂ 12:1 ਅਤੇ ਰਹਬੁਆਮ ਸ਼ਕਮ ਨੂੰ ਗਿਆ ਕਿਉਂ ਜੋ ਸਾਰੇ ਇਸਰਾਏਲੀ ਉਹ ਨੂੰ ਰਾਜਾ ਬਣਾਉਣ ਲਈ ਸ਼ਕਮ ਵਿੱਚ ਆਏ ਸਨ।</w:t>
      </w:r>
    </w:p>
    <w:p/>
    <w:p>
      <w:r xmlns:w="http://schemas.openxmlformats.org/wordprocessingml/2006/main">
        <w:t xml:space="preserve">ਸਾਰੇ ਇਸਰਾਏਲ ਰਹਬੁਆਮ ਨੂੰ ਆਪਣਾ ਰਾਜਾ ਬਣਾਉਣ ਲਈ ਸ਼ਕਮ ਵਿੱਚ ਇਕੱਠੇ ਹੋਏ।</w:t>
      </w:r>
    </w:p>
    <w:p/>
    <w:p>
      <w:r xmlns:w="http://schemas.openxmlformats.org/wordprocessingml/2006/main">
        <w:t xml:space="preserve">1. ਰਹਬੁਆਮ ਦੀ ਤਾਜਪੋਸ਼ੀ: ਨਿਮਰਤਾ ਅਤੇ ਆਗਿਆਕਾਰੀ ਦਾ ਸਬਕ।</w:t>
      </w:r>
    </w:p>
    <w:p/>
    <w:p>
      <w:r xmlns:w="http://schemas.openxmlformats.org/wordprocessingml/2006/main">
        <w:t xml:space="preserve">2. ਏਕਤਾ ਵਿਚ ਇਕੱਠੇ ਹੋਣ ਦਾ ਮਹੱਤਵ।</w:t>
      </w:r>
    </w:p>
    <w:p/>
    <w:p>
      <w:r xmlns:w="http://schemas.openxmlformats.org/wordprocessingml/2006/main">
        <w:t xml:space="preserve">1. ਮੱਤੀ 18:20 - "ਕਿਉਂਕਿ ਜਿੱਥੇ ਦੋ ਜਾਂ ਤਿੰਨ ਮੇਰੇ ਨਾਮ ਵਿੱਚ ਇਕੱਠੇ ਹੁੰਦੇ ਹਨ, ਮੈਂ ਉਨ੍ਹਾਂ ਦੇ ਵਿਚਕਾਰ ਹਾਂ।"</w:t>
      </w:r>
    </w:p>
    <w:p/>
    <w:p>
      <w:r xmlns:w="http://schemas.openxmlformats.org/wordprocessingml/2006/main">
        <w:t xml:space="preserve">2. 1 ਕੁਰਿੰਥੀਆਂ 1:10 - "ਹੇ ਭਰਾਵੋ, ਹੁਣ ਮੈਂ ਸਾਡੇ ਪ੍ਰਭੂ ਯਿਸੂ ਮਸੀਹ ਦੇ ਨਾਮ ਨਾਲ ਤੁਹਾਡੇ ਅੱਗੇ ਬੇਨਤੀ ਕਰਦਾ ਹਾਂ ਕਿ ਤੁਸੀਂ ਸਾਰੇ ਇੱਕੋ ਗੱਲ ਬੋਲੋ, ਅਤੇ ਤੁਹਾਡੇ ਵਿੱਚ ਕੋਈ ਫੁੱਟ ਨਾ ਹੋਵੇ, ਪਰ ਇਹ ਕਿ ਤੁਸੀਂ ਪੂਰੀ ਤਰ੍ਹਾਂ ਨਾਲ ਜੁੜੇ ਰਹੋ। ਇੱਕੋ ਮਨ ਵਿੱਚ ਅਤੇ ਇੱਕੋ ਨਿਰਣੇ ਵਿੱਚ।"</w:t>
      </w:r>
    </w:p>
    <w:p/>
    <w:p>
      <w:r xmlns:w="http://schemas.openxmlformats.org/wordprocessingml/2006/main">
        <w:t xml:space="preserve">੧ ਰਾਜਿਆਂ ਦੀ ਪੋਥੀ 12:2 ਅਤੇ ਐਉਂ ਹੋਇਆ ਕਿ ਜਦੋਂ ਨਬਾਟ ਦੇ ਪੁੱਤਰ ਯਾਰਾਬੁਆਮ ਨੇ ਜੋ ਅਜੇ ਮਿਸਰ ਵਿੱਚ ਸੀ, ਸੁਣਿਆ, (ਕਿਉਂਕਿ ਉਹ ਰਾਜਾ ਸੁਲੇਮਾਨ ਦੀ ਹਜ਼ੂਰੀ ਤੋਂ ਭੱਜ ਗਿਆ ਸੀ ਅਤੇ ਯਾਰਾਬੁਆਮ ਮਿਸਰ ਵਿੱਚ ਵੱਸ ਗਿਆ ਸੀ।)</w:t>
      </w:r>
    </w:p>
    <w:p/>
    <w:p>
      <w:r xmlns:w="http://schemas.openxmlformats.org/wordprocessingml/2006/main">
        <w:t xml:space="preserve">ਯਾਰਾਬੁਆਮ ਨੇ ਸੁਲੇਮਾਨ ਦੀ ਮੌਤ ਦੀ ਖ਼ਬਰ ਸੁਣਦਿਆਂ ਹੀ ਰਾਜਾ ਸੁਲੇਮਾਨ ਦੀ ਮੌਜੂਦਗੀ ਤੋਂ ਭੱਜ ਗਿਆ ਅਤੇ ਮਿਸਰ ਵਿੱਚ ਰਹਿ ਰਿਹਾ ਸੀ।</w:t>
      </w:r>
    </w:p>
    <w:p/>
    <w:p>
      <w:r xmlns:w="http://schemas.openxmlformats.org/wordprocessingml/2006/main">
        <w:t xml:space="preserve">1. ਅਸੀਂ ਪਰਮੇਸ਼ੁਰ ਦੀ ਹਜ਼ੂਰੀ ਤੋਂ ਭੱਜਣ ਬਾਰੇ ਯਾਰਾਬੁਆਮ ਦੀ ਮਿਸਾਲ ਤੋਂ ਸਿੱਖ ਸਕਦੇ ਹਾਂ।</w:t>
      </w:r>
    </w:p>
    <w:p/>
    <w:p>
      <w:r xmlns:w="http://schemas.openxmlformats.org/wordprocessingml/2006/main">
        <w:t xml:space="preserve">2. ਪ੍ਰਮਾਤਮਾ ਸਰਬਸ਼ਕਤੀਮਾਨ ਹੈ ਅਤੇ ਉਸ ਨੂੰ ਰੋਕਣ ਦੀਆਂ ਸਾਡੀਆਂ ਕੋਸ਼ਿਸ਼ਾਂ ਦੇ ਬਾਵਜੂਦ ਉਹ ਆਪਣੇ ਉਦੇਸ਼ਾਂ ਨੂੰ ਪੂਰਾ ਕਰੇਗਾ।</w:t>
      </w:r>
    </w:p>
    <w:p/>
    <w:p>
      <w:r xmlns:w="http://schemas.openxmlformats.org/wordprocessingml/2006/main">
        <w:t xml:space="preserve">1. ਕੂਚ 14: 13-14 - "ਅਤੇ ਮੂਸਾ ਨੇ ਲੋਕਾਂ ਨੂੰ ਕਿਹਾ, ਡਰੋ ਨਾ, ਖੜ੍ਹੇ ਰਹੋ ਅਤੇ ਯਹੋਵਾਹ ਦੀ ਮੁਕਤੀ ਨੂੰ ਵੇਖੋ, ਜੋ ਉਹ ਤੁਹਾਨੂੰ ਅੱਜ ਦਿਖਾਏਗਾ: ਮਿਸਰੀਆਂ ਲਈ ਜਿਨ੍ਹਾਂ ਨੂੰ ਤੁਸੀਂ ਅੱਜ ਦੇਖਿਆ ਹੈ। , ਤੁਸੀਂ ਉਨ੍ਹਾਂ ਨੂੰ ਫਿਰ ਕਦੇ ਕਦੇ ਨਹੀਂ ਵੇਖੋਂਗੇ। 14 ਯਹੋਵਾਹ ਤੁਹਾਡੇ ਲਈ ਲੜੇਗਾ, ਅਤੇ ਤੁਸੀਂ ਸ਼ਾਂਤੀ ਬਣਾਈ ਰੱਖੋਗੇ।"</w:t>
      </w:r>
    </w:p>
    <w:p/>
    <w:p>
      <w:r xmlns:w="http://schemas.openxmlformats.org/wordprocessingml/2006/main">
        <w:t xml:space="preserve">2. ਕਹਾਉਤਾਂ 19:21 - "ਮਨੁੱਖ ਦੇ ਦਿਲ ਵਿੱਚ ਬਹੁਤ ਸਾਰੇ ਉਪਕਰਨ ਹਨ; ਫਿਰ ਵੀ ਪ੍ਰਭੂ ਦੀ ਸਲਾਹ, ਜੋ ਕਿ ਕਾਇਮ ਰਹੇਗੀ।"</w:t>
      </w:r>
    </w:p>
    <w:p/>
    <w:p>
      <w:r xmlns:w="http://schemas.openxmlformats.org/wordprocessingml/2006/main">
        <w:t xml:space="preserve">1 ਰਾਜਿਆਂ 12:3 ਕਿ ਉਨ੍ਹਾਂ ਨੇ ਉਸਨੂੰ ਭੇਜਿਆ ਅਤੇ ਬੁਲਾਇਆ। ਤਦ ਯਾਰਾਬੁਆਮ ਅਤੇ ਇਸਰਾਏਲ ਦੀ ਸਾਰੀ ਮੰਡਲੀ ਨੇ ਆ ਕੇ ਰਹਬੁਆਮ ਨੂੰ ਆਖਿਆ,</w:t>
      </w:r>
    </w:p>
    <w:p/>
    <w:p>
      <w:r xmlns:w="http://schemas.openxmlformats.org/wordprocessingml/2006/main">
        <w:t xml:space="preserve">ਰਹਬੁਆਮ ਦੇ ਛੋਟੇ ਸਲਾਹਕਾਰਾਂ ਦੀ ਬਜਾਏ ਬਜ਼ੁਰਗ ਸਲਾਹਕਾਰਾਂ ਤੋਂ ਸਲਾਹ ਲੈਣ ਦਾ ਫੈਸਲਾ ਇਸਰਾਏਲ ਦੀ ਵੰਡ ਦਾ ਕਾਰਨ ਬਣਿਆ।</w:t>
      </w:r>
    </w:p>
    <w:p/>
    <w:p>
      <w:r xmlns:w="http://schemas.openxmlformats.org/wordprocessingml/2006/main">
        <w:t xml:space="preserve">1. ਸਾਨੂੰ ਸਾਰਿਆਂ ਨੂੰ ਇਸ ਗੱਲ ਦਾ ਧਿਆਨ ਰੱਖਣਾ ਚਾਹੀਦਾ ਹੈ ਕਿ ਅਸੀਂ ਕਿਸ ਤੋਂ ਸਲਾਹ ਲੈਂਦੇ ਹਾਂ ਅਤੇ ਅਸੀਂ ਉਸ ਸਲਾਹ 'ਤੇ ਕਿਵੇਂ ਅਮਲ ਕਰਦੇ ਹਾਂ।</w:t>
      </w:r>
    </w:p>
    <w:p/>
    <w:p>
      <w:r xmlns:w="http://schemas.openxmlformats.org/wordprocessingml/2006/main">
        <w:t xml:space="preserve">2. ਸਾਨੂੰ ਆਪਣੇ ਫੈਸਲਿਆਂ ਬਾਰੇ ਧਿਆਨ ਵਿੱਚ ਰੱਖਣ ਦੀ ਲੋੜ ਹੈ ਅਤੇ ਇਹ ਸਾਡੇ ਜੀਵਨ ਅਤੇ ਸਾਡੇ ਆਲੇ ਦੁਆਲੇ ਦੇ ਲੋਕਾਂ ਨੂੰ ਕਿਵੇਂ ਪ੍ਰਭਾਵਿਤ ਕਰ ਸਕਦੇ ਹਨ।</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1 ਰਾਜਿਆਂ 12:4 ਤੁਹਾਡੇ ਪਿਤਾ ਨੇ ਸਾਡੇ ਜੂਲੇ ਨੂੰ ਦੁਖੀ ਕਰ ਦਿੱਤਾ ਹੈ, ਇਸ ਲਈ ਹੁਣ ਤੁਸੀਂ ਆਪਣੇ ਪਿਤਾ ਦੀ ਦੁਖਦਾਈ ਸੇਵਾ ਨੂੰ ਅਤੇ ਉਸ ਦੇ ਭਾਰੇ ਜੂਲੇ ਨੂੰ ਜੋ ਉਸਨੇ ਸਾਡੇ ਉੱਤੇ ਪਾਇਆ ਹੈ, ਨੂੰ ਹਲਕਾ ਕਰ, ਅਤੇ ਅਸੀਂ ਤੁਹਾਡੀ ਸੇਵਾ ਕਰਾਂਗੇ।</w:t>
      </w:r>
    </w:p>
    <w:p/>
    <w:p>
      <w:r xmlns:w="http://schemas.openxmlformats.org/wordprocessingml/2006/main">
        <w:t xml:space="preserve">ਇਜ਼ਰਾਈਲ ਦੇ ਲੋਕਾਂ ਨੇ ਰਾਜਾ ਰਹਬੁਆਮ ਨੂੰ ਉਸ ਦੇ ਪਿਤਾ ਰਾਜਾ ਸੁਲੇਮਾਨ ਦੁਆਰਾ ਉਨ੍ਹਾਂ ਉੱਤੇ ਲਗਾਏ ਗਏ ਮਜ਼ਦੂਰੀ ਦੇ ਭਾਰੀ ਜੂਲੇ ਨੂੰ ਘੱਟ ਕਰਨ ਲਈ ਕਿਹਾ।</w:t>
      </w:r>
    </w:p>
    <w:p/>
    <w:p>
      <w:r xmlns:w="http://schemas.openxmlformats.org/wordprocessingml/2006/main">
        <w:t xml:space="preserve">1. "ਪ੍ਰਭੂ ਸਾਨੂੰ ਦੂਜਿਆਂ ਦੀ ਸੇਵਾ ਕਰਨ ਲਈ ਸੱਦਦਾ ਹੈ"</w:t>
      </w:r>
    </w:p>
    <w:p/>
    <w:p>
      <w:r xmlns:w="http://schemas.openxmlformats.org/wordprocessingml/2006/main">
        <w:t xml:space="preserve">2. "ਬੋਝਾਂ ਨੂੰ ਹਲਕਾ ਕਰਨ ਲਈ ਪਰਮੇਸ਼ੁਰ ਦੀ ਸ਼ਕਤੀ"</w:t>
      </w:r>
    </w:p>
    <w:p/>
    <w:p>
      <w:r xmlns:w="http://schemas.openxmlformats.org/wordprocessingml/2006/main">
        <w:t xml:space="preserve">1. ਮੱਤੀ 11:28-30 - "ਹੇ ਸਾਰੇ ਮਜ਼ਦੂਰੋ ਅਤੇ ਭਾਰੇ ਬੋਝ ਵਾਲੇ ਲੋਕੋ, ਮੇਰੇ ਕੋਲ ਆਓ ਅਤੇ ਮੈਂ ਤੁਹਾਨੂੰ ਅਰਾਮ ਦਿਆਂਗਾ, ਮੇਰਾ ਜੂਲਾ ਆਪਣੇ ਉੱਤੇ ਲਓ ਅਤੇ ਮੇਰੇ ਤੋਂ ਸਿੱਖੋ; ਕਿਉਂਕਿ ਮੈਂ ਨਿਮਰ ਅਤੇ ਨਿਮਰ ਹਾਂ: ਅਤੇ ਤੁਸੀਂ ਆਪਣੀਆਂ ਰੂਹਾਂ ਨੂੰ ਅਰਾਮ ਪਾਓਗੇ। ਕਿਉਂਕਿ ਮੇਰਾ ਜੂਲਾ ਆਸਾਨ ਹੈ, ਅਤੇ ਮੇਰਾ ਬੋਝ ਹਲਕਾ ਹੈ।"</w:t>
      </w:r>
    </w:p>
    <w:p/>
    <w:p>
      <w:r xmlns:w="http://schemas.openxmlformats.org/wordprocessingml/2006/main">
        <w:t xml:space="preserve">2. ਗਲਾਤੀਆਂ 5:13 - "ਕਿਉਂਕਿ, ਭਰਾਵੋ, ਤੁਹਾਨੂੰ ਅਜ਼ਾਦੀ ਲਈ ਬੁਲਾਇਆ ਗਿਆ ਹੈ; ਕੇਵਲ ਸਰੀਰ ਦੇ ਮੌਕੇ ਲਈ ਆਜ਼ਾਦੀ ਦੀ ਵਰਤੋਂ ਨਾ ਕਰੋ, ਪਰ ਪਿਆਰ ਨਾਲ ਇੱਕ ਦੂਜੇ ਦੀ ਸੇਵਾ ਕਰੋ।"</w:t>
      </w:r>
    </w:p>
    <w:p/>
    <w:p>
      <w:r xmlns:w="http://schemas.openxmlformats.org/wordprocessingml/2006/main">
        <w:t xml:space="preserve">੧ ਰਾਜਿਆਂ ਦੀ ਪੋਥੀ 12:5 ਅਤੇ ਉਸ ਨੇ ਉਨ੍ਹਾਂ ਨੂੰ ਆਖਿਆ, ਅਜੇ ਤਿੰਨ ਦਿਨ ਚੱਲੇ ਜਾਓ, ਫੇਰ ਮੇਰੇ ਕੋਲ ਆਓ। ਅਤੇ ਲੋਕ ਚਲੇ ਗਏ।</w:t>
      </w:r>
    </w:p>
    <w:p/>
    <w:p>
      <w:r xmlns:w="http://schemas.openxmlformats.org/wordprocessingml/2006/main">
        <w:t xml:space="preserve">ਰਾਜਾ ਰਹਬੁਆਮ ਨੇ ਲੋਕਾਂ ਨੂੰ ਕਿਹਾ ਕਿ ਉਹ ਚਲੇ ਜਾਣ ਅਤੇ ਫੈਸਲਾ ਲੈਣ ਲਈ ਤਿੰਨ ਦਿਨਾਂ ਵਿੱਚ ਵਾਪਸ ਆਉਣ।</w:t>
      </w:r>
    </w:p>
    <w:p/>
    <w:p>
      <w:r xmlns:w="http://schemas.openxmlformats.org/wordprocessingml/2006/main">
        <w:t xml:space="preserve">1. ਸਮਝਦਾਰੀ ਨਾਲ ਫੈਸਲੇ ਲੈਣ ਲਈ ਸਮਾਂ ਲੈਣਾ</w:t>
      </w:r>
    </w:p>
    <w:p/>
    <w:p>
      <w:r xmlns:w="http://schemas.openxmlformats.org/wordprocessingml/2006/main">
        <w:t xml:space="preserve">2. ਸਲਾਹ ਸੁਣਨ ਦੀ ਮਹੱਤਤਾ</w:t>
      </w:r>
    </w:p>
    <w:p/>
    <w:p>
      <w:r xmlns:w="http://schemas.openxmlformats.org/wordprocessingml/2006/main">
        <w:t xml:space="preserve">1. ਕਹਾਉਤਾਂ 3:5-7 - ਆਪਣੇ ਪੂਰੇ ਦਿਲ ਨਾਲ ਪ੍ਰਭੂ ਵਿੱਚ ਭਰੋਸਾ ਰੱਖੋ ਅਤੇ ਆਪਣੀ ਹੀ ਸਮਝ ਉੱਤੇ ਭਰੋਸਾ ਨਾ ਕਰੋ; ਆਪਣੇ ਸਾਰੇ ਰਾਹਾਂ ਵਿੱਚ ਉਸ ਨੂੰ ਮੰਨੋ, ਅਤੇ ਉਹ ਤੁਹਾਡੇ ਮਾਰਗਾਂ ਨੂੰ ਸਿੱਧਾ ਕਰੇਗਾ।</w:t>
      </w:r>
    </w:p>
    <w:p/>
    <w:p>
      <w:r xmlns:w="http://schemas.openxmlformats.org/wordprocessingml/2006/main">
        <w:t xml:space="preserve">6 ਆਪਣੀ ਨਿਗਾਹ ਵਿੱਚ ਬੁੱਧਵਾਨ ਨਾ ਬਣੋ; ਯਹੋਵਾਹ ਤੋਂ ਡਰੋ ਅਤੇ ਬੁਰਾਈ ਤੋਂ ਦੂਰ ਰਹੋ।</w:t>
      </w:r>
    </w:p>
    <w:p/>
    <w:p>
      <w:r xmlns:w="http://schemas.openxmlformats.org/wordprocessingml/2006/main">
        <w:t xml:space="preserve">2. ਯਾਕੂਬ 1:5 -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੧ ਰਾਜਿਆਂ ਦੀ ਪਹਿਲੀ ਪੋਥੀ 12:6 ਅਤੇ ਰਹਬੁਆਮ ਪਾਤਸ਼ਾਹ ਨੇ ਉਨ੍ਹਾਂ ਬੁੱਢਿਆਂ ਨਾਲ ਸਲਾਹ ਕੀਤੀ ਜੋ ਉਹ ਦੇ ਪਿਤਾ ਸੁਲੇਮਾਨ ਦੇ ਜੀਉਂਦੇ ਜੀਅ ਖੜੇ ਸਨ ਅਤੇ ਆਖਿਆ, ਤੁਸੀਂ ਕੀ ਸਲਾਹ ਦਿੰਦੇ ਹੋ ਜੋ ਮੈਂ ਇਸ ਪਰਜਾ ਨੂੰ ਉੱਤਰ ਦਿਆਂ?</w:t>
      </w:r>
    </w:p>
    <w:p/>
    <w:p>
      <w:r xmlns:w="http://schemas.openxmlformats.org/wordprocessingml/2006/main">
        <w:t xml:space="preserve">ਰਹਬੁਆਮ ਉਨ੍ਹਾਂ ਬਜ਼ੁਰਗਾਂ ਤੋਂ ਸਲਾਹ ਲੈਂਦਾ ਹੈ ਜੋ ਉਸ ਦੇ ਪਿਤਾ ਦੇ ਰਾਜ ਦੌਰਾਨ ਮੌਜੂਦ ਸਨ ਕਿ ਲੋਕਾਂ ਦੀ ਪੁੱਛਗਿੱਛ ਦਾ ਜਵਾਬ ਕਿਵੇਂ ਦੇਣਾ ਹੈ।</w:t>
      </w:r>
    </w:p>
    <w:p/>
    <w:p>
      <w:r xmlns:w="http://schemas.openxmlformats.org/wordprocessingml/2006/main">
        <w:t xml:space="preserve">1. ਬੁੱਧੀਮਾਨ ਸਲਾਹ ਲੈਣ ਦੀ ਸ਼ਕਤੀ</w:t>
      </w:r>
    </w:p>
    <w:p/>
    <w:p>
      <w:r xmlns:w="http://schemas.openxmlformats.org/wordprocessingml/2006/main">
        <w:t xml:space="preserve">2. ਸਲਾਹ ਸੁਣਨ ਦੀ ਮਹੱਤਤਾ</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ਯਾਕੂਬ 1:5 - ਜੇ ਤੁਹਾਡੇ ਵਿੱਚੋਂ ਕਿਸੇ ਕੋਲ ਬੁੱਧ ਦੀ ਘਾਟ ਹੈ, ਤਾਂ ਉਸਨੂੰ ਪਰਮੇਸ਼ੁਰ ਤੋਂ ਮੰਗਣਾ ਚਾਹੀਦਾ ਹੈ, ਜੋ ਸਭ ਨੂੰ ਖੁੱਲ੍ਹੇ ਦਿਲ ਨਾਲ ਅਤੇ ਨਿੰਦਿਆ ਤੋਂ ਬਿਨਾਂ ਦਿੰਦਾ ਹੈ, ਅਤੇ ਇਹ ਉਸਨੂੰ ਦਿੱਤਾ ਜਾਵੇਗਾ.</w:t>
      </w:r>
    </w:p>
    <w:p/>
    <w:p>
      <w:r xmlns:w="http://schemas.openxmlformats.org/wordprocessingml/2006/main">
        <w:t xml:space="preserve">੧ ਰਾਜਿਆਂ ਦੀ ਪੋਥੀ 12:7 ਅਤੇ ਉਨ੍ਹਾਂ ਨੇ ਉਹ ਨੂੰ ਆਖਿਆ, ਜੇ ਤੂੰ ਅੱਜ ਦੇ ਦਿਨ ਇਸ ਪਰਜਾ ਦਾ ਸੇਵਕ ਬਣੇਂਗਾ ਅਤੇ ਉਨ੍ਹਾਂ ਦੀ ਸੇਵਾ ਕਰੇਂਗਾ ਅਤੇ ਉਨ੍ਹਾਂ ਨੂੰ ਉੱਤਰ ਦੇਵੇਂਗਾ ਅਤੇ ਉਨ੍ਹਾਂ ਨਾਲ ਚੰਗੀਆਂ ਗੱਲਾਂ ਬੋਲੇਂਗਾ, ਤਾਂ ਉਹ ਸਦਾ ਲਈ ਤੇਰੇ ਸੇਵਕ ਹੋਣਗੇ।</w:t>
      </w:r>
    </w:p>
    <w:p/>
    <w:p>
      <w:r xmlns:w="http://schemas.openxmlformats.org/wordprocessingml/2006/main">
        <w:t xml:space="preserve">ਲੋਕਾਂ ਨੇ ਰਹਬੁਆਮ ਨੂੰ ਉਨ੍ਹਾਂ ਦਾ ਸੇਵਕ ਬਣਨ ਲਈ ਕਿਹਾ ਅਤੇ ਵਾਅਦਾ ਕੀਤਾ ਕਿ ਜੇਕਰ ਉਹ ਉਨ੍ਹਾਂ ਨੂੰ ਜਵਾਬ ਦੇਵੇਗਾ ਅਤੇ ਉਨ੍ਹਾਂ ਨਾਲ ਪਿਆਰ ਨਾਲ ਗੱਲ ਕਰੇਗਾ ਤਾਂ ਉਹ ਉਸਦੀ ਸੇਵਾ ਕਰੇਗਾ।</w:t>
      </w:r>
    </w:p>
    <w:p/>
    <w:p>
      <w:r xmlns:w="http://schemas.openxmlformats.org/wordprocessingml/2006/main">
        <w:t xml:space="preserve">1. ਦਿਆਲੂ ਸ਼ਬਦਾਂ ਦੀ ਸ਼ਕਤੀ: ਕਿਵੇਂ ਦਿਆਲੂ ਹੋਣਾ ਸਾਡੇ ਆਲੇ ਦੁਆਲੇ ਦੇ ਲੋਕਾਂ ਨਾਲ ਇੱਕ ਸਥਾਈ ਬੰਧਨ ਬਣਾ ਸਕਦਾ ਹੈ।</w:t>
      </w:r>
    </w:p>
    <w:p/>
    <w:p>
      <w:r xmlns:w="http://schemas.openxmlformats.org/wordprocessingml/2006/main">
        <w:t xml:space="preserve">2. ਦੂਜਿਆਂ ਦੀ ਸੇਵਾ ਕਰਨਾ: ਦੂਜਿਆਂ ਦੀਆਂ ਲੋੜਾਂ ਨੂੰ ਆਪਣੇ ਤੋਂ ਪਹਿਲਾਂ ਰੱਖਣ ਦਾ ਕੀ ਮਤਲਬ ਹੈ।</w:t>
      </w:r>
    </w:p>
    <w:p/>
    <w:p>
      <w:r xmlns:w="http://schemas.openxmlformats.org/wordprocessingml/2006/main">
        <w:t xml:space="preserve">1. ਮੱਤੀ 7:12 - "ਇਸ ਲਈ ਹਰ ਚੀਜ਼ ਵਿੱਚ, ਦੂਜਿਆਂ ਨਾਲ ਉਹੀ ਕਰੋ ਜੋ ਤੁਸੀਂ ਚਾਹੁੰਦੇ ਹੋ ਕਿ ਉਹ ਤੁਹਾਡੇ ਨਾਲ ਕਰਨ, ਕਿਉਂਕਿ ਇਹ ਬਿਵਸਥਾ ਅਤੇ ਨਬੀਆਂ ਨੂੰ ਜੋੜਦਾ ਹੈ।"</w:t>
      </w:r>
    </w:p>
    <w:p/>
    <w:p>
      <w:r xmlns:w="http://schemas.openxmlformats.org/wordprocessingml/2006/main">
        <w:t xml:space="preserve">2. ਫ਼ਿਲਿੱਪੀਆਂ 2:3-4 - "ਸੁਆਰਥੀ ਲਾਲਸਾ ਜਾਂ ਵਿਅਰਥ ਅਹੰਕਾਰ ਤੋਂ ਕੁਝ ਵੀ ਨਾ ਕਰੋ। ਸਗੋਂ ਨਿਮਰਤਾ ਨਾਲ ਦੂਜਿਆਂ ਨੂੰ ਆਪਣੇ ਨਾਲੋਂ ਉੱਚਾ ਸਮਝੋ, ਆਪਣੇ ਹਿੱਤਾਂ ਵੱਲ ਨਾ ਦੇਖੋ, ਪਰ ਤੁਹਾਡੇ ਵਿੱਚੋਂ ਹਰ ਇੱਕ ਦੂਸਰਿਆਂ ਦੇ ਹਿੱਤਾਂ ਵੱਲ ਧਿਆਨ ਦਿਓ।"</w:t>
      </w:r>
    </w:p>
    <w:p/>
    <w:p>
      <w:r xmlns:w="http://schemas.openxmlformats.org/wordprocessingml/2006/main">
        <w:t xml:space="preserve">1 ਰਾਜਿਆਂ 12:8 ਪਰ ਉਸਨੇ ਬਜ਼ੁਰਗਾਂ ਦੀ ਸਲਾਹ ਨੂੰ ਛੱਡ ਦਿੱਤਾ, ਜੋ ਉਨ੍ਹਾਂ ਨੇ ਉਸਨੂੰ ਦਿੱਤੀ ਸੀ, ਅਤੇ ਉਨ੍ਹਾਂ ਨੌਜਵਾਨਾਂ ਨਾਲ ਸਲਾਹ ਕੀਤੀ ਜੋ ਉਸਦੇ ਨਾਲ ਵੱਡੇ ਹੋਏ ਸਨ, ਅਤੇ ਜੋ ਉਸਦੇ ਸਾਹਮਣੇ ਖੜੇ ਸਨ:</w:t>
      </w:r>
    </w:p>
    <w:p/>
    <w:p>
      <w:r xmlns:w="http://schemas.openxmlformats.org/wordprocessingml/2006/main">
        <w:t xml:space="preserve">ਰਾਜਾ ਰਹਬੁਆਮ ਨੇ ਬਜ਼ੁਰਗਾਂ ਦੀ ਸਲਾਹ ਨੂੰ ਅਣਡਿੱਠ ਕੀਤਾ ਅਤੇ ਇਸ ਦੀ ਬਜਾਏ ਉਨ੍ਹਾਂ ਨੌਜਵਾਨਾਂ ਤੋਂ ਸਲਾਹ ਮੰਗੀ ਜੋ ਉਸ ਦੇ ਨਾਲ ਵੱਡੇ ਹੋਏ ਸਨ।</w:t>
      </w:r>
    </w:p>
    <w:p/>
    <w:p>
      <w:r xmlns:w="http://schemas.openxmlformats.org/wordprocessingml/2006/main">
        <w:t xml:space="preserve">1. ਸਾਡੇ ਤੋਂ ਪਹਿਲਾਂ ਆਏ ਲੋਕਾਂ ਦੀ ਬੁੱਧੀ ਨੂੰ ਕਿਵੇਂ ਯਾਦ ਰੱਖਣਾ ਹੈ</w:t>
      </w:r>
    </w:p>
    <w:p/>
    <w:p>
      <w:r xmlns:w="http://schemas.openxmlformats.org/wordprocessingml/2006/main">
        <w:t xml:space="preserve">2. ਖੋਜ ਕਰਨ ਅਤੇ ਸਮਝਦਾਰ ਕੌਂਸਲ ਵੱਲ ਧਿਆਨ ਦੇਣ ਵਿੱਚ ਅਸਫਲ ਰਹਿਣ ਦਾ ਖ਼ਤਰਾ</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ਕਹਾਉਤਾਂ 20:18 - "ਯੋਜਨਾਵਾਂ ਸਲਾਹ ਦੁਆਰਾ ਸਥਾਪਿਤ ਕੀਤੀਆਂ ਜਾਂਦੀਆਂ ਹਨ; ਬੁੱਧੀਮਾਨ ਮਾਰਗਦਰਸ਼ਨ ਦੁਆਰਾ ਯੁੱਧ ਲੜਦੇ ਹਨ।"</w:t>
      </w:r>
    </w:p>
    <w:p/>
    <w:p>
      <w:r xmlns:w="http://schemas.openxmlformats.org/wordprocessingml/2006/main">
        <w:t xml:space="preserve">੧ ਰਾਜਿਆਂ ਦੀ ਪੋਥੀ 12:9 ਅਤੇ ਉਸ ਨੇ ਉਨ੍ਹਾਂ ਨੂੰ ਆਖਿਆ, ਤੁਸੀਂ ਕੀ ਸਲਾਹ ਦਿੰਦੇ ਹੋ ਜੋ ਅਸੀਂ ਇਸ ਪਰਜਾ ਨੂੰ ਉੱਤਰ ਦੇਈਏ ਜਿਨ੍ਹਾਂ ਨੇ ਮੇਰੇ ਨਾਲ ਇਹ ਆਖਿਆ ਹੈ, ਜੋ ਜੂਲਾ ਤੁਹਾਡੇ ਪਿਤਾ ਨੇ ਸਾਡੇ ਉੱਤੇ ਪਾਇਆ ਹੈ, ਉਸ ਨੂੰ ਹਲਕਾ ਕਰੋ?</w:t>
      </w:r>
    </w:p>
    <w:p/>
    <w:p>
      <w:r xmlns:w="http://schemas.openxmlformats.org/wordprocessingml/2006/main">
        <w:t xml:space="preserve">ਰਾਜਾ ਰਹਬੁਆਮ ਨੇ ਇਜ਼ਰਾਈਲ ਦੇ ਬਜ਼ੁਰਗਾਂ ਤੋਂ ਸਲਾਹ ਮੰਗੀ ਕਿ ਟੈਕਸਾਂ ਦੇ ਬੋਝ ਨੂੰ ਘਟਾਉਣ ਲਈ ਲੋਕਾਂ ਦੀ ਬੇਨਤੀ ਦਾ ਜਵਾਬ ਕਿਵੇਂ ਦਿੱਤਾ ਜਾਵੇ।</w:t>
      </w:r>
    </w:p>
    <w:p/>
    <w:p>
      <w:r xmlns:w="http://schemas.openxmlformats.org/wordprocessingml/2006/main">
        <w:t xml:space="preserve">1. "ਸਿਆਣਪ ਦੀ ਸ਼ਕਤੀ" - ਸਮਝਦਾਰ ਅਤੇ ਲਾਭਦਾਇਕ ਫੈਸਲੇ ਲੈਣ ਲਈ ਬਜ਼ੁਰਗਾਂ ਦੀ ਬੁੱਧੀ ਦੀ ਵਰਤੋਂ ਕਰਨਾ।</w:t>
      </w:r>
    </w:p>
    <w:p/>
    <w:p>
      <w:r xmlns:w="http://schemas.openxmlformats.org/wordprocessingml/2006/main">
        <w:t xml:space="preserve">2. "ਏਕਤਾ ਦੀ ਤਾਕਤ" - ਵੱਡੇ ਭਲੇ ਲਈ ਮਿਲ ਕੇ ਕੰਮ ਕਰਨ ਦੀ ਮਹੱਤਤਾ ਨੂੰ ਸਮਝਣਾ।</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ਯਾਕੂਬ 3:17-18 -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੧ ਰਾਜਿਆਂ ਦੀ ਪੋਥੀ 12:10 ਅਤੇ ਉਨ੍ਹਾਂ ਜੁਆਨਾਂ ਨੇ ਜੋ ਉਹ ਦੇ ਨਾਲ ਵੱਡੇ ਹੋਏ ਸਨ ਉਹ ਨੂੰ ਆਖਿਆ, ਤੂੰ ਉਨ੍ਹਾਂ ਲੋਕਾਂ ਨਾਲ ਜੋ ਤੇਰੇ ਨਾਲ ਗੱਲ ਕਰਦੇ ਸਨ ਇਹ ਆਖ ਕੇ ਆਖੀਂ, ਤੇਰੇ ਪਿਤਾ ਨੇ ਸਾਡਾ ਜੂਲਾ ਭਾਰਾ ਕੀਤਾ ਪਰ ਤੂੰ ਸਾਡੇ ਲਈ ਹਲਕਾ ਕਰ। ਤੂੰ ਉਨ੍ਹਾਂ ਨੂੰ ਇਸ ਤਰ੍ਹਾਂ ਆਖੀਂ, ਮੇਰੀ ਛੋਟੀ ਉਂਗਲ ਮੇਰੇ ਪਿਤਾ ਦੀ ਕਮਰ ਨਾਲੋਂ ਮੋਟੀ ਹੋਵੇਗੀ।</w:t>
      </w:r>
    </w:p>
    <w:p/>
    <w:p>
      <w:r xmlns:w="http://schemas.openxmlformats.org/wordprocessingml/2006/main">
        <w:t xml:space="preserve">ਜਿਹੜੇ ਨੌਜਵਾਨ ਰਾਜੇ ਦੇ ਨਾਲ ਵੱਡੇ ਹੋਏ ਸਨ, ਉਨ੍ਹਾਂ ਨੇ ਉਸ ਨੂੰ ਆਪਣੇ ਪਿਤਾ ਦੇ ਜੂਲੇ ਨਾਲੋਂ ਹਲਕਾ ਕਰਨ ਲਈ ਕਿਹਾ। ਰਾਜੇ ਨੇ ਜਵਾਬ ਦਿੱਤਾ ਕਿ ਉਸਦੀ "ਛੋਟੀ ਉਂਗਲੀ" ਵੀ ਉਸਦੇ ਪਿਤਾ ਦੀ ਕਮਰ ਨਾਲੋਂ ਮੋਟੀ ਹੋਵੇਗੀ।</w:t>
      </w:r>
    </w:p>
    <w:p/>
    <w:p>
      <w:r xmlns:w="http://schemas.openxmlformats.org/wordprocessingml/2006/main">
        <w:t xml:space="preserve">1. ਉਹ ਤਾਕਤ ਜੋ ਅਸੀਂ ਆਪਣੇ ਪੂਰਵਜਾਂ ਤੋਂ ਪ੍ਰਾਪਤ ਕਰਦੇ ਹਾਂ - ਕਿਵੇਂ ਸਾਡੀ ਵਿਰਾਸਤ ਸਾਨੂੰ ਮੁਸ਼ਕਲ ਸਮਿਆਂ ਵਿੱਚ ਅੱਗੇ ਵਧਣ ਦੀ ਤਾਕਤ ਦਿੰਦੀ ਹੈ।</w:t>
      </w:r>
    </w:p>
    <w:p/>
    <w:p>
      <w:r xmlns:w="http://schemas.openxmlformats.org/wordprocessingml/2006/main">
        <w:t xml:space="preserve">2. ਛੋਟੀਆਂ ਚੀਜ਼ਾਂ ਦੀ ਸ਼ਕਤੀ - ਕਿਵੇਂ ਛੋਟੀਆਂ ਕਾਰਵਾਈਆਂ ਵੀ ਡੂੰਘਾ ਪ੍ਰਭਾਵ ਪਾ ਸਕਦੀਆਂ ਹਨ।</w:t>
      </w:r>
    </w:p>
    <w:p/>
    <w:p>
      <w:r xmlns:w="http://schemas.openxmlformats.org/wordprocessingml/2006/main">
        <w:t xml:space="preserve">1. ਰੋਮੀਆਂ 8:15-17 - ਕਿਉਂਕਿ ਤੁਹਾਨੂੰ ਡਰਨ ਲਈ ਦੁਬਾਰਾ ਗੁਲਾਮੀ ਦੀ ਆਤਮਾ ਨਹੀਂ ਮਿਲੀ ਹੈ; ਪਰ ਤੁਹਾਨੂੰ ਗੋਦ ਲੈਣ ਦੀ ਆਤਮਾ ਮਿਲੀ ਹੈ, ਜਿਸ ਨਾਲ ਅਸੀਂ ਅੱਬਾ, ਪਿਤਾ, ਪੁਕਾਰਦੇ ਹਾਂ।</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1 ਰਾਜਿਆਂ 12:11 ਅਤੇ ਹੁਣ ਜਦੋਂ ਕਿ ਮੇਰੇ ਪਿਤਾ ਨੇ ਤੁਹਾਨੂੰ ਭਾਰੀ ਜੂਲੇ ਨਾਲ ਲੱਦਿਆ ਸੀ, ਮੈਂ ਤੁਹਾਡੇ ਜੂਲੇ ਵਿੱਚ ਹੋਰ ਵਾਧਾ ਕਰਾਂਗਾ: ਮੇਰੇ ਪਿਤਾ ਨੇ ਤੁਹਾਨੂੰ ਕੋਰੜਿਆਂ ਨਾਲ ਤਾੜਿਆ ਹੈ, ਪਰ ਮੈਂ ਤੁਹਾਨੂੰ ਬਿੱਛੂਆਂ ਨਾਲ ਤਾੜਾਂਗਾ।</w:t>
      </w:r>
    </w:p>
    <w:p/>
    <w:p>
      <w:r xmlns:w="http://schemas.openxmlformats.org/wordprocessingml/2006/main">
        <w:t xml:space="preserve">ਰਾਜਾ ਸੁਲੇਮਾਨ ਦੇ ਪੁੱਤਰ ਰਾਜਾ ਰਹਬੁਆਮ ਨੇ ਇਜ਼ਰਾਈਲ ਦੇ ਲੋਕਾਂ ਨੂੰ ਉਸ ਦੇ ਪਿਤਾ ਦੁਆਰਾ ਥੋਪਿਆ ਗਿਆ ਸੀ ਨਾਲੋਂ ਜ਼ਿਆਦਾ ਭਾਰ ਦੇਣ ਦੀ ਯੋਜਨਾ ਬਣਾਈ ਹੈ।</w:t>
      </w:r>
    </w:p>
    <w:p/>
    <w:p>
      <w:r xmlns:w="http://schemas.openxmlformats.org/wordprocessingml/2006/main">
        <w:t xml:space="preserve">1. ਪ੍ਰਭੂ ਸਾਡੀਆਂ ਅਜ਼ਮਾਇਸ਼ਾਂ ਨੂੰ ਸਾਡੀ ਨਿਹਚਾ ਦੀ ਪ੍ਰੀਖਿਆ ਵਿੱਚ ਬਦਲ ਸਕਦਾ ਹੈ।</w:t>
      </w:r>
    </w:p>
    <w:p/>
    <w:p>
      <w:r xmlns:w="http://schemas.openxmlformats.org/wordprocessingml/2006/main">
        <w:t xml:space="preserve">2. ਜਦੋਂ ਜ਼ਿੰਦਗੀ ਔਖੀ ਹੋ ਜਾਂਦੀ ਹੈ, ਤਾਂ ਅਸੀਂ ਰੱਬ 'ਤੇ ਭਰੋਸਾ ਕਰ ਸਕਦੇ ਹਾਂ ਕਿ ਉਹ ਸਾਡੀ ਤਾਕਤ ਹੈ।</w:t>
      </w:r>
    </w:p>
    <w:p/>
    <w:p>
      <w:r xmlns:w="http://schemas.openxmlformats.org/wordprocessingml/2006/main">
        <w:t xml:space="preserve">1. ਬਿਵਸਥਾ ਸਾਰ 8:2-3 - ਅਤੇ ਤੁਹਾਨੂੰ ਉਹ ਸਾਰਾ ਰਾਹ ਯਾਦ ਰੱਖਣਾ ਚਾਹੀਦਾ ਹੈ ਜਿਸ ਵਿੱਚ ਯਹੋਵਾਹ ਤੁਹਾਡੇ ਪਰਮੇਸ਼ੁਰ ਨੇ ਤੁਹਾਨੂੰ ਇਨ੍ਹਾਂ ਚਾਲੀ ਸਾਲਾਂ ਵਿੱਚ ਉਜਾੜ ਵਿੱਚ ਅਗਵਾਈ ਕੀਤੀ, ਤੁਹਾਨੂੰ ਨਿਮਰ ਬਣਾਉਣ ਲਈ, ਅਤੇ ਤੁਹਾਨੂੰ ਪਰਖਣ ਲਈ, ਇਹ ਜਾਣਨ ਲਈ ਕਿ ਤੁਹਾਡੇ ਦਿਲ ਵਿੱਚ ਕੀ ਸੀ, ਕੀ ਤੁਸੀਂ ਚਾਹੁੰਦੇ ਹੋ। ਉਸਦੇ ਹੁਕਮਾਂ ਦੀ ਪਾਲਣਾ ਕਰੋ, ਜਾਂ ਨਹੀਂ.</w:t>
      </w:r>
    </w:p>
    <w:p/>
    <w:p>
      <w:r xmlns:w="http://schemas.openxmlformats.org/wordprocessingml/2006/main">
        <w:t xml:space="preserve">2. 2 ਕੁਰਿੰਥੀਆਂ 12:9 -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੧ ਰਾਜਿਆਂ ਦੀ ਪਹਿਲੀ ਪੋਥੀ 12:12 ਸੋ ਯਾਰਾਬੁਆਮ ਅਤੇ ਸਾਰੀ ਪਰਜਾ ਤੀਜੇ ਦਿਨ ਰਹਬੁਆਮ ਕੋਲ ਆਏ ਜਿਵੇਂ ਪਾਤਸ਼ਾਹ ਨੇ ਠਹਿਰਾਇਆ ਸੀ ਕਿ ਤੀਜੇ ਦਿਨ ਫੇਰ ਮੇਰੇ ਕੋਲ ਆਓ।</w:t>
      </w:r>
    </w:p>
    <w:p/>
    <w:p>
      <w:r xmlns:w="http://schemas.openxmlformats.org/wordprocessingml/2006/main">
        <w:t xml:space="preserve">ਯਾਰਾਬੁਆਮ ਅਤੇ ਲੋਕ ਰਾਜੇ ਦੇ ਕਹਿਣ ਅਨੁਸਾਰ ਤੀਜੇ ਦਿਨ ਰਹਬੁਆਮ ਕੋਲ ਆਏ।</w:t>
      </w:r>
    </w:p>
    <w:p/>
    <w:p>
      <w:r xmlns:w="http://schemas.openxmlformats.org/wordprocessingml/2006/main">
        <w:t xml:space="preserve">1. ਹੁਕਮ ਮੰਨਣਾ: ਰਹਬੁਆਮ ਦੀ ਮਿਸਾਲ</w:t>
      </w:r>
    </w:p>
    <w:p/>
    <w:p>
      <w:r xmlns:w="http://schemas.openxmlformats.org/wordprocessingml/2006/main">
        <w:t xml:space="preserve">2. ਦੁਆਰਾ ਪਾਲਣਾ ਕਰਨ ਦੀ ਸ਼ਕਤੀ: ਯਾਰਾਬੁਆਮ ਅਤੇ ਲੋਕ</w:t>
      </w:r>
    </w:p>
    <w:p/>
    <w:p>
      <w:r xmlns:w="http://schemas.openxmlformats.org/wordprocessingml/2006/main">
        <w:t xml:space="preserve">1. ਅਫ਼ਸੀਆਂ 5:21 - "ਮਸੀਹ ਲਈ ਸਤਿਕਾਰ ਵਜੋਂ ਇੱਕ ਦੂਜੇ ਦੇ ਅਧੀਨ ਹੋਵੋ।"</w:t>
      </w:r>
    </w:p>
    <w:p/>
    <w:p>
      <w:r xmlns:w="http://schemas.openxmlformats.org/wordprocessingml/2006/main">
        <w:t xml:space="preserve">2. ਕਹਾਉਤਾਂ 19:20 - "ਸਲਾਹ ਨੂੰ ਸੁਣੋ ਅਤੇ ਹਿਦਾਇਤ ਨੂੰ ਸਵੀਕਾਰ ਕਰੋ, ਤਾਂ ਜੋ ਤੁਸੀਂ ਭਵਿੱਖ ਵਿੱਚ ਬੁੱਧ ਪ੍ਰਾਪਤ ਕਰ ਸਕੋ।"</w:t>
      </w:r>
    </w:p>
    <w:p/>
    <w:p>
      <w:r xmlns:w="http://schemas.openxmlformats.org/wordprocessingml/2006/main">
        <w:t xml:space="preserve">1 ਰਾਜਿਆਂ 12:13 ਅਤੇ ਰਾਜੇ ਨੇ ਲੋਕਾਂ ਨੂੰ ਸਖ਼ਤ ਜਵਾਬ ਦਿੱਤਾ, ਅਤੇ ਬਜ਼ੁਰਗਾਂ ਦੀ ਸਲਾਹ ਨੂੰ ਛੱਡ ਦਿੱਤਾ ਜੋ ਉਨ੍ਹਾਂ ਨੇ ਉਸਨੂੰ ਦਿੱਤੀ ਸੀ;</w:t>
      </w:r>
    </w:p>
    <w:p/>
    <w:p>
      <w:r xmlns:w="http://schemas.openxmlformats.org/wordprocessingml/2006/main">
        <w:t xml:space="preserve">ਇਸਰਾਏਲ ਦੇ ਲੋਕਾਂ ਨੇ ਰਾਜਾ ਰਹਬੁਆਮ ਤੋਂ ਸਲਾਹ ਲਈ, ਪਰ ਉਸ ਨੇ ਬਜ਼ੁਰਗਾਂ ਦੀ ਸਲਾਹ ਨੂੰ ਠੁਕਰਾ ਦਿੱਤਾ ਅਤੇ ਸਖ਼ਤੀ ਨਾਲ ਜਵਾਬ ਦਿੱਤਾ।</w:t>
      </w:r>
    </w:p>
    <w:p/>
    <w:p>
      <w:r xmlns:w="http://schemas.openxmlformats.org/wordprocessingml/2006/main">
        <w:t xml:space="preserve">1. ਬੁੱਧੀਮਾਨ ਸਲਾਹ ਨੂੰ ਰੱਦ ਕਰਨਾ: ਰਹਬੁਆਮ ਦੀਆਂ ਗ਼ਲਤੀਆਂ ਤੋਂ ਸਿੱਖਣਾ</w:t>
      </w:r>
    </w:p>
    <w:p/>
    <w:p>
      <w:r xmlns:w="http://schemas.openxmlformats.org/wordprocessingml/2006/main">
        <w:t xml:space="preserve">2. ਪਰਮੇਸ਼ੁਰੀ ਸਲਾਹ ਦਾ ਪਾਲਣ ਕਰਨਾ: 1 ਰਾਜਿਆਂ 12 ਤੋਂ ਇੱਕ ਉਦਾਹਰਣ</w:t>
      </w:r>
    </w:p>
    <w:p/>
    <w:p>
      <w:r xmlns:w="http://schemas.openxmlformats.org/wordprocessingml/2006/main">
        <w:t xml:space="preserve">1. ਕਹਾਉਤਾਂ 11:14 - ਜਿੱਥੇ ਕੋਈ ਮਾਰਗਦਰਸ਼ਨ ਨਹੀਂ ਹੁੰਦਾ, ਇੱਕ ਲੋਕ ਡਿੱਗਦੇ ਹਨ, ਪਰ ਸਲਾਹਕਾਰਾਂ ਦੀ ਬਹੁਤਾਤ ਵਿੱਚ ਸੁਰੱਖਿਆ ਹੁੰਦੀ ਹੈ.</w:t>
      </w:r>
    </w:p>
    <w:p/>
    <w:p>
      <w:r xmlns:w="http://schemas.openxmlformats.org/wordprocessingml/2006/main">
        <w:t xml:space="preserve">2. ਕਹਾਉਤਾਂ 15:22 - ਸਲਾਹ ਤੋਂ ਬਿਨਾਂ ਯੋਜਨਾਵਾਂ ਅਸਫਲ ਹੁੰਦੀਆਂ ਹਨ, ਪਰ ਬਹੁਤ ਸਾਰੇ ਸਲਾਹਕਾਰਾਂ ਨਾਲ ਉਹ ਸਫਲ ਹੁੰਦੇ ਹਨ।</w:t>
      </w:r>
    </w:p>
    <w:p/>
    <w:p>
      <w:r xmlns:w="http://schemas.openxmlformats.org/wordprocessingml/2006/main">
        <w:t xml:space="preserve">੧ ਰਾਜਿਆਂ ਦੀ ਪੋਥੀ 12:14 ਅਤੇ ਜੁਆਨਾਂ ਦੀ ਸਲਾਹ ਤੋਂ ਬਾਅਦ ਉਨ੍ਹਾਂ ਨੂੰ ਆਖਿਆ, ਮੇਰੇ ਪਿਤਾ ਨੇ ਤੁਹਾਡਾ ਜੂਲਾ ਭਾਰਾ ਕੀਤਾ ਅਤੇ ਮੈਂ ਤੁਹਾਡੇ ਜੂਲੇ ਵਿੱਚ ਹੋਰ ਵਾਧਾ ਕਰਾਂਗਾ, ਮੇਰੇ ਪਿਤਾ ਨੇ ਵੀ ਤੁਹਾਨੂੰ ਕੋਰੜਿਆਂ ਨਾਲ ਤਾੜਿਆ, ਪਰ ਮੈਂ ਤੁਹਾਨੂੰ ਬਿੱਛੂਆਂ ਨਾਲ ਤਾੜਾਂਗਾ।</w:t>
      </w:r>
    </w:p>
    <w:p/>
    <w:p>
      <w:r xmlns:w="http://schemas.openxmlformats.org/wordprocessingml/2006/main">
        <w:t xml:space="preserve">ਨੌਜਵਾਨਾਂ ਨੇ ਲੋਕਾਂ ਨੂੰ ਸਲਾਹ ਦਿੱਤੀ ਕਿ ਪਿਤਾ ਦਾ ਜੂਲਾ ਭਾਰੀ ਹੋ ਗਿਆ ਹੈ, ਅਤੇ ਕੋਰੜਿਆਂ ਨਾਲ ਸਜ਼ਾ ਦੀ ਥਾਂ ਬਿੱਛੂਆਂ ਨਾਲ ਸਜ਼ਾ ਦਿੱਤੀ ਜਾਣੀ ਹੈ।</w:t>
      </w:r>
    </w:p>
    <w:p/>
    <w:p>
      <w:r xmlns:w="http://schemas.openxmlformats.org/wordprocessingml/2006/main">
        <w:t xml:space="preserve">1. ਸੂਝਵਾਨ ਸਲਾਹਕਾਰਾਂ ਤੋਂ ਸਲਾਹ ਮੰਨਣ ਦੀ ਮਹੱਤਤਾ</w:t>
      </w:r>
    </w:p>
    <w:p/>
    <w:p>
      <w:r xmlns:w="http://schemas.openxmlformats.org/wordprocessingml/2006/main">
        <w:t xml:space="preserve">2. ਸਜ਼ਾ ਅਤੇ ਅਨੁਸ਼ਾਸਨ ਦੀ ਲੋੜ</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ਇਬਰਾਨੀਆਂ 12:11 - ਹੁਣ ਵਰਤਮਾਨ ਲਈ ਕੋਈ ਵੀ ਤਾੜਨਾ ਖੁਸ਼ੀ ਵਾਲੀ ਨਹੀਂ ਜਾਪਦੀ, ਪਰ ਦੁਖਦਾਈ ਜਾਪਦੀ ਹੈ: ਫਿਰ ਵੀ ਬਾਅਦ ਵਿੱਚ ਇਹ ਉਹਨਾਂ ਨੂੰ ਧਾਰਮਿਕਤਾ ਦਾ ਸ਼ਾਂਤੀਪੂਰਨ ਫਲ ਦਿੰਦਾ ਹੈ ਜੋ ਇਸ ਦੁਆਰਾ ਅਭਿਆਸ ਕੀਤੇ ਜਾਂਦੇ ਹਨ।</w:t>
      </w:r>
    </w:p>
    <w:p/>
    <w:p>
      <w:r xmlns:w="http://schemas.openxmlformats.org/wordprocessingml/2006/main">
        <w:t xml:space="preserve">1 ਰਾਜਿਆਂ 12:15 ਇਸ ਲਈ ਰਾਜੇ ਨੇ ਲੋਕਾਂ ਦੀ ਨਾ ਸੁਣੀ। ਕਿਉਂ ਜੋ ਇਹ ਕਾਰਨ ਯਹੋਵਾਹ ਵੱਲੋਂ ਸੀ ਤਾਂ ਜੋ ਉਹ ਆਪਣਾ ਬਚਨ ਪੂਰਾ ਕਰੇ ਜੋ ਯਹੋਵਾਹ ਨੇ ਸ਼ੀਲੋਨੀ ਅਹੀਯਾਹ ਦੁਆਰਾ ਨਬਾਟ ਦੇ ਪੁੱਤਰ ਯਾਰਾਬੁਆਮ ਨੂੰ ਆਖਿਆ ਸੀ।</w:t>
      </w:r>
    </w:p>
    <w:p/>
    <w:p>
      <w:r xmlns:w="http://schemas.openxmlformats.org/wordprocessingml/2006/main">
        <w:t xml:space="preserve">ਰਾਜੇ ਨੇ ਲੋਕਾਂ ਦੀ ਗੱਲ ਨਹੀਂ ਸੁਣੀ ਕਿਉਂਕਿ ਇਹ ਪ੍ਰਭੂ ਦੀ ਮਰਜ਼ੀ ਸੀ।</w:t>
      </w:r>
    </w:p>
    <w:p/>
    <w:p>
      <w:r xmlns:w="http://schemas.openxmlformats.org/wordprocessingml/2006/main">
        <w:t xml:space="preserve">1. ਪਰਮੇਸ਼ੁਰ ਦੀ ਇੱਛਾ ਸਾਡੀਆਂ ਆਪਣੀਆਂ ਯੋਜਨਾਵਾਂ ਨਾਲੋਂ ਕਿਵੇਂ ਵੱਡੀ ਹੋ ਸਕਦੀ ਹੈ।</w:t>
      </w:r>
    </w:p>
    <w:p/>
    <w:p>
      <w:r xmlns:w="http://schemas.openxmlformats.org/wordprocessingml/2006/main">
        <w:t xml:space="preserve">2. ਸਮਝਣਾ ਕਿ ਪ੍ਰਭੂ ਦੀ ਰਜ਼ਾ ਕਦੋਂ ਮੰਨਣੀ ਚਾਹੀਦੀ ਹੈ।</w:t>
      </w:r>
    </w:p>
    <w:p/>
    <w:p>
      <w:r xmlns:w="http://schemas.openxmlformats.org/wordprocessingml/2006/main">
        <w:t xml:space="preserve">1. ਕਹਾਉਤਾਂ 19:21 - "ਮਨੁੱਖ ਦੇ ਮਨ ਵਿੱਚ ਬਹੁਤ ਸਾਰੀਆਂ ਯੋਜਨਾਵਾਂ ਹਨ, ਪਰ ਇਹ ਪ੍ਰਭੂ ਦਾ ਉਦੇਸ਼ ਹੈ ਜੋ ਕਾਇਮ ਰਹੇਗਾ।"</w:t>
      </w:r>
    </w:p>
    <w:p/>
    <w:p>
      <w:r xmlns:w="http://schemas.openxmlformats.org/wordprocessingml/2006/main">
        <w:t xml:space="preserve">2. ਯਸਾਯਾਹ 46:10 - "ਮੇਰਾ ਮਕਸਦ ਕਾਇਮ ਰਹੇਗਾ, ਅਤੇ ਮੈਂ ਉਹ ਸਭ ਕੁਝ ਕਰਾਂਗਾ ਜੋ ਮੈਂ ਚਾਹੁੰਦਾ ਹਾਂ।"</w:t>
      </w:r>
    </w:p>
    <w:p/>
    <w:p>
      <w:r xmlns:w="http://schemas.openxmlformats.org/wordprocessingml/2006/main">
        <w:t xml:space="preserve">੧ ਰਾਜਿਆਂ ਦੀ ਪੋਥੀ 12:16 ਸੋ ਜਦ ਸਾਰੇ ਇਸਰਾਏਲ ਨੇ ਵੇਖਿਆ ਜੋ ਪਾਤਸ਼ਾਹ ਨੇ ਉਨ੍ਹਾਂ ਦੀ ਨਾ ਸੁਣੀ ਤਾਂ ਪਰਜਾ ਨੇ ਪਾਤਸ਼ਾਹ ਨੂੰ ਉੱਤਰ ਦਿੱਤਾ, ਦਾਊਦ ਵਿੱਚ ਸਾਡਾ ਕੀ ਹਿੱਸਾ ਹੈ? ਨਾ ਹੀ ਯੱਸੀ ਦੇ ਪੁੱਤਰ ਵਿੱਚ ਸਾਡੀ ਵਿਰਾਸਤ ਹੈ: ਹੇ ਇਸਰਾਏਲ, ਆਪਣੇ ਤੰਬੂਆਂ ਵਿੱਚ, ਹੁਣ ਆਪਣੇ ਘਰਾਣੇ ਵੱਲ ਧਿਆਨ ਦਿਓ, ਦਾਊਦ। ਇਸ ਲਈ ਇਸਰਾਏਲ ਆਪਣੇ ਤੰਬੂਆਂ ਨੂੰ ਚਲਾ ਗਿਆ।</w:t>
      </w:r>
    </w:p>
    <w:p/>
    <w:p>
      <w:r xmlns:w="http://schemas.openxmlformats.org/wordprocessingml/2006/main">
        <w:t xml:space="preserve">ਇਸਰਾਏਲ ਦੇ ਲੋਕਾਂ ਨੇ ਰਾਜਾ ਰਹਬੁਆਮ ਨੂੰ ਉਨ੍ਹਾਂ ਦੀ ਗੱਲ ਨਾ ਸੁਣਨ ਦਾ ਵਿਰੋਧ ਕੀਤਾ, ਅਤੇ ਫਿਰ ਐਲਾਨ ਕੀਤਾ ਕਿ ਉਹ ਦਾਊਦ ਜਾਂ ਉਸਦੇ ਉੱਤਰਾਧਿਕਾਰੀ ਵਿੱਚ ਕੋਈ ਹਿੱਸਾ ਨਹੀਂ ਹਨ। ਉਹ ਫਿਰ ਆਪੋ ਆਪਣੇ ਤੰਬੂਆਂ ਨੂੰ ਜਾਣ ਲਈ ਰਵਾਨਾ ਹੋ ਗਏ।</w:t>
      </w:r>
    </w:p>
    <w:p/>
    <w:p>
      <w:r xmlns:w="http://schemas.openxmlformats.org/wordprocessingml/2006/main">
        <w:t xml:space="preserve">1. ਦੂਜਿਆਂ ਨੂੰ ਸੁਣਨ ਦੀ ਮਹੱਤਤਾ</w:t>
      </w:r>
    </w:p>
    <w:p/>
    <w:p>
      <w:r xmlns:w="http://schemas.openxmlformats.org/wordprocessingml/2006/main">
        <w:t xml:space="preserve">2. ਸਾਡੀ ਵਿਰਾਸਤ ਦੇ ਮੁੱਲ ਨੂੰ ਸਮਝਣਾ</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ਜ਼ਬੂਰ 78:1-7 - ਹੇ ਮੇਰੇ ਲੋਕੋ, ਮੇਰੀ ਸਿੱਖਿਆ ਵੱਲ ਕੰਨ ਲਾਓ; ਮੇਰੇ ਮੂੰਹ ਦੇ ਸ਼ਬਦਾਂ ਵੱਲ ਆਪਣੇ ਕੰਨ ਲਗਾਓ! ਮੈਂ ਇੱਕ ਦ੍ਰਿਸ਼ਟਾਂਤ ਵਿੱਚ ਆਪਣਾ ਮੂੰਹ ਖੋਲ੍ਹਾਂਗਾ; ਮੈਂ ਪੁਰਾਣੀਆਂ ਕਾਲੀਆਂ ਗੱਲਾਂ ਦਾ ਉਚਾਰਣ ਕਰਾਂਗਾ, ਉਹ ਗੱਲਾਂ ਜਿਹੜੀਆਂ ਅਸੀਂ ਸੁਣੀਆਂ ਅਤੇ ਜਾਣੀਆਂ ਹਨ, ਜੋ ਸਾਡੇ ਪਿਉ-ਦਾਦਿਆਂ ਨੇ ਸਾਨੂੰ ਦੱਸੀਆਂ ਹਨ। ਅਸੀਂ ਉਨ੍ਹਾਂ ਨੂੰ ਉਨ੍ਹਾਂ ਦੇ ਬੱਚਿਆਂ ਤੋਂ ਨਹੀਂ ਲੁਕਾਵਾਂਗੇ, ਪਰ ਆਉਣ ਵਾਲੀ ਪੀੜ੍ਹੀ ਨੂੰ ਪ੍ਰਭੂ ਦੇ ਸ਼ਾਨਦਾਰ ਕੰਮਾਂ, ਅਤੇ ਉਸਦੀ ਸ਼ਕਤੀ, ਅਤੇ ਅਚੰਭੇ ਬਾਰੇ ਦੱਸਾਂਗੇ ਜੋ ਉਸਨੇ ਕੀਤੇ ਹਨ। ਉਸਨੇ ਯਾਕੂਬ ਵਿੱਚ ਇੱਕ ਗਵਾਹੀ ਸਥਾਪਿਤ ਕੀਤੀ ਅਤੇ ਇਸਰਾਏਲ ਵਿੱਚ ਇੱਕ ਕਾਨੂੰਨ ਬਣਾਇਆ, ਜਿਸ ਨੂੰ ਉਸਨੇ ਸਾਡੇ ਪਿਉ-ਦਾਦਿਆਂ ਨੂੰ ਆਪਣੇ ਬੱਚਿਆਂ ਨੂੰ ਸਿਖਾਉਣ ਦਾ ਹੁਕਮ ਦਿੱਤਾ, ਤਾਂ ਜੋ ਅਗਲੀ ਪੀੜ੍ਹੀ ਉਨ੍ਹਾਂ ਨੂੰ ਜਾਣ ਸਕੇ, ਬੱਚੇ ਅਜੇ ਅਣਜੰਮੇ ਹਨ, ਅਤੇ ਉੱਠ ਕੇ ਉਨ੍ਹਾਂ ਨੂੰ ਆਪਣੇ ਬੱਚਿਆਂ ਨੂੰ ਦੱਸਣ, ਤਾਂ ਜੋ ਉਹ ਪਰਮੇਸ਼ੁਰ ਉੱਤੇ ਆਸ ਰੱਖੋ ਅਤੇ ਪਰਮੇਸ਼ੁਰ ਦੇ ਕੰਮਾਂ ਨੂੰ ਨਾ ਭੁੱਲੋ, ਸਗੋਂ ਉਸ ਦੇ ਹੁਕਮਾਂ ਦੀ ਪਾਲਨਾ ਕਰੋ।</w:t>
      </w:r>
    </w:p>
    <w:p/>
    <w:p>
      <w:r xmlns:w="http://schemas.openxmlformats.org/wordprocessingml/2006/main">
        <w:t xml:space="preserve">੧ ਰਾਜਿਆਂ ਦੀ ਪੋਥੀ 12:17 ਪਰ ਇਸਰਾਏਲੀਆਂ ਲਈ ਜਿਹੜੇ ਯਹੂਦਾਹ ਦੇ ਨਗਰਾਂ ਵਿੱਚ ਵੱਸਦੇ ਸਨ, ਰਹਬੁਆਮ ਨੇ ਉਨ੍ਹਾਂ ਉੱਤੇ ਰਾਜ ਕੀਤਾ।</w:t>
      </w:r>
    </w:p>
    <w:p/>
    <w:p>
      <w:r xmlns:w="http://schemas.openxmlformats.org/wordprocessingml/2006/main">
        <w:t xml:space="preserve">ਰਹਬੁਆਮ ਨੇ ਇਸਰਾਏਲੀਆਂ ਉੱਤੇ ਰਾਜ ਕੀਤਾ ਜੋ ਯਹੂਦਾਹ ਦੇ ਸ਼ਹਿਰਾਂ ਵਿੱਚ ਰਹਿੰਦੇ ਸਨ।</w:t>
      </w:r>
    </w:p>
    <w:p/>
    <w:p>
      <w:r xmlns:w="http://schemas.openxmlformats.org/wordprocessingml/2006/main">
        <w:t xml:space="preserve">1. ਅਥਾਰਟੀ ਦਾ ਆਦਰ ਕਰਨ ਦੀ ਮਹੱਤਤਾ</w:t>
      </w:r>
    </w:p>
    <w:p/>
    <w:p>
      <w:r xmlns:w="http://schemas.openxmlformats.org/wordprocessingml/2006/main">
        <w:t xml:space="preserve">2. ਉਸਦੇ ਲੋਕਾਂ ਲਈ ਪਰਮੇਸ਼ੁਰ ਦੀ ਯੋਜਨਾ</w:t>
      </w:r>
    </w:p>
    <w:p/>
    <w:p>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1 ਰਾਜਿਆਂ 12:18 ਤਦ ਰਾਜਾ ਰਹਬੁਆਮ ਨੇ ਅਦੋਰਾਮ ਨੂੰ ਭੇਜਿਆ, ਜੋ ਕਿ ਸ਼ਰਧਾਂਜਲੀ ਦੇਣ ਵਾਲਾ ਸੀ। ਅਤੇ ਸਾਰੇ ਇਸਰਾਏਲ ਨੇ ਉਸਨੂੰ ਪੱਥਰਾਂ ਨਾਲ ਮਾਰਿਆ ਕਿ ਉਹ ਮਰ ਗਿਆ। ਇਸ ਲਈ ਰਾਜਾ ਰਹਬੁਆਮ ਨੇ ਉਸ ਨੂੰ ਆਪਣੇ ਰੱਥ ਉੱਤੇ ਚੜ੍ਹਾਉਣ ਲਈ, ਯਰੂਸ਼ਲਮ ਨੂੰ ਭੱਜਣ ਲਈ ਤੇਜ਼ ਕੀਤਾ।</w:t>
      </w:r>
    </w:p>
    <w:p/>
    <w:p>
      <w:r xmlns:w="http://schemas.openxmlformats.org/wordprocessingml/2006/main">
        <w:t xml:space="preserve">ਰਾਜਾ ਰਹਬੁਆਮ ਨੇ ਅਦੋਰਾਮ ਨੂੰ ਇਸਰਾਏਲ ਤੋਂ ਨਜ਼ਰਾਨਾ ਵਸੂਲਣ ਲਈ ਭੇਜਿਆ, ਪਰ ਲੋਕਾਂ ਨੇ ਉਸ ਨੂੰ ਪੱਥਰ ਮਾਰ ਕੇ ਮਾਰ ਦਿੱਤਾ। ਰਾਜਾ ਰਹਬੁਆਮ ਜਲਦੀ ਹੀ ਆਪਣੇ ਰਥ ਵਿੱਚ ਯਰੂਸ਼ਲਮ ਨੂੰ ਭੱਜ ਗਿਆ।</w:t>
      </w:r>
    </w:p>
    <w:p/>
    <w:p>
      <w:r xmlns:w="http://schemas.openxmlformats.org/wordprocessingml/2006/main">
        <w:t xml:space="preserve">1. ਪ੍ਰਮਾਤਮਾ ਸਾਰੀਆਂ ਚੀਜ਼ਾਂ ਦੇ ਨਿਯੰਤਰਣ ਵਿੱਚ ਹੈ ਅਤੇ ਮੁਸ਼ਕਲ ਸਮਿਆਂ ਵਿੱਚ ਸਾਡੇ ਦੁਆਰਾ ਕੰਮ ਕਰ ਸਕਦਾ ਹੈ।</w:t>
      </w:r>
    </w:p>
    <w:p/>
    <w:p>
      <w:r xmlns:w="http://schemas.openxmlformats.org/wordprocessingml/2006/main">
        <w:t xml:space="preserve">2. ਸਾਨੂੰ ਲੋਕਾਂ ਦੀ ਇੱਛਾ ਸੁਣਨ ਲਈ ਸਾਵਧਾਨ ਅਤੇ ਨਿਮਰ ਹੋਣਾ ਚਾਹੀਦਾ ਹੈ।</w:t>
      </w:r>
    </w:p>
    <w:p/>
    <w:p>
      <w:r xmlns:w="http://schemas.openxmlformats.org/wordprocessingml/2006/main">
        <w:t xml:space="preserve">1. 1 ਪਤਰਸ 5: 5-6 "ਇਸੇ ਤਰ੍ਹਾਂ, ਤੁਸੀਂ ਆਪਣੇ ਆਪ ਨੂੰ ਵੱਡਿਆਂ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2. ਦਾਨੀਏਲ 6: 1-3 "ਦਾਰਾ ਨੇ ਰਾਜ ਉੱਤੇ ਇੱਕ ਸੌ ਵੀਹ ਰਾਜਕੁਮਾਰਾਂ ਨੂੰ ਨਿਯੁਕਤ ਕਰਨਾ ਪਸੰਦ ਕੀਤਾ, ਜੋ ਪੂਰੇ ਰਾਜ ਉੱਤੇ ਹੋਣੇ ਚਾਹੀਦੇ ਹਨ; ਅਤੇ ਇਹਨਾਂ ਤਿੰਨਾਂ ਪ੍ਰਧਾਨਾਂ ਉੱਤੇ; ਜਿਨ੍ਹਾਂ ਵਿੱਚੋਂ ਦਾਨੀਏਲ ਪਹਿਲਾ ਸੀ: ਤਾਂ ਜੋ ਰਾਜਕੁਮਾਰ ਲੇਖਾ ਦੇ ਸਕਣ। ਉਨ੍ਹਾਂ ਨੂੰ, ਅਤੇ ਰਾਜੇ ਨੂੰ ਕੋਈ ਨੁਕਸਾਨ ਨਹੀਂ ਹੋਣਾ ਚਾਹੀਦਾ। ਤਦ ਇਸ ਦਾਨੀਏਲ ਨੂੰ ਪ੍ਰਧਾਨਾਂ ਅਤੇ ਰਾਜਕੁਮਾਰਾਂ ਨਾਲੋਂ ਤਰਜੀਹ ਦਿੱਤੀ ਗਈ, ਕਿਉਂਕਿ ਉਸ ਵਿੱਚ ਇੱਕ ਉੱਤਮ ਆਤਮਾ ਸੀ; ਅਤੇ ਰਾਜੇ ਨੇ ਉਸਨੂੰ ਸਾਰੇ ਰਾਜ ਉੱਤੇ ਨਿਯੁਕਤ ਕਰਨ ਬਾਰੇ ਸੋਚਿਆ।"</w:t>
      </w:r>
    </w:p>
    <w:p/>
    <w:p>
      <w:r xmlns:w="http://schemas.openxmlformats.org/wordprocessingml/2006/main">
        <w:t xml:space="preserve">1 ਰਾਜਿਆਂ 12:19 ਸੋ ਇਸਰਾਏਲ ਨੇ ਦਾਊਦ ਦੇ ਘਰਾਣੇ ਦੇ ਵਿਰੁੱਧ ਅੱਜ ਤੱਕ ਬਗਾਵਤ ਕੀਤੀ।</w:t>
      </w:r>
    </w:p>
    <w:p/>
    <w:p>
      <w:r xmlns:w="http://schemas.openxmlformats.org/wordprocessingml/2006/main">
        <w:t xml:space="preserve">ਇਸਰਾਏਲ ਨੇ ਦਾਊਦ ਦੇ ਘਰਾਣੇ ਦੇ ਵਿਰੁੱਧ ਬਗਾਵਤ ਕੀਤੀ ਅਤੇ ਇਹ ਬਗਾਵਤ ਅੱਜ ਤੱਕ ਜਾਰੀ ਹੈ।</w:t>
      </w:r>
    </w:p>
    <w:p/>
    <w:p>
      <w:r xmlns:w="http://schemas.openxmlformats.org/wordprocessingml/2006/main">
        <w:t xml:space="preserve">1. ਪਰਮੇਸ਼ੁਰ ਦੀ ਪ੍ਰਭੂਸੱਤਾ: ਇਸਰਾਏਲ ਦੇ ਬਗਾਵਤ ਦੇ ਚਿਹਰੇ ਵਿੱਚ ਪਰਮੇਸ਼ੁਰ ਦੀ ਬੇਅੰਤ ਵਫ਼ਾਦਾਰੀ</w:t>
      </w:r>
    </w:p>
    <w:p/>
    <w:p>
      <w:r xmlns:w="http://schemas.openxmlformats.org/wordprocessingml/2006/main">
        <w:t xml:space="preserve">2. ਅਣਆਗਿਆਕਾਰੀ ਦੇ ਨਤੀਜੇ: ਇਸਰਾਏਲ ਦੇ ਬਗਾਵਤ ਦੀ ਵਿਰਾਸਤ</w:t>
      </w:r>
    </w:p>
    <w:p/>
    <w:p>
      <w:r xmlns:w="http://schemas.openxmlformats.org/wordprocessingml/2006/main">
        <w:t xml:space="preserve">1. ਯਸਾਯਾਹ 9:7 - "ਉਸ ਦੀ ਸਰਕਾਰ ਦੇ ਵਾਧੇ ਅਤੇ ਸ਼ਾਂਤੀ ਦਾ ਕੋਈ ਅੰਤ ਨਹੀਂ ਹੋਵੇਗਾ, ਦਾਊਦ ਦੇ ਸਿੰਘਾਸਣ ਉੱਤੇ ਅਤੇ ਉਸਦੇ ਰਾਜ ਉੱਤੇ, ਇਸਨੂੰ ਸਥਾਪਿਤ ਕਰਨ ਅਤੇ ਇਸਨੂੰ ਨਿਆਂ ਅਤੇ ਧਾਰਮਿਕਤਾ ਨਾਲ ਇਸ ਸਮੇਂ ਤੋਂ ਕਾਇਮ ਰੱਖਣ ਲਈ ਅਤੇ ਹਮੇਸ਼ਾ ਲਈ"</w:t>
      </w:r>
    </w:p>
    <w:p/>
    <w:p>
      <w:r xmlns:w="http://schemas.openxmlformats.org/wordprocessingml/2006/main">
        <w:t xml:space="preserve">2. 2 ਸਮੂਏਲ 7:14 - "ਮੈਂ ਉਸਦਾ ਪਿਤਾ ਹੋਵਾਂਗਾ, ਅਤੇ ਉਹ ਮੇਰੇ ਲਈ ਪੁੱਤਰ ਹੋਵੇਗਾ। ਜਦੋਂ ਉਹ ਬਦੀ ਕਰੇਗਾ, ਮੈਂ ਉਸਨੂੰ ਮਨੁੱਖਾਂ ਦੀ ਡੰਡੇ ਨਾਲ, ਮਨੁੱਖਾਂ ਦੇ ਪੁੱਤਰਾਂ ਦੀਆਂ ਪੱਟੀਆਂ ਨਾਲ ਤਾੜਾਂਗਾ"</w:t>
      </w:r>
    </w:p>
    <w:p/>
    <w:p>
      <w:r xmlns:w="http://schemas.openxmlformats.org/wordprocessingml/2006/main">
        <w:t xml:space="preserve">੧ ਰਾਜਿਆਂ ਦੀ ਪੋਥੀ 12:20 ਅਤੇ ਐਉਂ ਹੋਇਆ ਕਿ ਜਦ ਸਾਰੇ ਇਸਰਾਏਲ ਨੇ ਸੁਣਿਆ ਕਿ ਯਾਰਾਬੁਆਮ ਫੇਰ ਆਇਆ ਹੈ ਤਾਂ ਉਨ੍ਹਾਂ ਨੇ ਘੱਲ ਕੇ ਉਹ ਨੂੰ ਮੰਡਲੀ ਵਿੱਚ ਬੁਲਾਇਆ ਅਤੇ ਉਹ ਨੂੰ ਸਾਰੇ ਇਸਰਾਏਲ ਦਾ ਪਾਤਸ਼ਾਹ ਬਣਾਇਆ, ਦਾਊਦ ਦੇ ਘਰਾਣੇ ਤੋਂ ਬਿਨਾ ਕੋਈ ਨਹੀਂ ਸੀ। ਸਿਰਫ਼ ਯਹੂਦਾਹ ਦਾ ਗੋਤ।</w:t>
      </w:r>
    </w:p>
    <w:p/>
    <w:p>
      <w:r xmlns:w="http://schemas.openxmlformats.org/wordprocessingml/2006/main">
        <w:t xml:space="preserve">ਯਾਰਾਬੁਆਮ ਨੂੰ ਯਹੂਦਾਹ ਦੇ ਗੋਤ ਨੂੰ ਛੱਡ ਕੇ ਸਾਰੇ ਇਸਰਾਏਲ ਦਾ ਰਾਜਾ ਬਣਾਇਆ ਗਿਆ।</w:t>
      </w:r>
    </w:p>
    <w:p/>
    <w:p>
      <w:r xmlns:w="http://schemas.openxmlformats.org/wordprocessingml/2006/main">
        <w:t xml:space="preserve">1. ਦਾਊਦ ਦੇ ਘਰਾਣੇ ਪ੍ਰਤੀ ਵਫ਼ਾਦਾਰੀ ਦਾ ਮਹੱਤਵ</w:t>
      </w:r>
    </w:p>
    <w:p/>
    <w:p>
      <w:r xmlns:w="http://schemas.openxmlformats.org/wordprocessingml/2006/main">
        <w:t xml:space="preserve">2. ਇਜ਼ਰਾਈਲ ਦੇ ਸਾਰੇ ਲੋਕਾਂ ਵਿੱਚ ਏਕਤਾ ਦੀ ਸ਼ਕਤੀ</w:t>
      </w:r>
    </w:p>
    <w:p/>
    <w:p>
      <w:r xmlns:w="http://schemas.openxmlformats.org/wordprocessingml/2006/main">
        <w:t xml:space="preserve">1. 2 ਇਤਹਾਸ 10:19 - ਇਸ ਲਈ ਇਸਰਾਏਲ ਨੇ ਅੱਜ ਤੱਕ ਦਾਊਦ ਦੇ ਘਰਾਣੇ ਦੇ ਵਿਰੁੱਧ ਬਗਾਵਤ ਕੀਤੀ।</w:t>
      </w:r>
    </w:p>
    <w:p/>
    <w:p>
      <w:r xmlns:w="http://schemas.openxmlformats.org/wordprocessingml/2006/main">
        <w:t xml:space="preserve">2. ਰੋਮੀਆਂ 15:5-6 - ਧੀਰਜ ਅਤੇ ਹੌਸਲਾ-ਅਫ਼ਜ਼ਾਈ ਦਾ ਪਰਮੇਸ਼ੁਰ ਤੁਹਾਨੂੰ ਮਸੀਹ ਯਿਸੂ ਦੇ ਅਨੁਸਾਰ ਇੱਕ ਦੂਜੇ ਨਾਲ ਇਸ ਤਰ੍ਹਾਂ ਦੀ ਇਕਸੁਰਤਾ ਵਿੱਚ ਰਹਿਣ ਦੀ ਆਗਿਆ ਦੇਵੇ, ਤਾਂ ਜੋ ਤੁਸੀਂ ਇੱਕ ਅਵਾਜ਼ ਨਾਲ ਸਾਡੇ ਪ੍ਰਭੂ ਯਿਸੂ ਮਸੀਹ ਦੇ ਪਰਮੇਸ਼ੁਰ ਅਤੇ ਪਿਤਾ ਦੀ ਵਡਿਆਈ ਕਰ ਸਕੋ। .</w:t>
      </w:r>
    </w:p>
    <w:p/>
    <w:p>
      <w:r xmlns:w="http://schemas.openxmlformats.org/wordprocessingml/2006/main">
        <w:t xml:space="preserve">੧ ਰਾਜਿਆਂ ਦੀ ਪੋਥੀ 12:21 ਅਤੇ ਜਦੋਂ ਰਹਬੁਆਮ ਯਰੂਸ਼ਲਮ ਵਿੱਚ ਆਇਆ ਤਾਂ ਉਸ ਨੇ ਯਹੂਦਾਹ ਦੇ ਸਾਰੇ ਘਰਾਣੇ ਨੂੰ ਬਿਨਯਾਮੀਨ ਦੇ ਗੋਤ ਦੇ ਨਾਲ ਇੱਕ ਲੱਖ ਚੌਰਾਸੀ ਹਜ਼ਾਰ ਚੁਣੇ ਹੋਏ ਮਨੁੱਖਾਂ ਨੂੰ, ਜਿਹੜੇ ਯੋਧੇ ਸਨ, ਇਸਰਾਏਲ ਦੇ ਘਰਾਣੇ ਦੇ ਵਿਰੁੱਧ ਲੜਨ ਲਈ ਇੱਕਠੇ ਕੀਤੇ। ਸੁਲੇਮਾਨ ਦੇ ਪੁੱਤਰ ਰਹਬੁਆਮ ਨੂੰ ਮੁੜ ਰਾਜ।</w:t>
      </w:r>
    </w:p>
    <w:p/>
    <w:p>
      <w:r xmlns:w="http://schemas.openxmlformats.org/wordprocessingml/2006/main">
        <w:t xml:space="preserve">ਰਹਬੁਆਮ ਨੇ ਇਸਰਾਏਲ ਦੇ ਘਰਾਣੇ ਨਾਲ ਲੜਨ ਲਈ 180,000 ਆਦਮੀਆਂ ਦੀ ਫ਼ੌਜ ਇਕੱਠੀ ਕੀਤੀ।</w:t>
      </w:r>
    </w:p>
    <w:p/>
    <w:p>
      <w:r xmlns:w="http://schemas.openxmlformats.org/wordprocessingml/2006/main">
        <w:t xml:space="preserve">1. ਪਰਮੇਸ਼ੁਰ ਸਾਨੂੰ ਆਪਣੀਆਂ ਯੋਜਨਾਵਾਂ ਅਤੇ ਉਦੇਸ਼ਾਂ ਨੂੰ ਪੂਰਾ ਕਰਨ ਲਈ ਵਰਤਦਾ ਹੈ।</w:t>
      </w:r>
    </w:p>
    <w:p/>
    <w:p>
      <w:r xmlns:w="http://schemas.openxmlformats.org/wordprocessingml/2006/main">
        <w:t xml:space="preserve">2. ਸਾਨੂੰ ਪਰਮੇਸ਼ੁਰ ਦੇ ਹੁਕਮਾਂ ਪ੍ਰਤੀ ਵਫ਼ਾਦਾਰ ਅਤੇ ਆਗਿਆਕਾਰ ਹੋਣਾ ਚਾਹੀਦਾ ਹੈ।</w:t>
      </w:r>
    </w:p>
    <w:p/>
    <w:p>
      <w:r xmlns:w="http://schemas.openxmlformats.org/wordprocessingml/2006/main">
        <w:t xml:space="preserve">1. ਯਸਾਯਾਹ 55:8-11 - ਕਿਉਂਕਿ ਮੇਰੇ ਵਿਚਾਰ ਤੁਹਾਡੇ ਵਿਚਾਰ ਨਹੀਂ ਹਨ, ਨਾ ਹੀ ਤੁਹਾਡੇ ਮਾਰਗ ਮੇਰੇ ਮਾਰਗ ਹਨ, ਪ੍ਰਭੂ ਦਾ ਵਾਕ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1 ਰਾਜਿਆਂ 12:22 ਪਰ ਪਰਮੇਸ਼ੁਰ ਦਾ ਬਚਨ ਪਰਮੇਸ਼ੁਰ ਦੇ ਮਨੁੱਖ ਸ਼ਮਅਯਾਹ ਨੂੰ ਇਹ ਆਖ ਕੇ ਆਇਆ,</w:t>
      </w:r>
    </w:p>
    <w:p/>
    <w:p>
      <w:r xmlns:w="http://schemas.openxmlformats.org/wordprocessingml/2006/main">
        <w:t xml:space="preserve">ਇਹ ਬਿਰਤਾਂਤ ਪਰਮੇਸ਼ੁਰ ਦੇ ਮਨੁੱਖ ਸ਼ਮਅਯਾਹ ਕੋਲ ਆਉਣ ਵਾਲੇ ਪਰਮੇਸ਼ੁਰ ਦੇ ਸ਼ਬਦ ਬਾਰੇ ਦੱਸਦਾ ਹੈ।</w:t>
      </w:r>
    </w:p>
    <w:p/>
    <w:p>
      <w:r xmlns:w="http://schemas.openxmlformats.org/wordprocessingml/2006/main">
        <w:t xml:space="preserve">1. "ਅਨਿਸ਼ਚਿਤ ਸਮਿਆਂ ਵਿੱਚ ਪਰਮੇਸ਼ੁਰ ਦੀ ਅਗਵਾਈ"</w:t>
      </w:r>
    </w:p>
    <w:p/>
    <w:p>
      <w:r xmlns:w="http://schemas.openxmlformats.org/wordprocessingml/2006/main">
        <w:t xml:space="preserve">2. "ਪਰਮੇਸ਼ੁਰ ਦੀ ਆਵਾਜ਼ ਨੂੰ ਸੁਣਨ ਦੀ ਮਹੱਤਤਾ"</w:t>
      </w:r>
    </w:p>
    <w:p/>
    <w:p>
      <w:r xmlns:w="http://schemas.openxmlformats.org/wordprocessingml/2006/main">
        <w:t xml:space="preserve">1. ਯੂਹੰਨਾ 14:26 - "ਪਰ ਐਡਵੋਕੇਟ, ਪਵਿੱਤਰ ਆਤਮਾ, ਜਿਸ ਨੂੰ ਪਿਤਾ ਮੇਰੇ ਨਾਮ ਵਿੱਚ ਭੇਜੇਗਾ, ਤੁਹਾਨੂੰ ਸਭ ਕੁਝ ਸਿਖਾਏਗਾ ਅਤੇ ਤੁਹਾਨੂੰ ਉਹ ਸਭ ਕੁਝ ਯਾਦ ਕਰਵਾਏਗਾ ਜੋ ਮੈਂ ਤੁਹਾਨੂੰ ਕਿਹਾ ਹੈ।"</w:t>
      </w:r>
    </w:p>
    <w:p/>
    <w:p>
      <w:r xmlns:w="http://schemas.openxmlformats.org/wordprocessingml/2006/main">
        <w:t xml:space="preserve">2. ਯਸਾਯਾਹ 30:21 - "ਭਾਵੇਂ ਤੁਸੀਂ ਸੱਜੇ ਜਾਂ ਖੱਬੇ ਪਾਸੇ ਮੁੜੋ, ਤੁਹਾਡੇ ਕੰਨ ਤੁਹਾਡੇ ਪਿੱਛੇ ਇੱਕ ਅਵਾਜ਼ ਸੁਣਨਗੇ, ਇਹ ਆਖਦੇ ਹੋਏ, ਇਹ ਰਸਤਾ ਹੈ, ਇਸ ਵਿੱਚ ਚੱਲੋ.</w:t>
      </w:r>
    </w:p>
    <w:p/>
    <w:p>
      <w:r xmlns:w="http://schemas.openxmlformats.org/wordprocessingml/2006/main">
        <w:t xml:space="preserve">1 ਰਾਜਿਆਂ 12:23 ਯਹੂਦਾਹ ਦੇ ਪਾਤਸ਼ਾਹ ਸੁਲੇਮਾਨ ਦੇ ਪੁੱਤਰ ਰਹਬੁਆਮ ਨੂੰ ਅਤੇ ਯਹੂਦਾਹ ਅਤੇ ਬਿਨਯਾਮੀਨ ਦੇ ਸਾਰੇ ਘਰਾਣੇ ਅਤੇ ਲੋਕਾਂ ਦੇ ਬਚੇ ਹੋਏ ਲੋਕਾਂ ਨੂੰ ਆਖ,</w:t>
      </w:r>
    </w:p>
    <w:p/>
    <w:p>
      <w:r xmlns:w="http://schemas.openxmlformats.org/wordprocessingml/2006/main">
        <w:t xml:space="preserve">1 ਰਾਜਿਆਂ 12:23 ਦਾ ਇਹ ਹਵਾਲਾ ਯਹੂਦਾਹ ਅਤੇ ਬਿਨਯਾਮੀਨ ਦੇ ਲੋਕਾਂ ਨੂੰ ਯਹੂਦਾਹ ਦੇ ਰਾਜੇ ਸੁਲੇਮਾਨ ਦੇ ਪੁੱਤਰ ਰਹਬੁਆਮ ਨਾਲ ਗੱਲ ਕਰਨ ਦਾ ਨਿਰਦੇਸ਼ ਦਿੰਦਾ ਹੈ।</w:t>
      </w:r>
    </w:p>
    <w:p/>
    <w:p>
      <w:r xmlns:w="http://schemas.openxmlformats.org/wordprocessingml/2006/main">
        <w:t xml:space="preserve">1. ਆਗਿਆਕਾਰੀ ਦੀ ਸ਼ਕਤੀ: ਰਹਬੁਆਮ ਨੂੰ ਪਰਮੇਸ਼ੁਰ ਦੀਆਂ ਹਿਦਾਇਤਾਂ ਦਾ ਪਾਲਣ ਕਰਨਾ</w:t>
      </w:r>
    </w:p>
    <w:p/>
    <w:p>
      <w:r xmlns:w="http://schemas.openxmlformats.org/wordprocessingml/2006/main">
        <w:t xml:space="preserve">2. ਪਰਮੇਸ਼ੁਰ ਦੀ ਪ੍ਰਭੂਸੱਤਾ: ਪਰਮੇਸ਼ੁਰ ਦਾ ਰਾਜ ਅਤੇ ਰਹਬੁਆਮ ਦਾ ਰਾਜ</w:t>
      </w:r>
    </w:p>
    <w:p/>
    <w:p>
      <w:r xmlns:w="http://schemas.openxmlformats.org/wordprocessingml/2006/main">
        <w:t xml:space="preserve">1. 2 ਇਤਹਾਸ 10:16-17 - "ਅਤੇ ਜਦੋਂ ਸਾਰੇ ਇਸਰਾਏਲ ਨੇ ਵੇਖਿਆ ਕਿ ਰਾਜਾ ਉਨ੍ਹਾਂ ਦੀ ਗੱਲ ਨਹੀਂ ਸੁਣੇਗਾ, ਤਾਂ ਲੋਕਾਂ ਨੇ ਰਾਜੇ ਨੂੰ ਉੱਤਰ ਦਿੱਤਾ, ਦਾਊਦ ਵਿੱਚ ਸਾਡਾ ਕੀ ਹਿੱਸਾ ਹੈ? ਨਾ ਹੀ ਯੱਸੀ ਦੇ ਪੁੱਤਰ ਵਿੱਚ ਸਾਡੀ ਵਿਰਾਸਤ ਹੈ: ਹੇ ਇਸਰਾਏਲ, ਆਪਣੇ ਤੰਬੂਆਂ ਨੂੰ, ਹੁਣ, ਆਪਣੇ ਘਰਾਣੇ ਨੂੰ, ਦਾਊਦ ਨੂੰ ਵੇਖ। ਇਸ ਲਈ ਇਸਰਾਏਲ ਆਪਣੇ ਤੰਬੂਆਂ ਨੂੰ ਚੱਲਿਆ ਗਿਆ, ਪਰ ਇਸਰਾਏਲੀਆਂ ਲਈ ਜਿਹੜੇ ਯਹੂਦਾਹ ਦੇ ਸ਼ਹਿਰਾਂ ਵਿੱਚ ਰਹਿੰਦੇ ਸਨ, ਰਹਬੁਆਮ ਨੇ ਉਨ੍ਹਾਂ ਉੱਤੇ ਰਾਜ ਕੀਤਾ।"</w:t>
      </w:r>
    </w:p>
    <w:p/>
    <w:p>
      <w:r xmlns:w="http://schemas.openxmlformats.org/wordprocessingml/2006/main">
        <w:t xml:space="preserve">2. ਜ਼ਬੂਰ 72:11 - "ਹਾਂ, ਸਾਰੇ ਰਾਜੇ ਉਸਦੇ ਅੱਗੇ ਝੁਕ ਜਾਣਗੇ: ਸਾਰੀਆਂ ਕੌਮਾਂ ਉਸਦੀ ਸੇਵਾ ਕਰਨਗੀਆਂ।"</w:t>
      </w:r>
    </w:p>
    <w:p/>
    <w:p>
      <w:r xmlns:w="http://schemas.openxmlformats.org/wordprocessingml/2006/main">
        <w:t xml:space="preserve">1 ਰਾਜਿਆਂ 12:24 ਯਹੋਵਾਹ ਐਉਂ ਫ਼ਰਮਾਉਂਦਾ ਹੈ, ਤੁਸੀਂ ਨਾ ਚੜ੍ਹੋ ਅਤੇ ਨਾ ਹੀ ਇਸਰਾਏਲੀਆਂ ਦੇ ਆਪਣੇ ਭਰਾਵਾਂ ਨਾਲ ਲੜੋ: ਹਰ ਮਨੁੱਖ ਆਪਣੇ ਘਰ ਵਾਪਸ ਮੁੜੋ। ਕਿਉਂਕਿ ਇਹ ਗੱਲ ਮੇਰੇ ਵੱਲੋਂ ਹੈ। ਇਸ ਲਈ ਉਨ੍ਹਾਂ ਨੇ ਯਹੋਵਾਹ ਦੇ ਬਚਨ ਨੂੰ ਸੁਣਿਆ ਅਤੇ ਯਹੋਵਾਹ ਦੇ ਬਚਨ ਦੇ ਅਨੁਸਾਰ ਵਿਦਾ ਹੋਣ ਨੂੰ ਮੁੜੇ।</w:t>
      </w:r>
    </w:p>
    <w:p/>
    <w:p>
      <w:r xmlns:w="http://schemas.openxmlformats.org/wordprocessingml/2006/main">
        <w:t xml:space="preserve">ਯਹੋਵਾਹ ਨੇ ਇਸਰਾਏਲ ਦੇ ਲੋਕਾਂ ਨੂੰ ਹੁਕਮ ਦਿੱਤਾ ਕਿ ਉਹ ਆਪਣੇ ਹੀ ਭਰਾਵਾਂ ਨਾਲ ਨਾ ਲੜਨ, ਅਤੇ ਲੋਕਾਂ ਨੇ ਯਹੋਵਾਹ ਦਾ ਬਚਨ ਸੁਣਿਆ ਅਤੇ ਆਪਣੇ ਘਰਾਂ ਨੂੰ ਪਰਤ ਗਏ।</w:t>
      </w:r>
    </w:p>
    <w:p/>
    <w:p>
      <w:r xmlns:w="http://schemas.openxmlformats.org/wordprocessingml/2006/main">
        <w:t xml:space="preserve">1. ਸਾਨੂੰ ਹਮੇਸ਼ਾ ਪਰਮੇਸ਼ੁਰ ਦੇ ਹੁਕਮਾਂ ਦੀ ਪਾਲਣਾ ਕਰਨੀ ਚਾਹੀਦੀ ਹੈ, ਭਾਵੇਂ ਕੋਈ ਵੀ ਕੀਮਤ ਕਿਉਂ ਨਾ ਹੋਵੇ।</w:t>
      </w:r>
    </w:p>
    <w:p/>
    <w:p>
      <w:r xmlns:w="http://schemas.openxmlformats.org/wordprocessingml/2006/main">
        <w:t xml:space="preserve">2. ਸਾਨੂੰ ਆਪਣੇ ਲੋਕਾਂ ਦੇ ਝਗੜਿਆਂ ਵਿੱਚ ਪੱਖ ਨਹੀਂ ਲੈਣਾ ਚਾਹੀਦਾ, ਸਗੋਂ ਨਿਰਪੱਖ ਰਹਿਣਾ ਚਾਹੀਦਾ ਹੈ।</w:t>
      </w:r>
    </w:p>
    <w:p/>
    <w:p>
      <w:r xmlns:w="http://schemas.openxmlformats.org/wordprocessingml/2006/main">
        <w:t xml:space="preserve">1. ਬਿਵਸਥਾ ਸਾਰ 5:32-33 - ਇਸ ਲਈ ਤੁਹਾਨੂੰ ਯਹੋਵਾਹ ਤੁਹਾਡੇ ਪਰਮੇਸ਼ੁਰ ਦੇ ਹੁਕਮ ਅਨੁਸਾਰ ਕਰਨ ਲਈ ਧਿਆਨ ਰੱਖਣਾ ਚਾਹੀਦਾ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ਲੰਮੀ ਉਮਰ ਭੋਗੋ ਜਿਸ ਦੇ ਤੁਸੀਂ ਅਧਿਕਾਰ ਕਰੋਗੇ।</w:t>
      </w:r>
    </w:p>
    <w:p/>
    <w:p>
      <w:r xmlns:w="http://schemas.openxmlformats.org/wordprocessingml/2006/main">
        <w:t xml:space="preserve">2. ਰੋਮੀਆਂ 12:18 - ਜੇ ਸੰਭਵ ਹੋਵੇ, ਜਿੱਥੋਂ ਤੱਕ ਇਹ ਤੁਹਾਡੇ 'ਤੇ ਨਿਰਭਰ ਕਰਦਾ ਹੈ, ਸਾਰਿਆਂ ਨਾਲ ਸ਼ਾਂਤੀ ਨਾਲ ਰਹੋ।</w:t>
      </w:r>
    </w:p>
    <w:p/>
    <w:p>
      <w:r xmlns:w="http://schemas.openxmlformats.org/wordprocessingml/2006/main">
        <w:t xml:space="preserve">੧ ਰਾਜਿਆਂ ਦੀ ਪੋਥੀ 12:25 ਤਦ ਯਾਰਾਬੁਆਮ ਨੇ ਇਫ਼ਰਾਈਮ ਪਰਬਤ ਵਿੱਚ ਸ਼ਕਮ ਬਣਾਇਆ ਅਤੇ ਉਹ ਵਿੱਚ ਵੱਸਿਆ। ਅਤੇ ਉੱਥੋਂ ਬਾਹਰ ਨਿਕਲਿਆ ਅਤੇ ਪਨੂਏਲ ਨੂੰ ਬਣਾਇਆ।</w:t>
      </w:r>
    </w:p>
    <w:p/>
    <w:p>
      <w:r xmlns:w="http://schemas.openxmlformats.org/wordprocessingml/2006/main">
        <w:t xml:space="preserve">ਯਾਰਾਬੁਆਮ ਨੇ ਇਫ਼ਰਾਈਮ ਪਰਬਤ ਦੇ ਇਲਾਕੇ ਵਿੱਚ ਸ਼ਕਮ ਅਤੇ ਪਨੂਏਲ ਦੇ ਸ਼ਹਿਰ ਬਣਾਏ।</w:t>
      </w:r>
    </w:p>
    <w:p/>
    <w:p>
      <w:r xmlns:w="http://schemas.openxmlformats.org/wordprocessingml/2006/main">
        <w:t xml:space="preserve">1. ਇਮਾਰਤ ਦੀ ਕੀਮਤ: 1 ਰਾਜਿਆਂ 12:25 ਵਿਚ ਦੋ ਸ਼ਹਿਰ ਬਣਾਉਣ ਦੇ ਯਾਰਾਬੁਆਮ ਦੇ ਫੈਸਲੇ ਨੂੰ ਸਮਝਣਾ।</w:t>
      </w:r>
    </w:p>
    <w:p/>
    <w:p>
      <w:r xmlns:w="http://schemas.openxmlformats.org/wordprocessingml/2006/main">
        <w:t xml:space="preserve">2. ਮਿਲ ਕੇ ਕੰਮ ਕਰਨਾ: 1 ਰਾਜਿਆਂ 12:25 ਵਿਚ ਦੋ ਸ਼ਹਿਰ ਬਣਾਉਣ ਦੀ ਯਾਰਾਬੁਆਮ ਦੀ ਉਦਾਹਰਣ ਕਿਵੇਂ ਸਹਿਯੋਗ ਨੂੰ ਸੂਚਿਤ ਕਰ ਸਕਦੀ ਹੈ।</w:t>
      </w:r>
    </w:p>
    <w:p/>
    <w:p>
      <w:r xmlns:w="http://schemas.openxmlformats.org/wordprocessingml/2006/main">
        <w:t xml:space="preserve">1. ਉਪਦੇਸ਼ਕ 4:9-12 - ਦੋ ਇੱਕ ਨਾਲੋਂ ਬਿਹਤਰ ਹਨ ਕਿਉਂਕਿ ਉਹਨਾਂ ਦੀ ਮਿਹਨਤ ਦਾ ਚੰਗਾ ਰਿਟਰਨ ਹੁੰਦਾ ਹੈ।</w:t>
      </w:r>
    </w:p>
    <w:p/>
    <w:p>
      <w:r xmlns:w="http://schemas.openxmlformats.org/wordprocessingml/2006/main">
        <w:t xml:space="preserve">2. ਹੱਗਈ 1:4-7 - ਆਪਣੇ ਤਰੀਕਿਆਂ ਬਾਰੇ ਸੋਚੋ ਅਤੇ ਪ੍ਰਭੂ ਦੇ ਘਰ ਨੂੰ ਬਣਾਓ।</w:t>
      </w:r>
    </w:p>
    <w:p/>
    <w:p>
      <w:r xmlns:w="http://schemas.openxmlformats.org/wordprocessingml/2006/main">
        <w:t xml:space="preserve">੧ ਰਾਜਿਆਂ ਦੀ ਪੋਥੀ 12:26 ਤਾਂ ਯਾਰਾਬੁਆਮ ਨੇ ਆਪਣੇ ਮਨ ਵਿੱਚ ਆਖਿਆ, ਹੁਣ ਰਾਜ ਦਾਊਦ ਦੇ ਘਰਾਣੇ ਵਿੱਚ ਮੁੜ ਆਵੇਗਾ।</w:t>
      </w:r>
    </w:p>
    <w:p/>
    <w:p>
      <w:r xmlns:w="http://schemas.openxmlformats.org/wordprocessingml/2006/main">
        <w:t xml:space="preserve">ਯਾਰਾਬੁਆਮ ਨੂੰ ਡਰ ਸੀ ਕਿ ਇਸਰਾਏਲ ਦਾ ਰਾਜ ਦਾਊਦ ਦੇ ਘਰਾਣੇ ਦੇ ਅਧੀਨ ਦੁਬਾਰਾ ਮਿਲ ਜਾਵੇਗਾ।</w:t>
      </w:r>
    </w:p>
    <w:p/>
    <w:p>
      <w:r xmlns:w="http://schemas.openxmlformats.org/wordprocessingml/2006/main">
        <w:t xml:space="preserve">1: ਪਰਮੇਸ਼ੁਰ ਦੀ ਯੋਜਨਾ ਹਮੇਸ਼ਾ ਪੂਰੀ ਹੁੰਦੀ ਹੈ, ਅਤੇ ਸਾਨੂੰ ਉਸ ਵਿੱਚ ਭਰੋਸਾ ਰੱਖਣਾ ਚਾਹੀਦਾ ਹੈ।</w:t>
      </w:r>
    </w:p>
    <w:p/>
    <w:p>
      <w:r xmlns:w="http://schemas.openxmlformats.org/wordprocessingml/2006/main">
        <w:t xml:space="preserve">2: ਪਰਮੇਸ਼ੁਰ ਵਿੱਚ ਵਿਸ਼ਵਾਸ ਦੁਆਰਾ ਅਣਜਾਣ ਦੇ ਡਰ ਨੂੰ ਦੂਰ ਕੀਤਾ ਜਾ ਸਕਦਾ ਹੈ।</w:t>
      </w:r>
    </w:p>
    <w:p/>
    <w:p>
      <w:r xmlns:w="http://schemas.openxmlformats.org/wordprocessingml/2006/main">
        <w:t xml:space="preserve">1: ਯਿਰਮਿਯਾਹ 29:11 - ਕਿਉਂਕਿ ਮੈਂ ਜਾਣਦਾ ਹਾਂ ਕਿ ਮੇਰੇ ਕੋਲ ਤੁਹਾਡੇ ਲਈ ਕਿਹੜੀਆਂ ਯੋਜਨਾਵਾਂ ਹਨ, ਯਹੋਵਾਹ ਦਾ ਐਲਾਨ ਹੈ, ਭਲਾਈ ਲਈ ਯੋਜਨਾਵਾਂ ਹਨ ਨਾ ਕਿ ਬੁਰਾਈ ਲਈ, ਤੁਹਾਨੂੰ ਭਵਿੱਖ ਅਤੇ ਉਮੀਦ ਦੇਣ ਲਈ।</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੧ ਰਾਜਿਆਂ ਦੀ ਪਹਿਲੀ ਪੋਥੀ 12:27 ਜੇ ਇਹ ਲੋਕ ਯਰੂਸ਼ਲਮ ਵਿੱਚ ਯਹੋਵਾਹ ਦੇ ਭਵਨ ਵਿੱਚ ਬਲੀ ਚੜ੍ਹਾਉਣ ਲਈ ਚੜ੍ਹਨ ਤਾਂ ਇਸ ਪਰਜਾ ਦਾ ਮਨ ਆਪਣੇ ਸੁਆਮੀ ਵੱਲ, ਯਹੂਦਾਹ ਦੇ ਰਾਜਾ ਰਹਬੁਆਮ ਵੱਲ ਮੁੜ ਜਾਵੇਗਾ, ਅਤੇ ਉਹ ਮੈਨੂੰ ਮਾਰ ਦੇਣਗੇ ਅਤੇ ਚਲੇ ਜਾਣਗੇ। ਫੇਰ ਯਹੂਦਾਹ ਦੇ ਰਾਜਾ ਰਹਬੁਆਮ ਨੂੰ।</w:t>
      </w:r>
    </w:p>
    <w:p/>
    <w:p>
      <w:r xmlns:w="http://schemas.openxmlformats.org/wordprocessingml/2006/main">
        <w:t xml:space="preserve">ਇਹ ਹਵਾਲਾ ਰਹਬੁਆਮ ਦੇ ਡਰ ਬਾਰੇ ਹੈ ਕਿ ਜੇ ਉਹ ਯਰੂਸ਼ਲਮ ਨੂੰ ਯਹੋਵਾਹ ਦੇ ਭਵਨ ਵਿੱਚ ਬਲੀ ਚੜ੍ਹਾਉਣ ਲਈ ਜਾਂਦੇ ਹਨ ਤਾਂ ਇਸਰਾਏਲ ਦੇ ਲੋਕ ਉਸ ਕੋਲ ਵਾਪਸ ਆ ਜਾਣਗੇ।</w:t>
      </w:r>
    </w:p>
    <w:p/>
    <w:p>
      <w:r xmlns:w="http://schemas.openxmlformats.org/wordprocessingml/2006/main">
        <w:t xml:space="preserve">1. ਵਿਸ਼ਵਾਸ ਦੀ ਸ਼ਕਤੀ: ਰੱਬ ਵਿੱਚ ਲੋਕਾਂ ਦੇ ਵਿਸ਼ਵਾਸ ਤੋਂ ਰਹਬੁਆਮ ਦਾ ਡਰ</w:t>
      </w:r>
    </w:p>
    <w:p/>
    <w:p>
      <w:r xmlns:w="http://schemas.openxmlformats.org/wordprocessingml/2006/main">
        <w:t xml:space="preserve">2. ਪਰਮੇਸ਼ੁਰ ਦੀ ਪ੍ਰਭੂਸੱਤਾ: ਰਹਬੁਆਮ ਦੁਆਰਾ ਪਰਮੇਸ਼ੁਰ ਦੇ ਅਧਿਕਾਰ ਦੀ ਮਾਨਤਾ</w:t>
      </w:r>
    </w:p>
    <w:p/>
    <w:p>
      <w:r xmlns:w="http://schemas.openxmlformats.org/wordprocessingml/2006/main">
        <w:t xml:space="preserve">1. ਬਿਵਸਥਾ ਸਾਰ 6:5-6 "ਯਹੋਵਾਹ ਆਪਣੇ ਪਰਮੇਸ਼ੁਰ ਨੂੰ ਆਪਣੇ ਸਾਰੇ ਦਿਲ ਨਾਲ, ਆਪਣੀ ਸਾਰੀ ਜਾਨ ਨਾਲ ਅਤੇ ਆਪਣੀ ਸਾਰੀ ਸ਼ਕਤੀ ਨਾਲ ਪਿਆਰ ਕਰੋ। ਇਹ ਹੁਕਮ ਜੋ ਮੈਂ ਤੁਹਾਨੂੰ ਅੱਜ ਦਿੰਦਾ ਹਾਂ ਤੁਹਾਡੇ ਦਿਲਾਂ ਵਿੱਚ ਹੋਣ।</w:t>
      </w:r>
    </w:p>
    <w:p/>
    <w:p>
      <w:r xmlns:w="http://schemas.openxmlformats.org/wordprocessingml/2006/main">
        <w:t xml:space="preserve">2. ਜ਼ਬੂਰ 62:11-12 ਇੱਕ ਵਾਰ ਜਦੋਂ ਪਰਮੇਸ਼ੁਰ ਬੋਲਿਆ; ਦੋ ਵਾਰ ਮੈਂ ਇਹ ਸੁਣਿਆ ਹੈ: ਉਹ ਸ਼ਕਤੀ ਪਰਮਾਤਮਾ ਦੀ ਹੈ, ਅਤੇ ਅਡੋਲ ਪਿਆਰ, ਹੇ ਪ੍ਰਭੂ, ਤੁਹਾਡਾ ਹੈ.</w:t>
      </w:r>
    </w:p>
    <w:p/>
    <w:p>
      <w:r xmlns:w="http://schemas.openxmlformats.org/wordprocessingml/2006/main">
        <w:t xml:space="preserve">੧ ਰਾਜਿਆਂ ਦੀ ਪੋਥੀ 12:28 ਤਦ ਰਾਜੇ ਨੇ ਸਲਾਹ ਕੀਤੀ ਅਤੇ ਸੋਨੇ ਦੇ ਦੋ ਵੱਛੇ ਬਣਾਏ ਅਤੇ ਉਨ੍ਹਾਂ ਨੂੰ ਆਖਿਆ, ਤੁਹਾਡਾ ਯਰੂਸ਼ਲਮ ਨੂੰ ਚੜ੍ਹਨਾ ਬਹੁਤ ਹੈ, ਹੇ ਇਸਰਾਏਲ, ਆਪਣੇ ਦੇਵਤੇ ਵੇਖੋ, ਜਿਹੜੇ ਤੈਨੂੰ ਦੇਸ ਵਿੱਚੋਂ ਕੱਢ ਲਿਆਏ। ਮਿਸਰ ਦੇ.</w:t>
      </w:r>
    </w:p>
    <w:p/>
    <w:p>
      <w:r xmlns:w="http://schemas.openxmlformats.org/wordprocessingml/2006/main">
        <w:t xml:space="preserve">ਰਾਜਾ ਰਹਬੁਆਮ ਨੇ ਯਰੂਸ਼ਲਮ ਜਾਣ ਦੀ ਬਜਾਏ ਦੇਵਤਿਆਂ ਵਜੋਂ ਪੂਜਾ ਕਰਨ ਲਈ ਦੋ ਸੋਨੇ ਦੇ ਵੱਛੇ ਬਣਾਉਣ ਦਾ ਫੈਸਲਾ ਕੀਤਾ।</w:t>
      </w:r>
    </w:p>
    <w:p/>
    <w:p>
      <w:r xmlns:w="http://schemas.openxmlformats.org/wordprocessingml/2006/main">
        <w:t xml:space="preserve">1. ਮੂਰਤੀਆਂ ਦੀ ਬਜਾਏ ਰੱਬ ਵਿੱਚ ਭਰੋਸਾ ਰੱਖਣ ਦੀ ਮਹੱਤਤਾ।</w:t>
      </w:r>
    </w:p>
    <w:p/>
    <w:p>
      <w:r xmlns:w="http://schemas.openxmlformats.org/wordprocessingml/2006/main">
        <w:t xml:space="preserve">2. ਪਰਮੇਸ਼ੁਰ ਦੀ ਇੱਛਾ ਨੂੰ ਰੱਦ ਕਰਨ ਦੇ ਨਤੀਜੇ.</w:t>
      </w:r>
    </w:p>
    <w:p/>
    <w:p>
      <w:r xmlns:w="http://schemas.openxmlformats.org/wordprocessingml/2006/main">
        <w:t xml:space="preserve">1. ਕੂਚ 20:4-5 - ਤੁਸੀਂ ਆਪਣੇ ਲਈ ਕੋਈ ਉੱਕਰੀ ਹੋਈ ਮੂਰਤ, ਜਾਂ ਕਿਸੇ ਵੀ ਚੀਜ਼ ਦੀ ਸਮਾਨਤਾ ਨਹੀਂ ਬਣਾਓਗੇ ਜੋ ਉੱਪਰ ਸਵਰਗ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ਰੋਮੀਆਂ 1:22-23 - ਬੁੱਧੀਮਾਨ ਹੋਣ ਦਾ ਦਾਅਵਾ ਕਰਦੇ ਹੋਏ, ਉਹ ਮੂਰਖ ਬਣ ਗਏ, ਅਤੇ ਅਮਰ ਪ੍ਰਮਾਤਮਾ ਦੀ ਮਹਿਮਾ ਨੂੰ ਪ੍ਰਾਣੀ ਮਨੁੱਖ ਅਤੇ ਪੰਛੀਆਂ ਅਤੇ ਜਾਨਵਰਾਂ ਅਤੇ ਰੀਂਗਣ ਵਾਲੀਆਂ ਚੀਜ਼ਾਂ ਨਾਲ ਮਿਲਦੇ-ਜੁਲਦੇ ਚਿੱਤਰਾਂ ਲਈ ਬਦਲ ਦਿੱਤਾ।</w:t>
      </w:r>
    </w:p>
    <w:p/>
    <w:p>
      <w:r xmlns:w="http://schemas.openxmlformats.org/wordprocessingml/2006/main">
        <w:t xml:space="preserve">1 ਰਾਜਿਆਂ 12:29 ਅਤੇ ਉਸ ਨੇ ਇੱਕ ਨੂੰ ਬੈਥਲ ਵਿੱਚ ਰੱਖਿਆ, ਅਤੇ ਦੂਜੇ ਨੂੰ ਦਾਨ ਵਿੱਚ ਰੱਖਿਆ।</w:t>
      </w:r>
    </w:p>
    <w:p/>
    <w:p>
      <w:r xmlns:w="http://schemas.openxmlformats.org/wordprocessingml/2006/main">
        <w:t xml:space="preserve">ਰਾਜਾ ਯਾਰਾਬੁਆਮ ਦੂਜੇ ਨੇ ਧਾਰਮਿਕ ਮੂਰਤੀਆਂ ਵਜੋਂ ਸੇਵਾ ਕਰਨ ਲਈ ਦੋ ਸੋਨੇ ਦੇ ਵੱਛੇ ਬਣਾਏ, ਇੱਕ ਬੈਥਲ ਵਿੱਚ ਅਤੇ ਇੱਕ ਦਾਨ ਵਿੱਚ।</w:t>
      </w:r>
    </w:p>
    <w:p/>
    <w:p>
      <w:r xmlns:w="http://schemas.openxmlformats.org/wordprocessingml/2006/main">
        <w:t xml:space="preserve">1. ਆਪਣਾ ਭਰੋਸਾ ਮੂਰਤੀਆਂ ਵਿੱਚ ਨਾ ਰੱਖੋ, ਪਰ ਪ੍ਰਭੂ ਵਿੱਚ ਰੱਖੋ।</w:t>
      </w:r>
    </w:p>
    <w:p/>
    <w:p>
      <w:r xmlns:w="http://schemas.openxmlformats.org/wordprocessingml/2006/main">
        <w:t xml:space="preserve">2. ਮੂਰਤੀ-ਪੂਜਾ ਇੱਕ ਖ਼ਤਰਨਾਕ ਅਭਿਆਸ ਹੈ ਜੋ ਤਬਾਹੀ ਅਤੇ ਝੂਠੀ ਪੂਜਾ ਵੱਲ ਲੈ ਜਾਂਦਾ ਹੈ।</w:t>
      </w:r>
    </w:p>
    <w:p/>
    <w:p>
      <w:r xmlns:w="http://schemas.openxmlformats.org/wordprocessingml/2006/main">
        <w:t xml:space="preserve">1. ਯਸਾਯਾਹ 44:15-20</w:t>
      </w:r>
    </w:p>
    <w:p/>
    <w:p>
      <w:r xmlns:w="http://schemas.openxmlformats.org/wordprocessingml/2006/main">
        <w:t xml:space="preserve">2. ਕੂਚ 20:3-5</w:t>
      </w:r>
    </w:p>
    <w:p/>
    <w:p>
      <w:r xmlns:w="http://schemas.openxmlformats.org/wordprocessingml/2006/main">
        <w:t xml:space="preserve">1 ਰਾਜਿਆਂ 12:30 ਅਤੇ ਇਹ ਗੱਲ ਇੱਕ ਪਾਪ ਬਣ ਗਈ: ਕਿਉਂਕਿ ਲੋਕ ਇੱਕ ਦੇ ਅੱਗੇ ਮੱਥਾ ਟੇਕਣ ਗਏ, ਇੱਥੋਂ ਤੱਕ ਕਿ ਦਾਨ ਤੱਕ ਵੀ।</w:t>
      </w:r>
    </w:p>
    <w:p/>
    <w:p>
      <w:r xmlns:w="http://schemas.openxmlformats.org/wordprocessingml/2006/main">
        <w:t xml:space="preserve">ਇਸਰਾਏਲ ਦੇ ਲੋਕਾਂ ਨੇ ਦਾਨ ਦੇ ਮੰਦਰ ਵਿੱਚ ਮੂਰਤੀਆਂ ਦੀ ਪੂਜਾ ਕਰਕੇ ਪਾਪ ਕੀਤਾ।</w:t>
      </w:r>
    </w:p>
    <w:p/>
    <w:p>
      <w:r xmlns:w="http://schemas.openxmlformats.org/wordprocessingml/2006/main">
        <w:t xml:space="preserve">1. ਮੂਰਤੀ-ਪੂਜਾ ਦਾ ਖ਼ਤਰਾ: ਸਾਨੂੰ ਝੂਠੇ ਦੇਵਤਿਆਂ ਦਾ ਅਨੁਸਰਣ ਕਿਉਂ ਨਹੀਂ ਕਰਨਾ ਚਾਹੀਦਾ</w:t>
      </w:r>
    </w:p>
    <w:p/>
    <w:p>
      <w:r xmlns:w="http://schemas.openxmlformats.org/wordprocessingml/2006/main">
        <w:t xml:space="preserve">2. ਤੋਬਾ ਕਰਨ ਦੀ ਸ਼ਕਤੀ: ਅਸੀਂ ਪਾਪ ਨੂੰ ਕਿਵੇਂ ਦੂਰ ਕਰ ਸਕਦੇ ਹਾਂ</w:t>
      </w:r>
    </w:p>
    <w:p/>
    <w:p>
      <w:r xmlns:w="http://schemas.openxmlformats.org/wordprocessingml/2006/main">
        <w:t xml:space="preserve">1. ਕੂਚ 20:3-4 - ਮੇਰੇ ਸਾਹਮਣੇ ਤੁਹਾਡੇ ਕੋਲ ਹੋਰ ਕੋਈ ਦੇਵਤੇ ਨਹੀਂ ਹੋਣਗੇ। ਤੁਸੀਂ ਆਪਣੇ ਲਈ ਉੱਪਰ ਸਵਰਗ ਵਿੱਚ ਜਾਂ ਧਰਤੀ ਦੇ ਹੇਠਾਂ ਜਾਂ ਹੇਠਾਂ ਪਾਣੀਆਂ ਵਿੱਚ ਕਿਸੇ ਵੀ ਚੀਜ਼ ਦੇ ਰੂਪ ਵਿੱਚ ਇੱਕ ਮੂਰਤ ਨਹੀਂ ਬਣਾਓ।</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੧ ਰਾਜਿਆਂ ਦੀ ਪਹਿਲੀ ਪੋਥੀ 12:31 ਅਤੇ ਉਸ ਨੇ ਉੱਚਿਆਂ ਥਾਵਾਂ ਦਾ ਘਰ ਬਣਾਇਆ ਅਤੇ ਸਭ ਤੋਂ ਨੀਵੇਂ ਲੋਕਾਂ ਦੇ ਜਾਜਕ ਬਣਾਏ ਜਿਹੜੇ ਲੇਵੀ ਦੇ ਪੁੱਤਰਾਂ ਵਿੱਚੋਂ ਨਹੀਂ ਸਨ।</w:t>
      </w:r>
    </w:p>
    <w:p/>
    <w:p>
      <w:r xmlns:w="http://schemas.openxmlformats.org/wordprocessingml/2006/main">
        <w:t xml:space="preserve">ਯਾਰਾਬੁਆਮ ਨੇ ਇੱਕ ਨਵੀਂ ਪੁਜਾਰੀ ਮੰਡਲ ਦੀ ਸਥਾਪਨਾ ਕੀਤੀ, ਜੋ ਉਹਨਾਂ ਲੋਕਾਂ ਦੀ ਬਣੀ ਹੋਈ ਸੀ ਜੋ ਲੇਵੀ ਦੀ ਸੰਤਾਨ ਨਹੀਂ ਸਨ।</w:t>
      </w:r>
    </w:p>
    <w:p/>
    <w:p>
      <w:r xmlns:w="http://schemas.openxmlformats.org/wordprocessingml/2006/main">
        <w:t xml:space="preserve">1. ਸਾਡੇ ਪਿਛੋਕੜ ਦੀ ਪਰਵਾਹ ਕੀਤੇ ਬਿਨਾਂ, ਪਰਮੇਸ਼ੁਰ ਸਾਨੂੰ ਸੇਵਾ ਕਰਨ ਲਈ ਸੱਦਦਾ ਹੈ</w:t>
      </w:r>
    </w:p>
    <w:p/>
    <w:p>
      <w:r xmlns:w="http://schemas.openxmlformats.org/wordprocessingml/2006/main">
        <w:t xml:space="preserve">2. ਸਾਰੇ ਲੋਕਾਂ ਦੇ ਤੋਹਫ਼ਿਆਂ ਅਤੇ ਪ੍ਰਤਿਭਾਵਾਂ ਦੀ ਕਦਰ ਕਰਨਾ</w:t>
      </w:r>
    </w:p>
    <w:p/>
    <w:p>
      <w:r xmlns:w="http://schemas.openxmlformats.org/wordprocessingml/2006/main">
        <w:t xml:space="preserve">1. 1 ਕੁਰਿੰਥੀਆਂ 12:4-7 - ਵੱਖ-ਵੱਖ ਕਿਸਮਾਂ ਦੇ ਤੋਹਫ਼ੇ ਹਨ, ਪਰ ਉਹੀ ਆਤਮਾ ਉਨ੍ਹਾਂ ਨੂੰ ਵੰਡਦੀ ਹੈ।</w:t>
      </w:r>
    </w:p>
    <w:p/>
    <w:p>
      <w:r xmlns:w="http://schemas.openxmlformats.org/wordprocessingml/2006/main">
        <w:t xml:space="preserve">2. ਗਲਾਤੀਆਂ 3:28 - ਇੱਥੇ ਨਾ ਤਾਂ ਯਹੂਦੀ ਹੈ, ਨਾ ਯੂਨਾਨੀ, ਨਾ ਕੋਈ ਗੁਲਾਮ ਹੈ ਅਤੇ ਨਾ ਹੀ ਆਜ਼ਾਦ, ਕੋਈ ਨਰ ਅਤੇ ਮਾਦਾ ਨਹੀਂ ਹੈ, ਕਿਉਂਕਿ ਤੁਸੀਂ ਸਾਰੇ ਮਸੀਹ ਯਿਸੂ ਵਿੱਚ ਇੱਕ ਹੋ।</w:t>
      </w:r>
    </w:p>
    <w:p/>
    <w:p>
      <w:r xmlns:w="http://schemas.openxmlformats.org/wordprocessingml/2006/main">
        <w:t xml:space="preserve">੧ ਰਾਜਿਆਂ ਦੀ ਪਹਿਲੀ ਪੋਥੀ 12:32 ਅਤੇ ਯਾਰਾਬੁਆਮ ਨੇ ਅੱਠਵੇਂ ਮਹੀਨੇ ਦੇ ਪੰਦਰਵੇਂ ਦਿਨ ਯਹੂਦਾਹ ਦੇ ਪਰਬ ਵਾਂਗ ਇੱਕ ਪਰਬ ਮਨਾ ਕੇ ਜਗਵੇਦੀ ਉੱਤੇ ਚੜ੍ਹਾਇਆ। ਇਸੇ ਤਰ੍ਹਾਂ ਉਸਨੇ ਬੈਤਏਲ ਵਿੱਚ ਉਨ੍ਹਾਂ ਵੱਛਿਆਂ ਲਈ ਬਲੀਆਂ ਚੜ੍ਹਾਈਆਂ ਜਿਹੜੀਆਂ ਉਸਨੇ ਬਣਾਈਆਂ ਸਨ: ਅਤੇ ਉਸਨੇ ਬੈਤਏਲ ਵਿੱਚ ਉਨ੍ਹਾਂ ਉੱਚੀਆਂ ਥਾਵਾਂ ਦੇ ਜਾਜਕਾਂ ਨੂੰ ਰੱਖਿਆ ਜੋ ਉਸਨੇ ਬਣਾਏ ਸਨ।</w:t>
      </w:r>
    </w:p>
    <w:p/>
    <w:p>
      <w:r xmlns:w="http://schemas.openxmlformats.org/wordprocessingml/2006/main">
        <w:t xml:space="preserve">ਯਾਰਾਬੁਆਮ ਨੇ ਇੱਕ ਤਿਉਹਾਰ ਸਥਾਪਿਤ ਕੀਤਾ ਜੋ ਯਹੂਦਾਹ ਦੇ ਸਮਾਨ ਸੀ ਅਤੇ ਉਸ ਨੇ ਬੈਥਲ ਵਿੱਚ ਸੋਨੇ ਦੇ ਵੱਛਿਆਂ ਨੂੰ ਬਲੀਆਂ ਚੜ੍ਹਾਈਆਂ, ਉੱਚੇ ਸਥਾਨਾਂ ਲਈ ਜਾਜਕ ਨਿਯੁਕਤ ਕੀਤੇ।</w:t>
      </w:r>
    </w:p>
    <w:p/>
    <w:p>
      <w:r xmlns:w="http://schemas.openxmlformats.org/wordprocessingml/2006/main">
        <w:t xml:space="preserve">1. ਪਰਮੇਸ਼ੁਰ ਨੇ ਹਮੇਸ਼ਾ ਸਾਡੇ ਲਈ ਇੱਕ ਯੋਜਨਾ ਬਣਾਈ ਹੈ ਅਤੇ ਇਹ ਸਾਡੇ ਉੱਤੇ ਨਿਰਭਰ ਕਰਦਾ ਹੈ ਕਿ ਅਸੀਂ ਇਸਨੂੰ ਲੱਭੀਏ ਅਤੇ ਇਸਦਾ ਪਾਲਣ ਕਰੀਏ।</w:t>
      </w:r>
    </w:p>
    <w:p/>
    <w:p>
      <w:r xmlns:w="http://schemas.openxmlformats.org/wordprocessingml/2006/main">
        <w:t xml:space="preserve">2. ਪਰਮੇਸ਼ੁਰ ਦੀ ਯੋਜਨਾ ਨੂੰ ਵਫ਼ਾਦਾਰੀ ਨਾਲ ਸਵੀਕਾਰ ਕਰਨ ਅਤੇ ਬਿਨਾਂ ਕਿਸੇ ਸਵਾਲ ਦੇ ਇਸ ਦੀ ਪਾਲਣਾ ਕਰਨ ਦੀ ਮਹੱਤਤਾ।</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੧ ਰਾਜਿਆਂ ਦੀ ਪੋਥੀ 12:33 ਸੋ ਉਸ ਨੇ ਉਸ ਜਗਵੇਦੀ ਉੱਤੇ ਚੜ੍ਹਾਵਾ ਦਿੱਤਾ ਜਿਹੜੀ ਉਸ ਨੇ ਬੈਥਲ ਵਿੱਚ ਅੱਠਵੇਂ ਮਹੀਨੇ ਦੀ ਪੰਦਰਵੀਂ ਤਾਰੀਖ਼ ਨੂੰ ਬਣਾਈ ਸੀ, ਉਸ ਮਹੀਨੇ ਵਿੱਚ ਜਿਹੜੀ ਉਸ ਨੇ ਆਪਣੇ ਮਨ ਵਿੱਚ ਘੜੀ ਸੀ। ਅਤੇ ਇਸਰਾਏਲ ਦੇ ਲੋਕਾਂ ਲਈ ਇੱਕ ਤਿਉਹਾਰ ਦਾ ਹੁਕਮ ਦਿੱਤਾ, ਅਤੇ ਉਸਨੇ ਜਗਵੇਦੀ ਉੱਤੇ ਚੜ੍ਹਾਵਾ ਚੜ੍ਹਾਇਆ ਅਤੇ ਧੂਪ ਧੁਖਾਈ।</w:t>
      </w:r>
    </w:p>
    <w:p/>
    <w:p>
      <w:r xmlns:w="http://schemas.openxmlformats.org/wordprocessingml/2006/main">
        <w:t xml:space="preserve">ਇਸਰਾਏਲ ਦੇ ਰਾਜਾ ਯਾਰਾਬੁਆਮ ਨੇ ਅੱਠਵੇਂ ਮਹੀਨੇ ਦੀ ਪੰਦਰਵੀਂ ਤਾਰੀਖ਼ ਨੂੰ ਬੈਥਲ ਵਿੱਚ ਬਣਾਈ ਹੋਈ ਜਗਵੇਦੀ ਉੱਤੇ ਇੱਕ ਦਾਅਵਤ ਕੀਤੀ ਅਤੇ ਧੂਪ ਧੁਖਾਈ।</w:t>
      </w:r>
    </w:p>
    <w:p/>
    <w:p>
      <w:r xmlns:w="http://schemas.openxmlformats.org/wordprocessingml/2006/main">
        <w:t xml:space="preserve">1. ਸਾਡੀ ਬੇਵਫ਼ਾਈ ਦੇ ਬਾਵਜੂਦ ਪਰਮੇਸ਼ੁਰ ਦੀ ਵਫ਼ਾਦਾਰੀ।</w:t>
      </w:r>
    </w:p>
    <w:p/>
    <w:p>
      <w:r xmlns:w="http://schemas.openxmlformats.org/wordprocessingml/2006/main">
        <w:t xml:space="preserve">2. ਸਾਡੇ ਆਪਣੇ ਦਿਲਾਂ ਨੂੰ ਵੀ ਬਦਲਣ ਲਈ ਪਰਮੇਸ਼ੁਰ ਦੀ ਸ਼ਕਤੀ।</w:t>
      </w:r>
    </w:p>
    <w:p/>
    <w:p>
      <w:r xmlns:w="http://schemas.openxmlformats.org/wordprocessingml/2006/main">
        <w:t xml:space="preserve">1. ਰੋਮੀਆਂ 3:3-4 - "ਕੀ ਹੋਇਆ ਜੇ ਕੁਝ ਬੇਵਫ਼ਾ ਸਨ? ਕੀ ਉਨ੍ਹਾਂ ਦੀ ਬੇਵਫ਼ਾਈ ਪਰਮੇਸ਼ੁਰ ਦੀ ਵਫ਼ਾਦਾਰੀ ਨੂੰ ਰੱਦ ਕਰ ਦੇਵੇਗੀ? ਬਿਲਕੁਲ ਨਹੀਂ! ਰੱਬ ਨੂੰ ਸੱਚਾ ਹੋਣ ਦਿਓ, ਅਤੇ ਹਰ ਮਨੁੱਖ ਝੂਠਾ ਹੈ।"</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1 ਰਾਜਿਆਂ ਦਾ ਅਧਿਆਇ 13 ਰਾਜਾ ਯਾਰਾਬੁਆਮ ਨੂੰ ਸੰਦੇਸ਼ ਦੇਣ ਲਈ ਪਰਮੇਸ਼ੁਰ ਦੁਆਰਾ ਭੇਜੇ ਗਏ ਇੱਕ ਨਬੀ ਦੀ ਕਹਾਣੀ ਦੱਸਦਾ ਹੈ, ਅਤੇ ਨਾਲ ਹੀ ਅਣਆਗਿਆਕਾਰੀ ਅਤੇ ਧੋਖੇ ਦੇ ਕਾਰਨ ਸਾਹਮਣੇ ਆਉਣ ਵਾਲੇ ਦੁਖਦਾਈ ਨਤੀਜਿਆਂ ਬਾਰੇ ਦੱਸਦਾ ਹੈ।</w:t>
      </w:r>
    </w:p>
    <w:p/>
    <w:p>
      <w:r xmlns:w="http://schemas.openxmlformats.org/wordprocessingml/2006/main">
        <w:t xml:space="preserve">ਪਹਿਲਾ ਪੈਰਾ: ਅਧਿਆਇ ਯਹੂਦਾਹ ਤੋਂ ਇੱਕ ਅਣਜਾਣ ਨਬੀ ਦੀ ਜਾਣ-ਪਛਾਣ ਕਰਦਾ ਹੈ ਜਿਸ ਨੂੰ ਪਰਮੇਸ਼ੁਰ ਦੁਆਰਾ ਰਾਜਾ ਯਾਰਾਬੁਆਮ ਲਈ ਇੱਕ ਖਾਸ ਸੰਦੇਸ਼ ਦੇ ਨਾਲ ਭੇਜਿਆ ਗਿਆ ਹੈ। ਨਬੀ ਬੈਥਲ ਦੀ ਯਾਤਰਾ ਕਰਦਾ ਹੈ, ਜਿੱਥੇ ਯਾਰਾਬੁਆਮ ਇੱਕ ਜਗਵੇਦੀ ਉੱਤੇ ਬਲੀਦਾਨ ਚੜ੍ਹਾ ਰਿਹਾ ਸੀ ਜੋ ਉਸਨੇ ਸਥਾਪਿਤ ਕੀਤੀ ਸੀ (1 ਰਾਜਿਆਂ 13:1-3)।</w:t>
      </w:r>
    </w:p>
    <w:p/>
    <w:p>
      <w:r xmlns:w="http://schemas.openxmlformats.org/wordprocessingml/2006/main">
        <w:t xml:space="preserve">ਦੂਜਾ ਪੈਰਾ: ਬਿਰਤਾਂਤ ਦੱਸਦਾ ਹੈ ਕਿ ਨਬੀ ਦਲੇਰੀ ਨਾਲ ਯਾਰਾਬੁਆਮ ਦਾ ਸਾਹਮਣਾ ਕਰਦਾ ਹੈ, ਪਰਮੇਸ਼ੁਰ ਵੱਲੋਂ ਇੱਕ ਭਵਿੱਖਬਾਣੀ ਦਾ ਐਲਾਨ ਕਰਦਾ ਹੈ। ਉਹ ਜਗਵੇਦੀ ਦੇ ਵਿਨਾਸ਼ ਦੀ ਭਵਿੱਖਬਾਣੀ ਕਰਦਾ ਹੈ ਅਤੇ ਭਵਿੱਖਬਾਣੀ ਕਰਦਾ ਹੈ ਕਿ ਯੋਸੀਯਾਹ, ਯਹੂਦਾਹ ਦਾ ਇੱਕ ਭਵਿੱਖੀ ਰਾਜਾ, ਇਸ ਉੱਤੇ ਮੂਰਤੀ-ਪੂਜਾ ਦੇ ਪੁਜਾਰੀਆਂ ਨੂੰ ਬਲੀਦਾਨ ਵਜੋਂ ਚੜ੍ਹਾਵੇਗਾ (1 ਰਾਜਿਆਂ 13:4-5)।</w:t>
      </w:r>
    </w:p>
    <w:p/>
    <w:p>
      <w:r xmlns:w="http://schemas.openxmlformats.org/wordprocessingml/2006/main">
        <w:t xml:space="preserve">ਤੀਜਾ ਪੈਰਾ: ਨਬੀ ਦੇ ਸ਼ਬਦਾਂ ਦੇ ਜਵਾਬ ਵਿੱਚ, ਰਾਜਾ ਯਾਰਾਬੁਆਮ ਨੇ ਆਪਣਾ ਹੱਥ ਵਧਾਇਆ ਅਤੇ ਆਪਣੇ ਅਧਿਕਾਰੀਆਂ ਨੂੰ ਉਸਨੂੰ ਫੜਨ ਦਾ ਹੁਕਮ ਦਿੱਤਾ। ਹਾਲਾਂਕਿ, ਉਸਦਾ ਹੱਥ ਸੁੱਕ ਜਾਂਦਾ ਹੈ ਅਤੇ ਅਧਰੰਗ ਹੋ ਜਾਂਦਾ ਹੈ ਜਦੋਂ ਤੱਕ ਕਿ ਨਬੀ ਉਸਦੀ ਤਰਫ਼ੋਂ ਬੇਨਤੀ ਨਹੀਂ ਕਰਦਾ (1 ਰਾਜਿਆਂ 13:6-7)।</w:t>
      </w:r>
    </w:p>
    <w:p/>
    <w:p>
      <w:r xmlns:w="http://schemas.openxmlformats.org/wordprocessingml/2006/main">
        <w:t xml:space="preserve">4th ਪੈਰਾ: ਅਧਿਆਇ ਦੱਸਦਾ ਹੈ ਕਿ ਕਿਵੇਂ ਰਾਜਾ ਯਾਰਾਬੁਆਮ ਨੇ ਨਬੀ ਨੂੰ ਤਾਜ਼ਗੀ ਲਈ ਆਪਣੇ ਘਰ ਬੁਲਾਇਆ ਅਤੇ ਉਸਨੂੰ ਇਨਾਮ ਦੀ ਪੇਸ਼ਕਸ਼ ਕੀਤੀ। ਹਾਲਾਂਕਿ, ਨਬੀ ਨੇ ਬੈਥਲ ਵਿੱਚ ਕੁਝ ਵੀ ਖਾਣ ਜਾਂ ਪੀਣ ਨਾ ਕਰਨ ਦੇ ਪਰਮੇਸ਼ੁਰ ਦੇ ਹੁਕਮ ਦੀ ਪਾਲਣਾ ਕਰਦੇ ਹੋਏ ਇਹਨਾਂ ਪੇਸ਼ਕਸ਼ਾਂ ਤੋਂ ਇਨਕਾਰ ਕਰ ਦਿੱਤਾ (1 ਰਾਜਿਆਂ 13; 8-10)।</w:t>
      </w:r>
    </w:p>
    <w:p/>
    <w:p>
      <w:r xmlns:w="http://schemas.openxmlformats.org/wordprocessingml/2006/main">
        <w:t xml:space="preserve">5ਵਾਂ ਪੈਰਾ: ਬਿਰਤਾਂਤ ਬੈਥਲ ਵਿੱਚ ਰਹਿਣ ਵਾਲੇ ਇੱਕ ਪੁਰਾਣੇ ਨਬੀ 'ਤੇ ਕੇਂਦ੍ਰਤ ਹੈ ਜੋ ਸੁਣਦਾ ਹੈ ਕਿ ਯਾਰਾਬੁਆਮ ਅਤੇ ਬੇਨਾਮ ਨਬੀ ਵਿਚਕਾਰ ਕੀ ਵਾਪਰਿਆ ਸੀ। ਉਹ ਨੌਜਵਾਨ ਨੂੰ ਲੱਭਦਾ ਹੈ ਅਤੇ ਇਹ ਦਾਅਵਾ ਕਰਕੇ ਉਸ ਨਾਲ ਝੂਠ ਬੋਲਦਾ ਹੈ ਕਿ ਇੱਕ ਦੂਤ ਨੇ ਉਸਨੂੰ ਕਿਹਾ ਕਿ ਉਸਦੇ ਘਰ ਖਾਣਾ ਖਾਣਾ ਠੀਕ ਹੈ (1 ਰਾਜਿਆਂ 13; 11-19)।</w:t>
      </w:r>
    </w:p>
    <w:p/>
    <w:p>
      <w:r xmlns:w="http://schemas.openxmlformats.org/wordprocessingml/2006/main">
        <w:t xml:space="preserve">6ਵਾਂ ਪੈਰਾ: ਅਧਿਆਇ ਦੱਸਦਾ ਹੈ ਕਿ ਕਿਵੇਂ ਬੈਥਲ ਵਿੱਚ ਕੁਝ ਵੀ ਖਾਣ ਜਾਂ ਪੀਣ ਬਾਰੇ ਪਰਮੇਸ਼ੁਰ ਦੁਆਰਾ ਉਸਦੇ ਸੱਚੇ ਦੂਤ ਦੁਆਰਾ ਚੇਤਾਵਨੀ ਦਿੱਤੇ ਜਾਣ ਦੇ ਬਾਵਜੂਦ, ਨੌਜਵਾਨ ਨਬੀ ਬੁੱਢੇ ਨਬੀ ਦੇ ਝੂਠ ਦੁਆਰਾ ਧੋਖਾ ਖਾ ਜਾਂਦਾ ਹੈ ਅਤੇ ਉਸਦੇ ਨਾਲ ਜਾਂਦਾ ਹੈ। ਜਦੋਂ ਉਹ ਇਕੱਠੇ ਖਾਂਦੇ ਹਨ, ਇੱਕ ਭਵਿੱਖਬਾਣੀ ਸ਼ਬਦ ਦੋਵਾਂ ਦੇ ਵਿਰੁੱਧ ਆਉਂਦਾ ਹੈ (1 ਰਾਜਿਆਂ 13; 20-32)।</w:t>
      </w:r>
    </w:p>
    <w:p/>
    <w:p>
      <w:r xmlns:w="http://schemas.openxmlformats.org/wordprocessingml/2006/main">
        <w:t xml:space="preserve">ਸੰਖੇਪ ਵਿੱਚ, 1 ਕਿੰਗਜ਼ ਦਾ ਤੇਰ੍ਹਵਾਂ ਅਧਿਆਇ ਇੱਕ ਅਗਿਆਤ ਦੂਤ ਅਤੇ ਰਾਜਾ ਯਾਰਾਬੁਆਮ ਵਿਚਕਾਰ ਇੱਕ ਭਵਿੱਖਬਾਣੀ ਮੁਕਾਬਲੇ ਨੂੰ ਦਰਸਾਉਂਦਾ ਹੈ, ਦੂਤ ਨਿਰਣੇ ਦੀ ਭਵਿੱਖਬਾਣੀ ਕਰਦਾ ਹੈ। ਯਾਰਾਬੁਆਮ ਨੇ ਉਸਨੂੰ ਫੜਨ ਦੀ ਕੋਸ਼ਿਸ਼ ਕੀਤੀ ਪਰ ਅਸਫਲ ਹੋ ਗਿਆ, ਬੁੱਢਾ ਝੂਠ ਬੋਲਣ ਵਾਲਾ ਨਬੀ ਨੌਜਵਾਨ ਦੂਤ ਨੂੰ ਧੋਖਾ ਦਿੰਦਾ ਹੈ, ਉਹਨਾਂ ਦੋਵਾਂ ਨੂੰ ਕੁਰਾਹੇ ਪਾਉਂਦਾ ਹੈ। ਦੁਖਦਾਈ ਨਤੀਜੇ ਆਉਂਦੇ ਹਨ, ਸੰਖੇਪ ਵਿੱਚ, ਚੈਪਟਰ ਵਿਸ਼ਿਆਂ ਦੀ ਪੜਚੋਲ ਕਰਦਾ ਹੈ ਜਿਵੇਂ ਕਿ ਆਗਿਆਕਾਰੀ ਬਨਾਮ ਧੋਖਾ, ਝੂਠੇ ਨਬੀਆਂ ਦਾ ਖ਼ਤਰਾ, ਅਤੇ ਅਣਆਗਿਆਕਾਰੀ ਲਈ ਬ੍ਰਹਮ ਨਿਰਣੇ।</w:t>
      </w:r>
    </w:p>
    <w:p/>
    <w:p>
      <w:r xmlns:w="http://schemas.openxmlformats.org/wordprocessingml/2006/main">
        <w:t xml:space="preserve">1 ਰਾਜਿਆਂ 13:1 ਅਤੇ ਵੇਖੋ, ਯਹੋਵਾਹ ਦੇ ਬਚਨ ਦੁਆਰਾ ਯਹੂਦਾਹ ਵਿੱਚੋਂ ਇੱਕ ਪਰਮੇਸ਼ੁਰ ਦਾ ਮਨੁੱਖ ਬੈਤਏਲ ਵਿੱਚ ਆਇਆ ਅਤੇ ਯਾਰਾਬੁਆਮ ਧੂਪ ਧੁਖਾਉਣ ਲਈ ਜਗਵੇਦੀ ਦੇ ਕੋਲ ਖੜ੍ਹਾ ਸੀ।</w:t>
      </w:r>
    </w:p>
    <w:p/>
    <w:p>
      <w:r xmlns:w="http://schemas.openxmlformats.org/wordprocessingml/2006/main">
        <w:t xml:space="preserve">ਯਹੂਦਾਹ ਤੋਂ ਪਰਮੇਸ਼ੁਰ ਦਾ ਇੱਕ ਆਦਮੀ ਯਹੋਵਾਹ ਦੇ ਹੁਕਮ ਅਨੁਸਾਰ ਬੈਥਲ ਵਿੱਚ ਆਇਆ ਅਤੇ ਯਾਰਾਬੁਆਮ ਧੂਪ ਧੁਖਾਉਣ ਲਈ ਤਿਆਰ ਜਗਵੇਦੀ ਕੋਲ ਖੜ੍ਹਾ ਸੀ।</w:t>
      </w:r>
    </w:p>
    <w:p/>
    <w:p>
      <w:r xmlns:w="http://schemas.openxmlformats.org/wordprocessingml/2006/main">
        <w:t xml:space="preserve">1. ਪਰਮੇਸ਼ੁਰ ਦੀ ਆਗਿਆਕਾਰੀ ਦੀ ਸ਼ਕਤੀ</w:t>
      </w:r>
    </w:p>
    <w:p/>
    <w:p>
      <w:r xmlns:w="http://schemas.openxmlformats.org/wordprocessingml/2006/main">
        <w:t xml:space="preserve">2. ਪਰਮੇਸ਼ੁਰ ਦੇ ਬਚਨ ਦੀ ਪਾਲਣਾ ਕਰਨ ਦੀ ਮਹੱਤਤਾ</w:t>
      </w:r>
    </w:p>
    <w:p/>
    <w:p>
      <w:r xmlns:w="http://schemas.openxmlformats.org/wordprocessingml/2006/main">
        <w:t xml:space="preserve">1. ਬਿਵਸਥਾ ਸਾਰ 11:26-28 - ਵੇਖੋ, ਮੈਂ ਅੱਜ ਤੁਹਾਡੇ ਸਾਹਮਣੇ ਇੱਕ ਅਸੀਸ ਅਤੇ ਸਰਾਪ ਰੱਖ ਰਿਹਾ ਹਾਂ;</w:t>
      </w:r>
    </w:p>
    <w:p/>
    <w:p>
      <w:r xmlns:w="http://schemas.openxmlformats.org/wordprocessingml/2006/main">
        <w:t xml:space="preserve">2. ਹਿਜ਼ਕੀਏਲ 2: 3-5 - ਅਤੇ ਉਸਨੇ ਮੈਨੂੰ ਕਿਹਾ, ਹੇ ਮਨੁੱਖ ਦੇ ਪੁੱਤਰ, ਮੈਂ ਤੈਨੂੰ ਇਸਰਾਏਲੀਆਂ ਕੋਲ ਇੱਕ ਬਾਗ਼ੀ ਕੌਮ ਕੋਲ ਭੇਜਦਾ ਹਾਂ ਜਿਸਨੇ ਮੇਰੇ ਵਿਰੁੱਧ ਬਗਾਵਤ ਕੀਤੀ ਹੈ: ਉਹਨਾਂ ਅਤੇ ਉਹਨਾਂ ਦੇ ਪਿਉ-ਦਾਦਿਆਂ ਨੇ ਮੇਰੇ ਵਿਰੁੱਧ ਅਪਰਾਧ ਕੀਤਾ ਹੈ, ਇੱਥੋਂ ਤੱਕ ਕਿ ਬਹੁਤ ਦਿਨ.</w:t>
      </w:r>
    </w:p>
    <w:p/>
    <w:p>
      <w:r xmlns:w="http://schemas.openxmlformats.org/wordprocessingml/2006/main">
        <w:t xml:space="preserve">1 ਰਾਜਿਆਂ 13:2 ਅਤੇ ਉਸ ਨੇ ਯਹੋਵਾਹ ਦੇ ਬਚਨ ਵਿੱਚ ਜਗਵੇਦੀ ਦੇ ਵਿਰੁੱਧ ਪੁਕਾਰਿਆ ਅਤੇ ਆਖਿਆ, ਹੇ ਜਗਵੇਦੀ, ਜਗਵੇਦੀ, ਯਹੋਵਾਹ ਐਉਂ ਫ਼ਰਮਾਉਂਦਾ ਹੈ। ਵੇਖੋ, ਦਾਊਦ ਦੇ ਘਰਾਣੇ ਵਿੱਚ ਇੱਕ ਬੱਚਾ ਪੈਦਾ ਹੋਵੇਗਾ, ਯੋਸੀਯਾਹ ਨਾਂ ਦਾ। ਅਤੇ ਉਹ ਉੱਚੇ ਸਥਾਨਾਂ ਦੇ ਜਾਜਕਾਂ ਨੂੰ ਤੇਰੇ ਉੱਤੇ ਚੜ੍ਹਾਵੇਗਾ ਜਿਹੜੇ ਤੇਰੇ ਉੱਤੇ ਧੂਪ ਧੁਖਾਉਂਦੇ ਹਨ, ਅਤੇ ਮਨੁੱਖਾਂ ਦੀਆਂ ਹੱਡੀਆਂ ਤੇਰੇ ਉੱਤੇ ਸਾੜ ਦਿੱਤੀਆਂ ਜਾਣਗੀਆਂ।</w:t>
      </w:r>
    </w:p>
    <w:p/>
    <w:p>
      <w:r xmlns:w="http://schemas.openxmlformats.org/wordprocessingml/2006/main">
        <w:t xml:space="preserve">ਇੱਕ ਆਦਮੀ ਨੇ ਇੱਕ ਜਗਵੇਦੀ ਦੇ ਵਿਰੁੱਧ ਭਵਿੱਖਬਾਣੀ ਕੀਤੀ ਕਿ ਯੋਸੀਯਾਹ ਨਾਮ ਦਾ ਇੱਕ ਬੱਚਾ ਪੈਦਾ ਹੋਵੇਗਾ ਅਤੇ ਉਹ ਉੱਚੇ ਸਥਾਨਾਂ ਦੇ ਜਾਜਕਾਂ ਨੂੰ ਜਗਵੇਦੀ ਉੱਤੇ ਚੜ੍ਹਾਵੇਗਾ ਅਤੇ ਮਨੁੱਖਾਂ ਦੀਆਂ ਹੱਡੀਆਂ ਉਸ ਉੱਤੇ ਸਾੜ ਦਿੱਤੀਆਂ ਜਾਣਗੀਆਂ।</w:t>
      </w:r>
    </w:p>
    <w:p/>
    <w:p>
      <w:r xmlns:w="http://schemas.openxmlformats.org/wordprocessingml/2006/main">
        <w:t xml:space="preserve">1. ਭਵਿੱਖਬਾਣੀ ਦੀ ਸ਼ਕਤੀ: ਪਰਮੇਸ਼ੁਰ ਦੇ ਸ਼ਬਦ ਸਾਡੀ ਜ਼ਿੰਦਗੀ ਨੂੰ ਕਿਵੇਂ ਬਦਲ ਸਕਦੇ ਹਨ</w:t>
      </w:r>
    </w:p>
    <w:p/>
    <w:p>
      <w:r xmlns:w="http://schemas.openxmlformats.org/wordprocessingml/2006/main">
        <w:t xml:space="preserve">2. ਜੋਸੀਯਾਹ ਦੀ ਕਹਾਣੀ: ਇੱਕ ਨੌਜਵਾਨ ਆਗੂ ਦੇ ਵਿਸ਼ਵਾਸ ਤੋਂ ਸਿੱਖਣਾ</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1 ਕੁਰਿੰਥੀਆਂ 2: 4-5 - ਅਤੇ ਮੇਰਾ ਭਾਸ਼ਣ ਅਤੇ ਮੇਰਾ ਪ੍ਰਚਾਰ ਮਨੁੱਖ ਦੀ ਬੁੱਧੀ ਦੇ ਭਰਮਾਉਣ ਵਾਲੇ ਸ਼ਬਦਾਂ ਨਾਲ ਨਹੀਂ ਸੀ, ਸਗੋਂ ਆਤਮਾ ਅਤੇ ਸ਼ਕਤੀ ਦੇ ਪ੍ਰਦਰਸ਼ਨ ਵਿੱਚ ਸੀ: ਕਿ ਤੁਹਾਡੀ ਨਿਹਚਾ ਮਨੁੱਖਾਂ ਦੀ ਬੁੱਧੀ ਵਿੱਚ ਨਹੀਂ, ਸਗੋਂ ਮਨੁੱਖਾਂ ਦੀ ਬੁੱਧੀ ਵਿੱਚ ਖੜ੍ਹੀ ਹੋਣੀ ਚਾਹੀਦੀ ਹੈ। ਪਰਮੇਸ਼ੁਰ ਦੀ ਸ਼ਕਤੀ.</w:t>
      </w:r>
    </w:p>
    <w:p/>
    <w:p>
      <w:r xmlns:w="http://schemas.openxmlformats.org/wordprocessingml/2006/main">
        <w:t xml:space="preserve">1 ਰਾਜਿਆਂ 13:3 ਅਤੇ ਉਸੇ ਦਿਨ ਉਸ ਨੇ ਇੱਕ ਨਿਸ਼ਾਨ ਦਿੱਤਾ ਅਤੇ ਕਿਹਾ, ਇਹ ਉਹ ਨਿਸ਼ਾਨ ਹੈ ਜੋ ਯਹੋਵਾਹ ਨੇ ਬੋਲਿਆ ਹੈ। ਵੇਖੋ, ਜਗਵੇਦੀ ਪਾਟ ਜਾਏਗੀ, ਅਤੇ ਜਿਹੜੀ ਸੁਆਹ ਉਸ ਉੱਤੇ ਹੈ ਉਹ ਡੋਲ੍ਹ ਦਿੱਤੀ ਜਾਵੇਗੀ।</w:t>
      </w:r>
    </w:p>
    <w:p/>
    <w:p>
      <w:r xmlns:w="http://schemas.openxmlformats.org/wordprocessingml/2006/main">
        <w:t xml:space="preserve">ਇੱਕ ਨਬੀ ਨੇ ਇਹ ਦਰਸਾਉਣ ਲਈ ਕਿ ਜਗਵੇਦੀ ਨੂੰ ਨਸ਼ਟ ਕਰ ਦਿੱਤਾ ਜਾਣਾ ਚਾਹੀਦਾ ਹੈ ਅਤੇ ਸੁਆਹ ਡੋਲ੍ਹ ਦਿੱਤੀ ਜਾਣੀ ਚਾਹੀਦੀ ਹੈ, ਇਹ ਦਰਸਾਉਣ ਲਈ ਪ੍ਰਭੂ ਵੱਲੋਂ ਇੱਕ ਨਿਸ਼ਾਨ ਦਿੱਤਾ ਗਿਆ ਸੀ।</w:t>
      </w:r>
    </w:p>
    <w:p/>
    <w:p>
      <w:r xmlns:w="http://schemas.openxmlformats.org/wordprocessingml/2006/main">
        <w:t xml:space="preserve">1. ਪ੍ਰਭੂ ਦੀਆਂ ਨਿਸ਼ਾਨੀਆਂ ਨੂੰ ਗੰਭੀਰਤਾ ਨਾਲ ਲੈਣਾ ਚਾਹੀਦਾ ਹੈ</w:t>
      </w:r>
    </w:p>
    <w:p/>
    <w:p>
      <w:r xmlns:w="http://schemas.openxmlformats.org/wordprocessingml/2006/main">
        <w:t xml:space="preserve">2. ਪ੍ਰਭੂ ਦੇ ਹੁਕਮਾਂ ਦੀ ਪਾਲਣਾ ਕਰਨੀ ਚਾਹੀਦੀ ਹੈ</w:t>
      </w:r>
    </w:p>
    <w:p/>
    <w:p>
      <w:r xmlns:w="http://schemas.openxmlformats.org/wordprocessingml/2006/main">
        <w:t xml:space="preserve">1. ਯਿਰਮਿਯਾਹ 1:11-12 - ਯਹੋਵਾਹ ਨੇ ਯਿਰਮਿਯਾਹ ਨੂੰ ਇਹ ਦਰਸਾਉਣ ਲਈ ਇੱਕ ਚਿੰਨ੍ਹ ਦਿੱਤਾ ਕਿ ਉਸਦੇ ਸ਼ਬਦ ਸੱਚ ਹੋਣਗੇ।</w:t>
      </w:r>
    </w:p>
    <w:p/>
    <w:p>
      <w:r xmlns:w="http://schemas.openxmlformats.org/wordprocessingml/2006/main">
        <w:t xml:space="preserve">2. ਇਬਰਾਨੀਆਂ 11:17-19 - ਅਬਰਾਹਾਮ ਨੇ ਪ੍ਰਭੂ ਦੀ ਆਗਿਆ ਮੰਨੀ ਅਤੇ ਆਪਣੀ ਨਿਹਚਾ ਦਿਖਾਉਣ ਲਈ ਇਸਹਾਕ ਦੀ ਪੇਸ਼ਕਸ਼ ਕਰਨ ਲਈ ਤਿਆਰ ਸੀ।</w:t>
      </w:r>
    </w:p>
    <w:p/>
    <w:p>
      <w:r xmlns:w="http://schemas.openxmlformats.org/wordprocessingml/2006/main">
        <w:t xml:space="preserve">੧ ਰਾਜਿਆਂ ਦੀ ਪਹਿਲੀ ਪੋਥੀ 13:4 ਅਤੇ ਐਉਂ ਹੋਇਆ ਕਿ ਜਦ ਯਾਰਾਬੁਆਮ ਪਾਤਸ਼ਾਹ ਨੇ ਪਰਮੇਸ਼ੁਰ ਦੇ ਮਨੁੱਖ ਦੀ ਗੱਲ ਸੁਣੀ ਜਿਸ ਨੇ ਬੈਤਏਲ ਵਿੱਚ ਜਗਵੇਦੀ ਦੇ ਵਿਰੁੱਧ ਪੁਕਾਰਿਆ ਸੀ, ਤਾਂ ਉਸ ਨੇ ਜਗਵੇਦੀ ਤੋਂ ਆਪਣਾ ਹੱਥ ਕੱਢ ਕੇ ਆਖਿਆ, ਉਹ ਨੂੰ ਫੜ ਲੈ। ਅਤੇ ਉਸਦਾ ਹੱਥ ਜੋ ਉਸਨੇ ਉਸਦੇ ਵਿਰੁੱਧ ਰੱਖਿਆ ਸੀ, ਸੁੱਕ ਗਿਆ, ਤਾਂ ਜੋ ਉਹ ਉਸਨੂੰ ਦੁਬਾਰਾ ਆਪਣੇ ਵੱਲ ਖਿੱਚ ਨਾ ਸਕੇ।</w:t>
      </w:r>
    </w:p>
    <w:p/>
    <w:p>
      <w:r xmlns:w="http://schemas.openxmlformats.org/wordprocessingml/2006/main">
        <w:t xml:space="preserve">ਪਰਮੇਸ਼ੁਰ ਦੇ ਇੱਕ ਆਦਮੀ ਨੇ ਬੈਥਲ ਵਿੱਚ ਜਗਵੇਦੀ ਦੇ ਵਿਰੁੱਧ ਭਵਿੱਖਬਾਣੀ ਕੀਤੀ, ਅਤੇ ਜਦੋਂ ਰਾਜਾ ਯਾਰਾਬੁਆਮ ਨੇ ਭਵਿੱਖਬਾਣੀ ਸੁਣੀ ਤਾਂ ਉਸਨੇ ਉਸ ਆਦਮੀ ਨੂੰ ਫੜਨ ਦੀ ਕੋਸ਼ਿਸ਼ ਕੀਤੀ ਪਰ ਉਸਦਾ ਹੱਥ ਅਧਰੰਗ ਹੋ ਗਿਆ।</w:t>
      </w:r>
    </w:p>
    <w:p/>
    <w:p>
      <w:r xmlns:w="http://schemas.openxmlformats.org/wordprocessingml/2006/main">
        <w:t xml:space="preserve">1. ਰੱਬ ਵਿੱਚ ਵਿਸ਼ਵਾਸ ਕਿਸੇ ਵੀ ਧਰਤੀ ਦੀ ਸ਼ਕਤੀ ਨਾਲੋਂ ਮਜ਼ਬੂਤ ਹੈ।</w:t>
      </w:r>
    </w:p>
    <w:p/>
    <w:p>
      <w:r xmlns:w="http://schemas.openxmlformats.org/wordprocessingml/2006/main">
        <w:t xml:space="preserve">2. ਪਰਮੇਸ਼ੁਰ ਦੀ ਸ਼ਕਤੀ ਕਿਸੇ ਵੀ ਮਨੁੱਖ ਦੀ ਸ਼ਕਤੀ ਨਾਲੋਂ ਵਧੇਰੇ ਸ਼ਕਤੀਸ਼ਾਲੀ ਹੈ।</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ਥੱਕੇਗਾ ਅਤੇ ਨਾ ਥੱਕੇਗਾ,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2. ਜ਼ਬੂਰ 33:10-11 - "ਯਹੋਵਾਹ ਕੌਮਾਂ ਦੀਆਂ ਯੋਜਨਾਵਾਂ ਨੂੰ ਨਾਕਾਮ ਕਰਦਾ ਹੈ; ਉਹ ਲੋਕਾਂ ਦੇ ਉਦੇਸ਼ਾਂ ਨੂੰ ਨਾਕਾਮ ਕਰਦਾ ਹੈ। ਪਰ ਪ੍ਰਭੂ ਦੀਆਂ ਯੋਜਨਾਵਾਂ ਸਦਾ ਲਈ ਕਾਇਮ ਰਹਿੰਦੀਆਂ ਹਨ, ਸਾਰੀਆਂ ਪੀੜ੍ਹੀਆਂ ਤੱਕ ਉਸਦੇ ਦਿਲ ਦੇ ਉਦੇਸ਼।"</w:t>
      </w:r>
    </w:p>
    <w:p/>
    <w:p>
      <w:r xmlns:w="http://schemas.openxmlformats.org/wordprocessingml/2006/main">
        <w:t xml:space="preserve">1 ਰਾਜਿਆਂ 13:5 ਜਗਵੇਦੀ ਵੀ ਪਾਟ ਗਈ ਅਤੇ ਸੁਆਹ ਉਸ ਨਿਸ਼ਾਨ ਦੇ ਅਨੁਸਾਰ ਜਿਹੜੀ ਪਰਮੇਸ਼ੁਰ ਦੇ ਮਨੁੱਖ ਨੇ ਯਹੋਵਾਹ ਦੇ ਬਚਨ ਦੁਆਰਾ ਦਿੱਤੀ ਸੀ, ਜਗਵੇਦੀ ਤੋਂ ਡੋਲ੍ਹ ਦਿੱਤੀ ਗਈ।</w:t>
      </w:r>
    </w:p>
    <w:p/>
    <w:p>
      <w:r xmlns:w="http://schemas.openxmlformats.org/wordprocessingml/2006/main">
        <w:t xml:space="preserve">ਪਰਮੇਸ਼ੁਰ ਦੇ ਇੱਕ ਆਦਮੀ ਨੇ 1 ਰਾਜਿਆਂ 13:5 ਵਿੱਚ ਜਗਵੇਦੀ ਨੂੰ ਪ੍ਰਭੂ ਵੱਲੋਂ ਇੱਕ ਨਿਸ਼ਾਨ ਦਿੱਤਾ ਸੀ ਅਤੇ ਜਗਵੇਦੀ ਨੂੰ ਪਾੜ ਦਿੱਤਾ ਗਿਆ ਸੀ ਅਤੇ ਇਸ ਵਿੱਚੋਂ ਰਾਖ ਡੋਲ੍ਹ ਦਿੱਤੀ ਗਈ ਸੀ।</w:t>
      </w:r>
    </w:p>
    <w:p/>
    <w:p>
      <w:r xmlns:w="http://schemas.openxmlformats.org/wordprocessingml/2006/main">
        <w:t xml:space="preserve">1. ਪ੍ਰਮਾਤਮਾ ਦੀ ਸ਼ਕਤੀ ਅਤੇ ਅਧਿਕਾਰ ਜਿਵੇਂ ਕਿ ਚਿੰਨ੍ਹਾਂ ਦੁਆਰਾ ਪ੍ਰਗਟ ਕੀਤਾ ਗਿਆ ਹੈ</w:t>
      </w:r>
    </w:p>
    <w:p/>
    <w:p>
      <w:r xmlns:w="http://schemas.openxmlformats.org/wordprocessingml/2006/main">
        <w:t xml:space="preserve">2. ਪਰਮੇਸ਼ੁਰ ਦੇ ਬਚਨ ਨੂੰ ਸੁਣਨ ਦੀ ਮਹੱਤਤਾ</w:t>
      </w:r>
    </w:p>
    <w:p/>
    <w:p>
      <w:r xmlns:w="http://schemas.openxmlformats.org/wordprocessingml/2006/main">
        <w:t xml:space="preserve">1. ਹਿਜ਼ਕੀਏਲ 3:17-19 - ਮਨੁੱਖ ਦੇ ਪੁੱਤਰ, ਮੈਂ ਤੈਨੂੰ ਇਸਰਾਏਲ ਦੇ ਲੋਕਾਂ ਲਈ ਚੌਕੀਦਾਰ ਬਣਾਇਆ ਹੈ; ਇਸ ਲਈ ਉਹ ਸ਼ਬਦ ਸੁਣੋ ਜੋ ਮੈਂ ਬੋਲਦਾ ਹਾਂ ਅਤੇ ਉਨ੍ਹਾਂ ਨੂੰ ਮੇਰੇ ਵੱਲੋਂ ਚੇਤਾਵਨੀ ਦਿਓ। 18 ਜਦੋਂ ਮੈਂ ਦੁਸ਼ਟ ਨੂੰ ਆਖਾਂ, ਹੇ ਦੁਸ਼ਟ, ਤੂੰ ਜ਼ਰੂਰ ਮਰੇਂਗਾ, ਅਤੇ ਤੂੰ ਉਨ੍ਹਾਂ ਨੂੰ ਉਨ੍ਹਾਂ ਦੇ ਰਾਹਾਂ ਤੋਂ ਰੋਕਣ ਲਈ ਨਾ ਬੋਲੇਂ, ਤਾਂ ਉਹ ਦੁਸ਼ਟ ਆਪਣੇ ਪਾਪ ਲਈ ਮਰ ਜਾਵੇਗਾ, ਅਤੇ ਮੈਂ ਤੁਹਾਨੂੰ ਉਨ੍ਹਾਂ ਦੇ ਲਹੂ ਦਾ ਲੇਖਾ ਦਿਆਂਗਾ। 19 ਪਰ ਜੇ ਤੁਸੀਂ ਦੁਸ਼ਟ ਨੂੰ ਆਪਣੇ ਰਾਹਾਂ ਤੋਂ ਮੁੜਨ ਲਈ ਚੇਤਾਵਨੀ ਦਿੰਦੇ ਹੋ ਅਤੇ ਉਹ ਅਜਿਹਾ ਨਹੀਂ ਕਰਦੇ, ਤਾਂ ਉਹ ਆਪਣੇ ਪਾਪ ਲਈ ਮਰ ਜਾਣਗੇ, ਭਾਵੇਂ ਤੁਸੀਂ ਆਪ ਬਚ ਜਾਵੋਂਗੇ।</w:t>
      </w:r>
    </w:p>
    <w:p/>
    <w:p>
      <w:r xmlns:w="http://schemas.openxmlformats.org/wordprocessingml/2006/main">
        <w:t xml:space="preserve">2. ਯਾਕੂਬ 1:22-25 - ਸਿਰਫ਼ ਸ਼ਬਦ ਨੂੰ ਨਾ ਸੁਣੋ, ਅਤੇ ਇਸ ਤਰ੍ਹਾਂ ਆਪਣੇ ਆਪ ਨੂੰ ਧੋਖਾ ਦਿਓ। ਉਹੀ ਕਰੋ ਜੋ ਇਹ ਕਹਿੰਦਾ ਹੈ। 23 ਜਿਹੜਾ ਵਿਅਕਤੀ ਬਚਨ ਨੂੰ ਸੁਣਦਾ ਹੈ ਪਰ ਉਹ ਨਹੀਂ ਕਰਦਾ ਜੋ ਇਹ ਕਹਿੰਦਾ ਹੈ, ਉਹ ਉਸ ਵਿਅਕਤੀ ਵਰਗਾ ਹੈ ਜੋ ਸ਼ੀਸ਼ੇ ਵਿੱਚ ਆਪਣਾ ਚਿਹਰਾ ਦੇਖਦਾ ਹੈ 24 ਅਤੇ ਆਪਣੇ ਆਪ ਨੂੰ ਦੇਖ ਕੇ, ਉਹ ਝੱਟ ਭੁੱਲ ਜਾਂਦਾ ਹੈ ਕਿ ਉਹ ਕਿਹੋ ਜਿਹਾ ਦਿਖਾਈ ਦਿੰਦਾ ਹੈ। 25 ਪਰ ਜੋ ਕੋਈ ਅਜ਼ਾਦੀ ਦੇਣ ਵਾਲੇ ਸੰਪੂਰਣ ਬਿਵਸਥਾ ਵੱਲ ਧਿਆਨ ਨਾਲ ਵੇਖਦਾ ਹੈ ਅਤੇ ਉਸ ਵਿੱਚ ਚੱਲਦਾ ਰਹਿੰਦਾ ਹੈ, ਉਹ ਸੁਣੀਆਂ ਹੋਈਆਂ ਗੱਲਾਂ ਨੂੰ ਭੁੱਲਦਾ ਨਹੀਂ, ਸਗੋਂ ਇਸ ਤਰ੍ਹਾਂ ਕਰਨ ਨਾਲ ਉਹ ਆਪਣੇ ਕੰਮਾਂ ਵਿੱਚ ਬਰਕਤ ਪਾਉਂਦਾ ਹੈ।</w:t>
      </w:r>
    </w:p>
    <w:p/>
    <w:p>
      <w:r xmlns:w="http://schemas.openxmlformats.org/wordprocessingml/2006/main">
        <w:t xml:space="preserve">੧ ਰਾਜਿਆਂ ਦੀ ਪਹਿਲੀ ਪੋਥੀ 13:6 ਤਾਂ ਪਾਤਸ਼ਾਹ ਨੇ ਪਰਮੇਸ਼ੁਰ ਦੇ ਜਨ ਨੂੰ ਉੱਤਰ ਦੇ ਕੇ ਆਖਿਆ, ਹੁਣ ਯਹੋਵਾਹ ਆਪਣੇ ਪਰਮੇਸ਼ੁਰ ਦੇ ਅੱਗੇ ਬੇਨਤੀ ਕਰ ਅਤੇ ਮੇਰੇ ਲਈ ਪ੍ਰਾਰਥਨਾ ਕਰ ਤਾਂ ਜੋ ਮੇਰਾ ਹੱਥ ਫੇਰ ਮੈਨੂੰ ਮਿਲ ਜਾਵੇ। ਅਤੇ ਪਰਮੇਸ਼ੁਰ ਦੇ ਜਨ ਨੇ ਯਹੋਵਾਹ ਅੱਗੇ ਬੇਨਤੀ ਕੀਤੀ ਅਤੇ ਰਾਜੇ ਦੇ ਹੱਥ ਨੇ ਉਹ ਨੂੰ ਮੁੜ ਬਹਾਲ ਕੀਤਾ ਅਤੇ ਪਹਿਲਾਂ ਵਾਂਗ ਹੋ ਗਿਆ।</w:t>
      </w:r>
    </w:p>
    <w:p/>
    <w:p>
      <w:r xmlns:w="http://schemas.openxmlformats.org/wordprocessingml/2006/main">
        <w:t xml:space="preserve">ਪਰਮੇਸ਼ੁਰ ਦੇ ਆਦਮੀ ਨੇ ਰਾਜੇ ਦੀ ਤਰਫ਼ੋਂ ਵਿਚੋਲਗੀ ਕੀਤੀ ਅਤੇ ਰਾਜੇ ਦਾ ਹੱਥ ਉਸ ਨੂੰ ਵਾਪਸ ਕਰ ਦਿੱਤਾ ਗਿਆ।</w:t>
      </w:r>
    </w:p>
    <w:p/>
    <w:p>
      <w:r xmlns:w="http://schemas.openxmlformats.org/wordprocessingml/2006/main">
        <w:t xml:space="preserve">1. ਜਦੋਂ ਅਸੀਂ ਉਸ ਨੂੰ ਭਾਲਦੇ ਹਾਂ ਤਾਂ ਪਰਮੇਸ਼ੁਰ ਹਮੇਸ਼ਾ ਸਾਡੀਆਂ ਪ੍ਰਾਰਥਨਾਵਾਂ ਦਾ ਜਵਾਬ ਦੇਣ ਲਈ ਤਿਆਰ ਰਹਿੰਦਾ ਹੈ।</w:t>
      </w:r>
    </w:p>
    <w:p/>
    <w:p>
      <w:r xmlns:w="http://schemas.openxmlformats.org/wordprocessingml/2006/main">
        <w:t xml:space="preserve">2. ਛੋਟੀਆਂ-ਛੋਟੀਆਂ ਪ੍ਰਾਰਥਨਾਵਾਂ ਤੋਂ ਵੀ ਚਮਤਕਾਰੀ ਜਵਾਬ ਮਿਲ ਸਕਦੇ ਹਨ।</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ਯਾਕੂਬ 5:16 - ਇੱਕ ਧਰਮੀ ਆਦਮੀ ਦੀ ਪ੍ਰਭਾਵਸ਼ਾਲੀ, ਜੋਸ਼ ਭਰੀ ਪ੍ਰਾਰਥਨਾ ਬਹੁਤ ਲਾਭਦਾਇਕ ਹੈ।</w:t>
      </w:r>
    </w:p>
    <w:p/>
    <w:p>
      <w:r xmlns:w="http://schemas.openxmlformats.org/wordprocessingml/2006/main">
        <w:t xml:space="preserve">੧ ਰਾਜਿਆਂ ਦੀ ਪਹਿਲੀ ਪੋਥੀ 13:7 ਤਦ ਪਾਤਸ਼ਾਹ ਨੇ ਪਰਮੇਸ਼ੁਰ ਦੇ ਬੰਦੇ ਨੂੰ ਆਖਿਆ, ਮੇਰੇ ਨਾਲ ਘਰ ਆ ਕੇ ਆਰਾਮ ਕਰ ਅਤੇ ਮੈਂ ਤੈਨੂੰ ਇਨਾਮ ਦਿਆਂਗਾ।</w:t>
      </w:r>
    </w:p>
    <w:p/>
    <w:p>
      <w:r xmlns:w="http://schemas.openxmlformats.org/wordprocessingml/2006/main">
        <w:t xml:space="preserve">ਰਾਜੇ ਨੇ ਪਰਮੇਸ਼ੁਰ ਦੇ ਬੰਦੇ ਨੂੰ ਕਿਹਾ ਕਿ ਉਹ ਆ ਕੇ ਉਸਦੇ ਕੋਲ ਰਹੇ ਤਾਂ ਜੋ ਉਹ ਉਸਨੂੰ ਇਨਾਮ ਦੇ ਸਕੇ।</w:t>
      </w:r>
    </w:p>
    <w:p/>
    <w:p>
      <w:r xmlns:w="http://schemas.openxmlformats.org/wordprocessingml/2006/main">
        <w:t xml:space="preserve">1. ਪਰਾਹੁਣਚਾਰੀ ਦੀ ਸ਼ਕਤੀ - ਸਾਡੀ ਉਦਾਰਤਾ ਦੂਜਿਆਂ ਲਈ ਕਿਵੇਂ ਬਰਕਤ ਬਣ ਸਕਦੀ ਹੈ।</w:t>
      </w:r>
    </w:p>
    <w:p/>
    <w:p>
      <w:r xmlns:w="http://schemas.openxmlformats.org/wordprocessingml/2006/main">
        <w:t xml:space="preserve">2. ਵਫ਼ਾਦਾਰੀ ਦੇ ਇਨਾਮ - ਕਿਵੇਂ ਪਰਮੇਸ਼ੁਰ ਦੀ ਇੱਛਾ ਦਾ ਪਾਲਣ ਕਰਨਾ ਸੱਚਾ ਇਨਾਮ ਲਿਆਉਂਦਾ ਹੈ।</w:t>
      </w:r>
    </w:p>
    <w:p/>
    <w:p>
      <w:r xmlns:w="http://schemas.openxmlformats.org/wordprocessingml/2006/main">
        <w:t xml:space="preserve">1. ਲੂਕਾ 6:38 -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p>
      <w:r xmlns:w="http://schemas.openxmlformats.org/wordprocessingml/2006/main">
        <w:t xml:space="preserve">2. ਇਬਰਾਨੀਆਂ 6:10 - ਕਿਉਂਕਿ ਪਰਮੇਸ਼ੁਰ ਤੁਹਾਡੇ ਕੰਮ ਅਤੇ ਪਿਆਰ ਦੀ ਮਿਹਨਤ ਨੂੰ ਭੁੱਲਣ ਲਈ ਬੇਈਮਾਨ ਨਹੀਂ ਹੈ, ਜੋ ਤੁਸੀਂ ਉਸ ਦੇ ਨਾਮ ਲਈ ਪ੍ਰਗਟ ਕੀਤਾ ਹੈ, ਜਿਸ ਵਿੱਚ ਤੁਸੀਂ ਸੰਤਾਂ ਦੀ ਸੇਵਾ ਕੀਤੀ ਹੈ, ਅਤੇ ਸੇਵਾ ਕੀਤੀ ਹੈ।</w:t>
      </w:r>
    </w:p>
    <w:p/>
    <w:p>
      <w:r xmlns:w="http://schemas.openxmlformats.org/wordprocessingml/2006/main">
        <w:t xml:space="preserve">੧ ਰਾਜਿਆਂ ਦੀ ਪੋਥੀ 13:8 ਤਦ ਪਰਮੇਸ਼ੁਰ ਦੇ ਬੰਦੇ ਨੇ ਪਾਤਸ਼ਾਹ ਨੂੰ ਆਖਿਆ, ਜੇ ਤੂੰ ਮੈਨੂੰ ਆਪਣਾ ਅੱਧਾ ਘਰ ਦੇ ਦੇਵੇਂ ਤਾਂ ਮੈਂ ਤੇਰੇ ਨਾਲ ਨਾ ਜਾਵਾਂਗਾ, ਨਾ ਮੈਂ ਇਸ ਥਾਂ ਰੋਟੀ ਖਾਵਾਂਗਾ, ਨਾ ਪਾਣੀ ਪੀਵਾਂਗਾ।</w:t>
      </w:r>
    </w:p>
    <w:p/>
    <w:p>
      <w:r xmlns:w="http://schemas.openxmlformats.org/wordprocessingml/2006/main">
        <w:t xml:space="preserve">ਪਰਮੇਸ਼ੁਰ ਦੇ ਇੱਕ ਆਦਮੀ ਨੇ ਰਾਜੇ ਨੂੰ ਕਿਹਾ ਕਿ ਉਹ ਰਾਜੇ ਦੇ ਘਰ ਵਿੱਚ ਦਾਖਲ ਨਹੀਂ ਹੋਵੇਗਾ, ਨਾ ਰੋਟੀ ਖਾਵੇਗਾ ਅਤੇ ਨਾ ਹੀ ਪਾਣੀ ਪੀਵੇਗਾ ਜਦੋਂ ਤੱਕ ਰਾਜਾ ਉਸਨੂੰ ਆਪਣਾ ਅੱਧਾ ਘਰ ਨਹੀਂ ਦੇ ਦਿੰਦਾ।</w:t>
      </w:r>
    </w:p>
    <w:p/>
    <w:p>
      <w:r xmlns:w="http://schemas.openxmlformats.org/wordprocessingml/2006/main">
        <w:t xml:space="preserve">1. ਆਗਿਆਕਾਰੀ ਦੀ ਸ਼ਕਤੀ: ਪਰਮੇਸ਼ੁਰ ਦੀ ਮਰਜ਼ੀ ਦਾ ਪਾਲਣ ਕਰਨ ਨਾਲ ਕੋਈ ਫ਼ਰਕ ਨਹੀਂ ਪੈਂਦਾ</w:t>
      </w:r>
    </w:p>
    <w:p/>
    <w:p>
      <w:r xmlns:w="http://schemas.openxmlformats.org/wordprocessingml/2006/main">
        <w:t xml:space="preserve">2. ਦੌਲਤ ਅਤੇ ਆਰਾਮ ਨਾਲੋਂ ਰੱਬ ਨੂੰ ਚੁਣਨਾ</w:t>
      </w:r>
    </w:p>
    <w:p/>
    <w:p>
      <w:r xmlns:w="http://schemas.openxmlformats.org/wordprocessingml/2006/main">
        <w:t xml:space="preserve">1. ਮੱਤੀ 6:24 - ਕੋਈ ਵੀ ਵਿਅਕਤੀ ਦੋ ਮਾਲਕਾਂ ਦੀ ਸੇਵਾ ਨਹੀਂ ਕਰ ਸਕਦਾ, ਕਿਉਂਕਿ ਜਾਂ ਤਾਂ ਉਹ ਇੱਕ ਨੂੰ ਨਫ਼ਰਤ ਕਰੇਗਾ ਅਤੇ ਦੂਜੇ ਨੂੰ ਪਿਆਰ ਕਰੇਗਾ, ਜਾਂ ਉਹ ਇੱਕ ਲਈ ਸਮਰਪਿਤ ਹੋਵੇਗਾ ਅਤੇ ਦੂਜੇ ਨੂੰ ਨਫ਼ਰਤ ਕਰੇਗਾ।</w:t>
      </w:r>
    </w:p>
    <w:p/>
    <w:p>
      <w:r xmlns:w="http://schemas.openxmlformats.org/wordprocessingml/2006/main">
        <w:t xml:space="preserve">2. ਫ਼ਿਲਿੱਪੀਆਂ 3:7-8 - ਪਰ ਮੈਨੂੰ ਜੋ ਵੀ ਲਾਭ ਹੋਇਆ, ਮੈਂ ਮਸੀਹ ਦੀ ਖ਼ਾਤਰ ਘਾਟਾ ਗਿਣਿਆ। ਸੱਚਮੁੱਚ, ਮੈਂ ਮਸੀਹ ਯਿਸੂ ਮੇਰੇ ਪ੍ਰਭੂ ਨੂੰ ਜਾਣਨ ਦੀ ਬੇਮਿਸਾਲ ਕੀਮਤ ਦੇ ਕਾਰਨ ਹਰ ਚੀਜ਼ ਨੂੰ ਨੁਕਸਾਨ ਵਜੋਂ ਗਿਣਦਾ ਹਾਂ. ਉਸ ਦੀ ਖ਼ਾਤਰ ਮੈਂ ਸਾਰੀਆਂ ਚੀਜ਼ਾਂ ਦਾ ਨੁਕਸਾਨ ਝੱਲਿਆ ਹੈ ਅਤੇ ਉਨ੍ਹਾਂ ਨੂੰ ਕੂੜਾ ਸਮਝਦਾ ਹਾਂ, ਤਾਂ ਜੋ ਮੈਂ ਮਸੀਹ ਨੂੰ ਪ੍ਰਾਪਤ ਕਰ ਸਕਾਂ।</w:t>
      </w:r>
    </w:p>
    <w:p/>
    <w:p>
      <w:r xmlns:w="http://schemas.openxmlformats.org/wordprocessingml/2006/main">
        <w:t xml:space="preserve">1 ਰਾਜਿਆਂ 13:9 ਕਿਉਂ ਜੋ ਯਹੋਵਾਹ ਦੇ ਬਚਨ ਦੁਆਰਾ ਮੈਨੂੰ ਇਹ ਹੁਕਮ ਦਿੱਤਾ ਗਿਆ ਸੀ ਕਿ ਨਾ ਰੋਟੀ ਖਾ, ਨਾ ਪਾਣੀ ਪੀਂ, ਨਾ ਉਸੇ ਰਾਹ ਤੋਂ ਮੁੜੀਂ ਜਿਸ ਤੋਂ ਤੂੰ ਆਇਆ ਸੀ।</w:t>
      </w:r>
    </w:p>
    <w:p/>
    <w:p>
      <w:r xmlns:w="http://schemas.openxmlformats.org/wordprocessingml/2006/main">
        <w:t xml:space="preserve">ਪਰਮੇਸ਼ੁਰ ਦੇ ਇੱਕ ਆਦਮੀ ਨੂੰ ਪ੍ਰਭੂ ਵੱਲੋਂ ਹੁਕਮ ਮਿਲਿਆ ਕਿ ਉਹ ਨਾ ਰੋਟੀ ਖਾਵੇ, ਨਾ ਪਾਣੀ ਪੀਵੇ, ਨਾ ਹੀ ਜਿਸ ਰਾਹ ਉਹ ਆਇਆ ਸੀ ਉਸੇ ਤਰ੍ਹਾਂ ਵਾਪਸ ਆ ਜਾਵੇ।</w:t>
      </w:r>
    </w:p>
    <w:p/>
    <w:p>
      <w:r xmlns:w="http://schemas.openxmlformats.org/wordprocessingml/2006/main">
        <w:t xml:space="preserve">1: ਜਦੋਂ ਪਰਮੇਸ਼ੁਰ ਬੋਲਦਾ ਹੈ, ਸੁਣੋ ਅਤੇ ਮੰਨੋ।</w:t>
      </w:r>
    </w:p>
    <w:p/>
    <w:p>
      <w:r xmlns:w="http://schemas.openxmlformats.org/wordprocessingml/2006/main">
        <w:t xml:space="preserve">2: ਪਰਮੇਸ਼ੁਰ ਦੀਆਂ ਯੋਜਨਾਵਾਂ ਸਾਡੀਆਂ ਯੋਜਨਾਵਾਂ ਨਾਲੋਂ ਵੱਡੀਆਂ ਹਨ।</w:t>
      </w:r>
    </w:p>
    <w:p/>
    <w:p>
      <w:r xmlns:w="http://schemas.openxmlformats.org/wordprocessingml/2006/main">
        <w:t xml:space="preserve">1: ਰਸੂਲਾਂ ਦੇ ਕਰਤੱਬ 5:29 - ਤਦ ਪਤਰਸ ਅਤੇ ਦੂਜੇ ਰਸੂਲਾਂ ਨੇ ਉੱਤਰ ਦਿੱਤਾ ਅਤੇ ਕਿਹਾ, ਸਾਨੂੰ ਮਨੁੱਖਾਂ ਨਾਲੋਂ ਪਰਮੇਸ਼ੁਰ ਦੀ ਆਗਿਆ ਮੰਨਣੀ ਚਾਹੀਦੀ ਹੈ।</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ਰਾਜਿਆਂ ਦੀ ਪੋਥੀ 13:10 ਸੋ ਉਹ ਦੂਜੇ ਰਾਹ ਚਲਾ ਗਿਆ ਅਤੇ ਜਿਸ ਰਾਹ ਤੋਂ ਉਹ ਬੈਥਲ ਵਿੱਚ ਆਇਆ ਸੀ ਉਸ ਰਾਹ ਨਾ ਮੁੜਿਆ।</w:t>
      </w:r>
    </w:p>
    <w:p/>
    <w:p>
      <w:r xmlns:w="http://schemas.openxmlformats.org/wordprocessingml/2006/main">
        <w:t xml:space="preserve">ਇੱਕ ਆਦਮੀ ਨੇ ਪਰਮੇਸ਼ੁਰ ਦੀਆਂ ਹਿਦਾਇਤਾਂ ਦੀ ਅਣਆਗਿਆਕਾਰੀ ਕੀਤੀ ਅਤੇ ਜੋ ਉਸਨੂੰ ਜਾਣ ਲਈ ਕਿਹਾ ਗਿਆ ਸੀ ਉਸ ਨਾਲੋਂ ਵੱਖਰਾ ਰਾਹ ਚਲਾ ਗਿਆ।</w:t>
      </w:r>
    </w:p>
    <w:p/>
    <w:p>
      <w:r xmlns:w="http://schemas.openxmlformats.org/wordprocessingml/2006/main">
        <w:t xml:space="preserve">1. ਅਣਆਗਿਆਕਾਰੀ ਮੁਸੀਬਤ ਵੱਲ ਲੈ ਜਾਂਦੀ ਹੈ</w:t>
      </w:r>
    </w:p>
    <w:p/>
    <w:p>
      <w:r xmlns:w="http://schemas.openxmlformats.org/wordprocessingml/2006/main">
        <w:t xml:space="preserve">2. ਪਰਮੇਸ਼ੁਰ ਦੀਆਂ ਹਿਦਾਇਤਾਂ ਸੁਣੋ ਅਤੇ ਮੰਨੋ</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ਹਿਜ਼ਕੀਏਲ 33:33 - ਜਦੋਂ ਇਹ ਸਭ ਕੁਝ ਸੱਚ ਹੋ ਜਾਵੇਗਾ ਅਤੇ ਇਹ ਨਿਸ਼ਚਤ ਤੌਰ 'ਤੇ ਹੋਵੇਗਾ ਤਾਂ ਉਨ੍ਹਾਂ ਨੂੰ ਪਤਾ ਲੱਗ ਜਾਵੇਗਾ ਕਿ ਉਨ੍ਹਾਂ ਵਿੱਚ ਇੱਕ ਨਬੀ ਆਇਆ ਹੈ।</w:t>
      </w:r>
    </w:p>
    <w:p/>
    <w:p>
      <w:r xmlns:w="http://schemas.openxmlformats.org/wordprocessingml/2006/main">
        <w:t xml:space="preserve">1 ਰਾਜਿਆਂ 13:11 ਹੁਣ ਬੈਥਲ ਵਿੱਚ ਇੱਕ ਬੁੱਢਾ ਨਬੀ ਰਹਿੰਦਾ ਸੀ। ਅਤੇ ਉਸ ਦੇ ਪੁੱਤਰਾਂ ਨੇ ਆ ਕੇ ਉਸ ਨੂੰ ਉਹ ਸਾਰੇ ਕੰਮ ਦੱਸੇ ਜੋ ਪਰਮੇਸ਼ੁਰ ਦੇ ਬੰਦੇ ਨੇ ਉਸ ਦਿਨ ਬੈਤਏਲ ਵਿੱਚ ਕੀਤੇ ਸਨ: ਜਿਹੜੀਆਂ ਗੱਲਾਂ ਉਸ ਨੇ ਪਾਤਸ਼ਾਹ ਨੂੰ ਕਹੀਆਂ ਸਨ, ਉਹ ਉਨ੍ਹਾਂ ਨੇ ਆਪਣੇ ਪਿਤਾ ਨੂੰ ਵੀ ਦੱਸੀਆਂ।</w:t>
      </w:r>
    </w:p>
    <w:p/>
    <w:p>
      <w:r xmlns:w="http://schemas.openxmlformats.org/wordprocessingml/2006/main">
        <w:t xml:space="preserve">ਬੈਥਲ ਵਿੱਚ ਇੱਕ ਬੁੱਢੇ ਨਬੀ ਨੇ ਆਪਣੇ ਪੁੱਤਰਾਂ ਤੋਂ ਪਰਮੇਸ਼ੁਰ ਦੇ ਮਨੁੱਖ ਦੁਆਰਾ ਰਾਜੇ ਨੂੰ ਕਹੇ ਗਏ ਸ਼ਬਦਾਂ ਬਾਰੇ ਸੁਣਿਆ।</w:t>
      </w:r>
    </w:p>
    <w:p/>
    <w:p>
      <w:r xmlns:w="http://schemas.openxmlformats.org/wordprocessingml/2006/main">
        <w:t xml:space="preserve">1. ਸਾਡੇ ਸ਼ਬਦਾਂ ਦਾ ਸਥਾਈ ਪ੍ਰਭਾਵ ਕਿਵੇਂ ਪੈ ਸਕਦਾ ਹੈ</w:t>
      </w:r>
    </w:p>
    <w:p/>
    <w:p>
      <w:r xmlns:w="http://schemas.openxmlformats.org/wordprocessingml/2006/main">
        <w:t xml:space="preserve">2. ਬੁੱਧੀਮਾਨ ਸਲਾਹ ਨੂੰ ਸੁਣਨ ਦੀ ਮਹੱਤਤਾ</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ਯਾਕੂਬ 3:2-5 - ਕਿਉਂਕਿ ਅਸੀਂ ਸਾਰੇ ਕਈ ਤਰੀਕਿਆਂ ਨਾਲ ਠੋਕਰ ਖਾਂਦੇ ਹਾਂ। ਅਤੇ ਜੇ ਕੋਈ ਉਸ ਦੀਆਂ ਗੱਲਾਂ ਵਿੱਚ ਠੋਕਰ ਨਾ ਖਾਵੇ, ਤਾਂ ਉਹ ਇੱਕ ਸੰਪੂਰਣ ਮਨੁੱਖ ਹੈ ਅਤੇ ਆਪਣੇ ਸਾਰੇ ਸਰੀਰ ਨੂੰ ਲਗਾਮ ਲਾਉਣ ਦੇ ਯੋਗ ਵੀ ਹੈ। ਜੇ ਅਸੀਂ ਘੋੜਿਆਂ ਦੇ ਮੂੰਹ ਵਿੱਚ ਬਿੱਟ ਪਾਉਂਦੇ ਹਾਂ ਤਾਂ ਜੋ ਉਹ ਸਾਡੀ ਗੱਲ ਮੰਨ ਲੈਣ, ਅਸੀਂ ਉਨ੍ਹਾਂ ਦੇ ਪੂਰੇ ਸਰੀਰ ਨੂੰ ਵੀ ਸੇਧ ਦਿੰਦੇ ਹਾਂ. ਜਹਾਜ਼ਾਂ ਨੂੰ ਵੀ ਦੇਖੋ: ਭਾਵੇਂ ਉਹ ਇੰਨੇ ਵੱਡੇ ਹਨ ਅਤੇ ਤੇਜ਼ ਹਵਾਵਾਂ ਦੁਆਰਾ ਚਲਾਏ ਜਾਂਦੇ ਹਨ, ਉਹ ਜਿੱਥੇ ਪਾਇਲਟ ਦੀ ਇੱਛਾ ਨੂੰ ਨਿਰਦੇਸ਼ਤ ਕਰਦੇ ਹਨ ਉੱਥੇ ਇੱਕ ਬਹੁਤ ਹੀ ਛੋਟੀ ਪਤਲੀ ਦੁਆਰਾ ਨਿਰਦੇਸ਼ਤ ਹੁੰਦੇ ਹਨ। ਇਸੇ ਤਰ੍ਹਾਂ ਜੀਭ ਵੀ ਇੱਕ ਛੋਟਾ ਅੰਗ ਹੈ, ਫਿਰ ਵੀ ਇਹ ਵੱਡੀਆਂ ਚੀਜ਼ਾਂ ਦਾ ਮਾਣ ਕਰਦੀ ਹੈ।</w:t>
      </w:r>
    </w:p>
    <w:p/>
    <w:p>
      <w:r xmlns:w="http://schemas.openxmlformats.org/wordprocessingml/2006/main">
        <w:t xml:space="preserve">੧ ਰਾਜਿਆਂ ਦੀ ਪੋਥੀ 13:12 ਅਤੇ ਉਨ੍ਹਾਂ ਦੇ ਪਿਤਾ ਨੇ ਉਨ੍ਹਾਂ ਨੂੰ ਆਖਿਆ, ਉਹ ਕਿਸ ਰਾਹ ਗਿਆ? ਕਿਉਂ ਜੋ ਉਹ ਦੇ ਪੁੱਤਰਾਂ ਨੇ ਵੇਖਿਆ ਸੀ ਕਿ ਪਰਮੇਸ਼ੁਰ ਦਾ ਮਨੁੱਖ ਕਿਸ ਰਾਹ ਗਿਆ, ਜਿਹੜਾ ਯਹੂਦਾਹ ਤੋਂ ਆਇਆ ਸੀ।</w:t>
      </w:r>
    </w:p>
    <w:p/>
    <w:p>
      <w:r xmlns:w="http://schemas.openxmlformats.org/wordprocessingml/2006/main">
        <w:t xml:space="preserve">ਦੋ ਜੁਆਨਾਂ ਦੇ ਪਿਤਾ ਨੇ ਉਨ੍ਹਾਂ ਨੂੰ ਪੁੱਛਿਆ ਕਿ ਪਰਮੇਸ਼ੁਰ ਦਾ ਆਦਮੀ ਕਿਸ ਰਾਹ ਗਿਆ ਸੀ, ਜਿਵੇਂ ਕਿ ਉਨ੍ਹਾਂ ਨੇ ਉਸਨੂੰ ਯਹੂਦਾਹ ਤੋਂ ਆਉਂਦਾ ਦੇਖਿਆ ਸੀ।</w:t>
      </w:r>
    </w:p>
    <w:p/>
    <w:p>
      <w:r xmlns:w="http://schemas.openxmlformats.org/wordprocessingml/2006/main">
        <w:t xml:space="preserve">1. ਨਿਰੀਖਣ ਦੀ ਸ਼ਕਤੀ: ਦੋ ਨੌਜਵਾਨਾਂ ਦੇ ਪਿਤਾ ਤੋਂ ਸਿੱਖਣਾ।</w:t>
      </w:r>
    </w:p>
    <w:p/>
    <w:p>
      <w:r xmlns:w="http://schemas.openxmlformats.org/wordprocessingml/2006/main">
        <w:t xml:space="preserve">2. ਰੱਬ ਦੇ ਮਨੁੱਖ ਦੇ ਨਕਸ਼ੇ-ਕਦਮਾਂ 'ਤੇ ਚੱਲਣਾ: ਵਿਸ਼ਵਾਸ ਵਿੱਚ ਤਾਕਤ ਲੱਭਣਾ।</w:t>
      </w:r>
    </w:p>
    <w:p/>
    <w:p>
      <w:r xmlns:w="http://schemas.openxmlformats.org/wordprocessingml/2006/main">
        <w:t xml:space="preserve">1. ਕਹਾਉਤਾਂ 22:3: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ਮੱਤੀ 6:33: ਪਰ ਤੁਸੀਂ ਪਹਿਲਾਂ ਪਰਮੇਸ਼ੁਰ ਦੇ ਰਾਜ ਅਤੇ ਉਸ ਦੀ ਧਾਰਮਿਕਤਾ ਨੂੰ ਭਾਲੋ; ਅਤੇ ਇਹ ਸਭ ਕੁਝ ਤੁਹਾਡੇ ਲਈ ਜੋੜਿਆ ਜਾਵੇਗਾ।</w:t>
      </w:r>
    </w:p>
    <w:p/>
    <w:p>
      <w:r xmlns:w="http://schemas.openxmlformats.org/wordprocessingml/2006/main">
        <w:t xml:space="preserve">1 ਰਾਜਿਆਂ 13:13 ਅਤੇ ਉਸ ਨੇ ਆਪਣੇ ਪੁੱਤਰਾਂ ਨੂੰ ਕਿਹਾ, ਮੇਰੇ ਗਧੇ ਉੱਤੇ ਕਾਠੀ ਪਾਓ। ਇਸ ਲਈ ਉਨ੍ਹਾਂ ਨੇ ਉਸ ਦੇ ਗਧੇ ਉੱਤੇ ਕਾਠੀ ਪਾਈ ਅਤੇ ਉਹ ਉਸ ਉੱਤੇ ਚੜ੍ਹਿਆ।</w:t>
      </w:r>
    </w:p>
    <w:p/>
    <w:p>
      <w:r xmlns:w="http://schemas.openxmlformats.org/wordprocessingml/2006/main">
        <w:t xml:space="preserve">ਪਰਮੇਸ਼ੁਰ ਦਾ ਨਬੀ ਗਧੇ ਉੱਤੇ ਸਵਾਰ ਹੋ ਕੇ ਆਪਣੇ ਭਵਿੱਖਬਾਣੀ ਮਿਸ਼ਨ ਦੇ ਸਥਾਨ ਤੇ ਗਿਆ।</w:t>
      </w:r>
    </w:p>
    <w:p/>
    <w:p>
      <w:r xmlns:w="http://schemas.openxmlformats.org/wordprocessingml/2006/main">
        <w:t xml:space="preserve">1. ਆਗਿਆਕਾਰੀ ਦੀ ਸ਼ਕਤੀ: ਸਾਡੇ ਸ਼ੰਕਿਆਂ ਅਤੇ ਡਰਾਂ ਦੇ ਬਾਵਜੂਦ ਪਰਮੇਸ਼ੁਰ ਦੇ ਹੁਕਮਾਂ ਦੀ ਪਾਲਣਾ ਕਰਨਾ।</w:t>
      </w:r>
    </w:p>
    <w:p/>
    <w:p>
      <w:r xmlns:w="http://schemas.openxmlformats.org/wordprocessingml/2006/main">
        <w:t xml:space="preserve">2. ਪਰਮੇਸ਼ੁਰ ਦੀ ਇੱਛਾ ਨੂੰ ਸਮਝਣਾ: ਸਾਡੇ ਜੀਵਨ ਵਿੱਚ ਪਰਮੇਸ਼ੁਰ ਦੀ ਅਗਵਾਈ ਨੂੰ ਕਿਵੇਂ ਪਛਾਣਿਆ ਜਾਵੇ।</w:t>
      </w:r>
    </w:p>
    <w:p/>
    <w:p>
      <w:r xmlns:w="http://schemas.openxmlformats.org/wordprocessingml/2006/main">
        <w:t xml:space="preserve">1. ਬਿਵਸਥਾ ਸਾਰ 6:4-6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ਕਿ ਮੈਂ ਤੁਹਾਨੂੰ ਹੁਕਮ ਦਿੰਦਾ ਹਾਂ ਕਿ ਅੱਜ ਤੁਹਾਡੇ ਦਿਲ 'ਤੇ ਰਹੇਗਾ.</w:t>
      </w:r>
    </w:p>
    <w:p/>
    <w:p>
      <w:r xmlns:w="http://schemas.openxmlformats.org/wordprocessingml/2006/main">
        <w:t xml:space="preserve">2. ਯਸਾਯਾਹ 6:8 "ਅਤੇ ਮੈਂ ਪ੍ਰਭੂ ਦੀ ਅਵਾਜ਼ ਨੂੰ ਇਹ ਆਖਦੇ ਸੁਣਿਆ, ਮੈਂ ਕਿਸ ਨੂੰ ਭੇਜਾਂ, ਅਤੇ ਕੌਣ ਸਾਡੇ ਲਈ ਜਾਵੇਗਾ? ਤਦ ਮੈਂ ਕਿਹਾ, ਮੈਂ ਇੱਥੇ ਹਾਂ, ਮੈਨੂੰ ਭੇਜੋ।</w:t>
      </w:r>
    </w:p>
    <w:p/>
    <w:p>
      <w:r xmlns:w="http://schemas.openxmlformats.org/wordprocessingml/2006/main">
        <w:t xml:space="preserve">੧ ਰਾਜਿਆਂ ਦੀ ਪੋਥੀ 13:14 ਅਤੇ ਪਰਮੇਸ਼ੁਰ ਦੇ ਜਨ ਦੇ ਪਿੱਛੇ ਤੁਰਿਆ ਅਤੇ ਉਹ ਨੂੰ ਬਲੂਤ ਦੇ ਹੇਠਾਂ ਬੈਠਾ ਵੇਖਿਆ ਅਤੇ ਉਹ ਨੂੰ ਆਖਿਆ, ਕੀ ਤੂੰ ਪਰਮੇਸ਼ੁਰ ਦਾ ਮਨੁੱਖ ਹੈਂ ਜੋ ਯਹੂਦਾਹ ਤੋਂ ਆਇਆ ਹੈਂ? ਅਤੇ ਉਸਨੇ ਕਿਹਾ, ਮੈਂ ਹਾਂ.</w:t>
      </w:r>
    </w:p>
    <w:p/>
    <w:p>
      <w:r xmlns:w="http://schemas.openxmlformats.org/wordprocessingml/2006/main">
        <w:t xml:space="preserve">ਯਹੂਦਾਹ ਤੋਂ ਪਰਮੇਸ਼ੁਰ ਦਾ ਇੱਕ ਆਦਮੀ ਇੱਕ ਬਲੂਤ ਦੇ ਹੇਠਾਂ ਬੈਠਾ ਮਿਲਿਆ, ਅਤੇ ਉਸਨੂੰ ਪੁੱਛਿਆ ਗਿਆ ਕਿ ਕੀ ਉਹ ਯਹੂਦਾਹ ਤੋਂ ਪਰਮੇਸ਼ੁਰ ਦਾ ਆਦਮੀ ਸੀ? ਉਸਨੇ ਹਾਂ ਪੱਖੀ ਜਵਾਬ ਦਿੱਤਾ।</w:t>
      </w:r>
    </w:p>
    <w:p/>
    <w:p>
      <w:r xmlns:w="http://schemas.openxmlformats.org/wordprocessingml/2006/main">
        <w:t xml:space="preserve">1. ਰੱਬ ਦੀਆਂ ਯੋਜਨਾਵਾਂ ਅਕਸਰ ਅਚਾਨਕ ਥਾਵਾਂ 'ਤੇ ਮਿਲਦੀਆਂ ਹਨ।</w:t>
      </w:r>
    </w:p>
    <w:p/>
    <w:p>
      <w:r xmlns:w="http://schemas.openxmlformats.org/wordprocessingml/2006/main">
        <w:t xml:space="preserve">2. ਰੱਬ ਦੀ ਮੌਜੂਦਗੀ ਸਭ ਤੋਂ ਨਿਮਰ ਸਥਾਨਾਂ ਵਿੱਚ ਵੀ ਪਾਈ ਜਾ ਸਕਦੀ ਹੈ।</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ਜ਼ਬੂਰ 139: 7-8 "ਮੈਂ ਤੇਰੀ ਆਤਮਾ ਤੋਂ ਕਿੱਥੇ ਜਾਵਾਂ? ਜਾਂ ਮੈਂ ਤੇਰੀ ਹਜ਼ੂਰੀ ਤੋਂ ਕਿੱਥੇ ਭੱਜਾਂ? ਜੇ ਮੈਂ ਸਵਰਗ ਵਿੱਚ ਚੜ੍ਹਾਂ, ਤਾਂ ਤੂੰ ਉੱਥੇ ਹੈਂ: ਜੇ ਮੈਂ ਨਰਕ ਵਿੱਚ ਆਪਣਾ ਬਿਸਤਰਾ ਬਣਾਵਾਂ, ਤਾਂ ਵੇਖੋ, ਤੂੰ ਉੱਥੇ ਹੈਂ। ."</w:t>
      </w:r>
    </w:p>
    <w:p/>
    <w:p>
      <w:r xmlns:w="http://schemas.openxmlformats.org/wordprocessingml/2006/main">
        <w:t xml:space="preserve">੧ ਰਾਜਿਆਂ ਦੀ ਪੋਥੀ 13:15 ਤਦ ਉਸ ਨੇ ਉਹ ਨੂੰ ਆਖਿਆ, ਮੇਰੇ ਨਾਲ ਘਰ ਚੱਲ ਅਤੇ ਰੋਟੀ ਖਾ।</w:t>
      </w:r>
    </w:p>
    <w:p/>
    <w:p>
      <w:r xmlns:w="http://schemas.openxmlformats.org/wordprocessingml/2006/main">
        <w:t xml:space="preserve">ਇੱਕ ਆਦਮੀ ਨੇ ਕਿਸੇ ਨੂੰ ਆਪਣੇ ਨਾਲ ਭੋਜਨ ਸਾਂਝਾ ਕਰਨ ਲਈ ਬੁਲਾਇਆ।</w:t>
      </w:r>
    </w:p>
    <w:p/>
    <w:p>
      <w:r xmlns:w="http://schemas.openxmlformats.org/wordprocessingml/2006/main">
        <w:t xml:space="preserve">1. ਸੱਦੇ ਦੀ ਸ਼ਕਤੀ: ਦੂਜਿਆਂ ਲਈ ਸਾਡੇ ਦਿਲਾਂ ਨੂੰ ਖੋਲ੍ਹਣਾ</w:t>
      </w:r>
    </w:p>
    <w:p/>
    <w:p>
      <w:r xmlns:w="http://schemas.openxmlformats.org/wordprocessingml/2006/main">
        <w:t xml:space="preserve">2. ਪਰਾਹੁਣਚਾਰੀ ਪੈਦਾ ਕਰਨਾ: ਸਾਡੀ ਜ਼ਿੰਦਗੀ ਵਿੱਚ ਦੂਜਿਆਂ ਦਾ ਸੁਆਗਤ ਕਰਨਾ</w:t>
      </w:r>
    </w:p>
    <w:p/>
    <w:p>
      <w:r xmlns:w="http://schemas.openxmlformats.org/wordprocessingml/2006/main">
        <w:t xml:space="preserve">1.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2. ਲੂਕਾ 14:12-14 - ਫਿਰ ਯਿਸੂ ਨੇ ਆਪਣੇ ਮੇਜ਼ਬਾਨ ਨੂੰ ਕਿਹਾ, ਜਦੋਂ ਤੁਸੀਂ ਲੰਚ ਜਾਂ ਡਿਨਰ ਦਿੰਦੇ ਹੋ, ਤਾਂ ਆਪਣੇ ਦੋਸਤਾਂ, ਆਪਣੇ ਭਰਾਵਾਂ ਜਾਂ ਭੈਣਾਂ, ਆਪਣੇ ਰਿਸ਼ਤੇਦਾਰਾਂ ਜਾਂ ਆਪਣੇ ਅਮੀਰ ਗੁਆਂਢੀਆਂ ਨੂੰ ਨਾ ਬੁਲਾਓ; ਜੇਕਰ ਤੁਸੀਂ ਅਜਿਹਾ ਕਰਦੇ ਹੋ, ਤਾਂ ਉਹ ਤੁਹਾਨੂੰ ਵਾਪਸ ਬੁਲਾ ਸਕਦੇ ਹਨ ਅਤੇ ਇਸ ਲਈ ਤੁਹਾਨੂੰ ਭੁਗਤਾਨ ਕੀਤਾ ਜਾਵੇਗਾ। ਪਰ ਜਦੋਂ ਤੁਸੀਂ ਦਾਅਵਤ ਦਿੰਦੇ ਹੋ, ਤਾਂ ਗਰੀਬਾਂ, ਅਪਾਹਜਾਂ, ਲੰਗੜਿਆਂ, ਅੰਨ੍ਹਿਆਂ ਨੂੰ ਸੱਦਾ ਦਿਓ, ਤਾਂ ਤੁਹਾਨੂੰ ਅਸੀਸ ਮਿਲੇਗੀ। ਹਾਲਾਂਕਿ ਉਹ ਤੁਹਾਨੂੰ ਵਾਪਸ ਨਹੀਂ ਦੇ ਸਕਦੇ, ਤੁਹਾਨੂੰ ਧਰਮੀ ਲੋਕਾਂ ਦੇ ਜੀ ਉੱਠਣ 'ਤੇ ਬਦਲਾ ਦਿੱਤਾ ਜਾਵੇਗਾ।</w:t>
      </w:r>
    </w:p>
    <w:p/>
    <w:p>
      <w:r xmlns:w="http://schemas.openxmlformats.org/wordprocessingml/2006/main">
        <w:t xml:space="preserve">੧ ਰਾਜਿਆਂ ਦੀ ਪੋਥੀ 13:16 ਅਤੇ ਉਸ ਨੇ ਆਖਿਆ, ਮੈਂ ਤੇਰੇ ਨਾਲ ਨਾ ਮੁੜਾਂ, ਨਾ ਤੇਰੇ ਨਾਲ ਅੰਦਰ ਜਾਵਾਂ, ਨਾ ਮੈਂ ਤੇਰੇ ਨਾਲ ਇਸ ਥਾਂ ਰੋਟੀ ਖਾਵਾਂਗਾ, ਨਾ ਪਾਣੀ ਪੀਵਾਂਗਾ।</w:t>
      </w:r>
    </w:p>
    <w:p/>
    <w:p>
      <w:r xmlns:w="http://schemas.openxmlformats.org/wordprocessingml/2006/main">
        <w:t xml:space="preserve">ਪਰਮੇਸ਼ੁਰ ਦਾ ਇੱਕ ਨਬੀ ਪਰਮੇਸ਼ੁਰ ਦੇ ਇੱਕ ਆਦਮੀ ਦੇ ਨਾਲ ਜਾਣ ਤੋਂ ਇਨਕਾਰ ਕਰਦਾ ਹੈ ਅਤੇ ਉਸ ਜਗ੍ਹਾ ਵਿੱਚ ਉਸ ਨਾਲ ਖਾਣ ਜਾਂ ਪੀਣ ਤੋਂ ਇਨਕਾਰ ਕਰਦਾ ਹੈ।</w:t>
      </w:r>
    </w:p>
    <w:p/>
    <w:p>
      <w:r xmlns:w="http://schemas.openxmlformats.org/wordprocessingml/2006/main">
        <w:t xml:space="preserve">1. ਰੱਬ ਦੇ ਨਬੀ ਦੀ ਆਗਿਆਕਾਰੀ: ਸਾਨੂੰ ਬਿਨਾਂ ਸਵਾਲ ਦੇ ਪਰਮੇਸ਼ੁਰ ਦੇ ਹੁਕਮਾਂ ਦੀ ਪਾਲਣਾ ਕਿਵੇਂ ਕਰਨੀ ਚਾਹੀਦੀ ਹੈ</w:t>
      </w:r>
    </w:p>
    <w:p/>
    <w:p>
      <w:r xmlns:w="http://schemas.openxmlformats.org/wordprocessingml/2006/main">
        <w:t xml:space="preserve">2. ਪਰਮੇਸ਼ੁਰ ਦਾ ਪ੍ਰਬੰਧ: ਸਾਨੂੰ ਆਪਣੀਆਂ ਸਾਰੀਆਂ ਲੋੜਾਂ ਲਈ ਪਰਮੇਸ਼ੁਰ 'ਤੇ ਕਿਵੇਂ ਭਰੋਸਾ ਕਰਨਾ ਚਾਹੀਦਾ ਹੈ</w:t>
      </w:r>
    </w:p>
    <w:p/>
    <w:p>
      <w:r xmlns:w="http://schemas.openxmlformats.org/wordprocessingml/2006/main">
        <w:t xml:space="preserve">1. ਯੂਹੰਨਾ 14:15 ਜੇ ਤੁਸੀਂ ਮੈਨੂੰ ਪਿਆਰ ਕਰਦੇ ਹੋ, ਤਾਂ ਤੁਸੀਂ ਮੇਰੇ ਹੁਕਮਾਂ ਦੀ ਪਾਲਣਾ ਕਰੋਗੇ।</w:t>
      </w:r>
    </w:p>
    <w:p/>
    <w:p>
      <w:r xmlns:w="http://schemas.openxmlformats.org/wordprocessingml/2006/main">
        <w:t xml:space="preserve">2. ਫ਼ਿਲਿੱਪੀਆਂ 4:19 ਅਤੇ ਮੇਰਾ ਪਰਮੇਸ਼ੁਰ ਮਸੀਹ ਯਿਸੂ ਵਿੱਚ ਆਪਣੀ ਮਹਿਮਾ ਦੇ ਧਨ ਦੇ ਅਨੁਸਾਰ ਤੁਹਾਡੀ ਹਰ ਲੋੜ ਪੂਰੀ ਕਰੇਗਾ।</w:t>
      </w:r>
    </w:p>
    <w:p/>
    <w:p>
      <w:r xmlns:w="http://schemas.openxmlformats.org/wordprocessingml/2006/main">
        <w:t xml:space="preserve">੧ ਰਾਜਿਆਂ ਦੀ ਪੋਥੀ 13:17 ਕਿਉਂ ਜੋ ਯਹੋਵਾਹ ਦੇ ਬਚਨ ਦੁਆਰਾ ਮੈਨੂੰ ਆਖਿਆ ਗਿਆ ਸੀ ਕਿ ਤੂੰ ਓਥੇ ਨਾ ਰੋਟੀ ਖਾਵੇਂਗਾ ਨਾ ਪਾਣੀ ਪੀਵੇਗਾ, ਨਾ ਉਸ ਰਾਹ ਨੂੰ ਮੁੜੇਂਗਾ ਜਿਸ ਤੋਂ ਤੂੰ ਆਇਆ ਸੀ।</w:t>
      </w:r>
    </w:p>
    <w:p/>
    <w:p>
      <w:r xmlns:w="http://schemas.openxmlformats.org/wordprocessingml/2006/main">
        <w:t xml:space="preserve">ਨਬੀ ਨੂੰ ਪ੍ਰਭੂ ਦੁਆਰਾ ਨਿਰਦੇਸ਼ਿਤ ਕੀਤਾ ਗਿਆ ਸੀ ਕਿ ਉਹ ਬੈਥਲ ਦੀ ਯਾਤਰਾ ਦੌਰਾਨ ਉਸੇ ਤਰ੍ਹਾਂ ਨਾ ਖਾਵੇ, ਪੀਵੇ ਜਾਂ ਵਾਪਸ ਨਾ ਆਵੇ।</w:t>
      </w:r>
    </w:p>
    <w:p/>
    <w:p>
      <w:r xmlns:w="http://schemas.openxmlformats.org/wordprocessingml/2006/main">
        <w:t xml:space="preserve">1. ਸਭ ਤੋਂ ਵੱਧ ਪਰਮੇਸ਼ੁਰ ਦੇ ਬਚਨ ਉੱਤੇ ਭਰੋਸਾ ਕਰਨਾ</w:t>
      </w:r>
    </w:p>
    <w:p/>
    <w:p>
      <w:r xmlns:w="http://schemas.openxmlformats.org/wordprocessingml/2006/main">
        <w:t xml:space="preserve">2. ਬਿਨਾਂ ਸਵਾਲ ਦੇ ਰੱਬ ਦੇ ਹੁਕਮਾਂ ਦੀ ਪਾਲਣਾ ਕਰਨਾ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ਬਿਵਸਥਾ ਸਾਰ 8:3 - ਅਤੇ ਉਸਨੇ ਤੁਹਾਨੂੰ ਨਿਮਰ ਬਣਾਇਆ, ਅਤੇ ਤੁਹਾਨੂੰ ਭੁੱਖਾ ਰਹਿਣ ਦਿੱਤਾ, ਅਤੇ ਤੁਹਾਨੂੰ ਮੰਨ ਨਾਲ ਖੁਆਇਆ, ਜਿਸ ਨੂੰ ਤੁਸੀਂ ਨਹੀਂ ਜਾਣਦੇ ਸੀ, ਨਾ ਤੁਹਾਡੇ ਪਿਉ-ਦਾਦਿਆਂ ਨੂੰ ਪਤਾ ਸੀ; ਤਾਂ ਜੋ ਉਹ ਤੁਹਾਨੂੰ ਦੱਸ ਸਕੇ ਕਿ ਮਨੁੱਖ ਸਿਰਫ਼ ਰੋਟੀ ਨਾਲ ਨਹੀਂ ਜੀਉਂਦਾ ਸਗੋਂ ਯਹੋਵਾਹ ਦੇ ਮੂੰਹੋਂ ਨਿਕਲਣ ਵਾਲੇ ਹਰ ਬਚਨ ਨਾਲ ਜੀਉਂਦਾ ਰਹਿੰਦਾ ਹੈ।</w:t>
      </w:r>
    </w:p>
    <w:p/>
    <w:p>
      <w:r xmlns:w="http://schemas.openxmlformats.org/wordprocessingml/2006/main">
        <w:t xml:space="preserve">1 ਰਾਜਿਆਂ 13:18 ਉਸਨੇ ਉਸਨੂੰ ਕਿਹਾ, ਮੈਂ ਵੀ ਇੱਕ ਨਬੀ ਹਾਂ ਜਿਵੇਂ ਤੂੰ ਹੈਂ। ਅਤੇ ਇੱਕ ਦੂਤ ਨੇ ਯਹੋਵਾਹ ਦੇ ਬਚਨ ਦੁਆਰਾ ਮੇਰੇ ਨਾਲ ਗੱਲ ਕੀਤੀ ਅਤੇ ਕਿਹਾ, "ਉਸ ਨੂੰ ਆਪਣੇ ਘਰ ਵਾਪਸ ਲੈ ਜਾ, ਤਾਂ ਜੋ ਉਹ ਰੋਟੀ ਖਾਵੇ ਅਤੇ ਪਾਣੀ ਪੀਵੇ।" ਪਰ ਉਸਨੇ ਉਸਨੂੰ ਝੂਠ ਬੋਲਿਆ।</w:t>
      </w:r>
    </w:p>
    <w:p/>
    <w:p>
      <w:r xmlns:w="http://schemas.openxmlformats.org/wordprocessingml/2006/main">
        <w:t xml:space="preserve">ਇੱਕ ਨਬੀ ਨੇ ਦੂਜੇ ਨਬੀ ਨਾਲ ਝੂਠ ਬੋਲਿਆ ਜਦੋਂ ਉਸਨੇ ਉਸਨੂੰ ਦੱਸਿਆ ਕਿ ਇੱਕ ਦੂਤ ਨੇ ਉਸ ਨਾਲ ਯਹੋਵਾਹ ਵੱਲੋਂ ਗੱਲ ਕੀਤੀ ਸੀ ਅਤੇ ਉਸਨੂੰ ਦੂਜੇ ਨਬੀ ਨੂੰ ਉਸਦੇ ਘਰ ਵਾਪਸ ਲਿਆਉਣ ਲਈ ਕਿਹਾ ਸੀ।</w:t>
      </w:r>
    </w:p>
    <w:p/>
    <w:p>
      <w:r xmlns:w="http://schemas.openxmlformats.org/wordprocessingml/2006/main">
        <w:t xml:space="preserve">1. ਸੱਚ ਬੋਲਣ ਦੀ ਮਹੱਤਤਾ ਅਤੇ ਝੂਠ ਦੇ ਨਤੀਜੇ।</w:t>
      </w:r>
    </w:p>
    <w:p/>
    <w:p>
      <w:r xmlns:w="http://schemas.openxmlformats.org/wordprocessingml/2006/main">
        <w:t xml:space="preserve">2. ਪਰਮੇਸ਼ੁਰ ਦੇ ਬਚਨ ਦੀ ਸ਼ਕਤੀ ਅਤੇ ਉਹ ਤਰੀਕੇ ਜਿਨ੍ਹਾਂ ਨਾਲ ਅਸੀਂ ਉਸਦੀ ਇੱਛਾ ਨੂੰ ਪਛਾਣ ਸਕਦੇ ਹਾਂ।</w:t>
      </w:r>
    </w:p>
    <w:p/>
    <w:p>
      <w:r xmlns:w="http://schemas.openxmlformats.org/wordprocessingml/2006/main">
        <w:t xml:space="preserve">1. 1 ਰਾਜਿਆਂ 13:18 - ਉਸਨੇ ਉਸਨੂੰ ਕਿਹਾ, ਮੈਂ ਵੀ ਇੱਕ ਨਬੀ ਹਾਂ ਜਿਵੇਂ ਤੁਸੀਂ ਹੋ; ਅਤੇ ਇੱਕ ਦੂਤ ਨੇ ਯਹੋਵਾਹ ਦੇ ਬਚਨ ਦੁਆਰਾ ਮੇਰੇ ਨਾਲ ਗੱਲ ਕੀਤੀ ਅਤੇ ਕਿਹਾ, "ਉਸ ਨੂੰ ਆਪਣੇ ਘਰ ਵਾਪਸ ਲੈ ਜਾ, ਤਾਂ ਜੋ ਉਹ ਰੋਟੀ ਖਾਵੇ ਅਤੇ ਪਾਣੀ ਪੀਵੇ।" ਪਰ ਉਸਨੇ ਉਸਨੂੰ ਝੂਠ ਬੋਲਿਆ।</w:t>
      </w:r>
    </w:p>
    <w:p/>
    <w:p>
      <w:r xmlns:w="http://schemas.openxmlformats.org/wordprocessingml/2006/main">
        <w:t xml:space="preserve">2. ਕਹਾਉਤਾਂ 12:22 - ਝੂਠ ਬੋਲਣ ਵਾਲੇ ਬੁੱਲ੍ਹ ਯਹੋਵਾਹ ਲਈ ਘਿਣਾਉਣੇ ਹਨ, ਪਰ ਉਹ ਜੋ ਸੱਚਮੁੱਚ ਕੰਮ ਕਰਦੇ ਹਨ ਉਹ ਉਸਦੀ ਪ੍ਰਸੰਨਤਾ ਹਨ।</w:t>
      </w:r>
    </w:p>
    <w:p/>
    <w:p>
      <w:r xmlns:w="http://schemas.openxmlformats.org/wordprocessingml/2006/main">
        <w:t xml:space="preserve">੧ ਰਾਜਿਆਂ ਦੀ ਪੋਥੀ 13:19 ਸੋ ਉਹ ਉਸ ਦੇ ਨਾਲ ਮੁੜ ਗਿਆ ਅਤੇ ਉਸ ਦੇ ਘਰ ਰੋਟੀ ਖਾਧੀ ਅਤੇ ਪਾਣੀ ਪੀਤਾ।</w:t>
      </w:r>
    </w:p>
    <w:p/>
    <w:p>
      <w:r xmlns:w="http://schemas.openxmlformats.org/wordprocessingml/2006/main">
        <w:t xml:space="preserve">ਪਰਮੇਸ਼ੁਰ ਦਾ ਇੱਕ ਆਦਮੀ ਇੱਕ ਨਬੀ ਦੇ ਨਾਲ ਗਿਆ ਅਤੇ ਉਸ ਦੇ ਘਰ ਰੋਟੀ ਖਾਧੀ ਅਤੇ ਪਾਣੀ ਪੀਤਾ।</w:t>
      </w:r>
    </w:p>
    <w:p/>
    <w:p>
      <w:r xmlns:w="http://schemas.openxmlformats.org/wordprocessingml/2006/main">
        <w:t xml:space="preserve">1. ਔਖੇ ਹਾਲਾਤਾਂ ਵਿੱਚ ਵੀ ਪਰਮੇਸ਼ੁਰ ਦੀ ਵਫ਼ਾਦਾਰੀ ਅਟੱਲ ਹੈ।</w:t>
      </w:r>
    </w:p>
    <w:p/>
    <w:p>
      <w:r xmlns:w="http://schemas.openxmlformats.org/wordprocessingml/2006/main">
        <w:t xml:space="preserve">2. ਸਾਨੂੰ ਹਰ ਫੈਸਲਿਆਂ ਵਿਚ ਹਮੇਸ਼ਾ ਪਰਮਾਤਮਾ ਤੋਂ ਸੇਧ ਲੈਣੀ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1 ਰਾਜਿਆਂ 13:20 ਅਤੇ ਅਜਿਹਾ ਹੋਇਆ ਕਿ ਜਦੋਂ ਉਹ ਮੇਜ਼ ਉੱਤੇ ਬੈਠੇ ਸਨ, ਤਾਂ ਯਹੋਵਾਹ ਦਾ ਬਚਨ ਉਸ ਨਬੀ ਕੋਲ ਆਇਆ ਜੋ ਉਸਨੂੰ ਵਾਪਸ ਲਿਆਇਆ ਸੀ:</w:t>
      </w:r>
    </w:p>
    <w:p/>
    <w:p>
      <w:r xmlns:w="http://schemas.openxmlformats.org/wordprocessingml/2006/main">
        <w:t xml:space="preserve">ਇੱਕ ਨਬੀ ਨੂੰ ਉਸਦੇ ਸ਼ਹਿਰ ਵਿੱਚ ਵਾਪਸ ਲਿਆਂਦਾ ਗਿਆ ਅਤੇ ਜਦੋਂ ਉਹ ਇੱਕ ਮੇਜ਼ ਤੇ ਬੈਠਾ ਸੀ, ਪ੍ਰਭੂ ਦਾ ਬਚਨ ਉਸਨੂੰ ਆਇਆ।</w:t>
      </w:r>
    </w:p>
    <w:p/>
    <w:p>
      <w:r xmlns:w="http://schemas.openxmlformats.org/wordprocessingml/2006/main">
        <w:t xml:space="preserve">1. ਅਚਾਨਕ ਤਰੀਕਿਆਂ ਨਾਲ ਪਰਮਾਤਮਾ ਦੀ ਸ਼ਕਤੀ</w:t>
      </w:r>
    </w:p>
    <w:p/>
    <w:p>
      <w:r xmlns:w="http://schemas.openxmlformats.org/wordprocessingml/2006/main">
        <w:t xml:space="preserve">2. ਰੱਬ ਦਾ ਸਮਾਂ ਸੰਪੂਰਨ ਹੈ</w:t>
      </w:r>
    </w:p>
    <w:p/>
    <w:p>
      <w:r xmlns:w="http://schemas.openxmlformats.org/wordprocessingml/2006/main">
        <w:t xml:space="preserve">1. ਯਿਰਮਿਯਾਹ 29:11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55:8-9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੧ ਰਾਜਿਆਂ ਦੀ ਪੋਥੀ 13:21 ਅਤੇ ਉਸ ਨੇ ਪਰਮੇਸ਼ੁਰ ਦੇ ਮਨੁੱਖ ਨੂੰ ਜਿਹੜਾ ਯਹੂਦਾਹ ਤੋਂ ਆਇਆ ਸੀ ਪੁਕਾਰ ਕੇ ਆਖਿਆ, ਯਹੋਵਾਹ ਐਉਂ ਫ਼ਰਮਾਉਂਦਾ ਹੈ, ਕਿ ਤੂੰ ਯਹੋਵਾਹ ਦੇ ਮੂੰਹ ਦੀ ਅਵੱਗਿਆ ਕੀਤੀ ਅਤੇ ਉਸ ਹੁਕਮ ਦੀ ਪਾਲਨਾ ਨਹੀਂ ਕੀਤੀ ਜਿਹੜੀ ਯਹੋਵਾਹ ਤੇਰੇ ਪਰਮੇਸ਼ੁਰ ਨੇ ਤੈਨੂੰ ਦਿੱਤੀ ਸੀ।</w:t>
      </w:r>
    </w:p>
    <w:p/>
    <w:p>
      <w:r xmlns:w="http://schemas.openxmlformats.org/wordprocessingml/2006/main">
        <w:t xml:space="preserve">ਯਹੂਦਾਹ ਤੋਂ ਪਰਮੇਸ਼ੁਰ ਦਾ ਇੱਕ ਆਦਮੀ ਪਰਮੇਸ਼ੁਰ ਦੇ ਹੁਕਮ ਦੀ ਅਣਆਗਿਆਕਾਰੀ ਸੀ ਅਤੇ ਇਸ ਲਈ ਉਸ ਨੂੰ ਝਿੜਕਿਆ ਗਿਆ ਸੀ।</w:t>
      </w:r>
    </w:p>
    <w:p/>
    <w:p>
      <w:r xmlns:w="http://schemas.openxmlformats.org/wordprocessingml/2006/main">
        <w:t xml:space="preserve">1. "ਆਗਿਆਕਾਰੀ ਲਈ ਇੱਕ ਕਾਲ: ਪਰਮੇਸ਼ੁਰ ਦੇ ਹੁਕਮਾਂ ਦੀ ਅਣਆਗਿਆਕਾਰੀ ਦੇ ਨਤੀਜੇ"</w:t>
      </w:r>
    </w:p>
    <w:p/>
    <w:p>
      <w:r xmlns:w="http://schemas.openxmlformats.org/wordprocessingml/2006/main">
        <w:t xml:space="preserve">2. "ਪਰਮੇਸ਼ੁਰ ਦੇ ਬਚਨ ਦੀ ਸ਼ਕਤੀ: ਸੁਣਨਾ ਅਤੇ ਮੰਨਣਾ ਸਿੱਖਣਾ"</w:t>
      </w:r>
    </w:p>
    <w:p/>
    <w:p>
      <w:r xmlns:w="http://schemas.openxmlformats.org/wordprocessingml/2006/main">
        <w:t xml:space="preserve">1. ਬਿਵਸਥਾ ਸਾਰ 30:11-14 - ਇਸ ਹੁਕਮ ਲਈ ਜੋ ਮੈਂ ਤੁਹਾਨੂੰ ਅੱਜ ਦੇ ਦਿਨ ਦਿੰਦਾ ਹਾਂ, ਇਹ ਤੁਹਾਡੇ ਤੋਂ ਲੁਕਿਆ ਨਹੀਂ ਹੈ, ਨਾ ਹੀ ਇਹ ਦੂਰ ਹੈ।</w:t>
      </w:r>
    </w:p>
    <w:p/>
    <w:p>
      <w:r xmlns:w="http://schemas.openxmlformats.org/wordprocessingml/2006/main">
        <w:t xml:space="preserve">2. ਜੋਸ਼ੁਆ 1:8 - ਕਾਨੂੰਨ ਦੀ ਇਹ ਪੁਸਤਕ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1 ਰਾਜਿਆਂ 13:22 ਪਰ ਵਾਪਸ ਆ ਕੇ ਉਸ ਥਾਂ ਤੇ ਰੋਟੀ ਖਾਧੀ ਅਤੇ ਪਾਣੀ ਪੀਤਾ, ਜਿਸ ਬਾਰੇ ਯਹੋਵਾਹ ਨੇ ਤੈਨੂੰ ਆਖਿਆ ਸੀ, ਨਾ ਰੋਟੀ ਖਾ, ਨਾ ਪਾਣੀ ਪੀਣਾ। ਤੁਹਾਡੀ ਲਾਸ਼ ਤੁਹਾਡੇ ਪਿਉ-ਦਾਦਿਆਂ ਦੀ ਕਬਰ ਕੋਲ ਨਹੀਂ ਆਵੇਗੀ।</w:t>
      </w:r>
    </w:p>
    <w:p/>
    <w:p>
      <w:r xmlns:w="http://schemas.openxmlformats.org/wordprocessingml/2006/main">
        <w:t xml:space="preserve">ਇੱਕ ਆਦਮੀ ਨੇ ਪ੍ਰਭੂ ਦੇ ਹੁਕਮ ਦੀ ਅਵੱਗਿਆ ਕੀਤੀ ਅਤੇ ਉਸ ਜਗ੍ਹਾ ਤੋਂ ਰੋਟੀ ਖਾਧੀ ਅਤੇ ਪਾਣੀ ਪੀਤਾ ਜਿੱਥੇ ਉਸਨੂੰ ਨਹੀਂ ਕਿਹਾ ਗਿਆ ਸੀ।</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ਅਣਆਗਿਆਕਾਰੀ ਦੇ ਨਤੀਜਿਆਂ ਨੂੰ ਯਾਦ ਰੱਖਣਾ: ਸਾਨੂੰ ਪ੍ਰਭੂ ਦੀਆਂ ਚੇਤਾਵਨੀਆਂ ਵੱਲ ਕਿਉਂ ਧਿਆਨ ਦੇਣਾ ਚਾਹੀਦਾ ਹੈ</w:t>
      </w:r>
    </w:p>
    <w:p/>
    <w:p>
      <w:r xmlns:w="http://schemas.openxmlformats.org/wordprocessingml/2006/main">
        <w:t xml:space="preserve">1. ਲੂਕਾ 11:28 - ਪਰ ਉਸਨੇ ਕਿਹਾ, ਹਾਂ, ਸਗੋਂ ਧੰਨ ਹਨ ਉਹ ਜਿਹੜੇ ਪਰਮੇਸ਼ੁਰ ਦੇ ਬਚਨ ਨੂੰ ਸੁਣਦੇ ਹਨ ਅਤੇ ਇਸ ਨੂੰ ਮੰਨਦੇ ਹਨ।</w:t>
      </w:r>
    </w:p>
    <w:p/>
    <w:p>
      <w:r xmlns:w="http://schemas.openxmlformats.org/wordprocessingml/2006/main">
        <w:t xml:space="preserve">2.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1 ਰਾਜਿਆਂ 13:23 ਅਤੇ ਇਸ ਤਰ੍ਹਾਂ ਹੋਇਆ, ਜਦੋਂ ਉਸਨੇ ਰੋਟੀ ਖਾਧੀ, ਅਤੇ ਪੀਤੀ, ਉਸਨੇ ਉਸਦੇ ਲਈ ਗਧੇ ਉੱਤੇ ਕਾਠੀ ਪਾ ਦਿੱਤੀ, ਸਮਝਦਾਰੀ ਲਈ, ਉਸ ਨਬੀ ਲਈ ਜਿਸਨੂੰ ਉਹ ਵਾਪਸ ਲਿਆਇਆ ਸੀ।</w:t>
      </w:r>
    </w:p>
    <w:p/>
    <w:p>
      <w:r xmlns:w="http://schemas.openxmlformats.org/wordprocessingml/2006/main">
        <w:t xml:space="preserve">ਨਬੀ ਨੂੰ ਵਾਪਸ ਲਿਆਉਣ ਤੋਂ ਬਾਅਦ, ਉਸ ਨੂੰ ਖਾਣ-ਪੀਣ ਦਾ ਪ੍ਰਬੰਧ ਕੀਤਾ ਗਿਆ ਅਤੇ ਸਵਾਰੀ ਲਈ ਇੱਕ ਗਧਾ ਦਿੱਤਾ ਗਿਆ।</w:t>
      </w:r>
    </w:p>
    <w:p/>
    <w:p>
      <w:r xmlns:w="http://schemas.openxmlformats.org/wordprocessingml/2006/main">
        <w:t xml:space="preserve">1. ਪਰਮੇਸ਼ੁਰ ਸਾਡੀਆਂ ਲੋੜਾਂ ਪੂਰੀਆਂ ਕਰਦਾ ਹੈ।</w:t>
      </w:r>
    </w:p>
    <w:p/>
    <w:p>
      <w:r xmlns:w="http://schemas.openxmlformats.org/wordprocessingml/2006/main">
        <w:t xml:space="preserve">2. ਸਾਨੂੰ ਲੋੜਵੰਦਾਂ ਪ੍ਰਤੀ ਦਿਆਲਤਾ ਦਿਖਾਉਣੀ ਚਾਹੀਦੀ ਹੈ।</w:t>
      </w:r>
    </w:p>
    <w:p/>
    <w:p>
      <w:r xmlns:w="http://schemas.openxmlformats.org/wordprocessingml/2006/main">
        <w:t xml:space="preserve">1. ਮੱਤੀ 6:25-34 - ਆਪਣੀ ਜ਼ਿੰਦਗੀ ਬਾਰੇ ਚਿੰਤਾ ਨਾ ਕਰੋ, ਤੁਸੀਂ ਕੀ ਖਾਓਗੇ ਜਾਂ ਪੀਓਗੇ; ਜਾਂ ਤੁਹਾਡੇ ਸਰੀਰ ਬਾਰੇ, ਤੁਸੀਂ ਕੀ ਪਹਿਨੋਗੇ।</w:t>
      </w:r>
    </w:p>
    <w:p/>
    <w:p>
      <w:r xmlns:w="http://schemas.openxmlformats.org/wordprocessingml/2006/main">
        <w:t xml:space="preserve">2. ਲੂਕਾ 10:25-37 - ਚੰਗੇ ਸਾਮਰੀ ਦਾ ਦ੍ਰਿਸ਼ਟਾਂਤ।</w:t>
      </w:r>
    </w:p>
    <w:p/>
    <w:p>
      <w:r xmlns:w="http://schemas.openxmlformats.org/wordprocessingml/2006/main">
        <w:t xml:space="preserve">੧ ਰਾਜਿਆਂ ਦੀ ਪੋਥੀ 13:24 ਅਤੇ ਜਦ ਉਹ ਚਲਾ ਗਿਆ ਤਾਂ ਰਾਹ ਵਿੱਚ ਇੱਕ ਸ਼ੇਰ ਉਹ ਨੂੰ ਮਿਲਿਆ ਅਤੇ ਉਹ ਨੂੰ ਵੱਢ ਸੁੱਟਿਆ ਅਤੇ ਉਹ ਦੀ ਲੋਥ ਰਾਹ ਵਿੱਚ ਸੁੱਟ ਦਿੱਤੀ ਗਈ ਅਤੇ ਗਧਾ ਉਹ ਦੇ ਕੋਲ ਖੜ੍ਹਾ ਸੀ, ਸ਼ੇਰ ਵੀ ਲੋਥ ਦੇ ਕੋਲ ਖੜ੍ਹਾ ਸੀ।</w:t>
      </w:r>
    </w:p>
    <w:p/>
    <w:p>
      <w:r xmlns:w="http://schemas.openxmlformats.org/wordprocessingml/2006/main">
        <w:t xml:space="preserve">ਇੱਕ ਆਦਮੀ ਸਫ਼ਰ ਕਰ ਰਿਹਾ ਸੀ ਅਤੇ ਇੱਕ ਸ਼ੇਰ ਦੁਆਰਾ ਮਾਰਿਆ ਗਿਆ। ਉਸ ਦੀ ਲਾਸ਼ ਸੜਕ ਵਿਚ ਹੀ ਰਹਿ ਗਈ ਅਤੇ ਜਿਸ ਗਧੇ 'ਤੇ ਉਹ ਸਵਾਰ ਸੀ, ਨੇੜੇ ਹੀ ਖੜ੍ਹਾ ਸੀ।</w:t>
      </w:r>
    </w:p>
    <w:p/>
    <w:p>
      <w:r xmlns:w="http://schemas.openxmlformats.org/wordprocessingml/2006/main">
        <w:t xml:space="preserve">1. ਪਰਮੇਸ਼ੁਰ ਦੀਆਂ ਯੋਜਨਾਵਾਂ ਸਾਡੀਆਂ ਯੋਜਨਾਵਾਂ ਨਾਲੋਂ ਵੱਡੀਆਂ ਹਨ।</w:t>
      </w:r>
    </w:p>
    <w:p/>
    <w:p>
      <w:r xmlns:w="http://schemas.openxmlformats.org/wordprocessingml/2006/main">
        <w:t xml:space="preserve">2. ਸਾਨੂੰ ਸਾਰਿਆਂ ਨੂੰ ਪਰਮੇਸ਼ੁਰ ਦੀ ਸੇਵਾ ਕਰਨ ਦਾ ਮਿਸ਼ਨ ਦਿੱਤਾ ਗਿਆ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ਲੂਕਾ 4:18-19 - ਪ੍ਰਭੂ ਦਾ ਆਤਮਾ ਮੇਰੇ ਉੱਤੇ ਹੈ, ਕਿਉਂਕਿ ਉਸਨੇ ਗਰੀਬਾਂ ਨੂੰ ਖੁਸ਼ਖਬਰੀ ਸੁਣਾਉਣ ਲਈ ਮੈਨੂੰ ਮਸਹ ਕੀਤਾ ਹੈ। ਉਸਨੇ ਮੈਨੂੰ ਕੈਦੀਆਂ ਲਈ ਅਜ਼ਾਦੀ ਦਾ ਐਲਾਨ ਕਰਨ ਅਤੇ ਅੰਨ੍ਹਿਆਂ ਲਈ ਨਜ਼ਰ ਦੀ ਮੁੜ ਪ੍ਰਾਪਤੀ, ਦੱਬੇ-ਕੁਚਲੇ ਲੋਕਾਂ ਨੂੰ ਆਜ਼ਾਦ ਕਰਨ, ਪ੍ਰਭੂ ਦੀ ਕਿਰਪਾ ਦੇ ਸਾਲ ਦਾ ਐਲਾਨ ਕਰਨ ਲਈ ਭੇਜਿਆ ਹੈ।</w:t>
      </w:r>
    </w:p>
    <w:p/>
    <w:p>
      <w:r xmlns:w="http://schemas.openxmlformats.org/wordprocessingml/2006/main">
        <w:t xml:space="preserve">੧ ਰਾਜਿਆਂ ਦੀ ਪਹਿਲੀ ਪੋਥੀ 13:25 ਅਤੇ ਵੇਖੋ, ਮਨੁੱਖ ਉੱਥੋਂ ਲੰਘੇ ਅਤੇ ਉਨ੍ਹਾਂ ਨੇ ਰਾਹ ਵਿੱਚ ਪਈ ਲਾਸ਼ ਨੂੰ ਅਤੇ ਸ਼ੇਰ ਨੂੰ ਲੋਥ ਦੇ ਕੋਲ ਖੜ੍ਹਾ ਵੇਖਿਆ, ਅਤੇ ਉਨ੍ਹਾਂ ਨੇ ਆ ਕੇ ਉਸ ਸ਼ਹਿਰ ਵਿੱਚ ਜਿੱਥੇ ਬੁੱਢਾ ਨਬੀ ਰਹਿੰਦਾ ਸੀ, ਦੱਸਿਆ।</w:t>
      </w:r>
    </w:p>
    <w:p/>
    <w:p>
      <w:r xmlns:w="http://schemas.openxmlformats.org/wordprocessingml/2006/main">
        <w:t xml:space="preserve">ਇੱਕ ਬੁੱਢੇ ਨਬੀ ਇੱਕ ਸ਼ਹਿਰ ਵਿੱਚ ਰਹਿੰਦਾ ਸੀ ਅਤੇ ਲੋਕਾਂ ਨੇ ਲੰਘਦੇ ਹੋਏ ਇੱਕ ਲਾਸ਼ ਦੇਖੀ ਜਿਸਦੇ ਕੋਲ ਇੱਕ ਸ਼ੇਰ ਖੜ੍ਹਾ ਸੀ ਅਤੇ ਇਸਦੀ ਖਬਰ ਦਿੱਤੀ।</w:t>
      </w:r>
    </w:p>
    <w:p/>
    <w:p>
      <w:r xmlns:w="http://schemas.openxmlformats.org/wordprocessingml/2006/main">
        <w:t xml:space="preserve">1. ਅਚਨਚੇਤ ਸਥਾਨਾਂ ਵਿੱਚ ਪਰਮੇਸ਼ੁਰ ਦਾ ਉਪਦੇਸ਼</w:t>
      </w:r>
    </w:p>
    <w:p/>
    <w:p>
      <w:r xmlns:w="http://schemas.openxmlformats.org/wordprocessingml/2006/main">
        <w:t xml:space="preserve">2. ਅਣਆਗਿਆਕਾਰੀ ਦੀ ਚੇਤਾਵਨੀ</w:t>
      </w:r>
    </w:p>
    <w:p/>
    <w:p>
      <w:r xmlns:w="http://schemas.openxmlformats.org/wordprocessingml/2006/main">
        <w:t xml:space="preserve">1. ਕਹਾਉਤਾਂ 19:21 - ਇੱਕ ਆਦਮੀ ਦੇ ਮਨ ਵਿੱਚ ਬਹੁਤ ਸਾਰੀਆਂ ਯੋਜਨਾਵਾਂ ਹਨ, ਪਰ ਇਹ ਪ੍ਰਭੂ ਦਾ ਉਦੇਸ਼ ਹੈ ਜੋ ਕਾਇਮ ਰਹੇਗਾ।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੧ ਰਾਜਿਆਂ ਦੀ ਪਹਿਲੀ ਪੋਥੀ 13:26 ਅਤੇ ਜਦ ਨਬੀ ਨੇ ਜੋ ਉਹ ਨੂੰ ਰਾਹ ਤੋਂ ਮੋੜ ਲਿਆਇਆ, ਉਹ ਦੀ ਗੱਲ ਸੁਣ ਕੇ ਆਖਿਆ, ਇਹ ਪਰਮੇਸ਼ੁਰ ਦਾ ਮਨੁੱਖ ਹੈ ਜਿਸ ਨੇ ਯਹੋਵਾਹ ਦੇ ਬਚਨ ਨੂੰ ਨਾ ਮੰਨਿਆ, ਇਸ ਲਈ ਯਹੋਵਾਹ ਨੇ ਉਹ ਨੂੰ ਸ਼ੇਰ ਦੇ ਹਵਾਲੇ ਕਰ ਦਿੱਤਾ। ਯਹੋਵਾਹ ਦੇ ਬਚਨ ਦੇ ਅਨੁਸਾਰ, ਜੋ ਉਸਨੇ ਉਸਨੂੰ ਕਿਹਾ ਸੀ, ਉਸਨੂੰ ਪਾੜ ਦਿੱਤਾ ਅਤੇ ਉਸਨੂੰ ਮਾਰ ਦਿੱਤਾ।</w:t>
      </w:r>
    </w:p>
    <w:p/>
    <w:p>
      <w:r xmlns:w="http://schemas.openxmlformats.org/wordprocessingml/2006/main">
        <w:t xml:space="preserve">ਇੱਕ ਨਬੀ ਪਰਮੇਸ਼ੁਰ ਦੇ ਇੱਕ ਆਦਮੀ ਨੂੰ ਆਪਣੀ ਯਾਤਰਾ ਤੋਂ ਵਾਪਸ ਲਿਆਉਂਦਾ ਹੈ, ਕੇਵਲ ਇਹ ਜਾਣਨ ਲਈ ਕਿ ਉਹ ਪ੍ਰਭੂ ਦੇ ਬਚਨ ਦੀ ਅਣਆਗਿਆਕਾਰੀ ਸੀ ਅਤੇ ਇੱਕ ਸ਼ੇਰ ਦੁਆਰਾ ਮਾਰਿਆ ਗਿਆ ਸੀ।</w:t>
      </w:r>
    </w:p>
    <w:p/>
    <w:p>
      <w:r xmlns:w="http://schemas.openxmlformats.org/wordprocessingml/2006/main">
        <w:t xml:space="preserve">1. ਪ੍ਰਭੂ ਦੇ ਬਚਨ ਨੂੰ ਮੰਨਣ ਨਾਲ ਬਰਕਤਾਂ ਮਿਲਦੀਆਂ ਹਨ, ਪਰ ਅਣਆਗਿਆਕਾਰੀ ਨਤੀਜੇ ਲਿਆਉਂਦੀ ਹੈ।</w:t>
      </w:r>
    </w:p>
    <w:p/>
    <w:p>
      <w:r xmlns:w="http://schemas.openxmlformats.org/wordprocessingml/2006/main">
        <w:t xml:space="preserve">2. ਪ੍ਰਭੂ ਦੀ ਇੱਛਾ ਲਈ ਨਿਮਰ ਅਤੇ ਆਗਿਆਕਾਰੀ ਬਣੋ, ਅਤੇ ਉਹ ਤੁਹਾਡੀ ਰੱਖਿਆ ਕਰਨ ਲਈ ਵਫ਼ਾਦਾਰ ਹੋਵੇਗਾ।</w:t>
      </w:r>
    </w:p>
    <w:p/>
    <w:p>
      <w:r xmlns:w="http://schemas.openxmlformats.org/wordprocessingml/2006/main">
        <w:t xml:space="preserve">1. ਕਹਾਉਤਾਂ 28:14 ਧੰਨ ਹੈ ਉਹ ਜੋ ਸਦਾ ਪ੍ਰਭੂ ਤੋਂ ਡਰਦਾ ਹੈ, ਪਰ ਜਿਹੜਾ ਆਪਣੇ ਦਿਲ ਨੂੰ ਕਠੋਰ ਕਰਦਾ ਹੈ ਉਹ ਬਿਪਤਾ ਵਿੱਚ ਪਵੇਗਾ।</w:t>
      </w:r>
    </w:p>
    <w:p/>
    <w:p>
      <w:r xmlns:w="http://schemas.openxmlformats.org/wordprocessingml/2006/main">
        <w:t xml:space="preserve">2.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1 ਰਾਜਿਆਂ 13:27 ਅਤੇ ਉਸ ਨੇ ਆਪਣੇ ਪੁੱਤਰਾਂ ਨੂੰ ਆਖਿਆ, ਮੇਰੇ ਗਧੇ ਉੱਤੇ ਕਾਠੀ ਪਾਓ। ਅਤੇ ਉਨ੍ਹਾਂ ਨੇ ਉਸ ਉੱਤੇ ਕਾਠੀ ਪਾਈ।</w:t>
      </w:r>
    </w:p>
    <w:p/>
    <w:p>
      <w:r xmlns:w="http://schemas.openxmlformats.org/wordprocessingml/2006/main">
        <w:t xml:space="preserve">ਇੱਕ ਆਦਮੀ ਨੇ ਆਪਣੇ ਪੁੱਤਰਾਂ ਨੂੰ ਉਸ ਲਈ ਗਧੇ ਉੱਤੇ ਕਾਠੀ ਪਾਉਣ ਲਈ ਕਿਹਾ।</w:t>
      </w:r>
    </w:p>
    <w:p/>
    <w:p>
      <w:r xmlns:w="http://schemas.openxmlformats.org/wordprocessingml/2006/main">
        <w:t xml:space="preserve">1. ਆਗਿਆਕਾਰੀ ਦੁਆਰਾ ਪਰਮੇਸ਼ੁਰ ਦੀ ਇੱਛਾ ਕਿਵੇਂ ਪ੍ਰਾਪਤ ਕੀਤੀ ਜਾਂਦੀ ਹੈ</w:t>
      </w:r>
    </w:p>
    <w:p/>
    <w:p>
      <w:r xmlns:w="http://schemas.openxmlformats.org/wordprocessingml/2006/main">
        <w:t xml:space="preserve">2. ਵਫ਼ਾਦਾਰੀ ਨਾਲ ਪਰਮੇਸ਼ੁਰ ਦੀ ਸੇਵਾ ਕਰਨ ਦੀ ਸ਼ਕਤੀ</w:t>
      </w:r>
    </w:p>
    <w:p/>
    <w:p>
      <w:r xmlns:w="http://schemas.openxmlformats.org/wordprocessingml/2006/main">
        <w:t xml:space="preserve">1. ਉਤਪਤ 22:3-4 - ਆਪਣੇ ਪੁੱਤਰ ਦੀ ਕੁਰਬਾਨੀ ਦੇਣ ਦੀ ਤਿਆਰੀ ਵਿੱਚ ਅਬਰਾਹਾਮ ਦੀ ਪਰਮੇਸ਼ੁਰ ਪ੍ਰਤੀ ਆਗਿਆਕਾਰੀ</w:t>
      </w:r>
    </w:p>
    <w:p/>
    <w:p>
      <w:r xmlns:w="http://schemas.openxmlformats.org/wordprocessingml/2006/main">
        <w:t xml:space="preserve">2. ਯੂਹੰਨਾ 2:5 - ਨੌਕਰਾਂ ਨੂੰ ਯਿਸੂ ਦੀ ਮਾਂ ਦੀ ਹਿਦਾਇਤ ਜੋ ਉਸਨੇ ਕਿਹਾ ਉਹੀ ਕਰਨਾ</w:t>
      </w:r>
    </w:p>
    <w:p/>
    <w:p>
      <w:r xmlns:w="http://schemas.openxmlformats.org/wordprocessingml/2006/main">
        <w:t xml:space="preserve">1 ਰਾਜਿਆਂ 13:28 ਅਤੇ ਉਸ ਨੇ ਜਾ ਕੇ ਆਪਣੀ ਲੋਥ ਨੂੰ ਰਾਹ ਵਿੱਚ ਸੁੱਟਿਆ ਅਤੇ ਗਧਾ ਅਤੇ ਸ਼ੇਰ ਲੋਥ ਦੇ ਕੋਲ ਖੜ੍ਹੇ ਵੇਖਿਆ: ਸ਼ੇਰ ਨੇ ਨਾ ਤਾਂ ਲੋਥ ਨੂੰ ਖਾਧਾ ਅਤੇ ਨਾ ਹੀ ਗਧੇ ਨੂੰ ਪਾੜਿਆ।</w:t>
      </w:r>
    </w:p>
    <w:p/>
    <w:p>
      <w:r xmlns:w="http://schemas.openxmlformats.org/wordprocessingml/2006/main">
        <w:t xml:space="preserve">ਸੜਕ ਵਿੱਚ ਇੱਕ ਆਦਮੀ ਗਧੇ ਅਤੇ ਇੱਕ ਸ਼ੇਰ ਦੇ ਨਾਲ ਖਲੋਤਾ ਹੋਇਆ ਮਿਲਿਆ। ਸ਼ੇਰ ਨੇ ਨਾ ਤਾਂ ਆਦਮੀ ਨੂੰ ਛੂਹਿਆ ਸੀ ਅਤੇ ਨਾ ਹੀ ਗਧੇ ਨੂੰ।</w:t>
      </w:r>
    </w:p>
    <w:p/>
    <w:p>
      <w:r xmlns:w="http://schemas.openxmlformats.org/wordprocessingml/2006/main">
        <w:t xml:space="preserve">1. "ਵਿਸ਼ਵਾਸ ਦੀ ਸ਼ਕਤੀ: ਕਿਵੇਂ ਇੱਕ ਆਦਮੀ ਦੇ ਰੱਬ ਵਿੱਚ ਵਿਸ਼ਵਾਸ ਨੇ ਉਸਦੀ ਰੱਖਿਆ ਕੀਤੀ"</w:t>
      </w:r>
    </w:p>
    <w:p/>
    <w:p>
      <w:r xmlns:w="http://schemas.openxmlformats.org/wordprocessingml/2006/main">
        <w:t xml:space="preserve">2. "ਰੱਬ ਦੀ ਵਫ਼ਾਦਾਰੀ: ਕਿਵੇਂ ਪ੍ਰਮਾਤਮਾ ਦੀ ਸੁਰੱਖਿਆ ਸਾਰਿਆਂ ਲਈ ਫੈਲਦੀ ਹੈ"</w:t>
      </w:r>
    </w:p>
    <w:p/>
    <w:p>
      <w:r xmlns:w="http://schemas.openxmlformats.org/wordprocessingml/2006/main">
        <w:t xml:space="preserve">1. ਜ਼ਬੂਰ 91:11 "ਕਿਉਂਕਿ ਉਹ ਆਪਣੇ ਦੂਤਾਂ ਨੂੰ ਤੁਹਾਡੇ ਉੱਤੇ ਹੁਕਮ ਦੇਵੇਗਾ, ਉਹ ਤੁਹਾਡੇ ਸਾਰੇ ਤਰੀਕਿਆਂ ਵਿੱਚ ਤੁਹਾਡੀ ਰੱਖਿਆ ਕਰਨ ਲਈ।"</w:t>
      </w:r>
    </w:p>
    <w:p/>
    <w:p>
      <w:r xmlns:w="http://schemas.openxmlformats.org/wordprocessingml/2006/main">
        <w:t xml:space="preserve">2. ਕਹਾਉਤਾਂ 18:10 "ਯਹੋਵਾਹ ਦਾ ਨਾਮ ਇੱਕ ਮਜ਼ਬੂਤ ਬੁਰਜ ਹੈ: ਧਰਮੀ ਇਸ ਵਿੱਚ ਦੌੜਦੇ ਹਨ, ਅਤੇ ਸੁਰੱਖਿਅਤ ਰਹਿੰਦੇ ਹਨ।"</w:t>
      </w:r>
    </w:p>
    <w:p/>
    <w:p>
      <w:r xmlns:w="http://schemas.openxmlformats.org/wordprocessingml/2006/main">
        <w:t xml:space="preserve">੧ ਰਾਜਿਆਂ ਦੀ ਪੋਥੀ 13:29 ਅਤੇ ਨਬੀ ਨੇ ਪਰਮੇਸ਼ੁਰ ਦੇ ਮਨੁੱਖ ਦੀ ਲੋਥ ਨੂੰ ਚੁੱਕ ਕੇ ਗਧੇ ਉੱਤੇ ਰੱਖਿਆ ਅਤੇ ਉਹ ਨੂੰ ਮੋੜ ਲਿਆਇਆ ਅਤੇ ਉਹ ਬੁੱਢਾ ਨਬੀ ਸੋਗ ਕਰਨ ਅਤੇ ਉਸ ਨੂੰ ਦਫ਼ਨਾਉਣ ਲਈ ਸ਼ਹਿਰ ਵਿੱਚ ਆਇਆ।</w:t>
      </w:r>
    </w:p>
    <w:p/>
    <w:p>
      <w:r xmlns:w="http://schemas.openxmlformats.org/wordprocessingml/2006/main">
        <w:t xml:space="preserve">ਇੱਕ ਨਬੀ ਪਰਮੇਸ਼ੁਰ ਦੇ ਇੱਕ ਆਦਮੀ ਦੀ ਲਾਸ਼ ਨੂੰ ਲੈ ਜਾਂਦਾ ਹੈ ਅਤੇ ਇਸਨੂੰ ਸੋਗ ਅਤੇ ਦਫ਼ਨਾਉਣ ਲਈ ਸ਼ਹਿਰ ਵਿੱਚ ਵਾਪਸ ਲਿਆਉਂਦਾ ਹੈ।</w:t>
      </w:r>
    </w:p>
    <w:p/>
    <w:p>
      <w:r xmlns:w="http://schemas.openxmlformats.org/wordprocessingml/2006/main">
        <w:t xml:space="preserve">1. ਇੱਕ ਚੰਗੀ ਉਦਾਹਰਣ ਦੀ ਸ਼ਕਤੀ - ਇੱਕ ਵਿਅਕਤੀ ਦੀ ਵਫ਼ਾਦਾਰੀ ਕਈਆਂ ਨੂੰ ਕਿਵੇਂ ਪ੍ਰਭਾਵਤ ਕਰ ਸਕਦੀ ਹੈ।</w:t>
      </w:r>
    </w:p>
    <w:p/>
    <w:p>
      <w:r xmlns:w="http://schemas.openxmlformats.org/wordprocessingml/2006/main">
        <w:t xml:space="preserve">2. ਪਰਮੇਸ਼ੁਰ ਲਈ ਖੜ੍ਹੇ ਹੋਣ ਦੀ ਕੀਮਤ - ਉਹ ਕੁਰਬਾਨੀਆਂ ਜੋ ਅਸੀਂ ਉਸਦੀ ਇੱਛਾ ਦੀ ਪਾਲਣਾ ਕਰਨ ਲਈ ਕਰਦੇ ਹਾਂ।</w:t>
      </w:r>
    </w:p>
    <w:p/>
    <w:p>
      <w:r xmlns:w="http://schemas.openxmlformats.org/wordprocessingml/2006/main">
        <w:t xml:space="preserve">1. ਮੱਤੀ 16:24-26 - ਆਪਣੇ ਆਪ ਨੂੰ ਇਨਕਾਰ ਕਰਨ ਅਤੇ ਆਪਣੀ ਸਲੀਬ ਚੁੱਕਣ ਬਾਰੇ ਚੇਲਿਆਂ ਨੂੰ ਯਿਸੂ ਦੇ ਸ਼ਬਦ।</w:t>
      </w:r>
    </w:p>
    <w:p/>
    <w:p>
      <w:r xmlns:w="http://schemas.openxmlformats.org/wordprocessingml/2006/main">
        <w:t xml:space="preserve">2. 1 ਪਤਰਸ 2:21-24 - ਧਾਰਮਿਕਤਾ ਦੀ ਖ਼ਾਤਰ ਦੁੱਖ ਝੱਲਣ ਦੀ ਯਿਸੂ ਦੀ ਮਿਸਾਲ।</w:t>
      </w:r>
    </w:p>
    <w:p/>
    <w:p>
      <w:r xmlns:w="http://schemas.openxmlformats.org/wordprocessingml/2006/main">
        <w:t xml:space="preserve">1 ਰਾਜਿਆਂ 13:30 ਅਤੇ ਉਸਨੇ ਆਪਣੀ ਲਾਸ਼ ਨੂੰ ਆਪਣੀ ਕਬਰ ਵਿੱਚ ਰੱਖਿਆ; ਅਤੇ ਉਨ੍ਹਾਂ ਨੇ ਉਸ ਲਈ ਸੋਗ ਕੀਤਾ ਅਤੇ ਕਿਹਾ, ਹਾਏ ਮੇਰੇ ਭਰਾ!</w:t>
      </w:r>
    </w:p>
    <w:p/>
    <w:p>
      <w:r xmlns:w="http://schemas.openxmlformats.org/wordprocessingml/2006/main">
        <w:t xml:space="preserve">ਇੱਕ ਆਦਮੀ ਦੀ ਮੌਤ ਹੋ ਗਈ ਅਤੇ ਉਸ ਲਈ ਸੋਗ ਕਰਨ ਵਾਲਿਆਂ ਨੇ ਆਪਣਾ ਦੁੱਖ ਪ੍ਰਗਟ ਕੀਤਾ।</w:t>
      </w:r>
    </w:p>
    <w:p/>
    <w:p>
      <w:r xmlns:w="http://schemas.openxmlformats.org/wordprocessingml/2006/main">
        <w:t xml:space="preserve">1. ਦੁੱਖ ਦੀ ਸ਼ਕਤੀ: ਸਿਹਤਮੰਦ ਤਰੀਕੇ ਨਾਲ ਆਪਣੀਆਂ ਭਾਵਨਾਵਾਂ ਨੂੰ ਪ੍ਰਗਟ ਕਰਨਾ ਸਿੱਖਣਾ</w:t>
      </w:r>
    </w:p>
    <w:p/>
    <w:p>
      <w:r xmlns:w="http://schemas.openxmlformats.org/wordprocessingml/2006/main">
        <w:t xml:space="preserve">2. ਭਾਈਚਾਰੇ ਦਾ ਆਰਾਮ: ਨੁਕਸਾਨ ਦੇ ਸਮੇਂ ਵਿੱਚ ਆਰਾਮ ਦਾ ਅਨੁਭਵ ਕਰਨਾ</w:t>
      </w:r>
    </w:p>
    <w:p/>
    <w:p>
      <w:r xmlns:w="http://schemas.openxmlformats.org/wordprocessingml/2006/main">
        <w:t xml:space="preserve">1. ਯਾਕੂਬ 4:14 - ਤੁਹਾਡਾ ਜੀਵਨ ਕੀ ਹੈ? ਕਿਉਂਕਿ ਤੁਸੀਂ ਇੱਕ ਧੁੰਦ ਹੋ ਜੋ ਥੋੜੇ ਸਮੇਂ ਲਈ ਦਿਖਾਈ ਦਿੰਦੀ ਹੈ ਅਤੇ ਫਿਰ ਅਲੋਪ ਹੋ ਜਾਂਦੀ ਹੈ.</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1 ਰਾਜਿਆਂ 13:31 ਅਤੇ ਇਸ ਤਰ੍ਹਾਂ ਹੋਇਆ ਕਿ ਉਹ ਨੂੰ ਦਫ਼ਨਾਉਣ ਤੋਂ ਬਾਅਦ, ਉਸਨੇ ਆਪਣੇ ਪੁੱਤਰਾਂ ਨੂੰ ਕਿਹਾ, "ਜਦੋਂ ਮੈਂ ਮਰ ਜਾਵਾਂ, ਤਾਂ ਮੈਨੂੰ ਉਸ ਕਬਰ ਵਿੱਚ ਦਫ਼ਨਾ ਦੇਣਾ ਜਿੱਥੇ ਪਰਮੇਸ਼ੁਰ ਦੇ ਬੰਦੇ ਨੂੰ ਦੱਬਿਆ ਗਿਆ ਹੈ। ਮੇਰੀਆਂ ਹੱਡੀਆਂ ਉਸ ਦੀਆਂ ਹੱਡੀਆਂ ਦੇ ਕੋਲ ਰੱਖੋ:</w:t>
      </w:r>
    </w:p>
    <w:p/>
    <w:p>
      <w:r xmlns:w="http://schemas.openxmlformats.org/wordprocessingml/2006/main">
        <w:t xml:space="preserve">ਪਰਮੇਸ਼ੁਰ ਦੇ ਬੰਦੇ ਨੂੰ ਦਫ਼ਨਾਉਣ ਤੋਂ ਬਾਅਦ, ਉਸ ਆਦਮੀ ਨੇ ਆਪਣੇ ਪੁੱਤਰਾਂ ਨਾਲ ਗੱਲ ਕੀਤੀ, ਉਨ੍ਹਾਂ ਨੂੰ ਕਿਹਾ ਕਿ ਉਹ ਉਸ ਨੂੰ ਉਸੇ ਕਬਰ ਵਿੱਚ ਦਫ਼ਨਾਉਣ ਜਿਵੇਂ ਕਿ ਪਰਮੇਸ਼ੁਰ ਦੇ ਬੰਦੇ ਨੂੰ ਦਫ਼ਨਾਇਆ ਜਾਵੇ ਅਤੇ ਉਸ ਦੀਆਂ ਹੱਡੀਆਂ ਉਸ ਦੀਆਂ ਹੱਡੀਆਂ ਦੇ ਕੋਲ ਰੱਖਣ।</w:t>
      </w:r>
    </w:p>
    <w:p/>
    <w:p>
      <w:r xmlns:w="http://schemas.openxmlformats.org/wordprocessingml/2006/main">
        <w:t xml:space="preserve">1. ਧਰਮੀ ਦੀ ਸੰਗਤ ਦੀ ਭਾਲ ਕਰਨਾ: 1 ਰਾਜਿਆਂ 13:31 ਤੋਂ ਇੱਕ ਉਦਾਹਰਣ</w:t>
      </w:r>
    </w:p>
    <w:p/>
    <w:p>
      <w:r xmlns:w="http://schemas.openxmlformats.org/wordprocessingml/2006/main">
        <w:t xml:space="preserve">2. ਵਫ਼ਾਦਾਰਾਂ ਦਾ ਆਦਰ ਕਰਨਾ: 1 ਰਾਜਿਆਂ 13:31 ਤੋਂ ਇੱਕ ਸਬਕ</w:t>
      </w:r>
    </w:p>
    <w:p/>
    <w:p>
      <w:r xmlns:w="http://schemas.openxmlformats.org/wordprocessingml/2006/main">
        <w:t xml:space="preserve">1. ਕਹਾਉਤਾਂ 13:20 - ਬੁੱਧਵਾਨਾਂ ਦੇ ਨਾਲ ਚੱਲਣ ਵਾਲਾ ਬੁੱਧਵਾਨ ਹੋਵੇਗਾ, ਪਰ ਮੂਰਖਾਂ ਦੇ ਸਾਥੀ ਨੂੰ ਨੁਕਸਾਨ ਹੋਵੇਗਾ।</w:t>
      </w:r>
    </w:p>
    <w:p/>
    <w:p>
      <w:r xmlns:w="http://schemas.openxmlformats.org/wordprocessingml/2006/main">
        <w:t xml:space="preserve">2. ਇਬਰਾਨੀਆਂ 11:4 - ਵਿਸ਼ਵਾਸ ਦੁਆਰਾ ਹਾਬਲ ਨੇ ਪਰਮੇਸ਼ੁਰ ਨੂੰ ਕਾਇਨ ਨਾਲੋਂ ਇੱਕ ਬਿਹਤਰ ਬਲੀਦਾਨ ਦਿੱਤਾ, ਜਿਸ ਦੁਆਰਾ ਉਸਨੇ ਇਹ ਗਵਾਹੀ ਪ੍ਰਾਪਤ ਕੀਤੀ ਕਿ ਉਹ ਧਰਮੀ ਸੀ, ਪਰਮੇਸ਼ੁਰ ਉਸਦੇ ਤੋਹਫ਼ਿਆਂ ਬਾਰੇ ਗਵਾਹੀ ਦਿੰਦਾ ਹੈ, ਅਤੇ ਵਿਸ਼ਵਾਸ ਦੁਆਰਾ, ਭਾਵੇਂ ਉਹ ਮਰ ਗਿਆ ਹੈ, ਉਹ ਅਜੇ ਵੀ ਬੋਲਦਾ ਹੈ।</w:t>
      </w:r>
    </w:p>
    <w:p/>
    <w:p>
      <w:r xmlns:w="http://schemas.openxmlformats.org/wordprocessingml/2006/main">
        <w:t xml:space="preserve">੧ ਰਾਜਿਆਂ ਦੀ ਪੋਥੀ 13:32 ਕਿਉਂ ਜੋ ਉਹ ਬਚਨ ਜੋ ਉਸ ਨੇ ਯਹੋਵਾਹ ਦੇ ਬਚਨ ਦੁਆਰਾ ਬੈਤਏਲ ਵਿੱਚ ਜਗਵੇਦੀ ਦੇ ਵਿਰੁੱਧ ਅਤੇ ਉੱਚੇ ਸਥਾਨਾਂ ਦੇ ਸਾਰੇ ਘਰਾਂ ਦੇ ਵਿਰੁੱਧ ਜੋ ਸਾਮਰਿਯਾ ਦੇ ਸ਼ਹਿਰਾਂ ਵਿੱਚ ਹਨ ਪੁਕਾਰਿਆ ਸੀ, ਜ਼ਰੂਰ ਪੂਰਾ ਹੋਵੇਗਾ।</w:t>
      </w:r>
    </w:p>
    <w:p/>
    <w:p>
      <w:r xmlns:w="http://schemas.openxmlformats.org/wordprocessingml/2006/main">
        <w:t xml:space="preserve">ਪਰਮੇਸ਼ੁਰ ਵੱਲੋਂ ਇੱਕ ਭਵਿੱਖਬਾਣੀ ਪੂਰੀ ਹੋਵੇਗੀ, ਬੈਥਲ ਦੀਆਂ ਜਗਵੇਦੀਆਂ ਅਤੇ ਸਾਮਰਿਯਾ ਦੇ ਸ਼ਹਿਰਾਂ ਵਿੱਚ ਹੋਰ ਸਾਰੇ ਉੱਚੇ ਸਥਾਨਾਂ ਦੀ ਨਿੰਦਾ ਕੀਤੀ ਜਾਵੇਗੀ।</w:t>
      </w:r>
    </w:p>
    <w:p/>
    <w:p>
      <w:r xmlns:w="http://schemas.openxmlformats.org/wordprocessingml/2006/main">
        <w:t xml:space="preserve">1. ਪ੍ਰਭੂ ਵਫ਼ਾਦਾਰ ਅਤੇ ਸੱਚਾ ਹੈ: 1 ਰਾਜਿਆਂ 13:32 ਵਿੱਚ ਪਰਮੇਸ਼ੁਰ ਦੇ ਵਾਅਦਿਆਂ ਦਾ ਅਧਿਐਨ</w:t>
      </w:r>
    </w:p>
    <w:p/>
    <w:p>
      <w:r xmlns:w="http://schemas.openxmlformats.org/wordprocessingml/2006/main">
        <w:t xml:space="preserve">2. ਭਵਿੱਖਬਾਣੀ ਦੀ ਸ਼ਕਤੀ: ਪਰਮੇਸ਼ੁਰ ਦਾ ਬਚਨ ਸਾਡੇ ਜੀਵਨ ਨੂੰ ਕਿਵੇਂ ਬਦਲ ਸਕਦਾ ਹੈ</w:t>
      </w:r>
    </w:p>
    <w:p/>
    <w:p>
      <w:r xmlns:w="http://schemas.openxmlformats.org/wordprocessingml/2006/main">
        <w:t xml:space="preserve">1. ਯਿਰਮਿਯਾਹ 1:12 - "ਤਦ ਯਹੋਵਾਹ ਨੇ ਮੈਨੂੰ ਕਿਹਾ, ਤੂੰ ਚੰਗੀ ਤਰ੍ਹਾਂ ਦੇਖਿਆ ਹੈ: ਮੈਂ ਇਸਨੂੰ ਪੂਰਾ ਕਰਨ ਲਈ ਆਪਣਾ ਬਚਨ ਜਲਦੀ ਕਰਾਂਗਾ।"</w:t>
      </w:r>
    </w:p>
    <w:p/>
    <w:p>
      <w:r xmlns:w="http://schemas.openxmlformats.org/wordprocessingml/2006/main">
        <w:t xml:space="preserve">2. ਮੱਤੀ 24:35 - "ਅਕਾਸ਼ ਅਤੇ ਧਰਤੀ ਟਲ ਜਾਣਗੇ, ਪਰ ਮੇਰੇ ਸ਼ਬਦ ਨਹੀਂ ਟਲਣਗੇ।"</w:t>
      </w:r>
    </w:p>
    <w:p/>
    <w:p>
      <w:r xmlns:w="http://schemas.openxmlformats.org/wordprocessingml/2006/main">
        <w:t xml:space="preserve">੧ ਰਾਜਿਆਂ ਦੀ ਪੋਥੀ 13:33 ਇਸ ਤੋਂ ਬਾਅਦ ਯਾਰਾਬੁਆਮ ਆਪਣੇ ਬੁਰੇ ਰਾਹ ਤੋਂ ਨਾ ਮੁੜਿਆ, ਸਗੋਂ ਨੀਵੇਂ ਲੋਕਾਂ ਵਿੱਚੋਂ ਉੱਚਿਆਂ ਥਾਵਾਂ ਦੇ ਪੁਜਾਰੀ ਬਣਾ ਦਿੱਤਾ, ਜੋ ਚਾਹੇ ਉਹ ਨੂੰ ਪਵਿੱਤਰ ਕੀਤਾ ਅਤੇ ਉੱਚਿਆਂ ਥਾਵਾਂ ਦੇ ਜਾਜਕਾਂ ਵਿੱਚੋਂ ਇੱਕ ਬਣ ਗਿਆ।</w:t>
      </w:r>
    </w:p>
    <w:p/>
    <w:p>
      <w:r xmlns:w="http://schemas.openxmlformats.org/wordprocessingml/2006/main">
        <w:t xml:space="preserve">ਯਾਰਾਬੁਆਮ ਨੇ ਬੁਰਾਈ ਕਰਨਾ ਜਾਰੀ ਰੱਖਿਆ ਅਤੇ ਜਿਸ ਕਿਸੇ ਨੂੰ ਵੀ ਉਹ ਚਾਹੁੰਦਾ ਸੀ ਉੱਚੇ ਸਥਾਨਾਂ ਦਾ ਜਾਜਕ ਬਣਾ ਦਿੱਤਾ, ਚਾਹੇ ਉਹ ਕੋਈ ਵੀ ਯੋਗਤਾ ਹੋਵੇ।</w:t>
      </w:r>
    </w:p>
    <w:p/>
    <w:p>
      <w:r xmlns:w="http://schemas.openxmlformats.org/wordprocessingml/2006/main">
        <w:t xml:space="preserve">1. ਬੁਰਾਈ ਨੂੰ ਚੁਣਨ ਦਾ ਖ਼ਤਰਾ: ਯਾਰਾਬੁਆਮ ਦੀਆਂ ਗ਼ਲਤ ਚੋਣਾਂ ਦੇ ਨਤੀਜੇ</w:t>
      </w:r>
    </w:p>
    <w:p/>
    <w:p>
      <w:r xmlns:w="http://schemas.openxmlformats.org/wordprocessingml/2006/main">
        <w:t xml:space="preserve">2. ਵਿਸ਼ਵਾਸ ਦੀ ਸ਼ਕਤੀ: ਹਾਲਾਤਾਂ ਦੇ ਬਾਵਜੂਦ ਰੱਬ 'ਤੇ ਭਰੋਸਾ ਕਰਨਾ</w:t>
      </w:r>
    </w:p>
    <w:p/>
    <w:p>
      <w:r xmlns:w="http://schemas.openxmlformats.org/wordprocessingml/2006/main">
        <w:t xml:space="preserve">1. ਯਿਰਮਿਯਾਹ 17:9-10 - ਦਿਲ ਸਭ ਚੀਜ਼ਾਂ ਨਾਲੋਂ ਧੋਖੇਬਾਜ਼ ਹੈ, ਅਤੇ ਬੁਰੀ ਤਰ੍ਹਾਂ ਬਿਮਾਰ ਹੈ; ਕੌਣ ਇਸ ਨੂੰ ਸਮਝ ਸਕਦਾ ਹੈ? ਮੈਂ ਪ੍ਰਭੂ ਦਿਲ ਦੀ ਖੋਜ ਕਰਦਾ ਹਾਂ ਅਤੇ ਮਨ ਨੂੰ ਪਰਖਦਾ ਹਾਂ, ਤਾਂ ਜੋ ਮੈਂ ਹਰੇਕ ਨੂੰ ਉਹ ਦੇ ਚਾਲ-ਚਲਣ ਦੇ ਅਨੁਸਾਰ, ਉਸਦੇ ਕੰਮਾਂ ਦੇ ਫਲ ਦੇ ਅਨੁਸਾਰ ਦੇਵਾਂ.</w:t>
      </w:r>
    </w:p>
    <w:p/>
    <w:p>
      <w:r xmlns:w="http://schemas.openxmlformats.org/wordprocessingml/2006/main">
        <w:t xml:space="preserve">2. ਕਹਾਉਤਾਂ 21:4 - ਹੰਕਾਰੀ ਅੱਖਾਂ ਅਤੇ ਹੰਕਾਰੀ ਦਿਲ, ਦੁਸ਼ਟਾਂ ਦਾ ਦੀਵਾ, ਪਾਪ ਹਨ।</w:t>
      </w:r>
    </w:p>
    <w:p/>
    <w:p>
      <w:r xmlns:w="http://schemas.openxmlformats.org/wordprocessingml/2006/main">
        <w:t xml:space="preserve">੧ ਰਾਜਿਆਂ ਦੀ ਪੋਥੀ 13:34 ਅਤੇ ਇਹ ਗੱਲ ਯਾਰਾਬੁਆਮ ਦੇ ਘਰਾਣੇ ਲਈ ਪਾਪ ਬਣ ਗਈ, ਇੱਥੋਂ ਤੱਕ ਕਿ ਉਹ ਨੂੰ ਵੱਢ ਸੁੱਟੇ, ਅਤੇ ਧਰਤੀ ਦੇ ਉੱਤੋਂ ਦਾ ਨਾਸ ਕਰ ਦੇਣ।</w:t>
      </w:r>
    </w:p>
    <w:p/>
    <w:p>
      <w:r xmlns:w="http://schemas.openxmlformats.org/wordprocessingml/2006/main">
        <w:t xml:space="preserve">ਯਾਰਾਬੁਆਮ ਦੇ ਘਰਾਣੇ ਨੇ ਇੱਕ ਪਾਪ ਕੀਤਾ ਜਿਸ ਦੇ ਨਤੀਜੇ ਵਜੋਂ ਉਹ ਧਰਤੀ ਦੇ ਚਿਹਰੇ ਤੋਂ ਤਬਾਹ ਹੋ ਗਿਆ।</w:t>
      </w:r>
    </w:p>
    <w:p/>
    <w:p>
      <w:r xmlns:w="http://schemas.openxmlformats.org/wordprocessingml/2006/main">
        <w:t xml:space="preserve">1. ਪਾਪ ਦੇ ਨਤੀਜੇ</w:t>
      </w:r>
    </w:p>
    <w:p/>
    <w:p>
      <w:r xmlns:w="http://schemas.openxmlformats.org/wordprocessingml/2006/main">
        <w:t xml:space="preserve">2. ਆਗਿਆਕਾਰੀ ਦੀ ਸ਼ਕਤੀ</w:t>
      </w:r>
    </w:p>
    <w:p/>
    <w:p>
      <w:r xmlns:w="http://schemas.openxmlformats.org/wordprocessingml/2006/main">
        <w:t xml:space="preserve">ਪਾਰ-</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1 ਪੀਟਰ 2:16 - ਆਜ਼ਾਦ ਲੋਕਾਂ ਵਾਂਗ ਜੀਓ, ਪਰ ਆਪਣੀ ਆਜ਼ਾਦੀ ਨੂੰ ਬੁਰਾਈ ਲਈ ਢੱਕਣ ਵਜੋਂ ਨਾ ਵਰਤੋ; ਪਰਮੇਸ਼ੁਰ ਦੇ ਦਾਸ ਦੇ ਰੂਪ ਵਿੱਚ ਜੀਓ.</w:t>
      </w:r>
    </w:p>
    <w:p/>
    <w:p>
      <w:r xmlns:w="http://schemas.openxmlformats.org/wordprocessingml/2006/main">
        <w:t xml:space="preserve">1 ਰਾਜਿਆਂ ਦਾ ਅਧਿਆਇ 14 ਯਾਰਾਬੁਆਮ ਦੇ ਘਰ ਉੱਤੇ ਪਰਮੇਸ਼ੁਰ ਦੇ ਨਿਆਂ ਦੇ ਨਾਲ-ਨਾਲ ਰਹਬੁਆਮ ਦੇ ਰਾਜ ਅਤੇ ਮੌਤ ਨੂੰ ਦਰਸਾਉਂਦਾ ਹੈ।</w:t>
      </w:r>
    </w:p>
    <w:p/>
    <w:p>
      <w:r xmlns:w="http://schemas.openxmlformats.org/wordprocessingml/2006/main">
        <w:t xml:space="preserve">ਪਹਿਲਾ ਪੈਰਾ: ਅਧਿਆਇ ਇਹ ਦੱਸ ਕੇ ਸ਼ੁਰੂ ਹੁੰਦਾ ਹੈ ਕਿ ਯਾਰਾਬੁਆਮ ਦਾ ਪੁੱਤਰ ਅਬੀਯਾਹ ਬੀਮਾਰ ਹੋ ਜਾਂਦਾ ਹੈ। ਯਾਰਾਬੁਆਮ ਨੇ ਆਪਣੀ ਪਤਨੀ ਨੂੰ ਆਪਣੇ ਪੁੱਤਰ ਦੀ ਕਿਸਮਤ ਬਾਰੇ ਅਹੀਯਾਹ ਨਬੀ ਨਾਲ ਸਲਾਹ ਕਰਨ ਲਈ ਭੇਸ ਵਿੱਚ ਭੇਜਿਆ (1 ਰਾਜਿਆਂ 14:1-4)।</w:t>
      </w:r>
    </w:p>
    <w:p/>
    <w:p>
      <w:r xmlns:w="http://schemas.openxmlformats.org/wordprocessingml/2006/main">
        <w:t xml:space="preserve">ਦੂਜਾ ਪੈਰਾ: ਅਹੀਯਾਹ ਨੇ ਯਾਰਾਬੁਆਮ ਦੀ ਪਤਨੀ ਨੂੰ ਪਰਮੇਸ਼ੁਰ ਦਾ ਸੰਦੇਸ਼ ਪ੍ਰਗਟ ਕੀਤਾ। ਉਹ ਯਾਰਾਬੁਆਮ ਦੇ ਪੂਰੇ ਪਰਿਵਾਰ ਦੀ ਮੂਰਤੀ-ਪੂਜਾ ਅਤੇ ਅਣਆਗਿਆਕਾਰੀ ਦੇ ਕਾਰਨ ਮੌਤ ਦੀ ਭਵਿੱਖਬਾਣੀ ਕਰਦਾ ਹੈ। ਬੱਚੇ ਦੇ ਘਰ ਵਾਪਸ ਆਉਣ 'ਤੇ ਉਸ ਦੀ ਮੌਤ ਹੋ ਜਾਵੇਗੀ, ਪਰ ਉਸ ਨੂੰ ਆਦਰ ਨਾਲ ਦਫ਼ਨਾਇਆ ਜਾਵੇਗਾ ਕਿਉਂਕਿ ਉਹ "ਇਕੱਲਾ ਹੈ ਜਿਸ ਵਿੱਚ ਯਹੋਵਾਹ, ਇਸਰਾਏਲ ਦੇ ਪਰਮੇਸ਼ੁਰ ਨੇ ਕੁਝ ਚੰਗਾ ਪਾਇਆ ਹੈ" (1 ਰਾਜਿਆਂ 14:5-13)।</w:t>
      </w:r>
    </w:p>
    <w:p/>
    <w:p>
      <w:r xmlns:w="http://schemas.openxmlformats.org/wordprocessingml/2006/main">
        <w:t xml:space="preserve">ਤੀਜਾ ਪੈਰਾ: ਬਿਰਤਾਂਤ ਰਹਬੁਆਮ ਵੱਲ ਧਿਆਨ ਕੇਂਦਰਤ ਕਰਦਾ ਹੈ, ਜੋ ਸੁਲੇਮਾਨ ਤੋਂ ਬਾਅਦ ਯਹੂਦਾਹ ਦਾ ਰਾਜਾ ਬਣਿਆ। ਇਹ ਜ਼ਿਕਰ ਕਰਦਾ ਹੈ ਕਿ ਕਿਵੇਂ ਰਹਬੁਆਮ ਨੇ ਯਰੂਸ਼ਲਮ ਵਿੱਚ ਸਤਾਰਾਂ ਸਾਲਾਂ ਤੱਕ ਰਾਜ ਕੀਤਾ ਅਤੇ ਆਪਣੇ ਲੋਕਾਂ ਨੂੰ ਮੂਰਤੀ-ਪੂਜਾ ਵੱਲ ਲੈ ਜਾਣਾ ਜਾਰੀ ਰੱਖਿਆ (1 ਰਾਜਿਆਂ 14:21-24)।</w:t>
      </w:r>
    </w:p>
    <w:p/>
    <w:p>
      <w:r xmlns:w="http://schemas.openxmlformats.org/wordprocessingml/2006/main">
        <w:t xml:space="preserve">ਚੌਥਾ ਪੈਰਾ: ਅਧਿਆਇ ਦੱਸਦਾ ਹੈ ਕਿ ਕਿਵੇਂ ਰਹਬੁਆਮ ਅਤੇ ਯਾਰਾਬੁਆਮ ਵਿਚਕਾਰ ਉਨ੍ਹਾਂ ਦੇ ਰਾਜ ਦੌਰਾਨ ਲਗਾਤਾਰ ਦੁਸ਼ਮਣੀ ਰਹੀ। ਇਹ ਜ਼ਿਕਰ ਕਰਦਾ ਹੈ ਕਿ ਜਦੋਂ ਰਹਬੁਆਮ ਦੀ ਮੌਤ ਹੋ ਜਾਂਦੀ ਹੈ, ਤਾਂ ਉਸਦਾ ਪੁੱਤਰ ਅਬੀਯਾਹ (ਜਿਸ ਨੂੰ ਅਬੀਜਾਮ ਵੀ ਕਿਹਾ ਜਾਂਦਾ ਹੈ) (1 ਰਾਜਿਆਂ 14; 29-31) ਦੁਆਰਾ ਉੱਤਰਾਧਿਕਾਰੀ ਬਣਾਇਆ ਗਿਆ ਸੀ।</w:t>
      </w:r>
    </w:p>
    <w:p/>
    <w:p>
      <w:r xmlns:w="http://schemas.openxmlformats.org/wordprocessingml/2006/main">
        <w:t xml:space="preserve">ਸੰਖੇਪ ਵਿੱਚ, 1 ਰਾਜਿਆਂ ਦਾ ਚੌਦਵਾਂ ਅਧਿਆਇ ਯਾਰਾਬੁਆਮ ਦੇ ਘਰ ਉੱਤੇ ਪਰਮੇਸ਼ੁਰ ਦੇ ਨਿਰਣੇ ਨੂੰ ਦਰਸਾਉਂਦਾ ਹੈ, ਯਾਰਾਬੁਆਮ ਦੀ ਪਤਨੀ ਇੱਕ ਨਬੀ ਦੀ ਭਾਲ ਕਰਦੀ ਹੈ, ਉਹ ਤਬਾਹੀ ਦੀ ਭਵਿੱਖਬਾਣੀ ਕਰਦਾ ਹੈ। ਰਹਾਬੁਆਮ ਦਾ ਰਾਜ ਜਾਰੀ ਹੈ, ਮੂਰਤੀ-ਪੂਜਾ ਦੁਆਰਾ ਚਿੰਨ੍ਹਿਤ, ਦੋ ਰਾਜਾਂ ਵਿਚਕਾਰ ਦੁਸ਼ਮਣੀ ਬਣੀ ਰਹਿੰਦੀ ਹੈ। ਰਹਬਾਓਮ ਦਾ ਦੇਹਾਂਤ ਹੋ ਗਿਆ, ਉਸਦੇ ਪੁੱਤਰ ਨੇ ਉੱਤਰਾਧਿਕਾਰੀ ਕੀਤੀ। ਇਹ ਸੰਖੇਪ ਵਿੱਚ, ਅਧਿਆਇ ਵਿਸ਼ਿਆਂ ਦੀ ਪੜਚੋਲ ਕਰਦਾ ਹੈ ਜਿਵੇਂ ਕਿ ਅਣਆਗਿਆਕਾਰੀ ਲਈ ਬ੍ਰਹਮ ਨਿਰਣੇ, ਮੂਰਤੀ ਪੂਜਾ ਦੇ ਨਤੀਜੇ, ਅਤੇ ਸ਼ਾਸਕ ਰਾਜਵੰਸ਼ਾਂ ਦੇ ਅੰਦਰ ਉਤਰਾਧਿਕਾਰ।</w:t>
      </w:r>
    </w:p>
    <w:p/>
    <w:p>
      <w:r xmlns:w="http://schemas.openxmlformats.org/wordprocessingml/2006/main">
        <w:t xml:space="preserve">1 ਰਾਜਿਆਂ 14:1 ਉਸ ਸਮੇਂ ਯਾਰਾਬੁਆਮ ਦਾ ਪੁੱਤਰ ਅਬੀਯਾਹ ਬਿਮਾਰ ਪੈ ਗਿਆ।</w:t>
      </w:r>
    </w:p>
    <w:p/>
    <w:p>
      <w:r xmlns:w="http://schemas.openxmlformats.org/wordprocessingml/2006/main">
        <w:t xml:space="preserve">ਯਾਰਾਬੁਆਮ ਦਾ ਪੁੱਤਰ ਅਬੀਯਾਹ ਬੀਮਾਰ ਹੋ ਗਿਆ।</w:t>
      </w:r>
    </w:p>
    <w:p/>
    <w:p>
      <w:r xmlns:w="http://schemas.openxmlformats.org/wordprocessingml/2006/main">
        <w:t xml:space="preserve">1. ਪ੍ਰਮਾਤਮਾ ਸਾਰੀਆਂ ਚੀਜ਼ਾਂ ਦੇ ਵੱਸ ਵਿੱਚ ਹੈ, ਇੱਥੋਂ ਤੱਕ ਕਿ ਬਿਮਾਰੀ ਵੀ।</w:t>
      </w:r>
    </w:p>
    <w:p/>
    <w:p>
      <w:r xmlns:w="http://schemas.openxmlformats.org/wordprocessingml/2006/main">
        <w:t xml:space="preserve">2. ਬੀਮਾਰੀਆਂ ਅਤੇ ਮੁਸੀਬਤਾਂ ਦੇ ਸਮੇਂ ਰੱਬ ਦੀ ਮਦਦ ਮੰਗੋ।</w:t>
      </w:r>
    </w:p>
    <w:p/>
    <w:p>
      <w:r xmlns:w="http://schemas.openxmlformats.org/wordprocessingml/2006/main">
        <w:t xml:space="preserve">1. ਜ਼ਬੂਰ 34:19 "ਧਰਮੀ ਦੀਆਂ ਮੁਸੀਬਤਾਂ ਬਹੁਤ ਹਨ, ਪਰ ਯਹੋਵਾਹ ਉਸ ਨੂੰ ਉਨ੍ਹਾਂ ਸਾਰਿਆਂ ਵਿੱਚੋਂ ਛੁਡਾ ਲੈਂਦਾ ਹੈ।"</w:t>
      </w:r>
    </w:p>
    <w:p/>
    <w:p>
      <w:r xmlns:w="http://schemas.openxmlformats.org/wordprocessingml/2006/main">
        <w:t xml:space="preserve">2. ਯਾਕੂਬ 5:14-15 "ਕੀ ਤੁਹਾਡੇ ਵਿੱਚੋਂ ਕੋਈ ਬਿਮਾਰ ਹੈ? ਉਸਨੂੰ ਕਲੀਸਿਯਾ ਦੇ ਬਜ਼ੁਰਗਾਂ ਨੂੰ ਬੁਲਾਉਣ ਦਿਓ, ਅਤੇ ਉਹ ਪ੍ਰਭੂ ਦੇ ਨਾਮ ਵਿੱਚ ਤੇਲ ਨਾਲ ਮਸਹ ਕਰਕੇ ਉਸਦੇ ਲਈ ਪ੍ਰਾਰਥਨਾ ਕਰਨ। ਅਤੇ ਵਿਸ਼ਵਾਸ ਦੀ ਪ੍ਰਾਰਥਨਾ ਬਚਾਏਗੀ। ਬਿਮਾਰ, ਅਤੇ ਪ੍ਰਭੂ ਉਸਨੂੰ ਉਠਾਏਗਾ।"</w:t>
      </w:r>
    </w:p>
    <w:p/>
    <w:p>
      <w:r xmlns:w="http://schemas.openxmlformats.org/wordprocessingml/2006/main">
        <w:t xml:space="preserve">੧ ਰਾਜਿਆਂ ਦੀ ਪੋਥੀ 14:2 ਤਦ ਯਾਰਾਬੁਆਮ ਨੇ ਆਪਣੀ ਪਤਨੀ ਨੂੰ ਆਖਿਆ, ਉੱਠ ਅਤੇ ਆਪਣਾ ਭੇਸ ਬਦਲ ਲੈ ਤਾਂ ਜੋ ਤੂੰ ਯਾਰਾਬੁਆਮ ਦੀ ਪਤਨੀ ਨਾ ਜਾਣੀ ਜਾਵੇਂ। ਅਤੇ ਤੈਨੂੰ ਸ਼ੀਲੋਹ ਵਿੱਚ ਲੈ ਜਾਵਾਂ: ਵੇਖੋ, ਉੱਥੇ ਅਹੀਯਾਹ ਨਬੀ ਹੈ ਜਿਸ ਨੇ ਮੈਨੂੰ ਕਿਹਾ ਸੀ ਕਿ ਮੈਨੂੰ ਇਸ ਲੋਕਾਂ ਦਾ ਰਾਜਾ ਹੋਣਾ ਚਾਹੀਦਾ ਹੈ।</w:t>
      </w:r>
    </w:p>
    <w:p/>
    <w:p>
      <w:r xmlns:w="http://schemas.openxmlformats.org/wordprocessingml/2006/main">
        <w:t xml:space="preserve">ਯਾਰਾਬੁਆਮ ਨੇ ਆਪਣੀ ਪਤਨੀ ਨੂੰ ਕਿਹਾ ਕਿ ਉਹ ਆਪਣਾ ਭੇਸ ਬਦਲ ਕੇ ਸ਼ੀਲੋਹ ਨੂੰ ਅਹੀਯਾਹ ਨਬੀ ਨੂੰ ਮਿਲਣ ਲਈ ਜਾਵੇ, ਜਿਸ ਨੇ ਉਸਨੂੰ ਕਿਹਾ ਸੀ ਕਿ ਉਹ ਇਸਰਾਏਲ ਦਾ ਰਾਜਾ ਹੋਵੇਗਾ।</w:t>
      </w:r>
    </w:p>
    <w:p/>
    <w:p>
      <w:r xmlns:w="http://schemas.openxmlformats.org/wordprocessingml/2006/main">
        <w:t xml:space="preserve">1. ਪਰਮੇਸ਼ੁਰ ਦੀ ਭਵਿੱਖਬਾਣੀ ਪੂਰੀ ਹੋਈ: ਯਾਰਾਬੁਆਮ ਦੀ ਕਹਾਣੀ</w:t>
      </w:r>
    </w:p>
    <w:p/>
    <w:p>
      <w:r xmlns:w="http://schemas.openxmlformats.org/wordprocessingml/2006/main">
        <w:t xml:space="preserve">2. ਪਰਮੇਸ਼ੁਰ ਦੇ ਸੱਦੇ ਦਾ ਜਵਾਬ ਕਿਵੇਂ ਦੇਣਾ ਹੈ: ਯਾਰਾਬੁਆਮ ਦੀ ਮਿਸਾਲ</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ਯਿਰਮਿਯਾਹ 1:5 - ਇਸ ਤੋਂ ਪਹਿਲਾਂ ਕਿ ਮੈਂ ਤੁਹਾਨੂੰ ਢਿੱਡ ਵਿੱਚ ਬਣਾਇਆ, ਮੈਂ ਤੁਹਾਨੂੰ ਜਾਣਦਾ ਸੀ; ਅਤੇ ਤੇਰੇ ਗਰਭ ਵਿੱਚੋਂ ਨਿਕਲਣ ਤੋਂ ਪਹਿਲਾਂ ਮੈਂ ਤੈਨੂੰ ਪਵਿੱਤਰ ਕੀਤਾ, ਅਤੇ ਮੈਂ ਤੈਨੂੰ ਕੌਮਾਂ ਲਈ ਇੱਕ ਨਬੀ ਨਿਯੁਕਤ ਕੀਤਾ।</w:t>
      </w:r>
    </w:p>
    <w:p/>
    <w:p>
      <w:r xmlns:w="http://schemas.openxmlformats.org/wordprocessingml/2006/main">
        <w:t xml:space="preserve">1 ਰਾਜਿਆਂ 14:3 ਅਤੇ ਆਪਣੇ ਨਾਲ ਦਸ ਰੋਟੀਆਂ, ਕਟੋਰੇ ਅਤੇ ਸ਼ਹਿਦ ਦਾ ਇੱਕ ਟੁਕੜਾ ਲੈ ਕੇ ਉਸ ਕੋਲ ਜਾ, ਉਹ ਤੈਨੂੰ ਦੱਸੇਗਾ ਕਿ ਬੱਚੇ ਦਾ ਕੀ ਬਣੇਗਾ।</w:t>
      </w:r>
    </w:p>
    <w:p/>
    <w:p>
      <w:r xmlns:w="http://schemas.openxmlformats.org/wordprocessingml/2006/main">
        <w:t xml:space="preserve">ਪ੍ਰਭੂ ਨੇ ਨਬੀ ਨੂੰ ਦਸ ਰੋਟੀਆਂ, ਕਟਾਖਿਆਂ ਅਤੇ ਸ਼ਹਿਦ ਦਾ ਇੱਕ ਕਰੂਸ ਇੱਕ ਆਦਮੀ ਨੂੰ ਲੈਣ ਲਈ ਕਿਹਾ ਜੋ ਉਸਨੂੰ ਦੱਸੇਗਾ ਕਿ ਬੱਚੇ ਦਾ ਕੀ ਹੋਵੇਗਾ।</w:t>
      </w:r>
    </w:p>
    <w:p/>
    <w:p>
      <w:r xmlns:w="http://schemas.openxmlformats.org/wordprocessingml/2006/main">
        <w:t xml:space="preserve">1. ਔਖੇ ਸਮਿਆਂ ਵਿੱਚ ਪਰਮੇਸ਼ੁਰ ਦੀ ਬੁੱਧੀ ਅਤੇ ਮਾਰਗਦਰਸ਼ਨ</w:t>
      </w:r>
    </w:p>
    <w:p/>
    <w:p>
      <w:r xmlns:w="http://schemas.openxmlformats.org/wordprocessingml/2006/main">
        <w:t xml:space="preserve">2. ਭਵਿੱਖਬਾਣੀ ਦੀ ਸ਼ਕਤੀ ਅਤੇ ਪਰਮੇਸ਼ੁਰ ਦਾ ਦਖਲ</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੧ ਰਾਜਿਆਂ ਦੀ ਪੋਥੀ 14:4 ਅਤੇ ਯਾਰਾਬੁਆਮ ਦੀ ਪਤਨੀ ਨੇ ਅਜਿਹਾ ਹੀ ਕੀਤਾ ਅਤੇ ਉੱਠ ਕੇ ਸ਼ੀਲੋਹ ਨੂੰ ਚੱਲੀ ਗਈ ਅਤੇ ਅਹੀਯਾਹ ਦੇ ਘਰ ਆਈ। ਪਰ ਅਹੀਯਾਹ ਨਹੀਂ ਦੇਖ ਸਕਿਆ; ਉਸ ਦੀਆਂ ਅੱਖਾਂ ਉਸ ਦੀ ਉਮਰ ਦੇ ਕਾਰਨ ਬਣੀਆਂ ਹੋਈਆਂ ਸਨ।</w:t>
      </w:r>
    </w:p>
    <w:p/>
    <w:p>
      <w:r xmlns:w="http://schemas.openxmlformats.org/wordprocessingml/2006/main">
        <w:t xml:space="preserve">ਯਾਰਾਬੁਆਮ ਦੀ ਪਤਨੀ ਅਹੀਯਾਹ ਨਬੀ ਨੂੰ ਮਿਲਣ ਗਈ, ਪਰ ਬੁਢਾਪੇ ਦੇ ਕਾਰਨ ਉਹ ਦੇਖ ਨਹੀਂ ਸਕਿਆ।</w:t>
      </w:r>
    </w:p>
    <w:p/>
    <w:p>
      <w:r xmlns:w="http://schemas.openxmlformats.org/wordprocessingml/2006/main">
        <w:t xml:space="preserve">1. ਅਸੀਂ ਹਮੇਸ਼ਾ ਪ੍ਰਮਾਤਮਾ ਦੇ ਮਾਰਗਦਰਸ਼ਨ 'ਤੇ ਭਰੋਸਾ ਕਰ ਸਕਦੇ ਹਾਂ, ਭਾਵੇਂ ਚੀਜ਼ਾਂ ਉਸ ਤਰ੍ਹਾਂ ਨਹੀਂ ਦਿਖਾਈ ਦੇਣੀਆਂ ਚਾਹੀਦੀਆਂ ਹਨ।</w:t>
      </w:r>
    </w:p>
    <w:p/>
    <w:p>
      <w:r xmlns:w="http://schemas.openxmlformats.org/wordprocessingml/2006/main">
        <w:t xml:space="preserve">2. ਰੱਬ ਵਿੱਚ ਆਪਣਾ ਵਿਸ਼ਵਾਸ ਰੱਖੋ ਭਾਵੇਂ ਜ਼ਿੰਦਗੀ ਦਾ ਕੋਈ ਅਰਥ ਨਾ ਹੋਵੇ।</w:t>
      </w:r>
    </w:p>
    <w:p/>
    <w:p>
      <w:r xmlns:w="http://schemas.openxmlformats.org/wordprocessingml/2006/main">
        <w:t xml:space="preserve">1. ਜ਼ਬੂਰ 73:26 ਮੇਰਾ ਸਰੀਰ ਅਤੇ ਮੇਰਾ ਦਿਲ ਅਸਫਲ ਹੋ ਸਕਦਾ ਹੈ, ਪਰ ਪਰਮੇਸ਼ੁਰ ਮੇਰੇ ਦਿਲ ਦੀ ਤਾਕਤ ਅਤੇ ਮੇਰਾ ਹਿੱਸਾ ਹੈ।</w:t>
      </w:r>
    </w:p>
    <w:p/>
    <w:p>
      <w:r xmlns:w="http://schemas.openxmlformats.org/wordprocessingml/2006/main">
        <w:t xml:space="preserve">2. ਯਸਾਯਾਹ 40:31 ਪਰ ਜਿਹੜੇ ਲੋਕ ਯਹੋਵਾਹ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੧ ਰਾਜਿਆਂ ਦੀ ਪੋਥੀ 14:5 ਤਦ ਯਹੋਵਾਹ ਨੇ ਅਹੀਯਾਹ ਨੂੰ ਆਖਿਆ, ਵੇਖ, ਯਾਰਾਬੁਆਮ ਦੀ ਪਤਨੀ ਆਪਣੇ ਪੁੱਤਰ ਲਈ ਤੇਰੇ ਕੋਲੋਂ ਕੁਝ ਮੰਗਣ ਆਈ ਹੈ। ਕਿਉਂਕਿ ਉਹ ਬਿਮਾਰ ਹੈ: ਤੁਸੀਂ ਉਸਨੂੰ ਇਸ ਤਰ੍ਹਾਂ ਆਖੋ: ਕਿਉਂਕਿ ਜਦੋਂ ਉਹ ਅੰਦਰ ਆਵੇਗੀ, ਤਾਂ ਉਹ ਆਪਣੇ ਆਪ ਨੂੰ ਦੂਜੀ ਔਰਤ ਹੋਣ ਦਾ ਢੌਂਗ ਕਰੇਗੀ।</w:t>
      </w:r>
    </w:p>
    <w:p/>
    <w:p>
      <w:r xmlns:w="http://schemas.openxmlformats.org/wordprocessingml/2006/main">
        <w:t xml:space="preserve">ਪਰਮੇਸ਼ੁਰ ਨੇ ਅਹੀਯਾਹ ਨਬੀ ਨੂੰ ਯਾਰਾਬੁਆਮ ਦੀ ਪਤਨੀ ਨੂੰ ਸੰਦੇਸ਼ ਦੇਣ ਲਈ ਕਿਹਾ, ਜੋ ਆਪਣੇ ਪੁੱਤਰ ਲਈ ਮਦਦ ਮੰਗਣ ਆ ਰਹੀ ਹੈ ਜੋ ਬੀਮਾਰ ਹੈ।</w:t>
      </w:r>
    </w:p>
    <w:p/>
    <w:p>
      <w:r xmlns:w="http://schemas.openxmlformats.org/wordprocessingml/2006/main">
        <w:t xml:space="preserve">1. ਪਰਮੇਸ਼ੁਰ ਦੇ ਵਾਅਦੇ: ਜਦੋਂ ਅਸੀਂ ਮੁਸ਼ਕਲਾਂ ਦਾ ਸਾਮ੍ਹਣਾ ਕਰਦੇ ਹਾਂ</w:t>
      </w:r>
    </w:p>
    <w:p/>
    <w:p>
      <w:r xmlns:w="http://schemas.openxmlformats.org/wordprocessingml/2006/main">
        <w:t xml:space="preserve">2. ਅਚਨਚੇਤ ਸਥਾਨਾਂ ਵਿੱਚ ਪਰਮੇਸ਼ੁਰ ਦੀ ਸੇਧ</w:t>
      </w:r>
    </w:p>
    <w:p/>
    <w:p>
      <w:r xmlns:w="http://schemas.openxmlformats.org/wordprocessingml/2006/main">
        <w:t xml:space="preserve">1. ਮੱਤੀ 6:26-33 - ਜੀਵਨ ਦੀਆਂ ਲੋੜਾਂ ਬਾਰੇ ਚਿੰਤਾ ਨਾ ਕਰੋ, ਕਿਉਂਕਿ ਪਰਮੇਸ਼ੁਰ ਪ੍ਰਦਾਨ ਕਰੇਗਾ</w:t>
      </w:r>
    </w:p>
    <w:p/>
    <w:p>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੧ ਰਾਜਿਆਂ ਦੀ ਪੋਥੀ 14:6 ਅਤੇ ਐਉਂ ਹੋਇਆ, ਜਦੋਂ ਅਹੀਯਾਹ ਨੇ ਉਹ ਦੇ ਪੈਰਾਂ ਦੀ ਅਵਾਜ਼ ਸੁਣੀ, ਜਦੋਂ ਉਹ ਦਰਵਾਜ਼ੇ ਤੋਂ ਅੰਦਰ ਆਈ ਤਾਂ ਉਸ ਨੇ ਆਖਿਆ, ਹੇ ਯਾਰਾਬੁਆਮ ਦੀ ਪਤਨੀ, ਅੰਦਰ ਆ ਜਾ। ਤੂੰ ਆਪਣੇ ਆਪ ਨੂੰ ਹੋਰ ਕਿਉਂ ਸਮਝਦਾ ਹੈਂ? ਕਿਉਂਕਿ ਮੈਂ ਤੁਹਾਡੇ ਕੋਲ ਭਾਰੀ ਖ਼ਬਰਾਂ ਨਾਲ ਭੇਜਿਆ ਗਿਆ ਹਾਂ।</w:t>
      </w:r>
    </w:p>
    <w:p/>
    <w:p>
      <w:r xmlns:w="http://schemas.openxmlformats.org/wordprocessingml/2006/main">
        <w:t xml:space="preserve">ਰਾਹ ਅਹੀਯਾਹ ਨੇ ਦਰਵਾਜ਼ੇ ਵਿੱਚ ਵੜਦਿਆਂ ਹੀ ਇੱਕ ਔਰਤ ਦੇ ਪੈਰਾਂ ਦੀ ਅਵਾਜ਼ ਸੁਣੀ ਅਤੇ ਉਸਨੂੰ ਯਾਰਾਬੁਆਮ ਦੀ ਪਤਨੀ ਕਹਿ ਕੇ ਸੰਬੋਧਿਤ ਕੀਤਾ ਅਤੇ ਉਸਨੂੰ ਦੱਸਿਆ ਕਿ ਉਸਨੂੰ ਉਸਦੇ ਕੋਲ ਬੁਰੀ ਖਬਰ ਨਾਲ ਭੇਜਿਆ ਗਿਆ ਸੀ।</w:t>
      </w:r>
    </w:p>
    <w:p/>
    <w:p>
      <w:r xmlns:w="http://schemas.openxmlformats.org/wordprocessingml/2006/main">
        <w:t xml:space="preserve">1. ਪ੍ਰਮਾਤਮਾ ਸਾਡੇ ਦਿਲਾਂ ਅਤੇ ਸਾਡੀ ਅਸਲੀ ਪਛਾਣ ਨੂੰ ਜਾਣਦਾ ਹੈ।</w:t>
      </w:r>
    </w:p>
    <w:p/>
    <w:p>
      <w:r xmlns:w="http://schemas.openxmlformats.org/wordprocessingml/2006/main">
        <w:t xml:space="preserve">2. ਸਾਨੂੰ ਆਪਣੇ ਕੰਮਾਂ ਦੇ ਨਤੀਜਿਆਂ ਲਈ ਤਿਆਰ ਰਹਿਣਾ ਚਾਹੀਦਾ ਹੈ।</w:t>
      </w:r>
    </w:p>
    <w:p/>
    <w:p>
      <w:r xmlns:w="http://schemas.openxmlformats.org/wordprocessingml/2006/main">
        <w:t xml:space="preserve">1. ਜ਼ਬੂਰ 139:1-3 -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੧ ਰਾਜਿਆਂ ਦੀ ਪੋਥੀ 14:7 ਜਾਹ, ਯਾਰਾਬੁਆਮ ਨੂੰ ਆਖ, ਇਸਰਾਏਲ ਦਾ ਯਹੋਵਾਹ ਇਹ ਆਖਦਾ ਹੈ, ਕਿਉਂ ਜੋ ਮੈਂ ਤੈਨੂੰ ਲੋਕਾਂ ਵਿੱਚੋਂ ਉੱਚਾ ਕੀਤਾ ਅਤੇ ਤੈਨੂੰ ਆਪਣੀ ਪਰਜਾ ਇਸਰਾਏਲ ਉੱਤੇ ਸਰਦਾਰ ਬਣਾਇਆ।</w:t>
      </w:r>
    </w:p>
    <w:p/>
    <w:p>
      <w:r xmlns:w="http://schemas.openxmlformats.org/wordprocessingml/2006/main">
        <w:t xml:space="preserve">ਪਰਮੇਸ਼ੁਰ ਨੇ ਯਾਰਾਬੁਆਮ ਨੂੰ ਲੋਕਾਂ ਵਿੱਚੋਂ ਉੱਚਾ ਕੀਤਾ ਅਤੇ ਉਸਨੂੰ ਇਸਰਾਏਲ ਦਾ ਰਾਜਕੁਮਾਰ ਬਣਾਇਆ।</w:t>
      </w:r>
    </w:p>
    <w:p/>
    <w:p>
      <w:r xmlns:w="http://schemas.openxmlformats.org/wordprocessingml/2006/main">
        <w:t xml:space="preserve">1. ਪਰਮੇਸ਼ੁਰ ਕੋਲ ਸਾਨੂੰ ਉੱਚਾ ਕਰਨ ਦੀ ਸ਼ਕਤੀ ਹੈ, ਅਤੇ ਸਾਨੂੰ ਉਸਦੀ ਮਹਿਮਾ ਲਈ ਇਸਦੀ ਵਰਤੋਂ ਕਰਨੀ ਚਾਹੀਦੀ ਹੈ।</w:t>
      </w:r>
    </w:p>
    <w:p/>
    <w:p>
      <w:r xmlns:w="http://schemas.openxmlformats.org/wordprocessingml/2006/main">
        <w:t xml:space="preserve">2. ਸਾਨੂੰ ਪਰਮੇਸ਼ੁਰ ਦੁਆਰਾ ਦਿੱਤੀ ਗਈ ਸ਼ਕਤੀ ਦੇ ਵਫ਼ਾਦਾਰ ਮੁਖ਼ਤਿਆਰ ਬਣਨ ਲਈ ਕਿਹਾ ਜਾਂਦਾ ਹੈ।</w:t>
      </w:r>
    </w:p>
    <w:p/>
    <w:p>
      <w:r xmlns:w="http://schemas.openxmlformats.org/wordprocessingml/2006/main">
        <w:t xml:space="preserve">1. ਫਿਲਪੀਆਂ 2:3 - "ਸੁਆਰਥੀ ਲਾਲਸਾ ਜਾਂ ਵਿਅਰਥ ਅਹੰਕਾਰ ਤੋਂ ਕੁਝ ਵੀ ਨਾ ਕਰੋ। ਸਗੋਂ ਨਿਮਰਤਾ ਨਾਲ ਦੂਜਿਆਂ ਨੂੰ ਆਪਣੇ ਆਪ ਤੋਂ ਉੱਪਰ ਰੱਖੋ।"</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1 ਰਾਜਿਆਂ 14:8 ਅਤੇ ਦਾਊਦ ਦੇ ਘਰਾਣੇ ਤੋਂ ਰਾਜ ਖੋਹ ਕੇ ਤੈਨੂੰ ਦੇ ਦਿੱਤਾ, ਪਰ ਤੂੰ ਮੇਰੇ ਦਾਸ ਦਾਊਦ ਵਰਗਾ ਨਹੀਂ ਰਿਹਾ, ਜਿਸ ਨੇ ਮੇਰੇ ਹੁਕਮਾਂ ਦੀ ਪਾਲਨਾ ਕੀਤੀ, ਅਤੇ ਆਪਣੇ ਪੂਰੇ ਦਿਲ ਨਾਲ ਮੇਰਾ ਪਾਲਣ ਕੀਤਾ, ਉਹੀ ਕਰਨ ਲਈ ਜੋ ਮੇਰੀ ਨਜ਼ਰ ਵਿੱਚ ਸਹੀ ਸੀ;</w:t>
      </w:r>
    </w:p>
    <w:p/>
    <w:p>
      <w:r xmlns:w="http://schemas.openxmlformats.org/wordprocessingml/2006/main">
        <w:t xml:space="preserve">ਯਾਰਾਬੁਆਮ ਨੂੰ ਇਸਰਾਏਲ ਦਾ ਰਾਜ ਦਿੱਤਾ ਗਿਆ ਸੀ, ਪਰ ਉਸ ਨੇ ਦਾਊਦ ਵਾਂਗ ਪਰਮੇਸ਼ੁਰ ਦੇ ਹੁਕਮਾਂ ਦੀ ਪਾਲਣਾ ਨਹੀਂ ਕੀਤੀ।</w:t>
      </w:r>
    </w:p>
    <w:p/>
    <w:p>
      <w:r xmlns:w="http://schemas.openxmlformats.org/wordprocessingml/2006/main">
        <w:t xml:space="preserve">1. ਪਰਮੇਸ਼ੁਰ ਉਨ੍ਹਾਂ ਨੂੰ ਇਨਾਮ ਦਿੰਦਾ ਹੈ ਜੋ ਵਫ਼ਾਦਾਰੀ ਨਾਲ ਉਸਦੀ ਆਗਿਆ ਮੰਨਦੇ ਹਨ।</w:t>
      </w:r>
    </w:p>
    <w:p/>
    <w:p>
      <w:r xmlns:w="http://schemas.openxmlformats.org/wordprocessingml/2006/main">
        <w:t xml:space="preserve">2. ਪਾਪ ਦੇ ਨਤੀਜੇ ਹੁੰਦੇ ਹਨ ਅਤੇ ਬਰਕਤਾਂ ਦਾ ਨੁਕਸਾਨ ਹੋ ਸਕਦਾ ਹੈ।</w:t>
      </w:r>
    </w:p>
    <w:p/>
    <w:p>
      <w:r xmlns:w="http://schemas.openxmlformats.org/wordprocessingml/2006/main">
        <w:t xml:space="preserve">1. ਬਿਵਸਥਾ ਸਾਰ 28:1-2 -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੧ ਰਾਜਿਆਂ ਦੀ ਪਹਿਲੀ ਪੋਥੀ 14:9 ਪਰ ਜੋ ਤੇਰੇ ਤੋਂ ਪਹਿਲਾਂ ਸਨ ਉਨ੍ਹਾਂ ਸਭਨਾਂ ਨਾਲੋਂ ਬੁਰਿਆਈ ਕੀਤੀ ਹੈ, ਕਿਉਂ ਜੋ ਤੂੰ ਜਾ ਕੇ ਮੈਨੂੰ ਕ੍ਰੋਧ ਭੜਕਾਉਣ ਲਈ ਆਪਣੇ ਲਈ ਹੋਰ ਦੇਵਤੇ ਅਤੇ ਢਾਹੀਆਂ ਮੂਰਤੀਆਂ ਬਣਾ ਲਈਆਂ ਹਨ, ਅਤੇ ਮੈਨੂੰ ਆਪਣੀ ਪਿੱਠ ਪਿੱਛੇ ਸੁੱਟ ਦਿੱਤਾ ਹੈ।</w:t>
      </w:r>
    </w:p>
    <w:p/>
    <w:p>
      <w:r xmlns:w="http://schemas.openxmlformats.org/wordprocessingml/2006/main">
        <w:t xml:space="preserve">ਇਜ਼ਰਾਈਲ ਦੇ ਰਾਜਾ ਯਾਰਾਬੁਆਮ ਪਹਿਲੇ ਨੇ ਆਪਣੇ ਕਿਸੇ ਵੀ ਪੂਰਵਜ ਨਾਲੋਂ ਕਿਤੇ ਵੱਧ ਬੁਰਾਈ ਕੀਤੀ ਹੈ, ਹੋਰ ਦੇਵਤਿਆਂ ਅਤੇ ਢਾਲੀਆਂ ਹੋਈਆਂ ਮੂਰਤਾਂ ਨੂੰ ਬਣਾਉਣ ਲਈ, ਅਤੇ ਪਰਮੇਸ਼ੁਰ ਦੇ ਗੁੱਸੇ ਨੂੰ ਭੜਕਾਉਣਾ ਹੈ।</w:t>
      </w:r>
    </w:p>
    <w:p/>
    <w:p>
      <w:r xmlns:w="http://schemas.openxmlformats.org/wordprocessingml/2006/main">
        <w:t xml:space="preserve">1. ਰੱਬ ਤੋਂ ਦੂਰ ਹੋਣਾ: ਮੂਰਤੀ-ਪੂਜਾ ਦੇ ਨਤੀਜੇ</w:t>
      </w:r>
    </w:p>
    <w:p/>
    <w:p>
      <w:r xmlns:w="http://schemas.openxmlformats.org/wordprocessingml/2006/main">
        <w:t xml:space="preserve">2. ਪਛਤਾਵਾ: ਪਰਮਾਤਮਾ ਦੇ ਸੱਦੇ ਨੂੰ ਸੁਣਨਾ</w:t>
      </w:r>
    </w:p>
    <w:p/>
    <w:p>
      <w:r xmlns:w="http://schemas.openxmlformats.org/wordprocessingml/2006/main">
        <w:t xml:space="preserve">1. ਯਿਰਮਿਯਾਹ 7: 9-10 "ਕੀ ਤੁਸੀਂ ਚੋਰੀ ਕਰੋਗੇ, ਕਤਲ ਕਰੋਗੇ, ਅਤੇ ਵਿਭਚਾਰ ਕਰੋਗੇ, ਅਤੇ ਝੂਠੀ ਸੌਂਹ ਖਾਓਗੇ, ਅਤੇ ਬਆਲ ਦੇ ਅੱਗੇ ਧੂਪ ਧੁਖਾਓਗੇ, ਅਤੇ ਹੋਰ ਦੇਵਤਿਆਂ ਦੇ ਮਗਰ ਤੁਰੋਗੇ ਜਿਨ੍ਹਾਂ ਨੂੰ ਤੁਸੀਂ ਨਹੀਂ ਜਾਣਦੇ ਹੋ; ਅਤੇ ਆ ਕੇ ਮੇਰੇ ਅੱਗੇ ਇਸ ਭਵਨ ਵਿੱਚ ਖੜੇ ਹੋਵੋਗੇ, ਜੋ ਮੇਰੇ ਨਾਮ ਨਾਲ ਬੁਲਾਇਆ ਜਾਂਦਾ ਹੈ, ਅਤੇ ਆਖਦਾ ਹੈ, ਅਸੀਂ ਇਹ ਸਭ ਘਿਣਾਉਣੇ ਕੰਮ ਕਰਨ ਲਈ ਸੌਂਪੇ ਗਏ ਹਾਂ?</w:t>
      </w:r>
    </w:p>
    <w:p/>
    <w:p>
      <w:r xmlns:w="http://schemas.openxmlformats.org/wordprocessingml/2006/main">
        <w:t xml:space="preserve">2. ਰਸੂਲਾਂ ਦੇ ਕਰਤੱਬ 17:22-23 ਇਸ ਲਈ ਪੌਲੁਸ ਨੇ ਮੰਗਲ ਦੀ ਪਹਾੜੀ ਦੇ ਵਿਚਕਾਰ ਖੜ੍ਹਾ ਹੋ ਕੇ ਕਿਹਾ, ਹੇ ਐਥਿਨਜ਼ ਦੇ ਲੋਕੋ, ਮੈਂ ਸਮਝਦਾ ਹਾਂ ਕਿ ਤੁਸੀਂ ਸਾਰੀਆਂ ਚੀਜ਼ਾਂ ਵਿੱਚ ਬਹੁਤ ਅੰਧਵਿਸ਼ਵਾਸੀ ਹੋ। ਕਿਉਂਕਿ ਜਦੋਂ ਮੈਂ ਲੰਘਿਆ, ਅਤੇ ਤੁਹਾਡੀਆਂ ਸ਼ਰਧਾਵਾਂ ਨੂੰ ਦੇਖਿਆ, ਮੈਨੂੰ ਇਸ ਸ਼ਿਲਾਲੇਖ ਵਾਲੀ ਇੱਕ ਜਗਵੇਦੀ ਮਿਲੀ, ਅਣਜਾਣ ਪਰਮਾਤਮਾ ਲਈ। ਇਸ ਲਈ ਜਿਸ ਦੀ ਤੁਸੀਂ ਅਣਜਾਣੇ ਵਿੱਚ ਉਪਾਸਨਾ ਕਰਦੇ ਹੋ, ਮੈਂ ਤੁਹਾਨੂੰ ਦੱਸਦਾ ਹਾਂ।</w:t>
      </w:r>
    </w:p>
    <w:p/>
    <w:p>
      <w:r xmlns:w="http://schemas.openxmlformats.org/wordprocessingml/2006/main">
        <w:t xml:space="preserve">੧ ਰਾਜਿਆਂ ਦੀ ਪਹਿਲੀ ਪੋਥੀ 14:10 ਇਸ ਲਈ ਵੇਖ, ਮੈਂ ਯਾਰਾਬੁਆਮ ਦੇ ਘਰਾਣੇ ਉੱਤੇ ਬੁਰਿਆਈ ਲਿਆਵਾਂਗਾ, ਅਤੇ ਯਾਰਾਬੁਆਮ ਤੋਂ ਉਸ ਨੂੰ ਵੱਢ ਸੁੱਟਾਂਗਾ ਜਿਹੜਾ ਕੰਧ ਉੱਤੇ ਪਿਸਦਾ ਹੈ, ਅਤੇ ਉਸ ਨੂੰ ਜਿਹੜਾ ਬੰਦ ਕਰ ਕੇ ਇਸਰਾਏਲ ਵਿੱਚ ਛੱਡ ਗਿਆ ਹੈ, ਅਤੇ ਉਸ ਦੇ ਬਕੀਏ ਨੂੰ ਲੈ ਜਾਵਾਂਗਾ। ਯਾਰਾਬੁਆਮ ਦਾ ਘਰਾਣਾ, ਜਿਵੇਂ ਕੋਈ ਮਨੁੱਖ ਗੋਬਰ ਚੁੱਕ ਲੈਂਦਾ ਹੈ, ਜਦੋਂ ਤੱਕ ਇਹ ਸਭ ਖਤਮ ਨਾ ਹੋ ਜਾਵੇ।</w:t>
      </w:r>
    </w:p>
    <w:p/>
    <w:p>
      <w:r xmlns:w="http://schemas.openxmlformats.org/wordprocessingml/2006/main">
        <w:t xml:space="preserve">ਪਰਮੇਸ਼ੁਰ ਯਾਰਾਬੁਆਮ ਦੇ ਘਰਾਣੇ ਨੂੰ ਸਜ਼ਾ ਦੇਵੇਗਾ ਅਤੇ ਉਸ ਦੇ ਸਾਰੇ ਅੰਗਾਂ ਨੂੰ ਖੋਹ ਲਵੇਗਾ, ਭਾਵੇਂ ਉਹ ਕਿੰਨਾ ਵੀ ਮਾਮੂਲੀ ਕਿਉਂ ਨਾ ਹੋਵੇ।</w:t>
      </w:r>
    </w:p>
    <w:p/>
    <w:p>
      <w:r xmlns:w="http://schemas.openxmlformats.org/wordprocessingml/2006/main">
        <w:t xml:space="preserve">1. ਰੱਬ ਦਾ ਕੋਈ ਮਨਪਸੰਦ ਨਹੀਂ ਹੈ: ਸਭ ਨੂੰ ਖਾਤੇ ਵਿੱਚ ਬੁਲਾਇਆ ਜਾਂਦਾ ਹੈ</w:t>
      </w:r>
    </w:p>
    <w:p/>
    <w:p>
      <w:r xmlns:w="http://schemas.openxmlformats.org/wordprocessingml/2006/main">
        <w:t xml:space="preserve">2. ਗੋਬਰ ਜਾਂ ਸੋਨਾ, ਰੱਬ ਦਿਲ ਦੇਖਦਾ ਹੈ</w:t>
      </w:r>
    </w:p>
    <w:p/>
    <w:p>
      <w:r xmlns:w="http://schemas.openxmlformats.org/wordprocessingml/2006/main">
        <w:t xml:space="preserve">1. ਮੱਤੀ 10:29-31 - ਕੀ ਦੋ ਚਿੜੀਆਂ ਇੱਕ ਪੈਸੇ ਲਈ ਨਹੀਂ ਵਿਕਦੀਆਂ? ਫਿਰ ਵੀ ਉਨ੍ਹਾਂ ਵਿੱਚੋਂ ਇੱਕ ਵੀ ਤੁਹਾਡੇ ਪਿਤਾ ਦੀ ਦੇਖਭਾਲ ਤੋਂ ਬਾਹਰ ਜ਼ਮੀਨ ਉੱਤੇ ਨਹੀਂ ਡਿੱਗੇਗਾ। ਅਤੇ ਤੁਹਾਡੇ ਸਿਰ ਦੇ ਵਾਲ ਵੀ ਗਿਣੇ ਹੋਏ ਹਨ। ਇਸ ਲਈ ਡਰੋ ਨਾ; ਤੁਸੀਂ ਬਹੁਤ ਸਾਰੀਆਂ ਚਿੜੀਆਂ ਨਾਲੋਂ ਵੱਧ ਕੀਮਤੀ ਹੋ।</w:t>
      </w:r>
    </w:p>
    <w:p/>
    <w:p>
      <w:r xmlns:w="http://schemas.openxmlformats.org/wordprocessingml/2006/main">
        <w:t xml:space="preserve">2. ਰੋਮੀਆਂ 14:12 - ਤਾਂ ਫਿਰ ਸਾਡੇ ਵਿੱਚੋਂ ਹਰ ਕੋਈ ਪਰਮੇਸ਼ੁਰ ਨੂੰ ਆਪਣਾ ਲੇਖਾ ਦੇਵਾਂਗਾ।</w:t>
      </w:r>
    </w:p>
    <w:p/>
    <w:p>
      <w:r xmlns:w="http://schemas.openxmlformats.org/wordprocessingml/2006/main">
        <w:t xml:space="preserve">1 ਰਾਜਿਆਂ 14:11 ਜਿਹੜਾ ਯਾਰਾਬੁਆਮ ਸ਼ਹਿਰ ਵਿੱਚ ਮਰੇਗਾ ਉਸਨੂੰ ਕੁੱਤੇ ਖਾ ਜਾਣਗੇ। ਅਤੇ ਜਿਹੜਾ ਖੇਤ ਵਿੱਚ ਮਰਦਾ ਹੈ ਉਸਨੂੰ ਹਵਾ ਦੇ ਪੰਛੀ ਖਾ ਜਾਣਗੇ, ਕਿਉਂਕਿ ਯਹੋਵਾਹ ਨੇ ਇਹ ਆਖਿਆ ਹੈ।</w:t>
      </w:r>
    </w:p>
    <w:p/>
    <w:p>
      <w:r xmlns:w="http://schemas.openxmlformats.org/wordprocessingml/2006/main">
        <w:t xml:space="preserve">ਪਰਮੇਸ਼ੁਰ ਦੀ ਸਜ਼ਾ ਪੂਰਨ ਅਤੇ ਨਿਆਂਪੂਰਨ ਹੈ।</w:t>
      </w:r>
    </w:p>
    <w:p/>
    <w:p>
      <w:r xmlns:w="http://schemas.openxmlformats.org/wordprocessingml/2006/main">
        <w:t xml:space="preserve">1: ਪਰਮੇਸ਼ੁਰ ਦਾ ਨਿਆਂ ਨਿਸ਼ਚਿਤ ਹੈ, ਭਾਵੇਂ ਹਾਲਾਤ ਜੋ ਮਰਜ਼ੀ ਹੋਣ।</w:t>
      </w:r>
    </w:p>
    <w:p/>
    <w:p>
      <w:r xmlns:w="http://schemas.openxmlformats.org/wordprocessingml/2006/main">
        <w:t xml:space="preserve">2: ਪਰਮੇਸ਼ੁਰ ਦੀ ਸਜ਼ਾ ਹਮੇਸ਼ਾ ਲਾਇਕ ਅਤੇ ਨਿਆਂਪੂਰਨ ਹੁੰਦੀ ਹੈ।</w:t>
      </w:r>
    </w:p>
    <w:p/>
    <w:p>
      <w:r xmlns:w="http://schemas.openxmlformats.org/wordprocessingml/2006/main">
        <w:t xml:space="preserve">1: ਯਿਰਮਿਯਾਹ 17:10 - "ਮੈਂ ਯਹੋਵਾਹ ਦਿਲ ਦੀ ਜਾਂਚ ਕਰਦਾ ਹਾਂ ਅਤੇ ਮਨ ਨੂੰ ਪਰਖਦਾ ਹਾਂ, ਤਾਂ ਜੋ ਹਰ ਮਨੁੱਖ ਨੂੰ ਉਸਦੇ ਚਾਲ-ਚਲਣ ਦੇ ਅਨੁਸਾਰ, ਉਸਦੇ ਕੰਮਾਂ ਦੇ ਫਲ ਦੇ ਅਨੁਸਾਰ ਦਿੱਤਾ ਜਾ ਸਕੇ।"</w:t>
      </w:r>
    </w:p>
    <w:p/>
    <w:p>
      <w:r xmlns:w="http://schemas.openxmlformats.org/wordprocessingml/2006/main">
        <w:t xml:space="preserve">2: ਹਿਜ਼ਕੀਏਲ 18:20 - "ਜਿਹੜੀ ਆਤਮਾ ਪਾਪ ਕਰਦੀ ਹੈ, ਉਹ ਮਰ ਜਾਵੇਗੀ। ਪੁੱਤਰ ਪਿਤਾ ਦੀ ਬਦੀ ਨਹੀਂ ਝੱਲੇਗਾ, ਨਾ ਪਿਤਾ ਪੁੱਤਰ ਦੀ ਬਦੀ ਨੂੰ ਸਹਿਣ ਕਰੇਗਾ: ਧਰਮੀ ਦੀ ਧਾਰਮਿਕਤਾ ਉਸ ਉੱਤੇ ਹੋਵੇਗੀ, ਅਤੇ ਦੁਸ਼ਟ ਦੀ ਦੁਸ਼ਟਤਾ ਉਸ ਉੱਤੇ ਹੋਵੇਗੀ।"</w:t>
      </w:r>
    </w:p>
    <w:p/>
    <w:p>
      <w:r xmlns:w="http://schemas.openxmlformats.org/wordprocessingml/2006/main">
        <w:t xml:space="preserve">1 ਰਾਜਿਆਂ 14:12 ਇਸ ਲਈ ਉੱਠ, ਆਪਣੇ ਘਰ ਲੈ ਜਾ ਅਤੇ ਜਦੋਂ ਤੇਰੇ ਪੈਰ ਸ਼ਹਿਰ ਵਿੱਚ ਪੈਣਗੇ ਤਾਂ ਬੱਚਾ ਮਰ ਜਾਵੇਗਾ।</w:t>
      </w:r>
    </w:p>
    <w:p/>
    <w:p>
      <w:r xmlns:w="http://schemas.openxmlformats.org/wordprocessingml/2006/main">
        <w:t xml:space="preserve">ਪਰਮੇਸ਼ੁਰ ਨੇ ਨਬੀ ਨੂੰ ਘਰ ਵਾਪਸ ਜਾਣ ਲਈ ਕਿਹਾ, ਅਤੇ ਜਦੋਂ ਉਹ ਸ਼ਹਿਰ ਪਹੁੰਚਿਆ, ਤਾਂ ਬੱਚਾ ਮਰ ਜਾਵੇਗਾ।</w:t>
      </w:r>
    </w:p>
    <w:p/>
    <w:p>
      <w:r xmlns:w="http://schemas.openxmlformats.org/wordprocessingml/2006/main">
        <w:t xml:space="preserve">1. ਪ੍ਰਮਾਤਮਾ ਦੀ ਪ੍ਰਭੂਸੱਤਾ - ਅਸੀਂ ਜੋ ਵੀ ਕਰਦੇ ਹਾਂ, ਪ੍ਰਮਾਤਮਾ ਨਿਯੰਤਰਣ ਵਿੱਚ ਹੈ।</w:t>
      </w:r>
    </w:p>
    <w:p/>
    <w:p>
      <w:r xmlns:w="http://schemas.openxmlformats.org/wordprocessingml/2006/main">
        <w:t xml:space="preserve">2. ਪ੍ਰਾਰਥਨਾ ਦੀ ਸ਼ਕਤੀ - ਭਾਵੇਂ ਰੱਬ ਦਾ ਜਵਾਬ ਉਹ ਨਹੀਂ ਹੁੰਦਾ ਜੋ ਅਸੀਂ ਉਮੀਦ ਕਰਦੇ ਹਾਂ, ਉਹ ਫਿਰ ਵੀ ਸਾਡੀ ਸੁਣਦਾ ਹੈ।</w:t>
      </w:r>
    </w:p>
    <w:p/>
    <w:p>
      <w:r xmlns:w="http://schemas.openxmlformats.org/wordprocessingml/2006/main">
        <w:t xml:space="preserve">1. ਯਸਾਯਾਹ 55:8-9 - ਕਿਉਂਕਿ ਮੇਰੇ ਵਿਚਾਰ ਤੁਹਾਡੇ ਵਿਚਾਰ ਨਹੀਂ ਹਨ, ਨਾ ਹੀ ਤੁਹਾਡੇ ਮਾਰਗ ਮੇਰੇ ਮਾਰਗ ਹਨ, ਯਹੋਵਾਹ ਦਾ ਵਾਕ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੧ ਰਾਜਿਆਂ ਦੀ ਪਹਿਲੀ ਪੋਥੀ 14:13 ਅਤੇ ਸਾਰਾ ਇਸਰਾਏਲ ਉਹ ਦੇ ਲਈ ਸੋਗ ਕਰੇਗਾ ਅਤੇ ਉਹ ਨੂੰ ਦੱਬੇਗਾ ਕਿਉਂ ਜੋ ਯਾਰਾਬੁਆਮ ਦੇ ਘਰਾਣੇ ਵਿੱਚੋਂ ਸਿਰਫ਼ ਉਹ ਹੀ ਕਬਰ ਵਿੱਚ ਆਵੇਗਾ ਕਿਉਂ ਜੋ ਯਾਰਾਬੁਆਮ ਦੇ ਘਰਾਣੇ ਵਿੱਚ ਇਸਰਾਏਲ ਦੇ ਯਹੋਵਾਹ ਪਰਮੇਸ਼ੁਰ ਦੇ ਲਈ ਉਸ ਵਿੱਚ ਕੋਈ ਚੰਗੀ ਗੱਲ ਪਾਈ ਗਈ ਹੈ।</w:t>
      </w:r>
    </w:p>
    <w:p/>
    <w:p>
      <w:r xmlns:w="http://schemas.openxmlformats.org/wordprocessingml/2006/main">
        <w:t xml:space="preserve">ਯਾਰਾਬੁਆਮ ਆਪਣੇ ਘਰਾਣੇ ਵਿੱਚੋਂ ਇੱਕੋ ਇੱਕ ਅਜਿਹਾ ਵਿਅਕਤੀ ਹੈ ਜਿਸਨੂੰ ਇਸਰਾਏਲ ਦੇ ਲੋਕ ਪਿਆਰ ਨਾਲ ਯਾਦ ਕਰਨਗੇ, ਕਿਉਂਕਿ ਉਸਨੇ ਯਹੋਵਾਹ ਦੀਆਂ ਨਜ਼ਰਾਂ ਵਿੱਚ ਕੁਝ ਚੰਗਾ ਕੀਤਾ ਸੀ।</w:t>
      </w:r>
    </w:p>
    <w:p/>
    <w:p>
      <w:r xmlns:w="http://schemas.openxmlformats.org/wordprocessingml/2006/main">
        <w:t xml:space="preserve">1. ਚੰਗੇ ਕੰਮ ਕਰਨ ਨਾਲ ਸਾਡੀਆਂ ਜ਼ਿੰਦਗੀਆਂ ਵਿਚ ਬਰਕਤਾਂ ਕਿਵੇਂ ਆ ਸਕਦੀਆਂ ਹਨ</w:t>
      </w:r>
    </w:p>
    <w:p/>
    <w:p>
      <w:r xmlns:w="http://schemas.openxmlformats.org/wordprocessingml/2006/main">
        <w:t xml:space="preserve">2. ਪ੍ਰਭੂ ਨੂੰ ਪ੍ਰਸੰਨ ਕਰਨ ਵਾਲਾ ਜੀਵਨ ਜੀਉਣ ਦੀ ਮਹੱਤਤਾ</w:t>
      </w:r>
    </w:p>
    <w:p/>
    <w:p>
      <w:r xmlns:w="http://schemas.openxmlformats.org/wordprocessingml/2006/main">
        <w:t xml:space="preserve">1. ਉਪਦੇਸ਼ਕ ਦੀ ਪੋਥੀ 12:13-14 - "ਆਓ ਅਸੀਂ ਸਾਰੇ ਮਾਮਲੇ ਦਾ ਸਿੱਟਾ ਸੁਣੀਏ: ਪਰਮੇਸ਼ੁਰ ਤੋਂ ਡਰੋ ਅਤੇ ਉਸ ਦੇ ਹੁਕਮਾਂ ਦੀ ਪਾਲਨਾ ਕਰੋ, ਕਿਉਂਕਿ ਇਹ ਮਨੁੱਖ ਦਾ ਸਾਰਾ ਫ਼ਰਜ਼ ਹੈ, ਕਿਉਂਕਿ ਪਰਮੇਸ਼ੁਰ ਹਰ ਕੰਮ ਦਾ ਨਿਆਂ ਕਰੇਗਾ, ਹਰ ਗੁਪਤ ਗੱਲ ਦੇ ਨਾਲ, ਭਾਵੇਂ ਚੰਗਾ ਹੋਵੇ ਜਾਂ ਬੁਰਾ।"</w:t>
      </w:r>
    </w:p>
    <w:p/>
    <w:p>
      <w:r xmlns:w="http://schemas.openxmlformats.org/wordprocessingml/2006/main">
        <w:t xml:space="preserve">2. ਮੱਤੀ 5:16 - "ਤੁਹਾਡੀ ਰੋਸ਼ਨੀ ਮਨੁੱਖਾਂ ਦੇ ਸਾਮ੍ਹਣੇ ਚਮਕੇ, ਤਾਂ ਜੋ ਉਹ ਤੁਹਾਡੇ ਚੰਗੇ ਕੰਮਾਂ ਨੂੰ ਵੇਖ ਸਕਣ ਅਤੇ ਸਵਰਗ ਵਿੱਚ ਤੁਹਾਡੇ ਪਿਤਾ ਦੀ ਵਡਿਆਈ ਕਰਨ।"</w:t>
      </w:r>
    </w:p>
    <w:p/>
    <w:p>
      <w:r xmlns:w="http://schemas.openxmlformats.org/wordprocessingml/2006/main">
        <w:t xml:space="preserve">1 ਰਾਜਿਆਂ 14:14 ਇਸ ਤੋਂ ਇਲਾਵਾ, ਯਹੋਵਾਹ ਉਸ ਨੂੰ ਇਸਰਾਏਲ ਉੱਤੇ ਇੱਕ ਰਾਜਾ ਖੜ੍ਹਾ ਕਰੇਗਾ, ਜੋ ਉਸ ਦਿਨ ਯਾਰਾਬੁਆਮ ਦੇ ਘਰਾਣੇ ਨੂੰ ਤਬਾਹ ਕਰ ਦੇਵੇਗਾ, ਪਰ ਕੀ? ਹੁਣ ਵੀ.</w:t>
      </w:r>
    </w:p>
    <w:p/>
    <w:p>
      <w:r xmlns:w="http://schemas.openxmlformats.org/wordprocessingml/2006/main">
        <w:t xml:space="preserve">ਪਰਮੇਸ਼ੁਰ ਯਾਰਾਬੁਆਮ ਦੇ ਘਰਾਣੇ ਨੂੰ ਖ਼ਤਮ ਕਰਨ ਲਈ ਇੱਕ ਰਾਜਾ ਖੜ੍ਹਾ ਕਰੇਗਾ, ਅਤੇ ਇਹ ਜਲਦੀ ਹੀ ਹੋਵੇਗਾ।</w:t>
      </w:r>
    </w:p>
    <w:p/>
    <w:p>
      <w:r xmlns:w="http://schemas.openxmlformats.org/wordprocessingml/2006/main">
        <w:t xml:space="preserve">1. ਪਰਮੇਸ਼ੁਰ ਕੋਲ ਤਬਦੀਲੀ ਲਿਆਉਣ ਦੀ ਸ਼ਕਤੀ ਹੈ।</w:t>
      </w:r>
    </w:p>
    <w:p/>
    <w:p>
      <w:r xmlns:w="http://schemas.openxmlformats.org/wordprocessingml/2006/main">
        <w:t xml:space="preserve">2. ਜਦੋਂ ਪ੍ਰਮਾਤਮਾ ਇੱਕ ਵਾਅਦਾ ਕਰਦਾ ਹੈ, ਉਹ ਇਸਨੂੰ ਪੂਰਾ ਕਰੇਗਾ।</w:t>
      </w:r>
    </w:p>
    <w:p/>
    <w:p>
      <w:r xmlns:w="http://schemas.openxmlformats.org/wordprocessingml/2006/main">
        <w:t xml:space="preserve">1. ਯਸਾਯਾਹ 46:9-10 "ਪਹਿਲੀਆਂ ਗੱਲਾਂ ਨੂੰ ਚੇਤੇ ਰੱਖੋ, ਜਿਹੜੀਆਂ ਬਹੁਤ ਪੁਰਾਣੀਆਂ ਹਨ; ਮੈਂ ਪਰਮੇਸ਼ੁਰ ਹਾਂ, ਅਤੇ ਕੋਈ ਹੋਰ ਨਹੀਂ ਹੈ; ਮੈਂ ਪਰਮੇਸ਼ੁਰ ਹਾਂ, ਅਤੇ ਮੇਰੇ ਵਰਗਾ ਕੋਈ ਨਹੀਂ ਹੈ, ਮੈਂ ਸ਼ੁਰੂ ਤੋਂ ਅੰਤ ਨੂੰ ਜਾਣਦਾ ਹਾਂ, ਪੁਰਾਣੇ ਜ਼ਮਾਨੇ, ਜੋ ਅਜੇ ਆਉਣਾ ਹੈ।"</w:t>
      </w:r>
    </w:p>
    <w:p/>
    <w:p>
      <w:r xmlns:w="http://schemas.openxmlformats.org/wordprocessingml/2006/main">
        <w:t xml:space="preserve">2. ਯਸਾਯਾਹ 55:11 "ਇਸੇ ਤਰ੍ਹਾਂ ਮੇਰਾ ਬਚਨ ਹੈ ਜੋ ਮੇਰੇ ਮੂੰਹੋਂ ਨਿਕਲਦਾ ਹੈ: ਇਹ ਮੇਰੇ ਕੋਲ ਖਾਲੀ ਨਹੀਂ ਵਾਪਸ ਨਹੀਂ ਆਵੇਗਾ, ਪਰ ਜੋ ਮੈਂ ਚਾਹੁੰਦਾ ਹਾਂ ਉਹ ਪੂਰਾ ਕਰੇਗਾ ਅਤੇ ਉਸ ਉਦੇਸ਼ ਨੂੰ ਪ੍ਰਾਪਤ ਕਰੇਗਾ ਜਿਸ ਲਈ ਮੈਂ ਇਸਨੂੰ ਭੇਜਿਆ ਹੈ."</w:t>
      </w:r>
    </w:p>
    <w:p/>
    <w:p>
      <w:r xmlns:w="http://schemas.openxmlformats.org/wordprocessingml/2006/main">
        <w:t xml:space="preserve">੧ ਰਾਜਿਆਂ ਦੀ ਪਹਿਲੀ ਪੋਥੀ 14:15 ਕਿਉਂ ਜੋ ਯਹੋਵਾਹ ਇਸਰਾਏਲ ਨੂੰ ਮਾਰ ਸੁੱਟੇਗਾ, ਜਿਵੇਂ ਪਾਣੀ ਵਿੱਚ ਕਾਨਾ ਹਿਲਾਇਆ ਜਾਂਦਾ ਹੈ, ਅਤੇ ਉਹ ਇਸਰਾਏਲ ਨੂੰ ਇਸ ਚੰਗੀ ਧਰਤੀ ਤੋਂ ਪੁੱਟ ਸੁੱਟੇਗਾ, ਜਿਹੜੀ ਉਸ ਨੇ ਉਨ੍ਹਾਂ ਦੇ ਪਿਉ-ਦਾਦਿਆਂ ਨੂੰ ਦਿੱਤੀ ਸੀ, ਅਤੇ ਉਨ੍ਹਾਂ ਨੂੰ ਦਰਿਆ ਤੋਂ ਪਾਰ ਖਿਲਾਰ ਦੇਵੇਗਾ। ਯਹੋਵਾਹ ਨੂੰ ਕ੍ਰੋਧਿਤ ਕਰਦੇ ਹੋਏ, ਉਨ੍ਹਾਂ ਦੇ ਬਾਗ ਬਣਾਏ ਹਨ।</w:t>
      </w:r>
    </w:p>
    <w:p/>
    <w:p>
      <w:r xmlns:w="http://schemas.openxmlformats.org/wordprocessingml/2006/main">
        <w:t xml:space="preserve">ਯਹੋਵਾਹ ਇਸਰਾਏਲ ਨੂੰ ਸਜ਼ਾ ਦੇਵੇਗਾ ਅਤੇ ਉਨ੍ਹਾਂ ਨੂੰ ਉਸ ਚੰਗੀ ਧਰਤੀ ਤੋਂ ਉਖਾੜ ਸੁੱਟੇਗਾ ਜਿਹੜੀ ਉਸ ਨੇ ਉਨ੍ਹਾਂ ਦੇ ਪਿਉ-ਦਾਦਿਆਂ ਨੂੰ ਦਿੱਤੀ ਸੀ ਅਤੇ ਉਨ੍ਹਾਂ ਨੂੰ ਉਨ੍ਹਾਂ ਦੀ ਮੂਰਤੀ-ਪੂਜਾ ਦੇ ਕਾਰਨ ਨਦੀ ਦੇ ਪਾਰ ਖਿੰਡਾ ਦੇਵੇਗਾ।</w:t>
      </w:r>
    </w:p>
    <w:p/>
    <w:p>
      <w:r xmlns:w="http://schemas.openxmlformats.org/wordprocessingml/2006/main">
        <w:t xml:space="preserve">1. ਮੂਰਤੀ ਪੂਜਾ 'ਤੇ ਪਰਮੇਸ਼ੁਰ ਦਾ ਨਿਰਣਾ: 1 ਰਾਜਿਆਂ 14:15 ਤੋਂ ਚੇਤਾਵਨੀ</w:t>
      </w:r>
    </w:p>
    <w:p/>
    <w:p>
      <w:r xmlns:w="http://schemas.openxmlformats.org/wordprocessingml/2006/main">
        <w:t xml:space="preserve">2. ਅਣਆਗਿਆਕਾਰੀ ਅਤੇ ਬਗਾਵਤ ਦੇ ਨਤੀਜੇ: 1 ਰਾਜਿਆਂ 14:15 'ਤੇ ਇੱਕ ਨਜ਼ਰ</w:t>
      </w:r>
    </w:p>
    <w:p/>
    <w:p>
      <w:r xmlns:w="http://schemas.openxmlformats.org/wordprocessingml/2006/main">
        <w:t xml:space="preserve">1. ਯਿਰਮਿਯਾਹ 9:14 - ਪਰ ਉਹ ਆਪਣੇ ਦਿਲ ਦੀ ਕਲਪਨਾ ਦੇ ਅਨੁਸਾਰ ਚੱਲੇ ਹਨ, ਅਤੇ ਬਆਲਮ ਦੇ ਮਗਰ ਚੱਲੇ ਹਨ, ਜੋ ਉਹਨਾਂ ਦੇ ਪਿਉ-ਦਾਦਿਆਂ ਨੇ ਉਹਨਾਂ ਨੂੰ ਸਿਖਾਇਆ ਸੀ।</w:t>
      </w:r>
    </w:p>
    <w:p/>
    <w:p>
      <w:r xmlns:w="http://schemas.openxmlformats.org/wordprocessingml/2006/main">
        <w:t xml:space="preserve">2. ਯਸਾਯਾਹ 17:10 - ਕਿਉਂਕਿ ਤੁਸੀਂ ਆਪਣੇ ਮੁਕਤੀ ਦੇ ਪਰਮੇਸ਼ੁਰ ਨੂੰ ਭੁੱਲ ਗਏ ਹੋ, ਅਤੇ ਆਪਣੀ ਤਾਕਤ ਦੀ ਚੱਟਾਨ ਨੂੰ ਯਾਦ ਨਹੀਂ ਕੀਤਾ, ਇਸ ਲਈ ਤੁਸੀਂ ਸੁਹਾਵਣੇ ਪੌਦੇ ਲਗਾਓਗੇ, ਅਤੇ ਇਸ ਨੂੰ ਅਜੀਬ ਤਿਲਕਣ ਨਾਲ ਲਗਾਓਗੇ।</w:t>
      </w:r>
    </w:p>
    <w:p/>
    <w:p>
      <w:r xmlns:w="http://schemas.openxmlformats.org/wordprocessingml/2006/main">
        <w:t xml:space="preserve">੧ ਰਾਜਿਆਂ ਦੀ ਪੋਥੀ 14:16 ਅਤੇ ਉਹ ਇਸਰਾਏਲ ਨੂੰ ਯਾਰਾਬੁਆਮ ਦੇ ਪਾਪਾਂ ਦੇ ਕਾਰਨ, ਜਿਸ ਨੇ ਪਾਪ ਕੀਤਾ, ਅਤੇ ਜਿਸ ਨੇ ਇਸਰਾਏਲ ਨੂੰ ਪਾਪ ਕਰਾਇਆ ਸੀ, ਛੱਡ ਦੇਵੇਗਾ।</w:t>
      </w:r>
    </w:p>
    <w:p/>
    <w:p>
      <w:r xmlns:w="http://schemas.openxmlformats.org/wordprocessingml/2006/main">
        <w:t xml:space="preserve">ਯਾਰਾਬੁਆਮ ਦੇ ਪਾਪ ਇਸਰਾਏਲ ਦੇ ਪਤਨ ਵੱਲ ਲੈ ਗਏ।</w:t>
      </w:r>
    </w:p>
    <w:p/>
    <w:p>
      <w:r xmlns:w="http://schemas.openxmlformats.org/wordprocessingml/2006/main">
        <w:t xml:space="preserve">1. ਪਾਪਾਂ ਦੇ ਨਤੀਜੇ: ਇਜ਼ਰਾਈਲ ਦੇ ਪਤਨ 'ਤੇ ਇੱਕ ਅਧਿਐਨ।</w:t>
      </w:r>
    </w:p>
    <w:p/>
    <w:p>
      <w:r xmlns:w="http://schemas.openxmlformats.org/wordprocessingml/2006/main">
        <w:t xml:space="preserve">2. ਪਾਪ ਦੀ ਸ਼ਕਤੀ: ਯਾਰਾਬੁਆਮ ਦੀ ਵਿਰਾਸਤ 'ਤੇ ਪ੍ਰਤੀਬਿੰਬ।</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੧ ਰਾਜਿਆਂ ਦੀ ਪੋਥੀ 14:17 ਤਦ ਯਾਰਾਬੁਆਮ ਦੀ ਤੀਵੀਂ ਉੱਠ ਕੇ ਤੁਰ ਪਈ ਅਤੇ ਤਿਰਸਾਹ ਵਿੱਚ ਆਈ ਅਤੇ ਜਦੋਂ ਉਹ ਦਰਵਾਜ਼ੇ ਦੀ ਦਹਿਲੀਜ਼ ਉੱਤੇ ਆਈ ਤਾਂ ਬੱਚਾ ਮਰ ਗਿਆ।</w:t>
      </w:r>
    </w:p>
    <w:p/>
    <w:p>
      <w:r xmlns:w="http://schemas.openxmlformats.org/wordprocessingml/2006/main">
        <w:t xml:space="preserve">ਯਾਰਾਬੁਆਮ ਦੀ ਪਤਨੀ ਤਿਰਜ਼ਾਹ ਨੂੰ ਮਿਲਣ ਲਈ ਰਵਾਨਾ ਹੋਈ ਅਤੇ ਦਰਵਾਜ਼ੇ ਦੀ ਦਹਿਲੀਜ਼ 'ਤੇ ਪਹੁੰਚ ਕੇ ਉਸ ਦਾ ਬੱਚਾ ਮਰ ਗਿਆ।</w:t>
      </w:r>
    </w:p>
    <w:p/>
    <w:p>
      <w:r xmlns:w="http://schemas.openxmlformats.org/wordprocessingml/2006/main">
        <w:t xml:space="preserve">1. ਵਿਸ਼ਵਾਸ ਦੀ ਸ਼ਕਤੀ: ਯਾਰਾਬੁਆਮ ਦੀ ਪਤਨੀ ਦਾ ਰੱਬ ਵਿਚ ਵਿਸ਼ਵਾਸ ਦੁਖਦਾਈ ਦੇ ਬਾਵਜੂਦ ਵੀ ਮਜ਼ਬੂਤ ਰਿਹਾ।</w:t>
      </w:r>
    </w:p>
    <w:p/>
    <w:p>
      <w:r xmlns:w="http://schemas.openxmlformats.org/wordprocessingml/2006/main">
        <w:t xml:space="preserve">2. ਪਰਿਵਾਰ ਦੀ ਮਹੱਤਤਾ: ਇੱਕ ਬੱਚੇ ਦੀ ਮੌਤ ਇੱਕ ਕਲਪਨਾਯੋਗ ਦੁਖਾਂਤ ਹੈ, ਫਿਰ ਵੀ ਯਾਰਾਬੁਆਮ ਦੀ ਪਤਨੀ ਵਿਸ਼ਵਾਸ ਅਤੇ ਪਰਿਵਾਰ ਨਾਲ ਅੱਗੇ ਵਧਦੀ ਰਹੀ।</w:t>
      </w:r>
    </w:p>
    <w:p/>
    <w:p>
      <w:r xmlns:w="http://schemas.openxmlformats.org/wordprocessingml/2006/main">
        <w:t xml:space="preserve">1. 1 ਰਾਜਿਆਂ 14:17</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1 ਰਾਜਿਆਂ 14:18 ਅਤੇ ਉਨ੍ਹਾਂ ਨੇ ਉਸਨੂੰ ਦਫ਼ਨਾਇਆ। ਅਤੇ ਸਾਰੇ ਇਸਰਾਏਲ ਨੇ ਉਸ ਲਈ ਸੋਗ ਕੀਤਾ, ਯਹੋਵਾਹ ਦੇ ਬਚਨ ਦੇ ਅਨੁਸਾਰ ਜੋ ਉਸਨੇ ਆਪਣੇ ਸੇਵਕ ਅਹੀਯਾਹ ਨਬੀ ਦੇ ਹੱਥੋਂ ਬੋਲਿਆ ਸੀ।</w:t>
      </w:r>
    </w:p>
    <w:p/>
    <w:p>
      <w:r xmlns:w="http://schemas.openxmlformats.org/wordprocessingml/2006/main">
        <w:t xml:space="preserve">ਰਾਜਾ ਯਾਰਾਬੁਆਮ ਦੀ ਮੌਤ ਦਾ ਸਾਰੇ ਇਸਰਾਏਲ ਨੇ ਆਪਣੇ ਨਬੀ ਅਹੀਯਾਹ ਦੁਆਰਾ ਯਹੋਵਾਹ ਦੇ ਬਚਨ ਅਨੁਸਾਰ ਸੋਗ ਕੀਤਾ।</w:t>
      </w:r>
    </w:p>
    <w:p/>
    <w:p>
      <w:r xmlns:w="http://schemas.openxmlformats.org/wordprocessingml/2006/main">
        <w:t xml:space="preserve">1. ਭਵਿੱਖਬਾਣੀ ਦੀ ਸ਼ਕਤੀ: ਪਰਮੇਸ਼ੁਰ ਦਾ ਬਚਨ ਜੀਵਨ ਨੂੰ ਕਿਵੇਂ ਬਦਲ ਸਕਦਾ ਹੈ</w:t>
      </w:r>
    </w:p>
    <w:p/>
    <w:p>
      <w:r xmlns:w="http://schemas.openxmlformats.org/wordprocessingml/2006/main">
        <w:t xml:space="preserve">2. ਆਗਿਆਕਾਰੀ ਜੀਵਨ ਜੀਉਣਾ: ਰਾਜਾ ਯਾਰਾਬੁਆਮ ਦੀ ਵਿਰਾਸਤ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੧ ਰਾਜਿਆਂ ਦੀ ਪੋਥੀ 14:19 ਅਤੇ ਯਾਰਾਬੁਆਮ ਦੇ ਬਾਕੀ ਕੰਮ, ਉਹ ਕਿਵੇਂ ਲੜਿਆ ਅਤੇ ਕਿਵੇਂ ਰਾਜ ਕੀਤਾ, ਵੇਖੋ, ਉਹ ਇਸਰਾਏਲ ਦੇ ਰਾਜਿਆਂ ਦੇ ਇਤਹਾਸ ਦੀ ਪੋਥੀ ਵਿੱਚ ਲਿਖੇ ਹੋਏ ਹਨ।</w:t>
      </w:r>
    </w:p>
    <w:p/>
    <w:p>
      <w:r xmlns:w="http://schemas.openxmlformats.org/wordprocessingml/2006/main">
        <w:t xml:space="preserve">ਯਾਰਾਬੁਆਮ ਦਾ ਯੁੱਧ ਅਤੇ ਰਾਜ ਇਸਰਾਏਲ ਦੇ ਰਾਜਿਆਂ ਦੇ ਇਤਹਾਸ ਦੀ ਪੋਥੀ ਵਿੱਚ ਦਰਜ ਹੈ।</w:t>
      </w:r>
    </w:p>
    <w:p/>
    <w:p>
      <w:r xmlns:w="http://schemas.openxmlformats.org/wordprocessingml/2006/main">
        <w:t xml:space="preserve">1. ਮਾਫੀ ਦੀ ਸ਼ਕਤੀ: 1 ਯੂਹੰਨਾ 1:9</w:t>
      </w:r>
    </w:p>
    <w:p/>
    <w:p>
      <w:r xmlns:w="http://schemas.openxmlformats.org/wordprocessingml/2006/main">
        <w:t xml:space="preserve">2. ਸਖ਼ਤ ਮਿਹਨਤ ਕਰਨ ਦਾ ਮੁੱਲ: ਕਹਾਉਤਾਂ 13:4</w:t>
      </w:r>
    </w:p>
    <w:p/>
    <w:p>
      <w:r xmlns:w="http://schemas.openxmlformats.org/wordprocessingml/2006/main">
        <w:t xml:space="preserve">1. ਯੂਹੰਨਾ 12:48 ਅਤੇ ਯਸਾਯਾਹ 55:11</w:t>
      </w:r>
    </w:p>
    <w:p/>
    <w:p>
      <w:r xmlns:w="http://schemas.openxmlformats.org/wordprocessingml/2006/main">
        <w:t xml:space="preserve">2. ਅਫ਼ਸੀਆਂ 4:32 ਅਤੇ ਕੁਲੁੱਸੀਆਂ 3:13</w:t>
      </w:r>
    </w:p>
    <w:p/>
    <w:p>
      <w:r xmlns:w="http://schemas.openxmlformats.org/wordprocessingml/2006/main">
        <w:t xml:space="preserve">੧ ਰਾਜਿਆਂ ਦੀ ਪਹਿਲੀ ਪੋਥੀ 14:20 ਅਤੇ ਯਾਰਾਬੁਆਮ ਨੇ ਢਾਈ ਸਾਲ ਰਾਜ ਕੀਤਾ ਅਤੇ ਉਹ ਆਪਣੇ ਪਿਉ ਦਾਦਿਆਂ ਦੇ ਨਾਲ ਸੌਂ ਗਿਆ ਅਤੇ ਉਹ ਦਾ ਪੁੱਤਰ ਨਾਦਾਬ ਉਹ ਦੇ ਥਾਂ ਰਾਜ ਕਰਨ ਲੱਗਾ।</w:t>
      </w:r>
    </w:p>
    <w:p/>
    <w:p>
      <w:r xmlns:w="http://schemas.openxmlformats.org/wordprocessingml/2006/main">
        <w:t xml:space="preserve">ਯਾਰਾਬੁਆਮ ਨੇ ਮਰਨ ਤੋਂ ਪਹਿਲਾਂ 22 ਸਾਲ ਰਾਜ ਕੀਤਾ ਅਤੇ ਉਸਦੇ ਪੁੱਤਰ ਨਾਦਾਬ ਨੇ ਰਾਜ ਕੀਤਾ।</w:t>
      </w:r>
    </w:p>
    <w:p/>
    <w:p>
      <w:r xmlns:w="http://schemas.openxmlformats.org/wordprocessingml/2006/main">
        <w:t xml:space="preserve">1. ਉਤਰਾਧਿਕਾਰ ਲਈ ਪਰਮੇਸ਼ੁਰ ਦੀ ਯੋਜਨਾ: ਸਾਡੀ ਅਗਲੀ ਪੀੜ੍ਹੀ ਨੂੰ ਬੁੱਧੀ ਅਤੇ ਗਿਆਨ ਦੇਣ ਦੇ ਮਹੱਤਵ ਨੂੰ ਸਮਝਣਾ।</w:t>
      </w:r>
    </w:p>
    <w:p/>
    <w:p>
      <w:r xmlns:w="http://schemas.openxmlformats.org/wordprocessingml/2006/main">
        <w:t xml:space="preserve">2. ਵਿਰਾਸਤ ਦੀ ਜ਼ਿੰਦਗੀ ਜੀਉਣਾ: ਸਾਡੇ ਜੀਵਨ ਵਿੱਚ ਨਿਵੇਸ਼ ਕਰਨ ਅਤੇ ਇੱਕ ਸਥਾਈ ਵਿਰਾਸਤ ਛੱਡਣ ਦਾ ਪ੍ਰਭਾਵ।</w:t>
      </w:r>
    </w:p>
    <w:p/>
    <w:p>
      <w:r xmlns:w="http://schemas.openxmlformats.org/wordprocessingml/2006/main">
        <w:t xml:space="preserve">1. ਜ਼ਬੂਰ 90:12 - "ਇਸ ਲਈ ਸਾਨੂੰ ਆਪਣੇ ਦਿਨ ਗਿਣਨਾ ਸਿਖਾਓ, ਤਾਂ ਜੋ ਅਸੀਂ ਆਪਣੇ ਦਿਲਾਂ ਨੂੰ ਬੁੱਧੀ ਨਾਲ ਲਗਾ ਸਕੀਏ।"</w:t>
      </w:r>
    </w:p>
    <w:p/>
    <w:p>
      <w:r xmlns:w="http://schemas.openxmlformats.org/wordprocessingml/2006/main">
        <w:t xml:space="preserve">2. ਕਹਾਉਤਾਂ 4:7 - "ਸਿਆਣਪ ਮੁੱਖ ਚੀਜ਼ ਹੈ; ਇਸ ਲਈ ਬੁੱਧ ਪ੍ਰਾਪਤ ਕਰੋ: ਅਤੇ ਆਪਣੀ ਸਾਰੀ ਪ੍ਰਾਪਤੀ ਨਾਲ ਸਮਝ ਪ੍ਰਾਪਤ ਕਰੋ।"</w:t>
      </w:r>
    </w:p>
    <w:p/>
    <w:p>
      <w:r xmlns:w="http://schemas.openxmlformats.org/wordprocessingml/2006/main">
        <w:t xml:space="preserve">1 ਰਾਜਿਆਂ 14:21 ਅਤੇ ਸੁਲੇਮਾਨ ਦੇ ਪੁੱਤਰ ਰਹਬੁਆਮ ਨੇ ਯਹੂਦਾਹ ਵਿੱਚ ਰਾਜ ਕੀਤਾ। ਰਹਬੁਆਮ ਇੱਕਤਾਲੀ ਵਰ੍ਹਿਆਂ ਦਾ ਸੀ ਜਦੋਂ ਉਹ ਰਾਜ ਕਰਨ ਲੱਗਾ ਅਤੇ ਉਸ ਨੇ ਯਰੂਸ਼ਲਮ ਵਿੱਚ ਸਤਾਰਾਂ ਸਾਲ ਰਾਜ ਕੀਤਾ, ਉਹ ਸ਼ਹਿਰ ਜਿਸ ਨੂੰ ਯਹੋਵਾਹ ਨੇ ਇਸਰਾਏਲ ਦੇ ਸਾਰੇ ਗੋਤਾਂ ਵਿੱਚੋਂ ਚੁਣਿਆ ਸੀ ਕਿ ਉਹ ਆਪਣਾ ਨਾਮ ਉੱਥੇ ਰੱਖ ਸਕੇ। ਅਤੇ ਉਸਦੀ ਮਾਤਾ ਦਾ ਨਾਮ ਨਅਮਾਹ ਇੱਕ ਅੰਮੋਨੀ ਸੀ।</w:t>
      </w:r>
    </w:p>
    <w:p/>
    <w:p>
      <w:r xmlns:w="http://schemas.openxmlformats.org/wordprocessingml/2006/main">
        <w:t xml:space="preserve">ਸੁਲੇਮਾਨ ਦੇ ਪੁੱਤਰ ਰਹਬੁਆਮ ਨੇ 41 ਸਾਲ ਦੀ ਉਮਰ ਵਿੱਚ ਯਹੂਦਾਹ ਉੱਤੇ ਰਾਜ ਕਰਨਾ ਸ਼ੁਰੂ ਕੀਤਾ ਅਤੇ ਯਰੂਸ਼ਲਮ ਵਿੱਚ ਸਤਾਰਾਂ ਸਾਲ ਰਾਜ ਕੀਤਾ। ਉਸਦੀ ਮਾਤਾ ਦਾ ਨਾਮ ਨਮਾਹ ਸੀ ਜੋ ਇੱਕ ਅੰਮੋਨੀ ਸੀ।</w:t>
      </w:r>
    </w:p>
    <w:p/>
    <w:p>
      <w:r xmlns:w="http://schemas.openxmlformats.org/wordprocessingml/2006/main">
        <w:t xml:space="preserve">1) ਰਹਬੁਆਮ ਦਾ ਰਾਜ: ਅਨਿਸ਼ਚਿਤ ਸਮਿਆਂ ਵਿੱਚ ਤਾਕਤ ਲੱਭਣਾ</w:t>
      </w:r>
    </w:p>
    <w:p/>
    <w:p>
      <w:r xmlns:w="http://schemas.openxmlformats.org/wordprocessingml/2006/main">
        <w:t xml:space="preserve">2) ਪਰਮੇਸ਼ੁਰ ਦੀ ਵਫ਼ਾਦਾਰੀ: ਰਹਬੁਆਮ ਦੀ ਕਹਾਣੀ</w:t>
      </w:r>
    </w:p>
    <w:p/>
    <w:p>
      <w:r xmlns:w="http://schemas.openxmlformats.org/wordprocessingml/2006/main">
        <w:t xml:space="preserve">1) 2 ਇਤਹਾਸ 12:13 - ਇਸ ਲਈ ਰਾਜਾ ਰਹਬੁਆਮ ਨੇ ਯਰੂਸ਼ਲਮ ਵਿੱਚ ਆਪਣੇ ਆਪ ਨੂੰ ਮਜ਼ਬੂਤ ਕੀਤਾ, ਅਤੇ ਰਾਜ ਕੀਤਾ: ਕਿਉਂਕਿ ਰਹਬੁਆਮ ਇੱਕ ਚਾਲੀ ਸਾਲਾਂ ਦਾ ਸੀ ਜਦੋਂ ਉਹ ਰਾਜ ਕਰਨ ਲੱਗਾ, ਅਤੇ ਉਸਨੇ ਯਰੂਸ਼ਲਮ ਵਿੱਚ ਸਤਾਰਾਂ ਸਾਲ ਰਾਜ ਕੀਤਾ, ਉਹ ਸ਼ਹਿਰ ਜਿਸ ਨੂੰ ਯਹੋਵਾਹ ਨੇ ਚੁਣਿਆ ਸੀ। ਇਸਰਾਏਲ ਦੇ ਸਾਰੇ ਗੋਤ, ਉਸ ਦਾ ਨਾਮ ਉੱਥੇ ਰੱਖਣ ਲਈ.</w:t>
      </w:r>
    </w:p>
    <w:p/>
    <w:p>
      <w:r xmlns:w="http://schemas.openxmlformats.org/wordprocessingml/2006/main">
        <w:t xml:space="preserve">2) 1 ਇਤਹਾਸ 28:5 - ਅਤੇ ਮੇਰੇ ਸਾਰੇ ਪੁੱਤਰਾਂ ਵਿੱਚੋਂ, (ਕਿਉਂਕਿ ਪ੍ਰਭੂ ਨੇ ਮੈਨੂੰ ਬਹੁਤ ਸਾਰੇ ਪੁੱਤਰ ਦਿੱਤੇ ਹਨ,) ਉਸਨੇ ਮੇਰੇ ਪੁੱਤਰ ਸੁਲੇਮਾਨ ਨੂੰ ਇਸਰਾਏਲ ਉੱਤੇ ਯਹੋਵਾਹ ਦੇ ਰਾਜ ਦੇ ਸਿੰਘਾਸਣ ਉੱਤੇ ਬੈਠਣ ਲਈ ਚੁਣਿਆ ਹੈ।</w:t>
      </w:r>
    </w:p>
    <w:p/>
    <w:p>
      <w:r xmlns:w="http://schemas.openxmlformats.org/wordprocessingml/2006/main">
        <w:t xml:space="preserve">੧ ਰਾਜਿਆਂ ਦੀ ਪੋਥੀ 14:22 ਅਤੇ ਯਹੂਦਾਹ ਨੇ ਯਹੋਵਾਹ ਦੀ ਨਿਗਾਹ ਵਿੱਚ ਬੁਰਿਆਈ ਕੀਤੀ, ਅਤੇ ਉਨ੍ਹਾਂ ਨੇ ਉਨ੍ਹਾਂ ਦੇ ਪਾਪਾਂ ਨਾਲ ਜੋ ਉਨ੍ਹਾਂ ਨੇ ਕੀਤੇ ਸਨ, ਉਨ੍ਹਾਂ ਸਭਨਾਂ ਨਾਲੋਂ ਜੋ ਉਨ੍ਹਾਂ ਦੇ ਪਿਉ-ਦਾਦਿਆਂ ਨੇ ਕੀਤੇ ਸਨ, ਉਸ ਨੂੰ ਈਰਖਾ ਕਰਨ ਲਈ ਭੜਕਾਇਆ।</w:t>
      </w:r>
    </w:p>
    <w:p/>
    <w:p>
      <w:r xmlns:w="http://schemas.openxmlformats.org/wordprocessingml/2006/main">
        <w:t xml:space="preserve">ਯਹੂਦਾਹ ਨੇ ਪਰਮੇਸ਼ੁਰ ਦੇ ਵਿਰੁੱਧ ਪਾਪ ਕੀਤਾ ਅਤੇ ਆਪਣੇ ਪੁਰਖਿਆਂ ਨਾਲੋਂ ਵੱਧ ਪਾਪ ਕੀਤੇ।</w:t>
      </w:r>
    </w:p>
    <w:p/>
    <w:p>
      <w:r xmlns:w="http://schemas.openxmlformats.org/wordprocessingml/2006/main">
        <w:t xml:space="preserve">1. ਆਪਣੇ ਅਤੀਤ ਅਤੇ ਸਾਡੇ ਪੂਰਵਜਾਂ ਦੁਆਰਾ ਕੀਤੀਆਂ ਗਈਆਂ ਗਲਤੀਆਂ ਨੂੰ ਧਿਆਨ ਵਿੱਚ ਰੱਖਣਾ ਸਾਨੂੰ ਵਰਤਮਾਨ ਵਿੱਚ ਬਿਹਤਰ ਫੈਸਲੇ ਲੈਣ ਵਿੱਚ ਮਦਦ ਕਰੇਗਾ।</w:t>
      </w:r>
    </w:p>
    <w:p/>
    <w:p>
      <w:r xmlns:w="http://schemas.openxmlformats.org/wordprocessingml/2006/main">
        <w:t xml:space="preserve">2. ਪਰਮੇਸ਼ੁਰ ਦਾ ਆਦਰ ਕਰਨ ਵਿੱਚ ਅਸਫਲ ਰਹਿਣ ਨਾਲ ਸਾਡੇ ਜੀਵਨ ਵਿੱਚ ਨਤੀਜੇ ਨਿਕਲਣਗੇ।</w:t>
      </w:r>
    </w:p>
    <w:p/>
    <w:p>
      <w:r xmlns:w="http://schemas.openxmlformats.org/wordprocessingml/2006/main">
        <w:t xml:space="preserve">1. ਯਿਰਮਿਯਾਹ 17:10 ਮੈਂ ਯਹੋਵਾਹ ਦਿਲ ਦੀ ਜਾਂਚ ਕਰਦਾ ਹਾਂ ਅਤੇ ਮਨ ਨੂੰ ਪਰਖਦਾ ਹਾਂ, ਤਾਂ ਜੋ ਹਰ ਮਨੁੱਖ ਨੂੰ ਉਸ ਦੇ ਚਾਲ-ਚਲਣ ਅਨੁਸਾਰ, ਉਸ ਦੇ ਕੰਮਾਂ ਦੇ ਫਲ ਦੇ ਅਨੁਸਾਰ ਦਿੱਤਾ ਜਾ ਸਕੇ।</w:t>
      </w:r>
    </w:p>
    <w:p/>
    <w:p>
      <w:r xmlns:w="http://schemas.openxmlformats.org/wordprocessingml/2006/main">
        <w:t xml:space="preserve">2. ਕਹਾਉਤਾਂ 14:34 ਧਾਰਮਿਕਤਾ ਇੱਕ ਕੌਮ ਨੂੰ ਉੱਚਾ ਕਰਦੀ ਹੈ, ਪਰ ਪਾਪ ਕਿਸੇ ਵੀ ਕੌਮ ਲਈ ਬਦਨਾਮੀ ਹੈ।</w:t>
      </w:r>
    </w:p>
    <w:p/>
    <w:p>
      <w:r xmlns:w="http://schemas.openxmlformats.org/wordprocessingml/2006/main">
        <w:t xml:space="preserve">1 ਰਾਜਿਆਂ 14:23 ਕਿਉਂ ਜੋ ਉਹਨਾਂ ਨੇ ਉਹਨਾਂ ਲਈ ਉੱਚੇ ਸਥਾਨ, ਮੂਰਤੀਆਂ, ਅਤੇ ਹਰ ਉੱਚੇ ਟਿੱਬੇ ਉੱਤੇ, ਅਤੇ ਹਰ ਹਰੇ ਰੁੱਖ ਦੇ ਹੇਠਾਂ ਬਣਾਏ।</w:t>
      </w:r>
    </w:p>
    <w:p/>
    <w:p>
      <w:r xmlns:w="http://schemas.openxmlformats.org/wordprocessingml/2006/main">
        <w:t xml:space="preserve">ਇਸਰਾਏਲ ਦੇ ਲੋਕਾਂ ਨੇ ਹਰ ਉੱਚੀ ਪਹਾੜੀ ਉੱਤੇ ਅਤੇ ਹਰ ਹਰੇ ਰੁੱਖ ਦੇ ਹੇਠਾਂ ਉੱਚੀਆਂ ਥਾਵਾਂ, ਮੂਰਤੀਆਂ ਅਤੇ ਬਾਗ ਬਣਾਏ।</w:t>
      </w:r>
    </w:p>
    <w:p/>
    <w:p>
      <w:r xmlns:w="http://schemas.openxmlformats.org/wordprocessingml/2006/main">
        <w:t xml:space="preserve">1. ਮੂਰਤੀ-ਪੂਜਾ ਦਾ ਖ਼ਤਰਾ ਅਤੇ ਇਹ ਸਾਨੂੰ ਪਰਮੇਸ਼ੁਰ ਤੋਂ ਦੂਰ ਕਿਵੇਂ ਲੈ ਜਾ ਸਕਦਾ ਹੈ।</w:t>
      </w:r>
    </w:p>
    <w:p/>
    <w:p>
      <w:r xmlns:w="http://schemas.openxmlformats.org/wordprocessingml/2006/main">
        <w:t xml:space="preserve">2. ਅਸੀਂ ਇਜ਼ਰਾਈਲ ਦੇ ਲੋਕਾਂ ਦੀਆਂ ਗਲਤੀਆਂ ਤੋਂ ਕਿਵੇਂ ਸਿੱਖ ਸਕਦੇ ਹਾਂ ਅਤੇ ਸਾਡੀ ਉਮੀਦ ਅਤੇ ਤਾਕਤ ਦੇ ਇੱਕੋ ਇੱਕ ਸਰੋਤ ਵਜੋਂ ਪਰਮੇਸ਼ੁਰ ਵਿੱਚ ਭਰੋਸਾ ਕਰ ਸਕਦੇ ਹਾਂ।</w:t>
      </w:r>
    </w:p>
    <w:p/>
    <w:p>
      <w:r xmlns:w="http://schemas.openxmlformats.org/wordprocessingml/2006/main">
        <w:t xml:space="preserve">1. 2 ਇਤਹਾਸ 33:7 - ਉਸਨੇ ਇੱਕ ਉੱਕਰੀ ਹੋਈ ਮੂਰਤ ਰੱਖੀ, ਉਹ ਮੂਰਤੀ ਜੋ ਉਸਨੇ ਬਣਾਈ ਸੀ, ਪਰਮੇਸ਼ੁਰ ਦੇ ਘਰ ਵਿੱਚ, ਜਿਸ ਬਾਰੇ ਪਰਮੇਸ਼ੁਰ ਨੇ ਦਾਊਦ ਅਤੇ ਉਸਦੇ ਪੁੱਤਰ ਸੁਲੇਮਾਨ ਨੂੰ ਕਿਹਾ ਸੀ, ਇਸ ਘਰ ਵਿੱਚ, ਅਤੇ ਯਰੂਸ਼ਲਮ ਵਿੱਚ, ਜਿਸ ਵਿੱਚ ਮੈਂ ਇਸਰਾਏਲ ਦੇ ਸਾਰੇ ਗੋਤਾਂ ਵਿੱਚੋਂ ਚੁਣ ਲਿਆ ਹੈ, ਕੀ ਮੈਂ ਆਪਣਾ ਨਾਮ ਸਦਾ ਲਈ ਰੱਖਾਂਗਾ।</w:t>
      </w:r>
    </w:p>
    <w:p/>
    <w:p>
      <w:r xmlns:w="http://schemas.openxmlformats.org/wordprocessingml/2006/main">
        <w:t xml:space="preserve">2. ਬਿਵਸਥਾ ਸਾਰ 4:19 - ਅਤੇ ਅਜਿਹਾ ਨਾ ਹੋਵੇ ਕਿ ਤੁਸੀਂ ਆਪਣੀਆਂ ਅੱਖਾਂ ਸਵਰਗ ਵੱਲ ਚੁੱਕੋ, ਅਤੇ ਜਦੋਂ ਤੁਸੀਂ ਸੂਰਜ, ਚੰਦ ਅਤੇ ਤਾਰਿਆਂ ਨੂੰ, ਇੱਥੋਂ ਤੱਕ ਕਿ ਅਕਾਸ਼ ਦੇ ਸਾਰੇ ਮੇਜ਼ਬਾਨਾਂ ਨੂੰ ਵੇਖਦੇ ਹੋ, ਉਹਨਾਂ ਦੀ ਪੂਜਾ ਕਰਨ ਅਤੇ ਉਹਨਾਂ ਦੀ ਸੇਵਾ ਕਰਨ ਲਈ ਪ੍ਰੇਰਿਤ ਹੋ ਜਾਣ, ਜਿਸ ਨੂੰ ਯਹੋਵਾਹ ਤੁਹਾਡੇ ਪਰਮੇਸ਼ੁਰ ਨੇ ਸਾਰੇ ਅਕਾਸ਼ ਦੇ ਹੇਠਾਂ ਸਾਰੀਆਂ ਕੌਮਾਂ ਵਿੱਚ ਵੰਡਿਆ ਹੈ।</w:t>
      </w:r>
    </w:p>
    <w:p/>
    <w:p>
      <w:r xmlns:w="http://schemas.openxmlformats.org/wordprocessingml/2006/main">
        <w:t xml:space="preserve">੧ ਰਾਜਿਆਂ ਦੀ ਪੋਥੀ 14:24 ਅਤੇ ਦੇਸ ਵਿੱਚ ਸਦੂਮ ਵੀ ਸਨ ਅਤੇ ਉਨ੍ਹਾਂ ਨੇ ਉਨ੍ਹਾਂ ਕੌਮਾਂ ਦੇ ਸਾਰੇ ਘਿਣਾਉਣੇ ਕੰਮਾਂ ਦੇ ਅਨੁਸਾਰ ਕੀਤਾ ਜਿਨ੍ਹਾਂ ਨੂੰ ਯਹੋਵਾਹ ਨੇ ਇਸਰਾਏਲੀਆਂ ਦੇ ਅੱਗੇ ਕੱਢ ਦਿੱਤਾ।</w:t>
      </w:r>
    </w:p>
    <w:p/>
    <w:p>
      <w:r xmlns:w="http://schemas.openxmlformats.org/wordprocessingml/2006/main">
        <w:t xml:space="preserve">1 ਰਾਜਿਆਂ ਦਾ ਇਹ ਹਵਾਲਾ ਦੇਸ਼ ਵਿੱਚ ਸੋਡੋਮਾਈਟਸ ਦੀ ਮੌਜੂਦਗੀ ਅਤੇ ਉਨ੍ਹਾਂ ਕੌਮਾਂ ਦੇ ਅਨੁਸਾਰ ਕੀਤੇ ਗਏ ਘਿਣਾਉਣੇ ਕੰਮਾਂ ਦਾ ਵਰਣਨ ਕਰਦਾ ਹੈ ਜਿਨ੍ਹਾਂ ਨੂੰ ਯਹੋਵਾਹ ਨੇ ਇਸਰਾਏਲੀਆਂ ਦੇ ਅੱਗੇ ਕੱਢ ਦਿੱਤਾ ਸੀ।</w:t>
      </w:r>
    </w:p>
    <w:p/>
    <w:p>
      <w:r xmlns:w="http://schemas.openxmlformats.org/wordprocessingml/2006/main">
        <w:t xml:space="preserve">1. "ਸ਼ੁੱਧਤਾ ਦਾ ਜੀਵਨ ਜੀਣਾ: ਬਾਈਬਲ ਵਿਚ ਘਿਣਾਉਣੀਆਂ ਗੱਲਾਂ ਦਾ ਅਧਿਐਨ"</w:t>
      </w:r>
    </w:p>
    <w:p/>
    <w:p>
      <w:r xmlns:w="http://schemas.openxmlformats.org/wordprocessingml/2006/main">
        <w:t xml:space="preserve">2. "ਆਪਣੇ ਗੁਆਂਢੀ ਨੂੰ ਪਿਆਰ ਕਰੋ: 1 ਰਾਜਿਆਂ 14 ਤੋਂ ਦਇਆ ਅਤੇ ਨਿਰਣੇ 'ਤੇ ਪ੍ਰਤੀਬਿੰਬ"</w:t>
      </w:r>
    </w:p>
    <w:p/>
    <w:p>
      <w:r xmlns:w="http://schemas.openxmlformats.org/wordprocessingml/2006/main">
        <w:t xml:space="preserve">1. ਲੇਵੀਆਂ 18:22-23 - "ਤੁਹਾਨੂੰ ਕਿਸੇ ਮਰਦ ਨਾਲ ਇਸਤਰੀ ਵਾਂਗ ਲੇਟਣਾ ਨਹੀਂ ਚਾਹੀਦਾ, ਇਹ ਇੱਕ ਘਿਣਾਉਣੀ ਗੱਲ ਹੈ। ਨਾ ਹੀ ਤੁਸੀਂ ਕਿਸੇ ਜਾਨਵਰ ਨਾਲ ਸੰਭੋਗ ਕਰੋ, ਆਪਣੇ ਆਪ ਨੂੰ ਅਸ਼ੁੱਧ ਕਰਨ ਲਈ। ਇਸ ਦੇ ਨਾਲ ਸਾਥੀ। ਇਹ ਵਿਗਾੜ ਹੈ।"</w:t>
      </w:r>
    </w:p>
    <w:p/>
    <w:p>
      <w:r xmlns:w="http://schemas.openxmlformats.org/wordprocessingml/2006/main">
        <w:t xml:space="preserve">2. ਰੋਮੀਆਂ 1:26-28 - "ਇਸੇ ਕਾਰਨ ਪਰਮੇਸ਼ੁਰ ਨੇ ਉਨ੍ਹਾਂ ਨੂੰ ਘਟੀਆ ਕਾਮਨਾਵਾਂ ਦੇ ਹਵਾਲੇ ਕਰ ਦਿੱਤਾ। ਇੱਥੋਂ ਤੱਕ ਕਿ ਉਨ੍ਹਾਂ ਦੀਆਂ ਔਰਤਾਂ ਨੇ ਕੁਦਰਤੀ ਵਰਤੋਂ ਨੂੰ ਕੁਦਰਤ ਦੇ ਵਿਰੁੱਧ ਬਦਲ ਦਿੱਤਾ। ਇਸੇ ਤਰ੍ਹਾਂ ਮਰਦ ਵੀ, ਔਰਤ ਦੀ ਕੁਦਰਤੀ ਵਰਤੋਂ ਨੂੰ ਛੱਡ ਕੇ, ਸੜ ਗਏ। ਇੱਕ ਦੂਜੇ ਲਈ ਉਹਨਾਂ ਦੀ ਲਾਲਸਾ, ਮਰਦਾਂ ਦੇ ਨਾਲ ਮਰਦ ਸ਼ਰਮਨਾਕ ਕੰਮ ਕਰਦੇ ਹਨ, ਅਤੇ ਆਪਣੇ ਆਪ ਵਿੱਚ ਉਹਨਾਂ ਦੀ ਗਲਤੀ ਦੀ ਸਜ਼ਾ ਪ੍ਰਾਪਤ ਕਰਦੇ ਹਨ ਜੋ ਕਾਰਨ ਸੀ."</w:t>
      </w:r>
    </w:p>
    <w:p/>
    <w:p>
      <w:r xmlns:w="http://schemas.openxmlformats.org/wordprocessingml/2006/main">
        <w:t xml:space="preserve">੧ ਰਾਜਿਆਂ ਦੀ ਪਹਿਲੀ ਪੋਥੀ 14:25 ਅਤੇ ਅਜਿਹਾ ਹੋਇਆ ਕਿ ਰਹਬੁਆਮ ਪਾਤਸ਼ਾਹ ਦੇ ਪੰਜਵੇਂ ਵਰ੍ਹੇ ਵਿੱਚ ਮਿਸਰ ਦਾ ਰਾਜਾ ਸ਼ੀਸ਼ਕ ਯਰੂਸ਼ਲਮ ਉੱਤੇ ਚੜ੍ਹ ਆਇਆ।</w:t>
      </w:r>
    </w:p>
    <w:p/>
    <w:p>
      <w:r xmlns:w="http://schemas.openxmlformats.org/wordprocessingml/2006/main">
        <w:t xml:space="preserve">ਮਿਸਰ ਦੇ ਰਾਜੇ ਸ਼ੀਸ਼ਕ ਨੇ ਰਾਜਾ ਰਹਬੁਆਮ ਦੇ ਪੰਜਵੇਂ ਸਾਲ ਵਿੱਚ ਯਰੂਸ਼ਲਮ ਉੱਤੇ ਹਮਲਾ ਕੀਤਾ।</w:t>
      </w:r>
    </w:p>
    <w:p/>
    <w:p>
      <w:r xmlns:w="http://schemas.openxmlformats.org/wordprocessingml/2006/main">
        <w:t xml:space="preserve">1. ਪਰਮੇਸ਼ੁਰ ਸਾਨੂੰ ਸੁਧਾਰਣ ਅਤੇ ਮਜ਼ਬੂਤ ਕਰਨ ਲਈ ਅਜ਼ਮਾਇਸ਼ਾਂ ਦੀ ਵਰਤੋਂ ਕਰਦਾ ਹੈ।</w:t>
      </w:r>
    </w:p>
    <w:p/>
    <w:p>
      <w:r xmlns:w="http://schemas.openxmlformats.org/wordprocessingml/2006/main">
        <w:t xml:space="preserve">2. ਜਦੋਂ ਸਾਨੂੰ ਚੁਣੌਤੀਆਂ ਦਾ ਸਾਮ੍ਹਣਾ ਕਰਨਾ ਪੈਂਦਾ ਹੈ, ਤਾਂ ਸਾਨੂੰ ਪਰਮੇਸ਼ੁਰ ਦੀ ਤਾਕਤ ਅਤੇ ਬੁੱਧ 'ਤੇ ਭਰੋਸਾ ਕਰਨਾ ਚਾਹੀਦਾ ਹੈ।</w:t>
      </w:r>
    </w:p>
    <w:p/>
    <w:p>
      <w:r xmlns:w="http://schemas.openxmlformats.org/wordprocessingml/2006/main">
        <w:t xml:space="preserve">1. ਦਾਨੀਏਲ 3:17-18 - "ਜੇ ਅਜਿਹਾ ਹੈ, ਤਾਂ ਸਾਡਾ ਪਰਮੇਸ਼ੁਰ ਜਿਸ ਦੀ ਅਸੀਂ ਸੇਵਾ ਕਰਦੇ ਹਾਂ, ਸਾਨੂੰ ਬਲਦੀ ਹੋਈ ਅੱਗ ਦੀ ਭੱਠੀ ਤੋਂ ਛੁਡਾਉਣ ਦੇ ਯੋਗ ਹੈ, ਅਤੇ ਹੇ ਰਾਜਾ, ਉਹ ਸਾਨੂੰ ਤੁਹਾਡੇ ਹੱਥੋਂ ਛੁਡਾਵੇਗਾ। ਹੇ ਰਾਜਾ, ਤੈਨੂੰ ਪਤਾ ਹੈ ਕਿ ਅਸੀਂ ਤੇਰੇ ਦੇਵਤਿਆਂ ਦੀ ਉਪਾਸਨਾ ਨਹੀਂ ਕਰਾਂਗੇ ਅਤੇ ਨਾ ਹੀ ਉਸ ਸੋਨੇ ਦੀ ਮੂਰਤ ਦੀ ਪੂਜਾ ਕਰਾਂਗੇ ਜਿਹੜੀ ਤੂੰ ਸਥਾਪਿਤ ਕੀਤੀ ਹੈ।"</w:t>
      </w:r>
    </w:p>
    <w:p/>
    <w:p>
      <w:r xmlns:w="http://schemas.openxmlformats.org/wordprocessingml/2006/main">
        <w:t xml:space="preserve">2. ਯਸਾਯਾਹ 41:10 - "ਤੂੰ ਨਾ ਡਰ; ਮੈਂ [ਮੈਂ] ਤੇਰੇ ਨਾਲ ਹਾਂ: ਨਿਰਾਸ਼ ਨਾ ਹੋ; ਕਿਉਂਕਿ ਮੈਂ [ਤੇਰਾ] ਪਰਮੇਸ਼ੁਰ ਹਾਂ: ਮੈਂ ਤੈਨੂੰ ਤਕੜਾ ਕਰਾਂਗਾ; ਹਾਂ, ਮੈਂ ਤੇਰੀ ਸਹਾਇਤਾ ਕਰਾਂਗਾ; ਹਾਂ, ਮੈਂ ਤੈਨੂੰ ਸੰਭਾਲਾਂਗਾ। ਮੇਰੀ ਧਾਰਮਿਕਤਾ ਦੇ ਸੱਜੇ ਹੱਥ ਨਾਲ।"</w:t>
      </w:r>
    </w:p>
    <w:p/>
    <w:p>
      <w:r xmlns:w="http://schemas.openxmlformats.org/wordprocessingml/2006/main">
        <w:t xml:space="preserve">1 ਰਾਜਿਆਂ 14:26 ਅਤੇ ਉਸ ਨੇ ਯਹੋਵਾਹ ਦੇ ਭਵਨ ਦੇ ਖ਼ਜ਼ਾਨੇ ਅਤੇ ਰਾਜੇ ਦੇ ਮਹਿਲ ਦੇ ਖ਼ਜ਼ਾਨਿਆਂ ਨੂੰ ਲੈ ਲਿਆ। ਉਸਨੇ ਸਭ ਕੁਝ ਖੋਹ ਲਿਆ ਅਤੇ ਉਸਨੇ ਸੋਨੇ ਦੀਆਂ ਸਾਰੀਆਂ ਢਾਲਾਂ ਵੀ ਖੋਹ ਲਈਆਂ ਜਿਹੜੀਆਂ ਸੁਲੇਮਾਨ ਨੇ ਬਣਾਈਆਂ ਸਨ।</w:t>
      </w:r>
    </w:p>
    <w:p/>
    <w:p>
      <w:r xmlns:w="http://schemas.openxmlformats.org/wordprocessingml/2006/main">
        <w:t xml:space="preserve">ਯਾਰਾਬੁਆਮ ਨੇ ਯਹੋਵਾਹ ਦੇ ਭਵਨ ਅਤੇ ਰਾਜੇ ਦੇ ਮਹਿਲ ਵਿੱਚੋਂ ਸਾਰਾ ਖਜ਼ਾਨਾ, ਸੋਨੇ ਦੀਆਂ ਢਾਲਾਂ ਸਮੇਤ ਜਿਹੜੀਆਂ ਸੁਲੇਮਾਨ ਨੇ ਬਣਾਈਆਂ ਸਨ, ਲੈ ਗਿਆ।</w:t>
      </w:r>
    </w:p>
    <w:p/>
    <w:p>
      <w:r xmlns:w="http://schemas.openxmlformats.org/wordprocessingml/2006/main">
        <w:t xml:space="preserve">1. ਲਾਲਚ ਦੀ ਸ਼ਕਤੀ: ਕਿਵੇਂ ਯਾਰਾਬੁਆਮ ਦੀ ਲੋਭ ਉਸ ਦੇ ਪਤਨ ਵੱਲ ਲੈ ਗਈ</w:t>
      </w:r>
    </w:p>
    <w:p/>
    <w:p>
      <w:r xmlns:w="http://schemas.openxmlformats.org/wordprocessingml/2006/main">
        <w:t xml:space="preserve">2. ਸੰਤੁਸ਼ਟੀ ਦਾ ਮੁੱਲ: ਸਾਡੇ ਕੋਲ ਜੋ ਹੈ ਉਸ ਵਿੱਚ ਖੁਸ਼ੀ ਲੱਭਣਾ</w:t>
      </w:r>
    </w:p>
    <w:p/>
    <w:p>
      <w:r xmlns:w="http://schemas.openxmlformats.org/wordprocessingml/2006/main">
        <w:t xml:space="preserve">1. ਕਹਾਉਤਾਂ 15:16 - ਵੱਡੇ ਖਜ਼ਾਨੇ ਅਤੇ ਇਸ ਨਾਲ ਮੁਸੀਬਤ ਨਾਲੋਂ ਯਹੋਵਾਹ ਦੇ ਡਰ ਨਾਲ ਥੋੜ੍ਹਾ ਜਿਹਾ ਚੰਗਾ ਹੈ।</w:t>
      </w:r>
    </w:p>
    <w:p/>
    <w:p>
      <w:r xmlns:w="http://schemas.openxmlformats.org/wordprocessingml/2006/main">
        <w:t xml:space="preserve">2. ਉਪਦੇਸ਼ਕ ਦੀ ਪੋਥੀ 5:10-11 - ਜੋ ਚਾਂਦੀ ਨੂੰ ਪਿਆਰ ਕਰਦਾ ਹੈ ਉਹ ਚਾਂਦੀ ਨਾਲ ਸੰਤੁਸ਼ਟ ਨਹੀਂ ਹੋਵੇਗਾ; ਅਤੇ ਨਾ ਹੀ ਉਹ ਜੋ ਬਹੁਤਾਤ ਨੂੰ ਵਧਣ ਨਾਲ ਪਿਆਰ ਕਰਦਾ ਹੈ: ਇਹ ਵੀ ਵਿਅਰਥ ਹੈ। ਜਦੋਂ ਮਾਲ ਵਧਦਾ ਹੈ, ਤਾਂ ਉਹ ਵਧ ਜਾਂਦੇ ਹਨ ਜੋ ਉਹਨਾਂ ਨੂੰ ਖਾਂਦੇ ਹਨ: ਅਤੇ ਉਹਨਾਂ ਦੇ ਮਾਲਕਾਂ ਨੂੰ ਕੀ ਲਾਭ ਹੈ, ਜੋ ਉਹਨਾਂ ਨੂੰ ਆਪਣੀਆਂ ਅੱਖਾਂ ਨਾਲ ਵੇਖਣ ਤੋਂ ਬਚਾਉਂਦੇ ਹਨ?</w:t>
      </w:r>
    </w:p>
    <w:p/>
    <w:p>
      <w:r xmlns:w="http://schemas.openxmlformats.org/wordprocessingml/2006/main">
        <w:t xml:space="preserve">੧ ਰਾਜਿਆਂ ਦੀ ਪੋਥੀ 14:27 ਅਤੇ ਰਹਬੁਆਮ ਪਾਤਸ਼ਾਹ ਨੇ ਉਨ੍ਹਾਂ ਦੀ ਥਾਂ ਪਿੱਤਲ ਦੀਆਂ ਢਾਲਾਂ ਬਣਾਈਆਂ ਅਤੇ ਉਨ੍ਹਾਂ ਨੂੰ ਪਹਿਰੇਦਾਰਾਂ ਦੇ ਸਰਦਾਰ ਦੇ ਹਵਾਲੇ ਕਰ ਦਿੱਤਾ, ਜੋ ਪਾਤਸ਼ਾਹ ਦੇ ਮਹਿਲ ਦੇ ਦਰਵਾਜ਼ੇ ਦੀ ਰਾਖੀ ਕਰਦਾ ਸੀ।</w:t>
      </w:r>
    </w:p>
    <w:p/>
    <w:p>
      <w:r xmlns:w="http://schemas.openxmlformats.org/wordprocessingml/2006/main">
        <w:t xml:space="preserve">ਰਾਜਾ ਰਹਬੁਆਮ ਨੇ ਸੋਨੇ ਦੀਆਂ ਢਾਲਾਂ ਨੂੰ ਪਿੱਤਲ ਦੀਆਂ ਢਾਲਾਂ ਨਾਲ ਬਦਲ ਦਿੱਤਾ ਅਤੇ ਉਨ੍ਹਾਂ ਨੂੰ ਮਹਿਲ ਦੀ ਨਿਗਰਾਨੀ ਕਰਨ ਵਾਲੇ ਪਹਿਰੇਦਾਰ ਦੇ ਮੁਖੀ ਨੂੰ ਸੌਂਪ ਦਿੱਤਾ।</w:t>
      </w:r>
    </w:p>
    <w:p/>
    <w:p>
      <w:r xmlns:w="http://schemas.openxmlformats.org/wordprocessingml/2006/main">
        <w:t xml:space="preserve">1. ਲੀਡਰਸ਼ਿਪ ਵਿੱਚ ਵਿਸ਼ਵਾਸ ਦੀ ਮਹੱਤਤਾ.</w:t>
      </w:r>
    </w:p>
    <w:p/>
    <w:p>
      <w:r xmlns:w="http://schemas.openxmlformats.org/wordprocessingml/2006/main">
        <w:t xml:space="preserve">2. ਕੰਮਾਂ ਪ੍ਰਤੀ ਵਚਨਬੱਧਤਾ ਦੀ ਸ਼ਕਤੀ, ਭਾਵੇਂ ਕਿੰਨੀ ਵੀ ਛੋਟੀ ਹੋਵੇ।</w:t>
      </w:r>
    </w:p>
    <w:p/>
    <w:p>
      <w:r xmlns:w="http://schemas.openxmlformats.org/wordprocessingml/2006/main">
        <w:t xml:space="preserve">1. ਮੱਤੀ 25:21 - ਉਸਦੇ ਮਾਲਕ ਨੇ ਉਸਨੂੰ ਕਿਹਾ, ਸ਼ਾਬਾਸ਼, ਤੂੰ ਚੰਗੇ ਅਤੇ ਵਫ਼ਾਦਾਰ ਨੌਕਰ: ਤੂੰ ਕੁਝ ਚੀਜ਼ਾਂ ਵਿੱਚ ਵਫ਼ਾਦਾਰ ਰਿਹਾ, ਮੈਂ ਤੈਨੂੰ ਬਹੁਤ ਸਾਰੀਆਂ ਚੀਜ਼ਾਂ ਦਾ ਹਾਕਮ ਬਣਾਵਾਂਗਾ।</w:t>
      </w:r>
    </w:p>
    <w:p/>
    <w:p>
      <w:r xmlns:w="http://schemas.openxmlformats.org/wordprocessingml/2006/main">
        <w:t xml:space="preserve">2. ਕਹਾਉਤਾਂ 22:29 - ਕੀ ਤੁਸੀਂ ਇੱਕ ਆਦਮੀ ਨੂੰ ਆਪਣੇ ਕਾਰੋਬਾਰ ਵਿੱਚ ਮਿਹਨਤੀ ਦੇਖਦੇ ਹੋ? ਉਹ ਰਾਜਿਆਂ ਦੇ ਸਾਮ੍ਹਣੇ ਖੜ੍ਹਾ ਹੋਵੇਗਾ। ਉਹ ਘਟੀਆ ਆਦਮੀਆਂ ਦੇ ਸਾਮ੍ਹਣੇ ਨਹੀਂ ਖੜਾ ਹੋਵੇਗਾ।</w:t>
      </w:r>
    </w:p>
    <w:p/>
    <w:p>
      <w:r xmlns:w="http://schemas.openxmlformats.org/wordprocessingml/2006/main">
        <w:t xml:space="preserve">੧ ਰਾਜਿਆਂ ਦੀ ਪਹਿਲੀ ਪੋਥੀ 14:28 ਅਤੇ ਐਉਂ ਹੋਇਆ, ਜਦੋਂ ਰਾਜਾ ਯਹੋਵਾਹ ਦੇ ਭਵਨ ਵਿੱਚ ਗਿਆ ਤਾਂ ਪਹਿਰੇਦਾਰ ਨੇ ਉਨ੍ਹਾਂ ਨੂੰ ਚੁੱਕ ਲਿਆ, ਅਤੇ ਉਨ੍ਹਾਂ ਨੂੰ ਪਹਿਰੇ ਵਾਲੇ ਕਮਰੇ ਵਿੱਚ ਵਾਪਸ ਲੈ ਆਇਆ।</w:t>
      </w:r>
    </w:p>
    <w:p/>
    <w:p>
      <w:r xmlns:w="http://schemas.openxmlformats.org/wordprocessingml/2006/main">
        <w:t xml:space="preserve">ਰਾਜਾ ਯਹੋਵਾਹ ਦੇ ਭਵਨ ਵਿੱਚ ਗਿਆ ਅਤੇ ਪਹਿਰੇਦਾਰਾਂ ਦੁਆਰਾ ਉਸ ਦੀ ਸੁਰੱਖਿਆ ਕੀਤੀ ਗਈ।</w:t>
      </w:r>
    </w:p>
    <w:p/>
    <w:p>
      <w:r xmlns:w="http://schemas.openxmlformats.org/wordprocessingml/2006/main">
        <w:t xml:space="preserve">1. ਪਰਮੇਸ਼ੁਰ ਦੀ ਸੁਰੱਖਿਆ - ਕਿਵੇਂ ਪਰਮੇਸ਼ੁਰ ਆਪਣੇ ਲੋਕਾਂ ਲਈ ਸੁਰੱਖਿਆ ਪ੍ਰਦਾਨ ਕਰਦਾ ਹੈ</w:t>
      </w:r>
    </w:p>
    <w:p/>
    <w:p>
      <w:r xmlns:w="http://schemas.openxmlformats.org/wordprocessingml/2006/main">
        <w:t xml:space="preserve">2. ਰੱਬ ਦਾ ਘਰ - ਪ੍ਰਭੂ ਦੇ ਘਰ ਦੀ ਮਹੱਤਤਾ</w:t>
      </w:r>
    </w:p>
    <w:p/>
    <w:p>
      <w:r xmlns:w="http://schemas.openxmlformats.org/wordprocessingml/2006/main">
        <w:t xml:space="preserve">1. ਜ਼ਬੂਰ 91:1-2 - ਉਹ ਜੋ ਅੱਤ ਮਹਾਨ ਦੀ ਸ਼ਰਨ ਵਿੱਚ ਰਹਿੰਦਾ ਹੈ ਉਹ ਸਰਵ ਸ਼ਕਤੀਮਾਨ ਦੇ ਸਾਯੇ ਵਿੱਚ ਰਹੇਗਾ। ਮੈਂ ਯਹੋਵਾਹ ਨੂੰ ਆਖਾਂਗਾ, ਮੇਰੀ ਪਨਾਹ ਅਤੇ ਮੇਰਾ ਕਿਲਾ, ਮੇਰਾ ਪਰਮੇਸ਼ੁਰ, ਜਿਸ ਉੱਤੇ ਮੈਂ ਭਰੋਸਾ ਰੱਖਦਾ ਹਾਂ।</w:t>
      </w:r>
    </w:p>
    <w:p/>
    <w:p>
      <w:r xmlns:w="http://schemas.openxmlformats.org/wordprocessingml/2006/main">
        <w:t xml:space="preserve">2.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੧ ਰਾਜਿਆਂ ਦੀ ਪੋਥੀ 14:29 ਹੁਣ ਰਹਬੁਆਮ ਦੇ ਬਾਕੀ ਕੰਮ ਅਤੇ ਜੋ ਕੁਝ ਉਸ ਨੇ ਕੀਤਾ, ਕੀ ਉਹ ਯਹੂਦਾਹ ਦੇ ਰਾਜਿਆਂ ਦੇ ਇਤਹਾਸ ਦੀ ਪੋਥੀ ਵਿੱਚ ਲਿਖੇ ਹੋਏ ਨਹੀਂ ਹਨ?</w:t>
      </w:r>
    </w:p>
    <w:p/>
    <w:p>
      <w:r xmlns:w="http://schemas.openxmlformats.org/wordprocessingml/2006/main">
        <w:t xml:space="preserve">ਰਹਬੁਆਮ ਦੇ ਕੰਮ ਯਹੂਦਾਹ ਦੇ ਰਾਜਿਆਂ ਦੇ ਇਤਹਾਸ ਦੀ ਪੋਥੀ ਵਿੱਚ ਦਰਜ ਹਨ।</w:t>
      </w:r>
    </w:p>
    <w:p/>
    <w:p>
      <w:r xmlns:w="http://schemas.openxmlformats.org/wordprocessingml/2006/main">
        <w:t xml:space="preserve">1. ਰੱਬ ਦੀ ਪ੍ਰਭੂਸੱਤਾ: ਇਤਿਹਾਸ ਵਿੱਚ ਮਨੁੱਖੀ ਏਜੰਸੀ ਦੁਆਰਾ ਰੱਬ ਕਿਵੇਂ ਕੰਮ ਕਰਦਾ ਹੈ</w:t>
      </w:r>
    </w:p>
    <w:p/>
    <w:p>
      <w:r xmlns:w="http://schemas.openxmlformats.org/wordprocessingml/2006/main">
        <w:t xml:space="preserve">2. ਪਰਮੇਸ਼ੁਰ ਦੇ ਕੰਮ ਨੂੰ ਰਿਕਾਰਡ ਕਰਨ ਦੀ ਮਹੱਤਤਾ: ਸਾਨੂੰ ਉਸ ਦੀ ਮਹਿਮਾ ਲਈ ਆਪਣੀਆਂ ਜ਼ਿੰਦਗੀਆਂ ਨੂੰ ਕਿਉਂ ਰਿਕਾਰਡ ਕਰਨਾ ਚਾਹੀਦਾ ਹੈ</w:t>
      </w:r>
    </w:p>
    <w:p/>
    <w:p>
      <w:r xmlns:w="http://schemas.openxmlformats.org/wordprocessingml/2006/main">
        <w:t xml:space="preserve">1. 1 ਪਤਰਸ 5:6-7 -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2. ਉਪਦੇਸ਼ਕ ਦੀ ਪੋਥੀ 12:13-14 - ਮਾਮਲੇ ਦਾ ਅੰਤ; ਸਭ ਸੁਣਿਆ ਗਿਆ ਹੈ. ਰੱਬ ਤੋਂ ਡਰੋ ਅਤੇ ਉਸਦੇ ਹੁਕਮਾਂ ਦੀ ਪਾਲਣਾ ਕਰੋ, ਕਿਉਂਕਿ ਇਹ ਮਨੁੱਖ ਦਾ ਸਾਰਾ ਫਰਜ਼ ਹੈ. ਕਿਉਂ ਜੋ ਪਰਮੇਸ਼ੁਰ ਹਰੇਕ ਕੰਮ ਦਾ ਨਿਆਂ ਵਿੱਚ ਲਿਆਵੇਗਾ, ਹਰੇਕ ਗੁਪਤ ਚੀਜ਼ ਦੇ ਨਾਲ, ਭਾਵੇਂ ਚੰਗੀ ਹੋਵੇ ਜਾਂ ਮਾੜੀ।</w:t>
      </w:r>
    </w:p>
    <w:p/>
    <w:p>
      <w:r xmlns:w="http://schemas.openxmlformats.org/wordprocessingml/2006/main">
        <w:t xml:space="preserve">੧ ਰਾਜਿਆਂ ਦੀ ਪੋਥੀ 14:30 ਅਤੇ ਰਹਬੁਆਮ ਅਤੇ ਯਾਰਾਬੁਆਮ ਵਿੱਚ ਉਨ੍ਹਾਂ ਦੇ ਸਾਰੇ ਦਿਨ ਯੁੱਧ ਹੁੰਦਾ ਰਿਹਾ।</w:t>
      </w:r>
    </w:p>
    <w:p/>
    <w:p>
      <w:r xmlns:w="http://schemas.openxmlformats.org/wordprocessingml/2006/main">
        <w:t xml:space="preserve">ਰਹਬੁਆਮ ਅਤੇ ਯਾਰਾਬੁਆਮ ਇੱਕ ਦੂਜੇ ਨਾਲ ਲਗਾਤਾਰ ਲੜਾਈ ਵਿੱਚ ਸਨ।</w:t>
      </w:r>
    </w:p>
    <w:p/>
    <w:p>
      <w:r xmlns:w="http://schemas.openxmlformats.org/wordprocessingml/2006/main">
        <w:t xml:space="preserve">1. ਭਰਾਵਾਂ ਵਿੱਚ ਸ਼ਾਂਤੀ ਦੀ ਮਹੱਤਤਾ।</w:t>
      </w:r>
    </w:p>
    <w:p/>
    <w:p>
      <w:r xmlns:w="http://schemas.openxmlformats.org/wordprocessingml/2006/main">
        <w:t xml:space="preserve">2. ਝਗੜੇ ਦੇ ਨਤੀਜੇ।</w:t>
      </w:r>
    </w:p>
    <w:p/>
    <w:p>
      <w:r xmlns:w="http://schemas.openxmlformats.org/wordprocessingml/2006/main">
        <w:t xml:space="preserve">1. ਰੋਮੀਆਂ 12:18 "ਜੇ ਇਹ ਸੰਭਵ ਹੈ, ਜਿੱਥੋਂ ਤੱਕ ਇਹ ਤੁਹਾਡੇ 'ਤੇ ਨਿਰਭਰ ਕਰਦਾ ਹੈ, ਸਾਰਿਆਂ ਨਾਲ ਸ਼ਾਂਤੀ ਨਾਲ ਰਹੋ।"</w:t>
      </w:r>
    </w:p>
    <w:p/>
    <w:p>
      <w:r xmlns:w="http://schemas.openxmlformats.org/wordprocessingml/2006/main">
        <w:t xml:space="preserve">2. ਕਹਾਉਤਾਂ 17:14 "ਝਗੜਾ ਸ਼ੁਰੂ ਕਰਨਾ ਇੱਕ ਫਲੱਡ ਗੇਟ ਖੋਲ੍ਹਣ ਵਾਂਗ ਹੈ, ਇਸ ਲਈ ਝਗੜਾ ਸ਼ੁਰੂ ਹੋਣ ਤੋਂ ਪਹਿਲਾਂ ਰੁਕ ਜਾਓ।"</w:t>
      </w:r>
    </w:p>
    <w:p/>
    <w:p>
      <w:r xmlns:w="http://schemas.openxmlformats.org/wordprocessingml/2006/main">
        <w:t xml:space="preserve">੧ ਰਾਜਿਆਂ ਦੀ ਪੋਥੀ 14:31 ਅਤੇ ਰਹਬੁਆਮ ਆਪਣੇ ਪਿਉ ਦਾਦਿਆਂ ਨਾਲ ਸੌਂ ਗਿਆ ਅਤੇ ਦਾਊਦ ਦੇ ਸ਼ਹਿਰ ਵਿੱਚ ਆਪਣੇ ਪਿਉ ਦਾਦਿਆਂ ਦੇ ਨਾਲ ਦੱਬਿਆ ਗਿਆ। ਅਤੇ ਉਸਦੀ ਮਾਤਾ ਦਾ ਨਾਮ ਨਅਮਾਹ ਇੱਕ ਅੰਮੋਨੀ ਸੀ। ਅਤੇ ਉਸਦਾ ਪੁੱਤਰ ਅਬੀਯਾਮ ਉਸਦੀ ਥਾਂ ਰਾਜ ਕਰਨ ਲੱਗਾ।</w:t>
      </w:r>
    </w:p>
    <w:p/>
    <w:p>
      <w:r xmlns:w="http://schemas.openxmlformats.org/wordprocessingml/2006/main">
        <w:t xml:space="preserve">ਰਹਬੁਆਮ ਮਰ ਗਿਆ ਅਤੇ ਦਾਊਦ ਦੇ ਸ਼ਹਿਰ ਵਿੱਚ ਆਪਣੇ ਪਿਉ-ਦਾਦਿਆਂ ਨਾਲ ਦਫ਼ਨਾਇਆ ਗਿਆ। ਉਸਦੀ ਮਾਂ ਨਮਾਹ ਇੱਕ ਅੰਮੋਨੀ ਸੀ ਅਤੇ ਉਸਦਾ ਪੁੱਤਰ ਅਬੀਯਾਮ ਉਸਦੇ ਬਾਅਦ ਬਣਿਆ।</w:t>
      </w:r>
    </w:p>
    <w:p/>
    <w:p>
      <w:r xmlns:w="http://schemas.openxmlformats.org/wordprocessingml/2006/main">
        <w:t xml:space="preserve">1. ਮੌਤ ਦੇ ਸਾਮ੍ਹਣੇ ਰੱਬ ਦੀ ਪ੍ਰਭੂਸੱਤਾ: ਜਦੋਂ ਜੀਵਨ ਅਤੇ ਮੌਤ ਸਾਡੇ ਵੱਸ ਤੋਂ ਬਾਹਰ ਹੈ ਤਾਂ ਪਰਮੇਸ਼ੁਰ ਦੀ ਇੱਛਾ ਨੂੰ ਕਿਵੇਂ ਸਵੀਕਾਰ ਕਰਨਾ ਹੈ।</w:t>
      </w:r>
    </w:p>
    <w:p/>
    <w:p>
      <w:r xmlns:w="http://schemas.openxmlformats.org/wordprocessingml/2006/main">
        <w:t xml:space="preserve">2. ਮਾਤਾ-ਪਿਤਾ ਦੀ ਵਿਰਾਸਤ: ਅਜਿਹੀ ਜ਼ਿੰਦਗੀ ਕਿਵੇਂ ਜੀਣੀ ਹੈ ਜਿਸ ਨੂੰ ਆਉਣ ਵਾਲੀਆਂ ਪੀੜ੍ਹੀਆਂ ਯਾਦ ਰੱਖਣਗੀਆਂ।</w:t>
      </w:r>
    </w:p>
    <w:p/>
    <w:p>
      <w:r xmlns:w="http://schemas.openxmlformats.org/wordprocessingml/2006/main">
        <w:t xml:space="preserve">1. ਉਪਦੇਸ਼ਕ ਦੀ ਪੋਥੀ 7:2 - ਦਾਅਵਤ ਦੇ ਘਰ ਜਾਣ ਨਾਲੋਂ ਸੋਗ ਦੇ ਘਰ ਜਾਣਾ ਬਿਹਤਰ ਹੈ, ਕਿਉਂਕਿ ਮੌਤ ਹਰ ਕਿਸੇ ਦੀ ਕਿਸਮਤ ਹੈ; ਜੀਵਤ ਨੂੰ ਇਸ ਨੂੰ ਦਿਲ ਵਿੱਚ ਲੈਣਾ ਚਾਹੀਦਾ ਹੈ।</w:t>
      </w:r>
    </w:p>
    <w:p/>
    <w:p>
      <w:r xmlns:w="http://schemas.openxmlformats.org/wordprocessingml/2006/main">
        <w:t xml:space="preserve">2. ਕਹਾਉਤਾਂ 22:6 - ਬੱਚਿਆਂ ਨੂੰ ਉਸ ਰਸਤੇ ਤੋਂ ਸ਼ੁਰੂ ਕਰੋ ਜਿਸ ਤਰ੍ਹਾਂ ਉਨ੍ਹਾਂ ਨੂੰ ਜਾਣਾ ਚਾਹੀਦਾ ਹੈ, ਅਤੇ ਜਦੋਂ ਉਹ ਬੁੱਢੇ ਹੋ ਜਾਣ ਤਾਂ ਵੀ ਉਹ ਇਸ ਤੋਂ ਨਹੀਂ ਹਟਣਗੇ।</w:t>
      </w:r>
    </w:p>
    <w:p/>
    <w:p>
      <w:r xmlns:w="http://schemas.openxmlformats.org/wordprocessingml/2006/main">
        <w:t xml:space="preserve">1 ਰਾਜਿਆਂ ਦਾ ਅਧਿਆਇ 15 ਯਹੂਦਾਹ ਵਿੱਚ ਅਬੀਜਾਮ (ਜਿਸ ਨੂੰ ਅਬੀਯਾਹ ਵੀ ਕਿਹਾ ਜਾਂਦਾ ਹੈ) ਅਤੇ ਯਹੂਦਾਹ ਵਿੱਚ ਆਸਾ ਦੇ ਸ਼ਾਸਨ ਉੱਤੇ ਕੇਂਦਰਿਤ ਹੈ, ਉਨ੍ਹਾਂ ਦੇ ਕੰਮਾਂ ਅਤੇ ਵੰਡੇ ਹੋਏ ਰਾਜ ਦੀ ਸਥਿਤੀ ਨੂੰ ਉਜਾਗਰ ਕਰਦਾ ਹੈ।</w:t>
      </w:r>
    </w:p>
    <w:p/>
    <w:p>
      <w:r xmlns:w="http://schemas.openxmlformats.org/wordprocessingml/2006/main">
        <w:t xml:space="preserve">ਪਹਿਲਾ ਪੈਰਾ: ਅਧਿਆਇ ਰਹਬੁਆਮ ਦੇ ਪੁੱਤਰ ਅਬੀਯਾਮ ਦੀ ਜਾਣ-ਪਛਾਣ ਨਾਲ ਸ਼ੁਰੂ ਹੁੰਦਾ ਹੈ, ਜੋ ਯਹੂਦਾਹ ਦਾ ਰਾਜਾ ਬਣਿਆ। ਇਹ ਜ਼ਿਕਰ ਕਰਦਾ ਹੈ ਕਿ ਉਸਦੇ ਰਾਜ ਨੂੰ ਉਸਦੇ ਅਤੇ ਯਾਰਾਬੁਆਮ (1 ਰਾਜਿਆਂ 15:1-8) ਵਿਚਕਾਰ ਲਗਾਤਾਰ ਮੂਰਤੀ ਪੂਜਾ ਅਤੇ ਯੁੱਧ ਦੁਆਰਾ ਚਿੰਨ੍ਹਿਤ ਕੀਤਾ ਗਿਆ ਹੈ।</w:t>
      </w:r>
    </w:p>
    <w:p/>
    <w:p>
      <w:r xmlns:w="http://schemas.openxmlformats.org/wordprocessingml/2006/main">
        <w:t xml:space="preserve">ਦੂਜਾ ਪੈਰਾ: ਬਿਰਤਾਂਤ ਆਸਾ ਵੱਲ ਬਦਲਦਾ ਹੈ, ਜੋ ਆਪਣੇ ਪਿਤਾ ਅਬੀਜਾਮ ਤੋਂ ਬਾਅਦ ਯਹੂਦਾਹ ਦਾ ਰਾਜਾ ਬਣਿਆ। ਇਹ ਉਜਾਗਰ ਕਰਦਾ ਹੈ ਕਿ ਆਸਾ ਕਿਵੇਂ ਕਰਦਾ ਹੈ ਜੋ ਪ੍ਰਭੂ ਦੀਆਂ ਨਜ਼ਰਾਂ ਵਿੱਚ ਸਹੀ ਹੈ, ਧਰਤੀ ਤੋਂ ਮੂਰਤੀਆਂ ਨੂੰ ਹਟਾਉਣਾ ਅਤੇ ਪਰਮੇਸ਼ੁਰ ਦੀ ਪੂਜਾ ਦਾ ਨਵੀਨੀਕਰਨ ਕਰਨਾ (1 ਰਾਜਿਆਂ 15:9-15)।</w:t>
      </w:r>
    </w:p>
    <w:p/>
    <w:p>
      <w:r xmlns:w="http://schemas.openxmlformats.org/wordprocessingml/2006/main">
        <w:t xml:space="preserve">ਤੀਜਾ ਪੈਰਾ: ਅਧਿਆਇ ਇਜ਼ਰਾਈਲ ਦੇ ਰਾਜੇ ਬਾਸ਼ਾ ਅਤੇ ਆਸਾ ਵਿਚਕਾਰ ਝਗੜੇ ਦਾ ਜ਼ਿਕਰ ਕਰਦਾ ਹੈ। ਬਾਸ਼ਾ ਨੇ ਲੋਕਾਂ ਨੂੰ ਯਰੂਸ਼ਲਮ ਜਾਣ ਤੋਂ ਰੋਕਣ ਲਈ ਰਾਮਾਹ ਦਾ ਨਿਰਮਾਣ ਸ਼ੁਰੂ ਕਰ ਦਿੱਤਾ। ਇਸ ਦੇ ਜਵਾਬ ਵਿੱਚ, ਆਸਾ ਨੇ ਬਾਸ਼ਾ (1 ਰਾਜਿਆਂ 15:16-22) ਨਾਲ ਆਪਣੇ ਗੱਠਜੋੜ ਨੂੰ ਤੋੜਨ ਲਈ ਅਰਾਮ ਦੇ ਰਾਜੇ ਬੇਨ-ਹਦਦ ਨੂੰ ਨਿਯੁਕਤ ਕਰਨ ਲਈ ਪਰਮੇਸ਼ੁਰ ਦੇ ਮੰਦਰ ਦੇ ਖਜ਼ਾਨਿਆਂ ਵਿੱਚੋਂ ਚਾਂਦੀ ਅਤੇ ਸੋਨਾ ਲਿਆ।</w:t>
      </w:r>
    </w:p>
    <w:p/>
    <w:p>
      <w:r xmlns:w="http://schemas.openxmlformats.org/wordprocessingml/2006/main">
        <w:t xml:space="preserve">4 ਵਾਂ ਪੈਰਾ: ਬਿਰਤਾਂਤ ਦੱਸਦਾ ਹੈ ਕਿ ਕਿਵੇਂ ਹਨਾਨੀ ਨਬੀ ਆਸਾ ਨੂੰ ਇਕੱਲੇ ਰੱਬ ਉੱਤੇ ਭਰੋਸਾ ਕਰਨ ਦੀ ਬਜਾਏ ਇੱਕ ਵਿਦੇਸ਼ੀ ਰਾਜੇ ਉੱਤੇ ਭਰੋਸਾ ਕਰਨ ਲਈ ਸਾਹਮਣਾ ਕਰਦਾ ਹੈ। ਹਨਾਨੀ ਨੇ ਇੱਕ ਝਿੜਕਿਆ, ਚੇਤਾਵਨੀ ਦਿੱਤੀ ਕਿ ਇਸ ਕਾਰਵਾਈ ਦੇ ਕਾਰਨ, ਆਸਾ ਦੇ ਰਾਜ ਦੌਰਾਨ ਚੱਲ ਰਹੇ ਯੁੱਧ ਹੋਣਗੇ (1 ਰਾਜਿਆਂ 15; 23-24)।</w:t>
      </w:r>
    </w:p>
    <w:p/>
    <w:p>
      <w:r xmlns:w="http://schemas.openxmlformats.org/wordprocessingml/2006/main">
        <w:t xml:space="preserve">5ਵਾਂ ਪੈਰਾ: ਅਧਿਆਇ ਆਸਾ ਦੇ ਰਾਜ ਬਾਰੇ ਹੋਰ ਵੇਰਵਿਆਂ ਦਾ ਜ਼ਿਕਰ ਕਰਕੇ ਸਮਾਪਤ ਹੁੰਦਾ ਹੈ ਕਿ ਉਸ ਦੇ ਦੇਸ਼ ਤੋਂ ਮਰਦ ਪੰਥ ਵੇਸ਼ਵਾਵਾਂ ਨੂੰ ਹਟਾਉਣ ਅਤੇ ਉਸ ਦੀ ਵੰਸ਼ਾਵਲੀ ਨੂੰ ਰਿਕਾਰਡ ਕਰਨ ਵਿੱਚ ਉਸ ਦੇ ਚੰਗੇ ਕੰਮਾਂ ਦਾ ਜ਼ਿਕਰ ਕੀਤਾ ਗਿਆ ਅਤੇ ਇਹ ਨੋਟ ਕੀਤਾ ਗਿਆ ਕਿ ਉਹ 41 ਸਾਲ ਰਾਜ ਕਰਨ ਤੋਂ ਬਾਅਦ ਮਰ ਗਿਆ (1 ਰਾਜਿਆਂ 15; 25-24)।</w:t>
      </w:r>
    </w:p>
    <w:p/>
    <w:p>
      <w:r xmlns:w="http://schemas.openxmlformats.org/wordprocessingml/2006/main">
        <w:t xml:space="preserve">ਸੰਖੇਪ ਵਿੱਚ, 1 ਰਾਜਿਆਂ ਦਾ ਪੰਦਰਾਂ ਅਧਿਆਇ ਅਬੀਜਾਮ ਅਤੇ ਆਸਾ ਦੇ ਰਾਜਾਂ ਨੂੰ ਦਰਸਾਉਂਦਾ ਹੈ, ਅਬੀਜਾਮ ਮੂਰਤੀ ਪੂਜਾ, ਯਾਰਾਬੁਆਮ ਨਾਲ ਯੁੱਧ ਜਾਰੀ ਰੱਖਦਾ ਹੈ। ਆਸਾ ਪ੍ਰਮਾਤਮਾ ਦੇ ਤਰੀਕਿਆਂ ਦੀ ਪਾਲਣਾ ਕਰਦਾ ਹੈ, ਮੂਰਤੀਆਂ ਨੂੰ ਹਟਾਉਂਦਾ ਹੈ, ਉਹ ਵਿਦੇਸ਼ੀ ਮਦਦ ਲੈਂਦਾ ਹੈ, ਇੱਕ ਨਬੀ ਦੁਆਰਾ ਝਿੜਕਿਆ ਜਾਂਦਾ ਹੈ। ਆਸਾ ਇਕਤਾਲੀ ਸਾਲਾਂ ਲਈ ਰਾਜ ਕਰਦਾ ਹੈ, ਇੱਕ ਰਿਕਾਰਡ ਛੱਡਦਾ ਹੈ. ਇਹ ਸੰਖੇਪ ਵਿੱਚ, ਅਧਿਆਇ ਵਿਸ਼ਿਆਂ ਦੀ ਪੜਚੋਲ ਕਰਦਾ ਹੈ ਜਿਵੇਂ ਕਿ ਵਫ਼ਾਦਾਰੀ ਬਨਾਮ ਮੂਰਤੀ-ਪੂਜਾ, ਪਰਮੇਸ਼ੁਰ ਦੇ ਮਾਰਗਦਰਸ਼ਨ ਤੋਂ ਬਾਹਰ ਗੱਠਜੋੜ ਦੀ ਮੰਗ ਕਰਨ ਦੇ ਨਤੀਜੇ, ਅਤੇ ਬੇਵਫ਼ਾਈ ਲਈ ਭਵਿੱਖਬਾਣੀ ਝਿੜਕ।</w:t>
      </w:r>
    </w:p>
    <w:p/>
    <w:p>
      <w:r xmlns:w="http://schemas.openxmlformats.org/wordprocessingml/2006/main">
        <w:t xml:space="preserve">੧ ਰਾਜਿਆਂ ਦੀ ਪਹਿਲੀ ਪੋਥੀ 15:1 ਹੁਣ ਨਬਾਟ ਦੇ ਪੁੱਤਰ ਯਾਰਾਬੁਆਮ ਪਾਤਸ਼ਾਹ ਦੇ ਅਠਾਰਵੇਂ ਸਾਲ ਵਿੱਚ ਅਬੀਯਾਮ ਨੇ ਯਹੂਦਾਹ ਉੱਤੇ ਰਾਜ ਕੀਤਾ।</w:t>
      </w:r>
    </w:p>
    <w:p/>
    <w:p>
      <w:r xmlns:w="http://schemas.openxmlformats.org/wordprocessingml/2006/main">
        <w:t xml:space="preserve">ਰਾਜਾ ਅਬੀਯਾਮ ਆਪਣੇ ਪਿਤਾ ਯਾਰਾਬੁਆਮ ਤੋਂ ਬਾਅਦ ਆਪਣੇ ਸ਼ਾਸਨ ਦੇ ਅਠਾਰਵੇਂ ਸਾਲ ਦੌਰਾਨ ਯਹੂਦਾਹ ਦਾ ਸ਼ਾਸਕ ਬਣਿਆ।</w:t>
      </w:r>
    </w:p>
    <w:p/>
    <w:p>
      <w:r xmlns:w="http://schemas.openxmlformats.org/wordprocessingml/2006/main">
        <w:t xml:space="preserve">1. ਰੱਬੀ ਉਤਰਾਧਿਕਾਰ ਦੀ ਮਹੱਤਤਾ</w:t>
      </w:r>
    </w:p>
    <w:p/>
    <w:p>
      <w:r xmlns:w="http://schemas.openxmlformats.org/wordprocessingml/2006/main">
        <w:t xml:space="preserve">2. ਪਰਮੇਸ਼ੁਰ ਦੇ ਇਕਰਾਰਨਾਮੇ ਦਾ ਅਟੱਲ ਸੁਭਾਅ</w:t>
      </w:r>
    </w:p>
    <w:p/>
    <w:p>
      <w:r xmlns:w="http://schemas.openxmlformats.org/wordprocessingml/2006/main">
        <w:t xml:space="preserve">1. ਬਿਵਸਥਾ ਸਾਰ 28:1-14 - ਇਜ਼ਰਾਈਲੀਆਂ ਨਾਲ ਉਸ ਦੇ ਨੇਮ ਦੀ ਆਗਿਆਕਾਰੀ ਲਈ ਪਰਮੇਸ਼ੁਰ ਦੇ ਵਾਅਦੇ</w:t>
      </w:r>
    </w:p>
    <w:p/>
    <w:p>
      <w:r xmlns:w="http://schemas.openxmlformats.org/wordprocessingml/2006/main">
        <w:t xml:space="preserve">2. 2 ਇਤਹਾਸ 13:3-4 - ਪਰਮੇਸ਼ੁਰ ਦੀ ਮਦਦ ਦੁਆਰਾ ਯਹੂਦਾਹ ਦੇ ਰਾਜੇ ਵਜੋਂ ਅਬੀਜਾਮ ਦੀ ਸਫਲਤਾ</w:t>
      </w:r>
    </w:p>
    <w:p/>
    <w:p>
      <w:r xmlns:w="http://schemas.openxmlformats.org/wordprocessingml/2006/main">
        <w:t xml:space="preserve">1 ਰਾਜਿਆਂ 15:2 ਉਸਨੇ ਯਰੂਸ਼ਲਮ ਵਿੱਚ ਤਿੰਨ ਸਾਲ ਰਾਜ ਕੀਤਾ। ਅਤੇ ਉਸਦੀ ਮਾਤਾ ਦਾ ਨਾਮ ਮਾਕਾਹ ਸੀ ਜੋ ਅਬੀਸ਼ਾਲੋਮ ਦੀ ਧੀ ਸੀ।</w:t>
      </w:r>
    </w:p>
    <w:p/>
    <w:p>
      <w:r xmlns:w="http://schemas.openxmlformats.org/wordprocessingml/2006/main">
        <w:t xml:space="preserve">ਰਾਜਾ ਅਬੀਯਾਮ ਦਾ ਰਾਜ ਯਰੂਸ਼ਲਮ ਵਿੱਚ ਤਿੰਨ ਸਾਲ ਰਿਹਾ।</w:t>
      </w:r>
    </w:p>
    <w:p/>
    <w:p>
      <w:r xmlns:w="http://schemas.openxmlformats.org/wordprocessingml/2006/main">
        <w:t xml:space="preserve">1. ਪਰਮੇਸ਼ੁਰ ਦੀ ਸਮਾਂਰੇਖਾ ਹਰ ਵਿਅਕਤੀ ਲਈ ਸੰਪੂਰਣ ਅਤੇ ਵਿਲੱਖਣ ਹੈ।</w:t>
      </w:r>
    </w:p>
    <w:p/>
    <w:p>
      <w:r xmlns:w="http://schemas.openxmlformats.org/wordprocessingml/2006/main">
        <w:t xml:space="preserve">2. ਤੁਹਾਨੂੰ ਦਿੱਤੇ ਗਏ ਸਮੇਂ ਦਾ ਵੱਧ ਤੋਂ ਵੱਧ ਲਾਭ ਉਠਾਉਣਾ ਸਿੱਖੋ।</w:t>
      </w:r>
    </w:p>
    <w:p/>
    <w:p>
      <w:r xmlns:w="http://schemas.openxmlformats.org/wordprocessingml/2006/main">
        <w:t xml:space="preserve">1. ਉਪਦੇਸ਼ਕ ਦੀ ਪੋਥੀ 3:1-8</w:t>
      </w:r>
    </w:p>
    <w:p/>
    <w:p>
      <w:r xmlns:w="http://schemas.openxmlformats.org/wordprocessingml/2006/main">
        <w:t xml:space="preserve">2. ਜ਼ਬੂਰ 90:12</w:t>
      </w:r>
    </w:p>
    <w:p/>
    <w:p>
      <w:r xmlns:w="http://schemas.openxmlformats.org/wordprocessingml/2006/main">
        <w:t xml:space="preserve">੧ ਰਾਜਿਆਂ ਦੀ ਪੋਥੀ 15:3 ਅਤੇ ਉਹ ਆਪਣੇ ਪਿਤਾ ਦੇ ਸਾਰੇ ਪਾਪਾਂ ਵਿੱਚ ਚੱਲਿਆ, ਜੋ ਉਸ ਨੇ ਉਸ ਤੋਂ ਪਹਿਲਾਂ ਕੀਤੇ ਸਨ, ਅਤੇ ਉਹ ਦਾ ਮਨ ਯਹੋਵਾਹ ਆਪਣੇ ਪਰਮੇਸ਼ੁਰ ਵਿੱਚ ਸੰਪੂਰਨ ਨਹੀਂ ਸੀ, ਜਿਵੇਂ ਉਹ ਦੇ ਪਿਤਾ ਦਾਊਦ ਦਾ ਮਨ ਸੀ।</w:t>
      </w:r>
    </w:p>
    <w:p/>
    <w:p>
      <w:r xmlns:w="http://schemas.openxmlformats.org/wordprocessingml/2006/main">
        <w:t xml:space="preserve">ਆਸਾ, ਰਾਜਾ ਅਬੀਯਾਹ ਦਾ ਪੁੱਤਰ, ਆਪਣੇ ਪਿਤਾ ਦੇ ਨਕਸ਼ੇ-ਕਦਮਾਂ ਤੇ ਚੱਲਿਆ ਅਤੇ ਯਹੋਵਾਹ ਪ੍ਰਤੀ ਵਫ਼ਾਦਾਰ ਨਹੀਂ ਰਿਹਾ ਜਿਵੇਂ ਉਸਦੇ ਪਿਤਾ ਦਾਊਦ ਨੇ ਕੀਤਾ ਸੀ।</w:t>
      </w:r>
    </w:p>
    <w:p/>
    <w:p>
      <w:r xmlns:w="http://schemas.openxmlformats.org/wordprocessingml/2006/main">
        <w:t xml:space="preserve">1. ਬੁਰੀਆਂ ਉਦਾਹਰਣਾਂ ਦੀ ਪਾਲਣਾ ਕਰਨ ਦਾ ਖ਼ਤਰਾ</w:t>
      </w:r>
    </w:p>
    <w:p/>
    <w:p>
      <w:r xmlns:w="http://schemas.openxmlformats.org/wordprocessingml/2006/main">
        <w:t xml:space="preserve">2. ਇੱਕ ਚੰਗੀ ਉਦਾਹਰਣ ਦੀ ਸ਼ਕਤੀ</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ਜ਼ਬੂਰ 78: 5-8 - ਕਿਉਂਕਿ ਉਸਨੇ ਯਾਕੂਬ ਵਿੱਚ ਇੱਕ ਗਵਾਹੀ ਸਥਾਪਿਤ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ਜਿਹੜੇ ਬੱਚੇ ਪੈਦਾ ਹੋਣੇ ਚਾਹੀਦੇ ਹਨ; ਕੌਣ ਉੱਠੇਗਾ ਅਤੇ ਆਪਣੇ ਬੱਚਿਆਂ ਨੂੰ ਉਨ੍ਹਾਂ ਬਾਰੇ ਦੱਸਣਾ ਚਾਹੀਦਾ ਹੈ: ਤਾਂ ਜੋ ਉਹ ਪਰਮੇਸ਼ੁਰ ਵਿੱਚ ਆਪਣੀ ਉਮੀਦ ਰੱਖਣ, ਅਤੇ ਪਰਮੇਸ਼ੁਰ ਦੇ ਕੰਮਾਂ ਨੂੰ ਨਾ ਭੁੱਲਣ, ਪਰ ਉਸਦੇ ਹੁਕਮਾਂ ਦੀ ਪਾਲਣਾ ਕਰਨ।</w:t>
      </w:r>
    </w:p>
    <w:p/>
    <w:p>
      <w:r xmlns:w="http://schemas.openxmlformats.org/wordprocessingml/2006/main">
        <w:t xml:space="preserve">1 ਰਾਜਿਆਂ 15:4 ਫਿਰ ਵੀ ਦਾਊਦ ਦੀ ਖ਼ਾਤਰ ਯਹੋਵਾਹ ਉਸ ਦੇ ਪਰਮੇਸ਼ੁਰ ਨੇ ਉਸ ਨੂੰ ਯਰੂਸ਼ਲਮ ਵਿੱਚ ਇੱਕ ਦੀਵਾ ਦਿੱਤਾ ਤਾਂ ਜੋ ਉਹ ਆਪਣੇ ਪੁੱਤਰ ਨੂੰ ਉਸ ਦੇ ਪਿੱਛੇ ਖੜ੍ਹਾ ਕਰੇ ਅਤੇ ਯਰੂਸ਼ਲਮ ਨੂੰ ਕਾਇਮ ਕਰੇ।</w:t>
      </w:r>
    </w:p>
    <w:p/>
    <w:p>
      <w:r xmlns:w="http://schemas.openxmlformats.org/wordprocessingml/2006/main">
        <w:t xml:space="preserve">ਯਹੋਵਾਹ ਨੇ ਦਾਊਦ ਨੂੰ ਯਰੂਸ਼ਲਮ ਵਿੱਚ ਇੱਕ ਦੀਵਾ ਦਿੱਤਾ ਤਾਂ ਜੋ ਉਹ ਆਪਣੇ ਪੁੱਤਰ ਨੂੰ ਉਸ ਦੇ ਪਿੱਛੇ ਖੜ੍ਹਾ ਕਰੇ ਅਤੇ ਯਰੂਸ਼ਲਮ ਨੂੰ ਸਥਾਪਿਤ ਕਰੇ।</w:t>
      </w:r>
    </w:p>
    <w:p/>
    <w:p>
      <w:r xmlns:w="http://schemas.openxmlformats.org/wordprocessingml/2006/main">
        <w:t xml:space="preserve">1: ਪਰਮੇਸ਼ੁਰ ਉਨ੍ਹਾਂ ਨੂੰ ਇਨਾਮ ਦਿੰਦਾ ਹੈ ਜੋ ਉਸ ਪ੍ਰਤੀ ਵਫ਼ਾਦਾਰ ਅਤੇ ਸਮਰਪਿਤ ਹਨ।</w:t>
      </w:r>
    </w:p>
    <w:p/>
    <w:p>
      <w:r xmlns:w="http://schemas.openxmlformats.org/wordprocessingml/2006/main">
        <w:t xml:space="preserve">2: ਪਰਮੇਸ਼ੁਰ ਇੱਕ ਵਫ਼ਾਦਾਰ ਰਖਵਾਲਾ ਅਤੇ ਪ੍ਰਦਾਤਾ ਹੈ।</w:t>
      </w:r>
    </w:p>
    <w:p/>
    <w:p>
      <w:r xmlns:w="http://schemas.openxmlformats.org/wordprocessingml/2006/main">
        <w:t xml:space="preserve">1: ਜ਼ਬੂਰ 33:18-19 ਵੇਖੋ, ਪ੍ਰਭੂ ਦੀ ਨਿਗਾਹ ਉਨ੍ਹਾਂ ਲੋਕਾਂ ਉੱਤੇ ਹੈ ਜੋ ਉਸ ਤੋਂ ਡਰਦੇ ਹਨ, ਉਨ੍ਹਾਂ ਉੱਤੇ ਜਿਹੜੇ ਉਸ ਦੇ ਅਡੋਲ ਪਿਆਰ ਦੀ ਆਸ ਰੱਖਦੇ ਹਨ, ਤਾਂ ਜੋ ਉਹ ਉਨ੍ਹਾਂ ਦੀ ਜਾਨ ਨੂੰ ਮੌਤ ਤੋਂ ਬਚਾਵੇ ਅਤੇ ਉਨ੍ਹਾਂ ਨੂੰ ਕਾਲ ਵਿੱਚ ਜਿਉਂਦਾ ਰੱਖੇ।</w:t>
      </w:r>
    </w:p>
    <w:p/>
    <w:p>
      <w:r xmlns:w="http://schemas.openxmlformats.org/wordprocessingml/2006/main">
        <w:t xml:space="preserve">2: ਜ਼ਬੂਰ 37:28 ਕਿਉਂਕਿ ਪ੍ਰਭੂ ਨਿਆਂ ਨੂੰ ਪਿਆਰ ਕਰਦਾ ਹੈ; ਉਹ ਆਪਣੇ ਸੰਤਾਂ ਨੂੰ ਨਹੀਂ ਤਿਆਗੇਗਾ। ਉਹ ਸਦਾ ਲਈ ਸਾਂਭੇ ਜਾਂਦੇ ਹਨ, ਪਰ ਦੁਸ਼ਟਾਂ ਦੇ ਬੱਚੇ ਕੱਟੇ ਜਾਣਗੇ।</w:t>
      </w:r>
    </w:p>
    <w:p/>
    <w:p>
      <w:r xmlns:w="http://schemas.openxmlformats.org/wordprocessingml/2006/main">
        <w:t xml:space="preserve">੧ ਰਾਜਿਆਂ ਦੀ ਪਹਿਲੀ ਪੋਥੀ 15:5 ਕਿਉਂ ਜੋ ਦਾਊਦ ਨੇ ਉਹੀ ਕੀਤਾ ਜੋ ਯਹੋਵਾਹ ਦੀ ਨਿਗਾਹ ਵਿੱਚ ਠੀਕ ਸੀ, ਅਤੇ ਕਿਸੇ ਵੀ ਗੱਲ ਤੋਂ ਜੋ ਉਸ ਨੇ ਆਪਣੀ ਸਾਰੀ ਉਮਰ ਉਸ ਨੂੰ ਹੁਕਮ ਦਿੱਤਾ ਸੀ, ਕੇਵਲ ਊਰੀਯਾਹ ਹਿੱਤੀ ਦੇ ਮਾਮਲੇ ਵਿੱਚ ਹੀ ਨਹੀਂ ਮੁੜਿਆ।</w:t>
      </w:r>
    </w:p>
    <w:p/>
    <w:p>
      <w:r xmlns:w="http://schemas.openxmlformats.org/wordprocessingml/2006/main">
        <w:t xml:space="preserve">ਦਾਊਦ ਨੇ ਯਹੋਵਾਹ ਦੀ ਆਗਿਆ ਮੰਨੀ ਅਤੇ ਆਪਣੀ ਸਾਰੀ ਉਮਰ ਉਹੀ ਕੀਤਾ ਜੋ ਸਹੀ ਸੀ, ਸਿਰਫ਼ ਊਰੀਯਾਹ ਹਿੱਤੀ ਦੀ ਮੌਤ ਵਿੱਚ ਉਸਦੀ ਸ਼ਮੂਲੀਅਤ ਤੋਂ ਇਲਾਵਾ।</w:t>
      </w:r>
    </w:p>
    <w:p/>
    <w:p>
      <w:r xmlns:w="http://schemas.openxmlformats.org/wordprocessingml/2006/main">
        <w:t xml:space="preserve">1. ਆਗਿਆਕਾਰੀ ਦੀ ਸ਼ਕਤੀ - ਪਰਮੇਸ਼ੁਰ ਦੇ ਹੁਕਮਾਂ ਦੀ ਪਾਲਣਾ ਕਰਨ ਨਾਲ ਅਸੀਸ ਕਿਵੇਂ ਮਿਲਦੀ ਹੈ</w:t>
      </w:r>
    </w:p>
    <w:p/>
    <w:p>
      <w:r xmlns:w="http://schemas.openxmlformats.org/wordprocessingml/2006/main">
        <w:t xml:space="preserve">2. ਪਾਪ ਦੇ ਨਤੀਜੇ - ਕਿਵੇਂ ਪਰਮੇਸ਼ੁਰ ਦੇ ਹੁਕਮਾਂ ਦੀ ਉਲੰਘਣਾ ਕਰਨਾ ਨਿਆਂ ਵੱਲ ਲੈ ਜਾਂਦਾ ਹੈ</w:t>
      </w:r>
    </w:p>
    <w:p/>
    <w:p>
      <w:r xmlns:w="http://schemas.openxmlformats.org/wordprocessingml/2006/main">
        <w:t xml:space="preserve">1. ਅਫ਼ਸੀਆਂ 6:1-3 - ਬੱਚੇ ਪ੍ਰਭੂ ਵਿੱਚ ਤੁਹਾਡੇ ਮਾਪਿਆਂ ਦਾ ਕਹਿਣਾ ਮੰਨਦੇ ਹਨ ਕਿਉਂਕਿ ਇਹ ਸਹੀ ਹੈ।</w:t>
      </w:r>
    </w:p>
    <w:p/>
    <w:p>
      <w:r xmlns:w="http://schemas.openxmlformats.org/wordprocessingml/2006/main">
        <w:t xml:space="preserve">2. ਕਹਾਉਤਾਂ 3:1-2 - ਮੇਰੇ ਪੁੱਤਰ, ਮੇਰੇ ਕਾਨੂੰਨ ਨੂੰ ਨਾ ਭੁੱਲੋ; ਪਰ ਆਪਣੇ ਮਨ ਨੂੰ ਮੇਰੇ ਹੁਕਮਾਂ ਦੀ ਪਾਲਣਾ ਕਰਨ ਦਿਉ।</w:t>
      </w:r>
    </w:p>
    <w:p/>
    <w:p>
      <w:r xmlns:w="http://schemas.openxmlformats.org/wordprocessingml/2006/main">
        <w:t xml:space="preserve">੧ ਰਾਜਿਆਂ ਦੀ ਪੋਥੀ 15:6 ਅਤੇ ਰਹਬੁਆਮ ਅਤੇ ਯਾਰਾਬੁਆਮ ਦੇ ਵਿੱਚ ਉਹ ਦੀ ਸਾਰੀ ਉਮਰ ਲੜਾਈ ਹੁੰਦੀ ਰਹੀ।</w:t>
      </w:r>
    </w:p>
    <w:p/>
    <w:p>
      <w:r xmlns:w="http://schemas.openxmlformats.org/wordprocessingml/2006/main">
        <w:t xml:space="preserve">ਰਹਬੁਆਮ ਅਤੇ ਯਾਰਾਬੁਆਮ ਰਹਬੁਆਮ ਦੇ ਜੀਵਨ ਦੌਰਾਨ ਲਗਾਤਾਰ ਯੁੱਧ ਦੀ ਸਥਿਤੀ ਵਿੱਚ ਰਹੇ।</w:t>
      </w:r>
    </w:p>
    <w:p/>
    <w:p>
      <w:r xmlns:w="http://schemas.openxmlformats.org/wordprocessingml/2006/main">
        <w:t xml:space="preserve">1. ਵਿਵਾਦ ਦਾ ਖ਼ਤਰਾ: ਵਿਵਾਦਾਂ ਨੂੰ ਬਾਈਬਲ ਵਿਚ ਕਿਵੇਂ ਸੁਲਝਾਉਣਾ ਹੈ।</w:t>
      </w:r>
    </w:p>
    <w:p/>
    <w:p>
      <w:r xmlns:w="http://schemas.openxmlformats.org/wordprocessingml/2006/main">
        <w:t xml:space="preserve">2. ਅਣਆਗਿਆਕਾਰੀ ਦਾ ਫਲ: ਰਹਬੁਆਮ ਦੀਆਂ ਗ਼ਲਤੀਆਂ ਤੋਂ ਸਿੱਖਣਾ।</w:t>
      </w:r>
    </w:p>
    <w:p/>
    <w:p>
      <w:r xmlns:w="http://schemas.openxmlformats.org/wordprocessingml/2006/main">
        <w:t xml:space="preserve">1. ਕਹਾਉਤਾਂ 15:1, ਨਰਮ ਜਵਾਬ ਗੁੱਸੇ ਨੂੰ ਦੂਰ ਕਰ ਦਿੰਦਾ ਹੈ, ਪਰ ਕਠੋਰ ਸ਼ਬਦ ਗੁੱਸੇ ਨੂੰ ਭੜਕਾਉਂਦਾ ਹੈ।</w:t>
      </w:r>
    </w:p>
    <w:p/>
    <w:p>
      <w:r xmlns:w="http://schemas.openxmlformats.org/wordprocessingml/2006/main">
        <w:t xml:space="preserve">2. ਯਾਕੂਬ 4:1-3, ਤੁਹਾਡੇ ਵਿਚ ਝਗੜੇ ਅਤੇ ਲੜਾਈਆਂ ਦਾ ਕਾਰਨ ਕੀ ਹੈ? ਕੀ ਇਹ ਨਹੀਂ ਹੈ ਕਿ ਤੁਹਾਡੀਆਂ ਇੱਛਾਵਾਂ ਤੁਹਾਡੇ ਅੰਦਰ ਲੜ ਰਹੀਆਂ ਹਨ? ਤੁਹਾਡੀ ਇੱਛਾ ਹੈ ਅਤੇ ਨਹੀਂ ਹੈ, ਇਸ ਲਈ ਤੁਸੀਂ ਕਤਲ ਕਰਦੇ ਹੋ। ਤੁਸੀਂ ਲਾਲਚ ਕਰਦੇ ਹੋ ਅਤੇ ਪ੍ਰਾਪਤ ਨਹੀਂ ਕਰ ਸਕਦੇ, ਇਸ ਲਈ ਤੁਸੀਂ ਲੜਦੇ ਹੋ ਅਤੇ ਝਗੜਾ ਕਰਦੇ ਹੋ। ਤੁਹਾਡੇ ਕੋਲ ਨਹੀਂ ਹੈ, ਕਿਉਂਕਿ ਤੁਸੀਂ ਨਹੀਂ ਪੁੱਛਦੇ.</w:t>
      </w:r>
    </w:p>
    <w:p/>
    <w:p>
      <w:r xmlns:w="http://schemas.openxmlformats.org/wordprocessingml/2006/main">
        <w:t xml:space="preserve">੧ ਰਾਜਿਆਂ ਦੀ ਪੋਥੀ 15:7 ਅਬੀਯਾਮ ਦੇ ਬਾਕੀ ਕੰਮ ਅਤੇ ਜੋ ਕੁਝ ਉਸ ਨੇ ਕੀਤਾ, ਕੀ ਉਹ ਯਹੂਦਾਹ ਦੇ ਰਾਜਿਆਂ ਦੇ ਇਤਹਾਸ ਦੀ ਪੋਥੀ ਵਿੱਚ ਦਰਜ ਨਹੀਂ ਹਨ? ਅਤੇ ਅਬੀਯਾਮ ਅਤੇ ਯਾਰਾਬੁਆਮ ਵਿਚਕਾਰ ਲੜਾਈ ਹੋਈ।</w:t>
      </w:r>
    </w:p>
    <w:p/>
    <w:p>
      <w:r xmlns:w="http://schemas.openxmlformats.org/wordprocessingml/2006/main">
        <w:t xml:space="preserve">ਅਬੀਯਾਮ ਦੇ ਕੰਮ ਯਹੂਦਾਹ ਦੇ ਰਾਜਿਆਂ ਦੇ ਇਤਹਾਸ ਦੀ ਪੋਥੀ ਵਿੱਚ ਦਰਜ ਹਨ, ਅਤੇ ਉਸਨੇ ਯਾਰਾਬੁਆਮ ਦੇ ਵਿਰੁੱਧ ਯੁੱਧ ਕੀਤਾ।</w:t>
      </w:r>
    </w:p>
    <w:p/>
    <w:p>
      <w:r xmlns:w="http://schemas.openxmlformats.org/wordprocessingml/2006/main">
        <w:t xml:space="preserve">1. ਵਿਰਾਸਤ ਦੀ ਸ਼ਕਤੀ: ਭਵਿੱਖ ਦੀਆਂ ਪੀੜ੍ਹੀਆਂ ਨੂੰ ਪ੍ਰਭਾਵਿਤ ਕਰਨ ਲਈ ਪਰਮੇਸ਼ੁਰ ਸਾਡੇ ਕੰਮਾਂ ਦੀ ਵਰਤੋਂ ਕਿਵੇਂ ਕਰਦਾ ਹੈ</w:t>
      </w:r>
    </w:p>
    <w:p/>
    <w:p>
      <w:r xmlns:w="http://schemas.openxmlformats.org/wordprocessingml/2006/main">
        <w:t xml:space="preserve">2. ਜੰਗ ਦੀ ਲਾਗਤ: ਧਰਮ-ਗ੍ਰੰਥ ਦੀ ਰੌਸ਼ਨੀ ਵਿੱਚ ਸੰਘਰਸ਼ ਨੂੰ ਸਮਝਣਾ</w:t>
      </w:r>
    </w:p>
    <w:p/>
    <w:p>
      <w:r xmlns:w="http://schemas.openxmlformats.org/wordprocessingml/2006/main">
        <w:t xml:space="preserve">1. ਉਪਦੇਸ਼ਕ ਦੀ ਪੋਥੀ 12:13-14 - "ਆਓ ਅਸੀਂ ਸਾਰੇ ਮਾਮਲੇ ਦਾ ਸਿੱਟਾ ਸੁਣੀਏ: ਪਰਮੇਸ਼ੁਰ ਤੋਂ ਡਰੋ ਅਤੇ ਉਸ ਦੇ ਹੁਕਮਾਂ ਦੀ ਪਾਲਨਾ ਕਰੋ, ਕਿਉਂਕਿ ਇਹ ਮਨੁੱਖ ਦਾ ਸਾਰਾ ਫ਼ਰਜ਼ ਹੈ, ਕਿਉਂਕਿ ਪਰਮੇਸ਼ੁਰ ਹਰ ਕੰਮ ਦਾ ਨਿਆਂ ਕਰੇਗਾ, ਹਰ ਗੁਪਤ ਗੱਲ ਦੇ ਨਾਲ, ਭਾਵੇਂ ਚੰਗਾ ਹੋਵੇ ਜਾਂ ਬੁਰਾ।"</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1 ਰਾਜਿਆਂ 15:8 ਅਤੇ ਅਬੀਯਾਮ ਆਪਣੇ ਪਿਉ ਦਾਦਿਆਂ ਨਾਲ ਸੌਂ ਗਿਆ। ਅਤੇ ਉਨ੍ਹਾਂ ਨੇ ਉਸਨੂੰ ਦਾਊਦ ਦੇ ਸ਼ਹਿਰ ਵਿੱਚ ਦਫ਼ਨਾਇਆ ਅਤੇ ਉਸਦਾ ਪੁੱਤਰ ਆਸਾ ਉਸਦੀ ਜਗ੍ਹਾ ਰਾਜ ਕਰਨ ਲੱਗਾ।</w:t>
      </w:r>
    </w:p>
    <w:p/>
    <w:p>
      <w:r xmlns:w="http://schemas.openxmlformats.org/wordprocessingml/2006/main">
        <w:t xml:space="preserve">ਅਬੀਯਾਮ ਮਰ ਗਿਆ ਅਤੇ ਉਸਨੂੰ ਦਾਊਦ ਦੇ ਸ਼ਹਿਰ ਵਿੱਚ ਦਫ਼ਨਾਇਆ ਗਿਆ ਅਤੇ ਆਸਾ ਉਸਦੇ ਬਾਅਦ ਪਾਤਸ਼ਾਹ ਬਣਿਆ।</w:t>
      </w:r>
    </w:p>
    <w:p/>
    <w:p>
      <w:r xmlns:w="http://schemas.openxmlformats.org/wordprocessingml/2006/main">
        <w:t xml:space="preserve">1. ਸਾਡੇ ਪੁਰਖਿਆਂ ਦਾ ਸਨਮਾਨ ਕਰਨ ਅਤੇ ਪਰੰਪਰਾ ਨੂੰ ਕਾਇਮ ਰੱਖਣ ਦਾ ਮਹੱਤਵ।</w:t>
      </w:r>
    </w:p>
    <w:p/>
    <w:p>
      <w:r xmlns:w="http://schemas.openxmlformats.org/wordprocessingml/2006/main">
        <w:t xml:space="preserve">2. ਲੀਡਰਸ਼ਿਪ ਵਿੱਚ ਉਤਰਾਧਿਕਾਰ ਦੀ ਮਹੱਤਤਾ ਅਤੇ ਆਦੇਸ਼ ਦੀ ਲੋੜ.</w:t>
      </w:r>
    </w:p>
    <w:p/>
    <w:p>
      <w:r xmlns:w="http://schemas.openxmlformats.org/wordprocessingml/2006/main">
        <w:t xml:space="preserve">1. ਜ਼ਬੂਰ 122:5 - ਕਿਉਂਕਿ ਇੱਥੇ ਪ੍ਰਭੂ ਦਾ ਇੱਕ ਘਰ ਖੜ੍ਹਾ ਹੈ, ਇੱਥੋਂ ਤੱਕ ਕਿ ਯਾਕੂਬ ਦੇ ਪਰਮੇਸ਼ੁਰ ਦਾ ਘਰ ਵੀ।</w:t>
      </w:r>
    </w:p>
    <w:p/>
    <w:p>
      <w:r xmlns:w="http://schemas.openxmlformats.org/wordprocessingml/2006/main">
        <w:t xml:space="preserve">2. ਰੋਮੀਆਂ 13:1-2 -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੧ ਰਾਜਿਆਂ ਦੀ ਪੋਥੀ 15:9 ਅਤੇ ਇਸਰਾਏਲ ਦੇ ਪਾਤਸ਼ਾਹ ਯਾਰਾਬੁਆਮ ਦੇ ਵੀਹਵੇਂ ਵਰ੍ਹੇ ਆਸਾ ਨੇ ਯਹੂਦਾਹ ਉੱਤੇ ਰਾਜ ਕੀਤਾ।</w:t>
      </w:r>
    </w:p>
    <w:p/>
    <w:p>
      <w:r xmlns:w="http://schemas.openxmlformats.org/wordprocessingml/2006/main">
        <w:t xml:space="preserve">ਇਸਰਾਏਲ ਉੱਤੇ ਯਾਰਾਬੁਆਮ ਦੇ ਰਾਜ ਦੇ ਵੀਹਵੇਂ ਸਾਲ ਆਸਾ ਯਹੂਦਾਹ ਦਾ ਰਾਜਾ ਬਣਿਆ।</w:t>
      </w:r>
    </w:p>
    <w:p/>
    <w:p>
      <w:r xmlns:w="http://schemas.openxmlformats.org/wordprocessingml/2006/main">
        <w:t xml:space="preserve">1. ਰੱਬ ਦੀ ਆਗਿਆਕਾਰੀ ਦੀ ਮਹੱਤਤਾ ਅਤੇ ਅਣਆਗਿਆਕਾਰੀ ਦੇ ਨਤੀਜੇ।</w:t>
      </w:r>
    </w:p>
    <w:p/>
    <w:p>
      <w:r xmlns:w="http://schemas.openxmlformats.org/wordprocessingml/2006/main">
        <w:t xml:space="preserve">2. ਪਰਮਾਤਮਾ ਦੇ ਸਮੇਂ ਨੂੰ ਪਛਾਣਨ ਅਤੇ ਸਵੀਕਾਰ ਕਰਨ ਦੀ ਮਹੱਤਤਾ.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ਅਫ਼ਸੀਆਂ 5:15-17 - ਇਸ ਲਈ, ਬਹੁਤ ਸਾਵਧਾਨ ਰਹੋ, ਤੁਸੀਂ ਕਿਵੇਂ ਮੂਰਖ ਵਾਂਗ ਨਹੀਂ ਸਗੋਂ ਬੁੱਧੀਮਾਨ ਵਾਂਗ ਰਹਿੰਦੇ ਹੋ, ਹਰ ਮੌਕੇ ਦਾ ਵੱਧ ਤੋਂ ਵੱਧ ਫਾਇਦਾ ਉਠਾਉਂਦੇ ਹੋਏ, ਕਿਉਂਕਿ ਦਿਨ ਬੁਰੇ ਹਨ। ਇਸ ਲਈ ਮੂਰਖ ਨਾ ਬਣੋ, ਪਰ ਸਮਝੋ ਕਿ ਪ੍ਰਭੂ ਦੀ ਇੱਛਾ ਕੀ ਹੈ.</w:t>
      </w:r>
    </w:p>
    <w:p/>
    <w:p>
      <w:r xmlns:w="http://schemas.openxmlformats.org/wordprocessingml/2006/main">
        <w:t xml:space="preserve">1 ਰਾਜਿਆਂ 15:10 ਅਤੇ ਉਸਨੇ ਯਰੂਸ਼ਲਮ ਵਿੱਚ ਇੱਕਤਾਲੀ ਸਾਲ ਰਾਜ ਕੀਤਾ। ਅਤੇ ਉਸਦੀ ਮਾਤਾ ਦਾ ਨਾਮ ਮਾਕਾਹ ਸੀ ਜੋ ਅਬੀਸ਼ਾਲੋਮ ਦੀ ਧੀ ਸੀ।</w:t>
      </w:r>
    </w:p>
    <w:p/>
    <w:p>
      <w:r xmlns:w="http://schemas.openxmlformats.org/wordprocessingml/2006/main">
        <w:t xml:space="preserve">ਰਾਜਾ ਰਹਬੁਆਮ ਨੇ ਯਰੂਸ਼ਲਮ ਵਿੱਚ 41 ਸਾਲ ਰਾਜ ਕੀਤਾ। ਉਸਦੀ ਮਾਤਾ ਦਾ ਨਾਮ ਮਾਕਾਹ ਸੀ ਜੋ ਅਬੀਸ਼ਾਲੋਮ ਦੀ ਧੀ ਸੀ।</w:t>
      </w:r>
    </w:p>
    <w:p/>
    <w:p>
      <w:r xmlns:w="http://schemas.openxmlformats.org/wordprocessingml/2006/main">
        <w:t xml:space="preserve">1. ਔਖੇ ਸਮਿਆਂ ਵਿੱਚ ਵੀ ਆਪਣੇ ਵਾਅਦੇ ਪੂਰੇ ਕਰਨ ਵਿੱਚ ਪਰਮੇਸ਼ੁਰ ਦੀ ਵਫ਼ਾਦਾਰੀ - 1 ਰਾਜਿਆਂ 15:10</w:t>
      </w:r>
    </w:p>
    <w:p/>
    <w:p>
      <w:r xmlns:w="http://schemas.openxmlformats.org/wordprocessingml/2006/main">
        <w:t xml:space="preserve">2. ਬੁੱਧੀਮਾਨ ਸਲਾਹ ਨੂੰ ਸੁਣਨਾ ਸਿੱਖਣਾ - 1 ਰਾਜਿਆਂ 12:8-15</w:t>
      </w:r>
    </w:p>
    <w:p/>
    <w:p>
      <w:r xmlns:w="http://schemas.openxmlformats.org/wordprocessingml/2006/main">
        <w:t xml:space="preserve">1. ਜ਼ਬੂਰ 146:6 - "ਉਹ ਅਕਾਸ਼ ਅਤੇ ਧਰਤੀ, ਸਮੁੰਦਰ, ਅਤੇ ਜੋ ਕੁਝ ਉਨ੍ਹਾਂ ਵਿੱਚ ਹੈ ਦਾ ਨਿਰਮਾਤਾ ਹੈ, ਉਹ ਸਦਾ ਲਈ ਵਫ਼ਾਦਾਰ ਰਹਿੰਦਾ ਹੈ।"</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੧ ਰਾਜਿਆਂ ਦੀ ਪੋਥੀ 15:11 ਅਤੇ ਆਸਾ ਨੇ ਉਹੀ ਕੀਤਾ ਜੋ ਯਹੋਵਾਹ ਦੀ ਨਿਗਾਹ ਵਿੱਚ ਠੀਕ ਸੀ, ਜਿਵੇਂ ਉਹ ਦੇ ਪਿਤਾ ਦਾਊਦ ਨੇ ਕੀਤਾ ਸੀ।</w:t>
      </w:r>
    </w:p>
    <w:p/>
    <w:p>
      <w:r xmlns:w="http://schemas.openxmlformats.org/wordprocessingml/2006/main">
        <w:t xml:space="preserve">ਰਾਜਾ ਆਸਾ ਨੇ ਆਪਣੇ ਪਿਤਾ ਰਾਜਾ ਦਾਊਦ ਦੀ ਮਿਸਾਲ ਉੱਤੇ ਚੱਲ ਕੇ ਉਹ ਕੰਮ ਕੀਤਾ ਜੋ ਯਹੋਵਾਹ ਦੀਆਂ ਨਜ਼ਰਾਂ ਵਿੱਚ ਸਹੀ ਸੀ।</w:t>
      </w:r>
    </w:p>
    <w:p/>
    <w:p>
      <w:r xmlns:w="http://schemas.openxmlformats.org/wordprocessingml/2006/main">
        <w:t xml:space="preserve">1. ਵਿਸ਼ਵਾਸ ਦੀ ਵਿਰਾਸਤ: ਰਾਜਾ ਡੇਵਿਡ ਅਤੇ ਰਾਜਾ ਆਸਾ ਦੀ ਮਿਸਾਲ ਦਾ ਅਨੁਸਰਣ ਕਰਨਾ</w:t>
      </w:r>
    </w:p>
    <w:p/>
    <w:p>
      <w:r xmlns:w="http://schemas.openxmlformats.org/wordprocessingml/2006/main">
        <w:t xml:space="preserve">2. ਪਰਮੇਸ਼ੁਰ ਦੇ ਕਾਨੂੰਨ ਨੂੰ ਮੰਨਣਾ: ਰਾਜਾ ਆਸਾ ਦੀ ਮਿਸਾਲ ਉੱਤੇ ਚੱਲਣਾ</w:t>
      </w:r>
    </w:p>
    <w:p/>
    <w:p>
      <w:r xmlns:w="http://schemas.openxmlformats.org/wordprocessingml/2006/main">
        <w:t xml:space="preserve">1. ਜ਼ਬੂਰ 119:1-2: "ਧੰਨ ਹਨ ਉਹ ਜਿਨ੍ਹਾਂ ਦਾ ਰਾਹ ਨਿਰਦੋਸ਼ ਹੈ, ਜੋ ਪ੍ਰਭੂ ਦੇ ਕਾਨੂੰਨ ਵਿੱਚ ਚੱਲਦੇ ਹਨ! ਧੰਨ ਹਨ ਉਹ ਜਿਹੜੇ ਉਸ ਦੀਆਂ ਸਾਖੀਆਂ ਦੀ ਪਾਲਨਾ ਕਰਦੇ ਹਨ, ਜੋ ਆਪਣੇ ਪੂਰੇ ਦਿਲ ਨਾਲ ਉਸ ਨੂੰ ਭਾਲਦੇ ਹਨ।"</w:t>
      </w:r>
    </w:p>
    <w:p/>
    <w:p>
      <w:r xmlns:w="http://schemas.openxmlformats.org/wordprocessingml/2006/main">
        <w:t xml:space="preserve">2. 1 ਯੂਹੰਨਾ 2: 3-4: "ਅਤੇ ਇਸ ਦੁਆਰਾ ਅਸੀਂ ਜਾਣਦੇ ਹਾਂ ਕਿ ਅਸੀਂ ਉਸਨੂੰ ਜਾਣ ਲਿਆ ਹੈ, ਜੇ ਅਸੀਂ ਉਸਦੇ ਹੁਕਮਾਂ ਦੀ ਪਾਲਨਾ ਕਰਦੇ ਹਾਂ। ਜੋ ਕੋਈ ਕਹਿੰਦਾ ਹੈ ਕਿ ਮੈਂ ਉਸਨੂੰ ਜਾਣਦਾ ਹਾਂ ਪਰ ਉਸਦੇ ਹੁਕਮਾਂ ਨੂੰ ਨਹੀਂ ਮੰਨਦਾ ਉਹ ਝੂਠਾ ਹੈ, ਅਤੇ ਸੱਚ ਨਹੀਂ ਹੈ ਉਸ ਵਿੱਚ।"</w:t>
      </w:r>
    </w:p>
    <w:p/>
    <w:p>
      <w:r xmlns:w="http://schemas.openxmlformats.org/wordprocessingml/2006/main">
        <w:t xml:space="preserve">੧ ਰਾਜਿਆਂ ਦੀ ਪਹਿਲੀ ਪੋਥੀ 15:12 ਅਤੇ ਉਸ ਨੇ ਸਦੂਮੀਆਂ ਨੂੰ ਦੇਸ ਵਿੱਚੋਂ ਕੱਢ ਲਿਆ, ਅਤੇ ਉਨ੍ਹਾਂ ਸਾਰੀਆਂ ਮੂਰਤੀਆਂ ਨੂੰ ਜੋ ਉਹ ਦੇ ਪਿਉ-ਦਾਦਿਆਂ ਨੇ ਬਣਵਾਈਆਂ ਸਨ, ਨੂੰ ਹਟਾ ਦਿੱਤਾ।</w:t>
      </w:r>
    </w:p>
    <w:p/>
    <w:p>
      <w:r xmlns:w="http://schemas.openxmlformats.org/wordprocessingml/2006/main">
        <w:t xml:space="preserve">ਯਹੂਦਾਹ ਦੇ ਰਾਜੇ ਆਸਾ ਨੇ ਯਹੂਦਾਹ ਵਿੱਚੋਂ ਸਾਰੇ ਸੋਡੋਮਾਈਟਸ ਅਤੇ ਮੂਰਤੀਆਂ ਨੂੰ ਹਟਾ ਦਿੱਤਾ ਜੋ ਉਸਦੇ ਪੁਰਖਿਆਂ ਦੁਆਰਾ ਬਣਾਏ ਗਏ ਸਨ।</w:t>
      </w:r>
    </w:p>
    <w:p/>
    <w:p>
      <w:r xmlns:w="http://schemas.openxmlformats.org/wordprocessingml/2006/main">
        <w:t xml:space="preserve">1. ਪ੍ਰਮਾਤਮਾ ਅਤੇ ਉਸਦੇ ਹੁਕਮਾਂ ਪ੍ਰਤੀ ਆਗਿਆਕਾਰੀ ਹੋਣ ਦੀ ਮਹੱਤਤਾ।</w:t>
      </w:r>
    </w:p>
    <w:p/>
    <w:p>
      <w:r xmlns:w="http://schemas.openxmlformats.org/wordprocessingml/2006/main">
        <w:t xml:space="preserve">2. ਮੂਰਤੀ ਪੂਜਾ ਦੇ ਨਤੀਜੇ ਅਤੇ ਸਾਨੂੰ ਇਸ ਤੋਂ ਕਿਉਂ ਬਚਣਾ ਚਾਹੀਦਾ ਹੈ।</w:t>
      </w:r>
    </w:p>
    <w:p/>
    <w:p>
      <w:r xmlns:w="http://schemas.openxmlformats.org/wordprocessingml/2006/main">
        <w:t xml:space="preserve">1. ਕੂਚ 20: 4-5 - "ਤੁਸੀਂ ਆਪਣੇ ਲਈ ਉੱਪਰ ਅਕਾਸ਼ ਵਿੱਚ ਜਾਂ ਧਰਤੀ ਦੇ ਹੇਠਾਂ ਜਾਂ ਹੇਠਾਂ ਪਾਣੀ ਵਿੱਚ ਕਿਸੇ ਵੀ ਚੀਜ਼ ਦੇ ਰੂਪ ਵਿੱਚ ਇੱਕ ਮੂਰਤ ਨਾ ਬਣਾਓ, ਤੁਸੀਂ ਉਹਨਾਂ ਨੂੰ ਮੱਥਾ ਨਹੀਂ ਟੇਕਣਾ ਜਾਂ ਉਹਨਾਂ ਦੀ ਉਪਾਸਨਾ ਨਹੀਂ ਕਰਨੀ; ਕਿਉਂਕਿ ਮੈਂ , ਯਹੋਵਾਹ ਤੇਰਾ ਪਰਮੇਸ਼ੁਰ, ਈਰਖਾਲੂ ਪਰਮੇਸ਼ੁਰ ਹਾਂ।"</w:t>
      </w:r>
    </w:p>
    <w:p/>
    <w:p>
      <w:r xmlns:w="http://schemas.openxmlformats.org/wordprocessingml/2006/main">
        <w:t xml:space="preserve">2. 1 ਕੁਰਿੰਥੀਆਂ 10:14 - "ਇਸ ਲਈ, ਮੇਰੇ ਪਿਆਰੇ ਮਿੱਤਰੋ, ਮੂਰਤੀ ਪੂਜਾ ਤੋਂ ਭੱਜੋ।"</w:t>
      </w:r>
    </w:p>
    <w:p/>
    <w:p>
      <w:r xmlns:w="http://schemas.openxmlformats.org/wordprocessingml/2006/main">
        <w:t xml:space="preserve">੧ ਰਾਜਿਆਂ ਦੀ ਪੋਥੀ 15:13 ਅਤੇ ਉਹ ਦੀ ਮਾਤਾ ਮਾਕਾਹ ਨੂੰ ਵੀ, ਉਹ ਨੂੰ ਵੀ ਉਸ ਨੇ ਰਾਣੀ ਹੋਣ ਤੋਂ ਹਟਾ ਦਿੱਤਾ, ਕਿਉਂ ਜੋ ਉਸ ਨੇ ਇੱਕ ਬਾਗ ਵਿੱਚ ਇੱਕ ਮੂਰਤੀ ਬਣਾਈ ਸੀ। ਅਤੇ ਆਸਾ ਨੇ ਉਸਦੀ ਮੂਰਤੀ ਨੂੰ ਤਬਾਹ ਕਰ ਦਿੱਤਾ, ਅਤੇ ਕਿਦਰੋਨ ਦੀ ਨਦੀ ਕੋਲ ਇਸਨੂੰ ਸਾੜ ਦਿੱਤਾ।</w:t>
      </w:r>
    </w:p>
    <w:p/>
    <w:p>
      <w:r xmlns:w="http://schemas.openxmlformats.org/wordprocessingml/2006/main">
        <w:t xml:space="preserve">ਯਹੂਦਾਹ ਦੇ ਰਾਜੇ ਆਸਾ ਨੇ ਆਪਣੀ ਮਾਂ ਮਾਕਾਹ ਨੂੰ ਰਾਣੀ ਦੇ ਅਹੁਦੇ ਤੋਂ ਹਟਾ ਦਿੱਤਾ ਕਿਉਂਕਿ ਉਸ ਨੇ ਇੱਕ ਬਾਗ ਵਿੱਚ ਮੂਰਤੀ ਬਣਾਈ ਸੀ। ਫਿਰ ਉਸਨੇ ਮੂਰਤੀ ਨੂੰ ਨਸ਼ਟ ਕਰ ਦਿੱਤਾ ਅਤੇ ਕਿਦਰੋਨ ਨਦੀ ਦੁਆਰਾ ਇਸਨੂੰ ਸਾੜ ਦਿੱਤਾ।</w:t>
      </w:r>
    </w:p>
    <w:p/>
    <w:p>
      <w:r xmlns:w="http://schemas.openxmlformats.org/wordprocessingml/2006/main">
        <w:t xml:space="preserve">1. ਪਰਿਵਾਰ ਪ੍ਰਤੀ ਵਫ਼ਾਦਾਰੀ ਨਾਲੋਂ ਪਰਮੇਸ਼ੁਰ ਦੀ ਆਗਿਆਕਾਰੀ ਦੀ ਮਹੱਤਤਾ।</w:t>
      </w:r>
    </w:p>
    <w:p/>
    <w:p>
      <w:r xmlns:w="http://schemas.openxmlformats.org/wordprocessingml/2006/main">
        <w:t xml:space="preserve">2. ਮੂਰਤੀਆਂ ਨੂੰ ਸਾਡੇ ਜੀਵਨ ਵਿੱਚ ਆਉਣ ਦੇਣ ਦਾ ਖ਼ਤਰਾ।</w:t>
      </w:r>
    </w:p>
    <w:p/>
    <w:p>
      <w:r xmlns:w="http://schemas.openxmlformats.org/wordprocessingml/2006/main">
        <w:t xml:space="preserve">1. ਬਿਵਸਥਾ ਸਾਰ 5:8-9 - "ਤੁਸੀਂ ਆਪਣੇ ਲਈ ਕੋਈ ਉੱਕਰੀ ਹੋਈ ਮੂਰਤ, ਜਾਂ ਕਿਸੇ ਵੀ ਚੀਜ਼ ਦੀ ਸਮਾਨਤਾ ਨਾ ਬਣਾਓ ਜੋ ਉੱਪਰ ਅਕਾਸ਼ ਵਿੱਚ ਹੈ, ਜਾਂ ਜੋ ਹੇਠਾਂ ਧਰਤੀ ਵਿੱਚ ਹੈ, ਜਾਂ ਜੋ ਧਰਤੀ ਦੇ ਹੇਠਾਂ ਪਾਣੀ ਵਿੱਚ ਹੈ। ਉਨ੍ਹਾਂ ਦੇ ਅੱਗੇ ਮੱਥਾ ਨਹੀਂ ਟੇਕਣਾ ਜਾਂ ਉਨ੍ਹਾਂ ਦੀ ਸੇਵਾ ਨਹੀਂ ਕਰਨੀ, ਕਿਉਂਕਿ ਮੈਂ ਯਹੋਵਾਹ ਤੁਹਾਡਾ ਪਰਮੇਸ਼ੁਰ ਈਰਖਾਲੂ ਪਰਮੇਸ਼ੁਰ ਹਾਂ।</w:t>
      </w:r>
    </w:p>
    <w:p/>
    <w:p>
      <w:r xmlns:w="http://schemas.openxmlformats.org/wordprocessingml/2006/main">
        <w:t xml:space="preserve">2. ਕੂਚ 20:4-5 - ਤੁਸੀਂ ਆਪਣੇ ਲਈ ਕੋਈ ਉੱਕਰੀ ਹੋਈ ਮੂਰਤ, ਜਾਂ ਕਿਸੇ ਵੀ ਚੀਜ਼ ਦੀ ਸਮਾਨਤਾ ਨਹੀਂ ਬਣਾਓਗੇ ਜੋ ਉੱਪਰ ਸਵਰਗ ਵਿੱਚ ਹੈ, ਜਾਂ ਜੋ ਹੇਠਾਂ ਧਰਤੀ ਵਿੱਚ ਹੈ, ਜਾਂ ਜੋ ਧਰਤੀ ਦੇ ਹੇਠਾਂ ਪਾਣੀ ਵਿੱਚ ਹੈ। ਤੁਸੀਂ ਉਹਨਾਂ ਅੱਗੇ ਮੱਥਾ ਨਹੀਂ ਟੇਕਦੇ ਅਤੇ ਉਹਨਾਂ ਦੀ ਸੇਵਾ ਨਹੀਂ ਕਰਦੇ।</w:t>
      </w:r>
    </w:p>
    <w:p/>
    <w:p>
      <w:r xmlns:w="http://schemas.openxmlformats.org/wordprocessingml/2006/main">
        <w:t xml:space="preserve">1 ਰਾਜਿਆਂ 15:14 ਪਰ ਉੱਚੇ ਸਥਾਨਾਂ ਨੂੰ ਹਟਾਇਆ ਨਹੀਂ ਗਿਆ ਸੀ: ਫਿਰ ਵੀ ਆਸਾ ਦਾ ਮਨ ਸਾਰੀ ਉਮਰ ਯਹੋਵਾਹ ਨਾਲ ਸੰਪੂਰਨ ਰਿਹਾ।</w:t>
      </w:r>
    </w:p>
    <w:p/>
    <w:p>
      <w:r xmlns:w="http://schemas.openxmlformats.org/wordprocessingml/2006/main">
        <w:t xml:space="preserve">ਆਸਾ, ਯਹੂਦਾਹ ਦੇ ਰਾਜੇ ਨੇ ਉੱਚੇ ਸਥਾਨਾਂ ਨੂੰ ਨਾ ਹਟਾਉਣ ਦੇ ਬਾਵਜੂਦ, ਆਪਣੇ ਸਾਰੇ ਦਿਨ ਯਹੋਵਾਹ ਪ੍ਰਤੀ ਇੱਕ ਸੰਪੂਰਨ ਦਿਲ ਬਣਾਈ ਰੱਖਿਆ।</w:t>
      </w:r>
    </w:p>
    <w:p/>
    <w:p>
      <w:r xmlns:w="http://schemas.openxmlformats.org/wordprocessingml/2006/main">
        <w:t xml:space="preserve">1. "ਸੰਪੂਰਨ ਦਿਲ: ਰੱਬ ਦੇ ਪਿਆਰ ਨੂੰ ਗਲੇ ਲਗਾਉਣਾ"</w:t>
      </w:r>
    </w:p>
    <w:p/>
    <w:p>
      <w:r xmlns:w="http://schemas.openxmlformats.org/wordprocessingml/2006/main">
        <w:t xml:space="preserve">2. "ਜਦੋਂ ਅਸੀਂ ਛੋਟੇ ਹੁੰਦੇ ਹਾਂ: ਪਰਮੇਸ਼ੁਰ ਦੀ ਦਇਆ 'ਤੇ ਭਰੋਸਾ ਕਰਨਾ ਸਿੱਖਣਾ"</w:t>
      </w:r>
    </w:p>
    <w:p/>
    <w:p>
      <w:r xmlns:w="http://schemas.openxmlformats.org/wordprocessingml/2006/main">
        <w:t xml:space="preserve">1. ਫ਼ਿਲਿੱਪੀਆਂ 4:19: "ਅਤੇ ਮੇਰਾ ਪਰਮੇਸ਼ੁਰ ਮਸੀਹ ਯਿਸੂ ਵਿੱਚ ਮਹਿਮਾ ਵਿੱਚ ਆਪਣੀ ਦੌਲਤ ਦੇ ਅਨੁਸਾਰ ਤੁਹਾਡੀ ਹਰ ਲੋੜ ਪੂਰੀ ਕਰੇਗਾ।"</w:t>
      </w:r>
    </w:p>
    <w:p/>
    <w:p>
      <w:r xmlns:w="http://schemas.openxmlformats.org/wordprocessingml/2006/main">
        <w:t xml:space="preserve">2. ਜ਼ਬੂਰ 37:3-4: "ਪ੍ਰਭੂ ਵਿੱਚ ਭਰੋਸਾ ਰੱਖੋ, ਅਤੇ ਚੰਗਾ ਕਰੋ; ਧਰਤੀ ਵਿੱਚ ਰਹੋ ਅਤੇ ਵਫ਼ਾਦਾਰੀ ਨਾਲ ਦੋਸਤੀ ਕਰੋ। ਆਪਣੇ ਆਪ ਨੂੰ ਪ੍ਰਭੂ ਵਿੱਚ ਅਨੰਦ ਕਰੋ, ਅਤੇ ਉਹ ਤੁਹਾਨੂੰ ਤੁਹਾਡੇ ਦਿਲ ਦੀਆਂ ਇੱਛਾਵਾਂ ਦੇਵੇਗਾ।"</w:t>
      </w:r>
    </w:p>
    <w:p/>
    <w:p>
      <w:r xmlns:w="http://schemas.openxmlformats.org/wordprocessingml/2006/main">
        <w:t xml:space="preserve">੧ ਰਾਜਿਆਂ ਦੀ ਪੋਥੀ 15:15 ਅਤੇ ਉਹ ਉਨ੍ਹਾਂ ਵਸਤੂਆਂ ਨੂੰ ਲੈ ਆਇਆ ਜਿਹੜੀਆਂ ਉਹ ਦੇ ਪਿਤਾ ਨੇ ਅਰਪਣ ਕੀਤੀਆਂ ਸਨ, ਅਤੇ ਜਿਹੜੀਆਂ ਚੀਜ਼ਾਂ ਆਪ ਸਮਰਪਿਤ ਕੀਤੀਆਂ ਸਨ, ਉਹ ਯਹੋਵਾਹ ਦੇ ਭਵਨ ਵਿੱਚ, ਚਾਂਦੀ, ਸੋਨਾ ਅਤੇ ਭਾਂਡੇ ਲੈ ਆਇਆ।</w:t>
      </w:r>
    </w:p>
    <w:p/>
    <w:p>
      <w:r xmlns:w="http://schemas.openxmlformats.org/wordprocessingml/2006/main">
        <w:t xml:space="preserve">ਆਸਾ, ਯਹੂਦਾਹ ਦਾ ਰਾਜਾ, ਯਹੋਵਾਹ ਦੇ ਮੰਦਰ ਵਿੱਚ ਉਹ ਚੀਜ਼ਾਂ ਲੈ ਕੇ ਆਇਆ ਜੋ ਉਸ ਦੇ ਪਿਤਾ ਨੇ ਸਮਰਪਿਤ ਕੀਤੀਆਂ ਸਨ, ਨਾਲ ਹੀ ਉਹ ਚੀਜ਼ਾਂ ਜੋ ਉਸ ਨੇ ਖੁਦ ਸਮਰਪਿਤ ਕੀਤੀਆਂ ਸਨ, ਜਿਨ੍ਹਾਂ ਵਿੱਚ ਚਾਂਦੀ, ਸੋਨਾ ਅਤੇ ਭਾਂਡੇ ਸ਼ਾਮਲ ਸਨ।</w:t>
      </w:r>
    </w:p>
    <w:p/>
    <w:p>
      <w:r xmlns:w="http://schemas.openxmlformats.org/wordprocessingml/2006/main">
        <w:t xml:space="preserve">1. ਆਪਣੇ ਆਪ ਨੂੰ ਅਤੇ ਆਪਣੀਆਂ ਜਾਇਦਾਦਾਂ ਨੂੰ ਪਰਮੇਸ਼ੁਰ ਲਈ ਸਮਰਪਿਤ ਕਰਨਾ</w:t>
      </w:r>
    </w:p>
    <w:p/>
    <w:p>
      <w:r xmlns:w="http://schemas.openxmlformats.org/wordprocessingml/2006/main">
        <w:t xml:space="preserve">2. ਪ੍ਰਭੂ ਦੀ ਸੇਵਾ ਕਰਨ ਲਈ ਆਪਣਾ ਜੀਵਨ ਸਮਰਪਿਤ ਕਰਨਾ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2 ਕੁਰਿੰਥੀਆਂ 9:6-7 -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ਖੁਸ਼ਹਾਲ ਦੇਣ ਵਾਲੇ ਨੂੰ ਪਿਆਰ ਕਰਦਾ ਹੈ।</w:t>
      </w:r>
    </w:p>
    <w:p/>
    <w:p>
      <w:r xmlns:w="http://schemas.openxmlformats.org/wordprocessingml/2006/main">
        <w:t xml:space="preserve">੧ ਰਾਜਿਆਂ ਦੀ ਪੋਥੀ 15:16 ਅਤੇ ਆਸਾ ਅਤੇ ਇਸਰਾਏਲ ਦੇ ਪਾਤਸ਼ਾਹ ਬਆਸ਼ਾ ਵਿੱਚ ਉਨ੍ਹਾਂ ਦੇ ਸਾਰੇ ਦਿਨ ਯੁੱਧ ਹੁੰਦਾ ਰਿਹਾ।</w:t>
      </w:r>
    </w:p>
    <w:p/>
    <w:p>
      <w:r xmlns:w="http://schemas.openxmlformats.org/wordprocessingml/2006/main">
        <w:t xml:space="preserve">ਯਹੂਦਾਹ ਦੇ ਰਾਜਾ ਆਸਾ ਅਤੇ ਇਸਰਾਏਲ ਦੇ ਰਾਜਾ ਬਆਸ਼ਾ ਵਿਚਕਾਰ ਲਗਾਤਾਰ ਲੜਾਈ ਹੁੰਦੀ ਰਹਿੰਦੀ ਸੀ।</w:t>
      </w:r>
    </w:p>
    <w:p/>
    <w:p>
      <w:r xmlns:w="http://schemas.openxmlformats.org/wordprocessingml/2006/main">
        <w:t xml:space="preserve">1. ਯੁੱਧ ਦੀ ਲਾਗਤ: ਆਸਾ ਅਤੇ ਬਾਸ਼ਾ ਵਿਚਕਾਰ ਸੰਘਰਸ਼ ਦੀ ਜਾਂਚ ਕਰਨਾ।</w:t>
      </w:r>
    </w:p>
    <w:p/>
    <w:p>
      <w:r xmlns:w="http://schemas.openxmlformats.org/wordprocessingml/2006/main">
        <w:t xml:space="preserve">2. ਪਿਆਰ ਦੀ ਸ਼ਕਤੀ: ਇਹ ਦੇਖਦੇ ਹੋਏ ਕਿ ਸ਼ਾਂਤੀ ਜੰਗ ਉੱਤੇ ਕਿਵੇਂ ਜਿੱਤ ਸਕਦੀ ਹੈ।</w:t>
      </w:r>
    </w:p>
    <w:p/>
    <w:p>
      <w:r xmlns:w="http://schemas.openxmlformats.org/wordprocessingml/2006/main">
        <w:t xml:space="preserve">1. ਲੂਕਾ 6:27-28 "ਪਰ ਮੈਂ ਤੁਹਾਨੂੰ ਸੁਣਨ ਵਾਲਿਆਂ ਨੂੰ ਕਹਿੰਦਾ ਹਾਂ, ਆਪਣੇ ਦੁਸ਼ਮਣਾਂ ਨੂੰ ਪਿਆਰ ਕਰੋ, ਤੁਹਾਡੇ ਨਾਲ ਨਫ਼ਰਤ ਕਰਨ ਵਾਲਿਆਂ ਦਾ ਭਲਾ ਕਰੋ, ਤੁਹਾਨੂੰ ਸਰਾਪ ਦੇਣ ਵਾਲਿਆਂ ਨੂੰ ਅਸੀਸ ਦਿਓ, ਤੁਹਾਡੇ ਨਾਲ ਦੁਰਵਿਵਹਾਰ ਕਰਨ ਵਾਲਿਆਂ ਲਈ ਪ੍ਰਾਰਥਨਾ ਕਰੋ।"</w:t>
      </w:r>
    </w:p>
    <w:p/>
    <w:p>
      <w:r xmlns:w="http://schemas.openxmlformats.org/wordprocessingml/2006/main">
        <w:t xml:space="preserve">2. ਰੋਮੀਆਂ 12:18-19 "ਜੇਕਰ ਸੰਭਵ ਹੋਵੇ, ਜਿੱਥੋਂ ਤੱਕ ਇਹ ਤੁਹਾਡੇ 'ਤੇ ਨਿਰਭਰ ਕਰਦਾ ਹੈ, ਸਾਰਿਆਂ ਨਾਲ ਸ਼ਾਂਤੀ ਨਾਲ ਰਹੋ। ਪਿਆਰਿਓ, ਕਦੇ ਵੀ ਆਪਣਾ ਬਦਲਾ ਨਾ ਲਓ, ਪਰ ਇਸਨੂੰ ਪਰਮੇਸ਼ੁਰ ਦੇ ਕ੍ਰੋਧ ਉੱਤੇ ਛੱਡ ਦਿਓ, ਕਿਉਂਕਿ ਇਹ ਲਿਖਿਆ ਹੈ, ਬਦਲਾ ਲੈਣਾ ਮੇਰਾ ਹੈ, ਮੈਂ ਬਦਲਾ ਲਵੇਗਾ, ਯਹੋਵਾਹ ਆਖਦਾ ਹੈ।</w:t>
      </w:r>
    </w:p>
    <w:p/>
    <w:p>
      <w:r xmlns:w="http://schemas.openxmlformats.org/wordprocessingml/2006/main">
        <w:t xml:space="preserve">੧ ਰਾਜਿਆਂ ਦੀ ਪਹਿਲੀ ਪੋਥੀ 15:17 ਅਤੇ ਇਸਰਾਏਲ ਦੇ ਪਾਤਸ਼ਾਹ ਬਆਸ਼ਾ ਨੇ ਯਹੂਦਾਹ ਦੇ ਵਿਰੁੱਧ ਚੜ੍ਹਾਈ ਕੀਤੀ ਅਤੇ ਰਾਮਾਹ ਨੂੰ ਬਣਾਇਆ ਤਾਂ ਜੋ ਉਹ ਨੂੰ ਯਹੂਦਾਹ ਦੇ ਪਾਤਸ਼ਾਹ ਆਸਾ ਕੋਲ ਬਾਹਰ ਜਾਣ ਜਾਂ ਅੰਦਰ ਆਉਣ ਦੀ ਕੋਈ ਤਕਲੀਫ਼ ਨਾ ਹੋਵੇ।</w:t>
      </w:r>
    </w:p>
    <w:p/>
    <w:p>
      <w:r xmlns:w="http://schemas.openxmlformats.org/wordprocessingml/2006/main">
        <w:t xml:space="preserve">ਇਸਰਾਏਲ ਦੇ ਰਾਜਾ ਬਆਸ਼ਾ ਨੇ ਯਹੂਦਾਹ ਉੱਤੇ ਹਮਲਾ ਕੀਤਾ ਅਤੇ ਯਹੂਦਾਹ ਦੇ ਰਾਜੇ ਆਸਾ ਨੂੰ ਆਪਣੇ ਦੁਸ਼ਮਣਾਂ ਤੋਂ ਰੋਕਣ ਲਈ ਰਾਮਾਹ ਸ਼ਹਿਰ ਉਸਾਰਿਆ।</w:t>
      </w:r>
    </w:p>
    <w:p/>
    <w:p>
      <w:r xmlns:w="http://schemas.openxmlformats.org/wordprocessingml/2006/main">
        <w:t xml:space="preserve">1. ਪਰਮੇਸ਼ੁਰ ਹਮੇਸ਼ਾ ਆਪਣੇ ਲੋਕਾਂ ਲਈ ਦੁਸ਼ਮਣ ਦੇ ਵਿਰੁੱਧ ਮਜ਼ਬੂਤ ਖੜ੍ਹਨ ਦਾ ਇੱਕ ਰਸਤਾ ਪ੍ਰਦਾਨ ਕਰੇਗਾ।</w:t>
      </w:r>
    </w:p>
    <w:p/>
    <w:p>
      <w:r xmlns:w="http://schemas.openxmlformats.org/wordprocessingml/2006/main">
        <w:t xml:space="preserve">2. ਸਾਨੂੰ ਬਿਪਤਾ ਦੇ ਸਮੇਂ ਵਿੱਚ ਤਾਕਤ ਦਾ ਸਰੋਤ ਬਣਨ ਲਈ ਪਰਮੇਸ਼ੁਰ ਉੱਤੇ ਭਰੋਸਾ ਕਰਨਾ ਚਾਹੀਦਾ ਹੈ।</w:t>
      </w:r>
    </w:p>
    <w:p/>
    <w:p>
      <w:r xmlns:w="http://schemas.openxmlformats.org/wordprocessingml/2006/main">
        <w:t xml:space="preserve">1. ਬਿਵਸਥਾ ਸਾਰ 31:6 ਤਕੜੇ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ਰਾਜਿਆਂ ਦੀ ਪੋਥੀ 15:18 ਤਦ ਆਸਾ ਨੇ ਸਾਰੀ ਚਾਂਦੀ ਅਤੇ ਸੋਨਾ ਜੋ ਯਹੋਵਾਹ ਦੇ ਭਵਨ ਦੇ ਖ਼ਜ਼ਾਨਿਆਂ ਵਿੱਚ ਬਚਿਆ ਸੀ ਅਤੇ ਰਾਜੇ ਦੇ ਮਹਿਲ ਦੇ ਖ਼ਜ਼ਾਨਿਆਂ ਨੂੰ ਲੈ ਕੇ ਆਪਣੇ ਸੇਵਕਾਂ ਦੇ ਹਵਾਲੇ ਕਰ ਦਿੱਤਾ ਅਤੇ ਆਸਾ ਪਾਤਸ਼ਾਹ ਨੇ ਉਨ੍ਹਾਂ ਨੂੰ ਭੇਜਿਆ। ਬਨਹਦਦ ਨੂੰ, ਤਬਰੀਮੋਨ ਦੇ ਪੁੱਤਰ, ਹੇਜ਼ਯੋਨ ਦਾ ਪੁੱਤਰ, ਸੀਰੀਆ ਦਾ ਰਾਜਾ, ਜੋ ਦੰਮਿਸਕ ਵਿੱਚ ਰਹਿੰਦਾ ਸੀ,</w:t>
      </w:r>
    </w:p>
    <w:p/>
    <w:p>
      <w:r xmlns:w="http://schemas.openxmlformats.org/wordprocessingml/2006/main">
        <w:t xml:space="preserve">ਰਾਜਾ ਆਸਾ ਨੇ ਯਹੋਵਾਹ ਅਤੇ ਰਾਜੇ ਦੇ ਮਹਿਲ ਵਿੱਚ ਬਚੀ ਹੋਈ ਚਾਂਦੀ ਅਤੇ ਸੋਨਾ ਲੈ ਲਿਆ ਅਤੇ ਉਨ੍ਹਾਂ ਨੂੰ ਸੀਰੀਆ ਦੇ ਰਾਜਾ ਬਨਹਦਦ ਕੋਲ ਭੇਜ ਦਿੱਤਾ।</w:t>
      </w:r>
    </w:p>
    <w:p/>
    <w:p>
      <w:r xmlns:w="http://schemas.openxmlformats.org/wordprocessingml/2006/main">
        <w:t xml:space="preserve">1. ਪਰਮੇਸ਼ੁਰ ਨੂੰ ਵਾਪਸ ਦੇਣ ਦੀ ਮਹੱਤਤਾ.</w:t>
      </w:r>
    </w:p>
    <w:p/>
    <w:p>
      <w:r xmlns:w="http://schemas.openxmlformats.org/wordprocessingml/2006/main">
        <w:t xml:space="preserve">2. ਇੱਕ ਰਾਜ ਵਿੱਚ ਉਦਾਰਤਾ ਦੀ ਸ਼ਕਤੀ.</w:t>
      </w:r>
    </w:p>
    <w:p/>
    <w:p>
      <w:r xmlns:w="http://schemas.openxmlformats.org/wordprocessingml/2006/main">
        <w:t xml:space="preserve">1. ਲੂਕਾ 6:38 - "ਦੋ, ਅਤੇ ਇਹ ਤੁਹਾਨੂੰ ਦਿੱਤਾ ਜਾਵੇਗਾ: ਚੰਗੀ ਮਾਪ, ਹੇਠਾਂ ਦਬਾਇਆ, ਹਿਲਾ ਕੇ, ਅਤੇ ਦੌੜਦਾ ਹੋਇਆ ਤੁਹਾਡੀ ਬੁੱਕਲ ਵਿੱਚ ਪਾਇਆ ਜਾਵੇਗਾ। ਕਿਉਂਕਿ ਜਿਸ ਮਾਪ ਨਾਲ ਤੁਸੀਂ ਵਰਤਦੇ ਹੋ, ਉਸੇ ਮਾਪ ਨਾਲ ਮਾਪਿਆ ਜਾਵੇਗਾ ਤੁਹਾਡੇ ਕੋਲ ਵਾਪਸ।"</w:t>
      </w:r>
    </w:p>
    <w:p/>
    <w:p>
      <w:r xmlns:w="http://schemas.openxmlformats.org/wordprocessingml/2006/main">
        <w:t xml:space="preserve">2. ਕਹਾਉਤਾਂ 11:25 - "ਉਦਾਰ ਆਤਮਾ ਨੂੰ ਅਮੀਰ ਬਣਾਇਆ ਜਾਵੇਗਾ, ਅਤੇ ਜੋ ਪਾਣੀ ਦਿੰਦਾ ਹੈ ਉਹ ਵੀ ਆਪਣੇ ਆਪ ਨੂੰ ਸਿੰਜਿਆ ਜਾਵੇਗਾ."</w:t>
      </w:r>
    </w:p>
    <w:p/>
    <w:p>
      <w:r xmlns:w="http://schemas.openxmlformats.org/wordprocessingml/2006/main">
        <w:t xml:space="preserve">1 ਰਾਜਿਆਂ 15:19 ਮੇਰੇ ਅਤੇ ਤੁਹਾਡੇ ਵਿਚਕਾਰ, ਅਤੇ ਮੇਰੇ ਪਿਤਾ ਅਤੇ ਤੁਹਾਡੇ ਪਿਤਾ ਵਿਚਕਾਰ ਇੱਕ ਲੀਗ ਹੈ: ਵੇਖ, ਮੈਂ ਤੁਹਾਡੇ ਕੋਲ ਚਾਂਦੀ ਅਤੇ ਸੋਨੇ ਦਾ ਤੋਹਫ਼ਾ ਭੇਜਿਆ ਹੈ; ਆ ਅਤੇ ਇਸਰਾਏਲ ਦੇ ਰਾਜੇ ਬਆਸ਼ਾ ਨਾਲ ਆਪਣਾ ਇਕਰਾਰਨਾਮਾ ਤੋੜ, ਤਾਂ ਜੋ ਉਹ ਮੇਰੇ ਕੋਲੋਂ ਦੂਰ ਹੋ ਜਾਵੇ।</w:t>
      </w:r>
    </w:p>
    <w:p/>
    <w:p>
      <w:r xmlns:w="http://schemas.openxmlformats.org/wordprocessingml/2006/main">
        <w:t xml:space="preserve">ਯਹੂਦਾਹ ਦੇ ਰਾਜੇ ਆਸਾ ਨੇ ਸੀਰੀਆ ਦੇ ਰਾਜੇ ਬਨ-ਹਦਦ ਨਾਲ ਇੱਕ ਸੰਧੀ ਬਣਾਈ ਅਤੇ ਇਸਰਾਏਲ ਦੇ ਰਾਜੇ ਬਆਸ਼ਾ ਨਾਲ ਆਪਣੀ ਸਾਂਝ ਨੂੰ ਤੋੜਨ ਲਈ ਉਸਨੂੰ ਚਾਂਦੀ ਅਤੇ ਸੋਨੇ ਦਾ ਤੋਹਫ਼ਾ ਭੇਜਿਆ।</w:t>
      </w:r>
    </w:p>
    <w:p/>
    <w:p>
      <w:r xmlns:w="http://schemas.openxmlformats.org/wordprocessingml/2006/main">
        <w:t xml:space="preserve">1. ਸੁਲ੍ਹਾ-ਸਫਾਈ ਦੀ ਸ਼ਕਤੀ: ਆਸਾ ਨੇ ਟਕਰਾਅ ਨੂੰ ਸੁਲਝਾਉਣ ਲਈ ਕੂਟਨੀਤੀ ਦੀ ਵਰਤੋਂ ਕਿਵੇਂ ਕੀਤੀ</w:t>
      </w:r>
    </w:p>
    <w:p/>
    <w:p>
      <w:r xmlns:w="http://schemas.openxmlformats.org/wordprocessingml/2006/main">
        <w:t xml:space="preserve">2. ਅਸੀਂ ਆਸਾ ਦੀ ਅਗਵਾਈ ਤੋਂ ਕੀ ਸਿੱਖ ਸਕਦੇ ਹਾਂ?</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ਕਹਾਉਤਾਂ 15:1 - "ਕੋਮਲ ਜਵਾਬ ਗੁੱਸੇ ਨੂੰ ਦੂਰ ਕਰ ਦਿੰਦਾ ਹੈ, ਪਰ ਕਠੋਰ ਸ਼ਬਦ ਗੁੱਸੇ ਨੂੰ ਭੜਕਾਉਂਦਾ ਹੈ।"</w:t>
      </w:r>
    </w:p>
    <w:p/>
    <w:p>
      <w:r xmlns:w="http://schemas.openxmlformats.org/wordprocessingml/2006/main">
        <w:t xml:space="preserve">੧ ਰਾਜਿਆਂ ਦੀ ਪੋਥੀ 15:20 ਸੋ ਬਨਹਦਦ ਨੇ ਆਸਾ ਰਾਜਾ ਦੀ ਗੱਲ ਸੁਣੀ ਅਤੇ ਫੌਜਾਂ ਦੇ ਸਰਦਾਰਾਂ ਨੂੰ ਜਿਹੜੇ ਉਹ ਦੇ ਕੋਲ ਸਨ ਇਸਰਾਏਲ ਦੇ ਸ਼ਹਿਰਾਂ ਉੱਤੇ ਘੱਲੇ ਅਤੇ ਨਫ਼ਤਾਲੀ ਦੇ ਸਾਰੇ ਦੇਸ ਸਣੇ ਈਜੋਨ, ਦਾਨ, ਅਬੇਲਬਥਮਾਕਾਹ ਅਤੇ ਸਾਰੇ ਸਿਨਰੋਥ ਨੂੰ ਮਾਰਿਆ।</w:t>
      </w:r>
    </w:p>
    <w:p/>
    <w:p>
      <w:r xmlns:w="http://schemas.openxmlformats.org/wordprocessingml/2006/main">
        <w:t xml:space="preserve">ਰਾਜਾ ਆਸਾ ਨੇ ਬਨਹਦਦ ਨੂੰ ਇਸਰਾਏਲ ਦੇ ਸ਼ਹਿਰਾਂ ਉੱਤੇ ਹਮਲਾ ਕਰਨ ਲਈ ਆਪਣੀ ਸੈਨਾ ਭੇਜਣ ਲਈ ਕਿਹਾ, ਅਤੇ ਬਨਹਦਦ ਨੇ ਮੰਨਦੇ ਹੋਏ ਈਜੋਨ, ਦਾਨ, ਅਬੇਲਬਥਮਾਕਾਹ ਅਤੇ ਸਾਰੇ ਸਿਨਰੋਥ ਅਤੇ ਨਫ਼ਤਾਲੀ ਦੇ ਸਾਰੇ ਦੇਸ਼ ਉੱਤੇ ਹਮਲਾ ਕੀਤਾ।</w:t>
      </w:r>
    </w:p>
    <w:p/>
    <w:p>
      <w:r xmlns:w="http://schemas.openxmlformats.org/wordprocessingml/2006/main">
        <w:t xml:space="preserve">1. ਪਰਮੇਸ਼ੁਰ ਦੇ ਹੁਕਮਾਂ ਪ੍ਰਤੀ ਸਾਡੇ ਜਵਾਬ ਵਿੱਚ ਆਗਿਆਕਾਰੀ ਦੀ ਮਹੱਤਤਾ।</w:t>
      </w:r>
    </w:p>
    <w:p/>
    <w:p>
      <w:r xmlns:w="http://schemas.openxmlformats.org/wordprocessingml/2006/main">
        <w:t xml:space="preserve">2. ਪ੍ਰਭੂ ਦੇ ਹੁਕਮਾਂ ਨੂੰ ਨਾ ਮੰਨਣ ਦੇ ਨਤੀਜੇ।</w:t>
      </w:r>
    </w:p>
    <w:p/>
    <w:p>
      <w:r xmlns:w="http://schemas.openxmlformats.org/wordprocessingml/2006/main">
        <w:t xml:space="preserve">1. ਯਹੋਸ਼ੁਆ 1:8 ਬਿਵਸਥਾ ਦੀ ਇਹ ਪੋਥੀ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w:t>
      </w:r>
    </w:p>
    <w:p/>
    <w:p>
      <w:r xmlns:w="http://schemas.openxmlformats.org/wordprocessingml/2006/main">
        <w:t xml:space="preserve">2. ਯਸਾਯਾਹ 55:7 ਦੁਸ਼ਟ ਆਪਣਾ ਰਾਹ ਛੱਡ ਦੇਵੇ, ਅਤੇ ਕੁਧਰਮੀ ਆਪਣੇ ਵਿਚਾਰਾਂ ਨੂੰ ਤਿਆਗ ਦੇਵੇ। ਉਹ ਯਹੋਵਾਹ ਵੱਲ ਮੁੜੇ, ਤਾਂ ਜੋ ਉਹ ਉਸ ਉੱਤੇ ਅਤੇ ਸਾਡੇ ਪਰਮੇਸ਼ੁਰ ਉੱਤੇ ਤਰਸ ਕਰੇ, ਕਿਉਂਕਿ ਉਹ ਬਹੁਤ ਮਾਫ਼ ਕਰੇਗਾ।</w:t>
      </w:r>
    </w:p>
    <w:p/>
    <w:p>
      <w:r xmlns:w="http://schemas.openxmlformats.org/wordprocessingml/2006/main">
        <w:t xml:space="preserve">੧ ਰਾਜਿਆਂ ਦੀ ਪੋਥੀ 15:21 ਅਤੇ ਐਉਂ ਹੋਇਆ ਕਿ ਜਦੋਂ ਬਆਸ਼ਾ ਨੇ ਇਹ ਸੁਣਿਆ ਤਾਂ ਉਹ ਰਾਮਾਹ ਦੀ ਉਸਾਰੀ ਛੱਡ ਕੇ ਤਿਰਸਾਹ ਵਿੱਚ ਵੱਸ ਗਿਆ।</w:t>
      </w:r>
    </w:p>
    <w:p/>
    <w:p>
      <w:r xmlns:w="http://schemas.openxmlformats.org/wordprocessingml/2006/main">
        <w:t xml:space="preserve">ਜਦੋਂ ਬਆਸ਼ਾ ਨੇ ਰਾਮਾਹ ਦੀ ਇਮਾਰਤ ਦੀ ਖ਼ਬਰ ਸੁਣੀ, ਤਾਂ ਉਸਨੇ ਇਮਾਰਤ ਬਣਾਉਣੀ ਬੰਦ ਕਰ ਦਿੱਤੀ ਅਤੇ ਤਿਰਜ਼ਾਹ ਨੂੰ ਚਲਾ ਗਿਆ।</w:t>
      </w:r>
    </w:p>
    <w:p/>
    <w:p>
      <w:r xmlns:w="http://schemas.openxmlformats.org/wordprocessingml/2006/main">
        <w:t xml:space="preserve">1. ਯੋਜਨਾਵਾਂ ਵਿੱਚ ਤਬਦੀਲੀ: ਪਰਮੇਸ਼ੁਰ ਦੀ ਇੱਛਾ ਅਨੁਸਾਰ ਢਲਣਾ ਸਿੱਖਣਾ</w:t>
      </w:r>
    </w:p>
    <w:p/>
    <w:p>
      <w:r xmlns:w="http://schemas.openxmlformats.org/wordprocessingml/2006/main">
        <w:t xml:space="preserve">2. ਨਵੀਆਂ ਸਥਿਤੀਆਂ ਵਿੱਚ ਸੰਤੁਸ਼ਟੀ</w:t>
      </w:r>
    </w:p>
    <w:p/>
    <w:p>
      <w:r xmlns:w="http://schemas.openxmlformats.org/wordprocessingml/2006/main">
        <w:t xml:space="preserve">1. ਫ਼ਿਲਿੱਪੀਆਂ 4:11-13 (ਇਹ ਨਹੀਂ ਕਿ ਮੈਂ ਲੋੜਵੰਦ ਹੋਣ ਦੀ ਗੱਲ ਕਰ ਰਿਹਾ ਹਾਂ, ਕਿਉਂਕਿ ਮੈਂ ਸਿੱਖਿਆ ਹੈ ਕਿ ਕਿਸੇ ਵੀ ਸਥਿਤੀ ਵਿੱਚ ਮੈਂ ਸੰਤੁਸ਼ਟ ਰਹਿਣਾ ਹਾਂ।)</w:t>
      </w:r>
    </w:p>
    <w:p/>
    <w:p>
      <w:r xmlns:w="http://schemas.openxmlformats.org/wordprocessingml/2006/main">
        <w:t xml:space="preserve">2. ਯਾਕੂਬ 4:13-15 (ਆਓ, ਤੁਸੀਂ ਜੋ ਕਹਿੰਦੇ ਹੋ, ਅੱਜ ਜਾਂ ਕੱਲ੍ਹ ਅਸੀਂ ਅਜਿਹੇ ਸ਼ਹਿਰ ਵਿੱਚ ਜਾਵਾਂਗੇ ਅਤੇ ਉੱਥੇ ਇੱਕ ਸਾਲ ਬਿਤਾਵਾਂਗੇ ਅਤੇ ਵਪਾਰ ਕਰਾਂਗੇ ਅਤੇ ਲਾਭ ਕਮਾਵਾਂਗੇ, ਪਰ ਤੁਸੀਂ ਨਹੀਂ ਜਾਣਦੇ ਕਿ ਕੱਲ੍ਹ ਕੀ ਹੋਵੇਗਾ. ਕੀ ਤੁਹਾਡੀ ਜ਼ਿੰਦਗੀ ਹੈ? ਕਿਉਂਕਿ ਤੁਸੀਂ ਇੱਕ ਧੁੰਦ ਹੋ ਜੋ ਥੋੜੇ ਸਮੇਂ ਲਈ ਦਿਖਾਈ ਦਿੰਦੀ ਹੈ ਅਤੇ ਫਿਰ ਅਲੋਪ ਹੋ ਜਾਂਦੀ ਹੈ।)</w:t>
      </w:r>
    </w:p>
    <w:p/>
    <w:p>
      <w:r xmlns:w="http://schemas.openxmlformats.org/wordprocessingml/2006/main">
        <w:t xml:space="preserve">1 ਰਾਜਿਆਂ 15:22 ਤਦ ਆਸਾ ਪਾਤਸ਼ਾਹ ਨੇ ਸਾਰੇ ਯਹੂਦਾਹ ਵਿੱਚ ਇੱਕ ਘੋਸ਼ਣਾ ਕੀਤੀ। ਕਿਸੇ ਨੂੰ ਵੀ ਛੋਟ ਨਹੀਂ ਦਿੱਤੀ ਗਈ ਸੀ। ਅਤੇ ਉਨ੍ਹਾਂ ਨੇ ਰਾਮਾਹ ਦੇ ਪੱਥਰ ਅਤੇ ਉਸ ਦੀਆਂ ਲੱਕੜਾਂ, ਜਿਸ ਨਾਲ ਬਆਸ਼ਾ ਨੇ ਬਣਾਇਆ ਸੀ, ਲੈ ਗਏ। ਅਤੇ ਰਾਜਾ ਆਸਾ ਨੇ ਉਨ੍ਹਾਂ ਦੇ ਨਾਲ ਬਿਨਯਾਮੀਨ ਦੇ ਗੇਬਾ ਅਤੇ ਮਿਸਪਾਹ ਨੂੰ ਬਣਾਇਆ।</w:t>
      </w:r>
    </w:p>
    <w:p/>
    <w:p>
      <w:r xmlns:w="http://schemas.openxmlformats.org/wordprocessingml/2006/main">
        <w:t xml:space="preserve">ਰਾਜਾ ਆਸਾ ਨੇ ਸਾਰੇ ਯਹੂਦਾਹ ਵਿੱਚ ਇੱਕ ਘੋਸ਼ਣਾ ਜਾਰੀ ਕੀਤੀ ਕਿ ਉਹ ਪੱਥਰਾਂ ਅਤੇ ਲੱਕੜਾਂ ਨੂੰ ਢਾਹੁਣ ਜੋ ਬਾਸ਼ਾ ਨੇ ਬਣਾਏ ਸਨ ਅਤੇ ਇਸ ਦੀ ਬਜਾਏ ਬਿਨਯਾਮੀਨ ਅਤੇ ਮਿਸਪਾਹ ਦੇ ਗੇਬਾ ਨੂੰ ਬਣਾਉਣ ਲਈ।</w:t>
      </w:r>
    </w:p>
    <w:p/>
    <w:p>
      <w:r xmlns:w="http://schemas.openxmlformats.org/wordprocessingml/2006/main">
        <w:t xml:space="preserve">1. ਪ੍ਰਭੂ ਦੀਆਂ ਯੋਜਨਾਵਾਂ ਦਾ ਐਲਾਨ ਕਰਨਾ: ਪ੍ਰਮਾਤਮਾ ਦੀ ਅਗਵਾਈ ਦਾ ਪਾਲਣ ਕਰਨਾ, ਭਾਵੇਂ ਇਹ ਮੁਸ਼ਕਲ ਜਾਪਦਾ ਹੋਵੇ।</w:t>
      </w:r>
    </w:p>
    <w:p/>
    <w:p>
      <w:r xmlns:w="http://schemas.openxmlformats.org/wordprocessingml/2006/main">
        <w:t xml:space="preserve">2. ਪਰਮੇਸ਼ੁਰ ਦਾ ਰਾਜ ਬਣਾਉਣਾ: ਪਰਮੇਸ਼ੁਰ ਦੀ ਇੱਛਾ ਪੂਰੀ ਕਰਨ ਲਈ ਮਿਲ ਕੇ ਕੰਮ ਕਰਨਾ।</w:t>
      </w:r>
    </w:p>
    <w:p/>
    <w:p>
      <w:r xmlns:w="http://schemas.openxmlformats.org/wordprocessingml/2006/main">
        <w:t xml:space="preserve">1. ਯਸਾਯਾਹ 28:16 ਇਸ ਲਈ ਪ੍ਰਭੂ ਯਹੋਵਾਹ ਇਸ ਤਰ੍ਹਾਂ ਆਖਦਾ ਹੈ, ਵੇਖ, ਮੈਂ ਸੀਯੋਨ ਵਿੱਚ ਇੱਕ ਪੱਥਰ, ਇੱਕ ਪਰਖਿਆ ਹੋਇਆ ਪੱਥਰ, ਨੀਂਹ ਲਈ ਇੱਕ ਕੀਮਤੀ ਖੂੰਜੇ ਦਾ ਪੱਥਰ, ਮਜ਼ਬੂਤੀ ਨਾਲ ਰੱਖਿਆ ਹੋਇਆ ਹਾਂ। ਜੋ ਇਸ ਵਿੱਚ ਵਿਸ਼ਵਾਸ ਕਰਦਾ ਹੈ, ਉਹ ਪਰੇਸ਼ਾਨ ਨਹੀਂ ਹੋਵੇਗਾ।</w:t>
      </w:r>
    </w:p>
    <w:p/>
    <w:p>
      <w:r xmlns:w="http://schemas.openxmlformats.org/wordprocessingml/2006/main">
        <w:t xml:space="preserve">2. ਮੱਤੀ 16:18 ਅਤੇ ਮੈਂ ਤੁਹਾਨੂੰ ਇਹ ਵੀ ਕਹਿੰਦਾ ਹਾਂ ਕਿ ਤੁਸੀਂ ਪੀਟਰ ਹੋ, ਅਤੇ ਇਸ ਚੱਟਾਨ ਉੱਤੇ ਮੈਂ ਆਪਣਾ ਚਰਚ ਬਣਾਵਾਂਗਾ; ਅਤੇ ਹੇਡੀਜ਼ ਦੇ ਦਰਵਾਜ਼ੇ ਇਸ ਉੱਤੇ ਹਾਵੀ ਨਹੀਂ ਹੋਣਗੇ।</w:t>
      </w:r>
    </w:p>
    <w:p/>
    <w:p>
      <w:r xmlns:w="http://schemas.openxmlformats.org/wordprocessingml/2006/main">
        <w:t xml:space="preserve">੧ ਰਾਜਿਆਂ ਦੀ ਪੋਥੀ 15:23 ਆਸਾ ਦੇ ਬਾਕੀ ਸਾਰੇ ਕੰਮ, ਉਹ ਦੀ ਸਾਰੀ ਸ਼ਕਤੀ ਅਤੇ ਜੋ ਕੁਝ ਉਸ ਨੇ ਕੀਤਾ, ਅਤੇ ਜਿਹੜੇ ਸ਼ਹਿਰ ਉਸ ਨੇ ਬਣਾਏ, ਕੀ ਉਹ ਯਹੂਦਾਹ ਦੇ ਰਾਜਿਆਂ ਦੇ ਇਤਹਾਸ ਦੀ ਪੋਥੀ ਵਿੱਚ ਨਹੀਂ ਲਿਖੇ ਹੋਏ ਹਨ? ਫਿਰ ਵੀ ਬੁਢਾਪੇ ਦੇ ਸਮੇਂ ਵਿੱਚ ਉਹ ਆਪਣੇ ਪੈਰਾਂ ਵਿੱਚ ਰੋਗੀ ਸੀ।</w:t>
      </w:r>
    </w:p>
    <w:p/>
    <w:p>
      <w:r xmlns:w="http://schemas.openxmlformats.org/wordprocessingml/2006/main">
        <w:t xml:space="preserve">ਆਸਾ ਯਹੂਦਾਹ ਦਾ ਇੱਕ ਸ਼ਕਤੀਸ਼ਾਲੀ ਰਾਜਾ ਸੀ ਜਿਸਨੇ ਬਹੁਤ ਸਾਰੇ ਸ਼ਹਿਰ ਬਣਾਏ ਪਰ ਉਸਦੇ ਬਾਅਦ ਦੇ ਸਾਲਾਂ ਵਿੱਚ ਉਹ ਉਸਦੇ ਪੈਰਾਂ ਵਿੱਚ ਰੋਗੀ ਹੋ ਗਿਆ।</w:t>
      </w:r>
    </w:p>
    <w:p/>
    <w:p>
      <w:r xmlns:w="http://schemas.openxmlformats.org/wordprocessingml/2006/main">
        <w:t xml:space="preserve">1. ਪਰਮੇਸ਼ੁਰ ਦੀ ਸ਼ਕਤੀ ਅਤੇ ਤਾਕਤ ਅਕਸਰ ਔਖੇ ਸਮਿਆਂ ਰਾਹੀਂ ਪ੍ਰਗਟ ਹੁੰਦੀ ਹੈ।</w:t>
      </w:r>
    </w:p>
    <w:p/>
    <w:p>
      <w:r xmlns:w="http://schemas.openxmlformats.org/wordprocessingml/2006/main">
        <w:t xml:space="preserve">2. ਅਸੀਂ ਸਰੀਰਕ ਕਮਜ਼ੋਰੀ ਦੇ ਬਾਵਜੂਦ ਵੀ ਪਰਮੇਸ਼ੁਰ ਪ੍ਰਤੀ ਵਫ਼ਾਦਾਰ ਰਹਿ ਸਕਦੇ ਹਾਂ।</w:t>
      </w:r>
    </w:p>
    <w:p/>
    <w:p>
      <w:r xmlns:w="http://schemas.openxmlformats.org/wordprocessingml/2006/main">
        <w:t xml:space="preserve">1. ਯਸਾਯਾਹ 40:28-31 - ਪਰਮੇਸ਼ੁਰ ਉਨ੍ਹਾਂ ਲੋਕਾਂ ਦੀ ਸਦੀਵੀ ਤਾਕਤ ਹੈ ਜੋ ਉਸ 'ਤੇ ਭਰੋਸਾ ਕਰਦੇ ਹਨ।</w:t>
      </w:r>
    </w:p>
    <w:p/>
    <w:p>
      <w:r xmlns:w="http://schemas.openxmlformats.org/wordprocessingml/2006/main">
        <w:t xml:space="preserve">2. ਯਾਕੂਬ 1:2-4 - ਅਜ਼ਮਾਇਸ਼ਾਂ ਵਿੱਚ ਆਨੰਦ ਪ੍ਰਾਪਤ ਕਰਨਾ ਅਤੇ ਪਰਮੇਸ਼ੁਰ ਦੀ ਤਾਕਤ ਵਿੱਚ ਭਰੋਸਾ ਕਰਨਾ।</w:t>
      </w:r>
    </w:p>
    <w:p/>
    <w:p>
      <w:r xmlns:w="http://schemas.openxmlformats.org/wordprocessingml/2006/main">
        <w:t xml:space="preserve">੧ ਰਾਜਿਆਂ ਦੀ ਪੋਥੀ 15:24 ਅਤੇ ਆਸਾ ਆਪਣੇ ਪਿਉ ਦਾਦਿਆਂ ਦੇ ਨਾਲ ਸੌਂ ਗਿਆ ਅਤੇ ਆਪਣੇ ਪਿਉ ਦਾਊਦ ਦੇ ਸ਼ਹਿਰ ਵਿੱਚ ਆਪਣੇ ਪਿਉ ਦਾਦਿਆਂ ਦੇ ਨਾਲ ਦੱਬਿਆ ਗਿਆ ਅਤੇ ਉਹ ਦਾ ਪੁੱਤਰ ਯਹੋਸ਼ਾਫਾਟ ਉਹ ਦੇ ਥਾਂ ਰਾਜ ਕਰਨ ਲੱਗਾ।</w:t>
      </w:r>
    </w:p>
    <w:p/>
    <w:p>
      <w:r xmlns:w="http://schemas.openxmlformats.org/wordprocessingml/2006/main">
        <w:t xml:space="preserve">ਯਹੂਦਾਹ ਦਾ ਰਾਜਾ ਆਸਾ ਮਰ ਗਿਆ ਅਤੇ ਦਾਊਦ ਦੇ ਸ਼ਹਿਰ ਵਿੱਚ ਦਫ਼ਨਾਇਆ ਗਿਆ। ਉਸ ਦਾ ਪੁੱਤਰ, ਯਹੋਸ਼ਾਫ਼ਾਟ, ਫਿਰ ਉਸ ਦੀ ਥਾਂ ਤੇ ਰਾਜਾ ਬਣਿਆ।</w:t>
      </w:r>
    </w:p>
    <w:p/>
    <w:p>
      <w:r xmlns:w="http://schemas.openxmlformats.org/wordprocessingml/2006/main">
        <w:t xml:space="preserve">1. ਪਰਮੇਸ਼ੁਰ ਦੀ ਪ੍ਰਭੂਸੱਤਾ: ਸਾਡੇ ਜੀਵਨ ਲਈ ਪਰਮੇਸ਼ੁਰ ਦੀਆਂ ਯੋਜਨਾਵਾਂ ਨੂੰ ਸਮਝਣਾ।</w:t>
      </w:r>
    </w:p>
    <w:p/>
    <w:p>
      <w:r xmlns:w="http://schemas.openxmlformats.org/wordprocessingml/2006/main">
        <w:t xml:space="preserve">2. ਵਿਸ਼ਵਾਸ ਅਤੇ ਹਿੰਮਤ: ਜੀਵਨ ਦੀਆਂ ਚੁਣੌਤੀਆਂ ਦਾ ਸਾਹਮਣਾ ਕਰਨ ਲਈ ਵਿਸ਼ਵਾਸ ਅਤੇ ਹਿੰਮਤ ਵਿੱਚ ਵਧਣਾ।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1 ਰਾਜਿਆਂ ਦੀ ਪੋਥੀ 15:25 ਅਤੇ ਯਾਰਾਬੁਆਮ ਦਾ ਪੁੱਤਰ ਨਾਦਾਬ ਯਹੂਦਾਹ ਦੇ ਪਾਤਸ਼ਾਹ ਆਸਾ ਦੇ ਦੂਜੇ ਸਾਲ ਇਸਰਾਏਲ ਉੱਤੇ ਰਾਜ ਕਰਨ ਲੱਗਾ ਅਤੇ ਉਸ ਨੇ ਇਸਰਾਏਲ ਉੱਤੇ ਦੋ ਸਾਲ ਰਾਜ ਕੀਤਾ।</w:t>
      </w:r>
    </w:p>
    <w:p/>
    <w:p>
      <w:r xmlns:w="http://schemas.openxmlformats.org/wordprocessingml/2006/main">
        <w:t xml:space="preserve">ਯਾਰਾਬੁਆਮ ਦਾ ਪੁੱਤਰ ਨਾਦਾਬ ਯਹੂਦਾਹ ਉੱਤੇ ਆਸਾ ਦੇ ਰਾਜ ਦੇ ਦੂਜੇ ਸਾਲ ਇਸਰਾਏਲ ਦਾ ਰਾਜਾ ਬਣਿਆ। ਉਸਨੇ ਇਜ਼ਰਾਈਲ ਉੱਤੇ ਦੋ ਸਾਲ ਰਾਜ ਕੀਤਾ।</w:t>
      </w:r>
    </w:p>
    <w:p/>
    <w:p>
      <w:r xmlns:w="http://schemas.openxmlformats.org/wordprocessingml/2006/main">
        <w:t xml:space="preserve">1. ਪ੍ਰਭੂ ਦੀ ਆਗਿਆਕਾਰੀ ਵਾਲਾ ਜੀਵਨ ਬਤੀਤ ਕਰਨ ਦਾ ਮਹੱਤਵ</w:t>
      </w:r>
    </w:p>
    <w:p/>
    <w:p>
      <w:r xmlns:w="http://schemas.openxmlformats.org/wordprocessingml/2006/main">
        <w:t xml:space="preserve">2. ਵਿਰਾਸਤ ਅਤੇ ਵਿਰਾਸਤ ਦੀ ਸ਼ਕਤੀ</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ਕਹਾਉਤਾਂ 13:22, "ਇੱਕ ਚੰਗਾ ਆਦਮੀ ਆਪਣੇ ਬੱਚਿਆਂ ਦੇ ਬੱਚਿਆਂ ਲਈ ਵਿਰਾਸਤ ਛੱਡਦਾ ਹੈ, ਪਰ ਪਾਪੀ ਦੀ ਦੌਲਤ ਧਰਮੀ ਲੋਕਾਂ ਲਈ ਰੱਖੀ ਜਾਂਦੀ ਹੈ।"</w:t>
      </w:r>
    </w:p>
    <w:p/>
    <w:p>
      <w:r xmlns:w="http://schemas.openxmlformats.org/wordprocessingml/2006/main">
        <w:t xml:space="preserve">੧ ਰਾਜਿਆਂ ਦੀ ਪੋਥੀ 15:26 ਅਤੇ ਉਸ ਨੇ ਯਹੋਵਾਹ ਦੀ ਨਿਗਾਹ ਵਿੱਚ ਬਦੀ ਕੀਤੀ, ਅਤੇ ਆਪਣੇ ਪਿਤਾ ਦੇ ਰਾਹ ਉੱਤੇ ਚੱਲਿਆ, ਅਤੇ ਆਪਣੇ ਪਾਪ ਵਿੱਚ ਜਿਸ ਨਾਲ ਉਸ ਨੇ ਇਸਰਾਏਲ ਨੂੰ ਪਾਪ ਕਰਾਇਆ।</w:t>
      </w:r>
    </w:p>
    <w:p/>
    <w:p>
      <w:r xmlns:w="http://schemas.openxmlformats.org/wordprocessingml/2006/main">
        <w:t xml:space="preserve">ਇਸਰਾਏਲ ਦੇ ਰਾਜੇ ਬਆਸ਼ਾ ਨੇ ਯਹੋਵਾਹ ਦੀ ਨਿਗਾਹ ਵਿੱਚ ਬਦੀ ਕੀਤੀ ਅਤੇ ਆਪਣੇ ਪਿਤਾ ਦੇ ਰਾਹ ਉੱਤੇ ਚੱਲਿਆ, ਇਸਰਾਏਲ ਦੇ ਲੋਕਾਂ ਨੂੰ ਪਾਪ ਵੱਲ ਲੈ ਗਿਆ।</w:t>
      </w:r>
    </w:p>
    <w:p/>
    <w:p>
      <w:r xmlns:w="http://schemas.openxmlformats.org/wordprocessingml/2006/main">
        <w:t xml:space="preserve">1. "ਪਰਮੇਸ਼ੁਰ ਦੀ ਪਾਲਣਾ ਕਰਨ ਦੀ ਚੋਣ ਕਰਨਾ ਜਾਂ ਦੂਜਿਆਂ ਦੇ ਰਾਹਾਂ ਦਾ ਅਨੁਸਰਣ ਕਰਨਾ"</w:t>
      </w:r>
    </w:p>
    <w:p/>
    <w:p>
      <w:r xmlns:w="http://schemas.openxmlformats.org/wordprocessingml/2006/main">
        <w:t xml:space="preserve">2. "ਪਾਪੀ ਮਾਰਗਾਂ ਵਿੱਚ ਚੱਲਣ ਦੇ ਖ਼ਤਰੇ"</w:t>
      </w:r>
    </w:p>
    <w:p/>
    <w:p>
      <w:r xmlns:w="http://schemas.openxmlformats.org/wordprocessingml/2006/main">
        <w:t xml:space="preserve">1. ਰੋਮੀਆਂ 3:23 "ਕਿਉਂਕਿ ਸਾਰਿਆਂ ਨੇ ਪਾਪ ਕੀਤਾ ਹੈ ਅਤੇ ਪਰਮੇਸ਼ੁਰ ਦੀ ਮਹਿਮਾ ਤੋਂ ਰਹਿ ਗਏ ਹਨ"</w:t>
      </w:r>
    </w:p>
    <w:p/>
    <w:p>
      <w:r xmlns:w="http://schemas.openxmlformats.org/wordprocessingml/2006/main">
        <w:t xml:space="preserve">2. 1 ਯੂਹੰਨਾ 1:9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੧ ਰਾਜਿਆਂ ਦੀ ਪੋਥੀ 15:27 ਅਤੇ ਯਿੱਸਾਕਾਰ ਦੇ ਘਰਾਣੇ ਦੇ ਅਹੀਯਾਹ ਦੇ ਪੁੱਤਰ ਬਆਸ਼ਾ ਨੇ ਉਹ ਦੇ ਵਿਰੁੱਧ ਸਾਜ਼ਿਸ਼ ਰਚੀ। ਅਤੇ ਬਆਸ਼ਾ ਨੇ ਉਸਨੂੰ ਗਿਬਥੋਨ ਵਿੱਚ ਮਾਰਿਆ, ਜੋ ਫ਼ਲਿਸਤੀਆਂ ਦਾ ਸੀ। ਨਾਦਾਬ ਅਤੇ ਸਾਰੇ ਇਸਰਾਏਲ ਨੇ ਗਿਬਥੋਨ ਨੂੰ ਘੇਰਾ ਪਾ ਲਿਆ।</w:t>
      </w:r>
    </w:p>
    <w:p/>
    <w:p>
      <w:r xmlns:w="http://schemas.openxmlformats.org/wordprocessingml/2006/main">
        <w:t xml:space="preserve">ਇਜ਼ਰਾਈਲ ਦੇ ਰਾਜਾ ਨਾਦਾਬ ਨੂੰ ਬਾਸ਼ਾ ਨੇ ਮਾਰ ਦਿੱਤਾ ਸੀ, ਜੋ ਇਸਾਕਾਰ ਦੇ ਘਰਾਣੇ ਦਾ ਸੀ, ਜਦੋਂ ਉਸਨੇ ਫ਼ਲਿਸਤੀਆਂ ਦੇ ਸ਼ਹਿਰ ਗਿਬਥੋਨ ਨੂੰ ਘੇਰ ਲਿਆ ਸੀ।</w:t>
      </w:r>
    </w:p>
    <w:p/>
    <w:p>
      <w:r xmlns:w="http://schemas.openxmlformats.org/wordprocessingml/2006/main">
        <w:t xml:space="preserve">1. ਪਰਮੇਸ਼ੁਰ ਦੇ ਮਸਹ ਕੀਤੇ ਹੋਏ ਵਿਰੁੱਧ ਸਾਜ਼ਿਸ਼ ਰਚਣ ਦਾ ਖ਼ਤਰਾ</w:t>
      </w:r>
    </w:p>
    <w:p/>
    <w:p>
      <w:r xmlns:w="http://schemas.openxmlformats.org/wordprocessingml/2006/main">
        <w:t xml:space="preserve">2. ਅਣਆਗਿਆਕਾਰੀ ਦੇ ਨਤੀਜੇ</w:t>
      </w:r>
    </w:p>
    <w:p/>
    <w:p>
      <w:r xmlns:w="http://schemas.openxmlformats.org/wordprocessingml/2006/main">
        <w:t xml:space="preserve">1. ਜ਼ਬੂਰ 118:8-9 - ਮਨੁੱਖ ਉੱਤੇ ਭਰੋਸਾ ਕਰਨ ਨਾਲੋਂ ਪ੍ਰਭੂ ਵਿੱਚ ਸ਼ਰਨ ਲੈਣਾ ਬਿਹਤਰ ਹੈ। ਸਰਦਾਰਾਂ ਉੱਤੇ ਭਰੋਸਾ ਕਰਨ ਨਾਲੋਂ ਪ੍ਰਭੂ ਵਿੱਚ ਸ਼ਰਨ ਲੈਣਾ ਬਿਹਤਰ ਹੈ।</w:t>
      </w:r>
    </w:p>
    <w:p/>
    <w:p>
      <w:r xmlns:w="http://schemas.openxmlformats.org/wordprocessingml/2006/main">
        <w:t xml:space="preserve">2. 2 ਸਮੂਏਲ 11:14-15 - ਸਵੇਰੇ ਦਾਊਦ ਨੇ ਯੋਆਬ ਨੂੰ ਚਿੱਠੀ ਲਿਖੀ ਅਤੇ ਊਰਿੱਯਾਹ ਦੇ ਨਾਲ ਭੇਜੀ। ਚਿੱਠੀ ਵਿੱਚ ਉਸਨੇ ਲਿਖਿਆ, "ਊਰਿੱਯਾਹ ਨੂੰ ਉਸ ਥਾਂ ਤੋਂ ਬਾਹਰ ਕੱਢ ਦਿਓ ਜਿੱਥੇ ਲੜਾਈ ਬਹੁਤ ਭਿਆਨਕ ਹੈ। ਫਿਰ ਉਸ ਤੋਂ ਪਿੱਛੇ ਹਟ ਜਾਓ ਤਾਂ ਜੋ ਉਹ ਮਾਰਿਆ ਜਾਵੇਗਾ ਅਤੇ ਮਰ ਜਾਵੇਗਾ।"</w:t>
      </w:r>
    </w:p>
    <w:p/>
    <w:p>
      <w:r xmlns:w="http://schemas.openxmlformats.org/wordprocessingml/2006/main">
        <w:t xml:space="preserve">੧ ਰਾਜਿਆਂ ਦੀ ਪੋਥੀ 15:28 ਯਹੂਦਾਹ ਦੇ ਪਾਤਸ਼ਾਹ ਆਸਾ ਦੇ ਤੀਜੇ ਸਾਲ ਵਿੱਚ ਵੀ ਬਆਸ਼ਾ ਨੇ ਉਹ ਨੂੰ ਮਾਰ ਦਿੱਤਾ ਅਤੇ ਉਹ ਦੇ ਥਾਂ ਰਾਜ ਕੀਤਾ।</w:t>
      </w:r>
    </w:p>
    <w:p/>
    <w:p>
      <w:r xmlns:w="http://schemas.openxmlformats.org/wordprocessingml/2006/main">
        <w:t xml:space="preserve">ਯਹੂਦਾਹ ਦਾ ਰਾਜਾ ਆਸਾ ਬਆਸ਼ਾ ਦੁਆਰਾ ਉਸਦੇ ਰਾਜ ਦੇ ਤੀਜੇ ਸਾਲ ਵਿੱਚ ਮਾਰਿਆ ਗਿਆ ਅਤੇ ਬਆਸ਼ਾ ਨੇ ਉਸਦੀ ਜਗ੍ਹਾ ਲੈ ਲਈ।</w:t>
      </w:r>
    </w:p>
    <w:p/>
    <w:p>
      <w:r xmlns:w="http://schemas.openxmlformats.org/wordprocessingml/2006/main">
        <w:t xml:space="preserve">1. ਸਾਨੂੰ ਆਪਣੇ ਕੰਮਾਂ ਦੇ ਨਤੀਜੇ ਭੁਗਤਣ ਲਈ ਤਿਆਰ ਰਹਿਣਾ ਚਾਹੀਦਾ ਹੈ।</w:t>
      </w:r>
    </w:p>
    <w:p/>
    <w:p>
      <w:r xmlns:w="http://schemas.openxmlformats.org/wordprocessingml/2006/main">
        <w:t xml:space="preserve">2. ਪ੍ਰਭੂ ਸਾਡੇ ਮਾਰਗ ਦਰਸ਼ਕ ਹੋਣ ਲਈ ਹਮੇਸ਼ਾ ਮੌਜੂਦ ਰਹੇਗਾ।</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ਜ਼ਬੂਰ 37:23 - ਮਨੁੱਖ ਦੇ ਕਦਮ ਪ੍ਰਭੂ ਦੁਆਰਾ ਸਥਾਪਿਤ ਕੀਤੇ ਜਾਂਦੇ ਹਨ, ਜਦੋਂ ਉਹ ਆਪਣੇ ਰਾਹ ਵਿੱਚ ਪ੍ਰਸੰਨ ਹੁੰਦਾ ਹੈ।</w:t>
      </w:r>
    </w:p>
    <w:p/>
    <w:p>
      <w:r xmlns:w="http://schemas.openxmlformats.org/wordprocessingml/2006/main">
        <w:t xml:space="preserve">1 ਰਾਜਿਆਂ 15:29 ਅਤੇ ਅਜਿਹਾ ਹੋਇਆ, ਜਦੋਂ ਉਸਨੇ ਰਾਜ ਕੀਤਾ, ਉਸਨੇ ਯਾਰਾਬੁਆਮ ਦੇ ਸਾਰੇ ਘਰਾਣੇ ਨੂੰ ਮਾਰ ਦਿੱਤਾ। ਉਸ ਨੇ ਯਾਰਾਬੁਆਮ ਦੇ ਲਈ ਕੋਈ ਸਾਹ ਨਾ ਛੱਡਿਆ, ਜਦ ਤੱਕ ਉਹ ਉਸ ਨੂੰ ਨਾਸ਼ ਨਾ ਕਰ ਲਵੇ, ਯਹੋਵਾਹ ਦੇ ਉਸ ਬਚਨ ਦੇ ਅਨੁਸਾਰ ਜੋ ਉਸ ਨੇ ਆਪਣੇ ਦਾਸ ਅਹੀਯਾਹ ਸ਼ੀਲੋਨੀ ਦੇ ਰਾਹੀਂ ਆਖਿਆ ਸੀ।</w:t>
      </w:r>
    </w:p>
    <w:p/>
    <w:p>
      <w:r xmlns:w="http://schemas.openxmlformats.org/wordprocessingml/2006/main">
        <w:t xml:space="preserve">ਯਹੂਦਾਹ ਦੇ ਰਾਜੇ ਆਸਾ ਨੇ ਯਾਰਾਬੁਆਮ ਦੇ ਘਰ ਨੂੰ ਨਸ਼ਟ ਕਰ ਦਿੱਤਾ ਜਿਵੇਂ ਯਹੋਵਾਹ ਨੇ ਅਹੀਯਾਹ ਨਬੀ ਦੇ ਰਾਹੀਂ ਆਖਿਆ ਸੀ।</w:t>
      </w:r>
    </w:p>
    <w:p/>
    <w:p>
      <w:r xmlns:w="http://schemas.openxmlformats.org/wordprocessingml/2006/main">
        <w:t xml:space="preserve">1. ਪਰਮੇਸ਼ੁਰ ਦਾ ਬਚਨ ਸੰਪੂਰਨ ਹੈ - 1 ਰਾਜਿਆਂ 15:29</w:t>
      </w:r>
    </w:p>
    <w:p/>
    <w:p>
      <w:r xmlns:w="http://schemas.openxmlformats.org/wordprocessingml/2006/main">
        <w:t xml:space="preserve">2. ਆਗਿਆਕਾਰੀ ਬਰਕਤਾਂ ਲਿਆਉਂਦੀ ਹੈ - 1 ਰਾਜਿਆਂ 15:29</w:t>
      </w:r>
    </w:p>
    <w:p/>
    <w:p>
      <w:r xmlns:w="http://schemas.openxmlformats.org/wordprocessingml/2006/main">
        <w:t xml:space="preserve">1. ਪ੍ਰਭੂ ਦਾ ਡਰ ਬੁੱਧੀ ਦੀ ਸ਼ੁਰੂਆਤ ਹੈ; ਇਸ ਦਾ ਅਭਿਆਸ ਕਰਨ ਵਾਲੇ ਸਾਰੇ ਲੋਕ ਚੰਗੀ ਸਮਝ ਰੱਖਦੇ ਹਨ। — ਜ਼ਬੂਰ 111:10</w:t>
      </w:r>
    </w:p>
    <w:p/>
    <w:p>
      <w:r xmlns:w="http://schemas.openxmlformats.org/wordprocessingml/2006/main">
        <w:t xml:space="preserve">2. ਜੇਕਰ ਤੁਸੀਂ ਮੈਨੂੰ ਪਿਆਰ ਕਰਦੇ ਹੋ, ਤਾਂ ਤੁਸੀਂ ਮੇਰੇ ਹੁਕਮਾਂ ਦੀ ਪਾਲਣਾ ਕਰੋਗੇ। — ਯੂਹੰਨਾ 14:15</w:t>
      </w:r>
    </w:p>
    <w:p/>
    <w:p>
      <w:r xmlns:w="http://schemas.openxmlformats.org/wordprocessingml/2006/main">
        <w:t xml:space="preserve">1 ਰਾਜਿਆਂ ਦੀ ਪੋਥੀ 15:30 ਯਾਰਾਬੁਆਮ ਦੇ ਪਾਪਾਂ ਦੇ ਕਾਰਨ ਜੋ ਉਸ ਨੇ ਪਾਪ ਕੀਤੇ, ਅਤੇ ਜੋ ਉਸ ਨੇ ਇਸਰਾਏਲ ਤੋਂ ਪਾਪ ਕਰਾਇਆ, ਜਿਸ ਨਾਲ ਉਸ ਨੇ ਇਸਰਾਏਲ ਦੇ ਯਹੋਵਾਹ ਪਰਮੇਸ਼ੁਰ ਨੂੰ ਕ੍ਰੋਧਿਤ ਕੀਤਾ।</w:t>
      </w:r>
    </w:p>
    <w:p/>
    <w:p>
      <w:r xmlns:w="http://schemas.openxmlformats.org/wordprocessingml/2006/main">
        <w:t xml:space="preserve">ਯਾਰਾਬੁਆਮ ਨੇ ਪਾਪ ਕੀਤਾ ਅਤੇ ਇਜ਼ਰਾਈਲ ਤੋਂ ਪਾਪ ਕੀਤਾ, ਪਰਮੇਸ਼ੁਰ ਦੇ ਗੁੱਸੇ ਨੂੰ ਭੜਕਾਇਆ।</w:t>
      </w:r>
    </w:p>
    <w:p/>
    <w:p>
      <w:r xmlns:w="http://schemas.openxmlformats.org/wordprocessingml/2006/main">
        <w:t xml:space="preserve">1. ਪਾਪ ਦੇ ਨਤੀਜੇ: ਯਾਰਾਬੁਆਮ ਦੇ ਰਾਜ ਦਾ ਅਧਿਐਨ</w:t>
      </w:r>
    </w:p>
    <w:p/>
    <w:p>
      <w:r xmlns:w="http://schemas.openxmlformats.org/wordprocessingml/2006/main">
        <w:t xml:space="preserve">2. ਪਰਮੇਸ਼ੁਰ ਦੇ ਕ੍ਰੋਧ ਨੂੰ ਭੜਕਾਉਣ ਦਾ ਖ਼ਤਰਾ</w:t>
      </w:r>
    </w:p>
    <w:p/>
    <w:p>
      <w:r xmlns:w="http://schemas.openxmlformats.org/wordprocessingml/2006/main">
        <w:t xml:space="preserve">1. ਯਸਾਯਾਹ 59:2 "ਪਰ ਤੁਹਾਡੀਆਂ ਬਦੀਆਂ ਨੇ ਤੁਹਾਡੇ ਅਤੇ ਤੁਹਾਡੇ ਪਰਮੇਸ਼ੁਰ ਵਿੱਚ ਵਿੱਥ ਪਾ ਦਿੱਤੀ ਹੈ, ਅਤੇ ਤੁਹਾਡੇ ਪਾਪਾਂ ਨੇ ਉਸ ਦਾ ਮੂੰਹ ਤੁਹਾਡੇ ਤੋਂ ਲੁਕਾ ਦਿੱਤਾ ਹੈ, ਕਿ ਉਹ ਨਹੀਂ ਸੁਣੇਗਾ।"</w:t>
      </w:r>
    </w:p>
    <w:p/>
    <w:p>
      <w:r xmlns:w="http://schemas.openxmlformats.org/wordprocessingml/2006/main">
        <w:t xml:space="preserve">2. ਰੋਮੀਆਂ 6:23 "ਕਿਉਂਕਿ ਪਾਪ ਦੀ ਮਜ਼ਦੂਰੀ ਮੌਤ ਹੈ; ਪਰ ਪਰਮੇਸ਼ੁਰ ਦੀ ਦਾਤ ਸਾਡੇ ਪ੍ਰਭੂ ਯਿਸੂ ਮਸੀਹ ਦੁਆਰਾ ਸਦੀਵੀ ਜੀਵਨ ਹੈ।"</w:t>
      </w:r>
    </w:p>
    <w:p/>
    <w:p>
      <w:r xmlns:w="http://schemas.openxmlformats.org/wordprocessingml/2006/main">
        <w:t xml:space="preserve">੧ ਰਾਜਿਆਂ ਦੀ ਪੋਥੀ 15:31 ਨਾਦਾਬ ਦੇ ਬਾਕੀ ਕੰਮ ਅਤੇ ਜੋ ਕੁਝ ਉਸ ਨੇ ਕੀਤਾ, ਕੀ ਉਹ ਇਸਰਾਏਲ ਦੇ ਰਾਜਿਆਂ ਦੇ ਇਤਹਾਸ ਦੀ ਪੋਥੀ ਵਿੱਚ ਲਿਖੇ ਹੋਏ ਨਹੀਂ ਹਨ?</w:t>
      </w:r>
    </w:p>
    <w:p/>
    <w:p>
      <w:r xmlns:w="http://schemas.openxmlformats.org/wordprocessingml/2006/main">
        <w:t xml:space="preserve">ਇਸ ਹਵਾਲੇ ਵਿਚ ਦੱਸਿਆ ਗਿਆ ਹੈ ਕਿ ਇਜ਼ਰਾਈਲ ਦੇ ਰਾਜੇ ਨਾਦਾਬ ਦੇ ਕੰਮਾਂ ਨੂੰ ਇਤਹਾਸ ਦੀ ਕਿਤਾਬ ਵਿਚ ਦਰਜ ਕੀਤਾ ਗਿਆ ਸੀ।</w:t>
      </w:r>
    </w:p>
    <w:p/>
    <w:p>
      <w:r xmlns:w="http://schemas.openxmlformats.org/wordprocessingml/2006/main">
        <w:t xml:space="preserve">1. ਵਿਰਾਸਤ ਦੀ ਸ਼ਕਤੀ: ਸਾਡੇ ਅੱਜ ਦੇ ਕੰਮ ਸਾਡੇ ਕੱਲ ਨੂੰ ਕਿਵੇਂ ਬਣਾਉਂਦੇ ਹਨ</w:t>
      </w:r>
    </w:p>
    <w:p/>
    <w:p>
      <w:r xmlns:w="http://schemas.openxmlformats.org/wordprocessingml/2006/main">
        <w:t xml:space="preserve">2. ਰਿਕਾਰਡਿੰਗ ਇਤਿਹਾਸ ਦੀ ਮਹੱਤਤਾ: ਅਸੀਂ ਅਤੀਤ ਤੋਂ ਕਿਵੇਂ ਸਿੱਖ ਸਕਦੇ ਹਾਂ</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ਕਹਾਉਤਾਂ 10:7 - ਧਰਮੀ ਦੀ ਯਾਦ ਮੁਬਾਰਕ ਹੈ: ਪਰ ਦੁਸ਼ਟ ਦਾ ਨਾਮ ਸੜ ਜਾਵੇਗਾ।</w:t>
      </w:r>
    </w:p>
    <w:p/>
    <w:p>
      <w:r xmlns:w="http://schemas.openxmlformats.org/wordprocessingml/2006/main">
        <w:t xml:space="preserve">੧ ਰਾਜਿਆਂ ਦੀ ਪੋਥੀ 15:32 ਅਤੇ ਆਸਾ ਅਤੇ ਇਸਰਾਏਲ ਦੇ ਪਾਤਸ਼ਾਹ ਬਆਸ਼ਾ ਵਿੱਚ ਉਨ੍ਹਾਂ ਦੇ ਸਾਰੇ ਦਿਨ ਯੁੱਧ ਹੁੰਦਾ ਰਿਹਾ।</w:t>
      </w:r>
    </w:p>
    <w:p/>
    <w:p>
      <w:r xmlns:w="http://schemas.openxmlformats.org/wordprocessingml/2006/main">
        <w:t xml:space="preserve">ਆਸਾ ਅਤੇ ਬਾਸ਼ਾ, ਯਹੂਦਾਹ ਅਤੇ ਇਸਰਾਏਲ ਦੇ ਰਾਜੇ, ਆਪਣੇ ਰਾਜ ਦੌਰਾਨ ਯੁੱਧ ਦੀ ਸਥਿਤੀ ਵਿਚ ਸਨ।</w:t>
      </w:r>
    </w:p>
    <w:p/>
    <w:p>
      <w:r xmlns:w="http://schemas.openxmlformats.org/wordprocessingml/2006/main">
        <w:t xml:space="preserve">1. ਸੰਘਰਸ਼ ਦੇ ਖ਼ਤਰੇ: ਯੁੱਧ ਤੋਂ ਕਿਵੇਂ ਬਚਣਾ ਹੈ ਅਤੇ ਸ਼ਾਂਤੀ ਵਿੱਚ ਰਹਿਣਾ ਹੈ।</w:t>
      </w:r>
    </w:p>
    <w:p/>
    <w:p>
      <w:r xmlns:w="http://schemas.openxmlformats.org/wordprocessingml/2006/main">
        <w:t xml:space="preserve">2. ਮਾਫੀ ਦੀ ਸ਼ਕਤੀ: ਦੁਸ਼ਮਣੀ ਨੂੰ ਕਿਵੇਂ ਦੂਰ ਕਰਨਾ ਹੈ ਅਤੇ ਵਿਵਾਦ ਨੂੰ ਕਿਵੇਂ ਸੁਲਝਾਉਣਾ ਹੈ।</w:t>
      </w:r>
    </w:p>
    <w:p/>
    <w:p>
      <w:r xmlns:w="http://schemas.openxmlformats.org/wordprocessingml/2006/main">
        <w:t xml:space="preserve">1. ਮੱਤੀ 5:43-45 -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ਰੋਮੀਆਂ 12:18 - ਜੇ ਸੰਭਵ ਹੋਵੇ, ਜਿੱਥੋਂ ਤੱਕ ਇਹ ਤੁਹਾਡੇ 'ਤੇ ਨਿਰਭਰ ਕਰਦਾ ਹੈ, ਸਾਰਿਆਂ ਨਾਲ ਸ਼ਾਂਤੀ ਨਾਲ ਰਹੋ।</w:t>
      </w:r>
    </w:p>
    <w:p/>
    <w:p>
      <w:r xmlns:w="http://schemas.openxmlformats.org/wordprocessingml/2006/main">
        <w:t xml:space="preserve">੧ ਰਾਜਿਆਂ ਦੀ ਪੋਥੀ 15:33 ਯਹੂਦਾਹ ਦੇ ਪਾਤਸ਼ਾਹ ਆਸਾ ਦੇ ਤੀਜੇ ਸਾਲ ਵਿੱਚ ਅਹੀਯਾਹ ਦਾ ਪੁੱਤਰ ਬਆਸ਼ਾ ਤਿਰਸਾਹ ਵਿੱਚ ਸਾਰੇ ਇਸਰਾਏਲ ਉੱਤੇ ਚੌਵੀ ਸਾਲ ਰਾਜ ਕਰਨ ਲੱਗਾ।</w:t>
      </w:r>
    </w:p>
    <w:p/>
    <w:p>
      <w:r xmlns:w="http://schemas.openxmlformats.org/wordprocessingml/2006/main">
        <w:t xml:space="preserve">ਅਹੀਯਾਹ ਦਾ ਪੁੱਤਰ ਬਆਸ਼ਾ ਯਹੂਦਾਹ ਦੇ ਰਾਜੇ ਵਜੋਂ ਆਸਾ ਦੇ ਰਾਜ ਦੇ ਤੀਜੇ ਸਾਲ ਤਿਰਸਾਹ ਵਿੱਚ ਸਾਰੇ ਇਸਰਾਏਲ ਉੱਤੇ ਰਾਜ ਕਰਨ ਲੱਗਾ।</w:t>
      </w:r>
    </w:p>
    <w:p/>
    <w:p>
      <w:r xmlns:w="http://schemas.openxmlformats.org/wordprocessingml/2006/main">
        <w:t xml:space="preserve">1. ਮੁਸ਼ਕਲਾਂ 'ਤੇ ਕਾਬੂ ਪਾਉਣਾ: ਬਾਸ਼ਾ ਦੀ ਕਹਾਣੀ</w:t>
      </w:r>
    </w:p>
    <w:p/>
    <w:p>
      <w:r xmlns:w="http://schemas.openxmlformats.org/wordprocessingml/2006/main">
        <w:t xml:space="preserve">2. ਇੱਕ ਰਾਜੇ ਦੀ ਤਰ੍ਹਾਂ ਅਗਵਾਈ ਕਿਵੇਂ ਕਰੀਏ: ਆਸਾ ਤੋਂ ਸਬਕ</w:t>
      </w:r>
    </w:p>
    <w:p/>
    <w:p>
      <w:r xmlns:w="http://schemas.openxmlformats.org/wordprocessingml/2006/main">
        <w:t xml:space="preserve">1. 1 ਰਾਜਿਆਂ 15:33</w:t>
      </w:r>
    </w:p>
    <w:p/>
    <w:p>
      <w:r xmlns:w="http://schemas.openxmlformats.org/wordprocessingml/2006/main">
        <w:t xml:space="preserve">2. 1 ਪਤਰਸ 5: 6-7 -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੧ ਰਾਜਿਆਂ ਦੀ ਪੋਥੀ 15:34 ਅਤੇ ਉਸ ਨੇ ਯਹੋਵਾਹ ਦੀ ਨਿਗਾਹ ਵਿੱਚ ਬੁਰਿਆਈ ਕੀਤੀ, ਅਤੇ ਯਾਰਾਬੁਆਮ ਦੇ ਰਾਹ ਉੱਤੇ ਚੱਲਿਆ, ਅਤੇ ਉਹ ਦੇ ਪਾਪ ਵਿੱਚ ਜਿਸ ਨਾਲ ਉਸ ਨੇ ਇਸਰਾਏਲ ਨੂੰ ਪਾਪ ਕਰਵਾਇਆ।</w:t>
      </w:r>
    </w:p>
    <w:p/>
    <w:p>
      <w:r xmlns:w="http://schemas.openxmlformats.org/wordprocessingml/2006/main">
        <w:t xml:space="preserve">ਯਹੂਦਾਹ ਦੇ ਰਾਜਾ ਆਸਾ ਨੇ ਯਾਰਾਬੁਆਮ ਦੇ ਰਾਹ ਉੱਤੇ ਚੱਲ ਕੇ ਅਤੇ ਇਸਰਾਏਲ ਤੋਂ ਪਾਪ ਕਰਾ ਕੇ ਪਰਮੇਸ਼ੁਰ ਦੀ ਅਣਆਗਿਆਕਾਰੀ ਕੀਤੀ।</w:t>
      </w:r>
    </w:p>
    <w:p/>
    <w:p>
      <w:r xmlns:w="http://schemas.openxmlformats.org/wordprocessingml/2006/main">
        <w:t xml:space="preserve">1. ਅਣਆਗਿਆਕਾਰੀ ਦਾ ਖ਼ਤਰਾ: 1 ਰਾਜਿਆਂ 15:34 ਦਾ ਅਧਿਐਨ</w:t>
      </w:r>
    </w:p>
    <w:p/>
    <w:p>
      <w:r xmlns:w="http://schemas.openxmlformats.org/wordprocessingml/2006/main">
        <w:t xml:space="preserve">2. ਨਿਹਚਾ ਰੱਖਣਾ: ਧਰਮ ਵਿਚ ਰਹਿਣਾ ਅਤੇ ਪਰਮੇਸ਼ੁਰ ਦੀ ਆਗਿਆਕਾਰੀ</w:t>
      </w:r>
    </w:p>
    <w:p/>
    <w:p>
      <w:r xmlns:w="http://schemas.openxmlformats.org/wordprocessingml/2006/main">
        <w:t xml:space="preserve">1. ਜ਼ਬੂਰ 18:21 - ਕਿਉਂਕਿ ਮੈਂ ਯਹੋਵਾਹ ਦੇ ਮਾਰਗਾਂ ਦੀ ਪਾਲਣਾ ਕੀਤੀ ਹੈ, ਅਤੇ ਆਪਣੇ ਪਰਮੇਸ਼ੁਰ ਤੋਂ ਬੁਰਿਆਈ ਨਾਲ ਨਹੀਂ ਹਟਿਆ ਹੈ।</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1 ਰਾਜਿਆਂ ਦਾ 16ਵਾਂ ਅਧਿਆਇ ਇਜ਼ਰਾਈਲ ਉੱਤੇ ਰਾਜ ਕਰਨ ਵਾਲੇ ਦੁਸ਼ਟ ਰਾਜਿਆਂ ਦੀ ਲੜੀ, ਉਨ੍ਹਾਂ ਦੇ ਪਾਪੀ ਕੰਮਾਂ ਅਤੇ ਉਨ੍ਹਾਂ ਦੇ ਵਿਰੁੱਧ ਭਵਿੱਖਬਾਣੀਆਂ ਨੂੰ ਦਰਸਾਉਂਦਾ ਹੈ।</w:t>
      </w:r>
    </w:p>
    <w:p/>
    <w:p>
      <w:r xmlns:w="http://schemas.openxmlformats.org/wordprocessingml/2006/main">
        <w:t xml:space="preserve">ਪਹਿਲਾ ਪੈਰਾ: ਅਧਿਆਇ ਇਸ ਗੱਲ ਦਾ ਜ਼ਿਕਰ ਕਰਕੇ ਸ਼ੁਰੂ ਹੁੰਦਾ ਹੈ ਕਿ ਇਜ਼ਰਾਈਲ ਦੇ ਰਾਜੇ ਬਾਸ਼ਾ ਦੀ ਮੌਤ ਹੋ ਗਈ ਅਤੇ ਉਸ ਦਾ ਪੁੱਤਰ ਏਲਾਹ ਉਸ ਤੋਂ ਬਾਅਦ ਹੋਇਆ। ਹਾਲਾਂਕਿ, ਏਲਾਹ ਦਾ ਰਾਜ ਥੋੜ੍ਹੇ ਸਮੇਂ ਲਈ ਹੈ ਕਿਉਂਕਿ ਉਸ ਨੂੰ ਉਸਦੇ ਇੱਕ ਅਧਿਕਾਰੀ, ਜ਼ਿਮਰੀ ਦੁਆਰਾ ਮਾਰਿਆ ਗਿਆ ਸੀ (1 ਰਾਜਿਆਂ 16:1-14)।</w:t>
      </w:r>
    </w:p>
    <w:p/>
    <w:p>
      <w:r xmlns:w="http://schemas.openxmlformats.org/wordprocessingml/2006/main">
        <w:t xml:space="preserve">ਦੂਜਾ ਪੈਰਾ: ਬਿਰਤਾਂਤ ਇਜ਼ਰਾਈਲ ਉੱਤੇ ਰਾਜੇ ਵਜੋਂ ਜ਼ਿਮਰੀ ਦੇ ਸੰਖੇਪ ਰਾਜ ਵਿੱਚ ਬਦਲ ਜਾਂਦਾ ਹੈ। ਲੋਕ ਉਸਦੇ ਵਿਰੁੱਧ ਬਗਾਵਤ ਕਰਨ ਤੋਂ ਪਹਿਲਾਂ ਉਹ ਸਿਰਫ਼ ਸੱਤ ਦਿਨ ਰਾਜ ਕਰਦਾ ਹੈ। ਬਗਾਵਤ ਦੇ ਜਵਾਬ ਵਿੱਚ, ਜ਼ਿਮਰੀ ਨੇ ਸ਼ਾਹੀ ਮਹਿਲ ਨੂੰ ਅੱਗ ਲਗਾ ਦਿੱਤੀ ਅਤੇ ਅੱਗ ਵਿੱਚ ਮਰ ਗਿਆ (1 ਰਾਜਿਆਂ 16:15-20)।</w:t>
      </w:r>
    </w:p>
    <w:p/>
    <w:p>
      <w:r xmlns:w="http://schemas.openxmlformats.org/wordprocessingml/2006/main">
        <w:t xml:space="preserve">ਤੀਜਾ ਪੈਰਾ: ਅਧਿਆਇ ਓਮਰੀ ਨੂੰ ਇਸਰਾਏਲ ਦੇ ਅਗਲੇ ਰਾਜੇ ਵਜੋਂ ਪੇਸ਼ ਕਰਦਾ ਹੈ। ਇਹ ਦੱਸਦਾ ਹੈ ਕਿ ਕਿਵੇਂ ਓਮਰੀ ਆਪਣੇ ਪੂਰਵਜਾਂ ਨਾਲੋਂ ਵਧੇਰੇ ਸ਼ਕਤੀਸ਼ਾਲੀ ਬਣ ਜਾਂਦਾ ਹੈ ਅਤੇ ਰਾਜਧਾਨੀ ਨੂੰ ਤਿਰਜ਼ਾਹ ਤੋਂ ਸਾਮਰਿਯਾ ਤੱਕ ਲੈ ਜਾਂਦਾ ਹੈ (1 ਰਾਜਿਆਂ 16:21-28)।</w:t>
      </w:r>
    </w:p>
    <w:p/>
    <w:p>
      <w:r xmlns:w="http://schemas.openxmlformats.org/wordprocessingml/2006/main">
        <w:t xml:space="preserve">ਚੌਥਾ ਪੈਰਾ: ਬਿਰਤਾਂਤ ਵਿਚ ਜ਼ਿਕਰ ਕੀਤਾ ਗਿਆ ਹੈ ਕਿ ਓਮਰੀ ਦੇ ਰਾਜ ਦੌਰਾਨ, ਅਹਾਬ ਉਸ ਤੋਂ ਬਾਅਦ ਰਾਜਾ ਬਣਿਆ। ਇਹ ਅਹਾਬ ਦੀ ਦੁਸ਼ਟਤਾ ਨੂੰ ਉਜਾਗਰ ਕਰਦਾ ਹੈ ਕਿ ਕਿਵੇਂ ਉਹ ਬੁਰੇ ਕੰਮਾਂ ਵਿੱਚ ਪਿਛਲੇ ਸਾਰੇ ਰਾਜਿਆਂ ਨੂੰ ਪਛਾੜਦਾ ਹੈ ਅਤੇ ਖਾਸ ਤੌਰ 'ਤੇ ਸੀਡੋਨੀਅਨ ਰਾਜਕੁਮਾਰੀ ਈਜ਼ਬਲ ਨਾਲ ਉਸਦੇ ਵਿਆਹ ਦਾ ਜ਼ਿਕਰ ਕਰਦਾ ਹੈ ਜੋ ਉਸਨੂੰ ਮੂਰਤੀ-ਪੂਜਾ ਵੱਲ ਲੈ ਜਾਂਦੀ ਹੈ (1 ਰਾਜਿਆਂ 16; 29-34)।</w:t>
      </w:r>
    </w:p>
    <w:p/>
    <w:p>
      <w:r xmlns:w="http://schemas.openxmlformats.org/wordprocessingml/2006/main">
        <w:t xml:space="preserve">5ਵਾਂ ਪੈਰਾ: ਅਧਿਆਇ ਅਹਾਬ ਦੇ ਵਿਰੁੱਧ ਏਲੀਯਾਹ ਦੁਆਰਾ ਦਿੱਤੀ ਗਈ ਭਵਿੱਖਬਾਣੀ ਨਾਲ ਸਮਾਪਤ ਹੁੰਦਾ ਹੈ। ਏਲੀਯਾਹ ਨੇ ਭਵਿੱਖਬਾਣੀ ਕੀਤੀ ਹੈ ਕਿ ਅਹਾਬ ਦੇ ਕੰਮਾਂ ਦੇ ਗੰਭੀਰ ਨਤੀਜੇ ਨਿਕਲਣਗੇ ਅਤੇ ਉਸ ਦੇ ਵੰਸ਼ਜ ਦਾ ਸਫਾਇਆ ਹੋ ਜਾਵੇਗਾ ਅਤੇ ਕੁੱਤੇ ਈਜ਼ਬਲ ਨੂੰ ਯਿਜ਼ਰੇਲ ਵਿਖੇ ਖਾ ਜਾਣਗੇ (1 ਰਾਜਿਆਂ 16; 35-34)।</w:t>
      </w:r>
    </w:p>
    <w:p/>
    <w:p>
      <w:r xmlns:w="http://schemas.openxmlformats.org/wordprocessingml/2006/main">
        <w:t xml:space="preserve">ਸੰਖੇਪ ਵਿੱਚ, 1 ਰਾਜਿਆਂ ਦਾ ਅਧਿਆਇ ਸੋਲ੍ਹਵਾਂ ਦੁਸ਼ਟ ਰਾਜਿਆਂ ਦੇ ਉੱਤਰਾਧਿਕਾਰੀ ਨੂੰ ਦਰਸਾਉਂਦਾ ਹੈ, ਬਾਸ਼ਾ ਦਾ ਬਾਅਦ ਏਲਾਹ ਦੁਆਰਾ ਕੀਤਾ ਜਾਂਦਾ ਹੈ, ਜਿਸਦੀ ਹੱਤਿਆ ਕਰ ਦਿੱਤੀ ਜਾਂਦੀ ਹੈ। ਜ਼ਿਮਰੀ ਥੋੜ੍ਹੇ ਸਮੇਂ ਲਈ ਸ਼ਕਤੀ ਲੈ ਲੈਂਦਾ ਹੈ, ਪਰ ਇੱਕ ਅਗਨੀ ਅੰਤ ਨੂੰ ਪੂਰਾ ਕਰਦਾ ਹੈ। ਓਮਰੀ ਸੱਤਾ 'ਤੇ ਚੜ੍ਹਦਾ ਹੈ, ਰਾਜਧਾਨੀ ਸਾਮਰੀਆ ਲੈ ਜਾਂਦਾ ਹੈ। ਅਹਾਬ ਉਸ ਦਾ ਪਿੱਛਾ ਕਰਦਾ ਹੈ, ਈਜ਼ਬਲ ਨਾਲ ਵਿਆਹ ਕਰਦਾ ਹੈ, ਉਨ੍ਹਾਂ ਦੇ ਬੁਰੇ ਕੰਮ ਵਧਦੇ ਹਨ, ਜਿਸ ਨਾਲ ਬ੍ਰਹਮ ਨਿਰਣੇ ਹੁੰਦਾ ਹੈ। ਇਹ ਸੰਖੇਪ ਵਿੱਚ, ਅਧਿਆਇ ਵਿਸ਼ਿਆਂ ਦੀ ਪੜਚੋਲ ਕਰਦਾ ਹੈ ਜਿਵੇਂ ਕਿ ਦੁਸ਼ਟ ਲੀਡਰਸ਼ਿਪ ਦੇ ਨਤੀਜੇ, ਗਠਜੋੜ ਅਤੇ ਵਿਆਹਾਂ ਦੇ ਭ੍ਰਿਸ਼ਟ ਪ੍ਰਭਾਵ, ਅਤੇ ਕੁਧਰਮ ਦੇ ਵਿਰੁੱਧ ਭਵਿੱਖਬਾਣੀ ਚੇਤਾਵਨੀਆਂ।</w:t>
      </w:r>
    </w:p>
    <w:p/>
    <w:p>
      <w:r xmlns:w="http://schemas.openxmlformats.org/wordprocessingml/2006/main">
        <w:t xml:space="preserve">੧ ਰਾਜਿਆਂ ਦੀ ਪਹਿਲੀ ਪੋਥੀ 16:1 ਤਦ ਯਹੋਵਾਹ ਦਾ ਬਚਨ ਹਨਾਨੀ ਦੇ ਪੁੱਤਰ ਯੇਹੂ ਕੋਲ ਬਆਸ਼ਾ ਦੇ ਵਿਰੁੱਧ ਆਇਆ ਕਿ,</w:t>
      </w:r>
    </w:p>
    <w:p/>
    <w:p>
      <w:r xmlns:w="http://schemas.openxmlformats.org/wordprocessingml/2006/main">
        <w:t xml:space="preserve">ਬੀਤਣ: ਇਜ਼ਰਾਈਲ ਦੇ ਰਾਜੇ ਬਾਸ਼ਾ ਨੂੰ ਪਰਮੇਸ਼ੁਰ ਨੇ ਯੇਹੂ ਨਬੀ ਰਾਹੀਂ ਆਪਣੀ ਦੁਸ਼ਟਤਾ ਤੋਂ ਤੋਬਾ ਕਰਨ ਲਈ ਚੇਤਾਵਨੀ ਦਿੱਤੀ ਸੀ।</w:t>
      </w:r>
    </w:p>
    <w:p/>
    <w:p>
      <w:r xmlns:w="http://schemas.openxmlformats.org/wordprocessingml/2006/main">
        <w:t xml:space="preserve">1: ਹੁਣ ਆਪਣੇ ਪਾਪਾਂ ਤੋਂ ਤੋਬਾ ਕਰੋ, ਇਸ ਤੋਂ ਪਹਿਲਾਂ ਕਿ ਬਹੁਤ ਦੇਰ ਹੋ ਜਾਵੇ।</w:t>
      </w:r>
    </w:p>
    <w:p/>
    <w:p>
      <w:r xmlns:w="http://schemas.openxmlformats.org/wordprocessingml/2006/main">
        <w:t xml:space="preserve">2: ਸਾਨੂੰ ਸਾਰਿਆਂ ਨੂੰ ਪਰਮੇਸ਼ੁਰ ਦੇ ਬਚਨ ਦਾ ਕਹਿਣਾ ਮੰਨਣਾ ਚਾਹੀਦਾ ਹੈ।</w:t>
      </w:r>
    </w:p>
    <w:p/>
    <w:p>
      <w:r xmlns:w="http://schemas.openxmlformats.org/wordprocessingml/2006/main">
        <w:t xml:space="preserve">1: ਰਸੂਲਾਂ ਦੇ ਕਰਤੱਬ 3:19 - ਤੋਬਾ ਕਰੋ, ਫਿਰ, ਅਤੇ ਪਰਮੇਸ਼ੁਰ ਵੱਲ ਮੁੜੋ, ਤਾਂ ਜੋ ਤੁਹਾਡੇ ਪਾਪ ਮਿਟਾ ਦਿੱਤੇ ਜਾਣ, ਤਾਂ ਜੋ ਪ੍ਰਭੂ ਵੱਲੋਂ ਤਾਜ਼ਗੀ ਦੇ ਸਮੇਂ ਆ ਸਕਣ।</w:t>
      </w:r>
    </w:p>
    <w:p/>
    <w:p>
      <w:r xmlns:w="http://schemas.openxmlformats.org/wordprocessingml/2006/main">
        <w:t xml:space="preserve">2: ਹਿਜ਼ਕੀਏਲ 18:30-32 - ਇਸ ਲਈ, ਹੇ ਇਸਰਾਏਲੀਓ, ਮੈਂ ਤੁਹਾਡੇ ਵਿੱਚੋਂ ਹਰੇਕ ਦਾ ਨਿਆਂ ਤੁਹਾਡੇ ਆਪਣੇ ਤਰੀਕਿਆਂ ਅਨੁਸਾਰ ਕਰਾਂਗਾ, ਪ੍ਰਭੂ ਯਹੋਵਾਹ ਦਾ ਵਾਕ ਹੈ। ਤੋਬਾ! ਆਪਣੇ ਸਾਰੇ ਅਪਰਾਧਾਂ ਤੋਂ ਦੂਰ ਹੋ ਜਾਓ; ਫਿਰ ਪਾਪ ਤੁਹਾਡਾ ਪਤਨ ਨਹੀਂ ਹੋਵੇਗਾ। ਆਪਣੇ ਆਪ ਨੂੰ ਉਹਨਾਂ ਸਾਰੇ ਅਪਰਾਧਾਂ ਤੋਂ ਛੁਟਕਾਰਾ ਦਿਉ ਜੋ ਤੁਸੀਂ ਕੀਤੇ ਹਨ, ਅਤੇ ਇੱਕ ਨਵਾਂ ਦਿਲ ਅਤੇ ਇੱਕ ਨਵੀਂ ਆਤਮਾ ਪ੍ਰਾਪਤ ਕਰੋ. ਇਸਰਾਏਲ ਦੇ ਲੋਕੋ, ਤੁਸੀਂ ਕਿਉਂ ਮਰੋਗੇ?</w:t>
      </w:r>
    </w:p>
    <w:p/>
    <w:p>
      <w:r xmlns:w="http://schemas.openxmlformats.org/wordprocessingml/2006/main">
        <w:t xml:space="preserve">1 ਰਾਜਿਆਂ 16:2 ਕਿਉਂਕਿ ਮੈਂ ਤੈਨੂੰ ਮਿੱਟੀ ਵਿੱਚੋਂ ਉੱਚਾ ਕੀਤਾ, ਅਤੇ ਤੈਨੂੰ ਆਪਣੀ ਪਰਜਾ ਇਸਰਾਏਲ ਉੱਤੇ ਸਰਦਾਰ ਬਣਾਇਆ। ਅਤੇ ਤੂੰ ਯਾਰਾਬੁਆਮ ਦੇ ਰਾਹ ਉੱਤੇ ਚੱਲਿਆ ਹੈਂ, ਅਤੇ ਮੇਰੀ ਪਰਜਾ ਇਸਰਾਏਲ ਨੂੰ ਉਨ੍ਹਾਂ ਦੇ ਪਾਪਾਂ ਨਾਲ ਮੈਨੂੰ ਗੁੱਸੇ ਵਿੱਚ ਲਿਆਉਣ ਲਈ ਪਾਪ ਕਰਾਇਆ ਹੈ।</w:t>
      </w:r>
    </w:p>
    <w:p/>
    <w:p>
      <w:r xmlns:w="http://schemas.openxmlformats.org/wordprocessingml/2006/main">
        <w:t xml:space="preserve">ਪਰਮੇਸ਼ੁਰ ਨੇ ਇੱਕ ਆਦਮੀ ਨੂੰ ਮਿੱਟੀ ਵਿੱਚੋਂ ਆਪਣੇ ਲੋਕਾਂ ਇਸਰਾਏਲ ਉੱਤੇ ਰਾਜਕੁਮਾਰ ਬਣਨ ਲਈ ਉਭਾਰਿਆ, ਪਰ ਉਹ ਆਦਮੀ ਯਾਰਾਬੁਆਮ ਦੇ ਰਾਹ ਉੱਤੇ ਚੱਲਿਆ ਅਤੇ ਪਰਮੇਸ਼ੁਰ ਨੂੰ ਗੁੱਸੇ ਕਰਕੇ ਆਪਣੇ ਲੋਕਾਂ ਨੂੰ ਪਾਪ ਕਰਨ ਲਈ ਮਜਬੂਰ ਕੀਤਾ।</w:t>
      </w:r>
    </w:p>
    <w:p/>
    <w:p>
      <w:r xmlns:w="http://schemas.openxmlformats.org/wordprocessingml/2006/main">
        <w:t xml:space="preserve">1. ਸਾਡੇ ਅਪਰਾਧਾਂ ਦੇ ਬਾਵਜੂਦ ਪਰਮੇਸ਼ੁਰ ਦੀ ਕਿਰਪਾ ਅਤੇ ਦਇਆ</w:t>
      </w:r>
    </w:p>
    <w:p/>
    <w:p>
      <w:r xmlns:w="http://schemas.openxmlformats.org/wordprocessingml/2006/main">
        <w:t xml:space="preserve">2. ਸੱਚੀ ਅਸੀਸ ਲਈ ਪਰਮਾਤਮਾ ਦੇ ਮਾਰਗ 'ਤੇ ਚੱਲਣਾ</w:t>
      </w:r>
    </w:p>
    <w:p/>
    <w:p>
      <w:r xmlns:w="http://schemas.openxmlformats.org/wordprocessingml/2006/main">
        <w:t xml:space="preserve">1. 2 ਇਤਹਾਸ 7:14 - "ਜੇ ਮੇਰੇ ਲੋਕ, ਜੋ ਮੇਰੇ ਨਾਮ ਦੁਆਰਾ ਸੱਦੇ ਜਾਂਦੇ ਹਨ, ਆਪਣੇ ਆਪ ਨੂੰ ਨਿਮਰ ਕਰਨ, ਪ੍ਰਾਰਥਨਾ ਕਰਨ, ਅਤੇ ਮੇਰਾ ਮੂੰਹ ਭਾਲਣ, ਅਤੇ ਆਪਣੇ ਬੁਰੇ ਰਾਹਾਂ ਤੋਂ ਮੁੜਨ, ਤਾਂ ਮੈਂ ਸਵਰਗ ਤੋਂ ਸੁਣਾਂਗਾ, ਅਤੇ ਉਨ੍ਹਾਂ ਨੂੰ ਮਾਫ਼ ਕਰ ਦਿਆਂਗਾ. ਪਾਪ ਕਰੋ, ਅਤੇ ਉਨ੍ਹਾਂ ਦੀ ਧਰਤੀ ਨੂੰ ਚੰਗਾ ਕਰ ਦੇਵਾਂਗੇ।"</w:t>
      </w:r>
    </w:p>
    <w:p/>
    <w:p>
      <w:r xmlns:w="http://schemas.openxmlformats.org/wordprocessingml/2006/main">
        <w:t xml:space="preserve">2. ਰੋਮੀਆਂ 3:23 - "ਸਭਨਾਂ ਨੇ ਪਾਪ ਕੀਤਾ ਹੈ, ਅਤੇ ਪਰਮੇਸ਼ੁਰ ਦੀ ਮਹਿਮਾ ਤੋਂ ਰਹਿ ਗਏ ਹਨ।"</w:t>
      </w:r>
    </w:p>
    <w:p/>
    <w:p>
      <w:r xmlns:w="http://schemas.openxmlformats.org/wordprocessingml/2006/main">
        <w:t xml:space="preserve">1 ਰਾਜਿਆਂ 16:3 ਵੇਖੋ, ਮੈਂ ਬਆਸ਼ਾ ਦੀ ਵੰਸ਼ ਅਤੇ ਉਹ ਦੇ ਘਰਾਣੇ ਦੀ ਵੰਸ਼ ਨੂੰ ਖੋਹ ਲਵਾਂਗਾ। ਅਤੇ ਤੇਰੇ ਘਰ ਨੂੰ ਨਬਾਟ ਦੇ ਪੁੱਤਰ ਯਾਰਾਬੁਆਮ ਦੇ ਘਰ ਵਰਗਾ ਬਣਾ ਦੇਵੇਗਾ।</w:t>
      </w:r>
    </w:p>
    <w:p/>
    <w:p>
      <w:r xmlns:w="http://schemas.openxmlformats.org/wordprocessingml/2006/main">
        <w:t xml:space="preserve">ਪਰਮੇਸ਼ੁਰ ਨੇ ਐਲਾਨ ਕੀਤਾ ਕਿ ਉਹ ਰਾਜਾ ਬਆਸ਼ਾ ਦੇ ਉੱਤਰਾਧਿਕਾਰੀ ਨੂੰ ਹਟਾ ਦੇਵੇਗਾ ਅਤੇ ਉਨ੍ਹਾਂ ਦੀ ਥਾਂ ਯਾਰਾਬੁਆਮ ਦੀ ਔਲਾਦ ਨੂੰ ਦੇਵੇਗਾ।</w:t>
      </w:r>
    </w:p>
    <w:p/>
    <w:p>
      <w:r xmlns:w="http://schemas.openxmlformats.org/wordprocessingml/2006/main">
        <w:t xml:space="preserve">1. ਰੱਬ ਨਿਯੰਤਰਣ ਵਿੱਚ ਹੈ ਅਤੇ ਵਫ਼ਾਦਾਰਾਂ ਦੀ ਕਿਸਮਤ ਨੂੰ ਬਹਾਲ ਕਰ ਸਕਦਾ ਹੈ।</w:t>
      </w:r>
    </w:p>
    <w:p/>
    <w:p>
      <w:r xmlns:w="http://schemas.openxmlformats.org/wordprocessingml/2006/main">
        <w:t xml:space="preserve">2. ਸਾਡੇ ਕੰਮਾਂ ਦੇ ਨਤੀਜੇ ਹੁੰਦੇ ਹਨ ਅਤੇ ਪ੍ਰਮਾਤਮਾ ਅੰਤਮ ਜੱਜ ਹੈ।</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ਮੱਤੀ 7:1-2 - ਨਿਰਣਾ ਨਾ ਕਰੋ, ਕਿ ਤੁਹਾਡਾ ਨਿਰਣਾ ਨਾ ਕੀਤਾ ਜਾਵੇ। ਕਿਉਂਕਿ ਜਿਸ ਨਿਰਣੇ ਨਾਲ ਤੁਸੀਂ ਨਿਰਣਾ ਕਰਦੇ ਹੋ, ਤੁਹਾਡਾ ਨਿਰਣਾ ਕੀਤਾ ਜਾਵੇਗਾ: ਅਤੇ ਜਿਸ ਮਾਪ ਨਾਲ ਤੁਸੀਂ ਮਾਪਦੇ ਹੋ, ਉਹ ਤੁਹਾਡੇ ਲਈ ਦੁਬਾਰਾ ਮਾਪਿਆ ਜਾਵੇਗਾ।</w:t>
      </w:r>
    </w:p>
    <w:p/>
    <w:p>
      <w:r xmlns:w="http://schemas.openxmlformats.org/wordprocessingml/2006/main">
        <w:t xml:space="preserve">1 ਰਾਜਿਆਂ 16:4 ਜਿਹੜਾ ਬਾਸ਼ਾ ਸ਼ਹਿਰ ਵਿੱਚ ਮਰਦਾ ਹੈ ਉਸਨੂੰ ਕੁੱਤੇ ਖਾ ਜਾਣਗੇ। ਅਤੇ ਜਿਹੜਾ ਆਪਣਾ ਖੇਤਾਂ ਵਿੱਚ ਮਰਦਾ ਹੈ ਉਸਨੂੰ ਹਵਾ ਦੇ ਪੰਛੀ ਖਾ ਜਾਣਗੇ।</w:t>
      </w:r>
    </w:p>
    <w:p/>
    <w:p>
      <w:r xmlns:w="http://schemas.openxmlformats.org/wordprocessingml/2006/main">
        <w:t xml:space="preserve">ਬਾਸ਼ਾ ਅਤੇ ਉਸਦੇ ਲੋਕਾਂ ਨੂੰ ਮੌਤ ਦੀ ਸਜ਼ਾ ਦਿੱਤੀ ਜਾਵੇਗੀ, ਅਤੇ ਉਹਨਾਂ ਦੇ ਸਰੀਰਾਂ ਨੂੰ ਕੁੱਤੇ ਅਤੇ ਪੰਛੀ ਖਾ ਜਾਣਗੇ।</w:t>
      </w:r>
    </w:p>
    <w:p/>
    <w:p>
      <w:r xmlns:w="http://schemas.openxmlformats.org/wordprocessingml/2006/main">
        <w:t xml:space="preserve">1. ਰੱਬ ਦਾ ਨਿਆਂ ਨਿਸ਼ਚਿਤ ਹੈ ਅਤੇ ਉਸਦੀ ਸਜ਼ਾ ਸਖ਼ਤ ਹੈ।</w:t>
      </w:r>
    </w:p>
    <w:p/>
    <w:p>
      <w:r xmlns:w="http://schemas.openxmlformats.org/wordprocessingml/2006/main">
        <w:t xml:space="preserve">2. ਸਾਨੂੰ ਪਰਮੇਸ਼ੁਰ ਅੱਗੇ ਆਗਿਆਕਾਰੀ ਅਤੇ ਨਿਮਰ ਰਹਿਣਾ ਚਾਹੀਦਾ ਹੈ।</w:t>
      </w:r>
    </w:p>
    <w:p/>
    <w:p>
      <w:r xmlns:w="http://schemas.openxmlformats.org/wordprocessingml/2006/main">
        <w:t xml:space="preserve">1. ਯਿਰਮਿਯਾਹ 15:3 - "ਤੂੰ ਮੁਸੀਬਤ ਵਿੱਚ ਮੇਰੇ ਨਾਲ ਹੋਵੇਗਾ; ਮੈਂ ਤੈਨੂੰ ਬਚਾਵਾਂਗਾ, ਅਤੇ ਤੇਰਾ ਆਦਰ ਕਰਾਂਗਾ।"</w:t>
      </w:r>
    </w:p>
    <w:p/>
    <w:p>
      <w:r xmlns:w="http://schemas.openxmlformats.org/wordprocessingml/2006/main">
        <w:t xml:space="preserve">2. ਜ਼ਬੂਰ 18:6 - "ਮੇਰੀ ਬਿਪਤਾ ਵਿੱਚ ਮੈਂ ਪ੍ਰਭੂ ਨੂੰ ਪੁਕਾਰਿਆ, ਅਤੇ ਆਪਣੇ ਪਰਮੇਸ਼ੁਰ ਨੂੰ ਪੁਕਾਰਿਆ: ਉਸਨੇ ਆਪਣੀ ਹੈਕਲ ਵਿੱਚੋਂ ਮੇਰੀ ਅਵਾਜ਼ ਸੁਣੀ, ਅਤੇ ਮੇਰੀ ਪੁਕਾਰ ਉਸਦੇ ਅੱਗੇ, ਉਸਦੇ ਕੰਨਾਂ ਵਿੱਚ ਵੀ ਆਈ।"</w:t>
      </w:r>
    </w:p>
    <w:p/>
    <w:p>
      <w:r xmlns:w="http://schemas.openxmlformats.org/wordprocessingml/2006/main">
        <w:t xml:space="preserve">੧ ਰਾਜਿਆਂ ਦੀ ਪੋਥੀ 16:5 ਹੁਣ ਬਆਸ਼ਾ ਦੇ ਬਾਕੀ ਕੰਮ ਅਤੇ ਜੋ ਕੁਝ ਉਸ ਨੇ ਕੀਤਾ ਅਤੇ ਉਹ ਦੀ ਤਾਕਤ ਕੀ ਉਹ ਇਸਰਾਏਲ ਦੇ ਰਾਜਿਆਂ ਦੇ ਇਤਹਾਸ ਦੀ ਪੋਥੀ ਵਿੱਚ ਦਰਜ ਨਹੀਂ ਹਨ?</w:t>
      </w:r>
    </w:p>
    <w:p/>
    <w:p>
      <w:r xmlns:w="http://schemas.openxmlformats.org/wordprocessingml/2006/main">
        <w:t xml:space="preserve">ਬਾਸ਼ਾ ਇਸਰਾਏਲ ਦਾ ਇੱਕ ਰਾਜਾ ਸੀ ਜਿਸ ਦੇ ਕਾਰਨਾਮੇ ਅਤੇ ਪ੍ਰਾਪਤੀਆਂ ਇਸਰਾਏਲ ਦੇ ਰਾਜਿਆਂ ਦੇ ਇਤਹਾਸ ਦੀ ਕਿਤਾਬ ਵਿੱਚ ਦਰਜ ਹਨ।</w:t>
      </w:r>
    </w:p>
    <w:p/>
    <w:p>
      <w:r xmlns:w="http://schemas.openxmlformats.org/wordprocessingml/2006/main">
        <w:t xml:space="preserve">1. ਵਫ਼ਾਦਾਰ ਰਿਕਾਰਡ ਰੱਖਣ ਦੀ ਸ਼ਕਤੀ: 1 ਰਾਜਿਆਂ 16:5 ਦਾ ਅਧਿਐਨ</w:t>
      </w:r>
    </w:p>
    <w:p/>
    <w:p>
      <w:r xmlns:w="http://schemas.openxmlformats.org/wordprocessingml/2006/main">
        <w:t xml:space="preserve">2. ਬਾਸ਼ਾ ਦੀ ਸੱਭਿਆਚਾਰਕ ਵਿਰਾਸਤ: ਇਜ਼ਰਾਈਲ ਦੇ ਰਾਜ ਲਈ ਇੱਕ ਸਥਾਈ ਪ੍ਰਭਾਵ ਬਣਾਉਣਾ</w:t>
      </w:r>
    </w:p>
    <w:p/>
    <w:p>
      <w:r xmlns:w="http://schemas.openxmlformats.org/wordprocessingml/2006/main">
        <w:t xml:space="preserve">1. ਜ਼ਬੂਰ 78:4 - ਅਸੀਂ ਉਨ੍ਹਾਂ ਨੂੰ ਉਨ੍ਹਾਂ ਦੇ ਬੱਚਿਆਂ ਤੋਂ ਨਹੀਂ ਲੁਕਾਵਾਂਗੇ, ਪਰ ਆਉਣ ਵਾਲੀ ਪੀੜ੍ਹੀ ਨੂੰ ਪ੍ਰਭੂ ਦੇ ਸ਼ਾਨਦਾਰ ਕੰਮਾਂ, ਅਤੇ ਉਸਦੀ ਸ਼ਕਤੀ, ਅਤੇ ਉਸ ਦੇ ਅਚੰਭੇ ਬਾਰੇ ਦੱਸਾਂਗੇ।</w:t>
      </w:r>
    </w:p>
    <w:p/>
    <w:p>
      <w:r xmlns:w="http://schemas.openxmlformats.org/wordprocessingml/2006/main">
        <w:t xml:space="preserve">2. 2 ਤਿਮੋਥਿਉਸ 2:2 - ਅਤੇ ਜੋ ਤੁਸੀਂ ਮੇਰੇ ਤੋਂ ਬਹੁਤ ਸਾਰੇ ਗਵਾਹਾਂ ਦੀ ਮੌਜੂਦਗੀ ਵਿੱਚ ਸੁਣਿਆ ਹੈ ਉਹ ਵਫ਼ਾਦਾਰ ਆਦਮੀਆਂ ਨੂੰ ਸੌਂਪ ਦਿਓ ਜੋ ਦੂਜਿਆਂ ਨੂੰ ਵੀ ਸਿਖਾਉਣ ਦੇ ਯੋਗ ਹੋਣਗੇ.</w:t>
      </w:r>
    </w:p>
    <w:p/>
    <w:p>
      <w:r xmlns:w="http://schemas.openxmlformats.org/wordprocessingml/2006/main">
        <w:t xml:space="preserve">੧ ਰਾਜਿਆਂ ਦੀ ਪੋਥੀ 16:6 ਸੋ ਬਆਸ਼ਾ ਆਪਣੇ ਪਿਉ ਦਾਦਿਆਂ ਨਾਲ ਸੌਂ ਗਿਆ ਅਤੇ ਤਿਰਸਾਹ ਵਿੱਚ ਦੱਬਿਆ ਗਿਆ ਅਤੇ ਉਹ ਦਾ ਪੁੱਤਰ ਏਲਾਹ ਉਹ ਦੇ ਥਾਂ ਰਾਜ ਕਰਨ ਲੱਗਾ।</w:t>
      </w:r>
    </w:p>
    <w:p/>
    <w:p>
      <w:r xmlns:w="http://schemas.openxmlformats.org/wordprocessingml/2006/main">
        <w:t xml:space="preserve">ਇਸਰਾਏਲ ਦਾ ਰਾਜਾ ਬਆਸ਼ਾ ਮਰ ਗਿਆ ਅਤੇ ਉਸਦਾ ਪੁੱਤਰ ਏਲਾਹ ਉਸਦੀ ਥਾਂ ਤੇ ਰਾਜ ਕਰਨ ਲੱਗਾ।</w:t>
      </w:r>
    </w:p>
    <w:p/>
    <w:p>
      <w:r xmlns:w="http://schemas.openxmlformats.org/wordprocessingml/2006/main">
        <w:t xml:space="preserve">1: ਅਸੀਂ ਰਾਜੇ ਬਾਸ਼ਾ ਤੋਂ ਸਿੱਖ ਸਕਦੇ ਹਾਂ ਕਿ ਮੌਤ ਅਟੱਲ ਹੈ ਅਤੇ ਸਾਨੂੰ ਇਸ ਲਈ ਤਿਆਰ ਰਹਿਣਾ ਚਾਹੀਦਾ ਹੈ।</w:t>
      </w:r>
    </w:p>
    <w:p/>
    <w:p>
      <w:r xmlns:w="http://schemas.openxmlformats.org/wordprocessingml/2006/main">
        <w:t xml:space="preserve">2: ਸਾਨੂੰ ਉਨ੍ਹਾਂ ਲੋਕਾਂ ਦਾ ਧੰਨਵਾਦ ਕਰਨਾ ਚਾਹੀਦਾ ਹੈ ਜੋ ਸਾਡੀ ਜ਼ਿੰਦਗੀ ਦਾ ਹਿੱਸਾ ਰਹੇ ਹਨ ਅਤੇ ਉਨ੍ਹਾਂ ਨੂੰ ਪਿਆਰ ਨਾਲ ਯਾਦ ਕਰਦੇ ਹਨ।</w:t>
      </w:r>
    </w:p>
    <w:p/>
    <w:p>
      <w:r xmlns:w="http://schemas.openxmlformats.org/wordprocessingml/2006/main">
        <w:t xml:space="preserve">1: ਉਪਦੇਸ਼ਕ ਦੀ ਪੋਥੀ 8:8 - ਸਾਹ ਨੂੰ ਬਰਕਰਾਰ ਰੱਖਣ ਲਈ ਕਿਸੇ ਕੋਲ ਆਤਮਾ ਉੱਤੇ ਸ਼ਕਤੀ ਨਹੀਂ ਹੈ, ਅਤੇ ਕਿਸੇ ਕੋਲ ਮੌਤ ਦੇ ਦਿਨ ਉੱਤੇ ਅਧਿਕਾਰ ਨਹੀਂ ਹੈ।</w:t>
      </w:r>
    </w:p>
    <w:p/>
    <w:p>
      <w:r xmlns:w="http://schemas.openxmlformats.org/wordprocessingml/2006/main">
        <w:t xml:space="preserve">2: ਜ਼ਬੂਰ 90:12 - ਸਾਨੂੰ ਸਾਡੇ ਦਿਨਾਂ ਦੀ ਗਿਣਤੀ ਕਰਨੀ ਸਿਖਾਓ, ਤਾਂ ਜੋ ਅਸੀਂ ਬੁੱਧੀ ਦਾ ਦਿਲ ਪ੍ਰਾਪਤ ਕਰ ਸਕੀਏ।</w:t>
      </w:r>
    </w:p>
    <w:p/>
    <w:p>
      <w:r xmlns:w="http://schemas.openxmlformats.org/wordprocessingml/2006/main">
        <w:t xml:space="preserve">੧ ਰਾਜਿਆਂ ਦੀ ਪੋਥੀ 16:7 ਅਤੇ ਹਨਾਨੀ ਦੇ ਪੁੱਤਰ ਯੇਹੂ ਨਬੀ ਦੇ ਹੱਥੋਂ ਵੀ ਯਹੋਵਾਹ ਦਾ ਬਚਨ ਬਆਸ਼ਾ ਦੇ ਵਿਰੁੱਧ ਅਤੇ ਉਹ ਦੇ ਘਰਾਣੇ ਦੇ ਵਿਰੁੱਧ ਆਇਆ, ਇੱਥੋਂ ਤੱਕ ਕਿ ਉਨ੍ਹਾਂ ਸਾਰੀਆਂ ਬੁਰਿਆਈਆਂ ਦੇ ਕਾਰਨ ਜੋ ਉਸ ਨੇ ਯਹੋਵਾਹ ਦੀ ਨਿਗਾਹ ਵਿੱਚ ਉਸ ਨੂੰ ਭੜਕਾਉਣ ਵਿੱਚ ਕੀਤੀਆਂ ਸਨ। ਯਾਰਾਬੁਆਮ ਦੇ ਘਰਾਣੇ ਵਾਂਗ ਆਪਣੇ ਹੱਥਾਂ ਦੇ ਕੰਮ ਨਾਲ ਗੁੱਸੇ ਹੋਣਾ। ਅਤੇ ਕਿਉਂਕਿ ਉਸਨੇ ਉਸਨੂੰ ਮਾਰਿਆ।</w:t>
      </w:r>
    </w:p>
    <w:p/>
    <w:p>
      <w:r xmlns:w="http://schemas.openxmlformats.org/wordprocessingml/2006/main">
        <w:t xml:space="preserve">ਯੇਹੂ ਨਬੀ ਨੇ ਬਆਸ਼ਾ ਅਤੇ ਉਸਦੇ ਘਰਾਣੇ ਦੇ ਵਿਰੁੱਧ ਉਸ ਬੁਰਾਈ ਲਈ ਯਹੋਵਾਹ ਵੱਲੋਂ ਸੰਦੇਸ਼ ਦਿੱਤਾ ਜੋ ਉਸਨੇ ਯਾਰਾਬੁਆਮ ਦੇ ਨਕਸ਼ੇ-ਕਦਮਾਂ 'ਤੇ ਚੱਲ ਕੇ ਯਹੋਵਾਹ ਨੂੰ ਗੁੱਸੇ ਕਰਨ ਲਈ ਕੀਤੀ ਸੀ।</w:t>
      </w:r>
    </w:p>
    <w:p/>
    <w:p>
      <w:r xmlns:w="http://schemas.openxmlformats.org/wordprocessingml/2006/main">
        <w:t xml:space="preserve">1. ਪਾਪੀ ਲੋਕਾਂ ਦੇ ਨਕਸ਼ੇ-ਕਦਮਾਂ 'ਤੇ ਚੱਲਣ ਦਾ ਖ਼ਤਰਾ</w:t>
      </w:r>
    </w:p>
    <w:p/>
    <w:p>
      <w:r xmlns:w="http://schemas.openxmlformats.org/wordprocessingml/2006/main">
        <w:t xml:space="preserve">2. ਪਰਮੇਸ਼ੁਰ ਦੇ ਹੁਕਮਾਂ ਦੀ ਉਲੰਘਣਾ ਕਰਨ ਦੇ ਨਤੀਜੇ</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1 ਰਾਜਿਆਂ 16:8 ਯਹੂਦਾਹ ਦੇ ਪਾਤਸ਼ਾਹ ਆਸਾ ਦੇ 26ਵੇਂ ਵਰ੍ਹੇ ਵਿੱਚ ਬਆਸ਼ਾ ਦੇ ਪੁੱਤਰ ਏਲਾਹ ਨੇ ਤਿਰਸਾਹ ਵਿੱਚ ਇਸਰਾਏਲ ਉੱਤੇ ਦੋ ਸਾਲ ਰਾਜ ਕੀਤਾ।</w:t>
      </w:r>
    </w:p>
    <w:p/>
    <w:p>
      <w:r xmlns:w="http://schemas.openxmlformats.org/wordprocessingml/2006/main">
        <w:t xml:space="preserve">ਬਆਸ਼ਾ ਦਾ ਪੁੱਤਰ ਏਲਾਹ, ਤਿਰਸਾਹ ਵਿੱਚ ਯਹੂਦਾਹ ਦੇ ਰਾਜੇ ਵਜੋਂ ਆਸਾ ਦੇ ਰਾਜ ਦੇ 26ਵੇਂ ਸਾਲ ਵਿੱਚ ਇਸਰਾਏਲ ਉੱਤੇ ਰਾਜ ਕਰਨ ਲੱਗਾ।</w:t>
      </w:r>
    </w:p>
    <w:p/>
    <w:p>
      <w:r xmlns:w="http://schemas.openxmlformats.org/wordprocessingml/2006/main">
        <w:t xml:space="preserve">1. ਉਤਰਾਧਿਕਾਰ ਦੀ ਸ਼ਕਤੀ: ਪਰਮੇਸ਼ੁਰ ਦੇ ਰਾਜ ਵਿੱਚ ਅਗਵਾਈ ਦੀ ਮਹੱਤਤਾ ਨੂੰ ਸਮਝਣਾ।</w:t>
      </w:r>
    </w:p>
    <w:p/>
    <w:p>
      <w:r xmlns:w="http://schemas.openxmlformats.org/wordprocessingml/2006/main">
        <w:t xml:space="preserve">2. ਪ੍ਰਮਾਤਮਾ ਦਾ ਪ੍ਰਾਵਧਾਨ: ਪ੍ਰਮਾਤਮਾ ਆਪਣੀ ਇੱਛਾ ਨੂੰ ਪੂਰਾ ਕਰਨ ਲਈ ਪੀੜ੍ਹੀਆਂ ਦੁਆਰਾ ਕਿਵੇਂ ਕੰਮ ਕਰਦਾ ਹੈ।</w:t>
      </w:r>
    </w:p>
    <w:p/>
    <w:p>
      <w:r xmlns:w="http://schemas.openxmlformats.org/wordprocessingml/2006/main">
        <w:t xml:space="preserve">1. 2 ਇਤਹਾਸ 15:17 - "ਪਰ ਉੱਚੇ ਸਥਾਨਾਂ ਨੂੰ ਇਸਰਾਏਲ ਤੋਂ ਦੂਰ ਨਹੀਂ ਕੀਤਾ ਗਿਆ ਸੀ: ਫਿਰ ਵੀ ਆਸਾ ਦਾ ਦਿਲ ਉਸਦੇ ਸਾਰੇ ਦਿਨ ਸੰਪੂਰਨ ਸੀ."</w:t>
      </w:r>
    </w:p>
    <w:p/>
    <w:p>
      <w:r xmlns:w="http://schemas.openxmlformats.org/wordprocessingml/2006/main">
        <w:t xml:space="preserve">2. 1 ਇਤਹਾਸ 22:13 - "ਜੇ ਤੁਸੀਂ ਉਨ੍ਹਾਂ ਬਿਧੀਆਂ ਅਤੇ ਨਿਆਵਾਂ ਨੂੰ ਪੂਰਾ ਕਰਨ ਲਈ ਧਿਆਨ ਰੱਖੋਗੇ ਜਿਨ੍ਹਾਂ ਦਾ ਯਹੋਵਾਹ ਨੇ ਮੂਸਾ ਨੂੰ ਇਸਰਾਏਲ ਦੇ ਬਾਰੇ ਵਿੱਚ ਹੁਕਮ ਦਿੱਤਾ ਸੀ, ਤਾਂ ਤੁਸੀਂ ਖੁਸ਼ਹਾਲ ਹੋਵੋਗੇ: ਤਕੜੇ ਅਤੇ ਹੌਂਸਲੇ ਵਾਲੇ ਬਣੋ, ਨਾ ਡਰੋ, ਨਾ ਘਬਰਾਓ।"</w:t>
      </w:r>
    </w:p>
    <w:p/>
    <w:p>
      <w:r xmlns:w="http://schemas.openxmlformats.org/wordprocessingml/2006/main">
        <w:t xml:space="preserve">੧ ਰਾਜਿਆਂ ਦੀ ਪੋਥੀ 16:9 ਅਤੇ ਉਹ ਦੇ ਦਾਸ ਜ਼ਿਮਰੀ ਨੇ ਜੋ ਉਹ ਦੇ ਅੱਧੇ ਰੱਥਾਂ ਦੇ ਸਰਦਾਰ ਨੇ ਤਿਰਸਾਹ ਵਿੱਚ ਸੀ, ਤਿਰਸਾਹ ਵਿੱਚ ਆਪਣੇ ਘਰ ਦੇ ਮੁਖ਼ਤਿਆਰ ਅਰਜ਼ਾ ਦੇ ਘਰ ਸ਼ਰਾਬ ਪੀਤੀ ਹੋਈ ਸੀ, ਉਹ ਦੇ ਵਿਰੁੱਧ ਵਿਉਂਤ ਬਣਾਈ।</w:t>
      </w:r>
    </w:p>
    <w:p/>
    <w:p>
      <w:r xmlns:w="http://schemas.openxmlformats.org/wordprocessingml/2006/main">
        <w:t xml:space="preserve">ਰਾਜਾ ਏਲਾਹ ਦੇ ਸੇਵਕ ਜ਼ਿਮਰੀ ਨੇ ਰਾਜੇ ਦੇ ਵਿਰੁੱਧ ਸਾਜ਼ਿਸ਼ ਰਚੀ ਜਦੋਂ ਉਹ ਤਿਰਸਾਹ ਵਿੱਚ ਅਰਜ਼ਾ ਦੇ ਘਰ ਵਿੱਚ ਸ਼ਰਾਬ ਪੀ ਰਿਹਾ ਸੀ।</w:t>
      </w:r>
    </w:p>
    <w:p/>
    <w:p>
      <w:r xmlns:w="http://schemas.openxmlformats.org/wordprocessingml/2006/main">
        <w:t xml:space="preserve">1. ਨਸ਼ਾ ਕਰਦੇ ਹੋਏ ਪਾਪ ਕਰਨ ਦਾ ਖ਼ਤਰਾ</w:t>
      </w:r>
    </w:p>
    <w:p/>
    <w:p>
      <w:r xmlns:w="http://schemas.openxmlformats.org/wordprocessingml/2006/main">
        <w:t xml:space="preserve">2. ਦੂਜਿਆਂ ਵਿੱਚ ਬਹੁਤ ਜ਼ਿਆਦਾ ਭਰੋਸਾ ਕਰਨ ਦੇ ਨੁਕਸਾਨ</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ਰੋਮੀਆਂ 13:13 - "ਆਓ ਅਸੀਂ ਦਿਨ ਵਾਂਗ ਇਮਾਨਦਾਰੀ ਨਾਲ ਚੱਲੀਏ; ਦੰਗੇ-ਫਸਾਦ ਅਤੇ ਸ਼ਰਾਬੀਪੁਣੇ ਵਿੱਚ ਨਹੀਂ, ਕੋਮਲਤਾ ਅਤੇ ਬੇਚੈਨੀ ਵਿੱਚ ਨਹੀਂ, ਝਗੜੇ ਅਤੇ ਈਰਖਾ ਵਿੱਚ ਨਹੀਂ।"</w:t>
      </w:r>
    </w:p>
    <w:p/>
    <w:p>
      <w:r xmlns:w="http://schemas.openxmlformats.org/wordprocessingml/2006/main">
        <w:t xml:space="preserve">੧ ਰਾਜਿਆਂ ਦੀ ਪਹਿਲੀ ਪੋਥੀ 16:10 ਅਤੇ ਯਹੂਦਾਹ ਦੇ ਪਾਤਸ਼ਾਹ ਆਸਾ ਦੇ ਸਤਾਈਵੇਂ ਵਰ੍ਹੇ ਜ਼ਿਮਰੀ ਨੇ ਅੰਦਰ ਜਾ ਕੇ ਉਹ ਨੂੰ ਮਾਰਿਆ ਅਤੇ ਮਾਰ ਸੁੱਟਿਆ ਅਤੇ ਉਹ ਦੇ ਥਾਂ ਰਾਜ ਕਰਨ ਲੱਗਾ।</w:t>
      </w:r>
    </w:p>
    <w:p/>
    <w:p>
      <w:r xmlns:w="http://schemas.openxmlformats.org/wordprocessingml/2006/main">
        <w:t xml:space="preserve">ਜ਼ਿਮਰੀ ਨੇ ਇਜ਼ਰਾਈਲ ਦੇ ਰਾਜੇ ਏਲਾਹ ਨੂੰ ਮਾਰ ਦਿੱਤਾ ਅਤੇ ਉਹ ਯਹੂਦਾਹ ਵਿੱਚ ਆਸਾ ਦੇ ਰਾਜ ਦੇ 27ਵੇਂ ਸਾਲ ਵਿੱਚ ਨਵਾਂ ਰਾਜਾ ਬਣਿਆ।</w:t>
      </w:r>
    </w:p>
    <w:p/>
    <w:p>
      <w:r xmlns:w="http://schemas.openxmlformats.org/wordprocessingml/2006/main">
        <w:t xml:space="preserve">1. ਪਾਪ ਅਤੇ ਕੁਧਰਮ ਦੇ ਨਤੀਜੇ</w:t>
      </w:r>
    </w:p>
    <w:p/>
    <w:p>
      <w:r xmlns:w="http://schemas.openxmlformats.org/wordprocessingml/2006/main">
        <w:t xml:space="preserve">2. ਅਭਿਲਾਸ਼ਾ ਅਤੇ ਇੱਛਾ ਦੀ ਸ਼ਕਤੀ</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1 ਯੂਹੰਨਾ 1:8-9 - ਜੇ ਅਸੀਂ ਕਹਿੰਦੇ ਹਾਂ ਕਿ ਸਾਡੇ ਕੋਲ ਕੋਈ ਪਾਪ ਨਹੀਂ ਹੈ, ਤਾਂ ਅਸੀਂ ਆਪਣੇ ਆਪ ਨੂੰ ਧੋਖਾ ਦਿੰਦੇ ਹਾਂ, ਅਤੇ ਸੱਚ ਸਾਡੇ ਵਿੱਚ ਨਹੀਂ ਹੈ।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੧ ਰਾਜਿਆਂ ਦੀ ਪਹਿਲੀ ਪੋਥੀ 16:11 ਅਤੇ ਐਉਂ ਹੋਇਆ, ਜਦੋਂ ਉਹ ਰਾਜ ਕਰਨ ਲੱਗਾ, ਜਿਵੇਂ ਹੀ ਉਹ ਆਪਣੇ ਸਿੰਘਾਸਣ ਉੱਤੇ ਬੈਠਾ, ਉਸ ਨੇ ਬਆਸ਼ਾ ਦੇ ਸਾਰੇ ਘਰਾਣੇ ਨੂੰ ਵੱਢ ਸੁੱਟਿਆ: ਉਸ ਨੇ ਉਹ ਨੂੰ ਨਾ ਛੱਡਿਆ ਜਿਹੜਾ ਕੰਧ ਉੱਤੇ ਪਿਸਦਾ ਹੈ, ਨਾ ਉਸ ਦੇ ਰਿਸ਼ਤੇਦਾਰਾਂ ਵਿੱਚੋਂ। , ਨਾ ਹੀ ਉਸਦੇ ਦੋਸਤਾਂ ਦੀ।</w:t>
      </w:r>
    </w:p>
    <w:p/>
    <w:p>
      <w:r xmlns:w="http://schemas.openxmlformats.org/wordprocessingml/2006/main">
        <w:t xml:space="preserve">ਯਹੂਦਾਹ ਦੇ ਰਾਜਾ ਆਸਾ ਨੇ ਬਾਸ਼ਾ ਦੇ ਘਰ ਨੂੰ ਕਤਲ ਕਰਕੇ ਆਪਣਾ ਰਾਜ ਸ਼ੁਰੂ ਕੀਤਾ, ਕਿਸੇ ਨੂੰ ਵੀ ਜ਼ਿੰਦਾ ਨਹੀਂ ਛੱਡਿਆ।</w:t>
      </w:r>
    </w:p>
    <w:p/>
    <w:p>
      <w:r xmlns:w="http://schemas.openxmlformats.org/wordprocessingml/2006/main">
        <w:t xml:space="preserve">1. ਪਰਮੇਸ਼ੁਰ ਦਾ ਨਿਆਂ ਤੇਜ਼ ਅਤੇ ਅਟੱਲ ਹੈ।</w:t>
      </w:r>
    </w:p>
    <w:p/>
    <w:p>
      <w:r xmlns:w="http://schemas.openxmlformats.org/wordprocessingml/2006/main">
        <w:t xml:space="preserve">2. ਸਾਨੂੰ ਸਾਵਧਾਨ ਰਹਿਣਾ ਚਾਹੀਦਾ ਹੈ ਕਿ ਅਸੀਂ ਆਪਣੀਆਂ ਸ਼ਕਤੀਆਂ ਨੂੰ ਧਾਰਮਿਕਤਾ ਨਾਲ ਸੰਭਾਲੀਏ।</w:t>
      </w:r>
    </w:p>
    <w:p/>
    <w:p>
      <w:r xmlns:w="http://schemas.openxmlformats.org/wordprocessingml/2006/main">
        <w:t xml:space="preserve">1. 2 ਇਤਹਾਸ 19:6-7 - ਅਤੇ ਉਸਨੇ ਜੱਜਾਂ ਨੂੰ ਕਿਹਾ, ਤੁਸੀਂ ਜੋ ਕਰਦੇ ਹੋ ਉਸ ਬਾਰੇ ਸੋਚੋ, ਕਿਉਂਕਿ ਤੁਸੀਂ ਮਨੁੱਖ ਲਈ ਨਹੀਂ, ਪਰ ਪ੍ਰਭੂ ਲਈ ਨਿਆਂ ਕਰਦੇ ਹੋ। ਉਹ ਨਿਰਣਾ ਦੇਣ ਵਿੱਚ ਤੁਹਾਡੇ ਨਾਲ ਹੈ। ਹੁਣ ਤਾਂ ਯਹੋਵਾਹ ਦਾ ਡਰ ਤੁਹਾਡੇ ਉੱਤੇ ਹੋਵੇ। ਸਾਵਧਾਨ ਰਹੋ ਜੋ ਤੁਸੀਂ ਕਰਦੇ ਹੋ, ਕਿਉਂਕਿ ਯਹੋਵਾਹ ਸਾਡੇ ਪਰਮੇਸ਼ੁਰ ਨਾਲ ਕੋਈ ਬੇਇਨਸਾਫ਼ੀ ਨਹੀਂ ਹੈ, ਜਾਂ ਪੱਖਪਾਤ ਜਾਂ ਰਿਸ਼ਵਤ ਲੈਣਾ ਨਹੀਂ ਹੈ।</w:t>
      </w:r>
    </w:p>
    <w:p/>
    <w:p>
      <w:r xmlns:w="http://schemas.openxmlformats.org/wordprocessingml/2006/main">
        <w:t xml:space="preserve">2. ਕਹਾਉਤਾਂ 31:5 - ਅਜਿਹਾ ਨਾ ਹੋਵੇ ਕਿ ਉਹ ਪੀਂਦੇ ਹਨ, ਅਤੇ ਕਾਨੂੰਨ ਨੂੰ ਭੁੱਲ ਜਾਂਦੇ ਹਨ, ਅਤੇ ਕਿਸੇ ਵੀ ਦੁਖੀ ਦੇ ਨਿਆਂ ਨੂੰ ਵਿਗਾੜ ਦਿੰਦੇ ਹਨ।</w:t>
      </w:r>
    </w:p>
    <w:p/>
    <w:p>
      <w:r xmlns:w="http://schemas.openxmlformats.org/wordprocessingml/2006/main">
        <w:t xml:space="preserve">੧ ਰਾਜਿਆਂ ਦੀ ਪੋਥੀ 16:12 ਇਸ ਤਰ੍ਹਾਂ ਜ਼ਿਮਰੀ ਨੇ ਬਆਸ਼ਾ ਦੇ ਸਾਰੇ ਘਰਾਣੇ ਨੂੰ ਯਹੋਵਾਹ ਦੇ ਬਚਨ ਦੇ ਅਨੁਸਾਰ ਜੋ ਉਹ ਨੇ ਯੇਹੂ ਨਬੀ ਦੇ ਰਾਹੀਂ ਬਆਸ਼ਾ ਦੇ ਵਿਰੁੱਧ ਬੋਲਿਆ ਸੀ, ਨੂੰ ਤਬਾਹ ਕਰ ਦਿੱਤਾ।</w:t>
      </w:r>
    </w:p>
    <w:p/>
    <w:p>
      <w:r xmlns:w="http://schemas.openxmlformats.org/wordprocessingml/2006/main">
        <w:t xml:space="preserve">ਜ਼ਿਮਰੀ ਨੇ ਪਰਮੇਸ਼ੁਰ ਦੇ ਬਚਨ ਅਨੁਸਾਰ ਬਾਸ਼ਾ ਦੇ ਘਰ ਨੂੰ ਤਬਾਹ ਕਰ ਦਿੱਤਾ।</w:t>
      </w:r>
    </w:p>
    <w:p/>
    <w:p>
      <w:r xmlns:w="http://schemas.openxmlformats.org/wordprocessingml/2006/main">
        <w:t xml:space="preserve">1: ਸਾਨੂੰ ਪਰਮੇਸ਼ੁਰ ਦੇ ਬਚਨ ਨੂੰ ਮੰਨਣਾ ਚਾਹੀਦਾ ਹੈ, ਕਿਉਂਕਿ ਇਹ ਜੋ ਮਰਜ਼ੀ ਪੂਰਾ ਹੋਵੇਗਾ।</w:t>
      </w:r>
    </w:p>
    <w:p/>
    <w:p>
      <w:r xmlns:w="http://schemas.openxmlformats.org/wordprocessingml/2006/main">
        <w:t xml:space="preserve">2: ਸਾਨੂੰ ਆਪਣੇ ਕੰਮਾਂ ਤੋਂ ਸਾਵਧਾਨ ਰਹਿਣਾ ਚਾਹੀਦਾ ਹੈ, ਕਿਉਂਕਿ ਅਸੀਂ ਉਨ੍ਹਾਂ ਲਈ ਜਵਾਬਦੇਹ ਹੋਵਾਂਗੇ।</w:t>
      </w:r>
    </w:p>
    <w:p/>
    <w:p>
      <w:r xmlns:w="http://schemas.openxmlformats.org/wordprocessingml/2006/main">
        <w:t xml:space="preserve">1: ਬਿਵਸਥਾ ਸਾਰ 6:3-4 ਇਸ ਲਈ ਹੇ ਇਸਰਾਏਲ, ਸੁਣੋ ਅਤੇ ਇਸ ਨੂੰ ਕਰਨ ਲਈ ਧਿਆਨ ਰੱਖੋ; ਤਾਂ ਜੋ ਤੁਹਾਡਾ ਭਲਾ ਹੋਵੇ ਅਤੇ ਤੁਸੀਂ ਬਲ ਨਾਲ ਵਧ ਸਕੋ, ਜਿਵੇਂ ਕਿ ਤੁਹਾਡੇ ਪਿਉ-ਦਾਦਿਆਂ ਦੇ ਯਹੋਵਾਹ ਪਰਮੇਸ਼ੁਰ ਨੇ ਤੁਹਾਡੇ ਨਾਲ ਇਕਰਾਰ ਕੀਤਾ ਹੈ, ਉਸ ਧਰਤੀ ਵਿੱਚ ਜਿੱਥੇ ਦੁੱਧ ਅਤੇ ਸ਼ਹਿਦ ਵਗਦਾ ਹੈ। ਹੇ ਇਸਰਾਏਲ, ਸੁਣੋ: ਯਹੋਵਾਹ ਸਾਡਾ ਪਰਮੇਸ਼ੁਰ ਇੱਕ ਹੀ ਯਹੋਵਾਹ ਹੈ।</w:t>
      </w:r>
    </w:p>
    <w:p/>
    <w:p>
      <w:r xmlns:w="http://schemas.openxmlformats.org/wordprocessingml/2006/main">
        <w:t xml:space="preserve">2: ਤੀਤੁਸ 1:16 ਉਹ ਦਾਅਵਾ ਕਰਦੇ ਹਨ ਕਿ ਉਹ ਪਰਮੇਸ਼ੁਰ ਨੂੰ ਜਾਣਦੇ ਹਨ; ਪਰ ਕੰਮ ਵਿੱਚ ਉਹ ਉਸਨੂੰ ਨਕਾਰਦੇ ਹਨ, ਉਹ ਘਿਣਾਉਣੇ ਅਤੇ ਅਣਆਗਿਆਕਾਰ ਹਨ, ਅਤੇ ਹਰ ਚੰਗੇ ਕੰਮ ਲਈ ਨਿੰਦਿਆ ਕਰਦੇ ਹਨ।</w:t>
      </w:r>
    </w:p>
    <w:p/>
    <w:p>
      <w:r xmlns:w="http://schemas.openxmlformats.org/wordprocessingml/2006/main">
        <w:t xml:space="preserve">੧ ਰਾਜਿਆਂ ਦੀ ਪਹਿਲੀ ਪੋਥੀ 16:13 ਬਆਸ਼ਾ ਦੇ ਸਾਰੇ ਪਾਪਾਂ ਅਤੇ ਉਹ ਦੇ ਪੁੱਤਰ ਏਲਾਹ ਦੇ ਪਾਪਾਂ ਦੇ ਕਾਰਨ ਜਿਨ੍ਹਾਂ ਦੇ ਕਾਰਨ ਉਨ੍ਹਾਂ ਨੇ ਪਾਪ ਕੀਤਾ ਅਤੇ ਜਿਸ ਨਾਲ ਉਨ੍ਹਾਂ ਨੇ ਇਸਰਾਏਲ ਨੂੰ ਪਾਪ ਕਰਾਇਆ, ਇਸਰਾਏਲ ਦੇ ਯਹੋਵਾਹ ਪਰਮੇਸ਼ੁਰ ਨੂੰ ਆਪਣੀਆਂ ਵਿਅਰਥ ਗੱਲਾਂ ਨਾਲ ਕ੍ਰੋਧਿਤ ਕਰਨ ਲਈ।</w:t>
      </w:r>
    </w:p>
    <w:p/>
    <w:p>
      <w:r xmlns:w="http://schemas.openxmlformats.org/wordprocessingml/2006/main">
        <w:t xml:space="preserve">ਬਆਸ਼ਾ ਅਤੇ ਏਲਾਹ ਨੇ ਉਹ ਪਾਪ ਕੀਤੇ ਜਿਨ੍ਹਾਂ ਕਾਰਨ ਇਸਰਾਏਲ ਨੇ ਪਾਪ ਕੀਤਾ ਅਤੇ ਪਰਮੇਸ਼ੁਰ ਨੂੰ ਗੁੱਸਾ ਦਿੱਤਾ।</w:t>
      </w:r>
    </w:p>
    <w:p/>
    <w:p>
      <w:r xmlns:w="http://schemas.openxmlformats.org/wordprocessingml/2006/main">
        <w:t xml:space="preserve">1. ਪ੍ਰਮਾਤਮਾ ਪਾਪ ਨੂੰ ਗੰਭੀਰਤਾ ਨਾਲ ਲੈਂਦਾ ਹੈ ਅਤੇ ਸਾਨੂੰ ਸਾਵਧਾਨ ਰਹਿਣਾ ਚਾਹੀਦਾ ਹੈ ਕਿ ਉਸ ਨੂੰ ਨਾ ਭੜਕਾਇਆ ਜਾਵੇ।</w:t>
      </w:r>
    </w:p>
    <w:p/>
    <w:p>
      <w:r xmlns:w="http://schemas.openxmlformats.org/wordprocessingml/2006/main">
        <w:t xml:space="preserve">2. ਪਰਮੇਸ਼ੁਰ ਨੂੰ ਪ੍ਰਸੰਨ ਕਰਨ ਲਈ ਤੋਬਾ ਅਤੇ ਵਫ਼ਾਦਾਰੀ ਜ਼ਰੂਰੀ ਹੈ।</w:t>
      </w:r>
    </w:p>
    <w:p/>
    <w:p>
      <w:r xmlns:w="http://schemas.openxmlformats.org/wordprocessingml/2006/main">
        <w:t xml:space="preserve">1. ਇਬਰਾਨੀਆਂ 10:26-31 - ਜੇ ਅਸੀਂ ਸੱਚਾਈ ਦਾ ਗਿਆਨ ਪ੍ਰਾਪਤ ਕਰਨ ਤੋਂ ਬਾਅਦ ਜਾਣ ਬੁੱਝ ਕੇ ਪਾਪ ਕਰਦੇ ਹਾਂ, ਤਾਂ ਪਾਪਾਂ ਲਈ ਕੋਈ ਬਲੀਦਾਨ ਬਾਕੀ ਨਹੀਂ ਰਹਿੰਦਾ।</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੧ ਰਾਜਿਆਂ ਦੀ ਪੋਥੀ 16:14 ਹੁਣ ਏਲਾਹ ਦੇ ਬਾਕੀ ਕੰਮ ਅਤੇ ਜੋ ਕੁਝ ਉਸ ਨੇ ਕੀਤਾ, ਕੀ ਉਹ ਇਸਰਾਏਲ ਦੇ ਰਾਜਿਆਂ ਦੇ ਇਤਹਾਸ ਦੀ ਪੋਥੀ ਵਿੱਚ ਲਿਖੇ ਹੋਏ ਨਹੀਂ ਹਨ?</w:t>
      </w:r>
    </w:p>
    <w:p/>
    <w:p>
      <w:r xmlns:w="http://schemas.openxmlformats.org/wordprocessingml/2006/main">
        <w:t xml:space="preserve">ਏਲਾਹ ਦੇ ਕੰਮ ਇਸਰਾਏਲ ਦੇ ਰਾਜਿਆਂ ਦੇ ਇਤਹਾਸ ਦੀ ਪੋਥੀ ਵਿੱਚ ਦਰਜ ਹਨ।</w:t>
      </w:r>
    </w:p>
    <w:p/>
    <w:p>
      <w:r xmlns:w="http://schemas.openxmlformats.org/wordprocessingml/2006/main">
        <w:t xml:space="preserve">1. ਏਲਾਹ ਦੇ ਚੰਗੇ ਕੰਮਾਂ ਨੂੰ ਯਾਦ ਕਰਨਾ</w:t>
      </w:r>
    </w:p>
    <w:p/>
    <w:p>
      <w:r xmlns:w="http://schemas.openxmlformats.org/wordprocessingml/2006/main">
        <w:t xml:space="preserve">2. ਨੇਕ ਕਰਮਾਂ ਦੁਆਰਾ ਸਥਾਈ ਮਹੱਤਤਾ ਨੂੰ ਪ੍ਰਾਪਤ ਕਰਨਾ</w:t>
      </w:r>
    </w:p>
    <w:p/>
    <w:p>
      <w:r xmlns:w="http://schemas.openxmlformats.org/wordprocessingml/2006/main">
        <w:t xml:space="preserve">1. ਜ਼ਬੂਰ 112:3 - ਦੌਲਤ ਅਤੇ ਦੌਲਤ ਉਨ੍ਹਾਂ ਦੇ ਘਰਾਂ ਵਿੱਚ ਹੈ, ਅਤੇ ਉਨ੍ਹਾਂ ਦੀ ਧਾਰਮਿਕਤਾ ਸਦਾ ਕਾਇਮ ਰਹਿੰਦੀ ਹੈ।</w:t>
      </w:r>
    </w:p>
    <w:p/>
    <w:p>
      <w:r xmlns:w="http://schemas.openxmlformats.org/wordprocessingml/2006/main">
        <w:t xml:space="preserve">2. ਇਬਰਾਨੀਆਂ 11:4 - ਵਿਸ਼ਵਾਸ ਦੁਆਰਾ ਹਾਬਲ ਨੇ ਕਾਇਨ ਨਾਲੋਂ ਪਰਮੇਸ਼ੁਰ ਨੂੰ ਇੱਕ ਵਧੇਰੇ ਸਵੀਕਾਰਯੋਗ ਬਲੀਦਾਨ ਦੀ ਪੇਸ਼ਕਸ਼ ਕੀਤੀ, ਜਿਸ ਦੁਆਰਾ ਉਸ ਨੂੰ ਧਰਮੀ ਮੰਨਿਆ ਗਿਆ ਸੀ, ਪਰਮੇਸ਼ੁਰ ਨੇ ਉਸ ਦੀਆਂ ਦਾਤਾਂ ਨੂੰ ਸਵੀਕਾਰ ਕਰਕੇ ਉਸ ਦੀ ਤਾਰੀਫ਼ ਕੀਤੀ।</w:t>
      </w:r>
    </w:p>
    <w:p/>
    <w:p>
      <w:r xmlns:w="http://schemas.openxmlformats.org/wordprocessingml/2006/main">
        <w:t xml:space="preserve">1 ਰਾਜਿਆਂ 16:15 ਯਹੂਦਾਹ ਦੇ ਪਾਤਸ਼ਾਹ ਆਸਾ ਦੇ ਸਤਾਈਵੇਂ ਵਰ੍ਹੇ ਵਿੱਚ ਜ਼ਿਮਰੀ ਨੇ ਤਿਰਸਾਹ ਵਿੱਚ ਸੱਤ ਦਿਨ ਰਾਜ ਕੀਤਾ। ਅਤੇ ਲੋਕਾਂ ਨੇ ਗਿਬਥੋਨ ਦੇ ਵਿਰੁੱਧ ਡੇਰੇ ਲਾਏ ਜੋ ਫ਼ਲਿਸਤੀਆਂ ਦਾ ਸੀ।</w:t>
      </w:r>
    </w:p>
    <w:p/>
    <w:p>
      <w:r xmlns:w="http://schemas.openxmlformats.org/wordprocessingml/2006/main">
        <w:t xml:space="preserve">ਆਸਾ ਦੇ ਰਾਜ ਦੇ 27ਵੇਂ ਸਾਲ ਵਿੱਚ, ਜਿਮਰੀ ਨੇ 7 ਦਿਨਾਂ ਲਈ ਗੱਦੀ ਸੰਭਾਲੀ, ਇਸ ਤੋਂ ਪਹਿਲਾਂ ਕਿ ਲੋਕਾਂ ਨੇ ਫ਼ਲਿਸਤੀਆਂ ਦੇ ਇੱਕ ਸ਼ਹਿਰ ਗਿੱਬਥੋਨ ਦੇ ਵਿਰੁੱਧ ਡੇਰਾ ਲਾਇਆ।</w:t>
      </w:r>
    </w:p>
    <w:p/>
    <w:p>
      <w:r xmlns:w="http://schemas.openxmlformats.org/wordprocessingml/2006/main">
        <w:t xml:space="preserve">1. ਲੋਕਾਂ ਦੀ ਸ਼ਕਤੀ: ਇੱਕ ਰਾਸ਼ਟਰ ਲਈ ਪਰਮੇਸ਼ੁਰ ਦੀ ਯੋਜਨਾ ਦੀ ਪੜਚੋਲ ਕਰਨਾ</w:t>
      </w:r>
    </w:p>
    <w:p/>
    <w:p>
      <w:r xmlns:w="http://schemas.openxmlformats.org/wordprocessingml/2006/main">
        <w:t xml:space="preserve">2. ਆਸਾ ਤੋਂ ਜ਼ਿਮਰੀ ਤੱਕ: ਧਰਮੀ ਲੀਡਰਸ਼ਿਪ ਦਾ ਮੁੱਲ</w:t>
      </w:r>
    </w:p>
    <w:p/>
    <w:p>
      <w:r xmlns:w="http://schemas.openxmlformats.org/wordprocessingml/2006/main">
        <w:t xml:space="preserve">1. ਜ਼ਬੂਰ 33:12 "ਧੰਨ ਹੈ ਉਹ ਕੌਮ ਜਿਸ ਦਾ ਪਰਮੇਸ਼ੁਰ ਪ੍ਰਭੂ ਹੈ, ਉਹ ਲੋਕ ਜਿਨ੍ਹਾਂ ਨੂੰ ਉਸਨੇ ਆਪਣੀ ਵਿਰਾਸਤ ਲਈ ਚੁਣਿਆ ਹੈ।"</w:t>
      </w:r>
    </w:p>
    <w:p/>
    <w:p>
      <w:r xmlns:w="http://schemas.openxmlformats.org/wordprocessingml/2006/main">
        <w:t xml:space="preserve">2. ਕਹਾਉਤਾਂ 29:2 "ਜਦੋਂ ਧਰਮੀ ਅਧਿਕਾਰ ਵਿੱਚ ਹੁੰਦੇ ਹਨ, ਲੋਕ ਖੁਸ਼ ਹੁੰਦੇ ਹਨ, ਪਰ ਜਦੋਂ ਦੁਸ਼ਟ ਰਾਜ ਕਰਦੇ ਹਨ, ਲੋਕ ਸੋਗ ਕਰਦੇ ਹਨ।"</w:t>
      </w:r>
    </w:p>
    <w:p/>
    <w:p>
      <w:r xmlns:w="http://schemas.openxmlformats.org/wordprocessingml/2006/main">
        <w:t xml:space="preserve">੧ ਰਾਜਿਆਂ ਦੀ ਪਹਿਲੀ ਪੋਥੀ 16:16 ਅਤੇ ਡੇਰੇ ਵਾਲੇ ਲੋਕਾਂ ਨੇ ਇਹ ਆਖਦਿਆਂ ਸੁਣਿਆ, ਜ਼ਿਮਰੀ ਨੇ ਸਾਜ਼ਿਸ਼ ਰਚੀ ਅਤੇ ਰਾਜੇ ਨੂੰ ਵੀ ਮਾਰ ਸੁੱਟਿਆ, ਇਸ ਲਈ ਸਾਰੇ ਇਸਰਾਏਲ ਨੇ ਓਸ ਦਿਨ ਡੇਰੇ ਵਿੱਚ ਆਮਰੀ ਨੂੰ ਸੈਨਾ ਦੇ ਸਰਦਾਰ ਨੂੰ ਇਸਰਾਏਲ ਦਾ ਰਾਜਾ ਬਣਾਇਆ।</w:t>
      </w:r>
    </w:p>
    <w:p/>
    <w:p>
      <w:r xmlns:w="http://schemas.openxmlformats.org/wordprocessingml/2006/main">
        <w:t xml:space="preserve">ਜ਼ਿਮਰੀ ਨੇ ਰਾਜਾ ਏਲਾਹ ਨੂੰ ਮਾਰ ਦਿੱਤਾ ਅਤੇ ਇਸਰਾਏਲ ਦੇ ਲੋਕਾਂ ਨੇ ਆਮਰੀ ਨੂੰ, ਮੇਜ਼ਬਾਨ ਦਾ ਕਪਤਾਨ, ਨਵਾਂ ਰਾਜਾ ਬਣਾਇਆ।</w:t>
      </w:r>
    </w:p>
    <w:p/>
    <w:p>
      <w:r xmlns:w="http://schemas.openxmlformats.org/wordprocessingml/2006/main">
        <w:t xml:space="preserve">1. ਪ੍ਰਮਾਤਮਾ ਸਰਬਸ਼ਕਤੀਮਾਨ ਹੈ ਅਤੇ ਉਸਦੀ ਇੱਛਾ ਨੂੰ ਕਦੇ ਵੀ ਅਸਫਲ ਨਹੀਂ ਕੀਤਾ ਜਾ ਸਕਦਾ।</w:t>
      </w:r>
    </w:p>
    <w:p/>
    <w:p>
      <w:r xmlns:w="http://schemas.openxmlformats.org/wordprocessingml/2006/main">
        <w:t xml:space="preserve">2. ਪ੍ਰਮਾਤਮਾ ਆਪਣੀ ਇੱਛਾ ਨੂੰ ਪੂਰਾ ਕਰਨ ਲਈ ਕਿਸੇ ਨੂੰ ਵੀ, ਇੱਥੋਂ ਤੱਕ ਕਿ ਘੱਟ ਤੋਂ ਘੱਟ ਸੰਭਾਵਨਾ ਵੀ ਵਰਤ ਸਕਦਾ ਹੈ।</w:t>
      </w:r>
    </w:p>
    <w:p/>
    <w:p>
      <w:r xmlns:w="http://schemas.openxmlformats.org/wordprocessingml/2006/main">
        <w:t xml:space="preserve">1. ਯਸਾਯਾਹ 46:10-11 ਮੇਰਾ ਮਕਸਦ ਕਾਇਮ ਰਹੇਗਾ, ਅਤੇ ਮੈਂ ਉਹ ਸਭ ਕੁਝ ਕਰਾਂਗਾ ਜੋ ਮੈਂ ਚਾਹੁੰਦਾ ਹਾਂ। ਪੂਰਬ ਤੋਂ ਮੈਂ ਇੱਕ ਸ਼ਿਕਾਰੀ ਪੰਛੀ ਨੂੰ ਸੱਦਦਾ ਹਾਂ; ਦੂਰ-ਦੁਰਾਡੇ ਤੋਂ, ਮੇਰੇ ਮਕਸਦ ਨੂੰ ਪੂਰਾ ਕਰਨ ਲਈ ਇੱਕ ਆਦਮੀ. ਜੋ ਮੈਂ ਕਿਹਾ ਹੈ, ਉਹ ਮੈਂ ਲਿਆਵਾਂਗਾ; ਜੋ ਮੈਂ ਯੋਜਨਾ ਬਣਾਈ ਹੈ, ਮੈਂ ਉਹੀ ਕਰਾਂਗਾ।</w:t>
      </w:r>
    </w:p>
    <w:p/>
    <w:p>
      <w:r xmlns:w="http://schemas.openxmlformats.org/wordprocessingml/2006/main">
        <w:t xml:space="preserve">2. ਅਸਤਰ 4:14 ਕਿਉਂਕਿ ਜੇ ਤੁਸੀਂ ਇਸ ਸਮੇਂ ਚੁੱਪ ਰਹੇ, ਤਾਂ ਯਹੂਦੀਆਂ ਲਈ ਰਾਹਤ ਅਤੇ ਛੁਟਕਾਰਾ ਕਿਸੇ ਹੋਰ ਥਾਂ ਤੋਂ ਪੈਦਾ ਹੋਵੇਗਾ, ਪਰ ਤੁਸੀਂ ਅਤੇ ਤੁਹਾਡੇ ਪਿਤਾ ਦਾ ਪਰਿਵਾਰ ਨਾਸ਼ ਹੋ ਜਾਵੇਗਾ। ਅਤੇ ਕੌਣ ਜਾਣਦਾ ਹੈ ਕਿ ਤੁਸੀਂ ਇਸ ਤਰ੍ਹਾਂ ਦੇ ਸਮੇਂ ਲਈ ਆਪਣੇ ਸ਼ਾਹੀ ਅਹੁਦੇ 'ਤੇ ਆਏ ਹੋ?</w:t>
      </w:r>
    </w:p>
    <w:p/>
    <w:p>
      <w:r xmlns:w="http://schemas.openxmlformats.org/wordprocessingml/2006/main">
        <w:t xml:space="preserve">੧ ਰਾਜਿਆਂ ਦੀ ਪੋਥੀ 16:17 ਤਦ ਆਮਰੀ ਗਿਬਥੋਨ ਤੋਂ ਅਤੇ ਸਾਰੇ ਇਸਰਾਏਲ ਨਾਲ ਉਹ ਦੇ ਨਾਲ ਚੜ੍ਹ ਗਿਆ ਅਤੇ ਉਨ੍ਹਾਂ ਨੇ ਤਿਰਸਾਹ ਨੂੰ ਘੇਰ ਲਿਆ।</w:t>
      </w:r>
    </w:p>
    <w:p/>
    <w:p>
      <w:r xmlns:w="http://schemas.openxmlformats.org/wordprocessingml/2006/main">
        <w:t xml:space="preserve">ਆਮਰੀ ਅਤੇ ਇਸਰਾਏਲੀਆਂ ਨੇ ਤਿਰਸਾਹ ਨੂੰ ਘੇਰ ਲਿਆ।</w:t>
      </w:r>
    </w:p>
    <w:p/>
    <w:p>
      <w:r xmlns:w="http://schemas.openxmlformats.org/wordprocessingml/2006/main">
        <w:t xml:space="preserve">1. ਰੱਬ ਦੇ ਲੋਕ: ਉਸਦੇ ਨਿਆਂ ਨੂੰ ਕਾਇਮ ਰੱਖਣਾ - ਓਮਰੀ ਅਤੇ ਇਜ਼ਰਾਈਲ ਦਾ ਅਧਿਐਨ</w:t>
      </w:r>
    </w:p>
    <w:p/>
    <w:p>
      <w:r xmlns:w="http://schemas.openxmlformats.org/wordprocessingml/2006/main">
        <w:t xml:space="preserve">2. ਵਫ਼ਾਦਾਰ ਆਗਿਆਕਾਰੀ - ਓਮਰੀ ਅਤੇ ਇਸਰਾਏਲੀਆਂ ਦਾ ਅਧਿਐਨ</w:t>
      </w:r>
    </w:p>
    <w:p/>
    <w:p>
      <w:r xmlns:w="http://schemas.openxmlformats.org/wordprocessingml/2006/main">
        <w:t xml:space="preserve">1. ਯਹੋਸ਼ੁਆ 6:1-27 - ਯਰੀਹੋ ਨੂੰ ਲੈ ਕੇ ਇਸਰਾਏਲੀਆਂ ਦੀ ਵਫ਼ਾਦਾਰੀ</w:t>
      </w:r>
    </w:p>
    <w:p/>
    <w:p>
      <w:r xmlns:w="http://schemas.openxmlformats.org/wordprocessingml/2006/main">
        <w:t xml:space="preserve">2. ਯਸਾਯਾਹ 1:17 - ਉਸ ਦੇ ਨਾਮ ਵਿੱਚ ਨਿਆਂ ਲਈ ਪਰਮੇਸ਼ੁਰ ਦੀ ਪੁਕਾਰ</w:t>
      </w:r>
    </w:p>
    <w:p/>
    <w:p>
      <w:r xmlns:w="http://schemas.openxmlformats.org/wordprocessingml/2006/main">
        <w:t xml:space="preserve">੧ ਰਾਜਿਆਂ ਦੀ ਪਹਿਲੀ ਪੋਥੀ 16:18 ਅਤੇ ਐਉਂ ਹੋਇਆ ਕਿ ਜਦੋਂ ਜ਼ਿਮਰੀ ਨੇ ਵੇਖਿਆ ਜੋ ਸ਼ਹਿਰ ਲੈ ਲਿਆ ਗਿਆ ਹੈ ਤਾਂ ਉਹ ਪਾਤਸ਼ਾਹ ਦੇ ਮਹਿਲ ਵਿੱਚ ਗਿਆ ਅਤੇ ਪਾਤਸ਼ਾਹ ਦੇ ਮਹਿਲ ਨੂੰ ਅੱਗ ਨਾਲ ਸਾੜ ਕੇ ਮਰ ਗਿਆ।</w:t>
      </w:r>
    </w:p>
    <w:p/>
    <w:p>
      <w:r xmlns:w="http://schemas.openxmlformats.org/wordprocessingml/2006/main">
        <w:t xml:space="preserve">ਜ਼ਿਮਰੀ ਨੇ ਮਹਿਲ ਨੂੰ ਸਾੜ ਦਿੱਤਾ ਜਦੋਂ ਉਸਨੇ ਦੇਖਿਆ ਕਿ ਸ਼ਹਿਰ ਨੂੰ ਲੈ ਲਿਆ ਗਿਆ ਸੀ, ਅਤੇ ਅੱਗ ਵਿੱਚ ਮਰ ਗਿਆ।</w:t>
      </w:r>
    </w:p>
    <w:p/>
    <w:p>
      <w:r xmlns:w="http://schemas.openxmlformats.org/wordprocessingml/2006/main">
        <w:t xml:space="preserve">1. ਘਮੰਡ ਦਾ ਖ਼ਤਰਾ: 1 ਰਾਜਿਆਂ 16:18 ਵਿੱਚ ਇੱਕ ਅਧਿਐਨ</w:t>
      </w:r>
    </w:p>
    <w:p/>
    <w:p>
      <w:r xmlns:w="http://schemas.openxmlformats.org/wordprocessingml/2006/main">
        <w:t xml:space="preserve">2. ਬਗਾਵਤ ਦੇ ਨਤੀਜੇ: 1 ਰਾਜਿਆਂ 16:18 ਤੋਂ ਇੱਕ ਸਬਕ</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1 ਰਾਜਿਆਂ 16:19 ਉਸ ਦੇ ਪਾਪਾਂ ਲਈ ਜੋ ਉਸ ਨੇ ਯਹੋਵਾਹ ਦੀ ਨਿਗਾਹ ਵਿੱਚ ਬੁਰਿਆਈ ਕਰਨ ਵਿੱਚ, ਯਾਰਾਬੁਆਮ ਦੇ ਰਾਹ ਉੱਤੇ ਚੱਲਣ ਵਿੱਚ, ਅਤੇ ਉਸ ਦੇ ਪਾਪ ਵਿੱਚ ਜੋ ਉਸ ਨੇ ਇਸਰਾਏਲ ਤੋਂ ਪਾਪ ਕਰਨ ਲਈ ਕੀਤੇ ਸਨ।</w:t>
      </w:r>
    </w:p>
    <w:p/>
    <w:p>
      <w:r xmlns:w="http://schemas.openxmlformats.org/wordprocessingml/2006/main">
        <w:t xml:space="preserve">1 ਰਾਜਿਆਂ 16:19 ਦਾ ਇਹ ਹਵਾਲਾ ਰਾਜਾ ਬਾਸ਼ਾ ਦੇ ਪਾਪਾਂ ਦੀ ਚਰਚਾ ਕਰਦਾ ਹੈ ਅਤੇ ਕਿਵੇਂ ਉਸਨੇ ਯਾਰਾਬੁਆਮ ਦੇ ਪਾਪੀ ਤਰੀਕਿਆਂ ਦੀ ਪਾਲਣਾ ਕੀਤੀ, ਇਸਰਾਏਲ ਨੂੰ ਕੁਰਾਹੇ ਪਾ ਦਿੱਤਾ।</w:t>
      </w:r>
    </w:p>
    <w:p/>
    <w:p>
      <w:r xmlns:w="http://schemas.openxmlformats.org/wordprocessingml/2006/main">
        <w:t xml:space="preserve">1. ਗਲਤ ਮਾਰਗਾਂ 'ਤੇ ਚੱਲਣ ਦਾ ਖ਼ਤਰਾ: ਰਾਜਾ ਬਾਸ਼ਾ ਅਤੇ ਯਾਰਾਬੁਆਮ ਦਾ ਅਧਿਐਨ</w:t>
      </w:r>
    </w:p>
    <w:p/>
    <w:p>
      <w:r xmlns:w="http://schemas.openxmlformats.org/wordprocessingml/2006/main">
        <w:t xml:space="preserve">2. ਰਾਜਾ ਬਾਸ਼ਾ ਦੀਆਂ ਗਲਤੀਆਂ ਤੋਂ ਸਿੱਖਣਾ: ਧਾਰਮਿਕਤਾ ਅਤੇ ਇਮਾਨਦਾਰੀ ਦਾ ਮੁੱਲ</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੧ ਰਾਜਿਆਂ ਦੀ ਪਹਿਲੀ ਪੋਥੀ 16:20 ਹੁਣ ਜ਼ਿਮਰੀ ਦੇ ਬਾਕੀ ਕੰਮ ਅਤੇ ਉਹ ਦੇ ਧੋਖੇ ਜੋ ਉਸ ਨੇ ਕੀਤੇ, ਕੀ ਉਹ ਇਸਰਾਏਲ ਦੇ ਪਾਤਸ਼ਾਹਾਂ ਦੇ ਇਤਹਾਸ ਦੀ ਪੋਥੀ ਵਿੱਚ ਲਿਖੇ ਹੋਏ ਨਹੀਂ ਹਨ?</w:t>
      </w:r>
    </w:p>
    <w:p/>
    <w:p>
      <w:r xmlns:w="http://schemas.openxmlformats.org/wordprocessingml/2006/main">
        <w:t xml:space="preserve">ਜ਼ਿਮਰੀ ਇਸਰਾਏਲ ਦਾ ਇੱਕ ਦੁਸ਼ਟ ਰਾਜਾ ਸੀ ਜਿਸਨੇ ਦੇਸ਼ਧ੍ਰੋਹ ਕੀਤਾ ਸੀ।</w:t>
      </w:r>
    </w:p>
    <w:p/>
    <w:p>
      <w:r xmlns:w="http://schemas.openxmlformats.org/wordprocessingml/2006/main">
        <w:t xml:space="preserve">1. ਦੁਸ਼ਟਤਾ ਭੁਗਤਾਨ ਨਹੀਂ ਕਰਦੀ; ਪਰਮੇਸ਼ੁਰ ਸਾਰੀ ਦੁਸ਼ਟਤਾ ਦਾ ਨਿਆਂ ਕਰੇਗਾ।</w:t>
      </w:r>
    </w:p>
    <w:p/>
    <w:p>
      <w:r xmlns:w="http://schemas.openxmlformats.org/wordprocessingml/2006/main">
        <w:t xml:space="preserve">2. ਸਾਨੂੰ ਕਿਸੇ ਵੀ ਤਰ੍ਹਾਂ ਦੇ ਵਿਸ਼ਵਾਸਘਾਤ ਜਾਂ ਦੇਸ਼ਧ੍ਰੋਹ ਤੋਂ ਬਚਣ ਲਈ ਸਾਵਧਾਨ ਰਹਿਣਾ ਚਾਹੀਦਾ ਹੈ।</w:t>
      </w:r>
    </w:p>
    <w:p/>
    <w:p>
      <w:r xmlns:w="http://schemas.openxmlformats.org/wordprocessingml/2006/main">
        <w:t xml:space="preserve">1. ਰੋਮ. 6:23 ਕਿਉਂਕਿ ਪਾਪ ਦੀ ਮਜ਼ਦੂਰੀ ਮੌਤ ਹੈ। ਪਰ ਪਰਮੇਸ਼ੁਰ ਦੀ ਦਾਤ ਸਾਡੇ ਪ੍ਰਭੂ ਯਿਸੂ ਮਸੀਹ ਰਾਹੀਂ ਸਦੀਪਕ ਜੀਵਨ ਹੈ।</w:t>
      </w:r>
    </w:p>
    <w:p/>
    <w:p>
      <w:r xmlns:w="http://schemas.openxmlformats.org/wordprocessingml/2006/main">
        <w:t xml:space="preserve">2. ਪ੍ਰੋ. 10:9 ਜਿਹੜਾ ਸਿੱਧਾ ਚੱਲਦਾ ਹੈ ਉਹ ਜ਼ਰੂਰ ਚੱਲਦਾ ਹੈ, ਪਰ ਜਿਹੜਾ ਆਪਣੇ ਰਾਹਾਂ ਨੂੰ ਭਟਕਾਉਂਦਾ ਹੈ ਉਹ ਜਾਣਿਆ ਜਾਵੇਗਾ।</w:t>
      </w:r>
    </w:p>
    <w:p/>
    <w:p>
      <w:r xmlns:w="http://schemas.openxmlformats.org/wordprocessingml/2006/main">
        <w:t xml:space="preserve">1 ਰਾਜਿਆਂ 16:21 ਤਦ ਇਸਰਾਏਲ ਦੇ ਲੋਕ ਦੋ ਹਿੱਸਿਆਂ ਵਿੱਚ ਵੰਡੇ ਗਏ: ਅੱਧੇ ਲੋਕ ਗਿਨਾਥ ਦੇ ਪੁੱਤਰ ਤਿਬਨੀ ਨੂੰ ਰਾਜਾ ਬਣਾਉਣ ਲਈ ਮਗਰ ਲੱਗੇ। ਅਤੇ ਅੱਧੇ ਆਮਰੀ ਦੇ ਮਗਰ ਲੱਗ ਗਏ।</w:t>
      </w:r>
    </w:p>
    <w:p/>
    <w:p>
      <w:r xmlns:w="http://schemas.openxmlformats.org/wordprocessingml/2006/main">
        <w:t xml:space="preserve">ਇਜ਼ਰਾਈਲ ਦੇ ਲੋਕ ਦੋ ਹਿੱਸਿਆਂ ਵਿੱਚ ਵੰਡੇ ਗਏ ਸਨ, ਅੱਧੇ ਲੋਕ ਗੀਨਾਥ ਦੇ ਪੁੱਤਰ ਤਿਬਨੀ ਨੂੰ ਰਾਜਾ ਬਣਾਉਣ ਲਈ ਅਤੇ ਬਾਕੀ ਦੇ ਅੱਧੇ ਓਮਰੀ ਦੇ ਬਾਅਦ ਸਨ।</w:t>
      </w:r>
    </w:p>
    <w:p/>
    <w:p>
      <w:r xmlns:w="http://schemas.openxmlformats.org/wordprocessingml/2006/main">
        <w:t xml:space="preserve">1. ਵੰਡ ਦੀ ਸ਼ਕਤੀ: ਕਿਵੇਂ ਇੱਕ ਅਖੰਡਿਤ ਲੋਕ ਤਬਾਹੀ ਵੱਲ ਲੈ ਜਾ ਸਕਦੇ ਹਨ।</w:t>
      </w:r>
    </w:p>
    <w:p/>
    <w:p>
      <w:r xmlns:w="http://schemas.openxmlformats.org/wordprocessingml/2006/main">
        <w:t xml:space="preserve">2. ਅੰਤਰ ਦੇ ਬਾਵਜੂਦ ਏਕਤਾ: ਵੱਖੋ-ਵੱਖਰੇ ਵਿਚਾਰਾਂ ਦੇ ਬਾਵਜੂਦ ਇਕੱਠੇ ਕਿਵੇਂ ਆਉਣਾ ਹੈ।</w:t>
      </w:r>
    </w:p>
    <w:p/>
    <w:p>
      <w:r xmlns:w="http://schemas.openxmlformats.org/wordprocessingml/2006/main">
        <w:t xml:space="preserve">1. ਰੋਮੀਆਂ 12:16-18 - "ਇੱਕ ਦੂਜੇ ਨਾਲ ਮੇਲ-ਮਿਲਾਪ ਨਾਲ ਜੀਓ। ਹੰਕਾਰੀ ਨਾ ਬਣੋ, ਪਰ ਨੀਚਾਂ ਨਾਲ ਸੰਗ ਕਰੋ। ਆਪਣੀ ਨਜ਼ਰ ਵਿੱਚ ਕਦੇ ਵੀ ਬੁੱਧਵਾਨ ਨਾ ਬਣੋ। ਬੁਰਾਈ ਦੇ ਬਦਲੇ ਕਿਸੇ ਦੀ ਬੁਰਾਈ ਨਾ ਕਰੋ, ਪਰ ਉਹੀ ਕਰਨ ਲਈ ਸੋਚੋ ਜੋ ਹੈ। ਸਭ ਦੀ ਨਜ਼ਰ ਵਿੱਚ ਸਤਿਕਾਰਯੋਗ। ਜੇ ਸੰਭਵ ਹੋਵੇ, ਜਿੱਥੋਂ ਤੱਕ ਇਹ ਤੁਹਾਡੇ 'ਤੇ ਨਿਰਭਰ ਕਰਦਾ ਹੈ, ਸਭ ਦੇ ਨਾਲ ਸ਼ਾਂਤੀ ਨਾਲ ਰਹੋ।"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੧ ਰਾਜਿਆਂ ਦੀ ਪਹਿਲੀ ਪੋਥੀ 16:22 ਪਰ ਆਮਰੀ ਦੇ ਪਿੱਛੇ ਚੱਲਣ ਵਾਲੇ ਲੋਕ ਗਿਨਾਥ ਦੇ ਪੁੱਤਰ ਤਿਬਨੀ ਦੇ ਪਿੱਛੇ ਚੱਲਣ ਵਾਲੇ ਲੋਕਾਂ ਉੱਤੇ ਜਿੱਤ ਪ੍ਰਾਪਤ ਕਰ ਗਏ ਅਤੇ ਤਿਬਨੀ ਮਰ ਗਿਆ ਅਤੇ ਆਮਰੀ ਨੇ ਰਾਜ ਕੀਤਾ।</w:t>
      </w:r>
    </w:p>
    <w:p/>
    <w:p>
      <w:r xmlns:w="http://schemas.openxmlformats.org/wordprocessingml/2006/main">
        <w:t xml:space="preserve">ਓਮਰੀ ਨੇ ਇੱਕ ਸ਼ਕਤੀ ਸੰਘਰਸ਼ ਵਿੱਚ ਤਿਬਨੀ ਉੱਤੇ ਜਿੱਤ ਪ੍ਰਾਪਤ ਕੀਤੀ, ਜਿਸ ਨਾਲ ਓਮਰੀ ਨੂੰ ਰਾਜਾ ਬਣਨ ਦਿੱਤਾ ਗਿਆ।</w:t>
      </w:r>
    </w:p>
    <w:p/>
    <w:p>
      <w:r xmlns:w="http://schemas.openxmlformats.org/wordprocessingml/2006/main">
        <w:t xml:space="preserve">1. ਪਰਮੇਸ਼ੁਰ ਦੀ ਪ੍ਰਭੂਸੱਤਾ ਸਾਡੀ ਜ਼ਿੰਦਗੀ ਦੀਆਂ ਘਟਨਾਵਾਂ ਤੋਂ ਸਪੱਸ਼ਟ ਹੁੰਦੀ ਹੈ, ਭਾਵੇਂ ਉਹ ਕਿੰਨੀਆਂ ਵੀ ਅਰਾਜਕ ਲੱਗਦੀਆਂ ਹੋਣ।</w:t>
      </w:r>
    </w:p>
    <w:p/>
    <w:p>
      <w:r xmlns:w="http://schemas.openxmlformats.org/wordprocessingml/2006/main">
        <w:t xml:space="preserve">2. ਸਾਨੂੰ ਆਪਣੇ ਜੀਵਨ ਲਈ ਪਰਮੇਸ਼ੁਰ ਦੀਆਂ ਯੋਜਨਾਵਾਂ 'ਤੇ ਭਰੋਸਾ ਰੱਖਣਾ ਚਾਹੀਦਾ ਹੈ ਅਤੇ ਅਨਿਸ਼ਚਿਤਤਾ ਦੇ ਵਿਚਕਾਰ ਧੀਰਜ ਰੱਖਣਾ ਚਾਹੀਦਾ ਹੈ।</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੧ ਰਾਜਿਆਂ ਦੀ ਪੋਥੀ 16:23 ਯਹੂਦਾਹ ਦੇ ਪਾਤਸ਼ਾਹ ਆਸਾ ਦੇ ਤੀਹਵੇਂ ਸਾਲ ਵਿੱਚ ਆਮਰੀ ਨੇ ਇਸਰਾਏਲ ਉੱਤੇ ਰਾਜ ਕਰਨਾ ਸ਼ੁਰੂ ਕੀਤਾ, ਬਾਰਾਂ ਸਾਲ: ਉਸਨੇ ਤਿਰਸਾਹ ਵਿੱਚ ਛੇ ਸਾਲ ਰਾਜ ਕੀਤਾ।</w:t>
      </w:r>
    </w:p>
    <w:p/>
    <w:p>
      <w:r xmlns:w="http://schemas.openxmlformats.org/wordprocessingml/2006/main">
        <w:t xml:space="preserve">ਆਮਰੀ ਯਹੂਦਾਹ ਦੇ ਰਾਜੇ ਵਜੋਂ ਆਸਾ ਦੇ ਰਾਜ ਦੇ 31ਵੇਂ ਸਾਲ ਵਿੱਚ ਇਸਰਾਏਲ ਉੱਤੇ ਰਾਜ ਕਰਨ ਲੱਗਾ ਅਤੇ ਉਸਨੇ ਬਾਰਾਂ ਸਾਲ ਰਾਜ ਕੀਤਾ, ਜਿਨ੍ਹਾਂ ਵਿੱਚੋਂ ਛੇ ਤਿਰਸਾਹ ਵਿੱਚ ਸਨ।</w:t>
      </w:r>
    </w:p>
    <w:p/>
    <w:p>
      <w:r xmlns:w="http://schemas.openxmlformats.org/wordprocessingml/2006/main">
        <w:t xml:space="preserve">1. ਵਫ਼ਾਦਾਰ ਅਗਵਾਈ ਦੀ ਮਹੱਤਤਾ - 1 ਰਾਜਿਆਂ 16:23</w:t>
      </w:r>
    </w:p>
    <w:p/>
    <w:p>
      <w:r xmlns:w="http://schemas.openxmlformats.org/wordprocessingml/2006/main">
        <w:t xml:space="preserve">2. ਪਰਮੇਸ਼ੁਰ ਰਾਜਿਆਂ ਦੁਆਰਾ ਕਿਵੇਂ ਕੰਮ ਕਰਦਾ ਹੈ - 1 ਰਾਜਿਆਂ 16:23</w:t>
      </w:r>
    </w:p>
    <w:p/>
    <w:p>
      <w:r xmlns:w="http://schemas.openxmlformats.org/wordprocessingml/2006/main">
        <w:t xml:space="preserve">1. 1 ਇਤਹਾਸ 22:10 - ਮਜ਼ਬੂਤ ਅਤੇ ਦਲੇਰ ਬਣੋ, ਅਤੇ ਕੰਮ ਕਰੋ। ਨਾ ਡਰ ਅਤੇ ਨਿਰਾਸ਼ ਨਾ ਹੋ, ਕਿਉਂਕਿ ਪ੍ਰਭੂ ਪਰਮੇਸ਼ੁਰ, ਮੇਰਾ ਪਰਮੇਸ਼ੁਰ, ਤੁਹਾਡੇ ਨਾਲ ਹੈ।</w:t>
      </w:r>
    </w:p>
    <w:p/>
    <w:p>
      <w:r xmlns:w="http://schemas.openxmlformats.org/wordprocessingml/2006/main">
        <w:t xml:space="preserve">2. 2 ਤਿਮੋਥਿਉਸ 2:2 - ਅਤੇ ਜੋ ਤੁਸੀਂ ਮੇਰੇ ਤੋਂ ਬਹੁਤ ਸਾਰੇ ਗਵਾਹਾਂ ਦੀ ਮੌਜੂਦਗੀ ਵਿੱਚ ਸੁਣਿਆ ਹੈ ਉਹ ਵਫ਼ਾਦਾਰ ਆਦਮੀਆਂ ਨੂੰ ਸੌਂਪ ਦਿਓ ਜੋ ਦੂਜਿਆਂ ਨੂੰ ਵੀ ਸਿਖਾਉਣ ਦੇ ਯੋਗ ਹੋਣਗੇ.</w:t>
      </w:r>
    </w:p>
    <w:p/>
    <w:p>
      <w:r xmlns:w="http://schemas.openxmlformats.org/wordprocessingml/2006/main">
        <w:t xml:space="preserve">੧ ਰਾਜਿਆਂ ਦੀ ਪੋਥੀ 16:24 ਅਤੇ ਉਸ ਨੇ ਸ਼ਮੇਰ ਦੀ ਪਹਾੜੀ ਸਾਮਰਿਯਾ ਨੂੰ ਦੋ ਤੋੜੇ ਚਾਂਦੀ ਵਿੱਚ ਮੁੱਲ ਲਿਆ ਅਤੇ ਉਸ ਪਹਾੜੀ ਉੱਤੇ ਉਸਾਰਿਆ ਅਤੇ ਉਸ ਸ਼ਹਿਰ ਦਾ ਨਾਮ ਜਿਹੜਾ ਉਸ ਨੇ ਬਣਾਇਆ ਸੀ, ਉਸ ਪਹਾੜੀ ਦੇ ਮਾਲਕ ਸ਼ਮੇਰ ਦੇ ਨਾਮ ਉੱਤੇ ਸਾਮਰਿਯਾ ਰੱਖਿਆ।</w:t>
      </w:r>
    </w:p>
    <w:p/>
    <w:p>
      <w:r xmlns:w="http://schemas.openxmlformats.org/wordprocessingml/2006/main">
        <w:t xml:space="preserve">ਇਜ਼ਰਾਈਲ ਦੇ ਰਾਜੇ ਆਮਰੀ ਨੇ ਸਾਮਰਿਯਾ ਦੀ ਪਹਾੜੀ ਨੂੰ ਸ਼ੇਮਰ ਤੋਂ ਦੋ ਤੋਲੇ ਚਾਂਦੀ ਵਿੱਚ ਖਰੀਦਿਆ ਅਤੇ ਸਾਮਰਿਯਾ ਸ਼ਹਿਰ ਵਸਾਇਆ।</w:t>
      </w:r>
    </w:p>
    <w:p/>
    <w:p>
      <w:r xmlns:w="http://schemas.openxmlformats.org/wordprocessingml/2006/main">
        <w:t xml:space="preserve">1. ਸਾਡੇ ਲਈ ਪਰਮੇਸ਼ੁਰ ਦੀਆਂ ਯੋਜਨਾਵਾਂ ਸਾਡੀ ਕਲਪਨਾ ਨਾਲੋਂ ਵੱਡੀਆਂ ਹਨ।</w:t>
      </w:r>
    </w:p>
    <w:p/>
    <w:p>
      <w:r xmlns:w="http://schemas.openxmlformats.org/wordprocessingml/2006/main">
        <w:t xml:space="preserve">2. ਇੱਕ ਨਾਮ ਦੀ ਸ਼ਕਤੀ - ਇਹ ਸਾਡੇ ਆਲੇ ਦੁਆਲੇ ਦੇ ਸੰਸਾਰ ਨੂੰ ਕਿਵੇਂ ਪ੍ਰਭਾਵਿਤ ਕਰ ਸਕਦਾ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ਕਹਾਉਤਾਂ 22:1 "ਵੱਡੀ ਦੌਲਤ ਨਾਲੋਂ ਚੰਗਾ ਨਾਮ ਚੁਣਿਆ ਜਾਣਾ, ਅਤੇ ਚਾਂਦੀ ਅਤੇ ਸੋਨੇ ਨਾਲੋਂ ਪਿਆਰੀ ਮਿਹਰਬਾਨੀ ਹੈ।"</w:t>
      </w:r>
    </w:p>
    <w:p/>
    <w:p>
      <w:r xmlns:w="http://schemas.openxmlformats.org/wordprocessingml/2006/main">
        <w:t xml:space="preserve">੧ ਰਾਜਿਆਂ ਦੀ ਪੋਥੀ 16:25 ਪਰ ਆਮਰੀ ਨੇ ਯਹੋਵਾਹ ਦੀ ਨਿਗਾਹ ਵਿੱਚ ਬੁਰਿਆਈ ਕੀਤੀ, ਅਤੇ ਉਨ੍ਹਾਂ ਸਭਨਾਂ ਨਾਲੋਂ ਜੋ ਉਹ ਦੇ ਅੱਗੇ ਸਨ ਭੈੜੇ ਕੰਮ ਕੀਤੇ।</w:t>
      </w:r>
    </w:p>
    <w:p/>
    <w:p>
      <w:r xmlns:w="http://schemas.openxmlformats.org/wordprocessingml/2006/main">
        <w:t xml:space="preserve">ਆਮਰੀ ਇੱਕ ਦੁਸ਼ਟ ਸ਼ਾਸਕ ਸੀ ਜਿਸਨੇ ਆਪਣੇ ਪੂਰਵਜਾਂ ਨਾਲੋਂ ਵੱਧ ਬੁਰਾਈਆਂ ਕੀਤੀਆਂ।</w:t>
      </w:r>
    </w:p>
    <w:p/>
    <w:p>
      <w:r xmlns:w="http://schemas.openxmlformats.org/wordprocessingml/2006/main">
        <w:t xml:space="preserve">1. ਸਾਡੇ ਵਿਵਹਾਰ ਲਈ ਪਰਮੇਸ਼ੁਰ ਦੇ ਮਿਆਰ ਨਿਰਪੱਖ ਅਤੇ ਅਟੱਲ ਹਨ।</w:t>
      </w:r>
    </w:p>
    <w:p/>
    <w:p>
      <w:r xmlns:w="http://schemas.openxmlformats.org/wordprocessingml/2006/main">
        <w:t xml:space="preserve">2. ਅਸੀਂ ਆਪਣੇ ਕੰਮਾਂ ਲਈ ਪਰਮੇਸ਼ੁਰ ਨੂੰ ਜਵਾਬਦੇਹ ਹਾਂ।</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ਰੋਮੀਆਂ 14:12 - ਇਸ ਲਈ ਸਾਡੇ ਵਿੱਚੋਂ ਹਰ ਕੋਈ ਪਰਮੇਸ਼ੁਰ ਨੂੰ ਆਪਣਾ ਲੇਖਾ ਦੇਵੇਗਾ।</w:t>
      </w:r>
    </w:p>
    <w:p/>
    <w:p>
      <w:r xmlns:w="http://schemas.openxmlformats.org/wordprocessingml/2006/main">
        <w:t xml:space="preserve">੧ ਰਾਜਿਆਂ ਦੀ ਪੋਥੀ 16:26 ਕਿਉਂ ਜੋ ਉਹ ਨਬਾਟ ਦੇ ਪੁੱਤ੍ਰ ਯਾਰਾਬੁਆਮ ਦੇ ਸਾਰੇ ਰਾਹ ਉੱਤੇ ਚੱਲਿਆ, ਅਤੇ ਆਪਣੇ ਪਾਪ ਵਿੱਚ ਜਿਸ ਨਾਲ ਉਸ ਨੇ ਇਸਰਾਏਲ ਤੋਂ ਪਾਪ ਕਰਾਇਆ, ਇਸਰਾਏਲ ਦੇ ਯਹੋਵਾਹ ਪਰਮੇਸ਼ੁਰ ਨੂੰ ਉਨ੍ਹਾਂ ਦੀਆਂ ਵਿਅਰਥ ਗੱਲਾਂ ਨਾਲ ਗੁੱਸੇ ਕਰਨ ਲਈ।</w:t>
      </w:r>
    </w:p>
    <w:p/>
    <w:p>
      <w:r xmlns:w="http://schemas.openxmlformats.org/wordprocessingml/2006/main">
        <w:t xml:space="preserve">ਰਾਹੀ ਰਾਜਾ ਆਮਰੀ ਪਾਪੀ ਸੀ, ਯਾਰਾਬੁਆਮ ਦੇ ਨਕਸ਼ੇ-ਕਦਮਾਂ 'ਤੇ ਚੱਲ ਰਿਹਾ ਸੀ ਅਤੇ ਇਸਰਾਏਲ ਦੇ ਲੋਕਾਂ ਨੂੰ ਅਜਿਹਾ ਕਰਨ ਲਈ ਅਗਵਾਈ ਕਰਦਾ ਸੀ।</w:t>
      </w:r>
    </w:p>
    <w:p/>
    <w:p>
      <w:r xmlns:w="http://schemas.openxmlformats.org/wordprocessingml/2006/main">
        <w:t xml:space="preserve">1. ਪਾਪੀਆਂ ਦੇ ਨਕਸ਼ੇ ਕਦਮਾਂ 'ਤੇ ਚੱਲਣ ਦਾ ਖ਼ਤਰਾ</w:t>
      </w:r>
    </w:p>
    <w:p/>
    <w:p>
      <w:r xmlns:w="http://schemas.openxmlformats.org/wordprocessingml/2006/main">
        <w:t xml:space="preserve">2.ਪਰਮਾਤਮਾ ਦੇ ਮਗਰ ਚੱਲਣਾ, ਸੰਸਾਰ ਤੋਂ ਬਾਅਦ ਨਹੀਂ</w:t>
      </w:r>
    </w:p>
    <w:p/>
    <w:p>
      <w:r xmlns:w="http://schemas.openxmlformats.org/wordprocessingml/2006/main">
        <w:t xml:space="preserve">1.2 ਇਤਹਾਸ 7:14 - "ਜੇ ਮੇਰੇ ਲੋਕ, ਜੋ ਮੇਰੇ ਨਾਮ ਦੁਆਰਾ ਸੱਦੇ ਜਾਂਦੇ ਹਨ, ਆਪਣੇ ਆਪ ਨੂੰ ਨਿਮਰ ਕਰਨ, ਪ੍ਰਾਰਥਨਾ ਕਰਨ, ਅਤੇ ਮੇਰਾ ਮੂੰਹ ਭਾਲਣ, ਅਤੇ ਆਪਣੇ ਬੁਰੇ ਰਾਹਾਂ ਤੋਂ ਮੁੜਨ, ਤਾਂ ਮੈਂ ਸਵਰਗ ਤੋਂ ਸੁਣਾਂਗਾ, ਅਤੇ ਉਹਨਾਂ ਦੇ ਪਾਪ ਮਾਫ਼ ਕਰਾਂਗਾ, ਅਤੇ ਉਨ੍ਹਾਂ ਦੀ ਧਰਤੀ ਨੂੰ ਚੰਗਾ ਕਰ ਦੇਵੇਗਾ।"</w:t>
      </w:r>
    </w:p>
    <w:p/>
    <w:p>
      <w:r xmlns:w="http://schemas.openxmlformats.org/wordprocessingml/2006/main">
        <w:t xml:space="preserve">2. ਅਫ਼ਸੀਆਂ 5:15-17 - "ਸੋ ਵੇਖੋ ਕਿ ਤੁਸੀਂ ਮੂਰਖਾਂ ਵਾਂਗ ਨਹੀਂ, ਸਗੋਂ ਬੁੱਧੀਮਾਨ ਬਣ ਕੇ, ਸਮੇਂ ਨੂੰ ਛੁਟਕਾਰਾ ਦਿੰਦੇ ਹੋਏ ਧਿਆਨ ਨਾਲ ਚੱਲੋ, ਕਿਉਂਕਿ ਦਿਨ ਬੁਰੇ ਹਨ। ਇਸ ਲਈ ਤੁਸੀਂ ਮੂਰਖ ਨਾ ਬਣੋ, ਪਰ ਇਹ ਸਮਝੋ ਕਿ ਪ੍ਰਭੂ ਦੀ ਇੱਛਾ ਕੀ ਹੈ. ."</w:t>
      </w:r>
    </w:p>
    <w:p/>
    <w:p>
      <w:r xmlns:w="http://schemas.openxmlformats.org/wordprocessingml/2006/main">
        <w:t xml:space="preserve">੧ ਰਾਜਿਆਂ ਦੀ ਪੋਥੀ 16:27 ਹੁਣ ਆਮਰੀ ਦੇ ਬਾਕੀ ਕੰਮ ਜੋ ਉਸ ਨੇ ਕੀਤੇ ਅਤੇ ਉਹ ਦੀ ਸ਼ਕਤੀ ਜੋ ਉਸ ਨੇ ਵਿਖਾਈ, ਕੀ ਉਹ ਇਸਰਾਏਲ ਦੇ ਰਾਜਿਆਂ ਦੇ ਇਤਹਾਸ ਦੀ ਪੋਥੀ ਵਿੱਚ ਲਿਖੇ ਹੋਏ ਨਹੀਂ ਹਨ?</w:t>
      </w:r>
    </w:p>
    <w:p/>
    <w:p>
      <w:r xmlns:w="http://schemas.openxmlformats.org/wordprocessingml/2006/main">
        <w:t xml:space="preserve">ਆਮਰੀ, ਇਸਰਾਏਲ ਦਾ ਇੱਕ ਰਾਜਾ, ਆਪਣੀ ਤਾਕਤ ਅਤੇ ਸ਼ਕਤੀ ਦੇ ਕੰਮਾਂ ਲਈ ਜਾਣਿਆ ਜਾਂਦਾ ਸੀ, ਜੋ ਇਸਰਾਏਲ ਦੇ ਰਾਜਿਆਂ ਦੇ ਇਤਹਾਸ ਦੀ ਪੋਥੀ ਵਿੱਚ ਦਰਜ ਹੈ।</w:t>
      </w:r>
    </w:p>
    <w:p/>
    <w:p>
      <w:r xmlns:w="http://schemas.openxmlformats.org/wordprocessingml/2006/main">
        <w:t xml:space="preserve">1. ਧਰਮੀ ਲੀਡਰਸ਼ਿਪ ਦੀ ਸ਼ਕਤੀ: ਓਮਰੀ ਦਾ ਅਧਿਐਨ</w:t>
      </w:r>
    </w:p>
    <w:p/>
    <w:p>
      <w:r xmlns:w="http://schemas.openxmlformats.org/wordprocessingml/2006/main">
        <w:t xml:space="preserve">2. ਤਾਕਤ ਅਤੇ ਹਿੰਮਤ ਦੀ ਜ਼ਿੰਦਗੀ ਜੀਉ: ਓਮਰੀ ਦੀ ਉਦਾਹਰਨ</w:t>
      </w:r>
    </w:p>
    <w:p/>
    <w:p>
      <w:r xmlns:w="http://schemas.openxmlformats.org/wordprocessingml/2006/main">
        <w:t xml:space="preserve">1. ਕਹਾਉਤਾਂ 14:34 - ਧਾਰਮਿਕਤਾ ਕੌਮ ਨੂੰ ਉੱਚਾ ਕਰਦੀ ਹੈ, ਪਰ ਪਾਪ ਕਿਸੇ ਵੀ ਕੌਮ ਲਈ ਬਦਨਾਮੀ ਹੈ।</w:t>
      </w:r>
    </w:p>
    <w:p/>
    <w:p>
      <w:r xmlns:w="http://schemas.openxmlformats.org/wordprocessingml/2006/main">
        <w:t xml:space="preserve">2. ਜ਼ਬੂਰ 37:39 - ਧਰਮੀ ਦੀ ਮੁਕਤੀ ਪ੍ਰਭੂ ਵੱਲੋਂ ਹੈ; ਉਹ ਮੁਸੀਬਤ ਦੇ ਸਮੇਂ ਵਿੱਚ ਉਨ੍ਹਾਂ ਦਾ ਗੜ੍ਹ ਹੈ।</w:t>
      </w:r>
    </w:p>
    <w:p/>
    <w:p>
      <w:r xmlns:w="http://schemas.openxmlformats.org/wordprocessingml/2006/main">
        <w:t xml:space="preserve">੧ ਰਾਜਿਆਂ ਦੀ ਪੋਥੀ 16:28 ਸੋ ਆਮਰੀ ਆਪਣੇ ਪਿਉ ਦਾਦਿਆਂ ਨਾਲ ਸੌਂ ਗਿਆ ਅਤੇ ਸਾਮਰਿਯਾ ਵਿੱਚ ਦੱਬਿਆ ਗਿਆ ਅਤੇ ਉਹ ਦਾ ਪੁੱਤਰ ਅਹਾਬ ਉਹ ਦੇ ਥਾਂ ਰਾਜ ਕਰਨ ਲੱਗਾ।</w:t>
      </w:r>
    </w:p>
    <w:p/>
    <w:p>
      <w:r xmlns:w="http://schemas.openxmlformats.org/wordprocessingml/2006/main">
        <w:t xml:space="preserve">ਆਮਰੀ ਮਰ ਗਿਆ ਅਤੇ ਸਾਮਰਿਯਾ ਵਿੱਚ ਦਫ਼ਨਾਇਆ ਗਿਆ ਅਤੇ ਉਸਦਾ ਪੁੱਤਰ ਅਹਾਬ ਉਸਦੀ ਥਾਂ ਰਾਜ ਕਰਨ ਲੱਗਾ।</w:t>
      </w:r>
    </w:p>
    <w:p/>
    <w:p>
      <w:r xmlns:w="http://schemas.openxmlformats.org/wordprocessingml/2006/main">
        <w:t xml:space="preserve">1. ਪ੍ਰਮਾਤਮਾ ਸਾਰੇ ਮਾਮਲਿਆਂ ਵਿੱਚ ਪ੍ਰਭੂਸੱਤਾਵਾਨ ਹੈ ਅਤੇ ਸਭ ਕੁਝ ਉਸਦੀ ਇੱਛਾ ਅਨੁਸਾਰ ਕਰਦਾ ਹੈ।</w:t>
      </w:r>
    </w:p>
    <w:p/>
    <w:p>
      <w:r xmlns:w="http://schemas.openxmlformats.org/wordprocessingml/2006/main">
        <w:t xml:space="preserve">2. ਅਸੀਂ ਆਪਣੀਆਂ ਜ਼ਿੰਦਗੀਆਂ ਲਈ ਪਰਮੇਸ਼ੁਰ ਦੀਆਂ ਯੋਜਨਾਵਾਂ 'ਤੇ ਭਰੋਸਾ ਕਰ ਸਕਦੇ ਹਾਂ, ਭਾਵੇਂ ਇਹ ਸਾਡੇ ਲਈ ਅਰਥ ਨਹੀਂ ਰੱਖਦਾ।</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੧ ਰਾਜਿਆਂ ਦੀ ਪਹਿਲੀ ਪੋਥੀ 16:29 ਅਤੇ ਯਹੂਦਾਹ ਦੇ ਪਾਤਸ਼ਾਹ ਆਸਾ ਦੇ ਅਠੱਤੀਵੇਂ ਵਰ੍ਹੇ ਵਿੱਚ ਆਮਰੀ ਦਾ ਪੁੱਤਰ ਅਹਾਬ ਇਸਰਾਏਲ ਉੱਤੇ ਰਾਜ ਕਰਨ ਲੱਗਾ ਅਤੇ ਆਮਰੀ ਦੇ ਪੁੱਤਰ ਅਹਾਬ ਨੇ ਸਾਮਰਿਯਾ ਵਿੱਚ 22 ਸਾਲ ਇਸਰਾਏਲ ਉੱਤੇ ਰਾਜ ਕੀਤਾ।</w:t>
      </w:r>
    </w:p>
    <w:p/>
    <w:p>
      <w:r xmlns:w="http://schemas.openxmlformats.org/wordprocessingml/2006/main">
        <w:t xml:space="preserve">ਅਹਾਬ ਨੇ ਯਹੂਦਾਹ ਵਿੱਚ ਆਸਾ ਦੇ ਰਾਜ ਦੇ ਅਠੱਤੀਵੇਂ ਸਾਲ ਵਿੱਚ ਇਸਰਾਏਲ ਉੱਤੇ ਰਾਜ ਕਰਨਾ ਸ਼ੁਰੂ ਕੀਤਾ।</w:t>
      </w:r>
    </w:p>
    <w:p/>
    <w:p>
      <w:r xmlns:w="http://schemas.openxmlformats.org/wordprocessingml/2006/main">
        <w:t xml:space="preserve">1. ਪਰਮਾਤਮਾ ਸਰਬਸ਼ਕਤੀਮਾਨ ਹੈ ਅਤੇ ਕੋਈ ਵੀ ਉਸਦੀ ਮਰਜ਼ੀ ਤੋਂ ਬਾਹਰ ਰਾਜ ਨਹੀਂ ਕਰਦਾ ਹੈ।</w:t>
      </w:r>
    </w:p>
    <w:p/>
    <w:p>
      <w:r xmlns:w="http://schemas.openxmlformats.org/wordprocessingml/2006/main">
        <w:t xml:space="preserve">2. ਸਾਨੂੰ ਇਸ ਗੱਲ ਦਾ ਧਿਆਨ ਰੱਖਣਾ ਚਾਹੀਦਾ ਹੈ ਕਿ ਸਾਡੇ ਕੰਮਾਂ ਦਾ ਪਰਮੇਸ਼ੁਰ ਦੇ ਰਾਜ ਉੱਤੇ ਕੀ ਅਸਰ ਪੈਂਦਾ ਹੈ।</w:t>
      </w:r>
    </w:p>
    <w:p/>
    <w:p>
      <w:r xmlns:w="http://schemas.openxmlformats.org/wordprocessingml/2006/main">
        <w:t xml:space="preserve">1. ਜ਼ਬੂਰ 103:19 - ਪ੍ਰਭੂ ਨੇ ਸਵਰਗ ਵਿੱਚ ਆਪਣਾ ਸਿੰਘਾਸਣ ਤਿਆਰ ਕੀਤਾ ਹੈ; ਅਤੇ ਉਸਦਾ ਰਾਜ ਸਭਨਾਂ ਉੱਤੇ ਰਾਜ ਕਰਦਾ ਹੈ।</w:t>
      </w:r>
    </w:p>
    <w:p/>
    <w:p>
      <w:r xmlns:w="http://schemas.openxmlformats.org/wordprocessingml/2006/main">
        <w:t xml:space="preserve">2. ਰੋਮੀਆਂ 13:1 -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੧ ਰਾਜਿਆਂ ਦੀ ਪੋਥੀ 16:30 ਅਤੇ ਆਮਰੀ ਦੇ ਪੁੱਤਰ ਅਹਾਬ ਨੇ ਯਹੋਵਾਹ ਦੀ ਨਿਗਾਹ ਵਿੱਚ ਉਨ੍ਹਾਂ ਸਭਨਾਂ ਨਾਲੋਂ ਜੋ ਉਹ ਦੇ ਅੱਗੇ ਸਨ ਬੁਰਿਆਈ ਕੀਤੀ।</w:t>
      </w:r>
    </w:p>
    <w:p/>
    <w:p>
      <w:r xmlns:w="http://schemas.openxmlformats.org/wordprocessingml/2006/main">
        <w:t xml:space="preserve">ਆਮਰੀ ਦਾ ਪੁੱਤਰ ਅਹਾਬ ਉਸ ਤੋਂ ਪਹਿਲਾਂ ਸਭ ਤੋਂ ਦੁਸ਼ਟ ਰਾਜਾ ਸੀ।</w:t>
      </w:r>
    </w:p>
    <w:p/>
    <w:p>
      <w:r xmlns:w="http://schemas.openxmlformats.org/wordprocessingml/2006/main">
        <w:t xml:space="preserve">1. ਪਾਪ ਦਾ ਖ਼ਤਰਾ: ਅਹਾਬ ਦੀ ਕਹਾਣੀ</w:t>
      </w:r>
    </w:p>
    <w:p/>
    <w:p>
      <w:r xmlns:w="http://schemas.openxmlformats.org/wordprocessingml/2006/main">
        <w:t xml:space="preserve">2. ਅਣਆਗਿਆਕਾਰੀ ਦੇ ਨਤੀਜੇ: ਅਹਾਬ ਦੇ ਰਾਜ ਤੋਂ ਚੇਤਾਵਨੀ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1 ਕੁਰਿੰਥੀਆਂ 10:12 - ਇਸ ਲਈ ਜੋ ਕੋਈ ਇਹ ਸੋਚਦਾ ਹੈ ਕਿ ਉਹ ਖੜ੍ਹਾ ਹੈ, ਧਿਆਨ ਰੱਖੇ ਕਿ ਉਹ ਡਿੱਗ ਜਾਵੇ।</w:t>
      </w:r>
    </w:p>
    <w:p/>
    <w:p>
      <w:r xmlns:w="http://schemas.openxmlformats.org/wordprocessingml/2006/main">
        <w:t xml:space="preserve">੧ ਰਾਜਿਆਂ ਦੀ ਪਹਿਲੀ ਪੋਥੀ 16:31 ਅਤੇ ਐਉਂ ਹੋਇਆ ਜਿਵੇਂ ਨਬਾਟ ਦੇ ਪੁੱਤ੍ਰ ਯਾਰਾਬੁਆਮ ਦੇ ਪਾਪਾਂ ਵਿੱਚ ਚੱਲਣਾ ਉਹ ਦੇ ਲਈ ਇੱਕ ਹਲਕੀ ਗੱਲ ਸੀ ਕਿ ਉਹ ਨੇ ਸੀਦੋਨੀਆਂ ਦੇ ਰਾਜੇ ਏਥਬਾਲ ਦੀ ਧੀ ਈਜ਼ਬਲ ਨਾਲ ਵਿਆਹ ਕੀਤਾ ਅਤੇ ਚਲਾ ਗਿਆ। ਅਤੇ ਬਆਲ ਦੀ ਸੇਵਾ ਕੀਤੀ ਅਤੇ ਉਸਦੀ ਉਪਾਸਨਾ ਕੀਤੀ।</w:t>
      </w:r>
    </w:p>
    <w:p/>
    <w:p>
      <w:r xmlns:w="http://schemas.openxmlformats.org/wordprocessingml/2006/main">
        <w:t xml:space="preserve">ਰਾਜਾ ਅਹਾਬ ਨੇ ਰਾਜਾ ਏਥਬਾਲ ਦੀ ਧੀ ਈਜ਼ਬਲ ਨਾਲ ਵਿਆਹ ਕਰ ਲਿਆ ਅਤੇ ਬਆਲ ਦੀ ਪੂਜਾ ਸ਼ੁਰੂ ਕਰ ਦਿੱਤੀ।</w:t>
      </w:r>
    </w:p>
    <w:p/>
    <w:p>
      <w:r xmlns:w="http://schemas.openxmlformats.org/wordprocessingml/2006/main">
        <w:t xml:space="preserve">1. ਦੂਜਿਆਂ ਦੇ ਨਕਸ਼ੇ-ਕਦਮਾਂ 'ਤੇ ਚੱਲਣ ਦਾ ਖ਼ਤਰਾ</w:t>
      </w:r>
    </w:p>
    <w:p/>
    <w:p>
      <w:r xmlns:w="http://schemas.openxmlformats.org/wordprocessingml/2006/main">
        <w:t xml:space="preserve">2. ਪਾਪੀ ਉਲਝਣਾਂ ਤੋਂ ਕਿਵੇਂ ਬਚਣਾ ਹੈ</w:t>
      </w:r>
    </w:p>
    <w:p/>
    <w:p>
      <w:r xmlns:w="http://schemas.openxmlformats.org/wordprocessingml/2006/main">
        <w:t xml:space="preserve">1. ਅਫ਼ਸੀਆਂ 5:25-26 - ਪਤੀਓ, ਆਪਣੀਆਂ ਪਤਨੀਆਂ ਨੂੰ ਪਿਆਰ ਕਰੋ, ਜਿਵੇਂ ਮਸੀਹ ਨੇ ਚਰਚ ਨੂੰ ਪਿਆਰ ਕੀਤਾ ਅਤੇ ਆਪਣੇ ਆਪ ਨੂੰ ਉਸਦੇ ਲਈ ਦੇ ਦਿੱਤਾ।</w:t>
      </w:r>
    </w:p>
    <w:p/>
    <w:p>
      <w:r xmlns:w="http://schemas.openxmlformats.org/wordprocessingml/2006/main">
        <w:t xml:space="preserve">2. ਰੋਮੀਆਂ 12:2 - ਇਸ ਸੰਸਾਰ ਦੇ ਅਨੁਕੂਲ ਨਾ ਬਣੋ, ਪਰ ਆਪਣੇ ਮਨ ਦੇ ਨਵੀਨੀਕਰਨ ਦੁਆਰਾ ਬਦਲੋ।</w:t>
      </w:r>
    </w:p>
    <w:p/>
    <w:p>
      <w:r xmlns:w="http://schemas.openxmlformats.org/wordprocessingml/2006/main">
        <w:t xml:space="preserve">੧ ਰਾਜਿਆਂ ਦੀ ਪਹਿਲੀ ਪੋਥੀ 16:32 ਅਤੇ ਉਸ ਨੇ ਬਆਲ ਦੇ ਭਵਨ ਵਿੱਚ ਜੋ ਉਸ ਨੇ ਸਾਮਰਿਯਾ ਵਿੱਚ ਬਣਾਈ ਸੀ, ਬਆਲ ਲਈ ਇੱਕ ਜਗਵੇਦੀ ਬਣਾਈ।</w:t>
      </w:r>
    </w:p>
    <w:p/>
    <w:p>
      <w:r xmlns:w="http://schemas.openxmlformats.org/wordprocessingml/2006/main">
        <w:t xml:space="preserve">ਇਜ਼ਰਾਈਲ ਦੇ ਰਾਜਾ ਅਹਾਬ ਨੇ ਸਾਮਰਿਯਾ ਵਿੱਚ ਕਨਾਨੀ ਦੇਵਤੇ ਬਆਲ ਲਈ ਇੱਕ ਮੰਦਰ ਬਣਾਇਆ।</w:t>
      </w:r>
    </w:p>
    <w:p/>
    <w:p>
      <w:r xmlns:w="http://schemas.openxmlformats.org/wordprocessingml/2006/main">
        <w:t xml:space="preserve">1. ਮੂਰਤੀ-ਪੂਜਾ ਦਾ ਖ਼ਤਰਾ: ਅਹਾਬ ਦੀ ਕਹਾਣੀ ਤੋਂ ਚੇਤਾਵਨੀ</w:t>
      </w:r>
    </w:p>
    <w:p/>
    <w:p>
      <w:r xmlns:w="http://schemas.openxmlformats.org/wordprocessingml/2006/main">
        <w:t xml:space="preserve">2. ਪ੍ਰਭਾਵ ਦੀ ਸ਼ਕਤੀ: ਅਹਾਬ ਦੀਆਂ ਕਾਰਵਾਈਆਂ ਨੇ ਪੂਰੇ ਦੇਸ਼ ਨੂੰ ਕਿਵੇਂ ਪ੍ਰਭਾਵਿਤ ਕੀਤਾ</w:t>
      </w:r>
    </w:p>
    <w:p/>
    <w:p>
      <w:r xmlns:w="http://schemas.openxmlformats.org/wordprocessingml/2006/main">
        <w:t xml:space="preserve">1. ਕੂਚ 20: 4-6 - "ਤੁਸੀਂ ਆਪਣੇ ਲਈ ਉੱਪਰ ਅਕਾਸ਼ ਵਿੱਚ ਜਾਂ ਧਰਤੀ ਦੇ ਹੇਠਾਂ ਜਾਂ ਹੇਠਾਂ ਪਾਣੀ ਵਿੱਚ ਕਿਸੇ ਵੀ ਚੀਜ਼ ਦੇ ਰੂਪ ਵਿੱਚ ਇੱਕ ਮੂਰਤ ਨਾ ਬਣਾਓ, ਤੁਸੀਂ ਉਹਨਾਂ ਨੂੰ ਮੱਥਾ ਨਹੀਂ ਟੇਕਣਾ ਜਾਂ ਉਹਨਾਂ ਦੀ ਉਪਾਸਨਾ ਨਹੀਂ ਕਰਨੀ; ਕਿਉਂਕਿ ਮੈਂ , ਯਹੋਵਾਹ ਤੁਹਾਡਾ ਪਰਮੇਸ਼ੁਰ, ਇੱਕ ਈਰਖਾਲੂ ਪਰਮੇਸ਼ੁਰ ਹਾਂ, ਜੋ ਮੇਰੇ ਨਾਲ ਨਫ਼ਰਤ ਕਰਨ ਵਾਲਿਆਂ ਦੀ ਤੀਜੀ ਅਤੇ ਚੌਥੀ ਪੀੜ੍ਹੀ ਨੂੰ ਮਾਪਿਆਂ ਦੇ ਪਾਪ ਲਈ ਬੱਚਿਆਂ ਨੂੰ ਸਜ਼ਾ ਦੇ ਰਿਹਾ ਹੈ, ਪਰ ਉਨ੍ਹਾਂ ਹਜ਼ਾਰਾਂ ਪੀੜ੍ਹੀਆਂ ਨੂੰ ਪਿਆਰ ਦਿਖਾ ਰਿਹਾ ਹੈ ਜੋ ਮੈਨੂੰ ਪਿਆਰ ਕਰਦੇ ਹਨ ਅਤੇ ਮੇਰੇ ਹੁਕਮਾਂ ਦੀ ਪਾਲਣਾ ਕਰਦੇ ਹਨ।"</w:t>
      </w:r>
    </w:p>
    <w:p/>
    <w:p>
      <w:r xmlns:w="http://schemas.openxmlformats.org/wordprocessingml/2006/main">
        <w:t xml:space="preserve">2. ਜ਼ਬੂਰ 115: 4-8 - "ਉਹਨਾਂ ਦੀਆਂ ਮੂਰਤੀਆਂ ਚਾਂਦੀ ਅਤੇ ਸੋਨੇ ਦੀਆਂ ਹਨ, ਮਨੁੱਖੀ ਹੱਥਾਂ ਦੁਆਰਾ ਬਣਾਈਆਂ ਗਈਆਂ ਹਨ। ਉਹਨਾਂ ਦੇ ਮੂੰਹ ਹਨ, ਪਰ ਬੋਲ ਨਹੀਂ ਸਕਦੇ, ਅੱਖਾਂ ਹਨ, ਪਰ ਦੇਖ ਨਹੀਂ ਸਕਦੇ ਹਨ, ਉਹਨਾਂ ਦੇ ਕੰਨ ਹਨ, ਪਰ ਸੁਣ ਨਹੀਂ ਸਕਦੇ, ਨੱਕ ਹਨ, ਪਰ ਸੁੰਘ ਨਹੀਂ ਸਕਦੇ ਹਨ. ਉਨ੍ਹਾਂ ਦੇ ਹੱਥ ਹਨ, ਪਰ ਮਹਿਸੂਸ ਨਹੀਂ ਕਰ ਸਕਦੇ, ਪੈਰ ਨਹੀਂ ਹਨ, ਪਰ ਚੱਲ ਨਹੀਂ ਸਕਦੇ, ਨਾ ਹੀ ਉਹ ਆਪਣੇ ਗਲੇ ਨਾਲ ਆਵਾਜ਼ ਕੱਢ ਸਕਦੇ ਹਨ। ਜੋ ਉਨ੍ਹਾਂ ਨੂੰ ਬਣਾਉਣ ਵਾਲੇ ਹਨ, ਉਹ ਉਨ੍ਹਾਂ ਵਰਗੇ ਹੋਣਗੇ, ਅਤੇ ਉਹ ਸਾਰੇ ਜਿਹੜੇ ਉਨ੍ਹਾਂ 'ਤੇ ਭਰੋਸਾ ਕਰਦੇ ਹਨ।</w:t>
      </w:r>
    </w:p>
    <w:p/>
    <w:p>
      <w:r xmlns:w="http://schemas.openxmlformats.org/wordprocessingml/2006/main">
        <w:t xml:space="preserve">1 ਰਾਜਿਆਂ 16:33 ਅਤੇ ਅਹਾਬ ਨੇ ਇੱਕ ਬਾਗ ਬਣਾਇਆ। ਅਤੇ ਅਹਾਬ ਨੇ ਇਸਰਾਏਲ ਦੇ ਯਹੋਵਾਹ ਪਰਮੇਸ਼ੁਰ ਨੂੰ ਕ੍ਰੋਧਿਤ ਕਰਨ ਲਈ ਇਸਰਾਏਲ ਦੇ ਉਨ੍ਹਾਂ ਸਾਰੇ ਰਾਜਿਆਂ ਨਾਲੋਂ ਜੋ ਉਸ ਤੋਂ ਪਹਿਲਾਂ ਸਨ, ਜ਼ਿਆਦਾ ਕੀਤਾ।</w:t>
      </w:r>
    </w:p>
    <w:p/>
    <w:p>
      <w:r xmlns:w="http://schemas.openxmlformats.org/wordprocessingml/2006/main">
        <w:t xml:space="preserve">ਅਹਾਬ ਇਸਰਾਏਲ ਦਾ ਰਾਜਾ ਸੀ ਅਤੇ ਉਸਨੇ ਆਪਣੇ ਤੋਂ ਪਹਿਲਾਂ ਦੇ ਕਿਸੇ ਹੋਰ ਰਾਜੇ ਨਾਲੋਂ ਯਹੋਵਾਹ ਨੂੰ ਭੜਕਾਉਣ ਲਈ ਜ਼ਿਆਦਾ ਕੀਤਾ।</w:t>
      </w:r>
    </w:p>
    <w:p/>
    <w:p>
      <w:r xmlns:w="http://schemas.openxmlformats.org/wordprocessingml/2006/main">
        <w:t xml:space="preserve">1. ਪਰਮੇਸ਼ੁਰ ਦੇ ਕ੍ਰੋਧ ਨੂੰ ਭੜਕਾਉਣ ਦਾ ਖ਼ਤਰਾ</w:t>
      </w:r>
    </w:p>
    <w:p/>
    <w:p>
      <w:r xmlns:w="http://schemas.openxmlformats.org/wordprocessingml/2006/main">
        <w:t xml:space="preserve">2. ਅਹਾਬ ਦੀ ਮਿਸਾਲ ਤੋਂ ਸਿੱਖਣਾ</w:t>
      </w:r>
    </w:p>
    <w:p/>
    <w:p>
      <w:r xmlns:w="http://schemas.openxmlformats.org/wordprocessingml/2006/main">
        <w:t xml:space="preserve">1. ਬਿਵਸਥਾ ਸਾਰ 4:25-31 - ਜਦੋਂ ਤੁਸੀਂ ਬੱਚੇ ਅਤੇ ਬੱਚਿਆਂ ਦੇ ਬੱਚੇ ਪੈਦਾ ਕਰਦੇ ਹੋ, ਅਤੇ ਦੇਸ਼ ਵਿੱਚ ਲੰਬੇ ਸਮੇਂ ਤੱਕ ਰਹੇ ਹੋ, ਅਤੇ ਆਪਣੇ ਆਪ ਨੂੰ ਭ੍ਰਿਸ਼ਟ ਕਰੋਗੇ, ਅਤੇ ਇੱਕ ਉੱਕਰੀ ਹੋਈ ਮੂਰਤ, ਜਾਂ ਕਿਸੇ ਚੀਜ਼ ਦੀ ਸਮਾਨਤਾ ਬਣਾਓਗੇ, ਅਤੇ ਨਜ਼ਰ ਵਿੱਚ ਬੁਰਾਈ ਕਰੋਗੇ। ਯਹੋਵਾਹ ਤੁਹਾਡੇ ਪਰਮੇਸ਼ੁਰ ਦਾ, ਉਸਨੂੰ ਗੁੱਸੇ ਵਿੱਚ ਭੜਕਾਉਣ ਲਈ:</w:t>
      </w:r>
    </w:p>
    <w:p/>
    <w:p>
      <w:r xmlns:w="http://schemas.openxmlformats.org/wordprocessingml/2006/main">
        <w:t xml:space="preserve">2. ਕਹਾਉਤਾਂ 15:1 - ਇੱਕ ਨਰਮ ਜਵਾਬ ਗੁੱਸੇ ਨੂੰ ਦੂਰ ਕਰ ਦਿੰਦਾ ਹੈ: ਪਰ ਦੁਖਦਾਈ ਸ਼ਬਦ ਗੁੱਸੇ ਨੂੰ ਭੜਕਾਉਂਦੇ ਹਨ।</w:t>
      </w:r>
    </w:p>
    <w:p/>
    <w:p>
      <w:r xmlns:w="http://schemas.openxmlformats.org/wordprocessingml/2006/main">
        <w:t xml:space="preserve">੧ ਰਾਜਿਆਂ ਦੀ ਪਹਿਲੀ ਪੋਥੀ 16:34 ਆਪਣੇ ਦਿਨਾਂ ਵਿੱਚ ਹੀਲ ਬੈਥਲੀ ਨੇ ਯਰੀਹੋ ਦਾ ਨਿਰਮਾਣ ਕੀਤਾ: ਉਸ ਨੇ ਉਹ ਦੀ ਨੀਂਹ ਆਪਣੇ ਜੇਠੇ ਪੁੱਤਰ ਅਬੀਰਾਮ ਵਿੱਚ ਰੱਖੀ ਅਤੇ ਯਹੋਵਾਹ ਦੇ ਬਚਨ ਦੇ ਅਨੁਸਾਰ, ਜੋ ਉਸ ਨੇ ਯਹੋਸ਼ੁਆ ਦੁਆਰਾ ਬੋਲਿਆ ਸੀ, ਆਪਣੇ ਸਭ ਤੋਂ ਛੋਟੇ ਪੁੱਤਰ ਸਗੁਬ ਵਿੱਚ ਉਹ ਦੇ ਦਰਵਾਜ਼ੇ ਬਣਾਏ। ਨਨ ਦਾ ਪੁੱਤਰ</w:t>
      </w:r>
    </w:p>
    <w:p/>
    <w:p>
      <w:r xmlns:w="http://schemas.openxmlformats.org/wordprocessingml/2006/main">
        <w:t xml:space="preserve">ਬੈਥਲ ਦੇ ਹੀਲ ਨੇ ਯਰੀਹੋ ਨੂੰ ਯਹੋਵਾਹ ਦੇ ਬਚਨ ਦੇ ਅਨੁਸਾਰ ਬਣਾਇਆ ਜਿਵੇਂ ਨੂਨ ਦੇ ਪੁੱਤਰ ਯਹੋਸ਼ੁਆ ਨੇ ਕਿਹਾ ਸੀ।</w:t>
      </w:r>
    </w:p>
    <w:p/>
    <w:p>
      <w:r xmlns:w="http://schemas.openxmlformats.org/wordprocessingml/2006/main">
        <w:t xml:space="preserve">1. ਆਗਿਆਕਾਰੀ ਦੀ ਸ਼ਕਤੀ: ਹੀਲ ਦੀ ਕਹਾਣੀ ਤੋਂ ਸਿੱਖਣਾ</w:t>
      </w:r>
    </w:p>
    <w:p/>
    <w:p>
      <w:r xmlns:w="http://schemas.openxmlformats.org/wordprocessingml/2006/main">
        <w:t xml:space="preserve">2. ਵਿਸ਼ਵਾਸ ਤੋਂ ਐਕਸ਼ਨ ਤੱਕ: ਹੀਲ ਦੇ ਕਦਮਾਂ 'ਤੇ ਚੱਲਣਾ</w:t>
      </w:r>
    </w:p>
    <w:p/>
    <w:p>
      <w:r xmlns:w="http://schemas.openxmlformats.org/wordprocessingml/2006/main">
        <w:t xml:space="preserve">1. ਯਹੋਸ਼ੁਆ 6:26 - "ਅਤੇ ਯਹੋਸ਼ੁਆ ਨੇ ਉਸ ਸਮੇਂ ਉਨ੍ਹਾਂ ਨੂੰ ਸਹੁੰ ਚੁਕਾਈ ਅਤੇ ਕਿਹਾ, "ਯਹੋਵਾਹ ਦੇ ਅੱਗੇ ਸਰਾਪ ਹੋਵੇ ਉਹ ਮਨੁੱਖ ਜੋ ਉੱਠਦਾ ਹੈ ਅਤੇ ਯਰੀਹੋ ਸ਼ਹਿਰ ਨੂੰ ਉਸਾਰਦਾ ਹੈ: ਉਹ ਇਸਦੀ ਨੀਂਹ ਆਪਣੇ ਜੇਠੇ ਅਤੇ ਸਭ ਤੋਂ ਛੋਟੇ ਪੁੱਤਰ ਵਿੱਚ ਰੱਖੇਗਾ।" ਕੀ ਉਹ ਇਸ ਦੇ ਦਰਵਾਜ਼ੇ ਸਥਾਪਿਤ ਕਰੇਗਾ।"</w:t>
      </w:r>
    </w:p>
    <w:p/>
    <w:p>
      <w:r xmlns:w="http://schemas.openxmlformats.org/wordprocessingml/2006/main">
        <w:t xml:space="preserve">2. ਇਬਰਾਨੀਆਂ 11:30 - "ਵਿਸ਼ਵਾਸ ਨਾਲ ਯਰੀਹੋ ਦੀਆਂ ਕੰਧਾਂ ਡਿੱਗ ਪਈਆਂ, ਜਦੋਂ ਉਹ ਲਗਭਗ ਸੱਤ ਦਿਨਾਂ ਦੇ ਘੇਰੇ ਵਿੱਚ ਸਨ।"</w:t>
      </w:r>
    </w:p>
    <w:p/>
    <w:p>
      <w:r xmlns:w="http://schemas.openxmlformats.org/wordprocessingml/2006/main">
        <w:t xml:space="preserve">1 ਰਾਜਿਆਂ ਦਾ 17ਵਾਂ ਅਧਿਆਇ ਇਜ਼ਰਾਈਲ ਵਿਚ ਸੋਕੇ ਅਤੇ ਕਾਲ ਦੇ ਸਮੇਂ ਦੌਰਾਨ ਨਬੀ ਏਲੀਯਾਹ ਅਤੇ ਉਸ ਦੀਆਂ ਮੁਲਾਕਾਤਾਂ ਨੂੰ ਉਜਾਗਰ ਕਰਦਾ ਹੈ।</w:t>
      </w:r>
    </w:p>
    <w:p/>
    <w:p>
      <w:r xmlns:w="http://schemas.openxmlformats.org/wordprocessingml/2006/main">
        <w:t xml:space="preserve">ਪਹਿਲਾ ਪੈਰਾ: ਅਧਿਆਇ ਤਿਸ਼ਬੇ ਦੇ ਇੱਕ ਨਬੀ ਏਲੀਯਾਹ ਨੂੰ ਪੇਸ਼ ਕਰਦਾ ਹੈ। ਉਹ ਰਾਜਾ ਅਹਾਬ ਨੂੰ ਘੋਸ਼ਣਾ ਕਰਦਾ ਹੈ ਕਿ ਜਦੋਂ ਤੱਕ ਉਹ ਇਸਦਾ ਐਲਾਨ ਨਹੀਂ ਕਰਦਾ ਉਦੋਂ ਤੱਕ ਧਰਤੀ ਵਿੱਚ ਮੀਂਹ ਜਾਂ ਤ੍ਰੇਲ ਨਹੀਂ ਹੋਵੇਗੀ (1 ਰਾਜਿਆਂ 17:1)।</w:t>
      </w:r>
    </w:p>
    <w:p/>
    <w:p>
      <w:r xmlns:w="http://schemas.openxmlformats.org/wordprocessingml/2006/main">
        <w:t xml:space="preserve">ਦੂਜਾ ਪੈਰਾ: ਪਰਮੇਸ਼ੁਰ ਦੇ ਹੁਕਮ ਦੀ ਪਾਲਣਾ ਕਰਦੇ ਹੋਏ, ਏਲੀਯਾਹ ਬਰੂਕ ਚੈਰੀਥ ਦੁਆਰਾ ਛੁਪ ਗਿਆ। ਉੱਥੇ, ਉਸਨੂੰ ਕਾਵਾਂ ਦੁਆਰਾ ਖੁਆਇਆ ਜਾਂਦਾ ਹੈ ਜੋ ਹਰ ਸਵੇਰ ਅਤੇ ਸ਼ਾਮ ਉਸਨੂੰ ਰੋਟੀ ਅਤੇ ਮਾਸ ਲਿਆਉਂਦੇ ਹਨ (1 ਰਾਜਿਆਂ 17:2-7)।</w:t>
      </w:r>
    </w:p>
    <w:p/>
    <w:p>
      <w:r xmlns:w="http://schemas.openxmlformats.org/wordprocessingml/2006/main">
        <w:t xml:space="preserve">ਤੀਸਰਾ ਪੈਰਾ: ਆਖ਼ਰਕਾਰ, ਲੰਬੇ ਸੋਕੇ ਕਾਰਨ ਨਾਲਾ ਸੁੱਕ ਜਾਂਦਾ ਹੈ। ਪਰਮੇਸ਼ੁਰ ਨੇ ਏਲੀਯਾਹ ਨੂੰ ਸਾਰਫਥ ਜਾਣ ਲਈ ਕਿਹਾ, ਜਿੱਥੇ ਇੱਕ ਵਿਧਵਾ ਉਸ ਲਈ ਪ੍ਰਬੰਧ ਕਰੇਗੀ (1 ਰਾਜਿਆਂ 17:8-10)।</w:t>
      </w:r>
    </w:p>
    <w:p/>
    <w:p>
      <w:r xmlns:w="http://schemas.openxmlformats.org/wordprocessingml/2006/main">
        <w:t xml:space="preserve">4 ਵਾਂ ਪੈਰਾ: ਬਿਰਤਾਂਤ ਦੱਸਦਾ ਹੈ ਕਿ ਕਿਵੇਂ ਏਲੀਯਾਹ ਜ਼ਾਰੇਫਥ ਦੇ ਸ਼ਹਿਰ ਦੇ ਦਰਵਾਜ਼ੇ ਦੇ ਬਾਹਰ ਇੱਕ ਵਿਧਵਾ ਨੂੰ ਇਕੱਠਾ ਕਰ ਰਹੀ ਸੀ। ਉਹ ਉਸ ਤੋਂ ਕੁਝ ਪਾਣੀ ਅਤੇ ਰੋਟੀ ਮੰਗਦਾ ਹੈ। ਵਿਧਵਾ ਦੱਸਦੀ ਹੈ ਕਿ ਉਸ ਕੋਲ ਸਿਰਫ਼ ਇੱਕ ਮੁੱਠੀ ਭਰ ਆਟਾ ਅਤੇ ਤੇਲ ਬਚਿਆ ਹੈ, ਜਿਸਨੂੰ ਉਹ ਅਤੇ ਉਸਦੇ ਪੁੱਤਰ ਦੇ ਭੁੱਖਮਰੀ ਨਾਲ ਮਰਨ ਤੋਂ ਪਹਿਲਾਂ ਇੱਕ ਆਖਰੀ ਭੋਜਨ ਲਈ ਵਰਤਣ ਦੀ ਯੋਜਨਾ ਬਣਾ ਰਹੀ ਹੈ (1 ਰਾਜਿਆਂ 17; 11-12)।</w:t>
      </w:r>
    </w:p>
    <w:p/>
    <w:p>
      <w:r xmlns:w="http://schemas.openxmlformats.org/wordprocessingml/2006/main">
        <w:t xml:space="preserve">5ਵਾਂ ਪੈਰਾ: ਏਲੀਯਾਹ ਵਿਧਵਾ ਨੂੰ ਭਰੋਸਾ ਦਿਵਾਉਂਦਾ ਹੈ ਕਿ ਜੇ ਉਹ ਉਸ ਨੂੰ ਪਹਿਲਾਂ ਇੱਕ ਛੋਟਾ ਕੇਕ ਬਣਾਉਣ ਲਈ ਉਸ ਦੀਆਂ ਹਿਦਾਇਤਾਂ ਦੀ ਪਾਲਣਾ ਕਰਦੀ ਹੈ, ਤਾਂ ਉਸ ਦਾ ਆਟਾ ਅਤੇ ਤੇਲ ਦਾ ਜੱਗ ਸੋਕਾ ਖਤਮ ਹੋਣ ਤੱਕ ਖਤਮ ਨਹੀਂ ਹੋਵੇਗਾ। ਵਿਧਵਾ ਨੇ ਉਸ ਦੇ ਸ਼ਬਦਾਂ 'ਤੇ ਭਰੋਸਾ ਕੀਤਾ, ਏਲੀਯਾਹ, ਆਪਣੇ ਆਪ ਅਤੇ ਉਸ ਦੇ ਪੁੱਤਰ ਲਈ ਭੋਜਨ ਤਿਆਰ ਕੀਤਾ। ਚਮਤਕਾਰੀ ਤੌਰ 'ਤੇ, ਉਨ੍ਹਾਂ ਦੀ ਸਪਲਾਈ ਕਦੇ ਵੀ ਵਾਅਦੇ ਅਨੁਸਾਰ ਸੁੱਕਦੀ ਨਹੀਂ ਹੈ (1 ਰਾਜਿਆਂ 17; 13-16)।</w:t>
      </w:r>
    </w:p>
    <w:p/>
    <w:p>
      <w:r xmlns:w="http://schemas.openxmlformats.org/wordprocessingml/2006/main">
        <w:t xml:space="preserve">6ਵਾਂ ਪੈਰਾ: ਅਧਿਆਇ ਇੱਕ ਦੁਖਦਾਈ ਮੋੜ ਲੈਂਦਾ ਹੈ ਜਦੋਂ ਵਿਧਵਾ ਦਾ ਪੁੱਤਰ ਬੀਮਾਰ ਹੋ ਜਾਂਦਾ ਹੈ ਅਤੇ ਸਾਹ ਲੈਣਾ ਬੰਦ ਕਰ ਦਿੰਦਾ ਹੈ। ਸੋਗ ਨਾਲ ਪਰੇਸ਼ਾਨ, ਉਹ ਏਲੀਯਾਹ ਨੂੰ ਉਸਦੇ ਪਾਪਾਂ ਕਾਰਨ ਉਸਦੇ ਪਰਿਵਾਰ ਉੱਤੇ ਪਰਮੇਸ਼ੁਰ ਦਾ ਨਿਆਂ ਲਿਆਉਣ ਲਈ ਦੋਸ਼ੀ ਠਹਿਰਾਉਂਦੀ ਹੈ (1 ਰਾਜਿਆਂ 17; 17-18)।</w:t>
      </w:r>
    </w:p>
    <w:p/>
    <w:p>
      <w:r xmlns:w="http://schemas.openxmlformats.org/wordprocessingml/2006/main">
        <w:t xml:space="preserve">7ਵਾਂ ਪੈਰਾ: ਏਲੀਯਾਹ ਲੜਕੇ ਨੂੰ ਆਪਣੀ ਮਾਂ ਦੀਆਂ ਬਾਹਾਂ ਤੋਂ ਇੱਕ ਚੁਬਾਰੇ ਵਿੱਚ ਲੈ ਕੇ ਕਾਰਵਾਈ ਕਰਦਾ ਹੈ ਜਿੱਥੇ ਉਹ ਜ਼ਿੰਦਗੀ ਦੀ ਬਹਾਲੀ ਲਈ ਤਿੰਨ ਵਾਰ ਪ੍ਰਮਾਤਮਾ ਨੂੰ ਦਿਲੋਂ ਪ੍ਰਾਰਥਨਾ ਕਰਦਾ ਹੈ। ਉਸਦੀਆਂ ਪ੍ਰਾਰਥਨਾਵਾਂ ਦੇ ਜਵਾਬ ਵਿੱਚ, ਪਰਮੇਸ਼ੁਰ ਬੱਚੇ ਨੂੰ ਦੁਬਾਰਾ ਜੀਉਂਦਾ ਕਰਦਾ ਹੈ (1 ਰਾਜਿਆਂ 17; 19-24)।</w:t>
      </w:r>
    </w:p>
    <w:p/>
    <w:p>
      <w:r xmlns:w="http://schemas.openxmlformats.org/wordprocessingml/2006/main">
        <w:t xml:space="preserve">ਸੰਖੇਪ ਵਿੱਚ, 1 ਕਿੰਗਜ਼ ਦਾ ਅਧਿਆਇ ਏਲੀਯਾਹ ਦੁਆਰਾ ਸੋਕੇ ਦੀ ਘੋਸ਼ਣਾ ਨੂੰ ਦਰਸਾਉਂਦਾ ਹੈ, ਉਸਨੂੰ ਕਾਵਾਂ ਦੁਆਰਾ ਖੁਆਇਆ ਜਾਂਦਾ ਹੈ, ਫਿਰ ਜ਼ਰਫਥ ਨੂੰ ਭੇਜਿਆ ਜਾਂਦਾ ਹੈ। ਇੱਕ ਵਿਧਵਾ ਉਸਨੂੰ ਭੋਜਨ ਦਿੰਦੀ ਹੈ, ਉਸਦੀ ਸਪਲਾਈ ਚਮਤਕਾਰੀ ਢੰਗ ਨਾਲ ਕਾਇਮ ਰਹਿੰਦੀ ਹੈ। ਵਿਧਵਾ ਦਾ ਪੁੱਤਰ ਮਰ ਜਾਂਦਾ ਹੈ, ਪਰ ਪ੍ਰਾਰਥਨਾ ਦੁਆਰਾ ਉਸ ਨੂੰ ਦੁਬਾਰਾ ਜੀਉਂਦਾ ਕੀਤਾ ਜਾਂਦਾ ਹੈ। ਇਹ ਸੰਖੇਪ ਵਿੱਚ, ਅਧਿਆਇ ਵਿਸ਼ਿਆਂ ਦੀ ਪੜਚੋਲ ਕਰਦਾ ਹੈ ਜਿਵੇਂ ਕਿ ਕਮੀ ਦੇ ਸਮੇਂ ਵਿੱਚ ਬ੍ਰਹਮ ਪ੍ਰਬੰਧ, ਚੁਣੌਤੀਪੂਰਨ ਹਾਲਤਾਂ ਵਿੱਚ ਵਿਸ਼ਵਾਸ ਦੀ ਸ਼ਕਤੀ, ਅਤੇ ਪ੍ਰਾਰਥਨਾ ਦੁਆਰਾ ਚਮਤਕਾਰੀ ਦਖਲ।</w:t>
      </w:r>
    </w:p>
    <w:p/>
    <w:p>
      <w:r xmlns:w="http://schemas.openxmlformats.org/wordprocessingml/2006/main">
        <w:t xml:space="preserve">੧ ਰਾਜਿਆਂ ਦੀ ਪੋਥੀ 17:1 ਅਤੇ ਏਲੀਯਾਹ ਤਿਸ਼ਬੀ ਨੇ ਜੋ ਗਿਲਆਦ ਦੇ ਵਾਸੀਆਂ ਵਿੱਚੋਂ ਸੀ ਅਹਾਬ ਨੂੰ ਆਖਿਆ, ਇਸਰਾਏਲ ਦੇ ਯਹੋਵਾਹ ਪਰਮੇਸ਼ੁਰ ਦੀ ਸਹੁੰ ਜਿਸ ਦੇ ਅੱਗੇ ਮੈਂ ਖੜ੍ਹਾ ਹਾਂ, ਮੇਰੇ ਬਚਨ ਦੇ ਅਨੁਸਾਰ ਇਨ੍ਹਾਂ ਸਾਲਾਂ ਵਿੱਚ ਨਾ ਤ੍ਰੇਲ ਪਵੇਗੀ ਨਾ ਮੀਂਹ ਪਵੇਗਾ। .</w:t>
      </w:r>
    </w:p>
    <w:p/>
    <w:p>
      <w:r xmlns:w="http://schemas.openxmlformats.org/wordprocessingml/2006/main">
        <w:t xml:space="preserve">ਗਿਲਿਅਡ ਦਾ ਰਹਿਣ ਵਾਲਾ ਏਲੀਯਾਹ ਰਾਜਾ ਅਹਾਬ ਨੂੰ ਕਹਿੰਦਾ ਹੈ ਕਿ ਆਉਣ ਵਾਲੇ ਸਾਲਾਂ ਵਿੱਚ ਧਰਤੀ ਉੱਤੇ ਮੀਂਹ ਜਾਂ ਤ੍ਰੇਲ ਨਹੀਂ ਪਏਗੀ, ਜਿਵੇਂ ਕਿ ਪਰਮੇਸ਼ੁਰ ਨੇ ਹੁਕਮ ਦਿੱਤਾ ਹੈ।</w:t>
      </w:r>
    </w:p>
    <w:p/>
    <w:p>
      <w:r xmlns:w="http://schemas.openxmlformats.org/wordprocessingml/2006/main">
        <w:t xml:space="preserve">1. ਪਰਮੇਸ਼ੁਰ ਨਿਯੰਤਰਣ ਵਿੱਚ ਹੈ: ਏਲੀਯਾਹ ਦੀ ਭਵਿੱਖਬਾਣੀ ਦੀ ਸ਼ਕਤੀ</w:t>
      </w:r>
    </w:p>
    <w:p/>
    <w:p>
      <w:r xmlns:w="http://schemas.openxmlformats.org/wordprocessingml/2006/main">
        <w:t xml:space="preserve">2. ਵਫ਼ਾਦਾਰ ਆਗਿਆਕਾਰੀ: ਏਲੀਯਾਹ ਦਾ ਪਰਮੇਸ਼ੁਰ ਵਿੱਚ ਭਰੋਸਾ</w:t>
      </w:r>
    </w:p>
    <w:p/>
    <w:p>
      <w:r xmlns:w="http://schemas.openxmlformats.org/wordprocessingml/2006/main">
        <w:t xml:space="preserve">1. ਯਾਕੂਬ 5:17-18 - ਏਲੀਯਾਹ ਸਾਡੇ ਵਾਂਗ ਹੀ ਇੱਕ ਆਦਮੀ ਸੀ, ਫਿਰ ਵੀ ਉਸਨੇ ਪ੍ਰਾਰਥਨਾ ਕੀਤੀ ਅਤੇ ਪਰਮੇਸ਼ੁਰ ਨੇ ਉਸਦੀ ਪ੍ਰਾਰਥਨਾ ਦਾ ਜਵਾਬ ਦਿੱਤਾ।</w:t>
      </w:r>
    </w:p>
    <w:p/>
    <w:p>
      <w:r xmlns:w="http://schemas.openxmlformats.org/wordprocessingml/2006/main">
        <w:t xml:space="preserve">2. ਇਬਰਾਨੀਆਂ 11:6 - ਵਿਸ਼ਵਾਸ ਤੋਂ ਬਿਨਾਂ ਪ੍ਰਮਾਤਮਾ ਨੂੰ ਪ੍ਰਸੰਨ ਕਰਨਾ ਅਸੰਭਵ ਹੈ, ਕਿਉਂਕਿ ਜੋ ਵੀ ਪਰਮੇਸ਼ੁਰ ਦੇ ਨੇੜੇ ਜਾਣਾ ਚਾਹੁੰਦਾ ਹੈ ਉਸ ਨੂੰ ਇਹ ਵਿਸ਼ਵਾਸ ਕਰਨਾ ਚਾਹੀਦਾ ਹੈ ਕਿ ਉਹ ਮੌਜੂਦ ਹੈ ਅਤੇ ਉਹ ਉਨ੍ਹਾਂ ਨੂੰ ਇਨਾਮ ਦਿੰਦਾ ਹੈ ਜੋ ਉਸਨੂੰ ਭਾਲਦੇ ਹਨ।</w:t>
      </w:r>
    </w:p>
    <w:p/>
    <w:p>
      <w:r xmlns:w="http://schemas.openxmlformats.org/wordprocessingml/2006/main">
        <w:t xml:space="preserve">1 ਰਾਜਿਆਂ 17:2 ਅਤੇ ਯਹੋਵਾਹ ਦਾ ਬਚਨ ਉਹ ਦੇ ਕੋਲ ਆਇਆ,</w:t>
      </w:r>
    </w:p>
    <w:p/>
    <w:p>
      <w:r xmlns:w="http://schemas.openxmlformats.org/wordprocessingml/2006/main">
        <w:t xml:space="preserve">ਯਹੋਵਾਹ ਨੇ ਏਲੀਯਾਹ ਨਾਲ ਗੱਲ ਕੀਤੀ, ਉਸਨੂੰ ਹਿਦਾਇਤਾਂ ਦਿੱਤੀਆਂ।</w:t>
      </w:r>
    </w:p>
    <w:p/>
    <w:p>
      <w:r xmlns:w="http://schemas.openxmlformats.org/wordprocessingml/2006/main">
        <w:t xml:space="preserve">1. ਪ੍ਰਭੂ ਵਿੱਚ ਵਿਸ਼ਵਾਸ: ਪਰਮੇਸ਼ੁਰ ਉੱਤੇ ਭਰੋਸਾ ਕਰਨਾ ਅਤੇ ਉਸ ਦੀ ਪਾਲਣਾ ਕਰਨਾ ਸਿੱਖਣਾ</w:t>
      </w:r>
    </w:p>
    <w:p/>
    <w:p>
      <w:r xmlns:w="http://schemas.openxmlformats.org/wordprocessingml/2006/main">
        <w:t xml:space="preserve">2. ਪਰਮੇਸ਼ੁਰ ਦੀ ਸ਼ਕਤੀ ਅਤੇ ਮੌਜੂਦਗੀ: ਅਨੁਭਵ ਕਰਨਾ ਅਤੇ ਉਸਦੇ ਬਚਨ ਦਾ ਜਵਾਬ ਦੇਣਾ</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ਯਾਕੂਬ 1:22 - ਪਰ ਤੁਸੀਂ ਬਚਨ ਉੱਤੇ ਅਮਲ ਕਰਨ ਵਾਲੇ ਬਣੋ, ਅਤੇ ਸਿਰਫ਼ ਸੁਣਨ ਵਾਲੇ ਹੀ ਨਹੀਂ, ਆਪਣੇ ਆਪ ਨੂੰ ਧੋਖਾ ਦਿੰਦੇ ਹੋ।</w:t>
      </w:r>
    </w:p>
    <w:p/>
    <w:p>
      <w:r xmlns:w="http://schemas.openxmlformats.org/wordprocessingml/2006/main">
        <w:t xml:space="preserve">1 ਰਾਜਿਆਂ 17:3 ਇੱਥੋਂ ਉੱਠ ਕੇ ਪੂਰਬ ਵੱਲ ਮੁੜ ਜਾ, ਅਤੇ ਚੇਰੀਥ ਦੀ ਨਦੀ ਕੋਲ ਜੋ ਜਾਰਡਨ ਦੇ ਅੱਗੇ ਹੈ, ਲੁਕ ਜਾ।</w:t>
      </w:r>
    </w:p>
    <w:p/>
    <w:p>
      <w:r xmlns:w="http://schemas.openxmlformats.org/wordprocessingml/2006/main">
        <w:t xml:space="preserve">ਇਹ ਰਸਤਾ ਏਲੀਯਾਹ ਨੂੰ ਜਾਰਡਨ ਨਦੀ ਦੇ ਸਾਹਮਣੇ ਸਥਿਤ ਚੈਰੀਥ ਨਦੀ ਦੇ ਕੋਲ ਛੱਡਣ ਅਤੇ ਛੁਪ ਜਾਣ ਦਾ ਨਿਰਦੇਸ਼ ਦਿੰਦਾ ਹੈ।</w:t>
      </w:r>
    </w:p>
    <w:p/>
    <w:p>
      <w:r xmlns:w="http://schemas.openxmlformats.org/wordprocessingml/2006/main">
        <w:t xml:space="preserve">1. ਪਰਮੇਸ਼ੁਰ ਦੀਆਂ ਹਿਦਾਇਤਾਂ ਦੀ ਪਾਲਣਾ ਕਰਨ ਦੀ ਮਹੱਤਤਾ ਭਾਵੇਂ ਉਹ ਕਿੰਨੀ ਵੀ ਔਖੀ ਕਿਉਂ ਨਾ ਹੋਵੇ।</w:t>
      </w:r>
    </w:p>
    <w:p/>
    <w:p>
      <w:r xmlns:w="http://schemas.openxmlformats.org/wordprocessingml/2006/main">
        <w:t xml:space="preserve">2. ਇਹ ਜਾਣਨਾ ਕਿ ਇਹ ਸਾਡੇ ਆਰਾਮ ਖੇਤਰ ਤੋਂ ਬਾਹਰ ਨਿਕਲਣ ਅਤੇ ਪਰਮੇਸ਼ੁਰ 'ਤੇ ਭਰੋਸਾ ਕਰਨ ਦਾ ਸਮਾਂ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1 ਰਾਜਿਆਂ 17:4 ਅਤੇ ਇਹ ਹੋਵੇਗਾ, ਕਿ ਤੁਸੀਂ ਨਦੀ ਵਿੱਚੋਂ ਪੀਓਗੇ; ਅਤੇ ਮੈਂ ਕਾਂਵਾਂ ਨੂੰ ਹੁਕਮ ਦਿੱਤਾ ਹੈ ਕਿ ਉਹ ਤੁਹਾਨੂੰ ਉੱਥੇ ਚਰਾਉਣ।</w:t>
      </w:r>
    </w:p>
    <w:p/>
    <w:p>
      <w:r xmlns:w="http://schemas.openxmlformats.org/wordprocessingml/2006/main">
        <w:t xml:space="preserve">ਪਰਮੇਸ਼ੁਰ ਨੇ ਕਾਵਾਂ ਨੂੰ ਏਲੀਯਾਹ ਲਈ ਇੱਕ ਨਦੀ ਵਿੱਚੋਂ ਭੋਜਨ ਦੇਣ ਦਾ ਹੁਕਮ ਦਿੱਤਾ।</w:t>
      </w:r>
    </w:p>
    <w:p/>
    <w:p>
      <w:r xmlns:w="http://schemas.openxmlformats.org/wordprocessingml/2006/main">
        <w:t xml:space="preserve">1. ਆਪਣੇ ਲੋਕਾਂ ਲਈ ਪਰਮੇਸ਼ੁਰ ਦਾ ਪ੍ਰਬੰਧ ਚਮਤਕਾਰੀ ਹੈ, ਇੱਥੋਂ ਤੱਕ ਕਿ ਸਭ ਤੋਂ ਅਚਾਨਕ ਤਰੀਕਿਆਂ ਨਾਲ ਵੀ।</w:t>
      </w:r>
    </w:p>
    <w:p/>
    <w:p>
      <w:r xmlns:w="http://schemas.openxmlformats.org/wordprocessingml/2006/main">
        <w:t xml:space="preserve">2. ਅਸੀਂ ਭਰੋਸਾ ਕਰ ਸਕਦੇ ਹਾਂ ਕਿ ਪ੍ਰਮਾਤਮਾ ਸਾਡੇ ਲਈ ਪ੍ਰਦਾਨ ਕਰੇਗਾ, ਭਾਵੇਂ ਅਸੀਂ ਆਪਣੇ ਆਪ ਨੂੰ ਕਿਸੇ ਵੀ ਸਥਿਤੀ ਵਿੱਚ ਪਾਉਂਦੇ ਹਾਂ।</w:t>
      </w:r>
    </w:p>
    <w:p/>
    <w:p>
      <w:r xmlns:w="http://schemas.openxmlformats.org/wordprocessingml/2006/main">
        <w:t xml:space="preserve">1. ਮੱਤੀ 6:25-34 - ਆਪਣੀ ਜ਼ਿੰਦਗੀ ਬਾਰੇ ਚਿੰਤਾ ਨਾ ਕਰੋ, ਤੁਸੀਂ ਕੀ ਖਾਓਗੇ ਜਾਂ ਪੀਓਗੇ; ਜਾਂ ਤੁਹਾਡੇ ਸਰੀਰ ਬਾਰੇ, ਤੁਸੀਂ ਕੀ ਪਹਿਨੋਗੇ।</w:t>
      </w:r>
    </w:p>
    <w:p/>
    <w:p>
      <w:r xmlns:w="http://schemas.openxmlformats.org/wordprocessingml/2006/main">
        <w:t xml:space="preserve">2. ਜ਼ਬੂਰ 23:1-6 - ਪ੍ਰਭੂ ਮੇਰਾ ਚਰਵਾਹਾ ਹੈ, ਮੈਂ ਨਹੀਂ ਚਾਹਾਂਗਾ। ਉਹ ਮੈਨੂੰ ਹਰੀਆਂ ਚਰਾਂਦਾਂ ਵਿੱਚ ਲੇਟਦਾ ਹੈ; ਉਹ ਮੈਨੂੰ ਸ਼ਾਂਤ ਪਾਣੀਆਂ ਦੇ ਕੋਲ ਲੈ ਜਾਂਦਾ ਹੈ। ਉਹ ਮੇਰੀ ਆਤਮਾ ਨੂੰ ਬਹਾਲ ਕਰਦਾ ਹੈ।</w:t>
      </w:r>
    </w:p>
    <w:p/>
    <w:p>
      <w:r xmlns:w="http://schemas.openxmlformats.org/wordprocessingml/2006/main">
        <w:t xml:space="preserve">੧ ਰਾਜਿਆਂ ਦੀ ਪਹਿਲੀ ਪੋਥੀ 17:5 ਸੋ ਉਸ ਨੇ ਜਾ ਕੇ ਯਹੋਵਾਹ ਦੇ ਬਚਨ ਦੇ ਅਨੁਸਾਰ ਕੀਤਾ ਕਿਉਂ ਜੋ ਉਹ ਜਾਰਡਨ ਦੇ ਅੱਗੇ ਕਰੀਥ ਨਦੀ ਦੇ ਕੋਲ ਜਾ ਕੇ ਵੱਸਦਾ ਸੀ।</w:t>
      </w:r>
    </w:p>
    <w:p/>
    <w:p>
      <w:r xmlns:w="http://schemas.openxmlformats.org/wordprocessingml/2006/main">
        <w:t xml:space="preserve">ਏਲੀਯਾਹ ਨੇ ਯਰਦਨ ਨਦੀ ਦੇ ਪੂਰਬ ਵੱਲ ਸਥਿਤ ਚੈਰੀਥ ਨਦੀ ਦੇ ਕੋਲ ਜਾ ਕੇ ਰਹਿਣ ਲਈ ਪਰਮੇਸ਼ੁਰ ਦੀ ਹਿਦਾਇਤ ਨੂੰ ਮੰਨਿਆ।</w:t>
      </w:r>
    </w:p>
    <w:p/>
    <w:p>
      <w:r xmlns:w="http://schemas.openxmlformats.org/wordprocessingml/2006/main">
        <w:t xml:space="preserve">1. ਪਰਮੇਸ਼ੁਰ ਦੇ ਬਚਨ ਨੂੰ ਮੰਨਣ ਦੀ ਮਹੱਤਤਾ, ਭਾਵੇਂ ਇਹ ਔਖਾ ਹੋਵੇ।</w:t>
      </w:r>
    </w:p>
    <w:p/>
    <w:p>
      <w:r xmlns:w="http://schemas.openxmlformats.org/wordprocessingml/2006/main">
        <w:t xml:space="preserve">2. ਪਰਮੇਸ਼ੁਰ ਦੇ ਪ੍ਰਬੰਧ ਵਿਚ ਭਰੋਸਾ ਰੱਖਣਾ, ਭਾਵੇਂ ਸਾਡੇ ਹਾਲਾਤ ਬਦਲਦੇ ਹੋਣ।</w:t>
      </w:r>
    </w:p>
    <w:p/>
    <w:p>
      <w:r xmlns:w="http://schemas.openxmlformats.org/wordprocessingml/2006/main">
        <w:t xml:space="preserve">1. ਬਿਵਸਥਾ ਸਾਰ 11: 26-28 - "ਵੇਖੋ, ਮੈਂ ਅੱਜ ਤੁਹਾਡੇ ਅੱਗੇ ਇੱਕ ਅਸੀਸ ਅਤੇ ਸਰਾਪ ਰੱਖਦਾ ਹਾਂ; 27 ਇੱਕ ਅਸੀਸ, ਜੇਕਰ ਤੁਸੀਂ ਯਹੋਵਾਹ ਆਪਣੇ ਪਰਮੇਸ਼ੁਰ ਦੇ ਹੁਕਮਾਂ ਦੀ ਪਾਲਣਾ ਕਰਦੇ ਹੋ, ਜੋ ਮੈਂ ਤੁਹਾਨੂੰ ਅੱਜ ਦੇ ਦਿਨ ਦਿੰਦਾ ਹਾਂ: 28 ਅਤੇ ਇੱਕ ਸਰਾਪ ਜੇਕਰ ਤੁਸੀਂ ਯਹੋਵਾਹ ਆਪਣੇ ਪਰਮੇਸ਼ੁਰ ਦੇ ਹੁਕਮਾਂ ਦੀ ਪਾਲਣਾ ਨਹੀਂ ਕਰੋਗੇ, ਪਰ ਉਸ ਰਾਹ ਤੋਂ ਹਟ ਜਾਓਗੇ ਜਿਸਦਾ ਮੈਂ ਤੁਹਾਨੂੰ ਅੱਜ ਹੁਕਮ ਦਿੰਦਾ ਹਾਂ, ਦੂਜੇ ਦੇਵਤਿਆਂ ਦੇ ਮਗਰ ਲੱਗ ਜਾਣਾ, ਜਿਨ੍ਹਾਂ ਨੂੰ ਤੁਸੀਂ ਨਹੀਂ ਜਾਣਦੇ ਸੀ।"</w:t>
      </w:r>
    </w:p>
    <w:p/>
    <w:p>
      <w:r xmlns:w="http://schemas.openxmlformats.org/wordprocessingml/2006/main">
        <w:t xml:space="preserve">2. ਯਸਾਯਾਹ 55:8-9 - "ਮੇਰੇ ਵਿਚਾਰ ਤੁਹਾਡੇ ਵਿਚਾਰ ਨਹੀਂ ਹਨ, ਨਾ ਹੀ ਤੁਹਾਡੇ ਰਾਹ ਮੇਰੇ ਮਾਰਗ ਹਨ, ਯਹੋਵਾਹ ਦਾ ਵਾਕ ਹੈ। 9 ਕਿਉਂਕਿ ਜਿਵੇਂ ਅਕਾਸ਼ ਧਰਤੀ ਨਾਲੋਂ ਉੱਚੇ ਹਨ, ਉਸੇ ਤਰ੍ਹਾਂ ਮੇਰੇ ਰਾਹ ਤੁਹਾਡੇ ਰਾਹਾਂ ਨਾਲੋਂ ਉੱਚੇ ਹਨ, ਅਤੇ ਤੁਹਾਡੇ ਵਿਚਾਰਾਂ ਨਾਲੋਂ ਮੇਰੇ ਵਿਚਾਰ।"</w:t>
      </w:r>
    </w:p>
    <w:p/>
    <w:p>
      <w:r xmlns:w="http://schemas.openxmlformats.org/wordprocessingml/2006/main">
        <w:t xml:space="preserve">1 ਰਾਜਿਆਂ 17:6 ਅਤੇ ਕਾਵੀਆਂ ਨੇ ਉਸ ਨੂੰ ਸਵੇਰ ਨੂੰ ਰੋਟੀ ਅਤੇ ਮਾਸ, ਅਤੇ ਸ਼ਾਮ ਨੂੰ ਰੋਟੀ ਅਤੇ ਮਾਸ ਲਿਆਏ। ਅਤੇ ਉਸਨੇ ਨਦੀ ਦਾ ਪਾਣੀ ਪੀਤਾ।</w:t>
      </w:r>
    </w:p>
    <w:p/>
    <w:p>
      <w:r xmlns:w="http://schemas.openxmlformats.org/wordprocessingml/2006/main">
        <w:t xml:space="preserve">ਏਲੀਯਾਹ ਨੂੰ ਚਮਤਕਾਰੀ ਢੰਗ ਨਾਲ ਕਾਵਾਂ ਦੁਆਰਾ ਭੋਜਨ ਦਿੱਤਾ ਗਿਆ ਸੀ, ਅਤੇ ਉਸ ਨੇ ਨਦੀ ਵਿੱਚੋਂ ਪਾਣੀ ਪੀਤਾ ਸੀ।</w:t>
      </w:r>
    </w:p>
    <w:p/>
    <w:p>
      <w:r xmlns:w="http://schemas.openxmlformats.org/wordprocessingml/2006/main">
        <w:t xml:space="preserve">1. ਪਰਮੇਸ਼ੁਰ ਸਾਡਾ ਪ੍ਰਦਾਤਾ ਹੈ: ਅਸੀਂ ਭਰੋਸਾ ਕਰ ਸਕਦੇ ਹਾਂ ਕਿ ਪਰਮੇਸ਼ੁਰ ਸਾਡੀਆਂ ਲੋੜਾਂ ਪੂਰੀਆਂ ਕਰੇਗਾ।</w:t>
      </w:r>
    </w:p>
    <w:p/>
    <w:p>
      <w:r xmlns:w="http://schemas.openxmlformats.org/wordprocessingml/2006/main">
        <w:t xml:space="preserve">2. ਚਮਤਕਾਰ ਅਜੇ ਵੀ ਹੁੰਦੇ ਹਨ: ਵਿਗਿਆਨ ਅਤੇ ਤਰਕ ਦੀ ਦੁਨੀਆਂ ਵਿੱਚ ਵੀ, ਰੱਬ ਅਜੇ ਵੀ ਚਮਤਕਾਰ ਕਰ ਸਕਦਾ ਹੈ।</w:t>
      </w:r>
    </w:p>
    <w:p/>
    <w:p>
      <w:r xmlns:w="http://schemas.openxmlformats.org/wordprocessingml/2006/main">
        <w:t xml:space="preserve">1. ਲੂਕਾ 12:22-34 - ਅਮੀਰ ਮੂਰਖ ਦਾ ਦ੍ਰਿਸ਼ਟਾਂਤ</w:t>
      </w:r>
    </w:p>
    <w:p/>
    <w:p>
      <w:r xmlns:w="http://schemas.openxmlformats.org/wordprocessingml/2006/main">
        <w:t xml:space="preserve">2. ਜ਼ਬੂਰ 23:1 - ਪ੍ਰਭੂ ਮੇਰਾ ਚਰਵਾਹਾ ਹੈ</w:t>
      </w:r>
    </w:p>
    <w:p/>
    <w:p>
      <w:r xmlns:w="http://schemas.openxmlformats.org/wordprocessingml/2006/main">
        <w:t xml:space="preserve">੧ ਰਾਜਿਆਂ ਦੀ ਪੋਥੀ 17:7 ਅਤੇ ਥੋੜ੍ਹੇ ਚਿਰ ਬਾਅਦ ਐਉਂ ਹੋਇਆ ਕਿ ਨਾਲਾ ਸੁੱਕ ਗਿਆ ਕਿਉਂ ਜੋ ਧਰਤੀ ਵਿੱਚ ਮੀਂਹ ਨਹੀਂ ਪਿਆ ਸੀ।</w:t>
      </w:r>
    </w:p>
    <w:p/>
    <w:p>
      <w:r xmlns:w="http://schemas.openxmlformats.org/wordprocessingml/2006/main">
        <w:t xml:space="preserve">ਕੁਝ ਸਮੇਂ ਬਾਅਦ, ਧਰਤੀ ਉੱਤੇ ਮੀਂਹ ਦੀ ਘਾਟ ਕਾਰਨ, ਏਲੀਯਾਹ ਜਿਸ ਨਦੀ ਦੀ ਵਰਤੋਂ ਕਰ ਰਿਹਾ ਸੀ, ਉਹ ਸੁੱਕ ਗਿਆ।</w:t>
      </w:r>
    </w:p>
    <w:p/>
    <w:p>
      <w:r xmlns:w="http://schemas.openxmlformats.org/wordprocessingml/2006/main">
        <w:t xml:space="preserve">1. ਲੋੜ ਦੇ ਸਮੇਂ ਰੱਬ ਕਿਵੇਂ ਪ੍ਰਦਾਨ ਕਰਦਾ ਹੈ</w:t>
      </w:r>
    </w:p>
    <w:p/>
    <w:p>
      <w:r xmlns:w="http://schemas.openxmlformats.org/wordprocessingml/2006/main">
        <w:t xml:space="preserve">2. ਔਖੇ ਸਮਿਆਂ ਵਿੱਚ ਵਿਸ਼ਵਾਸ ਵਿੱਚ ਦ੍ਰਿੜ ਰਹੋ</w:t>
      </w:r>
    </w:p>
    <w:p/>
    <w:p>
      <w:r xmlns:w="http://schemas.openxmlformats.org/wordprocessingml/2006/main">
        <w:t xml:space="preserve">1. ਮੱਤੀ 6:25-34 - ਚਿੰਤਾ ਨਾ ਕਰੋ, ਪਹਿਲਾਂ ਪਰਮੇਸ਼ੁਰ ਦੇ ਰਾਜ ਨੂੰ ਭਾਲੋ</w:t>
      </w:r>
    </w:p>
    <w:p/>
    <w:p>
      <w:r xmlns:w="http://schemas.openxmlformats.org/wordprocessingml/2006/main">
        <w:t xml:space="preserve">2. ਯਾਕੂਬ 1:2-4 - ਜਦੋਂ ਤੁਸੀਂ ਕਈ ਤਰ੍ਹਾਂ ਦੀਆਂ ਅਜ਼ਮਾਇਸ਼ਾਂ ਦਾ ਸਾਮ੍ਹਣਾ ਕਰਦੇ ਹੋ ਤਾਂ ਇਸ ਨੂੰ ਸ਼ੁੱਧ ਆਨੰਦ ਸਮਝੋ</w:t>
      </w:r>
    </w:p>
    <w:p/>
    <w:p>
      <w:r xmlns:w="http://schemas.openxmlformats.org/wordprocessingml/2006/main">
        <w:t xml:space="preserve">1 ਰਾਜਿਆਂ 17:8 ਅਤੇ ਯਹੋਵਾਹ ਦਾ ਬਚਨ ਉਹ ਦੇ ਕੋਲ ਆਇਆ,</w:t>
      </w:r>
    </w:p>
    <w:p/>
    <w:p>
      <w:r xmlns:w="http://schemas.openxmlformats.org/wordprocessingml/2006/main">
        <w:t xml:space="preserve">ਇਸ ਹਵਾਲੇ ਵਿਚ ਦੱਸਿਆ ਗਿਆ ਹੈ ਕਿ ਕਿਵੇਂ ਯਹੋਵਾਹ ਨੇ ਏਲੀਯਾਹ ਨਾਲ ਗੱਲ ਕੀਤੀ ਅਤੇ ਉਸ ਨੂੰ ਹਿਦਾਇਤਾਂ ਦਿੱਤੀਆਂ।</w:t>
      </w:r>
    </w:p>
    <w:p/>
    <w:p>
      <w:r xmlns:w="http://schemas.openxmlformats.org/wordprocessingml/2006/main">
        <w:t xml:space="preserve">1: ਪਰਮੇਸ਼ੁਰ ਸਾਡੇ ਨਾਲ ਕਈ ਤਰੀਕਿਆਂ ਨਾਲ ਗੱਲ ਕਰਦਾ ਹੈ, ਅਤੇ ਉਸ ਦੀ ਆਵਾਜ਼ ਲਈ ਖੁੱਲ੍ਹਾ ਹੋਣਾ ਜ਼ਰੂਰੀ ਹੈ।</w:t>
      </w:r>
    </w:p>
    <w:p/>
    <w:p>
      <w:r xmlns:w="http://schemas.openxmlformats.org/wordprocessingml/2006/main">
        <w:t xml:space="preserve">2: ਅਸੀਂ ਸਾਰੇ ਏਲੀਯਾਹ ਦੀ ਨਿਹਚਾ ਅਤੇ ਪਰਮੇਸ਼ੁਰ ਦੇ ਬਚਨ ਨੂੰ ਮੰਨਣ ਦੀ ਮਿਸਾਲ ਤੋਂ ਸਿੱਖ ਸਕਦੇ ਹਾਂ।</w:t>
      </w:r>
    </w:p>
    <w:p/>
    <w:p>
      <w:r xmlns:w="http://schemas.openxmlformats.org/wordprocessingml/2006/main">
        <w:t xml:space="preserve">1: ਯਸਾਯਾਹ 30:21 - ਭਾਵੇਂ ਤੁਸੀਂ ਸੱਜੇ ਜਾਂ ਖੱਬੇ ਮੁੜੋ, ਤੁਹਾਡੇ ਕੰਨ ਤੁਹਾਡੇ ਪਿੱਛੇ ਇੱਕ ਅਵਾਜ਼ ਸੁਣਨਗੇ, "ਇਹੀ ਰਸਤਾ ਹੈ, ਇਸ ਵਿੱਚ ਚੱਲੋ।"</w:t>
      </w:r>
    </w:p>
    <w:p/>
    <w:p>
      <w:r xmlns:w="http://schemas.openxmlformats.org/wordprocessingml/2006/main">
        <w:t xml:space="preserve">2: ਇਬਰਾਨੀਆਂ 11:8 -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੧ ਰਾਜਿਆਂ ਦੀ ਪੋਥੀ 17:9 ਉੱਠ, ਸਾਰਫਥ ਨੂੰ ਜੋ ਸੀਦੋਨ ਦਾ ਹੈ, ਲੈ ਜਾ ਅਤੇ ਉੱਥੇ ਵੱਸ ਜਾ, ਵੇਖ, ਮੈਂ ਉੱਥੇ ਇੱਕ ਵਿਧਵਾ ਔਰਤ ਨੂੰ ਹੁਕਮ ਦਿੱਤਾ ਹੈ ਕਿ ਉਹ ਤੈਨੂੰ ਸੰਭਾਲੇ।</w:t>
      </w:r>
    </w:p>
    <w:p/>
    <w:p>
      <w:r xmlns:w="http://schemas.openxmlformats.org/wordprocessingml/2006/main">
        <w:t xml:space="preserve">ਪਰਮੇਸ਼ੁਰ ਨੇ ਏਲੀਯਾਹ ਨੂੰ ਹੁਕਮ ਦਿੱਤਾ ਕਿ ਉਹ ਸਾਰਫਥ ਜਾਣ ਅਤੇ ਇੱਕ ਵਿਧਵਾ ਔਰਤ ਦੁਆਰਾ ਉਸ ਦੀ ਦੇਖਭਾਲ ਕੀਤੀ ਜਾਵੇ।</w:t>
      </w:r>
    </w:p>
    <w:p/>
    <w:p>
      <w:r xmlns:w="http://schemas.openxmlformats.org/wordprocessingml/2006/main">
        <w:t xml:space="preserve">1: ਬਹੁਤ ਜ਼ਿਆਦਾ ਲੋੜ ਦੇ ਸਮੇਂ ਪਰਮੇਸ਼ੁਰ ਦੀ ਵਫ਼ਾਦਾਰੀ ਅਤੇ ਪ੍ਰਬੰਧ।</w:t>
      </w:r>
    </w:p>
    <w:p/>
    <w:p>
      <w:r xmlns:w="http://schemas.openxmlformats.org/wordprocessingml/2006/main">
        <w:t xml:space="preserve">2: ਸਮਾਜ ਵਿੱਚ ਸਭ ਤੋਂ ਘੱਟ ਸਮਝੇ ਜਾਣ ਵਾਲੇ ਲੋਕਾਂ ਨੂੰ ਵਰਤਣ ਦੀ ਪਰਮੇਸ਼ੁਰ ਦੀ ਯੋਗਤਾ।</w:t>
      </w:r>
    </w:p>
    <w:p/>
    <w:p>
      <w:r xmlns:w="http://schemas.openxmlformats.org/wordprocessingml/2006/main">
        <w:t xml:space="preserve">1: ਮੱਤੀ 6:25-34 - ਚਿੰਤਾ ਨਾ ਕਰੋ, ਕਿਉਂਕਿ ਪਰਮੇਸ਼ੁਰ ਪ੍ਰਦਾਨ ਕਰੇਗਾ।</w:t>
      </w:r>
    </w:p>
    <w:p/>
    <w:p>
      <w:r xmlns:w="http://schemas.openxmlformats.org/wordprocessingml/2006/main">
        <w:t xml:space="preserve">2: ਯਾਕੂਬ 1:2-4 - ਜਦੋਂ ਤੁਸੀਂ ਅਜ਼ਮਾਇਸ਼ਾਂ ਦਾ ਸਾਹਮਣਾ ਕਰਦੇ ਹੋ ਤਾਂ ਇਸ ਨੂੰ ਖੁਸ਼ੀ ਸਮਝੋ, ਕਿਉਂਕਿ ਪਰਮੇਸ਼ੁਰ ਪ੍ਰਦਾਨ ਕਰੇਗਾ।</w:t>
      </w:r>
    </w:p>
    <w:p/>
    <w:p>
      <w:r xmlns:w="http://schemas.openxmlformats.org/wordprocessingml/2006/main">
        <w:t xml:space="preserve">1 ਰਾਜਿਆਂ 17:10 ਸੋ ਉਹ ਉੱਠਿਆ ਅਤੇ ਸਾਰਫਥ ਨੂੰ ਗਿਆ। ਜਦੋਂ ਉਹ ਸ਼ਹਿਰ ਦੇ ਦਰਵਾਜ਼ੇ ਕੋਲ ਪਹੁੰਚਿਆ, ਤਾਂ ਵੇਖੋ, ਵਿਧਵਾ ਔਰਤ ਡੰਡੇ ਇਕੱਠੀ ਕਰ ਰਹੀ ਸੀ ਅਤੇ ਉਸਨੇ ਉਸਨੂੰ ਬੁਲਾਇਆ ਅਤੇ ਆਖਿਆ, ਮੈਨੂੰ ਇੱਕ ਭਾਂਡੇ ਵਿੱਚ ਥੋੜਾ ਜਿਹਾ ਪਾਣੀ ਲਿਆਓ ਤਾਂ ਜੋ ਮੈਂ ਪੀ ਸਕਾਂ।</w:t>
      </w:r>
    </w:p>
    <w:p/>
    <w:p>
      <w:r xmlns:w="http://schemas.openxmlformats.org/wordprocessingml/2006/main">
        <w:t xml:space="preserve">ਏਲੀਯਾਹ ਸਾਰਫਥ ਸ਼ਹਿਰ ਦੇ ਦਰਵਾਜ਼ੇ 'ਤੇ ਇਕ ਵਿਧਵਾ ਔਰਤ ਨੂੰ ਮਿਲਿਆ, ਅਤੇ ਉਸ ਤੋਂ ਇਕ ਭਾਂਡੇ ਵਿਚ ਥੋੜ੍ਹਾ ਜਿਹਾ ਪਾਣੀ ਮੰਗਿਆ।</w:t>
      </w:r>
    </w:p>
    <w:p/>
    <w:p>
      <w:r xmlns:w="http://schemas.openxmlformats.org/wordprocessingml/2006/main">
        <w:t xml:space="preserve">1. "ਪਰਮੇਸ਼ੁਰ ਦੂਜਿਆਂ ਦੁਆਰਾ ਪ੍ਰਦਾਨ ਕਰਦਾ ਹੈ"</w:t>
      </w:r>
    </w:p>
    <w:p/>
    <w:p>
      <w:r xmlns:w="http://schemas.openxmlformats.org/wordprocessingml/2006/main">
        <w:t xml:space="preserve">2. "ਛੋਟੇ ਇਸ਼ਾਰਿਆਂ ਦੀ ਸ਼ਕਤੀ"</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੧ ਰਾਜਿਆਂ ਦੀ ਪੋਥੀ 17:11 ਅਤੇ ਜਦੋਂ ਉਹ ਉਹ ਨੂੰ ਲੈਣ ਜਾ ਰਹੀ ਸੀ, ਤਾਂ ਉਸ ਨੇ ਉਸ ਨੂੰ ਬੁਲਾ ਕੇ ਕਿਹਾ, ਮੇਰੇ ਹੱਥ ਵਿੱਚ ਰੋਟੀ ਦਾ ਇੱਕ ਟੁਕੜਾ ਲਿਆਓ।</w:t>
      </w:r>
    </w:p>
    <w:p/>
    <w:p>
      <w:r xmlns:w="http://schemas.openxmlformats.org/wordprocessingml/2006/main">
        <w:t xml:space="preserve">ਪਰਮੇਸ਼ੁਰ ਦੇ ਇੱਕ ਨਬੀ ਨੇ ਇੱਕ ਔਰਤ ਤੋਂ ਰੋਟੀ ਮੰਗੀ।</w:t>
      </w:r>
    </w:p>
    <w:p/>
    <w:p>
      <w:r xmlns:w="http://schemas.openxmlformats.org/wordprocessingml/2006/main">
        <w:t xml:space="preserve">1. ਅਚਨਚੇਤ ਸਾਧਨਾਂ ਰਾਹੀਂ ਪਰਮੇਸ਼ੁਰ ਦੀ ਦਿਆਲਤਾ ਅਤੇ ਪ੍ਰਬੰਧ।</w:t>
      </w:r>
    </w:p>
    <w:p/>
    <w:p>
      <w:r xmlns:w="http://schemas.openxmlformats.org/wordprocessingml/2006/main">
        <w:t xml:space="preserve">2. ਸਾਡੇ ਜੀਵਨ ਵਿੱਚ ਪਰਮੇਸ਼ੁਰ ਦੇ ਸੱਦੇ ਦਾ ਜਵਾਬ ਕਿਵੇਂ ਦੇਣਾ ਹੈ।</w:t>
      </w:r>
    </w:p>
    <w:p/>
    <w:p>
      <w:r xmlns:w="http://schemas.openxmlformats.org/wordprocessingml/2006/main">
        <w:t xml:space="preserve">1. ਮੱਤੀ 6:26 - ਹਵਾ ਦੇ ਪੰਛੀਆਂ ਨੂੰ ਵੇਖੋ, ਕਿਉਂਕਿ ਉਹ ਨਾ ਤਾਂ ਬੀਜਦੇ ਹਨ, ਨਾ ਵੱਢਦੇ ਹਨ ਅਤੇ ਨਾ ਹੀ ਕੋਠੇ ਵਿੱਚ ਇਕੱਠੇ ਹੁੰਦੇ ਹਨ; ਫਿਰ ਵੀ ਤੁਹਾਡਾ ਸਵਰਗੀ ਪਿਤਾ ਉਨ੍ਹਾਂ ਨੂੰ ਭੋਜਨ ਦਿੰਦਾ ਹੈ। ਕੀ ਤੁਸੀਂ ਉਨ੍ਹਾਂ ਨਾਲੋਂ ਜ਼ਿਆਦਾ ਕੀਮਤੀ ਨਹੀਂ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੧ ਰਾਜਿਆਂ ਦੀ ਪਹਿਲੀ ਪੋਥੀ 17:12 ਅਤੇ ਉਸ ਨੇ ਆਖਿਆ, ਯਹੋਵਾਹ ਤੇਰੇ ਪਰਮੇਸ਼ੁਰ ਦੀ ਸਹੁੰ, ਮੇਰੇ ਕੋਲ ਇੱਕ ਰੋਟੀ ਨਹੀਂ ਹੈ, ਪਰ ਇੱਕ ਬੈਰਲ ਵਿੱਚ ਇੱਕ ਮੁੱਠੀ ਭਰ ਭੋਜਨ ਅਤੇ ਇੱਕ ਕਰੂਸ ਵਿੱਚ ਥੋੜਾ ਜਿਹਾ ਤੇਲ ਹੈ, ਅਤੇ ਵੇਖੋ, ਮੈਂ ਦੋ ਸੋਟੀਆਂ ਇਕੱਠੀਆਂ ਕਰ ਰਹੀ ਹਾਂ। ਮੈਂ ਅੰਦਰ ਜਾ ਸਕਦਾ ਹਾਂ ਅਤੇ ਇਸਨੂੰ ਮੇਰੇ ਅਤੇ ਮੇਰੇ ਪੁੱਤਰ ਲਈ ਪਹਿਨਾ ਸਕਦਾ ਹਾਂ, ਤਾਂ ਜੋ ਅਸੀਂ ਇਸਨੂੰ ਖਾ ਸਕੀਏ ਅਤੇ ਮਰ ਜਾਵਾਂ।</w:t>
      </w:r>
    </w:p>
    <w:p/>
    <w:p>
      <w:r xmlns:w="http://schemas.openxmlformats.org/wordprocessingml/2006/main">
        <w:t xml:space="preserve">ਇੱਕ ਵਿਧਵਾ ਨੇ ਏਲੀਯਾਹ ਨੂੰ ਦੱਸਿਆ ਕਿ ਉਸ ਕੋਲ ਸਿਰਫ਼ ਇੱਕ ਮੁੱਠੀ ਭਰ ਭੋਜਨ ਅਤੇ ਥੋੜਾ ਜਿਹਾ ਤੇਲ ਹੈ, ਅਤੇ ਉਹ ਆਪਣੇ ਅਤੇ ਉਸ ਦੇ ਪੁੱਤਰ ਲਈ ਖਾਣਾ ਬਣਾਉਣ ਲਈ ਦੋ ਸੋਟੀਆਂ ਇਕੱਠੀਆਂ ਕਰ ਰਹੀ ਹੈ ਤਾਂ ਜੋ ਉਹ ਇਸਨੂੰ ਖਾ ਸਕਣ ਅਤੇ ਮਰ ਸਕਣ।</w:t>
      </w:r>
    </w:p>
    <w:p/>
    <w:p>
      <w:r xmlns:w="http://schemas.openxmlformats.org/wordprocessingml/2006/main">
        <w:t xml:space="preserve">1. ਲੋੜ ਦੇ ਸਮੇਂ ਪਰਮੇਸ਼ੁਰ ਦਾ ਪ੍ਰਬੰਧ</w:t>
      </w:r>
    </w:p>
    <w:p/>
    <w:p>
      <w:r xmlns:w="http://schemas.openxmlformats.org/wordprocessingml/2006/main">
        <w:t xml:space="preserve">2. ਮੁਸ਼ਕਲ ਹਾਲਾਤਾਂ ਵਿੱਚ ਵਿਸ਼ਵਾਸ ਦੀ ਸ਼ਕਤੀ</w:t>
      </w:r>
    </w:p>
    <w:p/>
    <w:p>
      <w:r xmlns:w="http://schemas.openxmlformats.org/wordprocessingml/2006/main">
        <w:t xml:space="preserve">1. ਮੱਤੀ 6:25-34 - ਚਿੰਤਾ ਅਤੇ ਪਰਮੇਸ਼ੁਰ ਦੇ ਪ੍ਰਬੰਧ ਵਿੱਚ ਭਰੋਸਾ ਕਰਨ ਬਾਰੇ ਯਿਸੂ ਦੀ ਸਿੱਖਿਆ</w:t>
      </w:r>
    </w:p>
    <w:p/>
    <w:p>
      <w:r xmlns:w="http://schemas.openxmlformats.org/wordprocessingml/2006/main">
        <w:t xml:space="preserve">2. ਯਾਕੂਬ 1:2-4 - ਅਜ਼ਮਾਇਸ਼ਾਂ ਦੇ ਸਾਮ੍ਹਣੇ ਵਿਸ਼ਵਾਸ ਅਤੇ ਲਗਨ ਦੀ ਪ੍ਰੀਖਿਆ</w:t>
      </w:r>
    </w:p>
    <w:p/>
    <w:p>
      <w:r xmlns:w="http://schemas.openxmlformats.org/wordprocessingml/2006/main">
        <w:t xml:space="preserve">੧ ਰਾਜਿਆਂ ਦੀ ਪੋਥੀ 17:13 ਏਲੀਯਾਹ ਨੇ ਉਹ ਨੂੰ ਆਖਿਆ, ਨਾ ਡਰ। ਜਾਓ ਅਤੇ ਜਿਵੇਂ ਤੁਸੀਂ ਕਿਹਾ ਹੈ ਉਹੀ ਕਰੋ: ਪਰ ਪਹਿਲਾਂ ਮੇਰੇ ਲਈ ਇੱਕ ਛੋਟਾ ਜਿਹਾ ਕੇਕ ਬਣਾਉ, ਅਤੇ ਇਸਨੂੰ ਮੇਰੇ ਕੋਲ ਲਿਆਓ, ਅਤੇ ਉਸਦੇ ਬਾਅਦ ਆਪਣੇ ਅਤੇ ਤੁਹਾਡੇ ਪੁੱਤਰ ਲਈ ਬਣਾਉ।</w:t>
      </w:r>
    </w:p>
    <w:p/>
    <w:p>
      <w:r xmlns:w="http://schemas.openxmlformats.org/wordprocessingml/2006/main">
        <w:t xml:space="preserve">ਏਲੀਯਾਹ ਨੇ ਵਿਧਵਾ ਨੂੰ ਕਿਹਾ ਕਿ ਉਹ ਆਪਣੇ ਅਤੇ ਉਸਦੇ ਪੁੱਤਰ ਲਈ ਭੋਜਨ ਤਿਆਰ ਕਰਨ ਤੋਂ ਪਹਿਲਾਂ ਉਸਨੂੰ ਇੱਕ ਛੋਟਾ ਜਿਹਾ ਕੇਕ ਬਣਾਵੇ।</w:t>
      </w:r>
    </w:p>
    <w:p/>
    <w:p>
      <w:r xmlns:w="http://schemas.openxmlformats.org/wordprocessingml/2006/main">
        <w:t xml:space="preserve">1) ਰੱਬ ਅਕਸਰ ਸਾਡੇ ਲਈ ਅਚਾਨਕ ਤਰੀਕਿਆਂ ਨਾਲ ਪ੍ਰਦਾਨ ਕਰਦਾ ਹੈ।</w:t>
      </w:r>
    </w:p>
    <w:p/>
    <w:p>
      <w:r xmlns:w="http://schemas.openxmlformats.org/wordprocessingml/2006/main">
        <w:t xml:space="preserve">2) ਸਾਨੂੰ ਹਮੇਸ਼ਾ ਪਰਮੇਸ਼ੁਰ 'ਤੇ ਭਰੋਸਾ ਰੱਖਣਾ ਚਾਹੀਦਾ ਹੈ ਅਤੇ ਉਸ ਦੇ ਹੁਕਮਾਂ ਦੀ ਪਾਲਣਾ ਕਰਨੀ ਚਾਹੀਦੀ ਹੈ।</w:t>
      </w:r>
    </w:p>
    <w:p/>
    <w:p>
      <w:r xmlns:w="http://schemas.openxmlformats.org/wordprocessingml/2006/main">
        <w:t xml:space="preserve">1) ਮੱਤੀ 6:25-34 - ਇਸ ਬਾਰੇ ਚਿੰਤਾ ਨਾ ਕਰੋ ਕਿ ਤੁਸੀਂ ਕੀ ਖਾਓਗੇ ਜਾਂ ਪੀਓਗੇ।</w:t>
      </w:r>
    </w:p>
    <w:p/>
    <w:p>
      <w:r xmlns:w="http://schemas.openxmlformats.org/wordprocessingml/2006/main">
        <w:t xml:space="preserve">2) ਯਾਕੂਬ 1:2-4 - ਜਦੋਂ ਤੁਸੀਂ ਕਈ ਤਰ੍ਹਾਂ ਦੀਆਂ ਅਜ਼ਮਾਇਸ਼ਾਂ ਦਾ ਸਾਮ੍ਹਣਾ ਕਰਦੇ ਹੋ ਤਾਂ ਇਸ ਨੂੰ ਖ਼ੁਸ਼ੀ ਸਮਝੋ।</w:t>
      </w:r>
    </w:p>
    <w:p/>
    <w:p>
      <w:r xmlns:w="http://schemas.openxmlformats.org/wordprocessingml/2006/main">
        <w:t xml:space="preserve">੧ ਰਾਜਿਆਂ ਦੀ ਪਹਿਲੀ ਪੋਥੀ 17:14 ਕਿਉਂ ਜੋ ਇਸਰਾਏਲ ਦਾ ਯਹੋਵਾਹ ਪਰਮੇਸ਼ੁਰ ਐਉਂ ਆਖਦਾ ਹੈ, ਨਾ ਰੋਟੀ ਦਾ ਡੱਬਾ ਵਿਅਰਥ ਜਾਵੇਗਾ, ਨਾ ਤੇਲ ਦਾ ਕੜਾ ਟੁੱਟੇਗਾ, ਜਿਸ ਦਿਨ ਤੱਕ ਯਹੋਵਾਹ ਧਰਤੀ ਉੱਤੇ ਵਰਖਾ ਨਾ ਕਰੇ।</w:t>
      </w:r>
    </w:p>
    <w:p/>
    <w:p>
      <w:r xmlns:w="http://schemas.openxmlformats.org/wordprocessingml/2006/main">
        <w:t xml:space="preserve">ਪ੍ਰਭੂ ਨੇ ਵਾਅਦਾ ਕੀਤਾ ਹੈ ਕਿ ਇੱਕ ਵਿਧਵਾ ਦਾ ਆਟਾ ਅਤੇ ਤੇਲ ਦੀ ਕਰੂਸ ਦੀ ਬੈਰਲ ਉਦੋਂ ਤੱਕ ਖਤਮ ਨਹੀਂ ਹੋਵੇਗੀ ਜਦੋਂ ਤੱਕ ਉਹ ਧਰਤੀ ਉੱਤੇ ਮੀਂਹ ਨਹੀਂ ਭੇਜਦਾ।</w:t>
      </w:r>
    </w:p>
    <w:p/>
    <w:p>
      <w:r xmlns:w="http://schemas.openxmlformats.org/wordprocessingml/2006/main">
        <w:t xml:space="preserve">1. ਲੋੜ ਦੇ ਸਮੇਂ ਪਰਮੇਸ਼ੁਰ ਦੀ ਵਫ਼ਾਦਾਰੀ ਅਤੇ ਪ੍ਰਬੰਧ।</w:t>
      </w:r>
    </w:p>
    <w:p/>
    <w:p>
      <w:r xmlns:w="http://schemas.openxmlformats.org/wordprocessingml/2006/main">
        <w:t xml:space="preserve">2. ਪਰਮੇਸ਼ੁਰ ਦੇ ਵਾਅਦਿਆਂ ਦੀ ਸ਼ਕਤੀ।</w:t>
      </w:r>
    </w:p>
    <w:p/>
    <w:p>
      <w:r xmlns:w="http://schemas.openxmlformats.org/wordprocessingml/2006/main">
        <w:t xml:space="preserve">1. ਬਿਵਸਥਾ ਸਾਰ 28:12 - ਪ੍ਰਭੂ ਤੁਹਾਡੇ ਲਈ ਆਪਣਾ ਚੰਗਾ ਖਜ਼ਾਨਾ, ਸਵਰਗ ਤੁਹਾਡੇ ਲਈ ਤੁਹਾਡੀ ਧਰਤੀ ਨੂੰ ਮਿੱਥੇ ਸਮੇਂ ਵਿੱਚ ਵਰਖਾ ਦੇਣ ਲਈ, ਅਤੇ ਤੁਹਾਡੇ ਹੱਥ ਦੇ ਸਾਰੇ ਕੰਮ ਨੂੰ ਅਸੀਸ ਦੇਣ ਲਈ ਖੋਲ੍ਹ ਦੇਵੇਗਾ।</w:t>
      </w:r>
    </w:p>
    <w:p/>
    <w:p>
      <w:r xmlns:w="http://schemas.openxmlformats.org/wordprocessingml/2006/main">
        <w:t xml:space="preserve">2. ਯਿਰਮਿਯਾਹ 33:25-26 - ਯਹੋਵਾਹ ਇਸ ਤਰ੍ਹਾਂ ਆਖਦਾ ਹੈ; ਜੇ ਮੇਰਾ ਨੇਮ ਦਿਨ ਅਤੇ ਰਾਤ ਨਾਲ ਨਹੀਂ ਹੈ, ਅਤੇ ਜੇ ਮੈਂ ਅਕਾਸ਼ ਅਤੇ ਧਰਤੀ ਦੇ ਨਿਯਮ ਨਹੀਂ ਬਣਾਏ ਹਨ; ਤਦ ਮੈਂ ਯਾਕੂਬ ਦੀ ਅੰਸ ਅਤੇ ਆਪਣੇ ਸੇਵਕ ਦਾਊਦ ਨੂੰ ਸੁੱਟ ਦਿਆਂਗਾ, ਤਾਂ ਜੋ ਮੈਂ ਉਸ ਦੀ ਅੰਸ ਵਿੱਚੋਂ ਕਿਸੇ ਨੂੰ ਅਬਰਾਹਾਮ, ਇਸਹਾਕ ਅਤੇ ਯਾਕੂਬ ਦੀ ਅੰਸ ਉੱਤੇ ਹਾਕਮ ਨਾ ਬਣਾਵਾਂ।</w:t>
      </w:r>
    </w:p>
    <w:p/>
    <w:p>
      <w:r xmlns:w="http://schemas.openxmlformats.org/wordprocessingml/2006/main">
        <w:t xml:space="preserve">੧ ਰਾਜਿਆਂ ਦੀ ਪੋਥੀ 17:15 ਅਤੇ ਉਸ ਨੇ ਜਾ ਕੇ ਏਲੀਯਾਹ ਦੇ ਕਹੇ ਅਨੁਸਾਰ ਕੀਤਾ: ਅਤੇ ਉਹ ਅਤੇ ਉਹ ਅਤੇ ਉਹ ਦੇ ਘਰ ਨੇ ਬਹੁਤ ਦਿਨਾਂ ਤੱਕ ਖਾਧਾ।</w:t>
      </w:r>
    </w:p>
    <w:p/>
    <w:p>
      <w:r xmlns:w="http://schemas.openxmlformats.org/wordprocessingml/2006/main">
        <w:t xml:space="preserve">ਏਲੀਯਾਹ ਨੇ ਸੋਕੇ ਦੌਰਾਨ ਭੋਜਨ ਦੇ ਕੇ ਇਕ ਵਿਧਵਾ ਅਤੇ ਉਸ ਦੇ ਪੁੱਤਰ ਦੀ ਮਦਦ ਕੀਤੀ।</w:t>
      </w:r>
    </w:p>
    <w:p/>
    <w:p>
      <w:r xmlns:w="http://schemas.openxmlformats.org/wordprocessingml/2006/main">
        <w:t xml:space="preserve">1. ਲੋੜ ਦੇ ਸਮੇਂ ਪਰਮੇਸ਼ੁਰ ਸਾਨੂੰ ਪ੍ਰਦਾਨ ਕਰਦਾ ਹੈ।</w:t>
      </w:r>
    </w:p>
    <w:p/>
    <w:p>
      <w:r xmlns:w="http://schemas.openxmlformats.org/wordprocessingml/2006/main">
        <w:t xml:space="preserve">2. ਲੋੜਵੰਦਾਂ ਦੀ ਮਦਦ ਕਰਨਾ ਸਾਡੀ ਜ਼ਿੰਮੇਵਾਰੀ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ਯਾਕੂਬ 2: 15-16 - ਜੇ ਕੋਈ ਭਰਾ ਜਾਂ ਭੈਣ ਕੱਪੜੇ ਤੋਂ ਬਿਨਾਂ ਹੈ ਅਤੇ ਰੋਜ਼ਾਨਾ ਭੋਜਨ ਦੀ ਜ਼ਰੂਰਤ ਹੈ, ਅਤੇ ਤੁਹਾਡੇ ਵਿੱਚੋਂ ਕੋਈ ਉਨ੍ਹਾਂ ਨੂੰ ਕਹਿੰਦਾ ਹੈ, ਸ਼ਾਂਤੀ ਨਾਲ ਜਾਓ, ਨਿੱਘੇ ਰਹੋ ਅਤੇ ਭਰੋ, ਪਰ ਤੁਸੀਂ ਉਨ੍ਹਾਂ ਨੂੰ ਕੀ ਨਹੀਂ ਦਿੰਦੇ? ਉਨ੍ਹਾਂ ਦੇ ਸਰੀਰ ਲਈ ਜ਼ਰੂਰੀ ਹੈ, ਇਸਦਾ ਕੀ ਫਾਇਦਾ ਹੈ?</w:t>
      </w:r>
    </w:p>
    <w:p/>
    <w:p>
      <w:r xmlns:w="http://schemas.openxmlformats.org/wordprocessingml/2006/main">
        <w:t xml:space="preserve">੧ ਰਾਜਿਆਂ ਦੀ ਪੋਥੀ 17:16 ਯਹੋਵਾਹ ਦੇ ਬਚਨ ਦੇ ਅਨੁਸਾਰ, ਜੋ ਉਸ ਨੇ ਏਲੀਯਾਹ ਦੇ ਰਾਹੀਂ ਬੋਲਿਆ ਸੀ, ਨਾ ਭੋਜਨ ਦਾ ਬੈਰਲ ਵਿਅਰਥ ਗਿਆ, ਨਾ ਤੇਲ ਦਾ ਕਪੜਾ ਟੁੱਟਿਆ।</w:t>
      </w:r>
    </w:p>
    <w:p/>
    <w:p>
      <w:r xmlns:w="http://schemas.openxmlformats.org/wordprocessingml/2006/main">
        <w:t xml:space="preserve">ਪ੍ਰਭੂ ਨੇ ਏਲੀਯਾਹ ਨੂੰ ਆਪਣੇ ਬਚਨ ਦੁਆਰਾ ਭੋਜਨ ਅਤੇ ਤੇਲ ਦੀ ਕਦੇ ਨਾ ਖਤਮ ਹੋਣ ਵਾਲੀ ਸਪਲਾਈ ਪ੍ਰਦਾਨ ਕੀਤੀ।</w:t>
      </w:r>
    </w:p>
    <w:p/>
    <w:p>
      <w:r xmlns:w="http://schemas.openxmlformats.org/wordprocessingml/2006/main">
        <w:t xml:space="preserve">1. ਪਰਮੇਸ਼ੁਰ ਹਮੇਸ਼ਾ ਵਫ਼ਾਦਾਰ ਰਹਿੰਦਾ ਹੈ ਅਤੇ ਸਾਡੀਆਂ ਲੋੜਾਂ ਪੂਰੀਆਂ ਕਰਦਾ ਹੈ।</w:t>
      </w:r>
    </w:p>
    <w:p/>
    <w:p>
      <w:r xmlns:w="http://schemas.openxmlformats.org/wordprocessingml/2006/main">
        <w:t xml:space="preserve">2. ਪ੍ਰਭੂ ਵਿੱਚ ਭਰੋਸਾ ਹੀ ਸੱਚੀ ਭਰਪੂਰਤਾ ਦਾ ਇੱਕੋ ਇੱਕ ਸਰੋਤ ਹੈ।</w:t>
      </w:r>
    </w:p>
    <w:p/>
    <w:p>
      <w:r xmlns:w="http://schemas.openxmlformats.org/wordprocessingml/2006/main">
        <w:t xml:space="preserve">1. ਮੱਤੀ 6:25-34; ਚਿੰਤਾ ਨਾ ਕਰੋ, ਪਹਿਲਾਂ ਪਰਮੇਸ਼ੁਰ ਦੇ ਰਾਜ ਨੂੰ ਭਾਲੋ।</w:t>
      </w:r>
    </w:p>
    <w:p/>
    <w:p>
      <w:r xmlns:w="http://schemas.openxmlformats.org/wordprocessingml/2006/main">
        <w:t xml:space="preserve">2. ਫ਼ਿਲਿੱਪੀਆਂ 4:19; ਮੇਰਾ ਪਰਮੇਸ਼ੁਰ ਮਸੀਹ ਯਿਸੂ ਦੁਆਰਾ ਮਹਿਮਾ ਵਿੱਚ ਆਪਣੀ ਦੌਲਤ ਦੇ ਅਨੁਸਾਰ ਤੁਹਾਡੀਆਂ ਸਾਰੀਆਂ ਲੋੜਾਂ ਪੂਰੀਆਂ ਕਰੇਗਾ।</w:t>
      </w:r>
    </w:p>
    <w:p/>
    <w:p>
      <w:r xmlns:w="http://schemas.openxmlformats.org/wordprocessingml/2006/main">
        <w:t xml:space="preserve">੧ ਰਾਜਿਆਂ ਦੀ ਪੋਥੀ 17:17 ਅਤੇ ਇਨ੍ਹਾਂ ਗੱਲਾਂ ਤੋਂ ਬਾਅਦ ਐਉਂ ਹੋਇਆ ਕਿ ਉਸ ਔਰਤ ਦਾ ਪੁੱਤਰ, ਘਰ ਦੀ ਮਾਲਕਣ, ਬਿਮਾਰ ਪੈ ਗਿਆ। ਅਤੇ ਉਸਦੀ ਬਿਮਾਰੀ ਇੰਨੀ ਦੁਖਦਾਈ ਸੀ ਕਿ ਉਸਦੇ ਅੰਦਰ ਸਾਹ ਨਹੀਂ ਬਚਿਆ ਸੀ।</w:t>
      </w:r>
    </w:p>
    <w:p/>
    <w:p>
      <w:r xmlns:w="http://schemas.openxmlformats.org/wordprocessingml/2006/main">
        <w:t xml:space="preserve">ਇੱਕ ਔਰਤ ਅਤੇ ਉਸਦੇ ਪੁੱਤਰ ਦੀ ਇੱਕ ਬਦਕਿਸਮਤੀ ਸੀ ਜਦੋਂ ਪੁੱਤਰ ਬਹੁਤ ਬੀਮਾਰ ਹੋ ਗਿਆ ਅਤੇ ਅੰਤ ਵਿੱਚ ਉਸਦੀ ਮੌਤ ਹੋ ਗਈ।</w:t>
      </w:r>
    </w:p>
    <w:p/>
    <w:p>
      <w:r xmlns:w="http://schemas.openxmlformats.org/wordprocessingml/2006/main">
        <w:t xml:space="preserve">1. ਮੌਤ ਦੀ ਅਥਾਹ ਹਕੀਕਤ</w:t>
      </w:r>
    </w:p>
    <w:p/>
    <w:p>
      <w:r xmlns:w="http://schemas.openxmlformats.org/wordprocessingml/2006/main">
        <w:t xml:space="preserve">2. ਜਵਾਬ ਨਾ ਦਿੱਤੇ ਸਵਾਲਾਂ ਨਾਲ ਜੀਣਾ ਸਿੱਖਣਾ</w:t>
      </w:r>
    </w:p>
    <w:p/>
    <w:p>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ਉਪਦੇਸ਼ਕ ਦੀ ਪੋਥੀ 3:1-8 - ਹਰ ਚੀਜ਼ ਲਈ ਇੱਕ ਰੁੱਤ ਹੈ, ਅਤੇ ਸਵਰਗ ਦੇ ਹੇਠਾਂ ਹਰ ਮਾਮਲੇ ਲਈ ਇੱਕ ਸਮਾਂ ਹੈ: ਇੱਕ ਜਨਮ ਲੈਣ ਦਾ ਸਮਾਂ, ਅਤੇ ਇੱਕ ਮਰਨ ਦਾ ਸਮਾਂ; ਬੀਜਣ ਦਾ ਸਮਾਂ, ਅਤੇ ਜੋ ਬੀਜਿਆ ਗਿਆ ਹੈ ਉਸਨੂੰ ਵੱਢਣ ਦਾ ਸਮਾਂ।</w:t>
      </w:r>
    </w:p>
    <w:p/>
    <w:p>
      <w:r xmlns:w="http://schemas.openxmlformats.org/wordprocessingml/2006/main">
        <w:t xml:space="preserve">੧ ਰਾਜਿਆਂ ਦੀ ਪੋਥੀ 17:18 ਅਤੇ ਉਸ ਨੇ ਏਲੀਯਾਹ ਨੂੰ ਆਖਿਆ, ਹੇ ਪਰਮੇਸ਼ੁਰ ਦੇ ਮਨੁੱਖ, ਮੈਨੂੰ ਤੇਰੇ ਨਾਲ ਕੀ ਕੰਮ ਹੈ? ਕੀ ਤੂੰ ਮੇਰੇ ਕੋਲ ਮੇਰੇ ਪਾਪ ਨੂੰ ਯਾਦ ਕਰਨ ਲਈ ਅਤੇ ਮੇਰੇ ਪੁੱਤਰ ਨੂੰ ਮਾਰਨ ਲਈ ਆਇਆ ਹੈਂ?</w:t>
      </w:r>
    </w:p>
    <w:p/>
    <w:p>
      <w:r xmlns:w="http://schemas.openxmlformats.org/wordprocessingml/2006/main">
        <w:t xml:space="preserve">ਸਾਰਫਥ ਦੀ ਵਿਧਵਾ ਏਲੀਯਾਹ ਨੂੰ ਸਵਾਲ ਕਰਦੀ ਹੈ, ਇਹ ਪੁੱਛਦੀ ਹੈ ਕਿ ਉਹ ਉਸਨੂੰ ਉਸਦੇ ਪਾਪ ਦੀ ਯਾਦ ਦਿਵਾਉਣ ਅਤੇ ਉਸਦੇ ਪੁੱਤਰ ਨੂੰ ਮਾਰਨ ਲਈ ਉਸਦੇ ਕੋਲ ਕਿਉਂ ਆਇਆ ਹੈ।</w:t>
      </w:r>
    </w:p>
    <w:p/>
    <w:p>
      <w:r xmlns:w="http://schemas.openxmlformats.org/wordprocessingml/2006/main">
        <w:t xml:space="preserve">1. ਪ੍ਰਮਾਤਮਾ ਲੋਕਾਂ ਨੂੰ ਉਸਦੀ ਇੱਛਾ ਅਤੇ ਉਸਦੀ ਦਇਆ ਲਿਆਉਣ ਲਈ ਵਰਤਦਾ ਹੈ, ਭਾਵੇਂ ਅਸੀਂ ਸਮਝ ਨਹੀਂ ਪਾਉਂਦੇ ਹਾਂ।</w:t>
      </w:r>
    </w:p>
    <w:p/>
    <w:p>
      <w:r xmlns:w="http://schemas.openxmlformats.org/wordprocessingml/2006/main">
        <w:t xml:space="preserve">2. ਸਾਡੇ ਲਈ ਪ੍ਰਮਾਤਮਾ ਦਾ ਪਿਆਰ ਉਸ ਤੋਂ ਵੱਧ ਹੈ ਜੋ ਅਸੀਂ ਸਮਝ ਸਕਦੇ ਹਾਂ, ਅਤੇ ਉਹ ਹਮੇਸ਼ਾ ਸਾਡੀ ਭਾਲ ਕਰ ਰਿਹਾ ਹੈ।</w:t>
      </w:r>
    </w:p>
    <w:p/>
    <w:p>
      <w:r xmlns:w="http://schemas.openxmlformats.org/wordprocessingml/2006/main">
        <w:t xml:space="preserve">1. ਰੋਮੀਆਂ 8:31-39 - "ਫਿਰ ਅਸੀਂ ਇਨ੍ਹਾਂ ਗੱਲਾਂ ਨੂੰ ਕੀ ਕਹੀਏ? ਜੇ ਪਰਮੇਸ਼ੁਰ ਸਾਡੇ ਲਈ ਹੈ, ਤਾਂ ਸਾਡੇ ਵਿਰੁੱਧ ਕੌਣ ਹੋ ਸਕਦਾ ਹੈ? ਜਿਸ ਨੇ ਆਪਣੇ ਪੁੱਤਰ ਨੂੰ ਨਹੀਂ ਬਖਸ਼ਿਆ ਪਰ ਉਸਨੂੰ ਸਾਡੇ ਸਾਰਿਆਂ ਲਈ ਦੇ ਦਿੱਤਾ, ਉਹ ਕਿਵੇਂ ਕਰੇਗਾ? ਉਸ ਦੇ ਨਾਲ ਦਇਆ ਨਾਲ ਸਾਨੂੰ ਸਭ ਕੁਝ ਨਹੀਂ ਦਿੱਤਾ? ਕੌਣ ਪਰਮੇਸ਼ੁਰ ਦੇ ਚੁਣੇ ਹੋਏ ਉੱਤੇ ਕੋਈ ਦੋਸ਼ ਲਵੇਗਾ? ਇਹ ਪਰਮੇਸ਼ੁਰ ਹੈ ਜੋ ਧਰਮੀ ਠਹਿਰਾਉਂਦਾ ਹੈ, ਕੌਣ ਦੋਸ਼ੀ ਹੈ? ਮਸੀਹ ਯਿਸੂ ਉਹ ਹੈ ਜੋ ਇਸ ਤੋਂ ਵੱਧ ਮਰਿਆ ਹੈ, ਜੋ ਉਭਾਰਿਆ ਗਿਆ ਹੈ ਜੋ ਸੱਜੇ ਹੱਥ ਹੈ ਪਰਮੇਸ਼ੁਰ ਦਾ, ਜੋ ਸੱਚਮੁੱਚ ਸਾਡੇ ਲਈ ਬੇਨਤੀ ਕਰਦਾ ਹੈ, ਕੌਣ ਸਾਨੂੰ ਮਸੀਹ ਦੇ ਪਿਆਰ ਤੋਂ ਵੱਖ ਕਰੇਗਾ? ਕੀ ਬਿਪਤਾ, ਜਾਂ ਬਿਪਤਾ, ਜਾਂ ਅਤਿਆਚਾਰ, ਜਾਂ ਕਾਲ, ਜਾਂ ਨੰਗੇਜ਼, ਜਾਂ ਖ਼ਤਰਾ, ਜਾਂ ਤਲਵਾਰ? ਜਿਵੇਂ ਲਿਖਿਆ ਹੋਇਆ ਹੈ, ਅਸੀਂ ਤੁਹਾਡੇ ਲਈ ਸਾਰਾ ਦਿਨ ਮਾਰਿਆ ਜਾ ਰਿਹਾ ਹੈ; ਸਾਨੂੰ ਵੱਢੀਆਂ ਜਾਣ ਵਾਲੀਆਂ ਭੇਡਾਂ ਸਮਝਿਆ ਜਾਂਦਾ ਹੈ। ਨਹੀਂ, ਇਨ੍ਹਾਂ ਸਾਰੀਆਂ ਚੀਜ਼ਾਂ ਵਿੱਚ ਅਸੀਂ ਉਸ ਦੁਆਰਾ ਜਿੱਤਣ ਵਾਲੇ ਨਾਲੋਂ ਵੱਧ ਹਾਂ ਜਿਸਨੇ ਸਾਨੂੰ ਪਿਆਰ ਕੀਤਾ."</w:t>
      </w:r>
    </w:p>
    <w:p/>
    <w:p>
      <w:r xmlns:w="http://schemas.openxmlformats.org/wordprocessingml/2006/main">
        <w:t xml:space="preserve">2. ਜ਼ਬੂਰ 33:4-5 - "ਕਿਉਂਕਿ ਪ੍ਰਭੂ ਦਾ ਬਚਨ ਸਿੱਧਾ ਹੈ, ਅਤੇ ਉਸਦਾ ਸਾਰਾ ਕੰਮ ਵਫ਼ਾਦਾਰੀ ਨਾਲ ਕੀਤਾ ਜਾਂਦਾ ਹੈ। ਉਹ ਧਰਮ ਅਤੇ ਨਿਆਂ ਨੂੰ ਪਿਆਰ ਕਰਦਾ ਹੈ; ਧਰਤੀ ਪ੍ਰਭੂ ਦੇ ਅਡੋਲ ਪਿਆਰ ਨਾਲ ਭਰੀ ਹੋਈ ਹੈ।"</w:t>
      </w:r>
    </w:p>
    <w:p/>
    <w:p>
      <w:r xmlns:w="http://schemas.openxmlformats.org/wordprocessingml/2006/main">
        <w:t xml:space="preserve">1 ਰਾਜਿਆਂ 17:19 ਅਤੇ ਉਸ ਨੇ ਉਸ ਨੂੰ ਕਿਹਾ, ਮੈਨੂੰ ਆਪਣਾ ਪੁੱਤਰ ਦੇਹ। ਅਤੇ ਉਸਨੇ ਉਸਨੂੰ ਉਸਦੀ ਛਾਤੀ ਵਿੱਚੋਂ ਬਾਹਰ ਕੱਢਿਆ ਅਤੇ ਉਸਨੂੰ ਇੱਕ ਚੁਬਾਰੇ ਵਿੱਚ ਲੈ ਗਿਆ, ਜਿੱਥੇ ਉਹ ਰਹਿੰਦਾ ਸੀ, ਅਤੇ ਉਸਨੂੰ ਉਸਦੇ ਆਪਣੇ ਮੰਜੇ 'ਤੇ ਲੇਟਿਆ।</w:t>
      </w:r>
    </w:p>
    <w:p/>
    <w:p>
      <w:r xmlns:w="http://schemas.openxmlformats.org/wordprocessingml/2006/main">
        <w:t xml:space="preserve">ਏਲੀਯਾਹ ਨਬੀ ਨੇ ਆਪਣੇ ਪੁੱਤਰ ਲਈ ਇੱਕ ਵਿਧਵਾ ਮੰਗੀ, ਅਤੇ ਵਿਧਵਾ ਨੇ ਲੜਕਾ ਏਲੀਯਾਹ ਨੂੰ ਦੇ ਦਿੱਤਾ, ਜੋ ਉਸਨੂੰ ਇੱਕ ਉੱਚੀ ਥਾਂ ਤੇ ਲੈ ਗਿਆ ਅਤੇ ਉਸਨੂੰ ਆਪਣੇ ਬਿਸਤਰੇ 'ਤੇ ਬਿਠਾ ਦਿੱਤਾ।</w:t>
      </w:r>
    </w:p>
    <w:p/>
    <w:p>
      <w:r xmlns:w="http://schemas.openxmlformats.org/wordprocessingml/2006/main">
        <w:t xml:space="preserve">1. ਲੋੜ ਦੇ ਸਮੇਂ ਵਿਸ਼ਵਾਸ ਦੀ ਮਹੱਤਤਾ.</w:t>
      </w:r>
    </w:p>
    <w:p/>
    <w:p>
      <w:r xmlns:w="http://schemas.openxmlformats.org/wordprocessingml/2006/main">
        <w:t xml:space="preserve">2. ਸਾਡੇ ਜੀਵਨ ਵਿੱਚ ਪਰਮੇਸ਼ੁਰ ਦਾ ਪ੍ਰਬੰਧ.</w:t>
      </w:r>
    </w:p>
    <w:p/>
    <w:p>
      <w:r xmlns:w="http://schemas.openxmlformats.org/wordprocessingml/2006/main">
        <w:t xml:space="preserve">1. ਮੱਤੀ 17:20 - "ਉਸ ਨੇ ਉਨ੍ਹਾਂ ਨੂੰ ਕਿਹਾ, ਤੁਹਾਡੇ ਥੋੜ੍ਹੇ ਵਿਸ਼ਵਾਸ ਦੇ ਕਾਰਨ, ਮੈਂ ਤੁਹਾਨੂੰ ਸੱਚ ਆਖਦਾ ਹਾਂ, ਜੇ ਤੁਹਾਡੇ ਕੋਲ ਰਾਈ ਦੇ ਦਾਣੇ ਵਰਗਾ ਵਿਸ਼ਵਾਸ ਹੈ, ਤਾਂ ਤੁਸੀਂ ਇਸ ਪਹਾੜ ਨੂੰ ਕਹੋਗੇ, ਤੁਸੀਂ ਇੱਥੋਂ ਉੱਥੋਂ ਚਲੇ ਜਾਓ। , ਅਤੇ ਇਹ ਅੱਗੇ ਵਧੇਗਾ, ਅਤੇ ਤੁਹਾਡੇ ਲਈ ਕੁਝ ਵੀ ਅਸੰਭਵ ਨਹੀਂ ਹੋਵੇਗਾ।</w:t>
      </w:r>
    </w:p>
    <w:p/>
    <w:p>
      <w:r xmlns:w="http://schemas.openxmlformats.org/wordprocessingml/2006/main">
        <w:t xml:space="preserve">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੧ ਰਾਜਿਆਂ ਦੀ ਪੋਥੀ 17:20 ਅਤੇ ਉਸ ਨੇ ਯਹੋਵਾਹ ਨੂੰ ਪੁਕਾਰ ਕੇ ਆਖਿਆ, ਹੇ ਯਹੋਵਾਹ ਮੇਰੇ ਪਰਮੇਸ਼ੁਰ, ਕੀ ਤੂੰ ਉਸ ਵਿਧਵਾ ਉੱਤੇ ਜਿਹ ਦੇ ਨਾਲ ਮੈਂ ਰਹਿੰਦਾ ਹਾਂ, ਉਹ ਦੇ ਪੁੱਤਰ ਨੂੰ ਮਾਰ ਕੇ ਬੁਰਿਆਈ ਕੀਤੀ ਹੈ?</w:t>
      </w:r>
    </w:p>
    <w:p/>
    <w:p>
      <w:r xmlns:w="http://schemas.openxmlformats.org/wordprocessingml/2006/main">
        <w:t xml:space="preserve">ਏਲੀਯਾਹ ਨੇ ਯਹੋਵਾਹ ਅੱਗੇ ਪ੍ਰਾਰਥਨਾ ਕੀਤੀ ਅਤੇ ਪੁੱਛਿਆ ਕਿ ਉਸਨੇ ਵਿਧਵਾ ਦੇ ਪੁੱਤਰ ਨੂੰ ਕਿਉਂ ਮਾਰਿਆ ਸੀ।</w:t>
      </w:r>
    </w:p>
    <w:p/>
    <w:p>
      <w:r xmlns:w="http://schemas.openxmlformats.org/wordprocessingml/2006/main">
        <w:t xml:space="preserve">1. ਪਰਮੇਸ਼ੁਰ ਦਾ ਪਿਆਰ ਹਮੇਸ਼ਾ ਉਸ ਤਰੀਕੇ ਨਾਲ ਨਹੀਂ ਦੇਖਿਆ ਜਾਂਦਾ ਜਿਸ ਤਰ੍ਹਾਂ ਅਸੀਂ ਸੋਚਦੇ ਹਾਂ ਕਿ ਇਹ ਹੋਣਾ ਚਾਹੀਦਾ ਹੈ।</w:t>
      </w:r>
    </w:p>
    <w:p/>
    <w:p>
      <w:r xmlns:w="http://schemas.openxmlformats.org/wordprocessingml/2006/main">
        <w:t xml:space="preserve">2. ਸਾਨੂੰ ਪਰਮੇਸ਼ੁਰ ਵਿੱਚ ਵਿਸ਼ਵਾਸ ਰੱਖਣਾ ਚਾਹੀਦਾ ਹੈ, ਭਾਵੇਂ ਚੀਜ਼ਾਂ ਮੁਸ਼ਕਲ ਲੱਗਦੀਆਂ ਹੋਣ।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੧ ਰਾਜਿਆਂ ਦੀ ਪਹਿਲੀ ਪੋਥੀ 17:21 ਅਤੇ ਉਸ ਨੇ ਆਪਣੇ ਆਪ ਨੂੰ ਤਿੰਨ ਵਾਰੀ ਬਾਲਕ ਉੱਤੇ ਪਸਾਰਿਆ ਅਤੇ ਯਹੋਵਾਹ ਅੱਗੇ ਪੁਕਾਰ ਕੇ ਆਖਿਆ, ਹੇ ਯਹੋਵਾਹ ਮੇਰੇ ਪਰਮੇਸ਼ੁਰ, ਮੈਂ ਤੇਰੇ ਅੱਗੇ ਬੇਨਤੀ ਕਰਦਾ ਹਾਂ, ਇਸ ਬਾਲਕ ਦੀ ਜਾਨ ਫੇਰ ਉਹ ਦੇ ਵਿੱਚ ਆ ਜਾਵੇ।</w:t>
      </w:r>
    </w:p>
    <w:p/>
    <w:p>
      <w:r xmlns:w="http://schemas.openxmlformats.org/wordprocessingml/2006/main">
        <w:t xml:space="preserve">ਏਲੀਯਾਹ ਨੇ ਮਰੇ ਹੋਏ ਬੱਚੇ ਨੂੰ ਜੀਉਂਦਾ ਕਰਨ ਲਈ ਯਹੋਵਾਹ ਨੂੰ ਪ੍ਰਾਰਥਨਾ ਕੀਤੀ।</w:t>
      </w:r>
    </w:p>
    <w:p/>
    <w:p>
      <w:r xmlns:w="http://schemas.openxmlformats.org/wordprocessingml/2006/main">
        <w:t xml:space="preserve">1. ਪ੍ਰਾਰਥਨਾ ਦੀ ਸ਼ਕਤੀ: ਏਲੀਯਾਹ ਦੇ ਵਿਸ਼ਵਾਸ ਨੇ ਇੱਕ ਬੱਚੇ ਦੀ ਜ਼ਿੰਦਗੀ ਨੂੰ ਕਿਵੇਂ ਬਹਾਲ ਕੀਤਾ</w:t>
      </w:r>
    </w:p>
    <w:p/>
    <w:p>
      <w:r xmlns:w="http://schemas.openxmlformats.org/wordprocessingml/2006/main">
        <w:t xml:space="preserve">2. ਪਰਮੇਸ਼ੁਰ ਦੇ ਪਿਆਰ ਦਾ ਚਮਤਕਾਰੀ ਸੁਭਾਅ: ਕਿਵੇਂ ਪਰਮੇਸ਼ੁਰ ਨੇ ਏਲੀਯਾਹ ਦੀ ਪ੍ਰਾਰਥਨਾ ਦਾ ਜਵਾਬ ਦਿੱਤਾ</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ਮਰਕੁਸ 10:27 - ਯਿਸੂ ਨੇ ਉਨ੍ਹਾਂ ਵੱਲ ਦੇਖਿਆ ਅਤੇ ਕਿਹਾ, ਮਨੁੱਖ ਨਾਲ ਇਹ ਅਸੰਭਵ ਹੈ, ਪਰ ਪਰਮੇਸ਼ੁਰ ਨਾਲ ਨਹੀਂ। ਕਿਉਂਕਿ ਪਰਮੇਸ਼ੁਰ ਨਾਲ ਸਭ ਕੁਝ ਸੰਭਵ ਹੈ।</w:t>
      </w:r>
    </w:p>
    <w:p/>
    <w:p>
      <w:r xmlns:w="http://schemas.openxmlformats.org/wordprocessingml/2006/main">
        <w:t xml:space="preserve">1 ਰਾਜਿਆਂ 17:22 ਅਤੇ ਯਹੋਵਾਹ ਨੇ ਏਲੀਯਾਹ ਦੀ ਅਵਾਜ਼ ਸੁਣੀ। ਅਤੇ ਬੱਚੇ ਦੀ ਆਤਮਾ ਉਸ ਵਿੱਚ ਦੁਬਾਰਾ ਆ ਗਈ, ਅਤੇ ਉਹ ਮੁੜ ਸੁਰਜੀਤ ਹੋ ਗਿਆ।</w:t>
      </w:r>
    </w:p>
    <w:p/>
    <w:p>
      <w:r xmlns:w="http://schemas.openxmlformats.org/wordprocessingml/2006/main">
        <w:t xml:space="preserve">ਏਲੀਯਾਹ ਨੇ ਪ੍ਰਭੂ ਨੂੰ ਪ੍ਰਾਰਥਨਾ ਕੀਤੀ ਅਤੇ ਇੱਕ ਬੱਚੇ ਨੂੰ ਮੁੜ ਸੁਰਜੀਤ ਕਰਨ ਦੇ ਯੋਗ ਸੀ।</w:t>
      </w:r>
    </w:p>
    <w:p/>
    <w:p>
      <w:r xmlns:w="http://schemas.openxmlformats.org/wordprocessingml/2006/main">
        <w:t xml:space="preserve">1. ਪ੍ਰਾਰਥਨਾ ਰਾਹੀਂ ਚਮਤਕਾਰ ਸੰਭਵ ਹਨ</w:t>
      </w:r>
    </w:p>
    <w:p/>
    <w:p>
      <w:r xmlns:w="http://schemas.openxmlformats.org/wordprocessingml/2006/main">
        <w:t xml:space="preserve">2. ਵਿਸ਼ਵਾਸ ਦੀ ਸ਼ਕਤੀ</w:t>
      </w:r>
    </w:p>
    <w:p/>
    <w:p>
      <w:r xmlns:w="http://schemas.openxmlformats.org/wordprocessingml/2006/main">
        <w:t xml:space="preserve">1. ਮਰਕੁਸ 11:23-24 - ਮੈਂ ਤੁਹਾਨੂੰ ਸੱਚ ਆਖਦਾ ਹਾਂ, ਜੇ ਕੋਈ ਇਸ ਪਹਾੜ ਨੂੰ ਕਹੇ, ਜਾ, ਆਪਣੇ ਆਪ ਨੂੰ ਸਮੁੰਦਰ ਵਿੱਚ ਸੁੱਟ ਦਿਓ, ਅਤੇ ਆਪਣੇ ਮਨ ਵਿੱਚ ਸ਼ੱਕ ਨਾ ਕਰੇ ਪਰ ਵਿਸ਼ਵਾਸ ਕਰੇ ਕਿ ਜੋ ਉਹ ਕਹਿੰਦੇ ਹਨ ਉਹ ਹੋਵੇਗਾ, ਇਸ ਲਈ ਕੀਤਾ ਜਾਵੇਗਾ। ਉਹਨਾਂ ਨੂੰ।</w:t>
      </w:r>
    </w:p>
    <w:p/>
    <w:p>
      <w:r xmlns:w="http://schemas.openxmlformats.org/wordprocessingml/2006/main">
        <w:t xml:space="preserve">2. ਯਾਕੂਬ 5:16-18 - ਇਸ ਲਈ, ਇੱਕ ਦੂਜੇ ਅੱਗੇ ਆਪਣੇ ਪਾਪਾਂ ਦਾ ਇਕਰਾਰ ਕਰੋ ਅਤੇ ਇੱਕ ਦੂਜੇ ਲਈ ਪ੍ਰਾਰਥਨਾ ਕਰੋ, ਤਾਂ ਜੋ ਤੁਸੀਂ ਠੀਕ ਹੋ ਸਕੋ। ਇੱਕ ਧਰਮੀ ਵਿਅਕਤੀ ਦੀ ਪ੍ਰਾਰਥਨਾ ਵਿੱਚ ਬਹੁਤ ਸ਼ਕਤੀ ਹੁੰਦੀ ਹੈ ਕਿਉਂਕਿ ਇਹ ਕੰਮ ਕਰ ਰਹੀ ਹੈ। ਏਲੀਯਾਹ ਇੱਕ ਇਨਸਾਨ ਸੀ, ਜਿਵੇਂ ਅਸੀਂ ਹਾਂ। ਉਸਨੇ ਦਿਲੋਂ ਪ੍ਰਾਰਥਨਾ ਕੀਤੀ ਕਿ ਮੀਂਹ ਨਾ ਪਵੇ, ਅਤੇ ਤਿੰਨ ਸਾਲ ਅਤੇ ਛੇ ਮਹੀਨਿਆਂ ਤੱਕ ਧਰਤੀ ਉੱਤੇ ਮੀਂਹ ਨਾ ਪਿਆ। ਤਦ ਉਸ ਨੇ ਦੁਬਾਰਾ ਪ੍ਰਾਰਥਨਾ ਕੀਤੀ, ਅਤੇ ਅਕਾਸ਼ ਨੇ ਵਰਖਾ ਕੀਤੀ, ਅਤੇ ਧਰਤੀ ਨੇ ਆਪਣਾ ਫਲ ਦਿੱਤਾ।</w:t>
      </w:r>
    </w:p>
    <w:p/>
    <w:p>
      <w:r xmlns:w="http://schemas.openxmlformats.org/wordprocessingml/2006/main">
        <w:t xml:space="preserve">੧ ਰਾਜਿਆਂ ਦੀ ਪੋਥੀ 17:23 ਅਤੇ ਏਲੀਯਾਹ ਨੇ ਬਾਲਕ ਨੂੰ ਚੁੱਕ ਕੇ ਕੋਠੜੀ ਵਿੱਚੋਂ ਬਾਹਰ ਘਰ ਵਿੱਚ ਲਿਆਇਆ ਅਤੇ ਉਹ ਨੂੰ ਉਹ ਦੀ ਮਾਤਾ ਦੇ ਹਵਾਲੇ ਕਰ ਦਿੱਤਾ ਅਤੇ ਏਲੀਯਾਹ ਨੇ ਆਖਿਆ, ਵੇਖ ਤੇਰਾ ਪੁੱਤਰ ਜੀਉਂਦਾ ਹੈ।</w:t>
      </w:r>
    </w:p>
    <w:p/>
    <w:p>
      <w:r xmlns:w="http://schemas.openxmlformats.org/wordprocessingml/2006/main">
        <w:t xml:space="preserve">ਏਲੀਯਾਹ ਨਬੀ ਇੱਕ ਮਰੇ ਹੋਏ ਬੱਚੇ ਨੂੰ ਜੀਉਂਦਾ ਕਰਦਾ ਹੈ।</w:t>
      </w:r>
    </w:p>
    <w:p/>
    <w:p>
      <w:r xmlns:w="http://schemas.openxmlformats.org/wordprocessingml/2006/main">
        <w:t xml:space="preserve">1: ਪਰਮੇਸ਼ੁਰ ਚਮਤਕਾਰ ਕਰਨ ਦੇ ਸਮਰੱਥ ਹੈ ਅਤੇ ਉਸ ਕੋਲ ਮੌਤ ਤੋਂ ਜੀਵਨ ਵਾਪਸ ਲਿਆਉਣ ਦੀ ਸ਼ਕਤੀ ਹੈ।</w:t>
      </w:r>
    </w:p>
    <w:p/>
    <w:p>
      <w:r xmlns:w="http://schemas.openxmlformats.org/wordprocessingml/2006/main">
        <w:t xml:space="preserve">2: ਮੌਤ ਦਾ ਸਾਮ੍ਹਣਾ ਕਰਦੇ ਹੋਏ ਵੀ, ਅਸੀਂ ਭਰੋਸਾ ਰੱਖ ਸਕਦੇ ਹਾਂ ਕਿ ਪਰਮੇਸ਼ੁਰ ਸਾਨੂੰ ਉਮੀਦ ਦੇਵੇਗਾ ਅਤੇ ਜੀਵਨ ਦੇਵੇਗਾ।</w:t>
      </w:r>
    </w:p>
    <w:p/>
    <w:p>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ਮੱਤੀ 9:18-19 - ਜਦੋਂ ਉਹ ਉਨ੍ਹਾਂ ਨੂੰ ਇਹ ਗੱਲਾਂ ਕਹਿ ਰਿਹਾ ਸੀ, ਤਾਂ ਵੇਖੋ, ਇੱਕ ਹਾਕਮ ਨੇ ਅੰਦਰ ਆ ਕੇ ਉਸ ਦੇ ਅੱਗੇ ਗੋਡੇ ਟੇਕ ਕੇ ਕਿਹਾ, ਮੇਰੀ ਧੀ ਹੁਣੇ ਮਰੀ ਹੈ, ਪਰ ਆ ਕੇ ਉਸ ਉੱਤੇ ਹੱਥ ਰੱਖੋ, ਤਾਂ ਉਹ ਜੀਉਂਦੀ ਰਹੇਗੀ। . ਅਤੇ ਯਿਸੂ ਉੱਠਿਆ ਅਤੇ ਉਸਦੇ ਚੇਲਿਆਂ ਨਾਲ ਉਸਦੇ ਮਗਰ ਹੋ ਤੁਰਿਆ।</w:t>
      </w:r>
    </w:p>
    <w:p/>
    <w:p>
      <w:r xmlns:w="http://schemas.openxmlformats.org/wordprocessingml/2006/main">
        <w:t xml:space="preserve">੧ ਰਾਜਿਆਂ ਦੀ ਪੋਥੀ 17:24 ਅਤੇ ਉਸ ਔਰਤ ਨੇ ਏਲੀਯਾਹ ਨੂੰ ਆਖਿਆ, ਹੁਣ ਮੈਂ ਇਸ ਤੋਂ ਜਾਣਦੀ ਹਾਂ ਕਿ ਤੂੰ ਪਰਮੇਸ਼ੁਰ ਦਾ ਮਨੁੱਖ ਹੈਂ ਅਤੇ ਯਹੋਵਾਹ ਦਾ ਬਚਨ ਤੇਰੇ ਮੂੰਹ ਵਿੱਚ ਸੱਚ ਹੈ।</w:t>
      </w:r>
    </w:p>
    <w:p/>
    <w:p>
      <w:r xmlns:w="http://schemas.openxmlformats.org/wordprocessingml/2006/main">
        <w:t xml:space="preserve">ਇੱਕ ਔਰਤ ਏਲੀਯਾਹ ਨੂੰ ਪਰਮੇਸ਼ੁਰ ਦੇ ਇੱਕ ਆਦਮੀ ਵਜੋਂ ਸਵੀਕਾਰ ਕਰਦੀ ਹੈ ਜਦੋਂ ਉਹ ਯਹੋਵਾਹ ਦੇ ਬਚਨ ਦੀ ਸੱਚਾਈ ਨੂੰ ਉਸਦੇ ਦੁਆਰਾ ਸੱਚ ਹੁੰਦੀ ਦੇਖਦੀ ਹੈ।</w:t>
      </w:r>
    </w:p>
    <w:p/>
    <w:p>
      <w:r xmlns:w="http://schemas.openxmlformats.org/wordprocessingml/2006/main">
        <w:t xml:space="preserve">1. ਪਰਮੇਸ਼ੁਰ ਦੇ ਬਚਨ ਦੀ ਸ਼ਕਤੀ: ਏਲੀਯਾਹ ਨੇ ਸਾਨੂੰ ਪ੍ਰਭੂ ਦੀ ਸੱਚਾਈ ਦੀ ਤਾਕਤ ਕਿਵੇਂ ਦਿਖਾਈ</w:t>
      </w:r>
    </w:p>
    <w:p/>
    <w:p>
      <w:r xmlns:w="http://schemas.openxmlformats.org/wordprocessingml/2006/main">
        <w:t xml:space="preserve">2. ਪਰਮੇਸ਼ੁਰ ਦੀ ਵਫ਼ਾਦਾਰੀ 'ਤੇ ਭਰੋਸਾ ਕਰਨਾ: ਏਲੀਯਾਹ ਨੇ ਪ੍ਰਭੂ ਦੇ ਵਾਅਦਿਆਂ ਦੀ ਵਫ਼ਾਦਾਰੀ ਦਾ ਪ੍ਰਦਰਸ਼ਨ ਕਿਵੇਂ ਕੀਤਾ</w:t>
      </w:r>
    </w:p>
    <w:p/>
    <w:p>
      <w:r xmlns:w="http://schemas.openxmlformats.org/wordprocessingml/2006/main">
        <w:t xml:space="preserve">1. ਲੂਕਾ 17:5-6 - "ਰਸੂਲਾਂ ਨੇ ਪ੍ਰਭੂ ਨੂੰ ਕਿਹਾ, ਸਾਡਾ ਵਿਸ਼ਵਾਸ ਵਧਾਓ! ਉਸਨੇ ਜਵਾਬ ਦਿੱਤਾ, ਜੇ ਤੁਹਾਡੇ ਕੋਲ ਰਾਈ ਦੇ ਦਾਣੇ ਜਿੰਨਾ ਵੀ ਵਿਸ਼ਵਾਸ ਹੈ, ਤਾਂ ਤੁਸੀਂ ਇਸ ਸ਼ਹਿਤੂਤ ਦੇ ਰੁੱਖ ਨੂੰ ਕਹਿ ਸਕਦੇ ਹੋ, "ਉਸ ਨੂੰ ਪੁੱਟ ਕੇ ਸਮੁੰਦਰ ਵਿੱਚ ਲਗਾ ਦੇ" , ਅਤੇ ਇਹ ਤੁਹਾਡੀ ਗੱਲ ਮੰਨੇਗਾ।"</w:t>
      </w:r>
    </w:p>
    <w:p/>
    <w:p>
      <w:r xmlns:w="http://schemas.openxmlformats.org/wordprocessingml/2006/main">
        <w:t xml:space="preserve">2. 2 ਤਿਮੋਥਿਉਸ 3:16 - "ਸਾਰਾ ਧਰਮ-ਗ੍ਰੰਥ ਪਰਮੇਸ਼ਰ ਦੁਆਰਾ ਦਿੱਤਾ ਗਿਆ ਹੈ ਅਤੇ ਸਿਖਾਉਣ, ਝਿੜਕਣ, ਸੁਧਾਰਨ ਅਤੇ ਧਾਰਮਿਕਤਾ ਦੀ ਸਿਖਲਾਈ ਲਈ ਉਪਯੋਗੀ ਹੈ।"</w:t>
      </w:r>
    </w:p>
    <w:p/>
    <w:p>
      <w:r xmlns:w="http://schemas.openxmlformats.org/wordprocessingml/2006/main">
        <w:t xml:space="preserve">1 ਰਾਜਿਆਂ ਦਾ ਅਧਿਆਇ 18 ਨਬੀ ਏਲੀਯਾਹ ਅਤੇ ਬਆਲ ਦੇ ਨਬੀਆਂ ਵਿਚਕਾਰ ਕਰਮਲ ਪਹਾੜ ਉੱਤੇ ਨਾਟਕੀ ਟਕਰਾਅ ਦਾ ਵਰਣਨ ਕਰਦਾ ਹੈ, ਪਰਮੇਸ਼ੁਰ ਦੀ ਸ਼ਕਤੀ ਦਾ ਪ੍ਰਦਰਸ਼ਨ ਕਰਦਾ ਹੈ ਅਤੇ ਮੂਰਤੀ-ਪੂਜਾ ਦੇ ਝੂਠ ਦਾ ਪਰਦਾਫਾਸ਼ ਕਰਦਾ ਹੈ।</w:t>
      </w:r>
    </w:p>
    <w:p/>
    <w:p>
      <w:r xmlns:w="http://schemas.openxmlformats.org/wordprocessingml/2006/main">
        <w:t xml:space="preserve">ਪਹਿਲਾ ਪੈਰਾ: ਅਧਿਆਇ ਇੱਕ ਗੰਭੀਰ ਸੋਕੇ ਦਾ ਵਰਣਨ ਕਰਕੇ ਸ਼ੁਰੂ ਹੁੰਦਾ ਹੈ ਜਿਸ ਨੇ ਜ਼ਮੀਨ ਨੂੰ ਤਿੰਨ ਸਾਲਾਂ ਤੋਂ ਪ੍ਰਭਾਵਿਤ ਕੀਤਾ ਹੈ। ਏਲੀਯਾਹ ਓਬਦਯਾਹ ਨੂੰ ਮਿਲਦਾ ਹੈ, ਜੋ ਪਰਮੇਸ਼ੁਰ ਦਾ ਇੱਕ ਸ਼ਰਧਾਲੂ ਸੇਵਕ ਹੈ ਜੋ ਇਸ ਸਮੇਂ ਦੌਰਾਨ ਗੁਪਤ ਰੂਪ ਵਿੱਚ ਛੁਪਾਉਂਦਾ ਹੈ ਅਤੇ ਨਬੀਆਂ ਨੂੰ ਪ੍ਰਦਾਨ ਕਰਦਾ ਹੈ (1 ਰਾਜਿਆਂ 18:1-6)।</w:t>
      </w:r>
    </w:p>
    <w:p/>
    <w:p>
      <w:r xmlns:w="http://schemas.openxmlformats.org/wordprocessingml/2006/main">
        <w:t xml:space="preserve">ਦੂਜਾ ਪੈਰਾ: ਏਲੀਯਾਹ ਨੇ ਓਬਦਿਆਹ ਨੂੰ ਰਾਜਾ ਅਹਾਬ ਨੂੰ ਆਪਣੇ ਕੋਲ ਲਿਆਉਣ ਲਈ ਚੁਣੌਤੀ ਦਿੱਤੀ। ਜਦੋਂ ਅਹਾਬ ਆਉਂਦਾ ਹੈ, ਏਲੀਯਾਹ ਨੇ ਇਜ਼ਰਾਈਲ ਵਿੱਚ ਪਰਮੇਸ਼ੁਰ ਦੀ ਬਜਾਏ ਬਆਲ ਦੀ ਪੂਜਾ ਕਰਕੇ ਮੁਸੀਬਤ ਪੈਦਾ ਕਰਨ ਦਾ ਦੋਸ਼ ਲਗਾਇਆ (1 ਰਾਜਿਆਂ 18:16-18)।</w:t>
      </w:r>
    </w:p>
    <w:p/>
    <w:p>
      <w:r xmlns:w="http://schemas.openxmlformats.org/wordprocessingml/2006/main">
        <w:t xml:space="preserve">ਤੀਜਾ ਪੈਰਾ: ਏਲੀਯਾਹ ਨੇ ਪਰਮੇਸ਼ੁਰ ਦੇ ਪ੍ਰਤੀਨਿਧੀ ਅਤੇ ਬਆਲ ਦੇ ਨਬੀਆਂ ਦੇ ਰੂਪ ਵਿੱਚ ਆਪਣੇ ਵਿਚਕਾਰ ਕਰਮਲ ਪਹਾੜ ਉੱਤੇ ਇੱਕ ਮੁਕਾਬਲੇ ਦਾ ਪ੍ਰਸਤਾਵ ਦਿੱਤਾ। ਲੋਕ ਇਸ ਪ੍ਰਦਰਸ਼ਨ ਨੂੰ ਦੇਖਣ ਲਈ ਇਕੱਠੇ ਹੁੰਦੇ ਹਨ (1 ਰਾਜਿਆਂ 18:19-20)।</w:t>
      </w:r>
    </w:p>
    <w:p/>
    <w:p>
      <w:r xmlns:w="http://schemas.openxmlformats.org/wordprocessingml/2006/main">
        <w:t xml:space="preserve">ਚੌਥਾ ਪੈਰਾ: ਬਿਰਤਾਂਤ ਦਰਸਾਉਂਦਾ ਹੈ ਕਿ ਕਿਵੇਂ ਏਲੀਯਾਹ ਨੇ ਬਆਲ ਦੇ ਨਬੀਆਂ ਨੂੰ ਇੱਕ ਭੇਟ ਤਿਆਰ ਕਰਨ ਅਤੇ ਆਪਣੇ ਦੇਵਤੇ ਨੂੰ ਅੱਗ ਭੇਜਣ ਲਈ ਬੁਲਾਉਣ ਲਈ ਚੁਣੌਤੀ ਦਿੱਤੀ। ਉਨ੍ਹਾਂ ਦੇ ਜਤਨਸ਼ੀਲ ਯਤਨਾਂ ਦੇ ਬਾਵਜੂਦ, ਕੁਝ ਨਹੀਂ ਹੁੰਦਾ (1 ਰਾਜਿਆਂ 18; 21-29)।</w:t>
      </w:r>
    </w:p>
    <w:p/>
    <w:p>
      <w:r xmlns:w="http://schemas.openxmlformats.org/wordprocessingml/2006/main">
        <w:t xml:space="preserve">5ਵਾਂ ਪੈਰਾ: ਏਲੀਯਾਹ ਫਿਰ ਪਰਮੇਸ਼ੁਰ ਨੂੰ ਸਮਰਪਿਤ ਇੱਕ ਜਗਵੇਦੀ ਦੁਬਾਰਾ ਬਣਾਉਂਦਾ ਹੈ ਜੋ ਤਬਾਹ ਹੋ ਗਈ ਸੀ। ਉਹ ਇਸ ਉੱਤੇ ਆਪਣਾ ਚੜ੍ਹਾਵਾ ਰੱਖਦਾ ਹੈ, ਇਸ ਨੂੰ ਤਿੰਨ ਵਾਰ ਪਾਣੀ ਨਾਲ ਭਰਦਾ ਹੈ, ਅਤੇ ਸਵਰਗ ਤੋਂ ਅੱਗ ਲਈ ਪ੍ਰਾਰਥਨਾ ਕਰਦਾ ਹੈ। ਜਵਾਬ ਵਿੱਚ, ਪ੍ਰਮਾਤਮਾ ਇੱਕ ਭਸਮ ਕਰਨ ਵਾਲੀ ਅੱਗ ਭੇਜਦਾ ਹੈ ਜੋ ਨਾ ਸਿਰਫ਼ ਬਲੀਦਾਨ ਨੂੰ ਭਸਮ ਕਰਦਾ ਹੈ, ਸਗੋਂ ਆਪਣੀ ਸ਼ਕਤੀ ਦੇ ਪ੍ਰਦਰਸ਼ਨ ਵਿੱਚ ਸਾਰੇ ਪਾਣੀ ਨੂੰ ਵੀ ਚੱਟਦਾ ਹੈ (1 ਰਾਜਿਆਂ 18; 30-39)।</w:t>
      </w:r>
    </w:p>
    <w:p/>
    <w:p>
      <w:r xmlns:w="http://schemas.openxmlformats.org/wordprocessingml/2006/main">
        <w:t xml:space="preserve">6ਵਾਂ ਪੈਰਾ: ਅਧਿਆਇ ਦਾ ਅੰਤ ਏਲੀਯਾਹ ਨੇ ਲੋਕਾਂ ਨੂੰ ਕਰਮਲ ਪਹਾੜ 'ਤੇ ਮੌਜੂਦ ਸਾਰੇ ਝੂਠੇ ਨਬੀਆਂ ਨੂੰ ਫੜਨ ਦਾ ਹੁਕਮ ਦੇਣ ਨਾਲ ਕੀਤਾ। ਉਹਨਾਂ ਨੂੰ ਕਿਸ਼ੋਨ ਘਾਟੀ ਵਿੱਚ ਲਿਜਾਇਆ ਜਾਂਦਾ ਹੈ ਜਿੱਥੇ ਉਹਨਾਂ ਨੂੰ ਮਾਰ ਦਿੱਤਾ ਜਾਂਦਾ ਹੈ (1 ਰਾਜਿਆਂ 18; 40)।</w:t>
      </w:r>
    </w:p>
    <w:p/>
    <w:p>
      <w:r xmlns:w="http://schemas.openxmlformats.org/wordprocessingml/2006/main">
        <w:t xml:space="preserve">7ਵਾਂ ਪੈਰਾ: ਏਲੀਯਾਹ ਅਹਾਬ ਨੂੰ ਸੂਚਿਤ ਕਰਦਾ ਹੈ ਕਿ ਵਰ੍ਹਿਆਂ ਦੇ ਸੋਕੇ ਤੋਂ ਬਾਅਦ ਬਾਰਸ਼ ਆ ਰਹੀ ਹੈ, ਉਸਨੂੰ ਕਰਮਲ ਪਹਾੜ 'ਤੇ ਪ੍ਰਾਰਥਨਾ ਕਰਨ ਲਈ ਜਾਣ ਤੋਂ ਪਹਿਲਾਂ ਖਾਣ-ਪੀਣ ਲਈ ਪ੍ਰੇਰਦਾ ਹੈ। ਇਸ ਦੌਰਾਨ, ਏਲੀਯਾਹ ਕਰਮਲ ਪਰਬਤ ਉੱਤੇ ਚੜ੍ਹਦਾ ਹੈ ਜਿੱਥੇ ਉਹ ਇੱਕ ਛੋਟੇ ਬੱਦਲ ਨੂੰ ਬਾਰਿਸ਼ ਹੋਣ ਦਾ ਸੰਕੇਤ ਦੇਣ ਤੋਂ ਪਹਿਲਾਂ ਸੱਤ ਵਾਰ ਪ੍ਰਾਰਥਨਾ ਵਿੱਚ ਝੁਕਦਾ ਹੈ (1 ਰਾਜਿਆਂ 18; 41-46)।</w:t>
      </w:r>
    </w:p>
    <w:p/>
    <w:p>
      <w:r xmlns:w="http://schemas.openxmlformats.org/wordprocessingml/2006/main">
        <w:t xml:space="preserve">ਸੰਖੇਪ ਵਿੱਚ, 1 ਕਿੰਗਜ਼ ਦਾ ਅਠਾਰ੍ਹਵਾਂ ਅਧਿਆਇ ਏਲੀਯਾਹ ਦੇ ਬਆਲ ਦੇ ਨਬੀਆਂ ਨਾਲ ਟਕਰਾਅ ਨੂੰ ਦਰਸਾਉਂਦਾ ਹੈ, ਇੱਕ ਗੰਭੀਰ ਸੋਕਾ ਜਾਰੀ ਹੈ, ਏਲੀਯਾਹ ਨੇ ਅਹਾਬ 'ਤੇ ਦੋਸ਼ ਲਗਾਇਆ। ਇੱਕ ਮੁਕਾਬਲਾ ਪ੍ਰਸਤਾਵਿਤ ਹੈ, ਬਆਲ ਦੇ ਨਬੀ ਫੇਲ ਹੋਏ, ਏਲੀਯਾਹ ਨੇ ਪਰਮੇਸ਼ੁਰ ਨੂੰ ਪੁਕਾਰਿਆ, ਅੱਗ ਉਸਦੀ ਭੇਟ ਨੂੰ ਖਾ ਜਾਂਦੀ ਹੈ। ਝੂਠੇ ਨਬੀਆਂ ਨੂੰ ਫਾਂਸੀ ਦਿੱਤੀ ਜਾਂਦੀ ਹੈ, ਬਾਰਿਸ਼ ਅੰਤ ਵਿੱਚ ਵਾਪਸ ਆਉਂਦੀ ਹੈ. ਇਹ ਸੰਖੇਪ ਵਿੱਚ, ਅਧਿਆਇ ਵਿਸ਼ਿਆਂ ਦੀ ਪੜਚੋਲ ਕਰਦਾ ਹੈ ਜਿਵੇਂ ਕਿ ਝੂਠੇ ਦੇਵਤਿਆਂ ਦੇ ਵਿਰੁੱਧ ਬ੍ਰਹਮ ਦਖਲ, ਮੂਰਤੀਆਂ ਦੀ ਸ਼ਕਤੀਹੀਣਤਾ, ਅਤੇ ਚਮਤਕਾਰੀ ਚਿੰਨ੍ਹਾਂ ਦੁਆਰਾ ਨਿਵਾਜਿਆ ਵਫ਼ਾਦਾਰੀ।</w:t>
      </w:r>
    </w:p>
    <w:p/>
    <w:p>
      <w:r xmlns:w="http://schemas.openxmlformats.org/wordprocessingml/2006/main">
        <w:t xml:space="preserve">੧ ਰਾਜਿਆਂ ਦੀ ਪਹਿਲੀ ਪੋਥੀ 18:1 ਅਤੇ ਬਹੁਤ ਦਿਨਾਂ ਬਾਅਦ ਐਉਂ ਹੋਇਆ ਕਿ ਤੀਜੇ ਸਾਲ ਏਲੀਯਾਹ ਨੂੰ ਯਹੋਵਾਹ ਦਾ ਬਚਨ ਆਇਆ ਕਿ ਜਾਹ, ਅਹਾਬ ਨੂੰ ਵਿਖਾ। ਅਤੇ ਮੈਂ ਧਰਤੀ ਉੱਤੇ ਮੀਂਹ ਭੇਜਾਂਗਾ।</w:t>
      </w:r>
    </w:p>
    <w:p/>
    <w:p>
      <w:r xmlns:w="http://schemas.openxmlformats.org/wordprocessingml/2006/main">
        <w:t xml:space="preserve">ਬਹੁਤ ਦਿਨਾਂ ਬਾਅਦ, ਪਰਮੇਸ਼ੁਰ ਦਾ ਬਚਨ ਏਲੀਯਾਹ ਕੋਲ ਆਇਆ ਅਤੇ ਉਸ ਨੂੰ ਕਿਹਾ ਕਿ ਜਾ ਕੇ ਆਪਣੇ ਆਪ ਨੂੰ ਅਹਾਬ ਨੂੰ ਦਿਖਾਉਣ, ਜਿਵੇਂ ਕਿ ਪਰਮੇਸ਼ੁਰ ਧਰਤੀ ਉੱਤੇ ਮੀਂਹ ਵਰ੍ਹਾਵੇਗਾ।</w:t>
      </w:r>
    </w:p>
    <w:p/>
    <w:p>
      <w:r xmlns:w="http://schemas.openxmlformats.org/wordprocessingml/2006/main">
        <w:t xml:space="preserve">1. ਪਰਮੇਸ਼ੁਰ ਦਾ ਬਚਨ ਸ਼ਕਤੀਸ਼ਾਲੀ ਅਤੇ ਵਫ਼ਾਦਾਰ ਹੈ</w:t>
      </w:r>
    </w:p>
    <w:p/>
    <w:p>
      <w:r xmlns:w="http://schemas.openxmlformats.org/wordprocessingml/2006/main">
        <w:t xml:space="preserve">2. ਆਗਿਆਕਾਰੀ ਬਰਕਤ ਲਿਆਉਂਦੀ ਹੈ</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1 ਰਾਜਿਆਂ 18:2 ਅਤੇ ਏਲੀਯਾਹ ਅਹਾਬ ਨੂੰ ਆਪਣੇ ਆਪ ਨੂੰ ਦਿਖਾਉਣ ਲਈ ਗਿਆ। ਅਤੇ ਸਾਮਰਿਯਾ ਵਿੱਚ ਇੱਕ ਭਿਆਨਕ ਕਾਲ ਪੈ ਗਿਆ।</w:t>
      </w:r>
    </w:p>
    <w:p/>
    <w:p>
      <w:r xmlns:w="http://schemas.openxmlformats.org/wordprocessingml/2006/main">
        <w:t xml:space="preserve">ਸਾਮਰਿਯਾ ਵਿੱਚ ਭਿਆਨਕ ਕਾਲ ਦੇ ਸਮੇਂ ਏਲੀਯਾਹ ਅਹਾਬ ਕੋਲ ਗਿਆ।</w:t>
      </w:r>
    </w:p>
    <w:p/>
    <w:p>
      <w:r xmlns:w="http://schemas.openxmlformats.org/wordprocessingml/2006/main">
        <w:t xml:space="preserve">1. ਔਖੇ ਸਮਿਆਂ ਵਿੱਚ ਵਿਸ਼ਵਾਸ ਦੀ ਸ਼ਕਤੀ</w:t>
      </w:r>
    </w:p>
    <w:p/>
    <w:p>
      <w:r xmlns:w="http://schemas.openxmlformats.org/wordprocessingml/2006/main">
        <w:t xml:space="preserve">2. ਰੱਬ ਲੋੜ ਦੇ ਸਮੇਂ ਪ੍ਰਦਾਨ ਕਰੇਗਾ</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੧ ਰਾਜਿਆਂ ਦੀ ਪੋਥੀ 18:3 ਅਤੇ ਅਹਾਬ ਨੇ ਓਬਦਯਾਹ ਨੂੰ ਸੱਦਿਆ ਜੋ ਉਹ ਦੇ ਘਰ ਦਾ ਹਾਕਮ ਸੀ। (ਹੁਣ ਓਬਦਯਾਹ ਯਹੋਵਾਹ ਤੋਂ ਬਹੁਤ ਡਰਦਾ ਸੀ:</w:t>
      </w:r>
    </w:p>
    <w:p/>
    <w:p>
      <w:r xmlns:w="http://schemas.openxmlformats.org/wordprocessingml/2006/main">
        <w:t xml:space="preserve">)</w:t>
      </w:r>
    </w:p>
    <w:p/>
    <w:p>
      <w:r xmlns:w="http://schemas.openxmlformats.org/wordprocessingml/2006/main">
        <w:t xml:space="preserve">ਅਹਾਬ ਨੇ ਓਬਦਯਾਹ ਨੂੰ ਬੁਲਾਇਆ, ਜੋ ਉਸਦੇ ਘਰ ਦਾ ਗਵਰਨਰ ਸੀ, ਉਸਦੀ ਸੇਵਾ ਕਰਨ ਲਈ ਕਿਉਂਕਿ ਓਬਦਯਾਹ ਯਹੋਵਾਹ ਤੋਂ ਬਹੁਤ ਡਰਦਾ ਸੀ।</w:t>
      </w:r>
    </w:p>
    <w:p/>
    <w:p>
      <w:r xmlns:w="http://schemas.openxmlformats.org/wordprocessingml/2006/main">
        <w:t xml:space="preserve">1. ਪ੍ਰਭੂ ਦੇ ਡਰ ਵਿੱਚ ਰਹਿਣਾ: ਓਬਦਯਾਹ ਦੀ ਮਿਸਾਲ</w:t>
      </w:r>
    </w:p>
    <w:p/>
    <w:p>
      <w:r xmlns:w="http://schemas.openxmlformats.org/wordprocessingml/2006/main">
        <w:t xml:space="preserve">2. ਡਰ ਦੀ ਸ਼ਕਤੀ: ਵਿਸ਼ਵਾਸ ਨਾਲ ਸਾਡੇ ਡਰ ਨੂੰ ਦੂਰ ਕਰਨਾ</w:t>
      </w:r>
    </w:p>
    <w:p/>
    <w:p>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ਕਹਾਉਤਾਂ 19:23 - "ਪ੍ਰਭੂ ਦਾ ਡਰ ਜੀਵਨ ਵੱਲ ਲੈ ਜਾਂਦਾ ਹੈ, ਅਤੇ ਜਿਸ ਕੋਲ ਇਹ ਹੈ ਉਹ ਸੰਤੁਸ਼ਟ ਹੋ ਜਾਂਦਾ ਹੈ; ਉਸ ਨੂੰ ਕੋਈ ਨੁਕਸਾਨ ਨਹੀਂ ਹੋਵੇਗਾ।"</w:t>
      </w:r>
    </w:p>
    <w:p/>
    <w:p>
      <w:r xmlns:w="http://schemas.openxmlformats.org/wordprocessingml/2006/main">
        <w:t xml:space="preserve">੧ ਰਾਜਿਆਂ ਦੀ ਪੋਥੀ 18:4 ਕਿਉਂ ਜੋ ਐਉਂ ਹੋਇਆ ਕਿ ਜਦੋਂ ਈਜ਼ਬਲ ਨੇ ਯਹੋਵਾਹ ਦੇ ਨਬੀਆਂ ਨੂੰ ਵੱਢ ਸੁੱਟਿਆ ਤਾਂ ਓਬਦਯਾਹ ਨੇ ਸੌ ਨਬੀਆਂ ਨੂੰ ਲੈ ਕੇ ਉਨ੍ਹਾਂ ਨੂੰ ਪੰਜਾਹ ਬਣਾ ਕੇ ਇੱਕ ਗੁਫ਼ਾ ਵਿੱਚ ਛੁਪਾ ਦਿੱਤਾ ਅਤੇ ਉਨ੍ਹਾਂ ਨੂੰ ਰੋਟੀ ਅਤੇ ਪਾਣੀ ਖੁਆਇਆ।</w:t>
      </w:r>
    </w:p>
    <w:p/>
    <w:p>
      <w:r xmlns:w="http://schemas.openxmlformats.org/wordprocessingml/2006/main">
        <w:t xml:space="preserve">ਓਬਦਿਆਹ ਨੇ ਈਜ਼ਬਲ ਦੇ ਕ੍ਰੋਧ ਤੋਂ 100 ਨਬੀਆਂ ਨੂੰ ਛੁਪਾਇਆ ਅਤੇ ਉਨ੍ਹਾਂ ਨੂੰ ਭੋਜਨ ਅਤੇ ਪਾਣੀ ਮੁਹੱਈਆ ਕਰਵਾਇਆ।</w:t>
      </w:r>
    </w:p>
    <w:p/>
    <w:p>
      <w:r xmlns:w="http://schemas.openxmlformats.org/wordprocessingml/2006/main">
        <w:t xml:space="preserve">1. ਸੁਰੱਖਿਆ ਦੀ ਸ਼ਕਤੀ: ਵਿਸ਼ਵਾਸ ਅਤੇ ਦਇਆ ਦੀ ਓਬਦਿਆਹ ਦੀ ਕਹਾਣੀ</w:t>
      </w:r>
    </w:p>
    <w:p/>
    <w:p>
      <w:r xmlns:w="http://schemas.openxmlformats.org/wordprocessingml/2006/main">
        <w:t xml:space="preserve">2. ਬਿਪਤਾ ਦੇ ਸਾਮ੍ਹਣੇ ਓਬਦਿਆਹ ਦੀ ਦਲੇਰੀ</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ਇਬਰਾਨੀਆਂ 13:6 - ਇਸ ਲਈ ਅਸੀਂ ਵਿਸ਼ਵਾਸ ਨਾਲ ਕਹਿੰਦੇ ਹਾਂ, ਪ੍ਰਭੂ ਮੇਰਾ ਸਹਾਇਕ ਹੈ; ਮੈਂ ਨਹੀਂ ਡਰਾਂਗਾ। ਨਿਰੇ ਪ੍ਰਾਣੀ ਮੇਰਾ ਕੀ ਕਰ ਸਕਦੇ ਹਨ?</w:t>
      </w:r>
    </w:p>
    <w:p/>
    <w:p>
      <w:r xmlns:w="http://schemas.openxmlformats.org/wordprocessingml/2006/main">
        <w:t xml:space="preserve">੧ ਰਾਜਿਆਂ ਦੀ ਪੋਥੀ 18:5 ਅਤੇ ਅਹਾਬ ਨੇ ਓਬਦਯਾਹ ਨੂੰ ਆਖਿਆ, ਦੇਸ ਵਿੱਚ ਪਾਣੀ ਦੇ ਸਾਰੇ ਚਸ਼ਮੇ ਅਤੇ ਸਾਰੀਆਂ ਨਦੀਆਂ ਕੋਲ ਜਾਹ, ਹੋ ਸਕਦਾ ਹੈ ਕਿ ਅਸੀਂ ਘੋੜਿਆਂ ਅਤੇ ਖੱਚਰਾਂ ਨੂੰ ਜੀਉਂਦਾ ਬਚਾਉਣ ਲਈ ਘਾਹ ਲੱਭੀਏ ਤਾਂ ਜੋ ਅਸੀਂ ਸਾਰੇ ਜਾਨਵਰਾਂ ਨੂੰ ਨਾ ਗੁਆ ਦੇਈਏ।</w:t>
      </w:r>
    </w:p>
    <w:p/>
    <w:p>
      <w:r xmlns:w="http://schemas.openxmlformats.org/wordprocessingml/2006/main">
        <w:t xml:space="preserve">ਅਹਾਬ ਨੇ ਓਬਦਿਆਹ ਨੂੰ ਘੋੜਿਆਂ, ਖੱਚਰਾਂ ਅਤੇ ਹੋਰ ਜਾਨਵਰਾਂ ਨੂੰ ਭੁੱਖਮਰੀ ਤੋਂ ਬਚਾਉਣ ਲਈ ਘਾਹ ਦੀ ਖੋਜ ਕਰਨ ਲਈ ਕਿਹਾ।</w:t>
      </w:r>
    </w:p>
    <w:p/>
    <w:p>
      <w:r xmlns:w="http://schemas.openxmlformats.org/wordprocessingml/2006/main">
        <w:t xml:space="preserve">1. ਦੂਜਿਆਂ ਦੀਆਂ ਲੋੜਾਂ ਪੂਰੀਆਂ ਕਰਨ ਦੀ ਮਹੱਤਤਾ।</w:t>
      </w:r>
    </w:p>
    <w:p/>
    <w:p>
      <w:r xmlns:w="http://schemas.openxmlformats.org/wordprocessingml/2006/main">
        <w:t xml:space="preserve">2. ਭਵਿੱਖ ਲਈ ਤਿਆਰ ਰਹਿਣ ਦਾ ਮਹੱਤਵ।</w:t>
      </w:r>
    </w:p>
    <w:p/>
    <w:p>
      <w:r xmlns:w="http://schemas.openxmlformats.org/wordprocessingml/2006/main">
        <w:t xml:space="preserve">1. ਫ਼ਿਲਿੱਪੀਆਂ 4:19 ਅਤੇ ਮੇਰਾ ਪਰਮੇਸ਼ੁਰ ਮਸੀਹ ਯਿਸੂ ਵਿੱਚ ਆਪਣੀ ਮਹਿਮਾ ਦੇ ਧਨ ਦੇ ਅਨੁਸਾਰ ਤੁਹਾਡੀਆਂ ਸਾਰੀਆਂ ਲੋੜਾਂ ਪੂਰੀਆਂ ਕਰੇਗਾ।</w:t>
      </w:r>
    </w:p>
    <w:p/>
    <w:p>
      <w:r xmlns:w="http://schemas.openxmlformats.org/wordprocessingml/2006/main">
        <w:t xml:space="preserve">2. ਕਹਾਉਤਾਂ 27:12 ਇੱਕ ਸਿਆਣਾ ਆਦਮੀ ਬੁਰਾਈ ਨੂੰ ਵੇਖਦਾ ਹੈ, ਅਤੇ ਆਪਣੇ ਆਪ ਨੂੰ ਲੁਕਾਉਂਦਾ ਹੈ; ਪਰ ਸਧਾਰਨ ਪਾਸ, ਅਤੇ ਸਜ਼ਾ ਦਿੱਤੀ ਜਾਂਦੀ ਹੈ।</w:t>
      </w:r>
    </w:p>
    <w:p/>
    <w:p>
      <w:r xmlns:w="http://schemas.openxmlformats.org/wordprocessingml/2006/main">
        <w:t xml:space="preserve">੧ ਰਾਜਿਆਂ ਦੀ ਪੋਥੀ 18:6 ਸੋ ਉਨ੍ਹਾਂ ਨੇ ਜ਼ਮੀਨ ਨੂੰ ਆਪਸ ਵਿੱਚ ਵੰਡ ਦਿੱਤਾ ਤਾਂ ਜੋ ਉਹ ਦੇ ਵਿੱਚ ਲੰਘ ਜਾਵੇ: ਅਹਾਬ ਇਕੱਲੇ ਇੱਕ ਰਾਹ ਤੁਰਿਆ ਅਤੇ ਓਬਦਯਾਹ ਆਪਣੇ ਆਪ ਦੂਜੇ ਰਾਹ ਗਿਆ।</w:t>
      </w:r>
    </w:p>
    <w:p/>
    <w:p>
      <w:r xmlns:w="http://schemas.openxmlformats.org/wordprocessingml/2006/main">
        <w:t xml:space="preserve">ਅਹਾਬ ਅਤੇ ਓਬਦਯਾਹ ਨੇ ਵੱਖ-ਵੱਖ ਦਿਸ਼ਾਵਾਂ ਵਿੱਚ ਪਾਣੀ ਦੀ ਭਾਲ ਕਰਨ ਦਾ ਫੈਸਲਾ ਕੀਤਾ।</w:t>
      </w:r>
    </w:p>
    <w:p/>
    <w:p>
      <w:r xmlns:w="http://schemas.openxmlformats.org/wordprocessingml/2006/main">
        <w:t xml:space="preserve">1. ਪਰਮੇਸ਼ੁਰ ਅਦਭੁਤ ਚੀਜ਼ਾਂ ਕਰ ਸਕਦਾ ਹੈ ਜਦੋਂ ਅਸੀਂ ਉਸ ਉੱਤੇ ਭਰੋਸਾ ਰੱਖਦੇ ਹਾਂ ਅਤੇ ਮਿਲ ਕੇ ਕੰਮ ਕਰਦੇ ਹਾਂ।</w:t>
      </w:r>
    </w:p>
    <w:p/>
    <w:p>
      <w:r xmlns:w="http://schemas.openxmlformats.org/wordprocessingml/2006/main">
        <w:t xml:space="preserve">2. ਜਦੋਂ ਅਸੀਂ ਉਸ ਨੂੰ ਦਿਲੋਂ ਭਾਲਦੇ ਹਾਂ ਤਾਂ ਪਰਮੇਸ਼ੁਰ ਸਾਡੇ ਲਈ ਪ੍ਰਦਾਨ ਕਰੇਗਾ।</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੧ ਰਾਜਿਆਂ ਦੀ ਪੋਥੀ 18:7 ਅਤੇ ਓਬਦਯਾਹ ਰਾਹ ਵਿੱਚ ਸੀ, ਵੇਖੋ, ਏਲੀਯਾਹ ਉਹ ਨੂੰ ਮਿਲਿਆ, ਅਤੇ ਉਹ ਨੇ ਉਹ ਨੂੰ ਜਾਣ ਲਿਆ, ਅਤੇ ਮੂੰਹ ਦੇ ਭਾਰ ਡਿੱਗ ਪਿਆ, ਅਤੇ ਆਖਿਆ, ਕੀ ਤੂੰ ਮੇਰਾ ਪ੍ਰਭੂ ਏਲੀਯਾਹ ਹੈਂ?</w:t>
      </w:r>
    </w:p>
    <w:p/>
    <w:p>
      <w:r xmlns:w="http://schemas.openxmlformats.org/wordprocessingml/2006/main">
        <w:t xml:space="preserve">ਓਬਦਯਾਹ ਸਫ਼ਰ ਦੌਰਾਨ ਏਲੀਯਾਹ ਨੂੰ ਮਿਲਦਾ ਹੈ ਅਤੇ ਸ਼ਰਧਾ ਨਾਲ ਉਸ ਦਾ ਸੁਆਗਤ ਕਰਦਾ ਹੈ।</w:t>
      </w:r>
    </w:p>
    <w:p/>
    <w:p>
      <w:r xmlns:w="http://schemas.openxmlformats.org/wordprocessingml/2006/main">
        <w:t xml:space="preserve">1. ਪਰਮੇਸ਼ੁਰ ਦੀ ਮੌਜੂਦਗੀ ਅਚਾਨਕ ਅਤੇ ਭਾਰੀ ਹੋ ਸਕਦੀ ਹੈ।</w:t>
      </w:r>
    </w:p>
    <w:p/>
    <w:p>
      <w:r xmlns:w="http://schemas.openxmlformats.org/wordprocessingml/2006/main">
        <w:t xml:space="preserve">2. ਸਾਨੂੰ ਉਨ੍ਹਾਂ ਲੋਕਾਂ ਦਾ ਆਦਰ ਅਤੇ ਸਤਿਕਾਰ ਕਰਨਾ ਚਾਹੀਦਾ ਹੈ ਜੋ ਪਰਮੇਸ਼ੁਰ ਦੀ ਸੇਵਾ ਕਰਦੇ ਹਨ।</w:t>
      </w:r>
    </w:p>
    <w:p/>
    <w:p>
      <w:r xmlns:w="http://schemas.openxmlformats.org/wordprocessingml/2006/main">
        <w:t xml:space="preserve">1. ਯਸਾਯਾਹ 6:5 - "ਤਦ ਮੈਂ ਕਿਹਾ, ਹਾਏ ਮੇਰੇ ਲਈ, ਮੈਂ ਅਸ਼ੁੱਧ ਹੋ ਗਿਆ ਹਾਂ, ਕਿਉਂਕਿ ਮੈਂ ਅਸ਼ੁੱਧ ਬੁੱਲ੍ਹਾਂ ਵਾਲਾ ਮਨੁੱਖ ਹਾਂ, ਅਤੇ ਮੈਂ ਅਸ਼ੁੱਧ ਬੁੱਲ੍ਹਾਂ ਵਾਲੇ ਲੋਕਾਂ ਦੇ ਵਿਚਕਾਰ ਰਹਿੰਦਾ ਹਾਂ: ਕਿਉਂ ਜੋ ਮੇਰੀਆਂ ਅੱਖਾਂ ਨੇ ਰਾਜਾ ਨੂੰ ਦੇਖਿਆ ਹੈ , ਸੈਨਾਂ ਦਾ ਯਹੋਵਾਹ।"</w:t>
      </w:r>
    </w:p>
    <w:p/>
    <w:p>
      <w:r xmlns:w="http://schemas.openxmlformats.org/wordprocessingml/2006/main">
        <w:t xml:space="preserve">2. ਮੱਤੀ 17: 5-6 - "ਜਦੋਂ ਉਹ ਬੋਲ ਰਿਹਾ ਸੀ, ਤਾਂ ਵੇਖੋ, ਇੱਕ ਚਮਕਦਾਰ ਬੱਦਲ ਨੇ ਉਨ੍ਹਾਂ ਉੱਤੇ ਛਾਂ ਕੀਤੀ: ਅਤੇ ਵੇਖੋ, ਬੱਦਲ ਵਿੱਚੋਂ ਇੱਕ ਅਵਾਜ਼ ਆਈ, ਜਿਸ ਨੇ ਕਿਹਾ, ਇਹ ਮੇਰਾ ਪਿਆਰਾ ਪੁੱਤਰ ਹੈ, ਜਿਸ ਤੋਂ ਮੈਂ ਪ੍ਰਸੰਨ ਹਾਂ; ਤੁਸੀਂ ਸੁਣੋ। ਉਸਨੂੰ।"</w:t>
      </w:r>
    </w:p>
    <w:p/>
    <w:p>
      <w:r xmlns:w="http://schemas.openxmlformats.org/wordprocessingml/2006/main">
        <w:t xml:space="preserve">੧ ਰਾਜਿਆਂ ਦੀ ਪੋਥੀ 18:8 ਤਾਂ ਉਸ ਨੇ ਉਹ ਨੂੰ ਉੱਤਰ ਦਿੱਤਾ, ਮੈਂ ਹਾਂ, ਜਾਹ, ਆਪਣੇ ਸੁਆਮੀ ਨੂੰ ਆਖ, ਵੇਖ, ਏਲੀਯਾਹ ਇੱਥੇ ਹੈ।</w:t>
      </w:r>
    </w:p>
    <w:p/>
    <w:p>
      <w:r xmlns:w="http://schemas.openxmlformats.org/wordprocessingml/2006/main">
        <w:t xml:space="preserve">ਏਲੀਯਾਹ ਨੇ ਦਲੇਰੀ ਨਾਲ ਰਾਜਾ ਅਹਾਬ ਦਾ ਸਾਮ੍ਹਣਾ ਕੀਤਾ ਅਤੇ ਪਰਮੇਸ਼ੁਰ ਦੇ ਦੂਤ ਵਜੋਂ ਆਪਣੀ ਪਛਾਣ ਪ੍ਰਗਟ ਕੀਤੀ।</w:t>
      </w:r>
    </w:p>
    <w:p/>
    <w:p>
      <w:r xmlns:w="http://schemas.openxmlformats.org/wordprocessingml/2006/main">
        <w:t xml:space="preserve">1. ਪਰਮੇਸ਼ੁਰ ਦੇ ਦੂਤ ਸੱਚ ਦਾ ਐਲਾਨ ਕਰਨ ਵਿੱਚ ਨਿਡਰ ਅਤੇ ਦਲੇਰ ਹਨ।</w:t>
      </w:r>
    </w:p>
    <w:p/>
    <w:p>
      <w:r xmlns:w="http://schemas.openxmlformats.org/wordprocessingml/2006/main">
        <w:t xml:space="preserve">2. ਪਰਮੇਸ਼ੁਰ ਦੀ ਸ਼ਕਤੀ ਵਿੱਚ ਭਰੋਸਾ ਰੱਖਣ ਨਾਲ ਸਾਨੂੰ ਕਿਸੇ ਵੀ ਚੁਣੌਤੀ ਦਾ ਸਾਮ੍ਹਣਾ ਕਰਨ ਦੀ ਹਿੰਮਤ ਮਿਲਦੀ ਹੈ।</w:t>
      </w:r>
    </w:p>
    <w:p/>
    <w:p>
      <w:r xmlns:w="http://schemas.openxmlformats.org/wordprocessingml/2006/main">
        <w:t xml:space="preserve">1. 1 ਰਾਜਿਆਂ 18:8 - "ਵੇਖੋ, ਏਲੀਯਾਹ ਇੱਥੇ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੧ ਰਾਜਿਆਂ ਦੀ ਪੋਥੀ 18:9 ਅਤੇ ਉਸ ਨੇ ਆਖਿਆ, ਮੈਂ ਕੀ ਪਾਪ ਕੀਤਾ ਹੈ ਜੋ ਤੂੰ ਆਪਣੇ ਦਾਸ ਨੂੰ ਅਹਾਬ ਦੇ ਹੱਥ ਵਿੱਚ ਫੜਵਾਉਂਦਾ ਹੈਂ ਜੋ ਮੈਨੂੰ ਮਾਰ ਦੇਵੇ?</w:t>
      </w:r>
    </w:p>
    <w:p/>
    <w:p>
      <w:r xmlns:w="http://schemas.openxmlformats.org/wordprocessingml/2006/main">
        <w:t xml:space="preserve">ਬੀਤਣ ਏਲੀਯਾਹ ਮਾਰੇ ਜਾਣ ਲਈ ਅਹਾਬ ਦੇ ਹੱਥਾਂ ਵਿਚ ਸੌਂਪੇ ਜਾਣ 'ਤੇ ਉਲਝਣ ਅਤੇ ਨਿਰਾਸ਼ਾ ਜ਼ਾਹਰ ਕਰਦਾ ਹੈ।</w:t>
      </w:r>
    </w:p>
    <w:p/>
    <w:p>
      <w:r xmlns:w="http://schemas.openxmlformats.org/wordprocessingml/2006/main">
        <w:t xml:space="preserve">1. ਡਰ ਦੇ ਚਿਹਰੇ ਵਿੱਚ ਵਿਸ਼ਵਾਸ ਦੀ ਸ਼ਕਤੀ</w:t>
      </w:r>
    </w:p>
    <w:p/>
    <w:p>
      <w:r xmlns:w="http://schemas.openxmlformats.org/wordprocessingml/2006/main">
        <w:t xml:space="preserve">2. ਔਖੇ ਸਮਿਆਂ ਵਿੱਚ ਰੱਬ ਉੱਤੇ ਭਰੋਸਾ ਕਰਨਾ ਸਿੱਖਣਾ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1 ਰਾਜਿਆਂ 18:10 ਯਹੋਵਾਹ ਤੇਰੇ ਪਰਮੇਸ਼ੁਰ ਦੀ ਸਹੁੰ, ਕੋਈ ਵੀ ਕੌਮ ਜਾਂ ਰਾਜ ਨਹੀਂ ਜਿੱਥੇ ਮੇਰੇ ਸੁਆਮੀ ਨੇ ਤੈਨੂੰ ਭਾਲਣ ਲਈ ਨਾ ਭੇਜਿਆ ਹੋਵੇ, ਅਤੇ ਜਦੋਂ ਉਨ੍ਹਾਂ ਨੇ ਆਖਿਆ, ਉਹ ਉੱਥੇ ਨਹੀਂ ਹੈ। ਉਸਨੇ ਰਾਜ ਅਤੇ ਕੌਮ ਦੀ ਸਹੁੰ ਖਾਧੀ, ਕਿ ਉਹਨਾਂ ਨੇ ਤੈਨੂੰ ਨਹੀਂ ਲੱਭਿਆ।</w:t>
      </w:r>
    </w:p>
    <w:p/>
    <w:p>
      <w:r xmlns:w="http://schemas.openxmlformats.org/wordprocessingml/2006/main">
        <w:t xml:space="preserve">ਯਹੋਵਾਹ ਨੇ ਏਲੀਯਾਹ ਨੂੰ ਬਹੁਤ ਸਾਰੀਆਂ ਕੌਮਾਂ ਅਤੇ ਰਾਜਾਂ ਵਿੱਚ ਖੋਜਣ ਲਈ ਭੇਜਿਆ, ਪਰ ਉਹ ਕਦੇ ਨਹੀਂ ਮਿਲਿਆ।</w:t>
      </w:r>
    </w:p>
    <w:p/>
    <w:p>
      <w:r xmlns:w="http://schemas.openxmlformats.org/wordprocessingml/2006/main">
        <w:t xml:space="preserve">1. ਰੱਬ ਹਮੇਸ਼ਾ ਸਾਨੂੰ ਲੱਭਦਾ ਰਹਿੰਦਾ ਹੈ, ਭਾਵੇਂ ਅਸੀਂ ਗੁਆਚਿਆ ਮਹਿਸੂਸ ਕਰਦੇ ਹਾਂ।</w:t>
      </w:r>
    </w:p>
    <w:p/>
    <w:p>
      <w:r xmlns:w="http://schemas.openxmlformats.org/wordprocessingml/2006/main">
        <w:t xml:space="preserve">2. ਪਰਮੇਸ਼ੁਰ ਦੀ ਵਫ਼ਾਦਾਰੀ ਉਦੋਂ ਵੀ ਜ਼ਾਹਰ ਹੁੰਦੀ ਹੈ ਜਦੋਂ ਸਾਡੀ ਨਿਹਚਾ ਟੁੱਟ ਜਾਂਦੀ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139:7-10 - "ਮੈਂ ਤੁਹਾਡੀ ਆਤਮਾ ਤੋਂ ਕਿੱਥੇ ਜਾਵਾਂ? ਜਾਂ ਮੈਂ ਤੁਹਾਡੀ ਹਜ਼ੂਰੀ ਤੋਂ ਕਿੱਥੇ ਭੱਜਾਂ? ਜੇ ਮੈਂ ਸਵਰਗ ਨੂੰ ਚੜ੍ਹਾਂ, ਤਾਂ ਤੁਸੀਂ ਉੱਥੇ ਹੋ! ਜੇ ਮੈਂ ਸ਼ੀਓਲ ਵਿੱਚ ਆਪਣਾ ਬਿਸਤਰਾ ਬਣਾਵਾਂ, ਤਾਂ ਤੁਸੀਂ ਉੱਥੇ ਹੋ! ਮੈਂ ਸਵੇਰ ਦੇ ਖੰਭਾਂ ਨੂੰ ਫੜਦਾ ਹਾਂ ਅਤੇ ਸਮੁੰਦਰ ਦੇ ਅੰਤਲੇ ਹਿੱਸਿਆਂ ਵਿੱਚ ਰਹਿੰਦਾ ਹਾਂ, ਉੱਥੇ ਵੀ ਤੇਰਾ ਹੱਥ ਮੇਰੀ ਅਗਵਾਈ ਕਰੇਗਾ, ਅਤੇ ਤੇਰਾ ਸੱਜਾ ਹੱਥ ਮੈਨੂੰ ਫੜੇਗਾ।"</w:t>
      </w:r>
    </w:p>
    <w:p/>
    <w:p>
      <w:r xmlns:w="http://schemas.openxmlformats.org/wordprocessingml/2006/main">
        <w:t xml:space="preserve">੧ ਰਾਜਿਆਂ ਦੀ ਪੋਥੀ 18:11 ਅਤੇ ਹੁਣ ਤੂੰ ਆਖਦਾ ਹੈਂ, ਜਾਹ, ਆਪਣੇ ਸੁਆਮੀ ਨੂੰ ਆਖ, ਵੇਖ, ਏਲੀਯਾਹ ਇੱਥੇ ਹੈ।</w:t>
      </w:r>
    </w:p>
    <w:p/>
    <w:p>
      <w:r xmlns:w="http://schemas.openxmlformats.org/wordprocessingml/2006/main">
        <w:t xml:space="preserve">ਏਲੀਯਾਹ ਮੌਜੂਦ ਸੀ ਅਤੇ ਉਸਨੂੰ ਰਾਜੇ ਨੂੰ ਜਾ ਕੇ ਦੱਸਣ ਲਈ ਕਿਹਾ ਜਾ ਰਿਹਾ ਸੀ।</w:t>
      </w:r>
    </w:p>
    <w:p/>
    <w:p>
      <w:r xmlns:w="http://schemas.openxmlformats.org/wordprocessingml/2006/main">
        <w:t xml:space="preserve">1. ਪਰਮੇਸ਼ੁਰ ਪ੍ਰਦਾਨ ਕਰੇਗਾ ਜਦੋਂ ਅਸੀਂ ਉਸ ਵਿੱਚ ਭਰੋਸਾ ਕਰਦੇ ਹਾਂ।</w:t>
      </w:r>
    </w:p>
    <w:p/>
    <w:p>
      <w:r xmlns:w="http://schemas.openxmlformats.org/wordprocessingml/2006/main">
        <w:t xml:space="preserve">2. ਪ੍ਰਮਾਤਮਾ ਉੱਤੇ ਭਰੋਸਾ ਰੱਖਣਾ ਲੋੜ ਦੇ ਸਮੇਂ ਸਾਡੀ ਮਦਦ ਕਰ ਸਕਦਾ ਹੈ।</w:t>
      </w:r>
    </w:p>
    <w:p/>
    <w:p>
      <w:r xmlns:w="http://schemas.openxmlformats.org/wordprocessingml/2006/main">
        <w:t xml:space="preserve">1. ਮੱਤੀ 6:25-34 - ਚਿੰਤਾ ਨਾ ਕਰੋ ਅਤੇ ਪ੍ਰਬੰਧ ਲਈ ਪਰਮੇਸ਼ੁਰ ਵਿੱਚ ਭਰੋਸਾ ਕਰੋ।</w:t>
      </w:r>
    </w:p>
    <w:p/>
    <w:p>
      <w:r xmlns:w="http://schemas.openxmlformats.org/wordprocessingml/2006/main">
        <w:t xml:space="preserve">2. ਜ਼ਬੂਰ 37:3-5 - ਪ੍ਰਭੂ ਵਿੱਚ ਭਰੋਸਾ ਰੱਖੋ ਅਤੇ ਉਹ ਪ੍ਰਦਾਨ ਕਰੇਗਾ।</w:t>
      </w:r>
    </w:p>
    <w:p/>
    <w:p>
      <w:r xmlns:w="http://schemas.openxmlformats.org/wordprocessingml/2006/main">
        <w:t xml:space="preserve">1 ਰਾਜਿਆਂ 18:12 ਅਤੇ ਅਜਿਹਾ ਹੋਵੇਗਾ, ਜਿਵੇਂ ਹੀ ਮੈਂ ਤੇਰੇ ਕੋਲੋਂ ਚਲਾ ਜਾਵਾਂਗਾ, ਕਿ ਯਹੋਵਾਹ ਦਾ ਆਤਮਾ ਤੈਨੂੰ ਉੱਥੇ ਲੈ ਜਾਵੇਗਾ ਜਿੱਥੇ ਮੈਂ ਨਹੀਂ ਜਾਣਦਾ। ਅਤੇ ਇਸ ਲਈ ਜਦੋਂ ਮੈਂ ਆ ਕੇ ਅਹਾਬ ਨੂੰ ਦੱਸਾਂ, ਅਤੇ ਉਹ ਤੈਨੂੰ ਨਾ ਲੱਭ ਸਕੇ, ਤਾਂ ਉਹ ਮੈਨੂੰ ਮਾਰ ਸੁੱਟੇਗਾ, ਪਰ ਮੈਂ ਤੇਰਾ ਦਾਸ ਆਪਣੀ ਜਵਾਨੀ ਤੋਂ ਯਹੋਵਾਹ ਤੋਂ ਡਰਦਾ ਹਾਂ।</w:t>
      </w:r>
    </w:p>
    <w:p/>
    <w:p>
      <w:r xmlns:w="http://schemas.openxmlformats.org/wordprocessingml/2006/main">
        <w:t xml:space="preserve">ਏਲੀਯਾਹ ਨੇ ਓਬਦਿਆਹ ਨੂੰ ਭਵਿੱਖਬਾਣੀ ਕੀਤੀ ਸੀ ਕਿ ਯਹੋਵਾਹ ਦਾ ਆਤਮਾ ਉਸਨੂੰ ਲੈ ਜਾਵੇਗਾ, ਅਤੇ ਜੇਕਰ ਅਹਾਬ ਉਸਨੂੰ ਨਾ ਲੱਭ ਸਕਿਆ, ਤਾਂ ਏਲੀਯਾਹ ਮਾਰਿਆ ਜਾਵੇਗਾ।</w:t>
      </w:r>
    </w:p>
    <w:p/>
    <w:p>
      <w:r xmlns:w="http://schemas.openxmlformats.org/wordprocessingml/2006/main">
        <w:t xml:space="preserve">1. ਏਲੀਯਾਹ ਦੇ ਡਰ ਦੇ ਬਾਵਜੂਦ ਉਸ ਦੀ ਵਫ਼ਾਦਾਰ ਆਗਿਆਕਾਰੀ</w:t>
      </w:r>
    </w:p>
    <w:p/>
    <w:p>
      <w:r xmlns:w="http://schemas.openxmlformats.org/wordprocessingml/2006/main">
        <w:t xml:space="preserve">2. ਜਵਾਨੀ ਤੋਂ ਯਹੋਵਾਹ ਤੋਂ ਡਰਨ ਦੀਆਂ ਬਰਕਤਾਂ</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ਜ਼ਬੂਰ 25:14 - ਯਹੋਵਾਹ ਦਾ ਭੇਤ ਉਨ੍ਹਾਂ ਨਾਲ ਹੈ ਜੋ ਉਸ ਤੋਂ ਡਰਦੇ ਹਨ; ਅਤੇ ਉਹ ਉਨ੍ਹਾਂ ਨੂੰ ਆਪਣਾ ਨੇਮ ਦਿਖਾਵੇਗਾ।</w:t>
      </w:r>
    </w:p>
    <w:p/>
    <w:p>
      <w:r xmlns:w="http://schemas.openxmlformats.org/wordprocessingml/2006/main">
        <w:t xml:space="preserve">1 ਰਾਜਿਆਂ 18:13 ਕੀ ਮੇਰੇ ਪ੍ਰਭੂ ਨੂੰ ਇਹ ਨਹੀਂ ਦੱਸਿਆ ਗਿਆ ਸੀ ਕਿ ਮੈਂ ਕੀ ਕੀਤਾ ਸੀ ਜਦੋਂ ਈਜ਼ਬਲ ਨੇ ਯਹੋਵਾਹ ਦੇ ਨਬੀਆਂ ਨੂੰ ਮਾਰਿਆ ਸੀ, ਮੈਂ ਕਿਵੇਂ ਯਹੋਵਾਹ ਦੇ ਨਬੀਆਂ ਵਿੱਚੋਂ ਇੱਕ ਸੌ ਮਨੁੱਖਾਂ ਨੂੰ ਪੰਜਾਹ ਦੁਆਰਾ ਇੱਕ ਗੁਫਾ ਵਿੱਚ ਛੁਪਾ ਦਿੱਤਾ, ਅਤੇ ਉਹਨਾਂ ਨੂੰ ਰੋਟੀ ਅਤੇ ਪਾਣੀ ਖੁਆਇਆ?</w:t>
      </w:r>
    </w:p>
    <w:p/>
    <w:p>
      <w:r xmlns:w="http://schemas.openxmlformats.org/wordprocessingml/2006/main">
        <w:t xml:space="preserve">ਏਲੀਯਾਹ ਰਾਜਾ ਅਹਾਬ ਨੂੰ ਈਜ਼ੇਬਲ ਦੇ ਸ਼ਾਸਨ ਦੌਰਾਨ ਉਸ ਦੀਆਂ ਕਾਰਵਾਈਆਂ ਦੀ ਯਾਦ ਦਿਵਾਉਂਦਾ ਹੈ, ਜਦੋਂ ਉਸਨੇ ਪ੍ਰਭੂ ਦੇ 100 ਨਬੀਆਂ ਨੂੰ ਲੁਕਾਇਆ ਅਤੇ ਭੋਜਨ ਪ੍ਰਦਾਨ ਕੀਤਾ।</w:t>
      </w:r>
    </w:p>
    <w:p/>
    <w:p>
      <w:r xmlns:w="http://schemas.openxmlformats.org/wordprocessingml/2006/main">
        <w:t xml:space="preserve">1. ਪਰਮੇਸ਼ੁਰ ਉਨ੍ਹਾਂ ਨੂੰ ਇਨਾਮ ਦਿੰਦਾ ਹੈ ਜੋ ਵਿਸ਼ਵਾਸ ਅਤੇ ਆਗਿਆਕਾਰੀ ਦਾ ਪ੍ਰਦਰਸ਼ਨ ਕਰਦੇ ਹਨ।</w:t>
      </w:r>
    </w:p>
    <w:p/>
    <w:p>
      <w:r xmlns:w="http://schemas.openxmlformats.org/wordprocessingml/2006/main">
        <w:t xml:space="preserve">2. ਪਰਮੇਸ਼ੁਰ ਦੀ ਇੱਛਾ ਦਾ ਪਾਲਣ ਕਰਨਾ ਮੁਸ਼ਕਲ ਦੇ ਸਮੇਂ ਸੁਰੱਖਿਆ ਅਤੇ ਪ੍ਰਬੰਧ ਲਿਆ ਸਕਦਾ ਹੈ।</w:t>
      </w:r>
    </w:p>
    <w:p/>
    <w:p>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ਜ਼ਬੂਰ 23:1-3 - "ਪ੍ਰਭੂ ਮੇਰਾ ਚਰਵਾਹਾ ਹੈ; ਮੈਂ ਨਹੀਂ ਚਾਹਾਂਗਾ। ਉਹ ਮੈਨੂੰ ਹਰੇ ਚਰਾਂਦਾਂ ਵਿੱਚ ਲੇਟਾਉਂਦਾ ਹੈ। ਉਹ ਮੈਨੂੰ ਸ਼ਾਂਤ ਪਾਣੀਆਂ ਦੇ ਕੋਲ ਲੈ ਜਾਂਦਾ ਹੈ। ਉਹ ਮੇਰੀ ਆਤਮਾ ਨੂੰ ਬਹਾਲ ਕਰਦਾ ਹੈ।"</w:t>
      </w:r>
    </w:p>
    <w:p/>
    <w:p>
      <w:r xmlns:w="http://schemas.openxmlformats.org/wordprocessingml/2006/main">
        <w:t xml:space="preserve">੧ ਰਾਜਿਆਂ ਦੀ ਪੋਥੀ 18:14 ਅਤੇ ਹੁਣ ਤੂੰ ਆਖਦਾ ਹੈਂ, ਜਾਹ, ਆਪਣੇ ਸੁਆਮੀ ਨੂੰ ਆਖ, ਵੇਖ, ਏਲੀਯਾਹ ਇੱਥੇ ਹੈ, ਅਤੇ ਉਹ ਮੈਨੂੰ ਮਾਰ ਸੁੱਟੇਗਾ।</w:t>
      </w:r>
    </w:p>
    <w:p/>
    <w:p>
      <w:r xmlns:w="http://schemas.openxmlformats.org/wordprocessingml/2006/main">
        <w:t xml:space="preserve">ਇਜ਼ਰਾਈਲ ਦੇ ਰਾਜਾ ਅਹਾਬ ਦਾ ਏਲੀਯਾਹ ਨਾਲ ਸਾਮ੍ਹਣਾ ਹੋਇਆ ਅਤੇ ਉਸ ਉੱਤੇ ਇਲਜ਼ਾਮ ਲਾਇਆ ਕਿ ਉਹ ਉਸ ਨੂੰ ਮਾਰਨਾ ਚਾਹੁੰਦਾ ਹੈ।</w:t>
      </w:r>
    </w:p>
    <w:p/>
    <w:p>
      <w:r xmlns:w="http://schemas.openxmlformats.org/wordprocessingml/2006/main">
        <w:t xml:space="preserve">1. ਰੱਬ ਦੀ ਮੌਜੂਦਗੀ ਤੋਂ ਕਦੇ ਵੀ ਡਰਨਾ ਨਹੀਂ ਚਾਹੀਦਾ, ਸਗੋਂ ਗਲੇ ਲੱਗਣਾ ਚਾਹੀਦਾ ਹੈ।</w:t>
      </w:r>
    </w:p>
    <w:p/>
    <w:p>
      <w:r xmlns:w="http://schemas.openxmlformats.org/wordprocessingml/2006/main">
        <w:t xml:space="preserve">2. ਵਿਸ਼ਵਾਸ ਦੀ ਸ਼ਕਤੀ ਸਾਨੂੰ ਮੁਸ਼ਕਲ ਸਮਿਆਂ ਵਿੱਚ ਲਿਆ ਸਕਦੀ ਹੈ।</w:t>
      </w:r>
    </w:p>
    <w:p/>
    <w:p>
      <w:r xmlns:w="http://schemas.openxmlformats.org/wordprocessingml/2006/main">
        <w:t xml:space="preserve">1. ਇਬਰਾਨੀਆਂ 13: 5-6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2. ਜ਼ਬੂਰ 27:1 "ਪ੍ਰਭੂ ਮੇਰਾ ਚਾਨਣ ਅਤੇ ਮੇਰੀ ਮੁਕਤੀ ਹੈ, ਮੈਂ ਕਿਸ ਤੋਂ ਡਰਾਂ? ਪ੍ਰਭੂ ਮੇਰੇ ਜੀਵਨ ਦਾ ਗੜ੍ਹ ਹੈ, ਮੈਂ ਕਿਸ ਤੋਂ ਡਰਾਂ?"</w:t>
      </w:r>
    </w:p>
    <w:p/>
    <w:p>
      <w:r xmlns:w="http://schemas.openxmlformats.org/wordprocessingml/2006/main">
        <w:t xml:space="preserve">੧ ਰਾਜਿਆਂ ਦੀ ਪਹਿਲੀ ਪੋਥੀ 18:15 ਅਤੇ ਏਲੀਯਾਹ ਨੇ ਆਖਿਆ, ਸੈਨਾਂ ਦੇ ਯਹੋਵਾਹ ਦੀ ਸਹੁੰ, ਜਿਸ ਦੇ ਅੱਗੇ ਮੈਂ ਖੜਾ ਹਾਂ, ਮੈਂ ਅੱਜ ਆਪਣੇ ਆਪ ਨੂੰ ਉਹ ਦੇ ਅੱਗੇ ਪਰਗਟ ਕਰਾਂਗਾ।</w:t>
      </w:r>
    </w:p>
    <w:p/>
    <w:p>
      <w:r xmlns:w="http://schemas.openxmlformats.org/wordprocessingml/2006/main">
        <w:t xml:space="preserve">ਏਲੀਯਾਹ ਨੇ ਇਸਰਾਏਲ ਦੇ ਲੋਕਾਂ ਨਾਲ ਗੱਲ ਕੀਤੀ ਅਤੇ ਘੋਸ਼ਣਾ ਕੀਤੀ ਕਿ ਉਹ ਆਪਣੇ ਆਪ ਨੂੰ ਸੈਨਾਂ ਦੇ ਯਹੋਵਾਹ ਅੱਗੇ ਪੇਸ਼ ਕਰੇਗਾ।</w:t>
      </w:r>
    </w:p>
    <w:p/>
    <w:p>
      <w:r xmlns:w="http://schemas.openxmlformats.org/wordprocessingml/2006/main">
        <w:t xml:space="preserve">1. ਪਰਮੇਸ਼ੁਰ ਹਮੇਸ਼ਾ ਵਫ਼ਾਦਾਰ ਹੈ ਅਤੇ ਹਮੇਸ਼ਾ ਸਾਡੇ ਜੀਵਨ ਵਿੱਚ ਮੌਜੂਦ ਰਹੇਗਾ।</w:t>
      </w:r>
    </w:p>
    <w:p/>
    <w:p>
      <w:r xmlns:w="http://schemas.openxmlformats.org/wordprocessingml/2006/main">
        <w:t xml:space="preserve">2. ਸਾਨੂੰ ਪ੍ਰਭੂ ਪ੍ਰਤੀ ਸਮਰਪਿਤ ਰਹਿਣਾ ਚਾਹੀਦਾ ਹੈ ਅਤੇ ਉਸਦੀ ਹਜ਼ੂਰੀ ਵਿੱਚ ਭਰੋਸਾ ਰੱਖਣਾ ਚਾਹੀਦਾ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੧ ਰਾਜਿਆਂ ਦੀ ਪੋਥੀ 18:16 ਸੋ ਓਬਦਯਾਹ ਅਹਾਬ ਨੂੰ ਮਿਲਣ ਗਿਆ ਅਤੇ ਉਸ ਨੂੰ ਦੱਸਿਆ, ਅਤੇ ਅਹਾਬ ਏਲੀਯਾਹ ਨੂੰ ਮਿਲਣ ਗਿਆ।</w:t>
      </w:r>
    </w:p>
    <w:p/>
    <w:p>
      <w:r xmlns:w="http://schemas.openxmlformats.org/wordprocessingml/2006/main">
        <w:t xml:space="preserve">ਅਹਾਬ ਅਤੇ ਏਲੀਯਾਹ ਦੀ ਮੁਲਾਕਾਤ ਓਬਦਯਾਹ ਦੁਆਰਾ ਅਹਾਬ ਨੂੰ ਏਲੀਯਾਹ ਦੀ ਮੌਜੂਦਗੀ ਬਾਰੇ ਸੂਚਿਤ ਕਰਨ ਤੋਂ ਬਾਅਦ ਹੋਈ।</w:t>
      </w:r>
    </w:p>
    <w:p/>
    <w:p>
      <w:r xmlns:w="http://schemas.openxmlformats.org/wordprocessingml/2006/main">
        <w:t xml:space="preserve">1. ਚੁਣੌਤੀ ਅਤੇ ਮੁਸੀਬਤ ਦੇ ਸਮੇਂ, ਭਰੋਸੇਮੰਦ ਦੋਸਤਾਂ ਅਤੇ ਸਹਿਯੋਗੀਆਂ ਤੋਂ ਸਲਾਹ ਲੈਣਾ ਮਹੱਤਵਪੂਰਨ ਹੈ।</w:t>
      </w:r>
    </w:p>
    <w:p/>
    <w:p>
      <w:r xmlns:w="http://schemas.openxmlformats.org/wordprocessingml/2006/main">
        <w:t xml:space="preserve">2. ਪਰਮੇਸ਼ੁਰ ਆਪਣੀ ਇੱਛਾ ਨੂੰ ਪੂਰਾ ਕਰਨ ਲਈ ਅਸੰਭਵ ਸਰੋਤਾਂ ਦੁਆਰਾ ਕੰਮ ਕਰ ਸਕਦਾ ਹੈ।</w:t>
      </w:r>
    </w:p>
    <w:p/>
    <w:p>
      <w:r xmlns:w="http://schemas.openxmlformats.org/wordprocessingml/2006/main">
        <w:t xml:space="preserve">1. ਕਹਾਉਤਾਂ 15:22 ਸਲਾਹ ਤੋਂ ਬਿਨਾਂ, ਯੋਜਨਾਵਾਂ ਵਿਗੜ ਜਾਂਦੀਆਂ ਹਨ, ਪਰ ਸਲਾਹਕਾਰਾਂ ਦੀ ਭੀੜ ਵਿੱਚ ਉਹ ਸਥਾਪਿਤ ਹੋ ਜਾਂਦੀਆਂ ਹਨ।</w:t>
      </w:r>
    </w:p>
    <w:p/>
    <w:p>
      <w:r xmlns:w="http://schemas.openxmlformats.org/wordprocessingml/2006/main">
        <w:t xml:space="preserve">2. 1 ਕੁਰਿੰਥੀਆਂ 3:5-9 ਆਖਿਰਕਾਰ, ਅਪੁੱਲੋਸ ਕੀ ਹੈ? ਅਤੇ ਪੌਲੁਸ ਕੀ ਹੈ? ਕੇਵਲ ਸੇਵਕ, ਜਿਨ੍ਹਾਂ ਦੁਆਰਾ ਤੁਸੀਂ ਵਿਸ਼ਵਾਸ ਕੀਤਾ ਹੈ ਜਿਵੇਂ ਕਿ ਪ੍ਰਭੂ ਨੇ ਹਰੇਕ ਨੂੰ ਆਪਣਾ ਕੰਮ ਸੌਂਪਿਆ ਹੈ। ਮੈਂ ਬੀਜ ਲਾਇਆ, ਅਪੁੱਲੋਸ ਨੇ ਇਸ ਨੂੰ ਸਿੰਜਿਆ, ਪਰ ਪਰਮੇਸ਼ੁਰ ਇਸਨੂੰ ਵਧਾਉਂਦਾ ਰਿਹਾ ਹੈ। ਇਸ ਲਈ ਨਾ ਤਾਂ ਬੀਜਣ ਵਾਲਾ ਅਤੇ ਨਾ ਹੀ ਪਾਣੀ ਦੇਣ ਵਾਲਾ ਕੁਝ ਵੀ ਹੈ, ਪਰ ਸਿਰਫ਼ ਪਰਮੇਸ਼ੁਰ ਹੀ ਹੈ, ਜੋ ਚੀਜ਼ਾਂ ਨੂੰ ਵਧਾਉਂਦਾ ਹੈ। ਬੀਜਣ ਵਾਲੇ ਅਤੇ ਪਾਣੀ ਦੇਣ ਵਾਲੇ ਦਾ ਇੱਕੋ ਮਕਸਦ ਹੈ, ਅਤੇ ਹਰੇਕ ਨੂੰ ਆਪਣੀ ਮਿਹਨਤ ਦੇ ਅਨੁਸਾਰ ਫਲ ਮਿਲੇਗਾ।</w:t>
      </w:r>
    </w:p>
    <w:p/>
    <w:p>
      <w:r xmlns:w="http://schemas.openxmlformats.org/wordprocessingml/2006/main">
        <w:t xml:space="preserve">੧ ਰਾਜਿਆਂ ਦੀ ਪੋਥੀ 18:17 ਅਤੇ ਐਉਂ ਹੋਇਆ ਕਿ ਜਦੋਂ ਅਹਾਬ ਨੇ ਏਲੀਯਾਹ ਨੂੰ ਵੇਖਿਆ ਤਾਂ ਅਹਾਬ ਨੇ ਉਹ ਨੂੰ ਆਖਿਆ, ਕੀ ਤੂੰ ਉਹ ਹੈ ਜੋ ਇਸਰਾਏਲ ਨੂੰ ਕਸ਼ਟ ਦਿੰਦਾ ਹੈ?</w:t>
      </w:r>
    </w:p>
    <w:p/>
    <w:p>
      <w:r xmlns:w="http://schemas.openxmlformats.org/wordprocessingml/2006/main">
        <w:t xml:space="preserve">ਅਹਾਬ ਨੇ ਏਲੀਯਾਹ ਨੂੰ ਦੇਖਿਆ ਅਤੇ ਉਸ ਨੂੰ ਪੁੱਛਿਆ ਕਿ ਕੀ ਉਹ ਇਸਰਾਏਲ ਨੂੰ ਪਰੇਸ਼ਾਨ ਕਰ ਰਿਹਾ ਹੈ।</w:t>
      </w:r>
    </w:p>
    <w:p/>
    <w:p>
      <w:r xmlns:w="http://schemas.openxmlformats.org/wordprocessingml/2006/main">
        <w:t xml:space="preserve">1. ਪਰਮੇਸ਼ੁਰ ਹਮੇਸ਼ਾ ਨਬੀਆਂ ਨੂੰ ਸ਼ਕਤੀ ਨਾਲ ਸੱਚ ਬੋਲਣ ਲਈ ਭੇਜਦਾ ਹੈ।</w:t>
      </w:r>
    </w:p>
    <w:p/>
    <w:p>
      <w:r xmlns:w="http://schemas.openxmlformats.org/wordprocessingml/2006/main">
        <w:t xml:space="preserve">2. ਵਿਰੋਧ ਦੇ ਬਾਵਜੂਦ, ਪਰਮੇਸ਼ੁਰ ਦੀ ਸੱਚਾਈ ਦੀ ਜਿੱਤ ਹੋਵੇਗੀ।</w:t>
      </w:r>
    </w:p>
    <w:p/>
    <w:p>
      <w:r xmlns:w="http://schemas.openxmlformats.org/wordprocessingml/2006/main">
        <w:t xml:space="preserve">1. ਯਿਰਮਿਯਾਹ 23:22 - ਪਰ ਜੇ ਉਹ ਮੇਰੀ ਸਭਾ ਵਿੱਚ ਖੜੇ ਹੁੰਦੇ, ਤਾਂ ਉਹਨਾਂ ਨੇ ਮੇਰੇ ਲੋਕਾਂ ਨੂੰ ਮੇਰੇ ਬਚਨ ਸੁਣਾਏ ਹੁੰਦੇ, ਅਤੇ ਉਹਨਾਂ ਨੇ ਉਹਨਾਂ ਨੂੰ ਉਹਨਾਂ ਦੇ ਭੈੜੇ ਰਾਹ ਅਤੇ ਉਹਨਾਂ ਦੀਆਂ ਬੁਰਾਈਆਂ ਤੋਂ ਮੋੜ ਦਿੱਤਾ ਹੁੰਦਾ।</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1 ਰਾਜਿਆਂ 18:18 ਅਤੇ ਉਸਨੇ ਉੱਤਰ ਦਿੱਤਾ, ਮੈਂ ਇਸਰਾਏਲ ਨੂੰ ਪਰੇਸ਼ਾਨ ਨਹੀਂ ਕੀਤਾ। ਪਰ ਤੂੰ ਅਤੇ ਤੇਰੇ ਪਿਤਾ ਦੇ ਘਰਾਣੇ ਨੇ, ਕਿਉਂਕਿ ਤੁਸੀਂ ਯਹੋਵਾਹ ਦੇ ਹੁਕਮਾਂ ਨੂੰ ਛੱਡ ਦਿੱਤਾ ਹੈ, ਅਤੇ ਤੁਸੀਂ ਬਆਲਮ ਦੀ ਪਾਲਣਾ ਕੀਤੀ ਹੈ।</w:t>
      </w:r>
    </w:p>
    <w:p/>
    <w:p>
      <w:r xmlns:w="http://schemas.openxmlformats.org/wordprocessingml/2006/main">
        <w:t xml:space="preserve">ਏਲੀਯਾਹ ਨੇ ਅਹਾਬ ਦਾ ਸਾਹਮਣਾ ਕੀਤਾ ਅਤੇ ਉਸ 'ਤੇ ਝੂਠੇ ਦੇਵਤਿਆਂ ਦੀ ਪਾਲਣਾ ਕਰਨ ਅਤੇ ਪ੍ਰਭੂ ਦੇ ਹੁਕਮਾਂ ਨੂੰ ਛੱਡਣ ਦਾ ਦੋਸ਼ ਲਗਾਇਆ।</w:t>
      </w:r>
    </w:p>
    <w:p/>
    <w:p>
      <w:r xmlns:w="http://schemas.openxmlformats.org/wordprocessingml/2006/main">
        <w:t xml:space="preserve">1. ਪਰਮੇਸ਼ੁਰ ਦਾ ਬਚਨ ਸਾਫ਼ ਹੈ - ਸਾਨੂੰ ਇਸ ਦੀ ਪਾਲਣਾ ਕਰਨੀ ਚਾਹੀਦੀ ਹੈ</w:t>
      </w:r>
    </w:p>
    <w:p/>
    <w:p>
      <w:r xmlns:w="http://schemas.openxmlformats.org/wordprocessingml/2006/main">
        <w:t xml:space="preserve">2. ਮੂਰਤੀ ਪੂਜਾ ਪਰਮੇਸ਼ੁਰ ਨਾਲ ਸਾਡੇ ਰਿਸ਼ਤੇ ਲਈ ਨੁਕਸਾਨਦੇਹ ਹੈ</w:t>
      </w:r>
    </w:p>
    <w:p/>
    <w:p>
      <w:r xmlns:w="http://schemas.openxmlformats.org/wordprocessingml/2006/main">
        <w:t xml:space="preserve">1. ਬਿਵਸਥਾ ਸਾਰ 6:4-9</w:t>
      </w:r>
    </w:p>
    <w:p/>
    <w:p>
      <w:r xmlns:w="http://schemas.openxmlformats.org/wordprocessingml/2006/main">
        <w:t xml:space="preserve">2. ਰੋਮੀਆਂ 1:18-25</w:t>
      </w:r>
    </w:p>
    <w:p/>
    <w:p>
      <w:r xmlns:w="http://schemas.openxmlformats.org/wordprocessingml/2006/main">
        <w:t xml:space="preserve">੧ ਰਾਜਿਆਂ ਦੀ ਪੋਥੀ 18:19 ਸੋ ਹੁਣ ਘੱਲ ਅਤੇ ਮੇਰੇ ਕੋਲ ਸਾਰੇ ਇਸਰਾਏਲ ਨੂੰ ਕਰਮਲ ਪਰਬਤ ਉੱਤੇ ਇਕੱਠਾ ਕਰ ਅਤੇ ਬਆਲ ਦੇ ਸਾਢੇ ਚਾਰ ਸੌ ਨਬੀਆਂ ਅਤੇ ਚਾਰ ਸੌ ਨਬੀਆਂ ਨੂੰ ਜੋ ਈਜ਼ਬਲ ਦੀ ਮੇਜ਼ ਉੱਤੇ ਖਾਂਦੇ ਹਨ।</w:t>
      </w:r>
    </w:p>
    <w:p/>
    <w:p>
      <w:r xmlns:w="http://schemas.openxmlformats.org/wordprocessingml/2006/main">
        <w:t xml:space="preserve">ਏਲੀਯਾਹ ਨੇ ਇਸਰਾਏਲ ਦੇ ਲੋਕਾਂ ਨੂੰ ਇਜ਼ਰਾਈਲ ਦੇ ਪਰਮੇਸ਼ੁਰ ਅਤੇ ਬਆਲ ਦੇ ਵਿਚਕਾਰ ਫੈਸਲਾ ਕਰਨ ਲਈ ਕਰਮਲ ਪਰਬਤ ਉੱਤੇ ਇਕੱਠੇ ਹੋਣ ਲਈ ਇੱਕ ਚੁਣੌਤੀ ਦਿੱਤੀ। ਉਸ ਨੇ ਬਆਲ ਦੇ 400 ਨਬੀਆਂ ਅਤੇ ਗਰੋਵ ਦੇ 450 ਨਬੀਆਂ ਨੂੰ ਹਾਜ਼ਰ ਹੋਣ ਲਈ ਬੁਲਾਇਆ।</w:t>
      </w:r>
    </w:p>
    <w:p/>
    <w:p>
      <w:r xmlns:w="http://schemas.openxmlformats.org/wordprocessingml/2006/main">
        <w:t xml:space="preserve">1. ਇਜ਼ਰਾਈਲ ਦੇ ਲੋਕਾਂ ਨੂੰ ਏਲੀਯਾਹ ਦੀ ਚੁਣੌਤੀ ਸਾਨੂੰ ਆਪਣੇ ਪਰਮੇਸ਼ੁਰ ਪ੍ਰਤੀ ਵਫ਼ਾਦਾਰ ਰਹਿਣ ਲਈ ਯਾਦ ਦਿਵਾਉਂਦੀ ਹੈ, ਭਾਵੇਂ ਕੋਈ ਵੀ ਹੋਵੇ।</w:t>
      </w:r>
    </w:p>
    <w:p/>
    <w:p>
      <w:r xmlns:w="http://schemas.openxmlformats.org/wordprocessingml/2006/main">
        <w:t xml:space="preserve">2. ਅਸੀਂ ਆਪਣੇ ਜੀਵਨ ਵਿੱਚ ਮਾਰਗਦਰਸ਼ਨ ਅਤੇ ਪ੍ਰੇਰਨਾ ਲਈ ਏਲੀਯਾਹ ਦੀ ਹਿੰਮਤ ਅਤੇ ਪਰਮੇਸ਼ੁਰ ਵਿੱਚ ਵਿਸ਼ਵਾਸ ਦੀ ਉਦਾਹਰਣ ਦੇਖ ਸਕਦੇ ਹਾਂ।</w:t>
      </w:r>
    </w:p>
    <w:p/>
    <w:p>
      <w:r xmlns:w="http://schemas.openxmlformats.org/wordprocessingml/2006/main">
        <w:t xml:space="preserve">1. 1 ਰਾਜਿਆਂ 18:19 - "ਇਸ ਲਈ ਹੁਣ ਭੇਜੋ, ਅਤੇ ਮੇਰੇ ਕੋਲ ਸਾਰੇ ਇਸਰਾਏਲ ਨੂੰ ਕਰਮਲ ਪਰਬਤ ਤੇ ਇਕੱਠੇ ਕਰੋ, ਅਤੇ ਬਆਲ ਦੇ ਨਬੀਆਂ ਨੂੰ ਚਾਰ ਸੌ ਪੰਜਾਹ, ਅਤੇ ਚਾਰ ਸੌ ਨਬੀਆਂ ਨੂੰ, ਜੋ ਈਜ਼ਬਲ ਦੀ ਮੇਜ਼ ਤੇ ਖਾਂਦੇ ਹਨ।"</w:t>
      </w:r>
    </w:p>
    <w:p/>
    <w:p>
      <w:r xmlns:w="http://schemas.openxmlformats.org/wordprocessingml/2006/main">
        <w:t xml:space="preserve">2. ਯਾਕੂਬ 5:17-18 - "ਏਲੀਯਾਹ ਸਾਡੇ ਵਰਗਾ ਸੁਭਾਅ ਵਾਲਾ ਮਨੁੱਖ ਸੀ, ਅਤੇ ਉਸਨੇ ਦਿਲੋਂ ਪ੍ਰਾਰਥਨਾ ਕੀਤੀ ਕਿ ਮੀਂਹ ਨਾ ਪਵੇ, ਅਤੇ ਤਿੰਨ ਸਾਲ ਅਤੇ ਛੇ ਮਹੀਨਿਆਂ ਤੱਕ ਧਰਤੀ ਉੱਤੇ ਮੀਂਹ ਨਾ ਪਿਆ, ਫਿਰ ਉਸਨੇ ਦੁਬਾਰਾ ਪ੍ਰਾਰਥਨਾ ਕੀਤੀ, ਅਤੇ ਅਕਾਸ਼ ਨੇ ਵਰਖਾ ਕੀਤੀ, ਅਤੇ ਧਰਤੀ ਨੇ ਆਪਣਾ ਫਲ ਦਿੱਤਾ।</w:t>
      </w:r>
    </w:p>
    <w:p/>
    <w:p>
      <w:r xmlns:w="http://schemas.openxmlformats.org/wordprocessingml/2006/main">
        <w:t xml:space="preserve">੧ ਰਾਜਿਆਂ ਦੀ ਪੋਥੀ 18:20 ਸੋ ਅਹਾਬ ਨੇ ਸਾਰੇ ਇਸਰਾਏਲੀਆਂ ਕੋਲ ਘੱਲਿਆ ਅਤੇ ਨਬੀਆਂ ਨੂੰ ਕਰਮਲ ਪਰਬਤ ਉੱਤੇ ਇਕੱਠਾ ਕੀਤਾ।</w:t>
      </w:r>
    </w:p>
    <w:p/>
    <w:p>
      <w:r xmlns:w="http://schemas.openxmlformats.org/wordprocessingml/2006/main">
        <w:t xml:space="preserve">ਅਹਾਬ ਨੇ ਸਾਰੇ ਨਬੀਆਂ ਨੂੰ ਕਰਮਲ ਪਹਾੜ ਉੱਤੇ ਬੁਲਾਇਆ।</w:t>
      </w:r>
    </w:p>
    <w:p/>
    <w:p>
      <w:r xmlns:w="http://schemas.openxmlformats.org/wordprocessingml/2006/main">
        <w:t xml:space="preserve">1. ਪਰਮੇਸ਼ੁਰ ਚਾਹੁੰਦਾ ਹੈ ਕਿ ਅਸੀਂ ਇਕੱਠੇ ਹੋਈਏ</w:t>
      </w:r>
    </w:p>
    <w:p/>
    <w:p>
      <w:r xmlns:w="http://schemas.openxmlformats.org/wordprocessingml/2006/main">
        <w:t xml:space="preserve">2. ਪਰਮੇਸ਼ੁਰ ਦੀ ਆਗਿਆਕਾਰੀ ਦੀ ਮਹੱਤਤਾ</w:t>
      </w:r>
    </w:p>
    <w:p/>
    <w:p>
      <w:r xmlns:w="http://schemas.openxmlformats.org/wordprocessingml/2006/main">
        <w:t xml:space="preserve">1. ਮੱਤੀ 18:20 - "ਕਿਉਂਕਿ ਜਿੱਥੇ ਦੋ ਜਾਂ ਤਿੰਨ ਮੇਰੇ ਨਾਮ ਤੇ ਇਕੱਠੇ ਹੁੰਦੇ ਹਨ, ਮੈਂ ਉਨ੍ਹਾਂ ਵਿੱਚ ਹਾਂ।"</w:t>
      </w:r>
    </w:p>
    <w:p/>
    <w:p>
      <w:r xmlns:w="http://schemas.openxmlformats.org/wordprocessingml/2006/main">
        <w:t xml:space="preserve">2. 1 ਸਮੂਏਲ 15:22 - "ਅਤੇ ਸਮੂਏਲ ਨੇ ਕਿਹਾ, ਕੀ ਯਹੋਵਾਹ ਹੋਮ ਦੀਆਂ ਭੇਟਾਂ ਅਤੇ ਬਲੀਆਂ ਵਿੱਚ ਇੰਨਾ ਪ੍ਰਸੰਨ ਹੁੰਦਾ ਹੈ, ਜਿੰਨਾ ਯਹੋਵਾਹ ਦੀ ਅਵਾਜ਼ ਨੂੰ ਮੰਨਣ ਵਿੱਚ? ਵੇਖੋ, ਮੰਨਣਾ ਬਲੀ ਨਾਲੋਂ, ਅਤੇ ਸੁਣਨਾ ਬਲੀਦਾਨ ਨਾਲੋਂ ਚੰਗਾ ਹੈ। ਭੇਡੂ।"</w:t>
      </w:r>
    </w:p>
    <w:p/>
    <w:p>
      <w:r xmlns:w="http://schemas.openxmlformats.org/wordprocessingml/2006/main">
        <w:t xml:space="preserve">੧ ਰਾਜਿਆਂ ਦੀ ਪੋਥੀ 18:21 ਅਤੇ ਏਲੀਯਾਹ ਨੇ ਸਭਨਾਂ ਲੋਕਾਂ ਕੋਲ ਆ ਕੇ ਆਖਿਆ, ਤੁਸੀਂ ਦੋ ਮੱਤਾਂ ਵਿੱਚ ਕਿੰਨਾ ਚਿਰ ਰੁਕੋਗੇ? ਜੇਕਰ ਯਹੋਵਾਹ ਪਰਮੇਸ਼ੁਰ ਹੈ, ਤਾਂ ਉਸਦਾ ਅਨੁਸਰਣ ਕਰ, ਪਰ ਜੇਕਰ ਬਆਲ ਹੈ, ਤਾਂ ਉਸਦਾ ਅਨੁਸਰਣ ਕਰ। ਅਤੇ ਲੋਕਾਂ ਨੇ ਉਸਨੂੰ ਇੱਕ ਸ਼ਬਦ ਨਾ ਦਿੱਤਾ।</w:t>
      </w:r>
    </w:p>
    <w:p/>
    <w:p>
      <w:r xmlns:w="http://schemas.openxmlformats.org/wordprocessingml/2006/main">
        <w:t xml:space="preserve">ਏਲੀਯਾਹ ਨੇ ਲੋਕਾਂ ਨੂੰ ਕਿਹਾ ਕਿ ਉਹ ਯਹੋਵਾਹ ਦੀ ਪਾਲਣਾ ਕਰਨ ਜਾਂ ਬਆਲ ਦਾ ਅਨੁਸਰਣ ਕਰਨ ਵਿੱਚੋਂ ਇੱਕ ਦੀ ਚੋਣ ਕਰਨ, ਪਰ ਲੋਕਾਂ ਨੇ ਕੋਈ ਜਵਾਬ ਨਹੀਂ ਦਿੱਤਾ।</w:t>
      </w:r>
    </w:p>
    <w:p/>
    <w:p>
      <w:r xmlns:w="http://schemas.openxmlformats.org/wordprocessingml/2006/main">
        <w:t xml:space="preserve">1. "ਦੋ ਵਿਚਾਰਾਂ ਵਿਚਕਾਰ ਇੱਕ ਵਿਕਲਪ: ਯਹੋਵਾਹ ਜਾਂ ਬਾਲ ਦਾ ਅਨੁਸਰਣ ਕਰਨਾ"</w:t>
      </w:r>
    </w:p>
    <w:p/>
    <w:p>
      <w:r xmlns:w="http://schemas.openxmlformats.org/wordprocessingml/2006/main">
        <w:t xml:space="preserve">2. "ਇੱਕ ਸਵਾਲ ਦੀ ਸ਼ਕਤੀ: ਕੀ ਤੁਸੀਂ ਯਹੋਵਾਹ ਦੀ ਪਾਲਣਾ ਕਰੋਗੇ?"</w:t>
      </w:r>
    </w:p>
    <w:p/>
    <w:p>
      <w:r xmlns:w="http://schemas.openxmlformats.org/wordprocessingml/2006/main">
        <w:t xml:space="preserve">1. ਮੱਤੀ 6:24 - "ਕੋਈ ਵੀ ਮਨੁੱਖ ਦੋ ਮਾਲਕਾਂ ਦੀ ਸੇਵਾ ਨਹੀਂ ਕਰ ਸਕਦਾ: ਕਿਉਂਕਿ ਜਾਂ ਤਾਂ ਉਹ ਇੱਕ ਨੂੰ ਨਫ਼ਰਤ ਕਰੇਗਾ, ਅਤੇ ਦੂਜੇ ਨੂੰ ਪਿਆਰ ਕਰੇਗਾ; ਜਾਂ ਉਹ ਇੱਕ ਨੂੰ ਫੜੀ ਰੱਖੇਗਾ, ਅਤੇ ਦੂਜੇ ਨੂੰ ਨਫ਼ਰਤ ਕਰੇਗਾ। ਤੁਸੀਂ ਪਰਮੇਸ਼ੁਰ ਅਤੇ ਧਨ ਦੀ ਸੇਵਾ ਨਹੀਂ ਕਰ ਸਕਦੇ."</w:t>
      </w:r>
    </w:p>
    <w:p/>
    <w:p>
      <w:r xmlns:w="http://schemas.openxmlformats.org/wordprocessingml/2006/main">
        <w:t xml:space="preserve">2. ਬਿਵਸਥਾ ਸਾਰ 30: 19-20 - "ਮੈਂ ਤੁਹਾਡੇ ਵਿਰੁੱਧ ਇਸ ਦਿਨ ਨੂੰ ਰਿਕਾਰਡ ਕਰਨ ਲਈ ਸਵਰਗ ਅਤੇ ਧਰਤੀ ਨੂੰ ਬੁਲਾਉਂਦਾ ਹਾਂ, ਕਿ ਮੈਂ ਤੁਹਾਡੇ ਅੱਗੇ ਜੀਵਨ ਅਤੇ ਮੌਤ, ਬਰਕਤ ਅਤੇ ਸਰਾਪ ਰੱਖਿਆ ਹੈ: ਇਸ ਲਈ ਜੀਵਨ ਨੂੰ ਚੁਣੋ, ਤਾਂ ਜੋ ਤੁਸੀਂ ਅਤੇ ਤੁਹਾਡੀ ਸੰਤਾਨ ਦੋਵੇਂ ਜੀ ਸਕਣ: ਉਹ ਤੁਸੀਂ ਯਹੋਵਾਹ ਆਪਣੇ ਪਰਮੇਸ਼ੁਰ ਨੂੰ ਪਿਆਰ ਕਰੋ, ਅਤੇ ਉਸ ਦੀ ਅਵਾਜ਼ ਨੂੰ ਮੰਨੋ, ਅਤੇ ਤੁਸੀਂ ਉਸ ਨਾਲ ਜੁੜੇ ਰਹੋ, ਕਿਉਂਕਿ ਉਹ ਤੁਹਾਡੀ ਉਮਰ ਅਤੇ ਤੁਹਾਡੇ ਦਿਨਾਂ ਦੀ ਲੰਬਾਈ ਹੈ, ਤਾਂ ਜੋ ਤੁਸੀਂ ਉਸ ਦੇਸ਼ ਵਿੱਚ ਰਹੋ ਜਿਸਦੀ ਯਹੋਵਾਹ ਨੇ ਤੁਹਾਡੇ ਨਾਲ ਸਹੁੰ ਖਾਧੀ ਸੀ। ਪਿਤਾ, ਅਬਰਾਹਾਮ ਨੂੰ, ਇਸਹਾਕ ਨੂੰ, ਅਤੇ ਯਾਕੂਬ ਨੂੰ, ਉਨ੍ਹਾਂ ਨੂੰ ਦੇਣ ਲਈ।"</w:t>
      </w:r>
    </w:p>
    <w:p/>
    <w:p>
      <w:r xmlns:w="http://schemas.openxmlformats.org/wordprocessingml/2006/main">
        <w:t xml:space="preserve">੧ ਰਾਜਿਆਂ ਦੀ ਪੋਥੀ 18:22 ਤਦ ਏਲੀਯਾਹ ਨੇ ਲੋਕਾਂ ਨੂੰ ਆਖਿਆ, ਮੈਂ, ਕੇਵਲ ਮੈਂ ਹੀ, ਯਹੋਵਾਹ ਦਾ ਨਬੀ ਰਹਿੰਦਾ ਹਾਂ। ਪਰ ਬਆਲ ਦੇ ਨਬੀ ਚਾਰ ਸੌ ਪੰਜਾਹ ਆਦਮੀ ਹਨ।</w:t>
      </w:r>
    </w:p>
    <w:p/>
    <w:p>
      <w:r xmlns:w="http://schemas.openxmlformats.org/wordprocessingml/2006/main">
        <w:t xml:space="preserve">ਏਲੀਯਾਹ ਘੋਸ਼ਣਾ ਕਰਦਾ ਹੈ ਕਿ ਉਹ ਕੇਵਲ ਪ੍ਰਭੂ ਦਾ ਬਚਿਆ ਹੋਇਆ ਨਬੀ ਹੈ, ਪਰ ਬਆਲ ਨੰਬਰ 450 ਦੇ ਨਬੀ ਹਨ।</w:t>
      </w:r>
    </w:p>
    <w:p/>
    <w:p>
      <w:r xmlns:w="http://schemas.openxmlformats.org/wordprocessingml/2006/main">
        <w:t xml:space="preserve">1. ਸੰਸਾਰ ਦੀ ਮੂਰਤੀ-ਪੂਜਾ ਦੇ ਮੁਕਾਬਲੇ ਪਰਮੇਸ਼ੁਰ ਦੀ ਵਫ਼ਾਦਾਰੀ ਬਾਰੇ ਇੱਕ ਨਜ਼ਰ।</w:t>
      </w:r>
    </w:p>
    <w:p/>
    <w:p>
      <w:r xmlns:w="http://schemas.openxmlformats.org/wordprocessingml/2006/main">
        <w:t xml:space="preserve">2. ਇੱਕ ਵਿਅਕਤੀ ਦੀ ਸ਼ਕਤੀ ਜੋ ਵਫ਼ਾਦਾਰੀ ਨਾਲ ਪਰਮੇਸ਼ੁਰ ਦਾ ਅਨੁਸਰਣ ਕਰਦਾ ਹੈ।</w:t>
      </w:r>
    </w:p>
    <w:p/>
    <w:p>
      <w:r xmlns:w="http://schemas.openxmlformats.org/wordprocessingml/2006/main">
        <w:t xml:space="preserve">1. ਯਸਾਯਾਹ 40:28-31,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1 ਯੂਹੰਨਾ 5:4-5, ਕਿਉਂਕਿ ਹਰ ਕੋਈ ਪਰਮੇਸ਼ੁਰ ਤੋਂ ਪੈਦਾ ਹੋਇਆ ਸੰਸਾਰ ਨੂੰ ਜਿੱਤਦਾ ਹੈ। ਇਹ ਉਹ ਜਿੱਤ ਹੈ ਜਿਸ ਨੇ ਸੰਸਾਰ ਨੂੰ ਹਰਾਇਆ ਹੈ, ਇੱਥੋਂ ਤੱਕ ਕਿ ਸਾਡੇ ਵਿਸ਼ਵਾਸ ਨੂੰ ਵੀ। ਉਹ ਕੌਣ ਹੈ ਜੋ ਸੰਸਾਰ ਨੂੰ ਜਿੱਤਦਾ ਹੈ? ਸਿਰਫ਼ ਉਹੀ ਜੋ ਵਿਸ਼ਵਾਸ ਕਰਦਾ ਹੈ ਕਿ ਯਿਸੂ ਪਰਮੇਸ਼ੁਰ ਦਾ ਪੁੱਤਰ ਹੈ।</w:t>
      </w:r>
    </w:p>
    <w:p/>
    <w:p>
      <w:r xmlns:w="http://schemas.openxmlformats.org/wordprocessingml/2006/main">
        <w:t xml:space="preserve">1 ਰਾਜਿਆਂ 18:23 ਇਸ ਲਈ ਉਹ ਸਾਨੂੰ ਦੋ ਬਲਦ ਦੇਣ। ਅਤੇ ਉਹ ਆਪਣੇ ਲਈ ਇੱਕ ਬਲਦ ਚੁਣ ਲੈਣ ਅਤੇ ਇਸਨੂੰ ਟੁਕੜਿਆਂ ਵਿੱਚ ਕੱਟਣ ਅਤੇ ਇਸਨੂੰ ਲੱਕੜ ਉੱਤੇ ਰੱਖਣ ਅਤੇ ਹੇਠਾਂ ਅੱਗ ਨਾ ਲਗਾਉਣ: ਅਤੇ ਮੈਂ ਦੂਜੇ ਬਲਦ ਨੂੰ ਤਿਆਰ ਕਰਾਂਗਾ ਅਤੇ ਇਸਨੂੰ ਲੱਕੜ ਉੱਤੇ ਰੱਖਾਂਗਾ, ਅਤੇ ਹੇਠਾਂ ਅੱਗ ਨਹੀਂ ਲਗਾਵਾਂਗਾ।</w:t>
      </w:r>
    </w:p>
    <w:p/>
    <w:p>
      <w:r xmlns:w="http://schemas.openxmlformats.org/wordprocessingml/2006/main">
        <w:t xml:space="preserve">ਏਲੀਯਾਹ ਨੇ ਬਆਲ ਦੇ ਨਬੀਆਂ ਨੂੰ ਉਪਾਸਨਾ ਦੀ ਪ੍ਰੀਖਿਆ ਲਈ ਚੁਣੌਤੀ ਦਿੱਤੀ, ਜਿੱਥੇ ਹਰ ਕੋਈ ਇੱਕ ਬਲਦ ਦੀ ਬਲੀ ਦੇਵੇਗਾ ਅਤੇ ਆਪਣੇ-ਆਪਣੇ ਦੇਵਤਿਆਂ ਨੂੰ ਪ੍ਰਾਰਥਨਾ ਕਰੇਗਾ।</w:t>
      </w:r>
    </w:p>
    <w:p/>
    <w:p>
      <w:r xmlns:w="http://schemas.openxmlformats.org/wordprocessingml/2006/main">
        <w:t xml:space="preserve">1. ਵਿਸ਼ਵਾਸ ਦੀ ਸ਼ਕਤੀ: ਏਲੀਯਾਹ ਦਾ ਪ੍ਰਭੂ ਵਿੱਚ ਭਰੋਸਾ</w:t>
      </w:r>
    </w:p>
    <w:p/>
    <w:p>
      <w:r xmlns:w="http://schemas.openxmlformats.org/wordprocessingml/2006/main">
        <w:t xml:space="preserve">2. ਦ੍ਰਿੜ ਵਿਸ਼ਵਾਸ ਦੀ ਲੋੜ: ਆਪਣੇ ਵਿਸ਼ਵਾਸਾਂ ਵਿੱਚ ਮਜ਼ਬੂਤੀ ਨਾਲ ਖੜ੍ਹੇ ਰਹਿਣਾ</w:t>
      </w:r>
    </w:p>
    <w:p/>
    <w:p>
      <w:r xmlns:w="http://schemas.openxmlformats.org/wordprocessingml/2006/main">
        <w:t xml:space="preserve">1. 1 ਰਾਜਿਆਂ 18:21-24 - ਏਲੀਯਾਹ ਦੀ ਚੁਣੌਤੀ</w:t>
      </w:r>
    </w:p>
    <w:p/>
    <w:p>
      <w:r xmlns:w="http://schemas.openxmlformats.org/wordprocessingml/2006/main">
        <w:t xml:space="preserve">2. ਯਾਕੂਬ 1:2-4 - ਸਾਡੀ ਵਫ਼ਾਦਾਰੀ ਦੀ ਪਰਖ ਕਰਨਾ</w:t>
      </w:r>
    </w:p>
    <w:p/>
    <w:p>
      <w:r xmlns:w="http://schemas.openxmlformats.org/wordprocessingml/2006/main">
        <w:t xml:space="preserve">1 ਰਾਜਿਆਂ 18:24 ਅਤੇ ਆਪਣੇ ਦੇਵਤਿਆਂ ਦੇ ਨਾਮ ਉੱਤੇ ਪੁਕਾਰੋ, ਅਤੇ ਮੈਂ ਯਹੋਵਾਹ ਦੇ ਨਾਮ ਉੱਤੇ ਪੁਕਾਰਾਂਗਾ, ਅਤੇ ਪਰਮੇਸ਼ੁਰ ਜੋ ਅੱਗ ਦੁਆਰਾ ਉੱਤਰ ਦਿੰਦਾ ਹੈ, ਉਹ ਪਰਮੇਸ਼ੁਰ ਹੋਵੇ। ਅਤੇ ਸਭਨਾਂ ਨੇ ਉੱਤਰ ਦਿੱਤਾ ਅਤੇ ਕਿਹਾ, ਇਹ ਚੰਗੀ ਗੱਲ ਹੈ।</w:t>
      </w:r>
    </w:p>
    <w:p/>
    <w:p>
      <w:r xmlns:w="http://schemas.openxmlformats.org/wordprocessingml/2006/main">
        <w:t xml:space="preserve">ਸਾਰੇ ਲੋਕ ਆਪਣੇ ਦੇਵਤਿਆਂ ਨੂੰ ਪੁਕਾਰਨ ਲਈ ਏਲੀਯਾਹ ਦੀ ਚੁਣੌਤੀ ਨਾਲ ਸਹਿਮਤ ਹੋਏ ਅਤੇ ਅੱਗ ਦੁਆਰਾ ਜਵਾਬ ਦੇਣ ਵਾਲੇ ਪਰਮੇਸ਼ੁਰ ਨੂੰ ਸੱਚਾ ਪਰਮੇਸ਼ੁਰ ਘੋਸ਼ਿਤ ਕੀਤਾ ਜਾਵੇਗਾ।</w:t>
      </w:r>
    </w:p>
    <w:p/>
    <w:p>
      <w:r xmlns:w="http://schemas.openxmlformats.org/wordprocessingml/2006/main">
        <w:t xml:space="preserve">1. ਪਰਮਾਤਮਾ ਸਰਬਸ਼ਕਤੀਮਾਨ ਹੈ ਅਤੇ ਉਸਦੀ ਸ਼ਕਤੀ ਅਤੇ ਮਹਿਮਾ ਉਸਦੇ ਚਮਤਕਾਰਾਂ ਦੁਆਰਾ ਦਰਸਾਈ ਗਈ ਹੈ।</w:t>
      </w:r>
    </w:p>
    <w:p/>
    <w:p>
      <w:r xmlns:w="http://schemas.openxmlformats.org/wordprocessingml/2006/main">
        <w:t xml:space="preserve">2. ਜਦੋਂ ਅਸੀਂ ਉਸਨੂੰ ਪੁਕਾਰਦੇ ਹਾਂ ਤਾਂ ਪਰਮੇਸ਼ੁਰ ਹਮੇਸ਼ਾ ਸਾਡੀਆਂ ਪ੍ਰਾਰਥਨਾਵਾਂ ਦਾ ਜਵਾਬ ਦੇਵੇਗਾ।</w:t>
      </w:r>
    </w:p>
    <w:p/>
    <w:p>
      <w:r xmlns:w="http://schemas.openxmlformats.org/wordprocessingml/2006/main">
        <w:t xml:space="preserve">1. 1 ਰਾਜਿਆਂ 18:24 - ਅਤੇ ਤੁਸੀਂ ਆਪਣੇ ਦੇਵਤਿਆਂ ਦੇ ਨਾਮ 'ਤੇ ਪੁਕਾਰੋ, ਅਤੇ ਮੈਂ ਯਹੋਵਾਹ ਦੇ ਨਾਮ 'ਤੇ ਪੁਕਾਰਾਂਗਾ: ਅਤੇ ਪਰਮੇਸ਼ੁਰ ਜੋ ਅੱਗ ਦੁਆਰਾ ਜਵਾਬ ਦਿੰਦਾ ਹੈ, ਉਸਨੂੰ ਪਰਮੇਸ਼ੁਰ ਹੋਣ ਦਿਓ। ਅਤੇ ਸਭਨਾਂ ਨੇ ਉੱਤਰ ਦਿੱਤਾ ਅਤੇ ਕਿਹਾ, ਇਹ ਚੰਗੀ ਗੱਲ ਹੈ।</w:t>
      </w:r>
    </w:p>
    <w:p/>
    <w:p>
      <w:r xmlns:w="http://schemas.openxmlformats.org/wordprocessingml/2006/main">
        <w:t xml:space="preserve">2. ਜ਼ਬੂਰ 46:10 - ਉਹ ਕਹਿੰਦਾ ਹੈ, "ਸ਼ਾਂਤ ਰਹੋ, ਅਤੇ ਜਾਣੋ ਕਿ ਮੈਂ ਪਰਮੇਸ਼ੁਰ ਹਾਂ; ਮੈਂ ਕੌਮਾਂ ਵਿੱਚ ਉੱਚਾ ਹੋਵਾਂਗਾ, ਮੈਂ ਧਰਤੀ ਉੱਤੇ ਉੱਚਾ ਹੋਵਾਂਗਾ।"</w:t>
      </w:r>
    </w:p>
    <w:p/>
    <w:p>
      <w:r xmlns:w="http://schemas.openxmlformats.org/wordprocessingml/2006/main">
        <w:t xml:space="preserve">1 ਰਾਜਿਆਂ 18:25 ਅਤੇ ਏਲੀਯਾਹ ਨੇ ਬਆਲ ਦੇ ਨਬੀਆਂ ਨੂੰ ਕਿਹਾ, ਤੁਸੀਂ ਆਪਣੇ ਲਈ ਇੱਕ ਬਲਦ ਚੁਣੋ ਅਤੇ ਪਹਿਲਾਂ ਇਸਨੂੰ ਤਿਆਰ ਕਰੋ। ਕਿਉਂਕਿ ਤੁਸੀਂ ਬਹੁਤ ਸਾਰੇ ਹੋ; ਅਤੇ ਆਪਣੇ ਦੇਵਤਿਆਂ ਦੇ ਨਾਮ ਨੂੰ ਪੁਕਾਰੋ, ਪਰ ਅੱਗ ਨਾ ਲਗਾਓ।</w:t>
      </w:r>
    </w:p>
    <w:p/>
    <w:p>
      <w:r xmlns:w="http://schemas.openxmlformats.org/wordprocessingml/2006/main">
        <w:t xml:space="preserve">ਏਲੀਯਾਹ ਨੇ ਬਆਲ ਦੇ ਨਬੀਆਂ ਨੂੰ ਅੱਗ ਦੀ ਵਰਤੋਂ ਕੀਤੇ ਬਿਨਾਂ ਇੱਕ ਜਗਵੇਦੀ ਉੱਤੇ ਬਲੀਦਾਨ ਚੜ੍ਹਾਉਣ ਲਈ ਚੁਣੌਤੀ ਦਿੱਤੀ।</w:t>
      </w:r>
    </w:p>
    <w:p/>
    <w:p>
      <w:r xmlns:w="http://schemas.openxmlformats.org/wordprocessingml/2006/main">
        <w:t xml:space="preserve">1. ਵਿਸ਼ਵਾਸ ਦੀ ਸ਼ਕਤੀ: ਪਦਾਰਥਕ ਸਰੋਤਾਂ ਦੀ ਵਰਤੋਂ ਕੀਤੇ ਬਿਨਾਂ ਚੁਣੌਤੀਆਂ ਨੂੰ ਕਿਵੇਂ ਪਾਰ ਕਰਨਾ ਹੈ</w:t>
      </w:r>
    </w:p>
    <w:p/>
    <w:p>
      <w:r xmlns:w="http://schemas.openxmlformats.org/wordprocessingml/2006/main">
        <w:t xml:space="preserve">2. ਆਗਿਆਕਾਰੀ ਦੀ ਪ੍ਰੀਖਿਆ: ਪਰਮੇਸ਼ੁਰ ਦੇ ਬਚਨ ਨੂੰ ਗੰਭੀਰਤਾ ਨਾਲ ਲੈਣਾ</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੧ ਰਾਜਿਆਂ ਦੀ ਪੋਥੀ 18:26 ਅਤੇ ਉਨ੍ਹਾਂ ਨੇ ਉਹ ਬਲਦ ਲੈ ਲਿਆ ਜੋ ਉਨ੍ਹਾਂ ਨੂੰ ਦਿੱਤਾ ਗਿਆ ਸੀ ਅਤੇ ਉਹ ਨੂੰ ਪਹਿਨਾਇਆ ਅਤੇ ਸਵੇਰ ਤੋਂ ਦੁਪਹਿਰ ਤੱਕ ਬਆਲ ਦਾ ਨਾਮ ਲੈ ਕੇ ਪੁਕਾਰਦੇ ਰਹੇ, ਹੇ ਬਆਲ, ਸਾਡੀ ਸੁਣ। ਪਰ ਨਾ ਕੋਈ ਅਵਾਜ਼ ਸੀ, ਨਾ ਕੋਈ ਜਵਾਬ ਦੇਣ ਵਾਲਾ। ਅਤੇ ਉਹ ਉਸ ਜਗਵੇਦੀ ਉੱਤੇ ਛਾਲਾਂ ਮਾਰਦੇ ਸਨ ਜਿਹੜੀ ਬਣਾਈ ਗਈ ਸੀ।</w:t>
      </w:r>
    </w:p>
    <w:p/>
    <w:p>
      <w:r xmlns:w="http://schemas.openxmlformats.org/wordprocessingml/2006/main">
        <w:t xml:space="preserve">ਇਹ ਹਵਾਲਾ ਬਆਲ ਦੇ ਝੂਠੇ ਨਬੀਆਂ ਦਾ ਵਰਣਨ ਕਰਦਾ ਹੈ ਜੋ ਬਿਨਾਂ ਜਵਾਬ ਦਿੱਤੇ ਆਪਣੇ ਦੇਵਤੇ, ਬਆਲ ਨੂੰ ਪੁਕਾਰਨ ਦੀ ਕੋਸ਼ਿਸ਼ ਕਰ ਰਹੇ ਸਨ।</w:t>
      </w:r>
    </w:p>
    <w:p/>
    <w:p>
      <w:r xmlns:w="http://schemas.openxmlformats.org/wordprocessingml/2006/main">
        <w:t xml:space="preserve">1. ਸਾਨੂੰ ਜਵਾਬਾਂ ਲਈ ਝੂਠੇ ਦੇਵਤਿਆਂ 'ਤੇ ਭਰੋਸਾ ਨਹੀਂ ਕਰਨਾ ਚਾਹੀਦਾ, ਸਗੋਂ ਇੱਕ ਸੱਚੇ ਪਰਮੇਸ਼ੁਰ 'ਤੇ ਭਰੋਸਾ ਕਰਨਾ ਚਾਹੀਦਾ ਹੈ ਜੋ ਹਮੇਸ਼ਾ ਸਾਨੂੰ ਜਵਾਬ ਦੇਵੇਗਾ।</w:t>
      </w:r>
    </w:p>
    <w:p/>
    <w:p>
      <w:r xmlns:w="http://schemas.openxmlformats.org/wordprocessingml/2006/main">
        <w:t xml:space="preserve">2. ਸਾਨੂੰ ਦੂਸਰਿਆਂ ਦੇ ਕੰਮਾਂ ਤੋਂ ਪ੍ਰਭਾਵਿਤ ਨਹੀਂ ਹੋਣਾ ਚਾਹੀਦਾ ਹੈ, ਪਰ ਇਸ ਦੀ ਬਜਾਏ ਪਰਮੇਸ਼ੁਰ ਵਿੱਚ ਆਪਣੀ ਨਿਹਚਾ ਨੂੰ ਕਾਇਮ ਰੱਖਣਾ ਚਾਹੀਦਾ ਹੈ।</w:t>
      </w:r>
    </w:p>
    <w:p/>
    <w:p>
      <w:r xmlns:w="http://schemas.openxmlformats.org/wordprocessingml/2006/main">
        <w:t xml:space="preserve">1. 1 ਥੱਸਲੁਨੀਕੀਆਂ 5:17 - ਬਿਨਾਂ ਰੁਕੇ ਪ੍ਰਾਰਥਨਾ ਕਰੋ।</w:t>
      </w:r>
    </w:p>
    <w:p/>
    <w:p>
      <w:r xmlns:w="http://schemas.openxmlformats.org/wordprocessingml/2006/main">
        <w:t xml:space="preserve">2. ਜ਼ਬੂਰ 145:18 - ਪ੍ਰਭੂ ਉਨ੍ਹਾਂ ਸਾਰਿਆਂ ਦੇ ਨੇੜੇ ਹੈ ਜੋ ਉਸਨੂੰ ਪੁਕਾਰਦੇ ਹਨ, ਉਨ੍ਹਾਂ ਸਾਰਿਆਂ ਦੇ ਜੋ ਉਸਨੂੰ ਸੱਚ ਵਿੱਚ ਪੁਕਾਰਦੇ ਹਨ।</w:t>
      </w:r>
    </w:p>
    <w:p/>
    <w:p>
      <w:r xmlns:w="http://schemas.openxmlformats.org/wordprocessingml/2006/main">
        <w:t xml:space="preserve">੧ ਰਾਜਿਆਂ ਦੀ ਪੋਥੀ 18:27 ਅਤੇ ਦੁਪਹਿਰ ਨੂੰ ਅਜਿਹਾ ਹੋਇਆ ਕਿ ਏਲੀਯਾਹ ਨੇ ਉਨ੍ਹਾਂ ਦਾ ਮਜ਼ਾਕ ਉਡਾਇਆ ਅਤੇ ਕਿਹਾ, ਉੱਚੀ ਆਵਾਜ਼ ਵਿੱਚ ਰੋਵੋ, ਕਿਉਂਕਿ ਉਹ ਇੱਕ ਦੇਵਤਾ ਹੈ। ਜਾਂ ਤਾਂ ਉਹ ਗੱਲ ਕਰ ਰਿਹਾ ਹੈ, ਜਾਂ ਉਹ ਪਿੱਛਾ ਕਰ ਰਿਹਾ ਹੈ, ਜਾਂ ਉਹ ਸਫ਼ਰ ਵਿੱਚ ਹੈ, ਜਾਂ ਸ਼ਾਇਦ ਉਹ ਸੌਂ ਰਿਹਾ ਹੈ, ਅਤੇ ਜਾਗਣਾ ਚਾਹੀਦਾ ਹੈ।</w:t>
      </w:r>
    </w:p>
    <w:p/>
    <w:p>
      <w:r xmlns:w="http://schemas.openxmlformats.org/wordprocessingml/2006/main">
        <w:t xml:space="preserve">ਏਲੀਯਾਹ ਨੇ ਇਹ ਸੁਝਾਅ ਦੇ ਕੇ ਬਆਲ ਦੇ ਨਬੀਆਂ ਦਾ ਮਜ਼ਾਕ ਉਡਾਇਆ ਕਿ ਉਨ੍ਹਾਂ ਦਾ ਦੇਵਤਾ ਜਾਂ ਤਾਂ ਗੱਲ ਕਰ ਰਿਹਾ ਸੀ, ਪਿੱਛਾ ਕਰ ਰਿਹਾ ਸੀ, ਯਾਤਰਾ 'ਤੇ ਸੀ, ਜਾਂ ਸੌਂ ਰਿਹਾ ਸੀ ਅਤੇ ਜਾਗਣਾ ਜ਼ਰੂਰੀ ਸੀ।</w:t>
      </w:r>
    </w:p>
    <w:p/>
    <w:p>
      <w:r xmlns:w="http://schemas.openxmlformats.org/wordprocessingml/2006/main">
        <w:t xml:space="preserve">1. ਮਜ਼ਾਕ ਦੀ ਤਾਕਤ: ਸਾਡੇ ਡਰ ਦਾ ਮਜ਼ਾਕ ਉਡਾਉਣਾ ਸਾਡੀ ਕਿਵੇਂ ਮਦਦ ਕਰ ਸਕਦਾ ਹੈ</w:t>
      </w:r>
    </w:p>
    <w:p/>
    <w:p>
      <w:r xmlns:w="http://schemas.openxmlformats.org/wordprocessingml/2006/main">
        <w:t xml:space="preserve">2. ਵਿਸ਼ਵਾਸ ਦੀ ਸ਼ਕਤੀ: ਰੱਬ ਵਿੱਚ ਵਿਸ਼ਵਾਸ ਕਰਨਾ ਸਾਡੇ ਸੰਘਰਸ਼ਾਂ ਨੂੰ ਦੂਰ ਕਰਨ ਵਿੱਚ ਸਾਡੀ ਕਿਵੇਂ ਮਦਦ ਕਰ ਸਕਦਾ ਹੈ</w:t>
      </w:r>
    </w:p>
    <w:p/>
    <w:p>
      <w:r xmlns:w="http://schemas.openxmlformats.org/wordprocessingml/2006/main">
        <w:t xml:space="preserve">1. ਮੱਤੀ 17:20 - "ਉਸ ਨੇ ਜਵਾਬ ਦਿੱਤਾ, ਕਿਉਂਕਿ ਤੁਹਾਡੇ ਕੋਲ ਬਹੁਤ ਘੱਟ ਵਿਸ਼ਵਾਸ ਹੈ। ਮੈਂ ਤੁਹਾਨੂੰ ਸੱਚ ਕਹਿੰਦਾ ਹਾਂ, ਜੇਕਰ ਤੁਹਾਡੇ ਕੋਲ ਰਾਈ ਦੇ ਦਾਣੇ ਜਿੰਨੀ ਵੀ ਨਿਹਚਾ ਹੈ, ਤਾਂ ਤੁਸੀਂ ਇਸ ਪਹਾੜ ਨੂੰ ਕਹਿ ਸਕਦੇ ਹੋ, ਇੱਥੋਂ ਚਲੇ ਜਾਓ ਅਤੇ ਇਹ ਹੋਵੇਗਾ. ਚਲੇ ਜਾਓ। ਤੁਹਾਡੇ ਲਈ ਕੁਝ ਵੀ ਅਸੰਭਵ ਨਹੀਂ ਹੋਵੇਗਾ।</w:t>
      </w:r>
    </w:p>
    <w:p/>
    <w:p>
      <w:r xmlns:w="http://schemas.openxmlformats.org/wordprocessingml/2006/main">
        <w:t xml:space="preserve">2. ਰੋਮੀਆਂ 10:17 - "ਨਤੀਜੇ ਵਜੋਂ, ਵਿਸ਼ਵਾਸ ਸੰਦੇਸ਼ ਨੂੰ ਸੁਣਨ ਤੋਂ ਆਉਂਦਾ ਹੈ, ਅਤੇ ਸੰਦੇਸ਼ ਮਸੀਹ ਬਾਰੇ ਬਚਨ ਦੁਆਰਾ ਸੁਣਿਆ ਜਾਂਦਾ ਹੈ।"</w:t>
      </w:r>
    </w:p>
    <w:p/>
    <w:p>
      <w:r xmlns:w="http://schemas.openxmlformats.org/wordprocessingml/2006/main">
        <w:t xml:space="preserve">1 ਰਾਜਿਆਂ 18:28 ਅਤੇ ਉਹ ਉੱਚੀ ਅਵਾਜ਼ ਵਿੱਚ ਚੀਕਦੇ ਰਹੇ, ਅਤੇ ਆਪਣੇ ਆਪ ਨੂੰ ਚਾਕੂਆਂ ਅਤੇ ਝਾਂਜਰਾਂ ਨਾਲ ਕੱਟਦੇ ਰਹੇ, ਜਦੋਂ ਤੱਕ ਉਨ੍ਹਾਂ ਉੱਤੇ ਲਹੂ ਵਹਿ ਨਾ ਗਿਆ।</w:t>
      </w:r>
    </w:p>
    <w:p/>
    <w:p>
      <w:r xmlns:w="http://schemas.openxmlformats.org/wordprocessingml/2006/main">
        <w:t xml:space="preserve">ਇਜ਼ਰਾਈਲ ਦੇ ਲੋਕ ਚੀਕਦੇ ਰਹੇ ਅਤੇ ਝੂਠੇ ਦੇਵਤੇ ਬਆਲ ਦੀ ਉਪਾਸਨਾ ਕਰਨ ਲਈ ਉਨ੍ਹਾਂ ਵਿੱਚੋਂ ਲਹੂ ਵਹਿਣ ਤੱਕ ਚਾਕੂਆਂ ਅਤੇ ਲਾਂਗਾਂ ਨਾਲ ਆਪਣੇ ਆਪ ਨੂੰ ਵੱਢਦੇ ਰਹੇ।</w:t>
      </w:r>
    </w:p>
    <w:p/>
    <w:p>
      <w:r xmlns:w="http://schemas.openxmlformats.org/wordprocessingml/2006/main">
        <w:t xml:space="preserve">1. ਮੂਰਤੀ-ਪੂਜਾ ਦਾ ਖ਼ਤਰਾ - ਕਿਵੇਂ ਝੂਠੀ ਪੂਜਾ ਨੁਕਸਾਨਦੇਹ ਕਾਰਵਾਈਆਂ ਵੱਲ ਲੈ ਜਾ ਸਕਦੀ ਹੈ</w:t>
      </w:r>
    </w:p>
    <w:p/>
    <w:p>
      <w:r xmlns:w="http://schemas.openxmlformats.org/wordprocessingml/2006/main">
        <w:t xml:space="preserve">2. ਵਿਸ਼ਵਾਸ ਦੀ ਸ਼ਕਤੀ - ਸਾਡੇ ਵਿਸ਼ਵਾਸ ਸਾਡੇ ਕੰਮਾਂ ਨੂੰ ਕਿਵੇਂ ਆਕਾਰ ਦਿੰਦੇ ਹਨ</w:t>
      </w:r>
    </w:p>
    <w:p/>
    <w:p>
      <w:r xmlns:w="http://schemas.openxmlformats.org/wordprocessingml/2006/main">
        <w:t xml:space="preserve">1. ਯਿਰਮਿਯਾਹ 10:2-5 - ਕੌਮਾਂ ਦਾ ਰਾਹ ਨਾ ਸਿੱਖੋ ਜਾਂ ਸਵਰਗ ਵਿੱਚ ਨਿਸ਼ਾਨਾਂ ਤੋਂ ਨਾ ਡਰੋ, ਭਾਵੇਂ ਕੌਮਾਂ ਉਨ੍ਹਾਂ ਤੋਂ ਡਰੀਆਂ ਹੋਣ।</w:t>
      </w:r>
    </w:p>
    <w:p/>
    <w:p>
      <w:r xmlns:w="http://schemas.openxmlformats.org/wordprocessingml/2006/main">
        <w:t xml:space="preserve">2. ਰੋਮੀਆਂ 1:18-32 - ਕਿਉਂਕਿ ਭਾਵੇਂ ਉਹ ਪਰਮੇਸ਼ੁਰ ਨੂੰ ਜਾਣਦੇ ਸਨ, ਉਨ੍ਹਾਂ ਨੇ ਉਸ ਨੂੰ ਪਰਮੇਸ਼ੁਰ ਵਜੋਂ ਸਤਿਕਾਰਿਆ ਜਾਂ ਉਸ ਦਾ ਧੰਨਵਾਦ ਨਹੀਂ ਕੀਤਾ, ਪਰ ਉਹ ਆਪਣੀ ਸੋਚ ਵਿੱਚ ਵਿਅਰਥ ਹੋ ਗਏ, ਅਤੇ ਉਨ੍ਹਾਂ ਦੇ ਮੂਰਖ ਦਿਲ ਹਨੇਰੇ ਹੋ ਗਏ।</w:t>
      </w:r>
    </w:p>
    <w:p/>
    <w:p>
      <w:r xmlns:w="http://schemas.openxmlformats.org/wordprocessingml/2006/main">
        <w:t xml:space="preserve">੧ ਰਾਜਿਆਂ ਦੀ ਪਹਿਲੀ ਪੋਥੀ 18:29 ਅਤੇ ਅਜਿਹਾ ਹੋਇਆ, ਜਦੋਂ ਦੁਪਹਿਰ ਢਲ ਗਈ, ਅਤੇ ਉਹ ਸ਼ਾਮ ਦੀ ਬਲੀ ਚੜ੍ਹਾਉਣ ਦੇ ਸਮੇਂ ਤੱਕ ਅਗੰਮ ਵਾਕ ਕਰਦੇ ਰਹੇ, ਨਾ ਕੋਈ ਅਵਾਜ਼ ਸੀ, ਨਾ ਕੋਈ ਉੱਤਰ ਦੇਣ ਵਾਲਾ, ਨਾ ਕੋਈ ਪਰਵਾਹ ਕਰਨ ਵਾਲਾ ਸੀ।</w:t>
      </w:r>
    </w:p>
    <w:p/>
    <w:p>
      <w:r xmlns:w="http://schemas.openxmlformats.org/wordprocessingml/2006/main">
        <w:t xml:space="preserve">ਪ੍ਰਾਰਥਨਾ ਅਤੇ ਭਵਿੱਖਬਾਣੀ ਦੇ ਸਮੇਂ ਦੌਰਾਨ, ਕੋਈ ਜਵਾਬ ਨਹੀਂ ਸੀ, ਅਤੇ ਕਿਸੇ ਨੇ ਧਿਆਨ ਨਹੀਂ ਦਿੱਤਾ.</w:t>
      </w:r>
    </w:p>
    <w:p/>
    <w:p>
      <w:r xmlns:w="http://schemas.openxmlformats.org/wordprocessingml/2006/main">
        <w:t xml:space="preserve">1) ਚੁੱਪ ਦੀ ਸ਼ਕਤੀ: ਪਰਮਾਤਮਾ ਨੂੰ ਸੁਣਨਾ ਸਿੱਖਣਾ</w:t>
      </w:r>
    </w:p>
    <w:p/>
    <w:p>
      <w:r xmlns:w="http://schemas.openxmlformats.org/wordprocessingml/2006/main">
        <w:t xml:space="preserve">2) ਪੂਜਾ ਦਾ ਦਿਲ ਪੈਦਾ ਕਰਨਾ: ਪ੍ਰਾਰਥਨਾ ਵਿਚ ਪਰਮਾਤਮਾ ਦੀ ਭਾਲ ਕਰਨਾ</w:t>
      </w:r>
    </w:p>
    <w:p/>
    <w:p>
      <w:r xmlns:w="http://schemas.openxmlformats.org/wordprocessingml/2006/main">
        <w:t xml:space="preserve">1) ਜ਼ਬੂਰ 46:10 ਚੁੱਪ ਰਹੋ, ਅਤੇ ਜਾਣੋ ਕਿ ਮੈਂ ਪਰਮੇਸ਼ੁਰ ਹਾਂ।</w:t>
      </w:r>
    </w:p>
    <w:p/>
    <w:p>
      <w:r xmlns:w="http://schemas.openxmlformats.org/wordprocessingml/2006/main">
        <w:t xml:space="preserve">2) 1 ਇਤਹਾਸ 16:11 ਪ੍ਰਭੂ ਅਤੇ ਉਸਦੀ ਸ਼ਕਤੀ ਨੂੰ ਭਾਲੋ; ਉਸਦੀ ਮੌਜੂਦਗੀ ਨੂੰ ਲਗਾਤਾਰ ਭਾਲੋ!</w:t>
      </w:r>
    </w:p>
    <w:p/>
    <w:p>
      <w:r xmlns:w="http://schemas.openxmlformats.org/wordprocessingml/2006/main">
        <w:t xml:space="preserve">੧ ਰਾਜਿਆਂ ਦੀ ਪੋਥੀ 18:30 ਅਤੇ ਏਲੀਯਾਹ ਨੇ ਸਭਨਾਂ ਲੋਕਾਂ ਨੂੰ ਆਖਿਆ, ਮੇਰੇ ਨੇੜੇ ਆਓ। ਅਤੇ ਸਾਰੇ ਲੋਕ ਉਸਦੇ ਨੇੜੇ ਆਏ। ਅਤੇ ਉਸਨੇ ਯਹੋਵਾਹ ਦੀ ਜਗਵੇਦੀ ਦੀ ਮੁਰੰਮਤ ਕੀਤੀ ਜੋ ਟੁੱਟ ਗਈ ਸੀ।</w:t>
      </w:r>
    </w:p>
    <w:p/>
    <w:p>
      <w:r xmlns:w="http://schemas.openxmlformats.org/wordprocessingml/2006/main">
        <w:t xml:space="preserve">ਏਲੀਯਾਹ ਨੇ ਸਾਰੇ ਲੋਕਾਂ ਨੂੰ ਆਪਣੇ ਕੋਲ ਆਉਣ ਲਈ ਬੁਲਾਇਆ ਅਤੇ ਫਿਰ ਉਸਨੇ ਯਹੋਵਾਹ ਦੀ ਟੁੱਟੀ ਹੋਈ ਜਗਵੇਦੀ ਨੂੰ ਮੁੜ ਸਥਾਪਿਤ ਕੀਤਾ।</w:t>
      </w:r>
    </w:p>
    <w:p/>
    <w:p>
      <w:r xmlns:w="http://schemas.openxmlformats.org/wordprocessingml/2006/main">
        <w:t xml:space="preserve">1. ਬਹਾਲੀ ਦੀ ਸ਼ਕਤੀ: ਜੋ ਟੁੱਟ ਗਿਆ ਹੈ ਉਸ ਨੂੰ ਦੁਬਾਰਾ ਬਣਾਉਣਾ ਸਿੱਖਣਾ।</w:t>
      </w:r>
    </w:p>
    <w:p/>
    <w:p>
      <w:r xmlns:w="http://schemas.openxmlformats.org/wordprocessingml/2006/main">
        <w:t xml:space="preserve">2. ਆਗਿਆਕਾਰੀ ਦਾ ਅਨੰਦ: ਪ੍ਰਭੂ ਦੇ ਸੱਦੇ ਦਾ ਪਾਲਣ ਕਰਨਾ।</w:t>
      </w:r>
    </w:p>
    <w:p/>
    <w:p>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p>
      <w:r xmlns:w="http://schemas.openxmlformats.org/wordprocessingml/2006/main">
        <w:t xml:space="preserve">2. ਹਿਜ਼ਕੀਏਲ 36:26 - ਮੈਂ ਤੁਹਾਨੂੰ ਇੱਕ ਨਵਾਂ ਦਿਲ ਵੀ ਦਿਆਂਗਾ, ਅਤੇ ਮੈਂ ਤੁਹਾਡੇ ਅੰਦਰ ਇੱਕ ਨਵੀਂ ਆਤਮਾ ਪਾਵਾਂਗਾ: ਅਤੇ ਮੈਂ ਤੁਹਾਡੇ ਸਰੀਰ ਵਿੱਚੋਂ ਪੱਥਰੀ ਦਿਲ ਨੂੰ ਦੂਰ ਕਰ ਦਿਆਂਗਾ, ਅਤੇ ਮੈਂ ਤੁਹਾਨੂੰ ਮਾਸ ਦਾ ਦਿਲ ਦਿਆਂਗਾ।</w:t>
      </w:r>
    </w:p>
    <w:p/>
    <w:p>
      <w:r xmlns:w="http://schemas.openxmlformats.org/wordprocessingml/2006/main">
        <w:t xml:space="preserve">੧ ਰਾਜਿਆਂ ਦੀ ਪੋਥੀ 18:31 ਅਤੇ ਏਲੀਯਾਹ ਨੇ ਯਾਕੂਬ ਦੇ ਪੁੱਤ੍ਰਾਂ ਦੇ ਗੋਤਾਂ ਦੀ ਗਿਣਤੀ ਦੇ ਅਨੁਸਾਰ ਬਾਰਾਂ ਪੱਥਰ ਲਏ ਜਿਨ੍ਹਾਂ ਨੂੰ ਯਹੋਵਾਹ ਦਾ ਬਚਨ ਆਇਆ ਕਿ ਤੇਰਾ ਨਾਮ ਇਸਰਾਏਲ ਹੋਵੇਗਾ।</w:t>
      </w:r>
    </w:p>
    <w:p/>
    <w:p>
      <w:r xmlns:w="http://schemas.openxmlformats.org/wordprocessingml/2006/main">
        <w:t xml:space="preserve">ਏਲੀਯਾਹ ਨੇ ਇਜ਼ਰਾਈਲ ਦੇ ਬਾਰਾਂ ਗੋਤਾਂ ਨੂੰ ਦਰਸਾਉਣ ਲਈ ਬਾਰਾਂ ਪੱਥਰ ਲਏ, ਜਿਵੇਂ ਕਿ ਯਹੋਵਾਹ ਦੁਆਰਾ ਨਿਰਦੇਸ਼ਿਤ ਕੀਤਾ ਗਿਆ ਸੀ।</w:t>
      </w:r>
    </w:p>
    <w:p/>
    <w:p>
      <w:r xmlns:w="http://schemas.openxmlformats.org/wordprocessingml/2006/main">
        <w:t xml:space="preserve">1. ਆਗਿਆਕਾਰਤਾ ਦੀ ਸ਼ਕਤੀ: ਪਰਮੇਸ਼ੁਰ ਦੀਆਂ ਹਿਦਾਇਤਾਂ ਦਾ ਪਾਲਣ ਕਰਨਾ</w:t>
      </w:r>
    </w:p>
    <w:p/>
    <w:p>
      <w:r xmlns:w="http://schemas.openxmlformats.org/wordprocessingml/2006/main">
        <w:t xml:space="preserve">2. ਪਰਮੇਸ਼ੁਰ ਦੀ ਆਪਣੇ ਲੋਕਾਂ ਪ੍ਰਤੀ ਵਫ਼ਾਦਾਰੀ: ਸਦੀਵੀ ਬੰਧਨ</w:t>
      </w:r>
    </w:p>
    <w:p/>
    <w:p>
      <w:r xmlns:w="http://schemas.openxmlformats.org/wordprocessingml/2006/main">
        <w:t xml:space="preserve">1. ਬਿਵਸਥਾ ਸਾਰ 6:4-5 - "ਹੇ ਇਸਰਾਏਲ, ਸੁਣੋ: ਯਹੋਵਾਹ ਸਾਡਾ ਪਰਮੇਸ਼ੁਰ, ਯਹੋਵਾਹ ਇੱਕ ਹੈ। ਤੁਸੀਂ ਯਹੋਵਾਹ ਆਪਣੇ ਪਰਮੇਸ਼ੁਰ ਨੂੰ ਆਪਣੇ ਸਾਰੇ ਦਿਲ ਨਾਲ, ਆਪਣੀ ਪੂਰੀ ਜਾਨ ਨਾਲ ਅਤੇ ਆਪਣੀ ਪੂਰੀ ਸ਼ਕਤੀ ਨਾਲ ਪਿਆਰ ਕਰੋ।</w:t>
      </w:r>
    </w:p>
    <w:p/>
    <w:p>
      <w:r xmlns:w="http://schemas.openxmlformats.org/wordprocessingml/2006/main">
        <w:t xml:space="preserve">2. ਰੋਮੀਆਂ 10:12-13 - ਕਿਉਂਕਿ ਯਹੂਦੀ ਅਤੇ ਯੂਨਾਨੀ ਵਿੱਚ ਕੋਈ ਅੰਤਰ ਨਹੀਂ ਹੈ; ਕਿਉਂਕਿ ਉਹੀ ਪ੍ਰਭੂ ਸਾਰਿਆਂ ਦਾ ਪ੍ਰਭੂ ਹੈ, ਜੋ ਉਸ ਨੂੰ ਪੁਕਾਰਦੇ ਹਨ ਉਨ੍ਹਾਂ ਸਾਰਿਆਂ ਨੂੰ ਆਪਣੀ ਦੌਲਤ ਪ੍ਰਦਾਨ ਕਰਦਾ ਹੈ। ਕਿਉਂਕਿ ਹਰ ਕੋਈ ਜਿਹੜਾ ਪ੍ਰਭੂ ਦੇ ਨਾਮ ਨੂੰ ਪੁਕਾਰਦਾ ਹੈ ਬਚਾਇਆ ਜਾਵੇਗਾ।</w:t>
      </w:r>
    </w:p>
    <w:p/>
    <w:p>
      <w:r xmlns:w="http://schemas.openxmlformats.org/wordprocessingml/2006/main">
        <w:t xml:space="preserve">੧ ਰਾਜਿਆਂ ਦੀ ਪਹਿਲੀ ਪੋਥੀ 18:32 ਅਤੇ ਪੱਥਰਾਂ ਨਾਲ ਉਸ ਨੇ ਯਹੋਵਾਹ ਦੇ ਨਾਮ ਉੱਤੇ ਇੱਕ ਜਗਵੇਦੀ ਬਣਾਈ ਅਤੇ ਉਸ ਨੇ ਜਗਵੇਦੀ ਦੇ ਆਲੇ-ਦੁਆਲੇ ਇੱਕ ਖਾਈ ਬਣਾਈ, ਜਿੰਨੀ ਵੱਡੀ ਸੀ ਕਿ ਦੋ ਮਿਣੀਆਂ ਬੀਜ ਹੋਣ।</w:t>
      </w:r>
    </w:p>
    <w:p/>
    <w:p>
      <w:r xmlns:w="http://schemas.openxmlformats.org/wordprocessingml/2006/main">
        <w:t xml:space="preserve">ਏਲੀਯਾਹ ਨੇ ਯਹੋਵਾਹ ਲਈ ਇੱਕ ਜਗਵੇਦੀ ਬਣਾਈ ਅਤੇ ਇਸਦੇ ਆਲੇ ਦੁਆਲੇ ਇੱਕ ਖਾਈ ਪੁੱਟੀ ਜਿਸ ਵਿੱਚ ਦੋ ਮਾਪਾਂ ਦੇ ਬੀਜ ਰੱਖੇ ਜਾ ਸਕਦੇ ਸਨ।</w:t>
      </w:r>
    </w:p>
    <w:p/>
    <w:p>
      <w:r xmlns:w="http://schemas.openxmlformats.org/wordprocessingml/2006/main">
        <w:t xml:space="preserve">1. ਕੁਰਬਾਨੀ ਦੀ ਸ਼ਕਤੀ: ਬਿਪਤਾ ਦੇ ਸਮੇਂ ਵਿੱਚ ਰੱਬ ਉੱਤੇ ਭਰੋਸਾ ਕਿਵੇਂ ਕਰਨਾ ਹੈ</w:t>
      </w:r>
    </w:p>
    <w:p/>
    <w:p>
      <w:r xmlns:w="http://schemas.openxmlformats.org/wordprocessingml/2006/main">
        <w:t xml:space="preserve">2. ਪਿਆਰ ਅਤੇ ਆਗਿਆਕਾਰੀ: ਸੱਚੀ ਪੂਜਾ ਦਾ ਅਰਥ</w:t>
      </w:r>
    </w:p>
    <w:p/>
    <w:p>
      <w:r xmlns:w="http://schemas.openxmlformats.org/wordprocessingml/2006/main">
        <w:t xml:space="preserve">1. ਰੋਮੀਆਂ 12:1-2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2 ਇਤਹਾਸ 7:14 ਜੇ ਮੇਰੇ ਲੋਕ, ਜੋ ਮੇਰੇ ਨਾਮ ਦੁਆਰਾ ਸੱਦੇ ਜਾਂਦੇ ਹਨ, ਆਪਣੇ ਆਪ ਨੂੰ ਨਿਮਰ ਕਰਨ ਅਤੇ ਪ੍ਰਾਰਥਨਾ ਕਰਨ ਅਤੇ ਮੇਰੇ ਮੂੰਹ ਨੂੰ ਭਾਲਣ ਅਤੇ ਆਪਣੇ ਬੁਰੇ ਰਾਹਾਂ ਤੋਂ ਮੁੜਨ, ਤਾਂ ਮੈਂ ਸਵਰਗ ਤੋਂ ਸੁਣਾਂਗਾ, ਅਤੇ ਮੈਂ ਉਨ੍ਹਾਂ ਦੇ ਪਾਪ ਮਾਫ਼ ਕਰ ਦਿਆਂਗਾ ਅਤੇ ਚੰਗਾ ਕਰਾਂਗਾ। ਉਨ੍ਹਾਂ ਦੀ ਜ਼ਮੀਨ.</w:t>
      </w:r>
    </w:p>
    <w:p/>
    <w:p>
      <w:r xmlns:w="http://schemas.openxmlformats.org/wordprocessingml/2006/main">
        <w:t xml:space="preserve">੧ ਰਾਜਿਆਂ ਦੀ ਪੋਥੀ 18:33 ਅਤੇ ਉਸ ਨੇ ਲੱਕੜਾਂ ਨੂੰ ਤਰਤੀਬ ਵਿੱਚ ਰੱਖਿਆ ਅਤੇ ਬਲਦ ਨੂੰ ਟੁਕੜੇ-ਟੁਕੜੇ ਕਰ ਕੇ ਲੱਕੜੀ ਉੱਤੇ ਰੱਖਿਆ ਅਤੇ ਆਖਿਆ, ਚਾਰ ਗਮਲੇ ਪਾਣੀ ਨਾਲ ਭਰ ਕੇ ਹੋਮ ਬਲੀ ਉੱਤੇ ਅਤੇ ਲੱਕੜ ਉੱਤੇ ਡੋਲ੍ਹ ਦਿਓ।</w:t>
      </w:r>
    </w:p>
    <w:p/>
    <w:p>
      <w:r xmlns:w="http://schemas.openxmlformats.org/wordprocessingml/2006/main">
        <w:t xml:space="preserve">ਏਲੀਯਾਹ ਨੇ ਲੋਕਾਂ ਨੂੰ ਹੁਕਮ ਦਿੱਤਾ ਕਿ ਉਹ ਪਾਣੀ ਨਾਲ ਚਾਰ ਬੈਰਲ ਭਰਨ ਅਤੇ ਇਸ ਨੂੰ ਲੱਕੜ ਅਤੇ ਹੋਮ ਬਲੀ ਉੱਤੇ ਡੋਲ੍ਹ ਦੇਣ।</w:t>
      </w:r>
    </w:p>
    <w:p/>
    <w:p>
      <w:r xmlns:w="http://schemas.openxmlformats.org/wordprocessingml/2006/main">
        <w:t xml:space="preserve">1. ਆਗਿਆਕਾਰੀ ਦੀ ਕੁਰਬਾਨੀ: ਆਗਿਆਕਾਰੀ ਕਿਵੇਂ ਬਰਕਤਾਂ ਲਿਆਉਂਦੀ ਹੈ</w:t>
      </w:r>
    </w:p>
    <w:p/>
    <w:p>
      <w:r xmlns:w="http://schemas.openxmlformats.org/wordprocessingml/2006/main">
        <w:t xml:space="preserve">2. ਵਿਸ਼ਵਾਸ ਦੀ ਸ਼ਕਤੀ: ਵਿਸ਼ਵਾਸ ਕਿਵੇਂ ਚਮਤਕਾਰ ਲਿਆਉਂਦਾ ਹੈ</w:t>
      </w:r>
    </w:p>
    <w:p/>
    <w:p>
      <w:r xmlns:w="http://schemas.openxmlformats.org/wordprocessingml/2006/main">
        <w:t xml:space="preserve">1. ਯਿਰਮਿਯਾਹ 33:3 - "ਮੈਨੂੰ ਪੁਕਾਰ ਅਤੇ ਮੈਂ ਤੁਹਾਨੂੰ ਉੱਤਰ ਦਿਆਂਗਾ ਅਤੇ ਤੁਹਾਨੂੰ ਮਹਾਨ ਅਤੇ ਅਣਪਛਾਤੀਆਂ ਗੱਲਾਂ ਦੱਸਾਂਗਾ ਜੋ ਤੁਸੀਂ ਨਹੀਂ ਜਾਣਦੇ."</w:t>
      </w:r>
    </w:p>
    <w:p/>
    <w:p>
      <w:r xmlns:w="http://schemas.openxmlformats.org/wordprocessingml/2006/main">
        <w:t xml:space="preserve">2. ਫ਼ਿਲਿੱਪੀਆਂ 2:13 - "ਕਿਉਂਕਿ ਇਹ ਪਰਮੇਸ਼ੁਰ ਹੈ ਜੋ ਤੁਹਾਡੇ ਵਿੱਚ ਇੱਛਾ ਅਤੇ ਉਸਦੇ ਚੰਗੇ ਉਦੇਸ਼ ਦੇ ਅਨੁਸਾਰ ਕੰਮ ਕਰਨ ਲਈ ਕੰਮ ਕਰਦਾ ਹੈ।"</w:t>
      </w:r>
    </w:p>
    <w:p/>
    <w:p>
      <w:r xmlns:w="http://schemas.openxmlformats.org/wordprocessingml/2006/main">
        <w:t xml:space="preserve">1 ਰਾਜਿਆਂ 18:34 ਅਤੇ ਉਸ ਨੇ ਕਿਹਾ, ਇਹ ਦੂਜੀ ਵਾਰ ਕਰ। ਅਤੇ ਉਨ੍ਹਾਂ ਨੇ ਦੂਜੀ ਵਾਰ ਅਜਿਹਾ ਕੀਤਾ। ਅਤੇ ਉਸਨੇ ਕਿਹਾ, ਇਹ ਤੀਜੀ ਵਾਰ ਕਰ। ਅਤੇ ਉਨ੍ਹਾਂ ਨੇ ਇਹ ਤੀਜੀ ਵਾਰ ਕੀਤਾ।</w:t>
      </w:r>
    </w:p>
    <w:p/>
    <w:p>
      <w:r xmlns:w="http://schemas.openxmlformats.org/wordprocessingml/2006/main">
        <w:t xml:space="preserve">ਏਲੀਯਾਹ ਨੇ ਇਸਰਾਏਲੀਆਂ ਨੂੰ ਤਿੰਨ ਵਾਰ ਪਰਮੇਸ਼ੁਰ ਨੂੰ ਬਲੀਦਾਨ ਚੜ੍ਹਾਉਣ ਦਾ ਹੁਕਮ ਦਿੱਤਾ।</w:t>
      </w:r>
    </w:p>
    <w:p/>
    <w:p>
      <w:r xmlns:w="http://schemas.openxmlformats.org/wordprocessingml/2006/main">
        <w:t xml:space="preserve">1. ਪਰਮੇਸ਼ੁਰ ਉਨ੍ਹਾਂ ਨੂੰ ਇਨਾਮ ਦਿੰਦਾ ਹੈ ਜੋ ਆਪਣੇ ਵਿਸ਼ਵਾਸ ਵਿੱਚ ਦ੍ਰਿੜ੍ਹ ਰਹਿੰਦੇ ਹਨ।</w:t>
      </w:r>
    </w:p>
    <w:p/>
    <w:p>
      <w:r xmlns:w="http://schemas.openxmlformats.org/wordprocessingml/2006/main">
        <w:t xml:space="preserve">2. ਪਰਮੇਸ਼ੁਰ ਦੀ ਆਗਿਆ ਮੰਨਣ ਨਾਲ ਬਹੁਤ ਸਾਰੀਆਂ ਬਰਕਤਾਂ ਮਿਲਦੀਆਂ ਹਨ।</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1 ਰਾਜਿਆਂ 18:35 ਅਤੇ ਪਾਣੀ ਜਗਵੇਦੀ ਦੇ ਦੁਆਲੇ ਵਗਦਾ ਸੀ। ਅਤੇ ਉਸਨੇ ਖਾਈ ਨੂੰ ਵੀ ਪਾਣੀ ਨਾਲ ਭਰ ਦਿੱਤਾ।</w:t>
      </w:r>
    </w:p>
    <w:p/>
    <w:p>
      <w:r xmlns:w="http://schemas.openxmlformats.org/wordprocessingml/2006/main">
        <w:t xml:space="preserve">ਏਲੀਯਾਹ ਨੇ ਬਲੀਦਾਨ ਚੜ੍ਹਾਉਣ ਤੋਂ ਪਹਿਲਾਂ ਜਗਵੇਦੀ ਦੇ ਆਲੇ-ਦੁਆਲੇ ਇੱਕ ਖਾਈ ਨੂੰ ਪਾਣੀ ਨਾਲ ਭਰ ਦਿੱਤਾ।</w:t>
      </w:r>
    </w:p>
    <w:p/>
    <w:p>
      <w:r xmlns:w="http://schemas.openxmlformats.org/wordprocessingml/2006/main">
        <w:t xml:space="preserve">1. ਸਾਡੀਆਂ ਲੋੜਾਂ ਪੂਰੀਆਂ ਕਰਨ ਵਿੱਚ ਪਰਮੇਸ਼ੁਰ ਦੀ ਵਫ਼ਾਦਾਰੀ</w:t>
      </w:r>
    </w:p>
    <w:p/>
    <w:p>
      <w:r xmlns:w="http://schemas.openxmlformats.org/wordprocessingml/2006/main">
        <w:t xml:space="preserve">2. ਪ੍ਰਾਰਥਨਾ ਦੀ ਸ਼ਕਤੀ</w:t>
      </w:r>
    </w:p>
    <w:p/>
    <w:p>
      <w:r xmlns:w="http://schemas.openxmlformats.org/wordprocessingml/2006/main">
        <w:t xml:space="preserve">1. ਯਾਕੂਬ 5:16-18 - ਇੱਕ ਧਰਮੀ ਵਿਅਕਤੀ ਦੀ ਪ੍ਰਾਰਥਨਾ ਵਿੱਚ ਬਹੁਤ ਸ਼ਕਤੀ ਹੁੰਦੀ ਹੈ ਜਿਵੇਂ ਕਿ ਇਹ ਕੰਮ ਕਰ ਰਹੀ ਹੈ।</w:t>
      </w:r>
    </w:p>
    <w:p/>
    <w:p>
      <w:r xmlns:w="http://schemas.openxmlformats.org/wordprocessingml/2006/main">
        <w:t xml:space="preserve">2. ਜ਼ਬੂਰ 136:1-3 - ਪ੍ਰਭੂ ਦਾ ਧੰਨਵਾਦ ਕਰੋ, ਕਿਉਂਕਿ ਉਹ ਚੰਗਾ ਹੈ, ਕਿਉਂਕਿ ਉਸਦਾ ਅਡੋਲ ਪਿਆਰ ਸਦਾ ਲਈ ਕਾਇਮ ਰਹਿੰਦਾ ਹੈ।</w:t>
      </w:r>
    </w:p>
    <w:p/>
    <w:p>
      <w:r xmlns:w="http://schemas.openxmlformats.org/wordprocessingml/2006/main">
        <w:t xml:space="preserve">੧ ਰਾਜਿਆਂ ਦੀ ਪੋਥੀ 18:36 ਅਤੇ ਇਸ ਤਰ੍ਹਾਂ ਹੋਇਆ ਕਿ ਸ਼ਾਮ ਦੇ ਬਲੀਦਾਨ ਦੇ ਸਮੇਂ ਏਲੀਯਾਹ ਨਬੀ ਨੇੜੇ ਆਇਆ ਅਤੇ ਆਖਿਆ, ਹੇ ਯਹੋਵਾਹ ਅਬਰਾਹਾਮ, ਇਸਹਾਕ ਅਤੇ ਇਸਰਾਏਲ ਦੇ ਪਰਮੇਸ਼ੁਰ, ਅੱਜ ਦੇ ਦਿਨ ਇਹ ਜਾਣੇ ਕਿ ਤੂੰ ਇਸਰਾਏਲ ਵਿੱਚ ਪਰਮੇਸ਼ੁਰ ਹੈ, ਅਤੇ ਇਹ ਕਿ ਮੈਂ ਤੇਰਾ ਦਾਸ ਹਾਂ, ਅਤੇ ਮੈਂ ਇਹ ਸਭ ਕੁਝ ਤੇਰੇ ਬਚਨ ਉੱਤੇ ਕੀਤਾ ਹੈ।</w:t>
      </w:r>
    </w:p>
    <w:p/>
    <w:p>
      <w:r xmlns:w="http://schemas.openxmlformats.org/wordprocessingml/2006/main">
        <w:t xml:space="preserve">ਏਲੀਯਾਹ ਨਬੀ ਨੇ ਐਲਾਨ ਕੀਤਾ ਕਿ ਪਰਮੇਸ਼ੁਰ ਅਬਰਾਹਾਮ, ਇਸਹਾਕ ਅਤੇ ਇਸਰਾਏਲ ਦਾ ਪ੍ਰਭੂ ਪਰਮੇਸ਼ੁਰ ਸੀ, ਅਤੇ ਏਲੀਯਾਹ ਉਸ ਦਾ ਸੇਵਕ ਸੀ।</w:t>
      </w:r>
    </w:p>
    <w:p/>
    <w:p>
      <w:r xmlns:w="http://schemas.openxmlformats.org/wordprocessingml/2006/main">
        <w:t xml:space="preserve">1. ਪਰਮੇਸ਼ੁਰ ਦੇ ਬਚਨ ਦੀ ਸ਼ਕਤੀ: ਆਗਿਆਕਾਰੀ ਦੀ ਜ਼ਿੰਦਗੀ ਕਿਵੇਂ ਜੀਣੀ ਹੈ</w:t>
      </w:r>
    </w:p>
    <w:p/>
    <w:p>
      <w:r xmlns:w="http://schemas.openxmlformats.org/wordprocessingml/2006/main">
        <w:t xml:space="preserve">2. ਸਾਡੇ ਪ੍ਰਮਾਤਮਾ ਦੀ ਅਟੱਲ ਵਫ਼ਾਦਾਰੀ: ਉਸਦੀ ਇੱਛਾ ਵਿੱਚ ਕਿਵੇਂ ਸਥਿਰ ਰਹਿਣਾ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ਯਾਕੂਬ 1:22 - ਪਰ ਤੁਸੀਂ ਬਚਨ ਉੱਤੇ ਅਮਲ ਕਰਨ ਵਾਲੇ ਬਣੋ, ਅਤੇ ਸਿਰਫ਼ ਸੁਣਨ ਵਾਲੇ ਹੀ ਨਹੀਂ, ਆਪਣੇ ਆਪ ਨੂੰ ਧੋਖਾ ਦਿੰਦੇ ਹੋ।</w:t>
      </w:r>
    </w:p>
    <w:p/>
    <w:p>
      <w:r xmlns:w="http://schemas.openxmlformats.org/wordprocessingml/2006/main">
        <w:t xml:space="preserve">1 ਰਾਜਿਆਂ ਦੀ ਪੋਥੀ 18:37 ਹੇ ਯਹੋਵਾਹ, ਮੇਰੀ ਸੁਣ, ਮੇਰੀ ਸੁਣ, ਤਾਂ ਜੋ ਇਹ ਲੋਕ ਜਾਣ ਲੈਣ ਕਿ ਤੂੰ ਯਹੋਵਾਹ ਪਰਮੇਸ਼ੁਰ ਹੈਂ, ਅਤੇ ਤੂੰ ਉਨ੍ਹਾਂ ਦੇ ਦਿਲਾਂ ਨੂੰ ਮੁੜ ਮੋੜ ਲਿਆ ਹੈ।</w:t>
      </w:r>
    </w:p>
    <w:p/>
    <w:p>
      <w:r xmlns:w="http://schemas.openxmlformats.org/wordprocessingml/2006/main">
        <w:t xml:space="preserve">ਏਲੀਯਾਹ ਨੇ ਪਰਮੇਸ਼ੁਰ ਨੂੰ ਪ੍ਰਾਰਥਨਾ ਕੀਤੀ ਕਿ ਉਸ ਦੇ ਲੋਕ ਉਸ ਨੂੰ ਪਛਾਣ ਲੈਣ ਅਤੇ ਉਸ ਨੇ ਉਨ੍ਹਾਂ ਦੇ ਦਿਲਾਂ ਨੂੰ ਮੋੜ ਦਿੱਤਾ।</w:t>
      </w:r>
    </w:p>
    <w:p/>
    <w:p>
      <w:r xmlns:w="http://schemas.openxmlformats.org/wordprocessingml/2006/main">
        <w:t xml:space="preserve">1) ਪ੍ਰਾਰਥਨਾ ਦੀ ਸ਼ਕਤੀ: ਪ੍ਰਮਾਤਮਾ ਦੀ ਮੌਜੂਦਗੀ ਲਈ ਪ੍ਰਾਰਥਨਾ ਕਰਨਾ</w:t>
      </w:r>
    </w:p>
    <w:p/>
    <w:p>
      <w:r xmlns:w="http://schemas.openxmlformats.org/wordprocessingml/2006/main">
        <w:t xml:space="preserve">2) ਸਾਡੇ ਦਿਲਾਂ ਨੂੰ ਪਰਮੇਸ਼ੁਰ ਵੱਲ ਮੋੜਨਾ</w:t>
      </w:r>
    </w:p>
    <w:p/>
    <w:p>
      <w:r xmlns:w="http://schemas.openxmlformats.org/wordprocessingml/2006/main">
        <w:t xml:space="preserve">1) ਯਿਰਮਿਯਾਹ 29:13: "ਤੁਸੀਂ ਮੈਨੂੰ ਲੱਭੋਗੇ ਅਤੇ ਮੈਨੂੰ ਲੱਭੋਗੇ ਜਦੋਂ ਤੁਸੀਂ ਮੈਨੂੰ ਆਪਣੇ ਪੂਰੇ ਦਿਲ ਨਾਲ ਲੱਭੋਗੇ।"</w:t>
      </w:r>
    </w:p>
    <w:p/>
    <w:p>
      <w:r xmlns:w="http://schemas.openxmlformats.org/wordprocessingml/2006/main">
        <w:t xml:space="preserve">2) ਜ਼ਬੂਰ 51:10: "ਹੇ ਪਰਮੇਸ਼ੁਰ, ਮੇਰੇ ਵਿੱਚ ਇੱਕ ਸ਼ੁੱਧ ਦਿਲ ਪੈਦਾ ਕਰੋ, ਅਤੇ ਮੇਰੇ ਅੰਦਰ ਇੱਕ ਸਹੀ ਆਤਮਾ ਨੂੰ ਨਵਾਂ ਕਰੋ।"</w:t>
      </w:r>
    </w:p>
    <w:p/>
    <w:p>
      <w:r xmlns:w="http://schemas.openxmlformats.org/wordprocessingml/2006/main">
        <w:t xml:space="preserve">੧ ਰਾਜਿਆਂ ਦੀ ਪੋਥੀ 18:38 ਤਦ ਯਹੋਵਾਹ ਦੀ ਅੱਗ ਡਿੱਗ ਪਈ ਅਤੇ ਉਸ ਨੇ ਹੋਮ ਬਲੀ ਅਤੇ ਲੱਕੜਾਂ, ਪੱਥਰਾਂ ਅਤੇ ਧੂੜ ਨੂੰ ਭਸਮ ਕਰ ਦਿੱਤਾ ਅਤੇ ਉਸ ਪਾਣੀ ਨੂੰ ਜੋ ਖਾਈ ਵਿੱਚ ਸੀ ਚੱਟ ਲਿਆ।</w:t>
      </w:r>
    </w:p>
    <w:p/>
    <w:p>
      <w:r xmlns:w="http://schemas.openxmlformats.org/wordprocessingml/2006/main">
        <w:t xml:space="preserve">ਪ੍ਰਭੂ ਦੀ ਅੱਗ ਹੇਠਾਂ ਆਈ ਅਤੇ ਬਲੀਦਾਨ, ਲੱਕੜ, ਪੱਥਰ ਅਤੇ ਧੂੜ ਨੂੰ ਸਾੜ ਦਿੱਤਾ, ਅਤੇ ਖਾਈ ਵਿੱਚ ਪਾਣੀ ਪੀ ਲਿਆ.</w:t>
      </w:r>
    </w:p>
    <w:p/>
    <w:p>
      <w:r xmlns:w="http://schemas.openxmlformats.org/wordprocessingml/2006/main">
        <w:t xml:space="preserve">1. ਪਰਮਾਤਮਾ ਸਭ ਸ਼ਕਤੀਸ਼ਾਲੀ ਹੈ ਅਤੇ ਚਮਤਕਾਰ ਕਰ ਸਕਦਾ ਹੈ।</w:t>
      </w:r>
    </w:p>
    <w:p/>
    <w:p>
      <w:r xmlns:w="http://schemas.openxmlformats.org/wordprocessingml/2006/main">
        <w:t xml:space="preserve">2. ਜਦੋਂ ਅਸੀਂ ਪ੍ਰਭੂ ਵਿੱਚ ਭਰੋਸਾ ਰੱਖਦੇ ਹਾਂ, ਤਾਂ ਉਹ ਸਾਡੇ ਲਈ ਆਵੇਗਾ।</w:t>
      </w:r>
    </w:p>
    <w:p/>
    <w:p>
      <w:r xmlns:w="http://schemas.openxmlformats.org/wordprocessingml/2006/main">
        <w:t xml:space="preserve">1. ਜ਼ਬੂਰ 33:4 - ਕਿਉਂਕਿ ਯਹੋਵਾਹ ਦਾ ਬਚਨ ਸਹੀ ਅਤੇ ਸੱਚ ਹੈ; ਉਹ ਹਰ ਕੰਮ ਵਿੱਚ ਵਫ਼ਾਦਾਰ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੧ ਰਾਜਿਆਂ ਦੀ ਪੋਥੀ 18:39 ਅਤੇ ਜਦੋਂ ਸਭਨਾਂ ਲੋਕਾਂ ਨੇ ਇਹ ਵੇਖਿਆ ਤਾਂ ਮੂੰਹ ਦੇ ਭਾਰ ਡਿੱਗ ਪਏ ਅਤੇ ਆਖਿਆ, ਯਹੋਵਾਹ, ਉਹੀ ਪਰਮੇਸ਼ੁਰ ਹੈ। ਯਹੋਵਾਹ, ਉਹ ਪਰਮੇਸ਼ੁਰ ਹੈ।</w:t>
      </w:r>
    </w:p>
    <w:p/>
    <w:p>
      <w:r xmlns:w="http://schemas.openxmlformats.org/wordprocessingml/2006/main">
        <w:t xml:space="preserve">ਇਜ਼ਰਾਈਲ ਦੇ ਲੋਕਾਂ ਨੇ ਏਲੀਯਾਹ ਦੁਆਰਾ ਪ੍ਰਮਾਤਮਾ ਦੀ ਸ਼ਕਤੀ ਦੇ ਪ੍ਰਦਰਸ਼ਨ ਨੂੰ ਦੇਖਿਆ ਅਤੇ ਡਰਦੇ ਹੋਏ ਆਪਣੇ ਗੋਡਿਆਂ ਉੱਤੇ ਡਿੱਗ ਪਏ, ਇਹ ਐਲਾਨ ਕਰਦੇ ਹੋਏ ਕਿ ਪ੍ਰਭੂ ਇੱਕ ਅਤੇ ਇੱਕੋ ਇੱਕ ਪਰਮੇਸ਼ੁਰ ਹੈ।</w:t>
      </w:r>
    </w:p>
    <w:p/>
    <w:p>
      <w:r xmlns:w="http://schemas.openxmlformats.org/wordprocessingml/2006/main">
        <w:t xml:space="preserve">1. ਰੱਬ ਦੀ ਵਿਲੱਖਣਤਾ: ਪ੍ਰਭੂ ਦੀ ਸ਼ਕਤੀ ਅਤੇ ਮਹਿਮਾ ਦੀ ਪੜਚੋਲ ਕਰਨਾ</w:t>
      </w:r>
    </w:p>
    <w:p/>
    <w:p>
      <w:r xmlns:w="http://schemas.openxmlformats.org/wordprocessingml/2006/main">
        <w:t xml:space="preserve">2. ਪਰਮੇਸ਼ੁਰ ਦੀ ਵਫ਼ਾਦਾਰੀ: ਪ੍ਰਭੂ ਦੀ ਵਫ਼ਾਦਾਰੀ ਦਾ ਜਸ਼ਨ ਅਤੇ ਸਾਡੇ ਜੀਵਨ 'ਤੇ ਇਸਦਾ ਪ੍ਰਭਾਵ</w:t>
      </w:r>
    </w:p>
    <w:p/>
    <w:p>
      <w:r xmlns:w="http://schemas.openxmlformats.org/wordprocessingml/2006/main">
        <w:t xml:space="preserve">1. ਯਸਾਯਾਹ 40:28-31 - ਕੀ ਤੁਸੀਂ ਨਹੀਂ ਜਾਣਦੇ? ਕੀ ਤੁਸੀਂ ਨਹੀਂ ਸੁਣਿਆ? ਯਹੋਵਾਹ ਸਦੀਵੀ ਪਰਮੇਸ਼ੁਰ ਹੈ, ਧਰਤੀ ਦੇ ਸਿਰਿਆਂ ਦਾ ਸਿਰਜਣਹਾਰ ਹੈ। ਉਹ ਬੇਹੋਸ਼ ਨਹੀਂ ਹੁੰਦਾ ਜਾਂ ਥੱਕਦਾ ਨਹੀਂ; ਉਸ ਦੀ ਸਮਝ ਖੋਜ ਤੋਂ ਬਾਹਰ ਹੈ।</w:t>
      </w:r>
    </w:p>
    <w:p/>
    <w:p>
      <w:r xmlns:w="http://schemas.openxmlformats.org/wordprocessingml/2006/main">
        <w:t xml:space="preserve">2. ਜ਼ਬੂਰ 62:11 - ਇੱਕ ਵਾਰ ਪਰਮੇਸ਼ੁਰ ਨੇ ਬੋਲਿਆ ਹੈ; ਦੋ ਵਾਰ ਮੈਂ ਇਹ ਸੁਣਿਆ ਹੈ: ਉਹ ਸ਼ਕਤੀ ਪਰਮੇਸ਼ੁਰ ਦੀ ਹੈ।</w:t>
      </w:r>
    </w:p>
    <w:p/>
    <w:p>
      <w:r xmlns:w="http://schemas.openxmlformats.org/wordprocessingml/2006/main">
        <w:t xml:space="preserve">੧ ਰਾਜਿਆਂ ਦੀ ਪੋਥੀ 18:40 ਅਤੇ ਏਲੀਯਾਹ ਨੇ ਉਨ੍ਹਾਂ ਨੂੰ ਆਖਿਆ, ਬਆਲ ਦੇ ਨਬੀਆਂ ਨੂੰ ਲੈ ਜਾਓ। ਉਨ੍ਹਾਂ ਵਿੱਚੋਂ ਇੱਕ ਨੂੰ ਬਚਣ ਨਾ ਦਿਓ। ਅਤੇ ਉਨ੍ਹਾਂ ਨੇ ਉਨ੍ਹਾਂ ਨੂੰ ਫੜ ਲਿਆ ਅਤੇ ਏਲੀਯਾਹ ਉਨ੍ਹਾਂ ਨੂੰ ਕੀਸ਼ੋਨ ਦੀ ਨਦੀ ਵਿੱਚ ਲੈ ਗਿਆ ਅਤੇ ਉੱਥੇ ਉਨ੍ਹਾਂ ਨੂੰ ਮਾਰ ਦਿੱਤਾ।</w:t>
      </w:r>
    </w:p>
    <w:p/>
    <w:p>
      <w:r xmlns:w="http://schemas.openxmlformats.org/wordprocessingml/2006/main">
        <w:t xml:space="preserve">ਏਲੀਯਾਹ ਨੇ ਲੋਕਾਂ ਨੂੰ ਹੁਕਮ ਦਿੱਤਾ ਕਿ ਉਹ ਬਆਲ ਦੇ ਸਾਰੇ ਨਬੀਆਂ ਨੂੰ ਫੜ ਲੈਣ ਅਤੇ ਫਿਰ ਉਨ੍ਹਾਂ ਨੂੰ ਕੀਸ਼ੋਨ ਦੀ ਨਦੀ ਵਿੱਚ ਲੈ ਗਿਆ ਅਤੇ ਉਨ੍ਹਾਂ ਨੂੰ ਮਾਰ ਦਿੱਤਾ।</w:t>
      </w:r>
    </w:p>
    <w:p/>
    <w:p>
      <w:r xmlns:w="http://schemas.openxmlformats.org/wordprocessingml/2006/main">
        <w:t xml:space="preserve">1. ਪ੍ਰਮਾਤਮਾ ਸਾਨੂੰ ਆਪਣੀ ਨਿਹਚਾ ਵਿੱਚ ਦਲੇਰ ਹੋਣ ਅਤੇ ਸਹੀ ਲਈ ਖੜ੍ਹੇ ਹੋਣ ਲਈ ਕਹਿੰਦਾ ਹੈ।</w:t>
      </w:r>
    </w:p>
    <w:p/>
    <w:p>
      <w:r xmlns:w="http://schemas.openxmlformats.org/wordprocessingml/2006/main">
        <w:t xml:space="preserve">2. ਸਾਨੂੰ ਉਨ੍ਹਾਂ ਲੋਕਾਂ ਦੇ ਵਿਰੋਧ ਦੇ ਬਾਵਜੂਦ ਪਰਮੇਸ਼ੁਰ ਪ੍ਰਤੀ ਵਫ਼ਾਦਾਰ ਰਹਿਣਾ ਚਾਹੀਦਾ ਹੈ ਜੋ ਇੱਕੋ ਜਿਹੇ ਵਿਸ਼ਵਾਸਾਂ ਨੂੰ ਸਾਂਝਾ ਨਹੀਂ ਕਰਦੇ ਹਨ।</w:t>
      </w:r>
    </w:p>
    <w:p/>
    <w:p>
      <w:r xmlns:w="http://schemas.openxmlformats.org/wordprocessingml/2006/main">
        <w:t xml:space="preserve">1. ਮੱਤੀ 10:28, "ਅਤੇ ਉਨ੍ਹਾਂ ਤੋਂ ਨਾ ਡਰੋ ਜੋ ਸਰੀਰ ਨੂੰ ਮਾਰਦੇ ਹਨ, ਪਰ ਆਤਮਾ ਨੂੰ ਨਹੀਂ ਮਾਰ ਸਕਦੇ, ਸਗੋਂ ਉਸ ਤੋਂ ਡਰੋ ਜੋ ਨਰਕ ਵਿੱਚ ਆਤਮਾ ਅਤੇ ਸਰੀਰ ਦੋਵਾਂ ਨੂੰ ਨਾਸ਼ ਕਰਨ ਦੇ ਯੋਗ ਹੈ।"</w:t>
      </w:r>
    </w:p>
    <w:p/>
    <w:p>
      <w:r xmlns:w="http://schemas.openxmlformats.org/wordprocessingml/2006/main">
        <w:t xml:space="preserve">2. ਯਹੋਸ਼ੁਆ 1:9, "ਕੀ ਮੈਂ ਤੈਨੂੰ ਹੁਕਮ ਨਹੀਂ ਦਿੱਤਾ ਹੈ? ਤਕੜੇ ਹੋ ਅਤੇ ਚੰਗੀ ਹਿੰਮਤ ਰੱਖ, ਨਾ ਡਰ, ਨਾ ਹੀ ਘਬਰਾਹ, ਕਿਉਂਕਿ ਯਹੋਵਾਹ ਤੇਰਾ ਪਰਮੇਸ਼ੁਰ ਤੇਰੇ ਨਾਲ ਹੈ ਜਿੱਥੇ ਵੀ ਤੂੰ ਜਾਂਦਾ ਹੈਂ।"</w:t>
      </w:r>
    </w:p>
    <w:p/>
    <w:p>
      <w:r xmlns:w="http://schemas.openxmlformats.org/wordprocessingml/2006/main">
        <w:t xml:space="preserve">੧ ਰਾਜਿਆਂ ਦੀ ਪੋਥੀ 18:41 ਅਤੇ ਏਲੀਯਾਹ ਨੇ ਅਹਾਬ ਨੂੰ ਆਖਿਆ, ਉੱਠ ਅਤੇ ਖਾ ਪੀ। ਕਿਉਂਕਿ ਬਹੁਤ ਬਾਰਿਸ਼ ਦੀ ਅਵਾਜ਼ ਹੈ।</w:t>
      </w:r>
    </w:p>
    <w:p/>
    <w:p>
      <w:r xmlns:w="http://schemas.openxmlformats.org/wordprocessingml/2006/main">
        <w:t xml:space="preserve">ਏਲੀਯਾਹ ਨੇ ਅਹਾਬ ਨੂੰ ਦੱਸਿਆ ਕਿ ਉਹ ਜਲਦੀ ਹੀ ਬਹੁਤ ਜ਼ਿਆਦਾ ਮੀਂਹ ਦੀ ਆਵਾਜ਼ ਸੁਣੇਗਾ।</w:t>
      </w:r>
    </w:p>
    <w:p/>
    <w:p>
      <w:r xmlns:w="http://schemas.openxmlformats.org/wordprocessingml/2006/main">
        <w:t xml:space="preserve">1. ਵਿਸ਼ਵਾਸ ਦੀ ਸ਼ਕਤੀ: ਔਖੇ ਸਮਿਆਂ ਵਿੱਚ ਰੱਬ ਵਿੱਚ ਭਰੋਸਾ ਕਰਨਾ ਸਿੱਖਣਾ</w:t>
      </w:r>
    </w:p>
    <w:p/>
    <w:p>
      <w:r xmlns:w="http://schemas.openxmlformats.org/wordprocessingml/2006/main">
        <w:t xml:space="preserve">2. ਆਗਿਆਕਾਰੀ ਵਿੱਚ ਪਰਮੇਸ਼ੁਰ ਨੂੰ ਜਵਾਬ ਦੇਣਾ: ਅਹਾਬ ਦੀ ਉਦਾਹਰਣ</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ਮੱਤੀ 7:7-8 - ਮੰਗੋ ਅਤੇ ਇਹ ਤੁਹਾਨੂੰ ਦਿੱਤਾ ਜਾਵੇਗਾ; ਭਾਲੋ ਅਤੇ ਤੁਸੀਂ ਪਾਓਗੇ; ਖੜਕਾਓ ਅਤੇ ਦਰਵਾਜ਼ਾ ਤੁਹਾਡੇ ਲਈ ਖੋਲ੍ਹਿਆ ਜਾਵੇਗਾ। ਹਰ ਕੋਈ ਜੋ ਮੰਗਦਾ ਹੈ ਪ੍ਰਾਪਤ ਕਰਦਾ ਹੈ; ਉਹ ਜੋ ਲੱਭਦਾ ਹੈ ਲੱਭਦਾ ਹੈ; ਅਤੇ ਦਰਵਾਜ਼ਾ ਖੜਕਾਉਣ ਵਾਲੇ ਲਈ ਖੋਲ੍ਹਿਆ ਜਾਵੇਗਾ।</w:t>
      </w:r>
    </w:p>
    <w:p/>
    <w:p>
      <w:r xmlns:w="http://schemas.openxmlformats.org/wordprocessingml/2006/main">
        <w:t xml:space="preserve">੧ ਰਾਜਿਆਂ ਦੀ ਪੋਥੀ 18:42 ਸੋ ਅਹਾਬ ਖਾਣ ਪੀਣ ਲਈ ਚੜ੍ਹ ਗਿਆ। ਅਤੇ ਏਲੀਯਾਹ ਕਰਮਲ ਦੀ ਚੋਟੀ ਉੱਤੇ ਚੜ੍ਹ ਗਿਆ। ਅਤੇ ਉਸ ਨੇ ਆਪਣੇ ਆਪ ਨੂੰ ਧਰਤੀ ਉੱਤੇ ਸੁੱਟ ਦਿੱਤਾ, ਅਤੇ ਆਪਣਾ ਮੂੰਹ ਗੋਡਿਆਂ ਦੇ ਵਿਚਕਾਰ ਰੱਖਿਆ,</w:t>
      </w:r>
    </w:p>
    <w:p/>
    <w:p>
      <w:r xmlns:w="http://schemas.openxmlformats.org/wordprocessingml/2006/main">
        <w:t xml:space="preserve">ਏਲੀਯਾਹ ਕਰਮਲ ਦੀ ਸਿਖਰ 'ਤੇ ਗਿਆ ਅਤੇ ਪ੍ਰਾਰਥਨਾ ਕੀਤੀ ਜਦੋਂ ਅਹਾਬ ਖਾਣ-ਪੀਣ ਲਈ ਗਿਆ।</w:t>
      </w:r>
    </w:p>
    <w:p/>
    <w:p>
      <w:r xmlns:w="http://schemas.openxmlformats.org/wordprocessingml/2006/main">
        <w:t xml:space="preserve">1. ਏਲੀਯਾਹ ਦੀ ਪ੍ਰਾਰਥਨਾ ਦੀ ਮਿਸਾਲ ਪਰਮੇਸ਼ੁਰ ਨਾਲ ਸਾਡਾ ਰਿਸ਼ਤਾ ਗੂੜ੍ਹਾ ਕਰਨ ਵਿਚ ਕਿਵੇਂ ਮਦਦ ਕਰ ਸਕਦੀ ਹੈ।</w:t>
      </w:r>
    </w:p>
    <w:p/>
    <w:p>
      <w:r xmlns:w="http://schemas.openxmlformats.org/wordprocessingml/2006/main">
        <w:t xml:space="preserve">2. ਪਰਮੇਸ਼ੁਰ ਅੱਗੇ ਆਪਣੇ ਆਪ ਨੂੰ ਨਿਮਰ ਕਰਨ ਦੀ ਸ਼ਕਤੀ।</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ਮੱਤੀ 6:6 - ਪਰ ਤੁਸੀਂ, ਜਦੋਂ ਤੁਸੀਂ ਪ੍ਰਾਰਥਨਾ ਕਰਦੇ ਹੋ, ਆਪਣੇ ਕਮਰੇ ਵਿੱਚ ਜਾਓ, ਅਤੇ ਜਦੋਂ ਤੁਸੀਂ ਆਪਣਾ ਦਰਵਾਜ਼ਾ ਬੰਦ ਕਰ ਲਓ, ਤਾਂ ਆਪਣੇ ਪਿਤਾ ਨੂੰ ਪ੍ਰਾਰਥਨਾ ਕਰੋ ਜੋ ਗੁਪਤ ਸਥਾਨ ਵਿੱਚ ਹੈ; ਅਤੇ ਤੁਹਾਡਾ ਪਿਤਾ ਜਿਹੜਾ ਗੁਪਤ ਵਿੱਚ ਵੇਖਦਾ ਹੈ ਤੁਹਾਨੂੰ ਖੁੱਲ੍ਹੇਆਮ ਇਨਾਮ ਦੇਵੇਗਾ।</w:t>
      </w:r>
    </w:p>
    <w:p/>
    <w:p>
      <w:r xmlns:w="http://schemas.openxmlformats.org/wordprocessingml/2006/main">
        <w:t xml:space="preserve">੧ ਰਾਜਿਆਂ ਦੀ ਪੋਥੀ 18:43 ਅਤੇ ਆਪਣੇ ਸੇਵਕ ਨੂੰ ਆਖਿਆ, ਹੁਣ ਚੜ੍ਹ ਜਾਹ, ਸਮੁੰਦਰ ਵੱਲ ਵੇਖ। ਅਤੇ ਉਸ ਨੇ ਉੱਪਰ ਜਾ ਕੇ ਵੇਖਿਆ ਅਤੇ ਕਿਹਾ, ਕੁਝ ਵੀ ਨਹੀਂ ਹੈ। ਉਸ ਨੇ ਆਖਿਆ, ਸੱਤ ਵਾਰੀ ਮੁੜ ਜਾ।</w:t>
      </w:r>
    </w:p>
    <w:p/>
    <w:p>
      <w:r xmlns:w="http://schemas.openxmlformats.org/wordprocessingml/2006/main">
        <w:t xml:space="preserve">ਏਲੀਯਾਹ ਨੇ ਆਪਣੇ ਨੌਕਰ ਨੂੰ ਸਮੁੰਦਰ ਵੱਲ ਦੇਖਣ ਅਤੇ ਉਸ ਨੂੰ ਸੱਤ ਵਾਰ ਰਿਪੋਰਟ ਕਰਨ ਦਾ ਹੁਕਮ ਦਿੱਤਾ।</w:t>
      </w:r>
    </w:p>
    <w:p/>
    <w:p>
      <w:r xmlns:w="http://schemas.openxmlformats.org/wordprocessingml/2006/main">
        <w:t xml:space="preserve">1. ਪਰਮੇਸ਼ੁਰ ਦੀ ਵਫ਼ਾਦਾਰੀ ਏਲੀਯਾਹ ਦੇ ਭਰੋਸੇ ਅਤੇ ਪਰਮੇਸ਼ੁਰ ਦੇ ਹੁਕਮਾਂ ਦੀ ਪਾਲਣਾ ਕਰਨ ਵਿਚ ਦਿਖਾਈ ਦਿੰਦੀ ਹੈ।</w:t>
      </w:r>
    </w:p>
    <w:p/>
    <w:p>
      <w:r xmlns:w="http://schemas.openxmlformats.org/wordprocessingml/2006/main">
        <w:t xml:space="preserve">2. ਪ੍ਰਾਰਥਨਾ ਵਿਚ ਲਗਾਤਾਰ ਰਹੋ ਅਤੇ ਪਰਮਾਤਮਾ 'ਤੇ ਭਰੋਸਾ ਰੱਖੋ ਭਾਵੇਂ ਜਵਾਬ ਉਹ ਨਹੀਂ ਹੈ ਜੋ ਤੁਸੀਂ ਉਮੀਦ ਕਰਦੇ ਹੋ.</w:t>
      </w:r>
    </w:p>
    <w:p/>
    <w:p>
      <w:r xmlns:w="http://schemas.openxmlformats.org/wordprocessingml/2006/main">
        <w:t xml:space="preserve">1. ਜ਼ਬੂਰ 33:4 ਕਿਉਂਕਿ ਪ੍ਰਭੂ ਦਾ ਬਚਨ ਸਿੱਧਾ ਹੈ, ਅਤੇ ਉਸਦਾ ਸਾਰਾ ਕੰਮ ਵਫ਼ਾਦਾਰੀ ਨਾਲ ਕੀਤਾ ਜਾਂਦਾ ਹੈ।</w:t>
      </w:r>
    </w:p>
    <w:p/>
    <w:p>
      <w:r xmlns:w="http://schemas.openxmlformats.org/wordprocessingml/2006/main">
        <w:t xml:space="preserve">2. ਮੱਤੀ 7: 7-8 "ਮੰਗੋ, ਤਾਂ ਤੁਹਾਨੂੰ ਦਿੱਤਾ ਜਾਵੇਗਾ; ਭਾਲੋ ਤਾਂ ਤੁਸੀਂ ਪਾਓਗੇ; ਖੜਕਾਓ, ਅਤੇ ਤੁਹਾਡੇ ਲਈ ਖੋਲ੍ਹਿਆ ਜਾਵੇਗਾ। ਕਿਉਂਕਿ ਜੋ ਕੋਈ ਮੰਗਦਾ ਹੈ ਉਹ ਪ੍ਰਾਪਤ ਕਰਦਾ ਹੈ, ਅਤੇ ਜੋ ਭਾਲਦਾ ਹੈ ਉਹ ਲੱਭਦਾ ਹੈ, ਅਤੇ ਜਿਹੜਾ ਖੜਕਾਉਂਦਾ ਹੈ ਉਹ ਖੋਲ੍ਹਿਆ ਜਾਵੇਗਾ।</w:t>
      </w:r>
    </w:p>
    <w:p/>
    <w:p>
      <w:r xmlns:w="http://schemas.openxmlformats.org/wordprocessingml/2006/main">
        <w:t xml:space="preserve">੧ ਰਾਜਿਆਂ ਦੀ ਪੋਥੀ 18:44 ਅਤੇ ਸੱਤਵੀਂ ਵਾਰ ਐਉਂ ਹੋਇਆ ਕਿ ਉਸ ਨੇ ਆਖਿਆ, ਵੇਖੋ, ਸਮੁੰਦਰ ਵਿੱਚੋਂ ਇੱਕ ਛੋਟਾ ਜਿਹਾ ਬੱਦਲ ਮਨੁੱਖ ਦੇ ਹੱਥ ਵਰਗਾ ਉੱਠਦਾ ਹੈ। ਤਦ ਉਸ ਨੇ ਆਖਿਆ, ਉੱਪਰ ਜਾ ਕੇ ਅਹਾਬ ਨੂੰ ਆਖ, ਆਪਣਾ ਰਥ ਤਿਆਰ ਕਰ ਅਤੇ ਹੇਠਾਂ ਉਤਰ ਜਾ ਤਾਂ ਜੋ ਮੀਂਹ ਤੈਨੂੰ ਨਾ ਰੋਕੇ ।</w:t>
      </w:r>
    </w:p>
    <w:p/>
    <w:p>
      <w:r xmlns:w="http://schemas.openxmlformats.org/wordprocessingml/2006/main">
        <w:t xml:space="preserve">ਰਾਹ ਅਹਾਬ ਨੂੰ ਆਪਣਾ ਰਥ ਤਿਆਰ ਕਰਨ ਲਈ ਕਿਹਾ ਗਿਆ ਸੀ ਕਿਉਂਕਿ ਸਮੁੰਦਰ ਵਿੱਚ ਇੱਕ ਛੋਟਾ ਜਿਹਾ ਬੱਦਲ, ਮਨੁੱਖ ਦੇ ਹੱਥ ਵਾਂਗ, ਸੱਤਵੀਂ ਵਾਰ ਪ੍ਰਗਟ ਹੋਇਆ ਸੀ।</w:t>
      </w:r>
    </w:p>
    <w:p/>
    <w:p>
      <w:r xmlns:w="http://schemas.openxmlformats.org/wordprocessingml/2006/main">
        <w:t xml:space="preserve">1. ਵਿਸ਼ਵਾਸ ਦਾ ਇੱਕ ਛੋਟਾ ਜਿਹਾ ਬੱਦਲ: ਵਿਸ਼ਵਾਸ ਦੇ ਇੱਕ ਛੋਟੇ ਕਾਰਜ ਦੀ ਸ਼ਕਤੀ</w:t>
      </w:r>
    </w:p>
    <w:p/>
    <w:p>
      <w:r xmlns:w="http://schemas.openxmlformats.org/wordprocessingml/2006/main">
        <w:t xml:space="preserve">2. ਸੱਤਵੀਂ ਵਾਰ: ਸਾਡੇ ਜੀਵਨ ਵਿੱਚ ਪਰਮੇਸ਼ੁਰ ਦੇ ਚਿੰਨ੍ਹਾਂ ਦੀ ਭਾਲ ਕਰਨਾ</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੧ ਰਾਜਿਆਂ ਦੀ ਪੋਥੀ 18:45 ਅਤੇ ਐਉਂ ਹੋਇਆ ਕਿ ਅਕਾਸ਼ ਬੱਦਲਾਂ ਅਤੇ ਹਵਾ ਨਾਲ ਕਾਲਾ ਹੋ ਗਿਆ ਅਤੇ ਵੱਡੀ ਬਾਰਿਸ਼ ਹੋਈ। ਅਤੇ ਅਹਾਬ ਸਵਾਰ ਹੋ ਕੇ ਯਿਜ਼ਰਏਲ ਨੂੰ ਗਿਆ।</w:t>
      </w:r>
    </w:p>
    <w:p/>
    <w:p>
      <w:r xmlns:w="http://schemas.openxmlformats.org/wordprocessingml/2006/main">
        <w:t xml:space="preserve">ਅਹਾਬ ਮੀਂਹ, ਹਨੇਰੀ ਅਤੇ ਕਾਲੇ ਬੱਦਲਾਂ ਦੇ ਤੂਫ਼ਾਨ ਦੇ ਵਿਚਕਾਰ ਸਵਾਰ ਹੋ ਕੇ ਯਿਜ਼ਰਏਲ ਨੂੰ ਗਿਆ।</w:t>
      </w:r>
    </w:p>
    <w:p/>
    <w:p>
      <w:r xmlns:w="http://schemas.openxmlformats.org/wordprocessingml/2006/main">
        <w:t xml:space="preserve">1. ਸਾਰੀਆਂ ਚੀਜ਼ਾਂ ਵਿੱਚ ਪਰਮੇਸ਼ੁਰ ਦੀ ਪ੍ਰਭੂਸੱਤਾ - ਕਹਾਉਤਾਂ 16:9</w:t>
      </w:r>
    </w:p>
    <w:p/>
    <w:p>
      <w:r xmlns:w="http://schemas.openxmlformats.org/wordprocessingml/2006/main">
        <w:t xml:space="preserve">2. ਪਰਮੇਸ਼ੁਰ ਦੀ ਇੱਛਾ ਅਨੁਸਾਰ ਜਵਾਬ ਦੇਣ ਦੀ ਸਾਡੀ ਲੋੜ - ਲੂਕਾ 12:47-48</w:t>
      </w:r>
    </w:p>
    <w:p/>
    <w:p>
      <w:r xmlns:w="http://schemas.openxmlformats.org/wordprocessingml/2006/main">
        <w:t xml:space="preserve">1. ਅਫ਼ਸੀਆਂ 5:15-17 - ਤਾਂ, ਬਹੁਤ ਸਾਵਧਾਨ ਰਹੋ, ਤੁਸੀਂ ਕਿਵੇਂ ਮੂਰਖ ਵਾਂਗ ਨਹੀਂ ਸਗੋਂ ਬੁੱਧੀਮਾਨ ਵਾਂਗ ਰਹਿੰਦੇ ਹੋ, ਹਰ ਮੌਕੇ ਦਾ ਵੱਧ ਤੋਂ ਵੱਧ ਫਾਇਦਾ ਉਠਾਉਂਦੇ ਹੋ, ਕਿਉਂਕਿ ਦਿਨ ਬੁਰੇ ਹਨ।</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1 ਰਾਜਿਆਂ 18:46 ਅਤੇ ਯਹੋਵਾਹ ਦਾ ਹੱਥ ਏਲੀਯਾਹ ਉੱਤੇ ਸੀ। ਅਤੇ ਉਸਨੇ ਆਪਣਾ ਕਮਰ ਕੱਸਿਆ ਅਤੇ ਅਹਾਬ ਦੇ ਅੱਗੇ ਯਿਜ਼ਰਏਲ ਦੇ ਪ੍ਰਵੇਸ਼ ਦੁਆਰ ਵੱਲ ਭੱਜਿਆ।</w:t>
      </w:r>
    </w:p>
    <w:p/>
    <w:p>
      <w:r xmlns:w="http://schemas.openxmlformats.org/wordprocessingml/2006/main">
        <w:t xml:space="preserve">ਏਲੀਯਾਹ ਨੂੰ ਪਰਮੇਸ਼ੁਰ ਨੇ ਅਹਾਬ ਤੋਂ ਅੱਗੇ ਯਿਜ਼ਰਏਲ ਦੇ ਪ੍ਰਵੇਸ਼ ਦੁਆਰ ਤੱਕ ਦੌੜਨ ਦੀ ਸ਼ਕਤੀ ਦਿੱਤੀ ਸੀ।</w:t>
      </w:r>
    </w:p>
    <w:p/>
    <w:p>
      <w:r xmlns:w="http://schemas.openxmlformats.org/wordprocessingml/2006/main">
        <w:t xml:space="preserve">1. ਸਾਡੇ ਜੀਵਨ ਵਿੱਚ ਪਰਮੇਸ਼ੁਰ ਦੀ ਸ਼ਕਤੀ</w:t>
      </w:r>
    </w:p>
    <w:p/>
    <w:p>
      <w:r xmlns:w="http://schemas.openxmlformats.org/wordprocessingml/2006/main">
        <w:t xml:space="preserve">2. ਬਿਪਤਾ ਦੇ ਸਾਮ੍ਹਣੇ ਧਾਰਮਿਕਤਾ ਲਈ ਜਤਨ ਕਰਨਾ</w:t>
      </w:r>
    </w:p>
    <w:p/>
    <w:p>
      <w:r xmlns:w="http://schemas.openxmlformats.org/wordprocessingml/2006/main">
        <w:t xml:space="preserve">1. ਰੋਮੀਆਂ 8:37 ਨਹੀਂ, ਇਹਨਾਂ ਸਾਰੀਆਂ ਚੀਜ਼ਾਂ ਵਿੱਚ ਅਸੀਂ ਉਸ ਦੁਆਰਾ ਜਿੱਤਣ ਵਾਲੇ ਨਾਲੋਂ ਵੱਧ ਹਾਂ ਜਿਸਨੇ ਸਾਨੂੰ ਪਿਆਰ ਕੀਤਾ।</w:t>
      </w:r>
    </w:p>
    <w:p/>
    <w:p>
      <w:r xmlns:w="http://schemas.openxmlformats.org/wordprocessingml/2006/main">
        <w:t xml:space="preserve">2. ਇਬਰਾਨੀਆਂ 12:1-2 ਇਸ ਲਈ, ਕਿਉਂਕਿ ਅਸੀਂ ਗਵਾਹਾਂ ਦੇ ਅਜਿਹੇ ਵੱਡੇ ਬੱਦਲਾਂ ਨਾਲ ਘਿਰੇ ਹੋਏ ਹਾਂ, ਆਓ ਅਸੀਂ ਹਰ ਉਸ ਚੀਜ਼ ਨੂੰ ਸੁੱਟ ਦੇਈਏ ਜੋ ਰੁਕਾਵਟ ਬਣਾਉਂਦੀ ਹੈ ਅਤੇ ਪਾਪ ਜੋ ਇੰਨੀ ਆਸਾਨੀ ਨਾਲ ਉਲਝਦੀ ਹੈ। ਅਤੇ ਆਓ ਅਸੀਂ ਧੀਰਜ ਨਾਲ ਦੌੜੀਏ ਜੋ ਪਰਮੇਸ਼ੁਰ ਨੇ ਸਾਡੇ ਸਾਹਮਣੇ ਰੱਖੀ ਹੈ।</w:t>
      </w:r>
    </w:p>
    <w:p/>
    <w:p>
      <w:r xmlns:w="http://schemas.openxmlformats.org/wordprocessingml/2006/main">
        <w:t xml:space="preserve">1 ਕਿੰਗਜ਼ ਦੇ 19ਵੇਂ ਅਧਿਆਇ ਵਿੱਚ ਕਾਰਮਲ ਪਹਾੜ ਉੱਤੇ ਏਲੀਯਾਹ ਦੀ ਜਿੱਤ ਅਤੇ ਉਸ ਤੋਂ ਬਾਅਦ ਪਰਮੇਸ਼ੁਰ ਨਾਲ ਉਸ ਦੀ ਮੁਲਾਕਾਤ ਨੂੰ ਦਰਸਾਇਆ ਗਿਆ ਹੈ।</w:t>
      </w:r>
    </w:p>
    <w:p/>
    <w:p>
      <w:r xmlns:w="http://schemas.openxmlformats.org/wordprocessingml/2006/main">
        <w:t xml:space="preserve">ਪਹਿਲਾ ਪੈਰਾ: ਅਧਿਆਇ ਇਹ ਦਰਸਾਉਂਦੇ ਹੋਏ ਸ਼ੁਰੂ ਹੁੰਦਾ ਹੈ ਕਿ ਕਿਵੇਂ ਰਾਣੀ ਈਜ਼ਬਲ ਨੇ ਬਆਲ ਦੇ ਨਬੀਆਂ ਉੱਤੇ ਆਪਣੀ ਜਿੱਤ ਬਾਰੇ ਸੁਣ ਕੇ ਏਲੀਯਾਹ ਨੂੰ ਮਾਰਨ ਦੀ ਧਮਕੀ ਦਿੱਤੀ। ਆਪਣੀ ਜਾਨ ਤੋਂ ਡਰਦੇ ਹੋਏ, ਏਲੀਯਾਹ ਯਹੂਦਾਹ ਵਿੱਚ ਬੇਰਸ਼ਬਾ ਭੱਜ ਗਿਆ ਅਤੇ ਉੱਥੇ ਆਪਣੇ ਸੇਵਕ ਨੂੰ ਛੱਡ ਗਿਆ (1 ਰਾਜਿਆਂ 19:1-3)।</w:t>
      </w:r>
    </w:p>
    <w:p/>
    <w:p>
      <w:r xmlns:w="http://schemas.openxmlformats.org/wordprocessingml/2006/main">
        <w:t xml:space="preserve">ਦੂਜਾ ਪੈਰਾ: ਏਲੀਯਾਹ ਉਜਾੜ ਵਿੱਚ ਆਪਣੀ ਯਾਤਰਾ ਜਾਰੀ ਰੱਖਦਾ ਹੈ, ਜਿੱਥੇ ਉਹ ਇੱਕ ਝਾੜੂ ਦੇ ਦਰੱਖਤ ਹੇਠਾਂ ਬੈਠਦਾ ਹੈ ਅਤੇ ਪਰਮੇਸ਼ੁਰ ਨੂੰ ਉਸਦੀ ਜਾਨ ਲੈਣ ਲਈ ਕਹਿੰਦਾ ਹੈ। ਉਹ ਨਿਰਾਸ਼, ਇਕੱਲਾ ਮਹਿਸੂਸ ਕਰਦਾ ਹੈ, ਅਤੇ ਵਿਸ਼ਵਾਸ ਕਰਦਾ ਹੈ ਕਿ ਉਹ ਇਕਲੌਤਾ ਵਫ਼ਾਦਾਰ ਨਬੀ ਬਚਿਆ ਹੈ (1 ਰਾਜਿਆਂ 19:4-10)।</w:t>
      </w:r>
    </w:p>
    <w:p/>
    <w:p>
      <w:r xmlns:w="http://schemas.openxmlformats.org/wordprocessingml/2006/main">
        <w:t xml:space="preserve">ਤੀਜਾ ਪੈਰਾ: ਪ੍ਰਮਾਤਮਾ ਇੱਕ ਦੂਤ ਭੇਜਦਾ ਹੈ ਜੋ ਏਲੀਯਾਹ ਲਈ ਭੋਜਨ ਅਤੇ ਪਾਣੀ ਪ੍ਰਦਾਨ ਕਰਦਾ ਹੈ, ਉਸਨੂੰ ਖਾਣ-ਪੀਣ ਲਈ ਉਤਸ਼ਾਹਿਤ ਕਰਦਾ ਹੈ। ਇਸ ਪੋਸ਼ਣ ਦੁਆਰਾ ਮਜ਼ਬੂਤ, ਏਲੀਯਾਹ ਚਾਲੀ ਦਿਨ ਅਤੇ ਰਾਤਾਂ ਦਾ ਸਫ਼ਰ ਕਰਦਾ ਹੈ ਜਦੋਂ ਤੱਕ ਉਹ ਹੋਰੇਬ ਨਹੀਂ ਪਹੁੰਚ ਜਾਂਦਾ, ਜਿਸ ਨੂੰ ਸੀਨਈ ਪਹਾੜ ਵੀ ਕਿਹਾ ਜਾਂਦਾ ਹੈ (1 ਰਾਜਿਆਂ 19:5-8)।</w:t>
      </w:r>
    </w:p>
    <w:p/>
    <w:p>
      <w:r xmlns:w="http://schemas.openxmlformats.org/wordprocessingml/2006/main">
        <w:t xml:space="preserve">ਚੌਥਾ ਪੈਰਾ: ਬਿਰਤਾਂਤ ਦੱਸਦਾ ਹੈ ਕਿ ਪਰਮੇਸ਼ੁਰ ਹੋਰੇਬ ਵਿਖੇ ਏਲੀਯਾਹ ਨਾਲ ਕਿਵੇਂ ਗੱਲ ਕਰਦਾ ਹੈ। ਪਹਿਲਾਂ, ਇੱਕ ਸ਼ਕਤੀਸ਼ਾਲੀ ਹਵਾ ਹੈ ਜੋ ਚੱਟਾਨਾਂ ਨੂੰ ਤੋੜਦੀ ਹੈ; ਪਰ, ਪਰਮੇਸ਼ੁਰ ਹਵਾ ਵਿੱਚ ਨਹੀਂ ਹੈ। ਫਿਰ ਅੱਗ ਤੋਂ ਬਾਅਦ ਭੁਚਾਲ ਆਉਂਦਾ ਹੈ, ਪਰ ਪਰਮਾਤਮਾ ਉਨ੍ਹਾਂ ਵਿਚ ਵੀ ਪ੍ਰਗਟ ਨਹੀਂ ਹੁੰਦਾ। ਅੰਤ ਵਿੱਚ, ਇੱਕ ਕੋਮਲ ਚੀਕਣੀ ਜਾਂ ਅਜੇ ਵੀ ਛੋਟੀ ਜਿਹੀ ਆਵਾਜ਼ ਆਉਂਦੀ ਹੈ ਜਿਸ ਦੁਆਰਾ ਪਰਮੇਸ਼ੁਰ ਏਲੀਯਾਹ ਨਾਲ ਸੰਚਾਰ ਕਰਦਾ ਹੈ (1 ਰਾਜਿਆਂ 19; 11-13)।</w:t>
      </w:r>
    </w:p>
    <w:p/>
    <w:p>
      <w:r xmlns:w="http://schemas.openxmlformats.org/wordprocessingml/2006/main">
        <w:t xml:space="preserve">5ਵਾਂ ਪੈਰਾ: ਏਲੀਯਾਹ ਨੇ ਆਪਣੇ ਚਿਹਰੇ ਨੂੰ ਚਾਦਰ ਨਾਲ ਢੱਕ ਕੇ ਜਵਾਬ ਦਿੱਤਾ ਕਿ ਉਹ ਪਰਮੇਸ਼ੁਰ ਦੀ ਹਜ਼ੂਰੀ ਵਿੱਚ ਹੈ। ਉਨ੍ਹਾਂ ਦੀ ਗੱਲਬਾਤ ਵਿੱਚ, ਪ੍ਰਮਾਤਮਾ ਉਸਨੂੰ ਭਰੋਸਾ ਦਿਵਾਉਂਦਾ ਹੈ ਕਿ ਉਹ ਇਕੱਲਾ ਨਹੀਂ ਹੈ ਅਜੇ ਵੀ ਸੱਤ ਹਜ਼ਾਰ ਵਫ਼ਾਦਾਰ ਇਜ਼ਰਾਈਲੀ ਹਨ ਅਤੇ ਉਸਨੂੰ ਹਜ਼ਾਏਲ ਨੂੰ ਅਰਾਮ ਦੇ ਰਾਜੇ ਵਜੋਂ ਅਤੇ ਯੇਹੂ ਨੂੰ ਇਜ਼ਰਾਈਲ ਦੇ ਰਾਜੇ ਵਜੋਂ ਮਸਹ ਕਰਨ ਬਾਰੇ ਨਿਰਦੇਸ਼ ਦਿੰਦਾ ਹੈ (1 ਰਾਜਿਆਂ 19; 14-18)।</w:t>
      </w:r>
    </w:p>
    <w:p/>
    <w:p>
      <w:r xmlns:w="http://schemas.openxmlformats.org/wordprocessingml/2006/main">
        <w:t xml:space="preserve">6ਵਾਂ ਪੈਰਾ: ਅਧਿਆਇ ਇਸ ਬਿਰਤਾਂਤ ਦੇ ਨਾਲ ਸਮਾਪਤ ਹੁੰਦਾ ਹੈ ਕਿ ਕਿਵੇਂ ਅਲੀਸ਼ਾ ਨਬੀ ਵਜੋਂ ਏਲੀਯਾਹ ਦਾ ਉੱਤਰਾਧਿਕਾਰੀ ਬਣ ਜਾਂਦਾ ਹੈ ਜਦੋਂ ਏਲੀਯਾਹ ਨੇ ਉਸ ਨੂੰ ਬਲਦਾਂ ਦੇ ਬਾਰਾਂ ਜੂਲੇ ਨਾਲ ਹਲ ਕਰਦੇ ਹੋਏ ਦੇਖਿਆ। ਉਹ ਭਵਿੱਖਬਾਣੀ ਦੇ ਅਧਿਕਾਰ ਨੂੰ ਪਾਸ ਕਰਨ ਦੇ ਪ੍ਰਤੀਕ ਵਜੋਂ ਅਲੀਸ਼ਾ ਉੱਤੇ ਆਪਣਾ ਚੋਗਾ ਪਾਉਂਦਾ ਹੈ (1 ਰਾਜਿਆਂ 19; 19-21)।</w:t>
      </w:r>
    </w:p>
    <w:p/>
    <w:p>
      <w:r xmlns:w="http://schemas.openxmlformats.org/wordprocessingml/2006/main">
        <w:t xml:space="preserve">ਸੰਖੇਪ ਵਿੱਚ, 1 ਕਿੰਗਜ਼ ਦਾ ਅਧਿਆਇ ਉਨ੍ਹੀਵੀਂ ਏਲੀਯਾਹ ਦੀ ਉਡਾਣ ਅਤੇ ਪਰਮੇਸ਼ੁਰ ਨਾਲ ਮੁਲਾਕਾਤ ਨੂੰ ਦਰਸਾਉਂਦਾ ਹੈ, ਈਜ਼ੇਬਲ ਉਸਨੂੰ ਧਮਕੀ ਦਿੰਦੀ ਹੈ, ਉਹ ਪਨਾਹ ਮੰਗਦਾ ਹੈ। ਰੱਬ ਰੋਜ਼ੀ ਪ੍ਰਦਾਨ ਕਰਦਾ ਹੈ, ਏਲੀਯਾਹ ਹੋਰੇਬ ਦੀ ਯਾਤਰਾ ਕਰਦਾ ਹੈ। ਵਾਹਿਗੁਰੂ ਆਪਣੇ ਸੇਵਕ ਨੂੰ ਹੌਸਲਾ ਦੇ ਕੇ ਫੁਸਫੁਸਾ ਕੇ ਬੋਲਦਾ ਹੈ। ਏਲੀਯਾਹ ਨੇ ਅਲੀਸ਼ਾ ਸਮੇਤ ਉੱਤਰਾਧਿਕਾਰੀ ਚੁਣਿਆ। ਇਹ ਸੰਖੇਪ ਵਿੱਚ, ਅਧਿਆਇ ਵਿਸ਼ਿਆਂ ਦੀ ਪੜਚੋਲ ਕਰਦਾ ਹੈ ਜਿਵੇਂ ਕਿ ਨਿਰਾਸ਼ਾ ਦੇ ਸਮੇਂ ਵਿੱਚ ਲਚਕੀਲਾਪਣ, ਉਸ ਦੇ ਵਫ਼ਾਦਾਰ ਸੇਵਕਾਂ ਲਈ ਪ੍ਰਮਾਤਮਾ ਦਾ ਪ੍ਰਬੰਧ, ਅਤੇ ਭਵਿੱਖਬਾਣੀ ਦੀ ਜ਼ਿੰਮੇਵਾਰੀ ਨੂੰ ਪਾਸ ਕਰਨਾ।</w:t>
      </w:r>
    </w:p>
    <w:p/>
    <w:p>
      <w:r xmlns:w="http://schemas.openxmlformats.org/wordprocessingml/2006/main">
        <w:t xml:space="preserve">੧ ਰਾਜਿਆਂ ਦੀ ਪੋਥੀ 19:1 ਅਤੇ ਅਹਾਬ ਨੇ ਈਜ਼ਬਲ ਨੂੰ ਉਹ ਸਭ ਕੁਝ ਦੱਸਿਆ ਜੋ ਏਲੀਯਾਹ ਨੇ ਕੀਤਾ ਸੀ ਅਤੇ ਉਸ ਨੇ ਸਾਰੇ ਨਬੀਆਂ ਨੂੰ ਤਲਵਾਰ ਨਾਲ ਵੱਢਿਆ ਸੀ।</w:t>
      </w:r>
    </w:p>
    <w:p/>
    <w:p>
      <w:r xmlns:w="http://schemas.openxmlformats.org/wordprocessingml/2006/main">
        <w:t xml:space="preserve">ਅਹਾਬ ਨੇ ਈਜ਼ਬਲ ਨੂੰ ਏਲੀਯਾਹ ਦੇ ਕੰਮਾਂ ਬਾਰੇ ਦੱਸਿਆ, ਜਿਸ ਵਿਚ ਇਹ ਵੀ ਸ਼ਾਮਲ ਹੈ ਕਿ ਉਸ ਨੇ ਤਲਵਾਰ ਨਾਲ ਸਾਰੇ ਨਬੀਆਂ ਨੂੰ ਕਿਵੇਂ ਮਾਰਿਆ ਸੀ।</w:t>
      </w:r>
    </w:p>
    <w:p/>
    <w:p>
      <w:r xmlns:w="http://schemas.openxmlformats.org/wordprocessingml/2006/main">
        <w:t xml:space="preserve">1. ਵਿਸ਼ਵਾਸ ਦੀ ਸ਼ਕਤੀ: ਏਲੀਯਾਹ ਬਿਪਤਾ ਦੇ ਸਾਮ੍ਹਣੇ ਕਿਵੇਂ ਆਪਣੀ ਨਿਹਚਾ ਵਿੱਚ ਪੱਕਾ ਰਿਹਾ।</w:t>
      </w:r>
    </w:p>
    <w:p/>
    <w:p>
      <w:r xmlns:w="http://schemas.openxmlformats.org/wordprocessingml/2006/main">
        <w:t xml:space="preserve">2. ਚੰਗੇ ਬਨਾਮ ਬੁਰਾਈ ਦੀ ਲੜਾਈ: ਏਲੀਯਾਹ ਅਤੇ ਈਜ਼ੇਬਲ ਵਿਚਕਾਰ ਝੜਪ ਦੀ ਖੋਜ।</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੧ ਰਾਜਿਆਂ ਦੀ ਪਹਿਲੀ ਪੋਥੀ 19:2 ਤਦ ਈਜ਼ਬਲ ਨੇ ਏਲੀਯਾਹ ਦੇ ਕੋਲ ਇੱਕ ਦੂਤ ਘੱਲਿਆ, ਭਈ ਦੇਵਤੇ ਮੇਰੇ ਨਾਲ ਅਜਿਹਾ ਹੀ ਕਰਨ ਅਤੇ ਇਸ ਤੋਂ ਵੀ ਵੱਧ, ਜੇ ਮੈਂ ਕੱਲ੍ਹ ਨੂੰ ਤੇਰੀ ਜਾਨ ਨੂੰ ਉਨ੍ਹਾਂ ਵਿੱਚੋਂ ਇੱਕ ਦੀ ਜਾਨ ਨਾ ਬਣਾ ਦਿਆਂ।</w:t>
      </w:r>
    </w:p>
    <w:p/>
    <w:p>
      <w:r xmlns:w="http://schemas.openxmlformats.org/wordprocessingml/2006/main">
        <w:t xml:space="preserve">ਈਜ਼ਬਲ ਨੇ ਏਲੀਯਾਹ ਨੂੰ ਧਮਕੀ ਭਰਿਆ ਸੰਦੇਸ਼ ਭੇਜਿਆ।</w:t>
      </w:r>
    </w:p>
    <w:p/>
    <w:p>
      <w:r xmlns:w="http://schemas.openxmlformats.org/wordprocessingml/2006/main">
        <w:t xml:space="preserve">1. ਸਾਡੇ ਸ਼ਬਦਾਂ ਦੀ ਤਾਕਤ: ਅਸੀਂ ਦੂਜਿਆਂ ਨਾਲ ਕਿਵੇਂ ਗੱਲ ਕਰਦੇ ਹਾਂ ਮਾਇਨੇ ਰੱਖਦਾ ਹੈ</w:t>
      </w:r>
    </w:p>
    <w:p/>
    <w:p>
      <w:r xmlns:w="http://schemas.openxmlformats.org/wordprocessingml/2006/main">
        <w:t xml:space="preserve">2. ਮੁਸੀਬਤ ਦੇ ਸਾਮ੍ਹਣੇ ਡਰ ਨੂੰ ਦੂਰ ਕਰਨਾ</w:t>
      </w:r>
    </w:p>
    <w:p/>
    <w:p>
      <w:r xmlns:w="http://schemas.openxmlformats.org/wordprocessingml/2006/main">
        <w:t xml:space="preserve">1. ਕਹਾਉਤਾਂ 12:18 - "ਬੇਪਰਵਾਹ ਦੀਆਂ ਗੱਲਾਂ ਤਲਵਾਰਾਂ ਵਾਂਗ ਵਿੰਨ੍ਹਦੀਆਂ ਹਨ, ਪਰ ਬੁੱਧਵਾਨ ਦੀ ਜ਼ਬਾਨ ਚੰਗਾ ਕਰ ਦਿੰਦੀ ਹੈ।"</w:t>
      </w:r>
    </w:p>
    <w:p/>
    <w:p>
      <w:r xmlns:w="http://schemas.openxmlformats.org/wordprocessingml/2006/main">
        <w:t xml:space="preserve">2. 2 ਤਿਮੋਥਿਉਸ 1:7 - "ਕਿਉਂਕਿ ਪਰਮੇਸ਼ੁਰ ਨੇ ਸਾਨੂੰ ਡਰ ਦੀ ਆਤਮਾ ਨਹੀਂ ਦਿੱਤੀ, ਸਗੋਂ ਸ਼ਕਤੀ ਅਤੇ ਪਿਆਰ ਅਤੇ ਸੰਜਮ ਦੀ ਆਤਮਾ ਦਿੱਤੀ ਹੈ।"</w:t>
      </w:r>
    </w:p>
    <w:p/>
    <w:p>
      <w:r xmlns:w="http://schemas.openxmlformats.org/wordprocessingml/2006/main">
        <w:t xml:space="preserve">੧ ਰਾਜਿਆਂ ਦੀ ਪੋਥੀ 19:3 ਅਤੇ ਇਹ ਵੇਖ ਕੇ ਉਹ ਉੱਠਿਆ ਅਤੇ ਆਪਣੀ ਜਾਨ ਬਚਾ ਕੇ ਬੇਰਸ਼ਬਾ ਵਿੱਚ ਆਇਆ ਜੋ ਯਹੂਦਾਹ ਦਾ ਹੈ ਅਤੇ ਆਪਣੇ ਨੌਕਰ ਨੂੰ ਉੱਥੇ ਛੱਡ ਗਿਆ।</w:t>
      </w:r>
    </w:p>
    <w:p/>
    <w:p>
      <w:r xmlns:w="http://schemas.openxmlformats.org/wordprocessingml/2006/main">
        <w:t xml:space="preserve">ਏਲੀਯਾਹ ਆਪਣੀ ਜਾਨ ਤੋਂ ਇੰਨਾ ਡਰਿਆ ਹੋਇਆ ਸੀ ਕਿ ਉਹ ਈਜ਼ਬਲ ਤੋਂ ਭੱਜ ਗਿਆ ਅਤੇ ਆਪਣੇ ਨੌਕਰ ਨੂੰ ਪਿੱਛੇ ਛੱਡ ਕੇ ਯਹੂਦਾਹ ਦੇ ਬੇਰਸ਼ਬਾ ਚਲਾ ਗਿਆ।</w:t>
      </w:r>
    </w:p>
    <w:p/>
    <w:p>
      <w:r xmlns:w="http://schemas.openxmlformats.org/wordprocessingml/2006/main">
        <w:t xml:space="preserve">1. ਪ੍ਰਮਾਤਮਾ ਸਾਡੇ ਸਭ ਤੋਂ ਹਨੇਰੇ ਸਮੇਂ ਵਿੱਚ ਵੀ ਸਾਡੇ ਨਾਲ ਹੈ</w:t>
      </w:r>
    </w:p>
    <w:p/>
    <w:p>
      <w:r xmlns:w="http://schemas.openxmlformats.org/wordprocessingml/2006/main">
        <w:t xml:space="preserve">2. ਡਰ ਦੇ ਸਾਮ੍ਹਣੇ ਹਿੰਮਤ</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1 ਰਾਜਿਆਂ 19:4 ਪਰ ਉਹ ਆਪ ਇੱਕ ਦਿਨ ਦਾ ਸਫ਼ਰ ਉਜਾੜ ਵਿੱਚ ਗਿਆ, ਅਤੇ ਆ ਕੇ ਇੱਕ ਜੂਨੀਪਰ ਦੇ ਰੁੱਖ ਹੇਠਾਂ ਬੈਠ ਗਿਆ: ਅਤੇ ਉਸਨੇ ਆਪਣੇ ਲਈ ਬੇਨਤੀ ਕੀਤੀ ਕਿ ਉਹ ਮਰ ਜਾਵੇ। ਅਤੇ ਕਿਹਾ, ਇਹ ਕਾਫ਼ੀ ਹੈ; ਹੁਣ, ਹੇ ਯਹੋਵਾਹ, ਮੇਰੀ ਜਾਨ ਲੈ ਲੈ। ਕਿਉਂਕਿ ਮੈਂ ਆਪਣੇ ਪਿਉ-ਦਾਦਿਆਂ ਨਾਲੋਂ ਚੰਗਾ ਨਹੀਂ ਹਾਂ।</w:t>
      </w:r>
    </w:p>
    <w:p/>
    <w:p>
      <w:r xmlns:w="http://schemas.openxmlformats.org/wordprocessingml/2006/main">
        <w:t xml:space="preserve">ਏਲੀਯਾਹ, ਪਰਮੇਸ਼ੁਰ ਦਾ ਇੱਕ ਨਬੀ, ਇੱਕ ਵੱਡੀ ਜਿੱਤ ਤੋਂ ਬਾਅਦ ਨਿਰਾਸ਼ ਹੋ ਗਿਆ ਅਤੇ ਉਸ ਨੇ ਪਰਮੇਸ਼ੁਰ ਨੂੰ ਉਸ ਦੀ ਜਾਨ ਲੈਣ ਲਈ ਬੇਨਤੀ ਕੀਤੀ।</w:t>
      </w:r>
    </w:p>
    <w:p/>
    <w:p>
      <w:r xmlns:w="http://schemas.openxmlformats.org/wordprocessingml/2006/main">
        <w:t xml:space="preserve">1. ਨਿਰਾਸ਼ ਨਾ ਹੋਵੋ - 1 ਰਾਜਿਆਂ 19:4</w:t>
      </w:r>
    </w:p>
    <w:p/>
    <w:p>
      <w:r xmlns:w="http://schemas.openxmlformats.org/wordprocessingml/2006/main">
        <w:t xml:space="preserve">2. ਨਿਰਾਸ਼ਾ ਨੂੰ ਦੂਰ ਕਰਨਾ - 1 ਰਾਜਿਆਂ 19:4</w:t>
      </w:r>
    </w:p>
    <w:p/>
    <w:p>
      <w:r xmlns:w="http://schemas.openxmlformats.org/wordprocessingml/2006/main">
        <w:t xml:space="preserve">1. ਜ਼ਬੂਰ 34:18 - ਪ੍ਰਭੂ ਟੁੱਟੇ ਦਿਲ ਵਾਲਿਆਂ ਦੇ ਨੇੜੇ ਹੈ ਅਤੇ ਆਤਮਾ ਵਿੱਚ ਕੁਚਲੇ ਲੋਕਾਂ ਨੂੰ ਬਚਾਉਂਦਾ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੧ ਰਾਜਿਆਂ ਦੀ ਪਹਿਲੀ ਪੋਥੀ 19:5 ਅਤੇ ਜਦੋਂ ਉਹ ਇੱਕ ਜੂਨੀਪਰ ਦੇ ਰੁੱਖ ਹੇਠ ਲੇਟ ਕੇ ਸੌਂ ਰਿਹਾ ਸੀ, ਤਾਂ ਵੇਖੋ, ਇੱਕ ਦੂਤ ਨੇ ਉਹ ਨੂੰ ਛੂਹਿਆ ਅਤੇ ਉਹ ਨੂੰ ਆਖਿਆ, ਉੱਠ ਅਤੇ ਖਾ।</w:t>
      </w:r>
    </w:p>
    <w:p/>
    <w:p>
      <w:r xmlns:w="http://schemas.openxmlformats.org/wordprocessingml/2006/main">
        <w:t xml:space="preserve">ਏਲੀਯਾਹ ਇੱਕ ਜੂਨੀਪਰ ਦੇ ਦਰੱਖਤ ਹੇਠਾਂ ਸੌਂ ਰਿਹਾ ਹੈ ਜਦੋਂ ਇੱਕ ਦੂਤ ਉਸ ਨੂੰ ਦਿਖਾਈ ਦਿੰਦਾ ਹੈ ਅਤੇ ਉਸ ਨੂੰ ਉੱਠਣ ਅਤੇ ਖਾਣ ਲਈ ਕਹਿੰਦਾ ਹੈ।</w:t>
      </w:r>
    </w:p>
    <w:p/>
    <w:p>
      <w:r xmlns:w="http://schemas.openxmlformats.org/wordprocessingml/2006/main">
        <w:t xml:space="preserve">1. "ਪਰਮੇਸ਼ੁਰ ਪ੍ਰਦਾਨ ਕਰੇਗਾ: ਏਲੀਯਾਹ ਦੀ ਕਹਾਣੀ"</w:t>
      </w:r>
    </w:p>
    <w:p/>
    <w:p>
      <w:r xmlns:w="http://schemas.openxmlformats.org/wordprocessingml/2006/main">
        <w:t xml:space="preserve">2. "ਉਸ ਦੇ ਲੋਕਾਂ ਲਈ ਪਰਮੇਸ਼ੁਰ ਦਾ ਪ੍ਰਬੰਧ"</w:t>
      </w:r>
    </w:p>
    <w:p/>
    <w:p>
      <w:r xmlns:w="http://schemas.openxmlformats.org/wordprocessingml/2006/main">
        <w:t xml:space="preserve">1. ਇਬਰਾਨੀਆਂ 13:5-6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ਜ਼ਬੂਰ 23: 1-3 "ਯਹੋਵਾਹ ਮੇਰਾ ਚਰਵਾਹਾ ਹੈ; ਮੈਂ ਨਹੀਂ ਚਾਹਾਂਗਾ। ਉਹ ਮੈਨੂੰ ਹਰੀਆਂ ਚਰਾਂਦਾਂ ਵਿੱਚ ਲੇਟਾਉਂਦਾ ਹੈ। ਉਹ ਮੈਨੂੰ ਸ਼ਾਂਤ ਪਾਣੀਆਂ ਦੇ ਕੋਲ ਲੈ ਜਾਂਦਾ ਹੈ। ਉਹ ਮੇਰੀ ਆਤਮਾ ਨੂੰ ਬਹਾਲ ਕਰਦਾ ਹੈ।"</w:t>
      </w:r>
    </w:p>
    <w:p/>
    <w:p>
      <w:r xmlns:w="http://schemas.openxmlformats.org/wordprocessingml/2006/main">
        <w:t xml:space="preserve">1 ਰਾਜਿਆਂ 19:6 ਅਤੇ ਉਸ ਨੇ ਨਿਗਾਹ ਕੀਤੀ, ਅਤੇ ਵੇਖੋ, ਕੋਲਿਆਂ ਉੱਤੇ ਪਕਾਇਆ ਹੋਇਆ ਇੱਕ ਕੇਕ ਅਤੇ ਉਹ ਦੇ ਸਿਰ ਉੱਤੇ ਪਾਣੀ ਦਾ ਇੱਕ ਟੁਕੜਾ ਸੀ। ਅਤੇ ਉਸਨੇ ਖਾਧਾ ਪੀਤਾ ਅਤੇ ਉਸਨੂੰ ਫੇਰ ਲੇਟ ਦਿੱਤਾ।</w:t>
      </w:r>
    </w:p>
    <w:p/>
    <w:p>
      <w:r xmlns:w="http://schemas.openxmlformats.org/wordprocessingml/2006/main">
        <w:t xml:space="preserve">ਏਲੀਯਾਹ ਨੂੰ ਕੋਲਿਆਂ ਤੇ ਪਕਾਏ ਹੋਏ ਕੇਕ ਅਤੇ ਪਾਣੀ ਦੇ ਇੱਕ ਕਰੂਸ ਦੇ ਰੂਪ ਵਿੱਚ ਭੋਜਨ ਦਿੱਤਾ ਗਿਆ ਸੀ, ਜਿਸਨੂੰ ਉਸਨੇ ਦੁਬਾਰਾ ਲੇਟਣ ਤੋਂ ਪਹਿਲਾਂ ਖਾਧਾ ਅਤੇ ਪੀਤਾ।</w:t>
      </w:r>
    </w:p>
    <w:p/>
    <w:p>
      <w:r xmlns:w="http://schemas.openxmlformats.org/wordprocessingml/2006/main">
        <w:t xml:space="preserve">1. ਪ੍ਰਮਾਤਮਾ ਆਪਣੇ ਬੱਚਿਆਂ ਨੂੰ ਅਚਾਨਕ ਤਰੀਕਿਆਂ ਨਾਲ ਪ੍ਰਦਾਨ ਕਰਦਾ ਹੈ।</w:t>
      </w:r>
    </w:p>
    <w:p/>
    <w:p>
      <w:r xmlns:w="http://schemas.openxmlformats.org/wordprocessingml/2006/main">
        <w:t xml:space="preserve">2. ਸਾਡੇ ਹਨੇਰੇ ਪਲਾਂ ਵਿੱਚ ਵੀ, ਪ੍ਰਮਾਤਮਾ ਸਾਡੇ ਨਾਲ ਹੈ।</w:t>
      </w:r>
    </w:p>
    <w:p/>
    <w:p>
      <w:r xmlns:w="http://schemas.openxmlformats.org/wordprocessingml/2006/main">
        <w:t xml:space="preserve">1. ਮੱਤੀ 6:25-34,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ਜ਼ਿਆਦਾ ਕੀਮਤੀ ਨਹੀਂ ਹੋ?"</w:t>
      </w:r>
    </w:p>
    <w:p/>
    <w:p>
      <w:r xmlns:w="http://schemas.openxmlformats.org/wordprocessingml/2006/main">
        <w:t xml:space="preserve">2. ਜ਼ਬੂਰ 23:1-4, ਪ੍ਰਭੂ ਮੇਰਾ ਆਜੜੀ ਹੈ, ਮੈਂ ਨਹੀਂ ਚਾਹਾਂਗਾ। ਉਹ ਮੈਨੂੰ ਹਰੀਆਂ ਚਰਾਂਦਾਂ ਵਿੱਚ ਲੇਟਦਾ ਹੈ; ਉਹ ਮੈਨੂੰ ਸ਼ਾਂਤ ਪਾਣੀ ਦੇ ਕੋਲ ਲੈ ਜਾਂਦਾ ਹੈ। ਉਹ ਮੇਰੀ ਆਤਮਾ ਨੂੰ ਬਹਾਲ ਕਰਦਾ ਹੈ; ਉਹ ਮੈਨੂੰ ਆਪਣੇ ਨਾਮ ਦੀ ਖ਼ਾਤਰ ਧਾਰਮਿਕਤਾ ਦੇ ਮਾਰਗਾਂ ਵਿੱਚ ਲੈ ਜਾਂਦਾ ਹੈ। ਭਾਵੇਂ ਮੈਂ ਮੌਤ ਦੇ ਪਰਛਾਵੇਂ ਦੀ ਘਾਟੀ ਵਿੱਚੋਂ ਲੰਘਦਾ ਹਾਂ, ਮੈਂ ਕਿਸੇ ਬੁਰਾਈ ਤੋਂ ਨਹੀਂ ਡਰਾਂਗਾ, ਕਿਉਂਕਿ ਤੁਸੀਂ ਮੇਰੇ ਨਾਲ ਹੋ; ਤੇਰਾ ਡੰਡਾ ਅਤੇ ਤੇਰਾ ਡੰਡਾ, ਉਹ ਮੈਨੂੰ ਦਿਲਾਸਾ ਦਿੰਦੇ ਹਨ।</w:t>
      </w:r>
    </w:p>
    <w:p/>
    <w:p>
      <w:r xmlns:w="http://schemas.openxmlformats.org/wordprocessingml/2006/main">
        <w:t xml:space="preserve">1 ਰਾਜਿਆਂ 19:7 ਅਤੇ ਯਹੋਵਾਹ ਦਾ ਦੂਤ ਦੂਸਰੀ ਵਾਰ ਆਇਆ ਅਤੇ ਉਸ ਨੂੰ ਛੂਹ ਕੇ ਕਿਹਾ, ਉੱਠ ਅਤੇ ਖਾ। ਕਿਉਂਕਿ ਯਾਤਰਾ ਤੁਹਾਡੇ ਲਈ ਬਹੁਤ ਵਧੀਆ ਹੈ।</w:t>
      </w:r>
    </w:p>
    <w:p/>
    <w:p>
      <w:r xmlns:w="http://schemas.openxmlformats.org/wordprocessingml/2006/main">
        <w:t xml:space="preserve">ਯਹੋਵਾਹ ਦਾ ਦੂਤ ਏਲੀਯਾਹ ਨੂੰ ਦੂਜੀ ਵਾਰ ਮਿਲਣ ਆਇਆ ਅਤੇ ਉਸਨੂੰ ਖਾਣ ਲਈ ਉਤਸ਼ਾਹਿਤ ਕੀਤਾ ਕਿਉਂਕਿ ਉਸਦਾ ਅੱਗੇ ਦਾ ਸਫ਼ਰ ਬਹੁਤ ਵੱਡਾ ਸੀ।</w:t>
      </w:r>
    </w:p>
    <w:p/>
    <w:p>
      <w:r xmlns:w="http://schemas.openxmlformats.org/wordprocessingml/2006/main">
        <w:t xml:space="preserve">1. ਨਿਰਾਸ਼ ਨਾ ਹੋਵੋ - ਤੁਸੀਂ ਇਕੱਲੇ ਨਹੀਂ ਹੋ</w:t>
      </w:r>
    </w:p>
    <w:p/>
    <w:p>
      <w:r xmlns:w="http://schemas.openxmlformats.org/wordprocessingml/2006/main">
        <w:t xml:space="preserve">2. ਯਾਤਰਾ ਲਈ ਤਾਕਤ - ਪ੍ਰਮਾਤਮਾ ਦੇ ਪ੍ਰਬੰਧ ਨੂੰ ਗਲੇ ਲਗਾਓ</w:t>
      </w:r>
    </w:p>
    <w:p/>
    <w:p>
      <w:r xmlns:w="http://schemas.openxmlformats.org/wordprocessingml/2006/main">
        <w:t xml:space="preserve">1. ਯਸਾਯਾਹ 40:29-31 - ਉਹ ਥੱਕੇ ਹੋਏ ਲੋਕਾਂ ਨੂੰ ਤਾਕਤ ਦਿੰਦਾ ਹੈ ਅਤੇ ਕਮਜ਼ੋਰਾਂ ਦੀ ਸ਼ਕਤੀ ਵਧਾਉਂਦਾ ਹੈ।</w:t>
      </w:r>
    </w:p>
    <w:p/>
    <w:p>
      <w:r xmlns:w="http://schemas.openxmlformats.org/wordprocessingml/2006/main">
        <w:t xml:space="preserve">2. ਜ਼ਬੂਰ 23:1-3 - ਪ੍ਰਭੂ ਮੇਰਾ ਆਜੜੀ ਹੈ, ਮੈਂ ਨਹੀਂ ਚਾਹਾਂਗਾ। ਉਹ ਮੈਨੂੰ ਹਰੀਆਂ ਚਰਾਂਦਾਂ ਵਿੱਚ ਲੇਟਾਉਂਦਾ ਹੈ, ਉਹ ਮੈਨੂੰ ਸ਼ਾਂਤ ਪਾਣੀਆਂ ਕੋਲ ਲੈ ਜਾਂਦਾ ਹੈ।</w:t>
      </w:r>
    </w:p>
    <w:p/>
    <w:p>
      <w:r xmlns:w="http://schemas.openxmlformats.org/wordprocessingml/2006/main">
        <w:t xml:space="preserve">1 ਰਾਜਿਆਂ 19:8 ਅਤੇ ਉਹ ਉੱਠਿਆ ਅਤੇ ਖਾਧਾ ਪੀਤਾ ਅਤੇ ਉਸ ਮਾਸ ਦੀ ਤਾਕਤ ਨਾਲ ਚਾਲੀ ਦਿਨ ਅਤੇ ਚਾਲੀ ਰਾਤਾਂ ਪਰਮੇਸ਼ੁਰ ਦੇ ਹੋਰੇਬ ਪਰਬਤ ਨੂੰ ਗਿਆ।</w:t>
      </w:r>
    </w:p>
    <w:p/>
    <w:p>
      <w:r xmlns:w="http://schemas.openxmlformats.org/wordprocessingml/2006/main">
        <w:t xml:space="preserve">ਏਲੀਯਾਹ ਨੇ ਖਾਣ-ਪੀਣ ਤੋਂ ਬਾਅਦ ਪਰਮੇਸ਼ੁਰ ਦੇ ਹੋਰੇਬ ਪਹਾੜ ਦੀ ਯਾਤਰਾ ਕੀਤੀ ਅਤੇ ਉੱਥੇ ਚਾਲੀ ਦਿਨ ਅਤੇ ਰਾਤਾਂ ਠਹਿਰਿਆ।</w:t>
      </w:r>
    </w:p>
    <w:p/>
    <w:p>
      <w:r xmlns:w="http://schemas.openxmlformats.org/wordprocessingml/2006/main">
        <w:t xml:space="preserve">1. ਪ੍ਰਮਾਤਮਾ ਦੀ ਤਾਕਤ ਦੀ ਟਿਕਾਊ ਸ਼ਕਤੀ</w:t>
      </w:r>
    </w:p>
    <w:p/>
    <w:p>
      <w:r xmlns:w="http://schemas.openxmlformats.org/wordprocessingml/2006/main">
        <w:t xml:space="preserve">2. ਵਿਸ਼ਵਾਸ ਅਤੇ ਆਗਿਆਕਾਰੀ ਦੀ ਸ਼ਕਤੀ</w:t>
      </w:r>
    </w:p>
    <w:p/>
    <w:p>
      <w:r xmlns:w="http://schemas.openxmlformats.org/wordprocessingml/2006/main">
        <w:t xml:space="preserve">1. ਜ਼ਬੂਰ 121:2 - "ਮੇਰੀ ਸਹਾਇਤਾ ਪ੍ਰਭੂ ਤੋਂ ਆਉਂਦੀ ਹੈ, ਜਿਸ ਨੇ ਅਕਾਸ਼ ਅਤੇ ਧਰਤੀ ਨੂੰ ਬਣਾਇਆ ਹੈ।"</w:t>
      </w:r>
    </w:p>
    <w:p/>
    <w:p>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1 ਰਾਜਿਆਂ 19:9 ਅਤੇ ਉਹ ਉੱਥੇ ਇੱਕ ਗੁਫਾ ਵਿੱਚ ਆਇਆ ਅਤੇ ਉੱਥੇ ਠਹਿਰਿਆ। ਅਤੇ ਵੇਖੋ, ਯਹੋਵਾਹ ਦਾ ਬਚਨ ਉਸ ਕੋਲ ਆਇਆ ਅਤੇ ਉਸ ਨੇ ਉਸ ਨੂੰ ਆਖਿਆ, ਏਲੀਯਾਹ, ਤੂੰ ਇੱਥੇ ਕੀ ਕਰਦਾ ਹੈਂ?</w:t>
      </w:r>
    </w:p>
    <w:p/>
    <w:p>
      <w:r xmlns:w="http://schemas.openxmlformats.org/wordprocessingml/2006/main">
        <w:t xml:space="preserve">ਏਲੀਯਾਹ ਇੱਕ ਗੁਫਾ ਵਿੱਚ ਗਿਆ ਅਤੇ ਯਹੋਵਾਹ ਦਾ ਬਚਨ ਉਸ ਕੋਲ ਆਇਆ, ਉਸ ਨੂੰ ਪੁੱਛਿਆ ਕਿ ਉਹ ਉੱਥੇ ਕੀ ਕਰ ਰਿਹਾ ਸੀ।</w:t>
      </w:r>
    </w:p>
    <w:p/>
    <w:p>
      <w:r xmlns:w="http://schemas.openxmlformats.org/wordprocessingml/2006/main">
        <w:t xml:space="preserve">1. ਪ੍ਰਮਾਤਮਾ ਹਮੇਸ਼ਾ ਦੇਖ ਰਿਹਾ ਹੈ - ਭਾਵੇਂ ਅਸੀਂ ਕਿਤੇ ਵੀ ਜਾਂਦੇ ਹਾਂ ਜਾਂ ਅਸੀਂ ਕੀ ਕਰਦੇ ਹਾਂ, ਪਰਮਾਤਮਾ ਹਮੇਸ਼ਾ ਜਾਣੂ ਅਤੇ ਮੌਜੂਦ ਹੈ।</w:t>
      </w:r>
    </w:p>
    <w:p/>
    <w:p>
      <w:r xmlns:w="http://schemas.openxmlformats.org/wordprocessingml/2006/main">
        <w:t xml:space="preserve">2. ਪ੍ਰਭੂ ਨੂੰ ਸੁਣੋ - ਧਿਆਨ ਰੱਖਣਾ ਯਕੀਨੀ ਬਣਾਓ ਅਤੇ ਸਾਡੇ ਜੀਵਨ ਵਿੱਚ ਪ੍ਰਭੂ ਦੀ ਇੱਛਾ ਲਈ ਖੁੱਲੇ ਰਹੋ।</w:t>
      </w:r>
    </w:p>
    <w:p/>
    <w:p>
      <w:r xmlns:w="http://schemas.openxmlformats.org/wordprocessingml/2006/main">
        <w:t xml:space="preserve">1. ਯਸਾਯਾਹ 30:21-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੧ ਰਾਜਿਆਂ ਦੀ ਪੋਥੀ 19:10 ਅਤੇ ਉਸ ਨੇ ਆਖਿਆ, ਮੈਂ ਯਹੋਵਾਹ ਸੈਨਾਂ ਦੇ ਪਰਮੇਸ਼ੁਰ ਲਈ ਬਹੁਤ ਈਰਖਾਲੂ ਹਾਂ ਕਿਉਂ ਜੋ ਇਸਰਾਏਲੀਆਂ ਨੇ ਤੇਰੇ ਨੇਮ ਨੂੰ ਤਿਆਗ ਦਿੱਤਾ, ਤੇਰੀਆਂ ਜਗਵੇਦੀਆਂ ਨੂੰ ਢਾਹ ਦਿੱਤਾ ਅਤੇ ਤੇਰੇ ਨਬੀਆਂ ਨੂੰ ਤਲਵਾਰ ਨਾਲ ਵੱਢ ਸੁੱਟਿਆ। ਅਤੇ ਮੈਂ, ਇੱਥੋਂ ਤੱਕ ਕਿ ਮੈਂ ਹੀ, ਬਚਿਆ ਹੋਇਆ ਹਾਂ; ਅਤੇ ਉਹ ਇਸ ਨੂੰ ਖੋਹਣ ਲਈ ਮੇਰੀ ਜਾਨ ਦੀ ਤਲਾਸ਼ ਕਰਦੇ ਹਨ।</w:t>
      </w:r>
    </w:p>
    <w:p/>
    <w:p>
      <w:r xmlns:w="http://schemas.openxmlformats.org/wordprocessingml/2006/main">
        <w:t xml:space="preserve">ਇਜ਼ਰਾਈਲੀਆਂ ਦੁਆਰਾ ਪਰਮੇਸ਼ੁਰ ਦੇ ਨੇਮ ਨੂੰ ਤਿਆਗ ਦੇਣ, ਉਸ ਦੀਆਂ ਜਗਵੇਦੀਆਂ ਨੂੰ ਤਬਾਹ ਕਰਨ ਅਤੇ ਉਸ ਦੇ ਨਬੀਆਂ ਨੂੰ ਮਾਰਨ ਤੋਂ ਬਾਅਦ ਏਲੀਯਾਹ ਨੇ ਤਿਆਗਿਆ ਅਤੇ ਇਕੱਲਾ ਮਹਿਸੂਸ ਕੀਤਾ।</w:t>
      </w:r>
    </w:p>
    <w:p/>
    <w:p>
      <w:r xmlns:w="http://schemas.openxmlformats.org/wordprocessingml/2006/main">
        <w:t xml:space="preserve">1. ਦ੍ਰਿੜਤਾ ਦੀ ਸ਼ਕਤੀ: ਇੱਕ ਸੰਸਾਰ ਵਿੱਚ ਨਿਰਾਸ਼ਾ ਅਤੇ ਇਕੱਲਤਾ ਨੂੰ ਦੂਰ ਕਰਨਾ ਜਿਸਨੇ ਰੱਬ ਨੂੰ ਤਿਆਗ ਦਿੱਤਾ ਹੈ</w:t>
      </w:r>
    </w:p>
    <w:p/>
    <w:p>
      <w:r xmlns:w="http://schemas.openxmlformats.org/wordprocessingml/2006/main">
        <w:t xml:space="preserve">2. ਪਰਮੇਸ਼ੁਰ ਦੀ ਅਟੁੱਟ ਵਫ਼ਾਦਾਰੀ: ਇਕੱਲੇ ਅਤੇ ਤਿਆਗਿਆ ਮਹਿਸੂਸ ਕਰਨ ਦੇ ਬਾਵਜੂਦ ਕਿਵੇਂ ਦ੍ਰਿੜ ਰਹਿਣਾ ਹੈ</w:t>
      </w:r>
    </w:p>
    <w:p/>
    <w:p>
      <w:r xmlns:w="http://schemas.openxmlformats.org/wordprocessingml/2006/main">
        <w:t xml:space="preserve">1. ਅਫ਼ਸੀਆਂ 6:10-20 - ਦੁਸ਼ਮਣ ਦੇ ਵਿਰੁੱਧ ਦ੍ਰਿੜ੍ਹ ਰਹਿਣ ਲਈ ਪਰਮੇਸ਼ੁਰ ਦੇ ਸ਼ਸਤਰ ਨੂੰ ਪਹਿਨਣਾ</w:t>
      </w:r>
    </w:p>
    <w:p/>
    <w:p>
      <w:r xmlns:w="http://schemas.openxmlformats.org/wordprocessingml/2006/main">
        <w:t xml:space="preserve">2. ਯਸਾਯਾਹ 40:28-31 - ਨਿਰਾਸ਼ਾ ਅਤੇ ਇਕੱਲੇਪਣ ਦੇ ਸਮੇਂ ਵਿੱਚ ਪਰਮੇਸ਼ੁਰ ਦੀ ਤਾਕਤ ਉੱਤੇ ਭਰੋਸਾ ਕਰਨਾ</w:t>
      </w:r>
    </w:p>
    <w:p/>
    <w:p>
      <w:r xmlns:w="http://schemas.openxmlformats.org/wordprocessingml/2006/main">
        <w:t xml:space="preserve">੧ ਰਾਜਿਆਂ ਦੀ ਪਹਿਲੀ ਪੋਥੀ 19:11 ਅਤੇ ਉਸ ਨੇ ਆਖਿਆ, ਨਿੱਕਲ ਕੇ ਯਹੋਵਾਹ ਦੇ ਅੱਗੇ ਪਹਾੜ ਉੱਤੇ ਖਲੋ ਜਾ। ਅਤੇ ਵੇਖੋ, ਯਹੋਵਾਹ ਉੱਥੋਂ ਲੰਘਿਆ, ਅਤੇ ਇੱਕ ਵੱਡੀ ਅਤੇ ਤੇਜ਼ ਹਵਾ ਨੇ ਪਹਾੜਾਂ ਨੂੰ ਪਾੜ ਦਿੱਤਾ ਅਤੇ ਯਹੋਵਾਹ ਦੇ ਅੱਗੇ ਚੱਟਾਨਾਂ ਨੂੰ ਤੋੜ ਦਿੱਤਾ। ਪਰ ਯਹੋਵਾਹ ਹਵਾ ਵਿੱਚ ਨਹੀਂ ਸੀ, ਅਤੇ ਹਵਾ ਦੇ ਬਾਅਦ ਇੱਕ ਭੁਚਾਲ ਆਇਆ। ਪਰ ਯਹੋਵਾਹ ਭੂਚਾਲ ਵਿੱਚ ਨਹੀਂ ਸੀ।</w:t>
      </w:r>
    </w:p>
    <w:p/>
    <w:p>
      <w:r xmlns:w="http://schemas.openxmlformats.org/wordprocessingml/2006/main">
        <w:t xml:space="preserve">ਏਲੀਯਾਹ ਨੇ ਪਰਮੇਸ਼ੁਰ ਦੀ ਅਵਾਜ਼ ਸੁਣੀ ਜਦੋਂ ਇੱਕ ਵੱਡੀ ਅਤੇ ਤੇਜ਼ ਹਵਾ ਨੇ ਪਹਾੜਾਂ ਨੂੰ ਪਾੜ ਦਿੱਤਾ ਅਤੇ ਯਹੋਵਾਹ ਦੇ ਅੱਗੇ ਚੱਟਾਨਾਂ ਨੂੰ ਤੋੜ ਦਿੱਤਾ।</w:t>
      </w:r>
    </w:p>
    <w:p/>
    <w:p>
      <w:r xmlns:w="http://schemas.openxmlformats.org/wordprocessingml/2006/main">
        <w:t xml:space="preserve">1. ਰੱਬ ਕੁਦਰਤ ਨਾਲੋਂ ਮਹਾਨ ਹੈ: 1 ਰਾਜਿਆਂ 19:11 ਵਿੱਚ ਪਰਮੇਸ਼ੁਰ ਦੀ ਸ਼ਕਤੀ ਦੀ ਜਾਂਚ ਕਰਨਾ</w:t>
      </w:r>
    </w:p>
    <w:p/>
    <w:p>
      <w:r xmlns:w="http://schemas.openxmlformats.org/wordprocessingml/2006/main">
        <w:t xml:space="preserve">2. ਪ੍ਰਭੂ ਦੀ ਅਜੇ ਵੀ ਛੋਟੀ ਆਵਾਜ਼: ਅਚਾਨਕ ਸਥਾਨਾਂ ਵਿੱਚ ਪਰਮਾਤਮਾ ਨੂੰ ਪਛਾਣਨਾ</w:t>
      </w:r>
    </w:p>
    <w:p/>
    <w:p>
      <w:r xmlns:w="http://schemas.openxmlformats.org/wordprocessingml/2006/main">
        <w:t xml:space="preserve">1. ਜ਼ਬੂਰ 29:3-9 - ਪ੍ਰਭੂ ਦੀ ਆਵਾਜ਼ ਸ਼ਕਤੀਸ਼ਾਲੀ ਹੈ, ਪ੍ਰਭੂ ਦੀ ਆਵਾਜ਼ ਮਹਿਮਾ ਨਾਲ ਭਰਪੂਰ ਹੈ।</w:t>
      </w:r>
    </w:p>
    <w:p/>
    <w:p>
      <w:r xmlns:w="http://schemas.openxmlformats.org/wordprocessingml/2006/main">
        <w:t xml:space="preserve">2. ਯੂਹੰਨਾ 3:8 - ਹਵਾ ਜਿੱਥੇ ਚਾਹੇ ਵਗਦੀ ਹੈ, ਅਤੇ ਤੁਸੀਂ ਇਸ ਦੀ ਆਵਾਜ਼ ਸੁਣਦੇ ਹੋ, ਪਰ ਇਹ ਨਹੀਂ ਦੱਸ ਸਕਦੇ ਕਿ ਇਹ ਕਿੱਥੋਂ ਆਉਂਦੀ ਹੈ ਅਤੇ ਕਿੱਥੇ ਜਾਂਦੀ ਹੈ। ਇਸੇ ਤਰ੍ਹਾਂ ਹਰ ਕੋਈ ਜੋ ਆਤਮਾ ਤੋਂ ਪੈਦਾ ਹੋਇਆ ਹੈ।</w:t>
      </w:r>
    </w:p>
    <w:p/>
    <w:p>
      <w:r xmlns:w="http://schemas.openxmlformats.org/wordprocessingml/2006/main">
        <w:t xml:space="preserve">1 ਰਾਜਿਆਂ 19:12 ਅਤੇ ਭੂਚਾਲ ਤੋਂ ਬਾਅਦ ਅੱਗ; ਪਰ ਯਹੋਵਾਹ ਅੱਗ ਵਿੱਚ ਨਹੀਂ ਸੀ, ਅਤੇ ਅੱਗ ਦੇ ਬਾਅਦ ਇੱਕ ਛੋਟੀ ਜਿਹੀ ਆਵਾਜ਼ ਆਈ।</w:t>
      </w:r>
    </w:p>
    <w:p/>
    <w:p>
      <w:r xmlns:w="http://schemas.openxmlformats.org/wordprocessingml/2006/main">
        <w:t xml:space="preserve">ਭੁਚਾਲ ਅਤੇ ਅੱਗ ਤੋਂ ਬਾਅਦ ਪਰਮੇਸ਼ੁਰ ਨੇ ਏਲੀਯਾਹ ਨਾਲ ਇੱਕ ਛੋਟੀ ਜਿਹੀ ਆਵਾਜ਼ ਵਿੱਚ ਗੱਲ ਕੀਤੀ।</w:t>
      </w:r>
    </w:p>
    <w:p/>
    <w:p>
      <w:r xmlns:w="http://schemas.openxmlformats.org/wordprocessingml/2006/main">
        <w:t xml:space="preserve">1. ਛੋਟੀ ਆਵਾਜ਼ ਦੀ ਸ਼ਕਤੀ: 1 ਰਾਜਿਆਂ 19:12 ਦਾ ਅਧਿਐਨ</w:t>
      </w:r>
    </w:p>
    <w:p/>
    <w:p>
      <w:r xmlns:w="http://schemas.openxmlformats.org/wordprocessingml/2006/main">
        <w:t xml:space="preserve">2. ਪਰਮੇਸ਼ੁਰ ਦੀ ਆਵਾਜ਼ ਸੁਣਨ ਲਈ ਏਲੀਯਾਹ ਦੀ ਯਾਤਰਾ</w:t>
      </w:r>
    </w:p>
    <w:p/>
    <w:p>
      <w:r xmlns:w="http://schemas.openxmlformats.org/wordprocessingml/2006/main">
        <w:t xml:space="preserve">1. 1 ਰਾਜਿਆਂ 19:11-13</w:t>
      </w:r>
    </w:p>
    <w:p/>
    <w:p>
      <w:r xmlns:w="http://schemas.openxmlformats.org/wordprocessingml/2006/main">
        <w:t xml:space="preserve">2. ਮੱਤੀ 4:4-7, 11</w:t>
      </w:r>
    </w:p>
    <w:p/>
    <w:p>
      <w:r xmlns:w="http://schemas.openxmlformats.org/wordprocessingml/2006/main">
        <w:t xml:space="preserve">੧ ਰਾਜਿਆਂ ਦੀ ਪੋਥੀ 19:13 ਅਤੇ ਐਉਂ ਹੋਇਆ, ਜਦੋਂ ਏਲੀਯਾਹ ਨੇ ਇਹ ਸੁਣਿਆ, ਤਾਂ ਉਹ ਆਪਣਾ ਮੂੰਹ ਆਪਣੀ ਚਾਦਰ ਵਿੱਚ ਲਪੇਟ ਕੇ ਬਾਹਰ ਨਿੱਕਲਿਆ ਅਤੇ ਗੁਫਾ ਦੇ ਅੰਦਰ ਜਾ ਕੇ ਖੜ੍ਹਾ ਹੋ ਗਿਆ। ਅਤੇ ਵੇਖੋ, ਇੱਕ ਅਵਾਜ਼ ਉਹ ਨੂੰ ਆਈ ਅਤੇ ਆਖਿਆ, ਏਲੀਯਾਹ, ਤੂੰ ਇੱਥੇ ਕੀ ਕਰਦਾ ਹੈਂ?</w:t>
      </w:r>
    </w:p>
    <w:p/>
    <w:p>
      <w:r xmlns:w="http://schemas.openxmlformats.org/wordprocessingml/2006/main">
        <w:t xml:space="preserve">ਤੇਜ਼ ਹਵਾ ਸੁਣਨ ਤੋਂ ਬਾਅਦ, ਏਲੀਯਾਹ ਆਪਣਾ ਚਿਹਰਾ ਆਪਣੀ ਚਾਦਰ ਨਾਲ ਲਪੇਟਦਾ ਹੈ ਅਤੇ ਇੱਕ ਗੁਫਾ ਵਿੱਚ ਚਲਾ ਜਾਂਦਾ ਹੈ ਜਿੱਥੇ ਉਸਨੂੰ ਇੱਕ ਅਵਾਜ਼ ਸੁਣਾਈ ਦਿੰਦੀ ਹੈ, "ਏਲੀਯਾਹ, ਤੂੰ ਇੱਥੇ ਕੀ ਕਰ ਰਿਹਾ ਹੈਂ?"।</w:t>
      </w:r>
    </w:p>
    <w:p/>
    <w:p>
      <w:r xmlns:w="http://schemas.openxmlformats.org/wordprocessingml/2006/main">
        <w:t xml:space="preserve">1. ਸਾਡੀ ਯਾਤਰਾ ਦਾ ਮਕਸਦ ਕੀ ਹੈ?</w:t>
      </w:r>
    </w:p>
    <w:p/>
    <w:p>
      <w:r xmlns:w="http://schemas.openxmlformats.org/wordprocessingml/2006/main">
        <w:t xml:space="preserve">2. ਸਾਡੀ ਜ਼ਿੰਦਗੀ ਦਾ ਮਕਸਦ ਕੀ ਹੈ?</w:t>
      </w:r>
    </w:p>
    <w:p/>
    <w:p>
      <w:r xmlns:w="http://schemas.openxmlformats.org/wordprocessingml/2006/main">
        <w:t xml:space="preserve">1. ਲੂਕਾ 15:11-32 - ਉਜਾੜੂ ਪੁੱਤਰ ਦਾ ਦ੍ਰਿਸ਼ਟਾਂਤ</w:t>
      </w:r>
    </w:p>
    <w:p/>
    <w:p>
      <w:r xmlns:w="http://schemas.openxmlformats.org/wordprocessingml/2006/main">
        <w:t xml:space="preserve">2. ਜ਼ਬੂਰ 139:7-12 - ਸਾਡੇ ਬਾਰੇ ਪਰਮੇਸ਼ੁਰ ਦਾ ਗਿਆਨ ਅਤੇ ਉਹ ਸਾਨੂੰ ਕਿੱਥੇ ਲੈ ਜਾਂਦਾ ਹੈ</w:t>
      </w:r>
    </w:p>
    <w:p/>
    <w:p>
      <w:r xmlns:w="http://schemas.openxmlformats.org/wordprocessingml/2006/main">
        <w:t xml:space="preserve">੧ ਰਾਜਿਆਂ ਦੀ ਪੋਥੀ 19:14 ਅਤੇ ਉਸ ਨੇ ਆਖਿਆ, ਮੈਂ ਯਹੋਵਾਹ ਸੈਨਾਂ ਦੇ ਪਰਮੇਸ਼ੁਰ ਲਈ ਬਹੁਤ ਈਰਖਾ ਕਰਦਾ ਹਾਂ, ਕਿਉਂ ਜੋ ਇਸਰਾਏਲੀਆਂ ਨੇ ਤੇਰੇ ਨੇਮ ਨੂੰ ਤਿਆਗ ਦਿੱਤਾ, ਤੇਰੀਆਂ ਜਗਵੇਦੀਆਂ ਨੂੰ ਢਾਹ ਦਿੱਤਾ, ਅਤੇ ਤੇਰੇ ਨਬੀਆਂ ਨੂੰ ਤਲਵਾਰ ਨਾਲ ਵੱਢ ਸੁੱਟਿਆ। ਅਤੇ ਮੈਂ, ਇੱਥੋਂ ਤੱਕ ਕਿ ਮੈਂ ਹੀ, ਬਚਿਆ ਹੋਇਆ ਹਾਂ; ਅਤੇ ਉਹ ਇਸ ਨੂੰ ਖੋਹਣ ਲਈ ਮੇਰੀ ਜਾਨ ਦੀ ਤਲਾਸ਼ ਕਰਦੇ ਹਨ।</w:t>
      </w:r>
    </w:p>
    <w:p/>
    <w:p>
      <w:r xmlns:w="http://schemas.openxmlformats.org/wordprocessingml/2006/main">
        <w:t xml:space="preserve">ਇਜ਼ਰਾਈਲੀਆਂ ਨੇ ਪਰਮੇਸ਼ੁਰ ਨੂੰ ਛੱਡ ਦਿੱਤਾ ਸੀ ਅਤੇ ਉਸ ਦੇ ਨਬੀਆਂ ਨੂੰ ਮਾਰ ਦਿੱਤਾ ਸੀ, ਉਸ ਤੋਂ ਬਾਅਦ ਏਲੀਯਾਹ ਇਕੱਲਾ ਮਹਿਸੂਸ ਕਰਦਾ ਸੀ।</w:t>
      </w:r>
    </w:p>
    <w:p/>
    <w:p>
      <w:r xmlns:w="http://schemas.openxmlformats.org/wordprocessingml/2006/main">
        <w:t xml:space="preserve">1. ਰੱਬ ਹਮੇਸ਼ਾ ਸਾਡੇ ਨਾਲ ਹੁੰਦਾ ਹੈ, ਭਾਵੇਂ ਅਸੀਂ ਇਕੱਲੇ ਮਹਿਸੂਸ ਕਰਦੇ ਹਾਂ।</w:t>
      </w:r>
    </w:p>
    <w:p/>
    <w:p>
      <w:r xmlns:w="http://schemas.openxmlformats.org/wordprocessingml/2006/main">
        <w:t xml:space="preserve">2. ਪਰਮੇਸ਼ੁਰ ਵਿੱਚ ਵਫ਼ਾਦਾਰੀ ਸਾਨੂੰ ਮੁਸ਼ਕਲ ਸਮਿਆਂ ਵਿੱਚ ਤਾਕਤ ਅਤੇ ਹਿੰਮਤ ਪ੍ਰਦਾਨ ਕਰਦੀ ਹੈ।</w:t>
      </w:r>
    </w:p>
    <w:p/>
    <w:p>
      <w:r xmlns:w="http://schemas.openxmlformats.org/wordprocessingml/2006/main">
        <w:t xml:space="preserve">1. ਯਸਾਯਾਹ 43:1-3 - ਡਰੋ ਨਾ: ਮੈਂ ਤੈਨੂੰ ਛੁਡਾਇਆ ਹੈ, ਮੈਂ ਤੈਨੂੰ ਤੇਰੇ ਨਾਮ ਨਾਲ ਬੁਲਾਇਆ ਹੈ; ਤੁਸੀਂ ਮੇਰੇ ਹੋ। ਜਦੋਂ ਤੁਸੀਂ ਪਾਣੀਆਂ ਵਿੱਚੋਂ ਦੀ ਲੰਘੋਗੇ, ਮੈਂ ਤੁਹਾਡੇ ਨਾਲ ਹੋਵਾਂਗਾ; ਅਤੇ ਦਰਿਆਵਾਂ ਵਿੱਚੋਂ, ਉਹ ਤੈਨੂੰ ਨਹੀਂ ਵਹਿਣਗੇ। ਨਾ ਹੀ ਲਾਟ ਤੁਹਾਡੇ ਉੱਤੇ ਬਲੇਗੀ।</w:t>
      </w:r>
    </w:p>
    <w:p/>
    <w:p>
      <w:r xmlns:w="http://schemas.openxmlformats.org/wordprocessingml/2006/main">
        <w:t xml:space="preserve">ਕਿਉਂ ਜੋ ਮੈਂ ਯਹੋਵਾਹ ਤੇਰਾ ਪਰਮੇਸ਼ੁਰ, ਇਸਰਾਏਲ ਦਾ ਪਵਿੱਤਰ ਪੁਰਖ, ਤੇਰਾ ਮੁਕਤੀਦਾਤਾ ਹਾਂ।</w:t>
      </w:r>
    </w:p>
    <w:p/>
    <w:p>
      <w:r xmlns:w="http://schemas.openxmlformats.org/wordprocessingml/2006/main">
        <w:t xml:space="preserve">2. 1 ਕੁਰਿੰਥੀਆਂ 10:13 - ਤੁਹਾਨੂੰ ਕੋਈ ਵੀ ਪਰਤਾਵੇ ਨਹੀਂ ਲਿਆ ਗਿਆ ਪਰ ਜਿਵੇਂ ਕਿ ਮਨੁੱਖ ਲਈ ਆਮ ਹੈ: ਪਰ ਪਰਮੇਸ਼ੁਰ ਵਫ਼ਾਦਾਰ ਹੈ, ਜੋ ਤੁਹਾਨੂੰ ਇਸ ਤੋਂ ਵੱਧ ਪਰਤਾਵੇ ਵਿੱਚ ਨਹੀਂ ਪੈਣ ਦੇਵੇਗਾ ਜਿੰਨਾ ਤੁਸੀਂ ਕਰ ਸਕਦੇ ਹੋ; ਪਰ ਪਰਤਾਵੇ ਦੇ ਨਾਲ ਬਚਣ ਦਾ ਇੱਕ ਰਸਤਾ ਵੀ ਬਣਾਵੇਗਾ, ਤਾਂ ਜੋ ਤੁਸੀਂ ਇਸਨੂੰ ਸਹਿਣ ਦੇ ਯੋਗ ਹੋ ਸਕੋ।</w:t>
      </w:r>
    </w:p>
    <w:p/>
    <w:p>
      <w:r xmlns:w="http://schemas.openxmlformats.org/wordprocessingml/2006/main">
        <w:t xml:space="preserve">੧ ਰਾਜਿਆਂ ਦੀ ਪਹਿਲੀ ਪੋਥੀ 19:15 ਅਤੇ ਯਹੋਵਾਹ ਨੇ ਉਹ ਨੂੰ ਆਖਿਆ, ਜਾਹ, ਦੰਮਿਸਕ ਦੇ ਉਜਾੜ ਵਿੱਚ ਮੁੜ ਜਾ ਅਤੇ ਜਦੋਂ ਤੂੰ ਆਵੇ ਤਾਂ ਹਜ਼ਾਏਲ ਨੂੰ ਸੀਰੀਆ ਦਾ ਰਾਜਾ ਬਣਾਉਣ ਲਈ ਮਸਹ ਕਰ।</w:t>
      </w:r>
    </w:p>
    <w:p/>
    <w:p>
      <w:r xmlns:w="http://schemas.openxmlformats.org/wordprocessingml/2006/main">
        <w:t xml:space="preserve">ਰਾਹ ਪਰਮੇਸ਼ੁਰ ਨੇ ਏਲੀਯਾਹ ਨੂੰ ਦੰਮਿਸਕ ਦੇ ਉਜਾੜ ਵਿੱਚ ਜਾਣ ਅਤੇ ਹਜ਼ਾਏਲ ਨੂੰ ਸੀਰੀਆ ਦਾ ਰਾਜਾ ਬਣਨ ਲਈ ਮਸਹ ਕਰਨ ਲਈ ਕਿਹਾ।</w:t>
      </w:r>
    </w:p>
    <w:p/>
    <w:p>
      <w:r xmlns:w="http://schemas.openxmlformats.org/wordprocessingml/2006/main">
        <w:t xml:space="preserve">1. ਰੱਬ ਦੇ ਸੱਦੇ: ਅਣਜਾਣ ਨੂੰ ਕਿਵੇਂ ਜਵਾਬ ਦੇਣਾ ਹੈ</w:t>
      </w:r>
    </w:p>
    <w:p/>
    <w:p>
      <w:r xmlns:w="http://schemas.openxmlformats.org/wordprocessingml/2006/main">
        <w:t xml:space="preserve">2. ਆਗਿਆਕਾਰੀ ਦੀ ਸ਼ਕਤੀ: ਕਿਵੇਂ ਪਰਮੇਸ਼ੁਰ ਦੇ ਹੁਕਮਾਂ ਦੀ ਪਾਲਣਾ ਕਰਨ ਨਾਲ ਬਰਕਤ ਮਿਲਦੀ ਹੈ</w:t>
      </w:r>
    </w:p>
    <w:p/>
    <w:p>
      <w:r xmlns:w="http://schemas.openxmlformats.org/wordprocessingml/2006/main">
        <w:t xml:space="preserve">ਪਾਰ-</w:t>
      </w:r>
    </w:p>
    <w:p/>
    <w:p>
      <w:r xmlns:w="http://schemas.openxmlformats.org/wordprocessingml/2006/main">
        <w:t xml:space="preserve">1. 1 ਸਮੂਏਲ 3:10 - "ਅਤੇ ਪ੍ਰਭੂ ਆਇਆ, ਅਤੇ ਖੜ੍ਹਾ ਹੋ ਗਿਆ, ਅਤੇ ਹੋਰ ਸਮਿਆਂ ਵਾਂਗ ਬੁਲਾਇਆ, ਸਮੂਏਲ, ਸਮੂਏਲ। ਤਦ ਸਮੂਏਲ ਨੇ ਉੱਤਰ ਦਿੱਤਾ, ਬੋਲੋ, ਕਿਉਂਕਿ ਤੁਹਾਡਾ ਸੇਵਕ ਸੁਣਦਾ ਹੈ।"</w:t>
      </w:r>
    </w:p>
    <w:p/>
    <w:p>
      <w:r xmlns:w="http://schemas.openxmlformats.org/wordprocessingml/2006/main">
        <w:t xml:space="preserve">2. ਜ਼ਬੂਰ 27:14 - "ਪ੍ਰਭੂ ਦੀ ਉਡੀਕ ਕਰੋ: ਹੌਂਸਲਾ ਰੱਖੋ, ਅਤੇ ਉਹ ਤੁਹਾਡੇ ਦਿਲ ਨੂੰ ਮਜ਼ਬੂਤ ਕਰੇਗਾ: ਉਡੀਕ ਕਰੋ, ਮੈਂ ਕਹਿੰਦਾ ਹਾਂ, ਪ੍ਰਭੂ ਦੀ।"</w:t>
      </w:r>
    </w:p>
    <w:p/>
    <w:p>
      <w:r xmlns:w="http://schemas.openxmlformats.org/wordprocessingml/2006/main">
        <w:t xml:space="preserve">੧ ਰਾਜਿਆਂ ਦੀ ਪੋਥੀ 19:16 ਅਤੇ ਨਿਮਸ਼ੀ ਦੇ ਪੁੱਤ੍ਰ ਯੇਹੂ ਨੂੰ ਇਸਰਾਏਲ ਦਾ ਰਾਜਾ ਬਣਨ ਲਈ ਮਸਹ ਕਰੀਂ ਅਤੇ ਅਬੇਲਮਹੋਲਾਹ ਦੇ ਸ਼ਾਫਾਟ ਦੇ ਪੁੱਤਰ ਅਲੀਸ਼ਾ ਨੂੰ ਆਪਣੇ ਕਮਰੇ ਵਿੱਚ ਨਬੀ ਹੋਣ ਲਈ ਮਸਹ ਕਰੀਂ।</w:t>
      </w:r>
    </w:p>
    <w:p/>
    <w:p>
      <w:r xmlns:w="http://schemas.openxmlformats.org/wordprocessingml/2006/main">
        <w:t xml:space="preserve">ਪਰਮੇਸ਼ੁਰ ਨੇ ਏਲੀਯਾਹ ਨੂੰ ਯੇਹੂ ਨੂੰ ਇਜ਼ਰਾਈਲ ਦੇ ਰਾਜੇ ਵਜੋਂ ਅਤੇ ਅਲੀਸ਼ਾ ਨੂੰ ਉਸ ਦੀ ਜਗ੍ਹਾ ਨਬੀ ਵਜੋਂ ਮਸਹ ਕਰਨ ਲਈ ਕਿਹਾ।</w:t>
      </w:r>
    </w:p>
    <w:p/>
    <w:p>
      <w:r xmlns:w="http://schemas.openxmlformats.org/wordprocessingml/2006/main">
        <w:t xml:space="preserve">1. ਮਸ਼ਾਲ ਨੂੰ ਪਾਸ ਕਰਨ ਦੀ ਮਹੱਤਤਾ: ਲੀਡਰਸ਼ਿਪ ਨਿਰੰਤਰਤਾ ਲਈ ਪਰਮੇਸ਼ੁਰ ਦੀ ਯੋਜਨਾ।</w:t>
      </w:r>
    </w:p>
    <w:p/>
    <w:p>
      <w:r xmlns:w="http://schemas.openxmlformats.org/wordprocessingml/2006/main">
        <w:t xml:space="preserve">2. ਪਰਮੇਸ਼ੁਰ ਦੀ ਪੁਕਾਰ ਦਾ ਜਵਾਬ ਦੇਣਾ: ਉਸਦੀ ਯੋਜਨਾ ਵਿੱਚ ਆਪਣੀ ਭੂਮਿਕਾ ਨੂੰ ਪੂਰਾ ਕਰਨਾ।</w:t>
      </w:r>
    </w:p>
    <w:p/>
    <w:p>
      <w:r xmlns:w="http://schemas.openxmlformats.org/wordprocessingml/2006/main">
        <w:t xml:space="preserve">1. ਯਸਾਯਾਹ 6:8, "ਇਹ ਵੀ ਮੈਂ ਪ੍ਰਭੂ ਦੀ ਅਵਾਜ਼ ਸੁਣੀ, ਮੈਂ ਕਿਸ ਨੂੰ ਭੇਜਾਂ, ਅਤੇ ਕੌਣ ਸਾਡੇ ਲਈ ਜਾਵੇਗਾ? ਤਦ ਮੈਂ ਕਿਹਾ, ਮੈਂ ਇੱਥੇ ਹਾਂ, ਮੈਨੂੰ ਭੇਜੋ।"</w:t>
      </w:r>
    </w:p>
    <w:p/>
    <w:p>
      <w:r xmlns:w="http://schemas.openxmlformats.org/wordprocessingml/2006/main">
        <w:t xml:space="preserve">2. ਯਿਰਮਿਯਾਹ 1:5, "ਮੈਂ ਤੈਨੂੰ ਢਿੱਡ ਵਿੱਚ ਪੈਦਾ ਕਰਨ ਤੋਂ ਪਹਿਲਾਂ ਤੈਨੂੰ ਜਾਣਦਾ ਸੀ; ਅਤੇ ਤੇਰੇ ਗਰਭ ਵਿੱਚੋਂ ਨਿਕਲਣ ਤੋਂ ਪਹਿਲਾਂ ਮੈਂ ਤੈਨੂੰ ਪਵਿੱਤਰ ਕੀਤਾ, ਅਤੇ ਮੈਂ ਤੈਨੂੰ ਕੌਮਾਂ ਲਈ ਇੱਕ ਨਬੀ ਨਿਯੁਕਤ ਕੀਤਾ।"</w:t>
      </w:r>
    </w:p>
    <w:p/>
    <w:p>
      <w:r xmlns:w="http://schemas.openxmlformats.org/wordprocessingml/2006/main">
        <w:t xml:space="preserve">੧ ਰਾਜਿਆਂ ਦੀ ਪਹਿਲੀ ਪੋਥੀ 19:17 ਅਤੇ ਐਉਂ ਹੋਵੇਗਾ ਕਿ ਜਿਹੜਾ ਹਜ਼ਾਏਲ ਦੀ ਤਲਵਾਰ ਤੋਂ ਬਚ ਜਾਵੇ, ਉਹ ਨੂੰ ਯੇਹੂ ਮਾਰ ਸੁੱਟੇਗਾ, ਅਤੇ ਜਿਹੜਾ ਯੇਹੂ ਦੀ ਤਲਵਾਰ ਤੋਂ ਬਚੇਗਾ ਉਹ ਅਲੀਸ਼ਾ ਨੂੰ ਮਾਰ ਸੁੱਟੇਗਾ।</w:t>
      </w:r>
    </w:p>
    <w:p/>
    <w:p>
      <w:r xmlns:w="http://schemas.openxmlformats.org/wordprocessingml/2006/main">
        <w:t xml:space="preserve">ਰਾਹ ਹਜ਼ਾਏਲ ਅਤੇ ਯੇਹੂ ਨੂੰ ਇਸਰਾਏਲ ਦੇ ਰਾਜ ਨੂੰ ਤਬਾਹ ਕਰਨ ਲਈ ਨਿਯੁਕਤ ਕੀਤਾ ਗਿਆ ਹੈ, ਅਤੇ ਅਲੀਸ਼ਾ ਕਿਸੇ ਵੀ ਵਿਅਕਤੀ ਨੂੰ ਮਾਰ ਦੇਵੇਗਾ ਜੋ ਉਨ੍ਹਾਂ ਦੇ ਨਾਸ਼ ਤੋਂ ਬਚ ਜਾਂਦਾ ਹੈ।</w:t>
      </w:r>
    </w:p>
    <w:p/>
    <w:p>
      <w:r xmlns:w="http://schemas.openxmlformats.org/wordprocessingml/2006/main">
        <w:t xml:space="preserve">1. ਪਰਮੇਸ਼ੁਰ ਦੀਆਂ ਯੋਜਨਾਵਾਂ ਸਾਡੀਆਂ ਯੋਜਨਾਵਾਂ ਨਾਲੋਂ ਵੱਡੀਆਂ ਹਨ</w:t>
      </w:r>
    </w:p>
    <w:p/>
    <w:p>
      <w:r xmlns:w="http://schemas.openxmlformats.org/wordprocessingml/2006/main">
        <w:t xml:space="preserve">2. ਪਰਮੇਸ਼ੁਰ ਆਪਣੇ ਕੰਮ ਨੂੰ ਪੂਰਾ ਕਰਨ ਲਈ ਗੈਰ-ਰਵਾਇਤੀ ਲੋਕਾਂ ਦੀ ਵਰਤੋਂ ਕਰਦਾ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ਨਿਆਈਆਂ 7:2 - ਪ੍ਰਭੂ ਨੇ ਗਿਦਾਊਨ ਨੂੰ ਕਿਹਾ, ਤੁਹਾਡੇ ਕੋਲ ਬਹੁਤ ਸਾਰੇ ਆਦਮੀ ਹਨ ਜੋ ਮੈਂ ਮਿਦਯਾਨ ਨੂੰ ਉਨ੍ਹਾਂ ਦੇ ਹੱਥਾਂ ਵਿੱਚ ਸੌਂਪ ਸਕਦਾ ਹਾਂ। ਤਾਂ ਜੋ ਇਸਰਾਏਲ ਮੇਰੇ ਉੱਤੇ ਸ਼ੇਖ਼ੀ ਨਾ ਮਾਰੇ ਕਿ ਉਸ ਦੀ ਆਪਣੀ ਸ਼ਕਤੀ ਨੇ ਉਸ ਨੂੰ ਬਚਾਇਆ ਹੈ।</w:t>
      </w:r>
    </w:p>
    <w:p/>
    <w:p>
      <w:r xmlns:w="http://schemas.openxmlformats.org/wordprocessingml/2006/main">
        <w:t xml:space="preserve">੧ ਰਾਜਿਆਂ ਦੀ ਪਹਿਲੀ ਪੋਥੀ 19:18 ਤਾਂ ਵੀ ਮੈਂ ਇਸਰਾਏਲ ਵਿੱਚ ਸੱਤ ਹਜ਼ਾਰ ਛੱਡ ਦਿੱਤਾ ਹੈ, ਉਹ ਸਾਰੇ ਗੋਡੇ ਜਿਨ੍ਹਾਂ ਨੇ ਬਆਲ ਅੱਗੇ ਨਹੀਂ ਝੁਕਿਆ, ਅਤੇ ਹਰੇਕ ਮੂੰਹ ਜਿਸ ਨੇ ਉਹ ਨੂੰ ਨਹੀਂ ਚੁੰਮਿਆ।</w:t>
      </w:r>
    </w:p>
    <w:p/>
    <w:p>
      <w:r xmlns:w="http://schemas.openxmlformats.org/wordprocessingml/2006/main">
        <w:t xml:space="preserve">ਪਰਮੇਸ਼ੁਰ ਨੇ ਇਸਰਾਏਲ ਦੇ ਸੱਤ ਹਜ਼ਾਰ ਲੋਕਾਂ ਨੂੰ ਬਖਸ਼ਿਆ ਜਿਨ੍ਹਾਂ ਨੇ ਬਆਲ ਨੂੰ ਮੱਥਾ ਟੇਕਿਆ ਜਾਂ ਉਸ ਨੂੰ ਚੁੰਮਿਆ ਨਹੀਂ ਸੀ।</w:t>
      </w:r>
    </w:p>
    <w:p/>
    <w:p>
      <w:r xmlns:w="http://schemas.openxmlformats.org/wordprocessingml/2006/main">
        <w:t xml:space="preserve">1. ਪਰਮੇਸ਼ੁਰ ਦੀ ਦਇਆ ਅਤੇ ਪਿਆਰ: ਕਿਵੇਂ ਪਰਮੇਸ਼ੁਰ ਆਪਣੇ ਲੋਕਾਂ ਦੀ ਰੱਖਿਆ ਕਰਦਾ ਹੈ ਅਤੇ ਪ੍ਰਦਾਨ ਕਰਦਾ ਹੈ</w:t>
      </w:r>
    </w:p>
    <w:p/>
    <w:p>
      <w:r xmlns:w="http://schemas.openxmlformats.org/wordprocessingml/2006/main">
        <w:t xml:space="preserve">2. ਵਿਸ਼ਵਾਸ ਦੀ ਸ਼ਕਤੀ: ਮੁਸੀਬਤਾਂ ਦੇ ਸਾਮ੍ਹਣੇ ਮਜ਼ਬੂਤ ਕਿਵੇਂ ਰਹਿਣਾ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੧ ਰਾਜਿਆਂ ਦੀ ਪੋਥੀ 19:19 ਸੋ ਉਹ ਉੱਥੋਂ ਚੱਲਿਆ ਗਿਆ ਅਤੇ ਉਸ ਨੇ ਸ਼ਾਫਾਟ ਦੇ ਪੁੱਤ੍ਰ ਅਲੀਸ਼ਾ ਨੂੰ ਜੋ ਆਪਣੇ ਅੱਗੇ ਬਲਦਾਂ ਦੇ ਬਾਰਾਂ ਜੂਲੇ ਨਾਲ ਹਲ ਵਾਹ ਰਿਹਾ ਸੀ ਅਤੇ ਬਾਰ੍ਹਵੇਂ ਜੂਲੇ ਨੂੰ ਵੇਖਿਆ ਅਤੇ ਏਲੀਯਾਹ ਉਸ ਦੇ ਕੋਲੋਂ ਦੀ ਲੰਘਿਆ ਅਤੇ ਆਪਣਾ ਚਾਦਰ ਉਸ ਉੱਤੇ ਪਾ ਦਿੱਤਾ।</w:t>
      </w:r>
    </w:p>
    <w:p/>
    <w:p>
      <w:r xmlns:w="http://schemas.openxmlformats.org/wordprocessingml/2006/main">
        <w:t xml:space="preserve">ਏਲੀਯਾਹ ਅਲੀਸ਼ਾ ਦੇ ਕੋਲ ਦੀ ਲੰਘਿਆ, ਇੱਕ ਕਿਸਾਨ ਬਲਦਾਂ ਦੇ ਬਾਰਾਂ ਜੂਲੇ ਨਾਲ ਹਲ ਚਲਾ ਰਿਹਾ ਸੀ, ਅਤੇ ਉਸਨੇ ਆਪਣਾ ਚਾਦਰ ਉਸ ਉੱਤੇ ਸੁੱਟ ਦਿੱਤਾ।</w:t>
      </w:r>
    </w:p>
    <w:p/>
    <w:p>
      <w:r xmlns:w="http://schemas.openxmlformats.org/wordprocessingml/2006/main">
        <w:t xml:space="preserve">1. ਪਰਮਾਤਮਾ ਸਾਨੂੰ ਅਚਾਨਕ ਤਰੀਕਿਆਂ ਨਾਲ ਉਸਦੀ ਸੇਵਾ ਕਰਨ ਲਈ ਬੁਲਾਉਂਦਾ ਹੈ।</w:t>
      </w:r>
    </w:p>
    <w:p/>
    <w:p>
      <w:r xmlns:w="http://schemas.openxmlformats.org/wordprocessingml/2006/main">
        <w:t xml:space="preserve">2. ਪ੍ਰਮਾਤਮਾ ਸਾਨੂੰ ਸਾਡੇ ਬੁਲਾਉਣ ਲਈ ਜੋ ਵੀ ਜ਼ਰੂਰੀ ਹੈ ਉਸ ਨਾਲ ਲੈਸ ਕਰਦਾ ਹੈ।</w:t>
      </w:r>
    </w:p>
    <w:p/>
    <w:p>
      <w:r xmlns:w="http://schemas.openxmlformats.org/wordprocessingml/2006/main">
        <w:t xml:space="preserve">1. ਮੱਤੀ 4:19 ਅਤੇ ਉਸ ਨੇ ਉਨ੍ਹਾਂ ਨੂੰ ਕਿਹਾ, ਮੇਰੇ ਪਿੱਛੇ ਚੱਲੋ ਅਤੇ ਮੈਂ ਤੁਹਾਨੂੰ ਮਨੁੱਖਾਂ ਦੇ ਫੜਨ ਵਾਲਾ ਬਣਾਵਾਂਗਾ।</w:t>
      </w:r>
    </w:p>
    <w:p/>
    <w:p>
      <w:r xmlns:w="http://schemas.openxmlformats.org/wordprocessingml/2006/main">
        <w:t xml:space="preserve">2. 1 ਕੁਰਿੰਥੀਆਂ 1:27-29 ਪਰ ਪਰਮੇਸ਼ੁਰ ਨੇ ਬੁੱਧੀਮਾਨਾਂ ਨੂੰ ਸ਼ਰਮਸਾਰ ਕਰਨ ਲਈ ਸੰਸਾਰ ਵਿੱਚ ਮੂਰਖਤਾ ਨੂੰ ਚੁਣਿਆ; ਪਰਮੇਸ਼ੁਰ ਨੇ ਤਾਕਤਵਰ ਨੂੰ ਸ਼ਰਮਿੰਦਾ ਕਰਨ ਲਈ ਸੰਸਾਰ ਵਿੱਚ ਕਮਜ਼ੋਰ ਕੀ ਚੁਣਿਆ ਹੈ; ਪਰਮੇਸ਼ੁਰ ਨੇ ਦੁਨੀਆਂ ਵਿੱਚ ਜਿਹੜੀਆਂ ਚੀਜ਼ਾਂ ਨੀਚ ਅਤੇ ਤੁੱਛ ਜਾਣੀਆਂ ਹਨ, ਉਨ੍ਹਾਂ ਚੀਜ਼ਾਂ ਨੂੰ ਵੀ ਚੁਣਿਆ ਹੈ ਜੋ ਨਹੀਂ ਹਨ, ਉਹ ਚੀਜ਼ਾਂ ਨੂੰ ਖਤਮ ਕਰਨ ਲਈ ਜੋ ਹਨ, ਤਾਂ ਜੋ ਕੋਈ ਵੀ ਮਨੁੱਖ ਪਰਮੇਸ਼ੁਰ ਦੀ ਹਜ਼ੂਰੀ ਵਿੱਚ ਸ਼ੇਖ਼ੀ ਨਾ ਕਰੇ।</w:t>
      </w:r>
    </w:p>
    <w:p/>
    <w:p>
      <w:r xmlns:w="http://schemas.openxmlformats.org/wordprocessingml/2006/main">
        <w:t xml:space="preserve">੧ ਰਾਜਿਆਂ ਦੀ ਪੋਥੀ 19:20 ਅਤੇ ਉਹ ਬਲਦਾਂ ਨੂੰ ਛੱਡ ਕੇ ਏਲੀਯਾਹ ਦੇ ਮਗਰ ਭੱਜਿਆ ਅਤੇ ਆਖਿਆ, ਮੈਨੂੰ ਮੇਰੇ ਪਿਤਾ ਅਤੇ ਮੇਰੀ ਮਾਤਾ ਨੂੰ ਚੁੰਮਣ ਦਿਓ ਅਤੇ ਮੈਂ ਤੇਰੇ ਪਿੱਛੇ ਚੱਲਾਂਗਾ। ਤਦ ਉਸ ਨੇ ਉਸ ਨੂੰ ਕਿਹਾ, ਮੁੜ ਮੁੜ ਜਾ, ਕਿਉਂ ਜੋ ਮੈਂ ਤੇਰੇ ਨਾਲ ਕੀ ਕੀਤਾ ਹੈ?</w:t>
      </w:r>
    </w:p>
    <w:p/>
    <w:p>
      <w:r xmlns:w="http://schemas.openxmlformats.org/wordprocessingml/2006/main">
        <w:t xml:space="preserve">ਇਕ ਨੌਜਵਾਨ ਨੇ ਏਲੀਯਾਹ ਨੂੰ ਉਸ ਨਾਲ ਜੁੜਨ ਤੋਂ ਪਹਿਲਾਂ ਆਪਣੇ ਮਾਤਾ-ਪਿਤਾ ਨੂੰ ਚੁੰਮਣ ਦੀ ਇਜਾਜ਼ਤ ਮੰਗੀ, ਪਰ ਏਲੀਯਾਹ ਨੇ ਉਸ ਨੂੰ ਵਾਪਸ ਜਾਣ ਲਈ ਕਿਹਾ ਅਤੇ ਉਸ ਨੇ ਏਲੀਯਾਹ ਨਾਲ ਕੀ ਕੀਤਾ ਸੀ।</w:t>
      </w:r>
    </w:p>
    <w:p/>
    <w:p>
      <w:r xmlns:w="http://schemas.openxmlformats.org/wordprocessingml/2006/main">
        <w:t xml:space="preserve">1. ਪ੍ਰਮਾਤਮਾ ਸਾਨੂੰ ਪੂਰੇ ਦਿਲ ਨਾਲ ਉਸਦੀ ਪਾਲਣਾ ਕਰਨ ਲਈ ਕਹਿੰਦਾ ਹੈ, ਅਤੇ ਉਹ ਅਜਿਹਾ ਕਰਨ ਲਈ ਸਾਡੇ ਤੋਂ ਕੁਰਬਾਨੀਆਂ ਕਰਨ ਲਈ ਤਿਆਰ ਹੋਣ ਦੀ ਉਮੀਦ ਕਰਦਾ ਹੈ।</w:t>
      </w:r>
    </w:p>
    <w:p/>
    <w:p>
      <w:r xmlns:w="http://schemas.openxmlformats.org/wordprocessingml/2006/main">
        <w:t xml:space="preserve">2. ਸਾਨੂੰ ਪ੍ਰਮਾਤਮਾ ਦੇ ਹੁਕਮਾਂ ਦਾ ਆਦਰ ਕਰਨਾ ਚਾਹੀਦਾ ਹੈ ਅਤੇ ਉਹਨਾਂ ਦੀ ਪਾਲਣਾ ਕਰਨੀ ਚਾਹੀਦੀ ਹੈ, ਭਾਵੇਂ ਕਿ ਉਹਨਾਂ ਨੂੰ ਸਮਝਣਾ ਸਾਡੇ ਲਈ ਮੁਸ਼ਕਲ ਹੋਵੇ।</w:t>
      </w:r>
    </w:p>
    <w:p/>
    <w:p>
      <w:r xmlns:w="http://schemas.openxmlformats.org/wordprocessingml/2006/main">
        <w:t xml:space="preserve">1. ਮੱਤੀ 8:22 - "ਪਰ ਯਿਸੂ ਨੇ ਉਸਨੂੰ ਕਿਹਾ, ਮੇਰੇ ਪਿੱਛੇ ਚੱਲੋ ਅਤੇ ਮੁਰਦਿਆਂ ਨੂੰ ਆਪਣੇ ਮੁਰਦਿਆਂ ਨੂੰ ਦਫ਼ਨਾਉਣ ਦਿਓ।"</w:t>
      </w:r>
    </w:p>
    <w:p/>
    <w:p>
      <w:r xmlns:w="http://schemas.openxmlformats.org/wordprocessingml/2006/main">
        <w:t xml:space="preserve">2. ਰੋਮੀਆਂ 12:1 - "ਇਸ ਲਈ ਭਰਾਵੋ, ਮੈਂ ਤੁਹਾਨੂੰ ਪਰਮੇਸ਼ੁਰ ਦੀ ਦਇਆ ਦੁਆਰਾ ਬੇਨਤੀ ਕਰਦਾ ਹਾਂ ਕਿ ਤੁਸੀਂ ਆਪਣੇ ਸਰੀਰਾਂ ਨੂੰ ਇੱਕ ਜੀਵਤ ਬਲੀਦਾਨ, ਪਵਿੱਤਰ, ਪਰਮੇਸ਼ੁਰ ਨੂੰ ਪ੍ਰਵਾਨ ਕਰੋ, ਜੋ ਤੁਹਾਡੀ ਵਾਜਬ ਸੇਵਾ ਹੈ।"</w:t>
      </w:r>
    </w:p>
    <w:p/>
    <w:p>
      <w:r xmlns:w="http://schemas.openxmlformats.org/wordprocessingml/2006/main">
        <w:t xml:space="preserve">੧ ਰਾਜਿਆਂ ਦੀ ਪੋਥੀ 19:21 ਅਤੇ ਉਹ ਉਸ ਕੋਲੋਂ ਮੁੜਿਆ ਅਤੇ ਬਲਦਾਂ ਦਾ ਜੂਲਾ ਲੈ ਕੇ ਉਨ੍ਹਾਂ ਨੂੰ ਵੱਢ ਸੁੱਟਿਆ ਅਤੇ ਉਨ੍ਹਾਂ ਦਾ ਮਾਸ ਬਲਦਾਂ ਦੇ ਸਾਜ਼ਾਂ ਨਾਲ ਉਬਾਲ ਕੇ ਲੋਕਾਂ ਨੂੰ ਦਿੱਤਾ ਅਤੇ ਉਨ੍ਹਾਂ ਨੇ ਖਾਧਾ। ਤਦ ਉਹ ਉੱਠਿਆ ਅਤੇ ਏਲੀਯਾਹ ਦੇ ਪਿੱਛੇ ਚੱਲਿਆ ਅਤੇ ਉਸਦੀ ਸੇਵਾ ਕੀਤੀ।</w:t>
      </w:r>
    </w:p>
    <w:p/>
    <w:p>
      <w:r xmlns:w="http://schemas.openxmlformats.org/wordprocessingml/2006/main">
        <w:t xml:space="preserve">ਏਲੀਯਾਹ ਨੇ ਲੋਕਾਂ ਦੇ ਇੱਕ ਸਮੂਹ ਦਾ ਸਾਮ੍ਹਣਾ ਕੀਤਾ ਜੋ ਅਕਾਲ ਤੋਂ ਪੀੜਤ ਸਨ। ਉਸਨੇ ਬਲਦਾਂ ਦਾ ਇੱਕ ਜੂਲਾ ਲਿਆ ਅਤੇ ਉਹਨਾਂ ਨੂੰ ਭੋਜਨ ਲਈ ਤਿਆਰ ਕੀਤਾ, ਜੋ ਉਸਨੇ ਲੋਕਾਂ ਨਾਲ ਸਾਂਝਾ ਕੀਤਾ। ਇਸ ਤੋਂ ਬਾਅਦ, ਉਸਨੇ ਏਲੀਯਾਹ ਨਾਲ ਆਪਣੀ ਯਾਤਰਾ ਜਾਰੀ ਰੱਖੀ।</w:t>
      </w:r>
    </w:p>
    <w:p/>
    <w:p>
      <w:r xmlns:w="http://schemas.openxmlformats.org/wordprocessingml/2006/main">
        <w:t xml:space="preserve">1. ਰੱਬ ਸਾਨੂੰ ਮੁਸ਼ਕਲ ਦੇ ਸਮੇਂ ਵਿੱਚ ਆਰਾਮ ਅਤੇ ਭੋਜਨ ਪ੍ਰਦਾਨ ਕਰਦਾ ਹੈ।</w:t>
      </w:r>
    </w:p>
    <w:p/>
    <w:p>
      <w:r xmlns:w="http://schemas.openxmlformats.org/wordprocessingml/2006/main">
        <w:t xml:space="preserve">2. ਸਾਨੂੰ ਲੋੜ ਦੇ ਸਮੇਂ ਇੱਕ ਦੂਜੇ ਦੀ ਸੇਵਾ ਕਰਨ ਲਈ ਤਿਆਰ ਰਹਿਣਾ ਚਾਹੀਦਾ ਹੈ।</w:t>
      </w:r>
    </w:p>
    <w:p/>
    <w:p>
      <w:r xmlns:w="http://schemas.openxmlformats.org/wordprocessingml/2006/main">
        <w:t xml:space="preserve">1. ਮੱਤੀ 25:35-40 - ਕਿਉਂਕਿ ਮੈਂ ਭੁੱਖਾ ਸੀ, ਅਤੇ ਤੁਸੀਂ ਮੈਨੂੰ ਮਾਸ ਦਿੱਤਾ: ਮੈਂ ਪਿਆਸਾ ਸੀ, ਅਤੇ ਤੁਸੀਂ ਮੈਨੂੰ ਪੀਣ ਦਿੱਤਾ: ਮੈਂ ਇੱਕ ਪਰਦੇਸੀ ਸੀ, ਅਤੇ ਤੁਸੀਂ ਮੈਨੂੰ ਅੰਦਰ ਲੈ ਗਏ:</w:t>
      </w:r>
    </w:p>
    <w:p/>
    <w:p>
      <w:r xmlns:w="http://schemas.openxmlformats.org/wordprocessingml/2006/main">
        <w:t xml:space="preserve">2. ਯਾਕੂਬ 1:27 - ਪਰਮੇਸ਼ੁਰ ਅਤੇ ਪਿਤਾ ਦੇ ਅੱਗੇ ਸ਼ੁੱਧ ਅਤੇ ਨਿਰਮਲ ਧਰਮ ਇਹ ਹੈ, ਯਤੀਮਾਂ ਅਤੇ ਵਿਧਵਾਵਾਂ ਨੂੰ ਉਨ੍ਹਾਂ ਦੇ ਦੁੱਖਾਂ ਵਿੱਚ ਮਿਲਣ ਲਈ, ਅਤੇ ਆਪਣੇ ਆਪ ਨੂੰ ਸੰਸਾਰ ਤੋਂ ਬੇਦਾਗ ਰੱਖਣਾ ਹੈ।</w:t>
      </w:r>
    </w:p>
    <w:p/>
    <w:p>
      <w:r xmlns:w="http://schemas.openxmlformats.org/wordprocessingml/2006/main">
        <w:t xml:space="preserve">1 ਰਾਜਿਆਂ ਦਾ ਅਧਿਆਇ 20 ਇਜ਼ਰਾਈਲ ਦੇ ਰਾਜਾ ਅਹਾਬ ਅਤੇ ਅਰਾਮ (ਸੀਰੀਆ) ਦੇ ਰਾਜੇ ਬੇਨ-ਹਦਦ ਵਿਚਕਾਰ ਲੜਾਈਆਂ ਅਤੇ ਇਹਨਾਂ ਲੜਾਈਆਂ ਵਿੱਚ ਪਰਮੇਸ਼ੁਰ ਦੀ ਦਖਲਅੰਦਾਜ਼ੀ ਦਾ ਵਰਣਨ ਕਰਦਾ ਹੈ।</w:t>
      </w:r>
    </w:p>
    <w:p/>
    <w:p>
      <w:r xmlns:w="http://schemas.openxmlformats.org/wordprocessingml/2006/main">
        <w:t xml:space="preserve">ਪਹਿਲਾ ਪੈਰਾ: ਅਧਿਆਇ ਬੇਨ-ਹਦਾਦ ਦੀ ਸ਼ੁਰੂਆਤ ਨਾਲ ਸ਼ੁਰੂ ਹੁੰਦਾ ਹੈ, ਜੋ ਇੱਕ ਵੱਡੀ ਫ਼ੌਜ ਇਕੱਠੀ ਕਰਦਾ ਹੈ ਅਤੇ ਸਾਮਰਿਯਾ ਨੂੰ ਘੇਰ ਲੈਂਦਾ ਹੈ, ਅਹਾਬ ਦੇ ਆਪਣੇ ਚਾਂਦੀ, ਸੋਨਾ, ਪਤਨੀਆਂ ਅਤੇ ਬੱਚਿਆਂ ਦੇ ਸਮਰਪਣ ਦੀ ਮੰਗ ਕਰਦਾ ਹੈ। ਅਹਾਬ ਪਹਿਲਾਂ ਤਾਂ ਸਹਿਮਤ ਹੁੰਦਾ ਹੈ ਪਰ ਫਿਰ ਆਪਣੇ ਸਲਾਹਕਾਰਾਂ ਨਾਲ ਸਲਾਹ ਕਰਨ ਤੋਂ ਬਾਅਦ ਇਨਕਾਰ ਕਰ ਦਿੰਦਾ ਹੈ (1 ਰਾਜਿਆਂ 20:1-11)।</w:t>
      </w:r>
    </w:p>
    <w:p/>
    <w:p>
      <w:r xmlns:w="http://schemas.openxmlformats.org/wordprocessingml/2006/main">
        <w:t xml:space="preserve">ਦੂਜਾ ਪੈਰਾ: ਅਹਾਬ ਦੇ ਇਨਕਾਰ ਦੇ ਜਵਾਬ ਵਿੱਚ, ਬੇਨ-ਹਦਦ ਨੇ ਸਾਮਰਿਯਾ ਨੂੰ ਪੂਰੀ ਤਰ੍ਹਾਂ ਤਬਾਹ ਕਰਨ ਦੀ ਧਮਕੀ ਦਿੱਤੀ। ਹਾਲਾਂਕਿ, ਇੱਕ ਨਬੀ ਅਹਾਬ ਨੂੰ ਯਕੀਨ ਦਿਵਾਉਣ ਲਈ ਪਰਮੇਸ਼ੁਰ ਵੱਲੋਂ ਇੱਕ ਸੰਦੇਸ਼ ਦਿੰਦਾ ਹੈ ਕਿ ਉਹ ਅਰਾਮੀਆਂ ਉੱਤੇ ਜਿੱਤ ਦੇਵੇਗਾ (1 ਰਾਜਿਆਂ 20:12-14)।</w:t>
      </w:r>
    </w:p>
    <w:p/>
    <w:p>
      <w:r xmlns:w="http://schemas.openxmlformats.org/wordprocessingml/2006/main">
        <w:t xml:space="preserve">ਤੀਜਾ ਪੈਰਾ: ਇਜ਼ਰਾਈਲ ਅਤੇ ਅਰਾਮ ਵਿਚਕਾਰ ਲੜਾਈ ਸ਼ੁਰੂ ਹੁੰਦੀ ਹੈ। ਦੁਸ਼ਮਣ ਫ਼ੌਜਾਂ ਦੁਆਰਾ ਦੋ ਵਾਰ ਵੱਧ ਹੋਣ ਦੇ ਬਾਵਜੂਦ, ਇਜ਼ਰਾਈਲ ਅਹਾਬ ਅਤੇ ਉਸ ਦੇ ਕਮਾਂਡਰਾਂ ਦੀ ਅਗਵਾਈ ਵਿੱਚ ਜੇਤੂ ਹੋਇਆ (1 ਰਾਜਿਆਂ 20:15-21)।</w:t>
      </w:r>
    </w:p>
    <w:p/>
    <w:p>
      <w:r xmlns:w="http://schemas.openxmlformats.org/wordprocessingml/2006/main">
        <w:t xml:space="preserve">ਚੌਥਾ ਪੈਰਾ: ਬਿਰਤਾਂਤ ਬੇਨ-ਹਦਦ ਅਤੇ ਅਹਾਬ ਵਿਚਕਾਰ ਇਕ ਹੋਰ ਮੁਕਾਬਲੇ ਨਾਲ ਜਾਰੀ ਹੈ। ਲੜਾਈ ਵਿਚ ਹਾਰ ਝੱਲਣ ਤੋਂ ਬਾਅਦ, ਬਨ-ਹਦਾਦ ਨੇ ਅਹਾਬ ਤੋਂ ਰਹਿਮ ਦੀ ਮੰਗ ਕੀਤੀ। ਇੱਕ ਹੋਰ ਨਬੀ ਦੁਆਰਾ ਪਰਮੇਸ਼ੁਰ ਦੀ ਅਗਵਾਈ ਦੇ ਨਾਲ, ਅਹਾਬ ਨੇ ਉਸਨੂੰ ਦਇਆ ਪ੍ਰਦਾਨ ਕੀਤੀ ਅਤੇ ਉਸਦੇ ਨਾਲ ਇੱਕ ਨੇਮ ਬੰਨ੍ਹਿਆ (1 ਰਾਜਿਆਂ 20; 22-34)।</w:t>
      </w:r>
    </w:p>
    <w:p/>
    <w:p>
      <w:r xmlns:w="http://schemas.openxmlformats.org/wordprocessingml/2006/main">
        <w:t xml:space="preserve">5ਵਾਂ ਪੈਰਾ: ਇੱਕ ਨਬੀ ਪਰਮੇਸ਼ੁਰ ਵੱਲੋਂ ਸੰਦੇਸ਼ ਦੇਣ ਲਈ ਆਪਣੇ ਆਪ ਨੂੰ ਜ਼ਖਮੀ ਸਿਪਾਹੀ ਦਾ ਭੇਸ ਬਣਾਉਂਦਾ ਹੈ। ਉਹ ਇੱਕ ਹੋਰ ਆਦਮੀ ਨੂੰ ਉਸਨੂੰ ਮਾਰਨ ਲਈ ਕਹਿੰਦਾ ਹੈ ਪਰ ਅੰਤ ਵਿੱਚ ਅਜਿਹਾ ਕਰਨ ਤੋਂ ਪਹਿਲਾਂ ਦੋ ਵਾਰ ਇਨਕਾਰ ਕਰਦਾ ਹੈ। ਨਬੀ ਆਪਣੇ ਆਪ ਨੂੰ ਪ੍ਰਮਾਤਮਾ ਦੁਆਰਾ ਭੇਜੇ ਗਏ ਵਿਅਕਤੀ ਵਜੋਂ ਪ੍ਰਗਟ ਕਰਦਾ ਹੈ ਜਿਸ ਨੇ ਉਸ ਦੇ ਹੁਕਮ ਦੀ ਪਾਲਣਾ ਨਾ ਕਰਨ ਲਈ ਉਸ ਉੱਤੇ ਨਿਆਂ ਦਾ ਐਲਾਨ ਕੀਤਾ (1 ਰਾਜਿਆਂ 20; 35-43)।</w:t>
      </w:r>
    </w:p>
    <w:p/>
    <w:p>
      <w:r xmlns:w="http://schemas.openxmlformats.org/wordprocessingml/2006/main">
        <w:t xml:space="preserve">ਸੰਖੇਪ ਰੂਪ ਵਿੱਚ, 1 ਰਾਜਿਆਂ ਦਾ ਵੀਹਵਾਂ ਅਧਿਆਇ ਅਰਾਮ ਅਤੇ ਇਜ਼ਰਾਈਲ ਵਿਚਕਾਰ ਝਗੜਿਆਂ ਨੂੰ ਦਰਸਾਉਂਦਾ ਹੈ, ਬੇਨ-ਹਦਾਦ ਨੇ ਸਾਮਰੀਆ ਨੂੰ ਘੇਰ ਲਿਆ, ਪਰ ਹਾਰ ਗਿਆ। ਇੱਕ ਦੂਜੀ ਮੁਲਾਕਾਤ ਹੁੰਦੀ ਹੈ, ਦਇਆ ਦਿੱਤੀ ਜਾਂਦੀ ਹੈ. ਇੱਕ ਭੇਸ ਵਾਲਾ ਨਬੀ ਅਣਆਗਿਆਕਾਰੀ ਦੇ ਵਿਰੁੱਧ ਇੱਕ ਨਿਰਣਾ ਦਿੰਦਾ ਹੈ। ਇਹ ਸੰਖੇਪ ਵਿੱਚ, ਚੈਪਟਰ ਲੜਾਈਆਂ ਵਿੱਚ ਬ੍ਰਹਮ ਦਖਲ, ਅਣਆਗਿਆਕਾਰੀ ਦੇ ਨਤੀਜੇ, ਅਤੇ ਰਾਜਨੀਤਿਕ ਫੈਸਲਿਆਂ ਵਿੱਚ ਦਇਆ ਅਤੇ ਨਿਆਂ ਵਿਚਕਾਰ ਤਣਾਅ ਵਰਗੇ ਵਿਸ਼ਿਆਂ ਦੀ ਪੜਚੋਲ ਕਰਦਾ ਹੈ।</w:t>
      </w:r>
    </w:p>
    <w:p/>
    <w:p>
      <w:r xmlns:w="http://schemas.openxmlformats.org/wordprocessingml/2006/main">
        <w:t xml:space="preserve">੧ ਰਾਜਿਆਂ ਦੀ ਪੋਥੀ 20:1 ਅਤੇ ਅਰਾਮ ਦੇ ਰਾਜੇ ਬਨਹਦਦ ਨੇ ਆਪਣੀ ਸਾਰੀ ਸੈਨਾ ਇਕੱਠੀ ਕੀਤੀ ਅਤੇ ਉਹ ਦੇ ਨਾਲ ਬਤੀਹ ਰਾਜੇ, ਘੋੜੇ ਅਤੇ ਰਥ ਸਨ। ਅਤੇ ਉਸਨੇ ਸਾਮਰਿਯਾ ਨੂੰ ਘੇਰਾ ਪਾ ਲਿਆ ਅਤੇ ਉਸਦੇ ਵਿਰੁੱਧ ਲੜਿਆ।</w:t>
      </w:r>
    </w:p>
    <w:p/>
    <w:p>
      <w:r xmlns:w="http://schemas.openxmlformats.org/wordprocessingml/2006/main">
        <w:t xml:space="preserve">ਅਰਾਮ ਦੇ ਰਾਜੇ ਬਨਹਦਦ ਨੇ ਸਾਮਰਿਯਾ ਦੇ ਸ਼ਹਿਰ ਉੱਤੇ ਹਮਲਾ ਕਰਨ ਅਤੇ ਘੇਰਾ ਪਾਉਣ ਲਈ 32 ਰਾਜਿਆਂ, ਘੋੜਿਆਂ ਅਤੇ ਰਥਾਂ ਦੀ ਇੱਕ ਫ਼ੌਜ ਇਕੱਠੀ ਕੀਤੀ।</w:t>
      </w:r>
    </w:p>
    <w:p/>
    <w:p>
      <w:r xmlns:w="http://schemas.openxmlformats.org/wordprocessingml/2006/main">
        <w:t xml:space="preserve">1. ਏਕਤਾ ਦੀ ਸ਼ਕਤੀ: ਇੱਕ ਫੌਜ ਦੇ ਰੂਪ ਵਿੱਚ ਇਕੱਠੇ ਹੋਣਾ ਇੱਕ ਸਾਂਝੇ ਟੀਚੇ ਨੂੰ ਪ੍ਰਾਪਤ ਕਰਨ ਵਿੱਚ ਕਿਵੇਂ ਮਦਦ ਕਰ ਸਕਦਾ ਹੈ।</w:t>
      </w:r>
    </w:p>
    <w:p/>
    <w:p>
      <w:r xmlns:w="http://schemas.openxmlformats.org/wordprocessingml/2006/main">
        <w:t xml:space="preserve">2. ਲੜਾਈ ਦੀ ਤਿਆਰੀ ਦਾ ਮਹੱਤਵ: ਲੜਾਈ ਲਈ ਤਿਆਰ ਰਹਿਣਾ ਸਫਲਤਾ ਲਈ ਜ਼ਰੂਰੀ ਹੈ।</w:t>
      </w:r>
    </w:p>
    <w:p/>
    <w:p>
      <w:r xmlns:w="http://schemas.openxmlformats.org/wordprocessingml/2006/main">
        <w:t xml:space="preserve">1. ਅਫ਼ਸੀਆਂ 6:10-18: ਪਰਮੇਸ਼ੁਰ ਦੇ ਪੂਰੇ ਸ਼ਸਤਰ ਨੂੰ ਪਹਿਨਣਾ ਤਾਂ ਜੋ ਤੁਸੀਂ ਸ਼ੈਤਾਨ ਦੀਆਂ ਸਕੀਮਾਂ ਦੇ ਵਿਰੁੱਧ ਖੜ੍ਹੇ ਹੋ ਸਕੋ।</w:t>
      </w:r>
    </w:p>
    <w:p/>
    <w:p>
      <w:r xmlns:w="http://schemas.openxmlformats.org/wordprocessingml/2006/main">
        <w:t xml:space="preserve">2. ਰੋਮੀਆਂ 12:21: ਬੁਰਿਆਈ ਤੋਂ ਨਾ ਹਾਰੋ, ਪਰ ਚੰਗਿਆਈ ਨਾਲ ਬੁਰਾਈ ਉੱਤੇ ਕਾਬੂ ਪਾਓ।</w:t>
      </w:r>
    </w:p>
    <w:p/>
    <w:p>
      <w:r xmlns:w="http://schemas.openxmlformats.org/wordprocessingml/2006/main">
        <w:t xml:space="preserve">੧ ਰਾਜਿਆਂ ਦੀ ਪਹਿਲੀ ਪੋਥੀ 20:2 ਅਤੇ ਉਸ ਨੇ ਇਸਰਾਏਲ ਦੇ ਪਾਤਸ਼ਾਹ ਅਹਾਬ ਕੋਲ ਸ਼ਹਿਰ ਵਿੱਚ ਦੂਤ ਘੱਲੇ ਅਤੇ ਉਹ ਨੂੰ ਆਖਿਆ, ਬਨਹਦਦ ਐਉਂ ਆਖਦਾ ਹੈ,</w:t>
      </w:r>
    </w:p>
    <w:p/>
    <w:p>
      <w:r xmlns:w="http://schemas.openxmlformats.org/wordprocessingml/2006/main">
        <w:t xml:space="preserve">ਅਹਾਬ ਨੂੰ ਬੇਨਹਦਾਦ ਤੋਂ ਇਜ਼ਰਾਈਲ ਦੀ ਪ੍ਰਭੂਸੱਤਾ ਨੂੰ ਚੁਣੌਤੀ ਦੇਣ ਵਾਲਾ ਸੰਦੇਸ਼ ਮਿਲਿਆ।</w:t>
      </w:r>
    </w:p>
    <w:p/>
    <w:p>
      <w:r xmlns:w="http://schemas.openxmlformats.org/wordprocessingml/2006/main">
        <w:t xml:space="preserve">1. ਪਰਮੇਸ਼ੁਰ ਦੀ ਪ੍ਰਭੂਸੱਤਾ: ਵਿਰੋਧ ਦੇ ਸਾਮ੍ਹਣੇ ਦ੍ਰਿੜ੍ਹਤਾ ਨਾਲ ਕਿਵੇਂ ਖੜ੍ਹਾ ਹੋਣਾ ਹੈ</w:t>
      </w:r>
    </w:p>
    <w:p/>
    <w:p>
      <w:r xmlns:w="http://schemas.openxmlformats.org/wordprocessingml/2006/main">
        <w:t xml:space="preserve">2. ਪ੍ਰਮਾਤਮਾ ਦੀ ਸੇਧ ਲੈਣੀ: ਇੱਕ ਚੁਣੌਤੀਪੂਰਨ ਸਥਿਤੀ ਵਿੱਚ ਬੁੱਧੀਮਾਨ ਫੈਸਲੇ ਕਿਵੇਂ ਕਰੀਏ</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ਯਾਕੂਬ 1: 5-6 - "ਜੇਕਰ ਤੁਹਾਡੇ ਵਿੱਚੋਂ ਕਿਸੇ ਵਿੱਚ ਬੁੱਧ ਦੀ ਘਾਟ ਹੈ, ਤਾਂ ਤੁਹਾਨੂੰ ਪਰਮੇਸ਼ੁਰ ਤੋਂ ਮੰਗਣਾ ਚਾਹੀਦਾ ਹੈ, ਜੋ ਬਿਨਾਂ ਕਿਸੇ ਨੁਕਸ ਦੇ ਸਭ ਨੂੰ ਖੁੱਲ੍ਹੇ ਦਿਲ ਨਾਲ ਦਿੰਦਾ ਹੈ, ਅਤੇ ਇਹ ਤੁਹਾਨੂੰ ਦਿੱਤਾ ਜਾਵੇਗਾ। ਪਰ ਜਦੋਂ ਤੁਸੀਂ ਮੰਗਦੇ ਹੋ, ਤਾਂ ਤੁਹਾਨੂੰ ਵਿਸ਼ਵਾਸ ਕਰਨਾ ਚਾਹੀਦਾ ਹੈ ਅਤੇ ਸ਼ੱਕ ਨਹੀਂ ਕਰਨਾ ਚਾਹੀਦਾ ਹੈ। ਕਿਉਂਕਿ ਜੋ ਸ਼ੱਕ ਕਰਦਾ ਹੈ ਉਹ ਸਮੁੰਦਰ ਦੀ ਲਹਿਰ ਵਰਗਾ ਹੈ, ਜੋ ਹਵਾ ਦੁਆਰਾ ਉੱਡਿਆ ਅਤੇ ਉਛਾਲਿਆ ਗਿਆ ਹੈ."</w:t>
      </w:r>
    </w:p>
    <w:p/>
    <w:p>
      <w:r xmlns:w="http://schemas.openxmlformats.org/wordprocessingml/2006/main">
        <w:t xml:space="preserve">1 ਰਾਜਿਆਂ 20:3 ਤੇਰੀ ਚਾਂਦੀ ਅਤੇ ਤੇਰਾ ਸੋਨਾ ਮੇਰਾ ਹੈ। ਤੁਹਾਡੀਆਂ ਪਤਨੀਆਂ ਅਤੇ ਤੁਹਾਡੇ ਬੱਚੇ, ਇੱਥੋਂ ਤੱਕ ਕਿ ਸਭ ਤੋਂ ਚੰਗੇ, ਮੇਰੇ ਹਨ।</w:t>
      </w:r>
    </w:p>
    <w:p/>
    <w:p>
      <w:r xmlns:w="http://schemas.openxmlformats.org/wordprocessingml/2006/main">
        <w:t xml:space="preserve">ਸੀਰੀਆ ਦਾ ਰਾਜਾ ਇਸਰਾਏਲ ਦੇ ਰਾਜੇ ਤੋਂ ਚਾਂਦੀ, ਸੋਨਾ, ਪਤਨੀਆਂ ਅਤੇ ਇੱਥੋਂ ਤੱਕ ਕਿ ਸਭ ਤੋਂ ਵਧੀਆ ਬੱਚੇ ਵੀ ਮੰਗਦਾ ਹੈ।</w:t>
      </w:r>
    </w:p>
    <w:p/>
    <w:p>
      <w:r xmlns:w="http://schemas.openxmlformats.org/wordprocessingml/2006/main">
        <w:t xml:space="preserve">1. "ਹੰਕਾਰ ਦੀ ਕੀਮਤ: ਪਰਮੇਸ਼ੁਰ ਦੇ ਬਚਨ ਤੋਂ ਇਨਕਾਰ ਕਰਨ ਦੇ ਨਤੀਜੇ"</w:t>
      </w:r>
    </w:p>
    <w:p/>
    <w:p>
      <w:r xmlns:w="http://schemas.openxmlformats.org/wordprocessingml/2006/main">
        <w:t xml:space="preserve">2. "ਨਿਮਰਤਾ ਦੀ ਸ਼ਕਤੀ: ਪਰਮਾਤਮਾ ਦੀ ਇੱਛਾ ਦੇ ਅਧੀਨ ਹੋਣਾ"</w:t>
      </w:r>
    </w:p>
    <w:p/>
    <w:p>
      <w:r xmlns:w="http://schemas.openxmlformats.org/wordprocessingml/2006/main">
        <w:t xml:space="preserve">1. ਮੱਤੀ 5:5 - "ਧੰਨ ਹਨ ਹਲੀਮ, ਕਿਉਂਕਿ ਉਹ ਧਰਤੀ ਦੇ ਵਾਰਸ ਹੋਣਗੇ।"</w:t>
      </w:r>
    </w:p>
    <w:p/>
    <w:p>
      <w:r xmlns:w="http://schemas.openxmlformats.org/wordprocessingml/2006/main">
        <w:t xml:space="preserve">2. ਜ਼ਬੂਰਾਂ ਦੀ ਪੋਥੀ 25:9 - "ਉਹ ਨਿਮਰ ਲੋਕਾਂ ਦੀ ਸਹੀ ਦਿਸ਼ਾ ਵਿੱਚ ਅਗਵਾਈ ਕਰਦਾ ਹੈ, ਅਤੇ ਨਿਮਰ ਲੋਕਾਂ ਨੂੰ ਉਸਦਾ ਰਾਹ ਸਿਖਾਉਂਦਾ ਹੈ।"</w:t>
      </w:r>
    </w:p>
    <w:p/>
    <w:p>
      <w:r xmlns:w="http://schemas.openxmlformats.org/wordprocessingml/2006/main">
        <w:t xml:space="preserve">੧ ਰਾਜਿਆਂ ਦੀ ਪੋਥੀ 20:4 ਤਾਂ ਇਸਰਾਏਲ ਦੇ ਪਾਤਸ਼ਾਹ ਨੇ ਉੱਤਰ ਦਿੱਤਾ, ਹੇ ਮੇਰੇ ਮਹਾਰਾਜ ਪਾਤਸ਼ਾਹ, ਤੇਰੇ ਕਹਿਣ ਦੇ ਅਨੁਸਾਰ ਮੈਂ ਤੇਰਾ ਹਾਂ ਅਤੇ ਜੋ ਕੁੱਝ ਮੇਰੇ ਕੋਲ ਹੈ।</w:t>
      </w:r>
    </w:p>
    <w:p/>
    <w:p>
      <w:r xmlns:w="http://schemas.openxmlformats.org/wordprocessingml/2006/main">
        <w:t xml:space="preserve">ਇਜ਼ਰਾਈਲ ਦੇ ਰਾਜੇ ਨੇ ਅਰਾਮ ਦੇ ਰਾਜੇ ਦੀ ਆਪਣੀ ਅਧੀਨਗੀ ਦੀ ਮੰਗ ਦਾ ਜਵਾਬ ਆਪਣੇ ਆਪ ਨੂੰ ਘੋਸ਼ਿਤ ਕਰਕੇ ਦਿੱਤਾ ਅਤੇ ਸਭ ਕੁਝ ਉਸਨੂੰ ਅਰਾਮ ਦਾ ਰਾਜਾ ਹੋਣਾ ਸੀ।</w:t>
      </w:r>
    </w:p>
    <w:p/>
    <w:p>
      <w:r xmlns:w="http://schemas.openxmlformats.org/wordprocessingml/2006/main">
        <w:t xml:space="preserve">1. ਇਜ਼ਰਾਈਲ ਦੇ ਰਾਜੇ ਦਾ ਪਰਮੇਸ਼ੁਰ ਦੇ ਪ੍ਰਬੰਧ ਅਤੇ ਪ੍ਰਭੂਸੱਤਾ ਵਿੱਚ ਵਿਸ਼ਵਾਸ।</w:t>
      </w:r>
    </w:p>
    <w:p/>
    <w:p>
      <w:r xmlns:w="http://schemas.openxmlformats.org/wordprocessingml/2006/main">
        <w:t xml:space="preserve">2. ਵਫ਼ਾਦਾਰੀ ਨਾਲ ਪਰਮੇਸ਼ੁਰ ਦੀ ਇੱਛਾ ਦੇ ਅਧੀਨ ਕਿਵੇਂ ਹੋਣਾ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ਮੱਤੀ 6:33 - ਪਰ ਤੁਸੀਂ ਪਹਿਲਾਂ ਪਰਮੇਸ਼ੁਰ ਦੇ ਰਾਜ ਅਤੇ ਉਸ ਦੀ ਧਾਰਮਿਕਤਾ ਨੂੰ ਭਾਲੋ; ਅਤੇ ਇਹ ਸਭ ਕੁਝ ਤੁਹਾਡੇ ਲਈ ਜੋੜਿਆ ਜਾਵੇਗਾ।</w:t>
      </w:r>
    </w:p>
    <w:p/>
    <w:p>
      <w:r xmlns:w="http://schemas.openxmlformats.org/wordprocessingml/2006/main">
        <w:t xml:space="preserve">੧ ਰਾਜਿਆਂ ਦੀ ਪੋਥੀ 20:5 ਅਤੇ ਸੰਦੇਸ਼ਵਾਹਕਾਂ ਨੇ ਫੇਰ ਆ ਕੇ ਆਖਿਆ, ਬਨਹਦਦ ਐਉਂ ਆਖਦਾ ਹੈ, ਭਾਵੇਂ ਮੈਂ ਤੇਰੇ ਕੋਲ ਇਹ ਆਖ ਕੇ ਘੱਲਿਆ ਹੈ ਕਿ ਤੂੰ ਆਪਣੀ ਚਾਂਦੀ, ਆਪਣਾ ਸੋਨਾ, ਆਪਣੀਆਂ ਪਤਨੀਆਂ ਅਤੇ ਤੇਰੇ ਬਾਲਕਾਂ ਨੂੰ ਮੇਰੇ ਹਵਾਲੇ ਕਰੇਂਗਾ।</w:t>
      </w:r>
    </w:p>
    <w:p/>
    <w:p>
      <w:r xmlns:w="http://schemas.openxmlformats.org/wordprocessingml/2006/main">
        <w:t xml:space="preserve">ਬਨਹਦਦ ਦੇ ਸੰਦੇਸ਼ਵਾਹਕ ਇਸਰਾਏਲ ਦੇ ਰਾਜਾ ਅਹਾਬ ਤੋਂ ਚਾਂਦੀ, ਸੋਨਾ, ਪਤਨੀਆਂ ਅਤੇ ਬੱਚਿਆਂ ਦੀ ਮੰਗ ਕਰਦੇ ਹਨ।</w:t>
      </w:r>
    </w:p>
    <w:p/>
    <w:p>
      <w:r xmlns:w="http://schemas.openxmlformats.org/wordprocessingml/2006/main">
        <w:t xml:space="preserve">1. ਅਜ਼ਮਾਇਸ਼ ਦੇ ਸਮੇਂ ਰੱਬ ਵਿੱਚ ਭਰੋਸਾ ਰੱਖਣ ਦੀ ਮਹੱਤਤਾ।</w:t>
      </w:r>
    </w:p>
    <w:p/>
    <w:p>
      <w:r xmlns:w="http://schemas.openxmlformats.org/wordprocessingml/2006/main">
        <w:t xml:space="preserve">2. ਰੱਬ ਦੇ ਹੁਕਮਾਂ ਦੀ ਉਲੰਘਣਾ ਕਰਨ ਦੇ ਨਤੀਜੇ.</w:t>
      </w:r>
    </w:p>
    <w:p/>
    <w:p>
      <w:r xmlns:w="http://schemas.openxmlformats.org/wordprocessingml/2006/main">
        <w:t xml:space="preserve">1. ਬਿਵਸਥਾ ਸਾਰ 6:16-17 - ਤੁਸੀਂ ਯਹੋਵਾਹ ਆਪਣੇ ਪਰਮੇਸ਼ੁਰ ਨੂੰ ਪਰੀਖਿਆ ਵਿੱਚ ਨਹੀਂ ਪਾਓਗੇ, ਜਿਵੇਂ ਤੁਸੀਂ ਮੱਸਾਹ ਵਿੱਚ ਉਸ ਨੂੰ ਪਰਖਿਆ ਸੀ। ਤੁਸੀਂ ਯਹੋਵਾਹ ਆਪਣੇ ਪਰਮੇਸ਼ੁਰ ਦੇ ਹੁਕਮਾਂ ਦੀ, ਉਸ ਦੀਆਂ ਸਾਖੀਆਂ ਅਤੇ ਬਿਧੀਆਂ ਨੂੰ, ਜਿਨ੍ਹਾਂ ਦਾ ਉਸ ਨੇ ਤੁਹਾਨੂੰ ਹੁਕਮ ਦਿੱਤਾ ਹੈ, ਦੀ ਪੂਰੀ ਲਗਨ ਨਾਲ ਪਾਲਣਾ ਕਰਨੀ ਚਾਹੀਦੀ ਹੈ।</w:t>
      </w:r>
    </w:p>
    <w:p/>
    <w:p>
      <w:r xmlns:w="http://schemas.openxmlformats.org/wordprocessingml/2006/main">
        <w:t xml:space="preserve">2. 1 ਯੂਹੰਨਾ 2:15-17 - ਸੰਸਾਰ ਜਾਂ ਸੰਸਾਰ ਦੀਆਂ ਚੀਜ਼ਾਂ ਨੂੰ ਪਿਆਰ ਨਾ ਕਰੋ। ਜੇਕਰ ਕੋਈ ਸੰਸਾਰ ਨੂੰ ਪਿਆਰ ਕਰਦਾ ਹੈ, ਉਸ ਵਿੱਚ ਪਿਤਾ ਦਾ ਪਿਆਰ ਨਹੀਂ ਹੈ। ਕਿਉਂਕਿ ਜੋ ਕੁਝ ਸੰਸਾਰ ਵਿੱਚ ਹੈ, ਸਰੀਰ ਦੀਆਂ ਕਾਮਨਾਵਾਂ ਅਤੇ ਅੱਖਾਂ ਦੀਆਂ ਕਾਮਨਾਂ ਅਤੇ ਜੀਵਨ ਦਾ ਹੰਕਾਰ ਪਿਤਾ ਵੱਲੋਂ ਨਹੀਂ ਸਗੋਂ ਸੰਸਾਰ ਵੱਲੋਂ ਹੈ। ਅਤੇ ਸੰਸਾਰ ਆਪਣੀਆਂ ਇੱਛਾਵਾਂ ਸਮੇਤ ਬੀਤਦਾ ਜਾ ਰਿਹਾ ਹੈ, ਪਰ ਜੋ ਕੋਈ ਪਰਮਾਤਮਾ ਦੀ ਇੱਛਾ ਕਰਦਾ ਹੈ ਉਹ ਸਦਾ ਲਈ ਕਾਇਮ ਰਹਿੰਦਾ ਹੈ.</w:t>
      </w:r>
    </w:p>
    <w:p/>
    <w:p>
      <w:r xmlns:w="http://schemas.openxmlformats.org/wordprocessingml/2006/main">
        <w:t xml:space="preserve">1 ਰਾਜਿਆਂ 20:6 ਤਾਂ ਵੀ ਮੈਂ ਕੱਲ੍ਹ ਇਸ ਸਮੇਂ ਵਿੱਚ ਆਪਣੇ ਸੇਵਕਾਂ ਨੂੰ ਤੇਰੇ ਕੋਲ ਭੇਜਾਂਗਾ, ਅਤੇ ਉਹ ਤੇਰੇ ਘਰ ਅਤੇ ਤੇਰੇ ਸੇਵਕਾਂ ਦੇ ਘਰਾਂ ਦੀ ਤਲਾਸ਼ੀ ਲੈਣਗੇ। ਅਤੇ ਅਜਿਹਾ ਹੋਵੇਗਾ, ਜੋ ਕੁਝ ਤੇਰੀ ਨਿਗਾਹ ਵਿੱਚ ਚੰਗਾ ਹੈ, ਉਹ ਉਸਨੂੰ ਆਪਣੇ ਹੱਥ ਵਿੱਚ ਪਾ ਕੇ ਲੈ ਜਾਣਗੇ।</w:t>
      </w:r>
    </w:p>
    <w:p/>
    <w:p>
      <w:r xmlns:w="http://schemas.openxmlformats.org/wordprocessingml/2006/main">
        <w:t xml:space="preserve">ਪਰਮੇਸ਼ੁਰ ਨੇ ਰਾਜਾ ਅਹਾਬ ਨੂੰ ਕਿਹਾ ਕਿ ਉਹ ਉਸ ਦੇ ਘਰ ਦੀ ਤਲਾਸ਼ੀ ਲੈਣ ਲਈ ਸੇਵਕਾਂ ਨੂੰ ਭੇਜੇਗਾ ਅਤੇ ਜੋ ਵੀ ਉਸ ਨੂੰ ਚੰਗਾ ਲੱਗੇਗਾ, ਉਹ ਲੈ ਜਾਵੇਗਾ।</w:t>
      </w:r>
    </w:p>
    <w:p/>
    <w:p>
      <w:r xmlns:w="http://schemas.openxmlformats.org/wordprocessingml/2006/main">
        <w:t xml:space="preserve">1. ਪਰਮੇਸ਼ੁਰ ਦੇ ਵਾਅਦੇ ਪੂਰੇ ਹੋਏ - ਆਪਣੇ ਵਾਅਦਿਆਂ ਨੂੰ ਪੂਰਾ ਕਰਨ ਵਿੱਚ ਪਰਮੇਸ਼ੁਰ ਦੀ ਵਫ਼ਾਦਾਰੀ ਸਾਨੂੰ ਸ਼ਾਂਤੀ ਅਤੇ ਆਨੰਦ ਕਿਵੇਂ ਪ੍ਰਦਾਨ ਕਰ ਸਕਦੀ ਹੈ</w:t>
      </w:r>
    </w:p>
    <w:p/>
    <w:p>
      <w:r xmlns:w="http://schemas.openxmlformats.org/wordprocessingml/2006/main">
        <w:t xml:space="preserve">2. ਪ੍ਰਮਾਤਮਾ ਦੀ ਪ੍ਰਭੂਸੱਤਾ - ਕਿਵੇਂ ਪ੍ਰਮਾਤਮਾ ਆਖਰਕਾਰ ਸਾਰੀਆਂ ਚੀਜ਼ਾਂ ਦੇ ਨਿਯੰਤਰਣ ਵਿੱਚ ਹੈ</w:t>
      </w:r>
    </w:p>
    <w:p/>
    <w:p>
      <w:r xmlns:w="http://schemas.openxmlformats.org/wordprocessingml/2006/main">
        <w:t xml:space="preserve">1. ਫ਼ਿਲਿੱਪੀਆਂ 4:7 - ਅਤੇ ਪਰਮੇਸ਼ੁਰ ਦੀ ਸ਼ਾਂਤੀ, ਜੋ ਸਾਰੀ ਸਮਝ ਤੋਂ ਬਾਹਰ ਹੈ, ਮਸੀਹ ਯਿਸੂ ਦੁਆਰਾ ਤੁਹਾਡੇ ਦਿਲਾਂ ਅਤੇ ਦਿਮਾਗਾਂ ਨੂੰ ਬਣਾਈ ਰੱਖੇਗੀ।</w:t>
      </w:r>
    </w:p>
    <w:p/>
    <w:p>
      <w:r xmlns:w="http://schemas.openxmlformats.org/wordprocessingml/2006/main">
        <w:t xml:space="preserve">2. ਜ਼ਬੂਰ 103:19 - ਯਹੋਵਾਹ ਨੇ ਸਵਰਗ ਵਿੱਚ ਆਪਣਾ ਸਿੰਘਾਸਣ ਤਿਆਰ ਕੀਤਾ ਹੈ; ਅਤੇ ਉਸਦਾ ਰਾਜ ਸਭਨਾਂ ਉੱਤੇ ਰਾਜ ਕਰਦਾ ਹੈ।</w:t>
      </w:r>
    </w:p>
    <w:p/>
    <w:p>
      <w:r xmlns:w="http://schemas.openxmlformats.org/wordprocessingml/2006/main">
        <w:t xml:space="preserve">੧ ਰਾਜਿਆਂ ਦੀ ਪੋਥੀ 20:7 ਤਦ ਇਸਰਾਏਲ ਦੇ ਪਾਤਸ਼ਾਹ ਨੇ ਦੇਸ ਦੇ ਸਾਰੇ ਬਜ਼ੁਰਗਾਂ ਨੂੰ ਸੱਦ ਕੇ ਆਖਿਆ, ਮਰਕੁਸ, ਮੈਂ ਤੇਰੇ ਅੱਗੇ ਬੇਨਤੀ ਕਰਦਾ ਹਾਂ ਅਤੇ ਵੇਖੋ ਕਿ ਇਹ ਮਨੁੱਖ ਕਿੰਝ ਬੁਰਿਆਈ ਭਾਲਦਾ ਹੈ ਕਿਉਂ ਜੋ ਉਸ ਨੇ ਮੇਰੀਆਂ ਪਤਨੀਆਂ ਅਤੇ ਮੇਰੇ ਬਾਲਕਾਂ ਲਈ ਮੇਰੇ ਕੋਲ ਘੱਲਿਆ। ਮੇਰੀ ਚਾਂਦੀ ਲਈ, ਅਤੇ ਮੇਰੇ ਸੋਨੇ ਲਈ; ਅਤੇ ਮੈਂ ਉਸਨੂੰ ਇਨਕਾਰ ਨਹੀਂ ਕੀਤਾ।</w:t>
      </w:r>
    </w:p>
    <w:p/>
    <w:p>
      <w:r xmlns:w="http://schemas.openxmlformats.org/wordprocessingml/2006/main">
        <w:t xml:space="preserve">ਇਸਰਾਏਲ ਦੇ ਰਾਜੇ ਨੇ ਦੇਸ਼ ਦੇ ਬਜ਼ੁਰਗਾਂ ਨਾਲ ਸਲਾਹ ਕੀਤੀ ਕਿ ਸੀਰੀਆ ਦਾ ਰਾਜਾ ਬਨ-ਹਦਦ ਆਪਣੀਆਂ ਪਤਨੀਆਂ, ਬੱਚੇ, ਚਾਂਦੀ ਅਤੇ ਸੋਨਾ ਕਿਉਂ ਮੰਗ ਰਿਹਾ ਸੀ।</w:t>
      </w:r>
    </w:p>
    <w:p/>
    <w:p>
      <w:r xmlns:w="http://schemas.openxmlformats.org/wordprocessingml/2006/main">
        <w:t xml:space="preserve">1. ਪ੍ਰਮਾਤਮਾ ਹਮੇਸ਼ਾ ਕਾਬੂ ਵਿੱਚ ਹੈ - ਬਿਪਤਾ ਦੇ ਸਮੇਂ ਵਿੱਚ ਵੀ।</w:t>
      </w:r>
    </w:p>
    <w:p/>
    <w:p>
      <w:r xmlns:w="http://schemas.openxmlformats.org/wordprocessingml/2006/main">
        <w:t xml:space="preserve">2. ਸੰਕਟ ਦੇ ਸਮੇਂ ਸਲਾਹ ਅਤੇ ਸਿਆਣਪ ਦੀ ਮੰਗ ਕਰਨੀ ਜ਼ਰੂਰੀ ਹੈ।</w:t>
      </w:r>
    </w:p>
    <w:p/>
    <w:p>
      <w:r xmlns:w="http://schemas.openxmlformats.org/wordprocessingml/2006/main">
        <w:t xml:space="preserve">1. ਕਹਾਉਤਾਂ 11:14 - ਸਲਾਹ ਤੋਂ ਬਿਨਾਂ ਉਦੇਸ਼ ਨਿਰਾਸ਼ ਹੋ ਜਾਂਦੇ ਹਨ: ਪਰ ਸਲਾਹਕਾਰਾਂ ਦੀ ਭੀੜ ਵਿੱਚ ਉਹ ਸਥਾਪਿਤ ਹੋ ਜਾਂਦੇ ਹਨ।</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੧ ਰਾਜਿਆਂ ਦੀ ਪੋਥੀ 20:8 ਅਤੇ ਸਾਰੇ ਬਜ਼ੁਰਗਾਂ ਅਤੇ ਸਾਰੇ ਲੋਕਾਂ ਨੇ ਉਹ ਨੂੰ ਆਖਿਆ, ਨਾ ਉਹ ਦੀ ਸੁਣੋ, ਨਾ ਮੰਨੋ।</w:t>
      </w:r>
    </w:p>
    <w:p/>
    <w:p>
      <w:r xmlns:w="http://schemas.openxmlformats.org/wordprocessingml/2006/main">
        <w:t xml:space="preserve">ਇਸਰਾਏਲ ਦੇ ਬਜ਼ੁਰਗਾਂ ਅਤੇ ਲੋਕਾਂ ਨੇ ਅਹਾਬ ਨੂੰ ਚੇਤਾਵਨੀ ਦਿੱਤੀ ਕਿ ਉਹ ਬਨ-ਹਦਦ ਦੀਆਂ ਮੰਗਾਂ ਨੂੰ ਨਾ ਸੁਣੇ।</w:t>
      </w:r>
    </w:p>
    <w:p/>
    <w:p>
      <w:r xmlns:w="http://schemas.openxmlformats.org/wordprocessingml/2006/main">
        <w:t xml:space="preserve">1. "ਬਹਾਦੁਰ ਬਣੋ ਅਤੇ ਜਿਸ ਵਿੱਚ ਤੁਸੀਂ ਵਿਸ਼ਵਾਸ ਕਰਦੇ ਹੋ ਉਸ ਲਈ ਖੜੇ ਰਹੋ"</w:t>
      </w:r>
    </w:p>
    <w:p/>
    <w:p>
      <w:r xmlns:w="http://schemas.openxmlformats.org/wordprocessingml/2006/main">
        <w:t xml:space="preserve">2. "ਇੱਕ ਸਾਂਝੇ ਟੀਚੇ ਲਈ ਇਕੱਠੇ ਹੋਣ ਦੀ ਸ਼ਕਤੀ"</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ਅਫ਼ਸੀਆਂ 6:10-18 - "ਅੰਤ ਵਿੱਚ, ਪ੍ਰਭੂ ਵਿੱਚ ਅਤੇ ਉਸਦੀ ਸ਼ਕਤੀ ਦੇ ਬਲ ਵਿੱਚ ਤਕੜੇ ਹੋਵੋ। ਪਰਮੇਸ਼ੁਰ ਦੇ ਸਾਰੇ ਸ਼ਸਤ੍ਰ ਬਸਤ੍ਰ ਪਹਿਨੋ, ਤਾਂ ਜੋ ਤੁਸੀਂ ਸ਼ੈਤਾਨ ਦੀਆਂ ਚਾਲਾਂ ਦਾ ਸਾਹਮਣਾ ਕਰਨ ਦੇ ਯੋਗ ਹੋ ਸਕੋ।"</w:t>
      </w:r>
    </w:p>
    <w:p/>
    <w:p>
      <w:r xmlns:w="http://schemas.openxmlformats.org/wordprocessingml/2006/main">
        <w:t xml:space="preserve">੧ ਰਾਜਿਆਂ ਦੀ ਪਹਿਲੀ ਪੋਥੀ 20:9 ਇਸ ਲਈ ਉਸ ਨੇ ਬਨਹਦਦ ਦੇ ਦੂਤਾਂ ਨੂੰ ਆਖਿਆ, ਮੇਰੇ ਮਹਾਰਾਜ ਪਾਤਸ਼ਾਹ ਨੂੰ ਆਖ, ਜੋ ਕੁਝ ਤੂੰ ਆਪਣੇ ਸੇਵਕ ਨੂੰ ਪਹਿਲਾਂ ਘੱਲਿਆ ਮੈਂ ਉਹ ਸਭ ਕਰਾਂਗਾ, ਪਰ ਇਹ ਕੰਮ ਮੈਂ ਨਹੀਂ ਕਰ ਸਕਦਾ। ਅਤੇ ਸੰਦੇਸ਼ਵਾਹਕ ਚਲੇ ਗਏ, ਅਤੇ ਉਸਨੂੰ ਦੁਬਾਰਾ ਗੱਲ ਸੁਣਾਈ।</w:t>
      </w:r>
    </w:p>
    <w:p/>
    <w:p>
      <w:r xmlns:w="http://schemas.openxmlformats.org/wordprocessingml/2006/main">
        <w:t xml:space="preserve">ਰਾਜਾ ਬਨਹਦਦ ਦੇ ਸੰਦੇਸ਼ਵਾਹਕਾਂ ਨੇ ਰਾਜਾ ਅਹਾਬ ਨੂੰ ਕੁਝ ਕਰਨ ਲਈ ਕਿਹਾ, ਪਰ ਅਹਾਬ ਨੇ ਇਨਕਾਰ ਕਰ ਦਿੱਤਾ। ਸੰਦੇਸ਼ਵਾਹਕ ਫਿਰ ਅਹਾਬ ਦੇ ਜਵਾਬ ਨਾਲ ਬਨਹਦਦ ਨੂੰ ਵਾਪਸ ਚਲੇ ਗਏ।</w:t>
      </w:r>
    </w:p>
    <w:p/>
    <w:p>
      <w:r xmlns:w="http://schemas.openxmlformats.org/wordprocessingml/2006/main">
        <w:t xml:space="preserve">1. ਅਸੀਂ ਅਹਾਬ ਤੋਂ ਆਪਣੇ ਫ਼ੈਸਲਿਆਂ ਵਿਚ ਬੁੱਧੀਮਾਨ ਅਤੇ ਸਮਝਦਾਰ ਹੋਣਾ ਸਿੱਖ ਸਕਦੇ ਹਾਂ।</w:t>
      </w:r>
    </w:p>
    <w:p/>
    <w:p>
      <w:r xmlns:w="http://schemas.openxmlformats.org/wordprocessingml/2006/main">
        <w:t xml:space="preserve">2. ਸਾਨੂੰ ਸਮਝੌਤਾ ਕਰਨ ਅਤੇ ਹੋਰ ਦ੍ਰਿਸ਼ਟੀਕੋਣਾਂ 'ਤੇ ਵਿਚਾਰ ਕਰਨ ਲਈ ਤਿਆਰ ਹੋਣਾ ਚਾਹੀਦਾ ਹੈ।</w:t>
      </w:r>
    </w:p>
    <w:p/>
    <w:p>
      <w:r xmlns:w="http://schemas.openxmlformats.org/wordprocessingml/2006/main">
        <w:t xml:space="preserve">1. ਮੱਤੀ 5:41: ਅਤੇ ਜੋ ਕੋਈ ਤੁਹਾਨੂੰ ਇੱਕ ਮੀਲ ਜਾਣ ਲਈ ਮਜ਼ਬੂਰ ਕਰੇ, ਉਸ ਦੇ ਨਾਲ ਦੋਵੇ ਜਾਓ।</w:t>
      </w:r>
    </w:p>
    <w:p/>
    <w:p>
      <w:r xmlns:w="http://schemas.openxmlformats.org/wordprocessingml/2006/main">
        <w:t xml:space="preserve">2. ਕਹਾਉਤਾਂ 14:15: ਸਧਾਰਨ ਵਿਅਕਤੀ ਹਰ ਇੱਕ ਸ਼ਬਦ ਤੇ ਵਿਸ਼ਵਾਸ ਕਰਦਾ ਹੈ, ਪਰ ਸਮਝਦਾਰ ਆਦਮੀ ਆਪਣੇ ਜਾਣ ਨੂੰ ਚੰਗੀ ਤਰ੍ਹਾਂ ਵੇਖਦਾ ਹੈ।</w:t>
      </w:r>
    </w:p>
    <w:p/>
    <w:p>
      <w:r xmlns:w="http://schemas.openxmlformats.org/wordprocessingml/2006/main">
        <w:t xml:space="preserve">੧ ਰਾਜਿਆਂ ਦੀ ਪੋਥੀ 20:10 ਅਤੇ ਬਨਹਦਦ ਨੇ ਉਹ ਦੇ ਕੋਲ ਘੱਲ ਕੇ ਆਖਿਆ, ਦੇਵਤੇ ਮੇਰੇ ਨਾਲ ਅਜਿਹਾ ਕਰਦੇ ਹਨ ਅਤੇ ਇਸ ਤੋਂ ਵੀ ਵੱਧ, ਜੇ ਸਾਮਰਿਯਾ ਦੀ ਧੂੜ ਮੇਰੇ ਪਿੱਛੇ ਚੱਲਣ ਵਾਲੇ ਸਾਰੇ ਲੋਕਾਂ ਲਈ ਮੁੱਠੀ ਭਰ ਹੋ ਜਾਵੇ।</w:t>
      </w:r>
    </w:p>
    <w:p/>
    <w:p>
      <w:r xmlns:w="http://schemas.openxmlformats.org/wordprocessingml/2006/main">
        <w:t xml:space="preserve">ਬਨਹਦਦ ਨੇ ਸਾਮਰਿਯਾ ਦੇ ਰਾਜੇ ਅਹਾਬ ਨੂੰ ਸੁਨੇਹਾ ਭੇਜਿਆ ਕਿ ਜੇਕਰ ਸਾਮਰਿਯਾ ਦੀ ਧੂੜ ਉਸ ਦੇ ਪਿੱਛੇ ਚੱਲਣ ਵਾਲੇ ਸਾਰੇ ਲੋਕਾਂ ਲਈ ਮੁੱਠੀ ਭਰ ਲਈ ਕਾਫ਼ੀ ਸੀ, ਤਾਂ ਦੇਵਤੇ ਵੀ ਅਜਿਹਾ ਹੀ ਕਰਨਗੇ ਅਤੇ ਹੋਰ ਵੀ ਬਹੁਤ ਕੁਝ ਕਰਨਗੇ।</w:t>
      </w:r>
    </w:p>
    <w:p/>
    <w:p>
      <w:r xmlns:w="http://schemas.openxmlformats.org/wordprocessingml/2006/main">
        <w:t xml:space="preserve">1. ਪਰਮੇਸ਼ੁਰ ਦਾ ਪ੍ਰਬੰਧ ਸਾਡੇ ਲਈ ਕਾਫ਼ੀ ਨਹੀਂ ਹੈ।</w:t>
      </w:r>
    </w:p>
    <w:p/>
    <w:p>
      <w:r xmlns:w="http://schemas.openxmlformats.org/wordprocessingml/2006/main">
        <w:t xml:space="preserve">2. ਪਰਮੇਸ਼ੁਰ ਦੀ ਵਫ਼ਾਦਾਰੀ ਸਾਡੀ ਕਿਸੇ ਵੀ ਰੁਕਾਵਟ ਨਾਲੋਂ ਵੱਡੀ ਹੈ।</w:t>
      </w:r>
    </w:p>
    <w:p/>
    <w:p>
      <w:r xmlns:w="http://schemas.openxmlformats.org/wordprocessingml/2006/main">
        <w:t xml:space="preserve">1. ਮੱਤੀ 6:25-34 - ਯਿਸੂ ਸਾਨੂੰ ਚਿੰਤਾ ਨਾ ਕਰਨ ਦੀ ਸਿੱਖਿਆ ਦਿੰਦਾ ਹੈ, ਕਿਉਂਕਿ ਪ੍ਰਮਾਤਮਾ ਸਾਨੂੰ ਪ੍ਰਦਾਨ ਕਰੇਗਾ।</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੧ ਰਾਜਿਆਂ ਦੀ ਪਹਿਲੀ ਪੋਥੀ 20:11 ਤਾਂ ਇਸਰਾਏਲ ਦੇ ਪਾਤਸ਼ਾਹ ਨੇ ਉੱਤਰ ਦੇ ਕੇ ਆਖਿਆ, ਉਹ ਨੂੰ ਆਖੋ, ਜਿਹੜਾ ਆਪਣਾ ਕਮਰ ਕੱਸਦਾ ਹੈ, ਉਹ ਆਪਣੇ ਆਪ ਨੂੰ ਟੰਗਣ ਵਾਲੇ ਵਾਂਗੂੰ ਘਮੰਡ ਨਾ ਕਰੇ।</w:t>
      </w:r>
    </w:p>
    <w:p/>
    <w:p>
      <w:r xmlns:w="http://schemas.openxmlformats.org/wordprocessingml/2006/main">
        <w:t xml:space="preserve">ਇਹ ਹਵਾਲਾ ਇਜ਼ਰਾਈਲ ਦੇ ਰਾਜਾ ਅਹਾਬ ਦੀ ਕਹਾਵਤ ਹੈ, ਜੋ ਹੰਕਾਰ ਅਤੇ ਸ਼ੇਖੀ ਦੇ ਵਿਰੁੱਧ ਚੇਤਾਵਨੀ ਦਿੰਦਾ ਹੈ।</w:t>
      </w:r>
    </w:p>
    <w:p/>
    <w:p>
      <w:r xmlns:w="http://schemas.openxmlformats.org/wordprocessingml/2006/main">
        <w:t xml:space="preserve">1. ਘਮੰਡ ਅਤੇ ਸ਼ੇਖੀ: ਰਾਜਾ ਅਹਾਬ ਵੱਲੋਂ ਚੇਤਾਵਨੀ</w:t>
      </w:r>
    </w:p>
    <w:p/>
    <w:p>
      <w:r xmlns:w="http://schemas.openxmlformats.org/wordprocessingml/2006/main">
        <w:t xml:space="preserve">2. ਬਹੁਤ ਜ਼ਿਆਦਾ ਆਤਮ-ਵਿਸ਼ਵਾਸ ਦੇ ਖ਼ਤਰੇ</w:t>
      </w:r>
    </w:p>
    <w:p/>
    <w:p>
      <w:r xmlns:w="http://schemas.openxmlformats.org/wordprocessingml/2006/main">
        <w:t xml:space="preserve">1. ਕਹਾਉਤਾਂ 27:1 - "ਕੱਲ੍ਹ ਬਾਰੇ ਸ਼ੇਖੀ ਨਾ ਮਾਰ, ਕਿਉਂਕਿ ਤੁਸੀਂ ਨਹੀਂ ਜਾਣਦੇ ਕਿ ਇੱਕ ਦਿਨ ਕੀ ਲਿਆਏਗਾ।"</w:t>
      </w:r>
    </w:p>
    <w:p/>
    <w:p>
      <w:r xmlns:w="http://schemas.openxmlformats.org/wordprocessingml/2006/main">
        <w:t xml:space="preserve">2. ਯਾਕੂਬ 4:13-14 - "ਹੁਣ ਆਓ,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੧ ਰਾਜਿਆਂ ਦੀ ਪਹਿਲੀ ਪੋਥੀ 20:12 ਅਤੇ ਐਉਂ ਹੋਇਆ ਕਿ ਜਦੋਂ ਬਨ-ਹਦਦ ਨੇ ਇਹ ਸੰਦੇਸ਼ ਸੁਣਿਆ, ਜਦੋਂ ਉਹ ਸ਼ਰਾਬ ਪੀ ਰਿਹਾ ਸੀ, ਉਹ ਅਤੇ ਰਾਜਿਆਂ ਨੇ ਮੰਡਪਾਂ ਵਿੱਚ, ਉਸ ਨੇ ਆਪਣੇ ਸੇਵਕਾਂ ਨੂੰ ਆਖਿਆ, ਆਪਣੇ ਆਪ ਨੂੰ ਤਿਆਰ ਕਰੋ। ਅਤੇ ਉਨ੍ਹਾਂ ਨੇ ਆਪਣੇ ਆਪ ਨੂੰ ਸ਼ਹਿਰ ਦੇ ਵਿਰੁੱਧ ਤਿਆਰ ਕੀਤਾ।</w:t>
      </w:r>
    </w:p>
    <w:p/>
    <w:p>
      <w:r xmlns:w="http://schemas.openxmlformats.org/wordprocessingml/2006/main">
        <w:t xml:space="preserve">ਬਨ-ਹਦਦ ਨੇ ਇੱਕ ਸੰਦੇਸ਼ ਸੁਣਿਆ ਜਦੋਂ ਉਹ ਦੂਜੇ ਰਾਜਿਆਂ ਨਾਲ ਸ਼ਰਾਬ ਪੀ ਰਿਹਾ ਸੀ ਅਤੇ ਆਪਣੇ ਸੇਵਕਾਂ ਨੂੰ ਇੱਕ ਸ਼ਹਿਰ ਦੇ ਵਿਰੁੱਧ ਲੜਾਈ ਲਈ ਤਿਆਰ ਹੋਣ ਦਾ ਹੁਕਮ ਦਿੰਦਾ ਹੈ।</w:t>
      </w:r>
    </w:p>
    <w:p/>
    <w:p>
      <w:r xmlns:w="http://schemas.openxmlformats.org/wordprocessingml/2006/main">
        <w:t xml:space="preserve">1. ਰੱਬ ਸਾਨੂੰ ਕਈ ਤਰੀਕਿਆਂ ਨਾਲ ਪਰਖਦਾ ਹੈ, ਅਤੇ ਸਾਨੂੰ ਔਖੇ ਹਾਲਾਤਾਂ ਦਾ ਸਾਮ੍ਹਣਾ ਕਰਦੇ ਹੋਏ ਵੀ ਮਿਹਨਤੀ ਅਤੇ ਵਫ਼ਾਦਾਰ ਰਹਿਣਾ ਚਾਹੀਦਾ ਹੈ।</w:t>
      </w:r>
    </w:p>
    <w:p/>
    <w:p>
      <w:r xmlns:w="http://schemas.openxmlformats.org/wordprocessingml/2006/main">
        <w:t xml:space="preserve">2. ਮੁਸੀਬਤ ਦੇ ਸਮੇਂ ਵਿੱਚ ਸਾਡੇ ਕੰਮ ਪਰਮੇਸ਼ੁਰ ਵਿੱਚ ਸਾਡੇ ਵਿਸ਼ਵਾਸ ਅਤੇ ਭਰੋਸੇ ਦਾ ਇੱਕ ਮਹਾਨ ਪ੍ਰਤੀਬਿੰਬ ਹੋ ਸਕਦੇ ਹਨ।</w:t>
      </w:r>
    </w:p>
    <w:p/>
    <w:p>
      <w:r xmlns:w="http://schemas.openxmlformats.org/wordprocessingml/2006/main">
        <w:t xml:space="preserve">1. ਯਾਕੂਬ 1:2-4 - "ਮੇਰੇ ਭਰਾਵੋ, ਜਦੋਂ ਤੁਸੀਂ ਵੰਨ-ਸੁਵੰਨੇ ਪਰਤਾਵਿਆਂ ਵਿੱਚ ਫਸਦੇ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੧ ਰਾਜਿਆਂ ਦੀ ਪਹਿਲੀ ਪੋਥੀ 20:13 ਅਤੇ ਵੇਖੋ, ਇਸਰਾਏਲ ਦੇ ਪਾਤਸ਼ਾਹ ਅਹਾਬ ਕੋਲ ਇੱਕ ਨਬੀ ਆਇਆ ਅਤੇ ਆਖਿਆ, ਯਹੋਵਾਹ ਐਉਂ ਫ਼ਰਮਾਉਂਦਾ ਹੈ, ਭਲਾ, ਤੈਂ ਇਸ ਸਾਰੀ ਵੱਡੀ ਭੀੜ ਨੂੰ ਵੇਖਿਆ ਹੈ? ਵੇਖ, ਅੱਜ ਮੈਂ ਇਸਨੂੰ ਤੇਰੇ ਹੱਥ ਵਿੱਚ ਦੇਵਾਂਗਾ। ਅਤੇ ਤੁਸੀਂ ਜਾਣ ਜਾਵੋਂਗੇ ਕਿ ਮੈਂ ਯਹੋਵਾਹ ਹਾਂ।</w:t>
      </w:r>
    </w:p>
    <w:p/>
    <w:p>
      <w:r xmlns:w="http://schemas.openxmlformats.org/wordprocessingml/2006/main">
        <w:t xml:space="preserve">ਇੱਕ ਨਬੀ ਇਸਰਾਏਲ ਦੇ ਪਾਤਸ਼ਾਹ ਅਹਾਬ ਕੋਲ ਆਇਆ ਅਤੇ ਉਸਨੂੰ ਦੱਸਿਆ ਕਿ ਯਹੋਵਾਹ ਇੱਕ ਵੱਡੀ ਭੀੜ ਨੂੰ ਉਸਦੇ ਹੱਥ ਵਿੱਚ ਸੌਂਪ ਦੇਵੇਗਾ।</w:t>
      </w:r>
    </w:p>
    <w:p/>
    <w:p>
      <w:r xmlns:w="http://schemas.openxmlformats.org/wordprocessingml/2006/main">
        <w:t xml:space="preserve">1. ਪਰਮੇਸ਼ੁਰ ਦੇ ਵਾਅਦਿਆਂ ਦੀ ਸ਼ਕਤੀ</w:t>
      </w:r>
    </w:p>
    <w:p/>
    <w:p>
      <w:r xmlns:w="http://schemas.openxmlformats.org/wordprocessingml/2006/main">
        <w:t xml:space="preserve">2. ਆਪਣੇ ਵਾਅਦੇ ਪੂਰੇ ਕਰਨ ਵਿੱਚ ਪਰਮੇਸ਼ੁਰ ਦੀ ਵਫ਼ਾਦਾਰੀ</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ਯਹੋਸ਼ੁਆ 21:45 - ਕੋਈ ਵੀ ਚੰਗੀ ਗੱਲ ਜੋ ਯਹੋਵਾਹ ਨੇ ਇਸਰਾਏਲ ਦੇ ਘਰਾਣੇ ਨੂੰ ਕਹੀ ਸੀ, ਅਸਫਲ ਨਹੀਂ ਹੋਈ; ਸਭ ਪਾਸ ਹੋਣ ਲਈ ਆਇਆ.</w:t>
      </w:r>
    </w:p>
    <w:p/>
    <w:p>
      <w:r xmlns:w="http://schemas.openxmlformats.org/wordprocessingml/2006/main">
        <w:t xml:space="preserve">੧ ਰਾਜਿਆਂ ਦੀ ਪੋਥੀ 20:14 ਅਤੇ ਅਹਾਬ ਨੇ ਆਖਿਆ, ਕਿਸ ਦੇ ਰਾਹੀਂ? ਅਤੇ ਉਸ ਨੇ ਆਖਿਆ, ਯਹੋਵਾਹ ਐਉਂ ਆਖਦਾ ਹੈ, ਪ੍ਰਾਂਤਾਂ ਦੇ ਸਰਦਾਰਾਂ ਦੇ ਜੁਆਨਾਂ ਦੁਆਰਾ ਵੀ। ਤਦ ਉਸ ਨੇ ਕਿਹਾ, ਲੜਾਈ ਦਾ ਹੁਕਮ ਕੌਣ ਦੇਵੇਗਾ? ਅਤੇ ਉਸਨੇ ਉੱਤਰ ਦਿੱਤਾ, ਤੂੰ।</w:t>
      </w:r>
    </w:p>
    <w:p/>
    <w:p>
      <w:r xmlns:w="http://schemas.openxmlformats.org/wordprocessingml/2006/main">
        <w:t xml:space="preserve">ਅਹਾਬ ਨੇ ਪੁੱਛਿਆ ਕਿ ਲੜਾਈ ਦੀ ਅਗਵਾਈ ਕੌਣ ਕਰੇਗਾ ਅਤੇ ਉਸਨੂੰ ਦੱਸਿਆ ਗਿਆ ਕਿ ਇਹ ਯਹੋਵਾਹ ਦੇ ਹੁਕਮ ਨਾਲ ਹੋਵੇਗਾ।</w:t>
      </w:r>
    </w:p>
    <w:p/>
    <w:p>
      <w:r xmlns:w="http://schemas.openxmlformats.org/wordprocessingml/2006/main">
        <w:t xml:space="preserve">1. ਪ੍ਰਮਾਤਮਾ ਸਾਨੂੰ ਮਹਾਨ ਕੰਮ ਕਰਨ ਲਈ ਬੁਲਾਉਂਦਾ ਹੈ ਅਤੇ ਸਾਨੂੰ ਅਚਾਨਕ ਮਾਰਗਾਂ ਰਾਹੀਂ ਅਗਵਾਈ ਕਰਦਾ ਹੈ।</w:t>
      </w:r>
    </w:p>
    <w:p/>
    <w:p>
      <w:r xmlns:w="http://schemas.openxmlformats.org/wordprocessingml/2006/main">
        <w:t xml:space="preserve">2. ਅਸੀਂ ਆਪਣੇ ਮਾਰਗਾਂ ਨੂੰ ਸੇਧ ਦੇਣ ਅਤੇ ਸਾਨੂੰ ਤਾਕਤ ਦੇਣ ਲਈ ਪ੍ਰਭੂ ਵਿੱਚ ਭਰੋਸਾ ਕਰ ਸਕਦੇ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ਜ਼ਬੂਰ 37:23 "ਚੰਗੇ ਆਦਮੀ ਦੇ ਕਦਮ ਯਹੋਵਾਹ ਦੁਆਰਾ ਚਲਾਏ ਜਾਂਦੇ ਹਨ: ਅਤੇ ਉਹ ਆਪਣੇ ਰਾਹ ਵਿੱਚ ਪ੍ਰਸੰਨ ਹੁੰਦਾ ਹੈ।"</w:t>
      </w:r>
    </w:p>
    <w:p/>
    <w:p>
      <w:r xmlns:w="http://schemas.openxmlformats.org/wordprocessingml/2006/main">
        <w:t xml:space="preserve">੧ ਰਾਜਿਆਂ ਦੀ ਪਹਿਲੀ ਪੋਥੀ 20:15 ਤਦ ਉਸ ਨੇ ਸੂਬਿਆਂ ਦੇ ਸਰਦਾਰਾਂ ਦੇ ਜੁਆਨਾਂ ਦੀ ਗਿਣਤੀ ਕੀਤੀ ਅਤੇ ਉਹ ਦੋ ਸੌ ਬੱਤੀ ਸਨ ਅਤੇ ਉਨ੍ਹਾਂ ਦੇ ਮਗਰੋਂ ਉਸ ਨੇ ਸਾਰੇ ਲੋਕਾਂ ਨੂੰ ਅਰਥਾਤ ਇਸਰਾਏਲ ਦੇ ਸਾਰੇ ਲੋਕਾਂ ਦੀ ਗਿਣਤੀ ਕੀਤੀ ਜੋ ਸੱਤ ਹਜ਼ਾਰ ਸਨ।</w:t>
      </w:r>
    </w:p>
    <w:p/>
    <w:p>
      <w:r xmlns:w="http://schemas.openxmlformats.org/wordprocessingml/2006/main">
        <w:t xml:space="preserve">ਸੀਰੀਆ ਦੇ ਰਾਜਾ ਬਨ-ਹਦਦ ਨੇ ਇਸਰਾਏਲ ਨਾਲ ਲੜਨ ਲਈ ਇੱਕ ਵੱਡੀ ਫ਼ੌਜ ਭੇਜੀ, ਪਰ ਪਰਮੇਸ਼ੁਰ ਨੇ ਇਸਰਾਏਲ ਨੂੰ ਉਨ੍ਹਾਂ ਉੱਤੇ ਜਿੱਤ ਦਿੱਤੀ। ਫਿਰ ਉਸਨੇ ਸੂਬਿਆਂ ਦੇ ਸਰਦਾਰਾਂ ਦੇ ਆਦਮੀਆਂ ਦੀ ਗਿਣਤੀ ਕੀਤੀ, ਜੋ ਕਿ 232 ਸਨ, ਅਤੇ ਫਿਰ ਇਸਰਾਏਲ ਦੇ ਲੋਕਾਂ ਦੀ ਗਿਣਤੀ ਕੀਤੀ, ਜੋ ਕਿ 7000 ਸਨ।</w:t>
      </w:r>
    </w:p>
    <w:p/>
    <w:p>
      <w:r xmlns:w="http://schemas.openxmlformats.org/wordprocessingml/2006/main">
        <w:t xml:space="preserve">1: ਰੱਬ ਹਮੇਸ਼ਾ ਸਾਡੇ ਨਾਲ ਹੈ ਅਤੇ ਲੋੜ ਪੈਣ 'ਤੇ ਸਾਡੇ ਲਈ ਲੜੇਗਾ।</w:t>
      </w:r>
    </w:p>
    <w:p/>
    <w:p>
      <w:r xmlns:w="http://schemas.openxmlformats.org/wordprocessingml/2006/main">
        <w:t xml:space="preserve">2: ਸਾਨੂੰ ਕਿਸੇ ਵੀ ਦੈਂਤ ਦਾ ਮੁਕਾਬਲਾ ਕਰਨ ਦੀ ਤਾਕਤ ਅਤੇ ਹਿੰਮਤ ਦਿੱਤੀ ਗਈ ਹੈ ਜੋ ਸਾਡੇ ਰਾਹ ਵਿੱਚ ਖੜ੍ਹਦਾ ਹੈ।</w:t>
      </w:r>
    </w:p>
    <w:p/>
    <w:p>
      <w:r xmlns:w="http://schemas.openxmlformats.org/wordprocessingml/2006/main">
        <w:t xml:space="preserve">1: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1 ਰਾਜਿਆਂ 20:16 ਅਤੇ ਉਹ ਦੁਪਹਿਰ ਨੂੰ ਬਾਹਰ ਚਲੇ ਗਏ। ਪਰ ਬਨਹਦਦ ਮੰਡਪਾਂ ਵਿੱਚ ਸ਼ਰਾਬ ਪੀ ਰਿਹਾ ਸੀ, ਉਹ ਅਤੇ ਰਾਜੇ, ਬਤੀਹ ਰਾਜੇ ਜਿਨ੍ਹਾਂ ਨੇ ਉਸਦੀ ਸਹਾਇਤਾ ਕੀਤੀ ਸੀ।</w:t>
      </w:r>
    </w:p>
    <w:p/>
    <w:p>
      <w:r xmlns:w="http://schemas.openxmlformats.org/wordprocessingml/2006/main">
        <w:t xml:space="preserve">ਬਨਹਦਦ ਅਤੇ ਬਤੀਹ ਰਾਜੇ ਦੁਪਹਿਰ ਵੇਲੇ ਮੰਡਪ ਵਿੱਚ ਇਕੱਠੇ ਸ਼ਰਾਬ ਪੀ ਰਹੇ ਸਨ।</w:t>
      </w:r>
    </w:p>
    <w:p/>
    <w:p>
      <w:r xmlns:w="http://schemas.openxmlformats.org/wordprocessingml/2006/main">
        <w:t xml:space="preserve">1. ਵਾਧੂ ਦਾ ਖ਼ਤਰਾ: ਬੇਨਹਦਦ ਦੇ ਪੀਣ ਦਾ ਸਬਕ।</w:t>
      </w:r>
    </w:p>
    <w:p/>
    <w:p>
      <w:r xmlns:w="http://schemas.openxmlformats.org/wordprocessingml/2006/main">
        <w:t xml:space="preserve">2. ਭਾਈਚਾਰੇ ਦੀ ਤਾਕਤ: ਇਕੱਠੇ ਆਉਣ ਦੀ ਤਾਕਤ।</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ਉਪਦੇਸ਼ਕ ਦੀ ਪੋਥੀ 4:9-10 - "ਇੱਕ ਨਾਲੋਂ ਦੋ ਚੰਗੇ ਹਨ; ਕਿਉਂਕਿ ਉਨ੍ਹਾਂ ਦੀ ਮਿਹਨਤ ਦਾ ਚੰਗਾ ਫਲ ਹੈ; ਕਿਉਂਕਿ ਜੇ ਉਹ ਡਿੱਗਦੇ ਹਨ, ਤਾਂ ਇੱਕ ਆਪਣੇ ਸਾਥੀ ਨੂੰ ਉੱਚਾ ਕਰੇਗਾ, ਪਰ ਉਸ ਲਈ ਹਾਏ ਜੋ ਇਕੱਲਾ ਹੈ ਜਦੋਂ ਉਹ ਡਿੱਗਦਾ ਹੈ; ਕਿਉਂਕਿ ਉਸ ਕੋਲ ਉਸਦੀ ਮਦਦ ਕਰਨ ਲਈ ਕੋਈ ਹੋਰ ਨਹੀਂ ਹੈ।"</w:t>
      </w:r>
    </w:p>
    <w:p/>
    <w:p>
      <w:r xmlns:w="http://schemas.openxmlformats.org/wordprocessingml/2006/main">
        <w:t xml:space="preserve">1 ਰਾਜਿਆਂ 20:17 ਅਤੇ ਸੂਬਿਆਂ ਦੇ ਸਰਦਾਰਾਂ ਦੇ ਜਵਾਨ ਪਹਿਲਾਂ ਬਾਹਰ ਗਏ। ਅਤੇ ਬਨਹਦਦ ਨੇ ਬਾਹਰ ਘੱਲਿਆ ਅਤੇ ਉਨ੍ਹਾਂ ਨੇ ਉਸਨੂੰ ਦੱਸਿਆ ਕਿ ਸਾਮਰਿਯਾ ਤੋਂ ਮਨੁੱਖ ਆਏ ਹਨ।</w:t>
      </w:r>
    </w:p>
    <w:p/>
    <w:p>
      <w:r xmlns:w="http://schemas.openxmlformats.org/wordprocessingml/2006/main">
        <w:t xml:space="preserve">ਬਨਹਦਦ ਨੇ ਸਾਮਰਿਯਾ ਤੋਂ ਆਉਣ ਵਾਲੇ ਲੋਕਾਂ ਦੀ ਰਿਪੋਰਟ ਦੀ ਜਾਂਚ ਕਰਨ ਲਈ ਸੂਬਿਆਂ ਦੇ ਰਾਜਕੁਮਾਰਾਂ ਵਿੱਚੋਂ ਨੌਜਵਾਨਾਂ ਦੇ ਇੱਕ ਸਮੂਹ ਨੂੰ ਭੇਜਿਆ।</w:t>
      </w:r>
    </w:p>
    <w:p/>
    <w:p>
      <w:r xmlns:w="http://schemas.openxmlformats.org/wordprocessingml/2006/main">
        <w:t xml:space="preserve">1. ਸਾਡੇ ਸਾਰੇ ਹਾਲਾਤਾਂ ਵਿੱਚ ਪ੍ਰਮਾਤਮਾ ਦਾ ਇੱਕ ਮਕਸਦ ਹੁੰਦਾ ਹੈ, ਭਾਵੇਂ ਅਜਿਹਾ ਲੱਗਦਾ ਹੈ ਕਿ ਕੁਝ ਵੀ ਨਹੀਂ ਹੋ ਰਿਹਾ ਹੈ।</w:t>
      </w:r>
    </w:p>
    <w:p/>
    <w:p>
      <w:r xmlns:w="http://schemas.openxmlformats.org/wordprocessingml/2006/main">
        <w:t xml:space="preserve">2. ਪ੍ਰਮਾਤਮਾ ਆਪਣੀ ਇੱਛਾ ਪੂਰੀ ਕਰਨ ਲਈ ਸਭ ਤੋਂ ਅਸੰਭਵ ਲੋਕਾਂ ਨੂੰ ਵੀ ਵਰਤ ਸਕਦਾ ਹੈ।</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ਜੌਨ 15:5 - ਮੈਂ ਅੰਗੂਰੀ ਵੇਲ ਹਾਂ, ਤੁਸੀਂ ਟਹਿਣੀਆਂ ਹੋ: ਉਹ ਜੋ ਮੇਰੇ ਵਿੱਚ ਰਹਿੰਦਾ ਹੈ, ਅਤੇ ਮੈਂ ਉਸ ਵਿੱਚ, ਉਹੀ ਬਹੁਤ ਫਲ ਦਿੰਦਾ ਹੈ: ਕਿਉਂਕਿ ਮੇਰੇ ਬਿਨਾਂ ਤੁਸੀਂ ਕੁਝ ਨਹੀਂ ਕਰ ਸਕਦੇ।</w:t>
      </w:r>
    </w:p>
    <w:p/>
    <w:p>
      <w:r xmlns:w="http://schemas.openxmlformats.org/wordprocessingml/2006/main">
        <w:t xml:space="preserve">੧ ਰਾਜਿਆਂ ਦੀ ਪੋਥੀ 20:18 ਅਤੇ ਉਸ ਨੇ ਆਖਿਆ, ਭਾਵੇਂ ਉਹ ਸ਼ਾਂਤੀ ਲਈ ਬਾਹਰ ਆਏ ਹੋਣ, ਉਨ੍ਹਾਂ ਨੂੰ ਜਿਉਂਦਾ ਫੜ ਲਵੋ। ਜਾਂ ਭਾਵੇਂ ਉਹ ਯੁੱਧ ਲਈ ਬਾਹਰ ਆਏ ਹੋਣ, ਉਨ੍ਹਾਂ ਨੂੰ ਜਿਉਂਦਾ ਫੜੋ।</w:t>
      </w:r>
    </w:p>
    <w:p/>
    <w:p>
      <w:r xmlns:w="http://schemas.openxmlformats.org/wordprocessingml/2006/main">
        <w:t xml:space="preserve">ਯਹੋਵਾਹ ਨੇ ਇਸਰਾਏਲ ਦੇ ਲੋਕਾਂ ਨੂੰ ਆਪਣੇ ਦੁਸ਼ਮਣਾਂ ਨੂੰ ਫੜਨ ਲਈ ਕਿਹਾ, ਭਾਵੇਂ ਉਹ ਸ਼ਾਂਤੀ ਜਾਂ ਯੁੱਧ ਲਈ ਆ ਰਹੇ ਹਨ।</w:t>
      </w:r>
    </w:p>
    <w:p/>
    <w:p>
      <w:r xmlns:w="http://schemas.openxmlformats.org/wordprocessingml/2006/main">
        <w:t xml:space="preserve">1. ਸਾਨੂੰ ਹਮੇਸ਼ਾ ਆਪਣੇ ਦੁਸ਼ਮਣਾਂ ਦਾ ਸਾਹਮਣਾ ਕਰਨ ਲਈ ਤਿਆਰ ਰਹਿਣਾ ਚਾਹੀਦਾ ਹੈ, ਭਾਵੇਂ ਉਹ ਸ਼ਾਂਤੀ ਨਾਲ ਆ ਜਾਣ।</w:t>
      </w:r>
    </w:p>
    <w:p/>
    <w:p>
      <w:r xmlns:w="http://schemas.openxmlformats.org/wordprocessingml/2006/main">
        <w:t xml:space="preserve">2. ਸਾਡੇ ਰਾਹ ਵਿੱਚ ਆਉਣ ਵਾਲੀਆਂ ਕਿਸੇ ਵੀ ਰੁਕਾਵਟਾਂ ਨੂੰ ਦੂਰ ਕਰਨ ਲਈ ਪ੍ਰਭੂ ਸਾਨੂੰ ਤਾਕਤ ਪ੍ਰਦਾਨ ਕਰੇਗਾ।</w:t>
      </w:r>
    </w:p>
    <w:p/>
    <w:p>
      <w:r xmlns:w="http://schemas.openxmlformats.org/wordprocessingml/2006/main">
        <w:t xml:space="preserve">1. ਅਫ਼ਸੀਆਂ 6:10-12 - ਅੰਤ ਵਿੱਚ, ਪ੍ਰਭੂ ਅਤੇ ਉਸਦੀ ਸ਼ਕਤੀਸ਼ਾਲੀ ਸ਼ਕਤੀ ਵਿੱਚ ਮਜ਼ਬੂਤ ਬਣੋ। ਪ੍ਰਮਾਤਮਾ ਦੇ ਪੂਰੇ ਸ਼ਸਤਰ ਨੂੰ ਪਹਿਨੋ, ਤਾਂ ਜੋ ਤੁਸੀਂ ਸ਼ੈਤਾਨ ਦੀਆਂ ਯੋਜਨਾਵਾਂ ਦੇ ਵਿਰੁੱਧ ਆਪਣਾ ਸਟੈਂਡ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੧ ਰਾਜਿਆਂ ਦੀ ਪਹਿਲੀ ਪੋਥੀ 20:19 ਸੋ ਪ੍ਰਾਂਤਾਂ ਦੇ ਸਰਦਾਰਾਂ ਦੇ ਇਹ ਜੁਆਨ ਸ਼ਹਿਰ ਵਿੱਚੋਂ ਨਿੱਕਲ ਆਏ ਅਤੇ ਉਹ ਫੌਜ ਜਿਹੜੀ ਉਨ੍ਹਾਂ ਦੇ ਮਗਰ ਚੱਲ ਰਹੀ ਸੀ।</w:t>
      </w:r>
    </w:p>
    <w:p/>
    <w:p>
      <w:r xmlns:w="http://schemas.openxmlformats.org/wordprocessingml/2006/main">
        <w:t xml:space="preserve">ਪ੍ਰਾਂਤਾਂ ਦੇ ਰਾਜਕੁਮਾਰਾਂ ਦੇ ਜਵਾਨਾਂ ਦੇ ਇੱਕ ਸਮੂਹ ਨੇ ਇੱਕ ਫੌਜ ਨਾਲ ਇੱਕ ਸ਼ਹਿਰ ਛੱਡ ਦਿੱਤਾ।</w:t>
      </w:r>
    </w:p>
    <w:p/>
    <w:p>
      <w:r xmlns:w="http://schemas.openxmlformats.org/wordprocessingml/2006/main">
        <w:t xml:space="preserve">1. ਆਗਿਆਕਾਰੀ ਦੀ ਸ਼ਕਤੀ: ਕਿਵੇਂ ਪ੍ਰਭੂ ਦੇ ਹੁਕਮਾਂ ਦੀ ਪਾਲਣਾ ਕਰਨ ਨਾਲ ਜਿੱਤ ਹੁੰਦੀ ਹੈ</w:t>
      </w:r>
    </w:p>
    <w:p/>
    <w:p>
      <w:r xmlns:w="http://schemas.openxmlformats.org/wordprocessingml/2006/main">
        <w:t xml:space="preserve">2. ਏਕਤਾ ਦਾ ਮੁੱਲ: ਕਿਵੇਂ ਇਕੱਠੇ ਕੰਮ ਕਰਨ ਨਾਲ ਤਾਕਤ ਮਿਲਦੀ ਹੈ</w:t>
      </w:r>
    </w:p>
    <w:p/>
    <w:p>
      <w:r xmlns:w="http://schemas.openxmlformats.org/wordprocessingml/2006/main">
        <w:t xml:space="preserve">1. ਅਫ਼ਸੀਆਂ 6:13-17 - ਪਰਮੇਸ਼ੁਰ ਦੇ ਸਾਰੇ ਸ਼ਸਤ੍ਰ ਬਸਤ੍ਰ ਪਹਿਨ ਲਓ, ਤਾਂ ਜੋ ਤੁਸੀਂ ਸ਼ੈਤਾਨ ਦੀਆਂ ਚਾਲਾਂ ਦਾ ਸਾਹਮਣਾ ਕਰਨ ਦੇ ਯੋਗ ਹੋ ਸਕੋ।</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੧ ਰਾਜਿਆਂ ਦੀ ਪੋਥੀ 20:20 ਅਤੇ ਉਨ੍ਹਾਂ ਨੇ ਹਰ ਇੱਕ ਮਨੁੱਖ ਨੂੰ ਮਾਰ ਸੁੱਟਿਆ ਅਤੇ ਅਰਾਮ ਦੇ ਲੋਕ ਭੱਜ ਗਏ। ਅਤੇ ਇਸਰਾਏਲ ਨੇ ਉਨ੍ਹਾਂ ਦਾ ਪਿੱਛਾ ਕੀਤਾ ਅਤੇ ਅਰਾਮ ਦਾ ਰਾਜਾ ਬਨਹਦਦ ਘੋੜਸਵਾਰਾਂ ਦੇ ਨਾਲ ਘੋੜੇ ਉੱਤੇ ਭੱਜ ਗਿਆ।</w:t>
      </w:r>
    </w:p>
    <w:p/>
    <w:p>
      <w:r xmlns:w="http://schemas.openxmlformats.org/wordprocessingml/2006/main">
        <w:t xml:space="preserve">ਇਸਰਾਏਲੀਆਂ ਨੇ ਅਰਾਮੀਆਂ ਨੂੰ ਲੜਾਈ ਵਿੱਚ ਹਰਾਇਆ, ਉਨ੍ਹਾਂ ਦੇ ਹਰ ਇੱਕ ਆਦਮੀ ਨੂੰ ਮਾਰਿਆ ਅਤੇ ਅਰਾਮੀਆਂ ਨੇ ਭੱਜ ਗਏ। ਸੀਰੀਆ ਦਾ ਰਾਜਾ ਬਨਹਦਦ ਘੋੜਸਵਾਰਾਂ ਦੇ ਨਾਲ ਘੋੜੇ ਉੱਤੇ ਸਵਾਰ ਹੋ ਕੇ ਭੱਜ ਗਿਆ।</w:t>
      </w:r>
    </w:p>
    <w:p/>
    <w:p>
      <w:r xmlns:w="http://schemas.openxmlformats.org/wordprocessingml/2006/main">
        <w:t xml:space="preserve">1. ਪਰਮੇਸ਼ੁਰ ਸਾਨੂੰ ਆਪਣੇ ਦੁਸ਼ਮਣਾਂ ਨੂੰ ਹਰਾਉਣ ਦੀ ਤਾਕਤ ਦਿੰਦਾ ਹੈ।</w:t>
      </w:r>
    </w:p>
    <w:p/>
    <w:p>
      <w:r xmlns:w="http://schemas.openxmlformats.org/wordprocessingml/2006/main">
        <w:t xml:space="preserve">2. ਅਸੀਂ ਖਤਰੇ ਦੇ ਸਮੇਂ ਸਾਡੀ ਰੱਖਿਆ ਕਰਨ ਲਈ ਪਰਮੇਸ਼ੁਰ ਉੱਤੇ ਭਰੋਸਾ ਰੱਖ ਸਕਦੇ ਹਾਂ।</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੧ ਰਾਜਿਆਂ ਦੀ ਪੋਥੀ 20:21 ਅਤੇ ਇਸਰਾਏਲ ਦੇ ਪਾਤਸ਼ਾਹ ਨੇ ਨਿੱਕਲ ਕੇ ਘੋੜਿਆਂ ਅਤੇ ਰੱਥਾਂ ਨੂੰ ਮਾਰਿਆ ਅਤੇ ਅਰਾਮੀਆਂ ਨੂੰ ਵੱਡੇ ਵੱਢੇ ਨਾਲ ਵੱਢ ਸੁੱਟਿਆ।</w:t>
      </w:r>
    </w:p>
    <w:p/>
    <w:p>
      <w:r xmlns:w="http://schemas.openxmlformats.org/wordprocessingml/2006/main">
        <w:t xml:space="preserve">ਇਸਰਾਏਲ ਦਾ ਰਾਜਾ ਬਾਹਰ ਗਿਆ ਅਤੇ ਇੱਕ ਵੱਡੀ ਲੜਾਈ ਵਿੱਚ ਸੀਰੀਆ ਦੀ ਫ਼ੌਜ ਨੂੰ ਹਰਾਇਆ।</w:t>
      </w:r>
    </w:p>
    <w:p/>
    <w:p>
      <w:r xmlns:w="http://schemas.openxmlformats.org/wordprocessingml/2006/main">
        <w:t xml:space="preserve">1. ਅਸੰਭਵ ਪ੍ਰਤੀਤ ਹੋਣ ਵਾਲੀਆਂ ਔਕੜਾਂ ਨੂੰ ਦੂਰ ਕਰਨ ਵਿੱਚ ਪਰਮੇਸ਼ੁਰ ਸਾਡੀ ਕਿਵੇਂ ਮਦਦ ਕਰ ਸਕਦਾ ਹੈ</w:t>
      </w:r>
    </w:p>
    <w:p/>
    <w:p>
      <w:r xmlns:w="http://schemas.openxmlformats.org/wordprocessingml/2006/main">
        <w:t xml:space="preserve">2. ਬਿਪਤਾ ਦੇ ਸਮੇਂ ਵਿੱਚ ਵਿਸ਼ਵਾਸ ਦੀ ਸ਼ਕਤੀ</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੧ ਰਾਜਿਆਂ ਦੀ ਪਹਿਲੀ ਪੋਥੀ 20:22 ਅਤੇ ਨਬੀ ਇਸਰਾਏਲ ਦੇ ਪਾਤਸ਼ਾਹ ਕੋਲ ਆਇਆ ਅਤੇ ਉਹ ਨੂੰ ਆਖਿਆ, ਜਾਹ, ਆਪਣੇ ਆਪ ਨੂੰ ਤਕੜਾ ਕਰ ਅਤੇ ਨਿਸ਼ਾਨ ਲਾ ਕੇ ਵੇਖ ਜੋ ਤੂੰ ਕਰਦਾ ਹੈਂ ਕਿਉਂ ਜੋ ਸਾਲ ਦੇ ਮੁੜਨ ਵੇਲੇ ਸੀਰੀਆ ਦਾ ਰਾਜਾ ਤੇਰੇ ਉੱਤੇ ਚੜ੍ਹਾਈ ਕਰੇਗਾ। .</w:t>
      </w:r>
    </w:p>
    <w:p/>
    <w:p>
      <w:r xmlns:w="http://schemas.openxmlformats.org/wordprocessingml/2006/main">
        <w:t xml:space="preserve">ਨਬੀ ਨੇ ਇਸਰਾਏਲ ਦੇ ਰਾਜੇ ਨੂੰ ਚੇਤਾਵਨੀ ਦਿੱਤੀ ਸੀ ਕਿ ਅਗਲੇ ਸਾਲ ਸੀਰੀਆ ਦਾ ਰਾਜਾ ਉਸ ਉੱਤੇ ਹਮਲਾ ਕਰੇਗਾ।</w:t>
      </w:r>
    </w:p>
    <w:p/>
    <w:p>
      <w:r xmlns:w="http://schemas.openxmlformats.org/wordprocessingml/2006/main">
        <w:t xml:space="preserve">1. ਔਖੇ ਸਮਿਆਂ ਵਿੱਚ ਪਰਮੇਸ਼ੁਰ ਦੇ ਪ੍ਰਬੰਧ ਉੱਤੇ ਭਰੋਸਾ ਕਰਨਾ</w:t>
      </w:r>
    </w:p>
    <w:p/>
    <w:p>
      <w:r xmlns:w="http://schemas.openxmlformats.org/wordprocessingml/2006/main">
        <w:t xml:space="preserve">2. ਰੱਬ ਦੇ ਸੱਦੇ ਨੂੰ ਮੰਨਦੇ ਹੋਏ ਚੱਲਣਾ</w:t>
      </w:r>
    </w:p>
    <w:p/>
    <w:p>
      <w:r xmlns:w="http://schemas.openxmlformats.org/wordprocessingml/2006/main">
        <w:t xml:space="preserve">1. 1 ਰਾਜਿਆਂ 20:22</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੧ ਰਾਜਿਆਂ ਦੀ ਪੋਥੀ 20:23 ਅਤੇ ਅਰਾਮ ਦੇ ਰਾਜੇ ਦੇ ਸੇਵਕਾਂ ਨੇ ਉਹ ਨੂੰ ਆਖਿਆ, ਉਨ੍ਹਾਂ ਦੇ ਦੇਵਤੇ ਪਹਾੜੀਆਂ ਦੇ ਦੇਵਤੇ ਹਨ। ਇਸ ਲਈ ਉਹ ਸਾਡੇ ਨਾਲੋਂ ਤਾਕਤਵਰ ਸਨ; ਪਰ ਆਓ ਅਸੀਂ ਉਨ੍ਹਾਂ ਦੇ ਵਿਰੁੱਧ ਮੈਦਾਨ ਵਿੱਚ ਲੜੀਏ, ਅਤੇ ਯਕੀਨਨ ਅਸੀਂ ਉਨ੍ਹਾਂ ਨਾਲੋਂ ਤਾਕਤਵਰ ਹੋਵਾਂਗੇ।</w:t>
      </w:r>
    </w:p>
    <w:p/>
    <w:p>
      <w:r xmlns:w="http://schemas.openxmlformats.org/wordprocessingml/2006/main">
        <w:t xml:space="preserve">ਸੀਰੀਆ ਦੇ ਰਾਜੇ ਦੇ ਸੇਵਕਾਂ ਨੇ ਸੁਝਾਅ ਦਿੱਤਾ ਕਿ ਉਨ੍ਹਾਂ ਨੂੰ ਮੈਦਾਨ ਵਿੱਚ ਆਪਣੇ ਦੁਸ਼ਮਣਾਂ ਨਾਲ ਲੜਨਾ ਚਾਹੀਦਾ ਹੈ, ਕਿਉਂਕਿ ਉਹ ਵਿਸ਼ਵਾਸ ਕਰਦੇ ਹਨ ਕਿ ਇਹ ਉਹਨਾਂ ਨੂੰ ਇੱਕ ਫਾਇਦਾ ਦੇਵੇਗਾ।</w:t>
      </w:r>
    </w:p>
    <w:p/>
    <w:p>
      <w:r xmlns:w="http://schemas.openxmlformats.org/wordprocessingml/2006/main">
        <w:t xml:space="preserve">1. ਪਰਮੇਸ਼ੁਰ ਸਾਡੇ ਦੁਸ਼ਮਣਾਂ ਨਾਲੋਂ ਮਹਾਨ ਹੈ</w:t>
      </w:r>
    </w:p>
    <w:p/>
    <w:p>
      <w:r xmlns:w="http://schemas.openxmlformats.org/wordprocessingml/2006/main">
        <w:t xml:space="preserve">2. ਔਖੇ ਸਮਿਆਂ ਵਿੱਚ ਵਿਸ਼ਵਾਸ ਦੀ ਤਾਕਤ</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1 ਰਾਜਿਆਂ 20:24 ਅਤੇ ਇਹ ਕੰਮ ਕਰੋ, ਰਾਜਿਆਂ ਨੂੰ, ਹਰ ਇੱਕ ਆਦਮੀ ਨੂੰ ਉਸ ਦੇ ਸਥਾਨ ਤੋਂ ਬਾਹਰ ਲੈ ਜਾਉ, ਅਤੇ ਕਪਤਾਨਾਂ ਨੂੰ ਉਹਨਾਂ ਦੇ ਕਮਰਿਆਂ ਵਿੱਚ ਬਿਠਾਓ:</w:t>
      </w:r>
    </w:p>
    <w:p/>
    <w:p>
      <w:r xmlns:w="http://schemas.openxmlformats.org/wordprocessingml/2006/main">
        <w:t xml:space="preserve">ਰਾਜਿਆਂ ਨੂੰ ਉਨ੍ਹਾਂ ਦੇ ਅਹੁਦਿਆਂ ਤੋਂ ਹਟਾ ਦਿੱਤਾ ਗਿਆ ਅਤੇ ਉਨ੍ਹਾਂ ਦੀ ਥਾਂ ਕਪਤਾਨ ਨਿਯੁਕਤ ਕੀਤੇ ਗਏ।</w:t>
      </w:r>
    </w:p>
    <w:p/>
    <w:p>
      <w:r xmlns:w="http://schemas.openxmlformats.org/wordprocessingml/2006/main">
        <w:t xml:space="preserve">1. ਪਰਮੇਸ਼ੁਰ ਨਿਯੰਤਰਣ ਵਿੱਚ ਹੈ ਅਤੇ ਹਮੇਸ਼ਾ ਸਹੀ ਲੋਕਾਂ ਨੂੰ ਸਹੀ ਸਥਾਨਾਂ ਵਿੱਚ ਰੱਖੇਗਾ।</w:t>
      </w:r>
    </w:p>
    <w:p/>
    <w:p>
      <w:r xmlns:w="http://schemas.openxmlformats.org/wordprocessingml/2006/main">
        <w:t xml:space="preserve">2. ਪਰਮੇਸ਼ੁਰ ਸਾਨੂੰ ਦਿਖਾਉਂਦਾ ਹੈ ਕਿ ਵਿਕਾਸ ਲਈ ਤਬਦੀਲੀ ਜ਼ਰੂਰੀ ਹੈ।</w:t>
      </w:r>
    </w:p>
    <w:p/>
    <w:p>
      <w:r xmlns:w="http://schemas.openxmlformats.org/wordprocessingml/2006/main">
        <w:t xml:space="preserve">1. ਰੋਮੀਆਂ 12:2 - ਇਸ ਸੰਸਾਰ ਦੇ ਅਨੁਕੂਲ ਨਾ ਬਣੋ, ਪਰ ਆਪਣੇ ਮਨ ਦੇ ਨਵੀਨੀਕਰਨ ਦੁਆਰਾ ਬਦਲੋ।</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੧ ਰਾਜਿਆਂ ਦੀ ਪੋਥੀ 20:25 ਅਤੇ ਆਪਣੀ ਇੱਕ ਫੌਜ ਦੀ ਗਿਣਤੀ ਕਰੋ, ਜਿਵੇਂ ਕਿ ਤੁਸੀਂ ਹਾਰੀ ਹੈ, ਘੋੜੇ ਦੇ ਬਦਲੇ ਘੋੜੇ ਅਤੇ ਰਥ ਦੇ ਬਦਲੇ ਰਥ, ਅਤੇ ਅਸੀਂ ਉਨ੍ਹਾਂ ਦੇ ਵਿਰੁੱਧ ਮੈਦਾਨ ਵਿੱਚ ਲੜਾਂਗੇ, ਅਤੇ ਨਿਸ਼ਚਤ ਹੀ ਅਸੀਂ ਉਨ੍ਹਾਂ ਨਾਲੋਂ ਬਲਵਾਨ ਹੋਵਾਂਗੇ। ਅਤੇ ਉਸਨੇ ਉਨ੍ਹਾਂ ਦੀ ਅਵਾਜ਼ ਸੁਣੀ ਅਤੇ ਅਜਿਹਾ ਹੀ ਕੀਤਾ।</w:t>
      </w:r>
    </w:p>
    <w:p/>
    <w:p>
      <w:r xmlns:w="http://schemas.openxmlformats.org/wordprocessingml/2006/main">
        <w:t xml:space="preserve">ਇਜ਼ਰਾਈਲ ਦੇ ਰਾਜੇ ਨੇ ਆਪਣੇ ਲੋਕਾਂ ਦੀ ਸਲਾਹ ਵੱਲ ਧਿਆਨ ਦਿੱਤਾ ਅਤੇ ਇਜ਼ਰਾਈਲੀਆਂ ਨੂੰ ਤਾਕਤ ਵਿੱਚ ਫਾਇਦਾ ਦਿੰਦੇ ਹੋਏ, ਮੈਦਾਨ ਵਿੱਚ ਸੀਰੀਆਈ ਲੋਕਾਂ ਨਾਲ ਲੜਨ ਲਈ ਇੱਕ ਫੌਜ ਬਣਾਉਣ ਦੀ ਯੋਜਨਾ ਲਈ ਸਹਿਮਤ ਹੋ ਗਿਆ।</w:t>
      </w:r>
    </w:p>
    <w:p/>
    <w:p>
      <w:r xmlns:w="http://schemas.openxmlformats.org/wordprocessingml/2006/main">
        <w:t xml:space="preserve">1. ਪਰਮੇਸ਼ੁਰ ਦੀ ਮਿਹਰ ਸਾਨੂੰ ਅਚਾਨਕ ਮੌਕੇ ਪ੍ਰਦਾਨ ਕਰ ਸਕਦੀ ਹੈ।</w:t>
      </w:r>
    </w:p>
    <w:p/>
    <w:p>
      <w:r xmlns:w="http://schemas.openxmlformats.org/wordprocessingml/2006/main">
        <w:t xml:space="preserve">2. ਮੁਸ਼ਕਲਾਂ ਸਾਡੇ ਵਿਰੁੱਧ ਹੋਣ ਦੇ ਬਾਵਜੂਦ ਵੀ ਪਰਮੇਸ਼ੁਰ ਵਿੱਚ ਵਿਸ਼ਵਾਸ ਰੱਖਣ ਨਾਲ ਬਹੁਤ ਸਾਰੀਆਂ ਬਰਕਤਾਂ ਮਿਲਣਗੀਆਂ।</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121 -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੧ ਰਾਜਿਆਂ ਦੀ ਪਹਿਲੀ ਪੋਥੀ 20:26 ਅਤੇ ਇਸ ਤਰ੍ਹਾਂ ਹੋਇਆ ਕਿ ਸਾਲ ਦੀ ਵਾਪਸੀ ਵਿੱਚ ਬਨਹਦਦ ਨੇ ਅਰਾਮੀਆਂ ਦੀ ਗਿਣਤੀ ਕੀਤੀ ਅਤੇ ਇਸਰਾਏਲ ਦੇ ਵਿਰੁੱਧ ਲੜਨ ਲਈ ਅਫੇਕ ਨੂੰ ਚੜ੍ਹਿਆ।</w:t>
      </w:r>
    </w:p>
    <w:p/>
    <w:p>
      <w:r xmlns:w="http://schemas.openxmlformats.org/wordprocessingml/2006/main">
        <w:t xml:space="preserve">ਬੇਨਹਦਦ ਦੇ ਅਧੀਨ ਸੀਰੀਆਈ ਲੋਕਾਂ ਨੇ ਇਜ਼ਰਾਈਲ ਨੂੰ ਲੜਾਈ ਲਈ ਅਫੇਕ ਵਾਪਸ ਆ ਕੇ ਧਮਕੀ ਦਿੱਤੀ।</w:t>
      </w:r>
    </w:p>
    <w:p/>
    <w:p>
      <w:r xmlns:w="http://schemas.openxmlformats.org/wordprocessingml/2006/main">
        <w:t xml:space="preserve">1: ਪਰਮੇਸ਼ੁਰ ਆਪਣੇ ਲੋਕਾਂ ਦੀ ਉਨ੍ਹਾਂ ਦੇ ਦੁਸ਼ਮਣਾਂ ਤੋਂ ਰੱਖਿਆ ਕਰੇਗਾ।</w:t>
      </w:r>
    </w:p>
    <w:p/>
    <w:p>
      <w:r xmlns:w="http://schemas.openxmlformats.org/wordprocessingml/2006/main">
        <w:t xml:space="preserve">2: ਸਾਨੂੰ ਆਪਣੇ ਡਰ ਅਤੇ ਚਿੰਤਾਵਾਂ ਦੇ ਨਾਲ ਪਰਮੇਸ਼ੁਰ ਉੱਤੇ ਭਰੋਸਾ ਕਰਨਾ ਚਾਹੀਦਾ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56:3 - "ਜਦੋਂ ਮੈਂ ਡਰਦਾ ਹਾਂ, ਮੈਂ ਤੇਰੇ ਉੱਤੇ ਭਰੋਸਾ ਰੱਖਦਾ ਹਾਂ।"</w:t>
      </w:r>
    </w:p>
    <w:p/>
    <w:p>
      <w:r xmlns:w="http://schemas.openxmlformats.org/wordprocessingml/2006/main">
        <w:t xml:space="preserve">1 ਰਾਜਿਆਂ ਦੀ ਪੋਥੀ 20:27 ਅਤੇ ਇਸਰਾਏਲ ਦੇ ਲੋਕ ਗਿਣੇ ਗਏ, ਅਤੇ ਸਾਰੇ ਹਾਜ਼ਰ ਸਨ, ਅਤੇ ਉਹਨਾਂ ਦੇ ਵਿਰੁੱਧ ਗਏ, ਅਤੇ ਇਸਰਾਏਲ ਦੇ ਬੱਚਿਆਂ ਨੇ ਬੱਚਿਆਂ ਦੇ ਦੋ ਛੋਟੇ ਇੱਜੜ ਵਾਂਗ ਉਹਨਾਂ ਦੇ ਅੱਗੇ ਡੇਰੇ ਲਾਏ। ਪਰ ਸੀਰੀਆਈ ਲੋਕਾਂ ਨੇ ਦੇਸ਼ ਨੂੰ ਭਰ ਦਿੱਤਾ।</w:t>
      </w:r>
    </w:p>
    <w:p/>
    <w:p>
      <w:r xmlns:w="http://schemas.openxmlformats.org/wordprocessingml/2006/main">
        <w:t xml:space="preserve">ਇਜ਼ਰਾਈਲੀ ਗਿਣਤੀ ਪੱਖੋਂ ਸੀਰੀਆਈ ਲੋਕਾਂ ਨਾਲੋਂ ਨੀਵੇਂ ਸਨ, ਪਰ ਉਹਨਾਂ ਨੇ ਉਹਨਾਂ ਦਾ ਸਾਹਸ ਨਾਲ ਸਾਹਮਣਾ ਕੀਤਾ, ਉਹਨਾਂ ਦੇ "ਬੱਚਿਆਂ ਦੇ ਦੋ ਛੋਟੇ ਝੁੰਡ" ਦੁਆਰਾ ਦਰਸਾਇਆ ਗਿਆ।</w:t>
      </w:r>
    </w:p>
    <w:p/>
    <w:p>
      <w:r xmlns:w="http://schemas.openxmlformats.org/wordprocessingml/2006/main">
        <w:t xml:space="preserve">1. ਪ੍ਰਮਾਤਮਾ ਸਾਨੂੰ ਆਪਣੀ ਤਾਕਤ ਵਿੱਚ ਮਜ਼ਬੂਤ ਹੋਣ ਲਈ ਨਹੀਂ ਕਹਿੰਦਾ ਹੈ, ਪਰ ਉਸਦੀ ਤਾਕਤ ਵਿੱਚ ਮਜ਼ਬੂਤ ਹੋਣ ਲਈ।</w:t>
      </w:r>
    </w:p>
    <w:p/>
    <w:p>
      <w:r xmlns:w="http://schemas.openxmlformats.org/wordprocessingml/2006/main">
        <w:t xml:space="preserve">2. ਹਿੰਮਤ ਉਦੋਂ ਮਿਲਦੀ ਹੈ ਜਦੋਂ ਪ੍ਰਮਾਤਮਾ ਦੇ ਵਿਚਕਾਰ ਹੁੰਦਾ ਹੈ, ਅਥਾਹ ਔਕੜਾਂ ਦਾ ਸਾਹਮਣਾ ਕਰਦੇ ਹੋਏ.</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ਕੁਰਿੰਥੀਆਂ 12:9 - "ਪਰ ਉਸਨੇ ਮੈਨੂੰ ਕਿਹਾ, ਮੇਰੀ ਕਿਰਪਾ ਤੇਰੇ ਲਈ ਕਾਫ਼ੀ ਹੈ, ਕਿਉਂਕਿ ਮੇਰੀ ਸ਼ਕਤੀ ਕਮਜ਼ੋਰੀ ਵਿੱਚ ਸੰਪੂਰਨ ਹੁੰਦੀ ਹੈ, ਇਸ ਲਈ ਮੈਂ ਆਪਣੀਆਂ ਕਮਜ਼ੋਰੀਆਂ ਉੱਤੇ ਹੋਰ ਵੀ ਖੁਸ਼ੀ ਨਾਲ ਸ਼ੇਖੀ ਮਾਰਾਂਗਾ, ਤਾਂ ਜੋ ਮਸੀਹ ਦੀ ਸ਼ਕਤੀ ਮੇਰੇ ਉੱਤੇ ਆਰਾਮ ਕਰੋ।"</w:t>
      </w:r>
    </w:p>
    <w:p/>
    <w:p>
      <w:r xmlns:w="http://schemas.openxmlformats.org/wordprocessingml/2006/main">
        <w:t xml:space="preserve">੧ ਰਾਜਿਆਂ ਦੀ ਪੋਥੀ 20:28 ਤਦ ਪਰਮੇਸ਼ੁਰ ਦਾ ਇੱਕ ਮਨੁੱਖ ਆਇਆ ਅਤੇ ਇਸਰਾਏਲ ਦੇ ਪਾਤਸ਼ਾਹ ਨਾਲ ਗੱਲ ਕੀਤੀ ਅਤੇ ਆਖਿਆ, ਯਹੋਵਾਹ ਐਉਂ ਫ਼ਰਮਾਉਂਦਾ ਹੈ, ਕਿਉਂ ਜੋ ਅਰਾਮੀਆਂ ਨੇ ਆਖਿਆ ਹੈ, ਯਹੋਵਾਹ ਪਹਾੜੀਆਂ ਦਾ ਪਰਮੇਸ਼ੁਰ ਹੈ, ਪਰ ਉਹ ਪਹਾੜੀਆਂ ਦਾ ਪਰਮੇਸ਼ੁਰ ਨਹੀਂ ਹੈ। ਵਾਦੀਆਂ, ਇਸ ਲਈ ਮੈਂ ਇਸ ਸਾਰੀ ਵੱਡੀ ਭੀੜ ਨੂੰ ਤੁਹਾਡੇ ਹੱਥ ਵਿੱਚ ਕਰ ਦਿਆਂਗਾ, ਅਤੇ ਤੁਸੀਂ ਜਾਣੋਗੇ ਕਿ ਮੈਂ ਯਹੋਵਾਹ ਹਾਂ।</w:t>
      </w:r>
    </w:p>
    <w:p/>
    <w:p>
      <w:r xmlns:w="http://schemas.openxmlformats.org/wordprocessingml/2006/main">
        <w:t xml:space="preserve">ਪਰਮੇਸ਼ੁਰ ਦੇ ਇੱਕ ਆਦਮੀ ਨੇ ਇਸਰਾਏਲ ਦੇ ਰਾਜੇ ਨਾਲ ਗੱਲ ਕੀਤੀ, ਉਸਨੂੰ ਦੱਸਿਆ ਕਿ ਯਹੋਵਾਹ ਅਰਾਮੀਆਂ ਦੀ ਇੱਕ ਵੱਡੀ ਭੀੜ ਨੂੰ ਰਾਜੇ ਦੇ ਹੱਥ ਵਿੱਚ ਸੌਂਪ ਦੇਵੇਗਾ, ਇਹ ਸਾਬਤ ਕਰਨ ਦੇ ਤਰੀਕੇ ਵਜੋਂ ਕਿ ਉਹ ਪਹਾੜੀਆਂ ਅਤੇ ਵਾਦੀਆਂ ਦਾ ਪਰਮੇਸ਼ੁਰ ਹੈ।</w:t>
      </w:r>
    </w:p>
    <w:p/>
    <w:p>
      <w:r xmlns:w="http://schemas.openxmlformats.org/wordprocessingml/2006/main">
        <w:t xml:space="preserve">1. ਪਰਮੇਸ਼ੁਰ ਸਾਰੀਆਂ ਚੀਜ਼ਾਂ ਦੇ ਨਿਯੰਤਰਣ ਵਿੱਚ ਹੈ - 1 ਰਾਜਿਆਂ 20:28</w:t>
      </w:r>
    </w:p>
    <w:p/>
    <w:p>
      <w:r xmlns:w="http://schemas.openxmlformats.org/wordprocessingml/2006/main">
        <w:t xml:space="preserve">2. ਪਰਮੇਸ਼ੁਰ ਰਾਜਿਆਂ ਦਾ ਰਾਜਾ ਹੈ - ਪਰਕਾਸ਼ ਦੀ ਪੋਥੀ 19:16</w:t>
      </w:r>
    </w:p>
    <w:p/>
    <w:p>
      <w:r xmlns:w="http://schemas.openxmlformats.org/wordprocessingml/2006/main">
        <w:t xml:space="preserve">1. ਯਸਾਯਾਹ 45:5-6 - ਮੈਂ ਯਹੋਵਾਹ ਹਾਂ, ਅਤੇ ਹੋਰ ਕੋਈ ਨਹੀਂ, ਮੇਰੇ ਤੋਂ ਬਿਨਾਂ ਕੋਈ ਪਰਮੇਸ਼ੁਰ ਨਹੀਂ ਹੈ: ਮੈਂ ਤੈਨੂੰ ਕਮਰ ਕੱਸਿਆ, ਭਾਵੇਂ ਤੂੰ ਮੈਨੂੰ ਨਹੀਂ ਜਾਣਿਆ: ਤਾਂ ਜੋ ਉਹ ਸੂਰਜ ਦੇ ਚੜ੍ਹਨ ਤੋਂ ਜਾਣ ਸਕਣ, ਅਤੇ ਪੱਛਮ ਤੋਂ, ਕਿ ਮੇਰੇ ਤੋਂ ਬਿਨਾਂ ਕੋਈ ਨਹੀਂ ਹੈ। ਮੈਂ ਯਹੋਵਾਹ ਹਾਂ, ਹੋਰ ਕੋਈ ਨਹੀਂ।</w:t>
      </w:r>
    </w:p>
    <w:p/>
    <w:p>
      <w:r xmlns:w="http://schemas.openxmlformats.org/wordprocessingml/2006/main">
        <w:t xml:space="preserve">2. ਜ਼ਬੂਰ 95:3-4 - ਕਿਉਂਕਿ ਯਹੋਵਾਹ ਇੱਕ ਮਹਾਨ ਪਰਮੇਸ਼ੁਰ ਹੈ, ਅਤੇ ਸਾਰੇ ਦੇਵਤਿਆਂ ਤੋਂ ਮਹਾਨ ਰਾਜਾ ਹੈ। ਉਸ ਦੇ ਹੱਥ ਵਿੱਚ ਧਰਤੀ ਦੀਆਂ ਡੂੰਘੀਆਂ ਥਾਵਾਂ ਹਨ: ਪਹਾੜੀਆਂ ਦੀ ਤਾਕਤ ਵੀ ਉਸ ਦੀ ਹੈ।</w:t>
      </w:r>
    </w:p>
    <w:p/>
    <w:p>
      <w:r xmlns:w="http://schemas.openxmlformats.org/wordprocessingml/2006/main">
        <w:t xml:space="preserve">1 ਰਾਜਿਆਂ ਦੀ ਪੋਥੀ 20:29 ਅਤੇ ਉਨ੍ਹਾਂ ਨੇ ਸੱਤਾਂ ਦਿਨਾਂ ਤੱਕ ਇੱਕ ਦੂਜੇ ਦੇ ਵਿਰੁੱਧ ਖੜਾ ਕੀਤਾ। ਅਤੇ ਇਸ ਤਰ੍ਹਾਂ ਹੋਇਆ ਕਿ ਸੱਤਵੇਂ ਦਿਨ ਲੜਾਈ ਹੋਈ ਅਤੇ ਇਸਰਾਏਲੀਆਂ ਨੇ ਇੱਕ ਦਿਨ ਵਿੱਚ ਇੱਕ ਲੱਖ ਅਰਾਮੀਆਂ ਨੂੰ ਮਾਰ ਸੁੱਟਿਆ।</w:t>
      </w:r>
    </w:p>
    <w:p/>
    <w:p>
      <w:r xmlns:w="http://schemas.openxmlformats.org/wordprocessingml/2006/main">
        <w:t xml:space="preserve">ਇਜ਼ਰਾਈਲੀਆਂ ਅਤੇ ਅਰਾਮੀਆਂ ਨੇ ਸੱਤ ਦਿਨ ਲੜਾਈ ਲੜੀ ਅਤੇ ਸੱਤਵੇਂ ਦਿਨ ਇਸਰਾਏਲੀਆਂ ਨੇ 100,000 ਸੀਰੀਆਈ ਲੋਕਾਂ ਨੂੰ ਮਾਰ ਦਿੱਤਾ।</w:t>
      </w:r>
    </w:p>
    <w:p/>
    <w:p>
      <w:r xmlns:w="http://schemas.openxmlformats.org/wordprocessingml/2006/main">
        <w:t xml:space="preserve">1. ਪਰਮੇਸ਼ੁਰ ਦਾ ਨਿਆਂ: ਸਾਡੇ ਕੰਮਾਂ ਦੇ ਨਤੀਜੇ</w:t>
      </w:r>
    </w:p>
    <w:p/>
    <w:p>
      <w:r xmlns:w="http://schemas.openxmlformats.org/wordprocessingml/2006/main">
        <w:t xml:space="preserve">2. ਵਿਸ਼ਵਾਸ ਦੀ ਸ਼ਕਤੀ: ਮੁਸੀਬਤਾਂ ਦੇ ਸਾਮ੍ਹਣੇ ਦ੍ਰਿੜ੍ਹ ਰਹਿਣਾ</w:t>
      </w:r>
    </w:p>
    <w:p/>
    <w:p>
      <w:r xmlns:w="http://schemas.openxmlformats.org/wordprocessingml/2006/main">
        <w:t xml:space="preserve">1. ਬਿਵਸਥਾ ਸਾਰ 32:4 - ਉਹ ਚੱਟਾਨ ਹੈ, ਉਸਦਾ ਕੰਮ ਸੰਪੂਰਣ ਹੈ: ਕਿਉਂਕਿ ਉਸਦੇ ਸਾਰੇ ਰਸਤੇ ਨਿਆਂ ਹਨ: ਇੱਕ ਸੱਚਾਈ ਦਾ ਪਰਮੇਸ਼ੁਰ ਅਤੇ ਬਦੀ ਰਹਿਤ, ਉਹ ਧਰਮੀ ਅਤੇ ਸਹੀ ਹੈ।</w:t>
      </w:r>
    </w:p>
    <w:p/>
    <w:p>
      <w:r xmlns:w="http://schemas.openxmlformats.org/wordprocessingml/2006/main">
        <w:t xml:space="preserve">2. ਜ਼ਬੂਰ 20:8 - ਉਹਨਾਂ ਨੇ ਤੇਰੇ ਅੱਗੇ ਪੁਕਾਰ ਕੀਤੀ ਹੈ, ਅਤੇ ਮਜ਼ਬੂਤ ਹੋਏ ਹਨ: ਉਹਨਾਂ ਨੇ ਤੇਰੇ ਉੱਤੇ ਭਰੋਸਾ ਕੀਤਾ ਹੈ, ਅਤੇ ਉਹਨਾਂ ਦੀ ਸਹਾਇਤਾ ਕੀਤੀ ਗਈ ਹੈ।</w:t>
      </w:r>
    </w:p>
    <w:p/>
    <w:p>
      <w:r xmlns:w="http://schemas.openxmlformats.org/wordprocessingml/2006/main">
        <w:t xml:space="preserve">1 ਰਾਜਿਆਂ 20:30 ਪਰ ਬਾਕੀ ਦੇ ਲੋਕ ਅਪੇਕ ਸ਼ਹਿਰ ਨੂੰ ਭੱਜ ਗਏ। ਅਤੇ ਉੱਥੇ ਇੱਕ ਕੰਧ 27,000 ਆਦਮੀਆਂ ਉੱਤੇ ਡਿੱਗ ਪਈ ਜਿਹੜੇ ਬਚੇ ਸਨ। ਅਤੇ ਬਨਹਦਦ ਭੱਜ ਗਿਆ ਅਤੇ ਸ਼ਹਿਰ ਵਿੱਚ ਇੱਕ ਅੰਦਰਲੀ ਕੋਠੜੀ ਵਿੱਚ ਆਇਆ।</w:t>
      </w:r>
    </w:p>
    <w:p/>
    <w:p>
      <w:r xmlns:w="http://schemas.openxmlformats.org/wordprocessingml/2006/main">
        <w:t xml:space="preserve">ਇੱਕ ਕੰਧ 27,000 ਆਦਮੀਆਂ ਉੱਤੇ ਡਿੱਗ ਪਈ ਜਦੋਂ ਕਿ ਬਾਕੀ ਅਫੇਕ ਨੂੰ ਭੱਜ ਗਏ, ਅਤੇ ਬਨਹਦਦ ਸ਼ਹਿਰ ਵਿੱਚ ਇੱਕ ਅੰਦਰਲੇ ਕਮਰੇ ਵਿੱਚ ਭੱਜ ਗਿਆ।</w:t>
      </w:r>
    </w:p>
    <w:p/>
    <w:p>
      <w:r xmlns:w="http://schemas.openxmlformats.org/wordprocessingml/2006/main">
        <w:t xml:space="preserve">1. ਪ੍ਰਭੂ ਇੱਕ ਮੁਹਤ ਵਿੱਚ ਅਚਾਨਕ ਤਬਾਹੀ ਲਿਆ ਸਕਦਾ ਹੈ।</w:t>
      </w:r>
    </w:p>
    <w:p/>
    <w:p>
      <w:r xmlns:w="http://schemas.openxmlformats.org/wordprocessingml/2006/main">
        <w:t xml:space="preserve">2. ਸਾਡੇ ਵਿੱਚੋਂ ਸਭ ਤੋਂ ਵੱਡਾ ਵੀ ਇੱਕ ਮੁਹਤ ਵਿੱਚ ਨਿਮਰ ਹੋ ਸਕਦਾ ਹੈ।</w:t>
      </w:r>
    </w:p>
    <w:p/>
    <w:p>
      <w:r xmlns:w="http://schemas.openxmlformats.org/wordprocessingml/2006/main">
        <w:t xml:space="preserve">1. ਲੂਕਾ 12:49-53 - ਯਿਸੂ ਪਰਮੇਸ਼ੁਰ ਦੀ ਨਿਰਣੇ ਦੀ ਸ਼ਕਤੀ ਬਾਰੇ ਬੋਲਦਾ ਹੈ।</w:t>
      </w:r>
    </w:p>
    <w:p/>
    <w:p>
      <w:r xmlns:w="http://schemas.openxmlformats.org/wordprocessingml/2006/main">
        <w:t xml:space="preserve">2. 2 ਇਤਹਾਸ 7:14 - ਜਦੋਂ ਲੋਕ ਨਿਮਰਤਾ ਨਾਲ ਉਸਨੂੰ ਭਾਲਦੇ ਹਨ ਤਾਂ ਪਰਮੇਸ਼ੁਰ ਦਾ ਸੁਣਨ ਅਤੇ ਮਾਫ਼ ਕਰਨ ਦਾ ਵਾਅਦਾ।</w:t>
      </w:r>
    </w:p>
    <w:p/>
    <w:p>
      <w:r xmlns:w="http://schemas.openxmlformats.org/wordprocessingml/2006/main">
        <w:t xml:space="preserve">੧ ਰਾਜਿਆਂ ਦੀ ਪੋਥੀ 20:31 ਅਤੇ ਉਹ ਦੇ ਸੇਵਕਾਂ ਨੇ ਉਹ ਨੂੰ ਆਖਿਆ, ਵੇਖ, ਅਸਾਂ ਸੁਣਿਆ ਹੈ ਕਿ ਇਸਰਾਏਲ ਦੇ ਘਰਾਣੇ ਦੇ ਰਾਜੇ ਦਿਆਲੂ ਰਾਜੇ ਹਨ, ਆਓ, ਅਸੀਂ ਆਪਣੇ ਕਮਰ ਉੱਤੇ ਤੱਪੜ ਪਾਈਏ, ਅਤੇ ਆਪਣੇ ਸਿਰਾਂ ਉੱਤੇ ਰੱਸੀਆਂ ਪਾਈਏ। ਇਸਰਾਏਲ ਦੇ ਰਾਜੇ ਕੋਲ ਜਾ, ਸ਼ਾਇਦ ਉਹ ਤੇਰੀ ਜਾਨ ਬਚਾ ਲਵੇ।</w:t>
      </w:r>
    </w:p>
    <w:p/>
    <w:p>
      <w:r xmlns:w="http://schemas.openxmlformats.org/wordprocessingml/2006/main">
        <w:t xml:space="preserve">ਬਨ-ਹਦਦ ਦੇ ਸੇਵਕਾਂ ਨੇ ਉਸ ਨੂੰ ਸੁਝਾਅ ਦਿੱਤਾ ਕਿ ਉਹ ਤੱਪੜ ਅਤੇ ਰੱਸੀਆਂ ਪਾ ਕੇ ਬਚਾਏ ਜਾਣ ਦੀ ਉਮੀਦ ਵਿੱਚ ਇਸਰਾਏਲ ਦੇ ਰਾਜੇ ਕੋਲ ਜਾਵੇ।</w:t>
      </w:r>
    </w:p>
    <w:p/>
    <w:p>
      <w:r xmlns:w="http://schemas.openxmlformats.org/wordprocessingml/2006/main">
        <w:t xml:space="preserve">1. ਦਇਆ ਦੀ ਸ਼ਕਤੀ</w:t>
      </w:r>
    </w:p>
    <w:p/>
    <w:p>
      <w:r xmlns:w="http://schemas.openxmlformats.org/wordprocessingml/2006/main">
        <w:t xml:space="preserve">2. ਨਿਮਰਤਾ ਦਾ ਮੁੱਲ</w:t>
      </w:r>
    </w:p>
    <w:p/>
    <w:p>
      <w:r xmlns:w="http://schemas.openxmlformats.org/wordprocessingml/2006/main">
        <w:t xml:space="preserve">1. ਲੂਕਾ 6:36 - ਦਿਆਲੂ ਬਣੋ, ਜਿਵੇਂ ਤੁਹਾਡਾ ਪਿਤਾ ਦਿਆਲੂ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੧ ਰਾਜਿਆਂ ਦੀ ਪੋਥੀ 20:32 ਸੋ ਉਨ੍ਹਾਂ ਨੇ ਲੱਕ ਉੱਤੇ ਤੱਪੜ ਬੰਨ੍ਹਿਆ ਅਤੇ ਸਿਰ ਉੱਤੇ ਰੱਸੇ ਬੰਨ੍ਹੇ ਅਤੇ ਇਸਰਾਏਲ ਦੇ ਪਾਤਸ਼ਾਹ ਕੋਲ ਆਏ ਅਤੇ ਆਖਿਆ, ਤੇਰਾ ਦਾਸ ਬਨਹਦਦ ਆਖਦਾ ਹੈ, ਮੈਨੂੰ ਜੀਉਂਦਾ ਰਹਿਣ ਦਿਓ। ਅਤੇ ਆਖਿਆ, ਕੀ ਉਹ ਅਜੇ ਜੀਉਂਦਾ ਹੈ? ਉਹ ਮੇਰਾ ਭਰਾ ਹੈ.</w:t>
      </w:r>
    </w:p>
    <w:p/>
    <w:p>
      <w:r xmlns:w="http://schemas.openxmlformats.org/wordprocessingml/2006/main">
        <w:t xml:space="preserve">ਬਨਹਦਦ ਨੇ ਇਸਰਾਏਲ ਦੇ ਰਾਜੇ ਕੋਲ ਆਪਣੀ ਜਾਨ ਦੀ ਭੀਖ ਮੰਗਣ ਲਈ ਨੁਮਾਇੰਦੇ ਭੇਜੇ। ਰਾਜਾ ਇਹ ਜਾਣ ਕੇ ਹੈਰਾਨ ਹੋਇਆ ਕਿ ਬਨਹਦਦ ਜਿਉਂਦਾ ਹੈ।</w:t>
      </w:r>
    </w:p>
    <w:p/>
    <w:p>
      <w:r xmlns:w="http://schemas.openxmlformats.org/wordprocessingml/2006/main">
        <w:t xml:space="preserve">1. ਪਰਮੇਸ਼ੁਰ ਸਰਬਸ਼ਕਤੀਮਾਨ ਹੈ ਅਤੇ ਰਹੱਸਮਈ ਤਰੀਕਿਆਂ ਨਾਲ ਕੰਮ ਕਰਦਾ ਹੈ - 1 ਰਾਜਿਆਂ 20:32</w:t>
      </w:r>
    </w:p>
    <w:p/>
    <w:p>
      <w:r xmlns:w="http://schemas.openxmlformats.org/wordprocessingml/2006/main">
        <w:t xml:space="preserve">2. ਸਾਨੂੰ ਹਮੇਸ਼ਾ ਨਿਮਰ ਅਤੇ ਮਾਫ਼ ਕਰਨ ਲਈ ਤਿਆਰ ਰਹਿਣਾ ਚਾਹੀਦਾ ਹੈ - 1 ਰਾਜਿਆਂ 20:32</w:t>
      </w:r>
    </w:p>
    <w:p/>
    <w:p>
      <w:r xmlns:w="http://schemas.openxmlformats.org/wordprocessingml/2006/main">
        <w:t xml:space="preserve">1. ਮੱਤੀ 6:14-15 - ਕਿਉਂਕਿ ਜੇਕਰ ਤੁਸੀਂ ਦੂਜਿਆਂ ਦੇ ਅਪਰਾਧਾਂ ਨੂੰ ਮਾਫ਼ ਕਰਦੇ ਹੋ, ਤਾਂ ਤੁਹਾਡਾ ਸਵਰਗੀ ਪਿਤਾ ਵੀ ਤੁਹਾਨੂੰ ਮਾਫ਼ ਕਰੇਗਾ।</w:t>
      </w:r>
    </w:p>
    <w:p/>
    <w:p>
      <w:r xmlns:w="http://schemas.openxmlformats.org/wordprocessingml/2006/main">
        <w:t xml:space="preserve">2. ਲੂਕਾ 6:37 - ਨਿਰਣਾ ਨਾ ਕਰੋ, ਅਤੇ ਤੁਹਾਡਾ ਨਿਰਣਾ ਨਹੀਂ ਕੀਤਾ ਜਾਵੇਗਾ; ਨਿੰਦਿਆ ਨਾ ਕਰੋ, ਅਤੇ ਤੁਹਾਨੂੰ ਦੋਸ਼ੀ ਨਾ ਕੀਤਾ ਜਾਵੇਗਾ; ਮਾਫ਼ ਕਰੋ, ਅਤੇ ਤੁਹਾਨੂੰ ਮਾਫ਼ ਕੀਤਾ ਜਾਵੇਗਾ।</w:t>
      </w:r>
    </w:p>
    <w:p/>
    <w:p>
      <w:r xmlns:w="http://schemas.openxmlformats.org/wordprocessingml/2006/main">
        <w:t xml:space="preserve">੧ ਰਾਜਿਆਂ ਦੀ ਪਹਿਲੀ ਪੋਥੀ 20:33 ਹੁਣ ਉਨ੍ਹਾਂ ਮਨੁੱਖਾਂ ਨੇ ਧਿਆਨ ਨਾਲ ਵੇਖਿਆ ਕਿ ਕੀ ਉਹ ਦੇ ਵੱਲੋਂ ਕੋਈ ਵਸਤੂ ਆ ਰਹੀ ਹੈ, ਅਤੇ ਝੱਟ ਉਹ ਨੂੰ ਫੜ ਲਿਆ ਅਤੇ ਆਖਿਆ, ਤੇਰਾ ਭਰਾ ਬਨਹਦਦ। ਤਦ ਉਸ ਨੇ ਆਖਿਆ, ਤੁਸੀਂ ਜਾਓ, ਉਸ ਨੂੰ ਲੈ ਆਓ। ਫ਼ੇਰ ਬਨਹਦਦ ਉਸਦੇ ਕੋਲ ਆਇਆ। ਅਤੇ ਉਸਨੇ ਉਸਨੂੰ ਰਥ ਵਿੱਚ ਚੜ੍ਹਾਇਆ।</w:t>
      </w:r>
    </w:p>
    <w:p/>
    <w:p>
      <w:r xmlns:w="http://schemas.openxmlformats.org/wordprocessingml/2006/main">
        <w:t xml:space="preserve">ਆਦਮੀਆਂ ਨੇ ਰਾਜੇ ਦੀਆਂ ਨਿਸ਼ਾਨੀਆਂ ਵੱਲ ਧਿਆਨ ਦਿੱਤਾ, ਅਤੇ ਉਨ੍ਹਾਂ ਨੇ ਝੱਟ ਦੇਖਿਆ ਕਿ ਉਹ ਆਪਣੇ ਭਰਾ ਬਨਹਦਦ ਦੀ ਗੱਲ ਕਰ ਰਿਹਾ ਸੀ। ਤਦ ਰਾਜੇ ਨੇ ਉਨ੍ਹਾਂ ਨੂੰ ਬਨਹਦਦ ਨੂੰ ਆਪਣੇ ਕੋਲ ਲਿਆਉਣ ਲਈ ਕਿਹਾ, ਅਤੇ ਉਹ ਰਥ ਉੱਤੇ ਲਿਆਇਆ ਗਿਆ।</w:t>
      </w:r>
    </w:p>
    <w:p/>
    <w:p>
      <w:r xmlns:w="http://schemas.openxmlformats.org/wordprocessingml/2006/main">
        <w:t xml:space="preserve">1. ਪ੍ਰਮਾਤਮਾ ਦੁਆਰਾ ਸਾਨੂੰ ਦਿੱਤੇ ਗਏ ਚਿੰਨ੍ਹਾਂ ਦੀ ਪਾਲਣਾ ਕਰਨ ਦੀ ਮਹੱਤਤਾ।</w:t>
      </w:r>
    </w:p>
    <w:p/>
    <w:p>
      <w:r xmlns:w="http://schemas.openxmlformats.org/wordprocessingml/2006/main">
        <w:t xml:space="preserve">2. ਪਰਮੇਸ਼ੁਰ ਸਾਨੂੰ ਆਪਣੇ ਨੇੜੇ ਲਿਆਉਣ ਲਈ ਪਰਿਵਾਰ ਦੇ ਮੈਂਬਰਾਂ ਦੀ ਵਰਤੋਂ ਕਿਵੇਂ ਕਰ ਸਕਦਾ ਹੈ।</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੧ ਰਾਜਿਆਂ ਦੀ ਪੋਥੀ 20:34 ਅਤੇ ਬਨ-ਹਦਦ ਨੇ ਉਹ ਨੂੰ ਆਖਿਆ, ਜਿਹੜੇ ਸ਼ਹਿਰ ਮੇਰੇ ਪਿਤਾ ਨੇ ਤੇਰੇ ਪਿਤਾ ਤੋਂ ਲਏ ਸਨ, ਮੈਂ ਮੁੜ ਦਿਆਂਗਾ। ਅਤੇ ਤੂੰ ਆਪਣੇ ਲਈ ਦਮਿਸ਼ਕ ਵਿੱਚ ਗਲੀਆਂ ਬਣਾਵੇਂਗਾ, ਜਿਵੇਂ ਮੇਰੇ ਪਿਤਾ ਨੇ ਸਾਮਰਿਯਾ ਵਿੱਚ ਬਣਾਇਆ ਸੀ। ਤਦ ਅਹਾਬ ਨੇ ਆਖਿਆ, ਮੈਂ ਤੈਨੂੰ ਇਸ ਨੇਮ ਨਾਲ ਵਿਦਾ ਕਰਾਂਗਾ। ਇਸ ਲਈ ਉਸ ਨੇ ਉਸ ਨਾਲ ਇਕਰਾਰਨਾਮਾ ਕੀਤਾ ਅਤੇ ਉਸ ਨੂੰ ਭੇਜ ਦਿੱਤਾ।</w:t>
      </w:r>
    </w:p>
    <w:p/>
    <w:p>
      <w:r xmlns:w="http://schemas.openxmlformats.org/wordprocessingml/2006/main">
        <w:t xml:space="preserve">ਰਾਜਾ ਬੇਨ-ਹਦਾਦ ਅਹਾਬ ਦੇ ਪਿਤਾ ਤੋਂ ਲਏ ਗਏ ਸ਼ਹਿਰਾਂ ਨੂੰ ਵਾਪਸ ਕਰਨ ਲਈ ਸਹਿਮਤ ਹੁੰਦਾ ਹੈ ਅਤੇ ਅਹਾਬ ਨੇ ਬਦਲੇ ਵਿੱਚ ਦਮਿਸ਼ਕ ਵਿੱਚ ਗਲੀਆਂ ਬਣਾਉਣ ਦਾ ਵਾਅਦਾ ਕੀਤਾ।</w:t>
      </w:r>
    </w:p>
    <w:p/>
    <w:p>
      <w:r xmlns:w="http://schemas.openxmlformats.org/wordprocessingml/2006/main">
        <w:t xml:space="preserve">1. ਸਾਡੇ ਦੁਸ਼ਮਣਾਂ ਨਾਲ ਸ਼ਾਂਤੀ ਬਣਾਉਣ ਦੇ ਫਾਇਦੇ</w:t>
      </w:r>
    </w:p>
    <w:p/>
    <w:p>
      <w:r xmlns:w="http://schemas.openxmlformats.org/wordprocessingml/2006/main">
        <w:t xml:space="preserve">2. ਗੱਲਬਾਤ ਦੀ ਸ਼ਕਤੀ</w:t>
      </w:r>
    </w:p>
    <w:p/>
    <w:p>
      <w:r xmlns:w="http://schemas.openxmlformats.org/wordprocessingml/2006/main">
        <w:t xml:space="preserve">1. ਕੁਲੁੱਸੀਆਂ 3:13-14 - ਇੱਕ ਦੂਜੇ ਨੂੰ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ਮੱਤੀ 5:23-24 - ਇਸ ਲਈ ਜੇਕਰ ਤੁਸੀਂ ਜਗਵੇਦੀ 'ਤੇ ਆਪਣਾ ਤੋਹਫ਼ਾ ਭੇਟ ਕਰ ਰਹੇ ਹੋ ਅਤੇ ਉੱਥੇ ਯਾਦ ਰੱਖੋ ਕਿ ਤੁਹਾਡੇ ਭਰਾ ਨੂੰ ਤੁਹਾਡੇ ਵਿਰੁੱਧ ਕੁਝ ਹੈ, ਤਾਂ ਆਪਣਾ ਤੋਹਫ਼ਾ ਉੱਥੇ ਜਗਵੇਦੀ ਦੇ ਅੱਗੇ ਛੱਡ ਕੇ ਜਾਓ। ਪਹਿਲਾਂ ਆਪਣੇ ਭਰਾ ਨਾਲ ਮੇਲ ਕਰੋ, ਅਤੇ ਫਿਰ ਆ ਕੇ ਆਪਣਾ ਤੋਹਫ਼ਾ ਭੇਟ ਕਰੋ।</w:t>
      </w:r>
    </w:p>
    <w:p/>
    <w:p>
      <w:r xmlns:w="http://schemas.openxmlformats.org/wordprocessingml/2006/main">
        <w:t xml:space="preserve">੧ ਰਾਜਿਆਂ ਦੀ ਪੋਥੀ 20:35 ਅਤੇ ਨਬੀਆਂ ਦੇ ਪੁੱਤਰਾਂ ਵਿੱਚੋਂ ਇੱਕ ਮਨੁੱਖ ਨੇ ਆਪਣੇ ਗੁਆਂਢੀ ਨੂੰ ਯਹੋਵਾਹ ਦੇ ਬਚਨ ਵਿੱਚ ਆਖਿਆ, ਮੈਨੂੰ ਮਾਰੋ, ਮੇਰੀ ਬੇਨਤੀ ਹੈ। ਅਤੇ ਆਦਮੀ ਨੇ ਉਸਨੂੰ ਮਾਰਨ ਤੋਂ ਇਨਕਾਰ ਕਰ ਦਿੱਤਾ।</w:t>
      </w:r>
    </w:p>
    <w:p/>
    <w:p>
      <w:r xmlns:w="http://schemas.openxmlformats.org/wordprocessingml/2006/main">
        <w:t xml:space="preserve">ਨਬੀਆਂ ਦੇ ਪੁੱਤਰਾਂ ਵਿੱਚੋਂ ਇੱਕ ਆਦਮੀ ਨੇ ਆਪਣੇ ਗੁਆਂਢੀ ਨੂੰ ਪ੍ਰਭੂ ਦੇ ਹੁਕਮ ਦੀ ਪਾਲਣਾ ਕਰਨ ਦੇ ਤਰੀਕੇ ਵਜੋਂ ਉਸਨੂੰ ਮਾਰਨ ਲਈ ਕਿਹਾ, ਪਰ ਉਸਦੇ ਗੁਆਂਢੀ ਨੇ ਅਜਿਹਾ ਕਰਨ ਤੋਂ ਇਨਕਾਰ ਕਰ ਦਿੱਤਾ।</w:t>
      </w:r>
    </w:p>
    <w:p/>
    <w:p>
      <w:r xmlns:w="http://schemas.openxmlformats.org/wordprocessingml/2006/main">
        <w:t xml:space="preserve">1. ਪਰਮੇਸ਼ੁਰ ਦੇ ਹੁਕਮਾਂ ਦੀ ਪਾਲਣਾ ਕਰਨਾ: ਮੁਸ਼ਕਲਾਂ ਦੇ ਬਾਵਜੂਦ ਪਰਮੇਸ਼ੁਰ ਦੀ ਇੱਛਾ ਦਾ ਪਾਲਣ ਕਰਨਾ ਸਿੱਖਣਾ</w:t>
      </w:r>
    </w:p>
    <w:p/>
    <w:p>
      <w:r xmlns:w="http://schemas.openxmlformats.org/wordprocessingml/2006/main">
        <w:t xml:space="preserve">2. ਜਦੋਂ ਪ੍ਰਮਾਤਮਾ ਅਸੰਭਵ ਨੂੰ ਪੁੱਛਦਾ ਹੈ ਤਾਂ ਕਿਵੇਂ ਜਵਾਬ ਦੇਣਾ ਹੈ</w:t>
      </w:r>
    </w:p>
    <w:p/>
    <w:p>
      <w:r xmlns:w="http://schemas.openxmlformats.org/wordprocessingml/2006/main">
        <w:t xml:space="preserve">1. ਲੂਕਾ 6:27-30 - "ਪਰ ਮੈਂ ਤੁਹਾਨੂੰ ਸੁਣਦਾ ਹਾਂ, ਆਪਣੇ ਦੁਸ਼ਮਣਾਂ ਨੂੰ ਪਿਆਰ ਕਰੋ, ਉਹਨਾਂ ਨਾਲ ਚੰਗਾ ਕਰੋ ਜੋ ਤੁਹਾਨੂੰ ਨਫ਼ਰਤ ਕਰਦੇ ਹਨ, ਉਹਨਾਂ ਨੂੰ ਅਸੀਸ ਦਿੰਦੇ ਹਨ ਜੋ ਤੁਹਾਨੂੰ ਸਰਾਪ ਦਿੰਦੇ ਹਨ, ਉਹਨਾਂ ਲਈ ਪ੍ਰਾਰਥਨਾ ਕਰੋ ਜੋ ਤੁਹਾਨੂੰ ਦੁਰਵਿਵਹਾਰ ਕਰਦੇ ਹਨ."</w:t>
      </w:r>
    </w:p>
    <w:p/>
    <w:p>
      <w:r xmlns:w="http://schemas.openxmlformats.org/wordprocessingml/2006/main">
        <w:t xml:space="preserve">2. ਮੱਤੀ 4:1-11 - ਯਿਸੂ ਸ਼ੈਤਾਨ ਦੇ ਪਰਤਾਵਿਆਂ ਦਾ ਵਿਰੋਧ ਕਰਦਾ ਹੈ ਅਤੇ ਪਰਮੇਸ਼ੁਰ ਦੀ ਇੱਛਾ ਦਾ ਪਾਲਣ ਕਰਦਾ ਹੈ।</w:t>
      </w:r>
    </w:p>
    <w:p/>
    <w:p>
      <w:r xmlns:w="http://schemas.openxmlformats.org/wordprocessingml/2006/main">
        <w:t xml:space="preserve">੧ ਰਾਜਿਆਂ ਦੀ ਪੋਥੀ 20:36 ਤਦ ਉਸ ਨੇ ਉਹ ਨੂੰ ਆਖਿਆ, ਕਿਉਂ ਜੋ ਤੈਂ ਯਹੋਵਾਹ ਦੀ ਅਵਾਜ਼ ਨਾ ਸੁਣੀ, ਵੇਖ, ਜਿਵੇਂ ਹੀ ਤੂੰ ਮੇਰੇ ਕੋਲੋਂ ਦੂਰ ਹੋ ਜਾਵੇਗਾ, ਇੱਕ ਸ਼ੇਰ ਤੈਨੂੰ ਵੱਢ ਸੁੱਟੇਗਾ। ਅਤੇ ਜਿਵੇਂ ਹੀ ਉਹ ਉਸ ਤੋਂ ਦੂਰ ਗਿਆ, ਇੱਕ ਸ਼ੇਰ ਨੇ ਉਸਨੂੰ ਲੱਭ ਲਿਆ ਅਤੇ ਉਸਨੂੰ ਮਾਰ ਦਿੱਤਾ।</w:t>
      </w:r>
    </w:p>
    <w:p/>
    <w:p>
      <w:r xmlns:w="http://schemas.openxmlformats.org/wordprocessingml/2006/main">
        <w:t xml:space="preserve">ਇਹ ਹਵਾਲਾ ਪਰਮੇਸ਼ੁਰ ਦੀਆਂ ਹਿਦਾਇਤਾਂ ਦੀ ਪਾਲਣਾ ਕਰਨ ਦੀ ਮਹੱਤਤਾ ਨੂੰ ਉਜਾਗਰ ਕਰਦਾ ਹੈ, ਕਿਉਂਕਿ ਅਣਆਗਿਆਕਾਰੀ ਕਰਨ ਵਾਲੇ ਆਪਣੇ ਕੰਮਾਂ ਦੇ ਨਤੀਜੇ ਭੁਗਤਣਗੇ।</w:t>
      </w:r>
    </w:p>
    <w:p/>
    <w:p>
      <w:r xmlns:w="http://schemas.openxmlformats.org/wordprocessingml/2006/main">
        <w:t xml:space="preserve">1. ਆਗਿਆਕਾਰੀ ਪਰਮਾਤਮਾ ਦੀ ਬਖਸ਼ਿਸ਼ ਦਾ ਮਾਰਗ ਹੈ</w:t>
      </w:r>
    </w:p>
    <w:p/>
    <w:p>
      <w:r xmlns:w="http://schemas.openxmlformats.org/wordprocessingml/2006/main">
        <w:t xml:space="preserve">2. ਪਰਮੇਸ਼ੁਰ ਦੇ ਹੁਕਮਾਂ ਦੀ ਉਲੰਘਣਾ ਕਰਨ ਦੇ ਨਤੀਜੇ</w:t>
      </w:r>
    </w:p>
    <w:p/>
    <w:p>
      <w:r xmlns:w="http://schemas.openxmlformats.org/wordprocessingml/2006/main">
        <w:t xml:space="preserve">1. ਬਿਵਸਥਾ ਸਾਰ 28:1-14 - ਆਗਿਆਕਾਰੀ ਉੱਤੇ ਪਰਮੇਸ਼ੁਰ ਦੀਆਂ ਅਸੀਸਾਂ</w:t>
      </w:r>
    </w:p>
    <w:p/>
    <w:p>
      <w:r xmlns:w="http://schemas.openxmlformats.org/wordprocessingml/2006/main">
        <w:t xml:space="preserve">2. ਰੋਮੀਆਂ 6:23 - ਪਾਪ ਦੀ ਮਜ਼ਦੂਰੀ ਮੌਤ ਹੈ</w:t>
      </w:r>
    </w:p>
    <w:p/>
    <w:p>
      <w:r xmlns:w="http://schemas.openxmlformats.org/wordprocessingml/2006/main">
        <w:t xml:space="preserve">੧ ਰਾਜਿਆਂ ਦੀ ਪੋਥੀ 20:37 ਤਦ ਉਸ ਨੇ ਇੱਕ ਹੋਰ ਮਨੁੱਖ ਨੂੰ ਲੱਭ ਕੇ ਆਖਿਆ, ਮੈਨੂੰ ਮਾਰੋ, ਮੈਂ ਤੇਰੇ ਅੱਗੇ ਬੇਨਤੀ ਕਰਦਾ ਹਾਂ। ਅਤੇ ਉਸ ਆਦਮੀ ਨੇ ਉਸਨੂੰ ਅਜਿਹਾ ਮਾਰਿਆ ਕਿ ਉਸਨੇ ਉਸਨੂੰ ਜ਼ਖਮੀ ਕਰ ਦਿੱਤਾ।</w:t>
      </w:r>
    </w:p>
    <w:p/>
    <w:p>
      <w:r xmlns:w="http://schemas.openxmlformats.org/wordprocessingml/2006/main">
        <w:t xml:space="preserve">ਇੱਕ ਆਦਮੀ ਨੇ ਦੂਜੇ ਨੂੰ ਉਸ ਉੱਤੇ ਹਮਲਾ ਕਰਨ ਲਈ ਕਿਹਾ, ਅਤੇ ਉਸ ਆਦਮੀ ਨੇ ਇਸ ਪ੍ਰਕਿਰਿਆ ਵਿੱਚ ਉਸਨੂੰ ਜ਼ਖਮੀ ਕਰ ਦਿੱਤਾ।</w:t>
      </w:r>
    </w:p>
    <w:p/>
    <w:p>
      <w:r xmlns:w="http://schemas.openxmlformats.org/wordprocessingml/2006/main">
        <w:t xml:space="preserve">1. ਆਤਮ-ਬਲੀਦਾਨ ਦੀ ਸ਼ਕਤੀ</w:t>
      </w:r>
    </w:p>
    <w:p/>
    <w:p>
      <w:r xmlns:w="http://schemas.openxmlformats.org/wordprocessingml/2006/main">
        <w:t xml:space="preserve">2. ਨਿਮਰਤਾ ਦੀ ਸੁੰਦਰਤਾ</w:t>
      </w:r>
    </w:p>
    <w:p/>
    <w:p>
      <w:r xmlns:w="http://schemas.openxmlformats.org/wordprocessingml/2006/main">
        <w:t xml:space="preserve">1. ਫ਼ਿਲਿੱਪੀਆਂ 2: 7-8 (ਪਰ ਆਪਣੇ ਆਪ ਨੂੰ ਕੋਈ ਪ੍ਰਸਿੱਧ ਨਹੀਂ ਬਣਾਇਆ, ਅਤੇ ਉਸ ਉੱਤੇ ਇੱਕ ਸੇਵਕ ਦਾ ਰੂਪ ਧਾਰਿਆ, ਅਤੇ ਮਨੁੱਖਾਂ ਦੇ ਸਮਾਨ ਬਣਾਇਆ ਗਿਆ: ਅਤੇ ਇੱਕ ਆਦਮੀ ਦੇ ਰੂਪ ਵਿੱਚ ਪਾਇਆ ਗਿਆ, ਉਸਨੇ ਆਪਣੇ ਆਪ ਨੂੰ ਨਿਮਰ ਬਣਾਇਆ, ਅਤੇ ਬਣ ਗਿਆ ਮੌਤ ਤੱਕ ਆਗਿਆਕਾਰੀ, ਇੱਥੋਂ ਤੱਕ ਕਿ ਸਲੀਬ ਦੀ ਮੌਤ।)</w:t>
      </w:r>
    </w:p>
    <w:p/>
    <w:p>
      <w:r xmlns:w="http://schemas.openxmlformats.org/wordprocessingml/2006/main">
        <w:t xml:space="preserve">2. ਮੱਤੀ 16:24-25 (ਫਿਰ ਯਿਸੂ ਨੇ ਆਪਣੇ ਚੇਲਿਆਂ ਨੂੰ ਕਿਹਾ, ਜੇ ਕੋਈ ਮੇਰੇ ਮਗਰ ਆਵੇ, ਤਾਂ ਉਹ ਆਪਣੇ ਆਪ ਦਾ ਇਨਕਾਰ ਕਰੇ ਅਤੇ ਆਪਣੀ ਸਲੀਬ ਚੁੱਕ ਕੇ ਮੇਰੇ ਪਿੱਛੇ ਚੱਲੇ। ਕਿਉਂਕਿ ਜੋ ਕੋਈ ਆਪਣੀ ਜਾਨ ਬਚਾਉਣਾ ਚਾਹੁੰਦਾ ਹੈ, ਉਹ ਉਸਨੂੰ ਗੁਆ ਦੇਵੇਗਾ: ਅਤੇ ਜੋ ਕੋਈ ਮੇਰੀ ਖਾਤਰ ਆਪਣੀ ਜਾਨ ਗੁਆਵੇਗਾ ਉਹ ਇਸ ਨੂੰ ਪਾ ਲਵੇਗਾ।)</w:t>
      </w:r>
    </w:p>
    <w:p/>
    <w:p>
      <w:r xmlns:w="http://schemas.openxmlformats.org/wordprocessingml/2006/main">
        <w:t xml:space="preserve">੧ ਰਾਜਿਆਂ ਦੀ ਪੋਥੀ 20:38 ਸੋ ਨਬੀ ਤੁਰ ਪਿਆ, ਅਤੇ ਰਾਹ ਵਿੱਚ ਰਾਜੇ ਦੀ ਉਡੀਕ ਕਰਨ ਲੱਗਾ, ਅਤੇ ਆਪਣੇ ਮੂੰਹ ਉੱਤੇ ਸੁਆਹ ਦਾ ਭੇਸ ਧਾਰਿਆ।</w:t>
      </w:r>
    </w:p>
    <w:p/>
    <w:p>
      <w:r xmlns:w="http://schemas.openxmlformats.org/wordprocessingml/2006/main">
        <w:t xml:space="preserve">ਇੱਕ ਨਬੀ ਨੇ ਆਪਣੇ ਚਿਹਰੇ 'ਤੇ ਸੁਆਹ ਦਾ ਭੇਸ ਪਾਇਆ ਅਤੇ ਸੜਕ ਦੇ ਕਿਨਾਰੇ ਰਾਜੇ ਦਾ ਇੰਤਜ਼ਾਰ ਕੀਤਾ।</w:t>
      </w:r>
    </w:p>
    <w:p/>
    <w:p>
      <w:r xmlns:w="http://schemas.openxmlformats.org/wordprocessingml/2006/main">
        <w:t xml:space="preserve">1. ਪਰਮੇਸ਼ੁਰ ਦੇ ਚੁਣੇ ਹੋਏ ਵਿਅਕਤੀ ਹਮੇਸ਼ਾ ਉਸ ਦੀ ਇੱਛਾ ਦੇ ਅਨੁਸਾਰ ਚੱਲਣ ਲਈ ਜੋ ਵੀ ਜ਼ਰੂਰੀ ਹੈ ਉਹ ਕਰਨ ਲਈ ਤਿਆਰ ਰਹਿੰਦੇ ਹਨ।</w:t>
      </w:r>
    </w:p>
    <w:p/>
    <w:p>
      <w:r xmlns:w="http://schemas.openxmlformats.org/wordprocessingml/2006/main">
        <w:t xml:space="preserve">2. ਸਾਨੂੰ ਪ੍ਰਮਾਤਮਾ ਅੱਗੇ ਆਪਣੇ ਆਪ ਨੂੰ ਨਿਮਰ ਬਣਾਉਣ ਲਈ ਤਿਆਰ ਹੋਣਾ ਚਾਹੀਦਾ ਹੈ ਅਤੇ ਜੋ ਵੀ ਉਹ ਸਾਡੇ ਤੋਂ ਮੰਗਦਾ ਹੈ ਉਹ ਕਰਨ ਲਈ ਤਿਆਰ ਹੋਣਾ ਚਾਹੀਦਾ ਹੈ।</w:t>
      </w:r>
    </w:p>
    <w:p/>
    <w:p>
      <w:r xmlns:w="http://schemas.openxmlformats.org/wordprocessingml/2006/main">
        <w:t xml:space="preserve">1. ਮੱਤੀ 16:24-25 - "ਤਦ ਯਿਸੂ ਨੇ ਆਪਣੇ ਚੇਲਿਆਂ ਨੂੰ ਕਿਹਾ, ਜੋ ਕੋਈ ਮੇਰਾ ਚੇਲਾ ਬਣਨਾ ਚਾਹੁੰਦਾ ਹੈ, ਉਹ ਆਪਣੇ ਆਪ ਦਾ ਇਨਕਾਰ ਕਰੇ ਅਤੇ ਆਪਣੀ ਸਲੀਬ ਚੁੱਕ ਕੇ ਮੇਰੇ ਪਿੱਛੇ ਚੱਲੇ ਕਿਉਂਕਿ ਜੋ ਕੋਈ ਆਪਣੀ ਜਾਨ ਬਚਾਉਣੀ ਚਾਹੁੰਦਾ ਹੈ ਉਹ ਉਸਨੂੰ ਗੁਆ ਦੇਵੇਗਾ, ਪਰ ਜੋ ਆਪਣੀ ਜਾਨ ਨੂੰ ਗੁਆਵੇਗਾ. ਮੇਰੇ ਲਈ ਜ਼ਿੰਦਗੀ ਇਹ ਲੱਭ ਲਵੇਗੀ।"</w:t>
      </w:r>
    </w:p>
    <w:p/>
    <w:p>
      <w:r xmlns:w="http://schemas.openxmlformats.org/wordprocessingml/2006/main">
        <w:t xml:space="preserve">2. ਫ਼ਿਲਿੱਪੀਆਂ 2: 7-8 - "ਇਸ ਦੀ ਬਜਾਇ, ਉਸਨੇ ਆਪਣੇ ਆਪ ਨੂੰ ਇੱਕ ਸੇਵਕ ਦਾ ਸੁਭਾਅ ਲੈ ਕੇ, ਮਨੁੱਖਾਂ ਦੇ ਰੂਪ ਵਿੱਚ ਬਣਾਇਆ ਗਿਆ ਹੈ. ਇੱਕ ਸਲੀਬ 'ਤੇ!"</w:t>
      </w:r>
    </w:p>
    <w:p/>
    <w:p>
      <w:r xmlns:w="http://schemas.openxmlformats.org/wordprocessingml/2006/main">
        <w:t xml:space="preserve">੧ ਰਾਜਿਆਂ ਦੀ ਪੋਥੀ 20:39 ਅਤੇ ਜਦੋਂ ਰਾਜਾ ਉੱਥੋਂ ਲੰਘ ਰਿਹਾ ਸੀ ਤਾਂ ਉਸ ਨੇ ਰਾਜੇ ਨੂੰ ਪੁਕਾਰ ਕੇ ਆਖਿਆ, ਤੇਰਾ ਦਾਸ ਲੜਾਈ ਵਿੱਚ ਗਿਆ ਸੀ। ਅਤੇ, ਵੇਖੋ, ਇੱਕ ਆਦਮੀ ਇੱਕ ਪਾਸੇ ਮੁੜਿਆ ਅਤੇ ਇੱਕ ਆਦਮੀ ਨੂੰ ਮੇਰੇ ਕੋਲ ਲਿਆਇਆ ਅਤੇ ਕਿਹਾ, ਇਸ ਆਦਮੀ ਨੂੰ ਰੱਖੋ, ਜੇਕਰ ਇਹ ਕਿਸੇ ਵੀ ਤਰੀਕੇ ਨਾਲ ਗੁਆਚ ਗਿਆ ਹੈ, ਤਾਂ ਤੁਹਾਡੀ ਜਾਨ ਉਸਦੀ ਜਾਨ ਲਈ ਹੋਵੇਗੀ, ਨਹੀਂ ਤਾਂ ਤੁਹਾਨੂੰ ਚਾਂਦੀ ਦਾ ਇੱਕ ਤੋੜਾ ਦੇਣਾ ਪਵੇਗਾ।</w:t>
      </w:r>
    </w:p>
    <w:p/>
    <w:p>
      <w:r xmlns:w="http://schemas.openxmlformats.org/wordprocessingml/2006/main">
        <w:t xml:space="preserve">ਇੱਕ ਆਦਮੀ ਲੜਾਈ ਦੇ ਵਿਚਕਾਰ ਗਿਆ ਅਤੇ ਉਸਨੂੰ ਇੱਕ ਆਦਮੀ ਨੂੰ ਸੁਰੱਖਿਅਤ ਰੱਖਣ ਲਈ ਕਿਹਾ ਗਿਆ। ਜੇਕਰ ਬੰਦਾ ਲਾਪਤਾ ਹੁੰਦਾ ਤਾਂ ਰੱਖਿਅਕ ਦੀ ਜਾਨ ਲੈ ਲਈ ਜਾਂਦੀ।</w:t>
      </w:r>
    </w:p>
    <w:p/>
    <w:p>
      <w:r xmlns:w="http://schemas.openxmlformats.org/wordprocessingml/2006/main">
        <w:t xml:space="preserve">1. "ਲੜਾਈ ਦੇ ਵਿਚਕਾਰ ਜੀਵਨ"</w:t>
      </w:r>
    </w:p>
    <w:p/>
    <w:p>
      <w:r xmlns:w="http://schemas.openxmlformats.org/wordprocessingml/2006/main">
        <w:t xml:space="preserve">2. "ਸੰਕਟ ਦੇ ਸਮੇਂ ਵਿੱਚ ਆਗਿਆਕਾਰੀ"</w:t>
      </w:r>
    </w:p>
    <w:p/>
    <w:p>
      <w:r xmlns:w="http://schemas.openxmlformats.org/wordprocessingml/2006/main">
        <w:t xml:space="preserve">1. 1 ਪਤਰਸ 5:8-9 - ਸੁਚੇਤ ਰਹੋ, ਚੌਕਸ ਰਹੋ; ਕਿਉਂਕਿ ਤੁਹਾਡਾ ਵਿਰੋਧੀ ਸ਼ੈਤਾਨ, ਗਰਜਦੇ ਸ਼ੇਰ ਵਾਂਗ, ਇਹ ਭਾਲਦਾ ਫਿਰਦਾ ਹੈ ਕਿ ਉਹ ਕਿਸ ਨੂੰ ਨਿਗਲ ਜਾਵੇ।</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1 ਰਾਜਿਆਂ 20:40 ਅਤੇ ਜਿਵੇਂ ਤੇਰਾ ਸੇਵਕ ਇਧਰ ਉਧਰ ਰੁੱਝਿਆ ਹੋਇਆ ਸੀ, ਉਹ ਚਲਾ ਗਿਆ। ਇਸਰਾਏਲ ਦੇ ਪਾਤਸ਼ਾਹ ਨੇ ਉਸਨੂੰ ਆਖਿਆ, “ਤੇਰਾ ਨਿਆਉਂ ਅਜਿਹਾ ਹੀ ਹੋਵੇਗਾ। ਤੁਸੀਂ ਇਸ ਦਾ ਫੈਸਲਾ ਕੀਤਾ ਹੈ।</w:t>
      </w:r>
    </w:p>
    <w:p/>
    <w:p>
      <w:r xmlns:w="http://schemas.openxmlformats.org/wordprocessingml/2006/main">
        <w:t xml:space="preserve">ਇਸਰਾਏਲ ਦੇ ਰਾਜੇ ਨੇ ਆਪਣੇ ਸੇਵਕ ਨੂੰ ਨਿਆਂ ਕਰਨ ਲਈ ਕਿਹਾ, ਅਤੇ ਨੌਕਰ ਨੇ ਜ਼ਿੰਮੇਵਾਰੀ ਸਵੀਕਾਰ ਕਰ ਲਈ।</w:t>
      </w:r>
    </w:p>
    <w:p/>
    <w:p>
      <w:r xmlns:w="http://schemas.openxmlformats.org/wordprocessingml/2006/main">
        <w:t xml:space="preserve">1. ਪਰਮੇਸ਼ੁਰ ਸਾਨੂੰ ਸਾਡੇ ਫ਼ੈਸਲਿਆਂ ਅਤੇ ਉਸ ਤੋਂ ਬਾਅਦ ਆਉਣ ਵਾਲੇ ਨਤੀਜਿਆਂ ਲਈ ਜਵਾਬਦੇਹ ਬਣਾਉਂਦਾ ਹੈ।</w:t>
      </w:r>
    </w:p>
    <w:p/>
    <w:p>
      <w:r xmlns:w="http://schemas.openxmlformats.org/wordprocessingml/2006/main">
        <w:t xml:space="preserve">2. ਸਾਨੂੰ ਆਪਣੇ ਦੁਆਰਾ ਲਏ ਗਏ ਫੈਸਲਿਆਂ ਅਤੇ ਇਸ ਤੋਂ ਬਾਅਦ ਆਉਣ ਵਾਲੇ ਨਤੀਜਿਆਂ 'ਤੇ ਧਿਆਨ ਨਾਲ ਵਿਚਾਰ ਕਰਨਾ ਚਾਹੀਦਾ ਹੈ।</w:t>
      </w:r>
    </w:p>
    <w:p/>
    <w:p>
      <w:r xmlns:w="http://schemas.openxmlformats.org/wordprocessingml/2006/main">
        <w:t xml:space="preserve">ਅੰਤਰ ਹਵਾਲਾ:</w:t>
      </w:r>
    </w:p>
    <w:p/>
    <w:p>
      <w:r xmlns:w="http://schemas.openxmlformats.org/wordprocessingml/2006/main">
        <w:t xml:space="preserve">1. ਯਾਕੂਬ 4:13-15 "ਹੁਣ ਆਓ, ਤੁਸੀਂ ਜੋ ਕਹਿੰਦੇ ਹੋ, ਅੱਜ ਜਾਂ ਕੱਲ੍ਹ ਅਸੀਂ ਅਜਿਹੇ ਸ਼ਹਿਰ ਵਿੱਚ ਜਾਵਾਂਗੇ ਅਤੇ ਉੱਥੇ ਇੱਕ ਸਾਲ ਬਿਤਾਵਾਂਗੇ ਅਤੇ ਵਪਾਰ ਅਤੇ ਲਾਭ ਕਮਾਵਾਂਗੇ, ਪਰ ਤੁਸੀਂ ਨਹੀਂ ਜਾਣਦੇ ਕਿ ਕੱਲ੍ਹ ਕੀ ਹੋਵੇਗਾ. ਕੀ ਤੁਹਾਡੀ ਜ਼ਿੰਦਗੀ ਹੈ? ਕਿਉਂਕਿ ਤੁਸੀਂ ਇੱਕ ਧੁੰਦ ਹੋ ਜੋ ਥੋੜੇ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2. ਕਹਾਉਤਾਂ 16:9 ਮਨੁੱਖ ਦਾ ਮਨ ਉਸ ਦੇ ਰਾਹ ਦੀ ਯੋਜਨਾ ਬਣਾਉਂਦਾ ਹੈ, ਪਰ ਪ੍ਰਭੂ ਉਸ ਦੇ ਕਦਮਾਂ ਨੂੰ ਕਾਇਮ ਕਰਦਾ ਹੈ।</w:t>
      </w:r>
    </w:p>
    <w:p/>
    <w:p>
      <w:r xmlns:w="http://schemas.openxmlformats.org/wordprocessingml/2006/main">
        <w:t xml:space="preserve">੧ ਰਾਜਿਆਂ ਦੀ ਪੋਥੀ 20:41 ਅਤੇ ਉਸ ਨੇ ਕਾਹਲੀ ਕੀਤੀ, ਅਤੇ ਆਪਣੇ ਮੂੰਹ ਤੋਂ ਰਾਖ ਲੈ ਲਈ। ਅਤੇ ਇਸਰਾਏਲ ਦੇ ਪਾਤਸ਼ਾਹ ਨੇ ਉਸਨੂੰ ਜਾਣ ਲਿਆ ਕਿ ਉਹ ਨਬੀਆਂ ਵਿੱਚੋਂ ਸੀ।</w:t>
      </w:r>
    </w:p>
    <w:p/>
    <w:p>
      <w:r xmlns:w="http://schemas.openxmlformats.org/wordprocessingml/2006/main">
        <w:t xml:space="preserve">ਇਕ ਨਬੀ ਨੇ ਸੋਗ ਕਰਨ ਵਾਲੇ ਦੇ ਰੂਪ ਵਿਚ ਇਸਰਾਏਲ ਦੇ ਰਾਜੇ ਕੋਲ ਜਾ ਕੇ ਉਸ ਨੂੰ ਆਉਣ ਵਾਲੇ ਖ਼ਤਰੇ ਬਾਰੇ ਚੇਤਾਵਨੀ ਦਿੱਤੀ।</w:t>
      </w:r>
    </w:p>
    <w:p/>
    <w:p>
      <w:r xmlns:w="http://schemas.openxmlformats.org/wordprocessingml/2006/main">
        <w:t xml:space="preserve">1. ਪਰਮੇਸ਼ੁਰ ਸਾਨੂੰ ਖ਼ਤਰੇ ਤੋਂ ਚੇਤਾਵਨੀ ਦੇਣ ਲਈ ਸੰਦੇਸ਼ਵਾਹਕ ਭੇਜਦਾ ਹੈ - 1 ਰਾਜਿਆਂ 20:41</w:t>
      </w:r>
    </w:p>
    <w:p/>
    <w:p>
      <w:r xmlns:w="http://schemas.openxmlformats.org/wordprocessingml/2006/main">
        <w:t xml:space="preserve">2. ਪਰਮੇਸ਼ੁਰ ਸਾਡੀਆਂ ਅਜ਼ਮਾਇਸ਼ਾਂ ਨੂੰ ਸਾਨੂੰ ਮਜ਼ਬੂਤ ਕਰਨ ਲਈ ਵਰਤਦਾ ਹੈ - 1 ਰਾਜਿਆਂ 20:13</w:t>
      </w:r>
    </w:p>
    <w:p/>
    <w:p>
      <w:r xmlns:w="http://schemas.openxmlformats.org/wordprocessingml/2006/main">
        <w:t xml:space="preserve">1. ਯਸਾਯਾਹ 30:20-21 - ਅਤੇ ਭਾਵੇਂ ਪ੍ਰਭੂ ਤੁਹਾਨੂੰ ਬਿਪਤਾ ਦੀ ਰੋਟੀ, ਅਤੇ ਬਿਪਤਾ ਦਾ ਪਾਣੀ ਦਿੰਦਾ ਹੈ, ਫਿਰ ਵੀ ਤੁਹਾਡੇ ਗੁਰੂਆਂ ਨੂੰ ਕਿਸੇ ਵੀ ਕੋਨੇ ਵਿੱਚ ਨਹੀਂ ਹਟਾਇਆ ਜਾਵੇਗਾ, ਪਰ ਤੁਹਾਡੀਆਂ ਅੱਖਾਂ ਤੁਹਾਡੇ ਗੁਰੂਆਂ ਨੂੰ ਵੇਖਣਗੀਆਂ:</w:t>
      </w:r>
    </w:p>
    <w:p/>
    <w:p>
      <w:r xmlns:w="http://schemas.openxmlformats.org/wordprocessingml/2006/main">
        <w:t xml:space="preserve">21 ਅਤੇ ਤੁਹਾਡੇ ਕੰਨ ਤੁਹਾਡੇ ਪਿੱਛੇ ਇੱਕ ਸ਼ਬਦ ਸੁਣਨਗੇ, ਕਿ ਇਹ ਰਸਤਾ ਹੈ, ਤੁਸੀਂ ਇਸ ਵਿੱਚ ਚੱਲੋ, ਜਦੋਂ ਤੁਸੀਂ ਸੱਜੇ ਪਾਸੇ ਮੁੜੋ ਅਤੇ ਜਦੋਂ ਤੁਸੀਂ ਖੱਬੇ ਪਾਸੇ ਮੁੜੋ।</w:t>
      </w:r>
    </w:p>
    <w:p/>
    <w:p>
      <w:r xmlns:w="http://schemas.openxmlformats.org/wordprocessingml/2006/main">
        <w:t xml:space="preserve">2. ਯਿਰਮਿਯਾਹ 6:16-19 - ਪ੍ਰਭੂ ਇਸ ਤਰ੍ਹਾਂ ਆਖਦਾ ਹੈ, ਤੁਸੀਂ ਰਾਹਾਂ ਵਿੱਚ ਖੜੇ ਹੋਵੋ, ਅਤੇ ਵੇਖੋ, ਅਤੇ ਪੁਰਾਣੇ ਮਾਰਗਾਂ ਲਈ ਪੁੱਛੋ, ਕਿ ਚੰਗਾ ਰਸਤਾ ਕਿੱਥੇ ਹੈ, ਅਤੇ ਉਸ ਵਿੱਚ ਚੱਲੋ, ਅਤੇ ਤੁਸੀਂ ਆਪਣੀਆਂ ਰੂਹਾਂ ਲਈ ਆਰਾਮ ਪਾਓਗੇ। ਪਰ ਉਨ੍ਹਾਂ ਆਖਿਆ, ਅਸੀਂ ਉਸ ਵਿੱਚ ਨਹੀਂ ਚੱਲਾਂਗੇ।</w:t>
      </w:r>
    </w:p>
    <w:p/>
    <w:p>
      <w:r xmlns:w="http://schemas.openxmlformats.org/wordprocessingml/2006/main">
        <w:t xml:space="preserve">18 ਨਾਲੇ ਮੈਂ ਤੁਹਾਡੇ ਉੱਤੇ ਪਹਿਰੇਦਾਰ ਇਹ ਕਹਿ ਕੇ ਬਿਠਾਇਆ ਕਿ ਤੁਰ੍ਹੀ ਦੀ ਅਵਾਜ਼ ਨੂੰ ਸੁਣੋ। ਪਰ ਉਨ੍ਹਾਂ ਆਖਿਆ, ਅਸੀਂ ਨਹੀਂ ਸੁਣਾਂਗੇ।</w:t>
      </w:r>
    </w:p>
    <w:p/>
    <w:p>
      <w:r xmlns:w="http://schemas.openxmlformats.org/wordprocessingml/2006/main">
        <w:t xml:space="preserve">19 ਇਸ ਲਈ ਹੇ ਕੌਮੋ, ਸੁਣੋ ਅਤੇ ਜਾਣੋ, ਹੇ ਮੰਡਲੀਓ, ਉਨ੍ਹਾਂ ਵਿੱਚ ਕੀ ਹੈ।</w:t>
      </w:r>
    </w:p>
    <w:p/>
    <w:p>
      <w:r xmlns:w="http://schemas.openxmlformats.org/wordprocessingml/2006/main">
        <w:t xml:space="preserve">੧ ਰਾਜਿਆਂ ਦੀ ਪੋਥੀ 20:42 ਅਤੇ ਉਸ ਨੇ ਉਹ ਨੂੰ ਆਖਿਆ, ਯਹੋਵਾਹ ਐਉਂ ਆਖਦਾ ਹੈ, ਕਿਉਂ ਜੋ ਤੂੰ ਇੱਕ ਮਨੁੱਖ ਨੂੰ ਆਪਣੇ ਹੱਥੋਂ ਜਿਹ ਨੂੰ ਮੈਂ ਨਾਸ ਕਰਨ ਲਈ ਠਹਿਰਾਇਆ ਸੀ, ਇਸ ਲਈ ਤੇਰੀ ਜਾਨ ਉਹ ਦੀ ਜਾਨ ਦੇ ਬਦਲੇ ਅਤੇ ਤੇਰੀ ਪਰਜਾ ਉਹ ਦੀ ਪਰਜਾ ਲਈ ਜਾਵੇਗੀ।</w:t>
      </w:r>
    </w:p>
    <w:p/>
    <w:p>
      <w:r xmlns:w="http://schemas.openxmlformats.org/wordprocessingml/2006/main">
        <w:t xml:space="preserve">ਯਹੋਵਾਹ ਨੇ ਅਹਾਬ ਨੂੰ ਚੇਤਾਵਨੀ ਦਿੱਤੀ ਹੈ ਕਿ ਕਿਉਂਕਿ ਉਸਨੇ ਇੱਕ ਆਦਮੀ ਨੂੰ ਵਿਨਾਸ਼ ਲਈ ਨਿਯੁਕਤ ਕੀਤਾ ਸੀ, ਇਸਦੀ ਬਜਾਏ ਉਸਦੀ ਜਾਨ ਅਤੇ ਉਸਦੇ ਲੋਕਾਂ ਦੀਆਂ ਜਾਨਾਂ ਲੈ ਲਈਆਂ ਜਾਣਗੀਆਂ।</w:t>
      </w:r>
    </w:p>
    <w:p/>
    <w:p>
      <w:r xmlns:w="http://schemas.openxmlformats.org/wordprocessingml/2006/main">
        <w:t xml:space="preserve">1. ਜਦੋਂ ਪ੍ਰਭੂ ਬੋਲਿਆ ਹੈ, ਸਾਨੂੰ ਬਿਨਾਂ ਝਿਜਕ ਮੰਨਣਾ ਚਾਹੀਦਾ ਹੈ।</w:t>
      </w:r>
    </w:p>
    <w:p/>
    <w:p>
      <w:r xmlns:w="http://schemas.openxmlformats.org/wordprocessingml/2006/main">
        <w:t xml:space="preserve">2. ਸਾਡੇ ਫ਼ੈਸਲਿਆਂ ਦੇ ਨਤੀਜੇ ਹੁੰਦੇ ਹਨ, ਭਾਵੇਂ ਅਸੀਂ ਸੋਚਦੇ ਹਾਂ ਕਿ ਅਸੀਂ ਸਹੀ ਕਰ ਰਹੇ ਹਾਂ।</w:t>
      </w:r>
    </w:p>
    <w:p/>
    <w:p>
      <w:r xmlns:w="http://schemas.openxmlformats.org/wordprocessingml/2006/main">
        <w:t xml:space="preserve">1. ਜ਼ਬੂਰ 119:105: "ਤੇਰਾ ਸ਼ਬਦ ਮੇਰੇ ਪੈਰਾਂ ਲਈ ਦੀਪਕ ਹੈ, ਅਤੇ ਮੇਰੇ ਮਾਰਗ ਲਈ ਇੱਕ ਚਾਨਣ ਹੈ।"</w:t>
      </w:r>
    </w:p>
    <w:p/>
    <w:p>
      <w:r xmlns:w="http://schemas.openxmlformats.org/wordprocessingml/2006/main">
        <w:t xml:space="preserve">2. ਮੱਤੀ 7:21: "ਹਰ ਕੋਈ ਜੋ ਮੈਨੂੰ, 'ਪ੍ਰਭੂ, ਪ੍ਰਭੂ' ਕਹਿੰਦਾ ਹੈ, ਸਵਰਗ ਦੇ ਰਾਜ ਵਿੱਚ ਨਹੀਂ ਜਾਵੇਗਾ, ਪਰ ਉਹ ਜੋ ਮੇਰੇ ਸਵਰਗ ਵਿੱਚ ਪਿਤਾ ਦੀ ਇੱਛਾ ਪੂਰੀ ਕਰਦਾ ਹੈ।"</w:t>
      </w:r>
    </w:p>
    <w:p/>
    <w:p>
      <w:r xmlns:w="http://schemas.openxmlformats.org/wordprocessingml/2006/main">
        <w:t xml:space="preserve">੧ ਰਾਜਿਆਂ ਦੀ ਪੋਥੀ 20:43 ਅਤੇ ਇਸਰਾਏਲ ਦਾ ਰਾਜਾ ਭਾਰੀ ਅਤੇ ਨਾਰਾਜ਼ ਹੋ ਕੇ ਆਪਣੇ ਘਰ ਨੂੰ ਗਿਆ ਅਤੇ ਸਾਮਰਿਯਾ ਨੂੰ ਆਇਆ।</w:t>
      </w:r>
    </w:p>
    <w:p/>
    <w:p>
      <w:r xmlns:w="http://schemas.openxmlformats.org/wordprocessingml/2006/main">
        <w:t xml:space="preserve">ਇਸਰਾਏਲ ਦਾ ਰਾਜਾ ਨਾਰਾਜ਼ ਅਤੇ ਦੁਖੀ ਹੋ ਕੇ ਘਰ ਪਰਤਿਆ।</w:t>
      </w:r>
    </w:p>
    <w:p/>
    <w:p>
      <w:r xmlns:w="http://schemas.openxmlformats.org/wordprocessingml/2006/main">
        <w:t xml:space="preserve">1. ਅਸੀਂ ਇਜ਼ਰਾਈਲ ਦੇ ਰਾਜੇ ਦੀ ਮਿਸਾਲ ਤੋਂ ਸਿੱਖ ਸਕਦੇ ਹਾਂ ਕਿ ਮੁਸ਼ਕਲ ਹਾਲਾਤਾਂ ਨੂੰ ਸਾਡੇ ਉੱਤੇ ਭਾਰੂ ਨਾ ਹੋਣ ਦਿਓ ਅਤੇ ਅੱਗੇ ਵਧਣ ਤੋਂ ਰੋਕੋ।</w:t>
      </w:r>
    </w:p>
    <w:p/>
    <w:p>
      <w:r xmlns:w="http://schemas.openxmlformats.org/wordprocessingml/2006/main">
        <w:t xml:space="preserve">2. ਸਾਡਾ ਦਿਲ ਕਿੰਨਾ ਵੀ ਭਾਰਾ ਕਿਉਂ ਨਾ ਹੋਵੇ, ਸਾਨੂੰ ਪ੍ਰਮਾਤਮਾ ਉੱਤੇ ਭਰੋਸਾ ਰੱਖਣਾ ਚਾਹੀਦਾ ਹੈ ਅਤੇ ਉਹ ਸਾਨੂੰ ਸਹੀ ਦਿਸ਼ਾ ਵੱਲ ਲੈ ਜਾਵੇਗਾ।</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ਯਸਾਯਾਹ 40:31 - "ਪਰ ਯਹੋਵਾਹ ਵਿੱਚ ਭਰੋਸਾ ਰੱਖਣ ਵਾਲਿਆਂ ਨੂੰ ਨਵੀਂ ਤਾਕਤ ਮਿਲੇਗੀ। ਉਹ ਉਕਾਬ ਵਾਂਗ ਖੰਭਾਂ ਉੱਤੇ ਉੱਚੇ ਉੱਡਣਗੇ। ਉਹ ਭੱਜਣਗੇ ਅਤੇ ਥੱਕਣਗੇ ਨਹੀਂ। ਉਹ ਤੁਰਨਗੇ ਅਤੇ ਬੇਹੋਸ਼ ਨਹੀਂ ਹੋਣਗੇ।"</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